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EC9C5F" w14:textId="0AD50F08" w:rsidR="003E4D78" w:rsidRPr="00E16D2D" w:rsidRDefault="003E4D78" w:rsidP="00AA2D47">
      <w:pPr>
        <w:spacing w:line="240" w:lineRule="auto"/>
        <w:ind w:firstLine="0"/>
        <w:jc w:val="right"/>
        <w:rPr>
          <w:szCs w:val="28"/>
        </w:rPr>
      </w:pPr>
      <w:bookmarkStart w:id="0" w:name="_GoBack"/>
      <w:bookmarkEnd w:id="0"/>
    </w:p>
    <w:p w14:paraId="25173AFE" w14:textId="77777777" w:rsidR="003E4D78" w:rsidRDefault="003E4D78" w:rsidP="003E4D78">
      <w:pPr>
        <w:spacing w:line="240" w:lineRule="auto"/>
        <w:ind w:firstLine="0"/>
        <w:rPr>
          <w:szCs w:val="28"/>
        </w:rPr>
      </w:pPr>
    </w:p>
    <w:p w14:paraId="073EFB71" w14:textId="77777777" w:rsidR="003E4D78" w:rsidRDefault="003E4D78" w:rsidP="003E4D78">
      <w:pPr>
        <w:spacing w:line="240" w:lineRule="auto"/>
        <w:ind w:firstLine="0"/>
        <w:rPr>
          <w:szCs w:val="28"/>
        </w:rPr>
      </w:pPr>
    </w:p>
    <w:p w14:paraId="1640D760" w14:textId="77777777" w:rsidR="003E4D78" w:rsidRDefault="003E4D78" w:rsidP="003E4D78">
      <w:pPr>
        <w:spacing w:line="240" w:lineRule="auto"/>
        <w:ind w:firstLine="0"/>
        <w:rPr>
          <w:szCs w:val="28"/>
        </w:rPr>
      </w:pPr>
    </w:p>
    <w:p w14:paraId="50932FA0" w14:textId="77777777" w:rsidR="003E4D78" w:rsidRDefault="003E4D78" w:rsidP="003E4D78">
      <w:pPr>
        <w:spacing w:line="240" w:lineRule="auto"/>
        <w:ind w:firstLine="0"/>
        <w:rPr>
          <w:szCs w:val="28"/>
        </w:rPr>
      </w:pPr>
    </w:p>
    <w:p w14:paraId="3996FE58" w14:textId="77777777" w:rsidR="003E4D78" w:rsidRDefault="003E4D78" w:rsidP="003E4D78">
      <w:pPr>
        <w:spacing w:line="240" w:lineRule="auto"/>
        <w:ind w:firstLine="0"/>
        <w:rPr>
          <w:szCs w:val="28"/>
        </w:rPr>
      </w:pPr>
    </w:p>
    <w:p w14:paraId="00EE4DB3" w14:textId="77777777" w:rsidR="003E4D78" w:rsidRDefault="003E4D78" w:rsidP="003E4D78">
      <w:pPr>
        <w:spacing w:line="240" w:lineRule="auto"/>
        <w:ind w:firstLine="0"/>
        <w:rPr>
          <w:szCs w:val="28"/>
        </w:rPr>
      </w:pPr>
    </w:p>
    <w:p w14:paraId="512775C3" w14:textId="77777777" w:rsidR="003E4D78" w:rsidRDefault="003E4D78" w:rsidP="003E4D78">
      <w:pPr>
        <w:spacing w:line="240" w:lineRule="auto"/>
        <w:ind w:firstLine="0"/>
        <w:rPr>
          <w:szCs w:val="28"/>
        </w:rPr>
      </w:pPr>
    </w:p>
    <w:p w14:paraId="71DD9A59" w14:textId="77777777" w:rsidR="003E4D78" w:rsidRDefault="003E4D78" w:rsidP="003E4D78">
      <w:pPr>
        <w:spacing w:line="240" w:lineRule="auto"/>
        <w:ind w:firstLine="0"/>
        <w:rPr>
          <w:szCs w:val="28"/>
        </w:rPr>
      </w:pPr>
    </w:p>
    <w:p w14:paraId="5D772BD6" w14:textId="77777777" w:rsidR="003E4D78" w:rsidRDefault="003E4D78" w:rsidP="003E4D78">
      <w:pPr>
        <w:spacing w:line="240" w:lineRule="auto"/>
        <w:ind w:firstLine="0"/>
        <w:rPr>
          <w:szCs w:val="28"/>
        </w:rPr>
      </w:pPr>
    </w:p>
    <w:p w14:paraId="3FD992F9" w14:textId="77777777" w:rsidR="003E4D78" w:rsidRDefault="003E4D78" w:rsidP="003E4D78">
      <w:pPr>
        <w:spacing w:line="240" w:lineRule="auto"/>
        <w:ind w:firstLine="0"/>
        <w:rPr>
          <w:szCs w:val="28"/>
        </w:rPr>
      </w:pPr>
    </w:p>
    <w:p w14:paraId="18E83952" w14:textId="77777777" w:rsidR="003E4D78" w:rsidRDefault="003E4D78" w:rsidP="003E4D78">
      <w:pPr>
        <w:spacing w:line="240" w:lineRule="auto"/>
        <w:ind w:firstLine="0"/>
        <w:rPr>
          <w:szCs w:val="28"/>
        </w:rPr>
      </w:pPr>
    </w:p>
    <w:p w14:paraId="1FEBB09E" w14:textId="77777777" w:rsidR="003E4D78" w:rsidRDefault="003E4D78" w:rsidP="003E4D78">
      <w:pPr>
        <w:spacing w:line="240" w:lineRule="auto"/>
        <w:ind w:firstLine="0"/>
        <w:rPr>
          <w:szCs w:val="28"/>
        </w:rPr>
      </w:pPr>
    </w:p>
    <w:p w14:paraId="70A83B0D" w14:textId="77777777" w:rsidR="003E4D78" w:rsidRPr="003E4D78" w:rsidRDefault="003E4D78" w:rsidP="003E4D78">
      <w:pPr>
        <w:spacing w:line="240" w:lineRule="auto"/>
        <w:ind w:firstLine="0"/>
        <w:rPr>
          <w:szCs w:val="28"/>
        </w:rPr>
      </w:pPr>
    </w:p>
    <w:tbl>
      <w:tblPr>
        <w:tblW w:w="5901" w:type="pct"/>
        <w:tblInd w:w="-1418" w:type="dxa"/>
        <w:tblLook w:val="01E0" w:firstRow="1" w:lastRow="1" w:firstColumn="1" w:lastColumn="1" w:noHBand="0" w:noVBand="0"/>
      </w:tblPr>
      <w:tblGrid>
        <w:gridCol w:w="11296"/>
      </w:tblGrid>
      <w:tr w:rsidR="003E4D78" w:rsidRPr="00C25AC6" w14:paraId="061BE717" w14:textId="77777777" w:rsidTr="00B75B07">
        <w:trPr>
          <w:trHeight w:val="1366"/>
        </w:trPr>
        <w:tc>
          <w:tcPr>
            <w:tcW w:w="5000" w:type="pct"/>
            <w:vAlign w:val="bottom"/>
            <w:hideMark/>
          </w:tcPr>
          <w:p w14:paraId="0E973130" w14:textId="4BEF81A3" w:rsidR="003E4D78" w:rsidRPr="00D72E62" w:rsidRDefault="003E4D78" w:rsidP="00B75B07">
            <w:pPr>
              <w:pStyle w:val="TableText"/>
              <w:spacing w:line="240" w:lineRule="auto"/>
              <w:ind w:firstLine="0"/>
              <w:jc w:val="center"/>
              <w:rPr>
                <w:b/>
                <w:spacing w:val="-7"/>
                <w:sz w:val="32"/>
                <w:szCs w:val="32"/>
              </w:rPr>
            </w:pPr>
            <w:bookmarkStart w:id="1" w:name="name_po" w:colFirst="0" w:colLast="0"/>
            <w:r>
              <w:rPr>
                <w:b/>
                <w:spacing w:val="-7"/>
                <w:sz w:val="32"/>
                <w:szCs w:val="32"/>
              </w:rPr>
              <w:t>ПОДСИСТЕМА УПРАВЛЕНИЯ ЗАКУПКАМИ В ЧАСТИ ФОРМИРОВАНИЯ СВЕДЕНИЙ РЕЕСТРА КОНТРАКТОВ И РЕЕСТРА БАНКОВСКИХ ГАРАНТИЙ</w:t>
            </w:r>
          </w:p>
          <w:p w14:paraId="5946A45A" w14:textId="77777777" w:rsidR="003E4D78" w:rsidRPr="003E4D78" w:rsidRDefault="003E4D78" w:rsidP="00B75B07">
            <w:pPr>
              <w:spacing w:line="240" w:lineRule="auto"/>
              <w:ind w:firstLine="0"/>
              <w:jc w:val="center"/>
              <w:rPr>
                <w:b/>
                <w:sz w:val="26"/>
                <w:szCs w:val="26"/>
                <w:lang w:eastAsia="en-US"/>
              </w:rPr>
            </w:pPr>
          </w:p>
        </w:tc>
      </w:tr>
      <w:bookmarkEnd w:id="1"/>
      <w:tr w:rsidR="003E4D78" w:rsidRPr="00C25AC6" w14:paraId="23751608" w14:textId="77777777" w:rsidTr="00B75B07">
        <w:trPr>
          <w:trHeight w:val="286"/>
        </w:trPr>
        <w:tc>
          <w:tcPr>
            <w:tcW w:w="5000" w:type="pct"/>
            <w:vAlign w:val="center"/>
          </w:tcPr>
          <w:p w14:paraId="35365691" w14:textId="77777777" w:rsidR="003E4D78" w:rsidRDefault="003E4D78" w:rsidP="003E4D78">
            <w:pPr>
              <w:spacing w:line="240" w:lineRule="auto"/>
              <w:ind w:firstLine="0"/>
              <w:rPr>
                <w:szCs w:val="28"/>
              </w:rPr>
            </w:pPr>
          </w:p>
          <w:p w14:paraId="00A3D1D8" w14:textId="77777777" w:rsidR="003E4D78" w:rsidRDefault="003E4D78" w:rsidP="003E4D78">
            <w:pPr>
              <w:spacing w:line="240" w:lineRule="auto"/>
              <w:ind w:firstLine="0"/>
              <w:rPr>
                <w:szCs w:val="28"/>
              </w:rPr>
            </w:pPr>
          </w:p>
          <w:p w14:paraId="52A8B53C" w14:textId="77777777" w:rsidR="00F77E1E" w:rsidRDefault="00EB3302" w:rsidP="00B75B07">
            <w:pPr>
              <w:spacing w:line="240" w:lineRule="auto"/>
              <w:ind w:firstLine="0"/>
              <w:contextualSpacing/>
              <w:jc w:val="center"/>
              <w:rPr>
                <w:b/>
                <w:bCs/>
                <w:szCs w:val="28"/>
              </w:rPr>
            </w:pPr>
            <w:r>
              <w:rPr>
                <w:b/>
                <w:bCs/>
                <w:szCs w:val="28"/>
              </w:rPr>
              <w:t xml:space="preserve">ЕДИНЫЕ ФОРМАТЫ ЭЛЕКТРОННЫХ ДОКУМЕНТОВ </w:t>
            </w:r>
          </w:p>
          <w:p w14:paraId="67286F06" w14:textId="12153541" w:rsidR="003E4D78" w:rsidRDefault="00F77E1E" w:rsidP="00B75B07">
            <w:pPr>
              <w:spacing w:line="240" w:lineRule="auto"/>
              <w:ind w:firstLine="0"/>
              <w:contextualSpacing/>
              <w:jc w:val="center"/>
              <w:rPr>
                <w:b/>
                <w:bCs/>
                <w:szCs w:val="28"/>
              </w:rPr>
            </w:pPr>
            <w:r>
              <w:rPr>
                <w:b/>
                <w:bCs/>
                <w:szCs w:val="28"/>
              </w:rPr>
              <w:t>(</w:t>
            </w:r>
            <w:r w:rsidR="00EB3302">
              <w:rPr>
                <w:b/>
                <w:bCs/>
                <w:szCs w:val="28"/>
              </w:rPr>
              <w:t>ОТКРЫТЫЕ ФОРМАТЫ ДЛЯ ОБМЕНА ДАННЫМИ</w:t>
            </w:r>
            <w:r>
              <w:rPr>
                <w:b/>
                <w:bCs/>
                <w:szCs w:val="28"/>
              </w:rPr>
              <w:t>)</w:t>
            </w:r>
          </w:p>
          <w:p w14:paraId="3179BB57" w14:textId="77777777" w:rsidR="00F77E1E" w:rsidRDefault="00F77E1E" w:rsidP="00B75B07">
            <w:pPr>
              <w:spacing w:line="240" w:lineRule="auto"/>
              <w:ind w:firstLine="0"/>
              <w:contextualSpacing/>
              <w:jc w:val="center"/>
              <w:rPr>
                <w:b/>
                <w:bCs/>
                <w:caps/>
                <w:szCs w:val="28"/>
              </w:rPr>
            </w:pPr>
          </w:p>
          <w:p w14:paraId="21AC0A27" w14:textId="2D3DA899" w:rsidR="00EB3302" w:rsidRPr="00D756C3" w:rsidRDefault="00EB3302" w:rsidP="00B75B07">
            <w:pPr>
              <w:spacing w:line="240" w:lineRule="auto"/>
              <w:ind w:firstLine="0"/>
              <w:contextualSpacing/>
              <w:jc w:val="center"/>
              <w:rPr>
                <w:b/>
                <w:sz w:val="36"/>
                <w:szCs w:val="36"/>
              </w:rPr>
            </w:pPr>
            <w:r>
              <w:rPr>
                <w:b/>
                <w:bCs/>
                <w:caps/>
                <w:szCs w:val="28"/>
              </w:rPr>
              <w:t>(Требования к форматам файлов и технологиям информационного обмена с иными информационными системами)</w:t>
            </w:r>
          </w:p>
          <w:p w14:paraId="15381472" w14:textId="77777777" w:rsidR="003E4D78" w:rsidRPr="00C25AC6" w:rsidRDefault="003E4D78" w:rsidP="00B75B07">
            <w:pPr>
              <w:spacing w:line="240" w:lineRule="auto"/>
              <w:ind w:firstLine="0"/>
              <w:contextualSpacing/>
              <w:jc w:val="center"/>
              <w:rPr>
                <w:b/>
                <w:sz w:val="32"/>
                <w:szCs w:val="32"/>
              </w:rPr>
            </w:pPr>
          </w:p>
        </w:tc>
      </w:tr>
      <w:tr w:rsidR="003E4D78" w:rsidRPr="00C25AC6" w14:paraId="36EA768D" w14:textId="77777777" w:rsidTr="00B75B07">
        <w:trPr>
          <w:trHeight w:val="297"/>
        </w:trPr>
        <w:tc>
          <w:tcPr>
            <w:tcW w:w="5000" w:type="pct"/>
            <w:vAlign w:val="center"/>
          </w:tcPr>
          <w:p w14:paraId="5DDB08B9" w14:textId="77777777" w:rsidR="003E4D78" w:rsidRPr="00C25AC6" w:rsidRDefault="003E4D78" w:rsidP="00B75B07">
            <w:pPr>
              <w:keepLines/>
              <w:spacing w:line="240" w:lineRule="auto"/>
              <w:ind w:firstLine="0"/>
              <w:jc w:val="center"/>
              <w:rPr>
                <w:spacing w:val="-5"/>
                <w:szCs w:val="28"/>
              </w:rPr>
            </w:pPr>
          </w:p>
        </w:tc>
      </w:tr>
      <w:tr w:rsidR="008C72F4" w:rsidRPr="00C25AC6" w14:paraId="0EE36307" w14:textId="77777777" w:rsidTr="008B7498">
        <w:trPr>
          <w:trHeight w:val="1366"/>
        </w:trPr>
        <w:tc>
          <w:tcPr>
            <w:tcW w:w="5000" w:type="pct"/>
            <w:vAlign w:val="bottom"/>
            <w:hideMark/>
          </w:tcPr>
          <w:p w14:paraId="7097E970" w14:textId="6E3167C2" w:rsidR="008C72F4" w:rsidRPr="00C759F8" w:rsidRDefault="008C72F4" w:rsidP="007E361A">
            <w:pPr>
              <w:pStyle w:val="TableText"/>
              <w:spacing w:line="240" w:lineRule="auto"/>
              <w:ind w:firstLine="0"/>
              <w:jc w:val="center"/>
              <w:rPr>
                <w:b/>
                <w:sz w:val="26"/>
                <w:szCs w:val="26"/>
                <w:lang w:val="en-US" w:eastAsia="en-US"/>
              </w:rPr>
            </w:pPr>
            <w:r>
              <w:rPr>
                <w:b/>
                <w:spacing w:val="-7"/>
                <w:sz w:val="32"/>
                <w:szCs w:val="32"/>
              </w:rPr>
              <w:t xml:space="preserve">Версия </w:t>
            </w:r>
            <w:r w:rsidR="007E361A">
              <w:rPr>
                <w:b/>
                <w:spacing w:val="-7"/>
                <w:sz w:val="32"/>
                <w:szCs w:val="32"/>
                <w:lang w:val="en-US"/>
              </w:rPr>
              <w:t>10</w:t>
            </w:r>
            <w:r w:rsidR="00235D72">
              <w:rPr>
                <w:b/>
                <w:spacing w:val="-7"/>
                <w:sz w:val="32"/>
                <w:szCs w:val="32"/>
              </w:rPr>
              <w:t>.</w:t>
            </w:r>
            <w:r w:rsidR="00B8637B">
              <w:rPr>
                <w:b/>
                <w:spacing w:val="-7"/>
                <w:sz w:val="32"/>
                <w:szCs w:val="32"/>
                <w:lang w:val="en-US"/>
              </w:rPr>
              <w:t>3</w:t>
            </w:r>
          </w:p>
        </w:tc>
      </w:tr>
      <w:tr w:rsidR="008C72F4" w:rsidRPr="00D24C8A" w14:paraId="4139B10D" w14:textId="77777777" w:rsidTr="00B75B07">
        <w:trPr>
          <w:trHeight w:val="113"/>
        </w:trPr>
        <w:tc>
          <w:tcPr>
            <w:tcW w:w="5000" w:type="pct"/>
          </w:tcPr>
          <w:p w14:paraId="68B34A63" w14:textId="77777777" w:rsidR="008C72F4" w:rsidRPr="00D24C8A" w:rsidRDefault="008C72F4" w:rsidP="00B75B07">
            <w:pPr>
              <w:spacing w:line="240" w:lineRule="auto"/>
              <w:ind w:firstLine="0"/>
              <w:jc w:val="center"/>
              <w:rPr>
                <w:szCs w:val="28"/>
              </w:rPr>
            </w:pPr>
          </w:p>
        </w:tc>
      </w:tr>
    </w:tbl>
    <w:p w14:paraId="16247CA9" w14:textId="77777777" w:rsidR="003E4D78" w:rsidRPr="003E4D78" w:rsidRDefault="003E4D78">
      <w:pPr>
        <w:rPr>
          <w:sz w:val="6"/>
          <w:szCs w:val="6"/>
        </w:rPr>
      </w:pPr>
    </w:p>
    <w:p w14:paraId="0233AAA3" w14:textId="77777777" w:rsidR="006E58E0" w:rsidRPr="003E4D78" w:rsidRDefault="006E58E0">
      <w:pPr>
        <w:rPr>
          <w:sz w:val="6"/>
          <w:szCs w:val="6"/>
        </w:rPr>
        <w:sectPr w:rsidR="006E58E0" w:rsidRPr="003E4D78" w:rsidSect="006E58E0">
          <w:headerReference w:type="default" r:id="rId13"/>
          <w:headerReference w:type="first" r:id="rId14"/>
          <w:footerReference w:type="first" r:id="rId15"/>
          <w:pgSz w:w="11907" w:h="16840" w:code="9"/>
          <w:pgMar w:top="1134" w:right="851" w:bottom="1134" w:left="1701" w:header="720" w:footer="720" w:gutter="0"/>
          <w:pgNumType w:start="1"/>
          <w:cols w:space="720"/>
          <w:titlePg/>
        </w:sectPr>
      </w:pPr>
    </w:p>
    <w:p w14:paraId="3859ACAC" w14:textId="0B055447" w:rsidR="000E19C7" w:rsidRPr="0053459D" w:rsidRDefault="000E19C7" w:rsidP="0053459D">
      <w:pPr>
        <w:spacing w:before="120" w:after="120"/>
        <w:jc w:val="center"/>
        <w:outlineLvl w:val="0"/>
        <w:rPr>
          <w:b/>
          <w:caps/>
          <w:sz w:val="32"/>
          <w:szCs w:val="32"/>
        </w:rPr>
      </w:pPr>
      <w:r w:rsidRPr="0053459D">
        <w:rPr>
          <w:b/>
          <w:caps/>
          <w:sz w:val="32"/>
          <w:szCs w:val="32"/>
        </w:rPr>
        <w:lastRenderedPageBreak/>
        <w:t>Содержание</w:t>
      </w:r>
    </w:p>
    <w:p w14:paraId="578A74A6" w14:textId="77777777" w:rsidR="00761826" w:rsidRDefault="00F322C9">
      <w:pPr>
        <w:pStyle w:val="13"/>
        <w:rPr>
          <w:rFonts w:asciiTheme="minorHAnsi" w:eastAsiaTheme="minorEastAsia" w:hAnsiTheme="minorHAnsi" w:cstheme="minorBidi"/>
          <w:b w:val="0"/>
          <w:noProof/>
          <w:sz w:val="22"/>
          <w:szCs w:val="22"/>
        </w:rPr>
      </w:pPr>
      <w:r w:rsidRPr="00CC7A40">
        <w:fldChar w:fldCharType="begin"/>
      </w:r>
      <w:r w:rsidR="000E19C7" w:rsidRPr="00CC7A40">
        <w:instrText xml:space="preserve"> TOC \o "</w:instrText>
      </w:r>
      <w:r w:rsidR="00934F36">
        <w:instrText>1</w:instrText>
      </w:r>
      <w:r w:rsidR="000E19C7" w:rsidRPr="00CC7A40">
        <w:instrText>-3" \h \z \t "Заголовок 1;1;Заголовок 2;2</w:instrText>
      </w:r>
      <w:r w:rsidR="00934F36">
        <w:rPr>
          <w:lang w:val="en-US"/>
        </w:rPr>
        <w:instrText>;</w:instrText>
      </w:r>
      <w:r w:rsidR="00934F36">
        <w:instrText>Заголовок 3</w:instrText>
      </w:r>
      <w:r w:rsidR="00934F36">
        <w:rPr>
          <w:lang w:val="en-US"/>
        </w:rPr>
        <w:instrText>;3;</w:instrText>
      </w:r>
      <w:r w:rsidR="00934F36">
        <w:instrText>ПЗ_1</w:instrText>
      </w:r>
      <w:r w:rsidR="00934F36">
        <w:rPr>
          <w:lang w:val="en-US"/>
        </w:rPr>
        <w:instrText>;2;</w:instrText>
      </w:r>
      <w:r w:rsidR="00934F36">
        <w:instrText>З_без_н</w:instrText>
      </w:r>
      <w:r w:rsidR="00934F36">
        <w:rPr>
          <w:lang w:val="en-US"/>
        </w:rPr>
        <w:instrText>;1</w:instrText>
      </w:r>
      <w:r w:rsidR="000E19C7" w:rsidRPr="00CC7A40">
        <w:instrText xml:space="preserve">" </w:instrText>
      </w:r>
      <w:r w:rsidRPr="00CC7A40">
        <w:fldChar w:fldCharType="separate"/>
      </w:r>
      <w:hyperlink w:anchor="_Toc441065272" w:history="1">
        <w:r w:rsidR="00761826" w:rsidRPr="00055346">
          <w:rPr>
            <w:rStyle w:val="afff3"/>
            <w:noProof/>
          </w:rPr>
          <w:t>1.</w:t>
        </w:r>
        <w:r w:rsidR="00761826">
          <w:rPr>
            <w:rFonts w:asciiTheme="minorHAnsi" w:eastAsiaTheme="minorEastAsia" w:hAnsiTheme="minorHAnsi" w:cstheme="minorBidi"/>
            <w:b w:val="0"/>
            <w:noProof/>
            <w:sz w:val="22"/>
            <w:szCs w:val="22"/>
          </w:rPr>
          <w:tab/>
        </w:r>
        <w:r w:rsidR="00761826" w:rsidRPr="00055346">
          <w:rPr>
            <w:rStyle w:val="afff3"/>
            <w:noProof/>
          </w:rPr>
          <w:t>Общие положения</w:t>
        </w:r>
        <w:r w:rsidR="00761826">
          <w:rPr>
            <w:noProof/>
            <w:webHidden/>
          </w:rPr>
          <w:tab/>
        </w:r>
        <w:r w:rsidR="00761826">
          <w:rPr>
            <w:noProof/>
            <w:webHidden/>
          </w:rPr>
          <w:fldChar w:fldCharType="begin"/>
        </w:r>
        <w:r w:rsidR="00761826">
          <w:rPr>
            <w:noProof/>
            <w:webHidden/>
          </w:rPr>
          <w:instrText xml:space="preserve"> PAGEREF _Toc441065272 \h </w:instrText>
        </w:r>
        <w:r w:rsidR="00761826">
          <w:rPr>
            <w:noProof/>
            <w:webHidden/>
          </w:rPr>
        </w:r>
        <w:r w:rsidR="00761826">
          <w:rPr>
            <w:noProof/>
            <w:webHidden/>
          </w:rPr>
          <w:fldChar w:fldCharType="separate"/>
        </w:r>
        <w:r w:rsidR="00761826">
          <w:rPr>
            <w:noProof/>
            <w:webHidden/>
          </w:rPr>
          <w:t>7</w:t>
        </w:r>
        <w:r w:rsidR="00761826">
          <w:rPr>
            <w:noProof/>
            <w:webHidden/>
          </w:rPr>
          <w:fldChar w:fldCharType="end"/>
        </w:r>
      </w:hyperlink>
    </w:p>
    <w:p w14:paraId="75A9F213" w14:textId="77777777" w:rsidR="00761826" w:rsidRDefault="00354121">
      <w:pPr>
        <w:pStyle w:val="13"/>
        <w:rPr>
          <w:rFonts w:asciiTheme="minorHAnsi" w:eastAsiaTheme="minorEastAsia" w:hAnsiTheme="minorHAnsi" w:cstheme="minorBidi"/>
          <w:b w:val="0"/>
          <w:noProof/>
          <w:sz w:val="22"/>
          <w:szCs w:val="22"/>
        </w:rPr>
      </w:pPr>
      <w:hyperlink w:anchor="_Toc441065273" w:history="1">
        <w:r w:rsidR="00761826" w:rsidRPr="00055346">
          <w:rPr>
            <w:rStyle w:val="afff3"/>
            <w:noProof/>
          </w:rPr>
          <w:t>2.</w:t>
        </w:r>
        <w:r w:rsidR="00761826">
          <w:rPr>
            <w:rFonts w:asciiTheme="minorHAnsi" w:eastAsiaTheme="minorEastAsia" w:hAnsiTheme="minorHAnsi" w:cstheme="minorBidi"/>
            <w:b w:val="0"/>
            <w:noProof/>
            <w:sz w:val="22"/>
            <w:szCs w:val="22"/>
          </w:rPr>
          <w:tab/>
        </w:r>
        <w:r w:rsidR="00761826" w:rsidRPr="00055346">
          <w:rPr>
            <w:rStyle w:val="afff3"/>
            <w:noProof/>
          </w:rPr>
          <w:t>Процедуры приема и передачи информации</w:t>
        </w:r>
        <w:r w:rsidR="00761826">
          <w:rPr>
            <w:noProof/>
            <w:webHidden/>
          </w:rPr>
          <w:tab/>
        </w:r>
        <w:r w:rsidR="00761826">
          <w:rPr>
            <w:noProof/>
            <w:webHidden/>
          </w:rPr>
          <w:fldChar w:fldCharType="begin"/>
        </w:r>
        <w:r w:rsidR="00761826">
          <w:rPr>
            <w:noProof/>
            <w:webHidden/>
          </w:rPr>
          <w:instrText xml:space="preserve"> PAGEREF _Toc441065273 \h </w:instrText>
        </w:r>
        <w:r w:rsidR="00761826">
          <w:rPr>
            <w:noProof/>
            <w:webHidden/>
          </w:rPr>
        </w:r>
        <w:r w:rsidR="00761826">
          <w:rPr>
            <w:noProof/>
            <w:webHidden/>
          </w:rPr>
          <w:fldChar w:fldCharType="separate"/>
        </w:r>
        <w:r w:rsidR="00761826">
          <w:rPr>
            <w:noProof/>
            <w:webHidden/>
          </w:rPr>
          <w:t>8</w:t>
        </w:r>
        <w:r w:rsidR="00761826">
          <w:rPr>
            <w:noProof/>
            <w:webHidden/>
          </w:rPr>
          <w:fldChar w:fldCharType="end"/>
        </w:r>
      </w:hyperlink>
    </w:p>
    <w:p w14:paraId="13B8B7B8" w14:textId="77777777" w:rsidR="00761826" w:rsidRDefault="00354121">
      <w:pPr>
        <w:pStyle w:val="23"/>
        <w:rPr>
          <w:rFonts w:asciiTheme="minorHAnsi" w:eastAsiaTheme="minorEastAsia" w:hAnsiTheme="minorHAnsi" w:cstheme="minorBidi"/>
          <w:b w:val="0"/>
          <w:noProof/>
          <w:sz w:val="22"/>
          <w:szCs w:val="22"/>
        </w:rPr>
      </w:pPr>
      <w:hyperlink w:anchor="_Toc441065274" w:history="1">
        <w:r w:rsidR="00761826" w:rsidRPr="00055346">
          <w:rPr>
            <w:rStyle w:val="afff3"/>
            <w:noProof/>
          </w:rPr>
          <w:t>2.1.</w:t>
        </w:r>
        <w:r w:rsidR="00761826">
          <w:rPr>
            <w:rFonts w:asciiTheme="minorHAnsi" w:eastAsiaTheme="minorEastAsia" w:hAnsiTheme="minorHAnsi" w:cstheme="minorBidi"/>
            <w:b w:val="0"/>
            <w:noProof/>
            <w:sz w:val="22"/>
            <w:szCs w:val="22"/>
          </w:rPr>
          <w:tab/>
        </w:r>
        <w:r w:rsidR="00761826" w:rsidRPr="00055346">
          <w:rPr>
            <w:rStyle w:val="afff3"/>
            <w:noProof/>
          </w:rPr>
          <w:t xml:space="preserve">Обмен данными по </w:t>
        </w:r>
        <w:r w:rsidR="00761826" w:rsidRPr="00055346">
          <w:rPr>
            <w:rStyle w:val="afff3"/>
            <w:noProof/>
            <w:lang w:val="en-US"/>
          </w:rPr>
          <w:t>AS</w:t>
        </w:r>
        <w:r w:rsidR="00761826" w:rsidRPr="00055346">
          <w:rPr>
            <w:rStyle w:val="afff3"/>
            <w:noProof/>
          </w:rPr>
          <w:t>2 протоколу.</w:t>
        </w:r>
        <w:r w:rsidR="00761826">
          <w:rPr>
            <w:noProof/>
            <w:webHidden/>
          </w:rPr>
          <w:tab/>
        </w:r>
        <w:r w:rsidR="00761826">
          <w:rPr>
            <w:noProof/>
            <w:webHidden/>
          </w:rPr>
          <w:fldChar w:fldCharType="begin"/>
        </w:r>
        <w:r w:rsidR="00761826">
          <w:rPr>
            <w:noProof/>
            <w:webHidden/>
          </w:rPr>
          <w:instrText xml:space="preserve"> PAGEREF _Toc441065274 \h </w:instrText>
        </w:r>
        <w:r w:rsidR="00761826">
          <w:rPr>
            <w:noProof/>
            <w:webHidden/>
          </w:rPr>
        </w:r>
        <w:r w:rsidR="00761826">
          <w:rPr>
            <w:noProof/>
            <w:webHidden/>
          </w:rPr>
          <w:fldChar w:fldCharType="separate"/>
        </w:r>
        <w:r w:rsidR="00761826">
          <w:rPr>
            <w:noProof/>
            <w:webHidden/>
          </w:rPr>
          <w:t>8</w:t>
        </w:r>
        <w:r w:rsidR="00761826">
          <w:rPr>
            <w:noProof/>
            <w:webHidden/>
          </w:rPr>
          <w:fldChar w:fldCharType="end"/>
        </w:r>
      </w:hyperlink>
    </w:p>
    <w:p w14:paraId="306CC837" w14:textId="77777777" w:rsidR="00761826" w:rsidRDefault="00354121">
      <w:pPr>
        <w:pStyle w:val="32"/>
        <w:tabs>
          <w:tab w:val="left" w:pos="2369"/>
        </w:tabs>
        <w:rPr>
          <w:rFonts w:asciiTheme="minorHAnsi" w:eastAsiaTheme="minorEastAsia" w:hAnsiTheme="minorHAnsi" w:cstheme="minorBidi"/>
          <w:b w:val="0"/>
          <w:noProof/>
          <w:sz w:val="22"/>
          <w:lang w:eastAsia="ru-RU"/>
        </w:rPr>
      </w:pPr>
      <w:hyperlink w:anchor="_Toc441065275" w:history="1">
        <w:r w:rsidR="00761826" w:rsidRPr="00055346">
          <w:rPr>
            <w:rStyle w:val="afff3"/>
            <w:noProof/>
          </w:rPr>
          <w:t>2.1.1.</w:t>
        </w:r>
        <w:r w:rsidR="00761826">
          <w:rPr>
            <w:rFonts w:asciiTheme="minorHAnsi" w:eastAsiaTheme="minorEastAsia" w:hAnsiTheme="minorHAnsi" w:cstheme="minorBidi"/>
            <w:b w:val="0"/>
            <w:noProof/>
            <w:sz w:val="22"/>
            <w:lang w:eastAsia="ru-RU"/>
          </w:rPr>
          <w:tab/>
        </w:r>
        <w:r w:rsidR="00761826" w:rsidRPr="00055346">
          <w:rPr>
            <w:rStyle w:val="afff3"/>
            <w:noProof/>
          </w:rPr>
          <w:t xml:space="preserve">Процедуры приема и передачи информации в рамках базовой интеграции по </w:t>
        </w:r>
        <w:r w:rsidR="00761826" w:rsidRPr="00055346">
          <w:rPr>
            <w:rStyle w:val="afff3"/>
            <w:noProof/>
            <w:lang w:val="en-US"/>
          </w:rPr>
          <w:t>AS</w:t>
        </w:r>
        <w:r w:rsidR="00761826" w:rsidRPr="00055346">
          <w:rPr>
            <w:rStyle w:val="afff3"/>
            <w:noProof/>
          </w:rPr>
          <w:t>2 с ПАК ВСРЗ</w:t>
        </w:r>
        <w:r w:rsidR="00761826">
          <w:rPr>
            <w:noProof/>
            <w:webHidden/>
          </w:rPr>
          <w:tab/>
        </w:r>
        <w:r w:rsidR="00761826">
          <w:rPr>
            <w:noProof/>
            <w:webHidden/>
          </w:rPr>
          <w:fldChar w:fldCharType="begin"/>
        </w:r>
        <w:r w:rsidR="00761826">
          <w:rPr>
            <w:noProof/>
            <w:webHidden/>
          </w:rPr>
          <w:instrText xml:space="preserve"> PAGEREF _Toc441065275 \h </w:instrText>
        </w:r>
        <w:r w:rsidR="00761826">
          <w:rPr>
            <w:noProof/>
            <w:webHidden/>
          </w:rPr>
        </w:r>
        <w:r w:rsidR="00761826">
          <w:rPr>
            <w:noProof/>
            <w:webHidden/>
          </w:rPr>
          <w:fldChar w:fldCharType="separate"/>
        </w:r>
        <w:r w:rsidR="00761826">
          <w:rPr>
            <w:noProof/>
            <w:webHidden/>
          </w:rPr>
          <w:t>8</w:t>
        </w:r>
        <w:r w:rsidR="00761826">
          <w:rPr>
            <w:noProof/>
            <w:webHidden/>
          </w:rPr>
          <w:fldChar w:fldCharType="end"/>
        </w:r>
      </w:hyperlink>
    </w:p>
    <w:p w14:paraId="5849AC90" w14:textId="77777777" w:rsidR="00761826" w:rsidRDefault="00354121">
      <w:pPr>
        <w:pStyle w:val="23"/>
        <w:rPr>
          <w:rFonts w:asciiTheme="minorHAnsi" w:eastAsiaTheme="minorEastAsia" w:hAnsiTheme="minorHAnsi" w:cstheme="minorBidi"/>
          <w:b w:val="0"/>
          <w:noProof/>
          <w:sz w:val="22"/>
          <w:szCs w:val="22"/>
        </w:rPr>
      </w:pPr>
      <w:hyperlink w:anchor="_Toc441065276" w:history="1">
        <w:r w:rsidR="00761826" w:rsidRPr="00055346">
          <w:rPr>
            <w:rStyle w:val="afff3"/>
            <w:noProof/>
          </w:rPr>
          <w:t>2.2.</w:t>
        </w:r>
        <w:r w:rsidR="00761826">
          <w:rPr>
            <w:rFonts w:asciiTheme="minorHAnsi" w:eastAsiaTheme="minorEastAsia" w:hAnsiTheme="minorHAnsi" w:cstheme="minorBidi"/>
            <w:b w:val="0"/>
            <w:noProof/>
            <w:sz w:val="22"/>
            <w:szCs w:val="22"/>
          </w:rPr>
          <w:tab/>
        </w:r>
        <w:r w:rsidR="00761826" w:rsidRPr="00055346">
          <w:rPr>
            <w:rStyle w:val="afff3"/>
            <w:noProof/>
          </w:rPr>
          <w:t>Процедуры приема и передачи информации с использованием протокола HTTPS</w:t>
        </w:r>
        <w:r w:rsidR="00761826">
          <w:rPr>
            <w:noProof/>
            <w:webHidden/>
          </w:rPr>
          <w:tab/>
        </w:r>
        <w:r w:rsidR="00761826">
          <w:rPr>
            <w:noProof/>
            <w:webHidden/>
          </w:rPr>
          <w:fldChar w:fldCharType="begin"/>
        </w:r>
        <w:r w:rsidR="00761826">
          <w:rPr>
            <w:noProof/>
            <w:webHidden/>
          </w:rPr>
          <w:instrText xml:space="preserve"> PAGEREF _Toc441065276 \h </w:instrText>
        </w:r>
        <w:r w:rsidR="00761826">
          <w:rPr>
            <w:noProof/>
            <w:webHidden/>
          </w:rPr>
        </w:r>
        <w:r w:rsidR="00761826">
          <w:rPr>
            <w:noProof/>
            <w:webHidden/>
          </w:rPr>
          <w:fldChar w:fldCharType="separate"/>
        </w:r>
        <w:r w:rsidR="00761826">
          <w:rPr>
            <w:noProof/>
            <w:webHidden/>
          </w:rPr>
          <w:t>10</w:t>
        </w:r>
        <w:r w:rsidR="00761826">
          <w:rPr>
            <w:noProof/>
            <w:webHidden/>
          </w:rPr>
          <w:fldChar w:fldCharType="end"/>
        </w:r>
      </w:hyperlink>
    </w:p>
    <w:p w14:paraId="1D6DEE33" w14:textId="77777777" w:rsidR="00761826" w:rsidRDefault="00354121">
      <w:pPr>
        <w:pStyle w:val="32"/>
        <w:tabs>
          <w:tab w:val="left" w:pos="2369"/>
        </w:tabs>
        <w:rPr>
          <w:rFonts w:asciiTheme="minorHAnsi" w:eastAsiaTheme="minorEastAsia" w:hAnsiTheme="minorHAnsi" w:cstheme="minorBidi"/>
          <w:b w:val="0"/>
          <w:noProof/>
          <w:sz w:val="22"/>
          <w:lang w:eastAsia="ru-RU"/>
        </w:rPr>
      </w:pPr>
      <w:hyperlink w:anchor="_Toc441065277" w:history="1">
        <w:r w:rsidR="00761826" w:rsidRPr="00055346">
          <w:rPr>
            <w:rStyle w:val="afff3"/>
            <w:noProof/>
          </w:rPr>
          <w:t>2.2.1.</w:t>
        </w:r>
        <w:r w:rsidR="00761826">
          <w:rPr>
            <w:rFonts w:asciiTheme="minorHAnsi" w:eastAsiaTheme="minorEastAsia" w:hAnsiTheme="minorHAnsi" w:cstheme="minorBidi"/>
            <w:b w:val="0"/>
            <w:noProof/>
            <w:sz w:val="22"/>
            <w:lang w:eastAsia="ru-RU"/>
          </w:rPr>
          <w:tab/>
        </w:r>
        <w:r w:rsidR="00761826" w:rsidRPr="00055346">
          <w:rPr>
            <w:rStyle w:val="afff3"/>
            <w:noProof/>
          </w:rPr>
          <w:t>Формирование сведений</w:t>
        </w:r>
        <w:r w:rsidR="00761826">
          <w:rPr>
            <w:noProof/>
            <w:webHidden/>
          </w:rPr>
          <w:tab/>
        </w:r>
        <w:r w:rsidR="00761826">
          <w:rPr>
            <w:noProof/>
            <w:webHidden/>
          </w:rPr>
          <w:fldChar w:fldCharType="begin"/>
        </w:r>
        <w:r w:rsidR="00761826">
          <w:rPr>
            <w:noProof/>
            <w:webHidden/>
          </w:rPr>
          <w:instrText xml:space="preserve"> PAGEREF _Toc441065277 \h </w:instrText>
        </w:r>
        <w:r w:rsidR="00761826">
          <w:rPr>
            <w:noProof/>
            <w:webHidden/>
          </w:rPr>
        </w:r>
        <w:r w:rsidR="00761826">
          <w:rPr>
            <w:noProof/>
            <w:webHidden/>
          </w:rPr>
          <w:fldChar w:fldCharType="separate"/>
        </w:r>
        <w:r w:rsidR="00761826">
          <w:rPr>
            <w:noProof/>
            <w:webHidden/>
          </w:rPr>
          <w:t>10</w:t>
        </w:r>
        <w:r w:rsidR="00761826">
          <w:rPr>
            <w:noProof/>
            <w:webHidden/>
          </w:rPr>
          <w:fldChar w:fldCharType="end"/>
        </w:r>
      </w:hyperlink>
    </w:p>
    <w:p w14:paraId="1D57E4DC" w14:textId="77777777" w:rsidR="00761826" w:rsidRDefault="00354121">
      <w:pPr>
        <w:pStyle w:val="32"/>
        <w:tabs>
          <w:tab w:val="left" w:pos="2369"/>
        </w:tabs>
        <w:rPr>
          <w:rFonts w:asciiTheme="minorHAnsi" w:eastAsiaTheme="minorEastAsia" w:hAnsiTheme="minorHAnsi" w:cstheme="minorBidi"/>
          <w:b w:val="0"/>
          <w:noProof/>
          <w:sz w:val="22"/>
          <w:lang w:eastAsia="ru-RU"/>
        </w:rPr>
      </w:pPr>
      <w:hyperlink w:anchor="_Toc441065278" w:history="1">
        <w:r w:rsidR="00761826" w:rsidRPr="00055346">
          <w:rPr>
            <w:rStyle w:val="afff3"/>
            <w:noProof/>
          </w:rPr>
          <w:t>2.2.2.</w:t>
        </w:r>
        <w:r w:rsidR="00761826">
          <w:rPr>
            <w:rFonts w:asciiTheme="minorHAnsi" w:eastAsiaTheme="minorEastAsia" w:hAnsiTheme="minorHAnsi" w:cstheme="minorBidi"/>
            <w:b w:val="0"/>
            <w:noProof/>
            <w:sz w:val="22"/>
            <w:lang w:eastAsia="ru-RU"/>
          </w:rPr>
          <w:tab/>
        </w:r>
        <w:r w:rsidR="00761826" w:rsidRPr="00055346">
          <w:rPr>
            <w:rStyle w:val="afff3"/>
            <w:noProof/>
          </w:rPr>
          <w:t>Средства передачи информации</w:t>
        </w:r>
        <w:r w:rsidR="00761826">
          <w:rPr>
            <w:noProof/>
            <w:webHidden/>
          </w:rPr>
          <w:tab/>
        </w:r>
        <w:r w:rsidR="00761826">
          <w:rPr>
            <w:noProof/>
            <w:webHidden/>
          </w:rPr>
          <w:fldChar w:fldCharType="begin"/>
        </w:r>
        <w:r w:rsidR="00761826">
          <w:rPr>
            <w:noProof/>
            <w:webHidden/>
          </w:rPr>
          <w:instrText xml:space="preserve"> PAGEREF _Toc441065278 \h </w:instrText>
        </w:r>
        <w:r w:rsidR="00761826">
          <w:rPr>
            <w:noProof/>
            <w:webHidden/>
          </w:rPr>
        </w:r>
        <w:r w:rsidR="00761826">
          <w:rPr>
            <w:noProof/>
            <w:webHidden/>
          </w:rPr>
          <w:fldChar w:fldCharType="separate"/>
        </w:r>
        <w:r w:rsidR="00761826">
          <w:rPr>
            <w:noProof/>
            <w:webHidden/>
          </w:rPr>
          <w:t>11</w:t>
        </w:r>
        <w:r w:rsidR="00761826">
          <w:rPr>
            <w:noProof/>
            <w:webHidden/>
          </w:rPr>
          <w:fldChar w:fldCharType="end"/>
        </w:r>
      </w:hyperlink>
    </w:p>
    <w:p w14:paraId="4FF38697" w14:textId="77777777" w:rsidR="00761826" w:rsidRDefault="00354121">
      <w:pPr>
        <w:pStyle w:val="23"/>
        <w:rPr>
          <w:rFonts w:asciiTheme="minorHAnsi" w:eastAsiaTheme="minorEastAsia" w:hAnsiTheme="minorHAnsi" w:cstheme="minorBidi"/>
          <w:b w:val="0"/>
          <w:noProof/>
          <w:sz w:val="22"/>
          <w:szCs w:val="22"/>
        </w:rPr>
      </w:pPr>
      <w:hyperlink w:anchor="_Toc441065279" w:history="1">
        <w:r w:rsidR="00761826" w:rsidRPr="00055346">
          <w:rPr>
            <w:rStyle w:val="afff3"/>
            <w:noProof/>
          </w:rPr>
          <w:t>2.3.</w:t>
        </w:r>
        <w:r w:rsidR="00761826">
          <w:rPr>
            <w:rFonts w:asciiTheme="minorHAnsi" w:eastAsiaTheme="minorEastAsia" w:hAnsiTheme="minorHAnsi" w:cstheme="minorBidi"/>
            <w:b w:val="0"/>
            <w:noProof/>
            <w:sz w:val="22"/>
            <w:szCs w:val="22"/>
          </w:rPr>
          <w:tab/>
        </w:r>
        <w:r w:rsidR="00761826" w:rsidRPr="00055346">
          <w:rPr>
            <w:rStyle w:val="afff3"/>
            <w:noProof/>
          </w:rPr>
          <w:t xml:space="preserve">Сервисы приема подписанных сведений с использованием </w:t>
        </w:r>
        <w:r w:rsidR="00761826" w:rsidRPr="00055346">
          <w:rPr>
            <w:rStyle w:val="afff3"/>
            <w:noProof/>
            <w:lang w:val="en-US"/>
          </w:rPr>
          <w:t>Web</w:t>
        </w:r>
        <w:r w:rsidR="00761826" w:rsidRPr="00055346">
          <w:rPr>
            <w:rStyle w:val="afff3"/>
            <w:noProof/>
          </w:rPr>
          <w:t>-сервисов</w:t>
        </w:r>
        <w:r w:rsidR="00761826">
          <w:rPr>
            <w:noProof/>
            <w:webHidden/>
          </w:rPr>
          <w:tab/>
        </w:r>
        <w:r w:rsidR="00761826">
          <w:rPr>
            <w:noProof/>
            <w:webHidden/>
          </w:rPr>
          <w:fldChar w:fldCharType="begin"/>
        </w:r>
        <w:r w:rsidR="00761826">
          <w:rPr>
            <w:noProof/>
            <w:webHidden/>
          </w:rPr>
          <w:instrText xml:space="preserve"> PAGEREF _Toc441065279 \h </w:instrText>
        </w:r>
        <w:r w:rsidR="00761826">
          <w:rPr>
            <w:noProof/>
            <w:webHidden/>
          </w:rPr>
        </w:r>
        <w:r w:rsidR="00761826">
          <w:rPr>
            <w:noProof/>
            <w:webHidden/>
          </w:rPr>
          <w:fldChar w:fldCharType="separate"/>
        </w:r>
        <w:r w:rsidR="00761826">
          <w:rPr>
            <w:noProof/>
            <w:webHidden/>
          </w:rPr>
          <w:t>15</w:t>
        </w:r>
        <w:r w:rsidR="00761826">
          <w:rPr>
            <w:noProof/>
            <w:webHidden/>
          </w:rPr>
          <w:fldChar w:fldCharType="end"/>
        </w:r>
      </w:hyperlink>
    </w:p>
    <w:p w14:paraId="4C7F3150" w14:textId="77777777" w:rsidR="00761826" w:rsidRDefault="00354121">
      <w:pPr>
        <w:pStyle w:val="32"/>
        <w:tabs>
          <w:tab w:val="left" w:pos="2369"/>
        </w:tabs>
        <w:rPr>
          <w:rFonts w:asciiTheme="minorHAnsi" w:eastAsiaTheme="minorEastAsia" w:hAnsiTheme="minorHAnsi" w:cstheme="minorBidi"/>
          <w:b w:val="0"/>
          <w:noProof/>
          <w:sz w:val="22"/>
          <w:lang w:eastAsia="ru-RU"/>
        </w:rPr>
      </w:pPr>
      <w:hyperlink w:anchor="_Toc441065280" w:history="1">
        <w:r w:rsidR="00761826" w:rsidRPr="00055346">
          <w:rPr>
            <w:rStyle w:val="afff3"/>
            <w:noProof/>
          </w:rPr>
          <w:t>2.3.1.</w:t>
        </w:r>
        <w:r w:rsidR="00761826">
          <w:rPr>
            <w:rFonts w:asciiTheme="minorHAnsi" w:eastAsiaTheme="minorEastAsia" w:hAnsiTheme="minorHAnsi" w:cstheme="minorBidi"/>
            <w:b w:val="0"/>
            <w:noProof/>
            <w:sz w:val="22"/>
            <w:lang w:eastAsia="ru-RU"/>
          </w:rPr>
          <w:tab/>
        </w:r>
        <w:r w:rsidR="00761826" w:rsidRPr="00055346">
          <w:rPr>
            <w:rStyle w:val="afff3"/>
            <w:noProof/>
          </w:rPr>
          <w:t>Процедуры приема и передачи информации в рамках реализации сервиса приема подписанных сведений</w:t>
        </w:r>
        <w:r w:rsidR="00761826">
          <w:rPr>
            <w:noProof/>
            <w:webHidden/>
          </w:rPr>
          <w:tab/>
        </w:r>
        <w:r w:rsidR="00761826">
          <w:rPr>
            <w:noProof/>
            <w:webHidden/>
          </w:rPr>
          <w:fldChar w:fldCharType="begin"/>
        </w:r>
        <w:r w:rsidR="00761826">
          <w:rPr>
            <w:noProof/>
            <w:webHidden/>
          </w:rPr>
          <w:instrText xml:space="preserve"> PAGEREF _Toc441065280 \h </w:instrText>
        </w:r>
        <w:r w:rsidR="00761826">
          <w:rPr>
            <w:noProof/>
            <w:webHidden/>
          </w:rPr>
        </w:r>
        <w:r w:rsidR="00761826">
          <w:rPr>
            <w:noProof/>
            <w:webHidden/>
          </w:rPr>
          <w:fldChar w:fldCharType="separate"/>
        </w:r>
        <w:r w:rsidR="00761826">
          <w:rPr>
            <w:noProof/>
            <w:webHidden/>
          </w:rPr>
          <w:t>16</w:t>
        </w:r>
        <w:r w:rsidR="00761826">
          <w:rPr>
            <w:noProof/>
            <w:webHidden/>
          </w:rPr>
          <w:fldChar w:fldCharType="end"/>
        </w:r>
      </w:hyperlink>
    </w:p>
    <w:p w14:paraId="46939777" w14:textId="77777777" w:rsidR="00761826" w:rsidRDefault="00354121">
      <w:pPr>
        <w:pStyle w:val="23"/>
        <w:rPr>
          <w:rFonts w:asciiTheme="minorHAnsi" w:eastAsiaTheme="minorEastAsia" w:hAnsiTheme="minorHAnsi" w:cstheme="minorBidi"/>
          <w:b w:val="0"/>
          <w:noProof/>
          <w:sz w:val="22"/>
          <w:szCs w:val="22"/>
        </w:rPr>
      </w:pPr>
      <w:hyperlink w:anchor="_Toc441065281" w:history="1">
        <w:r w:rsidR="00761826" w:rsidRPr="00055346">
          <w:rPr>
            <w:rStyle w:val="afff3"/>
            <w:noProof/>
          </w:rPr>
          <w:t>2.4.</w:t>
        </w:r>
        <w:r w:rsidR="00761826">
          <w:rPr>
            <w:rFonts w:asciiTheme="minorHAnsi" w:eastAsiaTheme="minorEastAsia" w:hAnsiTheme="minorHAnsi" w:cstheme="minorBidi"/>
            <w:b w:val="0"/>
            <w:noProof/>
            <w:sz w:val="22"/>
            <w:szCs w:val="22"/>
          </w:rPr>
          <w:tab/>
        </w:r>
        <w:r w:rsidR="00761826" w:rsidRPr="00055346">
          <w:rPr>
            <w:rStyle w:val="afff3"/>
            <w:noProof/>
          </w:rPr>
          <w:t xml:space="preserve">Требования к электронной подписи </w:t>
        </w:r>
        <w:r w:rsidR="00761826" w:rsidRPr="00055346">
          <w:rPr>
            <w:rStyle w:val="afff3"/>
            <w:noProof/>
            <w:lang w:val="en-US"/>
          </w:rPr>
          <w:t>XML</w:t>
        </w:r>
        <w:r w:rsidR="00761826" w:rsidRPr="00055346">
          <w:rPr>
            <w:rStyle w:val="afff3"/>
            <w:noProof/>
          </w:rPr>
          <w:t>-документа и алгоритм ее формирования</w:t>
        </w:r>
        <w:r w:rsidR="00761826">
          <w:rPr>
            <w:noProof/>
            <w:webHidden/>
          </w:rPr>
          <w:tab/>
        </w:r>
        <w:r w:rsidR="00761826">
          <w:rPr>
            <w:noProof/>
            <w:webHidden/>
          </w:rPr>
          <w:fldChar w:fldCharType="begin"/>
        </w:r>
        <w:r w:rsidR="00761826">
          <w:rPr>
            <w:noProof/>
            <w:webHidden/>
          </w:rPr>
          <w:instrText xml:space="preserve"> PAGEREF _Toc441065281 \h </w:instrText>
        </w:r>
        <w:r w:rsidR="00761826">
          <w:rPr>
            <w:noProof/>
            <w:webHidden/>
          </w:rPr>
        </w:r>
        <w:r w:rsidR="00761826">
          <w:rPr>
            <w:noProof/>
            <w:webHidden/>
          </w:rPr>
          <w:fldChar w:fldCharType="separate"/>
        </w:r>
        <w:r w:rsidR="00761826">
          <w:rPr>
            <w:noProof/>
            <w:webHidden/>
          </w:rPr>
          <w:t>18</w:t>
        </w:r>
        <w:r w:rsidR="00761826">
          <w:rPr>
            <w:noProof/>
            <w:webHidden/>
          </w:rPr>
          <w:fldChar w:fldCharType="end"/>
        </w:r>
      </w:hyperlink>
    </w:p>
    <w:p w14:paraId="27267C0F" w14:textId="77777777" w:rsidR="00761826" w:rsidRDefault="00354121">
      <w:pPr>
        <w:pStyle w:val="23"/>
        <w:rPr>
          <w:rFonts w:asciiTheme="minorHAnsi" w:eastAsiaTheme="minorEastAsia" w:hAnsiTheme="minorHAnsi" w:cstheme="minorBidi"/>
          <w:b w:val="0"/>
          <w:noProof/>
          <w:sz w:val="22"/>
          <w:szCs w:val="22"/>
        </w:rPr>
      </w:pPr>
      <w:hyperlink w:anchor="_Toc441065282" w:history="1">
        <w:r w:rsidR="00761826" w:rsidRPr="00055346">
          <w:rPr>
            <w:rStyle w:val="afff3"/>
            <w:noProof/>
          </w:rPr>
          <w:t>2.5.</w:t>
        </w:r>
        <w:r w:rsidR="00761826">
          <w:rPr>
            <w:rFonts w:asciiTheme="minorHAnsi" w:eastAsiaTheme="minorEastAsia" w:hAnsiTheme="minorHAnsi" w:cstheme="minorBidi"/>
            <w:b w:val="0"/>
            <w:noProof/>
            <w:sz w:val="22"/>
            <w:szCs w:val="22"/>
          </w:rPr>
          <w:tab/>
        </w:r>
        <w:r w:rsidR="00761826" w:rsidRPr="00055346">
          <w:rPr>
            <w:rStyle w:val="afff3"/>
            <w:noProof/>
          </w:rPr>
          <w:t>Порядок предоставления опубликованных документов и справочной информации</w:t>
        </w:r>
        <w:r w:rsidR="00761826">
          <w:rPr>
            <w:noProof/>
            <w:webHidden/>
          </w:rPr>
          <w:tab/>
        </w:r>
        <w:r w:rsidR="00761826">
          <w:rPr>
            <w:noProof/>
            <w:webHidden/>
          </w:rPr>
          <w:fldChar w:fldCharType="begin"/>
        </w:r>
        <w:r w:rsidR="00761826">
          <w:rPr>
            <w:noProof/>
            <w:webHidden/>
          </w:rPr>
          <w:instrText xml:space="preserve"> PAGEREF _Toc441065282 \h </w:instrText>
        </w:r>
        <w:r w:rsidR="00761826">
          <w:rPr>
            <w:noProof/>
            <w:webHidden/>
          </w:rPr>
        </w:r>
        <w:r w:rsidR="00761826">
          <w:rPr>
            <w:noProof/>
            <w:webHidden/>
          </w:rPr>
          <w:fldChar w:fldCharType="separate"/>
        </w:r>
        <w:r w:rsidR="00761826">
          <w:rPr>
            <w:noProof/>
            <w:webHidden/>
          </w:rPr>
          <w:t>19</w:t>
        </w:r>
        <w:r w:rsidR="00761826">
          <w:rPr>
            <w:noProof/>
            <w:webHidden/>
          </w:rPr>
          <w:fldChar w:fldCharType="end"/>
        </w:r>
      </w:hyperlink>
    </w:p>
    <w:p w14:paraId="0A721E66" w14:textId="77777777" w:rsidR="00761826" w:rsidRDefault="00354121">
      <w:pPr>
        <w:pStyle w:val="32"/>
        <w:tabs>
          <w:tab w:val="left" w:pos="2369"/>
        </w:tabs>
        <w:rPr>
          <w:rFonts w:asciiTheme="minorHAnsi" w:eastAsiaTheme="minorEastAsia" w:hAnsiTheme="minorHAnsi" w:cstheme="minorBidi"/>
          <w:b w:val="0"/>
          <w:noProof/>
          <w:sz w:val="22"/>
          <w:lang w:eastAsia="ru-RU"/>
        </w:rPr>
      </w:pPr>
      <w:hyperlink w:anchor="_Toc441065283" w:history="1">
        <w:r w:rsidR="00761826" w:rsidRPr="00055346">
          <w:rPr>
            <w:rStyle w:val="afff3"/>
            <w:noProof/>
          </w:rPr>
          <w:t>2.5.1.</w:t>
        </w:r>
        <w:r w:rsidR="00761826">
          <w:rPr>
            <w:rFonts w:asciiTheme="minorHAnsi" w:eastAsiaTheme="minorEastAsia" w:hAnsiTheme="minorHAnsi" w:cstheme="minorBidi"/>
            <w:b w:val="0"/>
            <w:noProof/>
            <w:sz w:val="22"/>
            <w:lang w:eastAsia="ru-RU"/>
          </w:rPr>
          <w:tab/>
        </w:r>
        <w:r w:rsidR="00761826" w:rsidRPr="00055346">
          <w:rPr>
            <w:rStyle w:val="afff3"/>
            <w:noProof/>
          </w:rPr>
          <w:t>Общие сведения о выгрузках опубликованных документов</w:t>
        </w:r>
        <w:r w:rsidR="00761826">
          <w:rPr>
            <w:noProof/>
            <w:webHidden/>
          </w:rPr>
          <w:tab/>
        </w:r>
        <w:r w:rsidR="00761826">
          <w:rPr>
            <w:noProof/>
            <w:webHidden/>
          </w:rPr>
          <w:fldChar w:fldCharType="begin"/>
        </w:r>
        <w:r w:rsidR="00761826">
          <w:rPr>
            <w:noProof/>
            <w:webHidden/>
          </w:rPr>
          <w:instrText xml:space="preserve"> PAGEREF _Toc441065283 \h </w:instrText>
        </w:r>
        <w:r w:rsidR="00761826">
          <w:rPr>
            <w:noProof/>
            <w:webHidden/>
          </w:rPr>
        </w:r>
        <w:r w:rsidR="00761826">
          <w:rPr>
            <w:noProof/>
            <w:webHidden/>
          </w:rPr>
          <w:fldChar w:fldCharType="separate"/>
        </w:r>
        <w:r w:rsidR="00761826">
          <w:rPr>
            <w:noProof/>
            <w:webHidden/>
          </w:rPr>
          <w:t>19</w:t>
        </w:r>
        <w:r w:rsidR="00761826">
          <w:rPr>
            <w:noProof/>
            <w:webHidden/>
          </w:rPr>
          <w:fldChar w:fldCharType="end"/>
        </w:r>
      </w:hyperlink>
    </w:p>
    <w:p w14:paraId="5704E574" w14:textId="77777777" w:rsidR="00761826" w:rsidRDefault="00354121">
      <w:pPr>
        <w:pStyle w:val="32"/>
        <w:tabs>
          <w:tab w:val="left" w:pos="2369"/>
        </w:tabs>
        <w:rPr>
          <w:rFonts w:asciiTheme="minorHAnsi" w:eastAsiaTheme="minorEastAsia" w:hAnsiTheme="minorHAnsi" w:cstheme="minorBidi"/>
          <w:b w:val="0"/>
          <w:noProof/>
          <w:sz w:val="22"/>
          <w:lang w:eastAsia="ru-RU"/>
        </w:rPr>
      </w:pPr>
      <w:hyperlink w:anchor="_Toc441065284" w:history="1">
        <w:r w:rsidR="00761826" w:rsidRPr="00055346">
          <w:rPr>
            <w:rStyle w:val="afff3"/>
            <w:noProof/>
          </w:rPr>
          <w:t>2.5.2.</w:t>
        </w:r>
        <w:r w:rsidR="00761826">
          <w:rPr>
            <w:rFonts w:asciiTheme="minorHAnsi" w:eastAsiaTheme="minorEastAsia" w:hAnsiTheme="minorHAnsi" w:cstheme="minorBidi"/>
            <w:b w:val="0"/>
            <w:noProof/>
            <w:sz w:val="22"/>
            <w:lang w:eastAsia="ru-RU"/>
          </w:rPr>
          <w:tab/>
        </w:r>
        <w:r w:rsidR="00761826" w:rsidRPr="00055346">
          <w:rPr>
            <w:rStyle w:val="afff3"/>
            <w:noProof/>
          </w:rPr>
          <w:t>Полная региональная выгрузка</w:t>
        </w:r>
        <w:r w:rsidR="00761826">
          <w:rPr>
            <w:noProof/>
            <w:webHidden/>
          </w:rPr>
          <w:tab/>
        </w:r>
        <w:r w:rsidR="00761826">
          <w:rPr>
            <w:noProof/>
            <w:webHidden/>
          </w:rPr>
          <w:fldChar w:fldCharType="begin"/>
        </w:r>
        <w:r w:rsidR="00761826">
          <w:rPr>
            <w:noProof/>
            <w:webHidden/>
          </w:rPr>
          <w:instrText xml:space="preserve"> PAGEREF _Toc441065284 \h </w:instrText>
        </w:r>
        <w:r w:rsidR="00761826">
          <w:rPr>
            <w:noProof/>
            <w:webHidden/>
          </w:rPr>
        </w:r>
        <w:r w:rsidR="00761826">
          <w:rPr>
            <w:noProof/>
            <w:webHidden/>
          </w:rPr>
          <w:fldChar w:fldCharType="separate"/>
        </w:r>
        <w:r w:rsidR="00761826">
          <w:rPr>
            <w:noProof/>
            <w:webHidden/>
          </w:rPr>
          <w:t>20</w:t>
        </w:r>
        <w:r w:rsidR="00761826">
          <w:rPr>
            <w:noProof/>
            <w:webHidden/>
          </w:rPr>
          <w:fldChar w:fldCharType="end"/>
        </w:r>
      </w:hyperlink>
    </w:p>
    <w:p w14:paraId="71E36808" w14:textId="77777777" w:rsidR="00761826" w:rsidRDefault="00354121">
      <w:pPr>
        <w:pStyle w:val="32"/>
        <w:tabs>
          <w:tab w:val="left" w:pos="2369"/>
        </w:tabs>
        <w:rPr>
          <w:rFonts w:asciiTheme="minorHAnsi" w:eastAsiaTheme="minorEastAsia" w:hAnsiTheme="minorHAnsi" w:cstheme="minorBidi"/>
          <w:b w:val="0"/>
          <w:noProof/>
          <w:sz w:val="22"/>
          <w:lang w:eastAsia="ru-RU"/>
        </w:rPr>
      </w:pPr>
      <w:hyperlink w:anchor="_Toc441065285" w:history="1">
        <w:r w:rsidR="00761826" w:rsidRPr="00055346">
          <w:rPr>
            <w:rStyle w:val="afff3"/>
            <w:noProof/>
          </w:rPr>
          <w:t>2.5.3.</w:t>
        </w:r>
        <w:r w:rsidR="00761826">
          <w:rPr>
            <w:rFonts w:asciiTheme="minorHAnsi" w:eastAsiaTheme="minorEastAsia" w:hAnsiTheme="minorHAnsi" w:cstheme="minorBidi"/>
            <w:b w:val="0"/>
            <w:noProof/>
            <w:sz w:val="22"/>
            <w:lang w:eastAsia="ru-RU"/>
          </w:rPr>
          <w:tab/>
        </w:r>
        <w:r w:rsidR="00761826" w:rsidRPr="00055346">
          <w:rPr>
            <w:rStyle w:val="afff3"/>
            <w:noProof/>
          </w:rPr>
          <w:t>Выгрузка данных по банковским гарантиям</w:t>
        </w:r>
        <w:r w:rsidR="00761826">
          <w:rPr>
            <w:noProof/>
            <w:webHidden/>
          </w:rPr>
          <w:tab/>
        </w:r>
        <w:r w:rsidR="00761826">
          <w:rPr>
            <w:noProof/>
            <w:webHidden/>
          </w:rPr>
          <w:fldChar w:fldCharType="begin"/>
        </w:r>
        <w:r w:rsidR="00761826">
          <w:rPr>
            <w:noProof/>
            <w:webHidden/>
          </w:rPr>
          <w:instrText xml:space="preserve"> PAGEREF _Toc441065285 \h </w:instrText>
        </w:r>
        <w:r w:rsidR="00761826">
          <w:rPr>
            <w:noProof/>
            <w:webHidden/>
          </w:rPr>
        </w:r>
        <w:r w:rsidR="00761826">
          <w:rPr>
            <w:noProof/>
            <w:webHidden/>
          </w:rPr>
          <w:fldChar w:fldCharType="separate"/>
        </w:r>
        <w:r w:rsidR="00761826">
          <w:rPr>
            <w:noProof/>
            <w:webHidden/>
          </w:rPr>
          <w:t>23</w:t>
        </w:r>
        <w:r w:rsidR="00761826">
          <w:rPr>
            <w:noProof/>
            <w:webHidden/>
          </w:rPr>
          <w:fldChar w:fldCharType="end"/>
        </w:r>
      </w:hyperlink>
    </w:p>
    <w:p w14:paraId="3C1AF364" w14:textId="77777777" w:rsidR="00761826" w:rsidRDefault="00354121">
      <w:pPr>
        <w:pStyle w:val="32"/>
        <w:tabs>
          <w:tab w:val="left" w:pos="2369"/>
        </w:tabs>
        <w:rPr>
          <w:rFonts w:asciiTheme="minorHAnsi" w:eastAsiaTheme="minorEastAsia" w:hAnsiTheme="minorHAnsi" w:cstheme="minorBidi"/>
          <w:b w:val="0"/>
          <w:noProof/>
          <w:sz w:val="22"/>
          <w:lang w:eastAsia="ru-RU"/>
        </w:rPr>
      </w:pPr>
      <w:hyperlink w:anchor="_Toc441065286" w:history="1">
        <w:r w:rsidR="00761826" w:rsidRPr="00055346">
          <w:rPr>
            <w:rStyle w:val="afff3"/>
            <w:noProof/>
          </w:rPr>
          <w:t>2.5.4.</w:t>
        </w:r>
        <w:r w:rsidR="00761826">
          <w:rPr>
            <w:rFonts w:asciiTheme="minorHAnsi" w:eastAsiaTheme="minorEastAsia" w:hAnsiTheme="minorHAnsi" w:cstheme="minorBidi"/>
            <w:b w:val="0"/>
            <w:noProof/>
            <w:sz w:val="22"/>
            <w:lang w:eastAsia="ru-RU"/>
          </w:rPr>
          <w:tab/>
        </w:r>
        <w:r w:rsidR="00761826" w:rsidRPr="00055346">
          <w:rPr>
            <w:rStyle w:val="afff3"/>
            <w:noProof/>
          </w:rPr>
          <w:t>Выгрузка справочной информации</w:t>
        </w:r>
        <w:r w:rsidR="00761826">
          <w:rPr>
            <w:noProof/>
            <w:webHidden/>
          </w:rPr>
          <w:tab/>
        </w:r>
        <w:r w:rsidR="00761826">
          <w:rPr>
            <w:noProof/>
            <w:webHidden/>
          </w:rPr>
          <w:fldChar w:fldCharType="begin"/>
        </w:r>
        <w:r w:rsidR="00761826">
          <w:rPr>
            <w:noProof/>
            <w:webHidden/>
          </w:rPr>
          <w:instrText xml:space="preserve"> PAGEREF _Toc441065286 \h </w:instrText>
        </w:r>
        <w:r w:rsidR="00761826">
          <w:rPr>
            <w:noProof/>
            <w:webHidden/>
          </w:rPr>
        </w:r>
        <w:r w:rsidR="00761826">
          <w:rPr>
            <w:noProof/>
            <w:webHidden/>
          </w:rPr>
          <w:fldChar w:fldCharType="separate"/>
        </w:r>
        <w:r w:rsidR="00761826">
          <w:rPr>
            <w:noProof/>
            <w:webHidden/>
          </w:rPr>
          <w:t>24</w:t>
        </w:r>
        <w:r w:rsidR="00761826">
          <w:rPr>
            <w:noProof/>
            <w:webHidden/>
          </w:rPr>
          <w:fldChar w:fldCharType="end"/>
        </w:r>
      </w:hyperlink>
    </w:p>
    <w:p w14:paraId="70F82029" w14:textId="77777777" w:rsidR="00761826" w:rsidRDefault="00354121">
      <w:pPr>
        <w:pStyle w:val="32"/>
        <w:tabs>
          <w:tab w:val="left" w:pos="2369"/>
        </w:tabs>
        <w:rPr>
          <w:rFonts w:asciiTheme="minorHAnsi" w:eastAsiaTheme="minorEastAsia" w:hAnsiTheme="minorHAnsi" w:cstheme="minorBidi"/>
          <w:b w:val="0"/>
          <w:noProof/>
          <w:sz w:val="22"/>
          <w:lang w:eastAsia="ru-RU"/>
        </w:rPr>
      </w:pPr>
      <w:hyperlink w:anchor="_Toc441065287" w:history="1">
        <w:r w:rsidR="00761826" w:rsidRPr="00055346">
          <w:rPr>
            <w:rStyle w:val="afff3"/>
            <w:noProof/>
          </w:rPr>
          <w:t>2.5.5.</w:t>
        </w:r>
        <w:r w:rsidR="00761826">
          <w:rPr>
            <w:rFonts w:asciiTheme="minorHAnsi" w:eastAsiaTheme="minorEastAsia" w:hAnsiTheme="minorHAnsi" w:cstheme="minorBidi"/>
            <w:b w:val="0"/>
            <w:noProof/>
            <w:sz w:val="22"/>
            <w:lang w:eastAsia="ru-RU"/>
          </w:rPr>
          <w:tab/>
        </w:r>
        <w:r w:rsidR="00761826" w:rsidRPr="00055346">
          <w:rPr>
            <w:rStyle w:val="afff3"/>
            <w:noProof/>
          </w:rPr>
          <w:t>Предоставление информации для АС ФК</w:t>
        </w:r>
        <w:r w:rsidR="00761826">
          <w:rPr>
            <w:noProof/>
            <w:webHidden/>
          </w:rPr>
          <w:tab/>
        </w:r>
        <w:r w:rsidR="00761826">
          <w:rPr>
            <w:noProof/>
            <w:webHidden/>
          </w:rPr>
          <w:fldChar w:fldCharType="begin"/>
        </w:r>
        <w:r w:rsidR="00761826">
          <w:rPr>
            <w:noProof/>
            <w:webHidden/>
          </w:rPr>
          <w:instrText xml:space="preserve"> PAGEREF _Toc441065287 \h </w:instrText>
        </w:r>
        <w:r w:rsidR="00761826">
          <w:rPr>
            <w:noProof/>
            <w:webHidden/>
          </w:rPr>
        </w:r>
        <w:r w:rsidR="00761826">
          <w:rPr>
            <w:noProof/>
            <w:webHidden/>
          </w:rPr>
          <w:fldChar w:fldCharType="separate"/>
        </w:r>
        <w:r w:rsidR="00761826">
          <w:rPr>
            <w:noProof/>
            <w:webHidden/>
          </w:rPr>
          <w:t>27</w:t>
        </w:r>
        <w:r w:rsidR="00761826">
          <w:rPr>
            <w:noProof/>
            <w:webHidden/>
          </w:rPr>
          <w:fldChar w:fldCharType="end"/>
        </w:r>
      </w:hyperlink>
    </w:p>
    <w:p w14:paraId="79F6C71E" w14:textId="77777777" w:rsidR="00761826" w:rsidRDefault="00354121">
      <w:pPr>
        <w:pStyle w:val="13"/>
        <w:rPr>
          <w:rFonts w:asciiTheme="minorHAnsi" w:eastAsiaTheme="minorEastAsia" w:hAnsiTheme="minorHAnsi" w:cstheme="minorBidi"/>
          <w:b w:val="0"/>
          <w:noProof/>
          <w:sz w:val="22"/>
          <w:szCs w:val="22"/>
        </w:rPr>
      </w:pPr>
      <w:hyperlink w:anchor="_Toc441065288" w:history="1">
        <w:r w:rsidR="00761826" w:rsidRPr="00055346">
          <w:rPr>
            <w:rStyle w:val="afff3"/>
            <w:noProof/>
          </w:rPr>
          <w:t>3.</w:t>
        </w:r>
        <w:r w:rsidR="00761826">
          <w:rPr>
            <w:rFonts w:asciiTheme="minorHAnsi" w:eastAsiaTheme="minorEastAsia" w:hAnsiTheme="minorHAnsi" w:cstheme="minorBidi"/>
            <w:b w:val="0"/>
            <w:noProof/>
            <w:sz w:val="22"/>
            <w:szCs w:val="22"/>
          </w:rPr>
          <w:tab/>
        </w:r>
        <w:r w:rsidR="00761826" w:rsidRPr="00055346">
          <w:rPr>
            <w:rStyle w:val="afff3"/>
            <w:noProof/>
          </w:rPr>
          <w:t xml:space="preserve">Структура </w:t>
        </w:r>
        <w:r w:rsidR="00761826" w:rsidRPr="00055346">
          <w:rPr>
            <w:rStyle w:val="afff3"/>
            <w:noProof/>
            <w:lang w:val="en-US"/>
          </w:rPr>
          <w:t>XML-</w:t>
        </w:r>
        <w:r w:rsidR="00761826" w:rsidRPr="00055346">
          <w:rPr>
            <w:rStyle w:val="afff3"/>
            <w:noProof/>
          </w:rPr>
          <w:t>документов</w:t>
        </w:r>
        <w:r w:rsidR="00761826">
          <w:rPr>
            <w:noProof/>
            <w:webHidden/>
          </w:rPr>
          <w:tab/>
        </w:r>
        <w:r w:rsidR="00761826">
          <w:rPr>
            <w:noProof/>
            <w:webHidden/>
          </w:rPr>
          <w:fldChar w:fldCharType="begin"/>
        </w:r>
        <w:r w:rsidR="00761826">
          <w:rPr>
            <w:noProof/>
            <w:webHidden/>
          </w:rPr>
          <w:instrText xml:space="preserve"> PAGEREF _Toc441065288 \h </w:instrText>
        </w:r>
        <w:r w:rsidR="00761826">
          <w:rPr>
            <w:noProof/>
            <w:webHidden/>
          </w:rPr>
        </w:r>
        <w:r w:rsidR="00761826">
          <w:rPr>
            <w:noProof/>
            <w:webHidden/>
          </w:rPr>
          <w:fldChar w:fldCharType="separate"/>
        </w:r>
        <w:r w:rsidR="00761826">
          <w:rPr>
            <w:noProof/>
            <w:webHidden/>
          </w:rPr>
          <w:t>31</w:t>
        </w:r>
        <w:r w:rsidR="00761826">
          <w:rPr>
            <w:noProof/>
            <w:webHidden/>
          </w:rPr>
          <w:fldChar w:fldCharType="end"/>
        </w:r>
      </w:hyperlink>
    </w:p>
    <w:p w14:paraId="0B41BE44" w14:textId="77777777" w:rsidR="00761826" w:rsidRDefault="00354121">
      <w:pPr>
        <w:pStyle w:val="13"/>
        <w:rPr>
          <w:rFonts w:asciiTheme="minorHAnsi" w:eastAsiaTheme="minorEastAsia" w:hAnsiTheme="minorHAnsi" w:cstheme="minorBidi"/>
          <w:b w:val="0"/>
          <w:noProof/>
          <w:sz w:val="22"/>
          <w:szCs w:val="22"/>
        </w:rPr>
      </w:pPr>
      <w:hyperlink w:anchor="_Toc441065289" w:history="1">
        <w:r w:rsidR="00761826" w:rsidRPr="00055346">
          <w:rPr>
            <w:rStyle w:val="afff3"/>
            <w:noProof/>
          </w:rPr>
          <w:t>4.</w:t>
        </w:r>
        <w:r w:rsidR="00761826">
          <w:rPr>
            <w:rFonts w:asciiTheme="minorHAnsi" w:eastAsiaTheme="minorEastAsia" w:hAnsiTheme="minorHAnsi" w:cstheme="minorBidi"/>
            <w:b w:val="0"/>
            <w:noProof/>
            <w:sz w:val="22"/>
            <w:szCs w:val="22"/>
          </w:rPr>
          <w:tab/>
        </w:r>
        <w:r w:rsidR="00761826" w:rsidRPr="00055346">
          <w:rPr>
            <w:rStyle w:val="afff3"/>
            <w:noProof/>
          </w:rPr>
          <w:t>Список ошибок передачи информации</w:t>
        </w:r>
        <w:r w:rsidR="00761826">
          <w:rPr>
            <w:noProof/>
            <w:webHidden/>
          </w:rPr>
          <w:tab/>
        </w:r>
        <w:r w:rsidR="00761826">
          <w:rPr>
            <w:noProof/>
            <w:webHidden/>
          </w:rPr>
          <w:fldChar w:fldCharType="begin"/>
        </w:r>
        <w:r w:rsidR="00761826">
          <w:rPr>
            <w:noProof/>
            <w:webHidden/>
          </w:rPr>
          <w:instrText xml:space="preserve"> PAGEREF _Toc441065289 \h </w:instrText>
        </w:r>
        <w:r w:rsidR="00761826">
          <w:rPr>
            <w:noProof/>
            <w:webHidden/>
          </w:rPr>
        </w:r>
        <w:r w:rsidR="00761826">
          <w:rPr>
            <w:noProof/>
            <w:webHidden/>
          </w:rPr>
          <w:fldChar w:fldCharType="separate"/>
        </w:r>
        <w:r w:rsidR="00761826">
          <w:rPr>
            <w:noProof/>
            <w:webHidden/>
          </w:rPr>
          <w:t>32</w:t>
        </w:r>
        <w:r w:rsidR="00761826">
          <w:rPr>
            <w:noProof/>
            <w:webHidden/>
          </w:rPr>
          <w:fldChar w:fldCharType="end"/>
        </w:r>
      </w:hyperlink>
    </w:p>
    <w:p w14:paraId="742CED9F" w14:textId="77777777" w:rsidR="00761826" w:rsidRDefault="00354121">
      <w:pPr>
        <w:pStyle w:val="13"/>
        <w:rPr>
          <w:rFonts w:asciiTheme="minorHAnsi" w:eastAsiaTheme="minorEastAsia" w:hAnsiTheme="minorHAnsi" w:cstheme="minorBidi"/>
          <w:b w:val="0"/>
          <w:noProof/>
          <w:sz w:val="22"/>
          <w:szCs w:val="22"/>
        </w:rPr>
      </w:pPr>
      <w:hyperlink w:anchor="_Toc441065290" w:history="1">
        <w:r w:rsidR="00761826" w:rsidRPr="00055346">
          <w:rPr>
            <w:rStyle w:val="afff3"/>
            <w:noProof/>
          </w:rPr>
          <w:t>5.</w:t>
        </w:r>
        <w:r w:rsidR="00761826">
          <w:rPr>
            <w:rFonts w:asciiTheme="minorHAnsi" w:eastAsiaTheme="minorEastAsia" w:hAnsiTheme="minorHAnsi" w:cstheme="minorBidi"/>
            <w:b w:val="0"/>
            <w:noProof/>
            <w:sz w:val="22"/>
            <w:szCs w:val="22"/>
          </w:rPr>
          <w:tab/>
        </w:r>
        <w:r w:rsidR="00761826" w:rsidRPr="00055346">
          <w:rPr>
            <w:rStyle w:val="afff3"/>
            <w:noProof/>
          </w:rPr>
          <w:t>Приложение 1</w:t>
        </w:r>
        <w:r w:rsidR="00761826">
          <w:rPr>
            <w:noProof/>
            <w:webHidden/>
          </w:rPr>
          <w:tab/>
        </w:r>
        <w:r w:rsidR="00761826">
          <w:rPr>
            <w:noProof/>
            <w:webHidden/>
          </w:rPr>
          <w:fldChar w:fldCharType="begin"/>
        </w:r>
        <w:r w:rsidR="00761826">
          <w:rPr>
            <w:noProof/>
            <w:webHidden/>
          </w:rPr>
          <w:instrText xml:space="preserve"> PAGEREF _Toc441065290 \h </w:instrText>
        </w:r>
        <w:r w:rsidR="00761826">
          <w:rPr>
            <w:noProof/>
            <w:webHidden/>
          </w:rPr>
        </w:r>
        <w:r w:rsidR="00761826">
          <w:rPr>
            <w:noProof/>
            <w:webHidden/>
          </w:rPr>
          <w:fldChar w:fldCharType="separate"/>
        </w:r>
        <w:r w:rsidR="00761826">
          <w:rPr>
            <w:noProof/>
            <w:webHidden/>
          </w:rPr>
          <w:t>34</w:t>
        </w:r>
        <w:r w:rsidR="00761826">
          <w:rPr>
            <w:noProof/>
            <w:webHidden/>
          </w:rPr>
          <w:fldChar w:fldCharType="end"/>
        </w:r>
      </w:hyperlink>
    </w:p>
    <w:p w14:paraId="7AA4F26E" w14:textId="77777777" w:rsidR="00761826" w:rsidRDefault="00354121">
      <w:pPr>
        <w:pStyle w:val="23"/>
        <w:rPr>
          <w:rFonts w:asciiTheme="minorHAnsi" w:eastAsiaTheme="minorEastAsia" w:hAnsiTheme="minorHAnsi" w:cstheme="minorBidi"/>
          <w:b w:val="0"/>
          <w:noProof/>
          <w:sz w:val="22"/>
          <w:szCs w:val="22"/>
        </w:rPr>
      </w:pPr>
      <w:hyperlink w:anchor="_Toc441065291" w:history="1">
        <w:r w:rsidR="00761826" w:rsidRPr="00055346">
          <w:rPr>
            <w:rStyle w:val="afff3"/>
            <w:noProof/>
          </w:rPr>
          <w:t>1.</w:t>
        </w:r>
        <w:r w:rsidR="00761826">
          <w:rPr>
            <w:rFonts w:asciiTheme="minorHAnsi" w:eastAsiaTheme="minorEastAsia" w:hAnsiTheme="minorHAnsi" w:cstheme="minorBidi"/>
            <w:b w:val="0"/>
            <w:noProof/>
            <w:sz w:val="22"/>
            <w:szCs w:val="22"/>
          </w:rPr>
          <w:tab/>
        </w:r>
        <w:r w:rsidR="00761826" w:rsidRPr="00055346">
          <w:rPr>
            <w:rStyle w:val="afff3"/>
            <w:noProof/>
          </w:rPr>
          <w:t>Описание типов данных, используемых при определении полей документов</w:t>
        </w:r>
        <w:r w:rsidR="00761826">
          <w:rPr>
            <w:noProof/>
            <w:webHidden/>
          </w:rPr>
          <w:tab/>
        </w:r>
        <w:r w:rsidR="00761826">
          <w:rPr>
            <w:noProof/>
            <w:webHidden/>
          </w:rPr>
          <w:fldChar w:fldCharType="begin"/>
        </w:r>
        <w:r w:rsidR="00761826">
          <w:rPr>
            <w:noProof/>
            <w:webHidden/>
          </w:rPr>
          <w:instrText xml:space="preserve"> PAGEREF _Toc441065291 \h </w:instrText>
        </w:r>
        <w:r w:rsidR="00761826">
          <w:rPr>
            <w:noProof/>
            <w:webHidden/>
          </w:rPr>
        </w:r>
        <w:r w:rsidR="00761826">
          <w:rPr>
            <w:noProof/>
            <w:webHidden/>
          </w:rPr>
          <w:fldChar w:fldCharType="separate"/>
        </w:r>
        <w:r w:rsidR="00761826">
          <w:rPr>
            <w:noProof/>
            <w:webHidden/>
          </w:rPr>
          <w:t>35</w:t>
        </w:r>
        <w:r w:rsidR="00761826">
          <w:rPr>
            <w:noProof/>
            <w:webHidden/>
          </w:rPr>
          <w:fldChar w:fldCharType="end"/>
        </w:r>
      </w:hyperlink>
    </w:p>
    <w:p w14:paraId="24F567F7" w14:textId="77777777" w:rsidR="00761826" w:rsidRDefault="00354121">
      <w:pPr>
        <w:pStyle w:val="23"/>
        <w:rPr>
          <w:rFonts w:asciiTheme="minorHAnsi" w:eastAsiaTheme="minorEastAsia" w:hAnsiTheme="minorHAnsi" w:cstheme="minorBidi"/>
          <w:b w:val="0"/>
          <w:noProof/>
          <w:sz w:val="22"/>
          <w:szCs w:val="22"/>
        </w:rPr>
      </w:pPr>
      <w:hyperlink w:anchor="_Toc441065292" w:history="1">
        <w:r w:rsidR="00761826" w:rsidRPr="00055346">
          <w:rPr>
            <w:rStyle w:val="afff3"/>
            <w:noProof/>
          </w:rPr>
          <w:t>2.</w:t>
        </w:r>
        <w:r w:rsidR="00761826">
          <w:rPr>
            <w:rFonts w:asciiTheme="minorHAnsi" w:eastAsiaTheme="minorEastAsia" w:hAnsiTheme="minorHAnsi" w:cstheme="minorBidi"/>
            <w:b w:val="0"/>
            <w:noProof/>
            <w:sz w:val="22"/>
            <w:szCs w:val="22"/>
          </w:rPr>
          <w:tab/>
        </w:r>
        <w:r w:rsidR="00761826" w:rsidRPr="00055346">
          <w:rPr>
            <w:rStyle w:val="afff3"/>
            <w:noProof/>
          </w:rPr>
          <w:t xml:space="preserve">Протокол загрузки информации </w:t>
        </w:r>
        <w:r w:rsidR="00761826" w:rsidRPr="00055346">
          <w:rPr>
            <w:rStyle w:val="afff3"/>
            <w:noProof/>
            <w:lang w:val="en-US"/>
          </w:rPr>
          <w:t>HTTPS</w:t>
        </w:r>
        <w:r w:rsidR="00761826" w:rsidRPr="00055346">
          <w:rPr>
            <w:rStyle w:val="afff3"/>
            <w:noProof/>
          </w:rPr>
          <w:t>-интеграции</w:t>
        </w:r>
        <w:r w:rsidR="00761826">
          <w:rPr>
            <w:noProof/>
            <w:webHidden/>
          </w:rPr>
          <w:tab/>
        </w:r>
        <w:r w:rsidR="00761826">
          <w:rPr>
            <w:noProof/>
            <w:webHidden/>
          </w:rPr>
          <w:fldChar w:fldCharType="begin"/>
        </w:r>
        <w:r w:rsidR="00761826">
          <w:rPr>
            <w:noProof/>
            <w:webHidden/>
          </w:rPr>
          <w:instrText xml:space="preserve"> PAGEREF _Toc441065292 \h </w:instrText>
        </w:r>
        <w:r w:rsidR="00761826">
          <w:rPr>
            <w:noProof/>
            <w:webHidden/>
          </w:rPr>
        </w:r>
        <w:r w:rsidR="00761826">
          <w:rPr>
            <w:noProof/>
            <w:webHidden/>
          </w:rPr>
          <w:fldChar w:fldCharType="separate"/>
        </w:r>
        <w:r w:rsidR="00761826">
          <w:rPr>
            <w:noProof/>
            <w:webHidden/>
          </w:rPr>
          <w:t>36</w:t>
        </w:r>
        <w:r w:rsidR="00761826">
          <w:rPr>
            <w:noProof/>
            <w:webHidden/>
          </w:rPr>
          <w:fldChar w:fldCharType="end"/>
        </w:r>
      </w:hyperlink>
    </w:p>
    <w:p w14:paraId="75A227E6" w14:textId="77777777" w:rsidR="00761826" w:rsidRDefault="00354121">
      <w:pPr>
        <w:pStyle w:val="23"/>
        <w:rPr>
          <w:rFonts w:asciiTheme="minorHAnsi" w:eastAsiaTheme="minorEastAsia" w:hAnsiTheme="minorHAnsi" w:cstheme="minorBidi"/>
          <w:b w:val="0"/>
          <w:noProof/>
          <w:sz w:val="22"/>
          <w:szCs w:val="22"/>
        </w:rPr>
      </w:pPr>
      <w:hyperlink w:anchor="_Toc441065293" w:history="1">
        <w:r w:rsidR="00761826" w:rsidRPr="00055346">
          <w:rPr>
            <w:rStyle w:val="afff3"/>
            <w:noProof/>
          </w:rPr>
          <w:t>3.</w:t>
        </w:r>
        <w:r w:rsidR="00761826">
          <w:rPr>
            <w:rFonts w:asciiTheme="minorHAnsi" w:eastAsiaTheme="minorEastAsia" w:hAnsiTheme="minorHAnsi" w:cstheme="minorBidi"/>
            <w:b w:val="0"/>
            <w:noProof/>
            <w:sz w:val="22"/>
            <w:szCs w:val="22"/>
          </w:rPr>
          <w:tab/>
        </w:r>
        <w:r w:rsidR="00761826" w:rsidRPr="00055346">
          <w:rPr>
            <w:rStyle w:val="afff3"/>
            <w:noProof/>
          </w:rPr>
          <w:t xml:space="preserve">Протокол загрузки информации </w:t>
        </w:r>
        <w:r w:rsidR="00761826" w:rsidRPr="00055346">
          <w:rPr>
            <w:rStyle w:val="afff3"/>
            <w:noProof/>
            <w:lang w:val="en-US"/>
          </w:rPr>
          <w:t>AS</w:t>
        </w:r>
        <w:r w:rsidR="00761826" w:rsidRPr="00055346">
          <w:rPr>
            <w:rStyle w:val="afff3"/>
            <w:noProof/>
          </w:rPr>
          <w:t>2-интеграции</w:t>
        </w:r>
        <w:r w:rsidR="00761826">
          <w:rPr>
            <w:noProof/>
            <w:webHidden/>
          </w:rPr>
          <w:tab/>
        </w:r>
        <w:r w:rsidR="00761826">
          <w:rPr>
            <w:noProof/>
            <w:webHidden/>
          </w:rPr>
          <w:fldChar w:fldCharType="begin"/>
        </w:r>
        <w:r w:rsidR="00761826">
          <w:rPr>
            <w:noProof/>
            <w:webHidden/>
          </w:rPr>
          <w:instrText xml:space="preserve"> PAGEREF _Toc441065293 \h </w:instrText>
        </w:r>
        <w:r w:rsidR="00761826">
          <w:rPr>
            <w:noProof/>
            <w:webHidden/>
          </w:rPr>
        </w:r>
        <w:r w:rsidR="00761826">
          <w:rPr>
            <w:noProof/>
            <w:webHidden/>
          </w:rPr>
          <w:fldChar w:fldCharType="separate"/>
        </w:r>
        <w:r w:rsidR="00761826">
          <w:rPr>
            <w:noProof/>
            <w:webHidden/>
          </w:rPr>
          <w:t>38</w:t>
        </w:r>
        <w:r w:rsidR="00761826">
          <w:rPr>
            <w:noProof/>
            <w:webHidden/>
          </w:rPr>
          <w:fldChar w:fldCharType="end"/>
        </w:r>
      </w:hyperlink>
    </w:p>
    <w:p w14:paraId="68E19318" w14:textId="77777777" w:rsidR="00761826" w:rsidRDefault="00354121">
      <w:pPr>
        <w:pStyle w:val="23"/>
        <w:rPr>
          <w:rFonts w:asciiTheme="minorHAnsi" w:eastAsiaTheme="minorEastAsia" w:hAnsiTheme="minorHAnsi" w:cstheme="minorBidi"/>
          <w:b w:val="0"/>
          <w:noProof/>
          <w:sz w:val="22"/>
          <w:szCs w:val="22"/>
        </w:rPr>
      </w:pPr>
      <w:hyperlink w:anchor="_Toc441065294" w:history="1">
        <w:r w:rsidR="00761826" w:rsidRPr="00055346">
          <w:rPr>
            <w:rStyle w:val="afff3"/>
            <w:noProof/>
          </w:rPr>
          <w:t>4.</w:t>
        </w:r>
        <w:r w:rsidR="00761826">
          <w:rPr>
            <w:rFonts w:asciiTheme="minorHAnsi" w:eastAsiaTheme="minorEastAsia" w:hAnsiTheme="minorHAnsi" w:cstheme="minorBidi"/>
            <w:b w:val="0"/>
            <w:noProof/>
            <w:sz w:val="22"/>
            <w:szCs w:val="22"/>
          </w:rPr>
          <w:tab/>
        </w:r>
        <w:r w:rsidR="00761826" w:rsidRPr="00055346">
          <w:rPr>
            <w:rStyle w:val="afff3"/>
            <w:noProof/>
          </w:rPr>
          <w:t>Информация о заключенном контракте (его изменении) с 01.01.2015</w:t>
        </w:r>
        <w:r w:rsidR="00761826">
          <w:rPr>
            <w:noProof/>
            <w:webHidden/>
          </w:rPr>
          <w:tab/>
        </w:r>
        <w:r w:rsidR="00761826">
          <w:rPr>
            <w:noProof/>
            <w:webHidden/>
          </w:rPr>
          <w:fldChar w:fldCharType="begin"/>
        </w:r>
        <w:r w:rsidR="00761826">
          <w:rPr>
            <w:noProof/>
            <w:webHidden/>
          </w:rPr>
          <w:instrText xml:space="preserve"> PAGEREF _Toc441065294 \h </w:instrText>
        </w:r>
        <w:r w:rsidR="00761826">
          <w:rPr>
            <w:noProof/>
            <w:webHidden/>
          </w:rPr>
        </w:r>
        <w:r w:rsidR="00761826">
          <w:rPr>
            <w:noProof/>
            <w:webHidden/>
          </w:rPr>
          <w:fldChar w:fldCharType="separate"/>
        </w:r>
        <w:r w:rsidR="00761826">
          <w:rPr>
            <w:noProof/>
            <w:webHidden/>
          </w:rPr>
          <w:t>40</w:t>
        </w:r>
        <w:r w:rsidR="00761826">
          <w:rPr>
            <w:noProof/>
            <w:webHidden/>
          </w:rPr>
          <w:fldChar w:fldCharType="end"/>
        </w:r>
      </w:hyperlink>
    </w:p>
    <w:p w14:paraId="30D4F92E" w14:textId="77777777" w:rsidR="00761826" w:rsidRDefault="00354121">
      <w:pPr>
        <w:pStyle w:val="23"/>
        <w:rPr>
          <w:rFonts w:asciiTheme="minorHAnsi" w:eastAsiaTheme="minorEastAsia" w:hAnsiTheme="minorHAnsi" w:cstheme="minorBidi"/>
          <w:b w:val="0"/>
          <w:noProof/>
          <w:sz w:val="22"/>
          <w:szCs w:val="22"/>
        </w:rPr>
      </w:pPr>
      <w:hyperlink w:anchor="_Toc441065295" w:history="1">
        <w:r w:rsidR="00761826" w:rsidRPr="00055346">
          <w:rPr>
            <w:rStyle w:val="afff3"/>
            <w:noProof/>
          </w:rPr>
          <w:t>5.</w:t>
        </w:r>
        <w:r w:rsidR="00761826">
          <w:rPr>
            <w:rFonts w:asciiTheme="minorHAnsi" w:eastAsiaTheme="minorEastAsia" w:hAnsiTheme="minorHAnsi" w:cstheme="minorBidi"/>
            <w:b w:val="0"/>
            <w:noProof/>
            <w:sz w:val="22"/>
            <w:szCs w:val="22"/>
          </w:rPr>
          <w:tab/>
        </w:r>
        <w:r w:rsidR="00761826" w:rsidRPr="00055346">
          <w:rPr>
            <w:rStyle w:val="afff3"/>
            <w:noProof/>
          </w:rPr>
          <w:t>Информация об исполнении (о расторжении) контракта с 01.01.2015</w:t>
        </w:r>
        <w:r w:rsidR="00761826">
          <w:rPr>
            <w:noProof/>
            <w:webHidden/>
          </w:rPr>
          <w:tab/>
        </w:r>
        <w:r w:rsidR="00761826">
          <w:rPr>
            <w:noProof/>
            <w:webHidden/>
          </w:rPr>
          <w:fldChar w:fldCharType="begin"/>
        </w:r>
        <w:r w:rsidR="00761826">
          <w:rPr>
            <w:noProof/>
            <w:webHidden/>
          </w:rPr>
          <w:instrText xml:space="preserve"> PAGEREF _Toc441065295 \h </w:instrText>
        </w:r>
        <w:r w:rsidR="00761826">
          <w:rPr>
            <w:noProof/>
            <w:webHidden/>
          </w:rPr>
        </w:r>
        <w:r w:rsidR="00761826">
          <w:rPr>
            <w:noProof/>
            <w:webHidden/>
          </w:rPr>
          <w:fldChar w:fldCharType="separate"/>
        </w:r>
        <w:r w:rsidR="00761826">
          <w:rPr>
            <w:noProof/>
            <w:webHidden/>
          </w:rPr>
          <w:t>81</w:t>
        </w:r>
        <w:r w:rsidR="00761826">
          <w:rPr>
            <w:noProof/>
            <w:webHidden/>
          </w:rPr>
          <w:fldChar w:fldCharType="end"/>
        </w:r>
      </w:hyperlink>
    </w:p>
    <w:p w14:paraId="75681E0B" w14:textId="77777777" w:rsidR="00761826" w:rsidRDefault="00354121">
      <w:pPr>
        <w:pStyle w:val="23"/>
        <w:rPr>
          <w:rFonts w:asciiTheme="minorHAnsi" w:eastAsiaTheme="minorEastAsia" w:hAnsiTheme="minorHAnsi" w:cstheme="minorBidi"/>
          <w:b w:val="0"/>
          <w:noProof/>
          <w:sz w:val="22"/>
          <w:szCs w:val="22"/>
        </w:rPr>
      </w:pPr>
      <w:hyperlink w:anchor="_Toc441065296" w:history="1">
        <w:r w:rsidR="00761826" w:rsidRPr="00055346">
          <w:rPr>
            <w:rStyle w:val="afff3"/>
            <w:noProof/>
          </w:rPr>
          <w:t>6.</w:t>
        </w:r>
        <w:r w:rsidR="00761826">
          <w:rPr>
            <w:rFonts w:asciiTheme="minorHAnsi" w:eastAsiaTheme="minorEastAsia" w:hAnsiTheme="minorHAnsi" w:cstheme="minorBidi"/>
            <w:b w:val="0"/>
            <w:noProof/>
            <w:sz w:val="22"/>
            <w:szCs w:val="22"/>
          </w:rPr>
          <w:tab/>
        </w:r>
        <w:r w:rsidR="00761826" w:rsidRPr="00055346">
          <w:rPr>
            <w:rStyle w:val="afff3"/>
            <w:noProof/>
          </w:rPr>
          <w:t>Информация об аннулировании контракта с 01.01.2015</w:t>
        </w:r>
        <w:r w:rsidR="00761826">
          <w:rPr>
            <w:noProof/>
            <w:webHidden/>
          </w:rPr>
          <w:tab/>
        </w:r>
        <w:r w:rsidR="00761826">
          <w:rPr>
            <w:noProof/>
            <w:webHidden/>
          </w:rPr>
          <w:fldChar w:fldCharType="begin"/>
        </w:r>
        <w:r w:rsidR="00761826">
          <w:rPr>
            <w:noProof/>
            <w:webHidden/>
          </w:rPr>
          <w:instrText xml:space="preserve"> PAGEREF _Toc441065296 \h </w:instrText>
        </w:r>
        <w:r w:rsidR="00761826">
          <w:rPr>
            <w:noProof/>
            <w:webHidden/>
          </w:rPr>
        </w:r>
        <w:r w:rsidR="00761826">
          <w:rPr>
            <w:noProof/>
            <w:webHidden/>
          </w:rPr>
          <w:fldChar w:fldCharType="separate"/>
        </w:r>
        <w:r w:rsidR="00761826">
          <w:rPr>
            <w:noProof/>
            <w:webHidden/>
          </w:rPr>
          <w:t>108</w:t>
        </w:r>
        <w:r w:rsidR="00761826">
          <w:rPr>
            <w:noProof/>
            <w:webHidden/>
          </w:rPr>
          <w:fldChar w:fldCharType="end"/>
        </w:r>
      </w:hyperlink>
    </w:p>
    <w:p w14:paraId="36557F03" w14:textId="77777777" w:rsidR="00761826" w:rsidRDefault="00354121">
      <w:pPr>
        <w:pStyle w:val="23"/>
        <w:rPr>
          <w:rFonts w:asciiTheme="minorHAnsi" w:eastAsiaTheme="minorEastAsia" w:hAnsiTheme="minorHAnsi" w:cstheme="minorBidi"/>
          <w:b w:val="0"/>
          <w:noProof/>
          <w:sz w:val="22"/>
          <w:szCs w:val="22"/>
        </w:rPr>
      </w:pPr>
      <w:hyperlink w:anchor="_Toc441065297" w:history="1">
        <w:r w:rsidR="00761826" w:rsidRPr="00055346">
          <w:rPr>
            <w:rStyle w:val="afff3"/>
            <w:noProof/>
          </w:rPr>
          <w:t>7.</w:t>
        </w:r>
        <w:r w:rsidR="00761826">
          <w:rPr>
            <w:rFonts w:asciiTheme="minorHAnsi" w:eastAsiaTheme="minorEastAsia" w:hAnsiTheme="minorHAnsi" w:cstheme="minorBidi"/>
            <w:b w:val="0"/>
            <w:noProof/>
            <w:sz w:val="22"/>
            <w:szCs w:val="22"/>
          </w:rPr>
          <w:tab/>
        </w:r>
        <w:r w:rsidR="00761826" w:rsidRPr="00055346">
          <w:rPr>
            <w:rStyle w:val="afff3"/>
            <w:noProof/>
          </w:rPr>
          <w:t>Информация об отмене исполнения (расторжения) контракта с 01.01.2015</w:t>
        </w:r>
        <w:r w:rsidR="00761826">
          <w:rPr>
            <w:noProof/>
            <w:webHidden/>
          </w:rPr>
          <w:tab/>
        </w:r>
        <w:r w:rsidR="00761826">
          <w:rPr>
            <w:noProof/>
            <w:webHidden/>
          </w:rPr>
          <w:fldChar w:fldCharType="begin"/>
        </w:r>
        <w:r w:rsidR="00761826">
          <w:rPr>
            <w:noProof/>
            <w:webHidden/>
          </w:rPr>
          <w:instrText xml:space="preserve"> PAGEREF _Toc441065297 \h </w:instrText>
        </w:r>
        <w:r w:rsidR="00761826">
          <w:rPr>
            <w:noProof/>
            <w:webHidden/>
          </w:rPr>
        </w:r>
        <w:r w:rsidR="00761826">
          <w:rPr>
            <w:noProof/>
            <w:webHidden/>
          </w:rPr>
          <w:fldChar w:fldCharType="separate"/>
        </w:r>
        <w:r w:rsidR="00761826">
          <w:rPr>
            <w:noProof/>
            <w:webHidden/>
          </w:rPr>
          <w:t>109</w:t>
        </w:r>
        <w:r w:rsidR="00761826">
          <w:rPr>
            <w:noProof/>
            <w:webHidden/>
          </w:rPr>
          <w:fldChar w:fldCharType="end"/>
        </w:r>
      </w:hyperlink>
    </w:p>
    <w:p w14:paraId="08F6690A" w14:textId="77777777" w:rsidR="00761826" w:rsidRDefault="00354121">
      <w:pPr>
        <w:pStyle w:val="23"/>
        <w:rPr>
          <w:rFonts w:asciiTheme="minorHAnsi" w:eastAsiaTheme="minorEastAsia" w:hAnsiTheme="minorHAnsi" w:cstheme="minorBidi"/>
          <w:b w:val="0"/>
          <w:noProof/>
          <w:sz w:val="22"/>
          <w:szCs w:val="22"/>
        </w:rPr>
      </w:pPr>
      <w:hyperlink w:anchor="_Toc441065298" w:history="1">
        <w:r w:rsidR="00761826" w:rsidRPr="00055346">
          <w:rPr>
            <w:rStyle w:val="afff3"/>
            <w:noProof/>
          </w:rPr>
          <w:t>8.</w:t>
        </w:r>
        <w:r w:rsidR="00761826">
          <w:rPr>
            <w:rFonts w:asciiTheme="minorHAnsi" w:eastAsiaTheme="minorEastAsia" w:hAnsiTheme="minorHAnsi" w:cstheme="minorBidi"/>
            <w:b w:val="0"/>
            <w:noProof/>
            <w:sz w:val="22"/>
            <w:szCs w:val="22"/>
          </w:rPr>
          <w:tab/>
        </w:r>
        <w:r w:rsidR="00761826" w:rsidRPr="00055346">
          <w:rPr>
            <w:rStyle w:val="afff3"/>
            <w:noProof/>
          </w:rPr>
          <w:t>Информация о выданной банковской гарантии (ее изменении)</w:t>
        </w:r>
        <w:r w:rsidR="00761826">
          <w:rPr>
            <w:noProof/>
            <w:webHidden/>
          </w:rPr>
          <w:tab/>
        </w:r>
        <w:r w:rsidR="00761826">
          <w:rPr>
            <w:noProof/>
            <w:webHidden/>
          </w:rPr>
          <w:fldChar w:fldCharType="begin"/>
        </w:r>
        <w:r w:rsidR="00761826">
          <w:rPr>
            <w:noProof/>
            <w:webHidden/>
          </w:rPr>
          <w:instrText xml:space="preserve"> PAGEREF _Toc441065298 \h </w:instrText>
        </w:r>
        <w:r w:rsidR="00761826">
          <w:rPr>
            <w:noProof/>
            <w:webHidden/>
          </w:rPr>
        </w:r>
        <w:r w:rsidR="00761826">
          <w:rPr>
            <w:noProof/>
            <w:webHidden/>
          </w:rPr>
          <w:fldChar w:fldCharType="separate"/>
        </w:r>
        <w:r w:rsidR="00761826">
          <w:rPr>
            <w:noProof/>
            <w:webHidden/>
          </w:rPr>
          <w:t>112</w:t>
        </w:r>
        <w:r w:rsidR="00761826">
          <w:rPr>
            <w:noProof/>
            <w:webHidden/>
          </w:rPr>
          <w:fldChar w:fldCharType="end"/>
        </w:r>
      </w:hyperlink>
    </w:p>
    <w:p w14:paraId="70285B07" w14:textId="77777777" w:rsidR="00761826" w:rsidRDefault="00354121">
      <w:pPr>
        <w:pStyle w:val="23"/>
        <w:rPr>
          <w:rFonts w:asciiTheme="minorHAnsi" w:eastAsiaTheme="minorEastAsia" w:hAnsiTheme="minorHAnsi" w:cstheme="minorBidi"/>
          <w:b w:val="0"/>
          <w:noProof/>
          <w:sz w:val="22"/>
          <w:szCs w:val="22"/>
        </w:rPr>
      </w:pPr>
      <w:hyperlink w:anchor="_Toc441065299" w:history="1">
        <w:r w:rsidR="00761826" w:rsidRPr="00055346">
          <w:rPr>
            <w:rStyle w:val="afff3"/>
            <w:noProof/>
          </w:rPr>
          <w:t>9.</w:t>
        </w:r>
        <w:r w:rsidR="00761826">
          <w:rPr>
            <w:rFonts w:asciiTheme="minorHAnsi" w:eastAsiaTheme="minorEastAsia" w:hAnsiTheme="minorHAnsi" w:cstheme="minorBidi"/>
            <w:b w:val="0"/>
            <w:noProof/>
            <w:sz w:val="22"/>
            <w:szCs w:val="22"/>
          </w:rPr>
          <w:tab/>
        </w:r>
        <w:r w:rsidR="00761826" w:rsidRPr="00055346">
          <w:rPr>
            <w:rStyle w:val="afff3"/>
            <w:noProof/>
          </w:rPr>
          <w:t>Информация о недействительности сведений о банковской гарантии</w:t>
        </w:r>
        <w:r w:rsidR="00761826">
          <w:rPr>
            <w:noProof/>
            <w:webHidden/>
          </w:rPr>
          <w:tab/>
        </w:r>
        <w:r w:rsidR="00761826">
          <w:rPr>
            <w:noProof/>
            <w:webHidden/>
          </w:rPr>
          <w:fldChar w:fldCharType="begin"/>
        </w:r>
        <w:r w:rsidR="00761826">
          <w:rPr>
            <w:noProof/>
            <w:webHidden/>
          </w:rPr>
          <w:instrText xml:space="preserve"> PAGEREF _Toc441065299 \h </w:instrText>
        </w:r>
        <w:r w:rsidR="00761826">
          <w:rPr>
            <w:noProof/>
            <w:webHidden/>
          </w:rPr>
        </w:r>
        <w:r w:rsidR="00761826">
          <w:rPr>
            <w:noProof/>
            <w:webHidden/>
          </w:rPr>
          <w:fldChar w:fldCharType="separate"/>
        </w:r>
        <w:r w:rsidR="00761826">
          <w:rPr>
            <w:noProof/>
            <w:webHidden/>
          </w:rPr>
          <w:t>133</w:t>
        </w:r>
        <w:r w:rsidR="00761826">
          <w:rPr>
            <w:noProof/>
            <w:webHidden/>
          </w:rPr>
          <w:fldChar w:fldCharType="end"/>
        </w:r>
      </w:hyperlink>
    </w:p>
    <w:p w14:paraId="573916CD" w14:textId="77777777" w:rsidR="00761826" w:rsidRDefault="00354121">
      <w:pPr>
        <w:pStyle w:val="23"/>
        <w:rPr>
          <w:rFonts w:asciiTheme="minorHAnsi" w:eastAsiaTheme="minorEastAsia" w:hAnsiTheme="minorHAnsi" w:cstheme="minorBidi"/>
          <w:b w:val="0"/>
          <w:noProof/>
          <w:sz w:val="22"/>
          <w:szCs w:val="22"/>
        </w:rPr>
      </w:pPr>
      <w:hyperlink w:anchor="_Toc441065300" w:history="1">
        <w:r w:rsidR="00761826" w:rsidRPr="00055346">
          <w:rPr>
            <w:rStyle w:val="afff3"/>
            <w:noProof/>
          </w:rPr>
          <w:t>10.</w:t>
        </w:r>
        <w:r w:rsidR="00761826">
          <w:rPr>
            <w:rFonts w:asciiTheme="minorHAnsi" w:eastAsiaTheme="minorEastAsia" w:hAnsiTheme="minorHAnsi" w:cstheme="minorBidi"/>
            <w:b w:val="0"/>
            <w:noProof/>
            <w:sz w:val="22"/>
            <w:szCs w:val="22"/>
          </w:rPr>
          <w:tab/>
        </w:r>
        <w:r w:rsidR="00761826" w:rsidRPr="00055346">
          <w:rPr>
            <w:rStyle w:val="afff3"/>
            <w:noProof/>
          </w:rPr>
          <w:t>Сведения об отказе заказчика в принятии банковской гарантии (изменение сведений)</w:t>
        </w:r>
        <w:r w:rsidR="00761826">
          <w:rPr>
            <w:noProof/>
            <w:webHidden/>
          </w:rPr>
          <w:tab/>
        </w:r>
        <w:r w:rsidR="00761826">
          <w:rPr>
            <w:noProof/>
            <w:webHidden/>
          </w:rPr>
          <w:fldChar w:fldCharType="begin"/>
        </w:r>
        <w:r w:rsidR="00761826">
          <w:rPr>
            <w:noProof/>
            <w:webHidden/>
          </w:rPr>
          <w:instrText xml:space="preserve"> PAGEREF _Toc441065300 \h </w:instrText>
        </w:r>
        <w:r w:rsidR="00761826">
          <w:rPr>
            <w:noProof/>
            <w:webHidden/>
          </w:rPr>
        </w:r>
        <w:r w:rsidR="00761826">
          <w:rPr>
            <w:noProof/>
            <w:webHidden/>
          </w:rPr>
          <w:fldChar w:fldCharType="separate"/>
        </w:r>
        <w:r w:rsidR="00761826">
          <w:rPr>
            <w:noProof/>
            <w:webHidden/>
          </w:rPr>
          <w:t>137</w:t>
        </w:r>
        <w:r w:rsidR="00761826">
          <w:rPr>
            <w:noProof/>
            <w:webHidden/>
          </w:rPr>
          <w:fldChar w:fldCharType="end"/>
        </w:r>
      </w:hyperlink>
    </w:p>
    <w:p w14:paraId="442C88AB" w14:textId="77777777" w:rsidR="00761826" w:rsidRDefault="00354121">
      <w:pPr>
        <w:pStyle w:val="23"/>
        <w:rPr>
          <w:rFonts w:asciiTheme="minorHAnsi" w:eastAsiaTheme="minorEastAsia" w:hAnsiTheme="minorHAnsi" w:cstheme="minorBidi"/>
          <w:b w:val="0"/>
          <w:noProof/>
          <w:sz w:val="22"/>
          <w:szCs w:val="22"/>
        </w:rPr>
      </w:pPr>
      <w:hyperlink w:anchor="_Toc441065301" w:history="1">
        <w:r w:rsidR="00761826" w:rsidRPr="00055346">
          <w:rPr>
            <w:rStyle w:val="afff3"/>
            <w:noProof/>
          </w:rPr>
          <w:t>11.</w:t>
        </w:r>
        <w:r w:rsidR="00761826">
          <w:rPr>
            <w:rFonts w:asciiTheme="minorHAnsi" w:eastAsiaTheme="minorEastAsia" w:hAnsiTheme="minorHAnsi" w:cstheme="minorBidi"/>
            <w:b w:val="0"/>
            <w:noProof/>
            <w:sz w:val="22"/>
            <w:szCs w:val="22"/>
          </w:rPr>
          <w:tab/>
        </w:r>
        <w:r w:rsidR="00761826" w:rsidRPr="00055346">
          <w:rPr>
            <w:rStyle w:val="afff3"/>
            <w:noProof/>
          </w:rPr>
          <w:t>Сведения о недействительности отказа заказчика в принятии банковской гарантии</w:t>
        </w:r>
        <w:r w:rsidR="00761826">
          <w:rPr>
            <w:noProof/>
            <w:webHidden/>
          </w:rPr>
          <w:tab/>
        </w:r>
        <w:r w:rsidR="00761826">
          <w:rPr>
            <w:noProof/>
            <w:webHidden/>
          </w:rPr>
          <w:fldChar w:fldCharType="begin"/>
        </w:r>
        <w:r w:rsidR="00761826">
          <w:rPr>
            <w:noProof/>
            <w:webHidden/>
          </w:rPr>
          <w:instrText xml:space="preserve"> PAGEREF _Toc441065301 \h </w:instrText>
        </w:r>
        <w:r w:rsidR="00761826">
          <w:rPr>
            <w:noProof/>
            <w:webHidden/>
          </w:rPr>
        </w:r>
        <w:r w:rsidR="00761826">
          <w:rPr>
            <w:noProof/>
            <w:webHidden/>
          </w:rPr>
          <w:fldChar w:fldCharType="separate"/>
        </w:r>
        <w:r w:rsidR="00761826">
          <w:rPr>
            <w:noProof/>
            <w:webHidden/>
          </w:rPr>
          <w:t>154</w:t>
        </w:r>
        <w:r w:rsidR="00761826">
          <w:rPr>
            <w:noProof/>
            <w:webHidden/>
          </w:rPr>
          <w:fldChar w:fldCharType="end"/>
        </w:r>
      </w:hyperlink>
    </w:p>
    <w:p w14:paraId="7B83EBEC" w14:textId="77777777" w:rsidR="00761826" w:rsidRDefault="00354121">
      <w:pPr>
        <w:pStyle w:val="23"/>
        <w:rPr>
          <w:rFonts w:asciiTheme="minorHAnsi" w:eastAsiaTheme="minorEastAsia" w:hAnsiTheme="minorHAnsi" w:cstheme="minorBidi"/>
          <w:b w:val="0"/>
          <w:noProof/>
          <w:sz w:val="22"/>
          <w:szCs w:val="22"/>
        </w:rPr>
      </w:pPr>
      <w:hyperlink w:anchor="_Toc441065302" w:history="1">
        <w:r w:rsidR="00761826" w:rsidRPr="00055346">
          <w:rPr>
            <w:rStyle w:val="afff3"/>
            <w:noProof/>
          </w:rPr>
          <w:t>12.</w:t>
        </w:r>
        <w:r w:rsidR="00761826">
          <w:rPr>
            <w:rFonts w:asciiTheme="minorHAnsi" w:eastAsiaTheme="minorEastAsia" w:hAnsiTheme="minorHAnsi" w:cstheme="minorBidi"/>
            <w:b w:val="0"/>
            <w:noProof/>
            <w:sz w:val="22"/>
            <w:szCs w:val="22"/>
          </w:rPr>
          <w:tab/>
        </w:r>
        <w:r w:rsidR="00761826" w:rsidRPr="00055346">
          <w:rPr>
            <w:rStyle w:val="afff3"/>
            <w:noProof/>
          </w:rPr>
          <w:t>Информация о прекращении обязательств поставщика по банковской гарантии (Изменение сведений)</w:t>
        </w:r>
        <w:r w:rsidR="00761826">
          <w:rPr>
            <w:noProof/>
            <w:webHidden/>
          </w:rPr>
          <w:tab/>
        </w:r>
        <w:r w:rsidR="00761826">
          <w:rPr>
            <w:noProof/>
            <w:webHidden/>
          </w:rPr>
          <w:fldChar w:fldCharType="begin"/>
        </w:r>
        <w:r w:rsidR="00761826">
          <w:rPr>
            <w:noProof/>
            <w:webHidden/>
          </w:rPr>
          <w:instrText xml:space="preserve"> PAGEREF _Toc441065302 \h </w:instrText>
        </w:r>
        <w:r w:rsidR="00761826">
          <w:rPr>
            <w:noProof/>
            <w:webHidden/>
          </w:rPr>
        </w:r>
        <w:r w:rsidR="00761826">
          <w:rPr>
            <w:noProof/>
            <w:webHidden/>
          </w:rPr>
          <w:fldChar w:fldCharType="separate"/>
        </w:r>
        <w:r w:rsidR="00761826">
          <w:rPr>
            <w:noProof/>
            <w:webHidden/>
          </w:rPr>
          <w:t>159</w:t>
        </w:r>
        <w:r w:rsidR="00761826">
          <w:rPr>
            <w:noProof/>
            <w:webHidden/>
          </w:rPr>
          <w:fldChar w:fldCharType="end"/>
        </w:r>
      </w:hyperlink>
    </w:p>
    <w:p w14:paraId="0EFEBAD8" w14:textId="77777777" w:rsidR="00761826" w:rsidRDefault="00354121">
      <w:pPr>
        <w:pStyle w:val="23"/>
        <w:rPr>
          <w:rFonts w:asciiTheme="minorHAnsi" w:eastAsiaTheme="minorEastAsia" w:hAnsiTheme="minorHAnsi" w:cstheme="minorBidi"/>
          <w:b w:val="0"/>
          <w:noProof/>
          <w:sz w:val="22"/>
          <w:szCs w:val="22"/>
        </w:rPr>
      </w:pPr>
      <w:hyperlink w:anchor="_Toc441065303" w:history="1">
        <w:r w:rsidR="00761826" w:rsidRPr="00055346">
          <w:rPr>
            <w:rStyle w:val="afff3"/>
            <w:noProof/>
          </w:rPr>
          <w:t>13.</w:t>
        </w:r>
        <w:r w:rsidR="00761826">
          <w:rPr>
            <w:rFonts w:asciiTheme="minorHAnsi" w:eastAsiaTheme="minorEastAsia" w:hAnsiTheme="minorHAnsi" w:cstheme="minorBidi"/>
            <w:b w:val="0"/>
            <w:noProof/>
            <w:sz w:val="22"/>
            <w:szCs w:val="22"/>
          </w:rPr>
          <w:tab/>
        </w:r>
        <w:r w:rsidR="00761826" w:rsidRPr="00055346">
          <w:rPr>
            <w:rStyle w:val="afff3"/>
            <w:noProof/>
          </w:rPr>
          <w:t>Сведения о недействительности информации о прекращении обязательств поставщика по банковской гарантии</w:t>
        </w:r>
        <w:r w:rsidR="00761826">
          <w:rPr>
            <w:noProof/>
            <w:webHidden/>
          </w:rPr>
          <w:tab/>
        </w:r>
        <w:r w:rsidR="00761826">
          <w:rPr>
            <w:noProof/>
            <w:webHidden/>
          </w:rPr>
          <w:fldChar w:fldCharType="begin"/>
        </w:r>
        <w:r w:rsidR="00761826">
          <w:rPr>
            <w:noProof/>
            <w:webHidden/>
          </w:rPr>
          <w:instrText xml:space="preserve"> PAGEREF _Toc441065303 \h </w:instrText>
        </w:r>
        <w:r w:rsidR="00761826">
          <w:rPr>
            <w:noProof/>
            <w:webHidden/>
          </w:rPr>
        </w:r>
        <w:r w:rsidR="00761826">
          <w:rPr>
            <w:noProof/>
            <w:webHidden/>
          </w:rPr>
          <w:fldChar w:fldCharType="separate"/>
        </w:r>
        <w:r w:rsidR="00761826">
          <w:rPr>
            <w:noProof/>
            <w:webHidden/>
          </w:rPr>
          <w:t>175</w:t>
        </w:r>
        <w:r w:rsidR="00761826">
          <w:rPr>
            <w:noProof/>
            <w:webHidden/>
          </w:rPr>
          <w:fldChar w:fldCharType="end"/>
        </w:r>
      </w:hyperlink>
    </w:p>
    <w:p w14:paraId="5D52988E" w14:textId="77777777" w:rsidR="00761826" w:rsidRDefault="00354121">
      <w:pPr>
        <w:pStyle w:val="23"/>
        <w:rPr>
          <w:rFonts w:asciiTheme="minorHAnsi" w:eastAsiaTheme="minorEastAsia" w:hAnsiTheme="minorHAnsi" w:cstheme="minorBidi"/>
          <w:b w:val="0"/>
          <w:noProof/>
          <w:sz w:val="22"/>
          <w:szCs w:val="22"/>
        </w:rPr>
      </w:pPr>
      <w:hyperlink w:anchor="_Toc441065304" w:history="1">
        <w:r w:rsidR="00761826" w:rsidRPr="00055346">
          <w:rPr>
            <w:rStyle w:val="afff3"/>
            <w:noProof/>
          </w:rPr>
          <w:t>14.</w:t>
        </w:r>
        <w:r w:rsidR="00761826">
          <w:rPr>
            <w:rFonts w:asciiTheme="minorHAnsi" w:eastAsiaTheme="minorEastAsia" w:hAnsiTheme="minorHAnsi" w:cstheme="minorBidi"/>
            <w:b w:val="0"/>
            <w:noProof/>
            <w:sz w:val="22"/>
            <w:szCs w:val="22"/>
          </w:rPr>
          <w:tab/>
        </w:r>
        <w:r w:rsidR="00761826" w:rsidRPr="00055346">
          <w:rPr>
            <w:rStyle w:val="afff3"/>
            <w:noProof/>
          </w:rPr>
          <w:t>Информация о возвращении банковской гарантии или об освобождении от обязательств по банковской гарантии (Внесение изменений)</w:t>
        </w:r>
        <w:r w:rsidR="00761826">
          <w:rPr>
            <w:noProof/>
            <w:webHidden/>
          </w:rPr>
          <w:tab/>
        </w:r>
        <w:r w:rsidR="00761826">
          <w:rPr>
            <w:noProof/>
            <w:webHidden/>
          </w:rPr>
          <w:fldChar w:fldCharType="begin"/>
        </w:r>
        <w:r w:rsidR="00761826">
          <w:rPr>
            <w:noProof/>
            <w:webHidden/>
          </w:rPr>
          <w:instrText xml:space="preserve"> PAGEREF _Toc441065304 \h </w:instrText>
        </w:r>
        <w:r w:rsidR="00761826">
          <w:rPr>
            <w:noProof/>
            <w:webHidden/>
          </w:rPr>
        </w:r>
        <w:r w:rsidR="00761826">
          <w:rPr>
            <w:noProof/>
            <w:webHidden/>
          </w:rPr>
          <w:fldChar w:fldCharType="separate"/>
        </w:r>
        <w:r w:rsidR="00761826">
          <w:rPr>
            <w:noProof/>
            <w:webHidden/>
          </w:rPr>
          <w:t>180</w:t>
        </w:r>
        <w:r w:rsidR="00761826">
          <w:rPr>
            <w:noProof/>
            <w:webHidden/>
          </w:rPr>
          <w:fldChar w:fldCharType="end"/>
        </w:r>
      </w:hyperlink>
    </w:p>
    <w:p w14:paraId="44B3603E" w14:textId="77777777" w:rsidR="00761826" w:rsidRDefault="00354121">
      <w:pPr>
        <w:pStyle w:val="23"/>
        <w:rPr>
          <w:rFonts w:asciiTheme="minorHAnsi" w:eastAsiaTheme="minorEastAsia" w:hAnsiTheme="minorHAnsi" w:cstheme="minorBidi"/>
          <w:b w:val="0"/>
          <w:noProof/>
          <w:sz w:val="22"/>
          <w:szCs w:val="22"/>
        </w:rPr>
      </w:pPr>
      <w:hyperlink w:anchor="_Toc441065305" w:history="1">
        <w:r w:rsidR="00761826" w:rsidRPr="00055346">
          <w:rPr>
            <w:rStyle w:val="afff3"/>
            <w:noProof/>
          </w:rPr>
          <w:t>15.</w:t>
        </w:r>
        <w:r w:rsidR="00761826">
          <w:rPr>
            <w:rFonts w:asciiTheme="minorHAnsi" w:eastAsiaTheme="minorEastAsia" w:hAnsiTheme="minorHAnsi" w:cstheme="minorBidi"/>
            <w:b w:val="0"/>
            <w:noProof/>
            <w:sz w:val="22"/>
            <w:szCs w:val="22"/>
          </w:rPr>
          <w:tab/>
        </w:r>
        <w:r w:rsidR="00761826" w:rsidRPr="00055346">
          <w:rPr>
            <w:rStyle w:val="afff3"/>
            <w:noProof/>
          </w:rPr>
          <w:t>Сведения о недействительности информации о возвращении банковской гарантии или об освобождении от обязательств по банковской гарантии</w:t>
        </w:r>
        <w:r w:rsidR="00761826">
          <w:rPr>
            <w:noProof/>
            <w:webHidden/>
          </w:rPr>
          <w:tab/>
        </w:r>
        <w:r w:rsidR="00761826">
          <w:rPr>
            <w:noProof/>
            <w:webHidden/>
          </w:rPr>
          <w:fldChar w:fldCharType="begin"/>
        </w:r>
        <w:r w:rsidR="00761826">
          <w:rPr>
            <w:noProof/>
            <w:webHidden/>
          </w:rPr>
          <w:instrText xml:space="preserve"> PAGEREF _Toc441065305 \h </w:instrText>
        </w:r>
        <w:r w:rsidR="00761826">
          <w:rPr>
            <w:noProof/>
            <w:webHidden/>
          </w:rPr>
        </w:r>
        <w:r w:rsidR="00761826">
          <w:rPr>
            <w:noProof/>
            <w:webHidden/>
          </w:rPr>
          <w:fldChar w:fldCharType="separate"/>
        </w:r>
        <w:r w:rsidR="00761826">
          <w:rPr>
            <w:noProof/>
            <w:webHidden/>
          </w:rPr>
          <w:t>197</w:t>
        </w:r>
        <w:r w:rsidR="00761826">
          <w:rPr>
            <w:noProof/>
            <w:webHidden/>
          </w:rPr>
          <w:fldChar w:fldCharType="end"/>
        </w:r>
      </w:hyperlink>
    </w:p>
    <w:p w14:paraId="30801081" w14:textId="77777777" w:rsidR="00761826" w:rsidRDefault="00354121">
      <w:pPr>
        <w:pStyle w:val="23"/>
        <w:rPr>
          <w:rFonts w:asciiTheme="minorHAnsi" w:eastAsiaTheme="minorEastAsia" w:hAnsiTheme="minorHAnsi" w:cstheme="minorBidi"/>
          <w:b w:val="0"/>
          <w:noProof/>
          <w:sz w:val="22"/>
          <w:szCs w:val="22"/>
        </w:rPr>
      </w:pPr>
      <w:hyperlink w:anchor="_Toc441065306" w:history="1">
        <w:r w:rsidR="00761826" w:rsidRPr="00055346">
          <w:rPr>
            <w:rStyle w:val="afff3"/>
            <w:noProof/>
          </w:rPr>
          <w:t>16.</w:t>
        </w:r>
        <w:r w:rsidR="00761826">
          <w:rPr>
            <w:rFonts w:asciiTheme="minorHAnsi" w:eastAsiaTheme="minorEastAsia" w:hAnsiTheme="minorHAnsi" w:cstheme="minorBidi"/>
            <w:b w:val="0"/>
            <w:noProof/>
            <w:sz w:val="22"/>
            <w:szCs w:val="22"/>
          </w:rPr>
          <w:tab/>
        </w:r>
        <w:r w:rsidR="00761826" w:rsidRPr="00055346">
          <w:rPr>
            <w:rStyle w:val="afff3"/>
            <w:noProof/>
          </w:rPr>
          <w:t>Справочная информация</w:t>
        </w:r>
        <w:r w:rsidR="00761826">
          <w:rPr>
            <w:noProof/>
            <w:webHidden/>
          </w:rPr>
          <w:tab/>
        </w:r>
        <w:r w:rsidR="00761826">
          <w:rPr>
            <w:noProof/>
            <w:webHidden/>
          </w:rPr>
          <w:fldChar w:fldCharType="begin"/>
        </w:r>
        <w:r w:rsidR="00761826">
          <w:rPr>
            <w:noProof/>
            <w:webHidden/>
          </w:rPr>
          <w:instrText xml:space="preserve"> PAGEREF _Toc441065306 \h </w:instrText>
        </w:r>
        <w:r w:rsidR="00761826">
          <w:rPr>
            <w:noProof/>
            <w:webHidden/>
          </w:rPr>
        </w:r>
        <w:r w:rsidR="00761826">
          <w:rPr>
            <w:noProof/>
            <w:webHidden/>
          </w:rPr>
          <w:fldChar w:fldCharType="separate"/>
        </w:r>
        <w:r w:rsidR="00761826">
          <w:rPr>
            <w:noProof/>
            <w:webHidden/>
          </w:rPr>
          <w:t>202</w:t>
        </w:r>
        <w:r w:rsidR="00761826">
          <w:rPr>
            <w:noProof/>
            <w:webHidden/>
          </w:rPr>
          <w:fldChar w:fldCharType="end"/>
        </w:r>
      </w:hyperlink>
    </w:p>
    <w:p w14:paraId="3C05E082" w14:textId="77777777" w:rsidR="00761826" w:rsidRDefault="00354121">
      <w:pPr>
        <w:pStyle w:val="23"/>
        <w:rPr>
          <w:rFonts w:asciiTheme="minorHAnsi" w:eastAsiaTheme="minorEastAsia" w:hAnsiTheme="minorHAnsi" w:cstheme="minorBidi"/>
          <w:b w:val="0"/>
          <w:noProof/>
          <w:sz w:val="22"/>
          <w:szCs w:val="22"/>
        </w:rPr>
      </w:pPr>
      <w:hyperlink w:anchor="_Toc441065307" w:history="1">
        <w:r w:rsidR="00761826" w:rsidRPr="00055346">
          <w:rPr>
            <w:rStyle w:val="afff3"/>
            <w:noProof/>
          </w:rPr>
          <w:t>17.</w:t>
        </w:r>
        <w:r w:rsidR="00761826">
          <w:rPr>
            <w:rFonts w:asciiTheme="minorHAnsi" w:eastAsiaTheme="minorEastAsia" w:hAnsiTheme="minorHAnsi" w:cstheme="minorBidi"/>
            <w:b w:val="0"/>
            <w:noProof/>
            <w:sz w:val="22"/>
            <w:szCs w:val="22"/>
          </w:rPr>
          <w:tab/>
        </w:r>
        <w:r w:rsidR="00761826" w:rsidRPr="00055346">
          <w:rPr>
            <w:rStyle w:val="afff3"/>
            <w:noProof/>
          </w:rPr>
          <w:t>Состав XML-файла, содержащего выгрузку опубликованных документов</w:t>
        </w:r>
        <w:r w:rsidR="00761826">
          <w:rPr>
            <w:noProof/>
            <w:webHidden/>
          </w:rPr>
          <w:tab/>
        </w:r>
        <w:r w:rsidR="00761826">
          <w:rPr>
            <w:noProof/>
            <w:webHidden/>
          </w:rPr>
          <w:fldChar w:fldCharType="begin"/>
        </w:r>
        <w:r w:rsidR="00761826">
          <w:rPr>
            <w:noProof/>
            <w:webHidden/>
          </w:rPr>
          <w:instrText xml:space="preserve"> PAGEREF _Toc441065307 \h </w:instrText>
        </w:r>
        <w:r w:rsidR="00761826">
          <w:rPr>
            <w:noProof/>
            <w:webHidden/>
          </w:rPr>
        </w:r>
        <w:r w:rsidR="00761826">
          <w:rPr>
            <w:noProof/>
            <w:webHidden/>
          </w:rPr>
          <w:fldChar w:fldCharType="separate"/>
        </w:r>
        <w:r w:rsidR="00761826">
          <w:rPr>
            <w:noProof/>
            <w:webHidden/>
          </w:rPr>
          <w:t>226</w:t>
        </w:r>
        <w:r w:rsidR="00761826">
          <w:rPr>
            <w:noProof/>
            <w:webHidden/>
          </w:rPr>
          <w:fldChar w:fldCharType="end"/>
        </w:r>
      </w:hyperlink>
    </w:p>
    <w:p w14:paraId="4882A52E" w14:textId="77777777" w:rsidR="00761826" w:rsidRDefault="00354121">
      <w:pPr>
        <w:pStyle w:val="13"/>
        <w:rPr>
          <w:rFonts w:asciiTheme="minorHAnsi" w:eastAsiaTheme="minorEastAsia" w:hAnsiTheme="minorHAnsi" w:cstheme="minorBidi"/>
          <w:b w:val="0"/>
          <w:noProof/>
          <w:sz w:val="22"/>
          <w:szCs w:val="22"/>
        </w:rPr>
      </w:pPr>
      <w:hyperlink w:anchor="_Toc441065308" w:history="1">
        <w:r w:rsidR="00761826" w:rsidRPr="00055346">
          <w:rPr>
            <w:rStyle w:val="afff3"/>
            <w:noProof/>
          </w:rPr>
          <w:t>ЛИСТ РЕГИСТРАЦИИ ИЗМЕНЕНИЙ</w:t>
        </w:r>
        <w:r w:rsidR="00761826">
          <w:rPr>
            <w:noProof/>
            <w:webHidden/>
          </w:rPr>
          <w:tab/>
        </w:r>
        <w:r w:rsidR="00761826">
          <w:rPr>
            <w:noProof/>
            <w:webHidden/>
          </w:rPr>
          <w:fldChar w:fldCharType="begin"/>
        </w:r>
        <w:r w:rsidR="00761826">
          <w:rPr>
            <w:noProof/>
            <w:webHidden/>
          </w:rPr>
          <w:instrText xml:space="preserve"> PAGEREF _Toc441065308 \h </w:instrText>
        </w:r>
        <w:r w:rsidR="00761826">
          <w:rPr>
            <w:noProof/>
            <w:webHidden/>
          </w:rPr>
        </w:r>
        <w:r w:rsidR="00761826">
          <w:rPr>
            <w:noProof/>
            <w:webHidden/>
          </w:rPr>
          <w:fldChar w:fldCharType="separate"/>
        </w:r>
        <w:r w:rsidR="00761826">
          <w:rPr>
            <w:noProof/>
            <w:webHidden/>
          </w:rPr>
          <w:t>230</w:t>
        </w:r>
        <w:r w:rsidR="00761826">
          <w:rPr>
            <w:noProof/>
            <w:webHidden/>
          </w:rPr>
          <w:fldChar w:fldCharType="end"/>
        </w:r>
      </w:hyperlink>
    </w:p>
    <w:p w14:paraId="33422423" w14:textId="77777777" w:rsidR="000E19C7" w:rsidRPr="006E58E0" w:rsidRDefault="00F322C9" w:rsidP="000E19C7">
      <w:pPr>
        <w:rPr>
          <w:rFonts w:ascii="MS Sans Serif" w:hAnsi="MS Sans Serif"/>
          <w:sz w:val="2"/>
          <w:szCs w:val="2"/>
        </w:rPr>
      </w:pPr>
      <w:r w:rsidRPr="00CC7A40">
        <w:rPr>
          <w:b/>
          <w:caps/>
          <w:sz w:val="20"/>
        </w:rPr>
        <w:fldChar w:fldCharType="end"/>
      </w:r>
      <w:r w:rsidR="00A53A98" w:rsidRPr="00CC7A40">
        <w:rPr>
          <w:b/>
          <w:caps/>
          <w:sz w:val="20"/>
        </w:rPr>
        <w:t xml:space="preserve"> </w:t>
      </w:r>
    </w:p>
    <w:p w14:paraId="0B711A6D" w14:textId="77777777" w:rsidR="000E19C7" w:rsidRPr="00CC7A40" w:rsidRDefault="000E19C7" w:rsidP="00A27144">
      <w:pPr>
        <w:pStyle w:val="1400"/>
        <w:spacing w:before="240" w:after="240"/>
        <w:ind w:firstLine="0"/>
      </w:pPr>
      <w:r w:rsidRPr="00CC7A40">
        <w:lastRenderedPageBreak/>
        <w:t>Термины и определения</w:t>
      </w:r>
    </w:p>
    <w:tbl>
      <w:tblPr>
        <w:tblStyle w:val="affff0"/>
        <w:tblpPr w:leftFromText="180" w:rightFromText="180" w:vertAnchor="text" w:tblpXSpec="right" w:tblpY="1"/>
        <w:tblOverlap w:val="neve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652"/>
        <w:gridCol w:w="5919"/>
      </w:tblGrid>
      <w:tr w:rsidR="0053459D" w:rsidRPr="0053459D" w14:paraId="256871E1" w14:textId="77777777" w:rsidTr="00A87B20">
        <w:trPr>
          <w:tblHeader/>
        </w:trPr>
        <w:tc>
          <w:tcPr>
            <w:tcW w:w="3652" w:type="dxa"/>
            <w:shd w:val="clear" w:color="auto" w:fill="E0E0E0"/>
          </w:tcPr>
          <w:p w14:paraId="7810CD4A" w14:textId="31010B0E" w:rsidR="0053459D" w:rsidRPr="0053459D" w:rsidRDefault="0053459D" w:rsidP="00A87B20">
            <w:pPr>
              <w:spacing w:before="60" w:after="60"/>
              <w:ind w:firstLine="0"/>
              <w:jc w:val="center"/>
              <w:rPr>
                <w:sz w:val="24"/>
                <w:szCs w:val="24"/>
              </w:rPr>
            </w:pPr>
            <w:r w:rsidRPr="0053459D">
              <w:rPr>
                <w:b/>
                <w:sz w:val="24"/>
                <w:szCs w:val="24"/>
              </w:rPr>
              <w:t>Термин, сокращение</w:t>
            </w:r>
          </w:p>
        </w:tc>
        <w:tc>
          <w:tcPr>
            <w:tcW w:w="5919" w:type="dxa"/>
            <w:shd w:val="clear" w:color="auto" w:fill="E0E0E0"/>
          </w:tcPr>
          <w:p w14:paraId="37A08DB0" w14:textId="1011DE5F" w:rsidR="0053459D" w:rsidRPr="0053459D" w:rsidRDefault="0053459D" w:rsidP="00A87B20">
            <w:pPr>
              <w:spacing w:before="60" w:after="60"/>
              <w:ind w:firstLine="0"/>
              <w:jc w:val="center"/>
              <w:rPr>
                <w:sz w:val="24"/>
                <w:szCs w:val="24"/>
              </w:rPr>
            </w:pPr>
            <w:r w:rsidRPr="0053459D">
              <w:rPr>
                <w:b/>
                <w:sz w:val="24"/>
                <w:szCs w:val="24"/>
              </w:rPr>
              <w:t>Обозначение</w:t>
            </w:r>
          </w:p>
        </w:tc>
      </w:tr>
      <w:tr w:rsidR="00CC3841" w:rsidRPr="0053459D" w14:paraId="5FC16EC8" w14:textId="77777777" w:rsidTr="00A87B20">
        <w:tc>
          <w:tcPr>
            <w:tcW w:w="3652" w:type="dxa"/>
          </w:tcPr>
          <w:p w14:paraId="218E5DBB" w14:textId="77777777" w:rsidR="00CC3841" w:rsidRPr="0053459D" w:rsidRDefault="00CC3841" w:rsidP="00A87B20">
            <w:pPr>
              <w:spacing w:before="60" w:after="60"/>
              <w:ind w:firstLine="0"/>
              <w:jc w:val="both"/>
              <w:rPr>
                <w:b/>
                <w:sz w:val="24"/>
                <w:szCs w:val="24"/>
              </w:rPr>
            </w:pPr>
            <w:r w:rsidRPr="0053459D">
              <w:rPr>
                <w:b/>
                <w:sz w:val="24"/>
                <w:szCs w:val="24"/>
              </w:rPr>
              <w:t xml:space="preserve">Автоматизированная система (АС) </w:t>
            </w:r>
          </w:p>
        </w:tc>
        <w:tc>
          <w:tcPr>
            <w:tcW w:w="5919" w:type="dxa"/>
          </w:tcPr>
          <w:p w14:paraId="6DAEA373" w14:textId="2522993E" w:rsidR="00CC3841" w:rsidRPr="0053459D" w:rsidRDefault="0053459D" w:rsidP="00A87B20">
            <w:pPr>
              <w:spacing w:before="60" w:after="60"/>
              <w:ind w:firstLine="0"/>
              <w:jc w:val="both"/>
              <w:rPr>
                <w:sz w:val="24"/>
                <w:szCs w:val="24"/>
              </w:rPr>
            </w:pPr>
            <w:r>
              <w:rPr>
                <w:szCs w:val="24"/>
              </w:rPr>
              <w:t>С</w:t>
            </w:r>
            <w:r w:rsidR="00CC3841" w:rsidRPr="0053459D">
              <w:rPr>
                <w:sz w:val="24"/>
                <w:szCs w:val="24"/>
              </w:rPr>
              <w:t>истема, состоящая из персонала и комплекса средств автоматизации его деятельности, реализующая информационную технологию выполнения установленных функций.</w:t>
            </w:r>
          </w:p>
        </w:tc>
      </w:tr>
      <w:tr w:rsidR="00CE0A31" w:rsidRPr="0053459D" w14:paraId="29288787" w14:textId="77777777" w:rsidTr="00A87B20">
        <w:tc>
          <w:tcPr>
            <w:tcW w:w="3652" w:type="dxa"/>
          </w:tcPr>
          <w:p w14:paraId="0BD68A8E" w14:textId="1545BC9F" w:rsidR="00CE0A31" w:rsidRPr="0053459D" w:rsidRDefault="00CE0A31" w:rsidP="00A87B20">
            <w:pPr>
              <w:spacing w:before="60" w:after="60"/>
              <w:ind w:firstLine="0"/>
              <w:jc w:val="both"/>
              <w:rPr>
                <w:b/>
                <w:sz w:val="24"/>
                <w:szCs w:val="24"/>
              </w:rPr>
            </w:pPr>
            <w:r>
              <w:rPr>
                <w:b/>
                <w:sz w:val="24"/>
                <w:szCs w:val="24"/>
              </w:rPr>
              <w:t>ЕИС</w:t>
            </w:r>
            <w:r w:rsidRPr="0053459D">
              <w:rPr>
                <w:b/>
                <w:sz w:val="24"/>
                <w:szCs w:val="24"/>
              </w:rPr>
              <w:t xml:space="preserve"> </w:t>
            </w:r>
          </w:p>
        </w:tc>
        <w:tc>
          <w:tcPr>
            <w:tcW w:w="5919" w:type="dxa"/>
          </w:tcPr>
          <w:p w14:paraId="408E2B86" w14:textId="7BB98095" w:rsidR="00CE0A31" w:rsidRPr="00CE0A31" w:rsidRDefault="00CE0A31" w:rsidP="00A87B20">
            <w:pPr>
              <w:spacing w:before="60" w:after="60"/>
              <w:ind w:firstLine="0"/>
              <w:jc w:val="both"/>
              <w:rPr>
                <w:sz w:val="24"/>
                <w:szCs w:val="24"/>
              </w:rPr>
            </w:pPr>
            <w:r w:rsidRPr="00CE0A31">
              <w:rPr>
                <w:sz w:val="24"/>
                <w:szCs w:val="24"/>
              </w:rPr>
              <w:t>Единая информационная система в сфере закупок, создаваемая в соответствии со статьей 4 Закона № 44-ФЗ</w:t>
            </w:r>
          </w:p>
        </w:tc>
      </w:tr>
      <w:tr w:rsidR="00CC3841" w:rsidRPr="0053459D" w14:paraId="153E710B" w14:textId="77777777" w:rsidTr="00A87B20">
        <w:tc>
          <w:tcPr>
            <w:tcW w:w="3652" w:type="dxa"/>
          </w:tcPr>
          <w:p w14:paraId="1AC3E02D" w14:textId="62578E83" w:rsidR="00CC3841" w:rsidRPr="0053459D" w:rsidRDefault="00CC3841" w:rsidP="00A87B20">
            <w:pPr>
              <w:spacing w:before="60" w:after="60"/>
              <w:ind w:firstLine="0"/>
              <w:jc w:val="both"/>
              <w:rPr>
                <w:b/>
                <w:sz w:val="24"/>
                <w:szCs w:val="24"/>
              </w:rPr>
            </w:pPr>
            <w:r w:rsidRPr="0053459D">
              <w:rPr>
                <w:b/>
                <w:sz w:val="24"/>
                <w:szCs w:val="24"/>
              </w:rPr>
              <w:t>ПУ</w:t>
            </w:r>
            <w:r w:rsidR="00A87B20">
              <w:rPr>
                <w:b/>
                <w:sz w:val="24"/>
                <w:szCs w:val="24"/>
              </w:rPr>
              <w:t>З</w:t>
            </w:r>
            <w:r w:rsidRPr="0053459D">
              <w:rPr>
                <w:b/>
                <w:sz w:val="24"/>
                <w:szCs w:val="24"/>
              </w:rPr>
              <w:t xml:space="preserve"> РК\РБ</w:t>
            </w:r>
            <w:r w:rsidR="00F4090B">
              <w:rPr>
                <w:b/>
                <w:sz w:val="24"/>
                <w:szCs w:val="24"/>
              </w:rPr>
              <w:t>Г</w:t>
            </w:r>
            <w:r w:rsidRPr="0053459D">
              <w:rPr>
                <w:b/>
                <w:sz w:val="24"/>
                <w:szCs w:val="24"/>
              </w:rPr>
              <w:t xml:space="preserve">, Система </w:t>
            </w:r>
          </w:p>
        </w:tc>
        <w:tc>
          <w:tcPr>
            <w:tcW w:w="5919" w:type="dxa"/>
          </w:tcPr>
          <w:p w14:paraId="677BD8F1" w14:textId="22437939" w:rsidR="00CC3841" w:rsidRPr="0053459D" w:rsidRDefault="00CC3841" w:rsidP="00A87B20">
            <w:pPr>
              <w:spacing w:before="60" w:after="60"/>
              <w:ind w:firstLine="0"/>
              <w:jc w:val="both"/>
              <w:rPr>
                <w:sz w:val="24"/>
                <w:szCs w:val="24"/>
              </w:rPr>
            </w:pPr>
            <w:r w:rsidRPr="0053459D">
              <w:rPr>
                <w:sz w:val="24"/>
                <w:szCs w:val="24"/>
              </w:rPr>
              <w:t>Подсистема управления закупками в части формирования сведений реестра контрактов и реестра банковских гарантий Государственной интегрированной информационной системы управления общественными финансами «Электронный бюджет»</w:t>
            </w:r>
          </w:p>
        </w:tc>
      </w:tr>
      <w:tr w:rsidR="00CC3841" w:rsidRPr="0053459D" w14:paraId="4F666D03" w14:textId="77777777" w:rsidTr="00A87B20">
        <w:tc>
          <w:tcPr>
            <w:tcW w:w="3652" w:type="dxa"/>
          </w:tcPr>
          <w:p w14:paraId="17835E28" w14:textId="77777777" w:rsidR="00CC3841" w:rsidRPr="0053459D" w:rsidRDefault="00CC3841" w:rsidP="00A87B20">
            <w:pPr>
              <w:spacing w:before="60" w:after="60"/>
              <w:ind w:firstLine="0"/>
              <w:jc w:val="both"/>
              <w:rPr>
                <w:b/>
                <w:sz w:val="24"/>
                <w:szCs w:val="24"/>
              </w:rPr>
            </w:pPr>
            <w:r w:rsidRPr="0053459D">
              <w:rPr>
                <w:b/>
                <w:sz w:val="24"/>
                <w:szCs w:val="24"/>
              </w:rPr>
              <w:t xml:space="preserve">Внешняя система размещения заказа (Внешняя система, ВСРЗ) </w:t>
            </w:r>
          </w:p>
        </w:tc>
        <w:tc>
          <w:tcPr>
            <w:tcW w:w="5919" w:type="dxa"/>
          </w:tcPr>
          <w:p w14:paraId="25BFEFFC" w14:textId="77777777" w:rsidR="00CC3841" w:rsidRPr="0053459D" w:rsidRDefault="00CC3841" w:rsidP="00A87B20">
            <w:pPr>
              <w:spacing w:before="60" w:after="60"/>
              <w:ind w:firstLine="0"/>
              <w:jc w:val="both"/>
              <w:rPr>
                <w:sz w:val="24"/>
                <w:szCs w:val="24"/>
              </w:rPr>
            </w:pPr>
            <w:r w:rsidRPr="0053459D">
              <w:rPr>
                <w:sz w:val="24"/>
                <w:szCs w:val="24"/>
              </w:rPr>
              <w:t xml:space="preserve"> Автоматизированная информационная система, внедренная в субъекте Российской Федерации или муниципальном образовании для реализации процессов размещения государственного/муниципального заказа.</w:t>
            </w:r>
          </w:p>
        </w:tc>
      </w:tr>
      <w:tr w:rsidR="00CC3841" w:rsidRPr="0053459D" w14:paraId="4CEDAAF6" w14:textId="77777777" w:rsidTr="00A87B20">
        <w:tc>
          <w:tcPr>
            <w:tcW w:w="3652" w:type="dxa"/>
          </w:tcPr>
          <w:p w14:paraId="05C808EC" w14:textId="77777777" w:rsidR="00CC3841" w:rsidRPr="0053459D" w:rsidRDefault="00CC3841" w:rsidP="00A87B20">
            <w:pPr>
              <w:spacing w:before="60" w:after="60"/>
              <w:ind w:firstLine="0"/>
              <w:jc w:val="both"/>
              <w:rPr>
                <w:b/>
                <w:sz w:val="24"/>
                <w:szCs w:val="24"/>
              </w:rPr>
            </w:pPr>
            <w:r w:rsidRPr="0053459D">
              <w:rPr>
                <w:b/>
                <w:sz w:val="24"/>
                <w:szCs w:val="24"/>
              </w:rPr>
              <w:t xml:space="preserve">ППО </w:t>
            </w:r>
          </w:p>
        </w:tc>
        <w:tc>
          <w:tcPr>
            <w:tcW w:w="5919" w:type="dxa"/>
          </w:tcPr>
          <w:p w14:paraId="660AF1DD" w14:textId="78015D64" w:rsidR="00CC3841" w:rsidRPr="0053459D" w:rsidRDefault="0053459D" w:rsidP="00A87B20">
            <w:pPr>
              <w:spacing w:before="60" w:after="60"/>
              <w:ind w:firstLine="0"/>
              <w:jc w:val="both"/>
              <w:rPr>
                <w:sz w:val="24"/>
                <w:szCs w:val="24"/>
              </w:rPr>
            </w:pPr>
            <w:r>
              <w:rPr>
                <w:szCs w:val="24"/>
              </w:rPr>
              <w:t>П</w:t>
            </w:r>
            <w:r w:rsidR="00CC3841" w:rsidRPr="0053459D">
              <w:rPr>
                <w:sz w:val="24"/>
                <w:szCs w:val="24"/>
              </w:rPr>
              <w:t>рикладное программное обеспечение.</w:t>
            </w:r>
          </w:p>
        </w:tc>
      </w:tr>
      <w:tr w:rsidR="00CC3841" w:rsidRPr="0053459D" w14:paraId="21BC0BA0" w14:textId="77777777" w:rsidTr="00A87B20">
        <w:tc>
          <w:tcPr>
            <w:tcW w:w="3652" w:type="dxa"/>
          </w:tcPr>
          <w:p w14:paraId="54C48CFD" w14:textId="77777777" w:rsidR="00CC3841" w:rsidRPr="0053459D" w:rsidRDefault="00CC3841" w:rsidP="00A87B20">
            <w:pPr>
              <w:spacing w:before="60" w:after="60"/>
              <w:ind w:firstLine="0"/>
              <w:jc w:val="both"/>
              <w:rPr>
                <w:b/>
                <w:sz w:val="24"/>
                <w:szCs w:val="24"/>
              </w:rPr>
            </w:pPr>
            <w:r w:rsidRPr="0053459D">
              <w:rPr>
                <w:b/>
                <w:sz w:val="24"/>
                <w:szCs w:val="24"/>
              </w:rPr>
              <w:t xml:space="preserve">Сводный перечень заказчиков (СПЗ) </w:t>
            </w:r>
          </w:p>
        </w:tc>
        <w:tc>
          <w:tcPr>
            <w:tcW w:w="5919" w:type="dxa"/>
          </w:tcPr>
          <w:p w14:paraId="136195C9" w14:textId="69A626BD" w:rsidR="00CC3841" w:rsidRPr="0053459D" w:rsidRDefault="0053459D" w:rsidP="00A87B20">
            <w:pPr>
              <w:spacing w:before="60" w:after="60"/>
              <w:ind w:firstLine="0"/>
              <w:jc w:val="both"/>
              <w:rPr>
                <w:sz w:val="24"/>
                <w:szCs w:val="24"/>
              </w:rPr>
            </w:pPr>
            <w:r>
              <w:rPr>
                <w:szCs w:val="24"/>
              </w:rPr>
              <w:t>П</w:t>
            </w:r>
            <w:r w:rsidR="00CC3841" w:rsidRPr="0053459D">
              <w:rPr>
                <w:sz w:val="24"/>
                <w:szCs w:val="24"/>
              </w:rPr>
              <w:t>рограммно-аппаратный комплекс Федерального казначейства РФ, предназначенный для учета информации об организациях, являющихся государственными/муниципальными заказчиками, Уполномоченными органами или Специализированными организациями по проведению процедур размещения заказа.</w:t>
            </w:r>
          </w:p>
        </w:tc>
      </w:tr>
      <w:tr w:rsidR="00CC3841" w:rsidRPr="0053459D" w14:paraId="20BE1660" w14:textId="77777777" w:rsidTr="00A87B20">
        <w:tc>
          <w:tcPr>
            <w:tcW w:w="3652" w:type="dxa"/>
          </w:tcPr>
          <w:p w14:paraId="4616B72A" w14:textId="77777777" w:rsidR="00CC3841" w:rsidRPr="0053459D" w:rsidRDefault="00CC3841" w:rsidP="00A87B20">
            <w:pPr>
              <w:spacing w:before="60" w:after="60"/>
              <w:ind w:firstLine="0"/>
              <w:jc w:val="both"/>
              <w:rPr>
                <w:b/>
                <w:sz w:val="24"/>
                <w:szCs w:val="24"/>
              </w:rPr>
            </w:pPr>
            <w:r w:rsidRPr="0053459D">
              <w:rPr>
                <w:b/>
                <w:sz w:val="24"/>
                <w:szCs w:val="24"/>
              </w:rPr>
              <w:t xml:space="preserve">Сертификат ключа подписи (СКП) </w:t>
            </w:r>
          </w:p>
        </w:tc>
        <w:tc>
          <w:tcPr>
            <w:tcW w:w="5919" w:type="dxa"/>
          </w:tcPr>
          <w:p w14:paraId="707DAF61" w14:textId="2D11815B" w:rsidR="00CC3841" w:rsidRPr="0053459D" w:rsidRDefault="0053459D" w:rsidP="00A87B20">
            <w:pPr>
              <w:spacing w:before="60" w:after="60"/>
              <w:ind w:firstLine="0"/>
              <w:jc w:val="both"/>
              <w:rPr>
                <w:sz w:val="24"/>
                <w:szCs w:val="24"/>
              </w:rPr>
            </w:pPr>
            <w:r>
              <w:rPr>
                <w:szCs w:val="24"/>
              </w:rPr>
              <w:t>Э</w:t>
            </w:r>
            <w:r w:rsidR="00CC3841" w:rsidRPr="0053459D">
              <w:rPr>
                <w:sz w:val="24"/>
                <w:szCs w:val="24"/>
              </w:rPr>
              <w:t>лектронный документ с электронной цифровой подписью уполномоченного лица удостоверяющего центра, которые включают в себя открытый ключ электронной цифровой подписи и который выдается удостоверяющим центром участнику информационной системы для подтверждения подлинности электронной цифровой подписи и идентификации владельца сертификата ключа подписи.</w:t>
            </w:r>
          </w:p>
        </w:tc>
      </w:tr>
      <w:tr w:rsidR="00CC3841" w:rsidRPr="0053459D" w14:paraId="0EA6852B" w14:textId="77777777" w:rsidTr="00A87B20">
        <w:tc>
          <w:tcPr>
            <w:tcW w:w="3652" w:type="dxa"/>
          </w:tcPr>
          <w:p w14:paraId="376D1759" w14:textId="77777777" w:rsidR="00CC3841" w:rsidRPr="0053459D" w:rsidRDefault="00CC3841" w:rsidP="00A87B20">
            <w:pPr>
              <w:spacing w:before="60" w:after="60"/>
              <w:ind w:firstLine="0"/>
              <w:jc w:val="both"/>
              <w:rPr>
                <w:b/>
                <w:sz w:val="24"/>
                <w:szCs w:val="24"/>
              </w:rPr>
            </w:pPr>
            <w:r w:rsidRPr="0053459D">
              <w:rPr>
                <w:b/>
                <w:sz w:val="24"/>
                <w:szCs w:val="24"/>
              </w:rPr>
              <w:t xml:space="preserve">Специализированная </w:t>
            </w:r>
            <w:r w:rsidRPr="0053459D">
              <w:rPr>
                <w:b/>
                <w:sz w:val="24"/>
                <w:szCs w:val="24"/>
              </w:rPr>
              <w:lastRenderedPageBreak/>
              <w:t xml:space="preserve">организация (СО) </w:t>
            </w:r>
          </w:p>
        </w:tc>
        <w:tc>
          <w:tcPr>
            <w:tcW w:w="5919" w:type="dxa"/>
          </w:tcPr>
          <w:p w14:paraId="6F258D31" w14:textId="76A5015E" w:rsidR="00CC3841" w:rsidRPr="0053459D" w:rsidRDefault="0053459D" w:rsidP="00A87B20">
            <w:pPr>
              <w:spacing w:before="60" w:after="60"/>
              <w:ind w:firstLine="0"/>
              <w:jc w:val="both"/>
              <w:rPr>
                <w:sz w:val="24"/>
                <w:szCs w:val="24"/>
              </w:rPr>
            </w:pPr>
            <w:r>
              <w:rPr>
                <w:szCs w:val="24"/>
              </w:rPr>
              <w:lastRenderedPageBreak/>
              <w:t>П</w:t>
            </w:r>
            <w:r w:rsidR="00CC3841" w:rsidRPr="0053459D">
              <w:rPr>
                <w:sz w:val="24"/>
                <w:szCs w:val="24"/>
              </w:rPr>
              <w:t xml:space="preserve">ривлеченное заказчиком или уполномоченным </w:t>
            </w:r>
            <w:r w:rsidR="00CC3841" w:rsidRPr="0053459D">
              <w:rPr>
                <w:sz w:val="24"/>
                <w:szCs w:val="24"/>
              </w:rPr>
              <w:lastRenderedPageBreak/>
              <w:t>органом, на основе договора юридическое лицо для осуществления функций по размещению госзаказа.</w:t>
            </w:r>
          </w:p>
        </w:tc>
      </w:tr>
      <w:tr w:rsidR="00CC3841" w:rsidRPr="0053459D" w14:paraId="35B6C279" w14:textId="77777777" w:rsidTr="00A87B20">
        <w:tc>
          <w:tcPr>
            <w:tcW w:w="3652" w:type="dxa"/>
          </w:tcPr>
          <w:p w14:paraId="254F798C" w14:textId="77777777" w:rsidR="00CC3841" w:rsidRPr="0053459D" w:rsidRDefault="00CC3841" w:rsidP="00A87B20">
            <w:pPr>
              <w:spacing w:before="60" w:after="60"/>
              <w:ind w:firstLine="0"/>
              <w:jc w:val="both"/>
              <w:rPr>
                <w:b/>
                <w:sz w:val="24"/>
                <w:szCs w:val="24"/>
              </w:rPr>
            </w:pPr>
            <w:r w:rsidRPr="0053459D">
              <w:rPr>
                <w:b/>
                <w:sz w:val="24"/>
                <w:szCs w:val="24"/>
              </w:rPr>
              <w:lastRenderedPageBreak/>
              <w:t xml:space="preserve">Схема данных информационного взаимодействия </w:t>
            </w:r>
          </w:p>
        </w:tc>
        <w:tc>
          <w:tcPr>
            <w:tcW w:w="5919" w:type="dxa"/>
          </w:tcPr>
          <w:p w14:paraId="74F6A8CD" w14:textId="2FE87741" w:rsidR="00CC3841" w:rsidRPr="0053459D" w:rsidRDefault="0053459D" w:rsidP="00A87B20">
            <w:pPr>
              <w:spacing w:before="60" w:after="60"/>
              <w:ind w:firstLine="0"/>
              <w:jc w:val="both"/>
              <w:rPr>
                <w:sz w:val="24"/>
                <w:szCs w:val="24"/>
              </w:rPr>
            </w:pPr>
            <w:r>
              <w:rPr>
                <w:szCs w:val="24"/>
              </w:rPr>
              <w:t>Ф</w:t>
            </w:r>
            <w:r w:rsidR="00CC3841" w:rsidRPr="0053459D">
              <w:rPr>
                <w:sz w:val="24"/>
                <w:szCs w:val="24"/>
              </w:rPr>
              <w:t xml:space="preserve">айл в формате XSD (XML </w:t>
            </w:r>
            <w:r w:rsidR="00CC3841" w:rsidRPr="0053459D">
              <w:rPr>
                <w:sz w:val="24"/>
                <w:szCs w:val="24"/>
                <w:lang w:val="en-US"/>
              </w:rPr>
              <w:t>Schema</w:t>
            </w:r>
            <w:r w:rsidR="00CC3841" w:rsidRPr="0053459D">
              <w:rPr>
                <w:sz w:val="24"/>
                <w:szCs w:val="24"/>
              </w:rPr>
              <w:t xml:space="preserve"> </w:t>
            </w:r>
            <w:r w:rsidR="00CC3841" w:rsidRPr="0053459D">
              <w:rPr>
                <w:sz w:val="24"/>
                <w:szCs w:val="24"/>
                <w:lang w:val="en-US"/>
              </w:rPr>
              <w:t>Definition</w:t>
            </w:r>
            <w:r w:rsidR="00CC3841" w:rsidRPr="0053459D">
              <w:rPr>
                <w:sz w:val="24"/>
                <w:szCs w:val="24"/>
              </w:rPr>
              <w:t>), описывающий формат и реквизитный состав документов в формате XML.</w:t>
            </w:r>
          </w:p>
        </w:tc>
      </w:tr>
      <w:tr w:rsidR="00CC3841" w:rsidRPr="0053459D" w14:paraId="514B15BC" w14:textId="77777777" w:rsidTr="00A87B20">
        <w:tc>
          <w:tcPr>
            <w:tcW w:w="3652" w:type="dxa"/>
          </w:tcPr>
          <w:p w14:paraId="3F4F7B7E" w14:textId="77777777" w:rsidR="00CC3841" w:rsidRPr="0053459D" w:rsidRDefault="00CC3841" w:rsidP="00A87B20">
            <w:pPr>
              <w:spacing w:before="60" w:after="60"/>
              <w:ind w:firstLine="0"/>
              <w:jc w:val="both"/>
              <w:rPr>
                <w:b/>
                <w:sz w:val="24"/>
                <w:szCs w:val="24"/>
              </w:rPr>
            </w:pPr>
            <w:r w:rsidRPr="0053459D">
              <w:rPr>
                <w:b/>
                <w:sz w:val="24"/>
                <w:szCs w:val="24"/>
              </w:rPr>
              <w:t xml:space="preserve">Удостоверяющий центр (УЦ) </w:t>
            </w:r>
          </w:p>
        </w:tc>
        <w:tc>
          <w:tcPr>
            <w:tcW w:w="5919" w:type="dxa"/>
          </w:tcPr>
          <w:p w14:paraId="67415AF3" w14:textId="0D77CCDD" w:rsidR="00CC3841" w:rsidRPr="0053459D" w:rsidRDefault="0053459D" w:rsidP="00A87B20">
            <w:pPr>
              <w:spacing w:before="60" w:after="60"/>
              <w:ind w:firstLine="0"/>
              <w:jc w:val="both"/>
              <w:rPr>
                <w:sz w:val="24"/>
                <w:szCs w:val="24"/>
              </w:rPr>
            </w:pPr>
            <w:r>
              <w:rPr>
                <w:szCs w:val="24"/>
              </w:rPr>
              <w:t>Ю</w:t>
            </w:r>
            <w:r w:rsidR="00CC3841" w:rsidRPr="0053459D">
              <w:rPr>
                <w:sz w:val="24"/>
                <w:szCs w:val="24"/>
              </w:rPr>
              <w:t>ридическое лицо осуществляющее выполнение целевых функций Удостоверяющего центра в соответствии с Федеральным законом от 10 января 2002 г. № 1-ФЗ «Об электронной цифровой подписи»;</w:t>
            </w:r>
          </w:p>
        </w:tc>
      </w:tr>
      <w:tr w:rsidR="00CC3841" w:rsidRPr="0053459D" w14:paraId="2F71AFC1" w14:textId="77777777" w:rsidTr="00A87B20">
        <w:tc>
          <w:tcPr>
            <w:tcW w:w="3652" w:type="dxa"/>
          </w:tcPr>
          <w:p w14:paraId="488DB7FF" w14:textId="51523B35" w:rsidR="00CC3841" w:rsidRPr="0053459D" w:rsidRDefault="00CC3841" w:rsidP="00A87B20">
            <w:pPr>
              <w:spacing w:before="60" w:after="60"/>
              <w:ind w:firstLine="0"/>
              <w:jc w:val="both"/>
              <w:rPr>
                <w:b/>
                <w:sz w:val="24"/>
                <w:szCs w:val="24"/>
              </w:rPr>
            </w:pPr>
            <w:r w:rsidRPr="0053459D">
              <w:rPr>
                <w:b/>
                <w:sz w:val="24"/>
                <w:szCs w:val="24"/>
              </w:rPr>
              <w:t>Федеральный закон от 21 июля 2005 г. № 94-ФЗ (94-ФЗ)</w:t>
            </w:r>
          </w:p>
        </w:tc>
        <w:tc>
          <w:tcPr>
            <w:tcW w:w="5919" w:type="dxa"/>
          </w:tcPr>
          <w:p w14:paraId="7FD87E49" w14:textId="2B50AC4D" w:rsidR="00CC3841" w:rsidRPr="0053459D" w:rsidRDefault="0053459D" w:rsidP="00A87B20">
            <w:pPr>
              <w:spacing w:before="60" w:after="60"/>
              <w:ind w:firstLine="0"/>
              <w:jc w:val="both"/>
              <w:rPr>
                <w:sz w:val="24"/>
                <w:szCs w:val="24"/>
              </w:rPr>
            </w:pPr>
            <w:r>
              <w:rPr>
                <w:szCs w:val="24"/>
              </w:rPr>
              <w:t>Ф</w:t>
            </w:r>
            <w:r w:rsidR="00CC3841" w:rsidRPr="0053459D">
              <w:rPr>
                <w:sz w:val="24"/>
                <w:szCs w:val="24"/>
              </w:rPr>
              <w:t>едеральный закон от 21 июля 2005 г. № 94-ФЗ «О размещении заказов на поставки товаров, выполнение работ, оказание услуг для государственных и муниципальных нужд».</w:t>
            </w:r>
          </w:p>
        </w:tc>
      </w:tr>
      <w:tr w:rsidR="00CC3841" w:rsidRPr="0053459D" w14:paraId="0A750624" w14:textId="77777777" w:rsidTr="00A87B20">
        <w:tc>
          <w:tcPr>
            <w:tcW w:w="3652" w:type="dxa"/>
          </w:tcPr>
          <w:p w14:paraId="3770550F" w14:textId="7C61DC6D" w:rsidR="00CC3841" w:rsidRPr="0053459D" w:rsidRDefault="00CC3841" w:rsidP="00A87B20">
            <w:pPr>
              <w:spacing w:before="60" w:after="60"/>
              <w:ind w:firstLine="0"/>
              <w:jc w:val="both"/>
              <w:rPr>
                <w:b/>
                <w:sz w:val="24"/>
                <w:szCs w:val="24"/>
              </w:rPr>
            </w:pPr>
            <w:r w:rsidRPr="0053459D">
              <w:rPr>
                <w:b/>
                <w:sz w:val="24"/>
                <w:szCs w:val="24"/>
              </w:rPr>
              <w:t>Федеральный закон от 5 апреля 2013 г. № 44-ФЗ</w:t>
            </w:r>
          </w:p>
        </w:tc>
        <w:tc>
          <w:tcPr>
            <w:tcW w:w="5919" w:type="dxa"/>
          </w:tcPr>
          <w:p w14:paraId="6B7BE109" w14:textId="35D438B3" w:rsidR="00CC3841" w:rsidRPr="0053459D" w:rsidRDefault="00CC3841" w:rsidP="00A87B20">
            <w:pPr>
              <w:spacing w:before="60" w:after="60"/>
              <w:ind w:firstLine="0"/>
              <w:jc w:val="both"/>
              <w:rPr>
                <w:sz w:val="24"/>
                <w:szCs w:val="24"/>
              </w:rPr>
            </w:pPr>
            <w:r w:rsidRPr="0053459D">
              <w:rPr>
                <w:sz w:val="24"/>
                <w:szCs w:val="24"/>
              </w:rPr>
              <w:t>Федеральный закон от 05.04.2013 № 44-ФЗ «О контрактной системе в сфере закупок товаров, работ, услуг для обеспечения государственных и муниципальных нужд»</w:t>
            </w:r>
          </w:p>
        </w:tc>
      </w:tr>
      <w:tr w:rsidR="00CC3841" w:rsidRPr="0053459D" w14:paraId="550A51A6" w14:textId="77777777" w:rsidTr="00A87B20">
        <w:tc>
          <w:tcPr>
            <w:tcW w:w="3652" w:type="dxa"/>
          </w:tcPr>
          <w:p w14:paraId="46794DE6" w14:textId="77777777" w:rsidR="00CC3841" w:rsidRPr="0053459D" w:rsidRDefault="00CC3841" w:rsidP="00A87B20">
            <w:pPr>
              <w:spacing w:before="60" w:after="60"/>
              <w:ind w:firstLine="0"/>
              <w:jc w:val="both"/>
              <w:rPr>
                <w:b/>
                <w:sz w:val="24"/>
                <w:szCs w:val="24"/>
              </w:rPr>
            </w:pPr>
            <w:r w:rsidRPr="0053459D">
              <w:rPr>
                <w:b/>
                <w:sz w:val="24"/>
                <w:szCs w:val="24"/>
              </w:rPr>
              <w:t xml:space="preserve">Уполномоченный орган (УО) </w:t>
            </w:r>
          </w:p>
        </w:tc>
        <w:tc>
          <w:tcPr>
            <w:tcW w:w="5919" w:type="dxa"/>
          </w:tcPr>
          <w:p w14:paraId="36AE3A96" w14:textId="27BF991E" w:rsidR="00CC3841" w:rsidRPr="0053459D" w:rsidRDefault="0053459D" w:rsidP="00A87B20">
            <w:pPr>
              <w:spacing w:before="60" w:after="60"/>
              <w:ind w:firstLine="0"/>
              <w:jc w:val="both"/>
              <w:rPr>
                <w:sz w:val="24"/>
                <w:szCs w:val="24"/>
              </w:rPr>
            </w:pPr>
            <w:r>
              <w:rPr>
                <w:szCs w:val="24"/>
              </w:rPr>
              <w:t>Ф</w:t>
            </w:r>
            <w:r w:rsidR="00CC3841" w:rsidRPr="0053459D">
              <w:rPr>
                <w:sz w:val="24"/>
                <w:szCs w:val="24"/>
              </w:rPr>
              <w:t>едеральный орган исполнительной власти, орган исполнительной власти субъекта Российской Федерации, орган местного самоуправления, уполномоченные на осуществление функций по размещению заказов для государственных или муниципальных заказчиков.</w:t>
            </w:r>
          </w:p>
        </w:tc>
      </w:tr>
      <w:tr w:rsidR="00CC3841" w:rsidRPr="0053459D" w14:paraId="651C2B4B" w14:textId="77777777" w:rsidTr="00A87B20">
        <w:tc>
          <w:tcPr>
            <w:tcW w:w="3652" w:type="dxa"/>
          </w:tcPr>
          <w:p w14:paraId="07EB4040" w14:textId="77777777" w:rsidR="00CC3841" w:rsidRPr="0053459D" w:rsidRDefault="00CC3841" w:rsidP="00A87B20">
            <w:pPr>
              <w:spacing w:before="60" w:after="60"/>
              <w:ind w:firstLine="0"/>
              <w:jc w:val="both"/>
              <w:rPr>
                <w:b/>
                <w:sz w:val="24"/>
                <w:szCs w:val="24"/>
              </w:rPr>
            </w:pPr>
            <w:r w:rsidRPr="0053459D">
              <w:rPr>
                <w:b/>
                <w:sz w:val="24"/>
                <w:szCs w:val="24"/>
              </w:rPr>
              <w:t xml:space="preserve">Федеральное казначейство (Казначейство России, ФК) </w:t>
            </w:r>
          </w:p>
        </w:tc>
        <w:tc>
          <w:tcPr>
            <w:tcW w:w="5919" w:type="dxa"/>
          </w:tcPr>
          <w:p w14:paraId="670C7CC9" w14:textId="5AB63299" w:rsidR="00CC3841" w:rsidRPr="0053459D" w:rsidRDefault="00CC3841" w:rsidP="00A87B20">
            <w:pPr>
              <w:spacing w:before="60" w:after="60"/>
              <w:ind w:firstLine="0"/>
              <w:jc w:val="both"/>
              <w:rPr>
                <w:sz w:val="24"/>
                <w:szCs w:val="24"/>
              </w:rPr>
            </w:pPr>
            <w:r w:rsidRPr="0053459D">
              <w:rPr>
                <w:sz w:val="24"/>
                <w:szCs w:val="24"/>
              </w:rPr>
              <w:t>Федеральный орган исполнительной власти (федеральная служба), осуществляющий в соответствии с законодательством Российской Федерации правоприменительные функции по обеспечению исполнения федерального бюджета, кассовому обслуживанию исполнения бюджетов бюджетной системы Российской Федерации, предварительному и текущему контролю за ведением операций со средствами федерального бюджета главными распорядителями, распорядителями и получателями средств федерального бюджета.</w:t>
            </w:r>
          </w:p>
        </w:tc>
      </w:tr>
      <w:tr w:rsidR="00CC3841" w:rsidRPr="0053459D" w14:paraId="20C5EBEB" w14:textId="77777777" w:rsidTr="00A87B20">
        <w:tc>
          <w:tcPr>
            <w:tcW w:w="3652" w:type="dxa"/>
          </w:tcPr>
          <w:p w14:paraId="04B5DB41" w14:textId="25D2B8FF" w:rsidR="00CC3841" w:rsidRPr="0053459D" w:rsidRDefault="00CC3841" w:rsidP="00A87B20">
            <w:pPr>
              <w:spacing w:before="60" w:after="60"/>
              <w:ind w:firstLine="0"/>
              <w:jc w:val="both"/>
              <w:rPr>
                <w:b/>
                <w:sz w:val="24"/>
                <w:szCs w:val="24"/>
              </w:rPr>
            </w:pPr>
            <w:r w:rsidRPr="0053459D">
              <w:rPr>
                <w:b/>
                <w:sz w:val="24"/>
                <w:szCs w:val="24"/>
              </w:rPr>
              <w:t xml:space="preserve">Электронная площадка (ЭП) </w:t>
            </w:r>
          </w:p>
        </w:tc>
        <w:tc>
          <w:tcPr>
            <w:tcW w:w="5919" w:type="dxa"/>
          </w:tcPr>
          <w:p w14:paraId="4FA8FB85" w14:textId="3117C9CB" w:rsidR="00CC3841" w:rsidRPr="0053459D" w:rsidRDefault="0053459D" w:rsidP="00A87B20">
            <w:pPr>
              <w:spacing w:before="60" w:after="60"/>
              <w:ind w:firstLine="0"/>
              <w:jc w:val="both"/>
              <w:rPr>
                <w:sz w:val="24"/>
                <w:szCs w:val="24"/>
              </w:rPr>
            </w:pPr>
            <w:r>
              <w:rPr>
                <w:szCs w:val="24"/>
              </w:rPr>
              <w:t>П</w:t>
            </w:r>
            <w:r w:rsidR="00CC3841" w:rsidRPr="0053459D">
              <w:rPr>
                <w:sz w:val="24"/>
                <w:szCs w:val="24"/>
              </w:rPr>
              <w:t>рограммно-аппаратный комплекс, предназначенный для проведения открытых аукционов в электронной форме на сайте в сети Интернет, отвечающий требованиям, предъявляемым к подобным системам законодательством Российской Федерации.</w:t>
            </w:r>
          </w:p>
        </w:tc>
      </w:tr>
      <w:tr w:rsidR="00CC3841" w:rsidRPr="0053459D" w14:paraId="4A6350F7" w14:textId="77777777" w:rsidTr="00A87B20">
        <w:tc>
          <w:tcPr>
            <w:tcW w:w="3652" w:type="dxa"/>
          </w:tcPr>
          <w:p w14:paraId="63F85E9A" w14:textId="1A4E0AD2" w:rsidR="00CC3841" w:rsidRPr="0053459D" w:rsidRDefault="00CC3841" w:rsidP="00A87B20">
            <w:pPr>
              <w:spacing w:before="60" w:after="60"/>
              <w:ind w:firstLine="0"/>
              <w:jc w:val="both"/>
              <w:rPr>
                <w:b/>
                <w:sz w:val="24"/>
                <w:szCs w:val="24"/>
              </w:rPr>
            </w:pPr>
            <w:r w:rsidRPr="0053459D">
              <w:rPr>
                <w:b/>
                <w:sz w:val="24"/>
                <w:szCs w:val="24"/>
              </w:rPr>
              <w:lastRenderedPageBreak/>
              <w:t>Электронная</w:t>
            </w:r>
            <w:r w:rsidR="00981901">
              <w:rPr>
                <w:b/>
                <w:sz w:val="24"/>
                <w:szCs w:val="24"/>
              </w:rPr>
              <w:t xml:space="preserve"> </w:t>
            </w:r>
            <w:r w:rsidRPr="0053459D">
              <w:rPr>
                <w:b/>
                <w:sz w:val="24"/>
                <w:szCs w:val="24"/>
              </w:rPr>
              <w:t>подпись</w:t>
            </w:r>
          </w:p>
        </w:tc>
        <w:tc>
          <w:tcPr>
            <w:tcW w:w="5919" w:type="dxa"/>
          </w:tcPr>
          <w:p w14:paraId="4A5217AE" w14:textId="512F254B" w:rsidR="00CC3841" w:rsidRPr="0053459D" w:rsidRDefault="0053459D" w:rsidP="00A87B20">
            <w:pPr>
              <w:spacing w:before="60" w:after="60"/>
              <w:ind w:firstLine="0"/>
              <w:jc w:val="both"/>
              <w:rPr>
                <w:sz w:val="24"/>
                <w:szCs w:val="24"/>
              </w:rPr>
            </w:pPr>
            <w:r>
              <w:rPr>
                <w:szCs w:val="24"/>
              </w:rPr>
              <w:t>Р</w:t>
            </w:r>
            <w:r w:rsidR="00CC3841" w:rsidRPr="0053459D">
              <w:rPr>
                <w:sz w:val="24"/>
                <w:szCs w:val="24"/>
              </w:rPr>
              <w:t xml:space="preserve">еквизит </w:t>
            </w:r>
            <w:r w:rsidR="00CC3841" w:rsidRPr="0053459D">
              <w:rPr>
                <w:sz w:val="24"/>
                <w:szCs w:val="24"/>
                <w:lang w:val="en-US"/>
              </w:rPr>
              <w:t>XML</w:t>
            </w:r>
            <w:r w:rsidR="00CC3841" w:rsidRPr="0053459D">
              <w:rPr>
                <w:sz w:val="24"/>
                <w:szCs w:val="24"/>
              </w:rPr>
              <w:t xml:space="preserve">-документа, предназначенный для защиты данного документа от подделки, полученный в результате криптографического преобразования информации с использованием закрытого ключа электронной цифровой подписи и позволяющий идентифицировать владельца сертификата ключа подписи, а также установить отсутствие искажения информации в </w:t>
            </w:r>
            <w:r w:rsidR="00CC3841" w:rsidRPr="0053459D">
              <w:rPr>
                <w:sz w:val="24"/>
                <w:szCs w:val="24"/>
                <w:lang w:val="en-US"/>
              </w:rPr>
              <w:t>XML</w:t>
            </w:r>
            <w:r w:rsidR="00CC3841" w:rsidRPr="0053459D">
              <w:rPr>
                <w:sz w:val="24"/>
                <w:szCs w:val="24"/>
              </w:rPr>
              <w:t>-документе.</w:t>
            </w:r>
          </w:p>
        </w:tc>
      </w:tr>
    </w:tbl>
    <w:p w14:paraId="31947272" w14:textId="3377DDB0" w:rsidR="000E19C7" w:rsidRPr="00A27144" w:rsidRDefault="000E19C7" w:rsidP="00F67329">
      <w:pPr>
        <w:pStyle w:val="10"/>
      </w:pPr>
      <w:bookmarkStart w:id="2" w:name="_Toc441065272"/>
      <w:r w:rsidRPr="00A27144">
        <w:lastRenderedPageBreak/>
        <w:t xml:space="preserve">Общие </w:t>
      </w:r>
      <w:r w:rsidRPr="00F67329">
        <w:t>положения</w:t>
      </w:r>
      <w:bookmarkEnd w:id="2"/>
    </w:p>
    <w:p w14:paraId="26F74433" w14:textId="0D7F483D" w:rsidR="000E19C7" w:rsidRPr="00CC7A40" w:rsidRDefault="000E19C7" w:rsidP="00A27144">
      <w:pPr>
        <w:ind w:firstLine="709"/>
        <w:jc w:val="both"/>
      </w:pPr>
      <w:r w:rsidRPr="00CC7A40">
        <w:t xml:space="preserve">Настоящий документ определяет форматы </w:t>
      </w:r>
      <w:r w:rsidRPr="00CC7A40">
        <w:rPr>
          <w:lang w:val="en-US"/>
        </w:rPr>
        <w:t>XML</w:t>
      </w:r>
      <w:r w:rsidRPr="00CC7A40">
        <w:t xml:space="preserve">-документов, передаваемых в электронной форме по телекоммуникационным каналам связи для обеспечения интеграции </w:t>
      </w:r>
      <w:r w:rsidR="00AB39F0" w:rsidRPr="00CC7A40">
        <w:t>Подсистемы управления закупками в части формирования сведений реестра контрактов и реестра банковских гарантий и Подсистемы управления расходами в части ведения реестра соглашений о предоставлении субсидий Государственной интегрированной информационной системы управления общественными финансами «Электронный бюджет»</w:t>
      </w:r>
    </w:p>
    <w:p w14:paraId="7700289F" w14:textId="77777777" w:rsidR="000E19C7" w:rsidRPr="00CC7A40" w:rsidRDefault="000E19C7" w:rsidP="00A27144">
      <w:pPr>
        <w:ind w:firstLine="709"/>
        <w:jc w:val="both"/>
      </w:pPr>
      <w:r w:rsidRPr="00CC7A40">
        <w:t>В рамках данного документа термином «смежные системы» определяются следующие программно-аппаратные комплексы:</w:t>
      </w:r>
    </w:p>
    <w:p w14:paraId="7BD2A7FD" w14:textId="60D39A06" w:rsidR="00AB39F0" w:rsidRPr="00CC7A40" w:rsidRDefault="00AB39F0" w:rsidP="00191F69">
      <w:pPr>
        <w:pStyle w:val="BulletList"/>
        <w:numPr>
          <w:ilvl w:val="0"/>
          <w:numId w:val="32"/>
        </w:numPr>
        <w:ind w:left="1134" w:hanging="425"/>
      </w:pPr>
      <w:r w:rsidRPr="00CC7A40">
        <w:t xml:space="preserve">Программно-аппаратный комплекс </w:t>
      </w:r>
      <w:r w:rsidR="0063131D">
        <w:t>Единой информационной системы</w:t>
      </w:r>
      <w:r w:rsidRPr="00CC7A40">
        <w:t xml:space="preserve"> (ПАК </w:t>
      </w:r>
      <w:r w:rsidR="0063131D">
        <w:t>ЕИС</w:t>
      </w:r>
      <w:r w:rsidRPr="00CC7A40">
        <w:t>);</w:t>
      </w:r>
    </w:p>
    <w:p w14:paraId="548BB8E4" w14:textId="77777777" w:rsidR="00084035" w:rsidRDefault="00084035" w:rsidP="00191F69">
      <w:pPr>
        <w:pStyle w:val="BulletList"/>
        <w:numPr>
          <w:ilvl w:val="0"/>
          <w:numId w:val="32"/>
        </w:numPr>
        <w:ind w:left="1134" w:hanging="425"/>
      </w:pPr>
      <w:r w:rsidRPr="00CC7A40">
        <w:t>программно-аппаратные комплексы внешних систем размещения заказа (ПАК ВСРЗ);</w:t>
      </w:r>
    </w:p>
    <w:p w14:paraId="037DA432" w14:textId="0EA0872C" w:rsidR="000E19C7" w:rsidRPr="00CC7A40" w:rsidRDefault="000E19C7" w:rsidP="00A27144">
      <w:pPr>
        <w:ind w:firstLine="709"/>
        <w:jc w:val="both"/>
      </w:pPr>
      <w:r w:rsidRPr="00CC7A40">
        <w:t xml:space="preserve">Определённые в рамках данного документа форматы </w:t>
      </w:r>
      <w:r w:rsidRPr="00CC7A40">
        <w:rPr>
          <w:lang w:val="en-US"/>
        </w:rPr>
        <w:t>XML</w:t>
      </w:r>
      <w:r w:rsidRPr="00CC7A40">
        <w:t xml:space="preserve">-документов предназначены для </w:t>
      </w:r>
      <w:r w:rsidR="0071746A" w:rsidRPr="00CC7A40">
        <w:t xml:space="preserve">обмена </w:t>
      </w:r>
      <w:r w:rsidRPr="00CC7A40">
        <w:t>информаци</w:t>
      </w:r>
      <w:r w:rsidR="0071746A" w:rsidRPr="00CC7A40">
        <w:t>ей со смежными системами</w:t>
      </w:r>
      <w:r w:rsidRPr="00CC7A40">
        <w:t xml:space="preserve"> </w:t>
      </w:r>
      <w:r w:rsidR="0071746A" w:rsidRPr="00CC7A40">
        <w:t>о контрактах и банковских гарантиях, которые ведутся в подсистеме управления закупками.</w:t>
      </w:r>
    </w:p>
    <w:p w14:paraId="0610BF5A" w14:textId="77777777" w:rsidR="000E19C7" w:rsidRPr="00CC7A40" w:rsidRDefault="000E19C7" w:rsidP="00F67329">
      <w:pPr>
        <w:pStyle w:val="10"/>
      </w:pPr>
      <w:bookmarkStart w:id="3" w:name="_Toc441065273"/>
      <w:r w:rsidRPr="00CC7A40">
        <w:lastRenderedPageBreak/>
        <w:t>Процедуры приема и передачи информации</w:t>
      </w:r>
      <w:bookmarkEnd w:id="3"/>
    </w:p>
    <w:p w14:paraId="4B89811D" w14:textId="61EAB8F0" w:rsidR="00F37DE4" w:rsidRPr="00CC7A40" w:rsidRDefault="00203511" w:rsidP="00A27144">
      <w:pPr>
        <w:ind w:firstLine="709"/>
        <w:jc w:val="both"/>
      </w:pPr>
      <w:r>
        <w:t>ПУ</w:t>
      </w:r>
      <w:r w:rsidR="00A87B20">
        <w:t>З</w:t>
      </w:r>
      <w:r w:rsidRPr="00582F1B">
        <w:t xml:space="preserve"> РК\</w:t>
      </w:r>
      <w:r w:rsidR="0040274C">
        <w:t>РБГ</w:t>
      </w:r>
      <w:r w:rsidR="004558D9" w:rsidRPr="00CC7A40">
        <w:t xml:space="preserve"> обменива</w:t>
      </w:r>
      <w:r w:rsidR="005D2FB8">
        <w:t>ет</w:t>
      </w:r>
      <w:r w:rsidR="004558D9" w:rsidRPr="00CC7A40">
        <w:t xml:space="preserve">ся </w:t>
      </w:r>
      <w:r w:rsidR="00016D42" w:rsidRPr="00CC7A40">
        <w:t xml:space="preserve">с внешними контрагентами </w:t>
      </w:r>
      <w:r w:rsidR="004558D9" w:rsidRPr="00CC7A40">
        <w:t xml:space="preserve">данными по протоколу </w:t>
      </w:r>
      <w:r w:rsidR="004558D9" w:rsidRPr="00CC7A40">
        <w:rPr>
          <w:lang w:val="en-US"/>
        </w:rPr>
        <w:t>AS</w:t>
      </w:r>
      <w:r w:rsidR="004558D9" w:rsidRPr="00CC7A40">
        <w:t>2.</w:t>
      </w:r>
    </w:p>
    <w:p w14:paraId="752B0FD2" w14:textId="24017A9C" w:rsidR="004558D9" w:rsidRPr="00CC7A40" w:rsidRDefault="00203511" w:rsidP="00A27144">
      <w:pPr>
        <w:ind w:firstLine="709"/>
        <w:jc w:val="both"/>
      </w:pPr>
      <w:r>
        <w:t>ПУ</w:t>
      </w:r>
      <w:r w:rsidR="00A87B20">
        <w:t>З</w:t>
      </w:r>
      <w:r w:rsidRPr="00582F1B">
        <w:t xml:space="preserve"> РК\</w:t>
      </w:r>
      <w:r w:rsidR="0040274C">
        <w:t>РБГ</w:t>
      </w:r>
      <w:r w:rsidR="004558D9" w:rsidRPr="00CC7A40">
        <w:t xml:space="preserve"> </w:t>
      </w:r>
      <w:r w:rsidR="005D2FB8">
        <w:t>принимает</w:t>
      </w:r>
      <w:r w:rsidR="004558D9" w:rsidRPr="00CC7A40">
        <w:t xml:space="preserve"> данные по протоколу </w:t>
      </w:r>
      <w:r w:rsidR="004558D9" w:rsidRPr="00CC7A40">
        <w:rPr>
          <w:lang w:val="en-US"/>
        </w:rPr>
        <w:t>HTTPS</w:t>
      </w:r>
      <w:r w:rsidR="004558D9" w:rsidRPr="00CC7A40">
        <w:t>.</w:t>
      </w:r>
    </w:p>
    <w:p w14:paraId="100AE6C6" w14:textId="752A377A" w:rsidR="004558D9" w:rsidRPr="00CC7A40" w:rsidRDefault="00203511" w:rsidP="00A27144">
      <w:pPr>
        <w:ind w:firstLine="709"/>
        <w:jc w:val="both"/>
      </w:pPr>
      <w:r>
        <w:t>ПУ</w:t>
      </w:r>
      <w:r w:rsidR="00A87B20">
        <w:t>З</w:t>
      </w:r>
      <w:r w:rsidRPr="00582F1B">
        <w:t xml:space="preserve"> РК\</w:t>
      </w:r>
      <w:r w:rsidR="0040274C">
        <w:t>РБГ</w:t>
      </w:r>
      <w:r w:rsidRPr="00CC7A40">
        <w:t xml:space="preserve"> </w:t>
      </w:r>
      <w:r w:rsidR="005D2FB8">
        <w:t>выгружает</w:t>
      </w:r>
      <w:r w:rsidR="004558D9" w:rsidRPr="00CC7A40">
        <w:t xml:space="preserve"> данные на </w:t>
      </w:r>
      <w:r w:rsidR="00FA16DD" w:rsidRPr="00CC7A40">
        <w:rPr>
          <w:lang w:val="en-US"/>
        </w:rPr>
        <w:t>ftp</w:t>
      </w:r>
      <w:r w:rsidR="00763592" w:rsidRPr="00CC7A40">
        <w:t>-сервер</w:t>
      </w:r>
      <w:r w:rsidR="004558D9" w:rsidRPr="00CC7A40">
        <w:t>.</w:t>
      </w:r>
    </w:p>
    <w:p w14:paraId="0D43FA99" w14:textId="38AB9E90" w:rsidR="000E19C7" w:rsidRPr="00CC7A40" w:rsidRDefault="000E19C7" w:rsidP="00A27144">
      <w:pPr>
        <w:ind w:firstLine="709"/>
        <w:jc w:val="both"/>
      </w:pPr>
      <w:r w:rsidRPr="00CC7A40">
        <w:t xml:space="preserve">Информация, передаваемая и получаемая в рамках настоящих Требований, используя язык разметки XML, преобразуется в электронный документ (далее XML-документ). Формат </w:t>
      </w:r>
      <w:r w:rsidRPr="00CC7A40">
        <w:rPr>
          <w:lang w:val="en-US"/>
        </w:rPr>
        <w:t>XML</w:t>
      </w:r>
      <w:r w:rsidRPr="00CC7A40">
        <w:t>-документов, описываемый в настоящих Требованиях, имеет номер версии</w:t>
      </w:r>
      <w:r w:rsidR="00400118" w:rsidRPr="00CC7A40">
        <w:t xml:space="preserve">, совпадающий с версией </w:t>
      </w:r>
      <w:r w:rsidR="0063198D">
        <w:t>ПУ</w:t>
      </w:r>
      <w:r w:rsidR="00A87B20">
        <w:t>З</w:t>
      </w:r>
      <w:r w:rsidR="0063198D" w:rsidRPr="00582F1B">
        <w:t xml:space="preserve"> РК\</w:t>
      </w:r>
      <w:r w:rsidR="0040274C">
        <w:t>РБГ</w:t>
      </w:r>
      <w:r w:rsidRPr="00CC7A40">
        <w:t xml:space="preserve">. </w:t>
      </w:r>
    </w:p>
    <w:p w14:paraId="03F169B2" w14:textId="77777777" w:rsidR="00084035" w:rsidRPr="00CC7A40" w:rsidRDefault="004558D9" w:rsidP="0045725B">
      <w:pPr>
        <w:pStyle w:val="21"/>
        <w:numPr>
          <w:ilvl w:val="0"/>
          <w:numId w:val="58"/>
        </w:numPr>
        <w:tabs>
          <w:tab w:val="clear" w:pos="1134"/>
        </w:tabs>
      </w:pPr>
      <w:bookmarkStart w:id="4" w:name="_Toc441065274"/>
      <w:r w:rsidRPr="00CC7A40">
        <w:t xml:space="preserve">Обмен данными по </w:t>
      </w:r>
      <w:r w:rsidRPr="00CC7A40">
        <w:rPr>
          <w:lang w:val="en-US"/>
        </w:rPr>
        <w:t>AS</w:t>
      </w:r>
      <w:r w:rsidRPr="00CC7A40">
        <w:t>2 протоколу.</w:t>
      </w:r>
      <w:bookmarkEnd w:id="4"/>
    </w:p>
    <w:p w14:paraId="5F708849" w14:textId="0B67987F" w:rsidR="004558D9" w:rsidRPr="00CC7A40" w:rsidRDefault="004558D9" w:rsidP="00A27144">
      <w:pPr>
        <w:ind w:firstLine="709"/>
        <w:jc w:val="both"/>
      </w:pPr>
      <w:r w:rsidRPr="00CC7A40">
        <w:t xml:space="preserve">По </w:t>
      </w:r>
      <w:r w:rsidRPr="00CC7A40">
        <w:rPr>
          <w:lang w:val="en-US"/>
        </w:rPr>
        <w:t>AS</w:t>
      </w:r>
      <w:r w:rsidRPr="00CC7A40">
        <w:t xml:space="preserve">2 протоколу </w:t>
      </w:r>
      <w:r w:rsidR="0063198D">
        <w:t>ПУ</w:t>
      </w:r>
      <w:r w:rsidR="00A87B20">
        <w:t>З</w:t>
      </w:r>
      <w:r w:rsidR="0063198D" w:rsidRPr="00582F1B">
        <w:t xml:space="preserve"> РК\</w:t>
      </w:r>
      <w:r w:rsidR="0040274C">
        <w:t>РБГ</w:t>
      </w:r>
      <w:r w:rsidRPr="00CC7A40">
        <w:t xml:space="preserve"> обменивается данными с ВСРЗ.</w:t>
      </w:r>
    </w:p>
    <w:p w14:paraId="7B294251" w14:textId="7D4633D7" w:rsidR="00E15AFA" w:rsidRPr="00CC7A40" w:rsidRDefault="004558D9" w:rsidP="00A27144">
      <w:pPr>
        <w:ind w:firstLine="709"/>
        <w:jc w:val="both"/>
      </w:pPr>
      <w:r w:rsidRPr="00CC7A40">
        <w:t>Список ВСРЗ</w:t>
      </w:r>
      <w:r w:rsidR="006F5DCB" w:rsidRPr="00CC7A40">
        <w:t>,</w:t>
      </w:r>
      <w:r w:rsidR="00657AF6" w:rsidRPr="00CC7A40">
        <w:t xml:space="preserve"> </w:t>
      </w:r>
      <w:r w:rsidR="006F5DCB" w:rsidRPr="00CC7A40">
        <w:t>с</w:t>
      </w:r>
      <w:r w:rsidR="00657AF6" w:rsidRPr="00CC7A40">
        <w:t xml:space="preserve"> которыми происходит обмен в формате </w:t>
      </w:r>
      <w:r w:rsidR="00657AF6" w:rsidRPr="00CC7A40">
        <w:rPr>
          <w:lang w:val="en-US"/>
        </w:rPr>
        <w:t>AS</w:t>
      </w:r>
      <w:r w:rsidR="00657AF6" w:rsidRPr="00CC7A40">
        <w:t>2,</w:t>
      </w:r>
      <w:r w:rsidRPr="00CC7A40">
        <w:t xml:space="preserve"> строго определен</w:t>
      </w:r>
      <w:r w:rsidR="008B1D33" w:rsidRPr="00CC7A40">
        <w:t>.</w:t>
      </w:r>
    </w:p>
    <w:p w14:paraId="347A81A2" w14:textId="77777777" w:rsidR="008B1D33" w:rsidRPr="00CC7A40" w:rsidRDefault="008B1D33" w:rsidP="00A27144">
      <w:pPr>
        <w:ind w:firstLine="709"/>
        <w:jc w:val="both"/>
      </w:pPr>
    </w:p>
    <w:p w14:paraId="5ACBE6B0" w14:textId="77777777" w:rsidR="00E15AFA" w:rsidRPr="00CC7A40" w:rsidRDefault="00E15AFA" w:rsidP="00A27144">
      <w:pPr>
        <w:ind w:firstLine="709"/>
        <w:jc w:val="both"/>
      </w:pPr>
      <w:r w:rsidRPr="00CC7A40">
        <w:t>Внешние системы размещания заказа:</w:t>
      </w:r>
    </w:p>
    <w:p w14:paraId="5B5DC8AD" w14:textId="77777777" w:rsidR="00E15AFA" w:rsidRPr="00CC7A40" w:rsidRDefault="00E15AFA" w:rsidP="00191F69">
      <w:pPr>
        <w:numPr>
          <w:ilvl w:val="0"/>
          <w:numId w:val="6"/>
        </w:numPr>
        <w:ind w:left="1134"/>
        <w:jc w:val="both"/>
        <w:rPr>
          <w:lang w:val="en-US"/>
        </w:rPr>
      </w:pPr>
      <w:r w:rsidRPr="00CC7A40">
        <w:t>ЕАИСТ</w:t>
      </w:r>
      <w:r w:rsidR="008B1D33" w:rsidRPr="00CC7A40">
        <w:t xml:space="preserve"> (Москва)</w:t>
      </w:r>
      <w:r w:rsidR="004C7130" w:rsidRPr="00CC7A40">
        <w:t>;</w:t>
      </w:r>
    </w:p>
    <w:p w14:paraId="37E86D6A" w14:textId="048FAA28" w:rsidR="00E15AFA" w:rsidRPr="00CC7A40" w:rsidRDefault="008B1D33" w:rsidP="00191F69">
      <w:pPr>
        <w:numPr>
          <w:ilvl w:val="0"/>
          <w:numId w:val="6"/>
        </w:numPr>
        <w:ind w:left="1134"/>
        <w:jc w:val="both"/>
        <w:rPr>
          <w:lang w:val="en-US"/>
        </w:rPr>
      </w:pPr>
      <w:r w:rsidRPr="00CC7A40">
        <w:t>КЭРППиТ (СПб)</w:t>
      </w:r>
      <w:r w:rsidR="0093407E">
        <w:t>.</w:t>
      </w:r>
    </w:p>
    <w:p w14:paraId="06F12F1E" w14:textId="77777777" w:rsidR="00DC0A5F" w:rsidRPr="00CC7A40" w:rsidRDefault="00DC0A5F" w:rsidP="00DC0A5F">
      <w:pPr>
        <w:jc w:val="both"/>
        <w:rPr>
          <w:lang w:val="en-US"/>
        </w:rPr>
      </w:pPr>
    </w:p>
    <w:p w14:paraId="26281E84" w14:textId="1880D991" w:rsidR="004A5601" w:rsidRPr="00CC7A40" w:rsidRDefault="004A5601" w:rsidP="004A5601">
      <w:pPr>
        <w:pStyle w:val="30"/>
        <w:tabs>
          <w:tab w:val="clear" w:pos="709"/>
          <w:tab w:val="clear" w:pos="1134"/>
        </w:tabs>
        <w:ind w:left="1418"/>
      </w:pPr>
      <w:bookmarkStart w:id="5" w:name="_Toc441065275"/>
      <w:r w:rsidRPr="00CC7A40">
        <w:t xml:space="preserve">Процедуры приема и передачи информации в рамках базовой интеграции по </w:t>
      </w:r>
      <w:r w:rsidRPr="00CC7A40">
        <w:rPr>
          <w:lang w:val="en-US"/>
        </w:rPr>
        <w:t>AS</w:t>
      </w:r>
      <w:r w:rsidRPr="00CC7A40">
        <w:t xml:space="preserve">2 с ПАК </w:t>
      </w:r>
      <w:r>
        <w:t>ЭП</w:t>
      </w:r>
    </w:p>
    <w:p w14:paraId="6C276878" w14:textId="77777777" w:rsidR="004A5601" w:rsidRPr="00CC7A40" w:rsidRDefault="004A5601" w:rsidP="004A5601">
      <w:pPr>
        <w:ind w:firstLine="709"/>
        <w:jc w:val="both"/>
      </w:pPr>
      <w:r w:rsidRPr="00CC7A40">
        <w:t>Обмен данными производится в формате XML с использованием протокола AS2 (</w:t>
      </w:r>
      <w:hyperlink r:id="rId16" w:history="1">
        <w:r w:rsidRPr="00CC7A40">
          <w:t>http://www.ietf.org/rfc/rfc4130.txt</w:t>
        </w:r>
      </w:hyperlink>
      <w:r w:rsidRPr="00CC7A40">
        <w:t xml:space="preserve">) осуществляется по защищенным телекоммуникационным каналам связи с использованием сертифицированного ФСБ и ФСТЭК России АПКШ «Континент» 3.5 (рекомендуемая платформа IPC-100). </w:t>
      </w:r>
    </w:p>
    <w:p w14:paraId="3EDFBE7A" w14:textId="782CF5CE" w:rsidR="004A5601" w:rsidRDefault="004A5601" w:rsidP="004A5601">
      <w:pPr>
        <w:pStyle w:val="BulletList"/>
        <w:numPr>
          <w:ilvl w:val="0"/>
          <w:numId w:val="0"/>
        </w:numPr>
        <w:ind w:firstLine="709"/>
      </w:pPr>
      <w:r w:rsidRPr="00CC7A40">
        <w:rPr>
          <w:lang w:val="en-US"/>
        </w:rPr>
        <w:t>XML</w:t>
      </w:r>
      <w:r w:rsidRPr="00CC7A40">
        <w:t xml:space="preserve">-документы, передаваемые в рамках </w:t>
      </w:r>
      <w:r w:rsidRPr="00CC7A40">
        <w:rPr>
          <w:lang w:val="en-US"/>
        </w:rPr>
        <w:t>AS</w:t>
      </w:r>
      <w:r>
        <w:t>2-</w:t>
      </w:r>
      <w:r w:rsidRPr="00CC7A40">
        <w:t xml:space="preserve">протокола, должны соответствовать схемам интеграции </w:t>
      </w:r>
      <w:r w:rsidRPr="00CC7A40">
        <w:rPr>
          <w:lang w:val="en-US"/>
        </w:rPr>
        <w:t>fcsIntegration</w:t>
      </w:r>
      <w:r w:rsidRPr="00CC7A40">
        <w:t>.</w:t>
      </w:r>
      <w:r w:rsidRPr="00CC7A40">
        <w:rPr>
          <w:lang w:val="en-US"/>
        </w:rPr>
        <w:t>xsd</w:t>
      </w:r>
      <w:r w:rsidRPr="00CC7A40">
        <w:t>.</w:t>
      </w:r>
    </w:p>
    <w:p w14:paraId="289B23F7" w14:textId="77777777" w:rsidR="004A5601" w:rsidRDefault="004A5601" w:rsidP="004A5601">
      <w:pPr>
        <w:ind w:firstLine="567"/>
        <w:jc w:val="both"/>
      </w:pPr>
      <w:r w:rsidRPr="00BD49E7">
        <w:t>XML</w:t>
      </w:r>
      <w:r w:rsidRPr="003A5100">
        <w:t>-</w:t>
      </w:r>
      <w:r>
        <w:t>документ</w:t>
      </w:r>
      <w:r w:rsidRPr="003A5100">
        <w:t xml:space="preserve"> </w:t>
      </w:r>
      <w:r>
        <w:t xml:space="preserve">может быть </w:t>
      </w:r>
      <w:r w:rsidRPr="003A5100">
        <w:t>подпис</w:t>
      </w:r>
      <w:r>
        <w:t>ан</w:t>
      </w:r>
      <w:r w:rsidRPr="003A5100">
        <w:t xml:space="preserve"> </w:t>
      </w:r>
      <w:r>
        <w:t>электронной подписью.</w:t>
      </w:r>
    </w:p>
    <w:p w14:paraId="59D8714F" w14:textId="77777777" w:rsidR="004A5601" w:rsidRDefault="004A5601" w:rsidP="004A5601">
      <w:pPr>
        <w:ind w:firstLine="567"/>
        <w:jc w:val="both"/>
      </w:pPr>
    </w:p>
    <w:p w14:paraId="687D3030" w14:textId="123565D3" w:rsidR="004A5601" w:rsidRDefault="004A5601" w:rsidP="004A5601">
      <w:pPr>
        <w:ind w:firstLine="567"/>
        <w:jc w:val="both"/>
      </w:pPr>
      <w:r>
        <w:t>Указанные условия распространяется на все документы, участвующие в данном обмене. Список документов приведен в раздел</w:t>
      </w:r>
      <w:r w:rsidR="00FC464F">
        <w:t>е</w:t>
      </w:r>
      <w:r>
        <w:t xml:space="preserve"> </w:t>
      </w:r>
      <w:r w:rsidR="00FC464F">
        <w:t>«</w:t>
      </w:r>
      <w:r w:rsidR="00FC464F">
        <w:fldChar w:fldCharType="begin"/>
      </w:r>
      <w:r w:rsidR="00FC464F">
        <w:instrText xml:space="preserve"> REF _Ref460413892 \h </w:instrText>
      </w:r>
      <w:r w:rsidR="00FC464F">
        <w:fldChar w:fldCharType="separate"/>
      </w:r>
      <w:r w:rsidR="00FC464F" w:rsidRPr="00CC7A40">
        <w:t>Передача информации в рамках процедур 44ФЗ</w:t>
      </w:r>
      <w:r w:rsidR="00FC464F">
        <w:fldChar w:fldCharType="end"/>
      </w:r>
      <w:r w:rsidR="00FC464F">
        <w:t>».</w:t>
      </w:r>
    </w:p>
    <w:p w14:paraId="76B62B0B" w14:textId="77777777" w:rsidR="004A5601" w:rsidRDefault="004A5601" w:rsidP="004A5601">
      <w:pPr>
        <w:ind w:firstLine="567"/>
        <w:jc w:val="both"/>
      </w:pPr>
    </w:p>
    <w:p w14:paraId="25AE810C" w14:textId="77777777" w:rsidR="004A5601" w:rsidRPr="00C3600F" w:rsidRDefault="004A5601" w:rsidP="004A5601">
      <w:pPr>
        <w:ind w:firstLine="567"/>
        <w:jc w:val="both"/>
      </w:pPr>
      <w:r w:rsidRPr="00C3600F">
        <w:lastRenderedPageBreak/>
        <w:t xml:space="preserve">Требования </w:t>
      </w:r>
      <w:r>
        <w:t xml:space="preserve">к электронной подписи, а также алгоритм ее формирования изложены в п. </w:t>
      </w:r>
      <w:r>
        <w:fldChar w:fldCharType="begin"/>
      </w:r>
      <w:r>
        <w:instrText xml:space="preserve"> REF _Ref441064395 \r \h </w:instrText>
      </w:r>
      <w:r>
        <w:fldChar w:fldCharType="separate"/>
      </w:r>
      <w:r>
        <w:t>2.4</w:t>
      </w:r>
      <w:r>
        <w:fldChar w:fldCharType="end"/>
      </w:r>
      <w:r>
        <w:t xml:space="preserve"> настоящего документа.</w:t>
      </w:r>
    </w:p>
    <w:p w14:paraId="32997A82" w14:textId="77777777" w:rsidR="004A5601" w:rsidRPr="00CC7A40" w:rsidRDefault="004A5601" w:rsidP="004A5601">
      <w:pPr>
        <w:pStyle w:val="BulletList"/>
        <w:numPr>
          <w:ilvl w:val="0"/>
          <w:numId w:val="0"/>
        </w:numPr>
        <w:ind w:firstLine="709"/>
      </w:pPr>
    </w:p>
    <w:p w14:paraId="637902BB" w14:textId="77777777" w:rsidR="004A5601" w:rsidRPr="00CC7A40" w:rsidRDefault="004A5601" w:rsidP="004A5601">
      <w:pPr>
        <w:pStyle w:val="41"/>
      </w:pPr>
      <w:bookmarkStart w:id="6" w:name="_Ref6929792"/>
      <w:r w:rsidRPr="00CC7A40">
        <w:t>Передача информации в рамках процедур 44ФЗ</w:t>
      </w:r>
      <w:bookmarkEnd w:id="6"/>
    </w:p>
    <w:p w14:paraId="346AA5D6" w14:textId="77777777" w:rsidR="004A5601" w:rsidRDefault="004A5601" w:rsidP="004A5601">
      <w:pPr>
        <w:ind w:firstLine="709"/>
        <w:jc w:val="both"/>
      </w:pPr>
      <w:r w:rsidRPr="00CC7A40">
        <w:t>В рамках данного взаимодействия производится передача следующей информации:</w:t>
      </w:r>
    </w:p>
    <w:p w14:paraId="7A68DDC7" w14:textId="627F78CD" w:rsidR="004A5601" w:rsidRPr="00CC7A40" w:rsidRDefault="004A5601" w:rsidP="004A5601">
      <w:pPr>
        <w:pStyle w:val="BulletList"/>
        <w:numPr>
          <w:ilvl w:val="0"/>
          <w:numId w:val="46"/>
        </w:numPr>
        <w:ind w:left="1134" w:hanging="425"/>
        <w:rPr>
          <w:b/>
        </w:rPr>
      </w:pPr>
      <w:r w:rsidRPr="00CC7A40">
        <w:rPr>
          <w:b/>
        </w:rPr>
        <w:t xml:space="preserve">из Подсистемы управления закупками </w:t>
      </w:r>
      <w:r>
        <w:rPr>
          <w:b/>
        </w:rPr>
        <w:t>на Электронные площадки (ЭП)</w:t>
      </w:r>
      <w:r w:rsidRPr="00CC7A40">
        <w:rPr>
          <w:b/>
        </w:rPr>
        <w:t>:</w:t>
      </w:r>
    </w:p>
    <w:p w14:paraId="24110FBC" w14:textId="3024A637" w:rsidR="004A5601" w:rsidRPr="00CC7A40" w:rsidRDefault="004A5601" w:rsidP="004A5601">
      <w:pPr>
        <w:pStyle w:val="ListLevel2"/>
      </w:pPr>
      <w:r w:rsidRPr="004A5601">
        <w:t>Информация о выданной банковской гарантии</w:t>
      </w:r>
      <w:r w:rsidRPr="00CC7A40">
        <w:t>;</w:t>
      </w:r>
    </w:p>
    <w:p w14:paraId="3D955D43" w14:textId="3781060B" w:rsidR="004A5601" w:rsidRPr="00CC7A40" w:rsidRDefault="004A5601" w:rsidP="004A5601">
      <w:pPr>
        <w:pStyle w:val="ListLevel2"/>
      </w:pPr>
      <w:r w:rsidRPr="004A5601">
        <w:t>Информация о недействительности сведений о банковской гарантии</w:t>
      </w:r>
      <w:r w:rsidRPr="00CC7A40">
        <w:t>;</w:t>
      </w:r>
    </w:p>
    <w:p w14:paraId="2627B57F" w14:textId="1F2EF3FA" w:rsidR="004A5601" w:rsidRDefault="004A5601" w:rsidP="004A5601">
      <w:pPr>
        <w:pStyle w:val="ListLevel2"/>
      </w:pPr>
      <w:r w:rsidRPr="004A5601">
        <w:t>Сведения об отказе заказчика в принятии банковской гарантии</w:t>
      </w:r>
      <w:r>
        <w:t>;</w:t>
      </w:r>
    </w:p>
    <w:p w14:paraId="675284C6" w14:textId="726CF968" w:rsidR="004A5601" w:rsidRDefault="004A5601" w:rsidP="004A5601">
      <w:pPr>
        <w:pStyle w:val="ListLevel2"/>
      </w:pPr>
      <w:r w:rsidRPr="004A5601">
        <w:t>Сведения о недействительности отказа заказчика в принятии банковской гарантии</w:t>
      </w:r>
      <w:r>
        <w:t>;</w:t>
      </w:r>
    </w:p>
    <w:p w14:paraId="59A903DD" w14:textId="53DC9454" w:rsidR="004A5601" w:rsidRDefault="004A5601" w:rsidP="004A5601">
      <w:pPr>
        <w:pStyle w:val="ListLevel2"/>
      </w:pPr>
      <w:r w:rsidRPr="004A5601">
        <w:t>Информация о прекращении обязательств поставщика по банковской гарантии</w:t>
      </w:r>
      <w:r>
        <w:t>;</w:t>
      </w:r>
    </w:p>
    <w:p w14:paraId="50334FA1" w14:textId="7CF5667E" w:rsidR="004A5601" w:rsidRDefault="004A5601" w:rsidP="004A5601">
      <w:pPr>
        <w:pStyle w:val="ListLevel2"/>
      </w:pPr>
      <w:r w:rsidRPr="004A5601">
        <w:t>Сведения о недействительности информации о прекращении обязательств поставщика по банковской гарантии</w:t>
      </w:r>
      <w:r>
        <w:t>;</w:t>
      </w:r>
    </w:p>
    <w:p w14:paraId="6D69DB71" w14:textId="4AD6B2F9" w:rsidR="004A5601" w:rsidRDefault="004A5601" w:rsidP="004A5601">
      <w:pPr>
        <w:pStyle w:val="ListLevel2"/>
      </w:pPr>
      <w:r w:rsidRPr="004A5601">
        <w:t>Информация о возвращении банковской гарантии или об освобождении от обязательств по банковской гарантии</w:t>
      </w:r>
      <w:r>
        <w:t>;</w:t>
      </w:r>
    </w:p>
    <w:p w14:paraId="299CD0ED" w14:textId="3EA69AE5" w:rsidR="004A5601" w:rsidRDefault="004A5601" w:rsidP="004A5601">
      <w:pPr>
        <w:pStyle w:val="ListLevel2"/>
      </w:pPr>
      <w:r w:rsidRPr="004A5601">
        <w:t>Сведения о недействительности информации о возвращении банковской гарантии или об освобождении от обязательств по банковской гарантии</w:t>
      </w:r>
      <w:r>
        <w:t>.</w:t>
      </w:r>
    </w:p>
    <w:p w14:paraId="3384B089" w14:textId="77777777" w:rsidR="004A5601" w:rsidRDefault="004A5601" w:rsidP="004A5601">
      <w:pPr>
        <w:pStyle w:val="BulletList"/>
        <w:numPr>
          <w:ilvl w:val="0"/>
          <w:numId w:val="0"/>
        </w:numPr>
        <w:ind w:left="1210" w:hanging="360"/>
      </w:pPr>
    </w:p>
    <w:p w14:paraId="19A03EA8" w14:textId="2FE33405" w:rsidR="00DC0A5F" w:rsidRPr="00CC7A40" w:rsidRDefault="00DC0A5F" w:rsidP="00F67329">
      <w:pPr>
        <w:pStyle w:val="30"/>
        <w:tabs>
          <w:tab w:val="clear" w:pos="709"/>
          <w:tab w:val="clear" w:pos="1134"/>
        </w:tabs>
        <w:ind w:left="1418"/>
      </w:pPr>
      <w:r w:rsidRPr="00CC7A40">
        <w:t xml:space="preserve">Процедуры приема и передачи информации в рамках </w:t>
      </w:r>
      <w:r w:rsidR="00B913F8" w:rsidRPr="00CC7A40">
        <w:t xml:space="preserve">базовой </w:t>
      </w:r>
      <w:r w:rsidRPr="00CC7A40">
        <w:t xml:space="preserve">интеграции по </w:t>
      </w:r>
      <w:r w:rsidRPr="00CC7A40">
        <w:rPr>
          <w:lang w:val="en-US"/>
        </w:rPr>
        <w:t>AS</w:t>
      </w:r>
      <w:r w:rsidRPr="00CC7A40">
        <w:t>2 с ПАК ВСРЗ</w:t>
      </w:r>
      <w:bookmarkEnd w:id="5"/>
    </w:p>
    <w:p w14:paraId="3390830E" w14:textId="1F7AD781" w:rsidR="00DC0A5F" w:rsidRPr="00CC7A40" w:rsidRDefault="00DC0A5F" w:rsidP="00A27144">
      <w:pPr>
        <w:ind w:firstLine="709"/>
        <w:jc w:val="both"/>
      </w:pPr>
      <w:r w:rsidRPr="00CC7A40">
        <w:t>Обмен данными производится в формате XML с использованием протокола AS2 (</w:t>
      </w:r>
      <w:hyperlink r:id="rId17" w:history="1">
        <w:r w:rsidRPr="00CC7A40">
          <w:t>http://www.ietf.org/rfc/rfc4130.txt</w:t>
        </w:r>
      </w:hyperlink>
      <w:r w:rsidRPr="00CC7A40">
        <w:t xml:space="preserve">) осуществляется по защищенным телекоммуникационным каналам связи с использованием сертифицированного ФСБ и ФСТЭК России АПКШ «Континент» 3.5 (рекомендуемая платформа IPC-100). </w:t>
      </w:r>
    </w:p>
    <w:p w14:paraId="4A0089A0" w14:textId="77777777" w:rsidR="00B913F8" w:rsidRDefault="00B913F8" w:rsidP="00A27144">
      <w:pPr>
        <w:pStyle w:val="BulletList"/>
        <w:numPr>
          <w:ilvl w:val="0"/>
          <w:numId w:val="0"/>
        </w:numPr>
        <w:ind w:firstLine="709"/>
      </w:pPr>
      <w:r w:rsidRPr="00CC7A40">
        <w:rPr>
          <w:lang w:val="en-US"/>
        </w:rPr>
        <w:t>XML</w:t>
      </w:r>
      <w:r w:rsidRPr="00CC7A40">
        <w:t xml:space="preserve">-документы, передаваемые в рамках </w:t>
      </w:r>
      <w:r w:rsidRPr="00CC7A40">
        <w:rPr>
          <w:lang w:val="en-US"/>
        </w:rPr>
        <w:t>AS</w:t>
      </w:r>
      <w:r w:rsidRPr="00CC7A40">
        <w:t xml:space="preserve">2 протокола, должны соответствовать схемам интеграции </w:t>
      </w:r>
      <w:r w:rsidRPr="00CC7A40">
        <w:rPr>
          <w:lang w:val="en-US"/>
        </w:rPr>
        <w:t>fcsIntegration</w:t>
      </w:r>
      <w:r w:rsidRPr="00CC7A40">
        <w:t>.</w:t>
      </w:r>
      <w:r w:rsidRPr="00CC7A40">
        <w:rPr>
          <w:lang w:val="en-US"/>
        </w:rPr>
        <w:t>xsd</w:t>
      </w:r>
      <w:r w:rsidRPr="00CC7A40">
        <w:t>.</w:t>
      </w:r>
    </w:p>
    <w:p w14:paraId="49327CB3" w14:textId="77777777" w:rsidR="00761826" w:rsidRDefault="00761826" w:rsidP="00761826">
      <w:pPr>
        <w:ind w:firstLine="567"/>
        <w:jc w:val="both"/>
      </w:pPr>
      <w:r w:rsidRPr="00BD49E7">
        <w:t>XML</w:t>
      </w:r>
      <w:r w:rsidRPr="003A5100">
        <w:t>-</w:t>
      </w:r>
      <w:r>
        <w:t>документ</w:t>
      </w:r>
      <w:r w:rsidRPr="003A5100">
        <w:t xml:space="preserve"> </w:t>
      </w:r>
      <w:r>
        <w:t xml:space="preserve">может быть </w:t>
      </w:r>
      <w:r w:rsidRPr="003A5100">
        <w:t>подпис</w:t>
      </w:r>
      <w:r>
        <w:t>ан</w:t>
      </w:r>
      <w:r w:rsidRPr="003A5100">
        <w:t xml:space="preserve"> </w:t>
      </w:r>
      <w:r>
        <w:t>электронной подписью.</w:t>
      </w:r>
    </w:p>
    <w:p w14:paraId="2A79450E" w14:textId="1CA7C441" w:rsidR="00FD0032" w:rsidRDefault="00FD0032" w:rsidP="00FD0032">
      <w:pPr>
        <w:ind w:firstLine="567"/>
        <w:jc w:val="both"/>
      </w:pPr>
      <w:r>
        <w:lastRenderedPageBreak/>
        <w:t xml:space="preserve">Указанное условие распространяется на все документы, участвующие в данном обмене. Список документов приведен в разделах </w:t>
      </w:r>
      <w:r>
        <w:fldChar w:fldCharType="begin"/>
      </w:r>
      <w:r>
        <w:instrText xml:space="preserve"> REF _Ref460413890 \r \h </w:instrText>
      </w:r>
      <w:r>
        <w:fldChar w:fldCharType="separate"/>
      </w:r>
      <w:r>
        <w:t>2.1.1.1</w:t>
      </w:r>
      <w:r>
        <w:fldChar w:fldCharType="end"/>
      </w:r>
      <w:r>
        <w:t xml:space="preserve"> и </w:t>
      </w:r>
      <w:r>
        <w:fldChar w:fldCharType="begin"/>
      </w:r>
      <w:r>
        <w:instrText xml:space="preserve"> REF _Ref460413892 \r \h </w:instrText>
      </w:r>
      <w:r>
        <w:fldChar w:fldCharType="separate"/>
      </w:r>
      <w:r>
        <w:t>2.1.1.2</w:t>
      </w:r>
      <w:r>
        <w:fldChar w:fldCharType="end"/>
      </w:r>
      <w:r>
        <w:t>.</w:t>
      </w:r>
    </w:p>
    <w:p w14:paraId="704E50A4" w14:textId="77777777" w:rsidR="00FD0032" w:rsidRDefault="00FD0032" w:rsidP="00761826">
      <w:pPr>
        <w:ind w:firstLine="567"/>
        <w:jc w:val="both"/>
      </w:pPr>
    </w:p>
    <w:p w14:paraId="30E6C036" w14:textId="77777777" w:rsidR="00761826" w:rsidRPr="00C3600F" w:rsidRDefault="00761826" w:rsidP="00761826">
      <w:pPr>
        <w:ind w:firstLine="567"/>
        <w:jc w:val="both"/>
      </w:pPr>
      <w:r w:rsidRPr="00C3600F">
        <w:t xml:space="preserve">Требования </w:t>
      </w:r>
      <w:r>
        <w:t xml:space="preserve">к электронной подписи, а также алгоритм ее формирования изложены в п. </w:t>
      </w:r>
      <w:r>
        <w:fldChar w:fldCharType="begin"/>
      </w:r>
      <w:r>
        <w:instrText xml:space="preserve"> REF _Ref441064395 \r \h </w:instrText>
      </w:r>
      <w:r>
        <w:fldChar w:fldCharType="separate"/>
      </w:r>
      <w:r>
        <w:t>2.4</w:t>
      </w:r>
      <w:r>
        <w:fldChar w:fldCharType="end"/>
      </w:r>
      <w:r>
        <w:t xml:space="preserve"> настоящего документа.</w:t>
      </w:r>
    </w:p>
    <w:p w14:paraId="0DE299C9" w14:textId="77777777" w:rsidR="00761826" w:rsidRPr="00CC7A40" w:rsidRDefault="00761826" w:rsidP="00A27144">
      <w:pPr>
        <w:pStyle w:val="BulletList"/>
        <w:numPr>
          <w:ilvl w:val="0"/>
          <w:numId w:val="0"/>
        </w:numPr>
        <w:ind w:firstLine="709"/>
      </w:pPr>
    </w:p>
    <w:p w14:paraId="11AC9B4A" w14:textId="77777777" w:rsidR="00B913F8" w:rsidRPr="00CC7A40" w:rsidRDefault="00B913F8" w:rsidP="00F67329">
      <w:pPr>
        <w:pStyle w:val="41"/>
      </w:pPr>
      <w:bookmarkStart w:id="7" w:name="_Ref460413890"/>
      <w:r w:rsidRPr="00CC7A40">
        <w:t>Передача информации в рамках завершения процедур 94ФЗ</w:t>
      </w:r>
      <w:bookmarkEnd w:id="7"/>
    </w:p>
    <w:p w14:paraId="25CE2965" w14:textId="77777777" w:rsidR="00DC0A5F" w:rsidRPr="00CC7A40" w:rsidRDefault="00DC0A5F" w:rsidP="00A27144">
      <w:pPr>
        <w:ind w:firstLine="709"/>
        <w:jc w:val="both"/>
      </w:pPr>
      <w:r w:rsidRPr="00CC7A40">
        <w:t>В рамках данного взаимодействия производится передача следующей информации:</w:t>
      </w:r>
    </w:p>
    <w:p w14:paraId="481388FB" w14:textId="76BC6CCD" w:rsidR="00DC0A5F" w:rsidRPr="00CC7A40" w:rsidRDefault="003929C9" w:rsidP="00191F69">
      <w:pPr>
        <w:pStyle w:val="BulletList"/>
        <w:numPr>
          <w:ilvl w:val="0"/>
          <w:numId w:val="46"/>
        </w:numPr>
        <w:ind w:left="1134" w:hanging="425"/>
        <w:rPr>
          <w:b/>
        </w:rPr>
      </w:pPr>
      <w:r w:rsidRPr="00CC7A40">
        <w:rPr>
          <w:b/>
        </w:rPr>
        <w:t>из</w:t>
      </w:r>
      <w:r w:rsidR="00DC0A5F" w:rsidRPr="00CC7A40">
        <w:rPr>
          <w:b/>
        </w:rPr>
        <w:t xml:space="preserve"> </w:t>
      </w:r>
      <w:r w:rsidRPr="00CC7A40">
        <w:rPr>
          <w:b/>
        </w:rPr>
        <w:t>Подсистемы управления закупками</w:t>
      </w:r>
      <w:r w:rsidR="00DC0A5F" w:rsidRPr="00CC7A40">
        <w:rPr>
          <w:b/>
        </w:rPr>
        <w:t xml:space="preserve"> во Внешние системы размещения заказа:</w:t>
      </w:r>
    </w:p>
    <w:p w14:paraId="06CBC328" w14:textId="77777777" w:rsidR="00DC0A5F" w:rsidRPr="00CC7A40" w:rsidRDefault="00DC0A5F" w:rsidP="00DC0A5F">
      <w:pPr>
        <w:pStyle w:val="ListLevel2"/>
      </w:pPr>
      <w:r w:rsidRPr="00CC7A40">
        <w:t>Информация о заключении государственного или муниципального контракта;</w:t>
      </w:r>
    </w:p>
    <w:p w14:paraId="520A86C2" w14:textId="77777777" w:rsidR="00DC0A5F" w:rsidRPr="00CC7A40" w:rsidRDefault="00DC0A5F" w:rsidP="00DC0A5F">
      <w:pPr>
        <w:pStyle w:val="ListLevel2"/>
      </w:pPr>
      <w:r w:rsidRPr="00CC7A40">
        <w:t>Сведения о государственном или муниципальном контракте;</w:t>
      </w:r>
    </w:p>
    <w:p w14:paraId="78E0A746" w14:textId="77777777" w:rsidR="00DC0A5F" w:rsidRPr="00CC7A40" w:rsidRDefault="00DC0A5F" w:rsidP="00DC0A5F">
      <w:pPr>
        <w:pStyle w:val="ListLevel2"/>
      </w:pPr>
      <w:r w:rsidRPr="00CC7A40">
        <w:t>Сведения об исполнении (прекращении действия) контракта;</w:t>
      </w:r>
    </w:p>
    <w:p w14:paraId="5D7E30B9" w14:textId="77777777" w:rsidR="00DC0A5F" w:rsidRPr="00CC7A40" w:rsidRDefault="00DC0A5F" w:rsidP="00DC0A5F">
      <w:pPr>
        <w:pStyle w:val="ListLevel2"/>
      </w:pPr>
      <w:r w:rsidRPr="00CC7A40">
        <w:t>Сведения об аннулировании контракта;</w:t>
      </w:r>
    </w:p>
    <w:p w14:paraId="62779A21" w14:textId="77777777" w:rsidR="00BF0DB9" w:rsidRPr="00CC7A40" w:rsidRDefault="00BF0DB9" w:rsidP="00F67329">
      <w:pPr>
        <w:pStyle w:val="41"/>
      </w:pPr>
      <w:bookmarkStart w:id="8" w:name="_Ref460413892"/>
      <w:r w:rsidRPr="00CC7A40">
        <w:t>Передача информации в рамках процедур 44ФЗ</w:t>
      </w:r>
      <w:bookmarkEnd w:id="8"/>
    </w:p>
    <w:p w14:paraId="4E99B02F" w14:textId="47A9D4BA" w:rsidR="004A5601" w:rsidRPr="00CC7A40" w:rsidRDefault="00BF0DB9" w:rsidP="00A27144">
      <w:pPr>
        <w:ind w:firstLine="709"/>
        <w:jc w:val="both"/>
      </w:pPr>
      <w:r w:rsidRPr="00CC7A40">
        <w:t>В рамках данного взаимодействия производится передача следующей информации:</w:t>
      </w:r>
    </w:p>
    <w:p w14:paraId="1B13D503" w14:textId="5DC3ED27" w:rsidR="00BF0DB9" w:rsidRPr="00CC7A40" w:rsidRDefault="00BF0DB9" w:rsidP="00191F69">
      <w:pPr>
        <w:pStyle w:val="BulletList"/>
        <w:numPr>
          <w:ilvl w:val="0"/>
          <w:numId w:val="46"/>
        </w:numPr>
        <w:ind w:left="1134" w:hanging="425"/>
        <w:rPr>
          <w:b/>
        </w:rPr>
      </w:pPr>
      <w:r w:rsidRPr="00CC7A40">
        <w:rPr>
          <w:b/>
        </w:rPr>
        <w:t xml:space="preserve">от Внешних систем размещения заказа </w:t>
      </w:r>
      <w:r w:rsidR="002F5343" w:rsidRPr="00CC7A40">
        <w:rPr>
          <w:b/>
        </w:rPr>
        <w:t>в Подсистем</w:t>
      </w:r>
      <w:r w:rsidR="00834D7F" w:rsidRPr="00CC7A40">
        <w:rPr>
          <w:b/>
        </w:rPr>
        <w:t>у</w:t>
      </w:r>
      <w:r w:rsidR="002F5343" w:rsidRPr="00CC7A40">
        <w:rPr>
          <w:b/>
        </w:rPr>
        <w:t xml:space="preserve"> управления закупками</w:t>
      </w:r>
      <w:r w:rsidRPr="00CC7A40">
        <w:rPr>
          <w:b/>
        </w:rPr>
        <w:t>:</w:t>
      </w:r>
    </w:p>
    <w:p w14:paraId="71026EBF" w14:textId="77777777" w:rsidR="00BF0DB9" w:rsidRPr="00CC7A40" w:rsidRDefault="009664E2" w:rsidP="00BF0DB9">
      <w:pPr>
        <w:pStyle w:val="ListLevel2"/>
      </w:pPr>
      <w:r w:rsidRPr="00CC7A40">
        <w:t>Проект контракта</w:t>
      </w:r>
      <w:r w:rsidR="00BF0DB9" w:rsidRPr="00CC7A40">
        <w:t>;</w:t>
      </w:r>
    </w:p>
    <w:p w14:paraId="055F99A4" w14:textId="77777777" w:rsidR="009664E2" w:rsidRPr="00CC7A40" w:rsidRDefault="009664E2" w:rsidP="00BF0DB9">
      <w:pPr>
        <w:pStyle w:val="ListLevel2"/>
      </w:pPr>
      <w:r w:rsidRPr="00CC7A40">
        <w:t>Проект сведений об исполнении/расторжении контракта</w:t>
      </w:r>
      <w:r w:rsidR="003C00F8" w:rsidRPr="00CC7A40">
        <w:t>;</w:t>
      </w:r>
    </w:p>
    <w:p w14:paraId="3F95CC9E" w14:textId="77777777" w:rsidR="009664E2" w:rsidRPr="00CC7A40" w:rsidRDefault="009664E2" w:rsidP="00BF0DB9">
      <w:pPr>
        <w:pStyle w:val="ListLevel2"/>
      </w:pPr>
      <w:r w:rsidRPr="00CC7A40">
        <w:t>Проект информации об отмене исполнения/расторжения</w:t>
      </w:r>
      <w:r w:rsidR="003C00F8" w:rsidRPr="00CC7A40">
        <w:t>;</w:t>
      </w:r>
    </w:p>
    <w:p w14:paraId="14338922" w14:textId="7844E7D3" w:rsidR="00BF0DB9" w:rsidRPr="00CC7A40" w:rsidRDefault="002F5343" w:rsidP="00191F69">
      <w:pPr>
        <w:pStyle w:val="BulletList"/>
        <w:numPr>
          <w:ilvl w:val="0"/>
          <w:numId w:val="46"/>
        </w:numPr>
        <w:ind w:left="1134" w:hanging="425"/>
        <w:rPr>
          <w:b/>
        </w:rPr>
      </w:pPr>
      <w:r w:rsidRPr="00CC7A40">
        <w:rPr>
          <w:b/>
        </w:rPr>
        <w:t>из Подсистемы управления закупками</w:t>
      </w:r>
      <w:r w:rsidR="00BF0DB9" w:rsidRPr="00CC7A40">
        <w:rPr>
          <w:b/>
        </w:rPr>
        <w:t xml:space="preserve"> во Внешние системы размещения заказа:</w:t>
      </w:r>
    </w:p>
    <w:p w14:paraId="5D66E7C7" w14:textId="77777777" w:rsidR="00BF0DB9" w:rsidRPr="00CC7A40" w:rsidRDefault="00BF0DB9" w:rsidP="00BF0DB9">
      <w:pPr>
        <w:pStyle w:val="ListLevel2"/>
      </w:pPr>
      <w:r w:rsidRPr="00CC7A40">
        <w:t>Сведения о государственном или муниципальном контракте;</w:t>
      </w:r>
    </w:p>
    <w:p w14:paraId="4FD69D93" w14:textId="77777777" w:rsidR="00BF0DB9" w:rsidRPr="00CC7A40" w:rsidRDefault="00BF0DB9" w:rsidP="00BF0DB9">
      <w:pPr>
        <w:pStyle w:val="ListLevel2"/>
      </w:pPr>
      <w:r w:rsidRPr="00CC7A40">
        <w:t>Сведения об исполнении (прекращении действия) контракта;</w:t>
      </w:r>
    </w:p>
    <w:p w14:paraId="0B3BA753" w14:textId="77777777" w:rsidR="0091072E" w:rsidRDefault="00BF0DB9" w:rsidP="003C00F8">
      <w:pPr>
        <w:pStyle w:val="ListLevel2"/>
      </w:pPr>
      <w:r w:rsidRPr="00CC7A40">
        <w:t>Сведения об аннулировании контракта</w:t>
      </w:r>
      <w:r w:rsidR="0091072E">
        <w:t>;</w:t>
      </w:r>
    </w:p>
    <w:p w14:paraId="79C29B31" w14:textId="0FD2C3C1" w:rsidR="003C00F8" w:rsidRDefault="0091072E" w:rsidP="0091072E">
      <w:pPr>
        <w:pStyle w:val="ListLevel2"/>
      </w:pPr>
      <w:r w:rsidRPr="0091072E">
        <w:t>Квитанция о доступности формирования документов электронного актирования по контракту</w:t>
      </w:r>
      <w:r w:rsidR="001844CC">
        <w:t>.</w:t>
      </w:r>
    </w:p>
    <w:p w14:paraId="522DA458" w14:textId="77777777" w:rsidR="0000746E" w:rsidRDefault="0000746E" w:rsidP="0000746E">
      <w:pPr>
        <w:pStyle w:val="BulletList"/>
        <w:numPr>
          <w:ilvl w:val="0"/>
          <w:numId w:val="0"/>
        </w:numPr>
        <w:ind w:left="1210" w:hanging="360"/>
      </w:pPr>
    </w:p>
    <w:p w14:paraId="4FEC819D" w14:textId="5B8645E1" w:rsidR="0000746E" w:rsidRPr="00BE053A" w:rsidRDefault="0000746E" w:rsidP="0000746E">
      <w:pPr>
        <w:ind w:firstLine="567"/>
        <w:jc w:val="both"/>
      </w:pPr>
      <w:r w:rsidRPr="00BE053A">
        <w:t xml:space="preserve">В случае если XML-документ, присланный в </w:t>
      </w:r>
      <w:r>
        <w:t>рамках базовой интеграции</w:t>
      </w:r>
      <w:r w:rsidRPr="00BE053A">
        <w:t xml:space="preserve">, требует согласования другой организации (например, уполномоченного органа), документ считается </w:t>
      </w:r>
      <w:r>
        <w:t xml:space="preserve">автоматически </w:t>
      </w:r>
      <w:r w:rsidRPr="00BE053A">
        <w:t>согласованным</w:t>
      </w:r>
      <w:r>
        <w:t xml:space="preserve"> </w:t>
      </w:r>
      <w:r>
        <w:lastRenderedPageBreak/>
        <w:t xml:space="preserve">и отображается в Личном кабинете организации, которая фигурирует в </w:t>
      </w:r>
      <w:r>
        <w:rPr>
          <w:lang w:val="en-US"/>
        </w:rPr>
        <w:t>XML</w:t>
      </w:r>
      <w:r>
        <w:t>-документе</w:t>
      </w:r>
      <w:r w:rsidRPr="008F64D5">
        <w:t xml:space="preserve"> </w:t>
      </w:r>
      <w:r>
        <w:t>как организация, размещающая заказ.</w:t>
      </w:r>
    </w:p>
    <w:p w14:paraId="0A32D32A" w14:textId="77777777" w:rsidR="0000746E" w:rsidRPr="00BE053A" w:rsidRDefault="0000746E" w:rsidP="0000746E">
      <w:pPr>
        <w:ind w:firstLine="567"/>
        <w:jc w:val="both"/>
      </w:pPr>
    </w:p>
    <w:p w14:paraId="5ADBB385" w14:textId="25213116" w:rsidR="0000746E" w:rsidRPr="00BE053A" w:rsidRDefault="0000746E" w:rsidP="0000746E">
      <w:pPr>
        <w:ind w:firstLine="567"/>
        <w:jc w:val="both"/>
      </w:pPr>
      <w:r>
        <w:t>Указанное автоматическое согласование</w:t>
      </w:r>
      <w:r w:rsidRPr="00BE053A">
        <w:t xml:space="preserve"> </w:t>
      </w:r>
      <w:r>
        <w:t xml:space="preserve">осуществляется </w:t>
      </w:r>
      <w:r w:rsidRPr="00BE053A">
        <w:t xml:space="preserve">при приеме </w:t>
      </w:r>
      <w:r w:rsidRPr="00F41F2A">
        <w:t xml:space="preserve">от Внешних систем размещения заказа </w:t>
      </w:r>
      <w:r w:rsidR="00B46EFC">
        <w:t>в ПУ</w:t>
      </w:r>
      <w:r w:rsidR="00A87B20">
        <w:t>З</w:t>
      </w:r>
      <w:r w:rsidR="00B46EFC">
        <w:t xml:space="preserve"> РК</w:t>
      </w:r>
      <w:r w:rsidRPr="00582F1B">
        <w:t>\</w:t>
      </w:r>
      <w:r>
        <w:t>РБГ</w:t>
      </w:r>
      <w:r w:rsidRPr="00BE053A">
        <w:t xml:space="preserve"> следующих </w:t>
      </w:r>
      <w:r>
        <w:t>документов</w:t>
      </w:r>
      <w:r w:rsidRPr="00BE053A">
        <w:t>:</w:t>
      </w:r>
    </w:p>
    <w:p w14:paraId="3982D72C" w14:textId="77777777" w:rsidR="0000746E" w:rsidRPr="00CC7A40" w:rsidRDefault="0000746E" w:rsidP="0000746E">
      <w:pPr>
        <w:pStyle w:val="BulletList"/>
        <w:numPr>
          <w:ilvl w:val="0"/>
          <w:numId w:val="46"/>
        </w:numPr>
        <w:ind w:left="1276" w:hanging="425"/>
      </w:pPr>
      <w:r w:rsidRPr="00CC7A40">
        <w:t>Проект контракта;</w:t>
      </w:r>
    </w:p>
    <w:p w14:paraId="6B85955D" w14:textId="77777777" w:rsidR="0000746E" w:rsidRPr="00CC7A40" w:rsidRDefault="0000746E" w:rsidP="0000746E">
      <w:pPr>
        <w:pStyle w:val="BulletList"/>
        <w:numPr>
          <w:ilvl w:val="0"/>
          <w:numId w:val="46"/>
        </w:numPr>
        <w:ind w:left="1276" w:hanging="425"/>
      </w:pPr>
      <w:r w:rsidRPr="00CC7A40">
        <w:t>Проект сведений об исполнении/расторжении контракта</w:t>
      </w:r>
      <w:r>
        <w:t>.</w:t>
      </w:r>
    </w:p>
    <w:p w14:paraId="6D1E4AD6" w14:textId="77777777" w:rsidR="004A5601" w:rsidRPr="00CC7A40" w:rsidRDefault="004A5601" w:rsidP="0000746E">
      <w:pPr>
        <w:pStyle w:val="BulletList"/>
        <w:numPr>
          <w:ilvl w:val="0"/>
          <w:numId w:val="0"/>
        </w:numPr>
        <w:ind w:left="1210" w:hanging="360"/>
      </w:pPr>
    </w:p>
    <w:p w14:paraId="47FD48F8" w14:textId="77777777" w:rsidR="00DC0A5F" w:rsidRPr="00CC7A40" w:rsidRDefault="00DC0A5F" w:rsidP="00F67329">
      <w:pPr>
        <w:pStyle w:val="21"/>
        <w:tabs>
          <w:tab w:val="clear" w:pos="709"/>
        </w:tabs>
        <w:ind w:left="1134" w:hanging="425"/>
      </w:pPr>
      <w:bookmarkStart w:id="9" w:name="_Toc441065276"/>
      <w:r w:rsidRPr="00CC7A40">
        <w:t>Процедуры приема и передачи информации с использованием протокола HTTPS</w:t>
      </w:r>
      <w:bookmarkEnd w:id="9"/>
    </w:p>
    <w:p w14:paraId="5AE51B26" w14:textId="77777777" w:rsidR="00DC0A5F" w:rsidRPr="00CC7A40" w:rsidRDefault="00DC0A5F" w:rsidP="00F67329">
      <w:pPr>
        <w:pStyle w:val="30"/>
        <w:tabs>
          <w:tab w:val="clear" w:pos="709"/>
          <w:tab w:val="clear" w:pos="1134"/>
        </w:tabs>
        <w:ind w:left="1418"/>
      </w:pPr>
      <w:bookmarkStart w:id="10" w:name="_Toc441065277"/>
      <w:r w:rsidRPr="00CC7A40">
        <w:t>Формирование сведений</w:t>
      </w:r>
      <w:bookmarkEnd w:id="10"/>
    </w:p>
    <w:p w14:paraId="224F5E78" w14:textId="77777777" w:rsidR="00DC0A5F" w:rsidRPr="00CC7A40" w:rsidRDefault="00DC0A5F" w:rsidP="00A27144">
      <w:pPr>
        <w:ind w:firstLine="709"/>
        <w:jc w:val="both"/>
      </w:pPr>
      <w:r w:rsidRPr="00CC7A40">
        <w:t>XML-документ, содержащий извещение или сведения о государственном или муниципальном контракте, формируется в соответствии с настоящими требованиями в кодировке UTF-8.</w:t>
      </w:r>
    </w:p>
    <w:p w14:paraId="6F2ECEBA" w14:textId="2E2A3D47" w:rsidR="009F0C05" w:rsidRPr="00CC7A40" w:rsidRDefault="00DC0A5F" w:rsidP="00A27144">
      <w:pPr>
        <w:ind w:firstLine="709"/>
        <w:jc w:val="both"/>
      </w:pPr>
      <w:r w:rsidRPr="00CC7A40">
        <w:t>При формировании</w:t>
      </w:r>
      <w:r w:rsidR="009F0C05" w:rsidRPr="00CC7A40">
        <w:t xml:space="preserve"> сведений</w:t>
      </w:r>
      <w:r w:rsidRPr="00CC7A40">
        <w:t xml:space="preserve"> должны использоваться последние версии справочной информации. Порядок и формат предоставления справочной информации приведен в п.</w:t>
      </w:r>
      <w:r w:rsidR="009C14BD" w:rsidRPr="00CC7A40">
        <w:fldChar w:fldCharType="begin"/>
      </w:r>
      <w:r w:rsidR="009C14BD" w:rsidRPr="00CC7A40">
        <w:instrText xml:space="preserve"> REF _Ref380504642 \w \h </w:instrText>
      </w:r>
      <w:r w:rsidR="00CC7A40">
        <w:instrText xml:space="preserve"> \* MERGEFORMAT </w:instrText>
      </w:r>
      <w:r w:rsidR="009C14BD" w:rsidRPr="00CC7A40">
        <w:fldChar w:fldCharType="separate"/>
      </w:r>
      <w:r w:rsidR="00761826">
        <w:t>2.5.4</w:t>
      </w:r>
      <w:r w:rsidR="009C14BD" w:rsidRPr="00CC7A40">
        <w:fldChar w:fldCharType="end"/>
      </w:r>
      <w:r w:rsidR="009F0C05" w:rsidRPr="00CC7A40">
        <w:t>.</w:t>
      </w:r>
    </w:p>
    <w:p w14:paraId="2C00A1F2" w14:textId="77777777" w:rsidR="00761826" w:rsidRDefault="00761826" w:rsidP="00761826">
      <w:pPr>
        <w:ind w:firstLine="567"/>
        <w:jc w:val="both"/>
      </w:pPr>
      <w:r w:rsidRPr="00BD49E7">
        <w:t>XML</w:t>
      </w:r>
      <w:r w:rsidRPr="003A5100">
        <w:t>-</w:t>
      </w:r>
      <w:r>
        <w:t>документ</w:t>
      </w:r>
      <w:r w:rsidRPr="003A5100">
        <w:t xml:space="preserve"> </w:t>
      </w:r>
      <w:r>
        <w:t xml:space="preserve">может быть </w:t>
      </w:r>
      <w:r w:rsidRPr="003A5100">
        <w:t>подпис</w:t>
      </w:r>
      <w:r>
        <w:t>ан</w:t>
      </w:r>
      <w:r w:rsidRPr="003A5100">
        <w:t xml:space="preserve"> </w:t>
      </w:r>
      <w:r>
        <w:t>электронной подписью.</w:t>
      </w:r>
    </w:p>
    <w:p w14:paraId="32FD9A28" w14:textId="2311FD45" w:rsidR="00FD0032" w:rsidRDefault="00FD0032" w:rsidP="00FD0032">
      <w:pPr>
        <w:ind w:firstLine="567"/>
        <w:jc w:val="both"/>
      </w:pPr>
      <w:r>
        <w:t xml:space="preserve">Указанное условие распространяется на все документы, участвующие в данном обмене. Список документов приведен в разделах </w:t>
      </w:r>
      <w:r>
        <w:fldChar w:fldCharType="begin"/>
      </w:r>
      <w:r>
        <w:instrText xml:space="preserve"> REF _Ref460413922 \r \h </w:instrText>
      </w:r>
      <w:r>
        <w:fldChar w:fldCharType="separate"/>
      </w:r>
      <w:r>
        <w:t>2.2.1.1</w:t>
      </w:r>
      <w:r>
        <w:fldChar w:fldCharType="end"/>
      </w:r>
      <w:r>
        <w:t xml:space="preserve"> и </w:t>
      </w:r>
      <w:r>
        <w:fldChar w:fldCharType="begin"/>
      </w:r>
      <w:r>
        <w:instrText xml:space="preserve"> REF _Ref460413924 \r \h </w:instrText>
      </w:r>
      <w:r>
        <w:fldChar w:fldCharType="separate"/>
      </w:r>
      <w:r>
        <w:t>2.2.1.2</w:t>
      </w:r>
      <w:r>
        <w:fldChar w:fldCharType="end"/>
      </w:r>
      <w:r>
        <w:t>.</w:t>
      </w:r>
    </w:p>
    <w:p w14:paraId="60C2F9FF" w14:textId="77777777" w:rsidR="00FD0032" w:rsidRDefault="00FD0032" w:rsidP="00761826">
      <w:pPr>
        <w:ind w:firstLine="567"/>
        <w:jc w:val="both"/>
      </w:pPr>
    </w:p>
    <w:p w14:paraId="2F519E5A" w14:textId="77777777" w:rsidR="00761826" w:rsidRPr="00C3600F" w:rsidRDefault="00761826" w:rsidP="00761826">
      <w:pPr>
        <w:ind w:firstLine="567"/>
        <w:jc w:val="both"/>
      </w:pPr>
      <w:r w:rsidRPr="00C3600F">
        <w:t xml:space="preserve">Требования </w:t>
      </w:r>
      <w:r>
        <w:t xml:space="preserve">к электронной подписи, а также алгоритм ее формирования изложены в п. </w:t>
      </w:r>
      <w:r>
        <w:fldChar w:fldCharType="begin"/>
      </w:r>
      <w:r>
        <w:instrText xml:space="preserve"> REF _Ref441064395 \r \h </w:instrText>
      </w:r>
      <w:r>
        <w:fldChar w:fldCharType="separate"/>
      </w:r>
      <w:r>
        <w:t>2.4</w:t>
      </w:r>
      <w:r>
        <w:fldChar w:fldCharType="end"/>
      </w:r>
      <w:r>
        <w:t xml:space="preserve"> настоящего документа.</w:t>
      </w:r>
    </w:p>
    <w:p w14:paraId="5B0B1205" w14:textId="77777777" w:rsidR="006E642D" w:rsidRPr="00CC7A40" w:rsidRDefault="006E642D" w:rsidP="00F67329">
      <w:pPr>
        <w:pStyle w:val="41"/>
      </w:pPr>
      <w:bookmarkStart w:id="11" w:name="_Ref460413922"/>
      <w:r w:rsidRPr="00CC7A40">
        <w:t>Прием информации в рамках завершения процедур 94ФЗ</w:t>
      </w:r>
      <w:bookmarkEnd w:id="11"/>
    </w:p>
    <w:p w14:paraId="52BF3E2E" w14:textId="77777777" w:rsidR="006E642D" w:rsidRPr="00CC7A40" w:rsidRDefault="006E642D" w:rsidP="00A27144">
      <w:pPr>
        <w:ind w:firstLine="709"/>
        <w:jc w:val="both"/>
      </w:pPr>
      <w:r w:rsidRPr="00CC7A40">
        <w:t>В рамках данного взаимодействия производится прием следующей информации:</w:t>
      </w:r>
    </w:p>
    <w:p w14:paraId="6DC6A037" w14:textId="77FD630D" w:rsidR="00834D7F" w:rsidRPr="00CC7A40" w:rsidRDefault="006E642D" w:rsidP="00191F69">
      <w:pPr>
        <w:pStyle w:val="BulletList"/>
        <w:numPr>
          <w:ilvl w:val="0"/>
          <w:numId w:val="46"/>
        </w:numPr>
        <w:ind w:left="1276" w:hanging="425"/>
        <w:rPr>
          <w:b/>
        </w:rPr>
      </w:pPr>
      <w:r w:rsidRPr="00CC7A40">
        <w:rPr>
          <w:b/>
        </w:rPr>
        <w:t xml:space="preserve">от Внешних систем размещения заказа </w:t>
      </w:r>
      <w:r w:rsidR="00834D7F" w:rsidRPr="00CC7A40">
        <w:rPr>
          <w:b/>
        </w:rPr>
        <w:t>в Подсистему управления закупками:</w:t>
      </w:r>
    </w:p>
    <w:p w14:paraId="0DC147ED" w14:textId="7DE08252" w:rsidR="006E642D" w:rsidRPr="00CC7A40" w:rsidRDefault="006E642D" w:rsidP="00191F69">
      <w:pPr>
        <w:pStyle w:val="BulletList"/>
        <w:numPr>
          <w:ilvl w:val="0"/>
          <w:numId w:val="46"/>
        </w:numPr>
        <w:ind w:left="1276" w:hanging="425"/>
        <w:rPr>
          <w:b/>
        </w:rPr>
      </w:pPr>
      <w:r w:rsidRPr="00CC7A40">
        <w:rPr>
          <w:b/>
        </w:rPr>
        <w:t>:</w:t>
      </w:r>
    </w:p>
    <w:p w14:paraId="2C3B123C" w14:textId="77777777" w:rsidR="006E642D" w:rsidRPr="00CC7A40" w:rsidRDefault="006E642D" w:rsidP="006E642D">
      <w:pPr>
        <w:pStyle w:val="ListLevel2"/>
      </w:pPr>
      <w:r w:rsidRPr="00CC7A40">
        <w:t>Проект протокола отказа от заключения контракта;</w:t>
      </w:r>
    </w:p>
    <w:p w14:paraId="70372F19" w14:textId="77777777" w:rsidR="006E642D" w:rsidRPr="00CC7A40" w:rsidRDefault="006E642D" w:rsidP="00F67329">
      <w:pPr>
        <w:pStyle w:val="41"/>
      </w:pPr>
      <w:bookmarkStart w:id="12" w:name="_Ref460413924"/>
      <w:r w:rsidRPr="00CC7A40">
        <w:lastRenderedPageBreak/>
        <w:t>Прием информации в рамках процедур 44ФЗ</w:t>
      </w:r>
      <w:bookmarkEnd w:id="12"/>
    </w:p>
    <w:p w14:paraId="1016C04E" w14:textId="77777777" w:rsidR="006E642D" w:rsidRPr="00CC7A40" w:rsidRDefault="006E642D" w:rsidP="00A27144">
      <w:pPr>
        <w:ind w:firstLine="709"/>
        <w:jc w:val="both"/>
      </w:pPr>
      <w:r w:rsidRPr="00CC7A40">
        <w:t>В рамках данного взаимодействия производится прием следующей информации:</w:t>
      </w:r>
    </w:p>
    <w:p w14:paraId="2D7D23E7" w14:textId="77777777" w:rsidR="00834D7F" w:rsidRPr="00CC7A40" w:rsidRDefault="006E642D" w:rsidP="00191F69">
      <w:pPr>
        <w:pStyle w:val="BulletList"/>
        <w:numPr>
          <w:ilvl w:val="0"/>
          <w:numId w:val="46"/>
        </w:numPr>
        <w:ind w:left="1134" w:hanging="425"/>
        <w:rPr>
          <w:b/>
        </w:rPr>
      </w:pPr>
      <w:r w:rsidRPr="00CC7A40">
        <w:rPr>
          <w:b/>
        </w:rPr>
        <w:t xml:space="preserve">от Внешних систем размещения заказа </w:t>
      </w:r>
      <w:r w:rsidR="00834D7F" w:rsidRPr="00CC7A40">
        <w:rPr>
          <w:b/>
        </w:rPr>
        <w:t>в Подсистему управления закупками:</w:t>
      </w:r>
    </w:p>
    <w:p w14:paraId="53DC2B4E" w14:textId="743836E7" w:rsidR="006E642D" w:rsidRPr="00CC7A40" w:rsidRDefault="006E642D" w:rsidP="00191F69">
      <w:pPr>
        <w:pStyle w:val="BulletList"/>
        <w:numPr>
          <w:ilvl w:val="0"/>
          <w:numId w:val="46"/>
        </w:numPr>
        <w:ind w:left="1134" w:hanging="425"/>
        <w:rPr>
          <w:b/>
        </w:rPr>
      </w:pPr>
    </w:p>
    <w:p w14:paraId="09CDE849" w14:textId="3B619586" w:rsidR="006E642D" w:rsidRPr="00CC7A40" w:rsidRDefault="006E642D" w:rsidP="006E642D">
      <w:pPr>
        <w:pStyle w:val="ListLevel2"/>
      </w:pPr>
      <w:r w:rsidRPr="00CC7A40">
        <w:t>Проект контракта</w:t>
      </w:r>
      <w:r w:rsidR="00772727">
        <w:t xml:space="preserve"> (изменение проекта)</w:t>
      </w:r>
      <w:r w:rsidRPr="00CC7A40">
        <w:t>;</w:t>
      </w:r>
    </w:p>
    <w:p w14:paraId="3B54F044" w14:textId="3A295000" w:rsidR="006E642D" w:rsidRPr="00CC7A40" w:rsidRDefault="006E642D" w:rsidP="006E642D">
      <w:pPr>
        <w:pStyle w:val="ListLevel2"/>
      </w:pPr>
      <w:r w:rsidRPr="00CC7A40">
        <w:t>Проект сведений об исполнении/расторжении контракта</w:t>
      </w:r>
      <w:r w:rsidR="00772727">
        <w:t xml:space="preserve">  (изменение проекта)</w:t>
      </w:r>
      <w:r w:rsidR="00B87832">
        <w:t>;</w:t>
      </w:r>
    </w:p>
    <w:p w14:paraId="6D6099BE" w14:textId="13758030" w:rsidR="003C00F8" w:rsidRDefault="006E642D" w:rsidP="003C00F8">
      <w:pPr>
        <w:pStyle w:val="ListLevel2"/>
      </w:pPr>
      <w:r w:rsidRPr="00CC7A40">
        <w:t>Проект информации об отмене исполнения/расторжения</w:t>
      </w:r>
      <w:r w:rsidR="00B87832">
        <w:t>;</w:t>
      </w:r>
    </w:p>
    <w:p w14:paraId="4C1C180D" w14:textId="2CC3C7A1" w:rsidR="00B87832" w:rsidRDefault="00772727" w:rsidP="00772727">
      <w:pPr>
        <w:pStyle w:val="ListLevel2"/>
      </w:pPr>
      <w:r>
        <w:t xml:space="preserve">Проект сведений </w:t>
      </w:r>
      <w:r w:rsidRPr="00772727">
        <w:t>об отказе заказчика в принятии банковской гарантии</w:t>
      </w:r>
      <w:r>
        <w:t xml:space="preserve"> (изменение проекта);</w:t>
      </w:r>
    </w:p>
    <w:p w14:paraId="1166B894" w14:textId="1D410953" w:rsidR="00772727" w:rsidRDefault="00772727" w:rsidP="00772727">
      <w:pPr>
        <w:pStyle w:val="ListLevel2"/>
      </w:pPr>
      <w:r>
        <w:t>Проект с</w:t>
      </w:r>
      <w:r w:rsidRPr="00772727">
        <w:t>ведени</w:t>
      </w:r>
      <w:r>
        <w:t>й</w:t>
      </w:r>
      <w:r w:rsidRPr="00772727">
        <w:t xml:space="preserve"> о недействительности отказа заказчика в принятии банковской гарантии</w:t>
      </w:r>
      <w:r>
        <w:t>;</w:t>
      </w:r>
    </w:p>
    <w:p w14:paraId="43576D7A" w14:textId="37D1706D" w:rsidR="00772727" w:rsidRDefault="00772727" w:rsidP="00772727">
      <w:pPr>
        <w:pStyle w:val="ListLevel2"/>
      </w:pPr>
      <w:r>
        <w:t>Проект и</w:t>
      </w:r>
      <w:r w:rsidRPr="00772727">
        <w:t>нформаци</w:t>
      </w:r>
      <w:r>
        <w:t>и</w:t>
      </w:r>
      <w:r w:rsidRPr="00772727">
        <w:t xml:space="preserve"> о прекращении обязательств поставщика по банковской гарантии</w:t>
      </w:r>
      <w:r>
        <w:t xml:space="preserve"> (изменение проекта);</w:t>
      </w:r>
    </w:p>
    <w:p w14:paraId="78D2D1CC" w14:textId="5C7D19C0" w:rsidR="00772727" w:rsidRDefault="00772727" w:rsidP="00772727">
      <w:pPr>
        <w:pStyle w:val="ListLevel2"/>
      </w:pPr>
      <w:r>
        <w:t>Проект с</w:t>
      </w:r>
      <w:r w:rsidRPr="00772727">
        <w:t>ведени</w:t>
      </w:r>
      <w:r>
        <w:t>й</w:t>
      </w:r>
      <w:r w:rsidRPr="00772727">
        <w:t xml:space="preserve"> о недействительности информации о прекращении обязательств поставщика по банковской гарантии</w:t>
      </w:r>
      <w:r>
        <w:t xml:space="preserve"> (изменение проекта):</w:t>
      </w:r>
    </w:p>
    <w:p w14:paraId="425BF2C4" w14:textId="31803B58" w:rsidR="00772727" w:rsidRDefault="00772727" w:rsidP="00772727">
      <w:pPr>
        <w:pStyle w:val="ListLevel2"/>
      </w:pPr>
      <w:r>
        <w:t>Проект информации</w:t>
      </w:r>
      <w:r w:rsidRPr="00772727">
        <w:t xml:space="preserve"> о возвращении банковской гарантии или об освобождении от обязательств по банковской гарантии</w:t>
      </w:r>
      <w:r>
        <w:t xml:space="preserve"> (изменение проекта);</w:t>
      </w:r>
    </w:p>
    <w:p w14:paraId="4F98BC64" w14:textId="5F42A213" w:rsidR="00772727" w:rsidRPr="00CC7A40" w:rsidRDefault="00772727" w:rsidP="00772727">
      <w:pPr>
        <w:pStyle w:val="ListLevel2"/>
      </w:pPr>
      <w:r>
        <w:t>Проект сведений</w:t>
      </w:r>
      <w:r w:rsidRPr="00772727">
        <w:t xml:space="preserve"> о недействительности информации о возвращении банковской гарантии или об освобождении от обязательств по банковской гарантии</w:t>
      </w:r>
      <w:r>
        <w:t>.</w:t>
      </w:r>
    </w:p>
    <w:p w14:paraId="2DF70CF4" w14:textId="77777777" w:rsidR="00672DE8" w:rsidRPr="00CC7A40" w:rsidRDefault="00672DE8" w:rsidP="00672DE8">
      <w:pPr>
        <w:pStyle w:val="ListLevel2"/>
        <w:numPr>
          <w:ilvl w:val="0"/>
          <w:numId w:val="0"/>
        </w:numPr>
        <w:ind w:left="1440"/>
      </w:pPr>
    </w:p>
    <w:p w14:paraId="79B8BB16" w14:textId="4FFFE83F" w:rsidR="00544FEF" w:rsidRPr="00CC7A40" w:rsidRDefault="00544FEF" w:rsidP="00191F69">
      <w:pPr>
        <w:pStyle w:val="BulletList"/>
        <w:numPr>
          <w:ilvl w:val="0"/>
          <w:numId w:val="46"/>
        </w:numPr>
        <w:ind w:left="1134" w:hanging="425"/>
        <w:rPr>
          <w:b/>
        </w:rPr>
      </w:pPr>
      <w:r w:rsidRPr="00CC7A40">
        <w:rPr>
          <w:b/>
        </w:rPr>
        <w:t xml:space="preserve">от Банков </w:t>
      </w:r>
      <w:r w:rsidR="00834D7F" w:rsidRPr="00CC7A40">
        <w:rPr>
          <w:b/>
        </w:rPr>
        <w:t>в Подсистему управления закупками:</w:t>
      </w:r>
    </w:p>
    <w:p w14:paraId="69093CD5" w14:textId="3129134E" w:rsidR="00B87832" w:rsidRDefault="00544FEF" w:rsidP="00544FEF">
      <w:pPr>
        <w:pStyle w:val="ListLevel2"/>
      </w:pPr>
      <w:r w:rsidRPr="00CC7A40">
        <w:t>Проект банковской гарантии</w:t>
      </w:r>
      <w:r w:rsidR="00772727">
        <w:t xml:space="preserve"> (изменение проекта)</w:t>
      </w:r>
      <w:r w:rsidR="00B87832">
        <w:t>;</w:t>
      </w:r>
    </w:p>
    <w:p w14:paraId="2E5C34EC" w14:textId="1A50AC10" w:rsidR="00B87832" w:rsidRPr="00CC7A40" w:rsidRDefault="00B87832" w:rsidP="00B87832">
      <w:pPr>
        <w:pStyle w:val="ListLevel2"/>
      </w:pPr>
      <w:r w:rsidRPr="00CC7A40">
        <w:t xml:space="preserve">Проект </w:t>
      </w:r>
      <w:r>
        <w:t>и</w:t>
      </w:r>
      <w:r w:rsidRPr="00B87832">
        <w:t>нформаци</w:t>
      </w:r>
      <w:r>
        <w:t>и</w:t>
      </w:r>
      <w:r w:rsidRPr="00B87832">
        <w:t xml:space="preserve"> о недействительности сведений о банковской гарантии</w:t>
      </w:r>
      <w:r w:rsidR="00772727">
        <w:t>.</w:t>
      </w:r>
    </w:p>
    <w:p w14:paraId="3EEE4203" w14:textId="1DC36597" w:rsidR="00544FEF" w:rsidRPr="00CC7A40" w:rsidRDefault="00544FEF" w:rsidP="00544FEF">
      <w:pPr>
        <w:pStyle w:val="ListLevel2"/>
      </w:pPr>
    </w:p>
    <w:p w14:paraId="55675337" w14:textId="77777777" w:rsidR="00DC0A5F" w:rsidRPr="00CC7A40" w:rsidRDefault="00DC0A5F" w:rsidP="00F67329">
      <w:pPr>
        <w:pStyle w:val="30"/>
        <w:tabs>
          <w:tab w:val="clear" w:pos="709"/>
          <w:tab w:val="clear" w:pos="1134"/>
        </w:tabs>
        <w:ind w:left="1418"/>
      </w:pPr>
      <w:bookmarkStart w:id="13" w:name="_Toc441065278"/>
      <w:r w:rsidRPr="00CC7A40">
        <w:t>Средства передачи информации</w:t>
      </w:r>
      <w:bookmarkEnd w:id="13"/>
    </w:p>
    <w:p w14:paraId="77F054EC" w14:textId="2ECA230E" w:rsidR="00DC0A5F" w:rsidRPr="00CC7A40" w:rsidRDefault="00DC0A5F" w:rsidP="00A27144">
      <w:pPr>
        <w:ind w:firstLine="709"/>
        <w:jc w:val="both"/>
      </w:pPr>
      <w:r w:rsidRPr="00CC7A40">
        <w:t xml:space="preserve">Передача информации осуществляется по защищенным телекоммуникационным каналам связи по протоколу </w:t>
      </w:r>
      <w:r w:rsidRPr="00CC7A40">
        <w:rPr>
          <w:lang w:val="en-US"/>
        </w:rPr>
        <w:t>HTTPS</w:t>
      </w:r>
      <w:r w:rsidRPr="00CC7A40">
        <w:t xml:space="preserve">. При этом </w:t>
      </w:r>
      <w:r w:rsidRPr="00CC7A40">
        <w:lastRenderedPageBreak/>
        <w:t xml:space="preserve">используется криптографический протокол </w:t>
      </w:r>
      <w:r w:rsidRPr="00CC7A40">
        <w:rPr>
          <w:lang w:val="en-US"/>
        </w:rPr>
        <w:t>TLS</w:t>
      </w:r>
      <w:r w:rsidRPr="00CC7A40">
        <w:t xml:space="preserve"> (аутентификация клиента не требуется).</w:t>
      </w:r>
    </w:p>
    <w:p w14:paraId="59F6C9CF" w14:textId="1BAFA2CF" w:rsidR="00DC0A5F" w:rsidRPr="00CC7A40" w:rsidRDefault="00DC0A5F" w:rsidP="00A27144">
      <w:pPr>
        <w:ind w:firstLine="709"/>
        <w:jc w:val="both"/>
      </w:pPr>
      <w:r w:rsidRPr="00CC7A40">
        <w:t xml:space="preserve"> Информация </w:t>
      </w:r>
      <w:r w:rsidR="00CE0E1D" w:rsidRPr="00CC7A40">
        <w:t xml:space="preserve">в Подсистему управления закупками </w:t>
      </w:r>
      <w:r w:rsidRPr="00CC7A40">
        <w:t xml:space="preserve">передается с использованием метода </w:t>
      </w:r>
      <w:r w:rsidRPr="00CC7A40">
        <w:rPr>
          <w:lang w:val="en-US"/>
        </w:rPr>
        <w:t>POST</w:t>
      </w:r>
      <w:r w:rsidRPr="00CC7A40">
        <w:t xml:space="preserve"> (</w:t>
      </w:r>
      <w:r w:rsidRPr="00CC7A40">
        <w:rPr>
          <w:lang w:val="en-US"/>
        </w:rPr>
        <w:t>Content</w:t>
      </w:r>
      <w:r w:rsidRPr="00CC7A40">
        <w:t>-</w:t>
      </w:r>
      <w:r w:rsidRPr="00CC7A40">
        <w:rPr>
          <w:lang w:val="en-US"/>
        </w:rPr>
        <w:t>Type</w:t>
      </w:r>
      <w:r w:rsidRPr="00CC7A40">
        <w:t xml:space="preserve">: </w:t>
      </w:r>
      <w:r w:rsidRPr="00CC7A40">
        <w:rPr>
          <w:lang w:val="en-US"/>
        </w:rPr>
        <w:t>multipart</w:t>
      </w:r>
      <w:r w:rsidRPr="00CC7A40">
        <w:t>/</w:t>
      </w:r>
      <w:r w:rsidRPr="00CC7A40">
        <w:rPr>
          <w:lang w:val="en-US"/>
        </w:rPr>
        <w:t>form</w:t>
      </w:r>
      <w:r w:rsidRPr="00CC7A40">
        <w:t>-</w:t>
      </w:r>
      <w:r w:rsidRPr="00CC7A40">
        <w:rPr>
          <w:lang w:val="en-US"/>
        </w:rPr>
        <w:t>data</w:t>
      </w:r>
      <w:r w:rsidRPr="00CC7A40">
        <w:t>), используя следующие параметры:</w:t>
      </w:r>
    </w:p>
    <w:p w14:paraId="6BA8EF93" w14:textId="3C05A70E" w:rsidR="00DC0A5F" w:rsidRPr="00CC7A40" w:rsidRDefault="00DC0A5F" w:rsidP="00191F69">
      <w:pPr>
        <w:pStyle w:val="BulletList"/>
        <w:numPr>
          <w:ilvl w:val="0"/>
          <w:numId w:val="47"/>
        </w:numPr>
        <w:ind w:left="1134" w:hanging="283"/>
      </w:pPr>
      <w:r w:rsidRPr="00CC7A40">
        <w:rPr>
          <w:lang w:val="en-US"/>
        </w:rPr>
        <w:t>login</w:t>
      </w:r>
      <w:r w:rsidRPr="00CC7A40">
        <w:t xml:space="preserve"> (тип – строка, обязательный) – имя пользователя, осуществляющего загрузку сведений (логин пользователя для входа в Личный кабинет </w:t>
      </w:r>
      <w:r w:rsidR="000439FC" w:rsidRPr="00CC7A40">
        <w:t>РК РБГ</w:t>
      </w:r>
      <w:r w:rsidRPr="00CC7A40">
        <w:t>);</w:t>
      </w:r>
    </w:p>
    <w:p w14:paraId="4AFBD163" w14:textId="3FE6A558" w:rsidR="00DC0A5F" w:rsidRPr="00CC7A40" w:rsidRDefault="00DC0A5F" w:rsidP="00191F69">
      <w:pPr>
        <w:pStyle w:val="BulletList"/>
        <w:numPr>
          <w:ilvl w:val="0"/>
          <w:numId w:val="47"/>
        </w:numPr>
        <w:ind w:left="1134" w:hanging="283"/>
      </w:pPr>
      <w:r w:rsidRPr="00CC7A40">
        <w:rPr>
          <w:lang w:val="en-US"/>
        </w:rPr>
        <w:t>password</w:t>
      </w:r>
      <w:r w:rsidRPr="00CC7A40">
        <w:t xml:space="preserve"> (тип – строка, обязательный) – пароль пользователя для входа в Личный кабинет </w:t>
      </w:r>
      <w:r w:rsidR="000439FC" w:rsidRPr="00CC7A40">
        <w:t>РК РБГ</w:t>
      </w:r>
      <w:r w:rsidRPr="00CC7A40">
        <w:t>;</w:t>
      </w:r>
    </w:p>
    <w:p w14:paraId="399CADE3" w14:textId="77777777" w:rsidR="00544FEF" w:rsidRPr="00CC7A40" w:rsidRDefault="00544FEF" w:rsidP="00191F69">
      <w:pPr>
        <w:pStyle w:val="BulletList"/>
        <w:numPr>
          <w:ilvl w:val="0"/>
          <w:numId w:val="47"/>
        </w:numPr>
        <w:ind w:left="1134" w:hanging="283"/>
      </w:pPr>
      <w:r w:rsidRPr="00CC7A40">
        <w:rPr>
          <w:lang w:val="en-US"/>
        </w:rPr>
        <w:t>clientType</w:t>
      </w:r>
      <w:r w:rsidRPr="00CC7A40">
        <w:t xml:space="preserve"> (тип – строка, необязательный) – тип клиента, возможные значения  </w:t>
      </w:r>
      <w:r w:rsidRPr="00CC7A40">
        <w:rPr>
          <w:lang w:val="en-US"/>
        </w:rPr>
        <w:t>bank</w:t>
      </w:r>
      <w:r w:rsidRPr="00CC7A40">
        <w:t xml:space="preserve">, </w:t>
      </w:r>
      <w:r w:rsidRPr="00CC7A40">
        <w:rPr>
          <w:lang w:val="en-US"/>
        </w:rPr>
        <w:t>vsrz</w:t>
      </w:r>
      <w:r w:rsidRPr="00CC7A40">
        <w:t xml:space="preserve">, по умолчанию </w:t>
      </w:r>
      <w:r w:rsidRPr="00CC7A40">
        <w:rPr>
          <w:lang w:val="en-US"/>
        </w:rPr>
        <w:t>vsrz</w:t>
      </w:r>
      <w:r w:rsidRPr="00CC7A40">
        <w:t>;</w:t>
      </w:r>
    </w:p>
    <w:p w14:paraId="4AC7BF05" w14:textId="77777777" w:rsidR="00DC0A5F" w:rsidRPr="00CC7A40" w:rsidRDefault="00DC0A5F" w:rsidP="00191F69">
      <w:pPr>
        <w:pStyle w:val="BulletList"/>
        <w:numPr>
          <w:ilvl w:val="0"/>
          <w:numId w:val="47"/>
        </w:numPr>
        <w:ind w:left="1134" w:hanging="283"/>
      </w:pPr>
      <w:r w:rsidRPr="00CC7A40">
        <w:rPr>
          <w:lang w:val="en-US"/>
        </w:rPr>
        <w:t>signature</w:t>
      </w:r>
      <w:r w:rsidRPr="00CC7A40" w:rsidDel="00CC1399">
        <w:t xml:space="preserve"> </w:t>
      </w:r>
      <w:r w:rsidRPr="00CC7A40">
        <w:t xml:space="preserve">(тип – файл, необязательный) – электронная подпись </w:t>
      </w:r>
      <w:r w:rsidRPr="00CC7A40">
        <w:rPr>
          <w:lang w:val="en-US"/>
        </w:rPr>
        <w:t>XML</w:t>
      </w:r>
      <w:r w:rsidRPr="00CC7A40">
        <w:t>-документа.</w:t>
      </w:r>
    </w:p>
    <w:p w14:paraId="6BF80FAF" w14:textId="77777777" w:rsidR="00DC0A5F" w:rsidRPr="00CC7A40" w:rsidRDefault="00DC0A5F" w:rsidP="00A27144">
      <w:pPr>
        <w:ind w:firstLine="709"/>
        <w:jc w:val="both"/>
      </w:pPr>
      <w:r w:rsidRPr="00CC7A40">
        <w:t xml:space="preserve">Допускается передача </w:t>
      </w:r>
      <w:r w:rsidRPr="00CC7A40">
        <w:rPr>
          <w:lang w:val="en-US"/>
        </w:rPr>
        <w:t>XML</w:t>
      </w:r>
      <w:r w:rsidRPr="00CC7A40">
        <w:t xml:space="preserve">-документов объемом не более </w:t>
      </w:r>
      <w:r w:rsidR="00672DE8" w:rsidRPr="00CC7A40">
        <w:t>20 мегабайт</w:t>
      </w:r>
      <w:r w:rsidRPr="00CC7A40">
        <w:t>.</w:t>
      </w:r>
    </w:p>
    <w:p w14:paraId="267EA9DB" w14:textId="77777777" w:rsidR="00DC0A5F" w:rsidRPr="00CC7A40" w:rsidRDefault="00DC0A5F" w:rsidP="00A27144">
      <w:pPr>
        <w:ind w:firstLine="709"/>
        <w:jc w:val="both"/>
      </w:pPr>
    </w:p>
    <w:p w14:paraId="64470502" w14:textId="1D54E000" w:rsidR="00DC0A5F" w:rsidRPr="00CC7A40" w:rsidRDefault="00DC0A5F" w:rsidP="00A27144">
      <w:pPr>
        <w:ind w:firstLine="709"/>
        <w:jc w:val="both"/>
      </w:pPr>
      <w:r w:rsidRPr="00CC7A40">
        <w:t xml:space="preserve">Веб-форма для осуществления загрузки </w:t>
      </w:r>
      <w:r w:rsidRPr="00CC7A40">
        <w:rPr>
          <w:lang w:val="en-US"/>
        </w:rPr>
        <w:t>XML</w:t>
      </w:r>
      <w:r w:rsidRPr="00CC7A40">
        <w:t xml:space="preserve">-документов доступна по адресу </w:t>
      </w:r>
      <w:hyperlink r:id="rId18" w:history="1">
        <w:r w:rsidR="00B94023" w:rsidRPr="00132C34">
          <w:rPr>
            <w:rStyle w:val="afff3"/>
          </w:rPr>
          <w:t>http</w:t>
        </w:r>
        <w:r w:rsidR="00B94023" w:rsidRPr="00132C34">
          <w:rPr>
            <w:rStyle w:val="afff3"/>
            <w:lang w:val="en-US"/>
          </w:rPr>
          <w:t>s</w:t>
        </w:r>
        <w:r w:rsidR="00B94023" w:rsidRPr="00132C34">
          <w:rPr>
            <w:rStyle w:val="afff3"/>
          </w:rPr>
          <w:t>://</w:t>
        </w:r>
        <w:r w:rsidR="00B94023" w:rsidRPr="00132C34">
          <w:rPr>
            <w:rStyle w:val="afff3"/>
            <w:lang w:val="en-US"/>
          </w:rPr>
          <w:t>int</w:t>
        </w:r>
        <w:r w:rsidR="00B94023" w:rsidRPr="00132C34">
          <w:rPr>
            <w:rStyle w:val="afff3"/>
          </w:rPr>
          <w:t>44.zakupki.gov.ru/</w:t>
        </w:r>
        <w:r w:rsidR="00B94023" w:rsidRPr="00A43E22">
          <w:rPr>
            <w:rStyle w:val="afff3"/>
          </w:rPr>
          <w:t>eis-integration</w:t>
        </w:r>
        <w:r w:rsidR="00B94023" w:rsidRPr="00132C34">
          <w:rPr>
            <w:rStyle w:val="afff3"/>
          </w:rPr>
          <w:t>/extegration.jsp</w:t>
        </w:r>
      </w:hyperlink>
      <w:r w:rsidRPr="00CC7A40">
        <w:t>.</w:t>
      </w:r>
    </w:p>
    <w:p w14:paraId="1397FE63" w14:textId="77777777" w:rsidR="00DC0A5F" w:rsidRPr="00CC7A40" w:rsidRDefault="00DC0A5F" w:rsidP="00DC0A5F">
      <w:pPr>
        <w:ind w:firstLine="567"/>
        <w:jc w:val="both"/>
      </w:pPr>
    </w:p>
    <w:p w14:paraId="4906DB94" w14:textId="77777777" w:rsidR="00DC0A5F" w:rsidRPr="00CC7A40" w:rsidRDefault="00DC0A5F" w:rsidP="00DC0A5F">
      <w:pPr>
        <w:ind w:firstLine="567"/>
        <w:jc w:val="both"/>
        <w:rPr>
          <w:b/>
          <w:szCs w:val="24"/>
        </w:rPr>
      </w:pPr>
      <w:r w:rsidRPr="00CC7A40">
        <w:rPr>
          <w:b/>
          <w:szCs w:val="24"/>
        </w:rPr>
        <w:t xml:space="preserve">Пример </w:t>
      </w:r>
      <w:r w:rsidRPr="00CC7A40">
        <w:rPr>
          <w:b/>
          <w:szCs w:val="24"/>
          <w:lang w:val="en-US"/>
        </w:rPr>
        <w:t>POST</w:t>
      </w:r>
      <w:r w:rsidRPr="00CC7A40">
        <w:rPr>
          <w:b/>
          <w:szCs w:val="24"/>
        </w:rPr>
        <w:t>-запроса (в скобках указаны переменные значения):</w:t>
      </w:r>
    </w:p>
    <w:p w14:paraId="27229EC6" w14:textId="77777777" w:rsidR="00DC0A5F" w:rsidRPr="00CC7A40" w:rsidRDefault="00DC0A5F" w:rsidP="00DC0A5F">
      <w:pPr>
        <w:jc w:val="both"/>
        <w:rPr>
          <w:szCs w:val="24"/>
          <w:lang w:val="en-US"/>
        </w:rPr>
      </w:pPr>
      <w:r w:rsidRPr="00CC7A40">
        <w:rPr>
          <w:szCs w:val="24"/>
          <w:lang w:val="en-US"/>
        </w:rPr>
        <w:t>POST /pgz/services/upload HTTP/1.1</w:t>
      </w:r>
    </w:p>
    <w:p w14:paraId="7631DBE2" w14:textId="77777777" w:rsidR="00DC0A5F" w:rsidRPr="00CC7A40" w:rsidRDefault="00DC0A5F" w:rsidP="00DC0A5F">
      <w:pPr>
        <w:jc w:val="both"/>
        <w:rPr>
          <w:sz w:val="20"/>
          <w:lang w:val="en-US"/>
        </w:rPr>
      </w:pPr>
      <w:r w:rsidRPr="00CC7A40">
        <w:rPr>
          <w:sz w:val="20"/>
          <w:lang w:val="en-US"/>
        </w:rPr>
        <w:t>Content-Type: multipart/form-data; boundary=---------------------------7db10b11c0824</w:t>
      </w:r>
    </w:p>
    <w:p w14:paraId="71CD51A7" w14:textId="290C5942" w:rsidR="00DC0A5F" w:rsidRPr="00CC7A40" w:rsidRDefault="00DC0A5F" w:rsidP="00DC0A5F">
      <w:pPr>
        <w:jc w:val="both"/>
        <w:rPr>
          <w:sz w:val="20"/>
          <w:lang w:val="en-US"/>
        </w:rPr>
      </w:pPr>
      <w:r w:rsidRPr="00CC7A40">
        <w:rPr>
          <w:sz w:val="20"/>
          <w:lang w:val="en-US"/>
        </w:rPr>
        <w:t>Host:</w:t>
      </w:r>
      <w:r w:rsidR="00B94023" w:rsidRPr="00B94023">
        <w:rPr>
          <w:sz w:val="20"/>
          <w:lang w:val="en-US"/>
        </w:rPr>
        <w:t xml:space="preserve"> </w:t>
      </w:r>
      <w:r w:rsidR="00B94023">
        <w:rPr>
          <w:sz w:val="20"/>
          <w:lang w:val="en-US"/>
        </w:rPr>
        <w:t>int44</w:t>
      </w:r>
      <w:r w:rsidR="00B94023" w:rsidRPr="00B35A4E">
        <w:rPr>
          <w:sz w:val="20"/>
          <w:lang w:val="en-US"/>
        </w:rPr>
        <w:t>.</w:t>
      </w:r>
      <w:r w:rsidRPr="00CC7A40">
        <w:rPr>
          <w:sz w:val="20"/>
          <w:lang w:val="en-US"/>
        </w:rPr>
        <w:t>zakupki.gov.ru</w:t>
      </w:r>
    </w:p>
    <w:p w14:paraId="6CC26AE0" w14:textId="77777777" w:rsidR="00DC0A5F" w:rsidRPr="00CC7A40" w:rsidRDefault="00DC0A5F" w:rsidP="00DC0A5F">
      <w:pPr>
        <w:jc w:val="both"/>
        <w:rPr>
          <w:sz w:val="20"/>
          <w:lang w:val="en-US"/>
        </w:rPr>
      </w:pPr>
      <w:r w:rsidRPr="00CC7A40">
        <w:rPr>
          <w:sz w:val="20"/>
          <w:lang w:val="en-US"/>
        </w:rPr>
        <w:t xml:space="preserve">Content-Length: </w:t>
      </w:r>
      <w:r w:rsidRPr="00CC7A40">
        <w:rPr>
          <w:color w:val="FF0000"/>
          <w:sz w:val="20"/>
          <w:lang w:val="en-US"/>
        </w:rPr>
        <w:t>(</w:t>
      </w:r>
      <w:r w:rsidRPr="00CC7A40">
        <w:rPr>
          <w:color w:val="FF0000"/>
          <w:sz w:val="20"/>
        </w:rPr>
        <w:t>размер</w:t>
      </w:r>
      <w:r w:rsidRPr="00CC7A40">
        <w:rPr>
          <w:color w:val="FF0000"/>
          <w:sz w:val="20"/>
          <w:lang w:val="en-US"/>
        </w:rPr>
        <w:t xml:space="preserve"> </w:t>
      </w:r>
      <w:r w:rsidRPr="00CC7A40">
        <w:rPr>
          <w:color w:val="FF0000"/>
          <w:sz w:val="20"/>
        </w:rPr>
        <w:t>содержимого</w:t>
      </w:r>
      <w:r w:rsidRPr="00CC7A40">
        <w:rPr>
          <w:color w:val="FF0000"/>
          <w:sz w:val="20"/>
          <w:lang w:val="en-US"/>
        </w:rPr>
        <w:t>)</w:t>
      </w:r>
    </w:p>
    <w:p w14:paraId="798B1346" w14:textId="77777777" w:rsidR="00DC0A5F" w:rsidRPr="00CC7A40" w:rsidRDefault="00DC0A5F" w:rsidP="00DC0A5F">
      <w:pPr>
        <w:jc w:val="both"/>
        <w:rPr>
          <w:sz w:val="20"/>
          <w:lang w:val="en-US"/>
        </w:rPr>
      </w:pPr>
      <w:r w:rsidRPr="00CC7A40">
        <w:rPr>
          <w:sz w:val="20"/>
          <w:lang w:val="en-US"/>
        </w:rPr>
        <w:t>Connection: Keep-Alive</w:t>
      </w:r>
    </w:p>
    <w:p w14:paraId="676F6707" w14:textId="77777777" w:rsidR="00DC0A5F" w:rsidRPr="00CC7A40" w:rsidRDefault="00DC0A5F" w:rsidP="00DC0A5F">
      <w:pPr>
        <w:jc w:val="both"/>
        <w:rPr>
          <w:sz w:val="20"/>
          <w:lang w:val="en-US"/>
        </w:rPr>
      </w:pPr>
      <w:r w:rsidRPr="00CC7A40">
        <w:rPr>
          <w:sz w:val="20"/>
          <w:lang w:val="en-US"/>
        </w:rPr>
        <w:t>Cache-Control: no-cache</w:t>
      </w:r>
    </w:p>
    <w:p w14:paraId="37D06876" w14:textId="77777777" w:rsidR="00DC0A5F" w:rsidRPr="00CC7A40" w:rsidRDefault="00DC0A5F" w:rsidP="00DC0A5F">
      <w:pPr>
        <w:jc w:val="both"/>
        <w:rPr>
          <w:sz w:val="20"/>
          <w:lang w:val="en-US"/>
        </w:rPr>
      </w:pPr>
    </w:p>
    <w:p w14:paraId="51444671" w14:textId="77777777" w:rsidR="00DC0A5F" w:rsidRPr="00CC7A40" w:rsidRDefault="00DC0A5F" w:rsidP="00DC0A5F">
      <w:pPr>
        <w:jc w:val="both"/>
        <w:rPr>
          <w:sz w:val="20"/>
          <w:lang w:val="en-US"/>
        </w:rPr>
      </w:pPr>
      <w:r w:rsidRPr="00CC7A40">
        <w:rPr>
          <w:sz w:val="20"/>
          <w:lang w:val="en-US"/>
        </w:rPr>
        <w:t>-----------------------------7db10b11c0824</w:t>
      </w:r>
    </w:p>
    <w:p w14:paraId="434F3325" w14:textId="77777777" w:rsidR="00DC0A5F" w:rsidRPr="00CC7A40" w:rsidRDefault="00DC0A5F" w:rsidP="00DC0A5F">
      <w:pPr>
        <w:jc w:val="both"/>
        <w:rPr>
          <w:sz w:val="20"/>
          <w:lang w:val="en-US"/>
        </w:rPr>
      </w:pPr>
      <w:r w:rsidRPr="00CC7A40">
        <w:rPr>
          <w:sz w:val="20"/>
          <w:lang w:val="en-US"/>
        </w:rPr>
        <w:t>Content-Disposition: form-data; name="login"</w:t>
      </w:r>
    </w:p>
    <w:p w14:paraId="5069E0F7" w14:textId="77777777" w:rsidR="00DC0A5F" w:rsidRPr="00CC7A40" w:rsidRDefault="00DC0A5F" w:rsidP="00DC0A5F">
      <w:pPr>
        <w:jc w:val="both"/>
        <w:rPr>
          <w:sz w:val="20"/>
          <w:lang w:val="en-US"/>
        </w:rPr>
      </w:pPr>
    </w:p>
    <w:p w14:paraId="08E84B5C" w14:textId="77777777" w:rsidR="00DC0A5F" w:rsidRPr="00CC7A40" w:rsidRDefault="00DC0A5F" w:rsidP="00DC0A5F">
      <w:pPr>
        <w:jc w:val="both"/>
        <w:rPr>
          <w:color w:val="FF0000"/>
          <w:sz w:val="20"/>
          <w:lang w:val="en-US"/>
        </w:rPr>
      </w:pPr>
      <w:r w:rsidRPr="00CC7A40">
        <w:rPr>
          <w:color w:val="FF0000"/>
          <w:sz w:val="20"/>
          <w:lang w:val="en-US"/>
        </w:rPr>
        <w:t>(</w:t>
      </w:r>
      <w:r w:rsidRPr="00CC7A40">
        <w:rPr>
          <w:color w:val="FF0000"/>
          <w:sz w:val="20"/>
        </w:rPr>
        <w:t>имя</w:t>
      </w:r>
      <w:r w:rsidRPr="00CC7A40">
        <w:rPr>
          <w:color w:val="FF0000"/>
          <w:sz w:val="20"/>
          <w:lang w:val="en-US"/>
        </w:rPr>
        <w:t xml:space="preserve"> </w:t>
      </w:r>
      <w:r w:rsidRPr="00CC7A40">
        <w:rPr>
          <w:color w:val="FF0000"/>
          <w:sz w:val="20"/>
        </w:rPr>
        <w:t>пользователя</w:t>
      </w:r>
      <w:r w:rsidRPr="00CC7A40">
        <w:rPr>
          <w:color w:val="FF0000"/>
          <w:sz w:val="20"/>
          <w:lang w:val="en-US"/>
        </w:rPr>
        <w:t>)</w:t>
      </w:r>
    </w:p>
    <w:p w14:paraId="529FC3EA" w14:textId="77777777" w:rsidR="00DC0A5F" w:rsidRPr="00CC7A40" w:rsidRDefault="00DC0A5F" w:rsidP="00DC0A5F">
      <w:pPr>
        <w:jc w:val="both"/>
        <w:rPr>
          <w:sz w:val="20"/>
          <w:lang w:val="en-US"/>
        </w:rPr>
      </w:pPr>
      <w:r w:rsidRPr="00CC7A40">
        <w:rPr>
          <w:sz w:val="20"/>
          <w:lang w:val="en-US"/>
        </w:rPr>
        <w:t>-----------------------------7db10b11c0824</w:t>
      </w:r>
    </w:p>
    <w:p w14:paraId="562BCA63" w14:textId="77777777" w:rsidR="00DC0A5F" w:rsidRPr="00CC7A40" w:rsidRDefault="00DC0A5F" w:rsidP="00DC0A5F">
      <w:pPr>
        <w:jc w:val="both"/>
        <w:rPr>
          <w:sz w:val="20"/>
          <w:lang w:val="en-US"/>
        </w:rPr>
      </w:pPr>
      <w:r w:rsidRPr="00CC7A40">
        <w:rPr>
          <w:sz w:val="20"/>
          <w:lang w:val="en-US"/>
        </w:rPr>
        <w:t>Content-Disposition: form-data; name="password"</w:t>
      </w:r>
    </w:p>
    <w:p w14:paraId="690024C2" w14:textId="77777777" w:rsidR="00DC0A5F" w:rsidRPr="00CC7A40" w:rsidRDefault="00DC0A5F" w:rsidP="00DC0A5F">
      <w:pPr>
        <w:jc w:val="both"/>
        <w:rPr>
          <w:sz w:val="20"/>
          <w:lang w:val="en-US"/>
        </w:rPr>
      </w:pPr>
    </w:p>
    <w:p w14:paraId="458F1CCA" w14:textId="77777777" w:rsidR="00DC0A5F" w:rsidRPr="00CC7A40" w:rsidRDefault="00DC0A5F" w:rsidP="00DC0A5F">
      <w:pPr>
        <w:jc w:val="both"/>
        <w:rPr>
          <w:color w:val="FF0000"/>
          <w:sz w:val="20"/>
          <w:lang w:val="en-US"/>
        </w:rPr>
      </w:pPr>
      <w:r w:rsidRPr="00CC7A40">
        <w:rPr>
          <w:color w:val="FF0000"/>
          <w:sz w:val="20"/>
          <w:lang w:val="en-US"/>
        </w:rPr>
        <w:t>(</w:t>
      </w:r>
      <w:r w:rsidRPr="00CC7A40">
        <w:rPr>
          <w:color w:val="FF0000"/>
          <w:sz w:val="20"/>
        </w:rPr>
        <w:t>пароль</w:t>
      </w:r>
      <w:r w:rsidRPr="00CC7A40">
        <w:rPr>
          <w:color w:val="FF0000"/>
          <w:sz w:val="20"/>
          <w:lang w:val="en-US"/>
        </w:rPr>
        <w:t>)</w:t>
      </w:r>
    </w:p>
    <w:p w14:paraId="1E5043F5" w14:textId="77777777" w:rsidR="00FA19C0" w:rsidRPr="00CC7A40" w:rsidRDefault="00FA19C0" w:rsidP="00FA19C0">
      <w:pPr>
        <w:jc w:val="both"/>
        <w:rPr>
          <w:sz w:val="20"/>
          <w:lang w:val="en-US"/>
        </w:rPr>
      </w:pPr>
      <w:r w:rsidRPr="00CC7A40">
        <w:rPr>
          <w:sz w:val="20"/>
          <w:lang w:val="en-US"/>
        </w:rPr>
        <w:t>-----------------------------7db10b11c0824</w:t>
      </w:r>
    </w:p>
    <w:p w14:paraId="084BC7ED" w14:textId="77777777" w:rsidR="00FA19C0" w:rsidRPr="00CC7A40" w:rsidRDefault="00FA19C0" w:rsidP="00FA19C0">
      <w:pPr>
        <w:jc w:val="both"/>
        <w:rPr>
          <w:sz w:val="20"/>
          <w:lang w:val="en-US"/>
        </w:rPr>
      </w:pPr>
      <w:r w:rsidRPr="00CC7A40">
        <w:rPr>
          <w:sz w:val="20"/>
          <w:lang w:val="en-US"/>
        </w:rPr>
        <w:t>Content-Disposition: form-data; name="clientType"</w:t>
      </w:r>
    </w:p>
    <w:p w14:paraId="5E41923B" w14:textId="77777777" w:rsidR="00FA19C0" w:rsidRPr="00CC7A40" w:rsidRDefault="00FA19C0" w:rsidP="00FA19C0">
      <w:pPr>
        <w:jc w:val="both"/>
        <w:rPr>
          <w:sz w:val="20"/>
          <w:lang w:val="en-US"/>
        </w:rPr>
      </w:pPr>
    </w:p>
    <w:p w14:paraId="1493D80C" w14:textId="77777777" w:rsidR="00FA19C0" w:rsidRPr="00CC7A40" w:rsidRDefault="00FA19C0" w:rsidP="00FA19C0">
      <w:pPr>
        <w:jc w:val="both"/>
        <w:rPr>
          <w:color w:val="FF0000"/>
          <w:sz w:val="20"/>
          <w:lang w:val="en-US"/>
        </w:rPr>
      </w:pPr>
      <w:r w:rsidRPr="00CC7A40">
        <w:rPr>
          <w:color w:val="FF0000"/>
          <w:sz w:val="20"/>
          <w:lang w:val="en-US"/>
        </w:rPr>
        <w:t>(</w:t>
      </w:r>
      <w:r w:rsidRPr="00CC7A40">
        <w:rPr>
          <w:color w:val="FF0000"/>
          <w:sz w:val="20"/>
        </w:rPr>
        <w:t>тип</w:t>
      </w:r>
      <w:r w:rsidRPr="00CC7A40">
        <w:rPr>
          <w:color w:val="FF0000"/>
          <w:sz w:val="20"/>
          <w:lang w:val="en-US"/>
        </w:rPr>
        <w:t xml:space="preserve"> </w:t>
      </w:r>
      <w:r w:rsidRPr="00CC7A40">
        <w:rPr>
          <w:color w:val="FF0000"/>
          <w:sz w:val="20"/>
        </w:rPr>
        <w:t>клиента</w:t>
      </w:r>
      <w:r w:rsidRPr="00CC7A40">
        <w:rPr>
          <w:color w:val="FF0000"/>
          <w:sz w:val="20"/>
          <w:lang w:val="en-US"/>
        </w:rPr>
        <w:t>)</w:t>
      </w:r>
    </w:p>
    <w:p w14:paraId="06D40C72" w14:textId="77777777" w:rsidR="00DC0A5F" w:rsidRPr="00CC7A40" w:rsidRDefault="00DC0A5F" w:rsidP="00DC0A5F">
      <w:pPr>
        <w:jc w:val="both"/>
        <w:rPr>
          <w:sz w:val="20"/>
          <w:lang w:val="en-US"/>
        </w:rPr>
      </w:pPr>
      <w:r w:rsidRPr="00CC7A40">
        <w:rPr>
          <w:sz w:val="20"/>
          <w:lang w:val="en-US"/>
        </w:rPr>
        <w:t>-----------------------------7db10b11c0824</w:t>
      </w:r>
    </w:p>
    <w:p w14:paraId="0FEE1ADA" w14:textId="77777777" w:rsidR="00DC0A5F" w:rsidRPr="00CC7A40" w:rsidRDefault="00DC0A5F" w:rsidP="00DC0A5F">
      <w:pPr>
        <w:jc w:val="both"/>
        <w:rPr>
          <w:sz w:val="20"/>
          <w:lang w:val="en-US"/>
        </w:rPr>
      </w:pPr>
      <w:r w:rsidRPr="00CC7A40">
        <w:rPr>
          <w:sz w:val="20"/>
          <w:lang w:val="en-US"/>
        </w:rPr>
        <w:t>Content-Disposition: form-data; name="document"; filename="</w:t>
      </w:r>
      <w:r w:rsidRPr="00CC7A40">
        <w:rPr>
          <w:color w:val="FF0000"/>
          <w:sz w:val="20"/>
          <w:lang w:val="en-US"/>
        </w:rPr>
        <w:t>(</w:t>
      </w:r>
      <w:r w:rsidRPr="00CC7A40">
        <w:rPr>
          <w:color w:val="FF0000"/>
          <w:sz w:val="20"/>
        </w:rPr>
        <w:t>имя</w:t>
      </w:r>
      <w:r w:rsidRPr="00CC7A40">
        <w:rPr>
          <w:color w:val="FF0000"/>
          <w:sz w:val="20"/>
          <w:lang w:val="en-US"/>
        </w:rPr>
        <w:t xml:space="preserve"> </w:t>
      </w:r>
      <w:r w:rsidRPr="00CC7A40">
        <w:rPr>
          <w:color w:val="FF0000"/>
          <w:sz w:val="20"/>
        </w:rPr>
        <w:t>файла</w:t>
      </w:r>
      <w:r w:rsidRPr="00CC7A40">
        <w:rPr>
          <w:color w:val="FF0000"/>
          <w:sz w:val="20"/>
          <w:lang w:val="en-US"/>
        </w:rPr>
        <w:t>)</w:t>
      </w:r>
      <w:r w:rsidRPr="00CC7A40">
        <w:rPr>
          <w:sz w:val="20"/>
          <w:lang w:val="en-US"/>
        </w:rPr>
        <w:t>"</w:t>
      </w:r>
    </w:p>
    <w:p w14:paraId="3C88E1D5" w14:textId="77777777" w:rsidR="00DC0A5F" w:rsidRPr="00CC7A40" w:rsidRDefault="00DC0A5F" w:rsidP="00DC0A5F">
      <w:pPr>
        <w:jc w:val="both"/>
        <w:rPr>
          <w:sz w:val="20"/>
          <w:lang w:val="en-US"/>
        </w:rPr>
      </w:pPr>
      <w:r w:rsidRPr="00CC7A40">
        <w:rPr>
          <w:sz w:val="20"/>
          <w:lang w:val="en-US"/>
        </w:rPr>
        <w:t>Content-Type: text/xml</w:t>
      </w:r>
    </w:p>
    <w:p w14:paraId="6A4C6A8A" w14:textId="77777777" w:rsidR="00DC0A5F" w:rsidRPr="00CC7A40" w:rsidRDefault="00DC0A5F" w:rsidP="00DC0A5F">
      <w:pPr>
        <w:jc w:val="both"/>
        <w:rPr>
          <w:sz w:val="20"/>
          <w:lang w:val="en-US"/>
        </w:rPr>
      </w:pPr>
    </w:p>
    <w:p w14:paraId="10A018E3" w14:textId="77777777" w:rsidR="00DC0A5F" w:rsidRPr="00CC7A40" w:rsidRDefault="00DC0A5F" w:rsidP="00DC0A5F">
      <w:pPr>
        <w:jc w:val="both"/>
        <w:rPr>
          <w:color w:val="FF0000"/>
          <w:sz w:val="20"/>
          <w:lang w:val="en-US"/>
        </w:rPr>
      </w:pPr>
      <w:r w:rsidRPr="00CC7A40">
        <w:rPr>
          <w:color w:val="FF0000"/>
          <w:sz w:val="20"/>
          <w:lang w:val="en-US"/>
        </w:rPr>
        <w:t>(XML-</w:t>
      </w:r>
      <w:r w:rsidRPr="00CC7A40">
        <w:rPr>
          <w:color w:val="FF0000"/>
          <w:sz w:val="20"/>
        </w:rPr>
        <w:t>документ</w:t>
      </w:r>
      <w:r w:rsidRPr="00CC7A40">
        <w:rPr>
          <w:color w:val="FF0000"/>
          <w:sz w:val="20"/>
          <w:lang w:val="en-US"/>
        </w:rPr>
        <w:t>)</w:t>
      </w:r>
    </w:p>
    <w:p w14:paraId="68E76D64" w14:textId="77777777" w:rsidR="00DC0A5F" w:rsidRPr="00CC7A40" w:rsidRDefault="00DC0A5F" w:rsidP="00DC0A5F">
      <w:pPr>
        <w:jc w:val="both"/>
        <w:rPr>
          <w:sz w:val="20"/>
          <w:lang w:val="en-US"/>
        </w:rPr>
      </w:pPr>
      <w:r w:rsidRPr="00CC7A40">
        <w:rPr>
          <w:sz w:val="20"/>
          <w:lang w:val="en-US"/>
        </w:rPr>
        <w:lastRenderedPageBreak/>
        <w:t>-----------------------------7db10b11c0824</w:t>
      </w:r>
    </w:p>
    <w:p w14:paraId="115C869F" w14:textId="77777777" w:rsidR="00DC0A5F" w:rsidRPr="00CC7A40" w:rsidRDefault="00DC0A5F" w:rsidP="00DC0A5F">
      <w:pPr>
        <w:jc w:val="both"/>
        <w:rPr>
          <w:sz w:val="20"/>
          <w:lang w:val="en-US"/>
        </w:rPr>
      </w:pPr>
      <w:r w:rsidRPr="00CC7A40">
        <w:rPr>
          <w:sz w:val="20"/>
          <w:lang w:val="en-US"/>
        </w:rPr>
        <w:t>Content-Disposition: form-data; name="signature"; filename="</w:t>
      </w:r>
      <w:r w:rsidRPr="00CC7A40">
        <w:rPr>
          <w:color w:val="FF0000"/>
          <w:sz w:val="20"/>
          <w:lang w:val="en-US"/>
        </w:rPr>
        <w:t>(</w:t>
      </w:r>
      <w:r w:rsidRPr="00CC7A40">
        <w:rPr>
          <w:color w:val="FF0000"/>
          <w:sz w:val="20"/>
        </w:rPr>
        <w:t>имя</w:t>
      </w:r>
      <w:r w:rsidRPr="00CC7A40">
        <w:rPr>
          <w:color w:val="FF0000"/>
          <w:sz w:val="20"/>
          <w:lang w:val="en-US"/>
        </w:rPr>
        <w:t xml:space="preserve"> </w:t>
      </w:r>
      <w:r w:rsidRPr="00CC7A40">
        <w:rPr>
          <w:color w:val="FF0000"/>
          <w:sz w:val="20"/>
        </w:rPr>
        <w:t>файла</w:t>
      </w:r>
      <w:r w:rsidRPr="00CC7A40">
        <w:rPr>
          <w:color w:val="FF0000"/>
          <w:sz w:val="20"/>
          <w:lang w:val="en-US"/>
        </w:rPr>
        <w:t>)</w:t>
      </w:r>
      <w:r w:rsidRPr="00CC7A40">
        <w:rPr>
          <w:sz w:val="20"/>
          <w:lang w:val="en-US"/>
        </w:rPr>
        <w:t>"</w:t>
      </w:r>
    </w:p>
    <w:p w14:paraId="25A54DD1" w14:textId="77777777" w:rsidR="00DC0A5F" w:rsidRPr="00E67A42" w:rsidRDefault="00DC0A5F" w:rsidP="00DC0A5F">
      <w:pPr>
        <w:jc w:val="both"/>
        <w:rPr>
          <w:sz w:val="20"/>
          <w:lang w:val="en-US"/>
        </w:rPr>
      </w:pPr>
      <w:r w:rsidRPr="00CC7A40">
        <w:rPr>
          <w:sz w:val="20"/>
          <w:lang w:val="en-US"/>
        </w:rPr>
        <w:t>Content</w:t>
      </w:r>
      <w:r w:rsidRPr="00E67A42">
        <w:rPr>
          <w:sz w:val="20"/>
          <w:lang w:val="en-US"/>
        </w:rPr>
        <w:t>-</w:t>
      </w:r>
      <w:r w:rsidRPr="00CC7A40">
        <w:rPr>
          <w:sz w:val="20"/>
          <w:lang w:val="en-US"/>
        </w:rPr>
        <w:t>Type</w:t>
      </w:r>
      <w:r w:rsidRPr="00E67A42">
        <w:rPr>
          <w:sz w:val="20"/>
          <w:lang w:val="en-US"/>
        </w:rPr>
        <w:t xml:space="preserve">: </w:t>
      </w:r>
      <w:r w:rsidRPr="00CC7A40">
        <w:rPr>
          <w:sz w:val="20"/>
          <w:lang w:val="en-US"/>
        </w:rPr>
        <w:t>application</w:t>
      </w:r>
      <w:r w:rsidRPr="00E67A42">
        <w:rPr>
          <w:sz w:val="20"/>
          <w:lang w:val="en-US"/>
        </w:rPr>
        <w:t>/</w:t>
      </w:r>
      <w:r w:rsidRPr="00CC7A40">
        <w:rPr>
          <w:sz w:val="20"/>
          <w:lang w:val="en-US"/>
        </w:rPr>
        <w:t>octet</w:t>
      </w:r>
      <w:r w:rsidRPr="00E67A42">
        <w:rPr>
          <w:sz w:val="20"/>
          <w:lang w:val="en-US"/>
        </w:rPr>
        <w:t>-</w:t>
      </w:r>
      <w:r w:rsidRPr="00CC7A40">
        <w:rPr>
          <w:sz w:val="20"/>
          <w:lang w:val="en-US"/>
        </w:rPr>
        <w:t>stream</w:t>
      </w:r>
    </w:p>
    <w:p w14:paraId="51A70C6A" w14:textId="77777777" w:rsidR="00DC0A5F" w:rsidRPr="00E67A42" w:rsidRDefault="00DC0A5F" w:rsidP="00DC0A5F">
      <w:pPr>
        <w:jc w:val="both"/>
        <w:rPr>
          <w:sz w:val="20"/>
          <w:lang w:val="en-US"/>
        </w:rPr>
      </w:pPr>
    </w:p>
    <w:p w14:paraId="10940EE9" w14:textId="297F1961" w:rsidR="00DC0A5F" w:rsidRPr="00E67A42" w:rsidRDefault="00DC0A5F" w:rsidP="00DC0A5F">
      <w:pPr>
        <w:jc w:val="both"/>
        <w:rPr>
          <w:color w:val="FF0000"/>
          <w:sz w:val="20"/>
          <w:lang w:val="en-US"/>
        </w:rPr>
      </w:pPr>
      <w:r w:rsidRPr="00E67A42">
        <w:rPr>
          <w:color w:val="FF0000"/>
          <w:sz w:val="20"/>
          <w:lang w:val="en-US"/>
        </w:rPr>
        <w:t>(</w:t>
      </w:r>
      <w:r w:rsidR="00646866">
        <w:rPr>
          <w:color w:val="FF0000"/>
          <w:sz w:val="20"/>
        </w:rPr>
        <w:t>Электронная</w:t>
      </w:r>
      <w:r w:rsidR="00646866" w:rsidRPr="00674BDA">
        <w:rPr>
          <w:color w:val="FF0000"/>
          <w:sz w:val="20"/>
          <w:lang w:val="en-US"/>
        </w:rPr>
        <w:t xml:space="preserve"> </w:t>
      </w:r>
      <w:r w:rsidR="00646866">
        <w:rPr>
          <w:color w:val="FF0000"/>
          <w:sz w:val="20"/>
        </w:rPr>
        <w:t>подпись</w:t>
      </w:r>
      <w:r w:rsidRPr="00E67A42">
        <w:rPr>
          <w:color w:val="FF0000"/>
          <w:sz w:val="20"/>
          <w:lang w:val="en-US"/>
        </w:rPr>
        <w:t>)</w:t>
      </w:r>
    </w:p>
    <w:p w14:paraId="1B0CB04D" w14:textId="77777777" w:rsidR="00DC0A5F" w:rsidRPr="00CC7A40" w:rsidRDefault="00DC0A5F" w:rsidP="00DC0A5F">
      <w:pPr>
        <w:jc w:val="both"/>
        <w:rPr>
          <w:sz w:val="20"/>
        </w:rPr>
      </w:pPr>
      <w:r w:rsidRPr="00CC7A40">
        <w:rPr>
          <w:sz w:val="20"/>
        </w:rPr>
        <w:t>-----------------------------7</w:t>
      </w:r>
      <w:r w:rsidRPr="00CC7A40">
        <w:rPr>
          <w:sz w:val="20"/>
          <w:lang w:val="en-US"/>
        </w:rPr>
        <w:t>db</w:t>
      </w:r>
      <w:r w:rsidRPr="00CC7A40">
        <w:rPr>
          <w:sz w:val="20"/>
        </w:rPr>
        <w:t>10</w:t>
      </w:r>
      <w:r w:rsidRPr="00CC7A40">
        <w:rPr>
          <w:sz w:val="20"/>
          <w:lang w:val="en-US"/>
        </w:rPr>
        <w:t>b</w:t>
      </w:r>
      <w:r w:rsidRPr="00CC7A40">
        <w:rPr>
          <w:sz w:val="20"/>
        </w:rPr>
        <w:t>11</w:t>
      </w:r>
      <w:r w:rsidRPr="00CC7A40">
        <w:rPr>
          <w:sz w:val="20"/>
          <w:lang w:val="en-US"/>
        </w:rPr>
        <w:t>c</w:t>
      </w:r>
      <w:r w:rsidRPr="00CC7A40">
        <w:rPr>
          <w:sz w:val="20"/>
        </w:rPr>
        <w:t>0824</w:t>
      </w:r>
    </w:p>
    <w:p w14:paraId="50D44187" w14:textId="77777777" w:rsidR="00DC0A5F" w:rsidRPr="00CC7A40" w:rsidRDefault="00DC0A5F" w:rsidP="00DC0A5F">
      <w:pPr>
        <w:ind w:firstLine="567"/>
        <w:jc w:val="both"/>
      </w:pPr>
    </w:p>
    <w:p w14:paraId="79E2C3C9" w14:textId="106FD02E" w:rsidR="00DC0A5F" w:rsidRPr="00CC7A40" w:rsidRDefault="00DC0A5F" w:rsidP="00A27144">
      <w:pPr>
        <w:ind w:firstLine="709"/>
        <w:jc w:val="both"/>
      </w:pPr>
      <w:r w:rsidRPr="00CC7A40">
        <w:t xml:space="preserve">После получения POST-запроса ППО </w:t>
      </w:r>
      <w:r w:rsidR="0063198D">
        <w:t>ПУ</w:t>
      </w:r>
      <w:r w:rsidR="00A87B20">
        <w:t>З</w:t>
      </w:r>
      <w:r w:rsidR="0063198D" w:rsidRPr="00582F1B">
        <w:t xml:space="preserve"> РК\</w:t>
      </w:r>
      <w:r w:rsidR="0040274C">
        <w:t>РБГ</w:t>
      </w:r>
      <w:r w:rsidRPr="00CC7A40">
        <w:t xml:space="preserve"> осуществляет контроль полученной информации по следующим алгоритмам:</w:t>
      </w:r>
    </w:p>
    <w:p w14:paraId="0B7DFDDE" w14:textId="77777777" w:rsidR="00DC0A5F" w:rsidRPr="00CC7A40" w:rsidRDefault="00DC0A5F" w:rsidP="00191F69">
      <w:pPr>
        <w:numPr>
          <w:ilvl w:val="0"/>
          <w:numId w:val="42"/>
        </w:numPr>
        <w:ind w:left="1134"/>
        <w:jc w:val="both"/>
      </w:pPr>
      <w:r w:rsidRPr="00CC7A40">
        <w:t>проверка аутентификационной информации:</w:t>
      </w:r>
    </w:p>
    <w:p w14:paraId="7B80ED42" w14:textId="0AF2C786" w:rsidR="00DC0A5F" w:rsidRPr="00CC7A40" w:rsidRDefault="00DC0A5F" w:rsidP="00191F69">
      <w:pPr>
        <w:pStyle w:val="BulletList"/>
        <w:numPr>
          <w:ilvl w:val="0"/>
          <w:numId w:val="48"/>
        </w:numPr>
        <w:ind w:left="1418" w:hanging="283"/>
      </w:pPr>
      <w:r w:rsidRPr="00CC7A40">
        <w:t xml:space="preserve">контроль аутентификационной информации переданной в параметрах </w:t>
      </w:r>
      <w:r w:rsidRPr="00CC7A40">
        <w:rPr>
          <w:lang w:val="en-US"/>
        </w:rPr>
        <w:t>POST</w:t>
      </w:r>
      <w:r w:rsidRPr="00CC7A40">
        <w:t xml:space="preserve">-запроса </w:t>
      </w:r>
      <w:r w:rsidRPr="00CC7A40">
        <w:rPr>
          <w:lang w:val="en-US"/>
        </w:rPr>
        <w:t>login</w:t>
      </w:r>
      <w:r w:rsidRPr="00CC7A40">
        <w:t xml:space="preserve"> и </w:t>
      </w:r>
      <w:r w:rsidRPr="00CC7A40">
        <w:rPr>
          <w:lang w:val="en-US"/>
        </w:rPr>
        <w:t>password</w:t>
      </w:r>
      <w:r w:rsidRPr="00CC7A40">
        <w:t xml:space="preserve">, определение пользователя загружающего сведения о контракте </w:t>
      </w:r>
      <w:r w:rsidR="00B46EFC">
        <w:t>в ПУ</w:t>
      </w:r>
      <w:r w:rsidR="00A87B20">
        <w:t>З</w:t>
      </w:r>
      <w:r w:rsidR="00B46EFC">
        <w:t xml:space="preserve"> РК</w:t>
      </w:r>
      <w:r w:rsidR="0063198D" w:rsidRPr="00582F1B">
        <w:t>\</w:t>
      </w:r>
      <w:r w:rsidR="0040274C">
        <w:t>РБГ</w:t>
      </w:r>
      <w:r w:rsidRPr="00CC7A40">
        <w:t>;</w:t>
      </w:r>
    </w:p>
    <w:p w14:paraId="1C1B0559" w14:textId="77777777" w:rsidR="00DC0A5F" w:rsidRPr="00CC7A40" w:rsidRDefault="00DC0A5F" w:rsidP="00191F69">
      <w:pPr>
        <w:pStyle w:val="BulletList"/>
        <w:numPr>
          <w:ilvl w:val="0"/>
          <w:numId w:val="48"/>
        </w:numPr>
        <w:ind w:left="1418" w:hanging="283"/>
      </w:pPr>
      <w:r w:rsidRPr="00CC7A40">
        <w:t xml:space="preserve">контроль прав доступа пользователя на формирование передаваемого типа </w:t>
      </w:r>
      <w:r w:rsidRPr="00CC7A40">
        <w:rPr>
          <w:lang w:val="en-US"/>
        </w:rPr>
        <w:t>XML</w:t>
      </w:r>
      <w:r w:rsidRPr="00CC7A40">
        <w:t>-документа;</w:t>
      </w:r>
    </w:p>
    <w:p w14:paraId="53A8F149" w14:textId="77777777" w:rsidR="00DC0A5F" w:rsidRPr="00CC7A40" w:rsidRDefault="00DC0A5F" w:rsidP="00191F69">
      <w:pPr>
        <w:numPr>
          <w:ilvl w:val="0"/>
          <w:numId w:val="42"/>
        </w:numPr>
        <w:ind w:left="1134"/>
        <w:jc w:val="both"/>
      </w:pPr>
      <w:r w:rsidRPr="00CC7A40">
        <w:t>проверка XML-документа:</w:t>
      </w:r>
    </w:p>
    <w:p w14:paraId="133D6214" w14:textId="77777777" w:rsidR="00DC0A5F" w:rsidRPr="00CC7A40" w:rsidRDefault="00DC0A5F" w:rsidP="00191F69">
      <w:pPr>
        <w:pStyle w:val="BulletList"/>
        <w:numPr>
          <w:ilvl w:val="0"/>
          <w:numId w:val="49"/>
        </w:numPr>
        <w:ind w:left="1418" w:hanging="283"/>
      </w:pPr>
      <w:r w:rsidRPr="00CC7A40">
        <w:t>контроль соответствия форматам, определенным настоящими требованиями;</w:t>
      </w:r>
    </w:p>
    <w:p w14:paraId="34E8439A" w14:textId="77777777" w:rsidR="00DC0A5F" w:rsidRPr="00CC7A40" w:rsidRDefault="00DC0A5F" w:rsidP="00191F69">
      <w:pPr>
        <w:pStyle w:val="BulletList"/>
        <w:numPr>
          <w:ilvl w:val="0"/>
          <w:numId w:val="49"/>
        </w:numPr>
        <w:ind w:left="1418" w:hanging="283"/>
      </w:pPr>
      <w:r w:rsidRPr="00CC7A40">
        <w:t>контроль на логическую целостность и непротиворечивость передаваемой информации;</w:t>
      </w:r>
    </w:p>
    <w:p w14:paraId="4D763679" w14:textId="7143F489" w:rsidR="00DC0A5F" w:rsidRPr="00CC7A40" w:rsidRDefault="00DC0A5F" w:rsidP="00191F69">
      <w:pPr>
        <w:pStyle w:val="BulletList"/>
        <w:numPr>
          <w:ilvl w:val="0"/>
          <w:numId w:val="49"/>
        </w:numPr>
        <w:ind w:left="1418" w:hanging="283"/>
      </w:pPr>
      <w:r w:rsidRPr="00CC7A40">
        <w:t xml:space="preserve">контроли, осуществляемые подсистемой автоматизированного контроля размещаемой информации </w:t>
      </w:r>
      <w:r w:rsidR="0063198D">
        <w:t>ПУ</w:t>
      </w:r>
      <w:r w:rsidR="00A87B20">
        <w:t>З</w:t>
      </w:r>
      <w:r w:rsidR="0063198D" w:rsidRPr="00582F1B">
        <w:t xml:space="preserve"> РК\</w:t>
      </w:r>
      <w:r w:rsidR="0040274C">
        <w:t>РБГ</w:t>
      </w:r>
      <w:r w:rsidRPr="00CC7A40">
        <w:t>;</w:t>
      </w:r>
    </w:p>
    <w:p w14:paraId="4B149D64" w14:textId="77777777" w:rsidR="00DC0A5F" w:rsidRPr="00CC7A40" w:rsidRDefault="00DC0A5F" w:rsidP="00191F69">
      <w:pPr>
        <w:pStyle w:val="BulletList"/>
        <w:numPr>
          <w:ilvl w:val="0"/>
          <w:numId w:val="49"/>
        </w:numPr>
        <w:ind w:left="1418" w:hanging="283"/>
      </w:pPr>
      <w:r w:rsidRPr="00CC7A40">
        <w:t>контроли на формат, размеры прикрепленных файлов, а так же антивирусный контроль;</w:t>
      </w:r>
    </w:p>
    <w:p w14:paraId="70E6F292" w14:textId="7D8615EA" w:rsidR="00DC0A5F" w:rsidRPr="00CC7A40" w:rsidRDefault="00DC0A5F" w:rsidP="00191F69">
      <w:pPr>
        <w:numPr>
          <w:ilvl w:val="0"/>
          <w:numId w:val="42"/>
        </w:numPr>
        <w:ind w:left="1134"/>
        <w:jc w:val="both"/>
      </w:pPr>
      <w:r w:rsidRPr="00CC7A40">
        <w:t xml:space="preserve">проверка </w:t>
      </w:r>
      <w:r w:rsidR="00646866">
        <w:t>электронной подписи</w:t>
      </w:r>
      <w:r w:rsidRPr="00CC7A40">
        <w:t xml:space="preserve"> (осуществляется в случае, если </w:t>
      </w:r>
      <w:r w:rsidR="00646866">
        <w:t xml:space="preserve">электронная </w:t>
      </w:r>
      <w:r w:rsidRPr="00CC7A40">
        <w:t xml:space="preserve">подпись </w:t>
      </w:r>
      <w:r w:rsidRPr="00CC7A40">
        <w:rPr>
          <w:lang w:val="en-US"/>
        </w:rPr>
        <w:t>XML</w:t>
      </w:r>
      <w:r w:rsidRPr="00CC7A40">
        <w:t xml:space="preserve">-документа передана в составе </w:t>
      </w:r>
      <w:r w:rsidRPr="00CC7A40">
        <w:rPr>
          <w:lang w:val="en-US"/>
        </w:rPr>
        <w:t>POST</w:t>
      </w:r>
      <w:r w:rsidRPr="00CC7A40">
        <w:t>-запроса):</w:t>
      </w:r>
    </w:p>
    <w:p w14:paraId="66F4C4CC" w14:textId="77777777" w:rsidR="00DC0A5F" w:rsidRPr="00CC7A40" w:rsidRDefault="00DC0A5F" w:rsidP="00191F69">
      <w:pPr>
        <w:pStyle w:val="BulletList"/>
        <w:numPr>
          <w:ilvl w:val="0"/>
          <w:numId w:val="50"/>
        </w:numPr>
        <w:ind w:left="1418" w:hanging="283"/>
      </w:pPr>
      <w:r w:rsidRPr="00CC7A40">
        <w:t>контроль сертификата на соответствие настоящим требованиям: сертификат должен быть выдан УЦ ФК, не должен быть просроченным или отозванным, должен быть выдан с полномочиями сотрудника уполномоченного органа в соответствии с документом «Правила пользования Единым универсальным сертификатом»;</w:t>
      </w:r>
    </w:p>
    <w:p w14:paraId="572EA664" w14:textId="77777777" w:rsidR="00DC0A5F" w:rsidRPr="00CC7A40" w:rsidRDefault="00DC0A5F" w:rsidP="00191F69">
      <w:pPr>
        <w:pStyle w:val="BulletList"/>
        <w:numPr>
          <w:ilvl w:val="0"/>
          <w:numId w:val="50"/>
        </w:numPr>
        <w:ind w:left="1418" w:hanging="283"/>
      </w:pPr>
      <w:r w:rsidRPr="00CC7A40">
        <w:t xml:space="preserve">контроль отсутствия искажений информации в </w:t>
      </w:r>
      <w:r w:rsidRPr="00CC7A40">
        <w:rPr>
          <w:lang w:val="en-US"/>
        </w:rPr>
        <w:t>XML</w:t>
      </w:r>
      <w:r w:rsidRPr="00CC7A40">
        <w:t>-документе.</w:t>
      </w:r>
    </w:p>
    <w:p w14:paraId="33B233D4" w14:textId="1BB4B41D" w:rsidR="00DC0A5F" w:rsidRPr="00CC7A40" w:rsidRDefault="00DC0A5F" w:rsidP="00A27144">
      <w:pPr>
        <w:ind w:firstLine="709"/>
        <w:jc w:val="both"/>
      </w:pPr>
      <w:r w:rsidRPr="00CC7A40">
        <w:t xml:space="preserve">В случае если по результатам вышеуказанных контролей в переданной информации не содержится критических нарушений, ППО </w:t>
      </w:r>
      <w:r w:rsidR="0063198D">
        <w:t>ПУ</w:t>
      </w:r>
      <w:r w:rsidR="00A87B20">
        <w:t>З</w:t>
      </w:r>
      <w:r w:rsidR="0063198D" w:rsidRPr="00582F1B">
        <w:t xml:space="preserve"> РК\</w:t>
      </w:r>
      <w:r w:rsidR="0040274C">
        <w:t>РБГ</w:t>
      </w:r>
      <w:r w:rsidRPr="00CC7A40">
        <w:t xml:space="preserve"> осуществляет загрузку сведений в Личный кабинет организации</w:t>
      </w:r>
      <w:r w:rsidR="00CE0E1D" w:rsidRPr="00CC7A40">
        <w:t>.</w:t>
      </w:r>
      <w:r w:rsidRPr="00CC7A40">
        <w:t xml:space="preserve"> Загруженная информация становится доступна пользователям</w:t>
      </w:r>
      <w:r w:rsidR="00CE0E1D" w:rsidRPr="00CC7A40">
        <w:t xml:space="preserve"> </w:t>
      </w:r>
      <w:r w:rsidR="0063198D">
        <w:t>ПУ</w:t>
      </w:r>
      <w:r w:rsidR="00A87B20">
        <w:t>З</w:t>
      </w:r>
      <w:r w:rsidR="0063198D" w:rsidRPr="00582F1B">
        <w:t xml:space="preserve"> РК\</w:t>
      </w:r>
      <w:r w:rsidR="0040274C">
        <w:t>РБГ</w:t>
      </w:r>
      <w:r w:rsidR="0063198D" w:rsidRPr="00CC7A40" w:rsidDel="0063198D">
        <w:t xml:space="preserve"> </w:t>
      </w:r>
      <w:r w:rsidRPr="00CC7A40">
        <w:t xml:space="preserve">в Личных кабинетах в режиме, исключающем внесение изменений через </w:t>
      </w:r>
      <w:r w:rsidRPr="00CC7A40">
        <w:lastRenderedPageBreak/>
        <w:t xml:space="preserve">пользовательский интерфейс, в соответствии с полномочиями организации, привилегиями и правами доступа пользователей и настройками </w:t>
      </w:r>
      <w:r w:rsidR="0063198D">
        <w:t>ПУ</w:t>
      </w:r>
      <w:r w:rsidR="00A87B20">
        <w:t>З</w:t>
      </w:r>
      <w:r w:rsidR="0063198D" w:rsidRPr="00582F1B">
        <w:t xml:space="preserve"> РК\</w:t>
      </w:r>
      <w:r w:rsidR="0040274C">
        <w:t>РБГ</w:t>
      </w:r>
      <w:r w:rsidRPr="00CC7A40">
        <w:t>.</w:t>
      </w:r>
    </w:p>
    <w:p w14:paraId="57456277" w14:textId="77777777" w:rsidR="006176A7" w:rsidRDefault="006176A7" w:rsidP="00A27144">
      <w:pPr>
        <w:ind w:firstLine="709"/>
        <w:jc w:val="both"/>
      </w:pPr>
    </w:p>
    <w:p w14:paraId="622530A3" w14:textId="34989992" w:rsidR="006176A7" w:rsidRPr="00BE053A" w:rsidRDefault="006176A7" w:rsidP="006176A7">
      <w:pPr>
        <w:ind w:firstLine="567"/>
        <w:jc w:val="both"/>
      </w:pPr>
      <w:r w:rsidRPr="00BE053A">
        <w:t xml:space="preserve">В случае если XML-документ, присланный в составе POST-запроса, требует согласования другой организации (например, уполномоченного органа), </w:t>
      </w:r>
      <w:r>
        <w:t>анализируется,</w:t>
      </w:r>
      <w:r w:rsidRPr="00BE053A">
        <w:t xml:space="preserve"> что п</w:t>
      </w:r>
      <w:r>
        <w:t>ереданная</w:t>
      </w:r>
      <w:r w:rsidRPr="00BE053A">
        <w:t xml:space="preserve"> </w:t>
      </w:r>
      <w:r>
        <w:t xml:space="preserve">в </w:t>
      </w:r>
      <w:r w:rsidRPr="00BE053A">
        <w:t>пар</w:t>
      </w:r>
      <w:r>
        <w:t>а</w:t>
      </w:r>
      <w:r w:rsidRPr="00BE053A">
        <w:t>метре</w:t>
      </w:r>
      <w:r>
        <w:t xml:space="preserve"> </w:t>
      </w:r>
      <w:r w:rsidRPr="00BE053A">
        <w:t>signature</w:t>
      </w:r>
      <w:r>
        <w:t xml:space="preserve"> электронная подпись</w:t>
      </w:r>
      <w:r w:rsidRPr="00BE053A">
        <w:t xml:space="preserve"> принадлежит именно той организации, которая должна осуществлять согласование. В случае если это так, документ считается согласованным</w:t>
      </w:r>
      <w:r>
        <w:t xml:space="preserve"> и отображается в Личном кабинете организации, которая фигурирует в </w:t>
      </w:r>
      <w:r>
        <w:rPr>
          <w:lang w:val="en-US"/>
        </w:rPr>
        <w:t>XML</w:t>
      </w:r>
      <w:r>
        <w:t>-документе</w:t>
      </w:r>
      <w:r w:rsidRPr="008F64D5">
        <w:t xml:space="preserve"> </w:t>
      </w:r>
      <w:r>
        <w:t xml:space="preserve">как организация, размещающая заказ </w:t>
      </w:r>
      <w:r w:rsidRPr="00BE053A">
        <w:t xml:space="preserve">. Иначе </w:t>
      </w:r>
      <w:r>
        <w:t xml:space="preserve">автоматического согласования </w:t>
      </w:r>
      <w:r w:rsidRPr="00BE053A">
        <w:t>не происходит</w:t>
      </w:r>
      <w:r>
        <w:t xml:space="preserve"> и документ отображается в Личном кабинете организации, которая фигурирует в </w:t>
      </w:r>
      <w:r>
        <w:rPr>
          <w:lang w:val="en-US"/>
        </w:rPr>
        <w:t>XML</w:t>
      </w:r>
      <w:r>
        <w:t>-документе,</w:t>
      </w:r>
      <w:r w:rsidRPr="008F64D5">
        <w:t xml:space="preserve"> </w:t>
      </w:r>
      <w:r>
        <w:t>как согласовывающая организация</w:t>
      </w:r>
      <w:r w:rsidRPr="00BE053A">
        <w:t>.</w:t>
      </w:r>
    </w:p>
    <w:p w14:paraId="47C7CD3C" w14:textId="1CC91F76" w:rsidR="006176A7" w:rsidRPr="00B54648" w:rsidRDefault="006176A7" w:rsidP="006176A7">
      <w:pPr>
        <w:ind w:firstLine="567"/>
        <w:jc w:val="both"/>
      </w:pPr>
      <w:r>
        <w:t xml:space="preserve">Также </w:t>
      </w:r>
      <w:r w:rsidR="00B54648">
        <w:t xml:space="preserve">при приеме </w:t>
      </w:r>
      <w:r w:rsidR="00B54648">
        <w:rPr>
          <w:lang w:val="en-US"/>
        </w:rPr>
        <w:t>XML</w:t>
      </w:r>
      <w:r w:rsidR="00B54648" w:rsidRPr="00B54648">
        <w:t>-</w:t>
      </w:r>
      <w:r w:rsidR="00B54648">
        <w:t xml:space="preserve">документа </w:t>
      </w:r>
      <w:r>
        <w:t xml:space="preserve">анализируется содержимое </w:t>
      </w:r>
      <w:r w:rsidR="00B54648">
        <w:t xml:space="preserve">поля </w:t>
      </w:r>
      <w:r w:rsidR="00B54648" w:rsidRPr="00CC7A40">
        <w:rPr>
          <w:lang w:val="en-US"/>
        </w:rPr>
        <w:t>login</w:t>
      </w:r>
      <w:r w:rsidR="00B54648">
        <w:t xml:space="preserve"> </w:t>
      </w:r>
      <w:r w:rsidR="00B54648">
        <w:rPr>
          <w:lang w:val="en-US"/>
        </w:rPr>
        <w:t>POST</w:t>
      </w:r>
      <w:r w:rsidR="00B54648" w:rsidRPr="00B54648">
        <w:t>-</w:t>
      </w:r>
      <w:r w:rsidR="00B54648">
        <w:t>запроса.</w:t>
      </w:r>
    </w:p>
    <w:p w14:paraId="61DDD08F" w14:textId="768F1A0E" w:rsidR="006176A7" w:rsidRDefault="00B54648" w:rsidP="006176A7">
      <w:pPr>
        <w:ind w:firstLine="567"/>
        <w:jc w:val="both"/>
      </w:pPr>
      <w:r w:rsidRPr="00B54648">
        <w:t>Если этот логин принадлежит организации с полномочием Уполномоченный орган (УО), Уполномоченное учреждение (УУ), Организация, осуществляющая полномочия заказчика (ОПЗ),</w:t>
      </w:r>
      <w:r>
        <w:t xml:space="preserve"> </w:t>
      </w:r>
      <w:r w:rsidRPr="00B54648">
        <w:t xml:space="preserve">то </w:t>
      </w:r>
      <w:r>
        <w:t xml:space="preserve">после </w:t>
      </w:r>
      <w:r w:rsidRPr="00B54648">
        <w:t>провер</w:t>
      </w:r>
      <w:r>
        <w:t>ки</w:t>
      </w:r>
      <w:r w:rsidRPr="00B54648">
        <w:t xml:space="preserve"> наличи</w:t>
      </w:r>
      <w:r>
        <w:t>я</w:t>
      </w:r>
      <w:r w:rsidRPr="00B54648">
        <w:t xml:space="preserve"> действующей связи между данной организацией и заказчиком</w:t>
      </w:r>
      <w:r>
        <w:t>, то</w:t>
      </w:r>
      <w:r w:rsidRPr="00B54648">
        <w:t xml:space="preserve"> </w:t>
      </w:r>
      <w:r>
        <w:t xml:space="preserve">документ </w:t>
      </w:r>
      <w:r w:rsidRPr="00B54648">
        <w:t>принимае</w:t>
      </w:r>
      <w:r>
        <w:t>тся</w:t>
      </w:r>
      <w:r w:rsidRPr="00B54648">
        <w:t>, сохраняе</w:t>
      </w:r>
      <w:r>
        <w:t>тся</w:t>
      </w:r>
      <w:r w:rsidRPr="00B54648">
        <w:t xml:space="preserve"> </w:t>
      </w:r>
      <w:r>
        <w:t>и отображается в ЛК</w:t>
      </w:r>
      <w:r w:rsidRPr="00B54648">
        <w:t xml:space="preserve"> УО (УУ, ОПЗ)</w:t>
      </w:r>
      <w:r>
        <w:t xml:space="preserve"> </w:t>
      </w:r>
      <w:r w:rsidRPr="00B54648">
        <w:t>и считае</w:t>
      </w:r>
      <w:r>
        <w:t>тся</w:t>
      </w:r>
      <w:r w:rsidRPr="00B54648">
        <w:t xml:space="preserve"> что его разместил УО (УУ, ОПЗ) для заказчика</w:t>
      </w:r>
      <w:r>
        <w:t>.</w:t>
      </w:r>
    </w:p>
    <w:p w14:paraId="217068B4" w14:textId="77777777" w:rsidR="00B54648" w:rsidRPr="00BE053A" w:rsidRDefault="00B54648" w:rsidP="006176A7">
      <w:pPr>
        <w:ind w:firstLine="567"/>
        <w:jc w:val="both"/>
      </w:pPr>
    </w:p>
    <w:p w14:paraId="57193F7A" w14:textId="1ED5B730" w:rsidR="006176A7" w:rsidRPr="00BE053A" w:rsidRDefault="006176A7" w:rsidP="006176A7">
      <w:pPr>
        <w:ind w:firstLine="567"/>
        <w:jc w:val="both"/>
      </w:pPr>
      <w:r>
        <w:t>Указанное автоматическое согласование</w:t>
      </w:r>
      <w:r w:rsidRPr="00BE053A">
        <w:t xml:space="preserve"> </w:t>
      </w:r>
      <w:r>
        <w:t xml:space="preserve">и размещение документа в личном кабинете УО, УУ или ОПЗ осуществляется </w:t>
      </w:r>
      <w:r w:rsidRPr="00BE053A">
        <w:t xml:space="preserve">при приеме </w:t>
      </w:r>
      <w:r w:rsidRPr="00F41F2A">
        <w:t xml:space="preserve">от Внешних систем размещения заказа </w:t>
      </w:r>
      <w:r w:rsidR="00B46EFC">
        <w:t>в ПУ РК</w:t>
      </w:r>
      <w:r w:rsidR="00E87400" w:rsidRPr="00E87400">
        <w:t>/</w:t>
      </w:r>
      <w:r w:rsidR="00E87400">
        <w:t>РБГ</w:t>
      </w:r>
      <w:r w:rsidRPr="00BE053A">
        <w:t xml:space="preserve"> следующих </w:t>
      </w:r>
      <w:r w:rsidR="00994D71">
        <w:t>документов</w:t>
      </w:r>
      <w:r w:rsidRPr="00BE053A">
        <w:t>:</w:t>
      </w:r>
    </w:p>
    <w:p w14:paraId="62FBEE78" w14:textId="77777777" w:rsidR="006176A7" w:rsidRPr="00CC7A40" w:rsidRDefault="006176A7" w:rsidP="00191F69">
      <w:pPr>
        <w:pStyle w:val="BulletList"/>
        <w:numPr>
          <w:ilvl w:val="0"/>
          <w:numId w:val="46"/>
        </w:numPr>
        <w:ind w:left="1276" w:hanging="425"/>
      </w:pPr>
      <w:r w:rsidRPr="00CC7A40">
        <w:t>Проект контракта;</w:t>
      </w:r>
    </w:p>
    <w:p w14:paraId="75F86462" w14:textId="49B9A029" w:rsidR="006176A7" w:rsidRPr="00CC7A40" w:rsidRDefault="006176A7" w:rsidP="00191F69">
      <w:pPr>
        <w:pStyle w:val="BulletList"/>
        <w:numPr>
          <w:ilvl w:val="0"/>
          <w:numId w:val="46"/>
        </w:numPr>
        <w:ind w:left="1276" w:hanging="425"/>
      </w:pPr>
      <w:r w:rsidRPr="00CC7A40">
        <w:t>Проект сведений об исполнении/расторжении контракта</w:t>
      </w:r>
      <w:r>
        <w:t>.</w:t>
      </w:r>
    </w:p>
    <w:p w14:paraId="1BDF574F" w14:textId="77777777" w:rsidR="006176A7" w:rsidRDefault="006176A7" w:rsidP="00A27144">
      <w:pPr>
        <w:ind w:firstLine="709"/>
        <w:jc w:val="both"/>
      </w:pPr>
    </w:p>
    <w:p w14:paraId="567B1C43" w14:textId="08645139" w:rsidR="00DC0A5F" w:rsidRPr="00CC7A40" w:rsidRDefault="00DC0A5F" w:rsidP="00A27144">
      <w:pPr>
        <w:ind w:firstLine="709"/>
        <w:jc w:val="both"/>
      </w:pPr>
      <w:r w:rsidRPr="00CC7A40">
        <w:t xml:space="preserve">По результатам контролей формируется </w:t>
      </w:r>
      <w:r w:rsidR="00C92D70" w:rsidRPr="00CC7A40">
        <w:t xml:space="preserve">синхронный </w:t>
      </w:r>
      <w:r w:rsidRPr="00CC7A40">
        <w:t xml:space="preserve">протокол загрузки сведений в формате </w:t>
      </w:r>
      <w:r w:rsidRPr="00CC7A40">
        <w:rPr>
          <w:lang w:val="en-US"/>
        </w:rPr>
        <w:t>XML</w:t>
      </w:r>
      <w:r w:rsidRPr="00CC7A40">
        <w:t xml:space="preserve"> в соответствии с форматом, описанным в п.</w:t>
      </w:r>
      <w:r w:rsidR="00104D52" w:rsidRPr="00CC7A40">
        <w:fldChar w:fldCharType="begin"/>
      </w:r>
      <w:r w:rsidR="00104D52" w:rsidRPr="00CC7A40">
        <w:instrText xml:space="preserve"> REF _Ref375589651 \r \h </w:instrText>
      </w:r>
      <w:r w:rsidR="00CC7A40">
        <w:instrText xml:space="preserve"> \* MERGEFORMAT </w:instrText>
      </w:r>
      <w:r w:rsidR="00104D52" w:rsidRPr="00CC7A40">
        <w:fldChar w:fldCharType="separate"/>
      </w:r>
      <w:r w:rsidR="00761826">
        <w:t>2</w:t>
      </w:r>
      <w:r w:rsidR="00104D52" w:rsidRPr="00CC7A40">
        <w:fldChar w:fldCharType="end"/>
      </w:r>
      <w:r w:rsidRPr="00CC7A40">
        <w:t xml:space="preserve">. Сформированный протокол передается в ответе на </w:t>
      </w:r>
      <w:r w:rsidRPr="00CC7A40">
        <w:rPr>
          <w:lang w:val="en-US"/>
        </w:rPr>
        <w:t>POST</w:t>
      </w:r>
      <w:r w:rsidRPr="00CC7A40">
        <w:t xml:space="preserve">-запрос в форме </w:t>
      </w:r>
      <w:r w:rsidRPr="00CC7A40">
        <w:rPr>
          <w:lang w:val="en-US"/>
        </w:rPr>
        <w:t>xml</w:t>
      </w:r>
      <w:r w:rsidRPr="00CC7A40">
        <w:t>-сообщения.</w:t>
      </w:r>
    </w:p>
    <w:p w14:paraId="4BF824C9" w14:textId="77777777" w:rsidR="00104D52" w:rsidRPr="00CC7A40" w:rsidRDefault="00DC0A5F" w:rsidP="00A27144">
      <w:pPr>
        <w:ind w:firstLine="709"/>
        <w:jc w:val="both"/>
      </w:pPr>
      <w:r w:rsidRPr="00CC7A40">
        <w:t xml:space="preserve">Протокол загрузки </w:t>
      </w:r>
      <w:r w:rsidR="00104D52" w:rsidRPr="00CC7A40">
        <w:t xml:space="preserve">может содержать </w:t>
      </w:r>
      <w:r w:rsidRPr="00CC7A40">
        <w:t>содерж</w:t>
      </w:r>
      <w:r w:rsidR="00104D52" w:rsidRPr="00CC7A40">
        <w:t>ать</w:t>
      </w:r>
      <w:r w:rsidRPr="00CC7A40">
        <w:t xml:space="preserve"> </w:t>
      </w:r>
      <w:r w:rsidR="00104D52" w:rsidRPr="00CC7A40">
        <w:t xml:space="preserve">либо </w:t>
      </w:r>
      <w:r w:rsidRPr="00CC7A40">
        <w:t>информацию о результате загрузки данных в Личный кабинет, перечень обнаруженных ошибок и нарушений</w:t>
      </w:r>
      <w:r w:rsidR="00104D52" w:rsidRPr="00CC7A40">
        <w:t xml:space="preserve"> либо статус «В обработке» и номер загрузки.</w:t>
      </w:r>
    </w:p>
    <w:p w14:paraId="09A802D2" w14:textId="721DB8F0" w:rsidR="00C92D70" w:rsidRPr="00CC7A40" w:rsidRDefault="00104D52" w:rsidP="00A27144">
      <w:pPr>
        <w:ind w:firstLine="709"/>
        <w:jc w:val="both"/>
      </w:pPr>
      <w:r w:rsidRPr="00CC7A40">
        <w:t>В случае, если в пр</w:t>
      </w:r>
      <w:r w:rsidR="00C92D70" w:rsidRPr="00CC7A40">
        <w:t>о</w:t>
      </w:r>
      <w:r w:rsidRPr="00CC7A40">
        <w:t xml:space="preserve">токоле загрузки указан статус «В обработке», </w:t>
      </w:r>
      <w:r w:rsidR="00C92D70" w:rsidRPr="00CC7A40">
        <w:t xml:space="preserve">протокол  с результатами приема пакета может быть получен асинхронно путем вызова сервиса по специализированному адресу </w:t>
      </w:r>
      <w:r w:rsidR="00C92D70" w:rsidRPr="00CC7A40">
        <w:lastRenderedPageBreak/>
        <w:t>(</w:t>
      </w:r>
      <w:hyperlink r:id="rId19" w:history="1">
        <w:r w:rsidR="00B94023" w:rsidRPr="00132C34">
          <w:rPr>
            <w:rStyle w:val="afff3"/>
            <w:lang w:val="en-US"/>
          </w:rPr>
          <w:t>https</w:t>
        </w:r>
        <w:r w:rsidR="00B94023" w:rsidRPr="00132C34">
          <w:rPr>
            <w:rStyle w:val="afff3"/>
          </w:rPr>
          <w:t>://int44.</w:t>
        </w:r>
        <w:r w:rsidR="00B94023" w:rsidRPr="00132C34">
          <w:rPr>
            <w:rStyle w:val="afff3"/>
            <w:lang w:val="en-US"/>
          </w:rPr>
          <w:t>zakupki</w:t>
        </w:r>
        <w:r w:rsidR="00B94023" w:rsidRPr="00132C34">
          <w:rPr>
            <w:rStyle w:val="afff3"/>
          </w:rPr>
          <w:t>.</w:t>
        </w:r>
        <w:r w:rsidR="00B94023" w:rsidRPr="00132C34">
          <w:rPr>
            <w:rStyle w:val="afff3"/>
            <w:lang w:val="en-US"/>
          </w:rPr>
          <w:t>gov</w:t>
        </w:r>
        <w:r w:rsidR="00B94023" w:rsidRPr="00132C34">
          <w:rPr>
            <w:rStyle w:val="afff3"/>
          </w:rPr>
          <w:t>.</w:t>
        </w:r>
        <w:r w:rsidR="00B94023" w:rsidRPr="00132C34">
          <w:rPr>
            <w:rStyle w:val="afff3"/>
            <w:lang w:val="en-US"/>
          </w:rPr>
          <w:t>ru</w:t>
        </w:r>
        <w:r w:rsidR="00B94023" w:rsidRPr="00132C34">
          <w:rPr>
            <w:rStyle w:val="afff3"/>
          </w:rPr>
          <w:t>/</w:t>
        </w:r>
        <w:r w:rsidR="00B94023" w:rsidRPr="00A43E22">
          <w:rPr>
            <w:rStyle w:val="afff3"/>
            <w:lang w:val="en-US"/>
          </w:rPr>
          <w:t>eis</w:t>
        </w:r>
        <w:r w:rsidR="00B94023" w:rsidRPr="00A43E22">
          <w:rPr>
            <w:rStyle w:val="afff3"/>
          </w:rPr>
          <w:t>-</w:t>
        </w:r>
        <w:r w:rsidR="00B94023" w:rsidRPr="00A43E22">
          <w:rPr>
            <w:rStyle w:val="afff3"/>
            <w:lang w:val="en-US"/>
          </w:rPr>
          <w:t>integration</w:t>
        </w:r>
        <w:r w:rsidR="00B94023" w:rsidRPr="00132C34">
          <w:rPr>
            <w:rStyle w:val="afff3"/>
          </w:rPr>
          <w:t>/</w:t>
        </w:r>
        <w:r w:rsidR="00B94023" w:rsidRPr="00132C34">
          <w:rPr>
            <w:rStyle w:val="afff3"/>
            <w:lang w:val="en-US"/>
          </w:rPr>
          <w:t>services</w:t>
        </w:r>
        <w:r w:rsidR="00B94023" w:rsidRPr="00132C34">
          <w:rPr>
            <w:rStyle w:val="afff3"/>
          </w:rPr>
          <w:t>/</w:t>
        </w:r>
        <w:r w:rsidR="00B94023" w:rsidRPr="00132C34">
          <w:rPr>
            <w:rStyle w:val="afff3"/>
            <w:lang w:val="en-US"/>
          </w:rPr>
          <w:t>upload</w:t>
        </w:r>
      </w:hyperlink>
      <w:r w:rsidR="00B94023" w:rsidRPr="00CC7A40">
        <w:rPr>
          <w:rStyle w:val="afff3"/>
          <w:lang w:val="en-US"/>
        </w:rPr>
        <w:t>Result</w:t>
      </w:r>
      <w:r w:rsidR="00C92D70" w:rsidRPr="00CC7A40">
        <w:t xml:space="preserve">) </w:t>
      </w:r>
      <w:r w:rsidR="0063198D">
        <w:t>ПУ</w:t>
      </w:r>
      <w:r w:rsidR="00A87B20">
        <w:t>З</w:t>
      </w:r>
      <w:r w:rsidR="0063198D" w:rsidRPr="00582F1B">
        <w:t xml:space="preserve"> РК\</w:t>
      </w:r>
      <w:r w:rsidR="0040274C">
        <w:t>РБГ</w:t>
      </w:r>
      <w:r w:rsidR="0063198D" w:rsidRPr="00CC7A40" w:rsidDel="0063198D">
        <w:t xml:space="preserve"> </w:t>
      </w:r>
      <w:r w:rsidR="00C92D70" w:rsidRPr="00CC7A40">
        <w:t xml:space="preserve">по протоколу </w:t>
      </w:r>
      <w:r w:rsidR="00C92D70" w:rsidRPr="00CC7A40">
        <w:rPr>
          <w:lang w:val="en-US"/>
        </w:rPr>
        <w:t>HTTPS</w:t>
      </w:r>
      <w:r w:rsidR="00C92D70" w:rsidRPr="00CC7A40">
        <w:t xml:space="preserve">. </w:t>
      </w:r>
    </w:p>
    <w:p w14:paraId="0D80F6ED" w14:textId="3C9967FF" w:rsidR="00C92D70" w:rsidRPr="00CC7A40" w:rsidRDefault="00C92D70" w:rsidP="00A27144">
      <w:pPr>
        <w:ind w:firstLine="709"/>
        <w:jc w:val="both"/>
      </w:pPr>
      <w:r w:rsidRPr="00CC7A40">
        <w:t xml:space="preserve"> Запрос протокола на </w:t>
      </w:r>
      <w:r w:rsidR="00FA196B" w:rsidRPr="00CC7A40">
        <w:t xml:space="preserve">ПАК </w:t>
      </w:r>
      <w:r w:rsidR="0063198D">
        <w:t>ПУ</w:t>
      </w:r>
      <w:r w:rsidR="00A87B20">
        <w:t>З</w:t>
      </w:r>
      <w:r w:rsidR="0063198D" w:rsidRPr="00582F1B">
        <w:t xml:space="preserve"> РК\</w:t>
      </w:r>
      <w:r w:rsidR="0040274C">
        <w:t>РБГ</w:t>
      </w:r>
      <w:r w:rsidRPr="00CC7A40">
        <w:t xml:space="preserve"> </w:t>
      </w:r>
      <w:r w:rsidR="00FE4017" w:rsidRPr="00CC7A40">
        <w:t>выполняется</w:t>
      </w:r>
      <w:r w:rsidRPr="00CC7A40">
        <w:t xml:space="preserve"> с использованием метода </w:t>
      </w:r>
      <w:r w:rsidR="00B81FBE">
        <w:rPr>
          <w:lang w:val="en-US"/>
        </w:rPr>
        <w:t>POST</w:t>
      </w:r>
      <w:r w:rsidRPr="00CC7A40">
        <w:t>, используя следующие параметры:</w:t>
      </w:r>
    </w:p>
    <w:p w14:paraId="278DA443" w14:textId="2548C3A7" w:rsidR="00C92D70" w:rsidRPr="00CC7A40" w:rsidRDefault="00C92D70" w:rsidP="00191F69">
      <w:pPr>
        <w:pStyle w:val="BulletList"/>
        <w:numPr>
          <w:ilvl w:val="0"/>
          <w:numId w:val="47"/>
        </w:numPr>
        <w:ind w:left="993" w:hanging="283"/>
      </w:pPr>
      <w:r w:rsidRPr="00CC7A40">
        <w:rPr>
          <w:lang w:val="en-US"/>
        </w:rPr>
        <w:t>login</w:t>
      </w:r>
      <w:r w:rsidRPr="00CC7A40">
        <w:t xml:space="preserve"> (тип – строка, обязательный) – имя пользователя, осуществляющего загрузку сведений (логин пользователя для входа в Личный кабинет </w:t>
      </w:r>
      <w:r w:rsidR="003A23D2">
        <w:t>ПУ</w:t>
      </w:r>
      <w:r w:rsidR="00A87B20">
        <w:t>З</w:t>
      </w:r>
      <w:r w:rsidR="003A23D2" w:rsidRPr="00582F1B">
        <w:t xml:space="preserve"> РК\</w:t>
      </w:r>
      <w:r w:rsidR="0040274C">
        <w:t>РБГ</w:t>
      </w:r>
      <w:r w:rsidRPr="00CC7A40">
        <w:t>);</w:t>
      </w:r>
    </w:p>
    <w:p w14:paraId="7FE360B9" w14:textId="31828083" w:rsidR="00C92D70" w:rsidRPr="00CC7A40" w:rsidRDefault="00C92D70" w:rsidP="00191F69">
      <w:pPr>
        <w:pStyle w:val="BulletList"/>
        <w:numPr>
          <w:ilvl w:val="0"/>
          <w:numId w:val="47"/>
        </w:numPr>
        <w:ind w:left="993" w:hanging="283"/>
      </w:pPr>
      <w:r w:rsidRPr="00CC7A40">
        <w:rPr>
          <w:lang w:val="en-US"/>
        </w:rPr>
        <w:t>password</w:t>
      </w:r>
      <w:r w:rsidRPr="00CC7A40">
        <w:t xml:space="preserve"> (тип – строка, обязательный) – пароль пользователя для входа в Личный кабинет </w:t>
      </w:r>
      <w:r w:rsidR="0063198D">
        <w:t>ПУ</w:t>
      </w:r>
      <w:r w:rsidR="00A87B20">
        <w:t>З</w:t>
      </w:r>
      <w:r w:rsidR="0063198D" w:rsidRPr="00582F1B">
        <w:t xml:space="preserve"> РК\</w:t>
      </w:r>
      <w:r w:rsidR="0040274C">
        <w:t>РБГ</w:t>
      </w:r>
      <w:r w:rsidRPr="00CC7A40">
        <w:t>;</w:t>
      </w:r>
    </w:p>
    <w:p w14:paraId="510296DC" w14:textId="77777777" w:rsidR="00C92D70" w:rsidRPr="00CC7A40" w:rsidRDefault="00C92D70" w:rsidP="00191F69">
      <w:pPr>
        <w:pStyle w:val="BulletList"/>
        <w:numPr>
          <w:ilvl w:val="0"/>
          <w:numId w:val="47"/>
        </w:numPr>
        <w:ind w:left="993" w:hanging="283"/>
      </w:pPr>
      <w:r w:rsidRPr="00CC7A40">
        <w:rPr>
          <w:lang w:val="en-US"/>
        </w:rPr>
        <w:t>refId</w:t>
      </w:r>
      <w:r w:rsidRPr="00CC7A40">
        <w:t xml:space="preserve"> (тип – строка, обязательный) – номер загрузки.</w:t>
      </w:r>
    </w:p>
    <w:p w14:paraId="6B626749" w14:textId="77777777" w:rsidR="00DC0A5F" w:rsidRPr="00CC7A40" w:rsidRDefault="00C92D70" w:rsidP="00632956">
      <w:pPr>
        <w:ind w:firstLine="709"/>
        <w:jc w:val="both"/>
      </w:pPr>
      <w:r w:rsidRPr="00CC7A40">
        <w:t xml:space="preserve">В ответ будет выдан протокол загрузки, в котором в </w:t>
      </w:r>
      <w:r w:rsidR="00DC0A5F" w:rsidRPr="00CC7A40">
        <w:t>случае</w:t>
      </w:r>
      <w:r w:rsidRPr="00CC7A40">
        <w:t xml:space="preserve"> </w:t>
      </w:r>
      <w:r w:rsidR="00DC0A5F" w:rsidRPr="00CC7A40">
        <w:t xml:space="preserve">успешной загрузки документа, </w:t>
      </w:r>
      <w:r w:rsidRPr="00CC7A40">
        <w:t xml:space="preserve">в протоколе будет указан </w:t>
      </w:r>
      <w:r w:rsidR="00DC0A5F" w:rsidRPr="00CC7A40">
        <w:t>идентификатор загруженного документа и гиперссылка на форму отображения загруженного документа.</w:t>
      </w:r>
    </w:p>
    <w:p w14:paraId="392154E7" w14:textId="77777777" w:rsidR="00C92D70" w:rsidRPr="00CC7A40" w:rsidRDefault="00C92D70" w:rsidP="00632956">
      <w:pPr>
        <w:ind w:firstLine="709"/>
        <w:jc w:val="both"/>
      </w:pPr>
      <w:r w:rsidRPr="00CC7A40">
        <w:t xml:space="preserve">В случае, если в процессе загрузки были выявлены нарушения, в протоколе загрузки будет приведен список нарушений. </w:t>
      </w:r>
    </w:p>
    <w:p w14:paraId="4EC305A6" w14:textId="77777777" w:rsidR="00DC0A5F" w:rsidRPr="00CC7A40" w:rsidRDefault="00DC0A5F" w:rsidP="00632956">
      <w:pPr>
        <w:ind w:firstLine="709"/>
        <w:jc w:val="both"/>
      </w:pPr>
      <w:r w:rsidRPr="00CC7A40">
        <w:t>Список выявленных в процессе загрузки информации ошибок и нарушений содержит следующую информацию:</w:t>
      </w:r>
    </w:p>
    <w:p w14:paraId="2ABC8214" w14:textId="5FC4CE27" w:rsidR="00DC0A5F" w:rsidRPr="00CC7A40" w:rsidRDefault="00DC0A5F" w:rsidP="00191F69">
      <w:pPr>
        <w:pStyle w:val="BulletList"/>
        <w:numPr>
          <w:ilvl w:val="0"/>
          <w:numId w:val="51"/>
        </w:numPr>
        <w:ind w:left="993" w:hanging="283"/>
      </w:pPr>
      <w:r w:rsidRPr="00CC7A40">
        <w:t xml:space="preserve">код и название типа ошибки, в реквизитах протокола </w:t>
      </w:r>
      <w:r w:rsidRPr="00CC7A40">
        <w:rPr>
          <w:lang w:val="en-US"/>
        </w:rPr>
        <w:t>errCode</w:t>
      </w:r>
      <w:r w:rsidRPr="00CC7A40">
        <w:t xml:space="preserve"> и </w:t>
      </w:r>
      <w:r w:rsidRPr="00CC7A40">
        <w:rPr>
          <w:lang w:val="en-US"/>
        </w:rPr>
        <w:t>name</w:t>
      </w:r>
      <w:r w:rsidRPr="00CC7A40">
        <w:t xml:space="preserve"> в соответствии с п.</w:t>
      </w:r>
      <w:r w:rsidR="00243E59" w:rsidRPr="00CC7A40">
        <w:t xml:space="preserve"> </w:t>
      </w:r>
      <w:r w:rsidR="00243E59" w:rsidRPr="00CC7A40">
        <w:fldChar w:fldCharType="begin"/>
      </w:r>
      <w:r w:rsidR="00243E59" w:rsidRPr="00CC7A40">
        <w:instrText xml:space="preserve"> REF _Ref380503916 \r \h </w:instrText>
      </w:r>
      <w:r w:rsidR="00CC7A40">
        <w:instrText xml:space="preserve"> \* MERGEFORMAT </w:instrText>
      </w:r>
      <w:r w:rsidR="00243E59" w:rsidRPr="00CC7A40">
        <w:fldChar w:fldCharType="separate"/>
      </w:r>
      <w:r w:rsidR="00761826">
        <w:t>4</w:t>
      </w:r>
      <w:r w:rsidR="00243E59" w:rsidRPr="00CC7A40">
        <w:fldChar w:fldCharType="end"/>
      </w:r>
      <w:r w:rsidRPr="00CC7A40">
        <w:t>;</w:t>
      </w:r>
    </w:p>
    <w:p w14:paraId="1CD70BC4" w14:textId="712B4F02" w:rsidR="00DC0A5F" w:rsidRPr="00CC7A40" w:rsidRDefault="00DC0A5F" w:rsidP="00191F69">
      <w:pPr>
        <w:pStyle w:val="BulletList"/>
        <w:numPr>
          <w:ilvl w:val="0"/>
          <w:numId w:val="51"/>
        </w:numPr>
        <w:ind w:left="993" w:hanging="283"/>
      </w:pPr>
      <w:r w:rsidRPr="00CC7A40">
        <w:t xml:space="preserve">уровень критичности ошибки (реквизит </w:t>
      </w:r>
      <w:r w:rsidRPr="00CC7A40">
        <w:rPr>
          <w:lang w:val="en-US"/>
        </w:rPr>
        <w:t>level</w:t>
      </w:r>
      <w:r w:rsidRPr="00CC7A40">
        <w:t xml:space="preserve">), описывающий допускается ли </w:t>
      </w:r>
      <w:r w:rsidR="007C185E">
        <w:t>размещение</w:t>
      </w:r>
      <w:r w:rsidRPr="00CC7A40">
        <w:t xml:space="preserve"> информации;</w:t>
      </w:r>
    </w:p>
    <w:p w14:paraId="00EB1129" w14:textId="77777777" w:rsidR="00DC0A5F" w:rsidRDefault="00DC0A5F" w:rsidP="00191F69">
      <w:pPr>
        <w:pStyle w:val="BulletList"/>
        <w:numPr>
          <w:ilvl w:val="0"/>
          <w:numId w:val="51"/>
        </w:numPr>
        <w:ind w:left="993" w:hanging="283"/>
      </w:pPr>
      <w:r w:rsidRPr="00CC7A40">
        <w:t>описание выявленной ошибки с детализацией по выявленному нарушению.</w:t>
      </w:r>
    </w:p>
    <w:p w14:paraId="509B06F8" w14:textId="77777777" w:rsidR="00D84574" w:rsidRDefault="00D84574" w:rsidP="00D84574">
      <w:pPr>
        <w:pStyle w:val="BulletList"/>
        <w:numPr>
          <w:ilvl w:val="0"/>
          <w:numId w:val="0"/>
        </w:numPr>
        <w:ind w:left="1210" w:hanging="360"/>
      </w:pPr>
    </w:p>
    <w:p w14:paraId="53FEAC6A" w14:textId="77777777" w:rsidR="00365B93" w:rsidRPr="00B33A53" w:rsidRDefault="00365B93" w:rsidP="00365B93">
      <w:pPr>
        <w:pStyle w:val="21"/>
        <w:tabs>
          <w:tab w:val="clear" w:pos="709"/>
          <w:tab w:val="clear" w:pos="1134"/>
        </w:tabs>
        <w:spacing w:line="240" w:lineRule="auto"/>
        <w:ind w:left="792" w:hanging="432"/>
      </w:pPr>
      <w:bookmarkStart w:id="14" w:name="_Ref441064395"/>
      <w:bookmarkStart w:id="15" w:name="_Toc441065281"/>
      <w:r>
        <w:t xml:space="preserve">Требования к электронной подписи </w:t>
      </w:r>
      <w:r>
        <w:rPr>
          <w:lang w:val="en-US"/>
        </w:rPr>
        <w:t>XML</w:t>
      </w:r>
      <w:r w:rsidRPr="00D76A2F">
        <w:t>-</w:t>
      </w:r>
      <w:r>
        <w:t>документа и алгоритм ее формирования</w:t>
      </w:r>
      <w:bookmarkEnd w:id="14"/>
      <w:bookmarkEnd w:id="15"/>
    </w:p>
    <w:p w14:paraId="6C2952A5" w14:textId="77777777" w:rsidR="00365B93" w:rsidRDefault="00365B93" w:rsidP="00365B93">
      <w:pPr>
        <w:pStyle w:val="BulletList"/>
        <w:numPr>
          <w:ilvl w:val="0"/>
          <w:numId w:val="0"/>
        </w:numPr>
        <w:ind w:left="1210" w:hanging="360"/>
      </w:pPr>
    </w:p>
    <w:p w14:paraId="0854729D" w14:textId="063076B0" w:rsidR="00365B93" w:rsidRPr="00F1671D" w:rsidRDefault="00A46F54" w:rsidP="00365B93">
      <w:pPr>
        <w:ind w:firstLine="567"/>
        <w:jc w:val="both"/>
      </w:pPr>
      <w:r w:rsidRPr="00BD49E7">
        <w:t>XML</w:t>
      </w:r>
      <w:r w:rsidRPr="003A5100">
        <w:t>-</w:t>
      </w:r>
      <w:r>
        <w:t>документ</w:t>
      </w:r>
      <w:r w:rsidRPr="003A5100">
        <w:t xml:space="preserve"> </w:t>
      </w:r>
      <w:r>
        <w:t xml:space="preserve">может быть </w:t>
      </w:r>
      <w:r w:rsidRPr="003A5100">
        <w:t>подпис</w:t>
      </w:r>
      <w:r>
        <w:t>ан</w:t>
      </w:r>
      <w:r w:rsidRPr="003A5100">
        <w:t xml:space="preserve"> </w:t>
      </w:r>
      <w:r>
        <w:t>электронной подписью</w:t>
      </w:r>
      <w:r w:rsidRPr="003A5100">
        <w:t xml:space="preserve">, </w:t>
      </w:r>
      <w:r>
        <w:t xml:space="preserve">которая </w:t>
      </w:r>
      <w:r w:rsidRPr="00AB11BD">
        <w:t xml:space="preserve"> формируется с использова</w:t>
      </w:r>
      <w:r>
        <w:t>н</w:t>
      </w:r>
      <w:r w:rsidRPr="00AB11BD">
        <w:t xml:space="preserve">ием закрытого ключа, на соответствующий открытый ключ для которого выдан сертификат УЦ </w:t>
      </w:r>
      <w:r>
        <w:t>Федерального казначейства</w:t>
      </w:r>
      <w:r w:rsidR="00365B93" w:rsidRPr="003A5100">
        <w:t xml:space="preserve">, что служит гарантией того, что </w:t>
      </w:r>
      <w:r w:rsidR="00365B93" w:rsidRPr="00BD49E7">
        <w:t>XML</w:t>
      </w:r>
      <w:r w:rsidR="00365B93" w:rsidRPr="003A5100">
        <w:t>-документ</w:t>
      </w:r>
      <w:r w:rsidR="00365B93">
        <w:t xml:space="preserve"> </w:t>
      </w:r>
      <w:r w:rsidR="00365B93" w:rsidRPr="00BD49E7">
        <w:t>содержит информацию, которая прошла все необходимые согласования</w:t>
      </w:r>
      <w:r w:rsidR="00B75B07">
        <w:t>,</w:t>
      </w:r>
      <w:r w:rsidR="00365B93" w:rsidRPr="00BD49E7">
        <w:t xml:space="preserve"> определенные региональным или муниципальным законодательством.</w:t>
      </w:r>
    </w:p>
    <w:p w14:paraId="2ABDAF74" w14:textId="77777777" w:rsidR="00365B93" w:rsidRDefault="00365B93" w:rsidP="00365B93">
      <w:pPr>
        <w:ind w:firstLine="567"/>
        <w:jc w:val="both"/>
      </w:pPr>
      <w:r>
        <w:t>Требования к электронной подписи:</w:t>
      </w:r>
    </w:p>
    <w:p w14:paraId="4A00B461" w14:textId="77777777" w:rsidR="00365B93" w:rsidRPr="00F1671D" w:rsidRDefault="00365B93" w:rsidP="00365B93">
      <w:pPr>
        <w:pStyle w:val="BulletList"/>
        <w:numPr>
          <w:ilvl w:val="0"/>
          <w:numId w:val="0"/>
        </w:numPr>
        <w:ind w:left="1210" w:hanging="360"/>
      </w:pPr>
      <w:r>
        <w:t xml:space="preserve">- сформирована в соответствии со стандартом </w:t>
      </w:r>
      <w:r w:rsidRPr="00705D52">
        <w:t>CadES-BES</w:t>
      </w:r>
      <w:r>
        <w:t xml:space="preserve"> (</w:t>
      </w:r>
      <w:hyperlink r:id="rId20" w:anchor="section-4.3.1" w:history="1">
        <w:r w:rsidRPr="00693C36">
          <w:rPr>
            <w:rStyle w:val="afff3"/>
          </w:rPr>
          <w:t>http://tools.ietf.org/html/rfc5126.html#section-4.3.1</w:t>
        </w:r>
      </w:hyperlink>
      <w:r>
        <w:t>)</w:t>
      </w:r>
    </w:p>
    <w:p w14:paraId="1814D2C5" w14:textId="77777777" w:rsidR="00365B93" w:rsidRDefault="00365B93" w:rsidP="00365B93">
      <w:pPr>
        <w:pStyle w:val="BulletList"/>
        <w:numPr>
          <w:ilvl w:val="0"/>
          <w:numId w:val="46"/>
        </w:numPr>
        <w:ind w:left="1418" w:hanging="567"/>
      </w:pPr>
      <w:r>
        <w:t>отсоединенная</w:t>
      </w:r>
      <w:r w:rsidRPr="00EE58FA">
        <w:t xml:space="preserve"> </w:t>
      </w:r>
      <w:r>
        <w:t>(</w:t>
      </w:r>
      <w:r w:rsidRPr="00EE58FA">
        <w:t>detached</w:t>
      </w:r>
      <w:r>
        <w:t>)</w:t>
      </w:r>
      <w:r w:rsidRPr="00EE58FA">
        <w:t>;</w:t>
      </w:r>
    </w:p>
    <w:p w14:paraId="71E687C3" w14:textId="77777777" w:rsidR="00365B93" w:rsidRDefault="00365B93" w:rsidP="00365B93">
      <w:pPr>
        <w:pStyle w:val="BulletList"/>
        <w:numPr>
          <w:ilvl w:val="0"/>
          <w:numId w:val="46"/>
        </w:numPr>
        <w:ind w:left="1418" w:hanging="567"/>
      </w:pPr>
      <w:r>
        <w:lastRenderedPageBreak/>
        <w:t xml:space="preserve">формат - </w:t>
      </w:r>
      <w:r w:rsidRPr="00EE58FA">
        <w:t>Base64</w:t>
      </w:r>
      <w:r>
        <w:t>.</w:t>
      </w:r>
    </w:p>
    <w:p w14:paraId="33F32685" w14:textId="77777777" w:rsidR="00365B93" w:rsidRDefault="00365B93" w:rsidP="00365B93">
      <w:pPr>
        <w:pStyle w:val="BulletList"/>
        <w:numPr>
          <w:ilvl w:val="0"/>
          <w:numId w:val="0"/>
        </w:numPr>
        <w:ind w:left="1210" w:hanging="360"/>
      </w:pPr>
    </w:p>
    <w:p w14:paraId="12199EB3" w14:textId="77777777" w:rsidR="00365B93" w:rsidRPr="004F3853" w:rsidRDefault="00365B93" w:rsidP="00365B93">
      <w:pPr>
        <w:ind w:firstLine="567"/>
        <w:jc w:val="both"/>
      </w:pPr>
      <w:r w:rsidRPr="004F3853">
        <w:t>Подпись для передаче в XML-документе должна формироваться следующим образом:</w:t>
      </w:r>
    </w:p>
    <w:p w14:paraId="7BE9FF75" w14:textId="77777777" w:rsidR="00365B93" w:rsidRPr="004F3853" w:rsidRDefault="00365B93" w:rsidP="00365B93">
      <w:pPr>
        <w:pStyle w:val="BulletList"/>
        <w:numPr>
          <w:ilvl w:val="0"/>
          <w:numId w:val="46"/>
        </w:numPr>
        <w:ind w:left="1418" w:hanging="567"/>
      </w:pPr>
      <w:r w:rsidRPr="004F3853">
        <w:t>Вычисляется хэш файла (</w:t>
      </w:r>
      <w:r>
        <w:t xml:space="preserve">согласно </w:t>
      </w:r>
      <w:r w:rsidRPr="004F3853">
        <w:t>алгоритм</w:t>
      </w:r>
      <w:r>
        <w:t>у</w:t>
      </w:r>
      <w:r w:rsidRPr="004F3853">
        <w:t xml:space="preserve"> ГОСТ-3411-94). Исходные данные перед вычислением хэша не перекодируются.</w:t>
      </w:r>
    </w:p>
    <w:p w14:paraId="5AFA21D0" w14:textId="77777777" w:rsidR="00365B93" w:rsidRPr="004F3853" w:rsidRDefault="00365B93" w:rsidP="00365B93">
      <w:pPr>
        <w:pStyle w:val="BulletList"/>
        <w:numPr>
          <w:ilvl w:val="0"/>
          <w:numId w:val="46"/>
        </w:numPr>
        <w:ind w:left="1418" w:hanging="567"/>
      </w:pPr>
      <w:r w:rsidRPr="004F3853">
        <w:t>Полученный хэш кодируется в формате Base64.</w:t>
      </w:r>
    </w:p>
    <w:p w14:paraId="48F02192" w14:textId="4A989C27" w:rsidR="00365B93" w:rsidRPr="004F3853" w:rsidRDefault="00365B93" w:rsidP="00365B93">
      <w:pPr>
        <w:pStyle w:val="BulletList"/>
        <w:numPr>
          <w:ilvl w:val="0"/>
          <w:numId w:val="46"/>
        </w:numPr>
        <w:ind w:left="1418" w:hanging="567"/>
      </w:pPr>
      <w:r w:rsidRPr="004F3853">
        <w:t xml:space="preserve">Полученный на шаге 2 массив байт подписывается </w:t>
      </w:r>
      <w:r w:rsidR="00B75B07">
        <w:t>электронной подписью</w:t>
      </w:r>
      <w:r w:rsidRPr="004F3853">
        <w:t>.</w:t>
      </w:r>
    </w:p>
    <w:p w14:paraId="3F44C54A" w14:textId="77777777" w:rsidR="00365B93" w:rsidRPr="004F3853" w:rsidRDefault="00365B93" w:rsidP="00365B93">
      <w:pPr>
        <w:pStyle w:val="BulletList"/>
        <w:numPr>
          <w:ilvl w:val="0"/>
          <w:numId w:val="46"/>
        </w:numPr>
        <w:ind w:left="1418" w:hanging="567"/>
      </w:pPr>
      <w:r w:rsidRPr="004F3853">
        <w:t>Байтовые массивы из шага 1 (</w:t>
      </w:r>
      <w:r>
        <w:t xml:space="preserve">содержимое </w:t>
      </w:r>
      <w:r w:rsidRPr="004F3853">
        <w:t xml:space="preserve">исходного файла) и шага 3 (подпись </w:t>
      </w:r>
      <w:r>
        <w:t xml:space="preserve">сформированная в соответствии со стандартом </w:t>
      </w:r>
      <w:r w:rsidRPr="004F3853">
        <w:t>Cades-BES) передаются в составе XML</w:t>
      </w:r>
      <w:r>
        <w:t>-документа</w:t>
      </w:r>
      <w:r w:rsidRPr="004F3853">
        <w:t xml:space="preserve"> (тип элемента xs:base64Binary)</w:t>
      </w:r>
      <w:r>
        <w:t>.</w:t>
      </w:r>
    </w:p>
    <w:p w14:paraId="2AE046D4" w14:textId="77777777" w:rsidR="00DC0A5F" w:rsidRPr="00CC7A40" w:rsidRDefault="00DC0A5F" w:rsidP="00F67329">
      <w:pPr>
        <w:pStyle w:val="21"/>
        <w:tabs>
          <w:tab w:val="clear" w:pos="709"/>
        </w:tabs>
        <w:ind w:left="1134" w:hanging="425"/>
      </w:pPr>
      <w:bookmarkStart w:id="16" w:name="_Toc441065282"/>
      <w:r w:rsidRPr="00CC7A40">
        <w:t>Порядок предоставления опубликованных документов и справочной информации</w:t>
      </w:r>
      <w:bookmarkEnd w:id="16"/>
    </w:p>
    <w:p w14:paraId="7909F0D4" w14:textId="1390117F" w:rsidR="00DC0A5F" w:rsidRPr="00CC7A40" w:rsidRDefault="00DC0A5F" w:rsidP="00632956">
      <w:pPr>
        <w:ind w:firstLine="709"/>
        <w:jc w:val="both"/>
      </w:pPr>
      <w:r w:rsidRPr="00CC7A40">
        <w:t xml:space="preserve">На </w:t>
      </w:r>
      <w:r w:rsidRPr="00CC7A40">
        <w:rPr>
          <w:lang w:val="en-US"/>
        </w:rPr>
        <w:t>ftp</w:t>
      </w:r>
      <w:r w:rsidRPr="00CC7A40">
        <w:t xml:space="preserve">-сервер </w:t>
      </w:r>
      <w:r w:rsidR="00203511">
        <w:t>ПУ</w:t>
      </w:r>
      <w:r w:rsidR="00A87B20">
        <w:t>З</w:t>
      </w:r>
      <w:r w:rsidR="00203511">
        <w:t xml:space="preserve"> РК\</w:t>
      </w:r>
      <w:r w:rsidR="0040274C">
        <w:t>РБГ</w:t>
      </w:r>
      <w:r w:rsidRPr="00CC7A40">
        <w:t xml:space="preserve"> выполняются следующие выгрузки данных:</w:t>
      </w:r>
    </w:p>
    <w:p w14:paraId="0D68EF9A" w14:textId="1D6E8AD3" w:rsidR="00C63826" w:rsidRPr="00CC7A40" w:rsidRDefault="00C63826" w:rsidP="00191F69">
      <w:pPr>
        <w:numPr>
          <w:ilvl w:val="0"/>
          <w:numId w:val="4"/>
        </w:numPr>
        <w:ind w:left="1134"/>
        <w:jc w:val="both"/>
      </w:pPr>
      <w:r w:rsidRPr="00CC7A40">
        <w:t xml:space="preserve">Полная региональная выгрузка </w:t>
      </w:r>
      <w:r w:rsidR="00F24A4F" w:rsidRPr="00CC7A40">
        <w:t>всех размещенных/</w:t>
      </w:r>
      <w:r w:rsidRPr="00CC7A40">
        <w:t xml:space="preserve">опубликованных </w:t>
      </w:r>
      <w:r w:rsidR="00B46EFC">
        <w:t>в ПУ РК</w:t>
      </w:r>
      <w:r w:rsidR="00CE0A31" w:rsidRPr="00CE0A31">
        <w:t>/</w:t>
      </w:r>
      <w:r w:rsidR="00CE0A31">
        <w:t>РБГ</w:t>
      </w:r>
      <w:r w:rsidRPr="00CC7A40">
        <w:t xml:space="preserve"> документов;</w:t>
      </w:r>
    </w:p>
    <w:p w14:paraId="0DBCA0B8" w14:textId="77777777" w:rsidR="00C63826" w:rsidRPr="00CC7A40" w:rsidRDefault="00C63826" w:rsidP="00191F69">
      <w:pPr>
        <w:numPr>
          <w:ilvl w:val="0"/>
          <w:numId w:val="4"/>
        </w:numPr>
        <w:ind w:left="1134"/>
        <w:jc w:val="both"/>
      </w:pPr>
      <w:r w:rsidRPr="00CC7A40">
        <w:t>Выгрузка данных по банковским гарантиям;</w:t>
      </w:r>
    </w:p>
    <w:p w14:paraId="186E680C" w14:textId="77777777" w:rsidR="00DC0A5F" w:rsidRPr="00CC7A40" w:rsidRDefault="00DC0A5F" w:rsidP="00191F69">
      <w:pPr>
        <w:numPr>
          <w:ilvl w:val="0"/>
          <w:numId w:val="4"/>
        </w:numPr>
        <w:ind w:left="1134"/>
        <w:jc w:val="both"/>
      </w:pPr>
      <w:r w:rsidRPr="00CC7A40">
        <w:t>Выгрузка справочной информации;</w:t>
      </w:r>
    </w:p>
    <w:p w14:paraId="5E9A467C" w14:textId="77777777" w:rsidR="00DC0A5F" w:rsidRPr="00CC7A40" w:rsidRDefault="00DC0A5F" w:rsidP="00191F69">
      <w:pPr>
        <w:numPr>
          <w:ilvl w:val="0"/>
          <w:numId w:val="4"/>
        </w:numPr>
        <w:ind w:left="1134"/>
        <w:jc w:val="both"/>
      </w:pPr>
      <w:r w:rsidRPr="00CC7A40">
        <w:t xml:space="preserve">Выгрузка данных о контрактах для АС ЦАФК. </w:t>
      </w:r>
    </w:p>
    <w:p w14:paraId="5F8EF0BE" w14:textId="77777777" w:rsidR="00FC5761" w:rsidRPr="00CC7A40" w:rsidRDefault="00FC5761" w:rsidP="00F67329">
      <w:pPr>
        <w:pStyle w:val="30"/>
        <w:tabs>
          <w:tab w:val="clear" w:pos="709"/>
          <w:tab w:val="clear" w:pos="1134"/>
        </w:tabs>
        <w:ind w:left="1418"/>
      </w:pPr>
      <w:bookmarkStart w:id="17" w:name="_Toc441065283"/>
      <w:r w:rsidRPr="00CC7A40">
        <w:t>Общие сведения о выгрузках опубликованных документов</w:t>
      </w:r>
      <w:bookmarkEnd w:id="17"/>
    </w:p>
    <w:p w14:paraId="09B67FDE" w14:textId="2892D77B" w:rsidR="00FC5761" w:rsidRDefault="00FC5761" w:rsidP="00632956">
      <w:pPr>
        <w:ind w:firstLine="709"/>
        <w:jc w:val="both"/>
      </w:pPr>
      <w:r w:rsidRPr="00CC7A40">
        <w:t xml:space="preserve">Данные выгружаются в виде </w:t>
      </w:r>
      <w:r w:rsidRPr="00CC7A40">
        <w:rPr>
          <w:lang w:val="en-US"/>
        </w:rPr>
        <w:t>XML</w:t>
      </w:r>
      <w:r w:rsidRPr="00CC7A40">
        <w:t xml:space="preserve">-файлов, сформированных в соответствии со схемой fcsExport.xsd и упакованных в </w:t>
      </w:r>
      <w:r w:rsidRPr="00CC7A40">
        <w:rPr>
          <w:lang w:val="en-US"/>
        </w:rPr>
        <w:t>ZIP</w:t>
      </w:r>
      <w:r w:rsidRPr="00CC7A40">
        <w:t xml:space="preserve">-архивы. Каждый архив содержит в своем имени указание типа выгрузки и промежутка времени, за который архив содержит данные.  </w:t>
      </w:r>
    </w:p>
    <w:p w14:paraId="246164E9" w14:textId="41DE4DB7" w:rsidR="00680A1E" w:rsidRPr="00CC7A40" w:rsidRDefault="00680A1E" w:rsidP="00680A1E">
      <w:pPr>
        <w:ind w:firstLine="567"/>
        <w:jc w:val="both"/>
      </w:pPr>
      <w:r>
        <w:t>Наименования XML-файлов  и ZIP-архивов соответствуют кодировке  UTF-8.</w:t>
      </w:r>
    </w:p>
    <w:p w14:paraId="39542F21" w14:textId="6A39B479" w:rsidR="00316163" w:rsidRPr="00CC7A40" w:rsidRDefault="00316163" w:rsidP="00F67329">
      <w:pPr>
        <w:pStyle w:val="41"/>
      </w:pPr>
      <w:r w:rsidRPr="00CC7A40">
        <w:t xml:space="preserve">Выгрузки контрактов </w:t>
      </w:r>
    </w:p>
    <w:p w14:paraId="58B0B6A7" w14:textId="42CD8350" w:rsidR="006729D2" w:rsidRPr="00CC7A40" w:rsidRDefault="006729D2" w:rsidP="00632956">
      <w:pPr>
        <w:ind w:firstLine="709"/>
        <w:jc w:val="both"/>
      </w:pPr>
      <w:r w:rsidRPr="00CC7A40">
        <w:t>Архивы выгрузок контрактов могут включать в себя набор файлов, в каждом из которых находится только один XML-документ.</w:t>
      </w:r>
    </w:p>
    <w:p w14:paraId="5134E9CE" w14:textId="77777777" w:rsidR="00316163" w:rsidRPr="00CC7A40" w:rsidRDefault="00316163" w:rsidP="00F67329">
      <w:pPr>
        <w:pStyle w:val="41"/>
      </w:pPr>
      <w:r w:rsidRPr="00CC7A40">
        <w:lastRenderedPageBreak/>
        <w:t>Выгрузки документов других реестров</w:t>
      </w:r>
    </w:p>
    <w:p w14:paraId="75FA695C" w14:textId="618828EE" w:rsidR="00FC5761" w:rsidRPr="00CC7A40" w:rsidRDefault="00FC5761" w:rsidP="00632956">
      <w:pPr>
        <w:ind w:firstLine="709"/>
        <w:jc w:val="both"/>
      </w:pPr>
      <w:r w:rsidRPr="00CC7A40">
        <w:t xml:space="preserve">Архивы выгрузок документов других подсистем могут включать в себя набор файлов, в каждом из которых находится только один XML-документ. В этом случае один архив может содержать в себе документы разных видов XML-документов и содержать не более 1000 XML-документов.  Каждый файл в архиве содержит в имени файла вид содержащегося в нем XML-документа (фактически XML-тег объекта в соответствии со схемой fcsExport.xsd) и реестровый номер объекта, описываемого выгружаемым XML-документом или реестровый номер объекта, изменяемого выгружаемым XML-документом. Кроме того, в имени файла обычно указывается идентификатор документа в БД </w:t>
      </w:r>
      <w:r w:rsidR="0063198D">
        <w:t>ПУ</w:t>
      </w:r>
      <w:r w:rsidR="00A87B20">
        <w:t>З</w:t>
      </w:r>
      <w:r w:rsidR="0063198D" w:rsidRPr="00582F1B">
        <w:t xml:space="preserve"> РК\</w:t>
      </w:r>
      <w:r w:rsidR="0040274C">
        <w:t>РБГ</w:t>
      </w:r>
      <w:r w:rsidRPr="00CC7A40">
        <w:t>.</w:t>
      </w:r>
    </w:p>
    <w:p w14:paraId="22A8F359" w14:textId="77777777" w:rsidR="00316163" w:rsidRPr="00CC7A40" w:rsidRDefault="00316163" w:rsidP="00F67329">
      <w:pPr>
        <w:pStyle w:val="41"/>
      </w:pPr>
      <w:r w:rsidRPr="00CC7A40">
        <w:t>Автоматические и ручные выгрузки</w:t>
      </w:r>
    </w:p>
    <w:p w14:paraId="468C59CD" w14:textId="77777777" w:rsidR="00316163" w:rsidRPr="00CC7A40" w:rsidRDefault="00316163" w:rsidP="00632956">
      <w:pPr>
        <w:ind w:firstLine="709"/>
        <w:jc w:val="both"/>
      </w:pPr>
      <w:r w:rsidRPr="00CC7A40">
        <w:t xml:space="preserve">Все выгрузки могут быть выполнены в автоматическом (обычном) режиме, и могут быть запущены вручную Оператором. </w:t>
      </w:r>
    </w:p>
    <w:p w14:paraId="115DD75B" w14:textId="77777777" w:rsidR="00316163" w:rsidRPr="00CC7A40" w:rsidRDefault="00316163" w:rsidP="00632956">
      <w:pPr>
        <w:ind w:firstLine="709"/>
        <w:jc w:val="both"/>
      </w:pPr>
      <w:r w:rsidRPr="00CC7A40">
        <w:t>Выгрузки опубликованных документов, запущенные Оператором отличаются тем, что в имени архива такой выгрузки добавляется указание даты и времени выполнения выгрузки.</w:t>
      </w:r>
    </w:p>
    <w:p w14:paraId="581B7548" w14:textId="77777777" w:rsidR="00DC0A5F" w:rsidRPr="00CC7A40" w:rsidRDefault="00DC0A5F" w:rsidP="00F67329">
      <w:pPr>
        <w:pStyle w:val="30"/>
        <w:tabs>
          <w:tab w:val="clear" w:pos="709"/>
          <w:tab w:val="clear" w:pos="1134"/>
        </w:tabs>
        <w:ind w:left="1418"/>
      </w:pPr>
      <w:bookmarkStart w:id="18" w:name="_Toc441065284"/>
      <w:r w:rsidRPr="00CC7A40">
        <w:t>Полная региональная выгрузка</w:t>
      </w:r>
      <w:bookmarkEnd w:id="18"/>
    </w:p>
    <w:p w14:paraId="306F1FFA" w14:textId="2615A74F" w:rsidR="00DC0A5F" w:rsidRPr="00CC7A40" w:rsidRDefault="00DC0A5F" w:rsidP="00632956">
      <w:pPr>
        <w:ind w:firstLine="709"/>
        <w:jc w:val="both"/>
      </w:pPr>
      <w:r w:rsidRPr="00CC7A40">
        <w:t xml:space="preserve">Для получения информации о </w:t>
      </w:r>
      <w:r w:rsidR="00986E64" w:rsidRPr="00CC7A40">
        <w:t>контрактах и банковских гарантий</w:t>
      </w:r>
      <w:r w:rsidRPr="00CC7A40">
        <w:t xml:space="preserve">, пользователь Государственного/муниципального заказчика, Уполномоченного органа или Специализированной организации может воспользоваться общедоступной выгрузкой всех опубликованных </w:t>
      </w:r>
      <w:r w:rsidR="00B46EFC">
        <w:t>в ПУ</w:t>
      </w:r>
      <w:r w:rsidR="00A87B20">
        <w:t>З</w:t>
      </w:r>
      <w:r w:rsidR="00B46EFC">
        <w:t xml:space="preserve"> РК</w:t>
      </w:r>
      <w:r w:rsidR="0063198D" w:rsidRPr="00582F1B">
        <w:t>\</w:t>
      </w:r>
      <w:r w:rsidR="0040274C">
        <w:t>РБГ</w:t>
      </w:r>
      <w:r w:rsidRPr="00CC7A40">
        <w:t xml:space="preserve"> данных во внешние системы, организованных по регионам – так называемая региональная выгрузка.</w:t>
      </w:r>
    </w:p>
    <w:p w14:paraId="322A84F9" w14:textId="10D95D27" w:rsidR="00DC0A5F" w:rsidRPr="00CC7A40" w:rsidRDefault="00DC0A5F" w:rsidP="00632956">
      <w:pPr>
        <w:ind w:firstLine="709"/>
      </w:pPr>
      <w:r w:rsidRPr="00CC7A40">
        <w:t xml:space="preserve">Все сформированные и </w:t>
      </w:r>
      <w:r w:rsidR="00FE4017" w:rsidRPr="00CC7A40">
        <w:t>заархивированные</w:t>
      </w:r>
      <w:r w:rsidRPr="00CC7A40">
        <w:t xml:space="preserve"> XML-файлы региональной выгрузки попадают на </w:t>
      </w:r>
      <w:r w:rsidRPr="00CC7A40">
        <w:rPr>
          <w:lang w:val="en-US"/>
        </w:rPr>
        <w:t>ftp</w:t>
      </w:r>
      <w:r w:rsidRPr="00CC7A40">
        <w:t xml:space="preserve">-сервер </w:t>
      </w:r>
      <w:hyperlink r:id="rId21" w:history="1">
        <w:r w:rsidRPr="00CC7A40">
          <w:rPr>
            <w:rStyle w:val="afff3"/>
          </w:rPr>
          <w:t>ftp://free:free@</w:t>
        </w:r>
        <w:r w:rsidRPr="00CC7A40">
          <w:rPr>
            <w:rStyle w:val="afff3"/>
            <w:lang w:val="en-US"/>
          </w:rPr>
          <w:t>ftp</w:t>
        </w:r>
        <w:r w:rsidRPr="00CC7A40">
          <w:rPr>
            <w:rStyle w:val="afff3"/>
          </w:rPr>
          <w:t>.zakupki.gov.ru</w:t>
        </w:r>
      </w:hyperlink>
      <w:r w:rsidR="00FA1681" w:rsidRPr="00CC7A40">
        <w:t xml:space="preserve"> в каталог </w:t>
      </w:r>
      <w:r w:rsidR="00FA1681" w:rsidRPr="00CC7A40">
        <w:rPr>
          <w:lang w:val="en-US"/>
        </w:rPr>
        <w:t>FCS</w:t>
      </w:r>
      <w:r w:rsidR="00FA1681" w:rsidRPr="00CC7A40">
        <w:t>_</w:t>
      </w:r>
      <w:r w:rsidR="00FA1681" w:rsidRPr="00CC7A40">
        <w:rPr>
          <w:lang w:val="en-US"/>
        </w:rPr>
        <w:t>regions</w:t>
      </w:r>
      <w:r w:rsidR="00FA1681" w:rsidRPr="00CC7A40">
        <w:t>.</w:t>
      </w:r>
    </w:p>
    <w:p w14:paraId="243C256B" w14:textId="77777777" w:rsidR="00DC0A5F" w:rsidRPr="00CC7A40" w:rsidRDefault="00DC0A5F" w:rsidP="00F67329">
      <w:pPr>
        <w:pStyle w:val="41"/>
      </w:pPr>
      <w:r w:rsidRPr="00CC7A40">
        <w:t>Общие сведения о региональной выгрузке</w:t>
      </w:r>
    </w:p>
    <w:p w14:paraId="32742EFF" w14:textId="2C61F11D" w:rsidR="00DC0A5F" w:rsidRPr="00CC7A40" w:rsidRDefault="00DC0A5F" w:rsidP="00632956">
      <w:pPr>
        <w:ind w:firstLine="709"/>
        <w:jc w:val="both"/>
      </w:pPr>
      <w:r w:rsidRPr="00CC7A40">
        <w:t xml:space="preserve">Полная региональная выгрузка включают в себя все опубликованные </w:t>
      </w:r>
      <w:r w:rsidR="00B46EFC">
        <w:t>в ПУ</w:t>
      </w:r>
      <w:r w:rsidR="00A87B20">
        <w:t>З</w:t>
      </w:r>
      <w:r w:rsidR="00B46EFC">
        <w:t xml:space="preserve"> РК</w:t>
      </w:r>
      <w:r w:rsidR="0063198D" w:rsidRPr="00582F1B">
        <w:t>\</w:t>
      </w:r>
      <w:r w:rsidR="0040274C">
        <w:t>РБГ</w:t>
      </w:r>
      <w:r w:rsidRPr="00CC7A40">
        <w:t xml:space="preserve"> документы следующих типов:</w:t>
      </w:r>
    </w:p>
    <w:p w14:paraId="320B1BDD" w14:textId="0AC31A58" w:rsidR="0041439F" w:rsidRDefault="00DC0A5F" w:rsidP="0041439F">
      <w:pPr>
        <w:numPr>
          <w:ilvl w:val="0"/>
          <w:numId w:val="43"/>
        </w:numPr>
        <w:jc w:val="both"/>
      </w:pPr>
      <w:r w:rsidRPr="00CC7A40">
        <w:t xml:space="preserve">опубликованные </w:t>
      </w:r>
      <w:r w:rsidR="0041439F">
        <w:t>и</w:t>
      </w:r>
      <w:r w:rsidR="0041439F" w:rsidRPr="0041439F">
        <w:t>нформация (проект информации) о заключенном контракте</w:t>
      </w:r>
      <w:r w:rsidR="0041439F">
        <w:t>;</w:t>
      </w:r>
    </w:p>
    <w:p w14:paraId="0D0C2936" w14:textId="77BB577D" w:rsidR="00DC0A5F" w:rsidRDefault="0041439F" w:rsidP="0041439F">
      <w:pPr>
        <w:numPr>
          <w:ilvl w:val="0"/>
          <w:numId w:val="43"/>
        </w:numPr>
        <w:jc w:val="both"/>
      </w:pPr>
      <w:r>
        <w:lastRenderedPageBreak/>
        <w:t>и</w:t>
      </w:r>
      <w:r w:rsidRPr="0041439F">
        <w:t>нформация об анулировании контракта</w:t>
      </w:r>
      <w:r>
        <w:t>;</w:t>
      </w:r>
    </w:p>
    <w:p w14:paraId="69183FFB" w14:textId="23082ABD" w:rsidR="0041439F" w:rsidRDefault="0041439F" w:rsidP="00C171A3">
      <w:pPr>
        <w:numPr>
          <w:ilvl w:val="0"/>
          <w:numId w:val="43"/>
        </w:numPr>
        <w:jc w:val="both"/>
      </w:pPr>
      <w:r>
        <w:t>и</w:t>
      </w:r>
      <w:r w:rsidRPr="0041439F">
        <w:t>нформация об исполнении (</w:t>
      </w:r>
      <w:r w:rsidR="00C171A3" w:rsidRPr="00C171A3">
        <w:t>исполнении обязательств по предоставленной гарантии качества, расторжении, возврата переплаты по контракту, признании контракта недействительным</w:t>
      </w:r>
      <w:r w:rsidRPr="0041439F">
        <w:t>) контракта</w:t>
      </w:r>
      <w:r>
        <w:t>;</w:t>
      </w:r>
    </w:p>
    <w:p w14:paraId="623639D8" w14:textId="7A44EF79" w:rsidR="0041439F" w:rsidRDefault="00C171A3" w:rsidP="00C171A3">
      <w:pPr>
        <w:numPr>
          <w:ilvl w:val="0"/>
          <w:numId w:val="43"/>
        </w:numPr>
        <w:jc w:val="both"/>
      </w:pPr>
      <w:r w:rsidRPr="00C171A3">
        <w:t>Сведения об отмене информации об исполнении контракта (расторжении контракта, признании контракта недействительным)</w:t>
      </w:r>
      <w:r w:rsidR="0091072E">
        <w:t>;</w:t>
      </w:r>
    </w:p>
    <w:p w14:paraId="4EB0FAFA" w14:textId="237F591C" w:rsidR="0091072E" w:rsidRDefault="0091072E" w:rsidP="0091072E">
      <w:pPr>
        <w:numPr>
          <w:ilvl w:val="0"/>
          <w:numId w:val="43"/>
        </w:numPr>
        <w:jc w:val="both"/>
      </w:pPr>
      <w:r w:rsidRPr="0091072E">
        <w:t>Квитанция о доступности формирования документов электронного актирования по контракту</w:t>
      </w:r>
      <w:r>
        <w:t>.</w:t>
      </w:r>
    </w:p>
    <w:p w14:paraId="379444AB" w14:textId="77777777" w:rsidR="0041439F" w:rsidRPr="00CC7A40" w:rsidRDefault="0041439F" w:rsidP="0041439F">
      <w:pPr>
        <w:ind w:left="1287" w:firstLine="0"/>
        <w:jc w:val="both"/>
      </w:pPr>
    </w:p>
    <w:p w14:paraId="2695A2E8" w14:textId="77777777" w:rsidR="00DC0A5F" w:rsidRPr="00CC7A40" w:rsidRDefault="00DC0A5F" w:rsidP="00632956">
      <w:pPr>
        <w:ind w:firstLine="709"/>
        <w:jc w:val="both"/>
      </w:pPr>
      <w:r w:rsidRPr="00CC7A40">
        <w:t xml:space="preserve">На </w:t>
      </w:r>
      <w:r w:rsidRPr="00CC7A40">
        <w:rPr>
          <w:lang w:val="en-US"/>
        </w:rPr>
        <w:t>ftp</w:t>
      </w:r>
      <w:r w:rsidRPr="00CC7A40">
        <w:t>-сервере для региональной выгрузки используется следующая структура каталогов:</w:t>
      </w:r>
    </w:p>
    <w:p w14:paraId="55977127" w14:textId="77777777" w:rsidR="00DC0A5F" w:rsidRPr="00A261A7" w:rsidRDefault="00DC0A5F" w:rsidP="00DC0A5F">
      <w:pPr>
        <w:jc w:val="both"/>
      </w:pPr>
      <w:r w:rsidRPr="00A261A7">
        <w:t>&lt;</w:t>
      </w:r>
      <w:r w:rsidRPr="00CC7A40">
        <w:t>Наименование</w:t>
      </w:r>
      <w:r w:rsidRPr="00A261A7">
        <w:t xml:space="preserve"> </w:t>
      </w:r>
      <w:r w:rsidRPr="00CC7A40">
        <w:t>региона</w:t>
      </w:r>
      <w:r w:rsidRPr="00A261A7">
        <w:t>&gt;</w:t>
      </w:r>
    </w:p>
    <w:p w14:paraId="2EE020AC" w14:textId="77777777" w:rsidR="00DC0A5F" w:rsidRPr="00CC7A40" w:rsidRDefault="002C71C4" w:rsidP="00632956">
      <w:pPr>
        <w:ind w:firstLine="709"/>
        <w:jc w:val="both"/>
      </w:pPr>
      <w:r w:rsidRPr="00CC7A40">
        <w:rPr>
          <w:lang w:val="en-US"/>
        </w:rPr>
        <w:t>C</w:t>
      </w:r>
      <w:r w:rsidR="00DC0A5F" w:rsidRPr="00CC7A40">
        <w:rPr>
          <w:lang w:val="en-US"/>
        </w:rPr>
        <w:t>ontracts</w:t>
      </w:r>
    </w:p>
    <w:p w14:paraId="67523681" w14:textId="77777777" w:rsidR="00316163" w:rsidRPr="00CC7A40" w:rsidRDefault="00316163" w:rsidP="00316163">
      <w:pPr>
        <w:ind w:left="1134"/>
        <w:jc w:val="both"/>
      </w:pPr>
      <w:r w:rsidRPr="00CC7A40">
        <w:rPr>
          <w:lang w:val="en-US"/>
        </w:rPr>
        <w:t>currMonth</w:t>
      </w:r>
    </w:p>
    <w:p w14:paraId="5801F2C4" w14:textId="77777777" w:rsidR="00316163" w:rsidRPr="00CC7A40" w:rsidRDefault="00316163" w:rsidP="00316163">
      <w:pPr>
        <w:ind w:left="1134"/>
        <w:jc w:val="both"/>
      </w:pPr>
      <w:r w:rsidRPr="00CC7A40">
        <w:rPr>
          <w:lang w:val="en-US"/>
        </w:rPr>
        <w:t>prevMonth</w:t>
      </w:r>
    </w:p>
    <w:p w14:paraId="5DCB255D" w14:textId="77777777" w:rsidR="00DC0A5F" w:rsidRPr="00CC7A40" w:rsidRDefault="00DC0A5F" w:rsidP="00DC0A5F">
      <w:pPr>
        <w:ind w:firstLine="1134"/>
        <w:jc w:val="both"/>
      </w:pPr>
    </w:p>
    <w:p w14:paraId="55654AA8" w14:textId="772321CB" w:rsidR="00DC0A5F" w:rsidRPr="00CC7A40" w:rsidRDefault="00DC0A5F" w:rsidP="00632956">
      <w:pPr>
        <w:ind w:firstLine="709"/>
        <w:jc w:val="both"/>
      </w:pPr>
      <w:r w:rsidRPr="00CC7A40">
        <w:t xml:space="preserve">Файлы в выгрузке разделены по каталогам, соответствующим региону. В каждом каталоге региона есть еще </w:t>
      </w:r>
      <w:r w:rsidR="00E16846" w:rsidRPr="00CC7A40">
        <w:t xml:space="preserve">каталог </w:t>
      </w:r>
      <w:r w:rsidR="00080A62" w:rsidRPr="00CC7A40">
        <w:t>С</w:t>
      </w:r>
      <w:r w:rsidRPr="00CC7A40">
        <w:rPr>
          <w:lang w:val="en-US"/>
        </w:rPr>
        <w:t>ontracts</w:t>
      </w:r>
      <w:r w:rsidRPr="00CC7A40">
        <w:t xml:space="preserve">. В </w:t>
      </w:r>
      <w:r w:rsidR="00E16846" w:rsidRPr="00CC7A40">
        <w:t>каталоге</w:t>
      </w:r>
      <w:r w:rsidRPr="00CC7A40">
        <w:t xml:space="preserve"> </w:t>
      </w:r>
      <w:r w:rsidR="00E16846" w:rsidRPr="00CC7A40">
        <w:t>С</w:t>
      </w:r>
      <w:r w:rsidR="00E16846" w:rsidRPr="00CC7A40">
        <w:rPr>
          <w:lang w:val="en-US"/>
        </w:rPr>
        <w:t>ontracts</w:t>
      </w:r>
      <w:r w:rsidR="00E16846" w:rsidRPr="00CC7A40">
        <w:t xml:space="preserve"> </w:t>
      </w:r>
      <w:r w:rsidRPr="00CC7A40">
        <w:t>дополнительно есть каталог</w:t>
      </w:r>
      <w:r w:rsidR="00456E69" w:rsidRPr="00CC7A40">
        <w:t xml:space="preserve">и </w:t>
      </w:r>
      <w:r w:rsidR="00456E69" w:rsidRPr="00CC7A40">
        <w:rPr>
          <w:lang w:val="en-US"/>
        </w:rPr>
        <w:t>currMonth</w:t>
      </w:r>
      <w:r w:rsidR="00456E69" w:rsidRPr="00CC7A40">
        <w:t xml:space="preserve"> и </w:t>
      </w:r>
      <w:r w:rsidR="00456E69" w:rsidRPr="00CC7A40">
        <w:rPr>
          <w:lang w:val="en-US"/>
        </w:rPr>
        <w:t>prevMonth</w:t>
      </w:r>
      <w:r w:rsidRPr="00CC7A40">
        <w:t>. Регион определяется по почтовому адресу организации, , указанной в качестве заказчика для сведений о контрактах.</w:t>
      </w:r>
    </w:p>
    <w:p w14:paraId="29EE021F" w14:textId="77777777" w:rsidR="00DC0A5F" w:rsidRPr="008C01C0" w:rsidRDefault="00DC0A5F" w:rsidP="00632956">
      <w:pPr>
        <w:ind w:firstLine="709"/>
        <w:jc w:val="both"/>
        <w:rPr>
          <w:lang w:val="en-US"/>
        </w:rPr>
      </w:pPr>
      <w:r w:rsidRPr="00CC7A40">
        <w:t>Пример</w:t>
      </w:r>
      <w:r w:rsidRPr="008C01C0">
        <w:rPr>
          <w:lang w:val="en-US"/>
        </w:rPr>
        <w:t xml:space="preserve"> </w:t>
      </w:r>
      <w:r w:rsidRPr="00CC7A40">
        <w:t>пути</w:t>
      </w:r>
      <w:r w:rsidRPr="008C01C0">
        <w:rPr>
          <w:lang w:val="en-US"/>
        </w:rPr>
        <w:t xml:space="preserve"> </w:t>
      </w:r>
      <w:r w:rsidRPr="00CC7A40">
        <w:t>каталога</w:t>
      </w:r>
      <w:r w:rsidRPr="008C01C0">
        <w:rPr>
          <w:lang w:val="en-US"/>
        </w:rPr>
        <w:t>:</w:t>
      </w:r>
    </w:p>
    <w:p w14:paraId="2AD4391A" w14:textId="00EE3084" w:rsidR="00DC0A5F" w:rsidRPr="008C01C0" w:rsidRDefault="00DC0A5F" w:rsidP="00632956">
      <w:pPr>
        <w:ind w:firstLine="709"/>
        <w:jc w:val="both"/>
        <w:rPr>
          <w:lang w:val="en-US"/>
        </w:rPr>
      </w:pPr>
      <w:r w:rsidRPr="00CC7A40">
        <w:rPr>
          <w:lang w:val="en-US"/>
        </w:rPr>
        <w:t>Altaj</w:t>
      </w:r>
      <w:r w:rsidRPr="008C01C0">
        <w:rPr>
          <w:lang w:val="en-US"/>
        </w:rPr>
        <w:t>_</w:t>
      </w:r>
      <w:r w:rsidRPr="00CC7A40">
        <w:rPr>
          <w:lang w:val="en-US"/>
        </w:rPr>
        <w:t>Resp</w:t>
      </w:r>
      <w:r w:rsidRPr="008C01C0">
        <w:rPr>
          <w:lang w:val="en-US"/>
        </w:rPr>
        <w:t>/</w:t>
      </w:r>
      <w:r w:rsidR="00E16846" w:rsidRPr="00CC7A40">
        <w:rPr>
          <w:lang w:val="en-US"/>
        </w:rPr>
        <w:t>Contracts</w:t>
      </w:r>
      <w:r w:rsidRPr="008C01C0">
        <w:rPr>
          <w:lang w:val="en-US"/>
        </w:rPr>
        <w:t>/</w:t>
      </w:r>
      <w:r w:rsidR="00456E69" w:rsidRPr="00CC7A40">
        <w:rPr>
          <w:lang w:val="en-US"/>
        </w:rPr>
        <w:t>currMonth</w:t>
      </w:r>
      <w:r w:rsidRPr="008C01C0">
        <w:rPr>
          <w:lang w:val="en-US"/>
        </w:rPr>
        <w:t>.</w:t>
      </w:r>
    </w:p>
    <w:p w14:paraId="2A9F6C1E" w14:textId="77777777" w:rsidR="00DC0A5F" w:rsidRPr="00CC7A40" w:rsidRDefault="00DC0A5F" w:rsidP="00F67329">
      <w:pPr>
        <w:pStyle w:val="41"/>
      </w:pPr>
      <w:r w:rsidRPr="00CC7A40">
        <w:t>Порядок выполнения региональной выгрузки</w:t>
      </w:r>
    </w:p>
    <w:p w14:paraId="4103944A" w14:textId="4CC7F026" w:rsidR="00DC0A5F" w:rsidRPr="00CC7A40" w:rsidRDefault="00E216E7" w:rsidP="00632956">
      <w:pPr>
        <w:ind w:firstLine="709"/>
        <w:jc w:val="both"/>
      </w:pPr>
      <w:r w:rsidRPr="00CC7A40">
        <w:t>Д</w:t>
      </w:r>
      <w:r w:rsidR="00DC0A5F" w:rsidRPr="00CC7A40">
        <w:t xml:space="preserve">окументы выгружаются на </w:t>
      </w:r>
      <w:r w:rsidR="00DC0A5F" w:rsidRPr="00CC7A40">
        <w:rPr>
          <w:lang w:val="en-US"/>
        </w:rPr>
        <w:t>ftp</w:t>
      </w:r>
      <w:r w:rsidR="00DC0A5F" w:rsidRPr="00CC7A40">
        <w:t>-сервер в следующем порядке:</w:t>
      </w:r>
    </w:p>
    <w:p w14:paraId="415CA91C" w14:textId="77777777" w:rsidR="00DC0A5F" w:rsidRPr="00CC7A40" w:rsidRDefault="00DC0A5F" w:rsidP="00191F69">
      <w:pPr>
        <w:numPr>
          <w:ilvl w:val="0"/>
          <w:numId w:val="44"/>
        </w:numPr>
        <w:ind w:left="1134"/>
        <w:jc w:val="both"/>
      </w:pPr>
      <w:r w:rsidRPr="00CC7A40">
        <w:t>Каждый календарный день (ежедневно) выгружается список документов, опубликованных за предыдущий календарный день. При этом:</w:t>
      </w:r>
    </w:p>
    <w:p w14:paraId="39BBCFA7" w14:textId="77777777" w:rsidR="00DC0A5F" w:rsidRPr="00CC7A40" w:rsidRDefault="00DC0A5F" w:rsidP="00191F69">
      <w:pPr>
        <w:numPr>
          <w:ilvl w:val="0"/>
          <w:numId w:val="45"/>
        </w:numPr>
        <w:ind w:left="1560"/>
        <w:jc w:val="both"/>
      </w:pPr>
      <w:r w:rsidRPr="00CC7A40">
        <w:t>выгрузка сведений о контрактах по региону осуществляется в каталог &lt;Наименование региона&gt;/</w:t>
      </w:r>
      <w:r w:rsidR="00E22BA7" w:rsidRPr="00CC7A40">
        <w:rPr>
          <w:lang w:val="en-US"/>
        </w:rPr>
        <w:t>C</w:t>
      </w:r>
      <w:r w:rsidRPr="00CC7A40">
        <w:t>ontracts/</w:t>
      </w:r>
      <w:r w:rsidR="00456E69" w:rsidRPr="00CC7A40">
        <w:rPr>
          <w:lang w:val="en-US"/>
        </w:rPr>
        <w:t>currMonth</w:t>
      </w:r>
      <w:r w:rsidRPr="00CC7A40">
        <w:t xml:space="preserve">; . </w:t>
      </w:r>
    </w:p>
    <w:p w14:paraId="7519FFF3" w14:textId="77777777" w:rsidR="00DC0A5F" w:rsidRPr="00CC7A40" w:rsidRDefault="00DC0A5F" w:rsidP="00632956">
      <w:pPr>
        <w:ind w:left="1560" w:firstLine="0"/>
        <w:jc w:val="both"/>
      </w:pPr>
      <w:r w:rsidRPr="00CC7A40">
        <w:t>Выгрузка запускается в 00:15 мск и выполняется за время не более 3 часов.</w:t>
      </w:r>
    </w:p>
    <w:p w14:paraId="017D0CA9" w14:textId="539E9763" w:rsidR="00456E69" w:rsidRPr="00CC7A40" w:rsidRDefault="00456E69" w:rsidP="00191F69">
      <w:pPr>
        <w:numPr>
          <w:ilvl w:val="0"/>
          <w:numId w:val="44"/>
        </w:numPr>
        <w:ind w:left="1134"/>
        <w:jc w:val="both"/>
      </w:pPr>
      <w:r w:rsidRPr="00CC7A40">
        <w:lastRenderedPageBreak/>
        <w:t xml:space="preserve">Каждый календарный месяц (ежемесячно) происходит очистка  каталогов </w:t>
      </w:r>
      <w:r w:rsidRPr="00CC7A40">
        <w:rPr>
          <w:lang w:val="en-US"/>
        </w:rPr>
        <w:t>prevMonth</w:t>
      </w:r>
      <w:r w:rsidRPr="00CC7A40">
        <w:t xml:space="preserve">, перемещение архивов из каталога </w:t>
      </w:r>
      <w:r w:rsidRPr="00CC7A40">
        <w:rPr>
          <w:lang w:val="en-US"/>
        </w:rPr>
        <w:t>currMonth</w:t>
      </w:r>
      <w:r w:rsidRPr="00CC7A40">
        <w:t xml:space="preserve"> в каталог </w:t>
      </w:r>
      <w:r w:rsidRPr="00CC7A40">
        <w:rPr>
          <w:lang w:val="en-US"/>
        </w:rPr>
        <w:t>prevMonth</w:t>
      </w:r>
      <w:r w:rsidRPr="00CC7A40">
        <w:t xml:space="preserve"> и </w:t>
      </w:r>
      <w:r w:rsidR="00FE4017" w:rsidRPr="00CC7A40">
        <w:t>очистка</w:t>
      </w:r>
      <w:r w:rsidRPr="00CC7A40">
        <w:t xml:space="preserve"> каталога </w:t>
      </w:r>
      <w:r w:rsidRPr="00CC7A40">
        <w:rPr>
          <w:lang w:val="en-US"/>
        </w:rPr>
        <w:t>currMonth</w:t>
      </w:r>
      <w:r w:rsidRPr="00CC7A40">
        <w:t xml:space="preserve">. </w:t>
      </w:r>
    </w:p>
    <w:p w14:paraId="355B5AC7" w14:textId="77777777" w:rsidR="00DC0A5F" w:rsidRPr="00CC7A40" w:rsidRDefault="00DC0A5F" w:rsidP="00191F69">
      <w:pPr>
        <w:numPr>
          <w:ilvl w:val="0"/>
          <w:numId w:val="44"/>
        </w:numPr>
        <w:ind w:left="1134"/>
        <w:jc w:val="both"/>
      </w:pPr>
      <w:r w:rsidRPr="00CC7A40">
        <w:t>Каждый календарный месяц (ежемесячно) выгружается список документов, опубликованных за предыдущий календарный месяц. При этом:</w:t>
      </w:r>
    </w:p>
    <w:p w14:paraId="5696F3BC" w14:textId="77777777" w:rsidR="00DC0A5F" w:rsidRPr="00CC7A40" w:rsidRDefault="00DC0A5F" w:rsidP="00191F69">
      <w:pPr>
        <w:numPr>
          <w:ilvl w:val="0"/>
          <w:numId w:val="45"/>
        </w:numPr>
        <w:ind w:left="1560"/>
        <w:jc w:val="both"/>
      </w:pPr>
      <w:r w:rsidRPr="00CC7A40">
        <w:t>выгрузка сведений о контрактах по региону осуществляется в каталог &lt;Наименование региона&gt;/</w:t>
      </w:r>
      <w:r w:rsidR="00837BD1" w:rsidRPr="00CC7A40">
        <w:rPr>
          <w:lang w:val="en-US"/>
        </w:rPr>
        <w:t>C</w:t>
      </w:r>
      <w:r w:rsidRPr="00CC7A40">
        <w:t xml:space="preserve">ontracts. </w:t>
      </w:r>
    </w:p>
    <w:p w14:paraId="781162B6" w14:textId="77777777" w:rsidR="00DC0A5F" w:rsidRPr="00CC7A40" w:rsidRDefault="00DC0A5F" w:rsidP="00632956">
      <w:pPr>
        <w:ind w:left="1560" w:firstLine="0"/>
        <w:jc w:val="both"/>
      </w:pPr>
      <w:r w:rsidRPr="00CC7A40">
        <w:t>Выгрузка за прошлый месяц запускается в первую субботу очередного месяца в 06:00 мск и выполняется за время не более суток;</w:t>
      </w:r>
    </w:p>
    <w:p w14:paraId="4E04E424" w14:textId="77777777" w:rsidR="00DC0A5F" w:rsidRPr="00CC7A40" w:rsidRDefault="00DC0A5F" w:rsidP="00632956">
      <w:pPr>
        <w:ind w:firstLine="709"/>
        <w:jc w:val="both"/>
      </w:pPr>
      <w:r w:rsidRPr="00CC7A40">
        <w:t>В ежедневной и ежемесячной выгрузках всегда выгружаются все типы документов, опубликованных за прошедший календарный день или календарный месяц соответственно. Если на момент формирования выгрузки за истекший период не было ни одного опубликованного документа какого-нибудь типа, то XML-файл с данным типом документов выгружается пустым.</w:t>
      </w:r>
    </w:p>
    <w:p w14:paraId="2CB11504" w14:textId="77777777" w:rsidR="00DC0A5F" w:rsidRPr="00CC7A40" w:rsidRDefault="00DC0A5F" w:rsidP="00632956">
      <w:pPr>
        <w:ind w:firstLine="709"/>
        <w:jc w:val="both"/>
      </w:pPr>
      <w:r w:rsidRPr="00CC7A40">
        <w:t>После завершения ежемесячной выгрузки, каталоги с ежедневными выгрузками за истекший месяц очищаются.</w:t>
      </w:r>
    </w:p>
    <w:p w14:paraId="20800F6D" w14:textId="77777777" w:rsidR="00DC0A5F" w:rsidRPr="00CC7A40" w:rsidRDefault="00DC0A5F" w:rsidP="00F67329">
      <w:pPr>
        <w:pStyle w:val="41"/>
      </w:pPr>
      <w:r w:rsidRPr="00CC7A40">
        <w:t xml:space="preserve">Структура имени </w:t>
      </w:r>
      <w:r w:rsidR="00FC5761" w:rsidRPr="00CC7A40">
        <w:t>архив</w:t>
      </w:r>
      <w:r w:rsidR="00316163" w:rsidRPr="00CC7A40">
        <w:t xml:space="preserve">а </w:t>
      </w:r>
      <w:r w:rsidRPr="00CC7A40">
        <w:t>в региональной выгрузке</w:t>
      </w:r>
    </w:p>
    <w:p w14:paraId="6BDC7B52" w14:textId="77777777" w:rsidR="00316163" w:rsidRPr="00CC7A40" w:rsidRDefault="00316163" w:rsidP="00632956">
      <w:pPr>
        <w:ind w:firstLine="709"/>
        <w:jc w:val="both"/>
      </w:pPr>
      <w:r w:rsidRPr="00CC7A40">
        <w:t>Имена архивов автоматической региональной выгрузки имеют вид:</w:t>
      </w:r>
    </w:p>
    <w:p w14:paraId="0473F7DF" w14:textId="77777777" w:rsidR="00316163" w:rsidRPr="00CC7A40" w:rsidRDefault="00316163" w:rsidP="00316163">
      <w:pPr>
        <w:jc w:val="both"/>
      </w:pPr>
      <w:r w:rsidRPr="00CC7A40">
        <w:t>&lt;</w:t>
      </w:r>
      <w:r w:rsidRPr="00CC7A40">
        <w:rPr>
          <w:b/>
        </w:rPr>
        <w:t>вид-документа_регион_начало-периода_конец-периода_</w:t>
      </w:r>
      <w:r w:rsidRPr="00CC7A40">
        <w:rPr>
          <w:b/>
          <w:lang w:val="en-US"/>
        </w:rPr>
        <w:t>nnn</w:t>
      </w:r>
      <w:r w:rsidRPr="00CC7A40">
        <w:rPr>
          <w:b/>
        </w:rPr>
        <w:t>.xml.zip</w:t>
      </w:r>
      <w:r w:rsidRPr="00CC7A40">
        <w:t xml:space="preserve">&gt;, </w:t>
      </w:r>
    </w:p>
    <w:p w14:paraId="6FF8DBE2" w14:textId="117F2DDF" w:rsidR="00316163" w:rsidRPr="00CC7A40" w:rsidRDefault="00316163" w:rsidP="00191F69">
      <w:pPr>
        <w:numPr>
          <w:ilvl w:val="0"/>
          <w:numId w:val="5"/>
        </w:numPr>
        <w:ind w:left="1134"/>
        <w:jc w:val="both"/>
      </w:pPr>
      <w:r w:rsidRPr="00CC7A40">
        <w:rPr>
          <w:b/>
        </w:rPr>
        <w:t>вид-документа</w:t>
      </w:r>
      <w:r w:rsidRPr="00CC7A40">
        <w:t xml:space="preserve"> – принимает значение (contract;</w:t>
      </w:r>
    </w:p>
    <w:p w14:paraId="39185DF2" w14:textId="570F89FE" w:rsidR="00316163" w:rsidRPr="00CC7A40" w:rsidRDefault="00316163" w:rsidP="00191F69">
      <w:pPr>
        <w:numPr>
          <w:ilvl w:val="0"/>
          <w:numId w:val="5"/>
        </w:numPr>
        <w:ind w:left="1134"/>
        <w:jc w:val="both"/>
      </w:pPr>
      <w:r w:rsidRPr="00CC7A40">
        <w:rPr>
          <w:b/>
        </w:rPr>
        <w:t>регион</w:t>
      </w:r>
      <w:r w:rsidRPr="00CC7A40">
        <w:t xml:space="preserve"> – название региона выгрузки в </w:t>
      </w:r>
      <w:r w:rsidR="00FE4017" w:rsidRPr="00CC7A40">
        <w:t>транслитерации</w:t>
      </w:r>
      <w:r w:rsidRPr="00CC7A40">
        <w:t>;</w:t>
      </w:r>
    </w:p>
    <w:p w14:paraId="76D8D5AB" w14:textId="6483E6D7" w:rsidR="00316163" w:rsidRPr="00CC7A40" w:rsidRDefault="00316163" w:rsidP="00191F69">
      <w:pPr>
        <w:numPr>
          <w:ilvl w:val="0"/>
          <w:numId w:val="5"/>
        </w:numPr>
        <w:ind w:left="1134"/>
        <w:jc w:val="both"/>
      </w:pPr>
      <w:r w:rsidRPr="00CC7A40">
        <w:rPr>
          <w:b/>
        </w:rPr>
        <w:t>начало-периода</w:t>
      </w:r>
      <w:r w:rsidRPr="00CC7A40">
        <w:t xml:space="preserve"> – дата и время начала периода для отбора документов по дате-времени </w:t>
      </w:r>
      <w:r w:rsidR="007C185E">
        <w:t>размещения</w:t>
      </w:r>
      <w:r w:rsidRPr="00CC7A40">
        <w:t xml:space="preserve"> выгружаемых документов в формате yyyy</w:t>
      </w:r>
      <w:r w:rsidRPr="00CC7A40">
        <w:rPr>
          <w:lang w:val="en-US"/>
        </w:rPr>
        <w:t>mm</w:t>
      </w:r>
      <w:r w:rsidRPr="00CC7A40">
        <w:t>ddhh, где yyyy – год, mm – месяц (номер), dd – день, hh – час;</w:t>
      </w:r>
    </w:p>
    <w:p w14:paraId="7789E945" w14:textId="14ED04B2" w:rsidR="00316163" w:rsidRPr="00CC7A40" w:rsidRDefault="00316163" w:rsidP="00191F69">
      <w:pPr>
        <w:numPr>
          <w:ilvl w:val="0"/>
          <w:numId w:val="5"/>
        </w:numPr>
        <w:ind w:left="1134"/>
        <w:jc w:val="both"/>
      </w:pPr>
      <w:r w:rsidRPr="00CC7A40">
        <w:rPr>
          <w:b/>
        </w:rPr>
        <w:t>конец-периода</w:t>
      </w:r>
      <w:r w:rsidRPr="00CC7A40">
        <w:t xml:space="preserve"> – дата и время конца периода для отбора документов по дате-времени </w:t>
      </w:r>
      <w:r w:rsidR="007C185E">
        <w:t>размещения</w:t>
      </w:r>
      <w:r w:rsidR="007C185E" w:rsidRPr="00CC7A40">
        <w:t xml:space="preserve"> </w:t>
      </w:r>
      <w:r w:rsidRPr="00CC7A40">
        <w:t>выгружаемых документов в формате yyyy</w:t>
      </w:r>
      <w:r w:rsidRPr="00CC7A40">
        <w:rPr>
          <w:lang w:val="en-US"/>
        </w:rPr>
        <w:t>mm</w:t>
      </w:r>
      <w:r w:rsidRPr="00CC7A40">
        <w:t>ddhh, где yyyy – год, mm – месяц (номер), dd – день, hh – час;</w:t>
      </w:r>
    </w:p>
    <w:p w14:paraId="00C6E87E" w14:textId="77777777" w:rsidR="00316163" w:rsidRPr="00CC7A40" w:rsidRDefault="00316163" w:rsidP="00191F69">
      <w:pPr>
        <w:numPr>
          <w:ilvl w:val="0"/>
          <w:numId w:val="5"/>
        </w:numPr>
        <w:ind w:left="1134"/>
        <w:jc w:val="both"/>
      </w:pPr>
      <w:r w:rsidRPr="00CC7A40">
        <w:rPr>
          <w:b/>
          <w:lang w:val="en-US"/>
        </w:rPr>
        <w:t>nnn</w:t>
      </w:r>
      <w:r w:rsidRPr="00CC7A40">
        <w:rPr>
          <w:b/>
        </w:rPr>
        <w:t xml:space="preserve"> </w:t>
      </w:r>
      <w:r w:rsidRPr="00CC7A40">
        <w:t>– 3-значный порядковый номер сформированного файла;</w:t>
      </w:r>
    </w:p>
    <w:p w14:paraId="69D1D6F4" w14:textId="77777777" w:rsidR="00316163" w:rsidRPr="00CC7A40" w:rsidRDefault="00316163" w:rsidP="00191F69">
      <w:pPr>
        <w:numPr>
          <w:ilvl w:val="0"/>
          <w:numId w:val="5"/>
        </w:numPr>
        <w:ind w:left="1134"/>
        <w:jc w:val="both"/>
      </w:pPr>
      <w:r w:rsidRPr="00CC7A40">
        <w:rPr>
          <w:b/>
        </w:rPr>
        <w:t xml:space="preserve">xml </w:t>
      </w:r>
      <w:r w:rsidRPr="00CC7A40">
        <w:t>– суффикс, описывающий формат содержимого;</w:t>
      </w:r>
    </w:p>
    <w:p w14:paraId="32303CCA" w14:textId="77777777" w:rsidR="00316163" w:rsidRPr="00CC7A40" w:rsidRDefault="00316163" w:rsidP="00191F69">
      <w:pPr>
        <w:numPr>
          <w:ilvl w:val="0"/>
          <w:numId w:val="5"/>
        </w:numPr>
        <w:ind w:left="1134"/>
        <w:jc w:val="both"/>
      </w:pPr>
      <w:r w:rsidRPr="00CC7A40">
        <w:rPr>
          <w:b/>
        </w:rPr>
        <w:t>zip</w:t>
      </w:r>
      <w:r w:rsidRPr="00CC7A40">
        <w:t xml:space="preserve"> – расширение файла.</w:t>
      </w:r>
    </w:p>
    <w:p w14:paraId="7F98D0C5" w14:textId="77777777" w:rsidR="00316163" w:rsidRPr="00CC7A40" w:rsidRDefault="00316163" w:rsidP="00DC0A5F">
      <w:pPr>
        <w:ind w:firstLine="567"/>
        <w:jc w:val="both"/>
      </w:pPr>
    </w:p>
    <w:p w14:paraId="248E0908" w14:textId="77777777" w:rsidR="00316163" w:rsidRPr="00CC7A40" w:rsidRDefault="00316163" w:rsidP="00433336">
      <w:pPr>
        <w:ind w:firstLine="709"/>
        <w:jc w:val="both"/>
      </w:pPr>
      <w:r w:rsidRPr="00CC7A40">
        <w:t xml:space="preserve"> Имена архивов региональной выгрузки, запущенной вручную, имеют вид:</w:t>
      </w:r>
    </w:p>
    <w:p w14:paraId="77FD4E4C" w14:textId="77777777" w:rsidR="00316163" w:rsidRPr="00CC7A40" w:rsidRDefault="00316163" w:rsidP="00316163">
      <w:pPr>
        <w:jc w:val="both"/>
      </w:pPr>
      <w:r w:rsidRPr="00CC7A40">
        <w:t>&lt;</w:t>
      </w:r>
      <w:r w:rsidRPr="00CC7A40">
        <w:rPr>
          <w:b/>
        </w:rPr>
        <w:t>вид-документа_регион_начало-периода_конец-периода_дата-время-выгрузки_</w:t>
      </w:r>
      <w:r w:rsidRPr="00CC7A40">
        <w:rPr>
          <w:b/>
          <w:lang w:val="en-US"/>
        </w:rPr>
        <w:t>nnn</w:t>
      </w:r>
      <w:r w:rsidRPr="00CC7A40">
        <w:rPr>
          <w:b/>
        </w:rPr>
        <w:t>.xml.zip</w:t>
      </w:r>
      <w:r w:rsidRPr="00CC7A40">
        <w:t xml:space="preserve">&gt;, </w:t>
      </w:r>
    </w:p>
    <w:p w14:paraId="4BB1A402" w14:textId="0A2DC824" w:rsidR="00316163" w:rsidRPr="00CC7A40" w:rsidRDefault="00316163" w:rsidP="00191F69">
      <w:pPr>
        <w:numPr>
          <w:ilvl w:val="0"/>
          <w:numId w:val="5"/>
        </w:numPr>
        <w:ind w:left="1134"/>
        <w:jc w:val="both"/>
      </w:pPr>
      <w:r w:rsidRPr="00CC7A40">
        <w:rPr>
          <w:b/>
        </w:rPr>
        <w:t>вид-документа</w:t>
      </w:r>
      <w:r w:rsidRPr="00CC7A40">
        <w:t xml:space="preserve"> – принимает значение (contract;</w:t>
      </w:r>
    </w:p>
    <w:p w14:paraId="78EDB7DD" w14:textId="1963D204" w:rsidR="00316163" w:rsidRPr="00CC7A40" w:rsidRDefault="00316163" w:rsidP="00191F69">
      <w:pPr>
        <w:numPr>
          <w:ilvl w:val="0"/>
          <w:numId w:val="5"/>
        </w:numPr>
        <w:ind w:left="1134"/>
        <w:jc w:val="both"/>
      </w:pPr>
      <w:r w:rsidRPr="00CC7A40">
        <w:rPr>
          <w:b/>
        </w:rPr>
        <w:t>регион</w:t>
      </w:r>
      <w:r w:rsidRPr="00CC7A40">
        <w:t xml:space="preserve"> – название региона выгрузки в </w:t>
      </w:r>
      <w:r w:rsidR="00FE4017" w:rsidRPr="00CC7A40">
        <w:t>транслитерации</w:t>
      </w:r>
      <w:r w:rsidRPr="00CC7A40">
        <w:t>;</w:t>
      </w:r>
    </w:p>
    <w:p w14:paraId="52B3A301" w14:textId="5510D2E0" w:rsidR="00316163" w:rsidRPr="00CC7A40" w:rsidRDefault="00316163" w:rsidP="00191F69">
      <w:pPr>
        <w:numPr>
          <w:ilvl w:val="0"/>
          <w:numId w:val="5"/>
        </w:numPr>
        <w:ind w:left="1134"/>
        <w:jc w:val="both"/>
      </w:pPr>
      <w:r w:rsidRPr="00CC7A40">
        <w:rPr>
          <w:b/>
        </w:rPr>
        <w:t>начало-периода</w:t>
      </w:r>
      <w:r w:rsidRPr="00CC7A40">
        <w:t xml:space="preserve"> – дата и время начала периода для отбора документов по дате-времени </w:t>
      </w:r>
      <w:r w:rsidR="007C185E">
        <w:t>размещения</w:t>
      </w:r>
      <w:r w:rsidR="007C185E" w:rsidRPr="00CC7A40">
        <w:t xml:space="preserve"> </w:t>
      </w:r>
      <w:r w:rsidRPr="00CC7A40">
        <w:t>выгружаемых документов в формате yyyy</w:t>
      </w:r>
      <w:r w:rsidRPr="00CC7A40">
        <w:rPr>
          <w:lang w:val="en-US"/>
        </w:rPr>
        <w:t>mm</w:t>
      </w:r>
      <w:r w:rsidRPr="00CC7A40">
        <w:t>ddhh, где yyyy – год, mm – месяц (номер), dd – день, hh – час;</w:t>
      </w:r>
    </w:p>
    <w:p w14:paraId="508131CF" w14:textId="21DBFBB0" w:rsidR="00316163" w:rsidRPr="00CC7A40" w:rsidRDefault="00316163" w:rsidP="00191F69">
      <w:pPr>
        <w:numPr>
          <w:ilvl w:val="0"/>
          <w:numId w:val="5"/>
        </w:numPr>
        <w:ind w:left="1134"/>
        <w:jc w:val="both"/>
      </w:pPr>
      <w:r w:rsidRPr="00CC7A40">
        <w:rPr>
          <w:b/>
        </w:rPr>
        <w:t>конец-периода</w:t>
      </w:r>
      <w:r w:rsidRPr="00CC7A40">
        <w:t xml:space="preserve"> – дата и время конца периода для отбора документов по дате-времени </w:t>
      </w:r>
      <w:r w:rsidR="007C185E">
        <w:t>размещения</w:t>
      </w:r>
      <w:r w:rsidR="007C185E" w:rsidRPr="00CC7A40">
        <w:t xml:space="preserve"> </w:t>
      </w:r>
      <w:r w:rsidRPr="00CC7A40">
        <w:t>выгружаемых документов в формате yyyy</w:t>
      </w:r>
      <w:r w:rsidRPr="00CC7A40">
        <w:rPr>
          <w:lang w:val="en-US"/>
        </w:rPr>
        <w:t>mm</w:t>
      </w:r>
      <w:r w:rsidRPr="00CC7A40">
        <w:t>ddhh, где yyyy – год, mm – месяц (номер), dd – день, hh – час;</w:t>
      </w:r>
    </w:p>
    <w:p w14:paraId="0760A0E1" w14:textId="77777777" w:rsidR="00316163" w:rsidRPr="00CC7A40" w:rsidRDefault="00316163" w:rsidP="00191F69">
      <w:pPr>
        <w:numPr>
          <w:ilvl w:val="0"/>
          <w:numId w:val="5"/>
        </w:numPr>
        <w:ind w:left="1134"/>
        <w:jc w:val="both"/>
      </w:pPr>
      <w:r w:rsidRPr="00CC7A40">
        <w:rPr>
          <w:b/>
        </w:rPr>
        <w:t xml:space="preserve">дата-время-выгрузки - </w:t>
      </w:r>
      <w:r w:rsidRPr="00CC7A40">
        <w:t>дата и время запуска выгрузки в формате yyyy</w:t>
      </w:r>
      <w:r w:rsidRPr="00CC7A40">
        <w:rPr>
          <w:lang w:val="en-US"/>
        </w:rPr>
        <w:t>mm</w:t>
      </w:r>
      <w:r w:rsidRPr="00CC7A40">
        <w:t>ddhh</w:t>
      </w:r>
      <w:r w:rsidRPr="00CC7A40">
        <w:rPr>
          <w:lang w:val="en-US"/>
        </w:rPr>
        <w:t>miss</w:t>
      </w:r>
      <w:r w:rsidRPr="00CC7A40">
        <w:t xml:space="preserve">, где yyyy – год, mm – месяц (номер), dd – день, hh – час, </w:t>
      </w:r>
      <w:r w:rsidRPr="00CC7A40">
        <w:rPr>
          <w:lang w:val="en-US"/>
        </w:rPr>
        <w:t>mi</w:t>
      </w:r>
      <w:r w:rsidRPr="00CC7A40">
        <w:t xml:space="preserve"> – минуты, </w:t>
      </w:r>
      <w:r w:rsidRPr="00CC7A40">
        <w:rPr>
          <w:lang w:val="en-US"/>
        </w:rPr>
        <w:t>ss</w:t>
      </w:r>
      <w:r w:rsidRPr="00CC7A40">
        <w:t xml:space="preserve"> - секунды;</w:t>
      </w:r>
    </w:p>
    <w:p w14:paraId="21088094" w14:textId="77777777" w:rsidR="00316163" w:rsidRPr="00CC7A40" w:rsidRDefault="00316163" w:rsidP="00191F69">
      <w:pPr>
        <w:numPr>
          <w:ilvl w:val="0"/>
          <w:numId w:val="5"/>
        </w:numPr>
        <w:ind w:left="1134"/>
        <w:jc w:val="both"/>
      </w:pPr>
      <w:r w:rsidRPr="00CC7A40">
        <w:rPr>
          <w:b/>
          <w:lang w:val="en-US"/>
        </w:rPr>
        <w:t>nnn</w:t>
      </w:r>
      <w:r w:rsidRPr="00CC7A40">
        <w:rPr>
          <w:b/>
        </w:rPr>
        <w:t xml:space="preserve"> </w:t>
      </w:r>
      <w:r w:rsidRPr="00CC7A40">
        <w:t>– 3-значный порядковый номер сформированного файла;</w:t>
      </w:r>
    </w:p>
    <w:p w14:paraId="5E396104" w14:textId="77777777" w:rsidR="00316163" w:rsidRPr="00CC7A40" w:rsidRDefault="00316163" w:rsidP="00191F69">
      <w:pPr>
        <w:numPr>
          <w:ilvl w:val="0"/>
          <w:numId w:val="5"/>
        </w:numPr>
        <w:ind w:left="1134"/>
        <w:jc w:val="both"/>
      </w:pPr>
      <w:r w:rsidRPr="00CC7A40">
        <w:rPr>
          <w:b/>
        </w:rPr>
        <w:t xml:space="preserve">xml </w:t>
      </w:r>
      <w:r w:rsidRPr="00CC7A40">
        <w:t>– суффикс, описывающий формат содержимого;</w:t>
      </w:r>
    </w:p>
    <w:p w14:paraId="5A4BB995" w14:textId="77777777" w:rsidR="00316163" w:rsidRPr="00CC7A40" w:rsidRDefault="00316163" w:rsidP="00191F69">
      <w:pPr>
        <w:numPr>
          <w:ilvl w:val="0"/>
          <w:numId w:val="5"/>
        </w:numPr>
        <w:ind w:left="1134"/>
        <w:jc w:val="both"/>
      </w:pPr>
      <w:r w:rsidRPr="00CC7A40">
        <w:rPr>
          <w:b/>
        </w:rPr>
        <w:t>zip</w:t>
      </w:r>
      <w:r w:rsidRPr="00CC7A40">
        <w:t xml:space="preserve"> – расширение файла.</w:t>
      </w:r>
    </w:p>
    <w:p w14:paraId="261B6EE2" w14:textId="77777777" w:rsidR="00316163" w:rsidRPr="00CC7A40" w:rsidRDefault="00316163" w:rsidP="00DC0A5F">
      <w:pPr>
        <w:ind w:firstLine="567"/>
        <w:jc w:val="both"/>
      </w:pPr>
    </w:p>
    <w:p w14:paraId="0579A135" w14:textId="77777777" w:rsidR="00DC0A5F" w:rsidRPr="00CC7A40" w:rsidRDefault="00DC0A5F" w:rsidP="00433336">
      <w:pPr>
        <w:ind w:firstLine="709"/>
        <w:jc w:val="both"/>
      </w:pPr>
      <w:r w:rsidRPr="00CC7A40">
        <w:t xml:space="preserve">Пример имен </w:t>
      </w:r>
      <w:r w:rsidR="00316163" w:rsidRPr="00CC7A40">
        <w:t xml:space="preserve">автоматической выгрузки </w:t>
      </w:r>
      <w:r w:rsidRPr="00CC7A40">
        <w:t>файлов в структуре каталогов:</w:t>
      </w:r>
    </w:p>
    <w:p w14:paraId="262A1E36" w14:textId="77777777" w:rsidR="00DC0A5F" w:rsidRPr="00CC7A40" w:rsidRDefault="00DC0A5F" w:rsidP="00433336">
      <w:pPr>
        <w:ind w:firstLine="709"/>
        <w:jc w:val="both"/>
        <w:rPr>
          <w:b/>
          <w:lang w:val="en-US"/>
        </w:rPr>
      </w:pPr>
      <w:r w:rsidRPr="00CC7A40">
        <w:rPr>
          <w:b/>
          <w:lang w:val="en-US"/>
        </w:rPr>
        <w:t>Adygeja_Resp/</w:t>
      </w:r>
      <w:r w:rsidR="00780083" w:rsidRPr="00CC7A40">
        <w:rPr>
          <w:b/>
          <w:lang w:val="en-US"/>
        </w:rPr>
        <w:t>N</w:t>
      </w:r>
      <w:r w:rsidRPr="00CC7A40">
        <w:rPr>
          <w:b/>
          <w:lang w:val="en-US"/>
        </w:rPr>
        <w:t>otification</w:t>
      </w:r>
      <w:r w:rsidR="00780083" w:rsidRPr="00CC7A40">
        <w:rPr>
          <w:b/>
          <w:lang w:val="en-US"/>
        </w:rPr>
        <w:t>s</w:t>
      </w:r>
      <w:r w:rsidRPr="00CC7A40">
        <w:rPr>
          <w:b/>
          <w:lang w:val="en-US"/>
        </w:rPr>
        <w:t>/notification_Adygeja_Resp_201</w:t>
      </w:r>
      <w:r w:rsidR="00316163" w:rsidRPr="00CC7A40">
        <w:rPr>
          <w:b/>
          <w:lang w:val="en-US"/>
        </w:rPr>
        <w:t>4</w:t>
      </w:r>
      <w:r w:rsidRPr="00CC7A40">
        <w:rPr>
          <w:b/>
          <w:lang w:val="en-US"/>
        </w:rPr>
        <w:t>0</w:t>
      </w:r>
      <w:r w:rsidR="00316163" w:rsidRPr="00CC7A40">
        <w:rPr>
          <w:b/>
          <w:lang w:val="en-US"/>
        </w:rPr>
        <w:t>3</w:t>
      </w:r>
      <w:r w:rsidRPr="00CC7A40">
        <w:rPr>
          <w:b/>
          <w:lang w:val="en-US"/>
        </w:rPr>
        <w:t>0100_201</w:t>
      </w:r>
      <w:r w:rsidR="00316163" w:rsidRPr="00CC7A40">
        <w:rPr>
          <w:b/>
          <w:lang w:val="en-US"/>
        </w:rPr>
        <w:t>4</w:t>
      </w:r>
      <w:r w:rsidRPr="00CC7A40">
        <w:rPr>
          <w:b/>
          <w:lang w:val="en-US"/>
        </w:rPr>
        <w:t>0</w:t>
      </w:r>
      <w:r w:rsidR="00316163" w:rsidRPr="00CC7A40">
        <w:rPr>
          <w:b/>
          <w:lang w:val="en-US"/>
        </w:rPr>
        <w:t>4</w:t>
      </w:r>
      <w:r w:rsidRPr="00CC7A40">
        <w:rPr>
          <w:b/>
          <w:lang w:val="en-US"/>
        </w:rPr>
        <w:t>0</w:t>
      </w:r>
      <w:r w:rsidR="00316163" w:rsidRPr="00CC7A40">
        <w:rPr>
          <w:b/>
          <w:lang w:val="en-US"/>
        </w:rPr>
        <w:t>1</w:t>
      </w:r>
      <w:r w:rsidRPr="00CC7A40">
        <w:rPr>
          <w:b/>
          <w:lang w:val="en-US"/>
        </w:rPr>
        <w:t>00_</w:t>
      </w:r>
      <w:r w:rsidR="00316163" w:rsidRPr="00CC7A40">
        <w:rPr>
          <w:b/>
          <w:lang w:val="en-US"/>
        </w:rPr>
        <w:t>00</w:t>
      </w:r>
      <w:r w:rsidRPr="00CC7A40">
        <w:rPr>
          <w:b/>
          <w:lang w:val="en-US"/>
        </w:rPr>
        <w:t>1.xml.zip.</w:t>
      </w:r>
    </w:p>
    <w:p w14:paraId="38D5BAAF" w14:textId="77777777" w:rsidR="00DC0A5F" w:rsidRPr="00CC7A40" w:rsidRDefault="00DC0A5F" w:rsidP="00433336">
      <w:pPr>
        <w:ind w:firstLine="709"/>
        <w:jc w:val="both"/>
        <w:rPr>
          <w:b/>
          <w:lang w:val="en-US"/>
        </w:rPr>
      </w:pPr>
      <w:r w:rsidRPr="00CC7A40">
        <w:rPr>
          <w:b/>
          <w:lang w:val="en-US"/>
        </w:rPr>
        <w:t>Adygeja_Resp/</w:t>
      </w:r>
      <w:r w:rsidR="00780083" w:rsidRPr="00CC7A40">
        <w:rPr>
          <w:b/>
          <w:lang w:val="en-US"/>
        </w:rPr>
        <w:t>P</w:t>
      </w:r>
      <w:r w:rsidRPr="00CC7A40">
        <w:rPr>
          <w:b/>
          <w:lang w:val="en-US"/>
        </w:rPr>
        <w:t>rotocols/</w:t>
      </w:r>
      <w:r w:rsidR="00456E69" w:rsidRPr="00CC7A40">
        <w:rPr>
          <w:b/>
          <w:lang w:val="en-US"/>
        </w:rPr>
        <w:t>currMonth</w:t>
      </w:r>
      <w:r w:rsidRPr="00CC7A40">
        <w:rPr>
          <w:b/>
          <w:lang w:val="en-US"/>
        </w:rPr>
        <w:t>/protocol_Adygeja_Resp_201</w:t>
      </w:r>
      <w:r w:rsidR="00316163" w:rsidRPr="00CC7A40">
        <w:rPr>
          <w:b/>
          <w:lang w:val="en-US"/>
        </w:rPr>
        <w:t>403</w:t>
      </w:r>
      <w:r w:rsidRPr="00CC7A40">
        <w:rPr>
          <w:b/>
          <w:lang w:val="en-US"/>
        </w:rPr>
        <w:t>2100_201</w:t>
      </w:r>
      <w:r w:rsidR="00316163" w:rsidRPr="00CC7A40">
        <w:rPr>
          <w:b/>
          <w:lang w:val="en-US"/>
        </w:rPr>
        <w:t>40322</w:t>
      </w:r>
      <w:r w:rsidRPr="00CC7A40">
        <w:rPr>
          <w:b/>
          <w:lang w:val="en-US"/>
        </w:rPr>
        <w:t>00_1.xml.zip.</w:t>
      </w:r>
    </w:p>
    <w:p w14:paraId="7A67A6D5" w14:textId="77777777" w:rsidR="00C63826" w:rsidRPr="00CC7A40" w:rsidRDefault="00C63826" w:rsidP="00F67329">
      <w:pPr>
        <w:pStyle w:val="30"/>
        <w:tabs>
          <w:tab w:val="clear" w:pos="709"/>
          <w:tab w:val="clear" w:pos="1134"/>
        </w:tabs>
        <w:ind w:left="1418"/>
      </w:pPr>
      <w:bookmarkStart w:id="19" w:name="_Toc441065285"/>
      <w:r w:rsidRPr="00CC7A40">
        <w:t>Выгрузка данных по банковским гарантиям</w:t>
      </w:r>
      <w:bookmarkEnd w:id="19"/>
    </w:p>
    <w:p w14:paraId="757842B8" w14:textId="2992E1AE" w:rsidR="00C63826" w:rsidRPr="00CC7A40" w:rsidRDefault="00C63826" w:rsidP="00433336">
      <w:pPr>
        <w:ind w:firstLine="709"/>
        <w:jc w:val="both"/>
      </w:pPr>
      <w:r w:rsidRPr="00CC7A40">
        <w:t xml:space="preserve">Для получения информации о </w:t>
      </w:r>
      <w:r w:rsidR="00FC49A4" w:rsidRPr="00CC7A40">
        <w:t xml:space="preserve">данных по банковским гарантиям из </w:t>
      </w:r>
      <w:r w:rsidR="00203511">
        <w:t>ПУ</w:t>
      </w:r>
      <w:r w:rsidR="00A87B20">
        <w:t>З</w:t>
      </w:r>
      <w:r w:rsidR="00203511">
        <w:t xml:space="preserve"> РК\</w:t>
      </w:r>
      <w:r w:rsidR="0040274C">
        <w:t>РБГ</w:t>
      </w:r>
      <w:r w:rsidRPr="00CC7A40">
        <w:t xml:space="preserve">, пользователь банка может воспользоваться общедоступной выгрузкой всех опубликованных </w:t>
      </w:r>
      <w:r w:rsidR="00B46EFC">
        <w:t>в ПУ</w:t>
      </w:r>
      <w:r w:rsidR="00A87B20">
        <w:t>З</w:t>
      </w:r>
      <w:r w:rsidR="00B46EFC">
        <w:t xml:space="preserve"> РК</w:t>
      </w:r>
      <w:r w:rsidR="003A23D2" w:rsidRPr="00582F1B">
        <w:t>\</w:t>
      </w:r>
      <w:r w:rsidR="0040274C">
        <w:t>РБГ</w:t>
      </w:r>
      <w:r w:rsidRPr="00CC7A40">
        <w:t xml:space="preserve"> данных о банковских гарантиях – так называемая выгрузка данных по банковским гарантиям.</w:t>
      </w:r>
    </w:p>
    <w:p w14:paraId="21A48B1A" w14:textId="2E61A99B" w:rsidR="00C63826" w:rsidRPr="00CC7A40" w:rsidRDefault="00FA1681" w:rsidP="00433336">
      <w:pPr>
        <w:ind w:firstLine="709"/>
      </w:pPr>
      <w:r w:rsidRPr="00CC7A40">
        <w:t xml:space="preserve">Все сформированные и </w:t>
      </w:r>
      <w:r w:rsidR="00FE4017" w:rsidRPr="00CC7A40">
        <w:t>заархивированные</w:t>
      </w:r>
      <w:r w:rsidRPr="00CC7A40">
        <w:t xml:space="preserve"> XML-файлы региональной выгрузки попадают на </w:t>
      </w:r>
      <w:r w:rsidRPr="00CC7A40">
        <w:rPr>
          <w:lang w:val="en-US"/>
        </w:rPr>
        <w:t>ftp</w:t>
      </w:r>
      <w:r w:rsidRPr="00CC7A40">
        <w:t xml:space="preserve">-сервер </w:t>
      </w:r>
      <w:hyperlink r:id="rId22" w:history="1">
        <w:r w:rsidRPr="00CC7A40">
          <w:rPr>
            <w:rStyle w:val="afff3"/>
          </w:rPr>
          <w:t>ftp://free:free@</w:t>
        </w:r>
        <w:r w:rsidRPr="00CC7A40">
          <w:rPr>
            <w:rStyle w:val="afff3"/>
            <w:lang w:val="en-US"/>
          </w:rPr>
          <w:t>ftp</w:t>
        </w:r>
        <w:r w:rsidRPr="00CC7A40">
          <w:rPr>
            <w:rStyle w:val="afff3"/>
          </w:rPr>
          <w:t>.zakupki.gov.ru</w:t>
        </w:r>
      </w:hyperlink>
      <w:r w:rsidRPr="00CC7A40">
        <w:t xml:space="preserve"> в каталог </w:t>
      </w:r>
      <w:r w:rsidRPr="00CC7A40">
        <w:rPr>
          <w:lang w:val="en-US"/>
        </w:rPr>
        <w:t>FCS</w:t>
      </w:r>
      <w:r w:rsidRPr="00CC7A40">
        <w:t>_</w:t>
      </w:r>
      <w:r w:rsidRPr="00CC7A40">
        <w:rPr>
          <w:lang w:val="en-US"/>
        </w:rPr>
        <w:t>banks</w:t>
      </w:r>
      <w:r w:rsidRPr="00CC7A40">
        <w:t>.</w:t>
      </w:r>
    </w:p>
    <w:p w14:paraId="40791A78" w14:textId="77777777" w:rsidR="00C63826" w:rsidRPr="00CC7A40" w:rsidRDefault="002202FA" w:rsidP="00F67329">
      <w:pPr>
        <w:pStyle w:val="41"/>
      </w:pPr>
      <w:r w:rsidRPr="00CC7A40">
        <w:lastRenderedPageBreak/>
        <w:t>Общие сведения о выгрузке дан</w:t>
      </w:r>
      <w:r w:rsidR="009E54E3" w:rsidRPr="00CC7A40">
        <w:t>н</w:t>
      </w:r>
      <w:r w:rsidRPr="00CC7A40">
        <w:t>ых по банковским гарантиям</w:t>
      </w:r>
    </w:p>
    <w:p w14:paraId="00F94603" w14:textId="7B770372" w:rsidR="00C63826" w:rsidRPr="00CC7A40" w:rsidRDefault="002202FA" w:rsidP="00433336">
      <w:pPr>
        <w:ind w:firstLine="709"/>
        <w:jc w:val="both"/>
      </w:pPr>
      <w:r w:rsidRPr="00CC7A40">
        <w:t>В</w:t>
      </w:r>
      <w:r w:rsidR="00C63826" w:rsidRPr="00CC7A40">
        <w:t xml:space="preserve">ыгрузка включают в себя </w:t>
      </w:r>
      <w:r w:rsidRPr="00CC7A40">
        <w:t xml:space="preserve">следующие </w:t>
      </w:r>
      <w:r w:rsidR="00C63826" w:rsidRPr="00CC7A40">
        <w:t xml:space="preserve">опубликованные </w:t>
      </w:r>
      <w:r w:rsidR="00544D67" w:rsidRPr="00CC7A40">
        <w:t xml:space="preserve">в </w:t>
      </w:r>
      <w:r w:rsidR="0063198D">
        <w:t>ПУ</w:t>
      </w:r>
      <w:r w:rsidR="00A87B20">
        <w:t>З</w:t>
      </w:r>
      <w:r w:rsidR="0063198D" w:rsidRPr="00582F1B">
        <w:t xml:space="preserve"> РК\</w:t>
      </w:r>
      <w:r w:rsidR="0040274C">
        <w:t>РБГ</w:t>
      </w:r>
      <w:r w:rsidR="0063198D" w:rsidRPr="00CC7A40" w:rsidDel="0063198D">
        <w:t xml:space="preserve"> </w:t>
      </w:r>
      <w:r w:rsidR="00C63826" w:rsidRPr="00CC7A40">
        <w:t>документы</w:t>
      </w:r>
      <w:r w:rsidRPr="00CC7A40">
        <w:t>:</w:t>
      </w:r>
    </w:p>
    <w:p w14:paraId="75FFA173" w14:textId="77777777" w:rsidR="00C63826" w:rsidRPr="00CC7A40" w:rsidRDefault="00C63826" w:rsidP="00191F69">
      <w:pPr>
        <w:numPr>
          <w:ilvl w:val="0"/>
          <w:numId w:val="43"/>
        </w:numPr>
        <w:ind w:left="1134"/>
        <w:jc w:val="both"/>
      </w:pPr>
      <w:r w:rsidRPr="00CC7A40">
        <w:t xml:space="preserve">опубликованные </w:t>
      </w:r>
      <w:r w:rsidR="002202FA" w:rsidRPr="00CC7A40">
        <w:t>банковские гарантии</w:t>
      </w:r>
      <w:r w:rsidRPr="00CC7A40">
        <w:t>;</w:t>
      </w:r>
    </w:p>
    <w:p w14:paraId="6AE1BA1A" w14:textId="77777777" w:rsidR="002202FA" w:rsidRPr="00CC7A40" w:rsidRDefault="002202FA" w:rsidP="00191F69">
      <w:pPr>
        <w:numPr>
          <w:ilvl w:val="0"/>
          <w:numId w:val="43"/>
        </w:numPr>
        <w:ind w:left="1134"/>
        <w:jc w:val="both"/>
      </w:pPr>
      <w:r w:rsidRPr="00CC7A40">
        <w:t>опубликованные отказы в приеме банковских гарантий.</w:t>
      </w:r>
    </w:p>
    <w:p w14:paraId="70AD7074" w14:textId="77777777" w:rsidR="00C63826" w:rsidRPr="00CC7A40" w:rsidRDefault="00C63826" w:rsidP="00433336">
      <w:pPr>
        <w:ind w:firstLine="709"/>
        <w:jc w:val="both"/>
      </w:pPr>
      <w:r w:rsidRPr="00CC7A40">
        <w:t xml:space="preserve">Выгрузка осуществляется в файлах формата XML, заархивированных архиватором </w:t>
      </w:r>
      <w:r w:rsidRPr="00CC7A40">
        <w:rPr>
          <w:lang w:val="en-US"/>
        </w:rPr>
        <w:t>ZIP</w:t>
      </w:r>
      <w:r w:rsidRPr="00CC7A40">
        <w:t>.</w:t>
      </w:r>
    </w:p>
    <w:p w14:paraId="48BFF977" w14:textId="77777777" w:rsidR="002202FA" w:rsidRPr="00CC7A40" w:rsidRDefault="002202FA" w:rsidP="00433336">
      <w:pPr>
        <w:ind w:firstLine="709"/>
        <w:jc w:val="both"/>
      </w:pPr>
      <w:r w:rsidRPr="00CC7A40">
        <w:t>Каждый архив содержит не более 1000 файлов с документами по гарантиям и отзывам гарантий одного банка.</w:t>
      </w:r>
    </w:p>
    <w:p w14:paraId="07D236A8" w14:textId="77777777" w:rsidR="002202FA" w:rsidRPr="00CC7A40" w:rsidRDefault="002202FA" w:rsidP="00433336">
      <w:pPr>
        <w:ind w:firstLine="709"/>
        <w:jc w:val="both"/>
      </w:pPr>
      <w:r w:rsidRPr="00CC7A40">
        <w:t>Каждый файл, находящийся в архиве, содержит один документ. Если количество документов, подлежащих выгрузке,  по одному банку превышает 1000, система формирует несколько архивов для одного банка.</w:t>
      </w:r>
    </w:p>
    <w:p w14:paraId="26877824" w14:textId="77777777" w:rsidR="00C63826" w:rsidRPr="00CC7A40" w:rsidRDefault="00C63826" w:rsidP="00433336">
      <w:pPr>
        <w:ind w:firstLine="709"/>
        <w:jc w:val="both"/>
      </w:pPr>
      <w:r w:rsidRPr="00CC7A40">
        <w:t xml:space="preserve">На </w:t>
      </w:r>
      <w:r w:rsidRPr="00CC7A40">
        <w:rPr>
          <w:lang w:val="en-US"/>
        </w:rPr>
        <w:t>ftp</w:t>
      </w:r>
      <w:r w:rsidRPr="00CC7A40">
        <w:t xml:space="preserve">-сервере для </w:t>
      </w:r>
      <w:r w:rsidR="009E54E3" w:rsidRPr="00CC7A40">
        <w:t xml:space="preserve">каждого банка формируется свой каталог с именем </w:t>
      </w:r>
      <w:r w:rsidR="009E54E3" w:rsidRPr="00CC7A40">
        <w:rPr>
          <w:b/>
        </w:rPr>
        <w:t>&lt;</w:t>
      </w:r>
      <w:r w:rsidR="002202FA" w:rsidRPr="00CC7A40">
        <w:rPr>
          <w:b/>
          <w:lang w:val="en-US"/>
        </w:rPr>
        <w:t>bank</w:t>
      </w:r>
      <w:r w:rsidR="002202FA" w:rsidRPr="00CC7A40">
        <w:rPr>
          <w:b/>
        </w:rPr>
        <w:t>_код</w:t>
      </w:r>
      <w:r w:rsidR="009E54E3" w:rsidRPr="00CC7A40">
        <w:rPr>
          <w:b/>
        </w:rPr>
        <w:t>-</w:t>
      </w:r>
      <w:r w:rsidR="002202FA" w:rsidRPr="00CC7A40">
        <w:rPr>
          <w:b/>
        </w:rPr>
        <w:t>СПЗ</w:t>
      </w:r>
      <w:r w:rsidR="009E54E3" w:rsidRPr="00CC7A40">
        <w:rPr>
          <w:b/>
        </w:rPr>
        <w:t>-</w:t>
      </w:r>
      <w:r w:rsidR="002202FA" w:rsidRPr="00CC7A40">
        <w:rPr>
          <w:b/>
        </w:rPr>
        <w:t>банка&gt;</w:t>
      </w:r>
      <w:r w:rsidR="009E54E3" w:rsidRPr="00CC7A40">
        <w:rPr>
          <w:b/>
        </w:rPr>
        <w:t xml:space="preserve">, где </w:t>
      </w:r>
    </w:p>
    <w:p w14:paraId="3618BDE4" w14:textId="77777777" w:rsidR="00C63826" w:rsidRPr="00CC7A40" w:rsidRDefault="009E54E3" w:rsidP="00433336">
      <w:pPr>
        <w:ind w:firstLine="709"/>
        <w:jc w:val="both"/>
      </w:pPr>
      <w:r w:rsidRPr="00CC7A40">
        <w:t>код-СПЗ-банка</w:t>
      </w:r>
      <w:r w:rsidRPr="00CC7A40">
        <w:tab/>
        <w:t>- код СПЗ организации банка.</w:t>
      </w:r>
    </w:p>
    <w:p w14:paraId="6E39B23C" w14:textId="77777777" w:rsidR="00C63826" w:rsidRPr="00CC7A40" w:rsidRDefault="00C63826" w:rsidP="00F67329">
      <w:pPr>
        <w:pStyle w:val="41"/>
      </w:pPr>
      <w:r w:rsidRPr="00CC7A40">
        <w:t>Порядок выполнения выгрузки</w:t>
      </w:r>
    </w:p>
    <w:p w14:paraId="3677A2E8" w14:textId="77777777" w:rsidR="00C63826" w:rsidRPr="00CC7A40" w:rsidRDefault="00C63826" w:rsidP="00433336">
      <w:pPr>
        <w:ind w:firstLine="709"/>
        <w:jc w:val="both"/>
      </w:pPr>
      <w:r w:rsidRPr="00CC7A40">
        <w:t xml:space="preserve">Опубликованные документы выгружаются на </w:t>
      </w:r>
      <w:r w:rsidRPr="00CC7A40">
        <w:rPr>
          <w:lang w:val="en-US"/>
        </w:rPr>
        <w:t>ftp</w:t>
      </w:r>
      <w:r w:rsidRPr="00CC7A40">
        <w:t>-сервер</w:t>
      </w:r>
      <w:r w:rsidR="009E54E3" w:rsidRPr="00CC7A40">
        <w:t xml:space="preserve"> ежедневно</w:t>
      </w:r>
      <w:r w:rsidRPr="00CC7A40">
        <w:t>:</w:t>
      </w:r>
    </w:p>
    <w:p w14:paraId="26B1628B" w14:textId="77777777" w:rsidR="00C63826" w:rsidRPr="00CC7A40" w:rsidRDefault="00C63826" w:rsidP="00191F69">
      <w:pPr>
        <w:numPr>
          <w:ilvl w:val="0"/>
          <w:numId w:val="44"/>
        </w:numPr>
        <w:ind w:left="1134"/>
        <w:jc w:val="both"/>
      </w:pPr>
      <w:r w:rsidRPr="00CC7A40">
        <w:t>Каждый календарный день (ежедневно) выгружается список документов, опубликованных за предыдущий календарный день. При этом</w:t>
      </w:r>
      <w:r w:rsidR="009E54E3" w:rsidRPr="00CC7A40">
        <w:t xml:space="preserve"> в</w:t>
      </w:r>
      <w:r w:rsidRPr="00CC7A40">
        <w:t>ыгрузка запускается в 0</w:t>
      </w:r>
      <w:r w:rsidR="009E54E3" w:rsidRPr="00CC7A40">
        <w:t>2</w:t>
      </w:r>
      <w:r w:rsidRPr="00CC7A40">
        <w:t>:</w:t>
      </w:r>
      <w:r w:rsidR="009E54E3" w:rsidRPr="00CC7A40">
        <w:t>00</w:t>
      </w:r>
      <w:r w:rsidRPr="00CC7A40">
        <w:t xml:space="preserve"> мск</w:t>
      </w:r>
      <w:r w:rsidR="009E54E3" w:rsidRPr="00CC7A40">
        <w:t>.</w:t>
      </w:r>
    </w:p>
    <w:p w14:paraId="7E1E342D" w14:textId="77777777" w:rsidR="00C63826" w:rsidRPr="00CC7A40" w:rsidRDefault="00C63826" w:rsidP="00433336">
      <w:pPr>
        <w:ind w:firstLine="709"/>
        <w:jc w:val="both"/>
      </w:pPr>
      <w:r w:rsidRPr="00CC7A40">
        <w:t>В ежедневной и ежемесячной выгрузках всегда выгружаются все типы документов, опубликованных за прошедший календарный день или календарный месяц соответственно. Если на момент формирования выгрузки за истекший период не было ни одного опубликованного документа какого-нибудь типа, то XML-файл с данным типом документов выгружается пустым.</w:t>
      </w:r>
    </w:p>
    <w:p w14:paraId="67C49FB3" w14:textId="77777777" w:rsidR="00C63826" w:rsidRPr="00CC7A40" w:rsidRDefault="00C63826" w:rsidP="00F67329">
      <w:pPr>
        <w:pStyle w:val="41"/>
      </w:pPr>
      <w:r w:rsidRPr="00CC7A40">
        <w:t>Структура имени файла в выгрузке</w:t>
      </w:r>
      <w:r w:rsidR="009E54E3" w:rsidRPr="00CC7A40">
        <w:t xml:space="preserve"> банковских гарантий</w:t>
      </w:r>
    </w:p>
    <w:p w14:paraId="7D2F91E1" w14:textId="77777777" w:rsidR="00C63826" w:rsidRPr="00CC7A40" w:rsidRDefault="00C63826" w:rsidP="00433336">
      <w:pPr>
        <w:ind w:firstLine="709"/>
        <w:jc w:val="both"/>
      </w:pPr>
      <w:r w:rsidRPr="00CC7A40">
        <w:t xml:space="preserve">Имена </w:t>
      </w:r>
      <w:r w:rsidR="009E54E3" w:rsidRPr="00CC7A40">
        <w:t xml:space="preserve">архивов </w:t>
      </w:r>
      <w:r w:rsidRPr="00CC7A40">
        <w:t>в выгрузк</w:t>
      </w:r>
      <w:r w:rsidR="009E54E3" w:rsidRPr="00CC7A40">
        <w:t>е</w:t>
      </w:r>
      <w:r w:rsidRPr="00CC7A40">
        <w:t xml:space="preserve"> имеют следующую структуру:</w:t>
      </w:r>
    </w:p>
    <w:p w14:paraId="24FC6E9C" w14:textId="77777777" w:rsidR="00C63826" w:rsidRPr="00CC7A40" w:rsidRDefault="00C63826" w:rsidP="00433336">
      <w:pPr>
        <w:ind w:firstLine="709"/>
        <w:jc w:val="both"/>
      </w:pPr>
      <w:r w:rsidRPr="00CC7A40">
        <w:t>&lt;</w:t>
      </w:r>
      <w:r w:rsidR="009E54E3" w:rsidRPr="00CC7A40">
        <w:rPr>
          <w:b/>
          <w:lang w:val="en-US"/>
        </w:rPr>
        <w:t>bank</w:t>
      </w:r>
      <w:r w:rsidR="009E54E3" w:rsidRPr="00CC7A40">
        <w:rPr>
          <w:b/>
        </w:rPr>
        <w:t>_СПЗ-банка_</w:t>
      </w:r>
      <w:r w:rsidRPr="00CC7A40">
        <w:rPr>
          <w:b/>
        </w:rPr>
        <w:t>начало-периода_конец-периода_</w:t>
      </w:r>
      <w:r w:rsidR="00FA1681" w:rsidRPr="00CC7A40">
        <w:rPr>
          <w:b/>
          <w:lang w:val="en-US"/>
        </w:rPr>
        <w:t>nnn</w:t>
      </w:r>
      <w:r w:rsidRPr="00CC7A40">
        <w:rPr>
          <w:b/>
        </w:rPr>
        <w:t>.xml.zip</w:t>
      </w:r>
      <w:r w:rsidRPr="00CC7A40">
        <w:t xml:space="preserve">&gt;, </w:t>
      </w:r>
    </w:p>
    <w:p w14:paraId="032C128B" w14:textId="77777777" w:rsidR="00C63826" w:rsidRPr="00CC7A40" w:rsidRDefault="00C63826" w:rsidP="00433336">
      <w:pPr>
        <w:ind w:firstLine="709"/>
        <w:jc w:val="both"/>
      </w:pPr>
      <w:r w:rsidRPr="00CC7A40">
        <w:t>где:</w:t>
      </w:r>
    </w:p>
    <w:p w14:paraId="4CD016FE" w14:textId="77777777" w:rsidR="00C63826" w:rsidRPr="00CC7A40" w:rsidRDefault="009E54E3" w:rsidP="00191F69">
      <w:pPr>
        <w:numPr>
          <w:ilvl w:val="0"/>
          <w:numId w:val="5"/>
        </w:numPr>
        <w:ind w:left="1134"/>
        <w:jc w:val="both"/>
      </w:pPr>
      <w:r w:rsidRPr="00CC7A40">
        <w:rPr>
          <w:b/>
        </w:rPr>
        <w:t>СПЗ-банка</w:t>
      </w:r>
      <w:r w:rsidR="00C63826" w:rsidRPr="00CC7A40">
        <w:t xml:space="preserve"> – </w:t>
      </w:r>
      <w:r w:rsidRPr="00CC7A40">
        <w:t>код СПЗ-организации банка</w:t>
      </w:r>
      <w:r w:rsidR="00C63826" w:rsidRPr="00CC7A40">
        <w:t>;</w:t>
      </w:r>
    </w:p>
    <w:p w14:paraId="660EE677" w14:textId="3FC7DA74" w:rsidR="00C63826" w:rsidRPr="00CC7A40" w:rsidRDefault="00C63826" w:rsidP="00191F69">
      <w:pPr>
        <w:numPr>
          <w:ilvl w:val="0"/>
          <w:numId w:val="5"/>
        </w:numPr>
        <w:ind w:left="1134"/>
        <w:jc w:val="both"/>
      </w:pPr>
      <w:r w:rsidRPr="00CC7A40">
        <w:rPr>
          <w:b/>
        </w:rPr>
        <w:t>начало-периода</w:t>
      </w:r>
      <w:r w:rsidRPr="00CC7A40">
        <w:t xml:space="preserve"> – дата и время начала периода для отбора документов по дате-времени </w:t>
      </w:r>
      <w:r w:rsidR="007C185E">
        <w:t>размещения</w:t>
      </w:r>
      <w:r w:rsidR="007C185E" w:rsidRPr="00CC7A40">
        <w:t xml:space="preserve"> </w:t>
      </w:r>
      <w:r w:rsidRPr="00CC7A40">
        <w:t xml:space="preserve">выгружаемых документов </w:t>
      </w:r>
      <w:r w:rsidRPr="00CC7A40">
        <w:lastRenderedPageBreak/>
        <w:t>в формате yyyy</w:t>
      </w:r>
      <w:r w:rsidRPr="00CC7A40">
        <w:rPr>
          <w:lang w:val="en-US"/>
        </w:rPr>
        <w:t>mm</w:t>
      </w:r>
      <w:r w:rsidRPr="00CC7A40">
        <w:t>ddhh, где yyyy – год, mm – месяц (номер), dd – день, hh – час;</w:t>
      </w:r>
    </w:p>
    <w:p w14:paraId="64AC4C0E" w14:textId="3F5A08B0" w:rsidR="00C63826" w:rsidRPr="00CC7A40" w:rsidRDefault="00C63826" w:rsidP="00191F69">
      <w:pPr>
        <w:numPr>
          <w:ilvl w:val="0"/>
          <w:numId w:val="5"/>
        </w:numPr>
        <w:ind w:left="1134"/>
        <w:jc w:val="both"/>
      </w:pPr>
      <w:r w:rsidRPr="00CC7A40">
        <w:rPr>
          <w:b/>
        </w:rPr>
        <w:t>конец-периода</w:t>
      </w:r>
      <w:r w:rsidRPr="00CC7A40">
        <w:t xml:space="preserve"> – дата и время конца периода для отбора документов по дате-времени </w:t>
      </w:r>
      <w:r w:rsidR="007C185E">
        <w:t>размещения</w:t>
      </w:r>
      <w:r w:rsidR="007C185E" w:rsidRPr="00CC7A40">
        <w:t xml:space="preserve"> </w:t>
      </w:r>
      <w:r w:rsidRPr="00CC7A40">
        <w:t>выгружаемых документов в формате yyyy</w:t>
      </w:r>
      <w:r w:rsidRPr="00CC7A40">
        <w:rPr>
          <w:lang w:val="en-US"/>
        </w:rPr>
        <w:t>mm</w:t>
      </w:r>
      <w:r w:rsidRPr="00CC7A40">
        <w:t>ddhh, где yyyy – год, mm – месяц (номер), dd – день, hh – час;</w:t>
      </w:r>
    </w:p>
    <w:p w14:paraId="40EE9359" w14:textId="77777777" w:rsidR="00C63826" w:rsidRPr="00CC7A40" w:rsidRDefault="00FA1681" w:rsidP="00191F69">
      <w:pPr>
        <w:numPr>
          <w:ilvl w:val="0"/>
          <w:numId w:val="5"/>
        </w:numPr>
        <w:ind w:left="1134"/>
        <w:jc w:val="both"/>
      </w:pPr>
      <w:r w:rsidRPr="00CC7A40">
        <w:rPr>
          <w:b/>
          <w:lang w:val="en-US"/>
        </w:rPr>
        <w:t>nnn</w:t>
      </w:r>
      <w:r w:rsidR="00C63826" w:rsidRPr="00CC7A40">
        <w:rPr>
          <w:b/>
        </w:rPr>
        <w:t xml:space="preserve"> </w:t>
      </w:r>
      <w:r w:rsidR="00C63826" w:rsidRPr="00CC7A40">
        <w:t xml:space="preserve">– </w:t>
      </w:r>
      <w:r w:rsidRPr="00CC7A40">
        <w:t xml:space="preserve">3-значный </w:t>
      </w:r>
      <w:r w:rsidR="00C63826" w:rsidRPr="00CC7A40">
        <w:t>порядковый номер сформированного файла;</w:t>
      </w:r>
    </w:p>
    <w:p w14:paraId="1B978424" w14:textId="77777777" w:rsidR="00C63826" w:rsidRPr="00CC7A40" w:rsidRDefault="00C63826" w:rsidP="00191F69">
      <w:pPr>
        <w:numPr>
          <w:ilvl w:val="0"/>
          <w:numId w:val="5"/>
        </w:numPr>
        <w:ind w:left="1134"/>
        <w:jc w:val="both"/>
      </w:pPr>
      <w:r w:rsidRPr="00CC7A40">
        <w:rPr>
          <w:b/>
        </w:rPr>
        <w:t xml:space="preserve">xml </w:t>
      </w:r>
      <w:r w:rsidRPr="00CC7A40">
        <w:t>– суффикс, описывающий формат содержимого;</w:t>
      </w:r>
    </w:p>
    <w:p w14:paraId="1EB52582" w14:textId="77777777" w:rsidR="00C63826" w:rsidRPr="00CC7A40" w:rsidRDefault="00C63826" w:rsidP="00191F69">
      <w:pPr>
        <w:numPr>
          <w:ilvl w:val="0"/>
          <w:numId w:val="5"/>
        </w:numPr>
        <w:ind w:left="1134"/>
        <w:jc w:val="both"/>
      </w:pPr>
      <w:r w:rsidRPr="00CC7A40">
        <w:rPr>
          <w:b/>
        </w:rPr>
        <w:t>zip</w:t>
      </w:r>
      <w:r w:rsidRPr="00CC7A40">
        <w:t xml:space="preserve"> – расширение файла.</w:t>
      </w:r>
    </w:p>
    <w:p w14:paraId="266CAA32" w14:textId="77777777" w:rsidR="00C63826" w:rsidRPr="00CC7A40" w:rsidRDefault="00C63826" w:rsidP="00C63826">
      <w:pPr>
        <w:ind w:firstLine="567"/>
        <w:jc w:val="both"/>
      </w:pPr>
    </w:p>
    <w:p w14:paraId="31C9FBF5" w14:textId="77777777" w:rsidR="00C63826" w:rsidRPr="00CC7A40" w:rsidRDefault="00C63826" w:rsidP="00433336">
      <w:pPr>
        <w:ind w:firstLine="709"/>
        <w:jc w:val="both"/>
      </w:pPr>
      <w:r w:rsidRPr="00CC7A40">
        <w:t>Пример имен файл</w:t>
      </w:r>
      <w:r w:rsidR="00F96026" w:rsidRPr="00CC7A40">
        <w:t>а</w:t>
      </w:r>
      <w:r w:rsidRPr="00CC7A40">
        <w:t xml:space="preserve"> в структуре каталогов:</w:t>
      </w:r>
    </w:p>
    <w:p w14:paraId="2CD3BDE5" w14:textId="6602BB10" w:rsidR="00C63826" w:rsidRDefault="009E54E3" w:rsidP="00433336">
      <w:pPr>
        <w:ind w:firstLine="709"/>
        <w:jc w:val="both"/>
        <w:rPr>
          <w:b/>
        </w:rPr>
      </w:pPr>
      <w:r w:rsidRPr="00CC7A40">
        <w:rPr>
          <w:b/>
          <w:lang w:val="en-US"/>
        </w:rPr>
        <w:t>bank</w:t>
      </w:r>
      <w:r w:rsidRPr="00295C32">
        <w:rPr>
          <w:b/>
        </w:rPr>
        <w:t>_1234567890</w:t>
      </w:r>
      <w:r w:rsidR="00C63826" w:rsidRPr="00295C32">
        <w:rPr>
          <w:b/>
        </w:rPr>
        <w:t>/</w:t>
      </w:r>
      <w:r w:rsidRPr="00CC7A40">
        <w:rPr>
          <w:b/>
          <w:lang w:val="en-US"/>
        </w:rPr>
        <w:t>bank</w:t>
      </w:r>
      <w:r w:rsidRPr="00295C32">
        <w:rPr>
          <w:b/>
        </w:rPr>
        <w:t>_123456789</w:t>
      </w:r>
      <w:r w:rsidR="00C63826" w:rsidRPr="00295C32">
        <w:rPr>
          <w:b/>
        </w:rPr>
        <w:t>_201</w:t>
      </w:r>
      <w:r w:rsidRPr="00295C32">
        <w:rPr>
          <w:b/>
        </w:rPr>
        <w:t>4</w:t>
      </w:r>
      <w:r w:rsidR="00C63826" w:rsidRPr="00295C32">
        <w:rPr>
          <w:b/>
        </w:rPr>
        <w:t>0</w:t>
      </w:r>
      <w:r w:rsidRPr="00295C32">
        <w:rPr>
          <w:b/>
        </w:rPr>
        <w:t>115</w:t>
      </w:r>
      <w:r w:rsidR="00C63826" w:rsidRPr="00295C32">
        <w:rPr>
          <w:b/>
        </w:rPr>
        <w:t>00_201</w:t>
      </w:r>
      <w:r w:rsidRPr="00295C32">
        <w:rPr>
          <w:b/>
        </w:rPr>
        <w:t>40116</w:t>
      </w:r>
      <w:r w:rsidR="00C63826" w:rsidRPr="00295C32">
        <w:rPr>
          <w:b/>
        </w:rPr>
        <w:t>00_</w:t>
      </w:r>
      <w:r w:rsidR="00FA1681" w:rsidRPr="00CC7A40">
        <w:rPr>
          <w:b/>
        </w:rPr>
        <w:t>00</w:t>
      </w:r>
      <w:r w:rsidR="00C63826" w:rsidRPr="00295C32">
        <w:rPr>
          <w:b/>
        </w:rPr>
        <w:t>1.</w:t>
      </w:r>
      <w:r w:rsidR="00C63826" w:rsidRPr="00CC7A40">
        <w:rPr>
          <w:b/>
          <w:lang w:val="en-US"/>
        </w:rPr>
        <w:t>xml</w:t>
      </w:r>
      <w:r w:rsidR="00C63826" w:rsidRPr="00295C32">
        <w:rPr>
          <w:b/>
        </w:rPr>
        <w:t>.</w:t>
      </w:r>
      <w:r w:rsidR="00C63826" w:rsidRPr="00CC7A40">
        <w:rPr>
          <w:b/>
          <w:lang w:val="en-US"/>
        </w:rPr>
        <w:t>zip</w:t>
      </w:r>
      <w:r w:rsidR="00C63826" w:rsidRPr="00295C32">
        <w:rPr>
          <w:b/>
        </w:rPr>
        <w:t>.</w:t>
      </w:r>
    </w:p>
    <w:p w14:paraId="4B5D9FAD" w14:textId="160AF048" w:rsidR="00313D6C" w:rsidRDefault="00313D6C" w:rsidP="00313D6C">
      <w:pPr>
        <w:pStyle w:val="41"/>
      </w:pPr>
      <w:r>
        <w:t>Прекращение выгрузки для банков в общедоступную с 01.07.2018</w:t>
      </w:r>
    </w:p>
    <w:p w14:paraId="61C3A017" w14:textId="77777777" w:rsidR="00313D6C" w:rsidRDefault="00313D6C" w:rsidP="00313D6C">
      <w:pPr>
        <w:pStyle w:val="afffffff"/>
        <w:jc w:val="both"/>
      </w:pPr>
    </w:p>
    <w:p w14:paraId="2A128982" w14:textId="271291C1" w:rsidR="00313D6C" w:rsidRPr="00313D6C" w:rsidRDefault="00313D6C" w:rsidP="00313D6C">
      <w:pPr>
        <w:ind w:firstLine="709"/>
        <w:jc w:val="both"/>
      </w:pPr>
      <w:r>
        <w:t xml:space="preserve">Все версии документов, относящихся к РБГ, размещаемые после 01.07.2018 (после выхода версии 8.2 ЕИС) не выгружаются в папку </w:t>
      </w:r>
      <w:r w:rsidRPr="00313D6C">
        <w:t xml:space="preserve">fcs_banks в соответствии с ч. 8.1 ст. 45 Федерального закона № 44-ФЗ/ </w:t>
      </w:r>
    </w:p>
    <w:p w14:paraId="6D13110D" w14:textId="01F862C9" w:rsidR="00313D6C" w:rsidRDefault="00313D6C" w:rsidP="00313D6C">
      <w:pPr>
        <w:ind w:firstLine="709"/>
        <w:jc w:val="both"/>
      </w:pPr>
      <w:r>
        <w:t>П</w:t>
      </w:r>
      <w:r w:rsidRPr="00313D6C">
        <w:t xml:space="preserve">апка fcs_banks остается в общем доступе для просмотра </w:t>
      </w:r>
      <w:r>
        <w:t xml:space="preserve">ранее выгруженных </w:t>
      </w:r>
      <w:r w:rsidRPr="00313D6C">
        <w:t>документов</w:t>
      </w:r>
      <w:r>
        <w:t>.</w:t>
      </w:r>
    </w:p>
    <w:p w14:paraId="0F821909" w14:textId="77777777" w:rsidR="00313D6C" w:rsidRDefault="00313D6C" w:rsidP="00313D6C">
      <w:pPr>
        <w:ind w:firstLine="709"/>
        <w:jc w:val="both"/>
      </w:pPr>
    </w:p>
    <w:p w14:paraId="11CF479B" w14:textId="77777777" w:rsidR="00313D6C" w:rsidRPr="00295C32" w:rsidRDefault="00313D6C" w:rsidP="00433336">
      <w:pPr>
        <w:ind w:firstLine="709"/>
        <w:jc w:val="both"/>
        <w:rPr>
          <w:b/>
        </w:rPr>
      </w:pPr>
    </w:p>
    <w:p w14:paraId="5228D681" w14:textId="66BD7585" w:rsidR="00DC0A5F" w:rsidRPr="00CC7A40" w:rsidRDefault="00DC0A5F" w:rsidP="00F67329">
      <w:pPr>
        <w:pStyle w:val="30"/>
        <w:tabs>
          <w:tab w:val="clear" w:pos="709"/>
          <w:tab w:val="clear" w:pos="1134"/>
        </w:tabs>
        <w:ind w:left="1418"/>
      </w:pPr>
      <w:bookmarkStart w:id="20" w:name="_Ref380504642"/>
      <w:bookmarkStart w:id="21" w:name="_Toc386020454"/>
      <w:bookmarkStart w:id="22" w:name="_Toc441065286"/>
      <w:r w:rsidRPr="00CC7A40">
        <w:t>Выгрузка справочной информации</w:t>
      </w:r>
      <w:bookmarkEnd w:id="20"/>
      <w:bookmarkEnd w:id="21"/>
      <w:bookmarkEnd w:id="22"/>
    </w:p>
    <w:p w14:paraId="03B9E450" w14:textId="0DCF2E4A" w:rsidR="00F96026" w:rsidRPr="00CC7A40" w:rsidRDefault="00F96026" w:rsidP="00433336">
      <w:pPr>
        <w:ind w:firstLine="709"/>
      </w:pPr>
      <w:r w:rsidRPr="00CC7A40">
        <w:t xml:space="preserve">Все сформированные и </w:t>
      </w:r>
      <w:r w:rsidR="00FE4017" w:rsidRPr="00CC7A40">
        <w:t>заархивированные</w:t>
      </w:r>
      <w:r w:rsidRPr="00CC7A40">
        <w:t xml:space="preserve"> XML-файлы справочной информации попадают на </w:t>
      </w:r>
      <w:r w:rsidRPr="00CC7A40">
        <w:rPr>
          <w:lang w:val="en-US"/>
        </w:rPr>
        <w:t>ftp</w:t>
      </w:r>
      <w:r w:rsidRPr="00CC7A40">
        <w:t xml:space="preserve">-сервер </w:t>
      </w:r>
      <w:hyperlink r:id="rId23" w:history="1">
        <w:r w:rsidRPr="00CC7A40">
          <w:rPr>
            <w:rStyle w:val="afff3"/>
          </w:rPr>
          <w:t>ftp://free:free@</w:t>
        </w:r>
        <w:r w:rsidRPr="00CC7A40">
          <w:rPr>
            <w:rStyle w:val="afff3"/>
            <w:lang w:val="en-US"/>
          </w:rPr>
          <w:t>ftp</w:t>
        </w:r>
        <w:r w:rsidRPr="00CC7A40">
          <w:rPr>
            <w:rStyle w:val="afff3"/>
          </w:rPr>
          <w:t>.zakupki.gov.ru</w:t>
        </w:r>
      </w:hyperlink>
      <w:r w:rsidRPr="00CC7A40">
        <w:t xml:space="preserve"> в каталог </w:t>
      </w:r>
      <w:r w:rsidRPr="00CC7A40">
        <w:rPr>
          <w:lang w:val="en-US"/>
        </w:rPr>
        <w:t>FCS</w:t>
      </w:r>
      <w:r w:rsidRPr="00CC7A40">
        <w:t>_</w:t>
      </w:r>
      <w:r w:rsidRPr="00CC7A40">
        <w:rPr>
          <w:lang w:val="en-US"/>
        </w:rPr>
        <w:t>nsi</w:t>
      </w:r>
      <w:r w:rsidRPr="00CC7A40">
        <w:t>.</w:t>
      </w:r>
    </w:p>
    <w:p w14:paraId="0D78958D" w14:textId="6167DF6C" w:rsidR="00DC0A5F" w:rsidRPr="00CC7A40" w:rsidRDefault="00DC0A5F" w:rsidP="00F67329">
      <w:pPr>
        <w:pStyle w:val="41"/>
      </w:pPr>
      <w:r w:rsidRPr="00CC7A40">
        <w:t>Общие сведения о предоставлении справочной информации</w:t>
      </w:r>
    </w:p>
    <w:p w14:paraId="660DF672" w14:textId="536120FA" w:rsidR="00F96026" w:rsidRPr="00CC7A40" w:rsidRDefault="00F96026" w:rsidP="00433336">
      <w:pPr>
        <w:ind w:firstLine="709"/>
        <w:jc w:val="both"/>
      </w:pPr>
      <w:r w:rsidRPr="00CC7A40">
        <w:t xml:space="preserve">На FTP-сервере </w:t>
      </w:r>
      <w:r w:rsidR="009917A2">
        <w:t>ПУ</w:t>
      </w:r>
      <w:r w:rsidR="00A87B20">
        <w:t>З</w:t>
      </w:r>
      <w:r w:rsidR="009917A2">
        <w:t xml:space="preserve"> РК\РБГ</w:t>
      </w:r>
      <w:r w:rsidR="009917A2" w:rsidRPr="00CC7A40">
        <w:t xml:space="preserve"> </w:t>
      </w:r>
      <w:r w:rsidRPr="00CC7A40">
        <w:t xml:space="preserve">должны находиться полная и актуальная информация по всем справочникам, необходимым контрагентам </w:t>
      </w:r>
      <w:r w:rsidR="00B24AEE">
        <w:t>ПУ</w:t>
      </w:r>
      <w:r w:rsidR="00A87B20">
        <w:t>З</w:t>
      </w:r>
      <w:r w:rsidR="009245AA" w:rsidRPr="00CC7A40">
        <w:t xml:space="preserve"> </w:t>
      </w:r>
      <w:r w:rsidR="000439FC" w:rsidRPr="00CC7A40">
        <w:t>РК</w:t>
      </w:r>
      <w:r w:rsidR="00B24AEE">
        <w:t>\</w:t>
      </w:r>
      <w:r w:rsidR="000439FC" w:rsidRPr="00CC7A40">
        <w:t>РБГ</w:t>
      </w:r>
      <w:r w:rsidRPr="00CC7A40">
        <w:t xml:space="preserve"> для разбора опубликованных </w:t>
      </w:r>
      <w:r w:rsidR="00B46EFC">
        <w:t>в ПУ</w:t>
      </w:r>
      <w:r w:rsidR="00A87B20">
        <w:t>З</w:t>
      </w:r>
      <w:r w:rsidR="00B46EFC">
        <w:t xml:space="preserve"> РК</w:t>
      </w:r>
      <w:r w:rsidR="00203511">
        <w:t>\</w:t>
      </w:r>
      <w:r w:rsidR="0040274C">
        <w:t>РБГ</w:t>
      </w:r>
      <w:r w:rsidRPr="00CC7A40">
        <w:t xml:space="preserve"> документов, переданных контрагентам, для подготовки проектов документов, загружаемых </w:t>
      </w:r>
      <w:r w:rsidR="00B46EFC">
        <w:t>в ПУ</w:t>
      </w:r>
      <w:r w:rsidR="00A87B20">
        <w:t>З</w:t>
      </w:r>
      <w:r w:rsidR="00B46EFC">
        <w:t xml:space="preserve"> </w:t>
      </w:r>
      <w:r w:rsidR="00B46EFC">
        <w:lastRenderedPageBreak/>
        <w:t>РК</w:t>
      </w:r>
      <w:r w:rsidR="00203511">
        <w:t>\</w:t>
      </w:r>
      <w:r w:rsidR="0040274C">
        <w:t>РБГ</w:t>
      </w:r>
      <w:r w:rsidRPr="00CC7A40">
        <w:t xml:space="preserve">, а также для организации других интеграционных процессов взаимодействия контрагентов с </w:t>
      </w:r>
      <w:r w:rsidR="00203511">
        <w:t>ПУ</w:t>
      </w:r>
      <w:r w:rsidR="00A87B20">
        <w:t>З</w:t>
      </w:r>
      <w:r w:rsidR="00203511">
        <w:t xml:space="preserve"> РК\</w:t>
      </w:r>
      <w:r w:rsidR="0040274C">
        <w:t>РБГ</w:t>
      </w:r>
      <w:r w:rsidRPr="00CC7A40">
        <w:t xml:space="preserve">. </w:t>
      </w:r>
    </w:p>
    <w:p w14:paraId="40B46468" w14:textId="2F20CF7A" w:rsidR="00F96026" w:rsidRPr="00CC7A40" w:rsidRDefault="00F96026" w:rsidP="00433336">
      <w:pPr>
        <w:ind w:firstLine="709"/>
        <w:jc w:val="both"/>
      </w:pPr>
      <w:r w:rsidRPr="00CC7A40">
        <w:t xml:space="preserve">Чтобы обеспечить это требование, на FTP-сервер каждую неделю происходит выгрузка всех необходимых справочников, кроме того, для того, ежедневно выгружаются изменения справочников, произошедшие за прошедшие сутки. Таким образом, контрагенты имеют возможность загрузить с FTP-сервера </w:t>
      </w:r>
      <w:r w:rsidR="00203511">
        <w:t>ПУ</w:t>
      </w:r>
      <w:r w:rsidR="00A87B20">
        <w:t>З</w:t>
      </w:r>
      <w:r w:rsidR="00203511">
        <w:t xml:space="preserve"> РК\</w:t>
      </w:r>
      <w:r w:rsidR="0040274C">
        <w:t>РБГ</w:t>
      </w:r>
      <w:r w:rsidRPr="00CC7A40">
        <w:t xml:space="preserve"> к себе в систему полную справочную информацию, актуальную на день, предшествующий текущему. Оператор дополнительно имеет возможность выполнить полную выгрузку справочников немедленно.</w:t>
      </w:r>
    </w:p>
    <w:p w14:paraId="637CC052" w14:textId="3060BB20" w:rsidR="00F96026" w:rsidRPr="00CC7A40" w:rsidRDefault="00F96026" w:rsidP="00433336">
      <w:pPr>
        <w:ind w:firstLine="709"/>
        <w:jc w:val="both"/>
      </w:pPr>
      <w:r w:rsidRPr="00CC7A40">
        <w:t xml:space="preserve">Выгрузка НСИ является публичной. </w:t>
      </w:r>
    </w:p>
    <w:p w14:paraId="43EB0220" w14:textId="00EA0B28" w:rsidR="00DC0A5F" w:rsidRPr="00CC7A40" w:rsidRDefault="00DC0A5F" w:rsidP="00433336">
      <w:pPr>
        <w:ind w:firstLine="709"/>
        <w:jc w:val="both"/>
      </w:pPr>
      <w:r w:rsidRPr="00CC7A40">
        <w:t xml:space="preserve">На </w:t>
      </w:r>
      <w:r w:rsidRPr="00CC7A40">
        <w:rPr>
          <w:lang w:val="en-US"/>
        </w:rPr>
        <w:t>ftp</w:t>
      </w:r>
      <w:r w:rsidRPr="00CC7A40">
        <w:t xml:space="preserve">-сервер </w:t>
      </w:r>
      <w:r w:rsidR="00203511">
        <w:t>ПУ</w:t>
      </w:r>
      <w:r w:rsidR="00A87B20">
        <w:t>З</w:t>
      </w:r>
      <w:r w:rsidR="00203511">
        <w:t xml:space="preserve"> РК\</w:t>
      </w:r>
      <w:r w:rsidR="0040274C">
        <w:t>РБГ</w:t>
      </w:r>
      <w:r w:rsidRPr="00CC7A40">
        <w:t xml:space="preserve"> выгружаются следующие справочники в следующие каталоги:</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334"/>
        <w:gridCol w:w="5237"/>
      </w:tblGrid>
      <w:tr w:rsidR="00224F06" w:rsidRPr="00CC7A40" w14:paraId="139FF846" w14:textId="5495928C" w:rsidTr="00DC4DB0">
        <w:trPr>
          <w:trHeight w:val="425"/>
        </w:trPr>
        <w:tc>
          <w:tcPr>
            <w:tcW w:w="4274" w:type="dxa"/>
            <w:shd w:val="clear" w:color="auto" w:fill="E0E0E0"/>
            <w:noWrap/>
            <w:vAlign w:val="center"/>
            <w:hideMark/>
          </w:tcPr>
          <w:p w14:paraId="29BD5487" w14:textId="35138686" w:rsidR="00224F06" w:rsidRPr="00CC7A40" w:rsidRDefault="00224F06" w:rsidP="00433336">
            <w:pPr>
              <w:ind w:firstLine="0"/>
              <w:jc w:val="center"/>
              <w:rPr>
                <w:b/>
                <w:szCs w:val="24"/>
                <w:lang w:val="en-US"/>
              </w:rPr>
            </w:pPr>
            <w:r w:rsidRPr="00CC7A40">
              <w:rPr>
                <w:b/>
                <w:szCs w:val="24"/>
                <w:lang w:val="en-US"/>
              </w:rPr>
              <w:t>XML тег/FTP каталог</w:t>
            </w:r>
          </w:p>
        </w:tc>
        <w:tc>
          <w:tcPr>
            <w:tcW w:w="5297" w:type="dxa"/>
            <w:shd w:val="clear" w:color="auto" w:fill="E0E0E0"/>
            <w:noWrap/>
            <w:vAlign w:val="center"/>
            <w:hideMark/>
          </w:tcPr>
          <w:p w14:paraId="5F607CC8" w14:textId="02716DFF" w:rsidR="00224F06" w:rsidRPr="00CC7A40" w:rsidRDefault="00224F06" w:rsidP="00433336">
            <w:pPr>
              <w:ind w:firstLine="0"/>
              <w:jc w:val="center"/>
              <w:rPr>
                <w:b/>
                <w:szCs w:val="24"/>
                <w:lang w:val="en-US"/>
              </w:rPr>
            </w:pPr>
            <w:r w:rsidRPr="00CC7A40">
              <w:rPr>
                <w:b/>
                <w:szCs w:val="24"/>
                <w:lang w:val="en-US"/>
              </w:rPr>
              <w:t>На</w:t>
            </w:r>
            <w:r w:rsidRPr="00CC7A40">
              <w:rPr>
                <w:b/>
                <w:szCs w:val="24"/>
              </w:rPr>
              <w:t>именование справочника</w:t>
            </w:r>
          </w:p>
        </w:tc>
      </w:tr>
      <w:tr w:rsidR="00224F06" w:rsidRPr="00CC7A40" w14:paraId="635891E8" w14:textId="14234ED3" w:rsidTr="00DC4DB0">
        <w:trPr>
          <w:trHeight w:val="300"/>
        </w:trPr>
        <w:tc>
          <w:tcPr>
            <w:tcW w:w="4274" w:type="dxa"/>
            <w:shd w:val="clear" w:color="auto" w:fill="auto"/>
            <w:noWrap/>
            <w:vAlign w:val="bottom"/>
            <w:hideMark/>
          </w:tcPr>
          <w:p w14:paraId="7B045351" w14:textId="0923E692" w:rsidR="00224F06" w:rsidRPr="00CC7A40" w:rsidRDefault="00224F06" w:rsidP="00433336">
            <w:pPr>
              <w:ind w:firstLine="0"/>
              <w:jc w:val="both"/>
              <w:rPr>
                <w:szCs w:val="24"/>
                <w:lang w:val="en-US"/>
              </w:rPr>
            </w:pPr>
            <w:r w:rsidRPr="00CC7A40">
              <w:rPr>
                <w:szCs w:val="24"/>
                <w:lang w:val="en-US"/>
              </w:rPr>
              <w:t>nsiBankGuaranteeRefusalReason</w:t>
            </w:r>
          </w:p>
        </w:tc>
        <w:tc>
          <w:tcPr>
            <w:tcW w:w="5297" w:type="dxa"/>
            <w:shd w:val="clear" w:color="auto" w:fill="auto"/>
            <w:noWrap/>
            <w:vAlign w:val="bottom"/>
            <w:hideMark/>
          </w:tcPr>
          <w:p w14:paraId="6FFD4BF9" w14:textId="33AE3866" w:rsidR="00224F06" w:rsidRPr="005A2670" w:rsidRDefault="00224F06" w:rsidP="005A2670">
            <w:pPr>
              <w:ind w:firstLine="0"/>
              <w:jc w:val="both"/>
              <w:rPr>
                <w:szCs w:val="24"/>
              </w:rPr>
            </w:pPr>
            <w:r w:rsidRPr="005A2670">
              <w:rPr>
                <w:szCs w:val="24"/>
              </w:rPr>
              <w:t xml:space="preserve">Причины </w:t>
            </w:r>
            <w:r w:rsidR="005A2670">
              <w:rPr>
                <w:szCs w:val="24"/>
              </w:rPr>
              <w:t>отказа в принятии банковской</w:t>
            </w:r>
            <w:r w:rsidR="005A2670" w:rsidRPr="005A2670">
              <w:rPr>
                <w:szCs w:val="24"/>
              </w:rPr>
              <w:t xml:space="preserve"> </w:t>
            </w:r>
            <w:r w:rsidRPr="005A2670">
              <w:rPr>
                <w:szCs w:val="24"/>
              </w:rPr>
              <w:t>гарантии</w:t>
            </w:r>
          </w:p>
        </w:tc>
      </w:tr>
      <w:tr w:rsidR="005A2670" w:rsidRPr="00CC7A40" w14:paraId="36A66C24" w14:textId="2A846293" w:rsidTr="00DC4DB0">
        <w:trPr>
          <w:trHeight w:val="300"/>
        </w:trPr>
        <w:tc>
          <w:tcPr>
            <w:tcW w:w="4274" w:type="dxa"/>
            <w:shd w:val="clear" w:color="auto" w:fill="auto"/>
            <w:noWrap/>
            <w:vAlign w:val="bottom"/>
            <w:hideMark/>
          </w:tcPr>
          <w:p w14:paraId="3FB45FC0" w14:textId="66080A86" w:rsidR="005A2670" w:rsidRPr="00CC7A40" w:rsidRDefault="005A2670" w:rsidP="00AC1C6A">
            <w:pPr>
              <w:ind w:firstLine="0"/>
              <w:jc w:val="both"/>
              <w:rPr>
                <w:szCs w:val="24"/>
                <w:lang w:val="en-US"/>
              </w:rPr>
            </w:pPr>
            <w:r w:rsidRPr="00CC7A40">
              <w:rPr>
                <w:szCs w:val="24"/>
                <w:lang w:val="en-US"/>
              </w:rPr>
              <w:t>nsiBankGuaranteeRefusal</w:t>
            </w:r>
            <w:r>
              <w:rPr>
                <w:szCs w:val="24"/>
              </w:rPr>
              <w:t>615</w:t>
            </w:r>
            <w:r w:rsidRPr="00CC7A40">
              <w:rPr>
                <w:szCs w:val="24"/>
                <w:lang w:val="en-US"/>
              </w:rPr>
              <w:t>Reason</w:t>
            </w:r>
          </w:p>
        </w:tc>
        <w:tc>
          <w:tcPr>
            <w:tcW w:w="5297" w:type="dxa"/>
            <w:shd w:val="clear" w:color="auto" w:fill="auto"/>
            <w:noWrap/>
            <w:vAlign w:val="bottom"/>
            <w:hideMark/>
          </w:tcPr>
          <w:p w14:paraId="05CA22D1" w14:textId="552FEC2D" w:rsidR="005A2670" w:rsidRPr="005A2670" w:rsidRDefault="005A2670" w:rsidP="00AC1C6A">
            <w:pPr>
              <w:ind w:firstLine="0"/>
              <w:jc w:val="both"/>
              <w:rPr>
                <w:szCs w:val="24"/>
              </w:rPr>
            </w:pPr>
            <w:r w:rsidRPr="005A2670">
              <w:rPr>
                <w:szCs w:val="24"/>
              </w:rPr>
              <w:t xml:space="preserve">Причины </w:t>
            </w:r>
            <w:r>
              <w:rPr>
                <w:szCs w:val="24"/>
              </w:rPr>
              <w:t>отказа в принятии банковской</w:t>
            </w:r>
            <w:r w:rsidRPr="005A2670">
              <w:rPr>
                <w:szCs w:val="24"/>
              </w:rPr>
              <w:t xml:space="preserve"> гарантии</w:t>
            </w:r>
            <w:r>
              <w:rPr>
                <w:szCs w:val="24"/>
              </w:rPr>
              <w:t xml:space="preserve"> по ПП РФ 615</w:t>
            </w:r>
          </w:p>
        </w:tc>
      </w:tr>
      <w:tr w:rsidR="00224F06" w:rsidRPr="00CC7A40" w14:paraId="1CA6E1E1" w14:textId="5A694438" w:rsidTr="00DC4DB0">
        <w:trPr>
          <w:trHeight w:val="300"/>
        </w:trPr>
        <w:tc>
          <w:tcPr>
            <w:tcW w:w="4274" w:type="dxa"/>
            <w:shd w:val="clear" w:color="auto" w:fill="auto"/>
            <w:noWrap/>
            <w:vAlign w:val="bottom"/>
            <w:hideMark/>
          </w:tcPr>
          <w:p w14:paraId="57E25443" w14:textId="2993A7D4" w:rsidR="00224F06" w:rsidRPr="00CC7A40" w:rsidRDefault="00224F06" w:rsidP="00433336">
            <w:pPr>
              <w:ind w:firstLine="0"/>
              <w:jc w:val="both"/>
              <w:rPr>
                <w:szCs w:val="24"/>
                <w:lang w:val="en-US"/>
              </w:rPr>
            </w:pPr>
            <w:r w:rsidRPr="00CC7A40">
              <w:rPr>
                <w:szCs w:val="24"/>
                <w:lang w:val="en-US"/>
              </w:rPr>
              <w:t>nsiBudget</w:t>
            </w:r>
          </w:p>
        </w:tc>
        <w:tc>
          <w:tcPr>
            <w:tcW w:w="5297" w:type="dxa"/>
            <w:shd w:val="clear" w:color="auto" w:fill="auto"/>
            <w:noWrap/>
            <w:vAlign w:val="bottom"/>
            <w:hideMark/>
          </w:tcPr>
          <w:p w14:paraId="20C76628" w14:textId="209A4C2E" w:rsidR="00224F06" w:rsidRPr="00CC7A40" w:rsidRDefault="00224F06" w:rsidP="00433336">
            <w:pPr>
              <w:ind w:firstLine="0"/>
              <w:jc w:val="both"/>
              <w:rPr>
                <w:szCs w:val="24"/>
                <w:lang w:val="en-US"/>
              </w:rPr>
            </w:pPr>
            <w:r w:rsidRPr="00CC7A40">
              <w:rPr>
                <w:szCs w:val="24"/>
                <w:lang w:val="en-US"/>
              </w:rPr>
              <w:t>Бюджеты</w:t>
            </w:r>
          </w:p>
        </w:tc>
      </w:tr>
      <w:tr w:rsidR="00224F06" w:rsidRPr="00CC7A40" w14:paraId="4CB87B4A" w14:textId="5EBA1B1B" w:rsidTr="00DC4DB0">
        <w:trPr>
          <w:trHeight w:val="300"/>
        </w:trPr>
        <w:tc>
          <w:tcPr>
            <w:tcW w:w="4274" w:type="dxa"/>
            <w:shd w:val="clear" w:color="auto" w:fill="auto"/>
            <w:noWrap/>
            <w:vAlign w:val="bottom"/>
            <w:hideMark/>
          </w:tcPr>
          <w:p w14:paraId="45652F8F" w14:textId="4F7F5735" w:rsidR="00224F06" w:rsidRPr="00CC7A40" w:rsidRDefault="00224F06" w:rsidP="00433336">
            <w:pPr>
              <w:ind w:firstLine="0"/>
              <w:jc w:val="both"/>
              <w:rPr>
                <w:szCs w:val="24"/>
                <w:lang w:val="en-US"/>
              </w:rPr>
            </w:pPr>
            <w:r w:rsidRPr="00CC7A40">
              <w:rPr>
                <w:szCs w:val="24"/>
                <w:lang w:val="en-US"/>
              </w:rPr>
              <w:t>nsiContractPriceChangeReason</w:t>
            </w:r>
          </w:p>
        </w:tc>
        <w:tc>
          <w:tcPr>
            <w:tcW w:w="5297" w:type="dxa"/>
            <w:shd w:val="clear" w:color="auto" w:fill="auto"/>
            <w:noWrap/>
            <w:vAlign w:val="bottom"/>
            <w:hideMark/>
          </w:tcPr>
          <w:p w14:paraId="55DE5039" w14:textId="37CF8154" w:rsidR="00224F06" w:rsidRPr="00CC7A40" w:rsidRDefault="00224F06" w:rsidP="00433336">
            <w:pPr>
              <w:ind w:firstLine="0"/>
              <w:jc w:val="both"/>
              <w:rPr>
                <w:szCs w:val="24"/>
                <w:lang w:val="en-US"/>
              </w:rPr>
            </w:pPr>
            <w:r w:rsidRPr="00CC7A40">
              <w:rPr>
                <w:szCs w:val="24"/>
                <w:lang w:val="en-US"/>
              </w:rPr>
              <w:t>Основания</w:t>
            </w:r>
            <w:r w:rsidRPr="00FE4017">
              <w:rPr>
                <w:szCs w:val="24"/>
              </w:rPr>
              <w:t xml:space="preserve"> изменения цены</w:t>
            </w:r>
          </w:p>
        </w:tc>
      </w:tr>
      <w:tr w:rsidR="00224F06" w:rsidRPr="00CC7A40" w14:paraId="390D1496" w14:textId="53CD9C30" w:rsidTr="00DC4DB0">
        <w:trPr>
          <w:trHeight w:val="300"/>
        </w:trPr>
        <w:tc>
          <w:tcPr>
            <w:tcW w:w="4274" w:type="dxa"/>
            <w:shd w:val="clear" w:color="auto" w:fill="auto"/>
            <w:noWrap/>
            <w:vAlign w:val="bottom"/>
            <w:hideMark/>
          </w:tcPr>
          <w:p w14:paraId="5C5EA4E4" w14:textId="24AEBE04" w:rsidR="00224F06" w:rsidRPr="00CC7A40" w:rsidRDefault="00224F06" w:rsidP="00433336">
            <w:pPr>
              <w:ind w:firstLine="0"/>
              <w:jc w:val="both"/>
              <w:rPr>
                <w:szCs w:val="24"/>
                <w:lang w:val="en-US"/>
              </w:rPr>
            </w:pPr>
            <w:r w:rsidRPr="00CC7A40">
              <w:rPr>
                <w:szCs w:val="24"/>
                <w:lang w:val="en-US"/>
              </w:rPr>
              <w:t>nsiContractRefusalReason</w:t>
            </w:r>
          </w:p>
        </w:tc>
        <w:tc>
          <w:tcPr>
            <w:tcW w:w="5297" w:type="dxa"/>
            <w:shd w:val="clear" w:color="auto" w:fill="auto"/>
            <w:noWrap/>
            <w:vAlign w:val="bottom"/>
            <w:hideMark/>
          </w:tcPr>
          <w:p w14:paraId="35E8A4F5" w14:textId="7C9AA58A" w:rsidR="00224F06" w:rsidRPr="00CC7A40" w:rsidRDefault="00224F06" w:rsidP="00433336">
            <w:pPr>
              <w:ind w:firstLine="0"/>
              <w:jc w:val="both"/>
              <w:rPr>
                <w:szCs w:val="24"/>
                <w:lang w:val="en-US"/>
              </w:rPr>
            </w:pPr>
            <w:r w:rsidRPr="00CC7A40">
              <w:rPr>
                <w:szCs w:val="24"/>
                <w:lang w:val="en-US"/>
              </w:rPr>
              <w:t>Основания</w:t>
            </w:r>
            <w:r w:rsidRPr="00FE4017">
              <w:rPr>
                <w:szCs w:val="24"/>
              </w:rPr>
              <w:t xml:space="preserve"> отказа</w:t>
            </w:r>
            <w:r w:rsidRPr="00CC7A40">
              <w:rPr>
                <w:szCs w:val="24"/>
                <w:lang w:val="en-US"/>
              </w:rPr>
              <w:t xml:space="preserve"> от контракта</w:t>
            </w:r>
          </w:p>
        </w:tc>
      </w:tr>
      <w:tr w:rsidR="00224F06" w:rsidRPr="00CC7A40" w14:paraId="6A8FB7D1" w14:textId="5D4FC9A7" w:rsidTr="00DC4DB0">
        <w:trPr>
          <w:trHeight w:val="300"/>
        </w:trPr>
        <w:tc>
          <w:tcPr>
            <w:tcW w:w="4274" w:type="dxa"/>
            <w:shd w:val="clear" w:color="auto" w:fill="auto"/>
            <w:noWrap/>
            <w:vAlign w:val="bottom"/>
            <w:hideMark/>
          </w:tcPr>
          <w:p w14:paraId="45DB8034" w14:textId="11EDBD6C" w:rsidR="00224F06" w:rsidRPr="00CC7A40" w:rsidRDefault="00224F06" w:rsidP="00433336">
            <w:pPr>
              <w:ind w:firstLine="0"/>
              <w:jc w:val="both"/>
              <w:rPr>
                <w:szCs w:val="24"/>
                <w:lang w:val="en-US"/>
              </w:rPr>
            </w:pPr>
            <w:r w:rsidRPr="00CC7A40">
              <w:rPr>
                <w:szCs w:val="24"/>
                <w:lang w:val="en-US"/>
              </w:rPr>
              <w:t>nsiContractSingleCustomerReason</w:t>
            </w:r>
          </w:p>
        </w:tc>
        <w:tc>
          <w:tcPr>
            <w:tcW w:w="5297" w:type="dxa"/>
            <w:shd w:val="clear" w:color="auto" w:fill="auto"/>
            <w:noWrap/>
            <w:vAlign w:val="bottom"/>
            <w:hideMark/>
          </w:tcPr>
          <w:p w14:paraId="10D23032" w14:textId="6888A5DC" w:rsidR="00224F06" w:rsidRPr="00CC7A40" w:rsidRDefault="00224F06" w:rsidP="00433336">
            <w:pPr>
              <w:ind w:firstLine="0"/>
              <w:jc w:val="both"/>
              <w:rPr>
                <w:szCs w:val="24"/>
              </w:rPr>
            </w:pPr>
            <w:r w:rsidRPr="00CC7A40">
              <w:rPr>
                <w:szCs w:val="24"/>
              </w:rPr>
              <w:t>Основания контракта с един.поставщиком</w:t>
            </w:r>
          </w:p>
        </w:tc>
      </w:tr>
      <w:tr w:rsidR="00224F06" w:rsidRPr="00CC7A40" w14:paraId="5BAC3FD2" w14:textId="3B8482ED" w:rsidTr="00DC4DB0">
        <w:trPr>
          <w:trHeight w:val="300"/>
        </w:trPr>
        <w:tc>
          <w:tcPr>
            <w:tcW w:w="4274" w:type="dxa"/>
            <w:shd w:val="clear" w:color="auto" w:fill="auto"/>
            <w:noWrap/>
            <w:vAlign w:val="bottom"/>
            <w:hideMark/>
          </w:tcPr>
          <w:p w14:paraId="268BBBF9" w14:textId="3C097CEC" w:rsidR="00224F06" w:rsidRPr="00CC7A40" w:rsidRDefault="00224F06" w:rsidP="00433336">
            <w:pPr>
              <w:ind w:firstLine="0"/>
              <w:jc w:val="both"/>
              <w:rPr>
                <w:szCs w:val="24"/>
                <w:lang w:val="en-US"/>
              </w:rPr>
            </w:pPr>
            <w:r w:rsidRPr="00CC7A40">
              <w:rPr>
                <w:szCs w:val="24"/>
                <w:lang w:val="en-US"/>
              </w:rPr>
              <w:t>nsiContractTerminationReason</w:t>
            </w:r>
          </w:p>
        </w:tc>
        <w:tc>
          <w:tcPr>
            <w:tcW w:w="5297" w:type="dxa"/>
            <w:shd w:val="clear" w:color="auto" w:fill="auto"/>
            <w:noWrap/>
            <w:vAlign w:val="bottom"/>
            <w:hideMark/>
          </w:tcPr>
          <w:p w14:paraId="59B6FA46" w14:textId="497C2AD8" w:rsidR="00224F06" w:rsidRPr="00CC7A40" w:rsidRDefault="00224F06" w:rsidP="00433336">
            <w:pPr>
              <w:ind w:firstLine="0"/>
              <w:jc w:val="both"/>
              <w:rPr>
                <w:szCs w:val="24"/>
                <w:lang w:val="en-US"/>
              </w:rPr>
            </w:pPr>
            <w:r w:rsidRPr="00CC7A40">
              <w:rPr>
                <w:szCs w:val="24"/>
                <w:lang w:val="en-US"/>
              </w:rPr>
              <w:t>Основания расторжения контракта</w:t>
            </w:r>
          </w:p>
        </w:tc>
      </w:tr>
      <w:tr w:rsidR="004C0839" w:rsidRPr="00CC7A40" w14:paraId="6CC7B4A6" w14:textId="77777777" w:rsidTr="00DC4DB0">
        <w:trPr>
          <w:trHeight w:val="300"/>
        </w:trPr>
        <w:tc>
          <w:tcPr>
            <w:tcW w:w="4274" w:type="dxa"/>
            <w:shd w:val="clear" w:color="auto" w:fill="auto"/>
            <w:noWrap/>
          </w:tcPr>
          <w:p w14:paraId="0B0885F1" w14:textId="2C87027C" w:rsidR="004C0839" w:rsidRPr="00CC7A40" w:rsidRDefault="004C0839" w:rsidP="004C0839">
            <w:pPr>
              <w:ind w:firstLine="0"/>
              <w:jc w:val="both"/>
              <w:rPr>
                <w:szCs w:val="24"/>
                <w:lang w:val="en-US"/>
              </w:rPr>
            </w:pPr>
            <w:r w:rsidRPr="00F0697E">
              <w:rPr>
                <w:sz w:val="24"/>
                <w:szCs w:val="24"/>
              </w:rPr>
              <w:t>nsiContractModificationReason</w:t>
            </w:r>
          </w:p>
        </w:tc>
        <w:tc>
          <w:tcPr>
            <w:tcW w:w="5297" w:type="dxa"/>
            <w:shd w:val="clear" w:color="auto" w:fill="auto"/>
            <w:noWrap/>
          </w:tcPr>
          <w:p w14:paraId="610736A1" w14:textId="7D4FFB11" w:rsidR="004C0839" w:rsidRPr="004C0839" w:rsidRDefault="004C0839" w:rsidP="004C0839">
            <w:pPr>
              <w:ind w:firstLine="0"/>
              <w:jc w:val="both"/>
              <w:rPr>
                <w:szCs w:val="24"/>
              </w:rPr>
            </w:pPr>
            <w:r w:rsidRPr="00F0697E">
              <w:rPr>
                <w:sz w:val="24"/>
                <w:szCs w:val="24"/>
              </w:rPr>
              <w:t>Справочник причин изменения условий контракта</w:t>
            </w:r>
          </w:p>
        </w:tc>
      </w:tr>
      <w:tr w:rsidR="004C0839" w:rsidRPr="00CC7A40" w14:paraId="40FF41E3" w14:textId="77777777" w:rsidTr="00DC4DB0">
        <w:trPr>
          <w:trHeight w:val="300"/>
        </w:trPr>
        <w:tc>
          <w:tcPr>
            <w:tcW w:w="4274" w:type="dxa"/>
            <w:shd w:val="clear" w:color="auto" w:fill="auto"/>
            <w:noWrap/>
          </w:tcPr>
          <w:p w14:paraId="446A2F4D" w14:textId="52770F42" w:rsidR="004C0839" w:rsidRPr="004C0839" w:rsidRDefault="004C0839" w:rsidP="004C0839">
            <w:pPr>
              <w:ind w:firstLine="0"/>
              <w:jc w:val="both"/>
              <w:rPr>
                <w:szCs w:val="28"/>
                <w:lang w:val="en-US"/>
              </w:rPr>
            </w:pPr>
            <w:r w:rsidRPr="004C0839">
              <w:rPr>
                <w:szCs w:val="28"/>
              </w:rPr>
              <w:t>nsiContractExecutionDoc</w:t>
            </w:r>
          </w:p>
        </w:tc>
        <w:tc>
          <w:tcPr>
            <w:tcW w:w="5297" w:type="dxa"/>
            <w:shd w:val="clear" w:color="auto" w:fill="auto"/>
            <w:noWrap/>
          </w:tcPr>
          <w:p w14:paraId="38A58580" w14:textId="005FB7C9" w:rsidR="004C0839" w:rsidRPr="004C0839" w:rsidRDefault="004C0839" w:rsidP="004C0839">
            <w:pPr>
              <w:ind w:firstLine="0"/>
              <w:jc w:val="both"/>
              <w:rPr>
                <w:szCs w:val="28"/>
              </w:rPr>
            </w:pPr>
            <w:r w:rsidRPr="004C0839">
              <w:rPr>
                <w:szCs w:val="28"/>
              </w:rPr>
              <w:t>Cправочник типов документов исполнения контракта</w:t>
            </w:r>
          </w:p>
        </w:tc>
      </w:tr>
      <w:tr w:rsidR="004C0839" w:rsidRPr="00CC7A40" w14:paraId="475CE2D5" w14:textId="77777777" w:rsidTr="00DC4DB0">
        <w:trPr>
          <w:trHeight w:val="300"/>
        </w:trPr>
        <w:tc>
          <w:tcPr>
            <w:tcW w:w="4274" w:type="dxa"/>
            <w:shd w:val="clear" w:color="auto" w:fill="auto"/>
            <w:noWrap/>
          </w:tcPr>
          <w:p w14:paraId="1B8F78C2" w14:textId="3C914A5E" w:rsidR="004C0839" w:rsidRPr="004C0839" w:rsidRDefault="004C0839" w:rsidP="004C0839">
            <w:pPr>
              <w:ind w:firstLine="0"/>
              <w:jc w:val="both"/>
              <w:rPr>
                <w:szCs w:val="28"/>
                <w:lang w:val="en-US"/>
              </w:rPr>
            </w:pPr>
            <w:r w:rsidRPr="004C0839">
              <w:rPr>
                <w:szCs w:val="28"/>
              </w:rPr>
              <w:t>nsiContractReparationDoc</w:t>
            </w:r>
          </w:p>
        </w:tc>
        <w:tc>
          <w:tcPr>
            <w:tcW w:w="5297" w:type="dxa"/>
            <w:shd w:val="clear" w:color="auto" w:fill="auto"/>
            <w:noWrap/>
          </w:tcPr>
          <w:p w14:paraId="6A187567" w14:textId="731A5031" w:rsidR="004C0839" w:rsidRPr="004C0839" w:rsidRDefault="004C0839" w:rsidP="004C0839">
            <w:pPr>
              <w:ind w:firstLine="0"/>
              <w:jc w:val="both"/>
              <w:rPr>
                <w:szCs w:val="28"/>
              </w:rPr>
            </w:pPr>
            <w:r w:rsidRPr="004C0839">
              <w:rPr>
                <w:szCs w:val="28"/>
              </w:rPr>
              <w:t>Справочник типов документов, являющихся основанием для начисления суммы возмещения фактически понесенного ущерба</w:t>
            </w:r>
          </w:p>
        </w:tc>
      </w:tr>
      <w:tr w:rsidR="004C0839" w:rsidRPr="00CC7A40" w14:paraId="3F2D8166" w14:textId="77777777" w:rsidTr="00DC4DB0">
        <w:trPr>
          <w:trHeight w:val="300"/>
        </w:trPr>
        <w:tc>
          <w:tcPr>
            <w:tcW w:w="4274" w:type="dxa"/>
            <w:shd w:val="clear" w:color="auto" w:fill="auto"/>
            <w:noWrap/>
          </w:tcPr>
          <w:p w14:paraId="5176ED3B" w14:textId="2CDEC780" w:rsidR="004C0839" w:rsidRPr="004C0839" w:rsidRDefault="004C0839" w:rsidP="004C0839">
            <w:pPr>
              <w:ind w:firstLine="0"/>
              <w:jc w:val="both"/>
              <w:rPr>
                <w:szCs w:val="28"/>
                <w:lang w:val="en-US"/>
              </w:rPr>
            </w:pPr>
            <w:r w:rsidRPr="004C0839">
              <w:rPr>
                <w:szCs w:val="28"/>
              </w:rPr>
              <w:t>nsiContractPenaltyReason</w:t>
            </w:r>
          </w:p>
        </w:tc>
        <w:tc>
          <w:tcPr>
            <w:tcW w:w="5297" w:type="dxa"/>
            <w:shd w:val="clear" w:color="auto" w:fill="auto"/>
            <w:noWrap/>
          </w:tcPr>
          <w:p w14:paraId="5A77C0D5" w14:textId="53834E27" w:rsidR="004C0839" w:rsidRPr="004C0839" w:rsidRDefault="004C0839" w:rsidP="004C0839">
            <w:pPr>
              <w:ind w:firstLine="0"/>
              <w:jc w:val="both"/>
              <w:rPr>
                <w:szCs w:val="28"/>
              </w:rPr>
            </w:pPr>
            <w:r w:rsidRPr="004C0839">
              <w:rPr>
                <w:szCs w:val="28"/>
              </w:rPr>
              <w:t>Справочник причин начисления неустоек (штрафов, пеней)</w:t>
            </w:r>
          </w:p>
        </w:tc>
      </w:tr>
      <w:tr w:rsidR="004C0839" w:rsidRPr="00CC7A40" w14:paraId="03F61607" w14:textId="77777777" w:rsidTr="00DC4DB0">
        <w:trPr>
          <w:trHeight w:val="300"/>
        </w:trPr>
        <w:tc>
          <w:tcPr>
            <w:tcW w:w="4274" w:type="dxa"/>
            <w:shd w:val="clear" w:color="auto" w:fill="auto"/>
            <w:noWrap/>
          </w:tcPr>
          <w:p w14:paraId="1288164E" w14:textId="79983AAF" w:rsidR="004C0839" w:rsidRPr="004C0839" w:rsidRDefault="004C0839" w:rsidP="004C0839">
            <w:pPr>
              <w:ind w:firstLine="0"/>
              <w:jc w:val="both"/>
              <w:rPr>
                <w:szCs w:val="28"/>
                <w:lang w:val="en-US"/>
              </w:rPr>
            </w:pPr>
            <w:r w:rsidRPr="004C0839">
              <w:rPr>
                <w:szCs w:val="28"/>
              </w:rPr>
              <w:t>nsiContractOKOPFExtraBudget</w:t>
            </w:r>
          </w:p>
        </w:tc>
        <w:tc>
          <w:tcPr>
            <w:tcW w:w="5297" w:type="dxa"/>
            <w:shd w:val="clear" w:color="auto" w:fill="auto"/>
            <w:noWrap/>
          </w:tcPr>
          <w:p w14:paraId="09CC76CC" w14:textId="6F5A1B09" w:rsidR="004C0839" w:rsidRPr="004C0839" w:rsidRDefault="004C0839" w:rsidP="004C0839">
            <w:pPr>
              <w:ind w:firstLine="0"/>
              <w:jc w:val="both"/>
              <w:rPr>
                <w:szCs w:val="28"/>
              </w:rPr>
            </w:pPr>
            <w:r w:rsidRPr="004C0839">
              <w:rPr>
                <w:szCs w:val="28"/>
              </w:rPr>
              <w:t>Справочник cоответствия ОКОПФ видам внебюджетных средств</w:t>
            </w:r>
          </w:p>
        </w:tc>
      </w:tr>
      <w:tr w:rsidR="004C0839" w:rsidRPr="00CC7A40" w14:paraId="3D7668D4" w14:textId="77777777" w:rsidTr="00DC4DB0">
        <w:trPr>
          <w:trHeight w:val="300"/>
        </w:trPr>
        <w:tc>
          <w:tcPr>
            <w:tcW w:w="4274" w:type="dxa"/>
            <w:shd w:val="clear" w:color="auto" w:fill="auto"/>
            <w:noWrap/>
          </w:tcPr>
          <w:p w14:paraId="12B7BA93" w14:textId="60104CD3" w:rsidR="004C0839" w:rsidRPr="004C0839" w:rsidRDefault="004C0839" w:rsidP="004C0839">
            <w:pPr>
              <w:ind w:firstLine="0"/>
              <w:jc w:val="both"/>
              <w:rPr>
                <w:szCs w:val="28"/>
                <w:lang w:val="en-US"/>
              </w:rPr>
            </w:pPr>
            <w:r w:rsidRPr="004C0839">
              <w:rPr>
                <w:szCs w:val="28"/>
              </w:rPr>
              <w:t>nsiContractCurrencyCBRF</w:t>
            </w:r>
          </w:p>
        </w:tc>
        <w:tc>
          <w:tcPr>
            <w:tcW w:w="5297" w:type="dxa"/>
            <w:shd w:val="clear" w:color="auto" w:fill="auto"/>
            <w:noWrap/>
          </w:tcPr>
          <w:p w14:paraId="2D7D5D70" w14:textId="6ECC258C" w:rsidR="004C0839" w:rsidRPr="004C0839" w:rsidRDefault="004C0839" w:rsidP="004C0839">
            <w:pPr>
              <w:ind w:firstLine="0"/>
              <w:jc w:val="both"/>
              <w:rPr>
                <w:szCs w:val="28"/>
              </w:rPr>
            </w:pPr>
            <w:r w:rsidRPr="004C0839">
              <w:rPr>
                <w:szCs w:val="28"/>
              </w:rPr>
              <w:t xml:space="preserve">Справочник "Список валют, курс на </w:t>
            </w:r>
            <w:r w:rsidRPr="004C0839">
              <w:rPr>
                <w:szCs w:val="28"/>
              </w:rPr>
              <w:lastRenderedPageBreak/>
              <w:t>которые устанавливается ЦБ РФ"</w:t>
            </w:r>
          </w:p>
        </w:tc>
      </w:tr>
      <w:tr w:rsidR="00224F06" w:rsidRPr="00CC7A40" w14:paraId="41613F21" w14:textId="7DB65E75" w:rsidTr="00DC4DB0">
        <w:trPr>
          <w:trHeight w:val="300"/>
        </w:trPr>
        <w:tc>
          <w:tcPr>
            <w:tcW w:w="4274" w:type="dxa"/>
            <w:shd w:val="clear" w:color="auto" w:fill="auto"/>
            <w:noWrap/>
            <w:vAlign w:val="bottom"/>
            <w:hideMark/>
          </w:tcPr>
          <w:p w14:paraId="7A1946CF" w14:textId="659F8B7F" w:rsidR="00224F06" w:rsidRPr="00CC7A40" w:rsidRDefault="00224F06" w:rsidP="00433336">
            <w:pPr>
              <w:ind w:firstLine="0"/>
              <w:jc w:val="both"/>
              <w:rPr>
                <w:szCs w:val="24"/>
                <w:lang w:val="en-US"/>
              </w:rPr>
            </w:pPr>
            <w:r w:rsidRPr="00CC7A40">
              <w:rPr>
                <w:szCs w:val="24"/>
                <w:lang w:val="en-US"/>
              </w:rPr>
              <w:lastRenderedPageBreak/>
              <w:t>nsiCurrency</w:t>
            </w:r>
          </w:p>
        </w:tc>
        <w:tc>
          <w:tcPr>
            <w:tcW w:w="5297" w:type="dxa"/>
            <w:shd w:val="clear" w:color="auto" w:fill="auto"/>
            <w:noWrap/>
            <w:vAlign w:val="bottom"/>
            <w:hideMark/>
          </w:tcPr>
          <w:p w14:paraId="36BE6624" w14:textId="34B77954" w:rsidR="00224F06" w:rsidRPr="00CC7A40" w:rsidRDefault="00224F06" w:rsidP="00433336">
            <w:pPr>
              <w:ind w:firstLine="0"/>
              <w:jc w:val="both"/>
              <w:rPr>
                <w:szCs w:val="24"/>
                <w:lang w:val="en-US"/>
              </w:rPr>
            </w:pPr>
            <w:r w:rsidRPr="00CC7A40">
              <w:rPr>
                <w:szCs w:val="24"/>
                <w:lang w:val="en-US"/>
              </w:rPr>
              <w:t>Валюты</w:t>
            </w:r>
          </w:p>
        </w:tc>
      </w:tr>
      <w:tr w:rsidR="00224F06" w:rsidRPr="00CC7A40" w14:paraId="5FFF5EEC" w14:textId="7F9D5270" w:rsidTr="00DC4DB0">
        <w:trPr>
          <w:trHeight w:val="300"/>
        </w:trPr>
        <w:tc>
          <w:tcPr>
            <w:tcW w:w="4274" w:type="dxa"/>
            <w:shd w:val="clear" w:color="auto" w:fill="auto"/>
            <w:noWrap/>
            <w:vAlign w:val="bottom"/>
            <w:hideMark/>
          </w:tcPr>
          <w:p w14:paraId="7DFBDBA8" w14:textId="00A418FB" w:rsidR="00224F06" w:rsidRPr="00CC7A40" w:rsidRDefault="00224F06" w:rsidP="00433336">
            <w:pPr>
              <w:ind w:firstLine="0"/>
              <w:jc w:val="both"/>
              <w:rPr>
                <w:szCs w:val="24"/>
                <w:lang w:val="en-US"/>
              </w:rPr>
            </w:pPr>
            <w:r w:rsidRPr="00CC7A40">
              <w:rPr>
                <w:szCs w:val="24"/>
                <w:lang w:val="en-US"/>
              </w:rPr>
              <w:t>nsiKBKBudget</w:t>
            </w:r>
          </w:p>
        </w:tc>
        <w:tc>
          <w:tcPr>
            <w:tcW w:w="5297" w:type="dxa"/>
            <w:shd w:val="clear" w:color="auto" w:fill="auto"/>
            <w:noWrap/>
            <w:vAlign w:val="bottom"/>
            <w:hideMark/>
          </w:tcPr>
          <w:p w14:paraId="4226A7C7" w14:textId="325EF302" w:rsidR="00224F06" w:rsidRPr="00CC7A40" w:rsidRDefault="00224F06" w:rsidP="00433336">
            <w:pPr>
              <w:ind w:firstLine="0"/>
              <w:jc w:val="both"/>
              <w:rPr>
                <w:szCs w:val="24"/>
                <w:lang w:val="en-US"/>
              </w:rPr>
            </w:pPr>
            <w:r w:rsidRPr="00CC7A40">
              <w:rPr>
                <w:szCs w:val="24"/>
                <w:lang w:val="en-US"/>
              </w:rPr>
              <w:t>КБК</w:t>
            </w:r>
          </w:p>
        </w:tc>
      </w:tr>
      <w:tr w:rsidR="00224F06" w:rsidRPr="00CC7A40" w14:paraId="72431459" w14:textId="61AD2C2E" w:rsidTr="00DC4DB0">
        <w:trPr>
          <w:trHeight w:val="300"/>
        </w:trPr>
        <w:tc>
          <w:tcPr>
            <w:tcW w:w="4274" w:type="dxa"/>
            <w:shd w:val="clear" w:color="auto" w:fill="auto"/>
            <w:noWrap/>
            <w:vAlign w:val="bottom"/>
            <w:hideMark/>
          </w:tcPr>
          <w:p w14:paraId="62E97792" w14:textId="51709FAA" w:rsidR="00224F06" w:rsidRPr="00CC7A40" w:rsidRDefault="00224F06" w:rsidP="00433336">
            <w:pPr>
              <w:ind w:firstLine="0"/>
              <w:jc w:val="both"/>
              <w:rPr>
                <w:szCs w:val="24"/>
                <w:lang w:val="en-US"/>
              </w:rPr>
            </w:pPr>
            <w:r w:rsidRPr="00CC7A40">
              <w:rPr>
                <w:szCs w:val="24"/>
                <w:lang w:val="en-US"/>
              </w:rPr>
              <w:t>nsiKOSGU</w:t>
            </w:r>
          </w:p>
        </w:tc>
        <w:tc>
          <w:tcPr>
            <w:tcW w:w="5297" w:type="dxa"/>
            <w:shd w:val="clear" w:color="auto" w:fill="auto"/>
            <w:noWrap/>
            <w:vAlign w:val="bottom"/>
            <w:hideMark/>
          </w:tcPr>
          <w:p w14:paraId="319D1533" w14:textId="68AA207C" w:rsidR="00224F06" w:rsidRPr="00CC7A40" w:rsidRDefault="00224F06" w:rsidP="00433336">
            <w:pPr>
              <w:ind w:firstLine="0"/>
              <w:jc w:val="both"/>
              <w:rPr>
                <w:szCs w:val="24"/>
                <w:lang w:val="en-US"/>
              </w:rPr>
            </w:pPr>
            <w:r w:rsidRPr="00CC7A40">
              <w:rPr>
                <w:szCs w:val="24"/>
                <w:lang w:val="en-US"/>
              </w:rPr>
              <w:t>КОСГУ</w:t>
            </w:r>
          </w:p>
        </w:tc>
      </w:tr>
      <w:tr w:rsidR="00224F06" w:rsidRPr="00CC7A40" w14:paraId="5FA91A80" w14:textId="64D75D50" w:rsidTr="00DC4DB0">
        <w:trPr>
          <w:trHeight w:val="300"/>
        </w:trPr>
        <w:tc>
          <w:tcPr>
            <w:tcW w:w="4274" w:type="dxa"/>
            <w:shd w:val="clear" w:color="auto" w:fill="auto"/>
            <w:noWrap/>
            <w:vAlign w:val="bottom"/>
            <w:hideMark/>
          </w:tcPr>
          <w:p w14:paraId="12709DD6" w14:textId="4B84D992" w:rsidR="00224F06" w:rsidRPr="00CC7A40" w:rsidRDefault="00224F06" w:rsidP="00433336">
            <w:pPr>
              <w:ind w:firstLine="0"/>
              <w:jc w:val="both"/>
              <w:rPr>
                <w:szCs w:val="24"/>
                <w:lang w:val="en-US"/>
              </w:rPr>
            </w:pPr>
            <w:r w:rsidRPr="00CC7A40">
              <w:rPr>
                <w:szCs w:val="24"/>
                <w:lang w:val="en-US"/>
              </w:rPr>
              <w:t>nsiOffBudgetType</w:t>
            </w:r>
          </w:p>
        </w:tc>
        <w:tc>
          <w:tcPr>
            <w:tcW w:w="5297" w:type="dxa"/>
            <w:shd w:val="clear" w:color="auto" w:fill="auto"/>
            <w:noWrap/>
            <w:vAlign w:val="bottom"/>
            <w:hideMark/>
          </w:tcPr>
          <w:p w14:paraId="0563C5D4" w14:textId="429B8F5B" w:rsidR="00224F06" w:rsidRPr="00CC7A40" w:rsidRDefault="00224F06" w:rsidP="00433336">
            <w:pPr>
              <w:ind w:firstLine="0"/>
              <w:jc w:val="both"/>
              <w:rPr>
                <w:szCs w:val="24"/>
                <w:lang w:val="en-US"/>
              </w:rPr>
            </w:pPr>
            <w:r w:rsidRPr="00CC7A40">
              <w:rPr>
                <w:szCs w:val="24"/>
                <w:lang w:val="en-US"/>
              </w:rPr>
              <w:t>Виды внебюджетов</w:t>
            </w:r>
          </w:p>
        </w:tc>
      </w:tr>
      <w:tr w:rsidR="00224F06" w:rsidRPr="00CC7A40" w14:paraId="6B69F916" w14:textId="6E7268CE" w:rsidTr="00DC4DB0">
        <w:trPr>
          <w:trHeight w:val="300"/>
        </w:trPr>
        <w:tc>
          <w:tcPr>
            <w:tcW w:w="4274" w:type="dxa"/>
            <w:shd w:val="clear" w:color="auto" w:fill="auto"/>
            <w:noWrap/>
            <w:vAlign w:val="bottom"/>
            <w:hideMark/>
          </w:tcPr>
          <w:p w14:paraId="756A7B16" w14:textId="3523BC4D" w:rsidR="00224F06" w:rsidRPr="00CC7A40" w:rsidRDefault="00224F06" w:rsidP="00433336">
            <w:pPr>
              <w:ind w:firstLine="0"/>
              <w:jc w:val="both"/>
              <w:rPr>
                <w:szCs w:val="24"/>
                <w:lang w:val="en-US"/>
              </w:rPr>
            </w:pPr>
            <w:r w:rsidRPr="00CC7A40">
              <w:rPr>
                <w:szCs w:val="24"/>
                <w:lang w:val="en-US"/>
              </w:rPr>
              <w:t>nsiOKEI</w:t>
            </w:r>
          </w:p>
        </w:tc>
        <w:tc>
          <w:tcPr>
            <w:tcW w:w="5297" w:type="dxa"/>
            <w:shd w:val="clear" w:color="auto" w:fill="auto"/>
            <w:noWrap/>
            <w:vAlign w:val="bottom"/>
            <w:hideMark/>
          </w:tcPr>
          <w:p w14:paraId="1100EBFD" w14:textId="36FBA194" w:rsidR="00224F06" w:rsidRPr="00CC7A40" w:rsidRDefault="00224F06" w:rsidP="00433336">
            <w:pPr>
              <w:ind w:firstLine="0"/>
              <w:jc w:val="both"/>
              <w:rPr>
                <w:szCs w:val="24"/>
                <w:lang w:val="en-US"/>
              </w:rPr>
            </w:pPr>
            <w:r w:rsidRPr="00CC7A40">
              <w:rPr>
                <w:szCs w:val="24"/>
                <w:lang w:val="en-US"/>
              </w:rPr>
              <w:t>ОКЕИ</w:t>
            </w:r>
          </w:p>
        </w:tc>
      </w:tr>
      <w:tr w:rsidR="00224F06" w:rsidRPr="00CC7A40" w14:paraId="54ED785A" w14:textId="3E2E8F46" w:rsidTr="00DC4DB0">
        <w:trPr>
          <w:trHeight w:val="300"/>
        </w:trPr>
        <w:tc>
          <w:tcPr>
            <w:tcW w:w="4274" w:type="dxa"/>
            <w:shd w:val="clear" w:color="auto" w:fill="auto"/>
            <w:noWrap/>
            <w:vAlign w:val="bottom"/>
            <w:hideMark/>
          </w:tcPr>
          <w:p w14:paraId="5B85B953" w14:textId="362B8FF6" w:rsidR="00224F06" w:rsidRPr="00CC7A40" w:rsidRDefault="00224F06" w:rsidP="00433336">
            <w:pPr>
              <w:ind w:firstLine="0"/>
              <w:jc w:val="both"/>
              <w:rPr>
                <w:szCs w:val="24"/>
                <w:lang w:val="en-US"/>
              </w:rPr>
            </w:pPr>
            <w:r w:rsidRPr="00CC7A40">
              <w:rPr>
                <w:szCs w:val="24"/>
                <w:lang w:val="en-US"/>
              </w:rPr>
              <w:t>nsiOKOPF</w:t>
            </w:r>
          </w:p>
        </w:tc>
        <w:tc>
          <w:tcPr>
            <w:tcW w:w="5297" w:type="dxa"/>
            <w:shd w:val="clear" w:color="auto" w:fill="auto"/>
            <w:noWrap/>
            <w:vAlign w:val="bottom"/>
            <w:hideMark/>
          </w:tcPr>
          <w:p w14:paraId="34239A91" w14:textId="403EA436" w:rsidR="00224F06" w:rsidRPr="00CC7A40" w:rsidRDefault="00224F06" w:rsidP="00433336">
            <w:pPr>
              <w:ind w:firstLine="0"/>
              <w:jc w:val="both"/>
              <w:rPr>
                <w:szCs w:val="24"/>
                <w:lang w:val="en-US"/>
              </w:rPr>
            </w:pPr>
            <w:r w:rsidRPr="00CC7A40">
              <w:rPr>
                <w:szCs w:val="24"/>
                <w:lang w:val="en-US"/>
              </w:rPr>
              <w:t>ОКОПФ</w:t>
            </w:r>
          </w:p>
        </w:tc>
      </w:tr>
      <w:tr w:rsidR="00224F06" w:rsidRPr="00CC7A40" w14:paraId="2F5CC5DB" w14:textId="10D54973" w:rsidTr="00DC4DB0">
        <w:trPr>
          <w:trHeight w:val="300"/>
        </w:trPr>
        <w:tc>
          <w:tcPr>
            <w:tcW w:w="4274" w:type="dxa"/>
            <w:shd w:val="clear" w:color="auto" w:fill="auto"/>
            <w:noWrap/>
            <w:vAlign w:val="bottom"/>
            <w:hideMark/>
          </w:tcPr>
          <w:p w14:paraId="352F0012" w14:textId="1B3B3A3D" w:rsidR="00224F06" w:rsidRPr="00CC7A40" w:rsidRDefault="00224F06" w:rsidP="00433336">
            <w:pPr>
              <w:ind w:firstLine="0"/>
              <w:jc w:val="both"/>
              <w:rPr>
                <w:szCs w:val="24"/>
                <w:lang w:val="en-US"/>
              </w:rPr>
            </w:pPr>
            <w:r w:rsidRPr="00CC7A40">
              <w:rPr>
                <w:szCs w:val="24"/>
                <w:lang w:val="en-US"/>
              </w:rPr>
              <w:t>nsiOKPD</w:t>
            </w:r>
          </w:p>
        </w:tc>
        <w:tc>
          <w:tcPr>
            <w:tcW w:w="5297" w:type="dxa"/>
            <w:shd w:val="clear" w:color="auto" w:fill="auto"/>
            <w:noWrap/>
            <w:vAlign w:val="bottom"/>
            <w:hideMark/>
          </w:tcPr>
          <w:p w14:paraId="6722712D" w14:textId="4A35E66A" w:rsidR="00224F06" w:rsidRPr="00CC7A40" w:rsidRDefault="00224F06" w:rsidP="00433336">
            <w:pPr>
              <w:ind w:firstLine="0"/>
              <w:jc w:val="both"/>
              <w:rPr>
                <w:szCs w:val="24"/>
                <w:lang w:val="en-US"/>
              </w:rPr>
            </w:pPr>
            <w:r w:rsidRPr="00CC7A40">
              <w:rPr>
                <w:szCs w:val="24"/>
                <w:lang w:val="en-US"/>
              </w:rPr>
              <w:t>ОКПД</w:t>
            </w:r>
          </w:p>
        </w:tc>
      </w:tr>
      <w:tr w:rsidR="00224F06" w:rsidRPr="00CC7A40" w14:paraId="28928DF2" w14:textId="183474E8" w:rsidTr="00DC4DB0">
        <w:trPr>
          <w:trHeight w:val="300"/>
        </w:trPr>
        <w:tc>
          <w:tcPr>
            <w:tcW w:w="4274" w:type="dxa"/>
            <w:shd w:val="clear" w:color="auto" w:fill="auto"/>
            <w:noWrap/>
            <w:vAlign w:val="bottom"/>
            <w:hideMark/>
          </w:tcPr>
          <w:p w14:paraId="151F3BBA" w14:textId="616F8B8E" w:rsidR="00224F06" w:rsidRPr="00CC7A40" w:rsidRDefault="00224F06" w:rsidP="00433336">
            <w:pPr>
              <w:ind w:firstLine="0"/>
              <w:jc w:val="both"/>
              <w:rPr>
                <w:szCs w:val="24"/>
                <w:lang w:val="en-US"/>
              </w:rPr>
            </w:pPr>
            <w:r w:rsidRPr="00CC7A40">
              <w:rPr>
                <w:szCs w:val="24"/>
                <w:lang w:val="en-US"/>
              </w:rPr>
              <w:t>nsiOKSM</w:t>
            </w:r>
          </w:p>
        </w:tc>
        <w:tc>
          <w:tcPr>
            <w:tcW w:w="5297" w:type="dxa"/>
            <w:shd w:val="clear" w:color="auto" w:fill="auto"/>
            <w:noWrap/>
            <w:vAlign w:val="bottom"/>
            <w:hideMark/>
          </w:tcPr>
          <w:p w14:paraId="6A4307E3" w14:textId="0F49AB11" w:rsidR="00224F06" w:rsidRPr="00CC7A40" w:rsidRDefault="00224F06" w:rsidP="00433336">
            <w:pPr>
              <w:ind w:firstLine="0"/>
              <w:jc w:val="both"/>
              <w:rPr>
                <w:szCs w:val="24"/>
                <w:lang w:val="en-US"/>
              </w:rPr>
            </w:pPr>
            <w:r w:rsidRPr="00CC7A40">
              <w:rPr>
                <w:szCs w:val="24"/>
                <w:lang w:val="en-US"/>
              </w:rPr>
              <w:t>ОКСМ</w:t>
            </w:r>
          </w:p>
        </w:tc>
      </w:tr>
      <w:tr w:rsidR="00224F06" w:rsidRPr="00CC7A40" w14:paraId="435D6D47" w14:textId="64539915" w:rsidTr="00DC4DB0">
        <w:trPr>
          <w:trHeight w:val="300"/>
        </w:trPr>
        <w:tc>
          <w:tcPr>
            <w:tcW w:w="4274" w:type="dxa"/>
            <w:shd w:val="clear" w:color="auto" w:fill="auto"/>
            <w:noWrap/>
            <w:vAlign w:val="bottom"/>
            <w:hideMark/>
          </w:tcPr>
          <w:p w14:paraId="195C47C5" w14:textId="2F75B7EE" w:rsidR="00224F06" w:rsidRPr="00CC7A40" w:rsidRDefault="00224F06" w:rsidP="00433336">
            <w:pPr>
              <w:ind w:firstLine="0"/>
              <w:jc w:val="both"/>
              <w:rPr>
                <w:szCs w:val="24"/>
                <w:lang w:val="en-US"/>
              </w:rPr>
            </w:pPr>
            <w:r w:rsidRPr="00CC7A40">
              <w:rPr>
                <w:szCs w:val="24"/>
                <w:lang w:val="en-US"/>
              </w:rPr>
              <w:t>nsiOKVED</w:t>
            </w:r>
          </w:p>
        </w:tc>
        <w:tc>
          <w:tcPr>
            <w:tcW w:w="5297" w:type="dxa"/>
            <w:shd w:val="clear" w:color="auto" w:fill="auto"/>
            <w:noWrap/>
            <w:vAlign w:val="bottom"/>
            <w:hideMark/>
          </w:tcPr>
          <w:p w14:paraId="043A15A7" w14:textId="521E0285" w:rsidR="00224F06" w:rsidRPr="00CC7A40" w:rsidRDefault="00224F06" w:rsidP="00433336">
            <w:pPr>
              <w:ind w:firstLine="0"/>
              <w:jc w:val="both"/>
              <w:rPr>
                <w:szCs w:val="24"/>
                <w:lang w:val="en-US"/>
              </w:rPr>
            </w:pPr>
            <w:r w:rsidRPr="00CC7A40">
              <w:rPr>
                <w:szCs w:val="24"/>
                <w:lang w:val="en-US"/>
              </w:rPr>
              <w:t>ОКВЭД</w:t>
            </w:r>
          </w:p>
        </w:tc>
      </w:tr>
      <w:tr w:rsidR="00224F06" w:rsidRPr="00CC7A40" w14:paraId="0FD7BC78" w14:textId="2723F837" w:rsidTr="00DC4DB0">
        <w:trPr>
          <w:trHeight w:val="300"/>
        </w:trPr>
        <w:tc>
          <w:tcPr>
            <w:tcW w:w="4274" w:type="dxa"/>
            <w:shd w:val="clear" w:color="auto" w:fill="auto"/>
            <w:noWrap/>
            <w:vAlign w:val="bottom"/>
            <w:hideMark/>
          </w:tcPr>
          <w:p w14:paraId="72360CD0" w14:textId="7624A2A0" w:rsidR="00224F06" w:rsidRPr="00CC7A40" w:rsidRDefault="00224F06" w:rsidP="00433336">
            <w:pPr>
              <w:ind w:firstLine="0"/>
              <w:jc w:val="both"/>
              <w:rPr>
                <w:szCs w:val="24"/>
                <w:lang w:val="en-US"/>
              </w:rPr>
            </w:pPr>
            <w:r w:rsidRPr="00CC7A40">
              <w:rPr>
                <w:szCs w:val="24"/>
                <w:lang w:val="en-US"/>
              </w:rPr>
              <w:t>nsiOrganization</w:t>
            </w:r>
          </w:p>
        </w:tc>
        <w:tc>
          <w:tcPr>
            <w:tcW w:w="5297" w:type="dxa"/>
            <w:shd w:val="clear" w:color="auto" w:fill="auto"/>
            <w:noWrap/>
            <w:vAlign w:val="bottom"/>
            <w:hideMark/>
          </w:tcPr>
          <w:p w14:paraId="1E968778" w14:textId="21ADE481" w:rsidR="00224F06" w:rsidRPr="00CC7A40" w:rsidRDefault="00224F06" w:rsidP="00433336">
            <w:pPr>
              <w:ind w:firstLine="0"/>
              <w:jc w:val="both"/>
              <w:rPr>
                <w:szCs w:val="24"/>
                <w:lang w:val="en-US"/>
              </w:rPr>
            </w:pPr>
            <w:r w:rsidRPr="00CC7A40">
              <w:rPr>
                <w:szCs w:val="24"/>
                <w:lang w:val="en-US"/>
              </w:rPr>
              <w:t>Организации</w:t>
            </w:r>
          </w:p>
        </w:tc>
      </w:tr>
      <w:tr w:rsidR="00224F06" w:rsidRPr="00CC7A40" w14:paraId="66BCA528" w14:textId="48B47634" w:rsidTr="00DC4DB0">
        <w:trPr>
          <w:trHeight w:val="300"/>
        </w:trPr>
        <w:tc>
          <w:tcPr>
            <w:tcW w:w="4274" w:type="dxa"/>
            <w:shd w:val="clear" w:color="auto" w:fill="auto"/>
            <w:noWrap/>
            <w:vAlign w:val="bottom"/>
            <w:hideMark/>
          </w:tcPr>
          <w:p w14:paraId="2AAB6134" w14:textId="025B27FF" w:rsidR="00224F06" w:rsidRPr="00CC7A40" w:rsidRDefault="00224F06" w:rsidP="00433336">
            <w:pPr>
              <w:ind w:firstLine="0"/>
              <w:jc w:val="both"/>
              <w:rPr>
                <w:szCs w:val="24"/>
                <w:lang w:val="en-US"/>
              </w:rPr>
            </w:pPr>
            <w:r w:rsidRPr="00CC7A40">
              <w:rPr>
                <w:szCs w:val="24"/>
                <w:lang w:val="en-US"/>
              </w:rPr>
              <w:t>nsiOrganizationType</w:t>
            </w:r>
          </w:p>
        </w:tc>
        <w:tc>
          <w:tcPr>
            <w:tcW w:w="5297" w:type="dxa"/>
            <w:shd w:val="clear" w:color="auto" w:fill="auto"/>
            <w:noWrap/>
            <w:vAlign w:val="bottom"/>
            <w:hideMark/>
          </w:tcPr>
          <w:p w14:paraId="0BBCD824" w14:textId="7E1A0EBD" w:rsidR="00224F06" w:rsidRPr="00CC7A40" w:rsidRDefault="00224F06" w:rsidP="00433336">
            <w:pPr>
              <w:ind w:firstLine="0"/>
              <w:jc w:val="both"/>
              <w:rPr>
                <w:szCs w:val="24"/>
                <w:lang w:val="en-US"/>
              </w:rPr>
            </w:pPr>
            <w:r w:rsidRPr="00CC7A40">
              <w:rPr>
                <w:szCs w:val="24"/>
                <w:lang w:val="en-US"/>
              </w:rPr>
              <w:t>Тип организации</w:t>
            </w:r>
          </w:p>
        </w:tc>
      </w:tr>
      <w:tr w:rsidR="00224F06" w:rsidRPr="00CC7A40" w14:paraId="274F4B41" w14:textId="65E8191C" w:rsidTr="00DC4DB0">
        <w:trPr>
          <w:trHeight w:val="300"/>
        </w:trPr>
        <w:tc>
          <w:tcPr>
            <w:tcW w:w="4274" w:type="dxa"/>
            <w:shd w:val="clear" w:color="auto" w:fill="auto"/>
            <w:noWrap/>
            <w:vAlign w:val="bottom"/>
            <w:hideMark/>
          </w:tcPr>
          <w:p w14:paraId="5A9883AB" w14:textId="45E2DF24" w:rsidR="00224F06" w:rsidRPr="00CC7A40" w:rsidRDefault="00224F06" w:rsidP="00433336">
            <w:pPr>
              <w:ind w:firstLine="0"/>
              <w:jc w:val="both"/>
              <w:rPr>
                <w:szCs w:val="24"/>
                <w:lang w:val="en-US"/>
              </w:rPr>
            </w:pPr>
            <w:r w:rsidRPr="00CC7A40">
              <w:rPr>
                <w:szCs w:val="24"/>
                <w:lang w:val="en-US"/>
              </w:rPr>
              <w:t>nsiUser</w:t>
            </w:r>
          </w:p>
        </w:tc>
        <w:tc>
          <w:tcPr>
            <w:tcW w:w="5297" w:type="dxa"/>
            <w:shd w:val="clear" w:color="auto" w:fill="auto"/>
            <w:noWrap/>
            <w:vAlign w:val="bottom"/>
            <w:hideMark/>
          </w:tcPr>
          <w:p w14:paraId="28001C6D" w14:textId="2B974969" w:rsidR="00224F06" w:rsidRPr="00CC7A40" w:rsidRDefault="00224F06" w:rsidP="00433336">
            <w:pPr>
              <w:ind w:firstLine="0"/>
              <w:jc w:val="both"/>
              <w:rPr>
                <w:szCs w:val="24"/>
                <w:lang w:val="en-US"/>
              </w:rPr>
            </w:pPr>
            <w:r w:rsidRPr="00CC7A40">
              <w:rPr>
                <w:szCs w:val="24"/>
                <w:lang w:val="en-US"/>
              </w:rPr>
              <w:t>Пользователи</w:t>
            </w:r>
          </w:p>
        </w:tc>
      </w:tr>
    </w:tbl>
    <w:p w14:paraId="2806C54C" w14:textId="14182A74" w:rsidR="00224F06" w:rsidRDefault="00224F06" w:rsidP="00DC0A5F">
      <w:pPr>
        <w:ind w:firstLine="567"/>
        <w:jc w:val="both"/>
        <w:rPr>
          <w:lang w:val="en-US"/>
        </w:rPr>
      </w:pPr>
    </w:p>
    <w:p w14:paraId="7039BC49" w14:textId="77777777" w:rsidR="004C0839" w:rsidRPr="004C0839" w:rsidRDefault="004C0839" w:rsidP="00DC0A5F">
      <w:pPr>
        <w:ind w:firstLine="567"/>
        <w:jc w:val="both"/>
      </w:pPr>
    </w:p>
    <w:p w14:paraId="26CBAF6E" w14:textId="6A5C5782" w:rsidR="00DC0A5F" w:rsidRPr="00CC7A40" w:rsidRDefault="00DC0A5F" w:rsidP="00F67329">
      <w:pPr>
        <w:pStyle w:val="41"/>
      </w:pPr>
      <w:r w:rsidRPr="00CC7A40">
        <w:t>Порядок выполнения выгрузки справочной информации</w:t>
      </w:r>
    </w:p>
    <w:p w14:paraId="6F15D8FD" w14:textId="5F129534" w:rsidR="00DC0A5F" w:rsidRPr="00CC7A40" w:rsidRDefault="00DC0A5F" w:rsidP="00433336">
      <w:pPr>
        <w:ind w:firstLine="709"/>
        <w:jc w:val="both"/>
      </w:pPr>
      <w:r w:rsidRPr="00CC7A40">
        <w:t>Автоматическая выгрузка справочной информации осуществляется в двух режимах: полная выгрузка и выгрузка накопительным итогом:</w:t>
      </w:r>
    </w:p>
    <w:p w14:paraId="34324D6F" w14:textId="4B249F32" w:rsidR="00DC0A5F" w:rsidRPr="00CC7A40" w:rsidRDefault="00DC0A5F" w:rsidP="00191F69">
      <w:pPr>
        <w:pStyle w:val="BulletList"/>
        <w:numPr>
          <w:ilvl w:val="0"/>
          <w:numId w:val="52"/>
        </w:numPr>
        <w:ind w:left="993" w:hanging="283"/>
      </w:pPr>
      <w:r w:rsidRPr="00CC7A40">
        <w:t>полная выгрузка осуществляется раз в неделю в воскресенье в 01:00 и выполняется за время не более 6 часов. В состав полной выгрузки входят все позиции справочников, актуальные на момент выгрузки;</w:t>
      </w:r>
    </w:p>
    <w:p w14:paraId="08D167FB" w14:textId="5AF52D7F" w:rsidR="00DC0A5F" w:rsidRPr="00CC7A40" w:rsidRDefault="00DC0A5F" w:rsidP="00191F69">
      <w:pPr>
        <w:pStyle w:val="BulletList"/>
        <w:numPr>
          <w:ilvl w:val="0"/>
          <w:numId w:val="52"/>
        </w:numPr>
        <w:ind w:left="993" w:hanging="283"/>
      </w:pPr>
      <w:r w:rsidRPr="00CC7A40">
        <w:t>выгрузка накопительным итогом (инкрементальная) осуществляется раз в сутки в 01:00 и выполняется за время не более 1 часа. Инкрементальная выгрузка содержит позиции справочников, изменившиеся за истекшие сутки, актуальные на момент выгрузки.</w:t>
      </w:r>
    </w:p>
    <w:p w14:paraId="648EB4B0" w14:textId="0C798A50" w:rsidR="00DC0A5F" w:rsidRPr="00CC7A40" w:rsidRDefault="00DC0A5F" w:rsidP="00433336">
      <w:pPr>
        <w:ind w:firstLine="709"/>
        <w:jc w:val="both"/>
      </w:pPr>
      <w:r w:rsidRPr="00CC7A40">
        <w:t>По окончании каждой полной выгрузки справочника</w:t>
      </w:r>
      <w:r w:rsidR="00F96026" w:rsidRPr="00CC7A40">
        <w:t>, как запущенной вручную, так и автоматической,</w:t>
      </w:r>
      <w:r w:rsidRPr="00CC7A40">
        <w:t xml:space="preserve"> все ранее созданные файлы, содержащие как полные, так и инкрементальные выгрузки данного справочника, удаляются с </w:t>
      </w:r>
      <w:r w:rsidRPr="00CC7A40">
        <w:rPr>
          <w:lang w:val="en-US"/>
        </w:rPr>
        <w:t>ftp</w:t>
      </w:r>
      <w:r w:rsidRPr="00CC7A40">
        <w:t xml:space="preserve">-сервера </w:t>
      </w:r>
      <w:r w:rsidR="0063198D">
        <w:t>ПУ</w:t>
      </w:r>
      <w:r w:rsidR="00A87B20">
        <w:t>З</w:t>
      </w:r>
      <w:r w:rsidR="0063198D" w:rsidRPr="00582F1B">
        <w:t xml:space="preserve"> РК\</w:t>
      </w:r>
      <w:r w:rsidR="0040274C">
        <w:t>РБГ</w:t>
      </w:r>
      <w:r w:rsidRPr="00CC7A40">
        <w:t xml:space="preserve"> и</w:t>
      </w:r>
      <w:r w:rsidR="00F96026" w:rsidRPr="00CC7A40">
        <w:t>з</w:t>
      </w:r>
      <w:r w:rsidRPr="00CC7A40">
        <w:t xml:space="preserve"> каталога, соответствующего данному справочнику.</w:t>
      </w:r>
    </w:p>
    <w:p w14:paraId="51B6C018" w14:textId="71856995" w:rsidR="00F96026" w:rsidRPr="00CC7A40" w:rsidRDefault="00F96026" w:rsidP="00F67329">
      <w:pPr>
        <w:pStyle w:val="41"/>
      </w:pPr>
      <w:r w:rsidRPr="00CC7A40">
        <w:t>Именование архивов и файлов выгрузки справочников</w:t>
      </w:r>
    </w:p>
    <w:p w14:paraId="6AF431BB" w14:textId="263076DC" w:rsidR="00F96026" w:rsidRPr="00CC7A40" w:rsidRDefault="00F96026" w:rsidP="00433336">
      <w:pPr>
        <w:ind w:firstLine="709"/>
        <w:jc w:val="both"/>
      </w:pPr>
      <w:r w:rsidRPr="00CC7A40">
        <w:t>Структура имени файла архива справочника при полной выгрузке справочника:</w:t>
      </w:r>
    </w:p>
    <w:p w14:paraId="3524CB0B" w14:textId="416CB243" w:rsidR="00F96026" w:rsidRPr="00CC7A40" w:rsidRDefault="00F96026" w:rsidP="00433336">
      <w:pPr>
        <w:ind w:firstLine="709"/>
        <w:jc w:val="both"/>
      </w:pPr>
      <w:r w:rsidRPr="00CC7A40">
        <w:rPr>
          <w:b/>
        </w:rPr>
        <w:t>XXX_all_дата-время выгрузки_</w:t>
      </w:r>
      <w:r w:rsidRPr="00CC7A40">
        <w:rPr>
          <w:b/>
          <w:lang w:val="en-US"/>
        </w:rPr>
        <w:t>n</w:t>
      </w:r>
      <w:r w:rsidRPr="00CC7A40">
        <w:rPr>
          <w:b/>
        </w:rPr>
        <w:t>nn.xml.zip</w:t>
      </w:r>
      <w:r w:rsidRPr="00CC7A40">
        <w:t>, где:</w:t>
      </w:r>
    </w:p>
    <w:p w14:paraId="5F8E456D" w14:textId="44998566" w:rsidR="00F96026" w:rsidRPr="00CC7A40" w:rsidRDefault="00F96026" w:rsidP="00433336">
      <w:pPr>
        <w:ind w:firstLine="709"/>
        <w:jc w:val="both"/>
      </w:pPr>
      <w:r w:rsidRPr="00CC7A40">
        <w:rPr>
          <w:b/>
        </w:rPr>
        <w:lastRenderedPageBreak/>
        <w:t>XXXX</w:t>
      </w:r>
      <w:r w:rsidRPr="00CC7A40">
        <w:t xml:space="preserve"> – справочник (XML-тег);</w:t>
      </w:r>
    </w:p>
    <w:p w14:paraId="700A5E08" w14:textId="1141F474" w:rsidR="00F96026" w:rsidRPr="00CC7A40" w:rsidRDefault="00F96026" w:rsidP="00433336">
      <w:pPr>
        <w:ind w:firstLine="709"/>
        <w:jc w:val="both"/>
      </w:pPr>
      <w:r w:rsidRPr="00CC7A40">
        <w:rPr>
          <w:b/>
        </w:rPr>
        <w:t>all</w:t>
      </w:r>
      <w:r w:rsidRPr="00CC7A40">
        <w:t xml:space="preserve"> – признак полной выгрузки справочника;</w:t>
      </w:r>
    </w:p>
    <w:p w14:paraId="58C64746" w14:textId="1DF7C950" w:rsidR="00F96026" w:rsidRPr="00CC7A40" w:rsidRDefault="00F96026" w:rsidP="00433336">
      <w:pPr>
        <w:ind w:firstLine="709"/>
        <w:jc w:val="both"/>
      </w:pPr>
      <w:r w:rsidRPr="00CC7A40">
        <w:rPr>
          <w:b/>
        </w:rPr>
        <w:t>дата-время вы</w:t>
      </w:r>
      <w:r w:rsidRPr="00CC7A40">
        <w:t xml:space="preserve"> – дата и время выполнения выгрузки, в формате yyyy</w:t>
      </w:r>
      <w:r w:rsidRPr="00CC7A40">
        <w:rPr>
          <w:lang w:val="en-US"/>
        </w:rPr>
        <w:t>mm</w:t>
      </w:r>
      <w:r w:rsidRPr="00CC7A40">
        <w:t>ddhhmmss;</w:t>
      </w:r>
    </w:p>
    <w:p w14:paraId="49A937B3" w14:textId="762CC0B2" w:rsidR="00F96026" w:rsidRPr="00CC7A40" w:rsidRDefault="00F96026" w:rsidP="00433336">
      <w:pPr>
        <w:ind w:firstLine="709"/>
        <w:jc w:val="both"/>
      </w:pPr>
      <w:r w:rsidRPr="00CC7A40">
        <w:rPr>
          <w:b/>
        </w:rPr>
        <w:t>nn</w:t>
      </w:r>
      <w:r w:rsidRPr="00CC7A40">
        <w:rPr>
          <w:b/>
          <w:lang w:val="en-US"/>
        </w:rPr>
        <w:t>n</w:t>
      </w:r>
      <w:r w:rsidRPr="00CC7A40">
        <w:t xml:space="preserve"> – </w:t>
      </w:r>
      <w:r w:rsidR="00C3047E" w:rsidRPr="00CC7A40">
        <w:t xml:space="preserve">3-значный </w:t>
      </w:r>
      <w:r w:rsidRPr="00CC7A40">
        <w:t>порядковый номер сформированного файла;</w:t>
      </w:r>
    </w:p>
    <w:p w14:paraId="7BCA9DBF" w14:textId="6D41E691" w:rsidR="00F96026" w:rsidRPr="00CC7A40" w:rsidRDefault="00F96026" w:rsidP="00433336">
      <w:pPr>
        <w:ind w:firstLine="709"/>
        <w:jc w:val="both"/>
      </w:pPr>
      <w:r w:rsidRPr="00CC7A40">
        <w:rPr>
          <w:b/>
        </w:rPr>
        <w:t>xml</w:t>
      </w:r>
      <w:r w:rsidRPr="00CC7A40">
        <w:t xml:space="preserve"> – суффикс, описывающий формат содержимого;</w:t>
      </w:r>
    </w:p>
    <w:p w14:paraId="2712B2C8" w14:textId="27895659" w:rsidR="00F96026" w:rsidRPr="00CC7A40" w:rsidRDefault="00F96026" w:rsidP="00433336">
      <w:pPr>
        <w:ind w:firstLine="709"/>
        <w:jc w:val="both"/>
      </w:pPr>
      <w:r w:rsidRPr="00CC7A40">
        <w:rPr>
          <w:b/>
        </w:rPr>
        <w:t>zip</w:t>
      </w:r>
      <w:r w:rsidRPr="00CC7A40">
        <w:t xml:space="preserve"> – расширение файла.</w:t>
      </w:r>
    </w:p>
    <w:p w14:paraId="13616904" w14:textId="6C29AC45" w:rsidR="00F96026" w:rsidRPr="00CC7A40" w:rsidRDefault="00F96026" w:rsidP="00433336">
      <w:pPr>
        <w:ind w:firstLine="709"/>
        <w:jc w:val="both"/>
      </w:pPr>
      <w:r w:rsidRPr="00CC7A40">
        <w:t>В архиве содержится XML-файл с тем же именем, только без постфикса zip.</w:t>
      </w:r>
    </w:p>
    <w:p w14:paraId="1B068770" w14:textId="15C2D525" w:rsidR="00F96026" w:rsidRPr="00CC7A40" w:rsidRDefault="00F96026" w:rsidP="00433336">
      <w:pPr>
        <w:ind w:firstLine="709"/>
        <w:jc w:val="both"/>
      </w:pPr>
    </w:p>
    <w:p w14:paraId="64868404" w14:textId="6E77AC81" w:rsidR="00F96026" w:rsidRPr="00CC7A40" w:rsidRDefault="00F96026" w:rsidP="00433336">
      <w:pPr>
        <w:ind w:firstLine="709"/>
        <w:jc w:val="both"/>
      </w:pPr>
      <w:r w:rsidRPr="00CC7A40">
        <w:t>Пример адреса файла полной выгрузки:</w:t>
      </w:r>
    </w:p>
    <w:p w14:paraId="17836D5D" w14:textId="3DF33E6D" w:rsidR="00F96026" w:rsidRPr="00CC7A40" w:rsidRDefault="00354121" w:rsidP="00433336">
      <w:pPr>
        <w:ind w:firstLine="709"/>
        <w:jc w:val="both"/>
        <w:rPr>
          <w:b/>
        </w:rPr>
      </w:pPr>
      <w:hyperlink r:id="rId24" w:history="1">
        <w:r w:rsidR="00C3047E" w:rsidRPr="00CC7A40">
          <w:rPr>
            <w:rStyle w:val="afff3"/>
            <w:b/>
          </w:rPr>
          <w:t>ftp://</w:t>
        </w:r>
        <w:r w:rsidR="00C3047E" w:rsidRPr="00CC7A40">
          <w:rPr>
            <w:rStyle w:val="afff3"/>
            <w:b/>
            <w:lang w:val="en-US"/>
          </w:rPr>
          <w:t>free</w:t>
        </w:r>
        <w:r w:rsidR="00C3047E" w:rsidRPr="00CC7A40">
          <w:rPr>
            <w:rStyle w:val="afff3"/>
            <w:b/>
          </w:rPr>
          <w:t>:</w:t>
        </w:r>
        <w:r w:rsidR="00C3047E" w:rsidRPr="00CC7A40">
          <w:rPr>
            <w:rStyle w:val="afff3"/>
            <w:b/>
            <w:lang w:val="en-US"/>
          </w:rPr>
          <w:t>free</w:t>
        </w:r>
        <w:r w:rsidR="00C3047E" w:rsidRPr="00CC7A40">
          <w:rPr>
            <w:rStyle w:val="afff3"/>
            <w:b/>
          </w:rPr>
          <w:t>@ftp.zakupki.gov.ru/</w:t>
        </w:r>
        <w:r w:rsidR="00C3047E" w:rsidRPr="00CC7A40">
          <w:rPr>
            <w:rStyle w:val="afff3"/>
            <w:b/>
            <w:lang w:val="en-US"/>
          </w:rPr>
          <w:t>FCS</w:t>
        </w:r>
        <w:r w:rsidR="00C3047E" w:rsidRPr="00CC7A40">
          <w:rPr>
            <w:rStyle w:val="afff3"/>
            <w:b/>
          </w:rPr>
          <w:t>_</w:t>
        </w:r>
        <w:r w:rsidR="00C3047E" w:rsidRPr="00CC7A40">
          <w:rPr>
            <w:rStyle w:val="afff3"/>
            <w:b/>
            <w:lang w:val="en-US"/>
          </w:rPr>
          <w:t>nsi</w:t>
        </w:r>
        <w:r w:rsidR="00C3047E" w:rsidRPr="00CC7A40">
          <w:rPr>
            <w:rStyle w:val="afff3"/>
            <w:b/>
          </w:rPr>
          <w:t>/</w:t>
        </w:r>
        <w:r w:rsidR="00C3047E" w:rsidRPr="00CC7A40">
          <w:rPr>
            <w:rStyle w:val="afff3"/>
            <w:b/>
            <w:lang w:val="en-US"/>
          </w:rPr>
          <w:t>nsiBudget</w:t>
        </w:r>
        <w:r w:rsidR="00C3047E" w:rsidRPr="00CC7A40">
          <w:rPr>
            <w:rStyle w:val="afff3"/>
            <w:b/>
          </w:rPr>
          <w:t>/</w:t>
        </w:r>
        <w:r w:rsidR="00C3047E" w:rsidRPr="00CC7A40">
          <w:rPr>
            <w:rStyle w:val="afff3"/>
            <w:b/>
            <w:lang w:val="en-US"/>
          </w:rPr>
          <w:t>nsiBudget</w:t>
        </w:r>
        <w:r w:rsidR="00C3047E" w:rsidRPr="00CC7A40">
          <w:rPr>
            <w:rStyle w:val="afff3"/>
            <w:b/>
          </w:rPr>
          <w:t>_</w:t>
        </w:r>
        <w:r w:rsidR="00C3047E" w:rsidRPr="00CC7A40">
          <w:rPr>
            <w:rStyle w:val="afff3"/>
            <w:b/>
            <w:lang w:val="en-US"/>
          </w:rPr>
          <w:t>all</w:t>
        </w:r>
        <w:r w:rsidR="00C3047E" w:rsidRPr="00CC7A40">
          <w:rPr>
            <w:rStyle w:val="afff3"/>
            <w:b/>
          </w:rPr>
          <w:t>_20140221010000_001.</w:t>
        </w:r>
        <w:r w:rsidR="00C3047E" w:rsidRPr="00CC7A40">
          <w:rPr>
            <w:rStyle w:val="afff3"/>
            <w:b/>
            <w:lang w:val="en-US"/>
          </w:rPr>
          <w:t>xml</w:t>
        </w:r>
        <w:r w:rsidR="00C3047E" w:rsidRPr="00CC7A40">
          <w:rPr>
            <w:rStyle w:val="afff3"/>
            <w:b/>
          </w:rPr>
          <w:t>.</w:t>
        </w:r>
        <w:r w:rsidR="00C3047E" w:rsidRPr="00CC7A40">
          <w:rPr>
            <w:rStyle w:val="afff3"/>
            <w:b/>
            <w:lang w:val="en-US"/>
          </w:rPr>
          <w:t>zip</w:t>
        </w:r>
      </w:hyperlink>
      <w:r w:rsidR="00C3047E" w:rsidRPr="00CC7A40">
        <w:rPr>
          <w:b/>
        </w:rPr>
        <w:t xml:space="preserve"> .</w:t>
      </w:r>
    </w:p>
    <w:p w14:paraId="28074F72" w14:textId="37AEB942" w:rsidR="00F96026" w:rsidRPr="00CC7A40" w:rsidRDefault="00F96026" w:rsidP="00F96026">
      <w:pPr>
        <w:ind w:firstLine="567"/>
        <w:jc w:val="both"/>
      </w:pPr>
    </w:p>
    <w:p w14:paraId="3B7F86E8" w14:textId="108BCA3D" w:rsidR="00F96026" w:rsidRPr="00CC7A40" w:rsidRDefault="00F96026" w:rsidP="00433336">
      <w:pPr>
        <w:ind w:firstLine="709"/>
        <w:jc w:val="both"/>
      </w:pPr>
      <w:r w:rsidRPr="00CC7A40">
        <w:t>Структура имени файла XML-документа для справочной информации при инкрементальной выгрузке справочника:</w:t>
      </w:r>
    </w:p>
    <w:p w14:paraId="2667387E" w14:textId="5DDA4121" w:rsidR="00F96026" w:rsidRPr="00CC7A40" w:rsidRDefault="00F96026" w:rsidP="00433336">
      <w:pPr>
        <w:ind w:firstLine="709"/>
        <w:jc w:val="both"/>
      </w:pPr>
    </w:p>
    <w:p w14:paraId="60EEF4D1" w14:textId="3C6C2380" w:rsidR="00F96026" w:rsidRPr="00CC7A40" w:rsidRDefault="00F96026" w:rsidP="00433336">
      <w:pPr>
        <w:ind w:firstLine="709"/>
        <w:jc w:val="both"/>
      </w:pPr>
      <w:r w:rsidRPr="00CC7A40">
        <w:rPr>
          <w:b/>
        </w:rPr>
        <w:t>XXX_</w:t>
      </w:r>
      <w:r w:rsidRPr="00CC7A40">
        <w:rPr>
          <w:b/>
          <w:lang w:val="en-US"/>
        </w:rPr>
        <w:t>inc</w:t>
      </w:r>
      <w:r w:rsidRPr="00CC7A40">
        <w:rPr>
          <w:b/>
        </w:rPr>
        <w:t>_начало-периода_конец-периода_</w:t>
      </w:r>
      <w:r w:rsidRPr="00CC7A40">
        <w:rPr>
          <w:b/>
          <w:lang w:val="en-US"/>
        </w:rPr>
        <w:t>n</w:t>
      </w:r>
      <w:r w:rsidRPr="00CC7A40">
        <w:rPr>
          <w:b/>
        </w:rPr>
        <w:t>nn.xml.zip</w:t>
      </w:r>
      <w:r w:rsidRPr="00CC7A40">
        <w:t>, где:</w:t>
      </w:r>
    </w:p>
    <w:p w14:paraId="4A32D4DC" w14:textId="1AF31B0C" w:rsidR="00F96026" w:rsidRPr="00CC7A40" w:rsidRDefault="00F96026" w:rsidP="00433336">
      <w:pPr>
        <w:ind w:firstLine="709"/>
        <w:jc w:val="both"/>
      </w:pPr>
      <w:r w:rsidRPr="00CC7A40">
        <w:rPr>
          <w:b/>
        </w:rPr>
        <w:t>XXXX</w:t>
      </w:r>
      <w:r w:rsidRPr="00CC7A40">
        <w:t xml:space="preserve"> – справочник (XML-тег);</w:t>
      </w:r>
    </w:p>
    <w:p w14:paraId="1B1CDB15" w14:textId="46446514" w:rsidR="00F96026" w:rsidRPr="00CC7A40" w:rsidRDefault="00F96026" w:rsidP="00433336">
      <w:pPr>
        <w:ind w:firstLine="709"/>
        <w:jc w:val="both"/>
      </w:pPr>
      <w:r w:rsidRPr="00CC7A40">
        <w:rPr>
          <w:b/>
          <w:lang w:val="en-US"/>
        </w:rPr>
        <w:t>inc</w:t>
      </w:r>
      <w:r w:rsidRPr="00CC7A40">
        <w:t xml:space="preserve"> – признак выгрузки изменений справочника;</w:t>
      </w:r>
    </w:p>
    <w:p w14:paraId="3D0D8254" w14:textId="2E7BCBD4" w:rsidR="00F96026" w:rsidRPr="00CC7A40" w:rsidRDefault="00F96026" w:rsidP="00433336">
      <w:pPr>
        <w:ind w:firstLine="709"/>
        <w:jc w:val="both"/>
      </w:pPr>
      <w:r w:rsidRPr="00CC7A40">
        <w:rPr>
          <w:b/>
        </w:rPr>
        <w:t>начало-периода</w:t>
      </w:r>
      <w:r w:rsidRPr="00CC7A40">
        <w:t>– дата и время выполнения выгрузки, в формате yyyy</w:t>
      </w:r>
      <w:r w:rsidRPr="00CC7A40">
        <w:rPr>
          <w:lang w:val="en-US"/>
        </w:rPr>
        <w:t>mm</w:t>
      </w:r>
      <w:r w:rsidRPr="00CC7A40">
        <w:t>ddhh;</w:t>
      </w:r>
    </w:p>
    <w:p w14:paraId="4A4DB837" w14:textId="0E6628F5" w:rsidR="00F96026" w:rsidRPr="00CC7A40" w:rsidRDefault="00F96026" w:rsidP="00433336">
      <w:pPr>
        <w:ind w:firstLine="709"/>
        <w:jc w:val="both"/>
      </w:pPr>
      <w:r w:rsidRPr="00CC7A40">
        <w:rPr>
          <w:b/>
        </w:rPr>
        <w:t>конец-периода</w:t>
      </w:r>
      <w:r w:rsidRPr="00CC7A40">
        <w:t>– дата и время выполнения выгрузки, в формате yyyy</w:t>
      </w:r>
      <w:r w:rsidRPr="00CC7A40">
        <w:rPr>
          <w:lang w:val="en-US"/>
        </w:rPr>
        <w:t>mm</w:t>
      </w:r>
      <w:r w:rsidRPr="00CC7A40">
        <w:t>ddhh;</w:t>
      </w:r>
    </w:p>
    <w:p w14:paraId="22A0FECF" w14:textId="272072D7" w:rsidR="00F96026" w:rsidRPr="00CC7A40" w:rsidRDefault="00F96026" w:rsidP="00433336">
      <w:pPr>
        <w:ind w:firstLine="709"/>
        <w:jc w:val="both"/>
      </w:pPr>
      <w:r w:rsidRPr="00CC7A40">
        <w:rPr>
          <w:b/>
        </w:rPr>
        <w:t>nn</w:t>
      </w:r>
      <w:r w:rsidRPr="00CC7A40">
        <w:rPr>
          <w:b/>
          <w:lang w:val="en-US"/>
        </w:rPr>
        <w:t>n</w:t>
      </w:r>
      <w:r w:rsidRPr="00CC7A40">
        <w:t xml:space="preserve"> – порядковый номер сформированного файла;</w:t>
      </w:r>
    </w:p>
    <w:p w14:paraId="155C0319" w14:textId="60CEBD3B" w:rsidR="00F96026" w:rsidRPr="00CC7A40" w:rsidRDefault="00F96026" w:rsidP="00433336">
      <w:pPr>
        <w:ind w:firstLine="709"/>
        <w:jc w:val="both"/>
      </w:pPr>
      <w:r w:rsidRPr="00CC7A40">
        <w:rPr>
          <w:b/>
        </w:rPr>
        <w:t>xml</w:t>
      </w:r>
      <w:r w:rsidRPr="00CC7A40">
        <w:t xml:space="preserve"> – суффикс, описывающий формат содержимого;</w:t>
      </w:r>
    </w:p>
    <w:p w14:paraId="05EF9CE5" w14:textId="51537E84" w:rsidR="00F96026" w:rsidRPr="00CC7A40" w:rsidRDefault="00F96026" w:rsidP="00433336">
      <w:pPr>
        <w:ind w:firstLine="709"/>
        <w:jc w:val="both"/>
      </w:pPr>
      <w:r w:rsidRPr="00CC7A40">
        <w:rPr>
          <w:b/>
        </w:rPr>
        <w:t>zip</w:t>
      </w:r>
      <w:r w:rsidRPr="00CC7A40">
        <w:t xml:space="preserve"> – расширение файла.</w:t>
      </w:r>
    </w:p>
    <w:p w14:paraId="5462A341" w14:textId="4D99B2C3" w:rsidR="00F96026" w:rsidRPr="00CC7A40" w:rsidRDefault="00F96026" w:rsidP="00433336">
      <w:pPr>
        <w:ind w:firstLine="709"/>
        <w:jc w:val="both"/>
      </w:pPr>
      <w:r w:rsidRPr="00CC7A40">
        <w:t>В архиве содержится XML-файл с тем же именем, только без постфикса zip.</w:t>
      </w:r>
    </w:p>
    <w:p w14:paraId="671DD8F1" w14:textId="1C6BD303" w:rsidR="00F96026" w:rsidRPr="00CC7A40" w:rsidRDefault="00F96026" w:rsidP="00433336">
      <w:pPr>
        <w:ind w:firstLine="709"/>
        <w:jc w:val="both"/>
      </w:pPr>
    </w:p>
    <w:p w14:paraId="7F1877B4" w14:textId="11EF3780" w:rsidR="00F96026" w:rsidRPr="00CC7A40" w:rsidRDefault="00F96026" w:rsidP="00433336">
      <w:pPr>
        <w:ind w:firstLine="709"/>
        <w:jc w:val="both"/>
      </w:pPr>
      <w:r w:rsidRPr="00CC7A40">
        <w:t xml:space="preserve">Пример адреса файла </w:t>
      </w:r>
      <w:r w:rsidR="00C3047E" w:rsidRPr="00CC7A40">
        <w:t xml:space="preserve">инкрементальной </w:t>
      </w:r>
      <w:r w:rsidRPr="00CC7A40">
        <w:t>выгрузки:</w:t>
      </w:r>
    </w:p>
    <w:p w14:paraId="68B532A5" w14:textId="043364C0" w:rsidR="00F96026" w:rsidRPr="00CC7A40" w:rsidRDefault="00354121" w:rsidP="00433336">
      <w:pPr>
        <w:ind w:firstLine="709"/>
        <w:jc w:val="both"/>
        <w:rPr>
          <w:b/>
        </w:rPr>
      </w:pPr>
      <w:hyperlink r:id="rId25" w:history="1">
        <w:r w:rsidR="00C3047E" w:rsidRPr="00CC7A40">
          <w:rPr>
            <w:rStyle w:val="afff3"/>
            <w:b/>
            <w:lang w:val="en-US"/>
          </w:rPr>
          <w:t>ftp</w:t>
        </w:r>
        <w:r w:rsidR="00C3047E" w:rsidRPr="00CC7A40">
          <w:rPr>
            <w:rStyle w:val="afff3"/>
            <w:b/>
          </w:rPr>
          <w:t>://</w:t>
        </w:r>
        <w:r w:rsidR="00C3047E" w:rsidRPr="00CC7A40">
          <w:rPr>
            <w:rStyle w:val="afff3"/>
            <w:b/>
            <w:lang w:val="en-US"/>
          </w:rPr>
          <w:t>free</w:t>
        </w:r>
        <w:r w:rsidR="00C3047E" w:rsidRPr="00CC7A40">
          <w:rPr>
            <w:rStyle w:val="afff3"/>
            <w:b/>
          </w:rPr>
          <w:t>:</w:t>
        </w:r>
        <w:r w:rsidR="00C3047E" w:rsidRPr="00CC7A40">
          <w:rPr>
            <w:rStyle w:val="afff3"/>
            <w:b/>
            <w:lang w:val="en-US"/>
          </w:rPr>
          <w:t>free</w:t>
        </w:r>
        <w:r w:rsidR="00C3047E" w:rsidRPr="00CC7A40">
          <w:rPr>
            <w:rStyle w:val="afff3"/>
            <w:b/>
          </w:rPr>
          <w:t>@</w:t>
        </w:r>
        <w:r w:rsidR="00C3047E" w:rsidRPr="00CC7A40">
          <w:rPr>
            <w:rStyle w:val="afff3"/>
            <w:b/>
            <w:lang w:val="en-US"/>
          </w:rPr>
          <w:t>ftp</w:t>
        </w:r>
        <w:r w:rsidR="00C3047E" w:rsidRPr="00CC7A40">
          <w:rPr>
            <w:rStyle w:val="afff3"/>
            <w:b/>
          </w:rPr>
          <w:t>.</w:t>
        </w:r>
        <w:r w:rsidR="00C3047E" w:rsidRPr="00CC7A40">
          <w:rPr>
            <w:rStyle w:val="afff3"/>
            <w:b/>
            <w:lang w:val="en-US"/>
          </w:rPr>
          <w:t>zakupki</w:t>
        </w:r>
        <w:r w:rsidR="00C3047E" w:rsidRPr="00CC7A40">
          <w:rPr>
            <w:rStyle w:val="afff3"/>
            <w:b/>
          </w:rPr>
          <w:t>.</w:t>
        </w:r>
        <w:r w:rsidR="00C3047E" w:rsidRPr="00CC7A40">
          <w:rPr>
            <w:rStyle w:val="afff3"/>
            <w:b/>
            <w:lang w:val="en-US"/>
          </w:rPr>
          <w:t>gov</w:t>
        </w:r>
        <w:r w:rsidR="00C3047E" w:rsidRPr="00CC7A40">
          <w:rPr>
            <w:rStyle w:val="afff3"/>
            <w:b/>
          </w:rPr>
          <w:t>.</w:t>
        </w:r>
        <w:r w:rsidR="00C3047E" w:rsidRPr="00CC7A40">
          <w:rPr>
            <w:rStyle w:val="afff3"/>
            <w:b/>
            <w:lang w:val="en-US"/>
          </w:rPr>
          <w:t>ru</w:t>
        </w:r>
        <w:r w:rsidR="00C3047E" w:rsidRPr="00CC7A40">
          <w:rPr>
            <w:rStyle w:val="afff3"/>
            <w:b/>
          </w:rPr>
          <w:t>/</w:t>
        </w:r>
        <w:r w:rsidR="00C3047E" w:rsidRPr="00CC7A40">
          <w:rPr>
            <w:rStyle w:val="afff3"/>
            <w:b/>
            <w:lang w:val="en-US"/>
          </w:rPr>
          <w:t>FCS</w:t>
        </w:r>
        <w:r w:rsidR="00C3047E" w:rsidRPr="00CC7A40">
          <w:rPr>
            <w:rStyle w:val="afff3"/>
            <w:b/>
          </w:rPr>
          <w:t>_</w:t>
        </w:r>
        <w:r w:rsidR="00C3047E" w:rsidRPr="00CC7A40">
          <w:rPr>
            <w:rStyle w:val="afff3"/>
            <w:b/>
            <w:lang w:val="en-US"/>
          </w:rPr>
          <w:t>nsi</w:t>
        </w:r>
        <w:r w:rsidR="00C3047E" w:rsidRPr="00CC7A40">
          <w:rPr>
            <w:rStyle w:val="afff3"/>
            <w:b/>
          </w:rPr>
          <w:t>/</w:t>
        </w:r>
        <w:r w:rsidR="00C3047E" w:rsidRPr="00CC7A40">
          <w:rPr>
            <w:rStyle w:val="afff3"/>
            <w:b/>
            <w:lang w:val="en-US"/>
          </w:rPr>
          <w:t>nsiBudget</w:t>
        </w:r>
        <w:r w:rsidR="00C3047E" w:rsidRPr="00CC7A40">
          <w:rPr>
            <w:rStyle w:val="afff3"/>
            <w:b/>
          </w:rPr>
          <w:t>/</w:t>
        </w:r>
        <w:r w:rsidR="00C3047E" w:rsidRPr="00CC7A40">
          <w:rPr>
            <w:rStyle w:val="afff3"/>
            <w:b/>
            <w:lang w:val="en-US"/>
          </w:rPr>
          <w:t>nsiBudget</w:t>
        </w:r>
        <w:r w:rsidR="00C3047E" w:rsidRPr="00CC7A40">
          <w:rPr>
            <w:rStyle w:val="afff3"/>
            <w:b/>
          </w:rPr>
          <w:t>_</w:t>
        </w:r>
        <w:r w:rsidR="00C3047E" w:rsidRPr="00CC7A40">
          <w:rPr>
            <w:rStyle w:val="afff3"/>
            <w:b/>
            <w:lang w:val="en-US"/>
          </w:rPr>
          <w:t>inc</w:t>
        </w:r>
        <w:r w:rsidR="00C3047E" w:rsidRPr="00CC7A40">
          <w:rPr>
            <w:rStyle w:val="afff3"/>
            <w:b/>
          </w:rPr>
          <w:t>_2014022100_2014022200_001.</w:t>
        </w:r>
        <w:r w:rsidR="00C3047E" w:rsidRPr="00CC7A40">
          <w:rPr>
            <w:rStyle w:val="afff3"/>
            <w:b/>
            <w:lang w:val="en-US"/>
          </w:rPr>
          <w:t>xml</w:t>
        </w:r>
        <w:r w:rsidR="00C3047E" w:rsidRPr="00CC7A40">
          <w:rPr>
            <w:rStyle w:val="afff3"/>
            <w:b/>
          </w:rPr>
          <w:t>.</w:t>
        </w:r>
        <w:r w:rsidR="00C3047E" w:rsidRPr="00CC7A40">
          <w:rPr>
            <w:rStyle w:val="afff3"/>
            <w:b/>
            <w:lang w:val="en-US"/>
          </w:rPr>
          <w:t>zip</w:t>
        </w:r>
      </w:hyperlink>
      <w:r w:rsidR="00C3047E" w:rsidRPr="00CC7A40">
        <w:rPr>
          <w:b/>
        </w:rPr>
        <w:t xml:space="preserve"> .</w:t>
      </w:r>
    </w:p>
    <w:p w14:paraId="0A64C055" w14:textId="77777777" w:rsidR="00015C60" w:rsidRPr="00CC7A40" w:rsidRDefault="00015C60" w:rsidP="00F67329">
      <w:pPr>
        <w:pStyle w:val="30"/>
        <w:tabs>
          <w:tab w:val="clear" w:pos="709"/>
          <w:tab w:val="clear" w:pos="1134"/>
        </w:tabs>
        <w:ind w:left="1418"/>
      </w:pPr>
      <w:bookmarkStart w:id="23" w:name="_Toc441065287"/>
      <w:r w:rsidRPr="00CC7A40">
        <w:t>Предоставление информации для АС ФК</w:t>
      </w:r>
      <w:bookmarkEnd w:id="23"/>
    </w:p>
    <w:p w14:paraId="56332EEE" w14:textId="1E491970" w:rsidR="00015C60" w:rsidRPr="00CC7A40" w:rsidRDefault="00015C60" w:rsidP="00433336">
      <w:pPr>
        <w:ind w:firstLine="709"/>
        <w:jc w:val="both"/>
      </w:pPr>
      <w:r w:rsidRPr="00CC7A40">
        <w:t xml:space="preserve">Обмен данными производится в формате XML с использованием протокола </w:t>
      </w:r>
      <w:r w:rsidRPr="00CC7A40">
        <w:rPr>
          <w:lang w:val="en-US"/>
        </w:rPr>
        <w:t>ftp</w:t>
      </w:r>
      <w:r w:rsidRPr="00CC7A40">
        <w:t xml:space="preserve">. </w:t>
      </w:r>
      <w:r w:rsidR="00B24AEE">
        <w:t>ПУ</w:t>
      </w:r>
      <w:r w:rsidR="00B24AEE" w:rsidRPr="00CC7A40">
        <w:t xml:space="preserve"> </w:t>
      </w:r>
      <w:r w:rsidR="000439FC" w:rsidRPr="00CC7A40">
        <w:t>РК РБГ</w:t>
      </w:r>
      <w:r w:rsidRPr="00CC7A40">
        <w:t xml:space="preserve"> осуществляет выгрузку данных о государственных </w:t>
      </w:r>
      <w:r w:rsidRPr="00CC7A40">
        <w:lastRenderedPageBreak/>
        <w:t>контрактах, финансирование которых осуществляется из средств федерального бюджета и средств бюджетов государственных внебюджетных фондов, сведений о государственных контрактах, финансирование которых осуществляется из средств бюджетов субъектов и муниципальных бюджетов и справочной информации.</w:t>
      </w:r>
    </w:p>
    <w:p w14:paraId="049C4731" w14:textId="75619AE7" w:rsidR="00015C60" w:rsidRPr="00CC7A40" w:rsidRDefault="00015C60" w:rsidP="00433336">
      <w:pPr>
        <w:ind w:firstLine="709"/>
        <w:jc w:val="both"/>
      </w:pPr>
      <w:r w:rsidRPr="00CC7A40">
        <w:t xml:space="preserve">Точные правила отбора </w:t>
      </w:r>
      <w:r w:rsidR="00FE4017" w:rsidRPr="00CC7A40">
        <w:t>данных</w:t>
      </w:r>
      <w:r w:rsidRPr="00CC7A40">
        <w:t xml:space="preserve"> о контрактах, передаваемых в АС ФК регламентируется отдельным соглашением с АСФК.</w:t>
      </w:r>
    </w:p>
    <w:p w14:paraId="7A63D766" w14:textId="27B34EA3" w:rsidR="00015C60" w:rsidRPr="00CC7A40" w:rsidRDefault="00015C60" w:rsidP="00433336">
      <w:pPr>
        <w:ind w:firstLine="709"/>
        <w:jc w:val="both"/>
      </w:pPr>
      <w:r w:rsidRPr="00CC7A40">
        <w:t xml:space="preserve">В рамках данного взаимодействия производится передача следующей информации от </w:t>
      </w:r>
      <w:r w:rsidR="00B24AEE">
        <w:t>ПУ</w:t>
      </w:r>
      <w:r w:rsidR="00B24AEE" w:rsidRPr="00CC7A40">
        <w:t xml:space="preserve"> </w:t>
      </w:r>
      <w:r w:rsidR="000439FC" w:rsidRPr="00CC7A40">
        <w:t>РК РБГ</w:t>
      </w:r>
      <w:r w:rsidRPr="00CC7A40">
        <w:t xml:space="preserve"> в АС ФК:</w:t>
      </w:r>
    </w:p>
    <w:p w14:paraId="634B5186" w14:textId="77777777" w:rsidR="00015C60" w:rsidRPr="00CC7A40" w:rsidRDefault="00015C60" w:rsidP="00191F69">
      <w:pPr>
        <w:pStyle w:val="BulletList"/>
        <w:numPr>
          <w:ilvl w:val="0"/>
          <w:numId w:val="33"/>
        </w:numPr>
        <w:ind w:left="993" w:hanging="283"/>
      </w:pPr>
      <w:r w:rsidRPr="00CC7A40">
        <w:t>Информация о заключенном контракте (его изменении);</w:t>
      </w:r>
    </w:p>
    <w:p w14:paraId="5B836A0E" w14:textId="7CDE109C" w:rsidR="00015C60" w:rsidRPr="00CC7A40" w:rsidRDefault="00015C60" w:rsidP="00C463BD">
      <w:pPr>
        <w:pStyle w:val="BulletList"/>
        <w:numPr>
          <w:ilvl w:val="0"/>
          <w:numId w:val="33"/>
        </w:numPr>
      </w:pPr>
      <w:r w:rsidRPr="00CC7A40">
        <w:t>Информация об исполнении (</w:t>
      </w:r>
      <w:r w:rsidR="00C463BD" w:rsidRPr="00C463BD">
        <w:t>исполнении обязательств по предоставленной гарантии качества, расторжении, возврата переплаты по контракту</w:t>
      </w:r>
      <w:r w:rsidR="0034568A" w:rsidRPr="00C171A3">
        <w:t>, признании контракта недействительным</w:t>
      </w:r>
      <w:r w:rsidR="0034568A" w:rsidRPr="00CC7A40" w:rsidDel="00C463BD">
        <w:t xml:space="preserve"> </w:t>
      </w:r>
      <w:r w:rsidRPr="00CC7A40">
        <w:t>) контракта;</w:t>
      </w:r>
    </w:p>
    <w:p w14:paraId="5B8875E6" w14:textId="77777777" w:rsidR="00015C60" w:rsidRPr="00CC7A40" w:rsidRDefault="00015C60" w:rsidP="00191F69">
      <w:pPr>
        <w:pStyle w:val="BulletList"/>
        <w:numPr>
          <w:ilvl w:val="0"/>
          <w:numId w:val="33"/>
        </w:numPr>
        <w:ind w:left="993" w:hanging="283"/>
      </w:pPr>
      <w:r w:rsidRPr="00CC7A40">
        <w:t>Информация об аннулировании контракта;</w:t>
      </w:r>
    </w:p>
    <w:p w14:paraId="1D1FD817" w14:textId="6E302688" w:rsidR="00015C60" w:rsidRPr="00CC7A40" w:rsidRDefault="0034568A" w:rsidP="00191F69">
      <w:pPr>
        <w:pStyle w:val="BulletList"/>
        <w:numPr>
          <w:ilvl w:val="0"/>
          <w:numId w:val="33"/>
        </w:numPr>
        <w:ind w:left="993" w:hanging="283"/>
      </w:pPr>
      <w:r w:rsidRPr="00C171A3">
        <w:t>Сведения об отмене информации об исполнении контракта (расторжении контракта, признании контракта недействительным)</w:t>
      </w:r>
      <w:r w:rsidR="00015C60" w:rsidRPr="00CC7A40">
        <w:t>.</w:t>
      </w:r>
    </w:p>
    <w:p w14:paraId="69B1B488" w14:textId="77777777" w:rsidR="00015C60" w:rsidRDefault="00015C60" w:rsidP="00433336">
      <w:pPr>
        <w:pStyle w:val="BulletList"/>
        <w:numPr>
          <w:ilvl w:val="0"/>
          <w:numId w:val="0"/>
        </w:numPr>
        <w:ind w:firstLine="709"/>
      </w:pPr>
      <w:r w:rsidRPr="00CC7A40">
        <w:t>Время и продолжительность выгрузки регламентируется отдельным соглашением с АСФК.</w:t>
      </w:r>
    </w:p>
    <w:p w14:paraId="24F4C96F" w14:textId="77777777" w:rsidR="00B9711E" w:rsidRDefault="00B9711E" w:rsidP="00433336">
      <w:pPr>
        <w:pStyle w:val="BulletList"/>
        <w:numPr>
          <w:ilvl w:val="0"/>
          <w:numId w:val="0"/>
        </w:numPr>
        <w:ind w:firstLine="709"/>
      </w:pPr>
    </w:p>
    <w:p w14:paraId="0BF54539" w14:textId="7DA7A370" w:rsidR="00C13142" w:rsidRDefault="00C13142" w:rsidP="00433336">
      <w:pPr>
        <w:pStyle w:val="BulletList"/>
        <w:numPr>
          <w:ilvl w:val="0"/>
          <w:numId w:val="0"/>
        </w:numPr>
        <w:ind w:firstLine="709"/>
      </w:pPr>
      <w:r>
        <w:t>О</w:t>
      </w:r>
      <w:r w:rsidR="00B9711E" w:rsidRPr="00B9711E">
        <w:t>кончани</w:t>
      </w:r>
      <w:r>
        <w:t>е</w:t>
      </w:r>
      <w:r w:rsidR="00B9711E" w:rsidRPr="00B9711E">
        <w:t xml:space="preserve"> </w:t>
      </w:r>
      <w:r>
        <w:t>приема и передачи документов</w:t>
      </w:r>
      <w:r w:rsidR="00B9711E" w:rsidRPr="00B9711E">
        <w:t xml:space="preserve"> формат</w:t>
      </w:r>
      <w:r>
        <w:t>а</w:t>
      </w:r>
      <w:r w:rsidR="00B9711E" w:rsidRPr="00B9711E">
        <w:t xml:space="preserve"> версии 4.6</w:t>
      </w:r>
      <w:r>
        <w:t xml:space="preserve"> </w:t>
      </w:r>
      <w:r w:rsidR="00117807">
        <w:t>– 31.12.2014. О</w:t>
      </w:r>
      <w:r>
        <w:t xml:space="preserve">бъекты </w:t>
      </w:r>
    </w:p>
    <w:p w14:paraId="021D13F7" w14:textId="5B3A5466" w:rsidR="00C13142" w:rsidRDefault="00C13142" w:rsidP="00C13142">
      <w:pPr>
        <w:pStyle w:val="BulletList"/>
        <w:numPr>
          <w:ilvl w:val="0"/>
          <w:numId w:val="33"/>
        </w:numPr>
        <w:ind w:left="993" w:hanging="283"/>
      </w:pPr>
      <w:r>
        <w:t>Информация о заключенном контракте (его изменении) (contract);</w:t>
      </w:r>
    </w:p>
    <w:p w14:paraId="3093AD45" w14:textId="67C4C563" w:rsidR="00C13142" w:rsidRDefault="00C13142" w:rsidP="00C13142">
      <w:pPr>
        <w:pStyle w:val="BulletList"/>
        <w:numPr>
          <w:ilvl w:val="0"/>
          <w:numId w:val="33"/>
        </w:numPr>
        <w:ind w:left="993" w:hanging="283"/>
      </w:pPr>
      <w:r>
        <w:t>Информация об аннулировании контракта (contractCancel);</w:t>
      </w:r>
    </w:p>
    <w:p w14:paraId="2C6AEEEF" w14:textId="484324F8" w:rsidR="00C13142" w:rsidRDefault="00C13142" w:rsidP="00C463BD">
      <w:pPr>
        <w:pStyle w:val="BulletList"/>
        <w:numPr>
          <w:ilvl w:val="0"/>
          <w:numId w:val="33"/>
        </w:numPr>
      </w:pPr>
      <w:r>
        <w:t>Информация об исполнении (</w:t>
      </w:r>
      <w:r w:rsidR="00C463BD" w:rsidRPr="00C463BD">
        <w:t>исполнении обязательств по предоставленной гарантии качества, расторжении, возврата переплаты по контракту</w:t>
      </w:r>
      <w:r w:rsidR="0034568A" w:rsidRPr="00C171A3">
        <w:t>, признании контракта недействительным</w:t>
      </w:r>
      <w:r>
        <w:t>) контракта (contractProcedure);</w:t>
      </w:r>
    </w:p>
    <w:p w14:paraId="0DD974DA" w14:textId="52EE17C8" w:rsidR="00C13142" w:rsidRDefault="0034568A" w:rsidP="00C13142">
      <w:pPr>
        <w:pStyle w:val="BulletList"/>
        <w:numPr>
          <w:ilvl w:val="0"/>
          <w:numId w:val="33"/>
        </w:numPr>
        <w:ind w:left="993" w:hanging="283"/>
      </w:pPr>
      <w:r w:rsidRPr="00C171A3">
        <w:t>Сведения об отмене информации об исполнении контракта (расторжении контракта, признании контракта недействительным)</w:t>
      </w:r>
      <w:r w:rsidR="00C13142">
        <w:t xml:space="preserve"> (contractProcedureCancel)</w:t>
      </w:r>
    </w:p>
    <w:p w14:paraId="41C21E3B" w14:textId="3308DFE8" w:rsidR="00C13142" w:rsidRDefault="00C13142" w:rsidP="00433336">
      <w:pPr>
        <w:pStyle w:val="BulletList"/>
        <w:numPr>
          <w:ilvl w:val="0"/>
          <w:numId w:val="0"/>
        </w:numPr>
        <w:ind w:firstLine="709"/>
      </w:pPr>
      <w:r>
        <w:t>)</w:t>
      </w:r>
      <w:r w:rsidR="00B9711E" w:rsidRPr="00B9711E">
        <w:t xml:space="preserve"> </w:t>
      </w:r>
      <w:r>
        <w:t>- 31.12.14.</w:t>
      </w:r>
    </w:p>
    <w:p w14:paraId="08090E85" w14:textId="02C265FA" w:rsidR="00C13142" w:rsidRDefault="00C13142" w:rsidP="00433336">
      <w:pPr>
        <w:pStyle w:val="BulletList"/>
        <w:numPr>
          <w:ilvl w:val="0"/>
          <w:numId w:val="0"/>
        </w:numPr>
        <w:ind w:firstLine="709"/>
      </w:pPr>
      <w:r>
        <w:t>Начало приема и передачи документов</w:t>
      </w:r>
      <w:r w:rsidRPr="00B9711E">
        <w:t xml:space="preserve"> формат</w:t>
      </w:r>
      <w:r>
        <w:t>а версии 5</w:t>
      </w:r>
      <w:r w:rsidRPr="00B9711E">
        <w:t>.</w:t>
      </w:r>
      <w:r>
        <w:t>0 – 01.01.</w:t>
      </w:r>
      <w:r w:rsidR="00117807">
        <w:t>2015. О</w:t>
      </w:r>
      <w:r>
        <w:t>бъекты</w:t>
      </w:r>
    </w:p>
    <w:p w14:paraId="7C11D12C" w14:textId="05571685" w:rsidR="00C13142" w:rsidRDefault="00C13142" w:rsidP="00C13142">
      <w:pPr>
        <w:pStyle w:val="BulletList"/>
        <w:numPr>
          <w:ilvl w:val="0"/>
          <w:numId w:val="33"/>
        </w:numPr>
        <w:ind w:left="993" w:hanging="283"/>
      </w:pPr>
      <w:r>
        <w:t>Информация о заключенном контракте (его изменении) с 01.01.2015 (сontract2015);</w:t>
      </w:r>
    </w:p>
    <w:p w14:paraId="5292924C" w14:textId="13133DC2" w:rsidR="00C13142" w:rsidRDefault="003C07E3" w:rsidP="00C463BD">
      <w:pPr>
        <w:pStyle w:val="BulletList"/>
        <w:numPr>
          <w:ilvl w:val="0"/>
          <w:numId w:val="33"/>
        </w:numPr>
      </w:pPr>
      <w:r w:rsidRPr="003C07E3">
        <w:t>Информация об исполнении (</w:t>
      </w:r>
      <w:r w:rsidR="00C463BD" w:rsidRPr="00C463BD">
        <w:t xml:space="preserve">исполнении обязательств по предоставленной гарантии качества, расторжении, возврата </w:t>
      </w:r>
      <w:r w:rsidR="00C463BD" w:rsidRPr="00C463BD">
        <w:lastRenderedPageBreak/>
        <w:t>переплаты по контракту</w:t>
      </w:r>
      <w:r w:rsidR="0034568A" w:rsidRPr="00C171A3">
        <w:t>, признании контракта недействительным</w:t>
      </w:r>
      <w:r w:rsidRPr="003C07E3">
        <w:t>) контракта с 01.01.2015</w:t>
      </w:r>
      <w:r w:rsidR="00C13142">
        <w:t xml:space="preserve"> (contractProcedure2015);</w:t>
      </w:r>
    </w:p>
    <w:p w14:paraId="5C035D7A" w14:textId="77777777" w:rsidR="00C13142" w:rsidRDefault="00C13142" w:rsidP="00C13142">
      <w:pPr>
        <w:pStyle w:val="BulletList"/>
        <w:numPr>
          <w:ilvl w:val="0"/>
          <w:numId w:val="33"/>
        </w:numPr>
        <w:ind w:left="993" w:hanging="283"/>
      </w:pPr>
      <w:r>
        <w:t>Информация об аннулировании контракта с 01.01.2015 (contractCancel2015)</w:t>
      </w:r>
    </w:p>
    <w:p w14:paraId="5DE06A62" w14:textId="6434F6BE" w:rsidR="00B9711E" w:rsidRDefault="0034568A" w:rsidP="00C13142">
      <w:pPr>
        <w:pStyle w:val="BulletList"/>
        <w:numPr>
          <w:ilvl w:val="0"/>
          <w:numId w:val="33"/>
        </w:numPr>
        <w:ind w:left="993" w:hanging="283"/>
      </w:pPr>
      <w:r w:rsidRPr="00C171A3">
        <w:t>Сведения об отмене информации об исполнении контракта (расторжении контракта, признании контракта недействительным)</w:t>
      </w:r>
      <w:r w:rsidDel="0034568A">
        <w:t xml:space="preserve"> </w:t>
      </w:r>
      <w:r>
        <w:t>с 01.01.</w:t>
      </w:r>
      <w:r w:rsidRPr="0034568A">
        <w:t>2015</w:t>
      </w:r>
      <w:r w:rsidR="00C13142">
        <w:t>(contractProcedureCancel2015).</w:t>
      </w:r>
    </w:p>
    <w:p w14:paraId="6167BEDD" w14:textId="77777777" w:rsidR="00015C60" w:rsidRPr="00CC7A40" w:rsidRDefault="00015C60" w:rsidP="00F67329">
      <w:pPr>
        <w:pStyle w:val="41"/>
      </w:pPr>
      <w:r w:rsidRPr="00CC7A40">
        <w:t>Выгрузка контрактов в переходный период от 94ФЗ к 44ФЗ</w:t>
      </w:r>
    </w:p>
    <w:p w14:paraId="64120EFB" w14:textId="24DC9BC8" w:rsidR="00015C60" w:rsidRPr="00CC7A40" w:rsidRDefault="00015C60" w:rsidP="00433336">
      <w:pPr>
        <w:pStyle w:val="BulletList"/>
        <w:numPr>
          <w:ilvl w:val="0"/>
          <w:numId w:val="0"/>
        </w:numPr>
        <w:ind w:firstLine="709"/>
      </w:pPr>
      <w:r w:rsidRPr="00CC7A40">
        <w:t xml:space="preserve">Все контракты, публикуемые после 01.01.2014, имеют единую структуру в соответствии с 44ФЗ вне зависимости от того, заключен контракт по процедуре 94ФЗ или 44ФЗ. Изменения к контрактам, заключенным в </w:t>
      </w:r>
      <w:r w:rsidR="00FE4017" w:rsidRPr="00CC7A40">
        <w:t>соответствии</w:t>
      </w:r>
      <w:r w:rsidRPr="00CC7A40">
        <w:t xml:space="preserve"> с 94ФЗ, и публикуемые после 01.01.2014 также имеют новую структуру в соответствии с 44ФЗ.</w:t>
      </w:r>
    </w:p>
    <w:p w14:paraId="23D5A633" w14:textId="77777777" w:rsidR="00015C60" w:rsidRDefault="00015C60" w:rsidP="00433336">
      <w:pPr>
        <w:pStyle w:val="BulletList"/>
        <w:numPr>
          <w:ilvl w:val="0"/>
          <w:numId w:val="0"/>
        </w:numPr>
        <w:ind w:firstLine="709"/>
        <w:rPr>
          <w:lang w:val="en-US"/>
        </w:rPr>
      </w:pPr>
      <w:r w:rsidRPr="00CC7A40">
        <w:t>Для учета данных 94ФЗ в структуре контрактов 44ФЗ предусмотрено расширение набора значений ряда справочников и перечислений. Опишем разницу в наборе значений справочников.</w:t>
      </w:r>
    </w:p>
    <w:p w14:paraId="611943A5" w14:textId="77777777" w:rsidR="00E92220" w:rsidRPr="00E92220" w:rsidRDefault="00E92220" w:rsidP="00433336">
      <w:pPr>
        <w:pStyle w:val="BulletList"/>
        <w:numPr>
          <w:ilvl w:val="0"/>
          <w:numId w:val="0"/>
        </w:numPr>
        <w:ind w:firstLine="709"/>
        <w:rPr>
          <w:lang w:val="en-US"/>
        </w:rPr>
      </w:pPr>
    </w:p>
    <w:tbl>
      <w:tblPr>
        <w:tblStyle w:val="affff0"/>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709"/>
        <w:gridCol w:w="4862"/>
      </w:tblGrid>
      <w:tr w:rsidR="00015C60" w:rsidRPr="00CC7A40" w14:paraId="37A0F0D9" w14:textId="77777777" w:rsidTr="00DC4650">
        <w:tc>
          <w:tcPr>
            <w:tcW w:w="5211" w:type="dxa"/>
            <w:shd w:val="clear" w:color="auto" w:fill="E0E0E0"/>
          </w:tcPr>
          <w:p w14:paraId="5655C566" w14:textId="77777777" w:rsidR="00015C60" w:rsidRPr="00CC7A40" w:rsidRDefault="00015C60" w:rsidP="00DC4650">
            <w:pPr>
              <w:pStyle w:val="BulletList"/>
              <w:numPr>
                <w:ilvl w:val="0"/>
                <w:numId w:val="0"/>
              </w:numPr>
              <w:spacing w:before="60" w:after="60"/>
              <w:jc w:val="center"/>
              <w:rPr>
                <w:b/>
                <w:sz w:val="24"/>
                <w:szCs w:val="24"/>
              </w:rPr>
            </w:pPr>
            <w:r w:rsidRPr="00CC7A40">
              <w:rPr>
                <w:b/>
                <w:sz w:val="24"/>
                <w:szCs w:val="24"/>
              </w:rPr>
              <w:t>Справочник</w:t>
            </w:r>
          </w:p>
        </w:tc>
        <w:tc>
          <w:tcPr>
            <w:tcW w:w="5211" w:type="dxa"/>
            <w:shd w:val="clear" w:color="auto" w:fill="E0E0E0"/>
          </w:tcPr>
          <w:p w14:paraId="3382AFD9" w14:textId="77777777" w:rsidR="00015C60" w:rsidRPr="00CC7A40" w:rsidRDefault="00015C60" w:rsidP="00DC4650">
            <w:pPr>
              <w:pStyle w:val="BulletList"/>
              <w:numPr>
                <w:ilvl w:val="0"/>
                <w:numId w:val="0"/>
              </w:numPr>
              <w:spacing w:before="60" w:after="60"/>
              <w:jc w:val="center"/>
              <w:rPr>
                <w:b/>
                <w:sz w:val="24"/>
                <w:szCs w:val="24"/>
              </w:rPr>
            </w:pPr>
            <w:r w:rsidRPr="00CC7A40">
              <w:rPr>
                <w:b/>
                <w:sz w:val="24"/>
                <w:szCs w:val="24"/>
              </w:rPr>
              <w:t>Атрибут, реализация различия</w:t>
            </w:r>
          </w:p>
        </w:tc>
      </w:tr>
      <w:tr w:rsidR="00015C60" w:rsidRPr="00CC7A40" w14:paraId="2E8C8F10" w14:textId="77777777" w:rsidTr="00DC4650">
        <w:tc>
          <w:tcPr>
            <w:tcW w:w="5211" w:type="dxa"/>
          </w:tcPr>
          <w:p w14:paraId="34448694" w14:textId="77777777" w:rsidR="00015C60" w:rsidRPr="00CC7A40" w:rsidRDefault="00015C60" w:rsidP="00DC4650">
            <w:pPr>
              <w:pStyle w:val="BulletList"/>
              <w:numPr>
                <w:ilvl w:val="0"/>
                <w:numId w:val="0"/>
              </w:numPr>
              <w:spacing w:before="60" w:after="60"/>
              <w:rPr>
                <w:sz w:val="24"/>
                <w:szCs w:val="24"/>
              </w:rPr>
            </w:pPr>
            <w:r w:rsidRPr="00CC7A40">
              <w:rPr>
                <w:sz w:val="24"/>
                <w:szCs w:val="24"/>
              </w:rPr>
              <w:t>Способ определения поставщиков (подрядчиков, исполнителей)</w:t>
            </w:r>
          </w:p>
        </w:tc>
        <w:tc>
          <w:tcPr>
            <w:tcW w:w="5211" w:type="dxa"/>
          </w:tcPr>
          <w:p w14:paraId="43EBBC20" w14:textId="77777777" w:rsidR="00015C60" w:rsidRPr="00CC7A40" w:rsidRDefault="00015C60" w:rsidP="00DC4650">
            <w:pPr>
              <w:pStyle w:val="BulletList"/>
              <w:numPr>
                <w:ilvl w:val="0"/>
                <w:numId w:val="0"/>
              </w:numPr>
              <w:spacing w:before="60" w:after="60"/>
              <w:rPr>
                <w:sz w:val="24"/>
                <w:szCs w:val="24"/>
              </w:rPr>
            </w:pPr>
            <w:r w:rsidRPr="00CC7A40">
              <w:rPr>
                <w:sz w:val="24"/>
                <w:szCs w:val="24"/>
              </w:rPr>
              <w:t xml:space="preserve">Атрибут </w:t>
            </w:r>
            <w:r w:rsidRPr="00CC7A40">
              <w:rPr>
                <w:sz w:val="24"/>
                <w:szCs w:val="24"/>
                <w:lang w:val="en-US"/>
              </w:rPr>
              <w:t>placing</w:t>
            </w:r>
            <w:r w:rsidRPr="00CC7A40">
              <w:rPr>
                <w:sz w:val="24"/>
                <w:szCs w:val="24"/>
              </w:rPr>
              <w:t>.</w:t>
            </w:r>
          </w:p>
          <w:p w14:paraId="459CE1BB" w14:textId="3E5115F5" w:rsidR="00015C60" w:rsidRPr="00CC7A40" w:rsidRDefault="00015C60" w:rsidP="00DC4650">
            <w:pPr>
              <w:pStyle w:val="BulletList"/>
              <w:numPr>
                <w:ilvl w:val="0"/>
                <w:numId w:val="0"/>
              </w:numPr>
              <w:spacing w:before="60" w:after="60"/>
              <w:rPr>
                <w:sz w:val="24"/>
                <w:szCs w:val="24"/>
              </w:rPr>
            </w:pPr>
            <w:r w:rsidRPr="00CC7A40">
              <w:rPr>
                <w:sz w:val="24"/>
                <w:szCs w:val="24"/>
              </w:rPr>
              <w:t xml:space="preserve">Для контрактов, опубликованных после 01.01.2014 в соответствии с процедурой 94ФЗ в этом поле должно использоваться значение  способа размещения 44ФЗ, подходящий по смыслу способ размещения 94ФЗ. </w:t>
            </w:r>
          </w:p>
        </w:tc>
      </w:tr>
      <w:tr w:rsidR="00015C60" w:rsidRPr="00CC7A40" w14:paraId="02FA01D3" w14:textId="77777777" w:rsidTr="00DC4650">
        <w:tc>
          <w:tcPr>
            <w:tcW w:w="5211" w:type="dxa"/>
          </w:tcPr>
          <w:p w14:paraId="61592144" w14:textId="77777777" w:rsidR="00015C60" w:rsidRPr="00CC7A40" w:rsidRDefault="00015C60" w:rsidP="00DC4650">
            <w:pPr>
              <w:pStyle w:val="BulletList"/>
              <w:numPr>
                <w:ilvl w:val="0"/>
                <w:numId w:val="0"/>
              </w:numPr>
              <w:spacing w:before="60" w:after="60"/>
              <w:rPr>
                <w:sz w:val="24"/>
                <w:szCs w:val="24"/>
              </w:rPr>
            </w:pPr>
            <w:r w:rsidRPr="00CC7A40">
              <w:rPr>
                <w:sz w:val="24"/>
                <w:szCs w:val="24"/>
              </w:rPr>
              <w:t>Основание заключения контракта с единственным поставщиком</w:t>
            </w:r>
          </w:p>
        </w:tc>
        <w:tc>
          <w:tcPr>
            <w:tcW w:w="5211" w:type="dxa"/>
          </w:tcPr>
          <w:p w14:paraId="335E2058" w14:textId="77777777" w:rsidR="00015C60" w:rsidRPr="00CC7A40" w:rsidRDefault="00015C60" w:rsidP="00DC4650">
            <w:pPr>
              <w:pStyle w:val="BulletList"/>
              <w:numPr>
                <w:ilvl w:val="0"/>
                <w:numId w:val="0"/>
              </w:numPr>
              <w:spacing w:before="60" w:after="60"/>
              <w:rPr>
                <w:sz w:val="24"/>
                <w:szCs w:val="24"/>
              </w:rPr>
            </w:pPr>
            <w:r w:rsidRPr="00CC7A40">
              <w:rPr>
                <w:sz w:val="24"/>
                <w:szCs w:val="24"/>
              </w:rPr>
              <w:t xml:space="preserve">Атрибут </w:t>
            </w:r>
            <w:r w:rsidRPr="00CC7A40">
              <w:rPr>
                <w:sz w:val="24"/>
                <w:szCs w:val="24"/>
                <w:lang w:val="en-US"/>
              </w:rPr>
              <w:t>singleCustomerReason</w:t>
            </w:r>
            <w:r w:rsidRPr="00CC7A40">
              <w:rPr>
                <w:sz w:val="24"/>
                <w:szCs w:val="24"/>
              </w:rPr>
              <w:t>.</w:t>
            </w:r>
          </w:p>
          <w:p w14:paraId="3D0BA65D" w14:textId="77777777" w:rsidR="00015C60" w:rsidRPr="00CC7A40" w:rsidRDefault="00015C60" w:rsidP="00DC4650">
            <w:pPr>
              <w:pStyle w:val="BulletList"/>
              <w:numPr>
                <w:ilvl w:val="0"/>
                <w:numId w:val="0"/>
              </w:numPr>
              <w:spacing w:before="60" w:after="60"/>
              <w:rPr>
                <w:sz w:val="24"/>
                <w:szCs w:val="24"/>
              </w:rPr>
            </w:pPr>
            <w:r w:rsidRPr="00CC7A40">
              <w:rPr>
                <w:sz w:val="24"/>
                <w:szCs w:val="24"/>
              </w:rPr>
              <w:t>Для контрактов, опубликованных после 01.01.2014 в соответствии с процедурой 94ФЗ в этом поле может стоять как значение справочника в соответствии с 44ФЗ, так и значение в соответствии с 94ФЗ.</w:t>
            </w:r>
          </w:p>
        </w:tc>
      </w:tr>
      <w:tr w:rsidR="00015C60" w:rsidRPr="00CC7A40" w14:paraId="6CA0A03D" w14:textId="77777777" w:rsidTr="00DC4650">
        <w:tc>
          <w:tcPr>
            <w:tcW w:w="5211" w:type="dxa"/>
          </w:tcPr>
          <w:p w14:paraId="4C24AC6E" w14:textId="77777777" w:rsidR="00015C60" w:rsidRPr="00CC7A40" w:rsidRDefault="00015C60" w:rsidP="00DC4650">
            <w:pPr>
              <w:pStyle w:val="BulletList"/>
              <w:numPr>
                <w:ilvl w:val="0"/>
                <w:numId w:val="0"/>
              </w:numPr>
              <w:tabs>
                <w:tab w:val="left" w:pos="2127"/>
              </w:tabs>
              <w:spacing w:before="60" w:after="60"/>
              <w:rPr>
                <w:sz w:val="24"/>
                <w:szCs w:val="24"/>
              </w:rPr>
            </w:pPr>
            <w:r w:rsidRPr="00CC7A40">
              <w:rPr>
                <w:sz w:val="24"/>
                <w:szCs w:val="24"/>
              </w:rPr>
              <w:t>Обоснование изменения цены контракта</w:t>
            </w:r>
          </w:p>
        </w:tc>
        <w:tc>
          <w:tcPr>
            <w:tcW w:w="5211" w:type="dxa"/>
          </w:tcPr>
          <w:p w14:paraId="35F7DB52" w14:textId="77777777" w:rsidR="00015C60" w:rsidRPr="00CC7A40" w:rsidRDefault="00015C60" w:rsidP="00DC4650">
            <w:pPr>
              <w:pStyle w:val="BulletList"/>
              <w:numPr>
                <w:ilvl w:val="0"/>
                <w:numId w:val="0"/>
              </w:numPr>
              <w:spacing w:before="60" w:after="60"/>
              <w:rPr>
                <w:sz w:val="24"/>
                <w:szCs w:val="24"/>
              </w:rPr>
            </w:pPr>
            <w:r w:rsidRPr="00CC7A40">
              <w:rPr>
                <w:sz w:val="24"/>
                <w:szCs w:val="24"/>
              </w:rPr>
              <w:t xml:space="preserve">Атрибут </w:t>
            </w:r>
            <w:r w:rsidRPr="00CC7A40">
              <w:rPr>
                <w:sz w:val="24"/>
                <w:szCs w:val="24"/>
                <w:lang w:val="en-US"/>
              </w:rPr>
              <w:t>priceChangeReason</w:t>
            </w:r>
            <w:r w:rsidRPr="00CC7A40">
              <w:rPr>
                <w:sz w:val="24"/>
                <w:szCs w:val="24"/>
              </w:rPr>
              <w:t>.</w:t>
            </w:r>
          </w:p>
          <w:p w14:paraId="00A59DBA" w14:textId="77777777" w:rsidR="00015C60" w:rsidRPr="00CC7A40" w:rsidRDefault="00015C60" w:rsidP="00DC4650">
            <w:pPr>
              <w:pStyle w:val="BulletList"/>
              <w:numPr>
                <w:ilvl w:val="0"/>
                <w:numId w:val="0"/>
              </w:numPr>
              <w:spacing w:before="60" w:after="60"/>
              <w:rPr>
                <w:sz w:val="24"/>
                <w:szCs w:val="24"/>
              </w:rPr>
            </w:pPr>
            <w:r w:rsidRPr="00CC7A40">
              <w:rPr>
                <w:sz w:val="24"/>
                <w:szCs w:val="24"/>
              </w:rPr>
              <w:t xml:space="preserve">Для контрактов, опубликованных после 01.01.2014 в соответствии с процедурой 94ФЗ в этом поле может стоять как значение справочника в соответствии с 44ФЗ, так и </w:t>
            </w:r>
            <w:r w:rsidRPr="00CC7A40">
              <w:rPr>
                <w:sz w:val="24"/>
                <w:szCs w:val="24"/>
              </w:rPr>
              <w:lastRenderedPageBreak/>
              <w:t>значение в соответствии с 94ФЗ.</w:t>
            </w:r>
          </w:p>
        </w:tc>
      </w:tr>
      <w:tr w:rsidR="00015C60" w:rsidRPr="00CC7A40" w14:paraId="4F19DDD7" w14:textId="77777777" w:rsidTr="00DC4650">
        <w:tc>
          <w:tcPr>
            <w:tcW w:w="5211" w:type="dxa"/>
          </w:tcPr>
          <w:p w14:paraId="693042CA" w14:textId="77777777" w:rsidR="00015C60" w:rsidRPr="00CC7A40" w:rsidRDefault="00015C60" w:rsidP="00DC4650">
            <w:pPr>
              <w:pStyle w:val="BulletList"/>
              <w:numPr>
                <w:ilvl w:val="0"/>
                <w:numId w:val="0"/>
              </w:numPr>
              <w:spacing w:before="60" w:after="60"/>
              <w:rPr>
                <w:sz w:val="24"/>
                <w:szCs w:val="24"/>
              </w:rPr>
            </w:pPr>
            <w:r w:rsidRPr="00CC7A40">
              <w:rPr>
                <w:sz w:val="24"/>
                <w:szCs w:val="24"/>
              </w:rPr>
              <w:lastRenderedPageBreak/>
              <w:t xml:space="preserve">Уровень </w:t>
            </w:r>
            <w:r w:rsidRPr="00CC7A40">
              <w:rPr>
                <w:sz w:val="24"/>
                <w:szCs w:val="24"/>
                <w:lang w:val="en-US"/>
              </w:rPr>
              <w:t>внебюджетных средств</w:t>
            </w:r>
          </w:p>
        </w:tc>
        <w:tc>
          <w:tcPr>
            <w:tcW w:w="5211" w:type="dxa"/>
          </w:tcPr>
          <w:p w14:paraId="7B7F23B5" w14:textId="77777777" w:rsidR="00015C60" w:rsidRPr="00CC7A40" w:rsidRDefault="00015C60" w:rsidP="00DC4650">
            <w:pPr>
              <w:pStyle w:val="BulletList"/>
              <w:numPr>
                <w:ilvl w:val="0"/>
                <w:numId w:val="0"/>
              </w:numPr>
              <w:spacing w:before="60" w:after="60"/>
              <w:rPr>
                <w:sz w:val="24"/>
                <w:szCs w:val="24"/>
              </w:rPr>
            </w:pPr>
            <w:r w:rsidRPr="00CC7A40">
              <w:rPr>
                <w:sz w:val="24"/>
                <w:szCs w:val="24"/>
              </w:rPr>
              <w:t xml:space="preserve">Атрибут </w:t>
            </w:r>
            <w:r w:rsidRPr="00CC7A40">
              <w:rPr>
                <w:sz w:val="24"/>
                <w:szCs w:val="24"/>
                <w:lang w:val="en-US"/>
              </w:rPr>
              <w:t>finances</w:t>
            </w:r>
            <w:r w:rsidRPr="00CC7A40">
              <w:rPr>
                <w:sz w:val="24"/>
                <w:szCs w:val="24"/>
              </w:rPr>
              <w:t>/</w:t>
            </w:r>
            <w:r w:rsidRPr="00CC7A40">
              <w:rPr>
                <w:sz w:val="24"/>
                <w:szCs w:val="24"/>
                <w:lang w:val="en-US"/>
              </w:rPr>
              <w:t>extrabudgetLevel</w:t>
            </w:r>
            <w:r w:rsidRPr="00CC7A40">
              <w:rPr>
                <w:sz w:val="24"/>
                <w:szCs w:val="24"/>
              </w:rPr>
              <w:t>.</w:t>
            </w:r>
          </w:p>
          <w:p w14:paraId="5789DF46" w14:textId="77777777" w:rsidR="00015C60" w:rsidRPr="00CC7A40" w:rsidRDefault="00015C60" w:rsidP="00DC4650">
            <w:pPr>
              <w:pStyle w:val="BulletList"/>
              <w:numPr>
                <w:ilvl w:val="0"/>
                <w:numId w:val="0"/>
              </w:numPr>
              <w:spacing w:before="60" w:after="60"/>
              <w:rPr>
                <w:sz w:val="24"/>
                <w:szCs w:val="24"/>
              </w:rPr>
            </w:pPr>
            <w:r w:rsidRPr="00CC7A40">
              <w:rPr>
                <w:sz w:val="24"/>
                <w:szCs w:val="24"/>
              </w:rPr>
              <w:t>Для контрактов, опубликованных после 01.01.2014 в соответствии с процедурой 94ФЗ в этом поле может стоять как значение справочника в соответствии с 44ФЗ, так и значение в соответствии с 94ФЗ.</w:t>
            </w:r>
          </w:p>
          <w:p w14:paraId="5F475878" w14:textId="77777777" w:rsidR="00015C60" w:rsidRPr="00CC7A40" w:rsidRDefault="00015C60" w:rsidP="00DC4650">
            <w:pPr>
              <w:pStyle w:val="BulletList"/>
              <w:numPr>
                <w:ilvl w:val="0"/>
                <w:numId w:val="0"/>
              </w:numPr>
              <w:spacing w:before="60" w:after="60"/>
              <w:rPr>
                <w:sz w:val="24"/>
                <w:szCs w:val="24"/>
                <w:lang w:val="en-US"/>
              </w:rPr>
            </w:pPr>
            <w:r w:rsidRPr="00CC7A40">
              <w:rPr>
                <w:sz w:val="24"/>
                <w:szCs w:val="24"/>
              </w:rPr>
              <w:t>Разница</w:t>
            </w:r>
            <w:r w:rsidRPr="00CC7A40">
              <w:rPr>
                <w:sz w:val="24"/>
                <w:szCs w:val="24"/>
                <w:lang w:val="en-US"/>
              </w:rPr>
              <w:t xml:space="preserve"> </w:t>
            </w:r>
            <w:r w:rsidRPr="00CC7A40">
              <w:rPr>
                <w:sz w:val="24"/>
                <w:szCs w:val="24"/>
              </w:rPr>
              <w:t>в</w:t>
            </w:r>
            <w:r w:rsidRPr="00CC7A40">
              <w:rPr>
                <w:sz w:val="24"/>
                <w:szCs w:val="24"/>
                <w:lang w:val="en-US"/>
              </w:rPr>
              <w:t xml:space="preserve"> </w:t>
            </w:r>
            <w:r w:rsidRPr="00CC7A40">
              <w:rPr>
                <w:sz w:val="24"/>
                <w:szCs w:val="24"/>
              </w:rPr>
              <w:t>справочнике</w:t>
            </w:r>
            <w:r w:rsidRPr="00CC7A40">
              <w:rPr>
                <w:sz w:val="24"/>
                <w:szCs w:val="24"/>
                <w:lang w:val="en-US"/>
              </w:rPr>
              <w:t xml:space="preserve"> nsiBudgetOffLevel.</w:t>
            </w:r>
          </w:p>
        </w:tc>
      </w:tr>
    </w:tbl>
    <w:p w14:paraId="2E6070AD" w14:textId="0890D4DA" w:rsidR="00DC0A5F" w:rsidRDefault="00DC0A5F" w:rsidP="00DC0A5F">
      <w:pPr>
        <w:jc w:val="both"/>
      </w:pPr>
    </w:p>
    <w:p w14:paraId="17D585BF" w14:textId="3FBE9BCB" w:rsidR="00DB13E0" w:rsidRPr="0093407E" w:rsidRDefault="00DB13E0" w:rsidP="00DB13E0">
      <w:pPr>
        <w:pStyle w:val="30"/>
        <w:tabs>
          <w:tab w:val="clear" w:pos="709"/>
          <w:tab w:val="clear" w:pos="1134"/>
        </w:tabs>
        <w:ind w:left="1418"/>
      </w:pPr>
      <w:bookmarkStart w:id="24" w:name="_Toc460414487"/>
      <w:r>
        <w:t xml:space="preserve">Сервис предоставления по запросу </w:t>
      </w:r>
      <w:bookmarkEnd w:id="24"/>
      <w:r w:rsidR="0093407E">
        <w:t>сведений Реестра банковских гарантий (РБГ)</w:t>
      </w:r>
    </w:p>
    <w:p w14:paraId="74AC5261" w14:textId="15BAEA0C" w:rsidR="00493460" w:rsidRPr="0061456B" w:rsidRDefault="00493460" w:rsidP="00493460">
      <w:pPr>
        <w:pStyle w:val="41"/>
        <w:keepLines/>
        <w:tabs>
          <w:tab w:val="clear" w:pos="709"/>
          <w:tab w:val="clear" w:pos="1560"/>
        </w:tabs>
        <w:suppressAutoHyphens/>
        <w:spacing w:before="360" w:after="120"/>
        <w:ind w:left="0" w:firstLine="0"/>
        <w:contextualSpacing/>
      </w:pPr>
      <w:r>
        <w:t>Общее описание сервиса</w:t>
      </w:r>
    </w:p>
    <w:p w14:paraId="72992F2A" w14:textId="5CB1C9BD" w:rsidR="0093407E" w:rsidRPr="0061456B" w:rsidRDefault="0093407E" w:rsidP="0093407E">
      <w:pPr>
        <w:pStyle w:val="BulletList"/>
        <w:numPr>
          <w:ilvl w:val="0"/>
          <w:numId w:val="0"/>
        </w:numPr>
        <w:ind w:firstLine="709"/>
      </w:pPr>
      <w:r>
        <w:t>Сервисом предоставления по запросу сведений Реестра банковских гарантий (РБГ)</w:t>
      </w:r>
      <w:r w:rsidRPr="0061456B">
        <w:t xml:space="preserve"> </w:t>
      </w:r>
      <w:r>
        <w:t>могут</w:t>
      </w:r>
      <w:r w:rsidRPr="0061456B">
        <w:t xml:space="preserve"> пользоваться ВСРЗ и ИС Банков для оперативного получения информации о размещённых документах (в том числе с</w:t>
      </w:r>
      <w:r>
        <w:t>к</w:t>
      </w:r>
      <w:r w:rsidRPr="0061456B">
        <w:t>рытых из</w:t>
      </w:r>
      <w:r>
        <w:t xml:space="preserve"> открытой части ПУЗ РК\РБГ</w:t>
      </w:r>
      <w:r w:rsidRPr="0061456B">
        <w:t>) соответствующего реестра за период.</w:t>
      </w:r>
    </w:p>
    <w:p w14:paraId="79B34821" w14:textId="77777777" w:rsidR="0093407E" w:rsidRPr="0061456B" w:rsidRDefault="0093407E" w:rsidP="0093407E">
      <w:pPr>
        <w:pStyle w:val="BulletList"/>
        <w:numPr>
          <w:ilvl w:val="0"/>
          <w:numId w:val="0"/>
        </w:numPr>
        <w:ind w:firstLine="709"/>
      </w:pPr>
    </w:p>
    <w:p w14:paraId="6DE30D27" w14:textId="6E018168" w:rsidR="0093407E" w:rsidRDefault="0093407E" w:rsidP="0093407E">
      <w:pPr>
        <w:pStyle w:val="BulletList"/>
        <w:numPr>
          <w:ilvl w:val="0"/>
          <w:numId w:val="0"/>
        </w:numPr>
        <w:ind w:firstLine="709"/>
      </w:pPr>
      <w:r>
        <w:t>Данный с</w:t>
      </w:r>
      <w:r w:rsidRPr="0061456B">
        <w:t>ервис функционир</w:t>
      </w:r>
      <w:r>
        <w:t>ует</w:t>
      </w:r>
      <w:r w:rsidRPr="0061456B">
        <w:t xml:space="preserve"> в синхронном режиме.</w:t>
      </w:r>
    </w:p>
    <w:p w14:paraId="4ACE7408" w14:textId="7BCC5AA1" w:rsidR="00596D6A" w:rsidRDefault="00596D6A" w:rsidP="0093407E">
      <w:pPr>
        <w:pStyle w:val="BulletList"/>
        <w:numPr>
          <w:ilvl w:val="0"/>
          <w:numId w:val="0"/>
        </w:numPr>
        <w:ind w:firstLine="709"/>
      </w:pPr>
    </w:p>
    <w:p w14:paraId="69BDC8B9" w14:textId="5EEACADC" w:rsidR="00596D6A" w:rsidRPr="0061456B" w:rsidRDefault="00596D6A" w:rsidP="0093407E">
      <w:pPr>
        <w:pStyle w:val="BulletList"/>
        <w:numPr>
          <w:ilvl w:val="0"/>
          <w:numId w:val="0"/>
        </w:numPr>
        <w:ind w:firstLine="709"/>
      </w:pPr>
      <w:r>
        <w:t xml:space="preserve">Адрес сервиса на ПАК: </w:t>
      </w:r>
      <w:r w:rsidR="0079560C" w:rsidRPr="0079560C">
        <w:t>https://int44.zakupki.gov.ru/eis-integration/docs</w:t>
      </w:r>
    </w:p>
    <w:p w14:paraId="3A7C720D" w14:textId="77777777" w:rsidR="0093407E" w:rsidRDefault="0093407E" w:rsidP="0093407E">
      <w:pPr>
        <w:pStyle w:val="BulletList"/>
        <w:numPr>
          <w:ilvl w:val="0"/>
          <w:numId w:val="0"/>
        </w:numPr>
        <w:ind w:firstLine="709"/>
      </w:pPr>
    </w:p>
    <w:p w14:paraId="53303151" w14:textId="579DCC77" w:rsidR="0093407E" w:rsidRPr="0061456B" w:rsidRDefault="0093407E" w:rsidP="0093407E">
      <w:pPr>
        <w:pStyle w:val="BulletList"/>
        <w:numPr>
          <w:ilvl w:val="0"/>
          <w:numId w:val="0"/>
        </w:numPr>
        <w:ind w:firstLine="709"/>
      </w:pPr>
      <w:r w:rsidRPr="0061456B">
        <w:t xml:space="preserve">Передача запроса осуществляется по защищенным телекоммуникационным каналам связи по протоколу </w:t>
      </w:r>
      <w:r>
        <w:rPr>
          <w:lang w:val="en-US"/>
        </w:rPr>
        <w:t>https</w:t>
      </w:r>
      <w:r w:rsidRPr="0061456B">
        <w:t xml:space="preserve">. </w:t>
      </w:r>
    </w:p>
    <w:p w14:paraId="7AE0CD09" w14:textId="77777777" w:rsidR="0093407E" w:rsidRDefault="0093407E" w:rsidP="0093407E">
      <w:pPr>
        <w:pStyle w:val="BulletList"/>
        <w:numPr>
          <w:ilvl w:val="0"/>
          <w:numId w:val="0"/>
        </w:numPr>
        <w:ind w:firstLine="709"/>
      </w:pPr>
    </w:p>
    <w:p w14:paraId="1D26BF98" w14:textId="25D05C23" w:rsidR="0093407E" w:rsidRPr="0061456B" w:rsidRDefault="0093407E" w:rsidP="0093407E">
      <w:pPr>
        <w:pStyle w:val="BulletList"/>
        <w:numPr>
          <w:ilvl w:val="0"/>
          <w:numId w:val="0"/>
        </w:numPr>
        <w:ind w:firstLine="709"/>
      </w:pPr>
      <w:r w:rsidRPr="0061456B">
        <w:t xml:space="preserve">Запрос </w:t>
      </w:r>
      <w:r>
        <w:t xml:space="preserve">закрытых </w:t>
      </w:r>
      <w:r w:rsidRPr="0061456B">
        <w:t xml:space="preserve">документов в </w:t>
      </w:r>
      <w:r>
        <w:t>ПУЗ РК\РБГ</w:t>
      </w:r>
      <w:r w:rsidRPr="0061456B">
        <w:t xml:space="preserve"> выполняется с использованием метода POST (Content-Type: multipart/form-data), используя следующие параметры:</w:t>
      </w:r>
    </w:p>
    <w:p w14:paraId="7290DE4B" w14:textId="279AB093" w:rsidR="0093407E" w:rsidRPr="0061456B" w:rsidRDefault="0093407E" w:rsidP="0093407E">
      <w:pPr>
        <w:numPr>
          <w:ilvl w:val="0"/>
          <w:numId w:val="43"/>
        </w:numPr>
        <w:ind w:left="1134"/>
        <w:jc w:val="both"/>
      </w:pPr>
      <w:r w:rsidRPr="0061456B">
        <w:t xml:space="preserve">login (тип – строка, обязательный) – имя пользователя, осуществляющего загрузку сведений (логин пользователя, используемый для отправки в </w:t>
      </w:r>
      <w:r>
        <w:t>ПУЗ РК\РБГ</w:t>
      </w:r>
      <w:r w:rsidRPr="0061456B">
        <w:t xml:space="preserve"> </w:t>
      </w:r>
      <w:r>
        <w:t>https-</w:t>
      </w:r>
      <w:r w:rsidRPr="0061456B">
        <w:t>запросов);</w:t>
      </w:r>
    </w:p>
    <w:p w14:paraId="3AACC64D" w14:textId="0ECF2F78" w:rsidR="0093407E" w:rsidRPr="0061456B" w:rsidRDefault="0093407E" w:rsidP="0093407E">
      <w:pPr>
        <w:numPr>
          <w:ilvl w:val="0"/>
          <w:numId w:val="43"/>
        </w:numPr>
        <w:ind w:left="1134"/>
        <w:jc w:val="both"/>
      </w:pPr>
      <w:r w:rsidRPr="0061456B">
        <w:t xml:space="preserve">password (тип – строка, обязательный) – пароль пользователя, используемый для отправки в </w:t>
      </w:r>
      <w:r>
        <w:t>ПУЗ РК\РБГ</w:t>
      </w:r>
      <w:r w:rsidRPr="0061456B">
        <w:t xml:space="preserve"> </w:t>
      </w:r>
      <w:r>
        <w:t>https-</w:t>
      </w:r>
      <w:r w:rsidRPr="0061456B">
        <w:t>запросов;</w:t>
      </w:r>
    </w:p>
    <w:p w14:paraId="114056E9" w14:textId="77777777" w:rsidR="0093407E" w:rsidRPr="0061456B" w:rsidRDefault="0093407E" w:rsidP="0093407E">
      <w:pPr>
        <w:numPr>
          <w:ilvl w:val="0"/>
          <w:numId w:val="43"/>
        </w:numPr>
        <w:ind w:left="1134"/>
        <w:jc w:val="both"/>
      </w:pPr>
      <w:r w:rsidRPr="0061456B">
        <w:t>document (тип – документ XML, обязательный) – документ с телом запроса в формате XML;</w:t>
      </w:r>
    </w:p>
    <w:p w14:paraId="6C52E170" w14:textId="0E096D86" w:rsidR="0093407E" w:rsidRPr="0061456B" w:rsidRDefault="0093407E" w:rsidP="0093407E">
      <w:pPr>
        <w:numPr>
          <w:ilvl w:val="0"/>
          <w:numId w:val="43"/>
        </w:numPr>
        <w:ind w:left="1134"/>
        <w:jc w:val="both"/>
      </w:pPr>
      <w:r w:rsidRPr="0061456B">
        <w:lastRenderedPageBreak/>
        <w:t>signature</w:t>
      </w:r>
      <w:r w:rsidRPr="0061456B" w:rsidDel="00CC1399">
        <w:t xml:space="preserve"> </w:t>
      </w:r>
      <w:r w:rsidRPr="0061456B">
        <w:t>(тип – файл, обязательный) – эл</w:t>
      </w:r>
      <w:r>
        <w:t>ектронная подпись XML-документа</w:t>
      </w:r>
      <w:r w:rsidRPr="004B2EAF">
        <w:t>.</w:t>
      </w:r>
    </w:p>
    <w:p w14:paraId="1967A4DE" w14:textId="77777777" w:rsidR="0093407E" w:rsidRDefault="0093407E" w:rsidP="0093407E">
      <w:pPr>
        <w:pStyle w:val="BulletList"/>
        <w:numPr>
          <w:ilvl w:val="0"/>
          <w:numId w:val="0"/>
        </w:numPr>
        <w:ind w:firstLine="709"/>
      </w:pPr>
    </w:p>
    <w:p w14:paraId="429F79C0" w14:textId="110F777D" w:rsidR="0093407E" w:rsidRPr="0061456B" w:rsidRDefault="0093407E" w:rsidP="0093407E">
      <w:pPr>
        <w:pStyle w:val="BulletList"/>
        <w:numPr>
          <w:ilvl w:val="0"/>
          <w:numId w:val="0"/>
        </w:numPr>
        <w:ind w:firstLine="709"/>
      </w:pPr>
      <w:r w:rsidRPr="0061456B">
        <w:t>Допускается передача XML-документов объемом не более 1 мегабайт.</w:t>
      </w:r>
    </w:p>
    <w:p w14:paraId="7B0EA286" w14:textId="77777777" w:rsidR="0093407E" w:rsidRDefault="0093407E" w:rsidP="0093407E">
      <w:pPr>
        <w:pStyle w:val="BulletList"/>
        <w:numPr>
          <w:ilvl w:val="0"/>
          <w:numId w:val="0"/>
        </w:numPr>
        <w:ind w:firstLine="709"/>
      </w:pPr>
    </w:p>
    <w:p w14:paraId="7B7DDE78" w14:textId="379EF9A2" w:rsidR="0093407E" w:rsidRPr="0061456B" w:rsidRDefault="0093407E" w:rsidP="0093407E">
      <w:pPr>
        <w:pStyle w:val="BulletList"/>
        <w:numPr>
          <w:ilvl w:val="0"/>
          <w:numId w:val="0"/>
        </w:numPr>
        <w:ind w:firstLine="709"/>
      </w:pPr>
      <w:r w:rsidRPr="0061456B">
        <w:t xml:space="preserve">После получения POST-запроса </w:t>
      </w:r>
      <w:r>
        <w:t>ПУЗ РК\РБГ</w:t>
      </w:r>
      <w:r w:rsidRPr="0061456B">
        <w:t xml:space="preserve"> осуществляет контроль полученной информации по следующим алгоритмам:</w:t>
      </w:r>
    </w:p>
    <w:p w14:paraId="26CCA219" w14:textId="77777777" w:rsidR="0093407E" w:rsidRPr="0061456B" w:rsidRDefault="0093407E" w:rsidP="006B2466">
      <w:pPr>
        <w:numPr>
          <w:ilvl w:val="0"/>
          <w:numId w:val="43"/>
        </w:numPr>
        <w:ind w:left="1134"/>
        <w:jc w:val="both"/>
      </w:pPr>
      <w:r w:rsidRPr="0061456B">
        <w:t>проверка аутентификационной информации:</w:t>
      </w:r>
    </w:p>
    <w:p w14:paraId="13736058" w14:textId="4D6B6E14" w:rsidR="0093407E" w:rsidRPr="0061456B" w:rsidRDefault="0093407E" w:rsidP="006B2466">
      <w:pPr>
        <w:pStyle w:val="a0"/>
        <w:numPr>
          <w:ilvl w:val="1"/>
          <w:numId w:val="59"/>
        </w:numPr>
        <w:spacing w:before="0" w:after="0"/>
        <w:jc w:val="both"/>
      </w:pPr>
      <w:r w:rsidRPr="0061456B">
        <w:t>контроль аутентификационной информации</w:t>
      </w:r>
      <w:r w:rsidR="003F193C">
        <w:t>,</w:t>
      </w:r>
      <w:r w:rsidRPr="0061456B">
        <w:t xml:space="preserve"> переданной в параметрах POST-запроса login, password, signature: </w:t>
      </w:r>
    </w:p>
    <w:p w14:paraId="4C43B97B" w14:textId="6D8C179B" w:rsidR="0093407E" w:rsidRPr="0061456B" w:rsidRDefault="0093407E" w:rsidP="006B2466">
      <w:pPr>
        <w:pStyle w:val="a0"/>
        <w:numPr>
          <w:ilvl w:val="2"/>
          <w:numId w:val="59"/>
        </w:numPr>
        <w:spacing w:before="0" w:after="0"/>
        <w:jc w:val="both"/>
      </w:pPr>
      <w:r w:rsidRPr="0061456B">
        <w:t xml:space="preserve">определение пользователя запрашивающего сведения РБГ. В случае если пользователя не удалось определить, в ответ возвращается документ с заполненным блоком «Результат вызова сервиса в случае ошибки» и кодом ошибки 8 (см. </w:t>
      </w:r>
      <w:r w:rsidR="003F193C" w:rsidRPr="003F193C">
        <w:fldChar w:fldCharType="begin"/>
      </w:r>
      <w:r w:rsidR="003F193C" w:rsidRPr="003F193C">
        <w:instrText xml:space="preserve"> REF _Ref523146407 \h  \* MERGEFORMAT </w:instrText>
      </w:r>
      <w:r w:rsidR="003F193C" w:rsidRPr="003F193C">
        <w:fldChar w:fldCharType="separate"/>
      </w:r>
      <w:r w:rsidR="003F193C" w:rsidRPr="003F193C">
        <w:t xml:space="preserve">Таблица </w:t>
      </w:r>
      <w:r w:rsidR="003F193C" w:rsidRPr="003F193C">
        <w:rPr>
          <w:noProof/>
        </w:rPr>
        <w:t>3</w:t>
      </w:r>
      <w:r w:rsidR="003F193C" w:rsidRPr="003F193C">
        <w:fldChar w:fldCharType="end"/>
      </w:r>
      <w:r w:rsidRPr="0061456B">
        <w:t>);</w:t>
      </w:r>
    </w:p>
    <w:p w14:paraId="5D2F6F49" w14:textId="3F89FEAA" w:rsidR="0093407E" w:rsidRPr="0061456B" w:rsidRDefault="0093407E" w:rsidP="006B2466">
      <w:pPr>
        <w:pStyle w:val="a0"/>
        <w:numPr>
          <w:ilvl w:val="2"/>
          <w:numId w:val="59"/>
        </w:numPr>
        <w:spacing w:before="0" w:after="0"/>
        <w:jc w:val="both"/>
      </w:pPr>
      <w:r w:rsidRPr="0061456B">
        <w:t>определение пользователя, который подписал запрос РБГ. В случае если пользователя не удалось определить, в ответ возвращается документ с заполненным блоком «Результат вызова сервиса в случае ошибки» и кодом ошибки 1</w:t>
      </w:r>
      <w:r w:rsidR="003F193C">
        <w:t>2</w:t>
      </w:r>
      <w:r w:rsidRPr="0061456B">
        <w:t xml:space="preserve"> (см. </w:t>
      </w:r>
      <w:r w:rsidR="003F193C" w:rsidRPr="003F193C">
        <w:fldChar w:fldCharType="begin"/>
      </w:r>
      <w:r w:rsidR="003F193C" w:rsidRPr="003F193C">
        <w:instrText xml:space="preserve"> REF _Ref523146407 \h  \* MERGEFORMAT </w:instrText>
      </w:r>
      <w:r w:rsidR="003F193C" w:rsidRPr="003F193C">
        <w:fldChar w:fldCharType="separate"/>
      </w:r>
      <w:r w:rsidR="003F193C" w:rsidRPr="003F193C">
        <w:t xml:space="preserve">Таблица </w:t>
      </w:r>
      <w:r w:rsidR="003F193C" w:rsidRPr="003F193C">
        <w:rPr>
          <w:noProof/>
        </w:rPr>
        <w:t>3</w:t>
      </w:r>
      <w:r w:rsidR="003F193C" w:rsidRPr="003F193C">
        <w:fldChar w:fldCharType="end"/>
      </w:r>
      <w:r w:rsidRPr="0061456B">
        <w:t>)</w:t>
      </w:r>
      <w:r>
        <w:t xml:space="preserve"> (контроль работает при включенной настройке «Обязательное указание подписи при запросе закрытых данных»)</w:t>
      </w:r>
      <w:r w:rsidRPr="0061456B">
        <w:t>;</w:t>
      </w:r>
    </w:p>
    <w:p w14:paraId="7FCD27EB" w14:textId="6E1ADAB9" w:rsidR="0093407E" w:rsidRPr="0061456B" w:rsidRDefault="0093407E" w:rsidP="006B2466">
      <w:pPr>
        <w:pStyle w:val="a0"/>
        <w:numPr>
          <w:ilvl w:val="2"/>
          <w:numId w:val="59"/>
        </w:numPr>
        <w:spacing w:before="0" w:after="0"/>
        <w:jc w:val="both"/>
      </w:pPr>
      <w:r w:rsidRPr="0061456B">
        <w:t xml:space="preserve">проверка на совпадение пользователей, полученного по логину /паролю и полученного из подписи. В случае если пользователи не совпадают, в ответ возвращается документ с заполненным блоком «Результат вызова сервиса в случае ошибки» и кодом ошибки 9 (см. </w:t>
      </w:r>
      <w:r w:rsidR="003F193C" w:rsidRPr="003F193C">
        <w:fldChar w:fldCharType="begin"/>
      </w:r>
      <w:r w:rsidR="003F193C" w:rsidRPr="003F193C">
        <w:instrText xml:space="preserve"> REF _Ref523146407 \h  \* MERGEFORMAT </w:instrText>
      </w:r>
      <w:r w:rsidR="003F193C" w:rsidRPr="003F193C">
        <w:fldChar w:fldCharType="separate"/>
      </w:r>
      <w:r w:rsidR="003F193C" w:rsidRPr="003F193C">
        <w:t xml:space="preserve">Таблица </w:t>
      </w:r>
      <w:r w:rsidR="003F193C" w:rsidRPr="003F193C">
        <w:rPr>
          <w:noProof/>
        </w:rPr>
        <w:t>3</w:t>
      </w:r>
      <w:r w:rsidR="003F193C" w:rsidRPr="003F193C">
        <w:fldChar w:fldCharType="end"/>
      </w:r>
      <w:r w:rsidRPr="0061456B">
        <w:t>)</w:t>
      </w:r>
      <w:r>
        <w:t xml:space="preserve"> (контроль работает при включенной настройке «Обязательное указание подписи при запросе закрытых данных»)</w:t>
      </w:r>
      <w:r w:rsidRPr="0061456B">
        <w:t xml:space="preserve">. </w:t>
      </w:r>
    </w:p>
    <w:p w14:paraId="7C8171DB" w14:textId="77777777" w:rsidR="0093407E" w:rsidRPr="0061456B" w:rsidRDefault="0093407E" w:rsidP="006B2466">
      <w:pPr>
        <w:numPr>
          <w:ilvl w:val="0"/>
          <w:numId w:val="43"/>
        </w:numPr>
        <w:ind w:left="1134"/>
        <w:jc w:val="both"/>
      </w:pPr>
      <w:r w:rsidRPr="0061456B">
        <w:t>проверка XML-документа:</w:t>
      </w:r>
    </w:p>
    <w:p w14:paraId="0CF9D8C5" w14:textId="6BF6496A" w:rsidR="0093407E" w:rsidRPr="0061456B" w:rsidRDefault="0093407E" w:rsidP="006B2466">
      <w:pPr>
        <w:pStyle w:val="a0"/>
        <w:numPr>
          <w:ilvl w:val="1"/>
          <w:numId w:val="59"/>
        </w:numPr>
        <w:spacing w:before="0" w:after="0"/>
        <w:jc w:val="both"/>
      </w:pPr>
      <w:r w:rsidRPr="0061456B">
        <w:t xml:space="preserve">контроль соответствия форматам, определенным настоящими требованиями. В случае если формат входящего XML не соответствует установленным форматам, в ответ возвращается документ с заполненным блоком «Результат вызова сервиса в случае ошибки» и кодом ошибки 12 (см. </w:t>
      </w:r>
      <w:r w:rsidR="003F193C" w:rsidRPr="003F193C">
        <w:fldChar w:fldCharType="begin"/>
      </w:r>
      <w:r w:rsidR="003F193C" w:rsidRPr="003F193C">
        <w:instrText xml:space="preserve"> REF _Ref523146407 \h  \* MERGEFORMAT </w:instrText>
      </w:r>
      <w:r w:rsidR="003F193C" w:rsidRPr="003F193C">
        <w:fldChar w:fldCharType="separate"/>
      </w:r>
      <w:r w:rsidR="003F193C" w:rsidRPr="003F193C">
        <w:t xml:space="preserve">Таблица </w:t>
      </w:r>
      <w:r w:rsidR="003F193C" w:rsidRPr="003F193C">
        <w:rPr>
          <w:noProof/>
        </w:rPr>
        <w:t>3</w:t>
      </w:r>
      <w:r w:rsidR="003F193C" w:rsidRPr="003F193C">
        <w:fldChar w:fldCharType="end"/>
      </w:r>
      <w:r w:rsidRPr="0061456B">
        <w:t>);</w:t>
      </w:r>
    </w:p>
    <w:p w14:paraId="67FDBAEE" w14:textId="77777777" w:rsidR="0093407E" w:rsidRPr="0061456B" w:rsidRDefault="0093407E" w:rsidP="006B2466">
      <w:pPr>
        <w:numPr>
          <w:ilvl w:val="0"/>
          <w:numId w:val="43"/>
        </w:numPr>
        <w:ind w:left="1134"/>
        <w:jc w:val="both"/>
      </w:pPr>
      <w:r w:rsidRPr="0061456B">
        <w:t>проверка электронной подписи:</w:t>
      </w:r>
    </w:p>
    <w:p w14:paraId="0BF9339A" w14:textId="6D58C746" w:rsidR="0093407E" w:rsidRPr="0061456B" w:rsidRDefault="0093407E" w:rsidP="006B2466">
      <w:pPr>
        <w:pStyle w:val="a0"/>
        <w:numPr>
          <w:ilvl w:val="1"/>
          <w:numId w:val="59"/>
        </w:numPr>
        <w:spacing w:before="0" w:after="0"/>
        <w:jc w:val="both"/>
      </w:pPr>
      <w:r w:rsidRPr="0061456B">
        <w:lastRenderedPageBreak/>
        <w:t xml:space="preserve">контроль сертификата на соответствие настоящим требованиям: сертификат не должен быть просроченным или отозванным, должен быть выдан </w:t>
      </w:r>
      <w:r w:rsidR="00D46D2E">
        <w:t>удостоверяющим центром (</w:t>
      </w:r>
      <w:r w:rsidRPr="0061456B">
        <w:t>УЦ</w:t>
      </w:r>
      <w:r w:rsidR="00D46D2E">
        <w:t>)</w:t>
      </w:r>
      <w:r w:rsidRPr="0061456B">
        <w:t xml:space="preserve">, аккредитованным Министерством цифрового развития, связи и массовых коммуникаций Российской Федерации. В случае если условия не выполнены, в ответ возвращается документ с заполненным блоком «Результат вызова сервиса в случае ошибки» и кодом ошибки 11 (см. </w:t>
      </w:r>
      <w:r w:rsidR="003F193C" w:rsidRPr="003F193C">
        <w:fldChar w:fldCharType="begin"/>
      </w:r>
      <w:r w:rsidR="003F193C" w:rsidRPr="003F193C">
        <w:instrText xml:space="preserve"> REF _Ref523146407 \h  \* MERGEFORMAT </w:instrText>
      </w:r>
      <w:r w:rsidR="003F193C" w:rsidRPr="003F193C">
        <w:fldChar w:fldCharType="separate"/>
      </w:r>
      <w:r w:rsidR="003F193C" w:rsidRPr="003F193C">
        <w:t xml:space="preserve">Таблица </w:t>
      </w:r>
      <w:r w:rsidR="003F193C" w:rsidRPr="003F193C">
        <w:rPr>
          <w:noProof/>
        </w:rPr>
        <w:t>3</w:t>
      </w:r>
      <w:r w:rsidR="003F193C" w:rsidRPr="003F193C">
        <w:fldChar w:fldCharType="end"/>
      </w:r>
      <w:r w:rsidRPr="0061456B">
        <w:t>)</w:t>
      </w:r>
      <w:r>
        <w:t xml:space="preserve"> (контроль проводится при наличии в запросе электронной подписи)</w:t>
      </w:r>
      <w:r w:rsidRPr="0061456B">
        <w:t>;</w:t>
      </w:r>
    </w:p>
    <w:p w14:paraId="723D4713" w14:textId="09D0BF3E" w:rsidR="0093407E" w:rsidRPr="0061456B" w:rsidRDefault="0093407E" w:rsidP="006B2466">
      <w:pPr>
        <w:pStyle w:val="a0"/>
        <w:numPr>
          <w:ilvl w:val="1"/>
          <w:numId w:val="59"/>
        </w:numPr>
        <w:spacing w:before="0" w:after="0"/>
        <w:jc w:val="both"/>
      </w:pPr>
      <w:r w:rsidRPr="0061456B">
        <w:t xml:space="preserve">контроль отсутствия искажений информации в XML-документе. В случае если условия не выполнены, в ответ возвращается документ с заполненным блоком «Результат вызова сервиса в случае ошибки» и кодом ошибки 14 (см. </w:t>
      </w:r>
      <w:r w:rsidR="003F193C" w:rsidRPr="003F193C">
        <w:fldChar w:fldCharType="begin"/>
      </w:r>
      <w:r w:rsidR="003F193C" w:rsidRPr="003F193C">
        <w:instrText xml:space="preserve"> REF _Ref523146407 \h  \* MERGEFORMAT </w:instrText>
      </w:r>
      <w:r w:rsidR="003F193C" w:rsidRPr="003F193C">
        <w:fldChar w:fldCharType="separate"/>
      </w:r>
      <w:r w:rsidR="003F193C" w:rsidRPr="003F193C">
        <w:t xml:space="preserve">Таблица </w:t>
      </w:r>
      <w:r w:rsidR="003F193C" w:rsidRPr="003F193C">
        <w:rPr>
          <w:noProof/>
        </w:rPr>
        <w:t>3</w:t>
      </w:r>
      <w:r w:rsidR="003F193C" w:rsidRPr="003F193C">
        <w:fldChar w:fldCharType="end"/>
      </w:r>
      <w:r w:rsidRPr="0061456B">
        <w:t>)</w:t>
      </w:r>
      <w:r>
        <w:t xml:space="preserve"> (контроль проводится при наличии в запросе электронной подписи)</w:t>
      </w:r>
      <w:r w:rsidRPr="0061456B">
        <w:t>.</w:t>
      </w:r>
    </w:p>
    <w:p w14:paraId="33DCA395" w14:textId="5F977E33" w:rsidR="0093407E" w:rsidRDefault="0093407E" w:rsidP="0093407E">
      <w:pPr>
        <w:pStyle w:val="aff1"/>
      </w:pPr>
    </w:p>
    <w:p w14:paraId="327C5263" w14:textId="7D99628C" w:rsidR="0093407E" w:rsidRPr="0061456B" w:rsidRDefault="0093407E" w:rsidP="003F193C">
      <w:pPr>
        <w:pStyle w:val="BulletList"/>
        <w:numPr>
          <w:ilvl w:val="0"/>
          <w:numId w:val="0"/>
        </w:numPr>
        <w:ind w:firstLine="709"/>
      </w:pPr>
      <w:r w:rsidRPr="0061456B">
        <w:t xml:space="preserve">В случае если по результатам вышеуказанных контролей в переданной информации не содержится критических нарушений, </w:t>
      </w:r>
      <w:r w:rsidR="003F193C">
        <w:t>ПУЗ РК\РБГ</w:t>
      </w:r>
      <w:r w:rsidR="003F193C" w:rsidRPr="0061456B" w:rsidDel="003F193C">
        <w:t xml:space="preserve"> </w:t>
      </w:r>
      <w:r w:rsidRPr="0061456B">
        <w:t>осуществляет предоставление сведений в соответствии с полномочиями организации, привилегиями и правами доступа пользователей и настройками РБГ.</w:t>
      </w:r>
    </w:p>
    <w:p w14:paraId="66716FD6" w14:textId="77777777" w:rsidR="0093407E" w:rsidRDefault="0093407E" w:rsidP="003F193C">
      <w:pPr>
        <w:pStyle w:val="BulletList"/>
        <w:numPr>
          <w:ilvl w:val="0"/>
          <w:numId w:val="0"/>
        </w:numPr>
        <w:ind w:firstLine="709"/>
      </w:pPr>
    </w:p>
    <w:p w14:paraId="28DC56B6" w14:textId="77777777" w:rsidR="0093407E" w:rsidRPr="0061456B" w:rsidRDefault="0093407E" w:rsidP="003F193C">
      <w:pPr>
        <w:pStyle w:val="BulletList"/>
        <w:numPr>
          <w:ilvl w:val="0"/>
          <w:numId w:val="0"/>
        </w:numPr>
        <w:ind w:firstLine="709"/>
      </w:pPr>
      <w:r w:rsidRPr="0061456B">
        <w:t>В ответ на запросы формируется и синхронно возвращается один из следующих пакетов:</w:t>
      </w:r>
    </w:p>
    <w:p w14:paraId="27F74229" w14:textId="77777777" w:rsidR="0093407E" w:rsidRPr="0061456B" w:rsidRDefault="0093407E" w:rsidP="00493460">
      <w:pPr>
        <w:numPr>
          <w:ilvl w:val="0"/>
          <w:numId w:val="43"/>
        </w:numPr>
        <w:ind w:left="1134"/>
        <w:jc w:val="both"/>
      </w:pPr>
      <w:r w:rsidRPr="0061456B">
        <w:t>Ответ на запрос сведений о размещенных документах РБГ;</w:t>
      </w:r>
    </w:p>
    <w:p w14:paraId="53B1E1A8" w14:textId="77777777" w:rsidR="0093407E" w:rsidRPr="0061456B" w:rsidRDefault="0093407E" w:rsidP="00493460">
      <w:pPr>
        <w:numPr>
          <w:ilvl w:val="0"/>
          <w:numId w:val="43"/>
        </w:numPr>
        <w:ind w:left="1134"/>
        <w:jc w:val="both"/>
      </w:pPr>
      <w:r w:rsidRPr="0061456B">
        <w:t>Ответ на запрос сведений о документе РБГ.</w:t>
      </w:r>
    </w:p>
    <w:p w14:paraId="6A2ABDCD" w14:textId="77777777" w:rsidR="0093407E" w:rsidRDefault="0093407E" w:rsidP="00493460">
      <w:pPr>
        <w:pStyle w:val="BulletList"/>
        <w:numPr>
          <w:ilvl w:val="0"/>
          <w:numId w:val="0"/>
        </w:numPr>
        <w:ind w:firstLine="709"/>
      </w:pPr>
    </w:p>
    <w:p w14:paraId="04C03E2A" w14:textId="77777777" w:rsidR="0093407E" w:rsidRPr="0061456B" w:rsidRDefault="0093407E" w:rsidP="00493460">
      <w:pPr>
        <w:pStyle w:val="BulletList"/>
        <w:numPr>
          <w:ilvl w:val="0"/>
          <w:numId w:val="0"/>
        </w:numPr>
        <w:ind w:firstLine="709"/>
      </w:pPr>
      <w:r w:rsidRPr="0061456B">
        <w:t>Ответ может содержать сведения о запрашиваемых документах, сам документ или перечень обнаруженных ошибок и нарушений.</w:t>
      </w:r>
    </w:p>
    <w:p w14:paraId="2BB0E688" w14:textId="77777777" w:rsidR="0093407E" w:rsidRPr="0061456B" w:rsidRDefault="0093407E" w:rsidP="00493460">
      <w:pPr>
        <w:pStyle w:val="BulletList"/>
        <w:numPr>
          <w:ilvl w:val="0"/>
          <w:numId w:val="0"/>
        </w:numPr>
        <w:ind w:firstLine="709"/>
      </w:pPr>
      <w:r w:rsidRPr="0061456B">
        <w:t>Список выявленных в процессе загрузки информации ошибок и нарушений содержит следующую информацию:</w:t>
      </w:r>
    </w:p>
    <w:p w14:paraId="3C88CBDE" w14:textId="77777777" w:rsidR="0093407E" w:rsidRPr="0061456B" w:rsidRDefault="0093407E" w:rsidP="00493460">
      <w:pPr>
        <w:numPr>
          <w:ilvl w:val="0"/>
          <w:numId w:val="43"/>
        </w:numPr>
        <w:ind w:left="1134"/>
        <w:jc w:val="both"/>
      </w:pPr>
      <w:r w:rsidRPr="0061456B">
        <w:t>код ошибки в реквизите code;</w:t>
      </w:r>
    </w:p>
    <w:p w14:paraId="6701E308" w14:textId="77777777" w:rsidR="0093407E" w:rsidRPr="0061456B" w:rsidRDefault="0093407E" w:rsidP="00493460">
      <w:pPr>
        <w:numPr>
          <w:ilvl w:val="0"/>
          <w:numId w:val="43"/>
        </w:numPr>
        <w:ind w:left="1134"/>
        <w:jc w:val="both"/>
      </w:pPr>
      <w:r w:rsidRPr="0061456B">
        <w:t>описание выявленной ошибки с детализацией по выявленному нарушению в реквизите message.</w:t>
      </w:r>
    </w:p>
    <w:p w14:paraId="4E6F8C83" w14:textId="77777777" w:rsidR="0093407E" w:rsidRPr="0061456B" w:rsidRDefault="0093407E" w:rsidP="00493460">
      <w:pPr>
        <w:pStyle w:val="BulletList"/>
        <w:numPr>
          <w:ilvl w:val="0"/>
          <w:numId w:val="0"/>
        </w:numPr>
        <w:ind w:firstLine="709"/>
      </w:pPr>
    </w:p>
    <w:p w14:paraId="286E58EE" w14:textId="77777777" w:rsidR="0093407E" w:rsidRPr="0061456B" w:rsidRDefault="0093407E" w:rsidP="00493460">
      <w:pPr>
        <w:pStyle w:val="BulletList"/>
        <w:numPr>
          <w:ilvl w:val="0"/>
          <w:numId w:val="0"/>
        </w:numPr>
        <w:ind w:firstLine="709"/>
      </w:pPr>
      <w:r w:rsidRPr="0061456B">
        <w:t>Сервисы, предоставляемые ЕИС для документов РБГ, содержат описанные ниже методы:</w:t>
      </w:r>
    </w:p>
    <w:p w14:paraId="2C56660C" w14:textId="77777777" w:rsidR="0093407E" w:rsidRDefault="0093407E" w:rsidP="006B2466">
      <w:pPr>
        <w:numPr>
          <w:ilvl w:val="0"/>
          <w:numId w:val="43"/>
        </w:numPr>
        <w:ind w:left="1134"/>
        <w:jc w:val="both"/>
      </w:pPr>
      <w:r>
        <w:t>Методы получения списка:</w:t>
      </w:r>
    </w:p>
    <w:p w14:paraId="0995AE0F" w14:textId="77777777" w:rsidR="0093407E" w:rsidRDefault="0093407E" w:rsidP="006B2466">
      <w:pPr>
        <w:pStyle w:val="a0"/>
        <w:numPr>
          <w:ilvl w:val="1"/>
          <w:numId w:val="59"/>
        </w:numPr>
        <w:spacing w:before="0" w:after="0"/>
        <w:jc w:val="both"/>
      </w:pPr>
      <w:r w:rsidRPr="00507A35">
        <w:lastRenderedPageBreak/>
        <w:t>Получение списка документов РБГ заказчика, размещённых за период (getRBGObjectListForOrg)</w:t>
      </w:r>
      <w:r>
        <w:t>;</w:t>
      </w:r>
    </w:p>
    <w:p w14:paraId="4E4324CE" w14:textId="77777777" w:rsidR="0093407E" w:rsidRDefault="0093407E" w:rsidP="006B2466">
      <w:pPr>
        <w:pStyle w:val="a0"/>
        <w:numPr>
          <w:ilvl w:val="1"/>
          <w:numId w:val="59"/>
        </w:numPr>
        <w:spacing w:before="0" w:after="0"/>
        <w:jc w:val="both"/>
      </w:pPr>
      <w:r w:rsidRPr="00507A35">
        <w:t>Получение списка документов РБГ банка, размещённых за период (getRBGObjectListForBank)</w:t>
      </w:r>
      <w:r>
        <w:t>;</w:t>
      </w:r>
    </w:p>
    <w:p w14:paraId="00E7C4E3" w14:textId="77777777" w:rsidR="0093407E" w:rsidRDefault="0093407E" w:rsidP="006B2466">
      <w:pPr>
        <w:numPr>
          <w:ilvl w:val="0"/>
          <w:numId w:val="43"/>
        </w:numPr>
        <w:ind w:left="1134"/>
        <w:jc w:val="both"/>
      </w:pPr>
      <w:r>
        <w:t>Методы получения документов:</w:t>
      </w:r>
    </w:p>
    <w:p w14:paraId="5678E7F8" w14:textId="74338C74" w:rsidR="0093407E" w:rsidRDefault="0093407E" w:rsidP="006B2466">
      <w:pPr>
        <w:pStyle w:val="a0"/>
        <w:numPr>
          <w:ilvl w:val="1"/>
          <w:numId w:val="59"/>
        </w:numPr>
        <w:spacing w:before="0" w:after="0"/>
        <w:jc w:val="both"/>
      </w:pPr>
      <w:r w:rsidRPr="00507A35">
        <w:t>Получение содержимого документа РБГ, по его идентификатору (getRBGObjectInfo)</w:t>
      </w:r>
      <w:r>
        <w:t>.</w:t>
      </w:r>
    </w:p>
    <w:p w14:paraId="78A02ADC" w14:textId="71E42327" w:rsidR="00C21D26" w:rsidRDefault="00C21D26" w:rsidP="00C21D26">
      <w:pPr>
        <w:pStyle w:val="a0"/>
        <w:numPr>
          <w:ilvl w:val="0"/>
          <w:numId w:val="0"/>
        </w:numPr>
        <w:ind w:left="992" w:hanging="283"/>
      </w:pPr>
    </w:p>
    <w:p w14:paraId="44012270" w14:textId="11534AB0" w:rsidR="00C21D26" w:rsidRPr="0061456B" w:rsidRDefault="00C21D26" w:rsidP="00C21D26">
      <w:pPr>
        <w:pStyle w:val="BulletList"/>
        <w:numPr>
          <w:ilvl w:val="0"/>
          <w:numId w:val="0"/>
        </w:numPr>
        <w:ind w:firstLine="709"/>
      </w:pPr>
      <w:r>
        <w:t>Для реализации сервиса</w:t>
      </w:r>
      <w:r w:rsidRPr="0061456B">
        <w:t xml:space="preserve"> </w:t>
      </w:r>
      <w:r>
        <w:t>используется</w:t>
      </w:r>
      <w:r w:rsidRPr="0061456B">
        <w:t xml:space="preserve"> схема docs</w:t>
      </w:r>
      <w:r w:rsidRPr="00CF0F92">
        <w:t>-</w:t>
      </w:r>
      <w:r w:rsidRPr="00C21D26">
        <w:t>https</w:t>
      </w:r>
      <w:r w:rsidRPr="0061456B">
        <w:t>-api.xsd.</w:t>
      </w:r>
    </w:p>
    <w:p w14:paraId="7A92F6C1" w14:textId="77777777" w:rsidR="00C21D26" w:rsidRDefault="00C21D26" w:rsidP="00C21D26">
      <w:pPr>
        <w:pStyle w:val="BulletList"/>
        <w:numPr>
          <w:ilvl w:val="0"/>
          <w:numId w:val="0"/>
        </w:numPr>
        <w:ind w:firstLine="709"/>
      </w:pPr>
    </w:p>
    <w:p w14:paraId="731142AC" w14:textId="77777777" w:rsidR="00C21D26" w:rsidRPr="0061456B" w:rsidRDefault="00C21D26" w:rsidP="00C21D26">
      <w:pPr>
        <w:pStyle w:val="BulletList"/>
        <w:numPr>
          <w:ilvl w:val="0"/>
          <w:numId w:val="0"/>
        </w:numPr>
        <w:ind w:firstLine="709"/>
      </w:pPr>
      <w:r w:rsidRPr="0061456B">
        <w:t>Основные документы в схеме:</w:t>
      </w:r>
    </w:p>
    <w:p w14:paraId="7837A45C" w14:textId="77777777" w:rsidR="00C21D26" w:rsidRPr="0061456B" w:rsidRDefault="00C21D26" w:rsidP="00C21D26">
      <w:pPr>
        <w:pStyle w:val="a0"/>
      </w:pPr>
      <w:r w:rsidRPr="0061456B">
        <w:t>Запрос сведений о размещенных документах по заказчику из РБГ (getRBGObjectListForOrgRequest);</w:t>
      </w:r>
    </w:p>
    <w:p w14:paraId="09A96293" w14:textId="77777777" w:rsidR="00C21D26" w:rsidRPr="0061456B" w:rsidRDefault="00C21D26" w:rsidP="00C21D26">
      <w:pPr>
        <w:pStyle w:val="a0"/>
      </w:pPr>
      <w:r w:rsidRPr="0061456B">
        <w:t>Запрос сведений о размещенных документах по банку из РБГ (getRBGObjectListForBankRequest);</w:t>
      </w:r>
    </w:p>
    <w:p w14:paraId="42374C56" w14:textId="77777777" w:rsidR="00C21D26" w:rsidRPr="0061456B" w:rsidRDefault="00C21D26" w:rsidP="00C21D26">
      <w:pPr>
        <w:pStyle w:val="a0"/>
      </w:pPr>
      <w:r w:rsidRPr="0061456B">
        <w:t>Ответ на запрос сведений о размещенных документах РБГ (getRBGObjectListResponse);</w:t>
      </w:r>
    </w:p>
    <w:p w14:paraId="5E785C27" w14:textId="77777777" w:rsidR="00C21D26" w:rsidRPr="0061456B" w:rsidRDefault="00C21D26" w:rsidP="00C21D26">
      <w:pPr>
        <w:pStyle w:val="a0"/>
      </w:pPr>
      <w:r w:rsidRPr="0061456B">
        <w:t>Запрос сведений о документе РБГ (getRBGObjectInfoRequest;)</w:t>
      </w:r>
    </w:p>
    <w:p w14:paraId="4A742700" w14:textId="77777777" w:rsidR="00C21D26" w:rsidRPr="0061456B" w:rsidRDefault="00C21D26" w:rsidP="00C21D26">
      <w:pPr>
        <w:pStyle w:val="a0"/>
      </w:pPr>
      <w:r w:rsidRPr="0061456B">
        <w:t>Ответ на запрос сведений о документе РБГ (getRBGObjectInfoResponse).</w:t>
      </w:r>
    </w:p>
    <w:p w14:paraId="5825936A" w14:textId="77777777" w:rsidR="00C21D26" w:rsidRPr="0061456B" w:rsidRDefault="00C21D26" w:rsidP="00C21D26">
      <w:pPr>
        <w:pStyle w:val="a0"/>
        <w:numPr>
          <w:ilvl w:val="0"/>
          <w:numId w:val="0"/>
        </w:numPr>
        <w:ind w:left="992" w:hanging="283"/>
      </w:pPr>
    </w:p>
    <w:p w14:paraId="7767F513" w14:textId="68672520" w:rsidR="0093407E" w:rsidRPr="0061456B" w:rsidRDefault="0093407E" w:rsidP="0093407E">
      <w:pPr>
        <w:pStyle w:val="41"/>
        <w:keepLines/>
        <w:tabs>
          <w:tab w:val="clear" w:pos="709"/>
          <w:tab w:val="clear" w:pos="1560"/>
        </w:tabs>
        <w:suppressAutoHyphens/>
        <w:spacing w:before="360" w:after="120"/>
        <w:ind w:left="0" w:firstLine="0"/>
        <w:contextualSpacing/>
      </w:pPr>
      <w:r w:rsidRPr="0061456B">
        <w:t>Получение списка документов РБГ заказчика, размещённых за период (getRBGObjectListForOrg)</w:t>
      </w:r>
    </w:p>
    <w:p w14:paraId="6A31D95A" w14:textId="65008943" w:rsidR="0093407E" w:rsidRDefault="0093407E" w:rsidP="00493460">
      <w:pPr>
        <w:pStyle w:val="BulletList"/>
        <w:numPr>
          <w:ilvl w:val="0"/>
          <w:numId w:val="0"/>
        </w:numPr>
        <w:ind w:firstLine="709"/>
      </w:pPr>
      <w:r>
        <w:t>Метод п</w:t>
      </w:r>
      <w:r w:rsidRPr="0061456B">
        <w:t xml:space="preserve">редназначен для получения информации </w:t>
      </w:r>
      <w:r w:rsidR="00493460">
        <w:t>о размещенных</w:t>
      </w:r>
      <w:r w:rsidRPr="0061456B">
        <w:t xml:space="preserve"> в РБГ документов, относящихся к это</w:t>
      </w:r>
      <w:r w:rsidR="00493460">
        <w:t>му</w:t>
      </w:r>
      <w:r w:rsidRPr="0061456B">
        <w:t xml:space="preserve"> </w:t>
      </w:r>
      <w:r w:rsidR="00493460">
        <w:t>реестру</w:t>
      </w:r>
      <w:r w:rsidRPr="0061456B">
        <w:t xml:space="preserve"> по реестровому номеру организации в Сводном перечне заказчиков (СПЗ)</w:t>
      </w:r>
      <w:r w:rsidR="00493460">
        <w:t>,</w:t>
      </w:r>
      <w:r w:rsidRPr="0061456B">
        <w:t xml:space="preserve"> являющуюся заказчиком за указанный в параметрах запроса промежуток времени. </w:t>
      </w:r>
    </w:p>
    <w:p w14:paraId="156C50DA" w14:textId="77777777" w:rsidR="0093407E" w:rsidRPr="0061456B" w:rsidRDefault="0093407E" w:rsidP="00493460">
      <w:pPr>
        <w:pStyle w:val="BulletList"/>
        <w:numPr>
          <w:ilvl w:val="0"/>
          <w:numId w:val="0"/>
        </w:numPr>
        <w:ind w:firstLine="709"/>
      </w:pPr>
    </w:p>
    <w:p w14:paraId="77667809" w14:textId="1127ABD6" w:rsidR="0093407E" w:rsidRPr="0061456B" w:rsidRDefault="0093407E" w:rsidP="00493460">
      <w:pPr>
        <w:pStyle w:val="BulletList"/>
        <w:numPr>
          <w:ilvl w:val="0"/>
          <w:numId w:val="0"/>
        </w:numPr>
        <w:ind w:firstLine="709"/>
      </w:pPr>
      <w:r w:rsidRPr="0061456B">
        <w:t>На входе метод может получать в соответствии со схемой информационного взаимодействия следующие сведения:</w:t>
      </w:r>
    </w:p>
    <w:p w14:paraId="3117DDFE" w14:textId="77777777" w:rsidR="0093407E" w:rsidRDefault="0093407E" w:rsidP="006B2466">
      <w:pPr>
        <w:numPr>
          <w:ilvl w:val="0"/>
          <w:numId w:val="43"/>
        </w:numPr>
        <w:ind w:left="1134"/>
        <w:jc w:val="both"/>
      </w:pPr>
      <w:r w:rsidRPr="0061456B">
        <w:t xml:space="preserve">Отправитель – </w:t>
      </w:r>
      <w:r>
        <w:t>указывается организация отправитель запроса для авторизации:</w:t>
      </w:r>
    </w:p>
    <w:p w14:paraId="7BAC2253" w14:textId="77777777" w:rsidR="0093407E" w:rsidRPr="0061456B" w:rsidRDefault="0093407E" w:rsidP="006B2466">
      <w:pPr>
        <w:pStyle w:val="a0"/>
        <w:numPr>
          <w:ilvl w:val="1"/>
          <w:numId w:val="59"/>
        </w:numPr>
        <w:spacing w:before="0" w:after="0"/>
        <w:jc w:val="both"/>
      </w:pPr>
      <w:r w:rsidRPr="0061456B">
        <w:lastRenderedPageBreak/>
        <w:t xml:space="preserve">Реестровый номер организации в СПЗ – СПЗ </w:t>
      </w:r>
      <w:r>
        <w:t>отправителя</w:t>
      </w:r>
      <w:r w:rsidRPr="0061456B">
        <w:t xml:space="preserve"> (Обязательный параметр);</w:t>
      </w:r>
    </w:p>
    <w:p w14:paraId="15ADCE2E" w14:textId="77777777" w:rsidR="0093407E" w:rsidRPr="0061456B" w:rsidRDefault="0093407E" w:rsidP="006B2466">
      <w:pPr>
        <w:pStyle w:val="a0"/>
        <w:numPr>
          <w:ilvl w:val="1"/>
          <w:numId w:val="59"/>
        </w:numPr>
        <w:spacing w:before="0" w:after="0"/>
        <w:jc w:val="both"/>
      </w:pPr>
      <w:r w:rsidRPr="0061456B">
        <w:t xml:space="preserve">Код организации по Сводному реестру (СвР) – код СвР </w:t>
      </w:r>
      <w:r>
        <w:t>отправителя</w:t>
      </w:r>
      <w:r w:rsidRPr="0061456B">
        <w:t xml:space="preserve"> (Необязательный параметр);</w:t>
      </w:r>
    </w:p>
    <w:p w14:paraId="47CB7049" w14:textId="77777777" w:rsidR="0093407E" w:rsidRPr="0061456B" w:rsidRDefault="0093407E" w:rsidP="006B2466">
      <w:pPr>
        <w:pStyle w:val="a0"/>
        <w:spacing w:before="0" w:after="0"/>
        <w:jc w:val="both"/>
      </w:pPr>
      <w:r w:rsidRPr="0061456B">
        <w:t>Организации заказчика (Коллекция от 1 до 10 элементов):</w:t>
      </w:r>
    </w:p>
    <w:p w14:paraId="629F757D" w14:textId="77777777" w:rsidR="0093407E" w:rsidRPr="0061456B" w:rsidRDefault="0093407E" w:rsidP="006B2466">
      <w:pPr>
        <w:pStyle w:val="a0"/>
        <w:numPr>
          <w:ilvl w:val="1"/>
          <w:numId w:val="59"/>
        </w:numPr>
        <w:spacing w:before="0" w:after="0"/>
        <w:jc w:val="both"/>
      </w:pPr>
      <w:r w:rsidRPr="0061456B">
        <w:t>Реестровый номера организаций заказчика в СПЗ (Обязательный параметр);</w:t>
      </w:r>
    </w:p>
    <w:p w14:paraId="1A6B1581" w14:textId="77777777" w:rsidR="0093407E" w:rsidRPr="0061456B" w:rsidRDefault="0093407E" w:rsidP="006B2466">
      <w:pPr>
        <w:pStyle w:val="a0"/>
        <w:numPr>
          <w:ilvl w:val="1"/>
          <w:numId w:val="59"/>
        </w:numPr>
        <w:spacing w:before="0" w:after="0"/>
        <w:jc w:val="both"/>
      </w:pPr>
      <w:r w:rsidRPr="0061456B">
        <w:t>Код организации по Сводному реестру (СвР) – код СвР организации заказчика (Необязательный параметр);</w:t>
      </w:r>
    </w:p>
    <w:p w14:paraId="1924A838" w14:textId="105E10CA" w:rsidR="0093407E" w:rsidRPr="0061456B" w:rsidRDefault="0093407E" w:rsidP="006B2466">
      <w:pPr>
        <w:pStyle w:val="a0"/>
        <w:spacing w:before="0" w:after="0"/>
        <w:jc w:val="both"/>
      </w:pPr>
      <w:r w:rsidRPr="0061456B">
        <w:t xml:space="preserve">Вид документа. Список видов документов приведен в </w:t>
      </w:r>
      <w:r w:rsidR="00493460" w:rsidRPr="00493460">
        <w:fldChar w:fldCharType="begin"/>
      </w:r>
      <w:r w:rsidR="00493460" w:rsidRPr="00493460">
        <w:instrText xml:space="preserve"> REF _Ref523146090 \h  \* MERGEFORMAT </w:instrText>
      </w:r>
      <w:r w:rsidR="00493460" w:rsidRPr="00493460">
        <w:fldChar w:fldCharType="separate"/>
      </w:r>
      <w:r w:rsidR="00493460" w:rsidRPr="00493460">
        <w:t xml:space="preserve">Таблица </w:t>
      </w:r>
      <w:r w:rsidR="00493460" w:rsidRPr="00493460">
        <w:rPr>
          <w:noProof/>
        </w:rPr>
        <w:t>1</w:t>
      </w:r>
      <w:r w:rsidR="00493460" w:rsidRPr="00493460">
        <w:fldChar w:fldCharType="end"/>
      </w:r>
      <w:r w:rsidR="006B2466">
        <w:t xml:space="preserve"> </w:t>
      </w:r>
      <w:r w:rsidRPr="0061456B">
        <w:t>(Необязательный параметр);</w:t>
      </w:r>
    </w:p>
    <w:p w14:paraId="2E562238" w14:textId="4A64240A" w:rsidR="0093407E" w:rsidRPr="0061456B" w:rsidRDefault="0093407E" w:rsidP="006B2466">
      <w:pPr>
        <w:pStyle w:val="a0"/>
        <w:spacing w:before="0" w:after="0"/>
        <w:jc w:val="both"/>
      </w:pPr>
      <w:r w:rsidRPr="0061456B">
        <w:t xml:space="preserve">Реестровый номер </w:t>
      </w:r>
      <w:r>
        <w:t xml:space="preserve">банковской гарантии – указывается реестровый номер банковской гарантии, по которой запрашивается </w:t>
      </w:r>
      <w:r w:rsidR="00493460">
        <w:t>с</w:t>
      </w:r>
      <w:r>
        <w:t>писок документов</w:t>
      </w:r>
      <w:r w:rsidRPr="0061456B">
        <w:t xml:space="preserve"> (Необязательный);</w:t>
      </w:r>
    </w:p>
    <w:p w14:paraId="396B88D3" w14:textId="77777777" w:rsidR="0093407E" w:rsidRPr="0061456B" w:rsidRDefault="0093407E" w:rsidP="006B2466">
      <w:pPr>
        <w:pStyle w:val="a0"/>
        <w:spacing w:before="0" w:after="0"/>
        <w:jc w:val="both"/>
      </w:pPr>
      <w:r w:rsidRPr="0061456B">
        <w:t>Начало временного интервала, в котором ведется поиск. Дата/время включается в интервал поиска (Обязательный параметр);</w:t>
      </w:r>
    </w:p>
    <w:p w14:paraId="6D6CCF41" w14:textId="77777777" w:rsidR="0093407E" w:rsidRPr="0061456B" w:rsidRDefault="0093407E" w:rsidP="006B2466">
      <w:pPr>
        <w:pStyle w:val="a0"/>
        <w:spacing w:before="0" w:after="0"/>
        <w:jc w:val="both"/>
      </w:pPr>
      <w:r w:rsidRPr="0061456B">
        <w:t>Конец временного интервала, в котором ведется поиск. Дата/время не включается в интервал поиска (Обязательный параметр).</w:t>
      </w:r>
    </w:p>
    <w:p w14:paraId="1CC1D9B6" w14:textId="77777777" w:rsidR="006B2466" w:rsidRDefault="006B2466" w:rsidP="00493460">
      <w:pPr>
        <w:pStyle w:val="BulletList"/>
        <w:numPr>
          <w:ilvl w:val="0"/>
          <w:numId w:val="0"/>
        </w:numPr>
        <w:ind w:firstLine="709"/>
      </w:pPr>
    </w:p>
    <w:p w14:paraId="01F9FF6E" w14:textId="1ABB7850" w:rsidR="0093407E" w:rsidRDefault="0093407E" w:rsidP="006B2466">
      <w:pPr>
        <w:pStyle w:val="a0"/>
        <w:spacing w:before="0" w:after="0"/>
        <w:jc w:val="both"/>
      </w:pPr>
      <w:r w:rsidRPr="0061456B">
        <w:t>Метод осуществляет поиск</w:t>
      </w:r>
      <w:r>
        <w:t>:</w:t>
      </w:r>
      <w:r w:rsidR="00493460">
        <w:t>размещенных</w:t>
      </w:r>
      <w:r w:rsidRPr="0061456B">
        <w:t xml:space="preserve"> версий документов, в родительском документе которых в качестве заказчика указана организация с кодом СПЗ</w:t>
      </w:r>
      <w:r w:rsidR="00493460">
        <w:t>,</w:t>
      </w:r>
      <w:r w:rsidRPr="0061456B">
        <w:t xml:space="preserve"> содержащимся в поле «Код организации по Свод</w:t>
      </w:r>
      <w:r>
        <w:t>ному перечню заказчиков (СПЗ)»;</w:t>
      </w:r>
    </w:p>
    <w:p w14:paraId="6EC8DFB1" w14:textId="48D3E1E1" w:rsidR="0093407E" w:rsidRDefault="0093407E" w:rsidP="006B2466">
      <w:pPr>
        <w:pStyle w:val="a0"/>
        <w:spacing w:before="0" w:after="0"/>
        <w:jc w:val="both"/>
      </w:pPr>
      <w:r w:rsidRPr="0061456B">
        <w:t xml:space="preserve">дата/время </w:t>
      </w:r>
      <w:r w:rsidR="00493460">
        <w:t>размещения</w:t>
      </w:r>
      <w:r w:rsidRPr="0061456B">
        <w:t xml:space="preserve"> версии </w:t>
      </w:r>
      <w:r>
        <w:t>документа должна попадать</w:t>
      </w:r>
      <w:r w:rsidRPr="0061456B">
        <w:t xml:space="preserve"> в интервал между значениями «Начало временного интервала, в котором ведется поиск» и «Конец временного интер</w:t>
      </w:r>
      <w:r>
        <w:t>вала, в котором ведется поиск»;</w:t>
      </w:r>
    </w:p>
    <w:p w14:paraId="2B3A7F7B" w14:textId="77777777" w:rsidR="0093407E" w:rsidRDefault="0093407E" w:rsidP="006B2466">
      <w:pPr>
        <w:pStyle w:val="a0"/>
        <w:spacing w:before="0" w:after="0"/>
        <w:jc w:val="both"/>
      </w:pPr>
      <w:r>
        <w:t>в случае, если указан вид документа, в список должны попадать только документы данного вида;</w:t>
      </w:r>
    </w:p>
    <w:p w14:paraId="7E395DE2" w14:textId="77777777" w:rsidR="0093407E" w:rsidRDefault="0093407E" w:rsidP="006B2466">
      <w:pPr>
        <w:pStyle w:val="a0"/>
        <w:spacing w:before="0" w:after="0"/>
        <w:jc w:val="both"/>
      </w:pPr>
      <w:r>
        <w:t xml:space="preserve">в случае, если указан номер банковской гарантии, в список должны попадать: </w:t>
      </w:r>
    </w:p>
    <w:p w14:paraId="79D39CE3" w14:textId="77777777" w:rsidR="0093407E" w:rsidRDefault="0093407E" w:rsidP="006B2466">
      <w:pPr>
        <w:pStyle w:val="a0"/>
        <w:numPr>
          <w:ilvl w:val="1"/>
          <w:numId w:val="59"/>
        </w:numPr>
        <w:spacing w:before="0" w:after="0"/>
        <w:jc w:val="both"/>
      </w:pPr>
      <w:r>
        <w:t xml:space="preserve">банковская гарантия с номером, указанным в данном поле </w:t>
      </w:r>
    </w:p>
    <w:p w14:paraId="46369EFC" w14:textId="59AD59CB" w:rsidR="0093407E" w:rsidRDefault="0093407E" w:rsidP="006B2466">
      <w:pPr>
        <w:pStyle w:val="a0"/>
        <w:numPr>
          <w:ilvl w:val="1"/>
          <w:numId w:val="59"/>
        </w:numPr>
        <w:spacing w:before="0" w:after="0"/>
        <w:jc w:val="both"/>
      </w:pPr>
      <w:r>
        <w:t>все документы, для которых родительским документом является данная банковская гарантия</w:t>
      </w:r>
      <w:r w:rsidR="006B2466">
        <w:t xml:space="preserve">. </w:t>
      </w:r>
      <w:r w:rsidR="006B2466" w:rsidRPr="0061456B">
        <w:t xml:space="preserve">Соответствие между родительскими и дочерними документами указано в </w:t>
      </w:r>
      <w:r w:rsidR="006B2466" w:rsidRPr="006B2466">
        <w:fldChar w:fldCharType="begin"/>
      </w:r>
      <w:r w:rsidR="006B2466" w:rsidRPr="006B2466">
        <w:instrText xml:space="preserve"> REF _Ref523146216 \h  \* MERGEFORMAT </w:instrText>
      </w:r>
      <w:r w:rsidR="006B2466" w:rsidRPr="006B2466">
        <w:fldChar w:fldCharType="separate"/>
      </w:r>
      <w:r w:rsidR="006B2466" w:rsidRPr="006B2466">
        <w:t xml:space="preserve">Таблица </w:t>
      </w:r>
      <w:r w:rsidR="006B2466" w:rsidRPr="006B2466">
        <w:rPr>
          <w:noProof/>
        </w:rPr>
        <w:t>2</w:t>
      </w:r>
      <w:r w:rsidR="006B2466" w:rsidRPr="006B2466">
        <w:fldChar w:fldCharType="end"/>
      </w:r>
      <w:r w:rsidR="006B2466">
        <w:t xml:space="preserve"> </w:t>
      </w:r>
      <w:r w:rsidR="006B2466" w:rsidRPr="0061456B">
        <w:t>в поле «Главная сущность реестровой записи».</w:t>
      </w:r>
    </w:p>
    <w:p w14:paraId="54E1C3CF" w14:textId="77777777" w:rsidR="0093407E" w:rsidRPr="006B2466" w:rsidRDefault="0093407E" w:rsidP="0093407E">
      <w:pPr>
        <w:pStyle w:val="aff1"/>
        <w:rPr>
          <w:sz w:val="28"/>
          <w:szCs w:val="28"/>
        </w:rPr>
      </w:pPr>
    </w:p>
    <w:p w14:paraId="7421C0FA" w14:textId="77777777" w:rsidR="0093407E" w:rsidRPr="0061456B" w:rsidRDefault="0093407E" w:rsidP="006B2466">
      <w:pPr>
        <w:pStyle w:val="BulletList"/>
        <w:numPr>
          <w:ilvl w:val="0"/>
          <w:numId w:val="0"/>
        </w:numPr>
        <w:ind w:firstLine="709"/>
      </w:pPr>
      <w:r w:rsidRPr="0061456B">
        <w:lastRenderedPageBreak/>
        <w:t>Перед выполнением метода осуществляются проверки:</w:t>
      </w:r>
    </w:p>
    <w:p w14:paraId="4DF51C6C" w14:textId="24593F89" w:rsidR="0093407E" w:rsidRPr="0061456B" w:rsidRDefault="006B2466" w:rsidP="006B2466">
      <w:pPr>
        <w:pStyle w:val="a0"/>
        <w:jc w:val="both"/>
      </w:pPr>
      <w:r>
        <w:t>п</w:t>
      </w:r>
      <w:r w:rsidRPr="0061456B">
        <w:t>роверяе</w:t>
      </w:r>
      <w:r>
        <w:t>тся</w:t>
      </w:r>
      <w:r w:rsidR="0093407E" w:rsidRPr="0061456B">
        <w:t>, что организация</w:t>
      </w:r>
      <w:r>
        <w:t>-</w:t>
      </w:r>
      <w:r w:rsidR="0093407E" w:rsidRPr="0061456B">
        <w:t>отправитель запроса или совпадает с организацией</w:t>
      </w:r>
      <w:r>
        <w:t>-</w:t>
      </w:r>
      <w:r w:rsidR="0093407E" w:rsidRPr="0061456B">
        <w:t>заказчиком, для которой запрашиваются данные или являе</w:t>
      </w:r>
      <w:r w:rsidR="0093407E">
        <w:t>тся головной по отношению к ней</w:t>
      </w:r>
      <w:r>
        <w:t>.</w:t>
      </w:r>
    </w:p>
    <w:p w14:paraId="4F5040C3" w14:textId="637A7B11" w:rsidR="0093407E" w:rsidRPr="0061456B" w:rsidRDefault="0093407E" w:rsidP="0093407E">
      <w:pPr>
        <w:pStyle w:val="41"/>
        <w:keepLines/>
        <w:tabs>
          <w:tab w:val="clear" w:pos="709"/>
          <w:tab w:val="clear" w:pos="1560"/>
        </w:tabs>
        <w:suppressAutoHyphens/>
        <w:spacing w:before="360" w:after="120"/>
        <w:ind w:left="0" w:firstLine="0"/>
        <w:contextualSpacing/>
      </w:pPr>
      <w:r w:rsidRPr="0061456B">
        <w:t>Получение списка документов РБГ банка, размещённых за период (getRBGObjectListForBank)</w:t>
      </w:r>
    </w:p>
    <w:p w14:paraId="54D15766" w14:textId="77777777" w:rsidR="0093407E" w:rsidRPr="0061456B" w:rsidRDefault="0093407E" w:rsidP="006B2466">
      <w:pPr>
        <w:pStyle w:val="BulletList"/>
        <w:numPr>
          <w:ilvl w:val="0"/>
          <w:numId w:val="0"/>
        </w:numPr>
        <w:ind w:firstLine="709"/>
      </w:pPr>
      <w:r w:rsidRPr="0061456B">
        <w:t xml:space="preserve">Предназначен для получения информации об опубликованных в подсистеме РБГ документов, относящихся к этой подсистеме по реестровому номеру организации в Сводном перечне заказчиков (СПЗ) являющуюся банком за указанный в параметрах запроса промежуток времени. </w:t>
      </w:r>
    </w:p>
    <w:p w14:paraId="315EFC9B" w14:textId="77777777" w:rsidR="0093407E" w:rsidRDefault="0093407E" w:rsidP="006B2466">
      <w:pPr>
        <w:pStyle w:val="BulletList"/>
        <w:numPr>
          <w:ilvl w:val="0"/>
          <w:numId w:val="0"/>
        </w:numPr>
        <w:ind w:firstLine="709"/>
      </w:pPr>
    </w:p>
    <w:p w14:paraId="240D85C6" w14:textId="31B322E7" w:rsidR="0093407E" w:rsidRPr="0061456B" w:rsidRDefault="0093407E" w:rsidP="006B2466">
      <w:pPr>
        <w:pStyle w:val="BulletList"/>
        <w:numPr>
          <w:ilvl w:val="0"/>
          <w:numId w:val="0"/>
        </w:numPr>
        <w:ind w:firstLine="709"/>
      </w:pPr>
      <w:r w:rsidRPr="0061456B">
        <w:t>Список видов документов приведен в</w:t>
      </w:r>
      <w:r w:rsidR="006B2466">
        <w:t xml:space="preserve"> </w:t>
      </w:r>
      <w:r w:rsidR="006B2466">
        <w:fldChar w:fldCharType="begin"/>
      </w:r>
      <w:r w:rsidR="006B2466">
        <w:instrText xml:space="preserve"> REF _Ref523146090 \h </w:instrText>
      </w:r>
      <w:r w:rsidR="006B2466">
        <w:fldChar w:fldCharType="separate"/>
      </w:r>
      <w:r w:rsidR="006B2466" w:rsidRPr="006D6562">
        <w:rPr>
          <w:b/>
        </w:rPr>
        <w:t xml:space="preserve">Таблица </w:t>
      </w:r>
      <w:r w:rsidR="006B2466">
        <w:rPr>
          <w:b/>
          <w:noProof/>
        </w:rPr>
        <w:t>1</w:t>
      </w:r>
      <w:r w:rsidR="006B2466">
        <w:fldChar w:fldCharType="end"/>
      </w:r>
      <w:r w:rsidRPr="0061456B">
        <w:t>.</w:t>
      </w:r>
    </w:p>
    <w:p w14:paraId="35D1D100" w14:textId="77777777" w:rsidR="0093407E" w:rsidRDefault="0093407E" w:rsidP="006B2466">
      <w:pPr>
        <w:pStyle w:val="BulletList"/>
        <w:numPr>
          <w:ilvl w:val="0"/>
          <w:numId w:val="0"/>
        </w:numPr>
        <w:ind w:firstLine="709"/>
      </w:pPr>
    </w:p>
    <w:p w14:paraId="4D4BBF32" w14:textId="5825C213" w:rsidR="0093407E" w:rsidRPr="0061456B" w:rsidRDefault="0093407E" w:rsidP="006B2466">
      <w:pPr>
        <w:pStyle w:val="BulletList"/>
        <w:numPr>
          <w:ilvl w:val="0"/>
          <w:numId w:val="0"/>
        </w:numPr>
        <w:ind w:firstLine="709"/>
      </w:pPr>
      <w:r w:rsidRPr="0061456B">
        <w:t>На входе метод может получать в соответствии со схемой информационного взаимодействия следующие сведения:</w:t>
      </w:r>
    </w:p>
    <w:p w14:paraId="6DF2C4F7" w14:textId="77777777" w:rsidR="0093407E" w:rsidRDefault="0093407E" w:rsidP="006B2466">
      <w:pPr>
        <w:pStyle w:val="a0"/>
        <w:spacing w:before="0" w:after="0"/>
        <w:jc w:val="both"/>
      </w:pPr>
      <w:r w:rsidRPr="0061456B">
        <w:t xml:space="preserve">Отправитель – </w:t>
      </w:r>
      <w:r>
        <w:t>указывается организация отправитель запроса для авторизации:</w:t>
      </w:r>
    </w:p>
    <w:p w14:paraId="157B35D6" w14:textId="77777777" w:rsidR="0093407E" w:rsidRPr="0061456B" w:rsidRDefault="0093407E" w:rsidP="006B2466">
      <w:pPr>
        <w:pStyle w:val="a0"/>
        <w:numPr>
          <w:ilvl w:val="1"/>
          <w:numId w:val="59"/>
        </w:numPr>
        <w:spacing w:before="0" w:after="0"/>
        <w:jc w:val="both"/>
      </w:pPr>
      <w:r w:rsidRPr="0061456B">
        <w:t xml:space="preserve">Реестровый номер организации в СПЗ – СПЗ </w:t>
      </w:r>
      <w:r>
        <w:t>отправителя</w:t>
      </w:r>
      <w:r w:rsidRPr="0061456B">
        <w:t xml:space="preserve"> (Обязательный параметр);</w:t>
      </w:r>
    </w:p>
    <w:p w14:paraId="32CD2131" w14:textId="77777777" w:rsidR="0093407E" w:rsidRPr="0061456B" w:rsidRDefault="0093407E" w:rsidP="006B2466">
      <w:pPr>
        <w:pStyle w:val="a0"/>
        <w:numPr>
          <w:ilvl w:val="1"/>
          <w:numId w:val="59"/>
        </w:numPr>
        <w:spacing w:before="0" w:after="0"/>
        <w:jc w:val="both"/>
      </w:pPr>
      <w:r w:rsidRPr="0061456B">
        <w:t xml:space="preserve">Код организации по Сводному реестру (СвР) – код СвР </w:t>
      </w:r>
      <w:r>
        <w:t>отправителя</w:t>
      </w:r>
      <w:r w:rsidRPr="0061456B">
        <w:t xml:space="preserve"> (Необязательный параметр);</w:t>
      </w:r>
    </w:p>
    <w:p w14:paraId="027F3576" w14:textId="77777777" w:rsidR="0093407E" w:rsidRPr="0061456B" w:rsidRDefault="0093407E" w:rsidP="006B2466">
      <w:pPr>
        <w:pStyle w:val="a0"/>
        <w:spacing w:before="0" w:after="0"/>
        <w:jc w:val="both"/>
      </w:pPr>
      <w:r w:rsidRPr="0061456B">
        <w:t>Банки (коллекция от 1 до 10 элементов):</w:t>
      </w:r>
    </w:p>
    <w:p w14:paraId="6532AF7B" w14:textId="77777777" w:rsidR="0093407E" w:rsidRPr="0061456B" w:rsidRDefault="0093407E" w:rsidP="006B2466">
      <w:pPr>
        <w:pStyle w:val="a0"/>
        <w:numPr>
          <w:ilvl w:val="1"/>
          <w:numId w:val="59"/>
        </w:numPr>
        <w:spacing w:before="0" w:after="0"/>
        <w:jc w:val="both"/>
      </w:pPr>
      <w:r w:rsidRPr="0061456B">
        <w:t>Реестровый номер организации в СПЗ – СПЗ банка (Обязательный параметр);</w:t>
      </w:r>
    </w:p>
    <w:p w14:paraId="6482E3B1" w14:textId="77777777" w:rsidR="0093407E" w:rsidRPr="0061456B" w:rsidRDefault="0093407E" w:rsidP="006B2466">
      <w:pPr>
        <w:pStyle w:val="a0"/>
        <w:numPr>
          <w:ilvl w:val="1"/>
          <w:numId w:val="59"/>
        </w:numPr>
        <w:spacing w:before="0" w:after="0"/>
        <w:jc w:val="both"/>
      </w:pPr>
      <w:r w:rsidRPr="0061456B">
        <w:t>Код организации по Сводному реестру (СвР) – код СвР банка (Необязательный параметр);</w:t>
      </w:r>
    </w:p>
    <w:p w14:paraId="0C65DE43" w14:textId="057F956E" w:rsidR="0093407E" w:rsidRPr="0061456B" w:rsidRDefault="0093407E" w:rsidP="006B2466">
      <w:pPr>
        <w:pStyle w:val="a0"/>
        <w:spacing w:before="0" w:after="0"/>
        <w:jc w:val="both"/>
      </w:pPr>
      <w:r w:rsidRPr="0061456B">
        <w:t xml:space="preserve">Вид документа. Список видов документов приведен в </w:t>
      </w:r>
      <w:r w:rsidR="006B2466">
        <w:fldChar w:fldCharType="begin"/>
      </w:r>
      <w:r w:rsidR="006B2466">
        <w:instrText xml:space="preserve"> REF _Ref523146090 \h </w:instrText>
      </w:r>
      <w:r w:rsidR="006B2466">
        <w:fldChar w:fldCharType="separate"/>
      </w:r>
      <w:r w:rsidR="006B2466" w:rsidRPr="006D6562">
        <w:rPr>
          <w:b/>
        </w:rPr>
        <w:t xml:space="preserve">Таблица </w:t>
      </w:r>
      <w:r w:rsidR="006B2466">
        <w:rPr>
          <w:b/>
          <w:noProof/>
        </w:rPr>
        <w:t>1</w:t>
      </w:r>
      <w:r w:rsidR="006B2466">
        <w:fldChar w:fldCharType="end"/>
      </w:r>
      <w:r w:rsidRPr="0061456B">
        <w:t xml:space="preserve"> (Необязательный параметр);</w:t>
      </w:r>
    </w:p>
    <w:p w14:paraId="3B0C6577" w14:textId="2305F5D5" w:rsidR="0093407E" w:rsidRPr="0061456B" w:rsidRDefault="0093407E" w:rsidP="006B2466">
      <w:pPr>
        <w:pStyle w:val="a0"/>
        <w:spacing w:before="0" w:after="0"/>
        <w:jc w:val="both"/>
      </w:pPr>
      <w:r w:rsidRPr="0061456B">
        <w:t>Реестровый номер документа (Необязательный</w:t>
      </w:r>
      <w:r w:rsidR="006B2466">
        <w:t xml:space="preserve"> </w:t>
      </w:r>
      <w:r w:rsidR="006B2466" w:rsidRPr="0061456B">
        <w:t>параметр</w:t>
      </w:r>
      <w:r w:rsidRPr="0061456B">
        <w:t>);</w:t>
      </w:r>
    </w:p>
    <w:p w14:paraId="659D57C0" w14:textId="77777777" w:rsidR="0093407E" w:rsidRPr="0061456B" w:rsidRDefault="0093407E" w:rsidP="006B2466">
      <w:pPr>
        <w:pStyle w:val="a0"/>
        <w:spacing w:before="0" w:after="0"/>
        <w:jc w:val="both"/>
      </w:pPr>
      <w:r w:rsidRPr="0061456B">
        <w:t>Начало временного интервала, в котором ведется поиск. Дата/время включается в интервал поиска (Обязательный параметр);</w:t>
      </w:r>
    </w:p>
    <w:p w14:paraId="603C5290" w14:textId="77777777" w:rsidR="0093407E" w:rsidRPr="0061456B" w:rsidRDefault="0093407E" w:rsidP="006B2466">
      <w:pPr>
        <w:pStyle w:val="a0"/>
        <w:spacing w:before="0" w:after="0"/>
        <w:jc w:val="both"/>
      </w:pPr>
      <w:r w:rsidRPr="0061456B">
        <w:t>Конец временного интервала, в котором ведется поиск. Дата/время не включается в интервал поиска (Обязательный параметр).</w:t>
      </w:r>
    </w:p>
    <w:p w14:paraId="05385B26" w14:textId="77777777" w:rsidR="0093407E" w:rsidRDefault="0093407E" w:rsidP="006B2466">
      <w:pPr>
        <w:pStyle w:val="BulletList"/>
        <w:numPr>
          <w:ilvl w:val="0"/>
          <w:numId w:val="0"/>
        </w:numPr>
        <w:ind w:firstLine="709"/>
      </w:pPr>
    </w:p>
    <w:p w14:paraId="5E0D6571" w14:textId="325EA8A3" w:rsidR="0093407E" w:rsidRDefault="0093407E" w:rsidP="006B2466">
      <w:pPr>
        <w:pStyle w:val="BulletList"/>
        <w:numPr>
          <w:ilvl w:val="0"/>
          <w:numId w:val="0"/>
        </w:numPr>
        <w:ind w:firstLine="709"/>
      </w:pPr>
      <w:r w:rsidRPr="0061456B">
        <w:t>Метод осуществляет поиск</w:t>
      </w:r>
      <w:r>
        <w:t>:</w:t>
      </w:r>
    </w:p>
    <w:p w14:paraId="7478337A" w14:textId="77777777" w:rsidR="00705111" w:rsidRDefault="00705111" w:rsidP="006B2466">
      <w:pPr>
        <w:pStyle w:val="BulletList"/>
        <w:numPr>
          <w:ilvl w:val="0"/>
          <w:numId w:val="0"/>
        </w:numPr>
        <w:ind w:firstLine="709"/>
      </w:pPr>
    </w:p>
    <w:p w14:paraId="42F9996F" w14:textId="77777777" w:rsidR="0093407E" w:rsidRDefault="0093407E" w:rsidP="006B2466">
      <w:pPr>
        <w:pStyle w:val="a0"/>
        <w:spacing w:before="0" w:after="0"/>
        <w:jc w:val="both"/>
      </w:pPr>
      <w:r w:rsidRPr="0061456B">
        <w:t>опубликованных версий документов, в родительском документе</w:t>
      </w:r>
      <w:r>
        <w:t>,</w:t>
      </w:r>
      <w:r w:rsidRPr="0061456B">
        <w:t xml:space="preserve"> которых в качестве банка указана организация с кодом СПЗ содержащимся в поле «Код организации по Сводному перечню заказчиков (СПЗ)»,</w:t>
      </w:r>
    </w:p>
    <w:p w14:paraId="7C801B0D" w14:textId="77777777" w:rsidR="0093407E" w:rsidRDefault="0093407E" w:rsidP="006B2466">
      <w:pPr>
        <w:pStyle w:val="a0"/>
        <w:spacing w:before="0" w:after="0"/>
        <w:jc w:val="both"/>
      </w:pPr>
      <w:r w:rsidRPr="0061456B">
        <w:t xml:space="preserve">дата/время публикации версии </w:t>
      </w:r>
      <w:r>
        <w:t>документа должна попадать</w:t>
      </w:r>
      <w:r w:rsidRPr="0061456B">
        <w:t xml:space="preserve"> в интервал между значениями «Начало временного интервала, в котором ведется поиск» и «Конец временного интер</w:t>
      </w:r>
      <w:r>
        <w:t>вала, в котором ведется поиск»;</w:t>
      </w:r>
    </w:p>
    <w:p w14:paraId="599AB8DB" w14:textId="77777777" w:rsidR="0093407E" w:rsidRDefault="0093407E" w:rsidP="006B2466">
      <w:pPr>
        <w:pStyle w:val="a0"/>
        <w:spacing w:before="0" w:after="0"/>
        <w:jc w:val="both"/>
      </w:pPr>
      <w:r>
        <w:t>в случае, если указан вид документа, в список должны попадать только документы данного вида;</w:t>
      </w:r>
    </w:p>
    <w:p w14:paraId="1FB2A292" w14:textId="77777777" w:rsidR="0093407E" w:rsidRDefault="0093407E" w:rsidP="006B2466">
      <w:pPr>
        <w:pStyle w:val="a0"/>
        <w:spacing w:before="0" w:after="0"/>
        <w:jc w:val="both"/>
      </w:pPr>
      <w:r>
        <w:t xml:space="preserve">в случае, если указан номер банковской гарантии, в список должны попадать: </w:t>
      </w:r>
    </w:p>
    <w:p w14:paraId="23137BEE" w14:textId="3A2F75D2" w:rsidR="0093407E" w:rsidRDefault="0093407E" w:rsidP="006B2466">
      <w:pPr>
        <w:pStyle w:val="a0"/>
        <w:numPr>
          <w:ilvl w:val="1"/>
          <w:numId w:val="59"/>
        </w:numPr>
        <w:spacing w:before="0" w:after="0"/>
        <w:jc w:val="both"/>
      </w:pPr>
      <w:r>
        <w:t>банковская гарантия с номером, указанным в данном поле</w:t>
      </w:r>
      <w:r w:rsidR="00705111">
        <w:t>;</w:t>
      </w:r>
      <w:r>
        <w:t xml:space="preserve"> </w:t>
      </w:r>
    </w:p>
    <w:p w14:paraId="3D86187A" w14:textId="2503453E" w:rsidR="0093407E" w:rsidRDefault="0093407E" w:rsidP="006B2466">
      <w:pPr>
        <w:pStyle w:val="a0"/>
        <w:numPr>
          <w:ilvl w:val="1"/>
          <w:numId w:val="59"/>
        </w:numPr>
        <w:spacing w:before="0" w:after="0"/>
        <w:jc w:val="both"/>
      </w:pPr>
      <w:r>
        <w:t>все документы, для которых родительским документом является данная банковская гарантия</w:t>
      </w:r>
      <w:r w:rsidR="00705111">
        <w:t xml:space="preserve">. </w:t>
      </w:r>
      <w:r w:rsidR="00705111" w:rsidRPr="0061456B">
        <w:t>Соответствие между родительскими и дочерними документами указано в</w:t>
      </w:r>
      <w:r w:rsidR="00705111" w:rsidRPr="00705111">
        <w:t xml:space="preserve"> </w:t>
      </w:r>
      <w:r w:rsidR="00705111" w:rsidRPr="00705111">
        <w:fldChar w:fldCharType="begin"/>
      </w:r>
      <w:r w:rsidR="00705111" w:rsidRPr="00705111">
        <w:instrText xml:space="preserve"> REF _Ref523146216 \h  \* MERGEFORMAT </w:instrText>
      </w:r>
      <w:r w:rsidR="00705111" w:rsidRPr="00705111">
        <w:fldChar w:fldCharType="separate"/>
      </w:r>
      <w:r w:rsidR="00705111" w:rsidRPr="00705111">
        <w:t xml:space="preserve">Таблица </w:t>
      </w:r>
      <w:r w:rsidR="00705111" w:rsidRPr="00705111">
        <w:rPr>
          <w:noProof/>
        </w:rPr>
        <w:t>2</w:t>
      </w:r>
      <w:r w:rsidR="00705111" w:rsidRPr="00705111">
        <w:fldChar w:fldCharType="end"/>
      </w:r>
      <w:r w:rsidR="00705111">
        <w:t xml:space="preserve"> </w:t>
      </w:r>
      <w:r w:rsidR="00705111" w:rsidRPr="0061456B">
        <w:t>в поле «Главная сущность реестровой записи».</w:t>
      </w:r>
    </w:p>
    <w:p w14:paraId="490D9879" w14:textId="77777777" w:rsidR="0093407E" w:rsidRDefault="0093407E" w:rsidP="0093407E">
      <w:pPr>
        <w:pStyle w:val="aff1"/>
      </w:pPr>
    </w:p>
    <w:p w14:paraId="299F3B84" w14:textId="31E3F4AA" w:rsidR="0093407E" w:rsidRDefault="0093407E" w:rsidP="00705111">
      <w:pPr>
        <w:pStyle w:val="BulletList"/>
        <w:numPr>
          <w:ilvl w:val="0"/>
          <w:numId w:val="0"/>
        </w:numPr>
        <w:ind w:firstLine="709"/>
      </w:pPr>
      <w:r w:rsidRPr="0061456B">
        <w:t>Перед выполнением метода осуществляются проверки:</w:t>
      </w:r>
    </w:p>
    <w:p w14:paraId="112DD907" w14:textId="77777777" w:rsidR="00705111" w:rsidRPr="0061456B" w:rsidRDefault="00705111" w:rsidP="00705111">
      <w:pPr>
        <w:pStyle w:val="BulletList"/>
        <w:numPr>
          <w:ilvl w:val="0"/>
          <w:numId w:val="0"/>
        </w:numPr>
        <w:ind w:firstLine="709"/>
      </w:pPr>
    </w:p>
    <w:p w14:paraId="5CBAFD76" w14:textId="2ED2300A" w:rsidR="0093407E" w:rsidRPr="0061456B" w:rsidRDefault="00705111" w:rsidP="00705111">
      <w:pPr>
        <w:pStyle w:val="a0"/>
        <w:spacing w:before="0" w:after="0"/>
        <w:jc w:val="both"/>
      </w:pPr>
      <w:r>
        <w:t>п</w:t>
      </w:r>
      <w:r w:rsidRPr="0061456B">
        <w:t>роверяе</w:t>
      </w:r>
      <w:r>
        <w:t>тся</w:t>
      </w:r>
      <w:r w:rsidR="0093407E" w:rsidRPr="0061456B">
        <w:t>, что организация</w:t>
      </w:r>
      <w:r>
        <w:t>-</w:t>
      </w:r>
      <w:r w:rsidR="0093407E" w:rsidRPr="0061456B">
        <w:t>отправитель запроса совпадает с организацией</w:t>
      </w:r>
      <w:r>
        <w:t>-</w:t>
      </w:r>
      <w:r w:rsidR="0093407E" w:rsidRPr="0061456B">
        <w:t xml:space="preserve">банком, для которой запрашиваются данные или является головным банков по отношению к ней. </w:t>
      </w:r>
    </w:p>
    <w:p w14:paraId="0C9A6ECA" w14:textId="2554FFC6" w:rsidR="0093407E" w:rsidRPr="0061456B" w:rsidRDefault="0093407E" w:rsidP="0093407E">
      <w:pPr>
        <w:pStyle w:val="41"/>
        <w:keepLines/>
        <w:tabs>
          <w:tab w:val="clear" w:pos="709"/>
          <w:tab w:val="clear" w:pos="1560"/>
        </w:tabs>
        <w:suppressAutoHyphens/>
        <w:spacing w:before="360" w:after="120"/>
        <w:ind w:left="0" w:firstLine="0"/>
        <w:contextualSpacing/>
      </w:pPr>
      <w:r w:rsidRPr="0061456B">
        <w:t xml:space="preserve">Общие </w:t>
      </w:r>
      <w:r w:rsidR="00705111">
        <w:t>особенности</w:t>
      </w:r>
      <w:r w:rsidRPr="0061456B">
        <w:t xml:space="preserve"> методов получения списка</w:t>
      </w:r>
      <w:r w:rsidR="00705111">
        <w:t xml:space="preserve"> документов</w:t>
      </w:r>
    </w:p>
    <w:p w14:paraId="535B5340" w14:textId="0706FC93" w:rsidR="0093407E" w:rsidRPr="0061456B" w:rsidRDefault="0093407E" w:rsidP="00705111">
      <w:pPr>
        <w:pStyle w:val="BulletList"/>
        <w:numPr>
          <w:ilvl w:val="0"/>
          <w:numId w:val="0"/>
        </w:numPr>
        <w:ind w:firstLine="709"/>
      </w:pPr>
      <w:r w:rsidRPr="0061456B">
        <w:t xml:space="preserve">Если в метод передан необязательный параметр «Реестровый номер документа», то осуществляется поиск только </w:t>
      </w:r>
      <w:r w:rsidRPr="009155E0">
        <w:t>тех</w:t>
      </w:r>
      <w:r w:rsidRPr="0061456B">
        <w:t xml:space="preserve"> документов в рамках реестровой записи, которые связаны с реестровой записью с номером, равным переданному «Реестровый номер документа». Соотношение между реестровой записью и связанной с ней документами для различных реестров приведены в</w:t>
      </w:r>
      <w:r w:rsidR="00705111">
        <w:t xml:space="preserve"> </w:t>
      </w:r>
      <w:r w:rsidR="00705111">
        <w:fldChar w:fldCharType="begin"/>
      </w:r>
      <w:r w:rsidR="00705111">
        <w:instrText xml:space="preserve"> REF _Ref523146216 \h </w:instrText>
      </w:r>
      <w:r w:rsidR="00705111">
        <w:fldChar w:fldCharType="separate"/>
      </w:r>
      <w:r w:rsidR="00705111" w:rsidRPr="006D6562">
        <w:rPr>
          <w:b/>
        </w:rPr>
        <w:t xml:space="preserve">Таблица </w:t>
      </w:r>
      <w:r w:rsidR="00705111">
        <w:rPr>
          <w:b/>
          <w:noProof/>
        </w:rPr>
        <w:t>2</w:t>
      </w:r>
      <w:r w:rsidR="00705111">
        <w:fldChar w:fldCharType="end"/>
      </w:r>
      <w:r w:rsidRPr="0061456B">
        <w:t>.</w:t>
      </w:r>
    </w:p>
    <w:p w14:paraId="7195A43A" w14:textId="02979D7E" w:rsidR="0093407E" w:rsidRPr="0061456B" w:rsidRDefault="0093407E" w:rsidP="00705111">
      <w:pPr>
        <w:pStyle w:val="BulletList"/>
        <w:numPr>
          <w:ilvl w:val="0"/>
          <w:numId w:val="0"/>
        </w:numPr>
        <w:ind w:firstLine="709"/>
      </w:pPr>
      <w:r w:rsidRPr="0061456B">
        <w:t xml:space="preserve">Т.е. если в запросе заполнено поле «Реестровый номер документа» и не заполнено поле «Вид документа», то возвращаются все документы данной реестровой записи (в случае если они находятся в </w:t>
      </w:r>
      <w:r w:rsidR="00705111">
        <w:t>РБГ</w:t>
      </w:r>
      <w:r w:rsidRPr="0061456B">
        <w:t>).</w:t>
      </w:r>
    </w:p>
    <w:p w14:paraId="14CA2714" w14:textId="77777777" w:rsidR="0093407E" w:rsidRPr="0061456B" w:rsidRDefault="0093407E" w:rsidP="00705111">
      <w:pPr>
        <w:pStyle w:val="BulletList"/>
        <w:numPr>
          <w:ilvl w:val="0"/>
          <w:numId w:val="0"/>
        </w:numPr>
        <w:ind w:firstLine="709"/>
      </w:pPr>
      <w:r w:rsidRPr="0061456B">
        <w:lastRenderedPageBreak/>
        <w:t>Если в запросе заполнено поле «Реестровый номер документа» и заполнено поле «Вид документа», то возвращается только документ определенного типа, относящийся к реестровой записи с указанным номером.</w:t>
      </w:r>
    </w:p>
    <w:p w14:paraId="2A49F439" w14:textId="77777777" w:rsidR="0093407E" w:rsidRPr="0061456B" w:rsidRDefault="0093407E" w:rsidP="00705111">
      <w:pPr>
        <w:pStyle w:val="BulletList"/>
        <w:numPr>
          <w:ilvl w:val="0"/>
          <w:numId w:val="0"/>
        </w:numPr>
        <w:ind w:firstLine="709"/>
      </w:pPr>
      <w:r w:rsidRPr="0061456B">
        <w:t>На выходе метод предоставляет коллекцию элементов с информацией о найденных документах, или коллекцию ошибок, в соответствии со схемой информационного взаимодействия, документ с типом «Ответ на запрос сведений о размещенных документах» (getRBGObjectListResponse) схемы docs</w:t>
      </w:r>
      <w:r w:rsidRPr="00CF0F92">
        <w:t>-</w:t>
      </w:r>
      <w:r w:rsidRPr="00705111">
        <w:t>https</w:t>
      </w:r>
      <w:r w:rsidRPr="0061456B">
        <w:t>-api.xsd.</w:t>
      </w:r>
    </w:p>
    <w:p w14:paraId="722AECE5" w14:textId="57C62C8A" w:rsidR="0093407E" w:rsidRPr="0061456B" w:rsidRDefault="0093407E" w:rsidP="00705111">
      <w:pPr>
        <w:pStyle w:val="BulletList"/>
        <w:numPr>
          <w:ilvl w:val="0"/>
          <w:numId w:val="0"/>
        </w:numPr>
        <w:ind w:firstLine="709"/>
      </w:pPr>
      <w:r w:rsidRPr="0061456B">
        <w:t>В случае ошибки при выполнении метода, в возвращаемом документе заполняется коллекция «Результат вызова сервиса в случае ошибки»</w:t>
      </w:r>
      <w:r w:rsidR="00705111">
        <w:t>.</w:t>
      </w:r>
    </w:p>
    <w:p w14:paraId="73CF0440" w14:textId="366C9CED" w:rsidR="0093407E" w:rsidRPr="0061456B" w:rsidRDefault="0093407E" w:rsidP="00705111">
      <w:pPr>
        <w:pStyle w:val="BulletList"/>
        <w:numPr>
          <w:ilvl w:val="0"/>
          <w:numId w:val="0"/>
        </w:numPr>
        <w:ind w:firstLine="709"/>
      </w:pPr>
      <w:r w:rsidRPr="0061456B">
        <w:t xml:space="preserve">В случае если метод успешно выполнен, заполняется блок «Список кратких сведений о размещенных документах», который содержит в себе коллекцию дочерних блоков «Список кратких сведений о размещенных документах» с краткой информацией по найденным документам. </w:t>
      </w:r>
    </w:p>
    <w:p w14:paraId="67E2FD37" w14:textId="77777777" w:rsidR="0093407E" w:rsidRDefault="0093407E" w:rsidP="00705111">
      <w:pPr>
        <w:pStyle w:val="BulletList"/>
        <w:numPr>
          <w:ilvl w:val="0"/>
          <w:numId w:val="0"/>
        </w:numPr>
        <w:ind w:firstLine="709"/>
      </w:pPr>
      <w:r w:rsidRPr="0061456B">
        <w:t>В случае если поиск по входящим параметрам не дал результатов, в ответе указывается блок «Список кратких сведений о размещенных документах» без дочерних блоков «Краткие сведения о размещенном документе».</w:t>
      </w:r>
    </w:p>
    <w:p w14:paraId="0A190B77" w14:textId="77777777" w:rsidR="0093407E" w:rsidRPr="0061456B" w:rsidRDefault="0093407E" w:rsidP="00705111">
      <w:pPr>
        <w:pStyle w:val="BulletList"/>
        <w:numPr>
          <w:ilvl w:val="0"/>
          <w:numId w:val="0"/>
        </w:numPr>
        <w:ind w:firstLine="709"/>
      </w:pPr>
    </w:p>
    <w:p w14:paraId="7DD97798" w14:textId="77777777" w:rsidR="0093407E" w:rsidRPr="0061456B" w:rsidRDefault="0093407E" w:rsidP="00705111">
      <w:pPr>
        <w:pStyle w:val="BulletList"/>
        <w:numPr>
          <w:ilvl w:val="0"/>
          <w:numId w:val="0"/>
        </w:numPr>
        <w:ind w:firstLine="709"/>
      </w:pPr>
      <w:r w:rsidRPr="0061456B">
        <w:t>Структура блока краткие сведения о размещённом документе:</w:t>
      </w:r>
    </w:p>
    <w:p w14:paraId="1ACDF83C" w14:textId="77777777" w:rsidR="0093407E" w:rsidRPr="0061456B" w:rsidRDefault="0093407E" w:rsidP="00705111">
      <w:pPr>
        <w:pStyle w:val="a0"/>
        <w:spacing w:before="0" w:after="0"/>
        <w:jc w:val="both"/>
      </w:pPr>
      <w:r w:rsidRPr="0061456B">
        <w:t>Идентификатор документа;</w:t>
      </w:r>
    </w:p>
    <w:p w14:paraId="6AB8CC91" w14:textId="2688760A" w:rsidR="0093407E" w:rsidRPr="0061456B" w:rsidRDefault="0093407E" w:rsidP="00705111">
      <w:pPr>
        <w:pStyle w:val="a0"/>
        <w:spacing w:before="0" w:after="0"/>
        <w:jc w:val="both"/>
      </w:pPr>
      <w:r w:rsidRPr="0061456B">
        <w:t>Вид документа – Список видов документов приведен в</w:t>
      </w:r>
      <w:r w:rsidR="00705111">
        <w:t xml:space="preserve"> </w:t>
      </w:r>
      <w:r w:rsidR="00705111" w:rsidRPr="00705111">
        <w:fldChar w:fldCharType="begin"/>
      </w:r>
      <w:r w:rsidR="00705111" w:rsidRPr="00705111">
        <w:instrText xml:space="preserve"> REF _Ref523146090 \h  \* MERGEFORMAT </w:instrText>
      </w:r>
      <w:r w:rsidR="00705111" w:rsidRPr="00705111">
        <w:fldChar w:fldCharType="separate"/>
      </w:r>
      <w:r w:rsidR="00705111" w:rsidRPr="00705111">
        <w:t xml:space="preserve">Таблица </w:t>
      </w:r>
      <w:r w:rsidR="00705111" w:rsidRPr="00705111">
        <w:rPr>
          <w:noProof/>
        </w:rPr>
        <w:t>1</w:t>
      </w:r>
      <w:r w:rsidR="00705111" w:rsidRPr="00705111">
        <w:fldChar w:fldCharType="end"/>
      </w:r>
      <w:r w:rsidRPr="0061456B">
        <w:t>;</w:t>
      </w:r>
    </w:p>
    <w:p w14:paraId="4E8CCE69" w14:textId="0E52ECF1" w:rsidR="0093407E" w:rsidRPr="0061456B" w:rsidRDefault="0093407E" w:rsidP="00705111">
      <w:pPr>
        <w:pStyle w:val="a0"/>
        <w:spacing w:before="0" w:after="0"/>
        <w:jc w:val="both"/>
      </w:pPr>
      <w:r w:rsidRPr="0061456B">
        <w:t>Статус сведений о документе</w:t>
      </w:r>
      <w:r w:rsidR="00705111">
        <w:t>:</w:t>
      </w:r>
      <w:r w:rsidRPr="0061456B">
        <w:t xml:space="preserve"> – P – опубликован, I – недействителен, A – аннулирован;</w:t>
      </w:r>
    </w:p>
    <w:p w14:paraId="0AD77607" w14:textId="77777777" w:rsidR="0093407E" w:rsidRPr="0061456B" w:rsidRDefault="0093407E" w:rsidP="00705111">
      <w:pPr>
        <w:pStyle w:val="a0"/>
        <w:spacing w:before="0" w:after="0"/>
        <w:jc w:val="both"/>
      </w:pPr>
      <w:r w:rsidRPr="0061456B">
        <w:t>Дата и время публикации документа;</w:t>
      </w:r>
    </w:p>
    <w:p w14:paraId="06D7A2E5" w14:textId="77777777" w:rsidR="0093407E" w:rsidRPr="0061456B" w:rsidRDefault="0093407E" w:rsidP="00705111">
      <w:pPr>
        <w:pStyle w:val="a0"/>
        <w:spacing w:before="0" w:after="0"/>
        <w:jc w:val="both"/>
      </w:pPr>
      <w:r w:rsidRPr="0061456B">
        <w:t>Версия измененного документа;</w:t>
      </w:r>
    </w:p>
    <w:p w14:paraId="1990CF16" w14:textId="77777777" w:rsidR="0093407E" w:rsidRPr="0061456B" w:rsidRDefault="0093407E" w:rsidP="00705111">
      <w:pPr>
        <w:pStyle w:val="a0"/>
        <w:spacing w:before="0" w:after="0"/>
        <w:jc w:val="both"/>
      </w:pPr>
      <w:r w:rsidRPr="0061456B">
        <w:t>Реестровый номер документа;</w:t>
      </w:r>
    </w:p>
    <w:p w14:paraId="636532B1" w14:textId="77777777" w:rsidR="0093407E" w:rsidRPr="0061456B" w:rsidRDefault="0093407E" w:rsidP="00705111">
      <w:pPr>
        <w:pStyle w:val="a0"/>
        <w:spacing w:before="0" w:after="0"/>
        <w:jc w:val="both"/>
      </w:pPr>
      <w:r w:rsidRPr="0061456B">
        <w:t>Версия схемы – содержит номер версии интеграционных схем, которым соответствует возвращаемый документ;</w:t>
      </w:r>
    </w:p>
    <w:p w14:paraId="3C5696E1" w14:textId="77777777" w:rsidR="0093407E" w:rsidRPr="0061456B" w:rsidRDefault="0093407E" w:rsidP="00705111">
      <w:pPr>
        <w:pStyle w:val="a0"/>
        <w:spacing w:before="0" w:after="0"/>
        <w:jc w:val="both"/>
      </w:pPr>
      <w:r w:rsidRPr="0061456B">
        <w:t>Тип внешнего контрагента, от которого ЕИС получила документ – заполняющееся в случае, если возвращаемый документ получен по интеграции от одного из следующих внешних контрагентов:</w:t>
      </w:r>
    </w:p>
    <w:p w14:paraId="60E702C3" w14:textId="77777777" w:rsidR="0093407E" w:rsidRPr="0061456B" w:rsidRDefault="0093407E" w:rsidP="00705111">
      <w:pPr>
        <w:pStyle w:val="a0"/>
        <w:numPr>
          <w:ilvl w:val="1"/>
          <w:numId w:val="59"/>
        </w:numPr>
        <w:spacing w:before="0" w:after="0"/>
        <w:jc w:val="both"/>
      </w:pPr>
      <w:r w:rsidRPr="0061456B">
        <w:t>VSRZ - Внешняя система размещения заказов;</w:t>
      </w:r>
    </w:p>
    <w:p w14:paraId="1961E88E" w14:textId="77777777" w:rsidR="0093407E" w:rsidRPr="0061456B" w:rsidRDefault="0093407E" w:rsidP="00705111">
      <w:pPr>
        <w:pStyle w:val="a0"/>
        <w:numPr>
          <w:ilvl w:val="1"/>
          <w:numId w:val="59"/>
        </w:numPr>
        <w:spacing w:before="0" w:after="0"/>
        <w:jc w:val="both"/>
      </w:pPr>
      <w:r w:rsidRPr="0061456B">
        <w:t>RMIS - Региональная муниципальная информационная система;</w:t>
      </w:r>
    </w:p>
    <w:p w14:paraId="5C2350C6" w14:textId="77777777" w:rsidR="0093407E" w:rsidRPr="0061456B" w:rsidRDefault="0093407E" w:rsidP="00705111">
      <w:pPr>
        <w:pStyle w:val="a0"/>
        <w:numPr>
          <w:ilvl w:val="1"/>
          <w:numId w:val="59"/>
        </w:numPr>
        <w:spacing w:before="0" w:after="0"/>
        <w:jc w:val="both"/>
      </w:pPr>
      <w:r w:rsidRPr="0061456B">
        <w:t>FAS - Федеральная антимонопольная служба;</w:t>
      </w:r>
    </w:p>
    <w:p w14:paraId="51DE96D1" w14:textId="77777777" w:rsidR="0093407E" w:rsidRPr="0061456B" w:rsidRDefault="0093407E" w:rsidP="00705111">
      <w:pPr>
        <w:pStyle w:val="a0"/>
        <w:numPr>
          <w:ilvl w:val="1"/>
          <w:numId w:val="59"/>
        </w:numPr>
        <w:spacing w:before="0" w:after="0"/>
        <w:jc w:val="both"/>
      </w:pPr>
      <w:r w:rsidRPr="0061456B">
        <w:t>ETP - Электронная торговая площадка;</w:t>
      </w:r>
    </w:p>
    <w:p w14:paraId="634CB66D" w14:textId="77777777" w:rsidR="0093407E" w:rsidRPr="0061456B" w:rsidRDefault="0093407E" w:rsidP="00705111">
      <w:pPr>
        <w:pStyle w:val="a0"/>
        <w:numPr>
          <w:ilvl w:val="1"/>
          <w:numId w:val="59"/>
        </w:numPr>
        <w:spacing w:before="0" w:after="0"/>
        <w:jc w:val="both"/>
      </w:pPr>
      <w:r w:rsidRPr="0061456B">
        <w:t>BANK - Банк;</w:t>
      </w:r>
    </w:p>
    <w:p w14:paraId="10FF6006" w14:textId="77777777" w:rsidR="0093407E" w:rsidRPr="0061456B" w:rsidRDefault="0093407E" w:rsidP="00705111">
      <w:pPr>
        <w:pStyle w:val="a0"/>
        <w:numPr>
          <w:ilvl w:val="1"/>
          <w:numId w:val="59"/>
        </w:numPr>
        <w:spacing w:before="0" w:after="0"/>
        <w:jc w:val="both"/>
      </w:pPr>
      <w:r w:rsidRPr="0061456B">
        <w:lastRenderedPageBreak/>
        <w:t>GIIS_EB - ГИИС Электронный бюджет;</w:t>
      </w:r>
    </w:p>
    <w:p w14:paraId="3013734A" w14:textId="77777777" w:rsidR="0093407E" w:rsidRPr="0061456B" w:rsidRDefault="0093407E" w:rsidP="00705111">
      <w:pPr>
        <w:pStyle w:val="a0"/>
        <w:numPr>
          <w:ilvl w:val="1"/>
          <w:numId w:val="59"/>
        </w:numPr>
        <w:spacing w:before="0" w:after="0"/>
        <w:jc w:val="both"/>
      </w:pPr>
      <w:r w:rsidRPr="0061456B">
        <w:t>OA - Информационные системы органов аудита;</w:t>
      </w:r>
    </w:p>
    <w:p w14:paraId="753A9EB1" w14:textId="77777777" w:rsidR="0093407E" w:rsidRPr="0061456B" w:rsidRDefault="0093407E" w:rsidP="00705111">
      <w:pPr>
        <w:pStyle w:val="a0"/>
        <w:numPr>
          <w:ilvl w:val="1"/>
          <w:numId w:val="59"/>
        </w:numPr>
        <w:spacing w:before="0" w:after="0"/>
        <w:jc w:val="both"/>
      </w:pPr>
      <w:r w:rsidRPr="0061456B">
        <w:t>OVK - Информационные системы органов внутреннего контроля;</w:t>
      </w:r>
    </w:p>
    <w:p w14:paraId="64E6F112" w14:textId="77777777" w:rsidR="0093407E" w:rsidRPr="0061456B" w:rsidRDefault="0093407E" w:rsidP="00705111">
      <w:pPr>
        <w:pStyle w:val="a0"/>
        <w:numPr>
          <w:ilvl w:val="1"/>
          <w:numId w:val="59"/>
        </w:numPr>
        <w:spacing w:before="0" w:after="0"/>
        <w:jc w:val="both"/>
      </w:pPr>
      <w:r w:rsidRPr="0061456B">
        <w:t>IKO - Информационные системы контрольных органов.</w:t>
      </w:r>
    </w:p>
    <w:p w14:paraId="0ABB3AA6" w14:textId="77777777" w:rsidR="0093407E" w:rsidRPr="0061456B" w:rsidRDefault="0093407E" w:rsidP="0093407E">
      <w:pPr>
        <w:pStyle w:val="a0"/>
        <w:numPr>
          <w:ilvl w:val="0"/>
          <w:numId w:val="0"/>
        </w:numPr>
        <w:ind w:left="992"/>
      </w:pPr>
      <w:r w:rsidRPr="0061456B">
        <w:t xml:space="preserve">В случае, если поле в возвращаемом документе не заполнено, это значит, что документ создан и размещен в ЕИС, а не получен по интеграции от внешних контрагентов. </w:t>
      </w:r>
    </w:p>
    <w:p w14:paraId="4BC5B67D" w14:textId="4FAC4BFF" w:rsidR="0093407E" w:rsidRDefault="0093407E" w:rsidP="00705111">
      <w:pPr>
        <w:pStyle w:val="BulletList"/>
        <w:numPr>
          <w:ilvl w:val="0"/>
          <w:numId w:val="0"/>
        </w:numPr>
        <w:ind w:firstLine="709"/>
      </w:pPr>
      <w:r w:rsidRPr="0061456B">
        <w:t>В качестве идентификатора документа должен возвращаться уникальный идентификатор документа (36-разрядный GUID). В дальнейшем, при вызове метода «Получение содержимого документа РБГ по его идентификатору» (getRBGObjectInfo) полученное значение используется для идентификации документа.</w:t>
      </w:r>
    </w:p>
    <w:p w14:paraId="7AF6BE7C" w14:textId="77777777" w:rsidR="0093407E" w:rsidRPr="0061456B" w:rsidRDefault="0093407E" w:rsidP="00705111">
      <w:pPr>
        <w:pStyle w:val="BulletList"/>
        <w:numPr>
          <w:ilvl w:val="0"/>
          <w:numId w:val="0"/>
        </w:numPr>
        <w:ind w:firstLine="709"/>
      </w:pPr>
    </w:p>
    <w:p w14:paraId="66F69C85" w14:textId="77777777" w:rsidR="0093407E" w:rsidRPr="0061456B" w:rsidRDefault="0093407E" w:rsidP="00705111">
      <w:pPr>
        <w:pStyle w:val="BulletList"/>
        <w:numPr>
          <w:ilvl w:val="0"/>
          <w:numId w:val="0"/>
        </w:numPr>
        <w:ind w:firstLine="709"/>
      </w:pPr>
      <w:r w:rsidRPr="0061456B">
        <w:t>Перед выполнением методов «Получение списка документов РБГ</w:t>
      </w:r>
      <w:r>
        <w:t xml:space="preserve"> заказчика, размещённых за пери</w:t>
      </w:r>
      <w:r w:rsidRPr="0061456B">
        <w:t>од» (getRBGObjectListForOrg) и «Получение списка документов РБГ банка, размещённых за период» (getRBGObjectListForBank) осуществляются следующие проверки:</w:t>
      </w:r>
    </w:p>
    <w:p w14:paraId="1DDF95BA" w14:textId="407ED269" w:rsidR="0093407E" w:rsidRPr="0061456B" w:rsidRDefault="0090571A" w:rsidP="0090571A">
      <w:pPr>
        <w:pStyle w:val="a0"/>
        <w:spacing w:before="0" w:after="0"/>
        <w:jc w:val="both"/>
      </w:pPr>
      <w:r>
        <w:t>п</w:t>
      </w:r>
      <w:r w:rsidR="0093407E" w:rsidRPr="0061456B">
        <w:t>роверяе</w:t>
      </w:r>
      <w:r>
        <w:t>тся</w:t>
      </w:r>
      <w:r w:rsidR="0093407E" w:rsidRPr="0061456B">
        <w:t>, что организация, с кодом СПЗ, указанным при вызове метода существует в справочнике организаций на ЕИС в любом статусе. Иначе в ответ возвращается документ с заполненным блоком «Результат вызова сервиса в случае ошибки» и кодом ошибки 1 (см.</w:t>
      </w:r>
      <w:r>
        <w:t xml:space="preserve"> </w:t>
      </w:r>
      <w:r w:rsidRPr="0090571A">
        <w:fldChar w:fldCharType="begin"/>
      </w:r>
      <w:r w:rsidRPr="0090571A">
        <w:instrText xml:space="preserve"> REF _Ref523146407 \h  \* MERGEFORMAT </w:instrText>
      </w:r>
      <w:r w:rsidRPr="0090571A">
        <w:fldChar w:fldCharType="separate"/>
      </w:r>
      <w:r w:rsidRPr="0090571A">
        <w:t xml:space="preserve">Таблица </w:t>
      </w:r>
      <w:r w:rsidRPr="0090571A">
        <w:rPr>
          <w:noProof/>
        </w:rPr>
        <w:t>3</w:t>
      </w:r>
      <w:r w:rsidRPr="0090571A">
        <w:fldChar w:fldCharType="end"/>
      </w:r>
      <w:r w:rsidR="0093407E" w:rsidRPr="0061456B">
        <w:t>)</w:t>
      </w:r>
      <w:r>
        <w:t>;</w:t>
      </w:r>
    </w:p>
    <w:p w14:paraId="257FBA44" w14:textId="38FE92B8" w:rsidR="0093407E" w:rsidRPr="0061456B" w:rsidRDefault="0090571A" w:rsidP="0090571A">
      <w:pPr>
        <w:pStyle w:val="a0"/>
        <w:spacing w:before="0" w:after="0"/>
        <w:jc w:val="both"/>
      </w:pPr>
      <w:r>
        <w:t>п</w:t>
      </w:r>
      <w:r w:rsidRPr="0061456B">
        <w:t>роверяе</w:t>
      </w:r>
      <w:r>
        <w:t>тся</w:t>
      </w:r>
      <w:r w:rsidR="0093407E" w:rsidRPr="0061456B">
        <w:t xml:space="preserve">, что аутентифицированный пользователь, является сотрудником организации отправителя, отправившей в ЕИС запрос. Иначе в ответ возвращается документ с заполненным блоком «Результат вызова сервиса в случае ошибки» и кодом ошибки 6 (см. </w:t>
      </w:r>
      <w:r w:rsidRPr="0090571A">
        <w:fldChar w:fldCharType="begin"/>
      </w:r>
      <w:r w:rsidRPr="0090571A">
        <w:instrText xml:space="preserve"> REF _Ref523146407 \h  \* MERGEFORMAT </w:instrText>
      </w:r>
      <w:r w:rsidRPr="0090571A">
        <w:fldChar w:fldCharType="separate"/>
      </w:r>
      <w:r w:rsidRPr="0090571A">
        <w:t xml:space="preserve">Таблица </w:t>
      </w:r>
      <w:r w:rsidRPr="0090571A">
        <w:rPr>
          <w:noProof/>
        </w:rPr>
        <w:t>3</w:t>
      </w:r>
      <w:r w:rsidRPr="0090571A">
        <w:fldChar w:fldCharType="end"/>
      </w:r>
      <w:r w:rsidR="0093407E" w:rsidRPr="0061456B">
        <w:t>)</w:t>
      </w:r>
      <w:r>
        <w:t>;</w:t>
      </w:r>
    </w:p>
    <w:p w14:paraId="3019974C" w14:textId="79C4875A" w:rsidR="0093407E" w:rsidRPr="0061456B" w:rsidRDefault="0090571A" w:rsidP="0090571A">
      <w:pPr>
        <w:pStyle w:val="a0"/>
        <w:spacing w:before="0" w:after="0"/>
        <w:jc w:val="both"/>
      </w:pPr>
      <w:r>
        <w:t>п</w:t>
      </w:r>
      <w:r w:rsidRPr="0061456B">
        <w:t>роверяе</w:t>
      </w:r>
      <w:r>
        <w:t>тся</w:t>
      </w:r>
      <w:r w:rsidR="0093407E" w:rsidRPr="0061456B">
        <w:t xml:space="preserve">, что значение параметра «Конец временного интервала, в котором ведется поиск» запроса больше значения параметра «Начало временного интервала, в котором ведется поиск», а также что интервал между «Начало временного интервала, в котором ведется поиск» и «Конец временного интервала, в котором ведется поиск» не превышает значения, </w:t>
      </w:r>
      <w:r w:rsidR="0093407E" w:rsidRPr="0090571A">
        <w:t>задаваемого настройкой</w:t>
      </w:r>
      <w:r w:rsidR="0093407E" w:rsidRPr="0061456B">
        <w:t xml:space="preserve"> «</w:t>
      </w:r>
      <w:r w:rsidR="0093407E">
        <w:t>Максимальный временной интервал для доступа к закрытым данным</w:t>
      </w:r>
      <w:r w:rsidR="0093407E" w:rsidRPr="0061456B">
        <w:t>». Иначе в ответ возвращается документ с заполненным блоком «Результат вызова сервиса в случае ошибки» и кодом ошибки 2 (см.</w:t>
      </w:r>
      <w:r>
        <w:t xml:space="preserve"> </w:t>
      </w:r>
      <w:r w:rsidRPr="0090571A">
        <w:fldChar w:fldCharType="begin"/>
      </w:r>
      <w:r w:rsidRPr="0090571A">
        <w:instrText xml:space="preserve"> REF _Ref523146407 \h  \* MERGEFORMAT </w:instrText>
      </w:r>
      <w:r w:rsidRPr="0090571A">
        <w:fldChar w:fldCharType="separate"/>
      </w:r>
      <w:r w:rsidRPr="0090571A">
        <w:t xml:space="preserve">Таблица </w:t>
      </w:r>
      <w:r w:rsidRPr="0090571A">
        <w:rPr>
          <w:noProof/>
        </w:rPr>
        <w:t>3</w:t>
      </w:r>
      <w:r w:rsidRPr="0090571A">
        <w:fldChar w:fldCharType="end"/>
      </w:r>
      <w:r w:rsidR="0093407E" w:rsidRPr="0061456B">
        <w:t>)</w:t>
      </w:r>
      <w:r>
        <w:t>;</w:t>
      </w:r>
    </w:p>
    <w:p w14:paraId="60CE1B38" w14:textId="52E45FD1" w:rsidR="0093407E" w:rsidRPr="0061456B" w:rsidRDefault="0090571A" w:rsidP="0090571A">
      <w:pPr>
        <w:pStyle w:val="a0"/>
        <w:spacing w:before="0" w:after="0"/>
        <w:jc w:val="both"/>
      </w:pPr>
      <w:r>
        <w:lastRenderedPageBreak/>
        <w:t>в</w:t>
      </w:r>
      <w:r w:rsidR="0093407E" w:rsidRPr="0061456B">
        <w:t xml:space="preserve"> случае возникновения непредвиденной ошибки при вызове метода, в ответ возвращается документ с заполненным блоком «Результат вызова сервиса в случае ошибки» и кодом ошибки 0 (см.</w:t>
      </w:r>
      <w:r w:rsidR="0093407E" w:rsidRPr="0061456B" w:rsidDel="004E57AB">
        <w:t xml:space="preserve"> </w:t>
      </w:r>
      <w:r w:rsidRPr="0090571A">
        <w:fldChar w:fldCharType="begin"/>
      </w:r>
      <w:r w:rsidRPr="0090571A">
        <w:instrText xml:space="preserve"> REF _Ref523146407 \h  \* MERGEFORMAT </w:instrText>
      </w:r>
      <w:r w:rsidRPr="0090571A">
        <w:fldChar w:fldCharType="separate"/>
      </w:r>
      <w:r w:rsidRPr="0090571A">
        <w:t xml:space="preserve">Таблица </w:t>
      </w:r>
      <w:r w:rsidRPr="0090571A">
        <w:rPr>
          <w:noProof/>
        </w:rPr>
        <w:t>3</w:t>
      </w:r>
      <w:r w:rsidRPr="0090571A">
        <w:fldChar w:fldCharType="end"/>
      </w:r>
      <w:r w:rsidR="0093407E" w:rsidRPr="0061456B">
        <w:t>).</w:t>
      </w:r>
    </w:p>
    <w:p w14:paraId="5DF720AA" w14:textId="0FCA9670" w:rsidR="0093407E" w:rsidRPr="0061456B" w:rsidRDefault="0093407E" w:rsidP="0093407E">
      <w:pPr>
        <w:pStyle w:val="41"/>
        <w:keepLines/>
        <w:tabs>
          <w:tab w:val="clear" w:pos="709"/>
          <w:tab w:val="clear" w:pos="1560"/>
        </w:tabs>
        <w:suppressAutoHyphens/>
        <w:spacing w:before="360" w:after="120"/>
        <w:ind w:left="0" w:firstLine="0"/>
        <w:contextualSpacing/>
      </w:pPr>
      <w:r w:rsidRPr="0061456B">
        <w:t>Получение содержимого документа РБГ по его идентификатору (getRBGObjectInfo).</w:t>
      </w:r>
    </w:p>
    <w:p w14:paraId="6CACF41E" w14:textId="77777777" w:rsidR="0093407E" w:rsidRPr="0061456B" w:rsidRDefault="0093407E" w:rsidP="0090571A">
      <w:pPr>
        <w:pStyle w:val="BulletList"/>
        <w:numPr>
          <w:ilvl w:val="0"/>
          <w:numId w:val="0"/>
        </w:numPr>
        <w:ind w:firstLine="709"/>
      </w:pPr>
      <w:r w:rsidRPr="0061456B">
        <w:t xml:space="preserve">Предназначен для получения содержимого документа в рамках сообщения «Ответ на запрос сведений о документе» (getRBGObjectInfoResponse). </w:t>
      </w:r>
    </w:p>
    <w:p w14:paraId="421E2559" w14:textId="77777777" w:rsidR="0093407E" w:rsidRDefault="0093407E" w:rsidP="0090571A">
      <w:pPr>
        <w:pStyle w:val="BulletList"/>
        <w:numPr>
          <w:ilvl w:val="0"/>
          <w:numId w:val="0"/>
        </w:numPr>
        <w:ind w:firstLine="709"/>
      </w:pPr>
    </w:p>
    <w:p w14:paraId="198BAA51" w14:textId="77777777" w:rsidR="0093407E" w:rsidRPr="0061456B" w:rsidRDefault="0093407E" w:rsidP="0090571A">
      <w:pPr>
        <w:pStyle w:val="BulletList"/>
        <w:numPr>
          <w:ilvl w:val="0"/>
          <w:numId w:val="0"/>
        </w:numPr>
        <w:ind w:firstLine="709"/>
      </w:pPr>
      <w:r w:rsidRPr="0061456B">
        <w:t>На входе метод получает, в соответствии со схемой информационного взаимодействия, следующие сведения:</w:t>
      </w:r>
    </w:p>
    <w:p w14:paraId="1E1196E1" w14:textId="77777777" w:rsidR="0093407E" w:rsidRDefault="0093407E" w:rsidP="0090571A">
      <w:pPr>
        <w:pStyle w:val="a0"/>
        <w:spacing w:before="0" w:after="0"/>
        <w:jc w:val="both"/>
      </w:pPr>
      <w:r w:rsidRPr="0061456B">
        <w:t xml:space="preserve">Отправитель – </w:t>
      </w:r>
      <w:r>
        <w:t>указывается организация отправитель запроса для авторизации:</w:t>
      </w:r>
    </w:p>
    <w:p w14:paraId="23D60B15" w14:textId="77777777" w:rsidR="0093407E" w:rsidRPr="0061456B" w:rsidRDefault="0093407E" w:rsidP="0090571A">
      <w:pPr>
        <w:pStyle w:val="a0"/>
        <w:numPr>
          <w:ilvl w:val="1"/>
          <w:numId w:val="59"/>
        </w:numPr>
        <w:spacing w:before="0" w:after="0"/>
      </w:pPr>
      <w:r w:rsidRPr="0061456B">
        <w:t xml:space="preserve">Реестровый номер организации в СПЗ – СПЗ </w:t>
      </w:r>
      <w:r>
        <w:t>отправителя</w:t>
      </w:r>
      <w:r w:rsidRPr="0061456B">
        <w:t xml:space="preserve"> (Обязательный параметр);</w:t>
      </w:r>
    </w:p>
    <w:p w14:paraId="6573FA32" w14:textId="77777777" w:rsidR="0093407E" w:rsidRPr="0061456B" w:rsidRDefault="0093407E" w:rsidP="0090571A">
      <w:pPr>
        <w:pStyle w:val="a0"/>
        <w:numPr>
          <w:ilvl w:val="1"/>
          <w:numId w:val="59"/>
        </w:numPr>
        <w:spacing w:before="0" w:after="0"/>
      </w:pPr>
      <w:r w:rsidRPr="0061456B">
        <w:t xml:space="preserve">Код организации по Сводному реестру (СвР) – код СвР </w:t>
      </w:r>
      <w:r>
        <w:t>отправителя</w:t>
      </w:r>
      <w:r w:rsidRPr="0061456B">
        <w:t xml:space="preserve"> (Необязательный параметр);</w:t>
      </w:r>
    </w:p>
    <w:p w14:paraId="2D523AA3" w14:textId="77777777" w:rsidR="0093407E" w:rsidRDefault="0093407E" w:rsidP="0090571A">
      <w:pPr>
        <w:pStyle w:val="a0"/>
        <w:spacing w:before="0" w:after="0"/>
        <w:jc w:val="both"/>
      </w:pPr>
      <w:r w:rsidRPr="0061456B">
        <w:t>Уникальный идентификатор документа (GUID). Пример: c1549c9a-a821-4b52-9572-4075b2d33fdd (Обязательный параметр);</w:t>
      </w:r>
    </w:p>
    <w:p w14:paraId="46A05D53" w14:textId="2EA602F8" w:rsidR="0093407E" w:rsidRPr="0061456B" w:rsidRDefault="0093407E" w:rsidP="0090571A">
      <w:pPr>
        <w:pStyle w:val="a0"/>
        <w:spacing w:before="0" w:after="0"/>
        <w:jc w:val="both"/>
      </w:pPr>
      <w:r w:rsidRPr="00F135E1">
        <w:t xml:space="preserve">Вид документа </w:t>
      </w:r>
      <w:r>
        <w:t xml:space="preserve">– указывается вид документа в схеме </w:t>
      </w:r>
      <w:r w:rsidRPr="0090571A">
        <w:t>fcsExport</w:t>
      </w:r>
      <w:r w:rsidRPr="00F135E1">
        <w:t>.</w:t>
      </w:r>
      <w:r w:rsidRPr="0090571A">
        <w:t>xsd</w:t>
      </w:r>
      <w:r w:rsidRPr="00F135E1">
        <w:t xml:space="preserve"> </w:t>
      </w:r>
      <w:r>
        <w:t>(Обязательный параметр)</w:t>
      </w:r>
      <w:r w:rsidR="0090571A">
        <w:t>.</w:t>
      </w:r>
    </w:p>
    <w:p w14:paraId="46BA21BD" w14:textId="77777777" w:rsidR="0090571A" w:rsidRDefault="0090571A" w:rsidP="0090571A">
      <w:pPr>
        <w:pStyle w:val="BulletList"/>
        <w:numPr>
          <w:ilvl w:val="0"/>
          <w:numId w:val="0"/>
        </w:numPr>
        <w:ind w:firstLine="709"/>
        <w:rPr>
          <w:sz w:val="20"/>
          <w:szCs w:val="20"/>
          <w:lang w:bidi="ar-SA"/>
        </w:rPr>
      </w:pPr>
    </w:p>
    <w:p w14:paraId="709962A2" w14:textId="1C7C348E" w:rsidR="0093407E" w:rsidRPr="0061456B" w:rsidRDefault="0093407E" w:rsidP="0090571A">
      <w:pPr>
        <w:pStyle w:val="BulletList"/>
        <w:numPr>
          <w:ilvl w:val="0"/>
          <w:numId w:val="0"/>
        </w:numPr>
        <w:ind w:firstLine="709"/>
      </w:pPr>
      <w:r w:rsidRPr="0061456B">
        <w:t>На выходе метод предоставляет элемент с информацией о найденном документе, содержимое документа (XML-файл, сформированный в соответствии со схемой fcsExport.xsd в base64), или коллекцию ошибок в соответствии со схемой информационного взаимодействия документ с типом «Ответ на запрос сведений о размещенных документах» (getRBGObjectListResponse) схемы docs</w:t>
      </w:r>
      <w:r w:rsidRPr="00CF0F92">
        <w:t>-</w:t>
      </w:r>
      <w:r w:rsidRPr="0090571A">
        <w:t>https</w:t>
      </w:r>
      <w:r w:rsidRPr="0061456B">
        <w:t>-api.xsd:</w:t>
      </w:r>
    </w:p>
    <w:p w14:paraId="4769C46E" w14:textId="77777777" w:rsidR="0093407E" w:rsidRPr="0061456B" w:rsidRDefault="0093407E" w:rsidP="0090571A">
      <w:pPr>
        <w:pStyle w:val="a0"/>
        <w:spacing w:before="0" w:after="0"/>
        <w:jc w:val="both"/>
      </w:pPr>
      <w:r w:rsidRPr="0061456B">
        <w:t>Идентификатор документа;</w:t>
      </w:r>
    </w:p>
    <w:p w14:paraId="3FA1993C" w14:textId="457DCE1C" w:rsidR="0093407E" w:rsidRPr="0061456B" w:rsidRDefault="0093407E" w:rsidP="0090571A">
      <w:pPr>
        <w:pStyle w:val="a0"/>
        <w:spacing w:before="0" w:after="0"/>
        <w:jc w:val="both"/>
      </w:pPr>
      <w:r w:rsidRPr="0061456B">
        <w:t xml:space="preserve">Вид документа – Список видов документов приведен в </w:t>
      </w:r>
      <w:r w:rsidR="0090571A" w:rsidRPr="0090571A">
        <w:fldChar w:fldCharType="begin"/>
      </w:r>
      <w:r w:rsidR="0090571A" w:rsidRPr="0090571A">
        <w:instrText xml:space="preserve"> REF _Ref523146090 \h  \* MERGEFORMAT </w:instrText>
      </w:r>
      <w:r w:rsidR="0090571A" w:rsidRPr="0090571A">
        <w:fldChar w:fldCharType="separate"/>
      </w:r>
      <w:r w:rsidR="0090571A" w:rsidRPr="0090571A">
        <w:t xml:space="preserve">Таблица </w:t>
      </w:r>
      <w:r w:rsidR="0090571A" w:rsidRPr="0090571A">
        <w:rPr>
          <w:noProof/>
        </w:rPr>
        <w:t>1</w:t>
      </w:r>
      <w:r w:rsidR="0090571A" w:rsidRPr="0090571A">
        <w:fldChar w:fldCharType="end"/>
      </w:r>
      <w:r w:rsidRPr="0061456B">
        <w:t>;</w:t>
      </w:r>
    </w:p>
    <w:p w14:paraId="35807481" w14:textId="77777777" w:rsidR="0093407E" w:rsidRPr="0061456B" w:rsidRDefault="0093407E" w:rsidP="0090571A">
      <w:pPr>
        <w:pStyle w:val="a0"/>
        <w:spacing w:before="0" w:after="0"/>
        <w:jc w:val="both"/>
      </w:pPr>
      <w:r w:rsidRPr="0061456B">
        <w:t>Статус сведений о документе – P – опубликован, I – недействителен, A – аннулирован;</w:t>
      </w:r>
    </w:p>
    <w:p w14:paraId="1C024D4F" w14:textId="77777777" w:rsidR="0093407E" w:rsidRPr="0061456B" w:rsidRDefault="0093407E" w:rsidP="0090571A">
      <w:pPr>
        <w:pStyle w:val="a0"/>
        <w:spacing w:before="0" w:after="0"/>
        <w:jc w:val="both"/>
      </w:pPr>
      <w:r w:rsidRPr="0061456B">
        <w:t>Дата и время публикации документа;</w:t>
      </w:r>
    </w:p>
    <w:p w14:paraId="1F5C9E60" w14:textId="77777777" w:rsidR="0093407E" w:rsidRPr="0061456B" w:rsidRDefault="0093407E" w:rsidP="0090571A">
      <w:pPr>
        <w:pStyle w:val="a0"/>
        <w:spacing w:before="0" w:after="0"/>
        <w:jc w:val="both"/>
      </w:pPr>
      <w:r w:rsidRPr="0061456B">
        <w:t>Версия измененного документа;</w:t>
      </w:r>
    </w:p>
    <w:p w14:paraId="3F349813" w14:textId="77777777" w:rsidR="0093407E" w:rsidRPr="0061456B" w:rsidRDefault="0093407E" w:rsidP="0090571A">
      <w:pPr>
        <w:pStyle w:val="a0"/>
        <w:spacing w:before="0" w:after="0"/>
        <w:jc w:val="both"/>
      </w:pPr>
      <w:r w:rsidRPr="0061456B">
        <w:t>Реестровый номер документа;</w:t>
      </w:r>
    </w:p>
    <w:p w14:paraId="5FBAEA84" w14:textId="77777777" w:rsidR="0093407E" w:rsidRPr="0061456B" w:rsidRDefault="0093407E" w:rsidP="0090571A">
      <w:pPr>
        <w:pStyle w:val="a0"/>
        <w:spacing w:before="0" w:after="0"/>
        <w:jc w:val="both"/>
      </w:pPr>
      <w:r w:rsidRPr="0061456B">
        <w:lastRenderedPageBreak/>
        <w:t>Версия схемы – содержит номер версии интеграционных схем, которым соответствует возвращаемый документ;</w:t>
      </w:r>
    </w:p>
    <w:p w14:paraId="20C3AD16" w14:textId="5089AD5F" w:rsidR="0093407E" w:rsidRPr="0061456B" w:rsidRDefault="0093407E" w:rsidP="0090571A">
      <w:pPr>
        <w:pStyle w:val="a0"/>
        <w:spacing w:before="0" w:after="0"/>
        <w:jc w:val="both"/>
      </w:pPr>
      <w:r w:rsidRPr="0061456B">
        <w:t xml:space="preserve">Тип внешнего контрагента, от которого </w:t>
      </w:r>
      <w:r w:rsidR="00C21D26">
        <w:t>ПУЗ РК\РБГ</w:t>
      </w:r>
      <w:r w:rsidR="00C21D26" w:rsidRPr="0061456B" w:rsidDel="00C21D26">
        <w:t xml:space="preserve"> </w:t>
      </w:r>
      <w:r w:rsidRPr="0061456B">
        <w:t>получил документ – заполняющееся в случае, если возвращаемый документ получен по интеграции от одного из следующих внешних контрагентов:</w:t>
      </w:r>
    </w:p>
    <w:p w14:paraId="0DD3E463" w14:textId="77777777" w:rsidR="0093407E" w:rsidRPr="0061456B" w:rsidRDefault="0093407E" w:rsidP="0045725B">
      <w:pPr>
        <w:pStyle w:val="a0"/>
        <w:numPr>
          <w:ilvl w:val="1"/>
          <w:numId w:val="59"/>
        </w:numPr>
      </w:pPr>
      <w:r w:rsidRPr="0061456B">
        <w:t>VSRZ - Внешняя система размещения заказов;</w:t>
      </w:r>
    </w:p>
    <w:p w14:paraId="14ED50B5" w14:textId="77777777" w:rsidR="0093407E" w:rsidRPr="0061456B" w:rsidRDefault="0093407E" w:rsidP="0045725B">
      <w:pPr>
        <w:pStyle w:val="a0"/>
        <w:numPr>
          <w:ilvl w:val="1"/>
          <w:numId w:val="59"/>
        </w:numPr>
      </w:pPr>
      <w:r w:rsidRPr="0061456B">
        <w:t>RMIS - Региональная муниципальная информационная система;</w:t>
      </w:r>
    </w:p>
    <w:p w14:paraId="6F3DDFB5" w14:textId="77777777" w:rsidR="0093407E" w:rsidRPr="0061456B" w:rsidRDefault="0093407E" w:rsidP="0045725B">
      <w:pPr>
        <w:pStyle w:val="a0"/>
        <w:numPr>
          <w:ilvl w:val="1"/>
          <w:numId w:val="59"/>
        </w:numPr>
      </w:pPr>
      <w:r w:rsidRPr="0061456B">
        <w:t>FAS - Федеральная антимонопольная служба;</w:t>
      </w:r>
    </w:p>
    <w:p w14:paraId="33BC062F" w14:textId="77777777" w:rsidR="0093407E" w:rsidRPr="0061456B" w:rsidRDefault="0093407E" w:rsidP="0045725B">
      <w:pPr>
        <w:pStyle w:val="a0"/>
        <w:numPr>
          <w:ilvl w:val="1"/>
          <w:numId w:val="59"/>
        </w:numPr>
      </w:pPr>
      <w:r w:rsidRPr="0061456B">
        <w:t>ETP - Электронная торговая площадка;</w:t>
      </w:r>
    </w:p>
    <w:p w14:paraId="4F461469" w14:textId="77777777" w:rsidR="0093407E" w:rsidRPr="0061456B" w:rsidRDefault="0093407E" w:rsidP="0045725B">
      <w:pPr>
        <w:pStyle w:val="a0"/>
        <w:numPr>
          <w:ilvl w:val="1"/>
          <w:numId w:val="59"/>
        </w:numPr>
      </w:pPr>
      <w:r w:rsidRPr="0061456B">
        <w:t>BANK - Банк;</w:t>
      </w:r>
    </w:p>
    <w:p w14:paraId="4E89EA18" w14:textId="77777777" w:rsidR="0093407E" w:rsidRPr="0061456B" w:rsidRDefault="0093407E" w:rsidP="0045725B">
      <w:pPr>
        <w:pStyle w:val="a0"/>
        <w:numPr>
          <w:ilvl w:val="1"/>
          <w:numId w:val="59"/>
        </w:numPr>
      </w:pPr>
      <w:r w:rsidRPr="0061456B">
        <w:t>GIIS_EB - ГИИС Электронный бюджет;</w:t>
      </w:r>
    </w:p>
    <w:p w14:paraId="1BE66E6B" w14:textId="77777777" w:rsidR="0093407E" w:rsidRPr="0061456B" w:rsidRDefault="0093407E" w:rsidP="0045725B">
      <w:pPr>
        <w:pStyle w:val="a0"/>
        <w:numPr>
          <w:ilvl w:val="1"/>
          <w:numId w:val="59"/>
        </w:numPr>
      </w:pPr>
      <w:r w:rsidRPr="0061456B">
        <w:t>OA - Информационные системы органов аудита;</w:t>
      </w:r>
    </w:p>
    <w:p w14:paraId="7226AE39" w14:textId="77777777" w:rsidR="0093407E" w:rsidRPr="0061456B" w:rsidRDefault="0093407E" w:rsidP="0045725B">
      <w:pPr>
        <w:pStyle w:val="a0"/>
        <w:numPr>
          <w:ilvl w:val="1"/>
          <w:numId w:val="59"/>
        </w:numPr>
      </w:pPr>
      <w:r w:rsidRPr="0061456B">
        <w:t>OVK - Информационные системы органов внутреннего контроля;</w:t>
      </w:r>
    </w:p>
    <w:p w14:paraId="50F6B91E" w14:textId="77777777" w:rsidR="0093407E" w:rsidRPr="0061456B" w:rsidRDefault="0093407E" w:rsidP="0045725B">
      <w:pPr>
        <w:pStyle w:val="a0"/>
        <w:numPr>
          <w:ilvl w:val="1"/>
          <w:numId w:val="59"/>
        </w:numPr>
      </w:pPr>
      <w:r w:rsidRPr="0061456B">
        <w:t>IKO - Информационные системы контрольных органов.</w:t>
      </w:r>
    </w:p>
    <w:p w14:paraId="242889D8" w14:textId="77777777" w:rsidR="0093407E" w:rsidRPr="0061456B" w:rsidRDefault="0093407E" w:rsidP="0093407E">
      <w:pPr>
        <w:pStyle w:val="a0"/>
        <w:numPr>
          <w:ilvl w:val="0"/>
          <w:numId w:val="0"/>
        </w:numPr>
        <w:ind w:left="992"/>
      </w:pPr>
      <w:r w:rsidRPr="0061456B">
        <w:t xml:space="preserve">В случае, если поле в возвращаемом документе не заполнено, это значит, что документ создан и размещен в ЕИС, а не получен по интеграции от внешних контрагентов. </w:t>
      </w:r>
    </w:p>
    <w:p w14:paraId="423CE40F" w14:textId="69AFD58B" w:rsidR="0093407E" w:rsidRPr="0061456B" w:rsidRDefault="0093407E" w:rsidP="0093407E">
      <w:pPr>
        <w:pStyle w:val="a0"/>
      </w:pPr>
      <w:r w:rsidRPr="0061456B">
        <w:t xml:space="preserve">Содержимое документа – запрашиваемый XML-файл. Файл может иметь один из </w:t>
      </w:r>
      <w:r w:rsidR="00C21D26">
        <w:t>видов</w:t>
      </w:r>
      <w:r w:rsidRPr="0061456B">
        <w:t xml:space="preserve">, указанных в </w:t>
      </w:r>
      <w:r w:rsidR="00C21D26" w:rsidRPr="00C21D26">
        <w:fldChar w:fldCharType="begin"/>
      </w:r>
      <w:r w:rsidR="00C21D26" w:rsidRPr="00C21D26">
        <w:instrText xml:space="preserve"> REF _Ref523146090 \h  \* MERGEFORMAT </w:instrText>
      </w:r>
      <w:r w:rsidR="00C21D26" w:rsidRPr="00C21D26">
        <w:fldChar w:fldCharType="separate"/>
      </w:r>
      <w:r w:rsidR="00C21D26" w:rsidRPr="00C21D26">
        <w:t xml:space="preserve">Таблица </w:t>
      </w:r>
      <w:r w:rsidR="00C21D26" w:rsidRPr="00C21D26">
        <w:rPr>
          <w:noProof/>
        </w:rPr>
        <w:t>1</w:t>
      </w:r>
      <w:r w:rsidR="00C21D26" w:rsidRPr="00C21D26">
        <w:fldChar w:fldCharType="end"/>
      </w:r>
      <w:r w:rsidRPr="0061456B">
        <w:t xml:space="preserve">. Описание структуры документов РБГ содержится в документе </w:t>
      </w:r>
      <w:r w:rsidR="00C21D26">
        <w:t>Приложение 1 настоящего АТФФ.</w:t>
      </w:r>
    </w:p>
    <w:p w14:paraId="3505DCF4" w14:textId="77777777" w:rsidR="0093407E" w:rsidRPr="00C21D26" w:rsidRDefault="0093407E" w:rsidP="00C21D26">
      <w:pPr>
        <w:pStyle w:val="BulletList"/>
        <w:numPr>
          <w:ilvl w:val="0"/>
          <w:numId w:val="0"/>
        </w:numPr>
        <w:ind w:firstLine="709"/>
      </w:pPr>
      <w:r w:rsidRPr="00C21D26">
        <w:t>В случае ошибки при выполнении метода, или если поиск по входящим параметрам не дал результатов в возвращаемом документе заполняется коллекция «Результат вызова сервиса в случае ошибки».</w:t>
      </w:r>
    </w:p>
    <w:p w14:paraId="3CFA5DC0" w14:textId="77777777" w:rsidR="0093407E" w:rsidRPr="00C21D26" w:rsidRDefault="0093407E" w:rsidP="00C21D26">
      <w:pPr>
        <w:pStyle w:val="BulletList"/>
        <w:numPr>
          <w:ilvl w:val="0"/>
          <w:numId w:val="0"/>
        </w:numPr>
        <w:ind w:firstLine="709"/>
      </w:pPr>
      <w:r w:rsidRPr="00C21D26">
        <w:t xml:space="preserve">В случае, если метод успешно выполнен, заполняется блок «Сведения о документе». </w:t>
      </w:r>
    </w:p>
    <w:p w14:paraId="6BEB51CF" w14:textId="77777777" w:rsidR="0093407E" w:rsidRPr="00C21D26" w:rsidRDefault="0093407E" w:rsidP="00C21D26">
      <w:pPr>
        <w:pStyle w:val="BulletList"/>
        <w:numPr>
          <w:ilvl w:val="0"/>
          <w:numId w:val="0"/>
        </w:numPr>
        <w:ind w:firstLine="709"/>
      </w:pPr>
      <w:r w:rsidRPr="00C21D26">
        <w:t>Перед выполнением метода осуществляются следующие проверки:</w:t>
      </w:r>
    </w:p>
    <w:p w14:paraId="3DAE61D8" w14:textId="05A77150" w:rsidR="0093407E" w:rsidRPr="0061456B" w:rsidRDefault="00C21D26" w:rsidP="00C21D26">
      <w:pPr>
        <w:pStyle w:val="a0"/>
        <w:spacing w:before="0" w:after="0"/>
        <w:jc w:val="both"/>
      </w:pPr>
      <w:r>
        <w:t>п</w:t>
      </w:r>
      <w:r w:rsidRPr="0061456B">
        <w:t>роверяе</w:t>
      </w:r>
      <w:r>
        <w:t>тся</w:t>
      </w:r>
      <w:r w:rsidR="0093407E" w:rsidRPr="0061456B">
        <w:t xml:space="preserve">, что аутентифицированный пользователь, является сотрудником организации отправителя, отправившей в ЕИС запрос. Иначе в ответ возвращается документ с заполненным блоком «Результат вызова сервиса в случае ошибки» и кодом ошибки 5 или 6 (см. </w:t>
      </w:r>
      <w:r w:rsidRPr="00C21D26">
        <w:fldChar w:fldCharType="begin"/>
      </w:r>
      <w:r w:rsidRPr="00C21D26">
        <w:instrText xml:space="preserve"> REF _Ref523146407 \h  \* MERGEFORMAT </w:instrText>
      </w:r>
      <w:r w:rsidRPr="00C21D26">
        <w:fldChar w:fldCharType="separate"/>
      </w:r>
      <w:r w:rsidRPr="00C21D26">
        <w:t xml:space="preserve">Таблица </w:t>
      </w:r>
      <w:r w:rsidRPr="00C21D26">
        <w:rPr>
          <w:noProof/>
        </w:rPr>
        <w:t>3</w:t>
      </w:r>
      <w:r w:rsidRPr="00C21D26">
        <w:fldChar w:fldCharType="end"/>
      </w:r>
      <w:r w:rsidR="0093407E" w:rsidRPr="0061456B">
        <w:t>)</w:t>
      </w:r>
      <w:r w:rsidR="0093407E">
        <w:t xml:space="preserve"> </w:t>
      </w:r>
      <w:r w:rsidR="0093407E" w:rsidRPr="0061456B">
        <w:t xml:space="preserve">; </w:t>
      </w:r>
    </w:p>
    <w:p w14:paraId="65EC67D2" w14:textId="6CC85C7D" w:rsidR="0093407E" w:rsidRPr="0061456B" w:rsidRDefault="00C21D26" w:rsidP="00C21D26">
      <w:pPr>
        <w:pStyle w:val="a0"/>
        <w:spacing w:before="0" w:after="0"/>
        <w:jc w:val="both"/>
      </w:pPr>
      <w:r>
        <w:lastRenderedPageBreak/>
        <w:t>п</w:t>
      </w:r>
      <w:r w:rsidRPr="0061456B">
        <w:t>роверяе</w:t>
      </w:r>
      <w:r>
        <w:t>тся</w:t>
      </w:r>
      <w:r w:rsidR="0093407E" w:rsidRPr="0061456B">
        <w:t xml:space="preserve">, что документ с идентификатором, указанным в параметре «Идентификатор документа», существует в любом статусе в РБГ. Иначе в ответ возвращается документ с заполненным блоком «Результат вызова сервиса в случае ошибки» и кодом ошибки 3 (см. </w:t>
      </w:r>
      <w:r w:rsidRPr="00C21D26">
        <w:fldChar w:fldCharType="begin"/>
      </w:r>
      <w:r w:rsidRPr="00C21D26">
        <w:instrText xml:space="preserve"> REF _Ref523146407 \h  \* MERGEFORMAT </w:instrText>
      </w:r>
      <w:r w:rsidRPr="00C21D26">
        <w:fldChar w:fldCharType="separate"/>
      </w:r>
      <w:r w:rsidRPr="00C21D26">
        <w:t xml:space="preserve">Таблица </w:t>
      </w:r>
      <w:r w:rsidRPr="00C21D26">
        <w:rPr>
          <w:noProof/>
        </w:rPr>
        <w:t>3</w:t>
      </w:r>
      <w:r w:rsidRPr="00C21D26">
        <w:fldChar w:fldCharType="end"/>
      </w:r>
      <w:r w:rsidR="0093407E" w:rsidRPr="0061456B">
        <w:t>).</w:t>
      </w:r>
    </w:p>
    <w:p w14:paraId="3957C0A7" w14:textId="6A93364F" w:rsidR="0093407E" w:rsidRPr="0061456B" w:rsidRDefault="00C21D26" w:rsidP="00C21D26">
      <w:pPr>
        <w:pStyle w:val="a0"/>
        <w:spacing w:before="0" w:after="0"/>
        <w:jc w:val="both"/>
      </w:pPr>
      <w:r>
        <w:t>п</w:t>
      </w:r>
      <w:r w:rsidRPr="0061456B">
        <w:t>роверяе</w:t>
      </w:r>
      <w:r>
        <w:t>тся</w:t>
      </w:r>
      <w:r w:rsidR="0093407E" w:rsidRPr="0061456B">
        <w:t xml:space="preserve">, что пользователь имеет право запрашивать документ, т.е. является либо заказчиком, либо банком в родительском для запрашиваемого документе. Иначе в ответ возвращается документ с заполненным блоком «Результат вызова сервиса в случае ошибки» и кодом ошибки 7 (см. </w:t>
      </w:r>
      <w:r w:rsidRPr="00C21D26">
        <w:fldChar w:fldCharType="begin"/>
      </w:r>
      <w:r w:rsidRPr="00C21D26">
        <w:instrText xml:space="preserve"> REF _Ref523146407 \h  \* MERGEFORMAT </w:instrText>
      </w:r>
      <w:r w:rsidRPr="00C21D26">
        <w:fldChar w:fldCharType="separate"/>
      </w:r>
      <w:r w:rsidRPr="00C21D26">
        <w:t xml:space="preserve">Таблица </w:t>
      </w:r>
      <w:r w:rsidRPr="00C21D26">
        <w:rPr>
          <w:noProof/>
        </w:rPr>
        <w:t>3</w:t>
      </w:r>
      <w:r w:rsidRPr="00C21D26">
        <w:fldChar w:fldCharType="end"/>
      </w:r>
      <w:r w:rsidR="0093407E" w:rsidRPr="0061456B">
        <w:t>).</w:t>
      </w:r>
    </w:p>
    <w:p w14:paraId="3F2B87A9" w14:textId="5C9F7E86" w:rsidR="0093407E" w:rsidRPr="0061456B" w:rsidRDefault="0093407E" w:rsidP="00D96C7D">
      <w:pPr>
        <w:pStyle w:val="41"/>
        <w:keepLines/>
        <w:tabs>
          <w:tab w:val="clear" w:pos="709"/>
          <w:tab w:val="clear" w:pos="1560"/>
        </w:tabs>
        <w:suppressAutoHyphens/>
        <w:spacing w:before="360" w:after="120"/>
        <w:ind w:left="0" w:firstLine="0"/>
        <w:contextualSpacing/>
      </w:pPr>
      <w:bookmarkStart w:id="25" w:name="_Toc520717807"/>
      <w:r w:rsidRPr="0061456B">
        <w:t>Требования к электронной подписи XML-документа и алгоритм ее формирования</w:t>
      </w:r>
      <w:bookmarkEnd w:id="25"/>
    </w:p>
    <w:p w14:paraId="04003A09" w14:textId="37756613" w:rsidR="0093407E" w:rsidRPr="0061456B" w:rsidRDefault="0093407E" w:rsidP="00C21D26">
      <w:pPr>
        <w:pStyle w:val="BulletList"/>
        <w:numPr>
          <w:ilvl w:val="0"/>
          <w:numId w:val="0"/>
        </w:numPr>
        <w:ind w:firstLine="709"/>
      </w:pPr>
      <w:r w:rsidRPr="0061456B">
        <w:t>Требования описаны в документе «ЕИС. Альбом ТФФ» в разделе 2.5</w:t>
      </w:r>
    </w:p>
    <w:p w14:paraId="37427148" w14:textId="6C9406F5" w:rsidR="00DB13E0" w:rsidRDefault="00DB13E0" w:rsidP="00DC0A5F">
      <w:pPr>
        <w:jc w:val="both"/>
      </w:pPr>
    </w:p>
    <w:p w14:paraId="17F46DE2" w14:textId="436DF5B3" w:rsidR="006D6562" w:rsidRPr="0061456B" w:rsidRDefault="006D6562" w:rsidP="00D96C7D">
      <w:pPr>
        <w:pStyle w:val="41"/>
        <w:keepLines/>
        <w:tabs>
          <w:tab w:val="clear" w:pos="709"/>
          <w:tab w:val="clear" w:pos="1560"/>
        </w:tabs>
        <w:suppressAutoHyphens/>
        <w:spacing w:before="360" w:after="120"/>
        <w:ind w:left="0" w:firstLine="0"/>
        <w:contextualSpacing/>
      </w:pPr>
      <w:r w:rsidRPr="0061456B">
        <w:t xml:space="preserve">Список </w:t>
      </w:r>
      <w:r w:rsidR="006B2466">
        <w:t>видов</w:t>
      </w:r>
      <w:r w:rsidRPr="0061456B">
        <w:t xml:space="preserve"> документов РБГ, возвращаемых сервисом</w:t>
      </w:r>
    </w:p>
    <w:p w14:paraId="0E546FA2" w14:textId="05E8C674" w:rsidR="006D6562" w:rsidRPr="006D6562" w:rsidRDefault="006D6562" w:rsidP="00DC0A5F">
      <w:pPr>
        <w:jc w:val="both"/>
      </w:pPr>
      <w:r>
        <w:t xml:space="preserve">В таблице ниже (см. </w:t>
      </w:r>
      <w:r w:rsidRPr="006D6562">
        <w:fldChar w:fldCharType="begin"/>
      </w:r>
      <w:r w:rsidRPr="006D6562">
        <w:instrText xml:space="preserve"> REF _Ref523146090 \h  \* MERGEFORMAT </w:instrText>
      </w:r>
      <w:r w:rsidRPr="006D6562">
        <w:fldChar w:fldCharType="separate"/>
      </w:r>
      <w:r w:rsidRPr="006D6562">
        <w:t xml:space="preserve">Таблица </w:t>
      </w:r>
      <w:r w:rsidRPr="006D6562">
        <w:rPr>
          <w:noProof/>
        </w:rPr>
        <w:t>1</w:t>
      </w:r>
      <w:r w:rsidRPr="006D6562">
        <w:fldChar w:fldCharType="end"/>
      </w:r>
      <w:r>
        <w:t xml:space="preserve">) приведен список </w:t>
      </w:r>
      <w:r w:rsidR="006B2466">
        <w:t>видов</w:t>
      </w:r>
      <w:r w:rsidRPr="0061456B">
        <w:t xml:space="preserve"> документов РБГ, возвращаемых </w:t>
      </w:r>
      <w:r>
        <w:t>сервисом предоставления по запросу сведений.</w:t>
      </w:r>
    </w:p>
    <w:p w14:paraId="2B63BADC" w14:textId="411E64AC" w:rsidR="0093407E" w:rsidRPr="0061456B" w:rsidRDefault="0093407E" w:rsidP="0093407E">
      <w:pPr>
        <w:pStyle w:val="-"/>
      </w:pPr>
    </w:p>
    <w:p w14:paraId="387B5AD2" w14:textId="73D0D815" w:rsidR="006D6562" w:rsidRPr="006D6562" w:rsidRDefault="006D6562" w:rsidP="006D6562">
      <w:pPr>
        <w:pStyle w:val="afffc"/>
        <w:keepNext/>
        <w:jc w:val="left"/>
        <w:rPr>
          <w:b w:val="0"/>
        </w:rPr>
      </w:pPr>
      <w:bookmarkStart w:id="26" w:name="_Ref523146090"/>
      <w:r w:rsidRPr="006D6562">
        <w:rPr>
          <w:b w:val="0"/>
        </w:rPr>
        <w:t xml:space="preserve">Таблица </w:t>
      </w:r>
      <w:r w:rsidRPr="006D6562">
        <w:rPr>
          <w:b w:val="0"/>
        </w:rPr>
        <w:fldChar w:fldCharType="begin"/>
      </w:r>
      <w:r w:rsidRPr="006D6562">
        <w:rPr>
          <w:b w:val="0"/>
        </w:rPr>
        <w:instrText xml:space="preserve"> SEQ Таблица \* ARABIC </w:instrText>
      </w:r>
      <w:r w:rsidRPr="006D6562">
        <w:rPr>
          <w:b w:val="0"/>
        </w:rPr>
        <w:fldChar w:fldCharType="separate"/>
      </w:r>
      <w:r>
        <w:rPr>
          <w:b w:val="0"/>
          <w:noProof/>
        </w:rPr>
        <w:t>1</w:t>
      </w:r>
      <w:r w:rsidRPr="006D6562">
        <w:rPr>
          <w:b w:val="0"/>
        </w:rPr>
        <w:fldChar w:fldCharType="end"/>
      </w:r>
      <w:bookmarkEnd w:id="26"/>
      <w:r w:rsidRPr="006D6562">
        <w:rPr>
          <w:b w:val="0"/>
        </w:rPr>
        <w:t xml:space="preserve"> </w:t>
      </w:r>
      <w:r>
        <w:rPr>
          <w:b w:val="0"/>
        </w:rPr>
        <w:t>С</w:t>
      </w:r>
      <w:r w:rsidRPr="006D6562">
        <w:rPr>
          <w:b w:val="0"/>
        </w:rPr>
        <w:t xml:space="preserve">писок </w:t>
      </w:r>
      <w:r w:rsidR="006B2466">
        <w:rPr>
          <w:b w:val="0"/>
        </w:rPr>
        <w:t>видов</w:t>
      </w:r>
      <w:r w:rsidRPr="006D6562">
        <w:rPr>
          <w:b w:val="0"/>
        </w:rPr>
        <w:t xml:space="preserve"> документов РБГ, возвращаемых сервисом предоставления по запросу сведений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4"/>
        <w:gridCol w:w="5522"/>
        <w:gridCol w:w="3535"/>
      </w:tblGrid>
      <w:tr w:rsidR="0093407E" w:rsidRPr="0061456B" w14:paraId="1AB159BF" w14:textId="77777777" w:rsidTr="006D6562">
        <w:trPr>
          <w:tblHeader/>
        </w:trPr>
        <w:tc>
          <w:tcPr>
            <w:tcW w:w="269" w:type="pct"/>
            <w:vAlign w:val="center"/>
          </w:tcPr>
          <w:p w14:paraId="2C044185" w14:textId="77777777" w:rsidR="0093407E" w:rsidRPr="0061456B" w:rsidRDefault="0093407E" w:rsidP="003F193C">
            <w:pPr>
              <w:pStyle w:val="12-"/>
            </w:pPr>
            <w:r w:rsidRPr="0061456B">
              <w:t>№</w:t>
            </w:r>
          </w:p>
        </w:tc>
        <w:tc>
          <w:tcPr>
            <w:tcW w:w="2885" w:type="pct"/>
            <w:vAlign w:val="center"/>
          </w:tcPr>
          <w:p w14:paraId="3A525C9D" w14:textId="77777777" w:rsidR="0093407E" w:rsidRPr="0061456B" w:rsidRDefault="0093407E" w:rsidP="003F193C">
            <w:pPr>
              <w:pStyle w:val="12-"/>
            </w:pPr>
            <w:r w:rsidRPr="0061456B">
              <w:t>Наименование</w:t>
            </w:r>
          </w:p>
        </w:tc>
        <w:tc>
          <w:tcPr>
            <w:tcW w:w="1847" w:type="pct"/>
          </w:tcPr>
          <w:p w14:paraId="04B7CFF3" w14:textId="77777777" w:rsidR="0093407E" w:rsidRPr="0061456B" w:rsidRDefault="0093407E" w:rsidP="003F193C">
            <w:pPr>
              <w:pStyle w:val="12-"/>
            </w:pPr>
            <w:r w:rsidRPr="0061456B">
              <w:t>Условное наименование</w:t>
            </w:r>
          </w:p>
        </w:tc>
      </w:tr>
      <w:tr w:rsidR="0093407E" w:rsidRPr="0061456B" w14:paraId="6E99D78B" w14:textId="77777777" w:rsidTr="006D6562">
        <w:tc>
          <w:tcPr>
            <w:tcW w:w="269" w:type="pct"/>
          </w:tcPr>
          <w:p w14:paraId="20CCBE45" w14:textId="77777777" w:rsidR="0093407E" w:rsidRPr="0061456B" w:rsidRDefault="0093407E" w:rsidP="003F193C">
            <w:pPr>
              <w:pStyle w:val="af3"/>
            </w:pPr>
          </w:p>
        </w:tc>
        <w:tc>
          <w:tcPr>
            <w:tcW w:w="2885" w:type="pct"/>
          </w:tcPr>
          <w:p w14:paraId="69AC1449" w14:textId="77777777" w:rsidR="0093407E" w:rsidRPr="0061456B" w:rsidRDefault="0093407E" w:rsidP="003F193C">
            <w:pPr>
              <w:pStyle w:val="12-0"/>
            </w:pPr>
            <w:r w:rsidRPr="0061456B">
              <w:t>Информация о выданной банковской гарантии; внесение изменений</w:t>
            </w:r>
          </w:p>
        </w:tc>
        <w:tc>
          <w:tcPr>
            <w:tcW w:w="1847" w:type="pct"/>
          </w:tcPr>
          <w:p w14:paraId="09932FB5" w14:textId="77777777" w:rsidR="0093407E" w:rsidRPr="0061456B" w:rsidRDefault="0093407E" w:rsidP="003F193C">
            <w:pPr>
              <w:pStyle w:val="12-0"/>
            </w:pPr>
            <w:r w:rsidRPr="0061456B">
              <w:t>bankGuarantee</w:t>
            </w:r>
          </w:p>
        </w:tc>
      </w:tr>
      <w:tr w:rsidR="0093407E" w:rsidRPr="0061456B" w14:paraId="0DE2F154" w14:textId="77777777" w:rsidTr="006D6562">
        <w:tc>
          <w:tcPr>
            <w:tcW w:w="269" w:type="pct"/>
          </w:tcPr>
          <w:p w14:paraId="1EEED075" w14:textId="77777777" w:rsidR="0093407E" w:rsidRPr="0061456B" w:rsidRDefault="0093407E" w:rsidP="003F193C">
            <w:pPr>
              <w:pStyle w:val="af3"/>
            </w:pPr>
          </w:p>
        </w:tc>
        <w:tc>
          <w:tcPr>
            <w:tcW w:w="2885" w:type="pct"/>
          </w:tcPr>
          <w:p w14:paraId="4ABFCDC7" w14:textId="77777777" w:rsidR="0093407E" w:rsidRPr="0061456B" w:rsidRDefault="0093407E" w:rsidP="003F193C">
            <w:pPr>
              <w:pStyle w:val="12-0"/>
            </w:pPr>
            <w:r w:rsidRPr="0061456B">
              <w:t>Информация о недействительности сведений о банковской гарантии</w:t>
            </w:r>
          </w:p>
        </w:tc>
        <w:tc>
          <w:tcPr>
            <w:tcW w:w="1847" w:type="pct"/>
          </w:tcPr>
          <w:p w14:paraId="3B462AC1" w14:textId="77777777" w:rsidR="0093407E" w:rsidRPr="0061456B" w:rsidRDefault="0093407E" w:rsidP="003F193C">
            <w:pPr>
              <w:pStyle w:val="12-0"/>
            </w:pPr>
            <w:r w:rsidRPr="0061456B">
              <w:t>bankGuaranteeInvalid</w:t>
            </w:r>
          </w:p>
        </w:tc>
      </w:tr>
      <w:tr w:rsidR="0093407E" w:rsidRPr="0061456B" w14:paraId="55A2E79D" w14:textId="77777777" w:rsidTr="006D6562">
        <w:tc>
          <w:tcPr>
            <w:tcW w:w="269" w:type="pct"/>
          </w:tcPr>
          <w:p w14:paraId="5650D45E" w14:textId="77777777" w:rsidR="0093407E" w:rsidRPr="0061456B" w:rsidRDefault="0093407E" w:rsidP="003F193C">
            <w:pPr>
              <w:pStyle w:val="af3"/>
            </w:pPr>
          </w:p>
        </w:tc>
        <w:tc>
          <w:tcPr>
            <w:tcW w:w="2885" w:type="pct"/>
          </w:tcPr>
          <w:p w14:paraId="75F00478" w14:textId="77777777" w:rsidR="0093407E" w:rsidRPr="0061456B" w:rsidRDefault="0093407E" w:rsidP="003F193C">
            <w:pPr>
              <w:pStyle w:val="12-0"/>
            </w:pPr>
            <w:r w:rsidRPr="0061456B">
              <w:t>Сведения об отказе заказчика в принятии банковской гарантии; внесение изменений</w:t>
            </w:r>
          </w:p>
        </w:tc>
        <w:tc>
          <w:tcPr>
            <w:tcW w:w="1847" w:type="pct"/>
          </w:tcPr>
          <w:p w14:paraId="13E86622" w14:textId="77777777" w:rsidR="0093407E" w:rsidRPr="0061456B" w:rsidRDefault="0093407E" w:rsidP="003F193C">
            <w:pPr>
              <w:pStyle w:val="12-0"/>
            </w:pPr>
            <w:r w:rsidRPr="0061456B">
              <w:t>bankGuaranteeRefusal</w:t>
            </w:r>
          </w:p>
        </w:tc>
      </w:tr>
      <w:tr w:rsidR="0093407E" w:rsidRPr="0061456B" w14:paraId="58073CAC" w14:textId="77777777" w:rsidTr="006D6562">
        <w:tc>
          <w:tcPr>
            <w:tcW w:w="269" w:type="pct"/>
          </w:tcPr>
          <w:p w14:paraId="659C53E4" w14:textId="77777777" w:rsidR="0093407E" w:rsidRPr="0061456B" w:rsidRDefault="0093407E" w:rsidP="003F193C">
            <w:pPr>
              <w:pStyle w:val="af3"/>
            </w:pPr>
          </w:p>
        </w:tc>
        <w:tc>
          <w:tcPr>
            <w:tcW w:w="2885" w:type="pct"/>
          </w:tcPr>
          <w:p w14:paraId="394B3436" w14:textId="77777777" w:rsidR="0093407E" w:rsidRPr="0061456B" w:rsidRDefault="0093407E" w:rsidP="003F193C">
            <w:pPr>
              <w:pStyle w:val="12-0"/>
            </w:pPr>
            <w:r w:rsidRPr="0061456B">
              <w:t>Сведения о недействительности отказа заказчика в принятии банковской гарантии</w:t>
            </w:r>
          </w:p>
        </w:tc>
        <w:tc>
          <w:tcPr>
            <w:tcW w:w="1847" w:type="pct"/>
          </w:tcPr>
          <w:p w14:paraId="151EC20D" w14:textId="77777777" w:rsidR="0093407E" w:rsidRPr="0061456B" w:rsidRDefault="0093407E" w:rsidP="003F193C">
            <w:pPr>
              <w:pStyle w:val="12-0"/>
            </w:pPr>
            <w:r w:rsidRPr="0061456B">
              <w:t>bankGuaranteeRefusalInvalid</w:t>
            </w:r>
          </w:p>
        </w:tc>
      </w:tr>
      <w:tr w:rsidR="0093407E" w:rsidRPr="0061456B" w14:paraId="1AB9CD8E" w14:textId="77777777" w:rsidTr="006D6562">
        <w:tc>
          <w:tcPr>
            <w:tcW w:w="269" w:type="pct"/>
          </w:tcPr>
          <w:p w14:paraId="28AF650F" w14:textId="77777777" w:rsidR="0093407E" w:rsidRPr="0061456B" w:rsidRDefault="0093407E" w:rsidP="003F193C">
            <w:pPr>
              <w:pStyle w:val="af3"/>
            </w:pPr>
          </w:p>
        </w:tc>
        <w:tc>
          <w:tcPr>
            <w:tcW w:w="2885" w:type="pct"/>
          </w:tcPr>
          <w:p w14:paraId="6BC4AA5E" w14:textId="77777777" w:rsidR="0093407E" w:rsidRPr="0061456B" w:rsidRDefault="0093407E" w:rsidP="003F193C">
            <w:pPr>
              <w:pStyle w:val="12-0"/>
            </w:pPr>
            <w:r w:rsidRPr="0061456B">
              <w:t>Информация о прекращении обязательств поставщика по банковской гарантии; внесение изменений</w:t>
            </w:r>
          </w:p>
        </w:tc>
        <w:tc>
          <w:tcPr>
            <w:tcW w:w="1847" w:type="pct"/>
          </w:tcPr>
          <w:p w14:paraId="72C8C1A5" w14:textId="77777777" w:rsidR="0093407E" w:rsidRPr="0061456B" w:rsidRDefault="0093407E" w:rsidP="003F193C">
            <w:pPr>
              <w:pStyle w:val="12-0"/>
            </w:pPr>
            <w:r w:rsidRPr="0061456B">
              <w:t>bankGuaranteeTermination</w:t>
            </w:r>
          </w:p>
        </w:tc>
      </w:tr>
      <w:tr w:rsidR="0093407E" w:rsidRPr="0061456B" w14:paraId="599D77E0" w14:textId="77777777" w:rsidTr="006D6562">
        <w:tc>
          <w:tcPr>
            <w:tcW w:w="269" w:type="pct"/>
          </w:tcPr>
          <w:p w14:paraId="650F88BD" w14:textId="77777777" w:rsidR="0093407E" w:rsidRPr="0061456B" w:rsidRDefault="0093407E" w:rsidP="003F193C">
            <w:pPr>
              <w:pStyle w:val="af3"/>
            </w:pPr>
          </w:p>
        </w:tc>
        <w:tc>
          <w:tcPr>
            <w:tcW w:w="2885" w:type="pct"/>
          </w:tcPr>
          <w:p w14:paraId="1FFDB7CB" w14:textId="77777777" w:rsidR="0093407E" w:rsidRPr="0061456B" w:rsidRDefault="0093407E" w:rsidP="003F193C">
            <w:pPr>
              <w:pStyle w:val="12-0"/>
            </w:pPr>
            <w:r w:rsidRPr="0061456B">
              <w:t>Сведения о недействительности информации о прекращении обязательств поставщика по банковской гарантии</w:t>
            </w:r>
          </w:p>
        </w:tc>
        <w:tc>
          <w:tcPr>
            <w:tcW w:w="1847" w:type="pct"/>
          </w:tcPr>
          <w:p w14:paraId="6380A742" w14:textId="77777777" w:rsidR="0093407E" w:rsidRPr="0061456B" w:rsidRDefault="0093407E" w:rsidP="003F193C">
            <w:pPr>
              <w:pStyle w:val="12-0"/>
            </w:pPr>
            <w:r w:rsidRPr="0061456B">
              <w:t>bankGuaranteeTerminationInvalid</w:t>
            </w:r>
          </w:p>
        </w:tc>
      </w:tr>
      <w:tr w:rsidR="0093407E" w:rsidRPr="0061456B" w14:paraId="6DEC117E" w14:textId="77777777" w:rsidTr="006D6562">
        <w:tc>
          <w:tcPr>
            <w:tcW w:w="269" w:type="pct"/>
          </w:tcPr>
          <w:p w14:paraId="090CB19B" w14:textId="77777777" w:rsidR="0093407E" w:rsidRPr="0061456B" w:rsidRDefault="0093407E" w:rsidP="003F193C">
            <w:pPr>
              <w:pStyle w:val="af3"/>
            </w:pPr>
          </w:p>
        </w:tc>
        <w:tc>
          <w:tcPr>
            <w:tcW w:w="2885" w:type="pct"/>
          </w:tcPr>
          <w:p w14:paraId="470649FF" w14:textId="77777777" w:rsidR="0093407E" w:rsidRPr="0061456B" w:rsidRDefault="0093407E" w:rsidP="003F193C">
            <w:pPr>
              <w:pStyle w:val="12-0"/>
            </w:pPr>
            <w:r w:rsidRPr="0061456B">
              <w:t>Информация о возвращении банковской гарантии или об освобождении от обязательств по банковской гарантии; внесение изменений</w:t>
            </w:r>
          </w:p>
        </w:tc>
        <w:tc>
          <w:tcPr>
            <w:tcW w:w="1847" w:type="pct"/>
          </w:tcPr>
          <w:p w14:paraId="57518870" w14:textId="77777777" w:rsidR="0093407E" w:rsidRPr="0061456B" w:rsidRDefault="0093407E" w:rsidP="003F193C">
            <w:pPr>
              <w:pStyle w:val="12-0"/>
            </w:pPr>
            <w:r w:rsidRPr="0061456B">
              <w:t>bankGuaranteeReturn</w:t>
            </w:r>
          </w:p>
        </w:tc>
      </w:tr>
      <w:tr w:rsidR="0093407E" w:rsidRPr="0061456B" w14:paraId="6959DF45" w14:textId="77777777" w:rsidTr="006D6562">
        <w:tc>
          <w:tcPr>
            <w:tcW w:w="269" w:type="pct"/>
          </w:tcPr>
          <w:p w14:paraId="146802B1" w14:textId="77777777" w:rsidR="0093407E" w:rsidRPr="0061456B" w:rsidRDefault="0093407E" w:rsidP="003F193C">
            <w:pPr>
              <w:pStyle w:val="af3"/>
            </w:pPr>
          </w:p>
        </w:tc>
        <w:tc>
          <w:tcPr>
            <w:tcW w:w="2885" w:type="pct"/>
          </w:tcPr>
          <w:p w14:paraId="753BF3C6" w14:textId="77777777" w:rsidR="0093407E" w:rsidRPr="0061456B" w:rsidRDefault="0093407E" w:rsidP="003F193C">
            <w:pPr>
              <w:pStyle w:val="12-0"/>
            </w:pPr>
            <w:r w:rsidRPr="0061456B">
              <w:t>Сведения о недействительности информации о возвращении банковской гарантии или об освобождении от обязательств по банковской гарантии</w:t>
            </w:r>
          </w:p>
        </w:tc>
        <w:tc>
          <w:tcPr>
            <w:tcW w:w="1847" w:type="pct"/>
          </w:tcPr>
          <w:p w14:paraId="1803EAF8" w14:textId="77777777" w:rsidR="0093407E" w:rsidRPr="0061456B" w:rsidRDefault="0093407E" w:rsidP="003F193C">
            <w:pPr>
              <w:pStyle w:val="12-0"/>
            </w:pPr>
            <w:r w:rsidRPr="0061456B">
              <w:t>bankGuaranteeReturnInvalid</w:t>
            </w:r>
          </w:p>
        </w:tc>
      </w:tr>
    </w:tbl>
    <w:p w14:paraId="37D7363B" w14:textId="77777777" w:rsidR="0093407E" w:rsidRPr="0061456B" w:rsidRDefault="0093407E" w:rsidP="0093407E">
      <w:pPr>
        <w:pStyle w:val="aff1"/>
      </w:pPr>
    </w:p>
    <w:p w14:paraId="522883D1" w14:textId="72352B9D" w:rsidR="006D6562" w:rsidRPr="0061456B" w:rsidRDefault="006D6562" w:rsidP="00D96C7D">
      <w:pPr>
        <w:pStyle w:val="41"/>
        <w:keepLines/>
        <w:tabs>
          <w:tab w:val="clear" w:pos="709"/>
          <w:tab w:val="clear" w:pos="1560"/>
        </w:tabs>
        <w:suppressAutoHyphens/>
        <w:spacing w:before="360" w:after="120"/>
        <w:ind w:left="0" w:firstLine="0"/>
        <w:contextualSpacing/>
      </w:pPr>
      <w:r w:rsidRPr="0061456B">
        <w:t xml:space="preserve">Соотношение реестровой записи и </w:t>
      </w:r>
      <w:r>
        <w:t>связанных</w:t>
      </w:r>
      <w:r w:rsidRPr="0061456B">
        <w:t xml:space="preserve"> документов для </w:t>
      </w:r>
      <w:r>
        <w:t>РБГ</w:t>
      </w:r>
    </w:p>
    <w:p w14:paraId="2BBD68A4" w14:textId="1851D78B" w:rsidR="0093407E" w:rsidRDefault="0093407E" w:rsidP="0093407E">
      <w:pPr>
        <w:pStyle w:val="-"/>
      </w:pPr>
    </w:p>
    <w:p w14:paraId="16C6A7D8" w14:textId="066F28BC" w:rsidR="006D6562" w:rsidRDefault="006D6562" w:rsidP="0093407E">
      <w:pPr>
        <w:pStyle w:val="-"/>
      </w:pPr>
      <w:r>
        <w:t xml:space="preserve">В таблице ниже (см. </w:t>
      </w:r>
      <w:r>
        <w:fldChar w:fldCharType="begin"/>
      </w:r>
      <w:r>
        <w:instrText xml:space="preserve"> REF _Ref523146216 \h </w:instrText>
      </w:r>
      <w:r>
        <w:fldChar w:fldCharType="separate"/>
      </w:r>
      <w:r w:rsidRPr="006D6562">
        <w:rPr>
          <w:b/>
        </w:rPr>
        <w:t xml:space="preserve">Таблица </w:t>
      </w:r>
      <w:r w:rsidRPr="006D6562">
        <w:rPr>
          <w:b/>
          <w:noProof/>
        </w:rPr>
        <w:t>2</w:t>
      </w:r>
      <w:r>
        <w:fldChar w:fldCharType="end"/>
      </w:r>
      <w:r>
        <w:t>) приведено с</w:t>
      </w:r>
      <w:r w:rsidRPr="0061456B">
        <w:t>о</w:t>
      </w:r>
      <w:r>
        <w:t>о</w:t>
      </w:r>
      <w:r w:rsidRPr="0061456B">
        <w:t xml:space="preserve">тношение реестровой записи и </w:t>
      </w:r>
      <w:r>
        <w:t>связанных</w:t>
      </w:r>
      <w:r w:rsidRPr="0061456B">
        <w:t xml:space="preserve"> документов для </w:t>
      </w:r>
      <w:r>
        <w:t>РБГ.</w:t>
      </w:r>
    </w:p>
    <w:p w14:paraId="7720431E" w14:textId="77777777" w:rsidR="006D6562" w:rsidRPr="0061456B" w:rsidRDefault="006D6562" w:rsidP="0093407E">
      <w:pPr>
        <w:pStyle w:val="-"/>
      </w:pPr>
    </w:p>
    <w:p w14:paraId="2996437D" w14:textId="4A99209F" w:rsidR="006D6562" w:rsidRPr="006D6562" w:rsidRDefault="006D6562" w:rsidP="006D6562">
      <w:pPr>
        <w:pStyle w:val="afffc"/>
        <w:keepNext/>
        <w:jc w:val="left"/>
        <w:rPr>
          <w:b w:val="0"/>
        </w:rPr>
      </w:pPr>
      <w:bookmarkStart w:id="27" w:name="_Ref523146216"/>
      <w:r w:rsidRPr="006D6562">
        <w:rPr>
          <w:b w:val="0"/>
        </w:rPr>
        <w:t xml:space="preserve">Таблица </w:t>
      </w:r>
      <w:r w:rsidRPr="006D6562">
        <w:rPr>
          <w:b w:val="0"/>
        </w:rPr>
        <w:fldChar w:fldCharType="begin"/>
      </w:r>
      <w:r w:rsidRPr="006D6562">
        <w:rPr>
          <w:b w:val="0"/>
        </w:rPr>
        <w:instrText xml:space="preserve"> SEQ Таблица \* ARABIC </w:instrText>
      </w:r>
      <w:r w:rsidRPr="006D6562">
        <w:rPr>
          <w:b w:val="0"/>
        </w:rPr>
        <w:fldChar w:fldCharType="separate"/>
      </w:r>
      <w:r>
        <w:rPr>
          <w:b w:val="0"/>
          <w:noProof/>
        </w:rPr>
        <w:t>2</w:t>
      </w:r>
      <w:r w:rsidRPr="006D6562">
        <w:rPr>
          <w:b w:val="0"/>
        </w:rPr>
        <w:fldChar w:fldCharType="end"/>
      </w:r>
      <w:bookmarkEnd w:id="27"/>
      <w:r w:rsidRPr="006D6562">
        <w:rPr>
          <w:b w:val="0"/>
        </w:rPr>
        <w:t xml:space="preserve"> Соотношение реестровой записи и связанных документов для РБГ</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97"/>
        <w:gridCol w:w="2343"/>
        <w:gridCol w:w="3631"/>
      </w:tblGrid>
      <w:tr w:rsidR="0093407E" w:rsidRPr="0061456B" w14:paraId="390EDEB1" w14:textId="77777777" w:rsidTr="003F193C">
        <w:trPr>
          <w:tblHeader/>
        </w:trPr>
        <w:tc>
          <w:tcPr>
            <w:tcW w:w="1879" w:type="pct"/>
            <w:vAlign w:val="center"/>
          </w:tcPr>
          <w:p w14:paraId="1C64356B" w14:textId="77777777" w:rsidR="0093407E" w:rsidRPr="0061456B" w:rsidRDefault="0093407E" w:rsidP="003F193C">
            <w:pPr>
              <w:pStyle w:val="12-"/>
            </w:pPr>
            <w:r w:rsidRPr="0061456B" w:rsidDel="00862063">
              <w:t xml:space="preserve"> </w:t>
            </w:r>
            <w:r w:rsidRPr="0061456B">
              <w:t>«Главная» сущность реестровой записи</w:t>
            </w:r>
          </w:p>
        </w:tc>
        <w:tc>
          <w:tcPr>
            <w:tcW w:w="1224" w:type="pct"/>
          </w:tcPr>
          <w:p w14:paraId="4B621B8B" w14:textId="77777777" w:rsidR="0093407E" w:rsidRPr="0061456B" w:rsidRDefault="0093407E" w:rsidP="003F193C">
            <w:pPr>
              <w:pStyle w:val="12-"/>
            </w:pPr>
            <w:r w:rsidRPr="0061456B">
              <w:t>Какое поле выступает в роли реестрового номера</w:t>
            </w:r>
          </w:p>
        </w:tc>
        <w:tc>
          <w:tcPr>
            <w:tcW w:w="1897" w:type="pct"/>
          </w:tcPr>
          <w:p w14:paraId="0DC77CE4" w14:textId="77777777" w:rsidR="0093407E" w:rsidRPr="0061456B" w:rsidRDefault="0093407E" w:rsidP="003F193C">
            <w:pPr>
              <w:pStyle w:val="12-"/>
            </w:pPr>
            <w:r w:rsidRPr="0061456B">
              <w:t>Связанные документы реестровой записи</w:t>
            </w:r>
          </w:p>
        </w:tc>
      </w:tr>
      <w:tr w:rsidR="0093407E" w:rsidRPr="0061456B" w14:paraId="3715FD10" w14:textId="77777777" w:rsidTr="003F193C">
        <w:trPr>
          <w:tblHeader/>
        </w:trPr>
        <w:tc>
          <w:tcPr>
            <w:tcW w:w="5000" w:type="pct"/>
            <w:gridSpan w:val="3"/>
            <w:vAlign w:val="center"/>
          </w:tcPr>
          <w:p w14:paraId="0A81F80F" w14:textId="77777777" w:rsidR="0093407E" w:rsidRPr="0061456B" w:rsidRDefault="0093407E" w:rsidP="003F193C">
            <w:pPr>
              <w:pStyle w:val="aff1"/>
            </w:pPr>
            <w:r w:rsidRPr="0061456B">
              <w:t>РБГ</w:t>
            </w:r>
          </w:p>
        </w:tc>
      </w:tr>
      <w:tr w:rsidR="0093407E" w:rsidRPr="0061456B" w14:paraId="399CF1FF" w14:textId="77777777" w:rsidTr="003F193C">
        <w:trPr>
          <w:tblHeader/>
        </w:trPr>
        <w:tc>
          <w:tcPr>
            <w:tcW w:w="1879" w:type="pct"/>
            <w:vAlign w:val="center"/>
          </w:tcPr>
          <w:p w14:paraId="619A2FB1" w14:textId="77777777" w:rsidR="0093407E" w:rsidRPr="0061456B" w:rsidRDefault="0093407E" w:rsidP="003F193C">
            <w:pPr>
              <w:pStyle w:val="12-0"/>
            </w:pPr>
            <w:r w:rsidRPr="0061456B">
              <w:t>bankGuarantee</w:t>
            </w:r>
          </w:p>
        </w:tc>
        <w:tc>
          <w:tcPr>
            <w:tcW w:w="1224" w:type="pct"/>
          </w:tcPr>
          <w:p w14:paraId="7324942E" w14:textId="77777777" w:rsidR="0093407E" w:rsidRPr="0061456B" w:rsidRDefault="0093407E" w:rsidP="003F193C">
            <w:pPr>
              <w:pStyle w:val="12-0"/>
            </w:pPr>
            <w:r w:rsidRPr="0061456B">
              <w:t>regNumber</w:t>
            </w:r>
          </w:p>
        </w:tc>
        <w:tc>
          <w:tcPr>
            <w:tcW w:w="1897" w:type="pct"/>
          </w:tcPr>
          <w:p w14:paraId="5D55A4B7" w14:textId="77777777" w:rsidR="0093407E" w:rsidRPr="0061456B" w:rsidRDefault="0093407E" w:rsidP="003F193C">
            <w:pPr>
              <w:pStyle w:val="12-0"/>
            </w:pPr>
            <w:r w:rsidRPr="0061456B">
              <w:t>bankGuaranteeInvalid</w:t>
            </w:r>
          </w:p>
        </w:tc>
      </w:tr>
      <w:tr w:rsidR="0093407E" w:rsidRPr="0061456B" w14:paraId="17036240" w14:textId="77777777" w:rsidTr="003F193C">
        <w:trPr>
          <w:tblHeader/>
        </w:trPr>
        <w:tc>
          <w:tcPr>
            <w:tcW w:w="1879" w:type="pct"/>
            <w:vAlign w:val="center"/>
          </w:tcPr>
          <w:p w14:paraId="54FCA498" w14:textId="77777777" w:rsidR="0093407E" w:rsidRPr="0061456B" w:rsidRDefault="0093407E" w:rsidP="003F193C">
            <w:pPr>
              <w:pStyle w:val="12-0"/>
            </w:pPr>
          </w:p>
        </w:tc>
        <w:tc>
          <w:tcPr>
            <w:tcW w:w="1224" w:type="pct"/>
          </w:tcPr>
          <w:p w14:paraId="7B4336B4" w14:textId="77777777" w:rsidR="0093407E" w:rsidRPr="0061456B" w:rsidRDefault="0093407E" w:rsidP="003F193C">
            <w:pPr>
              <w:pStyle w:val="12-0"/>
            </w:pPr>
          </w:p>
        </w:tc>
        <w:tc>
          <w:tcPr>
            <w:tcW w:w="1897" w:type="pct"/>
            <w:vAlign w:val="center"/>
          </w:tcPr>
          <w:p w14:paraId="5C968F46" w14:textId="77777777" w:rsidR="0093407E" w:rsidRPr="0061456B" w:rsidRDefault="0093407E" w:rsidP="003F193C">
            <w:pPr>
              <w:pStyle w:val="12-0"/>
            </w:pPr>
            <w:r w:rsidRPr="0061456B">
              <w:t>bankGuaranteeRefusal</w:t>
            </w:r>
          </w:p>
        </w:tc>
      </w:tr>
      <w:tr w:rsidR="0093407E" w:rsidRPr="0061456B" w14:paraId="6915CA0D" w14:textId="77777777" w:rsidTr="003F193C">
        <w:trPr>
          <w:tblHeader/>
        </w:trPr>
        <w:tc>
          <w:tcPr>
            <w:tcW w:w="1879" w:type="pct"/>
            <w:vAlign w:val="center"/>
          </w:tcPr>
          <w:p w14:paraId="77DCE15A" w14:textId="77777777" w:rsidR="0093407E" w:rsidRPr="0061456B" w:rsidRDefault="0093407E" w:rsidP="003F193C">
            <w:pPr>
              <w:pStyle w:val="12-0"/>
            </w:pPr>
          </w:p>
        </w:tc>
        <w:tc>
          <w:tcPr>
            <w:tcW w:w="1224" w:type="pct"/>
          </w:tcPr>
          <w:p w14:paraId="6FBE2B0F" w14:textId="77777777" w:rsidR="0093407E" w:rsidRPr="0061456B" w:rsidRDefault="0093407E" w:rsidP="003F193C">
            <w:pPr>
              <w:pStyle w:val="12-0"/>
            </w:pPr>
          </w:p>
        </w:tc>
        <w:tc>
          <w:tcPr>
            <w:tcW w:w="1897" w:type="pct"/>
            <w:vAlign w:val="center"/>
          </w:tcPr>
          <w:p w14:paraId="6D86D7E8" w14:textId="77777777" w:rsidR="0093407E" w:rsidRPr="0061456B" w:rsidRDefault="0093407E" w:rsidP="003F193C">
            <w:pPr>
              <w:pStyle w:val="12-0"/>
            </w:pPr>
            <w:r w:rsidRPr="0061456B">
              <w:t>bankGuaranteeRefusalInvalid</w:t>
            </w:r>
          </w:p>
        </w:tc>
      </w:tr>
      <w:tr w:rsidR="0093407E" w:rsidRPr="0061456B" w14:paraId="21365BAE" w14:textId="77777777" w:rsidTr="003F193C">
        <w:trPr>
          <w:tblHeader/>
        </w:trPr>
        <w:tc>
          <w:tcPr>
            <w:tcW w:w="1879" w:type="pct"/>
            <w:vAlign w:val="center"/>
          </w:tcPr>
          <w:p w14:paraId="03F54EC9" w14:textId="77777777" w:rsidR="0093407E" w:rsidRPr="0061456B" w:rsidRDefault="0093407E" w:rsidP="003F193C">
            <w:pPr>
              <w:pStyle w:val="12-0"/>
            </w:pPr>
          </w:p>
        </w:tc>
        <w:tc>
          <w:tcPr>
            <w:tcW w:w="1224" w:type="pct"/>
          </w:tcPr>
          <w:p w14:paraId="74DC245F" w14:textId="77777777" w:rsidR="0093407E" w:rsidRPr="0061456B" w:rsidRDefault="0093407E" w:rsidP="003F193C">
            <w:pPr>
              <w:pStyle w:val="12-0"/>
            </w:pPr>
          </w:p>
        </w:tc>
        <w:tc>
          <w:tcPr>
            <w:tcW w:w="1897" w:type="pct"/>
          </w:tcPr>
          <w:p w14:paraId="3C6C48EC" w14:textId="77777777" w:rsidR="0093407E" w:rsidRPr="0061456B" w:rsidRDefault="0093407E" w:rsidP="003F193C">
            <w:pPr>
              <w:pStyle w:val="12-0"/>
            </w:pPr>
            <w:r w:rsidRPr="0061456B">
              <w:t>bankGuaranteeTermination</w:t>
            </w:r>
          </w:p>
        </w:tc>
      </w:tr>
      <w:tr w:rsidR="0093407E" w:rsidRPr="0061456B" w14:paraId="4960BB86" w14:textId="77777777" w:rsidTr="003F193C">
        <w:trPr>
          <w:tblHeader/>
        </w:trPr>
        <w:tc>
          <w:tcPr>
            <w:tcW w:w="1879" w:type="pct"/>
            <w:vAlign w:val="center"/>
          </w:tcPr>
          <w:p w14:paraId="3D67E2CD" w14:textId="77777777" w:rsidR="0093407E" w:rsidRPr="0061456B" w:rsidRDefault="0093407E" w:rsidP="003F193C">
            <w:pPr>
              <w:pStyle w:val="12-0"/>
            </w:pPr>
          </w:p>
        </w:tc>
        <w:tc>
          <w:tcPr>
            <w:tcW w:w="1224" w:type="pct"/>
          </w:tcPr>
          <w:p w14:paraId="55749BFA" w14:textId="77777777" w:rsidR="0093407E" w:rsidRPr="0061456B" w:rsidRDefault="0093407E" w:rsidP="003F193C">
            <w:pPr>
              <w:pStyle w:val="12-0"/>
            </w:pPr>
          </w:p>
        </w:tc>
        <w:tc>
          <w:tcPr>
            <w:tcW w:w="1897" w:type="pct"/>
          </w:tcPr>
          <w:p w14:paraId="7590A6ED" w14:textId="77777777" w:rsidR="0093407E" w:rsidRPr="0061456B" w:rsidRDefault="0093407E" w:rsidP="003F193C">
            <w:pPr>
              <w:pStyle w:val="12-0"/>
            </w:pPr>
            <w:r w:rsidRPr="0061456B">
              <w:t>bankGuaranteeTerminationInvalid</w:t>
            </w:r>
          </w:p>
        </w:tc>
      </w:tr>
      <w:tr w:rsidR="0093407E" w:rsidRPr="0061456B" w14:paraId="49698A97" w14:textId="77777777" w:rsidTr="003F193C">
        <w:trPr>
          <w:tblHeader/>
        </w:trPr>
        <w:tc>
          <w:tcPr>
            <w:tcW w:w="1879" w:type="pct"/>
            <w:vAlign w:val="center"/>
          </w:tcPr>
          <w:p w14:paraId="1F06CD09" w14:textId="77777777" w:rsidR="0093407E" w:rsidRPr="0061456B" w:rsidRDefault="0093407E" w:rsidP="003F193C">
            <w:pPr>
              <w:pStyle w:val="12-0"/>
            </w:pPr>
          </w:p>
        </w:tc>
        <w:tc>
          <w:tcPr>
            <w:tcW w:w="1224" w:type="pct"/>
          </w:tcPr>
          <w:p w14:paraId="62F4A570" w14:textId="77777777" w:rsidR="0093407E" w:rsidRPr="0061456B" w:rsidRDefault="0093407E" w:rsidP="003F193C">
            <w:pPr>
              <w:pStyle w:val="12-0"/>
            </w:pPr>
          </w:p>
        </w:tc>
        <w:tc>
          <w:tcPr>
            <w:tcW w:w="1897" w:type="pct"/>
          </w:tcPr>
          <w:p w14:paraId="5E7BAB5A" w14:textId="77777777" w:rsidR="0093407E" w:rsidRPr="0061456B" w:rsidRDefault="0093407E" w:rsidP="003F193C">
            <w:pPr>
              <w:pStyle w:val="12-0"/>
            </w:pPr>
            <w:r w:rsidRPr="0061456B">
              <w:t>bankGuaranteeReturn</w:t>
            </w:r>
          </w:p>
        </w:tc>
      </w:tr>
      <w:tr w:rsidR="0093407E" w:rsidRPr="0061456B" w14:paraId="11E988FA" w14:textId="77777777" w:rsidTr="003F193C">
        <w:trPr>
          <w:tblHeader/>
        </w:trPr>
        <w:tc>
          <w:tcPr>
            <w:tcW w:w="1879" w:type="pct"/>
            <w:vAlign w:val="center"/>
          </w:tcPr>
          <w:p w14:paraId="70F69619" w14:textId="77777777" w:rsidR="0093407E" w:rsidRPr="0061456B" w:rsidRDefault="0093407E" w:rsidP="003F193C">
            <w:pPr>
              <w:pStyle w:val="12-0"/>
            </w:pPr>
          </w:p>
        </w:tc>
        <w:tc>
          <w:tcPr>
            <w:tcW w:w="1224" w:type="pct"/>
          </w:tcPr>
          <w:p w14:paraId="3EE935B8" w14:textId="77777777" w:rsidR="0093407E" w:rsidRPr="0061456B" w:rsidRDefault="0093407E" w:rsidP="003F193C">
            <w:pPr>
              <w:pStyle w:val="12-0"/>
            </w:pPr>
          </w:p>
        </w:tc>
        <w:tc>
          <w:tcPr>
            <w:tcW w:w="1897" w:type="pct"/>
          </w:tcPr>
          <w:p w14:paraId="13BE9868" w14:textId="77777777" w:rsidR="0093407E" w:rsidRPr="0061456B" w:rsidRDefault="0093407E" w:rsidP="003F193C">
            <w:pPr>
              <w:pStyle w:val="12-0"/>
            </w:pPr>
            <w:r w:rsidRPr="0061456B">
              <w:t>bankGuaranteeReturnInvalid</w:t>
            </w:r>
          </w:p>
        </w:tc>
      </w:tr>
    </w:tbl>
    <w:p w14:paraId="4738A554" w14:textId="77777777" w:rsidR="0093407E" w:rsidRPr="0061456B" w:rsidRDefault="0093407E" w:rsidP="0093407E">
      <w:pPr>
        <w:pStyle w:val="aff1"/>
      </w:pPr>
    </w:p>
    <w:p w14:paraId="1BBAB0BD" w14:textId="18A99C1D" w:rsidR="006D6562" w:rsidRPr="0061456B" w:rsidRDefault="006D6562" w:rsidP="00D96C7D">
      <w:pPr>
        <w:pStyle w:val="41"/>
        <w:keepLines/>
        <w:tabs>
          <w:tab w:val="clear" w:pos="709"/>
          <w:tab w:val="clear" w:pos="1560"/>
        </w:tabs>
        <w:suppressAutoHyphens/>
        <w:spacing w:before="360" w:after="120"/>
        <w:ind w:left="0" w:firstLine="0"/>
        <w:contextualSpacing/>
      </w:pPr>
      <w:r w:rsidRPr="0061456B">
        <w:t>Список ошибок, возвращаемых сервисом</w:t>
      </w:r>
    </w:p>
    <w:p w14:paraId="257146FA" w14:textId="25239B81" w:rsidR="006D6562" w:rsidRPr="006D6562" w:rsidRDefault="006D6562" w:rsidP="006D6562">
      <w:pPr>
        <w:jc w:val="both"/>
      </w:pPr>
      <w:r>
        <w:t xml:space="preserve">В таблице ниже (см. </w:t>
      </w:r>
      <w:r w:rsidR="00D96C7D" w:rsidRPr="00D96C7D">
        <w:fldChar w:fldCharType="begin"/>
      </w:r>
      <w:r w:rsidR="00D96C7D" w:rsidRPr="00D96C7D">
        <w:instrText xml:space="preserve"> REF _Ref523146407 \h  \* MERGEFORMAT </w:instrText>
      </w:r>
      <w:r w:rsidR="00D96C7D" w:rsidRPr="00D96C7D">
        <w:fldChar w:fldCharType="separate"/>
      </w:r>
      <w:r w:rsidR="00D96C7D" w:rsidRPr="00D96C7D">
        <w:t xml:space="preserve">Таблица </w:t>
      </w:r>
      <w:r w:rsidR="00D96C7D" w:rsidRPr="00D96C7D">
        <w:rPr>
          <w:noProof/>
        </w:rPr>
        <w:t>3</w:t>
      </w:r>
      <w:r w:rsidR="00D96C7D" w:rsidRPr="00D96C7D">
        <w:fldChar w:fldCharType="end"/>
      </w:r>
      <w:r>
        <w:t>) приведен список ошибок</w:t>
      </w:r>
      <w:r w:rsidRPr="0061456B">
        <w:t xml:space="preserve">, возвращаемых </w:t>
      </w:r>
      <w:r>
        <w:t>сервисом предоставления по запросу сведений.</w:t>
      </w:r>
    </w:p>
    <w:p w14:paraId="7F60EB9E" w14:textId="77777777" w:rsidR="006D6562" w:rsidRPr="0061456B" w:rsidRDefault="006D6562" w:rsidP="0093407E">
      <w:pPr>
        <w:pStyle w:val="-"/>
      </w:pPr>
    </w:p>
    <w:p w14:paraId="42AEDFC5" w14:textId="7D8BC7FC" w:rsidR="006D6562" w:rsidRPr="00D96C7D" w:rsidRDefault="006D6562" w:rsidP="00D96C7D">
      <w:pPr>
        <w:pStyle w:val="afffc"/>
        <w:keepNext/>
        <w:jc w:val="left"/>
        <w:rPr>
          <w:b w:val="0"/>
        </w:rPr>
      </w:pPr>
      <w:bookmarkStart w:id="28" w:name="_Ref523146407"/>
      <w:r w:rsidRPr="00D96C7D">
        <w:rPr>
          <w:b w:val="0"/>
        </w:rPr>
        <w:t xml:space="preserve">Таблица </w:t>
      </w:r>
      <w:r w:rsidRPr="00D96C7D">
        <w:rPr>
          <w:b w:val="0"/>
        </w:rPr>
        <w:fldChar w:fldCharType="begin"/>
      </w:r>
      <w:r w:rsidRPr="00D96C7D">
        <w:rPr>
          <w:b w:val="0"/>
        </w:rPr>
        <w:instrText xml:space="preserve"> SEQ Таблица \* ARABIC </w:instrText>
      </w:r>
      <w:r w:rsidRPr="00D96C7D">
        <w:rPr>
          <w:b w:val="0"/>
        </w:rPr>
        <w:fldChar w:fldCharType="separate"/>
      </w:r>
      <w:r w:rsidRPr="00D96C7D">
        <w:rPr>
          <w:b w:val="0"/>
          <w:noProof/>
        </w:rPr>
        <w:t>3</w:t>
      </w:r>
      <w:r w:rsidRPr="00D96C7D">
        <w:rPr>
          <w:b w:val="0"/>
        </w:rPr>
        <w:fldChar w:fldCharType="end"/>
      </w:r>
      <w:bookmarkEnd w:id="28"/>
      <w:r w:rsidRPr="00D96C7D">
        <w:rPr>
          <w:b w:val="0"/>
        </w:rPr>
        <w:t xml:space="preserve"> </w:t>
      </w:r>
      <w:r w:rsidR="00D96C7D" w:rsidRPr="00D96C7D">
        <w:rPr>
          <w:b w:val="0"/>
        </w:rPr>
        <w:t>Список ошибок,</w:t>
      </w:r>
      <w:r w:rsidRPr="00D96C7D">
        <w:rPr>
          <w:b w:val="0"/>
        </w:rPr>
        <w:t xml:space="preserve"> возвращаемых сервисом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4"/>
        <w:gridCol w:w="8369"/>
        <w:gridCol w:w="688"/>
      </w:tblGrid>
      <w:tr w:rsidR="0093407E" w:rsidRPr="0061456B" w14:paraId="4749B8E6" w14:textId="77777777" w:rsidTr="003F193C">
        <w:trPr>
          <w:tblHeader/>
        </w:trPr>
        <w:tc>
          <w:tcPr>
            <w:tcW w:w="0" w:type="auto"/>
            <w:vAlign w:val="center"/>
          </w:tcPr>
          <w:p w14:paraId="56EF0A96" w14:textId="77777777" w:rsidR="0093407E" w:rsidRPr="0061456B" w:rsidRDefault="0093407E" w:rsidP="003F193C">
            <w:pPr>
              <w:pStyle w:val="12-"/>
            </w:pPr>
            <w:r w:rsidRPr="0061456B">
              <w:t>№</w:t>
            </w:r>
          </w:p>
        </w:tc>
        <w:tc>
          <w:tcPr>
            <w:tcW w:w="0" w:type="auto"/>
            <w:vAlign w:val="center"/>
          </w:tcPr>
          <w:p w14:paraId="2B760279" w14:textId="77777777" w:rsidR="0093407E" w:rsidRPr="0061456B" w:rsidRDefault="0093407E" w:rsidP="003F193C">
            <w:pPr>
              <w:pStyle w:val="12-"/>
            </w:pPr>
            <w:r w:rsidRPr="0061456B">
              <w:t>Сообщение</w:t>
            </w:r>
          </w:p>
        </w:tc>
        <w:tc>
          <w:tcPr>
            <w:tcW w:w="0" w:type="auto"/>
          </w:tcPr>
          <w:p w14:paraId="69499799" w14:textId="77777777" w:rsidR="0093407E" w:rsidRPr="0061456B" w:rsidRDefault="0093407E" w:rsidP="003F193C">
            <w:pPr>
              <w:pStyle w:val="12-"/>
            </w:pPr>
            <w:r w:rsidRPr="0061456B">
              <w:t>Код</w:t>
            </w:r>
          </w:p>
        </w:tc>
      </w:tr>
      <w:tr w:rsidR="0093407E" w:rsidRPr="0061456B" w14:paraId="5BCA9F70" w14:textId="77777777" w:rsidTr="003F193C">
        <w:tc>
          <w:tcPr>
            <w:tcW w:w="0" w:type="auto"/>
          </w:tcPr>
          <w:p w14:paraId="7247341B" w14:textId="77777777" w:rsidR="0093407E" w:rsidRPr="0061456B" w:rsidRDefault="0093407E" w:rsidP="00D466B6">
            <w:pPr>
              <w:pStyle w:val="af3"/>
              <w:numPr>
                <w:ilvl w:val="0"/>
                <w:numId w:val="62"/>
              </w:numPr>
              <w:spacing w:before="60" w:after="60"/>
              <w:jc w:val="left"/>
            </w:pPr>
          </w:p>
        </w:tc>
        <w:tc>
          <w:tcPr>
            <w:tcW w:w="0" w:type="auto"/>
          </w:tcPr>
          <w:p w14:paraId="30A6E6DF" w14:textId="77777777" w:rsidR="0093407E" w:rsidRPr="0061456B" w:rsidRDefault="0093407E" w:rsidP="003F193C">
            <w:pPr>
              <w:pStyle w:val="12-0"/>
            </w:pPr>
            <w:r w:rsidRPr="0061456B">
              <w:t>Непредвиденная ошибка в ходе обработки запроса.</w:t>
            </w:r>
          </w:p>
        </w:tc>
        <w:tc>
          <w:tcPr>
            <w:tcW w:w="0" w:type="auto"/>
          </w:tcPr>
          <w:p w14:paraId="0DF3C49E" w14:textId="77777777" w:rsidR="0093407E" w:rsidRPr="0061456B" w:rsidRDefault="0093407E" w:rsidP="003F193C">
            <w:pPr>
              <w:pStyle w:val="12-0"/>
            </w:pPr>
            <w:r w:rsidRPr="0061456B">
              <w:t>0</w:t>
            </w:r>
          </w:p>
        </w:tc>
      </w:tr>
      <w:tr w:rsidR="0093407E" w:rsidRPr="0061456B" w14:paraId="4534989A" w14:textId="77777777" w:rsidTr="003F193C">
        <w:tc>
          <w:tcPr>
            <w:tcW w:w="0" w:type="auto"/>
          </w:tcPr>
          <w:p w14:paraId="075374D1" w14:textId="77777777" w:rsidR="0093407E" w:rsidRPr="0061456B" w:rsidRDefault="0093407E" w:rsidP="003F193C">
            <w:pPr>
              <w:pStyle w:val="af3"/>
              <w:spacing w:before="60" w:after="60"/>
              <w:jc w:val="left"/>
            </w:pPr>
          </w:p>
        </w:tc>
        <w:tc>
          <w:tcPr>
            <w:tcW w:w="0" w:type="auto"/>
          </w:tcPr>
          <w:p w14:paraId="27B52356" w14:textId="77777777" w:rsidR="0093407E" w:rsidRPr="0061456B" w:rsidRDefault="0093407E" w:rsidP="003F193C">
            <w:pPr>
              <w:pStyle w:val="12-0"/>
            </w:pPr>
            <w:r w:rsidRPr="0061456B">
              <w:t>Организация с кодом СПЗ &lt;код СПЗ организации&gt; отсутствует в справочнике организаций на ЕИС.</w:t>
            </w:r>
          </w:p>
        </w:tc>
        <w:tc>
          <w:tcPr>
            <w:tcW w:w="0" w:type="auto"/>
          </w:tcPr>
          <w:p w14:paraId="6B195090" w14:textId="77777777" w:rsidR="0093407E" w:rsidRPr="0061456B" w:rsidRDefault="0093407E" w:rsidP="003F193C">
            <w:pPr>
              <w:pStyle w:val="12-0"/>
            </w:pPr>
            <w:r w:rsidRPr="0061456B">
              <w:t>1</w:t>
            </w:r>
          </w:p>
        </w:tc>
      </w:tr>
      <w:tr w:rsidR="0093407E" w:rsidRPr="0061456B" w14:paraId="6319F6CB" w14:textId="77777777" w:rsidTr="003F193C">
        <w:tc>
          <w:tcPr>
            <w:tcW w:w="0" w:type="auto"/>
          </w:tcPr>
          <w:p w14:paraId="0DCF2231" w14:textId="77777777" w:rsidR="0093407E" w:rsidRPr="0061456B" w:rsidRDefault="0093407E" w:rsidP="003F193C">
            <w:pPr>
              <w:pStyle w:val="af3"/>
              <w:spacing w:before="60" w:after="60"/>
              <w:jc w:val="left"/>
            </w:pPr>
          </w:p>
        </w:tc>
        <w:tc>
          <w:tcPr>
            <w:tcW w:w="0" w:type="auto"/>
          </w:tcPr>
          <w:p w14:paraId="5E5F67E6" w14:textId="54B8A73D" w:rsidR="0093407E" w:rsidRPr="0061456B" w:rsidRDefault="0093407E" w:rsidP="00BF39DE">
            <w:pPr>
              <w:pStyle w:val="12-0"/>
            </w:pPr>
            <w:r w:rsidRPr="0061456B">
              <w:t xml:space="preserve">Значение параметра toDate запроса должно быть больше значения параметра fromDate, а также интервал между fromDate и toDate не должен превышать значения </w:t>
            </w:r>
            <w:r w:rsidR="00BF39DE">
              <w:t xml:space="preserve">30 </w:t>
            </w:r>
            <w:r w:rsidR="00DE3F01">
              <w:t xml:space="preserve">календарных </w:t>
            </w:r>
            <w:r w:rsidR="00BF39DE">
              <w:t>дней</w:t>
            </w:r>
          </w:p>
        </w:tc>
        <w:tc>
          <w:tcPr>
            <w:tcW w:w="0" w:type="auto"/>
          </w:tcPr>
          <w:p w14:paraId="0D21C1F1" w14:textId="77777777" w:rsidR="0093407E" w:rsidRPr="0061456B" w:rsidRDefault="0093407E" w:rsidP="003F193C">
            <w:pPr>
              <w:pStyle w:val="12-0"/>
            </w:pPr>
            <w:r w:rsidRPr="0061456B">
              <w:t>2</w:t>
            </w:r>
          </w:p>
        </w:tc>
      </w:tr>
      <w:tr w:rsidR="0093407E" w:rsidRPr="0061456B" w14:paraId="6B2CA153" w14:textId="77777777" w:rsidTr="003F193C">
        <w:tc>
          <w:tcPr>
            <w:tcW w:w="0" w:type="auto"/>
          </w:tcPr>
          <w:p w14:paraId="761DA515" w14:textId="77777777" w:rsidR="0093407E" w:rsidRPr="0061456B" w:rsidRDefault="0093407E" w:rsidP="003F193C">
            <w:pPr>
              <w:pStyle w:val="af3"/>
              <w:spacing w:before="60" w:after="60"/>
              <w:jc w:val="left"/>
            </w:pPr>
          </w:p>
        </w:tc>
        <w:tc>
          <w:tcPr>
            <w:tcW w:w="0" w:type="auto"/>
          </w:tcPr>
          <w:p w14:paraId="6A530093" w14:textId="77777777" w:rsidR="0093407E" w:rsidRPr="0061456B" w:rsidRDefault="0093407E" w:rsidP="003F193C">
            <w:pPr>
              <w:pStyle w:val="12-0"/>
            </w:pPr>
            <w:r w:rsidRPr="0061456B">
              <w:t>Документ с идентификатором &lt;Значение идентификатора&gt;, отсутствует в подсистеме &lt;Название подсистемы&gt; на ЕИС</w:t>
            </w:r>
          </w:p>
        </w:tc>
        <w:tc>
          <w:tcPr>
            <w:tcW w:w="0" w:type="auto"/>
          </w:tcPr>
          <w:p w14:paraId="0D4A019D" w14:textId="77777777" w:rsidR="0093407E" w:rsidRPr="0061456B" w:rsidRDefault="0093407E" w:rsidP="003F193C">
            <w:pPr>
              <w:pStyle w:val="12-0"/>
            </w:pPr>
            <w:r w:rsidRPr="0061456B">
              <w:t>3</w:t>
            </w:r>
          </w:p>
        </w:tc>
      </w:tr>
      <w:tr w:rsidR="0093407E" w:rsidRPr="0061456B" w14:paraId="5D2654E0" w14:textId="77777777" w:rsidTr="003F193C">
        <w:tc>
          <w:tcPr>
            <w:tcW w:w="0" w:type="auto"/>
          </w:tcPr>
          <w:p w14:paraId="2A35DD52" w14:textId="77777777" w:rsidR="0093407E" w:rsidRPr="0061456B" w:rsidRDefault="0093407E" w:rsidP="003F193C">
            <w:pPr>
              <w:pStyle w:val="af3"/>
              <w:spacing w:before="60" w:after="60"/>
              <w:jc w:val="left"/>
            </w:pPr>
          </w:p>
        </w:tc>
        <w:tc>
          <w:tcPr>
            <w:tcW w:w="0" w:type="auto"/>
          </w:tcPr>
          <w:p w14:paraId="6F78697B" w14:textId="77777777" w:rsidR="0093407E" w:rsidRPr="0061456B" w:rsidRDefault="0093407E" w:rsidP="003F193C">
            <w:pPr>
              <w:pStyle w:val="12-0"/>
            </w:pPr>
            <w:r w:rsidRPr="0061456B">
              <w:t>Организация с кодом по Сводному реестру &lt;код СвР организации&gt; отсутствует в справочнике организаций на ЕИС.</w:t>
            </w:r>
          </w:p>
        </w:tc>
        <w:tc>
          <w:tcPr>
            <w:tcW w:w="0" w:type="auto"/>
          </w:tcPr>
          <w:p w14:paraId="79737397" w14:textId="77777777" w:rsidR="0093407E" w:rsidRPr="0061456B" w:rsidRDefault="0093407E" w:rsidP="003F193C">
            <w:pPr>
              <w:pStyle w:val="12-0"/>
            </w:pPr>
            <w:r w:rsidRPr="0061456B">
              <w:t>4</w:t>
            </w:r>
          </w:p>
        </w:tc>
      </w:tr>
      <w:tr w:rsidR="0093407E" w:rsidRPr="0061456B" w14:paraId="74623DC1" w14:textId="77777777" w:rsidTr="003F193C">
        <w:tc>
          <w:tcPr>
            <w:tcW w:w="0" w:type="auto"/>
          </w:tcPr>
          <w:p w14:paraId="2292FA4E" w14:textId="77777777" w:rsidR="0093407E" w:rsidRPr="0061456B" w:rsidRDefault="0093407E" w:rsidP="003F193C">
            <w:pPr>
              <w:pStyle w:val="af3"/>
              <w:spacing w:before="60" w:after="60"/>
              <w:jc w:val="left"/>
            </w:pPr>
          </w:p>
        </w:tc>
        <w:tc>
          <w:tcPr>
            <w:tcW w:w="0" w:type="auto"/>
          </w:tcPr>
          <w:p w14:paraId="7B994F82" w14:textId="77777777" w:rsidR="0093407E" w:rsidRPr="0061456B" w:rsidRDefault="0093407E" w:rsidP="003F193C">
            <w:pPr>
              <w:pStyle w:val="12-0"/>
            </w:pPr>
            <w:r w:rsidRPr="0061456B">
              <w:t>У пользователя &lt;login&gt; нет прав на получение информации по документам организации &lt;код СПЗ организации&gt;</w:t>
            </w:r>
          </w:p>
        </w:tc>
        <w:tc>
          <w:tcPr>
            <w:tcW w:w="0" w:type="auto"/>
          </w:tcPr>
          <w:p w14:paraId="438C31E0" w14:textId="77777777" w:rsidR="0093407E" w:rsidRPr="0061456B" w:rsidRDefault="0093407E" w:rsidP="003F193C">
            <w:pPr>
              <w:pStyle w:val="12-0"/>
            </w:pPr>
            <w:r w:rsidRPr="0061456B">
              <w:t>5</w:t>
            </w:r>
          </w:p>
        </w:tc>
      </w:tr>
      <w:tr w:rsidR="0093407E" w:rsidRPr="0061456B" w14:paraId="5E0375C6" w14:textId="77777777" w:rsidTr="003F193C">
        <w:tc>
          <w:tcPr>
            <w:tcW w:w="0" w:type="auto"/>
          </w:tcPr>
          <w:p w14:paraId="77E81E14" w14:textId="77777777" w:rsidR="0093407E" w:rsidRPr="0061456B" w:rsidRDefault="0093407E" w:rsidP="003F193C">
            <w:pPr>
              <w:pStyle w:val="af3"/>
              <w:spacing w:before="60" w:after="60"/>
              <w:jc w:val="left"/>
            </w:pPr>
          </w:p>
        </w:tc>
        <w:tc>
          <w:tcPr>
            <w:tcW w:w="0" w:type="auto"/>
          </w:tcPr>
          <w:p w14:paraId="1ED6E6F8" w14:textId="77777777" w:rsidR="0093407E" w:rsidRPr="0061456B" w:rsidRDefault="0093407E" w:rsidP="003F193C">
            <w:pPr>
              <w:pStyle w:val="12-0"/>
            </w:pPr>
            <w:r w:rsidRPr="0061456B">
              <w:t>У пользователя &lt;login&gt; нет прав на получение информации по документам организации &lt;код СвР организации&gt;</w:t>
            </w:r>
          </w:p>
        </w:tc>
        <w:tc>
          <w:tcPr>
            <w:tcW w:w="0" w:type="auto"/>
          </w:tcPr>
          <w:p w14:paraId="35677BC1" w14:textId="77777777" w:rsidR="0093407E" w:rsidRPr="0061456B" w:rsidRDefault="0093407E" w:rsidP="003F193C">
            <w:pPr>
              <w:pStyle w:val="12-0"/>
            </w:pPr>
            <w:r w:rsidRPr="0061456B">
              <w:t>6</w:t>
            </w:r>
          </w:p>
        </w:tc>
      </w:tr>
      <w:tr w:rsidR="0093407E" w:rsidRPr="0061456B" w14:paraId="069E370A" w14:textId="77777777" w:rsidTr="003F193C">
        <w:tc>
          <w:tcPr>
            <w:tcW w:w="0" w:type="auto"/>
          </w:tcPr>
          <w:p w14:paraId="45CA24E4" w14:textId="77777777" w:rsidR="0093407E" w:rsidRPr="0061456B" w:rsidRDefault="0093407E" w:rsidP="003F193C">
            <w:pPr>
              <w:pStyle w:val="af3"/>
              <w:spacing w:before="60" w:after="60"/>
              <w:jc w:val="left"/>
            </w:pPr>
          </w:p>
        </w:tc>
        <w:tc>
          <w:tcPr>
            <w:tcW w:w="0" w:type="auto"/>
          </w:tcPr>
          <w:p w14:paraId="76F6113F" w14:textId="77777777" w:rsidR="0093407E" w:rsidRPr="0061456B" w:rsidRDefault="0093407E" w:rsidP="003F193C">
            <w:pPr>
              <w:pStyle w:val="12-0"/>
            </w:pPr>
            <w:r w:rsidRPr="0061456B">
              <w:t>У пользователя &lt;login&gt; нет прав на получение информации по документу &lt;GUID документа&gt;</w:t>
            </w:r>
          </w:p>
        </w:tc>
        <w:tc>
          <w:tcPr>
            <w:tcW w:w="0" w:type="auto"/>
          </w:tcPr>
          <w:p w14:paraId="59009698" w14:textId="77777777" w:rsidR="0093407E" w:rsidRPr="0061456B" w:rsidRDefault="0093407E" w:rsidP="003F193C">
            <w:pPr>
              <w:pStyle w:val="12-0"/>
            </w:pPr>
            <w:r w:rsidRPr="0061456B">
              <w:t>7</w:t>
            </w:r>
          </w:p>
        </w:tc>
      </w:tr>
      <w:tr w:rsidR="0093407E" w:rsidRPr="0061456B" w14:paraId="405AC8E5" w14:textId="77777777" w:rsidTr="003F193C">
        <w:tc>
          <w:tcPr>
            <w:tcW w:w="0" w:type="auto"/>
          </w:tcPr>
          <w:p w14:paraId="7EB22ABC" w14:textId="77777777" w:rsidR="0093407E" w:rsidRPr="0061456B" w:rsidRDefault="0093407E" w:rsidP="003F193C">
            <w:pPr>
              <w:pStyle w:val="af3"/>
              <w:spacing w:before="60" w:after="60"/>
              <w:jc w:val="left"/>
            </w:pPr>
          </w:p>
        </w:tc>
        <w:tc>
          <w:tcPr>
            <w:tcW w:w="0" w:type="auto"/>
          </w:tcPr>
          <w:p w14:paraId="141E5FAB" w14:textId="77777777" w:rsidR="0093407E" w:rsidRPr="0061456B" w:rsidRDefault="0093407E" w:rsidP="003F193C">
            <w:pPr>
              <w:pStyle w:val="12-0"/>
            </w:pPr>
            <w:r w:rsidRPr="0061456B">
              <w:t>Пользователь &lt;login&gt; не зарегистрирован в ЕИС</w:t>
            </w:r>
          </w:p>
        </w:tc>
        <w:tc>
          <w:tcPr>
            <w:tcW w:w="0" w:type="auto"/>
          </w:tcPr>
          <w:p w14:paraId="6C48CFDA" w14:textId="77777777" w:rsidR="0093407E" w:rsidRPr="0061456B" w:rsidRDefault="0093407E" w:rsidP="003F193C">
            <w:pPr>
              <w:pStyle w:val="12-0"/>
            </w:pPr>
            <w:r w:rsidRPr="0061456B">
              <w:t>8</w:t>
            </w:r>
          </w:p>
        </w:tc>
      </w:tr>
      <w:tr w:rsidR="0093407E" w:rsidRPr="0061456B" w14:paraId="5B7336CF" w14:textId="77777777" w:rsidTr="003F193C">
        <w:tc>
          <w:tcPr>
            <w:tcW w:w="0" w:type="auto"/>
          </w:tcPr>
          <w:p w14:paraId="75D9C5D7" w14:textId="77777777" w:rsidR="0093407E" w:rsidRPr="0061456B" w:rsidRDefault="0093407E" w:rsidP="003F193C">
            <w:pPr>
              <w:pStyle w:val="af3"/>
              <w:spacing w:before="60" w:after="60"/>
              <w:jc w:val="left"/>
            </w:pPr>
          </w:p>
        </w:tc>
        <w:tc>
          <w:tcPr>
            <w:tcW w:w="0" w:type="auto"/>
          </w:tcPr>
          <w:p w14:paraId="3E87C257" w14:textId="77777777" w:rsidR="0093407E" w:rsidRPr="0061456B" w:rsidRDefault="0093407E" w:rsidP="003F193C">
            <w:pPr>
              <w:pStyle w:val="12-0"/>
            </w:pPr>
            <w:r w:rsidRPr="0061456B">
              <w:t>В запросе указана подпись, не соответствующая пользователю &lt;login&gt;</w:t>
            </w:r>
          </w:p>
        </w:tc>
        <w:tc>
          <w:tcPr>
            <w:tcW w:w="0" w:type="auto"/>
          </w:tcPr>
          <w:p w14:paraId="7937598C" w14:textId="77777777" w:rsidR="0093407E" w:rsidRPr="0061456B" w:rsidRDefault="0093407E" w:rsidP="003F193C">
            <w:pPr>
              <w:pStyle w:val="12-0"/>
            </w:pPr>
            <w:r w:rsidRPr="0061456B">
              <w:t>9</w:t>
            </w:r>
          </w:p>
        </w:tc>
      </w:tr>
      <w:tr w:rsidR="0093407E" w:rsidRPr="0061456B" w14:paraId="0591F88F" w14:textId="77777777" w:rsidTr="003F193C">
        <w:tc>
          <w:tcPr>
            <w:tcW w:w="0" w:type="auto"/>
          </w:tcPr>
          <w:p w14:paraId="6E0A9337" w14:textId="77777777" w:rsidR="0093407E" w:rsidRPr="0061456B" w:rsidRDefault="0093407E" w:rsidP="003F193C">
            <w:pPr>
              <w:pStyle w:val="af3"/>
              <w:spacing w:before="60" w:after="60"/>
              <w:jc w:val="left"/>
            </w:pPr>
          </w:p>
        </w:tc>
        <w:tc>
          <w:tcPr>
            <w:tcW w:w="0" w:type="auto"/>
          </w:tcPr>
          <w:p w14:paraId="26BE9407" w14:textId="77777777" w:rsidR="0093407E" w:rsidRPr="0061456B" w:rsidRDefault="0093407E" w:rsidP="003F193C">
            <w:pPr>
              <w:pStyle w:val="12-0"/>
            </w:pPr>
            <w:r w:rsidRPr="0061456B">
              <w:t>Неверный формат запроса</w:t>
            </w:r>
          </w:p>
        </w:tc>
        <w:tc>
          <w:tcPr>
            <w:tcW w:w="0" w:type="auto"/>
          </w:tcPr>
          <w:p w14:paraId="78418B82" w14:textId="77777777" w:rsidR="0093407E" w:rsidRPr="0061456B" w:rsidRDefault="0093407E" w:rsidP="003F193C">
            <w:pPr>
              <w:pStyle w:val="12-0"/>
            </w:pPr>
            <w:r w:rsidRPr="0061456B">
              <w:t>10</w:t>
            </w:r>
          </w:p>
        </w:tc>
      </w:tr>
      <w:tr w:rsidR="0093407E" w:rsidRPr="0061456B" w14:paraId="1DE79CB0" w14:textId="77777777" w:rsidTr="003F193C">
        <w:tc>
          <w:tcPr>
            <w:tcW w:w="0" w:type="auto"/>
          </w:tcPr>
          <w:p w14:paraId="4BF94304" w14:textId="77777777" w:rsidR="0093407E" w:rsidRPr="0061456B" w:rsidRDefault="0093407E" w:rsidP="003F193C">
            <w:pPr>
              <w:pStyle w:val="af3"/>
              <w:spacing w:before="60" w:after="60"/>
              <w:jc w:val="left"/>
            </w:pPr>
          </w:p>
        </w:tc>
        <w:tc>
          <w:tcPr>
            <w:tcW w:w="0" w:type="auto"/>
          </w:tcPr>
          <w:p w14:paraId="348CCBB8" w14:textId="77777777" w:rsidR="0093407E" w:rsidRPr="0061456B" w:rsidRDefault="0093407E" w:rsidP="003F193C">
            <w:pPr>
              <w:pStyle w:val="12-0"/>
            </w:pPr>
            <w:r w:rsidRPr="0061456B">
              <w:t>Сертификат должен быть выдан УЦ ФК, не должен быть просроченным или отозванным, должен быть выдан с полномочиями сотрудника уполномоченного органа в соответствии с документом «Правила пользования Единым универсальным сертификатом»</w:t>
            </w:r>
          </w:p>
        </w:tc>
        <w:tc>
          <w:tcPr>
            <w:tcW w:w="0" w:type="auto"/>
          </w:tcPr>
          <w:p w14:paraId="18700E77" w14:textId="77777777" w:rsidR="0093407E" w:rsidRPr="0061456B" w:rsidRDefault="0093407E" w:rsidP="003F193C">
            <w:pPr>
              <w:pStyle w:val="12-0"/>
            </w:pPr>
            <w:r w:rsidRPr="0061456B">
              <w:t>11</w:t>
            </w:r>
          </w:p>
        </w:tc>
      </w:tr>
      <w:tr w:rsidR="0093407E" w:rsidRPr="0061456B" w14:paraId="3170FC81" w14:textId="77777777" w:rsidTr="003F193C">
        <w:tc>
          <w:tcPr>
            <w:tcW w:w="0" w:type="auto"/>
          </w:tcPr>
          <w:p w14:paraId="5972BAEB" w14:textId="77777777" w:rsidR="0093407E" w:rsidRPr="0061456B" w:rsidRDefault="0093407E" w:rsidP="003F193C">
            <w:pPr>
              <w:pStyle w:val="af3"/>
              <w:spacing w:before="60" w:after="60"/>
              <w:jc w:val="left"/>
            </w:pPr>
          </w:p>
        </w:tc>
        <w:tc>
          <w:tcPr>
            <w:tcW w:w="0" w:type="auto"/>
          </w:tcPr>
          <w:p w14:paraId="21799EF1" w14:textId="77777777" w:rsidR="0093407E" w:rsidRPr="0061456B" w:rsidRDefault="0093407E" w:rsidP="003F193C">
            <w:pPr>
              <w:pStyle w:val="12-0"/>
            </w:pPr>
            <w:r w:rsidRPr="0061456B">
              <w:t>XML запроса должен удовлетворять схеме docs-</w:t>
            </w:r>
            <w:r>
              <w:rPr>
                <w:lang w:val="en-US"/>
              </w:rPr>
              <w:t>https</w:t>
            </w:r>
            <w:r w:rsidRPr="00CF0F92">
              <w:t>-</w:t>
            </w:r>
            <w:r w:rsidRPr="0061456B">
              <w:t>api.xsd</w:t>
            </w:r>
          </w:p>
        </w:tc>
        <w:tc>
          <w:tcPr>
            <w:tcW w:w="0" w:type="auto"/>
          </w:tcPr>
          <w:p w14:paraId="51D347A9" w14:textId="77777777" w:rsidR="0093407E" w:rsidRPr="0061456B" w:rsidRDefault="0093407E" w:rsidP="003F193C">
            <w:pPr>
              <w:pStyle w:val="12-0"/>
            </w:pPr>
            <w:r w:rsidRPr="0061456B">
              <w:t>12</w:t>
            </w:r>
          </w:p>
        </w:tc>
      </w:tr>
      <w:tr w:rsidR="0093407E" w:rsidRPr="0061456B" w14:paraId="30BF0FCB" w14:textId="77777777" w:rsidTr="003F193C">
        <w:tc>
          <w:tcPr>
            <w:tcW w:w="0" w:type="auto"/>
          </w:tcPr>
          <w:p w14:paraId="5693C019" w14:textId="77777777" w:rsidR="0093407E" w:rsidRPr="0061456B" w:rsidRDefault="0093407E" w:rsidP="003F193C">
            <w:pPr>
              <w:pStyle w:val="af3"/>
              <w:spacing w:before="60" w:after="60"/>
              <w:jc w:val="left"/>
            </w:pPr>
          </w:p>
        </w:tc>
        <w:tc>
          <w:tcPr>
            <w:tcW w:w="0" w:type="auto"/>
          </w:tcPr>
          <w:p w14:paraId="7D3D53BF" w14:textId="77777777" w:rsidR="0093407E" w:rsidRPr="0061456B" w:rsidRDefault="0093407E" w:rsidP="003F193C">
            <w:pPr>
              <w:pStyle w:val="12-0"/>
            </w:pPr>
            <w:r w:rsidRPr="0061456B">
              <w:t>Пользователь подписавший запрос не зарегистрирован в ЕИС</w:t>
            </w:r>
          </w:p>
        </w:tc>
        <w:tc>
          <w:tcPr>
            <w:tcW w:w="0" w:type="auto"/>
          </w:tcPr>
          <w:p w14:paraId="34C2D055" w14:textId="77777777" w:rsidR="0093407E" w:rsidRPr="0061456B" w:rsidRDefault="0093407E" w:rsidP="003F193C">
            <w:pPr>
              <w:pStyle w:val="12-0"/>
            </w:pPr>
            <w:r w:rsidRPr="0061456B">
              <w:t>13</w:t>
            </w:r>
          </w:p>
        </w:tc>
      </w:tr>
      <w:tr w:rsidR="0093407E" w:rsidRPr="0061456B" w14:paraId="5BB58401" w14:textId="77777777" w:rsidTr="003F193C">
        <w:tc>
          <w:tcPr>
            <w:tcW w:w="0" w:type="auto"/>
          </w:tcPr>
          <w:p w14:paraId="2CCD9A17" w14:textId="77777777" w:rsidR="0093407E" w:rsidRPr="0061456B" w:rsidRDefault="0093407E" w:rsidP="003F193C">
            <w:pPr>
              <w:pStyle w:val="af3"/>
              <w:spacing w:before="60" w:after="60"/>
              <w:jc w:val="left"/>
            </w:pPr>
          </w:p>
        </w:tc>
        <w:tc>
          <w:tcPr>
            <w:tcW w:w="0" w:type="auto"/>
          </w:tcPr>
          <w:p w14:paraId="669D38CC" w14:textId="77777777" w:rsidR="0093407E" w:rsidRPr="0061456B" w:rsidRDefault="0093407E" w:rsidP="003F193C">
            <w:pPr>
              <w:pStyle w:val="12-0"/>
            </w:pPr>
            <w:r w:rsidRPr="0061456B">
              <w:t>Приложенная подпись не соответствует приложенному XML файлу.</w:t>
            </w:r>
          </w:p>
        </w:tc>
        <w:tc>
          <w:tcPr>
            <w:tcW w:w="0" w:type="auto"/>
          </w:tcPr>
          <w:p w14:paraId="3898DF26" w14:textId="77777777" w:rsidR="0093407E" w:rsidRPr="0061456B" w:rsidRDefault="0093407E" w:rsidP="003F193C">
            <w:pPr>
              <w:pStyle w:val="12-0"/>
            </w:pPr>
            <w:r w:rsidRPr="0061456B">
              <w:t>14</w:t>
            </w:r>
          </w:p>
        </w:tc>
      </w:tr>
    </w:tbl>
    <w:p w14:paraId="44CF6215" w14:textId="5E0FB836" w:rsidR="00B254B0" w:rsidRPr="00CC7A40" w:rsidRDefault="00B254B0" w:rsidP="00F67329">
      <w:pPr>
        <w:pStyle w:val="10"/>
      </w:pPr>
      <w:bookmarkStart w:id="29" w:name="_Toc441065288"/>
      <w:r w:rsidRPr="00CC7A40">
        <w:lastRenderedPageBreak/>
        <w:t xml:space="preserve">Структура </w:t>
      </w:r>
      <w:r w:rsidRPr="00CC7A40">
        <w:rPr>
          <w:lang w:val="en-US"/>
        </w:rPr>
        <w:t>XML-</w:t>
      </w:r>
      <w:r w:rsidRPr="00CC7A40">
        <w:t>документов</w:t>
      </w:r>
      <w:bookmarkEnd w:id="29"/>
    </w:p>
    <w:p w14:paraId="62F2932C" w14:textId="77777777" w:rsidR="00B254B0" w:rsidRPr="00CC7A40" w:rsidRDefault="00B254B0" w:rsidP="00DC4650">
      <w:pPr>
        <w:pStyle w:val="aff1"/>
        <w:ind w:firstLine="709"/>
        <w:jc w:val="both"/>
        <w:rPr>
          <w:sz w:val="28"/>
        </w:rPr>
      </w:pPr>
      <w:r w:rsidRPr="00CC7A40">
        <w:rPr>
          <w:sz w:val="28"/>
        </w:rPr>
        <w:t>XML-документ состоит из строк, содержащих элементы и атрибуты, а также их значения. Реквизиты XML-документа могут быть элементами или атрибутами.</w:t>
      </w:r>
    </w:p>
    <w:p w14:paraId="0F04ED22" w14:textId="77777777" w:rsidR="00B254B0" w:rsidRPr="00CC7A40" w:rsidRDefault="00B254B0" w:rsidP="00DC4650">
      <w:pPr>
        <w:ind w:firstLine="709"/>
        <w:jc w:val="both"/>
      </w:pPr>
      <w:r w:rsidRPr="00CC7A40">
        <w:rPr>
          <w:b/>
        </w:rPr>
        <w:t>Элемент</w:t>
      </w:r>
      <w:r w:rsidRPr="00CC7A40">
        <w:t xml:space="preserve"> является составной частью XML-документа, обычно представляющую собой некоторую законченную смысловую единицу. Элемент может содержать один или несколько вложенных элементов и/или атрибутов.</w:t>
      </w:r>
    </w:p>
    <w:p w14:paraId="4B09E547" w14:textId="77777777" w:rsidR="00B254B0" w:rsidRPr="00CC7A40" w:rsidRDefault="00B254B0" w:rsidP="00DC4650">
      <w:pPr>
        <w:ind w:firstLine="709"/>
        <w:jc w:val="both"/>
      </w:pPr>
      <w:r w:rsidRPr="00CC7A40">
        <w:rPr>
          <w:b/>
        </w:rPr>
        <w:t>Атрибут</w:t>
      </w:r>
      <w:r w:rsidRPr="00CC7A40">
        <w:t xml:space="preserve"> представляет собой составную часть элемента, задающую его параметры.</w:t>
      </w:r>
    </w:p>
    <w:p w14:paraId="55ADA9E9" w14:textId="77777777" w:rsidR="00B254B0" w:rsidRPr="00CC7A40" w:rsidRDefault="00B254B0" w:rsidP="00DC4650">
      <w:pPr>
        <w:ind w:firstLine="709"/>
        <w:jc w:val="both"/>
      </w:pPr>
      <w:r w:rsidRPr="00CC7A40">
        <w:t>Передаваемый XML-документ</w:t>
      </w:r>
      <w:r w:rsidRPr="00CC7A40">
        <w:rPr>
          <w:rFonts w:ascii="MS Sans Serif" w:hAnsi="MS Sans Serif"/>
        </w:rPr>
        <w:t xml:space="preserve"> </w:t>
      </w:r>
      <w:r w:rsidRPr="00CC7A40">
        <w:t>должен соответствовать XML схеме, прилагаемой к данным Требованиям в электронной форме.</w:t>
      </w:r>
    </w:p>
    <w:p w14:paraId="025C36AD" w14:textId="77777777" w:rsidR="00B254B0" w:rsidRPr="00CC7A40" w:rsidRDefault="00B254B0" w:rsidP="00DC4650">
      <w:pPr>
        <w:ind w:firstLine="709"/>
        <w:jc w:val="both"/>
      </w:pPr>
      <w:r w:rsidRPr="00CC7A40">
        <w:t>В XML-документе описывается пролог с указанием кодировки UTF-8: &lt;?xml version = “1.0” encoding = “UTF-8”?&gt;</w:t>
      </w:r>
    </w:p>
    <w:p w14:paraId="26AA34F6" w14:textId="47C42AB9" w:rsidR="00B254B0" w:rsidRPr="00CC7A40" w:rsidRDefault="00B254B0" w:rsidP="00DC4650">
      <w:pPr>
        <w:ind w:firstLine="709"/>
        <w:jc w:val="both"/>
      </w:pPr>
      <w:r w:rsidRPr="00CC7A40">
        <w:t xml:space="preserve">Описание типов данных, </w:t>
      </w:r>
      <w:r w:rsidR="00FE4017" w:rsidRPr="00CC7A40">
        <w:t>используемых</w:t>
      </w:r>
      <w:r w:rsidRPr="00CC7A40">
        <w:t xml:space="preserve"> при описании полей документов и самих </w:t>
      </w:r>
      <w:r w:rsidRPr="00CC7A40">
        <w:rPr>
          <w:lang w:val="en-US"/>
        </w:rPr>
        <w:t>XML</w:t>
      </w:r>
      <w:r w:rsidRPr="00CC7A40">
        <w:t xml:space="preserve"> документов приведено в Приложении 1. </w:t>
      </w:r>
    </w:p>
    <w:p w14:paraId="6ABE77FD" w14:textId="77777777" w:rsidR="00B254B0" w:rsidRPr="00CC7A40" w:rsidRDefault="00B254B0" w:rsidP="000E19C7">
      <w:pPr>
        <w:ind w:firstLine="540"/>
        <w:jc w:val="both"/>
        <w:rPr>
          <w:b/>
        </w:rPr>
      </w:pPr>
    </w:p>
    <w:p w14:paraId="280E25B7" w14:textId="77777777" w:rsidR="00B254B0" w:rsidRPr="00CC7A40" w:rsidRDefault="00B254B0" w:rsidP="00F67329">
      <w:pPr>
        <w:pStyle w:val="10"/>
      </w:pPr>
      <w:bookmarkStart w:id="30" w:name="_Ref380503916"/>
      <w:bookmarkStart w:id="31" w:name="_Toc441065289"/>
      <w:r w:rsidRPr="00CC7A40">
        <w:lastRenderedPageBreak/>
        <w:t>Список ошибок передачи информации</w:t>
      </w:r>
      <w:bookmarkEnd w:id="30"/>
      <w:bookmarkEnd w:id="31"/>
    </w:p>
    <w:tbl>
      <w:tblPr>
        <w:tblW w:w="4614" w:type="pct"/>
        <w:tblInd w:w="-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85" w:type="dxa"/>
          <w:right w:w="85" w:type="dxa"/>
        </w:tblCellMar>
        <w:tblLook w:val="0000" w:firstRow="0" w:lastRow="0" w:firstColumn="0" w:lastColumn="0" w:noHBand="0" w:noVBand="0"/>
      </w:tblPr>
      <w:tblGrid>
        <w:gridCol w:w="1066"/>
        <w:gridCol w:w="2619"/>
        <w:gridCol w:w="5105"/>
      </w:tblGrid>
      <w:tr w:rsidR="00B254B0" w:rsidRPr="00DC4650" w14:paraId="23F60154" w14:textId="77777777" w:rsidTr="00DC4650">
        <w:trPr>
          <w:cantSplit/>
          <w:tblHeader/>
        </w:trPr>
        <w:tc>
          <w:tcPr>
            <w:tcW w:w="0" w:type="auto"/>
            <w:shd w:val="clear" w:color="auto" w:fill="E0E0E0"/>
          </w:tcPr>
          <w:p w14:paraId="41C99A2C" w14:textId="77777777" w:rsidR="00B254B0" w:rsidRPr="00DC4650" w:rsidRDefault="00B254B0" w:rsidP="00DC4650">
            <w:pPr>
              <w:spacing w:before="60" w:after="60"/>
              <w:ind w:firstLine="0"/>
              <w:jc w:val="center"/>
              <w:rPr>
                <w:b/>
                <w:sz w:val="24"/>
                <w:szCs w:val="24"/>
              </w:rPr>
            </w:pPr>
            <w:r w:rsidRPr="00DC4650">
              <w:rPr>
                <w:b/>
                <w:sz w:val="24"/>
                <w:szCs w:val="24"/>
              </w:rPr>
              <w:t>Код ошибки</w:t>
            </w:r>
          </w:p>
        </w:tc>
        <w:tc>
          <w:tcPr>
            <w:tcW w:w="0" w:type="auto"/>
            <w:shd w:val="clear" w:color="auto" w:fill="E0E0E0"/>
          </w:tcPr>
          <w:p w14:paraId="6E2C68C4" w14:textId="77777777" w:rsidR="00B254B0" w:rsidRPr="00DC4650" w:rsidRDefault="00B254B0" w:rsidP="00DC4650">
            <w:pPr>
              <w:keepNext/>
              <w:spacing w:before="60" w:after="60"/>
              <w:ind w:firstLine="0"/>
              <w:jc w:val="center"/>
              <w:rPr>
                <w:b/>
                <w:sz w:val="24"/>
                <w:szCs w:val="24"/>
              </w:rPr>
            </w:pPr>
            <w:r w:rsidRPr="00DC4650">
              <w:rPr>
                <w:b/>
                <w:sz w:val="24"/>
                <w:szCs w:val="24"/>
              </w:rPr>
              <w:t>Наименование ошибки</w:t>
            </w:r>
          </w:p>
        </w:tc>
        <w:tc>
          <w:tcPr>
            <w:tcW w:w="0" w:type="auto"/>
            <w:shd w:val="clear" w:color="auto" w:fill="E0E0E0"/>
          </w:tcPr>
          <w:p w14:paraId="38BC1ECA" w14:textId="77777777" w:rsidR="00B254B0" w:rsidRPr="00DC4650" w:rsidRDefault="00B254B0" w:rsidP="00DC4650">
            <w:pPr>
              <w:spacing w:before="60" w:after="60"/>
              <w:ind w:firstLine="0"/>
              <w:jc w:val="center"/>
              <w:rPr>
                <w:b/>
                <w:sz w:val="24"/>
                <w:szCs w:val="24"/>
              </w:rPr>
            </w:pPr>
            <w:r w:rsidRPr="00DC4650">
              <w:rPr>
                <w:b/>
                <w:sz w:val="24"/>
                <w:szCs w:val="24"/>
              </w:rPr>
              <w:t>Причины возникновения</w:t>
            </w:r>
          </w:p>
        </w:tc>
      </w:tr>
      <w:tr w:rsidR="00B254B0" w:rsidRPr="00DC4650" w14:paraId="357DD2C8" w14:textId="77777777" w:rsidTr="00DC4650">
        <w:trPr>
          <w:cantSplit/>
        </w:trPr>
        <w:tc>
          <w:tcPr>
            <w:tcW w:w="0" w:type="auto"/>
          </w:tcPr>
          <w:p w14:paraId="2F9DB41B" w14:textId="77777777" w:rsidR="00B254B0" w:rsidRPr="00DC4650" w:rsidRDefault="00B254B0" w:rsidP="00DC4650">
            <w:pPr>
              <w:spacing w:before="60" w:after="60"/>
              <w:ind w:firstLine="0"/>
              <w:rPr>
                <w:b/>
                <w:sz w:val="24"/>
                <w:szCs w:val="24"/>
              </w:rPr>
            </w:pPr>
            <w:r w:rsidRPr="00DC4650">
              <w:rPr>
                <w:b/>
                <w:sz w:val="24"/>
                <w:szCs w:val="24"/>
                <w:lang w:val="en-US"/>
              </w:rPr>
              <w:t>USRE</w:t>
            </w:r>
          </w:p>
        </w:tc>
        <w:tc>
          <w:tcPr>
            <w:tcW w:w="0" w:type="auto"/>
          </w:tcPr>
          <w:p w14:paraId="50133950" w14:textId="77777777" w:rsidR="00B254B0" w:rsidRPr="00DC4650" w:rsidRDefault="00B254B0" w:rsidP="00DC4650">
            <w:pPr>
              <w:spacing w:before="60" w:after="60"/>
              <w:ind w:firstLine="0"/>
              <w:rPr>
                <w:sz w:val="24"/>
                <w:szCs w:val="24"/>
              </w:rPr>
            </w:pPr>
            <w:r w:rsidRPr="00DC4650">
              <w:rPr>
                <w:sz w:val="24"/>
                <w:szCs w:val="24"/>
              </w:rPr>
              <w:t>Ошибка проверки аутентификационной информации</w:t>
            </w:r>
          </w:p>
        </w:tc>
        <w:tc>
          <w:tcPr>
            <w:tcW w:w="0" w:type="auto"/>
          </w:tcPr>
          <w:p w14:paraId="0C8A932C" w14:textId="77777777" w:rsidR="00B254B0" w:rsidRPr="00DC4650" w:rsidRDefault="00B254B0" w:rsidP="00DC4650">
            <w:pPr>
              <w:spacing w:before="60" w:after="60"/>
              <w:ind w:firstLine="0"/>
              <w:rPr>
                <w:sz w:val="24"/>
                <w:szCs w:val="24"/>
              </w:rPr>
            </w:pPr>
            <w:r w:rsidRPr="00DC4650">
              <w:rPr>
                <w:sz w:val="24"/>
                <w:szCs w:val="24"/>
              </w:rPr>
              <w:t>Возвращается в случае, если:</w:t>
            </w:r>
          </w:p>
          <w:p w14:paraId="3B3CC20C" w14:textId="4701E303" w:rsidR="00B254B0" w:rsidRPr="00DC4650" w:rsidRDefault="00B254B0" w:rsidP="00191F69">
            <w:pPr>
              <w:numPr>
                <w:ilvl w:val="0"/>
                <w:numId w:val="2"/>
              </w:numPr>
              <w:spacing w:before="60" w:after="60"/>
              <w:ind w:firstLine="0"/>
              <w:rPr>
                <w:sz w:val="24"/>
                <w:szCs w:val="24"/>
              </w:rPr>
            </w:pPr>
            <w:r w:rsidRPr="00DC4650">
              <w:rPr>
                <w:sz w:val="24"/>
                <w:szCs w:val="24"/>
              </w:rPr>
              <w:t xml:space="preserve">Пользователь с указанным именем и паролем не зарегистрирован </w:t>
            </w:r>
            <w:r w:rsidR="00AA3D36" w:rsidRPr="00DC4650">
              <w:rPr>
                <w:sz w:val="24"/>
                <w:szCs w:val="24"/>
              </w:rPr>
              <w:t>в</w:t>
            </w:r>
            <w:r w:rsidRPr="00DC4650">
              <w:rPr>
                <w:sz w:val="24"/>
                <w:szCs w:val="24"/>
              </w:rPr>
              <w:t xml:space="preserve"> </w:t>
            </w:r>
            <w:r w:rsidR="0063198D" w:rsidRPr="00DC4650">
              <w:rPr>
                <w:sz w:val="24"/>
                <w:szCs w:val="24"/>
              </w:rPr>
              <w:t>ПУ</w:t>
            </w:r>
            <w:r w:rsidR="00A87B20">
              <w:rPr>
                <w:sz w:val="24"/>
                <w:szCs w:val="24"/>
              </w:rPr>
              <w:t>З</w:t>
            </w:r>
            <w:r w:rsidR="0063198D" w:rsidRPr="00DC4650">
              <w:rPr>
                <w:sz w:val="24"/>
                <w:szCs w:val="24"/>
              </w:rPr>
              <w:t xml:space="preserve"> РК\</w:t>
            </w:r>
            <w:r w:rsidR="0040274C">
              <w:rPr>
                <w:sz w:val="24"/>
                <w:szCs w:val="24"/>
              </w:rPr>
              <w:t>РБГ</w:t>
            </w:r>
            <w:r w:rsidRPr="00DC4650">
              <w:rPr>
                <w:sz w:val="24"/>
                <w:szCs w:val="24"/>
              </w:rPr>
              <w:t>;</w:t>
            </w:r>
          </w:p>
          <w:p w14:paraId="24ED0FA4" w14:textId="77777777" w:rsidR="00B254B0" w:rsidRPr="00DC4650" w:rsidRDefault="00B254B0" w:rsidP="00191F69">
            <w:pPr>
              <w:numPr>
                <w:ilvl w:val="0"/>
                <w:numId w:val="2"/>
              </w:numPr>
              <w:spacing w:before="60" w:after="60"/>
              <w:ind w:firstLine="0"/>
              <w:rPr>
                <w:sz w:val="24"/>
                <w:szCs w:val="24"/>
              </w:rPr>
            </w:pPr>
            <w:r w:rsidRPr="00DC4650">
              <w:rPr>
                <w:sz w:val="24"/>
                <w:szCs w:val="24"/>
              </w:rPr>
              <w:t xml:space="preserve">Пользователь, осуществляющий загрузку </w:t>
            </w:r>
            <w:r w:rsidRPr="00DC4650">
              <w:rPr>
                <w:sz w:val="24"/>
                <w:szCs w:val="24"/>
                <w:lang w:val="en-US"/>
              </w:rPr>
              <w:t>XML</w:t>
            </w:r>
            <w:r w:rsidRPr="00DC4650">
              <w:rPr>
                <w:sz w:val="24"/>
                <w:szCs w:val="24"/>
              </w:rPr>
              <w:t>-документа, не имеет прав на создание передаваемого типа документа.</w:t>
            </w:r>
          </w:p>
        </w:tc>
      </w:tr>
      <w:tr w:rsidR="00B254B0" w:rsidRPr="00DC4650" w14:paraId="10DFAB2E" w14:textId="77777777" w:rsidTr="00DC4650">
        <w:trPr>
          <w:cantSplit/>
        </w:trPr>
        <w:tc>
          <w:tcPr>
            <w:tcW w:w="0" w:type="auto"/>
          </w:tcPr>
          <w:p w14:paraId="370C1215" w14:textId="77777777" w:rsidR="00B254B0" w:rsidRPr="00DC4650" w:rsidRDefault="00B254B0" w:rsidP="00DC4650">
            <w:pPr>
              <w:spacing w:before="60" w:after="60"/>
              <w:ind w:firstLine="0"/>
              <w:rPr>
                <w:b/>
                <w:sz w:val="24"/>
                <w:szCs w:val="24"/>
              </w:rPr>
            </w:pPr>
            <w:r w:rsidRPr="00DC4650">
              <w:rPr>
                <w:b/>
                <w:sz w:val="24"/>
                <w:szCs w:val="24"/>
                <w:lang w:val="en-US"/>
              </w:rPr>
              <w:t>SGNE</w:t>
            </w:r>
          </w:p>
        </w:tc>
        <w:tc>
          <w:tcPr>
            <w:tcW w:w="0" w:type="auto"/>
          </w:tcPr>
          <w:p w14:paraId="651E77C8" w14:textId="77777777" w:rsidR="00B254B0" w:rsidRPr="00DC4650" w:rsidRDefault="00B254B0" w:rsidP="00DC4650">
            <w:pPr>
              <w:spacing w:before="60" w:after="60"/>
              <w:ind w:firstLine="0"/>
              <w:rPr>
                <w:sz w:val="24"/>
                <w:szCs w:val="24"/>
              </w:rPr>
            </w:pPr>
            <w:r w:rsidRPr="00DC4650">
              <w:rPr>
                <w:sz w:val="24"/>
                <w:szCs w:val="24"/>
              </w:rPr>
              <w:t>Ошибка проверки подписи</w:t>
            </w:r>
          </w:p>
        </w:tc>
        <w:tc>
          <w:tcPr>
            <w:tcW w:w="0" w:type="auto"/>
          </w:tcPr>
          <w:p w14:paraId="5CE630C9" w14:textId="77777777" w:rsidR="00B254B0" w:rsidRPr="00DC4650" w:rsidRDefault="00B254B0" w:rsidP="00DC4650">
            <w:pPr>
              <w:spacing w:before="60" w:after="60"/>
              <w:ind w:firstLine="0"/>
              <w:rPr>
                <w:sz w:val="24"/>
                <w:szCs w:val="24"/>
              </w:rPr>
            </w:pPr>
            <w:r w:rsidRPr="00DC4650">
              <w:rPr>
                <w:sz w:val="24"/>
                <w:szCs w:val="24"/>
              </w:rPr>
              <w:t>Возвращается в случае, если:</w:t>
            </w:r>
          </w:p>
          <w:p w14:paraId="05EA75E6" w14:textId="77777777" w:rsidR="00B254B0" w:rsidRPr="00DC4650" w:rsidRDefault="00B254B0" w:rsidP="00191F69">
            <w:pPr>
              <w:numPr>
                <w:ilvl w:val="0"/>
                <w:numId w:val="3"/>
              </w:numPr>
              <w:spacing w:before="60" w:after="60"/>
              <w:ind w:firstLine="0"/>
              <w:rPr>
                <w:sz w:val="24"/>
                <w:szCs w:val="24"/>
              </w:rPr>
            </w:pPr>
            <w:r w:rsidRPr="00DC4650">
              <w:rPr>
                <w:sz w:val="24"/>
                <w:szCs w:val="24"/>
                <w:lang w:val="en-US"/>
              </w:rPr>
              <w:t>XML</w:t>
            </w:r>
            <w:r w:rsidRPr="00DC4650">
              <w:rPr>
                <w:sz w:val="24"/>
                <w:szCs w:val="24"/>
              </w:rPr>
              <w:t>-документ подписан сертификатом цифровой подписи не удовлетворяющим настоящим требованиям;</w:t>
            </w:r>
          </w:p>
          <w:p w14:paraId="0EB9BB18" w14:textId="77777777" w:rsidR="00B254B0" w:rsidRPr="00DC4650" w:rsidRDefault="00B254B0" w:rsidP="00191F69">
            <w:pPr>
              <w:numPr>
                <w:ilvl w:val="0"/>
                <w:numId w:val="3"/>
              </w:numPr>
              <w:spacing w:before="60" w:after="60"/>
              <w:ind w:firstLine="0"/>
              <w:rPr>
                <w:sz w:val="24"/>
                <w:szCs w:val="24"/>
              </w:rPr>
            </w:pPr>
            <w:r w:rsidRPr="00DC4650">
              <w:rPr>
                <w:sz w:val="24"/>
                <w:szCs w:val="24"/>
                <w:lang w:val="en-US"/>
              </w:rPr>
              <w:t>XML</w:t>
            </w:r>
            <w:r w:rsidRPr="00DC4650">
              <w:rPr>
                <w:sz w:val="24"/>
                <w:szCs w:val="24"/>
              </w:rPr>
              <w:t>-документ подписан отозванным или просроченным сертификатом цифровой подписи;</w:t>
            </w:r>
          </w:p>
          <w:p w14:paraId="064B4696" w14:textId="77777777" w:rsidR="00B254B0" w:rsidRPr="00DC4650" w:rsidRDefault="00B254B0" w:rsidP="00191F69">
            <w:pPr>
              <w:numPr>
                <w:ilvl w:val="0"/>
                <w:numId w:val="3"/>
              </w:numPr>
              <w:spacing w:before="60" w:after="60"/>
              <w:ind w:firstLine="0"/>
              <w:rPr>
                <w:sz w:val="24"/>
                <w:szCs w:val="24"/>
              </w:rPr>
            </w:pPr>
            <w:r w:rsidRPr="00DC4650">
              <w:rPr>
                <w:sz w:val="24"/>
                <w:szCs w:val="24"/>
              </w:rPr>
              <w:t xml:space="preserve">Подпись </w:t>
            </w:r>
            <w:r w:rsidRPr="00DC4650">
              <w:rPr>
                <w:sz w:val="24"/>
                <w:szCs w:val="24"/>
                <w:lang w:val="en-US"/>
              </w:rPr>
              <w:t>XML</w:t>
            </w:r>
            <w:r w:rsidRPr="00DC4650">
              <w:rPr>
                <w:sz w:val="24"/>
                <w:szCs w:val="24"/>
              </w:rPr>
              <w:t>-документа не соответствует цифровой подписи.</w:t>
            </w:r>
          </w:p>
        </w:tc>
      </w:tr>
      <w:tr w:rsidR="00B254B0" w:rsidRPr="00DC4650" w14:paraId="5B2E3412" w14:textId="77777777" w:rsidTr="00DC4650">
        <w:trPr>
          <w:cantSplit/>
        </w:trPr>
        <w:tc>
          <w:tcPr>
            <w:tcW w:w="0" w:type="auto"/>
          </w:tcPr>
          <w:p w14:paraId="6FB6D083" w14:textId="77777777" w:rsidR="00B254B0" w:rsidRPr="00DC4650" w:rsidRDefault="00B254B0" w:rsidP="00DC4650">
            <w:pPr>
              <w:spacing w:before="60" w:after="60"/>
              <w:ind w:firstLine="0"/>
              <w:rPr>
                <w:b/>
                <w:sz w:val="24"/>
                <w:szCs w:val="24"/>
                <w:lang w:val="en-US"/>
              </w:rPr>
            </w:pPr>
            <w:r w:rsidRPr="00DC4650">
              <w:rPr>
                <w:b/>
                <w:sz w:val="24"/>
                <w:szCs w:val="24"/>
                <w:lang w:val="en-US"/>
              </w:rPr>
              <w:t>XVE</w:t>
            </w:r>
          </w:p>
        </w:tc>
        <w:tc>
          <w:tcPr>
            <w:tcW w:w="0" w:type="auto"/>
          </w:tcPr>
          <w:p w14:paraId="536A1265" w14:textId="77777777" w:rsidR="00B254B0" w:rsidRPr="00DC4650" w:rsidRDefault="00B254B0" w:rsidP="00DC4650">
            <w:pPr>
              <w:spacing w:before="60" w:after="60"/>
              <w:ind w:firstLine="0"/>
              <w:rPr>
                <w:sz w:val="24"/>
                <w:szCs w:val="24"/>
              </w:rPr>
            </w:pPr>
            <w:r w:rsidRPr="00DC4650">
              <w:rPr>
                <w:sz w:val="24"/>
                <w:szCs w:val="24"/>
              </w:rPr>
              <w:t>Ошибка валидации по схеме</w:t>
            </w:r>
          </w:p>
        </w:tc>
        <w:tc>
          <w:tcPr>
            <w:tcW w:w="0" w:type="auto"/>
          </w:tcPr>
          <w:p w14:paraId="2750A09B" w14:textId="77777777" w:rsidR="00B254B0" w:rsidRPr="00DC4650" w:rsidRDefault="00B254B0" w:rsidP="00DC4650">
            <w:pPr>
              <w:spacing w:before="60" w:after="60"/>
              <w:ind w:firstLine="0"/>
              <w:rPr>
                <w:sz w:val="24"/>
                <w:szCs w:val="24"/>
              </w:rPr>
            </w:pPr>
            <w:r w:rsidRPr="00DC4650">
              <w:rPr>
                <w:sz w:val="24"/>
                <w:szCs w:val="24"/>
              </w:rPr>
              <w:t xml:space="preserve">Возвращается в случае, если переданный </w:t>
            </w:r>
            <w:r w:rsidRPr="00DC4650">
              <w:rPr>
                <w:sz w:val="24"/>
                <w:szCs w:val="24"/>
                <w:lang w:val="en-US"/>
              </w:rPr>
              <w:t>XML</w:t>
            </w:r>
            <w:r w:rsidRPr="00DC4650">
              <w:rPr>
                <w:sz w:val="24"/>
                <w:szCs w:val="24"/>
              </w:rPr>
              <w:t xml:space="preserve">-документ не соответствует </w:t>
            </w:r>
            <w:r w:rsidRPr="00DC4650">
              <w:rPr>
                <w:sz w:val="24"/>
                <w:szCs w:val="24"/>
                <w:lang w:val="en-US"/>
              </w:rPr>
              <w:t>XSD</w:t>
            </w:r>
            <w:r w:rsidRPr="00DC4650">
              <w:rPr>
                <w:sz w:val="24"/>
                <w:szCs w:val="24"/>
              </w:rPr>
              <w:t>-схеме.</w:t>
            </w:r>
          </w:p>
        </w:tc>
      </w:tr>
      <w:tr w:rsidR="00B254B0" w:rsidRPr="00DC4650" w14:paraId="4927545A" w14:textId="77777777" w:rsidTr="00DC4650">
        <w:trPr>
          <w:cantSplit/>
        </w:trPr>
        <w:tc>
          <w:tcPr>
            <w:tcW w:w="0" w:type="auto"/>
          </w:tcPr>
          <w:p w14:paraId="1690879C" w14:textId="77777777" w:rsidR="00B254B0" w:rsidRPr="00DC4650" w:rsidRDefault="00B254B0" w:rsidP="00DC4650">
            <w:pPr>
              <w:spacing w:before="60" w:after="60"/>
              <w:ind w:firstLine="0"/>
              <w:rPr>
                <w:b/>
                <w:sz w:val="24"/>
                <w:szCs w:val="24"/>
                <w:lang w:val="en-US"/>
              </w:rPr>
            </w:pPr>
            <w:r w:rsidRPr="00DC4650">
              <w:rPr>
                <w:b/>
                <w:sz w:val="24"/>
                <w:szCs w:val="24"/>
                <w:lang w:val="en-US"/>
              </w:rPr>
              <w:t>NRVE</w:t>
            </w:r>
          </w:p>
        </w:tc>
        <w:tc>
          <w:tcPr>
            <w:tcW w:w="0" w:type="auto"/>
          </w:tcPr>
          <w:p w14:paraId="41AF22D2" w14:textId="77777777" w:rsidR="00B254B0" w:rsidRPr="00DC4650" w:rsidRDefault="00B254B0" w:rsidP="00DC4650">
            <w:pPr>
              <w:spacing w:before="60" w:after="60"/>
              <w:ind w:firstLine="0"/>
              <w:rPr>
                <w:sz w:val="24"/>
                <w:szCs w:val="24"/>
              </w:rPr>
            </w:pPr>
            <w:r w:rsidRPr="00DC4650">
              <w:rPr>
                <w:sz w:val="24"/>
                <w:szCs w:val="24"/>
              </w:rPr>
              <w:t>Отсутствуют обязательные данные</w:t>
            </w:r>
          </w:p>
        </w:tc>
        <w:tc>
          <w:tcPr>
            <w:tcW w:w="0" w:type="auto"/>
          </w:tcPr>
          <w:p w14:paraId="76D7A023" w14:textId="77777777" w:rsidR="00B254B0" w:rsidRPr="00DC4650" w:rsidRDefault="00B254B0" w:rsidP="00DC4650">
            <w:pPr>
              <w:spacing w:before="60" w:after="60"/>
              <w:ind w:firstLine="0"/>
              <w:rPr>
                <w:sz w:val="24"/>
                <w:szCs w:val="24"/>
              </w:rPr>
            </w:pPr>
            <w:r w:rsidRPr="00DC4650">
              <w:rPr>
                <w:sz w:val="24"/>
                <w:szCs w:val="24"/>
              </w:rPr>
              <w:t xml:space="preserve">Возвращается в случае, если в составе </w:t>
            </w:r>
            <w:r w:rsidRPr="00DC4650">
              <w:rPr>
                <w:sz w:val="24"/>
                <w:szCs w:val="24"/>
                <w:lang w:val="en-US"/>
              </w:rPr>
              <w:t>XML</w:t>
            </w:r>
            <w:r w:rsidRPr="00DC4650">
              <w:rPr>
                <w:sz w:val="24"/>
                <w:szCs w:val="24"/>
              </w:rPr>
              <w:t>-документа не заполнены поля, обязательность которых определяется процессами размещения заказа.</w:t>
            </w:r>
          </w:p>
        </w:tc>
      </w:tr>
      <w:tr w:rsidR="00B254B0" w:rsidRPr="00DC4650" w14:paraId="6B8B5AEE" w14:textId="77777777" w:rsidTr="00DC4650">
        <w:trPr>
          <w:cantSplit/>
        </w:trPr>
        <w:tc>
          <w:tcPr>
            <w:tcW w:w="0" w:type="auto"/>
          </w:tcPr>
          <w:p w14:paraId="04DBE16F" w14:textId="77777777" w:rsidR="00B254B0" w:rsidRPr="00DC4650" w:rsidRDefault="00B254B0" w:rsidP="00DC4650">
            <w:pPr>
              <w:spacing w:before="60" w:after="60"/>
              <w:ind w:firstLine="0"/>
              <w:rPr>
                <w:b/>
                <w:sz w:val="24"/>
                <w:szCs w:val="24"/>
                <w:lang w:val="en-US"/>
              </w:rPr>
            </w:pPr>
            <w:r w:rsidRPr="00DC4650">
              <w:rPr>
                <w:b/>
                <w:sz w:val="24"/>
                <w:szCs w:val="24"/>
                <w:lang w:val="en-US"/>
              </w:rPr>
              <w:t>IDE</w:t>
            </w:r>
          </w:p>
        </w:tc>
        <w:tc>
          <w:tcPr>
            <w:tcW w:w="0" w:type="auto"/>
          </w:tcPr>
          <w:p w14:paraId="0263FF8C" w14:textId="77777777" w:rsidR="00B254B0" w:rsidRPr="00DC4650" w:rsidRDefault="00B254B0" w:rsidP="00DC4650">
            <w:pPr>
              <w:spacing w:before="60" w:after="60"/>
              <w:ind w:firstLine="0"/>
              <w:rPr>
                <w:sz w:val="24"/>
                <w:szCs w:val="24"/>
              </w:rPr>
            </w:pPr>
            <w:r w:rsidRPr="00DC4650">
              <w:rPr>
                <w:sz w:val="24"/>
                <w:szCs w:val="24"/>
              </w:rPr>
              <w:t>Некорректные данные</w:t>
            </w:r>
          </w:p>
        </w:tc>
        <w:tc>
          <w:tcPr>
            <w:tcW w:w="0" w:type="auto"/>
          </w:tcPr>
          <w:p w14:paraId="514F5561" w14:textId="77777777" w:rsidR="00B254B0" w:rsidRPr="00DC4650" w:rsidRDefault="00B254B0" w:rsidP="00DC4650">
            <w:pPr>
              <w:spacing w:before="60" w:after="60"/>
              <w:ind w:firstLine="0"/>
              <w:rPr>
                <w:sz w:val="24"/>
                <w:szCs w:val="24"/>
              </w:rPr>
            </w:pPr>
            <w:r w:rsidRPr="00DC4650">
              <w:rPr>
                <w:sz w:val="24"/>
                <w:szCs w:val="24"/>
              </w:rPr>
              <w:t xml:space="preserve">Возвращается в случае, если данные в составе </w:t>
            </w:r>
            <w:r w:rsidRPr="00DC4650">
              <w:rPr>
                <w:sz w:val="24"/>
                <w:szCs w:val="24"/>
                <w:lang w:val="en-US"/>
              </w:rPr>
              <w:t>XML</w:t>
            </w:r>
            <w:r w:rsidRPr="00DC4650">
              <w:rPr>
                <w:sz w:val="24"/>
                <w:szCs w:val="24"/>
              </w:rPr>
              <w:t>-документа не проходят логические проверки</w:t>
            </w:r>
          </w:p>
        </w:tc>
      </w:tr>
      <w:tr w:rsidR="00B254B0" w:rsidRPr="00DC4650" w14:paraId="189C889A" w14:textId="77777777" w:rsidTr="00DC4650">
        <w:trPr>
          <w:cantSplit/>
        </w:trPr>
        <w:tc>
          <w:tcPr>
            <w:tcW w:w="0" w:type="auto"/>
          </w:tcPr>
          <w:p w14:paraId="5C2C547F" w14:textId="77777777" w:rsidR="00B254B0" w:rsidRPr="00DC4650" w:rsidRDefault="00B254B0" w:rsidP="00DC4650">
            <w:pPr>
              <w:spacing w:before="60" w:after="60"/>
              <w:ind w:firstLine="0"/>
              <w:rPr>
                <w:b/>
                <w:sz w:val="24"/>
                <w:szCs w:val="24"/>
                <w:lang w:val="en-US"/>
              </w:rPr>
            </w:pPr>
            <w:r w:rsidRPr="00DC4650">
              <w:rPr>
                <w:b/>
                <w:sz w:val="24"/>
                <w:szCs w:val="24"/>
                <w:lang w:val="en-US"/>
              </w:rPr>
              <w:t>UBOE</w:t>
            </w:r>
          </w:p>
        </w:tc>
        <w:tc>
          <w:tcPr>
            <w:tcW w:w="0" w:type="auto"/>
          </w:tcPr>
          <w:p w14:paraId="2BB265AD" w14:textId="77777777" w:rsidR="00B254B0" w:rsidRPr="00DC4650" w:rsidRDefault="00B254B0" w:rsidP="00DC4650">
            <w:pPr>
              <w:spacing w:before="60" w:after="60"/>
              <w:ind w:firstLine="0"/>
              <w:rPr>
                <w:sz w:val="24"/>
                <w:szCs w:val="24"/>
              </w:rPr>
            </w:pPr>
            <w:r w:rsidRPr="00DC4650">
              <w:rPr>
                <w:sz w:val="24"/>
                <w:szCs w:val="24"/>
              </w:rPr>
              <w:t>Недопустимая бизнес операция</w:t>
            </w:r>
          </w:p>
        </w:tc>
        <w:tc>
          <w:tcPr>
            <w:tcW w:w="0" w:type="auto"/>
          </w:tcPr>
          <w:p w14:paraId="75F37A02" w14:textId="77777777" w:rsidR="00B254B0" w:rsidRPr="00DC4650" w:rsidRDefault="00B254B0" w:rsidP="00DC4650">
            <w:pPr>
              <w:spacing w:before="60" w:after="60"/>
              <w:ind w:firstLine="0"/>
              <w:rPr>
                <w:sz w:val="24"/>
                <w:szCs w:val="24"/>
              </w:rPr>
            </w:pPr>
            <w:r w:rsidRPr="00DC4650">
              <w:rPr>
                <w:sz w:val="24"/>
                <w:szCs w:val="24"/>
              </w:rPr>
              <w:t xml:space="preserve">Возвращается в случае невозможности осуществить определенную </w:t>
            </w:r>
            <w:r w:rsidRPr="00DC4650">
              <w:rPr>
                <w:sz w:val="24"/>
                <w:szCs w:val="24"/>
                <w:lang w:val="en-US"/>
              </w:rPr>
              <w:t>XML</w:t>
            </w:r>
            <w:r w:rsidRPr="00DC4650">
              <w:rPr>
                <w:sz w:val="24"/>
                <w:szCs w:val="24"/>
              </w:rPr>
              <w:t>-документом операцию. Например: загрузка извещения о внесении изменений в извещение о проведении открытого конкурса или конкурсную документацию в случае, когда открытый конкурс завершен.</w:t>
            </w:r>
          </w:p>
        </w:tc>
      </w:tr>
      <w:tr w:rsidR="00B254B0" w:rsidRPr="00DC4650" w14:paraId="2CF56D3F" w14:textId="77777777" w:rsidTr="00DC4650">
        <w:trPr>
          <w:cantSplit/>
        </w:trPr>
        <w:tc>
          <w:tcPr>
            <w:tcW w:w="0" w:type="auto"/>
          </w:tcPr>
          <w:p w14:paraId="483148BF" w14:textId="77777777" w:rsidR="00B254B0" w:rsidRPr="00DC4650" w:rsidRDefault="00B254B0" w:rsidP="00DC4650">
            <w:pPr>
              <w:spacing w:before="60" w:after="60"/>
              <w:ind w:firstLine="0"/>
              <w:rPr>
                <w:b/>
                <w:sz w:val="24"/>
                <w:szCs w:val="24"/>
                <w:lang w:val="en-US"/>
              </w:rPr>
            </w:pPr>
            <w:r w:rsidRPr="00DC4650">
              <w:rPr>
                <w:b/>
                <w:sz w:val="24"/>
                <w:szCs w:val="24"/>
                <w:lang w:val="en-US"/>
              </w:rPr>
              <w:lastRenderedPageBreak/>
              <w:t>EVE</w:t>
            </w:r>
          </w:p>
        </w:tc>
        <w:tc>
          <w:tcPr>
            <w:tcW w:w="0" w:type="auto"/>
          </w:tcPr>
          <w:p w14:paraId="25C0A832" w14:textId="77777777" w:rsidR="00B254B0" w:rsidRPr="00DC4650" w:rsidRDefault="00B254B0" w:rsidP="00DC4650">
            <w:pPr>
              <w:spacing w:before="60" w:after="60"/>
              <w:ind w:firstLine="0"/>
              <w:rPr>
                <w:sz w:val="24"/>
                <w:szCs w:val="24"/>
              </w:rPr>
            </w:pPr>
            <w:r w:rsidRPr="00DC4650">
              <w:rPr>
                <w:sz w:val="24"/>
                <w:szCs w:val="24"/>
              </w:rPr>
              <w:t>Ошибка внешней валидации</w:t>
            </w:r>
          </w:p>
        </w:tc>
        <w:tc>
          <w:tcPr>
            <w:tcW w:w="0" w:type="auto"/>
          </w:tcPr>
          <w:p w14:paraId="6B0153B6" w14:textId="4A8B285C" w:rsidR="00B254B0" w:rsidRPr="00DC4650" w:rsidRDefault="00B254B0" w:rsidP="00DC4650">
            <w:pPr>
              <w:spacing w:before="60" w:after="60"/>
              <w:ind w:firstLine="0"/>
              <w:rPr>
                <w:sz w:val="24"/>
                <w:szCs w:val="24"/>
              </w:rPr>
            </w:pPr>
            <w:r w:rsidRPr="00DC4650">
              <w:rPr>
                <w:sz w:val="24"/>
                <w:szCs w:val="24"/>
              </w:rPr>
              <w:t xml:space="preserve">Возвращается в случае обнаружения нарушений </w:t>
            </w:r>
            <w:r w:rsidR="000251E7" w:rsidRPr="00DC4650">
              <w:rPr>
                <w:sz w:val="24"/>
                <w:szCs w:val="24"/>
              </w:rPr>
              <w:t>бизнес-</w:t>
            </w:r>
            <w:r w:rsidRPr="00DC4650">
              <w:rPr>
                <w:sz w:val="24"/>
                <w:szCs w:val="24"/>
              </w:rPr>
              <w:t>требований</w:t>
            </w:r>
            <w:r w:rsidR="000251E7" w:rsidRPr="00DC4650">
              <w:rPr>
                <w:sz w:val="24"/>
                <w:szCs w:val="24"/>
              </w:rPr>
              <w:t xml:space="preserve">, предъявляемых к передаваемым </w:t>
            </w:r>
            <w:r w:rsidR="0063198D" w:rsidRPr="00DC4650">
              <w:rPr>
                <w:sz w:val="24"/>
                <w:szCs w:val="24"/>
              </w:rPr>
              <w:t>ПУ</w:t>
            </w:r>
            <w:r w:rsidR="00A87B20">
              <w:rPr>
                <w:sz w:val="24"/>
                <w:szCs w:val="24"/>
              </w:rPr>
              <w:t>З</w:t>
            </w:r>
            <w:r w:rsidR="0063198D" w:rsidRPr="00DC4650">
              <w:rPr>
                <w:sz w:val="24"/>
                <w:szCs w:val="24"/>
              </w:rPr>
              <w:t xml:space="preserve"> РК\</w:t>
            </w:r>
            <w:r w:rsidR="0040274C">
              <w:rPr>
                <w:sz w:val="24"/>
                <w:szCs w:val="24"/>
              </w:rPr>
              <w:t>РБГ</w:t>
            </w:r>
            <w:r w:rsidR="000251E7" w:rsidRPr="00DC4650">
              <w:rPr>
                <w:sz w:val="24"/>
                <w:szCs w:val="24"/>
              </w:rPr>
              <w:t xml:space="preserve"> данным </w:t>
            </w:r>
            <w:r w:rsidRPr="00DC4650">
              <w:rPr>
                <w:sz w:val="24"/>
                <w:szCs w:val="24"/>
              </w:rPr>
              <w:t>.</w:t>
            </w:r>
          </w:p>
        </w:tc>
      </w:tr>
      <w:tr w:rsidR="00B254B0" w:rsidRPr="00DC4650" w14:paraId="16E655AF" w14:textId="77777777" w:rsidTr="00DC4650">
        <w:trPr>
          <w:cantSplit/>
        </w:trPr>
        <w:tc>
          <w:tcPr>
            <w:tcW w:w="0" w:type="auto"/>
          </w:tcPr>
          <w:p w14:paraId="5E6CD4BD" w14:textId="77777777" w:rsidR="00B254B0" w:rsidRPr="00DC4650" w:rsidRDefault="00B254B0" w:rsidP="00DC4650">
            <w:pPr>
              <w:spacing w:before="60" w:after="60"/>
              <w:ind w:firstLine="0"/>
              <w:rPr>
                <w:b/>
                <w:sz w:val="24"/>
                <w:szCs w:val="24"/>
              </w:rPr>
            </w:pPr>
            <w:r w:rsidRPr="00DC4650">
              <w:rPr>
                <w:b/>
                <w:sz w:val="24"/>
                <w:szCs w:val="24"/>
                <w:lang w:val="en-US"/>
              </w:rPr>
              <w:t>UE</w:t>
            </w:r>
          </w:p>
        </w:tc>
        <w:tc>
          <w:tcPr>
            <w:tcW w:w="0" w:type="auto"/>
          </w:tcPr>
          <w:p w14:paraId="102A421C" w14:textId="77777777" w:rsidR="00B254B0" w:rsidRPr="00DC4650" w:rsidRDefault="00B254B0" w:rsidP="00DC4650">
            <w:pPr>
              <w:spacing w:before="60" w:after="60"/>
              <w:ind w:firstLine="0"/>
              <w:rPr>
                <w:sz w:val="24"/>
                <w:szCs w:val="24"/>
              </w:rPr>
            </w:pPr>
            <w:r w:rsidRPr="00DC4650">
              <w:rPr>
                <w:sz w:val="24"/>
                <w:szCs w:val="24"/>
              </w:rPr>
              <w:t>Непредвиденная ошибка в ходе обработки</w:t>
            </w:r>
          </w:p>
        </w:tc>
        <w:tc>
          <w:tcPr>
            <w:tcW w:w="0" w:type="auto"/>
          </w:tcPr>
          <w:p w14:paraId="4036F1C8" w14:textId="77777777" w:rsidR="00B254B0" w:rsidRPr="00DC4650" w:rsidRDefault="00B254B0" w:rsidP="00DC4650">
            <w:pPr>
              <w:spacing w:before="60" w:after="60"/>
              <w:ind w:firstLine="0"/>
              <w:rPr>
                <w:sz w:val="24"/>
                <w:szCs w:val="24"/>
              </w:rPr>
            </w:pPr>
            <w:r w:rsidRPr="00DC4650">
              <w:rPr>
                <w:sz w:val="24"/>
                <w:szCs w:val="24"/>
              </w:rPr>
              <w:t>Возвращается в случае возникновения ошибок</w:t>
            </w:r>
            <w:r w:rsidR="000251E7" w:rsidRPr="00DC4650">
              <w:rPr>
                <w:sz w:val="24"/>
                <w:szCs w:val="24"/>
              </w:rPr>
              <w:t>,</w:t>
            </w:r>
            <w:r w:rsidRPr="00DC4650">
              <w:rPr>
                <w:sz w:val="24"/>
                <w:szCs w:val="24"/>
              </w:rPr>
              <w:t xml:space="preserve"> не определенных настоящим разделом</w:t>
            </w:r>
          </w:p>
        </w:tc>
      </w:tr>
    </w:tbl>
    <w:p w14:paraId="41F3682D" w14:textId="4B1EA747" w:rsidR="00407CD8" w:rsidRDefault="00407CD8" w:rsidP="00407CD8">
      <w:pPr>
        <w:pStyle w:val="10"/>
      </w:pPr>
      <w:bookmarkStart w:id="32" w:name="_Toc460414499"/>
      <w:bookmarkStart w:id="33" w:name="_Toc441065290"/>
      <w:r>
        <w:lastRenderedPageBreak/>
        <w:t>Работа с файловым хранилищем</w:t>
      </w:r>
      <w:bookmarkEnd w:id="32"/>
    </w:p>
    <w:p w14:paraId="3F97ABFC" w14:textId="77777777" w:rsidR="00407CD8" w:rsidRDefault="00407CD8" w:rsidP="00407CD8">
      <w:pPr>
        <w:spacing w:line="288" w:lineRule="auto"/>
        <w:ind w:firstLine="567"/>
        <w:jc w:val="both"/>
      </w:pPr>
    </w:p>
    <w:p w14:paraId="105DEE0D" w14:textId="1D1091F8" w:rsidR="00407CD8" w:rsidRPr="00166C3B" w:rsidRDefault="00407CD8" w:rsidP="00407CD8">
      <w:pPr>
        <w:spacing w:line="288" w:lineRule="auto"/>
        <w:ind w:firstLine="567"/>
        <w:jc w:val="both"/>
      </w:pPr>
      <w:r>
        <w:t>В</w:t>
      </w:r>
      <w:r w:rsidRPr="00CC7A40">
        <w:t xml:space="preserve"> </w:t>
      </w:r>
      <w:r>
        <w:t>ПУ</w:t>
      </w:r>
      <w:r w:rsidRPr="00CC7A40">
        <w:t xml:space="preserve"> РК РБГ</w:t>
      </w:r>
      <w:r w:rsidRPr="00166C3B">
        <w:t xml:space="preserve"> реализован механизм передачи от внешних систем </w:t>
      </w:r>
      <w:r>
        <w:t>в</w:t>
      </w:r>
      <w:r w:rsidRPr="00166C3B">
        <w:t xml:space="preserve"> </w:t>
      </w:r>
      <w:r>
        <w:t>ПУ</w:t>
      </w:r>
      <w:r w:rsidRPr="00CC7A40">
        <w:t xml:space="preserve"> РК РБГ</w:t>
      </w:r>
      <w:r w:rsidRPr="00166C3B">
        <w:t xml:space="preserve"> файлов в файловое хранилище и указания ссылок на эти файлы в передаваемых объектах в соответствии со следующим алгоритмом:</w:t>
      </w:r>
    </w:p>
    <w:p w14:paraId="7E8223FD" w14:textId="76FFF9FF" w:rsidR="00407CD8" w:rsidRDefault="00407CD8" w:rsidP="00407CD8">
      <w:pPr>
        <w:pStyle w:val="affff1"/>
        <w:numPr>
          <w:ilvl w:val="0"/>
          <w:numId w:val="63"/>
        </w:numPr>
        <w:spacing w:after="0" w:line="288" w:lineRule="auto"/>
      </w:pPr>
      <w:r>
        <w:t xml:space="preserve">Внешняя система помещает файл в файловое хранилище. В случае успешного завершения операции в ответ получает 32-разрядный идентификатор файла в файловом хранилище </w:t>
      </w:r>
      <w:r w:rsidRPr="00CC7A40">
        <w:t>РК РБГ</w:t>
      </w:r>
      <w:r>
        <w:t>.</w:t>
      </w:r>
    </w:p>
    <w:p w14:paraId="61AB94BF" w14:textId="6F14BDDB" w:rsidR="00407CD8" w:rsidRDefault="00407CD8" w:rsidP="00407CD8">
      <w:pPr>
        <w:pStyle w:val="affff1"/>
        <w:numPr>
          <w:ilvl w:val="0"/>
          <w:numId w:val="63"/>
        </w:numPr>
        <w:spacing w:after="0" w:line="288" w:lineRule="auto"/>
      </w:pPr>
      <w:r>
        <w:t>Внешняя система по базовой или альтернативной интеграции передает в ПУ</w:t>
      </w:r>
      <w:r w:rsidRPr="00CC7A40">
        <w:t xml:space="preserve"> РК РБГ</w:t>
      </w:r>
      <w:r w:rsidRPr="00166C3B">
        <w:t xml:space="preserve"> </w:t>
      </w:r>
      <w:r>
        <w:t>XML документ, содержащий тип «Прикрепленный документ» (см. zfcs_attachmentType в схемах интеграции), в котором в поле «Уникальный идентификатор контента прикрепленного документа» (contentId) передает ранее полученный ею идентификатор файла в файловом хранилище.</w:t>
      </w:r>
    </w:p>
    <w:p w14:paraId="0E765CB3" w14:textId="1B01241F" w:rsidR="00407CD8" w:rsidRPr="009303B8" w:rsidRDefault="00407CD8" w:rsidP="00407CD8">
      <w:pPr>
        <w:pStyle w:val="affff1"/>
        <w:numPr>
          <w:ilvl w:val="0"/>
          <w:numId w:val="63"/>
        </w:numPr>
        <w:spacing w:after="0" w:line="288" w:lineRule="auto"/>
      </w:pPr>
      <w:r>
        <w:t>ПУ</w:t>
      </w:r>
      <w:r w:rsidRPr="00CC7A40">
        <w:t xml:space="preserve"> РК РБГ</w:t>
      </w:r>
      <w:r>
        <w:t xml:space="preserve"> проверяет, что файл с таким идентификатором действительно существует в файловом хранилище ПУ</w:t>
      </w:r>
      <w:r w:rsidRPr="00CC7A40">
        <w:t xml:space="preserve"> РК РБГ</w:t>
      </w:r>
      <w:r>
        <w:t xml:space="preserve"> и сохраняет ссылку на файл в составе объекта, сохраненного в ПУ</w:t>
      </w:r>
      <w:r w:rsidRPr="00CC7A40">
        <w:t xml:space="preserve"> РК РБГ</w:t>
      </w:r>
      <w:r>
        <w:t>.</w:t>
      </w:r>
    </w:p>
    <w:p w14:paraId="6DCEF56C" w14:textId="77777777" w:rsidR="00407CD8" w:rsidRPr="00166C3B" w:rsidRDefault="00407CD8" w:rsidP="00407CD8">
      <w:pPr>
        <w:spacing w:line="288" w:lineRule="auto"/>
        <w:ind w:firstLine="567"/>
        <w:jc w:val="both"/>
      </w:pPr>
      <w:r w:rsidRPr="00166C3B">
        <w:t xml:space="preserve">Для помещения контента файлов в файловое хранилище разработан отдельный сервис загрузки в файловое хранилище. </w:t>
      </w:r>
    </w:p>
    <w:p w14:paraId="37AA2B7E" w14:textId="77777777" w:rsidR="00407CD8" w:rsidRPr="00CE2BD9" w:rsidRDefault="00407CD8" w:rsidP="00407CD8">
      <w:pPr>
        <w:spacing w:line="288" w:lineRule="auto"/>
        <w:ind w:firstLine="567"/>
        <w:jc w:val="both"/>
        <w:rPr>
          <w:lang w:val="en-US"/>
        </w:rPr>
      </w:pPr>
      <w:r w:rsidRPr="00166C3B">
        <w:t>Сервис</w:t>
      </w:r>
      <w:r w:rsidRPr="00CE2BD9">
        <w:rPr>
          <w:lang w:val="en-US"/>
        </w:rPr>
        <w:t xml:space="preserve"> </w:t>
      </w:r>
      <w:r w:rsidRPr="00166C3B">
        <w:t>доступен</w:t>
      </w:r>
      <w:r w:rsidRPr="00CE2BD9">
        <w:rPr>
          <w:lang w:val="en-US"/>
        </w:rPr>
        <w:t xml:space="preserve"> </w:t>
      </w:r>
      <w:r w:rsidRPr="00166C3B">
        <w:t>по</w:t>
      </w:r>
      <w:r w:rsidRPr="00CE2BD9">
        <w:rPr>
          <w:lang w:val="en-US"/>
        </w:rPr>
        <w:t xml:space="preserve"> </w:t>
      </w:r>
      <w:r w:rsidRPr="00166C3B">
        <w:t>адресу</w:t>
      </w:r>
      <w:r w:rsidRPr="00CE2BD9">
        <w:rPr>
          <w:lang w:val="en-US"/>
        </w:rPr>
        <w:t>:</w:t>
      </w:r>
    </w:p>
    <w:p w14:paraId="165352F9" w14:textId="77777777" w:rsidR="00407CD8" w:rsidRPr="00CE2BD9" w:rsidRDefault="00407CD8" w:rsidP="00407CD8">
      <w:pPr>
        <w:spacing w:line="288" w:lineRule="auto"/>
        <w:ind w:firstLine="567"/>
        <w:jc w:val="both"/>
        <w:rPr>
          <w:lang w:val="en-US"/>
        </w:rPr>
      </w:pPr>
      <w:r w:rsidRPr="00CE2BD9">
        <w:rPr>
          <w:lang w:val="en-US"/>
        </w:rPr>
        <w:t>&lt;serverHostAndPort&gt;/44fz/filestore/integration/upload/&lt;subsystem&gt;/&lt;operation&gt;</w:t>
      </w:r>
    </w:p>
    <w:p w14:paraId="15A2D7E7" w14:textId="77777777" w:rsidR="00407CD8" w:rsidRPr="00166C3B" w:rsidRDefault="00407CD8" w:rsidP="00407CD8">
      <w:pPr>
        <w:spacing w:line="288" w:lineRule="auto"/>
        <w:ind w:firstLine="567"/>
        <w:jc w:val="both"/>
        <w:rPr>
          <w:lang w:val="en-US"/>
        </w:rPr>
      </w:pPr>
      <w:r w:rsidRPr="00166C3B">
        <w:rPr>
          <w:lang w:val="en-US"/>
        </w:rPr>
        <w:t xml:space="preserve"> - </w:t>
      </w:r>
      <w:r w:rsidRPr="00166C3B">
        <w:t>параметр</w:t>
      </w:r>
      <w:r w:rsidRPr="00166C3B">
        <w:rPr>
          <w:lang w:val="en-US"/>
        </w:rPr>
        <w:t xml:space="preserve"> </w:t>
      </w:r>
      <w:r w:rsidRPr="00166C3B">
        <w:rPr>
          <w:b/>
          <w:bCs/>
          <w:lang w:val="en-US"/>
        </w:rPr>
        <w:t>serverHostAndPort</w:t>
      </w:r>
      <w:r w:rsidRPr="00166C3B">
        <w:rPr>
          <w:lang w:val="en-US"/>
        </w:rPr>
        <w:t>:</w:t>
      </w:r>
    </w:p>
    <w:p w14:paraId="23416A4C" w14:textId="517AE162" w:rsidR="00407CD8" w:rsidRPr="00127C1B" w:rsidRDefault="00407CD8" w:rsidP="00407CD8">
      <w:pPr>
        <w:spacing w:line="288" w:lineRule="auto"/>
        <w:ind w:firstLine="567"/>
        <w:jc w:val="both"/>
        <w:rPr>
          <w:lang w:val="en-US"/>
        </w:rPr>
      </w:pPr>
      <w:r w:rsidRPr="00166C3B">
        <w:t>ПАК</w:t>
      </w:r>
      <w:r w:rsidRPr="00127C1B">
        <w:rPr>
          <w:lang w:val="en-US"/>
        </w:rPr>
        <w:t xml:space="preserve">: </w:t>
      </w:r>
      <w:hyperlink r:id="rId26" w:history="1">
        <w:r w:rsidR="00B94023" w:rsidRPr="00132C34">
          <w:rPr>
            <w:rStyle w:val="afff3"/>
            <w:lang w:val="en-US"/>
          </w:rPr>
          <w:t>https</w:t>
        </w:r>
        <w:r w:rsidR="00B94023" w:rsidRPr="00127C1B">
          <w:rPr>
            <w:rStyle w:val="afff3"/>
            <w:lang w:val="en-US"/>
          </w:rPr>
          <w:t>://</w:t>
        </w:r>
        <w:r w:rsidR="00B94023" w:rsidRPr="00132C34">
          <w:rPr>
            <w:rStyle w:val="afff3"/>
            <w:lang w:val="en-US"/>
          </w:rPr>
          <w:t>int</w:t>
        </w:r>
        <w:r w:rsidR="00B94023" w:rsidRPr="00127C1B">
          <w:rPr>
            <w:rStyle w:val="afff3"/>
            <w:lang w:val="en-US"/>
          </w:rPr>
          <w:t>44.</w:t>
        </w:r>
        <w:r w:rsidR="00B94023" w:rsidRPr="00132C34">
          <w:rPr>
            <w:rStyle w:val="afff3"/>
            <w:lang w:val="en-US"/>
          </w:rPr>
          <w:t>zakupki</w:t>
        </w:r>
        <w:r w:rsidR="00B94023" w:rsidRPr="00127C1B">
          <w:rPr>
            <w:rStyle w:val="afff3"/>
            <w:lang w:val="en-US"/>
          </w:rPr>
          <w:t>.</w:t>
        </w:r>
        <w:r w:rsidR="00B94023" w:rsidRPr="00132C34">
          <w:rPr>
            <w:rStyle w:val="afff3"/>
            <w:lang w:val="en-US"/>
          </w:rPr>
          <w:t>gov</w:t>
        </w:r>
        <w:r w:rsidR="00B94023" w:rsidRPr="00127C1B">
          <w:rPr>
            <w:rStyle w:val="afff3"/>
            <w:lang w:val="en-US"/>
          </w:rPr>
          <w:t>.</w:t>
        </w:r>
        <w:r w:rsidR="00B94023" w:rsidRPr="00132C34">
          <w:rPr>
            <w:rStyle w:val="afff3"/>
            <w:lang w:val="en-US"/>
          </w:rPr>
          <w:t>ru</w:t>
        </w:r>
        <w:r w:rsidR="00B94023" w:rsidRPr="00127C1B">
          <w:rPr>
            <w:rStyle w:val="afff3"/>
            <w:lang w:val="en-US"/>
          </w:rPr>
          <w:t>/</w:t>
        </w:r>
      </w:hyperlink>
    </w:p>
    <w:p w14:paraId="1F97B3FD" w14:textId="77777777" w:rsidR="00407CD8" w:rsidRPr="00127C1B" w:rsidRDefault="00407CD8" w:rsidP="00407CD8">
      <w:pPr>
        <w:spacing w:line="288" w:lineRule="auto"/>
        <w:ind w:firstLine="567"/>
        <w:jc w:val="both"/>
        <w:rPr>
          <w:lang w:val="en-US"/>
        </w:rPr>
      </w:pPr>
    </w:p>
    <w:p w14:paraId="19E0A43D" w14:textId="77777777" w:rsidR="00407CD8" w:rsidRPr="00367C0D" w:rsidRDefault="00407CD8" w:rsidP="00407CD8">
      <w:pPr>
        <w:spacing w:line="288" w:lineRule="auto"/>
        <w:ind w:firstLine="567"/>
        <w:jc w:val="both"/>
        <w:rPr>
          <w:lang w:val="en-US"/>
        </w:rPr>
      </w:pPr>
      <w:r w:rsidRPr="00166C3B">
        <w:t>Значения</w:t>
      </w:r>
      <w:r w:rsidRPr="00367C0D">
        <w:rPr>
          <w:lang w:val="en-US"/>
        </w:rPr>
        <w:t xml:space="preserve"> </w:t>
      </w:r>
      <w:r w:rsidRPr="00166C3B">
        <w:t>параметра</w:t>
      </w:r>
      <w:r w:rsidRPr="00367C0D">
        <w:rPr>
          <w:lang w:val="en-US"/>
        </w:rPr>
        <w:t xml:space="preserve"> </w:t>
      </w:r>
      <w:r w:rsidRPr="00CE2BD9">
        <w:rPr>
          <w:lang w:val="en-US"/>
        </w:rPr>
        <w:t>subsystem</w:t>
      </w:r>
      <w:r w:rsidRPr="00367C0D">
        <w:rPr>
          <w:lang w:val="en-US"/>
        </w:rPr>
        <w:t>:</w:t>
      </w:r>
    </w:p>
    <w:p w14:paraId="00316040" w14:textId="77777777" w:rsidR="00407CD8" w:rsidRPr="00E3007C" w:rsidRDefault="00407CD8" w:rsidP="00407CD8">
      <w:pPr>
        <w:spacing w:line="288" w:lineRule="auto"/>
        <w:ind w:firstLine="567"/>
        <w:jc w:val="both"/>
        <w:rPr>
          <w:lang w:val="en-US"/>
        </w:rPr>
      </w:pPr>
    </w:p>
    <w:p w14:paraId="0146294E" w14:textId="77777777" w:rsidR="00407CD8" w:rsidRPr="001B08FD" w:rsidRDefault="00407CD8" w:rsidP="00407CD8">
      <w:pPr>
        <w:spacing w:line="288" w:lineRule="auto"/>
        <w:ind w:firstLine="567"/>
        <w:jc w:val="both"/>
        <w:rPr>
          <w:lang w:val="en-US"/>
        </w:rPr>
      </w:pPr>
      <w:r w:rsidRPr="00CE2BD9">
        <w:rPr>
          <w:b/>
          <w:bCs/>
          <w:lang w:val="en-US"/>
        </w:rPr>
        <w:t>R</w:t>
      </w:r>
      <w:r>
        <w:rPr>
          <w:b/>
          <w:bCs/>
          <w:lang w:val="en-US"/>
        </w:rPr>
        <w:t>BG</w:t>
      </w:r>
      <w:r w:rsidRPr="001B08FD">
        <w:rPr>
          <w:lang w:val="en-US"/>
        </w:rPr>
        <w:t xml:space="preserve"> – </w:t>
      </w:r>
      <w:r w:rsidRPr="00166C3B">
        <w:t>файлы</w:t>
      </w:r>
      <w:r w:rsidRPr="001B08FD">
        <w:rPr>
          <w:lang w:val="en-US"/>
        </w:rPr>
        <w:t xml:space="preserve"> </w:t>
      </w:r>
      <w:r w:rsidRPr="00166C3B">
        <w:t>передаются</w:t>
      </w:r>
      <w:r w:rsidRPr="001B08FD">
        <w:rPr>
          <w:lang w:val="en-US"/>
        </w:rPr>
        <w:t xml:space="preserve"> </w:t>
      </w:r>
      <w:r w:rsidRPr="00166C3B">
        <w:t>в</w:t>
      </w:r>
      <w:r w:rsidRPr="001B08FD">
        <w:rPr>
          <w:lang w:val="en-US"/>
        </w:rPr>
        <w:t xml:space="preserve"> </w:t>
      </w:r>
      <w:r w:rsidRPr="00166C3B">
        <w:t>составе</w:t>
      </w:r>
      <w:r w:rsidRPr="001B08FD">
        <w:rPr>
          <w:lang w:val="en-US"/>
        </w:rPr>
        <w:t xml:space="preserve"> </w:t>
      </w:r>
      <w:r w:rsidRPr="00166C3B">
        <w:t>документов</w:t>
      </w:r>
      <w:r w:rsidRPr="001B08FD">
        <w:rPr>
          <w:lang w:val="en-US"/>
        </w:rPr>
        <w:t xml:space="preserve"> </w:t>
      </w:r>
      <w:r w:rsidRPr="00CE2BD9">
        <w:rPr>
          <w:lang w:val="en-US"/>
        </w:rPr>
        <w:t>bankGuarantee</w:t>
      </w:r>
      <w:r w:rsidRPr="001B08FD">
        <w:rPr>
          <w:lang w:val="en-US"/>
        </w:rPr>
        <w:t xml:space="preserve">, </w:t>
      </w:r>
      <w:r w:rsidRPr="00CE2BD9">
        <w:rPr>
          <w:lang w:val="en-US"/>
        </w:rPr>
        <w:t>bankGuaranteeRefusal</w:t>
      </w:r>
      <w:r w:rsidRPr="001B08FD">
        <w:rPr>
          <w:lang w:val="en-US"/>
        </w:rPr>
        <w:t xml:space="preserve">, </w:t>
      </w:r>
      <w:r w:rsidRPr="00CE2BD9">
        <w:rPr>
          <w:lang w:val="en-US"/>
        </w:rPr>
        <w:t>bankGuaranteeInvalid</w:t>
      </w:r>
      <w:r w:rsidRPr="00F11762">
        <w:rPr>
          <w:lang w:val="en-US"/>
        </w:rPr>
        <w:t xml:space="preserve">, </w:t>
      </w:r>
      <w:r w:rsidRPr="00092C17">
        <w:rPr>
          <w:lang w:val="en-US"/>
        </w:rPr>
        <w:t>bankGuaranteeRefusalInvalid, bankGuaranteeTermination, bankGuaranteeTerminationInvalid, bankGuaranteeReturn, bankGuaranteeReturnInvalid</w:t>
      </w:r>
    </w:p>
    <w:p w14:paraId="7BAB55B3" w14:textId="77777777" w:rsidR="00407CD8" w:rsidRPr="00166C3B" w:rsidRDefault="00407CD8" w:rsidP="00407CD8">
      <w:pPr>
        <w:spacing w:line="288" w:lineRule="auto"/>
        <w:ind w:firstLine="567"/>
        <w:jc w:val="both"/>
        <w:rPr>
          <w:lang w:val="en-US"/>
        </w:rPr>
      </w:pPr>
      <w:r w:rsidRPr="00166C3B">
        <w:rPr>
          <w:b/>
          <w:bCs/>
          <w:lang w:val="en-US"/>
        </w:rPr>
        <w:t>R</w:t>
      </w:r>
      <w:r>
        <w:rPr>
          <w:b/>
          <w:bCs/>
          <w:lang w:val="en-US"/>
        </w:rPr>
        <w:t>GK2</w:t>
      </w:r>
      <w:r w:rsidRPr="00166C3B">
        <w:rPr>
          <w:lang w:val="en-US"/>
        </w:rPr>
        <w:t xml:space="preserve"> – </w:t>
      </w:r>
      <w:r w:rsidRPr="00166C3B">
        <w:t>файлы</w:t>
      </w:r>
      <w:r w:rsidRPr="00166C3B">
        <w:rPr>
          <w:lang w:val="en-US"/>
        </w:rPr>
        <w:t xml:space="preserve"> </w:t>
      </w:r>
      <w:r w:rsidRPr="00166C3B">
        <w:t>передаются</w:t>
      </w:r>
      <w:r w:rsidRPr="00166C3B">
        <w:rPr>
          <w:lang w:val="en-US"/>
        </w:rPr>
        <w:t xml:space="preserve"> </w:t>
      </w:r>
      <w:r w:rsidRPr="00166C3B">
        <w:t>в</w:t>
      </w:r>
      <w:r w:rsidRPr="00166C3B">
        <w:rPr>
          <w:lang w:val="en-US"/>
        </w:rPr>
        <w:t xml:space="preserve"> </w:t>
      </w:r>
      <w:r w:rsidRPr="00166C3B">
        <w:t>составе</w:t>
      </w:r>
      <w:r w:rsidRPr="00166C3B">
        <w:rPr>
          <w:lang w:val="en-US"/>
        </w:rPr>
        <w:t xml:space="preserve"> </w:t>
      </w:r>
      <w:r w:rsidRPr="00166C3B">
        <w:t>документов</w:t>
      </w:r>
      <w:r w:rsidRPr="00166C3B">
        <w:rPr>
          <w:lang w:val="en-US"/>
        </w:rPr>
        <w:t xml:space="preserve"> contract, contractCancel, contractProcedure, contractProcedureCancel.</w:t>
      </w:r>
    </w:p>
    <w:p w14:paraId="77039D5C" w14:textId="77777777" w:rsidR="00407CD8" w:rsidRDefault="00407CD8" w:rsidP="00407CD8">
      <w:pPr>
        <w:spacing w:line="288" w:lineRule="auto"/>
        <w:ind w:firstLine="567"/>
        <w:jc w:val="both"/>
        <w:rPr>
          <w:lang w:val="en-US"/>
        </w:rPr>
      </w:pPr>
    </w:p>
    <w:p w14:paraId="44CBCC59" w14:textId="77777777" w:rsidR="00407CD8" w:rsidRPr="00166C3B" w:rsidRDefault="00407CD8" w:rsidP="00407CD8">
      <w:pPr>
        <w:spacing w:line="288" w:lineRule="auto"/>
        <w:ind w:firstLine="567"/>
        <w:jc w:val="both"/>
        <w:rPr>
          <w:lang w:val="en-US"/>
        </w:rPr>
      </w:pPr>
    </w:p>
    <w:p w14:paraId="596B553C" w14:textId="77777777" w:rsidR="00407CD8" w:rsidRPr="00CE2BD9" w:rsidRDefault="00407CD8" w:rsidP="00407CD8">
      <w:pPr>
        <w:spacing w:line="288" w:lineRule="auto"/>
        <w:ind w:firstLine="567"/>
        <w:jc w:val="both"/>
        <w:rPr>
          <w:b/>
          <w:bCs/>
          <w:lang w:val="en-US"/>
        </w:rPr>
      </w:pPr>
      <w:r w:rsidRPr="00166C3B">
        <w:t>Значения</w:t>
      </w:r>
      <w:r w:rsidRPr="00CE2BD9">
        <w:rPr>
          <w:lang w:val="en-US"/>
        </w:rPr>
        <w:t xml:space="preserve"> </w:t>
      </w:r>
      <w:r w:rsidRPr="00166C3B">
        <w:t>параметра</w:t>
      </w:r>
      <w:r w:rsidRPr="00CE2BD9">
        <w:rPr>
          <w:lang w:val="en-US"/>
        </w:rPr>
        <w:t xml:space="preserve"> </w:t>
      </w:r>
      <w:r w:rsidRPr="00CE2BD9">
        <w:rPr>
          <w:b/>
          <w:bCs/>
          <w:lang w:val="en-US"/>
        </w:rPr>
        <w:t>operation:</w:t>
      </w:r>
    </w:p>
    <w:p w14:paraId="05B1D603" w14:textId="77777777" w:rsidR="00407CD8" w:rsidRPr="00CE2BD9" w:rsidRDefault="00407CD8" w:rsidP="00407CD8">
      <w:pPr>
        <w:spacing w:line="288" w:lineRule="auto"/>
        <w:ind w:firstLine="567"/>
        <w:jc w:val="both"/>
        <w:rPr>
          <w:b/>
          <w:bCs/>
          <w:lang w:val="en-US"/>
        </w:rPr>
      </w:pPr>
      <w:r w:rsidRPr="00166C3B">
        <w:t>При</w:t>
      </w:r>
      <w:r w:rsidRPr="00CE2BD9">
        <w:rPr>
          <w:lang w:val="en-US"/>
        </w:rPr>
        <w:t xml:space="preserve"> </w:t>
      </w:r>
      <w:r w:rsidRPr="00166C3B">
        <w:t>первой</w:t>
      </w:r>
      <w:r w:rsidRPr="00CE2BD9">
        <w:rPr>
          <w:lang w:val="en-US"/>
        </w:rPr>
        <w:t xml:space="preserve"> </w:t>
      </w:r>
      <w:r w:rsidRPr="00166C3B">
        <w:t>передаче</w:t>
      </w:r>
      <w:r w:rsidRPr="00CE2BD9">
        <w:rPr>
          <w:lang w:val="en-US"/>
        </w:rPr>
        <w:t xml:space="preserve"> </w:t>
      </w:r>
      <w:r w:rsidRPr="00166C3B">
        <w:t>файла</w:t>
      </w:r>
      <w:r w:rsidRPr="00CE2BD9">
        <w:rPr>
          <w:lang w:val="en-US"/>
        </w:rPr>
        <w:t>: &lt;serverHostAndPort&gt;/44fz/filestore/integration/upload/&lt;subsystem&gt;/</w:t>
      </w:r>
      <w:r w:rsidRPr="00CE2BD9">
        <w:rPr>
          <w:b/>
          <w:bCs/>
          <w:lang w:val="en-US"/>
        </w:rPr>
        <w:t xml:space="preserve">new </w:t>
      </w:r>
    </w:p>
    <w:p w14:paraId="126BE432" w14:textId="77777777" w:rsidR="00407CD8" w:rsidRPr="00CE2BD9" w:rsidRDefault="00407CD8" w:rsidP="00407CD8">
      <w:pPr>
        <w:spacing w:line="288" w:lineRule="auto"/>
        <w:ind w:firstLine="567"/>
        <w:jc w:val="both"/>
        <w:rPr>
          <w:lang w:val="en-US"/>
        </w:rPr>
      </w:pPr>
      <w:r w:rsidRPr="00166C3B">
        <w:t>При</w:t>
      </w:r>
      <w:r w:rsidRPr="00CE2BD9">
        <w:rPr>
          <w:lang w:val="en-US"/>
        </w:rPr>
        <w:t xml:space="preserve"> </w:t>
      </w:r>
      <w:r w:rsidRPr="00166C3B">
        <w:t>дозагрузке</w:t>
      </w:r>
      <w:r w:rsidRPr="00CE2BD9">
        <w:rPr>
          <w:lang w:val="en-US"/>
        </w:rPr>
        <w:t xml:space="preserve">: </w:t>
      </w:r>
    </w:p>
    <w:p w14:paraId="501E00FE" w14:textId="77777777" w:rsidR="00407CD8" w:rsidRPr="00CE2BD9" w:rsidRDefault="00407CD8" w:rsidP="00407CD8">
      <w:pPr>
        <w:spacing w:line="288" w:lineRule="auto"/>
        <w:ind w:firstLine="567"/>
        <w:jc w:val="both"/>
        <w:rPr>
          <w:lang w:val="en-US"/>
        </w:rPr>
      </w:pPr>
      <w:r w:rsidRPr="00CE2BD9">
        <w:rPr>
          <w:lang w:val="en-US"/>
        </w:rPr>
        <w:t>&lt;serverHostAndPort&gt;/44fz/filestore/integration/upload/&lt;subsystem&gt;/&lt;id_</w:t>
      </w:r>
      <w:r w:rsidRPr="00166C3B">
        <w:t>файла</w:t>
      </w:r>
      <w:r w:rsidRPr="00CE2BD9">
        <w:rPr>
          <w:lang w:val="en-US"/>
        </w:rPr>
        <w:t>&gt;</w:t>
      </w:r>
    </w:p>
    <w:p w14:paraId="2A18FE45" w14:textId="77777777" w:rsidR="00407CD8" w:rsidRPr="00CE2BD9" w:rsidRDefault="00407CD8" w:rsidP="00407CD8">
      <w:pPr>
        <w:spacing w:line="288" w:lineRule="auto"/>
        <w:ind w:firstLine="567"/>
        <w:jc w:val="both"/>
        <w:rPr>
          <w:lang w:val="en-US"/>
        </w:rPr>
      </w:pPr>
      <w:r w:rsidRPr="00CE2BD9">
        <w:rPr>
          <w:lang w:val="en-US"/>
        </w:rPr>
        <w:t xml:space="preserve"> </w:t>
      </w:r>
    </w:p>
    <w:p w14:paraId="1BDF696C" w14:textId="36972D56" w:rsidR="00407CD8" w:rsidRPr="00166C3B" w:rsidRDefault="00407CD8" w:rsidP="00407CD8">
      <w:pPr>
        <w:spacing w:line="288" w:lineRule="auto"/>
        <w:ind w:firstLine="567"/>
        <w:jc w:val="both"/>
      </w:pPr>
      <w:r w:rsidRPr="00166C3B">
        <w:t>Подробнее см. описани</w:t>
      </w:r>
      <w:r>
        <w:t>е</w:t>
      </w:r>
      <w:r w:rsidRPr="00166C3B">
        <w:t xml:space="preserve"> протокола</w:t>
      </w:r>
      <w:r>
        <w:t xml:space="preserve"> в Приложении 6 АТФФ ЕИС</w:t>
      </w:r>
      <w:r w:rsidRPr="00166C3B">
        <w:t>.</w:t>
      </w:r>
    </w:p>
    <w:p w14:paraId="35BD39DB" w14:textId="73A9E53B" w:rsidR="00407CD8" w:rsidRDefault="00407CD8" w:rsidP="00407CD8"/>
    <w:p w14:paraId="57CC0437" w14:textId="77777777" w:rsidR="00407CD8" w:rsidRPr="00407CD8" w:rsidRDefault="00407CD8" w:rsidP="00407CD8"/>
    <w:p w14:paraId="1D71CDC1" w14:textId="594F32B8" w:rsidR="00062923" w:rsidRPr="00CC7A40" w:rsidRDefault="00062923" w:rsidP="00292C38">
      <w:pPr>
        <w:pStyle w:val="10"/>
        <w:numPr>
          <w:ilvl w:val="0"/>
          <w:numId w:val="0"/>
        </w:numPr>
        <w:ind w:left="709"/>
      </w:pPr>
      <w:r w:rsidRPr="00CC7A40">
        <w:lastRenderedPageBreak/>
        <w:t>Приложение 1</w:t>
      </w:r>
      <w:bookmarkEnd w:id="33"/>
    </w:p>
    <w:p w14:paraId="31EF1AEA" w14:textId="4E6D73F5" w:rsidR="00062923" w:rsidRPr="00292C38" w:rsidRDefault="00062923" w:rsidP="00920135">
      <w:pPr>
        <w:ind w:firstLine="5520"/>
      </w:pPr>
      <w:r w:rsidRPr="00CC7A40">
        <w:t xml:space="preserve">к </w:t>
      </w:r>
      <w:r w:rsidR="001A1C0C">
        <w:t xml:space="preserve">Альбому ТФФ версии </w:t>
      </w:r>
      <w:r w:rsidR="00235D72">
        <w:t>8.0</w:t>
      </w:r>
    </w:p>
    <w:p w14:paraId="3CE84685" w14:textId="77777777" w:rsidR="00062923" w:rsidRPr="00CC7A40" w:rsidRDefault="00062923">
      <w:pPr>
        <w:rPr>
          <w:sz w:val="16"/>
          <w:szCs w:val="16"/>
        </w:rPr>
      </w:pPr>
    </w:p>
    <w:p w14:paraId="35E6290B" w14:textId="77777777" w:rsidR="00062923" w:rsidRPr="00CC7A40" w:rsidRDefault="00062923">
      <w:pPr>
        <w:rPr>
          <w:sz w:val="16"/>
          <w:szCs w:val="16"/>
        </w:rPr>
      </w:pPr>
    </w:p>
    <w:tbl>
      <w:tblPr>
        <w:tblW w:w="5033" w:type="pct"/>
        <w:tblInd w:w="-72" w:type="dxa"/>
        <w:tblLook w:val="0000" w:firstRow="0" w:lastRow="0" w:firstColumn="0" w:lastColumn="0" w:noHBand="0" w:noVBand="0"/>
      </w:tblPr>
      <w:tblGrid>
        <w:gridCol w:w="4370"/>
        <w:gridCol w:w="699"/>
        <w:gridCol w:w="4565"/>
      </w:tblGrid>
      <w:tr w:rsidR="00062923" w:rsidRPr="00CC7A40" w14:paraId="6B463769" w14:textId="77777777" w:rsidTr="00062923">
        <w:trPr>
          <w:trHeight w:hRule="exact" w:val="907"/>
        </w:trPr>
        <w:tc>
          <w:tcPr>
            <w:tcW w:w="5000" w:type="pct"/>
            <w:gridSpan w:val="3"/>
            <w:shd w:val="clear" w:color="auto" w:fill="auto"/>
            <w:vAlign w:val="center"/>
          </w:tcPr>
          <w:p w14:paraId="59C164D5" w14:textId="77777777" w:rsidR="00062923" w:rsidRPr="00292C38" w:rsidRDefault="00062923" w:rsidP="00062923">
            <w:pPr>
              <w:pStyle w:val="OTRTitulnamedoc"/>
              <w:spacing w:after="200"/>
              <w:rPr>
                <w:sz w:val="28"/>
              </w:rPr>
            </w:pPr>
            <w:r w:rsidRPr="00CC7A40">
              <w:t>ФЕДЕРАЛЬНОЕ КАЗНАЧЕЙСТВО</w:t>
            </w:r>
          </w:p>
        </w:tc>
      </w:tr>
      <w:tr w:rsidR="00062923" w:rsidRPr="00CC7A40" w14:paraId="4930C0E2" w14:textId="77777777" w:rsidTr="00062923">
        <w:trPr>
          <w:trHeight w:val="536"/>
        </w:trPr>
        <w:tc>
          <w:tcPr>
            <w:tcW w:w="2268" w:type="pct"/>
            <w:shd w:val="clear" w:color="auto" w:fill="auto"/>
            <w:vAlign w:val="center"/>
          </w:tcPr>
          <w:p w14:paraId="7FC8B6E5" w14:textId="77777777" w:rsidR="00062923" w:rsidRPr="00CC7A40" w:rsidRDefault="00062923" w:rsidP="00062923">
            <w:pPr>
              <w:pStyle w:val="OTRTitulnamedoc"/>
              <w:spacing w:before="0" w:after="0"/>
              <w:jc w:val="both"/>
            </w:pPr>
          </w:p>
        </w:tc>
        <w:tc>
          <w:tcPr>
            <w:tcW w:w="363" w:type="pct"/>
            <w:shd w:val="clear" w:color="auto" w:fill="auto"/>
            <w:vAlign w:val="center"/>
          </w:tcPr>
          <w:p w14:paraId="521D63DB" w14:textId="77777777" w:rsidR="00062923" w:rsidRPr="00CC7A40" w:rsidRDefault="00062923" w:rsidP="00062923">
            <w:pPr>
              <w:pStyle w:val="OTRTitulnamedoc"/>
              <w:spacing w:before="0" w:after="0"/>
              <w:jc w:val="both"/>
            </w:pPr>
          </w:p>
        </w:tc>
        <w:tc>
          <w:tcPr>
            <w:tcW w:w="2369" w:type="pct"/>
            <w:shd w:val="clear" w:color="auto" w:fill="auto"/>
            <w:vAlign w:val="center"/>
          </w:tcPr>
          <w:p w14:paraId="4C8C9B5B" w14:textId="77777777" w:rsidR="00062923" w:rsidRPr="00CC7A40" w:rsidRDefault="00062923" w:rsidP="00062923">
            <w:pPr>
              <w:pStyle w:val="OTRTITULnew"/>
              <w:spacing w:before="60" w:after="60" w:line="240" w:lineRule="auto"/>
            </w:pPr>
            <w:r w:rsidRPr="00CC7A40">
              <w:t>УТВЕРЖДАЮ</w:t>
            </w:r>
          </w:p>
        </w:tc>
      </w:tr>
      <w:tr w:rsidR="00062923" w:rsidRPr="00CC7A40" w14:paraId="41657C31" w14:textId="77777777" w:rsidTr="00062923">
        <w:trPr>
          <w:trHeight w:val="2344"/>
        </w:trPr>
        <w:tc>
          <w:tcPr>
            <w:tcW w:w="2268" w:type="pct"/>
            <w:shd w:val="clear" w:color="auto" w:fill="auto"/>
            <w:vAlign w:val="center"/>
          </w:tcPr>
          <w:p w14:paraId="6E647B3C" w14:textId="77777777" w:rsidR="00062923" w:rsidRPr="00292C38" w:rsidRDefault="00062923" w:rsidP="00062923">
            <w:pPr>
              <w:pStyle w:val="OTRTitulnamedoc"/>
            </w:pPr>
          </w:p>
        </w:tc>
        <w:tc>
          <w:tcPr>
            <w:tcW w:w="363" w:type="pct"/>
            <w:shd w:val="clear" w:color="auto" w:fill="auto"/>
            <w:vAlign w:val="center"/>
          </w:tcPr>
          <w:p w14:paraId="1FD8A489" w14:textId="77777777" w:rsidR="00062923" w:rsidRPr="00292C38" w:rsidRDefault="00062923" w:rsidP="00062923">
            <w:pPr>
              <w:pStyle w:val="OTRTitulnamedoc"/>
            </w:pPr>
          </w:p>
        </w:tc>
        <w:tc>
          <w:tcPr>
            <w:tcW w:w="2369" w:type="pct"/>
            <w:shd w:val="clear" w:color="auto" w:fill="auto"/>
            <w:vAlign w:val="center"/>
          </w:tcPr>
          <w:p w14:paraId="552CD96F" w14:textId="77777777" w:rsidR="00062923" w:rsidRPr="00CC7A40" w:rsidRDefault="00062923" w:rsidP="00062923">
            <w:pPr>
              <w:pStyle w:val="OTRTITULnew"/>
              <w:spacing w:before="60" w:after="60" w:line="240" w:lineRule="auto"/>
            </w:pPr>
            <w:r w:rsidRPr="00CC7A40">
              <w:t>Заместитель руководителя</w:t>
            </w:r>
          </w:p>
          <w:p w14:paraId="349E63F9" w14:textId="77777777" w:rsidR="00062923" w:rsidRPr="00CC7A40" w:rsidRDefault="00062923" w:rsidP="00062923">
            <w:pPr>
              <w:pStyle w:val="OTRTITULnew"/>
              <w:spacing w:before="60" w:after="60" w:line="240" w:lineRule="auto"/>
            </w:pPr>
            <w:r w:rsidRPr="00CC7A40">
              <w:t>Федерального казначейства</w:t>
            </w:r>
          </w:p>
          <w:p w14:paraId="3B6E0978" w14:textId="77777777" w:rsidR="00062923" w:rsidRPr="00CC7A40" w:rsidRDefault="00062923" w:rsidP="00062923">
            <w:pPr>
              <w:pStyle w:val="OTRTITULnew"/>
              <w:spacing w:before="60" w:after="60" w:line="240" w:lineRule="auto"/>
            </w:pPr>
          </w:p>
          <w:p w14:paraId="076E1B69" w14:textId="77777777" w:rsidR="00062923" w:rsidRPr="00CC7A40" w:rsidRDefault="00062923" w:rsidP="00062923">
            <w:pPr>
              <w:pStyle w:val="OTRTITULnew"/>
              <w:spacing w:before="60" w:after="60" w:line="240" w:lineRule="auto"/>
            </w:pPr>
            <w:r w:rsidRPr="00CC7A40">
              <w:t>________________ /Гуральников С.Б./</w:t>
            </w:r>
          </w:p>
          <w:p w14:paraId="261E4451" w14:textId="670CA7C3" w:rsidR="00062923" w:rsidRPr="00CC7A40" w:rsidRDefault="00062923" w:rsidP="00062923">
            <w:pPr>
              <w:pStyle w:val="OTRTITULnew"/>
              <w:spacing w:before="60" w:after="60" w:line="240" w:lineRule="auto"/>
            </w:pPr>
            <w:r w:rsidRPr="00CC7A40">
              <w:t>«___» _______ 201</w:t>
            </w:r>
            <w:r w:rsidR="00292C38">
              <w:t>7</w:t>
            </w:r>
            <w:r w:rsidR="00D678A3" w:rsidRPr="00CC7A40">
              <w:rPr>
                <w:lang w:val="en-US"/>
              </w:rPr>
              <w:t xml:space="preserve"> </w:t>
            </w:r>
            <w:r w:rsidRPr="00CC7A40">
              <w:t>г.</w:t>
            </w:r>
          </w:p>
          <w:p w14:paraId="722FA19A" w14:textId="77777777" w:rsidR="00062923" w:rsidRPr="00CC7A40" w:rsidRDefault="00062923" w:rsidP="00062923">
            <w:pPr>
              <w:pStyle w:val="OTRTITULnew"/>
              <w:spacing w:before="60" w:after="60" w:line="240" w:lineRule="auto"/>
            </w:pPr>
          </w:p>
          <w:p w14:paraId="28578A68" w14:textId="21DBB0E2" w:rsidR="00062923" w:rsidRPr="00CC7A40" w:rsidRDefault="00062923" w:rsidP="00062923">
            <w:pPr>
              <w:pStyle w:val="OTRTITULnew"/>
              <w:spacing w:before="60" w:after="60" w:line="240" w:lineRule="auto"/>
            </w:pPr>
          </w:p>
        </w:tc>
      </w:tr>
    </w:tbl>
    <w:p w14:paraId="6D5A376B" w14:textId="77777777" w:rsidR="00062923" w:rsidRPr="00CC7A40" w:rsidRDefault="00062923" w:rsidP="00062923">
      <w:pPr>
        <w:ind w:firstLine="5760"/>
        <w:rPr>
          <w:b/>
          <w:szCs w:val="28"/>
        </w:rPr>
      </w:pPr>
    </w:p>
    <w:p w14:paraId="390CF8FC" w14:textId="77777777" w:rsidR="00B254B0" w:rsidRPr="00CC7A40" w:rsidRDefault="00B254B0" w:rsidP="00B254B0"/>
    <w:p w14:paraId="41B8B1CA" w14:textId="77777777" w:rsidR="00B254B0" w:rsidRPr="00CC7A40" w:rsidRDefault="00B254B0" w:rsidP="00B254B0">
      <w:pPr>
        <w:jc w:val="center"/>
        <w:outlineLvl w:val="0"/>
        <w:rPr>
          <w:b/>
          <w:caps/>
        </w:rPr>
      </w:pPr>
      <w:r w:rsidRPr="00CC7A40">
        <w:rPr>
          <w:b/>
          <w:caps/>
        </w:rPr>
        <w:t>Структура XML-документов</w:t>
      </w:r>
    </w:p>
    <w:p w14:paraId="65896ED8" w14:textId="77777777" w:rsidR="00B254B0" w:rsidRPr="00CC7A40" w:rsidRDefault="00B254B0" w:rsidP="00B254B0"/>
    <w:p w14:paraId="646E33DA" w14:textId="77777777" w:rsidR="00B254B0" w:rsidRPr="00CC7A40" w:rsidRDefault="00B254B0" w:rsidP="00B254B0"/>
    <w:p w14:paraId="72C814CC" w14:textId="77777777" w:rsidR="00B254B0" w:rsidRPr="00CC7A40" w:rsidRDefault="00B254B0" w:rsidP="00B254B0"/>
    <w:p w14:paraId="00D2D7D0" w14:textId="75D4A54D" w:rsidR="000E19C7" w:rsidRPr="0053526E" w:rsidRDefault="000E19C7" w:rsidP="00F67329">
      <w:pPr>
        <w:pStyle w:val="1"/>
      </w:pPr>
      <w:bookmarkStart w:id="34" w:name="_Toc441065291"/>
      <w:r w:rsidRPr="0053526E">
        <w:lastRenderedPageBreak/>
        <w:t>Описание типов данных, используемых при определении полей документов</w:t>
      </w:r>
      <w:bookmarkEnd w:id="34"/>
    </w:p>
    <w:p w14:paraId="33AE0A39" w14:textId="77777777" w:rsidR="00AB043E" w:rsidRPr="00CC7A40" w:rsidRDefault="00AB043E" w:rsidP="0053526E">
      <w:pPr>
        <w:ind w:firstLine="709"/>
        <w:jc w:val="both"/>
      </w:pPr>
      <w:r w:rsidRPr="00CC7A40">
        <w:t xml:space="preserve">В графе </w:t>
      </w:r>
      <w:r w:rsidRPr="00CC7A40">
        <w:rPr>
          <w:b/>
        </w:rPr>
        <w:t>"Код элемента"</w:t>
      </w:r>
      <w:r w:rsidRPr="00CC7A40">
        <w:t xml:space="preserve"> записывается условное обозначение элемента сообщения.</w:t>
      </w:r>
    </w:p>
    <w:p w14:paraId="36CB075F" w14:textId="77777777" w:rsidR="00AB043E" w:rsidRPr="00CC7A40" w:rsidRDefault="00AB043E" w:rsidP="0053526E">
      <w:pPr>
        <w:ind w:firstLine="709"/>
        <w:jc w:val="both"/>
      </w:pPr>
      <w:r w:rsidRPr="00CC7A40">
        <w:t xml:space="preserve">В графе </w:t>
      </w:r>
      <w:r w:rsidRPr="00CC7A40">
        <w:rPr>
          <w:b/>
        </w:rPr>
        <w:t>"Содерж. элемента"</w:t>
      </w:r>
      <w:r w:rsidRPr="00CC7A40">
        <w:t xml:space="preserve"> записывается условное обозначение атрибута или другого элемента, входящего в состав элемента.</w:t>
      </w:r>
    </w:p>
    <w:p w14:paraId="25E6A49D" w14:textId="77777777" w:rsidR="00AB043E" w:rsidRPr="00CC7A40" w:rsidRDefault="00AB043E" w:rsidP="0053526E">
      <w:pPr>
        <w:ind w:firstLine="709"/>
        <w:jc w:val="both"/>
      </w:pPr>
      <w:r w:rsidRPr="00CC7A40">
        <w:t xml:space="preserve">В графе </w:t>
      </w:r>
      <w:r w:rsidRPr="00CC7A40">
        <w:rPr>
          <w:b/>
        </w:rPr>
        <w:t>"Тип"</w:t>
      </w:r>
      <w:r w:rsidRPr="00CC7A40">
        <w:t xml:space="preserve"> записывается один из символов О, Н. Символы имеют следующий смысл:</w:t>
      </w:r>
    </w:p>
    <w:p w14:paraId="1C45D5C8" w14:textId="77777777" w:rsidR="00AB043E" w:rsidRPr="00CC7A40" w:rsidRDefault="00AB043E" w:rsidP="00191F69">
      <w:pPr>
        <w:pStyle w:val="BulletList"/>
        <w:numPr>
          <w:ilvl w:val="0"/>
          <w:numId w:val="34"/>
        </w:numPr>
        <w:ind w:left="993" w:hanging="283"/>
      </w:pPr>
      <w:r w:rsidRPr="00CC7A40">
        <w:rPr>
          <w:b/>
        </w:rPr>
        <w:t>О</w:t>
      </w:r>
      <w:r w:rsidRPr="00CC7A40">
        <w:t xml:space="preserve"> – обязательный реквизит;</w:t>
      </w:r>
    </w:p>
    <w:p w14:paraId="3E271CB8" w14:textId="77777777" w:rsidR="00AB043E" w:rsidRPr="00CC7A40" w:rsidRDefault="00AB043E" w:rsidP="00191F69">
      <w:pPr>
        <w:pStyle w:val="BulletList"/>
        <w:numPr>
          <w:ilvl w:val="0"/>
          <w:numId w:val="34"/>
        </w:numPr>
        <w:ind w:left="993" w:hanging="283"/>
      </w:pPr>
      <w:r w:rsidRPr="00CC7A40">
        <w:rPr>
          <w:b/>
        </w:rPr>
        <w:t xml:space="preserve">Н </w:t>
      </w:r>
      <w:r w:rsidRPr="00CC7A40">
        <w:t>– необязательный реквизит;</w:t>
      </w:r>
    </w:p>
    <w:p w14:paraId="7D85881F" w14:textId="77777777" w:rsidR="00AB043E" w:rsidRPr="00CC7A40" w:rsidRDefault="00AB043E" w:rsidP="00191F69">
      <w:pPr>
        <w:pStyle w:val="BulletList"/>
        <w:numPr>
          <w:ilvl w:val="0"/>
          <w:numId w:val="34"/>
        </w:numPr>
        <w:ind w:left="993" w:hanging="283"/>
      </w:pPr>
      <w:r w:rsidRPr="00CC7A40">
        <w:rPr>
          <w:b/>
        </w:rPr>
        <w:t>Обязательный реквизит</w:t>
      </w:r>
      <w:r w:rsidRPr="00CC7A40">
        <w:t xml:space="preserve"> – это реквизит, который должен обязательно присутствовать в XML-документе. </w:t>
      </w:r>
    </w:p>
    <w:p w14:paraId="06C3FFD5" w14:textId="77777777" w:rsidR="00AB043E" w:rsidRPr="00CC7A40" w:rsidRDefault="00AB043E" w:rsidP="00191F69">
      <w:pPr>
        <w:pStyle w:val="BulletList"/>
        <w:numPr>
          <w:ilvl w:val="0"/>
          <w:numId w:val="34"/>
        </w:numPr>
        <w:ind w:left="993" w:hanging="283"/>
      </w:pPr>
      <w:r w:rsidRPr="00CC7A40">
        <w:rPr>
          <w:b/>
        </w:rPr>
        <w:t>Необязательный реквизит</w:t>
      </w:r>
      <w:r w:rsidRPr="00CC7A40">
        <w:t xml:space="preserve"> – это реквизит, который может, как присутствовать, так и отсутствовать в XML-документе.</w:t>
      </w:r>
    </w:p>
    <w:p w14:paraId="283A3784" w14:textId="77777777" w:rsidR="00AB043E" w:rsidRPr="00CC7A40" w:rsidRDefault="00AB043E" w:rsidP="0053526E">
      <w:pPr>
        <w:ind w:firstLine="709"/>
        <w:jc w:val="both"/>
      </w:pPr>
      <w:r w:rsidRPr="00CC7A40">
        <w:t xml:space="preserve">В графе </w:t>
      </w:r>
      <w:r w:rsidRPr="00CC7A40">
        <w:rPr>
          <w:b/>
        </w:rPr>
        <w:t>"Формат"</w:t>
      </w:r>
      <w:r w:rsidRPr="00CC7A40">
        <w:t xml:space="preserve"> для каждого атрибута указывается символ формата, а вслед за ним в круглых скобках – длина атрибута. </w:t>
      </w:r>
    </w:p>
    <w:p w14:paraId="5C709213" w14:textId="77777777" w:rsidR="00AB043E" w:rsidRPr="00CC7A40" w:rsidRDefault="00AB043E" w:rsidP="0053526E">
      <w:pPr>
        <w:ind w:firstLine="709"/>
        <w:jc w:val="both"/>
      </w:pPr>
      <w:r w:rsidRPr="00CC7A40">
        <w:t>Символы формата имеют следующее обозначения:</w:t>
      </w:r>
    </w:p>
    <w:p w14:paraId="65A0DBE9" w14:textId="77777777" w:rsidR="00AB043E" w:rsidRPr="00CC7A40" w:rsidRDefault="00AB043E" w:rsidP="00191F69">
      <w:pPr>
        <w:pStyle w:val="BulletList"/>
        <w:numPr>
          <w:ilvl w:val="0"/>
          <w:numId w:val="35"/>
        </w:numPr>
        <w:ind w:left="993" w:hanging="283"/>
      </w:pPr>
      <w:r w:rsidRPr="00CC7A40">
        <w:rPr>
          <w:b/>
        </w:rPr>
        <w:t>T</w:t>
      </w:r>
      <w:r w:rsidRPr="00CC7A40">
        <w:t xml:space="preserve"> – &lt;текст&gt;; </w:t>
      </w:r>
    </w:p>
    <w:p w14:paraId="672160E5" w14:textId="77777777" w:rsidR="00AB043E" w:rsidRPr="00CC7A40" w:rsidRDefault="00AB043E" w:rsidP="00191F69">
      <w:pPr>
        <w:pStyle w:val="BulletList"/>
        <w:numPr>
          <w:ilvl w:val="0"/>
          <w:numId w:val="35"/>
        </w:numPr>
        <w:ind w:left="993" w:hanging="283"/>
      </w:pPr>
      <w:r w:rsidRPr="00CC7A40">
        <w:rPr>
          <w:b/>
        </w:rPr>
        <w:t>N</w:t>
      </w:r>
      <w:r w:rsidRPr="00CC7A40">
        <w:t xml:space="preserve"> – &lt;число&gt;;</w:t>
      </w:r>
    </w:p>
    <w:p w14:paraId="068F1693" w14:textId="77777777" w:rsidR="00AB043E" w:rsidRPr="00CC7A40" w:rsidRDefault="00AB043E" w:rsidP="00191F69">
      <w:pPr>
        <w:pStyle w:val="BulletList"/>
        <w:numPr>
          <w:ilvl w:val="0"/>
          <w:numId w:val="35"/>
        </w:numPr>
        <w:ind w:left="993" w:hanging="283"/>
      </w:pPr>
      <w:r w:rsidRPr="00CC7A40">
        <w:rPr>
          <w:b/>
        </w:rPr>
        <w:t>D</w:t>
      </w:r>
      <w:r w:rsidRPr="00CC7A40">
        <w:t xml:space="preserve"> – &lt;дата&gt;, в формате: yyyy-MM-dd, где yyyy – год, MM – месяц, dd - день;</w:t>
      </w:r>
    </w:p>
    <w:p w14:paraId="3A61AFAA" w14:textId="77777777" w:rsidR="00AB043E" w:rsidRPr="00CC7A40" w:rsidRDefault="00AB043E" w:rsidP="00191F69">
      <w:pPr>
        <w:pStyle w:val="BulletList"/>
        <w:numPr>
          <w:ilvl w:val="0"/>
          <w:numId w:val="35"/>
        </w:numPr>
        <w:ind w:left="993" w:hanging="283"/>
      </w:pPr>
      <w:r w:rsidRPr="00CC7A40">
        <w:rPr>
          <w:b/>
        </w:rPr>
        <w:t>DT</w:t>
      </w:r>
      <w:r w:rsidRPr="00CC7A40">
        <w:t xml:space="preserve"> – &lt;дата-время&gt;, в формате: yyyy-MM-ddThh</w:t>
      </w:r>
      <w:r w:rsidR="00391A5D" w:rsidRPr="00CC7A40">
        <w:t>:</w:t>
      </w:r>
      <w:r w:rsidRPr="00CC7A40">
        <w:t>mm</w:t>
      </w:r>
      <w:r w:rsidR="00391A5D" w:rsidRPr="00CC7A40">
        <w:t>:</w:t>
      </w:r>
      <w:r w:rsidRPr="00CC7A40">
        <w:t>ss</w:t>
      </w:r>
      <w:r w:rsidR="00391A5D" w:rsidRPr="00CC7A40">
        <w:rPr>
          <w:lang w:val="en-US"/>
        </w:rPr>
        <w:t>Z</w:t>
      </w:r>
      <w:r w:rsidRPr="00CC7A40">
        <w:t>, где yyyy – год, MM – месяц, dd – день, T – разделитель даты и времени, hh – час, mm – минуты, ss – секунды</w:t>
      </w:r>
      <w:r w:rsidR="00391A5D" w:rsidRPr="00CC7A40">
        <w:t xml:space="preserve">, </w:t>
      </w:r>
      <w:r w:rsidR="00391A5D" w:rsidRPr="00CC7A40">
        <w:rPr>
          <w:lang w:val="en-US"/>
        </w:rPr>
        <w:t>Z</w:t>
      </w:r>
      <w:r w:rsidR="00391A5D" w:rsidRPr="00CC7A40">
        <w:t xml:space="preserve"> –</w:t>
      </w:r>
      <w:r w:rsidR="005F7E55" w:rsidRPr="00CC7A40">
        <w:t xml:space="preserve"> </w:t>
      </w:r>
      <w:r w:rsidR="00391A5D" w:rsidRPr="00CC7A40">
        <w:t>временн</w:t>
      </w:r>
      <w:r w:rsidR="005F7E55" w:rsidRPr="00CC7A40">
        <w:t>ая</w:t>
      </w:r>
      <w:r w:rsidR="00391A5D" w:rsidRPr="00CC7A40">
        <w:t xml:space="preserve"> зон</w:t>
      </w:r>
      <w:r w:rsidR="005F7E55" w:rsidRPr="00CC7A40">
        <w:t>а</w:t>
      </w:r>
      <w:r w:rsidR="00391A5D" w:rsidRPr="00CC7A40">
        <w:t xml:space="preserve"> (может отсутствовать). Временная зона может быть задана как в виде значка </w:t>
      </w:r>
      <w:r w:rsidR="00391A5D" w:rsidRPr="00CC7A40">
        <w:rPr>
          <w:lang w:val="en-US"/>
        </w:rPr>
        <w:t>Z</w:t>
      </w:r>
      <w:r w:rsidR="00391A5D" w:rsidRPr="00CC7A40">
        <w:t xml:space="preserve"> (что означает, что время задано по Гринвичу), так и в виде часового пояса относительно Гринвича в формате +</w:t>
      </w:r>
      <w:r w:rsidR="00391A5D" w:rsidRPr="00CC7A40">
        <w:rPr>
          <w:lang w:val="en-US"/>
        </w:rPr>
        <w:t>hh</w:t>
      </w:r>
      <w:r w:rsidR="00391A5D" w:rsidRPr="00CC7A40">
        <w:t>:</w:t>
      </w:r>
      <w:r w:rsidR="00391A5D" w:rsidRPr="00CC7A40">
        <w:rPr>
          <w:lang w:val="en-US"/>
        </w:rPr>
        <w:t>mm</w:t>
      </w:r>
      <w:r w:rsidR="00391A5D" w:rsidRPr="00CC7A40">
        <w:t>. Если временная зона не задана, то подразумевается, что дата-время указаны локальные</w:t>
      </w:r>
      <w:r w:rsidRPr="00CC7A40">
        <w:t>;</w:t>
      </w:r>
    </w:p>
    <w:p w14:paraId="509CD151" w14:textId="77777777" w:rsidR="00AB043E" w:rsidRPr="00CC7A40" w:rsidRDefault="00AB043E" w:rsidP="00191F69">
      <w:pPr>
        <w:pStyle w:val="BulletList"/>
        <w:numPr>
          <w:ilvl w:val="0"/>
          <w:numId w:val="35"/>
        </w:numPr>
        <w:ind w:left="993" w:hanging="283"/>
      </w:pPr>
      <w:r w:rsidRPr="00CC7A40">
        <w:rPr>
          <w:b/>
        </w:rPr>
        <w:t>B</w:t>
      </w:r>
      <w:r w:rsidRPr="00CC7A40">
        <w:t xml:space="preserve"> – &lt;логический&gt;, в формате: 1 или 0; </w:t>
      </w:r>
      <w:r w:rsidRPr="00CC7A40">
        <w:rPr>
          <w:lang w:val="en-US"/>
        </w:rPr>
        <w:t>true</w:t>
      </w:r>
      <w:r w:rsidRPr="00CC7A40">
        <w:t xml:space="preserve"> или </w:t>
      </w:r>
      <w:r w:rsidRPr="00CC7A40">
        <w:rPr>
          <w:lang w:val="en-US"/>
        </w:rPr>
        <w:t>false</w:t>
      </w:r>
      <w:r w:rsidRPr="00CC7A40">
        <w:t>;</w:t>
      </w:r>
    </w:p>
    <w:p w14:paraId="2B16F1FC" w14:textId="77777777" w:rsidR="00AB043E" w:rsidRPr="00CC7A40" w:rsidRDefault="00AB043E" w:rsidP="00191F69">
      <w:pPr>
        <w:pStyle w:val="BulletList"/>
        <w:numPr>
          <w:ilvl w:val="0"/>
          <w:numId w:val="35"/>
        </w:numPr>
        <w:ind w:left="993" w:hanging="283"/>
      </w:pPr>
      <w:r w:rsidRPr="00CC7A40">
        <w:rPr>
          <w:b/>
        </w:rPr>
        <w:t>S</w:t>
      </w:r>
      <w:r w:rsidRPr="00CC7A40">
        <w:t xml:space="preserve"> – &lt;элемент&gt; – составной элемент, описывается отдельно.</w:t>
      </w:r>
    </w:p>
    <w:p w14:paraId="2A4E170E" w14:textId="77777777" w:rsidR="00AB043E" w:rsidRPr="00CC7A40" w:rsidRDefault="00AB043E" w:rsidP="0053526E">
      <w:pPr>
        <w:ind w:firstLine="709"/>
        <w:jc w:val="both"/>
      </w:pPr>
      <w:r w:rsidRPr="00CC7A40">
        <w:t xml:space="preserve">В графе </w:t>
      </w:r>
      <w:r w:rsidRPr="00CC7A40">
        <w:rPr>
          <w:b/>
        </w:rPr>
        <w:t>"Наименование"</w:t>
      </w:r>
      <w:r w:rsidRPr="00CC7A40">
        <w:t xml:space="preserve"> указывается наименование элемента или атрибута. </w:t>
      </w:r>
    </w:p>
    <w:p w14:paraId="10D74B02" w14:textId="77777777" w:rsidR="00AB043E" w:rsidRPr="00CC7A40" w:rsidRDefault="00AB043E" w:rsidP="0053526E">
      <w:pPr>
        <w:ind w:firstLine="709"/>
        <w:jc w:val="both"/>
        <w:rPr>
          <w:rFonts w:ascii="MS Sans Serif" w:hAnsi="MS Sans Serif"/>
          <w:sz w:val="26"/>
        </w:rPr>
      </w:pPr>
      <w:r w:rsidRPr="00CC7A40">
        <w:t xml:space="preserve">Если атрибут имеет в рамках данного формата ограниченное количество возможных значений, то в графе </w:t>
      </w:r>
      <w:r w:rsidRPr="00CC7A40">
        <w:rPr>
          <w:b/>
        </w:rPr>
        <w:t>"Дополнительная информация"</w:t>
      </w:r>
      <w:r w:rsidRPr="00CC7A40">
        <w:t xml:space="preserve"> указывается список этих значений.</w:t>
      </w:r>
    </w:p>
    <w:p w14:paraId="46685842" w14:textId="77777777" w:rsidR="00675499" w:rsidRPr="0053526E" w:rsidRDefault="00675499" w:rsidP="000E19C7">
      <w:pPr>
        <w:ind w:firstLine="567"/>
        <w:jc w:val="both"/>
        <w:rPr>
          <w:sz w:val="2"/>
          <w:szCs w:val="2"/>
        </w:rPr>
      </w:pPr>
    </w:p>
    <w:p w14:paraId="2C0EAD0D" w14:textId="77777777" w:rsidR="00DC0A5F" w:rsidRPr="00CC7A40" w:rsidRDefault="00DC0A5F" w:rsidP="00F67329">
      <w:pPr>
        <w:pStyle w:val="1"/>
      </w:pPr>
      <w:bookmarkStart w:id="35" w:name="_Ref375589651"/>
      <w:bookmarkStart w:id="36" w:name="_Toc441065292"/>
      <w:r w:rsidRPr="00CC7A40">
        <w:lastRenderedPageBreak/>
        <w:t xml:space="preserve">Протокол загрузки информации </w:t>
      </w:r>
      <w:r w:rsidRPr="00CC7A40">
        <w:rPr>
          <w:lang w:val="en-US"/>
        </w:rPr>
        <w:t>HTTPS</w:t>
      </w:r>
      <w:r w:rsidRPr="0053526E">
        <w:t>-</w:t>
      </w:r>
      <w:r w:rsidRPr="00CC7A40">
        <w:t>интеграции</w:t>
      </w:r>
      <w:bookmarkEnd w:id="35"/>
      <w:bookmarkEnd w:id="36"/>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1421"/>
        <w:gridCol w:w="1216"/>
        <w:gridCol w:w="583"/>
        <w:gridCol w:w="1136"/>
        <w:gridCol w:w="2462"/>
        <w:gridCol w:w="2651"/>
      </w:tblGrid>
      <w:tr w:rsidR="00DC0A5F" w:rsidRPr="0053526E" w14:paraId="14968E8D" w14:textId="77777777" w:rsidTr="002947D3">
        <w:trPr>
          <w:tblHeader/>
        </w:trPr>
        <w:tc>
          <w:tcPr>
            <w:tcW w:w="750" w:type="pct"/>
            <w:shd w:val="clear" w:color="auto" w:fill="E0E0E0"/>
            <w:hideMark/>
          </w:tcPr>
          <w:p w14:paraId="4A1193BA" w14:textId="77777777" w:rsidR="00DC0A5F" w:rsidRPr="0053526E" w:rsidRDefault="00DC0A5F" w:rsidP="0053526E">
            <w:pPr>
              <w:spacing w:before="60" w:after="60"/>
              <w:ind w:firstLine="0"/>
              <w:jc w:val="center"/>
              <w:rPr>
                <w:b/>
                <w:bCs/>
                <w:sz w:val="24"/>
                <w:szCs w:val="24"/>
              </w:rPr>
            </w:pPr>
            <w:r w:rsidRPr="0053526E">
              <w:rPr>
                <w:b/>
                <w:bCs/>
                <w:sz w:val="24"/>
                <w:szCs w:val="24"/>
              </w:rPr>
              <w:t>Код элемента</w:t>
            </w:r>
          </w:p>
        </w:tc>
        <w:tc>
          <w:tcPr>
            <w:tcW w:w="642" w:type="pct"/>
            <w:shd w:val="clear" w:color="auto" w:fill="E0E0E0"/>
            <w:hideMark/>
          </w:tcPr>
          <w:p w14:paraId="1F5D35C4" w14:textId="77777777" w:rsidR="00DC0A5F" w:rsidRPr="0053526E" w:rsidRDefault="00DC0A5F" w:rsidP="0053526E">
            <w:pPr>
              <w:spacing w:before="60" w:after="60"/>
              <w:ind w:firstLine="0"/>
              <w:jc w:val="center"/>
              <w:rPr>
                <w:b/>
                <w:bCs/>
                <w:sz w:val="24"/>
                <w:szCs w:val="24"/>
              </w:rPr>
            </w:pPr>
            <w:r w:rsidRPr="0053526E">
              <w:rPr>
                <w:b/>
                <w:bCs/>
                <w:sz w:val="24"/>
                <w:szCs w:val="24"/>
              </w:rPr>
              <w:t>Содерж. элемента</w:t>
            </w:r>
          </w:p>
        </w:tc>
        <w:tc>
          <w:tcPr>
            <w:tcW w:w="308" w:type="pct"/>
            <w:shd w:val="clear" w:color="auto" w:fill="E0E0E0"/>
            <w:hideMark/>
          </w:tcPr>
          <w:p w14:paraId="55E468F5" w14:textId="77777777" w:rsidR="00DC0A5F" w:rsidRPr="0053526E" w:rsidRDefault="00DC0A5F" w:rsidP="0053526E">
            <w:pPr>
              <w:spacing w:before="60" w:after="60"/>
              <w:ind w:firstLine="0"/>
              <w:jc w:val="center"/>
              <w:rPr>
                <w:b/>
                <w:bCs/>
                <w:sz w:val="24"/>
                <w:szCs w:val="24"/>
              </w:rPr>
            </w:pPr>
            <w:r w:rsidRPr="0053526E">
              <w:rPr>
                <w:b/>
                <w:bCs/>
                <w:sz w:val="24"/>
                <w:szCs w:val="24"/>
              </w:rPr>
              <w:t>Тип</w:t>
            </w:r>
          </w:p>
        </w:tc>
        <w:tc>
          <w:tcPr>
            <w:tcW w:w="600" w:type="pct"/>
            <w:shd w:val="clear" w:color="auto" w:fill="E0E0E0"/>
            <w:hideMark/>
          </w:tcPr>
          <w:p w14:paraId="369B6728" w14:textId="77777777" w:rsidR="00DC0A5F" w:rsidRPr="0053526E" w:rsidRDefault="00DC0A5F" w:rsidP="0053526E">
            <w:pPr>
              <w:spacing w:before="60" w:after="60"/>
              <w:ind w:firstLine="0"/>
              <w:jc w:val="center"/>
              <w:rPr>
                <w:b/>
                <w:bCs/>
                <w:sz w:val="24"/>
                <w:szCs w:val="24"/>
              </w:rPr>
            </w:pPr>
            <w:r w:rsidRPr="0053526E">
              <w:rPr>
                <w:b/>
                <w:bCs/>
                <w:sz w:val="24"/>
                <w:szCs w:val="24"/>
              </w:rPr>
              <w:t>Формат</w:t>
            </w:r>
          </w:p>
        </w:tc>
        <w:tc>
          <w:tcPr>
            <w:tcW w:w="1300" w:type="pct"/>
            <w:shd w:val="clear" w:color="auto" w:fill="E0E0E0"/>
            <w:hideMark/>
          </w:tcPr>
          <w:p w14:paraId="02D12F72" w14:textId="77777777" w:rsidR="00DC0A5F" w:rsidRPr="0053526E" w:rsidRDefault="00DC0A5F" w:rsidP="0053526E">
            <w:pPr>
              <w:spacing w:before="60" w:after="60"/>
              <w:ind w:firstLine="0"/>
              <w:jc w:val="center"/>
              <w:rPr>
                <w:b/>
                <w:bCs/>
                <w:sz w:val="24"/>
                <w:szCs w:val="24"/>
              </w:rPr>
            </w:pPr>
            <w:r w:rsidRPr="0053526E">
              <w:rPr>
                <w:b/>
                <w:bCs/>
                <w:sz w:val="24"/>
                <w:szCs w:val="24"/>
              </w:rPr>
              <w:t>Наименование</w:t>
            </w:r>
          </w:p>
        </w:tc>
        <w:tc>
          <w:tcPr>
            <w:tcW w:w="1400" w:type="pct"/>
            <w:shd w:val="clear" w:color="auto" w:fill="E0E0E0"/>
            <w:hideMark/>
          </w:tcPr>
          <w:p w14:paraId="2E15C796" w14:textId="77777777" w:rsidR="00DC0A5F" w:rsidRPr="0053526E" w:rsidRDefault="00DC0A5F" w:rsidP="0053526E">
            <w:pPr>
              <w:spacing w:before="60" w:after="60"/>
              <w:ind w:firstLine="0"/>
              <w:jc w:val="center"/>
              <w:rPr>
                <w:b/>
                <w:bCs/>
                <w:sz w:val="24"/>
                <w:szCs w:val="24"/>
              </w:rPr>
            </w:pPr>
            <w:r w:rsidRPr="0053526E">
              <w:rPr>
                <w:b/>
                <w:bCs/>
                <w:sz w:val="24"/>
                <w:szCs w:val="24"/>
              </w:rPr>
              <w:t>Дополнительная информация</w:t>
            </w:r>
          </w:p>
        </w:tc>
      </w:tr>
      <w:tr w:rsidR="00DC0A5F" w:rsidRPr="0053526E" w14:paraId="42FA3867" w14:textId="77777777" w:rsidTr="002947D3">
        <w:tc>
          <w:tcPr>
            <w:tcW w:w="5000" w:type="pct"/>
            <w:gridSpan w:val="6"/>
            <w:shd w:val="clear" w:color="auto" w:fill="auto"/>
            <w:hideMark/>
          </w:tcPr>
          <w:p w14:paraId="6EE78585" w14:textId="77777777" w:rsidR="00DC0A5F" w:rsidRPr="0053526E" w:rsidRDefault="00DC0A5F" w:rsidP="0053526E">
            <w:pPr>
              <w:spacing w:before="60" w:after="60"/>
              <w:ind w:firstLine="0"/>
              <w:jc w:val="center"/>
              <w:rPr>
                <w:sz w:val="24"/>
                <w:szCs w:val="24"/>
              </w:rPr>
            </w:pPr>
            <w:r w:rsidRPr="0053526E">
              <w:rPr>
                <w:b/>
                <w:bCs/>
                <w:sz w:val="24"/>
                <w:szCs w:val="24"/>
              </w:rPr>
              <w:t>Протокол загрузки информации</w:t>
            </w:r>
          </w:p>
        </w:tc>
      </w:tr>
      <w:tr w:rsidR="00DC0A5F" w:rsidRPr="0053526E" w14:paraId="46C0429F" w14:textId="77777777" w:rsidTr="002947D3">
        <w:tc>
          <w:tcPr>
            <w:tcW w:w="750" w:type="pct"/>
            <w:shd w:val="clear" w:color="auto" w:fill="auto"/>
            <w:hideMark/>
          </w:tcPr>
          <w:p w14:paraId="14528F47" w14:textId="77777777" w:rsidR="00DC0A5F" w:rsidRPr="0053526E" w:rsidRDefault="00DC0A5F" w:rsidP="0053526E">
            <w:pPr>
              <w:spacing w:before="60" w:after="60"/>
              <w:ind w:firstLine="0"/>
              <w:rPr>
                <w:sz w:val="24"/>
                <w:szCs w:val="24"/>
              </w:rPr>
            </w:pPr>
            <w:r w:rsidRPr="0053526E">
              <w:rPr>
                <w:b/>
                <w:bCs/>
                <w:sz w:val="24"/>
                <w:szCs w:val="24"/>
              </w:rPr>
              <w:t>confirmation</w:t>
            </w:r>
          </w:p>
        </w:tc>
        <w:tc>
          <w:tcPr>
            <w:tcW w:w="642" w:type="pct"/>
            <w:shd w:val="clear" w:color="auto" w:fill="auto"/>
            <w:hideMark/>
          </w:tcPr>
          <w:p w14:paraId="3E4F51B0" w14:textId="77777777" w:rsidR="00DC0A5F" w:rsidRPr="0053526E" w:rsidRDefault="00DC0A5F" w:rsidP="0053526E">
            <w:pPr>
              <w:spacing w:before="60" w:after="60"/>
              <w:ind w:firstLine="0"/>
              <w:rPr>
                <w:sz w:val="24"/>
                <w:szCs w:val="24"/>
              </w:rPr>
            </w:pPr>
            <w:r w:rsidRPr="0053526E">
              <w:rPr>
                <w:sz w:val="24"/>
                <w:szCs w:val="24"/>
              </w:rPr>
              <w:t> </w:t>
            </w:r>
          </w:p>
        </w:tc>
        <w:tc>
          <w:tcPr>
            <w:tcW w:w="308" w:type="pct"/>
            <w:shd w:val="clear" w:color="auto" w:fill="auto"/>
            <w:hideMark/>
          </w:tcPr>
          <w:p w14:paraId="03FD9DF0" w14:textId="77777777" w:rsidR="00DC0A5F" w:rsidRPr="0053526E" w:rsidRDefault="00DC0A5F" w:rsidP="0053526E">
            <w:pPr>
              <w:spacing w:before="60" w:after="60"/>
              <w:ind w:firstLine="0"/>
              <w:rPr>
                <w:sz w:val="24"/>
                <w:szCs w:val="24"/>
              </w:rPr>
            </w:pPr>
            <w:r w:rsidRPr="0053526E">
              <w:rPr>
                <w:sz w:val="24"/>
                <w:szCs w:val="24"/>
              </w:rPr>
              <w:t> </w:t>
            </w:r>
          </w:p>
        </w:tc>
        <w:tc>
          <w:tcPr>
            <w:tcW w:w="600" w:type="pct"/>
            <w:shd w:val="clear" w:color="auto" w:fill="auto"/>
            <w:hideMark/>
          </w:tcPr>
          <w:p w14:paraId="33A0C13A" w14:textId="77777777" w:rsidR="00DC0A5F" w:rsidRPr="0053526E" w:rsidRDefault="00DC0A5F" w:rsidP="0053526E">
            <w:pPr>
              <w:spacing w:before="60" w:after="60"/>
              <w:ind w:firstLine="0"/>
              <w:rPr>
                <w:sz w:val="24"/>
                <w:szCs w:val="24"/>
              </w:rPr>
            </w:pPr>
            <w:r w:rsidRPr="0053526E">
              <w:rPr>
                <w:sz w:val="24"/>
                <w:szCs w:val="24"/>
              </w:rPr>
              <w:t> </w:t>
            </w:r>
          </w:p>
        </w:tc>
        <w:tc>
          <w:tcPr>
            <w:tcW w:w="1300" w:type="pct"/>
            <w:shd w:val="clear" w:color="auto" w:fill="auto"/>
            <w:hideMark/>
          </w:tcPr>
          <w:p w14:paraId="39219B06" w14:textId="77777777" w:rsidR="00DC0A5F" w:rsidRPr="0053526E" w:rsidRDefault="00DC0A5F" w:rsidP="0053526E">
            <w:pPr>
              <w:spacing w:before="60" w:after="60"/>
              <w:ind w:firstLine="0"/>
              <w:rPr>
                <w:sz w:val="24"/>
                <w:szCs w:val="24"/>
              </w:rPr>
            </w:pPr>
            <w:r w:rsidRPr="0053526E">
              <w:rPr>
                <w:sz w:val="24"/>
                <w:szCs w:val="24"/>
              </w:rPr>
              <w:t> </w:t>
            </w:r>
          </w:p>
        </w:tc>
        <w:tc>
          <w:tcPr>
            <w:tcW w:w="1400" w:type="pct"/>
            <w:shd w:val="clear" w:color="auto" w:fill="auto"/>
          </w:tcPr>
          <w:p w14:paraId="5944FD8F" w14:textId="77777777" w:rsidR="00DC0A5F" w:rsidRPr="0053526E" w:rsidRDefault="00DC0A5F" w:rsidP="0053526E">
            <w:pPr>
              <w:spacing w:before="60" w:after="60"/>
              <w:ind w:firstLine="0"/>
              <w:rPr>
                <w:sz w:val="24"/>
                <w:szCs w:val="24"/>
              </w:rPr>
            </w:pPr>
          </w:p>
        </w:tc>
      </w:tr>
      <w:tr w:rsidR="00DC0A5F" w:rsidRPr="0053526E" w14:paraId="7E5547AC" w14:textId="77777777" w:rsidTr="002947D3">
        <w:tc>
          <w:tcPr>
            <w:tcW w:w="750" w:type="pct"/>
            <w:shd w:val="clear" w:color="auto" w:fill="auto"/>
            <w:hideMark/>
          </w:tcPr>
          <w:p w14:paraId="58C8A846" w14:textId="77777777" w:rsidR="00DC0A5F" w:rsidRPr="0053526E" w:rsidRDefault="00DC0A5F" w:rsidP="0053526E">
            <w:pPr>
              <w:spacing w:before="60" w:after="60"/>
              <w:ind w:firstLine="0"/>
              <w:rPr>
                <w:sz w:val="24"/>
                <w:szCs w:val="24"/>
              </w:rPr>
            </w:pPr>
            <w:r w:rsidRPr="0053526E">
              <w:rPr>
                <w:sz w:val="24"/>
                <w:szCs w:val="24"/>
              </w:rPr>
              <w:t> </w:t>
            </w:r>
          </w:p>
        </w:tc>
        <w:tc>
          <w:tcPr>
            <w:tcW w:w="642" w:type="pct"/>
            <w:shd w:val="clear" w:color="auto" w:fill="auto"/>
            <w:hideMark/>
          </w:tcPr>
          <w:p w14:paraId="24EC6F75" w14:textId="77777777" w:rsidR="00DC0A5F" w:rsidRPr="0053526E" w:rsidRDefault="00DC0A5F" w:rsidP="0053526E">
            <w:pPr>
              <w:spacing w:before="60" w:after="60"/>
              <w:ind w:firstLine="0"/>
              <w:rPr>
                <w:sz w:val="24"/>
                <w:szCs w:val="24"/>
              </w:rPr>
            </w:pPr>
            <w:r w:rsidRPr="0053526E">
              <w:rPr>
                <w:sz w:val="24"/>
                <w:szCs w:val="24"/>
              </w:rPr>
              <w:t xml:space="preserve">loadId </w:t>
            </w:r>
          </w:p>
        </w:tc>
        <w:tc>
          <w:tcPr>
            <w:tcW w:w="308" w:type="pct"/>
            <w:shd w:val="clear" w:color="auto" w:fill="auto"/>
            <w:hideMark/>
          </w:tcPr>
          <w:p w14:paraId="1D7C8FCE" w14:textId="77777777" w:rsidR="00DC0A5F" w:rsidRPr="0053526E" w:rsidRDefault="00DC0A5F" w:rsidP="0053526E">
            <w:pPr>
              <w:spacing w:before="60" w:after="60"/>
              <w:ind w:firstLine="0"/>
              <w:jc w:val="center"/>
              <w:rPr>
                <w:sz w:val="24"/>
                <w:szCs w:val="24"/>
              </w:rPr>
            </w:pPr>
            <w:r w:rsidRPr="0053526E">
              <w:rPr>
                <w:sz w:val="24"/>
                <w:szCs w:val="24"/>
              </w:rPr>
              <w:t>H</w:t>
            </w:r>
          </w:p>
        </w:tc>
        <w:tc>
          <w:tcPr>
            <w:tcW w:w="600" w:type="pct"/>
            <w:shd w:val="clear" w:color="auto" w:fill="auto"/>
            <w:hideMark/>
          </w:tcPr>
          <w:p w14:paraId="4EA5A36F" w14:textId="77777777" w:rsidR="00DC0A5F" w:rsidRPr="0053526E" w:rsidRDefault="00DC0A5F" w:rsidP="0053526E">
            <w:pPr>
              <w:spacing w:before="60" w:after="60"/>
              <w:ind w:firstLine="0"/>
              <w:jc w:val="center"/>
              <w:rPr>
                <w:sz w:val="24"/>
                <w:szCs w:val="24"/>
              </w:rPr>
            </w:pPr>
            <w:r w:rsidRPr="0053526E">
              <w:rPr>
                <w:sz w:val="24"/>
                <w:szCs w:val="24"/>
              </w:rPr>
              <w:t>T(1-36)</w:t>
            </w:r>
          </w:p>
        </w:tc>
        <w:tc>
          <w:tcPr>
            <w:tcW w:w="1300" w:type="pct"/>
            <w:shd w:val="clear" w:color="auto" w:fill="auto"/>
            <w:hideMark/>
          </w:tcPr>
          <w:p w14:paraId="437BABBF" w14:textId="77777777" w:rsidR="00DC0A5F" w:rsidRPr="0053526E" w:rsidRDefault="00DC0A5F" w:rsidP="0053526E">
            <w:pPr>
              <w:spacing w:before="60" w:after="60"/>
              <w:ind w:firstLine="0"/>
              <w:rPr>
                <w:sz w:val="24"/>
                <w:szCs w:val="24"/>
              </w:rPr>
            </w:pPr>
            <w:r w:rsidRPr="0053526E">
              <w:rPr>
                <w:sz w:val="24"/>
                <w:szCs w:val="24"/>
              </w:rPr>
              <w:t>Идентификатор загруженных данных</w:t>
            </w:r>
          </w:p>
        </w:tc>
        <w:tc>
          <w:tcPr>
            <w:tcW w:w="1400" w:type="pct"/>
            <w:shd w:val="clear" w:color="auto" w:fill="auto"/>
            <w:hideMark/>
          </w:tcPr>
          <w:p w14:paraId="7A7890BB" w14:textId="77777777" w:rsidR="00DC0A5F" w:rsidRPr="0053526E" w:rsidRDefault="00DC0A5F" w:rsidP="0053526E">
            <w:pPr>
              <w:spacing w:before="60" w:after="60"/>
              <w:ind w:firstLine="0"/>
              <w:rPr>
                <w:sz w:val="24"/>
                <w:szCs w:val="24"/>
              </w:rPr>
            </w:pPr>
            <w:r w:rsidRPr="0053526E">
              <w:rPr>
                <w:sz w:val="24"/>
                <w:szCs w:val="24"/>
              </w:rPr>
              <w:t xml:space="preserve"> </w:t>
            </w:r>
          </w:p>
        </w:tc>
      </w:tr>
      <w:tr w:rsidR="00DC0A5F" w:rsidRPr="00280561" w14:paraId="1B6453E7" w14:textId="77777777" w:rsidTr="002947D3">
        <w:tc>
          <w:tcPr>
            <w:tcW w:w="750" w:type="pct"/>
            <w:shd w:val="clear" w:color="auto" w:fill="auto"/>
            <w:hideMark/>
          </w:tcPr>
          <w:p w14:paraId="28AB8780" w14:textId="77777777" w:rsidR="00DC0A5F" w:rsidRPr="0053526E" w:rsidRDefault="00DC0A5F" w:rsidP="0053526E">
            <w:pPr>
              <w:spacing w:before="60" w:after="60"/>
              <w:ind w:firstLine="0"/>
              <w:rPr>
                <w:sz w:val="24"/>
                <w:szCs w:val="24"/>
              </w:rPr>
            </w:pPr>
            <w:r w:rsidRPr="0053526E">
              <w:rPr>
                <w:sz w:val="24"/>
                <w:szCs w:val="24"/>
              </w:rPr>
              <w:t> </w:t>
            </w:r>
          </w:p>
        </w:tc>
        <w:tc>
          <w:tcPr>
            <w:tcW w:w="642" w:type="pct"/>
            <w:shd w:val="clear" w:color="auto" w:fill="auto"/>
            <w:hideMark/>
          </w:tcPr>
          <w:p w14:paraId="5779F045" w14:textId="77777777" w:rsidR="00DC0A5F" w:rsidRPr="0053526E" w:rsidRDefault="00DC0A5F" w:rsidP="0053526E">
            <w:pPr>
              <w:spacing w:before="60" w:after="60"/>
              <w:ind w:firstLine="0"/>
              <w:rPr>
                <w:sz w:val="24"/>
                <w:szCs w:val="24"/>
              </w:rPr>
            </w:pPr>
            <w:r w:rsidRPr="0053526E">
              <w:rPr>
                <w:sz w:val="24"/>
                <w:szCs w:val="24"/>
              </w:rPr>
              <w:t xml:space="preserve">result </w:t>
            </w:r>
          </w:p>
        </w:tc>
        <w:tc>
          <w:tcPr>
            <w:tcW w:w="308" w:type="pct"/>
            <w:shd w:val="clear" w:color="auto" w:fill="auto"/>
            <w:hideMark/>
          </w:tcPr>
          <w:p w14:paraId="7C037ECC" w14:textId="77777777" w:rsidR="00DC0A5F" w:rsidRPr="0053526E" w:rsidRDefault="00DC0A5F" w:rsidP="0053526E">
            <w:pPr>
              <w:spacing w:before="60" w:after="60"/>
              <w:ind w:firstLine="0"/>
              <w:jc w:val="center"/>
              <w:rPr>
                <w:sz w:val="24"/>
                <w:szCs w:val="24"/>
              </w:rPr>
            </w:pPr>
            <w:r w:rsidRPr="0053526E">
              <w:rPr>
                <w:sz w:val="24"/>
                <w:szCs w:val="24"/>
              </w:rPr>
              <w:t>O</w:t>
            </w:r>
          </w:p>
        </w:tc>
        <w:tc>
          <w:tcPr>
            <w:tcW w:w="600" w:type="pct"/>
            <w:shd w:val="clear" w:color="auto" w:fill="auto"/>
            <w:hideMark/>
          </w:tcPr>
          <w:p w14:paraId="2D24625B" w14:textId="77777777" w:rsidR="00DC0A5F" w:rsidRPr="0053526E" w:rsidRDefault="00DC0A5F" w:rsidP="0053526E">
            <w:pPr>
              <w:spacing w:before="60" w:after="60"/>
              <w:ind w:firstLine="0"/>
              <w:jc w:val="center"/>
              <w:rPr>
                <w:sz w:val="24"/>
                <w:szCs w:val="24"/>
              </w:rPr>
            </w:pPr>
            <w:r w:rsidRPr="0053526E">
              <w:rPr>
                <w:sz w:val="24"/>
                <w:szCs w:val="24"/>
              </w:rPr>
              <w:t>T</w:t>
            </w:r>
          </w:p>
        </w:tc>
        <w:tc>
          <w:tcPr>
            <w:tcW w:w="1300" w:type="pct"/>
            <w:shd w:val="clear" w:color="auto" w:fill="auto"/>
            <w:hideMark/>
          </w:tcPr>
          <w:p w14:paraId="67DDF57A" w14:textId="77777777" w:rsidR="00DC0A5F" w:rsidRPr="0053526E" w:rsidRDefault="00DC0A5F" w:rsidP="0053526E">
            <w:pPr>
              <w:spacing w:before="60" w:after="60"/>
              <w:ind w:firstLine="0"/>
              <w:rPr>
                <w:sz w:val="24"/>
                <w:szCs w:val="24"/>
              </w:rPr>
            </w:pPr>
            <w:r w:rsidRPr="0053526E">
              <w:rPr>
                <w:sz w:val="24"/>
                <w:szCs w:val="24"/>
              </w:rPr>
              <w:t>Результат обработки данных</w:t>
            </w:r>
            <w:r w:rsidRPr="0053526E">
              <w:rPr>
                <w:sz w:val="24"/>
                <w:szCs w:val="24"/>
              </w:rPr>
              <w:br/>
              <w:t>success - обработано успешно,</w:t>
            </w:r>
            <w:r w:rsidRPr="0053526E">
              <w:rPr>
                <w:sz w:val="24"/>
                <w:szCs w:val="24"/>
              </w:rPr>
              <w:br/>
              <w:t xml:space="preserve">failure </w:t>
            </w:r>
            <w:r w:rsidR="00366AA2" w:rsidRPr="0053526E">
              <w:rPr>
                <w:sz w:val="24"/>
                <w:szCs w:val="24"/>
              </w:rPr>
              <w:t>–</w:t>
            </w:r>
            <w:r w:rsidRPr="0053526E">
              <w:rPr>
                <w:sz w:val="24"/>
                <w:szCs w:val="24"/>
              </w:rPr>
              <w:t xml:space="preserve"> </w:t>
            </w:r>
            <w:r w:rsidR="00366AA2" w:rsidRPr="0053526E">
              <w:rPr>
                <w:sz w:val="24"/>
                <w:szCs w:val="24"/>
              </w:rPr>
              <w:t>ошибки при обработке</w:t>
            </w:r>
            <w:r w:rsidRPr="0053526E">
              <w:rPr>
                <w:sz w:val="24"/>
                <w:szCs w:val="24"/>
              </w:rPr>
              <w:t>,</w:t>
            </w:r>
          </w:p>
          <w:p w14:paraId="491F40E8" w14:textId="77777777" w:rsidR="00DC0A5F" w:rsidRPr="0053526E" w:rsidRDefault="00DC0A5F" w:rsidP="0053526E">
            <w:pPr>
              <w:spacing w:before="60" w:after="60"/>
              <w:ind w:firstLine="0"/>
              <w:rPr>
                <w:sz w:val="24"/>
                <w:szCs w:val="24"/>
                <w:lang w:val="en-US"/>
              </w:rPr>
            </w:pPr>
            <w:r w:rsidRPr="0053526E">
              <w:rPr>
                <w:sz w:val="24"/>
                <w:szCs w:val="24"/>
              </w:rPr>
              <w:t>processing – обрабатывается</w:t>
            </w:r>
            <w:r w:rsidRPr="0053526E">
              <w:rPr>
                <w:sz w:val="24"/>
                <w:szCs w:val="24"/>
                <w:lang w:val="en-US"/>
              </w:rPr>
              <w:t>.</w:t>
            </w:r>
          </w:p>
        </w:tc>
        <w:tc>
          <w:tcPr>
            <w:tcW w:w="1400" w:type="pct"/>
            <w:shd w:val="clear" w:color="auto" w:fill="auto"/>
            <w:hideMark/>
          </w:tcPr>
          <w:p w14:paraId="4F09DA39" w14:textId="77777777" w:rsidR="00DC0A5F" w:rsidRPr="0053526E" w:rsidRDefault="00DC0A5F" w:rsidP="0053526E">
            <w:pPr>
              <w:spacing w:before="60" w:after="60"/>
              <w:ind w:firstLine="0"/>
              <w:rPr>
                <w:sz w:val="24"/>
                <w:szCs w:val="24"/>
                <w:lang w:val="en-US"/>
              </w:rPr>
            </w:pPr>
            <w:r w:rsidRPr="0053526E">
              <w:rPr>
                <w:sz w:val="24"/>
                <w:szCs w:val="24"/>
              </w:rPr>
              <w:t>Допустимые</w:t>
            </w:r>
            <w:r w:rsidRPr="0053526E">
              <w:rPr>
                <w:sz w:val="24"/>
                <w:szCs w:val="24"/>
                <w:lang w:val="en-US"/>
              </w:rPr>
              <w:t xml:space="preserve"> </w:t>
            </w:r>
            <w:r w:rsidRPr="0053526E">
              <w:rPr>
                <w:sz w:val="24"/>
                <w:szCs w:val="24"/>
              </w:rPr>
              <w:t>значения</w:t>
            </w:r>
            <w:r w:rsidRPr="0053526E">
              <w:rPr>
                <w:sz w:val="24"/>
                <w:szCs w:val="24"/>
                <w:lang w:val="en-US"/>
              </w:rPr>
              <w:t xml:space="preserve">: </w:t>
            </w:r>
            <w:r w:rsidRPr="0053526E">
              <w:rPr>
                <w:sz w:val="24"/>
                <w:szCs w:val="24"/>
                <w:lang w:val="en-US"/>
              </w:rPr>
              <w:br/>
              <w:t xml:space="preserve">success, </w:t>
            </w:r>
            <w:r w:rsidRPr="0053526E">
              <w:rPr>
                <w:sz w:val="24"/>
                <w:szCs w:val="24"/>
                <w:lang w:val="en-US"/>
              </w:rPr>
              <w:br/>
              <w:t>failure,</w:t>
            </w:r>
          </w:p>
          <w:p w14:paraId="4805A3A9" w14:textId="77777777" w:rsidR="00DC0A5F" w:rsidRPr="0053526E" w:rsidRDefault="00366AA2" w:rsidP="0053526E">
            <w:pPr>
              <w:spacing w:before="60" w:after="60"/>
              <w:ind w:firstLine="0"/>
              <w:rPr>
                <w:sz w:val="24"/>
                <w:szCs w:val="24"/>
                <w:lang w:val="en-US"/>
              </w:rPr>
            </w:pPr>
            <w:r w:rsidRPr="0053526E">
              <w:rPr>
                <w:sz w:val="24"/>
                <w:szCs w:val="24"/>
                <w:lang w:val="en-US"/>
              </w:rPr>
              <w:t>p</w:t>
            </w:r>
            <w:r w:rsidR="00DC0A5F" w:rsidRPr="0053526E">
              <w:rPr>
                <w:sz w:val="24"/>
                <w:szCs w:val="24"/>
                <w:lang w:val="en-US"/>
              </w:rPr>
              <w:t xml:space="preserve">rocessing. </w:t>
            </w:r>
          </w:p>
        </w:tc>
      </w:tr>
      <w:tr w:rsidR="00DC0A5F" w:rsidRPr="0053526E" w14:paraId="1619FDCA" w14:textId="77777777" w:rsidTr="002947D3">
        <w:tc>
          <w:tcPr>
            <w:tcW w:w="750" w:type="pct"/>
            <w:shd w:val="clear" w:color="auto" w:fill="auto"/>
            <w:hideMark/>
          </w:tcPr>
          <w:p w14:paraId="72F37FA9" w14:textId="77777777" w:rsidR="00DC0A5F" w:rsidRPr="0053526E" w:rsidRDefault="00DC0A5F" w:rsidP="0053526E">
            <w:pPr>
              <w:spacing w:before="60" w:after="60"/>
              <w:ind w:firstLine="0"/>
              <w:rPr>
                <w:sz w:val="24"/>
                <w:szCs w:val="24"/>
                <w:lang w:val="en-US"/>
              </w:rPr>
            </w:pPr>
            <w:r w:rsidRPr="0053526E">
              <w:rPr>
                <w:sz w:val="24"/>
                <w:szCs w:val="24"/>
                <w:lang w:val="en-US"/>
              </w:rPr>
              <w:t> </w:t>
            </w:r>
          </w:p>
        </w:tc>
        <w:tc>
          <w:tcPr>
            <w:tcW w:w="642" w:type="pct"/>
            <w:shd w:val="clear" w:color="auto" w:fill="auto"/>
            <w:hideMark/>
          </w:tcPr>
          <w:p w14:paraId="02755FD3" w14:textId="77777777" w:rsidR="00DC0A5F" w:rsidRPr="0053526E" w:rsidRDefault="00DC0A5F" w:rsidP="0053526E">
            <w:pPr>
              <w:spacing w:before="60" w:after="60"/>
              <w:ind w:firstLine="0"/>
              <w:rPr>
                <w:sz w:val="24"/>
                <w:szCs w:val="24"/>
              </w:rPr>
            </w:pPr>
            <w:r w:rsidRPr="0053526E">
              <w:rPr>
                <w:sz w:val="24"/>
                <w:szCs w:val="24"/>
              </w:rPr>
              <w:t>violations</w:t>
            </w:r>
          </w:p>
        </w:tc>
        <w:tc>
          <w:tcPr>
            <w:tcW w:w="308" w:type="pct"/>
            <w:shd w:val="clear" w:color="auto" w:fill="auto"/>
            <w:hideMark/>
          </w:tcPr>
          <w:p w14:paraId="6BE9C4A4" w14:textId="77777777" w:rsidR="00DC0A5F" w:rsidRPr="0053526E" w:rsidRDefault="00DC0A5F" w:rsidP="0053526E">
            <w:pPr>
              <w:spacing w:before="60" w:after="60"/>
              <w:ind w:firstLine="0"/>
              <w:jc w:val="center"/>
              <w:rPr>
                <w:sz w:val="24"/>
                <w:szCs w:val="24"/>
              </w:rPr>
            </w:pPr>
            <w:r w:rsidRPr="0053526E">
              <w:rPr>
                <w:sz w:val="24"/>
                <w:szCs w:val="24"/>
              </w:rPr>
              <w:t>H</w:t>
            </w:r>
          </w:p>
        </w:tc>
        <w:tc>
          <w:tcPr>
            <w:tcW w:w="600" w:type="pct"/>
            <w:shd w:val="clear" w:color="auto" w:fill="auto"/>
            <w:hideMark/>
          </w:tcPr>
          <w:p w14:paraId="0229C11E" w14:textId="77777777" w:rsidR="00DC0A5F" w:rsidRPr="0053526E" w:rsidRDefault="00DC0A5F" w:rsidP="0053526E">
            <w:pPr>
              <w:spacing w:before="60" w:after="60"/>
              <w:ind w:firstLine="0"/>
              <w:jc w:val="center"/>
              <w:rPr>
                <w:sz w:val="24"/>
                <w:szCs w:val="24"/>
              </w:rPr>
            </w:pPr>
            <w:r w:rsidRPr="0053526E">
              <w:rPr>
                <w:sz w:val="24"/>
                <w:szCs w:val="24"/>
              </w:rPr>
              <w:t>S</w:t>
            </w:r>
          </w:p>
        </w:tc>
        <w:tc>
          <w:tcPr>
            <w:tcW w:w="1300" w:type="pct"/>
            <w:shd w:val="clear" w:color="auto" w:fill="auto"/>
            <w:hideMark/>
          </w:tcPr>
          <w:p w14:paraId="16E257EB" w14:textId="77777777" w:rsidR="00DC0A5F" w:rsidRPr="0053526E" w:rsidRDefault="00DC0A5F" w:rsidP="0053526E">
            <w:pPr>
              <w:spacing w:before="60" w:after="60"/>
              <w:ind w:firstLine="0"/>
              <w:rPr>
                <w:sz w:val="24"/>
                <w:szCs w:val="24"/>
              </w:rPr>
            </w:pPr>
            <w:r w:rsidRPr="0053526E">
              <w:rPr>
                <w:sz w:val="24"/>
                <w:szCs w:val="24"/>
              </w:rPr>
              <w:t>Выявленные в процессе обработки нарушения и ошибки</w:t>
            </w:r>
          </w:p>
        </w:tc>
        <w:tc>
          <w:tcPr>
            <w:tcW w:w="1400" w:type="pct"/>
            <w:shd w:val="clear" w:color="auto" w:fill="auto"/>
            <w:hideMark/>
          </w:tcPr>
          <w:p w14:paraId="045398CF" w14:textId="77777777" w:rsidR="00DC0A5F" w:rsidRPr="0053526E" w:rsidRDefault="00DC0A5F" w:rsidP="0053526E">
            <w:pPr>
              <w:spacing w:before="60" w:after="60"/>
              <w:ind w:firstLine="0"/>
              <w:rPr>
                <w:sz w:val="24"/>
                <w:szCs w:val="24"/>
              </w:rPr>
            </w:pPr>
            <w:r w:rsidRPr="0053526E">
              <w:rPr>
                <w:sz w:val="24"/>
                <w:szCs w:val="24"/>
              </w:rPr>
              <w:t xml:space="preserve"> </w:t>
            </w:r>
          </w:p>
        </w:tc>
      </w:tr>
      <w:tr w:rsidR="00DC0A5F" w:rsidRPr="0053526E" w14:paraId="068D8425" w14:textId="77777777" w:rsidTr="002947D3">
        <w:tc>
          <w:tcPr>
            <w:tcW w:w="750" w:type="pct"/>
            <w:shd w:val="clear" w:color="auto" w:fill="auto"/>
            <w:hideMark/>
          </w:tcPr>
          <w:p w14:paraId="7E29F7E2" w14:textId="77777777" w:rsidR="00DC0A5F" w:rsidRPr="0053526E" w:rsidRDefault="00DC0A5F" w:rsidP="0053526E">
            <w:pPr>
              <w:spacing w:before="60" w:after="60"/>
              <w:ind w:firstLine="0"/>
              <w:rPr>
                <w:sz w:val="24"/>
                <w:szCs w:val="24"/>
              </w:rPr>
            </w:pPr>
            <w:r w:rsidRPr="0053526E">
              <w:rPr>
                <w:sz w:val="24"/>
                <w:szCs w:val="24"/>
              </w:rPr>
              <w:t> </w:t>
            </w:r>
          </w:p>
        </w:tc>
        <w:tc>
          <w:tcPr>
            <w:tcW w:w="642" w:type="pct"/>
            <w:shd w:val="clear" w:color="auto" w:fill="auto"/>
            <w:hideMark/>
          </w:tcPr>
          <w:p w14:paraId="2B17A093" w14:textId="77777777" w:rsidR="00DC0A5F" w:rsidRPr="0053526E" w:rsidRDefault="00DC0A5F" w:rsidP="0053526E">
            <w:pPr>
              <w:spacing w:before="60" w:after="60"/>
              <w:ind w:firstLine="0"/>
              <w:rPr>
                <w:sz w:val="24"/>
                <w:szCs w:val="24"/>
              </w:rPr>
            </w:pPr>
            <w:r w:rsidRPr="0053526E">
              <w:rPr>
                <w:sz w:val="24"/>
                <w:szCs w:val="24"/>
              </w:rPr>
              <w:t xml:space="preserve">loadUrl </w:t>
            </w:r>
          </w:p>
        </w:tc>
        <w:tc>
          <w:tcPr>
            <w:tcW w:w="308" w:type="pct"/>
            <w:shd w:val="clear" w:color="auto" w:fill="auto"/>
            <w:hideMark/>
          </w:tcPr>
          <w:p w14:paraId="4477EA77" w14:textId="77777777" w:rsidR="00DC0A5F" w:rsidRPr="0053526E" w:rsidRDefault="00DC0A5F" w:rsidP="0053526E">
            <w:pPr>
              <w:spacing w:before="60" w:after="60"/>
              <w:ind w:firstLine="0"/>
              <w:jc w:val="center"/>
              <w:rPr>
                <w:sz w:val="24"/>
                <w:szCs w:val="24"/>
              </w:rPr>
            </w:pPr>
            <w:r w:rsidRPr="0053526E">
              <w:rPr>
                <w:sz w:val="24"/>
                <w:szCs w:val="24"/>
              </w:rPr>
              <w:t>H</w:t>
            </w:r>
          </w:p>
        </w:tc>
        <w:tc>
          <w:tcPr>
            <w:tcW w:w="600" w:type="pct"/>
            <w:shd w:val="clear" w:color="auto" w:fill="auto"/>
            <w:hideMark/>
          </w:tcPr>
          <w:p w14:paraId="476AA083" w14:textId="77777777" w:rsidR="00DC0A5F" w:rsidRPr="0053526E" w:rsidRDefault="00DC0A5F" w:rsidP="0053526E">
            <w:pPr>
              <w:spacing w:before="60" w:after="60"/>
              <w:ind w:firstLine="0"/>
              <w:jc w:val="center"/>
              <w:rPr>
                <w:sz w:val="24"/>
                <w:szCs w:val="24"/>
              </w:rPr>
            </w:pPr>
            <w:r w:rsidRPr="0053526E">
              <w:rPr>
                <w:sz w:val="24"/>
                <w:szCs w:val="24"/>
              </w:rPr>
              <w:t>T(1-2000)</w:t>
            </w:r>
          </w:p>
        </w:tc>
        <w:tc>
          <w:tcPr>
            <w:tcW w:w="1300" w:type="pct"/>
            <w:shd w:val="clear" w:color="auto" w:fill="auto"/>
            <w:hideMark/>
          </w:tcPr>
          <w:p w14:paraId="609C8DCA" w14:textId="77777777" w:rsidR="00DC0A5F" w:rsidRPr="0053526E" w:rsidRDefault="00DC0A5F" w:rsidP="0053526E">
            <w:pPr>
              <w:spacing w:before="60" w:after="60"/>
              <w:ind w:firstLine="0"/>
              <w:rPr>
                <w:sz w:val="24"/>
                <w:szCs w:val="24"/>
              </w:rPr>
            </w:pPr>
            <w:r w:rsidRPr="0053526E">
              <w:rPr>
                <w:sz w:val="24"/>
                <w:szCs w:val="24"/>
              </w:rPr>
              <w:t>Гиперссылка на форму отображения загруженных данных</w:t>
            </w:r>
          </w:p>
        </w:tc>
        <w:tc>
          <w:tcPr>
            <w:tcW w:w="1400" w:type="pct"/>
            <w:shd w:val="clear" w:color="auto" w:fill="auto"/>
            <w:hideMark/>
          </w:tcPr>
          <w:p w14:paraId="70F8742B" w14:textId="77777777" w:rsidR="00DC0A5F" w:rsidRPr="0053526E" w:rsidRDefault="00DC0A5F" w:rsidP="0053526E">
            <w:pPr>
              <w:spacing w:before="60" w:after="60"/>
              <w:ind w:firstLine="0"/>
              <w:rPr>
                <w:sz w:val="24"/>
                <w:szCs w:val="24"/>
              </w:rPr>
            </w:pPr>
            <w:r w:rsidRPr="0053526E">
              <w:rPr>
                <w:sz w:val="24"/>
                <w:szCs w:val="24"/>
              </w:rPr>
              <w:t xml:space="preserve"> </w:t>
            </w:r>
          </w:p>
        </w:tc>
      </w:tr>
      <w:tr w:rsidR="00DC0A5F" w:rsidRPr="0053526E" w14:paraId="1F2C99C2" w14:textId="77777777" w:rsidTr="002947D3">
        <w:tc>
          <w:tcPr>
            <w:tcW w:w="750" w:type="pct"/>
            <w:shd w:val="clear" w:color="auto" w:fill="auto"/>
          </w:tcPr>
          <w:p w14:paraId="7E132FEB" w14:textId="77777777" w:rsidR="00DC0A5F" w:rsidRPr="0053526E" w:rsidRDefault="00DC0A5F" w:rsidP="0053526E">
            <w:pPr>
              <w:spacing w:before="60" w:after="60"/>
              <w:ind w:firstLine="0"/>
              <w:rPr>
                <w:sz w:val="24"/>
                <w:szCs w:val="24"/>
              </w:rPr>
            </w:pPr>
          </w:p>
        </w:tc>
        <w:tc>
          <w:tcPr>
            <w:tcW w:w="642" w:type="pct"/>
            <w:shd w:val="clear" w:color="auto" w:fill="auto"/>
          </w:tcPr>
          <w:p w14:paraId="41223837" w14:textId="77777777" w:rsidR="00DC0A5F" w:rsidRPr="0053526E" w:rsidRDefault="00DC0A5F" w:rsidP="0053526E">
            <w:pPr>
              <w:spacing w:before="60" w:after="60"/>
              <w:ind w:firstLine="0"/>
              <w:rPr>
                <w:sz w:val="24"/>
                <w:szCs w:val="24"/>
              </w:rPr>
            </w:pPr>
            <w:r w:rsidRPr="0053526E">
              <w:rPr>
                <w:sz w:val="24"/>
                <w:szCs w:val="24"/>
              </w:rPr>
              <w:t>refId</w:t>
            </w:r>
          </w:p>
        </w:tc>
        <w:tc>
          <w:tcPr>
            <w:tcW w:w="308" w:type="pct"/>
            <w:shd w:val="clear" w:color="auto" w:fill="auto"/>
          </w:tcPr>
          <w:p w14:paraId="58D37AE8" w14:textId="77777777" w:rsidR="00DC0A5F" w:rsidRPr="0053526E" w:rsidRDefault="00DC0A5F" w:rsidP="0053526E">
            <w:pPr>
              <w:spacing w:before="60" w:after="60"/>
              <w:ind w:firstLine="0"/>
              <w:jc w:val="center"/>
              <w:rPr>
                <w:sz w:val="24"/>
                <w:szCs w:val="24"/>
              </w:rPr>
            </w:pPr>
            <w:r w:rsidRPr="0053526E">
              <w:rPr>
                <w:sz w:val="24"/>
                <w:szCs w:val="24"/>
              </w:rPr>
              <w:t>О</w:t>
            </w:r>
          </w:p>
        </w:tc>
        <w:tc>
          <w:tcPr>
            <w:tcW w:w="600" w:type="pct"/>
            <w:shd w:val="clear" w:color="auto" w:fill="auto"/>
          </w:tcPr>
          <w:p w14:paraId="441F09D2" w14:textId="77777777" w:rsidR="00DC0A5F" w:rsidRPr="0053526E" w:rsidRDefault="00DC0A5F" w:rsidP="0053526E">
            <w:pPr>
              <w:spacing w:before="60" w:after="60"/>
              <w:ind w:firstLine="0"/>
              <w:jc w:val="center"/>
              <w:rPr>
                <w:sz w:val="24"/>
                <w:szCs w:val="24"/>
              </w:rPr>
            </w:pPr>
            <w:r w:rsidRPr="0053526E">
              <w:rPr>
                <w:sz w:val="24"/>
                <w:szCs w:val="24"/>
              </w:rPr>
              <w:t>Т (36)</w:t>
            </w:r>
          </w:p>
        </w:tc>
        <w:tc>
          <w:tcPr>
            <w:tcW w:w="1300" w:type="pct"/>
            <w:shd w:val="clear" w:color="auto" w:fill="auto"/>
          </w:tcPr>
          <w:p w14:paraId="75C89A92" w14:textId="77777777" w:rsidR="00DC0A5F" w:rsidRPr="0053526E" w:rsidRDefault="00DC0A5F" w:rsidP="0053526E">
            <w:pPr>
              <w:spacing w:before="60" w:after="60"/>
              <w:ind w:firstLine="0"/>
              <w:rPr>
                <w:sz w:val="24"/>
                <w:szCs w:val="24"/>
              </w:rPr>
            </w:pPr>
            <w:r w:rsidRPr="0053526E">
              <w:rPr>
                <w:sz w:val="24"/>
                <w:szCs w:val="24"/>
              </w:rPr>
              <w:t>Идентификатор обработанного пакета данных</w:t>
            </w:r>
          </w:p>
        </w:tc>
        <w:tc>
          <w:tcPr>
            <w:tcW w:w="1400" w:type="pct"/>
            <w:shd w:val="clear" w:color="auto" w:fill="auto"/>
          </w:tcPr>
          <w:p w14:paraId="2BDED8B6" w14:textId="77777777" w:rsidR="00DC0A5F" w:rsidRPr="0053526E" w:rsidRDefault="00DC0A5F" w:rsidP="0053526E">
            <w:pPr>
              <w:spacing w:before="60" w:after="60"/>
              <w:ind w:firstLine="0"/>
              <w:rPr>
                <w:sz w:val="24"/>
                <w:szCs w:val="24"/>
              </w:rPr>
            </w:pPr>
          </w:p>
        </w:tc>
      </w:tr>
      <w:tr w:rsidR="00DC0A5F" w:rsidRPr="0053526E" w14:paraId="3B6CAA9D" w14:textId="77777777" w:rsidTr="002947D3">
        <w:tc>
          <w:tcPr>
            <w:tcW w:w="5000" w:type="pct"/>
            <w:gridSpan w:val="6"/>
            <w:shd w:val="clear" w:color="auto" w:fill="auto"/>
            <w:hideMark/>
          </w:tcPr>
          <w:p w14:paraId="0D136093" w14:textId="77777777" w:rsidR="00DC0A5F" w:rsidRPr="0053526E" w:rsidRDefault="00DC0A5F" w:rsidP="0053526E">
            <w:pPr>
              <w:spacing w:before="60" w:after="60"/>
              <w:ind w:firstLine="0"/>
              <w:jc w:val="center"/>
              <w:rPr>
                <w:sz w:val="24"/>
                <w:szCs w:val="24"/>
              </w:rPr>
            </w:pPr>
            <w:r w:rsidRPr="0053526E">
              <w:rPr>
                <w:b/>
                <w:bCs/>
                <w:sz w:val="24"/>
                <w:szCs w:val="24"/>
              </w:rPr>
              <w:t>Выявленные в процессе обработки нарушения и ошибки</w:t>
            </w:r>
          </w:p>
        </w:tc>
      </w:tr>
      <w:tr w:rsidR="00DC0A5F" w:rsidRPr="0053526E" w14:paraId="4A002ACA" w14:textId="77777777" w:rsidTr="002947D3">
        <w:tc>
          <w:tcPr>
            <w:tcW w:w="750" w:type="pct"/>
            <w:shd w:val="clear" w:color="auto" w:fill="auto"/>
            <w:hideMark/>
          </w:tcPr>
          <w:p w14:paraId="52DA2040" w14:textId="77777777" w:rsidR="00DC0A5F" w:rsidRPr="0053526E" w:rsidRDefault="00DC0A5F" w:rsidP="0053526E">
            <w:pPr>
              <w:spacing w:before="60" w:after="60"/>
              <w:ind w:firstLine="0"/>
              <w:rPr>
                <w:sz w:val="24"/>
                <w:szCs w:val="24"/>
              </w:rPr>
            </w:pPr>
            <w:r w:rsidRPr="0053526E">
              <w:rPr>
                <w:b/>
                <w:bCs/>
                <w:sz w:val="24"/>
                <w:szCs w:val="24"/>
              </w:rPr>
              <w:t>violations</w:t>
            </w:r>
          </w:p>
        </w:tc>
        <w:tc>
          <w:tcPr>
            <w:tcW w:w="642" w:type="pct"/>
            <w:shd w:val="clear" w:color="auto" w:fill="auto"/>
            <w:hideMark/>
          </w:tcPr>
          <w:p w14:paraId="15142194" w14:textId="77777777" w:rsidR="00DC0A5F" w:rsidRPr="0053526E" w:rsidRDefault="00DC0A5F" w:rsidP="0053526E">
            <w:pPr>
              <w:spacing w:before="60" w:after="60"/>
              <w:ind w:firstLine="0"/>
              <w:rPr>
                <w:sz w:val="24"/>
                <w:szCs w:val="24"/>
              </w:rPr>
            </w:pPr>
            <w:r w:rsidRPr="0053526E">
              <w:rPr>
                <w:sz w:val="24"/>
                <w:szCs w:val="24"/>
              </w:rPr>
              <w:t> </w:t>
            </w:r>
          </w:p>
        </w:tc>
        <w:tc>
          <w:tcPr>
            <w:tcW w:w="308" w:type="pct"/>
            <w:shd w:val="clear" w:color="auto" w:fill="auto"/>
            <w:hideMark/>
          </w:tcPr>
          <w:p w14:paraId="4058D493" w14:textId="77777777" w:rsidR="00DC0A5F" w:rsidRPr="0053526E" w:rsidRDefault="00DC0A5F" w:rsidP="0053526E">
            <w:pPr>
              <w:spacing w:before="60" w:after="60"/>
              <w:ind w:firstLine="0"/>
              <w:rPr>
                <w:sz w:val="24"/>
                <w:szCs w:val="24"/>
              </w:rPr>
            </w:pPr>
            <w:r w:rsidRPr="0053526E">
              <w:rPr>
                <w:sz w:val="24"/>
                <w:szCs w:val="24"/>
              </w:rPr>
              <w:t> </w:t>
            </w:r>
          </w:p>
        </w:tc>
        <w:tc>
          <w:tcPr>
            <w:tcW w:w="600" w:type="pct"/>
            <w:shd w:val="clear" w:color="auto" w:fill="auto"/>
            <w:hideMark/>
          </w:tcPr>
          <w:p w14:paraId="2ADFF2E1" w14:textId="77777777" w:rsidR="00DC0A5F" w:rsidRPr="0053526E" w:rsidRDefault="00DC0A5F" w:rsidP="0053526E">
            <w:pPr>
              <w:spacing w:before="60" w:after="60"/>
              <w:ind w:firstLine="0"/>
              <w:rPr>
                <w:sz w:val="24"/>
                <w:szCs w:val="24"/>
              </w:rPr>
            </w:pPr>
            <w:r w:rsidRPr="0053526E">
              <w:rPr>
                <w:sz w:val="24"/>
                <w:szCs w:val="24"/>
              </w:rPr>
              <w:t> </w:t>
            </w:r>
          </w:p>
        </w:tc>
        <w:tc>
          <w:tcPr>
            <w:tcW w:w="1300" w:type="pct"/>
            <w:shd w:val="clear" w:color="auto" w:fill="auto"/>
            <w:hideMark/>
          </w:tcPr>
          <w:p w14:paraId="6C7575A8" w14:textId="77777777" w:rsidR="00DC0A5F" w:rsidRPr="0053526E" w:rsidRDefault="00DC0A5F" w:rsidP="0053526E">
            <w:pPr>
              <w:spacing w:before="60" w:after="60"/>
              <w:ind w:firstLine="0"/>
              <w:rPr>
                <w:sz w:val="24"/>
                <w:szCs w:val="24"/>
              </w:rPr>
            </w:pPr>
            <w:r w:rsidRPr="0053526E">
              <w:rPr>
                <w:sz w:val="24"/>
                <w:szCs w:val="24"/>
              </w:rPr>
              <w:t> </w:t>
            </w:r>
          </w:p>
        </w:tc>
        <w:tc>
          <w:tcPr>
            <w:tcW w:w="1400" w:type="pct"/>
            <w:shd w:val="clear" w:color="auto" w:fill="auto"/>
            <w:hideMark/>
          </w:tcPr>
          <w:p w14:paraId="712F98A7" w14:textId="77777777" w:rsidR="00DC0A5F" w:rsidRPr="0053526E" w:rsidRDefault="00DC0A5F" w:rsidP="0053526E">
            <w:pPr>
              <w:spacing w:before="60" w:after="60"/>
              <w:ind w:firstLine="0"/>
              <w:rPr>
                <w:sz w:val="24"/>
                <w:szCs w:val="24"/>
              </w:rPr>
            </w:pPr>
            <w:r w:rsidRPr="0053526E">
              <w:rPr>
                <w:sz w:val="24"/>
                <w:szCs w:val="24"/>
              </w:rPr>
              <w:t xml:space="preserve"> </w:t>
            </w:r>
          </w:p>
        </w:tc>
      </w:tr>
      <w:tr w:rsidR="00DC0A5F" w:rsidRPr="0053526E" w14:paraId="0FD42FAB" w14:textId="77777777" w:rsidTr="002947D3">
        <w:tc>
          <w:tcPr>
            <w:tcW w:w="750" w:type="pct"/>
            <w:shd w:val="clear" w:color="auto" w:fill="auto"/>
            <w:hideMark/>
          </w:tcPr>
          <w:p w14:paraId="0376656C" w14:textId="77777777" w:rsidR="00DC0A5F" w:rsidRPr="0053526E" w:rsidRDefault="00DC0A5F" w:rsidP="0053526E">
            <w:pPr>
              <w:spacing w:before="60" w:after="60"/>
              <w:ind w:firstLine="0"/>
              <w:rPr>
                <w:sz w:val="24"/>
                <w:szCs w:val="24"/>
              </w:rPr>
            </w:pPr>
            <w:r w:rsidRPr="0053526E">
              <w:rPr>
                <w:b/>
                <w:bCs/>
                <w:sz w:val="24"/>
                <w:szCs w:val="24"/>
              </w:rPr>
              <w:t>violation</w:t>
            </w:r>
          </w:p>
        </w:tc>
        <w:tc>
          <w:tcPr>
            <w:tcW w:w="642" w:type="pct"/>
            <w:shd w:val="clear" w:color="auto" w:fill="auto"/>
            <w:hideMark/>
          </w:tcPr>
          <w:p w14:paraId="701D9222" w14:textId="77777777" w:rsidR="00DC0A5F" w:rsidRPr="0053526E" w:rsidRDefault="00DC0A5F" w:rsidP="0053526E">
            <w:pPr>
              <w:spacing w:before="60" w:after="60"/>
              <w:ind w:firstLine="0"/>
              <w:rPr>
                <w:sz w:val="24"/>
                <w:szCs w:val="24"/>
              </w:rPr>
            </w:pPr>
            <w:r w:rsidRPr="0053526E">
              <w:rPr>
                <w:sz w:val="24"/>
                <w:szCs w:val="24"/>
              </w:rPr>
              <w:t> </w:t>
            </w:r>
          </w:p>
        </w:tc>
        <w:tc>
          <w:tcPr>
            <w:tcW w:w="308" w:type="pct"/>
            <w:shd w:val="clear" w:color="auto" w:fill="auto"/>
            <w:hideMark/>
          </w:tcPr>
          <w:p w14:paraId="397C2181" w14:textId="77777777" w:rsidR="00DC0A5F" w:rsidRPr="0053526E" w:rsidRDefault="00DC0A5F" w:rsidP="0053526E">
            <w:pPr>
              <w:spacing w:before="60" w:after="60"/>
              <w:ind w:firstLine="0"/>
              <w:rPr>
                <w:sz w:val="24"/>
                <w:szCs w:val="24"/>
              </w:rPr>
            </w:pPr>
            <w:r w:rsidRPr="0053526E">
              <w:rPr>
                <w:sz w:val="24"/>
                <w:szCs w:val="24"/>
              </w:rPr>
              <w:t> </w:t>
            </w:r>
          </w:p>
        </w:tc>
        <w:tc>
          <w:tcPr>
            <w:tcW w:w="600" w:type="pct"/>
            <w:shd w:val="clear" w:color="auto" w:fill="auto"/>
            <w:hideMark/>
          </w:tcPr>
          <w:p w14:paraId="6A1E3524" w14:textId="77777777" w:rsidR="00DC0A5F" w:rsidRPr="0053526E" w:rsidRDefault="00DC0A5F" w:rsidP="0053526E">
            <w:pPr>
              <w:spacing w:before="60" w:after="60"/>
              <w:ind w:firstLine="0"/>
              <w:rPr>
                <w:sz w:val="24"/>
                <w:szCs w:val="24"/>
              </w:rPr>
            </w:pPr>
            <w:r w:rsidRPr="0053526E">
              <w:rPr>
                <w:sz w:val="24"/>
                <w:szCs w:val="24"/>
              </w:rPr>
              <w:t> </w:t>
            </w:r>
          </w:p>
        </w:tc>
        <w:tc>
          <w:tcPr>
            <w:tcW w:w="1300" w:type="pct"/>
            <w:shd w:val="clear" w:color="auto" w:fill="auto"/>
            <w:hideMark/>
          </w:tcPr>
          <w:p w14:paraId="23E999C5" w14:textId="77777777" w:rsidR="00DC0A5F" w:rsidRPr="0053526E" w:rsidRDefault="00DC0A5F" w:rsidP="0053526E">
            <w:pPr>
              <w:spacing w:before="60" w:after="60"/>
              <w:ind w:firstLine="0"/>
              <w:rPr>
                <w:sz w:val="24"/>
                <w:szCs w:val="24"/>
              </w:rPr>
            </w:pPr>
            <w:r w:rsidRPr="0053526E">
              <w:rPr>
                <w:sz w:val="24"/>
                <w:szCs w:val="24"/>
              </w:rPr>
              <w:t> </w:t>
            </w:r>
          </w:p>
        </w:tc>
        <w:tc>
          <w:tcPr>
            <w:tcW w:w="1400" w:type="pct"/>
            <w:shd w:val="clear" w:color="auto" w:fill="auto"/>
            <w:hideMark/>
          </w:tcPr>
          <w:p w14:paraId="53BCDF6D" w14:textId="77777777" w:rsidR="00DC0A5F" w:rsidRPr="0053526E" w:rsidRDefault="00DC0A5F" w:rsidP="0053526E">
            <w:pPr>
              <w:spacing w:before="60" w:after="60"/>
              <w:ind w:firstLine="0"/>
              <w:rPr>
                <w:sz w:val="24"/>
                <w:szCs w:val="24"/>
              </w:rPr>
            </w:pPr>
            <w:r w:rsidRPr="0053526E">
              <w:rPr>
                <w:sz w:val="24"/>
                <w:szCs w:val="24"/>
              </w:rPr>
              <w:t>Множественный элемент</w:t>
            </w:r>
          </w:p>
        </w:tc>
      </w:tr>
      <w:tr w:rsidR="00DC0A5F" w:rsidRPr="0053526E" w14:paraId="70A7C24E" w14:textId="77777777" w:rsidTr="002947D3">
        <w:tc>
          <w:tcPr>
            <w:tcW w:w="750" w:type="pct"/>
            <w:shd w:val="clear" w:color="auto" w:fill="auto"/>
            <w:hideMark/>
          </w:tcPr>
          <w:p w14:paraId="5A356925" w14:textId="77777777" w:rsidR="00DC0A5F" w:rsidRPr="0053526E" w:rsidRDefault="00DC0A5F" w:rsidP="0053526E">
            <w:pPr>
              <w:spacing w:before="60" w:after="60"/>
              <w:ind w:firstLine="0"/>
              <w:rPr>
                <w:sz w:val="24"/>
                <w:szCs w:val="24"/>
              </w:rPr>
            </w:pPr>
            <w:r w:rsidRPr="0053526E">
              <w:rPr>
                <w:sz w:val="24"/>
                <w:szCs w:val="24"/>
              </w:rPr>
              <w:t> </w:t>
            </w:r>
          </w:p>
        </w:tc>
        <w:tc>
          <w:tcPr>
            <w:tcW w:w="642" w:type="pct"/>
            <w:shd w:val="clear" w:color="auto" w:fill="auto"/>
            <w:hideMark/>
          </w:tcPr>
          <w:p w14:paraId="4E0F88DB" w14:textId="77777777" w:rsidR="00DC0A5F" w:rsidRPr="0053526E" w:rsidRDefault="00DC0A5F" w:rsidP="0053526E">
            <w:pPr>
              <w:spacing w:before="60" w:after="60"/>
              <w:ind w:firstLine="0"/>
              <w:rPr>
                <w:sz w:val="24"/>
                <w:szCs w:val="24"/>
              </w:rPr>
            </w:pPr>
            <w:r w:rsidRPr="0053526E">
              <w:rPr>
                <w:sz w:val="24"/>
                <w:szCs w:val="24"/>
              </w:rPr>
              <w:t xml:space="preserve">errCode </w:t>
            </w:r>
          </w:p>
        </w:tc>
        <w:tc>
          <w:tcPr>
            <w:tcW w:w="308" w:type="pct"/>
            <w:shd w:val="clear" w:color="auto" w:fill="auto"/>
            <w:hideMark/>
          </w:tcPr>
          <w:p w14:paraId="45022049" w14:textId="77777777" w:rsidR="00DC0A5F" w:rsidRPr="0053526E" w:rsidRDefault="00DC0A5F" w:rsidP="0053526E">
            <w:pPr>
              <w:spacing w:before="60" w:after="60"/>
              <w:ind w:firstLine="0"/>
              <w:jc w:val="center"/>
              <w:rPr>
                <w:sz w:val="24"/>
                <w:szCs w:val="24"/>
              </w:rPr>
            </w:pPr>
            <w:r w:rsidRPr="0053526E">
              <w:rPr>
                <w:sz w:val="24"/>
                <w:szCs w:val="24"/>
              </w:rPr>
              <w:t>O</w:t>
            </w:r>
          </w:p>
        </w:tc>
        <w:tc>
          <w:tcPr>
            <w:tcW w:w="600" w:type="pct"/>
            <w:shd w:val="clear" w:color="auto" w:fill="auto"/>
            <w:hideMark/>
          </w:tcPr>
          <w:p w14:paraId="7D9D6B7B" w14:textId="77777777" w:rsidR="00DC0A5F" w:rsidRPr="0053526E" w:rsidRDefault="00DC0A5F" w:rsidP="0053526E">
            <w:pPr>
              <w:spacing w:before="60" w:after="60"/>
              <w:ind w:firstLine="0"/>
              <w:jc w:val="center"/>
              <w:rPr>
                <w:sz w:val="24"/>
                <w:szCs w:val="24"/>
              </w:rPr>
            </w:pPr>
            <w:r w:rsidRPr="0053526E">
              <w:rPr>
                <w:sz w:val="24"/>
                <w:szCs w:val="24"/>
              </w:rPr>
              <w:t>T(1-10)</w:t>
            </w:r>
          </w:p>
        </w:tc>
        <w:tc>
          <w:tcPr>
            <w:tcW w:w="1300" w:type="pct"/>
            <w:shd w:val="clear" w:color="auto" w:fill="auto"/>
            <w:hideMark/>
          </w:tcPr>
          <w:p w14:paraId="1B313B28" w14:textId="77777777" w:rsidR="00DC0A5F" w:rsidRPr="0053526E" w:rsidRDefault="00DC0A5F" w:rsidP="0053526E">
            <w:pPr>
              <w:spacing w:before="60" w:after="60"/>
              <w:ind w:firstLine="0"/>
              <w:rPr>
                <w:sz w:val="24"/>
                <w:szCs w:val="24"/>
              </w:rPr>
            </w:pPr>
            <w:r w:rsidRPr="0053526E">
              <w:rPr>
                <w:sz w:val="24"/>
                <w:szCs w:val="24"/>
              </w:rPr>
              <w:t>Код ошибки</w:t>
            </w:r>
          </w:p>
        </w:tc>
        <w:tc>
          <w:tcPr>
            <w:tcW w:w="1400" w:type="pct"/>
            <w:shd w:val="clear" w:color="auto" w:fill="auto"/>
            <w:hideMark/>
          </w:tcPr>
          <w:p w14:paraId="4AB72F8B" w14:textId="77777777" w:rsidR="00DC0A5F" w:rsidRPr="0053526E" w:rsidRDefault="00DC0A5F" w:rsidP="0053526E">
            <w:pPr>
              <w:spacing w:before="60" w:after="60"/>
              <w:ind w:firstLine="0"/>
              <w:rPr>
                <w:sz w:val="24"/>
                <w:szCs w:val="24"/>
              </w:rPr>
            </w:pPr>
            <w:r w:rsidRPr="0053526E">
              <w:rPr>
                <w:sz w:val="24"/>
                <w:szCs w:val="24"/>
              </w:rPr>
              <w:t xml:space="preserve"> </w:t>
            </w:r>
          </w:p>
        </w:tc>
      </w:tr>
      <w:tr w:rsidR="00DC0A5F" w:rsidRPr="0053526E" w14:paraId="6C2F75BC" w14:textId="77777777" w:rsidTr="002947D3">
        <w:tc>
          <w:tcPr>
            <w:tcW w:w="750" w:type="pct"/>
            <w:shd w:val="clear" w:color="auto" w:fill="auto"/>
            <w:hideMark/>
          </w:tcPr>
          <w:p w14:paraId="6ED6303B" w14:textId="77777777" w:rsidR="00DC0A5F" w:rsidRPr="0053526E" w:rsidRDefault="00DC0A5F" w:rsidP="0053526E">
            <w:pPr>
              <w:spacing w:before="60" w:after="60"/>
              <w:ind w:firstLine="0"/>
              <w:rPr>
                <w:sz w:val="24"/>
                <w:szCs w:val="24"/>
              </w:rPr>
            </w:pPr>
            <w:r w:rsidRPr="0053526E">
              <w:rPr>
                <w:sz w:val="24"/>
                <w:szCs w:val="24"/>
              </w:rPr>
              <w:t> </w:t>
            </w:r>
          </w:p>
        </w:tc>
        <w:tc>
          <w:tcPr>
            <w:tcW w:w="642" w:type="pct"/>
            <w:shd w:val="clear" w:color="auto" w:fill="auto"/>
            <w:hideMark/>
          </w:tcPr>
          <w:p w14:paraId="2A05380D" w14:textId="77777777" w:rsidR="00DC0A5F" w:rsidRPr="0053526E" w:rsidRDefault="00DC0A5F" w:rsidP="0053526E">
            <w:pPr>
              <w:spacing w:before="60" w:after="60"/>
              <w:ind w:firstLine="0"/>
              <w:rPr>
                <w:sz w:val="24"/>
                <w:szCs w:val="24"/>
              </w:rPr>
            </w:pPr>
            <w:r w:rsidRPr="0053526E">
              <w:rPr>
                <w:sz w:val="24"/>
                <w:szCs w:val="24"/>
              </w:rPr>
              <w:t xml:space="preserve">level </w:t>
            </w:r>
          </w:p>
        </w:tc>
        <w:tc>
          <w:tcPr>
            <w:tcW w:w="308" w:type="pct"/>
            <w:shd w:val="clear" w:color="auto" w:fill="auto"/>
            <w:hideMark/>
          </w:tcPr>
          <w:p w14:paraId="254424DD" w14:textId="77777777" w:rsidR="00DC0A5F" w:rsidRPr="0053526E" w:rsidRDefault="00DC0A5F" w:rsidP="0053526E">
            <w:pPr>
              <w:spacing w:before="60" w:after="60"/>
              <w:ind w:firstLine="0"/>
              <w:jc w:val="center"/>
              <w:rPr>
                <w:sz w:val="24"/>
                <w:szCs w:val="24"/>
              </w:rPr>
            </w:pPr>
            <w:r w:rsidRPr="0053526E">
              <w:rPr>
                <w:sz w:val="24"/>
                <w:szCs w:val="24"/>
              </w:rPr>
              <w:t>O</w:t>
            </w:r>
          </w:p>
        </w:tc>
        <w:tc>
          <w:tcPr>
            <w:tcW w:w="600" w:type="pct"/>
            <w:shd w:val="clear" w:color="auto" w:fill="auto"/>
            <w:hideMark/>
          </w:tcPr>
          <w:p w14:paraId="4246F978" w14:textId="77777777" w:rsidR="00DC0A5F" w:rsidRPr="0053526E" w:rsidRDefault="00DC0A5F" w:rsidP="0053526E">
            <w:pPr>
              <w:spacing w:before="60" w:after="60"/>
              <w:ind w:firstLine="0"/>
              <w:jc w:val="center"/>
              <w:rPr>
                <w:sz w:val="24"/>
                <w:szCs w:val="24"/>
              </w:rPr>
            </w:pPr>
            <w:r w:rsidRPr="0053526E">
              <w:rPr>
                <w:sz w:val="24"/>
                <w:szCs w:val="24"/>
              </w:rPr>
              <w:t>T</w:t>
            </w:r>
          </w:p>
        </w:tc>
        <w:tc>
          <w:tcPr>
            <w:tcW w:w="1300" w:type="pct"/>
            <w:shd w:val="clear" w:color="auto" w:fill="auto"/>
            <w:hideMark/>
          </w:tcPr>
          <w:p w14:paraId="37DD3980" w14:textId="77777777" w:rsidR="00DC0A5F" w:rsidRPr="0053526E" w:rsidRDefault="00DC0A5F" w:rsidP="0053526E">
            <w:pPr>
              <w:spacing w:before="60" w:after="60"/>
              <w:ind w:firstLine="0"/>
              <w:rPr>
                <w:sz w:val="24"/>
                <w:szCs w:val="24"/>
              </w:rPr>
            </w:pPr>
            <w:r w:rsidRPr="0053526E">
              <w:rPr>
                <w:sz w:val="24"/>
                <w:szCs w:val="24"/>
              </w:rPr>
              <w:t>Тип:</w:t>
            </w:r>
            <w:r w:rsidRPr="0053526E">
              <w:rPr>
                <w:sz w:val="24"/>
                <w:szCs w:val="24"/>
              </w:rPr>
              <w:br/>
              <w:t>error - Ошибка</w:t>
            </w:r>
            <w:r w:rsidRPr="0053526E">
              <w:rPr>
                <w:sz w:val="24"/>
                <w:szCs w:val="24"/>
              </w:rPr>
              <w:br/>
              <w:t>warning - Предупреждение</w:t>
            </w:r>
          </w:p>
        </w:tc>
        <w:tc>
          <w:tcPr>
            <w:tcW w:w="1400" w:type="pct"/>
            <w:shd w:val="clear" w:color="auto" w:fill="auto"/>
            <w:hideMark/>
          </w:tcPr>
          <w:p w14:paraId="3CF3B339" w14:textId="77777777" w:rsidR="00DC0A5F" w:rsidRPr="0053526E" w:rsidRDefault="00DC0A5F" w:rsidP="0053526E">
            <w:pPr>
              <w:spacing w:before="60" w:after="60"/>
              <w:ind w:firstLine="0"/>
              <w:rPr>
                <w:sz w:val="24"/>
                <w:szCs w:val="24"/>
              </w:rPr>
            </w:pPr>
            <w:r w:rsidRPr="0053526E">
              <w:rPr>
                <w:sz w:val="24"/>
                <w:szCs w:val="24"/>
              </w:rPr>
              <w:t xml:space="preserve">Допустимые значения: </w:t>
            </w:r>
            <w:r w:rsidRPr="0053526E">
              <w:rPr>
                <w:sz w:val="24"/>
                <w:szCs w:val="24"/>
              </w:rPr>
              <w:br/>
              <w:t xml:space="preserve">error </w:t>
            </w:r>
            <w:r w:rsidRPr="0053526E">
              <w:rPr>
                <w:sz w:val="24"/>
                <w:szCs w:val="24"/>
              </w:rPr>
              <w:br/>
              <w:t xml:space="preserve">warning </w:t>
            </w:r>
          </w:p>
        </w:tc>
      </w:tr>
      <w:tr w:rsidR="00DC0A5F" w:rsidRPr="0053526E" w14:paraId="62524265" w14:textId="77777777" w:rsidTr="002947D3">
        <w:tc>
          <w:tcPr>
            <w:tcW w:w="750" w:type="pct"/>
            <w:shd w:val="clear" w:color="auto" w:fill="auto"/>
            <w:hideMark/>
          </w:tcPr>
          <w:p w14:paraId="73C499F1" w14:textId="77777777" w:rsidR="00DC0A5F" w:rsidRPr="0053526E" w:rsidRDefault="00DC0A5F" w:rsidP="0053526E">
            <w:pPr>
              <w:spacing w:before="60" w:after="60"/>
              <w:ind w:firstLine="0"/>
              <w:rPr>
                <w:sz w:val="24"/>
                <w:szCs w:val="24"/>
              </w:rPr>
            </w:pPr>
            <w:r w:rsidRPr="0053526E">
              <w:rPr>
                <w:sz w:val="24"/>
                <w:szCs w:val="24"/>
              </w:rPr>
              <w:lastRenderedPageBreak/>
              <w:t> </w:t>
            </w:r>
          </w:p>
        </w:tc>
        <w:tc>
          <w:tcPr>
            <w:tcW w:w="642" w:type="pct"/>
            <w:shd w:val="clear" w:color="auto" w:fill="auto"/>
            <w:hideMark/>
          </w:tcPr>
          <w:p w14:paraId="58529B13" w14:textId="77777777" w:rsidR="00DC0A5F" w:rsidRPr="0053526E" w:rsidRDefault="00DC0A5F" w:rsidP="0053526E">
            <w:pPr>
              <w:spacing w:before="60" w:after="60"/>
              <w:ind w:firstLine="0"/>
              <w:rPr>
                <w:sz w:val="24"/>
                <w:szCs w:val="24"/>
              </w:rPr>
            </w:pPr>
            <w:r w:rsidRPr="0053526E">
              <w:rPr>
                <w:sz w:val="24"/>
                <w:szCs w:val="24"/>
              </w:rPr>
              <w:t xml:space="preserve">name </w:t>
            </w:r>
          </w:p>
        </w:tc>
        <w:tc>
          <w:tcPr>
            <w:tcW w:w="308" w:type="pct"/>
            <w:shd w:val="clear" w:color="auto" w:fill="auto"/>
            <w:hideMark/>
          </w:tcPr>
          <w:p w14:paraId="741410B9" w14:textId="77777777" w:rsidR="00DC0A5F" w:rsidRPr="0053526E" w:rsidRDefault="00DC0A5F" w:rsidP="0053526E">
            <w:pPr>
              <w:spacing w:before="60" w:after="60"/>
              <w:ind w:firstLine="0"/>
              <w:jc w:val="center"/>
              <w:rPr>
                <w:sz w:val="24"/>
                <w:szCs w:val="24"/>
              </w:rPr>
            </w:pPr>
            <w:r w:rsidRPr="0053526E">
              <w:rPr>
                <w:sz w:val="24"/>
                <w:szCs w:val="24"/>
              </w:rPr>
              <w:t>O</w:t>
            </w:r>
          </w:p>
        </w:tc>
        <w:tc>
          <w:tcPr>
            <w:tcW w:w="600" w:type="pct"/>
            <w:shd w:val="clear" w:color="auto" w:fill="auto"/>
            <w:hideMark/>
          </w:tcPr>
          <w:p w14:paraId="40D28DD5" w14:textId="77777777" w:rsidR="00DC0A5F" w:rsidRPr="0053526E" w:rsidRDefault="00DC0A5F" w:rsidP="0053526E">
            <w:pPr>
              <w:spacing w:before="60" w:after="60"/>
              <w:ind w:firstLine="0"/>
              <w:jc w:val="center"/>
              <w:rPr>
                <w:sz w:val="24"/>
                <w:szCs w:val="24"/>
              </w:rPr>
            </w:pPr>
            <w:r w:rsidRPr="0053526E">
              <w:rPr>
                <w:sz w:val="24"/>
                <w:szCs w:val="24"/>
              </w:rPr>
              <w:t>T(1-200)</w:t>
            </w:r>
          </w:p>
        </w:tc>
        <w:tc>
          <w:tcPr>
            <w:tcW w:w="1300" w:type="pct"/>
            <w:shd w:val="clear" w:color="auto" w:fill="auto"/>
            <w:hideMark/>
          </w:tcPr>
          <w:p w14:paraId="6897EB55" w14:textId="77777777" w:rsidR="00DC0A5F" w:rsidRPr="0053526E" w:rsidRDefault="00DC0A5F" w:rsidP="0053526E">
            <w:pPr>
              <w:spacing w:before="60" w:after="60"/>
              <w:ind w:firstLine="0"/>
              <w:rPr>
                <w:sz w:val="24"/>
                <w:szCs w:val="24"/>
              </w:rPr>
            </w:pPr>
            <w:r w:rsidRPr="0053526E">
              <w:rPr>
                <w:sz w:val="24"/>
                <w:szCs w:val="24"/>
              </w:rPr>
              <w:t>Название</w:t>
            </w:r>
          </w:p>
        </w:tc>
        <w:tc>
          <w:tcPr>
            <w:tcW w:w="1400" w:type="pct"/>
            <w:shd w:val="clear" w:color="auto" w:fill="auto"/>
            <w:hideMark/>
          </w:tcPr>
          <w:p w14:paraId="272C1C9C" w14:textId="77777777" w:rsidR="00DC0A5F" w:rsidRPr="0053526E" w:rsidRDefault="00DC0A5F" w:rsidP="0053526E">
            <w:pPr>
              <w:spacing w:before="60" w:after="60"/>
              <w:ind w:firstLine="0"/>
              <w:rPr>
                <w:sz w:val="24"/>
                <w:szCs w:val="24"/>
              </w:rPr>
            </w:pPr>
            <w:r w:rsidRPr="0053526E">
              <w:rPr>
                <w:sz w:val="24"/>
                <w:szCs w:val="24"/>
              </w:rPr>
              <w:t xml:space="preserve"> </w:t>
            </w:r>
          </w:p>
        </w:tc>
      </w:tr>
      <w:tr w:rsidR="00DC0A5F" w:rsidRPr="0053526E" w14:paraId="41516E37" w14:textId="77777777" w:rsidTr="002947D3">
        <w:tc>
          <w:tcPr>
            <w:tcW w:w="750" w:type="pct"/>
            <w:shd w:val="clear" w:color="auto" w:fill="auto"/>
            <w:hideMark/>
          </w:tcPr>
          <w:p w14:paraId="08C9FF9A" w14:textId="77777777" w:rsidR="00DC0A5F" w:rsidRPr="0053526E" w:rsidRDefault="00DC0A5F" w:rsidP="0053526E">
            <w:pPr>
              <w:spacing w:before="60" w:after="60"/>
              <w:ind w:firstLine="0"/>
              <w:rPr>
                <w:sz w:val="24"/>
                <w:szCs w:val="24"/>
              </w:rPr>
            </w:pPr>
            <w:r w:rsidRPr="0053526E">
              <w:rPr>
                <w:sz w:val="24"/>
                <w:szCs w:val="24"/>
              </w:rPr>
              <w:t> </w:t>
            </w:r>
          </w:p>
        </w:tc>
        <w:tc>
          <w:tcPr>
            <w:tcW w:w="642" w:type="pct"/>
            <w:shd w:val="clear" w:color="auto" w:fill="auto"/>
            <w:hideMark/>
          </w:tcPr>
          <w:p w14:paraId="485F616E" w14:textId="77777777" w:rsidR="00DC0A5F" w:rsidRPr="0053526E" w:rsidRDefault="00DC0A5F" w:rsidP="0053526E">
            <w:pPr>
              <w:spacing w:before="60" w:after="60"/>
              <w:ind w:firstLine="0"/>
              <w:rPr>
                <w:sz w:val="24"/>
                <w:szCs w:val="24"/>
              </w:rPr>
            </w:pPr>
            <w:r w:rsidRPr="0053526E">
              <w:rPr>
                <w:sz w:val="24"/>
                <w:szCs w:val="24"/>
              </w:rPr>
              <w:t xml:space="preserve">description </w:t>
            </w:r>
          </w:p>
        </w:tc>
        <w:tc>
          <w:tcPr>
            <w:tcW w:w="308" w:type="pct"/>
            <w:shd w:val="clear" w:color="auto" w:fill="auto"/>
            <w:hideMark/>
          </w:tcPr>
          <w:p w14:paraId="0E29926E" w14:textId="77777777" w:rsidR="00DC0A5F" w:rsidRPr="0053526E" w:rsidRDefault="00DC0A5F" w:rsidP="0053526E">
            <w:pPr>
              <w:spacing w:before="60" w:after="60"/>
              <w:ind w:firstLine="0"/>
              <w:jc w:val="center"/>
              <w:rPr>
                <w:sz w:val="24"/>
                <w:szCs w:val="24"/>
              </w:rPr>
            </w:pPr>
            <w:r w:rsidRPr="0053526E">
              <w:rPr>
                <w:sz w:val="24"/>
                <w:szCs w:val="24"/>
              </w:rPr>
              <w:t>H</w:t>
            </w:r>
          </w:p>
        </w:tc>
        <w:tc>
          <w:tcPr>
            <w:tcW w:w="600" w:type="pct"/>
            <w:shd w:val="clear" w:color="auto" w:fill="auto"/>
            <w:hideMark/>
          </w:tcPr>
          <w:p w14:paraId="6BE334CA" w14:textId="77777777" w:rsidR="00DC0A5F" w:rsidRPr="0053526E" w:rsidRDefault="00DC0A5F" w:rsidP="0053526E">
            <w:pPr>
              <w:spacing w:before="60" w:after="60"/>
              <w:ind w:firstLine="0"/>
              <w:jc w:val="center"/>
              <w:rPr>
                <w:sz w:val="24"/>
                <w:szCs w:val="24"/>
              </w:rPr>
            </w:pPr>
            <w:r w:rsidRPr="0053526E">
              <w:rPr>
                <w:sz w:val="24"/>
                <w:szCs w:val="24"/>
              </w:rPr>
              <w:t>T(1-2000)</w:t>
            </w:r>
          </w:p>
        </w:tc>
        <w:tc>
          <w:tcPr>
            <w:tcW w:w="1300" w:type="pct"/>
            <w:shd w:val="clear" w:color="auto" w:fill="auto"/>
            <w:hideMark/>
          </w:tcPr>
          <w:p w14:paraId="066D1762" w14:textId="77777777" w:rsidR="00DC0A5F" w:rsidRPr="0053526E" w:rsidRDefault="00DC0A5F" w:rsidP="0053526E">
            <w:pPr>
              <w:spacing w:before="60" w:after="60"/>
              <w:ind w:firstLine="0"/>
              <w:rPr>
                <w:sz w:val="24"/>
                <w:szCs w:val="24"/>
              </w:rPr>
            </w:pPr>
            <w:r w:rsidRPr="0053526E">
              <w:rPr>
                <w:sz w:val="24"/>
                <w:szCs w:val="24"/>
              </w:rPr>
              <w:t>Описание</w:t>
            </w:r>
          </w:p>
        </w:tc>
        <w:tc>
          <w:tcPr>
            <w:tcW w:w="1400" w:type="pct"/>
            <w:shd w:val="clear" w:color="auto" w:fill="auto"/>
            <w:hideMark/>
          </w:tcPr>
          <w:p w14:paraId="2226B098" w14:textId="77777777" w:rsidR="00DC0A5F" w:rsidRPr="0053526E" w:rsidRDefault="00DC0A5F" w:rsidP="0053526E">
            <w:pPr>
              <w:spacing w:before="60" w:after="60"/>
              <w:ind w:firstLine="0"/>
              <w:rPr>
                <w:sz w:val="24"/>
                <w:szCs w:val="24"/>
              </w:rPr>
            </w:pPr>
            <w:r w:rsidRPr="0053526E">
              <w:rPr>
                <w:sz w:val="24"/>
                <w:szCs w:val="24"/>
              </w:rPr>
              <w:t xml:space="preserve"> </w:t>
            </w:r>
          </w:p>
        </w:tc>
      </w:tr>
    </w:tbl>
    <w:p w14:paraId="6BFE1A41" w14:textId="77777777" w:rsidR="00DC0A5F" w:rsidRPr="00CC7A40" w:rsidRDefault="00DC0A5F" w:rsidP="00F67329">
      <w:pPr>
        <w:pStyle w:val="1"/>
      </w:pPr>
      <w:bookmarkStart w:id="37" w:name="_Toc441065293"/>
      <w:r w:rsidRPr="00CC7A40">
        <w:lastRenderedPageBreak/>
        <w:t xml:space="preserve">Протокол загрузки информации </w:t>
      </w:r>
      <w:r w:rsidRPr="00CC7A40">
        <w:rPr>
          <w:lang w:val="en-US"/>
        </w:rPr>
        <w:t>AS</w:t>
      </w:r>
      <w:r w:rsidRPr="00CC7A40">
        <w:t>2-интеграции</w:t>
      </w:r>
      <w:bookmarkEnd w:id="37"/>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1476"/>
        <w:gridCol w:w="1277"/>
        <w:gridCol w:w="568"/>
        <w:gridCol w:w="990"/>
        <w:gridCol w:w="2507"/>
        <w:gridCol w:w="2651"/>
      </w:tblGrid>
      <w:tr w:rsidR="00DC0A5F" w:rsidRPr="002947D3" w14:paraId="53353EDE" w14:textId="77777777" w:rsidTr="002947D3">
        <w:trPr>
          <w:tblHeader/>
        </w:trPr>
        <w:tc>
          <w:tcPr>
            <w:tcW w:w="779" w:type="pct"/>
            <w:shd w:val="clear" w:color="auto" w:fill="E0E0E0"/>
            <w:hideMark/>
          </w:tcPr>
          <w:p w14:paraId="0E422D7F" w14:textId="77777777" w:rsidR="00DC0A5F" w:rsidRPr="002947D3" w:rsidRDefault="00DC0A5F" w:rsidP="0053526E">
            <w:pPr>
              <w:spacing w:before="60" w:after="60"/>
              <w:ind w:firstLine="0"/>
              <w:jc w:val="center"/>
              <w:rPr>
                <w:b/>
                <w:bCs/>
                <w:sz w:val="24"/>
                <w:szCs w:val="24"/>
              </w:rPr>
            </w:pPr>
            <w:r w:rsidRPr="002947D3">
              <w:rPr>
                <w:b/>
                <w:bCs/>
                <w:sz w:val="24"/>
                <w:szCs w:val="24"/>
              </w:rPr>
              <w:t>Код элемента</w:t>
            </w:r>
          </w:p>
        </w:tc>
        <w:tc>
          <w:tcPr>
            <w:tcW w:w="674" w:type="pct"/>
            <w:shd w:val="clear" w:color="auto" w:fill="E0E0E0"/>
            <w:hideMark/>
          </w:tcPr>
          <w:p w14:paraId="1BD81A9C" w14:textId="77777777" w:rsidR="00DC0A5F" w:rsidRPr="002947D3" w:rsidRDefault="00DC0A5F" w:rsidP="0053526E">
            <w:pPr>
              <w:spacing w:before="60" w:after="60"/>
              <w:ind w:firstLine="0"/>
              <w:jc w:val="center"/>
              <w:rPr>
                <w:b/>
                <w:bCs/>
                <w:sz w:val="24"/>
                <w:szCs w:val="24"/>
              </w:rPr>
            </w:pPr>
            <w:r w:rsidRPr="002947D3">
              <w:rPr>
                <w:b/>
                <w:bCs/>
                <w:sz w:val="24"/>
                <w:szCs w:val="24"/>
              </w:rPr>
              <w:t>Содерж. элемента</w:t>
            </w:r>
          </w:p>
        </w:tc>
        <w:tc>
          <w:tcPr>
            <w:tcW w:w="300" w:type="pct"/>
            <w:shd w:val="clear" w:color="auto" w:fill="E0E0E0"/>
            <w:hideMark/>
          </w:tcPr>
          <w:p w14:paraId="4C81925C" w14:textId="77777777" w:rsidR="00DC0A5F" w:rsidRPr="002947D3" w:rsidRDefault="00DC0A5F" w:rsidP="0053526E">
            <w:pPr>
              <w:spacing w:before="60" w:after="60"/>
              <w:ind w:firstLine="0"/>
              <w:jc w:val="center"/>
              <w:rPr>
                <w:b/>
                <w:bCs/>
                <w:sz w:val="24"/>
                <w:szCs w:val="24"/>
              </w:rPr>
            </w:pPr>
            <w:r w:rsidRPr="002947D3">
              <w:rPr>
                <w:b/>
                <w:bCs/>
                <w:sz w:val="24"/>
                <w:szCs w:val="24"/>
              </w:rPr>
              <w:t>Тип</w:t>
            </w:r>
          </w:p>
        </w:tc>
        <w:tc>
          <w:tcPr>
            <w:tcW w:w="523" w:type="pct"/>
            <w:shd w:val="clear" w:color="auto" w:fill="E0E0E0"/>
            <w:hideMark/>
          </w:tcPr>
          <w:p w14:paraId="21D8BC66" w14:textId="77777777" w:rsidR="00DC0A5F" w:rsidRPr="002947D3" w:rsidRDefault="00DC0A5F" w:rsidP="0053526E">
            <w:pPr>
              <w:spacing w:before="60" w:after="60"/>
              <w:ind w:firstLine="0"/>
              <w:jc w:val="center"/>
              <w:rPr>
                <w:b/>
                <w:bCs/>
                <w:sz w:val="24"/>
                <w:szCs w:val="24"/>
              </w:rPr>
            </w:pPr>
            <w:r w:rsidRPr="002947D3">
              <w:rPr>
                <w:b/>
                <w:bCs/>
                <w:sz w:val="24"/>
                <w:szCs w:val="24"/>
              </w:rPr>
              <w:t>Формат</w:t>
            </w:r>
          </w:p>
        </w:tc>
        <w:tc>
          <w:tcPr>
            <w:tcW w:w="1324" w:type="pct"/>
            <w:shd w:val="clear" w:color="auto" w:fill="E0E0E0"/>
            <w:hideMark/>
          </w:tcPr>
          <w:p w14:paraId="12C05AE4" w14:textId="77777777" w:rsidR="00DC0A5F" w:rsidRPr="002947D3" w:rsidRDefault="00DC0A5F" w:rsidP="0053526E">
            <w:pPr>
              <w:spacing w:before="60" w:after="60"/>
              <w:ind w:firstLine="0"/>
              <w:jc w:val="center"/>
              <w:rPr>
                <w:b/>
                <w:bCs/>
                <w:sz w:val="24"/>
                <w:szCs w:val="24"/>
              </w:rPr>
            </w:pPr>
            <w:r w:rsidRPr="002947D3">
              <w:rPr>
                <w:b/>
                <w:bCs/>
                <w:sz w:val="24"/>
                <w:szCs w:val="24"/>
              </w:rPr>
              <w:t>Наименование</w:t>
            </w:r>
          </w:p>
        </w:tc>
        <w:tc>
          <w:tcPr>
            <w:tcW w:w="1401" w:type="pct"/>
            <w:shd w:val="clear" w:color="auto" w:fill="E0E0E0"/>
            <w:hideMark/>
          </w:tcPr>
          <w:p w14:paraId="786B9B64" w14:textId="77777777" w:rsidR="00DC0A5F" w:rsidRPr="002947D3" w:rsidRDefault="00DC0A5F" w:rsidP="0053526E">
            <w:pPr>
              <w:spacing w:before="60" w:after="60"/>
              <w:ind w:firstLine="0"/>
              <w:jc w:val="center"/>
              <w:rPr>
                <w:b/>
                <w:bCs/>
                <w:sz w:val="24"/>
                <w:szCs w:val="24"/>
              </w:rPr>
            </w:pPr>
            <w:r w:rsidRPr="002947D3">
              <w:rPr>
                <w:b/>
                <w:bCs/>
                <w:sz w:val="24"/>
                <w:szCs w:val="24"/>
              </w:rPr>
              <w:t>Дополнительная информация</w:t>
            </w:r>
          </w:p>
        </w:tc>
      </w:tr>
      <w:tr w:rsidR="00DC0A5F" w:rsidRPr="002947D3" w14:paraId="39721AE0" w14:textId="77777777" w:rsidTr="0053526E">
        <w:tc>
          <w:tcPr>
            <w:tcW w:w="5000" w:type="pct"/>
            <w:gridSpan w:val="6"/>
            <w:shd w:val="clear" w:color="auto" w:fill="auto"/>
            <w:hideMark/>
          </w:tcPr>
          <w:p w14:paraId="3CB9A816" w14:textId="77777777" w:rsidR="00DC0A5F" w:rsidRPr="002947D3" w:rsidRDefault="00DC0A5F" w:rsidP="0053526E">
            <w:pPr>
              <w:spacing w:before="60" w:after="60"/>
              <w:ind w:firstLine="0"/>
              <w:jc w:val="center"/>
              <w:rPr>
                <w:sz w:val="24"/>
                <w:szCs w:val="24"/>
              </w:rPr>
            </w:pPr>
            <w:r w:rsidRPr="002947D3">
              <w:rPr>
                <w:b/>
                <w:bCs/>
                <w:sz w:val="24"/>
                <w:szCs w:val="24"/>
              </w:rPr>
              <w:t>Протокол загрузки информации</w:t>
            </w:r>
          </w:p>
        </w:tc>
      </w:tr>
      <w:tr w:rsidR="00DC0A5F" w:rsidRPr="002947D3" w14:paraId="2574C556" w14:textId="77777777" w:rsidTr="002947D3">
        <w:tc>
          <w:tcPr>
            <w:tcW w:w="779" w:type="pct"/>
            <w:shd w:val="clear" w:color="auto" w:fill="auto"/>
            <w:hideMark/>
          </w:tcPr>
          <w:p w14:paraId="697DD6C5" w14:textId="77777777" w:rsidR="00DC0A5F" w:rsidRPr="002947D3" w:rsidRDefault="00DC0A5F" w:rsidP="0053526E">
            <w:pPr>
              <w:spacing w:before="60" w:after="60"/>
              <w:ind w:firstLine="0"/>
              <w:rPr>
                <w:sz w:val="24"/>
                <w:szCs w:val="24"/>
              </w:rPr>
            </w:pPr>
            <w:r w:rsidRPr="002947D3">
              <w:rPr>
                <w:b/>
                <w:bCs/>
                <w:sz w:val="24"/>
                <w:szCs w:val="24"/>
              </w:rPr>
              <w:t>confirmation</w:t>
            </w:r>
          </w:p>
        </w:tc>
        <w:tc>
          <w:tcPr>
            <w:tcW w:w="674" w:type="pct"/>
            <w:shd w:val="clear" w:color="auto" w:fill="auto"/>
            <w:hideMark/>
          </w:tcPr>
          <w:p w14:paraId="1BA523C7" w14:textId="77777777" w:rsidR="00DC0A5F" w:rsidRPr="002947D3" w:rsidRDefault="00DC0A5F" w:rsidP="0053526E">
            <w:pPr>
              <w:spacing w:before="60" w:after="60"/>
              <w:ind w:firstLine="0"/>
              <w:rPr>
                <w:sz w:val="24"/>
                <w:szCs w:val="24"/>
              </w:rPr>
            </w:pPr>
            <w:r w:rsidRPr="002947D3">
              <w:rPr>
                <w:sz w:val="24"/>
                <w:szCs w:val="24"/>
              </w:rPr>
              <w:t> </w:t>
            </w:r>
          </w:p>
        </w:tc>
        <w:tc>
          <w:tcPr>
            <w:tcW w:w="300" w:type="pct"/>
            <w:shd w:val="clear" w:color="auto" w:fill="auto"/>
            <w:hideMark/>
          </w:tcPr>
          <w:p w14:paraId="295A4576" w14:textId="77777777" w:rsidR="00DC0A5F" w:rsidRPr="002947D3" w:rsidRDefault="00DC0A5F" w:rsidP="0053526E">
            <w:pPr>
              <w:spacing w:before="60" w:after="60"/>
              <w:ind w:firstLine="0"/>
              <w:rPr>
                <w:sz w:val="24"/>
                <w:szCs w:val="24"/>
              </w:rPr>
            </w:pPr>
            <w:r w:rsidRPr="002947D3">
              <w:rPr>
                <w:sz w:val="24"/>
                <w:szCs w:val="24"/>
              </w:rPr>
              <w:t> </w:t>
            </w:r>
          </w:p>
        </w:tc>
        <w:tc>
          <w:tcPr>
            <w:tcW w:w="523" w:type="pct"/>
            <w:shd w:val="clear" w:color="auto" w:fill="auto"/>
            <w:hideMark/>
          </w:tcPr>
          <w:p w14:paraId="0727943E" w14:textId="77777777" w:rsidR="00DC0A5F" w:rsidRPr="002947D3" w:rsidRDefault="00DC0A5F" w:rsidP="0053526E">
            <w:pPr>
              <w:spacing w:before="60" w:after="60"/>
              <w:ind w:firstLine="0"/>
              <w:rPr>
                <w:sz w:val="24"/>
                <w:szCs w:val="24"/>
              </w:rPr>
            </w:pPr>
            <w:r w:rsidRPr="002947D3">
              <w:rPr>
                <w:sz w:val="24"/>
                <w:szCs w:val="24"/>
              </w:rPr>
              <w:t> </w:t>
            </w:r>
          </w:p>
        </w:tc>
        <w:tc>
          <w:tcPr>
            <w:tcW w:w="1324" w:type="pct"/>
            <w:shd w:val="clear" w:color="auto" w:fill="auto"/>
            <w:hideMark/>
          </w:tcPr>
          <w:p w14:paraId="146EAFDF" w14:textId="77777777" w:rsidR="00DC0A5F" w:rsidRPr="002947D3" w:rsidRDefault="00DC0A5F" w:rsidP="0053526E">
            <w:pPr>
              <w:spacing w:before="60" w:after="60"/>
              <w:ind w:firstLine="0"/>
              <w:rPr>
                <w:sz w:val="24"/>
                <w:szCs w:val="24"/>
              </w:rPr>
            </w:pPr>
            <w:r w:rsidRPr="002947D3">
              <w:rPr>
                <w:sz w:val="24"/>
                <w:szCs w:val="24"/>
              </w:rPr>
              <w:t> </w:t>
            </w:r>
          </w:p>
        </w:tc>
        <w:tc>
          <w:tcPr>
            <w:tcW w:w="1401" w:type="pct"/>
            <w:shd w:val="clear" w:color="auto" w:fill="auto"/>
          </w:tcPr>
          <w:p w14:paraId="755DAAF7" w14:textId="77777777" w:rsidR="00DC0A5F" w:rsidRPr="002947D3" w:rsidRDefault="00DC0A5F" w:rsidP="0053526E">
            <w:pPr>
              <w:spacing w:before="60" w:after="60"/>
              <w:ind w:firstLine="0"/>
              <w:rPr>
                <w:sz w:val="24"/>
                <w:szCs w:val="24"/>
              </w:rPr>
            </w:pPr>
          </w:p>
        </w:tc>
      </w:tr>
      <w:tr w:rsidR="00DC0A5F" w:rsidRPr="002947D3" w14:paraId="56B083C8" w14:textId="77777777" w:rsidTr="002947D3">
        <w:tc>
          <w:tcPr>
            <w:tcW w:w="779" w:type="pct"/>
            <w:shd w:val="clear" w:color="auto" w:fill="auto"/>
            <w:hideMark/>
          </w:tcPr>
          <w:p w14:paraId="0BC3349C" w14:textId="77777777" w:rsidR="00DC0A5F" w:rsidRPr="002947D3" w:rsidRDefault="00DC0A5F" w:rsidP="0053526E">
            <w:pPr>
              <w:spacing w:before="60" w:after="60"/>
              <w:ind w:firstLine="0"/>
              <w:rPr>
                <w:sz w:val="24"/>
                <w:szCs w:val="24"/>
              </w:rPr>
            </w:pPr>
            <w:r w:rsidRPr="002947D3">
              <w:rPr>
                <w:sz w:val="24"/>
                <w:szCs w:val="24"/>
              </w:rPr>
              <w:t> </w:t>
            </w:r>
          </w:p>
        </w:tc>
        <w:tc>
          <w:tcPr>
            <w:tcW w:w="674" w:type="pct"/>
            <w:shd w:val="clear" w:color="auto" w:fill="auto"/>
            <w:hideMark/>
          </w:tcPr>
          <w:p w14:paraId="5AC5F945" w14:textId="77777777" w:rsidR="00DC0A5F" w:rsidRPr="002947D3" w:rsidRDefault="00DC0A5F" w:rsidP="0053526E">
            <w:pPr>
              <w:spacing w:before="60" w:after="60"/>
              <w:ind w:firstLine="0"/>
              <w:rPr>
                <w:sz w:val="24"/>
                <w:szCs w:val="24"/>
              </w:rPr>
            </w:pPr>
            <w:r w:rsidRPr="002947D3">
              <w:rPr>
                <w:sz w:val="24"/>
                <w:szCs w:val="24"/>
              </w:rPr>
              <w:t xml:space="preserve">loadId </w:t>
            </w:r>
          </w:p>
        </w:tc>
        <w:tc>
          <w:tcPr>
            <w:tcW w:w="300" w:type="pct"/>
            <w:shd w:val="clear" w:color="auto" w:fill="auto"/>
            <w:hideMark/>
          </w:tcPr>
          <w:p w14:paraId="77F8B989" w14:textId="77777777" w:rsidR="00DC0A5F" w:rsidRPr="002947D3" w:rsidRDefault="00DC0A5F" w:rsidP="0053526E">
            <w:pPr>
              <w:spacing w:before="60" w:after="60"/>
              <w:ind w:firstLine="0"/>
              <w:jc w:val="center"/>
              <w:rPr>
                <w:sz w:val="24"/>
                <w:szCs w:val="24"/>
              </w:rPr>
            </w:pPr>
            <w:r w:rsidRPr="002947D3">
              <w:rPr>
                <w:sz w:val="24"/>
                <w:szCs w:val="24"/>
              </w:rPr>
              <w:t>H</w:t>
            </w:r>
          </w:p>
        </w:tc>
        <w:tc>
          <w:tcPr>
            <w:tcW w:w="523" w:type="pct"/>
            <w:shd w:val="clear" w:color="auto" w:fill="auto"/>
            <w:hideMark/>
          </w:tcPr>
          <w:p w14:paraId="1BF2A512" w14:textId="77777777" w:rsidR="00DC0A5F" w:rsidRPr="002947D3" w:rsidRDefault="00DC0A5F" w:rsidP="0053526E">
            <w:pPr>
              <w:spacing w:before="60" w:after="60"/>
              <w:ind w:firstLine="0"/>
              <w:jc w:val="center"/>
              <w:rPr>
                <w:sz w:val="24"/>
                <w:szCs w:val="24"/>
              </w:rPr>
            </w:pPr>
            <w:r w:rsidRPr="002947D3">
              <w:rPr>
                <w:sz w:val="24"/>
                <w:szCs w:val="24"/>
              </w:rPr>
              <w:t>T(1-36)</w:t>
            </w:r>
          </w:p>
        </w:tc>
        <w:tc>
          <w:tcPr>
            <w:tcW w:w="1324" w:type="pct"/>
            <w:shd w:val="clear" w:color="auto" w:fill="auto"/>
            <w:hideMark/>
          </w:tcPr>
          <w:p w14:paraId="46B37762" w14:textId="77777777" w:rsidR="00DC0A5F" w:rsidRPr="002947D3" w:rsidRDefault="00DC0A5F" w:rsidP="0053526E">
            <w:pPr>
              <w:spacing w:before="60" w:after="60"/>
              <w:ind w:firstLine="0"/>
              <w:rPr>
                <w:sz w:val="24"/>
                <w:szCs w:val="24"/>
              </w:rPr>
            </w:pPr>
            <w:r w:rsidRPr="002947D3">
              <w:rPr>
                <w:sz w:val="24"/>
                <w:szCs w:val="24"/>
              </w:rPr>
              <w:t>Идентификатор загруженных данных</w:t>
            </w:r>
          </w:p>
        </w:tc>
        <w:tc>
          <w:tcPr>
            <w:tcW w:w="1401" w:type="pct"/>
            <w:shd w:val="clear" w:color="auto" w:fill="auto"/>
            <w:hideMark/>
          </w:tcPr>
          <w:p w14:paraId="6DF7CE41" w14:textId="77777777" w:rsidR="00DC0A5F" w:rsidRPr="002947D3" w:rsidRDefault="00DC0A5F" w:rsidP="0053526E">
            <w:pPr>
              <w:spacing w:before="60" w:after="60"/>
              <w:ind w:firstLine="0"/>
              <w:rPr>
                <w:sz w:val="24"/>
                <w:szCs w:val="24"/>
              </w:rPr>
            </w:pPr>
            <w:r w:rsidRPr="002947D3">
              <w:rPr>
                <w:sz w:val="24"/>
                <w:szCs w:val="24"/>
              </w:rPr>
              <w:t xml:space="preserve"> </w:t>
            </w:r>
          </w:p>
        </w:tc>
      </w:tr>
      <w:tr w:rsidR="00DC0A5F" w:rsidRPr="002947D3" w14:paraId="14D04F5E" w14:textId="77777777" w:rsidTr="002947D3">
        <w:tc>
          <w:tcPr>
            <w:tcW w:w="779" w:type="pct"/>
            <w:shd w:val="clear" w:color="auto" w:fill="auto"/>
            <w:hideMark/>
          </w:tcPr>
          <w:p w14:paraId="4CBC6659" w14:textId="77777777" w:rsidR="00DC0A5F" w:rsidRPr="002947D3" w:rsidRDefault="00DC0A5F" w:rsidP="0053526E">
            <w:pPr>
              <w:spacing w:before="60" w:after="60"/>
              <w:ind w:firstLine="0"/>
              <w:rPr>
                <w:sz w:val="24"/>
                <w:szCs w:val="24"/>
              </w:rPr>
            </w:pPr>
            <w:r w:rsidRPr="002947D3">
              <w:rPr>
                <w:sz w:val="24"/>
                <w:szCs w:val="24"/>
              </w:rPr>
              <w:t> </w:t>
            </w:r>
          </w:p>
        </w:tc>
        <w:tc>
          <w:tcPr>
            <w:tcW w:w="674" w:type="pct"/>
            <w:shd w:val="clear" w:color="auto" w:fill="auto"/>
            <w:hideMark/>
          </w:tcPr>
          <w:p w14:paraId="72AF443D" w14:textId="77777777" w:rsidR="00DC0A5F" w:rsidRPr="002947D3" w:rsidRDefault="00DC0A5F" w:rsidP="0053526E">
            <w:pPr>
              <w:spacing w:before="60" w:after="60"/>
              <w:ind w:firstLine="0"/>
              <w:rPr>
                <w:sz w:val="24"/>
                <w:szCs w:val="24"/>
              </w:rPr>
            </w:pPr>
            <w:r w:rsidRPr="002947D3">
              <w:rPr>
                <w:sz w:val="24"/>
                <w:szCs w:val="24"/>
              </w:rPr>
              <w:t xml:space="preserve">result </w:t>
            </w:r>
          </w:p>
        </w:tc>
        <w:tc>
          <w:tcPr>
            <w:tcW w:w="300" w:type="pct"/>
            <w:shd w:val="clear" w:color="auto" w:fill="auto"/>
            <w:hideMark/>
          </w:tcPr>
          <w:p w14:paraId="48D9C52E" w14:textId="77777777" w:rsidR="00DC0A5F" w:rsidRPr="002947D3" w:rsidRDefault="00DC0A5F" w:rsidP="0053526E">
            <w:pPr>
              <w:spacing w:before="60" w:after="60"/>
              <w:ind w:firstLine="0"/>
              <w:jc w:val="center"/>
              <w:rPr>
                <w:sz w:val="24"/>
                <w:szCs w:val="24"/>
              </w:rPr>
            </w:pPr>
            <w:r w:rsidRPr="002947D3">
              <w:rPr>
                <w:sz w:val="24"/>
                <w:szCs w:val="24"/>
              </w:rPr>
              <w:t>O</w:t>
            </w:r>
          </w:p>
        </w:tc>
        <w:tc>
          <w:tcPr>
            <w:tcW w:w="523" w:type="pct"/>
            <w:shd w:val="clear" w:color="auto" w:fill="auto"/>
            <w:hideMark/>
          </w:tcPr>
          <w:p w14:paraId="656E5AA3" w14:textId="77777777" w:rsidR="00DC0A5F" w:rsidRPr="002947D3" w:rsidRDefault="00DC0A5F" w:rsidP="0053526E">
            <w:pPr>
              <w:spacing w:before="60" w:after="60"/>
              <w:ind w:firstLine="0"/>
              <w:jc w:val="center"/>
              <w:rPr>
                <w:sz w:val="24"/>
                <w:szCs w:val="24"/>
              </w:rPr>
            </w:pPr>
            <w:r w:rsidRPr="002947D3">
              <w:rPr>
                <w:sz w:val="24"/>
                <w:szCs w:val="24"/>
              </w:rPr>
              <w:t>T</w:t>
            </w:r>
          </w:p>
        </w:tc>
        <w:tc>
          <w:tcPr>
            <w:tcW w:w="1324" w:type="pct"/>
            <w:shd w:val="clear" w:color="auto" w:fill="auto"/>
            <w:hideMark/>
          </w:tcPr>
          <w:p w14:paraId="559812C1" w14:textId="77777777" w:rsidR="00DC0A5F" w:rsidRPr="002947D3" w:rsidRDefault="00DC0A5F" w:rsidP="0053526E">
            <w:pPr>
              <w:spacing w:before="60" w:after="60"/>
              <w:ind w:firstLine="0"/>
              <w:rPr>
                <w:sz w:val="24"/>
                <w:szCs w:val="24"/>
              </w:rPr>
            </w:pPr>
            <w:r w:rsidRPr="002947D3">
              <w:rPr>
                <w:sz w:val="24"/>
                <w:szCs w:val="24"/>
              </w:rPr>
              <w:t>Результат обработки данных</w:t>
            </w:r>
            <w:r w:rsidRPr="002947D3">
              <w:rPr>
                <w:sz w:val="24"/>
                <w:szCs w:val="24"/>
              </w:rPr>
              <w:br/>
              <w:t>success - обработано успешно</w:t>
            </w:r>
            <w:r w:rsidRPr="002947D3">
              <w:rPr>
                <w:sz w:val="24"/>
                <w:szCs w:val="24"/>
              </w:rPr>
              <w:br/>
              <w:t xml:space="preserve">failure </w:t>
            </w:r>
            <w:r w:rsidR="00E644FF" w:rsidRPr="002947D3">
              <w:rPr>
                <w:sz w:val="24"/>
                <w:szCs w:val="24"/>
              </w:rPr>
              <w:t>–</w:t>
            </w:r>
            <w:r w:rsidRPr="002947D3">
              <w:rPr>
                <w:sz w:val="24"/>
                <w:szCs w:val="24"/>
              </w:rPr>
              <w:t xml:space="preserve"> </w:t>
            </w:r>
            <w:r w:rsidR="00E644FF" w:rsidRPr="002947D3">
              <w:rPr>
                <w:sz w:val="24"/>
                <w:szCs w:val="24"/>
              </w:rPr>
              <w:t>ошибки при обработке</w:t>
            </w:r>
          </w:p>
        </w:tc>
        <w:tc>
          <w:tcPr>
            <w:tcW w:w="1401" w:type="pct"/>
            <w:shd w:val="clear" w:color="auto" w:fill="auto"/>
            <w:hideMark/>
          </w:tcPr>
          <w:p w14:paraId="46145366" w14:textId="77777777" w:rsidR="00DC0A5F" w:rsidRPr="002947D3" w:rsidRDefault="00DC0A5F" w:rsidP="0053526E">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success </w:t>
            </w:r>
            <w:r w:rsidRPr="002947D3">
              <w:rPr>
                <w:sz w:val="24"/>
                <w:szCs w:val="24"/>
              </w:rPr>
              <w:br/>
              <w:t xml:space="preserve">failure </w:t>
            </w:r>
          </w:p>
        </w:tc>
      </w:tr>
      <w:tr w:rsidR="00DC0A5F" w:rsidRPr="002947D3" w14:paraId="7C090599" w14:textId="77777777" w:rsidTr="002947D3">
        <w:tc>
          <w:tcPr>
            <w:tcW w:w="779" w:type="pct"/>
            <w:shd w:val="clear" w:color="auto" w:fill="auto"/>
            <w:hideMark/>
          </w:tcPr>
          <w:p w14:paraId="16817E6D" w14:textId="77777777" w:rsidR="00DC0A5F" w:rsidRPr="002947D3" w:rsidRDefault="00DC0A5F" w:rsidP="0053526E">
            <w:pPr>
              <w:spacing w:before="60" w:after="60"/>
              <w:ind w:firstLine="0"/>
              <w:rPr>
                <w:sz w:val="24"/>
                <w:szCs w:val="24"/>
              </w:rPr>
            </w:pPr>
            <w:r w:rsidRPr="002947D3">
              <w:rPr>
                <w:sz w:val="24"/>
                <w:szCs w:val="24"/>
              </w:rPr>
              <w:t> </w:t>
            </w:r>
          </w:p>
        </w:tc>
        <w:tc>
          <w:tcPr>
            <w:tcW w:w="674" w:type="pct"/>
            <w:shd w:val="clear" w:color="auto" w:fill="auto"/>
            <w:hideMark/>
          </w:tcPr>
          <w:p w14:paraId="00DBD4B2" w14:textId="77777777" w:rsidR="00DC0A5F" w:rsidRPr="002947D3" w:rsidRDefault="00DC0A5F" w:rsidP="0053526E">
            <w:pPr>
              <w:spacing w:before="60" w:after="60"/>
              <w:ind w:firstLine="0"/>
              <w:rPr>
                <w:sz w:val="24"/>
                <w:szCs w:val="24"/>
              </w:rPr>
            </w:pPr>
            <w:r w:rsidRPr="002947D3">
              <w:rPr>
                <w:sz w:val="24"/>
                <w:szCs w:val="24"/>
              </w:rPr>
              <w:t>violations</w:t>
            </w:r>
          </w:p>
        </w:tc>
        <w:tc>
          <w:tcPr>
            <w:tcW w:w="300" w:type="pct"/>
            <w:shd w:val="clear" w:color="auto" w:fill="auto"/>
            <w:hideMark/>
          </w:tcPr>
          <w:p w14:paraId="0C7B73E1" w14:textId="77777777" w:rsidR="00DC0A5F" w:rsidRPr="002947D3" w:rsidRDefault="00DC0A5F" w:rsidP="0053526E">
            <w:pPr>
              <w:spacing w:before="60" w:after="60"/>
              <w:ind w:firstLine="0"/>
              <w:jc w:val="center"/>
              <w:rPr>
                <w:sz w:val="24"/>
                <w:szCs w:val="24"/>
              </w:rPr>
            </w:pPr>
            <w:r w:rsidRPr="002947D3">
              <w:rPr>
                <w:sz w:val="24"/>
                <w:szCs w:val="24"/>
              </w:rPr>
              <w:t>H</w:t>
            </w:r>
          </w:p>
        </w:tc>
        <w:tc>
          <w:tcPr>
            <w:tcW w:w="523" w:type="pct"/>
            <w:shd w:val="clear" w:color="auto" w:fill="auto"/>
            <w:hideMark/>
          </w:tcPr>
          <w:p w14:paraId="77192F97" w14:textId="77777777" w:rsidR="00DC0A5F" w:rsidRPr="002947D3" w:rsidRDefault="00DC0A5F" w:rsidP="0053526E">
            <w:pPr>
              <w:spacing w:before="60" w:after="60"/>
              <w:ind w:firstLine="0"/>
              <w:jc w:val="center"/>
              <w:rPr>
                <w:sz w:val="24"/>
                <w:szCs w:val="24"/>
              </w:rPr>
            </w:pPr>
            <w:r w:rsidRPr="002947D3">
              <w:rPr>
                <w:sz w:val="24"/>
                <w:szCs w:val="24"/>
              </w:rPr>
              <w:t>S</w:t>
            </w:r>
          </w:p>
        </w:tc>
        <w:tc>
          <w:tcPr>
            <w:tcW w:w="1324" w:type="pct"/>
            <w:shd w:val="clear" w:color="auto" w:fill="auto"/>
            <w:hideMark/>
          </w:tcPr>
          <w:p w14:paraId="1C43A9AF" w14:textId="77777777" w:rsidR="00DC0A5F" w:rsidRPr="002947D3" w:rsidRDefault="00DC0A5F" w:rsidP="0053526E">
            <w:pPr>
              <w:spacing w:before="60" w:after="60"/>
              <w:ind w:firstLine="0"/>
              <w:rPr>
                <w:sz w:val="24"/>
                <w:szCs w:val="24"/>
              </w:rPr>
            </w:pPr>
            <w:r w:rsidRPr="002947D3">
              <w:rPr>
                <w:sz w:val="24"/>
                <w:szCs w:val="24"/>
              </w:rPr>
              <w:t>Выявленные в процессе обработки нарушения и ошибки</w:t>
            </w:r>
          </w:p>
        </w:tc>
        <w:tc>
          <w:tcPr>
            <w:tcW w:w="1401" w:type="pct"/>
            <w:shd w:val="clear" w:color="auto" w:fill="auto"/>
            <w:hideMark/>
          </w:tcPr>
          <w:p w14:paraId="6AD15725" w14:textId="77777777" w:rsidR="00DC0A5F" w:rsidRPr="002947D3" w:rsidRDefault="00DC0A5F" w:rsidP="0053526E">
            <w:pPr>
              <w:spacing w:before="60" w:after="60"/>
              <w:ind w:firstLine="0"/>
              <w:rPr>
                <w:sz w:val="24"/>
                <w:szCs w:val="24"/>
              </w:rPr>
            </w:pPr>
            <w:r w:rsidRPr="002947D3">
              <w:rPr>
                <w:sz w:val="24"/>
                <w:szCs w:val="24"/>
              </w:rPr>
              <w:t xml:space="preserve"> </w:t>
            </w:r>
          </w:p>
        </w:tc>
      </w:tr>
      <w:tr w:rsidR="00DC0A5F" w:rsidRPr="002947D3" w14:paraId="43ECCB42" w14:textId="77777777" w:rsidTr="002947D3">
        <w:tc>
          <w:tcPr>
            <w:tcW w:w="779" w:type="pct"/>
            <w:shd w:val="clear" w:color="auto" w:fill="auto"/>
            <w:hideMark/>
          </w:tcPr>
          <w:p w14:paraId="0128B2CD" w14:textId="77777777" w:rsidR="00DC0A5F" w:rsidRPr="002947D3" w:rsidRDefault="00DC0A5F" w:rsidP="0053526E">
            <w:pPr>
              <w:spacing w:before="60" w:after="60"/>
              <w:ind w:firstLine="0"/>
              <w:rPr>
                <w:sz w:val="24"/>
                <w:szCs w:val="24"/>
              </w:rPr>
            </w:pPr>
            <w:r w:rsidRPr="002947D3">
              <w:rPr>
                <w:sz w:val="24"/>
                <w:szCs w:val="24"/>
              </w:rPr>
              <w:t> </w:t>
            </w:r>
          </w:p>
        </w:tc>
        <w:tc>
          <w:tcPr>
            <w:tcW w:w="674" w:type="pct"/>
            <w:shd w:val="clear" w:color="auto" w:fill="auto"/>
            <w:hideMark/>
          </w:tcPr>
          <w:p w14:paraId="11600B76" w14:textId="77777777" w:rsidR="00DC0A5F" w:rsidRPr="002947D3" w:rsidRDefault="00DC0A5F" w:rsidP="0053526E">
            <w:pPr>
              <w:spacing w:before="60" w:after="60"/>
              <w:ind w:firstLine="0"/>
              <w:rPr>
                <w:sz w:val="24"/>
                <w:szCs w:val="24"/>
              </w:rPr>
            </w:pPr>
            <w:r w:rsidRPr="002947D3">
              <w:rPr>
                <w:sz w:val="24"/>
                <w:szCs w:val="24"/>
              </w:rPr>
              <w:t xml:space="preserve">loadUrl </w:t>
            </w:r>
          </w:p>
        </w:tc>
        <w:tc>
          <w:tcPr>
            <w:tcW w:w="300" w:type="pct"/>
            <w:shd w:val="clear" w:color="auto" w:fill="auto"/>
            <w:hideMark/>
          </w:tcPr>
          <w:p w14:paraId="2CA46F0F" w14:textId="77777777" w:rsidR="00DC0A5F" w:rsidRPr="002947D3" w:rsidRDefault="00DC0A5F" w:rsidP="0053526E">
            <w:pPr>
              <w:spacing w:before="60" w:after="60"/>
              <w:ind w:firstLine="0"/>
              <w:jc w:val="center"/>
              <w:rPr>
                <w:sz w:val="24"/>
                <w:szCs w:val="24"/>
              </w:rPr>
            </w:pPr>
            <w:r w:rsidRPr="002947D3">
              <w:rPr>
                <w:sz w:val="24"/>
                <w:szCs w:val="24"/>
              </w:rPr>
              <w:t>H</w:t>
            </w:r>
          </w:p>
        </w:tc>
        <w:tc>
          <w:tcPr>
            <w:tcW w:w="523" w:type="pct"/>
            <w:shd w:val="clear" w:color="auto" w:fill="auto"/>
            <w:hideMark/>
          </w:tcPr>
          <w:p w14:paraId="3B45527A" w14:textId="77777777" w:rsidR="00DC0A5F" w:rsidRPr="002947D3" w:rsidRDefault="00DC0A5F" w:rsidP="0053526E">
            <w:pPr>
              <w:spacing w:before="60" w:after="60"/>
              <w:ind w:firstLine="0"/>
              <w:jc w:val="center"/>
              <w:rPr>
                <w:sz w:val="24"/>
                <w:szCs w:val="24"/>
              </w:rPr>
            </w:pPr>
            <w:r w:rsidRPr="002947D3">
              <w:rPr>
                <w:sz w:val="24"/>
                <w:szCs w:val="24"/>
              </w:rPr>
              <w:t>T(1-2000)</w:t>
            </w:r>
          </w:p>
        </w:tc>
        <w:tc>
          <w:tcPr>
            <w:tcW w:w="1324" w:type="pct"/>
            <w:shd w:val="clear" w:color="auto" w:fill="auto"/>
            <w:hideMark/>
          </w:tcPr>
          <w:p w14:paraId="6D79E11B" w14:textId="77777777" w:rsidR="00DC0A5F" w:rsidRPr="002947D3" w:rsidRDefault="00DC0A5F" w:rsidP="0053526E">
            <w:pPr>
              <w:spacing w:before="60" w:after="60"/>
              <w:ind w:firstLine="0"/>
              <w:rPr>
                <w:sz w:val="24"/>
                <w:szCs w:val="24"/>
              </w:rPr>
            </w:pPr>
            <w:r w:rsidRPr="002947D3">
              <w:rPr>
                <w:sz w:val="24"/>
                <w:szCs w:val="24"/>
              </w:rPr>
              <w:t>Гиперссылка на форму отображения загруженных данных</w:t>
            </w:r>
          </w:p>
        </w:tc>
        <w:tc>
          <w:tcPr>
            <w:tcW w:w="1401" w:type="pct"/>
            <w:shd w:val="clear" w:color="auto" w:fill="auto"/>
            <w:hideMark/>
          </w:tcPr>
          <w:p w14:paraId="77BDB59A" w14:textId="77777777" w:rsidR="00DC0A5F" w:rsidRPr="002947D3" w:rsidRDefault="00DC0A5F" w:rsidP="0053526E">
            <w:pPr>
              <w:spacing w:before="60" w:after="60"/>
              <w:ind w:firstLine="0"/>
              <w:rPr>
                <w:sz w:val="24"/>
                <w:szCs w:val="24"/>
              </w:rPr>
            </w:pPr>
            <w:r w:rsidRPr="002947D3">
              <w:rPr>
                <w:sz w:val="24"/>
                <w:szCs w:val="24"/>
              </w:rPr>
              <w:t xml:space="preserve"> </w:t>
            </w:r>
          </w:p>
        </w:tc>
      </w:tr>
      <w:tr w:rsidR="00DC0A5F" w:rsidRPr="002947D3" w14:paraId="02B1F8C6" w14:textId="77777777" w:rsidTr="002947D3">
        <w:tc>
          <w:tcPr>
            <w:tcW w:w="779" w:type="pct"/>
            <w:shd w:val="clear" w:color="auto" w:fill="auto"/>
          </w:tcPr>
          <w:p w14:paraId="6E3E759F" w14:textId="77777777" w:rsidR="00DC0A5F" w:rsidRPr="002947D3" w:rsidRDefault="00DC0A5F" w:rsidP="0053526E">
            <w:pPr>
              <w:spacing w:before="60" w:after="60"/>
              <w:ind w:firstLine="0"/>
              <w:rPr>
                <w:sz w:val="24"/>
                <w:szCs w:val="24"/>
              </w:rPr>
            </w:pPr>
          </w:p>
        </w:tc>
        <w:tc>
          <w:tcPr>
            <w:tcW w:w="674" w:type="pct"/>
            <w:shd w:val="clear" w:color="auto" w:fill="auto"/>
          </w:tcPr>
          <w:p w14:paraId="6D333C03" w14:textId="77777777" w:rsidR="00DC0A5F" w:rsidRPr="002947D3" w:rsidRDefault="00DC0A5F" w:rsidP="0053526E">
            <w:pPr>
              <w:spacing w:before="60" w:after="60"/>
              <w:ind w:firstLine="0"/>
              <w:rPr>
                <w:sz w:val="24"/>
                <w:szCs w:val="24"/>
              </w:rPr>
            </w:pPr>
            <w:r w:rsidRPr="002947D3">
              <w:rPr>
                <w:sz w:val="24"/>
                <w:szCs w:val="24"/>
              </w:rPr>
              <w:t>refId</w:t>
            </w:r>
          </w:p>
        </w:tc>
        <w:tc>
          <w:tcPr>
            <w:tcW w:w="300" w:type="pct"/>
            <w:shd w:val="clear" w:color="auto" w:fill="auto"/>
          </w:tcPr>
          <w:p w14:paraId="6192249E" w14:textId="77777777" w:rsidR="00DC0A5F" w:rsidRPr="002947D3" w:rsidRDefault="00DC0A5F" w:rsidP="0053526E">
            <w:pPr>
              <w:spacing w:before="60" w:after="60"/>
              <w:ind w:firstLine="0"/>
              <w:jc w:val="center"/>
              <w:rPr>
                <w:sz w:val="24"/>
                <w:szCs w:val="24"/>
              </w:rPr>
            </w:pPr>
            <w:r w:rsidRPr="002947D3">
              <w:rPr>
                <w:sz w:val="24"/>
                <w:szCs w:val="24"/>
              </w:rPr>
              <w:t>О</w:t>
            </w:r>
          </w:p>
        </w:tc>
        <w:tc>
          <w:tcPr>
            <w:tcW w:w="523" w:type="pct"/>
            <w:shd w:val="clear" w:color="auto" w:fill="auto"/>
          </w:tcPr>
          <w:p w14:paraId="3E93A009" w14:textId="77777777" w:rsidR="00DC0A5F" w:rsidRPr="002947D3" w:rsidRDefault="00DC0A5F" w:rsidP="0053526E">
            <w:pPr>
              <w:spacing w:before="60" w:after="60"/>
              <w:ind w:firstLine="0"/>
              <w:jc w:val="center"/>
              <w:rPr>
                <w:sz w:val="24"/>
                <w:szCs w:val="24"/>
              </w:rPr>
            </w:pPr>
            <w:r w:rsidRPr="002947D3">
              <w:rPr>
                <w:sz w:val="24"/>
                <w:szCs w:val="24"/>
              </w:rPr>
              <w:t>Т (36)</w:t>
            </w:r>
          </w:p>
        </w:tc>
        <w:tc>
          <w:tcPr>
            <w:tcW w:w="1324" w:type="pct"/>
            <w:shd w:val="clear" w:color="auto" w:fill="auto"/>
          </w:tcPr>
          <w:p w14:paraId="406F3C8E" w14:textId="77777777" w:rsidR="00DC0A5F" w:rsidRPr="002947D3" w:rsidRDefault="00DC0A5F" w:rsidP="0053526E">
            <w:pPr>
              <w:spacing w:before="60" w:after="60"/>
              <w:ind w:firstLine="0"/>
              <w:rPr>
                <w:sz w:val="24"/>
                <w:szCs w:val="24"/>
              </w:rPr>
            </w:pPr>
            <w:r w:rsidRPr="002947D3">
              <w:rPr>
                <w:sz w:val="24"/>
                <w:szCs w:val="24"/>
              </w:rPr>
              <w:t>Идентификатор обработанного пакета данных</w:t>
            </w:r>
          </w:p>
        </w:tc>
        <w:tc>
          <w:tcPr>
            <w:tcW w:w="1401" w:type="pct"/>
            <w:shd w:val="clear" w:color="auto" w:fill="auto"/>
          </w:tcPr>
          <w:p w14:paraId="0672F1C6" w14:textId="77777777" w:rsidR="00DC0A5F" w:rsidRPr="002947D3" w:rsidRDefault="00DC0A5F" w:rsidP="0053526E">
            <w:pPr>
              <w:spacing w:before="60" w:after="60"/>
              <w:ind w:firstLine="0"/>
              <w:rPr>
                <w:sz w:val="24"/>
                <w:szCs w:val="24"/>
              </w:rPr>
            </w:pPr>
          </w:p>
        </w:tc>
      </w:tr>
      <w:tr w:rsidR="00DC0A5F" w:rsidRPr="002947D3" w14:paraId="48D51929" w14:textId="77777777" w:rsidTr="002947D3">
        <w:tc>
          <w:tcPr>
            <w:tcW w:w="779" w:type="pct"/>
            <w:shd w:val="clear" w:color="auto" w:fill="auto"/>
          </w:tcPr>
          <w:p w14:paraId="00A16E1E" w14:textId="77777777" w:rsidR="00DC0A5F" w:rsidRPr="002947D3" w:rsidRDefault="00DC0A5F" w:rsidP="0053526E">
            <w:pPr>
              <w:spacing w:before="60" w:after="60"/>
              <w:ind w:firstLine="0"/>
              <w:rPr>
                <w:sz w:val="24"/>
                <w:szCs w:val="24"/>
              </w:rPr>
            </w:pPr>
          </w:p>
        </w:tc>
        <w:tc>
          <w:tcPr>
            <w:tcW w:w="674" w:type="pct"/>
            <w:shd w:val="clear" w:color="auto" w:fill="auto"/>
          </w:tcPr>
          <w:p w14:paraId="4C0A327E" w14:textId="77777777" w:rsidR="00DC0A5F" w:rsidRPr="002947D3" w:rsidRDefault="00DC0A5F" w:rsidP="0053526E">
            <w:pPr>
              <w:spacing w:before="60" w:after="60"/>
              <w:ind w:firstLine="0"/>
              <w:rPr>
                <w:sz w:val="24"/>
                <w:szCs w:val="24"/>
              </w:rPr>
            </w:pPr>
            <w:r w:rsidRPr="002947D3">
              <w:rPr>
                <w:sz w:val="24"/>
                <w:szCs w:val="24"/>
              </w:rPr>
              <w:t>missingIndexNums</w:t>
            </w:r>
          </w:p>
        </w:tc>
        <w:tc>
          <w:tcPr>
            <w:tcW w:w="300" w:type="pct"/>
            <w:shd w:val="clear" w:color="auto" w:fill="auto"/>
          </w:tcPr>
          <w:p w14:paraId="3E3FE216" w14:textId="77777777" w:rsidR="00DC0A5F" w:rsidRPr="002947D3" w:rsidRDefault="00DC0A5F" w:rsidP="0053526E">
            <w:pPr>
              <w:spacing w:before="60" w:after="60"/>
              <w:ind w:firstLine="0"/>
              <w:jc w:val="center"/>
              <w:rPr>
                <w:sz w:val="24"/>
                <w:szCs w:val="24"/>
              </w:rPr>
            </w:pPr>
            <w:r w:rsidRPr="002947D3">
              <w:rPr>
                <w:sz w:val="24"/>
                <w:szCs w:val="24"/>
              </w:rPr>
              <w:t>Н</w:t>
            </w:r>
          </w:p>
        </w:tc>
        <w:tc>
          <w:tcPr>
            <w:tcW w:w="523" w:type="pct"/>
            <w:shd w:val="clear" w:color="auto" w:fill="auto"/>
          </w:tcPr>
          <w:p w14:paraId="33D13651" w14:textId="77777777" w:rsidR="00DC0A5F" w:rsidRPr="002947D3" w:rsidRDefault="00DC0A5F" w:rsidP="0053526E">
            <w:pPr>
              <w:spacing w:before="60" w:after="60"/>
              <w:ind w:firstLine="0"/>
              <w:jc w:val="center"/>
              <w:rPr>
                <w:sz w:val="24"/>
                <w:szCs w:val="24"/>
                <w:lang w:val="en-US"/>
              </w:rPr>
            </w:pPr>
            <w:r w:rsidRPr="002947D3">
              <w:rPr>
                <w:sz w:val="24"/>
                <w:szCs w:val="24"/>
                <w:lang w:val="en-US"/>
              </w:rPr>
              <w:t>S</w:t>
            </w:r>
          </w:p>
        </w:tc>
        <w:tc>
          <w:tcPr>
            <w:tcW w:w="1324" w:type="pct"/>
            <w:shd w:val="clear" w:color="auto" w:fill="auto"/>
          </w:tcPr>
          <w:p w14:paraId="7C1D9079" w14:textId="77777777" w:rsidR="00DC0A5F" w:rsidRPr="002947D3" w:rsidRDefault="00DC0A5F" w:rsidP="0053526E">
            <w:pPr>
              <w:spacing w:before="60" w:after="60"/>
              <w:ind w:firstLine="0"/>
              <w:rPr>
                <w:sz w:val="24"/>
                <w:szCs w:val="24"/>
              </w:rPr>
            </w:pPr>
            <w:r w:rsidRPr="002947D3">
              <w:rPr>
                <w:sz w:val="24"/>
                <w:szCs w:val="24"/>
              </w:rPr>
              <w:t>Список пропущенных порядковых номеров пакета данных в рамках передачи информации об объекте информационного обмена</w:t>
            </w:r>
          </w:p>
        </w:tc>
        <w:tc>
          <w:tcPr>
            <w:tcW w:w="1401" w:type="pct"/>
            <w:shd w:val="clear" w:color="auto" w:fill="auto"/>
          </w:tcPr>
          <w:p w14:paraId="153C6400" w14:textId="59F9DE2C" w:rsidR="00DC0A5F" w:rsidRPr="002947D3" w:rsidRDefault="00AB2FB2" w:rsidP="0053526E">
            <w:pPr>
              <w:spacing w:before="60" w:after="60"/>
              <w:ind w:firstLine="0"/>
              <w:rPr>
                <w:sz w:val="24"/>
                <w:szCs w:val="24"/>
              </w:rPr>
            </w:pPr>
            <w:r w:rsidRPr="002947D3">
              <w:rPr>
                <w:sz w:val="24"/>
                <w:szCs w:val="24"/>
              </w:rPr>
              <w:t>Количество элементов в списке ограничено 100</w:t>
            </w:r>
            <w:r w:rsidR="00DC0A5F" w:rsidRPr="002947D3">
              <w:rPr>
                <w:sz w:val="24"/>
                <w:szCs w:val="24"/>
              </w:rPr>
              <w:t xml:space="preserve"> </w:t>
            </w:r>
          </w:p>
        </w:tc>
      </w:tr>
      <w:tr w:rsidR="00DC0A5F" w:rsidRPr="002947D3" w14:paraId="6A8C1BDB" w14:textId="77777777" w:rsidTr="0053526E">
        <w:tc>
          <w:tcPr>
            <w:tcW w:w="5000" w:type="pct"/>
            <w:gridSpan w:val="6"/>
            <w:shd w:val="clear" w:color="auto" w:fill="auto"/>
            <w:hideMark/>
          </w:tcPr>
          <w:p w14:paraId="32330679" w14:textId="77777777" w:rsidR="00DC0A5F" w:rsidRPr="002947D3" w:rsidRDefault="00DC0A5F" w:rsidP="0053526E">
            <w:pPr>
              <w:spacing w:before="60" w:after="60"/>
              <w:ind w:firstLine="0"/>
              <w:jc w:val="center"/>
              <w:rPr>
                <w:sz w:val="24"/>
                <w:szCs w:val="24"/>
              </w:rPr>
            </w:pPr>
            <w:r w:rsidRPr="002947D3">
              <w:rPr>
                <w:b/>
                <w:bCs/>
                <w:sz w:val="24"/>
                <w:szCs w:val="24"/>
              </w:rPr>
              <w:t>Выявленные в процессе обработки нарушения и ошибки</w:t>
            </w:r>
          </w:p>
        </w:tc>
      </w:tr>
      <w:tr w:rsidR="00DC0A5F" w:rsidRPr="002947D3" w14:paraId="60F1EB71" w14:textId="77777777" w:rsidTr="002947D3">
        <w:tc>
          <w:tcPr>
            <w:tcW w:w="779" w:type="pct"/>
            <w:shd w:val="clear" w:color="auto" w:fill="auto"/>
            <w:hideMark/>
          </w:tcPr>
          <w:p w14:paraId="1C15A0D7" w14:textId="77777777" w:rsidR="00DC0A5F" w:rsidRPr="002947D3" w:rsidRDefault="00DC0A5F" w:rsidP="0053526E">
            <w:pPr>
              <w:spacing w:before="60" w:after="60"/>
              <w:ind w:firstLine="0"/>
              <w:rPr>
                <w:sz w:val="24"/>
                <w:szCs w:val="24"/>
              </w:rPr>
            </w:pPr>
            <w:r w:rsidRPr="002947D3">
              <w:rPr>
                <w:b/>
                <w:bCs/>
                <w:sz w:val="24"/>
                <w:szCs w:val="24"/>
              </w:rPr>
              <w:t>violations</w:t>
            </w:r>
          </w:p>
        </w:tc>
        <w:tc>
          <w:tcPr>
            <w:tcW w:w="674" w:type="pct"/>
            <w:shd w:val="clear" w:color="auto" w:fill="auto"/>
            <w:hideMark/>
          </w:tcPr>
          <w:p w14:paraId="04C80A63" w14:textId="77777777" w:rsidR="00DC0A5F" w:rsidRPr="002947D3" w:rsidRDefault="00DC0A5F" w:rsidP="0053526E">
            <w:pPr>
              <w:spacing w:before="60" w:after="60"/>
              <w:ind w:firstLine="0"/>
              <w:rPr>
                <w:sz w:val="24"/>
                <w:szCs w:val="24"/>
              </w:rPr>
            </w:pPr>
            <w:r w:rsidRPr="002947D3">
              <w:rPr>
                <w:sz w:val="24"/>
                <w:szCs w:val="24"/>
              </w:rPr>
              <w:t> </w:t>
            </w:r>
          </w:p>
        </w:tc>
        <w:tc>
          <w:tcPr>
            <w:tcW w:w="300" w:type="pct"/>
            <w:shd w:val="clear" w:color="auto" w:fill="auto"/>
            <w:hideMark/>
          </w:tcPr>
          <w:p w14:paraId="094326E0" w14:textId="77777777" w:rsidR="00DC0A5F" w:rsidRPr="002947D3" w:rsidRDefault="00DC0A5F" w:rsidP="0053526E">
            <w:pPr>
              <w:spacing w:before="60" w:after="60"/>
              <w:ind w:firstLine="0"/>
              <w:rPr>
                <w:sz w:val="24"/>
                <w:szCs w:val="24"/>
              </w:rPr>
            </w:pPr>
            <w:r w:rsidRPr="002947D3">
              <w:rPr>
                <w:sz w:val="24"/>
                <w:szCs w:val="24"/>
              </w:rPr>
              <w:t> </w:t>
            </w:r>
          </w:p>
        </w:tc>
        <w:tc>
          <w:tcPr>
            <w:tcW w:w="523" w:type="pct"/>
            <w:shd w:val="clear" w:color="auto" w:fill="auto"/>
            <w:hideMark/>
          </w:tcPr>
          <w:p w14:paraId="7037079C" w14:textId="77777777" w:rsidR="00DC0A5F" w:rsidRPr="002947D3" w:rsidRDefault="00DC0A5F" w:rsidP="0053526E">
            <w:pPr>
              <w:spacing w:before="60" w:after="60"/>
              <w:ind w:firstLine="0"/>
              <w:rPr>
                <w:sz w:val="24"/>
                <w:szCs w:val="24"/>
              </w:rPr>
            </w:pPr>
            <w:r w:rsidRPr="002947D3">
              <w:rPr>
                <w:sz w:val="24"/>
                <w:szCs w:val="24"/>
              </w:rPr>
              <w:t> </w:t>
            </w:r>
          </w:p>
        </w:tc>
        <w:tc>
          <w:tcPr>
            <w:tcW w:w="1324" w:type="pct"/>
            <w:shd w:val="clear" w:color="auto" w:fill="auto"/>
            <w:hideMark/>
          </w:tcPr>
          <w:p w14:paraId="0A2BDA45" w14:textId="77777777" w:rsidR="00DC0A5F" w:rsidRPr="002947D3" w:rsidRDefault="00DC0A5F" w:rsidP="0053526E">
            <w:pPr>
              <w:spacing w:before="60" w:after="60"/>
              <w:ind w:firstLine="0"/>
              <w:rPr>
                <w:sz w:val="24"/>
                <w:szCs w:val="24"/>
              </w:rPr>
            </w:pPr>
            <w:r w:rsidRPr="002947D3">
              <w:rPr>
                <w:sz w:val="24"/>
                <w:szCs w:val="24"/>
              </w:rPr>
              <w:t> </w:t>
            </w:r>
          </w:p>
        </w:tc>
        <w:tc>
          <w:tcPr>
            <w:tcW w:w="1401" w:type="pct"/>
            <w:shd w:val="clear" w:color="auto" w:fill="auto"/>
            <w:hideMark/>
          </w:tcPr>
          <w:p w14:paraId="4F614070" w14:textId="77777777" w:rsidR="00DC0A5F" w:rsidRPr="002947D3" w:rsidRDefault="00DC0A5F" w:rsidP="0053526E">
            <w:pPr>
              <w:spacing w:before="60" w:after="60"/>
              <w:ind w:firstLine="0"/>
              <w:rPr>
                <w:sz w:val="24"/>
                <w:szCs w:val="24"/>
              </w:rPr>
            </w:pPr>
            <w:r w:rsidRPr="002947D3">
              <w:rPr>
                <w:sz w:val="24"/>
                <w:szCs w:val="24"/>
              </w:rPr>
              <w:t xml:space="preserve"> </w:t>
            </w:r>
          </w:p>
        </w:tc>
      </w:tr>
      <w:tr w:rsidR="00DC0A5F" w:rsidRPr="002947D3" w14:paraId="3CC51D88" w14:textId="77777777" w:rsidTr="002947D3">
        <w:tc>
          <w:tcPr>
            <w:tcW w:w="779" w:type="pct"/>
            <w:shd w:val="clear" w:color="auto" w:fill="auto"/>
            <w:hideMark/>
          </w:tcPr>
          <w:p w14:paraId="3BE23753" w14:textId="77777777" w:rsidR="00DC0A5F" w:rsidRPr="002947D3" w:rsidRDefault="00DC0A5F" w:rsidP="0053526E">
            <w:pPr>
              <w:spacing w:before="60" w:after="60"/>
              <w:ind w:firstLine="0"/>
              <w:rPr>
                <w:sz w:val="24"/>
                <w:szCs w:val="24"/>
              </w:rPr>
            </w:pPr>
            <w:r w:rsidRPr="002947D3">
              <w:rPr>
                <w:b/>
                <w:bCs/>
                <w:sz w:val="24"/>
                <w:szCs w:val="24"/>
              </w:rPr>
              <w:t>violation</w:t>
            </w:r>
          </w:p>
        </w:tc>
        <w:tc>
          <w:tcPr>
            <w:tcW w:w="674" w:type="pct"/>
            <w:shd w:val="clear" w:color="auto" w:fill="auto"/>
            <w:hideMark/>
          </w:tcPr>
          <w:p w14:paraId="70714CDB" w14:textId="77777777" w:rsidR="00DC0A5F" w:rsidRPr="002947D3" w:rsidRDefault="00DC0A5F" w:rsidP="0053526E">
            <w:pPr>
              <w:spacing w:before="60" w:after="60"/>
              <w:ind w:firstLine="0"/>
              <w:rPr>
                <w:sz w:val="24"/>
                <w:szCs w:val="24"/>
              </w:rPr>
            </w:pPr>
            <w:r w:rsidRPr="002947D3">
              <w:rPr>
                <w:sz w:val="24"/>
                <w:szCs w:val="24"/>
              </w:rPr>
              <w:t> </w:t>
            </w:r>
          </w:p>
        </w:tc>
        <w:tc>
          <w:tcPr>
            <w:tcW w:w="300" w:type="pct"/>
            <w:shd w:val="clear" w:color="auto" w:fill="auto"/>
            <w:hideMark/>
          </w:tcPr>
          <w:p w14:paraId="459E685E" w14:textId="77777777" w:rsidR="00DC0A5F" w:rsidRPr="002947D3" w:rsidRDefault="00DC0A5F" w:rsidP="0053526E">
            <w:pPr>
              <w:spacing w:before="60" w:after="60"/>
              <w:ind w:firstLine="0"/>
              <w:rPr>
                <w:sz w:val="24"/>
                <w:szCs w:val="24"/>
              </w:rPr>
            </w:pPr>
            <w:r w:rsidRPr="002947D3">
              <w:rPr>
                <w:sz w:val="24"/>
                <w:szCs w:val="24"/>
              </w:rPr>
              <w:t> </w:t>
            </w:r>
          </w:p>
        </w:tc>
        <w:tc>
          <w:tcPr>
            <w:tcW w:w="523" w:type="pct"/>
            <w:shd w:val="clear" w:color="auto" w:fill="auto"/>
            <w:hideMark/>
          </w:tcPr>
          <w:p w14:paraId="6916ACE5" w14:textId="77777777" w:rsidR="00DC0A5F" w:rsidRPr="002947D3" w:rsidRDefault="00DC0A5F" w:rsidP="0053526E">
            <w:pPr>
              <w:spacing w:before="60" w:after="60"/>
              <w:ind w:firstLine="0"/>
              <w:rPr>
                <w:sz w:val="24"/>
                <w:szCs w:val="24"/>
              </w:rPr>
            </w:pPr>
            <w:r w:rsidRPr="002947D3">
              <w:rPr>
                <w:sz w:val="24"/>
                <w:szCs w:val="24"/>
              </w:rPr>
              <w:t> </w:t>
            </w:r>
          </w:p>
        </w:tc>
        <w:tc>
          <w:tcPr>
            <w:tcW w:w="1324" w:type="pct"/>
            <w:shd w:val="clear" w:color="auto" w:fill="auto"/>
            <w:hideMark/>
          </w:tcPr>
          <w:p w14:paraId="25F3C9B9" w14:textId="77777777" w:rsidR="00DC0A5F" w:rsidRPr="002947D3" w:rsidRDefault="00DC0A5F" w:rsidP="0053526E">
            <w:pPr>
              <w:spacing w:before="60" w:after="60"/>
              <w:ind w:firstLine="0"/>
              <w:rPr>
                <w:sz w:val="24"/>
                <w:szCs w:val="24"/>
              </w:rPr>
            </w:pPr>
            <w:r w:rsidRPr="002947D3">
              <w:rPr>
                <w:sz w:val="24"/>
                <w:szCs w:val="24"/>
              </w:rPr>
              <w:t> </w:t>
            </w:r>
          </w:p>
        </w:tc>
        <w:tc>
          <w:tcPr>
            <w:tcW w:w="1401" w:type="pct"/>
            <w:shd w:val="clear" w:color="auto" w:fill="auto"/>
            <w:hideMark/>
          </w:tcPr>
          <w:p w14:paraId="148E93B4" w14:textId="77777777" w:rsidR="00DC0A5F" w:rsidRPr="002947D3" w:rsidRDefault="00DC0A5F" w:rsidP="0053526E">
            <w:pPr>
              <w:spacing w:before="60" w:after="60"/>
              <w:ind w:firstLine="0"/>
              <w:rPr>
                <w:sz w:val="24"/>
                <w:szCs w:val="24"/>
              </w:rPr>
            </w:pPr>
            <w:r w:rsidRPr="002947D3">
              <w:rPr>
                <w:sz w:val="24"/>
                <w:szCs w:val="24"/>
              </w:rPr>
              <w:t>Множественный элемент</w:t>
            </w:r>
          </w:p>
        </w:tc>
      </w:tr>
      <w:tr w:rsidR="00DC0A5F" w:rsidRPr="002947D3" w14:paraId="60F0F637" w14:textId="77777777" w:rsidTr="002947D3">
        <w:tc>
          <w:tcPr>
            <w:tcW w:w="779" w:type="pct"/>
            <w:shd w:val="clear" w:color="auto" w:fill="auto"/>
            <w:hideMark/>
          </w:tcPr>
          <w:p w14:paraId="710ACCA2" w14:textId="77777777" w:rsidR="00DC0A5F" w:rsidRPr="002947D3" w:rsidRDefault="00DC0A5F" w:rsidP="0053526E">
            <w:pPr>
              <w:spacing w:before="60" w:after="60"/>
              <w:ind w:firstLine="0"/>
              <w:rPr>
                <w:sz w:val="24"/>
                <w:szCs w:val="24"/>
              </w:rPr>
            </w:pPr>
            <w:r w:rsidRPr="002947D3">
              <w:rPr>
                <w:sz w:val="24"/>
                <w:szCs w:val="24"/>
              </w:rPr>
              <w:t> </w:t>
            </w:r>
          </w:p>
        </w:tc>
        <w:tc>
          <w:tcPr>
            <w:tcW w:w="674" w:type="pct"/>
            <w:shd w:val="clear" w:color="auto" w:fill="auto"/>
            <w:hideMark/>
          </w:tcPr>
          <w:p w14:paraId="46596813" w14:textId="77777777" w:rsidR="00DC0A5F" w:rsidRPr="002947D3" w:rsidRDefault="00DC0A5F" w:rsidP="0053526E">
            <w:pPr>
              <w:spacing w:before="60" w:after="60"/>
              <w:ind w:firstLine="0"/>
              <w:rPr>
                <w:sz w:val="24"/>
                <w:szCs w:val="24"/>
              </w:rPr>
            </w:pPr>
            <w:r w:rsidRPr="002947D3">
              <w:rPr>
                <w:sz w:val="24"/>
                <w:szCs w:val="24"/>
              </w:rPr>
              <w:t xml:space="preserve">errCode </w:t>
            </w:r>
          </w:p>
        </w:tc>
        <w:tc>
          <w:tcPr>
            <w:tcW w:w="300" w:type="pct"/>
            <w:shd w:val="clear" w:color="auto" w:fill="auto"/>
            <w:hideMark/>
          </w:tcPr>
          <w:p w14:paraId="6EFA793E" w14:textId="77777777" w:rsidR="00DC0A5F" w:rsidRPr="002947D3" w:rsidRDefault="00DC0A5F" w:rsidP="0053526E">
            <w:pPr>
              <w:spacing w:before="60" w:after="60"/>
              <w:ind w:firstLine="0"/>
              <w:jc w:val="center"/>
              <w:rPr>
                <w:sz w:val="24"/>
                <w:szCs w:val="24"/>
              </w:rPr>
            </w:pPr>
            <w:r w:rsidRPr="002947D3">
              <w:rPr>
                <w:sz w:val="24"/>
                <w:szCs w:val="24"/>
              </w:rPr>
              <w:t>O</w:t>
            </w:r>
          </w:p>
        </w:tc>
        <w:tc>
          <w:tcPr>
            <w:tcW w:w="523" w:type="pct"/>
            <w:shd w:val="clear" w:color="auto" w:fill="auto"/>
            <w:hideMark/>
          </w:tcPr>
          <w:p w14:paraId="1A0A1F49" w14:textId="77777777" w:rsidR="00DC0A5F" w:rsidRPr="002947D3" w:rsidRDefault="00DC0A5F" w:rsidP="0053526E">
            <w:pPr>
              <w:spacing w:before="60" w:after="60"/>
              <w:ind w:firstLine="0"/>
              <w:jc w:val="center"/>
              <w:rPr>
                <w:sz w:val="24"/>
                <w:szCs w:val="24"/>
              </w:rPr>
            </w:pPr>
            <w:r w:rsidRPr="002947D3">
              <w:rPr>
                <w:sz w:val="24"/>
                <w:szCs w:val="24"/>
              </w:rPr>
              <w:t>T(1-10)</w:t>
            </w:r>
          </w:p>
        </w:tc>
        <w:tc>
          <w:tcPr>
            <w:tcW w:w="1324" w:type="pct"/>
            <w:shd w:val="clear" w:color="auto" w:fill="auto"/>
            <w:hideMark/>
          </w:tcPr>
          <w:p w14:paraId="115EEC65" w14:textId="77777777" w:rsidR="00DC0A5F" w:rsidRPr="002947D3" w:rsidRDefault="00DC0A5F" w:rsidP="0053526E">
            <w:pPr>
              <w:spacing w:before="60" w:after="60"/>
              <w:ind w:firstLine="0"/>
              <w:rPr>
                <w:sz w:val="24"/>
                <w:szCs w:val="24"/>
              </w:rPr>
            </w:pPr>
            <w:r w:rsidRPr="002947D3">
              <w:rPr>
                <w:sz w:val="24"/>
                <w:szCs w:val="24"/>
              </w:rPr>
              <w:t>Код ошибки</w:t>
            </w:r>
          </w:p>
        </w:tc>
        <w:tc>
          <w:tcPr>
            <w:tcW w:w="1401" w:type="pct"/>
            <w:shd w:val="clear" w:color="auto" w:fill="auto"/>
            <w:hideMark/>
          </w:tcPr>
          <w:p w14:paraId="019F8D00" w14:textId="77777777" w:rsidR="00DC0A5F" w:rsidRPr="002947D3" w:rsidRDefault="00DC0A5F" w:rsidP="0053526E">
            <w:pPr>
              <w:spacing w:before="60" w:after="60"/>
              <w:ind w:firstLine="0"/>
              <w:rPr>
                <w:sz w:val="24"/>
                <w:szCs w:val="24"/>
              </w:rPr>
            </w:pPr>
            <w:r w:rsidRPr="002947D3">
              <w:rPr>
                <w:sz w:val="24"/>
                <w:szCs w:val="24"/>
              </w:rPr>
              <w:t xml:space="preserve"> </w:t>
            </w:r>
          </w:p>
        </w:tc>
      </w:tr>
      <w:tr w:rsidR="00DC0A5F" w:rsidRPr="002947D3" w14:paraId="50C1061A" w14:textId="77777777" w:rsidTr="002947D3">
        <w:tc>
          <w:tcPr>
            <w:tcW w:w="779" w:type="pct"/>
            <w:shd w:val="clear" w:color="auto" w:fill="auto"/>
            <w:hideMark/>
          </w:tcPr>
          <w:p w14:paraId="1722852F" w14:textId="77777777" w:rsidR="00DC0A5F" w:rsidRPr="002947D3" w:rsidRDefault="00DC0A5F" w:rsidP="0053526E">
            <w:pPr>
              <w:spacing w:before="60" w:after="60"/>
              <w:ind w:firstLine="0"/>
              <w:rPr>
                <w:sz w:val="24"/>
                <w:szCs w:val="24"/>
              </w:rPr>
            </w:pPr>
            <w:r w:rsidRPr="002947D3">
              <w:rPr>
                <w:sz w:val="24"/>
                <w:szCs w:val="24"/>
              </w:rPr>
              <w:lastRenderedPageBreak/>
              <w:t> </w:t>
            </w:r>
          </w:p>
        </w:tc>
        <w:tc>
          <w:tcPr>
            <w:tcW w:w="674" w:type="pct"/>
            <w:shd w:val="clear" w:color="auto" w:fill="auto"/>
            <w:hideMark/>
          </w:tcPr>
          <w:p w14:paraId="225C1BEA" w14:textId="77777777" w:rsidR="00DC0A5F" w:rsidRPr="002947D3" w:rsidRDefault="00DC0A5F" w:rsidP="0053526E">
            <w:pPr>
              <w:spacing w:before="60" w:after="60"/>
              <w:ind w:firstLine="0"/>
              <w:rPr>
                <w:sz w:val="24"/>
                <w:szCs w:val="24"/>
              </w:rPr>
            </w:pPr>
            <w:r w:rsidRPr="002947D3">
              <w:rPr>
                <w:sz w:val="24"/>
                <w:szCs w:val="24"/>
              </w:rPr>
              <w:t xml:space="preserve">level </w:t>
            </w:r>
          </w:p>
        </w:tc>
        <w:tc>
          <w:tcPr>
            <w:tcW w:w="300" w:type="pct"/>
            <w:shd w:val="clear" w:color="auto" w:fill="auto"/>
            <w:hideMark/>
          </w:tcPr>
          <w:p w14:paraId="42A7B08E" w14:textId="77777777" w:rsidR="00DC0A5F" w:rsidRPr="002947D3" w:rsidRDefault="00DC0A5F" w:rsidP="0053526E">
            <w:pPr>
              <w:spacing w:before="60" w:after="60"/>
              <w:ind w:firstLine="0"/>
              <w:jc w:val="center"/>
              <w:rPr>
                <w:sz w:val="24"/>
                <w:szCs w:val="24"/>
              </w:rPr>
            </w:pPr>
            <w:r w:rsidRPr="002947D3">
              <w:rPr>
                <w:sz w:val="24"/>
                <w:szCs w:val="24"/>
              </w:rPr>
              <w:t>O</w:t>
            </w:r>
          </w:p>
        </w:tc>
        <w:tc>
          <w:tcPr>
            <w:tcW w:w="523" w:type="pct"/>
            <w:shd w:val="clear" w:color="auto" w:fill="auto"/>
            <w:hideMark/>
          </w:tcPr>
          <w:p w14:paraId="362D1B8B" w14:textId="77777777" w:rsidR="00DC0A5F" w:rsidRPr="002947D3" w:rsidRDefault="00DC0A5F" w:rsidP="0053526E">
            <w:pPr>
              <w:spacing w:before="60" w:after="60"/>
              <w:ind w:firstLine="0"/>
              <w:jc w:val="center"/>
              <w:rPr>
                <w:sz w:val="24"/>
                <w:szCs w:val="24"/>
              </w:rPr>
            </w:pPr>
            <w:r w:rsidRPr="002947D3">
              <w:rPr>
                <w:sz w:val="24"/>
                <w:szCs w:val="24"/>
              </w:rPr>
              <w:t>T</w:t>
            </w:r>
          </w:p>
        </w:tc>
        <w:tc>
          <w:tcPr>
            <w:tcW w:w="1324" w:type="pct"/>
            <w:shd w:val="clear" w:color="auto" w:fill="auto"/>
            <w:hideMark/>
          </w:tcPr>
          <w:p w14:paraId="7B8662CF" w14:textId="77777777" w:rsidR="00DC0A5F" w:rsidRPr="002947D3" w:rsidRDefault="00DC0A5F" w:rsidP="0053526E">
            <w:pPr>
              <w:spacing w:before="60" w:after="60"/>
              <w:ind w:firstLine="0"/>
              <w:rPr>
                <w:sz w:val="24"/>
                <w:szCs w:val="24"/>
              </w:rPr>
            </w:pPr>
            <w:r w:rsidRPr="002947D3">
              <w:rPr>
                <w:sz w:val="24"/>
                <w:szCs w:val="24"/>
              </w:rPr>
              <w:t>Тип:</w:t>
            </w:r>
            <w:r w:rsidRPr="002947D3">
              <w:rPr>
                <w:sz w:val="24"/>
                <w:szCs w:val="24"/>
              </w:rPr>
              <w:br/>
              <w:t>error - Ошибка</w:t>
            </w:r>
            <w:r w:rsidRPr="002947D3">
              <w:rPr>
                <w:sz w:val="24"/>
                <w:szCs w:val="24"/>
              </w:rPr>
              <w:br/>
              <w:t>warning - Предупреждение</w:t>
            </w:r>
          </w:p>
        </w:tc>
        <w:tc>
          <w:tcPr>
            <w:tcW w:w="1401" w:type="pct"/>
            <w:shd w:val="clear" w:color="auto" w:fill="auto"/>
            <w:hideMark/>
          </w:tcPr>
          <w:p w14:paraId="6D898BB1" w14:textId="77777777" w:rsidR="00DC0A5F" w:rsidRPr="002947D3" w:rsidRDefault="00DC0A5F" w:rsidP="0053526E">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error </w:t>
            </w:r>
            <w:r w:rsidRPr="002947D3">
              <w:rPr>
                <w:sz w:val="24"/>
                <w:szCs w:val="24"/>
              </w:rPr>
              <w:br/>
              <w:t xml:space="preserve">warning </w:t>
            </w:r>
          </w:p>
        </w:tc>
      </w:tr>
      <w:tr w:rsidR="00DC0A5F" w:rsidRPr="002947D3" w14:paraId="478D7766" w14:textId="77777777" w:rsidTr="002947D3">
        <w:tc>
          <w:tcPr>
            <w:tcW w:w="779" w:type="pct"/>
            <w:shd w:val="clear" w:color="auto" w:fill="auto"/>
            <w:hideMark/>
          </w:tcPr>
          <w:p w14:paraId="1813F694" w14:textId="77777777" w:rsidR="00DC0A5F" w:rsidRPr="002947D3" w:rsidRDefault="00DC0A5F" w:rsidP="0053526E">
            <w:pPr>
              <w:spacing w:before="60" w:after="60"/>
              <w:ind w:firstLine="0"/>
              <w:rPr>
                <w:sz w:val="24"/>
                <w:szCs w:val="24"/>
              </w:rPr>
            </w:pPr>
            <w:r w:rsidRPr="002947D3">
              <w:rPr>
                <w:sz w:val="24"/>
                <w:szCs w:val="24"/>
              </w:rPr>
              <w:t> </w:t>
            </w:r>
          </w:p>
        </w:tc>
        <w:tc>
          <w:tcPr>
            <w:tcW w:w="674" w:type="pct"/>
            <w:shd w:val="clear" w:color="auto" w:fill="auto"/>
            <w:hideMark/>
          </w:tcPr>
          <w:p w14:paraId="50E74B27" w14:textId="77777777" w:rsidR="00DC0A5F" w:rsidRPr="002947D3" w:rsidRDefault="00DC0A5F" w:rsidP="0053526E">
            <w:pPr>
              <w:spacing w:before="60" w:after="60"/>
              <w:ind w:firstLine="0"/>
              <w:rPr>
                <w:sz w:val="24"/>
                <w:szCs w:val="24"/>
              </w:rPr>
            </w:pPr>
            <w:r w:rsidRPr="002947D3">
              <w:rPr>
                <w:sz w:val="24"/>
                <w:szCs w:val="24"/>
              </w:rPr>
              <w:t xml:space="preserve">name </w:t>
            </w:r>
          </w:p>
        </w:tc>
        <w:tc>
          <w:tcPr>
            <w:tcW w:w="300" w:type="pct"/>
            <w:shd w:val="clear" w:color="auto" w:fill="auto"/>
            <w:hideMark/>
          </w:tcPr>
          <w:p w14:paraId="543B0AA2" w14:textId="77777777" w:rsidR="00DC0A5F" w:rsidRPr="002947D3" w:rsidRDefault="00DC0A5F" w:rsidP="0053526E">
            <w:pPr>
              <w:spacing w:before="60" w:after="60"/>
              <w:ind w:firstLine="0"/>
              <w:jc w:val="center"/>
              <w:rPr>
                <w:sz w:val="24"/>
                <w:szCs w:val="24"/>
              </w:rPr>
            </w:pPr>
            <w:r w:rsidRPr="002947D3">
              <w:rPr>
                <w:sz w:val="24"/>
                <w:szCs w:val="24"/>
              </w:rPr>
              <w:t>O</w:t>
            </w:r>
          </w:p>
        </w:tc>
        <w:tc>
          <w:tcPr>
            <w:tcW w:w="523" w:type="pct"/>
            <w:shd w:val="clear" w:color="auto" w:fill="auto"/>
            <w:hideMark/>
          </w:tcPr>
          <w:p w14:paraId="7813BF2A" w14:textId="77777777" w:rsidR="00DC0A5F" w:rsidRPr="002947D3" w:rsidRDefault="00DC0A5F" w:rsidP="0053526E">
            <w:pPr>
              <w:spacing w:before="60" w:after="60"/>
              <w:ind w:firstLine="0"/>
              <w:jc w:val="center"/>
              <w:rPr>
                <w:sz w:val="24"/>
                <w:szCs w:val="24"/>
              </w:rPr>
            </w:pPr>
            <w:r w:rsidRPr="002947D3">
              <w:rPr>
                <w:sz w:val="24"/>
                <w:szCs w:val="24"/>
              </w:rPr>
              <w:t>T(1-200)</w:t>
            </w:r>
          </w:p>
        </w:tc>
        <w:tc>
          <w:tcPr>
            <w:tcW w:w="1324" w:type="pct"/>
            <w:shd w:val="clear" w:color="auto" w:fill="auto"/>
            <w:hideMark/>
          </w:tcPr>
          <w:p w14:paraId="2899B80D" w14:textId="77777777" w:rsidR="00DC0A5F" w:rsidRPr="002947D3" w:rsidRDefault="00DC0A5F" w:rsidP="0053526E">
            <w:pPr>
              <w:spacing w:before="60" w:after="60"/>
              <w:ind w:firstLine="0"/>
              <w:rPr>
                <w:sz w:val="24"/>
                <w:szCs w:val="24"/>
              </w:rPr>
            </w:pPr>
            <w:r w:rsidRPr="002947D3">
              <w:rPr>
                <w:sz w:val="24"/>
                <w:szCs w:val="24"/>
              </w:rPr>
              <w:t>Название</w:t>
            </w:r>
          </w:p>
        </w:tc>
        <w:tc>
          <w:tcPr>
            <w:tcW w:w="1401" w:type="pct"/>
            <w:shd w:val="clear" w:color="auto" w:fill="auto"/>
            <w:hideMark/>
          </w:tcPr>
          <w:p w14:paraId="2C36A610" w14:textId="77777777" w:rsidR="00DC0A5F" w:rsidRPr="002947D3" w:rsidRDefault="00DC0A5F" w:rsidP="0053526E">
            <w:pPr>
              <w:spacing w:before="60" w:after="60"/>
              <w:ind w:firstLine="0"/>
              <w:rPr>
                <w:sz w:val="24"/>
                <w:szCs w:val="24"/>
              </w:rPr>
            </w:pPr>
            <w:r w:rsidRPr="002947D3">
              <w:rPr>
                <w:sz w:val="24"/>
                <w:szCs w:val="24"/>
              </w:rPr>
              <w:t xml:space="preserve"> </w:t>
            </w:r>
          </w:p>
        </w:tc>
      </w:tr>
      <w:tr w:rsidR="00DC0A5F" w:rsidRPr="002947D3" w14:paraId="649696D0" w14:textId="77777777" w:rsidTr="002947D3">
        <w:tc>
          <w:tcPr>
            <w:tcW w:w="779" w:type="pct"/>
            <w:shd w:val="clear" w:color="auto" w:fill="auto"/>
            <w:hideMark/>
          </w:tcPr>
          <w:p w14:paraId="192A57C1" w14:textId="77777777" w:rsidR="00DC0A5F" w:rsidRPr="002947D3" w:rsidRDefault="00DC0A5F" w:rsidP="0053526E">
            <w:pPr>
              <w:spacing w:before="60" w:after="60"/>
              <w:ind w:firstLine="0"/>
              <w:rPr>
                <w:sz w:val="24"/>
                <w:szCs w:val="24"/>
              </w:rPr>
            </w:pPr>
            <w:r w:rsidRPr="002947D3">
              <w:rPr>
                <w:sz w:val="24"/>
                <w:szCs w:val="24"/>
              </w:rPr>
              <w:t> </w:t>
            </w:r>
          </w:p>
        </w:tc>
        <w:tc>
          <w:tcPr>
            <w:tcW w:w="674" w:type="pct"/>
            <w:shd w:val="clear" w:color="auto" w:fill="auto"/>
            <w:hideMark/>
          </w:tcPr>
          <w:p w14:paraId="08753679" w14:textId="77777777" w:rsidR="00DC0A5F" w:rsidRPr="002947D3" w:rsidRDefault="00DC0A5F" w:rsidP="0053526E">
            <w:pPr>
              <w:spacing w:before="60" w:after="60"/>
              <w:ind w:firstLine="0"/>
              <w:rPr>
                <w:sz w:val="24"/>
                <w:szCs w:val="24"/>
              </w:rPr>
            </w:pPr>
            <w:r w:rsidRPr="002947D3">
              <w:rPr>
                <w:sz w:val="24"/>
                <w:szCs w:val="24"/>
              </w:rPr>
              <w:t xml:space="preserve">description </w:t>
            </w:r>
          </w:p>
        </w:tc>
        <w:tc>
          <w:tcPr>
            <w:tcW w:w="300" w:type="pct"/>
            <w:shd w:val="clear" w:color="auto" w:fill="auto"/>
            <w:hideMark/>
          </w:tcPr>
          <w:p w14:paraId="13B76BA5" w14:textId="77777777" w:rsidR="00DC0A5F" w:rsidRPr="002947D3" w:rsidRDefault="00DC0A5F" w:rsidP="0053526E">
            <w:pPr>
              <w:spacing w:before="60" w:after="60"/>
              <w:ind w:firstLine="0"/>
              <w:jc w:val="center"/>
              <w:rPr>
                <w:sz w:val="24"/>
                <w:szCs w:val="24"/>
              </w:rPr>
            </w:pPr>
            <w:r w:rsidRPr="002947D3">
              <w:rPr>
                <w:sz w:val="24"/>
                <w:szCs w:val="24"/>
              </w:rPr>
              <w:t>H</w:t>
            </w:r>
          </w:p>
        </w:tc>
        <w:tc>
          <w:tcPr>
            <w:tcW w:w="523" w:type="pct"/>
            <w:shd w:val="clear" w:color="auto" w:fill="auto"/>
            <w:hideMark/>
          </w:tcPr>
          <w:p w14:paraId="7EA94871" w14:textId="77777777" w:rsidR="00DC0A5F" w:rsidRPr="002947D3" w:rsidRDefault="00DC0A5F" w:rsidP="0053526E">
            <w:pPr>
              <w:spacing w:before="60" w:after="60"/>
              <w:ind w:firstLine="0"/>
              <w:jc w:val="center"/>
              <w:rPr>
                <w:sz w:val="24"/>
                <w:szCs w:val="24"/>
              </w:rPr>
            </w:pPr>
            <w:r w:rsidRPr="002947D3">
              <w:rPr>
                <w:sz w:val="24"/>
                <w:szCs w:val="24"/>
              </w:rPr>
              <w:t>T(1-2000)</w:t>
            </w:r>
          </w:p>
        </w:tc>
        <w:tc>
          <w:tcPr>
            <w:tcW w:w="1324" w:type="pct"/>
            <w:shd w:val="clear" w:color="auto" w:fill="auto"/>
            <w:hideMark/>
          </w:tcPr>
          <w:p w14:paraId="3F4D1D66" w14:textId="77777777" w:rsidR="00DC0A5F" w:rsidRPr="002947D3" w:rsidRDefault="00DC0A5F" w:rsidP="0053526E">
            <w:pPr>
              <w:spacing w:before="60" w:after="60"/>
              <w:ind w:firstLine="0"/>
              <w:rPr>
                <w:sz w:val="24"/>
                <w:szCs w:val="24"/>
              </w:rPr>
            </w:pPr>
            <w:r w:rsidRPr="002947D3">
              <w:rPr>
                <w:sz w:val="24"/>
                <w:szCs w:val="24"/>
              </w:rPr>
              <w:t>Описание</w:t>
            </w:r>
          </w:p>
        </w:tc>
        <w:tc>
          <w:tcPr>
            <w:tcW w:w="1401" w:type="pct"/>
            <w:shd w:val="clear" w:color="auto" w:fill="auto"/>
            <w:hideMark/>
          </w:tcPr>
          <w:p w14:paraId="0C6D9FC2" w14:textId="77777777" w:rsidR="00DC0A5F" w:rsidRPr="002947D3" w:rsidRDefault="00DC0A5F" w:rsidP="0053526E">
            <w:pPr>
              <w:spacing w:before="60" w:after="60"/>
              <w:ind w:firstLine="0"/>
              <w:rPr>
                <w:sz w:val="24"/>
                <w:szCs w:val="24"/>
              </w:rPr>
            </w:pPr>
            <w:r w:rsidRPr="002947D3">
              <w:rPr>
                <w:sz w:val="24"/>
                <w:szCs w:val="24"/>
              </w:rPr>
              <w:t xml:space="preserve"> </w:t>
            </w:r>
          </w:p>
        </w:tc>
      </w:tr>
      <w:tr w:rsidR="00DC0A5F" w:rsidRPr="002947D3" w14:paraId="1610BE3A" w14:textId="77777777" w:rsidTr="0053526E">
        <w:tc>
          <w:tcPr>
            <w:tcW w:w="5000" w:type="pct"/>
            <w:gridSpan w:val="6"/>
            <w:shd w:val="clear" w:color="auto" w:fill="auto"/>
          </w:tcPr>
          <w:p w14:paraId="00249264" w14:textId="77777777" w:rsidR="00DC0A5F" w:rsidRPr="002947D3" w:rsidRDefault="00DC0A5F" w:rsidP="0053526E">
            <w:pPr>
              <w:spacing w:before="60" w:after="60"/>
              <w:ind w:firstLine="0"/>
              <w:jc w:val="center"/>
              <w:rPr>
                <w:b/>
                <w:sz w:val="24"/>
                <w:szCs w:val="24"/>
              </w:rPr>
            </w:pPr>
            <w:r w:rsidRPr="002947D3">
              <w:rPr>
                <w:b/>
                <w:sz w:val="24"/>
                <w:szCs w:val="24"/>
              </w:rPr>
              <w:t>Список пропущенных порядковых номеров пакета данных в рамках передачи информации об объекте информационного обмена</w:t>
            </w:r>
          </w:p>
        </w:tc>
      </w:tr>
      <w:tr w:rsidR="00DC0A5F" w:rsidRPr="002947D3" w14:paraId="40896AA9" w14:textId="77777777" w:rsidTr="002947D3">
        <w:tc>
          <w:tcPr>
            <w:tcW w:w="779" w:type="pct"/>
            <w:shd w:val="clear" w:color="auto" w:fill="auto"/>
          </w:tcPr>
          <w:p w14:paraId="1B5E7DE2" w14:textId="77777777" w:rsidR="00DC0A5F" w:rsidRPr="002947D3" w:rsidRDefault="00DC0A5F" w:rsidP="0053526E">
            <w:pPr>
              <w:spacing w:before="60" w:after="60"/>
              <w:ind w:firstLine="0"/>
              <w:rPr>
                <w:b/>
                <w:sz w:val="24"/>
                <w:szCs w:val="24"/>
              </w:rPr>
            </w:pPr>
            <w:r w:rsidRPr="002947D3">
              <w:rPr>
                <w:b/>
                <w:sz w:val="24"/>
                <w:szCs w:val="24"/>
              </w:rPr>
              <w:t>missingIndexNums</w:t>
            </w:r>
          </w:p>
        </w:tc>
        <w:tc>
          <w:tcPr>
            <w:tcW w:w="674" w:type="pct"/>
            <w:shd w:val="clear" w:color="auto" w:fill="auto"/>
          </w:tcPr>
          <w:p w14:paraId="130FFB89" w14:textId="77777777" w:rsidR="00DC0A5F" w:rsidRPr="002947D3" w:rsidRDefault="00DC0A5F" w:rsidP="0053526E">
            <w:pPr>
              <w:spacing w:before="60" w:after="60"/>
              <w:ind w:firstLine="0"/>
              <w:rPr>
                <w:sz w:val="24"/>
                <w:szCs w:val="24"/>
              </w:rPr>
            </w:pPr>
          </w:p>
        </w:tc>
        <w:tc>
          <w:tcPr>
            <w:tcW w:w="300" w:type="pct"/>
            <w:shd w:val="clear" w:color="auto" w:fill="auto"/>
          </w:tcPr>
          <w:p w14:paraId="673177CE" w14:textId="77777777" w:rsidR="00DC0A5F" w:rsidRPr="002947D3" w:rsidRDefault="00DC0A5F" w:rsidP="0053526E">
            <w:pPr>
              <w:spacing w:before="60" w:after="60"/>
              <w:ind w:firstLine="0"/>
              <w:jc w:val="center"/>
              <w:rPr>
                <w:sz w:val="24"/>
                <w:szCs w:val="24"/>
              </w:rPr>
            </w:pPr>
          </w:p>
        </w:tc>
        <w:tc>
          <w:tcPr>
            <w:tcW w:w="523" w:type="pct"/>
            <w:shd w:val="clear" w:color="auto" w:fill="auto"/>
          </w:tcPr>
          <w:p w14:paraId="6FCE0D26" w14:textId="77777777" w:rsidR="00DC0A5F" w:rsidRPr="002947D3" w:rsidRDefault="00DC0A5F" w:rsidP="0053526E">
            <w:pPr>
              <w:spacing w:before="60" w:after="60"/>
              <w:ind w:firstLine="0"/>
              <w:jc w:val="center"/>
              <w:rPr>
                <w:sz w:val="24"/>
                <w:szCs w:val="24"/>
              </w:rPr>
            </w:pPr>
          </w:p>
        </w:tc>
        <w:tc>
          <w:tcPr>
            <w:tcW w:w="1324" w:type="pct"/>
            <w:shd w:val="clear" w:color="auto" w:fill="auto"/>
          </w:tcPr>
          <w:p w14:paraId="4EDB598C" w14:textId="77777777" w:rsidR="00DC0A5F" w:rsidRPr="002947D3" w:rsidRDefault="00DC0A5F" w:rsidP="0053526E">
            <w:pPr>
              <w:spacing w:before="60" w:after="60"/>
              <w:ind w:firstLine="0"/>
              <w:rPr>
                <w:sz w:val="24"/>
                <w:szCs w:val="24"/>
              </w:rPr>
            </w:pPr>
          </w:p>
        </w:tc>
        <w:tc>
          <w:tcPr>
            <w:tcW w:w="1401" w:type="pct"/>
            <w:shd w:val="clear" w:color="auto" w:fill="auto"/>
          </w:tcPr>
          <w:p w14:paraId="50073BAE" w14:textId="77777777" w:rsidR="00DC0A5F" w:rsidRPr="002947D3" w:rsidRDefault="00DC0A5F" w:rsidP="0053526E">
            <w:pPr>
              <w:spacing w:before="60" w:after="60"/>
              <w:ind w:firstLine="0"/>
              <w:rPr>
                <w:sz w:val="24"/>
                <w:szCs w:val="24"/>
              </w:rPr>
            </w:pPr>
          </w:p>
        </w:tc>
      </w:tr>
      <w:tr w:rsidR="00DC0A5F" w:rsidRPr="002947D3" w14:paraId="510D757A" w14:textId="77777777" w:rsidTr="002947D3">
        <w:tc>
          <w:tcPr>
            <w:tcW w:w="779" w:type="pct"/>
            <w:shd w:val="clear" w:color="auto" w:fill="auto"/>
          </w:tcPr>
          <w:p w14:paraId="72CDB72C" w14:textId="77777777" w:rsidR="00DC0A5F" w:rsidRPr="002947D3" w:rsidRDefault="00DC0A5F" w:rsidP="0053526E">
            <w:pPr>
              <w:spacing w:before="60" w:after="60"/>
              <w:ind w:firstLine="0"/>
              <w:rPr>
                <w:sz w:val="24"/>
                <w:szCs w:val="24"/>
              </w:rPr>
            </w:pPr>
          </w:p>
        </w:tc>
        <w:tc>
          <w:tcPr>
            <w:tcW w:w="674" w:type="pct"/>
            <w:shd w:val="clear" w:color="auto" w:fill="auto"/>
          </w:tcPr>
          <w:p w14:paraId="58F914C2" w14:textId="77777777" w:rsidR="00DC0A5F" w:rsidRPr="002947D3" w:rsidRDefault="00DC0A5F" w:rsidP="0053526E">
            <w:pPr>
              <w:spacing w:before="60" w:after="60"/>
              <w:ind w:firstLine="0"/>
              <w:rPr>
                <w:sz w:val="24"/>
                <w:szCs w:val="24"/>
              </w:rPr>
            </w:pPr>
            <w:r w:rsidRPr="002947D3">
              <w:rPr>
                <w:sz w:val="24"/>
                <w:szCs w:val="24"/>
              </w:rPr>
              <w:t>indexNum</w:t>
            </w:r>
          </w:p>
        </w:tc>
        <w:tc>
          <w:tcPr>
            <w:tcW w:w="300" w:type="pct"/>
            <w:shd w:val="clear" w:color="auto" w:fill="auto"/>
          </w:tcPr>
          <w:p w14:paraId="669E4764" w14:textId="77777777" w:rsidR="00DC0A5F" w:rsidRPr="002947D3" w:rsidRDefault="00DC0A5F" w:rsidP="0053526E">
            <w:pPr>
              <w:spacing w:before="60" w:after="60"/>
              <w:ind w:firstLine="0"/>
              <w:jc w:val="center"/>
              <w:rPr>
                <w:sz w:val="24"/>
                <w:szCs w:val="24"/>
              </w:rPr>
            </w:pPr>
            <w:r w:rsidRPr="002947D3">
              <w:rPr>
                <w:sz w:val="24"/>
                <w:szCs w:val="24"/>
              </w:rPr>
              <w:t>О</w:t>
            </w:r>
          </w:p>
        </w:tc>
        <w:tc>
          <w:tcPr>
            <w:tcW w:w="523" w:type="pct"/>
            <w:shd w:val="clear" w:color="auto" w:fill="auto"/>
          </w:tcPr>
          <w:p w14:paraId="6125BD43" w14:textId="77777777" w:rsidR="00DC0A5F" w:rsidRPr="002947D3" w:rsidRDefault="00DC0A5F" w:rsidP="0053526E">
            <w:pPr>
              <w:spacing w:before="60" w:after="60"/>
              <w:ind w:firstLine="0"/>
              <w:jc w:val="center"/>
              <w:rPr>
                <w:sz w:val="24"/>
                <w:szCs w:val="24"/>
                <w:lang w:val="en-US"/>
              </w:rPr>
            </w:pPr>
            <w:r w:rsidRPr="002947D3">
              <w:rPr>
                <w:sz w:val="24"/>
                <w:szCs w:val="24"/>
                <w:lang w:val="en-US"/>
              </w:rPr>
              <w:t>N</w:t>
            </w:r>
          </w:p>
        </w:tc>
        <w:tc>
          <w:tcPr>
            <w:tcW w:w="1324" w:type="pct"/>
            <w:shd w:val="clear" w:color="auto" w:fill="auto"/>
          </w:tcPr>
          <w:p w14:paraId="7FDAAFCB" w14:textId="77777777" w:rsidR="00DC0A5F" w:rsidRPr="002947D3" w:rsidRDefault="00DC0A5F" w:rsidP="0053526E">
            <w:pPr>
              <w:spacing w:before="60" w:after="60"/>
              <w:ind w:firstLine="0"/>
              <w:rPr>
                <w:sz w:val="24"/>
                <w:szCs w:val="24"/>
              </w:rPr>
            </w:pPr>
            <w:r w:rsidRPr="002947D3">
              <w:rPr>
                <w:sz w:val="24"/>
                <w:szCs w:val="24"/>
              </w:rPr>
              <w:t>Порядковый номер пакета данных в рамках передачи информации об объекте информационного обмена</w:t>
            </w:r>
          </w:p>
        </w:tc>
        <w:tc>
          <w:tcPr>
            <w:tcW w:w="1401" w:type="pct"/>
            <w:shd w:val="clear" w:color="auto" w:fill="auto"/>
          </w:tcPr>
          <w:p w14:paraId="0396F3A3" w14:textId="77777777" w:rsidR="00DC0A5F" w:rsidRPr="002947D3" w:rsidRDefault="00DC0A5F" w:rsidP="0053526E">
            <w:pPr>
              <w:spacing w:before="60" w:after="60"/>
              <w:ind w:firstLine="0"/>
              <w:rPr>
                <w:sz w:val="24"/>
                <w:szCs w:val="24"/>
              </w:rPr>
            </w:pPr>
          </w:p>
        </w:tc>
      </w:tr>
    </w:tbl>
    <w:p w14:paraId="119A1D7A" w14:textId="3CE94ECB" w:rsidR="00832358" w:rsidRPr="00CC7A40" w:rsidRDefault="00832358" w:rsidP="00832358">
      <w:pPr>
        <w:pStyle w:val="1"/>
      </w:pPr>
      <w:bookmarkStart w:id="38" w:name="_Toc441065294"/>
      <w:r w:rsidRPr="00CC7A40">
        <w:lastRenderedPageBreak/>
        <w:t xml:space="preserve">Информация о заключенном контракте (его изменении) </w:t>
      </w:r>
      <w:r>
        <w:t>с 01.01.2015</w:t>
      </w:r>
      <w:bookmarkEnd w:id="38"/>
    </w:p>
    <w:tbl>
      <w:tblPr>
        <w:tblW w:w="5005"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3"/>
        <w:gridCol w:w="1542"/>
        <w:gridCol w:w="6"/>
        <w:gridCol w:w="45"/>
        <w:gridCol w:w="554"/>
        <w:gridCol w:w="9"/>
        <w:gridCol w:w="28"/>
        <w:gridCol w:w="937"/>
        <w:gridCol w:w="2410"/>
        <w:gridCol w:w="6"/>
        <w:gridCol w:w="19"/>
        <w:gridCol w:w="2545"/>
      </w:tblGrid>
      <w:tr w:rsidR="002F61E7" w:rsidRPr="002947D3" w14:paraId="29AFF9D6" w14:textId="77777777" w:rsidTr="003436C8">
        <w:trPr>
          <w:tblHeader/>
        </w:trPr>
        <w:tc>
          <w:tcPr>
            <w:tcW w:w="684" w:type="pct"/>
            <w:shd w:val="clear" w:color="auto" w:fill="E0E0E0"/>
            <w:hideMark/>
          </w:tcPr>
          <w:p w14:paraId="606981B9" w14:textId="77777777" w:rsidR="00832358" w:rsidRPr="002947D3" w:rsidRDefault="00832358" w:rsidP="00832358">
            <w:pPr>
              <w:spacing w:before="60" w:after="60"/>
              <w:ind w:firstLine="0"/>
              <w:jc w:val="center"/>
              <w:rPr>
                <w:b/>
                <w:bCs/>
                <w:sz w:val="24"/>
                <w:szCs w:val="24"/>
              </w:rPr>
            </w:pPr>
            <w:r w:rsidRPr="002947D3">
              <w:rPr>
                <w:b/>
                <w:bCs/>
                <w:sz w:val="24"/>
                <w:szCs w:val="24"/>
              </w:rPr>
              <w:t>Код элемента</w:t>
            </w:r>
          </w:p>
        </w:tc>
        <w:tc>
          <w:tcPr>
            <w:tcW w:w="822" w:type="pct"/>
            <w:shd w:val="clear" w:color="auto" w:fill="E0E0E0"/>
            <w:hideMark/>
          </w:tcPr>
          <w:p w14:paraId="4AA27D15" w14:textId="77777777" w:rsidR="00832358" w:rsidRPr="002947D3" w:rsidRDefault="00832358" w:rsidP="00832358">
            <w:pPr>
              <w:spacing w:before="60" w:after="60"/>
              <w:ind w:firstLine="0"/>
              <w:jc w:val="center"/>
              <w:rPr>
                <w:b/>
                <w:bCs/>
                <w:sz w:val="24"/>
                <w:szCs w:val="24"/>
              </w:rPr>
            </w:pPr>
            <w:r w:rsidRPr="002947D3">
              <w:rPr>
                <w:b/>
                <w:bCs/>
                <w:sz w:val="24"/>
                <w:szCs w:val="24"/>
              </w:rPr>
              <w:t>Содерж. элемента</w:t>
            </w:r>
          </w:p>
        </w:tc>
        <w:tc>
          <w:tcPr>
            <w:tcW w:w="342" w:type="pct"/>
            <w:gridSpan w:val="5"/>
            <w:shd w:val="clear" w:color="auto" w:fill="E0E0E0"/>
            <w:hideMark/>
          </w:tcPr>
          <w:p w14:paraId="56A57787" w14:textId="77777777" w:rsidR="00832358" w:rsidRPr="002947D3" w:rsidRDefault="00832358" w:rsidP="00832358">
            <w:pPr>
              <w:spacing w:before="60" w:after="60"/>
              <w:ind w:firstLine="0"/>
              <w:jc w:val="center"/>
              <w:rPr>
                <w:b/>
                <w:bCs/>
                <w:sz w:val="24"/>
                <w:szCs w:val="24"/>
              </w:rPr>
            </w:pPr>
            <w:r w:rsidRPr="002947D3">
              <w:rPr>
                <w:b/>
                <w:bCs/>
                <w:sz w:val="24"/>
                <w:szCs w:val="24"/>
              </w:rPr>
              <w:t>Тип</w:t>
            </w:r>
          </w:p>
        </w:tc>
        <w:tc>
          <w:tcPr>
            <w:tcW w:w="499" w:type="pct"/>
            <w:shd w:val="clear" w:color="auto" w:fill="E0E0E0"/>
            <w:hideMark/>
          </w:tcPr>
          <w:p w14:paraId="24E75B46" w14:textId="77777777" w:rsidR="00832358" w:rsidRPr="002947D3" w:rsidRDefault="00832358" w:rsidP="00832358">
            <w:pPr>
              <w:spacing w:before="60" w:after="60"/>
              <w:ind w:firstLine="0"/>
              <w:jc w:val="center"/>
              <w:rPr>
                <w:b/>
                <w:bCs/>
                <w:sz w:val="24"/>
                <w:szCs w:val="24"/>
              </w:rPr>
            </w:pPr>
            <w:r w:rsidRPr="002947D3">
              <w:rPr>
                <w:b/>
                <w:bCs/>
                <w:sz w:val="24"/>
                <w:szCs w:val="24"/>
              </w:rPr>
              <w:t>Формат</w:t>
            </w:r>
          </w:p>
        </w:tc>
        <w:tc>
          <w:tcPr>
            <w:tcW w:w="1297" w:type="pct"/>
            <w:gridSpan w:val="3"/>
            <w:shd w:val="clear" w:color="auto" w:fill="E0E0E0"/>
            <w:hideMark/>
          </w:tcPr>
          <w:p w14:paraId="5AA54F1D" w14:textId="77777777" w:rsidR="00832358" w:rsidRPr="002947D3" w:rsidRDefault="00832358" w:rsidP="00832358">
            <w:pPr>
              <w:spacing w:before="60" w:after="60"/>
              <w:ind w:firstLine="0"/>
              <w:jc w:val="center"/>
              <w:rPr>
                <w:b/>
                <w:bCs/>
                <w:sz w:val="24"/>
                <w:szCs w:val="24"/>
              </w:rPr>
            </w:pPr>
            <w:r w:rsidRPr="002947D3">
              <w:rPr>
                <w:b/>
                <w:bCs/>
                <w:sz w:val="24"/>
                <w:szCs w:val="24"/>
              </w:rPr>
              <w:t>Наименование</w:t>
            </w:r>
          </w:p>
        </w:tc>
        <w:tc>
          <w:tcPr>
            <w:tcW w:w="1356" w:type="pct"/>
            <w:shd w:val="clear" w:color="auto" w:fill="E0E0E0"/>
            <w:hideMark/>
          </w:tcPr>
          <w:p w14:paraId="12D8FEB4" w14:textId="77777777" w:rsidR="00832358" w:rsidRPr="002947D3" w:rsidRDefault="00832358" w:rsidP="00832358">
            <w:pPr>
              <w:spacing w:before="60" w:after="60"/>
              <w:ind w:firstLine="0"/>
              <w:jc w:val="center"/>
              <w:rPr>
                <w:b/>
                <w:bCs/>
                <w:sz w:val="24"/>
                <w:szCs w:val="24"/>
              </w:rPr>
            </w:pPr>
            <w:r w:rsidRPr="002947D3">
              <w:rPr>
                <w:b/>
                <w:bCs/>
                <w:sz w:val="24"/>
                <w:szCs w:val="24"/>
              </w:rPr>
              <w:t>Дополнительная информация</w:t>
            </w:r>
          </w:p>
        </w:tc>
      </w:tr>
      <w:tr w:rsidR="00832358" w:rsidRPr="002947D3" w14:paraId="107E9B03" w14:textId="77777777" w:rsidTr="00894AB0">
        <w:tc>
          <w:tcPr>
            <w:tcW w:w="5000" w:type="pct"/>
            <w:gridSpan w:val="12"/>
            <w:shd w:val="clear" w:color="auto" w:fill="auto"/>
            <w:hideMark/>
          </w:tcPr>
          <w:p w14:paraId="5F10544B" w14:textId="710352F6" w:rsidR="00832358" w:rsidRPr="002947D3" w:rsidRDefault="00832358" w:rsidP="00832358">
            <w:pPr>
              <w:spacing w:before="60" w:after="60"/>
              <w:ind w:firstLine="0"/>
              <w:jc w:val="center"/>
              <w:rPr>
                <w:b/>
                <w:bCs/>
                <w:sz w:val="24"/>
                <w:szCs w:val="24"/>
              </w:rPr>
            </w:pPr>
            <w:r w:rsidRPr="002947D3">
              <w:rPr>
                <w:b/>
                <w:bCs/>
                <w:sz w:val="24"/>
                <w:szCs w:val="24"/>
              </w:rPr>
              <w:t>Информация о заключенном контракте (его изменении)</w:t>
            </w:r>
            <w:r w:rsidR="00C13142">
              <w:rPr>
                <w:b/>
                <w:bCs/>
                <w:sz w:val="24"/>
                <w:szCs w:val="24"/>
              </w:rPr>
              <w:t xml:space="preserve"> </w:t>
            </w:r>
            <w:r w:rsidR="00C13142" w:rsidRPr="00C13142">
              <w:rPr>
                <w:b/>
                <w:bCs/>
                <w:sz w:val="24"/>
                <w:szCs w:val="24"/>
              </w:rPr>
              <w:t>с 01.01.2015</w:t>
            </w:r>
          </w:p>
        </w:tc>
      </w:tr>
      <w:tr w:rsidR="002F61E7" w:rsidRPr="002947D3" w14:paraId="0F6B537E" w14:textId="77777777" w:rsidTr="003436C8">
        <w:tc>
          <w:tcPr>
            <w:tcW w:w="684" w:type="pct"/>
            <w:shd w:val="clear" w:color="auto" w:fill="auto"/>
            <w:hideMark/>
          </w:tcPr>
          <w:p w14:paraId="640D8CCB" w14:textId="5C885CE7" w:rsidR="00832358" w:rsidRPr="002947D3" w:rsidRDefault="00684541" w:rsidP="0058614A">
            <w:pPr>
              <w:spacing w:before="60" w:after="60"/>
              <w:ind w:firstLine="0"/>
              <w:rPr>
                <w:sz w:val="24"/>
                <w:szCs w:val="24"/>
              </w:rPr>
            </w:pPr>
            <w:r>
              <w:rPr>
                <w:b/>
                <w:bCs/>
                <w:sz w:val="24"/>
                <w:szCs w:val="24"/>
                <w:lang w:val="en-US"/>
              </w:rPr>
              <w:t>c</w:t>
            </w:r>
            <w:r w:rsidR="00832358" w:rsidRPr="002947D3">
              <w:rPr>
                <w:b/>
                <w:bCs/>
                <w:sz w:val="24"/>
                <w:szCs w:val="24"/>
              </w:rPr>
              <w:t>ontract</w:t>
            </w:r>
            <w:r w:rsidR="004E7ECC">
              <w:rPr>
                <w:b/>
                <w:bCs/>
                <w:sz w:val="24"/>
                <w:szCs w:val="24"/>
              </w:rPr>
              <w:t>2015</w:t>
            </w:r>
          </w:p>
        </w:tc>
        <w:tc>
          <w:tcPr>
            <w:tcW w:w="822" w:type="pct"/>
            <w:shd w:val="clear" w:color="auto" w:fill="auto"/>
            <w:hideMark/>
          </w:tcPr>
          <w:p w14:paraId="76DF2541" w14:textId="77777777" w:rsidR="00832358" w:rsidRPr="002947D3" w:rsidRDefault="00832358" w:rsidP="00832358">
            <w:pPr>
              <w:spacing w:before="60" w:after="60"/>
              <w:ind w:firstLine="0"/>
              <w:rPr>
                <w:sz w:val="24"/>
                <w:szCs w:val="24"/>
              </w:rPr>
            </w:pPr>
            <w:r w:rsidRPr="002947D3">
              <w:rPr>
                <w:sz w:val="24"/>
                <w:szCs w:val="24"/>
              </w:rPr>
              <w:t> </w:t>
            </w:r>
          </w:p>
        </w:tc>
        <w:tc>
          <w:tcPr>
            <w:tcW w:w="342" w:type="pct"/>
            <w:gridSpan w:val="5"/>
            <w:shd w:val="clear" w:color="auto" w:fill="auto"/>
            <w:hideMark/>
          </w:tcPr>
          <w:p w14:paraId="69A522D3" w14:textId="77777777" w:rsidR="00832358" w:rsidRPr="002947D3" w:rsidRDefault="00832358" w:rsidP="00832358">
            <w:pPr>
              <w:spacing w:before="60" w:after="60"/>
              <w:ind w:firstLine="0"/>
              <w:rPr>
                <w:sz w:val="24"/>
                <w:szCs w:val="24"/>
              </w:rPr>
            </w:pPr>
            <w:r w:rsidRPr="002947D3">
              <w:rPr>
                <w:sz w:val="24"/>
                <w:szCs w:val="24"/>
              </w:rPr>
              <w:t> </w:t>
            </w:r>
          </w:p>
        </w:tc>
        <w:tc>
          <w:tcPr>
            <w:tcW w:w="499" w:type="pct"/>
            <w:shd w:val="clear" w:color="auto" w:fill="auto"/>
            <w:hideMark/>
          </w:tcPr>
          <w:p w14:paraId="7F35EE5C" w14:textId="77777777" w:rsidR="00832358" w:rsidRPr="002947D3" w:rsidRDefault="00832358" w:rsidP="00832358">
            <w:pPr>
              <w:spacing w:before="60" w:after="60"/>
              <w:ind w:firstLine="0"/>
              <w:rPr>
                <w:sz w:val="24"/>
                <w:szCs w:val="24"/>
              </w:rPr>
            </w:pPr>
            <w:r w:rsidRPr="002947D3">
              <w:rPr>
                <w:sz w:val="24"/>
                <w:szCs w:val="24"/>
              </w:rPr>
              <w:t> </w:t>
            </w:r>
          </w:p>
        </w:tc>
        <w:tc>
          <w:tcPr>
            <w:tcW w:w="1297" w:type="pct"/>
            <w:gridSpan w:val="3"/>
            <w:shd w:val="clear" w:color="auto" w:fill="auto"/>
            <w:hideMark/>
          </w:tcPr>
          <w:p w14:paraId="53064D56" w14:textId="77777777" w:rsidR="00832358" w:rsidRPr="002947D3" w:rsidRDefault="00832358" w:rsidP="00832358">
            <w:pPr>
              <w:spacing w:before="60" w:after="60"/>
              <w:ind w:firstLine="0"/>
              <w:rPr>
                <w:sz w:val="24"/>
                <w:szCs w:val="24"/>
              </w:rPr>
            </w:pPr>
            <w:r w:rsidRPr="002947D3">
              <w:rPr>
                <w:sz w:val="24"/>
                <w:szCs w:val="24"/>
              </w:rPr>
              <w:t> </w:t>
            </w:r>
          </w:p>
        </w:tc>
        <w:tc>
          <w:tcPr>
            <w:tcW w:w="1356" w:type="pct"/>
            <w:shd w:val="clear" w:color="auto" w:fill="auto"/>
            <w:hideMark/>
          </w:tcPr>
          <w:p w14:paraId="33D1B722" w14:textId="77777777" w:rsidR="00832358" w:rsidRPr="002947D3" w:rsidRDefault="00832358" w:rsidP="00832358">
            <w:pPr>
              <w:spacing w:before="60" w:after="60"/>
              <w:ind w:firstLine="0"/>
              <w:rPr>
                <w:sz w:val="24"/>
                <w:szCs w:val="24"/>
              </w:rPr>
            </w:pPr>
            <w:r w:rsidRPr="002947D3">
              <w:rPr>
                <w:sz w:val="24"/>
                <w:szCs w:val="24"/>
              </w:rPr>
              <w:t xml:space="preserve"> </w:t>
            </w:r>
          </w:p>
        </w:tc>
      </w:tr>
      <w:tr w:rsidR="002F61E7" w:rsidRPr="002947D3" w14:paraId="47A1E7B0" w14:textId="77777777" w:rsidTr="003436C8">
        <w:tc>
          <w:tcPr>
            <w:tcW w:w="684" w:type="pct"/>
            <w:shd w:val="clear" w:color="auto" w:fill="auto"/>
            <w:hideMark/>
          </w:tcPr>
          <w:p w14:paraId="236ECED5" w14:textId="77777777" w:rsidR="00832358" w:rsidRPr="002947D3" w:rsidRDefault="00832358" w:rsidP="00832358">
            <w:pPr>
              <w:spacing w:before="60" w:after="60"/>
              <w:ind w:firstLine="0"/>
              <w:rPr>
                <w:sz w:val="24"/>
                <w:szCs w:val="24"/>
              </w:rPr>
            </w:pPr>
            <w:r w:rsidRPr="002947D3">
              <w:rPr>
                <w:sz w:val="24"/>
                <w:szCs w:val="24"/>
              </w:rPr>
              <w:t> </w:t>
            </w:r>
          </w:p>
        </w:tc>
        <w:tc>
          <w:tcPr>
            <w:tcW w:w="822" w:type="pct"/>
            <w:shd w:val="clear" w:color="auto" w:fill="auto"/>
            <w:hideMark/>
          </w:tcPr>
          <w:p w14:paraId="6D0194D9" w14:textId="77777777" w:rsidR="00832358" w:rsidRPr="002947D3" w:rsidRDefault="00832358" w:rsidP="00832358">
            <w:pPr>
              <w:spacing w:before="60" w:after="60"/>
              <w:ind w:firstLine="0"/>
              <w:rPr>
                <w:sz w:val="24"/>
                <w:szCs w:val="24"/>
                <w:lang w:val="en-US"/>
              </w:rPr>
            </w:pPr>
            <w:r w:rsidRPr="002947D3">
              <w:rPr>
                <w:sz w:val="24"/>
                <w:szCs w:val="24"/>
                <w:lang w:val="en-US"/>
              </w:rPr>
              <w:t>schemeVersion</w:t>
            </w:r>
          </w:p>
        </w:tc>
        <w:tc>
          <w:tcPr>
            <w:tcW w:w="342" w:type="pct"/>
            <w:gridSpan w:val="5"/>
            <w:shd w:val="clear" w:color="auto" w:fill="auto"/>
            <w:hideMark/>
          </w:tcPr>
          <w:p w14:paraId="70B83001" w14:textId="77777777" w:rsidR="00832358" w:rsidRPr="002947D3" w:rsidRDefault="00832358" w:rsidP="00832358">
            <w:pPr>
              <w:spacing w:before="60" w:after="60"/>
              <w:ind w:firstLine="0"/>
              <w:jc w:val="center"/>
              <w:rPr>
                <w:sz w:val="24"/>
                <w:szCs w:val="24"/>
              </w:rPr>
            </w:pPr>
            <w:r w:rsidRPr="002947D3">
              <w:rPr>
                <w:sz w:val="24"/>
                <w:szCs w:val="24"/>
              </w:rPr>
              <w:t>О</w:t>
            </w:r>
          </w:p>
        </w:tc>
        <w:tc>
          <w:tcPr>
            <w:tcW w:w="499" w:type="pct"/>
            <w:shd w:val="clear" w:color="auto" w:fill="auto"/>
            <w:hideMark/>
          </w:tcPr>
          <w:p w14:paraId="65169B36" w14:textId="77777777" w:rsidR="00832358" w:rsidRPr="002947D3" w:rsidRDefault="00832358" w:rsidP="00832358">
            <w:pPr>
              <w:spacing w:before="60" w:after="60"/>
              <w:ind w:firstLine="0"/>
              <w:jc w:val="center"/>
              <w:rPr>
                <w:sz w:val="24"/>
                <w:szCs w:val="24"/>
              </w:rPr>
            </w:pPr>
            <w:r w:rsidRPr="002947D3">
              <w:rPr>
                <w:sz w:val="24"/>
                <w:szCs w:val="24"/>
              </w:rPr>
              <w:t>Т</w:t>
            </w:r>
          </w:p>
        </w:tc>
        <w:tc>
          <w:tcPr>
            <w:tcW w:w="1297" w:type="pct"/>
            <w:gridSpan w:val="3"/>
            <w:shd w:val="clear" w:color="auto" w:fill="auto"/>
            <w:hideMark/>
          </w:tcPr>
          <w:p w14:paraId="2F4D4268" w14:textId="77777777" w:rsidR="00832358" w:rsidRPr="002947D3" w:rsidRDefault="00832358" w:rsidP="00832358">
            <w:pPr>
              <w:spacing w:before="60" w:after="60"/>
              <w:ind w:firstLine="0"/>
              <w:rPr>
                <w:sz w:val="24"/>
                <w:szCs w:val="24"/>
              </w:rPr>
            </w:pPr>
            <w:r w:rsidRPr="002947D3">
              <w:rPr>
                <w:sz w:val="24"/>
                <w:szCs w:val="24"/>
              </w:rPr>
              <w:t>Атрибут. Принимаемый номер версии схемы элемента</w:t>
            </w:r>
          </w:p>
        </w:tc>
        <w:tc>
          <w:tcPr>
            <w:tcW w:w="1356" w:type="pct"/>
            <w:shd w:val="clear" w:color="auto" w:fill="auto"/>
            <w:hideMark/>
          </w:tcPr>
          <w:p w14:paraId="41F956D0" w14:textId="77777777" w:rsidR="00832358" w:rsidRPr="002947D3" w:rsidRDefault="00832358" w:rsidP="00832358">
            <w:pPr>
              <w:spacing w:before="60" w:after="60"/>
              <w:ind w:firstLine="0"/>
              <w:rPr>
                <w:sz w:val="24"/>
                <w:szCs w:val="24"/>
              </w:rPr>
            </w:pPr>
            <w:r w:rsidRPr="002947D3">
              <w:rPr>
                <w:sz w:val="24"/>
                <w:szCs w:val="24"/>
              </w:rPr>
              <w:t>Допустимые значения:</w:t>
            </w:r>
          </w:p>
          <w:p w14:paraId="421F58E4" w14:textId="5F9CD9AF" w:rsidR="00832358" w:rsidRPr="002947D3" w:rsidRDefault="00942FA7" w:rsidP="00942FA7">
            <w:pPr>
              <w:spacing w:before="60" w:after="60"/>
              <w:ind w:firstLine="0"/>
              <w:rPr>
                <w:sz w:val="24"/>
                <w:szCs w:val="24"/>
                <w:lang w:val="en-US"/>
              </w:rPr>
            </w:pPr>
            <w:r>
              <w:rPr>
                <w:sz w:val="24"/>
                <w:szCs w:val="24"/>
              </w:rPr>
              <w:t>5</w:t>
            </w:r>
            <w:r w:rsidR="00832358" w:rsidRPr="002947D3">
              <w:rPr>
                <w:sz w:val="24"/>
                <w:szCs w:val="24"/>
              </w:rPr>
              <w:t>.0</w:t>
            </w:r>
            <w:r w:rsidR="00285EAD">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w:t>
            </w:r>
            <w:r w:rsidR="00D92447">
              <w:rPr>
                <w:sz w:val="24"/>
                <w:szCs w:val="24"/>
              </w:rPr>
              <w:t>, 9.0, 9.1, 9.2, 9.3, 10.0</w:t>
            </w:r>
            <w:r w:rsidR="00375EE2">
              <w:rPr>
                <w:sz w:val="24"/>
                <w:szCs w:val="24"/>
              </w:rPr>
              <w:t>, 10.1, 10.2, 10.2.310, 10.3</w:t>
            </w:r>
          </w:p>
        </w:tc>
      </w:tr>
      <w:tr w:rsidR="002F61E7" w:rsidRPr="002947D3" w14:paraId="008556AC" w14:textId="77777777" w:rsidTr="003436C8">
        <w:tc>
          <w:tcPr>
            <w:tcW w:w="684" w:type="pct"/>
            <w:shd w:val="clear" w:color="auto" w:fill="auto"/>
            <w:hideMark/>
          </w:tcPr>
          <w:p w14:paraId="29422202" w14:textId="77777777" w:rsidR="00832358" w:rsidRPr="002947D3" w:rsidRDefault="00832358" w:rsidP="00832358">
            <w:pPr>
              <w:spacing w:before="60" w:after="60"/>
              <w:ind w:firstLine="0"/>
              <w:rPr>
                <w:sz w:val="24"/>
                <w:szCs w:val="24"/>
              </w:rPr>
            </w:pPr>
            <w:r w:rsidRPr="002947D3">
              <w:rPr>
                <w:sz w:val="24"/>
                <w:szCs w:val="24"/>
              </w:rPr>
              <w:t> </w:t>
            </w:r>
          </w:p>
        </w:tc>
        <w:tc>
          <w:tcPr>
            <w:tcW w:w="822" w:type="pct"/>
            <w:shd w:val="clear" w:color="auto" w:fill="auto"/>
            <w:hideMark/>
          </w:tcPr>
          <w:p w14:paraId="691F5CBF" w14:textId="77777777" w:rsidR="00832358" w:rsidRPr="002947D3" w:rsidRDefault="00832358" w:rsidP="00832358">
            <w:pPr>
              <w:spacing w:before="60" w:after="60"/>
              <w:ind w:firstLine="0"/>
              <w:rPr>
                <w:sz w:val="24"/>
                <w:szCs w:val="24"/>
              </w:rPr>
            </w:pPr>
            <w:r w:rsidRPr="002947D3">
              <w:rPr>
                <w:sz w:val="24"/>
                <w:szCs w:val="24"/>
              </w:rPr>
              <w:t xml:space="preserve">id </w:t>
            </w:r>
          </w:p>
        </w:tc>
        <w:tc>
          <w:tcPr>
            <w:tcW w:w="342" w:type="pct"/>
            <w:gridSpan w:val="5"/>
            <w:shd w:val="clear" w:color="auto" w:fill="auto"/>
            <w:hideMark/>
          </w:tcPr>
          <w:p w14:paraId="73360A2A" w14:textId="77777777" w:rsidR="00832358" w:rsidRPr="002947D3" w:rsidRDefault="00832358" w:rsidP="00832358">
            <w:pPr>
              <w:spacing w:before="60" w:after="60"/>
              <w:ind w:firstLine="0"/>
              <w:jc w:val="center"/>
              <w:rPr>
                <w:sz w:val="24"/>
                <w:szCs w:val="24"/>
              </w:rPr>
            </w:pPr>
            <w:r w:rsidRPr="002947D3">
              <w:rPr>
                <w:sz w:val="24"/>
                <w:szCs w:val="24"/>
              </w:rPr>
              <w:t>H</w:t>
            </w:r>
          </w:p>
        </w:tc>
        <w:tc>
          <w:tcPr>
            <w:tcW w:w="499" w:type="pct"/>
            <w:shd w:val="clear" w:color="auto" w:fill="auto"/>
            <w:hideMark/>
          </w:tcPr>
          <w:p w14:paraId="7B30D3FB" w14:textId="77777777" w:rsidR="00832358" w:rsidRPr="002947D3" w:rsidRDefault="00832358" w:rsidP="00832358">
            <w:pPr>
              <w:spacing w:before="60" w:after="60"/>
              <w:ind w:firstLine="0"/>
              <w:jc w:val="center"/>
              <w:rPr>
                <w:sz w:val="24"/>
                <w:szCs w:val="24"/>
              </w:rPr>
            </w:pPr>
            <w:r w:rsidRPr="002947D3">
              <w:rPr>
                <w:sz w:val="24"/>
                <w:szCs w:val="24"/>
              </w:rPr>
              <w:t>N</w:t>
            </w:r>
          </w:p>
        </w:tc>
        <w:tc>
          <w:tcPr>
            <w:tcW w:w="1297" w:type="pct"/>
            <w:gridSpan w:val="3"/>
            <w:shd w:val="clear" w:color="auto" w:fill="auto"/>
            <w:hideMark/>
          </w:tcPr>
          <w:p w14:paraId="1B414596" w14:textId="77777777" w:rsidR="00832358" w:rsidRPr="002947D3" w:rsidRDefault="00832358" w:rsidP="00832358">
            <w:pPr>
              <w:spacing w:before="60" w:after="60"/>
              <w:ind w:firstLine="0"/>
              <w:rPr>
                <w:sz w:val="24"/>
                <w:szCs w:val="24"/>
              </w:rPr>
            </w:pPr>
            <w:r w:rsidRPr="002947D3">
              <w:rPr>
                <w:sz w:val="24"/>
                <w:szCs w:val="24"/>
              </w:rPr>
              <w:t>Идентификатор документа в РК РБГ</w:t>
            </w:r>
          </w:p>
        </w:tc>
        <w:tc>
          <w:tcPr>
            <w:tcW w:w="1356" w:type="pct"/>
            <w:shd w:val="clear" w:color="auto" w:fill="auto"/>
            <w:hideMark/>
          </w:tcPr>
          <w:p w14:paraId="321759A5" w14:textId="77777777" w:rsidR="00832358" w:rsidRPr="002947D3" w:rsidRDefault="00832358" w:rsidP="00832358">
            <w:pPr>
              <w:spacing w:before="60" w:after="60"/>
              <w:ind w:firstLine="0"/>
              <w:rPr>
                <w:sz w:val="24"/>
                <w:szCs w:val="24"/>
              </w:rPr>
            </w:pPr>
            <w:r w:rsidRPr="002947D3">
              <w:rPr>
                <w:sz w:val="24"/>
                <w:szCs w:val="24"/>
              </w:rPr>
              <w:t>Элемент обязателен при загрузке в РК РБГ изменения ранее загруженного документа.</w:t>
            </w:r>
          </w:p>
          <w:p w14:paraId="44D6D3BA" w14:textId="77777777" w:rsidR="00832358" w:rsidRPr="002947D3" w:rsidRDefault="00832358" w:rsidP="00832358">
            <w:pPr>
              <w:spacing w:before="60" w:after="60"/>
              <w:ind w:firstLine="0"/>
              <w:rPr>
                <w:sz w:val="24"/>
                <w:szCs w:val="24"/>
              </w:rPr>
            </w:pPr>
            <w:r w:rsidRPr="002947D3">
              <w:rPr>
                <w:sz w:val="24"/>
                <w:szCs w:val="24"/>
              </w:rPr>
              <w:t>Элемент обязателен для заполнения при выгрузке из РК РБГ.</w:t>
            </w:r>
          </w:p>
        </w:tc>
      </w:tr>
      <w:tr w:rsidR="002F61E7" w:rsidRPr="002947D3" w14:paraId="25C0051B" w14:textId="77777777" w:rsidTr="003436C8">
        <w:tc>
          <w:tcPr>
            <w:tcW w:w="684" w:type="pct"/>
            <w:shd w:val="clear" w:color="auto" w:fill="auto"/>
            <w:hideMark/>
          </w:tcPr>
          <w:p w14:paraId="165ABEA2" w14:textId="77777777" w:rsidR="00832358" w:rsidRPr="002947D3" w:rsidRDefault="00832358" w:rsidP="00832358">
            <w:pPr>
              <w:spacing w:before="60" w:after="60"/>
              <w:ind w:firstLine="0"/>
              <w:rPr>
                <w:sz w:val="24"/>
                <w:szCs w:val="24"/>
              </w:rPr>
            </w:pPr>
            <w:r w:rsidRPr="002947D3">
              <w:rPr>
                <w:sz w:val="24"/>
                <w:szCs w:val="24"/>
              </w:rPr>
              <w:t> </w:t>
            </w:r>
          </w:p>
        </w:tc>
        <w:tc>
          <w:tcPr>
            <w:tcW w:w="822" w:type="pct"/>
            <w:shd w:val="clear" w:color="auto" w:fill="auto"/>
            <w:hideMark/>
          </w:tcPr>
          <w:p w14:paraId="324FFE88" w14:textId="77777777" w:rsidR="00832358" w:rsidRPr="002947D3" w:rsidRDefault="00832358" w:rsidP="00832358">
            <w:pPr>
              <w:spacing w:before="60" w:after="60"/>
              <w:ind w:firstLine="0"/>
              <w:rPr>
                <w:sz w:val="24"/>
                <w:szCs w:val="24"/>
              </w:rPr>
            </w:pPr>
            <w:r w:rsidRPr="002947D3">
              <w:rPr>
                <w:sz w:val="24"/>
                <w:szCs w:val="24"/>
                <w:lang w:val="en-US"/>
              </w:rPr>
              <w:t>externalI</w:t>
            </w:r>
            <w:r w:rsidRPr="002947D3">
              <w:rPr>
                <w:sz w:val="24"/>
                <w:szCs w:val="24"/>
              </w:rPr>
              <w:t xml:space="preserve">d </w:t>
            </w:r>
          </w:p>
        </w:tc>
        <w:tc>
          <w:tcPr>
            <w:tcW w:w="342" w:type="pct"/>
            <w:gridSpan w:val="5"/>
            <w:shd w:val="clear" w:color="auto" w:fill="auto"/>
            <w:hideMark/>
          </w:tcPr>
          <w:p w14:paraId="41E476CB" w14:textId="77777777" w:rsidR="00832358" w:rsidRPr="002947D3" w:rsidRDefault="00832358" w:rsidP="00832358">
            <w:pPr>
              <w:spacing w:before="60" w:after="60"/>
              <w:ind w:firstLine="0"/>
              <w:jc w:val="center"/>
              <w:rPr>
                <w:sz w:val="24"/>
                <w:szCs w:val="24"/>
              </w:rPr>
            </w:pPr>
            <w:r w:rsidRPr="002947D3">
              <w:rPr>
                <w:sz w:val="24"/>
                <w:szCs w:val="24"/>
              </w:rPr>
              <w:t>H</w:t>
            </w:r>
          </w:p>
        </w:tc>
        <w:tc>
          <w:tcPr>
            <w:tcW w:w="499" w:type="pct"/>
            <w:shd w:val="clear" w:color="auto" w:fill="auto"/>
            <w:hideMark/>
          </w:tcPr>
          <w:p w14:paraId="74AE2199" w14:textId="77777777" w:rsidR="00832358" w:rsidRPr="002947D3" w:rsidRDefault="00832358" w:rsidP="00832358">
            <w:pPr>
              <w:spacing w:before="60" w:after="60"/>
              <w:ind w:firstLine="0"/>
              <w:jc w:val="center"/>
              <w:rPr>
                <w:sz w:val="24"/>
                <w:szCs w:val="24"/>
                <w:lang w:val="en-US"/>
              </w:rPr>
            </w:pPr>
            <w:r w:rsidRPr="002947D3">
              <w:rPr>
                <w:sz w:val="24"/>
                <w:szCs w:val="24"/>
                <w:lang w:val="en-US"/>
              </w:rPr>
              <w:t>T(1-40)</w:t>
            </w:r>
          </w:p>
        </w:tc>
        <w:tc>
          <w:tcPr>
            <w:tcW w:w="1297" w:type="pct"/>
            <w:gridSpan w:val="3"/>
            <w:shd w:val="clear" w:color="auto" w:fill="auto"/>
            <w:hideMark/>
          </w:tcPr>
          <w:p w14:paraId="574BD6A1" w14:textId="77777777" w:rsidR="00832358" w:rsidRPr="002947D3" w:rsidRDefault="00832358" w:rsidP="00832358">
            <w:pPr>
              <w:spacing w:before="60" w:after="60"/>
              <w:ind w:firstLine="0"/>
              <w:rPr>
                <w:sz w:val="24"/>
                <w:szCs w:val="24"/>
              </w:rPr>
            </w:pPr>
            <w:r w:rsidRPr="002947D3">
              <w:rPr>
                <w:sz w:val="24"/>
                <w:szCs w:val="24"/>
              </w:rPr>
              <w:t>Внешний идентификатор документа</w:t>
            </w:r>
          </w:p>
        </w:tc>
        <w:tc>
          <w:tcPr>
            <w:tcW w:w="1356" w:type="pct"/>
            <w:shd w:val="clear" w:color="auto" w:fill="auto"/>
            <w:hideMark/>
          </w:tcPr>
          <w:p w14:paraId="1375B57C" w14:textId="77777777" w:rsidR="00832358" w:rsidRPr="002947D3" w:rsidRDefault="00832358" w:rsidP="00832358">
            <w:pPr>
              <w:spacing w:before="60" w:after="60"/>
              <w:ind w:firstLine="0"/>
              <w:rPr>
                <w:sz w:val="24"/>
                <w:szCs w:val="24"/>
              </w:rPr>
            </w:pPr>
            <w:r w:rsidRPr="002947D3">
              <w:rPr>
                <w:sz w:val="24"/>
                <w:szCs w:val="24"/>
              </w:rPr>
              <w:t>Атрибут может быть заполнен в ВСРЗ для дополнительной идентификации проекта документа</w:t>
            </w:r>
          </w:p>
        </w:tc>
      </w:tr>
      <w:tr w:rsidR="00A403B4" w:rsidRPr="00A403B4" w14:paraId="1264C96C" w14:textId="77777777" w:rsidTr="003436C8">
        <w:tc>
          <w:tcPr>
            <w:tcW w:w="684" w:type="pct"/>
            <w:shd w:val="clear" w:color="auto" w:fill="auto"/>
            <w:hideMark/>
          </w:tcPr>
          <w:p w14:paraId="21E2923B" w14:textId="77777777" w:rsidR="00A403B4" w:rsidRPr="00A403B4" w:rsidRDefault="00A403B4" w:rsidP="008B7498">
            <w:pPr>
              <w:spacing w:before="60" w:after="60"/>
              <w:ind w:firstLine="0"/>
              <w:rPr>
                <w:sz w:val="24"/>
                <w:szCs w:val="24"/>
              </w:rPr>
            </w:pPr>
            <w:r w:rsidRPr="00A403B4">
              <w:rPr>
                <w:sz w:val="24"/>
                <w:szCs w:val="24"/>
              </w:rPr>
              <w:t> </w:t>
            </w:r>
          </w:p>
        </w:tc>
        <w:tc>
          <w:tcPr>
            <w:tcW w:w="822" w:type="pct"/>
            <w:shd w:val="clear" w:color="auto" w:fill="auto"/>
            <w:vAlign w:val="center"/>
            <w:hideMark/>
          </w:tcPr>
          <w:p w14:paraId="0C10937D" w14:textId="783C4B73" w:rsidR="00A403B4" w:rsidRPr="00A403B4" w:rsidRDefault="00A403B4" w:rsidP="008B7498">
            <w:pPr>
              <w:spacing w:before="60" w:after="60"/>
              <w:ind w:firstLine="0"/>
              <w:rPr>
                <w:sz w:val="24"/>
                <w:szCs w:val="24"/>
              </w:rPr>
            </w:pPr>
            <w:r w:rsidRPr="00A403B4">
              <w:rPr>
                <w:sz w:val="24"/>
                <w:szCs w:val="24"/>
                <w:lang w:eastAsia="en-US"/>
              </w:rPr>
              <w:t>directDate</w:t>
            </w:r>
          </w:p>
        </w:tc>
        <w:tc>
          <w:tcPr>
            <w:tcW w:w="342" w:type="pct"/>
            <w:gridSpan w:val="5"/>
            <w:shd w:val="clear" w:color="auto" w:fill="auto"/>
            <w:vAlign w:val="center"/>
            <w:hideMark/>
          </w:tcPr>
          <w:p w14:paraId="72F6E2C5" w14:textId="518BE22B" w:rsidR="00A403B4" w:rsidRPr="00A403B4" w:rsidRDefault="00A403B4" w:rsidP="008B7498">
            <w:pPr>
              <w:spacing w:before="60" w:after="60"/>
              <w:ind w:firstLine="0"/>
              <w:jc w:val="center"/>
              <w:rPr>
                <w:sz w:val="24"/>
                <w:szCs w:val="24"/>
              </w:rPr>
            </w:pPr>
            <w:r w:rsidRPr="00A403B4">
              <w:rPr>
                <w:sz w:val="24"/>
                <w:szCs w:val="24"/>
                <w:lang w:eastAsia="en-US"/>
              </w:rPr>
              <w:t>Н</w:t>
            </w:r>
          </w:p>
        </w:tc>
        <w:tc>
          <w:tcPr>
            <w:tcW w:w="499" w:type="pct"/>
            <w:shd w:val="clear" w:color="auto" w:fill="auto"/>
            <w:vAlign w:val="center"/>
            <w:hideMark/>
          </w:tcPr>
          <w:p w14:paraId="0466A0E6" w14:textId="3AC5BC76" w:rsidR="00A403B4" w:rsidRPr="00A403B4" w:rsidRDefault="00A403B4" w:rsidP="008B7498">
            <w:pPr>
              <w:spacing w:before="60" w:after="60"/>
              <w:ind w:firstLine="0"/>
              <w:jc w:val="center"/>
              <w:rPr>
                <w:sz w:val="24"/>
                <w:szCs w:val="24"/>
              </w:rPr>
            </w:pPr>
            <w:r w:rsidRPr="00A403B4">
              <w:rPr>
                <w:sz w:val="24"/>
                <w:szCs w:val="24"/>
                <w:lang w:val="en-US" w:eastAsia="en-US"/>
              </w:rPr>
              <w:t>DT</w:t>
            </w:r>
          </w:p>
        </w:tc>
        <w:tc>
          <w:tcPr>
            <w:tcW w:w="1297" w:type="pct"/>
            <w:gridSpan w:val="3"/>
            <w:shd w:val="clear" w:color="auto" w:fill="auto"/>
            <w:vAlign w:val="center"/>
            <w:hideMark/>
          </w:tcPr>
          <w:p w14:paraId="70373872" w14:textId="641BA308" w:rsidR="00A403B4" w:rsidRPr="00A403B4" w:rsidRDefault="00A403B4" w:rsidP="00A403B4">
            <w:pPr>
              <w:spacing w:before="60" w:after="60"/>
              <w:ind w:firstLine="0"/>
              <w:rPr>
                <w:sz w:val="24"/>
                <w:szCs w:val="24"/>
              </w:rPr>
            </w:pPr>
            <w:r w:rsidRPr="00A403B4">
              <w:rPr>
                <w:sz w:val="24"/>
                <w:szCs w:val="24"/>
                <w:lang w:eastAsia="en-US"/>
              </w:rPr>
              <w:t xml:space="preserve">Дата направления на размещение </w:t>
            </w:r>
            <w:r>
              <w:rPr>
                <w:sz w:val="24"/>
                <w:szCs w:val="24"/>
                <w:lang w:eastAsia="en-US"/>
              </w:rPr>
              <w:t>документа</w:t>
            </w:r>
          </w:p>
        </w:tc>
        <w:tc>
          <w:tcPr>
            <w:tcW w:w="1356" w:type="pct"/>
            <w:shd w:val="clear" w:color="auto" w:fill="auto"/>
            <w:vAlign w:val="center"/>
            <w:hideMark/>
          </w:tcPr>
          <w:p w14:paraId="117D63A7" w14:textId="7E897532" w:rsidR="00A403B4" w:rsidRPr="00A403B4" w:rsidRDefault="00A403B4" w:rsidP="008B7498">
            <w:pPr>
              <w:spacing w:before="60" w:after="60"/>
              <w:ind w:firstLine="0"/>
              <w:rPr>
                <w:sz w:val="24"/>
                <w:szCs w:val="24"/>
              </w:rPr>
            </w:pPr>
            <w:r w:rsidRPr="00A403B4">
              <w:rPr>
                <w:sz w:val="24"/>
                <w:szCs w:val="24"/>
                <w:lang w:eastAsia="en-US"/>
              </w:rPr>
              <w:t>Игнорируется при приеме. Заполняется автоматически датой направления на размещение текущей версии</w:t>
            </w:r>
          </w:p>
        </w:tc>
      </w:tr>
      <w:tr w:rsidR="002F61E7" w:rsidRPr="002947D3" w14:paraId="5099F4CF" w14:textId="77777777" w:rsidTr="003436C8">
        <w:tc>
          <w:tcPr>
            <w:tcW w:w="684" w:type="pct"/>
            <w:shd w:val="clear" w:color="auto" w:fill="auto"/>
            <w:hideMark/>
          </w:tcPr>
          <w:p w14:paraId="47845A4D" w14:textId="77777777" w:rsidR="00B95622" w:rsidRPr="002947D3" w:rsidRDefault="00B95622" w:rsidP="0059339A">
            <w:pPr>
              <w:spacing w:before="60" w:after="60"/>
              <w:ind w:firstLine="0"/>
              <w:rPr>
                <w:sz w:val="24"/>
                <w:szCs w:val="24"/>
              </w:rPr>
            </w:pPr>
            <w:r w:rsidRPr="002947D3">
              <w:rPr>
                <w:sz w:val="24"/>
                <w:szCs w:val="24"/>
              </w:rPr>
              <w:t> </w:t>
            </w:r>
          </w:p>
        </w:tc>
        <w:tc>
          <w:tcPr>
            <w:tcW w:w="822" w:type="pct"/>
            <w:shd w:val="clear" w:color="auto" w:fill="auto"/>
            <w:hideMark/>
          </w:tcPr>
          <w:p w14:paraId="3B891E6E" w14:textId="77777777" w:rsidR="00B95622" w:rsidRPr="002947D3" w:rsidRDefault="00B95622" w:rsidP="0059339A">
            <w:pPr>
              <w:spacing w:before="60" w:after="60"/>
              <w:ind w:firstLine="0"/>
              <w:rPr>
                <w:sz w:val="24"/>
                <w:szCs w:val="24"/>
              </w:rPr>
            </w:pPr>
            <w:r w:rsidRPr="002947D3">
              <w:rPr>
                <w:sz w:val="24"/>
                <w:szCs w:val="24"/>
              </w:rPr>
              <w:t xml:space="preserve">publishDate </w:t>
            </w:r>
          </w:p>
        </w:tc>
        <w:tc>
          <w:tcPr>
            <w:tcW w:w="342" w:type="pct"/>
            <w:gridSpan w:val="5"/>
            <w:shd w:val="clear" w:color="auto" w:fill="auto"/>
            <w:hideMark/>
          </w:tcPr>
          <w:p w14:paraId="16612F5D" w14:textId="77777777" w:rsidR="00B95622" w:rsidRPr="002947D3" w:rsidRDefault="00B95622" w:rsidP="0059339A">
            <w:pPr>
              <w:spacing w:before="60" w:after="60"/>
              <w:ind w:firstLine="0"/>
              <w:jc w:val="center"/>
              <w:rPr>
                <w:sz w:val="24"/>
                <w:szCs w:val="24"/>
              </w:rPr>
            </w:pPr>
            <w:r w:rsidRPr="002947D3">
              <w:rPr>
                <w:sz w:val="24"/>
                <w:szCs w:val="24"/>
              </w:rPr>
              <w:t>H</w:t>
            </w:r>
          </w:p>
        </w:tc>
        <w:tc>
          <w:tcPr>
            <w:tcW w:w="499" w:type="pct"/>
            <w:shd w:val="clear" w:color="auto" w:fill="auto"/>
            <w:hideMark/>
          </w:tcPr>
          <w:p w14:paraId="2962CE9D" w14:textId="77777777" w:rsidR="00B95622" w:rsidRPr="002947D3" w:rsidRDefault="00B95622" w:rsidP="0059339A">
            <w:pPr>
              <w:spacing w:before="60" w:after="60"/>
              <w:ind w:firstLine="0"/>
              <w:jc w:val="center"/>
              <w:rPr>
                <w:sz w:val="24"/>
                <w:szCs w:val="24"/>
              </w:rPr>
            </w:pPr>
            <w:r w:rsidRPr="002947D3">
              <w:rPr>
                <w:sz w:val="24"/>
                <w:szCs w:val="24"/>
              </w:rPr>
              <w:t>DT</w:t>
            </w:r>
          </w:p>
        </w:tc>
        <w:tc>
          <w:tcPr>
            <w:tcW w:w="1297" w:type="pct"/>
            <w:gridSpan w:val="3"/>
            <w:shd w:val="clear" w:color="auto" w:fill="auto"/>
            <w:hideMark/>
          </w:tcPr>
          <w:p w14:paraId="4E9D2FFB" w14:textId="5EA448C5" w:rsidR="00B95622" w:rsidRPr="002947D3" w:rsidRDefault="00CB2130" w:rsidP="0059339A">
            <w:pPr>
              <w:spacing w:before="60" w:after="60"/>
              <w:ind w:firstLine="0"/>
              <w:rPr>
                <w:sz w:val="24"/>
                <w:szCs w:val="24"/>
              </w:rPr>
            </w:pPr>
            <w:r>
              <w:rPr>
                <w:sz w:val="24"/>
                <w:szCs w:val="24"/>
              </w:rPr>
              <w:t>Дата размещения документа</w:t>
            </w:r>
          </w:p>
        </w:tc>
        <w:tc>
          <w:tcPr>
            <w:tcW w:w="1356" w:type="pct"/>
            <w:shd w:val="clear" w:color="auto" w:fill="auto"/>
            <w:hideMark/>
          </w:tcPr>
          <w:p w14:paraId="7F468CF1" w14:textId="77777777" w:rsidR="00B95622" w:rsidRPr="002947D3" w:rsidRDefault="00B95622" w:rsidP="0059339A">
            <w:pPr>
              <w:spacing w:before="60" w:after="60"/>
              <w:ind w:firstLine="0"/>
              <w:rPr>
                <w:sz w:val="24"/>
                <w:szCs w:val="24"/>
              </w:rPr>
            </w:pPr>
            <w:r w:rsidRPr="002947D3">
              <w:rPr>
                <w:sz w:val="24"/>
                <w:szCs w:val="24"/>
              </w:rPr>
              <w:t>Элемент обязателен для заполнения при выгрузке из РК РБГ.</w:t>
            </w:r>
          </w:p>
        </w:tc>
      </w:tr>
      <w:tr w:rsidR="002F61E7" w:rsidRPr="002947D3" w14:paraId="2668DA9B" w14:textId="77777777" w:rsidTr="003436C8">
        <w:tc>
          <w:tcPr>
            <w:tcW w:w="684" w:type="pct"/>
            <w:shd w:val="clear" w:color="auto" w:fill="auto"/>
            <w:hideMark/>
          </w:tcPr>
          <w:p w14:paraId="4671F470" w14:textId="77777777" w:rsidR="00B95622" w:rsidRPr="002947D3" w:rsidRDefault="00B95622" w:rsidP="0059339A">
            <w:pPr>
              <w:spacing w:before="60" w:after="60"/>
              <w:ind w:firstLine="0"/>
              <w:rPr>
                <w:sz w:val="24"/>
                <w:szCs w:val="24"/>
              </w:rPr>
            </w:pPr>
            <w:r w:rsidRPr="002947D3">
              <w:rPr>
                <w:sz w:val="24"/>
                <w:szCs w:val="24"/>
              </w:rPr>
              <w:t> </w:t>
            </w:r>
          </w:p>
        </w:tc>
        <w:tc>
          <w:tcPr>
            <w:tcW w:w="822" w:type="pct"/>
            <w:shd w:val="clear" w:color="auto" w:fill="auto"/>
            <w:hideMark/>
          </w:tcPr>
          <w:p w14:paraId="1CBB513E" w14:textId="77777777" w:rsidR="00B95622" w:rsidRPr="002947D3" w:rsidRDefault="00B95622" w:rsidP="0059339A">
            <w:pPr>
              <w:spacing w:before="60" w:after="60"/>
              <w:ind w:firstLine="0"/>
              <w:rPr>
                <w:sz w:val="24"/>
                <w:szCs w:val="24"/>
                <w:lang w:val="en-US"/>
              </w:rPr>
            </w:pPr>
            <w:r w:rsidRPr="002947D3">
              <w:rPr>
                <w:sz w:val="24"/>
                <w:szCs w:val="24"/>
                <w:lang w:val="en-US"/>
              </w:rPr>
              <w:t>versionNumber</w:t>
            </w:r>
          </w:p>
        </w:tc>
        <w:tc>
          <w:tcPr>
            <w:tcW w:w="342" w:type="pct"/>
            <w:gridSpan w:val="5"/>
            <w:shd w:val="clear" w:color="auto" w:fill="auto"/>
            <w:hideMark/>
          </w:tcPr>
          <w:p w14:paraId="59288838" w14:textId="77777777" w:rsidR="00B95622" w:rsidRPr="002947D3" w:rsidRDefault="00B95622" w:rsidP="0059339A">
            <w:pPr>
              <w:spacing w:before="60" w:after="60"/>
              <w:ind w:firstLine="0"/>
              <w:jc w:val="center"/>
              <w:rPr>
                <w:sz w:val="24"/>
                <w:szCs w:val="24"/>
              </w:rPr>
            </w:pPr>
            <w:r w:rsidRPr="002947D3">
              <w:rPr>
                <w:sz w:val="24"/>
                <w:szCs w:val="24"/>
              </w:rPr>
              <w:t>Н</w:t>
            </w:r>
          </w:p>
        </w:tc>
        <w:tc>
          <w:tcPr>
            <w:tcW w:w="499" w:type="pct"/>
            <w:shd w:val="clear" w:color="auto" w:fill="auto"/>
            <w:hideMark/>
          </w:tcPr>
          <w:p w14:paraId="02FEBE3D" w14:textId="77777777" w:rsidR="00B95622" w:rsidRPr="002947D3" w:rsidRDefault="00B95622" w:rsidP="0059339A">
            <w:pPr>
              <w:spacing w:before="60" w:after="60"/>
              <w:ind w:firstLine="0"/>
              <w:jc w:val="center"/>
              <w:rPr>
                <w:sz w:val="24"/>
                <w:szCs w:val="24"/>
              </w:rPr>
            </w:pPr>
            <w:r w:rsidRPr="002947D3">
              <w:rPr>
                <w:sz w:val="24"/>
                <w:szCs w:val="24"/>
                <w:lang w:val="en-US"/>
              </w:rPr>
              <w:t>N</w:t>
            </w:r>
          </w:p>
        </w:tc>
        <w:tc>
          <w:tcPr>
            <w:tcW w:w="1297" w:type="pct"/>
            <w:gridSpan w:val="3"/>
            <w:shd w:val="clear" w:color="auto" w:fill="auto"/>
            <w:hideMark/>
          </w:tcPr>
          <w:p w14:paraId="01D4E13D" w14:textId="77777777" w:rsidR="00B95622" w:rsidRPr="002947D3" w:rsidRDefault="00B95622" w:rsidP="0059339A">
            <w:pPr>
              <w:spacing w:before="60" w:after="60"/>
              <w:ind w:firstLine="0"/>
              <w:rPr>
                <w:sz w:val="24"/>
                <w:szCs w:val="24"/>
              </w:rPr>
            </w:pPr>
            <w:r w:rsidRPr="002947D3">
              <w:rPr>
                <w:sz w:val="24"/>
                <w:szCs w:val="24"/>
              </w:rPr>
              <w:t>Номер изменения</w:t>
            </w:r>
          </w:p>
        </w:tc>
        <w:tc>
          <w:tcPr>
            <w:tcW w:w="1356" w:type="pct"/>
            <w:shd w:val="clear" w:color="auto" w:fill="auto"/>
            <w:hideMark/>
          </w:tcPr>
          <w:p w14:paraId="445F65DC" w14:textId="7D2735DE" w:rsidR="003C5B1B" w:rsidRPr="003C5B1B" w:rsidRDefault="003C5B1B" w:rsidP="003C5B1B">
            <w:pPr>
              <w:ind w:firstLine="0"/>
              <w:jc w:val="both"/>
              <w:rPr>
                <w:sz w:val="24"/>
                <w:szCs w:val="24"/>
              </w:rPr>
            </w:pPr>
            <w:r w:rsidRPr="003C5B1B">
              <w:rPr>
                <w:sz w:val="24"/>
                <w:szCs w:val="24"/>
              </w:rPr>
              <w:t>Номера изменений  документов в реестре начинаются с 0.</w:t>
            </w:r>
          </w:p>
          <w:p w14:paraId="2B6AD7B9" w14:textId="77777777" w:rsidR="00B95622" w:rsidRDefault="003C5B1B" w:rsidP="003C5B1B">
            <w:pPr>
              <w:spacing w:before="60" w:after="60"/>
              <w:ind w:firstLine="0"/>
              <w:rPr>
                <w:sz w:val="24"/>
                <w:szCs w:val="24"/>
              </w:rPr>
            </w:pPr>
            <w:r w:rsidRPr="003C5B1B">
              <w:rPr>
                <w:sz w:val="24"/>
                <w:szCs w:val="24"/>
              </w:rPr>
              <w:lastRenderedPageBreak/>
              <w:t>При приеме изменений документа контролируется последовательность нумерации изменения.</w:t>
            </w:r>
          </w:p>
          <w:p w14:paraId="47C48395" w14:textId="77777777" w:rsidR="006B5BB9" w:rsidRDefault="006B5BB9" w:rsidP="003C5B1B">
            <w:pPr>
              <w:spacing w:before="60" w:after="60"/>
              <w:ind w:firstLine="0"/>
              <w:rPr>
                <w:sz w:val="24"/>
                <w:szCs w:val="24"/>
              </w:rPr>
            </w:pPr>
            <w:r w:rsidRPr="006B5BB9">
              <w:rPr>
                <w:sz w:val="24"/>
                <w:szCs w:val="24"/>
              </w:rPr>
              <w:t>Допустимы только неотрицательные числа</w:t>
            </w:r>
          </w:p>
          <w:p w14:paraId="5ED181AE" w14:textId="7D4CC8B2" w:rsidR="006B5BB9" w:rsidRPr="006B5BB9" w:rsidRDefault="006B5BB9" w:rsidP="003C5B1B">
            <w:pPr>
              <w:spacing w:before="60" w:after="60"/>
              <w:ind w:firstLine="0"/>
              <w:rPr>
                <w:sz w:val="24"/>
                <w:szCs w:val="24"/>
              </w:rPr>
            </w:pPr>
            <w:r w:rsidRPr="006B5BB9">
              <w:rPr>
                <w:sz w:val="24"/>
                <w:szCs w:val="24"/>
              </w:rPr>
              <w:t>Допустимы только неотрицательные числа</w:t>
            </w:r>
          </w:p>
        </w:tc>
      </w:tr>
      <w:tr w:rsidR="002F61E7" w:rsidRPr="002947D3" w14:paraId="1408E319" w14:textId="77777777" w:rsidTr="003436C8">
        <w:tc>
          <w:tcPr>
            <w:tcW w:w="684" w:type="pct"/>
            <w:shd w:val="clear" w:color="auto" w:fill="auto"/>
            <w:hideMark/>
          </w:tcPr>
          <w:p w14:paraId="40D1DB07" w14:textId="77777777" w:rsidR="00B95622" w:rsidRPr="002947D3" w:rsidRDefault="00B95622" w:rsidP="0059339A">
            <w:pPr>
              <w:spacing w:before="60" w:after="60"/>
              <w:ind w:firstLine="0"/>
              <w:rPr>
                <w:sz w:val="24"/>
                <w:szCs w:val="24"/>
              </w:rPr>
            </w:pPr>
            <w:r w:rsidRPr="002947D3">
              <w:rPr>
                <w:sz w:val="24"/>
                <w:szCs w:val="24"/>
              </w:rPr>
              <w:lastRenderedPageBreak/>
              <w:t> </w:t>
            </w:r>
          </w:p>
        </w:tc>
        <w:tc>
          <w:tcPr>
            <w:tcW w:w="822" w:type="pct"/>
            <w:shd w:val="clear" w:color="auto" w:fill="auto"/>
            <w:hideMark/>
          </w:tcPr>
          <w:p w14:paraId="4DCC6DED" w14:textId="77777777" w:rsidR="00B95622" w:rsidRPr="002947D3" w:rsidRDefault="00B95622" w:rsidP="0059339A">
            <w:pPr>
              <w:spacing w:before="60" w:after="60"/>
              <w:ind w:firstLine="0"/>
              <w:rPr>
                <w:sz w:val="24"/>
                <w:szCs w:val="24"/>
              </w:rPr>
            </w:pPr>
            <w:r w:rsidRPr="002947D3">
              <w:rPr>
                <w:sz w:val="24"/>
                <w:szCs w:val="24"/>
              </w:rPr>
              <w:t>foundation</w:t>
            </w:r>
          </w:p>
        </w:tc>
        <w:tc>
          <w:tcPr>
            <w:tcW w:w="342" w:type="pct"/>
            <w:gridSpan w:val="5"/>
            <w:shd w:val="clear" w:color="auto" w:fill="auto"/>
            <w:hideMark/>
          </w:tcPr>
          <w:p w14:paraId="36A1FF2E" w14:textId="77777777" w:rsidR="00B95622" w:rsidRPr="002947D3" w:rsidRDefault="00B95622" w:rsidP="0059339A">
            <w:pPr>
              <w:spacing w:before="60" w:after="60"/>
              <w:ind w:firstLine="0"/>
              <w:jc w:val="center"/>
              <w:rPr>
                <w:sz w:val="24"/>
                <w:szCs w:val="24"/>
              </w:rPr>
            </w:pPr>
            <w:r w:rsidRPr="002947D3">
              <w:rPr>
                <w:sz w:val="24"/>
                <w:szCs w:val="24"/>
              </w:rPr>
              <w:t>O</w:t>
            </w:r>
          </w:p>
        </w:tc>
        <w:tc>
          <w:tcPr>
            <w:tcW w:w="499" w:type="pct"/>
            <w:shd w:val="clear" w:color="auto" w:fill="auto"/>
            <w:hideMark/>
          </w:tcPr>
          <w:p w14:paraId="7FC758A1" w14:textId="77777777" w:rsidR="00B95622" w:rsidRPr="002947D3" w:rsidRDefault="00B95622" w:rsidP="0059339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1DA01F49" w14:textId="77777777" w:rsidR="00B95622" w:rsidRPr="002947D3" w:rsidRDefault="00B95622" w:rsidP="0059339A">
            <w:pPr>
              <w:spacing w:before="60" w:after="60"/>
              <w:ind w:firstLine="0"/>
              <w:rPr>
                <w:sz w:val="24"/>
                <w:szCs w:val="24"/>
              </w:rPr>
            </w:pPr>
            <w:r w:rsidRPr="002947D3">
              <w:rPr>
                <w:sz w:val="24"/>
                <w:szCs w:val="24"/>
              </w:rPr>
              <w:t>Основание заключения контракта</w:t>
            </w:r>
          </w:p>
        </w:tc>
        <w:tc>
          <w:tcPr>
            <w:tcW w:w="1356" w:type="pct"/>
            <w:shd w:val="clear" w:color="auto" w:fill="auto"/>
            <w:hideMark/>
          </w:tcPr>
          <w:p w14:paraId="22DD04AB" w14:textId="77777777" w:rsidR="00B95622" w:rsidRPr="002947D3" w:rsidRDefault="00B95622" w:rsidP="0059339A">
            <w:pPr>
              <w:spacing w:before="60" w:after="60"/>
              <w:ind w:firstLine="0"/>
              <w:rPr>
                <w:sz w:val="24"/>
                <w:szCs w:val="24"/>
              </w:rPr>
            </w:pPr>
            <w:r w:rsidRPr="002947D3">
              <w:rPr>
                <w:sz w:val="24"/>
                <w:szCs w:val="24"/>
              </w:rPr>
              <w:t xml:space="preserve"> </w:t>
            </w:r>
          </w:p>
        </w:tc>
      </w:tr>
      <w:tr w:rsidR="00345D1E" w:rsidRPr="002947D3" w14:paraId="22E6A2CF" w14:textId="77777777" w:rsidTr="003436C8">
        <w:tc>
          <w:tcPr>
            <w:tcW w:w="684" w:type="pct"/>
            <w:shd w:val="clear" w:color="auto" w:fill="auto"/>
          </w:tcPr>
          <w:p w14:paraId="35252101" w14:textId="77777777" w:rsidR="00345D1E" w:rsidRPr="002947D3" w:rsidRDefault="00345D1E" w:rsidP="0059339A">
            <w:pPr>
              <w:spacing w:before="60" w:after="60"/>
              <w:ind w:firstLine="0"/>
              <w:rPr>
                <w:sz w:val="24"/>
                <w:szCs w:val="24"/>
              </w:rPr>
            </w:pPr>
          </w:p>
        </w:tc>
        <w:tc>
          <w:tcPr>
            <w:tcW w:w="822" w:type="pct"/>
            <w:shd w:val="clear" w:color="auto" w:fill="auto"/>
          </w:tcPr>
          <w:p w14:paraId="6C700032" w14:textId="11C1B08B" w:rsidR="00345D1E" w:rsidRPr="002947D3" w:rsidRDefault="00345D1E" w:rsidP="0059339A">
            <w:pPr>
              <w:spacing w:before="60" w:after="60"/>
              <w:ind w:firstLine="0"/>
              <w:rPr>
                <w:sz w:val="24"/>
                <w:szCs w:val="24"/>
              </w:rPr>
            </w:pPr>
            <w:r w:rsidRPr="00345D1E">
              <w:rPr>
                <w:sz w:val="24"/>
                <w:szCs w:val="24"/>
              </w:rPr>
              <w:t>conclusionContractSt95Ch17.1</w:t>
            </w:r>
          </w:p>
        </w:tc>
        <w:tc>
          <w:tcPr>
            <w:tcW w:w="342" w:type="pct"/>
            <w:gridSpan w:val="5"/>
            <w:shd w:val="clear" w:color="auto" w:fill="auto"/>
          </w:tcPr>
          <w:p w14:paraId="1FC48064" w14:textId="71424675" w:rsidR="00345D1E" w:rsidRPr="00345D1E" w:rsidRDefault="00345D1E" w:rsidP="0059339A">
            <w:pPr>
              <w:spacing w:before="60" w:after="60"/>
              <w:ind w:firstLine="0"/>
              <w:jc w:val="center"/>
              <w:rPr>
                <w:sz w:val="24"/>
                <w:szCs w:val="24"/>
              </w:rPr>
            </w:pPr>
            <w:r>
              <w:rPr>
                <w:sz w:val="24"/>
                <w:szCs w:val="24"/>
              </w:rPr>
              <w:t>Н</w:t>
            </w:r>
          </w:p>
        </w:tc>
        <w:tc>
          <w:tcPr>
            <w:tcW w:w="499" w:type="pct"/>
            <w:shd w:val="clear" w:color="auto" w:fill="auto"/>
          </w:tcPr>
          <w:p w14:paraId="507E4A7A" w14:textId="5E8F4D8B" w:rsidR="00345D1E" w:rsidRPr="005C567B" w:rsidRDefault="005C567B" w:rsidP="0059339A">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1B6D96DF" w14:textId="77777777" w:rsidR="00345D1E" w:rsidRPr="00345D1E" w:rsidRDefault="00345D1E" w:rsidP="00345D1E">
            <w:pPr>
              <w:spacing w:before="60" w:after="60"/>
              <w:ind w:firstLine="0"/>
              <w:rPr>
                <w:sz w:val="24"/>
                <w:szCs w:val="24"/>
              </w:rPr>
            </w:pPr>
            <w:r w:rsidRPr="00345D1E">
              <w:rPr>
                <w:sz w:val="24"/>
                <w:szCs w:val="24"/>
              </w:rPr>
              <w:t xml:space="preserve">Контракт заключен в соответствии с ч. 17.1 ст. 95 44-ФЗ. </w:t>
            </w:r>
          </w:p>
          <w:p w14:paraId="17FC1578" w14:textId="3B705D16" w:rsidR="00345D1E" w:rsidRPr="002947D3" w:rsidRDefault="00345D1E" w:rsidP="00345D1E">
            <w:pPr>
              <w:spacing w:before="60" w:after="60"/>
              <w:ind w:firstLine="0"/>
              <w:rPr>
                <w:sz w:val="24"/>
                <w:szCs w:val="24"/>
              </w:rPr>
            </w:pPr>
          </w:p>
        </w:tc>
        <w:tc>
          <w:tcPr>
            <w:tcW w:w="1356" w:type="pct"/>
            <w:shd w:val="clear" w:color="auto" w:fill="auto"/>
          </w:tcPr>
          <w:p w14:paraId="3374F8EA" w14:textId="77777777" w:rsidR="005C567B" w:rsidRPr="00345D1E" w:rsidRDefault="005C567B" w:rsidP="005C567B">
            <w:pPr>
              <w:spacing w:before="60" w:after="60"/>
              <w:ind w:firstLine="0"/>
              <w:rPr>
                <w:sz w:val="24"/>
                <w:szCs w:val="24"/>
              </w:rPr>
            </w:pPr>
            <w:r w:rsidRPr="00345D1E">
              <w:rPr>
                <w:sz w:val="24"/>
                <w:szCs w:val="24"/>
              </w:rPr>
              <w:t>Установка признака в true недопустима, если извещение содержит признак contractConclusionOnSt83Ch2.</w:t>
            </w:r>
          </w:p>
          <w:p w14:paraId="3CD06CB1" w14:textId="297DFC8E" w:rsidR="00345D1E" w:rsidRPr="002947D3" w:rsidRDefault="005C567B" w:rsidP="005C567B">
            <w:pPr>
              <w:spacing w:before="60" w:after="60"/>
              <w:ind w:firstLine="0"/>
              <w:rPr>
                <w:sz w:val="24"/>
                <w:szCs w:val="24"/>
              </w:rPr>
            </w:pPr>
            <w:r w:rsidRPr="00345D1E">
              <w:rPr>
                <w:sz w:val="24"/>
                <w:szCs w:val="24"/>
              </w:rPr>
              <w:t>В случае установки признака в true не допускается заполнения поля "Реестровый номер проекта контракта, заключенного в электронной форме" (contractProjectNumber)</w:t>
            </w:r>
          </w:p>
        </w:tc>
      </w:tr>
      <w:tr w:rsidR="002F61E7" w:rsidRPr="002947D3" w14:paraId="74B4C4E0" w14:textId="77777777" w:rsidTr="003436C8">
        <w:tc>
          <w:tcPr>
            <w:tcW w:w="684" w:type="pct"/>
            <w:shd w:val="clear" w:color="auto" w:fill="auto"/>
            <w:hideMark/>
          </w:tcPr>
          <w:p w14:paraId="4857D373" w14:textId="77777777" w:rsidR="00B95622" w:rsidRPr="002947D3" w:rsidRDefault="00B95622" w:rsidP="0059339A">
            <w:pPr>
              <w:spacing w:before="60" w:after="60"/>
              <w:ind w:firstLine="0"/>
              <w:rPr>
                <w:sz w:val="24"/>
                <w:szCs w:val="24"/>
              </w:rPr>
            </w:pPr>
            <w:r w:rsidRPr="002947D3">
              <w:rPr>
                <w:sz w:val="24"/>
                <w:szCs w:val="24"/>
              </w:rPr>
              <w:t> </w:t>
            </w:r>
          </w:p>
        </w:tc>
        <w:tc>
          <w:tcPr>
            <w:tcW w:w="822" w:type="pct"/>
            <w:shd w:val="clear" w:color="auto" w:fill="auto"/>
            <w:hideMark/>
          </w:tcPr>
          <w:p w14:paraId="6C57C4DB" w14:textId="77777777" w:rsidR="00B95622" w:rsidRPr="002947D3" w:rsidRDefault="00B95622" w:rsidP="0059339A">
            <w:pPr>
              <w:spacing w:before="60" w:after="60"/>
              <w:ind w:firstLine="0"/>
              <w:rPr>
                <w:sz w:val="24"/>
                <w:szCs w:val="24"/>
              </w:rPr>
            </w:pPr>
            <w:r w:rsidRPr="002947D3">
              <w:rPr>
                <w:sz w:val="24"/>
                <w:szCs w:val="24"/>
              </w:rPr>
              <w:t>customer</w:t>
            </w:r>
          </w:p>
        </w:tc>
        <w:tc>
          <w:tcPr>
            <w:tcW w:w="342" w:type="pct"/>
            <w:gridSpan w:val="5"/>
            <w:shd w:val="clear" w:color="auto" w:fill="auto"/>
            <w:hideMark/>
          </w:tcPr>
          <w:p w14:paraId="7E27FCD7" w14:textId="77777777" w:rsidR="00B95622" w:rsidRPr="002947D3" w:rsidRDefault="00B95622" w:rsidP="0059339A">
            <w:pPr>
              <w:spacing w:before="60" w:after="60"/>
              <w:ind w:firstLine="0"/>
              <w:jc w:val="center"/>
              <w:rPr>
                <w:sz w:val="24"/>
                <w:szCs w:val="24"/>
              </w:rPr>
            </w:pPr>
            <w:r w:rsidRPr="002947D3">
              <w:rPr>
                <w:sz w:val="24"/>
                <w:szCs w:val="24"/>
              </w:rPr>
              <w:t>O</w:t>
            </w:r>
          </w:p>
        </w:tc>
        <w:tc>
          <w:tcPr>
            <w:tcW w:w="499" w:type="pct"/>
            <w:shd w:val="clear" w:color="auto" w:fill="auto"/>
            <w:hideMark/>
          </w:tcPr>
          <w:p w14:paraId="5F1BCAE6" w14:textId="77777777" w:rsidR="00B95622" w:rsidRPr="002947D3" w:rsidRDefault="00B95622" w:rsidP="0059339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4843D111" w14:textId="77777777" w:rsidR="00B95622" w:rsidRPr="002947D3" w:rsidRDefault="00B95622" w:rsidP="0059339A">
            <w:pPr>
              <w:spacing w:before="60" w:after="60"/>
              <w:ind w:firstLine="0"/>
              <w:rPr>
                <w:sz w:val="24"/>
                <w:szCs w:val="24"/>
              </w:rPr>
            </w:pPr>
            <w:r w:rsidRPr="002947D3">
              <w:rPr>
                <w:sz w:val="24"/>
                <w:szCs w:val="24"/>
              </w:rPr>
              <w:t>Заказчик</w:t>
            </w:r>
          </w:p>
        </w:tc>
        <w:tc>
          <w:tcPr>
            <w:tcW w:w="1356" w:type="pct"/>
            <w:shd w:val="clear" w:color="auto" w:fill="auto"/>
            <w:hideMark/>
          </w:tcPr>
          <w:p w14:paraId="6CB84826" w14:textId="77777777" w:rsidR="00B95622" w:rsidRPr="002947D3" w:rsidRDefault="00B95622" w:rsidP="0059339A">
            <w:pPr>
              <w:spacing w:before="60" w:after="60"/>
              <w:ind w:firstLine="0"/>
              <w:rPr>
                <w:sz w:val="24"/>
                <w:szCs w:val="24"/>
              </w:rPr>
            </w:pPr>
            <w:r w:rsidRPr="002947D3">
              <w:rPr>
                <w:sz w:val="24"/>
                <w:szCs w:val="24"/>
              </w:rPr>
              <w:t xml:space="preserve"> </w:t>
            </w:r>
          </w:p>
        </w:tc>
      </w:tr>
      <w:tr w:rsidR="00854C68" w:rsidRPr="002947D3" w14:paraId="65EEC6DF" w14:textId="77777777" w:rsidTr="003436C8">
        <w:tc>
          <w:tcPr>
            <w:tcW w:w="684" w:type="pct"/>
            <w:shd w:val="clear" w:color="auto" w:fill="auto"/>
            <w:hideMark/>
          </w:tcPr>
          <w:p w14:paraId="5AFA31EA" w14:textId="77777777" w:rsidR="00854C68" w:rsidRPr="002947D3" w:rsidRDefault="00854C68" w:rsidP="00C66CAC">
            <w:pPr>
              <w:spacing w:before="60" w:after="60"/>
              <w:ind w:firstLine="0"/>
              <w:rPr>
                <w:sz w:val="24"/>
                <w:szCs w:val="24"/>
              </w:rPr>
            </w:pPr>
            <w:r w:rsidRPr="002947D3">
              <w:rPr>
                <w:sz w:val="24"/>
                <w:szCs w:val="24"/>
              </w:rPr>
              <w:t> </w:t>
            </w:r>
          </w:p>
        </w:tc>
        <w:tc>
          <w:tcPr>
            <w:tcW w:w="822" w:type="pct"/>
            <w:shd w:val="clear" w:color="auto" w:fill="auto"/>
            <w:hideMark/>
          </w:tcPr>
          <w:p w14:paraId="4B59D24C" w14:textId="4E205A88" w:rsidR="00854C68" w:rsidRPr="00854C68" w:rsidRDefault="00854C68" w:rsidP="00C66CAC">
            <w:pPr>
              <w:spacing w:before="60" w:after="60"/>
              <w:ind w:firstLine="0"/>
              <w:rPr>
                <w:sz w:val="24"/>
                <w:szCs w:val="24"/>
                <w:lang w:val="en-US"/>
              </w:rPr>
            </w:pPr>
            <w:r>
              <w:rPr>
                <w:sz w:val="24"/>
                <w:szCs w:val="24"/>
                <w:lang w:val="en-US"/>
              </w:rPr>
              <w:t>placer</w:t>
            </w:r>
          </w:p>
        </w:tc>
        <w:tc>
          <w:tcPr>
            <w:tcW w:w="342" w:type="pct"/>
            <w:gridSpan w:val="5"/>
            <w:shd w:val="clear" w:color="auto" w:fill="auto"/>
            <w:hideMark/>
          </w:tcPr>
          <w:p w14:paraId="4FE583DA" w14:textId="31EF5356" w:rsidR="00854C68" w:rsidRPr="00854C68" w:rsidRDefault="00854C68" w:rsidP="00C66CAC">
            <w:pPr>
              <w:spacing w:before="60" w:after="60"/>
              <w:ind w:firstLine="0"/>
              <w:jc w:val="center"/>
              <w:rPr>
                <w:sz w:val="24"/>
                <w:szCs w:val="24"/>
              </w:rPr>
            </w:pPr>
            <w:r>
              <w:rPr>
                <w:sz w:val="24"/>
                <w:szCs w:val="24"/>
              </w:rPr>
              <w:t>Н</w:t>
            </w:r>
          </w:p>
        </w:tc>
        <w:tc>
          <w:tcPr>
            <w:tcW w:w="499" w:type="pct"/>
            <w:shd w:val="clear" w:color="auto" w:fill="auto"/>
            <w:hideMark/>
          </w:tcPr>
          <w:p w14:paraId="33001EA8" w14:textId="77777777" w:rsidR="00854C68" w:rsidRPr="002947D3" w:rsidRDefault="00854C68" w:rsidP="00C66CAC">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26A4F26B" w14:textId="490151B6" w:rsidR="00854C68" w:rsidRPr="002947D3" w:rsidRDefault="00854C68" w:rsidP="00C66CAC">
            <w:pPr>
              <w:spacing w:before="60" w:after="60"/>
              <w:ind w:firstLine="0"/>
              <w:rPr>
                <w:sz w:val="24"/>
                <w:szCs w:val="24"/>
              </w:rPr>
            </w:pPr>
            <w:r w:rsidRPr="00854C68">
              <w:rPr>
                <w:sz w:val="24"/>
                <w:szCs w:val="24"/>
              </w:rPr>
              <w:t>Информация об организации, разместившей контракт</w:t>
            </w:r>
          </w:p>
        </w:tc>
        <w:tc>
          <w:tcPr>
            <w:tcW w:w="1356" w:type="pct"/>
            <w:shd w:val="clear" w:color="auto" w:fill="auto"/>
            <w:hideMark/>
          </w:tcPr>
          <w:p w14:paraId="262BC9B2" w14:textId="0BCE8800" w:rsidR="00854C68" w:rsidRDefault="00854C68" w:rsidP="00854C68">
            <w:pPr>
              <w:spacing w:before="60" w:after="60"/>
              <w:ind w:firstLine="0"/>
              <w:rPr>
                <w:sz w:val="24"/>
                <w:szCs w:val="24"/>
              </w:rPr>
            </w:pPr>
            <w:r>
              <w:rPr>
                <w:sz w:val="24"/>
                <w:szCs w:val="24"/>
              </w:rPr>
              <w:t>Элемент обязателен для заполнение при загрузке на РК</w:t>
            </w:r>
            <w:r w:rsidRPr="00854C68">
              <w:rPr>
                <w:sz w:val="24"/>
                <w:szCs w:val="24"/>
              </w:rPr>
              <w:t>/</w:t>
            </w:r>
            <w:r>
              <w:rPr>
                <w:sz w:val="24"/>
                <w:szCs w:val="24"/>
              </w:rPr>
              <w:t>РБГ</w:t>
            </w:r>
            <w:r w:rsidRPr="00854C68">
              <w:rPr>
                <w:sz w:val="24"/>
                <w:szCs w:val="24"/>
              </w:rPr>
              <w:t xml:space="preserve"> </w:t>
            </w:r>
            <w:r>
              <w:rPr>
                <w:sz w:val="24"/>
                <w:szCs w:val="24"/>
              </w:rPr>
              <w:t xml:space="preserve">конракта, размещаемого не заказчиком. В случае размещения контракта заказчиком элемент заполнять </w:t>
            </w:r>
            <w:r w:rsidR="0092752F">
              <w:rPr>
                <w:sz w:val="24"/>
                <w:szCs w:val="24"/>
              </w:rPr>
              <w:t>не следует</w:t>
            </w:r>
            <w:r>
              <w:rPr>
                <w:sz w:val="24"/>
                <w:szCs w:val="24"/>
              </w:rPr>
              <w:t>.</w:t>
            </w:r>
          </w:p>
          <w:p w14:paraId="0D442299" w14:textId="3F813111" w:rsidR="00116832" w:rsidRDefault="00116832" w:rsidP="00854C68">
            <w:pPr>
              <w:spacing w:before="60" w:after="60"/>
              <w:ind w:firstLine="0"/>
              <w:rPr>
                <w:sz w:val="24"/>
                <w:szCs w:val="24"/>
              </w:rPr>
            </w:pPr>
            <w:r w:rsidRPr="00116832">
              <w:rPr>
                <w:sz w:val="24"/>
                <w:szCs w:val="24"/>
              </w:rPr>
              <w:t xml:space="preserve">Обязательно указание блока в случае приема в ЕИС по альтернативной интеграции </w:t>
            </w:r>
            <w:r w:rsidR="0042663A" w:rsidRPr="0042663A">
              <w:rPr>
                <w:sz w:val="24"/>
                <w:szCs w:val="24"/>
              </w:rPr>
              <w:t xml:space="preserve">под </w:t>
            </w:r>
            <w:r w:rsidR="0042663A" w:rsidRPr="0042663A">
              <w:rPr>
                <w:sz w:val="24"/>
                <w:szCs w:val="24"/>
              </w:rPr>
              <w:lastRenderedPageBreak/>
              <w:t>логином пользователя организации, имеющей несколько ролей</w:t>
            </w:r>
          </w:p>
          <w:p w14:paraId="20F4AF1E" w14:textId="30270888" w:rsidR="00854C68" w:rsidRPr="00854C68" w:rsidRDefault="00854C68" w:rsidP="00854C68">
            <w:pPr>
              <w:spacing w:before="60" w:after="60"/>
              <w:ind w:firstLine="0"/>
              <w:rPr>
                <w:sz w:val="24"/>
                <w:szCs w:val="24"/>
              </w:rPr>
            </w:pPr>
            <w:r>
              <w:rPr>
                <w:sz w:val="24"/>
                <w:szCs w:val="24"/>
              </w:rPr>
              <w:t>При выгрузке из РК</w:t>
            </w:r>
            <w:r w:rsidRPr="00591F3E">
              <w:rPr>
                <w:sz w:val="24"/>
                <w:szCs w:val="24"/>
              </w:rPr>
              <w:t>/</w:t>
            </w:r>
            <w:r>
              <w:rPr>
                <w:sz w:val="24"/>
                <w:szCs w:val="24"/>
              </w:rPr>
              <w:t>РБГ заполняется всегда.</w:t>
            </w:r>
          </w:p>
        </w:tc>
      </w:tr>
      <w:tr w:rsidR="002F61E7" w:rsidRPr="002947D3" w14:paraId="14AF04EB" w14:textId="77777777" w:rsidTr="003436C8">
        <w:tc>
          <w:tcPr>
            <w:tcW w:w="684" w:type="pct"/>
            <w:shd w:val="clear" w:color="auto" w:fill="auto"/>
            <w:hideMark/>
          </w:tcPr>
          <w:p w14:paraId="678729F9" w14:textId="78E56F67" w:rsidR="00B95622" w:rsidRPr="002947D3" w:rsidRDefault="00B95622" w:rsidP="0059339A">
            <w:pPr>
              <w:spacing w:before="60" w:after="60"/>
              <w:ind w:firstLine="0"/>
              <w:rPr>
                <w:sz w:val="24"/>
                <w:szCs w:val="24"/>
              </w:rPr>
            </w:pPr>
            <w:r w:rsidRPr="002947D3">
              <w:rPr>
                <w:sz w:val="24"/>
                <w:szCs w:val="24"/>
              </w:rPr>
              <w:lastRenderedPageBreak/>
              <w:t> </w:t>
            </w:r>
          </w:p>
        </w:tc>
        <w:tc>
          <w:tcPr>
            <w:tcW w:w="822" w:type="pct"/>
            <w:shd w:val="clear" w:color="auto" w:fill="auto"/>
            <w:hideMark/>
          </w:tcPr>
          <w:p w14:paraId="476223AD" w14:textId="77777777" w:rsidR="00B95622" w:rsidRPr="002947D3" w:rsidRDefault="00B95622" w:rsidP="0059339A">
            <w:pPr>
              <w:spacing w:before="60" w:after="60"/>
              <w:ind w:firstLine="0"/>
              <w:rPr>
                <w:sz w:val="24"/>
                <w:szCs w:val="24"/>
              </w:rPr>
            </w:pPr>
            <w:r w:rsidRPr="002947D3">
              <w:rPr>
                <w:sz w:val="24"/>
                <w:szCs w:val="24"/>
              </w:rPr>
              <w:t>finances</w:t>
            </w:r>
          </w:p>
        </w:tc>
        <w:tc>
          <w:tcPr>
            <w:tcW w:w="342" w:type="pct"/>
            <w:gridSpan w:val="5"/>
            <w:shd w:val="clear" w:color="auto" w:fill="auto"/>
            <w:hideMark/>
          </w:tcPr>
          <w:p w14:paraId="1AFF851B" w14:textId="77777777" w:rsidR="00B95622" w:rsidRPr="002947D3" w:rsidRDefault="00B95622" w:rsidP="0059339A">
            <w:pPr>
              <w:spacing w:before="60" w:after="60"/>
              <w:ind w:firstLine="0"/>
              <w:jc w:val="center"/>
              <w:rPr>
                <w:sz w:val="24"/>
                <w:szCs w:val="24"/>
              </w:rPr>
            </w:pPr>
            <w:r w:rsidRPr="002947D3">
              <w:rPr>
                <w:sz w:val="24"/>
                <w:szCs w:val="24"/>
              </w:rPr>
              <w:t>O</w:t>
            </w:r>
          </w:p>
        </w:tc>
        <w:tc>
          <w:tcPr>
            <w:tcW w:w="499" w:type="pct"/>
            <w:shd w:val="clear" w:color="auto" w:fill="auto"/>
            <w:hideMark/>
          </w:tcPr>
          <w:p w14:paraId="57A22DCE" w14:textId="77777777" w:rsidR="00B95622" w:rsidRPr="002947D3" w:rsidRDefault="00B95622" w:rsidP="0059339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03C41F3E" w14:textId="77777777" w:rsidR="00B95622" w:rsidRPr="002947D3" w:rsidRDefault="00B95622" w:rsidP="0059339A">
            <w:pPr>
              <w:spacing w:before="60" w:after="60"/>
              <w:ind w:firstLine="0"/>
              <w:rPr>
                <w:sz w:val="24"/>
                <w:szCs w:val="24"/>
              </w:rPr>
            </w:pPr>
            <w:r w:rsidRPr="002947D3">
              <w:rPr>
                <w:sz w:val="24"/>
                <w:szCs w:val="24"/>
              </w:rPr>
              <w:t>Финансирование</w:t>
            </w:r>
          </w:p>
        </w:tc>
        <w:tc>
          <w:tcPr>
            <w:tcW w:w="1356" w:type="pct"/>
            <w:shd w:val="clear" w:color="auto" w:fill="auto"/>
            <w:hideMark/>
          </w:tcPr>
          <w:p w14:paraId="15EF341D" w14:textId="77777777" w:rsidR="00B95622" w:rsidRPr="002947D3" w:rsidRDefault="00B95622" w:rsidP="0059339A">
            <w:pPr>
              <w:spacing w:before="60" w:after="60"/>
              <w:ind w:firstLine="0"/>
              <w:rPr>
                <w:sz w:val="24"/>
                <w:szCs w:val="24"/>
              </w:rPr>
            </w:pPr>
            <w:r w:rsidRPr="002947D3">
              <w:rPr>
                <w:sz w:val="24"/>
                <w:szCs w:val="24"/>
              </w:rPr>
              <w:t xml:space="preserve"> </w:t>
            </w:r>
          </w:p>
        </w:tc>
      </w:tr>
      <w:tr w:rsidR="002F61E7" w:rsidRPr="002947D3" w14:paraId="2D2621B1" w14:textId="77777777" w:rsidTr="003436C8">
        <w:tc>
          <w:tcPr>
            <w:tcW w:w="684" w:type="pct"/>
            <w:shd w:val="clear" w:color="auto" w:fill="auto"/>
            <w:hideMark/>
          </w:tcPr>
          <w:p w14:paraId="65DBAFE7" w14:textId="77777777" w:rsidR="00B95622" w:rsidRPr="002947D3" w:rsidRDefault="00B95622" w:rsidP="0059339A">
            <w:pPr>
              <w:spacing w:before="60" w:after="60"/>
              <w:ind w:firstLine="0"/>
              <w:rPr>
                <w:sz w:val="24"/>
                <w:szCs w:val="24"/>
              </w:rPr>
            </w:pPr>
            <w:r w:rsidRPr="002947D3">
              <w:rPr>
                <w:sz w:val="24"/>
                <w:szCs w:val="24"/>
              </w:rPr>
              <w:t> </w:t>
            </w:r>
          </w:p>
        </w:tc>
        <w:tc>
          <w:tcPr>
            <w:tcW w:w="822" w:type="pct"/>
            <w:shd w:val="clear" w:color="auto" w:fill="auto"/>
            <w:hideMark/>
          </w:tcPr>
          <w:p w14:paraId="37F826C8" w14:textId="77777777" w:rsidR="00B95622" w:rsidRPr="002947D3" w:rsidRDefault="00B95622" w:rsidP="0059339A">
            <w:pPr>
              <w:spacing w:before="60" w:after="60"/>
              <w:ind w:firstLine="0"/>
              <w:rPr>
                <w:sz w:val="24"/>
                <w:szCs w:val="24"/>
              </w:rPr>
            </w:pPr>
            <w:r w:rsidRPr="002947D3">
              <w:rPr>
                <w:sz w:val="24"/>
                <w:szCs w:val="24"/>
                <w:lang w:val="en-US"/>
              </w:rPr>
              <w:t>protocol</w:t>
            </w:r>
            <w:r w:rsidRPr="002947D3">
              <w:rPr>
                <w:sz w:val="24"/>
                <w:szCs w:val="24"/>
              </w:rPr>
              <w:t xml:space="preserve">Date </w:t>
            </w:r>
          </w:p>
        </w:tc>
        <w:tc>
          <w:tcPr>
            <w:tcW w:w="342" w:type="pct"/>
            <w:gridSpan w:val="5"/>
            <w:shd w:val="clear" w:color="auto" w:fill="auto"/>
            <w:hideMark/>
          </w:tcPr>
          <w:p w14:paraId="45F495C8" w14:textId="77777777" w:rsidR="00B95622" w:rsidRPr="002947D3" w:rsidRDefault="00B95622" w:rsidP="0059339A">
            <w:pPr>
              <w:spacing w:before="60" w:after="60"/>
              <w:ind w:firstLine="0"/>
              <w:jc w:val="center"/>
              <w:rPr>
                <w:sz w:val="24"/>
                <w:szCs w:val="24"/>
              </w:rPr>
            </w:pPr>
            <w:r w:rsidRPr="002947D3">
              <w:rPr>
                <w:sz w:val="24"/>
                <w:szCs w:val="24"/>
              </w:rPr>
              <w:t>Н</w:t>
            </w:r>
          </w:p>
        </w:tc>
        <w:tc>
          <w:tcPr>
            <w:tcW w:w="499" w:type="pct"/>
            <w:shd w:val="clear" w:color="auto" w:fill="auto"/>
            <w:hideMark/>
          </w:tcPr>
          <w:p w14:paraId="5322EC4D" w14:textId="77777777" w:rsidR="00B95622" w:rsidRPr="002947D3" w:rsidRDefault="00B95622" w:rsidP="0059339A">
            <w:pPr>
              <w:spacing w:before="60" w:after="60"/>
              <w:ind w:firstLine="0"/>
              <w:jc w:val="center"/>
              <w:rPr>
                <w:sz w:val="24"/>
                <w:szCs w:val="24"/>
              </w:rPr>
            </w:pPr>
            <w:r w:rsidRPr="002947D3">
              <w:rPr>
                <w:sz w:val="24"/>
                <w:szCs w:val="24"/>
              </w:rPr>
              <w:t>D</w:t>
            </w:r>
          </w:p>
        </w:tc>
        <w:tc>
          <w:tcPr>
            <w:tcW w:w="1297" w:type="pct"/>
            <w:gridSpan w:val="3"/>
            <w:shd w:val="clear" w:color="auto" w:fill="auto"/>
            <w:hideMark/>
          </w:tcPr>
          <w:p w14:paraId="7DD02D38" w14:textId="77777777" w:rsidR="00B95622" w:rsidRPr="002947D3" w:rsidRDefault="00B95622" w:rsidP="0059339A">
            <w:pPr>
              <w:spacing w:before="60" w:after="60"/>
              <w:ind w:firstLine="0"/>
              <w:rPr>
                <w:sz w:val="24"/>
                <w:szCs w:val="24"/>
              </w:rPr>
            </w:pPr>
            <w:r w:rsidRPr="002947D3">
              <w:rPr>
                <w:sz w:val="24"/>
                <w:szCs w:val="24"/>
              </w:rPr>
              <w:t>Дата подведения результатов определения поставщика (подрядчика, исполнителя)</w:t>
            </w:r>
          </w:p>
        </w:tc>
        <w:tc>
          <w:tcPr>
            <w:tcW w:w="1356" w:type="pct"/>
            <w:shd w:val="clear" w:color="auto" w:fill="auto"/>
            <w:hideMark/>
          </w:tcPr>
          <w:p w14:paraId="3663C916" w14:textId="77777777" w:rsidR="00B95622" w:rsidRPr="002947D3" w:rsidRDefault="00B95622" w:rsidP="0059339A">
            <w:pPr>
              <w:spacing w:before="60" w:after="60"/>
              <w:ind w:firstLine="0"/>
              <w:rPr>
                <w:sz w:val="24"/>
                <w:szCs w:val="24"/>
              </w:rPr>
            </w:pPr>
            <w:r w:rsidRPr="002947D3">
              <w:rPr>
                <w:sz w:val="24"/>
                <w:szCs w:val="24"/>
              </w:rPr>
              <w:t xml:space="preserve"> </w:t>
            </w:r>
          </w:p>
        </w:tc>
      </w:tr>
      <w:tr w:rsidR="002F61E7" w:rsidRPr="002947D3" w14:paraId="2E4F4A5C" w14:textId="77777777" w:rsidTr="003436C8">
        <w:tc>
          <w:tcPr>
            <w:tcW w:w="684" w:type="pct"/>
            <w:shd w:val="clear" w:color="auto" w:fill="auto"/>
            <w:hideMark/>
          </w:tcPr>
          <w:p w14:paraId="19F6E90D" w14:textId="77777777" w:rsidR="00B95622" w:rsidRPr="002947D3" w:rsidRDefault="00B95622" w:rsidP="0059339A">
            <w:pPr>
              <w:spacing w:before="60" w:after="60"/>
              <w:ind w:firstLine="0"/>
              <w:rPr>
                <w:sz w:val="24"/>
                <w:szCs w:val="24"/>
              </w:rPr>
            </w:pPr>
            <w:r w:rsidRPr="002947D3">
              <w:rPr>
                <w:sz w:val="24"/>
                <w:szCs w:val="24"/>
              </w:rPr>
              <w:t> </w:t>
            </w:r>
          </w:p>
        </w:tc>
        <w:tc>
          <w:tcPr>
            <w:tcW w:w="822" w:type="pct"/>
            <w:shd w:val="clear" w:color="auto" w:fill="auto"/>
            <w:hideMark/>
          </w:tcPr>
          <w:p w14:paraId="305744AE" w14:textId="77777777" w:rsidR="00B95622" w:rsidRPr="002947D3" w:rsidRDefault="00B95622" w:rsidP="0059339A">
            <w:pPr>
              <w:spacing w:before="60" w:after="60"/>
              <w:ind w:firstLine="0"/>
              <w:rPr>
                <w:sz w:val="24"/>
                <w:szCs w:val="24"/>
              </w:rPr>
            </w:pPr>
            <w:r w:rsidRPr="002947D3">
              <w:rPr>
                <w:sz w:val="24"/>
                <w:szCs w:val="24"/>
              </w:rPr>
              <w:t xml:space="preserve">documentBase </w:t>
            </w:r>
          </w:p>
        </w:tc>
        <w:tc>
          <w:tcPr>
            <w:tcW w:w="342" w:type="pct"/>
            <w:gridSpan w:val="5"/>
            <w:shd w:val="clear" w:color="auto" w:fill="auto"/>
            <w:hideMark/>
          </w:tcPr>
          <w:p w14:paraId="1EF2A074" w14:textId="7A171B36" w:rsidR="00B95622" w:rsidRPr="0003074F" w:rsidRDefault="0003074F" w:rsidP="0059339A">
            <w:pPr>
              <w:spacing w:before="60" w:after="60"/>
              <w:ind w:firstLine="0"/>
              <w:jc w:val="center"/>
              <w:rPr>
                <w:sz w:val="24"/>
                <w:szCs w:val="24"/>
              </w:rPr>
            </w:pPr>
            <w:r>
              <w:rPr>
                <w:sz w:val="24"/>
                <w:szCs w:val="24"/>
              </w:rPr>
              <w:t>Н</w:t>
            </w:r>
          </w:p>
        </w:tc>
        <w:tc>
          <w:tcPr>
            <w:tcW w:w="499" w:type="pct"/>
            <w:shd w:val="clear" w:color="auto" w:fill="auto"/>
            <w:hideMark/>
          </w:tcPr>
          <w:p w14:paraId="5D02426D" w14:textId="0E23E81F" w:rsidR="00B95622" w:rsidRPr="002947D3" w:rsidRDefault="00B95622" w:rsidP="0059339A">
            <w:pPr>
              <w:spacing w:before="60" w:after="60"/>
              <w:ind w:firstLine="0"/>
              <w:jc w:val="center"/>
              <w:rPr>
                <w:sz w:val="24"/>
                <w:szCs w:val="24"/>
              </w:rPr>
            </w:pPr>
            <w:r>
              <w:rPr>
                <w:sz w:val="24"/>
                <w:szCs w:val="24"/>
              </w:rPr>
              <w:t>T(1-2</w:t>
            </w:r>
            <w:r w:rsidRPr="002947D3">
              <w:rPr>
                <w:sz w:val="24"/>
                <w:szCs w:val="24"/>
              </w:rPr>
              <w:t>000)</w:t>
            </w:r>
          </w:p>
        </w:tc>
        <w:tc>
          <w:tcPr>
            <w:tcW w:w="1297" w:type="pct"/>
            <w:gridSpan w:val="3"/>
            <w:shd w:val="clear" w:color="auto" w:fill="auto"/>
            <w:hideMark/>
          </w:tcPr>
          <w:p w14:paraId="3ABB49F5" w14:textId="77777777" w:rsidR="00B95622" w:rsidRPr="002947D3" w:rsidRDefault="00B95622" w:rsidP="0059339A">
            <w:pPr>
              <w:spacing w:before="60" w:after="60"/>
              <w:ind w:firstLine="0"/>
              <w:rPr>
                <w:sz w:val="24"/>
                <w:szCs w:val="24"/>
              </w:rPr>
            </w:pPr>
            <w:r w:rsidRPr="002947D3">
              <w:rPr>
                <w:sz w:val="24"/>
                <w:szCs w:val="24"/>
              </w:rPr>
              <w:t>Реквизиты документа, подтверждающего основание заключения контракта</w:t>
            </w:r>
          </w:p>
        </w:tc>
        <w:tc>
          <w:tcPr>
            <w:tcW w:w="1356" w:type="pct"/>
            <w:shd w:val="clear" w:color="auto" w:fill="auto"/>
            <w:hideMark/>
          </w:tcPr>
          <w:p w14:paraId="3E11073B" w14:textId="32E482CA" w:rsidR="00B95622" w:rsidRPr="002947D3" w:rsidRDefault="00B95622" w:rsidP="0059339A">
            <w:pPr>
              <w:spacing w:before="60" w:after="60"/>
              <w:ind w:firstLine="0"/>
              <w:rPr>
                <w:sz w:val="24"/>
                <w:szCs w:val="24"/>
              </w:rPr>
            </w:pPr>
          </w:p>
        </w:tc>
      </w:tr>
      <w:tr w:rsidR="00750FE5" w:rsidRPr="002947D3" w14:paraId="36DE2CD9" w14:textId="77777777" w:rsidTr="003436C8">
        <w:tc>
          <w:tcPr>
            <w:tcW w:w="684" w:type="pct"/>
            <w:shd w:val="clear" w:color="auto" w:fill="auto"/>
            <w:hideMark/>
          </w:tcPr>
          <w:p w14:paraId="7546EE45" w14:textId="77777777" w:rsidR="00750FE5" w:rsidRPr="002947D3" w:rsidRDefault="00750FE5" w:rsidP="00D7393D">
            <w:pPr>
              <w:spacing w:before="60" w:after="60"/>
              <w:ind w:firstLine="0"/>
              <w:rPr>
                <w:sz w:val="24"/>
                <w:szCs w:val="24"/>
              </w:rPr>
            </w:pPr>
            <w:r w:rsidRPr="002947D3">
              <w:rPr>
                <w:sz w:val="24"/>
                <w:szCs w:val="24"/>
              </w:rPr>
              <w:t> </w:t>
            </w:r>
          </w:p>
        </w:tc>
        <w:tc>
          <w:tcPr>
            <w:tcW w:w="822" w:type="pct"/>
            <w:shd w:val="clear" w:color="auto" w:fill="auto"/>
            <w:hideMark/>
          </w:tcPr>
          <w:p w14:paraId="3D2FCBB2" w14:textId="77777777" w:rsidR="00750FE5" w:rsidRPr="002947D3" w:rsidRDefault="00750FE5" w:rsidP="00D7393D">
            <w:pPr>
              <w:spacing w:before="60" w:after="60"/>
              <w:ind w:firstLine="0"/>
              <w:rPr>
                <w:sz w:val="24"/>
                <w:szCs w:val="24"/>
              </w:rPr>
            </w:pPr>
            <w:r w:rsidRPr="00FF31A0">
              <w:rPr>
                <w:sz w:val="24"/>
                <w:szCs w:val="24"/>
              </w:rPr>
              <w:t>documentCode</w:t>
            </w:r>
          </w:p>
        </w:tc>
        <w:tc>
          <w:tcPr>
            <w:tcW w:w="342" w:type="pct"/>
            <w:gridSpan w:val="5"/>
            <w:shd w:val="clear" w:color="auto" w:fill="auto"/>
            <w:hideMark/>
          </w:tcPr>
          <w:p w14:paraId="6DA64474" w14:textId="77777777" w:rsidR="00750FE5" w:rsidRPr="0003074F" w:rsidRDefault="00750FE5" w:rsidP="00D7393D">
            <w:pPr>
              <w:spacing w:before="60" w:after="60"/>
              <w:ind w:firstLine="0"/>
              <w:jc w:val="center"/>
              <w:rPr>
                <w:sz w:val="24"/>
                <w:szCs w:val="24"/>
              </w:rPr>
            </w:pPr>
            <w:r>
              <w:rPr>
                <w:sz w:val="24"/>
                <w:szCs w:val="24"/>
              </w:rPr>
              <w:t>Н</w:t>
            </w:r>
          </w:p>
        </w:tc>
        <w:tc>
          <w:tcPr>
            <w:tcW w:w="499" w:type="pct"/>
            <w:shd w:val="clear" w:color="auto" w:fill="auto"/>
            <w:hideMark/>
          </w:tcPr>
          <w:p w14:paraId="1E9CF959" w14:textId="77777777" w:rsidR="00750FE5" w:rsidRPr="002947D3" w:rsidRDefault="00750FE5" w:rsidP="00D7393D">
            <w:pPr>
              <w:spacing w:before="60" w:after="60"/>
              <w:ind w:firstLine="0"/>
              <w:jc w:val="center"/>
              <w:rPr>
                <w:sz w:val="24"/>
                <w:szCs w:val="24"/>
              </w:rPr>
            </w:pPr>
            <w:r>
              <w:rPr>
                <w:sz w:val="24"/>
                <w:szCs w:val="24"/>
              </w:rPr>
              <w:t>T(1-10</w:t>
            </w:r>
            <w:r w:rsidRPr="002947D3">
              <w:rPr>
                <w:sz w:val="24"/>
                <w:szCs w:val="24"/>
              </w:rPr>
              <w:t>)</w:t>
            </w:r>
          </w:p>
        </w:tc>
        <w:tc>
          <w:tcPr>
            <w:tcW w:w="1297" w:type="pct"/>
            <w:gridSpan w:val="3"/>
            <w:shd w:val="clear" w:color="auto" w:fill="auto"/>
            <w:hideMark/>
          </w:tcPr>
          <w:p w14:paraId="071691B2" w14:textId="77777777" w:rsidR="00750FE5" w:rsidRPr="002947D3" w:rsidRDefault="00750FE5" w:rsidP="00D7393D">
            <w:pPr>
              <w:spacing w:before="60" w:after="60"/>
              <w:ind w:firstLine="0"/>
              <w:rPr>
                <w:sz w:val="24"/>
                <w:szCs w:val="24"/>
              </w:rPr>
            </w:pPr>
            <w:r w:rsidRPr="00FF31A0">
              <w:rPr>
                <w:sz w:val="24"/>
                <w:szCs w:val="24"/>
              </w:rPr>
              <w:t>Код документа, подтверждающего основание заключения контракта (для печатной формы)</w:t>
            </w:r>
          </w:p>
        </w:tc>
        <w:tc>
          <w:tcPr>
            <w:tcW w:w="1356" w:type="pct"/>
            <w:shd w:val="clear" w:color="auto" w:fill="auto"/>
            <w:hideMark/>
          </w:tcPr>
          <w:p w14:paraId="07DFFC49" w14:textId="77777777" w:rsidR="00750FE5" w:rsidRPr="002947D3" w:rsidRDefault="00750FE5" w:rsidP="00D7393D">
            <w:pPr>
              <w:spacing w:before="60" w:after="60"/>
              <w:ind w:firstLine="0"/>
              <w:rPr>
                <w:sz w:val="24"/>
                <w:szCs w:val="24"/>
              </w:rPr>
            </w:pPr>
          </w:p>
        </w:tc>
      </w:tr>
      <w:tr w:rsidR="002F61E7" w:rsidRPr="002947D3" w14:paraId="2CE2CDC2" w14:textId="77777777" w:rsidTr="003436C8">
        <w:tc>
          <w:tcPr>
            <w:tcW w:w="684" w:type="pct"/>
            <w:shd w:val="clear" w:color="auto" w:fill="auto"/>
            <w:hideMark/>
          </w:tcPr>
          <w:p w14:paraId="31233577" w14:textId="77777777" w:rsidR="00D7113D" w:rsidRPr="002947D3" w:rsidRDefault="00D7113D" w:rsidP="0059339A">
            <w:pPr>
              <w:spacing w:before="60" w:after="60"/>
              <w:ind w:firstLine="0"/>
              <w:rPr>
                <w:sz w:val="24"/>
                <w:szCs w:val="24"/>
              </w:rPr>
            </w:pPr>
            <w:r w:rsidRPr="002947D3">
              <w:rPr>
                <w:sz w:val="24"/>
                <w:szCs w:val="24"/>
              </w:rPr>
              <w:t> </w:t>
            </w:r>
          </w:p>
        </w:tc>
        <w:tc>
          <w:tcPr>
            <w:tcW w:w="822" w:type="pct"/>
            <w:shd w:val="clear" w:color="auto" w:fill="auto"/>
            <w:hideMark/>
          </w:tcPr>
          <w:p w14:paraId="2EC6ED99" w14:textId="77777777" w:rsidR="00D7113D" w:rsidRPr="002947D3" w:rsidRDefault="00D7113D" w:rsidP="0059339A">
            <w:pPr>
              <w:spacing w:before="60" w:after="60"/>
              <w:ind w:firstLine="0"/>
              <w:rPr>
                <w:sz w:val="24"/>
                <w:szCs w:val="24"/>
              </w:rPr>
            </w:pPr>
            <w:r w:rsidRPr="002947D3">
              <w:rPr>
                <w:sz w:val="24"/>
                <w:szCs w:val="24"/>
              </w:rPr>
              <w:t xml:space="preserve">signDate </w:t>
            </w:r>
          </w:p>
        </w:tc>
        <w:tc>
          <w:tcPr>
            <w:tcW w:w="342" w:type="pct"/>
            <w:gridSpan w:val="5"/>
            <w:shd w:val="clear" w:color="auto" w:fill="auto"/>
            <w:hideMark/>
          </w:tcPr>
          <w:p w14:paraId="2095D87B" w14:textId="1528EBBE" w:rsidR="00D7113D" w:rsidRPr="00D602A2" w:rsidRDefault="00D602A2" w:rsidP="0059339A">
            <w:pPr>
              <w:spacing w:before="60" w:after="60"/>
              <w:ind w:firstLine="0"/>
              <w:jc w:val="center"/>
              <w:rPr>
                <w:sz w:val="24"/>
                <w:szCs w:val="24"/>
              </w:rPr>
            </w:pPr>
            <w:r>
              <w:rPr>
                <w:sz w:val="24"/>
                <w:szCs w:val="24"/>
              </w:rPr>
              <w:t>Н</w:t>
            </w:r>
          </w:p>
        </w:tc>
        <w:tc>
          <w:tcPr>
            <w:tcW w:w="499" w:type="pct"/>
            <w:shd w:val="clear" w:color="auto" w:fill="auto"/>
            <w:hideMark/>
          </w:tcPr>
          <w:p w14:paraId="2F9EAE9E" w14:textId="77777777" w:rsidR="00D7113D" w:rsidRPr="002947D3" w:rsidRDefault="00D7113D" w:rsidP="0059339A">
            <w:pPr>
              <w:spacing w:before="60" w:after="60"/>
              <w:ind w:firstLine="0"/>
              <w:jc w:val="center"/>
              <w:rPr>
                <w:sz w:val="24"/>
                <w:szCs w:val="24"/>
              </w:rPr>
            </w:pPr>
            <w:r w:rsidRPr="002947D3">
              <w:rPr>
                <w:sz w:val="24"/>
                <w:szCs w:val="24"/>
              </w:rPr>
              <w:t>D</w:t>
            </w:r>
          </w:p>
        </w:tc>
        <w:tc>
          <w:tcPr>
            <w:tcW w:w="1297" w:type="pct"/>
            <w:gridSpan w:val="3"/>
            <w:shd w:val="clear" w:color="auto" w:fill="auto"/>
            <w:hideMark/>
          </w:tcPr>
          <w:p w14:paraId="759DA542" w14:textId="77777777" w:rsidR="00D7113D" w:rsidRPr="002947D3" w:rsidRDefault="00D7113D" w:rsidP="0059339A">
            <w:pPr>
              <w:spacing w:before="60" w:after="60"/>
              <w:ind w:firstLine="0"/>
              <w:rPr>
                <w:sz w:val="24"/>
                <w:szCs w:val="24"/>
              </w:rPr>
            </w:pPr>
            <w:r w:rsidRPr="002947D3">
              <w:rPr>
                <w:sz w:val="24"/>
                <w:szCs w:val="24"/>
              </w:rPr>
              <w:t>Дата заключения контракта</w:t>
            </w:r>
          </w:p>
        </w:tc>
        <w:tc>
          <w:tcPr>
            <w:tcW w:w="1356" w:type="pct"/>
            <w:shd w:val="clear" w:color="auto" w:fill="auto"/>
            <w:hideMark/>
          </w:tcPr>
          <w:p w14:paraId="3BD9C838" w14:textId="5DE8A725" w:rsidR="00D7113D" w:rsidRPr="002947D3" w:rsidRDefault="00D602A2" w:rsidP="0059339A">
            <w:pPr>
              <w:spacing w:before="60" w:after="60"/>
              <w:ind w:firstLine="0"/>
              <w:rPr>
                <w:sz w:val="24"/>
                <w:szCs w:val="24"/>
              </w:rPr>
            </w:pPr>
            <w:r w:rsidRPr="00D602A2">
              <w:rPr>
                <w:sz w:val="24"/>
                <w:szCs w:val="24"/>
              </w:rPr>
              <w:t>Игнорируется при приеме и заполняется автоматически, если существует связь с контрактом, заключенным в электронной форме и поле «Дата заключения контракта» в электронном контракте за</w:t>
            </w:r>
            <w:r>
              <w:rPr>
                <w:sz w:val="24"/>
                <w:szCs w:val="24"/>
              </w:rPr>
              <w:t>полнено. Иг</w:t>
            </w:r>
            <w:r w:rsidRPr="00D602A2">
              <w:rPr>
                <w:sz w:val="24"/>
                <w:szCs w:val="24"/>
              </w:rPr>
              <w:t>н</w:t>
            </w:r>
            <w:r>
              <w:rPr>
                <w:sz w:val="24"/>
                <w:szCs w:val="24"/>
              </w:rPr>
              <w:t>о</w:t>
            </w:r>
            <w:r w:rsidRPr="00D602A2">
              <w:rPr>
                <w:sz w:val="24"/>
                <w:szCs w:val="24"/>
              </w:rPr>
              <w:t xml:space="preserve">рируется при приеме и заполняется автоматически на основании поля "Дата заключения контракта" (signDate) пакета </w:t>
            </w:r>
            <w:r w:rsidRPr="00D602A2">
              <w:rPr>
                <w:sz w:val="24"/>
                <w:szCs w:val="24"/>
              </w:rPr>
              <w:lastRenderedPageBreak/>
              <w:t>"Информация о подписании государственного/муниципального контракта на ЭП" (contractSign) в случае отссутствия связи с контрактом, заключенным в электронной форме, если для закупки foundation/fcsOrder/order/notificationNumber способ определения поставщика является электронной процедурой. Игнорируется при приеме и заполняется автоматически в сл</w:t>
            </w:r>
            <w:r>
              <w:rPr>
                <w:sz w:val="24"/>
                <w:szCs w:val="24"/>
              </w:rPr>
              <w:t>учае внесения изменений в сведе</w:t>
            </w:r>
            <w:r w:rsidRPr="00D602A2">
              <w:rPr>
                <w:sz w:val="24"/>
                <w:szCs w:val="24"/>
              </w:rPr>
              <w:t>ния о контракте, за исключением варианта указания типа изменения «Корректировка ошибок» modification/errorCorrection при отсутствии связи с контрактом, заключенным в электронной форме для которого поле «Дата заключения контракта» в электронном контракте заполнено. Иначе требуется обязательное заполнение</w:t>
            </w:r>
          </w:p>
        </w:tc>
      </w:tr>
      <w:tr w:rsidR="002F61E7" w:rsidRPr="002947D3" w14:paraId="6E435B5A" w14:textId="77777777" w:rsidTr="003436C8">
        <w:tc>
          <w:tcPr>
            <w:tcW w:w="684" w:type="pct"/>
            <w:shd w:val="clear" w:color="auto" w:fill="auto"/>
            <w:hideMark/>
          </w:tcPr>
          <w:p w14:paraId="7FB6F91C" w14:textId="77777777" w:rsidR="00D7113D" w:rsidRPr="002947D3" w:rsidRDefault="00D7113D" w:rsidP="0059339A">
            <w:pPr>
              <w:spacing w:before="60" w:after="60"/>
              <w:ind w:firstLine="0"/>
              <w:rPr>
                <w:sz w:val="24"/>
                <w:szCs w:val="24"/>
              </w:rPr>
            </w:pPr>
            <w:r w:rsidRPr="002947D3">
              <w:rPr>
                <w:sz w:val="24"/>
                <w:szCs w:val="24"/>
              </w:rPr>
              <w:lastRenderedPageBreak/>
              <w:t> </w:t>
            </w:r>
          </w:p>
        </w:tc>
        <w:tc>
          <w:tcPr>
            <w:tcW w:w="822" w:type="pct"/>
            <w:shd w:val="clear" w:color="auto" w:fill="auto"/>
            <w:hideMark/>
          </w:tcPr>
          <w:p w14:paraId="297F97B7" w14:textId="77777777" w:rsidR="00D7113D" w:rsidRPr="002947D3" w:rsidRDefault="00D7113D" w:rsidP="0059339A">
            <w:pPr>
              <w:spacing w:before="60" w:after="60"/>
              <w:ind w:firstLine="0"/>
              <w:rPr>
                <w:sz w:val="24"/>
                <w:szCs w:val="24"/>
              </w:rPr>
            </w:pPr>
            <w:r w:rsidRPr="002947D3">
              <w:rPr>
                <w:sz w:val="24"/>
                <w:szCs w:val="24"/>
              </w:rPr>
              <w:t xml:space="preserve">regNum </w:t>
            </w:r>
          </w:p>
        </w:tc>
        <w:tc>
          <w:tcPr>
            <w:tcW w:w="342" w:type="pct"/>
            <w:gridSpan w:val="5"/>
            <w:shd w:val="clear" w:color="auto" w:fill="auto"/>
            <w:hideMark/>
          </w:tcPr>
          <w:p w14:paraId="1EEC1A94" w14:textId="77777777" w:rsidR="00D7113D" w:rsidRPr="002947D3" w:rsidRDefault="00D7113D" w:rsidP="0059339A">
            <w:pPr>
              <w:spacing w:before="60" w:after="60"/>
              <w:ind w:firstLine="0"/>
              <w:jc w:val="center"/>
              <w:rPr>
                <w:sz w:val="24"/>
                <w:szCs w:val="24"/>
              </w:rPr>
            </w:pPr>
            <w:r w:rsidRPr="002947D3">
              <w:rPr>
                <w:sz w:val="24"/>
                <w:szCs w:val="24"/>
              </w:rPr>
              <w:t>H</w:t>
            </w:r>
          </w:p>
        </w:tc>
        <w:tc>
          <w:tcPr>
            <w:tcW w:w="499" w:type="pct"/>
            <w:shd w:val="clear" w:color="auto" w:fill="auto"/>
            <w:hideMark/>
          </w:tcPr>
          <w:p w14:paraId="62C46419" w14:textId="77777777" w:rsidR="00D7113D" w:rsidRPr="002947D3" w:rsidRDefault="00D7113D" w:rsidP="0059339A">
            <w:pPr>
              <w:spacing w:before="60" w:after="60"/>
              <w:ind w:firstLine="0"/>
              <w:jc w:val="center"/>
              <w:rPr>
                <w:sz w:val="24"/>
                <w:szCs w:val="24"/>
              </w:rPr>
            </w:pPr>
            <w:r w:rsidRPr="002947D3">
              <w:rPr>
                <w:sz w:val="24"/>
                <w:szCs w:val="24"/>
              </w:rPr>
              <w:t>T(1-19)</w:t>
            </w:r>
          </w:p>
        </w:tc>
        <w:tc>
          <w:tcPr>
            <w:tcW w:w="1297" w:type="pct"/>
            <w:gridSpan w:val="3"/>
            <w:shd w:val="clear" w:color="auto" w:fill="auto"/>
            <w:hideMark/>
          </w:tcPr>
          <w:p w14:paraId="23410619" w14:textId="77777777" w:rsidR="00D7113D" w:rsidRPr="002947D3" w:rsidRDefault="00D7113D" w:rsidP="0059339A">
            <w:pPr>
              <w:spacing w:before="60" w:after="60"/>
              <w:ind w:firstLine="0"/>
              <w:rPr>
                <w:sz w:val="24"/>
                <w:szCs w:val="24"/>
              </w:rPr>
            </w:pPr>
            <w:r w:rsidRPr="002947D3">
              <w:rPr>
                <w:sz w:val="24"/>
                <w:szCs w:val="24"/>
              </w:rPr>
              <w:t>Номер реестровой записи контракта</w:t>
            </w:r>
          </w:p>
        </w:tc>
        <w:tc>
          <w:tcPr>
            <w:tcW w:w="1356" w:type="pct"/>
            <w:shd w:val="clear" w:color="auto" w:fill="auto"/>
            <w:hideMark/>
          </w:tcPr>
          <w:p w14:paraId="1093BFF5" w14:textId="77777777" w:rsidR="00D7113D" w:rsidRPr="002947D3" w:rsidRDefault="00D7113D" w:rsidP="0059339A">
            <w:pPr>
              <w:spacing w:before="60" w:after="60"/>
              <w:ind w:firstLine="0"/>
              <w:rPr>
                <w:sz w:val="24"/>
                <w:szCs w:val="24"/>
              </w:rPr>
            </w:pPr>
            <w:r w:rsidRPr="002947D3">
              <w:rPr>
                <w:sz w:val="24"/>
                <w:szCs w:val="24"/>
              </w:rPr>
              <w:t xml:space="preserve">Элемент обязателен для заполнения при загрузке в РК РБГ </w:t>
            </w:r>
            <w:r w:rsidRPr="002947D3">
              <w:rPr>
                <w:sz w:val="24"/>
                <w:szCs w:val="24"/>
              </w:rPr>
              <w:lastRenderedPageBreak/>
              <w:t>проекта изменений  опубликованного контракта.</w:t>
            </w:r>
          </w:p>
          <w:p w14:paraId="0F37C970" w14:textId="77777777" w:rsidR="00D7113D" w:rsidRPr="002947D3" w:rsidRDefault="00D7113D" w:rsidP="0059339A">
            <w:pPr>
              <w:spacing w:before="60" w:after="60"/>
              <w:ind w:firstLine="0"/>
              <w:rPr>
                <w:sz w:val="24"/>
                <w:szCs w:val="24"/>
              </w:rPr>
            </w:pPr>
            <w:r w:rsidRPr="002947D3">
              <w:rPr>
                <w:sz w:val="24"/>
                <w:szCs w:val="24"/>
              </w:rPr>
              <w:t>Элемент обязателен для заполнения при выгрузке из РК РБГ.</w:t>
            </w:r>
          </w:p>
          <w:p w14:paraId="6A378056" w14:textId="77777777" w:rsidR="00D7113D" w:rsidRPr="002947D3" w:rsidRDefault="00D7113D" w:rsidP="0059339A">
            <w:pPr>
              <w:spacing w:before="60" w:after="60"/>
              <w:ind w:firstLine="0"/>
              <w:rPr>
                <w:sz w:val="24"/>
                <w:szCs w:val="24"/>
              </w:rPr>
            </w:pPr>
            <w:r w:rsidRPr="002947D3">
              <w:rPr>
                <w:sz w:val="24"/>
                <w:szCs w:val="24"/>
              </w:rPr>
              <w:t>Используемые в РК РБГ реесторые номера контрактов имеют 19-значные реестровые номера.</w:t>
            </w:r>
          </w:p>
        </w:tc>
      </w:tr>
      <w:tr w:rsidR="002F61E7" w:rsidRPr="002947D3" w14:paraId="2EDE1E60" w14:textId="77777777" w:rsidTr="003436C8">
        <w:tc>
          <w:tcPr>
            <w:tcW w:w="684" w:type="pct"/>
            <w:shd w:val="clear" w:color="auto" w:fill="auto"/>
            <w:hideMark/>
          </w:tcPr>
          <w:p w14:paraId="3BC86CD3" w14:textId="77777777" w:rsidR="00D7113D" w:rsidRPr="002947D3" w:rsidRDefault="00D7113D" w:rsidP="0059339A">
            <w:pPr>
              <w:spacing w:before="60" w:after="60"/>
              <w:ind w:firstLine="0"/>
              <w:rPr>
                <w:sz w:val="24"/>
                <w:szCs w:val="24"/>
              </w:rPr>
            </w:pPr>
            <w:r w:rsidRPr="002947D3">
              <w:rPr>
                <w:sz w:val="24"/>
                <w:szCs w:val="24"/>
              </w:rPr>
              <w:lastRenderedPageBreak/>
              <w:t> </w:t>
            </w:r>
          </w:p>
        </w:tc>
        <w:tc>
          <w:tcPr>
            <w:tcW w:w="822" w:type="pct"/>
            <w:shd w:val="clear" w:color="auto" w:fill="auto"/>
            <w:hideMark/>
          </w:tcPr>
          <w:p w14:paraId="1303B9E4" w14:textId="77777777" w:rsidR="00D7113D" w:rsidRPr="002947D3" w:rsidRDefault="00D7113D" w:rsidP="0059339A">
            <w:pPr>
              <w:spacing w:before="60" w:after="60"/>
              <w:ind w:firstLine="0"/>
              <w:rPr>
                <w:sz w:val="24"/>
                <w:szCs w:val="24"/>
              </w:rPr>
            </w:pPr>
            <w:r w:rsidRPr="002947D3">
              <w:rPr>
                <w:sz w:val="24"/>
                <w:szCs w:val="24"/>
              </w:rPr>
              <w:t xml:space="preserve">number </w:t>
            </w:r>
          </w:p>
        </w:tc>
        <w:tc>
          <w:tcPr>
            <w:tcW w:w="342" w:type="pct"/>
            <w:gridSpan w:val="5"/>
            <w:shd w:val="clear" w:color="auto" w:fill="auto"/>
            <w:hideMark/>
          </w:tcPr>
          <w:p w14:paraId="10FF199A" w14:textId="266F47E3" w:rsidR="00D7113D" w:rsidRPr="002947D3" w:rsidRDefault="00AB2072" w:rsidP="0059339A">
            <w:pPr>
              <w:spacing w:before="60" w:after="60"/>
              <w:ind w:firstLine="0"/>
              <w:jc w:val="center"/>
              <w:rPr>
                <w:sz w:val="24"/>
                <w:szCs w:val="24"/>
              </w:rPr>
            </w:pPr>
            <w:r>
              <w:rPr>
                <w:sz w:val="24"/>
                <w:szCs w:val="24"/>
              </w:rPr>
              <w:t>Н</w:t>
            </w:r>
          </w:p>
        </w:tc>
        <w:tc>
          <w:tcPr>
            <w:tcW w:w="499" w:type="pct"/>
            <w:shd w:val="clear" w:color="auto" w:fill="auto"/>
            <w:hideMark/>
          </w:tcPr>
          <w:p w14:paraId="2585DE25" w14:textId="77777777" w:rsidR="00D7113D" w:rsidRPr="002947D3" w:rsidRDefault="00D7113D" w:rsidP="0059339A">
            <w:pPr>
              <w:spacing w:before="60" w:after="60"/>
              <w:ind w:firstLine="0"/>
              <w:jc w:val="center"/>
              <w:rPr>
                <w:sz w:val="24"/>
                <w:szCs w:val="24"/>
              </w:rPr>
            </w:pPr>
            <w:r w:rsidRPr="002947D3">
              <w:rPr>
                <w:sz w:val="24"/>
                <w:szCs w:val="24"/>
              </w:rPr>
              <w:t>T(1-</w:t>
            </w:r>
            <w:r>
              <w:rPr>
                <w:sz w:val="24"/>
                <w:szCs w:val="24"/>
              </w:rPr>
              <w:t>100</w:t>
            </w:r>
            <w:r w:rsidRPr="002947D3">
              <w:rPr>
                <w:sz w:val="24"/>
                <w:szCs w:val="24"/>
              </w:rPr>
              <w:t>)</w:t>
            </w:r>
          </w:p>
        </w:tc>
        <w:tc>
          <w:tcPr>
            <w:tcW w:w="1297" w:type="pct"/>
            <w:gridSpan w:val="3"/>
            <w:shd w:val="clear" w:color="auto" w:fill="auto"/>
            <w:hideMark/>
          </w:tcPr>
          <w:p w14:paraId="1BA809EF" w14:textId="77777777" w:rsidR="00D7113D" w:rsidRPr="002947D3" w:rsidRDefault="00D7113D" w:rsidP="0059339A">
            <w:pPr>
              <w:spacing w:before="60" w:after="60"/>
              <w:ind w:firstLine="0"/>
              <w:rPr>
                <w:sz w:val="24"/>
                <w:szCs w:val="24"/>
              </w:rPr>
            </w:pPr>
            <w:r w:rsidRPr="002947D3">
              <w:rPr>
                <w:sz w:val="24"/>
                <w:szCs w:val="24"/>
              </w:rPr>
              <w:t>Номер контракта</w:t>
            </w:r>
          </w:p>
        </w:tc>
        <w:tc>
          <w:tcPr>
            <w:tcW w:w="1356" w:type="pct"/>
            <w:shd w:val="clear" w:color="auto" w:fill="auto"/>
            <w:hideMark/>
          </w:tcPr>
          <w:p w14:paraId="1891DD29" w14:textId="77777777" w:rsidR="00D7113D" w:rsidRPr="002947D3" w:rsidRDefault="00D7113D" w:rsidP="0059339A">
            <w:pPr>
              <w:spacing w:before="60" w:after="60"/>
              <w:ind w:firstLine="0"/>
              <w:rPr>
                <w:sz w:val="24"/>
                <w:szCs w:val="24"/>
              </w:rPr>
            </w:pPr>
            <w:r w:rsidRPr="002947D3">
              <w:rPr>
                <w:sz w:val="24"/>
                <w:szCs w:val="24"/>
              </w:rPr>
              <w:t xml:space="preserve"> </w:t>
            </w:r>
          </w:p>
        </w:tc>
      </w:tr>
      <w:tr w:rsidR="00D602A2" w:rsidRPr="002947D3" w14:paraId="4C1A4442" w14:textId="77777777" w:rsidTr="003436C8">
        <w:tc>
          <w:tcPr>
            <w:tcW w:w="684" w:type="pct"/>
            <w:shd w:val="clear" w:color="auto" w:fill="auto"/>
          </w:tcPr>
          <w:p w14:paraId="6233F8FB" w14:textId="77777777" w:rsidR="00D602A2" w:rsidRPr="002947D3" w:rsidRDefault="00D602A2" w:rsidP="00D602A2">
            <w:pPr>
              <w:spacing w:before="60" w:after="60"/>
              <w:ind w:firstLine="0"/>
              <w:rPr>
                <w:sz w:val="24"/>
                <w:szCs w:val="24"/>
              </w:rPr>
            </w:pPr>
          </w:p>
        </w:tc>
        <w:tc>
          <w:tcPr>
            <w:tcW w:w="822" w:type="pct"/>
            <w:shd w:val="clear" w:color="auto" w:fill="auto"/>
          </w:tcPr>
          <w:p w14:paraId="7EE3ADAA" w14:textId="7BB319E6" w:rsidR="00D602A2" w:rsidRPr="002947D3" w:rsidRDefault="00D602A2" w:rsidP="00D602A2">
            <w:pPr>
              <w:spacing w:before="60" w:after="60"/>
              <w:ind w:firstLine="0"/>
              <w:jc w:val="center"/>
              <w:rPr>
                <w:sz w:val="24"/>
                <w:szCs w:val="24"/>
              </w:rPr>
            </w:pPr>
            <w:r w:rsidRPr="00D602A2">
              <w:rPr>
                <w:sz w:val="24"/>
                <w:szCs w:val="24"/>
              </w:rPr>
              <w:t>contractSubject</w:t>
            </w:r>
          </w:p>
        </w:tc>
        <w:tc>
          <w:tcPr>
            <w:tcW w:w="342" w:type="pct"/>
            <w:gridSpan w:val="5"/>
            <w:shd w:val="clear" w:color="auto" w:fill="auto"/>
          </w:tcPr>
          <w:p w14:paraId="7F8A55F4" w14:textId="3CF1A3FF" w:rsidR="00D602A2" w:rsidRDefault="00D602A2" w:rsidP="00D602A2">
            <w:pPr>
              <w:spacing w:before="60" w:after="60"/>
              <w:ind w:firstLine="0"/>
              <w:jc w:val="center"/>
              <w:rPr>
                <w:sz w:val="24"/>
                <w:szCs w:val="24"/>
              </w:rPr>
            </w:pPr>
            <w:r>
              <w:rPr>
                <w:sz w:val="24"/>
                <w:szCs w:val="24"/>
              </w:rPr>
              <w:t>Н</w:t>
            </w:r>
          </w:p>
        </w:tc>
        <w:tc>
          <w:tcPr>
            <w:tcW w:w="499" w:type="pct"/>
            <w:shd w:val="clear" w:color="auto" w:fill="auto"/>
          </w:tcPr>
          <w:p w14:paraId="791073F0" w14:textId="1A129223" w:rsidR="00D602A2" w:rsidRPr="002947D3" w:rsidRDefault="00D602A2" w:rsidP="00D602A2">
            <w:pPr>
              <w:spacing w:before="60" w:after="60"/>
              <w:ind w:firstLine="0"/>
              <w:jc w:val="center"/>
              <w:rPr>
                <w:sz w:val="24"/>
                <w:szCs w:val="24"/>
              </w:rPr>
            </w:pPr>
            <w:r w:rsidRPr="002947D3">
              <w:rPr>
                <w:sz w:val="24"/>
                <w:szCs w:val="24"/>
              </w:rPr>
              <w:t>T(1-</w:t>
            </w:r>
            <w:r>
              <w:rPr>
                <w:sz w:val="24"/>
                <w:szCs w:val="24"/>
                <w:lang w:val="en-US"/>
              </w:rPr>
              <w:t>20</w:t>
            </w:r>
            <w:r>
              <w:rPr>
                <w:sz w:val="24"/>
                <w:szCs w:val="24"/>
              </w:rPr>
              <w:t>00</w:t>
            </w:r>
            <w:r w:rsidRPr="002947D3">
              <w:rPr>
                <w:sz w:val="24"/>
                <w:szCs w:val="24"/>
              </w:rPr>
              <w:t>)</w:t>
            </w:r>
          </w:p>
        </w:tc>
        <w:tc>
          <w:tcPr>
            <w:tcW w:w="1297" w:type="pct"/>
            <w:gridSpan w:val="3"/>
            <w:shd w:val="clear" w:color="auto" w:fill="auto"/>
          </w:tcPr>
          <w:p w14:paraId="073CB999" w14:textId="34F63A62" w:rsidR="00D602A2" w:rsidRPr="002947D3" w:rsidRDefault="00D602A2" w:rsidP="00D602A2">
            <w:pPr>
              <w:spacing w:before="60" w:after="60"/>
              <w:ind w:firstLine="0"/>
              <w:rPr>
                <w:sz w:val="24"/>
                <w:szCs w:val="24"/>
              </w:rPr>
            </w:pPr>
            <w:r w:rsidRPr="00D602A2">
              <w:rPr>
                <w:sz w:val="24"/>
                <w:szCs w:val="24"/>
              </w:rPr>
              <w:t>Предмет контракта</w:t>
            </w:r>
          </w:p>
        </w:tc>
        <w:tc>
          <w:tcPr>
            <w:tcW w:w="1356" w:type="pct"/>
            <w:shd w:val="clear" w:color="auto" w:fill="auto"/>
          </w:tcPr>
          <w:p w14:paraId="3FA8DC5A" w14:textId="77777777" w:rsidR="00D602A2" w:rsidRPr="002947D3" w:rsidRDefault="00D602A2" w:rsidP="00D602A2">
            <w:pPr>
              <w:spacing w:before="60" w:after="60"/>
              <w:ind w:firstLine="0"/>
              <w:rPr>
                <w:sz w:val="24"/>
                <w:szCs w:val="24"/>
              </w:rPr>
            </w:pPr>
          </w:p>
        </w:tc>
      </w:tr>
      <w:tr w:rsidR="008670B9" w:rsidRPr="00D602A2" w14:paraId="43A7A46B" w14:textId="77777777" w:rsidTr="003436C8">
        <w:tc>
          <w:tcPr>
            <w:tcW w:w="684" w:type="pct"/>
            <w:shd w:val="clear" w:color="auto" w:fill="auto"/>
          </w:tcPr>
          <w:p w14:paraId="5CF8A785" w14:textId="77777777" w:rsidR="008670B9" w:rsidRPr="00D602A2" w:rsidRDefault="008670B9" w:rsidP="008670B9">
            <w:pPr>
              <w:spacing w:before="60" w:after="60"/>
              <w:ind w:firstLine="0"/>
              <w:rPr>
                <w:sz w:val="24"/>
                <w:szCs w:val="24"/>
              </w:rPr>
            </w:pPr>
          </w:p>
        </w:tc>
        <w:tc>
          <w:tcPr>
            <w:tcW w:w="822" w:type="pct"/>
            <w:shd w:val="clear" w:color="auto" w:fill="auto"/>
          </w:tcPr>
          <w:p w14:paraId="4A3F8EE1" w14:textId="49AA4515" w:rsidR="008670B9" w:rsidRPr="00D602A2" w:rsidRDefault="008670B9" w:rsidP="008670B9">
            <w:pPr>
              <w:spacing w:before="60" w:after="60"/>
              <w:ind w:firstLine="0"/>
              <w:rPr>
                <w:sz w:val="24"/>
                <w:szCs w:val="24"/>
              </w:rPr>
            </w:pPr>
            <w:r w:rsidRPr="008670B9">
              <w:rPr>
                <w:sz w:val="24"/>
                <w:szCs w:val="24"/>
              </w:rPr>
              <w:t>constructionWorksInfo</w:t>
            </w:r>
          </w:p>
        </w:tc>
        <w:tc>
          <w:tcPr>
            <w:tcW w:w="342" w:type="pct"/>
            <w:gridSpan w:val="5"/>
            <w:shd w:val="clear" w:color="auto" w:fill="auto"/>
          </w:tcPr>
          <w:p w14:paraId="0359275B" w14:textId="5F522F1C" w:rsidR="008670B9" w:rsidRPr="00D602A2" w:rsidRDefault="008670B9" w:rsidP="008670B9">
            <w:pPr>
              <w:spacing w:before="60" w:after="60"/>
              <w:ind w:firstLine="0"/>
              <w:jc w:val="center"/>
              <w:rPr>
                <w:sz w:val="24"/>
                <w:szCs w:val="24"/>
              </w:rPr>
            </w:pPr>
            <w:r w:rsidRPr="00D602A2">
              <w:rPr>
                <w:sz w:val="24"/>
                <w:szCs w:val="24"/>
              </w:rPr>
              <w:t>Н</w:t>
            </w:r>
          </w:p>
        </w:tc>
        <w:tc>
          <w:tcPr>
            <w:tcW w:w="499" w:type="pct"/>
            <w:shd w:val="clear" w:color="auto" w:fill="auto"/>
          </w:tcPr>
          <w:p w14:paraId="0E478AD4" w14:textId="6EE6230E" w:rsidR="008670B9" w:rsidRPr="00D602A2" w:rsidRDefault="008670B9" w:rsidP="008670B9">
            <w:pPr>
              <w:spacing w:before="60" w:after="60"/>
              <w:ind w:firstLine="0"/>
              <w:jc w:val="center"/>
              <w:rPr>
                <w:sz w:val="24"/>
                <w:szCs w:val="24"/>
                <w:lang w:val="en-US"/>
              </w:rPr>
            </w:pPr>
            <w:r w:rsidRPr="00D602A2">
              <w:rPr>
                <w:sz w:val="24"/>
                <w:szCs w:val="24"/>
                <w:lang w:val="en-US"/>
              </w:rPr>
              <w:t>S</w:t>
            </w:r>
          </w:p>
        </w:tc>
        <w:tc>
          <w:tcPr>
            <w:tcW w:w="1297" w:type="pct"/>
            <w:gridSpan w:val="3"/>
            <w:shd w:val="clear" w:color="auto" w:fill="auto"/>
          </w:tcPr>
          <w:p w14:paraId="69A5A667" w14:textId="67762ACA" w:rsidR="008670B9" w:rsidRPr="00D602A2" w:rsidRDefault="008670B9" w:rsidP="008670B9">
            <w:pPr>
              <w:spacing w:before="60" w:after="60"/>
              <w:ind w:firstLine="0"/>
              <w:rPr>
                <w:sz w:val="24"/>
                <w:szCs w:val="24"/>
              </w:rPr>
            </w:pPr>
            <w:r w:rsidRPr="008670B9">
              <w:rPr>
                <w:sz w:val="24"/>
                <w:szCs w:val="24"/>
              </w:rPr>
              <w:t>Информация, указываемая в случае, если предмет контракта относится к работам по строительству</w:t>
            </w:r>
          </w:p>
        </w:tc>
        <w:tc>
          <w:tcPr>
            <w:tcW w:w="1356" w:type="pct"/>
            <w:shd w:val="clear" w:color="auto" w:fill="auto"/>
          </w:tcPr>
          <w:p w14:paraId="12EDB0E3" w14:textId="77777777" w:rsidR="008670B9" w:rsidRPr="00D602A2" w:rsidRDefault="008670B9" w:rsidP="008670B9">
            <w:pPr>
              <w:spacing w:before="60" w:after="60"/>
              <w:ind w:firstLine="0"/>
              <w:rPr>
                <w:sz w:val="24"/>
                <w:szCs w:val="24"/>
              </w:rPr>
            </w:pPr>
          </w:p>
        </w:tc>
      </w:tr>
      <w:tr w:rsidR="00066097" w:rsidRPr="00D602A2" w14:paraId="41724AE9" w14:textId="77777777" w:rsidTr="003436C8">
        <w:tc>
          <w:tcPr>
            <w:tcW w:w="684" w:type="pct"/>
            <w:shd w:val="clear" w:color="auto" w:fill="auto"/>
          </w:tcPr>
          <w:p w14:paraId="620F2FF6" w14:textId="77777777" w:rsidR="00066097" w:rsidRPr="00D602A2" w:rsidRDefault="00066097" w:rsidP="00066097">
            <w:pPr>
              <w:spacing w:before="60" w:after="60"/>
              <w:ind w:firstLine="0"/>
              <w:rPr>
                <w:sz w:val="24"/>
                <w:szCs w:val="24"/>
              </w:rPr>
            </w:pPr>
          </w:p>
        </w:tc>
        <w:tc>
          <w:tcPr>
            <w:tcW w:w="822" w:type="pct"/>
            <w:shd w:val="clear" w:color="auto" w:fill="auto"/>
          </w:tcPr>
          <w:p w14:paraId="7BAFE1E1" w14:textId="6E1ADCD9" w:rsidR="00066097" w:rsidRPr="00D602A2" w:rsidRDefault="00066097" w:rsidP="00066097">
            <w:pPr>
              <w:spacing w:before="60" w:after="60"/>
              <w:ind w:firstLine="0"/>
              <w:rPr>
                <w:sz w:val="24"/>
                <w:szCs w:val="24"/>
              </w:rPr>
            </w:pPr>
            <w:r w:rsidRPr="00D602A2">
              <w:rPr>
                <w:sz w:val="24"/>
                <w:szCs w:val="24"/>
              </w:rPr>
              <w:t>bankSupportContractRequiredInfo</w:t>
            </w:r>
          </w:p>
        </w:tc>
        <w:tc>
          <w:tcPr>
            <w:tcW w:w="342" w:type="pct"/>
            <w:gridSpan w:val="5"/>
            <w:shd w:val="clear" w:color="auto" w:fill="auto"/>
          </w:tcPr>
          <w:p w14:paraId="25797C10" w14:textId="17975730" w:rsidR="00066097" w:rsidRPr="00D602A2" w:rsidRDefault="00066097" w:rsidP="00066097">
            <w:pPr>
              <w:spacing w:before="60" w:after="60"/>
              <w:ind w:firstLine="0"/>
              <w:jc w:val="center"/>
              <w:rPr>
                <w:sz w:val="24"/>
                <w:szCs w:val="24"/>
              </w:rPr>
            </w:pPr>
            <w:r w:rsidRPr="00D602A2">
              <w:rPr>
                <w:sz w:val="24"/>
                <w:szCs w:val="24"/>
              </w:rPr>
              <w:t>Н</w:t>
            </w:r>
          </w:p>
        </w:tc>
        <w:tc>
          <w:tcPr>
            <w:tcW w:w="499" w:type="pct"/>
            <w:shd w:val="clear" w:color="auto" w:fill="auto"/>
          </w:tcPr>
          <w:p w14:paraId="40992716" w14:textId="23F884B6" w:rsidR="00066097" w:rsidRPr="00D602A2" w:rsidRDefault="00066097" w:rsidP="00066097">
            <w:pPr>
              <w:spacing w:before="60" w:after="60"/>
              <w:ind w:firstLine="0"/>
              <w:jc w:val="center"/>
              <w:rPr>
                <w:sz w:val="24"/>
                <w:szCs w:val="24"/>
              </w:rPr>
            </w:pPr>
            <w:r w:rsidRPr="00D602A2">
              <w:rPr>
                <w:sz w:val="24"/>
                <w:szCs w:val="24"/>
                <w:lang w:val="en-US"/>
              </w:rPr>
              <w:t>S</w:t>
            </w:r>
          </w:p>
        </w:tc>
        <w:tc>
          <w:tcPr>
            <w:tcW w:w="1297" w:type="pct"/>
            <w:gridSpan w:val="3"/>
            <w:shd w:val="clear" w:color="auto" w:fill="auto"/>
          </w:tcPr>
          <w:p w14:paraId="4E7D5673" w14:textId="1007FD68" w:rsidR="00066097" w:rsidRPr="00D602A2" w:rsidRDefault="00066097" w:rsidP="00066097">
            <w:pPr>
              <w:spacing w:before="60" w:after="60"/>
              <w:ind w:firstLine="0"/>
              <w:rPr>
                <w:sz w:val="24"/>
                <w:szCs w:val="24"/>
              </w:rPr>
            </w:pPr>
            <w:r w:rsidRPr="00D602A2">
              <w:rPr>
                <w:sz w:val="24"/>
                <w:szCs w:val="24"/>
              </w:rPr>
              <w:t>Информации о банковском и (или) казначейском сопровождении контакта</w:t>
            </w:r>
          </w:p>
        </w:tc>
        <w:tc>
          <w:tcPr>
            <w:tcW w:w="1356" w:type="pct"/>
            <w:shd w:val="clear" w:color="auto" w:fill="auto"/>
          </w:tcPr>
          <w:p w14:paraId="76F74F46" w14:textId="77777777" w:rsidR="0023466D" w:rsidRPr="00D602A2" w:rsidRDefault="0023466D" w:rsidP="0023466D">
            <w:pPr>
              <w:spacing w:before="60" w:after="60"/>
              <w:ind w:firstLine="0"/>
              <w:rPr>
                <w:sz w:val="24"/>
                <w:szCs w:val="24"/>
              </w:rPr>
            </w:pPr>
            <w:r w:rsidRPr="00D602A2">
              <w:rPr>
                <w:sz w:val="24"/>
                <w:szCs w:val="24"/>
              </w:rPr>
              <w:t xml:space="preserve">Если блок bankSupportContractRequiredInfo не задан и имеется связь с планом-графиком (задан блок tenderPlanInfo) и в качестве основания заключения контракта указан блок foundation/fcsOrder/notOosOrder или foundation/fcsOrder/singleCustomer, сведения о банковском и (или) казначейском сопровождении контакта автоматически заполняются на основании позиции </w:t>
            </w:r>
            <w:r w:rsidRPr="00D602A2">
              <w:rPr>
                <w:sz w:val="24"/>
                <w:szCs w:val="24"/>
              </w:rPr>
              <w:lastRenderedPageBreak/>
              <w:t xml:space="preserve">плана-графика. </w:t>
            </w:r>
          </w:p>
          <w:p w14:paraId="396A635A" w14:textId="671A3517" w:rsidR="00066097" w:rsidRPr="00D602A2" w:rsidRDefault="0023466D" w:rsidP="0023466D">
            <w:pPr>
              <w:spacing w:before="60" w:after="60"/>
              <w:ind w:firstLine="0"/>
              <w:rPr>
                <w:sz w:val="24"/>
                <w:szCs w:val="24"/>
              </w:rPr>
            </w:pPr>
            <w:r w:rsidRPr="00D602A2">
              <w:rPr>
                <w:sz w:val="24"/>
                <w:szCs w:val="24"/>
              </w:rPr>
              <w:t>Если блок bankSupportContractRequiredInfo не задан и в качестве основания заключения контракта указан блок foundation/fcsOrder/order, сведения о банковском и (или) казначейском сопровождении контакта автоматически заполняются на основании извещения</w:t>
            </w:r>
          </w:p>
        </w:tc>
      </w:tr>
      <w:tr w:rsidR="00655A3A" w:rsidRPr="002947D3" w14:paraId="77BA6FBE" w14:textId="77777777" w:rsidTr="003436C8">
        <w:tc>
          <w:tcPr>
            <w:tcW w:w="684" w:type="pct"/>
            <w:shd w:val="clear" w:color="auto" w:fill="auto"/>
            <w:hideMark/>
          </w:tcPr>
          <w:p w14:paraId="41A50CDC" w14:textId="77777777" w:rsidR="00655A3A" w:rsidRPr="002947D3" w:rsidRDefault="00655A3A" w:rsidP="00B75B07">
            <w:pPr>
              <w:spacing w:before="60" w:after="60"/>
              <w:ind w:firstLine="0"/>
              <w:rPr>
                <w:sz w:val="24"/>
                <w:szCs w:val="24"/>
              </w:rPr>
            </w:pPr>
            <w:r w:rsidRPr="002947D3">
              <w:rPr>
                <w:sz w:val="24"/>
                <w:szCs w:val="24"/>
              </w:rPr>
              <w:lastRenderedPageBreak/>
              <w:t> </w:t>
            </w:r>
          </w:p>
        </w:tc>
        <w:tc>
          <w:tcPr>
            <w:tcW w:w="822" w:type="pct"/>
            <w:shd w:val="clear" w:color="auto" w:fill="auto"/>
            <w:hideMark/>
          </w:tcPr>
          <w:p w14:paraId="73EB1FF9" w14:textId="78ED6E65" w:rsidR="00655A3A" w:rsidRPr="002947D3" w:rsidRDefault="00655A3A" w:rsidP="00B75B07">
            <w:pPr>
              <w:spacing w:before="60" w:after="60"/>
              <w:ind w:firstLine="0"/>
              <w:rPr>
                <w:sz w:val="24"/>
                <w:szCs w:val="24"/>
              </w:rPr>
            </w:pPr>
            <w:r w:rsidRPr="00655A3A">
              <w:rPr>
                <w:sz w:val="24"/>
                <w:szCs w:val="24"/>
              </w:rPr>
              <w:t>defenseContractNumber</w:t>
            </w:r>
          </w:p>
        </w:tc>
        <w:tc>
          <w:tcPr>
            <w:tcW w:w="342" w:type="pct"/>
            <w:gridSpan w:val="5"/>
            <w:shd w:val="clear" w:color="auto" w:fill="auto"/>
            <w:hideMark/>
          </w:tcPr>
          <w:p w14:paraId="1E367B4F" w14:textId="77777777" w:rsidR="00655A3A" w:rsidRPr="002947D3" w:rsidRDefault="00655A3A" w:rsidP="00B75B07">
            <w:pPr>
              <w:spacing w:before="60" w:after="60"/>
              <w:ind w:firstLine="0"/>
              <w:jc w:val="center"/>
              <w:rPr>
                <w:sz w:val="24"/>
                <w:szCs w:val="24"/>
              </w:rPr>
            </w:pPr>
            <w:r>
              <w:rPr>
                <w:sz w:val="24"/>
                <w:szCs w:val="24"/>
              </w:rPr>
              <w:t>Н</w:t>
            </w:r>
          </w:p>
        </w:tc>
        <w:tc>
          <w:tcPr>
            <w:tcW w:w="499" w:type="pct"/>
            <w:shd w:val="clear" w:color="auto" w:fill="auto"/>
            <w:hideMark/>
          </w:tcPr>
          <w:p w14:paraId="2B255619" w14:textId="585995E7" w:rsidR="00655A3A" w:rsidRPr="002947D3" w:rsidRDefault="00655A3A" w:rsidP="00655A3A">
            <w:pPr>
              <w:spacing w:before="60" w:after="60"/>
              <w:ind w:firstLine="0"/>
              <w:jc w:val="center"/>
              <w:rPr>
                <w:sz w:val="24"/>
                <w:szCs w:val="24"/>
              </w:rPr>
            </w:pPr>
            <w:r w:rsidRPr="002947D3">
              <w:rPr>
                <w:sz w:val="24"/>
                <w:szCs w:val="24"/>
              </w:rPr>
              <w:t>T(1-</w:t>
            </w:r>
            <w:r>
              <w:rPr>
                <w:sz w:val="24"/>
                <w:szCs w:val="24"/>
              </w:rPr>
              <w:t>25</w:t>
            </w:r>
            <w:r w:rsidRPr="002947D3">
              <w:rPr>
                <w:sz w:val="24"/>
                <w:szCs w:val="24"/>
              </w:rPr>
              <w:t>)</w:t>
            </w:r>
          </w:p>
        </w:tc>
        <w:tc>
          <w:tcPr>
            <w:tcW w:w="1297" w:type="pct"/>
            <w:gridSpan w:val="3"/>
            <w:shd w:val="clear" w:color="auto" w:fill="auto"/>
            <w:hideMark/>
          </w:tcPr>
          <w:p w14:paraId="5264D319" w14:textId="0FDE16BB" w:rsidR="00655A3A" w:rsidRPr="002947D3" w:rsidRDefault="0010642F" w:rsidP="0010642F">
            <w:pPr>
              <w:spacing w:before="60" w:after="60"/>
              <w:ind w:firstLine="0"/>
              <w:rPr>
                <w:sz w:val="24"/>
                <w:szCs w:val="24"/>
              </w:rPr>
            </w:pPr>
            <w:r w:rsidRPr="0010642F">
              <w:rPr>
                <w:sz w:val="24"/>
                <w:szCs w:val="24"/>
              </w:rPr>
              <w:t xml:space="preserve">Номер государственного контракта по государственному оборонному заказу. </w:t>
            </w:r>
          </w:p>
        </w:tc>
        <w:tc>
          <w:tcPr>
            <w:tcW w:w="1356" w:type="pct"/>
            <w:shd w:val="clear" w:color="auto" w:fill="auto"/>
            <w:hideMark/>
          </w:tcPr>
          <w:p w14:paraId="01035402" w14:textId="5BA16E4B" w:rsidR="00655A3A" w:rsidRPr="002947D3" w:rsidRDefault="0010642F" w:rsidP="00B75B07">
            <w:pPr>
              <w:spacing w:before="60" w:after="60"/>
              <w:ind w:firstLine="0"/>
              <w:rPr>
                <w:sz w:val="24"/>
                <w:szCs w:val="24"/>
              </w:rPr>
            </w:pPr>
            <w:r w:rsidRPr="0010642F">
              <w:rPr>
                <w:sz w:val="24"/>
                <w:szCs w:val="24"/>
              </w:rPr>
              <w:t>Может быть указан только при наличии в извещении-основании признака «Закупка товар, работ, услуг по государственному оборонному заказу в соответствии с ФЗ № 275-ФЗ от 29 декабря 2012 г» или при установленном признаке «Закупка товара, работы, услуги по государственному оборонному заказу в соответствии с ФЗ № 275-ФЗ от 29 декабря 2012 г» (isGOZ)</w:t>
            </w:r>
          </w:p>
        </w:tc>
      </w:tr>
      <w:tr w:rsidR="00E33E3D" w:rsidRPr="002947D3" w14:paraId="45B72AE3" w14:textId="77777777" w:rsidTr="003436C8">
        <w:tc>
          <w:tcPr>
            <w:tcW w:w="684" w:type="pct"/>
            <w:shd w:val="clear" w:color="auto" w:fill="auto"/>
          </w:tcPr>
          <w:p w14:paraId="34165068" w14:textId="77777777" w:rsidR="00E33E3D" w:rsidRPr="002947D3" w:rsidRDefault="00E33E3D" w:rsidP="00E33E3D">
            <w:pPr>
              <w:spacing w:before="60" w:after="60"/>
              <w:ind w:firstLine="0"/>
              <w:rPr>
                <w:sz w:val="24"/>
                <w:szCs w:val="24"/>
              </w:rPr>
            </w:pPr>
          </w:p>
        </w:tc>
        <w:tc>
          <w:tcPr>
            <w:tcW w:w="822" w:type="pct"/>
            <w:shd w:val="clear" w:color="auto" w:fill="auto"/>
          </w:tcPr>
          <w:p w14:paraId="57177E45" w14:textId="470E0AC8" w:rsidR="00E33E3D" w:rsidRPr="00655A3A" w:rsidRDefault="00E33E3D" w:rsidP="00E33E3D">
            <w:pPr>
              <w:spacing w:before="60" w:after="60"/>
              <w:ind w:firstLine="0"/>
              <w:rPr>
                <w:sz w:val="24"/>
                <w:szCs w:val="24"/>
              </w:rPr>
            </w:pPr>
            <w:r w:rsidRPr="00F72442">
              <w:rPr>
                <w:sz w:val="24"/>
                <w:szCs w:val="24"/>
              </w:rPr>
              <w:t>isGOZ</w:t>
            </w:r>
          </w:p>
        </w:tc>
        <w:tc>
          <w:tcPr>
            <w:tcW w:w="342" w:type="pct"/>
            <w:gridSpan w:val="5"/>
            <w:shd w:val="clear" w:color="auto" w:fill="auto"/>
          </w:tcPr>
          <w:p w14:paraId="3B540AC3" w14:textId="00C07014" w:rsidR="00E33E3D" w:rsidRDefault="00E33E3D" w:rsidP="00E33E3D">
            <w:pPr>
              <w:spacing w:before="60" w:after="60"/>
              <w:ind w:firstLine="0"/>
              <w:jc w:val="center"/>
              <w:rPr>
                <w:sz w:val="24"/>
                <w:szCs w:val="24"/>
              </w:rPr>
            </w:pPr>
            <w:r>
              <w:rPr>
                <w:sz w:val="24"/>
                <w:szCs w:val="24"/>
              </w:rPr>
              <w:t>Н</w:t>
            </w:r>
          </w:p>
        </w:tc>
        <w:tc>
          <w:tcPr>
            <w:tcW w:w="499" w:type="pct"/>
            <w:shd w:val="clear" w:color="auto" w:fill="auto"/>
          </w:tcPr>
          <w:p w14:paraId="222DB1AF" w14:textId="71986570" w:rsidR="00E33E3D" w:rsidRPr="002947D3" w:rsidRDefault="00E33E3D" w:rsidP="00E33E3D">
            <w:pPr>
              <w:spacing w:before="60" w:after="60"/>
              <w:ind w:firstLine="0"/>
              <w:jc w:val="center"/>
              <w:rPr>
                <w:sz w:val="24"/>
                <w:szCs w:val="24"/>
              </w:rPr>
            </w:pPr>
            <w:r>
              <w:rPr>
                <w:sz w:val="24"/>
                <w:szCs w:val="24"/>
                <w:lang w:val="en-US"/>
              </w:rPr>
              <w:t>B</w:t>
            </w:r>
          </w:p>
        </w:tc>
        <w:tc>
          <w:tcPr>
            <w:tcW w:w="1297" w:type="pct"/>
            <w:gridSpan w:val="3"/>
            <w:shd w:val="clear" w:color="auto" w:fill="auto"/>
          </w:tcPr>
          <w:p w14:paraId="4E064E0E" w14:textId="6FC51D63" w:rsidR="00E33E3D" w:rsidRPr="00655A3A" w:rsidRDefault="00275D00" w:rsidP="00E33E3D">
            <w:pPr>
              <w:spacing w:before="60" w:after="60"/>
              <w:ind w:firstLine="0"/>
              <w:rPr>
                <w:sz w:val="24"/>
                <w:szCs w:val="24"/>
              </w:rPr>
            </w:pPr>
            <w:r w:rsidRPr="00275D00">
              <w:rPr>
                <w:sz w:val="24"/>
                <w:szCs w:val="24"/>
              </w:rPr>
              <w:t xml:space="preserve">Закупка товара, работы, услуги по государственному оборонному заказу в соответствии с ФЗ № 275-ФЗ от 29 декабря 2012 г. При наличии связи с извещением </w:t>
            </w:r>
            <w:r w:rsidRPr="00275D00">
              <w:rPr>
                <w:sz w:val="24"/>
                <w:szCs w:val="24"/>
              </w:rPr>
              <w:lastRenderedPageBreak/>
              <w:t>(блок foundation\fcsOrder\order), имеющим признак «Закупка товар, работ, услуг по государственному оборонному заказу в соответствии с ФЗ № 275-ФЗ от 29 декабря 2012 г», игнорируется при приеме и заполняется автоматически</w:t>
            </w:r>
          </w:p>
        </w:tc>
        <w:tc>
          <w:tcPr>
            <w:tcW w:w="1356" w:type="pct"/>
            <w:shd w:val="clear" w:color="auto" w:fill="auto"/>
          </w:tcPr>
          <w:p w14:paraId="6B0949A7" w14:textId="77777777" w:rsidR="00E33E3D" w:rsidRPr="00675AA0" w:rsidRDefault="00E33E3D" w:rsidP="00E33E3D">
            <w:pPr>
              <w:spacing w:before="60" w:after="60"/>
              <w:ind w:firstLine="0"/>
              <w:rPr>
                <w:sz w:val="24"/>
                <w:szCs w:val="24"/>
              </w:rPr>
            </w:pPr>
            <w:r>
              <w:rPr>
                <w:sz w:val="24"/>
                <w:szCs w:val="24"/>
              </w:rPr>
              <w:lastRenderedPageBreak/>
              <w:t xml:space="preserve">Фиксированное значение: </w:t>
            </w:r>
            <w:r>
              <w:rPr>
                <w:sz w:val="24"/>
                <w:szCs w:val="24"/>
                <w:lang w:val="en-US"/>
              </w:rPr>
              <w:t>true</w:t>
            </w:r>
          </w:p>
          <w:p w14:paraId="5E5B8CC5" w14:textId="77777777" w:rsidR="00E33E3D" w:rsidRPr="004F16FB" w:rsidRDefault="00E33E3D" w:rsidP="00E33E3D">
            <w:pPr>
              <w:spacing w:before="60" w:after="60"/>
              <w:ind w:firstLine="0"/>
              <w:rPr>
                <w:sz w:val="24"/>
                <w:szCs w:val="24"/>
              </w:rPr>
            </w:pPr>
            <w:r w:rsidRPr="004F16FB">
              <w:rPr>
                <w:sz w:val="24"/>
                <w:szCs w:val="24"/>
              </w:rPr>
              <w:t xml:space="preserve">Указывается при формировании сведений о контракте без связи с извещением (блоки foundation\fcsOrder\singleCustomer и </w:t>
            </w:r>
            <w:r w:rsidRPr="004F16FB">
              <w:rPr>
                <w:sz w:val="24"/>
                <w:szCs w:val="24"/>
              </w:rPr>
              <w:lastRenderedPageBreak/>
              <w:t>foundation\fcsOrder\notOosOrder)</w:t>
            </w:r>
          </w:p>
          <w:p w14:paraId="79343A34" w14:textId="77777777" w:rsidR="00E33E3D" w:rsidRPr="004F16FB" w:rsidRDefault="00E33E3D" w:rsidP="00E33E3D">
            <w:pPr>
              <w:spacing w:before="60" w:after="60"/>
              <w:ind w:firstLine="0"/>
              <w:rPr>
                <w:sz w:val="24"/>
                <w:szCs w:val="24"/>
              </w:rPr>
            </w:pPr>
            <w:r w:rsidRPr="004F16FB">
              <w:rPr>
                <w:sz w:val="24"/>
                <w:szCs w:val="24"/>
              </w:rPr>
              <w:t xml:space="preserve">если установлена связь с позицией плана-графика (блок tenderPlanInfo) И форма собственности организации, указанной в информации о контракте в качестве Заказчика, входит в перечень настройки «Настройка перечня кодов ОКФС для ГОЗ» </w:t>
            </w:r>
          </w:p>
          <w:p w14:paraId="62ED53DD" w14:textId="63A9D885" w:rsidR="00E33E3D" w:rsidRPr="002947D3" w:rsidRDefault="00E33E3D" w:rsidP="00E33E3D">
            <w:pPr>
              <w:spacing w:before="60" w:after="60"/>
              <w:ind w:firstLine="0"/>
              <w:rPr>
                <w:sz w:val="24"/>
                <w:szCs w:val="24"/>
              </w:rPr>
            </w:pPr>
            <w:r w:rsidRPr="004F16FB">
              <w:rPr>
                <w:sz w:val="24"/>
                <w:szCs w:val="24"/>
              </w:rPr>
              <w:t>ИЛИ организация-Заказчик включена в список организаций из настройки «Настройка дополнительного перечня организаций для ГОЗ»</w:t>
            </w:r>
          </w:p>
        </w:tc>
      </w:tr>
      <w:tr w:rsidR="0068421F" w:rsidRPr="002947D3" w14:paraId="5CCE3250" w14:textId="77777777" w:rsidTr="003436C8">
        <w:tc>
          <w:tcPr>
            <w:tcW w:w="684" w:type="pct"/>
            <w:shd w:val="clear" w:color="auto" w:fill="auto"/>
          </w:tcPr>
          <w:p w14:paraId="40331801" w14:textId="77777777" w:rsidR="0068421F" w:rsidRPr="002947D3" w:rsidRDefault="0068421F" w:rsidP="00E33E3D">
            <w:pPr>
              <w:spacing w:before="60" w:after="60"/>
              <w:ind w:firstLine="0"/>
              <w:rPr>
                <w:sz w:val="24"/>
                <w:szCs w:val="24"/>
              </w:rPr>
            </w:pPr>
          </w:p>
        </w:tc>
        <w:tc>
          <w:tcPr>
            <w:tcW w:w="822" w:type="pct"/>
            <w:shd w:val="clear" w:color="auto" w:fill="auto"/>
          </w:tcPr>
          <w:p w14:paraId="032CBA14" w14:textId="4825A7FA" w:rsidR="0068421F" w:rsidRPr="00F72442" w:rsidRDefault="0068421F" w:rsidP="00E33E3D">
            <w:pPr>
              <w:spacing w:before="60" w:after="60"/>
              <w:ind w:firstLine="0"/>
              <w:rPr>
                <w:sz w:val="24"/>
                <w:szCs w:val="24"/>
              </w:rPr>
            </w:pPr>
            <w:r w:rsidRPr="0068421F">
              <w:rPr>
                <w:sz w:val="24"/>
                <w:szCs w:val="24"/>
              </w:rPr>
              <w:t>IGK</w:t>
            </w:r>
          </w:p>
        </w:tc>
        <w:tc>
          <w:tcPr>
            <w:tcW w:w="342" w:type="pct"/>
            <w:gridSpan w:val="5"/>
            <w:shd w:val="clear" w:color="auto" w:fill="auto"/>
          </w:tcPr>
          <w:p w14:paraId="65EB5154" w14:textId="7399312C" w:rsidR="0068421F" w:rsidRPr="0068421F" w:rsidRDefault="0068421F" w:rsidP="00E33E3D">
            <w:pPr>
              <w:spacing w:before="60" w:after="60"/>
              <w:ind w:firstLine="0"/>
              <w:jc w:val="center"/>
              <w:rPr>
                <w:sz w:val="24"/>
                <w:szCs w:val="24"/>
              </w:rPr>
            </w:pPr>
            <w:r>
              <w:rPr>
                <w:sz w:val="24"/>
                <w:szCs w:val="24"/>
              </w:rPr>
              <w:t>Н</w:t>
            </w:r>
          </w:p>
        </w:tc>
        <w:tc>
          <w:tcPr>
            <w:tcW w:w="499" w:type="pct"/>
            <w:shd w:val="clear" w:color="auto" w:fill="auto"/>
          </w:tcPr>
          <w:p w14:paraId="0F9BE8F9" w14:textId="203B1C66" w:rsidR="0068421F" w:rsidRPr="0068421F" w:rsidRDefault="0068421F" w:rsidP="00E33E3D">
            <w:pPr>
              <w:spacing w:before="60" w:after="60"/>
              <w:ind w:firstLine="0"/>
              <w:jc w:val="center"/>
              <w:rPr>
                <w:sz w:val="24"/>
                <w:szCs w:val="24"/>
              </w:rPr>
            </w:pPr>
            <w:r>
              <w:rPr>
                <w:sz w:val="24"/>
                <w:szCs w:val="24"/>
              </w:rPr>
              <w:t>Т(1-20)</w:t>
            </w:r>
          </w:p>
        </w:tc>
        <w:tc>
          <w:tcPr>
            <w:tcW w:w="1297" w:type="pct"/>
            <w:gridSpan w:val="3"/>
            <w:shd w:val="clear" w:color="auto" w:fill="auto"/>
          </w:tcPr>
          <w:p w14:paraId="6B4560B0" w14:textId="3C3F6736" w:rsidR="0068421F" w:rsidRPr="00275D00" w:rsidRDefault="0068421F" w:rsidP="0068421F">
            <w:pPr>
              <w:spacing w:before="60" w:after="60"/>
              <w:ind w:firstLine="0"/>
              <w:rPr>
                <w:sz w:val="24"/>
                <w:szCs w:val="24"/>
              </w:rPr>
            </w:pPr>
            <w:r w:rsidRPr="0068421F">
              <w:rPr>
                <w:sz w:val="24"/>
                <w:szCs w:val="24"/>
              </w:rPr>
              <w:t>Идентифик</w:t>
            </w:r>
            <w:r>
              <w:rPr>
                <w:sz w:val="24"/>
                <w:szCs w:val="24"/>
              </w:rPr>
              <w:t>атор государственного контракта</w:t>
            </w:r>
          </w:p>
        </w:tc>
        <w:tc>
          <w:tcPr>
            <w:tcW w:w="1356" w:type="pct"/>
            <w:shd w:val="clear" w:color="auto" w:fill="auto"/>
          </w:tcPr>
          <w:p w14:paraId="5F9B1DAC" w14:textId="0916C5E6" w:rsidR="0068421F" w:rsidRDefault="0068421F" w:rsidP="00E33E3D">
            <w:pPr>
              <w:spacing w:before="60" w:after="60"/>
              <w:ind w:firstLine="0"/>
              <w:rPr>
                <w:sz w:val="24"/>
                <w:szCs w:val="24"/>
              </w:rPr>
            </w:pPr>
            <w:r w:rsidRPr="0068421F">
              <w:rPr>
                <w:sz w:val="24"/>
                <w:szCs w:val="24"/>
              </w:rPr>
              <w:t>Игнорируется при приеме, заполняется при передаче</w:t>
            </w:r>
          </w:p>
        </w:tc>
      </w:tr>
      <w:tr w:rsidR="00D01692" w:rsidRPr="002947D3" w14:paraId="6E792842" w14:textId="77777777" w:rsidTr="003436C8">
        <w:tc>
          <w:tcPr>
            <w:tcW w:w="684" w:type="pct"/>
            <w:shd w:val="clear" w:color="auto" w:fill="auto"/>
            <w:hideMark/>
          </w:tcPr>
          <w:p w14:paraId="38AAEBD1" w14:textId="77777777" w:rsidR="00D01692" w:rsidRPr="002947D3" w:rsidRDefault="00D01692" w:rsidP="00D01692">
            <w:pPr>
              <w:spacing w:before="60" w:after="60"/>
              <w:ind w:firstLine="0"/>
              <w:rPr>
                <w:sz w:val="24"/>
                <w:szCs w:val="24"/>
              </w:rPr>
            </w:pPr>
            <w:r w:rsidRPr="002947D3">
              <w:rPr>
                <w:sz w:val="24"/>
                <w:szCs w:val="24"/>
              </w:rPr>
              <w:t> </w:t>
            </w:r>
          </w:p>
        </w:tc>
        <w:tc>
          <w:tcPr>
            <w:tcW w:w="822" w:type="pct"/>
            <w:shd w:val="clear" w:color="auto" w:fill="auto"/>
            <w:hideMark/>
          </w:tcPr>
          <w:p w14:paraId="1025861F" w14:textId="390A4BD0" w:rsidR="00D01692" w:rsidRPr="002947D3" w:rsidRDefault="00D01692" w:rsidP="00D01692">
            <w:pPr>
              <w:spacing w:before="60" w:after="60"/>
              <w:ind w:firstLine="0"/>
              <w:rPr>
                <w:sz w:val="24"/>
                <w:szCs w:val="24"/>
              </w:rPr>
            </w:pPr>
            <w:r w:rsidRPr="002947D3">
              <w:rPr>
                <w:sz w:val="24"/>
                <w:szCs w:val="24"/>
                <w:lang w:val="en-US"/>
              </w:rPr>
              <w:t>price</w:t>
            </w:r>
            <w:r>
              <w:rPr>
                <w:sz w:val="24"/>
                <w:szCs w:val="24"/>
                <w:lang w:val="en-US"/>
              </w:rPr>
              <w:t>Info</w:t>
            </w:r>
            <w:r w:rsidRPr="002947D3">
              <w:rPr>
                <w:sz w:val="24"/>
                <w:szCs w:val="24"/>
              </w:rPr>
              <w:t xml:space="preserve"> </w:t>
            </w:r>
          </w:p>
        </w:tc>
        <w:tc>
          <w:tcPr>
            <w:tcW w:w="342" w:type="pct"/>
            <w:gridSpan w:val="5"/>
            <w:shd w:val="clear" w:color="auto" w:fill="auto"/>
            <w:hideMark/>
          </w:tcPr>
          <w:p w14:paraId="0A971AE6" w14:textId="77777777" w:rsidR="00D01692" w:rsidRPr="002947D3" w:rsidRDefault="00D01692" w:rsidP="00D01692">
            <w:pPr>
              <w:spacing w:before="60" w:after="60"/>
              <w:ind w:firstLine="0"/>
              <w:jc w:val="center"/>
              <w:rPr>
                <w:sz w:val="24"/>
                <w:szCs w:val="24"/>
              </w:rPr>
            </w:pPr>
            <w:r w:rsidRPr="002947D3">
              <w:rPr>
                <w:sz w:val="24"/>
                <w:szCs w:val="24"/>
              </w:rPr>
              <w:t>O</w:t>
            </w:r>
          </w:p>
        </w:tc>
        <w:tc>
          <w:tcPr>
            <w:tcW w:w="499" w:type="pct"/>
            <w:shd w:val="clear" w:color="auto" w:fill="auto"/>
            <w:hideMark/>
          </w:tcPr>
          <w:p w14:paraId="61EF8F8B" w14:textId="77777777" w:rsidR="00D01692" w:rsidRPr="002947D3" w:rsidRDefault="00D01692" w:rsidP="00D01692">
            <w:pPr>
              <w:spacing w:before="60" w:after="60"/>
              <w:ind w:firstLine="0"/>
              <w:jc w:val="center"/>
              <w:rPr>
                <w:sz w:val="24"/>
                <w:szCs w:val="24"/>
              </w:rPr>
            </w:pPr>
            <w:r>
              <w:rPr>
                <w:sz w:val="24"/>
                <w:szCs w:val="24"/>
                <w:lang w:val="en-US"/>
              </w:rPr>
              <w:t>S</w:t>
            </w:r>
          </w:p>
        </w:tc>
        <w:tc>
          <w:tcPr>
            <w:tcW w:w="1297" w:type="pct"/>
            <w:gridSpan w:val="3"/>
            <w:shd w:val="clear" w:color="auto" w:fill="auto"/>
            <w:hideMark/>
          </w:tcPr>
          <w:p w14:paraId="3E62A4DB" w14:textId="474E5ACB" w:rsidR="00D01692" w:rsidRPr="00D7113D" w:rsidRDefault="00D01692" w:rsidP="00D01692">
            <w:pPr>
              <w:spacing w:before="60" w:after="60"/>
              <w:ind w:firstLine="0"/>
              <w:rPr>
                <w:sz w:val="24"/>
                <w:szCs w:val="24"/>
              </w:rPr>
            </w:pPr>
            <w:r w:rsidRPr="00D01692">
              <w:rPr>
                <w:sz w:val="24"/>
                <w:szCs w:val="24"/>
              </w:rPr>
              <w:t>Информация о цене контракта</w:t>
            </w:r>
          </w:p>
        </w:tc>
        <w:tc>
          <w:tcPr>
            <w:tcW w:w="1356" w:type="pct"/>
            <w:shd w:val="clear" w:color="auto" w:fill="auto"/>
            <w:hideMark/>
          </w:tcPr>
          <w:p w14:paraId="695B4BD5" w14:textId="77777777" w:rsidR="00D01692" w:rsidRPr="002947D3" w:rsidRDefault="00D01692" w:rsidP="00D01692">
            <w:pPr>
              <w:spacing w:before="60" w:after="60"/>
              <w:ind w:firstLine="0"/>
              <w:rPr>
                <w:sz w:val="24"/>
                <w:szCs w:val="24"/>
              </w:rPr>
            </w:pPr>
          </w:p>
        </w:tc>
      </w:tr>
      <w:tr w:rsidR="003D3422" w:rsidRPr="002947D3" w14:paraId="7EA94B2A" w14:textId="77777777" w:rsidTr="003436C8">
        <w:tc>
          <w:tcPr>
            <w:tcW w:w="684" w:type="pct"/>
            <w:shd w:val="clear" w:color="auto" w:fill="auto"/>
            <w:hideMark/>
          </w:tcPr>
          <w:p w14:paraId="286CB1D7" w14:textId="77777777" w:rsidR="003D3422" w:rsidRPr="002947D3" w:rsidRDefault="003D3422" w:rsidP="006876F3">
            <w:pPr>
              <w:spacing w:before="60" w:after="60"/>
              <w:ind w:firstLine="0"/>
              <w:rPr>
                <w:sz w:val="24"/>
                <w:szCs w:val="24"/>
              </w:rPr>
            </w:pPr>
            <w:r w:rsidRPr="002947D3">
              <w:rPr>
                <w:sz w:val="24"/>
                <w:szCs w:val="24"/>
              </w:rPr>
              <w:t> </w:t>
            </w:r>
          </w:p>
        </w:tc>
        <w:tc>
          <w:tcPr>
            <w:tcW w:w="822" w:type="pct"/>
            <w:shd w:val="clear" w:color="auto" w:fill="auto"/>
            <w:hideMark/>
          </w:tcPr>
          <w:p w14:paraId="6CEF525B" w14:textId="16A6664D" w:rsidR="003D3422" w:rsidRPr="002947D3" w:rsidRDefault="003D3422" w:rsidP="006876F3">
            <w:pPr>
              <w:spacing w:before="60" w:after="60"/>
              <w:ind w:firstLine="0"/>
              <w:rPr>
                <w:sz w:val="24"/>
                <w:szCs w:val="24"/>
              </w:rPr>
            </w:pPr>
            <w:r w:rsidRPr="003D3422">
              <w:rPr>
                <w:sz w:val="24"/>
                <w:szCs w:val="24"/>
                <w:lang w:val="en-US"/>
              </w:rPr>
              <w:t>advancePaymentSum</w:t>
            </w:r>
          </w:p>
        </w:tc>
        <w:tc>
          <w:tcPr>
            <w:tcW w:w="342" w:type="pct"/>
            <w:gridSpan w:val="5"/>
            <w:shd w:val="clear" w:color="auto" w:fill="auto"/>
            <w:hideMark/>
          </w:tcPr>
          <w:p w14:paraId="34375150" w14:textId="12818FA9" w:rsidR="003D3422" w:rsidRPr="003D3422" w:rsidRDefault="003D3422" w:rsidP="006876F3">
            <w:pPr>
              <w:spacing w:before="60" w:after="60"/>
              <w:ind w:firstLine="0"/>
              <w:jc w:val="center"/>
              <w:rPr>
                <w:sz w:val="24"/>
                <w:szCs w:val="24"/>
              </w:rPr>
            </w:pPr>
            <w:r>
              <w:rPr>
                <w:sz w:val="24"/>
                <w:szCs w:val="24"/>
              </w:rPr>
              <w:t>Н</w:t>
            </w:r>
          </w:p>
        </w:tc>
        <w:tc>
          <w:tcPr>
            <w:tcW w:w="499" w:type="pct"/>
            <w:shd w:val="clear" w:color="auto" w:fill="auto"/>
            <w:hideMark/>
          </w:tcPr>
          <w:p w14:paraId="49374566" w14:textId="77777777" w:rsidR="003D3422" w:rsidRPr="002947D3" w:rsidRDefault="003D3422" w:rsidP="006876F3">
            <w:pPr>
              <w:spacing w:before="60" w:after="60"/>
              <w:ind w:firstLine="0"/>
              <w:jc w:val="center"/>
              <w:rPr>
                <w:sz w:val="24"/>
                <w:szCs w:val="24"/>
              </w:rPr>
            </w:pPr>
            <w:r>
              <w:rPr>
                <w:sz w:val="24"/>
                <w:szCs w:val="24"/>
                <w:lang w:val="en-US"/>
              </w:rPr>
              <w:t>S</w:t>
            </w:r>
          </w:p>
        </w:tc>
        <w:tc>
          <w:tcPr>
            <w:tcW w:w="1297" w:type="pct"/>
            <w:gridSpan w:val="3"/>
            <w:shd w:val="clear" w:color="auto" w:fill="auto"/>
            <w:hideMark/>
          </w:tcPr>
          <w:p w14:paraId="686E4400" w14:textId="2C2B4DDC" w:rsidR="003D3422" w:rsidRPr="00D7113D" w:rsidRDefault="003D3422" w:rsidP="003D3422">
            <w:pPr>
              <w:spacing w:before="60" w:after="60"/>
              <w:ind w:firstLine="0"/>
              <w:rPr>
                <w:sz w:val="24"/>
                <w:szCs w:val="24"/>
              </w:rPr>
            </w:pPr>
            <w:r w:rsidRPr="003D3422">
              <w:rPr>
                <w:sz w:val="24"/>
                <w:szCs w:val="24"/>
              </w:rPr>
              <w:t xml:space="preserve">Предусмотрена выплата аванса </w:t>
            </w:r>
          </w:p>
        </w:tc>
        <w:tc>
          <w:tcPr>
            <w:tcW w:w="1356" w:type="pct"/>
            <w:shd w:val="clear" w:color="auto" w:fill="auto"/>
            <w:hideMark/>
          </w:tcPr>
          <w:p w14:paraId="6933AE0E" w14:textId="0312A632" w:rsidR="003D3422" w:rsidRPr="002947D3" w:rsidRDefault="003D3422" w:rsidP="006876F3">
            <w:pPr>
              <w:spacing w:before="60" w:after="60"/>
              <w:ind w:firstLine="0"/>
              <w:rPr>
                <w:sz w:val="24"/>
                <w:szCs w:val="24"/>
              </w:rPr>
            </w:pPr>
            <w:r w:rsidRPr="003D3422">
              <w:rPr>
                <w:sz w:val="24"/>
                <w:szCs w:val="24"/>
              </w:rPr>
              <w:t>В блоке должно быть заполнено либо поле sumInPercents либо поле priceValue. Оба поля одновременно заполнены быть не могут</w:t>
            </w:r>
            <w:r w:rsidR="0044565F">
              <w:rPr>
                <w:sz w:val="24"/>
                <w:szCs w:val="24"/>
              </w:rPr>
              <w:t xml:space="preserve">. </w:t>
            </w:r>
            <w:r w:rsidR="0044565F" w:rsidRPr="0044565F">
              <w:rPr>
                <w:sz w:val="24"/>
                <w:szCs w:val="24"/>
              </w:rPr>
              <w:t>Не может быть заполнен</w:t>
            </w:r>
            <w:r w:rsidR="0044565F">
              <w:rPr>
                <w:sz w:val="24"/>
                <w:szCs w:val="24"/>
              </w:rPr>
              <w:t>,</w:t>
            </w:r>
            <w:r w:rsidR="0044565F" w:rsidRPr="0044565F">
              <w:rPr>
                <w:sz w:val="24"/>
                <w:szCs w:val="24"/>
              </w:rPr>
              <w:t xml:space="preserve"> если заполнен блок "Цена за право заключения контракта" (priceInfo\rightToConcludeContractPriceInfo)</w:t>
            </w:r>
            <w:r w:rsidRPr="003D3422">
              <w:rPr>
                <w:sz w:val="24"/>
                <w:szCs w:val="24"/>
              </w:rPr>
              <w:t xml:space="preserve">  </w:t>
            </w:r>
          </w:p>
        </w:tc>
      </w:tr>
      <w:tr w:rsidR="00D602A2" w:rsidRPr="002947D3" w14:paraId="52422B64" w14:textId="77777777" w:rsidTr="00D602A2">
        <w:tc>
          <w:tcPr>
            <w:tcW w:w="684" w:type="pct"/>
            <w:shd w:val="clear" w:color="auto" w:fill="auto"/>
          </w:tcPr>
          <w:p w14:paraId="53487A02" w14:textId="77777777" w:rsidR="00D602A2" w:rsidRPr="002947D3" w:rsidRDefault="00D602A2" w:rsidP="00D602A2">
            <w:pPr>
              <w:spacing w:before="60" w:after="60"/>
              <w:ind w:firstLine="0"/>
              <w:rPr>
                <w:sz w:val="24"/>
                <w:szCs w:val="24"/>
              </w:rPr>
            </w:pPr>
          </w:p>
        </w:tc>
        <w:tc>
          <w:tcPr>
            <w:tcW w:w="822" w:type="pct"/>
            <w:shd w:val="clear" w:color="auto" w:fill="auto"/>
          </w:tcPr>
          <w:p w14:paraId="1E7D8F92" w14:textId="0413018F" w:rsidR="00D602A2" w:rsidRPr="003D3422" w:rsidRDefault="00D602A2" w:rsidP="00D602A2">
            <w:pPr>
              <w:spacing w:before="60" w:after="60"/>
              <w:ind w:firstLine="0"/>
              <w:rPr>
                <w:sz w:val="24"/>
                <w:szCs w:val="24"/>
                <w:lang w:val="en-US"/>
              </w:rPr>
            </w:pPr>
            <w:r w:rsidRPr="00D602A2">
              <w:rPr>
                <w:sz w:val="24"/>
                <w:szCs w:val="24"/>
                <w:lang w:val="en-US"/>
              </w:rPr>
              <w:t>isSMPOrSON</w:t>
            </w:r>
            <w:r w:rsidRPr="00D602A2">
              <w:rPr>
                <w:sz w:val="24"/>
                <w:szCs w:val="24"/>
                <w:lang w:val="en-US"/>
              </w:rPr>
              <w:lastRenderedPageBreak/>
              <w:t>OTender</w:t>
            </w:r>
          </w:p>
        </w:tc>
        <w:tc>
          <w:tcPr>
            <w:tcW w:w="342" w:type="pct"/>
            <w:gridSpan w:val="5"/>
            <w:shd w:val="clear" w:color="auto" w:fill="auto"/>
          </w:tcPr>
          <w:p w14:paraId="51F99CA5" w14:textId="262BDCED" w:rsidR="00D602A2" w:rsidRDefault="00D602A2" w:rsidP="00D602A2">
            <w:pPr>
              <w:spacing w:before="60" w:after="60"/>
              <w:ind w:firstLine="0"/>
              <w:jc w:val="center"/>
              <w:rPr>
                <w:sz w:val="24"/>
                <w:szCs w:val="24"/>
              </w:rPr>
            </w:pPr>
            <w:r>
              <w:rPr>
                <w:sz w:val="24"/>
                <w:szCs w:val="24"/>
              </w:rPr>
              <w:lastRenderedPageBreak/>
              <w:t>Н</w:t>
            </w:r>
          </w:p>
        </w:tc>
        <w:tc>
          <w:tcPr>
            <w:tcW w:w="499" w:type="pct"/>
            <w:shd w:val="clear" w:color="auto" w:fill="auto"/>
          </w:tcPr>
          <w:p w14:paraId="6FFB4027" w14:textId="3576553C" w:rsidR="00D602A2" w:rsidRDefault="00D602A2" w:rsidP="00D602A2">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14D90CAF" w14:textId="1503D053" w:rsidR="00D602A2" w:rsidRPr="003D3422" w:rsidRDefault="00D602A2" w:rsidP="00D602A2">
            <w:pPr>
              <w:spacing w:before="60" w:after="60"/>
              <w:ind w:firstLine="0"/>
              <w:rPr>
                <w:sz w:val="24"/>
                <w:szCs w:val="24"/>
              </w:rPr>
            </w:pPr>
            <w:r w:rsidRPr="00D602A2">
              <w:rPr>
                <w:sz w:val="24"/>
                <w:szCs w:val="24"/>
              </w:rPr>
              <w:t xml:space="preserve">Закупка у субъектов </w:t>
            </w:r>
            <w:r w:rsidRPr="00D602A2">
              <w:rPr>
                <w:sz w:val="24"/>
                <w:szCs w:val="24"/>
              </w:rPr>
              <w:lastRenderedPageBreak/>
              <w:t>малого предпринимательства и социально ориентирова</w:t>
            </w:r>
            <w:r>
              <w:rPr>
                <w:sz w:val="24"/>
                <w:szCs w:val="24"/>
              </w:rPr>
              <w:t>нных некоммерческих организаций</w:t>
            </w:r>
          </w:p>
        </w:tc>
        <w:tc>
          <w:tcPr>
            <w:tcW w:w="1356" w:type="pct"/>
            <w:shd w:val="clear" w:color="auto" w:fill="auto"/>
          </w:tcPr>
          <w:p w14:paraId="65C85A6E" w14:textId="44352536" w:rsidR="00D602A2" w:rsidRPr="003D3422" w:rsidRDefault="00D602A2" w:rsidP="00D602A2">
            <w:pPr>
              <w:spacing w:before="60" w:after="60"/>
              <w:ind w:firstLine="0"/>
              <w:rPr>
                <w:sz w:val="24"/>
                <w:szCs w:val="24"/>
              </w:rPr>
            </w:pPr>
            <w:r w:rsidRPr="00D602A2">
              <w:rPr>
                <w:sz w:val="24"/>
                <w:szCs w:val="24"/>
              </w:rPr>
              <w:lastRenderedPageBreak/>
              <w:t xml:space="preserve">Игнорируется при </w:t>
            </w:r>
            <w:r w:rsidRPr="00D602A2">
              <w:rPr>
                <w:sz w:val="24"/>
                <w:szCs w:val="24"/>
              </w:rPr>
              <w:lastRenderedPageBreak/>
              <w:t>приеме. Заполняется автоматически из ПРИЗ при установке (изменении) связи с извещением о закупке</w:t>
            </w:r>
          </w:p>
        </w:tc>
      </w:tr>
      <w:tr w:rsidR="00D602A2" w:rsidRPr="002947D3" w14:paraId="4A7EC1B6" w14:textId="77777777" w:rsidTr="003436C8">
        <w:tc>
          <w:tcPr>
            <w:tcW w:w="684" w:type="pct"/>
            <w:shd w:val="clear" w:color="auto" w:fill="auto"/>
          </w:tcPr>
          <w:p w14:paraId="0880574C" w14:textId="77777777" w:rsidR="00D602A2" w:rsidRPr="002947D3" w:rsidRDefault="00D602A2" w:rsidP="00D602A2">
            <w:pPr>
              <w:spacing w:before="60" w:after="60"/>
              <w:ind w:firstLine="0"/>
              <w:rPr>
                <w:sz w:val="24"/>
                <w:szCs w:val="24"/>
              </w:rPr>
            </w:pPr>
          </w:p>
        </w:tc>
        <w:tc>
          <w:tcPr>
            <w:tcW w:w="822" w:type="pct"/>
            <w:shd w:val="clear" w:color="auto" w:fill="auto"/>
          </w:tcPr>
          <w:p w14:paraId="3EA1A366" w14:textId="2C093CC1" w:rsidR="00D602A2" w:rsidRPr="003D3422" w:rsidRDefault="00D602A2" w:rsidP="00D602A2">
            <w:pPr>
              <w:spacing w:before="60" w:after="60"/>
              <w:ind w:firstLine="0"/>
              <w:rPr>
                <w:sz w:val="24"/>
                <w:szCs w:val="24"/>
                <w:lang w:val="en-US"/>
              </w:rPr>
            </w:pPr>
            <w:r w:rsidRPr="00D602A2">
              <w:rPr>
                <w:sz w:val="24"/>
                <w:szCs w:val="24"/>
                <w:lang w:val="en-US"/>
              </w:rPr>
              <w:t>isSMPOrSONOEngage</w:t>
            </w:r>
          </w:p>
        </w:tc>
        <w:tc>
          <w:tcPr>
            <w:tcW w:w="342" w:type="pct"/>
            <w:gridSpan w:val="5"/>
            <w:shd w:val="clear" w:color="auto" w:fill="auto"/>
          </w:tcPr>
          <w:p w14:paraId="5A066103" w14:textId="1A818358" w:rsidR="00D602A2" w:rsidRDefault="00D602A2" w:rsidP="00D602A2">
            <w:pPr>
              <w:spacing w:before="60" w:after="60"/>
              <w:ind w:firstLine="0"/>
              <w:jc w:val="center"/>
              <w:rPr>
                <w:sz w:val="24"/>
                <w:szCs w:val="24"/>
              </w:rPr>
            </w:pPr>
            <w:r>
              <w:rPr>
                <w:sz w:val="24"/>
                <w:szCs w:val="24"/>
              </w:rPr>
              <w:t>Н</w:t>
            </w:r>
          </w:p>
        </w:tc>
        <w:tc>
          <w:tcPr>
            <w:tcW w:w="499" w:type="pct"/>
            <w:shd w:val="clear" w:color="auto" w:fill="auto"/>
          </w:tcPr>
          <w:p w14:paraId="41C48B94" w14:textId="75987738" w:rsidR="00D602A2" w:rsidRDefault="00D602A2" w:rsidP="00D602A2">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2C2B7E4A" w14:textId="27752435" w:rsidR="00D602A2" w:rsidRPr="003D3422" w:rsidRDefault="00D602A2" w:rsidP="00D602A2">
            <w:pPr>
              <w:spacing w:before="60" w:after="60"/>
              <w:ind w:firstLine="0"/>
              <w:rPr>
                <w:sz w:val="24"/>
                <w:szCs w:val="24"/>
              </w:rPr>
            </w:pPr>
            <w:r w:rsidRPr="00D602A2">
              <w:rPr>
                <w:sz w:val="24"/>
                <w:szCs w:val="24"/>
              </w:rPr>
              <w:t>Требование к поставщику (подрядчику, исполнителю), не являющемуся субъектом малого предпринимательства или социально ориентированной некоммерческой организацией, о привлечении к исполнению контракта субподрядчиков, соисполнителей из числа субъектов малого предпринимательства, социально ориентированных некоммерческих организаций (в соответствии с частью 5 статьи 30 Федерального закона № 44-ФЗ)</w:t>
            </w:r>
          </w:p>
        </w:tc>
        <w:tc>
          <w:tcPr>
            <w:tcW w:w="1356" w:type="pct"/>
            <w:shd w:val="clear" w:color="auto" w:fill="auto"/>
          </w:tcPr>
          <w:p w14:paraId="1B98A857" w14:textId="1CF7B236" w:rsidR="00D602A2" w:rsidRPr="003D3422" w:rsidRDefault="00D602A2" w:rsidP="00D602A2">
            <w:pPr>
              <w:spacing w:before="60" w:after="60"/>
              <w:ind w:firstLine="0"/>
              <w:rPr>
                <w:sz w:val="24"/>
                <w:szCs w:val="24"/>
              </w:rPr>
            </w:pPr>
            <w:r w:rsidRPr="00D602A2">
              <w:rPr>
                <w:sz w:val="24"/>
                <w:szCs w:val="24"/>
              </w:rPr>
              <w:t>Игнорируется при приеме. Заполняется автоматически из ПРИЗ при установке (изменении) связи с извещением о закупке</w:t>
            </w:r>
          </w:p>
        </w:tc>
      </w:tr>
      <w:tr w:rsidR="002F61E7" w:rsidRPr="002947D3" w14:paraId="33BFF1CD" w14:textId="77777777" w:rsidTr="003436C8">
        <w:tc>
          <w:tcPr>
            <w:tcW w:w="684" w:type="pct"/>
            <w:shd w:val="clear" w:color="auto" w:fill="auto"/>
            <w:hideMark/>
          </w:tcPr>
          <w:p w14:paraId="204132AA" w14:textId="77777777" w:rsidR="00480EC7" w:rsidRPr="002947D3" w:rsidRDefault="00480EC7" w:rsidP="0059339A">
            <w:pPr>
              <w:spacing w:before="60" w:after="60"/>
              <w:ind w:firstLine="0"/>
              <w:rPr>
                <w:sz w:val="24"/>
                <w:szCs w:val="24"/>
              </w:rPr>
            </w:pPr>
            <w:r w:rsidRPr="002947D3">
              <w:rPr>
                <w:sz w:val="24"/>
                <w:szCs w:val="24"/>
              </w:rPr>
              <w:t> </w:t>
            </w:r>
          </w:p>
        </w:tc>
        <w:tc>
          <w:tcPr>
            <w:tcW w:w="822" w:type="pct"/>
            <w:shd w:val="clear" w:color="auto" w:fill="auto"/>
            <w:hideMark/>
          </w:tcPr>
          <w:p w14:paraId="00416CAB" w14:textId="1673A6B5" w:rsidR="00480EC7" w:rsidRPr="00480EC7" w:rsidRDefault="008F3C4A" w:rsidP="0059339A">
            <w:pPr>
              <w:spacing w:before="60" w:after="60"/>
              <w:ind w:firstLine="0"/>
              <w:rPr>
                <w:sz w:val="24"/>
                <w:szCs w:val="24"/>
                <w:lang w:val="en-US"/>
              </w:rPr>
            </w:pPr>
            <w:r w:rsidRPr="008F3C4A">
              <w:rPr>
                <w:sz w:val="24"/>
                <w:szCs w:val="24"/>
                <w:lang w:val="en-US"/>
              </w:rPr>
              <w:t>subContractorsSum</w:t>
            </w:r>
          </w:p>
        </w:tc>
        <w:tc>
          <w:tcPr>
            <w:tcW w:w="342" w:type="pct"/>
            <w:gridSpan w:val="5"/>
            <w:shd w:val="clear" w:color="auto" w:fill="auto"/>
            <w:hideMark/>
          </w:tcPr>
          <w:p w14:paraId="68F2857B" w14:textId="511AA377" w:rsidR="00480EC7" w:rsidRPr="00480EC7" w:rsidRDefault="00480EC7" w:rsidP="0059339A">
            <w:pPr>
              <w:spacing w:before="60" w:after="60"/>
              <w:ind w:firstLine="0"/>
              <w:jc w:val="center"/>
              <w:rPr>
                <w:sz w:val="24"/>
                <w:szCs w:val="24"/>
              </w:rPr>
            </w:pPr>
            <w:r>
              <w:rPr>
                <w:sz w:val="24"/>
                <w:szCs w:val="24"/>
              </w:rPr>
              <w:t>Н</w:t>
            </w:r>
          </w:p>
        </w:tc>
        <w:tc>
          <w:tcPr>
            <w:tcW w:w="499" w:type="pct"/>
            <w:shd w:val="clear" w:color="auto" w:fill="auto"/>
            <w:hideMark/>
          </w:tcPr>
          <w:p w14:paraId="3AF7A3B7" w14:textId="77777777" w:rsidR="00480EC7" w:rsidRPr="002947D3" w:rsidRDefault="00480EC7" w:rsidP="0059339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49507826" w14:textId="61DED4F2" w:rsidR="00480EC7" w:rsidRPr="002947D3" w:rsidRDefault="00480EC7" w:rsidP="0059339A">
            <w:pPr>
              <w:spacing w:before="60" w:after="60"/>
              <w:ind w:firstLine="0"/>
              <w:rPr>
                <w:sz w:val="24"/>
                <w:szCs w:val="24"/>
              </w:rPr>
            </w:pPr>
            <w:r w:rsidRPr="00480EC7">
              <w:rPr>
                <w:sz w:val="24"/>
                <w:szCs w:val="24"/>
              </w:rPr>
              <w:t>Объем  привлечения к исполнению контракта субподрядчиков</w:t>
            </w:r>
          </w:p>
        </w:tc>
        <w:tc>
          <w:tcPr>
            <w:tcW w:w="1356" w:type="pct"/>
            <w:shd w:val="clear" w:color="auto" w:fill="auto"/>
            <w:hideMark/>
          </w:tcPr>
          <w:p w14:paraId="2F1E2D63" w14:textId="77777777" w:rsidR="00480EC7" w:rsidRPr="002947D3" w:rsidRDefault="00480EC7" w:rsidP="0059339A">
            <w:pPr>
              <w:spacing w:before="60" w:after="60"/>
              <w:ind w:firstLine="0"/>
              <w:rPr>
                <w:sz w:val="24"/>
                <w:szCs w:val="24"/>
              </w:rPr>
            </w:pPr>
            <w:r w:rsidRPr="002947D3">
              <w:rPr>
                <w:sz w:val="24"/>
                <w:szCs w:val="24"/>
              </w:rPr>
              <w:t xml:space="preserve"> </w:t>
            </w:r>
          </w:p>
        </w:tc>
      </w:tr>
      <w:tr w:rsidR="00D602A2" w:rsidRPr="002947D3" w14:paraId="30F0769E" w14:textId="77777777" w:rsidTr="003436C8">
        <w:tc>
          <w:tcPr>
            <w:tcW w:w="684" w:type="pct"/>
            <w:shd w:val="clear" w:color="auto" w:fill="auto"/>
          </w:tcPr>
          <w:p w14:paraId="770DE8D3" w14:textId="77777777" w:rsidR="00D602A2" w:rsidRPr="002947D3" w:rsidRDefault="00D602A2" w:rsidP="0059339A">
            <w:pPr>
              <w:spacing w:before="60" w:after="60"/>
              <w:ind w:firstLine="0"/>
              <w:rPr>
                <w:sz w:val="24"/>
                <w:szCs w:val="24"/>
              </w:rPr>
            </w:pPr>
          </w:p>
        </w:tc>
        <w:tc>
          <w:tcPr>
            <w:tcW w:w="822" w:type="pct"/>
            <w:shd w:val="clear" w:color="auto" w:fill="auto"/>
          </w:tcPr>
          <w:p w14:paraId="6BA9D8EA" w14:textId="506233EF" w:rsidR="00D602A2" w:rsidRPr="008F3C4A" w:rsidRDefault="00D602A2" w:rsidP="0059339A">
            <w:pPr>
              <w:spacing w:before="60" w:after="60"/>
              <w:ind w:firstLine="0"/>
              <w:rPr>
                <w:sz w:val="24"/>
                <w:szCs w:val="24"/>
                <w:lang w:val="en-US"/>
              </w:rPr>
            </w:pPr>
            <w:r w:rsidRPr="00D602A2">
              <w:rPr>
                <w:sz w:val="24"/>
                <w:szCs w:val="24"/>
                <w:lang w:val="en-US"/>
              </w:rPr>
              <w:t>quantityContractStages</w:t>
            </w:r>
          </w:p>
        </w:tc>
        <w:tc>
          <w:tcPr>
            <w:tcW w:w="342" w:type="pct"/>
            <w:gridSpan w:val="5"/>
            <w:shd w:val="clear" w:color="auto" w:fill="auto"/>
          </w:tcPr>
          <w:p w14:paraId="6DF3895C" w14:textId="0CACD02C" w:rsidR="00D602A2" w:rsidRPr="00D602A2" w:rsidRDefault="00D602A2" w:rsidP="0059339A">
            <w:pPr>
              <w:spacing w:before="60" w:after="60"/>
              <w:ind w:firstLine="0"/>
              <w:jc w:val="center"/>
              <w:rPr>
                <w:sz w:val="24"/>
                <w:szCs w:val="24"/>
              </w:rPr>
            </w:pPr>
            <w:r>
              <w:rPr>
                <w:sz w:val="24"/>
                <w:szCs w:val="24"/>
              </w:rPr>
              <w:t>Н</w:t>
            </w:r>
          </w:p>
        </w:tc>
        <w:tc>
          <w:tcPr>
            <w:tcW w:w="499" w:type="pct"/>
            <w:shd w:val="clear" w:color="auto" w:fill="auto"/>
          </w:tcPr>
          <w:p w14:paraId="32E96E1B" w14:textId="79FE5413" w:rsidR="00D602A2" w:rsidRPr="00D602A2" w:rsidRDefault="00D602A2" w:rsidP="0059339A">
            <w:pPr>
              <w:spacing w:before="60" w:after="60"/>
              <w:ind w:firstLine="0"/>
              <w:jc w:val="center"/>
              <w:rPr>
                <w:sz w:val="24"/>
                <w:szCs w:val="24"/>
                <w:lang w:val="en-US"/>
              </w:rPr>
            </w:pPr>
            <w:r>
              <w:rPr>
                <w:sz w:val="24"/>
                <w:szCs w:val="24"/>
                <w:lang w:val="en-US"/>
              </w:rPr>
              <w:t>N</w:t>
            </w:r>
          </w:p>
        </w:tc>
        <w:tc>
          <w:tcPr>
            <w:tcW w:w="1297" w:type="pct"/>
            <w:gridSpan w:val="3"/>
            <w:shd w:val="clear" w:color="auto" w:fill="auto"/>
          </w:tcPr>
          <w:p w14:paraId="4031DA00" w14:textId="540D816C" w:rsidR="00D602A2" w:rsidRPr="00480EC7" w:rsidRDefault="00D602A2" w:rsidP="00D602A2">
            <w:pPr>
              <w:spacing w:before="60" w:after="60"/>
              <w:ind w:firstLine="0"/>
              <w:rPr>
                <w:sz w:val="24"/>
                <w:szCs w:val="24"/>
              </w:rPr>
            </w:pPr>
            <w:r>
              <w:rPr>
                <w:sz w:val="24"/>
                <w:szCs w:val="24"/>
              </w:rPr>
              <w:t>Количество этапов контракта</w:t>
            </w:r>
          </w:p>
        </w:tc>
        <w:tc>
          <w:tcPr>
            <w:tcW w:w="1356" w:type="pct"/>
            <w:shd w:val="clear" w:color="auto" w:fill="auto"/>
          </w:tcPr>
          <w:p w14:paraId="538503D2" w14:textId="61631962" w:rsidR="00D602A2" w:rsidRPr="002947D3" w:rsidRDefault="00D602A2" w:rsidP="0059339A">
            <w:pPr>
              <w:spacing w:before="60" w:after="60"/>
              <w:ind w:firstLine="0"/>
              <w:rPr>
                <w:sz w:val="24"/>
                <w:szCs w:val="24"/>
              </w:rPr>
            </w:pPr>
            <w:r w:rsidRPr="00D602A2">
              <w:rPr>
                <w:sz w:val="24"/>
                <w:szCs w:val="24"/>
              </w:rPr>
              <w:t xml:space="preserve">Игнорируется при приеме. Заполняется автоматически на основании количества этапов исполнения </w:t>
            </w:r>
            <w:r w:rsidRPr="00D602A2">
              <w:rPr>
                <w:sz w:val="24"/>
                <w:szCs w:val="24"/>
              </w:rPr>
              <w:lastRenderedPageBreak/>
              <w:t>контракта (блоки executionPeriod/stages)</w:t>
            </w:r>
          </w:p>
        </w:tc>
      </w:tr>
      <w:tr w:rsidR="002F61E7" w:rsidRPr="002947D3" w14:paraId="78932530" w14:textId="77777777" w:rsidTr="003436C8">
        <w:tc>
          <w:tcPr>
            <w:tcW w:w="684" w:type="pct"/>
            <w:shd w:val="clear" w:color="auto" w:fill="auto"/>
            <w:hideMark/>
          </w:tcPr>
          <w:p w14:paraId="1066B84E" w14:textId="77777777" w:rsidR="00E42407" w:rsidRPr="002947D3" w:rsidRDefault="00E42407" w:rsidP="0059339A">
            <w:pPr>
              <w:spacing w:before="60" w:after="60"/>
              <w:ind w:firstLine="0"/>
              <w:rPr>
                <w:sz w:val="24"/>
                <w:szCs w:val="24"/>
              </w:rPr>
            </w:pPr>
            <w:r w:rsidRPr="002947D3">
              <w:rPr>
                <w:sz w:val="24"/>
                <w:szCs w:val="24"/>
              </w:rPr>
              <w:lastRenderedPageBreak/>
              <w:t> </w:t>
            </w:r>
          </w:p>
        </w:tc>
        <w:tc>
          <w:tcPr>
            <w:tcW w:w="822" w:type="pct"/>
            <w:shd w:val="clear" w:color="auto" w:fill="auto"/>
            <w:hideMark/>
          </w:tcPr>
          <w:p w14:paraId="4FB95357" w14:textId="0C1E46DE" w:rsidR="00E42407" w:rsidRPr="00480EC7" w:rsidRDefault="00E42407" w:rsidP="0059339A">
            <w:pPr>
              <w:spacing w:before="60" w:after="60"/>
              <w:ind w:firstLine="0"/>
              <w:rPr>
                <w:sz w:val="24"/>
                <w:szCs w:val="24"/>
                <w:lang w:val="en-US"/>
              </w:rPr>
            </w:pPr>
            <w:r w:rsidRPr="00E42407">
              <w:rPr>
                <w:sz w:val="24"/>
                <w:szCs w:val="24"/>
                <w:lang w:val="en-US"/>
              </w:rPr>
              <w:t>executionPeriod</w:t>
            </w:r>
          </w:p>
        </w:tc>
        <w:tc>
          <w:tcPr>
            <w:tcW w:w="342" w:type="pct"/>
            <w:gridSpan w:val="5"/>
            <w:shd w:val="clear" w:color="auto" w:fill="auto"/>
            <w:hideMark/>
          </w:tcPr>
          <w:p w14:paraId="13BF03A1" w14:textId="63867CA0" w:rsidR="00E42407" w:rsidRPr="00480EC7" w:rsidRDefault="00E42407" w:rsidP="0059339A">
            <w:pPr>
              <w:spacing w:before="60" w:after="60"/>
              <w:ind w:firstLine="0"/>
              <w:jc w:val="center"/>
              <w:rPr>
                <w:sz w:val="24"/>
                <w:szCs w:val="24"/>
              </w:rPr>
            </w:pPr>
            <w:r>
              <w:rPr>
                <w:sz w:val="24"/>
                <w:szCs w:val="24"/>
              </w:rPr>
              <w:t>О</w:t>
            </w:r>
          </w:p>
        </w:tc>
        <w:tc>
          <w:tcPr>
            <w:tcW w:w="499" w:type="pct"/>
            <w:shd w:val="clear" w:color="auto" w:fill="auto"/>
            <w:hideMark/>
          </w:tcPr>
          <w:p w14:paraId="21FAF4DB" w14:textId="77777777" w:rsidR="00E42407" w:rsidRPr="002947D3" w:rsidRDefault="00E42407" w:rsidP="0059339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33904655" w14:textId="39459EA0" w:rsidR="00E42407" w:rsidRPr="002947D3" w:rsidRDefault="00E42407" w:rsidP="0059339A">
            <w:pPr>
              <w:spacing w:before="60" w:after="60"/>
              <w:ind w:firstLine="0"/>
              <w:rPr>
                <w:sz w:val="24"/>
                <w:szCs w:val="24"/>
              </w:rPr>
            </w:pPr>
            <w:r w:rsidRPr="00E42407">
              <w:rPr>
                <w:sz w:val="24"/>
                <w:szCs w:val="24"/>
              </w:rPr>
              <w:t>Срок исполнения контракта</w:t>
            </w:r>
          </w:p>
        </w:tc>
        <w:tc>
          <w:tcPr>
            <w:tcW w:w="1356" w:type="pct"/>
            <w:shd w:val="clear" w:color="auto" w:fill="auto"/>
            <w:hideMark/>
          </w:tcPr>
          <w:p w14:paraId="40E6FD60" w14:textId="77777777" w:rsidR="00E42407" w:rsidRPr="002947D3" w:rsidRDefault="00E42407" w:rsidP="0059339A">
            <w:pPr>
              <w:spacing w:before="60" w:after="60"/>
              <w:ind w:firstLine="0"/>
              <w:rPr>
                <w:sz w:val="24"/>
                <w:szCs w:val="24"/>
              </w:rPr>
            </w:pPr>
            <w:r w:rsidRPr="002947D3">
              <w:rPr>
                <w:sz w:val="24"/>
                <w:szCs w:val="24"/>
              </w:rPr>
              <w:t xml:space="preserve"> </w:t>
            </w:r>
          </w:p>
        </w:tc>
      </w:tr>
      <w:tr w:rsidR="002F61E7" w:rsidRPr="002947D3" w14:paraId="71142C95" w14:textId="77777777" w:rsidTr="003436C8">
        <w:tc>
          <w:tcPr>
            <w:tcW w:w="684" w:type="pct"/>
            <w:shd w:val="clear" w:color="auto" w:fill="auto"/>
            <w:hideMark/>
          </w:tcPr>
          <w:p w14:paraId="5F217920" w14:textId="77777777" w:rsidR="00133AF6" w:rsidRPr="002947D3" w:rsidRDefault="00133AF6" w:rsidP="0059339A">
            <w:pPr>
              <w:spacing w:before="60" w:after="60"/>
              <w:ind w:firstLine="0"/>
              <w:rPr>
                <w:sz w:val="24"/>
                <w:szCs w:val="24"/>
              </w:rPr>
            </w:pPr>
            <w:r w:rsidRPr="002947D3">
              <w:rPr>
                <w:sz w:val="24"/>
                <w:szCs w:val="24"/>
              </w:rPr>
              <w:t> </w:t>
            </w:r>
          </w:p>
        </w:tc>
        <w:tc>
          <w:tcPr>
            <w:tcW w:w="822" w:type="pct"/>
            <w:shd w:val="clear" w:color="auto" w:fill="auto"/>
            <w:hideMark/>
          </w:tcPr>
          <w:p w14:paraId="2230B55E" w14:textId="379592AF" w:rsidR="00133AF6" w:rsidRPr="00480EC7" w:rsidRDefault="00133AF6" w:rsidP="0059339A">
            <w:pPr>
              <w:spacing w:before="60" w:after="60"/>
              <w:ind w:firstLine="0"/>
              <w:rPr>
                <w:sz w:val="24"/>
                <w:szCs w:val="24"/>
                <w:lang w:val="en-US"/>
              </w:rPr>
            </w:pPr>
            <w:r w:rsidRPr="00133AF6">
              <w:rPr>
                <w:sz w:val="24"/>
                <w:szCs w:val="24"/>
                <w:lang w:val="en-US"/>
              </w:rPr>
              <w:t>enforcement</w:t>
            </w:r>
          </w:p>
        </w:tc>
        <w:tc>
          <w:tcPr>
            <w:tcW w:w="342" w:type="pct"/>
            <w:gridSpan w:val="5"/>
            <w:shd w:val="clear" w:color="auto" w:fill="auto"/>
            <w:hideMark/>
          </w:tcPr>
          <w:p w14:paraId="41AA8A79" w14:textId="7F3957A4" w:rsidR="00133AF6" w:rsidRPr="00133AF6" w:rsidRDefault="00133AF6" w:rsidP="0059339A">
            <w:pPr>
              <w:spacing w:before="60" w:after="60"/>
              <w:ind w:firstLine="0"/>
              <w:jc w:val="center"/>
              <w:rPr>
                <w:sz w:val="24"/>
                <w:szCs w:val="24"/>
              </w:rPr>
            </w:pPr>
            <w:r>
              <w:rPr>
                <w:sz w:val="24"/>
                <w:szCs w:val="24"/>
              </w:rPr>
              <w:t>Н</w:t>
            </w:r>
          </w:p>
        </w:tc>
        <w:tc>
          <w:tcPr>
            <w:tcW w:w="499" w:type="pct"/>
            <w:shd w:val="clear" w:color="auto" w:fill="auto"/>
            <w:hideMark/>
          </w:tcPr>
          <w:p w14:paraId="468F2E0E" w14:textId="77777777" w:rsidR="00133AF6" w:rsidRPr="002947D3" w:rsidRDefault="00133AF6" w:rsidP="0059339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7DE6B0B7" w14:textId="6645A83A" w:rsidR="00133AF6" w:rsidRPr="002947D3" w:rsidRDefault="00133AF6" w:rsidP="0059339A">
            <w:pPr>
              <w:spacing w:before="60" w:after="60"/>
              <w:ind w:firstLine="0"/>
              <w:rPr>
                <w:sz w:val="24"/>
                <w:szCs w:val="24"/>
              </w:rPr>
            </w:pPr>
            <w:r w:rsidRPr="00133AF6">
              <w:rPr>
                <w:sz w:val="24"/>
                <w:szCs w:val="24"/>
              </w:rPr>
              <w:t>Обеспечение исполнения контракта</w:t>
            </w:r>
          </w:p>
        </w:tc>
        <w:tc>
          <w:tcPr>
            <w:tcW w:w="1356" w:type="pct"/>
            <w:shd w:val="clear" w:color="auto" w:fill="auto"/>
            <w:hideMark/>
          </w:tcPr>
          <w:p w14:paraId="16165053" w14:textId="77777777" w:rsidR="00133AF6" w:rsidRPr="002947D3" w:rsidRDefault="00133AF6" w:rsidP="0059339A">
            <w:pPr>
              <w:spacing w:before="60" w:after="60"/>
              <w:ind w:firstLine="0"/>
              <w:rPr>
                <w:sz w:val="24"/>
                <w:szCs w:val="24"/>
              </w:rPr>
            </w:pPr>
            <w:r w:rsidRPr="002947D3">
              <w:rPr>
                <w:sz w:val="24"/>
                <w:szCs w:val="24"/>
              </w:rPr>
              <w:t xml:space="preserve"> </w:t>
            </w:r>
          </w:p>
        </w:tc>
      </w:tr>
      <w:tr w:rsidR="002913D7" w:rsidRPr="002947D3" w14:paraId="5E883A1B" w14:textId="77777777" w:rsidTr="003436C8">
        <w:tc>
          <w:tcPr>
            <w:tcW w:w="684" w:type="pct"/>
            <w:shd w:val="clear" w:color="auto" w:fill="auto"/>
          </w:tcPr>
          <w:p w14:paraId="385EBEED" w14:textId="77777777" w:rsidR="002913D7" w:rsidRPr="002947D3" w:rsidRDefault="002913D7" w:rsidP="002913D7">
            <w:pPr>
              <w:spacing w:before="60" w:after="60"/>
              <w:ind w:firstLine="0"/>
              <w:rPr>
                <w:sz w:val="24"/>
                <w:szCs w:val="24"/>
              </w:rPr>
            </w:pPr>
          </w:p>
        </w:tc>
        <w:tc>
          <w:tcPr>
            <w:tcW w:w="822" w:type="pct"/>
            <w:shd w:val="clear" w:color="auto" w:fill="auto"/>
          </w:tcPr>
          <w:p w14:paraId="25CF5EFE" w14:textId="2C12C143" w:rsidR="002913D7" w:rsidRPr="00133AF6" w:rsidRDefault="002913D7" w:rsidP="002913D7">
            <w:pPr>
              <w:spacing w:before="60" w:after="60"/>
              <w:ind w:firstLine="0"/>
              <w:rPr>
                <w:sz w:val="24"/>
                <w:szCs w:val="24"/>
                <w:lang w:val="en-US"/>
              </w:rPr>
            </w:pPr>
            <w:r w:rsidRPr="002913D7">
              <w:rPr>
                <w:sz w:val="24"/>
                <w:szCs w:val="24"/>
                <w:lang w:val="en-US"/>
              </w:rPr>
              <w:t>st14Info</w:t>
            </w:r>
          </w:p>
        </w:tc>
        <w:tc>
          <w:tcPr>
            <w:tcW w:w="342" w:type="pct"/>
            <w:gridSpan w:val="5"/>
            <w:shd w:val="clear" w:color="auto" w:fill="auto"/>
          </w:tcPr>
          <w:p w14:paraId="1F7C0866" w14:textId="1B0A8FAC" w:rsidR="002913D7" w:rsidRDefault="002913D7" w:rsidP="002913D7">
            <w:pPr>
              <w:spacing w:before="60" w:after="60"/>
              <w:ind w:firstLine="0"/>
              <w:jc w:val="center"/>
              <w:rPr>
                <w:sz w:val="24"/>
                <w:szCs w:val="24"/>
              </w:rPr>
            </w:pPr>
            <w:r>
              <w:rPr>
                <w:sz w:val="24"/>
                <w:szCs w:val="24"/>
              </w:rPr>
              <w:t>Н</w:t>
            </w:r>
          </w:p>
        </w:tc>
        <w:tc>
          <w:tcPr>
            <w:tcW w:w="499" w:type="pct"/>
            <w:shd w:val="clear" w:color="auto" w:fill="auto"/>
          </w:tcPr>
          <w:p w14:paraId="745AE786" w14:textId="7F3676B2" w:rsidR="002913D7" w:rsidRPr="002947D3" w:rsidRDefault="002913D7" w:rsidP="002913D7">
            <w:pPr>
              <w:spacing w:before="60" w:after="60"/>
              <w:ind w:firstLine="0"/>
              <w:jc w:val="center"/>
              <w:rPr>
                <w:sz w:val="24"/>
                <w:szCs w:val="24"/>
              </w:rPr>
            </w:pPr>
            <w:r w:rsidRPr="002947D3">
              <w:rPr>
                <w:sz w:val="24"/>
                <w:szCs w:val="24"/>
              </w:rPr>
              <w:t>S</w:t>
            </w:r>
          </w:p>
        </w:tc>
        <w:tc>
          <w:tcPr>
            <w:tcW w:w="1297" w:type="pct"/>
            <w:gridSpan w:val="3"/>
            <w:shd w:val="clear" w:color="auto" w:fill="auto"/>
          </w:tcPr>
          <w:p w14:paraId="5E7101E7" w14:textId="574A8FBF" w:rsidR="002913D7" w:rsidRPr="00133AF6" w:rsidRDefault="002913D7" w:rsidP="002913D7">
            <w:pPr>
              <w:spacing w:before="60" w:after="60"/>
              <w:ind w:firstLine="0"/>
              <w:rPr>
                <w:sz w:val="24"/>
                <w:szCs w:val="24"/>
              </w:rPr>
            </w:pPr>
            <w:r w:rsidRPr="002913D7">
              <w:rPr>
                <w:sz w:val="24"/>
                <w:szCs w:val="24"/>
              </w:rPr>
              <w:t>Информация о применении к закупке национального режима</w:t>
            </w:r>
          </w:p>
        </w:tc>
        <w:tc>
          <w:tcPr>
            <w:tcW w:w="1356" w:type="pct"/>
            <w:shd w:val="clear" w:color="auto" w:fill="auto"/>
          </w:tcPr>
          <w:p w14:paraId="29939D46" w14:textId="77777777" w:rsidR="000A0967" w:rsidRPr="000A0967" w:rsidRDefault="000A0967" w:rsidP="000A0967">
            <w:pPr>
              <w:spacing w:before="60" w:after="60"/>
              <w:ind w:firstLine="0"/>
              <w:rPr>
                <w:sz w:val="24"/>
                <w:szCs w:val="24"/>
              </w:rPr>
            </w:pPr>
            <w:r w:rsidRPr="000A0967">
              <w:rPr>
                <w:sz w:val="24"/>
                <w:szCs w:val="24"/>
              </w:rPr>
              <w:t>Блок игнорируется и заполняется автоматически, в случае если контракт создан на основании извещения об осуществлении закупки (заполнен блок foundation\fcsOrder\order\notificationNumber) и в извещении в блоке restrictions выбрано ограничение «Запрет на допуск товаров, работ, услуг при осуществлении закупок, а также ограничения и условия допуска в соответствии с требованиями, установленными статьей 14 Федерального закона № 44-ФЗ» (код JB2149).</w:t>
            </w:r>
          </w:p>
          <w:p w14:paraId="1F055CE6" w14:textId="77777777" w:rsidR="000A0967" w:rsidRPr="000A0967" w:rsidRDefault="000A0967" w:rsidP="000A0967">
            <w:pPr>
              <w:spacing w:before="60" w:after="60"/>
              <w:ind w:firstLine="0"/>
              <w:rPr>
                <w:sz w:val="24"/>
                <w:szCs w:val="24"/>
              </w:rPr>
            </w:pPr>
            <w:r w:rsidRPr="000A0967">
              <w:rPr>
                <w:sz w:val="24"/>
                <w:szCs w:val="24"/>
              </w:rPr>
              <w:t xml:space="preserve">Блок игнорируется и не устанавливается признак "К закупке применяется национальный режим в соответствии со статьей 14 Федерального закона № 44-ФЗ", в случае если контракт создан на основании извещения об осуществлении </w:t>
            </w:r>
            <w:r w:rsidRPr="000A0967">
              <w:rPr>
                <w:sz w:val="24"/>
                <w:szCs w:val="24"/>
              </w:rPr>
              <w:lastRenderedPageBreak/>
              <w:t>закупки (заполнен блок foundation\fcsOrder\order\notificationNumber) и в извещении в блоке restrictions выбрано ограничение «Запрет на допуск товаров, работ, услуг при осуществлении закупок, а также ограничения и условия допуска в соответствии с требованиями, установленными статьей 14 Федерального закона № 44-ФЗ» (код JB2149)  или в случае если данное ограничение выбрано, но при этом отсутствует хотя бы один НПА в извещении с не установленным признаком lot/restrictions/restriction/restrictionsSt14/restrictionSt14/exception/imposibilityBan в true. Также блок игнорируется и не устанавливается признак, в случае если в качестве основания заключения контракта выбран блок foundation/fcsOrder/singleCustomer и код foundation/fcsOrder/singleCustomer/reason/code не равен 20220.</w:t>
            </w:r>
          </w:p>
          <w:p w14:paraId="2BC9AE8F" w14:textId="77777777" w:rsidR="000A0967" w:rsidRPr="000A0967" w:rsidRDefault="000A0967" w:rsidP="000A0967">
            <w:pPr>
              <w:spacing w:before="60" w:after="60"/>
              <w:ind w:firstLine="0"/>
              <w:rPr>
                <w:sz w:val="24"/>
                <w:szCs w:val="24"/>
              </w:rPr>
            </w:pPr>
            <w:r w:rsidRPr="000A0967">
              <w:rPr>
                <w:sz w:val="24"/>
                <w:szCs w:val="24"/>
              </w:rPr>
              <w:t xml:space="preserve">В других случаях блок принимается и </w:t>
            </w:r>
            <w:r w:rsidRPr="000A0967">
              <w:rPr>
                <w:sz w:val="24"/>
                <w:szCs w:val="24"/>
              </w:rPr>
              <w:lastRenderedPageBreak/>
              <w:t xml:space="preserve">сохраняется. </w:t>
            </w:r>
          </w:p>
          <w:p w14:paraId="637CD7B6" w14:textId="77777777" w:rsidR="000A0967" w:rsidRDefault="000A0967" w:rsidP="000A0967">
            <w:pPr>
              <w:spacing w:before="60" w:after="60"/>
              <w:ind w:firstLine="0"/>
              <w:rPr>
                <w:sz w:val="24"/>
                <w:szCs w:val="24"/>
              </w:rPr>
            </w:pPr>
            <w:r w:rsidRPr="000A0967">
              <w:rPr>
                <w:sz w:val="24"/>
                <w:szCs w:val="24"/>
              </w:rPr>
              <w:t>Содержимое блока принимается (или автоматически заполняется из связанного извещения) для сведений о контракте, первая версия которых размещена после 01.01.2020</w:t>
            </w:r>
          </w:p>
          <w:p w14:paraId="3062EF6F" w14:textId="62C343A9" w:rsidR="002913D7" w:rsidRPr="002947D3" w:rsidRDefault="002913D7" w:rsidP="002913D7">
            <w:pPr>
              <w:spacing w:before="60" w:after="60"/>
              <w:ind w:firstLine="0"/>
              <w:rPr>
                <w:sz w:val="24"/>
                <w:szCs w:val="24"/>
              </w:rPr>
            </w:pPr>
          </w:p>
        </w:tc>
      </w:tr>
      <w:tr w:rsidR="006876F3" w:rsidRPr="002947D3" w14:paraId="34FA1F09" w14:textId="77777777" w:rsidTr="003436C8">
        <w:tc>
          <w:tcPr>
            <w:tcW w:w="684" w:type="pct"/>
            <w:shd w:val="clear" w:color="auto" w:fill="auto"/>
            <w:hideMark/>
          </w:tcPr>
          <w:p w14:paraId="44EF2D40" w14:textId="77777777" w:rsidR="006876F3" w:rsidRPr="002947D3" w:rsidRDefault="006876F3" w:rsidP="006876F3">
            <w:pPr>
              <w:spacing w:before="60" w:after="60"/>
              <w:ind w:firstLine="0"/>
              <w:rPr>
                <w:sz w:val="24"/>
                <w:szCs w:val="24"/>
              </w:rPr>
            </w:pPr>
            <w:r w:rsidRPr="002947D3">
              <w:rPr>
                <w:sz w:val="24"/>
                <w:szCs w:val="24"/>
              </w:rPr>
              <w:lastRenderedPageBreak/>
              <w:t> </w:t>
            </w:r>
          </w:p>
        </w:tc>
        <w:tc>
          <w:tcPr>
            <w:tcW w:w="822" w:type="pct"/>
            <w:shd w:val="clear" w:color="auto" w:fill="auto"/>
            <w:hideMark/>
          </w:tcPr>
          <w:p w14:paraId="26A7C4B2" w14:textId="2F7A29B3" w:rsidR="006876F3" w:rsidRPr="00480EC7" w:rsidRDefault="006876F3" w:rsidP="006876F3">
            <w:pPr>
              <w:spacing w:before="60" w:after="60"/>
              <w:ind w:firstLine="0"/>
              <w:rPr>
                <w:sz w:val="24"/>
                <w:szCs w:val="24"/>
                <w:lang w:val="en-US"/>
              </w:rPr>
            </w:pPr>
            <w:r w:rsidRPr="006876F3">
              <w:rPr>
                <w:sz w:val="24"/>
                <w:szCs w:val="24"/>
                <w:lang w:val="en-US"/>
              </w:rPr>
              <w:t>qualityGuaranteeInfo</w:t>
            </w:r>
          </w:p>
        </w:tc>
        <w:tc>
          <w:tcPr>
            <w:tcW w:w="342" w:type="pct"/>
            <w:gridSpan w:val="5"/>
            <w:shd w:val="clear" w:color="auto" w:fill="auto"/>
            <w:hideMark/>
          </w:tcPr>
          <w:p w14:paraId="0D31AF58" w14:textId="77777777" w:rsidR="006876F3" w:rsidRPr="00133AF6" w:rsidRDefault="006876F3" w:rsidP="006876F3">
            <w:pPr>
              <w:spacing w:before="60" w:after="60"/>
              <w:ind w:firstLine="0"/>
              <w:jc w:val="center"/>
              <w:rPr>
                <w:sz w:val="24"/>
                <w:szCs w:val="24"/>
              </w:rPr>
            </w:pPr>
            <w:r>
              <w:rPr>
                <w:sz w:val="24"/>
                <w:szCs w:val="24"/>
              </w:rPr>
              <w:t>Н</w:t>
            </w:r>
          </w:p>
        </w:tc>
        <w:tc>
          <w:tcPr>
            <w:tcW w:w="499" w:type="pct"/>
            <w:shd w:val="clear" w:color="auto" w:fill="auto"/>
            <w:hideMark/>
          </w:tcPr>
          <w:p w14:paraId="46206BCE" w14:textId="77777777" w:rsidR="006876F3" w:rsidRPr="002947D3" w:rsidRDefault="006876F3" w:rsidP="006876F3">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64D49773" w14:textId="6A77CC3A" w:rsidR="006876F3" w:rsidRPr="002947D3" w:rsidRDefault="006876F3" w:rsidP="006876F3">
            <w:pPr>
              <w:spacing w:before="60" w:after="60"/>
              <w:ind w:firstLine="0"/>
              <w:rPr>
                <w:sz w:val="24"/>
                <w:szCs w:val="24"/>
              </w:rPr>
            </w:pPr>
            <w:r w:rsidRPr="006876F3">
              <w:rPr>
                <w:sz w:val="24"/>
                <w:szCs w:val="24"/>
              </w:rPr>
              <w:t>Информация о гарантии качества товара, работы услуги</w:t>
            </w:r>
          </w:p>
        </w:tc>
        <w:tc>
          <w:tcPr>
            <w:tcW w:w="1356" w:type="pct"/>
            <w:shd w:val="clear" w:color="auto" w:fill="auto"/>
            <w:hideMark/>
          </w:tcPr>
          <w:p w14:paraId="4AC2F9E8" w14:textId="77777777" w:rsidR="006876F3" w:rsidRPr="002947D3" w:rsidRDefault="006876F3" w:rsidP="006876F3">
            <w:pPr>
              <w:spacing w:before="60" w:after="60"/>
              <w:ind w:firstLine="0"/>
              <w:rPr>
                <w:sz w:val="24"/>
                <w:szCs w:val="24"/>
              </w:rPr>
            </w:pPr>
            <w:r w:rsidRPr="002947D3">
              <w:rPr>
                <w:sz w:val="24"/>
                <w:szCs w:val="24"/>
              </w:rPr>
              <w:t xml:space="preserve"> </w:t>
            </w:r>
          </w:p>
        </w:tc>
      </w:tr>
      <w:tr w:rsidR="00D7393D" w:rsidRPr="002947D3" w14:paraId="703C9D96" w14:textId="77777777" w:rsidTr="003436C8">
        <w:tc>
          <w:tcPr>
            <w:tcW w:w="684" w:type="pct"/>
            <w:shd w:val="clear" w:color="auto" w:fill="auto"/>
            <w:hideMark/>
          </w:tcPr>
          <w:p w14:paraId="59B8AFCF" w14:textId="77777777" w:rsidR="00D7393D" w:rsidRPr="002947D3" w:rsidRDefault="00D7393D" w:rsidP="00D7393D">
            <w:pPr>
              <w:spacing w:before="60" w:after="60"/>
              <w:ind w:firstLine="0"/>
              <w:rPr>
                <w:sz w:val="24"/>
                <w:szCs w:val="24"/>
              </w:rPr>
            </w:pPr>
            <w:r w:rsidRPr="002947D3">
              <w:rPr>
                <w:sz w:val="24"/>
                <w:szCs w:val="24"/>
              </w:rPr>
              <w:t> </w:t>
            </w:r>
          </w:p>
        </w:tc>
        <w:tc>
          <w:tcPr>
            <w:tcW w:w="822" w:type="pct"/>
            <w:shd w:val="clear" w:color="auto" w:fill="auto"/>
            <w:hideMark/>
          </w:tcPr>
          <w:p w14:paraId="1D3D6B5F" w14:textId="0D1608B6" w:rsidR="00D7393D" w:rsidRPr="00480EC7" w:rsidRDefault="00D7393D" w:rsidP="00D7393D">
            <w:pPr>
              <w:spacing w:before="60" w:after="60"/>
              <w:ind w:firstLine="0"/>
              <w:rPr>
                <w:sz w:val="24"/>
                <w:szCs w:val="24"/>
                <w:lang w:val="en-US"/>
              </w:rPr>
            </w:pPr>
            <w:r w:rsidRPr="00D7393D">
              <w:rPr>
                <w:sz w:val="24"/>
                <w:szCs w:val="24"/>
                <w:lang w:val="en-US"/>
              </w:rPr>
              <w:t>guaranteeReturns</w:t>
            </w:r>
          </w:p>
        </w:tc>
        <w:tc>
          <w:tcPr>
            <w:tcW w:w="342" w:type="pct"/>
            <w:gridSpan w:val="5"/>
            <w:shd w:val="clear" w:color="auto" w:fill="auto"/>
            <w:hideMark/>
          </w:tcPr>
          <w:p w14:paraId="584CE6D0" w14:textId="77777777" w:rsidR="00D7393D" w:rsidRPr="00133AF6" w:rsidRDefault="00D7393D" w:rsidP="00D7393D">
            <w:pPr>
              <w:spacing w:before="60" w:after="60"/>
              <w:ind w:firstLine="0"/>
              <w:jc w:val="center"/>
              <w:rPr>
                <w:sz w:val="24"/>
                <w:szCs w:val="24"/>
              </w:rPr>
            </w:pPr>
            <w:r>
              <w:rPr>
                <w:sz w:val="24"/>
                <w:szCs w:val="24"/>
              </w:rPr>
              <w:t>Н</w:t>
            </w:r>
          </w:p>
        </w:tc>
        <w:tc>
          <w:tcPr>
            <w:tcW w:w="499" w:type="pct"/>
            <w:shd w:val="clear" w:color="auto" w:fill="auto"/>
            <w:hideMark/>
          </w:tcPr>
          <w:p w14:paraId="193FA876" w14:textId="77777777" w:rsidR="00D7393D" w:rsidRPr="002947D3" w:rsidRDefault="00D7393D" w:rsidP="00D7393D">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3A2E63C0" w14:textId="264B6956" w:rsidR="00D7393D" w:rsidRPr="002947D3" w:rsidRDefault="00D7393D" w:rsidP="00D7393D">
            <w:pPr>
              <w:spacing w:before="60" w:after="60"/>
              <w:ind w:firstLine="0"/>
              <w:rPr>
                <w:sz w:val="24"/>
                <w:szCs w:val="24"/>
              </w:rPr>
            </w:pPr>
            <w:r w:rsidRPr="00D7393D">
              <w:rPr>
                <w:sz w:val="24"/>
                <w:szCs w:val="24"/>
              </w:rPr>
              <w:t>Информация о возвращении банковской гарантии или уведомление об освобождении от обязательств по банковской гарантии</w:t>
            </w:r>
          </w:p>
        </w:tc>
        <w:tc>
          <w:tcPr>
            <w:tcW w:w="1356" w:type="pct"/>
            <w:shd w:val="clear" w:color="auto" w:fill="auto"/>
            <w:hideMark/>
          </w:tcPr>
          <w:p w14:paraId="20B58F06" w14:textId="77777777" w:rsidR="00D7393D" w:rsidRPr="002947D3" w:rsidRDefault="00D7393D" w:rsidP="00D7393D">
            <w:pPr>
              <w:spacing w:before="60" w:after="60"/>
              <w:ind w:firstLine="0"/>
              <w:rPr>
                <w:sz w:val="24"/>
                <w:szCs w:val="24"/>
              </w:rPr>
            </w:pPr>
            <w:r w:rsidRPr="002947D3">
              <w:rPr>
                <w:sz w:val="24"/>
                <w:szCs w:val="24"/>
              </w:rPr>
              <w:t xml:space="preserve"> </w:t>
            </w:r>
          </w:p>
        </w:tc>
      </w:tr>
      <w:tr w:rsidR="002F61E7" w:rsidRPr="002947D3" w14:paraId="01D4EBFF" w14:textId="77777777" w:rsidTr="003436C8">
        <w:tc>
          <w:tcPr>
            <w:tcW w:w="684" w:type="pct"/>
            <w:shd w:val="clear" w:color="auto" w:fill="auto"/>
            <w:hideMark/>
          </w:tcPr>
          <w:p w14:paraId="6C785F31" w14:textId="77777777" w:rsidR="00133AF6" w:rsidRPr="002947D3" w:rsidRDefault="00133AF6" w:rsidP="0059339A">
            <w:pPr>
              <w:spacing w:before="60" w:after="60"/>
              <w:ind w:firstLine="0"/>
              <w:rPr>
                <w:sz w:val="24"/>
                <w:szCs w:val="24"/>
              </w:rPr>
            </w:pPr>
            <w:r w:rsidRPr="002947D3">
              <w:rPr>
                <w:sz w:val="24"/>
                <w:szCs w:val="24"/>
              </w:rPr>
              <w:t> </w:t>
            </w:r>
          </w:p>
        </w:tc>
        <w:tc>
          <w:tcPr>
            <w:tcW w:w="822" w:type="pct"/>
            <w:shd w:val="clear" w:color="auto" w:fill="auto"/>
            <w:hideMark/>
          </w:tcPr>
          <w:p w14:paraId="60E8C4D3" w14:textId="728D0757" w:rsidR="00133AF6" w:rsidRPr="002947D3" w:rsidRDefault="00133AF6" w:rsidP="0059339A">
            <w:pPr>
              <w:spacing w:before="60" w:after="60"/>
              <w:ind w:firstLine="0"/>
              <w:rPr>
                <w:sz w:val="24"/>
                <w:szCs w:val="24"/>
              </w:rPr>
            </w:pPr>
            <w:r w:rsidRPr="00133AF6">
              <w:rPr>
                <w:sz w:val="24"/>
                <w:szCs w:val="24"/>
              </w:rPr>
              <w:t>energyServiceContractInfo</w:t>
            </w:r>
          </w:p>
        </w:tc>
        <w:tc>
          <w:tcPr>
            <w:tcW w:w="342" w:type="pct"/>
            <w:gridSpan w:val="5"/>
            <w:shd w:val="clear" w:color="auto" w:fill="auto"/>
            <w:hideMark/>
          </w:tcPr>
          <w:p w14:paraId="5CD3AD64" w14:textId="03144269" w:rsidR="00133AF6" w:rsidRPr="002947D3" w:rsidRDefault="00133AF6" w:rsidP="0059339A">
            <w:pPr>
              <w:spacing w:before="60" w:after="60"/>
              <w:ind w:firstLine="0"/>
              <w:jc w:val="center"/>
              <w:rPr>
                <w:sz w:val="24"/>
                <w:szCs w:val="24"/>
              </w:rPr>
            </w:pPr>
            <w:r>
              <w:rPr>
                <w:sz w:val="24"/>
                <w:szCs w:val="24"/>
              </w:rPr>
              <w:t>Н</w:t>
            </w:r>
          </w:p>
        </w:tc>
        <w:tc>
          <w:tcPr>
            <w:tcW w:w="499" w:type="pct"/>
            <w:shd w:val="clear" w:color="auto" w:fill="auto"/>
            <w:hideMark/>
          </w:tcPr>
          <w:p w14:paraId="3FAFADE5" w14:textId="4D454992" w:rsidR="00133AF6" w:rsidRPr="002947D3" w:rsidRDefault="00133AF6" w:rsidP="00133AF6">
            <w:pPr>
              <w:spacing w:before="60" w:after="60"/>
              <w:ind w:firstLine="0"/>
              <w:jc w:val="center"/>
              <w:rPr>
                <w:sz w:val="24"/>
                <w:szCs w:val="24"/>
              </w:rPr>
            </w:pPr>
            <w:r w:rsidRPr="002947D3">
              <w:rPr>
                <w:sz w:val="24"/>
                <w:szCs w:val="24"/>
              </w:rPr>
              <w:t>T(1-</w:t>
            </w:r>
            <w:r>
              <w:rPr>
                <w:sz w:val="24"/>
                <w:szCs w:val="24"/>
              </w:rPr>
              <w:t>2000</w:t>
            </w:r>
            <w:r w:rsidRPr="002947D3">
              <w:rPr>
                <w:sz w:val="24"/>
                <w:szCs w:val="24"/>
              </w:rPr>
              <w:t>)</w:t>
            </w:r>
          </w:p>
        </w:tc>
        <w:tc>
          <w:tcPr>
            <w:tcW w:w="1297" w:type="pct"/>
            <w:gridSpan w:val="3"/>
            <w:shd w:val="clear" w:color="auto" w:fill="auto"/>
            <w:hideMark/>
          </w:tcPr>
          <w:p w14:paraId="51AEF87E" w14:textId="54E8C633" w:rsidR="00133AF6" w:rsidRPr="002947D3" w:rsidRDefault="00133AF6" w:rsidP="0059339A">
            <w:pPr>
              <w:spacing w:before="60" w:after="60"/>
              <w:ind w:firstLine="0"/>
              <w:rPr>
                <w:sz w:val="24"/>
                <w:szCs w:val="24"/>
              </w:rPr>
            </w:pPr>
            <w:r w:rsidRPr="00133AF6">
              <w:rPr>
                <w:sz w:val="24"/>
                <w:szCs w:val="24"/>
              </w:rPr>
              <w:t>Информация об экономии при заключении энергосервисного контракта</w:t>
            </w:r>
          </w:p>
        </w:tc>
        <w:tc>
          <w:tcPr>
            <w:tcW w:w="1356" w:type="pct"/>
            <w:shd w:val="clear" w:color="auto" w:fill="auto"/>
            <w:hideMark/>
          </w:tcPr>
          <w:p w14:paraId="407FCC7F" w14:textId="77777777" w:rsidR="00133AF6" w:rsidRPr="002947D3" w:rsidRDefault="00133AF6" w:rsidP="0059339A">
            <w:pPr>
              <w:spacing w:before="60" w:after="60"/>
              <w:ind w:firstLine="0"/>
              <w:rPr>
                <w:sz w:val="24"/>
                <w:szCs w:val="24"/>
              </w:rPr>
            </w:pPr>
            <w:r w:rsidRPr="002947D3">
              <w:rPr>
                <w:sz w:val="24"/>
                <w:szCs w:val="24"/>
              </w:rPr>
              <w:t xml:space="preserve"> </w:t>
            </w:r>
          </w:p>
        </w:tc>
      </w:tr>
      <w:tr w:rsidR="002F61E7" w:rsidRPr="002947D3" w14:paraId="03E0A406" w14:textId="77777777" w:rsidTr="003436C8">
        <w:tc>
          <w:tcPr>
            <w:tcW w:w="684" w:type="pct"/>
            <w:shd w:val="clear" w:color="auto" w:fill="auto"/>
            <w:hideMark/>
          </w:tcPr>
          <w:p w14:paraId="7CCEB618" w14:textId="77777777" w:rsidR="00FB4843" w:rsidRPr="002947D3" w:rsidRDefault="00FB4843" w:rsidP="0059339A">
            <w:pPr>
              <w:spacing w:before="60" w:after="60"/>
              <w:ind w:firstLine="0"/>
              <w:rPr>
                <w:sz w:val="24"/>
                <w:szCs w:val="24"/>
              </w:rPr>
            </w:pPr>
            <w:r w:rsidRPr="002947D3">
              <w:rPr>
                <w:sz w:val="24"/>
                <w:szCs w:val="24"/>
              </w:rPr>
              <w:t> </w:t>
            </w:r>
          </w:p>
        </w:tc>
        <w:tc>
          <w:tcPr>
            <w:tcW w:w="822" w:type="pct"/>
            <w:shd w:val="clear" w:color="auto" w:fill="auto"/>
            <w:hideMark/>
          </w:tcPr>
          <w:p w14:paraId="212C9F2C" w14:textId="77777777" w:rsidR="00FB4843" w:rsidRPr="002947D3" w:rsidRDefault="00FB4843" w:rsidP="0059339A">
            <w:pPr>
              <w:spacing w:before="60" w:after="60"/>
              <w:ind w:firstLine="0"/>
              <w:rPr>
                <w:sz w:val="24"/>
                <w:szCs w:val="24"/>
              </w:rPr>
            </w:pPr>
            <w:r w:rsidRPr="002947D3">
              <w:rPr>
                <w:sz w:val="24"/>
                <w:szCs w:val="24"/>
              </w:rPr>
              <w:t>products</w:t>
            </w:r>
          </w:p>
        </w:tc>
        <w:tc>
          <w:tcPr>
            <w:tcW w:w="342" w:type="pct"/>
            <w:gridSpan w:val="5"/>
            <w:shd w:val="clear" w:color="auto" w:fill="auto"/>
            <w:hideMark/>
          </w:tcPr>
          <w:p w14:paraId="47E31667" w14:textId="77777777" w:rsidR="00FB4843" w:rsidRPr="002947D3" w:rsidRDefault="00FB4843" w:rsidP="0059339A">
            <w:pPr>
              <w:spacing w:before="60" w:after="60"/>
              <w:ind w:firstLine="0"/>
              <w:jc w:val="center"/>
              <w:rPr>
                <w:sz w:val="24"/>
                <w:szCs w:val="24"/>
              </w:rPr>
            </w:pPr>
            <w:r w:rsidRPr="002947D3">
              <w:rPr>
                <w:sz w:val="24"/>
                <w:szCs w:val="24"/>
              </w:rPr>
              <w:t>O</w:t>
            </w:r>
          </w:p>
        </w:tc>
        <w:tc>
          <w:tcPr>
            <w:tcW w:w="499" w:type="pct"/>
            <w:shd w:val="clear" w:color="auto" w:fill="auto"/>
            <w:hideMark/>
          </w:tcPr>
          <w:p w14:paraId="6DDF48D4" w14:textId="77777777" w:rsidR="00FB4843" w:rsidRPr="002947D3" w:rsidRDefault="00FB4843" w:rsidP="0059339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29F9DDEF" w14:textId="77777777" w:rsidR="00FB4843" w:rsidRPr="002947D3" w:rsidRDefault="00FB4843" w:rsidP="0059339A">
            <w:pPr>
              <w:spacing w:before="60" w:after="60"/>
              <w:ind w:firstLine="0"/>
              <w:rPr>
                <w:sz w:val="24"/>
                <w:szCs w:val="24"/>
              </w:rPr>
            </w:pPr>
            <w:r w:rsidRPr="002947D3">
              <w:rPr>
                <w:sz w:val="24"/>
                <w:szCs w:val="24"/>
              </w:rPr>
              <w:t>Предмет контракта</w:t>
            </w:r>
          </w:p>
        </w:tc>
        <w:tc>
          <w:tcPr>
            <w:tcW w:w="1356" w:type="pct"/>
            <w:shd w:val="clear" w:color="auto" w:fill="auto"/>
            <w:hideMark/>
          </w:tcPr>
          <w:p w14:paraId="71C3E978" w14:textId="77777777" w:rsidR="00FB4843" w:rsidRPr="002947D3" w:rsidRDefault="00FB4843" w:rsidP="0059339A">
            <w:pPr>
              <w:spacing w:before="60" w:after="60"/>
              <w:ind w:firstLine="0"/>
              <w:rPr>
                <w:sz w:val="24"/>
                <w:szCs w:val="24"/>
              </w:rPr>
            </w:pPr>
            <w:r w:rsidRPr="002947D3">
              <w:rPr>
                <w:sz w:val="24"/>
                <w:szCs w:val="24"/>
              </w:rPr>
              <w:t xml:space="preserve"> </w:t>
            </w:r>
          </w:p>
        </w:tc>
      </w:tr>
      <w:tr w:rsidR="002F61E7" w:rsidRPr="002947D3" w14:paraId="2A9E5DD6" w14:textId="77777777" w:rsidTr="003436C8">
        <w:tc>
          <w:tcPr>
            <w:tcW w:w="684" w:type="pct"/>
            <w:shd w:val="clear" w:color="auto" w:fill="auto"/>
            <w:hideMark/>
          </w:tcPr>
          <w:p w14:paraId="5C011E38" w14:textId="77777777" w:rsidR="00FB4843" w:rsidRPr="002947D3" w:rsidRDefault="00FB4843" w:rsidP="0059339A">
            <w:pPr>
              <w:spacing w:before="60" w:after="60"/>
              <w:ind w:firstLine="0"/>
              <w:rPr>
                <w:sz w:val="24"/>
                <w:szCs w:val="24"/>
              </w:rPr>
            </w:pPr>
            <w:r w:rsidRPr="002947D3">
              <w:rPr>
                <w:sz w:val="24"/>
                <w:szCs w:val="24"/>
              </w:rPr>
              <w:t> </w:t>
            </w:r>
          </w:p>
        </w:tc>
        <w:tc>
          <w:tcPr>
            <w:tcW w:w="822" w:type="pct"/>
            <w:shd w:val="clear" w:color="auto" w:fill="auto"/>
            <w:hideMark/>
          </w:tcPr>
          <w:p w14:paraId="31F13258" w14:textId="77777777" w:rsidR="00FB4843" w:rsidRPr="002947D3" w:rsidRDefault="00FB4843" w:rsidP="0059339A">
            <w:pPr>
              <w:spacing w:before="60" w:after="60"/>
              <w:ind w:firstLine="0"/>
              <w:rPr>
                <w:sz w:val="24"/>
                <w:szCs w:val="24"/>
              </w:rPr>
            </w:pPr>
            <w:r w:rsidRPr="002947D3">
              <w:rPr>
                <w:sz w:val="24"/>
                <w:szCs w:val="24"/>
              </w:rPr>
              <w:t>suppliers</w:t>
            </w:r>
          </w:p>
        </w:tc>
        <w:tc>
          <w:tcPr>
            <w:tcW w:w="342" w:type="pct"/>
            <w:gridSpan w:val="5"/>
            <w:shd w:val="clear" w:color="auto" w:fill="auto"/>
            <w:hideMark/>
          </w:tcPr>
          <w:p w14:paraId="0D25384F" w14:textId="77777777" w:rsidR="00FB4843" w:rsidRPr="002947D3" w:rsidRDefault="00FB4843" w:rsidP="0059339A">
            <w:pPr>
              <w:spacing w:before="60" w:after="60"/>
              <w:ind w:firstLine="0"/>
              <w:jc w:val="center"/>
              <w:rPr>
                <w:sz w:val="24"/>
                <w:szCs w:val="24"/>
              </w:rPr>
            </w:pPr>
            <w:r w:rsidRPr="002947D3">
              <w:rPr>
                <w:sz w:val="24"/>
                <w:szCs w:val="24"/>
              </w:rPr>
              <w:t>O</w:t>
            </w:r>
          </w:p>
        </w:tc>
        <w:tc>
          <w:tcPr>
            <w:tcW w:w="499" w:type="pct"/>
            <w:shd w:val="clear" w:color="auto" w:fill="auto"/>
            <w:hideMark/>
          </w:tcPr>
          <w:p w14:paraId="67EDD61C" w14:textId="77777777" w:rsidR="00FB4843" w:rsidRPr="002947D3" w:rsidRDefault="00FB4843" w:rsidP="0059339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2A3BDED8" w14:textId="77777777" w:rsidR="00FB4843" w:rsidRPr="002947D3" w:rsidRDefault="00FB4843" w:rsidP="0059339A">
            <w:pPr>
              <w:spacing w:before="60" w:after="60"/>
              <w:ind w:firstLine="0"/>
              <w:rPr>
                <w:sz w:val="24"/>
                <w:szCs w:val="24"/>
              </w:rPr>
            </w:pPr>
            <w:r w:rsidRPr="002947D3">
              <w:rPr>
                <w:sz w:val="24"/>
                <w:szCs w:val="24"/>
              </w:rPr>
              <w:t>Поставщики</w:t>
            </w:r>
          </w:p>
        </w:tc>
        <w:tc>
          <w:tcPr>
            <w:tcW w:w="1356" w:type="pct"/>
            <w:shd w:val="clear" w:color="auto" w:fill="auto"/>
            <w:hideMark/>
          </w:tcPr>
          <w:p w14:paraId="55E0C2CF" w14:textId="77777777" w:rsidR="00FB4843" w:rsidRPr="002947D3" w:rsidRDefault="00FB4843" w:rsidP="0059339A">
            <w:pPr>
              <w:spacing w:before="60" w:after="60"/>
              <w:ind w:firstLine="0"/>
              <w:rPr>
                <w:sz w:val="24"/>
                <w:szCs w:val="24"/>
              </w:rPr>
            </w:pPr>
            <w:r w:rsidRPr="002947D3">
              <w:rPr>
                <w:sz w:val="24"/>
                <w:szCs w:val="24"/>
              </w:rPr>
              <w:t xml:space="preserve"> </w:t>
            </w:r>
          </w:p>
        </w:tc>
      </w:tr>
      <w:tr w:rsidR="002F61E7" w:rsidRPr="002947D3" w14:paraId="1952CC4F" w14:textId="77777777" w:rsidTr="003436C8">
        <w:tc>
          <w:tcPr>
            <w:tcW w:w="684" w:type="pct"/>
            <w:shd w:val="clear" w:color="auto" w:fill="auto"/>
            <w:hideMark/>
          </w:tcPr>
          <w:p w14:paraId="18829E08" w14:textId="77777777" w:rsidR="00FB4843" w:rsidRPr="002947D3" w:rsidRDefault="00FB4843" w:rsidP="0059339A">
            <w:pPr>
              <w:spacing w:before="60" w:after="60"/>
              <w:ind w:firstLine="0"/>
              <w:rPr>
                <w:sz w:val="24"/>
                <w:szCs w:val="24"/>
              </w:rPr>
            </w:pPr>
            <w:r w:rsidRPr="002947D3">
              <w:rPr>
                <w:sz w:val="24"/>
                <w:szCs w:val="24"/>
              </w:rPr>
              <w:t> </w:t>
            </w:r>
          </w:p>
        </w:tc>
        <w:tc>
          <w:tcPr>
            <w:tcW w:w="822" w:type="pct"/>
            <w:shd w:val="clear" w:color="auto" w:fill="auto"/>
            <w:hideMark/>
          </w:tcPr>
          <w:p w14:paraId="65F550BA" w14:textId="77777777" w:rsidR="00FB4843" w:rsidRPr="002947D3" w:rsidRDefault="00FB4843" w:rsidP="0059339A">
            <w:pPr>
              <w:spacing w:before="60" w:after="60"/>
              <w:ind w:firstLine="0"/>
              <w:rPr>
                <w:sz w:val="24"/>
                <w:szCs w:val="24"/>
              </w:rPr>
            </w:pPr>
            <w:r w:rsidRPr="002947D3">
              <w:rPr>
                <w:sz w:val="24"/>
                <w:szCs w:val="24"/>
              </w:rPr>
              <w:t xml:space="preserve">href </w:t>
            </w:r>
          </w:p>
        </w:tc>
        <w:tc>
          <w:tcPr>
            <w:tcW w:w="342" w:type="pct"/>
            <w:gridSpan w:val="5"/>
            <w:shd w:val="clear" w:color="auto" w:fill="auto"/>
            <w:hideMark/>
          </w:tcPr>
          <w:p w14:paraId="0F26D5C7" w14:textId="77777777" w:rsidR="00FB4843" w:rsidRPr="002947D3" w:rsidRDefault="00FB4843" w:rsidP="0059339A">
            <w:pPr>
              <w:spacing w:before="60" w:after="60"/>
              <w:ind w:firstLine="0"/>
              <w:jc w:val="center"/>
              <w:rPr>
                <w:sz w:val="24"/>
                <w:szCs w:val="24"/>
              </w:rPr>
            </w:pPr>
            <w:r w:rsidRPr="002947D3">
              <w:rPr>
                <w:sz w:val="24"/>
                <w:szCs w:val="24"/>
              </w:rPr>
              <w:t>H</w:t>
            </w:r>
          </w:p>
        </w:tc>
        <w:tc>
          <w:tcPr>
            <w:tcW w:w="499" w:type="pct"/>
            <w:shd w:val="clear" w:color="auto" w:fill="auto"/>
            <w:hideMark/>
          </w:tcPr>
          <w:p w14:paraId="5FE3DD7A" w14:textId="77777777" w:rsidR="00FB4843" w:rsidRPr="002947D3" w:rsidRDefault="00FB4843" w:rsidP="0059339A">
            <w:pPr>
              <w:spacing w:before="60" w:after="60"/>
              <w:ind w:firstLine="0"/>
              <w:jc w:val="center"/>
              <w:rPr>
                <w:sz w:val="24"/>
                <w:szCs w:val="24"/>
              </w:rPr>
            </w:pPr>
            <w:r w:rsidRPr="002947D3">
              <w:rPr>
                <w:sz w:val="24"/>
                <w:szCs w:val="24"/>
              </w:rPr>
              <w:t>T(1-1024)</w:t>
            </w:r>
          </w:p>
        </w:tc>
        <w:tc>
          <w:tcPr>
            <w:tcW w:w="1297" w:type="pct"/>
            <w:gridSpan w:val="3"/>
            <w:shd w:val="clear" w:color="auto" w:fill="auto"/>
            <w:hideMark/>
          </w:tcPr>
          <w:p w14:paraId="43B47546" w14:textId="77777777" w:rsidR="00FB4843" w:rsidRPr="002947D3" w:rsidRDefault="00FB4843" w:rsidP="0059339A">
            <w:pPr>
              <w:spacing w:before="60" w:after="60"/>
              <w:ind w:firstLine="0"/>
              <w:rPr>
                <w:sz w:val="24"/>
                <w:szCs w:val="24"/>
              </w:rPr>
            </w:pPr>
            <w:r w:rsidRPr="002947D3">
              <w:rPr>
                <w:sz w:val="24"/>
                <w:szCs w:val="24"/>
              </w:rPr>
              <w:t>Гиперссылка на опубликованные сведения о контракте</w:t>
            </w:r>
          </w:p>
        </w:tc>
        <w:tc>
          <w:tcPr>
            <w:tcW w:w="1356" w:type="pct"/>
            <w:shd w:val="clear" w:color="auto" w:fill="auto"/>
            <w:hideMark/>
          </w:tcPr>
          <w:p w14:paraId="7D03E41B" w14:textId="77777777" w:rsidR="00FB4843" w:rsidRPr="002947D3" w:rsidRDefault="00FB4843" w:rsidP="0059339A">
            <w:pPr>
              <w:spacing w:before="60" w:after="60"/>
              <w:ind w:firstLine="0"/>
              <w:rPr>
                <w:sz w:val="24"/>
                <w:szCs w:val="24"/>
              </w:rPr>
            </w:pPr>
            <w:r w:rsidRPr="002947D3">
              <w:rPr>
                <w:sz w:val="24"/>
                <w:szCs w:val="24"/>
              </w:rPr>
              <w:t>Элемент обязателен для заполнения при выгрузке из РК РБГ.</w:t>
            </w:r>
          </w:p>
        </w:tc>
      </w:tr>
      <w:tr w:rsidR="002F61E7" w:rsidRPr="002947D3" w14:paraId="6042D3E0" w14:textId="77777777" w:rsidTr="003436C8">
        <w:tc>
          <w:tcPr>
            <w:tcW w:w="684" w:type="pct"/>
            <w:shd w:val="clear" w:color="auto" w:fill="auto"/>
            <w:hideMark/>
          </w:tcPr>
          <w:p w14:paraId="1874A6C7" w14:textId="77777777" w:rsidR="00FB4843" w:rsidRPr="002947D3" w:rsidRDefault="00FB4843" w:rsidP="0059339A">
            <w:pPr>
              <w:spacing w:before="60" w:after="60"/>
              <w:ind w:firstLine="0"/>
              <w:rPr>
                <w:sz w:val="24"/>
                <w:szCs w:val="24"/>
              </w:rPr>
            </w:pPr>
            <w:r w:rsidRPr="002947D3">
              <w:rPr>
                <w:sz w:val="24"/>
                <w:szCs w:val="24"/>
              </w:rPr>
              <w:t> </w:t>
            </w:r>
          </w:p>
        </w:tc>
        <w:tc>
          <w:tcPr>
            <w:tcW w:w="822" w:type="pct"/>
            <w:shd w:val="clear" w:color="auto" w:fill="auto"/>
            <w:hideMark/>
          </w:tcPr>
          <w:p w14:paraId="4E2EDCFC" w14:textId="77777777" w:rsidR="00FB4843" w:rsidRPr="002947D3" w:rsidRDefault="00FB4843" w:rsidP="0059339A">
            <w:pPr>
              <w:spacing w:before="60" w:after="60"/>
              <w:ind w:firstLine="0"/>
              <w:rPr>
                <w:sz w:val="24"/>
                <w:szCs w:val="24"/>
              </w:rPr>
            </w:pPr>
            <w:r w:rsidRPr="002947D3">
              <w:rPr>
                <w:sz w:val="24"/>
                <w:szCs w:val="24"/>
              </w:rPr>
              <w:t>printForm</w:t>
            </w:r>
          </w:p>
        </w:tc>
        <w:tc>
          <w:tcPr>
            <w:tcW w:w="342" w:type="pct"/>
            <w:gridSpan w:val="5"/>
            <w:shd w:val="clear" w:color="auto" w:fill="auto"/>
            <w:hideMark/>
          </w:tcPr>
          <w:p w14:paraId="76E08E54" w14:textId="77777777" w:rsidR="00FB4843" w:rsidRPr="002947D3" w:rsidRDefault="00FB4843" w:rsidP="0059339A">
            <w:pPr>
              <w:spacing w:before="60" w:after="60"/>
              <w:ind w:firstLine="0"/>
              <w:jc w:val="center"/>
              <w:rPr>
                <w:sz w:val="24"/>
                <w:szCs w:val="24"/>
              </w:rPr>
            </w:pPr>
            <w:r w:rsidRPr="002947D3">
              <w:rPr>
                <w:sz w:val="24"/>
                <w:szCs w:val="24"/>
              </w:rPr>
              <w:t>H</w:t>
            </w:r>
          </w:p>
        </w:tc>
        <w:tc>
          <w:tcPr>
            <w:tcW w:w="499" w:type="pct"/>
            <w:shd w:val="clear" w:color="auto" w:fill="auto"/>
            <w:hideMark/>
          </w:tcPr>
          <w:p w14:paraId="1FC1241A" w14:textId="77777777" w:rsidR="00FB4843" w:rsidRPr="002947D3" w:rsidRDefault="00FB4843" w:rsidP="0059339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4F92CF63" w14:textId="77777777" w:rsidR="00FB4843" w:rsidRPr="002947D3" w:rsidRDefault="00FB4843" w:rsidP="0059339A">
            <w:pPr>
              <w:spacing w:before="60" w:after="60"/>
              <w:ind w:firstLine="0"/>
              <w:rPr>
                <w:sz w:val="24"/>
                <w:szCs w:val="24"/>
              </w:rPr>
            </w:pPr>
            <w:r w:rsidRPr="002947D3">
              <w:rPr>
                <w:sz w:val="24"/>
                <w:szCs w:val="24"/>
              </w:rPr>
              <w:t>Печатная форма контракта</w:t>
            </w:r>
          </w:p>
        </w:tc>
        <w:tc>
          <w:tcPr>
            <w:tcW w:w="1356" w:type="pct"/>
            <w:shd w:val="clear" w:color="auto" w:fill="auto"/>
            <w:hideMark/>
          </w:tcPr>
          <w:p w14:paraId="4E2AEFEA" w14:textId="77777777" w:rsidR="00FB4843" w:rsidRPr="002947D3" w:rsidRDefault="00FB4843" w:rsidP="0059339A">
            <w:pPr>
              <w:spacing w:before="60" w:after="60"/>
              <w:ind w:firstLine="0"/>
              <w:rPr>
                <w:sz w:val="24"/>
                <w:szCs w:val="24"/>
              </w:rPr>
            </w:pPr>
            <w:r w:rsidRPr="002947D3">
              <w:rPr>
                <w:sz w:val="24"/>
                <w:szCs w:val="24"/>
              </w:rPr>
              <w:t>Элемент обязателен для заполнения при выгрузке из РК РБГ.</w:t>
            </w:r>
          </w:p>
        </w:tc>
      </w:tr>
      <w:tr w:rsidR="00EB02EC" w:rsidRPr="002947D3" w14:paraId="12F0EFBC" w14:textId="77777777" w:rsidTr="003436C8">
        <w:tc>
          <w:tcPr>
            <w:tcW w:w="684" w:type="pct"/>
            <w:shd w:val="clear" w:color="auto" w:fill="auto"/>
            <w:hideMark/>
          </w:tcPr>
          <w:p w14:paraId="253E6B65" w14:textId="77777777" w:rsidR="00EB02EC" w:rsidRPr="00EB02EC" w:rsidRDefault="00EB02EC" w:rsidP="00EB02EC">
            <w:pPr>
              <w:spacing w:before="60" w:after="60"/>
              <w:ind w:firstLine="0"/>
              <w:rPr>
                <w:sz w:val="24"/>
                <w:szCs w:val="24"/>
              </w:rPr>
            </w:pPr>
            <w:r w:rsidRPr="00EB02EC">
              <w:rPr>
                <w:sz w:val="24"/>
                <w:szCs w:val="24"/>
              </w:rPr>
              <w:t> </w:t>
            </w:r>
          </w:p>
        </w:tc>
        <w:tc>
          <w:tcPr>
            <w:tcW w:w="822" w:type="pct"/>
            <w:shd w:val="clear" w:color="auto" w:fill="auto"/>
            <w:vAlign w:val="center"/>
          </w:tcPr>
          <w:p w14:paraId="66AAC6D9" w14:textId="6DF3801A" w:rsidR="00EB02EC" w:rsidRPr="00EB02EC" w:rsidRDefault="00EB02EC" w:rsidP="00EB02EC">
            <w:pPr>
              <w:spacing w:before="60" w:after="60"/>
              <w:ind w:firstLine="0"/>
              <w:rPr>
                <w:sz w:val="24"/>
                <w:szCs w:val="24"/>
              </w:rPr>
            </w:pPr>
            <w:r w:rsidRPr="00EB02EC">
              <w:rPr>
                <w:sz w:val="24"/>
                <w:szCs w:val="24"/>
              </w:rPr>
              <w:t>extPrintForm</w:t>
            </w:r>
          </w:p>
        </w:tc>
        <w:tc>
          <w:tcPr>
            <w:tcW w:w="342" w:type="pct"/>
            <w:gridSpan w:val="5"/>
            <w:shd w:val="clear" w:color="auto" w:fill="auto"/>
            <w:vAlign w:val="center"/>
          </w:tcPr>
          <w:p w14:paraId="409B65C6" w14:textId="31865790" w:rsidR="00EB02EC" w:rsidRPr="00EB02EC" w:rsidRDefault="00EB02EC" w:rsidP="00EB02EC">
            <w:pPr>
              <w:spacing w:before="60" w:after="60"/>
              <w:ind w:firstLine="0"/>
              <w:jc w:val="center"/>
              <w:rPr>
                <w:sz w:val="24"/>
                <w:szCs w:val="24"/>
              </w:rPr>
            </w:pPr>
            <w:r w:rsidRPr="00EB02EC">
              <w:rPr>
                <w:sz w:val="24"/>
                <w:szCs w:val="24"/>
              </w:rPr>
              <w:t>Н</w:t>
            </w:r>
          </w:p>
        </w:tc>
        <w:tc>
          <w:tcPr>
            <w:tcW w:w="499" w:type="pct"/>
            <w:shd w:val="clear" w:color="auto" w:fill="auto"/>
            <w:vAlign w:val="center"/>
          </w:tcPr>
          <w:p w14:paraId="249C28D6" w14:textId="09D9FB5E" w:rsidR="00EB02EC" w:rsidRPr="00EB02EC" w:rsidRDefault="00EB02EC" w:rsidP="00EB02EC">
            <w:pPr>
              <w:spacing w:before="60" w:after="60"/>
              <w:ind w:firstLine="0"/>
              <w:jc w:val="center"/>
              <w:rPr>
                <w:sz w:val="24"/>
                <w:szCs w:val="24"/>
              </w:rPr>
            </w:pPr>
            <w:r w:rsidRPr="00EB02EC">
              <w:rPr>
                <w:sz w:val="24"/>
                <w:szCs w:val="24"/>
                <w:lang w:val="en-US"/>
              </w:rPr>
              <w:t>S</w:t>
            </w:r>
          </w:p>
        </w:tc>
        <w:tc>
          <w:tcPr>
            <w:tcW w:w="1297" w:type="pct"/>
            <w:gridSpan w:val="3"/>
            <w:shd w:val="clear" w:color="auto" w:fill="auto"/>
            <w:vAlign w:val="center"/>
          </w:tcPr>
          <w:p w14:paraId="15D74D4C" w14:textId="0A8D06A4" w:rsidR="00EB02EC" w:rsidRPr="00EB02EC" w:rsidRDefault="00EB02EC" w:rsidP="00EB02EC">
            <w:pPr>
              <w:spacing w:before="60" w:after="60"/>
              <w:ind w:firstLine="0"/>
              <w:rPr>
                <w:sz w:val="24"/>
                <w:szCs w:val="24"/>
              </w:rPr>
            </w:pPr>
            <w:r w:rsidRPr="00EB02EC">
              <w:rPr>
                <w:sz w:val="24"/>
                <w:szCs w:val="24"/>
              </w:rPr>
              <w:t xml:space="preserve">Печатная форма документа, полученная </w:t>
            </w:r>
            <w:r w:rsidRPr="00EB02EC">
              <w:rPr>
                <w:sz w:val="24"/>
                <w:szCs w:val="24"/>
              </w:rPr>
              <w:lastRenderedPageBreak/>
              <w:t>из внешней системы</w:t>
            </w:r>
          </w:p>
        </w:tc>
        <w:tc>
          <w:tcPr>
            <w:tcW w:w="1356" w:type="pct"/>
            <w:shd w:val="clear" w:color="auto" w:fill="auto"/>
            <w:vAlign w:val="center"/>
          </w:tcPr>
          <w:p w14:paraId="7FBD0EE2" w14:textId="27E680A3" w:rsidR="00EB02EC" w:rsidRPr="00EB02EC" w:rsidRDefault="00EB02EC" w:rsidP="00EB02EC">
            <w:pPr>
              <w:spacing w:before="60" w:after="60"/>
              <w:ind w:firstLine="0"/>
              <w:rPr>
                <w:sz w:val="24"/>
                <w:szCs w:val="24"/>
              </w:rPr>
            </w:pPr>
            <w:r w:rsidRPr="00EB02EC">
              <w:rPr>
                <w:sz w:val="24"/>
                <w:szCs w:val="24"/>
              </w:rPr>
              <w:lastRenderedPageBreak/>
              <w:t xml:space="preserve">Элемент обязателен для заполнения при </w:t>
            </w:r>
            <w:r w:rsidRPr="00EB02EC">
              <w:rPr>
                <w:sz w:val="24"/>
                <w:szCs w:val="24"/>
              </w:rPr>
              <w:lastRenderedPageBreak/>
              <w:t>передаче на РК РБГ в составе подписанного проекта для автоматического размещения</w:t>
            </w:r>
          </w:p>
        </w:tc>
      </w:tr>
      <w:tr w:rsidR="002F61E7" w:rsidRPr="002947D3" w14:paraId="402125F8" w14:textId="77777777" w:rsidTr="003436C8">
        <w:tc>
          <w:tcPr>
            <w:tcW w:w="684" w:type="pct"/>
            <w:shd w:val="clear" w:color="auto" w:fill="auto"/>
            <w:hideMark/>
          </w:tcPr>
          <w:p w14:paraId="7EC7197B" w14:textId="77777777" w:rsidR="00FB4843" w:rsidRPr="002947D3" w:rsidRDefault="00FB4843" w:rsidP="0059339A">
            <w:pPr>
              <w:spacing w:before="60" w:after="60"/>
              <w:ind w:firstLine="0"/>
              <w:rPr>
                <w:sz w:val="24"/>
                <w:szCs w:val="24"/>
              </w:rPr>
            </w:pPr>
            <w:r w:rsidRPr="002947D3">
              <w:rPr>
                <w:sz w:val="24"/>
                <w:szCs w:val="24"/>
              </w:rPr>
              <w:lastRenderedPageBreak/>
              <w:t> </w:t>
            </w:r>
          </w:p>
        </w:tc>
        <w:tc>
          <w:tcPr>
            <w:tcW w:w="822" w:type="pct"/>
            <w:shd w:val="clear" w:color="auto" w:fill="auto"/>
            <w:hideMark/>
          </w:tcPr>
          <w:p w14:paraId="37296D1C" w14:textId="77777777" w:rsidR="00FB4843" w:rsidRPr="002947D3" w:rsidRDefault="00FB4843" w:rsidP="0059339A">
            <w:pPr>
              <w:spacing w:before="60" w:after="60"/>
              <w:ind w:firstLine="0"/>
              <w:rPr>
                <w:sz w:val="24"/>
                <w:szCs w:val="24"/>
                <w:lang w:val="en-US"/>
              </w:rPr>
            </w:pPr>
            <w:r w:rsidRPr="002947D3">
              <w:rPr>
                <w:sz w:val="24"/>
                <w:szCs w:val="24"/>
              </w:rPr>
              <w:t>scan</w:t>
            </w:r>
            <w:r w:rsidRPr="002947D3">
              <w:rPr>
                <w:sz w:val="24"/>
                <w:szCs w:val="24"/>
                <w:lang w:val="en-US"/>
              </w:rPr>
              <w:t>Documents</w:t>
            </w:r>
          </w:p>
        </w:tc>
        <w:tc>
          <w:tcPr>
            <w:tcW w:w="342" w:type="pct"/>
            <w:gridSpan w:val="5"/>
            <w:shd w:val="clear" w:color="auto" w:fill="auto"/>
            <w:hideMark/>
          </w:tcPr>
          <w:p w14:paraId="4B4B9487" w14:textId="77777777" w:rsidR="00FB4843" w:rsidRPr="002947D3" w:rsidRDefault="00FB4843" w:rsidP="0059339A">
            <w:pPr>
              <w:spacing w:before="60" w:after="60"/>
              <w:ind w:firstLine="0"/>
              <w:jc w:val="center"/>
              <w:rPr>
                <w:sz w:val="24"/>
                <w:szCs w:val="24"/>
              </w:rPr>
            </w:pPr>
            <w:r w:rsidRPr="002947D3">
              <w:rPr>
                <w:sz w:val="24"/>
                <w:szCs w:val="24"/>
              </w:rPr>
              <w:t>H</w:t>
            </w:r>
          </w:p>
        </w:tc>
        <w:tc>
          <w:tcPr>
            <w:tcW w:w="499" w:type="pct"/>
            <w:shd w:val="clear" w:color="auto" w:fill="auto"/>
            <w:hideMark/>
          </w:tcPr>
          <w:p w14:paraId="2D8DD237" w14:textId="77777777" w:rsidR="00FB4843" w:rsidRPr="002947D3" w:rsidRDefault="00FB4843" w:rsidP="0059339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34C65349" w14:textId="77777777" w:rsidR="00FB4843" w:rsidRPr="002947D3" w:rsidRDefault="00FB4843" w:rsidP="0059339A">
            <w:pPr>
              <w:spacing w:before="60" w:after="60"/>
              <w:ind w:firstLine="0"/>
              <w:rPr>
                <w:sz w:val="24"/>
                <w:szCs w:val="24"/>
              </w:rPr>
            </w:pPr>
            <w:r w:rsidRPr="002947D3">
              <w:rPr>
                <w:sz w:val="24"/>
                <w:szCs w:val="24"/>
              </w:rPr>
              <w:t>Отсканированная копия контракта</w:t>
            </w:r>
          </w:p>
        </w:tc>
        <w:tc>
          <w:tcPr>
            <w:tcW w:w="1356" w:type="pct"/>
            <w:shd w:val="clear" w:color="auto" w:fill="auto"/>
            <w:hideMark/>
          </w:tcPr>
          <w:p w14:paraId="3775E00D" w14:textId="77777777" w:rsidR="00FB4843" w:rsidRPr="002947D3" w:rsidRDefault="00FB4843" w:rsidP="0059339A">
            <w:pPr>
              <w:spacing w:before="60" w:after="60"/>
              <w:ind w:firstLine="0"/>
              <w:rPr>
                <w:sz w:val="24"/>
                <w:szCs w:val="24"/>
              </w:rPr>
            </w:pPr>
            <w:r w:rsidRPr="002947D3">
              <w:rPr>
                <w:sz w:val="24"/>
                <w:szCs w:val="24"/>
              </w:rPr>
              <w:t>Элемент обязателен для заполнения для контракта 44ФЗ, его наличие проверяется контролем.</w:t>
            </w:r>
          </w:p>
        </w:tc>
      </w:tr>
      <w:tr w:rsidR="002F61E7" w:rsidRPr="002947D3" w14:paraId="6405D3FC" w14:textId="77777777" w:rsidTr="003436C8">
        <w:tc>
          <w:tcPr>
            <w:tcW w:w="684" w:type="pct"/>
            <w:shd w:val="clear" w:color="auto" w:fill="auto"/>
            <w:hideMark/>
          </w:tcPr>
          <w:p w14:paraId="52BA6D5D" w14:textId="77777777" w:rsidR="00FB4843" w:rsidRPr="002947D3" w:rsidRDefault="00FB4843" w:rsidP="0059339A">
            <w:pPr>
              <w:spacing w:before="60" w:after="60"/>
              <w:ind w:firstLine="0"/>
              <w:rPr>
                <w:sz w:val="24"/>
                <w:szCs w:val="24"/>
              </w:rPr>
            </w:pPr>
            <w:r w:rsidRPr="002947D3">
              <w:rPr>
                <w:sz w:val="24"/>
                <w:szCs w:val="24"/>
              </w:rPr>
              <w:t> </w:t>
            </w:r>
          </w:p>
        </w:tc>
        <w:tc>
          <w:tcPr>
            <w:tcW w:w="822" w:type="pct"/>
            <w:shd w:val="clear" w:color="auto" w:fill="auto"/>
            <w:hideMark/>
          </w:tcPr>
          <w:p w14:paraId="5502738F" w14:textId="77777777" w:rsidR="00FB4843" w:rsidRPr="002947D3" w:rsidRDefault="00FB4843" w:rsidP="0059339A">
            <w:pPr>
              <w:spacing w:before="60" w:after="60"/>
              <w:ind w:firstLine="0"/>
              <w:rPr>
                <w:sz w:val="24"/>
                <w:szCs w:val="24"/>
                <w:lang w:val="en-US"/>
              </w:rPr>
            </w:pPr>
            <w:r w:rsidRPr="002947D3">
              <w:rPr>
                <w:sz w:val="24"/>
                <w:szCs w:val="24"/>
                <w:lang w:val="en-US"/>
              </w:rPr>
              <w:t>medicalDocuments</w:t>
            </w:r>
          </w:p>
        </w:tc>
        <w:tc>
          <w:tcPr>
            <w:tcW w:w="342" w:type="pct"/>
            <w:gridSpan w:val="5"/>
            <w:shd w:val="clear" w:color="auto" w:fill="auto"/>
            <w:hideMark/>
          </w:tcPr>
          <w:p w14:paraId="5A180891" w14:textId="77777777" w:rsidR="00FB4843" w:rsidRPr="002947D3" w:rsidRDefault="00FB4843" w:rsidP="0059339A">
            <w:pPr>
              <w:spacing w:before="60" w:after="60"/>
              <w:ind w:firstLine="0"/>
              <w:jc w:val="center"/>
              <w:rPr>
                <w:sz w:val="24"/>
                <w:szCs w:val="24"/>
              </w:rPr>
            </w:pPr>
            <w:r w:rsidRPr="002947D3">
              <w:rPr>
                <w:sz w:val="24"/>
                <w:szCs w:val="24"/>
              </w:rPr>
              <w:t>H</w:t>
            </w:r>
          </w:p>
        </w:tc>
        <w:tc>
          <w:tcPr>
            <w:tcW w:w="499" w:type="pct"/>
            <w:shd w:val="clear" w:color="auto" w:fill="auto"/>
            <w:hideMark/>
          </w:tcPr>
          <w:p w14:paraId="670D97C9" w14:textId="77777777" w:rsidR="00FB4843" w:rsidRPr="002947D3" w:rsidRDefault="00FB4843" w:rsidP="0059339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0F84F68E" w14:textId="77777777" w:rsidR="00FB4843" w:rsidRPr="002947D3" w:rsidRDefault="00FB4843" w:rsidP="0059339A">
            <w:pPr>
              <w:spacing w:before="60" w:after="60"/>
              <w:ind w:firstLine="0"/>
              <w:rPr>
                <w:sz w:val="24"/>
                <w:szCs w:val="24"/>
              </w:rPr>
            </w:pPr>
            <w:r w:rsidRPr="002947D3">
              <w:rPr>
                <w:sz w:val="24"/>
                <w:szCs w:val="24"/>
              </w:rPr>
              <w:t>Документы решения врачебной комиссии</w:t>
            </w:r>
          </w:p>
        </w:tc>
        <w:tc>
          <w:tcPr>
            <w:tcW w:w="1356" w:type="pct"/>
            <w:shd w:val="clear" w:color="auto" w:fill="auto"/>
            <w:hideMark/>
          </w:tcPr>
          <w:p w14:paraId="7AF354B6" w14:textId="43580AF3" w:rsidR="00FB4843" w:rsidRPr="002947D3" w:rsidRDefault="00F1408D" w:rsidP="00F1408D">
            <w:pPr>
              <w:spacing w:before="60" w:after="60"/>
              <w:ind w:firstLine="0"/>
              <w:rPr>
                <w:sz w:val="24"/>
                <w:szCs w:val="24"/>
              </w:rPr>
            </w:pPr>
            <w:r w:rsidRPr="0076416F">
              <w:rPr>
                <w:sz w:val="24"/>
                <w:szCs w:val="24"/>
              </w:rPr>
              <w:t>Состав блока см. состав блока «</w:t>
            </w:r>
            <w:r w:rsidRPr="0076416F">
              <w:rPr>
                <w:bCs/>
                <w:sz w:val="24"/>
                <w:szCs w:val="24"/>
              </w:rPr>
              <w:t>Информация о прикрепленных документах» (</w:t>
            </w:r>
            <w:r w:rsidRPr="0076416F">
              <w:rPr>
                <w:sz w:val="24"/>
                <w:szCs w:val="24"/>
                <w:lang w:val="en-US"/>
              </w:rPr>
              <w:t>attachments</w:t>
            </w:r>
            <w:r w:rsidRPr="0076416F">
              <w:rPr>
                <w:bCs/>
                <w:sz w:val="24"/>
                <w:szCs w:val="24"/>
              </w:rPr>
              <w:t>)</w:t>
            </w:r>
          </w:p>
        </w:tc>
      </w:tr>
      <w:tr w:rsidR="00F1408D" w:rsidRPr="002947D3" w14:paraId="7D44B76D" w14:textId="77777777" w:rsidTr="003436C8">
        <w:tc>
          <w:tcPr>
            <w:tcW w:w="684" w:type="pct"/>
            <w:shd w:val="clear" w:color="auto" w:fill="auto"/>
            <w:hideMark/>
          </w:tcPr>
          <w:p w14:paraId="758BE894" w14:textId="77777777" w:rsidR="00F1408D" w:rsidRPr="002947D3" w:rsidRDefault="00F1408D" w:rsidP="001E44A1">
            <w:pPr>
              <w:spacing w:before="60" w:after="60"/>
              <w:ind w:firstLine="0"/>
              <w:rPr>
                <w:sz w:val="24"/>
                <w:szCs w:val="24"/>
              </w:rPr>
            </w:pPr>
            <w:r w:rsidRPr="002947D3">
              <w:rPr>
                <w:sz w:val="24"/>
                <w:szCs w:val="24"/>
              </w:rPr>
              <w:t> </w:t>
            </w:r>
          </w:p>
        </w:tc>
        <w:tc>
          <w:tcPr>
            <w:tcW w:w="822" w:type="pct"/>
            <w:shd w:val="clear" w:color="auto" w:fill="auto"/>
            <w:hideMark/>
          </w:tcPr>
          <w:p w14:paraId="136675E5" w14:textId="52478885" w:rsidR="00F1408D" w:rsidRPr="002947D3" w:rsidRDefault="00F1408D" w:rsidP="001E44A1">
            <w:pPr>
              <w:spacing w:before="60" w:after="60"/>
              <w:ind w:firstLine="0"/>
              <w:rPr>
                <w:sz w:val="24"/>
                <w:szCs w:val="24"/>
                <w:lang w:val="en-US"/>
              </w:rPr>
            </w:pPr>
            <w:r w:rsidRPr="00F1408D">
              <w:rPr>
                <w:sz w:val="24"/>
                <w:szCs w:val="24"/>
                <w:lang w:val="en-US"/>
              </w:rPr>
              <w:t>singleSupplierP25Part1St93Documents</w:t>
            </w:r>
          </w:p>
        </w:tc>
        <w:tc>
          <w:tcPr>
            <w:tcW w:w="342" w:type="pct"/>
            <w:gridSpan w:val="5"/>
            <w:shd w:val="clear" w:color="auto" w:fill="auto"/>
            <w:hideMark/>
          </w:tcPr>
          <w:p w14:paraId="5CC59D0B" w14:textId="77777777" w:rsidR="00F1408D" w:rsidRPr="002947D3" w:rsidRDefault="00F1408D" w:rsidP="001E44A1">
            <w:pPr>
              <w:spacing w:before="60" w:after="60"/>
              <w:ind w:firstLine="0"/>
              <w:jc w:val="center"/>
              <w:rPr>
                <w:sz w:val="24"/>
                <w:szCs w:val="24"/>
              </w:rPr>
            </w:pPr>
            <w:r w:rsidRPr="002947D3">
              <w:rPr>
                <w:sz w:val="24"/>
                <w:szCs w:val="24"/>
              </w:rPr>
              <w:t>H</w:t>
            </w:r>
          </w:p>
        </w:tc>
        <w:tc>
          <w:tcPr>
            <w:tcW w:w="499" w:type="pct"/>
            <w:shd w:val="clear" w:color="auto" w:fill="auto"/>
            <w:hideMark/>
          </w:tcPr>
          <w:p w14:paraId="24269A72" w14:textId="77777777" w:rsidR="00F1408D" w:rsidRPr="002947D3" w:rsidRDefault="00F1408D" w:rsidP="001E44A1">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77FFCD05" w14:textId="761F7B78" w:rsidR="00F1408D" w:rsidRPr="002947D3" w:rsidRDefault="00F1408D" w:rsidP="001E44A1">
            <w:pPr>
              <w:spacing w:before="60" w:after="60"/>
              <w:ind w:firstLine="0"/>
              <w:rPr>
                <w:sz w:val="24"/>
                <w:szCs w:val="24"/>
              </w:rPr>
            </w:pPr>
            <w:r w:rsidRPr="00F1408D">
              <w:rPr>
                <w:sz w:val="24"/>
                <w:szCs w:val="24"/>
              </w:rPr>
              <w:t>Документы о согласовании контрольным органом в сфере закупок заключения контракта с единственным поставщиком (подрядчиком, исполнителем) в соответствии с пунктом 25 части 1 статьи 93 Закона № 44-ФЗ</w:t>
            </w:r>
          </w:p>
        </w:tc>
        <w:tc>
          <w:tcPr>
            <w:tcW w:w="1356" w:type="pct"/>
            <w:shd w:val="clear" w:color="auto" w:fill="auto"/>
            <w:hideMark/>
          </w:tcPr>
          <w:p w14:paraId="64456521" w14:textId="77777777" w:rsidR="00F1408D" w:rsidRPr="008D49C6" w:rsidRDefault="00F1408D" w:rsidP="00F1408D">
            <w:pPr>
              <w:spacing w:before="60" w:after="60"/>
              <w:ind w:firstLine="0"/>
              <w:rPr>
                <w:bCs/>
                <w:sz w:val="24"/>
                <w:szCs w:val="24"/>
              </w:rPr>
            </w:pPr>
            <w:r w:rsidRPr="0076416F">
              <w:rPr>
                <w:sz w:val="24"/>
                <w:szCs w:val="24"/>
              </w:rPr>
              <w:t>Состав блока см. состав блока «</w:t>
            </w:r>
            <w:r w:rsidRPr="0076416F">
              <w:rPr>
                <w:bCs/>
                <w:sz w:val="24"/>
                <w:szCs w:val="24"/>
              </w:rPr>
              <w:t>Информация о прикрепленных документах» (</w:t>
            </w:r>
            <w:r w:rsidRPr="0076416F">
              <w:rPr>
                <w:sz w:val="24"/>
                <w:szCs w:val="24"/>
                <w:lang w:val="en-US"/>
              </w:rPr>
              <w:t>attachments</w:t>
            </w:r>
            <w:r w:rsidRPr="0076416F">
              <w:rPr>
                <w:bCs/>
                <w:sz w:val="24"/>
                <w:szCs w:val="24"/>
              </w:rPr>
              <w:t>)</w:t>
            </w:r>
          </w:p>
          <w:p w14:paraId="2B692F34" w14:textId="77777777" w:rsidR="00F1408D" w:rsidRPr="002947D3" w:rsidRDefault="00F1408D" w:rsidP="001E44A1">
            <w:pPr>
              <w:spacing w:before="60" w:after="60"/>
              <w:ind w:firstLine="0"/>
              <w:rPr>
                <w:sz w:val="24"/>
                <w:szCs w:val="24"/>
              </w:rPr>
            </w:pPr>
          </w:p>
        </w:tc>
      </w:tr>
      <w:tr w:rsidR="0076416F" w:rsidRPr="002947D3" w14:paraId="167B6588" w14:textId="77777777" w:rsidTr="003436C8">
        <w:tc>
          <w:tcPr>
            <w:tcW w:w="684" w:type="pct"/>
            <w:shd w:val="clear" w:color="auto" w:fill="auto"/>
            <w:hideMark/>
          </w:tcPr>
          <w:p w14:paraId="73298D58" w14:textId="77777777" w:rsidR="0076416F" w:rsidRPr="002947D3" w:rsidRDefault="0076416F" w:rsidP="00475FE5">
            <w:pPr>
              <w:spacing w:before="60" w:after="60"/>
              <w:ind w:firstLine="0"/>
              <w:rPr>
                <w:sz w:val="24"/>
                <w:szCs w:val="24"/>
              </w:rPr>
            </w:pPr>
            <w:r w:rsidRPr="002947D3">
              <w:rPr>
                <w:sz w:val="24"/>
                <w:szCs w:val="24"/>
              </w:rPr>
              <w:t> </w:t>
            </w:r>
          </w:p>
        </w:tc>
        <w:tc>
          <w:tcPr>
            <w:tcW w:w="822" w:type="pct"/>
            <w:shd w:val="clear" w:color="auto" w:fill="auto"/>
            <w:hideMark/>
          </w:tcPr>
          <w:p w14:paraId="1C206C8C" w14:textId="23CA6E00" w:rsidR="0076416F" w:rsidRPr="002947D3" w:rsidRDefault="0076416F" w:rsidP="00475FE5">
            <w:pPr>
              <w:spacing w:before="60" w:after="60"/>
              <w:ind w:firstLine="0"/>
              <w:rPr>
                <w:sz w:val="24"/>
                <w:szCs w:val="24"/>
                <w:lang w:val="en-US"/>
              </w:rPr>
            </w:pPr>
            <w:r w:rsidRPr="0076416F">
              <w:rPr>
                <w:sz w:val="24"/>
                <w:szCs w:val="24"/>
                <w:lang w:val="en-US"/>
              </w:rPr>
              <w:t>budgetObligations</w:t>
            </w:r>
          </w:p>
        </w:tc>
        <w:tc>
          <w:tcPr>
            <w:tcW w:w="342" w:type="pct"/>
            <w:gridSpan w:val="5"/>
            <w:shd w:val="clear" w:color="auto" w:fill="auto"/>
            <w:hideMark/>
          </w:tcPr>
          <w:p w14:paraId="22F0E8D7" w14:textId="77777777" w:rsidR="0076416F" w:rsidRPr="002947D3" w:rsidRDefault="0076416F" w:rsidP="00475FE5">
            <w:pPr>
              <w:spacing w:before="60" w:after="60"/>
              <w:ind w:firstLine="0"/>
              <w:jc w:val="center"/>
              <w:rPr>
                <w:sz w:val="24"/>
                <w:szCs w:val="24"/>
              </w:rPr>
            </w:pPr>
            <w:r w:rsidRPr="002947D3">
              <w:rPr>
                <w:sz w:val="24"/>
                <w:szCs w:val="24"/>
              </w:rPr>
              <w:t>H</w:t>
            </w:r>
          </w:p>
        </w:tc>
        <w:tc>
          <w:tcPr>
            <w:tcW w:w="499" w:type="pct"/>
            <w:shd w:val="clear" w:color="auto" w:fill="auto"/>
            <w:hideMark/>
          </w:tcPr>
          <w:p w14:paraId="0F213981" w14:textId="77777777" w:rsidR="0076416F" w:rsidRPr="002947D3" w:rsidRDefault="0076416F" w:rsidP="00475FE5">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08A7C296" w14:textId="57D3DE28" w:rsidR="0076416F" w:rsidRPr="002947D3" w:rsidRDefault="0076416F" w:rsidP="00475FE5">
            <w:pPr>
              <w:spacing w:before="60" w:after="60"/>
              <w:ind w:firstLine="0"/>
              <w:rPr>
                <w:sz w:val="24"/>
                <w:szCs w:val="24"/>
              </w:rPr>
            </w:pPr>
            <w:r w:rsidRPr="0076416F">
              <w:rPr>
                <w:sz w:val="24"/>
                <w:szCs w:val="24"/>
              </w:rPr>
              <w:t>Сведения о бюджетном обязательстве (БО)</w:t>
            </w:r>
          </w:p>
        </w:tc>
        <w:tc>
          <w:tcPr>
            <w:tcW w:w="1356" w:type="pct"/>
            <w:shd w:val="clear" w:color="auto" w:fill="auto"/>
            <w:hideMark/>
          </w:tcPr>
          <w:p w14:paraId="15522EEB" w14:textId="77777777" w:rsidR="0076416F" w:rsidRPr="008D49C6" w:rsidRDefault="0076416F" w:rsidP="00475FE5">
            <w:pPr>
              <w:spacing w:before="60" w:after="60"/>
              <w:ind w:firstLine="0"/>
              <w:rPr>
                <w:bCs/>
                <w:sz w:val="24"/>
                <w:szCs w:val="24"/>
              </w:rPr>
            </w:pPr>
            <w:r w:rsidRPr="0076416F">
              <w:rPr>
                <w:sz w:val="24"/>
                <w:szCs w:val="24"/>
              </w:rPr>
              <w:t>Состав блока см. состав блока «</w:t>
            </w:r>
            <w:r w:rsidRPr="0076416F">
              <w:rPr>
                <w:bCs/>
                <w:sz w:val="24"/>
                <w:szCs w:val="24"/>
              </w:rPr>
              <w:t>Информация о прикрепленных документах» (</w:t>
            </w:r>
            <w:r w:rsidRPr="0076416F">
              <w:rPr>
                <w:sz w:val="24"/>
                <w:szCs w:val="24"/>
                <w:lang w:val="en-US"/>
              </w:rPr>
              <w:t>attachments</w:t>
            </w:r>
            <w:r w:rsidRPr="0076416F">
              <w:rPr>
                <w:bCs/>
                <w:sz w:val="24"/>
                <w:szCs w:val="24"/>
              </w:rPr>
              <w:t>)</w:t>
            </w:r>
          </w:p>
          <w:p w14:paraId="26E0BB3A" w14:textId="3EA1CEE7" w:rsidR="00A05660" w:rsidRPr="00A05660" w:rsidRDefault="00A05660" w:rsidP="00A05660">
            <w:pPr>
              <w:spacing w:before="60" w:after="60"/>
              <w:ind w:firstLine="0"/>
              <w:rPr>
                <w:sz w:val="24"/>
                <w:szCs w:val="24"/>
              </w:rPr>
            </w:pPr>
            <w:r>
              <w:rPr>
                <w:bCs/>
                <w:sz w:val="24"/>
                <w:szCs w:val="24"/>
              </w:rPr>
              <w:t>Содержимое блока игнорируется при приеме от внешних систем</w:t>
            </w:r>
          </w:p>
        </w:tc>
      </w:tr>
      <w:tr w:rsidR="002F61E7" w:rsidRPr="002947D3" w14:paraId="75BF3736" w14:textId="77777777" w:rsidTr="003436C8">
        <w:tc>
          <w:tcPr>
            <w:tcW w:w="684" w:type="pct"/>
            <w:shd w:val="clear" w:color="auto" w:fill="auto"/>
            <w:hideMark/>
          </w:tcPr>
          <w:p w14:paraId="4EA24CC7" w14:textId="77777777" w:rsidR="00FB4843" w:rsidRPr="002947D3" w:rsidRDefault="00FB4843" w:rsidP="0059339A">
            <w:pPr>
              <w:spacing w:before="60" w:after="60"/>
              <w:ind w:firstLine="0"/>
              <w:rPr>
                <w:sz w:val="24"/>
                <w:szCs w:val="24"/>
              </w:rPr>
            </w:pPr>
            <w:r w:rsidRPr="002947D3">
              <w:rPr>
                <w:sz w:val="24"/>
                <w:szCs w:val="24"/>
              </w:rPr>
              <w:t> </w:t>
            </w:r>
          </w:p>
        </w:tc>
        <w:tc>
          <w:tcPr>
            <w:tcW w:w="822" w:type="pct"/>
            <w:shd w:val="clear" w:color="auto" w:fill="auto"/>
            <w:hideMark/>
          </w:tcPr>
          <w:p w14:paraId="43684D27" w14:textId="77777777" w:rsidR="00FB4843" w:rsidRPr="002947D3" w:rsidRDefault="00FB4843" w:rsidP="0059339A">
            <w:pPr>
              <w:spacing w:before="60" w:after="60"/>
              <w:ind w:firstLine="0"/>
              <w:rPr>
                <w:sz w:val="24"/>
                <w:szCs w:val="24"/>
              </w:rPr>
            </w:pPr>
            <w:r w:rsidRPr="002947D3">
              <w:rPr>
                <w:sz w:val="24"/>
                <w:szCs w:val="24"/>
                <w:lang w:val="en-US"/>
              </w:rPr>
              <w:t>attachments</w:t>
            </w:r>
          </w:p>
        </w:tc>
        <w:tc>
          <w:tcPr>
            <w:tcW w:w="342" w:type="pct"/>
            <w:gridSpan w:val="5"/>
            <w:shd w:val="clear" w:color="auto" w:fill="auto"/>
            <w:hideMark/>
          </w:tcPr>
          <w:p w14:paraId="1364A95D" w14:textId="77777777" w:rsidR="00FB4843" w:rsidRPr="002947D3" w:rsidRDefault="00FB4843" w:rsidP="0059339A">
            <w:pPr>
              <w:spacing w:before="60" w:after="60"/>
              <w:ind w:firstLine="0"/>
              <w:jc w:val="center"/>
              <w:rPr>
                <w:sz w:val="24"/>
                <w:szCs w:val="24"/>
              </w:rPr>
            </w:pPr>
            <w:r w:rsidRPr="002947D3">
              <w:rPr>
                <w:sz w:val="24"/>
                <w:szCs w:val="24"/>
              </w:rPr>
              <w:t>H</w:t>
            </w:r>
          </w:p>
        </w:tc>
        <w:tc>
          <w:tcPr>
            <w:tcW w:w="499" w:type="pct"/>
            <w:shd w:val="clear" w:color="auto" w:fill="auto"/>
            <w:hideMark/>
          </w:tcPr>
          <w:p w14:paraId="17C2003F" w14:textId="77777777" w:rsidR="00FB4843" w:rsidRPr="002947D3" w:rsidRDefault="00FB4843" w:rsidP="0059339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089031DA" w14:textId="77777777" w:rsidR="00FB4843" w:rsidRPr="002947D3" w:rsidRDefault="00FB4843" w:rsidP="0059339A">
            <w:pPr>
              <w:spacing w:before="60" w:after="60"/>
              <w:ind w:firstLine="0"/>
              <w:rPr>
                <w:sz w:val="24"/>
                <w:szCs w:val="24"/>
              </w:rPr>
            </w:pPr>
            <w:r w:rsidRPr="002947D3">
              <w:rPr>
                <w:sz w:val="24"/>
                <w:szCs w:val="24"/>
              </w:rPr>
              <w:t xml:space="preserve">Информация о прикрепленных </w:t>
            </w:r>
            <w:r w:rsidRPr="002947D3">
              <w:rPr>
                <w:sz w:val="24"/>
                <w:szCs w:val="24"/>
              </w:rPr>
              <w:lastRenderedPageBreak/>
              <w:t>документах</w:t>
            </w:r>
          </w:p>
        </w:tc>
        <w:tc>
          <w:tcPr>
            <w:tcW w:w="1356" w:type="pct"/>
            <w:shd w:val="clear" w:color="auto" w:fill="auto"/>
            <w:hideMark/>
          </w:tcPr>
          <w:p w14:paraId="1ED53E2E" w14:textId="77777777" w:rsidR="00FB4843" w:rsidRPr="002947D3" w:rsidRDefault="00FB4843" w:rsidP="0059339A">
            <w:pPr>
              <w:spacing w:before="60" w:after="60"/>
              <w:ind w:firstLine="0"/>
              <w:rPr>
                <w:sz w:val="24"/>
                <w:szCs w:val="24"/>
              </w:rPr>
            </w:pPr>
          </w:p>
        </w:tc>
      </w:tr>
      <w:tr w:rsidR="002F61E7" w:rsidRPr="002947D3" w14:paraId="336213A9" w14:textId="77777777" w:rsidTr="003436C8">
        <w:tc>
          <w:tcPr>
            <w:tcW w:w="684" w:type="pct"/>
            <w:shd w:val="clear" w:color="auto" w:fill="auto"/>
          </w:tcPr>
          <w:p w14:paraId="43B5FDEA" w14:textId="77777777" w:rsidR="00FB4843" w:rsidRPr="002947D3" w:rsidRDefault="00FB4843" w:rsidP="0059339A">
            <w:pPr>
              <w:spacing w:before="60" w:after="60"/>
              <w:ind w:firstLine="0"/>
              <w:rPr>
                <w:sz w:val="24"/>
                <w:szCs w:val="24"/>
              </w:rPr>
            </w:pPr>
          </w:p>
        </w:tc>
        <w:tc>
          <w:tcPr>
            <w:tcW w:w="822" w:type="pct"/>
            <w:shd w:val="clear" w:color="auto" w:fill="auto"/>
          </w:tcPr>
          <w:p w14:paraId="37DAD80B" w14:textId="77777777" w:rsidR="00FB4843" w:rsidRPr="0076416F" w:rsidRDefault="00FB4843" w:rsidP="0059339A">
            <w:pPr>
              <w:spacing w:before="60" w:after="60"/>
              <w:ind w:firstLine="0"/>
              <w:rPr>
                <w:sz w:val="24"/>
                <w:szCs w:val="24"/>
              </w:rPr>
            </w:pPr>
            <w:r w:rsidRPr="002947D3">
              <w:rPr>
                <w:sz w:val="24"/>
                <w:szCs w:val="24"/>
                <w:lang w:val="en-US"/>
              </w:rPr>
              <w:t>modification</w:t>
            </w:r>
          </w:p>
        </w:tc>
        <w:tc>
          <w:tcPr>
            <w:tcW w:w="342" w:type="pct"/>
            <w:gridSpan w:val="5"/>
            <w:shd w:val="clear" w:color="auto" w:fill="auto"/>
          </w:tcPr>
          <w:p w14:paraId="619EF643" w14:textId="77777777" w:rsidR="00FB4843" w:rsidRPr="002947D3" w:rsidRDefault="00FB4843" w:rsidP="0059339A">
            <w:pPr>
              <w:spacing w:before="60" w:after="60"/>
              <w:ind w:firstLine="0"/>
              <w:jc w:val="center"/>
              <w:rPr>
                <w:sz w:val="24"/>
                <w:szCs w:val="24"/>
              </w:rPr>
            </w:pPr>
            <w:r w:rsidRPr="002947D3">
              <w:rPr>
                <w:sz w:val="24"/>
                <w:szCs w:val="24"/>
              </w:rPr>
              <w:t>Н</w:t>
            </w:r>
          </w:p>
        </w:tc>
        <w:tc>
          <w:tcPr>
            <w:tcW w:w="499" w:type="pct"/>
            <w:shd w:val="clear" w:color="auto" w:fill="auto"/>
          </w:tcPr>
          <w:p w14:paraId="2A5A4122" w14:textId="77777777" w:rsidR="00FB4843" w:rsidRPr="0076416F" w:rsidRDefault="00FB4843" w:rsidP="0059339A">
            <w:pPr>
              <w:spacing w:before="60" w:after="60"/>
              <w:ind w:firstLine="0"/>
              <w:jc w:val="center"/>
              <w:rPr>
                <w:sz w:val="24"/>
                <w:szCs w:val="24"/>
              </w:rPr>
            </w:pPr>
            <w:r w:rsidRPr="002947D3">
              <w:rPr>
                <w:sz w:val="24"/>
                <w:szCs w:val="24"/>
                <w:lang w:val="en-US"/>
              </w:rPr>
              <w:t>S</w:t>
            </w:r>
          </w:p>
        </w:tc>
        <w:tc>
          <w:tcPr>
            <w:tcW w:w="1297" w:type="pct"/>
            <w:gridSpan w:val="3"/>
            <w:shd w:val="clear" w:color="auto" w:fill="auto"/>
          </w:tcPr>
          <w:p w14:paraId="63817231" w14:textId="77777777" w:rsidR="00FB4843" w:rsidRPr="002947D3" w:rsidRDefault="00FB4843" w:rsidP="0059339A">
            <w:pPr>
              <w:spacing w:before="60" w:after="60"/>
              <w:ind w:firstLine="0"/>
              <w:rPr>
                <w:sz w:val="24"/>
                <w:szCs w:val="24"/>
              </w:rPr>
            </w:pPr>
            <w:r w:rsidRPr="002947D3">
              <w:rPr>
                <w:sz w:val="24"/>
                <w:szCs w:val="24"/>
              </w:rPr>
              <w:t>Описание внесения изменений</w:t>
            </w:r>
          </w:p>
        </w:tc>
        <w:tc>
          <w:tcPr>
            <w:tcW w:w="1356" w:type="pct"/>
            <w:shd w:val="clear" w:color="auto" w:fill="auto"/>
          </w:tcPr>
          <w:p w14:paraId="7806AE85" w14:textId="77777777" w:rsidR="00FB4843" w:rsidRPr="002947D3" w:rsidRDefault="00FB4843" w:rsidP="0059339A">
            <w:pPr>
              <w:spacing w:before="60" w:after="60"/>
              <w:ind w:firstLine="0"/>
              <w:rPr>
                <w:sz w:val="24"/>
                <w:szCs w:val="24"/>
              </w:rPr>
            </w:pPr>
          </w:p>
        </w:tc>
      </w:tr>
      <w:tr w:rsidR="002F61E7" w:rsidRPr="002947D3" w14:paraId="61B26BDB" w14:textId="77777777" w:rsidTr="003436C8">
        <w:tc>
          <w:tcPr>
            <w:tcW w:w="684" w:type="pct"/>
            <w:shd w:val="clear" w:color="auto" w:fill="auto"/>
          </w:tcPr>
          <w:p w14:paraId="54991116" w14:textId="77777777" w:rsidR="00FB4843" w:rsidRPr="002947D3" w:rsidRDefault="00FB4843" w:rsidP="0059339A">
            <w:pPr>
              <w:spacing w:before="60" w:after="60"/>
              <w:ind w:firstLine="0"/>
              <w:rPr>
                <w:sz w:val="24"/>
                <w:szCs w:val="24"/>
              </w:rPr>
            </w:pPr>
          </w:p>
        </w:tc>
        <w:tc>
          <w:tcPr>
            <w:tcW w:w="822" w:type="pct"/>
            <w:shd w:val="clear" w:color="auto" w:fill="auto"/>
          </w:tcPr>
          <w:p w14:paraId="0F3158E7" w14:textId="77777777" w:rsidR="00FB4843" w:rsidRPr="002947D3" w:rsidRDefault="00FB4843" w:rsidP="0059339A">
            <w:pPr>
              <w:spacing w:before="60" w:after="60"/>
              <w:ind w:firstLine="0"/>
              <w:rPr>
                <w:sz w:val="24"/>
                <w:szCs w:val="24"/>
              </w:rPr>
            </w:pPr>
            <w:r w:rsidRPr="002947D3">
              <w:rPr>
                <w:sz w:val="24"/>
                <w:szCs w:val="24"/>
              </w:rPr>
              <w:t>currentContractStage</w:t>
            </w:r>
          </w:p>
        </w:tc>
        <w:tc>
          <w:tcPr>
            <w:tcW w:w="342" w:type="pct"/>
            <w:gridSpan w:val="5"/>
            <w:shd w:val="clear" w:color="auto" w:fill="auto"/>
          </w:tcPr>
          <w:p w14:paraId="732C5C93" w14:textId="77777777" w:rsidR="00FB4843" w:rsidRPr="002947D3" w:rsidRDefault="00FB4843" w:rsidP="0059339A">
            <w:pPr>
              <w:spacing w:before="60" w:after="60"/>
              <w:ind w:firstLine="0"/>
              <w:jc w:val="center"/>
              <w:rPr>
                <w:sz w:val="24"/>
                <w:szCs w:val="24"/>
              </w:rPr>
            </w:pPr>
            <w:r w:rsidRPr="002947D3">
              <w:rPr>
                <w:sz w:val="24"/>
                <w:szCs w:val="24"/>
              </w:rPr>
              <w:t>Н</w:t>
            </w:r>
          </w:p>
        </w:tc>
        <w:tc>
          <w:tcPr>
            <w:tcW w:w="499" w:type="pct"/>
            <w:shd w:val="clear" w:color="auto" w:fill="auto"/>
          </w:tcPr>
          <w:p w14:paraId="07E85842" w14:textId="77777777" w:rsidR="00FB4843" w:rsidRPr="002947D3" w:rsidRDefault="00FB4843" w:rsidP="0059339A">
            <w:pPr>
              <w:spacing w:before="60" w:after="60"/>
              <w:ind w:firstLine="0"/>
              <w:jc w:val="center"/>
              <w:rPr>
                <w:sz w:val="24"/>
                <w:szCs w:val="24"/>
              </w:rPr>
            </w:pPr>
            <w:r w:rsidRPr="002947D3">
              <w:rPr>
                <w:sz w:val="24"/>
                <w:szCs w:val="24"/>
              </w:rPr>
              <w:t>Т</w:t>
            </w:r>
          </w:p>
        </w:tc>
        <w:tc>
          <w:tcPr>
            <w:tcW w:w="1297" w:type="pct"/>
            <w:gridSpan w:val="3"/>
            <w:shd w:val="clear" w:color="auto" w:fill="auto"/>
          </w:tcPr>
          <w:p w14:paraId="778EA22E" w14:textId="77777777" w:rsidR="00FB4843" w:rsidRPr="002947D3" w:rsidRDefault="00FB4843" w:rsidP="0059339A">
            <w:pPr>
              <w:spacing w:before="60" w:after="60"/>
              <w:ind w:firstLine="0"/>
              <w:rPr>
                <w:sz w:val="24"/>
                <w:szCs w:val="24"/>
              </w:rPr>
            </w:pPr>
            <w:r w:rsidRPr="002947D3">
              <w:rPr>
                <w:sz w:val="24"/>
                <w:szCs w:val="24"/>
              </w:rPr>
              <w:t>Текущее состояние контракта</w:t>
            </w:r>
          </w:p>
          <w:p w14:paraId="35F0C67B" w14:textId="4D96AD64" w:rsidR="00FB4843" w:rsidRPr="002947D3" w:rsidRDefault="00FB4843" w:rsidP="0059339A">
            <w:pPr>
              <w:spacing w:before="60" w:after="60"/>
              <w:ind w:firstLine="0"/>
              <w:rPr>
                <w:sz w:val="24"/>
                <w:szCs w:val="24"/>
              </w:rPr>
            </w:pPr>
            <w:r w:rsidRPr="002947D3">
              <w:rPr>
                <w:sz w:val="24"/>
                <w:szCs w:val="24"/>
              </w:rPr>
              <w:t xml:space="preserve">E </w:t>
            </w:r>
            <w:r w:rsidR="00192F24">
              <w:rPr>
                <w:sz w:val="24"/>
                <w:szCs w:val="24"/>
              </w:rPr>
              <w:t>–</w:t>
            </w:r>
            <w:r w:rsidRPr="002947D3">
              <w:rPr>
                <w:sz w:val="24"/>
                <w:szCs w:val="24"/>
              </w:rPr>
              <w:t xml:space="preserve"> Исполнение</w:t>
            </w:r>
            <w:r w:rsidR="00192F24">
              <w:rPr>
                <w:sz w:val="24"/>
                <w:szCs w:val="24"/>
              </w:rPr>
              <w:t>;</w:t>
            </w:r>
          </w:p>
          <w:p w14:paraId="70FB3B9D" w14:textId="35B39AC5" w:rsidR="00FB4843" w:rsidRPr="002947D3" w:rsidRDefault="00FB4843" w:rsidP="0059339A">
            <w:pPr>
              <w:spacing w:before="60" w:after="60"/>
              <w:ind w:firstLine="0"/>
              <w:rPr>
                <w:sz w:val="24"/>
                <w:szCs w:val="24"/>
              </w:rPr>
            </w:pPr>
            <w:r w:rsidRPr="002947D3">
              <w:rPr>
                <w:sz w:val="24"/>
                <w:szCs w:val="24"/>
              </w:rPr>
              <w:t>ET - Исполнение прекращено</w:t>
            </w:r>
            <w:r w:rsidR="00192F24">
              <w:rPr>
                <w:sz w:val="24"/>
                <w:szCs w:val="24"/>
              </w:rPr>
              <w:t>;</w:t>
            </w:r>
          </w:p>
          <w:p w14:paraId="712AFB8E" w14:textId="7E511ECC" w:rsidR="00FB4843" w:rsidRPr="002947D3" w:rsidRDefault="00FB4843" w:rsidP="0059339A">
            <w:pPr>
              <w:spacing w:before="60" w:after="60"/>
              <w:ind w:firstLine="0"/>
              <w:rPr>
                <w:sz w:val="24"/>
                <w:szCs w:val="24"/>
              </w:rPr>
            </w:pPr>
            <w:r w:rsidRPr="002947D3">
              <w:rPr>
                <w:sz w:val="24"/>
                <w:szCs w:val="24"/>
              </w:rPr>
              <w:t>EC - Исполнение завершено</w:t>
            </w:r>
            <w:r w:rsidR="00192F24">
              <w:rPr>
                <w:sz w:val="24"/>
                <w:szCs w:val="24"/>
              </w:rPr>
              <w:t>;</w:t>
            </w:r>
          </w:p>
          <w:p w14:paraId="19016AA7" w14:textId="5D9009FC" w:rsidR="00FB4843" w:rsidRPr="002947D3" w:rsidRDefault="00FB4843" w:rsidP="0059339A">
            <w:pPr>
              <w:spacing w:before="60" w:after="60"/>
              <w:ind w:firstLine="0"/>
              <w:rPr>
                <w:sz w:val="24"/>
                <w:szCs w:val="24"/>
              </w:rPr>
            </w:pPr>
            <w:r w:rsidRPr="002947D3">
              <w:rPr>
                <w:sz w:val="24"/>
                <w:szCs w:val="24"/>
              </w:rPr>
              <w:t xml:space="preserve">IN </w:t>
            </w:r>
            <w:r w:rsidR="00192F24">
              <w:rPr>
                <w:sz w:val="24"/>
                <w:szCs w:val="24"/>
              </w:rPr>
              <w:t>–</w:t>
            </w:r>
            <w:r w:rsidRPr="002947D3">
              <w:rPr>
                <w:sz w:val="24"/>
                <w:szCs w:val="24"/>
              </w:rPr>
              <w:t xml:space="preserve"> Aннулировано</w:t>
            </w:r>
            <w:r w:rsidR="00192F24">
              <w:rPr>
                <w:sz w:val="24"/>
                <w:szCs w:val="24"/>
              </w:rPr>
              <w:t>.</w:t>
            </w:r>
          </w:p>
        </w:tc>
        <w:tc>
          <w:tcPr>
            <w:tcW w:w="1356" w:type="pct"/>
            <w:shd w:val="clear" w:color="auto" w:fill="auto"/>
          </w:tcPr>
          <w:p w14:paraId="66654A14" w14:textId="77777777" w:rsidR="00FB4843" w:rsidRPr="002947D3" w:rsidRDefault="00FB4843" w:rsidP="0059339A">
            <w:pPr>
              <w:spacing w:before="60" w:after="60"/>
              <w:ind w:firstLine="0"/>
              <w:rPr>
                <w:sz w:val="24"/>
                <w:szCs w:val="24"/>
              </w:rPr>
            </w:pPr>
            <w:r w:rsidRPr="002947D3">
              <w:rPr>
                <w:sz w:val="24"/>
                <w:szCs w:val="24"/>
              </w:rPr>
              <w:t>Элемент обязателен для заполнения при выгрузке из РК РБГ.</w:t>
            </w:r>
          </w:p>
          <w:p w14:paraId="56D7D10F" w14:textId="71CA6E0A" w:rsidR="00FB4843" w:rsidRPr="002947D3" w:rsidRDefault="00FB4843" w:rsidP="0059339A">
            <w:pPr>
              <w:spacing w:before="60" w:after="60"/>
              <w:ind w:firstLine="0"/>
              <w:rPr>
                <w:sz w:val="24"/>
                <w:szCs w:val="24"/>
              </w:rPr>
            </w:pPr>
            <w:r w:rsidRPr="002947D3">
              <w:rPr>
                <w:sz w:val="24"/>
                <w:szCs w:val="24"/>
              </w:rPr>
              <w:t xml:space="preserve">Допустимые значения: </w:t>
            </w:r>
            <w:r w:rsidRPr="002947D3">
              <w:rPr>
                <w:sz w:val="24"/>
                <w:szCs w:val="24"/>
              </w:rPr>
              <w:br/>
              <w:t>E</w:t>
            </w:r>
            <w:r w:rsidR="00192F24">
              <w:rPr>
                <w:sz w:val="24"/>
                <w:szCs w:val="24"/>
              </w:rPr>
              <w:t>;</w:t>
            </w:r>
          </w:p>
          <w:p w14:paraId="307C0697" w14:textId="26A93C47" w:rsidR="00FB4843" w:rsidRPr="002947D3" w:rsidRDefault="00FB4843" w:rsidP="0059339A">
            <w:pPr>
              <w:spacing w:before="60" w:after="60"/>
              <w:ind w:firstLine="0"/>
              <w:rPr>
                <w:sz w:val="24"/>
                <w:szCs w:val="24"/>
              </w:rPr>
            </w:pPr>
            <w:r w:rsidRPr="002947D3">
              <w:rPr>
                <w:sz w:val="24"/>
                <w:szCs w:val="24"/>
              </w:rPr>
              <w:t>ET</w:t>
            </w:r>
            <w:r w:rsidR="00192F24">
              <w:rPr>
                <w:sz w:val="24"/>
                <w:szCs w:val="24"/>
              </w:rPr>
              <w:t>;</w:t>
            </w:r>
          </w:p>
          <w:p w14:paraId="2115960A" w14:textId="5ACFB2DB" w:rsidR="00FB4843" w:rsidRPr="002947D3" w:rsidRDefault="00FB4843" w:rsidP="0059339A">
            <w:pPr>
              <w:spacing w:before="60" w:after="60"/>
              <w:ind w:firstLine="0"/>
              <w:rPr>
                <w:sz w:val="24"/>
                <w:szCs w:val="24"/>
              </w:rPr>
            </w:pPr>
            <w:r w:rsidRPr="002947D3">
              <w:rPr>
                <w:sz w:val="24"/>
                <w:szCs w:val="24"/>
              </w:rPr>
              <w:t>EC</w:t>
            </w:r>
            <w:r w:rsidR="00192F24">
              <w:rPr>
                <w:sz w:val="24"/>
                <w:szCs w:val="24"/>
              </w:rPr>
              <w:t>;</w:t>
            </w:r>
          </w:p>
          <w:p w14:paraId="1FB81A62" w14:textId="6DBDCEA1" w:rsidR="00FB4843" w:rsidRDefault="00FB4843" w:rsidP="0059339A">
            <w:pPr>
              <w:spacing w:before="60" w:after="60"/>
              <w:ind w:firstLine="0"/>
              <w:rPr>
                <w:sz w:val="24"/>
                <w:szCs w:val="24"/>
              </w:rPr>
            </w:pPr>
            <w:r w:rsidRPr="002947D3">
              <w:rPr>
                <w:sz w:val="24"/>
                <w:szCs w:val="24"/>
              </w:rPr>
              <w:t>IN</w:t>
            </w:r>
            <w:r w:rsidR="00192F24">
              <w:rPr>
                <w:sz w:val="24"/>
                <w:szCs w:val="24"/>
              </w:rPr>
              <w:t>.</w:t>
            </w:r>
          </w:p>
          <w:p w14:paraId="5429C68A" w14:textId="1A5E129F" w:rsidR="00717CD9" w:rsidRPr="00717CD9" w:rsidRDefault="00192F24" w:rsidP="00717CD9">
            <w:pPr>
              <w:spacing w:before="60" w:after="60"/>
              <w:ind w:firstLine="0"/>
              <w:rPr>
                <w:sz w:val="24"/>
                <w:szCs w:val="24"/>
              </w:rPr>
            </w:pPr>
            <w:r>
              <w:rPr>
                <w:sz w:val="24"/>
                <w:szCs w:val="24"/>
              </w:rPr>
              <w:t>Устарело, не применяется</w:t>
            </w:r>
          </w:p>
        </w:tc>
      </w:tr>
      <w:tr w:rsidR="00636F4C" w:rsidRPr="002947D3" w14:paraId="1EC3F458" w14:textId="77777777" w:rsidTr="003436C8">
        <w:tc>
          <w:tcPr>
            <w:tcW w:w="684" w:type="pct"/>
            <w:shd w:val="clear" w:color="auto" w:fill="auto"/>
          </w:tcPr>
          <w:p w14:paraId="39B57690" w14:textId="77777777" w:rsidR="00636F4C" w:rsidRPr="002947D3" w:rsidRDefault="00636F4C" w:rsidP="008D4D0E">
            <w:pPr>
              <w:spacing w:before="60" w:after="60"/>
              <w:ind w:firstLine="0"/>
              <w:rPr>
                <w:sz w:val="24"/>
                <w:szCs w:val="24"/>
              </w:rPr>
            </w:pPr>
          </w:p>
        </w:tc>
        <w:tc>
          <w:tcPr>
            <w:tcW w:w="822" w:type="pct"/>
            <w:shd w:val="clear" w:color="auto" w:fill="auto"/>
          </w:tcPr>
          <w:p w14:paraId="01923DEB" w14:textId="65729933" w:rsidR="00636F4C" w:rsidRPr="002947D3" w:rsidRDefault="00636F4C" w:rsidP="000F065A">
            <w:pPr>
              <w:spacing w:before="60" w:after="60"/>
              <w:ind w:firstLine="0"/>
              <w:rPr>
                <w:sz w:val="24"/>
                <w:szCs w:val="24"/>
              </w:rPr>
            </w:pPr>
            <w:r w:rsidRPr="00636F4C">
              <w:rPr>
                <w:sz w:val="24"/>
                <w:szCs w:val="24"/>
              </w:rPr>
              <w:t>okpd2okved2</w:t>
            </w:r>
          </w:p>
        </w:tc>
        <w:tc>
          <w:tcPr>
            <w:tcW w:w="342" w:type="pct"/>
            <w:gridSpan w:val="5"/>
            <w:shd w:val="clear" w:color="auto" w:fill="auto"/>
          </w:tcPr>
          <w:p w14:paraId="625E1E69" w14:textId="5491DF86" w:rsidR="00636F4C" w:rsidRPr="00636F4C" w:rsidRDefault="00636F4C" w:rsidP="008D4D0E">
            <w:pPr>
              <w:spacing w:before="60" w:after="60"/>
              <w:ind w:firstLine="0"/>
              <w:jc w:val="center"/>
              <w:rPr>
                <w:sz w:val="24"/>
                <w:szCs w:val="24"/>
              </w:rPr>
            </w:pPr>
            <w:r>
              <w:rPr>
                <w:sz w:val="24"/>
                <w:szCs w:val="24"/>
              </w:rPr>
              <w:t>Н</w:t>
            </w:r>
          </w:p>
        </w:tc>
        <w:tc>
          <w:tcPr>
            <w:tcW w:w="499" w:type="pct"/>
            <w:shd w:val="clear" w:color="auto" w:fill="auto"/>
          </w:tcPr>
          <w:p w14:paraId="4FC18B45" w14:textId="7EB4D98B" w:rsidR="00636F4C" w:rsidRPr="00636F4C" w:rsidRDefault="00636F4C" w:rsidP="008D4D0E">
            <w:pPr>
              <w:spacing w:before="60" w:after="60"/>
              <w:ind w:firstLine="0"/>
              <w:jc w:val="center"/>
              <w:rPr>
                <w:sz w:val="24"/>
                <w:szCs w:val="24"/>
              </w:rPr>
            </w:pPr>
            <w:r>
              <w:rPr>
                <w:sz w:val="24"/>
                <w:szCs w:val="24"/>
                <w:lang w:val="en-US"/>
              </w:rPr>
              <w:t>B</w:t>
            </w:r>
          </w:p>
        </w:tc>
        <w:tc>
          <w:tcPr>
            <w:tcW w:w="1297" w:type="pct"/>
            <w:gridSpan w:val="3"/>
            <w:shd w:val="clear" w:color="auto" w:fill="auto"/>
          </w:tcPr>
          <w:p w14:paraId="336ED5AC" w14:textId="02E1BC9C" w:rsidR="00636F4C" w:rsidRPr="002947D3" w:rsidRDefault="00636F4C" w:rsidP="00636F4C">
            <w:pPr>
              <w:spacing w:before="60" w:after="60"/>
              <w:ind w:firstLine="0"/>
              <w:rPr>
                <w:sz w:val="24"/>
                <w:szCs w:val="24"/>
              </w:rPr>
            </w:pPr>
            <w:r w:rsidRPr="00636F4C">
              <w:rPr>
                <w:sz w:val="24"/>
                <w:szCs w:val="24"/>
              </w:rPr>
              <w:t>Классификация по ОКПД2/ОКВЭД2</w:t>
            </w:r>
          </w:p>
        </w:tc>
        <w:tc>
          <w:tcPr>
            <w:tcW w:w="1356" w:type="pct"/>
            <w:shd w:val="clear" w:color="auto" w:fill="auto"/>
          </w:tcPr>
          <w:p w14:paraId="2F38528F" w14:textId="060EC224" w:rsidR="00636F4C" w:rsidRPr="002947D3" w:rsidRDefault="00636F4C" w:rsidP="008D4D0E">
            <w:pPr>
              <w:spacing w:before="60" w:after="60"/>
              <w:ind w:firstLine="0"/>
              <w:rPr>
                <w:sz w:val="24"/>
                <w:szCs w:val="24"/>
              </w:rPr>
            </w:pPr>
            <w:r w:rsidRPr="00636F4C">
              <w:rPr>
                <w:sz w:val="24"/>
                <w:szCs w:val="24"/>
              </w:rPr>
              <w:t>Элемент не используется в импорте</w:t>
            </w:r>
          </w:p>
        </w:tc>
      </w:tr>
      <w:tr w:rsidR="000F065A" w:rsidRPr="002947D3" w14:paraId="063565A8" w14:textId="77777777" w:rsidTr="003436C8">
        <w:tc>
          <w:tcPr>
            <w:tcW w:w="684" w:type="pct"/>
            <w:shd w:val="clear" w:color="auto" w:fill="auto"/>
          </w:tcPr>
          <w:p w14:paraId="01B7BB64" w14:textId="77777777" w:rsidR="000F065A" w:rsidRPr="002947D3" w:rsidRDefault="000F065A" w:rsidP="000F065A">
            <w:pPr>
              <w:spacing w:before="60" w:after="60"/>
              <w:ind w:firstLine="0"/>
              <w:rPr>
                <w:sz w:val="24"/>
                <w:szCs w:val="24"/>
              </w:rPr>
            </w:pPr>
          </w:p>
        </w:tc>
        <w:tc>
          <w:tcPr>
            <w:tcW w:w="822" w:type="pct"/>
            <w:shd w:val="clear" w:color="auto" w:fill="auto"/>
          </w:tcPr>
          <w:p w14:paraId="009C9A8A" w14:textId="268EEA05" w:rsidR="000F065A" w:rsidRPr="00636F4C" w:rsidRDefault="000F065A" w:rsidP="000F065A">
            <w:pPr>
              <w:spacing w:before="60" w:after="60"/>
              <w:ind w:firstLine="0"/>
              <w:rPr>
                <w:sz w:val="24"/>
                <w:szCs w:val="24"/>
              </w:rPr>
            </w:pPr>
            <w:r w:rsidRPr="000F065A">
              <w:rPr>
                <w:sz w:val="24"/>
                <w:szCs w:val="24"/>
              </w:rPr>
              <w:t>isInvalid</w:t>
            </w:r>
          </w:p>
        </w:tc>
        <w:tc>
          <w:tcPr>
            <w:tcW w:w="342" w:type="pct"/>
            <w:gridSpan w:val="5"/>
            <w:shd w:val="clear" w:color="auto" w:fill="auto"/>
          </w:tcPr>
          <w:p w14:paraId="12E13DE3" w14:textId="5E69FC41" w:rsidR="000F065A" w:rsidRPr="000F065A" w:rsidRDefault="000F065A" w:rsidP="000F065A">
            <w:pPr>
              <w:spacing w:before="60" w:after="60"/>
              <w:ind w:firstLine="0"/>
              <w:jc w:val="center"/>
              <w:rPr>
                <w:sz w:val="24"/>
                <w:szCs w:val="24"/>
                <w:lang w:val="en-US"/>
              </w:rPr>
            </w:pPr>
            <w:r>
              <w:rPr>
                <w:sz w:val="24"/>
                <w:szCs w:val="24"/>
              </w:rPr>
              <w:t>Н</w:t>
            </w:r>
          </w:p>
        </w:tc>
        <w:tc>
          <w:tcPr>
            <w:tcW w:w="499" w:type="pct"/>
            <w:shd w:val="clear" w:color="auto" w:fill="auto"/>
          </w:tcPr>
          <w:p w14:paraId="660FD5D8" w14:textId="22FF2E2B" w:rsidR="000F065A" w:rsidRDefault="000F065A" w:rsidP="000F065A">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088BA8E1" w14:textId="389B018B" w:rsidR="000F065A" w:rsidRPr="00636F4C" w:rsidRDefault="000F065A" w:rsidP="000F065A">
            <w:pPr>
              <w:spacing w:before="60" w:after="60"/>
              <w:ind w:firstLine="0"/>
              <w:rPr>
                <w:sz w:val="24"/>
                <w:szCs w:val="24"/>
              </w:rPr>
            </w:pPr>
            <w:r>
              <w:rPr>
                <w:sz w:val="24"/>
                <w:szCs w:val="24"/>
              </w:rPr>
              <w:t>Контракт недействителен</w:t>
            </w:r>
          </w:p>
        </w:tc>
        <w:tc>
          <w:tcPr>
            <w:tcW w:w="1356" w:type="pct"/>
            <w:shd w:val="clear" w:color="auto" w:fill="auto"/>
          </w:tcPr>
          <w:p w14:paraId="70DA6A85" w14:textId="3B0775F2" w:rsidR="000F065A" w:rsidRPr="00636F4C" w:rsidRDefault="000F065A" w:rsidP="000F065A">
            <w:pPr>
              <w:spacing w:before="60" w:after="60"/>
              <w:ind w:firstLine="0"/>
              <w:rPr>
                <w:sz w:val="24"/>
                <w:szCs w:val="24"/>
              </w:rPr>
            </w:pPr>
            <w:r w:rsidRPr="000F065A">
              <w:rPr>
                <w:sz w:val="24"/>
                <w:szCs w:val="24"/>
              </w:rPr>
              <w:t>Игнорируется при приеме. Заполняется автоматически при передаче</w:t>
            </w:r>
          </w:p>
        </w:tc>
      </w:tr>
      <w:tr w:rsidR="000F065A" w:rsidRPr="002947D3" w14:paraId="08918ED6" w14:textId="77777777" w:rsidTr="00894AB0">
        <w:tc>
          <w:tcPr>
            <w:tcW w:w="5000" w:type="pct"/>
            <w:gridSpan w:val="12"/>
            <w:shd w:val="clear" w:color="auto" w:fill="auto"/>
            <w:hideMark/>
          </w:tcPr>
          <w:p w14:paraId="248B2184" w14:textId="77777777" w:rsidR="000F065A" w:rsidRPr="002947D3" w:rsidRDefault="000F065A" w:rsidP="000F065A">
            <w:pPr>
              <w:spacing w:before="60" w:after="60"/>
              <w:ind w:firstLine="0"/>
              <w:jc w:val="center"/>
              <w:rPr>
                <w:sz w:val="24"/>
                <w:szCs w:val="24"/>
              </w:rPr>
            </w:pPr>
            <w:r w:rsidRPr="002947D3">
              <w:rPr>
                <w:b/>
                <w:bCs/>
                <w:sz w:val="24"/>
                <w:szCs w:val="24"/>
              </w:rPr>
              <w:t>Основание заключения контракта</w:t>
            </w:r>
          </w:p>
        </w:tc>
      </w:tr>
      <w:tr w:rsidR="000F065A" w:rsidRPr="002947D3" w14:paraId="725AD861" w14:textId="77777777" w:rsidTr="003436C8">
        <w:tc>
          <w:tcPr>
            <w:tcW w:w="684" w:type="pct"/>
            <w:shd w:val="clear" w:color="auto" w:fill="auto"/>
            <w:hideMark/>
          </w:tcPr>
          <w:p w14:paraId="53215EF7" w14:textId="77777777" w:rsidR="000F065A" w:rsidRPr="002947D3" w:rsidRDefault="000F065A" w:rsidP="000F065A">
            <w:pPr>
              <w:spacing w:before="60" w:after="60"/>
              <w:ind w:firstLine="0"/>
              <w:rPr>
                <w:sz w:val="24"/>
                <w:szCs w:val="24"/>
              </w:rPr>
            </w:pPr>
            <w:r w:rsidRPr="002947D3">
              <w:rPr>
                <w:b/>
                <w:bCs/>
                <w:sz w:val="24"/>
                <w:szCs w:val="24"/>
              </w:rPr>
              <w:t>foundation</w:t>
            </w:r>
          </w:p>
        </w:tc>
        <w:tc>
          <w:tcPr>
            <w:tcW w:w="822" w:type="pct"/>
            <w:shd w:val="clear" w:color="auto" w:fill="auto"/>
            <w:hideMark/>
          </w:tcPr>
          <w:p w14:paraId="4244FE8D" w14:textId="77777777" w:rsidR="000F065A" w:rsidRPr="002947D3" w:rsidRDefault="000F065A" w:rsidP="000F065A">
            <w:pPr>
              <w:spacing w:before="60" w:after="60"/>
              <w:ind w:firstLine="0"/>
              <w:rPr>
                <w:sz w:val="24"/>
                <w:szCs w:val="24"/>
                <w:lang w:val="en-US"/>
              </w:rPr>
            </w:pPr>
          </w:p>
        </w:tc>
        <w:tc>
          <w:tcPr>
            <w:tcW w:w="342" w:type="pct"/>
            <w:gridSpan w:val="5"/>
            <w:shd w:val="clear" w:color="auto" w:fill="auto"/>
            <w:hideMark/>
          </w:tcPr>
          <w:p w14:paraId="6BE63260"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79276DD4"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78AD5FDD"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2E43993F"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1783C0FD" w14:textId="77777777" w:rsidTr="003436C8">
        <w:tc>
          <w:tcPr>
            <w:tcW w:w="684" w:type="pct"/>
            <w:vMerge w:val="restart"/>
            <w:shd w:val="clear" w:color="auto" w:fill="auto"/>
            <w:vAlign w:val="center"/>
          </w:tcPr>
          <w:p w14:paraId="4DB1F691" w14:textId="78197077" w:rsidR="000F065A" w:rsidRPr="002947D3" w:rsidRDefault="000F065A" w:rsidP="000F065A">
            <w:pPr>
              <w:spacing w:before="60" w:after="60"/>
              <w:ind w:firstLine="0"/>
              <w:rPr>
                <w:sz w:val="24"/>
                <w:szCs w:val="24"/>
              </w:rPr>
            </w:pPr>
            <w:r w:rsidRPr="002947D3">
              <w:rPr>
                <w:sz w:val="24"/>
                <w:szCs w:val="24"/>
              </w:rPr>
              <w:t>Допустимо указание только одного элемента </w:t>
            </w:r>
          </w:p>
        </w:tc>
        <w:tc>
          <w:tcPr>
            <w:tcW w:w="822" w:type="pct"/>
            <w:shd w:val="clear" w:color="auto" w:fill="auto"/>
          </w:tcPr>
          <w:p w14:paraId="3F4CE447" w14:textId="2A4C8E12" w:rsidR="000F065A" w:rsidRPr="002947D3" w:rsidRDefault="000F065A" w:rsidP="000F065A">
            <w:pPr>
              <w:spacing w:before="60" w:after="60"/>
              <w:ind w:firstLine="0"/>
              <w:rPr>
                <w:sz w:val="24"/>
                <w:szCs w:val="24"/>
                <w:lang w:val="en-US"/>
              </w:rPr>
            </w:pPr>
            <w:r w:rsidRPr="002947D3">
              <w:rPr>
                <w:sz w:val="24"/>
                <w:szCs w:val="24"/>
                <w:lang w:val="en-US"/>
              </w:rPr>
              <w:t>oosOrder</w:t>
            </w:r>
          </w:p>
        </w:tc>
        <w:tc>
          <w:tcPr>
            <w:tcW w:w="342" w:type="pct"/>
            <w:gridSpan w:val="5"/>
            <w:shd w:val="clear" w:color="auto" w:fill="auto"/>
          </w:tcPr>
          <w:p w14:paraId="03DE5C33" w14:textId="55F3223A" w:rsidR="000F065A" w:rsidRPr="002947D3" w:rsidRDefault="000F065A" w:rsidP="000F065A">
            <w:pPr>
              <w:spacing w:before="60" w:after="60"/>
              <w:ind w:firstLine="0"/>
              <w:jc w:val="center"/>
              <w:rPr>
                <w:sz w:val="24"/>
                <w:szCs w:val="24"/>
                <w:lang w:val="en-US"/>
              </w:rPr>
            </w:pPr>
            <w:r w:rsidRPr="002947D3">
              <w:rPr>
                <w:sz w:val="24"/>
                <w:szCs w:val="24"/>
              </w:rPr>
              <w:t>O</w:t>
            </w:r>
          </w:p>
        </w:tc>
        <w:tc>
          <w:tcPr>
            <w:tcW w:w="499" w:type="pct"/>
            <w:shd w:val="clear" w:color="auto" w:fill="auto"/>
          </w:tcPr>
          <w:p w14:paraId="0483D34B" w14:textId="6B74F52B" w:rsidR="000F065A" w:rsidRPr="002947D3" w:rsidRDefault="000F065A" w:rsidP="000F065A">
            <w:pPr>
              <w:spacing w:before="60" w:after="60"/>
              <w:ind w:firstLine="0"/>
              <w:jc w:val="center"/>
              <w:rPr>
                <w:sz w:val="24"/>
                <w:szCs w:val="24"/>
                <w:lang w:val="en-US"/>
              </w:rPr>
            </w:pPr>
            <w:r w:rsidRPr="002947D3">
              <w:rPr>
                <w:sz w:val="24"/>
                <w:szCs w:val="24"/>
                <w:lang w:val="en-US"/>
              </w:rPr>
              <w:t>S</w:t>
            </w:r>
          </w:p>
        </w:tc>
        <w:tc>
          <w:tcPr>
            <w:tcW w:w="1297" w:type="pct"/>
            <w:gridSpan w:val="3"/>
            <w:shd w:val="clear" w:color="auto" w:fill="auto"/>
          </w:tcPr>
          <w:p w14:paraId="504D91A7" w14:textId="00EE5442" w:rsidR="000F065A" w:rsidRPr="002947D3" w:rsidRDefault="000F065A" w:rsidP="000F065A">
            <w:pPr>
              <w:spacing w:before="60" w:after="60"/>
              <w:ind w:firstLine="0"/>
              <w:rPr>
                <w:sz w:val="24"/>
                <w:szCs w:val="24"/>
              </w:rPr>
            </w:pPr>
            <w:r w:rsidRPr="002947D3">
              <w:rPr>
                <w:sz w:val="24"/>
                <w:szCs w:val="24"/>
              </w:rPr>
              <w:t>Контракт по результатам торгов по заказу (94ФЗ)</w:t>
            </w:r>
          </w:p>
        </w:tc>
        <w:tc>
          <w:tcPr>
            <w:tcW w:w="1356" w:type="pct"/>
            <w:shd w:val="clear" w:color="auto" w:fill="auto"/>
          </w:tcPr>
          <w:p w14:paraId="4AD9905B" w14:textId="77777777" w:rsidR="000F065A" w:rsidRPr="002947D3" w:rsidRDefault="000F065A" w:rsidP="000F065A">
            <w:pPr>
              <w:spacing w:before="60" w:after="60"/>
              <w:ind w:firstLine="0"/>
              <w:rPr>
                <w:sz w:val="24"/>
                <w:szCs w:val="24"/>
              </w:rPr>
            </w:pPr>
          </w:p>
        </w:tc>
      </w:tr>
      <w:tr w:rsidR="000F065A" w:rsidRPr="002947D3" w14:paraId="184EAA48" w14:textId="77777777" w:rsidTr="003436C8">
        <w:tc>
          <w:tcPr>
            <w:tcW w:w="684" w:type="pct"/>
            <w:vMerge/>
            <w:shd w:val="clear" w:color="auto" w:fill="auto"/>
            <w:vAlign w:val="center"/>
          </w:tcPr>
          <w:p w14:paraId="6BD4365C" w14:textId="11D0B311" w:rsidR="000F065A" w:rsidRPr="002947D3" w:rsidRDefault="000F065A" w:rsidP="000F065A">
            <w:pPr>
              <w:spacing w:before="60" w:after="60"/>
              <w:rPr>
                <w:sz w:val="24"/>
                <w:szCs w:val="24"/>
              </w:rPr>
            </w:pPr>
          </w:p>
        </w:tc>
        <w:tc>
          <w:tcPr>
            <w:tcW w:w="822" w:type="pct"/>
            <w:shd w:val="clear" w:color="auto" w:fill="auto"/>
          </w:tcPr>
          <w:p w14:paraId="47365963" w14:textId="77777777" w:rsidR="000F065A" w:rsidRPr="002947D3" w:rsidRDefault="000F065A" w:rsidP="000F065A">
            <w:pPr>
              <w:spacing w:before="60" w:after="60"/>
              <w:ind w:firstLine="0"/>
              <w:rPr>
                <w:sz w:val="24"/>
                <w:szCs w:val="24"/>
                <w:lang w:val="en-US"/>
              </w:rPr>
            </w:pPr>
            <w:r w:rsidRPr="002947D3">
              <w:rPr>
                <w:sz w:val="24"/>
                <w:szCs w:val="24"/>
                <w:lang w:val="en-US"/>
              </w:rPr>
              <w:t>fcsOrder</w:t>
            </w:r>
          </w:p>
        </w:tc>
        <w:tc>
          <w:tcPr>
            <w:tcW w:w="342" w:type="pct"/>
            <w:gridSpan w:val="5"/>
            <w:shd w:val="clear" w:color="auto" w:fill="auto"/>
          </w:tcPr>
          <w:p w14:paraId="0B100F72" w14:textId="77777777" w:rsidR="000F065A" w:rsidRPr="002947D3" w:rsidRDefault="000F065A" w:rsidP="000F065A">
            <w:pPr>
              <w:spacing w:before="60" w:after="60"/>
              <w:ind w:firstLine="0"/>
              <w:jc w:val="center"/>
              <w:rPr>
                <w:sz w:val="24"/>
                <w:szCs w:val="24"/>
                <w:lang w:val="en-US"/>
              </w:rPr>
            </w:pPr>
            <w:r w:rsidRPr="002947D3">
              <w:rPr>
                <w:sz w:val="24"/>
                <w:szCs w:val="24"/>
                <w:lang w:val="en-US"/>
              </w:rPr>
              <w:t>O</w:t>
            </w:r>
          </w:p>
        </w:tc>
        <w:tc>
          <w:tcPr>
            <w:tcW w:w="499" w:type="pct"/>
            <w:shd w:val="clear" w:color="auto" w:fill="auto"/>
          </w:tcPr>
          <w:p w14:paraId="022D5226" w14:textId="77777777" w:rsidR="000F065A" w:rsidRPr="002947D3" w:rsidRDefault="000F065A" w:rsidP="000F065A">
            <w:pPr>
              <w:spacing w:before="60" w:after="60"/>
              <w:ind w:firstLine="0"/>
              <w:jc w:val="center"/>
              <w:rPr>
                <w:sz w:val="24"/>
                <w:szCs w:val="24"/>
                <w:lang w:val="en-US"/>
              </w:rPr>
            </w:pPr>
            <w:r w:rsidRPr="002947D3">
              <w:rPr>
                <w:sz w:val="24"/>
                <w:szCs w:val="24"/>
                <w:lang w:val="en-US"/>
              </w:rPr>
              <w:t>S</w:t>
            </w:r>
          </w:p>
        </w:tc>
        <w:tc>
          <w:tcPr>
            <w:tcW w:w="1297" w:type="pct"/>
            <w:gridSpan w:val="3"/>
            <w:shd w:val="clear" w:color="auto" w:fill="auto"/>
          </w:tcPr>
          <w:p w14:paraId="1FB52518" w14:textId="77777777" w:rsidR="000F065A" w:rsidRPr="002947D3" w:rsidRDefault="000F065A" w:rsidP="000F065A">
            <w:pPr>
              <w:spacing w:before="60" w:after="60"/>
              <w:ind w:firstLine="0"/>
              <w:rPr>
                <w:sz w:val="24"/>
                <w:szCs w:val="24"/>
              </w:rPr>
            </w:pPr>
            <w:r w:rsidRPr="002947D3">
              <w:rPr>
                <w:sz w:val="24"/>
                <w:szCs w:val="24"/>
              </w:rPr>
              <w:t>Контракт по результатам процедуры определения поставщика по закупке (44ФЗ)</w:t>
            </w:r>
          </w:p>
        </w:tc>
        <w:tc>
          <w:tcPr>
            <w:tcW w:w="1356" w:type="pct"/>
            <w:shd w:val="clear" w:color="auto" w:fill="auto"/>
          </w:tcPr>
          <w:p w14:paraId="035CC06C" w14:textId="77777777" w:rsidR="000F065A" w:rsidRPr="002947D3" w:rsidRDefault="000F065A" w:rsidP="000F065A">
            <w:pPr>
              <w:spacing w:before="60" w:after="60"/>
              <w:ind w:firstLine="0"/>
              <w:rPr>
                <w:sz w:val="24"/>
                <w:szCs w:val="24"/>
              </w:rPr>
            </w:pPr>
          </w:p>
        </w:tc>
      </w:tr>
      <w:tr w:rsidR="000F065A" w:rsidRPr="002947D3" w14:paraId="0E159DB2" w14:textId="77777777" w:rsidTr="00894AB0">
        <w:tc>
          <w:tcPr>
            <w:tcW w:w="5000" w:type="pct"/>
            <w:gridSpan w:val="12"/>
            <w:shd w:val="clear" w:color="auto" w:fill="auto"/>
            <w:hideMark/>
          </w:tcPr>
          <w:p w14:paraId="34006453" w14:textId="254C187E" w:rsidR="000F065A" w:rsidRPr="002947D3" w:rsidRDefault="000F065A" w:rsidP="000F065A">
            <w:pPr>
              <w:spacing w:before="60" w:after="60"/>
              <w:ind w:firstLine="0"/>
              <w:jc w:val="center"/>
              <w:rPr>
                <w:sz w:val="24"/>
                <w:szCs w:val="24"/>
              </w:rPr>
            </w:pPr>
            <w:r w:rsidRPr="0059339A">
              <w:rPr>
                <w:b/>
                <w:bCs/>
                <w:sz w:val="24"/>
                <w:szCs w:val="24"/>
              </w:rPr>
              <w:t>Раз</w:t>
            </w:r>
            <w:r>
              <w:rPr>
                <w:b/>
                <w:bCs/>
                <w:sz w:val="24"/>
                <w:szCs w:val="24"/>
              </w:rPr>
              <w:t>м</w:t>
            </w:r>
            <w:r w:rsidRPr="0059339A">
              <w:rPr>
                <w:b/>
                <w:bCs/>
                <w:sz w:val="24"/>
                <w:szCs w:val="24"/>
              </w:rPr>
              <w:t>ещение заказа по закону №94-ФЗ</w:t>
            </w:r>
          </w:p>
        </w:tc>
      </w:tr>
      <w:tr w:rsidR="000F065A" w:rsidRPr="002947D3" w14:paraId="3825F932" w14:textId="77777777" w:rsidTr="003436C8">
        <w:tc>
          <w:tcPr>
            <w:tcW w:w="684" w:type="pct"/>
            <w:shd w:val="clear" w:color="auto" w:fill="auto"/>
            <w:hideMark/>
          </w:tcPr>
          <w:p w14:paraId="6E4F6B76" w14:textId="112E1137" w:rsidR="000F065A" w:rsidRPr="0059339A" w:rsidRDefault="000F065A" w:rsidP="000F065A">
            <w:pPr>
              <w:spacing w:before="60" w:after="60"/>
              <w:ind w:firstLine="0"/>
              <w:rPr>
                <w:sz w:val="24"/>
                <w:szCs w:val="24"/>
                <w:lang w:val="en-US"/>
              </w:rPr>
            </w:pPr>
            <w:r>
              <w:rPr>
                <w:b/>
                <w:bCs/>
                <w:sz w:val="24"/>
                <w:szCs w:val="24"/>
                <w:lang w:val="en-US"/>
              </w:rPr>
              <w:t>oosOrder</w:t>
            </w:r>
          </w:p>
        </w:tc>
        <w:tc>
          <w:tcPr>
            <w:tcW w:w="822" w:type="pct"/>
            <w:shd w:val="clear" w:color="auto" w:fill="auto"/>
            <w:hideMark/>
          </w:tcPr>
          <w:p w14:paraId="77DA77BD" w14:textId="77777777" w:rsidR="000F065A" w:rsidRPr="002947D3" w:rsidRDefault="000F065A" w:rsidP="000F065A">
            <w:pPr>
              <w:spacing w:before="60" w:after="60"/>
              <w:ind w:firstLine="0"/>
              <w:rPr>
                <w:sz w:val="24"/>
                <w:szCs w:val="24"/>
                <w:lang w:val="en-US"/>
              </w:rPr>
            </w:pPr>
          </w:p>
        </w:tc>
        <w:tc>
          <w:tcPr>
            <w:tcW w:w="342" w:type="pct"/>
            <w:gridSpan w:val="5"/>
            <w:shd w:val="clear" w:color="auto" w:fill="auto"/>
            <w:hideMark/>
          </w:tcPr>
          <w:p w14:paraId="133080D4"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46CAFF89"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74B9FF49"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1E838F87"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4B4BE7D9" w14:textId="77777777" w:rsidTr="003436C8">
        <w:tc>
          <w:tcPr>
            <w:tcW w:w="684" w:type="pct"/>
            <w:vMerge w:val="restart"/>
            <w:shd w:val="clear" w:color="auto" w:fill="auto"/>
            <w:vAlign w:val="center"/>
          </w:tcPr>
          <w:p w14:paraId="23D5D420" w14:textId="77777777" w:rsidR="000F065A" w:rsidRPr="002947D3" w:rsidRDefault="000F065A" w:rsidP="000F065A">
            <w:pPr>
              <w:spacing w:before="60" w:after="60"/>
              <w:ind w:firstLine="0"/>
              <w:rPr>
                <w:sz w:val="24"/>
                <w:szCs w:val="24"/>
              </w:rPr>
            </w:pPr>
            <w:r w:rsidRPr="002947D3">
              <w:rPr>
                <w:sz w:val="24"/>
                <w:szCs w:val="24"/>
              </w:rPr>
              <w:t xml:space="preserve">Допустимо указание только </w:t>
            </w:r>
            <w:r w:rsidRPr="002947D3">
              <w:rPr>
                <w:sz w:val="24"/>
                <w:szCs w:val="24"/>
              </w:rPr>
              <w:lastRenderedPageBreak/>
              <w:t>одного элемента  </w:t>
            </w:r>
          </w:p>
          <w:p w14:paraId="5D3784BF" w14:textId="77777777" w:rsidR="000F065A" w:rsidRPr="002947D3" w:rsidRDefault="000F065A" w:rsidP="000F065A">
            <w:pPr>
              <w:spacing w:before="60" w:after="60"/>
              <w:ind w:firstLine="0"/>
              <w:rPr>
                <w:sz w:val="24"/>
                <w:szCs w:val="24"/>
              </w:rPr>
            </w:pPr>
            <w:r w:rsidRPr="002947D3">
              <w:rPr>
                <w:sz w:val="24"/>
                <w:szCs w:val="24"/>
              </w:rPr>
              <w:t> </w:t>
            </w:r>
          </w:p>
          <w:p w14:paraId="35EC8B46" w14:textId="77777777" w:rsidR="000F065A" w:rsidRPr="002947D3" w:rsidRDefault="000F065A" w:rsidP="000F065A">
            <w:pPr>
              <w:spacing w:before="60" w:after="60"/>
              <w:rPr>
                <w:sz w:val="24"/>
                <w:szCs w:val="24"/>
              </w:rPr>
            </w:pPr>
            <w:r w:rsidRPr="002947D3">
              <w:rPr>
                <w:sz w:val="24"/>
                <w:szCs w:val="24"/>
              </w:rPr>
              <w:t> </w:t>
            </w:r>
          </w:p>
        </w:tc>
        <w:tc>
          <w:tcPr>
            <w:tcW w:w="822" w:type="pct"/>
            <w:shd w:val="clear" w:color="auto" w:fill="auto"/>
          </w:tcPr>
          <w:p w14:paraId="4EA7C7E2" w14:textId="638FEBC6" w:rsidR="000F065A" w:rsidRPr="002947D3" w:rsidRDefault="000F065A" w:rsidP="000F065A">
            <w:pPr>
              <w:spacing w:before="60" w:after="60"/>
              <w:ind w:firstLine="0"/>
              <w:rPr>
                <w:sz w:val="24"/>
                <w:szCs w:val="24"/>
                <w:lang w:val="en-US"/>
              </w:rPr>
            </w:pPr>
            <w:r>
              <w:rPr>
                <w:sz w:val="24"/>
                <w:szCs w:val="24"/>
                <w:lang w:val="en-US"/>
              </w:rPr>
              <w:lastRenderedPageBreak/>
              <w:t>o</w:t>
            </w:r>
            <w:r w:rsidRPr="002947D3">
              <w:rPr>
                <w:sz w:val="24"/>
                <w:szCs w:val="24"/>
                <w:lang w:val="en-US"/>
              </w:rPr>
              <w:t>rder</w:t>
            </w:r>
          </w:p>
        </w:tc>
        <w:tc>
          <w:tcPr>
            <w:tcW w:w="342" w:type="pct"/>
            <w:gridSpan w:val="5"/>
            <w:shd w:val="clear" w:color="auto" w:fill="auto"/>
          </w:tcPr>
          <w:p w14:paraId="15ABFF92" w14:textId="77777777" w:rsidR="000F065A" w:rsidRPr="002947D3" w:rsidRDefault="000F065A" w:rsidP="000F065A">
            <w:pPr>
              <w:spacing w:before="60" w:after="60"/>
              <w:ind w:firstLine="0"/>
              <w:jc w:val="center"/>
              <w:rPr>
                <w:sz w:val="24"/>
                <w:szCs w:val="24"/>
                <w:lang w:val="en-US"/>
              </w:rPr>
            </w:pPr>
            <w:r w:rsidRPr="002947D3">
              <w:rPr>
                <w:sz w:val="24"/>
                <w:szCs w:val="24"/>
                <w:lang w:val="en-US"/>
              </w:rPr>
              <w:t>O</w:t>
            </w:r>
          </w:p>
        </w:tc>
        <w:tc>
          <w:tcPr>
            <w:tcW w:w="499" w:type="pct"/>
            <w:shd w:val="clear" w:color="auto" w:fill="auto"/>
          </w:tcPr>
          <w:p w14:paraId="02784F0C" w14:textId="77777777" w:rsidR="000F065A" w:rsidRPr="002947D3" w:rsidRDefault="000F065A" w:rsidP="000F065A">
            <w:pPr>
              <w:spacing w:before="60" w:after="60"/>
              <w:ind w:firstLine="0"/>
              <w:jc w:val="center"/>
              <w:rPr>
                <w:sz w:val="24"/>
                <w:szCs w:val="24"/>
                <w:lang w:val="en-US"/>
              </w:rPr>
            </w:pPr>
            <w:r w:rsidRPr="002947D3">
              <w:rPr>
                <w:sz w:val="24"/>
                <w:szCs w:val="24"/>
                <w:lang w:val="en-US"/>
              </w:rPr>
              <w:t>S</w:t>
            </w:r>
          </w:p>
        </w:tc>
        <w:tc>
          <w:tcPr>
            <w:tcW w:w="1297" w:type="pct"/>
            <w:gridSpan w:val="3"/>
            <w:shd w:val="clear" w:color="auto" w:fill="auto"/>
          </w:tcPr>
          <w:p w14:paraId="5C7D2C04" w14:textId="0D7F06A8" w:rsidR="000F065A" w:rsidRPr="0059339A" w:rsidRDefault="000F065A" w:rsidP="000F065A">
            <w:pPr>
              <w:spacing w:before="60" w:after="60"/>
              <w:ind w:firstLine="0"/>
              <w:rPr>
                <w:sz w:val="24"/>
                <w:szCs w:val="24"/>
              </w:rPr>
            </w:pPr>
            <w:r>
              <w:rPr>
                <w:sz w:val="24"/>
                <w:szCs w:val="24"/>
                <w:lang w:val="en-US"/>
              </w:rPr>
              <w:t>Зак</w:t>
            </w:r>
            <w:r>
              <w:rPr>
                <w:sz w:val="24"/>
                <w:szCs w:val="24"/>
              </w:rPr>
              <w:t>аз</w:t>
            </w:r>
          </w:p>
        </w:tc>
        <w:tc>
          <w:tcPr>
            <w:tcW w:w="1356" w:type="pct"/>
            <w:shd w:val="clear" w:color="auto" w:fill="auto"/>
          </w:tcPr>
          <w:p w14:paraId="490E792F" w14:textId="77777777" w:rsidR="000F065A" w:rsidRPr="002947D3" w:rsidRDefault="000F065A" w:rsidP="000F065A">
            <w:pPr>
              <w:spacing w:before="60" w:after="60"/>
              <w:ind w:firstLine="0"/>
              <w:rPr>
                <w:sz w:val="24"/>
                <w:szCs w:val="24"/>
              </w:rPr>
            </w:pPr>
          </w:p>
        </w:tc>
      </w:tr>
      <w:tr w:rsidR="000F065A" w:rsidRPr="002947D3" w14:paraId="67CBE74C" w14:textId="77777777" w:rsidTr="003436C8">
        <w:tc>
          <w:tcPr>
            <w:tcW w:w="684" w:type="pct"/>
            <w:vMerge/>
            <w:shd w:val="clear" w:color="auto" w:fill="auto"/>
            <w:hideMark/>
          </w:tcPr>
          <w:p w14:paraId="3A0A5FA0" w14:textId="77777777" w:rsidR="000F065A" w:rsidRPr="002947D3" w:rsidRDefault="000F065A" w:rsidP="000F065A">
            <w:pPr>
              <w:spacing w:before="60" w:after="60"/>
              <w:rPr>
                <w:sz w:val="24"/>
                <w:szCs w:val="24"/>
              </w:rPr>
            </w:pPr>
          </w:p>
        </w:tc>
        <w:tc>
          <w:tcPr>
            <w:tcW w:w="822" w:type="pct"/>
            <w:shd w:val="clear" w:color="auto" w:fill="auto"/>
            <w:hideMark/>
          </w:tcPr>
          <w:p w14:paraId="3B035744" w14:textId="0FAA4590" w:rsidR="000F065A" w:rsidRPr="002947D3" w:rsidRDefault="000F065A" w:rsidP="000F065A">
            <w:pPr>
              <w:spacing w:before="60" w:after="60"/>
              <w:ind w:firstLine="0"/>
              <w:rPr>
                <w:sz w:val="24"/>
                <w:szCs w:val="24"/>
              </w:rPr>
            </w:pPr>
            <w:r w:rsidRPr="0059339A">
              <w:rPr>
                <w:sz w:val="24"/>
                <w:szCs w:val="24"/>
                <w:lang w:val="en-US"/>
              </w:rPr>
              <w:t>singleCustomer</w:t>
            </w:r>
          </w:p>
        </w:tc>
        <w:tc>
          <w:tcPr>
            <w:tcW w:w="342" w:type="pct"/>
            <w:gridSpan w:val="5"/>
            <w:shd w:val="clear" w:color="auto" w:fill="auto"/>
            <w:hideMark/>
          </w:tcPr>
          <w:p w14:paraId="0A3792E3"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110AD760" w14:textId="77777777" w:rsidR="000F065A" w:rsidRPr="002947D3" w:rsidRDefault="000F065A" w:rsidP="000F065A">
            <w:pPr>
              <w:spacing w:before="60" w:after="60"/>
              <w:ind w:firstLine="0"/>
              <w:jc w:val="center"/>
              <w:rPr>
                <w:sz w:val="24"/>
                <w:szCs w:val="24"/>
              </w:rPr>
            </w:pPr>
            <w:r w:rsidRPr="002947D3">
              <w:rPr>
                <w:sz w:val="24"/>
                <w:szCs w:val="24"/>
                <w:lang w:val="en-US"/>
              </w:rPr>
              <w:t>S</w:t>
            </w:r>
          </w:p>
        </w:tc>
        <w:tc>
          <w:tcPr>
            <w:tcW w:w="1297" w:type="pct"/>
            <w:gridSpan w:val="3"/>
            <w:shd w:val="clear" w:color="auto" w:fill="auto"/>
            <w:hideMark/>
          </w:tcPr>
          <w:p w14:paraId="67F5273C" w14:textId="744C7200" w:rsidR="000F065A" w:rsidRPr="002947D3" w:rsidRDefault="000F065A" w:rsidP="000F065A">
            <w:pPr>
              <w:spacing w:before="60" w:after="60"/>
              <w:ind w:firstLine="0"/>
              <w:rPr>
                <w:sz w:val="24"/>
                <w:szCs w:val="24"/>
              </w:rPr>
            </w:pPr>
            <w:r w:rsidRPr="00D502DD">
              <w:rPr>
                <w:sz w:val="24"/>
                <w:szCs w:val="24"/>
              </w:rPr>
              <w:t xml:space="preserve">Заказ размещен у единственного </w:t>
            </w:r>
            <w:r w:rsidRPr="00D502DD">
              <w:rPr>
                <w:sz w:val="24"/>
                <w:szCs w:val="24"/>
              </w:rPr>
              <w:lastRenderedPageBreak/>
              <w:t xml:space="preserve">поставщика  (извещение не размещалось на </w:t>
            </w:r>
            <w:r>
              <w:rPr>
                <w:sz w:val="24"/>
                <w:szCs w:val="24"/>
              </w:rPr>
              <w:t>ЕИС</w:t>
            </w:r>
            <w:r w:rsidRPr="00D502DD">
              <w:rPr>
                <w:sz w:val="24"/>
                <w:szCs w:val="24"/>
              </w:rPr>
              <w:t>)</w:t>
            </w:r>
          </w:p>
        </w:tc>
        <w:tc>
          <w:tcPr>
            <w:tcW w:w="1356" w:type="pct"/>
            <w:shd w:val="clear" w:color="auto" w:fill="auto"/>
            <w:hideMark/>
          </w:tcPr>
          <w:p w14:paraId="42EF0CD4" w14:textId="33A93042" w:rsidR="000F065A" w:rsidRPr="00341CB3" w:rsidRDefault="000F065A" w:rsidP="000F065A">
            <w:pPr>
              <w:spacing w:before="60" w:after="60"/>
              <w:ind w:firstLine="0"/>
              <w:rPr>
                <w:sz w:val="24"/>
                <w:szCs w:val="24"/>
              </w:rPr>
            </w:pPr>
            <w:r w:rsidRPr="002947D3">
              <w:rPr>
                <w:sz w:val="24"/>
                <w:szCs w:val="24"/>
              </w:rPr>
              <w:lastRenderedPageBreak/>
              <w:t xml:space="preserve"> </w:t>
            </w:r>
            <w:r>
              <w:rPr>
                <w:sz w:val="24"/>
                <w:szCs w:val="24"/>
              </w:rPr>
              <w:t xml:space="preserve">Элемент указывается в случае если контракт </w:t>
            </w:r>
            <w:r>
              <w:rPr>
                <w:sz w:val="24"/>
                <w:szCs w:val="24"/>
              </w:rPr>
              <w:lastRenderedPageBreak/>
              <w:t>заключается на основании заказа, размещенного у единственного поставщика , причем извещение заказа не размещалось на ЕИС</w:t>
            </w:r>
          </w:p>
        </w:tc>
      </w:tr>
      <w:tr w:rsidR="000F065A" w:rsidRPr="002947D3" w14:paraId="4DF2AB03" w14:textId="77777777" w:rsidTr="003436C8">
        <w:tc>
          <w:tcPr>
            <w:tcW w:w="684" w:type="pct"/>
            <w:vMerge/>
            <w:shd w:val="clear" w:color="auto" w:fill="auto"/>
          </w:tcPr>
          <w:p w14:paraId="5EE787E6" w14:textId="77777777" w:rsidR="000F065A" w:rsidRPr="002947D3" w:rsidRDefault="000F065A" w:rsidP="000F065A">
            <w:pPr>
              <w:spacing w:before="60" w:after="60"/>
              <w:ind w:firstLine="0"/>
              <w:rPr>
                <w:sz w:val="24"/>
                <w:szCs w:val="24"/>
              </w:rPr>
            </w:pPr>
          </w:p>
        </w:tc>
        <w:tc>
          <w:tcPr>
            <w:tcW w:w="822" w:type="pct"/>
            <w:shd w:val="clear" w:color="auto" w:fill="auto"/>
          </w:tcPr>
          <w:p w14:paraId="73557CFC" w14:textId="1B55BBE3" w:rsidR="000F065A" w:rsidRPr="00480EC7" w:rsidRDefault="000F065A" w:rsidP="000F065A">
            <w:pPr>
              <w:spacing w:before="60" w:after="60"/>
              <w:ind w:firstLine="0"/>
              <w:rPr>
                <w:sz w:val="24"/>
                <w:szCs w:val="24"/>
              </w:rPr>
            </w:pPr>
            <w:r w:rsidRPr="0059339A">
              <w:rPr>
                <w:sz w:val="24"/>
                <w:szCs w:val="24"/>
              </w:rPr>
              <w:t>notOosOrder</w:t>
            </w:r>
          </w:p>
        </w:tc>
        <w:tc>
          <w:tcPr>
            <w:tcW w:w="342" w:type="pct"/>
            <w:gridSpan w:val="5"/>
            <w:shd w:val="clear" w:color="auto" w:fill="auto"/>
          </w:tcPr>
          <w:p w14:paraId="31A8C81C" w14:textId="6CC2122F"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tcPr>
          <w:p w14:paraId="331197B0" w14:textId="6C408A56" w:rsidR="000F065A" w:rsidRPr="002947D3" w:rsidRDefault="000F065A" w:rsidP="000F065A">
            <w:pPr>
              <w:spacing w:before="60" w:after="60"/>
              <w:ind w:firstLine="0"/>
              <w:jc w:val="center"/>
              <w:rPr>
                <w:sz w:val="24"/>
                <w:szCs w:val="24"/>
              </w:rPr>
            </w:pPr>
            <w:r w:rsidRPr="002947D3">
              <w:rPr>
                <w:sz w:val="24"/>
                <w:szCs w:val="24"/>
                <w:lang w:val="en-US"/>
              </w:rPr>
              <w:t>S</w:t>
            </w:r>
          </w:p>
        </w:tc>
        <w:tc>
          <w:tcPr>
            <w:tcW w:w="1297" w:type="pct"/>
            <w:gridSpan w:val="3"/>
            <w:shd w:val="clear" w:color="auto" w:fill="auto"/>
          </w:tcPr>
          <w:p w14:paraId="44F519A6" w14:textId="18BB3402" w:rsidR="000F065A" w:rsidRPr="002947D3" w:rsidRDefault="000F065A" w:rsidP="000F065A">
            <w:pPr>
              <w:spacing w:before="60" w:after="60"/>
              <w:ind w:firstLine="0"/>
              <w:rPr>
                <w:sz w:val="24"/>
                <w:szCs w:val="24"/>
              </w:rPr>
            </w:pPr>
            <w:r w:rsidRPr="0059339A">
              <w:rPr>
                <w:sz w:val="24"/>
                <w:szCs w:val="24"/>
              </w:rPr>
              <w:t xml:space="preserve">Заказ не размещался на </w:t>
            </w:r>
            <w:r>
              <w:rPr>
                <w:sz w:val="24"/>
                <w:szCs w:val="24"/>
              </w:rPr>
              <w:t>ЕИС</w:t>
            </w:r>
          </w:p>
        </w:tc>
        <w:tc>
          <w:tcPr>
            <w:tcW w:w="1356" w:type="pct"/>
            <w:shd w:val="clear" w:color="auto" w:fill="auto"/>
          </w:tcPr>
          <w:p w14:paraId="09E5BF90" w14:textId="77777777" w:rsidR="000F065A" w:rsidRPr="002947D3" w:rsidRDefault="000F065A" w:rsidP="000F065A">
            <w:pPr>
              <w:spacing w:before="60" w:after="60"/>
              <w:ind w:firstLine="0"/>
              <w:rPr>
                <w:sz w:val="24"/>
                <w:szCs w:val="24"/>
              </w:rPr>
            </w:pPr>
          </w:p>
        </w:tc>
      </w:tr>
      <w:tr w:rsidR="000F065A" w:rsidRPr="002947D3" w14:paraId="41BB8CBF" w14:textId="77777777" w:rsidTr="003436C8">
        <w:tc>
          <w:tcPr>
            <w:tcW w:w="684" w:type="pct"/>
            <w:vMerge/>
            <w:shd w:val="clear" w:color="auto" w:fill="auto"/>
          </w:tcPr>
          <w:p w14:paraId="719778AA" w14:textId="77777777" w:rsidR="000F065A" w:rsidRPr="002947D3" w:rsidRDefault="000F065A" w:rsidP="000F065A">
            <w:pPr>
              <w:spacing w:before="60" w:after="60"/>
              <w:ind w:firstLine="0"/>
              <w:rPr>
                <w:sz w:val="24"/>
                <w:szCs w:val="24"/>
              </w:rPr>
            </w:pPr>
          </w:p>
        </w:tc>
        <w:tc>
          <w:tcPr>
            <w:tcW w:w="822" w:type="pct"/>
            <w:shd w:val="clear" w:color="auto" w:fill="auto"/>
          </w:tcPr>
          <w:p w14:paraId="5AFD0525" w14:textId="1277BD53" w:rsidR="000F065A" w:rsidRPr="0059339A" w:rsidRDefault="000F065A" w:rsidP="000F065A">
            <w:pPr>
              <w:spacing w:before="60" w:after="60"/>
              <w:ind w:firstLine="0"/>
              <w:rPr>
                <w:sz w:val="24"/>
                <w:szCs w:val="24"/>
                <w:lang w:val="en-US"/>
              </w:rPr>
            </w:pPr>
            <w:r>
              <w:rPr>
                <w:sz w:val="24"/>
                <w:szCs w:val="24"/>
                <w:lang w:val="en-US"/>
              </w:rPr>
              <w:t>other</w:t>
            </w:r>
          </w:p>
        </w:tc>
        <w:tc>
          <w:tcPr>
            <w:tcW w:w="342" w:type="pct"/>
            <w:gridSpan w:val="5"/>
            <w:shd w:val="clear" w:color="auto" w:fill="auto"/>
          </w:tcPr>
          <w:p w14:paraId="37BB5228" w14:textId="0307E96D"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tcPr>
          <w:p w14:paraId="284B89B8" w14:textId="6192A887" w:rsidR="000F065A" w:rsidRPr="002947D3" w:rsidRDefault="000F065A" w:rsidP="000F065A">
            <w:pPr>
              <w:spacing w:before="60" w:after="60"/>
              <w:ind w:firstLine="0"/>
              <w:jc w:val="center"/>
              <w:rPr>
                <w:sz w:val="24"/>
                <w:szCs w:val="24"/>
              </w:rPr>
            </w:pPr>
            <w:r w:rsidRPr="002947D3">
              <w:rPr>
                <w:sz w:val="24"/>
                <w:szCs w:val="24"/>
                <w:lang w:val="en-US"/>
              </w:rPr>
              <w:t>S</w:t>
            </w:r>
          </w:p>
        </w:tc>
        <w:tc>
          <w:tcPr>
            <w:tcW w:w="1297" w:type="pct"/>
            <w:gridSpan w:val="3"/>
            <w:shd w:val="clear" w:color="auto" w:fill="auto"/>
          </w:tcPr>
          <w:p w14:paraId="74EF32BB" w14:textId="35BD45F3" w:rsidR="000F065A" w:rsidRPr="002947D3" w:rsidRDefault="000F065A" w:rsidP="000F065A">
            <w:pPr>
              <w:spacing w:before="60" w:after="60"/>
              <w:ind w:firstLine="0"/>
              <w:rPr>
                <w:sz w:val="24"/>
                <w:szCs w:val="24"/>
              </w:rPr>
            </w:pPr>
            <w:r w:rsidRPr="0059339A">
              <w:rPr>
                <w:sz w:val="24"/>
                <w:szCs w:val="24"/>
              </w:rPr>
              <w:t>Контракт заключен по результатам процедур размещения заказов, начатых до 1 января 2011 года</w:t>
            </w:r>
          </w:p>
        </w:tc>
        <w:tc>
          <w:tcPr>
            <w:tcW w:w="1356" w:type="pct"/>
            <w:shd w:val="clear" w:color="auto" w:fill="auto"/>
          </w:tcPr>
          <w:p w14:paraId="177A1670" w14:textId="77777777" w:rsidR="000F065A" w:rsidRPr="002947D3" w:rsidRDefault="000F065A" w:rsidP="000F065A">
            <w:pPr>
              <w:spacing w:before="60" w:after="60"/>
              <w:ind w:firstLine="0"/>
              <w:rPr>
                <w:sz w:val="24"/>
                <w:szCs w:val="24"/>
              </w:rPr>
            </w:pPr>
          </w:p>
        </w:tc>
      </w:tr>
      <w:tr w:rsidR="000F065A" w:rsidRPr="002947D3" w14:paraId="0F2BC66B" w14:textId="77777777" w:rsidTr="00894AB0">
        <w:tc>
          <w:tcPr>
            <w:tcW w:w="5000" w:type="pct"/>
            <w:gridSpan w:val="12"/>
            <w:shd w:val="clear" w:color="auto" w:fill="auto"/>
            <w:hideMark/>
          </w:tcPr>
          <w:p w14:paraId="187D04BF" w14:textId="6D9F20DF" w:rsidR="000F065A" w:rsidRPr="002947D3" w:rsidRDefault="000F065A" w:rsidP="000F065A">
            <w:pPr>
              <w:spacing w:before="60" w:after="60"/>
              <w:ind w:firstLine="0"/>
              <w:jc w:val="center"/>
              <w:rPr>
                <w:sz w:val="24"/>
                <w:szCs w:val="24"/>
              </w:rPr>
            </w:pPr>
            <w:r>
              <w:rPr>
                <w:b/>
                <w:bCs/>
                <w:sz w:val="24"/>
                <w:szCs w:val="24"/>
              </w:rPr>
              <w:t>Заказ</w:t>
            </w:r>
          </w:p>
        </w:tc>
      </w:tr>
      <w:tr w:rsidR="000F065A" w:rsidRPr="002947D3" w14:paraId="2C07A2FF" w14:textId="77777777" w:rsidTr="003436C8">
        <w:tc>
          <w:tcPr>
            <w:tcW w:w="684" w:type="pct"/>
            <w:shd w:val="clear" w:color="auto" w:fill="auto"/>
            <w:hideMark/>
          </w:tcPr>
          <w:p w14:paraId="1D679EBC" w14:textId="10834812" w:rsidR="000F065A" w:rsidRPr="002947D3" w:rsidRDefault="000F065A" w:rsidP="000F065A">
            <w:pPr>
              <w:spacing w:before="60" w:after="60"/>
              <w:ind w:firstLine="0"/>
              <w:rPr>
                <w:sz w:val="24"/>
                <w:szCs w:val="24"/>
              </w:rPr>
            </w:pPr>
            <w:r>
              <w:rPr>
                <w:b/>
                <w:bCs/>
                <w:sz w:val="24"/>
                <w:szCs w:val="24"/>
                <w:lang w:val="en-US"/>
              </w:rPr>
              <w:t>o</w:t>
            </w:r>
            <w:r w:rsidRPr="002947D3">
              <w:rPr>
                <w:b/>
                <w:bCs/>
                <w:sz w:val="24"/>
                <w:szCs w:val="24"/>
                <w:lang w:val="en-US"/>
              </w:rPr>
              <w:t>rder</w:t>
            </w:r>
          </w:p>
        </w:tc>
        <w:tc>
          <w:tcPr>
            <w:tcW w:w="822" w:type="pct"/>
            <w:shd w:val="clear" w:color="auto" w:fill="auto"/>
            <w:hideMark/>
          </w:tcPr>
          <w:p w14:paraId="2B415E0D"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05C1E4B4"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7A6F87E8"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23BDCA2A"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430182E7"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065C8E79" w14:textId="77777777" w:rsidTr="003436C8">
        <w:tc>
          <w:tcPr>
            <w:tcW w:w="684" w:type="pct"/>
            <w:shd w:val="clear" w:color="auto" w:fill="auto"/>
            <w:hideMark/>
          </w:tcPr>
          <w:p w14:paraId="3C04EAA0"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23A9DBBC" w14:textId="77777777" w:rsidR="000F065A" w:rsidRPr="002947D3" w:rsidRDefault="000F065A" w:rsidP="000F065A">
            <w:pPr>
              <w:spacing w:before="60" w:after="60"/>
              <w:ind w:firstLine="0"/>
              <w:rPr>
                <w:sz w:val="24"/>
                <w:szCs w:val="24"/>
              </w:rPr>
            </w:pPr>
            <w:r w:rsidRPr="002947D3">
              <w:rPr>
                <w:sz w:val="24"/>
                <w:szCs w:val="24"/>
              </w:rPr>
              <w:t xml:space="preserve">notificationNumber </w:t>
            </w:r>
          </w:p>
        </w:tc>
        <w:tc>
          <w:tcPr>
            <w:tcW w:w="342" w:type="pct"/>
            <w:gridSpan w:val="5"/>
            <w:shd w:val="clear" w:color="auto" w:fill="auto"/>
            <w:hideMark/>
          </w:tcPr>
          <w:p w14:paraId="465F8C72"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5A9BC063" w14:textId="77777777" w:rsidR="000F065A" w:rsidRPr="002947D3" w:rsidRDefault="000F065A" w:rsidP="000F065A">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2430810A" w14:textId="6371412C" w:rsidR="000F065A" w:rsidRPr="0059339A" w:rsidRDefault="000F065A" w:rsidP="000F065A">
            <w:pPr>
              <w:spacing w:before="60" w:after="60"/>
              <w:ind w:firstLine="0"/>
              <w:rPr>
                <w:sz w:val="24"/>
                <w:szCs w:val="24"/>
              </w:rPr>
            </w:pPr>
            <w:r w:rsidRPr="002947D3">
              <w:rPr>
                <w:sz w:val="24"/>
                <w:szCs w:val="24"/>
              </w:rPr>
              <w:t xml:space="preserve">Номер извещения </w:t>
            </w:r>
            <w:r>
              <w:rPr>
                <w:sz w:val="24"/>
                <w:szCs w:val="24"/>
              </w:rPr>
              <w:t xml:space="preserve"> о проведении</w:t>
            </w:r>
          </w:p>
        </w:tc>
        <w:tc>
          <w:tcPr>
            <w:tcW w:w="1356" w:type="pct"/>
            <w:shd w:val="clear" w:color="auto" w:fill="auto"/>
            <w:hideMark/>
          </w:tcPr>
          <w:p w14:paraId="73D325C3" w14:textId="77777777" w:rsidR="000F065A" w:rsidRPr="002947D3" w:rsidRDefault="000F065A" w:rsidP="000F065A">
            <w:pPr>
              <w:spacing w:before="60" w:after="60"/>
              <w:ind w:firstLine="0"/>
              <w:rPr>
                <w:sz w:val="24"/>
                <w:szCs w:val="24"/>
              </w:rPr>
            </w:pPr>
            <w:r w:rsidRPr="002947D3">
              <w:rPr>
                <w:sz w:val="24"/>
                <w:szCs w:val="24"/>
              </w:rPr>
              <w:t xml:space="preserve">Шаблон значения: \d{19} </w:t>
            </w:r>
          </w:p>
        </w:tc>
      </w:tr>
      <w:tr w:rsidR="000F065A" w:rsidRPr="002947D3" w14:paraId="550FB1C2" w14:textId="77777777" w:rsidTr="003436C8">
        <w:tc>
          <w:tcPr>
            <w:tcW w:w="684" w:type="pct"/>
            <w:shd w:val="clear" w:color="auto" w:fill="auto"/>
            <w:hideMark/>
          </w:tcPr>
          <w:p w14:paraId="27D26956"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4E1FD69E" w14:textId="77777777" w:rsidR="000F065A" w:rsidRPr="002947D3" w:rsidRDefault="000F065A" w:rsidP="000F065A">
            <w:pPr>
              <w:spacing w:before="60" w:after="60"/>
              <w:ind w:firstLine="0"/>
              <w:rPr>
                <w:sz w:val="24"/>
                <w:szCs w:val="24"/>
              </w:rPr>
            </w:pPr>
            <w:r w:rsidRPr="002947D3">
              <w:rPr>
                <w:sz w:val="24"/>
                <w:szCs w:val="24"/>
              </w:rPr>
              <w:t xml:space="preserve">lotNumber </w:t>
            </w:r>
          </w:p>
        </w:tc>
        <w:tc>
          <w:tcPr>
            <w:tcW w:w="342" w:type="pct"/>
            <w:gridSpan w:val="5"/>
            <w:shd w:val="clear" w:color="auto" w:fill="auto"/>
            <w:hideMark/>
          </w:tcPr>
          <w:p w14:paraId="36794517"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655C4717" w14:textId="77777777" w:rsidR="000F065A" w:rsidRPr="002947D3" w:rsidRDefault="000F065A" w:rsidP="000F065A">
            <w:pPr>
              <w:spacing w:before="60" w:after="60"/>
              <w:ind w:firstLine="0"/>
              <w:jc w:val="center"/>
              <w:rPr>
                <w:sz w:val="24"/>
                <w:szCs w:val="24"/>
              </w:rPr>
            </w:pPr>
            <w:r w:rsidRPr="002947D3">
              <w:rPr>
                <w:sz w:val="24"/>
                <w:szCs w:val="24"/>
              </w:rPr>
              <w:t>N</w:t>
            </w:r>
          </w:p>
        </w:tc>
        <w:tc>
          <w:tcPr>
            <w:tcW w:w="1297" w:type="pct"/>
            <w:gridSpan w:val="3"/>
            <w:shd w:val="clear" w:color="auto" w:fill="auto"/>
            <w:hideMark/>
          </w:tcPr>
          <w:p w14:paraId="20201EFD" w14:textId="77777777" w:rsidR="000F065A" w:rsidRPr="002947D3" w:rsidRDefault="000F065A" w:rsidP="000F065A">
            <w:pPr>
              <w:spacing w:before="60" w:after="60"/>
              <w:ind w:firstLine="0"/>
              <w:rPr>
                <w:sz w:val="24"/>
                <w:szCs w:val="24"/>
              </w:rPr>
            </w:pPr>
            <w:r w:rsidRPr="002947D3">
              <w:rPr>
                <w:sz w:val="24"/>
                <w:szCs w:val="24"/>
              </w:rPr>
              <w:t>Порядковый номер лота</w:t>
            </w:r>
          </w:p>
        </w:tc>
        <w:tc>
          <w:tcPr>
            <w:tcW w:w="1356" w:type="pct"/>
            <w:shd w:val="clear" w:color="auto" w:fill="auto"/>
            <w:hideMark/>
          </w:tcPr>
          <w:p w14:paraId="0B519D64"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3CDA221C" w14:textId="77777777" w:rsidTr="003436C8">
        <w:tc>
          <w:tcPr>
            <w:tcW w:w="684" w:type="pct"/>
            <w:shd w:val="clear" w:color="auto" w:fill="auto"/>
            <w:hideMark/>
          </w:tcPr>
          <w:p w14:paraId="562354AA"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2473DAE5" w14:textId="77777777" w:rsidR="000F065A" w:rsidRPr="002947D3" w:rsidRDefault="000F065A" w:rsidP="000F065A">
            <w:pPr>
              <w:spacing w:before="60" w:after="60"/>
              <w:ind w:firstLine="0"/>
              <w:rPr>
                <w:sz w:val="24"/>
                <w:szCs w:val="24"/>
              </w:rPr>
            </w:pPr>
            <w:r w:rsidRPr="002947D3">
              <w:rPr>
                <w:sz w:val="24"/>
                <w:szCs w:val="24"/>
              </w:rPr>
              <w:t xml:space="preserve">placing </w:t>
            </w:r>
          </w:p>
        </w:tc>
        <w:tc>
          <w:tcPr>
            <w:tcW w:w="342" w:type="pct"/>
            <w:gridSpan w:val="5"/>
            <w:shd w:val="clear" w:color="auto" w:fill="auto"/>
            <w:hideMark/>
          </w:tcPr>
          <w:p w14:paraId="0BA15491" w14:textId="77777777" w:rsidR="000F065A" w:rsidRPr="002947D3" w:rsidRDefault="000F065A" w:rsidP="000F065A">
            <w:pPr>
              <w:spacing w:before="60" w:after="60"/>
              <w:ind w:firstLine="0"/>
              <w:jc w:val="center"/>
              <w:rPr>
                <w:sz w:val="24"/>
                <w:szCs w:val="24"/>
              </w:rPr>
            </w:pPr>
            <w:r w:rsidRPr="002947D3">
              <w:rPr>
                <w:sz w:val="24"/>
                <w:szCs w:val="24"/>
              </w:rPr>
              <w:t>Н</w:t>
            </w:r>
          </w:p>
        </w:tc>
        <w:tc>
          <w:tcPr>
            <w:tcW w:w="499" w:type="pct"/>
            <w:shd w:val="clear" w:color="auto" w:fill="auto"/>
            <w:hideMark/>
          </w:tcPr>
          <w:p w14:paraId="4735FC31" w14:textId="77777777" w:rsidR="000F065A" w:rsidRPr="002947D3" w:rsidRDefault="000F065A" w:rsidP="000F065A">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7D18C282" w14:textId="2F04B6D1" w:rsidR="000F065A" w:rsidRPr="002947D3" w:rsidRDefault="000F065A" w:rsidP="000F065A">
            <w:pPr>
              <w:spacing w:before="60" w:after="60"/>
              <w:ind w:firstLine="0"/>
              <w:rPr>
                <w:sz w:val="24"/>
                <w:szCs w:val="24"/>
              </w:rPr>
            </w:pPr>
            <w:r w:rsidRPr="002947D3">
              <w:rPr>
                <w:sz w:val="24"/>
                <w:szCs w:val="24"/>
              </w:rPr>
              <w:t xml:space="preserve">Способ </w:t>
            </w:r>
            <w:r w:rsidRPr="005E0A0A">
              <w:rPr>
                <w:sz w:val="24"/>
                <w:szCs w:val="24"/>
              </w:rPr>
              <w:t>раз</w:t>
            </w:r>
            <w:r>
              <w:rPr>
                <w:sz w:val="24"/>
                <w:szCs w:val="24"/>
              </w:rPr>
              <w:t>ме</w:t>
            </w:r>
            <w:r w:rsidRPr="005E0A0A">
              <w:rPr>
                <w:sz w:val="24"/>
                <w:szCs w:val="24"/>
              </w:rPr>
              <w:t xml:space="preserve">щения </w:t>
            </w:r>
            <w:r>
              <w:rPr>
                <w:sz w:val="24"/>
                <w:szCs w:val="24"/>
              </w:rPr>
              <w:t>заказа 94-ФЗ</w:t>
            </w:r>
          </w:p>
          <w:p w14:paraId="39EAE5D8" w14:textId="77777777" w:rsidR="000F065A" w:rsidRPr="002947D3" w:rsidRDefault="000F065A" w:rsidP="000F065A">
            <w:pPr>
              <w:spacing w:before="60" w:after="60"/>
              <w:ind w:firstLine="0"/>
              <w:rPr>
                <w:sz w:val="24"/>
                <w:szCs w:val="24"/>
              </w:rPr>
            </w:pPr>
          </w:p>
          <w:p w14:paraId="1AE9A213" w14:textId="77777777" w:rsidR="000F065A" w:rsidRPr="0059339A" w:rsidRDefault="000F065A" w:rsidP="000F065A">
            <w:pPr>
              <w:spacing w:before="60" w:after="60"/>
              <w:ind w:firstLine="0"/>
              <w:rPr>
                <w:sz w:val="24"/>
                <w:szCs w:val="24"/>
              </w:rPr>
            </w:pPr>
            <w:r w:rsidRPr="0059339A">
              <w:rPr>
                <w:sz w:val="24"/>
                <w:szCs w:val="24"/>
              </w:rPr>
              <w:t>1 - открытый конкурс;</w:t>
            </w:r>
          </w:p>
          <w:p w14:paraId="0FFB82DB" w14:textId="77777777" w:rsidR="000F065A" w:rsidRPr="0059339A" w:rsidRDefault="000F065A" w:rsidP="000F065A">
            <w:pPr>
              <w:spacing w:before="60" w:after="60"/>
              <w:ind w:firstLine="0"/>
              <w:rPr>
                <w:sz w:val="24"/>
                <w:szCs w:val="24"/>
              </w:rPr>
            </w:pPr>
            <w:r w:rsidRPr="0059339A">
              <w:rPr>
                <w:sz w:val="24"/>
                <w:szCs w:val="24"/>
              </w:rPr>
              <w:t>2 - открытый аукцион;</w:t>
            </w:r>
          </w:p>
          <w:p w14:paraId="3ED7B7C4" w14:textId="77777777" w:rsidR="000F065A" w:rsidRPr="0059339A" w:rsidRDefault="000F065A" w:rsidP="000F065A">
            <w:pPr>
              <w:spacing w:before="60" w:after="60"/>
              <w:ind w:firstLine="0"/>
              <w:rPr>
                <w:sz w:val="24"/>
                <w:szCs w:val="24"/>
              </w:rPr>
            </w:pPr>
            <w:r w:rsidRPr="0059339A">
              <w:rPr>
                <w:sz w:val="24"/>
                <w:szCs w:val="24"/>
              </w:rPr>
              <w:t>3 - открытый аукцион в электронной форме;</w:t>
            </w:r>
          </w:p>
          <w:p w14:paraId="74B1BA7C" w14:textId="77777777" w:rsidR="000F065A" w:rsidRPr="0059339A" w:rsidRDefault="000F065A" w:rsidP="000F065A">
            <w:pPr>
              <w:spacing w:before="60" w:after="60"/>
              <w:ind w:firstLine="0"/>
              <w:rPr>
                <w:sz w:val="24"/>
                <w:szCs w:val="24"/>
              </w:rPr>
            </w:pPr>
            <w:r w:rsidRPr="0059339A">
              <w:rPr>
                <w:sz w:val="24"/>
                <w:szCs w:val="24"/>
              </w:rPr>
              <w:t>4 - запрос котировок;</w:t>
            </w:r>
          </w:p>
          <w:p w14:paraId="614C108B" w14:textId="77777777" w:rsidR="000F065A" w:rsidRPr="0059339A" w:rsidRDefault="000F065A" w:rsidP="000F065A">
            <w:pPr>
              <w:spacing w:before="60" w:after="60"/>
              <w:ind w:firstLine="0"/>
              <w:rPr>
                <w:sz w:val="24"/>
                <w:szCs w:val="24"/>
              </w:rPr>
            </w:pPr>
            <w:r w:rsidRPr="0059339A">
              <w:rPr>
                <w:sz w:val="24"/>
                <w:szCs w:val="24"/>
              </w:rPr>
              <w:t>5 - результат рассмотрения и оценки котировочных заявок (Глава 5 Федерального закона №94-ФЗ);</w:t>
            </w:r>
          </w:p>
          <w:p w14:paraId="73546992" w14:textId="77777777" w:rsidR="000F065A" w:rsidRDefault="000F065A" w:rsidP="000F065A">
            <w:pPr>
              <w:spacing w:before="60" w:after="60"/>
              <w:ind w:firstLine="0"/>
              <w:rPr>
                <w:sz w:val="24"/>
                <w:szCs w:val="24"/>
              </w:rPr>
            </w:pPr>
            <w:r w:rsidRPr="0059339A">
              <w:rPr>
                <w:sz w:val="24"/>
                <w:szCs w:val="24"/>
              </w:rPr>
              <w:t>6 - единственный поставщик</w:t>
            </w:r>
            <w:r>
              <w:rPr>
                <w:sz w:val="24"/>
                <w:szCs w:val="24"/>
              </w:rPr>
              <w:t>;</w:t>
            </w:r>
          </w:p>
          <w:p w14:paraId="20E45DDB" w14:textId="7FEF6B3B" w:rsidR="000F065A" w:rsidRPr="00B80BB7" w:rsidRDefault="000F065A" w:rsidP="000F065A">
            <w:pPr>
              <w:spacing w:before="60" w:after="60"/>
              <w:ind w:firstLine="0"/>
              <w:rPr>
                <w:sz w:val="24"/>
                <w:szCs w:val="24"/>
              </w:rPr>
            </w:pPr>
            <w:r w:rsidRPr="00B80BB7">
              <w:rPr>
                <w:sz w:val="24"/>
                <w:szCs w:val="24"/>
              </w:rPr>
              <w:t xml:space="preserve">11011 - открытый </w:t>
            </w:r>
            <w:r w:rsidRPr="00B80BB7">
              <w:rPr>
                <w:sz w:val="24"/>
                <w:szCs w:val="24"/>
              </w:rPr>
              <w:lastRenderedPageBreak/>
              <w:t>конкурс;</w:t>
            </w:r>
          </w:p>
          <w:p w14:paraId="73F16FC0" w14:textId="27959C92" w:rsidR="000F065A" w:rsidRPr="00B80BB7" w:rsidRDefault="000F065A" w:rsidP="000F065A">
            <w:pPr>
              <w:spacing w:before="60" w:after="60"/>
              <w:ind w:firstLine="0"/>
              <w:rPr>
                <w:sz w:val="24"/>
                <w:szCs w:val="24"/>
              </w:rPr>
            </w:pPr>
            <w:r w:rsidRPr="00B80BB7">
              <w:rPr>
                <w:sz w:val="24"/>
                <w:szCs w:val="24"/>
              </w:rPr>
              <w:t>11021 - конкурс с ограниченным участием;</w:t>
            </w:r>
          </w:p>
          <w:p w14:paraId="105906BF" w14:textId="31A45DAA" w:rsidR="000F065A" w:rsidRPr="00B80BB7" w:rsidRDefault="000F065A" w:rsidP="000F065A">
            <w:pPr>
              <w:spacing w:before="60" w:after="60"/>
              <w:ind w:firstLine="0"/>
              <w:rPr>
                <w:sz w:val="24"/>
                <w:szCs w:val="24"/>
              </w:rPr>
            </w:pPr>
            <w:r w:rsidRPr="00B80BB7">
              <w:rPr>
                <w:sz w:val="24"/>
                <w:szCs w:val="24"/>
              </w:rPr>
              <w:t>11031 - двухэтапный конкурс;</w:t>
            </w:r>
          </w:p>
          <w:p w14:paraId="426499BD" w14:textId="09AA0752" w:rsidR="000F065A" w:rsidRPr="00B80BB7" w:rsidRDefault="000F065A" w:rsidP="000F065A">
            <w:pPr>
              <w:spacing w:before="60" w:after="60"/>
              <w:ind w:firstLine="0"/>
              <w:rPr>
                <w:sz w:val="24"/>
                <w:szCs w:val="24"/>
              </w:rPr>
            </w:pPr>
            <w:r w:rsidRPr="00B80BB7">
              <w:rPr>
                <w:sz w:val="24"/>
                <w:szCs w:val="24"/>
              </w:rPr>
              <w:t>12011 - электронный аукцион;</w:t>
            </w:r>
          </w:p>
          <w:p w14:paraId="286AC506" w14:textId="5AE78FFB" w:rsidR="000F065A" w:rsidRPr="00B80BB7" w:rsidRDefault="000F065A" w:rsidP="000F065A">
            <w:pPr>
              <w:spacing w:before="60" w:after="60"/>
              <w:ind w:firstLine="0"/>
              <w:rPr>
                <w:sz w:val="24"/>
                <w:szCs w:val="24"/>
              </w:rPr>
            </w:pPr>
            <w:r w:rsidRPr="00B80BB7">
              <w:rPr>
                <w:sz w:val="24"/>
                <w:szCs w:val="24"/>
              </w:rPr>
              <w:t>13011 - запрос котировок;</w:t>
            </w:r>
          </w:p>
          <w:p w14:paraId="3AED75E5" w14:textId="77777777" w:rsidR="000F065A" w:rsidRDefault="000F065A" w:rsidP="000F065A">
            <w:pPr>
              <w:spacing w:before="60" w:after="60"/>
              <w:ind w:firstLine="0"/>
              <w:rPr>
                <w:sz w:val="24"/>
                <w:szCs w:val="24"/>
              </w:rPr>
            </w:pPr>
            <w:r w:rsidRPr="00B80BB7">
              <w:rPr>
                <w:sz w:val="24"/>
                <w:szCs w:val="24"/>
              </w:rPr>
              <w:t>14011 - запрос предложений</w:t>
            </w:r>
            <w:r>
              <w:rPr>
                <w:sz w:val="24"/>
                <w:szCs w:val="24"/>
              </w:rPr>
              <w:t>;</w:t>
            </w:r>
          </w:p>
          <w:p w14:paraId="1EAA618F" w14:textId="61C83AEE" w:rsidR="000F065A" w:rsidRPr="009D2A2E" w:rsidRDefault="000F065A" w:rsidP="000F065A">
            <w:pPr>
              <w:spacing w:before="60" w:after="60"/>
              <w:ind w:firstLine="0"/>
              <w:rPr>
                <w:sz w:val="24"/>
                <w:szCs w:val="24"/>
              </w:rPr>
            </w:pPr>
            <w:r>
              <w:rPr>
                <w:sz w:val="24"/>
                <w:szCs w:val="24"/>
              </w:rPr>
              <w:t xml:space="preserve">20000 - </w:t>
            </w:r>
            <w:r w:rsidRPr="009D2A2E">
              <w:rPr>
                <w:sz w:val="24"/>
                <w:szCs w:val="24"/>
              </w:rPr>
              <w:t>закупка у единственного поставщика (подрядчика, исполнителя).</w:t>
            </w:r>
          </w:p>
        </w:tc>
        <w:tc>
          <w:tcPr>
            <w:tcW w:w="1356" w:type="pct"/>
            <w:shd w:val="clear" w:color="auto" w:fill="auto"/>
            <w:hideMark/>
          </w:tcPr>
          <w:p w14:paraId="096D66BF" w14:textId="62EC3137" w:rsidR="000F065A" w:rsidRPr="002947D3" w:rsidRDefault="000F065A" w:rsidP="000F065A">
            <w:pPr>
              <w:spacing w:before="60" w:after="60"/>
              <w:ind w:firstLine="0"/>
              <w:rPr>
                <w:sz w:val="24"/>
                <w:szCs w:val="24"/>
              </w:rPr>
            </w:pPr>
            <w:r>
              <w:rPr>
                <w:sz w:val="24"/>
                <w:szCs w:val="24"/>
              </w:rPr>
              <w:lastRenderedPageBreak/>
              <w:t xml:space="preserve">Допустимые значения: </w:t>
            </w:r>
            <w:r>
              <w:rPr>
                <w:sz w:val="24"/>
                <w:szCs w:val="24"/>
              </w:rPr>
              <w:br/>
              <w:t xml:space="preserve">1 </w:t>
            </w:r>
            <w:r>
              <w:rPr>
                <w:sz w:val="24"/>
                <w:szCs w:val="24"/>
              </w:rPr>
              <w:br/>
              <w:t xml:space="preserve">2 </w:t>
            </w:r>
            <w:r>
              <w:rPr>
                <w:sz w:val="24"/>
                <w:szCs w:val="24"/>
              </w:rPr>
              <w:br/>
              <w:t xml:space="preserve">3 </w:t>
            </w:r>
            <w:r>
              <w:rPr>
                <w:sz w:val="24"/>
                <w:szCs w:val="24"/>
              </w:rPr>
              <w:br/>
              <w:t>4</w:t>
            </w:r>
          </w:p>
          <w:p w14:paraId="450B5EEA" w14:textId="77777777" w:rsidR="000F065A" w:rsidRPr="002947D3" w:rsidRDefault="000F065A" w:rsidP="000F065A">
            <w:pPr>
              <w:spacing w:before="60" w:after="60"/>
              <w:ind w:firstLine="0"/>
              <w:rPr>
                <w:sz w:val="24"/>
                <w:szCs w:val="24"/>
              </w:rPr>
            </w:pPr>
            <w:r w:rsidRPr="002947D3">
              <w:rPr>
                <w:sz w:val="24"/>
                <w:szCs w:val="24"/>
              </w:rPr>
              <w:t>9</w:t>
            </w:r>
          </w:p>
          <w:p w14:paraId="60451351" w14:textId="610ACA28" w:rsidR="000F065A" w:rsidRPr="002947D3" w:rsidRDefault="000F065A" w:rsidP="000F065A">
            <w:pPr>
              <w:spacing w:before="60" w:after="60"/>
              <w:ind w:firstLine="0"/>
              <w:rPr>
                <w:sz w:val="24"/>
                <w:szCs w:val="24"/>
              </w:rPr>
            </w:pPr>
            <w:r>
              <w:rPr>
                <w:sz w:val="24"/>
                <w:szCs w:val="24"/>
              </w:rPr>
              <w:t>5</w:t>
            </w:r>
          </w:p>
          <w:p w14:paraId="5503023C" w14:textId="316F8B62" w:rsidR="000F065A" w:rsidRDefault="000F065A" w:rsidP="000F065A">
            <w:pPr>
              <w:spacing w:before="60" w:after="60"/>
              <w:ind w:firstLine="0"/>
              <w:rPr>
                <w:sz w:val="24"/>
                <w:szCs w:val="24"/>
              </w:rPr>
            </w:pPr>
            <w:r>
              <w:rPr>
                <w:sz w:val="24"/>
                <w:szCs w:val="24"/>
              </w:rPr>
              <w:t>6</w:t>
            </w:r>
          </w:p>
          <w:p w14:paraId="547DA73E" w14:textId="0F140D17" w:rsidR="000F065A" w:rsidRPr="00B80BB7" w:rsidRDefault="000F065A" w:rsidP="000F065A">
            <w:pPr>
              <w:spacing w:before="60" w:after="60"/>
              <w:ind w:firstLine="0"/>
              <w:rPr>
                <w:sz w:val="24"/>
                <w:szCs w:val="24"/>
              </w:rPr>
            </w:pPr>
            <w:r w:rsidRPr="00B80BB7">
              <w:rPr>
                <w:sz w:val="24"/>
                <w:szCs w:val="24"/>
              </w:rPr>
              <w:t>11011</w:t>
            </w:r>
          </w:p>
          <w:p w14:paraId="7385E936" w14:textId="75CB3097" w:rsidR="000F065A" w:rsidRPr="00B80BB7" w:rsidRDefault="000F065A" w:rsidP="000F065A">
            <w:pPr>
              <w:spacing w:before="60" w:after="60"/>
              <w:ind w:firstLine="0"/>
              <w:rPr>
                <w:sz w:val="24"/>
                <w:szCs w:val="24"/>
              </w:rPr>
            </w:pPr>
            <w:r>
              <w:rPr>
                <w:sz w:val="24"/>
                <w:szCs w:val="24"/>
              </w:rPr>
              <w:t>11021</w:t>
            </w:r>
          </w:p>
          <w:p w14:paraId="7350A7D6" w14:textId="0F46E4FB" w:rsidR="000F065A" w:rsidRPr="00B80BB7" w:rsidRDefault="000F065A" w:rsidP="000F065A">
            <w:pPr>
              <w:spacing w:before="60" w:after="60"/>
              <w:ind w:firstLine="0"/>
              <w:rPr>
                <w:sz w:val="24"/>
                <w:szCs w:val="24"/>
              </w:rPr>
            </w:pPr>
            <w:r w:rsidRPr="00B80BB7">
              <w:rPr>
                <w:sz w:val="24"/>
                <w:szCs w:val="24"/>
              </w:rPr>
              <w:t>11031</w:t>
            </w:r>
          </w:p>
          <w:p w14:paraId="7843BA3E" w14:textId="2DCB1873" w:rsidR="000F065A" w:rsidRPr="00B80BB7" w:rsidRDefault="000F065A" w:rsidP="000F065A">
            <w:pPr>
              <w:spacing w:before="60" w:after="60"/>
              <w:ind w:firstLine="0"/>
              <w:rPr>
                <w:sz w:val="24"/>
                <w:szCs w:val="24"/>
              </w:rPr>
            </w:pPr>
            <w:r w:rsidRPr="00B80BB7">
              <w:rPr>
                <w:sz w:val="24"/>
                <w:szCs w:val="24"/>
              </w:rPr>
              <w:t>12011</w:t>
            </w:r>
          </w:p>
          <w:p w14:paraId="594CE651" w14:textId="34A6AE63" w:rsidR="000F065A" w:rsidRPr="00B80BB7" w:rsidRDefault="000F065A" w:rsidP="000F065A">
            <w:pPr>
              <w:spacing w:before="60" w:after="60"/>
              <w:ind w:firstLine="0"/>
              <w:rPr>
                <w:sz w:val="24"/>
                <w:szCs w:val="24"/>
              </w:rPr>
            </w:pPr>
            <w:r w:rsidRPr="00B80BB7">
              <w:rPr>
                <w:sz w:val="24"/>
                <w:szCs w:val="24"/>
              </w:rPr>
              <w:t>13011</w:t>
            </w:r>
          </w:p>
          <w:p w14:paraId="232EC664" w14:textId="797CE9D9" w:rsidR="000F065A" w:rsidRDefault="000F065A" w:rsidP="000F065A">
            <w:pPr>
              <w:spacing w:before="60" w:after="60"/>
              <w:ind w:firstLine="0"/>
              <w:rPr>
                <w:sz w:val="24"/>
                <w:szCs w:val="24"/>
              </w:rPr>
            </w:pPr>
            <w:r w:rsidRPr="00B80BB7">
              <w:rPr>
                <w:sz w:val="24"/>
                <w:szCs w:val="24"/>
              </w:rPr>
              <w:t>14011</w:t>
            </w:r>
          </w:p>
          <w:p w14:paraId="2A872458" w14:textId="457B00A0" w:rsidR="000F065A" w:rsidRPr="001E21AF" w:rsidRDefault="000F065A" w:rsidP="000F065A">
            <w:pPr>
              <w:spacing w:before="60" w:after="60"/>
              <w:ind w:firstLine="0"/>
              <w:rPr>
                <w:sz w:val="24"/>
                <w:szCs w:val="24"/>
              </w:rPr>
            </w:pPr>
            <w:r>
              <w:rPr>
                <w:sz w:val="24"/>
                <w:szCs w:val="24"/>
              </w:rPr>
              <w:t>20000</w:t>
            </w:r>
          </w:p>
          <w:p w14:paraId="6F79A2A4" w14:textId="6599A276" w:rsidR="000F065A" w:rsidRPr="001E21AF" w:rsidRDefault="000F065A" w:rsidP="000F065A">
            <w:pPr>
              <w:spacing w:before="60" w:after="60"/>
              <w:ind w:firstLine="0"/>
              <w:rPr>
                <w:sz w:val="24"/>
                <w:szCs w:val="24"/>
              </w:rPr>
            </w:pPr>
            <w:r>
              <w:rPr>
                <w:sz w:val="24"/>
                <w:szCs w:val="24"/>
              </w:rPr>
              <w:t xml:space="preserve">При приеме в ПУ </w:t>
            </w:r>
            <w:r>
              <w:rPr>
                <w:sz w:val="24"/>
                <w:szCs w:val="24"/>
              </w:rPr>
              <w:lastRenderedPageBreak/>
              <w:t>РК</w:t>
            </w:r>
            <w:r w:rsidRPr="009917A2">
              <w:rPr>
                <w:sz w:val="24"/>
                <w:szCs w:val="24"/>
              </w:rPr>
              <w:t>/</w:t>
            </w:r>
            <w:r>
              <w:rPr>
                <w:sz w:val="24"/>
                <w:szCs w:val="24"/>
              </w:rPr>
              <w:t xml:space="preserve">РБГ значения поля игнорируется,поле в БД автоматически заполняется значением способа </w:t>
            </w:r>
            <w:r w:rsidRPr="005308A8">
              <w:rPr>
                <w:sz w:val="24"/>
                <w:szCs w:val="24"/>
              </w:rPr>
              <w:t>раз</w:t>
            </w:r>
            <w:r>
              <w:rPr>
                <w:sz w:val="24"/>
                <w:szCs w:val="24"/>
              </w:rPr>
              <w:t>м</w:t>
            </w:r>
            <w:r w:rsidRPr="005308A8">
              <w:rPr>
                <w:sz w:val="24"/>
                <w:szCs w:val="24"/>
              </w:rPr>
              <w:t xml:space="preserve">ещения </w:t>
            </w:r>
            <w:r>
              <w:rPr>
                <w:sz w:val="24"/>
                <w:szCs w:val="24"/>
              </w:rPr>
              <w:t>заказа заказа с номером,</w:t>
            </w:r>
            <w:r w:rsidRPr="001E21AF">
              <w:rPr>
                <w:sz w:val="24"/>
                <w:szCs w:val="24"/>
              </w:rPr>
              <w:t xml:space="preserve"> </w:t>
            </w:r>
            <w:r>
              <w:rPr>
                <w:sz w:val="24"/>
                <w:szCs w:val="24"/>
              </w:rPr>
              <w:t xml:space="preserve">указанным в поле </w:t>
            </w:r>
            <w:r w:rsidRPr="002947D3">
              <w:rPr>
                <w:sz w:val="24"/>
                <w:szCs w:val="24"/>
              </w:rPr>
              <w:t>notificationNumber</w:t>
            </w:r>
            <w:r>
              <w:rPr>
                <w:sz w:val="24"/>
                <w:szCs w:val="24"/>
              </w:rPr>
              <w:t>.</w:t>
            </w:r>
          </w:p>
          <w:p w14:paraId="28616E88" w14:textId="77777777" w:rsidR="000F065A" w:rsidRPr="002947D3" w:rsidRDefault="000F065A" w:rsidP="000F065A">
            <w:pPr>
              <w:spacing w:before="60" w:after="60"/>
              <w:ind w:firstLine="0"/>
              <w:rPr>
                <w:sz w:val="24"/>
                <w:szCs w:val="24"/>
              </w:rPr>
            </w:pPr>
          </w:p>
        </w:tc>
      </w:tr>
      <w:tr w:rsidR="000F065A" w:rsidRPr="002947D3" w14:paraId="7DD827C6" w14:textId="77777777" w:rsidTr="003436C8">
        <w:tc>
          <w:tcPr>
            <w:tcW w:w="684" w:type="pct"/>
            <w:shd w:val="clear" w:color="auto" w:fill="auto"/>
            <w:hideMark/>
          </w:tcPr>
          <w:p w14:paraId="575ABF79" w14:textId="0862F10A" w:rsidR="000F065A" w:rsidRPr="002947D3" w:rsidRDefault="000F065A" w:rsidP="000F065A">
            <w:pPr>
              <w:spacing w:before="60" w:after="60"/>
              <w:ind w:firstLine="0"/>
              <w:rPr>
                <w:sz w:val="24"/>
                <w:szCs w:val="24"/>
              </w:rPr>
            </w:pPr>
            <w:r w:rsidRPr="002947D3">
              <w:rPr>
                <w:sz w:val="24"/>
                <w:szCs w:val="24"/>
              </w:rPr>
              <w:lastRenderedPageBreak/>
              <w:t> </w:t>
            </w:r>
          </w:p>
        </w:tc>
        <w:tc>
          <w:tcPr>
            <w:tcW w:w="822" w:type="pct"/>
            <w:shd w:val="clear" w:color="auto" w:fill="auto"/>
            <w:hideMark/>
          </w:tcPr>
          <w:p w14:paraId="4F706145" w14:textId="6EE16BCF" w:rsidR="000F065A" w:rsidRPr="002947D3" w:rsidRDefault="000F065A" w:rsidP="000F065A">
            <w:pPr>
              <w:spacing w:before="60" w:after="60"/>
              <w:ind w:firstLine="0"/>
              <w:rPr>
                <w:sz w:val="24"/>
                <w:szCs w:val="24"/>
              </w:rPr>
            </w:pPr>
            <w:r w:rsidRPr="008F754C">
              <w:rPr>
                <w:sz w:val="24"/>
                <w:szCs w:val="24"/>
              </w:rPr>
              <w:t>singleCustomer</w:t>
            </w:r>
          </w:p>
        </w:tc>
        <w:tc>
          <w:tcPr>
            <w:tcW w:w="342" w:type="pct"/>
            <w:gridSpan w:val="5"/>
            <w:shd w:val="clear" w:color="auto" w:fill="auto"/>
            <w:hideMark/>
          </w:tcPr>
          <w:p w14:paraId="25506584" w14:textId="5061715B"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18533D71" w14:textId="4186474D" w:rsidR="000F065A" w:rsidRPr="008F754C"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4C68CC46" w14:textId="4BAB93DA" w:rsidR="000F065A" w:rsidRPr="002947D3" w:rsidRDefault="000F065A" w:rsidP="000F065A">
            <w:pPr>
              <w:spacing w:before="60" w:after="60"/>
              <w:ind w:firstLine="0"/>
              <w:rPr>
                <w:sz w:val="24"/>
                <w:szCs w:val="24"/>
              </w:rPr>
            </w:pPr>
            <w:r w:rsidRPr="008F754C">
              <w:rPr>
                <w:sz w:val="24"/>
                <w:szCs w:val="24"/>
              </w:rPr>
              <w:t>Заказ размещен у единственного поставщика</w:t>
            </w:r>
            <w:r>
              <w:rPr>
                <w:sz w:val="24"/>
                <w:szCs w:val="24"/>
              </w:rPr>
              <w:t xml:space="preserve"> </w:t>
            </w:r>
            <w:r w:rsidRPr="00341CB3">
              <w:rPr>
                <w:sz w:val="24"/>
                <w:szCs w:val="24"/>
              </w:rPr>
              <w:t xml:space="preserve"> (извещение размещалось на </w:t>
            </w:r>
            <w:r>
              <w:rPr>
                <w:sz w:val="24"/>
                <w:szCs w:val="24"/>
              </w:rPr>
              <w:t>ЕИС</w:t>
            </w:r>
            <w:r w:rsidRPr="00341CB3">
              <w:rPr>
                <w:sz w:val="24"/>
                <w:szCs w:val="24"/>
              </w:rPr>
              <w:t>)</w:t>
            </w:r>
          </w:p>
        </w:tc>
        <w:tc>
          <w:tcPr>
            <w:tcW w:w="1356" w:type="pct"/>
            <w:shd w:val="clear" w:color="auto" w:fill="auto"/>
            <w:hideMark/>
          </w:tcPr>
          <w:p w14:paraId="60FE79A5" w14:textId="77777777" w:rsidR="000F065A" w:rsidRDefault="000F065A" w:rsidP="000F065A">
            <w:pPr>
              <w:spacing w:before="60" w:after="60"/>
              <w:ind w:firstLine="0"/>
              <w:rPr>
                <w:sz w:val="24"/>
                <w:szCs w:val="24"/>
              </w:rPr>
            </w:pPr>
            <w:r>
              <w:rPr>
                <w:sz w:val="24"/>
                <w:szCs w:val="24"/>
              </w:rPr>
              <w:t>Элемент указывается в случае если извещение заказа размещалось на ЕИС и заказ (торги) не состоялись (например вследствие подачи только одной заявки на участие или если способ размещения заказа - «Единственный поставщик») и заказ размещен у единственного поставщика</w:t>
            </w:r>
            <w:r w:rsidR="003D4BFC">
              <w:rPr>
                <w:sz w:val="24"/>
                <w:szCs w:val="24"/>
              </w:rPr>
              <w:t>.</w:t>
            </w:r>
          </w:p>
          <w:p w14:paraId="6B718A6B" w14:textId="713E1E33" w:rsidR="003D4BFC" w:rsidRPr="008F754C" w:rsidRDefault="003D4BFC" w:rsidP="000F065A">
            <w:pPr>
              <w:spacing w:before="60" w:after="60"/>
              <w:ind w:firstLine="0"/>
              <w:rPr>
                <w:sz w:val="24"/>
                <w:szCs w:val="24"/>
              </w:rPr>
            </w:pPr>
            <w:r w:rsidRPr="003D4BFC">
              <w:rPr>
                <w:sz w:val="24"/>
                <w:szCs w:val="24"/>
              </w:rPr>
              <w:t>В случае если блок singleCustomer\document в составе блока singleCustomer не заполнен,  реквизиты документа, подтверждающего заключение контракта, автоматически определяются из извещения о закупке с номером, указанным в поле notificationNumber</w:t>
            </w:r>
          </w:p>
        </w:tc>
      </w:tr>
      <w:tr w:rsidR="000F065A" w:rsidRPr="002947D3" w14:paraId="78AE723C" w14:textId="77777777" w:rsidTr="00894AB0">
        <w:tc>
          <w:tcPr>
            <w:tcW w:w="5000" w:type="pct"/>
            <w:gridSpan w:val="12"/>
            <w:shd w:val="clear" w:color="auto" w:fill="auto"/>
            <w:hideMark/>
          </w:tcPr>
          <w:p w14:paraId="22D8F7FD" w14:textId="1D196E74" w:rsidR="000F065A" w:rsidRPr="00707CFF" w:rsidRDefault="000F065A" w:rsidP="000F065A">
            <w:pPr>
              <w:spacing w:before="60" w:after="60"/>
              <w:ind w:firstLine="0"/>
              <w:jc w:val="center"/>
              <w:rPr>
                <w:b/>
                <w:sz w:val="24"/>
                <w:szCs w:val="24"/>
              </w:rPr>
            </w:pPr>
            <w:r w:rsidRPr="00707CFF">
              <w:rPr>
                <w:b/>
                <w:sz w:val="24"/>
                <w:szCs w:val="24"/>
              </w:rPr>
              <w:t>Заказ размещен у единственного поставщика</w:t>
            </w:r>
            <w:r>
              <w:rPr>
                <w:b/>
                <w:sz w:val="24"/>
                <w:szCs w:val="24"/>
              </w:rPr>
              <w:t xml:space="preserve"> </w:t>
            </w:r>
            <w:r w:rsidRPr="00015BBE">
              <w:rPr>
                <w:b/>
                <w:sz w:val="24"/>
                <w:szCs w:val="24"/>
              </w:rPr>
              <w:t xml:space="preserve"> (извещение размещалось на </w:t>
            </w:r>
            <w:r w:rsidRPr="009917A2">
              <w:rPr>
                <w:b/>
                <w:sz w:val="24"/>
                <w:szCs w:val="24"/>
              </w:rPr>
              <w:t>ЕИС</w:t>
            </w:r>
            <w:r w:rsidRPr="00015BBE">
              <w:rPr>
                <w:b/>
                <w:sz w:val="24"/>
                <w:szCs w:val="24"/>
              </w:rPr>
              <w:t>)</w:t>
            </w:r>
          </w:p>
        </w:tc>
      </w:tr>
      <w:tr w:rsidR="000F065A" w:rsidRPr="002947D3" w14:paraId="0A8A47FC" w14:textId="77777777" w:rsidTr="003436C8">
        <w:tc>
          <w:tcPr>
            <w:tcW w:w="684" w:type="pct"/>
            <w:shd w:val="clear" w:color="auto" w:fill="auto"/>
            <w:hideMark/>
          </w:tcPr>
          <w:p w14:paraId="57615305" w14:textId="4AD2B9BA" w:rsidR="000F065A" w:rsidRPr="00707CFF" w:rsidRDefault="000F065A" w:rsidP="000F065A">
            <w:pPr>
              <w:spacing w:before="60" w:after="60"/>
              <w:ind w:firstLine="0"/>
              <w:rPr>
                <w:b/>
                <w:sz w:val="24"/>
                <w:szCs w:val="24"/>
              </w:rPr>
            </w:pPr>
            <w:r w:rsidRPr="00707CFF">
              <w:rPr>
                <w:b/>
                <w:sz w:val="24"/>
                <w:szCs w:val="24"/>
              </w:rPr>
              <w:t>singleCustomer</w:t>
            </w:r>
          </w:p>
        </w:tc>
        <w:tc>
          <w:tcPr>
            <w:tcW w:w="822" w:type="pct"/>
            <w:shd w:val="clear" w:color="auto" w:fill="auto"/>
            <w:hideMark/>
          </w:tcPr>
          <w:p w14:paraId="4BBABDF5"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5616435C"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2F22F4B8"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6B12F794"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51B0E692"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5F2A5327" w14:textId="77777777" w:rsidTr="003436C8">
        <w:tc>
          <w:tcPr>
            <w:tcW w:w="684" w:type="pct"/>
            <w:shd w:val="clear" w:color="auto" w:fill="auto"/>
            <w:hideMark/>
          </w:tcPr>
          <w:p w14:paraId="75F832F6"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4DC7EBD8" w14:textId="1A62508B" w:rsidR="000F065A" w:rsidRPr="00707CFF" w:rsidRDefault="000F065A" w:rsidP="000F065A">
            <w:pPr>
              <w:spacing w:before="60" w:after="60"/>
              <w:ind w:firstLine="0"/>
              <w:rPr>
                <w:sz w:val="24"/>
                <w:szCs w:val="24"/>
              </w:rPr>
            </w:pPr>
            <w:r>
              <w:rPr>
                <w:sz w:val="24"/>
                <w:szCs w:val="24"/>
                <w:lang w:val="en-US"/>
              </w:rPr>
              <w:t>reason</w:t>
            </w:r>
          </w:p>
        </w:tc>
        <w:tc>
          <w:tcPr>
            <w:tcW w:w="342" w:type="pct"/>
            <w:gridSpan w:val="5"/>
            <w:shd w:val="clear" w:color="auto" w:fill="auto"/>
            <w:hideMark/>
          </w:tcPr>
          <w:p w14:paraId="09AFADA4" w14:textId="0725EEDA" w:rsidR="000F065A" w:rsidRPr="00707CFF" w:rsidRDefault="000F065A" w:rsidP="000F065A">
            <w:pPr>
              <w:spacing w:before="60" w:after="60"/>
              <w:ind w:firstLine="0"/>
              <w:jc w:val="center"/>
              <w:rPr>
                <w:sz w:val="24"/>
                <w:szCs w:val="24"/>
                <w:lang w:val="en-US"/>
              </w:rPr>
            </w:pPr>
            <w:r>
              <w:rPr>
                <w:sz w:val="24"/>
                <w:szCs w:val="24"/>
                <w:lang w:val="en-US"/>
              </w:rPr>
              <w:t>O</w:t>
            </w:r>
          </w:p>
        </w:tc>
        <w:tc>
          <w:tcPr>
            <w:tcW w:w="499" w:type="pct"/>
            <w:shd w:val="clear" w:color="auto" w:fill="auto"/>
            <w:hideMark/>
          </w:tcPr>
          <w:p w14:paraId="33A51CD5" w14:textId="40AEFBA0" w:rsidR="000F065A" w:rsidRPr="00707CFF"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604FF051" w14:textId="308D7F28" w:rsidR="000F065A" w:rsidRPr="002947D3" w:rsidRDefault="000F065A" w:rsidP="000F065A">
            <w:pPr>
              <w:spacing w:before="60" w:after="60"/>
              <w:ind w:firstLine="0"/>
              <w:rPr>
                <w:sz w:val="24"/>
                <w:szCs w:val="24"/>
              </w:rPr>
            </w:pPr>
            <w:r w:rsidRPr="00707CFF">
              <w:rPr>
                <w:sz w:val="24"/>
                <w:szCs w:val="24"/>
              </w:rPr>
              <w:t>Основание заключения контракта с единственным поставщиком</w:t>
            </w:r>
          </w:p>
        </w:tc>
        <w:tc>
          <w:tcPr>
            <w:tcW w:w="1356" w:type="pct"/>
            <w:shd w:val="clear" w:color="auto" w:fill="auto"/>
            <w:hideMark/>
          </w:tcPr>
          <w:p w14:paraId="75C34491" w14:textId="3F53E125" w:rsidR="000F065A" w:rsidRPr="002947D3" w:rsidRDefault="000F065A" w:rsidP="000F065A">
            <w:pPr>
              <w:spacing w:before="60" w:after="60"/>
              <w:ind w:firstLine="0"/>
              <w:rPr>
                <w:sz w:val="24"/>
                <w:szCs w:val="24"/>
              </w:rPr>
            </w:pPr>
          </w:p>
        </w:tc>
      </w:tr>
      <w:tr w:rsidR="000F065A" w:rsidRPr="002947D3" w14:paraId="0D7CF78C" w14:textId="77777777" w:rsidTr="003436C8">
        <w:tc>
          <w:tcPr>
            <w:tcW w:w="684" w:type="pct"/>
            <w:shd w:val="clear" w:color="auto" w:fill="auto"/>
          </w:tcPr>
          <w:p w14:paraId="53134EDB" w14:textId="77777777" w:rsidR="000F065A" w:rsidRPr="002947D3" w:rsidRDefault="000F065A" w:rsidP="000F065A">
            <w:pPr>
              <w:spacing w:before="60" w:after="60"/>
              <w:ind w:firstLine="0"/>
              <w:rPr>
                <w:sz w:val="24"/>
                <w:szCs w:val="24"/>
              </w:rPr>
            </w:pPr>
          </w:p>
        </w:tc>
        <w:tc>
          <w:tcPr>
            <w:tcW w:w="822" w:type="pct"/>
            <w:shd w:val="clear" w:color="auto" w:fill="auto"/>
          </w:tcPr>
          <w:p w14:paraId="26C50EBD" w14:textId="1941448B" w:rsidR="000F065A" w:rsidRPr="002947D3" w:rsidRDefault="000F065A" w:rsidP="000F065A">
            <w:pPr>
              <w:spacing w:before="60" w:after="60"/>
              <w:ind w:firstLine="0"/>
              <w:rPr>
                <w:sz w:val="24"/>
                <w:szCs w:val="24"/>
              </w:rPr>
            </w:pPr>
            <w:r w:rsidRPr="00707CFF">
              <w:rPr>
                <w:sz w:val="24"/>
                <w:szCs w:val="24"/>
                <w:lang w:val="en-US"/>
              </w:rPr>
              <w:t>document</w:t>
            </w:r>
          </w:p>
        </w:tc>
        <w:tc>
          <w:tcPr>
            <w:tcW w:w="342" w:type="pct"/>
            <w:gridSpan w:val="5"/>
            <w:shd w:val="clear" w:color="auto" w:fill="auto"/>
          </w:tcPr>
          <w:p w14:paraId="70D320B4" w14:textId="3212E6E0" w:rsidR="000F065A" w:rsidRPr="00707CFF"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6E9A947F" w14:textId="6881226F" w:rsidR="000F065A" w:rsidRPr="002947D3" w:rsidRDefault="000F065A" w:rsidP="000F065A">
            <w:pPr>
              <w:spacing w:before="60" w:after="60"/>
              <w:ind w:firstLine="0"/>
              <w:jc w:val="center"/>
              <w:rPr>
                <w:sz w:val="24"/>
                <w:szCs w:val="24"/>
              </w:rPr>
            </w:pPr>
            <w:r>
              <w:rPr>
                <w:sz w:val="24"/>
                <w:szCs w:val="24"/>
                <w:lang w:val="en-US"/>
              </w:rPr>
              <w:t>S</w:t>
            </w:r>
          </w:p>
        </w:tc>
        <w:tc>
          <w:tcPr>
            <w:tcW w:w="1297" w:type="pct"/>
            <w:gridSpan w:val="3"/>
            <w:shd w:val="clear" w:color="auto" w:fill="auto"/>
          </w:tcPr>
          <w:p w14:paraId="3B3FB6C3" w14:textId="6C1D1583" w:rsidR="000F065A" w:rsidRPr="002947D3" w:rsidRDefault="000F065A" w:rsidP="000F065A">
            <w:pPr>
              <w:spacing w:before="60" w:after="60"/>
              <w:ind w:firstLine="0"/>
              <w:rPr>
                <w:sz w:val="24"/>
                <w:szCs w:val="24"/>
              </w:rPr>
            </w:pPr>
            <w:r w:rsidRPr="00707CFF">
              <w:rPr>
                <w:sz w:val="24"/>
                <w:szCs w:val="24"/>
              </w:rPr>
              <w:t xml:space="preserve">Наименование документа, подтверждающего заключение контракта </w:t>
            </w:r>
          </w:p>
        </w:tc>
        <w:tc>
          <w:tcPr>
            <w:tcW w:w="1356" w:type="pct"/>
            <w:shd w:val="clear" w:color="auto" w:fill="auto"/>
          </w:tcPr>
          <w:p w14:paraId="16531C9A" w14:textId="77777777" w:rsidR="000F065A" w:rsidRPr="002947D3" w:rsidRDefault="000F065A" w:rsidP="000F065A">
            <w:pPr>
              <w:spacing w:before="60" w:after="60"/>
              <w:ind w:firstLine="0"/>
              <w:rPr>
                <w:sz w:val="24"/>
                <w:szCs w:val="24"/>
              </w:rPr>
            </w:pPr>
          </w:p>
        </w:tc>
      </w:tr>
      <w:tr w:rsidR="000F065A" w:rsidRPr="002947D3" w14:paraId="7045616B" w14:textId="77777777" w:rsidTr="003436C8">
        <w:tc>
          <w:tcPr>
            <w:tcW w:w="684" w:type="pct"/>
            <w:shd w:val="clear" w:color="auto" w:fill="auto"/>
          </w:tcPr>
          <w:p w14:paraId="79B19751" w14:textId="77777777" w:rsidR="000F065A" w:rsidRPr="002947D3" w:rsidRDefault="000F065A" w:rsidP="000F065A">
            <w:pPr>
              <w:spacing w:before="60" w:after="60"/>
              <w:ind w:firstLine="0"/>
              <w:rPr>
                <w:sz w:val="24"/>
                <w:szCs w:val="24"/>
              </w:rPr>
            </w:pPr>
          </w:p>
        </w:tc>
        <w:tc>
          <w:tcPr>
            <w:tcW w:w="822" w:type="pct"/>
            <w:shd w:val="clear" w:color="auto" w:fill="auto"/>
          </w:tcPr>
          <w:p w14:paraId="2D06E501" w14:textId="4EA468EE" w:rsidR="000F065A" w:rsidRPr="002947D3" w:rsidRDefault="000F065A" w:rsidP="000F065A">
            <w:pPr>
              <w:spacing w:before="60" w:after="60"/>
              <w:ind w:firstLine="0"/>
              <w:rPr>
                <w:sz w:val="24"/>
                <w:szCs w:val="24"/>
              </w:rPr>
            </w:pPr>
            <w:r w:rsidRPr="00707CFF">
              <w:rPr>
                <w:sz w:val="24"/>
                <w:szCs w:val="24"/>
              </w:rPr>
              <w:t>reportBase</w:t>
            </w:r>
          </w:p>
        </w:tc>
        <w:tc>
          <w:tcPr>
            <w:tcW w:w="342" w:type="pct"/>
            <w:gridSpan w:val="5"/>
            <w:shd w:val="clear" w:color="auto" w:fill="auto"/>
          </w:tcPr>
          <w:p w14:paraId="7C8C2476" w14:textId="6805823D"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275FBF8D" w14:textId="5960C250" w:rsidR="000F065A" w:rsidRPr="00707CFF" w:rsidRDefault="000F065A" w:rsidP="000F065A">
            <w:pPr>
              <w:spacing w:before="60" w:after="60"/>
              <w:ind w:firstLine="0"/>
              <w:jc w:val="center"/>
              <w:rPr>
                <w:sz w:val="24"/>
                <w:szCs w:val="24"/>
                <w:lang w:val="en-US"/>
              </w:rPr>
            </w:pPr>
            <w:r>
              <w:rPr>
                <w:sz w:val="24"/>
                <w:szCs w:val="24"/>
                <w:lang w:val="en-US"/>
              </w:rPr>
              <w:t>T(1-2000)</w:t>
            </w:r>
          </w:p>
        </w:tc>
        <w:tc>
          <w:tcPr>
            <w:tcW w:w="1297" w:type="pct"/>
            <w:gridSpan w:val="3"/>
            <w:shd w:val="clear" w:color="auto" w:fill="auto"/>
          </w:tcPr>
          <w:p w14:paraId="1F44414B" w14:textId="6C475153" w:rsidR="000F065A" w:rsidRPr="002947D3" w:rsidRDefault="000F065A" w:rsidP="000F065A">
            <w:pPr>
              <w:spacing w:before="60" w:after="60"/>
              <w:ind w:firstLine="0"/>
              <w:rPr>
                <w:sz w:val="24"/>
                <w:szCs w:val="24"/>
              </w:rPr>
            </w:pPr>
            <w:r w:rsidRPr="00707CFF">
              <w:rPr>
                <w:sz w:val="24"/>
                <w:szCs w:val="24"/>
              </w:rPr>
              <w:t>Реквизиты отчета</w:t>
            </w:r>
          </w:p>
        </w:tc>
        <w:tc>
          <w:tcPr>
            <w:tcW w:w="1356" w:type="pct"/>
            <w:shd w:val="clear" w:color="auto" w:fill="auto"/>
          </w:tcPr>
          <w:p w14:paraId="18898F26" w14:textId="57A874D4" w:rsidR="000F065A" w:rsidRPr="002947D3" w:rsidRDefault="000F065A" w:rsidP="000F065A">
            <w:pPr>
              <w:spacing w:before="60" w:after="60"/>
              <w:ind w:firstLine="0"/>
              <w:rPr>
                <w:sz w:val="24"/>
                <w:szCs w:val="24"/>
              </w:rPr>
            </w:pPr>
            <w:r w:rsidRPr="005E3194">
              <w:rPr>
                <w:sz w:val="24"/>
                <w:szCs w:val="24"/>
              </w:rPr>
              <w:t>Устарело. Не применяется с 31.07.2019</w:t>
            </w:r>
          </w:p>
        </w:tc>
      </w:tr>
      <w:tr w:rsidR="000F065A" w:rsidRPr="002947D3" w14:paraId="7EE3E10B" w14:textId="77777777" w:rsidTr="003436C8">
        <w:tc>
          <w:tcPr>
            <w:tcW w:w="684" w:type="pct"/>
            <w:shd w:val="clear" w:color="auto" w:fill="auto"/>
          </w:tcPr>
          <w:p w14:paraId="6C070B10" w14:textId="77777777" w:rsidR="000F065A" w:rsidRPr="002947D3" w:rsidRDefault="000F065A" w:rsidP="000F065A">
            <w:pPr>
              <w:spacing w:before="60" w:after="60"/>
              <w:ind w:firstLine="0"/>
              <w:rPr>
                <w:sz w:val="24"/>
                <w:szCs w:val="24"/>
              </w:rPr>
            </w:pPr>
          </w:p>
        </w:tc>
        <w:tc>
          <w:tcPr>
            <w:tcW w:w="822" w:type="pct"/>
            <w:shd w:val="clear" w:color="auto" w:fill="auto"/>
          </w:tcPr>
          <w:p w14:paraId="65406324" w14:textId="77777777" w:rsidR="000F065A" w:rsidRPr="002947D3" w:rsidRDefault="000F065A" w:rsidP="000F065A">
            <w:pPr>
              <w:spacing w:before="60" w:after="60"/>
              <w:ind w:firstLine="0"/>
              <w:rPr>
                <w:sz w:val="24"/>
                <w:szCs w:val="24"/>
              </w:rPr>
            </w:pPr>
            <w:r w:rsidRPr="0095490B">
              <w:rPr>
                <w:sz w:val="24"/>
                <w:szCs w:val="24"/>
              </w:rPr>
              <w:t>reportCode</w:t>
            </w:r>
          </w:p>
        </w:tc>
        <w:tc>
          <w:tcPr>
            <w:tcW w:w="342" w:type="pct"/>
            <w:gridSpan w:val="5"/>
            <w:shd w:val="clear" w:color="auto" w:fill="auto"/>
          </w:tcPr>
          <w:p w14:paraId="72283F5B" w14:textId="77777777"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0D1379C0" w14:textId="77777777" w:rsidR="000F065A" w:rsidRPr="00707CFF" w:rsidRDefault="000F065A" w:rsidP="000F065A">
            <w:pPr>
              <w:spacing w:before="60" w:after="60"/>
              <w:ind w:firstLine="0"/>
              <w:jc w:val="center"/>
              <w:rPr>
                <w:sz w:val="24"/>
                <w:szCs w:val="24"/>
                <w:lang w:val="en-US"/>
              </w:rPr>
            </w:pPr>
            <w:r>
              <w:rPr>
                <w:sz w:val="24"/>
                <w:szCs w:val="24"/>
                <w:lang w:val="en-US"/>
              </w:rPr>
              <w:t>T(1-</w:t>
            </w:r>
            <w:r>
              <w:rPr>
                <w:sz w:val="24"/>
                <w:szCs w:val="24"/>
              </w:rPr>
              <w:t>10</w:t>
            </w:r>
            <w:r>
              <w:rPr>
                <w:sz w:val="24"/>
                <w:szCs w:val="24"/>
                <w:lang w:val="en-US"/>
              </w:rPr>
              <w:t>)</w:t>
            </w:r>
          </w:p>
        </w:tc>
        <w:tc>
          <w:tcPr>
            <w:tcW w:w="1297" w:type="pct"/>
            <w:gridSpan w:val="3"/>
            <w:shd w:val="clear" w:color="auto" w:fill="auto"/>
          </w:tcPr>
          <w:p w14:paraId="3F327F9C" w14:textId="77777777" w:rsidR="000F065A" w:rsidRPr="002947D3" w:rsidRDefault="000F065A" w:rsidP="000F065A">
            <w:pPr>
              <w:spacing w:before="60" w:after="60"/>
              <w:ind w:firstLine="0"/>
              <w:rPr>
                <w:sz w:val="24"/>
                <w:szCs w:val="24"/>
              </w:rPr>
            </w:pPr>
            <w:r w:rsidRPr="0095490B">
              <w:rPr>
                <w:sz w:val="24"/>
                <w:szCs w:val="24"/>
              </w:rPr>
              <w:t>Код отчета (для печатной формы)</w:t>
            </w:r>
          </w:p>
        </w:tc>
        <w:tc>
          <w:tcPr>
            <w:tcW w:w="1356" w:type="pct"/>
            <w:shd w:val="clear" w:color="auto" w:fill="auto"/>
          </w:tcPr>
          <w:p w14:paraId="0F565ABE" w14:textId="77777777" w:rsidR="000F065A" w:rsidRPr="002947D3" w:rsidRDefault="000F065A" w:rsidP="000F065A">
            <w:pPr>
              <w:spacing w:before="60" w:after="60"/>
              <w:ind w:firstLine="0"/>
              <w:rPr>
                <w:sz w:val="24"/>
                <w:szCs w:val="24"/>
              </w:rPr>
            </w:pPr>
          </w:p>
        </w:tc>
      </w:tr>
      <w:tr w:rsidR="000F065A" w:rsidRPr="002947D3" w14:paraId="267968EC" w14:textId="77777777" w:rsidTr="003436C8">
        <w:tc>
          <w:tcPr>
            <w:tcW w:w="684" w:type="pct"/>
            <w:shd w:val="clear" w:color="auto" w:fill="auto"/>
            <w:hideMark/>
          </w:tcPr>
          <w:p w14:paraId="1687D2BB"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73AC116B" w14:textId="355B7B7B" w:rsidR="000F065A" w:rsidRPr="00FB04CD" w:rsidRDefault="000F065A" w:rsidP="000F065A">
            <w:pPr>
              <w:spacing w:before="60" w:after="60"/>
              <w:ind w:firstLine="0"/>
              <w:rPr>
                <w:sz w:val="24"/>
                <w:szCs w:val="24"/>
                <w:lang w:val="en-US"/>
              </w:rPr>
            </w:pPr>
            <w:r>
              <w:rPr>
                <w:sz w:val="24"/>
                <w:szCs w:val="24"/>
                <w:lang w:val="en-US"/>
              </w:rPr>
              <w:t>attachments</w:t>
            </w:r>
          </w:p>
        </w:tc>
        <w:tc>
          <w:tcPr>
            <w:tcW w:w="342" w:type="pct"/>
            <w:gridSpan w:val="5"/>
            <w:shd w:val="clear" w:color="auto" w:fill="auto"/>
            <w:hideMark/>
          </w:tcPr>
          <w:p w14:paraId="2B252CA2" w14:textId="4BF74456" w:rsidR="000F065A" w:rsidRPr="00707CFF"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4C2E18F2" w14:textId="77777777" w:rsidR="000F065A" w:rsidRPr="00707CFF"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1F7FCA71" w14:textId="32CF439E" w:rsidR="000F065A" w:rsidRPr="002947D3" w:rsidRDefault="000F065A" w:rsidP="000F065A">
            <w:pPr>
              <w:spacing w:before="60" w:after="60"/>
              <w:ind w:firstLine="0"/>
              <w:rPr>
                <w:sz w:val="24"/>
                <w:szCs w:val="24"/>
              </w:rPr>
            </w:pPr>
            <w:r w:rsidRPr="00707CFF">
              <w:rPr>
                <w:sz w:val="24"/>
                <w:szCs w:val="24"/>
              </w:rPr>
              <w:t xml:space="preserve">Документы, подтверждающие основание заключения контракта </w:t>
            </w:r>
          </w:p>
        </w:tc>
        <w:tc>
          <w:tcPr>
            <w:tcW w:w="1356" w:type="pct"/>
            <w:shd w:val="clear" w:color="auto" w:fill="auto"/>
            <w:hideMark/>
          </w:tcPr>
          <w:p w14:paraId="04861251" w14:textId="77777777" w:rsidR="000F065A" w:rsidRPr="002947D3" w:rsidRDefault="000F065A" w:rsidP="000F065A">
            <w:pPr>
              <w:spacing w:before="60" w:after="60"/>
              <w:ind w:firstLine="0"/>
              <w:rPr>
                <w:sz w:val="24"/>
                <w:szCs w:val="24"/>
              </w:rPr>
            </w:pPr>
          </w:p>
        </w:tc>
      </w:tr>
      <w:tr w:rsidR="000F065A" w:rsidRPr="002947D3" w14:paraId="166C88E4" w14:textId="77777777" w:rsidTr="00894AB0">
        <w:tc>
          <w:tcPr>
            <w:tcW w:w="5000" w:type="pct"/>
            <w:gridSpan w:val="12"/>
            <w:shd w:val="clear" w:color="auto" w:fill="auto"/>
            <w:hideMark/>
          </w:tcPr>
          <w:p w14:paraId="6CDA86A6" w14:textId="77777777" w:rsidR="000F065A" w:rsidRPr="002947D3" w:rsidRDefault="000F065A" w:rsidP="000F065A">
            <w:pPr>
              <w:spacing w:before="60" w:after="60"/>
              <w:ind w:firstLine="0"/>
              <w:jc w:val="center"/>
              <w:rPr>
                <w:sz w:val="24"/>
                <w:szCs w:val="24"/>
              </w:rPr>
            </w:pPr>
            <w:r w:rsidRPr="002947D3">
              <w:rPr>
                <w:b/>
                <w:bCs/>
                <w:sz w:val="24"/>
                <w:szCs w:val="24"/>
              </w:rPr>
              <w:t>Основание заключения контракта с единственным поставщиком</w:t>
            </w:r>
          </w:p>
        </w:tc>
      </w:tr>
      <w:tr w:rsidR="000F065A" w:rsidRPr="002947D3" w14:paraId="463D32B5" w14:textId="77777777" w:rsidTr="003436C8">
        <w:tc>
          <w:tcPr>
            <w:tcW w:w="684" w:type="pct"/>
            <w:shd w:val="clear" w:color="auto" w:fill="auto"/>
            <w:hideMark/>
          </w:tcPr>
          <w:p w14:paraId="5CCC4C99" w14:textId="22276046" w:rsidR="000F065A" w:rsidRPr="008E69F5" w:rsidRDefault="000F065A" w:rsidP="000F065A">
            <w:pPr>
              <w:spacing w:before="60" w:after="60"/>
              <w:ind w:firstLine="0"/>
              <w:rPr>
                <w:sz w:val="24"/>
                <w:szCs w:val="24"/>
                <w:lang w:val="en-US"/>
              </w:rPr>
            </w:pPr>
            <w:r>
              <w:rPr>
                <w:b/>
                <w:bCs/>
                <w:sz w:val="24"/>
                <w:szCs w:val="24"/>
                <w:lang w:val="en-US"/>
              </w:rPr>
              <w:t>reason</w:t>
            </w:r>
          </w:p>
        </w:tc>
        <w:tc>
          <w:tcPr>
            <w:tcW w:w="822" w:type="pct"/>
            <w:shd w:val="clear" w:color="auto" w:fill="auto"/>
            <w:hideMark/>
          </w:tcPr>
          <w:p w14:paraId="24A36525"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2B6C14EF"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6C6BDC27"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00E9C161"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22AC476F" w14:textId="7927A0B5" w:rsidR="000F065A" w:rsidRPr="002947D3" w:rsidRDefault="000F065A" w:rsidP="000F065A">
            <w:pPr>
              <w:spacing w:before="60" w:after="60"/>
              <w:ind w:firstLine="0"/>
              <w:rPr>
                <w:sz w:val="24"/>
                <w:szCs w:val="24"/>
              </w:rPr>
            </w:pPr>
            <w:r w:rsidRPr="002947D3">
              <w:rPr>
                <w:sz w:val="24"/>
                <w:szCs w:val="24"/>
              </w:rPr>
              <w:t>Заполняется на основании справочника (</w:t>
            </w:r>
            <w:r w:rsidRPr="00EF6678">
              <w:rPr>
                <w:sz w:val="24"/>
                <w:szCs w:val="24"/>
              </w:rPr>
              <w:t>nsiContractSingleCustomerReason</w:t>
            </w:r>
            <w:r w:rsidRPr="002947D3">
              <w:rPr>
                <w:sz w:val="24"/>
                <w:szCs w:val="24"/>
              </w:rPr>
              <w:t>)</w:t>
            </w:r>
          </w:p>
        </w:tc>
      </w:tr>
      <w:tr w:rsidR="000F065A" w:rsidRPr="002947D3" w14:paraId="3A59EB02" w14:textId="77777777" w:rsidTr="003436C8">
        <w:tc>
          <w:tcPr>
            <w:tcW w:w="684" w:type="pct"/>
            <w:shd w:val="clear" w:color="auto" w:fill="auto"/>
            <w:hideMark/>
          </w:tcPr>
          <w:p w14:paraId="34CF36BD"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0C73BEE4" w14:textId="30AE0AA4" w:rsidR="000F065A" w:rsidRPr="002947D3" w:rsidRDefault="000F065A" w:rsidP="000F065A">
            <w:pPr>
              <w:spacing w:before="60" w:after="60"/>
              <w:ind w:firstLine="0"/>
              <w:rPr>
                <w:sz w:val="24"/>
                <w:szCs w:val="24"/>
              </w:rPr>
            </w:pPr>
            <w:r>
              <w:rPr>
                <w:sz w:val="24"/>
                <w:szCs w:val="24"/>
                <w:lang w:val="en-US"/>
              </w:rPr>
              <w:t>code</w:t>
            </w:r>
            <w:r w:rsidRPr="002947D3">
              <w:rPr>
                <w:sz w:val="24"/>
                <w:szCs w:val="24"/>
              </w:rPr>
              <w:t xml:space="preserve"> </w:t>
            </w:r>
          </w:p>
        </w:tc>
        <w:tc>
          <w:tcPr>
            <w:tcW w:w="342" w:type="pct"/>
            <w:gridSpan w:val="5"/>
            <w:shd w:val="clear" w:color="auto" w:fill="auto"/>
            <w:hideMark/>
          </w:tcPr>
          <w:p w14:paraId="4F6ED637"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6A1CEE52" w14:textId="06714DE8" w:rsidR="000F065A" w:rsidRPr="002947D3" w:rsidRDefault="000F065A" w:rsidP="000F065A">
            <w:pPr>
              <w:spacing w:before="60" w:after="60"/>
              <w:ind w:firstLine="0"/>
              <w:jc w:val="center"/>
              <w:rPr>
                <w:sz w:val="24"/>
                <w:szCs w:val="24"/>
                <w:lang w:val="en-US"/>
              </w:rPr>
            </w:pPr>
            <w:r w:rsidRPr="002947D3">
              <w:rPr>
                <w:sz w:val="24"/>
                <w:szCs w:val="24"/>
              </w:rPr>
              <w:t>T(1-</w:t>
            </w:r>
            <w:r>
              <w:rPr>
                <w:sz w:val="24"/>
                <w:szCs w:val="24"/>
              </w:rPr>
              <w:t>6</w:t>
            </w:r>
            <w:r w:rsidRPr="002947D3">
              <w:rPr>
                <w:sz w:val="24"/>
                <w:szCs w:val="24"/>
              </w:rPr>
              <w:t>)</w:t>
            </w:r>
          </w:p>
        </w:tc>
        <w:tc>
          <w:tcPr>
            <w:tcW w:w="1297" w:type="pct"/>
            <w:gridSpan w:val="3"/>
            <w:shd w:val="clear" w:color="auto" w:fill="auto"/>
            <w:hideMark/>
          </w:tcPr>
          <w:p w14:paraId="72EFA0AB" w14:textId="1EEA7451" w:rsidR="000F065A" w:rsidRPr="002947D3" w:rsidRDefault="000F065A" w:rsidP="000F065A">
            <w:pPr>
              <w:spacing w:before="60" w:after="60"/>
              <w:ind w:firstLine="0"/>
              <w:rPr>
                <w:sz w:val="24"/>
                <w:szCs w:val="24"/>
              </w:rPr>
            </w:pPr>
            <w:r>
              <w:rPr>
                <w:sz w:val="24"/>
                <w:szCs w:val="24"/>
              </w:rPr>
              <w:t>Код</w:t>
            </w:r>
          </w:p>
        </w:tc>
        <w:tc>
          <w:tcPr>
            <w:tcW w:w="1356" w:type="pct"/>
            <w:shd w:val="clear" w:color="auto" w:fill="auto"/>
            <w:hideMark/>
          </w:tcPr>
          <w:p w14:paraId="6DF3BB00"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61C8C521" w14:textId="77777777" w:rsidTr="003436C8">
        <w:tc>
          <w:tcPr>
            <w:tcW w:w="684" w:type="pct"/>
            <w:shd w:val="clear" w:color="auto" w:fill="auto"/>
            <w:hideMark/>
          </w:tcPr>
          <w:p w14:paraId="269976E2"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687276B1" w14:textId="77777777" w:rsidR="000F065A" w:rsidRPr="002947D3" w:rsidRDefault="000F065A" w:rsidP="000F065A">
            <w:pPr>
              <w:spacing w:before="60" w:after="60"/>
              <w:ind w:firstLine="0"/>
              <w:rPr>
                <w:sz w:val="24"/>
                <w:szCs w:val="24"/>
              </w:rPr>
            </w:pPr>
            <w:r w:rsidRPr="002947D3">
              <w:rPr>
                <w:sz w:val="24"/>
                <w:szCs w:val="24"/>
              </w:rPr>
              <w:t xml:space="preserve">name </w:t>
            </w:r>
          </w:p>
        </w:tc>
        <w:tc>
          <w:tcPr>
            <w:tcW w:w="342" w:type="pct"/>
            <w:gridSpan w:val="5"/>
            <w:shd w:val="clear" w:color="auto" w:fill="auto"/>
            <w:hideMark/>
          </w:tcPr>
          <w:p w14:paraId="0A406628" w14:textId="1B6B3DD1" w:rsidR="000F065A" w:rsidRPr="008E69F5"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639BB7B0" w14:textId="3DA80CB4" w:rsidR="000F065A" w:rsidRPr="002947D3" w:rsidRDefault="000F065A" w:rsidP="000F065A">
            <w:pPr>
              <w:spacing w:before="60" w:after="60"/>
              <w:ind w:firstLine="0"/>
              <w:jc w:val="center"/>
              <w:rPr>
                <w:sz w:val="24"/>
                <w:szCs w:val="24"/>
              </w:rPr>
            </w:pPr>
            <w:r w:rsidRPr="002947D3">
              <w:rPr>
                <w:sz w:val="24"/>
                <w:szCs w:val="24"/>
              </w:rPr>
              <w:t>T(1-</w:t>
            </w:r>
            <w:r>
              <w:rPr>
                <w:sz w:val="24"/>
                <w:szCs w:val="24"/>
              </w:rPr>
              <w:t>2000</w:t>
            </w:r>
            <w:r w:rsidRPr="002947D3">
              <w:rPr>
                <w:sz w:val="24"/>
                <w:szCs w:val="24"/>
              </w:rPr>
              <w:t>)</w:t>
            </w:r>
          </w:p>
        </w:tc>
        <w:tc>
          <w:tcPr>
            <w:tcW w:w="1297" w:type="pct"/>
            <w:gridSpan w:val="3"/>
            <w:shd w:val="clear" w:color="auto" w:fill="auto"/>
            <w:hideMark/>
          </w:tcPr>
          <w:p w14:paraId="67E2CCC0" w14:textId="2B2A418A" w:rsidR="000F065A" w:rsidRPr="002947D3" w:rsidRDefault="000F065A" w:rsidP="000F065A">
            <w:pPr>
              <w:spacing w:before="60" w:after="60"/>
              <w:ind w:firstLine="0"/>
              <w:rPr>
                <w:sz w:val="24"/>
                <w:szCs w:val="24"/>
              </w:rPr>
            </w:pPr>
            <w:r>
              <w:rPr>
                <w:sz w:val="24"/>
                <w:szCs w:val="24"/>
              </w:rPr>
              <w:t>Наименование о</w:t>
            </w:r>
            <w:r w:rsidRPr="002947D3">
              <w:rPr>
                <w:sz w:val="24"/>
                <w:szCs w:val="24"/>
              </w:rPr>
              <w:t>снования</w:t>
            </w:r>
          </w:p>
        </w:tc>
        <w:tc>
          <w:tcPr>
            <w:tcW w:w="1356" w:type="pct"/>
            <w:shd w:val="clear" w:color="auto" w:fill="auto"/>
            <w:hideMark/>
          </w:tcPr>
          <w:p w14:paraId="02D5DE96"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7EFA2DDD" w14:textId="77777777" w:rsidTr="00894AB0">
        <w:tc>
          <w:tcPr>
            <w:tcW w:w="5000" w:type="pct"/>
            <w:gridSpan w:val="12"/>
            <w:shd w:val="clear" w:color="auto" w:fill="auto"/>
            <w:hideMark/>
          </w:tcPr>
          <w:p w14:paraId="5542CE88" w14:textId="5461D5FF" w:rsidR="000F065A" w:rsidRPr="002947D3" w:rsidRDefault="000F065A" w:rsidP="000F065A">
            <w:pPr>
              <w:spacing w:before="60" w:after="60"/>
              <w:ind w:firstLine="0"/>
              <w:jc w:val="center"/>
              <w:rPr>
                <w:sz w:val="24"/>
                <w:szCs w:val="24"/>
              </w:rPr>
            </w:pPr>
            <w:r w:rsidRPr="0038471F">
              <w:rPr>
                <w:b/>
                <w:bCs/>
                <w:sz w:val="24"/>
                <w:szCs w:val="24"/>
              </w:rPr>
              <w:t xml:space="preserve">Наименование документа, подтверждающего заключение контракта </w:t>
            </w:r>
          </w:p>
        </w:tc>
      </w:tr>
      <w:tr w:rsidR="000F065A" w:rsidRPr="002947D3" w14:paraId="27AA1133" w14:textId="77777777" w:rsidTr="003436C8">
        <w:tc>
          <w:tcPr>
            <w:tcW w:w="684" w:type="pct"/>
            <w:shd w:val="clear" w:color="auto" w:fill="auto"/>
            <w:hideMark/>
          </w:tcPr>
          <w:p w14:paraId="5EBE7E28" w14:textId="7E294E8E" w:rsidR="000F065A" w:rsidRPr="008E69F5" w:rsidRDefault="000F065A" w:rsidP="000F065A">
            <w:pPr>
              <w:spacing w:before="60" w:after="60"/>
              <w:ind w:firstLine="0"/>
              <w:rPr>
                <w:sz w:val="24"/>
                <w:szCs w:val="24"/>
                <w:lang w:val="en-US"/>
              </w:rPr>
            </w:pPr>
            <w:r w:rsidRPr="0038471F">
              <w:rPr>
                <w:b/>
                <w:bCs/>
                <w:sz w:val="24"/>
                <w:szCs w:val="24"/>
                <w:lang w:val="en-US"/>
              </w:rPr>
              <w:t>document</w:t>
            </w:r>
          </w:p>
        </w:tc>
        <w:tc>
          <w:tcPr>
            <w:tcW w:w="822" w:type="pct"/>
            <w:shd w:val="clear" w:color="auto" w:fill="auto"/>
            <w:hideMark/>
          </w:tcPr>
          <w:p w14:paraId="4CFA9C92"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4555774A"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7ACE1B16"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4FF20697"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0D753B3E" w14:textId="77777777" w:rsidR="000F065A" w:rsidRPr="00C13142" w:rsidRDefault="000F065A" w:rsidP="000F065A">
            <w:pPr>
              <w:spacing w:before="60" w:after="60"/>
              <w:ind w:firstLine="0"/>
              <w:rPr>
                <w:sz w:val="24"/>
                <w:szCs w:val="24"/>
              </w:rPr>
            </w:pPr>
            <w:r w:rsidRPr="002947D3">
              <w:rPr>
                <w:sz w:val="24"/>
                <w:szCs w:val="24"/>
              </w:rPr>
              <w:t xml:space="preserve">Заполняется на основании </w:t>
            </w:r>
            <w:r w:rsidRPr="00C02A0F">
              <w:rPr>
                <w:sz w:val="24"/>
                <w:szCs w:val="24"/>
              </w:rPr>
              <w:t>справочника</w:t>
            </w:r>
          </w:p>
          <w:p w14:paraId="12F3A267" w14:textId="2D81B86D" w:rsidR="000F065A" w:rsidRPr="002947D3" w:rsidRDefault="000F065A" w:rsidP="000F065A">
            <w:pPr>
              <w:spacing w:before="60" w:after="60"/>
              <w:ind w:firstLine="0"/>
              <w:rPr>
                <w:sz w:val="24"/>
                <w:szCs w:val="24"/>
              </w:rPr>
            </w:pPr>
            <w:r w:rsidRPr="002947D3">
              <w:rPr>
                <w:sz w:val="24"/>
                <w:szCs w:val="24"/>
              </w:rPr>
              <w:t>(</w:t>
            </w:r>
            <w:r w:rsidRPr="00EF6678">
              <w:rPr>
                <w:sz w:val="24"/>
                <w:szCs w:val="24"/>
              </w:rPr>
              <w:t>nsiContractSingleCustomerReason</w:t>
            </w:r>
            <w:r w:rsidRPr="002947D3">
              <w:rPr>
                <w:sz w:val="24"/>
                <w:szCs w:val="24"/>
              </w:rPr>
              <w:t>)</w:t>
            </w:r>
          </w:p>
        </w:tc>
      </w:tr>
      <w:tr w:rsidR="000F065A" w:rsidRPr="002947D3" w14:paraId="2507853A" w14:textId="77777777" w:rsidTr="003436C8">
        <w:tc>
          <w:tcPr>
            <w:tcW w:w="684" w:type="pct"/>
            <w:shd w:val="clear" w:color="auto" w:fill="auto"/>
            <w:hideMark/>
          </w:tcPr>
          <w:p w14:paraId="4262ABD1"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5E66460B" w14:textId="77777777" w:rsidR="000F065A" w:rsidRPr="002947D3" w:rsidRDefault="000F065A" w:rsidP="000F065A">
            <w:pPr>
              <w:spacing w:before="60" w:after="60"/>
              <w:ind w:firstLine="0"/>
              <w:rPr>
                <w:sz w:val="24"/>
                <w:szCs w:val="24"/>
              </w:rPr>
            </w:pPr>
            <w:r>
              <w:rPr>
                <w:sz w:val="24"/>
                <w:szCs w:val="24"/>
                <w:lang w:val="en-US"/>
              </w:rPr>
              <w:t>code</w:t>
            </w:r>
            <w:r w:rsidRPr="002947D3">
              <w:rPr>
                <w:sz w:val="24"/>
                <w:szCs w:val="24"/>
              </w:rPr>
              <w:t xml:space="preserve"> </w:t>
            </w:r>
          </w:p>
        </w:tc>
        <w:tc>
          <w:tcPr>
            <w:tcW w:w="342" w:type="pct"/>
            <w:gridSpan w:val="5"/>
            <w:shd w:val="clear" w:color="auto" w:fill="auto"/>
            <w:hideMark/>
          </w:tcPr>
          <w:p w14:paraId="1499FB07"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723FE5A6" w14:textId="74ED8BDD" w:rsidR="000F065A" w:rsidRPr="002947D3" w:rsidRDefault="000F065A" w:rsidP="000F065A">
            <w:pPr>
              <w:spacing w:before="60" w:after="60"/>
              <w:ind w:firstLine="0"/>
              <w:jc w:val="center"/>
              <w:rPr>
                <w:sz w:val="24"/>
                <w:szCs w:val="24"/>
                <w:lang w:val="en-US"/>
              </w:rPr>
            </w:pPr>
            <w:r w:rsidRPr="002947D3">
              <w:rPr>
                <w:sz w:val="24"/>
                <w:szCs w:val="24"/>
              </w:rPr>
              <w:t>T(1-</w:t>
            </w:r>
            <w:r>
              <w:rPr>
                <w:sz w:val="24"/>
                <w:szCs w:val="24"/>
              </w:rPr>
              <w:t>6</w:t>
            </w:r>
            <w:r w:rsidRPr="002947D3">
              <w:rPr>
                <w:sz w:val="24"/>
                <w:szCs w:val="24"/>
              </w:rPr>
              <w:t>)</w:t>
            </w:r>
          </w:p>
        </w:tc>
        <w:tc>
          <w:tcPr>
            <w:tcW w:w="1297" w:type="pct"/>
            <w:gridSpan w:val="3"/>
            <w:shd w:val="clear" w:color="auto" w:fill="auto"/>
            <w:hideMark/>
          </w:tcPr>
          <w:p w14:paraId="185A14A8" w14:textId="77777777" w:rsidR="000F065A" w:rsidRPr="002947D3" w:rsidRDefault="000F065A" w:rsidP="000F065A">
            <w:pPr>
              <w:spacing w:before="60" w:after="60"/>
              <w:ind w:firstLine="0"/>
              <w:rPr>
                <w:sz w:val="24"/>
                <w:szCs w:val="24"/>
              </w:rPr>
            </w:pPr>
            <w:r>
              <w:rPr>
                <w:sz w:val="24"/>
                <w:szCs w:val="24"/>
              </w:rPr>
              <w:t>Код</w:t>
            </w:r>
          </w:p>
        </w:tc>
        <w:tc>
          <w:tcPr>
            <w:tcW w:w="1356" w:type="pct"/>
            <w:shd w:val="clear" w:color="auto" w:fill="auto"/>
            <w:hideMark/>
          </w:tcPr>
          <w:p w14:paraId="52D7348A"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5E4CD31E" w14:textId="77777777" w:rsidTr="003436C8">
        <w:tc>
          <w:tcPr>
            <w:tcW w:w="684" w:type="pct"/>
            <w:shd w:val="clear" w:color="auto" w:fill="auto"/>
            <w:hideMark/>
          </w:tcPr>
          <w:p w14:paraId="2C8EB58C"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79D78D87" w14:textId="77777777" w:rsidR="000F065A" w:rsidRPr="002947D3" w:rsidRDefault="000F065A" w:rsidP="000F065A">
            <w:pPr>
              <w:spacing w:before="60" w:after="60"/>
              <w:ind w:firstLine="0"/>
              <w:rPr>
                <w:sz w:val="24"/>
                <w:szCs w:val="24"/>
              </w:rPr>
            </w:pPr>
            <w:r w:rsidRPr="002947D3">
              <w:rPr>
                <w:sz w:val="24"/>
                <w:szCs w:val="24"/>
              </w:rPr>
              <w:t xml:space="preserve">name </w:t>
            </w:r>
          </w:p>
        </w:tc>
        <w:tc>
          <w:tcPr>
            <w:tcW w:w="342" w:type="pct"/>
            <w:gridSpan w:val="5"/>
            <w:shd w:val="clear" w:color="auto" w:fill="auto"/>
            <w:hideMark/>
          </w:tcPr>
          <w:p w14:paraId="5D5D73CB" w14:textId="77777777" w:rsidR="000F065A" w:rsidRPr="008E69F5"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65302768" w14:textId="5BB6FE1B" w:rsidR="000F065A" w:rsidRPr="002947D3" w:rsidRDefault="000F065A" w:rsidP="000F065A">
            <w:pPr>
              <w:spacing w:before="60" w:after="60"/>
              <w:ind w:firstLine="0"/>
              <w:jc w:val="center"/>
              <w:rPr>
                <w:sz w:val="24"/>
                <w:szCs w:val="24"/>
              </w:rPr>
            </w:pPr>
            <w:r w:rsidRPr="002947D3">
              <w:rPr>
                <w:sz w:val="24"/>
                <w:szCs w:val="24"/>
              </w:rPr>
              <w:t>T(1-1</w:t>
            </w:r>
            <w:r>
              <w:rPr>
                <w:sz w:val="24"/>
                <w:szCs w:val="24"/>
              </w:rPr>
              <w:t>000</w:t>
            </w:r>
            <w:r w:rsidRPr="002947D3">
              <w:rPr>
                <w:sz w:val="24"/>
                <w:szCs w:val="24"/>
              </w:rPr>
              <w:t>)</w:t>
            </w:r>
          </w:p>
        </w:tc>
        <w:tc>
          <w:tcPr>
            <w:tcW w:w="1297" w:type="pct"/>
            <w:gridSpan w:val="3"/>
            <w:shd w:val="clear" w:color="auto" w:fill="auto"/>
            <w:hideMark/>
          </w:tcPr>
          <w:p w14:paraId="0364B9DF" w14:textId="0C5A9F0E" w:rsidR="000F065A" w:rsidRPr="002947D3" w:rsidRDefault="000F065A" w:rsidP="000F065A">
            <w:pPr>
              <w:spacing w:before="60" w:after="60"/>
              <w:ind w:firstLine="0"/>
              <w:rPr>
                <w:sz w:val="24"/>
                <w:szCs w:val="24"/>
              </w:rPr>
            </w:pPr>
            <w:r>
              <w:rPr>
                <w:sz w:val="24"/>
                <w:szCs w:val="24"/>
              </w:rPr>
              <w:t>Наименование документа</w:t>
            </w:r>
          </w:p>
        </w:tc>
        <w:tc>
          <w:tcPr>
            <w:tcW w:w="1356" w:type="pct"/>
            <w:shd w:val="clear" w:color="auto" w:fill="auto"/>
            <w:hideMark/>
          </w:tcPr>
          <w:p w14:paraId="4A3B4181"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7A22704C" w14:textId="77777777" w:rsidTr="00894AB0">
        <w:tc>
          <w:tcPr>
            <w:tcW w:w="5000" w:type="pct"/>
            <w:gridSpan w:val="12"/>
            <w:shd w:val="clear" w:color="auto" w:fill="auto"/>
            <w:hideMark/>
          </w:tcPr>
          <w:p w14:paraId="4851832F" w14:textId="485B6A0F" w:rsidR="000F065A" w:rsidRPr="0038471F" w:rsidRDefault="000F065A" w:rsidP="000F065A">
            <w:pPr>
              <w:spacing w:before="60" w:after="60"/>
              <w:ind w:firstLine="0"/>
              <w:jc w:val="center"/>
              <w:rPr>
                <w:b/>
                <w:sz w:val="24"/>
                <w:szCs w:val="24"/>
              </w:rPr>
            </w:pPr>
            <w:r w:rsidRPr="0038471F">
              <w:rPr>
                <w:b/>
                <w:sz w:val="24"/>
                <w:szCs w:val="24"/>
              </w:rPr>
              <w:t xml:space="preserve">Документы, подтверждающие основание заключения контракта </w:t>
            </w:r>
          </w:p>
        </w:tc>
      </w:tr>
      <w:tr w:rsidR="000F065A" w:rsidRPr="002947D3" w14:paraId="47EA1D6D" w14:textId="77777777" w:rsidTr="003436C8">
        <w:tc>
          <w:tcPr>
            <w:tcW w:w="684" w:type="pct"/>
            <w:shd w:val="clear" w:color="auto" w:fill="auto"/>
            <w:hideMark/>
          </w:tcPr>
          <w:p w14:paraId="163B05BA" w14:textId="13A5A090" w:rsidR="000F065A" w:rsidRPr="0038471F" w:rsidRDefault="000F065A" w:rsidP="000F065A">
            <w:pPr>
              <w:spacing w:before="60" w:after="60"/>
              <w:ind w:firstLine="0"/>
              <w:rPr>
                <w:sz w:val="24"/>
                <w:szCs w:val="24"/>
                <w:lang w:val="en-US"/>
              </w:rPr>
            </w:pPr>
            <w:r>
              <w:rPr>
                <w:b/>
                <w:bCs/>
                <w:sz w:val="24"/>
                <w:szCs w:val="24"/>
                <w:lang w:val="en-US"/>
              </w:rPr>
              <w:t>attachments</w:t>
            </w:r>
          </w:p>
        </w:tc>
        <w:tc>
          <w:tcPr>
            <w:tcW w:w="822" w:type="pct"/>
            <w:shd w:val="clear" w:color="auto" w:fill="auto"/>
            <w:hideMark/>
          </w:tcPr>
          <w:p w14:paraId="71577C9F"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4454C79D"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037AA270"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12B65258"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7781C186"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1CD39AF1" w14:textId="77777777" w:rsidTr="003436C8">
        <w:tc>
          <w:tcPr>
            <w:tcW w:w="684" w:type="pct"/>
            <w:shd w:val="clear" w:color="auto" w:fill="auto"/>
            <w:hideMark/>
          </w:tcPr>
          <w:p w14:paraId="7B77C013"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3C10A52B" w14:textId="77777777" w:rsidR="000F065A" w:rsidRPr="002947D3" w:rsidRDefault="000F065A" w:rsidP="000F065A">
            <w:pPr>
              <w:spacing w:before="60" w:after="60"/>
              <w:ind w:firstLine="0"/>
              <w:rPr>
                <w:sz w:val="24"/>
                <w:szCs w:val="24"/>
              </w:rPr>
            </w:pPr>
            <w:r w:rsidRPr="002947D3">
              <w:rPr>
                <w:sz w:val="24"/>
                <w:szCs w:val="24"/>
                <w:lang w:val="en-US"/>
              </w:rPr>
              <w:t>attachment</w:t>
            </w:r>
          </w:p>
        </w:tc>
        <w:tc>
          <w:tcPr>
            <w:tcW w:w="342" w:type="pct"/>
            <w:gridSpan w:val="5"/>
            <w:shd w:val="clear" w:color="auto" w:fill="auto"/>
            <w:hideMark/>
          </w:tcPr>
          <w:p w14:paraId="659D3DA8"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5C534A78" w14:textId="77777777" w:rsidR="000F065A" w:rsidRPr="002947D3" w:rsidRDefault="000F065A" w:rsidP="000F065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025CC1C7"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3B829D26" w14:textId="77777777" w:rsidR="000F065A" w:rsidRPr="002947D3" w:rsidRDefault="000F065A" w:rsidP="000F065A">
            <w:pPr>
              <w:spacing w:before="60" w:after="60"/>
              <w:ind w:firstLine="0"/>
              <w:rPr>
                <w:sz w:val="24"/>
                <w:szCs w:val="24"/>
              </w:rPr>
            </w:pPr>
            <w:r w:rsidRPr="002947D3">
              <w:rPr>
                <w:sz w:val="24"/>
                <w:szCs w:val="24"/>
              </w:rPr>
              <w:t xml:space="preserve">Множественный элемент </w:t>
            </w:r>
          </w:p>
        </w:tc>
      </w:tr>
      <w:tr w:rsidR="000F065A" w:rsidRPr="002947D3" w14:paraId="7F5A4A89" w14:textId="77777777" w:rsidTr="00894AB0">
        <w:tc>
          <w:tcPr>
            <w:tcW w:w="5000" w:type="pct"/>
            <w:gridSpan w:val="12"/>
            <w:shd w:val="clear" w:color="auto" w:fill="auto"/>
            <w:hideMark/>
          </w:tcPr>
          <w:p w14:paraId="7CEBDBC0" w14:textId="77777777" w:rsidR="000F065A" w:rsidRPr="002947D3" w:rsidRDefault="000F065A" w:rsidP="000F065A">
            <w:pPr>
              <w:spacing w:before="60" w:after="60"/>
              <w:ind w:firstLine="0"/>
              <w:jc w:val="center"/>
              <w:rPr>
                <w:sz w:val="24"/>
                <w:szCs w:val="24"/>
              </w:rPr>
            </w:pPr>
            <w:r w:rsidRPr="002947D3">
              <w:rPr>
                <w:b/>
                <w:bCs/>
                <w:sz w:val="24"/>
                <w:szCs w:val="24"/>
              </w:rPr>
              <w:t>Информация о прикрепленном документе </w:t>
            </w:r>
          </w:p>
        </w:tc>
      </w:tr>
      <w:tr w:rsidR="000F065A" w:rsidRPr="002947D3" w14:paraId="4173D017" w14:textId="77777777" w:rsidTr="003436C8">
        <w:tc>
          <w:tcPr>
            <w:tcW w:w="684" w:type="pct"/>
            <w:shd w:val="clear" w:color="auto" w:fill="auto"/>
            <w:hideMark/>
          </w:tcPr>
          <w:p w14:paraId="45EA584A" w14:textId="77777777" w:rsidR="000F065A" w:rsidRPr="002947D3" w:rsidRDefault="000F065A" w:rsidP="000F065A">
            <w:pPr>
              <w:spacing w:before="60" w:after="60"/>
              <w:ind w:firstLine="0"/>
              <w:rPr>
                <w:sz w:val="24"/>
                <w:szCs w:val="24"/>
              </w:rPr>
            </w:pPr>
            <w:r w:rsidRPr="002947D3">
              <w:rPr>
                <w:b/>
                <w:bCs/>
                <w:sz w:val="24"/>
                <w:szCs w:val="24"/>
              </w:rPr>
              <w:t>attachment</w:t>
            </w:r>
          </w:p>
        </w:tc>
        <w:tc>
          <w:tcPr>
            <w:tcW w:w="822" w:type="pct"/>
            <w:shd w:val="clear" w:color="auto" w:fill="auto"/>
            <w:hideMark/>
          </w:tcPr>
          <w:p w14:paraId="4A49E5B9"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0FFED80E"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3EB34F80"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7FFDC719"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45CC15F9"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0A1789B9" w14:textId="77777777" w:rsidTr="003436C8">
        <w:tc>
          <w:tcPr>
            <w:tcW w:w="684" w:type="pct"/>
            <w:shd w:val="clear" w:color="auto" w:fill="auto"/>
          </w:tcPr>
          <w:p w14:paraId="1302EC02" w14:textId="77777777" w:rsidR="000F065A" w:rsidRPr="002947D3" w:rsidRDefault="000F065A" w:rsidP="000F065A">
            <w:pPr>
              <w:spacing w:before="60" w:after="60"/>
              <w:ind w:firstLine="0"/>
              <w:rPr>
                <w:sz w:val="24"/>
                <w:szCs w:val="24"/>
              </w:rPr>
            </w:pPr>
          </w:p>
        </w:tc>
        <w:tc>
          <w:tcPr>
            <w:tcW w:w="822" w:type="pct"/>
            <w:shd w:val="clear" w:color="auto" w:fill="auto"/>
          </w:tcPr>
          <w:p w14:paraId="7224C08C" w14:textId="77777777" w:rsidR="000F065A" w:rsidRPr="002947D3" w:rsidRDefault="000F065A" w:rsidP="000F065A">
            <w:pPr>
              <w:spacing w:before="60" w:after="60"/>
              <w:ind w:firstLine="0"/>
              <w:rPr>
                <w:sz w:val="24"/>
                <w:szCs w:val="24"/>
                <w:lang w:val="en-US"/>
              </w:rPr>
            </w:pPr>
            <w:r w:rsidRPr="002947D3">
              <w:rPr>
                <w:sz w:val="24"/>
                <w:szCs w:val="24"/>
                <w:lang w:val="en-US"/>
              </w:rPr>
              <w:t>publishedContentId</w:t>
            </w:r>
          </w:p>
        </w:tc>
        <w:tc>
          <w:tcPr>
            <w:tcW w:w="342" w:type="pct"/>
            <w:gridSpan w:val="5"/>
            <w:shd w:val="clear" w:color="auto" w:fill="auto"/>
          </w:tcPr>
          <w:p w14:paraId="06FBA111" w14:textId="77777777" w:rsidR="000F065A" w:rsidRPr="002947D3" w:rsidRDefault="000F065A" w:rsidP="000F065A">
            <w:pPr>
              <w:spacing w:before="60" w:after="60"/>
              <w:ind w:firstLine="0"/>
              <w:jc w:val="center"/>
              <w:rPr>
                <w:sz w:val="24"/>
                <w:szCs w:val="24"/>
                <w:lang w:val="en-US"/>
              </w:rPr>
            </w:pPr>
            <w:r w:rsidRPr="002947D3">
              <w:rPr>
                <w:sz w:val="24"/>
                <w:szCs w:val="24"/>
                <w:lang w:val="en-US"/>
              </w:rPr>
              <w:t>H</w:t>
            </w:r>
          </w:p>
        </w:tc>
        <w:tc>
          <w:tcPr>
            <w:tcW w:w="499" w:type="pct"/>
            <w:shd w:val="clear" w:color="auto" w:fill="auto"/>
          </w:tcPr>
          <w:p w14:paraId="7E5EB35B" w14:textId="72FC1AD9" w:rsidR="000F065A" w:rsidRPr="002947D3" w:rsidRDefault="000F065A" w:rsidP="000F065A">
            <w:pPr>
              <w:spacing w:before="60" w:after="60"/>
              <w:ind w:firstLine="0"/>
              <w:jc w:val="center"/>
              <w:rPr>
                <w:sz w:val="24"/>
                <w:szCs w:val="24"/>
                <w:lang w:val="en-US"/>
              </w:rPr>
            </w:pPr>
            <w:r w:rsidRPr="002947D3">
              <w:rPr>
                <w:sz w:val="24"/>
                <w:szCs w:val="24"/>
              </w:rPr>
              <w:t>T(</w:t>
            </w:r>
            <w:r>
              <w:rPr>
                <w:sz w:val="24"/>
                <w:szCs w:val="24"/>
              </w:rPr>
              <w:t>36</w:t>
            </w:r>
            <w:r w:rsidRPr="002947D3">
              <w:rPr>
                <w:sz w:val="24"/>
                <w:szCs w:val="24"/>
              </w:rPr>
              <w:t>)</w:t>
            </w:r>
          </w:p>
        </w:tc>
        <w:tc>
          <w:tcPr>
            <w:tcW w:w="1297" w:type="pct"/>
            <w:gridSpan w:val="3"/>
            <w:shd w:val="clear" w:color="auto" w:fill="auto"/>
          </w:tcPr>
          <w:p w14:paraId="1213B461" w14:textId="23511FEB" w:rsidR="000F065A" w:rsidRPr="002947D3" w:rsidRDefault="000F065A" w:rsidP="000F065A">
            <w:pPr>
              <w:spacing w:before="60" w:after="60"/>
              <w:ind w:firstLine="0"/>
              <w:rPr>
                <w:sz w:val="24"/>
                <w:szCs w:val="24"/>
              </w:rPr>
            </w:pPr>
            <w:r w:rsidRPr="002947D3">
              <w:rPr>
                <w:sz w:val="24"/>
                <w:szCs w:val="24"/>
              </w:rPr>
              <w:t xml:space="preserve">Уникальный идентификатор </w:t>
            </w:r>
            <w:r>
              <w:rPr>
                <w:sz w:val="24"/>
                <w:szCs w:val="24"/>
              </w:rPr>
              <w:t>контента</w:t>
            </w:r>
            <w:r w:rsidRPr="002947D3">
              <w:rPr>
                <w:sz w:val="24"/>
                <w:szCs w:val="24"/>
              </w:rPr>
              <w:t xml:space="preserve"> документа на РК РБГ</w:t>
            </w:r>
          </w:p>
        </w:tc>
        <w:tc>
          <w:tcPr>
            <w:tcW w:w="1356" w:type="pct"/>
            <w:shd w:val="clear" w:color="auto" w:fill="auto"/>
          </w:tcPr>
          <w:p w14:paraId="18FBAC8E" w14:textId="77777777" w:rsidR="000F065A" w:rsidRPr="002947D3" w:rsidRDefault="000F065A" w:rsidP="000F065A">
            <w:pPr>
              <w:spacing w:before="60" w:after="60"/>
              <w:ind w:firstLine="0"/>
              <w:rPr>
                <w:sz w:val="24"/>
                <w:szCs w:val="24"/>
              </w:rPr>
            </w:pPr>
          </w:p>
        </w:tc>
      </w:tr>
      <w:tr w:rsidR="000F065A" w:rsidRPr="002947D3" w14:paraId="776CCDA9" w14:textId="77777777" w:rsidTr="003436C8">
        <w:tc>
          <w:tcPr>
            <w:tcW w:w="684" w:type="pct"/>
            <w:shd w:val="clear" w:color="auto" w:fill="auto"/>
            <w:hideMark/>
          </w:tcPr>
          <w:p w14:paraId="440B3248"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7C94D735" w14:textId="77777777" w:rsidR="000F065A" w:rsidRPr="002947D3" w:rsidRDefault="000F065A" w:rsidP="000F065A">
            <w:pPr>
              <w:spacing w:before="60" w:after="60"/>
              <w:ind w:firstLine="0"/>
              <w:rPr>
                <w:sz w:val="24"/>
                <w:szCs w:val="24"/>
              </w:rPr>
            </w:pPr>
            <w:r w:rsidRPr="002947D3">
              <w:rPr>
                <w:sz w:val="24"/>
                <w:szCs w:val="24"/>
              </w:rPr>
              <w:t xml:space="preserve">fileName </w:t>
            </w:r>
          </w:p>
        </w:tc>
        <w:tc>
          <w:tcPr>
            <w:tcW w:w="342" w:type="pct"/>
            <w:gridSpan w:val="5"/>
            <w:shd w:val="clear" w:color="auto" w:fill="auto"/>
            <w:hideMark/>
          </w:tcPr>
          <w:p w14:paraId="75111166"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2AD56DB7" w14:textId="77777777" w:rsidR="000F065A" w:rsidRPr="002947D3" w:rsidRDefault="000F065A" w:rsidP="000F065A">
            <w:pPr>
              <w:spacing w:before="60" w:after="60"/>
              <w:ind w:firstLine="0"/>
              <w:jc w:val="center"/>
              <w:rPr>
                <w:sz w:val="24"/>
                <w:szCs w:val="24"/>
              </w:rPr>
            </w:pPr>
            <w:r w:rsidRPr="002947D3">
              <w:rPr>
                <w:sz w:val="24"/>
                <w:szCs w:val="24"/>
              </w:rPr>
              <w:t>T(1-1024)</w:t>
            </w:r>
          </w:p>
        </w:tc>
        <w:tc>
          <w:tcPr>
            <w:tcW w:w="1297" w:type="pct"/>
            <w:gridSpan w:val="3"/>
            <w:shd w:val="clear" w:color="auto" w:fill="auto"/>
            <w:hideMark/>
          </w:tcPr>
          <w:p w14:paraId="58DEE277" w14:textId="77777777" w:rsidR="000F065A" w:rsidRPr="002947D3" w:rsidRDefault="000F065A" w:rsidP="000F065A">
            <w:pPr>
              <w:spacing w:before="60" w:after="60"/>
              <w:ind w:firstLine="0"/>
              <w:rPr>
                <w:sz w:val="24"/>
                <w:szCs w:val="24"/>
              </w:rPr>
            </w:pPr>
            <w:r w:rsidRPr="002947D3">
              <w:rPr>
                <w:sz w:val="24"/>
                <w:szCs w:val="24"/>
              </w:rPr>
              <w:t>Имя файла</w:t>
            </w:r>
          </w:p>
        </w:tc>
        <w:tc>
          <w:tcPr>
            <w:tcW w:w="1356" w:type="pct"/>
            <w:shd w:val="clear" w:color="auto" w:fill="auto"/>
            <w:hideMark/>
          </w:tcPr>
          <w:p w14:paraId="79A2D907"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651A9EBE" w14:textId="77777777" w:rsidTr="003436C8">
        <w:tc>
          <w:tcPr>
            <w:tcW w:w="684" w:type="pct"/>
            <w:shd w:val="clear" w:color="auto" w:fill="auto"/>
            <w:hideMark/>
          </w:tcPr>
          <w:p w14:paraId="241AD0CB"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33C8D416" w14:textId="77777777" w:rsidR="000F065A" w:rsidRPr="002947D3" w:rsidRDefault="000F065A" w:rsidP="000F065A">
            <w:pPr>
              <w:spacing w:before="60" w:after="60"/>
              <w:ind w:firstLine="0"/>
              <w:rPr>
                <w:sz w:val="24"/>
                <w:szCs w:val="24"/>
              </w:rPr>
            </w:pPr>
            <w:r w:rsidRPr="002947D3">
              <w:rPr>
                <w:sz w:val="24"/>
                <w:szCs w:val="24"/>
              </w:rPr>
              <w:t xml:space="preserve">docDescription </w:t>
            </w:r>
          </w:p>
        </w:tc>
        <w:tc>
          <w:tcPr>
            <w:tcW w:w="342" w:type="pct"/>
            <w:gridSpan w:val="5"/>
            <w:shd w:val="clear" w:color="auto" w:fill="auto"/>
            <w:hideMark/>
          </w:tcPr>
          <w:p w14:paraId="3A7D2FC0"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6F9DB7D5" w14:textId="77777777" w:rsidR="000F065A" w:rsidRPr="002947D3" w:rsidRDefault="000F065A" w:rsidP="000F065A">
            <w:pPr>
              <w:spacing w:before="60" w:after="60"/>
              <w:ind w:firstLine="0"/>
              <w:jc w:val="center"/>
              <w:rPr>
                <w:sz w:val="24"/>
                <w:szCs w:val="24"/>
              </w:rPr>
            </w:pPr>
            <w:r w:rsidRPr="002947D3">
              <w:rPr>
                <w:sz w:val="24"/>
                <w:szCs w:val="24"/>
              </w:rPr>
              <w:t>T(1-1024)</w:t>
            </w:r>
          </w:p>
        </w:tc>
        <w:tc>
          <w:tcPr>
            <w:tcW w:w="1297" w:type="pct"/>
            <w:gridSpan w:val="3"/>
            <w:shd w:val="clear" w:color="auto" w:fill="auto"/>
            <w:hideMark/>
          </w:tcPr>
          <w:p w14:paraId="10A2537A" w14:textId="77777777" w:rsidR="000F065A" w:rsidRPr="002947D3" w:rsidRDefault="000F065A" w:rsidP="000F065A">
            <w:pPr>
              <w:spacing w:before="60" w:after="60"/>
              <w:ind w:firstLine="0"/>
              <w:rPr>
                <w:sz w:val="24"/>
                <w:szCs w:val="24"/>
              </w:rPr>
            </w:pPr>
            <w:r w:rsidRPr="002947D3">
              <w:rPr>
                <w:sz w:val="24"/>
                <w:szCs w:val="24"/>
              </w:rPr>
              <w:t>Описание прикрепляемого документа</w:t>
            </w:r>
          </w:p>
        </w:tc>
        <w:tc>
          <w:tcPr>
            <w:tcW w:w="1356" w:type="pct"/>
            <w:shd w:val="clear" w:color="auto" w:fill="auto"/>
            <w:hideMark/>
          </w:tcPr>
          <w:p w14:paraId="3E6934C7"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07893634" w14:textId="77777777" w:rsidTr="003436C8">
        <w:tc>
          <w:tcPr>
            <w:tcW w:w="684" w:type="pct"/>
            <w:shd w:val="clear" w:color="auto" w:fill="auto"/>
          </w:tcPr>
          <w:p w14:paraId="4948C0CE" w14:textId="77777777" w:rsidR="000F065A" w:rsidRPr="002947D3" w:rsidRDefault="000F065A" w:rsidP="000F065A">
            <w:pPr>
              <w:spacing w:before="60" w:after="60"/>
              <w:ind w:firstLine="0"/>
              <w:rPr>
                <w:sz w:val="24"/>
                <w:szCs w:val="24"/>
              </w:rPr>
            </w:pPr>
          </w:p>
        </w:tc>
        <w:tc>
          <w:tcPr>
            <w:tcW w:w="822" w:type="pct"/>
            <w:shd w:val="clear" w:color="auto" w:fill="auto"/>
          </w:tcPr>
          <w:p w14:paraId="07197A41" w14:textId="77777777" w:rsidR="000F065A" w:rsidRPr="002947D3" w:rsidRDefault="000F065A" w:rsidP="000F065A">
            <w:pPr>
              <w:spacing w:before="60" w:after="60"/>
              <w:ind w:firstLine="0"/>
              <w:rPr>
                <w:sz w:val="24"/>
                <w:szCs w:val="24"/>
              </w:rPr>
            </w:pPr>
            <w:r w:rsidRPr="00B33E30">
              <w:rPr>
                <w:sz w:val="24"/>
                <w:szCs w:val="24"/>
                <w:lang w:val="en-US"/>
              </w:rPr>
              <w:t>docRegNumber</w:t>
            </w:r>
          </w:p>
        </w:tc>
        <w:tc>
          <w:tcPr>
            <w:tcW w:w="342" w:type="pct"/>
            <w:gridSpan w:val="5"/>
            <w:shd w:val="clear" w:color="auto" w:fill="auto"/>
          </w:tcPr>
          <w:p w14:paraId="7773B3CD" w14:textId="77777777" w:rsidR="000F065A" w:rsidRPr="002947D3" w:rsidRDefault="000F065A" w:rsidP="000F065A">
            <w:pPr>
              <w:spacing w:before="60" w:after="60"/>
              <w:ind w:firstLine="0"/>
              <w:jc w:val="center"/>
              <w:rPr>
                <w:sz w:val="24"/>
                <w:szCs w:val="24"/>
                <w:lang w:val="en-US"/>
              </w:rPr>
            </w:pPr>
            <w:r>
              <w:rPr>
                <w:sz w:val="24"/>
                <w:szCs w:val="24"/>
              </w:rPr>
              <w:t>Н</w:t>
            </w:r>
          </w:p>
        </w:tc>
        <w:tc>
          <w:tcPr>
            <w:tcW w:w="499" w:type="pct"/>
            <w:shd w:val="clear" w:color="auto" w:fill="auto"/>
          </w:tcPr>
          <w:p w14:paraId="2CC5B569" w14:textId="77777777" w:rsidR="000F065A" w:rsidRPr="002947D3" w:rsidRDefault="000F065A" w:rsidP="000F065A">
            <w:pPr>
              <w:spacing w:before="60" w:after="60"/>
              <w:ind w:firstLine="0"/>
              <w:jc w:val="center"/>
              <w:rPr>
                <w:sz w:val="24"/>
                <w:szCs w:val="24"/>
              </w:rPr>
            </w:pPr>
            <w:r w:rsidRPr="002947D3">
              <w:rPr>
                <w:sz w:val="24"/>
                <w:szCs w:val="24"/>
              </w:rPr>
              <w:t>T(1-</w:t>
            </w:r>
            <w:r>
              <w:rPr>
                <w:sz w:val="24"/>
                <w:szCs w:val="24"/>
              </w:rPr>
              <w:t>23</w:t>
            </w:r>
            <w:r w:rsidRPr="002947D3">
              <w:rPr>
                <w:sz w:val="24"/>
                <w:szCs w:val="24"/>
              </w:rPr>
              <w:t>)</w:t>
            </w:r>
          </w:p>
        </w:tc>
        <w:tc>
          <w:tcPr>
            <w:tcW w:w="1297" w:type="pct"/>
            <w:gridSpan w:val="3"/>
            <w:shd w:val="clear" w:color="auto" w:fill="auto"/>
          </w:tcPr>
          <w:p w14:paraId="37CD533D" w14:textId="77777777" w:rsidR="000F065A" w:rsidRPr="002947D3" w:rsidRDefault="000F065A" w:rsidP="000F065A">
            <w:pPr>
              <w:spacing w:before="60" w:after="60"/>
              <w:ind w:firstLine="0"/>
              <w:rPr>
                <w:sz w:val="24"/>
                <w:szCs w:val="24"/>
              </w:rPr>
            </w:pPr>
            <w:r w:rsidRPr="00B33E30">
              <w:rPr>
                <w:sz w:val="24"/>
                <w:szCs w:val="24"/>
              </w:rPr>
              <w:t>Реестровый номер документа</w:t>
            </w:r>
          </w:p>
        </w:tc>
        <w:tc>
          <w:tcPr>
            <w:tcW w:w="1356" w:type="pct"/>
            <w:shd w:val="clear" w:color="auto" w:fill="auto"/>
          </w:tcPr>
          <w:p w14:paraId="5AFF19AF" w14:textId="77777777" w:rsidR="000F065A" w:rsidRPr="002947D3" w:rsidRDefault="000F065A" w:rsidP="000F065A">
            <w:pPr>
              <w:spacing w:before="60" w:after="60"/>
              <w:ind w:firstLine="0"/>
              <w:rPr>
                <w:sz w:val="24"/>
                <w:szCs w:val="24"/>
              </w:rPr>
            </w:pPr>
            <w:r w:rsidRPr="002947D3">
              <w:rPr>
                <w:sz w:val="24"/>
                <w:szCs w:val="24"/>
              </w:rPr>
              <w:t>Элемент обязателен для заполнения при выгрузке из РК РБГ.</w:t>
            </w:r>
          </w:p>
        </w:tc>
      </w:tr>
      <w:tr w:rsidR="000F065A" w:rsidRPr="002947D3" w14:paraId="6DED7E06" w14:textId="77777777" w:rsidTr="003436C8">
        <w:tc>
          <w:tcPr>
            <w:tcW w:w="684" w:type="pct"/>
            <w:vMerge w:val="restart"/>
            <w:shd w:val="clear" w:color="auto" w:fill="auto"/>
            <w:vAlign w:val="center"/>
            <w:hideMark/>
          </w:tcPr>
          <w:p w14:paraId="35F12462" w14:textId="77777777" w:rsidR="000F065A" w:rsidRPr="002947D3" w:rsidRDefault="000F065A" w:rsidP="000F065A">
            <w:pPr>
              <w:spacing w:before="60" w:after="60"/>
              <w:ind w:firstLine="0"/>
              <w:rPr>
                <w:sz w:val="24"/>
                <w:szCs w:val="24"/>
              </w:rPr>
            </w:pPr>
            <w:r w:rsidRPr="002947D3">
              <w:rPr>
                <w:sz w:val="24"/>
                <w:szCs w:val="24"/>
              </w:rPr>
              <w:t>Допустимо указание только одного элемента</w:t>
            </w:r>
          </w:p>
        </w:tc>
        <w:tc>
          <w:tcPr>
            <w:tcW w:w="822" w:type="pct"/>
            <w:shd w:val="clear" w:color="auto" w:fill="auto"/>
            <w:hideMark/>
          </w:tcPr>
          <w:p w14:paraId="7F0DA5FB" w14:textId="77777777" w:rsidR="000F065A" w:rsidRPr="002947D3" w:rsidRDefault="000F065A" w:rsidP="000F065A">
            <w:pPr>
              <w:spacing w:before="60" w:after="60"/>
              <w:ind w:firstLine="0"/>
              <w:rPr>
                <w:sz w:val="24"/>
                <w:szCs w:val="24"/>
              </w:rPr>
            </w:pPr>
            <w:r w:rsidRPr="002947D3">
              <w:rPr>
                <w:sz w:val="24"/>
                <w:szCs w:val="24"/>
              </w:rPr>
              <w:t xml:space="preserve">url </w:t>
            </w:r>
          </w:p>
        </w:tc>
        <w:tc>
          <w:tcPr>
            <w:tcW w:w="342" w:type="pct"/>
            <w:gridSpan w:val="5"/>
            <w:shd w:val="clear" w:color="auto" w:fill="auto"/>
            <w:hideMark/>
          </w:tcPr>
          <w:p w14:paraId="49A57AFB"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6C6BBF21" w14:textId="77777777" w:rsidR="000F065A" w:rsidRPr="002947D3" w:rsidRDefault="000F065A" w:rsidP="000F065A">
            <w:pPr>
              <w:spacing w:before="60" w:after="60"/>
              <w:ind w:firstLine="0"/>
              <w:jc w:val="center"/>
              <w:rPr>
                <w:sz w:val="24"/>
                <w:szCs w:val="24"/>
              </w:rPr>
            </w:pPr>
            <w:r w:rsidRPr="002947D3">
              <w:rPr>
                <w:sz w:val="24"/>
                <w:szCs w:val="24"/>
              </w:rPr>
              <w:t>T(1-1024)</w:t>
            </w:r>
          </w:p>
        </w:tc>
        <w:tc>
          <w:tcPr>
            <w:tcW w:w="1297" w:type="pct"/>
            <w:gridSpan w:val="3"/>
            <w:shd w:val="clear" w:color="auto" w:fill="auto"/>
            <w:hideMark/>
          </w:tcPr>
          <w:p w14:paraId="7C904DEB" w14:textId="77777777" w:rsidR="000F065A" w:rsidRPr="002947D3" w:rsidRDefault="000F065A" w:rsidP="000F065A">
            <w:pPr>
              <w:spacing w:before="60" w:after="60"/>
              <w:ind w:firstLine="0"/>
              <w:rPr>
                <w:sz w:val="24"/>
                <w:szCs w:val="24"/>
              </w:rPr>
            </w:pPr>
            <w:r w:rsidRPr="002947D3">
              <w:rPr>
                <w:sz w:val="24"/>
                <w:szCs w:val="24"/>
              </w:rPr>
              <w:t>Ссылка для скачивания документа</w:t>
            </w:r>
          </w:p>
        </w:tc>
        <w:tc>
          <w:tcPr>
            <w:tcW w:w="1356" w:type="pct"/>
            <w:shd w:val="clear" w:color="auto" w:fill="auto"/>
            <w:hideMark/>
          </w:tcPr>
          <w:p w14:paraId="470A3704" w14:textId="068D0955" w:rsidR="000F065A" w:rsidRPr="002947D3" w:rsidRDefault="000F065A" w:rsidP="000F065A">
            <w:pPr>
              <w:spacing w:before="60" w:after="60"/>
              <w:ind w:firstLine="0"/>
              <w:rPr>
                <w:sz w:val="24"/>
                <w:szCs w:val="24"/>
              </w:rPr>
            </w:pPr>
            <w:r w:rsidRPr="005258D6">
              <w:rPr>
                <w:sz w:val="24"/>
                <w:szCs w:val="24"/>
              </w:rPr>
              <w:t>Поле заполняется при передаче документов из ЕИС во внешние системы</w:t>
            </w:r>
          </w:p>
        </w:tc>
      </w:tr>
      <w:tr w:rsidR="000F065A" w:rsidRPr="002947D3" w14:paraId="5ECF3869" w14:textId="77777777" w:rsidTr="003436C8">
        <w:tc>
          <w:tcPr>
            <w:tcW w:w="684" w:type="pct"/>
            <w:vMerge/>
            <w:shd w:val="clear" w:color="auto" w:fill="auto"/>
            <w:hideMark/>
          </w:tcPr>
          <w:p w14:paraId="4B08A9C2" w14:textId="77777777" w:rsidR="000F065A" w:rsidRPr="002947D3" w:rsidRDefault="000F065A" w:rsidP="000F065A">
            <w:pPr>
              <w:spacing w:before="60" w:after="60"/>
              <w:ind w:firstLine="0"/>
              <w:rPr>
                <w:sz w:val="24"/>
                <w:szCs w:val="24"/>
              </w:rPr>
            </w:pPr>
          </w:p>
        </w:tc>
        <w:tc>
          <w:tcPr>
            <w:tcW w:w="822" w:type="pct"/>
            <w:shd w:val="clear" w:color="auto" w:fill="auto"/>
            <w:hideMark/>
          </w:tcPr>
          <w:p w14:paraId="266561CD" w14:textId="77777777" w:rsidR="000F065A" w:rsidRPr="002947D3" w:rsidRDefault="000F065A" w:rsidP="000F065A">
            <w:pPr>
              <w:spacing w:before="60" w:after="60"/>
              <w:ind w:firstLine="0"/>
              <w:rPr>
                <w:sz w:val="24"/>
                <w:szCs w:val="24"/>
              </w:rPr>
            </w:pPr>
            <w:r w:rsidRPr="002947D3">
              <w:rPr>
                <w:sz w:val="24"/>
                <w:szCs w:val="24"/>
                <w:lang w:val="en-US"/>
              </w:rPr>
              <w:t>contentId</w:t>
            </w:r>
          </w:p>
        </w:tc>
        <w:tc>
          <w:tcPr>
            <w:tcW w:w="342" w:type="pct"/>
            <w:gridSpan w:val="5"/>
            <w:shd w:val="clear" w:color="auto" w:fill="auto"/>
            <w:hideMark/>
          </w:tcPr>
          <w:p w14:paraId="1A65C5A6"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4D5C326B" w14:textId="77777777" w:rsidR="000F065A" w:rsidRPr="002947D3" w:rsidRDefault="000F065A" w:rsidP="000F065A">
            <w:pPr>
              <w:spacing w:before="60" w:after="60"/>
              <w:ind w:firstLine="0"/>
              <w:jc w:val="center"/>
              <w:rPr>
                <w:sz w:val="24"/>
                <w:szCs w:val="24"/>
                <w:lang w:val="en-US"/>
              </w:rPr>
            </w:pPr>
            <w:r w:rsidRPr="002947D3">
              <w:rPr>
                <w:sz w:val="24"/>
                <w:szCs w:val="24"/>
                <w:lang w:val="en-US"/>
              </w:rPr>
              <w:t>T(32)</w:t>
            </w:r>
          </w:p>
        </w:tc>
        <w:tc>
          <w:tcPr>
            <w:tcW w:w="1297" w:type="pct"/>
            <w:gridSpan w:val="3"/>
            <w:shd w:val="clear" w:color="auto" w:fill="auto"/>
            <w:hideMark/>
          </w:tcPr>
          <w:p w14:paraId="650706CA" w14:textId="77777777" w:rsidR="000F065A" w:rsidRPr="002947D3" w:rsidRDefault="000F065A" w:rsidP="000F065A">
            <w:pPr>
              <w:spacing w:before="60" w:after="60"/>
              <w:ind w:firstLine="0"/>
              <w:rPr>
                <w:sz w:val="24"/>
                <w:szCs w:val="24"/>
              </w:rPr>
            </w:pPr>
            <w:r w:rsidRPr="002947D3">
              <w:rPr>
                <w:sz w:val="24"/>
                <w:szCs w:val="24"/>
              </w:rPr>
              <w:t>Уникальный идентификатор контента документа в РК РБГ</w:t>
            </w:r>
          </w:p>
        </w:tc>
        <w:tc>
          <w:tcPr>
            <w:tcW w:w="1356" w:type="pct"/>
            <w:shd w:val="clear" w:color="auto" w:fill="auto"/>
            <w:hideMark/>
          </w:tcPr>
          <w:p w14:paraId="599C5E01" w14:textId="6BABC7EF" w:rsidR="000F065A" w:rsidRPr="002947D3" w:rsidRDefault="000F065A" w:rsidP="000F065A">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0F065A" w:rsidRPr="002947D3" w14:paraId="3B9C5FDB" w14:textId="77777777" w:rsidTr="003436C8">
        <w:tc>
          <w:tcPr>
            <w:tcW w:w="684" w:type="pct"/>
            <w:vMerge/>
            <w:shd w:val="clear" w:color="auto" w:fill="auto"/>
          </w:tcPr>
          <w:p w14:paraId="4EB3EB23" w14:textId="77777777" w:rsidR="000F065A" w:rsidRPr="002947D3" w:rsidRDefault="000F065A" w:rsidP="000F065A">
            <w:pPr>
              <w:spacing w:before="60" w:after="60"/>
              <w:ind w:firstLine="0"/>
              <w:rPr>
                <w:sz w:val="24"/>
                <w:szCs w:val="24"/>
              </w:rPr>
            </w:pPr>
          </w:p>
        </w:tc>
        <w:tc>
          <w:tcPr>
            <w:tcW w:w="822" w:type="pct"/>
            <w:shd w:val="clear" w:color="auto" w:fill="auto"/>
          </w:tcPr>
          <w:p w14:paraId="67507322" w14:textId="77777777" w:rsidR="000F065A" w:rsidRPr="002947D3" w:rsidRDefault="000F065A" w:rsidP="000F065A">
            <w:pPr>
              <w:spacing w:before="60" w:after="60"/>
              <w:ind w:firstLine="0"/>
              <w:rPr>
                <w:sz w:val="24"/>
                <w:szCs w:val="24"/>
                <w:lang w:val="en-US"/>
              </w:rPr>
            </w:pPr>
            <w:r w:rsidRPr="002947D3">
              <w:rPr>
                <w:sz w:val="24"/>
                <w:szCs w:val="24"/>
              </w:rPr>
              <w:t xml:space="preserve">content </w:t>
            </w:r>
          </w:p>
        </w:tc>
        <w:tc>
          <w:tcPr>
            <w:tcW w:w="342" w:type="pct"/>
            <w:gridSpan w:val="5"/>
            <w:shd w:val="clear" w:color="auto" w:fill="auto"/>
          </w:tcPr>
          <w:p w14:paraId="145DBBE4" w14:textId="77777777" w:rsidR="000F065A" w:rsidRPr="002947D3" w:rsidRDefault="000F065A" w:rsidP="000F065A">
            <w:pPr>
              <w:spacing w:before="60" w:after="60"/>
              <w:ind w:firstLine="0"/>
              <w:jc w:val="center"/>
              <w:rPr>
                <w:sz w:val="24"/>
                <w:szCs w:val="24"/>
                <w:lang w:val="en-US"/>
              </w:rPr>
            </w:pPr>
            <w:r w:rsidRPr="002947D3">
              <w:rPr>
                <w:sz w:val="24"/>
                <w:szCs w:val="24"/>
              </w:rPr>
              <w:t>O</w:t>
            </w:r>
          </w:p>
        </w:tc>
        <w:tc>
          <w:tcPr>
            <w:tcW w:w="499" w:type="pct"/>
            <w:shd w:val="clear" w:color="auto" w:fill="auto"/>
          </w:tcPr>
          <w:p w14:paraId="6AFDD9D1" w14:textId="77777777" w:rsidR="000F065A" w:rsidRPr="002947D3" w:rsidRDefault="000F065A" w:rsidP="000F065A">
            <w:pPr>
              <w:spacing w:before="60" w:after="60"/>
              <w:ind w:firstLine="0"/>
              <w:jc w:val="center"/>
              <w:rPr>
                <w:sz w:val="24"/>
                <w:szCs w:val="24"/>
                <w:lang w:val="en-US"/>
              </w:rPr>
            </w:pPr>
            <w:r w:rsidRPr="002947D3">
              <w:rPr>
                <w:sz w:val="24"/>
                <w:szCs w:val="24"/>
              </w:rPr>
              <w:t>T</w:t>
            </w:r>
          </w:p>
        </w:tc>
        <w:tc>
          <w:tcPr>
            <w:tcW w:w="1297" w:type="pct"/>
            <w:gridSpan w:val="3"/>
            <w:shd w:val="clear" w:color="auto" w:fill="auto"/>
          </w:tcPr>
          <w:p w14:paraId="279A056A" w14:textId="77777777" w:rsidR="000F065A" w:rsidRPr="002947D3" w:rsidRDefault="000F065A" w:rsidP="000F065A">
            <w:pPr>
              <w:spacing w:before="60" w:after="60"/>
              <w:ind w:firstLine="0"/>
              <w:rPr>
                <w:sz w:val="24"/>
                <w:szCs w:val="24"/>
                <w:lang w:val="en-US"/>
              </w:rPr>
            </w:pPr>
            <w:r w:rsidRPr="002947D3">
              <w:rPr>
                <w:sz w:val="24"/>
                <w:szCs w:val="24"/>
              </w:rPr>
              <w:t>Содержимое файла</w:t>
            </w:r>
          </w:p>
        </w:tc>
        <w:tc>
          <w:tcPr>
            <w:tcW w:w="1356" w:type="pct"/>
            <w:shd w:val="clear" w:color="auto" w:fill="auto"/>
          </w:tcPr>
          <w:p w14:paraId="625C1A0B" w14:textId="77777777" w:rsidR="000F065A" w:rsidRDefault="000F065A" w:rsidP="000F065A">
            <w:pPr>
              <w:spacing w:before="60" w:after="60"/>
              <w:ind w:firstLine="0"/>
              <w:rPr>
                <w:sz w:val="24"/>
                <w:szCs w:val="24"/>
              </w:rPr>
            </w:pPr>
            <w:r w:rsidRPr="002947D3">
              <w:rPr>
                <w:sz w:val="24"/>
                <w:szCs w:val="24"/>
              </w:rPr>
              <w:t>base64Binary</w:t>
            </w:r>
          </w:p>
          <w:p w14:paraId="5ACE68EE" w14:textId="1E8ED0BA" w:rsidR="000F065A" w:rsidRPr="002947D3" w:rsidRDefault="000F065A" w:rsidP="000F065A">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0F065A" w:rsidRPr="002947D3" w14:paraId="7BC97FA6" w14:textId="77777777" w:rsidTr="003436C8">
        <w:tc>
          <w:tcPr>
            <w:tcW w:w="684" w:type="pct"/>
            <w:shd w:val="clear" w:color="auto" w:fill="auto"/>
            <w:hideMark/>
          </w:tcPr>
          <w:p w14:paraId="791635E3"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641E43CB" w14:textId="77777777" w:rsidR="000F065A" w:rsidRPr="002947D3" w:rsidRDefault="000F065A" w:rsidP="000F065A">
            <w:pPr>
              <w:spacing w:before="60" w:after="60"/>
              <w:ind w:firstLine="0"/>
              <w:rPr>
                <w:sz w:val="24"/>
                <w:szCs w:val="24"/>
              </w:rPr>
            </w:pPr>
            <w:r w:rsidRPr="002947D3">
              <w:rPr>
                <w:sz w:val="24"/>
                <w:szCs w:val="24"/>
              </w:rPr>
              <w:t>cryptoSigns</w:t>
            </w:r>
          </w:p>
        </w:tc>
        <w:tc>
          <w:tcPr>
            <w:tcW w:w="342" w:type="pct"/>
            <w:gridSpan w:val="5"/>
            <w:shd w:val="clear" w:color="auto" w:fill="auto"/>
            <w:hideMark/>
          </w:tcPr>
          <w:p w14:paraId="781BA606"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57BD27DE" w14:textId="77777777" w:rsidR="000F065A" w:rsidRPr="002947D3" w:rsidRDefault="000F065A" w:rsidP="000F065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0EAF5AE0" w14:textId="5EDC718B" w:rsidR="000F065A" w:rsidRPr="002947D3" w:rsidRDefault="000F065A" w:rsidP="000F065A">
            <w:pPr>
              <w:spacing w:before="60" w:after="60"/>
              <w:ind w:firstLine="0"/>
              <w:rPr>
                <w:sz w:val="24"/>
                <w:szCs w:val="24"/>
              </w:rPr>
            </w:pPr>
            <w:r>
              <w:rPr>
                <w:sz w:val="24"/>
                <w:szCs w:val="24"/>
              </w:rPr>
              <w:t>Электронная подпись</w:t>
            </w:r>
            <w:r w:rsidRPr="002947D3">
              <w:rPr>
                <w:sz w:val="24"/>
                <w:szCs w:val="24"/>
              </w:rPr>
              <w:t xml:space="preserve"> документа</w:t>
            </w:r>
          </w:p>
        </w:tc>
        <w:tc>
          <w:tcPr>
            <w:tcW w:w="1356" w:type="pct"/>
            <w:shd w:val="clear" w:color="auto" w:fill="auto"/>
            <w:hideMark/>
          </w:tcPr>
          <w:p w14:paraId="783DF413"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4BE6A64D" w14:textId="77777777" w:rsidTr="00894AB0">
        <w:tc>
          <w:tcPr>
            <w:tcW w:w="5000" w:type="pct"/>
            <w:gridSpan w:val="12"/>
            <w:shd w:val="clear" w:color="auto" w:fill="auto"/>
            <w:hideMark/>
          </w:tcPr>
          <w:p w14:paraId="7C330228" w14:textId="01FEA926" w:rsidR="000F065A" w:rsidRPr="002947D3" w:rsidRDefault="000F065A" w:rsidP="000F065A">
            <w:pPr>
              <w:spacing w:before="60" w:after="60"/>
              <w:ind w:firstLine="0"/>
              <w:jc w:val="center"/>
              <w:rPr>
                <w:sz w:val="24"/>
                <w:szCs w:val="24"/>
              </w:rPr>
            </w:pPr>
            <w:r>
              <w:rPr>
                <w:b/>
                <w:bCs/>
                <w:sz w:val="24"/>
                <w:szCs w:val="24"/>
              </w:rPr>
              <w:t>Электронная подпись</w:t>
            </w:r>
            <w:r w:rsidRPr="002947D3">
              <w:rPr>
                <w:b/>
                <w:bCs/>
                <w:sz w:val="24"/>
                <w:szCs w:val="24"/>
              </w:rPr>
              <w:t xml:space="preserve"> документа</w:t>
            </w:r>
          </w:p>
        </w:tc>
      </w:tr>
      <w:tr w:rsidR="000F065A" w:rsidRPr="002947D3" w14:paraId="1AE3EDE7" w14:textId="77777777" w:rsidTr="003436C8">
        <w:tc>
          <w:tcPr>
            <w:tcW w:w="684" w:type="pct"/>
            <w:shd w:val="clear" w:color="auto" w:fill="auto"/>
            <w:hideMark/>
          </w:tcPr>
          <w:p w14:paraId="6A86B5DB" w14:textId="77777777" w:rsidR="000F065A" w:rsidRPr="002947D3" w:rsidRDefault="000F065A" w:rsidP="000F065A">
            <w:pPr>
              <w:spacing w:before="60" w:after="60"/>
              <w:ind w:firstLine="0"/>
              <w:rPr>
                <w:sz w:val="24"/>
                <w:szCs w:val="24"/>
              </w:rPr>
            </w:pPr>
            <w:r w:rsidRPr="002947D3">
              <w:rPr>
                <w:b/>
                <w:bCs/>
                <w:sz w:val="24"/>
                <w:szCs w:val="24"/>
              </w:rPr>
              <w:t>cryptoSigns</w:t>
            </w:r>
          </w:p>
        </w:tc>
        <w:tc>
          <w:tcPr>
            <w:tcW w:w="822" w:type="pct"/>
            <w:shd w:val="clear" w:color="auto" w:fill="auto"/>
            <w:hideMark/>
          </w:tcPr>
          <w:p w14:paraId="4CFB8340"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67E70F48"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26421F9D"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51C3976F"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57956F84"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560BC222" w14:textId="77777777" w:rsidTr="003436C8">
        <w:tc>
          <w:tcPr>
            <w:tcW w:w="684" w:type="pct"/>
            <w:shd w:val="clear" w:color="auto" w:fill="auto"/>
            <w:hideMark/>
          </w:tcPr>
          <w:p w14:paraId="352A6D51"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37B09152" w14:textId="77777777" w:rsidR="000F065A" w:rsidRPr="002947D3" w:rsidRDefault="000F065A" w:rsidP="000F065A">
            <w:pPr>
              <w:spacing w:before="60" w:after="60"/>
              <w:ind w:firstLine="0"/>
              <w:rPr>
                <w:sz w:val="24"/>
                <w:szCs w:val="24"/>
              </w:rPr>
            </w:pPr>
            <w:r w:rsidRPr="002947D3">
              <w:rPr>
                <w:sz w:val="24"/>
                <w:szCs w:val="24"/>
              </w:rPr>
              <w:t>signature</w:t>
            </w:r>
          </w:p>
        </w:tc>
        <w:tc>
          <w:tcPr>
            <w:tcW w:w="342" w:type="pct"/>
            <w:gridSpan w:val="5"/>
            <w:shd w:val="clear" w:color="auto" w:fill="auto"/>
            <w:hideMark/>
          </w:tcPr>
          <w:p w14:paraId="0BC3C8EA"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70FF6F7A" w14:textId="77777777" w:rsidR="000F065A" w:rsidRPr="002947D3" w:rsidRDefault="000F065A" w:rsidP="000F065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12649D8C" w14:textId="550EEE41" w:rsidR="000F065A" w:rsidRPr="002947D3" w:rsidRDefault="000F065A" w:rsidP="000F065A">
            <w:pPr>
              <w:spacing w:before="60" w:after="60"/>
              <w:ind w:firstLine="0"/>
              <w:rPr>
                <w:sz w:val="24"/>
                <w:szCs w:val="24"/>
              </w:rPr>
            </w:pPr>
            <w:r>
              <w:rPr>
                <w:sz w:val="24"/>
                <w:szCs w:val="24"/>
              </w:rPr>
              <w:t>Электронная подпись</w:t>
            </w:r>
          </w:p>
        </w:tc>
        <w:tc>
          <w:tcPr>
            <w:tcW w:w="1356" w:type="pct"/>
            <w:shd w:val="clear" w:color="auto" w:fill="auto"/>
            <w:hideMark/>
          </w:tcPr>
          <w:p w14:paraId="38FCD1DC" w14:textId="77777777" w:rsidR="000F065A" w:rsidRPr="002947D3" w:rsidRDefault="000F065A" w:rsidP="000F065A">
            <w:pPr>
              <w:spacing w:before="60" w:after="60"/>
              <w:ind w:firstLine="0"/>
              <w:rPr>
                <w:sz w:val="24"/>
                <w:szCs w:val="24"/>
              </w:rPr>
            </w:pPr>
            <w:r w:rsidRPr="002947D3">
              <w:rPr>
                <w:sz w:val="24"/>
                <w:szCs w:val="24"/>
              </w:rPr>
              <w:t xml:space="preserve">Множественный элемент </w:t>
            </w:r>
          </w:p>
        </w:tc>
      </w:tr>
      <w:tr w:rsidR="000F065A" w:rsidRPr="002947D3" w14:paraId="15C0E810" w14:textId="77777777" w:rsidTr="00894AB0">
        <w:tc>
          <w:tcPr>
            <w:tcW w:w="5000" w:type="pct"/>
            <w:gridSpan w:val="12"/>
            <w:shd w:val="clear" w:color="auto" w:fill="auto"/>
            <w:hideMark/>
          </w:tcPr>
          <w:p w14:paraId="1C236AB2" w14:textId="2E7F1D8E" w:rsidR="000F065A" w:rsidRPr="002947D3" w:rsidRDefault="000F065A" w:rsidP="000F065A">
            <w:pPr>
              <w:spacing w:before="60" w:after="60"/>
              <w:ind w:firstLine="0"/>
              <w:jc w:val="center"/>
              <w:rPr>
                <w:sz w:val="24"/>
                <w:szCs w:val="24"/>
              </w:rPr>
            </w:pPr>
            <w:r>
              <w:rPr>
                <w:b/>
                <w:bCs/>
                <w:sz w:val="24"/>
                <w:szCs w:val="24"/>
              </w:rPr>
              <w:t>Электронная подпись</w:t>
            </w:r>
          </w:p>
        </w:tc>
      </w:tr>
      <w:tr w:rsidR="000F065A" w:rsidRPr="002947D3" w14:paraId="28623349" w14:textId="77777777" w:rsidTr="003436C8">
        <w:tc>
          <w:tcPr>
            <w:tcW w:w="684" w:type="pct"/>
            <w:shd w:val="clear" w:color="auto" w:fill="auto"/>
            <w:hideMark/>
          </w:tcPr>
          <w:p w14:paraId="24936689" w14:textId="77777777" w:rsidR="000F065A" w:rsidRPr="002947D3" w:rsidRDefault="000F065A" w:rsidP="000F065A">
            <w:pPr>
              <w:spacing w:before="60" w:after="60"/>
              <w:ind w:firstLine="0"/>
              <w:rPr>
                <w:sz w:val="24"/>
                <w:szCs w:val="24"/>
              </w:rPr>
            </w:pPr>
            <w:r w:rsidRPr="002947D3">
              <w:rPr>
                <w:b/>
                <w:bCs/>
                <w:sz w:val="24"/>
                <w:szCs w:val="24"/>
              </w:rPr>
              <w:t>signature</w:t>
            </w:r>
          </w:p>
        </w:tc>
        <w:tc>
          <w:tcPr>
            <w:tcW w:w="822" w:type="pct"/>
            <w:shd w:val="clear" w:color="auto" w:fill="auto"/>
            <w:hideMark/>
          </w:tcPr>
          <w:p w14:paraId="45D15C80"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0BD68653"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3FEBE03D"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570665F1"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2B81A9F7" w14:textId="77777777" w:rsidR="000F065A" w:rsidRPr="002947D3" w:rsidRDefault="000F065A" w:rsidP="000F065A">
            <w:pPr>
              <w:spacing w:before="60" w:after="60"/>
              <w:ind w:firstLine="0"/>
              <w:rPr>
                <w:sz w:val="24"/>
                <w:szCs w:val="24"/>
              </w:rPr>
            </w:pPr>
            <w:r w:rsidRPr="002947D3">
              <w:rPr>
                <w:sz w:val="24"/>
                <w:szCs w:val="24"/>
              </w:rPr>
              <w:t xml:space="preserve">base64Binary </w:t>
            </w:r>
          </w:p>
        </w:tc>
      </w:tr>
      <w:tr w:rsidR="000F065A" w:rsidRPr="002947D3" w14:paraId="45534EF6" w14:textId="77777777" w:rsidTr="003436C8">
        <w:tc>
          <w:tcPr>
            <w:tcW w:w="684" w:type="pct"/>
            <w:shd w:val="clear" w:color="auto" w:fill="auto"/>
            <w:hideMark/>
          </w:tcPr>
          <w:p w14:paraId="5A564718"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3AF239D0" w14:textId="77777777" w:rsidR="000F065A" w:rsidRPr="002947D3" w:rsidRDefault="000F065A" w:rsidP="000F065A">
            <w:pPr>
              <w:spacing w:before="60" w:after="60"/>
              <w:ind w:firstLine="0"/>
              <w:rPr>
                <w:sz w:val="24"/>
                <w:szCs w:val="24"/>
              </w:rPr>
            </w:pPr>
            <w:r w:rsidRPr="002947D3">
              <w:rPr>
                <w:sz w:val="24"/>
                <w:szCs w:val="24"/>
              </w:rPr>
              <w:t xml:space="preserve">type </w:t>
            </w:r>
          </w:p>
        </w:tc>
        <w:tc>
          <w:tcPr>
            <w:tcW w:w="342" w:type="pct"/>
            <w:gridSpan w:val="5"/>
            <w:shd w:val="clear" w:color="auto" w:fill="auto"/>
            <w:hideMark/>
          </w:tcPr>
          <w:p w14:paraId="79A0AF16"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2469C69F" w14:textId="77777777" w:rsidR="000F065A" w:rsidRPr="002947D3" w:rsidRDefault="000F065A" w:rsidP="000F065A">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08F57D55" w14:textId="35C9167D" w:rsidR="000F065A" w:rsidRPr="00646866" w:rsidRDefault="000F065A" w:rsidP="000F065A">
            <w:pPr>
              <w:spacing w:before="60" w:after="60"/>
              <w:ind w:firstLine="0"/>
              <w:rPr>
                <w:sz w:val="24"/>
                <w:szCs w:val="24"/>
              </w:rPr>
            </w:pPr>
            <w:r>
              <w:rPr>
                <w:sz w:val="24"/>
                <w:szCs w:val="24"/>
              </w:rPr>
              <w:t>Тип электронной подписи</w:t>
            </w:r>
            <w:r w:rsidRPr="00646866">
              <w:rPr>
                <w:sz w:val="24"/>
                <w:szCs w:val="24"/>
              </w:rPr>
              <w:t>:</w:t>
            </w:r>
            <w:r w:rsidRPr="00646866">
              <w:rPr>
                <w:sz w:val="24"/>
                <w:szCs w:val="24"/>
              </w:rPr>
              <w:br/>
            </w:r>
            <w:r w:rsidRPr="002947D3">
              <w:rPr>
                <w:sz w:val="24"/>
                <w:szCs w:val="24"/>
                <w:lang w:val="en-US"/>
              </w:rPr>
              <w:t>CAdES</w:t>
            </w:r>
            <w:r w:rsidRPr="00646866">
              <w:rPr>
                <w:sz w:val="24"/>
                <w:szCs w:val="24"/>
              </w:rPr>
              <w:t>-</w:t>
            </w:r>
            <w:r w:rsidRPr="002947D3">
              <w:rPr>
                <w:sz w:val="24"/>
                <w:szCs w:val="24"/>
                <w:lang w:val="en-US"/>
              </w:rPr>
              <w:t>BES</w:t>
            </w:r>
            <w:r w:rsidRPr="00646866">
              <w:rPr>
                <w:sz w:val="24"/>
                <w:szCs w:val="24"/>
              </w:rPr>
              <w:t>;</w:t>
            </w:r>
            <w:r w:rsidRPr="00646866">
              <w:rPr>
                <w:sz w:val="24"/>
                <w:szCs w:val="24"/>
              </w:rPr>
              <w:br/>
            </w:r>
            <w:r w:rsidRPr="002947D3">
              <w:rPr>
                <w:sz w:val="24"/>
                <w:szCs w:val="24"/>
                <w:lang w:val="en-US"/>
              </w:rPr>
              <w:t>CAdES</w:t>
            </w:r>
            <w:r w:rsidRPr="00646866">
              <w:rPr>
                <w:sz w:val="24"/>
                <w:szCs w:val="24"/>
              </w:rPr>
              <w:t>-</w:t>
            </w:r>
            <w:r w:rsidRPr="002947D3">
              <w:rPr>
                <w:sz w:val="24"/>
                <w:szCs w:val="24"/>
                <w:lang w:val="en-US"/>
              </w:rPr>
              <w:t>A</w:t>
            </w:r>
          </w:p>
        </w:tc>
        <w:tc>
          <w:tcPr>
            <w:tcW w:w="1356" w:type="pct"/>
            <w:shd w:val="clear" w:color="auto" w:fill="auto"/>
            <w:hideMark/>
          </w:tcPr>
          <w:p w14:paraId="4CD5E8DD" w14:textId="77777777" w:rsidR="000F065A" w:rsidRPr="002947D3" w:rsidRDefault="000F065A" w:rsidP="000F065A">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r w:rsidR="000F065A" w:rsidRPr="002947D3" w14:paraId="327295E2" w14:textId="77777777" w:rsidTr="00894AB0">
        <w:tc>
          <w:tcPr>
            <w:tcW w:w="5000" w:type="pct"/>
            <w:gridSpan w:val="12"/>
            <w:shd w:val="clear" w:color="auto" w:fill="auto"/>
            <w:hideMark/>
          </w:tcPr>
          <w:p w14:paraId="0A1DC09A" w14:textId="1E8B507E" w:rsidR="000F065A" w:rsidRPr="00707CFF" w:rsidRDefault="000F065A" w:rsidP="000F065A">
            <w:pPr>
              <w:spacing w:before="60" w:after="60"/>
              <w:ind w:firstLine="0"/>
              <w:jc w:val="center"/>
              <w:rPr>
                <w:b/>
                <w:sz w:val="24"/>
                <w:szCs w:val="24"/>
              </w:rPr>
            </w:pPr>
            <w:r w:rsidRPr="00707CFF">
              <w:rPr>
                <w:b/>
                <w:sz w:val="24"/>
                <w:szCs w:val="24"/>
              </w:rPr>
              <w:t>Заказ размещен у единственного поставщика</w:t>
            </w:r>
            <w:r>
              <w:rPr>
                <w:b/>
                <w:sz w:val="24"/>
                <w:szCs w:val="24"/>
              </w:rPr>
              <w:t xml:space="preserve"> </w:t>
            </w:r>
            <w:r w:rsidRPr="00015BBE">
              <w:rPr>
                <w:b/>
                <w:sz w:val="24"/>
                <w:szCs w:val="24"/>
              </w:rPr>
              <w:t>(извещение</w:t>
            </w:r>
            <w:r>
              <w:rPr>
                <w:b/>
                <w:sz w:val="24"/>
                <w:szCs w:val="24"/>
              </w:rPr>
              <w:t xml:space="preserve"> не</w:t>
            </w:r>
            <w:r w:rsidRPr="00015BBE">
              <w:rPr>
                <w:b/>
                <w:sz w:val="24"/>
                <w:szCs w:val="24"/>
              </w:rPr>
              <w:t xml:space="preserve"> размещалось на </w:t>
            </w:r>
            <w:r w:rsidRPr="009917A2">
              <w:rPr>
                <w:b/>
                <w:sz w:val="24"/>
                <w:szCs w:val="24"/>
              </w:rPr>
              <w:t>ЕИС</w:t>
            </w:r>
            <w:r w:rsidRPr="00015BBE">
              <w:rPr>
                <w:b/>
                <w:sz w:val="24"/>
                <w:szCs w:val="24"/>
              </w:rPr>
              <w:t>)</w:t>
            </w:r>
          </w:p>
        </w:tc>
      </w:tr>
      <w:tr w:rsidR="000F065A" w:rsidRPr="002947D3" w14:paraId="6DF0FB6C" w14:textId="77777777" w:rsidTr="003436C8">
        <w:tc>
          <w:tcPr>
            <w:tcW w:w="684" w:type="pct"/>
            <w:shd w:val="clear" w:color="auto" w:fill="auto"/>
            <w:hideMark/>
          </w:tcPr>
          <w:p w14:paraId="70ECD2F2" w14:textId="77777777" w:rsidR="000F065A" w:rsidRPr="00707CFF" w:rsidRDefault="000F065A" w:rsidP="000F065A">
            <w:pPr>
              <w:spacing w:before="60" w:after="60"/>
              <w:ind w:firstLine="0"/>
              <w:rPr>
                <w:b/>
                <w:sz w:val="24"/>
                <w:szCs w:val="24"/>
              </w:rPr>
            </w:pPr>
            <w:r w:rsidRPr="00707CFF">
              <w:rPr>
                <w:b/>
                <w:sz w:val="24"/>
                <w:szCs w:val="24"/>
              </w:rPr>
              <w:t>singleCustomer</w:t>
            </w:r>
          </w:p>
        </w:tc>
        <w:tc>
          <w:tcPr>
            <w:tcW w:w="822" w:type="pct"/>
            <w:shd w:val="clear" w:color="auto" w:fill="auto"/>
            <w:hideMark/>
          </w:tcPr>
          <w:p w14:paraId="48657192"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76C2B7D7"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2713B016"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395714EF"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5CCADF9A" w14:textId="473AE002" w:rsidR="000F065A" w:rsidRPr="000C6CFE" w:rsidRDefault="000F065A" w:rsidP="000F065A">
            <w:pPr>
              <w:spacing w:before="60" w:after="60"/>
              <w:ind w:firstLine="0"/>
              <w:rPr>
                <w:sz w:val="24"/>
                <w:szCs w:val="24"/>
                <w:lang w:val="en-US"/>
              </w:rPr>
            </w:pPr>
            <w:r w:rsidRPr="002947D3">
              <w:rPr>
                <w:sz w:val="24"/>
                <w:szCs w:val="24"/>
              </w:rPr>
              <w:t xml:space="preserve"> </w:t>
            </w:r>
          </w:p>
        </w:tc>
      </w:tr>
      <w:tr w:rsidR="000F065A" w:rsidRPr="002947D3" w14:paraId="5F7A49DD" w14:textId="77777777" w:rsidTr="00894AB0">
        <w:tc>
          <w:tcPr>
            <w:tcW w:w="684" w:type="pct"/>
            <w:shd w:val="clear" w:color="auto" w:fill="auto"/>
            <w:hideMark/>
          </w:tcPr>
          <w:p w14:paraId="50EA4E54" w14:textId="77777777" w:rsidR="000F065A" w:rsidRPr="002947D3" w:rsidRDefault="000F065A" w:rsidP="000F065A">
            <w:pPr>
              <w:spacing w:before="60" w:after="60"/>
              <w:ind w:firstLine="0"/>
              <w:rPr>
                <w:sz w:val="24"/>
                <w:szCs w:val="24"/>
              </w:rPr>
            </w:pPr>
            <w:r w:rsidRPr="002947D3">
              <w:rPr>
                <w:sz w:val="24"/>
                <w:szCs w:val="24"/>
              </w:rPr>
              <w:t> </w:t>
            </w:r>
          </w:p>
        </w:tc>
        <w:tc>
          <w:tcPr>
            <w:tcW w:w="4316" w:type="pct"/>
            <w:gridSpan w:val="11"/>
            <w:shd w:val="clear" w:color="auto" w:fill="auto"/>
          </w:tcPr>
          <w:p w14:paraId="35F051AE" w14:textId="2F35AAD9" w:rsidR="000F065A" w:rsidRPr="00015BBE" w:rsidRDefault="000F065A" w:rsidP="000F065A">
            <w:pPr>
              <w:spacing w:before="60" w:after="60"/>
              <w:ind w:firstLine="0"/>
              <w:rPr>
                <w:sz w:val="24"/>
                <w:szCs w:val="24"/>
              </w:rPr>
            </w:pPr>
            <w:r>
              <w:rPr>
                <w:sz w:val="24"/>
                <w:szCs w:val="24"/>
              </w:rPr>
              <w:t>Описание элемента аналогично описанию элемента «</w:t>
            </w:r>
            <w:r w:rsidRPr="00015BBE">
              <w:rPr>
                <w:sz w:val="24"/>
                <w:szCs w:val="24"/>
              </w:rPr>
              <w:t xml:space="preserve">Заказ размещен у единственного поставщика (извещение размещалось на </w:t>
            </w:r>
            <w:r>
              <w:rPr>
                <w:sz w:val="24"/>
                <w:szCs w:val="24"/>
              </w:rPr>
              <w:t>ЕИС</w:t>
            </w:r>
            <w:r w:rsidRPr="00015BBE">
              <w:rPr>
                <w:sz w:val="24"/>
                <w:szCs w:val="24"/>
              </w:rPr>
              <w:t>)</w:t>
            </w:r>
            <w:r>
              <w:rPr>
                <w:sz w:val="24"/>
                <w:szCs w:val="24"/>
              </w:rPr>
              <w:t xml:space="preserve"> (см. выше)»</w:t>
            </w:r>
          </w:p>
        </w:tc>
      </w:tr>
      <w:tr w:rsidR="000F065A" w:rsidRPr="002947D3" w14:paraId="29C58F17" w14:textId="77777777" w:rsidTr="00894AB0">
        <w:tc>
          <w:tcPr>
            <w:tcW w:w="5000" w:type="pct"/>
            <w:gridSpan w:val="12"/>
            <w:shd w:val="clear" w:color="auto" w:fill="auto"/>
            <w:hideMark/>
          </w:tcPr>
          <w:p w14:paraId="170B5B98" w14:textId="24953244" w:rsidR="000F065A" w:rsidRPr="002947D3" w:rsidRDefault="000F065A" w:rsidP="000F065A">
            <w:pPr>
              <w:spacing w:before="60" w:after="60"/>
              <w:ind w:firstLine="0"/>
              <w:jc w:val="center"/>
              <w:rPr>
                <w:sz w:val="24"/>
                <w:szCs w:val="24"/>
              </w:rPr>
            </w:pPr>
            <w:r w:rsidRPr="00EE49FA">
              <w:rPr>
                <w:b/>
                <w:bCs/>
                <w:sz w:val="24"/>
                <w:szCs w:val="24"/>
              </w:rPr>
              <w:t xml:space="preserve">Заказ не размещался на </w:t>
            </w:r>
            <w:r>
              <w:rPr>
                <w:b/>
                <w:bCs/>
                <w:sz w:val="24"/>
                <w:szCs w:val="24"/>
              </w:rPr>
              <w:t>ЕИС</w:t>
            </w:r>
          </w:p>
        </w:tc>
      </w:tr>
      <w:tr w:rsidR="000F065A" w:rsidRPr="002947D3" w14:paraId="340B0979" w14:textId="77777777" w:rsidTr="003436C8">
        <w:tc>
          <w:tcPr>
            <w:tcW w:w="684" w:type="pct"/>
            <w:shd w:val="clear" w:color="auto" w:fill="auto"/>
            <w:hideMark/>
          </w:tcPr>
          <w:p w14:paraId="1B0F3A07" w14:textId="66A30E1F" w:rsidR="000F065A" w:rsidRPr="003337B7" w:rsidRDefault="000F065A" w:rsidP="000F065A">
            <w:pPr>
              <w:spacing w:before="60" w:after="60"/>
              <w:ind w:firstLine="0"/>
              <w:rPr>
                <w:sz w:val="24"/>
                <w:szCs w:val="24"/>
              </w:rPr>
            </w:pPr>
            <w:r w:rsidRPr="003337B7">
              <w:rPr>
                <w:b/>
                <w:bCs/>
                <w:sz w:val="24"/>
                <w:szCs w:val="24"/>
                <w:lang w:val="en-US"/>
              </w:rPr>
              <w:t>notOosOrder</w:t>
            </w:r>
          </w:p>
        </w:tc>
        <w:tc>
          <w:tcPr>
            <w:tcW w:w="822" w:type="pct"/>
            <w:shd w:val="clear" w:color="auto" w:fill="auto"/>
            <w:hideMark/>
          </w:tcPr>
          <w:p w14:paraId="3231DBC3"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3DC88AAD"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517CE996"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4019F80F"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3F4E25C0"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395FA10A" w14:textId="77777777" w:rsidTr="003436C8">
        <w:tc>
          <w:tcPr>
            <w:tcW w:w="684" w:type="pct"/>
            <w:shd w:val="clear" w:color="auto" w:fill="auto"/>
            <w:hideMark/>
          </w:tcPr>
          <w:p w14:paraId="01B53E5C" w14:textId="77777777" w:rsidR="000F065A" w:rsidRPr="003337B7" w:rsidRDefault="000F065A" w:rsidP="000F065A">
            <w:pPr>
              <w:spacing w:before="60" w:after="60"/>
              <w:ind w:firstLine="0"/>
              <w:rPr>
                <w:sz w:val="24"/>
                <w:szCs w:val="24"/>
              </w:rPr>
            </w:pPr>
            <w:r w:rsidRPr="003337B7">
              <w:rPr>
                <w:sz w:val="24"/>
                <w:szCs w:val="24"/>
              </w:rPr>
              <w:t> </w:t>
            </w:r>
          </w:p>
        </w:tc>
        <w:tc>
          <w:tcPr>
            <w:tcW w:w="822" w:type="pct"/>
            <w:shd w:val="clear" w:color="auto" w:fill="auto"/>
            <w:hideMark/>
          </w:tcPr>
          <w:p w14:paraId="2125FC4E" w14:textId="77777777" w:rsidR="000F065A" w:rsidRPr="003337B7" w:rsidRDefault="000F065A" w:rsidP="000F065A">
            <w:pPr>
              <w:spacing w:before="60" w:after="60"/>
              <w:ind w:firstLine="0"/>
              <w:rPr>
                <w:sz w:val="24"/>
                <w:szCs w:val="24"/>
              </w:rPr>
            </w:pPr>
            <w:r w:rsidRPr="003337B7">
              <w:rPr>
                <w:sz w:val="24"/>
                <w:szCs w:val="24"/>
              </w:rPr>
              <w:t xml:space="preserve">placing </w:t>
            </w:r>
          </w:p>
        </w:tc>
        <w:tc>
          <w:tcPr>
            <w:tcW w:w="342" w:type="pct"/>
            <w:gridSpan w:val="5"/>
            <w:shd w:val="clear" w:color="auto" w:fill="auto"/>
            <w:hideMark/>
          </w:tcPr>
          <w:p w14:paraId="494D0E9C" w14:textId="35B66F3A" w:rsidR="000F065A" w:rsidRPr="003337B7"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2C365216" w14:textId="77777777" w:rsidR="000F065A" w:rsidRPr="002947D3" w:rsidRDefault="000F065A" w:rsidP="000F065A">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4F11D6A3" w14:textId="77777777" w:rsidR="000F065A" w:rsidRPr="00EE49FA" w:rsidRDefault="000F065A" w:rsidP="000F065A">
            <w:pPr>
              <w:spacing w:before="60" w:after="60"/>
              <w:ind w:firstLine="0"/>
              <w:rPr>
                <w:sz w:val="24"/>
                <w:szCs w:val="24"/>
              </w:rPr>
            </w:pPr>
            <w:r w:rsidRPr="00EE49FA">
              <w:rPr>
                <w:sz w:val="24"/>
                <w:szCs w:val="24"/>
              </w:rPr>
              <w:t>Способ определения поставщиков(подрядчиков, исполнителей)</w:t>
            </w:r>
          </w:p>
          <w:p w14:paraId="7A641C94" w14:textId="77777777" w:rsidR="000F065A" w:rsidRPr="00EE49FA" w:rsidRDefault="000F065A" w:rsidP="000F065A">
            <w:pPr>
              <w:spacing w:before="60" w:after="60"/>
              <w:ind w:firstLine="0"/>
              <w:rPr>
                <w:sz w:val="24"/>
                <w:szCs w:val="24"/>
              </w:rPr>
            </w:pPr>
          </w:p>
          <w:p w14:paraId="3C01569B" w14:textId="77777777" w:rsidR="000F065A" w:rsidRPr="001C6406" w:rsidRDefault="000F065A" w:rsidP="000F065A">
            <w:pPr>
              <w:spacing w:before="60" w:after="60"/>
              <w:ind w:firstLine="0"/>
              <w:rPr>
                <w:sz w:val="24"/>
                <w:szCs w:val="24"/>
              </w:rPr>
            </w:pPr>
            <w:r w:rsidRPr="001C6406">
              <w:rPr>
                <w:sz w:val="24"/>
                <w:szCs w:val="24"/>
              </w:rPr>
              <w:t>1 - открытый конкурс (устарело);</w:t>
            </w:r>
          </w:p>
          <w:p w14:paraId="1A643BD2" w14:textId="77777777" w:rsidR="000F065A" w:rsidRPr="001C6406" w:rsidRDefault="000F065A" w:rsidP="000F065A">
            <w:pPr>
              <w:spacing w:before="60" w:after="60"/>
              <w:ind w:firstLine="0"/>
              <w:rPr>
                <w:sz w:val="24"/>
                <w:szCs w:val="24"/>
              </w:rPr>
            </w:pPr>
            <w:r w:rsidRPr="001C6406">
              <w:rPr>
                <w:sz w:val="24"/>
                <w:szCs w:val="24"/>
              </w:rPr>
              <w:t>2 - конкурс с ограниченным участием (устарело);</w:t>
            </w:r>
          </w:p>
          <w:p w14:paraId="1257B405" w14:textId="77777777" w:rsidR="000F065A" w:rsidRPr="001C6406" w:rsidRDefault="000F065A" w:rsidP="000F065A">
            <w:pPr>
              <w:spacing w:before="60" w:after="60"/>
              <w:ind w:firstLine="0"/>
              <w:rPr>
                <w:sz w:val="24"/>
                <w:szCs w:val="24"/>
              </w:rPr>
            </w:pPr>
            <w:r w:rsidRPr="001C6406">
              <w:rPr>
                <w:sz w:val="24"/>
                <w:szCs w:val="24"/>
              </w:rPr>
              <w:t>3 - двухэтапный конкурс (устарело);</w:t>
            </w:r>
          </w:p>
          <w:p w14:paraId="49A1D74B" w14:textId="77777777" w:rsidR="000F065A" w:rsidRPr="001C6406" w:rsidRDefault="000F065A" w:rsidP="000F065A">
            <w:pPr>
              <w:spacing w:before="60" w:after="60"/>
              <w:ind w:firstLine="0"/>
              <w:rPr>
                <w:sz w:val="24"/>
                <w:szCs w:val="24"/>
              </w:rPr>
            </w:pPr>
            <w:r w:rsidRPr="001C6406">
              <w:rPr>
                <w:sz w:val="24"/>
                <w:szCs w:val="24"/>
              </w:rPr>
              <w:t>4 - закрытый конкурс (устарело);</w:t>
            </w:r>
          </w:p>
          <w:p w14:paraId="60CD29EB" w14:textId="77777777" w:rsidR="000F065A" w:rsidRPr="001C6406" w:rsidRDefault="000F065A" w:rsidP="000F065A">
            <w:pPr>
              <w:spacing w:before="60" w:after="60"/>
              <w:ind w:firstLine="0"/>
              <w:rPr>
                <w:sz w:val="24"/>
                <w:szCs w:val="24"/>
              </w:rPr>
            </w:pPr>
            <w:r w:rsidRPr="001C6406">
              <w:rPr>
                <w:sz w:val="24"/>
                <w:szCs w:val="24"/>
              </w:rPr>
              <w:t>5 - закрытый конкурс с ограниченным участием (устарело);</w:t>
            </w:r>
          </w:p>
          <w:p w14:paraId="39CDF5C3" w14:textId="77777777" w:rsidR="000F065A" w:rsidRPr="001C6406" w:rsidRDefault="000F065A" w:rsidP="000F065A">
            <w:pPr>
              <w:spacing w:before="60" w:after="60"/>
              <w:ind w:firstLine="0"/>
              <w:rPr>
                <w:sz w:val="24"/>
                <w:szCs w:val="24"/>
              </w:rPr>
            </w:pPr>
            <w:r w:rsidRPr="001C6406">
              <w:rPr>
                <w:sz w:val="24"/>
                <w:szCs w:val="24"/>
              </w:rPr>
              <w:t>6 - закрытый двухэтапный конкурс (устарело);</w:t>
            </w:r>
          </w:p>
          <w:p w14:paraId="2D5A0811" w14:textId="77777777" w:rsidR="000F065A" w:rsidRPr="001C6406" w:rsidRDefault="000F065A" w:rsidP="000F065A">
            <w:pPr>
              <w:spacing w:before="60" w:after="60"/>
              <w:ind w:firstLine="0"/>
              <w:rPr>
                <w:sz w:val="24"/>
                <w:szCs w:val="24"/>
              </w:rPr>
            </w:pPr>
            <w:r w:rsidRPr="001C6406">
              <w:rPr>
                <w:sz w:val="24"/>
                <w:szCs w:val="24"/>
              </w:rPr>
              <w:t>7 - аукцион в электронной форме (устарело);</w:t>
            </w:r>
          </w:p>
          <w:p w14:paraId="71F43FED" w14:textId="77777777" w:rsidR="000F065A" w:rsidRPr="001C6406" w:rsidRDefault="000F065A" w:rsidP="000F065A">
            <w:pPr>
              <w:spacing w:before="60" w:after="60"/>
              <w:ind w:firstLine="0"/>
              <w:rPr>
                <w:sz w:val="24"/>
                <w:szCs w:val="24"/>
              </w:rPr>
            </w:pPr>
            <w:r w:rsidRPr="001C6406">
              <w:rPr>
                <w:sz w:val="24"/>
                <w:szCs w:val="24"/>
              </w:rPr>
              <w:t>8 - закрытый аукцион (устарело);</w:t>
            </w:r>
          </w:p>
          <w:p w14:paraId="42455970" w14:textId="77777777" w:rsidR="000F065A" w:rsidRPr="001C6406" w:rsidRDefault="000F065A" w:rsidP="000F065A">
            <w:pPr>
              <w:spacing w:before="60" w:after="60"/>
              <w:ind w:firstLine="0"/>
              <w:rPr>
                <w:sz w:val="24"/>
                <w:szCs w:val="24"/>
              </w:rPr>
            </w:pPr>
            <w:r w:rsidRPr="001C6406">
              <w:rPr>
                <w:sz w:val="24"/>
                <w:szCs w:val="24"/>
              </w:rPr>
              <w:t>9 - запрос котировок (устарело);</w:t>
            </w:r>
          </w:p>
          <w:p w14:paraId="7984FE91" w14:textId="77777777" w:rsidR="000F065A" w:rsidRPr="001C6406" w:rsidRDefault="000F065A" w:rsidP="000F065A">
            <w:pPr>
              <w:spacing w:before="60" w:after="60"/>
              <w:ind w:firstLine="0"/>
              <w:rPr>
                <w:sz w:val="24"/>
                <w:szCs w:val="24"/>
              </w:rPr>
            </w:pPr>
            <w:r w:rsidRPr="001C6406">
              <w:rPr>
                <w:sz w:val="24"/>
                <w:szCs w:val="24"/>
              </w:rPr>
              <w:t>10 - запрос предложений (устарело);</w:t>
            </w:r>
          </w:p>
          <w:p w14:paraId="7E26FB8E" w14:textId="77777777" w:rsidR="000F065A" w:rsidRPr="001C6406" w:rsidRDefault="000F065A" w:rsidP="000F065A">
            <w:pPr>
              <w:spacing w:before="60" w:after="60"/>
              <w:ind w:firstLine="0"/>
              <w:rPr>
                <w:sz w:val="24"/>
                <w:szCs w:val="24"/>
              </w:rPr>
            </w:pPr>
            <w:r w:rsidRPr="001C6406">
              <w:rPr>
                <w:sz w:val="24"/>
                <w:szCs w:val="24"/>
              </w:rPr>
              <w:t>11011 - открытый конкурс;</w:t>
            </w:r>
          </w:p>
          <w:p w14:paraId="388D7298" w14:textId="77777777" w:rsidR="000F065A" w:rsidRPr="001C6406" w:rsidRDefault="000F065A" w:rsidP="000F065A">
            <w:pPr>
              <w:spacing w:before="60" w:after="60"/>
              <w:ind w:firstLine="0"/>
              <w:rPr>
                <w:sz w:val="24"/>
                <w:szCs w:val="24"/>
              </w:rPr>
            </w:pPr>
            <w:r w:rsidRPr="001C6406">
              <w:rPr>
                <w:sz w:val="24"/>
                <w:szCs w:val="24"/>
              </w:rPr>
              <w:t>11021 - конкурс с ограниченным участием;</w:t>
            </w:r>
          </w:p>
          <w:p w14:paraId="2571FC60" w14:textId="77777777" w:rsidR="000F065A" w:rsidRPr="001C6406" w:rsidRDefault="000F065A" w:rsidP="000F065A">
            <w:pPr>
              <w:spacing w:before="60" w:after="60"/>
              <w:ind w:firstLine="0"/>
              <w:rPr>
                <w:sz w:val="24"/>
                <w:szCs w:val="24"/>
              </w:rPr>
            </w:pPr>
            <w:r w:rsidRPr="001C6406">
              <w:rPr>
                <w:sz w:val="24"/>
                <w:szCs w:val="24"/>
              </w:rPr>
              <w:t>11031 - двухэтапный конкурс;</w:t>
            </w:r>
          </w:p>
          <w:p w14:paraId="20EBA979" w14:textId="77777777" w:rsidR="000F065A" w:rsidRPr="001C6406" w:rsidRDefault="000F065A" w:rsidP="000F065A">
            <w:pPr>
              <w:spacing w:before="60" w:after="60"/>
              <w:ind w:firstLine="0"/>
              <w:rPr>
                <w:sz w:val="24"/>
                <w:szCs w:val="24"/>
              </w:rPr>
            </w:pPr>
            <w:r w:rsidRPr="001C6406">
              <w:rPr>
                <w:sz w:val="24"/>
                <w:szCs w:val="24"/>
              </w:rPr>
              <w:t>11042 - закрытый конкурс;</w:t>
            </w:r>
          </w:p>
          <w:p w14:paraId="0BD13C16" w14:textId="77777777" w:rsidR="000F065A" w:rsidRPr="001C6406" w:rsidRDefault="000F065A" w:rsidP="000F065A">
            <w:pPr>
              <w:spacing w:before="60" w:after="60"/>
              <w:ind w:firstLine="0"/>
              <w:rPr>
                <w:sz w:val="24"/>
                <w:szCs w:val="24"/>
              </w:rPr>
            </w:pPr>
            <w:r w:rsidRPr="001C6406">
              <w:rPr>
                <w:sz w:val="24"/>
                <w:szCs w:val="24"/>
              </w:rPr>
              <w:t>11052 - закрытый конкурс с ограниченным участием;</w:t>
            </w:r>
          </w:p>
          <w:p w14:paraId="74FAC326" w14:textId="77777777" w:rsidR="000F065A" w:rsidRPr="001C6406" w:rsidRDefault="000F065A" w:rsidP="000F065A">
            <w:pPr>
              <w:spacing w:before="60" w:after="60"/>
              <w:ind w:firstLine="0"/>
              <w:rPr>
                <w:sz w:val="24"/>
                <w:szCs w:val="24"/>
              </w:rPr>
            </w:pPr>
            <w:r w:rsidRPr="001C6406">
              <w:rPr>
                <w:sz w:val="24"/>
                <w:szCs w:val="24"/>
              </w:rPr>
              <w:t>11062 - закрытый двухэтапный конкурс;</w:t>
            </w:r>
          </w:p>
          <w:p w14:paraId="531D7A9F" w14:textId="77777777" w:rsidR="000F065A" w:rsidRPr="001C6406" w:rsidRDefault="000F065A" w:rsidP="000F065A">
            <w:pPr>
              <w:spacing w:before="60" w:after="60"/>
              <w:ind w:firstLine="0"/>
              <w:rPr>
                <w:sz w:val="24"/>
                <w:szCs w:val="24"/>
              </w:rPr>
            </w:pPr>
            <w:r w:rsidRPr="001C6406">
              <w:rPr>
                <w:sz w:val="24"/>
                <w:szCs w:val="24"/>
              </w:rPr>
              <w:t>12011 - электронный аукцион;</w:t>
            </w:r>
          </w:p>
          <w:p w14:paraId="2CF5FC4E" w14:textId="77777777" w:rsidR="000F065A" w:rsidRPr="001C6406" w:rsidRDefault="000F065A" w:rsidP="000F065A">
            <w:pPr>
              <w:spacing w:before="60" w:after="60"/>
              <w:ind w:firstLine="0"/>
              <w:rPr>
                <w:sz w:val="24"/>
                <w:szCs w:val="24"/>
              </w:rPr>
            </w:pPr>
            <w:r w:rsidRPr="001C6406">
              <w:rPr>
                <w:sz w:val="24"/>
                <w:szCs w:val="24"/>
              </w:rPr>
              <w:t>12022 - закрытый аукцион;</w:t>
            </w:r>
          </w:p>
          <w:p w14:paraId="73DD0E4E" w14:textId="77777777" w:rsidR="000F065A" w:rsidRPr="001C6406" w:rsidRDefault="000F065A" w:rsidP="000F065A">
            <w:pPr>
              <w:spacing w:before="60" w:after="60"/>
              <w:ind w:firstLine="0"/>
              <w:rPr>
                <w:sz w:val="24"/>
                <w:szCs w:val="24"/>
              </w:rPr>
            </w:pPr>
            <w:r w:rsidRPr="001C6406">
              <w:rPr>
                <w:sz w:val="24"/>
                <w:szCs w:val="24"/>
              </w:rPr>
              <w:t>13011 - запрос котировок;</w:t>
            </w:r>
          </w:p>
          <w:p w14:paraId="027ABB9A" w14:textId="4CDBA190" w:rsidR="000F065A" w:rsidRDefault="000F065A" w:rsidP="000F065A">
            <w:pPr>
              <w:spacing w:before="60" w:after="60"/>
              <w:ind w:firstLine="0"/>
              <w:rPr>
                <w:sz w:val="24"/>
                <w:szCs w:val="24"/>
              </w:rPr>
            </w:pPr>
            <w:r w:rsidRPr="001C6406">
              <w:rPr>
                <w:sz w:val="24"/>
                <w:szCs w:val="24"/>
              </w:rPr>
              <w:t>14011 - запрос предложений;</w:t>
            </w:r>
          </w:p>
          <w:p w14:paraId="5C14B4D9" w14:textId="77777777" w:rsidR="000F065A" w:rsidRPr="00486E3E" w:rsidRDefault="000F065A" w:rsidP="000F065A">
            <w:pPr>
              <w:spacing w:before="60" w:after="60"/>
              <w:ind w:firstLine="0"/>
              <w:rPr>
                <w:sz w:val="24"/>
                <w:szCs w:val="24"/>
              </w:rPr>
            </w:pPr>
            <w:r w:rsidRPr="00486E3E">
              <w:rPr>
                <w:sz w:val="24"/>
                <w:szCs w:val="24"/>
              </w:rPr>
              <w:t>11013 - открытый конкурс в электронной форме;</w:t>
            </w:r>
          </w:p>
          <w:p w14:paraId="216ACD03" w14:textId="77777777" w:rsidR="000F065A" w:rsidRPr="00486E3E" w:rsidRDefault="000F065A" w:rsidP="000F065A">
            <w:pPr>
              <w:spacing w:before="60" w:after="60"/>
              <w:ind w:firstLine="0"/>
              <w:rPr>
                <w:sz w:val="24"/>
                <w:szCs w:val="24"/>
              </w:rPr>
            </w:pPr>
            <w:r w:rsidRPr="00486E3E">
              <w:rPr>
                <w:sz w:val="24"/>
                <w:szCs w:val="24"/>
              </w:rPr>
              <w:t>11023 - конкурс с ограниченным участием в электронной форме;</w:t>
            </w:r>
          </w:p>
          <w:p w14:paraId="1947C050" w14:textId="77777777" w:rsidR="000F065A" w:rsidRPr="00486E3E" w:rsidRDefault="000F065A" w:rsidP="000F065A">
            <w:pPr>
              <w:spacing w:before="60" w:after="60"/>
              <w:ind w:firstLine="0"/>
              <w:rPr>
                <w:sz w:val="24"/>
                <w:szCs w:val="24"/>
              </w:rPr>
            </w:pPr>
            <w:r w:rsidRPr="00486E3E">
              <w:rPr>
                <w:sz w:val="24"/>
                <w:szCs w:val="24"/>
              </w:rPr>
              <w:t>11033 - двухэтапный конкурс в электронной форме;</w:t>
            </w:r>
          </w:p>
          <w:p w14:paraId="70A976D4" w14:textId="77777777" w:rsidR="000F065A" w:rsidRPr="00486E3E" w:rsidRDefault="000F065A" w:rsidP="000F065A">
            <w:pPr>
              <w:spacing w:before="60" w:after="60"/>
              <w:ind w:firstLine="0"/>
              <w:rPr>
                <w:sz w:val="24"/>
                <w:szCs w:val="24"/>
              </w:rPr>
            </w:pPr>
            <w:r w:rsidRPr="00486E3E">
              <w:rPr>
                <w:sz w:val="24"/>
                <w:szCs w:val="24"/>
              </w:rPr>
              <w:t>13013 - запрос котировок в электронной форме;</w:t>
            </w:r>
          </w:p>
          <w:p w14:paraId="20D1DD71" w14:textId="5D011A17" w:rsidR="000F065A" w:rsidRPr="001C6406" w:rsidRDefault="000F065A" w:rsidP="000F065A">
            <w:pPr>
              <w:spacing w:before="60" w:after="60"/>
              <w:ind w:firstLine="0"/>
              <w:rPr>
                <w:sz w:val="24"/>
                <w:szCs w:val="24"/>
              </w:rPr>
            </w:pPr>
            <w:r w:rsidRPr="00486E3E">
              <w:rPr>
                <w:sz w:val="24"/>
                <w:szCs w:val="24"/>
              </w:rPr>
              <w:t>14013 - запрос предложений в электронной форме;</w:t>
            </w:r>
          </w:p>
          <w:p w14:paraId="6A4BC8A3" w14:textId="3BA147C8" w:rsidR="000F065A" w:rsidRPr="002947D3" w:rsidRDefault="000F065A" w:rsidP="000F065A">
            <w:pPr>
              <w:spacing w:before="60" w:after="60"/>
              <w:ind w:firstLine="0"/>
              <w:rPr>
                <w:sz w:val="24"/>
                <w:szCs w:val="24"/>
              </w:rPr>
            </w:pPr>
            <w:r w:rsidRPr="001C6406">
              <w:rPr>
                <w:sz w:val="24"/>
                <w:szCs w:val="24"/>
              </w:rPr>
              <w:t>20000 - закупка у единственного поставщика (подрядчика, исполнителя).</w:t>
            </w:r>
          </w:p>
        </w:tc>
        <w:tc>
          <w:tcPr>
            <w:tcW w:w="1356" w:type="pct"/>
            <w:shd w:val="clear" w:color="auto" w:fill="auto"/>
            <w:hideMark/>
          </w:tcPr>
          <w:p w14:paraId="785D127E" w14:textId="77777777" w:rsidR="000F065A" w:rsidRPr="002947D3" w:rsidRDefault="000F065A" w:rsidP="000F065A">
            <w:pPr>
              <w:spacing w:before="60" w:after="60"/>
              <w:ind w:firstLine="0"/>
              <w:rPr>
                <w:sz w:val="24"/>
                <w:szCs w:val="24"/>
              </w:rPr>
            </w:pPr>
            <w:r w:rsidRPr="002947D3">
              <w:rPr>
                <w:sz w:val="24"/>
                <w:szCs w:val="24"/>
              </w:rPr>
              <w:t>Элемент обязателен для заполнения при выгрузке из РК РБГ.</w:t>
            </w:r>
          </w:p>
          <w:p w14:paraId="259B6097" w14:textId="7FFE859E" w:rsidR="000F065A" w:rsidRPr="00EE49FA" w:rsidRDefault="000F065A" w:rsidP="000F065A">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1 </w:t>
            </w:r>
            <w:r w:rsidRPr="002947D3">
              <w:rPr>
                <w:sz w:val="24"/>
                <w:szCs w:val="24"/>
              </w:rPr>
              <w:br/>
            </w:r>
            <w:r>
              <w:rPr>
                <w:sz w:val="24"/>
                <w:szCs w:val="24"/>
              </w:rPr>
              <w:t>2</w:t>
            </w:r>
            <w:r w:rsidRPr="002947D3">
              <w:rPr>
                <w:sz w:val="24"/>
                <w:szCs w:val="24"/>
              </w:rPr>
              <w:t xml:space="preserve"> </w:t>
            </w:r>
            <w:r w:rsidRPr="002947D3">
              <w:rPr>
                <w:sz w:val="24"/>
                <w:szCs w:val="24"/>
              </w:rPr>
              <w:br/>
            </w:r>
            <w:r>
              <w:rPr>
                <w:sz w:val="24"/>
                <w:szCs w:val="24"/>
              </w:rPr>
              <w:t>3</w:t>
            </w:r>
            <w:r w:rsidRPr="002947D3">
              <w:rPr>
                <w:sz w:val="24"/>
                <w:szCs w:val="24"/>
              </w:rPr>
              <w:t xml:space="preserve"> </w:t>
            </w:r>
            <w:r w:rsidRPr="002947D3">
              <w:rPr>
                <w:sz w:val="24"/>
                <w:szCs w:val="24"/>
              </w:rPr>
              <w:br/>
            </w:r>
            <w:r>
              <w:rPr>
                <w:sz w:val="24"/>
                <w:szCs w:val="24"/>
              </w:rPr>
              <w:t>4</w:t>
            </w:r>
          </w:p>
          <w:p w14:paraId="54D53B39" w14:textId="0BFE022E" w:rsidR="000F065A" w:rsidRPr="00EE49FA" w:rsidRDefault="000F065A" w:rsidP="000F065A">
            <w:pPr>
              <w:spacing w:before="60" w:after="60"/>
              <w:ind w:firstLine="0"/>
              <w:rPr>
                <w:sz w:val="24"/>
                <w:szCs w:val="24"/>
              </w:rPr>
            </w:pPr>
            <w:r>
              <w:rPr>
                <w:sz w:val="24"/>
                <w:szCs w:val="24"/>
              </w:rPr>
              <w:t>5</w:t>
            </w:r>
          </w:p>
          <w:p w14:paraId="134DE6A8" w14:textId="4A836369" w:rsidR="000F065A" w:rsidRDefault="000F065A" w:rsidP="000F065A">
            <w:pPr>
              <w:spacing w:before="60" w:after="60"/>
              <w:ind w:firstLine="0"/>
              <w:rPr>
                <w:sz w:val="24"/>
                <w:szCs w:val="24"/>
              </w:rPr>
            </w:pPr>
            <w:r>
              <w:rPr>
                <w:sz w:val="24"/>
                <w:szCs w:val="24"/>
              </w:rPr>
              <w:t>6</w:t>
            </w:r>
          </w:p>
          <w:p w14:paraId="2D898A5D" w14:textId="77777777" w:rsidR="000F065A" w:rsidRDefault="000F065A" w:rsidP="000F065A">
            <w:pPr>
              <w:spacing w:before="60" w:after="60"/>
              <w:ind w:firstLine="0"/>
              <w:rPr>
                <w:sz w:val="24"/>
                <w:szCs w:val="24"/>
              </w:rPr>
            </w:pPr>
            <w:r>
              <w:rPr>
                <w:sz w:val="24"/>
                <w:szCs w:val="24"/>
              </w:rPr>
              <w:t>7</w:t>
            </w:r>
          </w:p>
          <w:p w14:paraId="108DD5C0" w14:textId="77777777" w:rsidR="000F065A" w:rsidRDefault="000F065A" w:rsidP="000F065A">
            <w:pPr>
              <w:spacing w:before="60" w:after="60"/>
              <w:ind w:firstLine="0"/>
              <w:rPr>
                <w:sz w:val="24"/>
                <w:szCs w:val="24"/>
              </w:rPr>
            </w:pPr>
            <w:r>
              <w:rPr>
                <w:sz w:val="24"/>
                <w:szCs w:val="24"/>
              </w:rPr>
              <w:t>8</w:t>
            </w:r>
          </w:p>
          <w:p w14:paraId="4046E56D" w14:textId="77777777" w:rsidR="000F065A" w:rsidRDefault="000F065A" w:rsidP="000F065A">
            <w:pPr>
              <w:spacing w:before="60" w:after="60"/>
              <w:ind w:firstLine="0"/>
              <w:rPr>
                <w:sz w:val="24"/>
                <w:szCs w:val="24"/>
              </w:rPr>
            </w:pPr>
            <w:r>
              <w:rPr>
                <w:sz w:val="24"/>
                <w:szCs w:val="24"/>
              </w:rPr>
              <w:t>9</w:t>
            </w:r>
          </w:p>
          <w:p w14:paraId="3556021A" w14:textId="533BFB23" w:rsidR="000F065A" w:rsidRDefault="000F065A" w:rsidP="000F065A">
            <w:pPr>
              <w:spacing w:before="60" w:after="60"/>
              <w:ind w:firstLine="0"/>
              <w:rPr>
                <w:sz w:val="24"/>
                <w:szCs w:val="24"/>
              </w:rPr>
            </w:pPr>
            <w:r>
              <w:rPr>
                <w:sz w:val="24"/>
                <w:szCs w:val="24"/>
              </w:rPr>
              <w:t>10</w:t>
            </w:r>
          </w:p>
          <w:p w14:paraId="69751384" w14:textId="4B7A8F63" w:rsidR="000F065A" w:rsidRDefault="000F065A" w:rsidP="000F065A">
            <w:pPr>
              <w:spacing w:before="60" w:after="60"/>
              <w:ind w:firstLine="0"/>
              <w:rPr>
                <w:sz w:val="24"/>
                <w:szCs w:val="24"/>
              </w:rPr>
            </w:pPr>
            <w:r>
              <w:rPr>
                <w:sz w:val="24"/>
                <w:szCs w:val="24"/>
              </w:rPr>
              <w:t>11011</w:t>
            </w:r>
          </w:p>
          <w:p w14:paraId="37DB9A0A" w14:textId="6FFD1168" w:rsidR="000F065A" w:rsidRDefault="000F065A" w:rsidP="000F065A">
            <w:pPr>
              <w:spacing w:before="60" w:after="60"/>
              <w:ind w:firstLine="0"/>
              <w:rPr>
                <w:sz w:val="24"/>
                <w:szCs w:val="24"/>
              </w:rPr>
            </w:pPr>
            <w:r>
              <w:rPr>
                <w:sz w:val="24"/>
                <w:szCs w:val="24"/>
              </w:rPr>
              <w:t>11021</w:t>
            </w:r>
          </w:p>
          <w:p w14:paraId="5A91B1E6" w14:textId="50546281" w:rsidR="000F065A" w:rsidRDefault="000F065A" w:rsidP="000F065A">
            <w:pPr>
              <w:spacing w:before="60" w:after="60"/>
              <w:ind w:firstLine="0"/>
              <w:rPr>
                <w:sz w:val="24"/>
                <w:szCs w:val="24"/>
              </w:rPr>
            </w:pPr>
            <w:r>
              <w:rPr>
                <w:sz w:val="24"/>
                <w:szCs w:val="24"/>
              </w:rPr>
              <w:t>11031</w:t>
            </w:r>
          </w:p>
          <w:p w14:paraId="5053C900" w14:textId="3952F28C" w:rsidR="000F065A" w:rsidRDefault="000F065A" w:rsidP="000F065A">
            <w:pPr>
              <w:spacing w:before="60" w:after="60"/>
              <w:ind w:firstLine="0"/>
              <w:rPr>
                <w:sz w:val="24"/>
                <w:szCs w:val="24"/>
              </w:rPr>
            </w:pPr>
            <w:r>
              <w:rPr>
                <w:sz w:val="24"/>
                <w:szCs w:val="24"/>
              </w:rPr>
              <w:t>11042</w:t>
            </w:r>
          </w:p>
          <w:p w14:paraId="3E2FADC4" w14:textId="0241FF46" w:rsidR="000F065A" w:rsidRDefault="000F065A" w:rsidP="000F065A">
            <w:pPr>
              <w:spacing w:before="60" w:after="60"/>
              <w:ind w:firstLine="0"/>
              <w:rPr>
                <w:sz w:val="24"/>
                <w:szCs w:val="24"/>
              </w:rPr>
            </w:pPr>
            <w:r>
              <w:rPr>
                <w:sz w:val="24"/>
                <w:szCs w:val="24"/>
              </w:rPr>
              <w:t>11052</w:t>
            </w:r>
          </w:p>
          <w:p w14:paraId="38EAE271" w14:textId="73CFDEC3" w:rsidR="000F065A" w:rsidRDefault="000F065A" w:rsidP="000F065A">
            <w:pPr>
              <w:spacing w:before="60" w:after="60"/>
              <w:ind w:firstLine="0"/>
              <w:rPr>
                <w:sz w:val="24"/>
                <w:szCs w:val="24"/>
              </w:rPr>
            </w:pPr>
            <w:r>
              <w:rPr>
                <w:sz w:val="24"/>
                <w:szCs w:val="24"/>
              </w:rPr>
              <w:t>11062</w:t>
            </w:r>
          </w:p>
          <w:p w14:paraId="08A1D920" w14:textId="37121E26" w:rsidR="000F065A" w:rsidRDefault="000F065A" w:rsidP="000F065A">
            <w:pPr>
              <w:spacing w:before="60" w:after="60"/>
              <w:ind w:firstLine="0"/>
              <w:rPr>
                <w:sz w:val="24"/>
                <w:szCs w:val="24"/>
              </w:rPr>
            </w:pPr>
            <w:r>
              <w:rPr>
                <w:sz w:val="24"/>
                <w:szCs w:val="24"/>
              </w:rPr>
              <w:t>12011</w:t>
            </w:r>
          </w:p>
          <w:p w14:paraId="4D1B6ECC" w14:textId="322A741E" w:rsidR="000F065A" w:rsidRDefault="000F065A" w:rsidP="000F065A">
            <w:pPr>
              <w:spacing w:before="60" w:after="60"/>
              <w:ind w:firstLine="0"/>
              <w:rPr>
                <w:sz w:val="24"/>
                <w:szCs w:val="24"/>
              </w:rPr>
            </w:pPr>
            <w:r>
              <w:rPr>
                <w:sz w:val="24"/>
                <w:szCs w:val="24"/>
              </w:rPr>
              <w:t>12022</w:t>
            </w:r>
          </w:p>
          <w:p w14:paraId="21B58163" w14:textId="251D5048" w:rsidR="000F065A" w:rsidRDefault="000F065A" w:rsidP="000F065A">
            <w:pPr>
              <w:spacing w:before="60" w:after="60"/>
              <w:ind w:firstLine="0"/>
              <w:rPr>
                <w:sz w:val="24"/>
                <w:szCs w:val="24"/>
              </w:rPr>
            </w:pPr>
            <w:r>
              <w:rPr>
                <w:sz w:val="24"/>
                <w:szCs w:val="24"/>
              </w:rPr>
              <w:t>13011</w:t>
            </w:r>
          </w:p>
          <w:p w14:paraId="709D9D24" w14:textId="7485AD3A" w:rsidR="000F065A" w:rsidRDefault="000F065A" w:rsidP="000F065A">
            <w:pPr>
              <w:spacing w:before="60" w:after="60"/>
              <w:ind w:firstLine="0"/>
              <w:rPr>
                <w:sz w:val="24"/>
                <w:szCs w:val="24"/>
              </w:rPr>
            </w:pPr>
            <w:r>
              <w:rPr>
                <w:sz w:val="24"/>
                <w:szCs w:val="24"/>
              </w:rPr>
              <w:t>14011</w:t>
            </w:r>
          </w:p>
          <w:p w14:paraId="7BADC159" w14:textId="015631D9" w:rsidR="000F065A" w:rsidRPr="00486E3E" w:rsidRDefault="000F065A" w:rsidP="000F065A">
            <w:pPr>
              <w:spacing w:before="60" w:after="60"/>
              <w:ind w:firstLine="0"/>
              <w:rPr>
                <w:sz w:val="24"/>
                <w:szCs w:val="24"/>
              </w:rPr>
            </w:pPr>
            <w:r w:rsidRPr="00486E3E">
              <w:rPr>
                <w:sz w:val="24"/>
                <w:szCs w:val="24"/>
              </w:rPr>
              <w:t xml:space="preserve">11013 </w:t>
            </w:r>
          </w:p>
          <w:p w14:paraId="53DF7DCC" w14:textId="52C9B7AF" w:rsidR="000F065A" w:rsidRPr="00486E3E" w:rsidRDefault="000F065A" w:rsidP="000F065A">
            <w:pPr>
              <w:spacing w:before="60" w:after="60"/>
              <w:ind w:firstLine="0"/>
              <w:rPr>
                <w:sz w:val="24"/>
                <w:szCs w:val="24"/>
              </w:rPr>
            </w:pPr>
            <w:r w:rsidRPr="00486E3E">
              <w:rPr>
                <w:sz w:val="24"/>
                <w:szCs w:val="24"/>
              </w:rPr>
              <w:t>11023</w:t>
            </w:r>
          </w:p>
          <w:p w14:paraId="3FE9EEB9" w14:textId="25B6DCDD" w:rsidR="000F065A" w:rsidRPr="00486E3E" w:rsidRDefault="000F065A" w:rsidP="000F065A">
            <w:pPr>
              <w:spacing w:before="60" w:after="60"/>
              <w:ind w:firstLine="0"/>
              <w:rPr>
                <w:sz w:val="24"/>
                <w:szCs w:val="24"/>
              </w:rPr>
            </w:pPr>
            <w:r w:rsidRPr="00486E3E">
              <w:rPr>
                <w:sz w:val="24"/>
                <w:szCs w:val="24"/>
              </w:rPr>
              <w:t>11033</w:t>
            </w:r>
          </w:p>
          <w:p w14:paraId="0C781377" w14:textId="0FF5B5CE" w:rsidR="000F065A" w:rsidRPr="00486E3E" w:rsidRDefault="000F065A" w:rsidP="000F065A">
            <w:pPr>
              <w:spacing w:before="60" w:after="60"/>
              <w:ind w:firstLine="0"/>
              <w:rPr>
                <w:sz w:val="24"/>
                <w:szCs w:val="24"/>
              </w:rPr>
            </w:pPr>
            <w:r w:rsidRPr="00486E3E">
              <w:rPr>
                <w:sz w:val="24"/>
                <w:szCs w:val="24"/>
              </w:rPr>
              <w:t>13013</w:t>
            </w:r>
          </w:p>
          <w:p w14:paraId="6B556BCB" w14:textId="768B7F8C" w:rsidR="000F065A" w:rsidRDefault="000F065A" w:rsidP="000F065A">
            <w:pPr>
              <w:spacing w:before="60" w:after="60"/>
              <w:ind w:firstLine="0"/>
              <w:rPr>
                <w:sz w:val="24"/>
                <w:szCs w:val="24"/>
              </w:rPr>
            </w:pPr>
            <w:r w:rsidRPr="00486E3E">
              <w:rPr>
                <w:sz w:val="24"/>
                <w:szCs w:val="24"/>
              </w:rPr>
              <w:t>14013</w:t>
            </w:r>
          </w:p>
          <w:p w14:paraId="475375D1" w14:textId="549821CC" w:rsidR="000F065A" w:rsidRPr="000C6CFE" w:rsidRDefault="000F065A" w:rsidP="000F065A">
            <w:pPr>
              <w:spacing w:before="60" w:after="60"/>
              <w:ind w:firstLine="0"/>
              <w:rPr>
                <w:sz w:val="24"/>
                <w:szCs w:val="24"/>
                <w:lang w:val="en-US"/>
              </w:rPr>
            </w:pPr>
            <w:r>
              <w:rPr>
                <w:sz w:val="24"/>
                <w:szCs w:val="24"/>
              </w:rPr>
              <w:t>20000</w:t>
            </w:r>
          </w:p>
          <w:p w14:paraId="1F98BDB8" w14:textId="3F1E5ABC" w:rsidR="000F065A" w:rsidRPr="001C6406" w:rsidRDefault="000F065A" w:rsidP="000F065A">
            <w:pPr>
              <w:spacing w:before="60" w:after="60"/>
              <w:ind w:firstLine="0"/>
              <w:rPr>
                <w:sz w:val="24"/>
                <w:szCs w:val="24"/>
              </w:rPr>
            </w:pPr>
          </w:p>
          <w:p w14:paraId="64EEC3DF" w14:textId="2ECA7561" w:rsidR="000F065A" w:rsidRPr="001C6406" w:rsidRDefault="000F065A" w:rsidP="000F065A">
            <w:pPr>
              <w:spacing w:before="60" w:after="60"/>
              <w:ind w:firstLine="0"/>
              <w:rPr>
                <w:sz w:val="24"/>
                <w:szCs w:val="24"/>
              </w:rPr>
            </w:pPr>
          </w:p>
          <w:p w14:paraId="5CB57BEA" w14:textId="77777777" w:rsidR="000F065A" w:rsidRPr="002947D3" w:rsidRDefault="000F065A" w:rsidP="000F065A">
            <w:pPr>
              <w:spacing w:before="60" w:after="60"/>
              <w:ind w:firstLine="0"/>
              <w:rPr>
                <w:sz w:val="24"/>
                <w:szCs w:val="24"/>
              </w:rPr>
            </w:pPr>
          </w:p>
        </w:tc>
      </w:tr>
      <w:tr w:rsidR="000F065A" w:rsidRPr="002947D3" w14:paraId="6F359564" w14:textId="77777777" w:rsidTr="00894AB0">
        <w:tc>
          <w:tcPr>
            <w:tcW w:w="5000" w:type="pct"/>
            <w:gridSpan w:val="12"/>
            <w:shd w:val="clear" w:color="auto" w:fill="auto"/>
            <w:hideMark/>
          </w:tcPr>
          <w:p w14:paraId="483D3561" w14:textId="4B316850" w:rsidR="000F065A" w:rsidRPr="002947D3" w:rsidRDefault="000F065A" w:rsidP="000F065A">
            <w:pPr>
              <w:spacing w:before="60" w:after="60"/>
              <w:ind w:firstLine="0"/>
              <w:jc w:val="center"/>
              <w:rPr>
                <w:sz w:val="24"/>
                <w:szCs w:val="24"/>
              </w:rPr>
            </w:pPr>
            <w:r w:rsidRPr="002947D3">
              <w:rPr>
                <w:b/>
                <w:bCs/>
                <w:sz w:val="24"/>
                <w:szCs w:val="24"/>
              </w:rPr>
              <w:t>Контракт заключен по результатам процедур размещения заказов, начатых до 1 января 2011 года</w:t>
            </w:r>
          </w:p>
        </w:tc>
      </w:tr>
      <w:tr w:rsidR="000F065A" w:rsidRPr="002947D3" w14:paraId="5399417D" w14:textId="77777777" w:rsidTr="003436C8">
        <w:tc>
          <w:tcPr>
            <w:tcW w:w="684" w:type="pct"/>
            <w:shd w:val="clear" w:color="auto" w:fill="auto"/>
            <w:hideMark/>
          </w:tcPr>
          <w:p w14:paraId="75B0FE48" w14:textId="77777777" w:rsidR="000F065A" w:rsidRPr="002947D3" w:rsidRDefault="000F065A" w:rsidP="000F065A">
            <w:pPr>
              <w:spacing w:before="60" w:after="60"/>
              <w:ind w:firstLine="0"/>
              <w:rPr>
                <w:sz w:val="24"/>
                <w:szCs w:val="24"/>
              </w:rPr>
            </w:pPr>
            <w:r w:rsidRPr="002947D3">
              <w:rPr>
                <w:b/>
                <w:bCs/>
                <w:sz w:val="24"/>
                <w:szCs w:val="24"/>
                <w:lang w:val="en-US"/>
              </w:rPr>
              <w:t>other</w:t>
            </w:r>
          </w:p>
        </w:tc>
        <w:tc>
          <w:tcPr>
            <w:tcW w:w="822" w:type="pct"/>
            <w:shd w:val="clear" w:color="auto" w:fill="auto"/>
            <w:hideMark/>
          </w:tcPr>
          <w:p w14:paraId="22181202"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1077A854"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59814A92"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5016BBBF"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132D8022"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6B769A68" w14:textId="77777777" w:rsidTr="003436C8">
        <w:tc>
          <w:tcPr>
            <w:tcW w:w="684" w:type="pct"/>
            <w:shd w:val="clear" w:color="auto" w:fill="auto"/>
            <w:hideMark/>
          </w:tcPr>
          <w:p w14:paraId="39722789"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6B63856A" w14:textId="77777777" w:rsidR="000F065A" w:rsidRPr="003337B7" w:rsidRDefault="000F065A" w:rsidP="000F065A">
            <w:pPr>
              <w:spacing w:before="60" w:after="60"/>
              <w:ind w:firstLine="0"/>
              <w:rPr>
                <w:sz w:val="24"/>
                <w:szCs w:val="24"/>
              </w:rPr>
            </w:pPr>
            <w:r w:rsidRPr="003337B7">
              <w:rPr>
                <w:sz w:val="24"/>
                <w:szCs w:val="24"/>
              </w:rPr>
              <w:t>notificationNumber</w:t>
            </w:r>
          </w:p>
        </w:tc>
        <w:tc>
          <w:tcPr>
            <w:tcW w:w="342" w:type="pct"/>
            <w:gridSpan w:val="5"/>
            <w:shd w:val="clear" w:color="auto" w:fill="auto"/>
            <w:hideMark/>
          </w:tcPr>
          <w:p w14:paraId="64021AC2" w14:textId="4EC686D0" w:rsidR="000F065A" w:rsidRPr="003337B7"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3FC969DB" w14:textId="799EF19A" w:rsidR="000F065A" w:rsidRPr="003337B7" w:rsidRDefault="000F065A" w:rsidP="000F065A">
            <w:pPr>
              <w:spacing w:before="60" w:after="60"/>
              <w:ind w:firstLine="0"/>
              <w:jc w:val="center"/>
              <w:rPr>
                <w:sz w:val="24"/>
                <w:szCs w:val="24"/>
              </w:rPr>
            </w:pPr>
            <w:r w:rsidRPr="003337B7">
              <w:rPr>
                <w:sz w:val="24"/>
                <w:szCs w:val="24"/>
              </w:rPr>
              <w:t>T</w:t>
            </w:r>
            <w:r>
              <w:rPr>
                <w:sz w:val="24"/>
                <w:szCs w:val="24"/>
              </w:rPr>
              <w:t>(1-100)</w:t>
            </w:r>
          </w:p>
        </w:tc>
        <w:tc>
          <w:tcPr>
            <w:tcW w:w="1297" w:type="pct"/>
            <w:gridSpan w:val="3"/>
            <w:shd w:val="clear" w:color="auto" w:fill="auto"/>
            <w:hideMark/>
          </w:tcPr>
          <w:p w14:paraId="2CEEC72F" w14:textId="77777777" w:rsidR="000F065A" w:rsidRPr="002947D3" w:rsidRDefault="000F065A" w:rsidP="000F065A">
            <w:pPr>
              <w:spacing w:before="60" w:after="60"/>
              <w:ind w:firstLine="0"/>
              <w:rPr>
                <w:sz w:val="24"/>
                <w:szCs w:val="24"/>
              </w:rPr>
            </w:pPr>
            <w:r w:rsidRPr="002947D3">
              <w:rPr>
                <w:sz w:val="24"/>
                <w:szCs w:val="24"/>
              </w:rPr>
              <w:t>Номер извещения о проведении торгов</w:t>
            </w:r>
          </w:p>
        </w:tc>
        <w:tc>
          <w:tcPr>
            <w:tcW w:w="1356" w:type="pct"/>
            <w:shd w:val="clear" w:color="auto" w:fill="auto"/>
            <w:hideMark/>
          </w:tcPr>
          <w:p w14:paraId="5F5C1AA2" w14:textId="4C9EDF48" w:rsidR="000F065A" w:rsidRPr="002947D3" w:rsidRDefault="000F065A" w:rsidP="000F065A">
            <w:pPr>
              <w:spacing w:before="60" w:after="60"/>
              <w:ind w:firstLine="0"/>
              <w:rPr>
                <w:sz w:val="24"/>
                <w:szCs w:val="24"/>
              </w:rPr>
            </w:pPr>
          </w:p>
        </w:tc>
      </w:tr>
      <w:tr w:rsidR="000F065A" w:rsidRPr="002947D3" w14:paraId="53A0CCF9" w14:textId="77777777" w:rsidTr="009463A4">
        <w:tc>
          <w:tcPr>
            <w:tcW w:w="684" w:type="pct"/>
            <w:shd w:val="clear" w:color="auto" w:fill="auto"/>
          </w:tcPr>
          <w:p w14:paraId="400E74A7" w14:textId="197B3E77" w:rsidR="000F065A" w:rsidRPr="002947D3" w:rsidRDefault="000F065A" w:rsidP="000F065A">
            <w:pPr>
              <w:spacing w:before="60" w:after="60"/>
              <w:ind w:firstLine="0"/>
              <w:rPr>
                <w:sz w:val="24"/>
                <w:szCs w:val="24"/>
              </w:rPr>
            </w:pPr>
          </w:p>
        </w:tc>
        <w:tc>
          <w:tcPr>
            <w:tcW w:w="822" w:type="pct"/>
            <w:shd w:val="clear" w:color="auto" w:fill="auto"/>
            <w:hideMark/>
          </w:tcPr>
          <w:p w14:paraId="059E01AA" w14:textId="77777777" w:rsidR="000F065A" w:rsidRPr="002947D3" w:rsidRDefault="000F065A" w:rsidP="000F065A">
            <w:pPr>
              <w:spacing w:before="60" w:after="60"/>
              <w:ind w:firstLine="0"/>
              <w:rPr>
                <w:sz w:val="24"/>
                <w:szCs w:val="24"/>
              </w:rPr>
            </w:pPr>
            <w:r w:rsidRPr="002947D3">
              <w:rPr>
                <w:sz w:val="24"/>
                <w:szCs w:val="24"/>
              </w:rPr>
              <w:t xml:space="preserve">placing </w:t>
            </w:r>
          </w:p>
        </w:tc>
        <w:tc>
          <w:tcPr>
            <w:tcW w:w="342" w:type="pct"/>
            <w:gridSpan w:val="5"/>
            <w:shd w:val="clear" w:color="auto" w:fill="auto"/>
            <w:hideMark/>
          </w:tcPr>
          <w:p w14:paraId="19B285D1" w14:textId="77777777" w:rsidR="000F065A" w:rsidRPr="002947D3" w:rsidRDefault="000F065A" w:rsidP="000F065A">
            <w:pPr>
              <w:spacing w:before="60" w:after="60"/>
              <w:ind w:firstLine="0"/>
              <w:jc w:val="center"/>
              <w:rPr>
                <w:sz w:val="24"/>
                <w:szCs w:val="24"/>
              </w:rPr>
            </w:pPr>
            <w:r w:rsidRPr="002947D3">
              <w:rPr>
                <w:sz w:val="24"/>
                <w:szCs w:val="24"/>
              </w:rPr>
              <w:t>Н</w:t>
            </w:r>
          </w:p>
        </w:tc>
        <w:tc>
          <w:tcPr>
            <w:tcW w:w="499" w:type="pct"/>
            <w:shd w:val="clear" w:color="auto" w:fill="auto"/>
            <w:hideMark/>
          </w:tcPr>
          <w:p w14:paraId="70C45919" w14:textId="77777777" w:rsidR="000F065A" w:rsidRPr="002947D3" w:rsidRDefault="000F065A" w:rsidP="000F065A">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379AFA6F" w14:textId="77777777" w:rsidR="000F065A" w:rsidRPr="002947D3" w:rsidRDefault="000F065A" w:rsidP="000F065A">
            <w:pPr>
              <w:spacing w:before="60" w:after="60"/>
              <w:ind w:firstLine="0"/>
              <w:rPr>
                <w:sz w:val="24"/>
                <w:szCs w:val="24"/>
              </w:rPr>
            </w:pPr>
            <w:r w:rsidRPr="002947D3">
              <w:rPr>
                <w:sz w:val="24"/>
                <w:szCs w:val="24"/>
              </w:rPr>
              <w:t>Способ размещения заказа 94-ФЗ составлен из способов 44ФЗ, с добавленными способами 12 и 13</w:t>
            </w:r>
          </w:p>
          <w:p w14:paraId="4F8652CF" w14:textId="77777777" w:rsidR="000F065A" w:rsidRPr="002947D3" w:rsidRDefault="000F065A" w:rsidP="000F065A">
            <w:pPr>
              <w:spacing w:before="60" w:after="60"/>
              <w:ind w:firstLine="0"/>
              <w:rPr>
                <w:sz w:val="24"/>
                <w:szCs w:val="24"/>
              </w:rPr>
            </w:pPr>
          </w:p>
          <w:p w14:paraId="6F23AAE9" w14:textId="77777777" w:rsidR="000F065A" w:rsidRPr="002947D3" w:rsidRDefault="000F065A" w:rsidP="000F065A">
            <w:pPr>
              <w:spacing w:before="60" w:after="60"/>
              <w:ind w:firstLine="0"/>
              <w:rPr>
                <w:sz w:val="24"/>
                <w:szCs w:val="24"/>
              </w:rPr>
            </w:pPr>
            <w:r w:rsidRPr="002947D3">
              <w:rPr>
                <w:sz w:val="24"/>
                <w:szCs w:val="24"/>
              </w:rPr>
              <w:t>1 - открытый конкурс;</w:t>
            </w:r>
          </w:p>
          <w:p w14:paraId="46609312" w14:textId="77777777" w:rsidR="000F065A" w:rsidRPr="002947D3" w:rsidRDefault="000F065A" w:rsidP="000F065A">
            <w:pPr>
              <w:spacing w:before="60" w:after="60"/>
              <w:ind w:firstLine="0"/>
              <w:rPr>
                <w:sz w:val="24"/>
                <w:szCs w:val="24"/>
              </w:rPr>
            </w:pPr>
            <w:r w:rsidRPr="002947D3">
              <w:rPr>
                <w:sz w:val="24"/>
                <w:szCs w:val="24"/>
              </w:rPr>
              <w:t>7 - аукцион в электронной форме;</w:t>
            </w:r>
          </w:p>
          <w:p w14:paraId="01F6FF12" w14:textId="77777777" w:rsidR="000F065A" w:rsidRPr="002947D3" w:rsidRDefault="000F065A" w:rsidP="000F065A">
            <w:pPr>
              <w:spacing w:before="60" w:after="60"/>
              <w:ind w:firstLine="0"/>
              <w:rPr>
                <w:sz w:val="24"/>
                <w:szCs w:val="24"/>
              </w:rPr>
            </w:pPr>
            <w:r w:rsidRPr="002947D3">
              <w:rPr>
                <w:sz w:val="24"/>
                <w:szCs w:val="24"/>
              </w:rPr>
              <w:t>9 - запрос котировок;</w:t>
            </w:r>
          </w:p>
          <w:p w14:paraId="7BA40DBB" w14:textId="77777777" w:rsidR="000F065A" w:rsidRPr="002947D3" w:rsidRDefault="000F065A" w:rsidP="000F065A">
            <w:pPr>
              <w:spacing w:before="60" w:after="60"/>
              <w:ind w:firstLine="0"/>
              <w:rPr>
                <w:sz w:val="24"/>
                <w:szCs w:val="24"/>
              </w:rPr>
            </w:pPr>
            <w:r w:rsidRPr="002947D3">
              <w:rPr>
                <w:sz w:val="24"/>
                <w:szCs w:val="24"/>
              </w:rPr>
              <w:t>11 - закупка у единственного поставщика (подрядчика, исполнителя);</w:t>
            </w:r>
          </w:p>
          <w:p w14:paraId="5FAFC7FA" w14:textId="77777777" w:rsidR="000F065A" w:rsidRPr="002947D3" w:rsidRDefault="000F065A" w:rsidP="000F065A">
            <w:pPr>
              <w:spacing w:before="60" w:after="60"/>
              <w:ind w:firstLine="0"/>
              <w:rPr>
                <w:sz w:val="24"/>
                <w:szCs w:val="24"/>
              </w:rPr>
            </w:pPr>
            <w:r w:rsidRPr="002947D3">
              <w:rPr>
                <w:sz w:val="24"/>
                <w:szCs w:val="24"/>
              </w:rPr>
              <w:t>12 - открытый аукцион;</w:t>
            </w:r>
          </w:p>
          <w:p w14:paraId="7597BB20" w14:textId="77777777" w:rsidR="000F065A" w:rsidRPr="002947D3" w:rsidRDefault="000F065A" w:rsidP="000F065A">
            <w:pPr>
              <w:spacing w:before="60" w:after="60"/>
              <w:ind w:firstLine="0"/>
              <w:rPr>
                <w:sz w:val="24"/>
                <w:szCs w:val="24"/>
              </w:rPr>
            </w:pPr>
            <w:r w:rsidRPr="002947D3">
              <w:rPr>
                <w:sz w:val="24"/>
                <w:szCs w:val="24"/>
              </w:rPr>
              <w:t>13 - предварительный отбор и запрос котировок при чрезвычайных ситуациях</w:t>
            </w:r>
          </w:p>
        </w:tc>
        <w:tc>
          <w:tcPr>
            <w:tcW w:w="1356" w:type="pct"/>
            <w:shd w:val="clear" w:color="auto" w:fill="auto"/>
            <w:hideMark/>
          </w:tcPr>
          <w:p w14:paraId="58F2BDC0" w14:textId="77777777" w:rsidR="000F065A" w:rsidRPr="002947D3" w:rsidRDefault="000F065A" w:rsidP="000F065A">
            <w:pPr>
              <w:spacing w:before="60" w:after="60"/>
              <w:ind w:firstLine="0"/>
              <w:rPr>
                <w:sz w:val="24"/>
                <w:szCs w:val="24"/>
              </w:rPr>
            </w:pPr>
            <w:r w:rsidRPr="002947D3">
              <w:rPr>
                <w:sz w:val="24"/>
                <w:szCs w:val="24"/>
              </w:rPr>
              <w:t>Элемент обязателен для заполнения при выгрузке из РК РБГ.</w:t>
            </w:r>
          </w:p>
          <w:p w14:paraId="736643A4" w14:textId="77777777" w:rsidR="000F065A" w:rsidRPr="002947D3" w:rsidRDefault="000F065A" w:rsidP="000F065A">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1 </w:t>
            </w:r>
            <w:r w:rsidRPr="002947D3">
              <w:rPr>
                <w:sz w:val="24"/>
                <w:szCs w:val="24"/>
              </w:rPr>
              <w:br/>
            </w:r>
            <w:r w:rsidRPr="002947D3">
              <w:rPr>
                <w:sz w:val="24"/>
                <w:szCs w:val="24"/>
                <w:lang w:val="en-US"/>
              </w:rPr>
              <w:t>7</w:t>
            </w:r>
            <w:r w:rsidRPr="002947D3">
              <w:rPr>
                <w:sz w:val="24"/>
                <w:szCs w:val="24"/>
              </w:rPr>
              <w:t xml:space="preserve"> </w:t>
            </w:r>
            <w:r w:rsidRPr="002947D3">
              <w:rPr>
                <w:sz w:val="24"/>
                <w:szCs w:val="24"/>
              </w:rPr>
              <w:br/>
            </w:r>
            <w:r w:rsidRPr="002947D3">
              <w:rPr>
                <w:sz w:val="24"/>
                <w:szCs w:val="24"/>
                <w:lang w:val="en-US"/>
              </w:rPr>
              <w:t>9</w:t>
            </w:r>
            <w:r w:rsidRPr="002947D3">
              <w:rPr>
                <w:sz w:val="24"/>
                <w:szCs w:val="24"/>
              </w:rPr>
              <w:t xml:space="preserve"> </w:t>
            </w:r>
            <w:r w:rsidRPr="002947D3">
              <w:rPr>
                <w:sz w:val="24"/>
                <w:szCs w:val="24"/>
              </w:rPr>
              <w:br/>
            </w:r>
            <w:r w:rsidRPr="002947D3">
              <w:rPr>
                <w:sz w:val="24"/>
                <w:szCs w:val="24"/>
                <w:lang w:val="en-US"/>
              </w:rPr>
              <w:t>11</w:t>
            </w:r>
          </w:p>
          <w:p w14:paraId="353DE310" w14:textId="77777777" w:rsidR="000F065A" w:rsidRPr="002947D3" w:rsidRDefault="000F065A" w:rsidP="000F065A">
            <w:pPr>
              <w:spacing w:before="60" w:after="60"/>
              <w:ind w:firstLine="0"/>
              <w:rPr>
                <w:sz w:val="24"/>
                <w:szCs w:val="24"/>
              </w:rPr>
            </w:pPr>
            <w:r w:rsidRPr="002947D3">
              <w:rPr>
                <w:sz w:val="24"/>
                <w:szCs w:val="24"/>
                <w:lang w:val="en-US"/>
              </w:rPr>
              <w:t>12</w:t>
            </w:r>
          </w:p>
          <w:p w14:paraId="223CB9A7" w14:textId="77777777" w:rsidR="000F065A" w:rsidRPr="002947D3" w:rsidRDefault="000F065A" w:rsidP="000F065A">
            <w:pPr>
              <w:spacing w:before="60" w:after="60"/>
              <w:ind w:firstLine="0"/>
              <w:rPr>
                <w:sz w:val="24"/>
                <w:szCs w:val="24"/>
                <w:lang w:val="en-US"/>
              </w:rPr>
            </w:pPr>
            <w:r w:rsidRPr="002947D3">
              <w:rPr>
                <w:sz w:val="24"/>
                <w:szCs w:val="24"/>
              </w:rPr>
              <w:t>1</w:t>
            </w:r>
            <w:r w:rsidRPr="002947D3">
              <w:rPr>
                <w:sz w:val="24"/>
                <w:szCs w:val="24"/>
                <w:lang w:val="en-US"/>
              </w:rPr>
              <w:t>3</w:t>
            </w:r>
          </w:p>
          <w:p w14:paraId="0EAAF12C" w14:textId="77777777" w:rsidR="000F065A" w:rsidRPr="002947D3" w:rsidRDefault="000F065A" w:rsidP="000F065A">
            <w:pPr>
              <w:spacing w:before="60" w:after="60"/>
              <w:ind w:firstLine="0"/>
              <w:rPr>
                <w:sz w:val="24"/>
                <w:szCs w:val="24"/>
              </w:rPr>
            </w:pPr>
          </w:p>
          <w:p w14:paraId="4EF2CC9F" w14:textId="77777777" w:rsidR="000F065A" w:rsidRPr="002947D3" w:rsidRDefault="000F065A" w:rsidP="000F065A">
            <w:pPr>
              <w:spacing w:before="60" w:after="60"/>
              <w:ind w:firstLine="0"/>
              <w:rPr>
                <w:sz w:val="24"/>
                <w:szCs w:val="24"/>
              </w:rPr>
            </w:pPr>
          </w:p>
        </w:tc>
      </w:tr>
      <w:tr w:rsidR="000F065A" w:rsidRPr="002947D3" w14:paraId="6D9B3E9F" w14:textId="77777777" w:rsidTr="00894AB0">
        <w:tc>
          <w:tcPr>
            <w:tcW w:w="5000" w:type="pct"/>
            <w:gridSpan w:val="12"/>
            <w:shd w:val="clear" w:color="auto" w:fill="auto"/>
            <w:hideMark/>
          </w:tcPr>
          <w:p w14:paraId="49842564" w14:textId="1704F136" w:rsidR="000F065A" w:rsidRPr="002947D3" w:rsidRDefault="000F065A" w:rsidP="000F065A">
            <w:pPr>
              <w:spacing w:before="60" w:after="60"/>
              <w:ind w:firstLine="0"/>
              <w:jc w:val="center"/>
              <w:rPr>
                <w:sz w:val="24"/>
                <w:szCs w:val="24"/>
              </w:rPr>
            </w:pPr>
            <w:r w:rsidRPr="0059339A">
              <w:rPr>
                <w:b/>
                <w:bCs/>
                <w:sz w:val="24"/>
                <w:szCs w:val="24"/>
              </w:rPr>
              <w:t>Раз</w:t>
            </w:r>
            <w:r>
              <w:rPr>
                <w:b/>
                <w:bCs/>
                <w:sz w:val="24"/>
                <w:szCs w:val="24"/>
              </w:rPr>
              <w:t>м</w:t>
            </w:r>
            <w:r w:rsidRPr="0059339A">
              <w:rPr>
                <w:b/>
                <w:bCs/>
                <w:sz w:val="24"/>
                <w:szCs w:val="24"/>
              </w:rPr>
              <w:t xml:space="preserve">ещение </w:t>
            </w:r>
            <w:r>
              <w:rPr>
                <w:b/>
                <w:bCs/>
                <w:sz w:val="24"/>
                <w:szCs w:val="24"/>
              </w:rPr>
              <w:t>закупки</w:t>
            </w:r>
            <w:r w:rsidRPr="0059339A">
              <w:rPr>
                <w:b/>
                <w:bCs/>
                <w:sz w:val="24"/>
                <w:szCs w:val="24"/>
              </w:rPr>
              <w:t xml:space="preserve"> по закону №</w:t>
            </w:r>
            <w:r w:rsidRPr="009F329D">
              <w:rPr>
                <w:b/>
                <w:bCs/>
                <w:sz w:val="24"/>
                <w:szCs w:val="24"/>
              </w:rPr>
              <w:t>44</w:t>
            </w:r>
            <w:r w:rsidRPr="0059339A">
              <w:rPr>
                <w:b/>
                <w:bCs/>
                <w:sz w:val="24"/>
                <w:szCs w:val="24"/>
              </w:rPr>
              <w:t>-ФЗ</w:t>
            </w:r>
          </w:p>
        </w:tc>
      </w:tr>
      <w:tr w:rsidR="000F065A" w:rsidRPr="002947D3" w14:paraId="54C91F11" w14:textId="77777777" w:rsidTr="003436C8">
        <w:tc>
          <w:tcPr>
            <w:tcW w:w="684" w:type="pct"/>
            <w:shd w:val="clear" w:color="auto" w:fill="auto"/>
            <w:hideMark/>
          </w:tcPr>
          <w:p w14:paraId="77BE5D08" w14:textId="3F3852F3" w:rsidR="000F065A" w:rsidRPr="0059339A" w:rsidRDefault="000F065A" w:rsidP="000F065A">
            <w:pPr>
              <w:spacing w:before="60" w:after="60"/>
              <w:ind w:firstLine="0"/>
              <w:rPr>
                <w:sz w:val="24"/>
                <w:szCs w:val="24"/>
                <w:lang w:val="en-US"/>
              </w:rPr>
            </w:pPr>
            <w:r>
              <w:rPr>
                <w:b/>
                <w:bCs/>
                <w:sz w:val="24"/>
                <w:szCs w:val="24"/>
                <w:lang w:val="en-US"/>
              </w:rPr>
              <w:t>fcsOrder</w:t>
            </w:r>
          </w:p>
        </w:tc>
        <w:tc>
          <w:tcPr>
            <w:tcW w:w="822" w:type="pct"/>
            <w:shd w:val="clear" w:color="auto" w:fill="auto"/>
            <w:hideMark/>
          </w:tcPr>
          <w:p w14:paraId="5D040519" w14:textId="77777777" w:rsidR="000F065A" w:rsidRPr="002947D3" w:rsidRDefault="000F065A" w:rsidP="000F065A">
            <w:pPr>
              <w:spacing w:before="60" w:after="60"/>
              <w:ind w:firstLine="0"/>
              <w:rPr>
                <w:sz w:val="24"/>
                <w:szCs w:val="24"/>
                <w:lang w:val="en-US"/>
              </w:rPr>
            </w:pPr>
          </w:p>
        </w:tc>
        <w:tc>
          <w:tcPr>
            <w:tcW w:w="342" w:type="pct"/>
            <w:gridSpan w:val="5"/>
            <w:shd w:val="clear" w:color="auto" w:fill="auto"/>
            <w:hideMark/>
          </w:tcPr>
          <w:p w14:paraId="7E448065"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24FEAD9C"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59570A5E"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7B35AA09"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0826D361" w14:textId="77777777" w:rsidTr="003436C8">
        <w:tc>
          <w:tcPr>
            <w:tcW w:w="684" w:type="pct"/>
            <w:vMerge w:val="restart"/>
            <w:shd w:val="clear" w:color="auto" w:fill="auto"/>
            <w:vAlign w:val="center"/>
          </w:tcPr>
          <w:p w14:paraId="42B9BC7F" w14:textId="77777777" w:rsidR="000F065A" w:rsidRPr="002947D3" w:rsidRDefault="000F065A" w:rsidP="000F065A">
            <w:pPr>
              <w:spacing w:before="60" w:after="60"/>
              <w:ind w:firstLine="0"/>
              <w:rPr>
                <w:sz w:val="24"/>
                <w:szCs w:val="24"/>
              </w:rPr>
            </w:pPr>
            <w:r w:rsidRPr="002947D3">
              <w:rPr>
                <w:sz w:val="24"/>
                <w:szCs w:val="24"/>
              </w:rPr>
              <w:t>Допустимо указание только одного элемента  </w:t>
            </w:r>
          </w:p>
          <w:p w14:paraId="6A812E7F" w14:textId="77777777" w:rsidR="000F065A" w:rsidRPr="002947D3" w:rsidRDefault="000F065A" w:rsidP="000F065A">
            <w:pPr>
              <w:spacing w:before="60" w:after="60"/>
              <w:ind w:firstLine="0"/>
              <w:rPr>
                <w:sz w:val="24"/>
                <w:szCs w:val="24"/>
              </w:rPr>
            </w:pPr>
            <w:r w:rsidRPr="002947D3">
              <w:rPr>
                <w:sz w:val="24"/>
                <w:szCs w:val="24"/>
              </w:rPr>
              <w:t> </w:t>
            </w:r>
          </w:p>
          <w:p w14:paraId="78E1C095" w14:textId="77777777" w:rsidR="000F065A" w:rsidRPr="002947D3" w:rsidRDefault="000F065A" w:rsidP="000F065A">
            <w:pPr>
              <w:spacing w:before="60" w:after="60"/>
              <w:rPr>
                <w:sz w:val="24"/>
                <w:szCs w:val="24"/>
              </w:rPr>
            </w:pPr>
            <w:r w:rsidRPr="002947D3">
              <w:rPr>
                <w:sz w:val="24"/>
                <w:szCs w:val="24"/>
              </w:rPr>
              <w:t> </w:t>
            </w:r>
          </w:p>
        </w:tc>
        <w:tc>
          <w:tcPr>
            <w:tcW w:w="822" w:type="pct"/>
            <w:shd w:val="clear" w:color="auto" w:fill="auto"/>
          </w:tcPr>
          <w:p w14:paraId="07A61D67" w14:textId="77777777" w:rsidR="000F065A" w:rsidRPr="002947D3" w:rsidRDefault="000F065A" w:rsidP="000F065A">
            <w:pPr>
              <w:spacing w:before="60" w:after="60"/>
              <w:ind w:firstLine="0"/>
              <w:rPr>
                <w:sz w:val="24"/>
                <w:szCs w:val="24"/>
                <w:lang w:val="en-US"/>
              </w:rPr>
            </w:pPr>
            <w:r>
              <w:rPr>
                <w:sz w:val="24"/>
                <w:szCs w:val="24"/>
                <w:lang w:val="en-US"/>
              </w:rPr>
              <w:t>o</w:t>
            </w:r>
            <w:r w:rsidRPr="002947D3">
              <w:rPr>
                <w:sz w:val="24"/>
                <w:szCs w:val="24"/>
                <w:lang w:val="en-US"/>
              </w:rPr>
              <w:t>rder</w:t>
            </w:r>
          </w:p>
        </w:tc>
        <w:tc>
          <w:tcPr>
            <w:tcW w:w="342" w:type="pct"/>
            <w:gridSpan w:val="5"/>
            <w:shd w:val="clear" w:color="auto" w:fill="auto"/>
          </w:tcPr>
          <w:p w14:paraId="0AC2A2E8" w14:textId="77777777" w:rsidR="000F065A" w:rsidRPr="002947D3" w:rsidRDefault="000F065A" w:rsidP="000F065A">
            <w:pPr>
              <w:spacing w:before="60" w:after="60"/>
              <w:ind w:firstLine="0"/>
              <w:jc w:val="center"/>
              <w:rPr>
                <w:sz w:val="24"/>
                <w:szCs w:val="24"/>
                <w:lang w:val="en-US"/>
              </w:rPr>
            </w:pPr>
            <w:r w:rsidRPr="002947D3">
              <w:rPr>
                <w:sz w:val="24"/>
                <w:szCs w:val="24"/>
                <w:lang w:val="en-US"/>
              </w:rPr>
              <w:t>O</w:t>
            </w:r>
          </w:p>
        </w:tc>
        <w:tc>
          <w:tcPr>
            <w:tcW w:w="499" w:type="pct"/>
            <w:shd w:val="clear" w:color="auto" w:fill="auto"/>
          </w:tcPr>
          <w:p w14:paraId="67F05161" w14:textId="77777777" w:rsidR="000F065A" w:rsidRPr="002947D3" w:rsidRDefault="000F065A" w:rsidP="000F065A">
            <w:pPr>
              <w:spacing w:before="60" w:after="60"/>
              <w:ind w:firstLine="0"/>
              <w:jc w:val="center"/>
              <w:rPr>
                <w:sz w:val="24"/>
                <w:szCs w:val="24"/>
                <w:lang w:val="en-US"/>
              </w:rPr>
            </w:pPr>
            <w:r w:rsidRPr="002947D3">
              <w:rPr>
                <w:sz w:val="24"/>
                <w:szCs w:val="24"/>
                <w:lang w:val="en-US"/>
              </w:rPr>
              <w:t>S</w:t>
            </w:r>
          </w:p>
        </w:tc>
        <w:tc>
          <w:tcPr>
            <w:tcW w:w="1297" w:type="pct"/>
            <w:gridSpan w:val="3"/>
            <w:shd w:val="clear" w:color="auto" w:fill="auto"/>
          </w:tcPr>
          <w:p w14:paraId="096EF1CC" w14:textId="3F4A0B99" w:rsidR="000F065A" w:rsidRPr="008D2B5B" w:rsidRDefault="000F065A" w:rsidP="000F065A">
            <w:pPr>
              <w:spacing w:before="60" w:after="60"/>
              <w:ind w:firstLine="0"/>
              <w:rPr>
                <w:sz w:val="24"/>
                <w:szCs w:val="24"/>
              </w:rPr>
            </w:pPr>
            <w:r>
              <w:rPr>
                <w:sz w:val="24"/>
                <w:szCs w:val="24"/>
              </w:rPr>
              <w:t>Закупка</w:t>
            </w:r>
          </w:p>
        </w:tc>
        <w:tc>
          <w:tcPr>
            <w:tcW w:w="1356" w:type="pct"/>
            <w:shd w:val="clear" w:color="auto" w:fill="auto"/>
          </w:tcPr>
          <w:p w14:paraId="003EE6BF" w14:textId="77777777" w:rsidR="000F065A" w:rsidRPr="002947D3" w:rsidRDefault="000F065A" w:rsidP="000F065A">
            <w:pPr>
              <w:spacing w:before="60" w:after="60"/>
              <w:ind w:firstLine="0"/>
              <w:rPr>
                <w:sz w:val="24"/>
                <w:szCs w:val="24"/>
              </w:rPr>
            </w:pPr>
          </w:p>
        </w:tc>
      </w:tr>
      <w:tr w:rsidR="000F065A" w:rsidRPr="002947D3" w14:paraId="1228514A" w14:textId="77777777" w:rsidTr="003436C8">
        <w:tc>
          <w:tcPr>
            <w:tcW w:w="684" w:type="pct"/>
            <w:vMerge/>
            <w:shd w:val="clear" w:color="auto" w:fill="auto"/>
            <w:hideMark/>
          </w:tcPr>
          <w:p w14:paraId="5487E73C" w14:textId="77777777" w:rsidR="000F065A" w:rsidRPr="002947D3" w:rsidRDefault="000F065A" w:rsidP="000F065A">
            <w:pPr>
              <w:spacing w:before="60" w:after="60"/>
              <w:rPr>
                <w:sz w:val="24"/>
                <w:szCs w:val="24"/>
              </w:rPr>
            </w:pPr>
          </w:p>
        </w:tc>
        <w:tc>
          <w:tcPr>
            <w:tcW w:w="822" w:type="pct"/>
            <w:shd w:val="clear" w:color="auto" w:fill="auto"/>
            <w:hideMark/>
          </w:tcPr>
          <w:p w14:paraId="7CBEDD73" w14:textId="77777777" w:rsidR="000F065A" w:rsidRPr="002947D3" w:rsidRDefault="000F065A" w:rsidP="000F065A">
            <w:pPr>
              <w:spacing w:before="60" w:after="60"/>
              <w:ind w:firstLine="0"/>
              <w:rPr>
                <w:sz w:val="24"/>
                <w:szCs w:val="24"/>
              </w:rPr>
            </w:pPr>
            <w:r w:rsidRPr="0059339A">
              <w:rPr>
                <w:sz w:val="24"/>
                <w:szCs w:val="24"/>
                <w:lang w:val="en-US"/>
              </w:rPr>
              <w:t>singleCustomer</w:t>
            </w:r>
          </w:p>
        </w:tc>
        <w:tc>
          <w:tcPr>
            <w:tcW w:w="342" w:type="pct"/>
            <w:gridSpan w:val="5"/>
            <w:shd w:val="clear" w:color="auto" w:fill="auto"/>
            <w:hideMark/>
          </w:tcPr>
          <w:p w14:paraId="41426E94"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2C98E986" w14:textId="77777777" w:rsidR="000F065A" w:rsidRPr="002947D3" w:rsidRDefault="000F065A" w:rsidP="000F065A">
            <w:pPr>
              <w:spacing w:before="60" w:after="60"/>
              <w:ind w:firstLine="0"/>
              <w:jc w:val="center"/>
              <w:rPr>
                <w:sz w:val="24"/>
                <w:szCs w:val="24"/>
              </w:rPr>
            </w:pPr>
            <w:r w:rsidRPr="002947D3">
              <w:rPr>
                <w:sz w:val="24"/>
                <w:szCs w:val="24"/>
                <w:lang w:val="en-US"/>
              </w:rPr>
              <w:t>S</w:t>
            </w:r>
          </w:p>
        </w:tc>
        <w:tc>
          <w:tcPr>
            <w:tcW w:w="1297" w:type="pct"/>
            <w:gridSpan w:val="3"/>
            <w:shd w:val="clear" w:color="auto" w:fill="auto"/>
            <w:hideMark/>
          </w:tcPr>
          <w:p w14:paraId="014397A5" w14:textId="7DFD5BA9" w:rsidR="000F065A" w:rsidRPr="002947D3" w:rsidRDefault="000F065A" w:rsidP="000F065A">
            <w:pPr>
              <w:spacing w:before="60" w:after="60"/>
              <w:ind w:firstLine="0"/>
              <w:rPr>
                <w:sz w:val="24"/>
                <w:szCs w:val="24"/>
              </w:rPr>
            </w:pPr>
            <w:r w:rsidRPr="00D502DD">
              <w:rPr>
                <w:sz w:val="24"/>
                <w:szCs w:val="24"/>
              </w:rPr>
              <w:t xml:space="preserve">Заказ размещен у единственного поставщика  (извещение не размещалось на </w:t>
            </w:r>
            <w:r>
              <w:rPr>
                <w:sz w:val="24"/>
                <w:szCs w:val="24"/>
              </w:rPr>
              <w:t>ЕИС</w:t>
            </w:r>
            <w:r w:rsidRPr="00D502DD">
              <w:rPr>
                <w:sz w:val="24"/>
                <w:szCs w:val="24"/>
              </w:rPr>
              <w:t>)</w:t>
            </w:r>
          </w:p>
        </w:tc>
        <w:tc>
          <w:tcPr>
            <w:tcW w:w="1356" w:type="pct"/>
            <w:shd w:val="clear" w:color="auto" w:fill="auto"/>
            <w:hideMark/>
          </w:tcPr>
          <w:p w14:paraId="191D3FE1" w14:textId="3E5B4045" w:rsidR="000F065A" w:rsidRPr="00341CB3" w:rsidRDefault="000F065A" w:rsidP="000F065A">
            <w:pPr>
              <w:spacing w:before="60" w:after="60"/>
              <w:ind w:firstLine="0"/>
              <w:rPr>
                <w:sz w:val="24"/>
                <w:szCs w:val="24"/>
              </w:rPr>
            </w:pPr>
            <w:r w:rsidRPr="002947D3">
              <w:rPr>
                <w:sz w:val="24"/>
                <w:szCs w:val="24"/>
              </w:rPr>
              <w:t xml:space="preserve"> </w:t>
            </w:r>
            <w:r>
              <w:rPr>
                <w:sz w:val="24"/>
                <w:szCs w:val="24"/>
              </w:rPr>
              <w:t>Элемент указывается в случае если контракт заключается на основании закупки, размещенной у единственного поставщика , причем извещение закупки не размещалось на ЕИС</w:t>
            </w:r>
          </w:p>
        </w:tc>
      </w:tr>
      <w:tr w:rsidR="000F065A" w:rsidRPr="002947D3" w14:paraId="42AF5273" w14:textId="77777777" w:rsidTr="003436C8">
        <w:tc>
          <w:tcPr>
            <w:tcW w:w="684" w:type="pct"/>
            <w:vMerge/>
            <w:shd w:val="clear" w:color="auto" w:fill="auto"/>
          </w:tcPr>
          <w:p w14:paraId="2FC34BDA" w14:textId="77777777" w:rsidR="000F065A" w:rsidRPr="002947D3" w:rsidRDefault="000F065A" w:rsidP="000F065A">
            <w:pPr>
              <w:spacing w:before="60" w:after="60"/>
              <w:ind w:firstLine="0"/>
              <w:rPr>
                <w:sz w:val="24"/>
                <w:szCs w:val="24"/>
              </w:rPr>
            </w:pPr>
          </w:p>
        </w:tc>
        <w:tc>
          <w:tcPr>
            <w:tcW w:w="822" w:type="pct"/>
            <w:shd w:val="clear" w:color="auto" w:fill="auto"/>
          </w:tcPr>
          <w:p w14:paraId="7241C2B8" w14:textId="77777777" w:rsidR="000F065A" w:rsidRPr="00480EC7" w:rsidRDefault="000F065A" w:rsidP="000F065A">
            <w:pPr>
              <w:spacing w:before="60" w:after="60"/>
              <w:ind w:firstLine="0"/>
              <w:rPr>
                <w:sz w:val="24"/>
                <w:szCs w:val="24"/>
              </w:rPr>
            </w:pPr>
            <w:r w:rsidRPr="0059339A">
              <w:rPr>
                <w:sz w:val="24"/>
                <w:szCs w:val="24"/>
              </w:rPr>
              <w:t>notOosOrder</w:t>
            </w:r>
          </w:p>
        </w:tc>
        <w:tc>
          <w:tcPr>
            <w:tcW w:w="342" w:type="pct"/>
            <w:gridSpan w:val="5"/>
            <w:shd w:val="clear" w:color="auto" w:fill="auto"/>
          </w:tcPr>
          <w:p w14:paraId="5FD81134"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tcPr>
          <w:p w14:paraId="7F18DFD0" w14:textId="77777777" w:rsidR="000F065A" w:rsidRPr="002947D3" w:rsidRDefault="000F065A" w:rsidP="000F065A">
            <w:pPr>
              <w:spacing w:before="60" w:after="60"/>
              <w:ind w:firstLine="0"/>
              <w:jc w:val="center"/>
              <w:rPr>
                <w:sz w:val="24"/>
                <w:szCs w:val="24"/>
              </w:rPr>
            </w:pPr>
            <w:r w:rsidRPr="002947D3">
              <w:rPr>
                <w:sz w:val="24"/>
                <w:szCs w:val="24"/>
                <w:lang w:val="en-US"/>
              </w:rPr>
              <w:t>S</w:t>
            </w:r>
          </w:p>
        </w:tc>
        <w:tc>
          <w:tcPr>
            <w:tcW w:w="1297" w:type="pct"/>
            <w:gridSpan w:val="3"/>
            <w:shd w:val="clear" w:color="auto" w:fill="auto"/>
          </w:tcPr>
          <w:p w14:paraId="784F2C4A" w14:textId="30BBCB62" w:rsidR="000F065A" w:rsidRPr="002947D3" w:rsidRDefault="000F065A" w:rsidP="000F065A">
            <w:pPr>
              <w:spacing w:before="60" w:after="60"/>
              <w:ind w:firstLine="0"/>
              <w:rPr>
                <w:sz w:val="24"/>
                <w:szCs w:val="24"/>
              </w:rPr>
            </w:pPr>
            <w:r w:rsidRPr="0059339A">
              <w:rPr>
                <w:sz w:val="24"/>
                <w:szCs w:val="24"/>
              </w:rPr>
              <w:t xml:space="preserve">Заказ не размещался на </w:t>
            </w:r>
            <w:r>
              <w:rPr>
                <w:sz w:val="24"/>
                <w:szCs w:val="24"/>
              </w:rPr>
              <w:t>ЕИС</w:t>
            </w:r>
          </w:p>
        </w:tc>
        <w:tc>
          <w:tcPr>
            <w:tcW w:w="1356" w:type="pct"/>
            <w:shd w:val="clear" w:color="auto" w:fill="auto"/>
          </w:tcPr>
          <w:p w14:paraId="10630B25" w14:textId="77777777" w:rsidR="000F065A" w:rsidRPr="002947D3" w:rsidRDefault="000F065A" w:rsidP="000F065A">
            <w:pPr>
              <w:spacing w:before="60" w:after="60"/>
              <w:ind w:firstLine="0"/>
              <w:rPr>
                <w:sz w:val="24"/>
                <w:szCs w:val="24"/>
              </w:rPr>
            </w:pPr>
          </w:p>
        </w:tc>
      </w:tr>
      <w:tr w:rsidR="000F065A" w:rsidRPr="002947D3" w14:paraId="76106153" w14:textId="77777777" w:rsidTr="00894AB0">
        <w:tc>
          <w:tcPr>
            <w:tcW w:w="5000" w:type="pct"/>
            <w:gridSpan w:val="12"/>
            <w:shd w:val="clear" w:color="auto" w:fill="auto"/>
            <w:hideMark/>
          </w:tcPr>
          <w:p w14:paraId="2476A122" w14:textId="56CD6FA8" w:rsidR="000F065A" w:rsidRPr="002947D3" w:rsidRDefault="000F065A" w:rsidP="000F065A">
            <w:pPr>
              <w:spacing w:before="60" w:after="60"/>
              <w:ind w:firstLine="0"/>
              <w:jc w:val="center"/>
              <w:rPr>
                <w:sz w:val="24"/>
                <w:szCs w:val="24"/>
              </w:rPr>
            </w:pPr>
            <w:r>
              <w:rPr>
                <w:b/>
                <w:bCs/>
                <w:sz w:val="24"/>
                <w:szCs w:val="24"/>
              </w:rPr>
              <w:t>Закупка</w:t>
            </w:r>
          </w:p>
        </w:tc>
      </w:tr>
      <w:tr w:rsidR="000F065A" w:rsidRPr="002947D3" w14:paraId="1DCC8EEE" w14:textId="77777777" w:rsidTr="003436C8">
        <w:tc>
          <w:tcPr>
            <w:tcW w:w="684" w:type="pct"/>
            <w:shd w:val="clear" w:color="auto" w:fill="auto"/>
            <w:hideMark/>
          </w:tcPr>
          <w:p w14:paraId="6D72B465" w14:textId="77777777" w:rsidR="000F065A" w:rsidRPr="002947D3" w:rsidRDefault="000F065A" w:rsidP="000F065A">
            <w:pPr>
              <w:spacing w:before="60" w:after="60"/>
              <w:ind w:firstLine="0"/>
              <w:rPr>
                <w:sz w:val="24"/>
                <w:szCs w:val="24"/>
              </w:rPr>
            </w:pPr>
            <w:r>
              <w:rPr>
                <w:b/>
                <w:bCs/>
                <w:sz w:val="24"/>
                <w:szCs w:val="24"/>
                <w:lang w:val="en-US"/>
              </w:rPr>
              <w:t>o</w:t>
            </w:r>
            <w:r w:rsidRPr="002947D3">
              <w:rPr>
                <w:b/>
                <w:bCs/>
                <w:sz w:val="24"/>
                <w:szCs w:val="24"/>
                <w:lang w:val="en-US"/>
              </w:rPr>
              <w:t>rder</w:t>
            </w:r>
          </w:p>
        </w:tc>
        <w:tc>
          <w:tcPr>
            <w:tcW w:w="822" w:type="pct"/>
            <w:shd w:val="clear" w:color="auto" w:fill="auto"/>
            <w:hideMark/>
          </w:tcPr>
          <w:p w14:paraId="647F81A6"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0A9D99FF"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5B297333"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603541C5"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7628FF06"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7AB96CE8" w14:textId="77777777" w:rsidTr="003436C8">
        <w:tc>
          <w:tcPr>
            <w:tcW w:w="684" w:type="pct"/>
            <w:shd w:val="clear" w:color="auto" w:fill="auto"/>
            <w:hideMark/>
          </w:tcPr>
          <w:p w14:paraId="4B93FCC7"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0755409A" w14:textId="77777777" w:rsidR="000F065A" w:rsidRPr="002947D3" w:rsidRDefault="000F065A" w:rsidP="000F065A">
            <w:pPr>
              <w:spacing w:before="60" w:after="60"/>
              <w:ind w:firstLine="0"/>
              <w:rPr>
                <w:sz w:val="24"/>
                <w:szCs w:val="24"/>
              </w:rPr>
            </w:pPr>
            <w:r w:rsidRPr="002947D3">
              <w:rPr>
                <w:sz w:val="24"/>
                <w:szCs w:val="24"/>
              </w:rPr>
              <w:t xml:space="preserve">notificationNumber </w:t>
            </w:r>
          </w:p>
        </w:tc>
        <w:tc>
          <w:tcPr>
            <w:tcW w:w="342" w:type="pct"/>
            <w:gridSpan w:val="5"/>
            <w:shd w:val="clear" w:color="auto" w:fill="auto"/>
            <w:hideMark/>
          </w:tcPr>
          <w:p w14:paraId="6C9C1368"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3AA17737" w14:textId="77777777" w:rsidR="000F065A" w:rsidRPr="002947D3" w:rsidRDefault="000F065A" w:rsidP="000F065A">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5F674B2D" w14:textId="7B747B6C" w:rsidR="000F065A" w:rsidRPr="0059339A" w:rsidRDefault="000F065A" w:rsidP="000F065A">
            <w:pPr>
              <w:spacing w:before="60" w:after="60"/>
              <w:ind w:firstLine="0"/>
              <w:rPr>
                <w:sz w:val="24"/>
                <w:szCs w:val="24"/>
              </w:rPr>
            </w:pPr>
            <w:r w:rsidRPr="002947D3">
              <w:rPr>
                <w:sz w:val="24"/>
                <w:szCs w:val="24"/>
              </w:rPr>
              <w:t xml:space="preserve">Номер извещения </w:t>
            </w:r>
            <w:r>
              <w:rPr>
                <w:sz w:val="24"/>
                <w:szCs w:val="24"/>
              </w:rPr>
              <w:t xml:space="preserve"> о проведении</w:t>
            </w:r>
          </w:p>
        </w:tc>
        <w:tc>
          <w:tcPr>
            <w:tcW w:w="1356" w:type="pct"/>
            <w:shd w:val="clear" w:color="auto" w:fill="auto"/>
            <w:hideMark/>
          </w:tcPr>
          <w:p w14:paraId="18BBE128" w14:textId="77777777" w:rsidR="000F065A" w:rsidRPr="002947D3" w:rsidRDefault="000F065A" w:rsidP="000F065A">
            <w:pPr>
              <w:spacing w:before="60" w:after="60"/>
              <w:ind w:firstLine="0"/>
              <w:rPr>
                <w:sz w:val="24"/>
                <w:szCs w:val="24"/>
              </w:rPr>
            </w:pPr>
            <w:r w:rsidRPr="002947D3">
              <w:rPr>
                <w:sz w:val="24"/>
                <w:szCs w:val="24"/>
              </w:rPr>
              <w:t xml:space="preserve">Шаблон значения: \d{19} </w:t>
            </w:r>
          </w:p>
        </w:tc>
      </w:tr>
      <w:tr w:rsidR="000F065A" w:rsidRPr="002947D3" w14:paraId="41B0FCB9" w14:textId="77777777" w:rsidTr="003436C8">
        <w:tc>
          <w:tcPr>
            <w:tcW w:w="684" w:type="pct"/>
            <w:shd w:val="clear" w:color="auto" w:fill="auto"/>
            <w:hideMark/>
          </w:tcPr>
          <w:p w14:paraId="3693F505"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652B9A81" w14:textId="77777777" w:rsidR="000F065A" w:rsidRPr="002947D3" w:rsidRDefault="000F065A" w:rsidP="000F065A">
            <w:pPr>
              <w:spacing w:before="60" w:after="60"/>
              <w:ind w:firstLine="0"/>
              <w:rPr>
                <w:sz w:val="24"/>
                <w:szCs w:val="24"/>
              </w:rPr>
            </w:pPr>
            <w:r w:rsidRPr="002947D3">
              <w:rPr>
                <w:sz w:val="24"/>
                <w:szCs w:val="24"/>
              </w:rPr>
              <w:t xml:space="preserve">lotNumber </w:t>
            </w:r>
          </w:p>
        </w:tc>
        <w:tc>
          <w:tcPr>
            <w:tcW w:w="342" w:type="pct"/>
            <w:gridSpan w:val="5"/>
            <w:shd w:val="clear" w:color="auto" w:fill="auto"/>
            <w:hideMark/>
          </w:tcPr>
          <w:p w14:paraId="54D330F6"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450A2F00" w14:textId="77777777" w:rsidR="000F065A" w:rsidRPr="002947D3" w:rsidRDefault="000F065A" w:rsidP="000F065A">
            <w:pPr>
              <w:spacing w:before="60" w:after="60"/>
              <w:ind w:firstLine="0"/>
              <w:jc w:val="center"/>
              <w:rPr>
                <w:sz w:val="24"/>
                <w:szCs w:val="24"/>
              </w:rPr>
            </w:pPr>
            <w:r w:rsidRPr="002947D3">
              <w:rPr>
                <w:sz w:val="24"/>
                <w:szCs w:val="24"/>
              </w:rPr>
              <w:t>N</w:t>
            </w:r>
          </w:p>
        </w:tc>
        <w:tc>
          <w:tcPr>
            <w:tcW w:w="1297" w:type="pct"/>
            <w:gridSpan w:val="3"/>
            <w:shd w:val="clear" w:color="auto" w:fill="auto"/>
            <w:hideMark/>
          </w:tcPr>
          <w:p w14:paraId="32B9E07A" w14:textId="77777777" w:rsidR="000F065A" w:rsidRPr="002947D3" w:rsidRDefault="000F065A" w:rsidP="000F065A">
            <w:pPr>
              <w:spacing w:before="60" w:after="60"/>
              <w:ind w:firstLine="0"/>
              <w:rPr>
                <w:sz w:val="24"/>
                <w:szCs w:val="24"/>
              </w:rPr>
            </w:pPr>
            <w:r w:rsidRPr="002947D3">
              <w:rPr>
                <w:sz w:val="24"/>
                <w:szCs w:val="24"/>
              </w:rPr>
              <w:t>Порядковый номер лота</w:t>
            </w:r>
          </w:p>
        </w:tc>
        <w:tc>
          <w:tcPr>
            <w:tcW w:w="1356" w:type="pct"/>
            <w:shd w:val="clear" w:color="auto" w:fill="auto"/>
            <w:hideMark/>
          </w:tcPr>
          <w:p w14:paraId="1FE57B1E"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3563E0A7" w14:textId="77777777" w:rsidTr="003436C8">
        <w:tc>
          <w:tcPr>
            <w:tcW w:w="684" w:type="pct"/>
            <w:shd w:val="clear" w:color="auto" w:fill="auto"/>
            <w:hideMark/>
          </w:tcPr>
          <w:p w14:paraId="3DDC2258"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411E5B57" w14:textId="77777777" w:rsidR="000F065A" w:rsidRPr="002947D3" w:rsidRDefault="000F065A" w:rsidP="000F065A">
            <w:pPr>
              <w:spacing w:before="60" w:after="60"/>
              <w:ind w:firstLine="0"/>
              <w:rPr>
                <w:sz w:val="24"/>
                <w:szCs w:val="24"/>
              </w:rPr>
            </w:pPr>
            <w:r w:rsidRPr="002947D3">
              <w:rPr>
                <w:sz w:val="24"/>
                <w:szCs w:val="24"/>
              </w:rPr>
              <w:t xml:space="preserve">placing </w:t>
            </w:r>
          </w:p>
        </w:tc>
        <w:tc>
          <w:tcPr>
            <w:tcW w:w="342" w:type="pct"/>
            <w:gridSpan w:val="5"/>
            <w:shd w:val="clear" w:color="auto" w:fill="auto"/>
            <w:hideMark/>
          </w:tcPr>
          <w:p w14:paraId="44A2FC7C" w14:textId="77777777" w:rsidR="000F065A" w:rsidRPr="002947D3" w:rsidRDefault="000F065A" w:rsidP="000F065A">
            <w:pPr>
              <w:spacing w:before="60" w:after="60"/>
              <w:ind w:firstLine="0"/>
              <w:jc w:val="center"/>
              <w:rPr>
                <w:sz w:val="24"/>
                <w:szCs w:val="24"/>
              </w:rPr>
            </w:pPr>
            <w:r w:rsidRPr="002947D3">
              <w:rPr>
                <w:sz w:val="24"/>
                <w:szCs w:val="24"/>
              </w:rPr>
              <w:t>Н</w:t>
            </w:r>
          </w:p>
        </w:tc>
        <w:tc>
          <w:tcPr>
            <w:tcW w:w="499" w:type="pct"/>
            <w:shd w:val="clear" w:color="auto" w:fill="auto"/>
            <w:hideMark/>
          </w:tcPr>
          <w:p w14:paraId="3BBCFFC2" w14:textId="77777777" w:rsidR="000F065A" w:rsidRPr="002947D3" w:rsidRDefault="000F065A" w:rsidP="000F065A">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5CAC7FBB" w14:textId="1177EC53" w:rsidR="000F065A" w:rsidRPr="002947D3" w:rsidRDefault="000F065A" w:rsidP="000F065A">
            <w:pPr>
              <w:spacing w:before="60" w:after="60"/>
              <w:ind w:firstLine="0"/>
              <w:rPr>
                <w:sz w:val="24"/>
                <w:szCs w:val="24"/>
              </w:rPr>
            </w:pPr>
            <w:r w:rsidRPr="002947D3">
              <w:rPr>
                <w:sz w:val="24"/>
                <w:szCs w:val="24"/>
              </w:rPr>
              <w:t>Способ определения поставщиков(подрядчиков, исполнителей)</w:t>
            </w:r>
            <w:r>
              <w:rPr>
                <w:sz w:val="24"/>
                <w:szCs w:val="24"/>
              </w:rPr>
              <w:t xml:space="preserve"> 44-ФЗ</w:t>
            </w:r>
          </w:p>
          <w:p w14:paraId="60AD02FF" w14:textId="77777777" w:rsidR="000F065A" w:rsidRPr="002947D3" w:rsidRDefault="000F065A" w:rsidP="000F065A">
            <w:pPr>
              <w:spacing w:before="60" w:after="60"/>
              <w:ind w:firstLine="0"/>
              <w:rPr>
                <w:sz w:val="24"/>
                <w:szCs w:val="24"/>
              </w:rPr>
            </w:pPr>
          </w:p>
          <w:p w14:paraId="11997093" w14:textId="77777777" w:rsidR="000F065A" w:rsidRPr="008D2B5B" w:rsidRDefault="000F065A" w:rsidP="000F065A">
            <w:pPr>
              <w:spacing w:before="60" w:after="60"/>
              <w:ind w:firstLine="0"/>
              <w:rPr>
                <w:sz w:val="24"/>
                <w:szCs w:val="24"/>
              </w:rPr>
            </w:pPr>
            <w:r w:rsidRPr="008D2B5B">
              <w:rPr>
                <w:sz w:val="24"/>
                <w:szCs w:val="24"/>
              </w:rPr>
              <w:t>11011 - открытый конкурс;</w:t>
            </w:r>
          </w:p>
          <w:p w14:paraId="46806A21" w14:textId="77777777" w:rsidR="000F065A" w:rsidRPr="008D2B5B" w:rsidRDefault="000F065A" w:rsidP="000F065A">
            <w:pPr>
              <w:spacing w:before="60" w:after="60"/>
              <w:ind w:firstLine="0"/>
              <w:rPr>
                <w:sz w:val="24"/>
                <w:szCs w:val="24"/>
              </w:rPr>
            </w:pPr>
            <w:r w:rsidRPr="008D2B5B">
              <w:rPr>
                <w:sz w:val="24"/>
                <w:szCs w:val="24"/>
              </w:rPr>
              <w:t>11021 - конкурс с ограниченным участием;</w:t>
            </w:r>
          </w:p>
          <w:p w14:paraId="47744CB4" w14:textId="77777777" w:rsidR="000F065A" w:rsidRPr="008D2B5B" w:rsidRDefault="000F065A" w:rsidP="000F065A">
            <w:pPr>
              <w:spacing w:before="60" w:after="60"/>
              <w:ind w:firstLine="0"/>
              <w:rPr>
                <w:sz w:val="24"/>
                <w:szCs w:val="24"/>
              </w:rPr>
            </w:pPr>
            <w:r w:rsidRPr="008D2B5B">
              <w:rPr>
                <w:sz w:val="24"/>
                <w:szCs w:val="24"/>
              </w:rPr>
              <w:t>11031 - двухэтапный конкурс;</w:t>
            </w:r>
          </w:p>
          <w:p w14:paraId="53AF71A0" w14:textId="77777777" w:rsidR="000F065A" w:rsidRPr="008D2B5B" w:rsidRDefault="000F065A" w:rsidP="000F065A">
            <w:pPr>
              <w:spacing w:before="60" w:after="60"/>
              <w:ind w:firstLine="0"/>
              <w:rPr>
                <w:sz w:val="24"/>
                <w:szCs w:val="24"/>
              </w:rPr>
            </w:pPr>
            <w:r w:rsidRPr="008D2B5B">
              <w:rPr>
                <w:sz w:val="24"/>
                <w:szCs w:val="24"/>
              </w:rPr>
              <w:t>12011 - электронный аукцион;</w:t>
            </w:r>
          </w:p>
          <w:p w14:paraId="0CA6F7F8" w14:textId="77777777" w:rsidR="000F065A" w:rsidRPr="008D2B5B" w:rsidRDefault="000F065A" w:rsidP="000F065A">
            <w:pPr>
              <w:spacing w:before="60" w:after="60"/>
              <w:ind w:firstLine="0"/>
              <w:rPr>
                <w:sz w:val="24"/>
                <w:szCs w:val="24"/>
              </w:rPr>
            </w:pPr>
            <w:r w:rsidRPr="008D2B5B">
              <w:rPr>
                <w:sz w:val="24"/>
                <w:szCs w:val="24"/>
              </w:rPr>
              <w:t>13011 - запрос котировок;</w:t>
            </w:r>
          </w:p>
          <w:p w14:paraId="7C83ADB2" w14:textId="77777777" w:rsidR="000F065A" w:rsidRPr="008D2B5B" w:rsidRDefault="000F065A" w:rsidP="000F065A">
            <w:pPr>
              <w:spacing w:before="60" w:after="60"/>
              <w:ind w:firstLine="0"/>
              <w:rPr>
                <w:sz w:val="24"/>
                <w:szCs w:val="24"/>
              </w:rPr>
            </w:pPr>
            <w:r w:rsidRPr="008D2B5B">
              <w:rPr>
                <w:sz w:val="24"/>
                <w:szCs w:val="24"/>
              </w:rPr>
              <w:t xml:space="preserve">14011 - запрос предложений; </w:t>
            </w:r>
          </w:p>
          <w:p w14:paraId="62AB863D" w14:textId="77777777" w:rsidR="000F065A" w:rsidRPr="008D2B5B" w:rsidRDefault="000F065A" w:rsidP="000F065A">
            <w:pPr>
              <w:spacing w:before="60" w:after="60"/>
              <w:ind w:firstLine="0"/>
              <w:rPr>
                <w:sz w:val="24"/>
                <w:szCs w:val="24"/>
              </w:rPr>
            </w:pPr>
            <w:r w:rsidRPr="008D2B5B">
              <w:rPr>
                <w:sz w:val="24"/>
                <w:szCs w:val="24"/>
              </w:rPr>
              <w:t>20000 - закупка у единственного поставщика (подрядчика, исполнителя);</w:t>
            </w:r>
          </w:p>
          <w:p w14:paraId="4A4001E2" w14:textId="77777777" w:rsidR="000F065A" w:rsidRDefault="000F065A" w:rsidP="000F065A">
            <w:pPr>
              <w:spacing w:before="60" w:after="60"/>
              <w:ind w:firstLine="0"/>
              <w:rPr>
                <w:sz w:val="24"/>
                <w:szCs w:val="24"/>
              </w:rPr>
            </w:pPr>
            <w:r w:rsidRPr="008D2B5B">
              <w:rPr>
                <w:sz w:val="24"/>
                <w:szCs w:val="24"/>
              </w:rPr>
              <w:t>30000 - способ определения поставщика (подрядчика, исполнителя),  установленный Правительством Российской Федерации в соответствии со статьей 111 Федерального закона</w:t>
            </w:r>
            <w:r>
              <w:rPr>
                <w:sz w:val="24"/>
                <w:szCs w:val="24"/>
              </w:rPr>
              <w:t>.</w:t>
            </w:r>
          </w:p>
          <w:p w14:paraId="79C04F76" w14:textId="77777777" w:rsidR="000F065A" w:rsidRPr="00702200" w:rsidRDefault="000F065A" w:rsidP="000F065A">
            <w:pPr>
              <w:spacing w:before="60" w:after="60"/>
              <w:ind w:firstLine="0"/>
              <w:rPr>
                <w:sz w:val="24"/>
                <w:szCs w:val="24"/>
              </w:rPr>
            </w:pPr>
            <w:r w:rsidRPr="00702200">
              <w:rPr>
                <w:sz w:val="24"/>
                <w:szCs w:val="24"/>
              </w:rPr>
              <w:t>11044 - закрытый конкурс в электронной форме;</w:t>
            </w:r>
          </w:p>
          <w:p w14:paraId="61B55435" w14:textId="77777777" w:rsidR="000F065A" w:rsidRPr="00702200" w:rsidRDefault="000F065A" w:rsidP="000F065A">
            <w:pPr>
              <w:spacing w:before="60" w:after="60"/>
              <w:ind w:firstLine="0"/>
              <w:rPr>
                <w:sz w:val="24"/>
                <w:szCs w:val="24"/>
              </w:rPr>
            </w:pPr>
            <w:r w:rsidRPr="00702200">
              <w:rPr>
                <w:sz w:val="24"/>
                <w:szCs w:val="24"/>
              </w:rPr>
              <w:t>11054 - закрытый конкурс с ограниченным участием в электронной форме;</w:t>
            </w:r>
          </w:p>
          <w:p w14:paraId="046C564A" w14:textId="77777777" w:rsidR="000F065A" w:rsidRPr="00702200" w:rsidRDefault="000F065A" w:rsidP="000F065A">
            <w:pPr>
              <w:spacing w:before="60" w:after="60"/>
              <w:ind w:firstLine="0"/>
              <w:rPr>
                <w:sz w:val="24"/>
                <w:szCs w:val="24"/>
              </w:rPr>
            </w:pPr>
            <w:r w:rsidRPr="00702200">
              <w:rPr>
                <w:sz w:val="24"/>
                <w:szCs w:val="24"/>
              </w:rPr>
              <w:t>11064 - закрытый двухэтапный конкурс в электронной форме;</w:t>
            </w:r>
          </w:p>
          <w:p w14:paraId="44B671AF" w14:textId="77777777" w:rsidR="000062AA" w:rsidRDefault="000F065A" w:rsidP="000F065A">
            <w:pPr>
              <w:spacing w:before="60" w:after="60"/>
              <w:ind w:firstLine="0"/>
              <w:rPr>
                <w:sz w:val="24"/>
                <w:szCs w:val="24"/>
              </w:rPr>
            </w:pPr>
            <w:r w:rsidRPr="00702200">
              <w:rPr>
                <w:sz w:val="24"/>
                <w:szCs w:val="24"/>
              </w:rPr>
              <w:t>12024 - закрытый аукцион в электронной форме</w:t>
            </w:r>
            <w:r w:rsidR="000062AA">
              <w:rPr>
                <w:sz w:val="24"/>
                <w:szCs w:val="24"/>
              </w:rPr>
              <w:t>;</w:t>
            </w:r>
          </w:p>
          <w:p w14:paraId="59156E0B" w14:textId="0E6C3002" w:rsidR="000F065A" w:rsidRPr="004C483B" w:rsidRDefault="000062AA" w:rsidP="000062AA">
            <w:pPr>
              <w:spacing w:before="60" w:after="60"/>
              <w:ind w:firstLine="0"/>
              <w:rPr>
                <w:sz w:val="24"/>
                <w:szCs w:val="24"/>
              </w:rPr>
            </w:pPr>
            <w:r w:rsidRPr="000062AA">
              <w:rPr>
                <w:sz w:val="24"/>
                <w:szCs w:val="24"/>
              </w:rPr>
              <w:t>40000 - Закупка товара у единственного поставщика на сумму, предусмотренную час</w:t>
            </w:r>
            <w:r>
              <w:rPr>
                <w:sz w:val="24"/>
                <w:szCs w:val="24"/>
              </w:rPr>
              <w:t>тью 12 статьи 93 Закона № 44-ФЗ</w:t>
            </w:r>
          </w:p>
        </w:tc>
        <w:tc>
          <w:tcPr>
            <w:tcW w:w="1356" w:type="pct"/>
            <w:shd w:val="clear" w:color="auto" w:fill="auto"/>
            <w:hideMark/>
          </w:tcPr>
          <w:p w14:paraId="262B886B" w14:textId="4C0B4387" w:rsidR="000F065A" w:rsidRPr="002947D3" w:rsidRDefault="000F065A" w:rsidP="000F065A">
            <w:pPr>
              <w:spacing w:before="60" w:after="60"/>
              <w:ind w:firstLine="0"/>
              <w:rPr>
                <w:sz w:val="24"/>
                <w:szCs w:val="24"/>
              </w:rPr>
            </w:pPr>
            <w:r>
              <w:rPr>
                <w:sz w:val="24"/>
                <w:szCs w:val="24"/>
              </w:rPr>
              <w:t xml:space="preserve">Допустимые значения: </w:t>
            </w:r>
            <w:r>
              <w:rPr>
                <w:sz w:val="24"/>
                <w:szCs w:val="24"/>
              </w:rPr>
              <w:br/>
            </w:r>
            <w:r w:rsidRPr="008D2B5B">
              <w:rPr>
                <w:sz w:val="24"/>
                <w:szCs w:val="24"/>
              </w:rPr>
              <w:t>11011</w:t>
            </w:r>
            <w:r>
              <w:rPr>
                <w:sz w:val="24"/>
                <w:szCs w:val="24"/>
              </w:rPr>
              <w:t xml:space="preserve"> </w:t>
            </w:r>
            <w:r>
              <w:rPr>
                <w:sz w:val="24"/>
                <w:szCs w:val="24"/>
              </w:rPr>
              <w:br/>
            </w:r>
            <w:r w:rsidRPr="008D2B5B">
              <w:rPr>
                <w:sz w:val="24"/>
                <w:szCs w:val="24"/>
              </w:rPr>
              <w:t>11021</w:t>
            </w:r>
            <w:r>
              <w:rPr>
                <w:sz w:val="24"/>
                <w:szCs w:val="24"/>
              </w:rPr>
              <w:t xml:space="preserve"> </w:t>
            </w:r>
            <w:r>
              <w:rPr>
                <w:sz w:val="24"/>
                <w:szCs w:val="24"/>
              </w:rPr>
              <w:br/>
            </w:r>
            <w:r w:rsidRPr="008D2B5B">
              <w:rPr>
                <w:sz w:val="24"/>
                <w:szCs w:val="24"/>
              </w:rPr>
              <w:t>11031</w:t>
            </w:r>
            <w:r>
              <w:rPr>
                <w:sz w:val="24"/>
                <w:szCs w:val="24"/>
              </w:rPr>
              <w:t xml:space="preserve"> </w:t>
            </w:r>
            <w:r>
              <w:rPr>
                <w:sz w:val="24"/>
                <w:szCs w:val="24"/>
              </w:rPr>
              <w:br/>
            </w:r>
            <w:r w:rsidRPr="008D2B5B">
              <w:rPr>
                <w:sz w:val="24"/>
                <w:szCs w:val="24"/>
              </w:rPr>
              <w:t>12011</w:t>
            </w:r>
          </w:p>
          <w:p w14:paraId="3A41725F" w14:textId="77777777" w:rsidR="000F065A" w:rsidRDefault="000F065A" w:rsidP="000F065A">
            <w:pPr>
              <w:spacing w:before="60" w:after="60"/>
              <w:ind w:firstLine="0"/>
              <w:rPr>
                <w:sz w:val="24"/>
                <w:szCs w:val="24"/>
              </w:rPr>
            </w:pPr>
            <w:r w:rsidRPr="008D2B5B">
              <w:rPr>
                <w:sz w:val="24"/>
                <w:szCs w:val="24"/>
              </w:rPr>
              <w:t>13011</w:t>
            </w:r>
          </w:p>
          <w:p w14:paraId="50D3A4C8" w14:textId="4EA3923C" w:rsidR="000F065A" w:rsidRPr="002947D3" w:rsidRDefault="000F065A" w:rsidP="000F065A">
            <w:pPr>
              <w:spacing w:before="60" w:after="60"/>
              <w:ind w:firstLine="0"/>
              <w:rPr>
                <w:sz w:val="24"/>
                <w:szCs w:val="24"/>
              </w:rPr>
            </w:pPr>
            <w:r w:rsidRPr="008D2B5B">
              <w:rPr>
                <w:sz w:val="24"/>
                <w:szCs w:val="24"/>
              </w:rPr>
              <w:t>1</w:t>
            </w:r>
            <w:r>
              <w:rPr>
                <w:sz w:val="24"/>
                <w:szCs w:val="24"/>
              </w:rPr>
              <w:t>4</w:t>
            </w:r>
            <w:r w:rsidRPr="008D2B5B">
              <w:rPr>
                <w:sz w:val="24"/>
                <w:szCs w:val="24"/>
              </w:rPr>
              <w:t>011</w:t>
            </w:r>
          </w:p>
          <w:p w14:paraId="78D159CA" w14:textId="77777777" w:rsidR="000F065A" w:rsidRDefault="000F065A" w:rsidP="000F065A">
            <w:pPr>
              <w:spacing w:before="60" w:after="60"/>
              <w:ind w:firstLine="0"/>
              <w:rPr>
                <w:sz w:val="24"/>
                <w:szCs w:val="24"/>
              </w:rPr>
            </w:pPr>
            <w:r w:rsidRPr="008D2B5B">
              <w:rPr>
                <w:sz w:val="24"/>
                <w:szCs w:val="24"/>
              </w:rPr>
              <w:t>20000</w:t>
            </w:r>
          </w:p>
          <w:p w14:paraId="38723B23" w14:textId="7DC44F9D" w:rsidR="000F065A" w:rsidRDefault="000F065A" w:rsidP="000F065A">
            <w:pPr>
              <w:spacing w:before="60" w:after="60"/>
              <w:ind w:firstLine="0"/>
              <w:rPr>
                <w:sz w:val="24"/>
                <w:szCs w:val="24"/>
              </w:rPr>
            </w:pPr>
            <w:r>
              <w:rPr>
                <w:sz w:val="24"/>
                <w:szCs w:val="24"/>
              </w:rPr>
              <w:t>3</w:t>
            </w:r>
            <w:r w:rsidRPr="008D2B5B">
              <w:rPr>
                <w:sz w:val="24"/>
                <w:szCs w:val="24"/>
              </w:rPr>
              <w:t>0000</w:t>
            </w:r>
          </w:p>
          <w:p w14:paraId="5DE4E0A5" w14:textId="36D8E6C6" w:rsidR="000F065A" w:rsidRPr="00702200" w:rsidRDefault="000F065A" w:rsidP="000F065A">
            <w:pPr>
              <w:spacing w:before="60" w:after="60"/>
              <w:ind w:firstLine="0"/>
              <w:rPr>
                <w:sz w:val="24"/>
                <w:szCs w:val="24"/>
              </w:rPr>
            </w:pPr>
            <w:r w:rsidRPr="00702200">
              <w:rPr>
                <w:sz w:val="24"/>
                <w:szCs w:val="24"/>
              </w:rPr>
              <w:t>11044</w:t>
            </w:r>
          </w:p>
          <w:p w14:paraId="308B0949" w14:textId="10B52E9C" w:rsidR="000F065A" w:rsidRPr="00702200" w:rsidRDefault="000F065A" w:rsidP="000F065A">
            <w:pPr>
              <w:spacing w:before="60" w:after="60"/>
              <w:ind w:firstLine="0"/>
              <w:rPr>
                <w:sz w:val="24"/>
                <w:szCs w:val="24"/>
              </w:rPr>
            </w:pPr>
            <w:r w:rsidRPr="00702200">
              <w:rPr>
                <w:sz w:val="24"/>
                <w:szCs w:val="24"/>
              </w:rPr>
              <w:t>11054</w:t>
            </w:r>
          </w:p>
          <w:p w14:paraId="60F00C36" w14:textId="04810D36" w:rsidR="000F065A" w:rsidRPr="00702200" w:rsidRDefault="000F065A" w:rsidP="000F065A">
            <w:pPr>
              <w:spacing w:before="60" w:after="60"/>
              <w:ind w:firstLine="0"/>
              <w:rPr>
                <w:sz w:val="24"/>
                <w:szCs w:val="24"/>
              </w:rPr>
            </w:pPr>
            <w:r w:rsidRPr="00702200">
              <w:rPr>
                <w:sz w:val="24"/>
                <w:szCs w:val="24"/>
              </w:rPr>
              <w:t>11064</w:t>
            </w:r>
          </w:p>
          <w:p w14:paraId="6F2F2BA0" w14:textId="42233246" w:rsidR="000F065A" w:rsidRDefault="000F065A" w:rsidP="000F065A">
            <w:pPr>
              <w:spacing w:before="60" w:after="60"/>
              <w:ind w:firstLine="0"/>
              <w:rPr>
                <w:sz w:val="24"/>
                <w:szCs w:val="24"/>
              </w:rPr>
            </w:pPr>
            <w:r w:rsidRPr="00702200">
              <w:rPr>
                <w:sz w:val="24"/>
                <w:szCs w:val="24"/>
              </w:rPr>
              <w:t>12024</w:t>
            </w:r>
          </w:p>
          <w:p w14:paraId="5B4C7CC6" w14:textId="245DAFD3" w:rsidR="000062AA" w:rsidRDefault="000062AA" w:rsidP="000F065A">
            <w:pPr>
              <w:spacing w:before="60" w:after="60"/>
              <w:ind w:firstLine="0"/>
              <w:rPr>
                <w:sz w:val="24"/>
                <w:szCs w:val="24"/>
              </w:rPr>
            </w:pPr>
            <w:r>
              <w:rPr>
                <w:sz w:val="24"/>
                <w:szCs w:val="24"/>
              </w:rPr>
              <w:t>40000</w:t>
            </w:r>
          </w:p>
          <w:p w14:paraId="67CC1FCA" w14:textId="0FFC90A9" w:rsidR="000F065A" w:rsidRPr="001E21AF" w:rsidRDefault="000F065A" w:rsidP="000F065A">
            <w:pPr>
              <w:spacing w:before="60" w:after="60"/>
              <w:ind w:firstLine="0"/>
              <w:rPr>
                <w:sz w:val="24"/>
                <w:szCs w:val="24"/>
              </w:rPr>
            </w:pPr>
            <w:r>
              <w:rPr>
                <w:sz w:val="24"/>
                <w:szCs w:val="24"/>
              </w:rPr>
              <w:t>При приеме в ПУ РК</w:t>
            </w:r>
            <w:r w:rsidRPr="009917A2">
              <w:rPr>
                <w:sz w:val="24"/>
                <w:szCs w:val="24"/>
              </w:rPr>
              <w:t>/</w:t>
            </w:r>
            <w:r>
              <w:rPr>
                <w:sz w:val="24"/>
                <w:szCs w:val="24"/>
              </w:rPr>
              <w:t>РБГ значения поля игнорируется,поле в БД автоматически заполняется значением способа определения поставщика закупки с номером,</w:t>
            </w:r>
            <w:r w:rsidRPr="001E21AF">
              <w:rPr>
                <w:sz w:val="24"/>
                <w:szCs w:val="24"/>
              </w:rPr>
              <w:t xml:space="preserve"> </w:t>
            </w:r>
            <w:r>
              <w:rPr>
                <w:sz w:val="24"/>
                <w:szCs w:val="24"/>
              </w:rPr>
              <w:t xml:space="preserve">указанным в поле </w:t>
            </w:r>
            <w:r w:rsidRPr="002947D3">
              <w:rPr>
                <w:sz w:val="24"/>
                <w:szCs w:val="24"/>
              </w:rPr>
              <w:t>notificationNumber</w:t>
            </w:r>
            <w:r>
              <w:rPr>
                <w:sz w:val="24"/>
                <w:szCs w:val="24"/>
              </w:rPr>
              <w:t>.</w:t>
            </w:r>
          </w:p>
          <w:p w14:paraId="1CEC6ED0" w14:textId="77777777" w:rsidR="000F065A" w:rsidRPr="002947D3" w:rsidRDefault="000F065A" w:rsidP="000F065A">
            <w:pPr>
              <w:spacing w:before="60" w:after="60"/>
              <w:ind w:firstLine="0"/>
              <w:rPr>
                <w:sz w:val="24"/>
                <w:szCs w:val="24"/>
              </w:rPr>
            </w:pPr>
          </w:p>
        </w:tc>
      </w:tr>
      <w:tr w:rsidR="000F065A" w:rsidRPr="002947D3" w14:paraId="1B5F502E" w14:textId="77777777" w:rsidTr="003436C8">
        <w:tc>
          <w:tcPr>
            <w:tcW w:w="684" w:type="pct"/>
            <w:shd w:val="clear" w:color="auto" w:fill="auto"/>
            <w:hideMark/>
          </w:tcPr>
          <w:p w14:paraId="53AE3E42" w14:textId="133FD2F2"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5E9750C7" w14:textId="77777777" w:rsidR="000F065A" w:rsidRPr="002947D3" w:rsidRDefault="000F065A" w:rsidP="000F065A">
            <w:pPr>
              <w:spacing w:before="60" w:after="60"/>
              <w:ind w:firstLine="0"/>
              <w:rPr>
                <w:sz w:val="24"/>
                <w:szCs w:val="24"/>
              </w:rPr>
            </w:pPr>
            <w:r w:rsidRPr="008F754C">
              <w:rPr>
                <w:sz w:val="24"/>
                <w:szCs w:val="24"/>
              </w:rPr>
              <w:t>singleCustomer</w:t>
            </w:r>
          </w:p>
        </w:tc>
        <w:tc>
          <w:tcPr>
            <w:tcW w:w="342" w:type="pct"/>
            <w:gridSpan w:val="5"/>
            <w:shd w:val="clear" w:color="auto" w:fill="auto"/>
            <w:hideMark/>
          </w:tcPr>
          <w:p w14:paraId="6E02C439" w14:textId="77777777"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7B2EA80E" w14:textId="77777777" w:rsidR="000F065A" w:rsidRPr="008F754C"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47F209C3" w14:textId="2CBF992F" w:rsidR="000F065A" w:rsidRPr="002947D3" w:rsidRDefault="000F065A" w:rsidP="000F065A">
            <w:pPr>
              <w:spacing w:before="60" w:after="60"/>
              <w:ind w:firstLine="0"/>
              <w:rPr>
                <w:sz w:val="24"/>
                <w:szCs w:val="24"/>
              </w:rPr>
            </w:pPr>
            <w:r>
              <w:rPr>
                <w:sz w:val="24"/>
                <w:szCs w:val="24"/>
              </w:rPr>
              <w:t>Закупка</w:t>
            </w:r>
            <w:r w:rsidRPr="008F754C">
              <w:rPr>
                <w:sz w:val="24"/>
                <w:szCs w:val="24"/>
              </w:rPr>
              <w:t xml:space="preserve"> размещен</w:t>
            </w:r>
            <w:r>
              <w:rPr>
                <w:sz w:val="24"/>
                <w:szCs w:val="24"/>
              </w:rPr>
              <w:t>а</w:t>
            </w:r>
            <w:r w:rsidRPr="008F754C">
              <w:rPr>
                <w:sz w:val="24"/>
                <w:szCs w:val="24"/>
              </w:rPr>
              <w:t xml:space="preserve"> у единственного поставщика</w:t>
            </w:r>
            <w:r>
              <w:rPr>
                <w:sz w:val="24"/>
                <w:szCs w:val="24"/>
              </w:rPr>
              <w:t xml:space="preserve"> </w:t>
            </w:r>
            <w:r w:rsidRPr="00341CB3">
              <w:rPr>
                <w:sz w:val="24"/>
                <w:szCs w:val="24"/>
              </w:rPr>
              <w:t xml:space="preserve"> (извещение размещалось на </w:t>
            </w:r>
            <w:r>
              <w:rPr>
                <w:sz w:val="24"/>
                <w:szCs w:val="24"/>
              </w:rPr>
              <w:t>ЕИС</w:t>
            </w:r>
            <w:r w:rsidRPr="00341CB3">
              <w:rPr>
                <w:sz w:val="24"/>
                <w:szCs w:val="24"/>
              </w:rPr>
              <w:t>)</w:t>
            </w:r>
          </w:p>
        </w:tc>
        <w:tc>
          <w:tcPr>
            <w:tcW w:w="1356" w:type="pct"/>
            <w:shd w:val="clear" w:color="auto" w:fill="auto"/>
            <w:hideMark/>
          </w:tcPr>
          <w:p w14:paraId="2B6D4E3D" w14:textId="63CA4D85" w:rsidR="000F065A" w:rsidRPr="008F754C" w:rsidRDefault="000F065A" w:rsidP="000F065A">
            <w:pPr>
              <w:spacing w:before="60" w:after="60"/>
              <w:ind w:firstLine="0"/>
              <w:rPr>
                <w:sz w:val="24"/>
                <w:szCs w:val="24"/>
              </w:rPr>
            </w:pPr>
            <w:r>
              <w:rPr>
                <w:sz w:val="24"/>
                <w:szCs w:val="24"/>
              </w:rPr>
              <w:t>Элемент указывается в случае если извещение закупки размещалось на ЕИС и закупка (торги) не состоялись (например вследствие подачи только одной заявки на участие или если способ определения поставщика - «Единственный поставщик») и закупка размещена у единственного поставщика</w:t>
            </w:r>
          </w:p>
        </w:tc>
      </w:tr>
      <w:tr w:rsidR="000F065A" w:rsidRPr="002947D3" w14:paraId="44FEA481" w14:textId="77777777" w:rsidTr="003436C8">
        <w:tc>
          <w:tcPr>
            <w:tcW w:w="684" w:type="pct"/>
            <w:shd w:val="clear" w:color="auto" w:fill="auto"/>
            <w:hideMark/>
          </w:tcPr>
          <w:p w14:paraId="61E16956"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1F93047A" w14:textId="685FED1C" w:rsidR="000F065A" w:rsidRPr="002947D3" w:rsidRDefault="000F065A" w:rsidP="000F065A">
            <w:pPr>
              <w:spacing w:before="60" w:after="60"/>
              <w:ind w:firstLine="0"/>
              <w:rPr>
                <w:sz w:val="24"/>
                <w:szCs w:val="24"/>
              </w:rPr>
            </w:pPr>
            <w:r w:rsidRPr="00942C0C">
              <w:rPr>
                <w:sz w:val="24"/>
                <w:szCs w:val="24"/>
                <w:lang w:val="en-US"/>
              </w:rPr>
              <w:t>purchaseCode</w:t>
            </w:r>
          </w:p>
        </w:tc>
        <w:tc>
          <w:tcPr>
            <w:tcW w:w="342" w:type="pct"/>
            <w:gridSpan w:val="5"/>
            <w:shd w:val="clear" w:color="auto" w:fill="auto"/>
            <w:hideMark/>
          </w:tcPr>
          <w:p w14:paraId="661F75F0" w14:textId="141F29EC" w:rsidR="000F065A" w:rsidRPr="002947D3" w:rsidRDefault="000F065A" w:rsidP="000F065A">
            <w:pPr>
              <w:spacing w:before="60" w:after="60"/>
              <w:ind w:firstLine="0"/>
              <w:jc w:val="center"/>
              <w:rPr>
                <w:sz w:val="24"/>
                <w:szCs w:val="24"/>
              </w:rPr>
            </w:pPr>
            <w:r w:rsidRPr="00942C0C">
              <w:rPr>
                <w:sz w:val="24"/>
                <w:szCs w:val="24"/>
              </w:rPr>
              <w:t>Н</w:t>
            </w:r>
          </w:p>
        </w:tc>
        <w:tc>
          <w:tcPr>
            <w:tcW w:w="499" w:type="pct"/>
            <w:shd w:val="clear" w:color="auto" w:fill="auto"/>
            <w:hideMark/>
          </w:tcPr>
          <w:p w14:paraId="5FFC6C2D" w14:textId="06178167" w:rsidR="000F065A" w:rsidRPr="008F754C" w:rsidRDefault="000F065A" w:rsidP="000F065A">
            <w:pPr>
              <w:spacing w:before="60" w:after="60"/>
              <w:ind w:firstLine="0"/>
              <w:jc w:val="center"/>
              <w:rPr>
                <w:sz w:val="24"/>
                <w:szCs w:val="24"/>
                <w:lang w:val="en-US"/>
              </w:rPr>
            </w:pPr>
            <w:r>
              <w:rPr>
                <w:sz w:val="24"/>
                <w:szCs w:val="24"/>
              </w:rPr>
              <w:t>Т</w:t>
            </w:r>
          </w:p>
        </w:tc>
        <w:tc>
          <w:tcPr>
            <w:tcW w:w="1297" w:type="pct"/>
            <w:gridSpan w:val="3"/>
            <w:shd w:val="clear" w:color="auto" w:fill="auto"/>
            <w:hideMark/>
          </w:tcPr>
          <w:p w14:paraId="71CEDB14" w14:textId="0D821744" w:rsidR="000F065A" w:rsidRPr="002947D3" w:rsidRDefault="000F065A" w:rsidP="000F065A">
            <w:pPr>
              <w:spacing w:before="60" w:after="60"/>
              <w:ind w:firstLine="0"/>
              <w:rPr>
                <w:sz w:val="24"/>
                <w:szCs w:val="24"/>
              </w:rPr>
            </w:pPr>
            <w:r w:rsidRPr="00942C0C">
              <w:rPr>
                <w:sz w:val="24"/>
                <w:szCs w:val="24"/>
              </w:rPr>
              <w:t>Идентификационный код закупки</w:t>
            </w:r>
          </w:p>
        </w:tc>
        <w:tc>
          <w:tcPr>
            <w:tcW w:w="1356" w:type="pct"/>
            <w:shd w:val="clear" w:color="auto" w:fill="auto"/>
            <w:hideMark/>
          </w:tcPr>
          <w:p w14:paraId="4D796B48" w14:textId="77777777" w:rsidR="000F065A" w:rsidRPr="00942C0C" w:rsidRDefault="000F065A" w:rsidP="000F065A">
            <w:pPr>
              <w:spacing w:before="60" w:after="60"/>
              <w:ind w:firstLine="0"/>
              <w:rPr>
                <w:sz w:val="24"/>
                <w:szCs w:val="24"/>
              </w:rPr>
            </w:pPr>
            <w:r w:rsidRPr="00942C0C">
              <w:rPr>
                <w:sz w:val="24"/>
                <w:szCs w:val="24"/>
              </w:rPr>
              <w:t xml:space="preserve">Шаблон значения: </w:t>
            </w:r>
          </w:p>
          <w:p w14:paraId="36BDF4C8" w14:textId="77777777" w:rsidR="000F065A" w:rsidRDefault="000F065A" w:rsidP="000F065A">
            <w:pPr>
              <w:spacing w:before="60" w:after="60"/>
              <w:ind w:firstLine="0"/>
              <w:rPr>
                <w:sz w:val="24"/>
                <w:szCs w:val="24"/>
              </w:rPr>
            </w:pPr>
            <w:r w:rsidRPr="00942C0C">
              <w:rPr>
                <w:sz w:val="24"/>
                <w:szCs w:val="24"/>
              </w:rPr>
              <w:t>\d{</w:t>
            </w:r>
            <w:r>
              <w:rPr>
                <w:sz w:val="24"/>
                <w:szCs w:val="24"/>
              </w:rPr>
              <w:t>36</w:t>
            </w:r>
            <w:r w:rsidRPr="00942C0C">
              <w:rPr>
                <w:sz w:val="24"/>
                <w:szCs w:val="24"/>
              </w:rPr>
              <w:t>}</w:t>
            </w:r>
          </w:p>
          <w:p w14:paraId="15C6AA64" w14:textId="77777777" w:rsidR="000F065A" w:rsidRPr="00644CBD" w:rsidRDefault="000F065A" w:rsidP="000F065A">
            <w:pPr>
              <w:spacing w:before="60" w:after="60"/>
              <w:ind w:firstLine="0"/>
              <w:rPr>
                <w:sz w:val="24"/>
                <w:szCs w:val="24"/>
              </w:rPr>
            </w:pPr>
            <w:r w:rsidRPr="00644CBD">
              <w:rPr>
                <w:sz w:val="24"/>
                <w:szCs w:val="24"/>
              </w:rPr>
              <w:t>Если поле не заполнено, то заполняется автоматически из закупки.</w:t>
            </w:r>
          </w:p>
          <w:p w14:paraId="27B77B37" w14:textId="55FB05DA" w:rsidR="000F065A" w:rsidRPr="008F754C" w:rsidRDefault="000F065A" w:rsidP="000F065A">
            <w:pPr>
              <w:spacing w:before="60" w:after="60"/>
              <w:ind w:firstLine="0"/>
              <w:rPr>
                <w:sz w:val="24"/>
                <w:szCs w:val="24"/>
              </w:rPr>
            </w:pPr>
            <w:r w:rsidRPr="00644CBD">
              <w:rPr>
                <w:sz w:val="24"/>
                <w:szCs w:val="24"/>
              </w:rPr>
              <w:t>Если поле заполнено, то контролируется, что ИКЗ принадлежит закупке с номером, указанным в поле "Номер извещения о проведении" (notificationNumber)</w:t>
            </w:r>
          </w:p>
        </w:tc>
      </w:tr>
      <w:tr w:rsidR="000F065A" w:rsidRPr="002947D3" w14:paraId="29BF8536" w14:textId="77777777" w:rsidTr="003436C8">
        <w:tc>
          <w:tcPr>
            <w:tcW w:w="684" w:type="pct"/>
            <w:shd w:val="clear" w:color="auto" w:fill="auto"/>
          </w:tcPr>
          <w:p w14:paraId="3F7AA2F9" w14:textId="77777777" w:rsidR="000F065A" w:rsidRPr="002947D3" w:rsidRDefault="000F065A" w:rsidP="000F065A">
            <w:pPr>
              <w:spacing w:before="60" w:after="60"/>
              <w:ind w:firstLine="0"/>
              <w:rPr>
                <w:sz w:val="24"/>
                <w:szCs w:val="24"/>
              </w:rPr>
            </w:pPr>
          </w:p>
        </w:tc>
        <w:tc>
          <w:tcPr>
            <w:tcW w:w="822" w:type="pct"/>
            <w:shd w:val="clear" w:color="auto" w:fill="auto"/>
          </w:tcPr>
          <w:p w14:paraId="5ECB01F9" w14:textId="6E7408B5" w:rsidR="000F065A" w:rsidRPr="00942C0C" w:rsidRDefault="000F065A" w:rsidP="000F065A">
            <w:pPr>
              <w:spacing w:before="60" w:after="60"/>
              <w:ind w:firstLine="0"/>
              <w:rPr>
                <w:sz w:val="24"/>
                <w:szCs w:val="24"/>
                <w:lang w:val="en-US"/>
              </w:rPr>
            </w:pPr>
            <w:r w:rsidRPr="00981207">
              <w:rPr>
                <w:sz w:val="24"/>
                <w:szCs w:val="24"/>
                <w:lang w:val="en-US"/>
              </w:rPr>
              <w:t>contractProjectNumber</w:t>
            </w:r>
          </w:p>
        </w:tc>
        <w:tc>
          <w:tcPr>
            <w:tcW w:w="342" w:type="pct"/>
            <w:gridSpan w:val="5"/>
            <w:shd w:val="clear" w:color="auto" w:fill="auto"/>
          </w:tcPr>
          <w:p w14:paraId="2D178D4B" w14:textId="75D28DBC" w:rsidR="000F065A" w:rsidRPr="00942C0C"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7B9435EF" w14:textId="2192579C" w:rsidR="000F065A" w:rsidRDefault="000F065A" w:rsidP="000F065A">
            <w:pPr>
              <w:spacing w:before="60" w:after="60"/>
              <w:ind w:firstLine="0"/>
              <w:jc w:val="center"/>
              <w:rPr>
                <w:sz w:val="24"/>
                <w:szCs w:val="24"/>
              </w:rPr>
            </w:pPr>
            <w:r>
              <w:rPr>
                <w:sz w:val="24"/>
                <w:szCs w:val="24"/>
              </w:rPr>
              <w:t>Т</w:t>
            </w:r>
          </w:p>
        </w:tc>
        <w:tc>
          <w:tcPr>
            <w:tcW w:w="1297" w:type="pct"/>
            <w:gridSpan w:val="3"/>
            <w:shd w:val="clear" w:color="auto" w:fill="auto"/>
          </w:tcPr>
          <w:p w14:paraId="7FE5FACC" w14:textId="37812D03" w:rsidR="000F065A" w:rsidRPr="00942C0C" w:rsidRDefault="000F065A" w:rsidP="000F065A">
            <w:pPr>
              <w:spacing w:before="60" w:after="60"/>
              <w:ind w:firstLine="0"/>
              <w:rPr>
                <w:sz w:val="24"/>
                <w:szCs w:val="24"/>
              </w:rPr>
            </w:pPr>
            <w:r w:rsidRPr="00981207">
              <w:rPr>
                <w:sz w:val="24"/>
                <w:szCs w:val="24"/>
              </w:rPr>
              <w:t>Реестровый номер проекта контракта, заключенного в электронной форме</w:t>
            </w:r>
          </w:p>
        </w:tc>
        <w:tc>
          <w:tcPr>
            <w:tcW w:w="1356" w:type="pct"/>
            <w:shd w:val="clear" w:color="auto" w:fill="auto"/>
          </w:tcPr>
          <w:p w14:paraId="463D000E" w14:textId="77777777" w:rsidR="000F065A" w:rsidRPr="00942C0C" w:rsidRDefault="000F065A" w:rsidP="000F065A">
            <w:pPr>
              <w:spacing w:before="60" w:after="60"/>
              <w:ind w:firstLine="0"/>
              <w:rPr>
                <w:sz w:val="24"/>
                <w:szCs w:val="24"/>
              </w:rPr>
            </w:pPr>
            <w:r w:rsidRPr="00942C0C">
              <w:rPr>
                <w:sz w:val="24"/>
                <w:szCs w:val="24"/>
              </w:rPr>
              <w:t xml:space="preserve">Шаблон значения: </w:t>
            </w:r>
          </w:p>
          <w:p w14:paraId="02CF041D" w14:textId="22BC22C5" w:rsidR="000F065A" w:rsidRDefault="000F065A" w:rsidP="000F065A">
            <w:pPr>
              <w:spacing w:before="60" w:after="60"/>
              <w:ind w:firstLine="0"/>
              <w:rPr>
                <w:sz w:val="24"/>
                <w:szCs w:val="24"/>
              </w:rPr>
            </w:pPr>
            <w:r w:rsidRPr="00942C0C">
              <w:rPr>
                <w:sz w:val="24"/>
                <w:szCs w:val="24"/>
              </w:rPr>
              <w:t>\d{</w:t>
            </w:r>
            <w:r w:rsidRPr="00BE361D">
              <w:rPr>
                <w:sz w:val="24"/>
                <w:szCs w:val="24"/>
              </w:rPr>
              <w:t>23</w:t>
            </w:r>
            <w:r w:rsidRPr="00942C0C">
              <w:rPr>
                <w:sz w:val="24"/>
                <w:szCs w:val="24"/>
              </w:rPr>
              <w:t>}</w:t>
            </w:r>
          </w:p>
          <w:p w14:paraId="21B3549E" w14:textId="77777777" w:rsidR="000F065A" w:rsidRPr="00F942DE" w:rsidRDefault="000F065A" w:rsidP="000F065A">
            <w:pPr>
              <w:spacing w:before="60" w:after="60"/>
              <w:ind w:firstLine="0"/>
              <w:rPr>
                <w:sz w:val="24"/>
                <w:szCs w:val="24"/>
              </w:rPr>
            </w:pPr>
            <w:r w:rsidRPr="00F942DE">
              <w:rPr>
                <w:sz w:val="24"/>
                <w:szCs w:val="24"/>
              </w:rPr>
              <w:t>Контролируется заполнение в случае если к закупке с извещением, номер которого указан в поле notificationNumber, привязано более одного идентификатора заключенного в электронной форме контракта в статусе "Контракт заключен" и значение признака «Право заключения контракта с несколькими участниками» у данной закупки = TRUE.</w:t>
            </w:r>
          </w:p>
          <w:p w14:paraId="34D35062" w14:textId="22B2D515" w:rsidR="000F065A" w:rsidRPr="00942C0C" w:rsidRDefault="000F065A" w:rsidP="000F065A">
            <w:pPr>
              <w:spacing w:before="60" w:after="60"/>
              <w:ind w:firstLine="0"/>
              <w:rPr>
                <w:sz w:val="24"/>
                <w:szCs w:val="24"/>
              </w:rPr>
            </w:pPr>
            <w:r w:rsidRPr="00F942DE">
              <w:rPr>
                <w:sz w:val="24"/>
                <w:szCs w:val="24"/>
              </w:rPr>
              <w:t>В остальных случаях игнорируется при приеме, заполняется автоматически</w:t>
            </w:r>
          </w:p>
        </w:tc>
      </w:tr>
      <w:tr w:rsidR="000F065A" w:rsidRPr="002947D3" w14:paraId="253A9C0A" w14:textId="77777777" w:rsidTr="003436C8">
        <w:tc>
          <w:tcPr>
            <w:tcW w:w="684" w:type="pct"/>
            <w:vMerge w:val="restart"/>
            <w:shd w:val="clear" w:color="auto" w:fill="auto"/>
            <w:hideMark/>
          </w:tcPr>
          <w:p w14:paraId="47BF6FF2" w14:textId="77777777" w:rsidR="000F065A" w:rsidRDefault="000F065A" w:rsidP="000F065A">
            <w:pPr>
              <w:spacing w:before="60" w:after="60"/>
              <w:ind w:firstLine="0"/>
              <w:rPr>
                <w:sz w:val="24"/>
                <w:szCs w:val="24"/>
              </w:rPr>
            </w:pPr>
            <w:r w:rsidRPr="002947D3">
              <w:rPr>
                <w:sz w:val="24"/>
                <w:szCs w:val="24"/>
              </w:rPr>
              <w:t> </w:t>
            </w:r>
            <w:r>
              <w:rPr>
                <w:sz w:val="24"/>
                <w:szCs w:val="24"/>
              </w:rPr>
              <w:t>Блок необязателен для заполнения</w:t>
            </w:r>
          </w:p>
          <w:p w14:paraId="01967857" w14:textId="77777777" w:rsidR="000F065A" w:rsidRDefault="000F065A" w:rsidP="000F065A">
            <w:pPr>
              <w:spacing w:before="60" w:after="60"/>
              <w:ind w:firstLine="0"/>
              <w:rPr>
                <w:sz w:val="24"/>
                <w:szCs w:val="24"/>
              </w:rPr>
            </w:pPr>
          </w:p>
          <w:p w14:paraId="2A0147DC" w14:textId="47F8AB53" w:rsidR="000F065A" w:rsidRPr="002947D3" w:rsidRDefault="000F065A" w:rsidP="000F065A">
            <w:pPr>
              <w:spacing w:before="60" w:after="60"/>
              <w:ind w:firstLine="0"/>
              <w:rPr>
                <w:sz w:val="24"/>
                <w:szCs w:val="24"/>
              </w:rPr>
            </w:pPr>
            <w:r>
              <w:rPr>
                <w:sz w:val="24"/>
                <w:szCs w:val="24"/>
              </w:rPr>
              <w:t>Допустимо указание только одного элемента</w:t>
            </w:r>
          </w:p>
        </w:tc>
        <w:tc>
          <w:tcPr>
            <w:tcW w:w="822" w:type="pct"/>
            <w:shd w:val="clear" w:color="auto" w:fill="auto"/>
            <w:hideMark/>
          </w:tcPr>
          <w:p w14:paraId="0E2E975F" w14:textId="3FF79BB8" w:rsidR="000F065A" w:rsidRPr="002947D3" w:rsidRDefault="000F065A" w:rsidP="000F065A">
            <w:pPr>
              <w:spacing w:before="60" w:after="60"/>
              <w:ind w:firstLine="0"/>
              <w:rPr>
                <w:sz w:val="24"/>
                <w:szCs w:val="24"/>
              </w:rPr>
            </w:pPr>
            <w:r w:rsidRPr="00894AB0">
              <w:rPr>
                <w:sz w:val="24"/>
                <w:szCs w:val="24"/>
                <w:lang w:val="en-US"/>
              </w:rPr>
              <w:t>tenderPlanInfo</w:t>
            </w:r>
          </w:p>
        </w:tc>
        <w:tc>
          <w:tcPr>
            <w:tcW w:w="342" w:type="pct"/>
            <w:gridSpan w:val="5"/>
            <w:shd w:val="clear" w:color="auto" w:fill="auto"/>
            <w:hideMark/>
          </w:tcPr>
          <w:p w14:paraId="2C71BFD3" w14:textId="77777777" w:rsidR="000F065A" w:rsidRPr="002947D3" w:rsidRDefault="000F065A" w:rsidP="000F065A">
            <w:pPr>
              <w:spacing w:before="60" w:after="60"/>
              <w:ind w:firstLine="0"/>
              <w:jc w:val="center"/>
              <w:rPr>
                <w:sz w:val="24"/>
                <w:szCs w:val="24"/>
              </w:rPr>
            </w:pPr>
            <w:r w:rsidRPr="00942C0C">
              <w:rPr>
                <w:sz w:val="24"/>
                <w:szCs w:val="24"/>
              </w:rPr>
              <w:t>Н</w:t>
            </w:r>
          </w:p>
        </w:tc>
        <w:tc>
          <w:tcPr>
            <w:tcW w:w="499" w:type="pct"/>
            <w:shd w:val="clear" w:color="auto" w:fill="auto"/>
            <w:hideMark/>
          </w:tcPr>
          <w:p w14:paraId="22D8D0DB" w14:textId="79D55E80" w:rsidR="000F065A" w:rsidRPr="00894AB0"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72D114CF" w14:textId="1762E487" w:rsidR="000F065A" w:rsidRPr="002947D3" w:rsidRDefault="000F065A" w:rsidP="000F065A">
            <w:pPr>
              <w:spacing w:before="60" w:after="60"/>
              <w:ind w:firstLine="0"/>
              <w:rPr>
                <w:sz w:val="24"/>
                <w:szCs w:val="24"/>
              </w:rPr>
            </w:pPr>
            <w:r w:rsidRPr="00894AB0">
              <w:rPr>
                <w:sz w:val="24"/>
                <w:szCs w:val="24"/>
              </w:rPr>
              <w:t>Сведения о</w:t>
            </w:r>
            <w:r>
              <w:rPr>
                <w:sz w:val="24"/>
                <w:szCs w:val="24"/>
              </w:rPr>
              <w:t xml:space="preserve"> связи с позицией плана-графика</w:t>
            </w:r>
          </w:p>
        </w:tc>
        <w:tc>
          <w:tcPr>
            <w:tcW w:w="1356" w:type="pct"/>
            <w:shd w:val="clear" w:color="auto" w:fill="auto"/>
            <w:hideMark/>
          </w:tcPr>
          <w:p w14:paraId="6C697857" w14:textId="58F7097D" w:rsidR="000F065A" w:rsidRPr="008F754C" w:rsidRDefault="000F065A" w:rsidP="000F065A">
            <w:pPr>
              <w:spacing w:before="60" w:after="60"/>
              <w:ind w:firstLine="0"/>
              <w:rPr>
                <w:sz w:val="24"/>
                <w:szCs w:val="24"/>
              </w:rPr>
            </w:pPr>
            <w:r w:rsidRPr="00894AB0">
              <w:rPr>
                <w:sz w:val="24"/>
                <w:szCs w:val="24"/>
              </w:rPr>
              <w:t>Игнорируется при приеме. Заполняется данными из заданного лота извещения об осуществлении закупки</w:t>
            </w:r>
          </w:p>
        </w:tc>
      </w:tr>
      <w:tr w:rsidR="000F065A" w:rsidRPr="002947D3" w14:paraId="3E9FE218" w14:textId="77777777" w:rsidTr="003436C8">
        <w:tc>
          <w:tcPr>
            <w:tcW w:w="684" w:type="pct"/>
            <w:vMerge/>
            <w:shd w:val="clear" w:color="auto" w:fill="auto"/>
          </w:tcPr>
          <w:p w14:paraId="429B0C55" w14:textId="77777777" w:rsidR="000F065A" w:rsidRPr="002947D3" w:rsidRDefault="000F065A" w:rsidP="000F065A">
            <w:pPr>
              <w:spacing w:before="60" w:after="60"/>
              <w:ind w:firstLine="0"/>
              <w:rPr>
                <w:sz w:val="24"/>
                <w:szCs w:val="24"/>
              </w:rPr>
            </w:pPr>
          </w:p>
        </w:tc>
        <w:tc>
          <w:tcPr>
            <w:tcW w:w="822" w:type="pct"/>
            <w:shd w:val="clear" w:color="auto" w:fill="auto"/>
          </w:tcPr>
          <w:p w14:paraId="5134EA07" w14:textId="2FEBAAA1" w:rsidR="000F065A" w:rsidRPr="00894AB0" w:rsidRDefault="000F065A" w:rsidP="000F065A">
            <w:pPr>
              <w:spacing w:before="60" w:after="60"/>
              <w:ind w:firstLine="0"/>
              <w:rPr>
                <w:sz w:val="24"/>
                <w:szCs w:val="24"/>
                <w:lang w:val="en-US"/>
              </w:rPr>
            </w:pPr>
            <w:r w:rsidRPr="00127C1B">
              <w:rPr>
                <w:sz w:val="24"/>
                <w:szCs w:val="24"/>
                <w:lang w:val="en-US"/>
              </w:rPr>
              <w:t>tenderPlan2020Info</w:t>
            </w:r>
          </w:p>
        </w:tc>
        <w:tc>
          <w:tcPr>
            <w:tcW w:w="342" w:type="pct"/>
            <w:gridSpan w:val="5"/>
            <w:shd w:val="clear" w:color="auto" w:fill="auto"/>
          </w:tcPr>
          <w:p w14:paraId="7602DD84" w14:textId="53541312" w:rsidR="000F065A" w:rsidRPr="00942C0C"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66F8FC06" w14:textId="7DDEC81B" w:rsidR="000F065A"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78E961BF" w14:textId="5BBE4266" w:rsidR="000F065A" w:rsidRPr="00894AB0" w:rsidRDefault="000F065A" w:rsidP="000F065A">
            <w:pPr>
              <w:spacing w:before="60" w:after="60"/>
              <w:ind w:firstLine="0"/>
              <w:rPr>
                <w:sz w:val="24"/>
                <w:szCs w:val="24"/>
              </w:rPr>
            </w:pPr>
            <w:r w:rsidRPr="00127C1B">
              <w:rPr>
                <w:sz w:val="24"/>
                <w:szCs w:val="24"/>
              </w:rPr>
              <w:t>Сведения о связи с позицией пла</w:t>
            </w:r>
            <w:r>
              <w:rPr>
                <w:sz w:val="24"/>
                <w:szCs w:val="24"/>
              </w:rPr>
              <w:t>на-графика закупок с 01.01.2020</w:t>
            </w:r>
          </w:p>
        </w:tc>
        <w:tc>
          <w:tcPr>
            <w:tcW w:w="1356" w:type="pct"/>
            <w:shd w:val="clear" w:color="auto" w:fill="auto"/>
          </w:tcPr>
          <w:p w14:paraId="05C729F5" w14:textId="77777777" w:rsidR="000F065A" w:rsidRDefault="000F065A" w:rsidP="000F065A">
            <w:pPr>
              <w:spacing w:before="60" w:after="60"/>
              <w:ind w:firstLine="0"/>
              <w:rPr>
                <w:sz w:val="24"/>
                <w:szCs w:val="24"/>
              </w:rPr>
            </w:pPr>
            <w:r w:rsidRPr="00127C1B">
              <w:rPr>
                <w:sz w:val="24"/>
                <w:szCs w:val="24"/>
              </w:rPr>
              <w:t>Игнорируется при приеме. Заполняется данными из заданного лота извещения об осуществлении закупки</w:t>
            </w:r>
          </w:p>
          <w:p w14:paraId="38B3CBA9" w14:textId="77777777" w:rsidR="000F065A" w:rsidRDefault="000F065A" w:rsidP="000F065A">
            <w:pPr>
              <w:spacing w:before="60" w:after="60"/>
              <w:ind w:firstLine="0"/>
              <w:rPr>
                <w:sz w:val="24"/>
                <w:szCs w:val="24"/>
              </w:rPr>
            </w:pPr>
          </w:p>
          <w:p w14:paraId="2C57C7FC" w14:textId="66BD0918" w:rsidR="000F065A" w:rsidRPr="00894AB0" w:rsidRDefault="000F065A" w:rsidP="000F065A">
            <w:pPr>
              <w:spacing w:before="60" w:after="60"/>
              <w:ind w:firstLine="0"/>
              <w:rPr>
                <w:sz w:val="24"/>
                <w:szCs w:val="24"/>
              </w:rPr>
            </w:pPr>
            <w:r w:rsidRPr="00127C1B">
              <w:rPr>
                <w:sz w:val="24"/>
                <w:szCs w:val="24"/>
              </w:rPr>
              <w:t>Состав блока – см. состав соответствующего блока документа «Извещение о проведении ЭА (электронный аукцион)» Приложение 3 АТФФ ЕИС</w:t>
            </w:r>
          </w:p>
        </w:tc>
      </w:tr>
      <w:tr w:rsidR="000F065A" w:rsidRPr="00894AB0" w14:paraId="6332B103" w14:textId="77777777" w:rsidTr="00894AB0">
        <w:tc>
          <w:tcPr>
            <w:tcW w:w="5000" w:type="pct"/>
            <w:gridSpan w:val="12"/>
            <w:shd w:val="clear" w:color="auto" w:fill="auto"/>
            <w:hideMark/>
          </w:tcPr>
          <w:p w14:paraId="70AE20F1" w14:textId="2024C98B" w:rsidR="000F065A" w:rsidRPr="00894AB0" w:rsidRDefault="000F065A" w:rsidP="000F065A">
            <w:pPr>
              <w:spacing w:before="60" w:after="60"/>
              <w:ind w:firstLine="0"/>
              <w:jc w:val="center"/>
              <w:rPr>
                <w:b/>
                <w:sz w:val="24"/>
                <w:szCs w:val="24"/>
              </w:rPr>
            </w:pPr>
            <w:r w:rsidRPr="00894AB0">
              <w:rPr>
                <w:b/>
                <w:sz w:val="24"/>
                <w:szCs w:val="24"/>
              </w:rPr>
              <w:t>Сведения о связи с позицией плана-графика</w:t>
            </w:r>
          </w:p>
        </w:tc>
      </w:tr>
      <w:tr w:rsidR="000F065A" w:rsidRPr="002947D3" w14:paraId="11D43878" w14:textId="77777777" w:rsidTr="003436C8">
        <w:tc>
          <w:tcPr>
            <w:tcW w:w="684" w:type="pct"/>
            <w:shd w:val="clear" w:color="auto" w:fill="auto"/>
            <w:hideMark/>
          </w:tcPr>
          <w:p w14:paraId="2ABDBCD9" w14:textId="78138EA2" w:rsidR="000F065A" w:rsidRPr="00707CFF" w:rsidRDefault="000F065A" w:rsidP="000F065A">
            <w:pPr>
              <w:spacing w:before="60" w:after="60"/>
              <w:ind w:firstLine="0"/>
              <w:rPr>
                <w:b/>
                <w:sz w:val="24"/>
                <w:szCs w:val="24"/>
              </w:rPr>
            </w:pPr>
            <w:r w:rsidRPr="00894AB0">
              <w:rPr>
                <w:b/>
                <w:sz w:val="24"/>
                <w:szCs w:val="24"/>
              </w:rPr>
              <w:t>tenderPlanInfo</w:t>
            </w:r>
          </w:p>
        </w:tc>
        <w:tc>
          <w:tcPr>
            <w:tcW w:w="822" w:type="pct"/>
            <w:shd w:val="clear" w:color="auto" w:fill="auto"/>
            <w:hideMark/>
          </w:tcPr>
          <w:p w14:paraId="4C0294DE"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1A15DFCB"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54372BBD"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6395C5F4"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03D808BF"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5E35D328" w14:textId="77777777" w:rsidTr="003436C8">
        <w:tc>
          <w:tcPr>
            <w:tcW w:w="684" w:type="pct"/>
            <w:shd w:val="clear" w:color="auto" w:fill="auto"/>
            <w:hideMark/>
          </w:tcPr>
          <w:p w14:paraId="1DD0A51F" w14:textId="77777777" w:rsidR="000F065A" w:rsidRPr="00707CFF" w:rsidRDefault="000F065A" w:rsidP="000F065A">
            <w:pPr>
              <w:spacing w:before="60" w:after="60"/>
              <w:ind w:firstLine="0"/>
              <w:rPr>
                <w:b/>
                <w:sz w:val="24"/>
                <w:szCs w:val="24"/>
              </w:rPr>
            </w:pPr>
          </w:p>
        </w:tc>
        <w:tc>
          <w:tcPr>
            <w:tcW w:w="822" w:type="pct"/>
            <w:shd w:val="clear" w:color="auto" w:fill="auto"/>
            <w:hideMark/>
          </w:tcPr>
          <w:p w14:paraId="685B5400" w14:textId="41E72E6E" w:rsidR="000F065A" w:rsidRPr="002947D3" w:rsidRDefault="000F065A" w:rsidP="000F065A">
            <w:pPr>
              <w:spacing w:before="60" w:after="60"/>
              <w:ind w:firstLine="0"/>
              <w:rPr>
                <w:sz w:val="24"/>
                <w:szCs w:val="24"/>
              </w:rPr>
            </w:pPr>
            <w:r w:rsidRPr="00894AB0">
              <w:rPr>
                <w:sz w:val="24"/>
                <w:szCs w:val="24"/>
              </w:rPr>
              <w:t>plan2017Number</w:t>
            </w:r>
          </w:p>
        </w:tc>
        <w:tc>
          <w:tcPr>
            <w:tcW w:w="342" w:type="pct"/>
            <w:gridSpan w:val="5"/>
            <w:shd w:val="clear" w:color="auto" w:fill="auto"/>
            <w:hideMark/>
          </w:tcPr>
          <w:p w14:paraId="12B2779E" w14:textId="0BAB7781" w:rsidR="000F065A" w:rsidRPr="002947D3" w:rsidRDefault="000F065A" w:rsidP="000F065A">
            <w:pPr>
              <w:spacing w:before="60" w:after="60"/>
              <w:ind w:firstLine="0"/>
              <w:rPr>
                <w:sz w:val="24"/>
                <w:szCs w:val="24"/>
              </w:rPr>
            </w:pPr>
            <w:r w:rsidRPr="00894AB0">
              <w:rPr>
                <w:sz w:val="24"/>
                <w:szCs w:val="24"/>
              </w:rPr>
              <w:t>О</w:t>
            </w:r>
          </w:p>
        </w:tc>
        <w:tc>
          <w:tcPr>
            <w:tcW w:w="499" w:type="pct"/>
            <w:shd w:val="clear" w:color="auto" w:fill="auto"/>
            <w:hideMark/>
          </w:tcPr>
          <w:p w14:paraId="63A3A64A" w14:textId="05E8AF17" w:rsidR="000F065A" w:rsidRPr="002947D3" w:rsidRDefault="000F065A" w:rsidP="000F065A">
            <w:pPr>
              <w:spacing w:before="60" w:after="60"/>
              <w:ind w:firstLine="0"/>
              <w:rPr>
                <w:sz w:val="24"/>
                <w:szCs w:val="24"/>
              </w:rPr>
            </w:pPr>
            <w:r w:rsidRPr="00894AB0">
              <w:rPr>
                <w:sz w:val="24"/>
                <w:szCs w:val="24"/>
              </w:rPr>
              <w:t>Т(</w:t>
            </w:r>
            <w:r w:rsidRPr="00894AB0">
              <w:rPr>
                <w:sz w:val="24"/>
                <w:szCs w:val="24"/>
                <w:lang w:val="en-US"/>
              </w:rPr>
              <w:t>2</w:t>
            </w:r>
            <w:r>
              <w:rPr>
                <w:sz w:val="24"/>
                <w:szCs w:val="24"/>
              </w:rPr>
              <w:t>2</w:t>
            </w:r>
            <w:r w:rsidRPr="00894AB0">
              <w:rPr>
                <w:sz w:val="24"/>
                <w:szCs w:val="24"/>
              </w:rPr>
              <w:t>)</w:t>
            </w:r>
          </w:p>
        </w:tc>
        <w:tc>
          <w:tcPr>
            <w:tcW w:w="1297" w:type="pct"/>
            <w:gridSpan w:val="3"/>
            <w:shd w:val="clear" w:color="auto" w:fill="auto"/>
            <w:hideMark/>
          </w:tcPr>
          <w:p w14:paraId="182F4013" w14:textId="27796B2D" w:rsidR="000F065A" w:rsidRPr="002947D3" w:rsidRDefault="000F065A" w:rsidP="000F065A">
            <w:pPr>
              <w:spacing w:before="60" w:after="60"/>
              <w:ind w:firstLine="0"/>
              <w:rPr>
                <w:sz w:val="24"/>
                <w:szCs w:val="24"/>
              </w:rPr>
            </w:pPr>
            <w:r w:rsidRPr="00894AB0">
              <w:rPr>
                <w:sz w:val="24"/>
                <w:szCs w:val="24"/>
              </w:rPr>
              <w:t>Реестровый номер плана-графика с 01.01.2017</w:t>
            </w:r>
          </w:p>
        </w:tc>
        <w:tc>
          <w:tcPr>
            <w:tcW w:w="1356" w:type="pct"/>
            <w:shd w:val="clear" w:color="auto" w:fill="auto"/>
            <w:hideMark/>
          </w:tcPr>
          <w:p w14:paraId="67B9CE8D"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16C9F996" w14:textId="77777777" w:rsidTr="003436C8">
        <w:tc>
          <w:tcPr>
            <w:tcW w:w="684" w:type="pct"/>
            <w:vMerge w:val="restart"/>
            <w:shd w:val="clear" w:color="auto" w:fill="auto"/>
            <w:hideMark/>
          </w:tcPr>
          <w:p w14:paraId="7236F4BE" w14:textId="20533896" w:rsidR="000F065A" w:rsidRPr="00707CFF" w:rsidRDefault="000F065A" w:rsidP="000F065A">
            <w:pPr>
              <w:spacing w:before="60" w:after="60"/>
              <w:ind w:firstLine="0"/>
              <w:rPr>
                <w:b/>
                <w:sz w:val="24"/>
                <w:szCs w:val="24"/>
              </w:rPr>
            </w:pPr>
            <w:r w:rsidRPr="00894AB0">
              <w:rPr>
                <w:sz w:val="24"/>
                <w:szCs w:val="24"/>
              </w:rPr>
              <w:t>Допустимо указание только одного элемента</w:t>
            </w:r>
          </w:p>
        </w:tc>
        <w:tc>
          <w:tcPr>
            <w:tcW w:w="822" w:type="pct"/>
            <w:shd w:val="clear" w:color="auto" w:fill="auto"/>
            <w:hideMark/>
          </w:tcPr>
          <w:p w14:paraId="41580998" w14:textId="4FBA6DC2" w:rsidR="000F065A" w:rsidRPr="002947D3" w:rsidRDefault="000F065A" w:rsidP="000F065A">
            <w:pPr>
              <w:spacing w:before="60" w:after="60"/>
              <w:ind w:firstLine="0"/>
              <w:rPr>
                <w:sz w:val="24"/>
                <w:szCs w:val="24"/>
              </w:rPr>
            </w:pPr>
            <w:r w:rsidRPr="00894AB0">
              <w:rPr>
                <w:sz w:val="24"/>
                <w:szCs w:val="24"/>
              </w:rPr>
              <w:t>position2017Number</w:t>
            </w:r>
          </w:p>
        </w:tc>
        <w:tc>
          <w:tcPr>
            <w:tcW w:w="342" w:type="pct"/>
            <w:gridSpan w:val="5"/>
            <w:shd w:val="clear" w:color="auto" w:fill="auto"/>
            <w:hideMark/>
          </w:tcPr>
          <w:p w14:paraId="6974EDB3" w14:textId="412306E0" w:rsidR="000F065A" w:rsidRPr="002947D3" w:rsidRDefault="000F065A" w:rsidP="000F065A">
            <w:pPr>
              <w:spacing w:before="60" w:after="60"/>
              <w:ind w:firstLine="0"/>
              <w:rPr>
                <w:sz w:val="24"/>
                <w:szCs w:val="24"/>
              </w:rPr>
            </w:pPr>
            <w:r w:rsidRPr="00894AB0">
              <w:rPr>
                <w:sz w:val="24"/>
                <w:szCs w:val="24"/>
              </w:rPr>
              <w:t>О</w:t>
            </w:r>
          </w:p>
        </w:tc>
        <w:tc>
          <w:tcPr>
            <w:tcW w:w="499" w:type="pct"/>
            <w:shd w:val="clear" w:color="auto" w:fill="auto"/>
            <w:hideMark/>
          </w:tcPr>
          <w:p w14:paraId="45CFD1EE" w14:textId="56A53CF7" w:rsidR="000F065A" w:rsidRPr="002947D3" w:rsidRDefault="000F065A" w:rsidP="000F065A">
            <w:pPr>
              <w:spacing w:before="60" w:after="60"/>
              <w:ind w:firstLine="0"/>
              <w:rPr>
                <w:sz w:val="24"/>
                <w:szCs w:val="24"/>
              </w:rPr>
            </w:pPr>
            <w:r w:rsidRPr="00894AB0">
              <w:rPr>
                <w:sz w:val="24"/>
                <w:szCs w:val="24"/>
              </w:rPr>
              <w:t>Т(</w:t>
            </w:r>
            <w:r w:rsidRPr="00894AB0">
              <w:rPr>
                <w:sz w:val="24"/>
                <w:szCs w:val="24"/>
                <w:lang w:val="en-US"/>
              </w:rPr>
              <w:t>28</w:t>
            </w:r>
            <w:r w:rsidRPr="00894AB0">
              <w:rPr>
                <w:sz w:val="24"/>
                <w:szCs w:val="24"/>
              </w:rPr>
              <w:t>)</w:t>
            </w:r>
          </w:p>
        </w:tc>
        <w:tc>
          <w:tcPr>
            <w:tcW w:w="1297" w:type="pct"/>
            <w:gridSpan w:val="3"/>
            <w:shd w:val="clear" w:color="auto" w:fill="auto"/>
            <w:hideMark/>
          </w:tcPr>
          <w:p w14:paraId="50B57280" w14:textId="2D2A0B4C" w:rsidR="000F065A" w:rsidRPr="002947D3" w:rsidRDefault="000F065A" w:rsidP="000F065A">
            <w:pPr>
              <w:spacing w:before="60" w:after="60"/>
              <w:ind w:firstLine="0"/>
              <w:rPr>
                <w:sz w:val="24"/>
                <w:szCs w:val="24"/>
              </w:rPr>
            </w:pPr>
            <w:r w:rsidRPr="00894AB0">
              <w:rPr>
                <w:sz w:val="24"/>
                <w:szCs w:val="24"/>
              </w:rPr>
              <w:t>Номер позиции в плане-графике с 01.01.2017 (уникальный реестровый номер закупки)</w:t>
            </w:r>
          </w:p>
        </w:tc>
        <w:tc>
          <w:tcPr>
            <w:tcW w:w="1356" w:type="pct"/>
            <w:shd w:val="clear" w:color="auto" w:fill="auto"/>
            <w:hideMark/>
          </w:tcPr>
          <w:p w14:paraId="5BF66693"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40E99F61" w14:textId="77777777" w:rsidTr="003436C8">
        <w:tc>
          <w:tcPr>
            <w:tcW w:w="684" w:type="pct"/>
            <w:vMerge/>
            <w:shd w:val="clear" w:color="auto" w:fill="auto"/>
            <w:hideMark/>
          </w:tcPr>
          <w:p w14:paraId="4864BAE2" w14:textId="3F0A54FC" w:rsidR="000F065A" w:rsidRPr="00707CFF" w:rsidRDefault="000F065A" w:rsidP="000F065A">
            <w:pPr>
              <w:spacing w:before="60" w:after="60"/>
              <w:ind w:firstLine="0"/>
              <w:rPr>
                <w:b/>
                <w:sz w:val="24"/>
                <w:szCs w:val="24"/>
              </w:rPr>
            </w:pPr>
          </w:p>
        </w:tc>
        <w:tc>
          <w:tcPr>
            <w:tcW w:w="822" w:type="pct"/>
            <w:shd w:val="clear" w:color="auto" w:fill="auto"/>
            <w:hideMark/>
          </w:tcPr>
          <w:p w14:paraId="5B624405" w14:textId="3F3EAEEB" w:rsidR="000F065A" w:rsidRPr="002947D3" w:rsidRDefault="000F065A" w:rsidP="000F065A">
            <w:pPr>
              <w:spacing w:before="60" w:after="60"/>
              <w:ind w:firstLine="0"/>
              <w:rPr>
                <w:sz w:val="24"/>
                <w:szCs w:val="24"/>
              </w:rPr>
            </w:pPr>
            <w:r w:rsidRPr="00894AB0">
              <w:rPr>
                <w:sz w:val="24"/>
                <w:szCs w:val="24"/>
              </w:rPr>
              <w:t>position2017ExtNumber</w:t>
            </w:r>
          </w:p>
        </w:tc>
        <w:tc>
          <w:tcPr>
            <w:tcW w:w="342" w:type="pct"/>
            <w:gridSpan w:val="5"/>
            <w:shd w:val="clear" w:color="auto" w:fill="auto"/>
            <w:hideMark/>
          </w:tcPr>
          <w:p w14:paraId="63D85E70" w14:textId="5DB5402F" w:rsidR="000F065A" w:rsidRPr="002947D3" w:rsidRDefault="000F065A" w:rsidP="000F065A">
            <w:pPr>
              <w:spacing w:before="60" w:after="60"/>
              <w:ind w:firstLine="0"/>
              <w:rPr>
                <w:sz w:val="24"/>
                <w:szCs w:val="24"/>
              </w:rPr>
            </w:pPr>
            <w:r w:rsidRPr="00894AB0">
              <w:rPr>
                <w:sz w:val="24"/>
                <w:szCs w:val="24"/>
              </w:rPr>
              <w:t>О</w:t>
            </w:r>
          </w:p>
        </w:tc>
        <w:tc>
          <w:tcPr>
            <w:tcW w:w="499" w:type="pct"/>
            <w:shd w:val="clear" w:color="auto" w:fill="auto"/>
            <w:hideMark/>
          </w:tcPr>
          <w:p w14:paraId="7EABDABB" w14:textId="0DD2FD01" w:rsidR="000F065A" w:rsidRPr="002947D3" w:rsidRDefault="000F065A" w:rsidP="000F065A">
            <w:pPr>
              <w:spacing w:before="60" w:after="60"/>
              <w:ind w:firstLine="0"/>
              <w:rPr>
                <w:sz w:val="24"/>
                <w:szCs w:val="24"/>
              </w:rPr>
            </w:pPr>
            <w:r w:rsidRPr="00894AB0">
              <w:rPr>
                <w:sz w:val="24"/>
                <w:szCs w:val="24"/>
              </w:rPr>
              <w:t>Т(</w:t>
            </w:r>
            <w:r w:rsidRPr="00894AB0">
              <w:rPr>
                <w:sz w:val="24"/>
                <w:szCs w:val="24"/>
                <w:lang w:val="en-US"/>
              </w:rPr>
              <w:t>1-100</w:t>
            </w:r>
            <w:r w:rsidRPr="00894AB0">
              <w:rPr>
                <w:sz w:val="24"/>
                <w:szCs w:val="24"/>
              </w:rPr>
              <w:t>)</w:t>
            </w:r>
          </w:p>
        </w:tc>
        <w:tc>
          <w:tcPr>
            <w:tcW w:w="1297" w:type="pct"/>
            <w:gridSpan w:val="3"/>
            <w:shd w:val="clear" w:color="auto" w:fill="auto"/>
            <w:hideMark/>
          </w:tcPr>
          <w:p w14:paraId="21F3354A" w14:textId="39F27E9B" w:rsidR="000F065A" w:rsidRPr="002947D3" w:rsidRDefault="000F065A" w:rsidP="000F065A">
            <w:pPr>
              <w:spacing w:before="60" w:after="60"/>
              <w:ind w:firstLine="0"/>
              <w:rPr>
                <w:sz w:val="24"/>
                <w:szCs w:val="24"/>
              </w:rPr>
            </w:pPr>
            <w:r w:rsidRPr="00894AB0">
              <w:rPr>
                <w:sz w:val="24"/>
                <w:szCs w:val="24"/>
              </w:rPr>
              <w:t>Внешний номер позиции в плане-графике с 01.01.2017</w:t>
            </w:r>
          </w:p>
        </w:tc>
        <w:tc>
          <w:tcPr>
            <w:tcW w:w="1356" w:type="pct"/>
            <w:shd w:val="clear" w:color="auto" w:fill="auto"/>
            <w:hideMark/>
          </w:tcPr>
          <w:p w14:paraId="0A502D61"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68AA6873" w14:textId="77777777" w:rsidTr="00894AB0">
        <w:tc>
          <w:tcPr>
            <w:tcW w:w="5000" w:type="pct"/>
            <w:gridSpan w:val="12"/>
            <w:shd w:val="clear" w:color="auto" w:fill="auto"/>
            <w:hideMark/>
          </w:tcPr>
          <w:p w14:paraId="3293BC45" w14:textId="66591375" w:rsidR="000F065A" w:rsidRPr="00707CFF" w:rsidRDefault="000F065A" w:rsidP="000F065A">
            <w:pPr>
              <w:spacing w:before="60" w:after="60"/>
              <w:ind w:firstLine="0"/>
              <w:jc w:val="center"/>
              <w:rPr>
                <w:b/>
                <w:sz w:val="24"/>
                <w:szCs w:val="24"/>
              </w:rPr>
            </w:pPr>
            <w:r>
              <w:rPr>
                <w:b/>
                <w:sz w:val="24"/>
                <w:szCs w:val="24"/>
              </w:rPr>
              <w:t>Закупка</w:t>
            </w:r>
            <w:r w:rsidRPr="00707CFF">
              <w:rPr>
                <w:b/>
                <w:sz w:val="24"/>
                <w:szCs w:val="24"/>
              </w:rPr>
              <w:t xml:space="preserve"> размещ</w:t>
            </w:r>
            <w:r>
              <w:rPr>
                <w:b/>
                <w:sz w:val="24"/>
                <w:szCs w:val="24"/>
              </w:rPr>
              <w:t>алась</w:t>
            </w:r>
            <w:r w:rsidRPr="00707CFF">
              <w:rPr>
                <w:b/>
                <w:sz w:val="24"/>
                <w:szCs w:val="24"/>
              </w:rPr>
              <w:t xml:space="preserve"> у единственного поставщика</w:t>
            </w:r>
            <w:r>
              <w:rPr>
                <w:b/>
                <w:sz w:val="24"/>
                <w:szCs w:val="24"/>
              </w:rPr>
              <w:t xml:space="preserve"> </w:t>
            </w:r>
            <w:r w:rsidRPr="00015BBE">
              <w:rPr>
                <w:b/>
                <w:sz w:val="24"/>
                <w:szCs w:val="24"/>
              </w:rPr>
              <w:t xml:space="preserve"> (извещение размещалось на </w:t>
            </w:r>
            <w:r>
              <w:rPr>
                <w:b/>
                <w:sz w:val="24"/>
                <w:szCs w:val="24"/>
              </w:rPr>
              <w:t>ЕИС</w:t>
            </w:r>
            <w:r w:rsidRPr="00015BBE">
              <w:rPr>
                <w:b/>
                <w:sz w:val="24"/>
                <w:szCs w:val="24"/>
              </w:rPr>
              <w:t>)</w:t>
            </w:r>
          </w:p>
        </w:tc>
      </w:tr>
      <w:tr w:rsidR="000F065A" w:rsidRPr="002947D3" w14:paraId="5B3198DD" w14:textId="77777777" w:rsidTr="003436C8">
        <w:tc>
          <w:tcPr>
            <w:tcW w:w="684" w:type="pct"/>
            <w:shd w:val="clear" w:color="auto" w:fill="auto"/>
            <w:hideMark/>
          </w:tcPr>
          <w:p w14:paraId="6C75E542" w14:textId="77777777" w:rsidR="000F065A" w:rsidRPr="00707CFF" w:rsidRDefault="000F065A" w:rsidP="000F065A">
            <w:pPr>
              <w:spacing w:before="60" w:after="60"/>
              <w:ind w:firstLine="0"/>
              <w:rPr>
                <w:b/>
                <w:sz w:val="24"/>
                <w:szCs w:val="24"/>
              </w:rPr>
            </w:pPr>
            <w:r w:rsidRPr="00707CFF">
              <w:rPr>
                <w:b/>
                <w:sz w:val="24"/>
                <w:szCs w:val="24"/>
              </w:rPr>
              <w:t>singleCustomer</w:t>
            </w:r>
          </w:p>
        </w:tc>
        <w:tc>
          <w:tcPr>
            <w:tcW w:w="822" w:type="pct"/>
            <w:shd w:val="clear" w:color="auto" w:fill="auto"/>
            <w:hideMark/>
          </w:tcPr>
          <w:p w14:paraId="01E8FAE2"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61ED64C6"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6B3FF45E"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0F8EB555"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70CF4908"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2EAC5E5D" w14:textId="77777777" w:rsidTr="007563F0">
        <w:tc>
          <w:tcPr>
            <w:tcW w:w="5000" w:type="pct"/>
            <w:gridSpan w:val="12"/>
            <w:shd w:val="clear" w:color="auto" w:fill="auto"/>
            <w:hideMark/>
          </w:tcPr>
          <w:p w14:paraId="10873942" w14:textId="77777777" w:rsidR="000F065A" w:rsidRPr="00707CFF" w:rsidRDefault="000F065A" w:rsidP="000F065A">
            <w:pPr>
              <w:spacing w:before="60" w:after="60"/>
              <w:ind w:firstLine="0"/>
              <w:jc w:val="center"/>
              <w:rPr>
                <w:b/>
                <w:sz w:val="24"/>
                <w:szCs w:val="24"/>
              </w:rPr>
            </w:pPr>
            <w:r w:rsidRPr="00707CFF">
              <w:rPr>
                <w:b/>
                <w:sz w:val="24"/>
                <w:szCs w:val="24"/>
              </w:rPr>
              <w:t>Заказ размещен у единственного поставщика</w:t>
            </w:r>
            <w:r>
              <w:rPr>
                <w:b/>
                <w:sz w:val="24"/>
                <w:szCs w:val="24"/>
              </w:rPr>
              <w:t xml:space="preserve"> </w:t>
            </w:r>
            <w:r w:rsidRPr="00015BBE">
              <w:rPr>
                <w:b/>
                <w:sz w:val="24"/>
                <w:szCs w:val="24"/>
              </w:rPr>
              <w:t xml:space="preserve"> (извещение размещалось на </w:t>
            </w:r>
            <w:r w:rsidRPr="009917A2">
              <w:rPr>
                <w:b/>
                <w:sz w:val="24"/>
                <w:szCs w:val="24"/>
              </w:rPr>
              <w:t>ЕИС</w:t>
            </w:r>
            <w:r w:rsidRPr="00015BBE">
              <w:rPr>
                <w:b/>
                <w:sz w:val="24"/>
                <w:szCs w:val="24"/>
              </w:rPr>
              <w:t>)</w:t>
            </w:r>
          </w:p>
        </w:tc>
      </w:tr>
      <w:tr w:rsidR="000F065A" w:rsidRPr="002947D3" w14:paraId="3E98FFBF" w14:textId="77777777" w:rsidTr="003436C8">
        <w:tc>
          <w:tcPr>
            <w:tcW w:w="684" w:type="pct"/>
            <w:shd w:val="clear" w:color="auto" w:fill="auto"/>
            <w:hideMark/>
          </w:tcPr>
          <w:p w14:paraId="25ACD0E8" w14:textId="77777777" w:rsidR="000F065A" w:rsidRPr="00707CFF" w:rsidRDefault="000F065A" w:rsidP="000F065A">
            <w:pPr>
              <w:spacing w:before="60" w:after="60"/>
              <w:ind w:firstLine="0"/>
              <w:rPr>
                <w:b/>
                <w:sz w:val="24"/>
                <w:szCs w:val="24"/>
              </w:rPr>
            </w:pPr>
            <w:r w:rsidRPr="00707CFF">
              <w:rPr>
                <w:b/>
                <w:sz w:val="24"/>
                <w:szCs w:val="24"/>
              </w:rPr>
              <w:t>singleCustomer</w:t>
            </w:r>
          </w:p>
        </w:tc>
        <w:tc>
          <w:tcPr>
            <w:tcW w:w="822" w:type="pct"/>
            <w:shd w:val="clear" w:color="auto" w:fill="auto"/>
            <w:hideMark/>
          </w:tcPr>
          <w:p w14:paraId="71D713D1"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63203A53"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666A76AA"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1D5742E8"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37AE8E61"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795FA04B" w14:textId="77777777" w:rsidTr="003436C8">
        <w:tc>
          <w:tcPr>
            <w:tcW w:w="684" w:type="pct"/>
            <w:shd w:val="clear" w:color="auto" w:fill="auto"/>
            <w:hideMark/>
          </w:tcPr>
          <w:p w14:paraId="0E981A6E"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7C3AB1D8" w14:textId="77777777" w:rsidR="000F065A" w:rsidRPr="00707CFF" w:rsidRDefault="000F065A" w:rsidP="000F065A">
            <w:pPr>
              <w:spacing w:before="60" w:after="60"/>
              <w:ind w:firstLine="0"/>
              <w:rPr>
                <w:sz w:val="24"/>
                <w:szCs w:val="24"/>
              </w:rPr>
            </w:pPr>
            <w:r>
              <w:rPr>
                <w:sz w:val="24"/>
                <w:szCs w:val="24"/>
                <w:lang w:val="en-US"/>
              </w:rPr>
              <w:t>reason</w:t>
            </w:r>
          </w:p>
        </w:tc>
        <w:tc>
          <w:tcPr>
            <w:tcW w:w="342" w:type="pct"/>
            <w:gridSpan w:val="5"/>
            <w:shd w:val="clear" w:color="auto" w:fill="auto"/>
            <w:hideMark/>
          </w:tcPr>
          <w:p w14:paraId="72C59B09" w14:textId="77777777" w:rsidR="000F065A" w:rsidRPr="00707CFF" w:rsidRDefault="000F065A" w:rsidP="000F065A">
            <w:pPr>
              <w:spacing w:before="60" w:after="60"/>
              <w:ind w:firstLine="0"/>
              <w:jc w:val="center"/>
              <w:rPr>
                <w:sz w:val="24"/>
                <w:szCs w:val="24"/>
                <w:lang w:val="en-US"/>
              </w:rPr>
            </w:pPr>
            <w:r>
              <w:rPr>
                <w:sz w:val="24"/>
                <w:szCs w:val="24"/>
                <w:lang w:val="en-US"/>
              </w:rPr>
              <w:t>O</w:t>
            </w:r>
          </w:p>
        </w:tc>
        <w:tc>
          <w:tcPr>
            <w:tcW w:w="499" w:type="pct"/>
            <w:shd w:val="clear" w:color="auto" w:fill="auto"/>
            <w:hideMark/>
          </w:tcPr>
          <w:p w14:paraId="21D993F2" w14:textId="77777777" w:rsidR="000F065A" w:rsidRPr="00707CFF"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330D5F24" w14:textId="77777777" w:rsidR="000F065A" w:rsidRPr="002947D3" w:rsidRDefault="000F065A" w:rsidP="000F065A">
            <w:pPr>
              <w:spacing w:before="60" w:after="60"/>
              <w:ind w:firstLine="0"/>
              <w:rPr>
                <w:sz w:val="24"/>
                <w:szCs w:val="24"/>
              </w:rPr>
            </w:pPr>
            <w:r w:rsidRPr="00707CFF">
              <w:rPr>
                <w:sz w:val="24"/>
                <w:szCs w:val="24"/>
              </w:rPr>
              <w:t>Основание заключения контракта с единственным поставщиком</w:t>
            </w:r>
          </w:p>
        </w:tc>
        <w:tc>
          <w:tcPr>
            <w:tcW w:w="1356" w:type="pct"/>
            <w:shd w:val="clear" w:color="auto" w:fill="auto"/>
            <w:hideMark/>
          </w:tcPr>
          <w:p w14:paraId="2307B2B5" w14:textId="77777777" w:rsidR="000F065A" w:rsidRPr="002947D3" w:rsidRDefault="000F065A" w:rsidP="000F065A">
            <w:pPr>
              <w:spacing w:before="60" w:after="60"/>
              <w:ind w:firstLine="0"/>
              <w:rPr>
                <w:sz w:val="24"/>
                <w:szCs w:val="24"/>
              </w:rPr>
            </w:pPr>
          </w:p>
        </w:tc>
      </w:tr>
      <w:tr w:rsidR="000F065A" w:rsidRPr="002947D3" w14:paraId="205F4E13" w14:textId="77777777" w:rsidTr="003436C8">
        <w:tc>
          <w:tcPr>
            <w:tcW w:w="684" w:type="pct"/>
            <w:shd w:val="clear" w:color="auto" w:fill="auto"/>
          </w:tcPr>
          <w:p w14:paraId="64955594" w14:textId="77777777" w:rsidR="000F065A" w:rsidRPr="002947D3" w:rsidRDefault="000F065A" w:rsidP="000F065A">
            <w:pPr>
              <w:spacing w:before="60" w:after="60"/>
              <w:ind w:firstLine="0"/>
              <w:rPr>
                <w:sz w:val="24"/>
                <w:szCs w:val="24"/>
              </w:rPr>
            </w:pPr>
          </w:p>
        </w:tc>
        <w:tc>
          <w:tcPr>
            <w:tcW w:w="822" w:type="pct"/>
            <w:shd w:val="clear" w:color="auto" w:fill="auto"/>
          </w:tcPr>
          <w:p w14:paraId="5001042D" w14:textId="77777777" w:rsidR="000F065A" w:rsidRPr="002947D3" w:rsidRDefault="000F065A" w:rsidP="000F065A">
            <w:pPr>
              <w:spacing w:before="60" w:after="60"/>
              <w:ind w:firstLine="0"/>
              <w:rPr>
                <w:sz w:val="24"/>
                <w:szCs w:val="24"/>
              </w:rPr>
            </w:pPr>
            <w:r w:rsidRPr="00707CFF">
              <w:rPr>
                <w:sz w:val="24"/>
                <w:szCs w:val="24"/>
                <w:lang w:val="en-US"/>
              </w:rPr>
              <w:t>document</w:t>
            </w:r>
          </w:p>
        </w:tc>
        <w:tc>
          <w:tcPr>
            <w:tcW w:w="342" w:type="pct"/>
            <w:gridSpan w:val="5"/>
            <w:shd w:val="clear" w:color="auto" w:fill="auto"/>
          </w:tcPr>
          <w:p w14:paraId="520A2463" w14:textId="77777777" w:rsidR="000F065A" w:rsidRPr="00707CFF"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6A22D556" w14:textId="77777777" w:rsidR="000F065A" w:rsidRPr="002947D3" w:rsidRDefault="000F065A" w:rsidP="000F065A">
            <w:pPr>
              <w:spacing w:before="60" w:after="60"/>
              <w:ind w:firstLine="0"/>
              <w:jc w:val="center"/>
              <w:rPr>
                <w:sz w:val="24"/>
                <w:szCs w:val="24"/>
              </w:rPr>
            </w:pPr>
            <w:r>
              <w:rPr>
                <w:sz w:val="24"/>
                <w:szCs w:val="24"/>
                <w:lang w:val="en-US"/>
              </w:rPr>
              <w:t>S</w:t>
            </w:r>
          </w:p>
        </w:tc>
        <w:tc>
          <w:tcPr>
            <w:tcW w:w="1297" w:type="pct"/>
            <w:gridSpan w:val="3"/>
            <w:shd w:val="clear" w:color="auto" w:fill="auto"/>
          </w:tcPr>
          <w:p w14:paraId="555F293F" w14:textId="77777777" w:rsidR="000F065A" w:rsidRPr="002947D3" w:rsidRDefault="000F065A" w:rsidP="000F065A">
            <w:pPr>
              <w:spacing w:before="60" w:after="60"/>
              <w:ind w:firstLine="0"/>
              <w:rPr>
                <w:sz w:val="24"/>
                <w:szCs w:val="24"/>
              </w:rPr>
            </w:pPr>
            <w:r w:rsidRPr="00707CFF">
              <w:rPr>
                <w:sz w:val="24"/>
                <w:szCs w:val="24"/>
              </w:rPr>
              <w:t xml:space="preserve">Наименование документа, подтверждающего заключение контракта </w:t>
            </w:r>
          </w:p>
        </w:tc>
        <w:tc>
          <w:tcPr>
            <w:tcW w:w="1356" w:type="pct"/>
            <w:shd w:val="clear" w:color="auto" w:fill="auto"/>
          </w:tcPr>
          <w:p w14:paraId="3EBE2A08" w14:textId="77777777" w:rsidR="000F065A" w:rsidRPr="002947D3" w:rsidRDefault="000F065A" w:rsidP="000F065A">
            <w:pPr>
              <w:spacing w:before="60" w:after="60"/>
              <w:ind w:firstLine="0"/>
              <w:rPr>
                <w:sz w:val="24"/>
                <w:szCs w:val="24"/>
              </w:rPr>
            </w:pPr>
          </w:p>
        </w:tc>
      </w:tr>
      <w:tr w:rsidR="000F065A" w:rsidRPr="002947D3" w14:paraId="3285AE04" w14:textId="77777777" w:rsidTr="003436C8">
        <w:tc>
          <w:tcPr>
            <w:tcW w:w="684" w:type="pct"/>
            <w:shd w:val="clear" w:color="auto" w:fill="auto"/>
          </w:tcPr>
          <w:p w14:paraId="0342E83A" w14:textId="77777777" w:rsidR="000F065A" w:rsidRPr="002947D3" w:rsidRDefault="000F065A" w:rsidP="000F065A">
            <w:pPr>
              <w:spacing w:before="60" w:after="60"/>
              <w:ind w:firstLine="0"/>
              <w:rPr>
                <w:sz w:val="24"/>
                <w:szCs w:val="24"/>
              </w:rPr>
            </w:pPr>
          </w:p>
        </w:tc>
        <w:tc>
          <w:tcPr>
            <w:tcW w:w="822" w:type="pct"/>
            <w:shd w:val="clear" w:color="auto" w:fill="auto"/>
          </w:tcPr>
          <w:p w14:paraId="38D3AAD3" w14:textId="77777777" w:rsidR="000F065A" w:rsidRPr="002947D3" w:rsidRDefault="000F065A" w:rsidP="000F065A">
            <w:pPr>
              <w:spacing w:before="60" w:after="60"/>
              <w:ind w:firstLine="0"/>
              <w:rPr>
                <w:sz w:val="24"/>
                <w:szCs w:val="24"/>
              </w:rPr>
            </w:pPr>
            <w:r w:rsidRPr="00707CFF">
              <w:rPr>
                <w:sz w:val="24"/>
                <w:szCs w:val="24"/>
              </w:rPr>
              <w:t>reportBase</w:t>
            </w:r>
          </w:p>
        </w:tc>
        <w:tc>
          <w:tcPr>
            <w:tcW w:w="342" w:type="pct"/>
            <w:gridSpan w:val="5"/>
            <w:shd w:val="clear" w:color="auto" w:fill="auto"/>
          </w:tcPr>
          <w:p w14:paraId="2B4D2B82" w14:textId="77777777"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4A8AF650" w14:textId="77777777" w:rsidR="000F065A" w:rsidRPr="00707CFF" w:rsidRDefault="000F065A" w:rsidP="000F065A">
            <w:pPr>
              <w:spacing w:before="60" w:after="60"/>
              <w:ind w:firstLine="0"/>
              <w:jc w:val="center"/>
              <w:rPr>
                <w:sz w:val="24"/>
                <w:szCs w:val="24"/>
                <w:lang w:val="en-US"/>
              </w:rPr>
            </w:pPr>
            <w:r>
              <w:rPr>
                <w:sz w:val="24"/>
                <w:szCs w:val="24"/>
                <w:lang w:val="en-US"/>
              </w:rPr>
              <w:t>T(1-2000)</w:t>
            </w:r>
          </w:p>
        </w:tc>
        <w:tc>
          <w:tcPr>
            <w:tcW w:w="1297" w:type="pct"/>
            <w:gridSpan w:val="3"/>
            <w:shd w:val="clear" w:color="auto" w:fill="auto"/>
          </w:tcPr>
          <w:p w14:paraId="50183DF8" w14:textId="77777777" w:rsidR="000F065A" w:rsidRPr="002947D3" w:rsidRDefault="000F065A" w:rsidP="000F065A">
            <w:pPr>
              <w:spacing w:before="60" w:after="60"/>
              <w:ind w:firstLine="0"/>
              <w:rPr>
                <w:sz w:val="24"/>
                <w:szCs w:val="24"/>
              </w:rPr>
            </w:pPr>
            <w:r w:rsidRPr="00707CFF">
              <w:rPr>
                <w:sz w:val="24"/>
                <w:szCs w:val="24"/>
              </w:rPr>
              <w:t>Реквизиты отчета</w:t>
            </w:r>
          </w:p>
        </w:tc>
        <w:tc>
          <w:tcPr>
            <w:tcW w:w="1356" w:type="pct"/>
            <w:shd w:val="clear" w:color="auto" w:fill="auto"/>
          </w:tcPr>
          <w:p w14:paraId="4D0E23F1" w14:textId="317A5895" w:rsidR="000F065A" w:rsidRPr="002947D3" w:rsidRDefault="000F065A" w:rsidP="000F065A">
            <w:pPr>
              <w:spacing w:before="60" w:after="60"/>
              <w:ind w:firstLine="0"/>
              <w:rPr>
                <w:sz w:val="24"/>
                <w:szCs w:val="24"/>
              </w:rPr>
            </w:pPr>
            <w:r w:rsidRPr="005E3194">
              <w:rPr>
                <w:sz w:val="24"/>
                <w:szCs w:val="24"/>
              </w:rPr>
              <w:t>Устарело. Не применяется с 31.07.2019</w:t>
            </w:r>
          </w:p>
        </w:tc>
      </w:tr>
      <w:tr w:rsidR="000F065A" w:rsidRPr="002947D3" w14:paraId="7E69F6FD" w14:textId="77777777" w:rsidTr="003436C8">
        <w:tc>
          <w:tcPr>
            <w:tcW w:w="684" w:type="pct"/>
            <w:shd w:val="clear" w:color="auto" w:fill="auto"/>
          </w:tcPr>
          <w:p w14:paraId="4D71A4A5" w14:textId="77777777" w:rsidR="000F065A" w:rsidRPr="002947D3" w:rsidRDefault="000F065A" w:rsidP="000F065A">
            <w:pPr>
              <w:spacing w:before="60" w:after="60"/>
              <w:ind w:firstLine="0"/>
              <w:rPr>
                <w:sz w:val="24"/>
                <w:szCs w:val="24"/>
              </w:rPr>
            </w:pPr>
          </w:p>
        </w:tc>
        <w:tc>
          <w:tcPr>
            <w:tcW w:w="822" w:type="pct"/>
            <w:shd w:val="clear" w:color="auto" w:fill="auto"/>
          </w:tcPr>
          <w:p w14:paraId="1BC63BF0" w14:textId="77777777" w:rsidR="000F065A" w:rsidRPr="002947D3" w:rsidRDefault="000F065A" w:rsidP="000F065A">
            <w:pPr>
              <w:spacing w:before="60" w:after="60"/>
              <w:ind w:firstLine="0"/>
              <w:rPr>
                <w:sz w:val="24"/>
                <w:szCs w:val="24"/>
              </w:rPr>
            </w:pPr>
            <w:r w:rsidRPr="0095490B">
              <w:rPr>
                <w:sz w:val="24"/>
                <w:szCs w:val="24"/>
              </w:rPr>
              <w:t>reportCode</w:t>
            </w:r>
          </w:p>
        </w:tc>
        <w:tc>
          <w:tcPr>
            <w:tcW w:w="342" w:type="pct"/>
            <w:gridSpan w:val="5"/>
            <w:shd w:val="clear" w:color="auto" w:fill="auto"/>
          </w:tcPr>
          <w:p w14:paraId="1EF6328B" w14:textId="77777777"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65FDB57E" w14:textId="77777777" w:rsidR="000F065A" w:rsidRPr="00707CFF" w:rsidRDefault="000F065A" w:rsidP="000F065A">
            <w:pPr>
              <w:spacing w:before="60" w:after="60"/>
              <w:ind w:firstLine="0"/>
              <w:jc w:val="center"/>
              <w:rPr>
                <w:sz w:val="24"/>
                <w:szCs w:val="24"/>
                <w:lang w:val="en-US"/>
              </w:rPr>
            </w:pPr>
            <w:r>
              <w:rPr>
                <w:sz w:val="24"/>
                <w:szCs w:val="24"/>
                <w:lang w:val="en-US"/>
              </w:rPr>
              <w:t>T(1-</w:t>
            </w:r>
            <w:r>
              <w:rPr>
                <w:sz w:val="24"/>
                <w:szCs w:val="24"/>
              </w:rPr>
              <w:t>10</w:t>
            </w:r>
            <w:r>
              <w:rPr>
                <w:sz w:val="24"/>
                <w:szCs w:val="24"/>
                <w:lang w:val="en-US"/>
              </w:rPr>
              <w:t>)</w:t>
            </w:r>
          </w:p>
        </w:tc>
        <w:tc>
          <w:tcPr>
            <w:tcW w:w="1297" w:type="pct"/>
            <w:gridSpan w:val="3"/>
            <w:shd w:val="clear" w:color="auto" w:fill="auto"/>
          </w:tcPr>
          <w:p w14:paraId="5128890D" w14:textId="77777777" w:rsidR="000F065A" w:rsidRPr="002947D3" w:rsidRDefault="000F065A" w:rsidP="000F065A">
            <w:pPr>
              <w:spacing w:before="60" w:after="60"/>
              <w:ind w:firstLine="0"/>
              <w:rPr>
                <w:sz w:val="24"/>
                <w:szCs w:val="24"/>
              </w:rPr>
            </w:pPr>
            <w:r w:rsidRPr="0095490B">
              <w:rPr>
                <w:sz w:val="24"/>
                <w:szCs w:val="24"/>
              </w:rPr>
              <w:t>Код отчета (для печатной формы)</w:t>
            </w:r>
          </w:p>
        </w:tc>
        <w:tc>
          <w:tcPr>
            <w:tcW w:w="1356" w:type="pct"/>
            <w:shd w:val="clear" w:color="auto" w:fill="auto"/>
          </w:tcPr>
          <w:p w14:paraId="1B1E8F3E" w14:textId="77777777" w:rsidR="000F065A" w:rsidRPr="002947D3" w:rsidRDefault="000F065A" w:rsidP="000F065A">
            <w:pPr>
              <w:spacing w:before="60" w:after="60"/>
              <w:ind w:firstLine="0"/>
              <w:rPr>
                <w:sz w:val="24"/>
                <w:szCs w:val="24"/>
              </w:rPr>
            </w:pPr>
          </w:p>
        </w:tc>
      </w:tr>
      <w:tr w:rsidR="000F065A" w:rsidRPr="002947D3" w14:paraId="6FB28210" w14:textId="77777777" w:rsidTr="003436C8">
        <w:tc>
          <w:tcPr>
            <w:tcW w:w="684" w:type="pct"/>
            <w:shd w:val="clear" w:color="auto" w:fill="auto"/>
            <w:hideMark/>
          </w:tcPr>
          <w:p w14:paraId="42355453"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12F0DD48" w14:textId="77777777" w:rsidR="000F065A" w:rsidRPr="00FB04CD" w:rsidRDefault="000F065A" w:rsidP="000F065A">
            <w:pPr>
              <w:spacing w:before="60" w:after="60"/>
              <w:ind w:firstLine="0"/>
              <w:rPr>
                <w:sz w:val="24"/>
                <w:szCs w:val="24"/>
                <w:lang w:val="en-US"/>
              </w:rPr>
            </w:pPr>
            <w:r>
              <w:rPr>
                <w:sz w:val="24"/>
                <w:szCs w:val="24"/>
                <w:lang w:val="en-US"/>
              </w:rPr>
              <w:t>attachments</w:t>
            </w:r>
          </w:p>
        </w:tc>
        <w:tc>
          <w:tcPr>
            <w:tcW w:w="342" w:type="pct"/>
            <w:gridSpan w:val="5"/>
            <w:shd w:val="clear" w:color="auto" w:fill="auto"/>
            <w:hideMark/>
          </w:tcPr>
          <w:p w14:paraId="3D65C090" w14:textId="77777777" w:rsidR="000F065A" w:rsidRPr="00707CFF"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03993101" w14:textId="77777777" w:rsidR="000F065A" w:rsidRPr="00707CFF"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26F99AED" w14:textId="77777777" w:rsidR="000F065A" w:rsidRPr="002947D3" w:rsidRDefault="000F065A" w:rsidP="000F065A">
            <w:pPr>
              <w:spacing w:before="60" w:after="60"/>
              <w:ind w:firstLine="0"/>
              <w:rPr>
                <w:sz w:val="24"/>
                <w:szCs w:val="24"/>
              </w:rPr>
            </w:pPr>
            <w:r w:rsidRPr="00707CFF">
              <w:rPr>
                <w:sz w:val="24"/>
                <w:szCs w:val="24"/>
              </w:rPr>
              <w:t xml:space="preserve">Документы, подтверждающие основание заключения контракта </w:t>
            </w:r>
          </w:p>
        </w:tc>
        <w:tc>
          <w:tcPr>
            <w:tcW w:w="1356" w:type="pct"/>
            <w:shd w:val="clear" w:color="auto" w:fill="auto"/>
            <w:hideMark/>
          </w:tcPr>
          <w:p w14:paraId="50B94C57" w14:textId="77777777" w:rsidR="000F065A" w:rsidRPr="002947D3" w:rsidRDefault="000F065A" w:rsidP="000F065A">
            <w:pPr>
              <w:spacing w:before="60" w:after="60"/>
              <w:ind w:firstLine="0"/>
              <w:rPr>
                <w:sz w:val="24"/>
                <w:szCs w:val="24"/>
              </w:rPr>
            </w:pPr>
          </w:p>
        </w:tc>
      </w:tr>
      <w:tr w:rsidR="000F065A" w:rsidRPr="002947D3" w14:paraId="5B233F8F" w14:textId="77777777" w:rsidTr="00894AB0">
        <w:tc>
          <w:tcPr>
            <w:tcW w:w="5000" w:type="pct"/>
            <w:gridSpan w:val="12"/>
            <w:shd w:val="clear" w:color="auto" w:fill="auto"/>
            <w:hideMark/>
          </w:tcPr>
          <w:p w14:paraId="3131B616" w14:textId="7A6C4CD6" w:rsidR="000F065A" w:rsidRPr="00707CFF" w:rsidRDefault="000F065A" w:rsidP="000F065A">
            <w:pPr>
              <w:spacing w:before="60" w:after="60"/>
              <w:ind w:firstLine="0"/>
              <w:jc w:val="center"/>
              <w:rPr>
                <w:b/>
                <w:sz w:val="24"/>
                <w:szCs w:val="24"/>
              </w:rPr>
            </w:pPr>
            <w:r>
              <w:rPr>
                <w:b/>
                <w:sz w:val="24"/>
                <w:szCs w:val="24"/>
              </w:rPr>
              <w:t>Закупка</w:t>
            </w:r>
            <w:r w:rsidRPr="00707CFF">
              <w:rPr>
                <w:b/>
                <w:sz w:val="24"/>
                <w:szCs w:val="24"/>
              </w:rPr>
              <w:t xml:space="preserve"> размещ</w:t>
            </w:r>
            <w:r>
              <w:rPr>
                <w:b/>
                <w:sz w:val="24"/>
                <w:szCs w:val="24"/>
              </w:rPr>
              <w:t>алась</w:t>
            </w:r>
            <w:r w:rsidRPr="00707CFF">
              <w:rPr>
                <w:b/>
                <w:sz w:val="24"/>
                <w:szCs w:val="24"/>
              </w:rPr>
              <w:t xml:space="preserve"> у единственного поставщика</w:t>
            </w:r>
            <w:r>
              <w:rPr>
                <w:b/>
                <w:sz w:val="24"/>
                <w:szCs w:val="24"/>
              </w:rPr>
              <w:t xml:space="preserve"> </w:t>
            </w:r>
            <w:r w:rsidRPr="00015BBE">
              <w:rPr>
                <w:b/>
                <w:sz w:val="24"/>
                <w:szCs w:val="24"/>
              </w:rPr>
              <w:t>(извещение</w:t>
            </w:r>
            <w:r>
              <w:rPr>
                <w:b/>
                <w:sz w:val="24"/>
                <w:szCs w:val="24"/>
              </w:rPr>
              <w:t xml:space="preserve"> не</w:t>
            </w:r>
            <w:r w:rsidRPr="00015BBE">
              <w:rPr>
                <w:b/>
                <w:sz w:val="24"/>
                <w:szCs w:val="24"/>
              </w:rPr>
              <w:t xml:space="preserve"> размещалось на </w:t>
            </w:r>
            <w:r>
              <w:rPr>
                <w:b/>
                <w:sz w:val="24"/>
                <w:szCs w:val="24"/>
              </w:rPr>
              <w:t>ЕИС</w:t>
            </w:r>
            <w:r w:rsidRPr="00015BBE">
              <w:rPr>
                <w:b/>
                <w:sz w:val="24"/>
                <w:szCs w:val="24"/>
              </w:rPr>
              <w:t>)</w:t>
            </w:r>
          </w:p>
        </w:tc>
      </w:tr>
      <w:tr w:rsidR="000F065A" w:rsidRPr="002947D3" w14:paraId="06C5F844" w14:textId="77777777" w:rsidTr="003436C8">
        <w:tc>
          <w:tcPr>
            <w:tcW w:w="684" w:type="pct"/>
            <w:shd w:val="clear" w:color="auto" w:fill="auto"/>
            <w:hideMark/>
          </w:tcPr>
          <w:p w14:paraId="724A3B6B" w14:textId="77777777" w:rsidR="000F065A" w:rsidRPr="00707CFF" w:rsidRDefault="000F065A" w:rsidP="000F065A">
            <w:pPr>
              <w:spacing w:before="60" w:after="60"/>
              <w:ind w:firstLine="0"/>
              <w:rPr>
                <w:b/>
                <w:sz w:val="24"/>
                <w:szCs w:val="24"/>
              </w:rPr>
            </w:pPr>
            <w:r w:rsidRPr="00707CFF">
              <w:rPr>
                <w:b/>
                <w:sz w:val="24"/>
                <w:szCs w:val="24"/>
              </w:rPr>
              <w:t>singleCustomer</w:t>
            </w:r>
          </w:p>
        </w:tc>
        <w:tc>
          <w:tcPr>
            <w:tcW w:w="822" w:type="pct"/>
            <w:shd w:val="clear" w:color="auto" w:fill="auto"/>
            <w:hideMark/>
          </w:tcPr>
          <w:p w14:paraId="24D67C59"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536D1B34"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1BB96E90"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33D34788"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4B6BEF3E"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06867AEE" w14:textId="77777777" w:rsidTr="00894AB0">
        <w:tc>
          <w:tcPr>
            <w:tcW w:w="684" w:type="pct"/>
            <w:shd w:val="clear" w:color="auto" w:fill="auto"/>
            <w:hideMark/>
          </w:tcPr>
          <w:p w14:paraId="73D1FAE7" w14:textId="77777777" w:rsidR="000F065A" w:rsidRPr="002947D3" w:rsidRDefault="000F065A" w:rsidP="000F065A">
            <w:pPr>
              <w:spacing w:before="60" w:after="60"/>
              <w:ind w:firstLine="0"/>
              <w:rPr>
                <w:sz w:val="24"/>
                <w:szCs w:val="24"/>
              </w:rPr>
            </w:pPr>
            <w:r w:rsidRPr="002947D3">
              <w:rPr>
                <w:sz w:val="24"/>
                <w:szCs w:val="24"/>
              </w:rPr>
              <w:t> </w:t>
            </w:r>
          </w:p>
        </w:tc>
        <w:tc>
          <w:tcPr>
            <w:tcW w:w="4316" w:type="pct"/>
            <w:gridSpan w:val="11"/>
            <w:shd w:val="clear" w:color="auto" w:fill="auto"/>
          </w:tcPr>
          <w:p w14:paraId="59936495" w14:textId="0B84D3EF" w:rsidR="000F065A" w:rsidRPr="00015BBE" w:rsidRDefault="000F065A" w:rsidP="000F065A">
            <w:pPr>
              <w:spacing w:before="60" w:after="60"/>
              <w:ind w:firstLine="0"/>
              <w:rPr>
                <w:sz w:val="24"/>
                <w:szCs w:val="24"/>
              </w:rPr>
            </w:pPr>
            <w:r>
              <w:rPr>
                <w:sz w:val="24"/>
                <w:szCs w:val="24"/>
              </w:rPr>
              <w:t>Описание элемента аналогично описанию элемента «</w:t>
            </w:r>
            <w:r w:rsidRPr="00015BBE">
              <w:rPr>
                <w:sz w:val="24"/>
                <w:szCs w:val="24"/>
              </w:rPr>
              <w:t xml:space="preserve">Заказ размещен у единственного поставщика (извещение размещалось на </w:t>
            </w:r>
            <w:r>
              <w:rPr>
                <w:sz w:val="24"/>
                <w:szCs w:val="24"/>
              </w:rPr>
              <w:t>ЕИС</w:t>
            </w:r>
            <w:r w:rsidRPr="00015BBE">
              <w:rPr>
                <w:sz w:val="24"/>
                <w:szCs w:val="24"/>
              </w:rPr>
              <w:t>)</w:t>
            </w:r>
            <w:r>
              <w:rPr>
                <w:sz w:val="24"/>
                <w:szCs w:val="24"/>
              </w:rPr>
              <w:t xml:space="preserve"> (см. выше)»</w:t>
            </w:r>
          </w:p>
        </w:tc>
      </w:tr>
      <w:tr w:rsidR="000F065A" w:rsidRPr="002947D3" w14:paraId="2C72CE91" w14:textId="77777777" w:rsidTr="003436C8">
        <w:tc>
          <w:tcPr>
            <w:tcW w:w="684" w:type="pct"/>
            <w:shd w:val="clear" w:color="auto" w:fill="auto"/>
            <w:hideMark/>
          </w:tcPr>
          <w:p w14:paraId="140D6F51"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627438E3" w14:textId="77777777" w:rsidR="000F065A" w:rsidRPr="002947D3" w:rsidRDefault="000F065A" w:rsidP="000F065A">
            <w:pPr>
              <w:spacing w:before="60" w:after="60"/>
              <w:ind w:firstLine="0"/>
              <w:rPr>
                <w:sz w:val="24"/>
                <w:szCs w:val="24"/>
              </w:rPr>
            </w:pPr>
            <w:r w:rsidRPr="00942C0C">
              <w:rPr>
                <w:sz w:val="24"/>
                <w:szCs w:val="24"/>
                <w:lang w:val="en-US"/>
              </w:rPr>
              <w:t>purchaseCode</w:t>
            </w:r>
          </w:p>
        </w:tc>
        <w:tc>
          <w:tcPr>
            <w:tcW w:w="342" w:type="pct"/>
            <w:gridSpan w:val="5"/>
            <w:shd w:val="clear" w:color="auto" w:fill="auto"/>
            <w:hideMark/>
          </w:tcPr>
          <w:p w14:paraId="1FB73ABA" w14:textId="77777777" w:rsidR="000F065A" w:rsidRPr="002947D3" w:rsidRDefault="000F065A" w:rsidP="000F065A">
            <w:pPr>
              <w:spacing w:before="60" w:after="60"/>
              <w:ind w:firstLine="0"/>
              <w:jc w:val="center"/>
              <w:rPr>
                <w:sz w:val="24"/>
                <w:szCs w:val="24"/>
              </w:rPr>
            </w:pPr>
            <w:r w:rsidRPr="00942C0C">
              <w:rPr>
                <w:sz w:val="24"/>
                <w:szCs w:val="24"/>
              </w:rPr>
              <w:t>Н</w:t>
            </w:r>
          </w:p>
        </w:tc>
        <w:tc>
          <w:tcPr>
            <w:tcW w:w="499" w:type="pct"/>
            <w:shd w:val="clear" w:color="auto" w:fill="auto"/>
            <w:hideMark/>
          </w:tcPr>
          <w:p w14:paraId="5354B860" w14:textId="77777777" w:rsidR="000F065A" w:rsidRPr="008F754C" w:rsidRDefault="000F065A" w:rsidP="000F065A">
            <w:pPr>
              <w:spacing w:before="60" w:after="60"/>
              <w:ind w:firstLine="0"/>
              <w:jc w:val="center"/>
              <w:rPr>
                <w:sz w:val="24"/>
                <w:szCs w:val="24"/>
                <w:lang w:val="en-US"/>
              </w:rPr>
            </w:pPr>
            <w:r>
              <w:rPr>
                <w:sz w:val="24"/>
                <w:szCs w:val="24"/>
              </w:rPr>
              <w:t>Т</w:t>
            </w:r>
          </w:p>
        </w:tc>
        <w:tc>
          <w:tcPr>
            <w:tcW w:w="1297" w:type="pct"/>
            <w:gridSpan w:val="3"/>
            <w:shd w:val="clear" w:color="auto" w:fill="auto"/>
            <w:hideMark/>
          </w:tcPr>
          <w:p w14:paraId="74322DAA" w14:textId="77777777" w:rsidR="000F065A" w:rsidRPr="002947D3" w:rsidRDefault="000F065A" w:rsidP="000F065A">
            <w:pPr>
              <w:spacing w:before="60" w:after="60"/>
              <w:ind w:firstLine="0"/>
              <w:rPr>
                <w:sz w:val="24"/>
                <w:szCs w:val="24"/>
              </w:rPr>
            </w:pPr>
            <w:r w:rsidRPr="00942C0C">
              <w:rPr>
                <w:sz w:val="24"/>
                <w:szCs w:val="24"/>
              </w:rPr>
              <w:t>Идентификационный код закупки</w:t>
            </w:r>
          </w:p>
        </w:tc>
        <w:tc>
          <w:tcPr>
            <w:tcW w:w="1356" w:type="pct"/>
            <w:shd w:val="clear" w:color="auto" w:fill="auto"/>
            <w:hideMark/>
          </w:tcPr>
          <w:p w14:paraId="440EB716" w14:textId="77777777" w:rsidR="000F065A" w:rsidRPr="00942C0C" w:rsidRDefault="000F065A" w:rsidP="000F065A">
            <w:pPr>
              <w:spacing w:before="60" w:after="60"/>
              <w:ind w:firstLine="0"/>
              <w:rPr>
                <w:sz w:val="24"/>
                <w:szCs w:val="24"/>
              </w:rPr>
            </w:pPr>
            <w:r w:rsidRPr="00942C0C">
              <w:rPr>
                <w:sz w:val="24"/>
                <w:szCs w:val="24"/>
              </w:rPr>
              <w:t xml:space="preserve">Шаблон значения: </w:t>
            </w:r>
          </w:p>
          <w:p w14:paraId="2E652637" w14:textId="77777777" w:rsidR="000F065A" w:rsidRDefault="000F065A" w:rsidP="000F065A">
            <w:pPr>
              <w:spacing w:before="60" w:after="60"/>
              <w:ind w:firstLine="0"/>
              <w:rPr>
                <w:sz w:val="24"/>
                <w:szCs w:val="24"/>
              </w:rPr>
            </w:pPr>
            <w:r w:rsidRPr="00942C0C">
              <w:rPr>
                <w:sz w:val="24"/>
                <w:szCs w:val="24"/>
              </w:rPr>
              <w:t>\d{</w:t>
            </w:r>
            <w:r>
              <w:rPr>
                <w:sz w:val="24"/>
                <w:szCs w:val="24"/>
              </w:rPr>
              <w:t>36</w:t>
            </w:r>
            <w:r w:rsidRPr="00942C0C">
              <w:rPr>
                <w:sz w:val="24"/>
                <w:szCs w:val="24"/>
              </w:rPr>
              <w:t>}</w:t>
            </w:r>
          </w:p>
          <w:p w14:paraId="0392A93A" w14:textId="008D53DA" w:rsidR="000F065A" w:rsidRPr="008F754C" w:rsidRDefault="000F065A" w:rsidP="000F065A">
            <w:pPr>
              <w:spacing w:before="60" w:after="60"/>
              <w:ind w:firstLine="0"/>
              <w:rPr>
                <w:sz w:val="24"/>
                <w:szCs w:val="24"/>
              </w:rPr>
            </w:pPr>
            <w:r w:rsidRPr="00B41159">
              <w:rPr>
                <w:sz w:val="24"/>
                <w:szCs w:val="24"/>
              </w:rPr>
              <w:t>Если извещение сформировано на основании позиции ПГ с 01.01.2020 (заполнен блок tenderPlan2020Info), то контролируется заполнение поля и соответствие значению ИКЗ из позиции плана-графика за исключением 27-29 разрядов</w:t>
            </w:r>
          </w:p>
        </w:tc>
      </w:tr>
      <w:tr w:rsidR="000F065A" w:rsidRPr="002947D3" w14:paraId="03DA95C3" w14:textId="77777777" w:rsidTr="003436C8">
        <w:tc>
          <w:tcPr>
            <w:tcW w:w="684" w:type="pct"/>
            <w:shd w:val="clear" w:color="auto" w:fill="auto"/>
          </w:tcPr>
          <w:p w14:paraId="261C0336" w14:textId="77777777" w:rsidR="000F065A" w:rsidRPr="002947D3" w:rsidRDefault="000F065A" w:rsidP="000F065A">
            <w:pPr>
              <w:spacing w:before="60" w:after="60"/>
              <w:ind w:firstLine="0"/>
              <w:rPr>
                <w:sz w:val="24"/>
                <w:szCs w:val="24"/>
              </w:rPr>
            </w:pPr>
          </w:p>
        </w:tc>
        <w:tc>
          <w:tcPr>
            <w:tcW w:w="822" w:type="pct"/>
            <w:shd w:val="clear" w:color="auto" w:fill="auto"/>
          </w:tcPr>
          <w:p w14:paraId="1BB3FC18" w14:textId="6353172E" w:rsidR="000F065A" w:rsidRPr="00942C0C" w:rsidRDefault="000F065A" w:rsidP="000F065A">
            <w:pPr>
              <w:spacing w:before="60" w:after="60"/>
              <w:ind w:firstLine="0"/>
              <w:rPr>
                <w:sz w:val="24"/>
                <w:szCs w:val="24"/>
                <w:lang w:val="en-US"/>
              </w:rPr>
            </w:pPr>
            <w:r w:rsidRPr="00981207">
              <w:rPr>
                <w:sz w:val="24"/>
                <w:szCs w:val="24"/>
                <w:lang w:val="en-US"/>
              </w:rPr>
              <w:t>contractProjectNumber</w:t>
            </w:r>
          </w:p>
        </w:tc>
        <w:tc>
          <w:tcPr>
            <w:tcW w:w="342" w:type="pct"/>
            <w:gridSpan w:val="5"/>
            <w:shd w:val="clear" w:color="auto" w:fill="auto"/>
          </w:tcPr>
          <w:p w14:paraId="62DAF783" w14:textId="05AD2983" w:rsidR="000F065A" w:rsidRPr="00942C0C"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055651C8" w14:textId="5F1E4C59" w:rsidR="000F065A" w:rsidRDefault="000F065A" w:rsidP="000F065A">
            <w:pPr>
              <w:spacing w:before="60" w:after="60"/>
              <w:ind w:firstLine="0"/>
              <w:jc w:val="center"/>
              <w:rPr>
                <w:sz w:val="24"/>
                <w:szCs w:val="24"/>
              </w:rPr>
            </w:pPr>
            <w:r>
              <w:rPr>
                <w:sz w:val="24"/>
                <w:szCs w:val="24"/>
              </w:rPr>
              <w:t>Т</w:t>
            </w:r>
          </w:p>
        </w:tc>
        <w:tc>
          <w:tcPr>
            <w:tcW w:w="1297" w:type="pct"/>
            <w:gridSpan w:val="3"/>
            <w:shd w:val="clear" w:color="auto" w:fill="auto"/>
          </w:tcPr>
          <w:p w14:paraId="5B8C1C6D" w14:textId="2863D04B" w:rsidR="000F065A" w:rsidRPr="00942C0C" w:rsidRDefault="000F065A" w:rsidP="000F065A">
            <w:pPr>
              <w:spacing w:before="60" w:after="60"/>
              <w:ind w:firstLine="0"/>
              <w:rPr>
                <w:sz w:val="24"/>
                <w:szCs w:val="24"/>
              </w:rPr>
            </w:pPr>
            <w:r w:rsidRPr="00981207">
              <w:rPr>
                <w:sz w:val="24"/>
                <w:szCs w:val="24"/>
              </w:rPr>
              <w:t>Реестровый номер проекта контракта, заключенного в электронной форме</w:t>
            </w:r>
          </w:p>
        </w:tc>
        <w:tc>
          <w:tcPr>
            <w:tcW w:w="1356" w:type="pct"/>
            <w:shd w:val="clear" w:color="auto" w:fill="auto"/>
          </w:tcPr>
          <w:p w14:paraId="183A9E8C" w14:textId="77777777" w:rsidR="000F065A" w:rsidRPr="00942C0C" w:rsidRDefault="000F065A" w:rsidP="000F065A">
            <w:pPr>
              <w:spacing w:before="60" w:after="60"/>
              <w:ind w:firstLine="0"/>
              <w:rPr>
                <w:sz w:val="24"/>
                <w:szCs w:val="24"/>
              </w:rPr>
            </w:pPr>
            <w:r w:rsidRPr="00942C0C">
              <w:rPr>
                <w:sz w:val="24"/>
                <w:szCs w:val="24"/>
              </w:rPr>
              <w:t xml:space="preserve">Шаблон значения: </w:t>
            </w:r>
          </w:p>
          <w:p w14:paraId="1BE11769" w14:textId="6551DCE2" w:rsidR="000F065A" w:rsidRDefault="000F065A" w:rsidP="000F065A">
            <w:pPr>
              <w:spacing w:before="60" w:after="60"/>
              <w:ind w:firstLine="0"/>
              <w:rPr>
                <w:sz w:val="24"/>
                <w:szCs w:val="24"/>
              </w:rPr>
            </w:pPr>
            <w:r w:rsidRPr="00942C0C">
              <w:rPr>
                <w:sz w:val="24"/>
                <w:szCs w:val="24"/>
              </w:rPr>
              <w:t>\d{</w:t>
            </w:r>
            <w:r w:rsidRPr="00BE361D">
              <w:rPr>
                <w:sz w:val="24"/>
                <w:szCs w:val="24"/>
              </w:rPr>
              <w:t>23</w:t>
            </w:r>
            <w:r w:rsidRPr="00942C0C">
              <w:rPr>
                <w:sz w:val="24"/>
                <w:szCs w:val="24"/>
              </w:rPr>
              <w:t>}</w:t>
            </w:r>
          </w:p>
          <w:p w14:paraId="292B7956" w14:textId="41A5580A" w:rsidR="000F065A" w:rsidRPr="00942C0C" w:rsidRDefault="000F065A" w:rsidP="000F065A">
            <w:pPr>
              <w:spacing w:before="60" w:after="60"/>
              <w:ind w:firstLine="0"/>
              <w:rPr>
                <w:sz w:val="24"/>
                <w:szCs w:val="24"/>
              </w:rPr>
            </w:pPr>
            <w:r w:rsidRPr="00627B72">
              <w:rPr>
                <w:sz w:val="24"/>
                <w:szCs w:val="24"/>
              </w:rPr>
              <w:t>Устарело. Игнорируется при приеме-передаче</w:t>
            </w:r>
          </w:p>
        </w:tc>
      </w:tr>
      <w:tr w:rsidR="000F065A" w:rsidRPr="002947D3" w14:paraId="343CC5B4" w14:textId="77777777" w:rsidTr="003436C8">
        <w:tc>
          <w:tcPr>
            <w:tcW w:w="684" w:type="pct"/>
            <w:vMerge w:val="restart"/>
            <w:shd w:val="clear" w:color="auto" w:fill="auto"/>
            <w:hideMark/>
          </w:tcPr>
          <w:p w14:paraId="5D0A330A" w14:textId="77777777" w:rsidR="000F065A" w:rsidRDefault="000F065A" w:rsidP="000F065A">
            <w:pPr>
              <w:spacing w:before="60" w:after="60"/>
              <w:ind w:firstLine="0"/>
              <w:rPr>
                <w:sz w:val="24"/>
                <w:szCs w:val="24"/>
              </w:rPr>
            </w:pPr>
            <w:r w:rsidRPr="002947D3">
              <w:rPr>
                <w:sz w:val="24"/>
                <w:szCs w:val="24"/>
              </w:rPr>
              <w:t>  </w:t>
            </w:r>
            <w:r>
              <w:rPr>
                <w:sz w:val="24"/>
                <w:szCs w:val="24"/>
              </w:rPr>
              <w:t>Блок необязателен для заполнения</w:t>
            </w:r>
          </w:p>
          <w:p w14:paraId="6B54F826" w14:textId="77777777" w:rsidR="000F065A" w:rsidRDefault="000F065A" w:rsidP="000F065A">
            <w:pPr>
              <w:spacing w:before="60" w:after="60"/>
              <w:ind w:firstLine="0"/>
              <w:rPr>
                <w:sz w:val="24"/>
                <w:szCs w:val="24"/>
              </w:rPr>
            </w:pPr>
          </w:p>
          <w:p w14:paraId="4B6B68DE" w14:textId="35C0AAC3" w:rsidR="000F065A" w:rsidRPr="002947D3" w:rsidRDefault="000F065A" w:rsidP="000F065A">
            <w:pPr>
              <w:spacing w:before="60" w:after="60"/>
              <w:ind w:firstLine="0"/>
              <w:rPr>
                <w:sz w:val="24"/>
                <w:szCs w:val="24"/>
              </w:rPr>
            </w:pPr>
            <w:r>
              <w:rPr>
                <w:sz w:val="24"/>
                <w:szCs w:val="24"/>
              </w:rPr>
              <w:t>Допустимо указание только одного элемента</w:t>
            </w:r>
          </w:p>
        </w:tc>
        <w:tc>
          <w:tcPr>
            <w:tcW w:w="822" w:type="pct"/>
            <w:shd w:val="clear" w:color="auto" w:fill="auto"/>
            <w:hideMark/>
          </w:tcPr>
          <w:p w14:paraId="72A2DE78" w14:textId="77777777" w:rsidR="000F065A" w:rsidRPr="002947D3" w:rsidRDefault="000F065A" w:rsidP="000F065A">
            <w:pPr>
              <w:spacing w:before="60" w:after="60"/>
              <w:ind w:firstLine="0"/>
              <w:rPr>
                <w:sz w:val="24"/>
                <w:szCs w:val="24"/>
              </w:rPr>
            </w:pPr>
            <w:r w:rsidRPr="001E44A1">
              <w:rPr>
                <w:sz w:val="24"/>
                <w:szCs w:val="24"/>
                <w:lang w:val="en-US"/>
              </w:rPr>
              <w:t>tenderPlanInfo</w:t>
            </w:r>
          </w:p>
        </w:tc>
        <w:tc>
          <w:tcPr>
            <w:tcW w:w="342" w:type="pct"/>
            <w:gridSpan w:val="5"/>
            <w:shd w:val="clear" w:color="auto" w:fill="auto"/>
            <w:hideMark/>
          </w:tcPr>
          <w:p w14:paraId="6D3D88EB" w14:textId="77777777" w:rsidR="000F065A" w:rsidRPr="002947D3" w:rsidRDefault="000F065A" w:rsidP="000F065A">
            <w:pPr>
              <w:spacing w:before="60" w:after="60"/>
              <w:ind w:firstLine="0"/>
              <w:jc w:val="center"/>
              <w:rPr>
                <w:sz w:val="24"/>
                <w:szCs w:val="24"/>
              </w:rPr>
            </w:pPr>
            <w:r w:rsidRPr="00942C0C">
              <w:rPr>
                <w:sz w:val="24"/>
                <w:szCs w:val="24"/>
              </w:rPr>
              <w:t>Н</w:t>
            </w:r>
          </w:p>
        </w:tc>
        <w:tc>
          <w:tcPr>
            <w:tcW w:w="499" w:type="pct"/>
            <w:shd w:val="clear" w:color="auto" w:fill="auto"/>
            <w:hideMark/>
          </w:tcPr>
          <w:p w14:paraId="6CBA8BCA" w14:textId="77777777" w:rsidR="000F065A" w:rsidRPr="001E44A1"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4B91BE4A" w14:textId="77777777" w:rsidR="000F065A" w:rsidRPr="002947D3" w:rsidRDefault="000F065A" w:rsidP="000F065A">
            <w:pPr>
              <w:spacing w:before="60" w:after="60"/>
              <w:ind w:firstLine="0"/>
              <w:rPr>
                <w:sz w:val="24"/>
                <w:szCs w:val="24"/>
              </w:rPr>
            </w:pPr>
            <w:r w:rsidRPr="001E44A1">
              <w:rPr>
                <w:sz w:val="24"/>
                <w:szCs w:val="24"/>
              </w:rPr>
              <w:t>Сведения о связи с позицией плана-графика</w:t>
            </w:r>
          </w:p>
        </w:tc>
        <w:tc>
          <w:tcPr>
            <w:tcW w:w="1356" w:type="pct"/>
            <w:shd w:val="clear" w:color="auto" w:fill="auto"/>
            <w:hideMark/>
          </w:tcPr>
          <w:p w14:paraId="313E0B1B" w14:textId="77777777" w:rsidR="000F065A" w:rsidRPr="001E44A1" w:rsidRDefault="000F065A" w:rsidP="000F065A">
            <w:pPr>
              <w:spacing w:before="60" w:after="60"/>
              <w:ind w:firstLine="0"/>
              <w:rPr>
                <w:sz w:val="24"/>
                <w:szCs w:val="24"/>
              </w:rPr>
            </w:pPr>
            <w:r>
              <w:rPr>
                <w:sz w:val="24"/>
                <w:szCs w:val="24"/>
              </w:rPr>
              <w:t>Обязательность заполнения контролируется бизнес-контролями</w:t>
            </w:r>
          </w:p>
        </w:tc>
      </w:tr>
      <w:tr w:rsidR="000F065A" w:rsidRPr="002947D3" w14:paraId="1411CD37" w14:textId="77777777" w:rsidTr="003436C8">
        <w:tc>
          <w:tcPr>
            <w:tcW w:w="684" w:type="pct"/>
            <w:vMerge/>
            <w:shd w:val="clear" w:color="auto" w:fill="auto"/>
          </w:tcPr>
          <w:p w14:paraId="61BB3C7F" w14:textId="77777777" w:rsidR="000F065A" w:rsidRPr="002947D3" w:rsidRDefault="000F065A" w:rsidP="000F065A">
            <w:pPr>
              <w:spacing w:before="60" w:after="60"/>
              <w:ind w:firstLine="0"/>
              <w:rPr>
                <w:sz w:val="24"/>
                <w:szCs w:val="24"/>
              </w:rPr>
            </w:pPr>
          </w:p>
        </w:tc>
        <w:tc>
          <w:tcPr>
            <w:tcW w:w="822" w:type="pct"/>
            <w:shd w:val="clear" w:color="auto" w:fill="auto"/>
          </w:tcPr>
          <w:p w14:paraId="670CAC7A" w14:textId="0104C319" w:rsidR="000F065A" w:rsidRPr="001E44A1" w:rsidRDefault="000F065A" w:rsidP="000F065A">
            <w:pPr>
              <w:spacing w:before="60" w:after="60"/>
              <w:ind w:firstLine="0"/>
              <w:rPr>
                <w:sz w:val="24"/>
                <w:szCs w:val="24"/>
                <w:lang w:val="en-US"/>
              </w:rPr>
            </w:pPr>
            <w:r w:rsidRPr="00127C1B">
              <w:rPr>
                <w:sz w:val="24"/>
                <w:szCs w:val="24"/>
                <w:lang w:val="en-US"/>
              </w:rPr>
              <w:t>tenderPlan2020Info</w:t>
            </w:r>
          </w:p>
        </w:tc>
        <w:tc>
          <w:tcPr>
            <w:tcW w:w="342" w:type="pct"/>
            <w:gridSpan w:val="5"/>
            <w:shd w:val="clear" w:color="auto" w:fill="auto"/>
          </w:tcPr>
          <w:p w14:paraId="6C41A414" w14:textId="2EBD48F6" w:rsidR="000F065A" w:rsidRPr="00942C0C"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2D40725A" w14:textId="2EA4C5A9" w:rsidR="000F065A"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1C6FAD81" w14:textId="023F9D88" w:rsidR="000F065A" w:rsidRPr="001E44A1" w:rsidRDefault="000F065A" w:rsidP="000F065A">
            <w:pPr>
              <w:spacing w:before="60" w:after="60"/>
              <w:ind w:firstLine="0"/>
              <w:rPr>
                <w:sz w:val="24"/>
                <w:szCs w:val="24"/>
              </w:rPr>
            </w:pPr>
            <w:r w:rsidRPr="00127C1B">
              <w:rPr>
                <w:sz w:val="24"/>
                <w:szCs w:val="24"/>
              </w:rPr>
              <w:t>Сведения о связи с позицией пла</w:t>
            </w:r>
            <w:r>
              <w:rPr>
                <w:sz w:val="24"/>
                <w:szCs w:val="24"/>
              </w:rPr>
              <w:t>на-графика закупок с 01.01.2020</w:t>
            </w:r>
          </w:p>
        </w:tc>
        <w:tc>
          <w:tcPr>
            <w:tcW w:w="1356" w:type="pct"/>
            <w:shd w:val="clear" w:color="auto" w:fill="auto"/>
          </w:tcPr>
          <w:p w14:paraId="5503814D" w14:textId="77777777" w:rsidR="000F065A" w:rsidRDefault="000F065A" w:rsidP="000F065A">
            <w:pPr>
              <w:spacing w:before="60" w:after="60"/>
              <w:ind w:firstLine="0"/>
              <w:rPr>
                <w:sz w:val="24"/>
                <w:szCs w:val="24"/>
              </w:rPr>
            </w:pPr>
            <w:r w:rsidRPr="00127C1B">
              <w:rPr>
                <w:sz w:val="24"/>
                <w:szCs w:val="24"/>
              </w:rPr>
              <w:t>Игнорируется при приеме. Заполняется данными из заданного лота извещения об осуществлении закупки</w:t>
            </w:r>
          </w:p>
          <w:p w14:paraId="035FFA4B" w14:textId="4A2A8F1D" w:rsidR="000F065A" w:rsidRDefault="000F065A" w:rsidP="000F065A">
            <w:pPr>
              <w:spacing w:before="60" w:after="60"/>
              <w:ind w:firstLine="0"/>
              <w:rPr>
                <w:sz w:val="24"/>
                <w:szCs w:val="24"/>
              </w:rPr>
            </w:pPr>
            <w:r w:rsidRPr="00127C1B">
              <w:rPr>
                <w:sz w:val="24"/>
                <w:szCs w:val="24"/>
              </w:rPr>
              <w:t>Состав блока – см. состав соответствующего блока документа «Извещение о проведении ЭА (электронный аукцион)» Приложение 3 АТФФ ЕИС</w:t>
            </w:r>
          </w:p>
        </w:tc>
      </w:tr>
      <w:tr w:rsidR="000F065A" w:rsidRPr="002947D3" w14:paraId="3CB3CC5E" w14:textId="77777777" w:rsidTr="007563F0">
        <w:tc>
          <w:tcPr>
            <w:tcW w:w="5000" w:type="pct"/>
            <w:gridSpan w:val="12"/>
            <w:shd w:val="clear" w:color="auto" w:fill="auto"/>
            <w:hideMark/>
          </w:tcPr>
          <w:p w14:paraId="1A795B64" w14:textId="77777777" w:rsidR="000F065A" w:rsidRPr="00707CFF" w:rsidRDefault="000F065A" w:rsidP="000F065A">
            <w:pPr>
              <w:spacing w:before="60" w:after="60"/>
              <w:ind w:firstLine="0"/>
              <w:jc w:val="center"/>
              <w:rPr>
                <w:b/>
                <w:sz w:val="24"/>
                <w:szCs w:val="24"/>
              </w:rPr>
            </w:pPr>
            <w:r w:rsidRPr="001E44A1">
              <w:rPr>
                <w:b/>
                <w:sz w:val="24"/>
                <w:szCs w:val="24"/>
              </w:rPr>
              <w:t>Сведения о связи с позицией плана-графика</w:t>
            </w:r>
          </w:p>
        </w:tc>
      </w:tr>
      <w:tr w:rsidR="000F065A" w:rsidRPr="002947D3" w14:paraId="43A5A963" w14:textId="77777777" w:rsidTr="003436C8">
        <w:tc>
          <w:tcPr>
            <w:tcW w:w="684" w:type="pct"/>
            <w:shd w:val="clear" w:color="auto" w:fill="auto"/>
            <w:hideMark/>
          </w:tcPr>
          <w:p w14:paraId="58B3FF19" w14:textId="77777777" w:rsidR="000F065A" w:rsidRPr="00707CFF" w:rsidRDefault="000F065A" w:rsidP="000F065A">
            <w:pPr>
              <w:spacing w:before="60" w:after="60"/>
              <w:ind w:firstLine="0"/>
              <w:rPr>
                <w:b/>
                <w:sz w:val="24"/>
                <w:szCs w:val="24"/>
              </w:rPr>
            </w:pPr>
            <w:r w:rsidRPr="00894AB0">
              <w:rPr>
                <w:b/>
                <w:sz w:val="24"/>
                <w:szCs w:val="24"/>
              </w:rPr>
              <w:t>tenderPlanInfo</w:t>
            </w:r>
          </w:p>
        </w:tc>
        <w:tc>
          <w:tcPr>
            <w:tcW w:w="822" w:type="pct"/>
            <w:shd w:val="clear" w:color="auto" w:fill="auto"/>
            <w:hideMark/>
          </w:tcPr>
          <w:p w14:paraId="0C4E50D4"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337F9A53"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41503CAA"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3E342FC8"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7319E651"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894AB0" w14:paraId="5C30E139" w14:textId="77777777" w:rsidTr="003436C8">
        <w:tc>
          <w:tcPr>
            <w:tcW w:w="684" w:type="pct"/>
            <w:shd w:val="clear" w:color="auto" w:fill="auto"/>
          </w:tcPr>
          <w:p w14:paraId="45600D76" w14:textId="77777777" w:rsidR="000F065A" w:rsidRPr="00894AB0" w:rsidRDefault="000F065A" w:rsidP="000F065A">
            <w:pPr>
              <w:spacing w:before="60" w:after="60"/>
              <w:ind w:firstLine="0"/>
              <w:rPr>
                <w:b/>
                <w:sz w:val="24"/>
                <w:szCs w:val="24"/>
              </w:rPr>
            </w:pPr>
          </w:p>
        </w:tc>
        <w:tc>
          <w:tcPr>
            <w:tcW w:w="822" w:type="pct"/>
            <w:shd w:val="clear" w:color="auto" w:fill="auto"/>
            <w:hideMark/>
          </w:tcPr>
          <w:p w14:paraId="10F1412F" w14:textId="77777777" w:rsidR="000F065A" w:rsidRPr="00894AB0" w:rsidRDefault="000F065A" w:rsidP="000F065A">
            <w:pPr>
              <w:spacing w:before="60" w:after="60"/>
              <w:ind w:firstLine="0"/>
              <w:rPr>
                <w:sz w:val="24"/>
                <w:szCs w:val="24"/>
              </w:rPr>
            </w:pPr>
            <w:r w:rsidRPr="00894AB0">
              <w:rPr>
                <w:sz w:val="24"/>
                <w:szCs w:val="24"/>
              </w:rPr>
              <w:t>plan2017Number</w:t>
            </w:r>
          </w:p>
        </w:tc>
        <w:tc>
          <w:tcPr>
            <w:tcW w:w="342" w:type="pct"/>
            <w:gridSpan w:val="5"/>
            <w:shd w:val="clear" w:color="auto" w:fill="auto"/>
            <w:hideMark/>
          </w:tcPr>
          <w:p w14:paraId="125E6F56" w14:textId="77777777" w:rsidR="000F065A" w:rsidRPr="00894AB0" w:rsidRDefault="000F065A" w:rsidP="000F065A">
            <w:pPr>
              <w:spacing w:before="60" w:after="60"/>
              <w:ind w:firstLine="0"/>
              <w:rPr>
                <w:sz w:val="24"/>
                <w:szCs w:val="24"/>
              </w:rPr>
            </w:pPr>
            <w:r w:rsidRPr="00894AB0">
              <w:rPr>
                <w:sz w:val="24"/>
                <w:szCs w:val="24"/>
              </w:rPr>
              <w:t>О</w:t>
            </w:r>
          </w:p>
        </w:tc>
        <w:tc>
          <w:tcPr>
            <w:tcW w:w="499" w:type="pct"/>
            <w:shd w:val="clear" w:color="auto" w:fill="auto"/>
            <w:hideMark/>
          </w:tcPr>
          <w:p w14:paraId="4BE1DFC1" w14:textId="77777777" w:rsidR="000F065A" w:rsidRPr="00894AB0" w:rsidRDefault="000F065A" w:rsidP="000F065A">
            <w:pPr>
              <w:spacing w:before="60" w:after="60"/>
              <w:ind w:firstLine="0"/>
              <w:rPr>
                <w:sz w:val="24"/>
                <w:szCs w:val="24"/>
              </w:rPr>
            </w:pPr>
            <w:r w:rsidRPr="00894AB0">
              <w:rPr>
                <w:sz w:val="24"/>
                <w:szCs w:val="24"/>
              </w:rPr>
              <w:t>Т(</w:t>
            </w:r>
            <w:r w:rsidRPr="00894AB0">
              <w:rPr>
                <w:sz w:val="24"/>
                <w:szCs w:val="24"/>
                <w:lang w:val="en-US"/>
              </w:rPr>
              <w:t>27</w:t>
            </w:r>
            <w:r w:rsidRPr="00894AB0">
              <w:rPr>
                <w:sz w:val="24"/>
                <w:szCs w:val="24"/>
              </w:rPr>
              <w:t>)</w:t>
            </w:r>
          </w:p>
        </w:tc>
        <w:tc>
          <w:tcPr>
            <w:tcW w:w="1297" w:type="pct"/>
            <w:gridSpan w:val="3"/>
            <w:shd w:val="clear" w:color="auto" w:fill="auto"/>
            <w:hideMark/>
          </w:tcPr>
          <w:p w14:paraId="3351BAB8" w14:textId="77777777" w:rsidR="000F065A" w:rsidRPr="00894AB0" w:rsidRDefault="000F065A" w:rsidP="000F065A">
            <w:pPr>
              <w:spacing w:before="60" w:after="60"/>
              <w:ind w:firstLine="0"/>
              <w:rPr>
                <w:sz w:val="24"/>
                <w:szCs w:val="24"/>
              </w:rPr>
            </w:pPr>
            <w:r w:rsidRPr="00894AB0">
              <w:rPr>
                <w:sz w:val="24"/>
                <w:szCs w:val="24"/>
              </w:rPr>
              <w:t>Реестровый номер плана-графика с 01.01.2017</w:t>
            </w:r>
          </w:p>
        </w:tc>
        <w:tc>
          <w:tcPr>
            <w:tcW w:w="1356" w:type="pct"/>
            <w:vMerge w:val="restart"/>
            <w:shd w:val="clear" w:color="auto" w:fill="auto"/>
            <w:hideMark/>
          </w:tcPr>
          <w:p w14:paraId="6174E2E2" w14:textId="77777777" w:rsidR="000F065A" w:rsidRPr="00894AB0" w:rsidRDefault="000F065A" w:rsidP="000F065A">
            <w:pPr>
              <w:spacing w:before="60" w:after="60"/>
              <w:ind w:firstLine="0"/>
              <w:rPr>
                <w:sz w:val="24"/>
                <w:szCs w:val="24"/>
              </w:rPr>
            </w:pPr>
          </w:p>
        </w:tc>
      </w:tr>
      <w:tr w:rsidR="000F065A" w:rsidRPr="00894AB0" w14:paraId="5CB8917D" w14:textId="77777777" w:rsidTr="003436C8">
        <w:tc>
          <w:tcPr>
            <w:tcW w:w="684" w:type="pct"/>
            <w:vMerge w:val="restart"/>
            <w:shd w:val="clear" w:color="auto" w:fill="auto"/>
          </w:tcPr>
          <w:p w14:paraId="5A3D41D7" w14:textId="77777777" w:rsidR="000F065A" w:rsidRPr="00894AB0" w:rsidRDefault="000F065A" w:rsidP="000F065A">
            <w:pPr>
              <w:spacing w:before="60" w:after="60"/>
              <w:ind w:firstLine="0"/>
              <w:rPr>
                <w:b/>
                <w:sz w:val="24"/>
                <w:szCs w:val="24"/>
              </w:rPr>
            </w:pPr>
            <w:r w:rsidRPr="00894AB0">
              <w:rPr>
                <w:sz w:val="24"/>
                <w:szCs w:val="24"/>
              </w:rPr>
              <w:t>Допустимо указание только одного элемента</w:t>
            </w:r>
          </w:p>
        </w:tc>
        <w:tc>
          <w:tcPr>
            <w:tcW w:w="822" w:type="pct"/>
            <w:shd w:val="clear" w:color="auto" w:fill="auto"/>
            <w:hideMark/>
          </w:tcPr>
          <w:p w14:paraId="7B13B1CA" w14:textId="77777777" w:rsidR="000F065A" w:rsidRPr="00894AB0" w:rsidRDefault="000F065A" w:rsidP="000F065A">
            <w:pPr>
              <w:spacing w:before="60" w:after="60"/>
              <w:ind w:firstLine="0"/>
              <w:rPr>
                <w:sz w:val="24"/>
                <w:szCs w:val="24"/>
              </w:rPr>
            </w:pPr>
            <w:r w:rsidRPr="00894AB0">
              <w:rPr>
                <w:sz w:val="24"/>
                <w:szCs w:val="24"/>
              </w:rPr>
              <w:t>position2017Number</w:t>
            </w:r>
          </w:p>
        </w:tc>
        <w:tc>
          <w:tcPr>
            <w:tcW w:w="342" w:type="pct"/>
            <w:gridSpan w:val="5"/>
            <w:shd w:val="clear" w:color="auto" w:fill="auto"/>
            <w:hideMark/>
          </w:tcPr>
          <w:p w14:paraId="3D9886AC" w14:textId="77777777" w:rsidR="000F065A" w:rsidRPr="00894AB0" w:rsidRDefault="000F065A" w:rsidP="000F065A">
            <w:pPr>
              <w:spacing w:before="60" w:after="60"/>
              <w:ind w:firstLine="0"/>
              <w:rPr>
                <w:sz w:val="24"/>
                <w:szCs w:val="24"/>
              </w:rPr>
            </w:pPr>
            <w:r w:rsidRPr="00894AB0">
              <w:rPr>
                <w:sz w:val="24"/>
                <w:szCs w:val="24"/>
              </w:rPr>
              <w:t>О</w:t>
            </w:r>
          </w:p>
        </w:tc>
        <w:tc>
          <w:tcPr>
            <w:tcW w:w="499" w:type="pct"/>
            <w:shd w:val="clear" w:color="auto" w:fill="auto"/>
            <w:hideMark/>
          </w:tcPr>
          <w:p w14:paraId="1F734ABB" w14:textId="77777777" w:rsidR="000F065A" w:rsidRPr="00894AB0" w:rsidRDefault="000F065A" w:rsidP="000F065A">
            <w:pPr>
              <w:spacing w:before="60" w:after="60"/>
              <w:ind w:firstLine="0"/>
              <w:rPr>
                <w:sz w:val="24"/>
                <w:szCs w:val="24"/>
              </w:rPr>
            </w:pPr>
            <w:r w:rsidRPr="00894AB0">
              <w:rPr>
                <w:sz w:val="24"/>
                <w:szCs w:val="24"/>
              </w:rPr>
              <w:t>Т(</w:t>
            </w:r>
            <w:r w:rsidRPr="00894AB0">
              <w:rPr>
                <w:sz w:val="24"/>
                <w:szCs w:val="24"/>
                <w:lang w:val="en-US"/>
              </w:rPr>
              <w:t>28</w:t>
            </w:r>
            <w:r w:rsidRPr="00894AB0">
              <w:rPr>
                <w:sz w:val="24"/>
                <w:szCs w:val="24"/>
              </w:rPr>
              <w:t>)</w:t>
            </w:r>
          </w:p>
        </w:tc>
        <w:tc>
          <w:tcPr>
            <w:tcW w:w="1297" w:type="pct"/>
            <w:gridSpan w:val="3"/>
            <w:shd w:val="clear" w:color="auto" w:fill="auto"/>
            <w:hideMark/>
          </w:tcPr>
          <w:p w14:paraId="25069E09" w14:textId="77777777" w:rsidR="000F065A" w:rsidRPr="00894AB0" w:rsidRDefault="000F065A" w:rsidP="000F065A">
            <w:pPr>
              <w:spacing w:before="60" w:after="60"/>
              <w:ind w:firstLine="0"/>
              <w:rPr>
                <w:sz w:val="24"/>
                <w:szCs w:val="24"/>
              </w:rPr>
            </w:pPr>
            <w:r w:rsidRPr="00894AB0">
              <w:rPr>
                <w:sz w:val="24"/>
                <w:szCs w:val="24"/>
              </w:rPr>
              <w:t>Номер позиции в плане-графике с 01.01.2017 (уникальный реестровый номер закупки)</w:t>
            </w:r>
          </w:p>
        </w:tc>
        <w:tc>
          <w:tcPr>
            <w:tcW w:w="1356" w:type="pct"/>
            <w:vMerge/>
            <w:shd w:val="clear" w:color="auto" w:fill="auto"/>
            <w:hideMark/>
          </w:tcPr>
          <w:p w14:paraId="09E9784B" w14:textId="77777777" w:rsidR="000F065A" w:rsidRPr="00894AB0" w:rsidRDefault="000F065A" w:rsidP="000F065A">
            <w:pPr>
              <w:spacing w:before="60" w:after="60"/>
              <w:rPr>
                <w:sz w:val="24"/>
                <w:szCs w:val="24"/>
              </w:rPr>
            </w:pPr>
          </w:p>
        </w:tc>
      </w:tr>
      <w:tr w:rsidR="000F065A" w:rsidRPr="00894AB0" w14:paraId="32EE8396" w14:textId="77777777" w:rsidTr="003436C8">
        <w:tc>
          <w:tcPr>
            <w:tcW w:w="684" w:type="pct"/>
            <w:vMerge/>
            <w:shd w:val="clear" w:color="auto" w:fill="auto"/>
          </w:tcPr>
          <w:p w14:paraId="2FB243C0" w14:textId="77777777" w:rsidR="000F065A" w:rsidRPr="00894AB0" w:rsidRDefault="000F065A" w:rsidP="000F065A">
            <w:pPr>
              <w:spacing w:before="60" w:after="60"/>
              <w:ind w:firstLine="0"/>
              <w:rPr>
                <w:b/>
                <w:sz w:val="24"/>
                <w:szCs w:val="24"/>
              </w:rPr>
            </w:pPr>
          </w:p>
        </w:tc>
        <w:tc>
          <w:tcPr>
            <w:tcW w:w="822" w:type="pct"/>
            <w:shd w:val="clear" w:color="auto" w:fill="auto"/>
            <w:hideMark/>
          </w:tcPr>
          <w:p w14:paraId="64DDE055" w14:textId="77777777" w:rsidR="000F065A" w:rsidRPr="00894AB0" w:rsidRDefault="000F065A" w:rsidP="000F065A">
            <w:pPr>
              <w:spacing w:before="60" w:after="60"/>
              <w:ind w:firstLine="0"/>
              <w:rPr>
                <w:sz w:val="24"/>
                <w:szCs w:val="24"/>
              </w:rPr>
            </w:pPr>
            <w:r w:rsidRPr="00894AB0">
              <w:rPr>
                <w:sz w:val="24"/>
                <w:szCs w:val="24"/>
              </w:rPr>
              <w:t>position2017ExtNumber</w:t>
            </w:r>
          </w:p>
        </w:tc>
        <w:tc>
          <w:tcPr>
            <w:tcW w:w="342" w:type="pct"/>
            <w:gridSpan w:val="5"/>
            <w:shd w:val="clear" w:color="auto" w:fill="auto"/>
            <w:hideMark/>
          </w:tcPr>
          <w:p w14:paraId="2EF416F0" w14:textId="77777777" w:rsidR="000F065A" w:rsidRPr="00894AB0" w:rsidRDefault="000F065A" w:rsidP="000F065A">
            <w:pPr>
              <w:spacing w:before="60" w:after="60"/>
              <w:ind w:firstLine="0"/>
              <w:rPr>
                <w:sz w:val="24"/>
                <w:szCs w:val="24"/>
              </w:rPr>
            </w:pPr>
            <w:r w:rsidRPr="00894AB0">
              <w:rPr>
                <w:sz w:val="24"/>
                <w:szCs w:val="24"/>
              </w:rPr>
              <w:t>О</w:t>
            </w:r>
          </w:p>
        </w:tc>
        <w:tc>
          <w:tcPr>
            <w:tcW w:w="499" w:type="pct"/>
            <w:shd w:val="clear" w:color="auto" w:fill="auto"/>
            <w:hideMark/>
          </w:tcPr>
          <w:p w14:paraId="6520CAE7" w14:textId="77777777" w:rsidR="000F065A" w:rsidRPr="00894AB0" w:rsidRDefault="000F065A" w:rsidP="000F065A">
            <w:pPr>
              <w:spacing w:before="60" w:after="60"/>
              <w:ind w:firstLine="0"/>
              <w:rPr>
                <w:sz w:val="24"/>
                <w:szCs w:val="24"/>
              </w:rPr>
            </w:pPr>
            <w:r w:rsidRPr="00894AB0">
              <w:rPr>
                <w:sz w:val="24"/>
                <w:szCs w:val="24"/>
              </w:rPr>
              <w:t>Т(</w:t>
            </w:r>
            <w:r w:rsidRPr="00894AB0">
              <w:rPr>
                <w:sz w:val="24"/>
                <w:szCs w:val="24"/>
                <w:lang w:val="en-US"/>
              </w:rPr>
              <w:t>1-100</w:t>
            </w:r>
            <w:r w:rsidRPr="00894AB0">
              <w:rPr>
                <w:sz w:val="24"/>
                <w:szCs w:val="24"/>
              </w:rPr>
              <w:t>)</w:t>
            </w:r>
          </w:p>
        </w:tc>
        <w:tc>
          <w:tcPr>
            <w:tcW w:w="1297" w:type="pct"/>
            <w:gridSpan w:val="3"/>
            <w:shd w:val="clear" w:color="auto" w:fill="auto"/>
            <w:hideMark/>
          </w:tcPr>
          <w:p w14:paraId="3614F854" w14:textId="77777777" w:rsidR="000F065A" w:rsidRPr="00894AB0" w:rsidRDefault="000F065A" w:rsidP="000F065A">
            <w:pPr>
              <w:spacing w:before="60" w:after="60"/>
              <w:ind w:firstLine="0"/>
              <w:rPr>
                <w:sz w:val="24"/>
                <w:szCs w:val="24"/>
              </w:rPr>
            </w:pPr>
            <w:r w:rsidRPr="00894AB0">
              <w:rPr>
                <w:sz w:val="24"/>
                <w:szCs w:val="24"/>
              </w:rPr>
              <w:t>Внешний номер позиции в плане-графике с 01.01.2017</w:t>
            </w:r>
          </w:p>
        </w:tc>
        <w:tc>
          <w:tcPr>
            <w:tcW w:w="1356" w:type="pct"/>
            <w:vMerge/>
            <w:shd w:val="clear" w:color="auto" w:fill="auto"/>
            <w:hideMark/>
          </w:tcPr>
          <w:p w14:paraId="5D878462" w14:textId="77777777" w:rsidR="000F065A" w:rsidRPr="00894AB0" w:rsidRDefault="000F065A" w:rsidP="000F065A">
            <w:pPr>
              <w:spacing w:before="60" w:after="60"/>
              <w:ind w:firstLine="0"/>
              <w:rPr>
                <w:sz w:val="24"/>
                <w:szCs w:val="24"/>
              </w:rPr>
            </w:pPr>
          </w:p>
        </w:tc>
      </w:tr>
      <w:tr w:rsidR="000F065A" w:rsidRPr="002947D3" w14:paraId="1591CEE0" w14:textId="77777777" w:rsidTr="00894AB0">
        <w:tc>
          <w:tcPr>
            <w:tcW w:w="5000" w:type="pct"/>
            <w:gridSpan w:val="12"/>
            <w:shd w:val="clear" w:color="auto" w:fill="auto"/>
            <w:hideMark/>
          </w:tcPr>
          <w:p w14:paraId="7026A4EB" w14:textId="3793517C" w:rsidR="000F065A" w:rsidRPr="002947D3" w:rsidRDefault="000F065A" w:rsidP="000F065A">
            <w:pPr>
              <w:spacing w:before="60" w:after="60"/>
              <w:ind w:firstLine="0"/>
              <w:jc w:val="center"/>
              <w:rPr>
                <w:sz w:val="24"/>
                <w:szCs w:val="24"/>
              </w:rPr>
            </w:pPr>
            <w:r w:rsidRPr="00EE49FA">
              <w:rPr>
                <w:b/>
                <w:bCs/>
                <w:sz w:val="24"/>
                <w:szCs w:val="24"/>
              </w:rPr>
              <w:t xml:space="preserve">Заказ не размещался на </w:t>
            </w:r>
            <w:r>
              <w:rPr>
                <w:b/>
                <w:bCs/>
                <w:sz w:val="24"/>
                <w:szCs w:val="24"/>
              </w:rPr>
              <w:t>ЕИС</w:t>
            </w:r>
          </w:p>
        </w:tc>
      </w:tr>
      <w:tr w:rsidR="000F065A" w:rsidRPr="002947D3" w14:paraId="52FEB63C" w14:textId="77777777" w:rsidTr="003436C8">
        <w:tc>
          <w:tcPr>
            <w:tcW w:w="684" w:type="pct"/>
            <w:shd w:val="clear" w:color="auto" w:fill="auto"/>
            <w:hideMark/>
          </w:tcPr>
          <w:p w14:paraId="15BA1276" w14:textId="77777777" w:rsidR="000F065A" w:rsidRPr="002947D3" w:rsidRDefault="000F065A" w:rsidP="000F065A">
            <w:pPr>
              <w:spacing w:before="60" w:after="60"/>
              <w:ind w:firstLine="0"/>
              <w:rPr>
                <w:sz w:val="24"/>
                <w:szCs w:val="24"/>
              </w:rPr>
            </w:pPr>
            <w:r w:rsidRPr="00EE49FA">
              <w:rPr>
                <w:b/>
                <w:bCs/>
                <w:sz w:val="24"/>
                <w:szCs w:val="24"/>
                <w:lang w:val="en-US"/>
              </w:rPr>
              <w:t>notOosOrder</w:t>
            </w:r>
          </w:p>
        </w:tc>
        <w:tc>
          <w:tcPr>
            <w:tcW w:w="822" w:type="pct"/>
            <w:shd w:val="clear" w:color="auto" w:fill="auto"/>
            <w:hideMark/>
          </w:tcPr>
          <w:p w14:paraId="1E62FD5B"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569E4048"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1014FB27"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0FF3B75A"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13CDA34E"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43DA83E8" w14:textId="77777777" w:rsidTr="003436C8">
        <w:tc>
          <w:tcPr>
            <w:tcW w:w="684" w:type="pct"/>
            <w:shd w:val="clear" w:color="auto" w:fill="auto"/>
            <w:hideMark/>
          </w:tcPr>
          <w:p w14:paraId="10A1FFE7"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31E30E2C" w14:textId="77777777" w:rsidR="000F065A" w:rsidRPr="002947D3" w:rsidRDefault="000F065A" w:rsidP="000F065A">
            <w:pPr>
              <w:spacing w:before="60" w:after="60"/>
              <w:ind w:firstLine="0"/>
              <w:rPr>
                <w:sz w:val="24"/>
                <w:szCs w:val="24"/>
              </w:rPr>
            </w:pPr>
            <w:r w:rsidRPr="002947D3">
              <w:rPr>
                <w:sz w:val="24"/>
                <w:szCs w:val="24"/>
              </w:rPr>
              <w:t xml:space="preserve">placing </w:t>
            </w:r>
          </w:p>
        </w:tc>
        <w:tc>
          <w:tcPr>
            <w:tcW w:w="342" w:type="pct"/>
            <w:gridSpan w:val="5"/>
            <w:shd w:val="clear" w:color="auto" w:fill="auto"/>
            <w:hideMark/>
          </w:tcPr>
          <w:p w14:paraId="6EA36BDF" w14:textId="668E74A2" w:rsidR="000F065A" w:rsidRPr="002947D3"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0E6E4B91" w14:textId="77777777" w:rsidR="000F065A" w:rsidRPr="002947D3" w:rsidRDefault="000F065A" w:rsidP="000F065A">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3855AF66" w14:textId="77777777" w:rsidR="000F065A" w:rsidRPr="00EE49FA" w:rsidRDefault="000F065A" w:rsidP="000F065A">
            <w:pPr>
              <w:spacing w:before="60" w:after="60"/>
              <w:ind w:firstLine="0"/>
              <w:rPr>
                <w:sz w:val="24"/>
                <w:szCs w:val="24"/>
              </w:rPr>
            </w:pPr>
            <w:r w:rsidRPr="00EE49FA">
              <w:rPr>
                <w:sz w:val="24"/>
                <w:szCs w:val="24"/>
              </w:rPr>
              <w:t>Способ определения поставщиков(подрядчиков, исполнителей)</w:t>
            </w:r>
          </w:p>
          <w:p w14:paraId="4A36BEF6" w14:textId="77777777" w:rsidR="000F065A" w:rsidRPr="00EE49FA" w:rsidRDefault="000F065A" w:rsidP="000F065A">
            <w:pPr>
              <w:spacing w:before="60" w:after="60"/>
              <w:ind w:firstLine="0"/>
              <w:rPr>
                <w:sz w:val="24"/>
                <w:szCs w:val="24"/>
              </w:rPr>
            </w:pPr>
          </w:p>
          <w:p w14:paraId="7D83A1E1" w14:textId="77777777" w:rsidR="000F065A" w:rsidRPr="0007572D" w:rsidRDefault="000F065A" w:rsidP="000F065A">
            <w:pPr>
              <w:spacing w:before="60" w:after="60"/>
              <w:ind w:firstLine="0"/>
              <w:rPr>
                <w:sz w:val="24"/>
                <w:szCs w:val="24"/>
              </w:rPr>
            </w:pPr>
            <w:r w:rsidRPr="0007572D">
              <w:rPr>
                <w:sz w:val="24"/>
                <w:szCs w:val="24"/>
              </w:rPr>
              <w:t>11042 - закрытый конкурс;</w:t>
            </w:r>
          </w:p>
          <w:p w14:paraId="3DE6310B" w14:textId="77777777" w:rsidR="000F065A" w:rsidRPr="0007572D" w:rsidRDefault="000F065A" w:rsidP="000F065A">
            <w:pPr>
              <w:spacing w:before="60" w:after="60"/>
              <w:ind w:firstLine="0"/>
              <w:rPr>
                <w:sz w:val="24"/>
                <w:szCs w:val="24"/>
              </w:rPr>
            </w:pPr>
            <w:r w:rsidRPr="0007572D">
              <w:rPr>
                <w:sz w:val="24"/>
                <w:szCs w:val="24"/>
              </w:rPr>
              <w:t>11052 - закрытый конкурс с ограниченным участием;</w:t>
            </w:r>
          </w:p>
          <w:p w14:paraId="42F45A06" w14:textId="77777777" w:rsidR="000F065A" w:rsidRPr="0007572D" w:rsidRDefault="000F065A" w:rsidP="000F065A">
            <w:pPr>
              <w:spacing w:before="60" w:after="60"/>
              <w:ind w:firstLine="0"/>
              <w:rPr>
                <w:sz w:val="24"/>
                <w:szCs w:val="24"/>
              </w:rPr>
            </w:pPr>
            <w:r w:rsidRPr="0007572D">
              <w:rPr>
                <w:sz w:val="24"/>
                <w:szCs w:val="24"/>
              </w:rPr>
              <w:t>11062 - закрытый двухэтапный конкурс;</w:t>
            </w:r>
          </w:p>
          <w:p w14:paraId="7C8AD310" w14:textId="77777777" w:rsidR="000F065A" w:rsidRPr="001A13BD" w:rsidRDefault="000F065A" w:rsidP="000F065A">
            <w:pPr>
              <w:spacing w:before="60" w:after="60"/>
              <w:ind w:firstLine="0"/>
              <w:rPr>
                <w:sz w:val="24"/>
                <w:szCs w:val="24"/>
              </w:rPr>
            </w:pPr>
            <w:r w:rsidRPr="0007572D">
              <w:rPr>
                <w:sz w:val="24"/>
                <w:szCs w:val="24"/>
              </w:rPr>
              <w:t>12022 - закрытый аукцион</w:t>
            </w:r>
            <w:r>
              <w:rPr>
                <w:sz w:val="24"/>
                <w:szCs w:val="24"/>
              </w:rPr>
              <w:t>;</w:t>
            </w:r>
          </w:p>
          <w:p w14:paraId="36026E66" w14:textId="1654258F" w:rsidR="000F065A" w:rsidRPr="00223BCA" w:rsidRDefault="000F065A" w:rsidP="000F065A">
            <w:pPr>
              <w:spacing w:before="60" w:after="60"/>
              <w:ind w:firstLine="0"/>
              <w:rPr>
                <w:sz w:val="24"/>
                <w:szCs w:val="24"/>
              </w:rPr>
            </w:pPr>
            <w:r w:rsidRPr="00223BCA">
              <w:rPr>
                <w:sz w:val="24"/>
                <w:szCs w:val="24"/>
              </w:rPr>
              <w:t>20000 - закупка у единственного поставщика (подрядчика, исполнителя)</w:t>
            </w:r>
            <w:r>
              <w:rPr>
                <w:sz w:val="24"/>
                <w:szCs w:val="24"/>
              </w:rPr>
              <w:t xml:space="preserve"> Используется ТОЛЬКО для печатных форм. Не следует заполнять в направляемых в ЕИС документах</w:t>
            </w:r>
            <w:r w:rsidRPr="00223BCA">
              <w:rPr>
                <w:sz w:val="24"/>
                <w:szCs w:val="24"/>
              </w:rPr>
              <w:t>;</w:t>
            </w:r>
          </w:p>
          <w:p w14:paraId="6F8C14FE" w14:textId="36FF4790" w:rsidR="000F065A" w:rsidRPr="00702200" w:rsidRDefault="000F065A" w:rsidP="000F065A">
            <w:pPr>
              <w:spacing w:before="60" w:after="60"/>
              <w:ind w:firstLine="0"/>
              <w:rPr>
                <w:sz w:val="24"/>
                <w:szCs w:val="24"/>
              </w:rPr>
            </w:pPr>
            <w:r w:rsidRPr="009A14A0">
              <w:rPr>
                <w:sz w:val="24"/>
                <w:szCs w:val="24"/>
              </w:rPr>
              <w:t>30000 - способ определения поставщика (подрядчика, исполнителя), установленный Правительством Российской Федерации в соответствии со статьей 111 Федерального закона</w:t>
            </w:r>
            <w:r>
              <w:rPr>
                <w:sz w:val="24"/>
                <w:szCs w:val="24"/>
              </w:rPr>
              <w:t>;</w:t>
            </w:r>
          </w:p>
          <w:p w14:paraId="4014109D" w14:textId="77777777" w:rsidR="000F065A" w:rsidRPr="00702200" w:rsidRDefault="000F065A" w:rsidP="000F065A">
            <w:pPr>
              <w:spacing w:before="60" w:after="60"/>
              <w:ind w:firstLine="0"/>
              <w:rPr>
                <w:sz w:val="24"/>
                <w:szCs w:val="24"/>
              </w:rPr>
            </w:pPr>
            <w:r w:rsidRPr="00702200">
              <w:rPr>
                <w:sz w:val="24"/>
                <w:szCs w:val="24"/>
              </w:rPr>
              <w:t>11044 - закрытый конкурс в электронной форме;</w:t>
            </w:r>
          </w:p>
          <w:p w14:paraId="5CCE264F" w14:textId="77777777" w:rsidR="000F065A" w:rsidRPr="00702200" w:rsidRDefault="000F065A" w:rsidP="000F065A">
            <w:pPr>
              <w:spacing w:before="60" w:after="60"/>
              <w:ind w:firstLine="0"/>
              <w:rPr>
                <w:sz w:val="24"/>
                <w:szCs w:val="24"/>
              </w:rPr>
            </w:pPr>
            <w:r w:rsidRPr="00702200">
              <w:rPr>
                <w:sz w:val="24"/>
                <w:szCs w:val="24"/>
              </w:rPr>
              <w:t>11054 - закрытый конкурс с ограниченным участием в электронной форме;</w:t>
            </w:r>
          </w:p>
          <w:p w14:paraId="6BA08548" w14:textId="77777777" w:rsidR="000F065A" w:rsidRPr="00702200" w:rsidRDefault="000F065A" w:rsidP="000F065A">
            <w:pPr>
              <w:spacing w:before="60" w:after="60"/>
              <w:ind w:firstLine="0"/>
              <w:rPr>
                <w:sz w:val="24"/>
                <w:szCs w:val="24"/>
              </w:rPr>
            </w:pPr>
            <w:r w:rsidRPr="00702200">
              <w:rPr>
                <w:sz w:val="24"/>
                <w:szCs w:val="24"/>
              </w:rPr>
              <w:t>11064 - закрытый двухэтапный конкурс в электронной форме;</w:t>
            </w:r>
          </w:p>
          <w:p w14:paraId="5A1C18D2" w14:textId="77777777" w:rsidR="000F065A" w:rsidRDefault="000F065A" w:rsidP="000F065A">
            <w:pPr>
              <w:spacing w:before="60" w:after="60"/>
              <w:ind w:firstLine="0"/>
              <w:rPr>
                <w:sz w:val="24"/>
                <w:szCs w:val="24"/>
              </w:rPr>
            </w:pPr>
            <w:r w:rsidRPr="00702200">
              <w:rPr>
                <w:sz w:val="24"/>
                <w:szCs w:val="24"/>
              </w:rPr>
              <w:t>12024 - закрытый аукцион в электронной форме</w:t>
            </w:r>
            <w:r w:rsidR="000062AA">
              <w:rPr>
                <w:sz w:val="24"/>
                <w:szCs w:val="24"/>
              </w:rPr>
              <w:t>;</w:t>
            </w:r>
          </w:p>
          <w:p w14:paraId="5AA12C02" w14:textId="19904A92" w:rsidR="000062AA" w:rsidRPr="00702200" w:rsidRDefault="000062AA" w:rsidP="000F065A">
            <w:pPr>
              <w:spacing w:before="60" w:after="60"/>
              <w:ind w:firstLine="0"/>
              <w:rPr>
                <w:sz w:val="24"/>
                <w:szCs w:val="24"/>
              </w:rPr>
            </w:pPr>
            <w:r w:rsidRPr="000062AA">
              <w:rPr>
                <w:sz w:val="24"/>
                <w:szCs w:val="24"/>
              </w:rPr>
              <w:t>40000  - Закупка товара у единственного поставщика на сумму, предусмотренную частью 12 статьи 93 Закона № 44-ФЗ.</w:t>
            </w:r>
          </w:p>
        </w:tc>
        <w:tc>
          <w:tcPr>
            <w:tcW w:w="1356" w:type="pct"/>
            <w:shd w:val="clear" w:color="auto" w:fill="auto"/>
            <w:hideMark/>
          </w:tcPr>
          <w:p w14:paraId="7422396A" w14:textId="77777777" w:rsidR="000F065A" w:rsidRPr="002947D3" w:rsidRDefault="000F065A" w:rsidP="000F065A">
            <w:pPr>
              <w:spacing w:before="60" w:after="60"/>
              <w:ind w:firstLine="0"/>
              <w:rPr>
                <w:sz w:val="24"/>
                <w:szCs w:val="24"/>
              </w:rPr>
            </w:pPr>
            <w:r w:rsidRPr="002947D3">
              <w:rPr>
                <w:sz w:val="24"/>
                <w:szCs w:val="24"/>
              </w:rPr>
              <w:t>Элемент обязателен для заполнения при выгрузке из РК РБГ.</w:t>
            </w:r>
          </w:p>
          <w:p w14:paraId="0AC7A36F" w14:textId="4C5D1C9A" w:rsidR="000F065A" w:rsidRPr="0007572D" w:rsidRDefault="000F065A" w:rsidP="000F065A">
            <w:pPr>
              <w:spacing w:before="60" w:after="60"/>
              <w:ind w:firstLine="0"/>
              <w:rPr>
                <w:sz w:val="24"/>
                <w:szCs w:val="24"/>
              </w:rPr>
            </w:pPr>
            <w:r w:rsidRPr="002947D3">
              <w:rPr>
                <w:sz w:val="24"/>
                <w:szCs w:val="24"/>
              </w:rPr>
              <w:t xml:space="preserve">Допустимые значения: </w:t>
            </w:r>
            <w:r w:rsidRPr="002947D3">
              <w:rPr>
                <w:sz w:val="24"/>
                <w:szCs w:val="24"/>
              </w:rPr>
              <w:br/>
            </w:r>
            <w:r w:rsidRPr="0007572D">
              <w:rPr>
                <w:sz w:val="24"/>
                <w:szCs w:val="24"/>
              </w:rPr>
              <w:t>11042</w:t>
            </w:r>
          </w:p>
          <w:p w14:paraId="27D57CD8" w14:textId="2B1F166A" w:rsidR="000F065A" w:rsidRPr="0007572D" w:rsidRDefault="000F065A" w:rsidP="000F065A">
            <w:pPr>
              <w:spacing w:before="60" w:after="60"/>
              <w:ind w:firstLine="0"/>
              <w:rPr>
                <w:sz w:val="24"/>
                <w:szCs w:val="24"/>
              </w:rPr>
            </w:pPr>
            <w:r w:rsidRPr="0007572D">
              <w:rPr>
                <w:sz w:val="24"/>
                <w:szCs w:val="24"/>
              </w:rPr>
              <w:t>11052</w:t>
            </w:r>
          </w:p>
          <w:p w14:paraId="442321B1" w14:textId="62ABAB82" w:rsidR="000F065A" w:rsidRPr="0007572D" w:rsidRDefault="000F065A" w:rsidP="000F065A">
            <w:pPr>
              <w:spacing w:before="60" w:after="60"/>
              <w:ind w:firstLine="0"/>
              <w:rPr>
                <w:sz w:val="24"/>
                <w:szCs w:val="24"/>
              </w:rPr>
            </w:pPr>
            <w:r w:rsidRPr="0007572D">
              <w:rPr>
                <w:sz w:val="24"/>
                <w:szCs w:val="24"/>
              </w:rPr>
              <w:t>11062</w:t>
            </w:r>
          </w:p>
          <w:p w14:paraId="63DC4EA3" w14:textId="6EDF939C" w:rsidR="000F065A" w:rsidRDefault="000F065A" w:rsidP="000F065A">
            <w:pPr>
              <w:spacing w:before="60" w:after="60"/>
              <w:ind w:firstLine="0"/>
              <w:rPr>
                <w:sz w:val="24"/>
                <w:szCs w:val="24"/>
                <w:lang w:val="en-US"/>
              </w:rPr>
            </w:pPr>
            <w:r w:rsidRPr="0007572D">
              <w:rPr>
                <w:sz w:val="24"/>
                <w:szCs w:val="24"/>
              </w:rPr>
              <w:t>12022</w:t>
            </w:r>
          </w:p>
          <w:p w14:paraId="025A522C" w14:textId="3DA8DD91" w:rsidR="000F065A" w:rsidRPr="00223BCA" w:rsidRDefault="000F065A" w:rsidP="000F065A">
            <w:pPr>
              <w:spacing w:before="60" w:after="60"/>
              <w:ind w:firstLine="0"/>
              <w:rPr>
                <w:sz w:val="24"/>
                <w:szCs w:val="24"/>
                <w:lang w:val="en-US"/>
              </w:rPr>
            </w:pPr>
            <w:r>
              <w:rPr>
                <w:sz w:val="24"/>
                <w:szCs w:val="24"/>
                <w:lang w:val="en-US"/>
              </w:rPr>
              <w:t>20000</w:t>
            </w:r>
          </w:p>
          <w:p w14:paraId="4ED2C170" w14:textId="3A129193" w:rsidR="000F065A" w:rsidRDefault="000F065A" w:rsidP="000F065A">
            <w:pPr>
              <w:spacing w:before="60" w:after="60"/>
              <w:ind w:firstLine="0"/>
              <w:rPr>
                <w:sz w:val="24"/>
                <w:szCs w:val="24"/>
              </w:rPr>
            </w:pPr>
            <w:r>
              <w:rPr>
                <w:sz w:val="24"/>
                <w:szCs w:val="24"/>
              </w:rPr>
              <w:t>30000</w:t>
            </w:r>
          </w:p>
          <w:p w14:paraId="28085736" w14:textId="1DFF45EE" w:rsidR="000F065A" w:rsidRPr="00702200" w:rsidRDefault="000F065A" w:rsidP="000F065A">
            <w:pPr>
              <w:spacing w:before="60" w:after="60"/>
              <w:ind w:firstLine="0"/>
              <w:rPr>
                <w:sz w:val="24"/>
                <w:szCs w:val="24"/>
              </w:rPr>
            </w:pPr>
            <w:r>
              <w:rPr>
                <w:sz w:val="24"/>
                <w:szCs w:val="24"/>
              </w:rPr>
              <w:t>11044</w:t>
            </w:r>
          </w:p>
          <w:p w14:paraId="63067214" w14:textId="595B0BB0" w:rsidR="000F065A" w:rsidRPr="00702200" w:rsidRDefault="000F065A" w:rsidP="000F065A">
            <w:pPr>
              <w:spacing w:before="60" w:after="60"/>
              <w:ind w:firstLine="0"/>
              <w:rPr>
                <w:sz w:val="24"/>
                <w:szCs w:val="24"/>
              </w:rPr>
            </w:pPr>
            <w:r w:rsidRPr="00702200">
              <w:rPr>
                <w:sz w:val="24"/>
                <w:szCs w:val="24"/>
              </w:rPr>
              <w:t>11054</w:t>
            </w:r>
          </w:p>
          <w:p w14:paraId="095363B4" w14:textId="2BDACA1C" w:rsidR="000F065A" w:rsidRPr="00702200" w:rsidRDefault="000F065A" w:rsidP="000F065A">
            <w:pPr>
              <w:spacing w:before="60" w:after="60"/>
              <w:ind w:firstLine="0"/>
              <w:rPr>
                <w:sz w:val="24"/>
                <w:szCs w:val="24"/>
              </w:rPr>
            </w:pPr>
            <w:r w:rsidRPr="00702200">
              <w:rPr>
                <w:sz w:val="24"/>
                <w:szCs w:val="24"/>
              </w:rPr>
              <w:t>11064</w:t>
            </w:r>
          </w:p>
          <w:p w14:paraId="75677C08" w14:textId="3647E682" w:rsidR="000F065A" w:rsidRDefault="000F065A" w:rsidP="000F065A">
            <w:pPr>
              <w:spacing w:before="60" w:after="60"/>
              <w:ind w:firstLine="0"/>
              <w:rPr>
                <w:sz w:val="24"/>
                <w:szCs w:val="24"/>
              </w:rPr>
            </w:pPr>
            <w:r w:rsidRPr="00702200">
              <w:rPr>
                <w:sz w:val="24"/>
                <w:szCs w:val="24"/>
              </w:rPr>
              <w:t>12024</w:t>
            </w:r>
          </w:p>
          <w:p w14:paraId="7F62C850" w14:textId="55F503E5" w:rsidR="000062AA" w:rsidRPr="002947D3" w:rsidRDefault="000062AA" w:rsidP="000F065A">
            <w:pPr>
              <w:spacing w:before="60" w:after="60"/>
              <w:ind w:firstLine="0"/>
              <w:rPr>
                <w:sz w:val="24"/>
                <w:szCs w:val="24"/>
              </w:rPr>
            </w:pPr>
            <w:r>
              <w:rPr>
                <w:sz w:val="24"/>
                <w:szCs w:val="24"/>
              </w:rPr>
              <w:t>40000</w:t>
            </w:r>
          </w:p>
          <w:p w14:paraId="15C1B8C8" w14:textId="77777777" w:rsidR="000F065A" w:rsidRPr="002947D3" w:rsidRDefault="000F065A" w:rsidP="000F065A">
            <w:pPr>
              <w:spacing w:before="60" w:after="60"/>
              <w:ind w:firstLine="0"/>
              <w:rPr>
                <w:sz w:val="24"/>
                <w:szCs w:val="24"/>
              </w:rPr>
            </w:pPr>
          </w:p>
        </w:tc>
      </w:tr>
      <w:tr w:rsidR="000F065A" w:rsidRPr="002947D3" w14:paraId="2BA46F34" w14:textId="77777777" w:rsidTr="003436C8">
        <w:tc>
          <w:tcPr>
            <w:tcW w:w="684" w:type="pct"/>
            <w:shd w:val="clear" w:color="auto" w:fill="auto"/>
          </w:tcPr>
          <w:p w14:paraId="5CB09B54" w14:textId="77777777" w:rsidR="000F065A" w:rsidRPr="002947D3" w:rsidRDefault="000F065A" w:rsidP="000F065A">
            <w:pPr>
              <w:spacing w:before="60" w:after="60"/>
              <w:ind w:firstLine="0"/>
              <w:rPr>
                <w:sz w:val="24"/>
                <w:szCs w:val="24"/>
              </w:rPr>
            </w:pPr>
          </w:p>
        </w:tc>
        <w:tc>
          <w:tcPr>
            <w:tcW w:w="822" w:type="pct"/>
            <w:shd w:val="clear" w:color="auto" w:fill="auto"/>
          </w:tcPr>
          <w:p w14:paraId="7E43DD06" w14:textId="406887E2" w:rsidR="000F065A" w:rsidRPr="0016595D" w:rsidRDefault="000F065A" w:rsidP="000F065A">
            <w:pPr>
              <w:spacing w:before="60" w:after="60"/>
              <w:ind w:firstLine="0"/>
              <w:rPr>
                <w:sz w:val="24"/>
                <w:szCs w:val="24"/>
                <w:lang w:val="en-US"/>
              </w:rPr>
            </w:pPr>
            <w:r w:rsidRPr="00707CFF">
              <w:rPr>
                <w:sz w:val="24"/>
                <w:szCs w:val="24"/>
                <w:lang w:val="en-US"/>
              </w:rPr>
              <w:t>document</w:t>
            </w:r>
          </w:p>
        </w:tc>
        <w:tc>
          <w:tcPr>
            <w:tcW w:w="342" w:type="pct"/>
            <w:gridSpan w:val="5"/>
            <w:shd w:val="clear" w:color="auto" w:fill="auto"/>
          </w:tcPr>
          <w:p w14:paraId="0C832485" w14:textId="77777777" w:rsidR="000F065A" w:rsidRPr="00707CFF"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1E1CC707" w14:textId="77777777" w:rsidR="000F065A" w:rsidRPr="002947D3" w:rsidRDefault="000F065A" w:rsidP="000F065A">
            <w:pPr>
              <w:spacing w:before="60" w:after="60"/>
              <w:ind w:firstLine="0"/>
              <w:jc w:val="center"/>
              <w:rPr>
                <w:sz w:val="24"/>
                <w:szCs w:val="24"/>
              </w:rPr>
            </w:pPr>
            <w:r>
              <w:rPr>
                <w:sz w:val="24"/>
                <w:szCs w:val="24"/>
                <w:lang w:val="en-US"/>
              </w:rPr>
              <w:t>S</w:t>
            </w:r>
          </w:p>
        </w:tc>
        <w:tc>
          <w:tcPr>
            <w:tcW w:w="1297" w:type="pct"/>
            <w:gridSpan w:val="3"/>
            <w:shd w:val="clear" w:color="auto" w:fill="auto"/>
          </w:tcPr>
          <w:p w14:paraId="510C20AC" w14:textId="0F32C47E" w:rsidR="000F065A" w:rsidRPr="002947D3" w:rsidRDefault="000F065A" w:rsidP="000F065A">
            <w:pPr>
              <w:spacing w:before="60" w:after="60"/>
              <w:ind w:firstLine="0"/>
              <w:rPr>
                <w:sz w:val="24"/>
                <w:szCs w:val="24"/>
              </w:rPr>
            </w:pPr>
            <w:r w:rsidRPr="00707CFF">
              <w:rPr>
                <w:sz w:val="24"/>
                <w:szCs w:val="24"/>
              </w:rPr>
              <w:t xml:space="preserve">Наименование документа, подтверждающего заключение контракта </w:t>
            </w:r>
          </w:p>
        </w:tc>
        <w:tc>
          <w:tcPr>
            <w:tcW w:w="1356" w:type="pct"/>
            <w:shd w:val="clear" w:color="auto" w:fill="auto"/>
          </w:tcPr>
          <w:p w14:paraId="594E4B1D" w14:textId="77777777" w:rsidR="000F065A" w:rsidRPr="002947D3" w:rsidRDefault="000F065A" w:rsidP="000F065A">
            <w:pPr>
              <w:spacing w:before="60" w:after="60"/>
              <w:ind w:firstLine="0"/>
              <w:rPr>
                <w:sz w:val="24"/>
                <w:szCs w:val="24"/>
              </w:rPr>
            </w:pPr>
          </w:p>
        </w:tc>
      </w:tr>
      <w:tr w:rsidR="000F065A" w:rsidRPr="002947D3" w14:paraId="39479C95" w14:textId="77777777" w:rsidTr="003436C8">
        <w:tc>
          <w:tcPr>
            <w:tcW w:w="684" w:type="pct"/>
            <w:shd w:val="clear" w:color="auto" w:fill="auto"/>
            <w:hideMark/>
          </w:tcPr>
          <w:p w14:paraId="073ED885"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11052915" w14:textId="77777777" w:rsidR="000F065A" w:rsidRPr="002947D3" w:rsidRDefault="000F065A" w:rsidP="000F065A">
            <w:pPr>
              <w:spacing w:before="60" w:after="60"/>
              <w:ind w:firstLine="0"/>
              <w:rPr>
                <w:sz w:val="24"/>
                <w:szCs w:val="24"/>
              </w:rPr>
            </w:pPr>
            <w:r w:rsidRPr="00942C0C">
              <w:rPr>
                <w:sz w:val="24"/>
                <w:szCs w:val="24"/>
                <w:lang w:val="en-US"/>
              </w:rPr>
              <w:t>purchaseCode</w:t>
            </w:r>
          </w:p>
        </w:tc>
        <w:tc>
          <w:tcPr>
            <w:tcW w:w="342" w:type="pct"/>
            <w:gridSpan w:val="5"/>
            <w:shd w:val="clear" w:color="auto" w:fill="auto"/>
            <w:hideMark/>
          </w:tcPr>
          <w:p w14:paraId="0E05B80A" w14:textId="77777777" w:rsidR="000F065A" w:rsidRPr="002947D3" w:rsidRDefault="000F065A" w:rsidP="000F065A">
            <w:pPr>
              <w:spacing w:before="60" w:after="60"/>
              <w:ind w:firstLine="0"/>
              <w:jc w:val="center"/>
              <w:rPr>
                <w:sz w:val="24"/>
                <w:szCs w:val="24"/>
              </w:rPr>
            </w:pPr>
            <w:r w:rsidRPr="00942C0C">
              <w:rPr>
                <w:sz w:val="24"/>
                <w:szCs w:val="24"/>
              </w:rPr>
              <w:t>Н</w:t>
            </w:r>
          </w:p>
        </w:tc>
        <w:tc>
          <w:tcPr>
            <w:tcW w:w="499" w:type="pct"/>
            <w:shd w:val="clear" w:color="auto" w:fill="auto"/>
            <w:hideMark/>
          </w:tcPr>
          <w:p w14:paraId="0C720DF6" w14:textId="77777777" w:rsidR="000F065A" w:rsidRPr="008F754C" w:rsidRDefault="000F065A" w:rsidP="000F065A">
            <w:pPr>
              <w:spacing w:before="60" w:after="60"/>
              <w:ind w:firstLine="0"/>
              <w:jc w:val="center"/>
              <w:rPr>
                <w:sz w:val="24"/>
                <w:szCs w:val="24"/>
                <w:lang w:val="en-US"/>
              </w:rPr>
            </w:pPr>
            <w:r>
              <w:rPr>
                <w:sz w:val="24"/>
                <w:szCs w:val="24"/>
              </w:rPr>
              <w:t>Т</w:t>
            </w:r>
          </w:p>
        </w:tc>
        <w:tc>
          <w:tcPr>
            <w:tcW w:w="1297" w:type="pct"/>
            <w:gridSpan w:val="3"/>
            <w:shd w:val="clear" w:color="auto" w:fill="auto"/>
            <w:hideMark/>
          </w:tcPr>
          <w:p w14:paraId="0E8E3DEF" w14:textId="77777777" w:rsidR="000F065A" w:rsidRPr="002947D3" w:rsidRDefault="000F065A" w:rsidP="000F065A">
            <w:pPr>
              <w:spacing w:before="60" w:after="60"/>
              <w:ind w:firstLine="0"/>
              <w:rPr>
                <w:sz w:val="24"/>
                <w:szCs w:val="24"/>
              </w:rPr>
            </w:pPr>
            <w:r w:rsidRPr="00942C0C">
              <w:rPr>
                <w:sz w:val="24"/>
                <w:szCs w:val="24"/>
              </w:rPr>
              <w:t>Идентификационный код закупки</w:t>
            </w:r>
          </w:p>
        </w:tc>
        <w:tc>
          <w:tcPr>
            <w:tcW w:w="1356" w:type="pct"/>
            <w:shd w:val="clear" w:color="auto" w:fill="auto"/>
            <w:hideMark/>
          </w:tcPr>
          <w:p w14:paraId="01EAA9B5" w14:textId="77777777" w:rsidR="000F065A" w:rsidRPr="00942C0C" w:rsidRDefault="000F065A" w:rsidP="000F065A">
            <w:pPr>
              <w:spacing w:before="60" w:after="60"/>
              <w:ind w:firstLine="0"/>
              <w:rPr>
                <w:sz w:val="24"/>
                <w:szCs w:val="24"/>
              </w:rPr>
            </w:pPr>
            <w:r w:rsidRPr="00942C0C">
              <w:rPr>
                <w:sz w:val="24"/>
                <w:szCs w:val="24"/>
              </w:rPr>
              <w:t xml:space="preserve">Шаблон значения: </w:t>
            </w:r>
          </w:p>
          <w:p w14:paraId="28A9AF88" w14:textId="77777777" w:rsidR="000F065A" w:rsidRDefault="000F065A" w:rsidP="000F065A">
            <w:pPr>
              <w:spacing w:before="60" w:after="60"/>
              <w:ind w:firstLine="0"/>
              <w:rPr>
                <w:sz w:val="24"/>
                <w:szCs w:val="24"/>
              </w:rPr>
            </w:pPr>
            <w:r w:rsidRPr="00942C0C">
              <w:rPr>
                <w:sz w:val="24"/>
                <w:szCs w:val="24"/>
              </w:rPr>
              <w:t>\d{</w:t>
            </w:r>
            <w:r>
              <w:rPr>
                <w:sz w:val="24"/>
                <w:szCs w:val="24"/>
              </w:rPr>
              <w:t>36</w:t>
            </w:r>
            <w:r w:rsidRPr="00942C0C">
              <w:rPr>
                <w:sz w:val="24"/>
                <w:szCs w:val="24"/>
              </w:rPr>
              <w:t>}</w:t>
            </w:r>
          </w:p>
          <w:p w14:paraId="227D3ADB" w14:textId="51650C70" w:rsidR="000F065A" w:rsidRPr="008F754C" w:rsidRDefault="000F065A" w:rsidP="000F065A">
            <w:pPr>
              <w:spacing w:before="60" w:after="60"/>
              <w:ind w:firstLine="0"/>
              <w:rPr>
                <w:sz w:val="24"/>
                <w:szCs w:val="24"/>
              </w:rPr>
            </w:pPr>
            <w:r w:rsidRPr="00B41159">
              <w:rPr>
                <w:sz w:val="24"/>
                <w:szCs w:val="24"/>
              </w:rPr>
              <w:t>Если извещение сформировано на основании позиции ПГ с 01.01.2020 (заполнен блок tenderPlan2020Info), то контролируется заполнение поля и соответствие значению ИКЗ из позиции плана-графика за исключением 27-29 разрядов</w:t>
            </w:r>
          </w:p>
        </w:tc>
      </w:tr>
      <w:tr w:rsidR="000F065A" w:rsidRPr="002947D3" w14:paraId="67C71DFC" w14:textId="77777777" w:rsidTr="003436C8">
        <w:tc>
          <w:tcPr>
            <w:tcW w:w="684" w:type="pct"/>
            <w:shd w:val="clear" w:color="auto" w:fill="auto"/>
          </w:tcPr>
          <w:p w14:paraId="65488CC6" w14:textId="77777777" w:rsidR="000F065A" w:rsidRPr="002947D3" w:rsidRDefault="000F065A" w:rsidP="000F065A">
            <w:pPr>
              <w:spacing w:before="60" w:after="60"/>
              <w:ind w:firstLine="0"/>
              <w:rPr>
                <w:sz w:val="24"/>
                <w:szCs w:val="24"/>
              </w:rPr>
            </w:pPr>
          </w:p>
        </w:tc>
        <w:tc>
          <w:tcPr>
            <w:tcW w:w="822" w:type="pct"/>
            <w:shd w:val="clear" w:color="auto" w:fill="auto"/>
          </w:tcPr>
          <w:p w14:paraId="2B4D721B" w14:textId="47522CBD" w:rsidR="000F065A" w:rsidRPr="00942C0C" w:rsidRDefault="000F065A" w:rsidP="000F065A">
            <w:pPr>
              <w:spacing w:before="60" w:after="60"/>
              <w:ind w:firstLine="0"/>
              <w:rPr>
                <w:sz w:val="24"/>
                <w:szCs w:val="24"/>
                <w:lang w:val="en-US"/>
              </w:rPr>
            </w:pPr>
            <w:r w:rsidRPr="00981207">
              <w:rPr>
                <w:sz w:val="24"/>
                <w:szCs w:val="24"/>
                <w:lang w:val="en-US"/>
              </w:rPr>
              <w:t>contractProjectNumber</w:t>
            </w:r>
          </w:p>
        </w:tc>
        <w:tc>
          <w:tcPr>
            <w:tcW w:w="342" w:type="pct"/>
            <w:gridSpan w:val="5"/>
            <w:shd w:val="clear" w:color="auto" w:fill="auto"/>
          </w:tcPr>
          <w:p w14:paraId="551F380B" w14:textId="368B2B1F" w:rsidR="000F065A" w:rsidRPr="00942C0C"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29B5EDB7" w14:textId="140223A6" w:rsidR="000F065A" w:rsidRDefault="000F065A" w:rsidP="000F065A">
            <w:pPr>
              <w:spacing w:before="60" w:after="60"/>
              <w:ind w:firstLine="0"/>
              <w:jc w:val="center"/>
              <w:rPr>
                <w:sz w:val="24"/>
                <w:szCs w:val="24"/>
              </w:rPr>
            </w:pPr>
            <w:r>
              <w:rPr>
                <w:sz w:val="24"/>
                <w:szCs w:val="24"/>
              </w:rPr>
              <w:t>Т</w:t>
            </w:r>
          </w:p>
        </w:tc>
        <w:tc>
          <w:tcPr>
            <w:tcW w:w="1297" w:type="pct"/>
            <w:gridSpan w:val="3"/>
            <w:shd w:val="clear" w:color="auto" w:fill="auto"/>
          </w:tcPr>
          <w:p w14:paraId="436D58A7" w14:textId="311E538C" w:rsidR="000F065A" w:rsidRPr="00942C0C" w:rsidRDefault="000F065A" w:rsidP="000F065A">
            <w:pPr>
              <w:spacing w:before="60" w:after="60"/>
              <w:ind w:firstLine="0"/>
              <w:rPr>
                <w:sz w:val="24"/>
                <w:szCs w:val="24"/>
              </w:rPr>
            </w:pPr>
            <w:r w:rsidRPr="00981207">
              <w:rPr>
                <w:sz w:val="24"/>
                <w:szCs w:val="24"/>
              </w:rPr>
              <w:t>Реестровый номер проекта контракта, заключенного в электронной форме</w:t>
            </w:r>
          </w:p>
        </w:tc>
        <w:tc>
          <w:tcPr>
            <w:tcW w:w="1356" w:type="pct"/>
            <w:shd w:val="clear" w:color="auto" w:fill="auto"/>
          </w:tcPr>
          <w:p w14:paraId="7377FD32" w14:textId="77777777" w:rsidR="000F065A" w:rsidRPr="00942C0C" w:rsidRDefault="000F065A" w:rsidP="000F065A">
            <w:pPr>
              <w:spacing w:before="60" w:after="60"/>
              <w:ind w:firstLine="0"/>
              <w:rPr>
                <w:sz w:val="24"/>
                <w:szCs w:val="24"/>
              </w:rPr>
            </w:pPr>
            <w:r w:rsidRPr="00942C0C">
              <w:rPr>
                <w:sz w:val="24"/>
                <w:szCs w:val="24"/>
              </w:rPr>
              <w:t xml:space="preserve">Шаблон значения: </w:t>
            </w:r>
          </w:p>
          <w:p w14:paraId="5D39511C" w14:textId="33843D1A" w:rsidR="000F065A" w:rsidRDefault="000F065A" w:rsidP="000F065A">
            <w:pPr>
              <w:spacing w:before="60" w:after="60"/>
              <w:ind w:firstLine="0"/>
              <w:rPr>
                <w:sz w:val="24"/>
                <w:szCs w:val="24"/>
              </w:rPr>
            </w:pPr>
            <w:r w:rsidRPr="00942C0C">
              <w:rPr>
                <w:sz w:val="24"/>
                <w:szCs w:val="24"/>
              </w:rPr>
              <w:t>\d{</w:t>
            </w:r>
            <w:r w:rsidRPr="00BE361D">
              <w:rPr>
                <w:sz w:val="24"/>
                <w:szCs w:val="24"/>
              </w:rPr>
              <w:t>23</w:t>
            </w:r>
            <w:r w:rsidRPr="00942C0C">
              <w:rPr>
                <w:sz w:val="24"/>
                <w:szCs w:val="24"/>
              </w:rPr>
              <w:t>}</w:t>
            </w:r>
          </w:p>
          <w:p w14:paraId="3B375AD0" w14:textId="77777777" w:rsidR="000F065A" w:rsidRDefault="000F065A" w:rsidP="000F065A">
            <w:pPr>
              <w:spacing w:before="60" w:after="60"/>
              <w:ind w:firstLine="0"/>
              <w:rPr>
                <w:sz w:val="24"/>
                <w:szCs w:val="24"/>
              </w:rPr>
            </w:pPr>
            <w:r w:rsidRPr="00627B72">
              <w:rPr>
                <w:sz w:val="24"/>
                <w:szCs w:val="24"/>
              </w:rPr>
              <w:t>Устарело. Игнорируется при приеме-передаче</w:t>
            </w:r>
          </w:p>
          <w:p w14:paraId="54EEC9F8" w14:textId="7F2F4BD0" w:rsidR="000F065A" w:rsidRPr="00942C0C" w:rsidRDefault="000F065A" w:rsidP="000F065A">
            <w:pPr>
              <w:spacing w:before="60" w:after="60"/>
              <w:ind w:firstLine="0"/>
              <w:rPr>
                <w:sz w:val="24"/>
                <w:szCs w:val="24"/>
              </w:rPr>
            </w:pPr>
          </w:p>
        </w:tc>
      </w:tr>
      <w:tr w:rsidR="000F065A" w:rsidRPr="002947D3" w14:paraId="1539251C" w14:textId="77777777" w:rsidTr="003436C8">
        <w:tc>
          <w:tcPr>
            <w:tcW w:w="684" w:type="pct"/>
            <w:vMerge w:val="restart"/>
            <w:shd w:val="clear" w:color="auto" w:fill="auto"/>
            <w:hideMark/>
          </w:tcPr>
          <w:p w14:paraId="6E93F9D1" w14:textId="77777777" w:rsidR="000F065A" w:rsidRDefault="000F065A" w:rsidP="000F065A">
            <w:pPr>
              <w:spacing w:before="60" w:after="60"/>
              <w:ind w:firstLine="0"/>
              <w:rPr>
                <w:sz w:val="24"/>
                <w:szCs w:val="24"/>
              </w:rPr>
            </w:pPr>
            <w:r w:rsidRPr="002947D3">
              <w:rPr>
                <w:sz w:val="24"/>
                <w:szCs w:val="24"/>
              </w:rPr>
              <w:t>  </w:t>
            </w:r>
            <w:r>
              <w:rPr>
                <w:sz w:val="24"/>
                <w:szCs w:val="24"/>
              </w:rPr>
              <w:t>Блок необязателен для заполнения</w:t>
            </w:r>
          </w:p>
          <w:p w14:paraId="3DE3B479" w14:textId="77777777" w:rsidR="000F065A" w:rsidRDefault="000F065A" w:rsidP="000F065A">
            <w:pPr>
              <w:spacing w:before="60" w:after="60"/>
              <w:ind w:firstLine="0"/>
              <w:rPr>
                <w:sz w:val="24"/>
                <w:szCs w:val="24"/>
              </w:rPr>
            </w:pPr>
          </w:p>
          <w:p w14:paraId="7FE9A841" w14:textId="638F4F03" w:rsidR="000F065A" w:rsidRPr="002947D3" w:rsidRDefault="000F065A" w:rsidP="000F065A">
            <w:pPr>
              <w:spacing w:before="60" w:after="60"/>
              <w:ind w:firstLine="0"/>
              <w:rPr>
                <w:sz w:val="24"/>
                <w:szCs w:val="24"/>
              </w:rPr>
            </w:pPr>
            <w:r>
              <w:rPr>
                <w:sz w:val="24"/>
                <w:szCs w:val="24"/>
              </w:rPr>
              <w:t>Допустимо указание только одного элемента</w:t>
            </w:r>
          </w:p>
        </w:tc>
        <w:tc>
          <w:tcPr>
            <w:tcW w:w="822" w:type="pct"/>
            <w:shd w:val="clear" w:color="auto" w:fill="auto"/>
            <w:hideMark/>
          </w:tcPr>
          <w:p w14:paraId="41E8C404" w14:textId="77777777" w:rsidR="000F065A" w:rsidRPr="002947D3" w:rsidRDefault="000F065A" w:rsidP="000F065A">
            <w:pPr>
              <w:spacing w:before="60" w:after="60"/>
              <w:ind w:firstLine="0"/>
              <w:rPr>
                <w:sz w:val="24"/>
                <w:szCs w:val="24"/>
              </w:rPr>
            </w:pPr>
            <w:r w:rsidRPr="001E44A1">
              <w:rPr>
                <w:sz w:val="24"/>
                <w:szCs w:val="24"/>
                <w:lang w:val="en-US"/>
              </w:rPr>
              <w:t>tenderPlanInfo</w:t>
            </w:r>
          </w:p>
        </w:tc>
        <w:tc>
          <w:tcPr>
            <w:tcW w:w="342" w:type="pct"/>
            <w:gridSpan w:val="5"/>
            <w:shd w:val="clear" w:color="auto" w:fill="auto"/>
            <w:hideMark/>
          </w:tcPr>
          <w:p w14:paraId="19B4B7C7" w14:textId="77777777" w:rsidR="000F065A" w:rsidRPr="002947D3" w:rsidRDefault="000F065A" w:rsidP="000F065A">
            <w:pPr>
              <w:spacing w:before="60" w:after="60"/>
              <w:ind w:firstLine="0"/>
              <w:jc w:val="center"/>
              <w:rPr>
                <w:sz w:val="24"/>
                <w:szCs w:val="24"/>
              </w:rPr>
            </w:pPr>
            <w:r w:rsidRPr="00942C0C">
              <w:rPr>
                <w:sz w:val="24"/>
                <w:szCs w:val="24"/>
              </w:rPr>
              <w:t>Н</w:t>
            </w:r>
          </w:p>
        </w:tc>
        <w:tc>
          <w:tcPr>
            <w:tcW w:w="499" w:type="pct"/>
            <w:shd w:val="clear" w:color="auto" w:fill="auto"/>
            <w:hideMark/>
          </w:tcPr>
          <w:p w14:paraId="44FB1D77" w14:textId="77777777" w:rsidR="000F065A" w:rsidRPr="001E44A1"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70A645B4" w14:textId="77777777" w:rsidR="000F065A" w:rsidRPr="002947D3" w:rsidRDefault="000F065A" w:rsidP="000F065A">
            <w:pPr>
              <w:spacing w:before="60" w:after="60"/>
              <w:ind w:firstLine="0"/>
              <w:rPr>
                <w:sz w:val="24"/>
                <w:szCs w:val="24"/>
              </w:rPr>
            </w:pPr>
            <w:r w:rsidRPr="001E44A1">
              <w:rPr>
                <w:sz w:val="24"/>
                <w:szCs w:val="24"/>
              </w:rPr>
              <w:t>Сведения о связи с позицией плана-графика</w:t>
            </w:r>
          </w:p>
        </w:tc>
        <w:tc>
          <w:tcPr>
            <w:tcW w:w="1356" w:type="pct"/>
            <w:shd w:val="clear" w:color="auto" w:fill="auto"/>
            <w:hideMark/>
          </w:tcPr>
          <w:p w14:paraId="4B25BE27" w14:textId="77777777" w:rsidR="000F065A" w:rsidRDefault="000F065A" w:rsidP="000F065A">
            <w:pPr>
              <w:spacing w:before="60" w:after="60"/>
              <w:ind w:firstLine="0"/>
              <w:rPr>
                <w:sz w:val="24"/>
                <w:szCs w:val="24"/>
              </w:rPr>
            </w:pPr>
            <w:r>
              <w:rPr>
                <w:sz w:val="24"/>
                <w:szCs w:val="24"/>
              </w:rPr>
              <w:t>Обязательность заполнения контролируется бизнес-контролями</w:t>
            </w:r>
          </w:p>
          <w:p w14:paraId="35CD04AD" w14:textId="388B76BC" w:rsidR="000F065A" w:rsidRPr="001E44A1" w:rsidRDefault="000F065A" w:rsidP="000F065A">
            <w:pPr>
              <w:spacing w:before="60" w:after="60"/>
              <w:ind w:firstLine="0"/>
              <w:rPr>
                <w:sz w:val="24"/>
                <w:szCs w:val="24"/>
              </w:rPr>
            </w:pPr>
            <w:r>
              <w:rPr>
                <w:sz w:val="24"/>
                <w:szCs w:val="24"/>
              </w:rPr>
              <w:t>Состав блока см. выше в блоке «</w:t>
            </w:r>
            <w:r w:rsidRPr="001E44A1">
              <w:rPr>
                <w:sz w:val="24"/>
                <w:szCs w:val="24"/>
              </w:rPr>
              <w:t>Закупка у единственного поставщика (извещение не размещалось на ЕИС)</w:t>
            </w:r>
            <w:r>
              <w:rPr>
                <w:sz w:val="24"/>
                <w:szCs w:val="24"/>
              </w:rPr>
              <w:t>» (</w:t>
            </w:r>
            <w:r w:rsidRPr="001E44A1">
              <w:rPr>
                <w:sz w:val="24"/>
                <w:szCs w:val="24"/>
              </w:rPr>
              <w:t>singleCustomer</w:t>
            </w:r>
            <w:r>
              <w:rPr>
                <w:sz w:val="24"/>
                <w:szCs w:val="24"/>
              </w:rPr>
              <w:t>)</w:t>
            </w:r>
          </w:p>
        </w:tc>
      </w:tr>
      <w:tr w:rsidR="000F065A" w:rsidRPr="002947D3" w14:paraId="59554BF9" w14:textId="77777777" w:rsidTr="003436C8">
        <w:tc>
          <w:tcPr>
            <w:tcW w:w="684" w:type="pct"/>
            <w:vMerge/>
            <w:shd w:val="clear" w:color="auto" w:fill="auto"/>
          </w:tcPr>
          <w:p w14:paraId="15EE80C6" w14:textId="77777777" w:rsidR="000F065A" w:rsidRPr="002947D3" w:rsidRDefault="000F065A" w:rsidP="000F065A">
            <w:pPr>
              <w:spacing w:before="60" w:after="60"/>
              <w:ind w:firstLine="0"/>
              <w:rPr>
                <w:sz w:val="24"/>
                <w:szCs w:val="24"/>
              </w:rPr>
            </w:pPr>
          </w:p>
        </w:tc>
        <w:tc>
          <w:tcPr>
            <w:tcW w:w="822" w:type="pct"/>
            <w:shd w:val="clear" w:color="auto" w:fill="auto"/>
          </w:tcPr>
          <w:p w14:paraId="79CEFA4D" w14:textId="77D015F7" w:rsidR="000F065A" w:rsidRPr="001E44A1" w:rsidRDefault="000F065A" w:rsidP="000F065A">
            <w:pPr>
              <w:spacing w:before="60" w:after="60"/>
              <w:ind w:firstLine="0"/>
              <w:rPr>
                <w:sz w:val="24"/>
                <w:szCs w:val="24"/>
                <w:lang w:val="en-US"/>
              </w:rPr>
            </w:pPr>
            <w:r w:rsidRPr="00127C1B">
              <w:rPr>
                <w:sz w:val="24"/>
                <w:szCs w:val="24"/>
                <w:lang w:val="en-US"/>
              </w:rPr>
              <w:t>tenderPlan2020Info</w:t>
            </w:r>
          </w:p>
        </w:tc>
        <w:tc>
          <w:tcPr>
            <w:tcW w:w="342" w:type="pct"/>
            <w:gridSpan w:val="5"/>
            <w:shd w:val="clear" w:color="auto" w:fill="auto"/>
          </w:tcPr>
          <w:p w14:paraId="14655C07" w14:textId="04E795CD" w:rsidR="000F065A" w:rsidRPr="00942C0C"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0F883C5B" w14:textId="436A90B2" w:rsidR="000F065A"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7880314B" w14:textId="6A3DD17B" w:rsidR="000F065A" w:rsidRPr="001E44A1" w:rsidRDefault="000F065A" w:rsidP="000F065A">
            <w:pPr>
              <w:spacing w:before="60" w:after="60"/>
              <w:ind w:firstLine="0"/>
              <w:rPr>
                <w:sz w:val="24"/>
                <w:szCs w:val="24"/>
              </w:rPr>
            </w:pPr>
            <w:r w:rsidRPr="00127C1B">
              <w:rPr>
                <w:sz w:val="24"/>
                <w:szCs w:val="24"/>
              </w:rPr>
              <w:t>Сведения о связи с позицией пла</w:t>
            </w:r>
            <w:r>
              <w:rPr>
                <w:sz w:val="24"/>
                <w:szCs w:val="24"/>
              </w:rPr>
              <w:t>на-графика закупок с 01.01.2020</w:t>
            </w:r>
          </w:p>
        </w:tc>
        <w:tc>
          <w:tcPr>
            <w:tcW w:w="1356" w:type="pct"/>
            <w:shd w:val="clear" w:color="auto" w:fill="auto"/>
          </w:tcPr>
          <w:p w14:paraId="48CD1EA1" w14:textId="77777777" w:rsidR="000F065A" w:rsidRDefault="000F065A" w:rsidP="000F065A">
            <w:pPr>
              <w:spacing w:before="60" w:after="60"/>
              <w:ind w:firstLine="0"/>
              <w:rPr>
                <w:sz w:val="24"/>
                <w:szCs w:val="24"/>
              </w:rPr>
            </w:pPr>
            <w:r w:rsidRPr="00127C1B">
              <w:rPr>
                <w:sz w:val="24"/>
                <w:szCs w:val="24"/>
              </w:rPr>
              <w:t>Игнорируется при приеме. Заполняется данными из заданного лота извещения об осуществлении закупки</w:t>
            </w:r>
          </w:p>
          <w:p w14:paraId="68EFF9F6" w14:textId="2772BD20" w:rsidR="000F065A" w:rsidRDefault="000F065A" w:rsidP="000F065A">
            <w:pPr>
              <w:spacing w:before="60" w:after="60"/>
              <w:ind w:firstLine="0"/>
              <w:rPr>
                <w:sz w:val="24"/>
                <w:szCs w:val="24"/>
              </w:rPr>
            </w:pPr>
            <w:r w:rsidRPr="00127C1B">
              <w:rPr>
                <w:sz w:val="24"/>
                <w:szCs w:val="24"/>
              </w:rPr>
              <w:t>Состав блока – см. состав соответствующего блока документа «Извещение о проведении ЭА (электронный аукцион)» Приложение 3 АТФФ ЕИС</w:t>
            </w:r>
          </w:p>
        </w:tc>
      </w:tr>
      <w:tr w:rsidR="000F065A" w:rsidRPr="002947D3" w14:paraId="06DA0697" w14:textId="77777777" w:rsidTr="003436C8">
        <w:tc>
          <w:tcPr>
            <w:tcW w:w="684" w:type="pct"/>
            <w:shd w:val="clear" w:color="auto" w:fill="auto"/>
          </w:tcPr>
          <w:p w14:paraId="3E606D56" w14:textId="77777777" w:rsidR="000F065A" w:rsidRPr="002947D3" w:rsidRDefault="000F065A" w:rsidP="000F065A">
            <w:pPr>
              <w:spacing w:before="60" w:after="60"/>
              <w:ind w:firstLine="0"/>
              <w:rPr>
                <w:sz w:val="24"/>
                <w:szCs w:val="24"/>
              </w:rPr>
            </w:pPr>
          </w:p>
        </w:tc>
        <w:tc>
          <w:tcPr>
            <w:tcW w:w="822" w:type="pct"/>
            <w:shd w:val="clear" w:color="auto" w:fill="auto"/>
          </w:tcPr>
          <w:p w14:paraId="144F5C61" w14:textId="41AC5B24" w:rsidR="000F065A" w:rsidRPr="001E44A1" w:rsidRDefault="000F065A" w:rsidP="000F065A">
            <w:pPr>
              <w:spacing w:before="60" w:after="60"/>
              <w:ind w:firstLine="0"/>
              <w:rPr>
                <w:sz w:val="24"/>
                <w:szCs w:val="24"/>
                <w:lang w:val="en-US"/>
              </w:rPr>
            </w:pPr>
            <w:r w:rsidRPr="008A51FC">
              <w:rPr>
                <w:sz w:val="24"/>
                <w:szCs w:val="24"/>
                <w:lang w:val="en-US"/>
              </w:rPr>
              <w:t>closedMethodOfReason</w:t>
            </w:r>
          </w:p>
        </w:tc>
        <w:tc>
          <w:tcPr>
            <w:tcW w:w="342" w:type="pct"/>
            <w:gridSpan w:val="5"/>
            <w:shd w:val="clear" w:color="auto" w:fill="auto"/>
          </w:tcPr>
          <w:p w14:paraId="4397AA70" w14:textId="4DFD1522" w:rsidR="000F065A" w:rsidRPr="00942C0C" w:rsidRDefault="000F065A" w:rsidP="000F065A">
            <w:pPr>
              <w:spacing w:before="60" w:after="60"/>
              <w:ind w:firstLine="0"/>
              <w:jc w:val="center"/>
              <w:rPr>
                <w:sz w:val="24"/>
                <w:szCs w:val="24"/>
              </w:rPr>
            </w:pPr>
            <w:r w:rsidRPr="00942C0C">
              <w:rPr>
                <w:sz w:val="24"/>
                <w:szCs w:val="24"/>
              </w:rPr>
              <w:t>Н</w:t>
            </w:r>
          </w:p>
        </w:tc>
        <w:tc>
          <w:tcPr>
            <w:tcW w:w="499" w:type="pct"/>
            <w:shd w:val="clear" w:color="auto" w:fill="auto"/>
          </w:tcPr>
          <w:p w14:paraId="2C72632E" w14:textId="0120A9AC" w:rsidR="000F065A"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3B53A30B" w14:textId="73785E8C" w:rsidR="000F065A" w:rsidRPr="001E44A1" w:rsidRDefault="000F065A" w:rsidP="000F065A">
            <w:pPr>
              <w:spacing w:before="60" w:after="60"/>
              <w:ind w:firstLine="0"/>
              <w:rPr>
                <w:sz w:val="24"/>
                <w:szCs w:val="24"/>
              </w:rPr>
            </w:pPr>
            <w:r w:rsidRPr="008A51FC">
              <w:rPr>
                <w:sz w:val="24"/>
                <w:szCs w:val="24"/>
              </w:rPr>
              <w:t>Основание применения закрытого способа определения постав</w:t>
            </w:r>
            <w:r>
              <w:rPr>
                <w:sz w:val="24"/>
                <w:szCs w:val="24"/>
              </w:rPr>
              <w:t>щика (подрядчика, исполнителя)</w:t>
            </w:r>
          </w:p>
        </w:tc>
        <w:tc>
          <w:tcPr>
            <w:tcW w:w="1356" w:type="pct"/>
            <w:shd w:val="clear" w:color="auto" w:fill="auto"/>
          </w:tcPr>
          <w:p w14:paraId="2BA0F9BD" w14:textId="77777777" w:rsidR="000F065A" w:rsidRPr="008A51FC" w:rsidRDefault="000F065A" w:rsidP="000F065A">
            <w:pPr>
              <w:spacing w:before="60" w:after="60"/>
              <w:ind w:firstLine="0"/>
              <w:rPr>
                <w:sz w:val="24"/>
                <w:szCs w:val="24"/>
              </w:rPr>
            </w:pPr>
            <w:r w:rsidRPr="008A51FC">
              <w:rPr>
                <w:sz w:val="24"/>
                <w:szCs w:val="24"/>
              </w:rPr>
              <w:t>Ссылка на справочник "Основания применения закрытого способа определения поставщика (подрядчика, исполнителя)" (nsiClosedMethodsOfReason)</w:t>
            </w:r>
          </w:p>
          <w:p w14:paraId="12A2B3D7" w14:textId="599990CA" w:rsidR="000F065A" w:rsidRDefault="000F065A" w:rsidP="000F065A">
            <w:pPr>
              <w:spacing w:before="60" w:after="60"/>
              <w:ind w:firstLine="0"/>
              <w:rPr>
                <w:sz w:val="24"/>
                <w:szCs w:val="24"/>
              </w:rPr>
            </w:pPr>
            <w:r w:rsidRPr="008A51FC">
              <w:rPr>
                <w:sz w:val="24"/>
                <w:szCs w:val="24"/>
              </w:rPr>
              <w:t>При приеме контролируется заполнение данного блока в случае указания закрытых способов определения поставщика в блоке placing</w:t>
            </w:r>
          </w:p>
        </w:tc>
      </w:tr>
      <w:tr w:rsidR="000F065A" w:rsidRPr="008A51FC" w14:paraId="6FC8130C" w14:textId="77777777" w:rsidTr="00966401">
        <w:tc>
          <w:tcPr>
            <w:tcW w:w="5000" w:type="pct"/>
            <w:gridSpan w:val="12"/>
            <w:shd w:val="clear" w:color="auto" w:fill="auto"/>
            <w:hideMark/>
          </w:tcPr>
          <w:p w14:paraId="38FD7D98" w14:textId="7B8EECC4" w:rsidR="000F065A" w:rsidRPr="008A51FC" w:rsidRDefault="000F065A" w:rsidP="000F065A">
            <w:pPr>
              <w:spacing w:before="60" w:after="60"/>
              <w:ind w:firstLine="0"/>
              <w:jc w:val="center"/>
              <w:rPr>
                <w:b/>
                <w:sz w:val="24"/>
                <w:szCs w:val="24"/>
              </w:rPr>
            </w:pPr>
            <w:r w:rsidRPr="008A51FC">
              <w:rPr>
                <w:b/>
                <w:sz w:val="24"/>
                <w:szCs w:val="24"/>
              </w:rPr>
              <w:t>Основание применения закрытого способа определения поставщика (подрядчика, исполнителя)</w:t>
            </w:r>
          </w:p>
        </w:tc>
      </w:tr>
      <w:tr w:rsidR="000F065A" w:rsidRPr="002947D3" w14:paraId="3541F7E8" w14:textId="77777777" w:rsidTr="003436C8">
        <w:tc>
          <w:tcPr>
            <w:tcW w:w="684" w:type="pct"/>
            <w:shd w:val="clear" w:color="auto" w:fill="auto"/>
            <w:hideMark/>
          </w:tcPr>
          <w:p w14:paraId="698FA39A" w14:textId="0A8C37F6" w:rsidR="000F065A" w:rsidRPr="008A51FC" w:rsidRDefault="000F065A" w:rsidP="000F065A">
            <w:pPr>
              <w:spacing w:before="60" w:after="60"/>
              <w:ind w:firstLine="0"/>
              <w:rPr>
                <w:b/>
                <w:sz w:val="24"/>
                <w:szCs w:val="24"/>
                <w:lang w:val="en-US"/>
              </w:rPr>
            </w:pPr>
            <w:r w:rsidRPr="008A51FC">
              <w:rPr>
                <w:b/>
                <w:sz w:val="24"/>
                <w:szCs w:val="24"/>
                <w:lang w:val="en-US"/>
              </w:rPr>
              <w:t>closedMethodOfReason</w:t>
            </w:r>
          </w:p>
        </w:tc>
        <w:tc>
          <w:tcPr>
            <w:tcW w:w="822" w:type="pct"/>
            <w:shd w:val="clear" w:color="auto" w:fill="auto"/>
            <w:hideMark/>
          </w:tcPr>
          <w:p w14:paraId="468428AE"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57197DF7"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08025602"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5CAA4611"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6F193638" w14:textId="4E6DD6F4" w:rsidR="000F065A" w:rsidRPr="002947D3" w:rsidRDefault="000F065A" w:rsidP="000F065A">
            <w:pPr>
              <w:spacing w:before="60" w:after="60"/>
              <w:ind w:firstLine="0"/>
              <w:rPr>
                <w:sz w:val="24"/>
                <w:szCs w:val="24"/>
              </w:rPr>
            </w:pPr>
          </w:p>
        </w:tc>
      </w:tr>
      <w:tr w:rsidR="000F065A" w:rsidRPr="002947D3" w14:paraId="21866BF7" w14:textId="77777777" w:rsidTr="003436C8">
        <w:tc>
          <w:tcPr>
            <w:tcW w:w="684" w:type="pct"/>
            <w:shd w:val="clear" w:color="auto" w:fill="auto"/>
            <w:hideMark/>
          </w:tcPr>
          <w:p w14:paraId="3ED058F9"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59F20C31" w14:textId="009B9EE4" w:rsidR="000F065A" w:rsidRPr="002947D3" w:rsidRDefault="000F065A" w:rsidP="000F065A">
            <w:pPr>
              <w:spacing w:before="60" w:after="60"/>
              <w:ind w:firstLine="0"/>
              <w:rPr>
                <w:sz w:val="24"/>
                <w:szCs w:val="24"/>
              </w:rPr>
            </w:pPr>
            <w:r>
              <w:rPr>
                <w:sz w:val="24"/>
                <w:szCs w:val="24"/>
                <w:lang w:val="en-US"/>
              </w:rPr>
              <w:t>reasonCode</w:t>
            </w:r>
            <w:r w:rsidRPr="002947D3">
              <w:rPr>
                <w:sz w:val="24"/>
                <w:szCs w:val="24"/>
              </w:rPr>
              <w:t xml:space="preserve"> </w:t>
            </w:r>
          </w:p>
        </w:tc>
        <w:tc>
          <w:tcPr>
            <w:tcW w:w="342" w:type="pct"/>
            <w:gridSpan w:val="5"/>
            <w:shd w:val="clear" w:color="auto" w:fill="auto"/>
            <w:hideMark/>
          </w:tcPr>
          <w:p w14:paraId="35CA956F"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37D390CD" w14:textId="64AC0437" w:rsidR="000F065A" w:rsidRPr="002947D3" w:rsidRDefault="000F065A" w:rsidP="000F065A">
            <w:pPr>
              <w:spacing w:before="60" w:after="60"/>
              <w:ind w:firstLine="0"/>
              <w:jc w:val="center"/>
              <w:rPr>
                <w:sz w:val="24"/>
                <w:szCs w:val="24"/>
                <w:lang w:val="en-US"/>
              </w:rPr>
            </w:pPr>
            <w:r w:rsidRPr="002947D3">
              <w:rPr>
                <w:sz w:val="24"/>
                <w:szCs w:val="24"/>
              </w:rPr>
              <w:t>T(1-</w:t>
            </w:r>
            <w:r>
              <w:rPr>
                <w:sz w:val="24"/>
                <w:szCs w:val="24"/>
              </w:rPr>
              <w:t>50</w:t>
            </w:r>
            <w:r w:rsidRPr="002947D3">
              <w:rPr>
                <w:sz w:val="24"/>
                <w:szCs w:val="24"/>
              </w:rPr>
              <w:t>)</w:t>
            </w:r>
          </w:p>
        </w:tc>
        <w:tc>
          <w:tcPr>
            <w:tcW w:w="1297" w:type="pct"/>
            <w:gridSpan w:val="3"/>
            <w:shd w:val="clear" w:color="auto" w:fill="auto"/>
            <w:hideMark/>
          </w:tcPr>
          <w:p w14:paraId="4A66DB45" w14:textId="77777777" w:rsidR="000F065A" w:rsidRPr="002947D3" w:rsidRDefault="000F065A" w:rsidP="000F065A">
            <w:pPr>
              <w:spacing w:before="60" w:after="60"/>
              <w:ind w:firstLine="0"/>
              <w:rPr>
                <w:sz w:val="24"/>
                <w:szCs w:val="24"/>
              </w:rPr>
            </w:pPr>
            <w:r>
              <w:rPr>
                <w:sz w:val="24"/>
                <w:szCs w:val="24"/>
              </w:rPr>
              <w:t>Код</w:t>
            </w:r>
          </w:p>
        </w:tc>
        <w:tc>
          <w:tcPr>
            <w:tcW w:w="1356" w:type="pct"/>
            <w:shd w:val="clear" w:color="auto" w:fill="auto"/>
            <w:hideMark/>
          </w:tcPr>
          <w:p w14:paraId="66F6B4E4"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3375410D" w14:textId="77777777" w:rsidTr="003436C8">
        <w:tc>
          <w:tcPr>
            <w:tcW w:w="684" w:type="pct"/>
            <w:shd w:val="clear" w:color="auto" w:fill="auto"/>
            <w:hideMark/>
          </w:tcPr>
          <w:p w14:paraId="3CE8B41A"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46522D53" w14:textId="41EF3F66" w:rsidR="000F065A" w:rsidRPr="002947D3" w:rsidRDefault="000F065A" w:rsidP="000F065A">
            <w:pPr>
              <w:spacing w:before="60" w:after="60"/>
              <w:ind w:firstLine="0"/>
              <w:rPr>
                <w:sz w:val="24"/>
                <w:szCs w:val="24"/>
              </w:rPr>
            </w:pPr>
            <w:r>
              <w:rPr>
                <w:sz w:val="24"/>
                <w:szCs w:val="24"/>
                <w:lang w:val="en-US"/>
              </w:rPr>
              <w:t>reasonN</w:t>
            </w:r>
            <w:r w:rsidRPr="002947D3">
              <w:rPr>
                <w:sz w:val="24"/>
                <w:szCs w:val="24"/>
              </w:rPr>
              <w:t xml:space="preserve">ame </w:t>
            </w:r>
          </w:p>
        </w:tc>
        <w:tc>
          <w:tcPr>
            <w:tcW w:w="342" w:type="pct"/>
            <w:gridSpan w:val="5"/>
            <w:shd w:val="clear" w:color="auto" w:fill="auto"/>
            <w:hideMark/>
          </w:tcPr>
          <w:p w14:paraId="59A1A7DC" w14:textId="77777777" w:rsidR="000F065A" w:rsidRPr="008E69F5"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29B1938A" w14:textId="6B780950" w:rsidR="000F065A" w:rsidRPr="002947D3" w:rsidRDefault="000F065A" w:rsidP="000F065A">
            <w:pPr>
              <w:spacing w:before="60" w:after="60"/>
              <w:ind w:firstLine="0"/>
              <w:jc w:val="center"/>
              <w:rPr>
                <w:sz w:val="24"/>
                <w:szCs w:val="24"/>
              </w:rPr>
            </w:pPr>
            <w:r>
              <w:rPr>
                <w:sz w:val="24"/>
                <w:szCs w:val="24"/>
              </w:rPr>
              <w:t>T(1-2000</w:t>
            </w:r>
            <w:r w:rsidRPr="002947D3">
              <w:rPr>
                <w:sz w:val="24"/>
                <w:szCs w:val="24"/>
              </w:rPr>
              <w:t>)</w:t>
            </w:r>
          </w:p>
        </w:tc>
        <w:tc>
          <w:tcPr>
            <w:tcW w:w="1297" w:type="pct"/>
            <w:gridSpan w:val="3"/>
            <w:shd w:val="clear" w:color="auto" w:fill="auto"/>
            <w:hideMark/>
          </w:tcPr>
          <w:p w14:paraId="1C75EF33" w14:textId="0C8A98E2" w:rsidR="000F065A" w:rsidRPr="002947D3" w:rsidRDefault="000F065A" w:rsidP="000F065A">
            <w:pPr>
              <w:spacing w:before="60" w:after="60"/>
              <w:ind w:firstLine="0"/>
              <w:rPr>
                <w:sz w:val="24"/>
                <w:szCs w:val="24"/>
              </w:rPr>
            </w:pPr>
            <w:r>
              <w:rPr>
                <w:sz w:val="24"/>
                <w:szCs w:val="24"/>
              </w:rPr>
              <w:t>Наименование</w:t>
            </w:r>
          </w:p>
        </w:tc>
        <w:tc>
          <w:tcPr>
            <w:tcW w:w="1356" w:type="pct"/>
            <w:shd w:val="clear" w:color="auto" w:fill="auto"/>
            <w:hideMark/>
          </w:tcPr>
          <w:p w14:paraId="736637BD" w14:textId="22DC2B0E" w:rsidR="000F065A" w:rsidRPr="002947D3" w:rsidRDefault="000F065A" w:rsidP="000F065A">
            <w:pPr>
              <w:spacing w:before="60" w:after="60"/>
              <w:ind w:firstLine="0"/>
              <w:rPr>
                <w:sz w:val="24"/>
                <w:szCs w:val="24"/>
              </w:rPr>
            </w:pPr>
            <w:r w:rsidRPr="008A51FC">
              <w:rPr>
                <w:sz w:val="24"/>
                <w:szCs w:val="24"/>
              </w:rPr>
              <w:t>Игнорируется при приеме, при передаче заполняется из справочника "Основания применения закрытого способа определения поставщика (подрядчика, исполнителя)" (nsiClosedMethodsOfReason)</w:t>
            </w:r>
          </w:p>
        </w:tc>
      </w:tr>
      <w:tr w:rsidR="000F065A" w:rsidRPr="002947D3" w14:paraId="5A958971" w14:textId="77777777" w:rsidTr="00894AB0">
        <w:tc>
          <w:tcPr>
            <w:tcW w:w="5000" w:type="pct"/>
            <w:gridSpan w:val="12"/>
            <w:shd w:val="clear" w:color="auto" w:fill="auto"/>
            <w:hideMark/>
          </w:tcPr>
          <w:p w14:paraId="46E85870" w14:textId="29A8BEE9" w:rsidR="000F065A" w:rsidRPr="002947D3" w:rsidRDefault="000F065A" w:rsidP="000F065A">
            <w:pPr>
              <w:spacing w:before="60" w:after="60"/>
              <w:ind w:firstLine="0"/>
              <w:jc w:val="center"/>
              <w:rPr>
                <w:sz w:val="24"/>
                <w:szCs w:val="24"/>
              </w:rPr>
            </w:pPr>
            <w:r w:rsidRPr="0038471F">
              <w:rPr>
                <w:b/>
                <w:bCs/>
                <w:sz w:val="24"/>
                <w:szCs w:val="24"/>
              </w:rPr>
              <w:t xml:space="preserve">Наименование документа, подтверждающего заключение контракта </w:t>
            </w:r>
          </w:p>
        </w:tc>
      </w:tr>
      <w:tr w:rsidR="000F065A" w:rsidRPr="002947D3" w14:paraId="7FB8114A" w14:textId="77777777" w:rsidTr="003436C8">
        <w:tc>
          <w:tcPr>
            <w:tcW w:w="684" w:type="pct"/>
            <w:shd w:val="clear" w:color="auto" w:fill="auto"/>
            <w:hideMark/>
          </w:tcPr>
          <w:p w14:paraId="35C69C34" w14:textId="77777777" w:rsidR="000F065A" w:rsidRPr="008E69F5" w:rsidRDefault="000F065A" w:rsidP="000F065A">
            <w:pPr>
              <w:spacing w:before="60" w:after="60"/>
              <w:ind w:firstLine="0"/>
              <w:rPr>
                <w:sz w:val="24"/>
                <w:szCs w:val="24"/>
                <w:lang w:val="en-US"/>
              </w:rPr>
            </w:pPr>
            <w:r w:rsidRPr="0038471F">
              <w:rPr>
                <w:b/>
                <w:bCs/>
                <w:sz w:val="24"/>
                <w:szCs w:val="24"/>
                <w:lang w:val="en-US"/>
              </w:rPr>
              <w:t>document</w:t>
            </w:r>
          </w:p>
        </w:tc>
        <w:tc>
          <w:tcPr>
            <w:tcW w:w="822" w:type="pct"/>
            <w:shd w:val="clear" w:color="auto" w:fill="auto"/>
            <w:hideMark/>
          </w:tcPr>
          <w:p w14:paraId="1F633CCD"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3D204A02"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1AC3F7C9"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6B059150"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4FA4AC36" w14:textId="77777777" w:rsidR="000F065A" w:rsidRPr="00C13142" w:rsidRDefault="000F065A" w:rsidP="000F065A">
            <w:pPr>
              <w:spacing w:before="60" w:after="60"/>
              <w:ind w:firstLine="0"/>
              <w:rPr>
                <w:sz w:val="24"/>
                <w:szCs w:val="24"/>
              </w:rPr>
            </w:pPr>
            <w:r w:rsidRPr="002947D3">
              <w:rPr>
                <w:sz w:val="24"/>
                <w:szCs w:val="24"/>
              </w:rPr>
              <w:t xml:space="preserve">Заполняется на основании </w:t>
            </w:r>
            <w:r w:rsidRPr="00C02A0F">
              <w:rPr>
                <w:sz w:val="24"/>
                <w:szCs w:val="24"/>
              </w:rPr>
              <w:t>справочника</w:t>
            </w:r>
          </w:p>
          <w:p w14:paraId="7B6F8116" w14:textId="77777777" w:rsidR="000F065A" w:rsidRPr="002947D3" w:rsidRDefault="000F065A" w:rsidP="000F065A">
            <w:pPr>
              <w:spacing w:before="60" w:after="60"/>
              <w:ind w:firstLine="0"/>
              <w:rPr>
                <w:sz w:val="24"/>
                <w:szCs w:val="24"/>
              </w:rPr>
            </w:pPr>
            <w:r w:rsidRPr="002947D3">
              <w:rPr>
                <w:sz w:val="24"/>
                <w:szCs w:val="24"/>
              </w:rPr>
              <w:t>(nsi</w:t>
            </w:r>
            <w:r w:rsidRPr="002947D3">
              <w:rPr>
                <w:sz w:val="24"/>
                <w:szCs w:val="24"/>
                <w:lang w:val="en-US"/>
              </w:rPr>
              <w:t>SingleCustomerReason</w:t>
            </w:r>
            <w:r w:rsidRPr="002947D3">
              <w:rPr>
                <w:sz w:val="24"/>
                <w:szCs w:val="24"/>
              </w:rPr>
              <w:t>)</w:t>
            </w:r>
          </w:p>
        </w:tc>
      </w:tr>
      <w:tr w:rsidR="000F065A" w:rsidRPr="002947D3" w14:paraId="039FC4F3" w14:textId="77777777" w:rsidTr="003436C8">
        <w:tc>
          <w:tcPr>
            <w:tcW w:w="684" w:type="pct"/>
            <w:shd w:val="clear" w:color="auto" w:fill="auto"/>
            <w:hideMark/>
          </w:tcPr>
          <w:p w14:paraId="537C3E17"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6066DC15" w14:textId="77777777" w:rsidR="000F065A" w:rsidRPr="002947D3" w:rsidRDefault="000F065A" w:rsidP="000F065A">
            <w:pPr>
              <w:spacing w:before="60" w:after="60"/>
              <w:ind w:firstLine="0"/>
              <w:rPr>
                <w:sz w:val="24"/>
                <w:szCs w:val="24"/>
              </w:rPr>
            </w:pPr>
            <w:r>
              <w:rPr>
                <w:sz w:val="24"/>
                <w:szCs w:val="24"/>
                <w:lang w:val="en-US"/>
              </w:rPr>
              <w:t>code</w:t>
            </w:r>
            <w:r w:rsidRPr="002947D3">
              <w:rPr>
                <w:sz w:val="24"/>
                <w:szCs w:val="24"/>
              </w:rPr>
              <w:t xml:space="preserve"> </w:t>
            </w:r>
          </w:p>
        </w:tc>
        <w:tc>
          <w:tcPr>
            <w:tcW w:w="342" w:type="pct"/>
            <w:gridSpan w:val="5"/>
            <w:shd w:val="clear" w:color="auto" w:fill="auto"/>
            <w:hideMark/>
          </w:tcPr>
          <w:p w14:paraId="651608C3"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195B19B4" w14:textId="77777777" w:rsidR="000F065A" w:rsidRPr="002947D3" w:rsidRDefault="000F065A" w:rsidP="000F065A">
            <w:pPr>
              <w:spacing w:before="60" w:after="60"/>
              <w:ind w:firstLine="0"/>
              <w:jc w:val="center"/>
              <w:rPr>
                <w:sz w:val="24"/>
                <w:szCs w:val="24"/>
                <w:lang w:val="en-US"/>
              </w:rPr>
            </w:pPr>
            <w:r w:rsidRPr="002947D3">
              <w:rPr>
                <w:sz w:val="24"/>
                <w:szCs w:val="24"/>
              </w:rPr>
              <w:t>T(1-</w:t>
            </w:r>
            <w:r>
              <w:rPr>
                <w:sz w:val="24"/>
                <w:szCs w:val="24"/>
              </w:rPr>
              <w:t>6</w:t>
            </w:r>
            <w:r w:rsidRPr="002947D3">
              <w:rPr>
                <w:sz w:val="24"/>
                <w:szCs w:val="24"/>
              </w:rPr>
              <w:t>)</w:t>
            </w:r>
          </w:p>
        </w:tc>
        <w:tc>
          <w:tcPr>
            <w:tcW w:w="1297" w:type="pct"/>
            <w:gridSpan w:val="3"/>
            <w:shd w:val="clear" w:color="auto" w:fill="auto"/>
            <w:hideMark/>
          </w:tcPr>
          <w:p w14:paraId="56F5C157" w14:textId="77777777" w:rsidR="000F065A" w:rsidRPr="002947D3" w:rsidRDefault="000F065A" w:rsidP="000F065A">
            <w:pPr>
              <w:spacing w:before="60" w:after="60"/>
              <w:ind w:firstLine="0"/>
              <w:rPr>
                <w:sz w:val="24"/>
                <w:szCs w:val="24"/>
              </w:rPr>
            </w:pPr>
            <w:r>
              <w:rPr>
                <w:sz w:val="24"/>
                <w:szCs w:val="24"/>
              </w:rPr>
              <w:t>Код</w:t>
            </w:r>
          </w:p>
        </w:tc>
        <w:tc>
          <w:tcPr>
            <w:tcW w:w="1356" w:type="pct"/>
            <w:shd w:val="clear" w:color="auto" w:fill="auto"/>
            <w:hideMark/>
          </w:tcPr>
          <w:p w14:paraId="2D07143A"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3EFA72EF" w14:textId="77777777" w:rsidTr="003436C8">
        <w:tc>
          <w:tcPr>
            <w:tcW w:w="684" w:type="pct"/>
            <w:shd w:val="clear" w:color="auto" w:fill="auto"/>
            <w:hideMark/>
          </w:tcPr>
          <w:p w14:paraId="23534385"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4C52035B" w14:textId="77777777" w:rsidR="000F065A" w:rsidRPr="002947D3" w:rsidRDefault="000F065A" w:rsidP="000F065A">
            <w:pPr>
              <w:spacing w:before="60" w:after="60"/>
              <w:ind w:firstLine="0"/>
              <w:rPr>
                <w:sz w:val="24"/>
                <w:szCs w:val="24"/>
              </w:rPr>
            </w:pPr>
            <w:r w:rsidRPr="002947D3">
              <w:rPr>
                <w:sz w:val="24"/>
                <w:szCs w:val="24"/>
              </w:rPr>
              <w:t xml:space="preserve">name </w:t>
            </w:r>
          </w:p>
        </w:tc>
        <w:tc>
          <w:tcPr>
            <w:tcW w:w="342" w:type="pct"/>
            <w:gridSpan w:val="5"/>
            <w:shd w:val="clear" w:color="auto" w:fill="auto"/>
            <w:hideMark/>
          </w:tcPr>
          <w:p w14:paraId="0157A330" w14:textId="77777777" w:rsidR="000F065A" w:rsidRPr="008E69F5"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1A1C15D9" w14:textId="77777777" w:rsidR="000F065A" w:rsidRPr="002947D3" w:rsidRDefault="000F065A" w:rsidP="000F065A">
            <w:pPr>
              <w:spacing w:before="60" w:after="60"/>
              <w:ind w:firstLine="0"/>
              <w:jc w:val="center"/>
              <w:rPr>
                <w:sz w:val="24"/>
                <w:szCs w:val="24"/>
              </w:rPr>
            </w:pPr>
            <w:r w:rsidRPr="002947D3">
              <w:rPr>
                <w:sz w:val="24"/>
                <w:szCs w:val="24"/>
              </w:rPr>
              <w:t>T(1-1</w:t>
            </w:r>
            <w:r>
              <w:rPr>
                <w:sz w:val="24"/>
                <w:szCs w:val="24"/>
              </w:rPr>
              <w:t>000</w:t>
            </w:r>
            <w:r w:rsidRPr="002947D3">
              <w:rPr>
                <w:sz w:val="24"/>
                <w:szCs w:val="24"/>
              </w:rPr>
              <w:t>)</w:t>
            </w:r>
          </w:p>
        </w:tc>
        <w:tc>
          <w:tcPr>
            <w:tcW w:w="1297" w:type="pct"/>
            <w:gridSpan w:val="3"/>
            <w:shd w:val="clear" w:color="auto" w:fill="auto"/>
            <w:hideMark/>
          </w:tcPr>
          <w:p w14:paraId="427EDC28" w14:textId="77777777" w:rsidR="000F065A" w:rsidRPr="002947D3" w:rsidRDefault="000F065A" w:rsidP="000F065A">
            <w:pPr>
              <w:spacing w:before="60" w:after="60"/>
              <w:ind w:firstLine="0"/>
              <w:rPr>
                <w:sz w:val="24"/>
                <w:szCs w:val="24"/>
              </w:rPr>
            </w:pPr>
            <w:r>
              <w:rPr>
                <w:sz w:val="24"/>
                <w:szCs w:val="24"/>
              </w:rPr>
              <w:t>Наименование документа</w:t>
            </w:r>
          </w:p>
        </w:tc>
        <w:tc>
          <w:tcPr>
            <w:tcW w:w="1356" w:type="pct"/>
            <w:shd w:val="clear" w:color="auto" w:fill="auto"/>
            <w:hideMark/>
          </w:tcPr>
          <w:p w14:paraId="17D0C3F6"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68EC3D27" w14:textId="77777777" w:rsidTr="00894AB0">
        <w:tc>
          <w:tcPr>
            <w:tcW w:w="5000" w:type="pct"/>
            <w:gridSpan w:val="12"/>
            <w:shd w:val="clear" w:color="auto" w:fill="auto"/>
            <w:hideMark/>
          </w:tcPr>
          <w:p w14:paraId="04C3DC6F" w14:textId="77777777" w:rsidR="000F065A" w:rsidRPr="002947D3" w:rsidRDefault="000F065A" w:rsidP="000F065A">
            <w:pPr>
              <w:spacing w:before="60" w:after="60"/>
              <w:ind w:firstLine="0"/>
              <w:jc w:val="center"/>
              <w:rPr>
                <w:sz w:val="24"/>
                <w:szCs w:val="24"/>
              </w:rPr>
            </w:pPr>
            <w:r w:rsidRPr="002947D3">
              <w:rPr>
                <w:b/>
                <w:bCs/>
                <w:sz w:val="24"/>
                <w:szCs w:val="24"/>
              </w:rPr>
              <w:t>Заказчик</w:t>
            </w:r>
          </w:p>
        </w:tc>
      </w:tr>
      <w:tr w:rsidR="000F065A" w:rsidRPr="002947D3" w14:paraId="6EC66D49" w14:textId="77777777" w:rsidTr="003436C8">
        <w:tc>
          <w:tcPr>
            <w:tcW w:w="684" w:type="pct"/>
            <w:shd w:val="clear" w:color="auto" w:fill="auto"/>
            <w:hideMark/>
          </w:tcPr>
          <w:p w14:paraId="49F2EF2A" w14:textId="77777777" w:rsidR="000F065A" w:rsidRPr="002947D3" w:rsidRDefault="000F065A" w:rsidP="000F065A">
            <w:pPr>
              <w:spacing w:before="60" w:after="60"/>
              <w:ind w:firstLine="0"/>
              <w:rPr>
                <w:sz w:val="24"/>
                <w:szCs w:val="24"/>
              </w:rPr>
            </w:pPr>
            <w:r w:rsidRPr="002947D3">
              <w:rPr>
                <w:b/>
                <w:bCs/>
                <w:sz w:val="24"/>
                <w:szCs w:val="24"/>
              </w:rPr>
              <w:t>customer</w:t>
            </w:r>
          </w:p>
        </w:tc>
        <w:tc>
          <w:tcPr>
            <w:tcW w:w="822" w:type="pct"/>
            <w:shd w:val="clear" w:color="auto" w:fill="auto"/>
            <w:hideMark/>
          </w:tcPr>
          <w:p w14:paraId="07CDEA9D"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01AE4009"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14DB5930"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3DF93798"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1CD692B2" w14:textId="08B3F74E" w:rsidR="000F065A" w:rsidRPr="002947D3" w:rsidRDefault="000F065A" w:rsidP="000F065A">
            <w:pPr>
              <w:spacing w:before="60" w:after="60"/>
              <w:ind w:firstLine="0"/>
              <w:rPr>
                <w:sz w:val="24"/>
                <w:szCs w:val="24"/>
              </w:rPr>
            </w:pPr>
            <w:r w:rsidRPr="002947D3">
              <w:rPr>
                <w:sz w:val="24"/>
                <w:szCs w:val="24"/>
              </w:rPr>
              <w:t xml:space="preserve">Заполняется на основании </w:t>
            </w:r>
            <w:r>
              <w:rPr>
                <w:sz w:val="24"/>
                <w:szCs w:val="24"/>
              </w:rPr>
              <w:t>справочника организаций</w:t>
            </w:r>
            <w:r w:rsidRPr="002947D3">
              <w:rPr>
                <w:sz w:val="24"/>
                <w:szCs w:val="24"/>
              </w:rPr>
              <w:t xml:space="preserve"> (</w:t>
            </w:r>
            <w:r w:rsidRPr="002947D3">
              <w:rPr>
                <w:sz w:val="24"/>
                <w:szCs w:val="24"/>
                <w:lang w:val="en-US"/>
              </w:rPr>
              <w:t>organization</w:t>
            </w:r>
            <w:r w:rsidRPr="002947D3">
              <w:rPr>
                <w:sz w:val="24"/>
                <w:szCs w:val="24"/>
              </w:rPr>
              <w:t>).</w:t>
            </w:r>
          </w:p>
        </w:tc>
      </w:tr>
      <w:tr w:rsidR="000F065A" w:rsidRPr="002947D3" w14:paraId="518A5D21" w14:textId="77777777" w:rsidTr="003436C8">
        <w:tc>
          <w:tcPr>
            <w:tcW w:w="684" w:type="pct"/>
            <w:shd w:val="clear" w:color="auto" w:fill="auto"/>
            <w:hideMark/>
          </w:tcPr>
          <w:p w14:paraId="4D5B7351"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4863D68C" w14:textId="77777777" w:rsidR="000F065A" w:rsidRPr="002947D3" w:rsidRDefault="000F065A" w:rsidP="000F065A">
            <w:pPr>
              <w:spacing w:before="60" w:after="60"/>
              <w:ind w:firstLine="0"/>
              <w:rPr>
                <w:sz w:val="24"/>
                <w:szCs w:val="24"/>
              </w:rPr>
            </w:pPr>
            <w:r w:rsidRPr="002947D3">
              <w:rPr>
                <w:sz w:val="24"/>
                <w:szCs w:val="24"/>
              </w:rPr>
              <w:t xml:space="preserve">regNum </w:t>
            </w:r>
          </w:p>
        </w:tc>
        <w:tc>
          <w:tcPr>
            <w:tcW w:w="342" w:type="pct"/>
            <w:gridSpan w:val="5"/>
            <w:shd w:val="clear" w:color="auto" w:fill="auto"/>
            <w:hideMark/>
          </w:tcPr>
          <w:p w14:paraId="392A96D2"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31E8C796" w14:textId="77777777" w:rsidR="000F065A" w:rsidRPr="002947D3" w:rsidRDefault="000F065A" w:rsidP="000F065A">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4A3DA267" w14:textId="77777777" w:rsidR="000F065A" w:rsidRPr="002947D3" w:rsidRDefault="000F065A" w:rsidP="000F065A">
            <w:pPr>
              <w:spacing w:before="60" w:after="60"/>
              <w:ind w:firstLine="0"/>
              <w:rPr>
                <w:sz w:val="24"/>
                <w:szCs w:val="24"/>
              </w:rPr>
            </w:pPr>
            <w:r w:rsidRPr="002947D3">
              <w:rPr>
                <w:sz w:val="24"/>
                <w:szCs w:val="24"/>
              </w:rPr>
              <w:t>Код по СПЗ</w:t>
            </w:r>
          </w:p>
        </w:tc>
        <w:tc>
          <w:tcPr>
            <w:tcW w:w="1356" w:type="pct"/>
            <w:shd w:val="clear" w:color="auto" w:fill="auto"/>
            <w:vAlign w:val="center"/>
            <w:hideMark/>
          </w:tcPr>
          <w:p w14:paraId="398C2C40" w14:textId="0AE41C79" w:rsidR="000F065A" w:rsidRPr="002947D3" w:rsidRDefault="000F065A" w:rsidP="000F065A">
            <w:pPr>
              <w:spacing w:before="60" w:after="60"/>
              <w:ind w:firstLine="0"/>
              <w:rPr>
                <w:sz w:val="24"/>
                <w:szCs w:val="24"/>
              </w:rPr>
            </w:pPr>
            <w:r w:rsidRPr="002947D3">
              <w:rPr>
                <w:sz w:val="24"/>
                <w:szCs w:val="24"/>
              </w:rPr>
              <w:t xml:space="preserve">Шаблон значения: \d{11} </w:t>
            </w:r>
          </w:p>
        </w:tc>
      </w:tr>
      <w:tr w:rsidR="000F065A" w:rsidRPr="002947D3" w14:paraId="20FCF8A2" w14:textId="77777777" w:rsidTr="003436C8">
        <w:tc>
          <w:tcPr>
            <w:tcW w:w="684" w:type="pct"/>
            <w:shd w:val="clear" w:color="auto" w:fill="auto"/>
            <w:hideMark/>
          </w:tcPr>
          <w:p w14:paraId="42169198"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76DC42F7" w14:textId="77777777" w:rsidR="000F065A" w:rsidRPr="002947D3" w:rsidRDefault="000F065A" w:rsidP="000F065A">
            <w:pPr>
              <w:spacing w:before="60" w:after="60"/>
              <w:ind w:firstLine="0"/>
              <w:rPr>
                <w:sz w:val="24"/>
                <w:szCs w:val="24"/>
              </w:rPr>
            </w:pPr>
            <w:r w:rsidRPr="00D449A9">
              <w:rPr>
                <w:sz w:val="24"/>
                <w:szCs w:val="24"/>
              </w:rPr>
              <w:t>consRegistryNum</w:t>
            </w:r>
          </w:p>
        </w:tc>
        <w:tc>
          <w:tcPr>
            <w:tcW w:w="342" w:type="pct"/>
            <w:gridSpan w:val="5"/>
            <w:shd w:val="clear" w:color="auto" w:fill="auto"/>
            <w:hideMark/>
          </w:tcPr>
          <w:p w14:paraId="7B01FA42" w14:textId="639F7BC6"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15EAB1D6" w14:textId="77777777" w:rsidR="000F065A" w:rsidRPr="00D449A9" w:rsidRDefault="000F065A" w:rsidP="000F065A">
            <w:pPr>
              <w:spacing w:before="60" w:after="60"/>
              <w:ind w:firstLine="0"/>
              <w:jc w:val="center"/>
              <w:rPr>
                <w:sz w:val="24"/>
                <w:szCs w:val="24"/>
                <w:lang w:val="en-US"/>
              </w:rPr>
            </w:pPr>
            <w:r w:rsidRPr="002947D3">
              <w:rPr>
                <w:sz w:val="24"/>
                <w:szCs w:val="24"/>
              </w:rPr>
              <w:t>T</w:t>
            </w:r>
            <w:r>
              <w:rPr>
                <w:sz w:val="24"/>
                <w:szCs w:val="24"/>
                <w:lang w:val="en-US"/>
              </w:rPr>
              <w:t>(8)</w:t>
            </w:r>
          </w:p>
        </w:tc>
        <w:tc>
          <w:tcPr>
            <w:tcW w:w="1297" w:type="pct"/>
            <w:gridSpan w:val="3"/>
            <w:shd w:val="clear" w:color="auto" w:fill="auto"/>
            <w:hideMark/>
          </w:tcPr>
          <w:p w14:paraId="67B51BF5" w14:textId="77777777" w:rsidR="000F065A" w:rsidRPr="00D449A9" w:rsidRDefault="000F065A" w:rsidP="000F065A">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56" w:type="pct"/>
            <w:shd w:val="clear" w:color="auto" w:fill="auto"/>
            <w:hideMark/>
          </w:tcPr>
          <w:p w14:paraId="29FE6F34" w14:textId="01992753" w:rsidR="000F065A" w:rsidRPr="002947D3" w:rsidRDefault="000F065A" w:rsidP="000F065A">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0F065A" w:rsidRPr="002947D3" w14:paraId="086A58AD" w14:textId="77777777" w:rsidTr="003436C8">
        <w:tc>
          <w:tcPr>
            <w:tcW w:w="684" w:type="pct"/>
            <w:shd w:val="clear" w:color="auto" w:fill="auto"/>
            <w:hideMark/>
          </w:tcPr>
          <w:p w14:paraId="44239893"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24A11439" w14:textId="77777777" w:rsidR="000F065A" w:rsidRPr="002947D3" w:rsidRDefault="000F065A" w:rsidP="000F065A">
            <w:pPr>
              <w:spacing w:before="60" w:after="60"/>
              <w:ind w:firstLine="0"/>
              <w:rPr>
                <w:sz w:val="24"/>
                <w:szCs w:val="24"/>
              </w:rPr>
            </w:pPr>
            <w:r w:rsidRPr="002947D3">
              <w:rPr>
                <w:sz w:val="24"/>
                <w:szCs w:val="24"/>
              </w:rPr>
              <w:t xml:space="preserve">fullName </w:t>
            </w:r>
          </w:p>
        </w:tc>
        <w:tc>
          <w:tcPr>
            <w:tcW w:w="342" w:type="pct"/>
            <w:gridSpan w:val="5"/>
            <w:shd w:val="clear" w:color="auto" w:fill="auto"/>
            <w:hideMark/>
          </w:tcPr>
          <w:p w14:paraId="529199DC" w14:textId="77777777" w:rsidR="000F065A" w:rsidRPr="002947D3" w:rsidRDefault="000F065A" w:rsidP="000F065A">
            <w:pPr>
              <w:spacing w:before="60" w:after="60"/>
              <w:ind w:firstLine="0"/>
              <w:jc w:val="center"/>
              <w:rPr>
                <w:sz w:val="24"/>
                <w:szCs w:val="24"/>
              </w:rPr>
            </w:pPr>
            <w:r w:rsidRPr="002947D3">
              <w:rPr>
                <w:sz w:val="24"/>
                <w:szCs w:val="24"/>
              </w:rPr>
              <w:t>Н</w:t>
            </w:r>
          </w:p>
        </w:tc>
        <w:tc>
          <w:tcPr>
            <w:tcW w:w="499" w:type="pct"/>
            <w:shd w:val="clear" w:color="auto" w:fill="auto"/>
            <w:hideMark/>
          </w:tcPr>
          <w:p w14:paraId="36C86DE1" w14:textId="77777777" w:rsidR="000F065A" w:rsidRPr="002947D3" w:rsidRDefault="000F065A" w:rsidP="000F065A">
            <w:pPr>
              <w:spacing w:before="60" w:after="60"/>
              <w:ind w:firstLine="0"/>
              <w:jc w:val="center"/>
              <w:rPr>
                <w:sz w:val="24"/>
                <w:szCs w:val="24"/>
              </w:rPr>
            </w:pPr>
            <w:r w:rsidRPr="002947D3">
              <w:rPr>
                <w:sz w:val="24"/>
                <w:szCs w:val="24"/>
              </w:rPr>
              <w:t>T(1-2000)</w:t>
            </w:r>
          </w:p>
        </w:tc>
        <w:tc>
          <w:tcPr>
            <w:tcW w:w="1297" w:type="pct"/>
            <w:gridSpan w:val="3"/>
            <w:shd w:val="clear" w:color="auto" w:fill="auto"/>
            <w:hideMark/>
          </w:tcPr>
          <w:p w14:paraId="422C2C3A" w14:textId="77777777" w:rsidR="000F065A" w:rsidRPr="002947D3" w:rsidRDefault="000F065A" w:rsidP="000F065A">
            <w:pPr>
              <w:spacing w:before="60" w:after="60"/>
              <w:ind w:firstLine="0"/>
              <w:rPr>
                <w:sz w:val="24"/>
                <w:szCs w:val="24"/>
              </w:rPr>
            </w:pPr>
            <w:r w:rsidRPr="002947D3">
              <w:rPr>
                <w:sz w:val="24"/>
                <w:szCs w:val="24"/>
              </w:rPr>
              <w:t>Полное наименование</w:t>
            </w:r>
          </w:p>
        </w:tc>
        <w:tc>
          <w:tcPr>
            <w:tcW w:w="1356" w:type="pct"/>
            <w:shd w:val="clear" w:color="auto" w:fill="auto"/>
            <w:vAlign w:val="center"/>
            <w:hideMark/>
          </w:tcPr>
          <w:p w14:paraId="33A97E98" w14:textId="7CED4843" w:rsidR="000F065A" w:rsidRPr="002947D3" w:rsidRDefault="000F065A" w:rsidP="000F065A">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0F065A" w:rsidRPr="002947D3" w14:paraId="7D16E218" w14:textId="77777777" w:rsidTr="003436C8">
        <w:tc>
          <w:tcPr>
            <w:tcW w:w="684" w:type="pct"/>
            <w:shd w:val="clear" w:color="auto" w:fill="auto"/>
            <w:hideMark/>
          </w:tcPr>
          <w:p w14:paraId="270BE0E6"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0DBF9DC4" w14:textId="4C9CAE31" w:rsidR="000F065A" w:rsidRPr="002947D3" w:rsidRDefault="000F065A" w:rsidP="000F065A">
            <w:pPr>
              <w:spacing w:before="60" w:after="60"/>
              <w:ind w:firstLine="0"/>
              <w:rPr>
                <w:sz w:val="24"/>
                <w:szCs w:val="24"/>
              </w:rPr>
            </w:pPr>
            <w:r>
              <w:rPr>
                <w:sz w:val="24"/>
                <w:szCs w:val="24"/>
                <w:lang w:val="en-US"/>
              </w:rPr>
              <w:t>short</w:t>
            </w:r>
            <w:r w:rsidRPr="002947D3">
              <w:rPr>
                <w:sz w:val="24"/>
                <w:szCs w:val="24"/>
              </w:rPr>
              <w:t xml:space="preserve">Name </w:t>
            </w:r>
          </w:p>
        </w:tc>
        <w:tc>
          <w:tcPr>
            <w:tcW w:w="342" w:type="pct"/>
            <w:gridSpan w:val="5"/>
            <w:shd w:val="clear" w:color="auto" w:fill="auto"/>
            <w:hideMark/>
          </w:tcPr>
          <w:p w14:paraId="0B142340" w14:textId="77777777" w:rsidR="000F065A" w:rsidRPr="002947D3" w:rsidRDefault="000F065A" w:rsidP="000F065A">
            <w:pPr>
              <w:spacing w:before="60" w:after="60"/>
              <w:ind w:firstLine="0"/>
              <w:jc w:val="center"/>
              <w:rPr>
                <w:sz w:val="24"/>
                <w:szCs w:val="24"/>
              </w:rPr>
            </w:pPr>
            <w:r w:rsidRPr="002947D3">
              <w:rPr>
                <w:sz w:val="24"/>
                <w:szCs w:val="24"/>
              </w:rPr>
              <w:t>Н</w:t>
            </w:r>
          </w:p>
        </w:tc>
        <w:tc>
          <w:tcPr>
            <w:tcW w:w="499" w:type="pct"/>
            <w:shd w:val="clear" w:color="auto" w:fill="auto"/>
            <w:hideMark/>
          </w:tcPr>
          <w:p w14:paraId="1E9906D3" w14:textId="77777777" w:rsidR="000F065A" w:rsidRPr="002947D3" w:rsidRDefault="000F065A" w:rsidP="000F065A">
            <w:pPr>
              <w:spacing w:before="60" w:after="60"/>
              <w:ind w:firstLine="0"/>
              <w:jc w:val="center"/>
              <w:rPr>
                <w:sz w:val="24"/>
                <w:szCs w:val="24"/>
              </w:rPr>
            </w:pPr>
            <w:r w:rsidRPr="002947D3">
              <w:rPr>
                <w:sz w:val="24"/>
                <w:szCs w:val="24"/>
              </w:rPr>
              <w:t>T(1-2000)</w:t>
            </w:r>
          </w:p>
        </w:tc>
        <w:tc>
          <w:tcPr>
            <w:tcW w:w="1297" w:type="pct"/>
            <w:gridSpan w:val="3"/>
            <w:shd w:val="clear" w:color="auto" w:fill="auto"/>
            <w:hideMark/>
          </w:tcPr>
          <w:p w14:paraId="6FA78572" w14:textId="641992B7" w:rsidR="000F065A" w:rsidRPr="002947D3" w:rsidRDefault="000F065A" w:rsidP="000F065A">
            <w:pPr>
              <w:spacing w:before="60" w:after="60"/>
              <w:ind w:firstLine="0"/>
              <w:rPr>
                <w:sz w:val="24"/>
                <w:szCs w:val="24"/>
              </w:rPr>
            </w:pPr>
            <w:r>
              <w:rPr>
                <w:sz w:val="24"/>
                <w:szCs w:val="24"/>
                <w:lang w:val="en-US"/>
              </w:rPr>
              <w:t>Кра</w:t>
            </w:r>
            <w:r>
              <w:rPr>
                <w:sz w:val="24"/>
                <w:szCs w:val="24"/>
              </w:rPr>
              <w:t>тк</w:t>
            </w:r>
            <w:r>
              <w:rPr>
                <w:sz w:val="24"/>
                <w:szCs w:val="24"/>
                <w:lang w:val="en-US"/>
              </w:rPr>
              <w:t>ое</w:t>
            </w:r>
            <w:r w:rsidRPr="002947D3">
              <w:rPr>
                <w:sz w:val="24"/>
                <w:szCs w:val="24"/>
              </w:rPr>
              <w:t xml:space="preserve"> наименование</w:t>
            </w:r>
          </w:p>
        </w:tc>
        <w:tc>
          <w:tcPr>
            <w:tcW w:w="1356" w:type="pct"/>
            <w:shd w:val="clear" w:color="auto" w:fill="auto"/>
            <w:hideMark/>
          </w:tcPr>
          <w:p w14:paraId="08B75A7B"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37F4C95D" w14:textId="77777777" w:rsidTr="003436C8">
        <w:tc>
          <w:tcPr>
            <w:tcW w:w="684" w:type="pct"/>
            <w:shd w:val="clear" w:color="auto" w:fill="auto"/>
            <w:hideMark/>
          </w:tcPr>
          <w:p w14:paraId="48A1A6E1"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7C8BEA83" w14:textId="77777777" w:rsidR="000F065A" w:rsidRPr="002947D3" w:rsidRDefault="000F065A" w:rsidP="000F065A">
            <w:pPr>
              <w:spacing w:before="60" w:after="60"/>
              <w:ind w:firstLine="0"/>
              <w:rPr>
                <w:sz w:val="24"/>
                <w:szCs w:val="24"/>
              </w:rPr>
            </w:pPr>
            <w:r w:rsidRPr="00640AF1">
              <w:rPr>
                <w:sz w:val="24"/>
                <w:szCs w:val="24"/>
              </w:rPr>
              <w:t>registrationDate</w:t>
            </w:r>
          </w:p>
        </w:tc>
        <w:tc>
          <w:tcPr>
            <w:tcW w:w="342" w:type="pct"/>
            <w:gridSpan w:val="5"/>
            <w:shd w:val="clear" w:color="auto" w:fill="auto"/>
            <w:hideMark/>
          </w:tcPr>
          <w:p w14:paraId="1EB0AF8F"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7B4BC01C" w14:textId="599A6C70" w:rsidR="000F065A" w:rsidRPr="003B21C8" w:rsidRDefault="000F065A" w:rsidP="000F065A">
            <w:pPr>
              <w:spacing w:before="60" w:after="60"/>
              <w:ind w:firstLine="0"/>
              <w:jc w:val="center"/>
              <w:rPr>
                <w:sz w:val="24"/>
                <w:szCs w:val="24"/>
                <w:lang w:val="en-US"/>
              </w:rPr>
            </w:pPr>
            <w:r>
              <w:rPr>
                <w:sz w:val="24"/>
                <w:szCs w:val="24"/>
                <w:lang w:val="en-US"/>
              </w:rPr>
              <w:t>D</w:t>
            </w:r>
          </w:p>
        </w:tc>
        <w:tc>
          <w:tcPr>
            <w:tcW w:w="1297" w:type="pct"/>
            <w:gridSpan w:val="3"/>
            <w:shd w:val="clear" w:color="auto" w:fill="auto"/>
            <w:hideMark/>
          </w:tcPr>
          <w:p w14:paraId="2415F719" w14:textId="77777777" w:rsidR="000F065A" w:rsidRPr="002947D3" w:rsidRDefault="000F065A" w:rsidP="000F065A">
            <w:pPr>
              <w:spacing w:before="60" w:after="60"/>
              <w:ind w:firstLine="0"/>
              <w:rPr>
                <w:sz w:val="24"/>
                <w:szCs w:val="24"/>
              </w:rPr>
            </w:pPr>
            <w:r w:rsidRPr="009D25C6">
              <w:rPr>
                <w:sz w:val="24"/>
                <w:szCs w:val="24"/>
              </w:rPr>
              <w:t>Дата постановки на учет в налоговом</w:t>
            </w:r>
            <w:r w:rsidRPr="00640AF1">
              <w:rPr>
                <w:sz w:val="24"/>
                <w:szCs w:val="24"/>
              </w:rPr>
              <w:t xml:space="preserve"> органе</w:t>
            </w:r>
          </w:p>
        </w:tc>
        <w:tc>
          <w:tcPr>
            <w:tcW w:w="1356" w:type="pct"/>
            <w:shd w:val="clear" w:color="auto" w:fill="auto"/>
            <w:hideMark/>
          </w:tcPr>
          <w:p w14:paraId="79B53665" w14:textId="77777777" w:rsidR="000F065A" w:rsidRPr="002947D3" w:rsidRDefault="000F065A" w:rsidP="000F065A">
            <w:pPr>
              <w:spacing w:before="60" w:after="60"/>
              <w:ind w:firstLine="0"/>
              <w:rPr>
                <w:sz w:val="24"/>
                <w:szCs w:val="24"/>
              </w:rPr>
            </w:pPr>
          </w:p>
        </w:tc>
      </w:tr>
      <w:tr w:rsidR="000F065A" w:rsidRPr="002947D3" w14:paraId="2E7BFDF4" w14:textId="77777777" w:rsidTr="003436C8">
        <w:tc>
          <w:tcPr>
            <w:tcW w:w="684" w:type="pct"/>
            <w:shd w:val="clear" w:color="auto" w:fill="auto"/>
            <w:hideMark/>
          </w:tcPr>
          <w:p w14:paraId="72D894F3"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79D71FA4" w14:textId="77777777" w:rsidR="000F065A" w:rsidRPr="002947D3" w:rsidRDefault="000F065A" w:rsidP="000F065A">
            <w:pPr>
              <w:spacing w:before="60" w:after="60"/>
              <w:ind w:firstLine="0"/>
              <w:rPr>
                <w:sz w:val="24"/>
                <w:szCs w:val="24"/>
              </w:rPr>
            </w:pPr>
            <w:r w:rsidRPr="002947D3">
              <w:rPr>
                <w:sz w:val="24"/>
                <w:szCs w:val="24"/>
              </w:rPr>
              <w:t xml:space="preserve">inn </w:t>
            </w:r>
          </w:p>
        </w:tc>
        <w:tc>
          <w:tcPr>
            <w:tcW w:w="342" w:type="pct"/>
            <w:gridSpan w:val="5"/>
            <w:shd w:val="clear" w:color="auto" w:fill="auto"/>
            <w:hideMark/>
          </w:tcPr>
          <w:p w14:paraId="4CE5D009" w14:textId="77777777" w:rsidR="000F065A" w:rsidRPr="002947D3" w:rsidRDefault="000F065A" w:rsidP="000F065A">
            <w:pPr>
              <w:spacing w:before="60" w:after="60"/>
              <w:ind w:firstLine="0"/>
              <w:jc w:val="center"/>
              <w:rPr>
                <w:sz w:val="24"/>
                <w:szCs w:val="24"/>
              </w:rPr>
            </w:pPr>
            <w:r w:rsidRPr="002947D3">
              <w:rPr>
                <w:sz w:val="24"/>
                <w:szCs w:val="24"/>
              </w:rPr>
              <w:t>Н</w:t>
            </w:r>
          </w:p>
        </w:tc>
        <w:tc>
          <w:tcPr>
            <w:tcW w:w="499" w:type="pct"/>
            <w:shd w:val="clear" w:color="auto" w:fill="auto"/>
            <w:hideMark/>
          </w:tcPr>
          <w:p w14:paraId="276AD40B" w14:textId="77777777" w:rsidR="000F065A" w:rsidRPr="002947D3" w:rsidRDefault="000F065A" w:rsidP="000F065A">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48557D9E" w14:textId="52164EFC" w:rsidR="000F065A" w:rsidRPr="002947D3" w:rsidRDefault="000F065A" w:rsidP="000F065A">
            <w:pPr>
              <w:spacing w:before="60" w:after="60"/>
              <w:ind w:firstLine="0"/>
              <w:rPr>
                <w:sz w:val="24"/>
                <w:szCs w:val="24"/>
              </w:rPr>
            </w:pPr>
            <w:r w:rsidRPr="00640AF1">
              <w:rPr>
                <w:sz w:val="24"/>
                <w:szCs w:val="24"/>
              </w:rPr>
              <w:t>ИНН (для печатной формы)</w:t>
            </w:r>
          </w:p>
        </w:tc>
        <w:tc>
          <w:tcPr>
            <w:tcW w:w="1356" w:type="pct"/>
            <w:shd w:val="clear" w:color="auto" w:fill="auto"/>
            <w:hideMark/>
          </w:tcPr>
          <w:p w14:paraId="12C0E527" w14:textId="6144FDCB" w:rsidR="000F065A" w:rsidRPr="002947D3" w:rsidRDefault="000F065A" w:rsidP="000F065A">
            <w:pPr>
              <w:spacing w:before="60" w:after="60"/>
              <w:ind w:firstLine="0"/>
              <w:rPr>
                <w:sz w:val="24"/>
                <w:szCs w:val="24"/>
              </w:rPr>
            </w:pPr>
            <w:r w:rsidRPr="002947D3">
              <w:rPr>
                <w:sz w:val="24"/>
                <w:szCs w:val="24"/>
              </w:rPr>
              <w:t>Шаблон значения: \d{1</w:t>
            </w:r>
            <w:r w:rsidRPr="007034D2">
              <w:rPr>
                <w:sz w:val="24"/>
                <w:szCs w:val="24"/>
              </w:rPr>
              <w:t>0</w:t>
            </w:r>
            <w:r w:rsidRPr="002947D3">
              <w:rPr>
                <w:sz w:val="24"/>
                <w:szCs w:val="24"/>
              </w:rPr>
              <w:t>,12}</w:t>
            </w:r>
          </w:p>
          <w:p w14:paraId="0D23B8FA" w14:textId="77777777" w:rsidR="000F065A" w:rsidRPr="002947D3" w:rsidRDefault="000F065A" w:rsidP="000F065A">
            <w:pPr>
              <w:spacing w:before="60" w:after="60"/>
              <w:ind w:firstLine="0"/>
              <w:rPr>
                <w:sz w:val="24"/>
                <w:szCs w:val="24"/>
              </w:rPr>
            </w:pPr>
            <w:r w:rsidRPr="002947D3">
              <w:rPr>
                <w:sz w:val="24"/>
                <w:szCs w:val="24"/>
              </w:rPr>
              <w:t xml:space="preserve">Элемент обязателен для заполнения при выгрузке из РК РБГ. </w:t>
            </w:r>
          </w:p>
        </w:tc>
      </w:tr>
      <w:tr w:rsidR="000F065A" w:rsidRPr="002947D3" w14:paraId="475B25D1" w14:textId="77777777" w:rsidTr="003436C8">
        <w:tc>
          <w:tcPr>
            <w:tcW w:w="684" w:type="pct"/>
            <w:shd w:val="clear" w:color="auto" w:fill="auto"/>
            <w:hideMark/>
          </w:tcPr>
          <w:p w14:paraId="65CA36C8"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19A478E4" w14:textId="77777777" w:rsidR="000F065A" w:rsidRPr="002947D3" w:rsidRDefault="000F065A" w:rsidP="000F065A">
            <w:pPr>
              <w:spacing w:before="60" w:after="60"/>
              <w:ind w:firstLine="0"/>
              <w:rPr>
                <w:sz w:val="24"/>
                <w:szCs w:val="24"/>
              </w:rPr>
            </w:pPr>
            <w:r w:rsidRPr="002947D3">
              <w:rPr>
                <w:sz w:val="24"/>
                <w:szCs w:val="24"/>
              </w:rPr>
              <w:t xml:space="preserve">kpp </w:t>
            </w:r>
          </w:p>
        </w:tc>
        <w:tc>
          <w:tcPr>
            <w:tcW w:w="342" w:type="pct"/>
            <w:gridSpan w:val="5"/>
            <w:shd w:val="clear" w:color="auto" w:fill="auto"/>
            <w:hideMark/>
          </w:tcPr>
          <w:p w14:paraId="55BE7B53" w14:textId="77777777" w:rsidR="000F065A" w:rsidRPr="002947D3" w:rsidRDefault="000F065A" w:rsidP="000F065A">
            <w:pPr>
              <w:spacing w:before="60" w:after="60"/>
              <w:ind w:firstLine="0"/>
              <w:jc w:val="center"/>
              <w:rPr>
                <w:sz w:val="24"/>
                <w:szCs w:val="24"/>
              </w:rPr>
            </w:pPr>
            <w:r w:rsidRPr="002947D3">
              <w:rPr>
                <w:sz w:val="24"/>
                <w:szCs w:val="24"/>
              </w:rPr>
              <w:t>Н</w:t>
            </w:r>
          </w:p>
        </w:tc>
        <w:tc>
          <w:tcPr>
            <w:tcW w:w="499" w:type="pct"/>
            <w:shd w:val="clear" w:color="auto" w:fill="auto"/>
            <w:hideMark/>
          </w:tcPr>
          <w:p w14:paraId="078DF759" w14:textId="006B94C3" w:rsidR="000F065A" w:rsidRPr="00BE361D" w:rsidRDefault="000F065A" w:rsidP="000F065A">
            <w:pPr>
              <w:spacing w:before="60" w:after="60"/>
              <w:ind w:firstLine="0"/>
              <w:jc w:val="center"/>
              <w:rPr>
                <w:sz w:val="24"/>
                <w:szCs w:val="24"/>
                <w:lang w:val="en-US"/>
              </w:rPr>
            </w:pPr>
            <w:r w:rsidRPr="002947D3">
              <w:rPr>
                <w:sz w:val="24"/>
                <w:szCs w:val="24"/>
              </w:rPr>
              <w:t>T</w:t>
            </w:r>
            <w:r>
              <w:rPr>
                <w:sz w:val="24"/>
                <w:szCs w:val="24"/>
                <w:lang w:val="en-US"/>
              </w:rPr>
              <w:t>(9)</w:t>
            </w:r>
          </w:p>
        </w:tc>
        <w:tc>
          <w:tcPr>
            <w:tcW w:w="1297" w:type="pct"/>
            <w:gridSpan w:val="3"/>
            <w:shd w:val="clear" w:color="auto" w:fill="auto"/>
            <w:hideMark/>
          </w:tcPr>
          <w:p w14:paraId="6C56BCCA" w14:textId="39F5FF81" w:rsidR="000F065A" w:rsidRPr="002947D3" w:rsidRDefault="000F065A" w:rsidP="000F065A">
            <w:pPr>
              <w:spacing w:before="60" w:after="60"/>
              <w:ind w:firstLine="0"/>
              <w:rPr>
                <w:sz w:val="24"/>
                <w:szCs w:val="24"/>
              </w:rPr>
            </w:pPr>
            <w:r w:rsidRPr="00640AF1">
              <w:rPr>
                <w:sz w:val="24"/>
                <w:szCs w:val="24"/>
              </w:rPr>
              <w:t>КПП (для печатной формы)</w:t>
            </w:r>
          </w:p>
        </w:tc>
        <w:tc>
          <w:tcPr>
            <w:tcW w:w="1356" w:type="pct"/>
            <w:shd w:val="clear" w:color="auto" w:fill="auto"/>
            <w:hideMark/>
          </w:tcPr>
          <w:p w14:paraId="3F44A42D" w14:textId="77777777" w:rsidR="000F065A" w:rsidRPr="002947D3" w:rsidRDefault="000F065A" w:rsidP="000F065A">
            <w:pPr>
              <w:spacing w:before="60" w:after="60"/>
              <w:ind w:firstLine="0"/>
              <w:rPr>
                <w:sz w:val="24"/>
                <w:szCs w:val="24"/>
              </w:rPr>
            </w:pPr>
            <w:r w:rsidRPr="002947D3">
              <w:rPr>
                <w:sz w:val="24"/>
                <w:szCs w:val="24"/>
              </w:rPr>
              <w:t xml:space="preserve">Элемент обязателен для заполнения при выгрузке из РК РБГ. </w:t>
            </w:r>
          </w:p>
        </w:tc>
      </w:tr>
      <w:tr w:rsidR="000F065A" w:rsidRPr="002947D3" w14:paraId="02D53BDF" w14:textId="77777777" w:rsidTr="003436C8">
        <w:tc>
          <w:tcPr>
            <w:tcW w:w="684" w:type="pct"/>
            <w:shd w:val="clear" w:color="auto" w:fill="auto"/>
            <w:hideMark/>
          </w:tcPr>
          <w:p w14:paraId="2BBCB845" w14:textId="77777777" w:rsidR="000F065A" w:rsidRPr="002947D3" w:rsidRDefault="000F065A" w:rsidP="000F065A">
            <w:pPr>
              <w:spacing w:before="60" w:after="60"/>
              <w:ind w:firstLine="0"/>
              <w:rPr>
                <w:sz w:val="24"/>
                <w:szCs w:val="24"/>
              </w:rPr>
            </w:pPr>
            <w:r w:rsidRPr="002947D3">
              <w:rPr>
                <w:sz w:val="24"/>
                <w:szCs w:val="24"/>
                <w:lang w:val="en-US"/>
              </w:rPr>
              <w:t> </w:t>
            </w:r>
          </w:p>
        </w:tc>
        <w:tc>
          <w:tcPr>
            <w:tcW w:w="822" w:type="pct"/>
            <w:shd w:val="clear" w:color="auto" w:fill="auto"/>
            <w:hideMark/>
          </w:tcPr>
          <w:p w14:paraId="01F604CA" w14:textId="77777777" w:rsidR="000F065A" w:rsidRPr="002947D3" w:rsidRDefault="000F065A" w:rsidP="000F065A">
            <w:pPr>
              <w:spacing w:before="60" w:after="60"/>
              <w:ind w:firstLine="0"/>
              <w:rPr>
                <w:sz w:val="24"/>
                <w:szCs w:val="24"/>
              </w:rPr>
            </w:pPr>
            <w:r w:rsidRPr="002947D3">
              <w:rPr>
                <w:sz w:val="24"/>
                <w:szCs w:val="24"/>
                <w:lang w:val="en-US"/>
              </w:rPr>
              <w:t>legalForm</w:t>
            </w:r>
            <w:r w:rsidRPr="002947D3">
              <w:rPr>
                <w:sz w:val="24"/>
                <w:szCs w:val="24"/>
              </w:rPr>
              <w:t xml:space="preserve"> </w:t>
            </w:r>
          </w:p>
        </w:tc>
        <w:tc>
          <w:tcPr>
            <w:tcW w:w="342" w:type="pct"/>
            <w:gridSpan w:val="5"/>
            <w:shd w:val="clear" w:color="auto" w:fill="auto"/>
            <w:hideMark/>
          </w:tcPr>
          <w:p w14:paraId="56226511"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008C130D" w14:textId="77777777" w:rsidR="000F065A" w:rsidRPr="002947D3" w:rsidRDefault="000F065A" w:rsidP="000F065A">
            <w:pPr>
              <w:spacing w:before="60" w:after="60"/>
              <w:ind w:firstLine="0"/>
              <w:jc w:val="center"/>
              <w:rPr>
                <w:sz w:val="24"/>
                <w:szCs w:val="24"/>
                <w:lang w:val="en-US"/>
              </w:rPr>
            </w:pPr>
            <w:r w:rsidRPr="002947D3">
              <w:rPr>
                <w:sz w:val="24"/>
                <w:szCs w:val="24"/>
                <w:lang w:val="en-US"/>
              </w:rPr>
              <w:t>S</w:t>
            </w:r>
          </w:p>
        </w:tc>
        <w:tc>
          <w:tcPr>
            <w:tcW w:w="1297" w:type="pct"/>
            <w:gridSpan w:val="3"/>
            <w:shd w:val="clear" w:color="auto" w:fill="auto"/>
            <w:hideMark/>
          </w:tcPr>
          <w:p w14:paraId="18C383FC" w14:textId="40D7F7A3" w:rsidR="000F065A" w:rsidRPr="002947D3" w:rsidRDefault="000F065A" w:rsidP="000F065A">
            <w:pPr>
              <w:spacing w:before="60" w:after="60"/>
              <w:ind w:firstLine="0"/>
              <w:rPr>
                <w:sz w:val="24"/>
                <w:szCs w:val="24"/>
              </w:rPr>
            </w:pPr>
            <w:r w:rsidRPr="002947D3">
              <w:rPr>
                <w:sz w:val="24"/>
                <w:szCs w:val="24"/>
              </w:rPr>
              <w:t>Организационно-правовая форма организации в ОКОПФ</w:t>
            </w:r>
            <w:r>
              <w:rPr>
                <w:sz w:val="24"/>
                <w:szCs w:val="24"/>
              </w:rPr>
              <w:t xml:space="preserve"> </w:t>
            </w:r>
            <w:r w:rsidRPr="00640AF1">
              <w:rPr>
                <w:sz w:val="24"/>
                <w:szCs w:val="24"/>
              </w:rPr>
              <w:t>(для печатной формы)</w:t>
            </w:r>
          </w:p>
        </w:tc>
        <w:tc>
          <w:tcPr>
            <w:tcW w:w="1356" w:type="pct"/>
            <w:shd w:val="clear" w:color="auto" w:fill="auto"/>
            <w:hideMark/>
          </w:tcPr>
          <w:p w14:paraId="1FAB1F1C" w14:textId="08D929B8" w:rsidR="000F065A" w:rsidRPr="002947D3" w:rsidRDefault="000F065A" w:rsidP="000F065A">
            <w:pPr>
              <w:spacing w:before="60" w:after="60"/>
              <w:ind w:firstLine="0"/>
              <w:rPr>
                <w:sz w:val="24"/>
                <w:szCs w:val="24"/>
              </w:rPr>
            </w:pPr>
            <w:r w:rsidRPr="002947D3">
              <w:rPr>
                <w:sz w:val="24"/>
                <w:szCs w:val="24"/>
              </w:rPr>
              <w:t xml:space="preserve"> Элемент обязателен для заполнения при выгрузке из РК РБГ.</w:t>
            </w:r>
          </w:p>
        </w:tc>
      </w:tr>
      <w:tr w:rsidR="000F065A" w:rsidRPr="002947D3" w14:paraId="642FEAFA" w14:textId="77777777" w:rsidTr="003436C8">
        <w:tc>
          <w:tcPr>
            <w:tcW w:w="684" w:type="pct"/>
            <w:shd w:val="clear" w:color="auto" w:fill="auto"/>
            <w:hideMark/>
          </w:tcPr>
          <w:p w14:paraId="24706FEC"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08828016" w14:textId="598073E5" w:rsidR="000F065A" w:rsidRPr="002947D3" w:rsidRDefault="000F065A" w:rsidP="000F065A">
            <w:pPr>
              <w:spacing w:before="60" w:after="60"/>
              <w:ind w:firstLine="0"/>
              <w:rPr>
                <w:sz w:val="24"/>
                <w:szCs w:val="24"/>
              </w:rPr>
            </w:pPr>
            <w:r>
              <w:rPr>
                <w:sz w:val="24"/>
                <w:szCs w:val="24"/>
                <w:lang w:val="en-US"/>
              </w:rPr>
              <w:t>okpo</w:t>
            </w:r>
            <w:r w:rsidRPr="002947D3">
              <w:rPr>
                <w:sz w:val="24"/>
                <w:szCs w:val="24"/>
              </w:rPr>
              <w:t xml:space="preserve"> </w:t>
            </w:r>
          </w:p>
        </w:tc>
        <w:tc>
          <w:tcPr>
            <w:tcW w:w="342" w:type="pct"/>
            <w:gridSpan w:val="5"/>
            <w:shd w:val="clear" w:color="auto" w:fill="auto"/>
            <w:hideMark/>
          </w:tcPr>
          <w:p w14:paraId="11788D2F" w14:textId="77777777" w:rsidR="000F065A" w:rsidRPr="002947D3" w:rsidRDefault="000F065A" w:rsidP="000F065A">
            <w:pPr>
              <w:spacing w:before="60" w:after="60"/>
              <w:ind w:firstLine="0"/>
              <w:jc w:val="center"/>
              <w:rPr>
                <w:sz w:val="24"/>
                <w:szCs w:val="24"/>
              </w:rPr>
            </w:pPr>
            <w:r w:rsidRPr="002947D3">
              <w:rPr>
                <w:sz w:val="24"/>
                <w:szCs w:val="24"/>
              </w:rPr>
              <w:t>Н</w:t>
            </w:r>
          </w:p>
        </w:tc>
        <w:tc>
          <w:tcPr>
            <w:tcW w:w="499" w:type="pct"/>
            <w:shd w:val="clear" w:color="auto" w:fill="auto"/>
            <w:hideMark/>
          </w:tcPr>
          <w:p w14:paraId="58CCF899" w14:textId="4A91C857" w:rsidR="000F065A" w:rsidRPr="002947D3" w:rsidRDefault="000F065A" w:rsidP="000F065A">
            <w:pPr>
              <w:spacing w:before="60" w:after="60"/>
              <w:ind w:firstLine="0"/>
              <w:jc w:val="center"/>
              <w:rPr>
                <w:sz w:val="24"/>
                <w:szCs w:val="24"/>
              </w:rPr>
            </w:pPr>
            <w:r w:rsidRPr="002947D3">
              <w:rPr>
                <w:sz w:val="24"/>
                <w:szCs w:val="24"/>
              </w:rPr>
              <w:t>T</w:t>
            </w:r>
            <w:r>
              <w:rPr>
                <w:sz w:val="24"/>
                <w:szCs w:val="24"/>
              </w:rPr>
              <w:t>(1-10)</w:t>
            </w:r>
          </w:p>
        </w:tc>
        <w:tc>
          <w:tcPr>
            <w:tcW w:w="1297" w:type="pct"/>
            <w:gridSpan w:val="3"/>
            <w:shd w:val="clear" w:color="auto" w:fill="auto"/>
            <w:hideMark/>
          </w:tcPr>
          <w:p w14:paraId="4A69EC15" w14:textId="4041F047" w:rsidR="000F065A" w:rsidRPr="002947D3" w:rsidRDefault="000F065A" w:rsidP="000F065A">
            <w:pPr>
              <w:spacing w:before="60" w:after="60"/>
              <w:ind w:firstLine="0"/>
              <w:rPr>
                <w:sz w:val="24"/>
                <w:szCs w:val="24"/>
              </w:rPr>
            </w:pPr>
            <w:r>
              <w:rPr>
                <w:sz w:val="24"/>
                <w:szCs w:val="24"/>
              </w:rPr>
              <w:t xml:space="preserve">ОКПО </w:t>
            </w:r>
            <w:r w:rsidRPr="00640AF1">
              <w:rPr>
                <w:sz w:val="24"/>
                <w:szCs w:val="24"/>
              </w:rPr>
              <w:t>(для печатной формы)</w:t>
            </w:r>
          </w:p>
        </w:tc>
        <w:tc>
          <w:tcPr>
            <w:tcW w:w="1356" w:type="pct"/>
            <w:shd w:val="clear" w:color="auto" w:fill="auto"/>
            <w:hideMark/>
          </w:tcPr>
          <w:p w14:paraId="06F79C32" w14:textId="2E637385" w:rsidR="000F065A" w:rsidRPr="002947D3" w:rsidRDefault="000F065A" w:rsidP="000F065A">
            <w:pPr>
              <w:spacing w:before="60" w:after="60"/>
              <w:ind w:firstLine="0"/>
              <w:rPr>
                <w:sz w:val="24"/>
                <w:szCs w:val="24"/>
              </w:rPr>
            </w:pPr>
            <w:r w:rsidRPr="002947D3">
              <w:rPr>
                <w:sz w:val="24"/>
                <w:szCs w:val="24"/>
              </w:rPr>
              <w:t xml:space="preserve">Элемент обязателен для заполнения при выгрузке из РК РБГ. </w:t>
            </w:r>
          </w:p>
        </w:tc>
      </w:tr>
      <w:tr w:rsidR="000F065A" w:rsidRPr="002947D3" w14:paraId="24C1EEBD" w14:textId="77777777" w:rsidTr="003436C8">
        <w:tc>
          <w:tcPr>
            <w:tcW w:w="684" w:type="pct"/>
            <w:shd w:val="clear" w:color="auto" w:fill="auto"/>
            <w:hideMark/>
          </w:tcPr>
          <w:p w14:paraId="383C6C61"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01168981" w14:textId="489B4DD2" w:rsidR="000F065A" w:rsidRPr="002947D3" w:rsidRDefault="000F065A" w:rsidP="000F065A">
            <w:pPr>
              <w:spacing w:before="60" w:after="60"/>
              <w:ind w:firstLine="0"/>
              <w:rPr>
                <w:sz w:val="24"/>
                <w:szCs w:val="24"/>
              </w:rPr>
            </w:pPr>
            <w:r w:rsidRPr="00640AF1">
              <w:rPr>
                <w:sz w:val="24"/>
                <w:szCs w:val="24"/>
                <w:lang w:val="en-US"/>
              </w:rPr>
              <w:t>customerCode</w:t>
            </w:r>
          </w:p>
        </w:tc>
        <w:tc>
          <w:tcPr>
            <w:tcW w:w="342" w:type="pct"/>
            <w:gridSpan w:val="5"/>
            <w:shd w:val="clear" w:color="auto" w:fill="auto"/>
            <w:hideMark/>
          </w:tcPr>
          <w:p w14:paraId="58A5B92F" w14:textId="77777777" w:rsidR="000F065A" w:rsidRPr="002947D3" w:rsidRDefault="000F065A" w:rsidP="000F065A">
            <w:pPr>
              <w:spacing w:before="60" w:after="60"/>
              <w:ind w:firstLine="0"/>
              <w:jc w:val="center"/>
              <w:rPr>
                <w:sz w:val="24"/>
                <w:szCs w:val="24"/>
              </w:rPr>
            </w:pPr>
            <w:r w:rsidRPr="002947D3">
              <w:rPr>
                <w:sz w:val="24"/>
                <w:szCs w:val="24"/>
              </w:rPr>
              <w:t>Н</w:t>
            </w:r>
          </w:p>
        </w:tc>
        <w:tc>
          <w:tcPr>
            <w:tcW w:w="499" w:type="pct"/>
            <w:shd w:val="clear" w:color="auto" w:fill="auto"/>
            <w:hideMark/>
          </w:tcPr>
          <w:p w14:paraId="68BE1711" w14:textId="1C9A4D80" w:rsidR="000F065A" w:rsidRPr="002947D3" w:rsidRDefault="000F065A" w:rsidP="000F065A">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5F87C80E" w14:textId="78E7005B" w:rsidR="000F065A" w:rsidRPr="002947D3" w:rsidRDefault="000F065A" w:rsidP="000F065A">
            <w:pPr>
              <w:spacing w:before="60" w:after="60"/>
              <w:ind w:firstLine="0"/>
              <w:rPr>
                <w:sz w:val="24"/>
                <w:szCs w:val="24"/>
              </w:rPr>
            </w:pPr>
            <w:r w:rsidRPr="00640AF1">
              <w:rPr>
                <w:sz w:val="24"/>
                <w:szCs w:val="24"/>
              </w:rPr>
              <w:t>Идентификационный код заказчика (для печатной формы)</w:t>
            </w:r>
          </w:p>
        </w:tc>
        <w:tc>
          <w:tcPr>
            <w:tcW w:w="1356" w:type="pct"/>
            <w:shd w:val="clear" w:color="auto" w:fill="auto"/>
            <w:hideMark/>
          </w:tcPr>
          <w:p w14:paraId="669BE085" w14:textId="516AEC1B" w:rsidR="000F065A" w:rsidRPr="006D0779" w:rsidRDefault="000F065A" w:rsidP="000F065A">
            <w:pPr>
              <w:spacing w:before="60" w:after="60"/>
              <w:ind w:firstLine="0"/>
              <w:rPr>
                <w:sz w:val="24"/>
                <w:szCs w:val="24"/>
              </w:rPr>
            </w:pPr>
            <w:r w:rsidRPr="002947D3">
              <w:rPr>
                <w:sz w:val="24"/>
                <w:szCs w:val="24"/>
              </w:rPr>
              <w:t>Шаблон значения: \d{</w:t>
            </w:r>
            <w:r w:rsidRPr="004A2730">
              <w:rPr>
                <w:sz w:val="24"/>
                <w:szCs w:val="24"/>
              </w:rPr>
              <w:t>20</w:t>
            </w:r>
            <w:r w:rsidRPr="002947D3">
              <w:rPr>
                <w:sz w:val="24"/>
                <w:szCs w:val="24"/>
              </w:rPr>
              <w:t>}</w:t>
            </w:r>
          </w:p>
          <w:p w14:paraId="7712BBF7" w14:textId="510594E0" w:rsidR="000F065A" w:rsidRPr="002947D3" w:rsidRDefault="000F065A" w:rsidP="000F065A">
            <w:pPr>
              <w:spacing w:before="60" w:after="60"/>
              <w:ind w:firstLine="0"/>
              <w:rPr>
                <w:sz w:val="24"/>
                <w:szCs w:val="24"/>
              </w:rPr>
            </w:pPr>
            <w:r w:rsidRPr="002947D3">
              <w:rPr>
                <w:sz w:val="24"/>
                <w:szCs w:val="24"/>
              </w:rPr>
              <w:t xml:space="preserve">Элемент обязателен для заполнения при выгрузке из РК РБГ. </w:t>
            </w:r>
          </w:p>
        </w:tc>
      </w:tr>
      <w:tr w:rsidR="000F065A" w:rsidRPr="002947D3" w14:paraId="2A7EB753" w14:textId="77777777" w:rsidTr="009B77BE">
        <w:tc>
          <w:tcPr>
            <w:tcW w:w="5000" w:type="pct"/>
            <w:gridSpan w:val="12"/>
            <w:shd w:val="clear" w:color="auto" w:fill="auto"/>
            <w:hideMark/>
          </w:tcPr>
          <w:p w14:paraId="3F7299AF" w14:textId="77777777" w:rsidR="000F065A" w:rsidRPr="002947D3" w:rsidRDefault="000F065A" w:rsidP="000F065A">
            <w:pPr>
              <w:spacing w:before="60" w:after="60"/>
              <w:ind w:firstLine="0"/>
              <w:jc w:val="center"/>
              <w:rPr>
                <w:b/>
                <w:sz w:val="24"/>
                <w:szCs w:val="24"/>
              </w:rPr>
            </w:pPr>
            <w:r w:rsidRPr="002947D3">
              <w:rPr>
                <w:b/>
                <w:sz w:val="24"/>
                <w:szCs w:val="24"/>
              </w:rPr>
              <w:t>Организационно-правовая форма организации в ОКОПФ</w:t>
            </w:r>
          </w:p>
        </w:tc>
      </w:tr>
      <w:tr w:rsidR="000F065A" w:rsidRPr="002947D3" w14:paraId="5F756143" w14:textId="77777777" w:rsidTr="003436C8">
        <w:tc>
          <w:tcPr>
            <w:tcW w:w="684" w:type="pct"/>
            <w:shd w:val="clear" w:color="auto" w:fill="auto"/>
            <w:hideMark/>
          </w:tcPr>
          <w:p w14:paraId="5A4BC271" w14:textId="77777777" w:rsidR="000F065A" w:rsidRPr="002947D3" w:rsidRDefault="000F065A" w:rsidP="000F065A">
            <w:pPr>
              <w:spacing w:before="60" w:after="60"/>
              <w:ind w:firstLine="0"/>
              <w:rPr>
                <w:sz w:val="24"/>
                <w:szCs w:val="24"/>
                <w:lang w:val="en-US"/>
              </w:rPr>
            </w:pPr>
            <w:r w:rsidRPr="002947D3">
              <w:rPr>
                <w:b/>
                <w:bCs/>
                <w:sz w:val="24"/>
                <w:szCs w:val="24"/>
                <w:lang w:val="en-US"/>
              </w:rPr>
              <w:t>legalForm</w:t>
            </w:r>
          </w:p>
        </w:tc>
        <w:tc>
          <w:tcPr>
            <w:tcW w:w="825" w:type="pct"/>
            <w:gridSpan w:val="2"/>
            <w:shd w:val="clear" w:color="auto" w:fill="auto"/>
            <w:hideMark/>
          </w:tcPr>
          <w:p w14:paraId="276F5A58" w14:textId="77777777" w:rsidR="000F065A" w:rsidRPr="002947D3" w:rsidRDefault="000F065A" w:rsidP="000F065A">
            <w:pPr>
              <w:spacing w:before="60" w:after="60"/>
              <w:ind w:firstLine="0"/>
              <w:rPr>
                <w:sz w:val="24"/>
                <w:szCs w:val="24"/>
              </w:rPr>
            </w:pPr>
            <w:r w:rsidRPr="002947D3">
              <w:rPr>
                <w:sz w:val="24"/>
                <w:szCs w:val="24"/>
              </w:rPr>
              <w:t> </w:t>
            </w:r>
          </w:p>
        </w:tc>
        <w:tc>
          <w:tcPr>
            <w:tcW w:w="339" w:type="pct"/>
            <w:gridSpan w:val="4"/>
            <w:shd w:val="clear" w:color="auto" w:fill="auto"/>
            <w:hideMark/>
          </w:tcPr>
          <w:p w14:paraId="75E9AE05"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20C5DDAB" w14:textId="77777777" w:rsidR="000F065A" w:rsidRPr="002947D3" w:rsidRDefault="000F065A" w:rsidP="000F065A">
            <w:pPr>
              <w:spacing w:before="60" w:after="60"/>
              <w:ind w:firstLine="0"/>
              <w:rPr>
                <w:sz w:val="24"/>
                <w:szCs w:val="24"/>
              </w:rPr>
            </w:pPr>
            <w:r w:rsidRPr="002947D3">
              <w:rPr>
                <w:sz w:val="24"/>
                <w:szCs w:val="24"/>
              </w:rPr>
              <w:t> </w:t>
            </w:r>
          </w:p>
        </w:tc>
        <w:tc>
          <w:tcPr>
            <w:tcW w:w="1287" w:type="pct"/>
            <w:gridSpan w:val="2"/>
            <w:shd w:val="clear" w:color="auto" w:fill="auto"/>
            <w:hideMark/>
          </w:tcPr>
          <w:p w14:paraId="61D5B9AB" w14:textId="77777777" w:rsidR="000F065A" w:rsidRPr="002947D3" w:rsidRDefault="000F065A" w:rsidP="000F065A">
            <w:pPr>
              <w:spacing w:before="60" w:after="60"/>
              <w:ind w:firstLine="0"/>
              <w:rPr>
                <w:sz w:val="24"/>
                <w:szCs w:val="24"/>
              </w:rPr>
            </w:pPr>
            <w:r w:rsidRPr="002947D3">
              <w:rPr>
                <w:sz w:val="24"/>
                <w:szCs w:val="24"/>
              </w:rPr>
              <w:t> </w:t>
            </w:r>
          </w:p>
        </w:tc>
        <w:tc>
          <w:tcPr>
            <w:tcW w:w="1366" w:type="pct"/>
            <w:gridSpan w:val="2"/>
            <w:shd w:val="clear" w:color="auto" w:fill="auto"/>
            <w:hideMark/>
          </w:tcPr>
          <w:p w14:paraId="5F40B913" w14:textId="77777777" w:rsidR="000F065A" w:rsidRPr="00A8051C" w:rsidRDefault="000F065A" w:rsidP="000F065A">
            <w:pPr>
              <w:spacing w:before="60" w:after="60"/>
              <w:ind w:firstLine="0"/>
              <w:rPr>
                <w:sz w:val="24"/>
                <w:szCs w:val="24"/>
              </w:rPr>
            </w:pPr>
            <w:r w:rsidRPr="002947D3">
              <w:rPr>
                <w:sz w:val="24"/>
                <w:szCs w:val="24"/>
              </w:rPr>
              <w:t xml:space="preserve"> Заполняется на основании </w:t>
            </w:r>
            <w:r w:rsidRPr="00C02A0F">
              <w:rPr>
                <w:sz w:val="24"/>
                <w:szCs w:val="24"/>
              </w:rPr>
              <w:t>справочника</w:t>
            </w:r>
          </w:p>
          <w:p w14:paraId="5108F394" w14:textId="77777777" w:rsidR="000F065A" w:rsidRPr="00A8051C" w:rsidRDefault="000F065A" w:rsidP="000F065A">
            <w:pPr>
              <w:spacing w:before="60" w:after="60"/>
              <w:ind w:firstLine="0"/>
              <w:rPr>
                <w:sz w:val="24"/>
                <w:szCs w:val="24"/>
              </w:rPr>
            </w:pPr>
            <w:r>
              <w:rPr>
                <w:sz w:val="24"/>
                <w:szCs w:val="24"/>
                <w:lang w:val="en-US"/>
              </w:rPr>
              <w:t>nsiOKOPF</w:t>
            </w:r>
          </w:p>
        </w:tc>
      </w:tr>
      <w:tr w:rsidR="000F065A" w:rsidRPr="002947D3" w14:paraId="0490A6FA" w14:textId="77777777" w:rsidTr="003436C8">
        <w:tc>
          <w:tcPr>
            <w:tcW w:w="684" w:type="pct"/>
            <w:shd w:val="clear" w:color="auto" w:fill="auto"/>
            <w:hideMark/>
          </w:tcPr>
          <w:p w14:paraId="352121C7" w14:textId="77777777" w:rsidR="000F065A" w:rsidRPr="002947D3" w:rsidRDefault="000F065A" w:rsidP="000F065A">
            <w:pPr>
              <w:spacing w:before="60" w:after="60"/>
              <w:ind w:firstLine="0"/>
              <w:rPr>
                <w:sz w:val="24"/>
                <w:szCs w:val="24"/>
              </w:rPr>
            </w:pPr>
            <w:r w:rsidRPr="002947D3">
              <w:rPr>
                <w:sz w:val="24"/>
                <w:szCs w:val="24"/>
              </w:rPr>
              <w:t> </w:t>
            </w:r>
          </w:p>
        </w:tc>
        <w:tc>
          <w:tcPr>
            <w:tcW w:w="825" w:type="pct"/>
            <w:gridSpan w:val="2"/>
            <w:shd w:val="clear" w:color="auto" w:fill="auto"/>
            <w:hideMark/>
          </w:tcPr>
          <w:p w14:paraId="5319B259" w14:textId="77777777" w:rsidR="000F065A" w:rsidRPr="002947D3" w:rsidRDefault="000F065A" w:rsidP="000F065A">
            <w:pPr>
              <w:spacing w:before="60" w:after="60"/>
              <w:ind w:firstLine="0"/>
              <w:rPr>
                <w:sz w:val="24"/>
                <w:szCs w:val="24"/>
              </w:rPr>
            </w:pPr>
            <w:r w:rsidRPr="002947D3">
              <w:rPr>
                <w:sz w:val="24"/>
                <w:szCs w:val="24"/>
                <w:lang w:val="en-US"/>
              </w:rPr>
              <w:t>c</w:t>
            </w:r>
            <w:r w:rsidRPr="002947D3">
              <w:rPr>
                <w:sz w:val="24"/>
                <w:szCs w:val="24"/>
              </w:rPr>
              <w:t xml:space="preserve">ode </w:t>
            </w:r>
          </w:p>
        </w:tc>
        <w:tc>
          <w:tcPr>
            <w:tcW w:w="339" w:type="pct"/>
            <w:gridSpan w:val="4"/>
            <w:shd w:val="clear" w:color="auto" w:fill="auto"/>
            <w:hideMark/>
          </w:tcPr>
          <w:p w14:paraId="1BDBDF1E"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5D0B531F" w14:textId="77777777" w:rsidR="000F065A" w:rsidRPr="002947D3" w:rsidRDefault="000F065A" w:rsidP="000F065A">
            <w:pPr>
              <w:spacing w:before="60" w:after="60"/>
              <w:ind w:firstLine="0"/>
              <w:jc w:val="center"/>
              <w:rPr>
                <w:sz w:val="24"/>
                <w:szCs w:val="24"/>
              </w:rPr>
            </w:pPr>
            <w:r w:rsidRPr="002947D3">
              <w:rPr>
                <w:sz w:val="24"/>
                <w:szCs w:val="24"/>
              </w:rPr>
              <w:t>T(1-5)</w:t>
            </w:r>
          </w:p>
        </w:tc>
        <w:tc>
          <w:tcPr>
            <w:tcW w:w="1287" w:type="pct"/>
            <w:gridSpan w:val="2"/>
            <w:shd w:val="clear" w:color="auto" w:fill="auto"/>
            <w:hideMark/>
          </w:tcPr>
          <w:p w14:paraId="1680A235" w14:textId="77777777" w:rsidR="000F065A" w:rsidRPr="002947D3" w:rsidRDefault="000F065A" w:rsidP="000F065A">
            <w:pPr>
              <w:spacing w:before="60" w:after="60"/>
              <w:ind w:firstLine="0"/>
              <w:rPr>
                <w:sz w:val="24"/>
                <w:szCs w:val="24"/>
              </w:rPr>
            </w:pPr>
            <w:r w:rsidRPr="002947D3">
              <w:rPr>
                <w:sz w:val="24"/>
                <w:szCs w:val="24"/>
              </w:rPr>
              <w:t>Код</w:t>
            </w:r>
          </w:p>
        </w:tc>
        <w:tc>
          <w:tcPr>
            <w:tcW w:w="1366" w:type="pct"/>
            <w:gridSpan w:val="2"/>
            <w:shd w:val="clear" w:color="auto" w:fill="auto"/>
            <w:hideMark/>
          </w:tcPr>
          <w:p w14:paraId="5FDB8BD7"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33CDC08B" w14:textId="77777777" w:rsidTr="003436C8">
        <w:tc>
          <w:tcPr>
            <w:tcW w:w="684" w:type="pct"/>
            <w:shd w:val="clear" w:color="auto" w:fill="auto"/>
            <w:hideMark/>
          </w:tcPr>
          <w:p w14:paraId="3C627F91" w14:textId="77777777" w:rsidR="000F065A" w:rsidRPr="002947D3" w:rsidRDefault="000F065A" w:rsidP="000F065A">
            <w:pPr>
              <w:spacing w:before="60" w:after="60"/>
              <w:ind w:firstLine="0"/>
              <w:rPr>
                <w:sz w:val="24"/>
                <w:szCs w:val="24"/>
              </w:rPr>
            </w:pPr>
            <w:r w:rsidRPr="002947D3">
              <w:rPr>
                <w:sz w:val="24"/>
                <w:szCs w:val="24"/>
              </w:rPr>
              <w:t> </w:t>
            </w:r>
          </w:p>
        </w:tc>
        <w:tc>
          <w:tcPr>
            <w:tcW w:w="825" w:type="pct"/>
            <w:gridSpan w:val="2"/>
            <w:shd w:val="clear" w:color="auto" w:fill="auto"/>
            <w:hideMark/>
          </w:tcPr>
          <w:p w14:paraId="29C4A0BD" w14:textId="77777777" w:rsidR="000F065A" w:rsidRPr="002947D3" w:rsidRDefault="000F065A" w:rsidP="000F065A">
            <w:pPr>
              <w:spacing w:before="60" w:after="60"/>
              <w:ind w:firstLine="0"/>
              <w:rPr>
                <w:sz w:val="24"/>
                <w:szCs w:val="24"/>
              </w:rPr>
            </w:pPr>
            <w:r w:rsidRPr="002947D3">
              <w:rPr>
                <w:sz w:val="24"/>
                <w:szCs w:val="24"/>
                <w:lang w:val="en-US"/>
              </w:rPr>
              <w:t>singularName</w:t>
            </w:r>
          </w:p>
        </w:tc>
        <w:tc>
          <w:tcPr>
            <w:tcW w:w="339" w:type="pct"/>
            <w:gridSpan w:val="4"/>
            <w:shd w:val="clear" w:color="auto" w:fill="auto"/>
            <w:hideMark/>
          </w:tcPr>
          <w:p w14:paraId="77573BF0"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68A358C0" w14:textId="77777777" w:rsidR="000F065A" w:rsidRPr="002947D3" w:rsidRDefault="000F065A" w:rsidP="000F065A">
            <w:pPr>
              <w:spacing w:before="60" w:after="60"/>
              <w:ind w:firstLine="0"/>
              <w:jc w:val="center"/>
              <w:rPr>
                <w:sz w:val="24"/>
                <w:szCs w:val="24"/>
              </w:rPr>
            </w:pPr>
            <w:r w:rsidRPr="002947D3">
              <w:rPr>
                <w:sz w:val="24"/>
                <w:szCs w:val="24"/>
              </w:rPr>
              <w:t>T(1-2</w:t>
            </w:r>
            <w:r w:rsidRPr="002947D3">
              <w:rPr>
                <w:sz w:val="24"/>
                <w:szCs w:val="24"/>
                <w:lang w:val="en-US"/>
              </w:rPr>
              <w:t>0</w:t>
            </w:r>
            <w:r w:rsidRPr="002947D3">
              <w:rPr>
                <w:sz w:val="24"/>
                <w:szCs w:val="24"/>
              </w:rPr>
              <w:t>00)</w:t>
            </w:r>
          </w:p>
        </w:tc>
        <w:tc>
          <w:tcPr>
            <w:tcW w:w="1287" w:type="pct"/>
            <w:gridSpan w:val="2"/>
            <w:shd w:val="clear" w:color="auto" w:fill="auto"/>
            <w:hideMark/>
          </w:tcPr>
          <w:p w14:paraId="5D90B39C" w14:textId="77777777" w:rsidR="000F065A" w:rsidRPr="002947D3" w:rsidRDefault="000F065A" w:rsidP="000F065A">
            <w:pPr>
              <w:spacing w:before="60" w:after="60"/>
              <w:ind w:firstLine="0"/>
              <w:rPr>
                <w:sz w:val="24"/>
                <w:szCs w:val="24"/>
              </w:rPr>
            </w:pPr>
            <w:r w:rsidRPr="002947D3">
              <w:rPr>
                <w:sz w:val="24"/>
                <w:szCs w:val="24"/>
              </w:rPr>
              <w:t>Наименование в единственном числе</w:t>
            </w:r>
          </w:p>
        </w:tc>
        <w:tc>
          <w:tcPr>
            <w:tcW w:w="1366" w:type="pct"/>
            <w:gridSpan w:val="2"/>
            <w:shd w:val="clear" w:color="auto" w:fill="auto"/>
            <w:hideMark/>
          </w:tcPr>
          <w:p w14:paraId="13475D2A"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60D71B55" w14:textId="77777777" w:rsidTr="00894AB0">
        <w:tc>
          <w:tcPr>
            <w:tcW w:w="5000" w:type="pct"/>
            <w:gridSpan w:val="12"/>
            <w:shd w:val="clear" w:color="auto" w:fill="auto"/>
            <w:hideMark/>
          </w:tcPr>
          <w:p w14:paraId="166FFA04" w14:textId="77777777" w:rsidR="000F065A" w:rsidRPr="002947D3" w:rsidRDefault="000F065A" w:rsidP="000F065A">
            <w:pPr>
              <w:spacing w:before="60" w:after="60"/>
              <w:ind w:firstLine="0"/>
              <w:jc w:val="center"/>
              <w:rPr>
                <w:b/>
                <w:sz w:val="24"/>
                <w:szCs w:val="24"/>
              </w:rPr>
            </w:pPr>
            <w:r w:rsidRPr="00591F3E">
              <w:rPr>
                <w:b/>
                <w:sz w:val="24"/>
                <w:szCs w:val="24"/>
              </w:rPr>
              <w:t>Информация об организации, разместившей контракт</w:t>
            </w:r>
          </w:p>
        </w:tc>
      </w:tr>
      <w:tr w:rsidR="000F065A" w:rsidRPr="002947D3" w14:paraId="3030BC9F" w14:textId="77777777" w:rsidTr="003436C8">
        <w:tc>
          <w:tcPr>
            <w:tcW w:w="684" w:type="pct"/>
            <w:shd w:val="clear" w:color="auto" w:fill="auto"/>
            <w:hideMark/>
          </w:tcPr>
          <w:p w14:paraId="37406857" w14:textId="727CE1E7" w:rsidR="000F065A" w:rsidRPr="00591F3E" w:rsidRDefault="000F065A" w:rsidP="000F065A">
            <w:pPr>
              <w:spacing w:before="60" w:after="60"/>
              <w:ind w:firstLine="0"/>
              <w:rPr>
                <w:sz w:val="24"/>
                <w:szCs w:val="24"/>
                <w:lang w:val="en-US"/>
              </w:rPr>
            </w:pPr>
            <w:r>
              <w:rPr>
                <w:b/>
                <w:bCs/>
                <w:sz w:val="24"/>
                <w:szCs w:val="24"/>
                <w:lang w:val="en-US"/>
              </w:rPr>
              <w:t xml:space="preserve">placer </w:t>
            </w:r>
          </w:p>
        </w:tc>
        <w:tc>
          <w:tcPr>
            <w:tcW w:w="825" w:type="pct"/>
            <w:gridSpan w:val="2"/>
            <w:shd w:val="clear" w:color="auto" w:fill="auto"/>
            <w:hideMark/>
          </w:tcPr>
          <w:p w14:paraId="3CEFB0FD" w14:textId="77777777" w:rsidR="000F065A" w:rsidRPr="002947D3" w:rsidRDefault="000F065A" w:rsidP="000F065A">
            <w:pPr>
              <w:spacing w:before="60" w:after="60"/>
              <w:ind w:firstLine="0"/>
              <w:rPr>
                <w:sz w:val="24"/>
                <w:szCs w:val="24"/>
              </w:rPr>
            </w:pPr>
            <w:r w:rsidRPr="002947D3">
              <w:rPr>
                <w:sz w:val="24"/>
                <w:szCs w:val="24"/>
              </w:rPr>
              <w:t> </w:t>
            </w:r>
          </w:p>
        </w:tc>
        <w:tc>
          <w:tcPr>
            <w:tcW w:w="339" w:type="pct"/>
            <w:gridSpan w:val="4"/>
            <w:shd w:val="clear" w:color="auto" w:fill="auto"/>
            <w:hideMark/>
          </w:tcPr>
          <w:p w14:paraId="5265BC84"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23FDEF4B" w14:textId="77777777" w:rsidR="000F065A" w:rsidRPr="002947D3" w:rsidRDefault="000F065A" w:rsidP="000F065A">
            <w:pPr>
              <w:spacing w:before="60" w:after="60"/>
              <w:ind w:firstLine="0"/>
              <w:rPr>
                <w:sz w:val="24"/>
                <w:szCs w:val="24"/>
              </w:rPr>
            </w:pPr>
            <w:r w:rsidRPr="002947D3">
              <w:rPr>
                <w:sz w:val="24"/>
                <w:szCs w:val="24"/>
              </w:rPr>
              <w:t> </w:t>
            </w:r>
          </w:p>
        </w:tc>
        <w:tc>
          <w:tcPr>
            <w:tcW w:w="1287" w:type="pct"/>
            <w:gridSpan w:val="2"/>
            <w:shd w:val="clear" w:color="auto" w:fill="auto"/>
            <w:hideMark/>
          </w:tcPr>
          <w:p w14:paraId="5FD1D3D4" w14:textId="77777777" w:rsidR="000F065A" w:rsidRPr="002947D3" w:rsidRDefault="000F065A" w:rsidP="000F065A">
            <w:pPr>
              <w:spacing w:before="60" w:after="60"/>
              <w:ind w:firstLine="0"/>
              <w:rPr>
                <w:sz w:val="24"/>
                <w:szCs w:val="24"/>
              </w:rPr>
            </w:pPr>
            <w:r w:rsidRPr="002947D3">
              <w:rPr>
                <w:sz w:val="24"/>
                <w:szCs w:val="24"/>
              </w:rPr>
              <w:t> </w:t>
            </w:r>
          </w:p>
        </w:tc>
        <w:tc>
          <w:tcPr>
            <w:tcW w:w="1366" w:type="pct"/>
            <w:gridSpan w:val="2"/>
            <w:shd w:val="clear" w:color="auto" w:fill="auto"/>
            <w:hideMark/>
          </w:tcPr>
          <w:p w14:paraId="0FB86614"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77A21242" w14:textId="77777777" w:rsidTr="003436C8">
        <w:tc>
          <w:tcPr>
            <w:tcW w:w="684" w:type="pct"/>
            <w:shd w:val="clear" w:color="auto" w:fill="auto"/>
            <w:hideMark/>
          </w:tcPr>
          <w:p w14:paraId="58C0F1CF" w14:textId="77777777" w:rsidR="000F065A" w:rsidRPr="002947D3" w:rsidRDefault="000F065A" w:rsidP="000F065A">
            <w:pPr>
              <w:spacing w:before="60" w:after="60"/>
              <w:ind w:firstLine="0"/>
              <w:rPr>
                <w:sz w:val="24"/>
                <w:szCs w:val="24"/>
              </w:rPr>
            </w:pPr>
            <w:r w:rsidRPr="002947D3">
              <w:rPr>
                <w:sz w:val="24"/>
                <w:szCs w:val="24"/>
              </w:rPr>
              <w:t> </w:t>
            </w:r>
          </w:p>
        </w:tc>
        <w:tc>
          <w:tcPr>
            <w:tcW w:w="825" w:type="pct"/>
            <w:gridSpan w:val="2"/>
            <w:shd w:val="clear" w:color="auto" w:fill="auto"/>
            <w:hideMark/>
          </w:tcPr>
          <w:p w14:paraId="7D096810" w14:textId="7E8058D2" w:rsidR="000F065A" w:rsidRPr="002947D3" w:rsidRDefault="000F065A" w:rsidP="000F065A">
            <w:pPr>
              <w:spacing w:before="60" w:after="60"/>
              <w:ind w:firstLine="0"/>
              <w:rPr>
                <w:sz w:val="24"/>
                <w:szCs w:val="24"/>
              </w:rPr>
            </w:pPr>
            <w:r w:rsidRPr="00591F3E">
              <w:rPr>
                <w:sz w:val="24"/>
                <w:szCs w:val="24"/>
                <w:lang w:val="en-US"/>
              </w:rPr>
              <w:t>responsibleOrg</w:t>
            </w:r>
          </w:p>
        </w:tc>
        <w:tc>
          <w:tcPr>
            <w:tcW w:w="339" w:type="pct"/>
            <w:gridSpan w:val="4"/>
            <w:shd w:val="clear" w:color="auto" w:fill="auto"/>
            <w:hideMark/>
          </w:tcPr>
          <w:p w14:paraId="6CEA3428"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6FDFD698" w14:textId="45FB9FD0" w:rsidR="000F065A" w:rsidRPr="004E4A9C" w:rsidRDefault="000F065A" w:rsidP="000F065A">
            <w:pPr>
              <w:spacing w:before="60" w:after="60"/>
              <w:ind w:firstLine="0"/>
              <w:jc w:val="center"/>
              <w:rPr>
                <w:sz w:val="24"/>
                <w:szCs w:val="24"/>
                <w:lang w:val="en-US"/>
              </w:rPr>
            </w:pPr>
            <w:r>
              <w:rPr>
                <w:sz w:val="24"/>
                <w:szCs w:val="24"/>
                <w:lang w:val="en-US"/>
              </w:rPr>
              <w:t>S</w:t>
            </w:r>
          </w:p>
        </w:tc>
        <w:tc>
          <w:tcPr>
            <w:tcW w:w="1287" w:type="pct"/>
            <w:gridSpan w:val="2"/>
            <w:shd w:val="clear" w:color="auto" w:fill="auto"/>
            <w:hideMark/>
          </w:tcPr>
          <w:p w14:paraId="79386CFE" w14:textId="320862B7" w:rsidR="000F065A" w:rsidRPr="002947D3" w:rsidRDefault="000F065A" w:rsidP="000F065A">
            <w:pPr>
              <w:spacing w:before="60" w:after="60"/>
              <w:ind w:firstLine="0"/>
              <w:rPr>
                <w:sz w:val="24"/>
                <w:szCs w:val="24"/>
              </w:rPr>
            </w:pPr>
            <w:r w:rsidRPr="00591F3E">
              <w:rPr>
                <w:sz w:val="24"/>
                <w:szCs w:val="24"/>
              </w:rPr>
              <w:t>Организация, разместившая контракт</w:t>
            </w:r>
          </w:p>
        </w:tc>
        <w:tc>
          <w:tcPr>
            <w:tcW w:w="1366" w:type="pct"/>
            <w:gridSpan w:val="2"/>
            <w:shd w:val="clear" w:color="auto" w:fill="auto"/>
            <w:hideMark/>
          </w:tcPr>
          <w:p w14:paraId="04BA3C25"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0019CA3A" w14:textId="77777777" w:rsidTr="003436C8">
        <w:tc>
          <w:tcPr>
            <w:tcW w:w="684" w:type="pct"/>
            <w:shd w:val="clear" w:color="auto" w:fill="auto"/>
            <w:hideMark/>
          </w:tcPr>
          <w:p w14:paraId="1FA35E5F" w14:textId="77777777" w:rsidR="000F065A" w:rsidRPr="002947D3" w:rsidRDefault="000F065A" w:rsidP="000F065A">
            <w:pPr>
              <w:spacing w:before="60" w:after="60"/>
              <w:ind w:firstLine="0"/>
              <w:rPr>
                <w:sz w:val="24"/>
                <w:szCs w:val="24"/>
              </w:rPr>
            </w:pPr>
            <w:r w:rsidRPr="002947D3">
              <w:rPr>
                <w:sz w:val="24"/>
                <w:szCs w:val="24"/>
              </w:rPr>
              <w:t> </w:t>
            </w:r>
          </w:p>
        </w:tc>
        <w:tc>
          <w:tcPr>
            <w:tcW w:w="825" w:type="pct"/>
            <w:gridSpan w:val="2"/>
            <w:shd w:val="clear" w:color="auto" w:fill="auto"/>
            <w:hideMark/>
          </w:tcPr>
          <w:p w14:paraId="596827AB" w14:textId="3C5BA10F" w:rsidR="000F065A" w:rsidRPr="002947D3" w:rsidRDefault="000F065A" w:rsidP="000F065A">
            <w:pPr>
              <w:spacing w:before="60" w:after="60"/>
              <w:ind w:firstLine="0"/>
              <w:rPr>
                <w:sz w:val="24"/>
                <w:szCs w:val="24"/>
              </w:rPr>
            </w:pPr>
            <w:r w:rsidRPr="00591F3E">
              <w:rPr>
                <w:sz w:val="24"/>
                <w:szCs w:val="24"/>
                <w:lang w:val="en-US"/>
              </w:rPr>
              <w:t>responsibleRole</w:t>
            </w:r>
          </w:p>
        </w:tc>
        <w:tc>
          <w:tcPr>
            <w:tcW w:w="339" w:type="pct"/>
            <w:gridSpan w:val="4"/>
            <w:shd w:val="clear" w:color="auto" w:fill="auto"/>
            <w:hideMark/>
          </w:tcPr>
          <w:p w14:paraId="0BC6BE11" w14:textId="1B7F89E9" w:rsidR="000F065A" w:rsidRPr="002947D3"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627637B7" w14:textId="06DA6586" w:rsidR="000F065A" w:rsidRPr="002947D3" w:rsidRDefault="000F065A" w:rsidP="000F065A">
            <w:pPr>
              <w:spacing w:before="60" w:after="60"/>
              <w:ind w:firstLine="0"/>
              <w:jc w:val="center"/>
              <w:rPr>
                <w:sz w:val="24"/>
                <w:szCs w:val="24"/>
              </w:rPr>
            </w:pPr>
            <w:r w:rsidRPr="002947D3">
              <w:rPr>
                <w:sz w:val="24"/>
                <w:szCs w:val="24"/>
              </w:rPr>
              <w:t>T</w:t>
            </w:r>
          </w:p>
        </w:tc>
        <w:tc>
          <w:tcPr>
            <w:tcW w:w="1287" w:type="pct"/>
            <w:gridSpan w:val="2"/>
            <w:shd w:val="clear" w:color="auto" w:fill="auto"/>
            <w:hideMark/>
          </w:tcPr>
          <w:p w14:paraId="5B2C7462" w14:textId="77777777" w:rsidR="000F065A" w:rsidRPr="00591F3E" w:rsidRDefault="000F065A" w:rsidP="000F065A">
            <w:pPr>
              <w:spacing w:before="60" w:after="60"/>
              <w:ind w:firstLine="0"/>
              <w:rPr>
                <w:sz w:val="24"/>
                <w:szCs w:val="24"/>
              </w:rPr>
            </w:pPr>
            <w:r w:rsidRPr="00591F3E">
              <w:rPr>
                <w:sz w:val="24"/>
                <w:szCs w:val="24"/>
              </w:rPr>
              <w:t>Роль организации, организации, разместившей контракт</w:t>
            </w:r>
          </w:p>
          <w:p w14:paraId="5379C724" w14:textId="77777777" w:rsidR="000F065A" w:rsidRPr="00591F3E" w:rsidRDefault="000F065A" w:rsidP="000F065A">
            <w:pPr>
              <w:spacing w:before="60" w:after="60"/>
              <w:ind w:firstLine="0"/>
              <w:rPr>
                <w:sz w:val="24"/>
                <w:szCs w:val="24"/>
              </w:rPr>
            </w:pPr>
          </w:p>
          <w:p w14:paraId="01D98D5E" w14:textId="77777777" w:rsidR="000F065A" w:rsidRPr="00591F3E" w:rsidRDefault="000F065A" w:rsidP="000F065A">
            <w:pPr>
              <w:spacing w:before="60" w:after="60"/>
              <w:ind w:firstLine="0"/>
              <w:rPr>
                <w:sz w:val="24"/>
                <w:szCs w:val="24"/>
              </w:rPr>
            </w:pPr>
            <w:r w:rsidRPr="00591F3E">
              <w:rPr>
                <w:sz w:val="24"/>
                <w:szCs w:val="24"/>
              </w:rPr>
              <w:t>CU - Заказчик;</w:t>
            </w:r>
          </w:p>
          <w:p w14:paraId="12110819" w14:textId="77777777" w:rsidR="000F065A" w:rsidRPr="00591F3E" w:rsidRDefault="000F065A" w:rsidP="000F065A">
            <w:pPr>
              <w:spacing w:before="60" w:after="60"/>
              <w:ind w:firstLine="0"/>
              <w:rPr>
                <w:sz w:val="24"/>
                <w:szCs w:val="24"/>
              </w:rPr>
            </w:pPr>
            <w:r w:rsidRPr="00591F3E">
              <w:rPr>
                <w:sz w:val="24"/>
                <w:szCs w:val="24"/>
              </w:rPr>
              <w:t>RA - Уполномоченный орган;</w:t>
            </w:r>
          </w:p>
          <w:p w14:paraId="32705C5C" w14:textId="77777777" w:rsidR="000F065A" w:rsidRPr="00591F3E" w:rsidRDefault="000F065A" w:rsidP="000F065A">
            <w:pPr>
              <w:spacing w:before="60" w:after="60"/>
              <w:ind w:firstLine="0"/>
              <w:rPr>
                <w:sz w:val="24"/>
                <w:szCs w:val="24"/>
              </w:rPr>
            </w:pPr>
            <w:r w:rsidRPr="00591F3E">
              <w:rPr>
                <w:sz w:val="24"/>
                <w:szCs w:val="24"/>
              </w:rPr>
              <w:t>AI - Уполномоченное учреждение;</w:t>
            </w:r>
          </w:p>
          <w:p w14:paraId="0C90C44F" w14:textId="77777777" w:rsidR="000F065A" w:rsidRDefault="000F065A" w:rsidP="000F065A">
            <w:pPr>
              <w:spacing w:before="60" w:after="60"/>
              <w:ind w:firstLine="0"/>
              <w:rPr>
                <w:sz w:val="24"/>
                <w:szCs w:val="24"/>
              </w:rPr>
            </w:pPr>
            <w:r w:rsidRPr="00591F3E">
              <w:rPr>
                <w:sz w:val="24"/>
                <w:szCs w:val="24"/>
              </w:rPr>
              <w:t>OA - Организация, осуществляющая полномочия заказчика на осуществление закупок на основании договора (соглашения)</w:t>
            </w:r>
            <w:r>
              <w:rPr>
                <w:sz w:val="24"/>
                <w:szCs w:val="24"/>
              </w:rPr>
              <w:t>;</w:t>
            </w:r>
          </w:p>
          <w:p w14:paraId="5B0DA630" w14:textId="77777777" w:rsidR="000F065A" w:rsidRDefault="000F065A" w:rsidP="000F065A">
            <w:pPr>
              <w:spacing w:before="60" w:after="60"/>
              <w:ind w:firstLine="0"/>
              <w:rPr>
                <w:sz w:val="24"/>
                <w:szCs w:val="24"/>
              </w:rPr>
            </w:pPr>
            <w:r w:rsidRPr="00AB7F05">
              <w:rPr>
                <w:sz w:val="24"/>
                <w:szCs w:val="24"/>
              </w:rPr>
              <w:t>CS - Заказчик, осуществляющий закупки в соответствии с частью 5 статьи 15 Федерального закона № 44-ФЗ</w:t>
            </w:r>
            <w:r>
              <w:rPr>
                <w:sz w:val="24"/>
                <w:szCs w:val="24"/>
              </w:rPr>
              <w:t>;</w:t>
            </w:r>
          </w:p>
          <w:p w14:paraId="7D132C06" w14:textId="77777777" w:rsidR="000F065A" w:rsidRDefault="000F065A" w:rsidP="000F065A">
            <w:pPr>
              <w:spacing w:before="60" w:after="60"/>
              <w:ind w:firstLine="0"/>
              <w:rPr>
                <w:sz w:val="24"/>
                <w:szCs w:val="24"/>
              </w:rPr>
            </w:pPr>
            <w:r w:rsidRPr="003D49E3">
              <w:rPr>
                <w:sz w:val="24"/>
                <w:szCs w:val="24"/>
              </w:rPr>
              <w:t>CN - Заказчик, осуществляющий закупки в соответствии с частью 4.1 статьи 15 Федерального закона № 44-ФЗ</w:t>
            </w:r>
            <w:r>
              <w:rPr>
                <w:sz w:val="24"/>
                <w:szCs w:val="24"/>
              </w:rPr>
              <w:t>;</w:t>
            </w:r>
          </w:p>
          <w:p w14:paraId="6C444164" w14:textId="1A1C6506" w:rsidR="000F065A" w:rsidRPr="00AB7F05" w:rsidRDefault="000F065A" w:rsidP="000F065A">
            <w:pPr>
              <w:spacing w:before="60" w:after="60"/>
              <w:ind w:firstLine="0"/>
              <w:rPr>
                <w:sz w:val="24"/>
                <w:szCs w:val="24"/>
              </w:rPr>
            </w:pPr>
            <w:r w:rsidRPr="00C04671">
              <w:rPr>
                <w:sz w:val="24"/>
                <w:szCs w:val="24"/>
              </w:rPr>
              <w:t>SR - Преемник прав и обязанностей организации, ранее размещавшей информацию и документы в ЕИС.</w:t>
            </w:r>
          </w:p>
        </w:tc>
        <w:tc>
          <w:tcPr>
            <w:tcW w:w="1366" w:type="pct"/>
            <w:gridSpan w:val="2"/>
            <w:shd w:val="clear" w:color="auto" w:fill="auto"/>
            <w:hideMark/>
          </w:tcPr>
          <w:p w14:paraId="5E2105CA" w14:textId="77777777" w:rsidR="000F065A" w:rsidRDefault="000F065A" w:rsidP="000F065A">
            <w:pPr>
              <w:spacing w:before="60" w:after="60"/>
              <w:ind w:firstLine="0"/>
              <w:rPr>
                <w:sz w:val="24"/>
                <w:szCs w:val="24"/>
              </w:rPr>
            </w:pPr>
            <w:r>
              <w:rPr>
                <w:sz w:val="24"/>
                <w:szCs w:val="24"/>
              </w:rPr>
              <w:t>Допустимые значения:</w:t>
            </w:r>
          </w:p>
          <w:p w14:paraId="33E7F35F" w14:textId="77777777" w:rsidR="000F065A" w:rsidRDefault="000F065A" w:rsidP="000F065A">
            <w:pPr>
              <w:spacing w:before="60" w:after="60"/>
              <w:ind w:firstLine="0"/>
              <w:rPr>
                <w:sz w:val="24"/>
                <w:szCs w:val="24"/>
              </w:rPr>
            </w:pPr>
          </w:p>
          <w:p w14:paraId="647046F2" w14:textId="60042FD8" w:rsidR="000F065A" w:rsidRPr="00591F3E" w:rsidRDefault="000F065A" w:rsidP="000F065A">
            <w:pPr>
              <w:spacing w:before="60" w:after="60"/>
              <w:ind w:firstLine="0"/>
              <w:rPr>
                <w:sz w:val="24"/>
                <w:szCs w:val="24"/>
              </w:rPr>
            </w:pPr>
            <w:r w:rsidRPr="00591F3E">
              <w:rPr>
                <w:sz w:val="24"/>
                <w:szCs w:val="24"/>
              </w:rPr>
              <w:t xml:space="preserve">CU </w:t>
            </w:r>
          </w:p>
          <w:p w14:paraId="425E9E09" w14:textId="1BAC544D" w:rsidR="000F065A" w:rsidRPr="00591F3E" w:rsidRDefault="000F065A" w:rsidP="000F065A">
            <w:pPr>
              <w:spacing w:before="60" w:after="60"/>
              <w:ind w:firstLine="0"/>
              <w:rPr>
                <w:sz w:val="24"/>
                <w:szCs w:val="24"/>
              </w:rPr>
            </w:pPr>
            <w:r w:rsidRPr="00591F3E">
              <w:rPr>
                <w:sz w:val="24"/>
                <w:szCs w:val="24"/>
              </w:rPr>
              <w:t>RA</w:t>
            </w:r>
          </w:p>
          <w:p w14:paraId="42E19D3B" w14:textId="3D2AD7DA" w:rsidR="000F065A" w:rsidRPr="00591F3E" w:rsidRDefault="000F065A" w:rsidP="000F065A">
            <w:pPr>
              <w:spacing w:before="60" w:after="60"/>
              <w:ind w:firstLine="0"/>
              <w:rPr>
                <w:sz w:val="24"/>
                <w:szCs w:val="24"/>
              </w:rPr>
            </w:pPr>
            <w:r w:rsidRPr="00591F3E">
              <w:rPr>
                <w:sz w:val="24"/>
                <w:szCs w:val="24"/>
              </w:rPr>
              <w:t>AI</w:t>
            </w:r>
          </w:p>
          <w:p w14:paraId="4A09BD22" w14:textId="77777777" w:rsidR="000F065A" w:rsidRDefault="000F065A" w:rsidP="000F065A">
            <w:pPr>
              <w:spacing w:before="60" w:after="60"/>
              <w:ind w:firstLine="0"/>
              <w:rPr>
                <w:sz w:val="24"/>
                <w:szCs w:val="24"/>
              </w:rPr>
            </w:pPr>
            <w:r w:rsidRPr="00591F3E">
              <w:rPr>
                <w:sz w:val="24"/>
                <w:szCs w:val="24"/>
              </w:rPr>
              <w:t>OA</w:t>
            </w:r>
          </w:p>
          <w:p w14:paraId="55C4E446" w14:textId="77777777" w:rsidR="000F065A" w:rsidRDefault="000F065A" w:rsidP="000F065A">
            <w:pPr>
              <w:spacing w:before="60" w:after="60"/>
              <w:ind w:firstLine="0"/>
              <w:rPr>
                <w:sz w:val="24"/>
                <w:szCs w:val="24"/>
                <w:lang w:val="en-US"/>
              </w:rPr>
            </w:pPr>
            <w:r>
              <w:rPr>
                <w:sz w:val="24"/>
                <w:szCs w:val="24"/>
                <w:lang w:val="en-US"/>
              </w:rPr>
              <w:t>CS</w:t>
            </w:r>
          </w:p>
          <w:p w14:paraId="1E60E82F" w14:textId="77777777" w:rsidR="000F065A" w:rsidRDefault="000F065A" w:rsidP="000F065A">
            <w:pPr>
              <w:spacing w:before="60" w:after="60"/>
              <w:ind w:firstLine="0"/>
              <w:rPr>
                <w:sz w:val="24"/>
                <w:szCs w:val="24"/>
                <w:lang w:val="en-US"/>
              </w:rPr>
            </w:pPr>
            <w:r>
              <w:rPr>
                <w:sz w:val="24"/>
                <w:szCs w:val="24"/>
                <w:lang w:val="en-US"/>
              </w:rPr>
              <w:t>CN</w:t>
            </w:r>
          </w:p>
          <w:p w14:paraId="118D9856" w14:textId="7FCAECF6" w:rsidR="000F065A" w:rsidRPr="00C04671" w:rsidRDefault="000F065A" w:rsidP="000F065A">
            <w:pPr>
              <w:spacing w:before="60" w:after="60"/>
              <w:ind w:firstLine="0"/>
              <w:rPr>
                <w:sz w:val="24"/>
                <w:szCs w:val="24"/>
                <w:lang w:val="en-US"/>
              </w:rPr>
            </w:pPr>
            <w:r>
              <w:rPr>
                <w:sz w:val="24"/>
                <w:szCs w:val="24"/>
                <w:lang w:val="en-US"/>
              </w:rPr>
              <w:t>SR</w:t>
            </w:r>
          </w:p>
        </w:tc>
      </w:tr>
      <w:tr w:rsidR="00E35D65" w:rsidRPr="002947D3" w14:paraId="7DE67F7C" w14:textId="77777777" w:rsidTr="003436C8">
        <w:tc>
          <w:tcPr>
            <w:tcW w:w="684" w:type="pct"/>
            <w:shd w:val="clear" w:color="auto" w:fill="auto"/>
          </w:tcPr>
          <w:p w14:paraId="3AE79F5F" w14:textId="77777777" w:rsidR="00E35D65" w:rsidRPr="002947D3" w:rsidRDefault="00E35D65" w:rsidP="000F065A">
            <w:pPr>
              <w:spacing w:before="60" w:after="60"/>
              <w:ind w:firstLine="0"/>
              <w:rPr>
                <w:sz w:val="24"/>
                <w:szCs w:val="24"/>
              </w:rPr>
            </w:pPr>
          </w:p>
        </w:tc>
        <w:tc>
          <w:tcPr>
            <w:tcW w:w="825" w:type="pct"/>
            <w:gridSpan w:val="2"/>
            <w:shd w:val="clear" w:color="auto" w:fill="auto"/>
          </w:tcPr>
          <w:p w14:paraId="62D9D29B" w14:textId="337A91DC" w:rsidR="00E35D65" w:rsidRPr="00591F3E" w:rsidRDefault="00E35D65" w:rsidP="000F065A">
            <w:pPr>
              <w:spacing w:before="60" w:after="60"/>
              <w:ind w:firstLine="0"/>
              <w:rPr>
                <w:sz w:val="24"/>
                <w:szCs w:val="24"/>
                <w:lang w:val="en-US"/>
              </w:rPr>
            </w:pPr>
            <w:r w:rsidRPr="00E35D65">
              <w:rPr>
                <w:sz w:val="24"/>
                <w:szCs w:val="24"/>
                <w:lang w:val="en-US"/>
              </w:rPr>
              <w:t>placerChange</w:t>
            </w:r>
          </w:p>
        </w:tc>
        <w:tc>
          <w:tcPr>
            <w:tcW w:w="339" w:type="pct"/>
            <w:gridSpan w:val="4"/>
            <w:shd w:val="clear" w:color="auto" w:fill="auto"/>
          </w:tcPr>
          <w:p w14:paraId="59716F01" w14:textId="5BAE69B0" w:rsidR="00E35D65" w:rsidRDefault="00E35D65" w:rsidP="000F065A">
            <w:pPr>
              <w:spacing w:before="60" w:after="60"/>
              <w:ind w:firstLine="0"/>
              <w:jc w:val="center"/>
              <w:rPr>
                <w:sz w:val="24"/>
                <w:szCs w:val="24"/>
              </w:rPr>
            </w:pPr>
            <w:r>
              <w:rPr>
                <w:sz w:val="24"/>
                <w:szCs w:val="24"/>
              </w:rPr>
              <w:t>Н</w:t>
            </w:r>
          </w:p>
        </w:tc>
        <w:tc>
          <w:tcPr>
            <w:tcW w:w="499" w:type="pct"/>
            <w:shd w:val="clear" w:color="auto" w:fill="auto"/>
          </w:tcPr>
          <w:p w14:paraId="6FBC6C60" w14:textId="65764F4D" w:rsidR="00E35D65" w:rsidRPr="00E35D65" w:rsidRDefault="00E35D65" w:rsidP="000F065A">
            <w:pPr>
              <w:spacing w:before="60" w:after="60"/>
              <w:ind w:firstLine="0"/>
              <w:jc w:val="center"/>
              <w:rPr>
                <w:sz w:val="24"/>
                <w:szCs w:val="24"/>
                <w:lang w:val="en-US"/>
              </w:rPr>
            </w:pPr>
            <w:r>
              <w:rPr>
                <w:sz w:val="24"/>
                <w:szCs w:val="24"/>
                <w:lang w:val="en-US"/>
              </w:rPr>
              <w:t>B</w:t>
            </w:r>
          </w:p>
        </w:tc>
        <w:tc>
          <w:tcPr>
            <w:tcW w:w="1287" w:type="pct"/>
            <w:gridSpan w:val="2"/>
            <w:shd w:val="clear" w:color="auto" w:fill="auto"/>
          </w:tcPr>
          <w:p w14:paraId="2A96981C" w14:textId="0BC7B6C7" w:rsidR="00E35D65" w:rsidRPr="00591F3E" w:rsidRDefault="00E35D65" w:rsidP="00E35D65">
            <w:pPr>
              <w:spacing w:before="60" w:after="60"/>
              <w:ind w:firstLine="0"/>
              <w:rPr>
                <w:sz w:val="24"/>
                <w:szCs w:val="24"/>
              </w:rPr>
            </w:pPr>
            <w:r>
              <w:rPr>
                <w:sz w:val="24"/>
                <w:szCs w:val="24"/>
              </w:rPr>
              <w:t>Смена размещающей организации</w:t>
            </w:r>
          </w:p>
        </w:tc>
        <w:tc>
          <w:tcPr>
            <w:tcW w:w="1366" w:type="pct"/>
            <w:gridSpan w:val="2"/>
            <w:shd w:val="clear" w:color="auto" w:fill="auto"/>
          </w:tcPr>
          <w:p w14:paraId="1E3DEEB3" w14:textId="3245CC3F" w:rsidR="00E35D65" w:rsidRPr="00717CD9" w:rsidRDefault="00E35D65" w:rsidP="000F065A">
            <w:pPr>
              <w:spacing w:before="60" w:after="60"/>
              <w:ind w:firstLine="0"/>
              <w:rPr>
                <w:sz w:val="24"/>
                <w:szCs w:val="24"/>
              </w:rPr>
            </w:pPr>
            <w:r>
              <w:rPr>
                <w:sz w:val="24"/>
                <w:szCs w:val="24"/>
              </w:rPr>
              <w:t xml:space="preserve">Фиксированное значение: </w:t>
            </w:r>
            <w:r>
              <w:rPr>
                <w:sz w:val="24"/>
                <w:szCs w:val="24"/>
                <w:lang w:val="en-US"/>
              </w:rPr>
              <w:t>true</w:t>
            </w:r>
          </w:p>
          <w:p w14:paraId="6E56401D" w14:textId="24885BFE" w:rsidR="00E35D65" w:rsidRDefault="00E35D65" w:rsidP="000F065A">
            <w:pPr>
              <w:spacing w:before="60" w:after="60"/>
              <w:ind w:firstLine="0"/>
              <w:rPr>
                <w:sz w:val="24"/>
                <w:szCs w:val="24"/>
              </w:rPr>
            </w:pPr>
            <w:r w:rsidRPr="00E35D65">
              <w:rPr>
                <w:sz w:val="24"/>
                <w:szCs w:val="24"/>
              </w:rPr>
              <w:t>Контролируется обязательность заполнения при несовпадении информации об оранизации, разместившей контракт в ЕИС и в принимаемой версии информации о заключенном контракте</w:t>
            </w:r>
          </w:p>
        </w:tc>
      </w:tr>
      <w:tr w:rsidR="000F065A" w:rsidRPr="002947D3" w14:paraId="0720434A" w14:textId="77777777" w:rsidTr="00894AB0">
        <w:tc>
          <w:tcPr>
            <w:tcW w:w="5000" w:type="pct"/>
            <w:gridSpan w:val="12"/>
            <w:shd w:val="clear" w:color="auto" w:fill="auto"/>
            <w:hideMark/>
          </w:tcPr>
          <w:p w14:paraId="5F02BD2D" w14:textId="28C7C6A5" w:rsidR="000F065A" w:rsidRPr="004E4A9C" w:rsidRDefault="000F065A" w:rsidP="000F065A">
            <w:pPr>
              <w:spacing w:before="60" w:after="60"/>
              <w:ind w:firstLine="0"/>
              <w:jc w:val="center"/>
              <w:rPr>
                <w:b/>
                <w:sz w:val="24"/>
                <w:szCs w:val="24"/>
              </w:rPr>
            </w:pPr>
            <w:r w:rsidRPr="004E4A9C">
              <w:rPr>
                <w:b/>
                <w:sz w:val="24"/>
                <w:szCs w:val="24"/>
              </w:rPr>
              <w:t>Организация, разместившая контракт</w:t>
            </w:r>
          </w:p>
        </w:tc>
      </w:tr>
      <w:tr w:rsidR="000F065A" w:rsidRPr="002947D3" w14:paraId="680B178F" w14:textId="77777777" w:rsidTr="003436C8">
        <w:tc>
          <w:tcPr>
            <w:tcW w:w="684" w:type="pct"/>
            <w:shd w:val="clear" w:color="auto" w:fill="auto"/>
            <w:hideMark/>
          </w:tcPr>
          <w:p w14:paraId="7BC21C7C" w14:textId="7E5B1297" w:rsidR="000F065A" w:rsidRPr="004E4A9C" w:rsidRDefault="000F065A" w:rsidP="000F065A">
            <w:pPr>
              <w:spacing w:before="60" w:after="60"/>
              <w:ind w:firstLine="0"/>
              <w:rPr>
                <w:b/>
                <w:sz w:val="24"/>
                <w:szCs w:val="24"/>
              </w:rPr>
            </w:pPr>
            <w:r w:rsidRPr="004E4A9C">
              <w:rPr>
                <w:b/>
                <w:sz w:val="24"/>
                <w:szCs w:val="24"/>
                <w:lang w:val="en-US"/>
              </w:rPr>
              <w:t>responsibleOrg</w:t>
            </w:r>
          </w:p>
        </w:tc>
        <w:tc>
          <w:tcPr>
            <w:tcW w:w="822" w:type="pct"/>
            <w:shd w:val="clear" w:color="auto" w:fill="auto"/>
            <w:hideMark/>
          </w:tcPr>
          <w:p w14:paraId="60CBC080"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03A4C74B"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637E4516"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7E2D49B6"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2A71BA76" w14:textId="77777777" w:rsidR="000F065A" w:rsidRPr="002947D3" w:rsidRDefault="000F065A" w:rsidP="000F065A">
            <w:pPr>
              <w:spacing w:before="60" w:after="60"/>
              <w:ind w:firstLine="0"/>
              <w:rPr>
                <w:sz w:val="24"/>
                <w:szCs w:val="24"/>
              </w:rPr>
            </w:pPr>
            <w:r w:rsidRPr="002947D3">
              <w:rPr>
                <w:sz w:val="24"/>
                <w:szCs w:val="24"/>
              </w:rPr>
              <w:t xml:space="preserve">Заполняется на основании </w:t>
            </w:r>
            <w:r>
              <w:rPr>
                <w:sz w:val="24"/>
                <w:szCs w:val="24"/>
              </w:rPr>
              <w:t>справочника организаций</w:t>
            </w:r>
            <w:r w:rsidRPr="002947D3">
              <w:rPr>
                <w:sz w:val="24"/>
                <w:szCs w:val="24"/>
              </w:rPr>
              <w:t xml:space="preserve"> (</w:t>
            </w:r>
            <w:r w:rsidRPr="002947D3">
              <w:rPr>
                <w:sz w:val="24"/>
                <w:szCs w:val="24"/>
                <w:lang w:val="en-US"/>
              </w:rPr>
              <w:t>organization</w:t>
            </w:r>
            <w:r w:rsidRPr="002947D3">
              <w:rPr>
                <w:sz w:val="24"/>
                <w:szCs w:val="24"/>
              </w:rPr>
              <w:t>).</w:t>
            </w:r>
          </w:p>
        </w:tc>
      </w:tr>
      <w:tr w:rsidR="000F065A" w:rsidRPr="002947D3" w14:paraId="454B4460" w14:textId="77777777" w:rsidTr="003436C8">
        <w:tc>
          <w:tcPr>
            <w:tcW w:w="684" w:type="pct"/>
            <w:shd w:val="clear" w:color="auto" w:fill="auto"/>
            <w:hideMark/>
          </w:tcPr>
          <w:p w14:paraId="0C93A8DC"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17C1C695" w14:textId="77777777" w:rsidR="000F065A" w:rsidRPr="002947D3" w:rsidRDefault="000F065A" w:rsidP="000F065A">
            <w:pPr>
              <w:spacing w:before="60" w:after="60"/>
              <w:ind w:firstLine="0"/>
              <w:rPr>
                <w:sz w:val="24"/>
                <w:szCs w:val="24"/>
              </w:rPr>
            </w:pPr>
            <w:r w:rsidRPr="002947D3">
              <w:rPr>
                <w:sz w:val="24"/>
                <w:szCs w:val="24"/>
              </w:rPr>
              <w:t xml:space="preserve">regNum </w:t>
            </w:r>
          </w:p>
        </w:tc>
        <w:tc>
          <w:tcPr>
            <w:tcW w:w="342" w:type="pct"/>
            <w:gridSpan w:val="5"/>
            <w:shd w:val="clear" w:color="auto" w:fill="auto"/>
            <w:hideMark/>
          </w:tcPr>
          <w:p w14:paraId="7FEC009E"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1BE099F9" w14:textId="77777777" w:rsidR="000F065A" w:rsidRPr="002947D3" w:rsidRDefault="000F065A" w:rsidP="000F065A">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127FA094" w14:textId="77777777" w:rsidR="000F065A" w:rsidRPr="002947D3" w:rsidRDefault="000F065A" w:rsidP="000F065A">
            <w:pPr>
              <w:spacing w:before="60" w:after="60"/>
              <w:ind w:firstLine="0"/>
              <w:rPr>
                <w:sz w:val="24"/>
                <w:szCs w:val="24"/>
              </w:rPr>
            </w:pPr>
            <w:r w:rsidRPr="002947D3">
              <w:rPr>
                <w:sz w:val="24"/>
                <w:szCs w:val="24"/>
              </w:rPr>
              <w:t>Код по СПЗ</w:t>
            </w:r>
          </w:p>
        </w:tc>
        <w:tc>
          <w:tcPr>
            <w:tcW w:w="1356" w:type="pct"/>
            <w:shd w:val="clear" w:color="auto" w:fill="auto"/>
            <w:hideMark/>
          </w:tcPr>
          <w:p w14:paraId="45400D4E" w14:textId="77777777" w:rsidR="000F065A" w:rsidRPr="002947D3" w:rsidRDefault="000F065A" w:rsidP="000F065A">
            <w:pPr>
              <w:spacing w:before="60" w:after="60"/>
              <w:ind w:firstLine="0"/>
              <w:rPr>
                <w:sz w:val="24"/>
                <w:szCs w:val="24"/>
              </w:rPr>
            </w:pPr>
            <w:r w:rsidRPr="002947D3">
              <w:rPr>
                <w:sz w:val="24"/>
                <w:szCs w:val="24"/>
              </w:rPr>
              <w:t xml:space="preserve">Шаблон значения: \d{11} </w:t>
            </w:r>
          </w:p>
        </w:tc>
      </w:tr>
      <w:tr w:rsidR="000F065A" w:rsidRPr="002947D3" w14:paraId="02C7BBA8" w14:textId="77777777" w:rsidTr="003436C8">
        <w:tc>
          <w:tcPr>
            <w:tcW w:w="684" w:type="pct"/>
            <w:shd w:val="clear" w:color="auto" w:fill="auto"/>
            <w:hideMark/>
          </w:tcPr>
          <w:p w14:paraId="0AF896FB"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7DC4C511" w14:textId="77777777" w:rsidR="000F065A" w:rsidRPr="002947D3" w:rsidRDefault="000F065A" w:rsidP="000F065A">
            <w:pPr>
              <w:spacing w:before="60" w:after="60"/>
              <w:ind w:firstLine="0"/>
              <w:rPr>
                <w:sz w:val="24"/>
                <w:szCs w:val="24"/>
              </w:rPr>
            </w:pPr>
            <w:r w:rsidRPr="00D449A9">
              <w:rPr>
                <w:sz w:val="24"/>
                <w:szCs w:val="24"/>
              </w:rPr>
              <w:t>consRegistryNum</w:t>
            </w:r>
          </w:p>
        </w:tc>
        <w:tc>
          <w:tcPr>
            <w:tcW w:w="342" w:type="pct"/>
            <w:gridSpan w:val="5"/>
            <w:shd w:val="clear" w:color="auto" w:fill="auto"/>
            <w:hideMark/>
          </w:tcPr>
          <w:p w14:paraId="00C90BA0" w14:textId="058C2DCB"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3BCFA290" w14:textId="77777777" w:rsidR="000F065A" w:rsidRPr="00D449A9" w:rsidRDefault="000F065A" w:rsidP="000F065A">
            <w:pPr>
              <w:spacing w:before="60" w:after="60"/>
              <w:ind w:firstLine="0"/>
              <w:jc w:val="center"/>
              <w:rPr>
                <w:sz w:val="24"/>
                <w:szCs w:val="24"/>
                <w:lang w:val="en-US"/>
              </w:rPr>
            </w:pPr>
            <w:r w:rsidRPr="002947D3">
              <w:rPr>
                <w:sz w:val="24"/>
                <w:szCs w:val="24"/>
              </w:rPr>
              <w:t>T</w:t>
            </w:r>
            <w:r>
              <w:rPr>
                <w:sz w:val="24"/>
                <w:szCs w:val="24"/>
                <w:lang w:val="en-US"/>
              </w:rPr>
              <w:t>(8)</w:t>
            </w:r>
          </w:p>
        </w:tc>
        <w:tc>
          <w:tcPr>
            <w:tcW w:w="1297" w:type="pct"/>
            <w:gridSpan w:val="3"/>
            <w:shd w:val="clear" w:color="auto" w:fill="auto"/>
            <w:hideMark/>
          </w:tcPr>
          <w:p w14:paraId="279C32F3" w14:textId="77777777" w:rsidR="000F065A" w:rsidRPr="00D449A9" w:rsidRDefault="000F065A" w:rsidP="000F065A">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56" w:type="pct"/>
            <w:shd w:val="clear" w:color="auto" w:fill="auto"/>
            <w:hideMark/>
          </w:tcPr>
          <w:p w14:paraId="2E5B61E8" w14:textId="5E6D7259" w:rsidR="000F065A" w:rsidRPr="002947D3" w:rsidRDefault="000F065A" w:rsidP="000F065A">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0F065A" w:rsidRPr="002947D3" w14:paraId="45F3393C" w14:textId="77777777" w:rsidTr="003436C8">
        <w:tc>
          <w:tcPr>
            <w:tcW w:w="684" w:type="pct"/>
            <w:shd w:val="clear" w:color="auto" w:fill="auto"/>
            <w:hideMark/>
          </w:tcPr>
          <w:p w14:paraId="738AE4F3"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327E2275" w14:textId="77777777" w:rsidR="000F065A" w:rsidRPr="002947D3" w:rsidRDefault="000F065A" w:rsidP="000F065A">
            <w:pPr>
              <w:spacing w:before="60" w:after="60"/>
              <w:ind w:firstLine="0"/>
              <w:rPr>
                <w:sz w:val="24"/>
                <w:szCs w:val="24"/>
              </w:rPr>
            </w:pPr>
            <w:r w:rsidRPr="002947D3">
              <w:rPr>
                <w:sz w:val="24"/>
                <w:szCs w:val="24"/>
              </w:rPr>
              <w:t xml:space="preserve">fullName </w:t>
            </w:r>
          </w:p>
        </w:tc>
        <w:tc>
          <w:tcPr>
            <w:tcW w:w="342" w:type="pct"/>
            <w:gridSpan w:val="5"/>
            <w:shd w:val="clear" w:color="auto" w:fill="auto"/>
            <w:hideMark/>
          </w:tcPr>
          <w:p w14:paraId="2BFCB6CD" w14:textId="77777777" w:rsidR="000F065A" w:rsidRPr="002947D3" w:rsidRDefault="000F065A" w:rsidP="000F065A">
            <w:pPr>
              <w:spacing w:before="60" w:after="60"/>
              <w:ind w:firstLine="0"/>
              <w:jc w:val="center"/>
              <w:rPr>
                <w:sz w:val="24"/>
                <w:szCs w:val="24"/>
              </w:rPr>
            </w:pPr>
            <w:r w:rsidRPr="002947D3">
              <w:rPr>
                <w:sz w:val="24"/>
                <w:szCs w:val="24"/>
              </w:rPr>
              <w:t>Н</w:t>
            </w:r>
          </w:p>
        </w:tc>
        <w:tc>
          <w:tcPr>
            <w:tcW w:w="499" w:type="pct"/>
            <w:shd w:val="clear" w:color="auto" w:fill="auto"/>
            <w:hideMark/>
          </w:tcPr>
          <w:p w14:paraId="18FD9737" w14:textId="77777777" w:rsidR="000F065A" w:rsidRPr="002947D3" w:rsidRDefault="000F065A" w:rsidP="000F065A">
            <w:pPr>
              <w:spacing w:before="60" w:after="60"/>
              <w:ind w:firstLine="0"/>
              <w:jc w:val="center"/>
              <w:rPr>
                <w:sz w:val="24"/>
                <w:szCs w:val="24"/>
              </w:rPr>
            </w:pPr>
            <w:r w:rsidRPr="002947D3">
              <w:rPr>
                <w:sz w:val="24"/>
                <w:szCs w:val="24"/>
              </w:rPr>
              <w:t>T(1-2000)</w:t>
            </w:r>
          </w:p>
        </w:tc>
        <w:tc>
          <w:tcPr>
            <w:tcW w:w="1297" w:type="pct"/>
            <w:gridSpan w:val="3"/>
            <w:shd w:val="clear" w:color="auto" w:fill="auto"/>
            <w:hideMark/>
          </w:tcPr>
          <w:p w14:paraId="539ECA0F" w14:textId="77777777" w:rsidR="000F065A" w:rsidRPr="002947D3" w:rsidRDefault="000F065A" w:rsidP="000F065A">
            <w:pPr>
              <w:spacing w:before="60" w:after="60"/>
              <w:ind w:firstLine="0"/>
              <w:rPr>
                <w:sz w:val="24"/>
                <w:szCs w:val="24"/>
              </w:rPr>
            </w:pPr>
            <w:r w:rsidRPr="002947D3">
              <w:rPr>
                <w:sz w:val="24"/>
                <w:szCs w:val="24"/>
              </w:rPr>
              <w:t>Полное наименование</w:t>
            </w:r>
          </w:p>
        </w:tc>
        <w:tc>
          <w:tcPr>
            <w:tcW w:w="1356" w:type="pct"/>
            <w:shd w:val="clear" w:color="auto" w:fill="auto"/>
            <w:vAlign w:val="center"/>
            <w:hideMark/>
          </w:tcPr>
          <w:p w14:paraId="0DBA7A51" w14:textId="35FA3B16" w:rsidR="000F065A" w:rsidRPr="002947D3" w:rsidRDefault="000F065A" w:rsidP="000F065A">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0F065A" w:rsidRPr="002947D3" w14:paraId="142CAEB9" w14:textId="77777777" w:rsidTr="00894AB0">
        <w:tc>
          <w:tcPr>
            <w:tcW w:w="5000" w:type="pct"/>
            <w:gridSpan w:val="12"/>
            <w:shd w:val="clear" w:color="auto" w:fill="auto"/>
            <w:hideMark/>
          </w:tcPr>
          <w:p w14:paraId="30D27058" w14:textId="77777777" w:rsidR="000F065A" w:rsidRPr="002947D3" w:rsidRDefault="000F065A" w:rsidP="000F065A">
            <w:pPr>
              <w:spacing w:before="60" w:after="60"/>
              <w:ind w:firstLine="0"/>
              <w:jc w:val="center"/>
              <w:rPr>
                <w:sz w:val="24"/>
                <w:szCs w:val="24"/>
              </w:rPr>
            </w:pPr>
            <w:r w:rsidRPr="002947D3">
              <w:rPr>
                <w:b/>
                <w:bCs/>
                <w:sz w:val="24"/>
                <w:szCs w:val="24"/>
              </w:rPr>
              <w:t>Финансирование</w:t>
            </w:r>
          </w:p>
        </w:tc>
      </w:tr>
      <w:tr w:rsidR="000F065A" w:rsidRPr="002947D3" w14:paraId="786253C4" w14:textId="77777777" w:rsidTr="003436C8">
        <w:tc>
          <w:tcPr>
            <w:tcW w:w="684" w:type="pct"/>
            <w:shd w:val="clear" w:color="auto" w:fill="auto"/>
            <w:hideMark/>
          </w:tcPr>
          <w:p w14:paraId="11379F04" w14:textId="77777777" w:rsidR="000F065A" w:rsidRPr="002947D3" w:rsidRDefault="000F065A" w:rsidP="000F065A">
            <w:pPr>
              <w:spacing w:before="60" w:after="60"/>
              <w:ind w:firstLine="0"/>
              <w:rPr>
                <w:sz w:val="24"/>
                <w:szCs w:val="24"/>
              </w:rPr>
            </w:pPr>
            <w:r w:rsidRPr="002947D3">
              <w:rPr>
                <w:b/>
                <w:bCs/>
                <w:sz w:val="24"/>
                <w:szCs w:val="24"/>
              </w:rPr>
              <w:t>finances</w:t>
            </w:r>
          </w:p>
        </w:tc>
        <w:tc>
          <w:tcPr>
            <w:tcW w:w="822" w:type="pct"/>
            <w:shd w:val="clear" w:color="auto" w:fill="auto"/>
            <w:hideMark/>
          </w:tcPr>
          <w:p w14:paraId="1DDC0B96"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1DB536A3"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4BFDC715"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61CB4F7D"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4FB5469A"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194E8F66" w14:textId="77777777" w:rsidTr="003436C8">
        <w:tc>
          <w:tcPr>
            <w:tcW w:w="684" w:type="pct"/>
            <w:shd w:val="clear" w:color="auto" w:fill="auto"/>
            <w:hideMark/>
          </w:tcPr>
          <w:p w14:paraId="6F346D87"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495AC077" w14:textId="6BDCD310" w:rsidR="000F065A" w:rsidRPr="002947D3" w:rsidRDefault="000F065A" w:rsidP="000F065A">
            <w:pPr>
              <w:spacing w:before="60" w:after="60"/>
              <w:ind w:firstLine="0"/>
              <w:rPr>
                <w:sz w:val="24"/>
                <w:szCs w:val="24"/>
              </w:rPr>
            </w:pPr>
            <w:r w:rsidRPr="000628E2">
              <w:rPr>
                <w:sz w:val="24"/>
                <w:szCs w:val="24"/>
              </w:rPr>
              <w:t>budgetFunds</w:t>
            </w:r>
          </w:p>
        </w:tc>
        <w:tc>
          <w:tcPr>
            <w:tcW w:w="342" w:type="pct"/>
            <w:gridSpan w:val="5"/>
            <w:shd w:val="clear" w:color="auto" w:fill="auto"/>
            <w:hideMark/>
          </w:tcPr>
          <w:p w14:paraId="399668C7" w14:textId="3D6E011D"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5A3E6213" w14:textId="30B0F2BA" w:rsidR="000F065A" w:rsidRPr="000628E2"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26454D31" w14:textId="186444D2" w:rsidR="000F065A" w:rsidRPr="002947D3" w:rsidRDefault="000F065A" w:rsidP="000F065A">
            <w:pPr>
              <w:spacing w:before="60" w:after="60"/>
              <w:ind w:firstLine="0"/>
              <w:rPr>
                <w:sz w:val="24"/>
                <w:szCs w:val="24"/>
              </w:rPr>
            </w:pPr>
            <w:r w:rsidRPr="000628E2">
              <w:rPr>
                <w:sz w:val="24"/>
                <w:szCs w:val="24"/>
              </w:rPr>
              <w:t>Бюджетные средства</w:t>
            </w:r>
          </w:p>
        </w:tc>
        <w:tc>
          <w:tcPr>
            <w:tcW w:w="1356" w:type="pct"/>
            <w:shd w:val="clear" w:color="auto" w:fill="auto"/>
            <w:hideMark/>
          </w:tcPr>
          <w:p w14:paraId="4BAF25EB"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09F73FAD" w14:textId="77777777" w:rsidTr="003436C8">
        <w:tc>
          <w:tcPr>
            <w:tcW w:w="684" w:type="pct"/>
            <w:shd w:val="clear" w:color="auto" w:fill="auto"/>
            <w:hideMark/>
          </w:tcPr>
          <w:p w14:paraId="75E00C86"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2F4D7408" w14:textId="42C4CAC8" w:rsidR="000F065A" w:rsidRPr="002947D3" w:rsidRDefault="000F065A" w:rsidP="000F065A">
            <w:pPr>
              <w:spacing w:before="60" w:after="60"/>
              <w:ind w:firstLine="0"/>
              <w:rPr>
                <w:sz w:val="24"/>
                <w:szCs w:val="24"/>
                <w:lang w:val="en-US"/>
              </w:rPr>
            </w:pPr>
            <w:r w:rsidRPr="000628E2">
              <w:rPr>
                <w:sz w:val="24"/>
                <w:szCs w:val="24"/>
              </w:rPr>
              <w:t>extrabudgetFunds</w:t>
            </w:r>
          </w:p>
        </w:tc>
        <w:tc>
          <w:tcPr>
            <w:tcW w:w="342" w:type="pct"/>
            <w:gridSpan w:val="5"/>
            <w:shd w:val="clear" w:color="auto" w:fill="auto"/>
            <w:hideMark/>
          </w:tcPr>
          <w:p w14:paraId="49691A6B"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60274799" w14:textId="77777777" w:rsidR="000F065A" w:rsidRPr="002947D3" w:rsidRDefault="000F065A" w:rsidP="000F065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5DF2926B" w14:textId="2FD9EF18" w:rsidR="000F065A" w:rsidRPr="002947D3" w:rsidRDefault="000F065A" w:rsidP="000F065A">
            <w:pPr>
              <w:spacing w:before="60" w:after="60"/>
              <w:ind w:firstLine="0"/>
              <w:rPr>
                <w:sz w:val="24"/>
                <w:szCs w:val="24"/>
              </w:rPr>
            </w:pPr>
            <w:r w:rsidRPr="000628E2">
              <w:rPr>
                <w:sz w:val="24"/>
                <w:szCs w:val="24"/>
              </w:rPr>
              <w:t>Внебюджетные средства</w:t>
            </w:r>
          </w:p>
        </w:tc>
        <w:tc>
          <w:tcPr>
            <w:tcW w:w="1356" w:type="pct"/>
            <w:shd w:val="clear" w:color="auto" w:fill="auto"/>
            <w:hideMark/>
          </w:tcPr>
          <w:p w14:paraId="3DE80AE8" w14:textId="56B63333" w:rsidR="000F065A" w:rsidRPr="002947D3" w:rsidRDefault="000F065A" w:rsidP="000F065A">
            <w:pPr>
              <w:spacing w:before="60" w:after="60"/>
              <w:ind w:firstLine="0"/>
              <w:rPr>
                <w:sz w:val="24"/>
                <w:szCs w:val="24"/>
              </w:rPr>
            </w:pPr>
          </w:p>
        </w:tc>
      </w:tr>
      <w:tr w:rsidR="000F065A" w:rsidRPr="000628E2" w14:paraId="19057255" w14:textId="77777777" w:rsidTr="00894AB0">
        <w:tc>
          <w:tcPr>
            <w:tcW w:w="5000" w:type="pct"/>
            <w:gridSpan w:val="12"/>
            <w:shd w:val="clear" w:color="auto" w:fill="auto"/>
            <w:hideMark/>
          </w:tcPr>
          <w:p w14:paraId="4ED33E2F" w14:textId="40E816A5" w:rsidR="000F065A" w:rsidRPr="000628E2" w:rsidRDefault="000F065A" w:rsidP="000F065A">
            <w:pPr>
              <w:spacing w:before="60" w:after="60"/>
              <w:ind w:firstLine="0"/>
              <w:jc w:val="center"/>
              <w:rPr>
                <w:b/>
                <w:bCs/>
                <w:sz w:val="24"/>
                <w:szCs w:val="24"/>
              </w:rPr>
            </w:pPr>
            <w:r w:rsidRPr="000628E2">
              <w:rPr>
                <w:b/>
                <w:bCs/>
                <w:sz w:val="24"/>
                <w:szCs w:val="24"/>
              </w:rPr>
              <w:t>Бюджетные средства</w:t>
            </w:r>
          </w:p>
        </w:tc>
      </w:tr>
      <w:tr w:rsidR="000F065A" w:rsidRPr="002947D3" w14:paraId="705260E6" w14:textId="77777777" w:rsidTr="003436C8">
        <w:tc>
          <w:tcPr>
            <w:tcW w:w="684" w:type="pct"/>
            <w:shd w:val="clear" w:color="auto" w:fill="auto"/>
            <w:hideMark/>
          </w:tcPr>
          <w:p w14:paraId="00FFF7E1" w14:textId="72FFE31A" w:rsidR="000F065A" w:rsidRPr="000628E2" w:rsidRDefault="000F065A" w:rsidP="000F065A">
            <w:pPr>
              <w:spacing w:before="60" w:after="60"/>
              <w:ind w:firstLine="0"/>
              <w:rPr>
                <w:b/>
                <w:sz w:val="24"/>
                <w:szCs w:val="24"/>
              </w:rPr>
            </w:pPr>
            <w:r w:rsidRPr="000628E2">
              <w:rPr>
                <w:b/>
                <w:sz w:val="24"/>
                <w:szCs w:val="24"/>
              </w:rPr>
              <w:t>budgetFunds</w:t>
            </w:r>
          </w:p>
        </w:tc>
        <w:tc>
          <w:tcPr>
            <w:tcW w:w="822" w:type="pct"/>
            <w:shd w:val="clear" w:color="auto" w:fill="auto"/>
            <w:hideMark/>
          </w:tcPr>
          <w:p w14:paraId="76D533C6"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6C30263E"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0E3812BC"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183373AA"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08E91189"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6AFDCEC4" w14:textId="77777777" w:rsidTr="003436C8">
        <w:tc>
          <w:tcPr>
            <w:tcW w:w="684" w:type="pct"/>
            <w:shd w:val="clear" w:color="auto" w:fill="auto"/>
            <w:hideMark/>
          </w:tcPr>
          <w:p w14:paraId="26E3A90B"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06D8D2B5" w14:textId="77777777" w:rsidR="000F065A" w:rsidRPr="002947D3" w:rsidRDefault="000F065A" w:rsidP="000F065A">
            <w:pPr>
              <w:spacing w:before="60" w:after="60"/>
              <w:ind w:firstLine="0"/>
              <w:rPr>
                <w:sz w:val="24"/>
                <w:szCs w:val="24"/>
                <w:lang w:val="en-US"/>
              </w:rPr>
            </w:pPr>
            <w:r w:rsidRPr="002947D3">
              <w:rPr>
                <w:sz w:val="24"/>
                <w:szCs w:val="24"/>
              </w:rPr>
              <w:t>budget</w:t>
            </w:r>
          </w:p>
        </w:tc>
        <w:tc>
          <w:tcPr>
            <w:tcW w:w="342" w:type="pct"/>
            <w:gridSpan w:val="5"/>
            <w:shd w:val="clear" w:color="auto" w:fill="auto"/>
            <w:hideMark/>
          </w:tcPr>
          <w:p w14:paraId="471816B6" w14:textId="45385228" w:rsidR="000F065A" w:rsidRPr="000628E2"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022C1D5C" w14:textId="77777777" w:rsidR="000F065A" w:rsidRPr="002947D3" w:rsidRDefault="000F065A" w:rsidP="000F065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716F12B5" w14:textId="02998525" w:rsidR="000F065A" w:rsidRPr="002947D3" w:rsidRDefault="000F065A" w:rsidP="000F065A">
            <w:pPr>
              <w:spacing w:before="60" w:after="60"/>
              <w:ind w:firstLine="0"/>
              <w:rPr>
                <w:sz w:val="24"/>
                <w:szCs w:val="24"/>
              </w:rPr>
            </w:pPr>
            <w:r>
              <w:rPr>
                <w:sz w:val="24"/>
                <w:szCs w:val="24"/>
              </w:rPr>
              <w:t>Бюджет</w:t>
            </w:r>
          </w:p>
        </w:tc>
        <w:tc>
          <w:tcPr>
            <w:tcW w:w="1356" w:type="pct"/>
            <w:shd w:val="clear" w:color="auto" w:fill="auto"/>
            <w:hideMark/>
          </w:tcPr>
          <w:p w14:paraId="4D2DA41D" w14:textId="70F063CD" w:rsidR="000F065A" w:rsidRPr="002947D3" w:rsidRDefault="000F065A" w:rsidP="000F065A">
            <w:pPr>
              <w:spacing w:before="60" w:after="60"/>
              <w:ind w:firstLine="0"/>
              <w:rPr>
                <w:sz w:val="24"/>
                <w:szCs w:val="24"/>
              </w:rPr>
            </w:pPr>
            <w:r w:rsidRPr="00D70134">
              <w:rPr>
                <w:sz w:val="24"/>
                <w:szCs w:val="24"/>
              </w:rPr>
              <w:t>При приеме контролируется, что бюджет с указанным кодом принадлежит организации, указанной в блоке "Заказчик"  (customer)</w:t>
            </w:r>
          </w:p>
        </w:tc>
      </w:tr>
      <w:tr w:rsidR="000F065A" w:rsidRPr="002947D3" w14:paraId="65010157" w14:textId="77777777" w:rsidTr="003436C8">
        <w:tc>
          <w:tcPr>
            <w:tcW w:w="684" w:type="pct"/>
            <w:shd w:val="clear" w:color="auto" w:fill="auto"/>
          </w:tcPr>
          <w:p w14:paraId="16444174" w14:textId="77777777" w:rsidR="000F065A" w:rsidRPr="002947D3" w:rsidRDefault="000F065A" w:rsidP="000F065A">
            <w:pPr>
              <w:spacing w:before="60" w:after="60"/>
              <w:ind w:firstLine="0"/>
              <w:rPr>
                <w:sz w:val="24"/>
                <w:szCs w:val="24"/>
              </w:rPr>
            </w:pPr>
          </w:p>
        </w:tc>
        <w:tc>
          <w:tcPr>
            <w:tcW w:w="822" w:type="pct"/>
            <w:shd w:val="clear" w:color="auto" w:fill="auto"/>
          </w:tcPr>
          <w:p w14:paraId="538FC772" w14:textId="77777777" w:rsidR="000F065A" w:rsidRPr="002947D3" w:rsidRDefault="000F065A" w:rsidP="000F065A">
            <w:pPr>
              <w:spacing w:before="60" w:after="60"/>
              <w:ind w:firstLine="0"/>
              <w:rPr>
                <w:sz w:val="24"/>
                <w:szCs w:val="24"/>
              </w:rPr>
            </w:pPr>
            <w:r>
              <w:rPr>
                <w:sz w:val="24"/>
                <w:szCs w:val="24"/>
              </w:rPr>
              <w:t>ОКТМО</w:t>
            </w:r>
          </w:p>
        </w:tc>
        <w:tc>
          <w:tcPr>
            <w:tcW w:w="342" w:type="pct"/>
            <w:gridSpan w:val="5"/>
            <w:shd w:val="clear" w:color="auto" w:fill="auto"/>
          </w:tcPr>
          <w:p w14:paraId="4DE3451E" w14:textId="77777777" w:rsidR="000F065A" w:rsidRPr="002947D3"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22DF6E89" w14:textId="77777777" w:rsidR="000F065A" w:rsidRPr="002947D3" w:rsidRDefault="000F065A" w:rsidP="000F065A">
            <w:pPr>
              <w:spacing w:before="60" w:after="60"/>
              <w:ind w:firstLine="0"/>
              <w:jc w:val="center"/>
              <w:rPr>
                <w:sz w:val="24"/>
                <w:szCs w:val="24"/>
              </w:rPr>
            </w:pPr>
            <w:r w:rsidRPr="002947D3">
              <w:rPr>
                <w:sz w:val="24"/>
                <w:szCs w:val="24"/>
              </w:rPr>
              <w:t>S</w:t>
            </w:r>
          </w:p>
        </w:tc>
        <w:tc>
          <w:tcPr>
            <w:tcW w:w="1297" w:type="pct"/>
            <w:gridSpan w:val="3"/>
            <w:shd w:val="clear" w:color="auto" w:fill="auto"/>
          </w:tcPr>
          <w:p w14:paraId="70A0410D" w14:textId="77777777" w:rsidR="000F065A" w:rsidRPr="002947D3" w:rsidRDefault="000F065A" w:rsidP="000F065A">
            <w:pPr>
              <w:spacing w:before="60" w:after="60"/>
              <w:ind w:firstLine="0"/>
              <w:rPr>
                <w:sz w:val="24"/>
                <w:szCs w:val="24"/>
              </w:rPr>
            </w:pPr>
            <w:r w:rsidRPr="007B30D2">
              <w:rPr>
                <w:sz w:val="24"/>
                <w:szCs w:val="24"/>
              </w:rPr>
              <w:t>Код территории муниципального образования</w:t>
            </w:r>
          </w:p>
        </w:tc>
        <w:tc>
          <w:tcPr>
            <w:tcW w:w="1356" w:type="pct"/>
            <w:shd w:val="clear" w:color="auto" w:fill="auto"/>
          </w:tcPr>
          <w:p w14:paraId="4EEC9445" w14:textId="77777777" w:rsidR="000F065A" w:rsidRPr="002947D3" w:rsidRDefault="000F065A" w:rsidP="000F065A">
            <w:pPr>
              <w:spacing w:before="60" w:after="60"/>
              <w:ind w:firstLine="0"/>
              <w:rPr>
                <w:sz w:val="24"/>
                <w:szCs w:val="24"/>
              </w:rPr>
            </w:pPr>
          </w:p>
        </w:tc>
      </w:tr>
      <w:tr w:rsidR="000F065A" w:rsidRPr="002947D3" w14:paraId="7EFA39BE" w14:textId="77777777" w:rsidTr="003436C8">
        <w:tc>
          <w:tcPr>
            <w:tcW w:w="684" w:type="pct"/>
            <w:shd w:val="clear" w:color="auto" w:fill="auto"/>
            <w:hideMark/>
          </w:tcPr>
          <w:p w14:paraId="25F21410"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52F88201" w14:textId="77777777" w:rsidR="000F065A" w:rsidRPr="002947D3" w:rsidRDefault="000F065A" w:rsidP="000F065A">
            <w:pPr>
              <w:spacing w:before="60" w:after="60"/>
              <w:ind w:firstLine="0"/>
              <w:rPr>
                <w:sz w:val="24"/>
                <w:szCs w:val="24"/>
                <w:lang w:val="en-US"/>
              </w:rPr>
            </w:pPr>
            <w:r w:rsidRPr="002947D3">
              <w:rPr>
                <w:sz w:val="24"/>
                <w:szCs w:val="24"/>
              </w:rPr>
              <w:t>budget</w:t>
            </w:r>
            <w:r w:rsidRPr="002947D3">
              <w:rPr>
                <w:sz w:val="24"/>
                <w:szCs w:val="24"/>
                <w:lang w:val="en-US"/>
              </w:rPr>
              <w:t>Level</w:t>
            </w:r>
          </w:p>
        </w:tc>
        <w:tc>
          <w:tcPr>
            <w:tcW w:w="342" w:type="pct"/>
            <w:gridSpan w:val="5"/>
            <w:shd w:val="clear" w:color="auto" w:fill="auto"/>
            <w:hideMark/>
          </w:tcPr>
          <w:p w14:paraId="22A03230"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76B21C66" w14:textId="77777777" w:rsidR="000F065A" w:rsidRPr="002947D3" w:rsidRDefault="000F065A" w:rsidP="000F065A">
            <w:pPr>
              <w:spacing w:before="60" w:after="60"/>
              <w:ind w:firstLine="0"/>
              <w:jc w:val="center"/>
              <w:rPr>
                <w:sz w:val="24"/>
                <w:szCs w:val="24"/>
              </w:rPr>
            </w:pPr>
            <w:r w:rsidRPr="002947D3">
              <w:rPr>
                <w:sz w:val="24"/>
                <w:szCs w:val="24"/>
                <w:lang w:val="en-US"/>
              </w:rPr>
              <w:t>T</w:t>
            </w:r>
          </w:p>
        </w:tc>
        <w:tc>
          <w:tcPr>
            <w:tcW w:w="1297" w:type="pct"/>
            <w:gridSpan w:val="3"/>
            <w:shd w:val="clear" w:color="auto" w:fill="auto"/>
            <w:hideMark/>
          </w:tcPr>
          <w:p w14:paraId="29F86167" w14:textId="77777777" w:rsidR="000F065A" w:rsidRPr="002947D3" w:rsidRDefault="000F065A" w:rsidP="000F065A">
            <w:pPr>
              <w:spacing w:before="60" w:after="60"/>
              <w:ind w:firstLine="0"/>
              <w:rPr>
                <w:sz w:val="24"/>
                <w:szCs w:val="24"/>
              </w:rPr>
            </w:pPr>
            <w:r w:rsidRPr="002947D3">
              <w:rPr>
                <w:sz w:val="24"/>
                <w:szCs w:val="24"/>
              </w:rPr>
              <w:t>Уровень бюджета:</w:t>
            </w:r>
          </w:p>
          <w:p w14:paraId="512AFF97" w14:textId="77777777" w:rsidR="000F065A" w:rsidRDefault="000F065A" w:rsidP="000F065A">
            <w:pPr>
              <w:autoSpaceDE w:val="0"/>
              <w:autoSpaceDN w:val="0"/>
              <w:adjustRightInd w:val="0"/>
              <w:spacing w:line="240" w:lineRule="auto"/>
              <w:ind w:firstLine="0"/>
              <w:rPr>
                <w:color w:val="000000"/>
                <w:sz w:val="24"/>
                <w:szCs w:val="24"/>
                <w:highlight w:val="white"/>
              </w:rPr>
            </w:pPr>
            <w:r>
              <w:rPr>
                <w:color w:val="000000"/>
                <w:sz w:val="24"/>
                <w:szCs w:val="24"/>
                <w:highlight w:val="white"/>
              </w:rPr>
              <w:t>10 - федеральный бюджет;</w:t>
            </w:r>
          </w:p>
          <w:p w14:paraId="799C3080" w14:textId="77777777" w:rsidR="000F065A" w:rsidRDefault="000F065A" w:rsidP="000F065A">
            <w:pPr>
              <w:autoSpaceDE w:val="0"/>
              <w:autoSpaceDN w:val="0"/>
              <w:adjustRightInd w:val="0"/>
              <w:spacing w:line="240" w:lineRule="auto"/>
              <w:ind w:firstLine="0"/>
              <w:rPr>
                <w:color w:val="000000"/>
                <w:sz w:val="24"/>
                <w:szCs w:val="24"/>
                <w:highlight w:val="white"/>
              </w:rPr>
            </w:pPr>
            <w:r>
              <w:rPr>
                <w:color w:val="000000"/>
                <w:sz w:val="24"/>
                <w:szCs w:val="24"/>
                <w:highlight w:val="white"/>
              </w:rPr>
              <w:t>20 - бюджет субъекта Российской Федерации;</w:t>
            </w:r>
          </w:p>
          <w:p w14:paraId="77FD86DF" w14:textId="77777777" w:rsidR="000F065A" w:rsidRDefault="000F065A" w:rsidP="000F065A">
            <w:pPr>
              <w:autoSpaceDE w:val="0"/>
              <w:autoSpaceDN w:val="0"/>
              <w:adjustRightInd w:val="0"/>
              <w:spacing w:line="240" w:lineRule="auto"/>
              <w:ind w:firstLine="0"/>
              <w:rPr>
                <w:color w:val="000000"/>
                <w:sz w:val="24"/>
                <w:szCs w:val="24"/>
                <w:highlight w:val="white"/>
              </w:rPr>
            </w:pPr>
            <w:r>
              <w:rPr>
                <w:color w:val="000000"/>
                <w:sz w:val="24"/>
                <w:szCs w:val="24"/>
                <w:highlight w:val="white"/>
              </w:rPr>
              <w:t>30 - местный бюджет;</w:t>
            </w:r>
          </w:p>
          <w:p w14:paraId="542C1A43" w14:textId="77777777" w:rsidR="000F065A" w:rsidRDefault="000F065A" w:rsidP="000F065A">
            <w:pPr>
              <w:autoSpaceDE w:val="0"/>
              <w:autoSpaceDN w:val="0"/>
              <w:adjustRightInd w:val="0"/>
              <w:spacing w:line="240" w:lineRule="auto"/>
              <w:ind w:firstLine="0"/>
              <w:rPr>
                <w:color w:val="000000"/>
                <w:sz w:val="24"/>
                <w:szCs w:val="24"/>
                <w:highlight w:val="white"/>
              </w:rPr>
            </w:pPr>
            <w:r>
              <w:rPr>
                <w:color w:val="000000"/>
                <w:sz w:val="24"/>
                <w:szCs w:val="24"/>
                <w:highlight w:val="white"/>
              </w:rPr>
              <w:t>41 - бюджет Пенсионного фонда Российской Федерации;</w:t>
            </w:r>
          </w:p>
          <w:p w14:paraId="3AF862EB" w14:textId="77777777" w:rsidR="000F065A" w:rsidRDefault="000F065A" w:rsidP="000F065A">
            <w:pPr>
              <w:autoSpaceDE w:val="0"/>
              <w:autoSpaceDN w:val="0"/>
              <w:adjustRightInd w:val="0"/>
              <w:spacing w:line="240" w:lineRule="auto"/>
              <w:ind w:firstLine="0"/>
              <w:rPr>
                <w:color w:val="000000"/>
                <w:sz w:val="24"/>
                <w:szCs w:val="24"/>
                <w:highlight w:val="white"/>
              </w:rPr>
            </w:pPr>
            <w:r>
              <w:rPr>
                <w:color w:val="000000"/>
                <w:sz w:val="24"/>
                <w:szCs w:val="24"/>
                <w:highlight w:val="white"/>
              </w:rPr>
              <w:t>42 - бюджет Фонда социального страхования Российской Федерации;</w:t>
            </w:r>
          </w:p>
          <w:p w14:paraId="65F79E65" w14:textId="77777777" w:rsidR="000F065A" w:rsidRDefault="000F065A" w:rsidP="000F065A">
            <w:pPr>
              <w:autoSpaceDE w:val="0"/>
              <w:autoSpaceDN w:val="0"/>
              <w:adjustRightInd w:val="0"/>
              <w:spacing w:line="240" w:lineRule="auto"/>
              <w:ind w:firstLine="0"/>
              <w:rPr>
                <w:color w:val="000000"/>
                <w:sz w:val="24"/>
                <w:szCs w:val="24"/>
                <w:highlight w:val="white"/>
              </w:rPr>
            </w:pPr>
            <w:r>
              <w:rPr>
                <w:color w:val="000000"/>
                <w:sz w:val="24"/>
                <w:szCs w:val="24"/>
                <w:highlight w:val="white"/>
              </w:rPr>
              <w:t>43 - бюджет Федерального фонда обязательного медицинского страхования;</w:t>
            </w:r>
          </w:p>
          <w:p w14:paraId="67847E67" w14:textId="77777777" w:rsidR="000F065A" w:rsidRDefault="000F065A" w:rsidP="000F065A">
            <w:pPr>
              <w:autoSpaceDE w:val="0"/>
              <w:autoSpaceDN w:val="0"/>
              <w:adjustRightInd w:val="0"/>
              <w:spacing w:line="240" w:lineRule="auto"/>
              <w:ind w:firstLine="0"/>
              <w:rPr>
                <w:color w:val="000000"/>
                <w:sz w:val="24"/>
                <w:szCs w:val="24"/>
                <w:highlight w:val="white"/>
              </w:rPr>
            </w:pPr>
            <w:r>
              <w:rPr>
                <w:color w:val="000000"/>
                <w:sz w:val="24"/>
                <w:szCs w:val="24"/>
                <w:highlight w:val="white"/>
              </w:rPr>
              <w:t>50 - бюджет территориального государственного внебюджетного фонда;</w:t>
            </w:r>
          </w:p>
          <w:p w14:paraId="60F21CF8" w14:textId="77777777" w:rsidR="000F065A" w:rsidRDefault="000F065A" w:rsidP="000F065A">
            <w:pPr>
              <w:autoSpaceDE w:val="0"/>
              <w:autoSpaceDN w:val="0"/>
              <w:adjustRightInd w:val="0"/>
              <w:spacing w:line="240" w:lineRule="auto"/>
              <w:ind w:firstLine="0"/>
              <w:rPr>
                <w:color w:val="000000"/>
                <w:sz w:val="24"/>
                <w:szCs w:val="24"/>
                <w:highlight w:val="white"/>
              </w:rPr>
            </w:pPr>
            <w:r>
              <w:rPr>
                <w:color w:val="000000"/>
                <w:sz w:val="24"/>
                <w:szCs w:val="24"/>
                <w:highlight w:val="white"/>
              </w:rPr>
              <w:t>11 - федеральный бюджет (устарело, не применяется);</w:t>
            </w:r>
          </w:p>
          <w:p w14:paraId="434E30FB" w14:textId="77777777" w:rsidR="000F065A" w:rsidRDefault="000F065A" w:rsidP="000F065A">
            <w:pPr>
              <w:autoSpaceDE w:val="0"/>
              <w:autoSpaceDN w:val="0"/>
              <w:adjustRightInd w:val="0"/>
              <w:spacing w:line="240" w:lineRule="auto"/>
              <w:ind w:firstLine="0"/>
              <w:rPr>
                <w:color w:val="000000"/>
                <w:sz w:val="24"/>
                <w:szCs w:val="24"/>
                <w:highlight w:val="white"/>
              </w:rPr>
            </w:pPr>
            <w:r>
              <w:rPr>
                <w:color w:val="000000"/>
                <w:sz w:val="24"/>
                <w:szCs w:val="24"/>
                <w:highlight w:val="white"/>
              </w:rPr>
              <w:t>12 - бюджет субъекта Российской Федерации (устарело, не применяется);</w:t>
            </w:r>
          </w:p>
          <w:p w14:paraId="29B9F3B0" w14:textId="77777777" w:rsidR="000F065A" w:rsidRDefault="000F065A" w:rsidP="000F065A">
            <w:pPr>
              <w:autoSpaceDE w:val="0"/>
              <w:autoSpaceDN w:val="0"/>
              <w:adjustRightInd w:val="0"/>
              <w:spacing w:line="240" w:lineRule="auto"/>
              <w:ind w:firstLine="0"/>
              <w:rPr>
                <w:color w:val="000000"/>
                <w:sz w:val="24"/>
                <w:szCs w:val="24"/>
                <w:highlight w:val="white"/>
              </w:rPr>
            </w:pPr>
            <w:r>
              <w:rPr>
                <w:color w:val="000000"/>
                <w:sz w:val="24"/>
                <w:szCs w:val="24"/>
                <w:highlight w:val="white"/>
              </w:rPr>
              <w:t>13 - местный бюджет (устарело, не применяется);</w:t>
            </w:r>
          </w:p>
          <w:p w14:paraId="5DC66CFE" w14:textId="77777777" w:rsidR="000F065A" w:rsidRDefault="000F065A" w:rsidP="000F065A">
            <w:pPr>
              <w:autoSpaceDE w:val="0"/>
              <w:autoSpaceDN w:val="0"/>
              <w:adjustRightInd w:val="0"/>
              <w:spacing w:line="240" w:lineRule="auto"/>
              <w:ind w:firstLine="0"/>
              <w:rPr>
                <w:color w:val="000000"/>
                <w:sz w:val="24"/>
                <w:szCs w:val="24"/>
                <w:highlight w:val="white"/>
              </w:rPr>
            </w:pPr>
            <w:r>
              <w:rPr>
                <w:color w:val="000000"/>
                <w:sz w:val="24"/>
                <w:szCs w:val="24"/>
                <w:highlight w:val="white"/>
              </w:rPr>
              <w:t>14 - бюджет Пенсионного фонда Российской Федерации (устарело, не применяется);</w:t>
            </w:r>
          </w:p>
          <w:p w14:paraId="2050461C" w14:textId="77777777" w:rsidR="000F065A" w:rsidRDefault="000F065A" w:rsidP="000F065A">
            <w:pPr>
              <w:autoSpaceDE w:val="0"/>
              <w:autoSpaceDN w:val="0"/>
              <w:adjustRightInd w:val="0"/>
              <w:spacing w:line="240" w:lineRule="auto"/>
              <w:ind w:firstLine="0"/>
              <w:rPr>
                <w:color w:val="000000"/>
                <w:sz w:val="24"/>
                <w:szCs w:val="24"/>
                <w:highlight w:val="white"/>
              </w:rPr>
            </w:pPr>
            <w:r>
              <w:rPr>
                <w:color w:val="000000"/>
                <w:sz w:val="24"/>
                <w:szCs w:val="24"/>
                <w:highlight w:val="white"/>
              </w:rPr>
              <w:t>15 - бюджет Федерального фонда обязательного медицинского страхования (устарело, не применяется);</w:t>
            </w:r>
          </w:p>
          <w:p w14:paraId="429E60FC" w14:textId="77777777" w:rsidR="000F065A" w:rsidRDefault="000F065A" w:rsidP="000F065A">
            <w:pPr>
              <w:autoSpaceDE w:val="0"/>
              <w:autoSpaceDN w:val="0"/>
              <w:adjustRightInd w:val="0"/>
              <w:spacing w:line="240" w:lineRule="auto"/>
              <w:ind w:firstLine="0"/>
              <w:rPr>
                <w:color w:val="000000"/>
                <w:sz w:val="24"/>
                <w:szCs w:val="24"/>
                <w:highlight w:val="white"/>
              </w:rPr>
            </w:pPr>
            <w:r>
              <w:rPr>
                <w:color w:val="000000"/>
                <w:sz w:val="24"/>
                <w:szCs w:val="24"/>
                <w:highlight w:val="white"/>
              </w:rPr>
              <w:t>16 - бюджет Фонда социального страхования Российской Федерации (устарело, не применяется);</w:t>
            </w:r>
          </w:p>
          <w:p w14:paraId="6E4ABC65" w14:textId="108E0F42" w:rsidR="000F065A" w:rsidRPr="002947D3" w:rsidRDefault="000F065A" w:rsidP="000F065A">
            <w:pPr>
              <w:spacing w:before="60" w:after="60"/>
              <w:ind w:firstLine="0"/>
              <w:rPr>
                <w:sz w:val="24"/>
                <w:szCs w:val="24"/>
              </w:rPr>
            </w:pPr>
            <w:r>
              <w:rPr>
                <w:color w:val="000000"/>
                <w:sz w:val="24"/>
                <w:szCs w:val="24"/>
                <w:highlight w:val="white"/>
              </w:rPr>
              <w:t>17 - бюджет территориального государственного внебюджетного фонда (устарело, не применяется)</w:t>
            </w:r>
          </w:p>
        </w:tc>
        <w:tc>
          <w:tcPr>
            <w:tcW w:w="1356" w:type="pct"/>
            <w:shd w:val="clear" w:color="auto" w:fill="auto"/>
            <w:hideMark/>
          </w:tcPr>
          <w:p w14:paraId="5BB568BF" w14:textId="77777777" w:rsidR="000F065A" w:rsidRDefault="000F065A" w:rsidP="000F065A">
            <w:pPr>
              <w:spacing w:before="60" w:after="60"/>
              <w:ind w:firstLine="0"/>
              <w:rPr>
                <w:sz w:val="24"/>
                <w:szCs w:val="24"/>
              </w:rPr>
            </w:pPr>
            <w:r w:rsidRPr="002947D3">
              <w:rPr>
                <w:sz w:val="24"/>
                <w:szCs w:val="24"/>
              </w:rPr>
              <w:t xml:space="preserve">Допустимые значения: </w:t>
            </w:r>
            <w:r w:rsidRPr="002947D3">
              <w:rPr>
                <w:sz w:val="24"/>
                <w:szCs w:val="24"/>
              </w:rPr>
              <w:br/>
            </w:r>
            <w:r>
              <w:rPr>
                <w:sz w:val="24"/>
                <w:szCs w:val="24"/>
              </w:rPr>
              <w:t>10</w:t>
            </w:r>
          </w:p>
          <w:p w14:paraId="2AD422E7" w14:textId="77777777" w:rsidR="000F065A" w:rsidRDefault="000F065A" w:rsidP="000F065A">
            <w:pPr>
              <w:spacing w:before="60" w:after="60"/>
              <w:ind w:firstLine="0"/>
              <w:rPr>
                <w:sz w:val="24"/>
                <w:szCs w:val="24"/>
              </w:rPr>
            </w:pPr>
            <w:r>
              <w:rPr>
                <w:sz w:val="24"/>
                <w:szCs w:val="24"/>
              </w:rPr>
              <w:t>20</w:t>
            </w:r>
          </w:p>
          <w:p w14:paraId="22EBAEF4" w14:textId="77777777" w:rsidR="000F065A" w:rsidRDefault="000F065A" w:rsidP="000F065A">
            <w:pPr>
              <w:spacing w:before="60" w:after="60"/>
              <w:ind w:firstLine="0"/>
              <w:rPr>
                <w:sz w:val="24"/>
                <w:szCs w:val="24"/>
              </w:rPr>
            </w:pPr>
            <w:r>
              <w:rPr>
                <w:sz w:val="24"/>
                <w:szCs w:val="24"/>
              </w:rPr>
              <w:t>30</w:t>
            </w:r>
          </w:p>
          <w:p w14:paraId="097F37D7" w14:textId="77777777" w:rsidR="000F065A" w:rsidRDefault="000F065A" w:rsidP="000F065A">
            <w:pPr>
              <w:spacing w:before="60" w:after="60"/>
              <w:ind w:firstLine="0"/>
              <w:rPr>
                <w:sz w:val="24"/>
                <w:szCs w:val="24"/>
              </w:rPr>
            </w:pPr>
            <w:r>
              <w:rPr>
                <w:sz w:val="24"/>
                <w:szCs w:val="24"/>
              </w:rPr>
              <w:t>41</w:t>
            </w:r>
          </w:p>
          <w:p w14:paraId="0F3E0F05" w14:textId="77777777" w:rsidR="000F065A" w:rsidRDefault="000F065A" w:rsidP="000F065A">
            <w:pPr>
              <w:spacing w:before="60" w:after="60"/>
              <w:ind w:firstLine="0"/>
              <w:rPr>
                <w:sz w:val="24"/>
                <w:szCs w:val="24"/>
              </w:rPr>
            </w:pPr>
            <w:r>
              <w:rPr>
                <w:sz w:val="24"/>
                <w:szCs w:val="24"/>
              </w:rPr>
              <w:t>42</w:t>
            </w:r>
          </w:p>
          <w:p w14:paraId="67F09BE2" w14:textId="77777777" w:rsidR="000F065A" w:rsidRDefault="000F065A" w:rsidP="000F065A">
            <w:pPr>
              <w:spacing w:before="60" w:after="60"/>
              <w:ind w:firstLine="0"/>
              <w:rPr>
                <w:sz w:val="24"/>
                <w:szCs w:val="24"/>
              </w:rPr>
            </w:pPr>
            <w:r>
              <w:rPr>
                <w:sz w:val="24"/>
                <w:szCs w:val="24"/>
              </w:rPr>
              <w:t>43</w:t>
            </w:r>
          </w:p>
          <w:p w14:paraId="4E69D4B0" w14:textId="77777777" w:rsidR="000F065A" w:rsidRDefault="000F065A" w:rsidP="000F065A">
            <w:pPr>
              <w:spacing w:before="60" w:after="60"/>
              <w:ind w:firstLine="0"/>
              <w:rPr>
                <w:sz w:val="24"/>
                <w:szCs w:val="24"/>
              </w:rPr>
            </w:pPr>
            <w:r>
              <w:rPr>
                <w:sz w:val="24"/>
                <w:szCs w:val="24"/>
              </w:rPr>
              <w:t>50</w:t>
            </w:r>
          </w:p>
          <w:p w14:paraId="2A859D98" w14:textId="598051EF" w:rsidR="000F065A" w:rsidRPr="00832358" w:rsidRDefault="000F065A" w:rsidP="000F065A">
            <w:pPr>
              <w:spacing w:before="60" w:after="60"/>
              <w:ind w:firstLine="0"/>
              <w:rPr>
                <w:sz w:val="24"/>
                <w:szCs w:val="24"/>
              </w:rPr>
            </w:pPr>
            <w:r w:rsidRPr="00322445">
              <w:rPr>
                <w:sz w:val="24"/>
                <w:szCs w:val="24"/>
              </w:rPr>
              <w:t>1</w:t>
            </w:r>
            <w:r w:rsidRPr="002947D3">
              <w:rPr>
                <w:sz w:val="24"/>
                <w:szCs w:val="24"/>
              </w:rPr>
              <w:t xml:space="preserve">1 </w:t>
            </w:r>
            <w:r w:rsidRPr="002947D3">
              <w:rPr>
                <w:sz w:val="24"/>
                <w:szCs w:val="24"/>
              </w:rPr>
              <w:br/>
            </w:r>
            <w:r w:rsidRPr="00322445">
              <w:rPr>
                <w:sz w:val="24"/>
                <w:szCs w:val="24"/>
              </w:rPr>
              <w:t>1</w:t>
            </w:r>
            <w:r w:rsidRPr="002947D3">
              <w:rPr>
                <w:sz w:val="24"/>
                <w:szCs w:val="24"/>
              </w:rPr>
              <w:t xml:space="preserve">2 </w:t>
            </w:r>
            <w:r w:rsidRPr="002947D3">
              <w:rPr>
                <w:sz w:val="24"/>
                <w:szCs w:val="24"/>
              </w:rPr>
              <w:br/>
            </w:r>
            <w:r w:rsidRPr="00322445">
              <w:rPr>
                <w:sz w:val="24"/>
                <w:szCs w:val="24"/>
              </w:rPr>
              <w:t>1</w:t>
            </w:r>
            <w:r w:rsidRPr="002947D3">
              <w:rPr>
                <w:sz w:val="24"/>
                <w:szCs w:val="24"/>
              </w:rPr>
              <w:t xml:space="preserve">3 </w:t>
            </w:r>
            <w:r w:rsidRPr="002947D3">
              <w:rPr>
                <w:sz w:val="24"/>
                <w:szCs w:val="24"/>
              </w:rPr>
              <w:br/>
            </w:r>
            <w:r w:rsidRPr="00322445">
              <w:rPr>
                <w:sz w:val="24"/>
                <w:szCs w:val="24"/>
              </w:rPr>
              <w:t>1</w:t>
            </w:r>
            <w:r w:rsidRPr="002947D3">
              <w:rPr>
                <w:sz w:val="24"/>
                <w:szCs w:val="24"/>
              </w:rPr>
              <w:t xml:space="preserve">4 </w:t>
            </w:r>
            <w:r w:rsidRPr="002947D3">
              <w:rPr>
                <w:sz w:val="24"/>
                <w:szCs w:val="24"/>
              </w:rPr>
              <w:br/>
            </w:r>
            <w:r w:rsidRPr="003340F3">
              <w:rPr>
                <w:sz w:val="24"/>
                <w:szCs w:val="24"/>
              </w:rPr>
              <w:t>1</w:t>
            </w:r>
            <w:r w:rsidRPr="002947D3">
              <w:rPr>
                <w:sz w:val="24"/>
                <w:szCs w:val="24"/>
              </w:rPr>
              <w:t xml:space="preserve">5 </w:t>
            </w:r>
            <w:r w:rsidRPr="002947D3">
              <w:rPr>
                <w:sz w:val="24"/>
                <w:szCs w:val="24"/>
              </w:rPr>
              <w:br/>
            </w:r>
            <w:r w:rsidRPr="003340F3">
              <w:rPr>
                <w:sz w:val="24"/>
                <w:szCs w:val="24"/>
              </w:rPr>
              <w:t>1</w:t>
            </w:r>
            <w:r w:rsidRPr="002947D3">
              <w:rPr>
                <w:sz w:val="24"/>
                <w:szCs w:val="24"/>
              </w:rPr>
              <w:t>6</w:t>
            </w:r>
          </w:p>
          <w:p w14:paraId="62FBAB7B" w14:textId="30892856" w:rsidR="000F065A" w:rsidRPr="00832358" w:rsidRDefault="000F065A" w:rsidP="000F065A">
            <w:pPr>
              <w:spacing w:before="60" w:after="60"/>
              <w:ind w:firstLine="0"/>
              <w:rPr>
                <w:sz w:val="24"/>
                <w:szCs w:val="24"/>
              </w:rPr>
            </w:pPr>
            <w:r w:rsidRPr="003340F3">
              <w:rPr>
                <w:sz w:val="24"/>
                <w:szCs w:val="24"/>
              </w:rPr>
              <w:t>1</w:t>
            </w:r>
            <w:r w:rsidRPr="00832358">
              <w:rPr>
                <w:sz w:val="24"/>
                <w:szCs w:val="24"/>
              </w:rPr>
              <w:t>7</w:t>
            </w:r>
          </w:p>
          <w:p w14:paraId="6BEE70A9" w14:textId="77777777" w:rsidR="000F065A" w:rsidRPr="00832358" w:rsidRDefault="000F065A" w:rsidP="000F065A">
            <w:pPr>
              <w:spacing w:before="60" w:after="60"/>
              <w:ind w:firstLine="0"/>
              <w:rPr>
                <w:sz w:val="24"/>
                <w:szCs w:val="24"/>
              </w:rPr>
            </w:pPr>
          </w:p>
          <w:p w14:paraId="634B9DF1" w14:textId="77777777" w:rsidR="000F065A" w:rsidRDefault="000F065A" w:rsidP="000F065A">
            <w:pPr>
              <w:spacing w:before="60" w:after="60"/>
              <w:ind w:firstLine="0"/>
              <w:rPr>
                <w:sz w:val="24"/>
                <w:szCs w:val="24"/>
              </w:rPr>
            </w:pPr>
            <w:r>
              <w:rPr>
                <w:sz w:val="24"/>
                <w:szCs w:val="24"/>
              </w:rPr>
              <w:t>При приеме в ПУ РК</w:t>
            </w:r>
            <w:r w:rsidRPr="009917A2">
              <w:rPr>
                <w:sz w:val="24"/>
                <w:szCs w:val="24"/>
              </w:rPr>
              <w:t>/</w:t>
            </w:r>
            <w:r>
              <w:rPr>
                <w:sz w:val="24"/>
                <w:szCs w:val="24"/>
              </w:rPr>
              <w:t>РБГ значения поля игнорируется,поле в БД автоматически вычисляется на основании бюджета с кодом,</w:t>
            </w:r>
            <w:r w:rsidRPr="001E21AF">
              <w:rPr>
                <w:sz w:val="24"/>
                <w:szCs w:val="24"/>
              </w:rPr>
              <w:t xml:space="preserve"> </w:t>
            </w:r>
            <w:r>
              <w:rPr>
                <w:sz w:val="24"/>
                <w:szCs w:val="24"/>
              </w:rPr>
              <w:t xml:space="preserve">указанным в поле </w:t>
            </w:r>
            <w:r>
              <w:rPr>
                <w:sz w:val="24"/>
                <w:szCs w:val="24"/>
                <w:lang w:val="en-US"/>
              </w:rPr>
              <w:t>budget</w:t>
            </w:r>
            <w:r w:rsidRPr="001E21AF">
              <w:rPr>
                <w:sz w:val="24"/>
                <w:szCs w:val="24"/>
              </w:rPr>
              <w:t>\</w:t>
            </w:r>
            <w:r>
              <w:rPr>
                <w:sz w:val="24"/>
                <w:szCs w:val="24"/>
                <w:lang w:val="en-US"/>
              </w:rPr>
              <w:t>code</w:t>
            </w:r>
            <w:r>
              <w:rPr>
                <w:sz w:val="24"/>
                <w:szCs w:val="24"/>
              </w:rPr>
              <w:t>.</w:t>
            </w:r>
          </w:p>
          <w:p w14:paraId="35650193" w14:textId="114BF76A" w:rsidR="000F065A" w:rsidRPr="001E21AF" w:rsidRDefault="000F065A" w:rsidP="000F065A">
            <w:pPr>
              <w:spacing w:before="60" w:after="60"/>
              <w:ind w:firstLine="0"/>
              <w:rPr>
                <w:sz w:val="24"/>
                <w:szCs w:val="24"/>
              </w:rPr>
            </w:pPr>
            <w:r>
              <w:rPr>
                <w:sz w:val="24"/>
                <w:szCs w:val="24"/>
              </w:rPr>
              <w:t>При выгрузке указываются коды, в названии которых НЕ указана фраза</w:t>
            </w:r>
            <w:r>
              <w:rPr>
                <w:color w:val="000000"/>
                <w:sz w:val="24"/>
                <w:szCs w:val="24"/>
                <w:highlight w:val="white"/>
              </w:rPr>
              <w:t xml:space="preserve"> (устарело, не применяется);</w:t>
            </w:r>
          </w:p>
        </w:tc>
      </w:tr>
      <w:tr w:rsidR="000F065A" w:rsidRPr="002947D3" w14:paraId="4A281CB7" w14:textId="77777777" w:rsidTr="003436C8">
        <w:tc>
          <w:tcPr>
            <w:tcW w:w="684" w:type="pct"/>
            <w:shd w:val="clear" w:color="auto" w:fill="auto"/>
            <w:hideMark/>
          </w:tcPr>
          <w:p w14:paraId="67695CA7"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50144F5B" w14:textId="680AB7DD" w:rsidR="000F065A" w:rsidRPr="002947D3" w:rsidRDefault="000F065A" w:rsidP="000F065A">
            <w:pPr>
              <w:spacing w:before="60" w:after="60"/>
              <w:ind w:firstLine="0"/>
              <w:rPr>
                <w:sz w:val="24"/>
                <w:szCs w:val="24"/>
                <w:lang w:val="en-US"/>
              </w:rPr>
            </w:pPr>
            <w:r w:rsidRPr="003E3000">
              <w:rPr>
                <w:sz w:val="24"/>
                <w:szCs w:val="24"/>
              </w:rPr>
              <w:t>fundsBudgetLevel</w:t>
            </w:r>
          </w:p>
        </w:tc>
        <w:tc>
          <w:tcPr>
            <w:tcW w:w="342" w:type="pct"/>
            <w:gridSpan w:val="5"/>
            <w:shd w:val="clear" w:color="auto" w:fill="auto"/>
            <w:hideMark/>
          </w:tcPr>
          <w:p w14:paraId="363523FC"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2FB250CA" w14:textId="77777777" w:rsidR="000F065A" w:rsidRPr="002947D3" w:rsidRDefault="000F065A" w:rsidP="000F065A">
            <w:pPr>
              <w:spacing w:before="60" w:after="60"/>
              <w:ind w:firstLine="0"/>
              <w:jc w:val="center"/>
              <w:rPr>
                <w:sz w:val="24"/>
                <w:szCs w:val="24"/>
              </w:rPr>
            </w:pPr>
            <w:r w:rsidRPr="002947D3">
              <w:rPr>
                <w:sz w:val="24"/>
                <w:szCs w:val="24"/>
                <w:lang w:val="en-US"/>
              </w:rPr>
              <w:t>T</w:t>
            </w:r>
          </w:p>
        </w:tc>
        <w:tc>
          <w:tcPr>
            <w:tcW w:w="1297" w:type="pct"/>
            <w:gridSpan w:val="3"/>
            <w:shd w:val="clear" w:color="auto" w:fill="auto"/>
            <w:hideMark/>
          </w:tcPr>
          <w:p w14:paraId="6DADE215" w14:textId="77777777" w:rsidR="000F065A" w:rsidRPr="003E3000" w:rsidRDefault="000F065A" w:rsidP="000F065A">
            <w:pPr>
              <w:spacing w:before="60" w:after="60"/>
              <w:ind w:firstLine="0"/>
              <w:rPr>
                <w:sz w:val="24"/>
                <w:szCs w:val="24"/>
              </w:rPr>
            </w:pPr>
            <w:r w:rsidRPr="003E3000">
              <w:rPr>
                <w:sz w:val="24"/>
                <w:szCs w:val="24"/>
              </w:rPr>
              <w:t>Уровень бюджета фонда. Требуется явно указывать для бюджетов ПФР, ФСС, ФОМС, ТГВФ:</w:t>
            </w:r>
          </w:p>
          <w:p w14:paraId="42C73A96" w14:textId="77777777" w:rsidR="000F065A" w:rsidRPr="003E3000" w:rsidRDefault="000F065A" w:rsidP="000F065A">
            <w:pPr>
              <w:spacing w:before="60" w:after="60"/>
              <w:ind w:firstLine="0"/>
              <w:rPr>
                <w:sz w:val="24"/>
                <w:szCs w:val="24"/>
              </w:rPr>
            </w:pPr>
          </w:p>
          <w:p w14:paraId="701F692D" w14:textId="77777777" w:rsidR="000F065A" w:rsidRPr="003E3000" w:rsidRDefault="000F065A" w:rsidP="000F065A">
            <w:pPr>
              <w:spacing w:before="60" w:after="60"/>
              <w:ind w:firstLine="0"/>
              <w:rPr>
                <w:sz w:val="24"/>
                <w:szCs w:val="24"/>
              </w:rPr>
            </w:pPr>
            <w:r w:rsidRPr="003E3000">
              <w:rPr>
                <w:sz w:val="24"/>
                <w:szCs w:val="24"/>
              </w:rPr>
              <w:t>41 - бюджет Пенсионного фонда Российской Федерации;</w:t>
            </w:r>
          </w:p>
          <w:p w14:paraId="0012D7A4" w14:textId="77777777" w:rsidR="000F065A" w:rsidRPr="003E3000" w:rsidRDefault="000F065A" w:rsidP="000F065A">
            <w:pPr>
              <w:spacing w:before="60" w:after="60"/>
              <w:ind w:firstLine="0"/>
              <w:rPr>
                <w:sz w:val="24"/>
                <w:szCs w:val="24"/>
              </w:rPr>
            </w:pPr>
            <w:r w:rsidRPr="003E3000">
              <w:rPr>
                <w:sz w:val="24"/>
                <w:szCs w:val="24"/>
              </w:rPr>
              <w:t>42 - бюджет Фонда социального страхования Российской Федерации;</w:t>
            </w:r>
          </w:p>
          <w:p w14:paraId="6DE75E74" w14:textId="77777777" w:rsidR="000F065A" w:rsidRPr="003E3000" w:rsidRDefault="000F065A" w:rsidP="000F065A">
            <w:pPr>
              <w:spacing w:before="60" w:after="60"/>
              <w:ind w:firstLine="0"/>
              <w:rPr>
                <w:sz w:val="24"/>
                <w:szCs w:val="24"/>
              </w:rPr>
            </w:pPr>
            <w:r w:rsidRPr="003E3000">
              <w:rPr>
                <w:sz w:val="24"/>
                <w:szCs w:val="24"/>
              </w:rPr>
              <w:t>43 - бюджет Федерального фонда обязательного медицинского страхования;</w:t>
            </w:r>
          </w:p>
          <w:p w14:paraId="64200242" w14:textId="601F8AF7" w:rsidR="000F065A" w:rsidRPr="002947D3" w:rsidRDefault="000F065A" w:rsidP="000F065A">
            <w:pPr>
              <w:spacing w:before="60" w:after="60"/>
              <w:ind w:firstLine="0"/>
              <w:rPr>
                <w:sz w:val="24"/>
                <w:szCs w:val="24"/>
              </w:rPr>
            </w:pPr>
            <w:r w:rsidRPr="003E3000">
              <w:rPr>
                <w:sz w:val="24"/>
                <w:szCs w:val="24"/>
              </w:rPr>
              <w:t>50 - бюджет территориального государственного внебюджетного фонда.</w:t>
            </w:r>
          </w:p>
        </w:tc>
        <w:tc>
          <w:tcPr>
            <w:tcW w:w="1356" w:type="pct"/>
            <w:shd w:val="clear" w:color="auto" w:fill="auto"/>
            <w:hideMark/>
          </w:tcPr>
          <w:p w14:paraId="7CBAEE25" w14:textId="3F135ACF" w:rsidR="000F065A" w:rsidRDefault="000F065A" w:rsidP="000F065A">
            <w:pPr>
              <w:spacing w:before="60" w:after="60"/>
              <w:ind w:firstLine="0"/>
              <w:rPr>
                <w:sz w:val="24"/>
                <w:szCs w:val="24"/>
              </w:rPr>
            </w:pPr>
            <w:r w:rsidRPr="002947D3">
              <w:rPr>
                <w:sz w:val="24"/>
                <w:szCs w:val="24"/>
              </w:rPr>
              <w:t xml:space="preserve">Допустимые значения: </w:t>
            </w:r>
            <w:r w:rsidRPr="002947D3">
              <w:rPr>
                <w:sz w:val="24"/>
                <w:szCs w:val="24"/>
              </w:rPr>
              <w:br/>
            </w:r>
            <w:r>
              <w:rPr>
                <w:sz w:val="24"/>
                <w:szCs w:val="24"/>
              </w:rPr>
              <w:t>41</w:t>
            </w:r>
          </w:p>
          <w:p w14:paraId="2A4EFAC1" w14:textId="77777777" w:rsidR="000F065A" w:rsidRDefault="000F065A" w:rsidP="000F065A">
            <w:pPr>
              <w:spacing w:before="60" w:after="60"/>
              <w:ind w:firstLine="0"/>
              <w:rPr>
                <w:sz w:val="24"/>
                <w:szCs w:val="24"/>
              </w:rPr>
            </w:pPr>
            <w:r>
              <w:rPr>
                <w:sz w:val="24"/>
                <w:szCs w:val="24"/>
              </w:rPr>
              <w:t>42</w:t>
            </w:r>
          </w:p>
          <w:p w14:paraId="32F67496" w14:textId="77777777" w:rsidR="000F065A" w:rsidRDefault="000F065A" w:rsidP="000F065A">
            <w:pPr>
              <w:spacing w:before="60" w:after="60"/>
              <w:ind w:firstLine="0"/>
              <w:rPr>
                <w:sz w:val="24"/>
                <w:szCs w:val="24"/>
              </w:rPr>
            </w:pPr>
            <w:r>
              <w:rPr>
                <w:sz w:val="24"/>
                <w:szCs w:val="24"/>
              </w:rPr>
              <w:t>43</w:t>
            </w:r>
          </w:p>
          <w:p w14:paraId="33E37A5B" w14:textId="77777777" w:rsidR="000F065A" w:rsidRDefault="000F065A" w:rsidP="000F065A">
            <w:pPr>
              <w:spacing w:before="60" w:after="60"/>
              <w:ind w:firstLine="0"/>
              <w:rPr>
                <w:sz w:val="24"/>
                <w:szCs w:val="24"/>
              </w:rPr>
            </w:pPr>
            <w:r>
              <w:rPr>
                <w:sz w:val="24"/>
                <w:szCs w:val="24"/>
              </w:rPr>
              <w:t>50</w:t>
            </w:r>
          </w:p>
          <w:p w14:paraId="12BC72BD" w14:textId="77777777" w:rsidR="000F065A" w:rsidRPr="00832358" w:rsidRDefault="000F065A" w:rsidP="000F065A">
            <w:pPr>
              <w:spacing w:before="60" w:after="60"/>
              <w:ind w:firstLine="0"/>
              <w:rPr>
                <w:sz w:val="24"/>
                <w:szCs w:val="24"/>
              </w:rPr>
            </w:pPr>
          </w:p>
          <w:p w14:paraId="0168E2B9" w14:textId="77777777" w:rsidR="000F065A" w:rsidRDefault="000F065A" w:rsidP="000F065A">
            <w:pPr>
              <w:spacing w:before="60" w:after="60"/>
              <w:ind w:firstLine="0"/>
              <w:rPr>
                <w:sz w:val="24"/>
                <w:szCs w:val="24"/>
              </w:rPr>
            </w:pPr>
            <w:r>
              <w:rPr>
                <w:sz w:val="24"/>
                <w:szCs w:val="24"/>
              </w:rPr>
              <w:t xml:space="preserve">В случае заполнения поля </w:t>
            </w:r>
            <w:r w:rsidRPr="003E3000">
              <w:rPr>
                <w:sz w:val="24"/>
                <w:szCs w:val="24"/>
              </w:rPr>
              <w:t>fundsBudgetLevel</w:t>
            </w:r>
            <w:r>
              <w:rPr>
                <w:sz w:val="24"/>
                <w:szCs w:val="24"/>
              </w:rPr>
              <w:t xml:space="preserve"> в принимаемом документе, уровень бюджета в сведениях о контракте явно устанавливается равным значению поля </w:t>
            </w:r>
            <w:r w:rsidRPr="003E3000">
              <w:rPr>
                <w:sz w:val="24"/>
                <w:szCs w:val="24"/>
              </w:rPr>
              <w:t>fundsBudgetLevel</w:t>
            </w:r>
            <w:r>
              <w:rPr>
                <w:sz w:val="24"/>
                <w:szCs w:val="24"/>
              </w:rPr>
              <w:t>.</w:t>
            </w:r>
          </w:p>
          <w:p w14:paraId="74DFD62B" w14:textId="56806130" w:rsidR="000F065A" w:rsidRPr="003E3000" w:rsidRDefault="000F065A" w:rsidP="000F065A">
            <w:pPr>
              <w:spacing w:before="60" w:after="60"/>
              <w:ind w:firstLine="0"/>
              <w:rPr>
                <w:sz w:val="24"/>
                <w:szCs w:val="24"/>
              </w:rPr>
            </w:pPr>
            <w:r>
              <w:rPr>
                <w:sz w:val="24"/>
                <w:szCs w:val="24"/>
              </w:rPr>
              <w:t>Иначе вычисляется автоматически на основании бюджета с кодом,</w:t>
            </w:r>
            <w:r w:rsidRPr="001E21AF">
              <w:rPr>
                <w:sz w:val="24"/>
                <w:szCs w:val="24"/>
              </w:rPr>
              <w:t xml:space="preserve"> </w:t>
            </w:r>
            <w:r>
              <w:rPr>
                <w:sz w:val="24"/>
                <w:szCs w:val="24"/>
              </w:rPr>
              <w:t xml:space="preserve">указанным в поле </w:t>
            </w:r>
            <w:r>
              <w:rPr>
                <w:sz w:val="24"/>
                <w:szCs w:val="24"/>
                <w:lang w:val="en-US"/>
              </w:rPr>
              <w:t>budget</w:t>
            </w:r>
            <w:r w:rsidRPr="001E21AF">
              <w:rPr>
                <w:sz w:val="24"/>
                <w:szCs w:val="24"/>
              </w:rPr>
              <w:t>\</w:t>
            </w:r>
            <w:r>
              <w:rPr>
                <w:sz w:val="24"/>
                <w:szCs w:val="24"/>
                <w:lang w:val="en-US"/>
              </w:rPr>
              <w:t>code</w:t>
            </w:r>
          </w:p>
        </w:tc>
      </w:tr>
      <w:tr w:rsidR="002C7154" w:rsidRPr="002947D3" w14:paraId="63F998C2" w14:textId="77777777" w:rsidTr="003436C8">
        <w:tc>
          <w:tcPr>
            <w:tcW w:w="684" w:type="pct"/>
            <w:vMerge w:val="restart"/>
            <w:shd w:val="clear" w:color="auto" w:fill="auto"/>
          </w:tcPr>
          <w:p w14:paraId="4D53F0FC" w14:textId="2C3B74DD" w:rsidR="002C7154" w:rsidRPr="002C7154" w:rsidRDefault="002C7154" w:rsidP="000F065A">
            <w:pPr>
              <w:spacing w:before="60" w:after="60"/>
              <w:ind w:firstLine="0"/>
              <w:rPr>
                <w:sz w:val="24"/>
                <w:szCs w:val="24"/>
              </w:rPr>
            </w:pPr>
            <w:r>
              <w:rPr>
                <w:sz w:val="24"/>
                <w:szCs w:val="24"/>
              </w:rPr>
              <w:t xml:space="preserve">Одновременно могут быть указаны либо </w:t>
            </w:r>
            <w:r w:rsidRPr="002C7154">
              <w:rPr>
                <w:sz w:val="24"/>
                <w:szCs w:val="24"/>
              </w:rPr>
              <w:t>KBKsChange</w:t>
            </w:r>
            <w:r>
              <w:rPr>
                <w:sz w:val="24"/>
                <w:szCs w:val="24"/>
              </w:rPr>
              <w:t xml:space="preserve"> либо </w:t>
            </w:r>
            <w:r w:rsidRPr="002C7154">
              <w:rPr>
                <w:sz w:val="24"/>
                <w:szCs w:val="24"/>
              </w:rPr>
              <w:t>KVRsChange</w:t>
            </w:r>
            <w:r>
              <w:rPr>
                <w:sz w:val="24"/>
                <w:szCs w:val="24"/>
              </w:rPr>
              <w:t xml:space="preserve"> и</w:t>
            </w:r>
            <w:r w:rsidRPr="002C7154">
              <w:rPr>
                <w:sz w:val="24"/>
                <w:szCs w:val="24"/>
              </w:rPr>
              <w:t>/</w:t>
            </w:r>
            <w:r>
              <w:rPr>
                <w:sz w:val="24"/>
                <w:szCs w:val="24"/>
              </w:rPr>
              <w:t xml:space="preserve">или </w:t>
            </w:r>
            <w:r w:rsidRPr="002C7154">
              <w:rPr>
                <w:sz w:val="24"/>
                <w:szCs w:val="24"/>
              </w:rPr>
              <w:t>targetArticlesChange</w:t>
            </w:r>
          </w:p>
        </w:tc>
        <w:tc>
          <w:tcPr>
            <w:tcW w:w="822" w:type="pct"/>
            <w:shd w:val="clear" w:color="auto" w:fill="auto"/>
          </w:tcPr>
          <w:p w14:paraId="2850DC86" w14:textId="63106421" w:rsidR="002C7154" w:rsidRPr="003E3000" w:rsidRDefault="002C7154" w:rsidP="000F065A">
            <w:pPr>
              <w:spacing w:before="60" w:after="60"/>
              <w:ind w:firstLine="0"/>
              <w:rPr>
                <w:sz w:val="24"/>
                <w:szCs w:val="24"/>
              </w:rPr>
            </w:pPr>
            <w:r w:rsidRPr="002C7154">
              <w:rPr>
                <w:sz w:val="24"/>
                <w:szCs w:val="24"/>
              </w:rPr>
              <w:t>KBKsChange</w:t>
            </w:r>
          </w:p>
        </w:tc>
        <w:tc>
          <w:tcPr>
            <w:tcW w:w="342" w:type="pct"/>
            <w:gridSpan w:val="5"/>
            <w:shd w:val="clear" w:color="auto" w:fill="auto"/>
          </w:tcPr>
          <w:p w14:paraId="4128C683" w14:textId="2F7F8D84" w:rsidR="002C7154" w:rsidRPr="002C7154" w:rsidRDefault="002C7154" w:rsidP="000F065A">
            <w:pPr>
              <w:spacing w:before="60" w:after="60"/>
              <w:ind w:firstLine="0"/>
              <w:jc w:val="center"/>
              <w:rPr>
                <w:sz w:val="24"/>
                <w:szCs w:val="24"/>
              </w:rPr>
            </w:pPr>
            <w:r>
              <w:rPr>
                <w:sz w:val="24"/>
                <w:szCs w:val="24"/>
              </w:rPr>
              <w:t>Н</w:t>
            </w:r>
          </w:p>
        </w:tc>
        <w:tc>
          <w:tcPr>
            <w:tcW w:w="499" w:type="pct"/>
            <w:shd w:val="clear" w:color="auto" w:fill="auto"/>
          </w:tcPr>
          <w:p w14:paraId="54547484" w14:textId="0CC27113" w:rsidR="002C7154" w:rsidRPr="002947D3" w:rsidRDefault="002C7154" w:rsidP="000F065A">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4706DF7E" w14:textId="51703B45" w:rsidR="002C7154" w:rsidRPr="003E3000" w:rsidRDefault="002C7154" w:rsidP="000F065A">
            <w:pPr>
              <w:spacing w:before="60" w:after="60"/>
              <w:ind w:firstLine="0"/>
              <w:rPr>
                <w:sz w:val="24"/>
                <w:szCs w:val="24"/>
              </w:rPr>
            </w:pPr>
            <w:r w:rsidRPr="002C7154">
              <w:rPr>
                <w:sz w:val="24"/>
                <w:szCs w:val="24"/>
              </w:rPr>
              <w:t>КБК были изменены относительно Извещения</w:t>
            </w:r>
          </w:p>
        </w:tc>
        <w:tc>
          <w:tcPr>
            <w:tcW w:w="1356" w:type="pct"/>
            <w:shd w:val="clear" w:color="auto" w:fill="auto"/>
          </w:tcPr>
          <w:p w14:paraId="6DB8C20F" w14:textId="77777777" w:rsidR="002C7154" w:rsidRPr="002947D3" w:rsidRDefault="002C7154" w:rsidP="000F065A">
            <w:pPr>
              <w:spacing w:before="60" w:after="60"/>
              <w:ind w:firstLine="0"/>
              <w:rPr>
                <w:sz w:val="24"/>
                <w:szCs w:val="24"/>
              </w:rPr>
            </w:pPr>
          </w:p>
        </w:tc>
      </w:tr>
      <w:tr w:rsidR="002C7154" w:rsidRPr="002947D3" w14:paraId="0F286CF7" w14:textId="77777777" w:rsidTr="001E14B1">
        <w:tc>
          <w:tcPr>
            <w:tcW w:w="684" w:type="pct"/>
            <w:vMerge/>
            <w:shd w:val="clear" w:color="auto" w:fill="auto"/>
          </w:tcPr>
          <w:p w14:paraId="00FF3588" w14:textId="77777777" w:rsidR="002C7154" w:rsidRPr="002947D3" w:rsidRDefault="002C7154" w:rsidP="002C7154">
            <w:pPr>
              <w:spacing w:before="60" w:after="60"/>
              <w:ind w:firstLine="0"/>
              <w:rPr>
                <w:sz w:val="24"/>
                <w:szCs w:val="24"/>
              </w:rPr>
            </w:pPr>
          </w:p>
        </w:tc>
        <w:tc>
          <w:tcPr>
            <w:tcW w:w="822" w:type="pct"/>
            <w:shd w:val="clear" w:color="auto" w:fill="auto"/>
          </w:tcPr>
          <w:p w14:paraId="59B5514F" w14:textId="25A401F1" w:rsidR="002C7154" w:rsidRPr="003E3000" w:rsidRDefault="002C7154" w:rsidP="002C7154">
            <w:pPr>
              <w:spacing w:before="60" w:after="60"/>
              <w:ind w:firstLine="0"/>
              <w:rPr>
                <w:sz w:val="24"/>
                <w:szCs w:val="24"/>
              </w:rPr>
            </w:pPr>
            <w:r w:rsidRPr="002C7154">
              <w:rPr>
                <w:sz w:val="24"/>
                <w:szCs w:val="24"/>
              </w:rPr>
              <w:t>KVRsChange</w:t>
            </w:r>
          </w:p>
        </w:tc>
        <w:tc>
          <w:tcPr>
            <w:tcW w:w="342" w:type="pct"/>
            <w:gridSpan w:val="5"/>
            <w:shd w:val="clear" w:color="auto" w:fill="auto"/>
          </w:tcPr>
          <w:p w14:paraId="1BFD38AA" w14:textId="78546761" w:rsidR="002C7154" w:rsidRPr="002947D3" w:rsidRDefault="002C7154" w:rsidP="002C7154">
            <w:pPr>
              <w:spacing w:before="60" w:after="60"/>
              <w:ind w:firstLine="0"/>
              <w:jc w:val="center"/>
              <w:rPr>
                <w:sz w:val="24"/>
                <w:szCs w:val="24"/>
              </w:rPr>
            </w:pPr>
            <w:r>
              <w:rPr>
                <w:sz w:val="24"/>
                <w:szCs w:val="24"/>
              </w:rPr>
              <w:t>Н</w:t>
            </w:r>
          </w:p>
        </w:tc>
        <w:tc>
          <w:tcPr>
            <w:tcW w:w="499" w:type="pct"/>
            <w:shd w:val="clear" w:color="auto" w:fill="auto"/>
          </w:tcPr>
          <w:p w14:paraId="5C73A574" w14:textId="590EEFB8" w:rsidR="002C7154" w:rsidRPr="002947D3" w:rsidRDefault="002C7154" w:rsidP="002C7154">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5B9F28DB" w14:textId="5BC36812" w:rsidR="002C7154" w:rsidRPr="002C7154" w:rsidRDefault="002C7154" w:rsidP="002C7154">
            <w:pPr>
              <w:spacing w:before="60" w:after="60"/>
              <w:ind w:firstLine="0"/>
              <w:rPr>
                <w:sz w:val="24"/>
                <w:szCs w:val="24"/>
              </w:rPr>
            </w:pPr>
            <w:r w:rsidRPr="002C7154">
              <w:rPr>
                <w:sz w:val="24"/>
                <w:szCs w:val="24"/>
              </w:rPr>
              <w:t>КВР были изменены относительно Извещения</w:t>
            </w:r>
          </w:p>
        </w:tc>
        <w:tc>
          <w:tcPr>
            <w:tcW w:w="1356" w:type="pct"/>
            <w:shd w:val="clear" w:color="auto" w:fill="auto"/>
          </w:tcPr>
          <w:p w14:paraId="03EF51F9" w14:textId="77777777" w:rsidR="002C7154" w:rsidRPr="002947D3" w:rsidRDefault="002C7154" w:rsidP="002C7154">
            <w:pPr>
              <w:spacing w:before="60" w:after="60"/>
              <w:ind w:firstLine="0"/>
              <w:rPr>
                <w:sz w:val="24"/>
                <w:szCs w:val="24"/>
              </w:rPr>
            </w:pPr>
          </w:p>
        </w:tc>
      </w:tr>
      <w:tr w:rsidR="002C7154" w:rsidRPr="002947D3" w14:paraId="0E5C9B10" w14:textId="77777777" w:rsidTr="003436C8">
        <w:tc>
          <w:tcPr>
            <w:tcW w:w="684" w:type="pct"/>
            <w:vMerge/>
            <w:shd w:val="clear" w:color="auto" w:fill="auto"/>
          </w:tcPr>
          <w:p w14:paraId="03CA6CF0" w14:textId="77777777" w:rsidR="002C7154" w:rsidRPr="002947D3" w:rsidRDefault="002C7154" w:rsidP="002C7154">
            <w:pPr>
              <w:spacing w:before="60" w:after="60"/>
              <w:ind w:firstLine="0"/>
              <w:rPr>
                <w:sz w:val="24"/>
                <w:szCs w:val="24"/>
              </w:rPr>
            </w:pPr>
          </w:p>
        </w:tc>
        <w:tc>
          <w:tcPr>
            <w:tcW w:w="822" w:type="pct"/>
            <w:shd w:val="clear" w:color="auto" w:fill="auto"/>
          </w:tcPr>
          <w:p w14:paraId="07C1ED56" w14:textId="71DF1D55" w:rsidR="002C7154" w:rsidRPr="003E3000" w:rsidRDefault="002C7154" w:rsidP="002C7154">
            <w:pPr>
              <w:spacing w:before="60" w:after="60"/>
              <w:ind w:firstLine="0"/>
              <w:rPr>
                <w:sz w:val="24"/>
                <w:szCs w:val="24"/>
              </w:rPr>
            </w:pPr>
            <w:r w:rsidRPr="002C7154">
              <w:rPr>
                <w:sz w:val="24"/>
                <w:szCs w:val="24"/>
              </w:rPr>
              <w:t>targetArticlesChange</w:t>
            </w:r>
          </w:p>
        </w:tc>
        <w:tc>
          <w:tcPr>
            <w:tcW w:w="342" w:type="pct"/>
            <w:gridSpan w:val="5"/>
            <w:shd w:val="clear" w:color="auto" w:fill="auto"/>
          </w:tcPr>
          <w:p w14:paraId="35BAADEC" w14:textId="6058A44E" w:rsidR="002C7154" w:rsidRPr="002947D3" w:rsidRDefault="002C7154" w:rsidP="002C7154">
            <w:pPr>
              <w:spacing w:before="60" w:after="60"/>
              <w:ind w:firstLine="0"/>
              <w:jc w:val="center"/>
              <w:rPr>
                <w:sz w:val="24"/>
                <w:szCs w:val="24"/>
              </w:rPr>
            </w:pPr>
            <w:r>
              <w:rPr>
                <w:sz w:val="24"/>
                <w:szCs w:val="24"/>
              </w:rPr>
              <w:t>Н</w:t>
            </w:r>
          </w:p>
        </w:tc>
        <w:tc>
          <w:tcPr>
            <w:tcW w:w="499" w:type="pct"/>
            <w:shd w:val="clear" w:color="auto" w:fill="auto"/>
          </w:tcPr>
          <w:p w14:paraId="55AEFA9E" w14:textId="43A4219F" w:rsidR="002C7154" w:rsidRPr="002C7154" w:rsidRDefault="002C7154" w:rsidP="002C7154">
            <w:pPr>
              <w:spacing w:before="60" w:after="60"/>
              <w:ind w:firstLine="0"/>
              <w:jc w:val="center"/>
              <w:rPr>
                <w:sz w:val="24"/>
                <w:szCs w:val="24"/>
              </w:rPr>
            </w:pPr>
            <w:r>
              <w:rPr>
                <w:sz w:val="24"/>
                <w:szCs w:val="24"/>
                <w:lang w:val="en-US"/>
              </w:rPr>
              <w:t>B</w:t>
            </w:r>
          </w:p>
        </w:tc>
        <w:tc>
          <w:tcPr>
            <w:tcW w:w="1297" w:type="pct"/>
            <w:gridSpan w:val="3"/>
            <w:shd w:val="clear" w:color="auto" w:fill="auto"/>
          </w:tcPr>
          <w:p w14:paraId="34D16EF8" w14:textId="6C52C4CD" w:rsidR="002C7154" w:rsidRPr="002C7154" w:rsidRDefault="002C7154" w:rsidP="002C7154">
            <w:pPr>
              <w:spacing w:before="60" w:after="60"/>
              <w:ind w:firstLine="0"/>
              <w:rPr>
                <w:sz w:val="24"/>
                <w:szCs w:val="24"/>
              </w:rPr>
            </w:pPr>
            <w:r w:rsidRPr="002C7154">
              <w:rPr>
                <w:sz w:val="24"/>
                <w:szCs w:val="24"/>
              </w:rPr>
              <w:t>КЦС были изменены относительно Извещения</w:t>
            </w:r>
          </w:p>
        </w:tc>
        <w:tc>
          <w:tcPr>
            <w:tcW w:w="1356" w:type="pct"/>
            <w:shd w:val="clear" w:color="auto" w:fill="auto"/>
          </w:tcPr>
          <w:p w14:paraId="619AE553" w14:textId="77777777" w:rsidR="002C7154" w:rsidRPr="002947D3" w:rsidRDefault="002C7154" w:rsidP="002C7154">
            <w:pPr>
              <w:spacing w:before="60" w:after="60"/>
              <w:ind w:firstLine="0"/>
              <w:rPr>
                <w:sz w:val="24"/>
                <w:szCs w:val="24"/>
              </w:rPr>
            </w:pPr>
          </w:p>
        </w:tc>
      </w:tr>
      <w:tr w:rsidR="000F065A" w:rsidRPr="002947D3" w14:paraId="7A95B017" w14:textId="77777777" w:rsidTr="003436C8">
        <w:tc>
          <w:tcPr>
            <w:tcW w:w="684" w:type="pct"/>
            <w:shd w:val="clear" w:color="auto" w:fill="auto"/>
          </w:tcPr>
          <w:p w14:paraId="6C663E68" w14:textId="272576CF" w:rsidR="000F065A" w:rsidRPr="002947D3" w:rsidRDefault="000F065A" w:rsidP="000F065A">
            <w:pPr>
              <w:spacing w:before="60" w:after="60"/>
              <w:ind w:firstLine="0"/>
              <w:rPr>
                <w:sz w:val="24"/>
                <w:szCs w:val="24"/>
              </w:rPr>
            </w:pPr>
          </w:p>
        </w:tc>
        <w:tc>
          <w:tcPr>
            <w:tcW w:w="822" w:type="pct"/>
            <w:shd w:val="clear" w:color="auto" w:fill="auto"/>
          </w:tcPr>
          <w:p w14:paraId="29751F5B" w14:textId="6578723F" w:rsidR="000F065A" w:rsidRPr="007B30D2" w:rsidRDefault="000F065A" w:rsidP="000F065A">
            <w:pPr>
              <w:spacing w:before="60" w:after="60"/>
              <w:ind w:firstLine="0"/>
              <w:rPr>
                <w:sz w:val="24"/>
                <w:szCs w:val="24"/>
                <w:lang w:val="en-US"/>
              </w:rPr>
            </w:pPr>
            <w:r>
              <w:rPr>
                <w:sz w:val="24"/>
                <w:szCs w:val="24"/>
                <w:lang w:val="en-US"/>
              </w:rPr>
              <w:t>stages</w:t>
            </w:r>
          </w:p>
        </w:tc>
        <w:tc>
          <w:tcPr>
            <w:tcW w:w="342" w:type="pct"/>
            <w:gridSpan w:val="5"/>
            <w:shd w:val="clear" w:color="auto" w:fill="auto"/>
          </w:tcPr>
          <w:p w14:paraId="0D40BE67" w14:textId="43644FE9" w:rsidR="000F065A" w:rsidRPr="002947D3"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07D52ED1" w14:textId="7A5A698B" w:rsidR="000F065A" w:rsidRPr="002947D3" w:rsidRDefault="000F065A" w:rsidP="000F065A">
            <w:pPr>
              <w:spacing w:before="60" w:after="60"/>
              <w:ind w:firstLine="0"/>
              <w:jc w:val="center"/>
              <w:rPr>
                <w:sz w:val="24"/>
                <w:szCs w:val="24"/>
              </w:rPr>
            </w:pPr>
            <w:r w:rsidRPr="002947D3">
              <w:rPr>
                <w:sz w:val="24"/>
                <w:szCs w:val="24"/>
              </w:rPr>
              <w:t>S</w:t>
            </w:r>
          </w:p>
        </w:tc>
        <w:tc>
          <w:tcPr>
            <w:tcW w:w="1297" w:type="pct"/>
            <w:gridSpan w:val="3"/>
            <w:shd w:val="clear" w:color="auto" w:fill="auto"/>
          </w:tcPr>
          <w:p w14:paraId="1871C0A6" w14:textId="66E9242B" w:rsidR="000F065A" w:rsidRPr="002947D3" w:rsidRDefault="000F065A" w:rsidP="000F065A">
            <w:pPr>
              <w:spacing w:before="60" w:after="60"/>
              <w:ind w:firstLine="0"/>
              <w:rPr>
                <w:sz w:val="24"/>
                <w:szCs w:val="24"/>
              </w:rPr>
            </w:pPr>
            <w:r>
              <w:rPr>
                <w:sz w:val="24"/>
                <w:szCs w:val="24"/>
              </w:rPr>
              <w:t>Этапы исполнения контракта</w:t>
            </w:r>
          </w:p>
        </w:tc>
        <w:tc>
          <w:tcPr>
            <w:tcW w:w="1356" w:type="pct"/>
            <w:shd w:val="clear" w:color="auto" w:fill="auto"/>
          </w:tcPr>
          <w:p w14:paraId="5EF86709" w14:textId="77777777" w:rsidR="000F065A" w:rsidRPr="002947D3" w:rsidRDefault="000F065A" w:rsidP="000F065A">
            <w:pPr>
              <w:spacing w:before="60" w:after="60"/>
              <w:ind w:firstLine="0"/>
              <w:rPr>
                <w:sz w:val="24"/>
                <w:szCs w:val="24"/>
              </w:rPr>
            </w:pPr>
          </w:p>
        </w:tc>
      </w:tr>
      <w:tr w:rsidR="000F065A" w:rsidRPr="00942C0C" w14:paraId="5C46B67B" w14:textId="77777777" w:rsidTr="00894AB0">
        <w:tc>
          <w:tcPr>
            <w:tcW w:w="5000" w:type="pct"/>
            <w:gridSpan w:val="12"/>
            <w:shd w:val="clear" w:color="auto" w:fill="auto"/>
            <w:hideMark/>
          </w:tcPr>
          <w:p w14:paraId="6986325B" w14:textId="2F8045EF" w:rsidR="000F065A" w:rsidRPr="009E25F6" w:rsidRDefault="000F065A" w:rsidP="000F065A">
            <w:pPr>
              <w:spacing w:before="60" w:after="60"/>
              <w:ind w:firstLine="0"/>
              <w:jc w:val="center"/>
              <w:rPr>
                <w:b/>
                <w:sz w:val="24"/>
                <w:szCs w:val="24"/>
              </w:rPr>
            </w:pPr>
            <w:r>
              <w:rPr>
                <w:b/>
                <w:sz w:val="24"/>
                <w:szCs w:val="24"/>
              </w:rPr>
              <w:t>Бюджет</w:t>
            </w:r>
          </w:p>
        </w:tc>
      </w:tr>
      <w:tr w:rsidR="000F065A" w:rsidRPr="002947D3" w14:paraId="32540662" w14:textId="77777777" w:rsidTr="003436C8">
        <w:tc>
          <w:tcPr>
            <w:tcW w:w="684" w:type="pct"/>
            <w:shd w:val="clear" w:color="auto" w:fill="auto"/>
          </w:tcPr>
          <w:p w14:paraId="233F6630" w14:textId="4E808924" w:rsidR="000F065A" w:rsidRPr="002947D3" w:rsidRDefault="000F065A" w:rsidP="000F065A">
            <w:pPr>
              <w:spacing w:before="60" w:after="60"/>
              <w:ind w:firstLine="0"/>
              <w:rPr>
                <w:sz w:val="24"/>
                <w:szCs w:val="24"/>
              </w:rPr>
            </w:pPr>
            <w:r>
              <w:rPr>
                <w:b/>
                <w:bCs/>
                <w:sz w:val="24"/>
                <w:szCs w:val="24"/>
                <w:lang w:val="en-US"/>
              </w:rPr>
              <w:t>budget</w:t>
            </w:r>
          </w:p>
        </w:tc>
        <w:tc>
          <w:tcPr>
            <w:tcW w:w="822" w:type="pct"/>
            <w:shd w:val="clear" w:color="auto" w:fill="auto"/>
          </w:tcPr>
          <w:p w14:paraId="523FFE3A" w14:textId="2BDBD6D2" w:rsidR="000F065A" w:rsidRPr="002947D3" w:rsidRDefault="000F065A" w:rsidP="000F065A">
            <w:pPr>
              <w:spacing w:before="60" w:after="60"/>
              <w:ind w:firstLine="0"/>
              <w:rPr>
                <w:sz w:val="24"/>
                <w:szCs w:val="24"/>
              </w:rPr>
            </w:pPr>
            <w:r w:rsidRPr="00942C0C">
              <w:rPr>
                <w:sz w:val="24"/>
                <w:szCs w:val="24"/>
              </w:rPr>
              <w:t> </w:t>
            </w:r>
          </w:p>
        </w:tc>
        <w:tc>
          <w:tcPr>
            <w:tcW w:w="342" w:type="pct"/>
            <w:gridSpan w:val="5"/>
            <w:shd w:val="clear" w:color="auto" w:fill="auto"/>
          </w:tcPr>
          <w:p w14:paraId="7C08D926" w14:textId="2BCD1034" w:rsidR="000F065A" w:rsidRPr="002947D3" w:rsidRDefault="000F065A" w:rsidP="000F065A">
            <w:pPr>
              <w:spacing w:before="60" w:after="60"/>
              <w:ind w:firstLine="0"/>
              <w:jc w:val="center"/>
              <w:rPr>
                <w:sz w:val="24"/>
                <w:szCs w:val="24"/>
              </w:rPr>
            </w:pPr>
            <w:r w:rsidRPr="00942C0C">
              <w:rPr>
                <w:sz w:val="24"/>
                <w:szCs w:val="24"/>
              </w:rPr>
              <w:t> </w:t>
            </w:r>
          </w:p>
        </w:tc>
        <w:tc>
          <w:tcPr>
            <w:tcW w:w="499" w:type="pct"/>
            <w:shd w:val="clear" w:color="auto" w:fill="auto"/>
          </w:tcPr>
          <w:p w14:paraId="7A7F7E16" w14:textId="74F37387" w:rsidR="000F065A" w:rsidRPr="002947D3" w:rsidRDefault="000F065A" w:rsidP="000F065A">
            <w:pPr>
              <w:spacing w:before="60" w:after="60"/>
              <w:ind w:firstLine="0"/>
              <w:jc w:val="center"/>
              <w:rPr>
                <w:sz w:val="24"/>
                <w:szCs w:val="24"/>
              </w:rPr>
            </w:pPr>
            <w:r w:rsidRPr="00942C0C">
              <w:rPr>
                <w:sz w:val="24"/>
                <w:szCs w:val="24"/>
              </w:rPr>
              <w:t> </w:t>
            </w:r>
          </w:p>
        </w:tc>
        <w:tc>
          <w:tcPr>
            <w:tcW w:w="1297" w:type="pct"/>
            <w:gridSpan w:val="3"/>
            <w:shd w:val="clear" w:color="auto" w:fill="auto"/>
          </w:tcPr>
          <w:p w14:paraId="081518CB" w14:textId="3AA3FDAD" w:rsidR="000F065A" w:rsidRPr="002947D3" w:rsidRDefault="000F065A" w:rsidP="000F065A">
            <w:pPr>
              <w:spacing w:before="60" w:after="60"/>
              <w:ind w:firstLine="0"/>
              <w:rPr>
                <w:sz w:val="24"/>
                <w:szCs w:val="24"/>
              </w:rPr>
            </w:pPr>
            <w:r w:rsidRPr="00942C0C">
              <w:rPr>
                <w:sz w:val="24"/>
                <w:szCs w:val="24"/>
              </w:rPr>
              <w:t> </w:t>
            </w:r>
          </w:p>
        </w:tc>
        <w:tc>
          <w:tcPr>
            <w:tcW w:w="1356" w:type="pct"/>
            <w:shd w:val="clear" w:color="auto" w:fill="auto"/>
          </w:tcPr>
          <w:p w14:paraId="2C64CE88" w14:textId="02BCB5EA" w:rsidR="000F065A" w:rsidRPr="002947D3" w:rsidRDefault="000F065A" w:rsidP="000F065A">
            <w:pPr>
              <w:spacing w:before="60" w:after="60"/>
              <w:ind w:firstLine="0"/>
              <w:rPr>
                <w:sz w:val="24"/>
                <w:szCs w:val="24"/>
              </w:rPr>
            </w:pPr>
            <w:r>
              <w:rPr>
                <w:sz w:val="24"/>
                <w:szCs w:val="24"/>
              </w:rPr>
              <w:t>Заполняется на сосновании справочника бюджетов</w:t>
            </w:r>
          </w:p>
        </w:tc>
      </w:tr>
      <w:tr w:rsidR="000F065A" w:rsidRPr="002947D3" w14:paraId="1EC9F699" w14:textId="77777777" w:rsidTr="003436C8">
        <w:tc>
          <w:tcPr>
            <w:tcW w:w="684" w:type="pct"/>
            <w:shd w:val="clear" w:color="auto" w:fill="auto"/>
          </w:tcPr>
          <w:p w14:paraId="5C85A24F" w14:textId="177C9803" w:rsidR="000F065A" w:rsidRPr="002947D3" w:rsidRDefault="000F065A" w:rsidP="000F065A">
            <w:pPr>
              <w:spacing w:before="60" w:after="60"/>
              <w:ind w:firstLine="0"/>
              <w:rPr>
                <w:sz w:val="24"/>
                <w:szCs w:val="24"/>
              </w:rPr>
            </w:pPr>
            <w:r w:rsidRPr="00942C0C">
              <w:rPr>
                <w:sz w:val="24"/>
                <w:szCs w:val="24"/>
              </w:rPr>
              <w:t> </w:t>
            </w:r>
          </w:p>
        </w:tc>
        <w:tc>
          <w:tcPr>
            <w:tcW w:w="822" w:type="pct"/>
            <w:shd w:val="clear" w:color="auto" w:fill="auto"/>
          </w:tcPr>
          <w:p w14:paraId="0DB0A032" w14:textId="21E06277" w:rsidR="000F065A" w:rsidRPr="002947D3" w:rsidRDefault="000F065A" w:rsidP="000F065A">
            <w:pPr>
              <w:spacing w:before="60" w:after="60"/>
              <w:ind w:firstLine="0"/>
              <w:rPr>
                <w:sz w:val="24"/>
                <w:szCs w:val="24"/>
              </w:rPr>
            </w:pPr>
            <w:r w:rsidRPr="00942C0C">
              <w:rPr>
                <w:sz w:val="24"/>
                <w:szCs w:val="24"/>
                <w:lang w:val="en-US"/>
              </w:rPr>
              <w:t>c</w:t>
            </w:r>
            <w:r w:rsidRPr="00942C0C">
              <w:rPr>
                <w:sz w:val="24"/>
                <w:szCs w:val="24"/>
              </w:rPr>
              <w:t xml:space="preserve">ode </w:t>
            </w:r>
          </w:p>
        </w:tc>
        <w:tc>
          <w:tcPr>
            <w:tcW w:w="342" w:type="pct"/>
            <w:gridSpan w:val="5"/>
            <w:shd w:val="clear" w:color="auto" w:fill="auto"/>
          </w:tcPr>
          <w:p w14:paraId="4BFE5C6E" w14:textId="382E2BA0" w:rsidR="000F065A" w:rsidRPr="002947D3" w:rsidRDefault="000F065A" w:rsidP="000F065A">
            <w:pPr>
              <w:spacing w:before="60" w:after="60"/>
              <w:ind w:firstLine="0"/>
              <w:jc w:val="center"/>
              <w:rPr>
                <w:sz w:val="24"/>
                <w:szCs w:val="24"/>
              </w:rPr>
            </w:pPr>
            <w:r w:rsidRPr="00942C0C">
              <w:rPr>
                <w:sz w:val="24"/>
                <w:szCs w:val="24"/>
              </w:rPr>
              <w:t>O</w:t>
            </w:r>
          </w:p>
        </w:tc>
        <w:tc>
          <w:tcPr>
            <w:tcW w:w="499" w:type="pct"/>
            <w:shd w:val="clear" w:color="auto" w:fill="auto"/>
          </w:tcPr>
          <w:p w14:paraId="782CBFA0" w14:textId="64ADA4B2" w:rsidR="000F065A" w:rsidRPr="002947D3" w:rsidRDefault="000F065A" w:rsidP="000F065A">
            <w:pPr>
              <w:spacing w:before="60" w:after="60"/>
              <w:ind w:firstLine="0"/>
              <w:jc w:val="center"/>
              <w:rPr>
                <w:sz w:val="24"/>
                <w:szCs w:val="24"/>
              </w:rPr>
            </w:pPr>
            <w:r w:rsidRPr="00942C0C">
              <w:rPr>
                <w:sz w:val="24"/>
                <w:szCs w:val="24"/>
              </w:rPr>
              <w:t>T(1-</w:t>
            </w:r>
            <w:r>
              <w:rPr>
                <w:sz w:val="24"/>
                <w:szCs w:val="24"/>
                <w:lang w:val="en-US"/>
              </w:rPr>
              <w:t>8</w:t>
            </w:r>
            <w:r w:rsidRPr="00942C0C">
              <w:rPr>
                <w:sz w:val="24"/>
                <w:szCs w:val="24"/>
              </w:rPr>
              <w:t>)</w:t>
            </w:r>
          </w:p>
        </w:tc>
        <w:tc>
          <w:tcPr>
            <w:tcW w:w="1297" w:type="pct"/>
            <w:gridSpan w:val="3"/>
            <w:shd w:val="clear" w:color="auto" w:fill="auto"/>
          </w:tcPr>
          <w:p w14:paraId="67C04AE5" w14:textId="0DA482B4" w:rsidR="000F065A" w:rsidRPr="009E25F6" w:rsidRDefault="000F065A" w:rsidP="000F065A">
            <w:pPr>
              <w:spacing w:before="60" w:after="60"/>
              <w:ind w:firstLine="0"/>
              <w:rPr>
                <w:sz w:val="24"/>
                <w:szCs w:val="24"/>
              </w:rPr>
            </w:pPr>
            <w:r w:rsidRPr="00942C0C">
              <w:rPr>
                <w:sz w:val="24"/>
                <w:szCs w:val="24"/>
              </w:rPr>
              <w:t>Код</w:t>
            </w:r>
            <w:r>
              <w:rPr>
                <w:sz w:val="24"/>
                <w:szCs w:val="24"/>
              </w:rPr>
              <w:t xml:space="preserve"> </w:t>
            </w:r>
            <w:r>
              <w:rPr>
                <w:sz w:val="24"/>
                <w:szCs w:val="24"/>
                <w:lang w:val="en-US"/>
              </w:rPr>
              <w:t>бюд</w:t>
            </w:r>
            <w:r>
              <w:rPr>
                <w:sz w:val="24"/>
                <w:szCs w:val="24"/>
              </w:rPr>
              <w:t>же</w:t>
            </w:r>
            <w:r>
              <w:rPr>
                <w:sz w:val="24"/>
                <w:szCs w:val="24"/>
                <w:lang w:val="en-US"/>
              </w:rPr>
              <w:t>та</w:t>
            </w:r>
          </w:p>
        </w:tc>
        <w:tc>
          <w:tcPr>
            <w:tcW w:w="1356" w:type="pct"/>
            <w:shd w:val="clear" w:color="auto" w:fill="auto"/>
          </w:tcPr>
          <w:p w14:paraId="57061113" w14:textId="19D99944" w:rsidR="000F065A" w:rsidRPr="002947D3" w:rsidRDefault="000F065A" w:rsidP="000F065A">
            <w:pPr>
              <w:spacing w:before="60" w:after="60"/>
              <w:ind w:firstLine="0"/>
              <w:rPr>
                <w:sz w:val="24"/>
                <w:szCs w:val="24"/>
              </w:rPr>
            </w:pPr>
            <w:r w:rsidRPr="00942C0C">
              <w:rPr>
                <w:sz w:val="24"/>
                <w:szCs w:val="24"/>
              </w:rPr>
              <w:t xml:space="preserve"> </w:t>
            </w:r>
          </w:p>
        </w:tc>
      </w:tr>
      <w:tr w:rsidR="000F065A" w:rsidRPr="002947D3" w14:paraId="7CB2E73E" w14:textId="77777777" w:rsidTr="003436C8">
        <w:tc>
          <w:tcPr>
            <w:tcW w:w="684" w:type="pct"/>
            <w:shd w:val="clear" w:color="auto" w:fill="auto"/>
          </w:tcPr>
          <w:p w14:paraId="5B914ACE" w14:textId="4BD99461" w:rsidR="000F065A" w:rsidRPr="002947D3" w:rsidRDefault="000F065A" w:rsidP="000F065A">
            <w:pPr>
              <w:spacing w:before="60" w:after="60"/>
              <w:ind w:firstLine="0"/>
              <w:rPr>
                <w:sz w:val="24"/>
                <w:szCs w:val="24"/>
              </w:rPr>
            </w:pPr>
            <w:r w:rsidRPr="00942C0C">
              <w:rPr>
                <w:sz w:val="24"/>
                <w:szCs w:val="24"/>
              </w:rPr>
              <w:t> </w:t>
            </w:r>
          </w:p>
        </w:tc>
        <w:tc>
          <w:tcPr>
            <w:tcW w:w="822" w:type="pct"/>
            <w:shd w:val="clear" w:color="auto" w:fill="auto"/>
          </w:tcPr>
          <w:p w14:paraId="6FEFA29D" w14:textId="751E1C6F" w:rsidR="000F065A" w:rsidRPr="002947D3" w:rsidRDefault="000F065A" w:rsidP="000F065A">
            <w:pPr>
              <w:spacing w:before="60" w:after="60"/>
              <w:ind w:firstLine="0"/>
              <w:rPr>
                <w:sz w:val="24"/>
                <w:szCs w:val="24"/>
              </w:rPr>
            </w:pPr>
            <w:r>
              <w:rPr>
                <w:sz w:val="24"/>
                <w:szCs w:val="24"/>
                <w:lang w:val="en-US"/>
              </w:rPr>
              <w:t>n</w:t>
            </w:r>
            <w:r w:rsidRPr="00942C0C">
              <w:rPr>
                <w:sz w:val="24"/>
                <w:szCs w:val="24"/>
                <w:lang w:val="en-US"/>
              </w:rPr>
              <w:t>ame</w:t>
            </w:r>
          </w:p>
        </w:tc>
        <w:tc>
          <w:tcPr>
            <w:tcW w:w="342" w:type="pct"/>
            <w:gridSpan w:val="5"/>
            <w:shd w:val="clear" w:color="auto" w:fill="auto"/>
          </w:tcPr>
          <w:p w14:paraId="573E62CF" w14:textId="1F35CE4E" w:rsidR="000F065A" w:rsidRPr="002947D3" w:rsidRDefault="000F065A" w:rsidP="000F065A">
            <w:pPr>
              <w:spacing w:before="60" w:after="60"/>
              <w:ind w:firstLine="0"/>
              <w:jc w:val="center"/>
              <w:rPr>
                <w:sz w:val="24"/>
                <w:szCs w:val="24"/>
              </w:rPr>
            </w:pPr>
            <w:r w:rsidRPr="00942C0C">
              <w:rPr>
                <w:sz w:val="24"/>
                <w:szCs w:val="24"/>
              </w:rPr>
              <w:t>H</w:t>
            </w:r>
          </w:p>
        </w:tc>
        <w:tc>
          <w:tcPr>
            <w:tcW w:w="499" w:type="pct"/>
            <w:shd w:val="clear" w:color="auto" w:fill="auto"/>
          </w:tcPr>
          <w:p w14:paraId="0F61901F" w14:textId="6E38431A" w:rsidR="000F065A" w:rsidRPr="002947D3" w:rsidRDefault="000F065A" w:rsidP="000F065A">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297" w:type="pct"/>
            <w:gridSpan w:val="3"/>
            <w:shd w:val="clear" w:color="auto" w:fill="auto"/>
          </w:tcPr>
          <w:p w14:paraId="2CE29E79" w14:textId="7F732232" w:rsidR="000F065A" w:rsidRPr="002947D3" w:rsidRDefault="000F065A" w:rsidP="000F065A">
            <w:pPr>
              <w:spacing w:before="60" w:after="60"/>
              <w:ind w:firstLine="0"/>
              <w:rPr>
                <w:sz w:val="24"/>
                <w:szCs w:val="24"/>
              </w:rPr>
            </w:pPr>
            <w:r w:rsidRPr="00942C0C">
              <w:rPr>
                <w:sz w:val="24"/>
                <w:szCs w:val="24"/>
              </w:rPr>
              <w:t>Наименование</w:t>
            </w:r>
          </w:p>
        </w:tc>
        <w:tc>
          <w:tcPr>
            <w:tcW w:w="1356" w:type="pct"/>
            <w:shd w:val="clear" w:color="auto" w:fill="auto"/>
          </w:tcPr>
          <w:p w14:paraId="0CE65E0E" w14:textId="7EF3CBA0" w:rsidR="000F065A" w:rsidRPr="002947D3" w:rsidRDefault="000F065A" w:rsidP="000F065A">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0F065A" w:rsidRPr="00942C0C" w14:paraId="71446787" w14:textId="77777777" w:rsidTr="00894AB0">
        <w:tc>
          <w:tcPr>
            <w:tcW w:w="5000" w:type="pct"/>
            <w:gridSpan w:val="12"/>
            <w:shd w:val="clear" w:color="auto" w:fill="auto"/>
            <w:hideMark/>
          </w:tcPr>
          <w:p w14:paraId="509EA59D" w14:textId="77777777" w:rsidR="000F065A" w:rsidRPr="00627FF6" w:rsidRDefault="000F065A" w:rsidP="000F065A">
            <w:pPr>
              <w:spacing w:before="60" w:after="60"/>
              <w:ind w:firstLine="0"/>
              <w:jc w:val="center"/>
              <w:rPr>
                <w:b/>
                <w:sz w:val="24"/>
                <w:szCs w:val="24"/>
              </w:rPr>
            </w:pPr>
            <w:r>
              <w:rPr>
                <w:b/>
                <w:sz w:val="24"/>
                <w:szCs w:val="24"/>
              </w:rPr>
              <w:t>ОКТМО</w:t>
            </w:r>
          </w:p>
        </w:tc>
      </w:tr>
      <w:tr w:rsidR="000F065A" w:rsidRPr="002947D3" w14:paraId="0EE77E78" w14:textId="77777777" w:rsidTr="003436C8">
        <w:tc>
          <w:tcPr>
            <w:tcW w:w="684" w:type="pct"/>
            <w:shd w:val="clear" w:color="auto" w:fill="auto"/>
          </w:tcPr>
          <w:p w14:paraId="68448AAB" w14:textId="77777777" w:rsidR="000F065A" w:rsidRPr="002947D3" w:rsidRDefault="000F065A" w:rsidP="000F065A">
            <w:pPr>
              <w:spacing w:before="60" w:after="60"/>
              <w:ind w:firstLine="0"/>
              <w:rPr>
                <w:sz w:val="24"/>
                <w:szCs w:val="24"/>
              </w:rPr>
            </w:pPr>
            <w:r>
              <w:rPr>
                <w:b/>
                <w:bCs/>
                <w:sz w:val="24"/>
                <w:szCs w:val="24"/>
                <w:lang w:val="en-US"/>
              </w:rPr>
              <w:t>OKTMO</w:t>
            </w:r>
          </w:p>
        </w:tc>
        <w:tc>
          <w:tcPr>
            <w:tcW w:w="822" w:type="pct"/>
            <w:shd w:val="clear" w:color="auto" w:fill="auto"/>
          </w:tcPr>
          <w:p w14:paraId="2888C03A" w14:textId="77777777" w:rsidR="000F065A" w:rsidRPr="002947D3" w:rsidRDefault="000F065A" w:rsidP="000F065A">
            <w:pPr>
              <w:spacing w:before="60" w:after="60"/>
              <w:ind w:firstLine="0"/>
              <w:rPr>
                <w:sz w:val="24"/>
                <w:szCs w:val="24"/>
              </w:rPr>
            </w:pPr>
            <w:r w:rsidRPr="00942C0C">
              <w:rPr>
                <w:sz w:val="24"/>
                <w:szCs w:val="24"/>
              </w:rPr>
              <w:t> </w:t>
            </w:r>
          </w:p>
        </w:tc>
        <w:tc>
          <w:tcPr>
            <w:tcW w:w="342" w:type="pct"/>
            <w:gridSpan w:val="5"/>
            <w:shd w:val="clear" w:color="auto" w:fill="auto"/>
          </w:tcPr>
          <w:p w14:paraId="21433F73" w14:textId="77777777" w:rsidR="000F065A" w:rsidRPr="002947D3" w:rsidRDefault="000F065A" w:rsidP="000F065A">
            <w:pPr>
              <w:spacing w:before="60" w:after="60"/>
              <w:ind w:firstLine="0"/>
              <w:jc w:val="center"/>
              <w:rPr>
                <w:sz w:val="24"/>
                <w:szCs w:val="24"/>
              </w:rPr>
            </w:pPr>
            <w:r w:rsidRPr="00942C0C">
              <w:rPr>
                <w:sz w:val="24"/>
                <w:szCs w:val="24"/>
              </w:rPr>
              <w:t> </w:t>
            </w:r>
          </w:p>
        </w:tc>
        <w:tc>
          <w:tcPr>
            <w:tcW w:w="499" w:type="pct"/>
            <w:shd w:val="clear" w:color="auto" w:fill="auto"/>
          </w:tcPr>
          <w:p w14:paraId="2BE5D21B" w14:textId="77777777" w:rsidR="000F065A" w:rsidRPr="002947D3" w:rsidRDefault="000F065A" w:rsidP="000F065A">
            <w:pPr>
              <w:spacing w:before="60" w:after="60"/>
              <w:ind w:firstLine="0"/>
              <w:jc w:val="center"/>
              <w:rPr>
                <w:sz w:val="24"/>
                <w:szCs w:val="24"/>
              </w:rPr>
            </w:pPr>
            <w:r w:rsidRPr="00942C0C">
              <w:rPr>
                <w:sz w:val="24"/>
                <w:szCs w:val="24"/>
              </w:rPr>
              <w:t> </w:t>
            </w:r>
          </w:p>
        </w:tc>
        <w:tc>
          <w:tcPr>
            <w:tcW w:w="1297" w:type="pct"/>
            <w:gridSpan w:val="3"/>
            <w:shd w:val="clear" w:color="auto" w:fill="auto"/>
          </w:tcPr>
          <w:p w14:paraId="2ABA198C" w14:textId="77777777" w:rsidR="000F065A" w:rsidRPr="002947D3" w:rsidRDefault="000F065A" w:rsidP="000F065A">
            <w:pPr>
              <w:spacing w:before="60" w:after="60"/>
              <w:ind w:firstLine="0"/>
              <w:rPr>
                <w:sz w:val="24"/>
                <w:szCs w:val="24"/>
              </w:rPr>
            </w:pPr>
            <w:r w:rsidRPr="00942C0C">
              <w:rPr>
                <w:sz w:val="24"/>
                <w:szCs w:val="24"/>
              </w:rPr>
              <w:t> </w:t>
            </w:r>
          </w:p>
        </w:tc>
        <w:tc>
          <w:tcPr>
            <w:tcW w:w="1356" w:type="pct"/>
            <w:shd w:val="clear" w:color="auto" w:fill="auto"/>
          </w:tcPr>
          <w:p w14:paraId="4072CB21" w14:textId="77DFF052" w:rsidR="000F065A" w:rsidRPr="002947D3" w:rsidRDefault="000F065A" w:rsidP="000F065A">
            <w:pPr>
              <w:spacing w:before="60" w:after="60"/>
              <w:ind w:firstLine="0"/>
              <w:rPr>
                <w:sz w:val="24"/>
                <w:szCs w:val="24"/>
              </w:rPr>
            </w:pPr>
            <w:r>
              <w:rPr>
                <w:sz w:val="24"/>
                <w:szCs w:val="24"/>
              </w:rPr>
              <w:t>Заполняется на сосновании справочника ОКТМО</w:t>
            </w:r>
          </w:p>
        </w:tc>
      </w:tr>
      <w:tr w:rsidR="000F065A" w:rsidRPr="002947D3" w14:paraId="03AB887D" w14:textId="77777777" w:rsidTr="003436C8">
        <w:tc>
          <w:tcPr>
            <w:tcW w:w="684" w:type="pct"/>
            <w:shd w:val="clear" w:color="auto" w:fill="auto"/>
          </w:tcPr>
          <w:p w14:paraId="61EB6E06" w14:textId="77777777" w:rsidR="000F065A" w:rsidRPr="002947D3" w:rsidRDefault="000F065A" w:rsidP="000F065A">
            <w:pPr>
              <w:spacing w:before="60" w:after="60"/>
              <w:ind w:firstLine="0"/>
              <w:rPr>
                <w:sz w:val="24"/>
                <w:szCs w:val="24"/>
              </w:rPr>
            </w:pPr>
            <w:r w:rsidRPr="00942C0C">
              <w:rPr>
                <w:sz w:val="24"/>
                <w:szCs w:val="24"/>
              </w:rPr>
              <w:t> </w:t>
            </w:r>
          </w:p>
        </w:tc>
        <w:tc>
          <w:tcPr>
            <w:tcW w:w="822" w:type="pct"/>
            <w:shd w:val="clear" w:color="auto" w:fill="auto"/>
          </w:tcPr>
          <w:p w14:paraId="1FE8D15F" w14:textId="77777777" w:rsidR="000F065A" w:rsidRPr="002947D3" w:rsidRDefault="000F065A" w:rsidP="000F065A">
            <w:pPr>
              <w:spacing w:before="60" w:after="60"/>
              <w:ind w:firstLine="0"/>
              <w:rPr>
                <w:sz w:val="24"/>
                <w:szCs w:val="24"/>
              </w:rPr>
            </w:pPr>
            <w:r w:rsidRPr="00942C0C">
              <w:rPr>
                <w:sz w:val="24"/>
                <w:szCs w:val="24"/>
                <w:lang w:val="en-US"/>
              </w:rPr>
              <w:t>c</w:t>
            </w:r>
            <w:r w:rsidRPr="00942C0C">
              <w:rPr>
                <w:sz w:val="24"/>
                <w:szCs w:val="24"/>
              </w:rPr>
              <w:t xml:space="preserve">ode </w:t>
            </w:r>
          </w:p>
        </w:tc>
        <w:tc>
          <w:tcPr>
            <w:tcW w:w="342" w:type="pct"/>
            <w:gridSpan w:val="5"/>
            <w:shd w:val="clear" w:color="auto" w:fill="auto"/>
          </w:tcPr>
          <w:p w14:paraId="41B4E049" w14:textId="77777777" w:rsidR="000F065A" w:rsidRPr="002947D3" w:rsidRDefault="000F065A" w:rsidP="000F065A">
            <w:pPr>
              <w:spacing w:before="60" w:after="60"/>
              <w:ind w:firstLine="0"/>
              <w:jc w:val="center"/>
              <w:rPr>
                <w:sz w:val="24"/>
                <w:szCs w:val="24"/>
              </w:rPr>
            </w:pPr>
            <w:r w:rsidRPr="00942C0C">
              <w:rPr>
                <w:sz w:val="24"/>
                <w:szCs w:val="24"/>
              </w:rPr>
              <w:t>O</w:t>
            </w:r>
          </w:p>
        </w:tc>
        <w:tc>
          <w:tcPr>
            <w:tcW w:w="499" w:type="pct"/>
            <w:shd w:val="clear" w:color="auto" w:fill="auto"/>
          </w:tcPr>
          <w:p w14:paraId="530D21E4" w14:textId="77777777" w:rsidR="000F065A" w:rsidRPr="002947D3" w:rsidRDefault="000F065A" w:rsidP="000F065A">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297" w:type="pct"/>
            <w:gridSpan w:val="3"/>
            <w:shd w:val="clear" w:color="auto" w:fill="auto"/>
          </w:tcPr>
          <w:p w14:paraId="39DA0BB5" w14:textId="77777777" w:rsidR="000F065A" w:rsidRPr="002947D3" w:rsidRDefault="000F065A" w:rsidP="000F065A">
            <w:pPr>
              <w:spacing w:before="60" w:after="60"/>
              <w:ind w:firstLine="0"/>
              <w:rPr>
                <w:sz w:val="24"/>
                <w:szCs w:val="24"/>
              </w:rPr>
            </w:pPr>
            <w:r w:rsidRPr="00942C0C">
              <w:rPr>
                <w:sz w:val="24"/>
                <w:szCs w:val="24"/>
              </w:rPr>
              <w:t>Код</w:t>
            </w:r>
            <w:r>
              <w:rPr>
                <w:sz w:val="24"/>
                <w:szCs w:val="24"/>
              </w:rPr>
              <w:t xml:space="preserve"> по ОКТМО</w:t>
            </w:r>
          </w:p>
        </w:tc>
        <w:tc>
          <w:tcPr>
            <w:tcW w:w="1356" w:type="pct"/>
            <w:shd w:val="clear" w:color="auto" w:fill="auto"/>
          </w:tcPr>
          <w:p w14:paraId="7CFFFD76" w14:textId="77777777" w:rsidR="000F065A" w:rsidRPr="002947D3" w:rsidRDefault="000F065A" w:rsidP="000F065A">
            <w:pPr>
              <w:spacing w:before="60" w:after="60"/>
              <w:ind w:firstLine="0"/>
              <w:rPr>
                <w:sz w:val="24"/>
                <w:szCs w:val="24"/>
              </w:rPr>
            </w:pPr>
            <w:r w:rsidRPr="00942C0C">
              <w:rPr>
                <w:sz w:val="24"/>
                <w:szCs w:val="24"/>
              </w:rPr>
              <w:t xml:space="preserve"> </w:t>
            </w:r>
          </w:p>
        </w:tc>
      </w:tr>
      <w:tr w:rsidR="000F065A" w:rsidRPr="002947D3" w14:paraId="04497509" w14:textId="77777777" w:rsidTr="003436C8">
        <w:tc>
          <w:tcPr>
            <w:tcW w:w="684" w:type="pct"/>
            <w:shd w:val="clear" w:color="auto" w:fill="auto"/>
          </w:tcPr>
          <w:p w14:paraId="669FD72F" w14:textId="77777777" w:rsidR="000F065A" w:rsidRPr="002947D3" w:rsidRDefault="000F065A" w:rsidP="000F065A">
            <w:pPr>
              <w:spacing w:before="60" w:after="60"/>
              <w:ind w:firstLine="0"/>
              <w:rPr>
                <w:sz w:val="24"/>
                <w:szCs w:val="24"/>
              </w:rPr>
            </w:pPr>
            <w:r w:rsidRPr="00942C0C">
              <w:rPr>
                <w:sz w:val="24"/>
                <w:szCs w:val="24"/>
              </w:rPr>
              <w:t> </w:t>
            </w:r>
          </w:p>
        </w:tc>
        <w:tc>
          <w:tcPr>
            <w:tcW w:w="822" w:type="pct"/>
            <w:shd w:val="clear" w:color="auto" w:fill="auto"/>
          </w:tcPr>
          <w:p w14:paraId="1D0F139F" w14:textId="77777777" w:rsidR="000F065A" w:rsidRPr="002947D3" w:rsidRDefault="000F065A" w:rsidP="000F065A">
            <w:pPr>
              <w:spacing w:before="60" w:after="60"/>
              <w:ind w:firstLine="0"/>
              <w:rPr>
                <w:sz w:val="24"/>
                <w:szCs w:val="24"/>
              </w:rPr>
            </w:pPr>
            <w:r>
              <w:rPr>
                <w:sz w:val="24"/>
                <w:szCs w:val="24"/>
                <w:lang w:val="en-US"/>
              </w:rPr>
              <w:t>n</w:t>
            </w:r>
            <w:r w:rsidRPr="00942C0C">
              <w:rPr>
                <w:sz w:val="24"/>
                <w:szCs w:val="24"/>
                <w:lang w:val="en-US"/>
              </w:rPr>
              <w:t>ame</w:t>
            </w:r>
          </w:p>
        </w:tc>
        <w:tc>
          <w:tcPr>
            <w:tcW w:w="342" w:type="pct"/>
            <w:gridSpan w:val="5"/>
            <w:shd w:val="clear" w:color="auto" w:fill="auto"/>
          </w:tcPr>
          <w:p w14:paraId="667083AA" w14:textId="77777777" w:rsidR="000F065A" w:rsidRPr="002947D3" w:rsidRDefault="000F065A" w:rsidP="000F065A">
            <w:pPr>
              <w:spacing w:before="60" w:after="60"/>
              <w:ind w:firstLine="0"/>
              <w:jc w:val="center"/>
              <w:rPr>
                <w:sz w:val="24"/>
                <w:szCs w:val="24"/>
              </w:rPr>
            </w:pPr>
            <w:r w:rsidRPr="00942C0C">
              <w:rPr>
                <w:sz w:val="24"/>
                <w:szCs w:val="24"/>
              </w:rPr>
              <w:t>H</w:t>
            </w:r>
          </w:p>
        </w:tc>
        <w:tc>
          <w:tcPr>
            <w:tcW w:w="499" w:type="pct"/>
            <w:shd w:val="clear" w:color="auto" w:fill="auto"/>
          </w:tcPr>
          <w:p w14:paraId="057806D9" w14:textId="4528919C" w:rsidR="000F065A" w:rsidRPr="002947D3" w:rsidRDefault="000F065A" w:rsidP="000F065A">
            <w:pPr>
              <w:spacing w:before="60" w:after="60"/>
              <w:ind w:firstLine="0"/>
              <w:jc w:val="center"/>
              <w:rPr>
                <w:sz w:val="24"/>
                <w:szCs w:val="24"/>
              </w:rPr>
            </w:pPr>
            <w:r w:rsidRPr="00942C0C">
              <w:rPr>
                <w:sz w:val="24"/>
                <w:szCs w:val="24"/>
              </w:rPr>
              <w:t>T(1-</w:t>
            </w:r>
            <w:r>
              <w:rPr>
                <w:sz w:val="24"/>
                <w:szCs w:val="24"/>
                <w:lang w:val="en-US"/>
              </w:rPr>
              <w:t>10</w:t>
            </w:r>
            <w:r>
              <w:rPr>
                <w:sz w:val="24"/>
                <w:szCs w:val="24"/>
              </w:rPr>
              <w:t>00</w:t>
            </w:r>
            <w:r w:rsidRPr="00942C0C">
              <w:rPr>
                <w:sz w:val="24"/>
                <w:szCs w:val="24"/>
              </w:rPr>
              <w:t>)</w:t>
            </w:r>
          </w:p>
        </w:tc>
        <w:tc>
          <w:tcPr>
            <w:tcW w:w="1297" w:type="pct"/>
            <w:gridSpan w:val="3"/>
            <w:shd w:val="clear" w:color="auto" w:fill="auto"/>
          </w:tcPr>
          <w:p w14:paraId="68AB707F" w14:textId="77777777" w:rsidR="000F065A" w:rsidRPr="002947D3" w:rsidRDefault="000F065A" w:rsidP="000F065A">
            <w:pPr>
              <w:spacing w:before="60" w:after="60"/>
              <w:ind w:firstLine="0"/>
              <w:rPr>
                <w:sz w:val="24"/>
                <w:szCs w:val="24"/>
              </w:rPr>
            </w:pPr>
            <w:r w:rsidRPr="00942C0C">
              <w:rPr>
                <w:sz w:val="24"/>
                <w:szCs w:val="24"/>
              </w:rPr>
              <w:t>Наименование</w:t>
            </w:r>
          </w:p>
        </w:tc>
        <w:tc>
          <w:tcPr>
            <w:tcW w:w="1356" w:type="pct"/>
            <w:shd w:val="clear" w:color="auto" w:fill="auto"/>
          </w:tcPr>
          <w:p w14:paraId="1407A4C9" w14:textId="77777777" w:rsidR="000F065A" w:rsidRPr="002947D3" w:rsidRDefault="000F065A" w:rsidP="000F065A">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0F065A" w:rsidRPr="000628E2" w14:paraId="4DB2328F" w14:textId="77777777" w:rsidTr="00894AB0">
        <w:tc>
          <w:tcPr>
            <w:tcW w:w="5000" w:type="pct"/>
            <w:gridSpan w:val="12"/>
            <w:shd w:val="clear" w:color="auto" w:fill="auto"/>
            <w:hideMark/>
          </w:tcPr>
          <w:p w14:paraId="3A14DEC0" w14:textId="6603415B" w:rsidR="000F065A" w:rsidRPr="000628E2" w:rsidRDefault="000F065A" w:rsidP="000F065A">
            <w:pPr>
              <w:spacing w:before="60" w:after="60"/>
              <w:ind w:firstLine="0"/>
              <w:jc w:val="center"/>
              <w:rPr>
                <w:b/>
                <w:bCs/>
                <w:sz w:val="24"/>
                <w:szCs w:val="24"/>
              </w:rPr>
            </w:pPr>
            <w:r w:rsidRPr="00C1648F">
              <w:rPr>
                <w:b/>
                <w:bCs/>
                <w:sz w:val="24"/>
                <w:szCs w:val="24"/>
              </w:rPr>
              <w:t>Этапы исполнения контракта</w:t>
            </w:r>
          </w:p>
        </w:tc>
      </w:tr>
      <w:tr w:rsidR="000F065A" w:rsidRPr="002947D3" w14:paraId="3DFBE953" w14:textId="77777777" w:rsidTr="003436C8">
        <w:tc>
          <w:tcPr>
            <w:tcW w:w="684" w:type="pct"/>
            <w:shd w:val="clear" w:color="auto" w:fill="auto"/>
            <w:hideMark/>
          </w:tcPr>
          <w:p w14:paraId="484A6460" w14:textId="7257F000" w:rsidR="000F065A" w:rsidRPr="00C1648F" w:rsidRDefault="000F065A" w:rsidP="000F065A">
            <w:pPr>
              <w:spacing w:before="60" w:after="60"/>
              <w:ind w:firstLine="0"/>
              <w:rPr>
                <w:b/>
                <w:sz w:val="24"/>
                <w:szCs w:val="24"/>
                <w:lang w:val="en-US"/>
              </w:rPr>
            </w:pPr>
            <w:r>
              <w:rPr>
                <w:b/>
                <w:sz w:val="24"/>
                <w:szCs w:val="24"/>
                <w:lang w:val="en-US"/>
              </w:rPr>
              <w:t>stages</w:t>
            </w:r>
          </w:p>
        </w:tc>
        <w:tc>
          <w:tcPr>
            <w:tcW w:w="822" w:type="pct"/>
            <w:shd w:val="clear" w:color="auto" w:fill="auto"/>
            <w:hideMark/>
          </w:tcPr>
          <w:p w14:paraId="68F99B34"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4AC3FC0C"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5BA93040"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04ACE391"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77A2DCC2" w14:textId="705A0D03" w:rsidR="000F065A" w:rsidRPr="00C1648F" w:rsidRDefault="000F065A" w:rsidP="000F065A">
            <w:pPr>
              <w:spacing w:before="60" w:after="60"/>
              <w:ind w:firstLine="0"/>
              <w:rPr>
                <w:sz w:val="24"/>
                <w:szCs w:val="24"/>
              </w:rPr>
            </w:pPr>
            <w:r>
              <w:rPr>
                <w:sz w:val="24"/>
                <w:szCs w:val="24"/>
              </w:rPr>
              <w:t>Множественный лемент</w:t>
            </w:r>
          </w:p>
        </w:tc>
      </w:tr>
      <w:tr w:rsidR="00EA1F64" w:rsidRPr="002947D3" w14:paraId="2616FF14" w14:textId="77777777" w:rsidTr="008670B9">
        <w:tc>
          <w:tcPr>
            <w:tcW w:w="684" w:type="pct"/>
            <w:shd w:val="clear" w:color="auto" w:fill="auto"/>
          </w:tcPr>
          <w:p w14:paraId="708FF3EE" w14:textId="77777777" w:rsidR="00EA1F64" w:rsidRPr="002947D3" w:rsidRDefault="00EA1F64" w:rsidP="008670B9">
            <w:pPr>
              <w:spacing w:before="60" w:after="60"/>
              <w:ind w:firstLine="0"/>
              <w:rPr>
                <w:sz w:val="24"/>
                <w:szCs w:val="24"/>
              </w:rPr>
            </w:pPr>
          </w:p>
        </w:tc>
        <w:tc>
          <w:tcPr>
            <w:tcW w:w="822" w:type="pct"/>
            <w:shd w:val="clear" w:color="auto" w:fill="auto"/>
          </w:tcPr>
          <w:p w14:paraId="5D8DEB4B" w14:textId="3E8BA0AA" w:rsidR="00EA1F64" w:rsidRPr="00EA1F64" w:rsidRDefault="00EA1F64" w:rsidP="008670B9">
            <w:pPr>
              <w:spacing w:before="60" w:after="60"/>
              <w:ind w:firstLine="0"/>
              <w:rPr>
                <w:sz w:val="24"/>
                <w:szCs w:val="24"/>
                <w:lang w:val="en-US"/>
              </w:rPr>
            </w:pPr>
            <w:r w:rsidRPr="00EA1F64">
              <w:rPr>
                <w:sz w:val="24"/>
                <w:szCs w:val="24"/>
                <w:lang w:val="en-US"/>
              </w:rPr>
              <w:t>externalSid</w:t>
            </w:r>
          </w:p>
        </w:tc>
        <w:tc>
          <w:tcPr>
            <w:tcW w:w="342" w:type="pct"/>
            <w:gridSpan w:val="5"/>
            <w:shd w:val="clear" w:color="auto" w:fill="auto"/>
          </w:tcPr>
          <w:p w14:paraId="28888393" w14:textId="194B2B54" w:rsidR="00EA1F64" w:rsidRDefault="00EA1F64" w:rsidP="008670B9">
            <w:pPr>
              <w:spacing w:before="60" w:after="60"/>
              <w:ind w:firstLine="0"/>
              <w:jc w:val="center"/>
              <w:rPr>
                <w:sz w:val="24"/>
                <w:szCs w:val="24"/>
              </w:rPr>
            </w:pPr>
            <w:r>
              <w:rPr>
                <w:sz w:val="24"/>
                <w:szCs w:val="24"/>
              </w:rPr>
              <w:t>Н</w:t>
            </w:r>
          </w:p>
        </w:tc>
        <w:tc>
          <w:tcPr>
            <w:tcW w:w="499" w:type="pct"/>
            <w:shd w:val="clear" w:color="auto" w:fill="auto"/>
          </w:tcPr>
          <w:p w14:paraId="182C6463" w14:textId="420FE0B2" w:rsidR="00EA1F64" w:rsidRPr="00EA1F64" w:rsidRDefault="00EA1F64" w:rsidP="008670B9">
            <w:pPr>
              <w:spacing w:before="60" w:after="60"/>
              <w:ind w:firstLine="0"/>
              <w:jc w:val="center"/>
              <w:rPr>
                <w:sz w:val="24"/>
                <w:szCs w:val="24"/>
              </w:rPr>
            </w:pPr>
            <w:r>
              <w:rPr>
                <w:sz w:val="24"/>
                <w:szCs w:val="24"/>
              </w:rPr>
              <w:t>Т(1-40)</w:t>
            </w:r>
          </w:p>
        </w:tc>
        <w:tc>
          <w:tcPr>
            <w:tcW w:w="1297" w:type="pct"/>
            <w:gridSpan w:val="3"/>
            <w:shd w:val="clear" w:color="auto" w:fill="auto"/>
          </w:tcPr>
          <w:p w14:paraId="7A13F677" w14:textId="7C3A12C3" w:rsidR="00EA1F64" w:rsidRPr="00C1648F" w:rsidRDefault="00EA1F64" w:rsidP="00EA1F64">
            <w:pPr>
              <w:spacing w:before="60" w:after="60"/>
              <w:ind w:firstLine="0"/>
              <w:rPr>
                <w:sz w:val="24"/>
                <w:szCs w:val="24"/>
              </w:rPr>
            </w:pPr>
            <w:r>
              <w:rPr>
                <w:sz w:val="24"/>
                <w:szCs w:val="24"/>
              </w:rPr>
              <w:t>Внешний идентификатор этапа</w:t>
            </w:r>
          </w:p>
        </w:tc>
        <w:tc>
          <w:tcPr>
            <w:tcW w:w="1356" w:type="pct"/>
            <w:shd w:val="clear" w:color="auto" w:fill="auto"/>
          </w:tcPr>
          <w:p w14:paraId="6AE31E87" w14:textId="62CA3743" w:rsidR="00EA1F64" w:rsidRPr="002947D3" w:rsidRDefault="00EA1F64" w:rsidP="008670B9">
            <w:pPr>
              <w:spacing w:before="60" w:after="60"/>
              <w:ind w:firstLine="0"/>
              <w:rPr>
                <w:sz w:val="24"/>
                <w:szCs w:val="24"/>
              </w:rPr>
            </w:pPr>
            <w:r w:rsidRPr="00EA1F64">
              <w:rPr>
                <w:sz w:val="24"/>
                <w:szCs w:val="24"/>
              </w:rPr>
              <w:t>При приеме контролируется уникальность номера в рамках документа</w:t>
            </w:r>
          </w:p>
        </w:tc>
      </w:tr>
      <w:tr w:rsidR="00EA1F64" w:rsidRPr="002947D3" w14:paraId="5B2178FE" w14:textId="77777777" w:rsidTr="003436C8">
        <w:tc>
          <w:tcPr>
            <w:tcW w:w="684" w:type="pct"/>
            <w:shd w:val="clear" w:color="auto" w:fill="auto"/>
          </w:tcPr>
          <w:p w14:paraId="694845B1" w14:textId="77777777" w:rsidR="00EA1F64" w:rsidRPr="002947D3" w:rsidRDefault="00EA1F64" w:rsidP="00EA1F64">
            <w:pPr>
              <w:spacing w:before="60" w:after="60"/>
              <w:ind w:firstLine="0"/>
              <w:rPr>
                <w:sz w:val="24"/>
                <w:szCs w:val="24"/>
              </w:rPr>
            </w:pPr>
          </w:p>
        </w:tc>
        <w:tc>
          <w:tcPr>
            <w:tcW w:w="822" w:type="pct"/>
            <w:shd w:val="clear" w:color="auto" w:fill="auto"/>
          </w:tcPr>
          <w:p w14:paraId="14A6970E" w14:textId="5426738B" w:rsidR="00EA1F64" w:rsidRPr="00EA1F64" w:rsidRDefault="00EA1F64" w:rsidP="00EA1F64">
            <w:pPr>
              <w:spacing w:before="60" w:after="60"/>
              <w:ind w:firstLine="0"/>
              <w:rPr>
                <w:sz w:val="24"/>
                <w:szCs w:val="24"/>
              </w:rPr>
            </w:pPr>
            <w:r w:rsidRPr="00EA1F64">
              <w:rPr>
                <w:sz w:val="24"/>
                <w:szCs w:val="24"/>
              </w:rPr>
              <w:t>guid</w:t>
            </w:r>
          </w:p>
        </w:tc>
        <w:tc>
          <w:tcPr>
            <w:tcW w:w="342" w:type="pct"/>
            <w:gridSpan w:val="5"/>
            <w:shd w:val="clear" w:color="auto" w:fill="auto"/>
          </w:tcPr>
          <w:p w14:paraId="55FDC24F" w14:textId="7C21E6E6" w:rsidR="00EA1F64" w:rsidRDefault="00EA1F64" w:rsidP="00EA1F64">
            <w:pPr>
              <w:spacing w:before="60" w:after="60"/>
              <w:ind w:firstLine="0"/>
              <w:jc w:val="center"/>
              <w:rPr>
                <w:sz w:val="24"/>
                <w:szCs w:val="24"/>
              </w:rPr>
            </w:pPr>
            <w:r>
              <w:rPr>
                <w:sz w:val="24"/>
                <w:szCs w:val="24"/>
              </w:rPr>
              <w:t>Н</w:t>
            </w:r>
          </w:p>
        </w:tc>
        <w:tc>
          <w:tcPr>
            <w:tcW w:w="499" w:type="pct"/>
            <w:shd w:val="clear" w:color="auto" w:fill="auto"/>
          </w:tcPr>
          <w:p w14:paraId="031442D2" w14:textId="259848B9" w:rsidR="00EA1F64" w:rsidRPr="00EA1F64" w:rsidRDefault="00EA1F64" w:rsidP="00EA1F64">
            <w:pPr>
              <w:spacing w:before="60" w:after="60"/>
              <w:ind w:firstLine="0"/>
              <w:jc w:val="center"/>
              <w:rPr>
                <w:sz w:val="24"/>
                <w:szCs w:val="24"/>
              </w:rPr>
            </w:pPr>
            <w:r>
              <w:rPr>
                <w:sz w:val="24"/>
                <w:szCs w:val="24"/>
              </w:rPr>
              <w:t>Т(1-36)</w:t>
            </w:r>
          </w:p>
        </w:tc>
        <w:tc>
          <w:tcPr>
            <w:tcW w:w="1297" w:type="pct"/>
            <w:gridSpan w:val="3"/>
            <w:shd w:val="clear" w:color="auto" w:fill="auto"/>
          </w:tcPr>
          <w:p w14:paraId="3B5417E7" w14:textId="52F71FDD" w:rsidR="00EA1F64" w:rsidRPr="00C1648F" w:rsidRDefault="00EA1F64" w:rsidP="00EA1F64">
            <w:pPr>
              <w:spacing w:before="60" w:after="60"/>
              <w:ind w:firstLine="0"/>
              <w:rPr>
                <w:sz w:val="24"/>
                <w:szCs w:val="24"/>
              </w:rPr>
            </w:pPr>
            <w:r>
              <w:rPr>
                <w:sz w:val="24"/>
                <w:szCs w:val="24"/>
              </w:rPr>
              <w:t>GUID этапа контракта</w:t>
            </w:r>
          </w:p>
        </w:tc>
        <w:tc>
          <w:tcPr>
            <w:tcW w:w="1356" w:type="pct"/>
            <w:shd w:val="clear" w:color="auto" w:fill="auto"/>
          </w:tcPr>
          <w:p w14:paraId="2425D9CE" w14:textId="4950B6C2" w:rsidR="00EA1F64" w:rsidRPr="002947D3" w:rsidRDefault="00EA1F64" w:rsidP="00EA1F64">
            <w:pPr>
              <w:spacing w:before="60" w:after="60"/>
              <w:ind w:firstLine="0"/>
              <w:rPr>
                <w:sz w:val="24"/>
                <w:szCs w:val="24"/>
              </w:rPr>
            </w:pPr>
            <w:r w:rsidRPr="00EA1F64">
              <w:rPr>
                <w:sz w:val="24"/>
                <w:szCs w:val="24"/>
              </w:rPr>
              <w:t>Игнорируется при приеме, используется для электронного актирования</w:t>
            </w:r>
          </w:p>
        </w:tc>
      </w:tr>
      <w:tr w:rsidR="00EA1F64" w:rsidRPr="002947D3" w14:paraId="27836467" w14:textId="77777777" w:rsidTr="003436C8">
        <w:tc>
          <w:tcPr>
            <w:tcW w:w="684" w:type="pct"/>
            <w:shd w:val="clear" w:color="auto" w:fill="auto"/>
          </w:tcPr>
          <w:p w14:paraId="09C6BB3E" w14:textId="77777777" w:rsidR="00EA1F64" w:rsidRPr="002947D3" w:rsidRDefault="00EA1F64" w:rsidP="00EA1F64">
            <w:pPr>
              <w:spacing w:before="60" w:after="60"/>
              <w:ind w:firstLine="0"/>
              <w:rPr>
                <w:sz w:val="24"/>
                <w:szCs w:val="24"/>
              </w:rPr>
            </w:pPr>
          </w:p>
        </w:tc>
        <w:tc>
          <w:tcPr>
            <w:tcW w:w="822" w:type="pct"/>
            <w:shd w:val="clear" w:color="auto" w:fill="auto"/>
          </w:tcPr>
          <w:p w14:paraId="2809DCAB" w14:textId="017F8394" w:rsidR="00EA1F64" w:rsidRDefault="00EA1F64" w:rsidP="00EA1F64">
            <w:pPr>
              <w:spacing w:before="60" w:after="60"/>
              <w:ind w:firstLine="0"/>
              <w:rPr>
                <w:sz w:val="24"/>
                <w:szCs w:val="24"/>
                <w:lang w:val="en-US"/>
              </w:rPr>
            </w:pPr>
            <w:r w:rsidRPr="00EA1F64">
              <w:rPr>
                <w:sz w:val="24"/>
                <w:szCs w:val="24"/>
                <w:lang w:val="en-US"/>
              </w:rPr>
              <w:t>startDate</w:t>
            </w:r>
          </w:p>
        </w:tc>
        <w:tc>
          <w:tcPr>
            <w:tcW w:w="342" w:type="pct"/>
            <w:gridSpan w:val="5"/>
            <w:shd w:val="clear" w:color="auto" w:fill="auto"/>
          </w:tcPr>
          <w:p w14:paraId="1D6346DE" w14:textId="453CB8E6" w:rsidR="00EA1F64" w:rsidRDefault="00EA1F64" w:rsidP="00EA1F64">
            <w:pPr>
              <w:spacing w:before="60" w:after="60"/>
              <w:ind w:firstLine="0"/>
              <w:jc w:val="center"/>
              <w:rPr>
                <w:sz w:val="24"/>
                <w:szCs w:val="24"/>
              </w:rPr>
            </w:pPr>
            <w:r>
              <w:rPr>
                <w:sz w:val="24"/>
                <w:szCs w:val="24"/>
              </w:rPr>
              <w:t>Н</w:t>
            </w:r>
          </w:p>
        </w:tc>
        <w:tc>
          <w:tcPr>
            <w:tcW w:w="499" w:type="pct"/>
            <w:shd w:val="clear" w:color="auto" w:fill="auto"/>
          </w:tcPr>
          <w:p w14:paraId="04A275B7" w14:textId="5F69C919" w:rsidR="00EA1F64" w:rsidRDefault="00EA1F64" w:rsidP="00EA1F64">
            <w:pPr>
              <w:spacing w:before="60" w:after="60"/>
              <w:ind w:firstLine="0"/>
              <w:jc w:val="center"/>
              <w:rPr>
                <w:sz w:val="24"/>
                <w:szCs w:val="24"/>
                <w:lang w:val="en-US"/>
              </w:rPr>
            </w:pPr>
            <w:r>
              <w:rPr>
                <w:sz w:val="24"/>
                <w:szCs w:val="24"/>
                <w:lang w:val="en-US"/>
              </w:rPr>
              <w:t>D</w:t>
            </w:r>
          </w:p>
        </w:tc>
        <w:tc>
          <w:tcPr>
            <w:tcW w:w="1297" w:type="pct"/>
            <w:gridSpan w:val="3"/>
            <w:shd w:val="clear" w:color="auto" w:fill="auto"/>
          </w:tcPr>
          <w:p w14:paraId="678A9065" w14:textId="459ABDF0" w:rsidR="00EA1F64" w:rsidRPr="00C1648F" w:rsidRDefault="00EA1F64" w:rsidP="00EA1F64">
            <w:pPr>
              <w:spacing w:before="60" w:after="60"/>
              <w:ind w:firstLine="0"/>
              <w:rPr>
                <w:sz w:val="24"/>
                <w:szCs w:val="24"/>
              </w:rPr>
            </w:pPr>
            <w:r w:rsidRPr="00C1648F">
              <w:rPr>
                <w:sz w:val="24"/>
                <w:szCs w:val="24"/>
              </w:rPr>
              <w:t xml:space="preserve">Дата </w:t>
            </w:r>
            <w:r>
              <w:rPr>
                <w:sz w:val="24"/>
                <w:szCs w:val="24"/>
              </w:rPr>
              <w:t>начала</w:t>
            </w:r>
            <w:r w:rsidRPr="00C1648F">
              <w:rPr>
                <w:sz w:val="24"/>
                <w:szCs w:val="24"/>
              </w:rPr>
              <w:t xml:space="preserve"> исполнения этапа</w:t>
            </w:r>
          </w:p>
        </w:tc>
        <w:tc>
          <w:tcPr>
            <w:tcW w:w="1356" w:type="pct"/>
            <w:shd w:val="clear" w:color="auto" w:fill="auto"/>
          </w:tcPr>
          <w:p w14:paraId="49D26542" w14:textId="77777777" w:rsidR="00EA1F64" w:rsidRPr="002947D3" w:rsidRDefault="00EA1F64" w:rsidP="00EA1F64">
            <w:pPr>
              <w:spacing w:before="60" w:after="60"/>
              <w:ind w:firstLine="0"/>
              <w:rPr>
                <w:sz w:val="24"/>
                <w:szCs w:val="24"/>
              </w:rPr>
            </w:pPr>
          </w:p>
        </w:tc>
      </w:tr>
      <w:tr w:rsidR="00EA1F64" w:rsidRPr="002947D3" w14:paraId="63F4E18B" w14:textId="77777777" w:rsidTr="003436C8">
        <w:tc>
          <w:tcPr>
            <w:tcW w:w="684" w:type="pct"/>
            <w:shd w:val="clear" w:color="auto" w:fill="auto"/>
          </w:tcPr>
          <w:p w14:paraId="4FD48C6E" w14:textId="77777777" w:rsidR="00EA1F64" w:rsidRPr="002947D3" w:rsidRDefault="00EA1F64" w:rsidP="00EA1F64">
            <w:pPr>
              <w:spacing w:before="60" w:after="60"/>
              <w:ind w:firstLine="0"/>
              <w:rPr>
                <w:sz w:val="24"/>
                <w:szCs w:val="24"/>
              </w:rPr>
            </w:pPr>
          </w:p>
        </w:tc>
        <w:tc>
          <w:tcPr>
            <w:tcW w:w="822" w:type="pct"/>
            <w:shd w:val="clear" w:color="auto" w:fill="auto"/>
          </w:tcPr>
          <w:p w14:paraId="281C339A" w14:textId="7476AED6" w:rsidR="00EA1F64" w:rsidRPr="00EA1F64" w:rsidRDefault="00EA1F64" w:rsidP="00EA1F64">
            <w:pPr>
              <w:spacing w:before="60" w:after="60"/>
              <w:ind w:firstLine="0"/>
              <w:rPr>
                <w:sz w:val="24"/>
                <w:szCs w:val="24"/>
                <w:lang w:val="en-US"/>
              </w:rPr>
            </w:pPr>
            <w:r>
              <w:rPr>
                <w:sz w:val="24"/>
                <w:szCs w:val="24"/>
                <w:lang w:val="en-US"/>
              </w:rPr>
              <w:t>sid</w:t>
            </w:r>
          </w:p>
        </w:tc>
        <w:tc>
          <w:tcPr>
            <w:tcW w:w="342" w:type="pct"/>
            <w:gridSpan w:val="5"/>
            <w:shd w:val="clear" w:color="auto" w:fill="auto"/>
          </w:tcPr>
          <w:p w14:paraId="5CF4540A" w14:textId="1B7A3520" w:rsidR="00EA1F64" w:rsidRDefault="00EA1F64" w:rsidP="00EA1F64">
            <w:pPr>
              <w:spacing w:before="60" w:after="60"/>
              <w:ind w:firstLine="0"/>
              <w:jc w:val="center"/>
              <w:rPr>
                <w:sz w:val="24"/>
                <w:szCs w:val="24"/>
              </w:rPr>
            </w:pPr>
            <w:r>
              <w:rPr>
                <w:sz w:val="24"/>
                <w:szCs w:val="24"/>
              </w:rPr>
              <w:t>Н</w:t>
            </w:r>
          </w:p>
        </w:tc>
        <w:tc>
          <w:tcPr>
            <w:tcW w:w="499" w:type="pct"/>
            <w:shd w:val="clear" w:color="auto" w:fill="auto"/>
          </w:tcPr>
          <w:p w14:paraId="2448ED35" w14:textId="59DE4DB2" w:rsidR="00EA1F64" w:rsidRDefault="00EA1F64" w:rsidP="00EA1F64">
            <w:pPr>
              <w:spacing w:before="60" w:after="60"/>
              <w:ind w:firstLine="0"/>
              <w:jc w:val="center"/>
              <w:rPr>
                <w:sz w:val="24"/>
                <w:szCs w:val="24"/>
                <w:lang w:val="en-US"/>
              </w:rPr>
            </w:pPr>
            <w:r>
              <w:rPr>
                <w:sz w:val="24"/>
                <w:szCs w:val="24"/>
                <w:lang w:val="en-US"/>
              </w:rPr>
              <w:t>N</w:t>
            </w:r>
          </w:p>
        </w:tc>
        <w:tc>
          <w:tcPr>
            <w:tcW w:w="1297" w:type="pct"/>
            <w:gridSpan w:val="3"/>
            <w:shd w:val="clear" w:color="auto" w:fill="auto"/>
          </w:tcPr>
          <w:p w14:paraId="1CC0E179" w14:textId="385F8BEB" w:rsidR="00EA1F64" w:rsidRPr="00C1648F" w:rsidRDefault="00EA1F64" w:rsidP="00EA1F64">
            <w:pPr>
              <w:spacing w:before="60" w:after="60"/>
              <w:ind w:firstLine="0"/>
              <w:rPr>
                <w:sz w:val="24"/>
                <w:szCs w:val="24"/>
              </w:rPr>
            </w:pPr>
            <w:r w:rsidRPr="00EA1F64">
              <w:rPr>
                <w:sz w:val="24"/>
                <w:szCs w:val="24"/>
              </w:rPr>
              <w:t>Уникальный идентификатор эт</w:t>
            </w:r>
            <w:r>
              <w:rPr>
                <w:sz w:val="24"/>
                <w:szCs w:val="24"/>
              </w:rPr>
              <w:t>апа контракта в ЕИС</w:t>
            </w:r>
          </w:p>
        </w:tc>
        <w:tc>
          <w:tcPr>
            <w:tcW w:w="1356" w:type="pct"/>
            <w:shd w:val="clear" w:color="auto" w:fill="auto"/>
          </w:tcPr>
          <w:p w14:paraId="2E96A2EB" w14:textId="2C535DFD" w:rsidR="00EA1F64" w:rsidRPr="002947D3" w:rsidRDefault="00EA1F64" w:rsidP="00EA1F64">
            <w:pPr>
              <w:spacing w:before="60" w:after="60"/>
              <w:ind w:firstLine="0"/>
              <w:rPr>
                <w:sz w:val="24"/>
                <w:szCs w:val="24"/>
              </w:rPr>
            </w:pPr>
            <w:r w:rsidRPr="00EA1F64">
              <w:rPr>
                <w:sz w:val="24"/>
                <w:szCs w:val="24"/>
              </w:rPr>
              <w:t>Игнорируется при приеме</w:t>
            </w:r>
          </w:p>
        </w:tc>
      </w:tr>
      <w:tr w:rsidR="000F065A" w:rsidRPr="002947D3" w14:paraId="57C04098" w14:textId="77777777" w:rsidTr="003436C8">
        <w:tc>
          <w:tcPr>
            <w:tcW w:w="684" w:type="pct"/>
            <w:shd w:val="clear" w:color="auto" w:fill="auto"/>
            <w:hideMark/>
          </w:tcPr>
          <w:p w14:paraId="0432EFBF"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312416A7" w14:textId="4AFB2784" w:rsidR="000F065A" w:rsidRPr="00C1648F" w:rsidRDefault="000F065A" w:rsidP="000F065A">
            <w:pPr>
              <w:spacing w:before="60" w:after="60"/>
              <w:ind w:firstLine="0"/>
              <w:rPr>
                <w:sz w:val="24"/>
                <w:szCs w:val="24"/>
                <w:lang w:val="en-US"/>
              </w:rPr>
            </w:pPr>
            <w:r>
              <w:rPr>
                <w:sz w:val="24"/>
                <w:szCs w:val="24"/>
                <w:lang w:val="en-US"/>
              </w:rPr>
              <w:t>endDate</w:t>
            </w:r>
          </w:p>
        </w:tc>
        <w:tc>
          <w:tcPr>
            <w:tcW w:w="342" w:type="pct"/>
            <w:gridSpan w:val="5"/>
            <w:shd w:val="clear" w:color="auto" w:fill="auto"/>
            <w:hideMark/>
          </w:tcPr>
          <w:p w14:paraId="5085DB36" w14:textId="77777777" w:rsidR="000F065A" w:rsidRPr="000628E2"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3A377897" w14:textId="4066D8AD" w:rsidR="000F065A" w:rsidRPr="00C1648F" w:rsidRDefault="000F065A" w:rsidP="000F065A">
            <w:pPr>
              <w:spacing w:before="60" w:after="60"/>
              <w:ind w:firstLine="0"/>
              <w:jc w:val="center"/>
              <w:rPr>
                <w:sz w:val="24"/>
                <w:szCs w:val="24"/>
                <w:lang w:val="en-US"/>
              </w:rPr>
            </w:pPr>
            <w:r>
              <w:rPr>
                <w:sz w:val="24"/>
                <w:szCs w:val="24"/>
                <w:lang w:val="en-US"/>
              </w:rPr>
              <w:t>D</w:t>
            </w:r>
          </w:p>
        </w:tc>
        <w:tc>
          <w:tcPr>
            <w:tcW w:w="1297" w:type="pct"/>
            <w:gridSpan w:val="3"/>
            <w:shd w:val="clear" w:color="auto" w:fill="auto"/>
            <w:hideMark/>
          </w:tcPr>
          <w:p w14:paraId="7D1A07C0" w14:textId="3A621611" w:rsidR="000F065A" w:rsidRPr="002947D3" w:rsidRDefault="000F065A" w:rsidP="000F065A">
            <w:pPr>
              <w:spacing w:before="60" w:after="60"/>
              <w:ind w:firstLine="0"/>
              <w:rPr>
                <w:sz w:val="24"/>
                <w:szCs w:val="24"/>
              </w:rPr>
            </w:pPr>
            <w:r w:rsidRPr="00C1648F">
              <w:rPr>
                <w:sz w:val="24"/>
                <w:szCs w:val="24"/>
              </w:rPr>
              <w:t>Дата окончания исполнения этапа</w:t>
            </w:r>
          </w:p>
        </w:tc>
        <w:tc>
          <w:tcPr>
            <w:tcW w:w="1356" w:type="pct"/>
            <w:shd w:val="clear" w:color="auto" w:fill="auto"/>
            <w:hideMark/>
          </w:tcPr>
          <w:p w14:paraId="6AA85B37" w14:textId="77777777" w:rsidR="000F065A" w:rsidRPr="002947D3" w:rsidRDefault="000F065A" w:rsidP="000F065A">
            <w:pPr>
              <w:spacing w:before="60" w:after="60"/>
              <w:ind w:firstLine="0"/>
              <w:rPr>
                <w:sz w:val="24"/>
                <w:szCs w:val="24"/>
              </w:rPr>
            </w:pPr>
          </w:p>
        </w:tc>
      </w:tr>
      <w:tr w:rsidR="000F065A" w:rsidRPr="002947D3" w14:paraId="2F07D1F1" w14:textId="77777777" w:rsidTr="003436C8">
        <w:tc>
          <w:tcPr>
            <w:tcW w:w="684" w:type="pct"/>
            <w:shd w:val="clear" w:color="auto" w:fill="auto"/>
          </w:tcPr>
          <w:p w14:paraId="057AEB7A" w14:textId="77777777" w:rsidR="000F065A" w:rsidRPr="002947D3" w:rsidRDefault="000F065A" w:rsidP="000F065A">
            <w:pPr>
              <w:spacing w:before="60" w:after="60"/>
              <w:ind w:firstLine="0"/>
              <w:rPr>
                <w:sz w:val="24"/>
                <w:szCs w:val="24"/>
              </w:rPr>
            </w:pPr>
          </w:p>
        </w:tc>
        <w:tc>
          <w:tcPr>
            <w:tcW w:w="822" w:type="pct"/>
            <w:shd w:val="clear" w:color="auto" w:fill="auto"/>
          </w:tcPr>
          <w:p w14:paraId="57A85C25" w14:textId="7F0E03AF" w:rsidR="000F065A" w:rsidRPr="00C1648F" w:rsidRDefault="000F065A" w:rsidP="000F065A">
            <w:pPr>
              <w:spacing w:before="60" w:after="60"/>
              <w:ind w:firstLine="0"/>
              <w:rPr>
                <w:sz w:val="24"/>
                <w:szCs w:val="24"/>
                <w:lang w:val="en-US"/>
              </w:rPr>
            </w:pPr>
            <w:r>
              <w:rPr>
                <w:sz w:val="24"/>
                <w:szCs w:val="24"/>
                <w:lang w:val="en-US"/>
              </w:rPr>
              <w:t>payments</w:t>
            </w:r>
          </w:p>
        </w:tc>
        <w:tc>
          <w:tcPr>
            <w:tcW w:w="342" w:type="pct"/>
            <w:gridSpan w:val="5"/>
            <w:shd w:val="clear" w:color="auto" w:fill="auto"/>
          </w:tcPr>
          <w:p w14:paraId="70E3D373" w14:textId="77777777" w:rsidR="000F065A" w:rsidRPr="002947D3"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6F33E513" w14:textId="77777777" w:rsidR="000F065A" w:rsidRPr="002947D3" w:rsidRDefault="000F065A" w:rsidP="000F065A">
            <w:pPr>
              <w:spacing w:before="60" w:after="60"/>
              <w:ind w:firstLine="0"/>
              <w:jc w:val="center"/>
              <w:rPr>
                <w:sz w:val="24"/>
                <w:szCs w:val="24"/>
              </w:rPr>
            </w:pPr>
            <w:r w:rsidRPr="002947D3">
              <w:rPr>
                <w:sz w:val="24"/>
                <w:szCs w:val="24"/>
              </w:rPr>
              <w:t>S</w:t>
            </w:r>
          </w:p>
        </w:tc>
        <w:tc>
          <w:tcPr>
            <w:tcW w:w="1297" w:type="pct"/>
            <w:gridSpan w:val="3"/>
            <w:shd w:val="clear" w:color="auto" w:fill="auto"/>
          </w:tcPr>
          <w:p w14:paraId="34E8054F" w14:textId="7C7A8F7A" w:rsidR="000F065A" w:rsidRPr="002947D3" w:rsidRDefault="000F065A" w:rsidP="000F065A">
            <w:pPr>
              <w:spacing w:before="60" w:after="60"/>
              <w:ind w:firstLine="0"/>
              <w:rPr>
                <w:sz w:val="24"/>
                <w:szCs w:val="24"/>
              </w:rPr>
            </w:pPr>
            <w:r w:rsidRPr="00C1648F">
              <w:rPr>
                <w:sz w:val="24"/>
                <w:szCs w:val="24"/>
              </w:rPr>
              <w:t>Платежи по  этапу</w:t>
            </w:r>
          </w:p>
        </w:tc>
        <w:tc>
          <w:tcPr>
            <w:tcW w:w="1356" w:type="pct"/>
            <w:shd w:val="clear" w:color="auto" w:fill="auto"/>
          </w:tcPr>
          <w:p w14:paraId="442087D5" w14:textId="77777777" w:rsidR="000F065A" w:rsidRPr="002947D3" w:rsidRDefault="000F065A" w:rsidP="000F065A">
            <w:pPr>
              <w:spacing w:before="60" w:after="60"/>
              <w:ind w:firstLine="0"/>
              <w:rPr>
                <w:sz w:val="24"/>
                <w:szCs w:val="24"/>
              </w:rPr>
            </w:pPr>
          </w:p>
        </w:tc>
      </w:tr>
      <w:tr w:rsidR="000F065A" w:rsidRPr="000628E2" w14:paraId="146F3C02" w14:textId="77777777" w:rsidTr="00894AB0">
        <w:tc>
          <w:tcPr>
            <w:tcW w:w="5000" w:type="pct"/>
            <w:gridSpan w:val="12"/>
            <w:shd w:val="clear" w:color="auto" w:fill="auto"/>
            <w:hideMark/>
          </w:tcPr>
          <w:p w14:paraId="6255E641" w14:textId="5E18AE3F" w:rsidR="000F065A" w:rsidRPr="000628E2" w:rsidRDefault="000F065A" w:rsidP="000F065A">
            <w:pPr>
              <w:spacing w:before="60" w:after="60"/>
              <w:ind w:firstLine="0"/>
              <w:jc w:val="center"/>
              <w:rPr>
                <w:b/>
                <w:bCs/>
                <w:sz w:val="24"/>
                <w:szCs w:val="24"/>
              </w:rPr>
            </w:pPr>
            <w:r w:rsidRPr="00C1648F">
              <w:rPr>
                <w:b/>
                <w:bCs/>
                <w:sz w:val="24"/>
                <w:szCs w:val="24"/>
              </w:rPr>
              <w:t>Платежи по  этапу</w:t>
            </w:r>
          </w:p>
        </w:tc>
      </w:tr>
      <w:tr w:rsidR="000F065A" w:rsidRPr="002947D3" w14:paraId="630B5DC6" w14:textId="77777777" w:rsidTr="003436C8">
        <w:tc>
          <w:tcPr>
            <w:tcW w:w="684" w:type="pct"/>
            <w:shd w:val="clear" w:color="auto" w:fill="auto"/>
            <w:hideMark/>
          </w:tcPr>
          <w:p w14:paraId="0A5DDDE4" w14:textId="76D76EA0" w:rsidR="000F065A" w:rsidRPr="00C1648F" w:rsidRDefault="000F065A" w:rsidP="000F065A">
            <w:pPr>
              <w:spacing w:before="60" w:after="60"/>
              <w:ind w:firstLine="0"/>
              <w:rPr>
                <w:b/>
                <w:sz w:val="24"/>
                <w:szCs w:val="24"/>
                <w:lang w:val="en-US"/>
              </w:rPr>
            </w:pPr>
            <w:r w:rsidRPr="00C1648F">
              <w:rPr>
                <w:b/>
                <w:sz w:val="24"/>
                <w:szCs w:val="24"/>
                <w:lang w:val="en-US"/>
              </w:rPr>
              <w:t>payments</w:t>
            </w:r>
          </w:p>
        </w:tc>
        <w:tc>
          <w:tcPr>
            <w:tcW w:w="822" w:type="pct"/>
            <w:shd w:val="clear" w:color="auto" w:fill="auto"/>
            <w:hideMark/>
          </w:tcPr>
          <w:p w14:paraId="4E161A0B"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40F1E3E6"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1AC0C879"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70D77C3B"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15C5DF11" w14:textId="77777777" w:rsidR="000F065A" w:rsidRPr="00C1648F" w:rsidRDefault="000F065A" w:rsidP="000F065A">
            <w:pPr>
              <w:spacing w:before="60" w:after="60"/>
              <w:ind w:firstLine="0"/>
              <w:rPr>
                <w:sz w:val="24"/>
                <w:szCs w:val="24"/>
              </w:rPr>
            </w:pPr>
            <w:r>
              <w:rPr>
                <w:sz w:val="24"/>
                <w:szCs w:val="24"/>
              </w:rPr>
              <w:t>Множественный лемент</w:t>
            </w:r>
          </w:p>
        </w:tc>
      </w:tr>
      <w:tr w:rsidR="00DC1BA4" w:rsidRPr="002947D3" w14:paraId="3ED48E51" w14:textId="77777777" w:rsidTr="003436C8">
        <w:tc>
          <w:tcPr>
            <w:tcW w:w="684" w:type="pct"/>
            <w:vMerge w:val="restart"/>
            <w:shd w:val="clear" w:color="auto" w:fill="auto"/>
            <w:hideMark/>
          </w:tcPr>
          <w:p w14:paraId="03517F8C" w14:textId="77777777" w:rsidR="00DC1BA4" w:rsidRPr="002947D3" w:rsidRDefault="00DC1BA4" w:rsidP="000F065A">
            <w:pPr>
              <w:spacing w:before="60" w:after="60"/>
              <w:ind w:firstLine="0"/>
              <w:rPr>
                <w:sz w:val="24"/>
                <w:szCs w:val="24"/>
              </w:rPr>
            </w:pPr>
            <w:r w:rsidRPr="002947D3">
              <w:rPr>
                <w:sz w:val="24"/>
                <w:szCs w:val="24"/>
              </w:rPr>
              <w:t>Допустимо указание только одного элемента</w:t>
            </w:r>
          </w:p>
          <w:p w14:paraId="14BAFC2F" w14:textId="6896C86B" w:rsidR="00DC1BA4" w:rsidRPr="002947D3" w:rsidRDefault="00DC1BA4" w:rsidP="000F065A">
            <w:pPr>
              <w:spacing w:before="60" w:after="60"/>
              <w:rPr>
                <w:sz w:val="24"/>
                <w:szCs w:val="24"/>
              </w:rPr>
            </w:pPr>
            <w:r w:rsidRPr="002947D3">
              <w:rPr>
                <w:sz w:val="24"/>
                <w:szCs w:val="24"/>
              </w:rPr>
              <w:t> </w:t>
            </w:r>
          </w:p>
        </w:tc>
        <w:tc>
          <w:tcPr>
            <w:tcW w:w="822" w:type="pct"/>
            <w:shd w:val="clear" w:color="auto" w:fill="auto"/>
            <w:hideMark/>
          </w:tcPr>
          <w:p w14:paraId="64694920" w14:textId="77777777" w:rsidR="00DC1BA4" w:rsidRPr="002947D3" w:rsidRDefault="00DC1BA4" w:rsidP="000F065A">
            <w:pPr>
              <w:spacing w:before="60" w:after="60"/>
              <w:ind w:firstLine="0"/>
              <w:rPr>
                <w:sz w:val="24"/>
                <w:szCs w:val="24"/>
              </w:rPr>
            </w:pPr>
            <w:r w:rsidRPr="002947D3">
              <w:rPr>
                <w:sz w:val="24"/>
                <w:szCs w:val="24"/>
              </w:rPr>
              <w:t xml:space="preserve">KBK </w:t>
            </w:r>
          </w:p>
        </w:tc>
        <w:tc>
          <w:tcPr>
            <w:tcW w:w="342" w:type="pct"/>
            <w:gridSpan w:val="5"/>
            <w:shd w:val="clear" w:color="auto" w:fill="auto"/>
            <w:hideMark/>
          </w:tcPr>
          <w:p w14:paraId="3627375A" w14:textId="77777777" w:rsidR="00DC1BA4" w:rsidRPr="002947D3" w:rsidRDefault="00DC1BA4"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198352A9" w14:textId="77777777" w:rsidR="00DC1BA4" w:rsidRPr="002947D3" w:rsidRDefault="00DC1BA4" w:rsidP="000F065A">
            <w:pPr>
              <w:spacing w:before="60" w:after="60"/>
              <w:ind w:firstLine="0"/>
              <w:jc w:val="center"/>
              <w:rPr>
                <w:sz w:val="24"/>
                <w:szCs w:val="24"/>
              </w:rPr>
            </w:pPr>
            <w:r w:rsidRPr="002947D3">
              <w:rPr>
                <w:sz w:val="24"/>
                <w:szCs w:val="24"/>
              </w:rPr>
              <w:t>T(20)</w:t>
            </w:r>
          </w:p>
        </w:tc>
        <w:tc>
          <w:tcPr>
            <w:tcW w:w="1297" w:type="pct"/>
            <w:gridSpan w:val="3"/>
            <w:shd w:val="clear" w:color="auto" w:fill="auto"/>
            <w:hideMark/>
          </w:tcPr>
          <w:p w14:paraId="5E06E480" w14:textId="77777777" w:rsidR="00DC1BA4" w:rsidRPr="002947D3" w:rsidRDefault="00DC1BA4" w:rsidP="000F065A">
            <w:pPr>
              <w:spacing w:before="60" w:after="60"/>
              <w:ind w:firstLine="0"/>
              <w:rPr>
                <w:sz w:val="24"/>
                <w:szCs w:val="24"/>
              </w:rPr>
            </w:pPr>
            <w:r w:rsidRPr="002947D3">
              <w:rPr>
                <w:sz w:val="24"/>
                <w:szCs w:val="24"/>
              </w:rPr>
              <w:t>Код бюджетной классификации</w:t>
            </w:r>
          </w:p>
        </w:tc>
        <w:tc>
          <w:tcPr>
            <w:tcW w:w="1356" w:type="pct"/>
            <w:shd w:val="clear" w:color="auto" w:fill="auto"/>
            <w:hideMark/>
          </w:tcPr>
          <w:p w14:paraId="4978EACD" w14:textId="77777777" w:rsidR="00DC1BA4" w:rsidRPr="002947D3" w:rsidRDefault="00DC1BA4" w:rsidP="000F065A">
            <w:pPr>
              <w:spacing w:before="60" w:after="60"/>
              <w:ind w:firstLine="0"/>
              <w:rPr>
                <w:sz w:val="24"/>
                <w:szCs w:val="24"/>
              </w:rPr>
            </w:pPr>
            <w:r w:rsidRPr="002947D3">
              <w:rPr>
                <w:sz w:val="24"/>
                <w:szCs w:val="24"/>
              </w:rPr>
              <w:t xml:space="preserve"> </w:t>
            </w:r>
          </w:p>
        </w:tc>
      </w:tr>
      <w:tr w:rsidR="00DC1BA4" w:rsidRPr="002947D3" w14:paraId="31F77186" w14:textId="77777777" w:rsidTr="003436C8">
        <w:tc>
          <w:tcPr>
            <w:tcW w:w="684" w:type="pct"/>
            <w:vMerge/>
            <w:shd w:val="clear" w:color="auto" w:fill="auto"/>
            <w:hideMark/>
          </w:tcPr>
          <w:p w14:paraId="0D6D38A2" w14:textId="2C4F8FEF" w:rsidR="00DC1BA4" w:rsidRPr="002947D3" w:rsidRDefault="00DC1BA4" w:rsidP="000F065A">
            <w:pPr>
              <w:spacing w:before="60" w:after="60"/>
              <w:rPr>
                <w:sz w:val="24"/>
                <w:szCs w:val="24"/>
              </w:rPr>
            </w:pPr>
          </w:p>
        </w:tc>
        <w:tc>
          <w:tcPr>
            <w:tcW w:w="822" w:type="pct"/>
            <w:shd w:val="clear" w:color="auto" w:fill="auto"/>
            <w:hideMark/>
          </w:tcPr>
          <w:p w14:paraId="32224750" w14:textId="38F3770C" w:rsidR="00DC1BA4" w:rsidRPr="008D4D0E" w:rsidRDefault="00DC1BA4" w:rsidP="000F065A">
            <w:pPr>
              <w:spacing w:before="60" w:after="60"/>
              <w:ind w:firstLine="0"/>
              <w:rPr>
                <w:sz w:val="24"/>
                <w:szCs w:val="24"/>
                <w:lang w:val="en-US"/>
              </w:rPr>
            </w:pPr>
            <w:r>
              <w:rPr>
                <w:sz w:val="24"/>
                <w:szCs w:val="24"/>
              </w:rPr>
              <w:t>KBK</w:t>
            </w:r>
            <w:r>
              <w:rPr>
                <w:sz w:val="24"/>
                <w:szCs w:val="24"/>
                <w:lang w:val="en-US"/>
              </w:rPr>
              <w:t>2016</w:t>
            </w:r>
          </w:p>
        </w:tc>
        <w:tc>
          <w:tcPr>
            <w:tcW w:w="342" w:type="pct"/>
            <w:gridSpan w:val="5"/>
            <w:shd w:val="clear" w:color="auto" w:fill="auto"/>
            <w:hideMark/>
          </w:tcPr>
          <w:p w14:paraId="6816A532" w14:textId="77777777" w:rsidR="00DC1BA4" w:rsidRPr="002947D3" w:rsidRDefault="00DC1BA4"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47CC66E6" w14:textId="77777777" w:rsidR="00DC1BA4" w:rsidRPr="002947D3" w:rsidRDefault="00DC1BA4" w:rsidP="000F065A">
            <w:pPr>
              <w:spacing w:before="60" w:after="60"/>
              <w:ind w:firstLine="0"/>
              <w:jc w:val="center"/>
              <w:rPr>
                <w:sz w:val="24"/>
                <w:szCs w:val="24"/>
              </w:rPr>
            </w:pPr>
            <w:r w:rsidRPr="002947D3">
              <w:rPr>
                <w:sz w:val="24"/>
                <w:szCs w:val="24"/>
              </w:rPr>
              <w:t>T(20)</w:t>
            </w:r>
          </w:p>
        </w:tc>
        <w:tc>
          <w:tcPr>
            <w:tcW w:w="1297" w:type="pct"/>
            <w:gridSpan w:val="3"/>
            <w:shd w:val="clear" w:color="auto" w:fill="auto"/>
            <w:hideMark/>
          </w:tcPr>
          <w:p w14:paraId="07946970" w14:textId="0BE19422" w:rsidR="00DC1BA4" w:rsidRPr="002947D3" w:rsidRDefault="00DC1BA4" w:rsidP="000F065A">
            <w:pPr>
              <w:spacing w:before="60" w:after="60"/>
              <w:ind w:firstLine="0"/>
              <w:rPr>
                <w:sz w:val="24"/>
                <w:szCs w:val="24"/>
              </w:rPr>
            </w:pPr>
            <w:r w:rsidRPr="008D4D0E">
              <w:rPr>
                <w:sz w:val="24"/>
                <w:szCs w:val="24"/>
              </w:rPr>
              <w:t>Код бюджетной классификации (указывается после 01.01.2016)</w:t>
            </w:r>
          </w:p>
        </w:tc>
        <w:tc>
          <w:tcPr>
            <w:tcW w:w="1356" w:type="pct"/>
            <w:shd w:val="clear" w:color="auto" w:fill="auto"/>
            <w:hideMark/>
          </w:tcPr>
          <w:p w14:paraId="639DA608" w14:textId="63F7D5DF" w:rsidR="00DC1BA4" w:rsidRPr="002947D3" w:rsidRDefault="00DC1BA4" w:rsidP="000F065A">
            <w:pPr>
              <w:spacing w:before="60" w:after="60"/>
              <w:ind w:firstLine="0"/>
              <w:rPr>
                <w:sz w:val="24"/>
                <w:szCs w:val="24"/>
              </w:rPr>
            </w:pPr>
            <w:r>
              <w:rPr>
                <w:sz w:val="24"/>
                <w:szCs w:val="24"/>
              </w:rPr>
              <w:t>Элемент указывается д</w:t>
            </w:r>
            <w:r w:rsidRPr="008D4D0E">
              <w:rPr>
                <w:sz w:val="24"/>
                <w:szCs w:val="24"/>
              </w:rPr>
              <w:t xml:space="preserve">ля сведений </w:t>
            </w:r>
            <w:r>
              <w:rPr>
                <w:sz w:val="24"/>
                <w:szCs w:val="24"/>
              </w:rPr>
              <w:t>о контракте,</w:t>
            </w:r>
            <w:r w:rsidRPr="007D7AD1">
              <w:rPr>
                <w:sz w:val="24"/>
                <w:szCs w:val="24"/>
              </w:rPr>
              <w:t xml:space="preserve"> </w:t>
            </w:r>
            <w:r w:rsidRPr="008D4D0E">
              <w:rPr>
                <w:sz w:val="24"/>
                <w:szCs w:val="24"/>
              </w:rPr>
              <w:t>созданных после 01.01.2016</w:t>
            </w:r>
            <w:r>
              <w:rPr>
                <w:sz w:val="24"/>
                <w:szCs w:val="24"/>
              </w:rPr>
              <w:t xml:space="preserve">, а также </w:t>
            </w:r>
            <w:r w:rsidRPr="008D4D0E">
              <w:rPr>
                <w:sz w:val="24"/>
                <w:szCs w:val="24"/>
              </w:rPr>
              <w:t>для ранее созданных сведений о контракте (многолетние контракты)</w:t>
            </w:r>
            <w:r>
              <w:rPr>
                <w:sz w:val="24"/>
                <w:szCs w:val="24"/>
              </w:rPr>
              <w:t xml:space="preserve"> </w:t>
            </w:r>
            <w:r w:rsidRPr="008D4D0E">
              <w:rPr>
                <w:sz w:val="24"/>
                <w:szCs w:val="24"/>
              </w:rPr>
              <w:t>при внесении в них изменений</w:t>
            </w:r>
          </w:p>
        </w:tc>
      </w:tr>
      <w:tr w:rsidR="00DC1BA4" w:rsidRPr="002947D3" w14:paraId="49F0D581" w14:textId="77777777" w:rsidTr="003436C8">
        <w:tc>
          <w:tcPr>
            <w:tcW w:w="684" w:type="pct"/>
            <w:vMerge/>
            <w:shd w:val="clear" w:color="auto" w:fill="auto"/>
            <w:hideMark/>
          </w:tcPr>
          <w:p w14:paraId="3658479A" w14:textId="51819092" w:rsidR="00DC1BA4" w:rsidRPr="002947D3" w:rsidRDefault="00DC1BA4" w:rsidP="000F065A">
            <w:pPr>
              <w:spacing w:before="60" w:after="60"/>
              <w:ind w:firstLine="0"/>
              <w:rPr>
                <w:sz w:val="24"/>
                <w:szCs w:val="24"/>
              </w:rPr>
            </w:pPr>
          </w:p>
        </w:tc>
        <w:tc>
          <w:tcPr>
            <w:tcW w:w="822" w:type="pct"/>
            <w:shd w:val="clear" w:color="auto" w:fill="auto"/>
            <w:hideMark/>
          </w:tcPr>
          <w:p w14:paraId="73BFA3CD" w14:textId="413E0BC6" w:rsidR="00DC1BA4" w:rsidRPr="002947D3" w:rsidRDefault="00DC1BA4" w:rsidP="000F065A">
            <w:pPr>
              <w:spacing w:before="60" w:after="60"/>
              <w:ind w:firstLine="0"/>
              <w:rPr>
                <w:sz w:val="24"/>
                <w:szCs w:val="24"/>
              </w:rPr>
            </w:pPr>
            <w:r>
              <w:rPr>
                <w:sz w:val="24"/>
                <w:szCs w:val="24"/>
                <w:lang w:val="en-US"/>
              </w:rPr>
              <w:t>KVR</w:t>
            </w:r>
          </w:p>
        </w:tc>
        <w:tc>
          <w:tcPr>
            <w:tcW w:w="342" w:type="pct"/>
            <w:gridSpan w:val="5"/>
            <w:shd w:val="clear" w:color="auto" w:fill="auto"/>
            <w:hideMark/>
          </w:tcPr>
          <w:p w14:paraId="19FBECE8" w14:textId="042522C8" w:rsidR="00DC1BA4" w:rsidRPr="002947D3" w:rsidRDefault="00DC1BA4" w:rsidP="000F065A">
            <w:pPr>
              <w:spacing w:before="60" w:after="60"/>
              <w:ind w:firstLine="0"/>
              <w:jc w:val="center"/>
              <w:rPr>
                <w:sz w:val="24"/>
                <w:szCs w:val="24"/>
              </w:rPr>
            </w:pPr>
            <w:r>
              <w:rPr>
                <w:sz w:val="24"/>
                <w:szCs w:val="24"/>
              </w:rPr>
              <w:t>О</w:t>
            </w:r>
          </w:p>
        </w:tc>
        <w:tc>
          <w:tcPr>
            <w:tcW w:w="499" w:type="pct"/>
            <w:shd w:val="clear" w:color="auto" w:fill="auto"/>
            <w:hideMark/>
          </w:tcPr>
          <w:p w14:paraId="70BC3674" w14:textId="55B5B68B" w:rsidR="00DC1BA4" w:rsidRPr="002947D3" w:rsidRDefault="00DC1BA4" w:rsidP="000F065A">
            <w:pPr>
              <w:spacing w:before="60" w:after="60"/>
              <w:ind w:firstLine="0"/>
              <w:jc w:val="center"/>
              <w:rPr>
                <w:sz w:val="24"/>
                <w:szCs w:val="24"/>
              </w:rPr>
            </w:pPr>
            <w:r>
              <w:rPr>
                <w:sz w:val="24"/>
                <w:szCs w:val="24"/>
              </w:rPr>
              <w:t>Т(3)</w:t>
            </w:r>
          </w:p>
        </w:tc>
        <w:tc>
          <w:tcPr>
            <w:tcW w:w="1297" w:type="pct"/>
            <w:gridSpan w:val="3"/>
            <w:shd w:val="clear" w:color="auto" w:fill="auto"/>
            <w:hideMark/>
          </w:tcPr>
          <w:p w14:paraId="3527FA6A" w14:textId="77777777" w:rsidR="00DC1BA4" w:rsidRDefault="00DC1BA4" w:rsidP="000F065A">
            <w:pPr>
              <w:spacing w:before="60" w:after="60"/>
              <w:ind w:firstLine="0"/>
              <w:rPr>
                <w:sz w:val="24"/>
                <w:szCs w:val="24"/>
              </w:rPr>
            </w:pPr>
            <w:r w:rsidRPr="00FE25BA">
              <w:rPr>
                <w:sz w:val="24"/>
                <w:szCs w:val="24"/>
              </w:rPr>
              <w:t>Код вида расходов</w:t>
            </w:r>
            <w:r>
              <w:rPr>
                <w:sz w:val="24"/>
                <w:szCs w:val="24"/>
              </w:rPr>
              <w:t>.</w:t>
            </w:r>
          </w:p>
          <w:p w14:paraId="7F81E67D" w14:textId="59BE735F" w:rsidR="00DC1BA4" w:rsidRPr="002947D3" w:rsidRDefault="00DC1BA4" w:rsidP="000F065A">
            <w:pPr>
              <w:spacing w:before="60" w:after="60"/>
              <w:ind w:firstLine="0"/>
              <w:rPr>
                <w:sz w:val="24"/>
                <w:szCs w:val="24"/>
              </w:rPr>
            </w:pPr>
            <w:r w:rsidRPr="00FE25BA">
              <w:rPr>
                <w:sz w:val="24"/>
                <w:szCs w:val="24"/>
              </w:rPr>
              <w:t>Допустимо указание для унитарных предприятий, автономных и бюджетных учреждений</w:t>
            </w:r>
          </w:p>
        </w:tc>
        <w:tc>
          <w:tcPr>
            <w:tcW w:w="1356" w:type="pct"/>
            <w:shd w:val="clear" w:color="auto" w:fill="auto"/>
            <w:hideMark/>
          </w:tcPr>
          <w:p w14:paraId="35744E69" w14:textId="59EC1D1D" w:rsidR="00DC1BA4" w:rsidRPr="002947D3" w:rsidRDefault="00DC1BA4" w:rsidP="000F065A">
            <w:pPr>
              <w:spacing w:before="60" w:after="60"/>
              <w:ind w:firstLine="0"/>
              <w:rPr>
                <w:sz w:val="24"/>
                <w:szCs w:val="24"/>
              </w:rPr>
            </w:pPr>
            <w:r>
              <w:rPr>
                <w:sz w:val="24"/>
              </w:rPr>
              <w:t xml:space="preserve">При приеме контролируется, что данное поле </w:t>
            </w:r>
            <w:r w:rsidRPr="00FE25BA">
              <w:rPr>
                <w:sz w:val="24"/>
              </w:rPr>
              <w:t>может быть заполнено только если у заказчика данного контракта (тэг customer) указан один из следующих кодов по ОКОПФ: (6 52 41, 6 52 42, 6 52 43, 7 51 01, 7 51 03, 7 52 01, 7 52 03, 7 54 01, 7 54 03)</w:t>
            </w:r>
          </w:p>
        </w:tc>
      </w:tr>
      <w:tr w:rsidR="00DC1BA4" w:rsidRPr="002947D3" w14:paraId="2E1A0C8E" w14:textId="77777777" w:rsidTr="003436C8">
        <w:tc>
          <w:tcPr>
            <w:tcW w:w="684" w:type="pct"/>
            <w:vMerge/>
            <w:shd w:val="clear" w:color="auto" w:fill="auto"/>
          </w:tcPr>
          <w:p w14:paraId="48C8DEBD" w14:textId="77777777" w:rsidR="00DC1BA4" w:rsidRPr="002947D3" w:rsidRDefault="00DC1BA4" w:rsidP="000F065A">
            <w:pPr>
              <w:spacing w:before="60" w:after="60"/>
              <w:ind w:firstLine="0"/>
              <w:rPr>
                <w:sz w:val="24"/>
                <w:szCs w:val="24"/>
              </w:rPr>
            </w:pPr>
          </w:p>
        </w:tc>
        <w:tc>
          <w:tcPr>
            <w:tcW w:w="822" w:type="pct"/>
            <w:shd w:val="clear" w:color="auto" w:fill="auto"/>
          </w:tcPr>
          <w:p w14:paraId="5D15D8DE" w14:textId="079CCC30" w:rsidR="00DC1BA4" w:rsidRPr="00DC1BA4" w:rsidRDefault="00DC1BA4" w:rsidP="000F065A">
            <w:pPr>
              <w:spacing w:before="60" w:after="60"/>
              <w:ind w:firstLine="0"/>
              <w:rPr>
                <w:sz w:val="24"/>
                <w:szCs w:val="24"/>
              </w:rPr>
            </w:pPr>
            <w:r w:rsidRPr="00DC1BA4">
              <w:rPr>
                <w:sz w:val="24"/>
                <w:szCs w:val="24"/>
              </w:rPr>
              <w:t>targetArticle</w:t>
            </w:r>
          </w:p>
        </w:tc>
        <w:tc>
          <w:tcPr>
            <w:tcW w:w="342" w:type="pct"/>
            <w:gridSpan w:val="5"/>
            <w:shd w:val="clear" w:color="auto" w:fill="auto"/>
          </w:tcPr>
          <w:p w14:paraId="2A2D9F2E" w14:textId="3126BEC1" w:rsidR="00DC1BA4" w:rsidRDefault="00DC1BA4" w:rsidP="000F065A">
            <w:pPr>
              <w:spacing w:before="60" w:after="60"/>
              <w:ind w:firstLine="0"/>
              <w:jc w:val="center"/>
              <w:rPr>
                <w:sz w:val="24"/>
                <w:szCs w:val="24"/>
              </w:rPr>
            </w:pPr>
            <w:r>
              <w:rPr>
                <w:sz w:val="24"/>
                <w:szCs w:val="24"/>
              </w:rPr>
              <w:t>О</w:t>
            </w:r>
          </w:p>
        </w:tc>
        <w:tc>
          <w:tcPr>
            <w:tcW w:w="499" w:type="pct"/>
            <w:shd w:val="clear" w:color="auto" w:fill="auto"/>
          </w:tcPr>
          <w:p w14:paraId="33407C15" w14:textId="1895F948" w:rsidR="00DC1BA4" w:rsidRDefault="00DC1BA4" w:rsidP="000F065A">
            <w:pPr>
              <w:spacing w:before="60" w:after="60"/>
              <w:ind w:firstLine="0"/>
              <w:jc w:val="center"/>
              <w:rPr>
                <w:sz w:val="24"/>
                <w:szCs w:val="24"/>
              </w:rPr>
            </w:pPr>
            <w:r>
              <w:rPr>
                <w:sz w:val="24"/>
                <w:szCs w:val="24"/>
              </w:rPr>
              <w:t>Т(10)</w:t>
            </w:r>
          </w:p>
        </w:tc>
        <w:tc>
          <w:tcPr>
            <w:tcW w:w="1297" w:type="pct"/>
            <w:gridSpan w:val="3"/>
            <w:shd w:val="clear" w:color="auto" w:fill="auto"/>
          </w:tcPr>
          <w:p w14:paraId="4BE4F956" w14:textId="256199AB" w:rsidR="00DC1BA4" w:rsidRPr="00FE25BA" w:rsidRDefault="00DC1BA4" w:rsidP="000F065A">
            <w:pPr>
              <w:spacing w:before="60" w:after="60"/>
              <w:ind w:firstLine="0"/>
              <w:rPr>
                <w:sz w:val="24"/>
                <w:szCs w:val="24"/>
              </w:rPr>
            </w:pPr>
            <w:r w:rsidRPr="00DC1BA4">
              <w:rPr>
                <w:sz w:val="24"/>
                <w:szCs w:val="24"/>
              </w:rPr>
              <w:t>Целевая статья</w:t>
            </w:r>
          </w:p>
        </w:tc>
        <w:tc>
          <w:tcPr>
            <w:tcW w:w="1356" w:type="pct"/>
            <w:shd w:val="clear" w:color="auto" w:fill="auto"/>
          </w:tcPr>
          <w:p w14:paraId="2A3E2B90" w14:textId="14FC8A92" w:rsidR="00DC1BA4" w:rsidRDefault="00EC0124" w:rsidP="000F065A">
            <w:pPr>
              <w:spacing w:before="60" w:after="60"/>
              <w:ind w:firstLine="0"/>
              <w:rPr>
                <w:sz w:val="24"/>
              </w:rPr>
            </w:pPr>
            <w:r w:rsidRPr="00EC0124">
              <w:rPr>
                <w:sz w:val="24"/>
              </w:rPr>
              <w:t>Игнорируется при приеме, если тип платежа targetArticle</w:t>
            </w:r>
          </w:p>
        </w:tc>
      </w:tr>
      <w:tr w:rsidR="000F065A" w:rsidRPr="002947D3" w14:paraId="4967DA37" w14:textId="77777777" w:rsidTr="003436C8">
        <w:tc>
          <w:tcPr>
            <w:tcW w:w="684" w:type="pct"/>
            <w:shd w:val="clear" w:color="auto" w:fill="auto"/>
            <w:hideMark/>
          </w:tcPr>
          <w:p w14:paraId="0094C933"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66F75595" w14:textId="77777777" w:rsidR="000F065A" w:rsidRPr="002947D3" w:rsidRDefault="000F065A" w:rsidP="000F065A">
            <w:pPr>
              <w:spacing w:before="60" w:after="60"/>
              <w:ind w:firstLine="0"/>
              <w:rPr>
                <w:sz w:val="24"/>
                <w:szCs w:val="24"/>
              </w:rPr>
            </w:pPr>
            <w:r w:rsidRPr="002947D3">
              <w:rPr>
                <w:sz w:val="24"/>
                <w:szCs w:val="24"/>
              </w:rPr>
              <w:t xml:space="preserve">comment </w:t>
            </w:r>
          </w:p>
        </w:tc>
        <w:tc>
          <w:tcPr>
            <w:tcW w:w="342" w:type="pct"/>
            <w:gridSpan w:val="5"/>
            <w:shd w:val="clear" w:color="auto" w:fill="auto"/>
            <w:hideMark/>
          </w:tcPr>
          <w:p w14:paraId="399B2DD7"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113A67F3" w14:textId="77777777" w:rsidR="000F065A" w:rsidRPr="002947D3" w:rsidRDefault="000F065A" w:rsidP="000F065A">
            <w:pPr>
              <w:spacing w:before="60" w:after="60"/>
              <w:ind w:firstLine="0"/>
              <w:jc w:val="center"/>
              <w:rPr>
                <w:sz w:val="24"/>
                <w:szCs w:val="24"/>
              </w:rPr>
            </w:pPr>
            <w:r w:rsidRPr="002947D3">
              <w:rPr>
                <w:sz w:val="24"/>
                <w:szCs w:val="24"/>
              </w:rPr>
              <w:t>T (1-</w:t>
            </w:r>
            <w:r>
              <w:rPr>
                <w:sz w:val="24"/>
                <w:szCs w:val="24"/>
                <w:lang w:val="en-US"/>
              </w:rPr>
              <w:t>2000</w:t>
            </w:r>
            <w:r w:rsidRPr="002947D3">
              <w:rPr>
                <w:sz w:val="24"/>
                <w:szCs w:val="24"/>
              </w:rPr>
              <w:t>)</w:t>
            </w:r>
          </w:p>
        </w:tc>
        <w:tc>
          <w:tcPr>
            <w:tcW w:w="1297" w:type="pct"/>
            <w:gridSpan w:val="3"/>
            <w:shd w:val="clear" w:color="auto" w:fill="auto"/>
            <w:hideMark/>
          </w:tcPr>
          <w:p w14:paraId="08B29CC3" w14:textId="77777777" w:rsidR="000F065A" w:rsidRPr="002947D3" w:rsidRDefault="000F065A" w:rsidP="000F065A">
            <w:pPr>
              <w:spacing w:before="60" w:after="60"/>
              <w:ind w:firstLine="0"/>
              <w:rPr>
                <w:sz w:val="24"/>
                <w:szCs w:val="24"/>
              </w:rPr>
            </w:pPr>
            <w:r w:rsidRPr="002947D3">
              <w:rPr>
                <w:sz w:val="24"/>
                <w:szCs w:val="24"/>
              </w:rPr>
              <w:t>Примечание</w:t>
            </w:r>
          </w:p>
        </w:tc>
        <w:tc>
          <w:tcPr>
            <w:tcW w:w="1356" w:type="pct"/>
            <w:shd w:val="clear" w:color="auto" w:fill="auto"/>
            <w:hideMark/>
          </w:tcPr>
          <w:p w14:paraId="4734A341"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52945B58" w14:textId="77777777" w:rsidTr="003436C8">
        <w:tc>
          <w:tcPr>
            <w:tcW w:w="684" w:type="pct"/>
            <w:shd w:val="clear" w:color="auto" w:fill="auto"/>
            <w:hideMark/>
          </w:tcPr>
          <w:p w14:paraId="45433432" w14:textId="77777777" w:rsidR="000F065A" w:rsidRPr="002947D3" w:rsidRDefault="000F065A" w:rsidP="000F065A">
            <w:pPr>
              <w:spacing w:before="60" w:after="60"/>
              <w:ind w:firstLine="0"/>
              <w:rPr>
                <w:sz w:val="24"/>
                <w:szCs w:val="24"/>
              </w:rPr>
            </w:pPr>
          </w:p>
        </w:tc>
        <w:tc>
          <w:tcPr>
            <w:tcW w:w="822" w:type="pct"/>
            <w:shd w:val="clear" w:color="auto" w:fill="auto"/>
            <w:hideMark/>
          </w:tcPr>
          <w:p w14:paraId="3E3632DD" w14:textId="3D40D844" w:rsidR="000F065A" w:rsidRPr="002947D3" w:rsidRDefault="000F065A" w:rsidP="000F065A">
            <w:pPr>
              <w:spacing w:before="60" w:after="60"/>
              <w:ind w:firstLine="0"/>
              <w:rPr>
                <w:sz w:val="24"/>
                <w:szCs w:val="24"/>
              </w:rPr>
            </w:pPr>
            <w:r w:rsidRPr="006970B7">
              <w:rPr>
                <w:sz w:val="24"/>
                <w:szCs w:val="24"/>
              </w:rPr>
              <w:t>paymentMonth</w:t>
            </w:r>
          </w:p>
        </w:tc>
        <w:tc>
          <w:tcPr>
            <w:tcW w:w="342" w:type="pct"/>
            <w:gridSpan w:val="5"/>
            <w:shd w:val="clear" w:color="auto" w:fill="auto"/>
            <w:hideMark/>
          </w:tcPr>
          <w:p w14:paraId="404A13D0" w14:textId="34EC079B" w:rsidR="000F065A" w:rsidRPr="00E45DBF"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74E6EFFF" w14:textId="77777777" w:rsidR="000F065A" w:rsidRPr="002947D3" w:rsidRDefault="000F065A" w:rsidP="000F065A">
            <w:pPr>
              <w:spacing w:before="60" w:after="60"/>
              <w:ind w:firstLine="0"/>
              <w:jc w:val="center"/>
              <w:rPr>
                <w:sz w:val="24"/>
                <w:szCs w:val="24"/>
              </w:rPr>
            </w:pPr>
            <w:r w:rsidRPr="002947D3">
              <w:rPr>
                <w:sz w:val="24"/>
                <w:szCs w:val="24"/>
              </w:rPr>
              <w:t>N</w:t>
            </w:r>
          </w:p>
        </w:tc>
        <w:tc>
          <w:tcPr>
            <w:tcW w:w="1297" w:type="pct"/>
            <w:gridSpan w:val="3"/>
            <w:shd w:val="clear" w:color="auto" w:fill="auto"/>
            <w:hideMark/>
          </w:tcPr>
          <w:p w14:paraId="5A91F6E2" w14:textId="1D310668" w:rsidR="000F065A" w:rsidRPr="002947D3" w:rsidRDefault="000F065A" w:rsidP="000F065A">
            <w:pPr>
              <w:spacing w:before="60" w:after="60"/>
              <w:ind w:firstLine="0"/>
              <w:rPr>
                <w:sz w:val="24"/>
                <w:szCs w:val="24"/>
              </w:rPr>
            </w:pPr>
            <w:r w:rsidRPr="002947D3">
              <w:rPr>
                <w:sz w:val="24"/>
                <w:szCs w:val="24"/>
              </w:rPr>
              <w:t>Месяц</w:t>
            </w:r>
            <w:r>
              <w:rPr>
                <w:sz w:val="24"/>
                <w:szCs w:val="24"/>
              </w:rPr>
              <w:t xml:space="preserve"> платежа</w:t>
            </w:r>
          </w:p>
        </w:tc>
        <w:tc>
          <w:tcPr>
            <w:tcW w:w="1356" w:type="pct"/>
            <w:shd w:val="clear" w:color="auto" w:fill="auto"/>
            <w:hideMark/>
          </w:tcPr>
          <w:p w14:paraId="2CB90F80" w14:textId="7ED68EE6" w:rsidR="000F065A" w:rsidRPr="002947D3" w:rsidRDefault="000F065A" w:rsidP="000F065A">
            <w:pPr>
              <w:spacing w:before="60" w:after="60"/>
              <w:ind w:firstLine="0"/>
              <w:rPr>
                <w:sz w:val="24"/>
                <w:szCs w:val="24"/>
              </w:rPr>
            </w:pPr>
            <w:r w:rsidRPr="002947D3">
              <w:rPr>
                <w:sz w:val="24"/>
                <w:szCs w:val="24"/>
              </w:rPr>
              <w:t>Допустимые значения: от 1 до 12</w:t>
            </w:r>
          </w:p>
        </w:tc>
      </w:tr>
      <w:tr w:rsidR="000F065A" w:rsidRPr="002947D3" w14:paraId="598B963F" w14:textId="77777777" w:rsidTr="003436C8">
        <w:tc>
          <w:tcPr>
            <w:tcW w:w="684" w:type="pct"/>
            <w:shd w:val="clear" w:color="auto" w:fill="auto"/>
            <w:hideMark/>
          </w:tcPr>
          <w:p w14:paraId="20812180" w14:textId="56F90048"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14EEFFDF" w14:textId="5B564AD2" w:rsidR="000F065A" w:rsidRPr="002947D3" w:rsidRDefault="000F065A" w:rsidP="000F065A">
            <w:pPr>
              <w:spacing w:before="60" w:after="60"/>
              <w:ind w:firstLine="0"/>
              <w:rPr>
                <w:sz w:val="24"/>
                <w:szCs w:val="24"/>
              </w:rPr>
            </w:pPr>
            <w:r w:rsidRPr="006970B7">
              <w:rPr>
                <w:sz w:val="24"/>
                <w:szCs w:val="24"/>
              </w:rPr>
              <w:t>paymentYear</w:t>
            </w:r>
          </w:p>
        </w:tc>
        <w:tc>
          <w:tcPr>
            <w:tcW w:w="342" w:type="pct"/>
            <w:gridSpan w:val="5"/>
            <w:shd w:val="clear" w:color="auto" w:fill="auto"/>
            <w:hideMark/>
          </w:tcPr>
          <w:p w14:paraId="2FDAD5B8"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7945C729" w14:textId="77777777" w:rsidR="000F065A" w:rsidRPr="002947D3" w:rsidRDefault="000F065A" w:rsidP="000F065A">
            <w:pPr>
              <w:spacing w:before="60" w:after="60"/>
              <w:ind w:firstLine="0"/>
              <w:jc w:val="center"/>
              <w:rPr>
                <w:sz w:val="24"/>
                <w:szCs w:val="24"/>
              </w:rPr>
            </w:pPr>
            <w:r w:rsidRPr="002947D3">
              <w:rPr>
                <w:sz w:val="24"/>
                <w:szCs w:val="24"/>
              </w:rPr>
              <w:t>N</w:t>
            </w:r>
          </w:p>
        </w:tc>
        <w:tc>
          <w:tcPr>
            <w:tcW w:w="1297" w:type="pct"/>
            <w:gridSpan w:val="3"/>
            <w:shd w:val="clear" w:color="auto" w:fill="auto"/>
            <w:hideMark/>
          </w:tcPr>
          <w:p w14:paraId="04F66F80" w14:textId="77777777" w:rsidR="000F065A" w:rsidRPr="002947D3" w:rsidRDefault="000F065A" w:rsidP="000F065A">
            <w:pPr>
              <w:spacing w:before="60" w:after="60"/>
              <w:ind w:firstLine="0"/>
              <w:rPr>
                <w:sz w:val="24"/>
                <w:szCs w:val="24"/>
              </w:rPr>
            </w:pPr>
            <w:r w:rsidRPr="002947D3">
              <w:rPr>
                <w:sz w:val="24"/>
                <w:szCs w:val="24"/>
              </w:rPr>
              <w:t>Год</w:t>
            </w:r>
          </w:p>
        </w:tc>
        <w:tc>
          <w:tcPr>
            <w:tcW w:w="1356" w:type="pct"/>
            <w:shd w:val="clear" w:color="auto" w:fill="auto"/>
            <w:hideMark/>
          </w:tcPr>
          <w:p w14:paraId="7D2041DC" w14:textId="77777777" w:rsidR="000F065A" w:rsidRPr="002947D3" w:rsidRDefault="000F065A" w:rsidP="000F065A">
            <w:pPr>
              <w:spacing w:before="60" w:after="60"/>
              <w:ind w:firstLine="0"/>
              <w:rPr>
                <w:sz w:val="24"/>
                <w:szCs w:val="24"/>
              </w:rPr>
            </w:pPr>
            <w:r w:rsidRPr="002947D3">
              <w:rPr>
                <w:sz w:val="24"/>
                <w:szCs w:val="24"/>
              </w:rPr>
              <w:t xml:space="preserve">Шаблон значения: \d{4} </w:t>
            </w:r>
          </w:p>
        </w:tc>
      </w:tr>
      <w:tr w:rsidR="000F065A" w:rsidRPr="002947D3" w14:paraId="2CE7C388" w14:textId="77777777" w:rsidTr="003436C8">
        <w:tc>
          <w:tcPr>
            <w:tcW w:w="684" w:type="pct"/>
            <w:shd w:val="clear" w:color="auto" w:fill="auto"/>
            <w:hideMark/>
          </w:tcPr>
          <w:p w14:paraId="66214F3C"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26E9AEFA" w14:textId="25E8B6E3" w:rsidR="000F065A" w:rsidRPr="002947D3" w:rsidRDefault="000F065A" w:rsidP="000F065A">
            <w:pPr>
              <w:spacing w:before="60" w:after="60"/>
              <w:ind w:firstLine="0"/>
              <w:rPr>
                <w:sz w:val="24"/>
                <w:szCs w:val="24"/>
              </w:rPr>
            </w:pPr>
            <w:r w:rsidRPr="00FA37CF">
              <w:rPr>
                <w:sz w:val="24"/>
                <w:szCs w:val="24"/>
              </w:rPr>
              <w:t>paymentSum</w:t>
            </w:r>
          </w:p>
        </w:tc>
        <w:tc>
          <w:tcPr>
            <w:tcW w:w="342" w:type="pct"/>
            <w:gridSpan w:val="5"/>
            <w:shd w:val="clear" w:color="auto" w:fill="auto"/>
            <w:hideMark/>
          </w:tcPr>
          <w:p w14:paraId="6DEA8229"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58905AD3" w14:textId="77777777" w:rsidR="000F065A" w:rsidRPr="002947D3" w:rsidRDefault="000F065A" w:rsidP="000F065A">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34F93B20" w14:textId="3BE04327" w:rsidR="000F065A" w:rsidRPr="002947D3" w:rsidRDefault="000F065A" w:rsidP="000F065A">
            <w:pPr>
              <w:spacing w:before="60" w:after="60"/>
              <w:ind w:firstLine="0"/>
              <w:rPr>
                <w:sz w:val="24"/>
                <w:szCs w:val="24"/>
              </w:rPr>
            </w:pPr>
            <w:r w:rsidRPr="00FA37CF">
              <w:rPr>
                <w:sz w:val="24"/>
                <w:szCs w:val="24"/>
              </w:rPr>
              <w:t>Сумма платежа в валюте контракта</w:t>
            </w:r>
          </w:p>
        </w:tc>
        <w:tc>
          <w:tcPr>
            <w:tcW w:w="1356" w:type="pct"/>
            <w:shd w:val="clear" w:color="auto" w:fill="auto"/>
            <w:hideMark/>
          </w:tcPr>
          <w:p w14:paraId="585E18BC" w14:textId="393109D3" w:rsidR="000F065A" w:rsidRPr="002947D3" w:rsidRDefault="000F065A" w:rsidP="000F065A">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r w:rsidRPr="002947D3" w:rsidDel="006B571B">
              <w:rPr>
                <w:sz w:val="24"/>
                <w:szCs w:val="24"/>
              </w:rPr>
              <w:t xml:space="preserve"> </w:t>
            </w:r>
            <w:r w:rsidRPr="002947D3">
              <w:rPr>
                <w:sz w:val="24"/>
                <w:szCs w:val="24"/>
              </w:rPr>
              <w:t xml:space="preserve"> </w:t>
            </w:r>
          </w:p>
        </w:tc>
      </w:tr>
      <w:tr w:rsidR="000F065A" w:rsidRPr="002947D3" w14:paraId="17F356CE" w14:textId="77777777" w:rsidTr="003436C8">
        <w:tc>
          <w:tcPr>
            <w:tcW w:w="684" w:type="pct"/>
            <w:shd w:val="clear" w:color="auto" w:fill="auto"/>
            <w:hideMark/>
          </w:tcPr>
          <w:p w14:paraId="2E3C74C7"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6058CE55" w14:textId="6D55D7BA" w:rsidR="000F065A" w:rsidRPr="00FA37CF" w:rsidRDefault="000F065A" w:rsidP="000F065A">
            <w:pPr>
              <w:spacing w:before="60" w:after="60"/>
              <w:ind w:firstLine="0"/>
              <w:rPr>
                <w:sz w:val="24"/>
                <w:szCs w:val="24"/>
                <w:lang w:val="en-US"/>
              </w:rPr>
            </w:pPr>
            <w:r w:rsidRPr="00FA37CF">
              <w:rPr>
                <w:sz w:val="24"/>
                <w:szCs w:val="24"/>
              </w:rPr>
              <w:t>paymentSum</w:t>
            </w:r>
            <w:r>
              <w:rPr>
                <w:sz w:val="24"/>
                <w:szCs w:val="24"/>
                <w:lang w:val="en-US"/>
              </w:rPr>
              <w:t>RUR</w:t>
            </w:r>
          </w:p>
        </w:tc>
        <w:tc>
          <w:tcPr>
            <w:tcW w:w="342" w:type="pct"/>
            <w:gridSpan w:val="5"/>
            <w:shd w:val="clear" w:color="auto" w:fill="auto"/>
            <w:hideMark/>
          </w:tcPr>
          <w:p w14:paraId="49F07D20" w14:textId="74F67295" w:rsidR="000F065A" w:rsidRPr="003B21C8"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29FD2432" w14:textId="77777777" w:rsidR="000F065A" w:rsidRPr="002947D3" w:rsidRDefault="000F065A" w:rsidP="000F065A">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6F625765" w14:textId="0A2C1DCD" w:rsidR="000F065A" w:rsidRPr="00FA37CF" w:rsidRDefault="000F065A" w:rsidP="000F065A">
            <w:pPr>
              <w:spacing w:before="60" w:after="60"/>
              <w:ind w:firstLine="0"/>
              <w:rPr>
                <w:sz w:val="24"/>
                <w:szCs w:val="24"/>
              </w:rPr>
            </w:pPr>
            <w:r w:rsidRPr="00FA37CF">
              <w:rPr>
                <w:sz w:val="24"/>
                <w:szCs w:val="24"/>
              </w:rPr>
              <w:t xml:space="preserve">Сумма платежа в </w:t>
            </w:r>
            <w:r>
              <w:rPr>
                <w:sz w:val="24"/>
                <w:szCs w:val="24"/>
              </w:rPr>
              <w:t>рублевом эквиваленте</w:t>
            </w:r>
          </w:p>
        </w:tc>
        <w:tc>
          <w:tcPr>
            <w:tcW w:w="1356" w:type="pct"/>
            <w:shd w:val="clear" w:color="auto" w:fill="auto"/>
            <w:hideMark/>
          </w:tcPr>
          <w:p w14:paraId="2ABFB79A" w14:textId="30A75877" w:rsidR="000F065A" w:rsidRPr="002947D3" w:rsidRDefault="000F065A" w:rsidP="000F065A">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tc>
      </w:tr>
      <w:tr w:rsidR="000F065A" w:rsidRPr="000628E2" w14:paraId="24FF0050" w14:textId="77777777" w:rsidTr="00894AB0">
        <w:tc>
          <w:tcPr>
            <w:tcW w:w="5000" w:type="pct"/>
            <w:gridSpan w:val="12"/>
            <w:shd w:val="clear" w:color="auto" w:fill="auto"/>
            <w:hideMark/>
          </w:tcPr>
          <w:p w14:paraId="645827E2" w14:textId="2C7239D1" w:rsidR="000F065A" w:rsidRPr="000628E2" w:rsidRDefault="000F065A" w:rsidP="000F065A">
            <w:pPr>
              <w:spacing w:before="60" w:after="60"/>
              <w:ind w:firstLine="0"/>
              <w:jc w:val="center"/>
              <w:rPr>
                <w:b/>
                <w:bCs/>
                <w:sz w:val="24"/>
                <w:szCs w:val="24"/>
              </w:rPr>
            </w:pPr>
            <w:r>
              <w:rPr>
                <w:b/>
                <w:bCs/>
                <w:sz w:val="24"/>
                <w:szCs w:val="24"/>
              </w:rPr>
              <w:t>Внеб</w:t>
            </w:r>
            <w:r w:rsidRPr="000628E2">
              <w:rPr>
                <w:b/>
                <w:bCs/>
                <w:sz w:val="24"/>
                <w:szCs w:val="24"/>
              </w:rPr>
              <w:t>юджетные средства</w:t>
            </w:r>
          </w:p>
        </w:tc>
      </w:tr>
      <w:tr w:rsidR="000F065A" w:rsidRPr="002947D3" w14:paraId="0C61F409" w14:textId="77777777" w:rsidTr="003436C8">
        <w:tc>
          <w:tcPr>
            <w:tcW w:w="684" w:type="pct"/>
            <w:shd w:val="clear" w:color="auto" w:fill="auto"/>
            <w:hideMark/>
          </w:tcPr>
          <w:p w14:paraId="65BBD686" w14:textId="282D6F35" w:rsidR="000F065A" w:rsidRPr="000628E2" w:rsidRDefault="000F065A" w:rsidP="000F065A">
            <w:pPr>
              <w:spacing w:before="60" w:after="60"/>
              <w:ind w:firstLine="0"/>
              <w:rPr>
                <w:b/>
                <w:sz w:val="24"/>
                <w:szCs w:val="24"/>
              </w:rPr>
            </w:pPr>
            <w:r w:rsidRPr="007325AA">
              <w:rPr>
                <w:b/>
                <w:sz w:val="24"/>
                <w:szCs w:val="24"/>
              </w:rPr>
              <w:t>extrabudgetFunds</w:t>
            </w:r>
          </w:p>
        </w:tc>
        <w:tc>
          <w:tcPr>
            <w:tcW w:w="822" w:type="pct"/>
            <w:shd w:val="clear" w:color="auto" w:fill="auto"/>
            <w:hideMark/>
          </w:tcPr>
          <w:p w14:paraId="7221CE3C"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15F1C1CB"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76A45518"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19617D72"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4C163E54"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42998741" w14:textId="77777777" w:rsidTr="003436C8">
        <w:tc>
          <w:tcPr>
            <w:tcW w:w="684" w:type="pct"/>
            <w:shd w:val="clear" w:color="auto" w:fill="auto"/>
            <w:hideMark/>
          </w:tcPr>
          <w:p w14:paraId="24DBB6BE"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1BFE56B7" w14:textId="374BD9AA" w:rsidR="000F065A" w:rsidRPr="002947D3" w:rsidRDefault="000F065A" w:rsidP="000F065A">
            <w:pPr>
              <w:spacing w:before="60" w:after="60"/>
              <w:ind w:firstLine="0"/>
              <w:rPr>
                <w:sz w:val="24"/>
                <w:szCs w:val="24"/>
                <w:lang w:val="en-US"/>
              </w:rPr>
            </w:pPr>
            <w:r w:rsidRPr="007325AA">
              <w:rPr>
                <w:sz w:val="24"/>
                <w:szCs w:val="24"/>
              </w:rPr>
              <w:t>extrabudget</w:t>
            </w:r>
          </w:p>
        </w:tc>
        <w:tc>
          <w:tcPr>
            <w:tcW w:w="342" w:type="pct"/>
            <w:gridSpan w:val="5"/>
            <w:shd w:val="clear" w:color="auto" w:fill="auto"/>
            <w:hideMark/>
          </w:tcPr>
          <w:p w14:paraId="07516D18" w14:textId="2FFCED72" w:rsidR="000F065A" w:rsidRPr="006569A6"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59D2F78D" w14:textId="77777777" w:rsidR="000F065A" w:rsidRPr="002947D3" w:rsidRDefault="000F065A" w:rsidP="000F065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0D6FC128" w14:textId="15F3CACF" w:rsidR="000F065A" w:rsidRPr="002947D3" w:rsidRDefault="000F065A" w:rsidP="000F065A">
            <w:pPr>
              <w:spacing w:before="60" w:after="60"/>
              <w:ind w:firstLine="0"/>
              <w:rPr>
                <w:sz w:val="24"/>
                <w:szCs w:val="24"/>
              </w:rPr>
            </w:pPr>
            <w:r w:rsidRPr="007325AA">
              <w:rPr>
                <w:sz w:val="24"/>
                <w:szCs w:val="24"/>
              </w:rPr>
              <w:t>Вид внебюджетных средств</w:t>
            </w:r>
          </w:p>
        </w:tc>
        <w:tc>
          <w:tcPr>
            <w:tcW w:w="1356" w:type="pct"/>
            <w:shd w:val="clear" w:color="auto" w:fill="auto"/>
            <w:hideMark/>
          </w:tcPr>
          <w:p w14:paraId="1351C259" w14:textId="77777777" w:rsidR="000F065A" w:rsidRPr="002947D3" w:rsidRDefault="000F065A" w:rsidP="000F065A">
            <w:pPr>
              <w:spacing w:before="60" w:after="60"/>
              <w:ind w:firstLine="0"/>
              <w:rPr>
                <w:sz w:val="24"/>
                <w:szCs w:val="24"/>
              </w:rPr>
            </w:pPr>
          </w:p>
        </w:tc>
      </w:tr>
      <w:tr w:rsidR="000F065A" w:rsidRPr="002947D3" w14:paraId="02D6015B" w14:textId="77777777" w:rsidTr="003436C8">
        <w:tc>
          <w:tcPr>
            <w:tcW w:w="684" w:type="pct"/>
            <w:shd w:val="clear" w:color="auto" w:fill="auto"/>
          </w:tcPr>
          <w:p w14:paraId="7E01F33A" w14:textId="77777777" w:rsidR="000F065A" w:rsidRPr="002947D3" w:rsidRDefault="000F065A" w:rsidP="000F065A">
            <w:pPr>
              <w:spacing w:before="60" w:after="60"/>
              <w:ind w:firstLine="0"/>
              <w:rPr>
                <w:sz w:val="24"/>
                <w:szCs w:val="24"/>
              </w:rPr>
            </w:pPr>
          </w:p>
        </w:tc>
        <w:tc>
          <w:tcPr>
            <w:tcW w:w="822" w:type="pct"/>
            <w:shd w:val="clear" w:color="auto" w:fill="auto"/>
          </w:tcPr>
          <w:p w14:paraId="2BDCF966" w14:textId="77777777" w:rsidR="000F065A" w:rsidRPr="007B30D2" w:rsidRDefault="000F065A" w:rsidP="000F065A">
            <w:pPr>
              <w:spacing w:before="60" w:after="60"/>
              <w:ind w:firstLine="0"/>
              <w:rPr>
                <w:sz w:val="24"/>
                <w:szCs w:val="24"/>
                <w:lang w:val="en-US"/>
              </w:rPr>
            </w:pPr>
            <w:r>
              <w:rPr>
                <w:sz w:val="24"/>
                <w:szCs w:val="24"/>
                <w:lang w:val="en-US"/>
              </w:rPr>
              <w:t>stages</w:t>
            </w:r>
          </w:p>
        </w:tc>
        <w:tc>
          <w:tcPr>
            <w:tcW w:w="342" w:type="pct"/>
            <w:gridSpan w:val="5"/>
            <w:shd w:val="clear" w:color="auto" w:fill="auto"/>
          </w:tcPr>
          <w:p w14:paraId="57588529" w14:textId="77777777" w:rsidR="000F065A" w:rsidRPr="002947D3"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79F95E31" w14:textId="77777777" w:rsidR="000F065A" w:rsidRPr="002947D3" w:rsidRDefault="000F065A" w:rsidP="000F065A">
            <w:pPr>
              <w:spacing w:before="60" w:after="60"/>
              <w:ind w:firstLine="0"/>
              <w:jc w:val="center"/>
              <w:rPr>
                <w:sz w:val="24"/>
                <w:szCs w:val="24"/>
              </w:rPr>
            </w:pPr>
            <w:r w:rsidRPr="002947D3">
              <w:rPr>
                <w:sz w:val="24"/>
                <w:szCs w:val="24"/>
              </w:rPr>
              <w:t>S</w:t>
            </w:r>
          </w:p>
        </w:tc>
        <w:tc>
          <w:tcPr>
            <w:tcW w:w="1297" w:type="pct"/>
            <w:gridSpan w:val="3"/>
            <w:shd w:val="clear" w:color="auto" w:fill="auto"/>
          </w:tcPr>
          <w:p w14:paraId="6E9F7802" w14:textId="77777777" w:rsidR="000F065A" w:rsidRPr="002947D3" w:rsidRDefault="000F065A" w:rsidP="000F065A">
            <w:pPr>
              <w:spacing w:before="60" w:after="60"/>
              <w:ind w:firstLine="0"/>
              <w:rPr>
                <w:sz w:val="24"/>
                <w:szCs w:val="24"/>
              </w:rPr>
            </w:pPr>
            <w:r>
              <w:rPr>
                <w:sz w:val="24"/>
                <w:szCs w:val="24"/>
              </w:rPr>
              <w:t>Этапы исполнения контракта</w:t>
            </w:r>
          </w:p>
        </w:tc>
        <w:tc>
          <w:tcPr>
            <w:tcW w:w="1356" w:type="pct"/>
            <w:shd w:val="clear" w:color="auto" w:fill="auto"/>
          </w:tcPr>
          <w:p w14:paraId="76CBC874" w14:textId="77777777" w:rsidR="000F065A" w:rsidRPr="002947D3" w:rsidRDefault="000F065A" w:rsidP="000F065A">
            <w:pPr>
              <w:spacing w:before="60" w:after="60"/>
              <w:ind w:firstLine="0"/>
              <w:rPr>
                <w:sz w:val="24"/>
                <w:szCs w:val="24"/>
              </w:rPr>
            </w:pPr>
          </w:p>
        </w:tc>
      </w:tr>
      <w:tr w:rsidR="000F065A" w:rsidRPr="00942C0C" w14:paraId="542EE0F6" w14:textId="77777777" w:rsidTr="00894AB0">
        <w:tc>
          <w:tcPr>
            <w:tcW w:w="5000" w:type="pct"/>
            <w:gridSpan w:val="12"/>
            <w:shd w:val="clear" w:color="auto" w:fill="auto"/>
            <w:hideMark/>
          </w:tcPr>
          <w:p w14:paraId="66FEB33C" w14:textId="038E21EE" w:rsidR="000F065A" w:rsidRPr="001835A6" w:rsidRDefault="000F065A" w:rsidP="000F065A">
            <w:pPr>
              <w:spacing w:before="60" w:after="60"/>
              <w:ind w:firstLine="0"/>
              <w:jc w:val="center"/>
              <w:rPr>
                <w:b/>
                <w:sz w:val="24"/>
                <w:szCs w:val="24"/>
              </w:rPr>
            </w:pPr>
            <w:r w:rsidRPr="001835A6">
              <w:rPr>
                <w:b/>
                <w:sz w:val="24"/>
                <w:szCs w:val="24"/>
              </w:rPr>
              <w:t>Вид внебюджетных средств</w:t>
            </w:r>
          </w:p>
        </w:tc>
      </w:tr>
      <w:tr w:rsidR="000F065A" w:rsidRPr="002947D3" w14:paraId="55C51DCF" w14:textId="77777777" w:rsidTr="003436C8">
        <w:tc>
          <w:tcPr>
            <w:tcW w:w="684" w:type="pct"/>
            <w:shd w:val="clear" w:color="auto" w:fill="auto"/>
          </w:tcPr>
          <w:p w14:paraId="257917E2" w14:textId="0200E15F" w:rsidR="000F065A" w:rsidRPr="001835A6" w:rsidRDefault="000F065A" w:rsidP="000F065A">
            <w:pPr>
              <w:spacing w:before="60" w:after="60"/>
              <w:ind w:firstLine="0"/>
              <w:rPr>
                <w:b/>
                <w:sz w:val="24"/>
                <w:szCs w:val="24"/>
              </w:rPr>
            </w:pPr>
            <w:r w:rsidRPr="001835A6">
              <w:rPr>
                <w:b/>
                <w:sz w:val="24"/>
                <w:szCs w:val="24"/>
              </w:rPr>
              <w:t>extrabudget</w:t>
            </w:r>
          </w:p>
        </w:tc>
        <w:tc>
          <w:tcPr>
            <w:tcW w:w="822" w:type="pct"/>
            <w:shd w:val="clear" w:color="auto" w:fill="auto"/>
          </w:tcPr>
          <w:p w14:paraId="3195FCC3" w14:textId="77777777" w:rsidR="000F065A" w:rsidRPr="002947D3" w:rsidRDefault="000F065A" w:rsidP="000F065A">
            <w:pPr>
              <w:spacing w:before="60" w:after="60"/>
              <w:ind w:firstLine="0"/>
              <w:rPr>
                <w:sz w:val="24"/>
                <w:szCs w:val="24"/>
              </w:rPr>
            </w:pPr>
            <w:r w:rsidRPr="00942C0C">
              <w:rPr>
                <w:sz w:val="24"/>
                <w:szCs w:val="24"/>
              </w:rPr>
              <w:t> </w:t>
            </w:r>
          </w:p>
        </w:tc>
        <w:tc>
          <w:tcPr>
            <w:tcW w:w="342" w:type="pct"/>
            <w:gridSpan w:val="5"/>
            <w:shd w:val="clear" w:color="auto" w:fill="auto"/>
          </w:tcPr>
          <w:p w14:paraId="620E9F80" w14:textId="77777777" w:rsidR="000F065A" w:rsidRPr="002947D3" w:rsidRDefault="000F065A" w:rsidP="000F065A">
            <w:pPr>
              <w:spacing w:before="60" w:after="60"/>
              <w:ind w:firstLine="0"/>
              <w:jc w:val="center"/>
              <w:rPr>
                <w:sz w:val="24"/>
                <w:szCs w:val="24"/>
              </w:rPr>
            </w:pPr>
            <w:r w:rsidRPr="00942C0C">
              <w:rPr>
                <w:sz w:val="24"/>
                <w:szCs w:val="24"/>
              </w:rPr>
              <w:t> </w:t>
            </w:r>
          </w:p>
        </w:tc>
        <w:tc>
          <w:tcPr>
            <w:tcW w:w="499" w:type="pct"/>
            <w:shd w:val="clear" w:color="auto" w:fill="auto"/>
          </w:tcPr>
          <w:p w14:paraId="6609E975" w14:textId="77777777" w:rsidR="000F065A" w:rsidRPr="002947D3" w:rsidRDefault="000F065A" w:rsidP="000F065A">
            <w:pPr>
              <w:spacing w:before="60" w:after="60"/>
              <w:ind w:firstLine="0"/>
              <w:jc w:val="center"/>
              <w:rPr>
                <w:sz w:val="24"/>
                <w:szCs w:val="24"/>
              </w:rPr>
            </w:pPr>
            <w:r w:rsidRPr="00942C0C">
              <w:rPr>
                <w:sz w:val="24"/>
                <w:szCs w:val="24"/>
              </w:rPr>
              <w:t> </w:t>
            </w:r>
          </w:p>
        </w:tc>
        <w:tc>
          <w:tcPr>
            <w:tcW w:w="1297" w:type="pct"/>
            <w:gridSpan w:val="3"/>
            <w:shd w:val="clear" w:color="auto" w:fill="auto"/>
          </w:tcPr>
          <w:p w14:paraId="254E264A" w14:textId="77777777" w:rsidR="000F065A" w:rsidRPr="002947D3" w:rsidRDefault="000F065A" w:rsidP="000F065A">
            <w:pPr>
              <w:spacing w:before="60" w:after="60"/>
              <w:ind w:firstLine="0"/>
              <w:rPr>
                <w:sz w:val="24"/>
                <w:szCs w:val="24"/>
              </w:rPr>
            </w:pPr>
            <w:r w:rsidRPr="00942C0C">
              <w:rPr>
                <w:sz w:val="24"/>
                <w:szCs w:val="24"/>
              </w:rPr>
              <w:t> </w:t>
            </w:r>
          </w:p>
        </w:tc>
        <w:tc>
          <w:tcPr>
            <w:tcW w:w="1356" w:type="pct"/>
            <w:shd w:val="clear" w:color="auto" w:fill="auto"/>
          </w:tcPr>
          <w:p w14:paraId="421FB73B" w14:textId="5C596B51" w:rsidR="000F065A" w:rsidRPr="002947D3" w:rsidRDefault="000F065A" w:rsidP="000F065A">
            <w:pPr>
              <w:spacing w:before="60" w:after="60"/>
              <w:ind w:firstLine="0"/>
              <w:rPr>
                <w:sz w:val="24"/>
                <w:szCs w:val="24"/>
              </w:rPr>
            </w:pPr>
            <w:r>
              <w:rPr>
                <w:sz w:val="24"/>
                <w:szCs w:val="24"/>
              </w:rPr>
              <w:t>Заполняется на сосновании справочника видов внебюджетных средств</w:t>
            </w:r>
          </w:p>
        </w:tc>
      </w:tr>
      <w:tr w:rsidR="000F065A" w:rsidRPr="002947D3" w14:paraId="3C66076C" w14:textId="77777777" w:rsidTr="003436C8">
        <w:tc>
          <w:tcPr>
            <w:tcW w:w="684" w:type="pct"/>
            <w:shd w:val="clear" w:color="auto" w:fill="auto"/>
          </w:tcPr>
          <w:p w14:paraId="06158411" w14:textId="77777777" w:rsidR="000F065A" w:rsidRPr="002947D3" w:rsidRDefault="000F065A" w:rsidP="000F065A">
            <w:pPr>
              <w:spacing w:before="60" w:after="60"/>
              <w:ind w:firstLine="0"/>
              <w:rPr>
                <w:sz w:val="24"/>
                <w:szCs w:val="24"/>
              </w:rPr>
            </w:pPr>
            <w:r w:rsidRPr="00942C0C">
              <w:rPr>
                <w:sz w:val="24"/>
                <w:szCs w:val="24"/>
              </w:rPr>
              <w:t> </w:t>
            </w:r>
          </w:p>
        </w:tc>
        <w:tc>
          <w:tcPr>
            <w:tcW w:w="822" w:type="pct"/>
            <w:shd w:val="clear" w:color="auto" w:fill="auto"/>
          </w:tcPr>
          <w:p w14:paraId="027828F1" w14:textId="77777777" w:rsidR="000F065A" w:rsidRPr="002947D3" w:rsidRDefault="000F065A" w:rsidP="000F065A">
            <w:pPr>
              <w:spacing w:before="60" w:after="60"/>
              <w:ind w:firstLine="0"/>
              <w:rPr>
                <w:sz w:val="24"/>
                <w:szCs w:val="24"/>
              </w:rPr>
            </w:pPr>
            <w:r w:rsidRPr="00942C0C">
              <w:rPr>
                <w:sz w:val="24"/>
                <w:szCs w:val="24"/>
                <w:lang w:val="en-US"/>
              </w:rPr>
              <w:t>c</w:t>
            </w:r>
            <w:r w:rsidRPr="00942C0C">
              <w:rPr>
                <w:sz w:val="24"/>
                <w:szCs w:val="24"/>
              </w:rPr>
              <w:t xml:space="preserve">ode </w:t>
            </w:r>
          </w:p>
        </w:tc>
        <w:tc>
          <w:tcPr>
            <w:tcW w:w="342" w:type="pct"/>
            <w:gridSpan w:val="5"/>
            <w:shd w:val="clear" w:color="auto" w:fill="auto"/>
          </w:tcPr>
          <w:p w14:paraId="56C751D5" w14:textId="77777777" w:rsidR="000F065A" w:rsidRPr="002947D3" w:rsidRDefault="000F065A" w:rsidP="000F065A">
            <w:pPr>
              <w:spacing w:before="60" w:after="60"/>
              <w:ind w:firstLine="0"/>
              <w:jc w:val="center"/>
              <w:rPr>
                <w:sz w:val="24"/>
                <w:szCs w:val="24"/>
              </w:rPr>
            </w:pPr>
            <w:r w:rsidRPr="00942C0C">
              <w:rPr>
                <w:sz w:val="24"/>
                <w:szCs w:val="24"/>
              </w:rPr>
              <w:t>O</w:t>
            </w:r>
          </w:p>
        </w:tc>
        <w:tc>
          <w:tcPr>
            <w:tcW w:w="499" w:type="pct"/>
            <w:shd w:val="clear" w:color="auto" w:fill="auto"/>
          </w:tcPr>
          <w:p w14:paraId="379B3FA2" w14:textId="0CA4C7AE" w:rsidR="000F065A" w:rsidRPr="002947D3" w:rsidRDefault="000F065A" w:rsidP="000F065A">
            <w:pPr>
              <w:spacing w:before="60" w:after="60"/>
              <w:ind w:firstLine="0"/>
              <w:jc w:val="center"/>
              <w:rPr>
                <w:sz w:val="24"/>
                <w:szCs w:val="24"/>
              </w:rPr>
            </w:pPr>
            <w:r w:rsidRPr="00942C0C">
              <w:rPr>
                <w:sz w:val="24"/>
                <w:szCs w:val="24"/>
              </w:rPr>
              <w:t>T(1-</w:t>
            </w:r>
            <w:r>
              <w:rPr>
                <w:sz w:val="24"/>
                <w:szCs w:val="24"/>
              </w:rPr>
              <w:t>2</w:t>
            </w:r>
            <w:r w:rsidRPr="00942C0C">
              <w:rPr>
                <w:sz w:val="24"/>
                <w:szCs w:val="24"/>
              </w:rPr>
              <w:t>)</w:t>
            </w:r>
          </w:p>
        </w:tc>
        <w:tc>
          <w:tcPr>
            <w:tcW w:w="1297" w:type="pct"/>
            <w:gridSpan w:val="3"/>
            <w:shd w:val="clear" w:color="auto" w:fill="auto"/>
          </w:tcPr>
          <w:p w14:paraId="59E4FFDE" w14:textId="240C3AF9" w:rsidR="000F065A" w:rsidRPr="009E25F6" w:rsidRDefault="000F065A" w:rsidP="000F065A">
            <w:pPr>
              <w:spacing w:before="60" w:after="60"/>
              <w:ind w:firstLine="0"/>
              <w:rPr>
                <w:sz w:val="24"/>
                <w:szCs w:val="24"/>
              </w:rPr>
            </w:pPr>
            <w:r w:rsidRPr="001835A6">
              <w:rPr>
                <w:sz w:val="24"/>
                <w:szCs w:val="24"/>
              </w:rPr>
              <w:t>Код вида внебюджетных средств</w:t>
            </w:r>
          </w:p>
        </w:tc>
        <w:tc>
          <w:tcPr>
            <w:tcW w:w="1356" w:type="pct"/>
            <w:shd w:val="clear" w:color="auto" w:fill="auto"/>
          </w:tcPr>
          <w:p w14:paraId="11F05D59" w14:textId="53B8F562" w:rsidR="000F065A" w:rsidRDefault="000F065A" w:rsidP="000F065A">
            <w:pPr>
              <w:spacing w:before="60" w:after="60"/>
              <w:ind w:firstLine="0"/>
              <w:rPr>
                <w:sz w:val="24"/>
                <w:szCs w:val="24"/>
              </w:rPr>
            </w:pPr>
            <w:r>
              <w:rPr>
                <w:sz w:val="24"/>
                <w:szCs w:val="24"/>
              </w:rPr>
              <w:t>При приеме код вида внебюджетных средств контролируется на соответствие ОКОПФ заказчика согласно</w:t>
            </w:r>
          </w:p>
          <w:p w14:paraId="4138D592" w14:textId="2A352C7E" w:rsidR="000F065A" w:rsidRPr="002947D3" w:rsidRDefault="000F065A" w:rsidP="000F065A">
            <w:pPr>
              <w:spacing w:before="60" w:after="60"/>
              <w:ind w:firstLine="0"/>
              <w:rPr>
                <w:sz w:val="24"/>
                <w:szCs w:val="24"/>
              </w:rPr>
            </w:pPr>
            <w:r>
              <w:rPr>
                <w:sz w:val="24"/>
                <w:szCs w:val="24"/>
              </w:rPr>
              <w:t>с</w:t>
            </w:r>
            <w:r w:rsidRPr="00403A6C">
              <w:rPr>
                <w:sz w:val="24"/>
                <w:szCs w:val="24"/>
              </w:rPr>
              <w:t>правочник</w:t>
            </w:r>
            <w:r>
              <w:rPr>
                <w:sz w:val="24"/>
                <w:szCs w:val="24"/>
              </w:rPr>
              <w:t>у</w:t>
            </w:r>
            <w:r w:rsidRPr="00403A6C">
              <w:rPr>
                <w:sz w:val="24"/>
                <w:szCs w:val="24"/>
              </w:rPr>
              <w:t xml:space="preserve"> cоответствия ОКОПФ видам внебюджетных средств</w:t>
            </w:r>
            <w:r>
              <w:rPr>
                <w:sz w:val="24"/>
                <w:szCs w:val="24"/>
              </w:rPr>
              <w:t xml:space="preserve"> (</w:t>
            </w:r>
            <w:r w:rsidRPr="00403A6C">
              <w:rPr>
                <w:sz w:val="24"/>
                <w:szCs w:val="24"/>
              </w:rPr>
              <w:t>nsiContractOKOPFExtraBudget</w:t>
            </w:r>
            <w:r>
              <w:rPr>
                <w:sz w:val="24"/>
                <w:szCs w:val="24"/>
              </w:rPr>
              <w:t>)</w:t>
            </w:r>
          </w:p>
        </w:tc>
      </w:tr>
      <w:tr w:rsidR="000F065A" w:rsidRPr="002947D3" w14:paraId="3EB65DBA" w14:textId="77777777" w:rsidTr="003436C8">
        <w:tc>
          <w:tcPr>
            <w:tcW w:w="684" w:type="pct"/>
            <w:shd w:val="clear" w:color="auto" w:fill="auto"/>
          </w:tcPr>
          <w:p w14:paraId="31379BB8" w14:textId="77777777" w:rsidR="000F065A" w:rsidRPr="002947D3" w:rsidRDefault="000F065A" w:rsidP="000F065A">
            <w:pPr>
              <w:spacing w:before="60" w:after="60"/>
              <w:ind w:firstLine="0"/>
              <w:rPr>
                <w:sz w:val="24"/>
                <w:szCs w:val="24"/>
              </w:rPr>
            </w:pPr>
            <w:r w:rsidRPr="00942C0C">
              <w:rPr>
                <w:sz w:val="24"/>
                <w:szCs w:val="24"/>
              </w:rPr>
              <w:t> </w:t>
            </w:r>
          </w:p>
        </w:tc>
        <w:tc>
          <w:tcPr>
            <w:tcW w:w="822" w:type="pct"/>
            <w:shd w:val="clear" w:color="auto" w:fill="auto"/>
          </w:tcPr>
          <w:p w14:paraId="3D5DA162" w14:textId="77777777" w:rsidR="000F065A" w:rsidRPr="002947D3" w:rsidRDefault="000F065A" w:rsidP="000F065A">
            <w:pPr>
              <w:spacing w:before="60" w:after="60"/>
              <w:ind w:firstLine="0"/>
              <w:rPr>
                <w:sz w:val="24"/>
                <w:szCs w:val="24"/>
              </w:rPr>
            </w:pPr>
            <w:r>
              <w:rPr>
                <w:sz w:val="24"/>
                <w:szCs w:val="24"/>
                <w:lang w:val="en-US"/>
              </w:rPr>
              <w:t>n</w:t>
            </w:r>
            <w:r w:rsidRPr="00942C0C">
              <w:rPr>
                <w:sz w:val="24"/>
                <w:szCs w:val="24"/>
                <w:lang w:val="en-US"/>
              </w:rPr>
              <w:t>ame</w:t>
            </w:r>
          </w:p>
        </w:tc>
        <w:tc>
          <w:tcPr>
            <w:tcW w:w="342" w:type="pct"/>
            <w:gridSpan w:val="5"/>
            <w:shd w:val="clear" w:color="auto" w:fill="auto"/>
          </w:tcPr>
          <w:p w14:paraId="4C0507A4" w14:textId="77777777" w:rsidR="000F065A" w:rsidRPr="002947D3" w:rsidRDefault="000F065A" w:rsidP="000F065A">
            <w:pPr>
              <w:spacing w:before="60" w:after="60"/>
              <w:ind w:firstLine="0"/>
              <w:jc w:val="center"/>
              <w:rPr>
                <w:sz w:val="24"/>
                <w:szCs w:val="24"/>
              </w:rPr>
            </w:pPr>
            <w:r w:rsidRPr="00942C0C">
              <w:rPr>
                <w:sz w:val="24"/>
                <w:szCs w:val="24"/>
              </w:rPr>
              <w:t>H</w:t>
            </w:r>
          </w:p>
        </w:tc>
        <w:tc>
          <w:tcPr>
            <w:tcW w:w="499" w:type="pct"/>
            <w:shd w:val="clear" w:color="auto" w:fill="auto"/>
          </w:tcPr>
          <w:p w14:paraId="7802ECA6" w14:textId="7FF8E016" w:rsidR="000F065A" w:rsidRPr="002947D3" w:rsidRDefault="000F065A" w:rsidP="000F065A">
            <w:pPr>
              <w:spacing w:before="60" w:after="60"/>
              <w:ind w:firstLine="0"/>
              <w:jc w:val="center"/>
              <w:rPr>
                <w:sz w:val="24"/>
                <w:szCs w:val="24"/>
              </w:rPr>
            </w:pPr>
            <w:r w:rsidRPr="00942C0C">
              <w:rPr>
                <w:sz w:val="24"/>
                <w:szCs w:val="24"/>
              </w:rPr>
              <w:t>T(1-</w:t>
            </w:r>
            <w:r>
              <w:rPr>
                <w:sz w:val="24"/>
                <w:szCs w:val="24"/>
              </w:rPr>
              <w:t>350</w:t>
            </w:r>
            <w:r w:rsidRPr="00942C0C">
              <w:rPr>
                <w:sz w:val="24"/>
                <w:szCs w:val="24"/>
              </w:rPr>
              <w:t>)</w:t>
            </w:r>
          </w:p>
        </w:tc>
        <w:tc>
          <w:tcPr>
            <w:tcW w:w="1297" w:type="pct"/>
            <w:gridSpan w:val="3"/>
            <w:shd w:val="clear" w:color="auto" w:fill="auto"/>
          </w:tcPr>
          <w:p w14:paraId="233DA6D9" w14:textId="6B221DA5" w:rsidR="000F065A" w:rsidRPr="002947D3" w:rsidRDefault="000F065A" w:rsidP="000F065A">
            <w:pPr>
              <w:spacing w:before="60" w:after="60"/>
              <w:ind w:firstLine="0"/>
              <w:rPr>
                <w:sz w:val="24"/>
                <w:szCs w:val="24"/>
              </w:rPr>
            </w:pPr>
            <w:r w:rsidRPr="00942C0C">
              <w:rPr>
                <w:sz w:val="24"/>
                <w:szCs w:val="24"/>
              </w:rPr>
              <w:t>Наименование</w:t>
            </w:r>
            <w:r>
              <w:t xml:space="preserve"> </w:t>
            </w:r>
            <w:r w:rsidRPr="001835A6">
              <w:rPr>
                <w:sz w:val="24"/>
                <w:szCs w:val="24"/>
              </w:rPr>
              <w:t>Наименование вида внебюджетных средст</w:t>
            </w:r>
          </w:p>
        </w:tc>
        <w:tc>
          <w:tcPr>
            <w:tcW w:w="1356" w:type="pct"/>
            <w:shd w:val="clear" w:color="auto" w:fill="auto"/>
          </w:tcPr>
          <w:p w14:paraId="0F36A721" w14:textId="77777777" w:rsidR="000F065A" w:rsidRPr="002947D3" w:rsidRDefault="000F065A" w:rsidP="000F065A">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0F065A" w:rsidRPr="000628E2" w14:paraId="2CD50008" w14:textId="77777777" w:rsidTr="00894AB0">
        <w:tc>
          <w:tcPr>
            <w:tcW w:w="5000" w:type="pct"/>
            <w:gridSpan w:val="12"/>
            <w:shd w:val="clear" w:color="auto" w:fill="auto"/>
            <w:hideMark/>
          </w:tcPr>
          <w:p w14:paraId="556207E0" w14:textId="77777777" w:rsidR="000F065A" w:rsidRPr="000628E2" w:rsidRDefault="000F065A" w:rsidP="000F065A">
            <w:pPr>
              <w:spacing w:before="60" w:after="60"/>
              <w:ind w:firstLine="0"/>
              <w:jc w:val="center"/>
              <w:rPr>
                <w:b/>
                <w:bCs/>
                <w:sz w:val="24"/>
                <w:szCs w:val="24"/>
              </w:rPr>
            </w:pPr>
            <w:r w:rsidRPr="00C1648F">
              <w:rPr>
                <w:b/>
                <w:bCs/>
                <w:sz w:val="24"/>
                <w:szCs w:val="24"/>
              </w:rPr>
              <w:t>Этапы исполнения контракта</w:t>
            </w:r>
          </w:p>
        </w:tc>
      </w:tr>
      <w:tr w:rsidR="000F065A" w:rsidRPr="002947D3" w14:paraId="076D0419" w14:textId="77777777" w:rsidTr="003436C8">
        <w:tc>
          <w:tcPr>
            <w:tcW w:w="684" w:type="pct"/>
            <w:shd w:val="clear" w:color="auto" w:fill="auto"/>
            <w:hideMark/>
          </w:tcPr>
          <w:p w14:paraId="026EFCB7" w14:textId="77777777" w:rsidR="000F065A" w:rsidRPr="00C1648F" w:rsidRDefault="000F065A" w:rsidP="000F065A">
            <w:pPr>
              <w:spacing w:before="60" w:after="60"/>
              <w:ind w:firstLine="0"/>
              <w:rPr>
                <w:b/>
                <w:sz w:val="24"/>
                <w:szCs w:val="24"/>
                <w:lang w:val="en-US"/>
              </w:rPr>
            </w:pPr>
            <w:r>
              <w:rPr>
                <w:b/>
                <w:sz w:val="24"/>
                <w:szCs w:val="24"/>
                <w:lang w:val="en-US"/>
              </w:rPr>
              <w:t>stages</w:t>
            </w:r>
          </w:p>
        </w:tc>
        <w:tc>
          <w:tcPr>
            <w:tcW w:w="822" w:type="pct"/>
            <w:shd w:val="clear" w:color="auto" w:fill="auto"/>
            <w:hideMark/>
          </w:tcPr>
          <w:p w14:paraId="76E1A8BB"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4A130D3D"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57EFBEF1"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237CFEF7"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0D4E144A" w14:textId="77777777" w:rsidR="000F065A" w:rsidRPr="00C1648F" w:rsidRDefault="000F065A" w:rsidP="000F065A">
            <w:pPr>
              <w:spacing w:before="60" w:after="60"/>
              <w:ind w:firstLine="0"/>
              <w:rPr>
                <w:sz w:val="24"/>
                <w:szCs w:val="24"/>
              </w:rPr>
            </w:pPr>
            <w:r>
              <w:rPr>
                <w:sz w:val="24"/>
                <w:szCs w:val="24"/>
              </w:rPr>
              <w:t>Множественный лемент</w:t>
            </w:r>
          </w:p>
        </w:tc>
      </w:tr>
      <w:tr w:rsidR="000A48E1" w:rsidRPr="002947D3" w14:paraId="469C5E4C" w14:textId="77777777" w:rsidTr="008670B9">
        <w:tc>
          <w:tcPr>
            <w:tcW w:w="684" w:type="pct"/>
            <w:shd w:val="clear" w:color="auto" w:fill="auto"/>
          </w:tcPr>
          <w:p w14:paraId="36666AB9" w14:textId="77777777" w:rsidR="000A48E1" w:rsidRPr="002947D3" w:rsidRDefault="000A48E1" w:rsidP="000A48E1">
            <w:pPr>
              <w:spacing w:before="60" w:after="60"/>
              <w:ind w:firstLine="0"/>
              <w:rPr>
                <w:sz w:val="24"/>
                <w:szCs w:val="24"/>
              </w:rPr>
            </w:pPr>
          </w:p>
        </w:tc>
        <w:tc>
          <w:tcPr>
            <w:tcW w:w="822" w:type="pct"/>
            <w:shd w:val="clear" w:color="auto" w:fill="auto"/>
          </w:tcPr>
          <w:p w14:paraId="12191280" w14:textId="7A6BBCEC" w:rsidR="000A48E1" w:rsidRDefault="000A48E1" w:rsidP="000A48E1">
            <w:pPr>
              <w:spacing w:before="60" w:after="60"/>
              <w:ind w:firstLine="0"/>
              <w:rPr>
                <w:sz w:val="24"/>
                <w:szCs w:val="24"/>
                <w:lang w:val="en-US"/>
              </w:rPr>
            </w:pPr>
            <w:r w:rsidRPr="00EA1F64">
              <w:rPr>
                <w:sz w:val="24"/>
                <w:szCs w:val="24"/>
                <w:lang w:val="en-US"/>
              </w:rPr>
              <w:t>externalSid</w:t>
            </w:r>
          </w:p>
        </w:tc>
        <w:tc>
          <w:tcPr>
            <w:tcW w:w="342" w:type="pct"/>
            <w:gridSpan w:val="5"/>
            <w:shd w:val="clear" w:color="auto" w:fill="auto"/>
          </w:tcPr>
          <w:p w14:paraId="66E7836D" w14:textId="123B90C4" w:rsidR="000A48E1" w:rsidRDefault="000A48E1" w:rsidP="000A48E1">
            <w:pPr>
              <w:spacing w:before="60" w:after="60"/>
              <w:ind w:firstLine="0"/>
              <w:jc w:val="center"/>
              <w:rPr>
                <w:sz w:val="24"/>
                <w:szCs w:val="24"/>
              </w:rPr>
            </w:pPr>
            <w:r>
              <w:rPr>
                <w:sz w:val="24"/>
                <w:szCs w:val="24"/>
              </w:rPr>
              <w:t>Н</w:t>
            </w:r>
          </w:p>
        </w:tc>
        <w:tc>
          <w:tcPr>
            <w:tcW w:w="499" w:type="pct"/>
            <w:shd w:val="clear" w:color="auto" w:fill="auto"/>
          </w:tcPr>
          <w:p w14:paraId="5AA9DF03" w14:textId="122D5964" w:rsidR="000A48E1" w:rsidRDefault="000A48E1" w:rsidP="000A48E1">
            <w:pPr>
              <w:spacing w:before="60" w:after="60"/>
              <w:ind w:firstLine="0"/>
              <w:jc w:val="center"/>
              <w:rPr>
                <w:sz w:val="24"/>
                <w:szCs w:val="24"/>
                <w:lang w:val="en-US"/>
              </w:rPr>
            </w:pPr>
            <w:r>
              <w:rPr>
                <w:sz w:val="24"/>
                <w:szCs w:val="24"/>
              </w:rPr>
              <w:t>Т(1-40)</w:t>
            </w:r>
          </w:p>
        </w:tc>
        <w:tc>
          <w:tcPr>
            <w:tcW w:w="1297" w:type="pct"/>
            <w:gridSpan w:val="3"/>
            <w:shd w:val="clear" w:color="auto" w:fill="auto"/>
          </w:tcPr>
          <w:p w14:paraId="41DD5DF1" w14:textId="70CB0EEB" w:rsidR="000A48E1" w:rsidRPr="00C1648F" w:rsidRDefault="000A48E1" w:rsidP="000A48E1">
            <w:pPr>
              <w:spacing w:before="60" w:after="60"/>
              <w:ind w:firstLine="0"/>
              <w:rPr>
                <w:sz w:val="24"/>
                <w:szCs w:val="24"/>
              </w:rPr>
            </w:pPr>
            <w:r>
              <w:rPr>
                <w:sz w:val="24"/>
                <w:szCs w:val="24"/>
              </w:rPr>
              <w:t>Внешний идентификатор этапа</w:t>
            </w:r>
          </w:p>
        </w:tc>
        <w:tc>
          <w:tcPr>
            <w:tcW w:w="1356" w:type="pct"/>
            <w:shd w:val="clear" w:color="auto" w:fill="auto"/>
          </w:tcPr>
          <w:p w14:paraId="6469B6F2" w14:textId="3908330D" w:rsidR="000A48E1" w:rsidRPr="002947D3" w:rsidRDefault="000A48E1" w:rsidP="000A48E1">
            <w:pPr>
              <w:spacing w:before="60" w:after="60"/>
              <w:ind w:firstLine="0"/>
              <w:rPr>
                <w:sz w:val="24"/>
                <w:szCs w:val="24"/>
              </w:rPr>
            </w:pPr>
            <w:r w:rsidRPr="00EA1F64">
              <w:rPr>
                <w:sz w:val="24"/>
                <w:szCs w:val="24"/>
              </w:rPr>
              <w:t>При приеме контролируется уникальность номера в рамках документа</w:t>
            </w:r>
          </w:p>
        </w:tc>
      </w:tr>
      <w:tr w:rsidR="000A48E1" w:rsidRPr="002947D3" w14:paraId="7839E310" w14:textId="77777777" w:rsidTr="003436C8">
        <w:tc>
          <w:tcPr>
            <w:tcW w:w="684" w:type="pct"/>
            <w:shd w:val="clear" w:color="auto" w:fill="auto"/>
          </w:tcPr>
          <w:p w14:paraId="6DBE51C6" w14:textId="77777777" w:rsidR="000A48E1" w:rsidRPr="002947D3" w:rsidRDefault="000A48E1" w:rsidP="000A48E1">
            <w:pPr>
              <w:spacing w:before="60" w:after="60"/>
              <w:ind w:firstLine="0"/>
              <w:rPr>
                <w:sz w:val="24"/>
                <w:szCs w:val="24"/>
              </w:rPr>
            </w:pPr>
          </w:p>
        </w:tc>
        <w:tc>
          <w:tcPr>
            <w:tcW w:w="822" w:type="pct"/>
            <w:shd w:val="clear" w:color="auto" w:fill="auto"/>
          </w:tcPr>
          <w:p w14:paraId="39541ADB" w14:textId="0A9B3FEF" w:rsidR="000A48E1" w:rsidRDefault="000A48E1" w:rsidP="000A48E1">
            <w:pPr>
              <w:spacing w:before="60" w:after="60"/>
              <w:ind w:firstLine="0"/>
              <w:rPr>
                <w:sz w:val="24"/>
                <w:szCs w:val="24"/>
                <w:lang w:val="en-US"/>
              </w:rPr>
            </w:pPr>
            <w:r w:rsidRPr="00EA1F64">
              <w:rPr>
                <w:sz w:val="24"/>
                <w:szCs w:val="24"/>
              </w:rPr>
              <w:t>guid</w:t>
            </w:r>
          </w:p>
        </w:tc>
        <w:tc>
          <w:tcPr>
            <w:tcW w:w="342" w:type="pct"/>
            <w:gridSpan w:val="5"/>
            <w:shd w:val="clear" w:color="auto" w:fill="auto"/>
          </w:tcPr>
          <w:p w14:paraId="6A971C32" w14:textId="00F06EDF" w:rsidR="000A48E1" w:rsidRDefault="000A48E1" w:rsidP="000A48E1">
            <w:pPr>
              <w:spacing w:before="60" w:after="60"/>
              <w:ind w:firstLine="0"/>
              <w:jc w:val="center"/>
              <w:rPr>
                <w:sz w:val="24"/>
                <w:szCs w:val="24"/>
              </w:rPr>
            </w:pPr>
            <w:r>
              <w:rPr>
                <w:sz w:val="24"/>
                <w:szCs w:val="24"/>
              </w:rPr>
              <w:t>Н</w:t>
            </w:r>
          </w:p>
        </w:tc>
        <w:tc>
          <w:tcPr>
            <w:tcW w:w="499" w:type="pct"/>
            <w:shd w:val="clear" w:color="auto" w:fill="auto"/>
          </w:tcPr>
          <w:p w14:paraId="4221A5CC" w14:textId="22DA1996" w:rsidR="000A48E1" w:rsidRDefault="000A48E1" w:rsidP="000A48E1">
            <w:pPr>
              <w:spacing w:before="60" w:after="60"/>
              <w:ind w:firstLine="0"/>
              <w:jc w:val="center"/>
              <w:rPr>
                <w:sz w:val="24"/>
                <w:szCs w:val="24"/>
                <w:lang w:val="en-US"/>
              </w:rPr>
            </w:pPr>
            <w:r>
              <w:rPr>
                <w:sz w:val="24"/>
                <w:szCs w:val="24"/>
              </w:rPr>
              <w:t>Т(1-36)</w:t>
            </w:r>
          </w:p>
        </w:tc>
        <w:tc>
          <w:tcPr>
            <w:tcW w:w="1297" w:type="pct"/>
            <w:gridSpan w:val="3"/>
            <w:shd w:val="clear" w:color="auto" w:fill="auto"/>
          </w:tcPr>
          <w:p w14:paraId="1FE251B6" w14:textId="2414484B" w:rsidR="000A48E1" w:rsidRPr="00C1648F" w:rsidRDefault="000A48E1" w:rsidP="000A48E1">
            <w:pPr>
              <w:spacing w:before="60" w:after="60"/>
              <w:ind w:firstLine="0"/>
              <w:rPr>
                <w:sz w:val="24"/>
                <w:szCs w:val="24"/>
              </w:rPr>
            </w:pPr>
            <w:r>
              <w:rPr>
                <w:sz w:val="24"/>
                <w:szCs w:val="24"/>
              </w:rPr>
              <w:t>GUID этапа контракта</w:t>
            </w:r>
          </w:p>
        </w:tc>
        <w:tc>
          <w:tcPr>
            <w:tcW w:w="1356" w:type="pct"/>
            <w:shd w:val="clear" w:color="auto" w:fill="auto"/>
          </w:tcPr>
          <w:p w14:paraId="48657B59" w14:textId="39261816" w:rsidR="000A48E1" w:rsidRPr="002947D3" w:rsidRDefault="000A48E1" w:rsidP="000A48E1">
            <w:pPr>
              <w:spacing w:before="60" w:after="60"/>
              <w:ind w:firstLine="0"/>
              <w:rPr>
                <w:sz w:val="24"/>
                <w:szCs w:val="24"/>
              </w:rPr>
            </w:pPr>
            <w:r w:rsidRPr="00EA1F64">
              <w:rPr>
                <w:sz w:val="24"/>
                <w:szCs w:val="24"/>
              </w:rPr>
              <w:t>Игнорируется при приеме, используется для электронного актирования</w:t>
            </w:r>
          </w:p>
        </w:tc>
      </w:tr>
      <w:tr w:rsidR="000A48E1" w:rsidRPr="002947D3" w14:paraId="597EB4D1" w14:textId="77777777" w:rsidTr="008670B9">
        <w:tc>
          <w:tcPr>
            <w:tcW w:w="684" w:type="pct"/>
            <w:shd w:val="clear" w:color="auto" w:fill="auto"/>
          </w:tcPr>
          <w:p w14:paraId="10044B10" w14:textId="77777777" w:rsidR="000A48E1" w:rsidRPr="002947D3" w:rsidRDefault="000A48E1" w:rsidP="008670B9">
            <w:pPr>
              <w:spacing w:before="60" w:after="60"/>
              <w:ind w:firstLine="0"/>
              <w:rPr>
                <w:sz w:val="24"/>
                <w:szCs w:val="24"/>
              </w:rPr>
            </w:pPr>
          </w:p>
        </w:tc>
        <w:tc>
          <w:tcPr>
            <w:tcW w:w="822" w:type="pct"/>
            <w:shd w:val="clear" w:color="auto" w:fill="auto"/>
          </w:tcPr>
          <w:p w14:paraId="0FC061A8" w14:textId="77777777" w:rsidR="000A48E1" w:rsidRDefault="000A48E1" w:rsidP="008670B9">
            <w:pPr>
              <w:spacing w:before="60" w:after="60"/>
              <w:ind w:firstLine="0"/>
              <w:rPr>
                <w:sz w:val="24"/>
                <w:szCs w:val="24"/>
                <w:lang w:val="en-US"/>
              </w:rPr>
            </w:pPr>
            <w:r w:rsidRPr="00EA1F64">
              <w:rPr>
                <w:sz w:val="24"/>
                <w:szCs w:val="24"/>
                <w:lang w:val="en-US"/>
              </w:rPr>
              <w:t>startDate</w:t>
            </w:r>
          </w:p>
        </w:tc>
        <w:tc>
          <w:tcPr>
            <w:tcW w:w="342" w:type="pct"/>
            <w:gridSpan w:val="5"/>
            <w:shd w:val="clear" w:color="auto" w:fill="auto"/>
          </w:tcPr>
          <w:p w14:paraId="626F3063" w14:textId="77777777" w:rsidR="000A48E1" w:rsidRDefault="000A48E1" w:rsidP="008670B9">
            <w:pPr>
              <w:spacing w:before="60" w:after="60"/>
              <w:ind w:firstLine="0"/>
              <w:jc w:val="center"/>
              <w:rPr>
                <w:sz w:val="24"/>
                <w:szCs w:val="24"/>
              </w:rPr>
            </w:pPr>
            <w:r>
              <w:rPr>
                <w:sz w:val="24"/>
                <w:szCs w:val="24"/>
              </w:rPr>
              <w:t>Н</w:t>
            </w:r>
          </w:p>
        </w:tc>
        <w:tc>
          <w:tcPr>
            <w:tcW w:w="499" w:type="pct"/>
            <w:shd w:val="clear" w:color="auto" w:fill="auto"/>
          </w:tcPr>
          <w:p w14:paraId="5EA0354F" w14:textId="77777777" w:rsidR="000A48E1" w:rsidRDefault="000A48E1" w:rsidP="008670B9">
            <w:pPr>
              <w:spacing w:before="60" w:after="60"/>
              <w:ind w:firstLine="0"/>
              <w:jc w:val="center"/>
              <w:rPr>
                <w:sz w:val="24"/>
                <w:szCs w:val="24"/>
                <w:lang w:val="en-US"/>
              </w:rPr>
            </w:pPr>
            <w:r>
              <w:rPr>
                <w:sz w:val="24"/>
                <w:szCs w:val="24"/>
                <w:lang w:val="en-US"/>
              </w:rPr>
              <w:t>D</w:t>
            </w:r>
          </w:p>
        </w:tc>
        <w:tc>
          <w:tcPr>
            <w:tcW w:w="1297" w:type="pct"/>
            <w:gridSpan w:val="3"/>
            <w:shd w:val="clear" w:color="auto" w:fill="auto"/>
          </w:tcPr>
          <w:p w14:paraId="4329EE64" w14:textId="77777777" w:rsidR="000A48E1" w:rsidRPr="00C1648F" w:rsidRDefault="000A48E1" w:rsidP="008670B9">
            <w:pPr>
              <w:spacing w:before="60" w:after="60"/>
              <w:ind w:firstLine="0"/>
              <w:rPr>
                <w:sz w:val="24"/>
                <w:szCs w:val="24"/>
              </w:rPr>
            </w:pPr>
            <w:r w:rsidRPr="00C1648F">
              <w:rPr>
                <w:sz w:val="24"/>
                <w:szCs w:val="24"/>
              </w:rPr>
              <w:t xml:space="preserve">Дата </w:t>
            </w:r>
            <w:r>
              <w:rPr>
                <w:sz w:val="24"/>
                <w:szCs w:val="24"/>
              </w:rPr>
              <w:t>начала</w:t>
            </w:r>
            <w:r w:rsidRPr="00C1648F">
              <w:rPr>
                <w:sz w:val="24"/>
                <w:szCs w:val="24"/>
              </w:rPr>
              <w:t xml:space="preserve"> исполнения этапа</w:t>
            </w:r>
          </w:p>
        </w:tc>
        <w:tc>
          <w:tcPr>
            <w:tcW w:w="1356" w:type="pct"/>
            <w:shd w:val="clear" w:color="auto" w:fill="auto"/>
          </w:tcPr>
          <w:p w14:paraId="3AAB523D" w14:textId="77777777" w:rsidR="000A48E1" w:rsidRPr="002947D3" w:rsidRDefault="000A48E1" w:rsidP="008670B9">
            <w:pPr>
              <w:spacing w:before="60" w:after="60"/>
              <w:ind w:firstLine="0"/>
              <w:rPr>
                <w:sz w:val="24"/>
                <w:szCs w:val="24"/>
              </w:rPr>
            </w:pPr>
          </w:p>
        </w:tc>
      </w:tr>
      <w:tr w:rsidR="000A48E1" w:rsidRPr="002947D3" w14:paraId="54D2B230" w14:textId="77777777" w:rsidTr="003436C8">
        <w:tc>
          <w:tcPr>
            <w:tcW w:w="684" w:type="pct"/>
            <w:shd w:val="clear" w:color="auto" w:fill="auto"/>
          </w:tcPr>
          <w:p w14:paraId="048D4D08" w14:textId="77777777" w:rsidR="000A48E1" w:rsidRPr="002947D3" w:rsidRDefault="000A48E1" w:rsidP="000A48E1">
            <w:pPr>
              <w:spacing w:before="60" w:after="60"/>
              <w:ind w:firstLine="0"/>
              <w:rPr>
                <w:sz w:val="24"/>
                <w:szCs w:val="24"/>
              </w:rPr>
            </w:pPr>
          </w:p>
        </w:tc>
        <w:tc>
          <w:tcPr>
            <w:tcW w:w="822" w:type="pct"/>
            <w:shd w:val="clear" w:color="auto" w:fill="auto"/>
          </w:tcPr>
          <w:p w14:paraId="3BD0DA36" w14:textId="5D7B5377" w:rsidR="000A48E1" w:rsidRDefault="000A48E1" w:rsidP="000A48E1">
            <w:pPr>
              <w:spacing w:before="60" w:after="60"/>
              <w:ind w:firstLine="0"/>
              <w:rPr>
                <w:sz w:val="24"/>
                <w:szCs w:val="24"/>
                <w:lang w:val="en-US"/>
              </w:rPr>
            </w:pPr>
            <w:r>
              <w:rPr>
                <w:sz w:val="24"/>
                <w:szCs w:val="24"/>
                <w:lang w:val="en-US"/>
              </w:rPr>
              <w:t>sid</w:t>
            </w:r>
          </w:p>
        </w:tc>
        <w:tc>
          <w:tcPr>
            <w:tcW w:w="342" w:type="pct"/>
            <w:gridSpan w:val="5"/>
            <w:shd w:val="clear" w:color="auto" w:fill="auto"/>
          </w:tcPr>
          <w:p w14:paraId="56502D32" w14:textId="5F3DF563" w:rsidR="000A48E1" w:rsidRDefault="000A48E1" w:rsidP="000A48E1">
            <w:pPr>
              <w:spacing w:before="60" w:after="60"/>
              <w:ind w:firstLine="0"/>
              <w:jc w:val="center"/>
              <w:rPr>
                <w:sz w:val="24"/>
                <w:szCs w:val="24"/>
              </w:rPr>
            </w:pPr>
            <w:r>
              <w:rPr>
                <w:sz w:val="24"/>
                <w:szCs w:val="24"/>
              </w:rPr>
              <w:t>Н</w:t>
            </w:r>
          </w:p>
        </w:tc>
        <w:tc>
          <w:tcPr>
            <w:tcW w:w="499" w:type="pct"/>
            <w:shd w:val="clear" w:color="auto" w:fill="auto"/>
          </w:tcPr>
          <w:p w14:paraId="5CE2C05D" w14:textId="66FBCC27" w:rsidR="000A48E1" w:rsidRDefault="000A48E1" w:rsidP="000A48E1">
            <w:pPr>
              <w:spacing w:before="60" w:after="60"/>
              <w:ind w:firstLine="0"/>
              <w:jc w:val="center"/>
              <w:rPr>
                <w:sz w:val="24"/>
                <w:szCs w:val="24"/>
                <w:lang w:val="en-US"/>
              </w:rPr>
            </w:pPr>
            <w:r>
              <w:rPr>
                <w:sz w:val="24"/>
                <w:szCs w:val="24"/>
                <w:lang w:val="en-US"/>
              </w:rPr>
              <w:t>N</w:t>
            </w:r>
          </w:p>
        </w:tc>
        <w:tc>
          <w:tcPr>
            <w:tcW w:w="1297" w:type="pct"/>
            <w:gridSpan w:val="3"/>
            <w:shd w:val="clear" w:color="auto" w:fill="auto"/>
          </w:tcPr>
          <w:p w14:paraId="01FA8A87" w14:textId="64D3D14D" w:rsidR="000A48E1" w:rsidRPr="00C1648F" w:rsidRDefault="000A48E1" w:rsidP="000A48E1">
            <w:pPr>
              <w:spacing w:before="60" w:after="60"/>
              <w:ind w:firstLine="0"/>
              <w:rPr>
                <w:sz w:val="24"/>
                <w:szCs w:val="24"/>
              </w:rPr>
            </w:pPr>
            <w:r w:rsidRPr="00EA1F64">
              <w:rPr>
                <w:sz w:val="24"/>
                <w:szCs w:val="24"/>
              </w:rPr>
              <w:t>Уникальный идентификатор эт</w:t>
            </w:r>
            <w:r>
              <w:rPr>
                <w:sz w:val="24"/>
                <w:szCs w:val="24"/>
              </w:rPr>
              <w:t>апа контракта в ЕИС</w:t>
            </w:r>
          </w:p>
        </w:tc>
        <w:tc>
          <w:tcPr>
            <w:tcW w:w="1356" w:type="pct"/>
            <w:shd w:val="clear" w:color="auto" w:fill="auto"/>
          </w:tcPr>
          <w:p w14:paraId="03A10F40" w14:textId="2D116EB6" w:rsidR="000A48E1" w:rsidRPr="002947D3" w:rsidRDefault="000A48E1" w:rsidP="000A48E1">
            <w:pPr>
              <w:spacing w:before="60" w:after="60"/>
              <w:ind w:firstLine="0"/>
              <w:rPr>
                <w:sz w:val="24"/>
                <w:szCs w:val="24"/>
              </w:rPr>
            </w:pPr>
            <w:r w:rsidRPr="00EA1F64">
              <w:rPr>
                <w:sz w:val="24"/>
                <w:szCs w:val="24"/>
              </w:rPr>
              <w:t>Игнорируется при приеме</w:t>
            </w:r>
          </w:p>
        </w:tc>
      </w:tr>
      <w:tr w:rsidR="000F065A" w:rsidRPr="002947D3" w14:paraId="5BED347C" w14:textId="77777777" w:rsidTr="003436C8">
        <w:tc>
          <w:tcPr>
            <w:tcW w:w="684" w:type="pct"/>
            <w:shd w:val="clear" w:color="auto" w:fill="auto"/>
            <w:hideMark/>
          </w:tcPr>
          <w:p w14:paraId="7C42E2CF"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2D041417" w14:textId="77777777" w:rsidR="000F065A" w:rsidRPr="00C1648F" w:rsidRDefault="000F065A" w:rsidP="000F065A">
            <w:pPr>
              <w:spacing w:before="60" w:after="60"/>
              <w:ind w:firstLine="0"/>
              <w:rPr>
                <w:sz w:val="24"/>
                <w:szCs w:val="24"/>
                <w:lang w:val="en-US"/>
              </w:rPr>
            </w:pPr>
            <w:r>
              <w:rPr>
                <w:sz w:val="24"/>
                <w:szCs w:val="24"/>
                <w:lang w:val="en-US"/>
              </w:rPr>
              <w:t>endDate</w:t>
            </w:r>
          </w:p>
        </w:tc>
        <w:tc>
          <w:tcPr>
            <w:tcW w:w="342" w:type="pct"/>
            <w:gridSpan w:val="5"/>
            <w:shd w:val="clear" w:color="auto" w:fill="auto"/>
            <w:hideMark/>
          </w:tcPr>
          <w:p w14:paraId="1083779F" w14:textId="77777777" w:rsidR="000F065A" w:rsidRPr="000628E2"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1E90CA42" w14:textId="2D96BDCF" w:rsidR="000F065A" w:rsidRPr="00C1648F" w:rsidRDefault="000F065A" w:rsidP="000F065A">
            <w:pPr>
              <w:spacing w:before="60" w:after="60"/>
              <w:ind w:firstLine="0"/>
              <w:jc w:val="center"/>
              <w:rPr>
                <w:sz w:val="24"/>
                <w:szCs w:val="24"/>
                <w:lang w:val="en-US"/>
              </w:rPr>
            </w:pPr>
            <w:r>
              <w:rPr>
                <w:sz w:val="24"/>
                <w:szCs w:val="24"/>
                <w:lang w:val="en-US"/>
              </w:rPr>
              <w:t>D</w:t>
            </w:r>
          </w:p>
        </w:tc>
        <w:tc>
          <w:tcPr>
            <w:tcW w:w="1297" w:type="pct"/>
            <w:gridSpan w:val="3"/>
            <w:shd w:val="clear" w:color="auto" w:fill="auto"/>
            <w:hideMark/>
          </w:tcPr>
          <w:p w14:paraId="33AC01FF" w14:textId="77777777" w:rsidR="000F065A" w:rsidRPr="002947D3" w:rsidRDefault="000F065A" w:rsidP="000F065A">
            <w:pPr>
              <w:spacing w:before="60" w:after="60"/>
              <w:ind w:firstLine="0"/>
              <w:rPr>
                <w:sz w:val="24"/>
                <w:szCs w:val="24"/>
              </w:rPr>
            </w:pPr>
            <w:r w:rsidRPr="00C1648F">
              <w:rPr>
                <w:sz w:val="24"/>
                <w:szCs w:val="24"/>
              </w:rPr>
              <w:t>Дата окончания исполнения этапа</w:t>
            </w:r>
          </w:p>
        </w:tc>
        <w:tc>
          <w:tcPr>
            <w:tcW w:w="1356" w:type="pct"/>
            <w:shd w:val="clear" w:color="auto" w:fill="auto"/>
            <w:hideMark/>
          </w:tcPr>
          <w:p w14:paraId="68D55A11" w14:textId="77777777" w:rsidR="000F065A" w:rsidRPr="002947D3" w:rsidRDefault="000F065A" w:rsidP="000F065A">
            <w:pPr>
              <w:spacing w:before="60" w:after="60"/>
              <w:ind w:firstLine="0"/>
              <w:rPr>
                <w:sz w:val="24"/>
                <w:szCs w:val="24"/>
              </w:rPr>
            </w:pPr>
          </w:p>
        </w:tc>
      </w:tr>
      <w:tr w:rsidR="000F065A" w:rsidRPr="002947D3" w14:paraId="20111084" w14:textId="77777777" w:rsidTr="003436C8">
        <w:tc>
          <w:tcPr>
            <w:tcW w:w="684" w:type="pct"/>
            <w:shd w:val="clear" w:color="auto" w:fill="auto"/>
          </w:tcPr>
          <w:p w14:paraId="360371FB" w14:textId="77777777" w:rsidR="000F065A" w:rsidRPr="002947D3" w:rsidRDefault="000F065A" w:rsidP="000F065A">
            <w:pPr>
              <w:spacing w:before="60" w:after="60"/>
              <w:ind w:firstLine="0"/>
              <w:rPr>
                <w:sz w:val="24"/>
                <w:szCs w:val="24"/>
              </w:rPr>
            </w:pPr>
          </w:p>
        </w:tc>
        <w:tc>
          <w:tcPr>
            <w:tcW w:w="822" w:type="pct"/>
            <w:shd w:val="clear" w:color="auto" w:fill="auto"/>
          </w:tcPr>
          <w:p w14:paraId="3D388A78" w14:textId="77777777" w:rsidR="000F065A" w:rsidRPr="00C1648F" w:rsidRDefault="000F065A" w:rsidP="000F065A">
            <w:pPr>
              <w:spacing w:before="60" w:after="60"/>
              <w:ind w:firstLine="0"/>
              <w:rPr>
                <w:sz w:val="24"/>
                <w:szCs w:val="24"/>
                <w:lang w:val="en-US"/>
              </w:rPr>
            </w:pPr>
            <w:r>
              <w:rPr>
                <w:sz w:val="24"/>
                <w:szCs w:val="24"/>
                <w:lang w:val="en-US"/>
              </w:rPr>
              <w:t>payments</w:t>
            </w:r>
          </w:p>
        </w:tc>
        <w:tc>
          <w:tcPr>
            <w:tcW w:w="342" w:type="pct"/>
            <w:gridSpan w:val="5"/>
            <w:shd w:val="clear" w:color="auto" w:fill="auto"/>
          </w:tcPr>
          <w:p w14:paraId="3D24E0BB" w14:textId="77777777" w:rsidR="000F065A" w:rsidRPr="002947D3"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4ACE362E" w14:textId="77777777" w:rsidR="000F065A" w:rsidRPr="002947D3" w:rsidRDefault="000F065A" w:rsidP="000F065A">
            <w:pPr>
              <w:spacing w:before="60" w:after="60"/>
              <w:ind w:firstLine="0"/>
              <w:jc w:val="center"/>
              <w:rPr>
                <w:sz w:val="24"/>
                <w:szCs w:val="24"/>
              </w:rPr>
            </w:pPr>
            <w:r w:rsidRPr="002947D3">
              <w:rPr>
                <w:sz w:val="24"/>
                <w:szCs w:val="24"/>
              </w:rPr>
              <w:t>S</w:t>
            </w:r>
          </w:p>
        </w:tc>
        <w:tc>
          <w:tcPr>
            <w:tcW w:w="1297" w:type="pct"/>
            <w:gridSpan w:val="3"/>
            <w:shd w:val="clear" w:color="auto" w:fill="auto"/>
          </w:tcPr>
          <w:p w14:paraId="64017127" w14:textId="77777777" w:rsidR="000F065A" w:rsidRPr="002947D3" w:rsidRDefault="000F065A" w:rsidP="000F065A">
            <w:pPr>
              <w:spacing w:before="60" w:after="60"/>
              <w:ind w:firstLine="0"/>
              <w:rPr>
                <w:sz w:val="24"/>
                <w:szCs w:val="24"/>
              </w:rPr>
            </w:pPr>
            <w:r w:rsidRPr="00C1648F">
              <w:rPr>
                <w:sz w:val="24"/>
                <w:szCs w:val="24"/>
              </w:rPr>
              <w:t>Платежи по  этапу</w:t>
            </w:r>
          </w:p>
        </w:tc>
        <w:tc>
          <w:tcPr>
            <w:tcW w:w="1356" w:type="pct"/>
            <w:shd w:val="clear" w:color="auto" w:fill="auto"/>
          </w:tcPr>
          <w:p w14:paraId="265EDB55" w14:textId="77777777" w:rsidR="000F065A" w:rsidRPr="002947D3" w:rsidRDefault="000F065A" w:rsidP="000F065A">
            <w:pPr>
              <w:spacing w:before="60" w:after="60"/>
              <w:ind w:firstLine="0"/>
              <w:rPr>
                <w:sz w:val="24"/>
                <w:szCs w:val="24"/>
              </w:rPr>
            </w:pPr>
          </w:p>
        </w:tc>
      </w:tr>
      <w:tr w:rsidR="000F065A" w:rsidRPr="000628E2" w14:paraId="1F1E8AEA" w14:textId="77777777" w:rsidTr="00894AB0">
        <w:tc>
          <w:tcPr>
            <w:tcW w:w="5000" w:type="pct"/>
            <w:gridSpan w:val="12"/>
            <w:shd w:val="clear" w:color="auto" w:fill="auto"/>
            <w:hideMark/>
          </w:tcPr>
          <w:p w14:paraId="6EB7E023" w14:textId="77777777" w:rsidR="000F065A" w:rsidRPr="000628E2" w:rsidRDefault="000F065A" w:rsidP="000F065A">
            <w:pPr>
              <w:spacing w:before="60" w:after="60"/>
              <w:ind w:firstLine="0"/>
              <w:jc w:val="center"/>
              <w:rPr>
                <w:b/>
                <w:bCs/>
                <w:sz w:val="24"/>
                <w:szCs w:val="24"/>
              </w:rPr>
            </w:pPr>
            <w:r w:rsidRPr="00C1648F">
              <w:rPr>
                <w:b/>
                <w:bCs/>
                <w:sz w:val="24"/>
                <w:szCs w:val="24"/>
              </w:rPr>
              <w:t>Платежи по  этапу</w:t>
            </w:r>
          </w:p>
        </w:tc>
      </w:tr>
      <w:tr w:rsidR="000F065A" w:rsidRPr="002947D3" w14:paraId="29A46137" w14:textId="77777777" w:rsidTr="003436C8">
        <w:tc>
          <w:tcPr>
            <w:tcW w:w="684" w:type="pct"/>
            <w:shd w:val="clear" w:color="auto" w:fill="auto"/>
            <w:hideMark/>
          </w:tcPr>
          <w:p w14:paraId="71C3F192" w14:textId="77777777" w:rsidR="000F065A" w:rsidRPr="00C1648F" w:rsidRDefault="000F065A" w:rsidP="000F065A">
            <w:pPr>
              <w:spacing w:before="60" w:after="60"/>
              <w:ind w:firstLine="0"/>
              <w:rPr>
                <w:b/>
                <w:sz w:val="24"/>
                <w:szCs w:val="24"/>
                <w:lang w:val="en-US"/>
              </w:rPr>
            </w:pPr>
            <w:r w:rsidRPr="00C1648F">
              <w:rPr>
                <w:b/>
                <w:sz w:val="24"/>
                <w:szCs w:val="24"/>
                <w:lang w:val="en-US"/>
              </w:rPr>
              <w:t>payments</w:t>
            </w:r>
          </w:p>
        </w:tc>
        <w:tc>
          <w:tcPr>
            <w:tcW w:w="822" w:type="pct"/>
            <w:shd w:val="clear" w:color="auto" w:fill="auto"/>
            <w:hideMark/>
          </w:tcPr>
          <w:p w14:paraId="05176195"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6D07480D"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4B63FA08"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557BE08B"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0C6213F5" w14:textId="77777777" w:rsidR="000F065A" w:rsidRPr="00C1648F" w:rsidRDefault="000F065A" w:rsidP="000F065A">
            <w:pPr>
              <w:spacing w:before="60" w:after="60"/>
              <w:ind w:firstLine="0"/>
              <w:rPr>
                <w:sz w:val="24"/>
                <w:szCs w:val="24"/>
              </w:rPr>
            </w:pPr>
            <w:r>
              <w:rPr>
                <w:sz w:val="24"/>
                <w:szCs w:val="24"/>
              </w:rPr>
              <w:t>Множественный лемент</w:t>
            </w:r>
          </w:p>
        </w:tc>
      </w:tr>
      <w:tr w:rsidR="000F065A" w:rsidRPr="002947D3" w14:paraId="35BA683A" w14:textId="77777777" w:rsidTr="003436C8">
        <w:tc>
          <w:tcPr>
            <w:tcW w:w="684" w:type="pct"/>
            <w:vMerge w:val="restart"/>
            <w:shd w:val="clear" w:color="auto" w:fill="auto"/>
            <w:hideMark/>
          </w:tcPr>
          <w:p w14:paraId="5467702C" w14:textId="77777777" w:rsidR="000F065A" w:rsidRPr="002947D3" w:rsidRDefault="000F065A" w:rsidP="000F065A">
            <w:pPr>
              <w:spacing w:before="60" w:after="60"/>
              <w:ind w:firstLine="0"/>
              <w:rPr>
                <w:sz w:val="24"/>
                <w:szCs w:val="24"/>
              </w:rPr>
            </w:pPr>
            <w:r w:rsidRPr="002947D3">
              <w:rPr>
                <w:sz w:val="24"/>
                <w:szCs w:val="24"/>
              </w:rPr>
              <w:t> Допустимо указание только одного элемента </w:t>
            </w:r>
          </w:p>
          <w:p w14:paraId="78194C52" w14:textId="1F473695" w:rsidR="000F065A" w:rsidRPr="002947D3" w:rsidRDefault="000F065A" w:rsidP="000F065A">
            <w:pPr>
              <w:spacing w:before="60" w:after="60"/>
              <w:rPr>
                <w:sz w:val="24"/>
                <w:szCs w:val="24"/>
              </w:rPr>
            </w:pPr>
            <w:r w:rsidRPr="002947D3">
              <w:rPr>
                <w:sz w:val="24"/>
                <w:szCs w:val="24"/>
              </w:rPr>
              <w:t> </w:t>
            </w:r>
          </w:p>
        </w:tc>
        <w:tc>
          <w:tcPr>
            <w:tcW w:w="822" w:type="pct"/>
            <w:shd w:val="clear" w:color="auto" w:fill="auto"/>
            <w:hideMark/>
          </w:tcPr>
          <w:p w14:paraId="7D91E1A4" w14:textId="4E643A47" w:rsidR="000F065A" w:rsidRPr="002947D3" w:rsidRDefault="000F065A" w:rsidP="000F065A">
            <w:pPr>
              <w:spacing w:before="60" w:after="60"/>
              <w:ind w:firstLine="0"/>
              <w:rPr>
                <w:sz w:val="24"/>
                <w:szCs w:val="24"/>
              </w:rPr>
            </w:pPr>
            <w:r>
              <w:rPr>
                <w:sz w:val="24"/>
                <w:szCs w:val="24"/>
                <w:lang w:val="en-US"/>
              </w:rPr>
              <w:t>KOSGU</w:t>
            </w:r>
            <w:r w:rsidRPr="002947D3">
              <w:rPr>
                <w:sz w:val="24"/>
                <w:szCs w:val="24"/>
              </w:rPr>
              <w:t xml:space="preserve"> </w:t>
            </w:r>
          </w:p>
        </w:tc>
        <w:tc>
          <w:tcPr>
            <w:tcW w:w="342" w:type="pct"/>
            <w:gridSpan w:val="5"/>
            <w:shd w:val="clear" w:color="auto" w:fill="auto"/>
            <w:hideMark/>
          </w:tcPr>
          <w:p w14:paraId="608A5A85"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36BF8997" w14:textId="415764AB" w:rsidR="000F065A" w:rsidRPr="002947D3" w:rsidRDefault="000F065A" w:rsidP="000F065A">
            <w:pPr>
              <w:spacing w:before="60" w:after="60"/>
              <w:ind w:firstLine="0"/>
              <w:jc w:val="center"/>
              <w:rPr>
                <w:sz w:val="24"/>
                <w:szCs w:val="24"/>
              </w:rPr>
            </w:pPr>
            <w:r w:rsidRPr="002947D3">
              <w:rPr>
                <w:sz w:val="24"/>
                <w:szCs w:val="24"/>
              </w:rPr>
              <w:t>T(</w:t>
            </w:r>
            <w:r>
              <w:rPr>
                <w:sz w:val="24"/>
                <w:szCs w:val="24"/>
                <w:lang w:val="en-US"/>
              </w:rPr>
              <w:t>3</w:t>
            </w:r>
            <w:r w:rsidRPr="002947D3">
              <w:rPr>
                <w:sz w:val="24"/>
                <w:szCs w:val="24"/>
              </w:rPr>
              <w:t>)</w:t>
            </w:r>
          </w:p>
        </w:tc>
        <w:tc>
          <w:tcPr>
            <w:tcW w:w="1297" w:type="pct"/>
            <w:gridSpan w:val="3"/>
            <w:shd w:val="clear" w:color="auto" w:fill="auto"/>
            <w:hideMark/>
          </w:tcPr>
          <w:p w14:paraId="6D0E478F" w14:textId="1FD5FCB7" w:rsidR="000F065A" w:rsidRPr="001835A6" w:rsidRDefault="000F065A" w:rsidP="000F065A">
            <w:pPr>
              <w:spacing w:before="60" w:after="60"/>
              <w:ind w:firstLine="0"/>
              <w:rPr>
                <w:sz w:val="24"/>
                <w:szCs w:val="24"/>
              </w:rPr>
            </w:pPr>
            <w:r w:rsidRPr="002947D3">
              <w:rPr>
                <w:sz w:val="24"/>
                <w:szCs w:val="24"/>
              </w:rPr>
              <w:t xml:space="preserve">Код </w:t>
            </w:r>
            <w:r>
              <w:rPr>
                <w:sz w:val="24"/>
                <w:szCs w:val="24"/>
              </w:rPr>
              <w:t>операций сектора государственного управления</w:t>
            </w:r>
          </w:p>
        </w:tc>
        <w:tc>
          <w:tcPr>
            <w:tcW w:w="1356" w:type="pct"/>
            <w:shd w:val="clear" w:color="auto" w:fill="auto"/>
            <w:hideMark/>
          </w:tcPr>
          <w:p w14:paraId="57DC33C1"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784E1CD2" w14:textId="77777777" w:rsidTr="003436C8">
        <w:tc>
          <w:tcPr>
            <w:tcW w:w="684" w:type="pct"/>
            <w:vMerge/>
            <w:shd w:val="clear" w:color="auto" w:fill="auto"/>
            <w:hideMark/>
          </w:tcPr>
          <w:p w14:paraId="34101A01" w14:textId="4C6B88AF" w:rsidR="000F065A" w:rsidRPr="002947D3" w:rsidRDefault="000F065A" w:rsidP="000F065A">
            <w:pPr>
              <w:spacing w:before="60" w:after="60"/>
              <w:rPr>
                <w:sz w:val="24"/>
                <w:szCs w:val="24"/>
              </w:rPr>
            </w:pPr>
          </w:p>
        </w:tc>
        <w:tc>
          <w:tcPr>
            <w:tcW w:w="822" w:type="pct"/>
            <w:shd w:val="clear" w:color="auto" w:fill="auto"/>
            <w:hideMark/>
          </w:tcPr>
          <w:p w14:paraId="68C261A4" w14:textId="4BA6BAD7" w:rsidR="000F065A" w:rsidRPr="00D33BEE" w:rsidRDefault="000F065A" w:rsidP="000F065A">
            <w:pPr>
              <w:spacing w:before="60" w:after="60"/>
              <w:ind w:firstLine="0"/>
              <w:rPr>
                <w:sz w:val="24"/>
                <w:szCs w:val="24"/>
                <w:lang w:val="en-US"/>
              </w:rPr>
            </w:pPr>
            <w:r>
              <w:rPr>
                <w:sz w:val="24"/>
                <w:szCs w:val="24"/>
                <w:lang w:val="en-US"/>
              </w:rPr>
              <w:t>KVR</w:t>
            </w:r>
          </w:p>
        </w:tc>
        <w:tc>
          <w:tcPr>
            <w:tcW w:w="342" w:type="pct"/>
            <w:gridSpan w:val="5"/>
            <w:shd w:val="clear" w:color="auto" w:fill="auto"/>
            <w:hideMark/>
          </w:tcPr>
          <w:p w14:paraId="0428C326"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2AD331DE" w14:textId="77777777" w:rsidR="000F065A" w:rsidRPr="002947D3" w:rsidRDefault="000F065A" w:rsidP="000F065A">
            <w:pPr>
              <w:spacing w:before="60" w:after="60"/>
              <w:ind w:firstLine="0"/>
              <w:jc w:val="center"/>
              <w:rPr>
                <w:sz w:val="24"/>
                <w:szCs w:val="24"/>
              </w:rPr>
            </w:pPr>
            <w:r w:rsidRPr="002947D3">
              <w:rPr>
                <w:sz w:val="24"/>
                <w:szCs w:val="24"/>
              </w:rPr>
              <w:t>T(</w:t>
            </w:r>
            <w:r>
              <w:rPr>
                <w:sz w:val="24"/>
                <w:szCs w:val="24"/>
                <w:lang w:val="en-US"/>
              </w:rPr>
              <w:t>3</w:t>
            </w:r>
            <w:r w:rsidRPr="002947D3">
              <w:rPr>
                <w:sz w:val="24"/>
                <w:szCs w:val="24"/>
              </w:rPr>
              <w:t>)</w:t>
            </w:r>
          </w:p>
        </w:tc>
        <w:tc>
          <w:tcPr>
            <w:tcW w:w="1297" w:type="pct"/>
            <w:gridSpan w:val="3"/>
            <w:shd w:val="clear" w:color="auto" w:fill="auto"/>
            <w:hideMark/>
          </w:tcPr>
          <w:p w14:paraId="032CD9CF" w14:textId="3991C24E" w:rsidR="000F065A" w:rsidRPr="001835A6" w:rsidRDefault="000F065A" w:rsidP="000F065A">
            <w:pPr>
              <w:spacing w:before="60" w:after="60"/>
              <w:ind w:firstLine="0"/>
              <w:rPr>
                <w:sz w:val="24"/>
                <w:szCs w:val="24"/>
              </w:rPr>
            </w:pPr>
            <w:r w:rsidRPr="00D33BEE">
              <w:rPr>
                <w:sz w:val="24"/>
                <w:szCs w:val="24"/>
              </w:rPr>
              <w:t>Код вида расходов (указывается с 01.01.2016)</w:t>
            </w:r>
          </w:p>
        </w:tc>
        <w:tc>
          <w:tcPr>
            <w:tcW w:w="1356" w:type="pct"/>
            <w:shd w:val="clear" w:color="auto" w:fill="auto"/>
            <w:hideMark/>
          </w:tcPr>
          <w:p w14:paraId="6AAC8A9A" w14:textId="1B1EC243" w:rsidR="000F065A" w:rsidRPr="002947D3" w:rsidRDefault="000F065A" w:rsidP="000F065A">
            <w:pPr>
              <w:spacing w:before="60" w:after="60"/>
              <w:ind w:firstLine="0"/>
              <w:rPr>
                <w:sz w:val="24"/>
                <w:szCs w:val="24"/>
              </w:rPr>
            </w:pPr>
            <w:r>
              <w:rPr>
                <w:sz w:val="24"/>
                <w:szCs w:val="24"/>
              </w:rPr>
              <w:t>Элемент указывается д</w:t>
            </w:r>
            <w:r w:rsidRPr="008D4D0E">
              <w:rPr>
                <w:sz w:val="24"/>
                <w:szCs w:val="24"/>
              </w:rPr>
              <w:t xml:space="preserve">ля сведений </w:t>
            </w:r>
            <w:r>
              <w:rPr>
                <w:sz w:val="24"/>
                <w:szCs w:val="24"/>
              </w:rPr>
              <w:t>о контракте,</w:t>
            </w:r>
            <w:r w:rsidRPr="008D4D0E">
              <w:rPr>
                <w:sz w:val="24"/>
                <w:szCs w:val="24"/>
              </w:rPr>
              <w:t>созданных после 01.01.2016</w:t>
            </w:r>
            <w:r>
              <w:rPr>
                <w:sz w:val="24"/>
                <w:szCs w:val="24"/>
              </w:rPr>
              <w:t xml:space="preserve">, а также </w:t>
            </w:r>
            <w:r w:rsidRPr="008D4D0E">
              <w:rPr>
                <w:sz w:val="24"/>
                <w:szCs w:val="24"/>
              </w:rPr>
              <w:t>для ранее созданных сведений о контракте (многолетние контракты)</w:t>
            </w:r>
            <w:r>
              <w:rPr>
                <w:sz w:val="24"/>
                <w:szCs w:val="24"/>
              </w:rPr>
              <w:t xml:space="preserve"> </w:t>
            </w:r>
            <w:r w:rsidRPr="008D4D0E">
              <w:rPr>
                <w:sz w:val="24"/>
                <w:szCs w:val="24"/>
              </w:rPr>
              <w:t>при внесении в них изменений</w:t>
            </w:r>
          </w:p>
        </w:tc>
      </w:tr>
      <w:tr w:rsidR="000F065A" w:rsidRPr="002947D3" w14:paraId="3B063131" w14:textId="77777777" w:rsidTr="003436C8">
        <w:tc>
          <w:tcPr>
            <w:tcW w:w="684" w:type="pct"/>
            <w:vMerge/>
            <w:shd w:val="clear" w:color="auto" w:fill="auto"/>
            <w:hideMark/>
          </w:tcPr>
          <w:p w14:paraId="4E695444" w14:textId="5EE1ECBD" w:rsidR="000F065A" w:rsidRPr="002947D3" w:rsidRDefault="000F065A" w:rsidP="000F065A">
            <w:pPr>
              <w:spacing w:before="60" w:after="60"/>
              <w:ind w:firstLine="0"/>
              <w:rPr>
                <w:sz w:val="24"/>
                <w:szCs w:val="24"/>
              </w:rPr>
            </w:pPr>
          </w:p>
        </w:tc>
        <w:tc>
          <w:tcPr>
            <w:tcW w:w="822" w:type="pct"/>
            <w:shd w:val="clear" w:color="auto" w:fill="auto"/>
            <w:hideMark/>
          </w:tcPr>
          <w:p w14:paraId="39D29177" w14:textId="6792A5DF" w:rsidR="000F065A" w:rsidRPr="002947D3" w:rsidRDefault="000F065A" w:rsidP="000F065A">
            <w:pPr>
              <w:spacing w:before="60" w:after="60"/>
              <w:ind w:firstLine="0"/>
              <w:rPr>
                <w:sz w:val="24"/>
                <w:szCs w:val="24"/>
              </w:rPr>
            </w:pPr>
            <w:r w:rsidRPr="00CA1392">
              <w:rPr>
                <w:sz w:val="24"/>
                <w:szCs w:val="24"/>
                <w:lang w:val="en-US"/>
              </w:rPr>
              <w:t>notSpecified</w:t>
            </w:r>
          </w:p>
        </w:tc>
        <w:tc>
          <w:tcPr>
            <w:tcW w:w="342" w:type="pct"/>
            <w:gridSpan w:val="5"/>
            <w:shd w:val="clear" w:color="auto" w:fill="auto"/>
            <w:hideMark/>
          </w:tcPr>
          <w:p w14:paraId="5E23571F" w14:textId="0DC5F2CE" w:rsidR="000F065A" w:rsidRPr="002947D3"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0CD238C0" w14:textId="74EFCC3F" w:rsidR="000F065A" w:rsidRPr="002947D3" w:rsidRDefault="000F065A" w:rsidP="000F065A">
            <w:pPr>
              <w:spacing w:before="60" w:after="60"/>
              <w:ind w:firstLine="0"/>
              <w:jc w:val="center"/>
              <w:rPr>
                <w:sz w:val="24"/>
                <w:szCs w:val="24"/>
              </w:rPr>
            </w:pPr>
            <w:r>
              <w:rPr>
                <w:sz w:val="24"/>
                <w:szCs w:val="24"/>
                <w:lang w:val="en-US"/>
              </w:rPr>
              <w:t>B</w:t>
            </w:r>
          </w:p>
        </w:tc>
        <w:tc>
          <w:tcPr>
            <w:tcW w:w="1297" w:type="pct"/>
            <w:gridSpan w:val="3"/>
            <w:shd w:val="clear" w:color="auto" w:fill="auto"/>
            <w:hideMark/>
          </w:tcPr>
          <w:p w14:paraId="54A6FFB0" w14:textId="77777777" w:rsidR="000F065A" w:rsidRDefault="000F065A" w:rsidP="000F065A">
            <w:pPr>
              <w:spacing w:before="60" w:after="60"/>
              <w:ind w:firstLine="0"/>
              <w:rPr>
                <w:sz w:val="24"/>
                <w:szCs w:val="24"/>
              </w:rPr>
            </w:pPr>
            <w:r w:rsidRPr="00CA1392">
              <w:rPr>
                <w:sz w:val="24"/>
                <w:szCs w:val="24"/>
              </w:rPr>
              <w:t>Не указано</w:t>
            </w:r>
            <w:r>
              <w:rPr>
                <w:sz w:val="24"/>
                <w:szCs w:val="24"/>
              </w:rPr>
              <w:t>.</w:t>
            </w:r>
          </w:p>
          <w:p w14:paraId="77D7D438" w14:textId="25ABE8FE" w:rsidR="000F065A" w:rsidRPr="002947D3" w:rsidRDefault="000F065A" w:rsidP="000F065A">
            <w:pPr>
              <w:spacing w:before="60" w:after="60"/>
              <w:ind w:firstLine="0"/>
              <w:rPr>
                <w:sz w:val="24"/>
                <w:szCs w:val="24"/>
              </w:rPr>
            </w:pPr>
            <w:r w:rsidRPr="00FE25BA">
              <w:rPr>
                <w:sz w:val="24"/>
                <w:szCs w:val="24"/>
              </w:rPr>
              <w:t>Допустимо указание для унитарных предприятий, автономных и бюджетных учреждений</w:t>
            </w:r>
          </w:p>
        </w:tc>
        <w:tc>
          <w:tcPr>
            <w:tcW w:w="1356" w:type="pct"/>
            <w:shd w:val="clear" w:color="auto" w:fill="auto"/>
            <w:hideMark/>
          </w:tcPr>
          <w:p w14:paraId="2DF56A92" w14:textId="1E123C4D" w:rsidR="000F065A" w:rsidRPr="002947D3" w:rsidRDefault="000F065A" w:rsidP="000F065A">
            <w:pPr>
              <w:spacing w:before="60" w:after="60"/>
              <w:ind w:firstLine="0"/>
              <w:rPr>
                <w:sz w:val="24"/>
                <w:szCs w:val="24"/>
              </w:rPr>
            </w:pPr>
            <w:r>
              <w:rPr>
                <w:sz w:val="24"/>
                <w:szCs w:val="24"/>
              </w:rPr>
              <w:t>При приеме контролируется</w:t>
            </w:r>
            <w:r>
              <w:rPr>
                <w:sz w:val="24"/>
              </w:rPr>
              <w:t>, что данное поле</w:t>
            </w:r>
            <w:r>
              <w:rPr>
                <w:sz w:val="24"/>
                <w:szCs w:val="24"/>
              </w:rPr>
              <w:t xml:space="preserve"> </w:t>
            </w:r>
            <w:r w:rsidRPr="00FE25BA">
              <w:rPr>
                <w:sz w:val="24"/>
              </w:rPr>
              <w:t>может быть заполнено только если у заказчика данного контракта (тэг customer) указан один из следующих кодов по ОКОПФ: (6 52 41, 6 52 42, 6 52 43, 7 51 01, 7 51 03, 7 52 01, 7 52 03, 7 54 01, 7 54 03)</w:t>
            </w:r>
          </w:p>
        </w:tc>
      </w:tr>
      <w:tr w:rsidR="000F065A" w:rsidRPr="002947D3" w14:paraId="76881352" w14:textId="77777777" w:rsidTr="003436C8">
        <w:tc>
          <w:tcPr>
            <w:tcW w:w="684" w:type="pct"/>
            <w:shd w:val="clear" w:color="auto" w:fill="auto"/>
            <w:hideMark/>
          </w:tcPr>
          <w:p w14:paraId="4B3D4F3D"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0A15ACA8" w14:textId="77777777" w:rsidR="000F065A" w:rsidRPr="002947D3" w:rsidRDefault="000F065A" w:rsidP="000F065A">
            <w:pPr>
              <w:spacing w:before="60" w:after="60"/>
              <w:ind w:firstLine="0"/>
              <w:rPr>
                <w:sz w:val="24"/>
                <w:szCs w:val="24"/>
              </w:rPr>
            </w:pPr>
            <w:r w:rsidRPr="002947D3">
              <w:rPr>
                <w:sz w:val="24"/>
                <w:szCs w:val="24"/>
              </w:rPr>
              <w:t xml:space="preserve">comment </w:t>
            </w:r>
          </w:p>
        </w:tc>
        <w:tc>
          <w:tcPr>
            <w:tcW w:w="342" w:type="pct"/>
            <w:gridSpan w:val="5"/>
            <w:shd w:val="clear" w:color="auto" w:fill="auto"/>
            <w:hideMark/>
          </w:tcPr>
          <w:p w14:paraId="7C8D662B"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57958837" w14:textId="77777777" w:rsidR="000F065A" w:rsidRPr="002947D3" w:rsidRDefault="000F065A" w:rsidP="000F065A">
            <w:pPr>
              <w:spacing w:before="60" w:after="60"/>
              <w:ind w:firstLine="0"/>
              <w:jc w:val="center"/>
              <w:rPr>
                <w:sz w:val="24"/>
                <w:szCs w:val="24"/>
              </w:rPr>
            </w:pPr>
            <w:r w:rsidRPr="002947D3">
              <w:rPr>
                <w:sz w:val="24"/>
                <w:szCs w:val="24"/>
              </w:rPr>
              <w:t>T (1-</w:t>
            </w:r>
            <w:r>
              <w:rPr>
                <w:sz w:val="24"/>
                <w:szCs w:val="24"/>
                <w:lang w:val="en-US"/>
              </w:rPr>
              <w:t>2000</w:t>
            </w:r>
            <w:r w:rsidRPr="002947D3">
              <w:rPr>
                <w:sz w:val="24"/>
                <w:szCs w:val="24"/>
              </w:rPr>
              <w:t>)</w:t>
            </w:r>
          </w:p>
        </w:tc>
        <w:tc>
          <w:tcPr>
            <w:tcW w:w="1297" w:type="pct"/>
            <w:gridSpan w:val="3"/>
            <w:shd w:val="clear" w:color="auto" w:fill="auto"/>
            <w:hideMark/>
          </w:tcPr>
          <w:p w14:paraId="1E9784EB" w14:textId="77777777" w:rsidR="000F065A" w:rsidRPr="002947D3" w:rsidRDefault="000F065A" w:rsidP="000F065A">
            <w:pPr>
              <w:spacing w:before="60" w:after="60"/>
              <w:ind w:firstLine="0"/>
              <w:rPr>
                <w:sz w:val="24"/>
                <w:szCs w:val="24"/>
              </w:rPr>
            </w:pPr>
            <w:r w:rsidRPr="002947D3">
              <w:rPr>
                <w:sz w:val="24"/>
                <w:szCs w:val="24"/>
              </w:rPr>
              <w:t>Примечание</w:t>
            </w:r>
          </w:p>
        </w:tc>
        <w:tc>
          <w:tcPr>
            <w:tcW w:w="1356" w:type="pct"/>
            <w:shd w:val="clear" w:color="auto" w:fill="auto"/>
            <w:hideMark/>
          </w:tcPr>
          <w:p w14:paraId="35D2E42B"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35E4BE8B" w14:textId="77777777" w:rsidTr="003436C8">
        <w:tc>
          <w:tcPr>
            <w:tcW w:w="684" w:type="pct"/>
            <w:shd w:val="clear" w:color="auto" w:fill="auto"/>
            <w:hideMark/>
          </w:tcPr>
          <w:p w14:paraId="5D5A187D" w14:textId="77777777" w:rsidR="000F065A" w:rsidRPr="002947D3" w:rsidRDefault="000F065A" w:rsidP="000F065A">
            <w:pPr>
              <w:spacing w:before="60" w:after="60"/>
              <w:ind w:firstLine="0"/>
              <w:rPr>
                <w:sz w:val="24"/>
                <w:szCs w:val="24"/>
              </w:rPr>
            </w:pPr>
          </w:p>
        </w:tc>
        <w:tc>
          <w:tcPr>
            <w:tcW w:w="822" w:type="pct"/>
            <w:shd w:val="clear" w:color="auto" w:fill="auto"/>
            <w:hideMark/>
          </w:tcPr>
          <w:p w14:paraId="646A5C3C" w14:textId="77777777" w:rsidR="000F065A" w:rsidRPr="002947D3" w:rsidRDefault="000F065A" w:rsidP="000F065A">
            <w:pPr>
              <w:spacing w:before="60" w:after="60"/>
              <w:ind w:firstLine="0"/>
              <w:rPr>
                <w:sz w:val="24"/>
                <w:szCs w:val="24"/>
              </w:rPr>
            </w:pPr>
            <w:r w:rsidRPr="006970B7">
              <w:rPr>
                <w:sz w:val="24"/>
                <w:szCs w:val="24"/>
              </w:rPr>
              <w:t>paymentMonth</w:t>
            </w:r>
          </w:p>
        </w:tc>
        <w:tc>
          <w:tcPr>
            <w:tcW w:w="342" w:type="pct"/>
            <w:gridSpan w:val="5"/>
            <w:shd w:val="clear" w:color="auto" w:fill="auto"/>
            <w:hideMark/>
          </w:tcPr>
          <w:p w14:paraId="5F61480E" w14:textId="5DEC9ABA"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32162E42" w14:textId="77777777" w:rsidR="000F065A" w:rsidRPr="002947D3" w:rsidRDefault="000F065A" w:rsidP="000F065A">
            <w:pPr>
              <w:spacing w:before="60" w:after="60"/>
              <w:ind w:firstLine="0"/>
              <w:jc w:val="center"/>
              <w:rPr>
                <w:sz w:val="24"/>
                <w:szCs w:val="24"/>
              </w:rPr>
            </w:pPr>
            <w:r w:rsidRPr="002947D3">
              <w:rPr>
                <w:sz w:val="24"/>
                <w:szCs w:val="24"/>
              </w:rPr>
              <w:t>N</w:t>
            </w:r>
          </w:p>
        </w:tc>
        <w:tc>
          <w:tcPr>
            <w:tcW w:w="1297" w:type="pct"/>
            <w:gridSpan w:val="3"/>
            <w:shd w:val="clear" w:color="auto" w:fill="auto"/>
            <w:hideMark/>
          </w:tcPr>
          <w:p w14:paraId="17F96668" w14:textId="26EB4FEC" w:rsidR="000F065A" w:rsidRPr="002947D3" w:rsidRDefault="000F065A" w:rsidP="000F065A">
            <w:pPr>
              <w:spacing w:before="60" w:after="60"/>
              <w:ind w:firstLine="0"/>
              <w:rPr>
                <w:sz w:val="24"/>
                <w:szCs w:val="24"/>
              </w:rPr>
            </w:pPr>
            <w:r w:rsidRPr="002947D3">
              <w:rPr>
                <w:sz w:val="24"/>
                <w:szCs w:val="24"/>
              </w:rPr>
              <w:t>Месяц</w:t>
            </w:r>
            <w:r>
              <w:rPr>
                <w:sz w:val="24"/>
                <w:szCs w:val="24"/>
              </w:rPr>
              <w:t xml:space="preserve"> платежа</w:t>
            </w:r>
          </w:p>
        </w:tc>
        <w:tc>
          <w:tcPr>
            <w:tcW w:w="1356" w:type="pct"/>
            <w:shd w:val="clear" w:color="auto" w:fill="auto"/>
            <w:hideMark/>
          </w:tcPr>
          <w:p w14:paraId="55DA61BF" w14:textId="5962B9EE" w:rsidR="000F065A" w:rsidRPr="002947D3" w:rsidRDefault="000F065A" w:rsidP="000F065A">
            <w:pPr>
              <w:spacing w:before="60" w:after="60"/>
              <w:ind w:firstLine="0"/>
              <w:rPr>
                <w:sz w:val="24"/>
                <w:szCs w:val="24"/>
              </w:rPr>
            </w:pPr>
            <w:r w:rsidRPr="002947D3">
              <w:rPr>
                <w:sz w:val="24"/>
                <w:szCs w:val="24"/>
              </w:rPr>
              <w:t>Допустимые значения: от 1 до 12</w:t>
            </w:r>
          </w:p>
        </w:tc>
      </w:tr>
      <w:tr w:rsidR="000F065A" w:rsidRPr="002947D3" w14:paraId="4CBB00A1" w14:textId="77777777" w:rsidTr="003436C8">
        <w:tc>
          <w:tcPr>
            <w:tcW w:w="684" w:type="pct"/>
            <w:shd w:val="clear" w:color="auto" w:fill="auto"/>
            <w:hideMark/>
          </w:tcPr>
          <w:p w14:paraId="236EB264"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68BE5C46" w14:textId="77777777" w:rsidR="000F065A" w:rsidRPr="002947D3" w:rsidRDefault="000F065A" w:rsidP="000F065A">
            <w:pPr>
              <w:spacing w:before="60" w:after="60"/>
              <w:ind w:firstLine="0"/>
              <w:rPr>
                <w:sz w:val="24"/>
                <w:szCs w:val="24"/>
              </w:rPr>
            </w:pPr>
            <w:r w:rsidRPr="006970B7">
              <w:rPr>
                <w:sz w:val="24"/>
                <w:szCs w:val="24"/>
              </w:rPr>
              <w:t>paymentYear</w:t>
            </w:r>
          </w:p>
        </w:tc>
        <w:tc>
          <w:tcPr>
            <w:tcW w:w="342" w:type="pct"/>
            <w:gridSpan w:val="5"/>
            <w:shd w:val="clear" w:color="auto" w:fill="auto"/>
            <w:hideMark/>
          </w:tcPr>
          <w:p w14:paraId="69E6E13D"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595BCC02" w14:textId="77777777" w:rsidR="000F065A" w:rsidRPr="002947D3" w:rsidRDefault="000F065A" w:rsidP="000F065A">
            <w:pPr>
              <w:spacing w:before="60" w:after="60"/>
              <w:ind w:firstLine="0"/>
              <w:jc w:val="center"/>
              <w:rPr>
                <w:sz w:val="24"/>
                <w:szCs w:val="24"/>
              </w:rPr>
            </w:pPr>
            <w:r w:rsidRPr="002947D3">
              <w:rPr>
                <w:sz w:val="24"/>
                <w:szCs w:val="24"/>
              </w:rPr>
              <w:t>N</w:t>
            </w:r>
          </w:p>
        </w:tc>
        <w:tc>
          <w:tcPr>
            <w:tcW w:w="1297" w:type="pct"/>
            <w:gridSpan w:val="3"/>
            <w:shd w:val="clear" w:color="auto" w:fill="auto"/>
            <w:hideMark/>
          </w:tcPr>
          <w:p w14:paraId="31AE4351" w14:textId="77777777" w:rsidR="000F065A" w:rsidRPr="002947D3" w:rsidRDefault="000F065A" w:rsidP="000F065A">
            <w:pPr>
              <w:spacing w:before="60" w:after="60"/>
              <w:ind w:firstLine="0"/>
              <w:rPr>
                <w:sz w:val="24"/>
                <w:szCs w:val="24"/>
              </w:rPr>
            </w:pPr>
            <w:r w:rsidRPr="002947D3">
              <w:rPr>
                <w:sz w:val="24"/>
                <w:szCs w:val="24"/>
              </w:rPr>
              <w:t>Год</w:t>
            </w:r>
          </w:p>
        </w:tc>
        <w:tc>
          <w:tcPr>
            <w:tcW w:w="1356" w:type="pct"/>
            <w:shd w:val="clear" w:color="auto" w:fill="auto"/>
            <w:hideMark/>
          </w:tcPr>
          <w:p w14:paraId="0559450F" w14:textId="77777777" w:rsidR="000F065A" w:rsidRPr="002947D3" w:rsidRDefault="000F065A" w:rsidP="000F065A">
            <w:pPr>
              <w:spacing w:before="60" w:after="60"/>
              <w:ind w:firstLine="0"/>
              <w:rPr>
                <w:sz w:val="24"/>
                <w:szCs w:val="24"/>
              </w:rPr>
            </w:pPr>
            <w:r w:rsidRPr="002947D3">
              <w:rPr>
                <w:sz w:val="24"/>
                <w:szCs w:val="24"/>
              </w:rPr>
              <w:t xml:space="preserve">Шаблон значения: \d{4} </w:t>
            </w:r>
          </w:p>
        </w:tc>
      </w:tr>
      <w:tr w:rsidR="000F065A" w:rsidRPr="002947D3" w14:paraId="604BEA3B" w14:textId="77777777" w:rsidTr="003436C8">
        <w:tc>
          <w:tcPr>
            <w:tcW w:w="684" w:type="pct"/>
            <w:shd w:val="clear" w:color="auto" w:fill="auto"/>
            <w:hideMark/>
          </w:tcPr>
          <w:p w14:paraId="3D13F276"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414967C4" w14:textId="77777777" w:rsidR="000F065A" w:rsidRPr="002947D3" w:rsidRDefault="000F065A" w:rsidP="000F065A">
            <w:pPr>
              <w:spacing w:before="60" w:after="60"/>
              <w:ind w:firstLine="0"/>
              <w:rPr>
                <w:sz w:val="24"/>
                <w:szCs w:val="24"/>
              </w:rPr>
            </w:pPr>
            <w:r w:rsidRPr="00FA37CF">
              <w:rPr>
                <w:sz w:val="24"/>
                <w:szCs w:val="24"/>
              </w:rPr>
              <w:t>paymentSum</w:t>
            </w:r>
          </w:p>
        </w:tc>
        <w:tc>
          <w:tcPr>
            <w:tcW w:w="342" w:type="pct"/>
            <w:gridSpan w:val="5"/>
            <w:shd w:val="clear" w:color="auto" w:fill="auto"/>
            <w:hideMark/>
          </w:tcPr>
          <w:p w14:paraId="381EAE4F"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0C11D9F4" w14:textId="77777777" w:rsidR="000F065A" w:rsidRPr="002947D3" w:rsidRDefault="000F065A" w:rsidP="000F065A">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23E32389" w14:textId="77777777" w:rsidR="000F065A" w:rsidRPr="002947D3" w:rsidRDefault="000F065A" w:rsidP="000F065A">
            <w:pPr>
              <w:spacing w:before="60" w:after="60"/>
              <w:ind w:firstLine="0"/>
              <w:rPr>
                <w:sz w:val="24"/>
                <w:szCs w:val="24"/>
              </w:rPr>
            </w:pPr>
            <w:r w:rsidRPr="00FA37CF">
              <w:rPr>
                <w:sz w:val="24"/>
                <w:szCs w:val="24"/>
              </w:rPr>
              <w:t>Сумма платежа в валюте контракта</w:t>
            </w:r>
          </w:p>
        </w:tc>
        <w:tc>
          <w:tcPr>
            <w:tcW w:w="1356" w:type="pct"/>
            <w:shd w:val="clear" w:color="auto" w:fill="auto"/>
            <w:hideMark/>
          </w:tcPr>
          <w:p w14:paraId="5BD6F398" w14:textId="45E4076E" w:rsidR="000F065A" w:rsidRPr="002947D3" w:rsidRDefault="000F065A" w:rsidP="000F065A">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r w:rsidRPr="002947D3" w:rsidDel="006B571B">
              <w:rPr>
                <w:sz w:val="24"/>
                <w:szCs w:val="24"/>
              </w:rPr>
              <w:t xml:space="preserve"> </w:t>
            </w:r>
            <w:r w:rsidRPr="002947D3">
              <w:rPr>
                <w:sz w:val="24"/>
                <w:szCs w:val="24"/>
              </w:rPr>
              <w:t xml:space="preserve"> </w:t>
            </w:r>
          </w:p>
        </w:tc>
      </w:tr>
      <w:tr w:rsidR="000F065A" w:rsidRPr="002947D3" w14:paraId="1C104E5B" w14:textId="77777777" w:rsidTr="003436C8">
        <w:tc>
          <w:tcPr>
            <w:tcW w:w="684" w:type="pct"/>
            <w:shd w:val="clear" w:color="auto" w:fill="auto"/>
            <w:hideMark/>
          </w:tcPr>
          <w:p w14:paraId="5B65B55F"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67EBD27A" w14:textId="77777777" w:rsidR="000F065A" w:rsidRPr="00FA37CF" w:rsidRDefault="000F065A" w:rsidP="000F065A">
            <w:pPr>
              <w:spacing w:before="60" w:after="60"/>
              <w:ind w:firstLine="0"/>
              <w:rPr>
                <w:sz w:val="24"/>
                <w:szCs w:val="24"/>
                <w:lang w:val="en-US"/>
              </w:rPr>
            </w:pPr>
            <w:r w:rsidRPr="00FA37CF">
              <w:rPr>
                <w:sz w:val="24"/>
                <w:szCs w:val="24"/>
              </w:rPr>
              <w:t>paymentSum</w:t>
            </w:r>
            <w:r>
              <w:rPr>
                <w:sz w:val="24"/>
                <w:szCs w:val="24"/>
                <w:lang w:val="en-US"/>
              </w:rPr>
              <w:t>RUR</w:t>
            </w:r>
          </w:p>
        </w:tc>
        <w:tc>
          <w:tcPr>
            <w:tcW w:w="342" w:type="pct"/>
            <w:gridSpan w:val="5"/>
            <w:shd w:val="clear" w:color="auto" w:fill="auto"/>
            <w:hideMark/>
          </w:tcPr>
          <w:p w14:paraId="5CF691C6" w14:textId="1232D961"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7A4331A4" w14:textId="77777777" w:rsidR="000F065A" w:rsidRPr="002947D3" w:rsidRDefault="000F065A" w:rsidP="000F065A">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7ED4632D" w14:textId="77777777" w:rsidR="000F065A" w:rsidRPr="00FA37CF" w:rsidRDefault="000F065A" w:rsidP="000F065A">
            <w:pPr>
              <w:spacing w:before="60" w:after="60"/>
              <w:ind w:firstLine="0"/>
              <w:rPr>
                <w:sz w:val="24"/>
                <w:szCs w:val="24"/>
              </w:rPr>
            </w:pPr>
            <w:r w:rsidRPr="00FA37CF">
              <w:rPr>
                <w:sz w:val="24"/>
                <w:szCs w:val="24"/>
              </w:rPr>
              <w:t xml:space="preserve">Сумма платежа в </w:t>
            </w:r>
            <w:r>
              <w:rPr>
                <w:sz w:val="24"/>
                <w:szCs w:val="24"/>
              </w:rPr>
              <w:t>рублевом эквиваленте</w:t>
            </w:r>
          </w:p>
        </w:tc>
        <w:tc>
          <w:tcPr>
            <w:tcW w:w="1356" w:type="pct"/>
            <w:shd w:val="clear" w:color="auto" w:fill="auto"/>
            <w:hideMark/>
          </w:tcPr>
          <w:p w14:paraId="34EDA644" w14:textId="2CDFBD1E" w:rsidR="000F065A" w:rsidRPr="002947D3" w:rsidRDefault="000F065A" w:rsidP="000F065A">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r w:rsidRPr="002947D3" w:rsidDel="006B571B">
              <w:rPr>
                <w:sz w:val="24"/>
                <w:szCs w:val="24"/>
              </w:rPr>
              <w:t xml:space="preserve"> </w:t>
            </w:r>
            <w:r w:rsidRPr="002947D3">
              <w:rPr>
                <w:sz w:val="24"/>
                <w:szCs w:val="24"/>
              </w:rPr>
              <w:t xml:space="preserve"> </w:t>
            </w:r>
          </w:p>
        </w:tc>
      </w:tr>
      <w:tr w:rsidR="008670B9" w:rsidRPr="00066097" w14:paraId="5F14EC3C" w14:textId="77777777" w:rsidTr="008670B9">
        <w:tc>
          <w:tcPr>
            <w:tcW w:w="5000" w:type="pct"/>
            <w:gridSpan w:val="12"/>
            <w:shd w:val="clear" w:color="auto" w:fill="auto"/>
          </w:tcPr>
          <w:p w14:paraId="736E0724" w14:textId="3A46AC83" w:rsidR="008670B9" w:rsidRPr="00066097" w:rsidRDefault="00D177E6" w:rsidP="008670B9">
            <w:pPr>
              <w:spacing w:before="60" w:after="60"/>
              <w:ind w:firstLine="0"/>
              <w:jc w:val="center"/>
              <w:rPr>
                <w:sz w:val="24"/>
                <w:szCs w:val="24"/>
              </w:rPr>
            </w:pPr>
            <w:r w:rsidRPr="00D177E6">
              <w:rPr>
                <w:b/>
                <w:sz w:val="24"/>
                <w:szCs w:val="24"/>
              </w:rPr>
              <w:t>Информация, указываемая в случае, если предмет контракта относится к работам по строительству</w:t>
            </w:r>
          </w:p>
        </w:tc>
      </w:tr>
      <w:tr w:rsidR="008670B9" w:rsidRPr="00066097" w14:paraId="6E94619E" w14:textId="77777777" w:rsidTr="008670B9">
        <w:tc>
          <w:tcPr>
            <w:tcW w:w="684" w:type="pct"/>
            <w:shd w:val="clear" w:color="auto" w:fill="auto"/>
            <w:hideMark/>
          </w:tcPr>
          <w:p w14:paraId="40B792E3" w14:textId="52017D67" w:rsidR="008670B9" w:rsidRPr="00066097" w:rsidRDefault="00D177E6" w:rsidP="008670B9">
            <w:pPr>
              <w:spacing w:before="60" w:after="60"/>
              <w:ind w:firstLine="0"/>
              <w:rPr>
                <w:sz w:val="24"/>
                <w:szCs w:val="24"/>
              </w:rPr>
            </w:pPr>
            <w:r w:rsidRPr="00D177E6">
              <w:rPr>
                <w:b/>
                <w:sz w:val="24"/>
                <w:szCs w:val="24"/>
              </w:rPr>
              <w:t>constructionWorksInfo</w:t>
            </w:r>
          </w:p>
        </w:tc>
        <w:tc>
          <w:tcPr>
            <w:tcW w:w="822" w:type="pct"/>
            <w:shd w:val="clear" w:color="auto" w:fill="auto"/>
          </w:tcPr>
          <w:p w14:paraId="5D8AE72E" w14:textId="77777777" w:rsidR="008670B9" w:rsidRPr="00066097" w:rsidRDefault="008670B9" w:rsidP="008670B9">
            <w:pPr>
              <w:spacing w:before="60" w:after="60"/>
              <w:ind w:firstLine="0"/>
              <w:rPr>
                <w:sz w:val="24"/>
                <w:szCs w:val="24"/>
              </w:rPr>
            </w:pPr>
          </w:p>
        </w:tc>
        <w:tc>
          <w:tcPr>
            <w:tcW w:w="342" w:type="pct"/>
            <w:gridSpan w:val="5"/>
            <w:shd w:val="clear" w:color="auto" w:fill="auto"/>
          </w:tcPr>
          <w:p w14:paraId="34D3ABF3" w14:textId="77777777" w:rsidR="008670B9" w:rsidRPr="00066097" w:rsidRDefault="008670B9" w:rsidP="008670B9">
            <w:pPr>
              <w:spacing w:before="60" w:after="60"/>
              <w:ind w:firstLine="0"/>
              <w:rPr>
                <w:sz w:val="24"/>
                <w:szCs w:val="24"/>
              </w:rPr>
            </w:pPr>
          </w:p>
        </w:tc>
        <w:tc>
          <w:tcPr>
            <w:tcW w:w="499" w:type="pct"/>
            <w:shd w:val="clear" w:color="auto" w:fill="auto"/>
          </w:tcPr>
          <w:p w14:paraId="377853C2" w14:textId="77777777" w:rsidR="008670B9" w:rsidRPr="00066097" w:rsidRDefault="008670B9" w:rsidP="008670B9">
            <w:pPr>
              <w:spacing w:before="60" w:after="60"/>
              <w:ind w:firstLine="0"/>
              <w:rPr>
                <w:sz w:val="24"/>
                <w:szCs w:val="24"/>
              </w:rPr>
            </w:pPr>
          </w:p>
        </w:tc>
        <w:tc>
          <w:tcPr>
            <w:tcW w:w="1297" w:type="pct"/>
            <w:gridSpan w:val="3"/>
            <w:shd w:val="clear" w:color="auto" w:fill="auto"/>
          </w:tcPr>
          <w:p w14:paraId="1E320216" w14:textId="77777777" w:rsidR="008670B9" w:rsidRPr="00066097" w:rsidRDefault="008670B9" w:rsidP="008670B9">
            <w:pPr>
              <w:spacing w:before="60" w:after="60"/>
              <w:ind w:firstLine="0"/>
              <w:rPr>
                <w:sz w:val="24"/>
                <w:szCs w:val="24"/>
              </w:rPr>
            </w:pPr>
          </w:p>
        </w:tc>
        <w:tc>
          <w:tcPr>
            <w:tcW w:w="1356" w:type="pct"/>
            <w:shd w:val="clear" w:color="auto" w:fill="auto"/>
          </w:tcPr>
          <w:p w14:paraId="7F86B9D7" w14:textId="77777777" w:rsidR="008670B9" w:rsidRPr="00066097" w:rsidRDefault="008670B9" w:rsidP="008670B9">
            <w:pPr>
              <w:spacing w:before="60" w:after="60"/>
              <w:ind w:firstLine="0"/>
              <w:rPr>
                <w:sz w:val="24"/>
                <w:szCs w:val="24"/>
              </w:rPr>
            </w:pPr>
          </w:p>
        </w:tc>
      </w:tr>
      <w:tr w:rsidR="00D177E6" w:rsidRPr="00066097" w14:paraId="168A860D" w14:textId="77777777" w:rsidTr="00ED0C51">
        <w:tc>
          <w:tcPr>
            <w:tcW w:w="684" w:type="pct"/>
            <w:shd w:val="clear" w:color="auto" w:fill="auto"/>
          </w:tcPr>
          <w:p w14:paraId="0919441F" w14:textId="77777777" w:rsidR="00D177E6" w:rsidRPr="00066097" w:rsidRDefault="00D177E6" w:rsidP="00ED0C51">
            <w:pPr>
              <w:spacing w:before="60" w:after="60"/>
              <w:ind w:firstLine="0"/>
              <w:rPr>
                <w:sz w:val="24"/>
                <w:szCs w:val="24"/>
              </w:rPr>
            </w:pPr>
          </w:p>
        </w:tc>
        <w:tc>
          <w:tcPr>
            <w:tcW w:w="822" w:type="pct"/>
            <w:shd w:val="clear" w:color="auto" w:fill="auto"/>
          </w:tcPr>
          <w:p w14:paraId="29570FE3" w14:textId="568028FA" w:rsidR="00D177E6" w:rsidRPr="00066097" w:rsidRDefault="00D177E6" w:rsidP="00ED0C51">
            <w:pPr>
              <w:spacing w:before="60" w:after="60"/>
              <w:ind w:firstLine="0"/>
              <w:rPr>
                <w:sz w:val="24"/>
                <w:szCs w:val="24"/>
              </w:rPr>
            </w:pPr>
            <w:r w:rsidRPr="00D177E6">
              <w:rPr>
                <w:sz w:val="24"/>
                <w:szCs w:val="24"/>
              </w:rPr>
              <w:t>isConstructionWorks</w:t>
            </w:r>
          </w:p>
        </w:tc>
        <w:tc>
          <w:tcPr>
            <w:tcW w:w="342" w:type="pct"/>
            <w:gridSpan w:val="5"/>
            <w:shd w:val="clear" w:color="auto" w:fill="auto"/>
          </w:tcPr>
          <w:p w14:paraId="0C093AE7" w14:textId="68692691" w:rsidR="00D177E6" w:rsidRPr="00D177E6" w:rsidRDefault="00D177E6" w:rsidP="00ED0C51">
            <w:pPr>
              <w:spacing w:before="60" w:after="60"/>
              <w:ind w:firstLine="0"/>
              <w:jc w:val="center"/>
              <w:rPr>
                <w:sz w:val="24"/>
                <w:szCs w:val="24"/>
              </w:rPr>
            </w:pPr>
            <w:r>
              <w:rPr>
                <w:sz w:val="24"/>
                <w:szCs w:val="24"/>
              </w:rPr>
              <w:t>О</w:t>
            </w:r>
          </w:p>
        </w:tc>
        <w:tc>
          <w:tcPr>
            <w:tcW w:w="499" w:type="pct"/>
            <w:shd w:val="clear" w:color="auto" w:fill="auto"/>
          </w:tcPr>
          <w:p w14:paraId="592575AD" w14:textId="77777777" w:rsidR="00D177E6" w:rsidRPr="00066097" w:rsidRDefault="00D177E6" w:rsidP="00ED0C51">
            <w:pPr>
              <w:spacing w:before="60" w:after="60"/>
              <w:ind w:firstLine="0"/>
              <w:jc w:val="center"/>
              <w:rPr>
                <w:sz w:val="24"/>
                <w:szCs w:val="24"/>
              </w:rPr>
            </w:pPr>
            <w:r w:rsidRPr="00066097">
              <w:rPr>
                <w:sz w:val="24"/>
                <w:szCs w:val="24"/>
                <w:lang w:val="en-US"/>
              </w:rPr>
              <w:t>B</w:t>
            </w:r>
          </w:p>
        </w:tc>
        <w:tc>
          <w:tcPr>
            <w:tcW w:w="1297" w:type="pct"/>
            <w:gridSpan w:val="3"/>
            <w:shd w:val="clear" w:color="auto" w:fill="auto"/>
          </w:tcPr>
          <w:p w14:paraId="0D204BD0" w14:textId="6B7A9184" w:rsidR="00D177E6" w:rsidRPr="00066097" w:rsidRDefault="00D177E6" w:rsidP="00ED0C51">
            <w:pPr>
              <w:spacing w:before="60" w:after="60"/>
              <w:ind w:firstLine="0"/>
              <w:rPr>
                <w:sz w:val="24"/>
                <w:szCs w:val="24"/>
              </w:rPr>
            </w:pPr>
            <w:r w:rsidRPr="00D177E6">
              <w:rPr>
                <w:sz w:val="24"/>
                <w:szCs w:val="24"/>
              </w:rPr>
              <w:t>Предмет контракта относится к работам по строительству</w:t>
            </w:r>
          </w:p>
        </w:tc>
        <w:tc>
          <w:tcPr>
            <w:tcW w:w="1356" w:type="pct"/>
            <w:shd w:val="clear" w:color="auto" w:fill="auto"/>
          </w:tcPr>
          <w:p w14:paraId="2B09157F" w14:textId="77777777" w:rsidR="00D177E6" w:rsidRPr="00066097" w:rsidRDefault="00D177E6" w:rsidP="00ED0C51">
            <w:pPr>
              <w:spacing w:before="60" w:after="60"/>
              <w:ind w:firstLine="0"/>
              <w:rPr>
                <w:sz w:val="24"/>
                <w:szCs w:val="24"/>
              </w:rPr>
            </w:pPr>
            <w:r w:rsidRPr="00066097">
              <w:rPr>
                <w:sz w:val="24"/>
                <w:szCs w:val="24"/>
              </w:rPr>
              <w:t xml:space="preserve">Допустимое значение: </w:t>
            </w:r>
            <w:r w:rsidRPr="00066097">
              <w:rPr>
                <w:sz w:val="24"/>
                <w:szCs w:val="24"/>
                <w:lang w:val="en-US"/>
              </w:rPr>
              <w:t>true</w:t>
            </w:r>
          </w:p>
        </w:tc>
      </w:tr>
      <w:tr w:rsidR="008670B9" w:rsidRPr="00066097" w14:paraId="0E4628F2" w14:textId="77777777" w:rsidTr="008670B9">
        <w:tc>
          <w:tcPr>
            <w:tcW w:w="684" w:type="pct"/>
            <w:shd w:val="clear" w:color="auto" w:fill="auto"/>
          </w:tcPr>
          <w:p w14:paraId="4D71D59F" w14:textId="77777777" w:rsidR="008670B9" w:rsidRPr="00066097" w:rsidRDefault="008670B9" w:rsidP="008670B9">
            <w:pPr>
              <w:spacing w:before="60" w:after="60"/>
              <w:ind w:firstLine="0"/>
              <w:rPr>
                <w:sz w:val="24"/>
                <w:szCs w:val="24"/>
              </w:rPr>
            </w:pPr>
          </w:p>
        </w:tc>
        <w:tc>
          <w:tcPr>
            <w:tcW w:w="822" w:type="pct"/>
            <w:shd w:val="clear" w:color="auto" w:fill="auto"/>
          </w:tcPr>
          <w:p w14:paraId="231D0BE8" w14:textId="5ED30E83" w:rsidR="008670B9" w:rsidRPr="00066097" w:rsidRDefault="00D177E6" w:rsidP="008670B9">
            <w:pPr>
              <w:spacing w:before="60" w:after="60"/>
              <w:ind w:firstLine="0"/>
              <w:rPr>
                <w:sz w:val="24"/>
                <w:szCs w:val="24"/>
              </w:rPr>
            </w:pPr>
            <w:r w:rsidRPr="00D177E6">
              <w:rPr>
                <w:sz w:val="24"/>
                <w:szCs w:val="24"/>
              </w:rPr>
              <w:t>constructionWorkGroup</w:t>
            </w:r>
          </w:p>
        </w:tc>
        <w:tc>
          <w:tcPr>
            <w:tcW w:w="342" w:type="pct"/>
            <w:gridSpan w:val="5"/>
            <w:shd w:val="clear" w:color="auto" w:fill="auto"/>
          </w:tcPr>
          <w:p w14:paraId="2C5E8046" w14:textId="37A70C39" w:rsidR="008670B9" w:rsidRPr="00066097" w:rsidRDefault="00D177E6" w:rsidP="008670B9">
            <w:pPr>
              <w:spacing w:before="60" w:after="60"/>
              <w:ind w:firstLine="0"/>
              <w:jc w:val="center"/>
              <w:rPr>
                <w:sz w:val="24"/>
                <w:szCs w:val="24"/>
              </w:rPr>
            </w:pPr>
            <w:r>
              <w:rPr>
                <w:sz w:val="24"/>
                <w:szCs w:val="24"/>
              </w:rPr>
              <w:t>О</w:t>
            </w:r>
          </w:p>
        </w:tc>
        <w:tc>
          <w:tcPr>
            <w:tcW w:w="499" w:type="pct"/>
            <w:shd w:val="clear" w:color="auto" w:fill="auto"/>
          </w:tcPr>
          <w:p w14:paraId="406BD1B9" w14:textId="2299B815" w:rsidR="008670B9" w:rsidRPr="00066097" w:rsidRDefault="00D177E6" w:rsidP="008670B9">
            <w:pPr>
              <w:spacing w:before="60" w:after="60"/>
              <w:ind w:firstLine="0"/>
              <w:jc w:val="center"/>
              <w:rPr>
                <w:sz w:val="24"/>
                <w:szCs w:val="24"/>
              </w:rPr>
            </w:pPr>
            <w:r>
              <w:rPr>
                <w:sz w:val="24"/>
                <w:szCs w:val="24"/>
                <w:lang w:val="en-US"/>
              </w:rPr>
              <w:t>S</w:t>
            </w:r>
          </w:p>
        </w:tc>
        <w:tc>
          <w:tcPr>
            <w:tcW w:w="1297" w:type="pct"/>
            <w:gridSpan w:val="3"/>
            <w:shd w:val="clear" w:color="auto" w:fill="auto"/>
          </w:tcPr>
          <w:p w14:paraId="03598D50" w14:textId="03D3F256" w:rsidR="008670B9" w:rsidRPr="00066097" w:rsidRDefault="00D177E6" w:rsidP="008670B9">
            <w:pPr>
              <w:spacing w:before="60" w:after="60"/>
              <w:ind w:firstLine="0"/>
              <w:rPr>
                <w:sz w:val="24"/>
                <w:szCs w:val="24"/>
              </w:rPr>
            </w:pPr>
            <w:r w:rsidRPr="00D177E6">
              <w:rPr>
                <w:sz w:val="24"/>
                <w:szCs w:val="24"/>
              </w:rPr>
              <w:t>Группа работ по строительству</w:t>
            </w:r>
          </w:p>
        </w:tc>
        <w:tc>
          <w:tcPr>
            <w:tcW w:w="1356" w:type="pct"/>
            <w:shd w:val="clear" w:color="auto" w:fill="auto"/>
          </w:tcPr>
          <w:p w14:paraId="1D8EE725" w14:textId="431623DD" w:rsidR="008670B9" w:rsidRPr="00066097" w:rsidRDefault="008670B9" w:rsidP="008670B9">
            <w:pPr>
              <w:spacing w:before="60" w:after="60"/>
              <w:ind w:firstLine="0"/>
              <w:rPr>
                <w:sz w:val="24"/>
                <w:szCs w:val="24"/>
              </w:rPr>
            </w:pPr>
          </w:p>
        </w:tc>
      </w:tr>
      <w:tr w:rsidR="00D177E6" w:rsidRPr="00D177E6" w14:paraId="33084C1B" w14:textId="77777777" w:rsidTr="00ED0C51">
        <w:tc>
          <w:tcPr>
            <w:tcW w:w="5000" w:type="pct"/>
            <w:gridSpan w:val="12"/>
            <w:shd w:val="clear" w:color="auto" w:fill="auto"/>
          </w:tcPr>
          <w:p w14:paraId="15BDF262" w14:textId="2FE89E45" w:rsidR="00D177E6" w:rsidRPr="00D177E6" w:rsidRDefault="00D177E6" w:rsidP="00D177E6">
            <w:pPr>
              <w:spacing w:before="60" w:after="60"/>
              <w:ind w:firstLine="0"/>
              <w:jc w:val="center"/>
              <w:rPr>
                <w:b/>
                <w:sz w:val="24"/>
                <w:szCs w:val="24"/>
              </w:rPr>
            </w:pPr>
            <w:r w:rsidRPr="00D177E6">
              <w:rPr>
                <w:b/>
                <w:sz w:val="24"/>
                <w:szCs w:val="24"/>
              </w:rPr>
              <w:t>Группа работ по строительству</w:t>
            </w:r>
          </w:p>
        </w:tc>
      </w:tr>
      <w:tr w:rsidR="00D177E6" w:rsidRPr="00D177E6" w14:paraId="079BE40D" w14:textId="77777777" w:rsidTr="00ED0C51">
        <w:tc>
          <w:tcPr>
            <w:tcW w:w="684" w:type="pct"/>
            <w:shd w:val="clear" w:color="auto" w:fill="auto"/>
            <w:hideMark/>
          </w:tcPr>
          <w:p w14:paraId="605C6B9E" w14:textId="4C950922" w:rsidR="00D177E6" w:rsidRPr="00D177E6" w:rsidRDefault="00D177E6" w:rsidP="00ED0C51">
            <w:pPr>
              <w:spacing w:before="60" w:after="60"/>
              <w:ind w:firstLine="0"/>
              <w:rPr>
                <w:b/>
                <w:sz w:val="24"/>
                <w:szCs w:val="24"/>
              </w:rPr>
            </w:pPr>
            <w:r w:rsidRPr="00D177E6">
              <w:rPr>
                <w:b/>
                <w:sz w:val="24"/>
                <w:szCs w:val="24"/>
              </w:rPr>
              <w:t>constructionWorkGroup</w:t>
            </w:r>
          </w:p>
        </w:tc>
        <w:tc>
          <w:tcPr>
            <w:tcW w:w="822" w:type="pct"/>
            <w:shd w:val="clear" w:color="auto" w:fill="auto"/>
          </w:tcPr>
          <w:p w14:paraId="549974FF" w14:textId="77777777" w:rsidR="00D177E6" w:rsidRPr="00D177E6" w:rsidRDefault="00D177E6" w:rsidP="00ED0C51">
            <w:pPr>
              <w:spacing w:before="60" w:after="60"/>
              <w:ind w:firstLine="0"/>
              <w:rPr>
                <w:b/>
                <w:sz w:val="24"/>
                <w:szCs w:val="24"/>
              </w:rPr>
            </w:pPr>
          </w:p>
        </w:tc>
        <w:tc>
          <w:tcPr>
            <w:tcW w:w="342" w:type="pct"/>
            <w:gridSpan w:val="5"/>
            <w:shd w:val="clear" w:color="auto" w:fill="auto"/>
          </w:tcPr>
          <w:p w14:paraId="1E2A4A5B" w14:textId="77777777" w:rsidR="00D177E6" w:rsidRPr="00D177E6" w:rsidRDefault="00D177E6" w:rsidP="00ED0C51">
            <w:pPr>
              <w:spacing w:before="60" w:after="60"/>
              <w:ind w:firstLine="0"/>
              <w:rPr>
                <w:b/>
                <w:sz w:val="24"/>
                <w:szCs w:val="24"/>
              </w:rPr>
            </w:pPr>
          </w:p>
        </w:tc>
        <w:tc>
          <w:tcPr>
            <w:tcW w:w="499" w:type="pct"/>
            <w:shd w:val="clear" w:color="auto" w:fill="auto"/>
          </w:tcPr>
          <w:p w14:paraId="5773583A" w14:textId="77777777" w:rsidR="00D177E6" w:rsidRPr="00D177E6" w:rsidRDefault="00D177E6" w:rsidP="00ED0C51">
            <w:pPr>
              <w:spacing w:before="60" w:after="60"/>
              <w:ind w:firstLine="0"/>
              <w:rPr>
                <w:b/>
                <w:sz w:val="24"/>
                <w:szCs w:val="24"/>
              </w:rPr>
            </w:pPr>
          </w:p>
        </w:tc>
        <w:tc>
          <w:tcPr>
            <w:tcW w:w="1297" w:type="pct"/>
            <w:gridSpan w:val="3"/>
            <w:shd w:val="clear" w:color="auto" w:fill="auto"/>
          </w:tcPr>
          <w:p w14:paraId="7F0C9ABC" w14:textId="77777777" w:rsidR="00D177E6" w:rsidRPr="00D177E6" w:rsidRDefault="00D177E6" w:rsidP="00ED0C51">
            <w:pPr>
              <w:spacing w:before="60" w:after="60"/>
              <w:ind w:firstLine="0"/>
              <w:rPr>
                <w:b/>
                <w:sz w:val="24"/>
                <w:szCs w:val="24"/>
              </w:rPr>
            </w:pPr>
          </w:p>
        </w:tc>
        <w:tc>
          <w:tcPr>
            <w:tcW w:w="1356" w:type="pct"/>
            <w:shd w:val="clear" w:color="auto" w:fill="auto"/>
          </w:tcPr>
          <w:p w14:paraId="21990D31" w14:textId="77777777" w:rsidR="00D177E6" w:rsidRPr="00D177E6" w:rsidRDefault="00D177E6" w:rsidP="00ED0C51">
            <w:pPr>
              <w:spacing w:before="60" w:after="60"/>
              <w:ind w:firstLine="0"/>
              <w:rPr>
                <w:b/>
                <w:sz w:val="24"/>
                <w:szCs w:val="24"/>
              </w:rPr>
            </w:pPr>
          </w:p>
        </w:tc>
      </w:tr>
      <w:tr w:rsidR="00D177E6" w:rsidRPr="00066097" w14:paraId="2B0ECDA1" w14:textId="77777777" w:rsidTr="00ED0C51">
        <w:tc>
          <w:tcPr>
            <w:tcW w:w="684" w:type="pct"/>
            <w:shd w:val="clear" w:color="auto" w:fill="auto"/>
          </w:tcPr>
          <w:p w14:paraId="028CF6E6" w14:textId="77777777" w:rsidR="00D177E6" w:rsidRPr="00066097" w:rsidRDefault="00D177E6" w:rsidP="00ED0C51">
            <w:pPr>
              <w:spacing w:before="60" w:after="60"/>
              <w:ind w:firstLine="0"/>
              <w:rPr>
                <w:sz w:val="24"/>
                <w:szCs w:val="24"/>
              </w:rPr>
            </w:pPr>
          </w:p>
        </w:tc>
        <w:tc>
          <w:tcPr>
            <w:tcW w:w="822" w:type="pct"/>
            <w:shd w:val="clear" w:color="auto" w:fill="auto"/>
          </w:tcPr>
          <w:p w14:paraId="74E875FF" w14:textId="473EE21F" w:rsidR="00D177E6" w:rsidRPr="00066097" w:rsidRDefault="00D177E6" w:rsidP="00ED0C51">
            <w:pPr>
              <w:spacing w:before="60" w:after="60"/>
              <w:ind w:firstLine="0"/>
              <w:rPr>
                <w:sz w:val="24"/>
                <w:szCs w:val="24"/>
              </w:rPr>
            </w:pPr>
            <w:r w:rsidRPr="00D177E6">
              <w:rPr>
                <w:sz w:val="24"/>
                <w:szCs w:val="24"/>
              </w:rPr>
              <w:t>code</w:t>
            </w:r>
          </w:p>
        </w:tc>
        <w:tc>
          <w:tcPr>
            <w:tcW w:w="342" w:type="pct"/>
            <w:gridSpan w:val="5"/>
            <w:shd w:val="clear" w:color="auto" w:fill="auto"/>
          </w:tcPr>
          <w:p w14:paraId="1503AA6F" w14:textId="16F5F661" w:rsidR="00D177E6" w:rsidRPr="00D177E6" w:rsidRDefault="00D177E6" w:rsidP="00ED0C51">
            <w:pPr>
              <w:spacing w:before="60" w:after="60"/>
              <w:ind w:firstLine="0"/>
              <w:jc w:val="center"/>
              <w:rPr>
                <w:sz w:val="24"/>
                <w:szCs w:val="24"/>
              </w:rPr>
            </w:pPr>
            <w:r>
              <w:rPr>
                <w:sz w:val="24"/>
                <w:szCs w:val="24"/>
              </w:rPr>
              <w:t>О</w:t>
            </w:r>
          </w:p>
        </w:tc>
        <w:tc>
          <w:tcPr>
            <w:tcW w:w="499" w:type="pct"/>
            <w:shd w:val="clear" w:color="auto" w:fill="auto"/>
          </w:tcPr>
          <w:p w14:paraId="48AE1301" w14:textId="483AA8E0" w:rsidR="00D177E6" w:rsidRPr="00066097" w:rsidRDefault="00D177E6" w:rsidP="00ED0C51">
            <w:pPr>
              <w:spacing w:before="60" w:after="60"/>
              <w:ind w:firstLine="0"/>
              <w:jc w:val="center"/>
              <w:rPr>
                <w:sz w:val="24"/>
                <w:szCs w:val="24"/>
              </w:rPr>
            </w:pPr>
            <w:r>
              <w:rPr>
                <w:sz w:val="24"/>
                <w:szCs w:val="24"/>
              </w:rPr>
              <w:t>Т(1-5)</w:t>
            </w:r>
          </w:p>
        </w:tc>
        <w:tc>
          <w:tcPr>
            <w:tcW w:w="1297" w:type="pct"/>
            <w:gridSpan w:val="3"/>
            <w:shd w:val="clear" w:color="auto" w:fill="auto"/>
          </w:tcPr>
          <w:p w14:paraId="591BED6C" w14:textId="73248C0B" w:rsidR="00D177E6" w:rsidRPr="00066097" w:rsidRDefault="00D177E6" w:rsidP="00D177E6">
            <w:pPr>
              <w:spacing w:before="60" w:after="60"/>
              <w:ind w:firstLine="0"/>
              <w:rPr>
                <w:sz w:val="24"/>
                <w:szCs w:val="24"/>
              </w:rPr>
            </w:pPr>
            <w:r>
              <w:rPr>
                <w:sz w:val="24"/>
                <w:szCs w:val="24"/>
              </w:rPr>
              <w:t>Код группы</w:t>
            </w:r>
          </w:p>
        </w:tc>
        <w:tc>
          <w:tcPr>
            <w:tcW w:w="1356" w:type="pct"/>
            <w:shd w:val="clear" w:color="auto" w:fill="auto"/>
          </w:tcPr>
          <w:p w14:paraId="1F701CD5" w14:textId="151B5A93" w:rsidR="00D177E6" w:rsidRPr="00066097" w:rsidRDefault="00D177E6" w:rsidP="00ED0C51">
            <w:pPr>
              <w:spacing w:before="60" w:after="60"/>
              <w:ind w:firstLine="0"/>
              <w:rPr>
                <w:sz w:val="24"/>
                <w:szCs w:val="24"/>
              </w:rPr>
            </w:pPr>
            <w:r w:rsidRPr="00D177E6">
              <w:rPr>
                <w:sz w:val="24"/>
                <w:szCs w:val="24"/>
              </w:rPr>
              <w:t>Контролируется наличие кода в "Справочник: Группы работ по строительству" (zfcs_nsiGroupBuildType)</w:t>
            </w:r>
          </w:p>
        </w:tc>
      </w:tr>
      <w:tr w:rsidR="00D177E6" w:rsidRPr="00066097" w14:paraId="5443C5E0" w14:textId="77777777" w:rsidTr="00ED0C51">
        <w:tc>
          <w:tcPr>
            <w:tcW w:w="684" w:type="pct"/>
            <w:shd w:val="clear" w:color="auto" w:fill="auto"/>
          </w:tcPr>
          <w:p w14:paraId="028872A2" w14:textId="77777777" w:rsidR="00D177E6" w:rsidRPr="00066097" w:rsidRDefault="00D177E6" w:rsidP="00ED0C51">
            <w:pPr>
              <w:spacing w:before="60" w:after="60"/>
              <w:ind w:firstLine="0"/>
              <w:rPr>
                <w:sz w:val="24"/>
                <w:szCs w:val="24"/>
              </w:rPr>
            </w:pPr>
          </w:p>
        </w:tc>
        <w:tc>
          <w:tcPr>
            <w:tcW w:w="822" w:type="pct"/>
            <w:shd w:val="clear" w:color="auto" w:fill="auto"/>
          </w:tcPr>
          <w:p w14:paraId="47A27543" w14:textId="0FD5DC95" w:rsidR="00D177E6" w:rsidRPr="00066097" w:rsidRDefault="00D177E6" w:rsidP="00ED0C51">
            <w:pPr>
              <w:spacing w:before="60" w:after="60"/>
              <w:ind w:firstLine="0"/>
              <w:rPr>
                <w:sz w:val="24"/>
                <w:szCs w:val="24"/>
              </w:rPr>
            </w:pPr>
            <w:r w:rsidRPr="00D177E6">
              <w:rPr>
                <w:sz w:val="24"/>
                <w:szCs w:val="24"/>
              </w:rPr>
              <w:t>name</w:t>
            </w:r>
          </w:p>
        </w:tc>
        <w:tc>
          <w:tcPr>
            <w:tcW w:w="342" w:type="pct"/>
            <w:gridSpan w:val="5"/>
            <w:shd w:val="clear" w:color="auto" w:fill="auto"/>
          </w:tcPr>
          <w:p w14:paraId="3E795EF6" w14:textId="7C02EE52" w:rsidR="00D177E6" w:rsidRPr="00D177E6" w:rsidRDefault="00D177E6" w:rsidP="00ED0C51">
            <w:pPr>
              <w:spacing w:before="60" w:after="60"/>
              <w:ind w:firstLine="0"/>
              <w:jc w:val="center"/>
              <w:rPr>
                <w:sz w:val="24"/>
                <w:szCs w:val="24"/>
              </w:rPr>
            </w:pPr>
            <w:r>
              <w:rPr>
                <w:sz w:val="24"/>
                <w:szCs w:val="24"/>
              </w:rPr>
              <w:t>Н</w:t>
            </w:r>
          </w:p>
        </w:tc>
        <w:tc>
          <w:tcPr>
            <w:tcW w:w="499" w:type="pct"/>
            <w:shd w:val="clear" w:color="auto" w:fill="auto"/>
          </w:tcPr>
          <w:p w14:paraId="513CE91E" w14:textId="53755FC5" w:rsidR="00D177E6" w:rsidRPr="00066097" w:rsidRDefault="00D177E6" w:rsidP="00ED0C51">
            <w:pPr>
              <w:spacing w:before="60" w:after="60"/>
              <w:ind w:firstLine="0"/>
              <w:jc w:val="center"/>
              <w:rPr>
                <w:sz w:val="24"/>
                <w:szCs w:val="24"/>
              </w:rPr>
            </w:pPr>
            <w:r>
              <w:rPr>
                <w:sz w:val="24"/>
                <w:szCs w:val="24"/>
              </w:rPr>
              <w:t>Т(1-1000)</w:t>
            </w:r>
          </w:p>
        </w:tc>
        <w:tc>
          <w:tcPr>
            <w:tcW w:w="1297" w:type="pct"/>
            <w:gridSpan w:val="3"/>
            <w:shd w:val="clear" w:color="auto" w:fill="auto"/>
          </w:tcPr>
          <w:p w14:paraId="28C8175D" w14:textId="69E53442" w:rsidR="00D177E6" w:rsidRPr="00066097" w:rsidRDefault="00D177E6" w:rsidP="00D177E6">
            <w:pPr>
              <w:spacing w:before="60" w:after="60"/>
              <w:ind w:firstLine="0"/>
              <w:rPr>
                <w:sz w:val="24"/>
                <w:szCs w:val="24"/>
              </w:rPr>
            </w:pPr>
            <w:r w:rsidRPr="00D177E6">
              <w:rPr>
                <w:sz w:val="24"/>
                <w:szCs w:val="24"/>
              </w:rPr>
              <w:t>Наименование группы</w:t>
            </w:r>
          </w:p>
        </w:tc>
        <w:tc>
          <w:tcPr>
            <w:tcW w:w="1356" w:type="pct"/>
            <w:shd w:val="clear" w:color="auto" w:fill="auto"/>
          </w:tcPr>
          <w:p w14:paraId="1F35211B" w14:textId="544E5661" w:rsidR="00D177E6" w:rsidRPr="00066097" w:rsidRDefault="00D177E6" w:rsidP="00ED0C51">
            <w:pPr>
              <w:spacing w:before="60" w:after="60"/>
              <w:ind w:firstLine="0"/>
              <w:rPr>
                <w:sz w:val="24"/>
                <w:szCs w:val="24"/>
              </w:rPr>
            </w:pPr>
            <w:r w:rsidRPr="00D177E6">
              <w:rPr>
                <w:sz w:val="24"/>
                <w:szCs w:val="24"/>
              </w:rPr>
              <w:t>Игнорируется при приеме. Заполняется автоматически на основании "Справочник: Группы работ по строительству" (zfcs_nsiGroupBuildType)</w:t>
            </w:r>
          </w:p>
        </w:tc>
      </w:tr>
      <w:tr w:rsidR="000F065A" w:rsidRPr="00066097" w14:paraId="2688092B" w14:textId="77777777" w:rsidTr="00066097">
        <w:tc>
          <w:tcPr>
            <w:tcW w:w="5000" w:type="pct"/>
            <w:gridSpan w:val="12"/>
            <w:shd w:val="clear" w:color="auto" w:fill="auto"/>
          </w:tcPr>
          <w:p w14:paraId="2CBE95DD" w14:textId="61EC1163" w:rsidR="000F065A" w:rsidRPr="00066097" w:rsidRDefault="000F065A" w:rsidP="000F065A">
            <w:pPr>
              <w:spacing w:before="60" w:after="60"/>
              <w:ind w:firstLine="0"/>
              <w:jc w:val="center"/>
              <w:rPr>
                <w:sz w:val="24"/>
                <w:szCs w:val="24"/>
              </w:rPr>
            </w:pPr>
            <w:r w:rsidRPr="00066097">
              <w:rPr>
                <w:b/>
                <w:sz w:val="24"/>
                <w:szCs w:val="24"/>
              </w:rPr>
              <w:t>Информации о банковском и (или) казначейском сопровождении контакта</w:t>
            </w:r>
          </w:p>
        </w:tc>
      </w:tr>
      <w:tr w:rsidR="000F065A" w:rsidRPr="00066097" w14:paraId="3ED03C69" w14:textId="77777777" w:rsidTr="00066097">
        <w:tc>
          <w:tcPr>
            <w:tcW w:w="684" w:type="pct"/>
            <w:shd w:val="clear" w:color="auto" w:fill="auto"/>
            <w:hideMark/>
          </w:tcPr>
          <w:p w14:paraId="4BD46DD8" w14:textId="257A961D" w:rsidR="000F065A" w:rsidRPr="00066097" w:rsidRDefault="000F065A" w:rsidP="000F065A">
            <w:pPr>
              <w:spacing w:before="60" w:after="60"/>
              <w:ind w:firstLine="0"/>
              <w:rPr>
                <w:sz w:val="24"/>
                <w:szCs w:val="24"/>
              </w:rPr>
            </w:pPr>
            <w:r w:rsidRPr="00066097">
              <w:rPr>
                <w:b/>
                <w:sz w:val="24"/>
                <w:szCs w:val="24"/>
              </w:rPr>
              <w:t>bankSupportContractRequiredInfo</w:t>
            </w:r>
          </w:p>
        </w:tc>
        <w:tc>
          <w:tcPr>
            <w:tcW w:w="822" w:type="pct"/>
            <w:shd w:val="clear" w:color="auto" w:fill="auto"/>
          </w:tcPr>
          <w:p w14:paraId="2F86CC4A" w14:textId="5C54DBF8" w:rsidR="000F065A" w:rsidRPr="00066097" w:rsidRDefault="000F065A" w:rsidP="000F065A">
            <w:pPr>
              <w:spacing w:before="60" w:after="60"/>
              <w:ind w:firstLine="0"/>
              <w:rPr>
                <w:sz w:val="24"/>
                <w:szCs w:val="24"/>
              </w:rPr>
            </w:pPr>
          </w:p>
        </w:tc>
        <w:tc>
          <w:tcPr>
            <w:tcW w:w="342" w:type="pct"/>
            <w:gridSpan w:val="5"/>
            <w:shd w:val="clear" w:color="auto" w:fill="auto"/>
          </w:tcPr>
          <w:p w14:paraId="6157FE09" w14:textId="28BC56A6" w:rsidR="000F065A" w:rsidRPr="00066097" w:rsidRDefault="000F065A" w:rsidP="000F065A">
            <w:pPr>
              <w:spacing w:before="60" w:after="60"/>
              <w:ind w:firstLine="0"/>
              <w:rPr>
                <w:sz w:val="24"/>
                <w:szCs w:val="24"/>
              </w:rPr>
            </w:pPr>
          </w:p>
        </w:tc>
        <w:tc>
          <w:tcPr>
            <w:tcW w:w="499" w:type="pct"/>
            <w:shd w:val="clear" w:color="auto" w:fill="auto"/>
          </w:tcPr>
          <w:p w14:paraId="07B9803B" w14:textId="39E1DBDC" w:rsidR="000F065A" w:rsidRPr="00066097" w:rsidRDefault="000F065A" w:rsidP="000F065A">
            <w:pPr>
              <w:spacing w:before="60" w:after="60"/>
              <w:ind w:firstLine="0"/>
              <w:rPr>
                <w:sz w:val="24"/>
                <w:szCs w:val="24"/>
              </w:rPr>
            </w:pPr>
          </w:p>
        </w:tc>
        <w:tc>
          <w:tcPr>
            <w:tcW w:w="1297" w:type="pct"/>
            <w:gridSpan w:val="3"/>
            <w:shd w:val="clear" w:color="auto" w:fill="auto"/>
          </w:tcPr>
          <w:p w14:paraId="72790C8E" w14:textId="37BBC784" w:rsidR="000F065A" w:rsidRPr="00066097" w:rsidRDefault="000F065A" w:rsidP="000F065A">
            <w:pPr>
              <w:spacing w:before="60" w:after="60"/>
              <w:ind w:firstLine="0"/>
              <w:rPr>
                <w:sz w:val="24"/>
                <w:szCs w:val="24"/>
              </w:rPr>
            </w:pPr>
          </w:p>
        </w:tc>
        <w:tc>
          <w:tcPr>
            <w:tcW w:w="1356" w:type="pct"/>
            <w:shd w:val="clear" w:color="auto" w:fill="auto"/>
          </w:tcPr>
          <w:p w14:paraId="28E39B79" w14:textId="77777777" w:rsidR="000F065A" w:rsidRPr="00066097" w:rsidRDefault="000F065A" w:rsidP="000F065A">
            <w:pPr>
              <w:spacing w:before="60" w:after="60"/>
              <w:ind w:firstLine="0"/>
              <w:rPr>
                <w:sz w:val="24"/>
                <w:szCs w:val="24"/>
              </w:rPr>
            </w:pPr>
          </w:p>
        </w:tc>
      </w:tr>
      <w:tr w:rsidR="000F065A" w:rsidRPr="00066097" w14:paraId="445E2016" w14:textId="77777777" w:rsidTr="00E1573F">
        <w:tc>
          <w:tcPr>
            <w:tcW w:w="684" w:type="pct"/>
            <w:shd w:val="clear" w:color="auto" w:fill="auto"/>
          </w:tcPr>
          <w:p w14:paraId="79EB5697" w14:textId="77777777" w:rsidR="000F065A" w:rsidRPr="00066097" w:rsidRDefault="000F065A" w:rsidP="000F065A">
            <w:pPr>
              <w:spacing w:before="60" w:after="60"/>
              <w:ind w:firstLine="0"/>
              <w:rPr>
                <w:sz w:val="24"/>
                <w:szCs w:val="24"/>
              </w:rPr>
            </w:pPr>
          </w:p>
        </w:tc>
        <w:tc>
          <w:tcPr>
            <w:tcW w:w="822" w:type="pct"/>
            <w:shd w:val="clear" w:color="auto" w:fill="auto"/>
          </w:tcPr>
          <w:p w14:paraId="5465D9E3" w14:textId="25336EA5" w:rsidR="000F065A" w:rsidRPr="00066097" w:rsidRDefault="000F065A" w:rsidP="000F065A">
            <w:pPr>
              <w:spacing w:before="60" w:after="60"/>
              <w:ind w:firstLine="0"/>
              <w:rPr>
                <w:sz w:val="24"/>
                <w:szCs w:val="24"/>
              </w:rPr>
            </w:pPr>
            <w:r w:rsidRPr="00066097">
              <w:rPr>
                <w:sz w:val="24"/>
                <w:szCs w:val="24"/>
              </w:rPr>
              <w:t>bankSupportContractRequired</w:t>
            </w:r>
          </w:p>
        </w:tc>
        <w:tc>
          <w:tcPr>
            <w:tcW w:w="342" w:type="pct"/>
            <w:gridSpan w:val="5"/>
            <w:shd w:val="clear" w:color="auto" w:fill="auto"/>
          </w:tcPr>
          <w:p w14:paraId="6264BD31" w14:textId="4128819D" w:rsidR="000F065A" w:rsidRPr="00066097" w:rsidRDefault="000F065A" w:rsidP="000F065A">
            <w:pPr>
              <w:spacing w:before="60" w:after="60"/>
              <w:ind w:firstLine="0"/>
              <w:jc w:val="center"/>
              <w:rPr>
                <w:sz w:val="24"/>
                <w:szCs w:val="24"/>
              </w:rPr>
            </w:pPr>
            <w:r w:rsidRPr="00066097">
              <w:rPr>
                <w:sz w:val="24"/>
                <w:szCs w:val="24"/>
              </w:rPr>
              <w:t>Н</w:t>
            </w:r>
          </w:p>
        </w:tc>
        <w:tc>
          <w:tcPr>
            <w:tcW w:w="499" w:type="pct"/>
            <w:shd w:val="clear" w:color="auto" w:fill="auto"/>
          </w:tcPr>
          <w:p w14:paraId="4DBAF7F0" w14:textId="4A013D6D" w:rsidR="000F065A" w:rsidRPr="00066097" w:rsidRDefault="000F065A" w:rsidP="000F065A">
            <w:pPr>
              <w:spacing w:before="60" w:after="60"/>
              <w:ind w:firstLine="0"/>
              <w:jc w:val="center"/>
              <w:rPr>
                <w:sz w:val="24"/>
                <w:szCs w:val="24"/>
              </w:rPr>
            </w:pPr>
            <w:r w:rsidRPr="00066097">
              <w:rPr>
                <w:sz w:val="24"/>
                <w:szCs w:val="24"/>
                <w:lang w:val="en-US"/>
              </w:rPr>
              <w:t>B</w:t>
            </w:r>
          </w:p>
        </w:tc>
        <w:tc>
          <w:tcPr>
            <w:tcW w:w="1297" w:type="pct"/>
            <w:gridSpan w:val="3"/>
            <w:shd w:val="clear" w:color="auto" w:fill="auto"/>
          </w:tcPr>
          <w:p w14:paraId="18C684B0" w14:textId="2C9E4CD3" w:rsidR="000F065A" w:rsidRPr="00066097" w:rsidRDefault="000F065A" w:rsidP="000F065A">
            <w:pPr>
              <w:spacing w:before="60" w:after="60"/>
              <w:ind w:firstLine="0"/>
              <w:rPr>
                <w:sz w:val="24"/>
                <w:szCs w:val="24"/>
              </w:rPr>
            </w:pPr>
            <w:r w:rsidRPr="00066097">
              <w:rPr>
                <w:sz w:val="24"/>
                <w:szCs w:val="24"/>
              </w:rPr>
              <w:t>Требуется банковское сопровождение контракта</w:t>
            </w:r>
          </w:p>
        </w:tc>
        <w:tc>
          <w:tcPr>
            <w:tcW w:w="1356" w:type="pct"/>
            <w:shd w:val="clear" w:color="auto" w:fill="auto"/>
          </w:tcPr>
          <w:p w14:paraId="12DD06E4" w14:textId="4FF60667" w:rsidR="000F065A" w:rsidRPr="00066097" w:rsidRDefault="000F065A" w:rsidP="000F065A">
            <w:pPr>
              <w:spacing w:before="60" w:after="60"/>
              <w:ind w:firstLine="0"/>
              <w:rPr>
                <w:sz w:val="24"/>
                <w:szCs w:val="24"/>
              </w:rPr>
            </w:pPr>
            <w:r w:rsidRPr="00066097">
              <w:rPr>
                <w:sz w:val="24"/>
                <w:szCs w:val="24"/>
              </w:rPr>
              <w:t xml:space="preserve">Допустимое значение: </w:t>
            </w:r>
            <w:r w:rsidRPr="00066097">
              <w:rPr>
                <w:sz w:val="24"/>
                <w:szCs w:val="24"/>
                <w:lang w:val="en-US"/>
              </w:rPr>
              <w:t>true</w:t>
            </w:r>
          </w:p>
        </w:tc>
      </w:tr>
      <w:tr w:rsidR="000F065A" w:rsidRPr="00066097" w14:paraId="41E2A0E9" w14:textId="77777777" w:rsidTr="00E1573F">
        <w:tc>
          <w:tcPr>
            <w:tcW w:w="684" w:type="pct"/>
            <w:shd w:val="clear" w:color="auto" w:fill="auto"/>
          </w:tcPr>
          <w:p w14:paraId="0FD5EE4D" w14:textId="77777777" w:rsidR="000F065A" w:rsidRPr="00066097" w:rsidRDefault="000F065A" w:rsidP="000F065A">
            <w:pPr>
              <w:spacing w:before="60" w:after="60"/>
              <w:ind w:firstLine="0"/>
              <w:rPr>
                <w:sz w:val="24"/>
                <w:szCs w:val="24"/>
              </w:rPr>
            </w:pPr>
          </w:p>
        </w:tc>
        <w:tc>
          <w:tcPr>
            <w:tcW w:w="822" w:type="pct"/>
            <w:shd w:val="clear" w:color="auto" w:fill="auto"/>
          </w:tcPr>
          <w:p w14:paraId="1D23C37C" w14:textId="2C608FC3" w:rsidR="000F065A" w:rsidRPr="00066097" w:rsidRDefault="000F065A" w:rsidP="000F065A">
            <w:pPr>
              <w:spacing w:before="60" w:after="60"/>
              <w:ind w:firstLine="0"/>
              <w:rPr>
                <w:sz w:val="24"/>
                <w:szCs w:val="24"/>
              </w:rPr>
            </w:pPr>
            <w:r w:rsidRPr="00066097">
              <w:rPr>
                <w:sz w:val="24"/>
                <w:szCs w:val="24"/>
              </w:rPr>
              <w:t>treasurySupportContractRequired</w:t>
            </w:r>
          </w:p>
        </w:tc>
        <w:tc>
          <w:tcPr>
            <w:tcW w:w="342" w:type="pct"/>
            <w:gridSpan w:val="5"/>
            <w:shd w:val="clear" w:color="auto" w:fill="auto"/>
          </w:tcPr>
          <w:p w14:paraId="000F38C7" w14:textId="0F77E65D" w:rsidR="000F065A" w:rsidRPr="00066097" w:rsidRDefault="000F065A" w:rsidP="000F065A">
            <w:pPr>
              <w:spacing w:before="60" w:after="60"/>
              <w:ind w:firstLine="0"/>
              <w:jc w:val="center"/>
              <w:rPr>
                <w:sz w:val="24"/>
                <w:szCs w:val="24"/>
              </w:rPr>
            </w:pPr>
            <w:r w:rsidRPr="00066097">
              <w:rPr>
                <w:sz w:val="24"/>
                <w:szCs w:val="24"/>
              </w:rPr>
              <w:t>Н</w:t>
            </w:r>
          </w:p>
        </w:tc>
        <w:tc>
          <w:tcPr>
            <w:tcW w:w="499" w:type="pct"/>
            <w:shd w:val="clear" w:color="auto" w:fill="auto"/>
          </w:tcPr>
          <w:p w14:paraId="6301DDC4" w14:textId="05CD2BF2" w:rsidR="000F065A" w:rsidRPr="00066097" w:rsidRDefault="000F065A" w:rsidP="000F065A">
            <w:pPr>
              <w:spacing w:before="60" w:after="60"/>
              <w:ind w:firstLine="0"/>
              <w:jc w:val="center"/>
              <w:rPr>
                <w:sz w:val="24"/>
                <w:szCs w:val="24"/>
              </w:rPr>
            </w:pPr>
            <w:r w:rsidRPr="00066097">
              <w:rPr>
                <w:sz w:val="24"/>
                <w:szCs w:val="24"/>
                <w:lang w:val="en-US"/>
              </w:rPr>
              <w:t>B</w:t>
            </w:r>
          </w:p>
        </w:tc>
        <w:tc>
          <w:tcPr>
            <w:tcW w:w="1297" w:type="pct"/>
            <w:gridSpan w:val="3"/>
            <w:shd w:val="clear" w:color="auto" w:fill="auto"/>
          </w:tcPr>
          <w:p w14:paraId="59A5A03D" w14:textId="2B1B9232" w:rsidR="000F065A" w:rsidRPr="00066097" w:rsidRDefault="000F065A" w:rsidP="000F065A">
            <w:pPr>
              <w:spacing w:before="60" w:after="60"/>
              <w:ind w:firstLine="0"/>
              <w:rPr>
                <w:sz w:val="24"/>
                <w:szCs w:val="24"/>
              </w:rPr>
            </w:pPr>
            <w:r w:rsidRPr="00066097">
              <w:rPr>
                <w:sz w:val="24"/>
                <w:szCs w:val="24"/>
              </w:rPr>
              <w:t>Требуется казначейское сопровождение контракта</w:t>
            </w:r>
          </w:p>
        </w:tc>
        <w:tc>
          <w:tcPr>
            <w:tcW w:w="1356" w:type="pct"/>
            <w:shd w:val="clear" w:color="auto" w:fill="auto"/>
          </w:tcPr>
          <w:p w14:paraId="42012B30" w14:textId="5BC4533E" w:rsidR="000F065A" w:rsidRPr="00066097" w:rsidRDefault="000F065A" w:rsidP="000F065A">
            <w:pPr>
              <w:spacing w:before="60" w:after="60"/>
              <w:ind w:firstLine="0"/>
              <w:rPr>
                <w:sz w:val="24"/>
                <w:szCs w:val="24"/>
              </w:rPr>
            </w:pPr>
            <w:r w:rsidRPr="00066097">
              <w:rPr>
                <w:sz w:val="24"/>
                <w:szCs w:val="24"/>
              </w:rPr>
              <w:t xml:space="preserve">Допустимое значение: </w:t>
            </w:r>
            <w:r w:rsidRPr="00066097">
              <w:rPr>
                <w:sz w:val="24"/>
                <w:szCs w:val="24"/>
                <w:lang w:val="en-US"/>
              </w:rPr>
              <w:t>true</w:t>
            </w:r>
          </w:p>
        </w:tc>
      </w:tr>
      <w:tr w:rsidR="000F065A" w:rsidRPr="002947D3" w14:paraId="229257CD" w14:textId="77777777" w:rsidTr="00894AB0">
        <w:tc>
          <w:tcPr>
            <w:tcW w:w="5000" w:type="pct"/>
            <w:gridSpan w:val="12"/>
            <w:shd w:val="clear" w:color="auto" w:fill="auto"/>
            <w:hideMark/>
          </w:tcPr>
          <w:p w14:paraId="16890BB2" w14:textId="5D278896" w:rsidR="000F065A" w:rsidRPr="002947D3" w:rsidRDefault="000F065A" w:rsidP="000F065A">
            <w:pPr>
              <w:spacing w:before="60" w:after="60"/>
              <w:ind w:firstLine="0"/>
              <w:jc w:val="center"/>
              <w:rPr>
                <w:sz w:val="24"/>
                <w:szCs w:val="24"/>
              </w:rPr>
            </w:pPr>
            <w:r w:rsidRPr="007602A5">
              <w:rPr>
                <w:b/>
                <w:bCs/>
                <w:sz w:val="24"/>
                <w:szCs w:val="24"/>
              </w:rPr>
              <w:t>Информация о цене контракта</w:t>
            </w:r>
          </w:p>
        </w:tc>
      </w:tr>
      <w:tr w:rsidR="000F065A" w:rsidRPr="002947D3" w14:paraId="754DE4F8" w14:textId="77777777" w:rsidTr="003436C8">
        <w:tc>
          <w:tcPr>
            <w:tcW w:w="684" w:type="pct"/>
            <w:shd w:val="clear" w:color="auto" w:fill="auto"/>
            <w:hideMark/>
          </w:tcPr>
          <w:p w14:paraId="633F066C" w14:textId="50AFCAF1" w:rsidR="000F065A" w:rsidRPr="00B1022A" w:rsidRDefault="000F065A" w:rsidP="000F065A">
            <w:pPr>
              <w:spacing w:before="60" w:after="60"/>
              <w:ind w:firstLine="0"/>
              <w:rPr>
                <w:sz w:val="24"/>
                <w:szCs w:val="24"/>
                <w:lang w:val="en-US"/>
              </w:rPr>
            </w:pPr>
            <w:r>
              <w:rPr>
                <w:b/>
                <w:bCs/>
                <w:sz w:val="24"/>
                <w:szCs w:val="24"/>
                <w:lang w:val="en-US"/>
              </w:rPr>
              <w:t>priceInfo</w:t>
            </w:r>
          </w:p>
        </w:tc>
        <w:tc>
          <w:tcPr>
            <w:tcW w:w="822" w:type="pct"/>
            <w:shd w:val="clear" w:color="auto" w:fill="auto"/>
            <w:hideMark/>
          </w:tcPr>
          <w:p w14:paraId="03E64ADC"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34D2836F"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0B0904EE"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740EDC80"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792E039F" w14:textId="5DEBA5E1" w:rsidR="000F065A" w:rsidRPr="002947D3" w:rsidRDefault="000F065A" w:rsidP="000F065A">
            <w:pPr>
              <w:spacing w:before="60" w:after="60"/>
              <w:ind w:firstLine="0"/>
              <w:rPr>
                <w:sz w:val="24"/>
                <w:szCs w:val="24"/>
              </w:rPr>
            </w:pPr>
          </w:p>
        </w:tc>
      </w:tr>
      <w:tr w:rsidR="000F065A" w:rsidRPr="002947D3" w14:paraId="2DB3E419" w14:textId="77777777" w:rsidTr="003436C8">
        <w:tc>
          <w:tcPr>
            <w:tcW w:w="684" w:type="pct"/>
            <w:shd w:val="clear" w:color="auto" w:fill="auto"/>
          </w:tcPr>
          <w:p w14:paraId="3A0DFDD1" w14:textId="44580A6D" w:rsidR="000F065A" w:rsidRPr="002947D3" w:rsidRDefault="000F065A" w:rsidP="000F065A">
            <w:pPr>
              <w:spacing w:before="60" w:after="60"/>
              <w:ind w:firstLine="0"/>
              <w:rPr>
                <w:sz w:val="24"/>
                <w:szCs w:val="24"/>
              </w:rPr>
            </w:pPr>
          </w:p>
        </w:tc>
        <w:tc>
          <w:tcPr>
            <w:tcW w:w="822" w:type="pct"/>
            <w:shd w:val="clear" w:color="auto" w:fill="auto"/>
          </w:tcPr>
          <w:p w14:paraId="45CF19DC" w14:textId="03096156" w:rsidR="000F065A" w:rsidRPr="00B1022A" w:rsidRDefault="000F065A" w:rsidP="000F065A">
            <w:pPr>
              <w:spacing w:before="60" w:after="60"/>
              <w:ind w:firstLine="0"/>
              <w:rPr>
                <w:sz w:val="24"/>
                <w:szCs w:val="24"/>
                <w:lang w:val="en-US"/>
              </w:rPr>
            </w:pPr>
            <w:r>
              <w:rPr>
                <w:sz w:val="24"/>
                <w:szCs w:val="24"/>
                <w:lang w:val="en-US"/>
              </w:rPr>
              <w:t>price</w:t>
            </w:r>
          </w:p>
        </w:tc>
        <w:tc>
          <w:tcPr>
            <w:tcW w:w="342" w:type="pct"/>
            <w:gridSpan w:val="5"/>
            <w:shd w:val="clear" w:color="auto" w:fill="auto"/>
          </w:tcPr>
          <w:p w14:paraId="351FEC15" w14:textId="55EDE0DE"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tcPr>
          <w:p w14:paraId="24B0AF55" w14:textId="21D89A96" w:rsidR="000F065A" w:rsidRPr="002947D3" w:rsidRDefault="000F065A" w:rsidP="000F065A">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29431138" w14:textId="2E75674D" w:rsidR="000F065A" w:rsidRPr="002947D3" w:rsidRDefault="000F065A" w:rsidP="000F065A">
            <w:pPr>
              <w:spacing w:before="60" w:after="60"/>
              <w:ind w:firstLine="0"/>
              <w:rPr>
                <w:sz w:val="24"/>
                <w:szCs w:val="24"/>
              </w:rPr>
            </w:pPr>
            <w:r w:rsidRPr="00B1022A">
              <w:rPr>
                <w:sz w:val="24"/>
                <w:szCs w:val="24"/>
              </w:rPr>
              <w:t>Значение цены контракта</w:t>
            </w:r>
          </w:p>
        </w:tc>
        <w:tc>
          <w:tcPr>
            <w:tcW w:w="1356" w:type="pct"/>
            <w:shd w:val="clear" w:color="auto" w:fill="auto"/>
          </w:tcPr>
          <w:p w14:paraId="0CF853CF" w14:textId="22C468D7" w:rsidR="000F065A" w:rsidRPr="002947D3" w:rsidRDefault="000F065A" w:rsidP="000F065A">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tc>
      </w:tr>
      <w:tr w:rsidR="000F065A" w:rsidRPr="002947D3" w14:paraId="42588949" w14:textId="77777777" w:rsidTr="003436C8">
        <w:tc>
          <w:tcPr>
            <w:tcW w:w="684" w:type="pct"/>
            <w:shd w:val="clear" w:color="auto" w:fill="auto"/>
            <w:hideMark/>
          </w:tcPr>
          <w:p w14:paraId="45539F67"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341714A6" w14:textId="443DC58A" w:rsidR="000F065A" w:rsidRPr="002C165F" w:rsidRDefault="000F065A" w:rsidP="000F065A">
            <w:pPr>
              <w:spacing w:before="60" w:after="60"/>
              <w:ind w:firstLine="0"/>
              <w:rPr>
                <w:sz w:val="24"/>
                <w:szCs w:val="24"/>
                <w:lang w:val="en-US"/>
              </w:rPr>
            </w:pPr>
            <w:r>
              <w:rPr>
                <w:sz w:val="24"/>
                <w:szCs w:val="24"/>
                <w:lang w:val="en-US"/>
              </w:rPr>
              <w:t>priceType</w:t>
            </w:r>
          </w:p>
        </w:tc>
        <w:tc>
          <w:tcPr>
            <w:tcW w:w="342" w:type="pct"/>
            <w:gridSpan w:val="5"/>
            <w:shd w:val="clear" w:color="auto" w:fill="auto"/>
            <w:hideMark/>
          </w:tcPr>
          <w:p w14:paraId="74800329" w14:textId="1B54EEE1" w:rsidR="000F065A" w:rsidRPr="002C165F" w:rsidRDefault="000F065A" w:rsidP="000F065A">
            <w:pPr>
              <w:spacing w:before="60" w:after="60"/>
              <w:ind w:firstLine="0"/>
              <w:jc w:val="center"/>
              <w:rPr>
                <w:sz w:val="24"/>
                <w:szCs w:val="24"/>
                <w:lang w:val="en-US"/>
              </w:rPr>
            </w:pPr>
            <w:r>
              <w:rPr>
                <w:sz w:val="24"/>
                <w:szCs w:val="24"/>
                <w:lang w:val="en-US"/>
              </w:rPr>
              <w:t>O</w:t>
            </w:r>
          </w:p>
        </w:tc>
        <w:tc>
          <w:tcPr>
            <w:tcW w:w="499" w:type="pct"/>
            <w:shd w:val="clear" w:color="auto" w:fill="auto"/>
            <w:hideMark/>
          </w:tcPr>
          <w:p w14:paraId="6E063A72" w14:textId="77777777" w:rsidR="000F065A" w:rsidRPr="002947D3" w:rsidRDefault="000F065A" w:rsidP="000F065A">
            <w:pPr>
              <w:spacing w:before="60" w:after="60"/>
              <w:ind w:firstLine="0"/>
              <w:jc w:val="center"/>
              <w:rPr>
                <w:sz w:val="24"/>
                <w:szCs w:val="24"/>
              </w:rPr>
            </w:pPr>
            <w:r w:rsidRPr="002947D3">
              <w:rPr>
                <w:sz w:val="24"/>
                <w:szCs w:val="24"/>
                <w:lang w:val="en-US"/>
              </w:rPr>
              <w:t>T</w:t>
            </w:r>
          </w:p>
        </w:tc>
        <w:tc>
          <w:tcPr>
            <w:tcW w:w="1297" w:type="pct"/>
            <w:gridSpan w:val="3"/>
            <w:shd w:val="clear" w:color="auto" w:fill="auto"/>
            <w:hideMark/>
          </w:tcPr>
          <w:p w14:paraId="1DDA1601" w14:textId="77777777" w:rsidR="000F065A" w:rsidRPr="002C165F" w:rsidRDefault="000F065A" w:rsidP="000F065A">
            <w:pPr>
              <w:spacing w:before="60" w:after="60"/>
              <w:ind w:firstLine="0"/>
              <w:rPr>
                <w:sz w:val="24"/>
                <w:szCs w:val="24"/>
              </w:rPr>
            </w:pPr>
            <w:r w:rsidRPr="002C165F">
              <w:rPr>
                <w:sz w:val="24"/>
                <w:szCs w:val="24"/>
              </w:rPr>
              <w:t>Способ указания цены контракта:</w:t>
            </w:r>
          </w:p>
          <w:p w14:paraId="528AD524" w14:textId="77777777" w:rsidR="000F065A" w:rsidRPr="002C165F" w:rsidRDefault="000F065A" w:rsidP="000F065A">
            <w:pPr>
              <w:spacing w:before="60" w:after="60"/>
              <w:ind w:firstLine="0"/>
              <w:rPr>
                <w:sz w:val="24"/>
                <w:szCs w:val="24"/>
              </w:rPr>
            </w:pPr>
            <w:r w:rsidRPr="002C165F">
              <w:rPr>
                <w:sz w:val="24"/>
                <w:szCs w:val="24"/>
              </w:rPr>
              <w:t>P - цена контракта;</w:t>
            </w:r>
          </w:p>
          <w:p w14:paraId="331FA96F" w14:textId="7564F0D4" w:rsidR="000F065A" w:rsidRPr="002C165F" w:rsidRDefault="000F065A" w:rsidP="000F065A">
            <w:pPr>
              <w:spacing w:before="60" w:after="60"/>
              <w:ind w:firstLine="0"/>
              <w:rPr>
                <w:sz w:val="24"/>
                <w:szCs w:val="24"/>
              </w:rPr>
            </w:pPr>
            <w:r w:rsidRPr="002C165F">
              <w:rPr>
                <w:sz w:val="24"/>
                <w:szCs w:val="24"/>
              </w:rPr>
              <w:t>OP - ориент</w:t>
            </w:r>
            <w:r>
              <w:rPr>
                <w:sz w:val="24"/>
                <w:szCs w:val="24"/>
              </w:rPr>
              <w:t>и</w:t>
            </w:r>
            <w:r w:rsidRPr="002C165F">
              <w:rPr>
                <w:sz w:val="24"/>
                <w:szCs w:val="24"/>
              </w:rPr>
              <w:t>ровочное значение цены контракта;</w:t>
            </w:r>
          </w:p>
          <w:p w14:paraId="44EB9894" w14:textId="60B3DB9E" w:rsidR="000F065A" w:rsidRPr="002947D3" w:rsidRDefault="000F065A" w:rsidP="000F065A">
            <w:pPr>
              <w:spacing w:before="60" w:after="60"/>
              <w:ind w:firstLine="0"/>
              <w:rPr>
                <w:sz w:val="24"/>
                <w:szCs w:val="24"/>
              </w:rPr>
            </w:pPr>
            <w:r w:rsidRPr="002C165F">
              <w:rPr>
                <w:sz w:val="24"/>
                <w:szCs w:val="24"/>
              </w:rPr>
              <w:t>MP - максимальное значение цены контракта</w:t>
            </w:r>
          </w:p>
        </w:tc>
        <w:tc>
          <w:tcPr>
            <w:tcW w:w="1356" w:type="pct"/>
            <w:shd w:val="clear" w:color="auto" w:fill="auto"/>
            <w:hideMark/>
          </w:tcPr>
          <w:p w14:paraId="1EF46527" w14:textId="6A8AB808" w:rsidR="000F065A" w:rsidRPr="001E21AF" w:rsidRDefault="000F065A" w:rsidP="000F065A">
            <w:pPr>
              <w:spacing w:before="60" w:after="60"/>
              <w:ind w:firstLine="0"/>
              <w:rPr>
                <w:sz w:val="24"/>
                <w:szCs w:val="24"/>
              </w:rPr>
            </w:pPr>
            <w:r w:rsidRPr="002947D3">
              <w:rPr>
                <w:sz w:val="24"/>
                <w:szCs w:val="24"/>
              </w:rPr>
              <w:t xml:space="preserve">Допустимые значения: </w:t>
            </w:r>
            <w:r w:rsidRPr="002947D3">
              <w:rPr>
                <w:sz w:val="24"/>
                <w:szCs w:val="24"/>
              </w:rPr>
              <w:br/>
            </w:r>
            <w:r>
              <w:rPr>
                <w:sz w:val="24"/>
                <w:szCs w:val="24"/>
                <w:lang w:val="en-US"/>
              </w:rPr>
              <w:t>P</w:t>
            </w:r>
            <w:r w:rsidRPr="002947D3">
              <w:rPr>
                <w:sz w:val="24"/>
                <w:szCs w:val="24"/>
              </w:rPr>
              <w:t xml:space="preserve"> </w:t>
            </w:r>
            <w:r w:rsidRPr="002947D3">
              <w:rPr>
                <w:sz w:val="24"/>
                <w:szCs w:val="24"/>
              </w:rPr>
              <w:br/>
            </w:r>
            <w:r>
              <w:rPr>
                <w:sz w:val="24"/>
                <w:szCs w:val="24"/>
                <w:lang w:val="en-US"/>
              </w:rPr>
              <w:t>OP</w:t>
            </w:r>
            <w:r w:rsidRPr="002947D3">
              <w:rPr>
                <w:sz w:val="24"/>
                <w:szCs w:val="24"/>
              </w:rPr>
              <w:t xml:space="preserve"> </w:t>
            </w:r>
            <w:r w:rsidRPr="002947D3">
              <w:rPr>
                <w:sz w:val="24"/>
                <w:szCs w:val="24"/>
              </w:rPr>
              <w:br/>
            </w:r>
            <w:r>
              <w:rPr>
                <w:sz w:val="24"/>
                <w:szCs w:val="24"/>
                <w:lang w:val="en-US"/>
              </w:rPr>
              <w:t>MP</w:t>
            </w:r>
            <w:r w:rsidRPr="002947D3">
              <w:rPr>
                <w:sz w:val="24"/>
                <w:szCs w:val="24"/>
              </w:rPr>
              <w:t xml:space="preserve"> </w:t>
            </w:r>
            <w:r w:rsidRPr="002947D3">
              <w:rPr>
                <w:sz w:val="24"/>
                <w:szCs w:val="24"/>
              </w:rPr>
              <w:br/>
            </w:r>
          </w:p>
          <w:p w14:paraId="4DB5610A" w14:textId="3EFFA392" w:rsidR="000F065A" w:rsidRPr="001E21AF" w:rsidRDefault="000F065A" w:rsidP="000F065A">
            <w:pPr>
              <w:spacing w:before="60" w:after="60"/>
              <w:ind w:firstLine="0"/>
              <w:rPr>
                <w:sz w:val="24"/>
                <w:szCs w:val="24"/>
              </w:rPr>
            </w:pPr>
          </w:p>
        </w:tc>
      </w:tr>
      <w:tr w:rsidR="000F065A" w:rsidRPr="002947D3" w14:paraId="7431B0D2" w14:textId="77777777" w:rsidTr="003436C8">
        <w:tc>
          <w:tcPr>
            <w:tcW w:w="684" w:type="pct"/>
            <w:shd w:val="clear" w:color="auto" w:fill="auto"/>
            <w:hideMark/>
          </w:tcPr>
          <w:p w14:paraId="6192AD86"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5317D561" w14:textId="41FFD16E" w:rsidR="000F065A" w:rsidRPr="002947D3" w:rsidRDefault="000F065A" w:rsidP="000F065A">
            <w:pPr>
              <w:spacing w:before="60" w:after="60"/>
              <w:ind w:firstLine="0"/>
              <w:rPr>
                <w:sz w:val="24"/>
                <w:szCs w:val="24"/>
              </w:rPr>
            </w:pPr>
            <w:r w:rsidRPr="002C165F">
              <w:rPr>
                <w:sz w:val="24"/>
                <w:szCs w:val="24"/>
              </w:rPr>
              <w:t>priceFormula</w:t>
            </w:r>
          </w:p>
        </w:tc>
        <w:tc>
          <w:tcPr>
            <w:tcW w:w="342" w:type="pct"/>
            <w:gridSpan w:val="5"/>
            <w:shd w:val="clear" w:color="auto" w:fill="auto"/>
            <w:hideMark/>
          </w:tcPr>
          <w:p w14:paraId="5461D310"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47EAEB12" w14:textId="77777777" w:rsidR="000F065A" w:rsidRPr="002947D3" w:rsidRDefault="000F065A" w:rsidP="000F065A">
            <w:pPr>
              <w:spacing w:before="60" w:after="60"/>
              <w:ind w:firstLine="0"/>
              <w:jc w:val="center"/>
              <w:rPr>
                <w:sz w:val="24"/>
                <w:szCs w:val="24"/>
              </w:rPr>
            </w:pPr>
            <w:r w:rsidRPr="002947D3">
              <w:rPr>
                <w:sz w:val="24"/>
                <w:szCs w:val="24"/>
              </w:rPr>
              <w:t>T (1-</w:t>
            </w:r>
            <w:r>
              <w:rPr>
                <w:sz w:val="24"/>
                <w:szCs w:val="24"/>
                <w:lang w:val="en-US"/>
              </w:rPr>
              <w:t>2000</w:t>
            </w:r>
            <w:r w:rsidRPr="002947D3">
              <w:rPr>
                <w:sz w:val="24"/>
                <w:szCs w:val="24"/>
              </w:rPr>
              <w:t>)</w:t>
            </w:r>
          </w:p>
        </w:tc>
        <w:tc>
          <w:tcPr>
            <w:tcW w:w="1297" w:type="pct"/>
            <w:gridSpan w:val="3"/>
            <w:shd w:val="clear" w:color="auto" w:fill="auto"/>
            <w:hideMark/>
          </w:tcPr>
          <w:p w14:paraId="1A48FEB6" w14:textId="57D50F24" w:rsidR="000F065A" w:rsidRPr="002947D3" w:rsidRDefault="000F065A" w:rsidP="000F065A">
            <w:pPr>
              <w:spacing w:before="60" w:after="60"/>
              <w:ind w:firstLine="0"/>
              <w:rPr>
                <w:sz w:val="24"/>
                <w:szCs w:val="24"/>
              </w:rPr>
            </w:pPr>
            <w:r w:rsidRPr="002C165F">
              <w:rPr>
                <w:sz w:val="24"/>
                <w:szCs w:val="24"/>
              </w:rPr>
              <w:t>Формула указания цены контракта</w:t>
            </w:r>
          </w:p>
        </w:tc>
        <w:tc>
          <w:tcPr>
            <w:tcW w:w="1356" w:type="pct"/>
            <w:shd w:val="clear" w:color="auto" w:fill="auto"/>
            <w:hideMark/>
          </w:tcPr>
          <w:p w14:paraId="7D60588A"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10DA441C" w14:textId="77777777" w:rsidTr="003436C8">
        <w:tc>
          <w:tcPr>
            <w:tcW w:w="684" w:type="pct"/>
            <w:shd w:val="clear" w:color="auto" w:fill="auto"/>
            <w:hideMark/>
          </w:tcPr>
          <w:p w14:paraId="1EFA8E98"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0D3D1DF6" w14:textId="7D1ED92B" w:rsidR="000F065A" w:rsidRPr="002947D3" w:rsidRDefault="000F065A" w:rsidP="000F065A">
            <w:pPr>
              <w:spacing w:before="60" w:after="60"/>
              <w:ind w:firstLine="0"/>
              <w:rPr>
                <w:sz w:val="24"/>
                <w:szCs w:val="24"/>
              </w:rPr>
            </w:pPr>
            <w:r w:rsidRPr="002947D3">
              <w:rPr>
                <w:sz w:val="24"/>
                <w:szCs w:val="24"/>
              </w:rPr>
              <w:t>currency</w:t>
            </w:r>
          </w:p>
        </w:tc>
        <w:tc>
          <w:tcPr>
            <w:tcW w:w="342" w:type="pct"/>
            <w:gridSpan w:val="5"/>
            <w:shd w:val="clear" w:color="auto" w:fill="auto"/>
          </w:tcPr>
          <w:p w14:paraId="7CB31771" w14:textId="237E526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tcPr>
          <w:p w14:paraId="7D974947" w14:textId="402BFA62" w:rsidR="000F065A" w:rsidRPr="002947D3" w:rsidRDefault="000F065A" w:rsidP="000F065A">
            <w:pPr>
              <w:spacing w:before="60" w:after="60"/>
              <w:ind w:firstLine="0"/>
              <w:jc w:val="center"/>
              <w:rPr>
                <w:sz w:val="24"/>
                <w:szCs w:val="24"/>
              </w:rPr>
            </w:pPr>
            <w:r w:rsidRPr="002947D3">
              <w:rPr>
                <w:sz w:val="24"/>
                <w:szCs w:val="24"/>
              </w:rPr>
              <w:t>S</w:t>
            </w:r>
          </w:p>
        </w:tc>
        <w:tc>
          <w:tcPr>
            <w:tcW w:w="1297" w:type="pct"/>
            <w:gridSpan w:val="3"/>
            <w:shd w:val="clear" w:color="auto" w:fill="auto"/>
          </w:tcPr>
          <w:p w14:paraId="2FE312F8" w14:textId="72314795" w:rsidR="000F065A" w:rsidRPr="002947D3" w:rsidRDefault="000F065A" w:rsidP="000F065A">
            <w:pPr>
              <w:spacing w:before="60" w:after="60"/>
              <w:ind w:firstLine="0"/>
              <w:rPr>
                <w:sz w:val="24"/>
                <w:szCs w:val="24"/>
              </w:rPr>
            </w:pPr>
            <w:r w:rsidRPr="002947D3">
              <w:rPr>
                <w:sz w:val="24"/>
                <w:szCs w:val="24"/>
              </w:rPr>
              <w:t>Валюта контракта</w:t>
            </w:r>
          </w:p>
        </w:tc>
        <w:tc>
          <w:tcPr>
            <w:tcW w:w="1356" w:type="pct"/>
            <w:shd w:val="clear" w:color="auto" w:fill="auto"/>
            <w:hideMark/>
          </w:tcPr>
          <w:p w14:paraId="355B7668"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26F84B97" w14:textId="77777777" w:rsidTr="003436C8">
        <w:tc>
          <w:tcPr>
            <w:tcW w:w="684" w:type="pct"/>
            <w:shd w:val="clear" w:color="auto" w:fill="auto"/>
            <w:hideMark/>
          </w:tcPr>
          <w:p w14:paraId="20738EDC"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0C3C599A" w14:textId="679411FE" w:rsidR="000F065A" w:rsidRPr="002947D3" w:rsidRDefault="000F065A" w:rsidP="000F065A">
            <w:pPr>
              <w:spacing w:before="60" w:after="60"/>
              <w:ind w:firstLine="0"/>
              <w:rPr>
                <w:sz w:val="24"/>
                <w:szCs w:val="24"/>
              </w:rPr>
            </w:pPr>
            <w:r w:rsidRPr="002947D3">
              <w:rPr>
                <w:sz w:val="24"/>
                <w:szCs w:val="24"/>
              </w:rPr>
              <w:t>currency</w:t>
            </w:r>
            <w:r>
              <w:rPr>
                <w:sz w:val="24"/>
                <w:szCs w:val="24"/>
                <w:lang w:val="en-US"/>
              </w:rPr>
              <w:t>Rate</w:t>
            </w:r>
          </w:p>
        </w:tc>
        <w:tc>
          <w:tcPr>
            <w:tcW w:w="342" w:type="pct"/>
            <w:gridSpan w:val="5"/>
            <w:shd w:val="clear" w:color="auto" w:fill="auto"/>
          </w:tcPr>
          <w:p w14:paraId="02462DF5" w14:textId="368328A6"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595DCEA5" w14:textId="60BB26F1" w:rsidR="000F065A" w:rsidRPr="002947D3" w:rsidRDefault="000F065A" w:rsidP="000F065A">
            <w:pPr>
              <w:spacing w:before="60" w:after="60"/>
              <w:ind w:firstLine="0"/>
              <w:jc w:val="center"/>
              <w:rPr>
                <w:sz w:val="24"/>
                <w:szCs w:val="24"/>
              </w:rPr>
            </w:pPr>
            <w:r>
              <w:rPr>
                <w:sz w:val="24"/>
                <w:szCs w:val="24"/>
                <w:lang w:val="en-US"/>
              </w:rPr>
              <w:t>S</w:t>
            </w:r>
          </w:p>
        </w:tc>
        <w:tc>
          <w:tcPr>
            <w:tcW w:w="1297" w:type="pct"/>
            <w:gridSpan w:val="3"/>
            <w:shd w:val="clear" w:color="auto" w:fill="auto"/>
          </w:tcPr>
          <w:p w14:paraId="7ECD6416" w14:textId="06D1E610" w:rsidR="000F065A" w:rsidRPr="002947D3" w:rsidRDefault="000F065A" w:rsidP="000F065A">
            <w:pPr>
              <w:spacing w:before="60" w:after="60"/>
              <w:ind w:firstLine="0"/>
              <w:rPr>
                <w:sz w:val="24"/>
                <w:szCs w:val="24"/>
              </w:rPr>
            </w:pPr>
            <w:r w:rsidRPr="00D7113D">
              <w:rPr>
                <w:sz w:val="24"/>
                <w:szCs w:val="24"/>
              </w:rPr>
              <w:t>Курс валюты по отношению к рублю на дату заключения контракта</w:t>
            </w:r>
          </w:p>
        </w:tc>
        <w:tc>
          <w:tcPr>
            <w:tcW w:w="1356" w:type="pct"/>
            <w:shd w:val="clear" w:color="auto" w:fill="auto"/>
            <w:hideMark/>
          </w:tcPr>
          <w:p w14:paraId="28859029"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5608480E" w14:textId="77777777" w:rsidTr="003436C8">
        <w:tc>
          <w:tcPr>
            <w:tcW w:w="684" w:type="pct"/>
            <w:shd w:val="clear" w:color="auto" w:fill="auto"/>
            <w:hideMark/>
          </w:tcPr>
          <w:p w14:paraId="1E789967"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13A1CB14" w14:textId="3D73A69D" w:rsidR="000F065A" w:rsidRPr="002947D3" w:rsidRDefault="000F065A" w:rsidP="000F065A">
            <w:pPr>
              <w:spacing w:before="60" w:after="60"/>
              <w:ind w:firstLine="0"/>
              <w:rPr>
                <w:sz w:val="24"/>
                <w:szCs w:val="24"/>
              </w:rPr>
            </w:pPr>
            <w:r w:rsidRPr="00012A1F">
              <w:rPr>
                <w:sz w:val="24"/>
                <w:szCs w:val="24"/>
              </w:rPr>
              <w:t>priceRUR</w:t>
            </w:r>
          </w:p>
        </w:tc>
        <w:tc>
          <w:tcPr>
            <w:tcW w:w="342" w:type="pct"/>
            <w:gridSpan w:val="5"/>
            <w:shd w:val="clear" w:color="auto" w:fill="auto"/>
          </w:tcPr>
          <w:p w14:paraId="40F87CC2" w14:textId="18CBB4B9"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17D6E4B0" w14:textId="59E0CEF5" w:rsidR="000F065A" w:rsidRPr="002947D3" w:rsidRDefault="000F065A" w:rsidP="000F065A">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2A0FEEFC" w14:textId="20707E39" w:rsidR="000F065A" w:rsidRPr="002947D3" w:rsidRDefault="000F065A" w:rsidP="000F065A">
            <w:pPr>
              <w:spacing w:before="60" w:after="60"/>
              <w:ind w:firstLine="0"/>
              <w:rPr>
                <w:sz w:val="24"/>
                <w:szCs w:val="24"/>
              </w:rPr>
            </w:pPr>
            <w:r w:rsidRPr="00D7113D">
              <w:rPr>
                <w:sz w:val="24"/>
                <w:szCs w:val="24"/>
              </w:rPr>
              <w:t>Цена контракта в рублевом эквиваленте</w:t>
            </w:r>
          </w:p>
        </w:tc>
        <w:tc>
          <w:tcPr>
            <w:tcW w:w="1356" w:type="pct"/>
            <w:shd w:val="clear" w:color="auto" w:fill="auto"/>
            <w:hideMark/>
          </w:tcPr>
          <w:p w14:paraId="404FF21E" w14:textId="252D5B17" w:rsidR="000F065A" w:rsidRPr="002947D3" w:rsidRDefault="000F065A" w:rsidP="000F065A">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tc>
      </w:tr>
      <w:tr w:rsidR="000F065A" w:rsidRPr="002947D3" w14:paraId="792C8613" w14:textId="77777777" w:rsidTr="003436C8">
        <w:tc>
          <w:tcPr>
            <w:tcW w:w="684" w:type="pct"/>
            <w:shd w:val="clear" w:color="auto" w:fill="auto"/>
            <w:hideMark/>
          </w:tcPr>
          <w:p w14:paraId="682FA566"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06E9170B" w14:textId="3374E8B8" w:rsidR="000F065A" w:rsidRPr="002947D3" w:rsidRDefault="000F065A" w:rsidP="000F065A">
            <w:pPr>
              <w:spacing w:before="60" w:after="60"/>
              <w:ind w:firstLine="0"/>
              <w:rPr>
                <w:sz w:val="24"/>
                <w:szCs w:val="24"/>
              </w:rPr>
            </w:pPr>
            <w:r w:rsidRPr="00116357">
              <w:rPr>
                <w:sz w:val="24"/>
                <w:szCs w:val="24"/>
              </w:rPr>
              <w:t>priceVAT</w:t>
            </w:r>
          </w:p>
        </w:tc>
        <w:tc>
          <w:tcPr>
            <w:tcW w:w="342" w:type="pct"/>
            <w:gridSpan w:val="5"/>
            <w:shd w:val="clear" w:color="auto" w:fill="auto"/>
          </w:tcPr>
          <w:p w14:paraId="3725C46F" w14:textId="77777777"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3EED9C15" w14:textId="77777777" w:rsidR="000F065A" w:rsidRPr="002947D3" w:rsidRDefault="000F065A" w:rsidP="000F065A">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3C89AF97" w14:textId="25CA7B6E" w:rsidR="000F065A" w:rsidRPr="002947D3" w:rsidRDefault="000F065A" w:rsidP="000F065A">
            <w:pPr>
              <w:spacing w:before="60" w:after="60"/>
              <w:ind w:firstLine="0"/>
              <w:rPr>
                <w:sz w:val="24"/>
                <w:szCs w:val="24"/>
              </w:rPr>
            </w:pPr>
            <w:r>
              <w:rPr>
                <w:sz w:val="24"/>
                <w:szCs w:val="24"/>
              </w:rPr>
              <w:t>Значение НДС в валюте контракта</w:t>
            </w:r>
          </w:p>
        </w:tc>
        <w:tc>
          <w:tcPr>
            <w:tcW w:w="1356" w:type="pct"/>
            <w:shd w:val="clear" w:color="auto" w:fill="auto"/>
            <w:hideMark/>
          </w:tcPr>
          <w:p w14:paraId="149B2E5D" w14:textId="6546EEE7" w:rsidR="000F065A" w:rsidRDefault="000F065A" w:rsidP="000F065A">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p w14:paraId="6D480788" w14:textId="77777777" w:rsidR="000F065A" w:rsidRDefault="000F065A" w:rsidP="000F065A">
            <w:pPr>
              <w:spacing w:before="60" w:after="60"/>
              <w:ind w:firstLine="0"/>
              <w:rPr>
                <w:sz w:val="24"/>
                <w:szCs w:val="24"/>
              </w:rPr>
            </w:pPr>
          </w:p>
          <w:p w14:paraId="09220528" w14:textId="5874D1A3" w:rsidR="000F065A" w:rsidRPr="002947D3" w:rsidRDefault="000F065A" w:rsidP="000F065A">
            <w:pPr>
              <w:spacing w:before="60" w:after="60"/>
              <w:ind w:firstLine="0"/>
              <w:rPr>
                <w:sz w:val="24"/>
                <w:szCs w:val="24"/>
              </w:rPr>
            </w:pPr>
            <w:r w:rsidRPr="00116357">
              <w:rPr>
                <w:sz w:val="24"/>
                <w:szCs w:val="24"/>
              </w:rPr>
              <w:t>При приеме контролируется обязательность заполнения</w:t>
            </w:r>
          </w:p>
        </w:tc>
      </w:tr>
      <w:tr w:rsidR="000F065A" w:rsidRPr="002947D3" w14:paraId="59275A60" w14:textId="77777777" w:rsidTr="003436C8">
        <w:tc>
          <w:tcPr>
            <w:tcW w:w="684" w:type="pct"/>
            <w:shd w:val="clear" w:color="auto" w:fill="auto"/>
            <w:hideMark/>
          </w:tcPr>
          <w:p w14:paraId="2D9A7669"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19BD5FE8" w14:textId="2BE8E43E" w:rsidR="000F065A" w:rsidRPr="002947D3" w:rsidRDefault="000F065A" w:rsidP="000F065A">
            <w:pPr>
              <w:spacing w:before="60" w:after="60"/>
              <w:ind w:firstLine="0"/>
              <w:rPr>
                <w:sz w:val="24"/>
                <w:szCs w:val="24"/>
              </w:rPr>
            </w:pPr>
            <w:r w:rsidRPr="00116357">
              <w:rPr>
                <w:sz w:val="24"/>
                <w:szCs w:val="24"/>
              </w:rPr>
              <w:t>priceVATRUR</w:t>
            </w:r>
          </w:p>
        </w:tc>
        <w:tc>
          <w:tcPr>
            <w:tcW w:w="342" w:type="pct"/>
            <w:gridSpan w:val="5"/>
            <w:shd w:val="clear" w:color="auto" w:fill="auto"/>
          </w:tcPr>
          <w:p w14:paraId="1114FEE2" w14:textId="77777777"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6D82CF08" w14:textId="77777777" w:rsidR="000F065A" w:rsidRPr="002947D3" w:rsidRDefault="000F065A" w:rsidP="000F065A">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4E4D692E" w14:textId="1A4723E1" w:rsidR="000F065A" w:rsidRPr="002947D3" w:rsidRDefault="000F065A" w:rsidP="000F065A">
            <w:pPr>
              <w:spacing w:before="60" w:after="60"/>
              <w:ind w:firstLine="0"/>
              <w:rPr>
                <w:sz w:val="24"/>
                <w:szCs w:val="24"/>
              </w:rPr>
            </w:pPr>
            <w:r w:rsidRPr="00116357">
              <w:rPr>
                <w:sz w:val="24"/>
                <w:szCs w:val="24"/>
              </w:rPr>
              <w:t>Значение НДС в рублевом эквиваленте</w:t>
            </w:r>
          </w:p>
        </w:tc>
        <w:tc>
          <w:tcPr>
            <w:tcW w:w="1356" w:type="pct"/>
            <w:shd w:val="clear" w:color="auto" w:fill="auto"/>
            <w:hideMark/>
          </w:tcPr>
          <w:p w14:paraId="6519163F" w14:textId="0AD60285" w:rsidR="000F065A" w:rsidRDefault="000F065A" w:rsidP="000F065A">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p w14:paraId="4F2B5460" w14:textId="77777777" w:rsidR="000F065A" w:rsidRDefault="000F065A" w:rsidP="000F065A">
            <w:pPr>
              <w:spacing w:before="60" w:after="60"/>
              <w:ind w:firstLine="0"/>
              <w:rPr>
                <w:sz w:val="24"/>
                <w:szCs w:val="24"/>
              </w:rPr>
            </w:pPr>
          </w:p>
          <w:p w14:paraId="0AC8EC8C" w14:textId="6F568429" w:rsidR="000F065A" w:rsidRPr="002947D3" w:rsidRDefault="000F065A" w:rsidP="000F065A">
            <w:pPr>
              <w:spacing w:before="60" w:after="60"/>
              <w:ind w:firstLine="0"/>
              <w:rPr>
                <w:sz w:val="24"/>
                <w:szCs w:val="24"/>
              </w:rPr>
            </w:pPr>
            <w:r w:rsidRPr="00116357">
              <w:rPr>
                <w:sz w:val="24"/>
                <w:szCs w:val="24"/>
              </w:rPr>
              <w:t>При приеме игнорируется, заполняется при передаче в случае если валюта контракта отлична от рублей</w:t>
            </w:r>
          </w:p>
        </w:tc>
      </w:tr>
      <w:tr w:rsidR="000F065A" w:rsidRPr="002947D3" w14:paraId="47FB00C9" w14:textId="77777777" w:rsidTr="003436C8">
        <w:tc>
          <w:tcPr>
            <w:tcW w:w="684" w:type="pct"/>
            <w:shd w:val="clear" w:color="auto" w:fill="auto"/>
          </w:tcPr>
          <w:p w14:paraId="15D91DB4" w14:textId="77777777" w:rsidR="000F065A" w:rsidRPr="002947D3" w:rsidRDefault="000F065A" w:rsidP="000F065A">
            <w:pPr>
              <w:spacing w:before="60" w:after="60"/>
              <w:ind w:firstLine="0"/>
              <w:rPr>
                <w:sz w:val="24"/>
                <w:szCs w:val="24"/>
              </w:rPr>
            </w:pPr>
          </w:p>
        </w:tc>
        <w:tc>
          <w:tcPr>
            <w:tcW w:w="822" w:type="pct"/>
            <w:shd w:val="clear" w:color="auto" w:fill="auto"/>
          </w:tcPr>
          <w:p w14:paraId="455545AD" w14:textId="38DEA59B" w:rsidR="000F065A" w:rsidRPr="00116357" w:rsidRDefault="000F065A" w:rsidP="000F065A">
            <w:pPr>
              <w:spacing w:before="60" w:after="60"/>
              <w:ind w:firstLine="0"/>
              <w:rPr>
                <w:sz w:val="24"/>
                <w:szCs w:val="24"/>
              </w:rPr>
            </w:pPr>
            <w:r w:rsidRPr="00664AE9">
              <w:rPr>
                <w:sz w:val="24"/>
                <w:szCs w:val="24"/>
              </w:rPr>
              <w:t>amountsReducedByTaxes</w:t>
            </w:r>
          </w:p>
        </w:tc>
        <w:tc>
          <w:tcPr>
            <w:tcW w:w="342" w:type="pct"/>
            <w:gridSpan w:val="5"/>
            <w:shd w:val="clear" w:color="auto" w:fill="auto"/>
          </w:tcPr>
          <w:p w14:paraId="735EDC08" w14:textId="57C37F92" w:rsidR="000F065A"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192C051C" w14:textId="60A11CF9" w:rsidR="000F065A" w:rsidRPr="002947D3" w:rsidRDefault="000F065A" w:rsidP="000F065A">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48CCD3B8" w14:textId="509F243E" w:rsidR="000F065A" w:rsidRPr="00116357" w:rsidRDefault="000F065A" w:rsidP="000F065A">
            <w:pPr>
              <w:spacing w:before="60" w:after="60"/>
              <w:ind w:firstLine="0"/>
              <w:rPr>
                <w:sz w:val="24"/>
                <w:szCs w:val="24"/>
              </w:rPr>
            </w:pPr>
            <w:r w:rsidRPr="00664AE9">
              <w:rPr>
                <w:sz w:val="24"/>
                <w:szCs w:val="24"/>
              </w:rPr>
              <w:t>Суммы, уплачиваемые заказчиком поставщику (подрядчику, исполнителю), будут уменьшены на размер налогов, сборов и иных обязательных платежей</w:t>
            </w:r>
          </w:p>
        </w:tc>
        <w:tc>
          <w:tcPr>
            <w:tcW w:w="1356" w:type="pct"/>
            <w:shd w:val="clear" w:color="auto" w:fill="auto"/>
          </w:tcPr>
          <w:p w14:paraId="33B43003" w14:textId="77777777" w:rsidR="000F065A" w:rsidRPr="00675AA0" w:rsidRDefault="000F065A" w:rsidP="000F065A">
            <w:pPr>
              <w:spacing w:before="60" w:after="60"/>
              <w:ind w:firstLine="0"/>
              <w:rPr>
                <w:sz w:val="24"/>
                <w:szCs w:val="24"/>
              </w:rPr>
            </w:pPr>
            <w:r>
              <w:rPr>
                <w:sz w:val="24"/>
                <w:szCs w:val="24"/>
              </w:rPr>
              <w:t xml:space="preserve">Фиксированное значение: </w:t>
            </w:r>
            <w:r>
              <w:rPr>
                <w:sz w:val="24"/>
                <w:szCs w:val="24"/>
                <w:lang w:val="en-US"/>
              </w:rPr>
              <w:t>true</w:t>
            </w:r>
          </w:p>
          <w:p w14:paraId="74E31DCC" w14:textId="55C499B7" w:rsidR="000F065A" w:rsidRPr="002947D3" w:rsidRDefault="000F065A" w:rsidP="000F065A">
            <w:pPr>
              <w:spacing w:before="60" w:after="60"/>
              <w:ind w:firstLine="0"/>
              <w:rPr>
                <w:sz w:val="24"/>
                <w:szCs w:val="24"/>
              </w:rPr>
            </w:pPr>
            <w:r w:rsidRPr="00664AE9">
              <w:rPr>
                <w:sz w:val="24"/>
                <w:szCs w:val="24"/>
              </w:rPr>
              <w:t>Признак может быть установлен, если контракт заключается не по цене за право заключения контракта</w:t>
            </w:r>
          </w:p>
        </w:tc>
      </w:tr>
      <w:tr w:rsidR="000F065A" w:rsidRPr="002947D3" w14:paraId="45D7B96C" w14:textId="77777777" w:rsidTr="003436C8">
        <w:tc>
          <w:tcPr>
            <w:tcW w:w="684" w:type="pct"/>
            <w:shd w:val="clear" w:color="auto" w:fill="auto"/>
          </w:tcPr>
          <w:p w14:paraId="4A4AD2CA" w14:textId="27C668E2" w:rsidR="000F065A" w:rsidRPr="003C2FF6" w:rsidRDefault="000F065A" w:rsidP="000F065A">
            <w:pPr>
              <w:spacing w:before="60" w:after="60"/>
              <w:ind w:firstLine="0"/>
              <w:rPr>
                <w:sz w:val="24"/>
                <w:szCs w:val="24"/>
                <w:lang w:val="en-US"/>
              </w:rPr>
            </w:pPr>
            <w:r>
              <w:rPr>
                <w:sz w:val="24"/>
                <w:szCs w:val="24"/>
              </w:rPr>
              <w:t>Может</w:t>
            </w:r>
            <w:r w:rsidRPr="003C2FF6">
              <w:rPr>
                <w:sz w:val="24"/>
                <w:szCs w:val="24"/>
                <w:lang w:val="en-US"/>
              </w:rPr>
              <w:t xml:space="preserve"> </w:t>
            </w:r>
            <w:r>
              <w:rPr>
                <w:sz w:val="24"/>
                <w:szCs w:val="24"/>
              </w:rPr>
              <w:t>быть</w:t>
            </w:r>
            <w:r w:rsidRPr="003C2FF6">
              <w:rPr>
                <w:sz w:val="24"/>
                <w:szCs w:val="24"/>
                <w:lang w:val="en-US"/>
              </w:rPr>
              <w:t xml:space="preserve"> </w:t>
            </w:r>
            <w:r>
              <w:rPr>
                <w:sz w:val="24"/>
                <w:szCs w:val="24"/>
              </w:rPr>
              <w:t>заполнена</w:t>
            </w:r>
            <w:r w:rsidRPr="003C2FF6">
              <w:rPr>
                <w:sz w:val="24"/>
                <w:szCs w:val="24"/>
                <w:lang w:val="en-US"/>
              </w:rPr>
              <w:t xml:space="preserve"> </w:t>
            </w:r>
            <w:r>
              <w:rPr>
                <w:sz w:val="24"/>
                <w:szCs w:val="24"/>
              </w:rPr>
              <w:t>либо</w:t>
            </w:r>
            <w:r w:rsidRPr="003C2FF6">
              <w:rPr>
                <w:sz w:val="24"/>
                <w:szCs w:val="24"/>
                <w:lang w:val="en-US"/>
              </w:rPr>
              <w:t xml:space="preserve"> </w:t>
            </w:r>
            <w:r>
              <w:rPr>
                <w:sz w:val="24"/>
                <w:szCs w:val="24"/>
              </w:rPr>
              <w:t>совокупность</w:t>
            </w:r>
            <w:r w:rsidRPr="003C2FF6">
              <w:rPr>
                <w:sz w:val="24"/>
                <w:szCs w:val="24"/>
                <w:lang w:val="en-US"/>
              </w:rPr>
              <w:t xml:space="preserve"> </w:t>
            </w:r>
            <w:r>
              <w:rPr>
                <w:sz w:val="24"/>
                <w:szCs w:val="24"/>
              </w:rPr>
              <w:t>блоков</w:t>
            </w:r>
            <w:r w:rsidRPr="003C2FF6">
              <w:rPr>
                <w:sz w:val="24"/>
                <w:szCs w:val="24"/>
                <w:lang w:val="en-US"/>
              </w:rPr>
              <w:t xml:space="preserve"> price, priceType, priceFormula, currency, currencyRate, priceRUR, </w:t>
            </w:r>
          </w:p>
          <w:p w14:paraId="48152A77" w14:textId="48063A53" w:rsidR="000F065A" w:rsidRPr="002947D3" w:rsidRDefault="000F065A" w:rsidP="000F065A">
            <w:pPr>
              <w:spacing w:before="60" w:after="60"/>
              <w:ind w:firstLine="0"/>
              <w:rPr>
                <w:sz w:val="24"/>
                <w:szCs w:val="24"/>
              </w:rPr>
            </w:pPr>
            <w:r w:rsidRPr="003C2FF6">
              <w:rPr>
                <w:sz w:val="24"/>
                <w:szCs w:val="24"/>
              </w:rPr>
              <w:t>priceVAT</w:t>
            </w:r>
            <w:r>
              <w:rPr>
                <w:sz w:val="24"/>
                <w:szCs w:val="24"/>
              </w:rPr>
              <w:t xml:space="preserve">, </w:t>
            </w:r>
            <w:r w:rsidRPr="003C2FF6">
              <w:rPr>
                <w:sz w:val="24"/>
                <w:szCs w:val="24"/>
              </w:rPr>
              <w:t xml:space="preserve">priceVATRUR </w:t>
            </w:r>
            <w:r>
              <w:rPr>
                <w:sz w:val="24"/>
                <w:szCs w:val="24"/>
              </w:rPr>
              <w:t xml:space="preserve">либо данный блок  </w:t>
            </w:r>
          </w:p>
        </w:tc>
        <w:tc>
          <w:tcPr>
            <w:tcW w:w="822" w:type="pct"/>
            <w:shd w:val="clear" w:color="auto" w:fill="auto"/>
          </w:tcPr>
          <w:p w14:paraId="6F0AF317" w14:textId="30D57466" w:rsidR="000F065A" w:rsidRPr="00116357" w:rsidRDefault="000F065A" w:rsidP="000F065A">
            <w:pPr>
              <w:spacing w:before="60" w:after="60"/>
              <w:ind w:firstLine="0"/>
              <w:rPr>
                <w:sz w:val="24"/>
                <w:szCs w:val="24"/>
              </w:rPr>
            </w:pPr>
            <w:r w:rsidRPr="003C2FF6">
              <w:rPr>
                <w:sz w:val="24"/>
                <w:szCs w:val="24"/>
              </w:rPr>
              <w:t>rightToConcludeContractPriceInfo</w:t>
            </w:r>
          </w:p>
        </w:tc>
        <w:tc>
          <w:tcPr>
            <w:tcW w:w="342" w:type="pct"/>
            <w:gridSpan w:val="5"/>
            <w:shd w:val="clear" w:color="auto" w:fill="auto"/>
          </w:tcPr>
          <w:p w14:paraId="121CADB9" w14:textId="32C84332" w:rsidR="000F065A" w:rsidRPr="003C2FF6"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71414920" w14:textId="4FDFB1E1" w:rsidR="000F065A" w:rsidRPr="002947D3"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709F564B" w14:textId="05320373" w:rsidR="000F065A" w:rsidRPr="00116357" w:rsidRDefault="000F065A" w:rsidP="000F065A">
            <w:pPr>
              <w:spacing w:before="60" w:after="60"/>
              <w:ind w:firstLine="0"/>
              <w:rPr>
                <w:sz w:val="24"/>
                <w:szCs w:val="24"/>
              </w:rPr>
            </w:pPr>
            <w:r w:rsidRPr="003C2FF6">
              <w:rPr>
                <w:sz w:val="24"/>
                <w:szCs w:val="24"/>
              </w:rPr>
              <w:t>Цена за право заключения контракта</w:t>
            </w:r>
          </w:p>
        </w:tc>
        <w:tc>
          <w:tcPr>
            <w:tcW w:w="1356" w:type="pct"/>
            <w:shd w:val="clear" w:color="auto" w:fill="auto"/>
          </w:tcPr>
          <w:p w14:paraId="35050129" w14:textId="77777777" w:rsidR="000F065A" w:rsidRPr="009F2367" w:rsidRDefault="000F065A" w:rsidP="000F065A">
            <w:pPr>
              <w:spacing w:before="60" w:after="60"/>
              <w:ind w:firstLine="0"/>
              <w:rPr>
                <w:sz w:val="24"/>
                <w:szCs w:val="24"/>
              </w:rPr>
            </w:pPr>
            <w:r w:rsidRPr="009F2367">
              <w:rPr>
                <w:sz w:val="24"/>
                <w:szCs w:val="24"/>
              </w:rPr>
              <w:t>Заполняется в случае если выполняются условия:</w:t>
            </w:r>
          </w:p>
          <w:p w14:paraId="1C0A5657" w14:textId="77777777" w:rsidR="000F065A" w:rsidRPr="009F2367" w:rsidRDefault="000F065A" w:rsidP="000F065A">
            <w:pPr>
              <w:spacing w:before="60" w:after="60"/>
              <w:ind w:firstLine="0"/>
              <w:rPr>
                <w:sz w:val="24"/>
                <w:szCs w:val="24"/>
              </w:rPr>
            </w:pPr>
            <w:r w:rsidRPr="009F2367">
              <w:rPr>
                <w:sz w:val="24"/>
                <w:szCs w:val="24"/>
              </w:rPr>
              <w:t>1) Закупка размещалась в ЕИС(заполнен блок foundation\fcsOrder\order) с номером, указанным в поле "Номер извещения о проведении" (foundation\fcsOrder\order\notificationNumber)</w:t>
            </w:r>
          </w:p>
          <w:p w14:paraId="539F1648" w14:textId="77777777" w:rsidR="000F065A" w:rsidRPr="009F2367" w:rsidRDefault="000F065A" w:rsidP="000F065A">
            <w:pPr>
              <w:spacing w:before="60" w:after="60"/>
              <w:ind w:firstLine="0"/>
              <w:rPr>
                <w:sz w:val="24"/>
                <w:szCs w:val="24"/>
              </w:rPr>
            </w:pPr>
            <w:r w:rsidRPr="009F2367">
              <w:rPr>
                <w:sz w:val="24"/>
                <w:szCs w:val="24"/>
              </w:rPr>
              <w:t xml:space="preserve">   и имеет один из способов определения поставщика:</w:t>
            </w:r>
          </w:p>
          <w:p w14:paraId="1926975C" w14:textId="77777777" w:rsidR="000F065A" w:rsidRPr="009F2367" w:rsidRDefault="000F065A" w:rsidP="000F065A">
            <w:pPr>
              <w:spacing w:before="60" w:after="60"/>
              <w:ind w:firstLine="0"/>
              <w:rPr>
                <w:sz w:val="24"/>
                <w:szCs w:val="24"/>
              </w:rPr>
            </w:pPr>
            <w:r w:rsidRPr="009F2367">
              <w:rPr>
                <w:sz w:val="24"/>
                <w:szCs w:val="24"/>
              </w:rPr>
              <w:t xml:space="preserve">   12011 - электронный аукцион (ЭА);</w:t>
            </w:r>
          </w:p>
          <w:p w14:paraId="788957AB" w14:textId="77777777" w:rsidR="000F065A" w:rsidRPr="009F2367" w:rsidRDefault="000F065A" w:rsidP="000F065A">
            <w:pPr>
              <w:spacing w:before="60" w:after="60"/>
              <w:ind w:firstLine="0"/>
              <w:rPr>
                <w:sz w:val="24"/>
                <w:szCs w:val="24"/>
              </w:rPr>
            </w:pPr>
            <w:r w:rsidRPr="009F2367">
              <w:rPr>
                <w:sz w:val="24"/>
                <w:szCs w:val="24"/>
              </w:rPr>
              <w:t xml:space="preserve">   11011 - открытый конкурс (ОК);</w:t>
            </w:r>
          </w:p>
          <w:p w14:paraId="47F5449D" w14:textId="77777777" w:rsidR="000F065A" w:rsidRPr="009F2367" w:rsidRDefault="000F065A" w:rsidP="000F065A">
            <w:pPr>
              <w:spacing w:before="60" w:after="60"/>
              <w:ind w:firstLine="0"/>
              <w:rPr>
                <w:sz w:val="24"/>
                <w:szCs w:val="24"/>
              </w:rPr>
            </w:pPr>
            <w:r w:rsidRPr="009F2367">
              <w:rPr>
                <w:sz w:val="24"/>
                <w:szCs w:val="24"/>
              </w:rPr>
              <w:t xml:space="preserve">   11013 - открытый конкурс в электронной форме (ЭОК);</w:t>
            </w:r>
          </w:p>
          <w:p w14:paraId="275620DD" w14:textId="77777777" w:rsidR="000F065A" w:rsidRPr="009F2367" w:rsidRDefault="000F065A" w:rsidP="000F065A">
            <w:pPr>
              <w:spacing w:before="60" w:after="60"/>
              <w:ind w:firstLine="0"/>
              <w:rPr>
                <w:sz w:val="24"/>
                <w:szCs w:val="24"/>
              </w:rPr>
            </w:pPr>
            <w:r w:rsidRPr="009F2367">
              <w:rPr>
                <w:sz w:val="24"/>
                <w:szCs w:val="24"/>
              </w:rPr>
              <w:t xml:space="preserve">   11033 - двухэтапный конкурс в электронной форме (ЭОКД);</w:t>
            </w:r>
          </w:p>
          <w:p w14:paraId="2E37925B" w14:textId="77777777" w:rsidR="000F065A" w:rsidRPr="009F2367" w:rsidRDefault="000F065A" w:rsidP="000F065A">
            <w:pPr>
              <w:spacing w:before="60" w:after="60"/>
              <w:ind w:firstLine="0"/>
              <w:rPr>
                <w:sz w:val="24"/>
                <w:szCs w:val="24"/>
              </w:rPr>
            </w:pPr>
            <w:r w:rsidRPr="009F2367">
              <w:rPr>
                <w:sz w:val="24"/>
                <w:szCs w:val="24"/>
              </w:rPr>
              <w:t xml:space="preserve">   11023 - конкурс с ограниченным участием в электронной форме (ЭОК-ОУ);</w:t>
            </w:r>
          </w:p>
          <w:p w14:paraId="24F67F42" w14:textId="77777777" w:rsidR="000F065A" w:rsidRPr="009F2367" w:rsidRDefault="000F065A" w:rsidP="000F065A">
            <w:pPr>
              <w:spacing w:before="60" w:after="60"/>
              <w:ind w:firstLine="0"/>
              <w:rPr>
                <w:sz w:val="24"/>
                <w:szCs w:val="24"/>
              </w:rPr>
            </w:pPr>
            <w:r w:rsidRPr="009F2367">
              <w:rPr>
                <w:sz w:val="24"/>
                <w:szCs w:val="24"/>
              </w:rPr>
              <w:t xml:space="preserve">   14013 - запрос предложений в электронной форме (ЭЗП)</w:t>
            </w:r>
          </w:p>
          <w:p w14:paraId="1F7CC46C" w14:textId="77777777" w:rsidR="000F065A" w:rsidRPr="009F2367" w:rsidRDefault="000F065A" w:rsidP="000F065A">
            <w:pPr>
              <w:spacing w:before="60" w:after="60"/>
              <w:ind w:firstLine="0"/>
              <w:rPr>
                <w:sz w:val="24"/>
                <w:szCs w:val="24"/>
              </w:rPr>
            </w:pPr>
            <w:r w:rsidRPr="009F2367">
              <w:rPr>
                <w:sz w:val="24"/>
                <w:szCs w:val="24"/>
              </w:rPr>
              <w:t xml:space="preserve">   20000 - закупка у единственного поставщика (подрядчика, исполнителя)</w:t>
            </w:r>
          </w:p>
          <w:p w14:paraId="1088149E" w14:textId="77777777" w:rsidR="000F065A" w:rsidRPr="009F2367" w:rsidRDefault="000F065A" w:rsidP="000F065A">
            <w:pPr>
              <w:spacing w:before="60" w:after="60"/>
              <w:ind w:firstLine="0"/>
              <w:rPr>
                <w:sz w:val="24"/>
                <w:szCs w:val="24"/>
              </w:rPr>
            </w:pPr>
            <w:r w:rsidRPr="009F2367">
              <w:rPr>
                <w:sz w:val="24"/>
                <w:szCs w:val="24"/>
              </w:rPr>
              <w:t>2) Закупка не размещалась в ЕИС (заполнен блок foundation\fcsOrder\notOosOrder)</w:t>
            </w:r>
          </w:p>
          <w:p w14:paraId="4F8B9969" w14:textId="77777777" w:rsidR="000F065A" w:rsidRPr="009F2367" w:rsidRDefault="000F065A" w:rsidP="000F065A">
            <w:pPr>
              <w:spacing w:before="60" w:after="60"/>
              <w:ind w:firstLine="0"/>
              <w:rPr>
                <w:sz w:val="24"/>
                <w:szCs w:val="24"/>
              </w:rPr>
            </w:pPr>
            <w:r w:rsidRPr="009F2367">
              <w:rPr>
                <w:sz w:val="24"/>
                <w:szCs w:val="24"/>
              </w:rPr>
              <w:t xml:space="preserve">   и имеет один из способов определения поставщика:</w:t>
            </w:r>
          </w:p>
          <w:p w14:paraId="39892AD6" w14:textId="77777777" w:rsidR="000F065A" w:rsidRPr="009F2367" w:rsidRDefault="000F065A" w:rsidP="000F065A">
            <w:pPr>
              <w:spacing w:before="60" w:after="60"/>
              <w:ind w:firstLine="0"/>
              <w:rPr>
                <w:sz w:val="24"/>
                <w:szCs w:val="24"/>
              </w:rPr>
            </w:pPr>
            <w:r w:rsidRPr="009F2367">
              <w:rPr>
                <w:sz w:val="24"/>
                <w:szCs w:val="24"/>
              </w:rPr>
              <w:t xml:space="preserve">   11042 - закрытый конкурс (ЗК);</w:t>
            </w:r>
          </w:p>
          <w:p w14:paraId="5E3D177A" w14:textId="77777777" w:rsidR="000F065A" w:rsidRPr="009F2367" w:rsidRDefault="000F065A" w:rsidP="000F065A">
            <w:pPr>
              <w:spacing w:before="60" w:after="60"/>
              <w:ind w:firstLine="0"/>
              <w:rPr>
                <w:sz w:val="24"/>
                <w:szCs w:val="24"/>
              </w:rPr>
            </w:pPr>
            <w:r w:rsidRPr="009F2367">
              <w:rPr>
                <w:sz w:val="24"/>
                <w:szCs w:val="24"/>
              </w:rPr>
              <w:t xml:space="preserve">   11052 - закрытый конкурс с ограниченным участием (ЗК-ОУ);</w:t>
            </w:r>
          </w:p>
          <w:p w14:paraId="68BA84F3" w14:textId="77777777" w:rsidR="000F065A" w:rsidRPr="009F2367" w:rsidRDefault="000F065A" w:rsidP="000F065A">
            <w:pPr>
              <w:spacing w:before="60" w:after="60"/>
              <w:ind w:firstLine="0"/>
              <w:rPr>
                <w:sz w:val="24"/>
                <w:szCs w:val="24"/>
              </w:rPr>
            </w:pPr>
            <w:r w:rsidRPr="009F2367">
              <w:rPr>
                <w:sz w:val="24"/>
                <w:szCs w:val="24"/>
              </w:rPr>
              <w:t xml:space="preserve">   11062 - закрытый двухэтапный конкурс (ЗКД)</w:t>
            </w:r>
          </w:p>
          <w:p w14:paraId="568B521E" w14:textId="77777777" w:rsidR="000F065A" w:rsidRPr="009F2367" w:rsidRDefault="000F065A" w:rsidP="000F065A">
            <w:pPr>
              <w:spacing w:before="60" w:after="60"/>
              <w:ind w:firstLine="0"/>
              <w:rPr>
                <w:sz w:val="24"/>
                <w:szCs w:val="24"/>
              </w:rPr>
            </w:pPr>
            <w:r w:rsidRPr="009F2367">
              <w:rPr>
                <w:sz w:val="24"/>
                <w:szCs w:val="24"/>
              </w:rPr>
              <w:t>3) Для закупок со способом ЭА в поле "Признак аукциона на повышение начальной (максимальной) цены контракта" (IncreaseWinnerInitialPrice)</w:t>
            </w:r>
          </w:p>
          <w:p w14:paraId="39DA1BB2" w14:textId="77777777" w:rsidR="000F065A" w:rsidRPr="009F2367" w:rsidRDefault="000F065A" w:rsidP="000F065A">
            <w:pPr>
              <w:spacing w:before="60" w:after="60"/>
              <w:ind w:firstLine="0"/>
              <w:rPr>
                <w:sz w:val="24"/>
                <w:szCs w:val="24"/>
              </w:rPr>
            </w:pPr>
            <w:r w:rsidRPr="009F2367">
              <w:rPr>
                <w:sz w:val="24"/>
                <w:szCs w:val="24"/>
              </w:rPr>
              <w:t xml:space="preserve">   документа "Протокол подведения итогов электронного аукциона" (protocolEF3) закупки, на основании которой заключается контракт, установлено значение true</w:t>
            </w:r>
          </w:p>
          <w:p w14:paraId="7F654A7C" w14:textId="77777777" w:rsidR="000F065A" w:rsidRPr="009F2367" w:rsidRDefault="000F065A" w:rsidP="000F065A">
            <w:pPr>
              <w:spacing w:before="60" w:after="60"/>
              <w:ind w:firstLine="0"/>
              <w:rPr>
                <w:sz w:val="24"/>
                <w:szCs w:val="24"/>
              </w:rPr>
            </w:pPr>
            <w:r w:rsidRPr="009F2367">
              <w:rPr>
                <w:sz w:val="24"/>
                <w:szCs w:val="24"/>
              </w:rPr>
              <w:t>4) Для закупок со способами ОК, ЭОК, ЭОКД, ЭОК-ОУ,ЭЗП, ЗК, ЗК-ОУ, ЗКД в поле "Цена за право заключения контракта" (rightConcludeContractPrice) соответствующего протокола</w:t>
            </w:r>
          </w:p>
          <w:p w14:paraId="6BE77A8B" w14:textId="77777777" w:rsidR="000F065A" w:rsidRPr="009F2367" w:rsidRDefault="000F065A" w:rsidP="000F065A">
            <w:pPr>
              <w:spacing w:before="60" w:after="60"/>
              <w:ind w:firstLine="0"/>
              <w:rPr>
                <w:sz w:val="24"/>
                <w:szCs w:val="24"/>
              </w:rPr>
            </w:pPr>
            <w:r w:rsidRPr="009F2367">
              <w:rPr>
                <w:sz w:val="24"/>
                <w:szCs w:val="24"/>
              </w:rPr>
              <w:t xml:space="preserve">   закупки, на основании которой заключается контракт, установлено значение true </w:t>
            </w:r>
          </w:p>
          <w:p w14:paraId="2A551E4F" w14:textId="77777777" w:rsidR="000F065A" w:rsidRPr="009F2367" w:rsidRDefault="000F065A" w:rsidP="000F065A">
            <w:pPr>
              <w:spacing w:before="60" w:after="60"/>
              <w:ind w:firstLine="0"/>
              <w:rPr>
                <w:sz w:val="24"/>
                <w:szCs w:val="24"/>
              </w:rPr>
            </w:pPr>
            <w:r w:rsidRPr="009F2367">
              <w:rPr>
                <w:sz w:val="24"/>
                <w:szCs w:val="24"/>
              </w:rPr>
              <w:t xml:space="preserve">5) Для закупок со способом "Закупка у единственного поставщика (подрядчика, исполнителя)" в поле </w:t>
            </w:r>
          </w:p>
          <w:p w14:paraId="1E788143" w14:textId="77777777" w:rsidR="000F065A" w:rsidRPr="009F2367" w:rsidRDefault="000F065A" w:rsidP="000F065A">
            <w:pPr>
              <w:spacing w:before="60" w:after="60"/>
              <w:ind w:firstLine="0"/>
              <w:rPr>
                <w:sz w:val="24"/>
                <w:szCs w:val="24"/>
              </w:rPr>
            </w:pPr>
            <w:r w:rsidRPr="009F2367">
              <w:rPr>
                <w:sz w:val="24"/>
                <w:szCs w:val="24"/>
              </w:rPr>
              <w:t xml:space="preserve">   «Основание заключения контракта с единственным поставщиком» (order\singleCustomer\reason\code) установлено одно из значений:</w:t>
            </w:r>
          </w:p>
          <w:p w14:paraId="2BBE7D40" w14:textId="57159F33" w:rsidR="000F065A" w:rsidRPr="002947D3" w:rsidRDefault="000F065A" w:rsidP="000F065A">
            <w:pPr>
              <w:spacing w:before="60" w:after="60"/>
              <w:ind w:firstLine="0"/>
              <w:rPr>
                <w:sz w:val="24"/>
                <w:szCs w:val="24"/>
              </w:rPr>
            </w:pPr>
            <w:r w:rsidRPr="009F2367">
              <w:rPr>
                <w:sz w:val="24"/>
                <w:szCs w:val="24"/>
              </w:rPr>
              <w:t>20230 или 20550 или 20570 или 20560 или 20710</w:t>
            </w:r>
          </w:p>
        </w:tc>
      </w:tr>
      <w:tr w:rsidR="000F065A" w:rsidRPr="002947D3" w14:paraId="3D6987AD" w14:textId="77777777" w:rsidTr="00894AB0">
        <w:tc>
          <w:tcPr>
            <w:tcW w:w="5000" w:type="pct"/>
            <w:gridSpan w:val="12"/>
            <w:shd w:val="clear" w:color="auto" w:fill="auto"/>
            <w:hideMark/>
          </w:tcPr>
          <w:p w14:paraId="55E7EC85" w14:textId="77777777" w:rsidR="000F065A" w:rsidRPr="002947D3" w:rsidRDefault="000F065A" w:rsidP="000F065A">
            <w:pPr>
              <w:spacing w:before="60" w:after="60"/>
              <w:ind w:firstLine="0"/>
              <w:jc w:val="center"/>
              <w:rPr>
                <w:sz w:val="24"/>
                <w:szCs w:val="24"/>
              </w:rPr>
            </w:pPr>
            <w:r w:rsidRPr="002947D3">
              <w:rPr>
                <w:b/>
                <w:bCs/>
                <w:sz w:val="24"/>
                <w:szCs w:val="24"/>
              </w:rPr>
              <w:t>Валюта контракта</w:t>
            </w:r>
          </w:p>
        </w:tc>
      </w:tr>
      <w:tr w:rsidR="000F065A" w:rsidRPr="002947D3" w14:paraId="37411C13" w14:textId="77777777" w:rsidTr="003436C8">
        <w:tc>
          <w:tcPr>
            <w:tcW w:w="684" w:type="pct"/>
            <w:shd w:val="clear" w:color="auto" w:fill="auto"/>
            <w:hideMark/>
          </w:tcPr>
          <w:p w14:paraId="1486DE21" w14:textId="77777777" w:rsidR="000F065A" w:rsidRPr="002947D3" w:rsidRDefault="000F065A" w:rsidP="000F065A">
            <w:pPr>
              <w:spacing w:before="60" w:after="60"/>
              <w:ind w:firstLine="0"/>
              <w:rPr>
                <w:sz w:val="24"/>
                <w:szCs w:val="24"/>
              </w:rPr>
            </w:pPr>
            <w:r w:rsidRPr="002947D3">
              <w:rPr>
                <w:b/>
                <w:bCs/>
                <w:sz w:val="24"/>
                <w:szCs w:val="24"/>
              </w:rPr>
              <w:t>currency</w:t>
            </w:r>
          </w:p>
        </w:tc>
        <w:tc>
          <w:tcPr>
            <w:tcW w:w="822" w:type="pct"/>
            <w:shd w:val="clear" w:color="auto" w:fill="auto"/>
            <w:hideMark/>
          </w:tcPr>
          <w:p w14:paraId="15044925"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6076C9E9"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482CD5B2"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7B0EF6A3"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0818B76A" w14:textId="08B8A9AB" w:rsidR="000F065A" w:rsidRPr="002947D3" w:rsidRDefault="000F065A" w:rsidP="000F065A">
            <w:pPr>
              <w:spacing w:before="60" w:after="60"/>
              <w:ind w:firstLine="0"/>
              <w:rPr>
                <w:sz w:val="24"/>
                <w:szCs w:val="24"/>
              </w:rPr>
            </w:pPr>
            <w:r w:rsidRPr="002947D3">
              <w:rPr>
                <w:sz w:val="24"/>
                <w:szCs w:val="24"/>
              </w:rPr>
              <w:t xml:space="preserve">Заполняется на основании </w:t>
            </w:r>
            <w:r>
              <w:rPr>
                <w:sz w:val="24"/>
                <w:szCs w:val="24"/>
              </w:rPr>
              <w:t>с</w:t>
            </w:r>
            <w:r w:rsidRPr="007703D0">
              <w:rPr>
                <w:sz w:val="24"/>
                <w:szCs w:val="24"/>
              </w:rPr>
              <w:t>правочник</w:t>
            </w:r>
            <w:r>
              <w:rPr>
                <w:sz w:val="24"/>
                <w:szCs w:val="24"/>
              </w:rPr>
              <w:t>а</w:t>
            </w:r>
            <w:r w:rsidRPr="007703D0">
              <w:rPr>
                <w:sz w:val="24"/>
                <w:szCs w:val="24"/>
              </w:rPr>
              <w:t xml:space="preserve"> </w:t>
            </w:r>
            <w:r>
              <w:rPr>
                <w:sz w:val="24"/>
                <w:szCs w:val="24"/>
              </w:rPr>
              <w:t>«</w:t>
            </w:r>
            <w:r w:rsidRPr="007703D0">
              <w:rPr>
                <w:sz w:val="24"/>
                <w:szCs w:val="24"/>
              </w:rPr>
              <w:t>Список валют, курс на которые у</w:t>
            </w:r>
            <w:r>
              <w:rPr>
                <w:sz w:val="24"/>
                <w:szCs w:val="24"/>
              </w:rPr>
              <w:t>станавливается ЦБ РФ»</w:t>
            </w:r>
            <w:r w:rsidRPr="002947D3">
              <w:rPr>
                <w:sz w:val="24"/>
                <w:szCs w:val="24"/>
              </w:rPr>
              <w:t xml:space="preserve"> (</w:t>
            </w:r>
            <w:r w:rsidRPr="007703D0">
              <w:rPr>
                <w:sz w:val="24"/>
                <w:szCs w:val="24"/>
              </w:rPr>
              <w:t>nsiContractCurrencyCBRF</w:t>
            </w:r>
            <w:r w:rsidRPr="002947D3">
              <w:rPr>
                <w:sz w:val="24"/>
                <w:szCs w:val="24"/>
              </w:rPr>
              <w:t>)</w:t>
            </w:r>
          </w:p>
        </w:tc>
      </w:tr>
      <w:tr w:rsidR="000F065A" w:rsidRPr="002947D3" w14:paraId="23DD9876" w14:textId="77777777" w:rsidTr="003436C8">
        <w:tc>
          <w:tcPr>
            <w:tcW w:w="684" w:type="pct"/>
            <w:shd w:val="clear" w:color="auto" w:fill="auto"/>
            <w:hideMark/>
          </w:tcPr>
          <w:p w14:paraId="57DED214"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1A2E268E" w14:textId="77777777" w:rsidR="000F065A" w:rsidRPr="002947D3" w:rsidRDefault="000F065A" w:rsidP="000F065A">
            <w:pPr>
              <w:spacing w:before="60" w:after="60"/>
              <w:ind w:firstLine="0"/>
              <w:rPr>
                <w:sz w:val="24"/>
                <w:szCs w:val="24"/>
              </w:rPr>
            </w:pPr>
            <w:r w:rsidRPr="002947D3">
              <w:rPr>
                <w:sz w:val="24"/>
                <w:szCs w:val="24"/>
              </w:rPr>
              <w:t xml:space="preserve">code </w:t>
            </w:r>
          </w:p>
        </w:tc>
        <w:tc>
          <w:tcPr>
            <w:tcW w:w="342" w:type="pct"/>
            <w:gridSpan w:val="5"/>
            <w:shd w:val="clear" w:color="auto" w:fill="auto"/>
            <w:hideMark/>
          </w:tcPr>
          <w:p w14:paraId="7789CE87"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7CC5130A" w14:textId="77777777" w:rsidR="000F065A" w:rsidRPr="002947D3" w:rsidRDefault="000F065A" w:rsidP="000F065A">
            <w:pPr>
              <w:spacing w:before="60" w:after="60"/>
              <w:ind w:firstLine="0"/>
              <w:jc w:val="center"/>
              <w:rPr>
                <w:sz w:val="24"/>
                <w:szCs w:val="24"/>
              </w:rPr>
            </w:pPr>
            <w:r w:rsidRPr="002947D3">
              <w:rPr>
                <w:sz w:val="24"/>
                <w:szCs w:val="24"/>
              </w:rPr>
              <w:t>T(1-3)</w:t>
            </w:r>
          </w:p>
        </w:tc>
        <w:tc>
          <w:tcPr>
            <w:tcW w:w="1297" w:type="pct"/>
            <w:gridSpan w:val="3"/>
            <w:shd w:val="clear" w:color="auto" w:fill="auto"/>
            <w:hideMark/>
          </w:tcPr>
          <w:p w14:paraId="2F786C88" w14:textId="77777777" w:rsidR="000F065A" w:rsidRPr="002947D3" w:rsidRDefault="000F065A" w:rsidP="000F065A">
            <w:pPr>
              <w:spacing w:before="60" w:after="60"/>
              <w:ind w:firstLine="0"/>
              <w:rPr>
                <w:sz w:val="24"/>
                <w:szCs w:val="24"/>
              </w:rPr>
            </w:pPr>
            <w:r w:rsidRPr="002947D3">
              <w:rPr>
                <w:sz w:val="24"/>
                <w:szCs w:val="24"/>
              </w:rPr>
              <w:t>Код валюты</w:t>
            </w:r>
          </w:p>
        </w:tc>
        <w:tc>
          <w:tcPr>
            <w:tcW w:w="1356" w:type="pct"/>
            <w:shd w:val="clear" w:color="auto" w:fill="auto"/>
            <w:hideMark/>
          </w:tcPr>
          <w:p w14:paraId="39E867A9"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48473519" w14:textId="77777777" w:rsidTr="003436C8">
        <w:tc>
          <w:tcPr>
            <w:tcW w:w="684" w:type="pct"/>
            <w:shd w:val="clear" w:color="auto" w:fill="auto"/>
            <w:hideMark/>
          </w:tcPr>
          <w:p w14:paraId="072EA716"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23CC9DA8" w14:textId="77777777" w:rsidR="000F065A" w:rsidRPr="002947D3" w:rsidRDefault="000F065A" w:rsidP="000F065A">
            <w:pPr>
              <w:spacing w:before="60" w:after="60"/>
              <w:ind w:firstLine="0"/>
              <w:rPr>
                <w:sz w:val="24"/>
                <w:szCs w:val="24"/>
              </w:rPr>
            </w:pPr>
            <w:r w:rsidRPr="002947D3">
              <w:rPr>
                <w:sz w:val="24"/>
                <w:szCs w:val="24"/>
              </w:rPr>
              <w:t xml:space="preserve">name </w:t>
            </w:r>
          </w:p>
        </w:tc>
        <w:tc>
          <w:tcPr>
            <w:tcW w:w="342" w:type="pct"/>
            <w:gridSpan w:val="5"/>
            <w:shd w:val="clear" w:color="auto" w:fill="auto"/>
            <w:hideMark/>
          </w:tcPr>
          <w:p w14:paraId="7BC90561"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69E041C9" w14:textId="512024DA" w:rsidR="000F065A" w:rsidRPr="002947D3" w:rsidRDefault="000F065A" w:rsidP="000F065A">
            <w:pPr>
              <w:spacing w:before="60" w:after="60"/>
              <w:ind w:firstLine="0"/>
              <w:jc w:val="center"/>
              <w:rPr>
                <w:sz w:val="24"/>
                <w:szCs w:val="24"/>
              </w:rPr>
            </w:pPr>
            <w:r w:rsidRPr="002947D3">
              <w:rPr>
                <w:sz w:val="24"/>
                <w:szCs w:val="24"/>
              </w:rPr>
              <w:t>T(1-</w:t>
            </w:r>
            <w:r>
              <w:rPr>
                <w:sz w:val="24"/>
                <w:szCs w:val="24"/>
              </w:rPr>
              <w:t>50</w:t>
            </w:r>
            <w:r w:rsidRPr="002947D3">
              <w:rPr>
                <w:sz w:val="24"/>
                <w:szCs w:val="24"/>
              </w:rPr>
              <w:t>)</w:t>
            </w:r>
          </w:p>
        </w:tc>
        <w:tc>
          <w:tcPr>
            <w:tcW w:w="1297" w:type="pct"/>
            <w:gridSpan w:val="3"/>
            <w:shd w:val="clear" w:color="auto" w:fill="auto"/>
            <w:hideMark/>
          </w:tcPr>
          <w:p w14:paraId="5B48BD45" w14:textId="77777777" w:rsidR="000F065A" w:rsidRPr="002947D3" w:rsidRDefault="000F065A" w:rsidP="000F065A">
            <w:pPr>
              <w:spacing w:before="60" w:after="60"/>
              <w:ind w:firstLine="0"/>
              <w:rPr>
                <w:sz w:val="24"/>
                <w:szCs w:val="24"/>
              </w:rPr>
            </w:pPr>
            <w:r w:rsidRPr="002947D3">
              <w:rPr>
                <w:sz w:val="24"/>
                <w:szCs w:val="24"/>
              </w:rPr>
              <w:t>Наименование валюты</w:t>
            </w:r>
          </w:p>
        </w:tc>
        <w:tc>
          <w:tcPr>
            <w:tcW w:w="1356" w:type="pct"/>
            <w:shd w:val="clear" w:color="auto" w:fill="auto"/>
            <w:hideMark/>
          </w:tcPr>
          <w:p w14:paraId="1091E692"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1C7B3AE7" w14:textId="77777777" w:rsidTr="00894AB0">
        <w:tc>
          <w:tcPr>
            <w:tcW w:w="5000" w:type="pct"/>
            <w:gridSpan w:val="12"/>
            <w:shd w:val="clear" w:color="auto" w:fill="auto"/>
            <w:hideMark/>
          </w:tcPr>
          <w:p w14:paraId="26FEEA9C" w14:textId="1C77472A" w:rsidR="000F065A" w:rsidRPr="002947D3" w:rsidRDefault="000F065A" w:rsidP="000F065A">
            <w:pPr>
              <w:spacing w:before="60" w:after="60"/>
              <w:ind w:firstLine="0"/>
              <w:jc w:val="center"/>
              <w:rPr>
                <w:sz w:val="24"/>
                <w:szCs w:val="24"/>
              </w:rPr>
            </w:pPr>
            <w:r>
              <w:rPr>
                <w:b/>
                <w:bCs/>
                <w:sz w:val="24"/>
                <w:szCs w:val="24"/>
              </w:rPr>
              <w:t>Курс валюты по отношению к рублю</w:t>
            </w:r>
          </w:p>
        </w:tc>
      </w:tr>
      <w:tr w:rsidR="000F065A" w:rsidRPr="002947D3" w14:paraId="69B80274" w14:textId="77777777" w:rsidTr="003436C8">
        <w:tc>
          <w:tcPr>
            <w:tcW w:w="684" w:type="pct"/>
            <w:shd w:val="clear" w:color="auto" w:fill="auto"/>
            <w:hideMark/>
          </w:tcPr>
          <w:p w14:paraId="3E8F720B" w14:textId="0A64E301" w:rsidR="000F065A" w:rsidRPr="00AA14C9" w:rsidRDefault="000F065A" w:rsidP="000F065A">
            <w:pPr>
              <w:spacing w:before="60" w:after="60"/>
              <w:ind w:firstLine="0"/>
              <w:rPr>
                <w:sz w:val="24"/>
                <w:szCs w:val="24"/>
                <w:lang w:val="en-US"/>
              </w:rPr>
            </w:pPr>
            <w:r w:rsidRPr="002947D3">
              <w:rPr>
                <w:b/>
                <w:bCs/>
                <w:sz w:val="24"/>
                <w:szCs w:val="24"/>
              </w:rPr>
              <w:t>currency</w:t>
            </w:r>
            <w:r>
              <w:rPr>
                <w:b/>
                <w:bCs/>
                <w:sz w:val="24"/>
                <w:szCs w:val="24"/>
                <w:lang w:val="en-US"/>
              </w:rPr>
              <w:t>Rat</w:t>
            </w:r>
          </w:p>
        </w:tc>
        <w:tc>
          <w:tcPr>
            <w:tcW w:w="822" w:type="pct"/>
            <w:shd w:val="clear" w:color="auto" w:fill="auto"/>
            <w:hideMark/>
          </w:tcPr>
          <w:p w14:paraId="2016E215"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28EC05D7"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01A8C427"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4279C4BD"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547D65D2" w14:textId="292339BC" w:rsidR="000F065A" w:rsidRPr="002947D3" w:rsidRDefault="000F065A" w:rsidP="000F065A">
            <w:pPr>
              <w:spacing w:before="60" w:after="60"/>
              <w:ind w:firstLine="0"/>
              <w:rPr>
                <w:sz w:val="24"/>
                <w:szCs w:val="24"/>
              </w:rPr>
            </w:pPr>
          </w:p>
        </w:tc>
      </w:tr>
      <w:tr w:rsidR="000F065A" w:rsidRPr="002947D3" w14:paraId="04F289CF" w14:textId="77777777" w:rsidTr="003436C8">
        <w:tc>
          <w:tcPr>
            <w:tcW w:w="684" w:type="pct"/>
            <w:shd w:val="clear" w:color="auto" w:fill="auto"/>
            <w:hideMark/>
          </w:tcPr>
          <w:p w14:paraId="5342FBD3"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4BC3A5C5" w14:textId="0632F072" w:rsidR="000F065A" w:rsidRPr="002947D3" w:rsidRDefault="000F065A" w:rsidP="000F065A">
            <w:pPr>
              <w:spacing w:before="60" w:after="60"/>
              <w:ind w:firstLine="0"/>
              <w:rPr>
                <w:sz w:val="24"/>
                <w:szCs w:val="24"/>
              </w:rPr>
            </w:pPr>
            <w:r>
              <w:rPr>
                <w:sz w:val="24"/>
                <w:szCs w:val="24"/>
                <w:lang w:val="en-US"/>
              </w:rPr>
              <w:t>rate</w:t>
            </w:r>
            <w:r w:rsidRPr="002947D3">
              <w:rPr>
                <w:sz w:val="24"/>
                <w:szCs w:val="24"/>
              </w:rPr>
              <w:t xml:space="preserve"> </w:t>
            </w:r>
          </w:p>
        </w:tc>
        <w:tc>
          <w:tcPr>
            <w:tcW w:w="342" w:type="pct"/>
            <w:gridSpan w:val="5"/>
            <w:shd w:val="clear" w:color="auto" w:fill="auto"/>
            <w:hideMark/>
          </w:tcPr>
          <w:p w14:paraId="2BBB416C"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49C99151" w14:textId="16D1CCB9" w:rsidR="000F065A" w:rsidRPr="00AA14C9" w:rsidRDefault="000F065A" w:rsidP="000F065A">
            <w:pPr>
              <w:spacing w:before="60" w:after="60"/>
              <w:ind w:firstLine="0"/>
              <w:jc w:val="center"/>
              <w:rPr>
                <w:sz w:val="24"/>
                <w:szCs w:val="24"/>
                <w:lang w:val="en-US"/>
              </w:rPr>
            </w:pPr>
            <w:r>
              <w:rPr>
                <w:sz w:val="24"/>
                <w:szCs w:val="24"/>
                <w:lang w:val="en-US"/>
              </w:rPr>
              <w:t>N</w:t>
            </w:r>
            <w:r>
              <w:rPr>
                <w:sz w:val="24"/>
                <w:szCs w:val="24"/>
              </w:rPr>
              <w:t>(10,4)</w:t>
            </w:r>
          </w:p>
        </w:tc>
        <w:tc>
          <w:tcPr>
            <w:tcW w:w="1297" w:type="pct"/>
            <w:gridSpan w:val="3"/>
            <w:shd w:val="clear" w:color="auto" w:fill="auto"/>
            <w:hideMark/>
          </w:tcPr>
          <w:p w14:paraId="54D8BC66" w14:textId="00BB470A" w:rsidR="000F065A" w:rsidRPr="002947D3" w:rsidRDefault="000F065A" w:rsidP="000F065A">
            <w:pPr>
              <w:spacing w:before="60" w:after="60"/>
              <w:ind w:firstLine="0"/>
              <w:rPr>
                <w:sz w:val="24"/>
                <w:szCs w:val="24"/>
              </w:rPr>
            </w:pPr>
            <w:r w:rsidRPr="00AA14C9">
              <w:rPr>
                <w:sz w:val="24"/>
                <w:szCs w:val="24"/>
              </w:rPr>
              <w:t>Курс валюты по отношению к рублю</w:t>
            </w:r>
          </w:p>
        </w:tc>
        <w:tc>
          <w:tcPr>
            <w:tcW w:w="1356" w:type="pct"/>
            <w:shd w:val="clear" w:color="auto" w:fill="auto"/>
            <w:hideMark/>
          </w:tcPr>
          <w:p w14:paraId="19C06515"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3CFE6CB1" w14:textId="77777777" w:rsidTr="003436C8">
        <w:tc>
          <w:tcPr>
            <w:tcW w:w="684" w:type="pct"/>
            <w:shd w:val="clear" w:color="auto" w:fill="auto"/>
            <w:hideMark/>
          </w:tcPr>
          <w:p w14:paraId="679D7FFF"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20444383" w14:textId="28104874" w:rsidR="000F065A" w:rsidRPr="002947D3" w:rsidRDefault="000F065A" w:rsidP="000F065A">
            <w:pPr>
              <w:spacing w:before="60" w:after="60"/>
              <w:ind w:firstLine="0"/>
              <w:rPr>
                <w:sz w:val="24"/>
                <w:szCs w:val="24"/>
              </w:rPr>
            </w:pPr>
            <w:r>
              <w:rPr>
                <w:sz w:val="24"/>
                <w:szCs w:val="24"/>
                <w:lang w:val="en-US"/>
              </w:rPr>
              <w:t>raiting</w:t>
            </w:r>
            <w:r w:rsidRPr="002947D3">
              <w:rPr>
                <w:sz w:val="24"/>
                <w:szCs w:val="24"/>
              </w:rPr>
              <w:t xml:space="preserve"> </w:t>
            </w:r>
          </w:p>
        </w:tc>
        <w:tc>
          <w:tcPr>
            <w:tcW w:w="342" w:type="pct"/>
            <w:gridSpan w:val="5"/>
            <w:shd w:val="clear" w:color="auto" w:fill="auto"/>
            <w:hideMark/>
          </w:tcPr>
          <w:p w14:paraId="75DEC550"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7E448E43" w14:textId="3CB203C3" w:rsidR="000F065A" w:rsidRPr="00AA14C9" w:rsidRDefault="000F065A" w:rsidP="000F065A">
            <w:pPr>
              <w:spacing w:before="60" w:after="60"/>
              <w:ind w:firstLine="0"/>
              <w:jc w:val="center"/>
              <w:rPr>
                <w:sz w:val="24"/>
                <w:szCs w:val="24"/>
                <w:lang w:val="en-US"/>
              </w:rPr>
            </w:pPr>
            <w:r>
              <w:rPr>
                <w:sz w:val="24"/>
                <w:szCs w:val="24"/>
                <w:lang w:val="en-US"/>
              </w:rPr>
              <w:t>N</w:t>
            </w:r>
          </w:p>
        </w:tc>
        <w:tc>
          <w:tcPr>
            <w:tcW w:w="1297" w:type="pct"/>
            <w:gridSpan w:val="3"/>
            <w:shd w:val="clear" w:color="auto" w:fill="auto"/>
            <w:hideMark/>
          </w:tcPr>
          <w:p w14:paraId="27129874" w14:textId="61A2F4D9" w:rsidR="000F065A" w:rsidRPr="00AA14C9" w:rsidRDefault="000F065A" w:rsidP="000F065A">
            <w:pPr>
              <w:spacing w:before="60" w:after="60"/>
              <w:ind w:firstLine="0"/>
              <w:rPr>
                <w:sz w:val="24"/>
                <w:szCs w:val="24"/>
              </w:rPr>
            </w:pPr>
            <w:r>
              <w:rPr>
                <w:sz w:val="24"/>
                <w:szCs w:val="24"/>
              </w:rPr>
              <w:t>Номинал валюты</w:t>
            </w:r>
          </w:p>
        </w:tc>
        <w:tc>
          <w:tcPr>
            <w:tcW w:w="1356" w:type="pct"/>
            <w:shd w:val="clear" w:color="auto" w:fill="auto"/>
            <w:hideMark/>
          </w:tcPr>
          <w:p w14:paraId="0F6F5437"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20F2AC5D" w14:textId="77777777" w:rsidTr="00FD6D5C">
        <w:tc>
          <w:tcPr>
            <w:tcW w:w="5000" w:type="pct"/>
            <w:gridSpan w:val="12"/>
            <w:shd w:val="clear" w:color="auto" w:fill="auto"/>
            <w:hideMark/>
          </w:tcPr>
          <w:p w14:paraId="73626612" w14:textId="50D40C4C" w:rsidR="000F065A" w:rsidRPr="002947D3" w:rsidRDefault="000F065A" w:rsidP="000F065A">
            <w:pPr>
              <w:spacing w:before="60" w:after="60"/>
              <w:ind w:firstLine="0"/>
              <w:jc w:val="center"/>
              <w:rPr>
                <w:sz w:val="24"/>
                <w:szCs w:val="24"/>
              </w:rPr>
            </w:pPr>
            <w:r w:rsidRPr="003C2FF6">
              <w:rPr>
                <w:b/>
                <w:bCs/>
                <w:sz w:val="24"/>
                <w:szCs w:val="24"/>
              </w:rPr>
              <w:t>Цена за право заключения контракта</w:t>
            </w:r>
          </w:p>
        </w:tc>
      </w:tr>
      <w:tr w:rsidR="000F065A" w:rsidRPr="002947D3" w14:paraId="7EC48401" w14:textId="77777777" w:rsidTr="00FD6D5C">
        <w:tc>
          <w:tcPr>
            <w:tcW w:w="684" w:type="pct"/>
            <w:shd w:val="clear" w:color="auto" w:fill="auto"/>
            <w:hideMark/>
          </w:tcPr>
          <w:p w14:paraId="18CB2DF3" w14:textId="3CD9B919" w:rsidR="000F065A" w:rsidRPr="00B1022A" w:rsidRDefault="000F065A" w:rsidP="000F065A">
            <w:pPr>
              <w:spacing w:before="60" w:after="60"/>
              <w:ind w:firstLine="0"/>
              <w:rPr>
                <w:sz w:val="24"/>
                <w:szCs w:val="24"/>
                <w:lang w:val="en-US"/>
              </w:rPr>
            </w:pPr>
            <w:r w:rsidRPr="003C2FF6">
              <w:rPr>
                <w:b/>
                <w:bCs/>
                <w:sz w:val="24"/>
                <w:szCs w:val="24"/>
                <w:lang w:val="en-US"/>
              </w:rPr>
              <w:t>rightToConcludeContractPriceInfo</w:t>
            </w:r>
          </w:p>
        </w:tc>
        <w:tc>
          <w:tcPr>
            <w:tcW w:w="822" w:type="pct"/>
            <w:shd w:val="clear" w:color="auto" w:fill="auto"/>
            <w:hideMark/>
          </w:tcPr>
          <w:p w14:paraId="45AE85AA"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534AA20C"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713797A6"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7CC1ADB8"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2D3253C5" w14:textId="77777777" w:rsidR="000F065A" w:rsidRPr="002947D3" w:rsidRDefault="000F065A" w:rsidP="000F065A">
            <w:pPr>
              <w:spacing w:before="60" w:after="60"/>
              <w:ind w:firstLine="0"/>
              <w:rPr>
                <w:sz w:val="24"/>
                <w:szCs w:val="24"/>
              </w:rPr>
            </w:pPr>
          </w:p>
        </w:tc>
      </w:tr>
      <w:tr w:rsidR="000F065A" w:rsidRPr="002947D3" w14:paraId="76FE945B" w14:textId="77777777" w:rsidTr="00FD6D5C">
        <w:tc>
          <w:tcPr>
            <w:tcW w:w="684" w:type="pct"/>
            <w:shd w:val="clear" w:color="auto" w:fill="auto"/>
          </w:tcPr>
          <w:p w14:paraId="54091997" w14:textId="77777777" w:rsidR="000F065A" w:rsidRPr="002947D3" w:rsidRDefault="000F065A" w:rsidP="000F065A">
            <w:pPr>
              <w:spacing w:before="60" w:after="60"/>
              <w:ind w:firstLine="0"/>
              <w:rPr>
                <w:sz w:val="24"/>
                <w:szCs w:val="24"/>
              </w:rPr>
            </w:pPr>
          </w:p>
        </w:tc>
        <w:tc>
          <w:tcPr>
            <w:tcW w:w="822" w:type="pct"/>
            <w:shd w:val="clear" w:color="auto" w:fill="auto"/>
          </w:tcPr>
          <w:p w14:paraId="7C27A02D" w14:textId="77777777" w:rsidR="000F065A" w:rsidRPr="00B1022A" w:rsidRDefault="000F065A" w:rsidP="000F065A">
            <w:pPr>
              <w:spacing w:before="60" w:after="60"/>
              <w:ind w:firstLine="0"/>
              <w:rPr>
                <w:sz w:val="24"/>
                <w:szCs w:val="24"/>
                <w:lang w:val="en-US"/>
              </w:rPr>
            </w:pPr>
            <w:r>
              <w:rPr>
                <w:sz w:val="24"/>
                <w:szCs w:val="24"/>
                <w:lang w:val="en-US"/>
              </w:rPr>
              <w:t>price</w:t>
            </w:r>
          </w:p>
        </w:tc>
        <w:tc>
          <w:tcPr>
            <w:tcW w:w="342" w:type="pct"/>
            <w:gridSpan w:val="5"/>
            <w:shd w:val="clear" w:color="auto" w:fill="auto"/>
          </w:tcPr>
          <w:p w14:paraId="1738D4E3"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tcPr>
          <w:p w14:paraId="7A4BC9B9" w14:textId="77777777" w:rsidR="000F065A" w:rsidRPr="002947D3" w:rsidRDefault="000F065A" w:rsidP="000F065A">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4886C66D" w14:textId="5B460AB8" w:rsidR="000F065A" w:rsidRPr="002947D3" w:rsidRDefault="000F065A" w:rsidP="000F065A">
            <w:pPr>
              <w:spacing w:before="60" w:after="60"/>
              <w:ind w:firstLine="0"/>
              <w:rPr>
                <w:sz w:val="24"/>
                <w:szCs w:val="24"/>
              </w:rPr>
            </w:pPr>
            <w:r w:rsidRPr="003C2FF6">
              <w:rPr>
                <w:sz w:val="24"/>
                <w:szCs w:val="24"/>
              </w:rPr>
              <w:t>Значение цены за право заключения контракта в валюте контракта</w:t>
            </w:r>
          </w:p>
        </w:tc>
        <w:tc>
          <w:tcPr>
            <w:tcW w:w="1356" w:type="pct"/>
            <w:shd w:val="clear" w:color="auto" w:fill="auto"/>
          </w:tcPr>
          <w:p w14:paraId="75772620" w14:textId="77777777" w:rsidR="000F065A" w:rsidRPr="002947D3" w:rsidRDefault="000F065A" w:rsidP="000F065A">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tc>
      </w:tr>
      <w:tr w:rsidR="000F065A" w:rsidRPr="002947D3" w14:paraId="2B8B559F" w14:textId="77777777" w:rsidTr="00FD6D5C">
        <w:tc>
          <w:tcPr>
            <w:tcW w:w="684" w:type="pct"/>
            <w:shd w:val="clear" w:color="auto" w:fill="auto"/>
            <w:hideMark/>
          </w:tcPr>
          <w:p w14:paraId="340CC201"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687B7C39" w14:textId="77777777" w:rsidR="000F065A" w:rsidRPr="002947D3" w:rsidRDefault="000F065A" w:rsidP="000F065A">
            <w:pPr>
              <w:spacing w:before="60" w:after="60"/>
              <w:ind w:firstLine="0"/>
              <w:rPr>
                <w:sz w:val="24"/>
                <w:szCs w:val="24"/>
              </w:rPr>
            </w:pPr>
            <w:r w:rsidRPr="002947D3">
              <w:rPr>
                <w:sz w:val="24"/>
                <w:szCs w:val="24"/>
              </w:rPr>
              <w:t>currency</w:t>
            </w:r>
          </w:p>
        </w:tc>
        <w:tc>
          <w:tcPr>
            <w:tcW w:w="342" w:type="pct"/>
            <w:gridSpan w:val="5"/>
            <w:shd w:val="clear" w:color="auto" w:fill="auto"/>
          </w:tcPr>
          <w:p w14:paraId="64598B12"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tcPr>
          <w:p w14:paraId="5A390EC0" w14:textId="77777777" w:rsidR="000F065A" w:rsidRPr="002947D3" w:rsidRDefault="000F065A" w:rsidP="000F065A">
            <w:pPr>
              <w:spacing w:before="60" w:after="60"/>
              <w:ind w:firstLine="0"/>
              <w:jc w:val="center"/>
              <w:rPr>
                <w:sz w:val="24"/>
                <w:szCs w:val="24"/>
              </w:rPr>
            </w:pPr>
            <w:r w:rsidRPr="002947D3">
              <w:rPr>
                <w:sz w:val="24"/>
                <w:szCs w:val="24"/>
              </w:rPr>
              <w:t>S</w:t>
            </w:r>
          </w:p>
        </w:tc>
        <w:tc>
          <w:tcPr>
            <w:tcW w:w="1297" w:type="pct"/>
            <w:gridSpan w:val="3"/>
            <w:shd w:val="clear" w:color="auto" w:fill="auto"/>
          </w:tcPr>
          <w:p w14:paraId="59F7B417" w14:textId="77777777" w:rsidR="000F065A" w:rsidRPr="002947D3" w:rsidRDefault="000F065A" w:rsidP="000F065A">
            <w:pPr>
              <w:spacing w:before="60" w:after="60"/>
              <w:ind w:firstLine="0"/>
              <w:rPr>
                <w:sz w:val="24"/>
                <w:szCs w:val="24"/>
              </w:rPr>
            </w:pPr>
            <w:r w:rsidRPr="002947D3">
              <w:rPr>
                <w:sz w:val="24"/>
                <w:szCs w:val="24"/>
              </w:rPr>
              <w:t>Валюта контракта</w:t>
            </w:r>
          </w:p>
        </w:tc>
        <w:tc>
          <w:tcPr>
            <w:tcW w:w="1356" w:type="pct"/>
            <w:shd w:val="clear" w:color="auto" w:fill="auto"/>
            <w:hideMark/>
          </w:tcPr>
          <w:p w14:paraId="0EC4B61E" w14:textId="2533A359" w:rsidR="000F065A" w:rsidRPr="003C2FF6" w:rsidRDefault="000F065A" w:rsidP="000F065A">
            <w:pPr>
              <w:spacing w:before="60" w:after="60"/>
              <w:ind w:firstLine="0"/>
              <w:rPr>
                <w:sz w:val="24"/>
                <w:szCs w:val="24"/>
              </w:rPr>
            </w:pPr>
            <w:r>
              <w:rPr>
                <w:sz w:val="24"/>
                <w:szCs w:val="24"/>
              </w:rPr>
              <w:t>Состав блока см. выше</w:t>
            </w:r>
          </w:p>
        </w:tc>
      </w:tr>
      <w:tr w:rsidR="000F065A" w:rsidRPr="002947D3" w14:paraId="0074ADE7" w14:textId="77777777" w:rsidTr="00FD6D5C">
        <w:tc>
          <w:tcPr>
            <w:tcW w:w="684" w:type="pct"/>
            <w:shd w:val="clear" w:color="auto" w:fill="auto"/>
            <w:hideMark/>
          </w:tcPr>
          <w:p w14:paraId="1B607B7F"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5F6E7C98" w14:textId="77777777" w:rsidR="000F065A" w:rsidRPr="002947D3" w:rsidRDefault="000F065A" w:rsidP="000F065A">
            <w:pPr>
              <w:spacing w:before="60" w:after="60"/>
              <w:ind w:firstLine="0"/>
              <w:rPr>
                <w:sz w:val="24"/>
                <w:szCs w:val="24"/>
              </w:rPr>
            </w:pPr>
            <w:r w:rsidRPr="002947D3">
              <w:rPr>
                <w:sz w:val="24"/>
                <w:szCs w:val="24"/>
              </w:rPr>
              <w:t>currency</w:t>
            </w:r>
            <w:r>
              <w:rPr>
                <w:sz w:val="24"/>
                <w:szCs w:val="24"/>
                <w:lang w:val="en-US"/>
              </w:rPr>
              <w:t>Rate</w:t>
            </w:r>
          </w:p>
        </w:tc>
        <w:tc>
          <w:tcPr>
            <w:tcW w:w="342" w:type="pct"/>
            <w:gridSpan w:val="5"/>
            <w:shd w:val="clear" w:color="auto" w:fill="auto"/>
          </w:tcPr>
          <w:p w14:paraId="2CAEBBAC" w14:textId="77777777"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466270E7" w14:textId="77777777" w:rsidR="000F065A" w:rsidRPr="002947D3" w:rsidRDefault="000F065A" w:rsidP="000F065A">
            <w:pPr>
              <w:spacing w:before="60" w:after="60"/>
              <w:ind w:firstLine="0"/>
              <w:jc w:val="center"/>
              <w:rPr>
                <w:sz w:val="24"/>
                <w:szCs w:val="24"/>
              </w:rPr>
            </w:pPr>
            <w:r>
              <w:rPr>
                <w:sz w:val="24"/>
                <w:szCs w:val="24"/>
                <w:lang w:val="en-US"/>
              </w:rPr>
              <w:t>S</w:t>
            </w:r>
          </w:p>
        </w:tc>
        <w:tc>
          <w:tcPr>
            <w:tcW w:w="1297" w:type="pct"/>
            <w:gridSpan w:val="3"/>
            <w:shd w:val="clear" w:color="auto" w:fill="auto"/>
          </w:tcPr>
          <w:p w14:paraId="49922955" w14:textId="77777777" w:rsidR="000F065A" w:rsidRPr="002947D3" w:rsidRDefault="000F065A" w:rsidP="000F065A">
            <w:pPr>
              <w:spacing w:before="60" w:after="60"/>
              <w:ind w:firstLine="0"/>
              <w:rPr>
                <w:sz w:val="24"/>
                <w:szCs w:val="24"/>
              </w:rPr>
            </w:pPr>
            <w:r w:rsidRPr="00D7113D">
              <w:rPr>
                <w:sz w:val="24"/>
                <w:szCs w:val="24"/>
              </w:rPr>
              <w:t>Курс валюты по отношению к рублю на дату заключения контракта</w:t>
            </w:r>
          </w:p>
        </w:tc>
        <w:tc>
          <w:tcPr>
            <w:tcW w:w="1356" w:type="pct"/>
            <w:shd w:val="clear" w:color="auto" w:fill="auto"/>
            <w:hideMark/>
          </w:tcPr>
          <w:p w14:paraId="07486C70" w14:textId="28CD8FCF" w:rsidR="000F065A" w:rsidRPr="002947D3" w:rsidRDefault="000F065A" w:rsidP="000F065A">
            <w:pPr>
              <w:spacing w:before="60" w:after="60"/>
              <w:ind w:firstLine="0"/>
              <w:rPr>
                <w:sz w:val="24"/>
                <w:szCs w:val="24"/>
              </w:rPr>
            </w:pPr>
            <w:r>
              <w:rPr>
                <w:sz w:val="24"/>
                <w:szCs w:val="24"/>
              </w:rPr>
              <w:t>Состав блока см. выше</w:t>
            </w:r>
          </w:p>
        </w:tc>
      </w:tr>
      <w:tr w:rsidR="000F065A" w:rsidRPr="002947D3" w14:paraId="7EC575AF" w14:textId="77777777" w:rsidTr="00FD6D5C">
        <w:tc>
          <w:tcPr>
            <w:tcW w:w="684" w:type="pct"/>
            <w:shd w:val="clear" w:color="auto" w:fill="auto"/>
            <w:hideMark/>
          </w:tcPr>
          <w:p w14:paraId="073479B9"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032E6E6D" w14:textId="77777777" w:rsidR="000F065A" w:rsidRPr="002947D3" w:rsidRDefault="000F065A" w:rsidP="000F065A">
            <w:pPr>
              <w:spacing w:before="60" w:after="60"/>
              <w:ind w:firstLine="0"/>
              <w:rPr>
                <w:sz w:val="24"/>
                <w:szCs w:val="24"/>
              </w:rPr>
            </w:pPr>
            <w:r w:rsidRPr="00012A1F">
              <w:rPr>
                <w:sz w:val="24"/>
                <w:szCs w:val="24"/>
              </w:rPr>
              <w:t>priceRUR</w:t>
            </w:r>
          </w:p>
        </w:tc>
        <w:tc>
          <w:tcPr>
            <w:tcW w:w="342" w:type="pct"/>
            <w:gridSpan w:val="5"/>
            <w:shd w:val="clear" w:color="auto" w:fill="auto"/>
          </w:tcPr>
          <w:p w14:paraId="274EFDC4" w14:textId="77777777"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1C69FFD8" w14:textId="77777777" w:rsidR="000F065A" w:rsidRPr="002947D3" w:rsidRDefault="000F065A" w:rsidP="000F065A">
            <w:pPr>
              <w:spacing w:before="60" w:after="60"/>
              <w:ind w:firstLine="0"/>
              <w:jc w:val="center"/>
              <w:rPr>
                <w:sz w:val="24"/>
                <w:szCs w:val="24"/>
              </w:rPr>
            </w:pPr>
            <w:r w:rsidRPr="002947D3">
              <w:rPr>
                <w:sz w:val="24"/>
                <w:szCs w:val="24"/>
                <w:lang w:val="en-US"/>
              </w:rPr>
              <w:t>T</w:t>
            </w:r>
            <w:r w:rsidRPr="003C2FF6">
              <w:rPr>
                <w:sz w:val="24"/>
                <w:szCs w:val="24"/>
              </w:rPr>
              <w:t>(1-21)</w:t>
            </w:r>
          </w:p>
        </w:tc>
        <w:tc>
          <w:tcPr>
            <w:tcW w:w="1297" w:type="pct"/>
            <w:gridSpan w:val="3"/>
            <w:shd w:val="clear" w:color="auto" w:fill="auto"/>
          </w:tcPr>
          <w:p w14:paraId="2988B3B6" w14:textId="27D3DAE7" w:rsidR="000F065A" w:rsidRPr="002947D3" w:rsidRDefault="000F065A" w:rsidP="000F065A">
            <w:pPr>
              <w:spacing w:before="60" w:after="60"/>
              <w:ind w:firstLine="0"/>
              <w:rPr>
                <w:sz w:val="24"/>
                <w:szCs w:val="24"/>
              </w:rPr>
            </w:pPr>
            <w:r w:rsidRPr="003C2FF6">
              <w:rPr>
                <w:sz w:val="24"/>
                <w:szCs w:val="24"/>
              </w:rPr>
              <w:t>Цена за право заключения контракта в рублевом эквиваленте</w:t>
            </w:r>
          </w:p>
        </w:tc>
        <w:tc>
          <w:tcPr>
            <w:tcW w:w="1356" w:type="pct"/>
            <w:shd w:val="clear" w:color="auto" w:fill="auto"/>
            <w:hideMark/>
          </w:tcPr>
          <w:p w14:paraId="7C630BB7" w14:textId="77777777" w:rsidR="000F065A" w:rsidRPr="002947D3" w:rsidRDefault="000F065A" w:rsidP="000F065A">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tc>
      </w:tr>
      <w:tr w:rsidR="000F065A" w:rsidRPr="002947D3" w14:paraId="483981A2" w14:textId="77777777" w:rsidTr="00894AB0">
        <w:tc>
          <w:tcPr>
            <w:tcW w:w="5000" w:type="pct"/>
            <w:gridSpan w:val="12"/>
            <w:shd w:val="clear" w:color="auto" w:fill="auto"/>
            <w:hideMark/>
          </w:tcPr>
          <w:p w14:paraId="01D44A78" w14:textId="0C3BAD80" w:rsidR="000F065A" w:rsidRPr="002947D3" w:rsidRDefault="000F065A" w:rsidP="000F065A">
            <w:pPr>
              <w:spacing w:before="60" w:after="60"/>
              <w:ind w:firstLine="0"/>
              <w:jc w:val="center"/>
              <w:rPr>
                <w:sz w:val="24"/>
                <w:szCs w:val="24"/>
              </w:rPr>
            </w:pPr>
            <w:r w:rsidRPr="003D3422">
              <w:rPr>
                <w:b/>
                <w:bCs/>
                <w:sz w:val="24"/>
                <w:szCs w:val="24"/>
              </w:rPr>
              <w:t>Предусмотрена выплата аванса</w:t>
            </w:r>
          </w:p>
        </w:tc>
      </w:tr>
      <w:tr w:rsidR="000F065A" w:rsidRPr="002947D3" w14:paraId="6172B800" w14:textId="77777777" w:rsidTr="003436C8">
        <w:tc>
          <w:tcPr>
            <w:tcW w:w="684" w:type="pct"/>
            <w:shd w:val="clear" w:color="auto" w:fill="auto"/>
            <w:hideMark/>
          </w:tcPr>
          <w:p w14:paraId="612F0BDA" w14:textId="3489DB57" w:rsidR="000F065A" w:rsidRPr="00B1022A" w:rsidRDefault="000F065A" w:rsidP="000F065A">
            <w:pPr>
              <w:spacing w:before="60" w:after="60"/>
              <w:ind w:firstLine="0"/>
              <w:rPr>
                <w:sz w:val="24"/>
                <w:szCs w:val="24"/>
                <w:lang w:val="en-US"/>
              </w:rPr>
            </w:pPr>
            <w:r w:rsidRPr="003D3422">
              <w:rPr>
                <w:b/>
                <w:bCs/>
                <w:sz w:val="24"/>
                <w:szCs w:val="24"/>
                <w:lang w:val="en-US"/>
              </w:rPr>
              <w:t>advancePaymentSum</w:t>
            </w:r>
          </w:p>
        </w:tc>
        <w:tc>
          <w:tcPr>
            <w:tcW w:w="822" w:type="pct"/>
            <w:shd w:val="clear" w:color="auto" w:fill="auto"/>
            <w:hideMark/>
          </w:tcPr>
          <w:p w14:paraId="64E69F88"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7E830F7A"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04F5AAD1"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5FA6D231"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1DDA7978" w14:textId="77777777" w:rsidR="000F065A" w:rsidRPr="002947D3" w:rsidRDefault="000F065A" w:rsidP="000F065A">
            <w:pPr>
              <w:spacing w:before="60" w:after="60"/>
              <w:ind w:firstLine="0"/>
              <w:rPr>
                <w:sz w:val="24"/>
                <w:szCs w:val="24"/>
              </w:rPr>
            </w:pPr>
          </w:p>
        </w:tc>
      </w:tr>
      <w:tr w:rsidR="000F065A" w:rsidRPr="002947D3" w14:paraId="4B4959E1" w14:textId="77777777" w:rsidTr="003436C8">
        <w:tc>
          <w:tcPr>
            <w:tcW w:w="684" w:type="pct"/>
            <w:shd w:val="clear" w:color="auto" w:fill="auto"/>
          </w:tcPr>
          <w:p w14:paraId="29ED2EEC" w14:textId="77777777" w:rsidR="000F065A" w:rsidRPr="002947D3" w:rsidRDefault="000F065A" w:rsidP="000F065A">
            <w:pPr>
              <w:spacing w:before="60" w:after="60"/>
              <w:ind w:firstLine="0"/>
              <w:rPr>
                <w:sz w:val="24"/>
                <w:szCs w:val="24"/>
              </w:rPr>
            </w:pPr>
          </w:p>
        </w:tc>
        <w:tc>
          <w:tcPr>
            <w:tcW w:w="822" w:type="pct"/>
            <w:shd w:val="clear" w:color="auto" w:fill="auto"/>
          </w:tcPr>
          <w:p w14:paraId="0B2DE329" w14:textId="2718A5B7" w:rsidR="000F065A" w:rsidRPr="00B1022A" w:rsidRDefault="000F065A" w:rsidP="000F065A">
            <w:pPr>
              <w:spacing w:before="60" w:after="60"/>
              <w:ind w:firstLine="0"/>
              <w:rPr>
                <w:sz w:val="24"/>
                <w:szCs w:val="24"/>
                <w:lang w:val="en-US"/>
              </w:rPr>
            </w:pPr>
            <w:r w:rsidRPr="003D3422">
              <w:rPr>
                <w:sz w:val="24"/>
                <w:szCs w:val="24"/>
                <w:lang w:val="en-US"/>
              </w:rPr>
              <w:t>sumInPercents</w:t>
            </w:r>
          </w:p>
        </w:tc>
        <w:tc>
          <w:tcPr>
            <w:tcW w:w="342" w:type="pct"/>
            <w:gridSpan w:val="5"/>
            <w:shd w:val="clear" w:color="auto" w:fill="auto"/>
          </w:tcPr>
          <w:p w14:paraId="7A70640C" w14:textId="41E77D09"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44BB1D7D" w14:textId="70137491" w:rsidR="000F065A" w:rsidRPr="003D3422" w:rsidRDefault="000F065A" w:rsidP="000F065A">
            <w:pPr>
              <w:spacing w:before="60" w:after="60"/>
              <w:ind w:firstLine="0"/>
              <w:jc w:val="center"/>
              <w:rPr>
                <w:sz w:val="24"/>
                <w:szCs w:val="24"/>
                <w:lang w:val="en-US"/>
              </w:rPr>
            </w:pPr>
            <w:r>
              <w:rPr>
                <w:sz w:val="24"/>
                <w:szCs w:val="24"/>
                <w:lang w:val="en-US"/>
              </w:rPr>
              <w:t>N</w:t>
            </w:r>
          </w:p>
        </w:tc>
        <w:tc>
          <w:tcPr>
            <w:tcW w:w="1297" w:type="pct"/>
            <w:gridSpan w:val="3"/>
            <w:shd w:val="clear" w:color="auto" w:fill="auto"/>
          </w:tcPr>
          <w:p w14:paraId="59672B6F" w14:textId="4C4A4510" w:rsidR="000F065A" w:rsidRPr="002947D3" w:rsidRDefault="000F065A" w:rsidP="000F065A">
            <w:pPr>
              <w:spacing w:before="60" w:after="60"/>
              <w:ind w:firstLine="0"/>
              <w:rPr>
                <w:sz w:val="24"/>
                <w:szCs w:val="24"/>
              </w:rPr>
            </w:pPr>
            <w:r w:rsidRPr="003D3422">
              <w:rPr>
                <w:sz w:val="24"/>
                <w:szCs w:val="24"/>
              </w:rPr>
              <w:t>Размер аванса в процентах</w:t>
            </w:r>
          </w:p>
        </w:tc>
        <w:tc>
          <w:tcPr>
            <w:tcW w:w="1356" w:type="pct"/>
            <w:shd w:val="clear" w:color="auto" w:fill="auto"/>
          </w:tcPr>
          <w:p w14:paraId="508BF944" w14:textId="4B605A9D" w:rsidR="000F065A" w:rsidRPr="003D3422" w:rsidRDefault="000F065A" w:rsidP="000F065A">
            <w:pPr>
              <w:spacing w:before="60" w:after="60"/>
              <w:ind w:firstLine="0"/>
              <w:rPr>
                <w:sz w:val="24"/>
                <w:szCs w:val="24"/>
              </w:rPr>
            </w:pPr>
            <w:r>
              <w:rPr>
                <w:sz w:val="24"/>
                <w:szCs w:val="24"/>
              </w:rPr>
              <w:t>Ограничения: от 0 до 100.</w:t>
            </w:r>
          </w:p>
          <w:p w14:paraId="65FA3829" w14:textId="37DA661B" w:rsidR="000F065A" w:rsidRPr="002947D3" w:rsidRDefault="000F065A" w:rsidP="000F065A">
            <w:pPr>
              <w:spacing w:before="60" w:after="60"/>
              <w:ind w:firstLine="0"/>
              <w:rPr>
                <w:sz w:val="24"/>
                <w:szCs w:val="24"/>
              </w:rPr>
            </w:pPr>
            <w:r w:rsidRPr="003D3422">
              <w:rPr>
                <w:sz w:val="24"/>
                <w:szCs w:val="24"/>
              </w:rPr>
              <w:t>Если заполнено поле priceValue, то значение поля игнорируется при приеме, рассчитывается автоматически sumInPercents = (priceValue*100)/ priceInfo\price. Результат округляется до 2-х знаков после запятой по правилам математического округления</w:t>
            </w:r>
          </w:p>
        </w:tc>
      </w:tr>
      <w:tr w:rsidR="000F065A" w:rsidRPr="002947D3" w14:paraId="080E0BE9" w14:textId="77777777" w:rsidTr="003436C8">
        <w:tc>
          <w:tcPr>
            <w:tcW w:w="684" w:type="pct"/>
            <w:shd w:val="clear" w:color="auto" w:fill="auto"/>
          </w:tcPr>
          <w:p w14:paraId="5457BB97" w14:textId="77777777" w:rsidR="000F065A" w:rsidRPr="002947D3" w:rsidRDefault="000F065A" w:rsidP="000F065A">
            <w:pPr>
              <w:spacing w:before="60" w:after="60"/>
              <w:ind w:firstLine="0"/>
              <w:rPr>
                <w:sz w:val="24"/>
                <w:szCs w:val="24"/>
              </w:rPr>
            </w:pPr>
          </w:p>
        </w:tc>
        <w:tc>
          <w:tcPr>
            <w:tcW w:w="822" w:type="pct"/>
            <w:shd w:val="clear" w:color="auto" w:fill="auto"/>
          </w:tcPr>
          <w:p w14:paraId="44C47DA0" w14:textId="18AB5B5E" w:rsidR="000F065A" w:rsidRPr="003D3422" w:rsidRDefault="000F065A" w:rsidP="000F065A">
            <w:pPr>
              <w:spacing w:before="60" w:after="60"/>
              <w:ind w:firstLine="0"/>
              <w:rPr>
                <w:sz w:val="24"/>
                <w:szCs w:val="24"/>
              </w:rPr>
            </w:pPr>
            <w:r w:rsidRPr="00497F73">
              <w:rPr>
                <w:sz w:val="24"/>
                <w:szCs w:val="24"/>
              </w:rPr>
              <w:t>priceValue</w:t>
            </w:r>
          </w:p>
        </w:tc>
        <w:tc>
          <w:tcPr>
            <w:tcW w:w="342" w:type="pct"/>
            <w:gridSpan w:val="5"/>
            <w:shd w:val="clear" w:color="auto" w:fill="auto"/>
          </w:tcPr>
          <w:p w14:paraId="411440EF" w14:textId="040C26F1"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410BFA8C" w14:textId="698039EC" w:rsidR="000F065A" w:rsidRPr="002947D3" w:rsidRDefault="000F065A" w:rsidP="000F065A">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0397B204" w14:textId="7D2789D9" w:rsidR="000F065A" w:rsidRPr="002947D3" w:rsidRDefault="000F065A" w:rsidP="000F065A">
            <w:pPr>
              <w:spacing w:before="60" w:after="60"/>
              <w:ind w:firstLine="0"/>
              <w:rPr>
                <w:sz w:val="24"/>
                <w:szCs w:val="24"/>
              </w:rPr>
            </w:pPr>
            <w:r w:rsidRPr="00497F73">
              <w:rPr>
                <w:sz w:val="24"/>
                <w:szCs w:val="24"/>
              </w:rPr>
              <w:t>Размер аванса в валюте контракта. сторону</w:t>
            </w:r>
          </w:p>
        </w:tc>
        <w:tc>
          <w:tcPr>
            <w:tcW w:w="1356" w:type="pct"/>
            <w:shd w:val="clear" w:color="auto" w:fill="auto"/>
          </w:tcPr>
          <w:p w14:paraId="03713197" w14:textId="51031C17" w:rsidR="000F065A" w:rsidRDefault="000F065A" w:rsidP="000F065A">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p>
          <w:p w14:paraId="6D94FF2B" w14:textId="02A4B08A" w:rsidR="000F065A" w:rsidRPr="002947D3" w:rsidRDefault="000F065A" w:rsidP="000F065A">
            <w:pPr>
              <w:spacing w:before="60" w:after="60"/>
              <w:ind w:firstLine="0"/>
              <w:rPr>
                <w:sz w:val="24"/>
                <w:szCs w:val="24"/>
              </w:rPr>
            </w:pPr>
            <w:r w:rsidRPr="00497F73">
              <w:rPr>
                <w:sz w:val="24"/>
                <w:szCs w:val="24"/>
              </w:rPr>
              <w:t>Если заполнено поле sumInPercents, то значение поля игнорируется при приеме, рассчитывается автоматически priceValue =  priceInfo\price*(sumInPercents/100). Результат округляется до 2-х знаков после запятой в меньшую</w:t>
            </w:r>
          </w:p>
        </w:tc>
      </w:tr>
      <w:tr w:rsidR="000F065A" w:rsidRPr="002947D3" w14:paraId="6BA2BDB5" w14:textId="77777777" w:rsidTr="003436C8">
        <w:tc>
          <w:tcPr>
            <w:tcW w:w="684" w:type="pct"/>
            <w:shd w:val="clear" w:color="auto" w:fill="auto"/>
          </w:tcPr>
          <w:p w14:paraId="0A46AC52" w14:textId="77777777" w:rsidR="000F065A" w:rsidRPr="002947D3" w:rsidRDefault="000F065A" w:rsidP="000F065A">
            <w:pPr>
              <w:spacing w:before="60" w:after="60"/>
              <w:ind w:firstLine="0"/>
              <w:rPr>
                <w:sz w:val="24"/>
                <w:szCs w:val="24"/>
              </w:rPr>
            </w:pPr>
          </w:p>
        </w:tc>
        <w:tc>
          <w:tcPr>
            <w:tcW w:w="822" w:type="pct"/>
            <w:shd w:val="clear" w:color="auto" w:fill="auto"/>
          </w:tcPr>
          <w:p w14:paraId="544D6E40" w14:textId="310D1DF2" w:rsidR="000F065A" w:rsidRPr="003D3422" w:rsidRDefault="000F065A" w:rsidP="000F065A">
            <w:pPr>
              <w:spacing w:before="60" w:after="60"/>
              <w:ind w:firstLine="0"/>
              <w:rPr>
                <w:sz w:val="24"/>
                <w:szCs w:val="24"/>
              </w:rPr>
            </w:pPr>
            <w:r w:rsidRPr="00497F73">
              <w:rPr>
                <w:sz w:val="24"/>
                <w:szCs w:val="24"/>
              </w:rPr>
              <w:t>priceValueRUR</w:t>
            </w:r>
          </w:p>
        </w:tc>
        <w:tc>
          <w:tcPr>
            <w:tcW w:w="342" w:type="pct"/>
            <w:gridSpan w:val="5"/>
            <w:shd w:val="clear" w:color="auto" w:fill="auto"/>
          </w:tcPr>
          <w:p w14:paraId="398B6A63" w14:textId="3CC06956"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347D2957" w14:textId="5FFE6DF8" w:rsidR="000F065A" w:rsidRPr="002947D3" w:rsidRDefault="000F065A" w:rsidP="000F065A">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40A7AC1F" w14:textId="52280E9E" w:rsidR="000F065A" w:rsidRPr="002947D3" w:rsidRDefault="000F065A" w:rsidP="000F065A">
            <w:pPr>
              <w:spacing w:before="60" w:after="60"/>
              <w:ind w:firstLine="0"/>
              <w:rPr>
                <w:sz w:val="24"/>
                <w:szCs w:val="24"/>
              </w:rPr>
            </w:pPr>
            <w:r w:rsidRPr="00497F73">
              <w:rPr>
                <w:sz w:val="24"/>
                <w:szCs w:val="24"/>
              </w:rPr>
              <w:t>Размер</w:t>
            </w:r>
            <w:r>
              <w:rPr>
                <w:sz w:val="24"/>
                <w:szCs w:val="24"/>
              </w:rPr>
              <w:t xml:space="preserve"> аванса в рублевом эквиваленте</w:t>
            </w:r>
          </w:p>
        </w:tc>
        <w:tc>
          <w:tcPr>
            <w:tcW w:w="1356" w:type="pct"/>
            <w:shd w:val="clear" w:color="auto" w:fill="auto"/>
          </w:tcPr>
          <w:p w14:paraId="6C530A99" w14:textId="3BD2C237" w:rsidR="000F065A" w:rsidRDefault="000F065A" w:rsidP="000F065A">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p w14:paraId="7B82FFF8" w14:textId="2C3C06AF" w:rsidR="000F065A" w:rsidRPr="002947D3" w:rsidRDefault="000F065A" w:rsidP="000F065A">
            <w:pPr>
              <w:spacing w:before="60" w:after="60"/>
              <w:ind w:firstLine="0"/>
              <w:rPr>
                <w:sz w:val="24"/>
                <w:szCs w:val="24"/>
              </w:rPr>
            </w:pPr>
            <w:r w:rsidRPr="00497F73">
              <w:rPr>
                <w:sz w:val="24"/>
                <w:szCs w:val="24"/>
              </w:rPr>
              <w:t>При приеме игнорируется, заполняется при передаче в случае если валюта контракта отлична от рублей</w:t>
            </w:r>
          </w:p>
        </w:tc>
      </w:tr>
      <w:tr w:rsidR="000F065A" w:rsidRPr="002947D3" w14:paraId="2242DE6E" w14:textId="77777777" w:rsidTr="003436C8">
        <w:tc>
          <w:tcPr>
            <w:tcW w:w="684" w:type="pct"/>
            <w:shd w:val="clear" w:color="auto" w:fill="auto"/>
          </w:tcPr>
          <w:p w14:paraId="0909B5D0" w14:textId="77777777" w:rsidR="000F065A" w:rsidRPr="002947D3" w:rsidRDefault="000F065A" w:rsidP="000F065A">
            <w:pPr>
              <w:spacing w:before="60" w:after="60"/>
              <w:ind w:firstLine="0"/>
              <w:rPr>
                <w:sz w:val="24"/>
                <w:szCs w:val="24"/>
              </w:rPr>
            </w:pPr>
          </w:p>
        </w:tc>
        <w:tc>
          <w:tcPr>
            <w:tcW w:w="822" w:type="pct"/>
            <w:shd w:val="clear" w:color="auto" w:fill="auto"/>
          </w:tcPr>
          <w:p w14:paraId="5490AFEC" w14:textId="7D681738" w:rsidR="000F065A" w:rsidRPr="003D3422" w:rsidRDefault="000F065A" w:rsidP="000F065A">
            <w:pPr>
              <w:spacing w:before="60" w:after="60"/>
              <w:ind w:firstLine="0"/>
              <w:rPr>
                <w:sz w:val="24"/>
                <w:szCs w:val="24"/>
              </w:rPr>
            </w:pPr>
          </w:p>
        </w:tc>
        <w:tc>
          <w:tcPr>
            <w:tcW w:w="342" w:type="pct"/>
            <w:gridSpan w:val="5"/>
            <w:shd w:val="clear" w:color="auto" w:fill="auto"/>
          </w:tcPr>
          <w:p w14:paraId="4DB9D5E3" w14:textId="1A6059F7" w:rsidR="000F065A" w:rsidRPr="002947D3" w:rsidRDefault="000F065A" w:rsidP="000F065A">
            <w:pPr>
              <w:spacing w:before="60" w:after="60"/>
              <w:ind w:firstLine="0"/>
              <w:jc w:val="center"/>
              <w:rPr>
                <w:sz w:val="24"/>
                <w:szCs w:val="24"/>
              </w:rPr>
            </w:pPr>
          </w:p>
        </w:tc>
        <w:tc>
          <w:tcPr>
            <w:tcW w:w="499" w:type="pct"/>
            <w:shd w:val="clear" w:color="auto" w:fill="auto"/>
          </w:tcPr>
          <w:p w14:paraId="6D4F478B" w14:textId="42B44FA6" w:rsidR="000F065A" w:rsidRPr="002947D3" w:rsidRDefault="000F065A" w:rsidP="000F065A">
            <w:pPr>
              <w:spacing w:before="60" w:after="60"/>
              <w:ind w:firstLine="0"/>
              <w:jc w:val="center"/>
              <w:rPr>
                <w:sz w:val="24"/>
                <w:szCs w:val="24"/>
              </w:rPr>
            </w:pPr>
          </w:p>
        </w:tc>
        <w:tc>
          <w:tcPr>
            <w:tcW w:w="1297" w:type="pct"/>
            <w:gridSpan w:val="3"/>
            <w:shd w:val="clear" w:color="auto" w:fill="auto"/>
          </w:tcPr>
          <w:p w14:paraId="157896C9" w14:textId="7AD118E0" w:rsidR="000F065A" w:rsidRPr="002947D3" w:rsidRDefault="000F065A" w:rsidP="000F065A">
            <w:pPr>
              <w:spacing w:before="60" w:after="60"/>
              <w:ind w:firstLine="0"/>
              <w:rPr>
                <w:sz w:val="24"/>
                <w:szCs w:val="24"/>
              </w:rPr>
            </w:pPr>
          </w:p>
        </w:tc>
        <w:tc>
          <w:tcPr>
            <w:tcW w:w="1356" w:type="pct"/>
            <w:shd w:val="clear" w:color="auto" w:fill="auto"/>
          </w:tcPr>
          <w:p w14:paraId="4E3D5717" w14:textId="5026C7F0" w:rsidR="000F065A" w:rsidRPr="002947D3" w:rsidRDefault="000F065A" w:rsidP="000F065A">
            <w:pPr>
              <w:spacing w:before="60" w:after="60"/>
              <w:ind w:firstLine="0"/>
              <w:rPr>
                <w:sz w:val="24"/>
                <w:szCs w:val="24"/>
              </w:rPr>
            </w:pPr>
          </w:p>
        </w:tc>
      </w:tr>
      <w:tr w:rsidR="000F065A" w:rsidRPr="002947D3" w14:paraId="79CA6629" w14:textId="77777777" w:rsidTr="00894AB0">
        <w:tc>
          <w:tcPr>
            <w:tcW w:w="5000" w:type="pct"/>
            <w:gridSpan w:val="12"/>
            <w:shd w:val="clear" w:color="auto" w:fill="auto"/>
            <w:hideMark/>
          </w:tcPr>
          <w:p w14:paraId="32D03D3F" w14:textId="12BDEB91" w:rsidR="000F065A" w:rsidRPr="002947D3" w:rsidRDefault="000F065A" w:rsidP="000F065A">
            <w:pPr>
              <w:spacing w:before="60" w:after="60"/>
              <w:ind w:firstLine="0"/>
              <w:jc w:val="center"/>
              <w:rPr>
                <w:sz w:val="24"/>
                <w:szCs w:val="24"/>
              </w:rPr>
            </w:pPr>
            <w:r w:rsidRPr="0062063A">
              <w:rPr>
                <w:b/>
                <w:bCs/>
                <w:sz w:val="24"/>
                <w:szCs w:val="24"/>
              </w:rPr>
              <w:t>Объем привлечения к исполнению контракта субподрядчиков</w:t>
            </w:r>
          </w:p>
        </w:tc>
      </w:tr>
      <w:tr w:rsidR="000F065A" w:rsidRPr="002947D3" w14:paraId="2E93117E" w14:textId="77777777" w:rsidTr="003436C8">
        <w:tc>
          <w:tcPr>
            <w:tcW w:w="684" w:type="pct"/>
            <w:shd w:val="clear" w:color="auto" w:fill="auto"/>
            <w:hideMark/>
          </w:tcPr>
          <w:p w14:paraId="64BE2FA6" w14:textId="2195D42A" w:rsidR="000F065A" w:rsidRPr="002947D3" w:rsidRDefault="000F065A" w:rsidP="000F065A">
            <w:pPr>
              <w:spacing w:before="60" w:after="60"/>
              <w:ind w:firstLine="0"/>
              <w:rPr>
                <w:sz w:val="24"/>
                <w:szCs w:val="24"/>
              </w:rPr>
            </w:pPr>
            <w:r w:rsidRPr="0062063A">
              <w:rPr>
                <w:b/>
                <w:bCs/>
                <w:sz w:val="24"/>
                <w:szCs w:val="24"/>
              </w:rPr>
              <w:t>subContractorsSum</w:t>
            </w:r>
          </w:p>
        </w:tc>
        <w:tc>
          <w:tcPr>
            <w:tcW w:w="822" w:type="pct"/>
            <w:shd w:val="clear" w:color="auto" w:fill="auto"/>
            <w:hideMark/>
          </w:tcPr>
          <w:p w14:paraId="6F36DDC6"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26E6F968"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05FAC3A8"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0030B257"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673670D2" w14:textId="428AF2F2" w:rsidR="000F065A" w:rsidRPr="002947D3" w:rsidRDefault="000F065A" w:rsidP="000F065A">
            <w:pPr>
              <w:spacing w:before="60" w:after="60"/>
              <w:ind w:firstLine="0"/>
              <w:rPr>
                <w:sz w:val="24"/>
                <w:szCs w:val="24"/>
              </w:rPr>
            </w:pPr>
          </w:p>
        </w:tc>
      </w:tr>
      <w:tr w:rsidR="000F065A" w:rsidRPr="002947D3" w14:paraId="51917BAC" w14:textId="77777777" w:rsidTr="003436C8">
        <w:tc>
          <w:tcPr>
            <w:tcW w:w="684" w:type="pct"/>
            <w:shd w:val="clear" w:color="auto" w:fill="auto"/>
            <w:hideMark/>
          </w:tcPr>
          <w:p w14:paraId="5B12D189"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7BFD4889" w14:textId="3B3041D6" w:rsidR="000F065A" w:rsidRPr="002947D3" w:rsidRDefault="000F065A" w:rsidP="000F065A">
            <w:pPr>
              <w:spacing w:before="60" w:after="60"/>
              <w:ind w:firstLine="0"/>
              <w:rPr>
                <w:sz w:val="24"/>
                <w:szCs w:val="24"/>
              </w:rPr>
            </w:pPr>
            <w:r w:rsidRPr="0062063A">
              <w:rPr>
                <w:sz w:val="24"/>
                <w:szCs w:val="24"/>
              </w:rPr>
              <w:t>sumInPercents</w:t>
            </w:r>
          </w:p>
        </w:tc>
        <w:tc>
          <w:tcPr>
            <w:tcW w:w="342" w:type="pct"/>
            <w:gridSpan w:val="5"/>
            <w:shd w:val="clear" w:color="auto" w:fill="auto"/>
            <w:hideMark/>
          </w:tcPr>
          <w:p w14:paraId="3ED4B2D2"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00DCF04B" w14:textId="13A407F4" w:rsidR="000F065A" w:rsidRPr="00E05727" w:rsidRDefault="000F065A" w:rsidP="000F065A">
            <w:pPr>
              <w:spacing w:before="60" w:after="60"/>
              <w:ind w:firstLine="0"/>
              <w:jc w:val="center"/>
              <w:rPr>
                <w:sz w:val="24"/>
                <w:szCs w:val="24"/>
              </w:rPr>
            </w:pPr>
            <w:r>
              <w:rPr>
                <w:sz w:val="24"/>
                <w:szCs w:val="24"/>
                <w:lang w:val="en-US"/>
              </w:rPr>
              <w:t>N</w:t>
            </w:r>
          </w:p>
        </w:tc>
        <w:tc>
          <w:tcPr>
            <w:tcW w:w="1297" w:type="pct"/>
            <w:gridSpan w:val="3"/>
            <w:shd w:val="clear" w:color="auto" w:fill="auto"/>
            <w:hideMark/>
          </w:tcPr>
          <w:p w14:paraId="36FB2418" w14:textId="531E0AA3" w:rsidR="000F065A" w:rsidRPr="002947D3" w:rsidRDefault="000F065A" w:rsidP="000F065A">
            <w:pPr>
              <w:spacing w:before="60" w:after="60"/>
              <w:ind w:firstLine="0"/>
              <w:rPr>
                <w:sz w:val="24"/>
                <w:szCs w:val="24"/>
              </w:rPr>
            </w:pPr>
            <w:r w:rsidRPr="0062063A">
              <w:rPr>
                <w:sz w:val="24"/>
                <w:szCs w:val="24"/>
              </w:rPr>
              <w:t>Объем в процентах</w:t>
            </w:r>
          </w:p>
        </w:tc>
        <w:tc>
          <w:tcPr>
            <w:tcW w:w="1356" w:type="pct"/>
            <w:shd w:val="clear" w:color="auto" w:fill="auto"/>
            <w:hideMark/>
          </w:tcPr>
          <w:p w14:paraId="5BA4850F" w14:textId="3F77766D" w:rsidR="000F065A" w:rsidRPr="002947D3" w:rsidRDefault="000F065A" w:rsidP="000F065A">
            <w:pPr>
              <w:spacing w:before="60" w:after="60"/>
              <w:ind w:firstLine="0"/>
              <w:rPr>
                <w:sz w:val="24"/>
                <w:szCs w:val="24"/>
              </w:rPr>
            </w:pPr>
            <w:r>
              <w:rPr>
                <w:sz w:val="24"/>
                <w:szCs w:val="24"/>
              </w:rPr>
              <w:t>При приеме контролируется на минимальное (0) и максимальное (100) значения</w:t>
            </w:r>
          </w:p>
        </w:tc>
      </w:tr>
      <w:tr w:rsidR="000F065A" w:rsidRPr="002947D3" w14:paraId="01728E0C" w14:textId="77777777" w:rsidTr="003436C8">
        <w:tc>
          <w:tcPr>
            <w:tcW w:w="684" w:type="pct"/>
            <w:shd w:val="clear" w:color="auto" w:fill="auto"/>
          </w:tcPr>
          <w:p w14:paraId="5FFDD9F6" w14:textId="77777777" w:rsidR="000F065A" w:rsidRPr="002947D3" w:rsidRDefault="000F065A" w:rsidP="000F065A">
            <w:pPr>
              <w:spacing w:before="60" w:after="60"/>
              <w:ind w:firstLine="0"/>
              <w:rPr>
                <w:sz w:val="24"/>
                <w:szCs w:val="24"/>
              </w:rPr>
            </w:pPr>
          </w:p>
        </w:tc>
        <w:tc>
          <w:tcPr>
            <w:tcW w:w="822" w:type="pct"/>
            <w:shd w:val="clear" w:color="auto" w:fill="auto"/>
          </w:tcPr>
          <w:p w14:paraId="289F8D08" w14:textId="6D09B40C" w:rsidR="000F065A" w:rsidRPr="00B1022A" w:rsidRDefault="000F065A" w:rsidP="000F065A">
            <w:pPr>
              <w:spacing w:before="60" w:after="60"/>
              <w:ind w:firstLine="0"/>
              <w:rPr>
                <w:sz w:val="24"/>
                <w:szCs w:val="24"/>
                <w:lang w:val="en-US"/>
              </w:rPr>
            </w:pPr>
            <w:r>
              <w:rPr>
                <w:sz w:val="24"/>
                <w:szCs w:val="24"/>
                <w:lang w:val="en-US"/>
              </w:rPr>
              <w:t>priceValueRUR</w:t>
            </w:r>
          </w:p>
        </w:tc>
        <w:tc>
          <w:tcPr>
            <w:tcW w:w="342" w:type="pct"/>
            <w:gridSpan w:val="5"/>
            <w:shd w:val="clear" w:color="auto" w:fill="auto"/>
          </w:tcPr>
          <w:p w14:paraId="0BF23D82" w14:textId="41612F73"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672E5048" w14:textId="77777777" w:rsidR="000F065A" w:rsidRPr="002947D3" w:rsidRDefault="000F065A" w:rsidP="000F065A">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76CAD2DD" w14:textId="213E45D5" w:rsidR="000F065A" w:rsidRPr="002947D3" w:rsidRDefault="000F065A" w:rsidP="000F065A">
            <w:pPr>
              <w:spacing w:before="60" w:after="60"/>
              <w:ind w:firstLine="0"/>
              <w:rPr>
                <w:sz w:val="24"/>
                <w:szCs w:val="24"/>
              </w:rPr>
            </w:pPr>
            <w:r w:rsidRPr="0062063A">
              <w:rPr>
                <w:sz w:val="24"/>
                <w:szCs w:val="24"/>
              </w:rPr>
              <w:t>Объем в рублевом эквиваленте</w:t>
            </w:r>
          </w:p>
        </w:tc>
        <w:tc>
          <w:tcPr>
            <w:tcW w:w="1356" w:type="pct"/>
            <w:shd w:val="clear" w:color="auto" w:fill="auto"/>
          </w:tcPr>
          <w:p w14:paraId="5E085A06" w14:textId="48FA680E" w:rsidR="000F065A" w:rsidRPr="002947D3" w:rsidRDefault="000F065A" w:rsidP="000F065A">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r w:rsidRPr="002947D3" w:rsidDel="006B571B">
              <w:rPr>
                <w:sz w:val="24"/>
                <w:szCs w:val="24"/>
              </w:rPr>
              <w:t xml:space="preserve"> </w:t>
            </w:r>
            <w:r w:rsidRPr="002947D3">
              <w:rPr>
                <w:sz w:val="24"/>
                <w:szCs w:val="24"/>
              </w:rPr>
              <w:t xml:space="preserve"> </w:t>
            </w:r>
          </w:p>
        </w:tc>
      </w:tr>
      <w:tr w:rsidR="000F065A" w:rsidRPr="002947D3" w14:paraId="676C2F79" w14:textId="77777777" w:rsidTr="003436C8">
        <w:tc>
          <w:tcPr>
            <w:tcW w:w="684" w:type="pct"/>
            <w:shd w:val="clear" w:color="auto" w:fill="auto"/>
          </w:tcPr>
          <w:p w14:paraId="1968B4DA" w14:textId="77777777" w:rsidR="000F065A" w:rsidRPr="002947D3" w:rsidRDefault="000F065A" w:rsidP="000F065A">
            <w:pPr>
              <w:spacing w:before="60" w:after="60"/>
              <w:ind w:firstLine="0"/>
              <w:rPr>
                <w:sz w:val="24"/>
                <w:szCs w:val="24"/>
              </w:rPr>
            </w:pPr>
          </w:p>
        </w:tc>
        <w:tc>
          <w:tcPr>
            <w:tcW w:w="822" w:type="pct"/>
            <w:shd w:val="clear" w:color="auto" w:fill="auto"/>
          </w:tcPr>
          <w:p w14:paraId="60EEC8E3" w14:textId="417C380F" w:rsidR="000F065A" w:rsidRPr="00936A84" w:rsidRDefault="000F065A" w:rsidP="000F065A">
            <w:pPr>
              <w:spacing w:before="60" w:after="60"/>
              <w:ind w:firstLine="0"/>
              <w:rPr>
                <w:sz w:val="24"/>
                <w:szCs w:val="24"/>
                <w:lang w:val="en-US"/>
              </w:rPr>
            </w:pPr>
            <w:r w:rsidRPr="00E974F9">
              <w:rPr>
                <w:sz w:val="24"/>
                <w:szCs w:val="24"/>
                <w:lang w:val="en-US"/>
              </w:rPr>
              <w:t>subContractors</w:t>
            </w:r>
          </w:p>
        </w:tc>
        <w:tc>
          <w:tcPr>
            <w:tcW w:w="342" w:type="pct"/>
            <w:gridSpan w:val="5"/>
            <w:shd w:val="clear" w:color="auto" w:fill="auto"/>
          </w:tcPr>
          <w:p w14:paraId="439DA76C" w14:textId="3B7E61D5" w:rsidR="000F065A" w:rsidRPr="00E974F9"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122CB6D9" w14:textId="77777777" w:rsidR="000F065A" w:rsidRPr="00936A84"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586F69CA" w14:textId="61527531" w:rsidR="000F065A" w:rsidRPr="002947D3" w:rsidRDefault="000F065A" w:rsidP="000F065A">
            <w:pPr>
              <w:spacing w:before="60" w:after="60"/>
              <w:ind w:firstLine="0"/>
              <w:rPr>
                <w:sz w:val="24"/>
                <w:szCs w:val="24"/>
              </w:rPr>
            </w:pPr>
            <w:r w:rsidRPr="00E974F9">
              <w:rPr>
                <w:sz w:val="24"/>
                <w:szCs w:val="24"/>
              </w:rPr>
              <w:t>Информация о субподрядчик</w:t>
            </w:r>
            <w:r>
              <w:rPr>
                <w:sz w:val="24"/>
                <w:szCs w:val="24"/>
              </w:rPr>
              <w:t>ах, соисполнителях (СМП, СОНО)</w:t>
            </w:r>
          </w:p>
        </w:tc>
        <w:tc>
          <w:tcPr>
            <w:tcW w:w="1356" w:type="pct"/>
            <w:shd w:val="clear" w:color="auto" w:fill="auto"/>
          </w:tcPr>
          <w:p w14:paraId="453A44BF" w14:textId="70B79FA7" w:rsidR="000F065A" w:rsidRPr="002947D3" w:rsidRDefault="000F065A" w:rsidP="000F065A">
            <w:pPr>
              <w:spacing w:before="60" w:after="60"/>
              <w:ind w:firstLine="0"/>
              <w:rPr>
                <w:sz w:val="24"/>
                <w:szCs w:val="24"/>
              </w:rPr>
            </w:pPr>
          </w:p>
        </w:tc>
      </w:tr>
      <w:tr w:rsidR="000F065A" w:rsidRPr="000628E2" w14:paraId="164E19B9" w14:textId="77777777" w:rsidTr="00F85BEB">
        <w:tc>
          <w:tcPr>
            <w:tcW w:w="5000" w:type="pct"/>
            <w:gridSpan w:val="12"/>
            <w:shd w:val="clear" w:color="auto" w:fill="auto"/>
            <w:hideMark/>
          </w:tcPr>
          <w:p w14:paraId="7D5DE604" w14:textId="467FE176" w:rsidR="000F065A" w:rsidRPr="000628E2" w:rsidRDefault="000F065A" w:rsidP="000F065A">
            <w:pPr>
              <w:spacing w:before="60" w:after="60"/>
              <w:ind w:firstLine="0"/>
              <w:jc w:val="center"/>
              <w:rPr>
                <w:b/>
                <w:bCs/>
                <w:sz w:val="24"/>
                <w:szCs w:val="24"/>
              </w:rPr>
            </w:pPr>
            <w:r w:rsidRPr="00E974F9">
              <w:rPr>
                <w:b/>
                <w:bCs/>
                <w:sz w:val="24"/>
                <w:szCs w:val="24"/>
              </w:rPr>
              <w:t>Информация о субподрядчиках, соисполнителях (СМП, СОНО)</w:t>
            </w:r>
          </w:p>
        </w:tc>
      </w:tr>
      <w:tr w:rsidR="000F065A" w:rsidRPr="002947D3" w14:paraId="4A754E4B" w14:textId="77777777" w:rsidTr="003436C8">
        <w:tc>
          <w:tcPr>
            <w:tcW w:w="684" w:type="pct"/>
            <w:shd w:val="clear" w:color="auto" w:fill="auto"/>
            <w:hideMark/>
          </w:tcPr>
          <w:p w14:paraId="007E9B40" w14:textId="327F9DAA" w:rsidR="000F065A" w:rsidRPr="00C1648F" w:rsidRDefault="000F065A" w:rsidP="000F065A">
            <w:pPr>
              <w:spacing w:before="60" w:after="60"/>
              <w:ind w:firstLine="0"/>
              <w:rPr>
                <w:b/>
                <w:sz w:val="24"/>
                <w:szCs w:val="24"/>
                <w:lang w:val="en-US"/>
              </w:rPr>
            </w:pPr>
            <w:r w:rsidRPr="00E974F9">
              <w:rPr>
                <w:b/>
                <w:sz w:val="24"/>
                <w:szCs w:val="24"/>
                <w:lang w:val="en-US"/>
              </w:rPr>
              <w:t>subContractors</w:t>
            </w:r>
          </w:p>
        </w:tc>
        <w:tc>
          <w:tcPr>
            <w:tcW w:w="822" w:type="pct"/>
            <w:shd w:val="clear" w:color="auto" w:fill="auto"/>
            <w:hideMark/>
          </w:tcPr>
          <w:p w14:paraId="14168F64"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4087AF16"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3054BBD0"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3DB5D7EE"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0429963D" w14:textId="4094B6D9" w:rsidR="000F065A" w:rsidRPr="00C1648F" w:rsidRDefault="000F065A" w:rsidP="000F065A">
            <w:pPr>
              <w:spacing w:before="60" w:after="60"/>
              <w:ind w:firstLine="0"/>
              <w:rPr>
                <w:sz w:val="24"/>
                <w:szCs w:val="24"/>
              </w:rPr>
            </w:pPr>
          </w:p>
        </w:tc>
      </w:tr>
      <w:tr w:rsidR="000F065A" w:rsidRPr="002947D3" w14:paraId="56D43693" w14:textId="77777777" w:rsidTr="003436C8">
        <w:tc>
          <w:tcPr>
            <w:tcW w:w="684" w:type="pct"/>
            <w:shd w:val="clear" w:color="auto" w:fill="auto"/>
            <w:hideMark/>
          </w:tcPr>
          <w:p w14:paraId="4D3D81D5" w14:textId="3A3863BD" w:rsidR="000F065A" w:rsidRPr="00C1648F" w:rsidRDefault="000F065A" w:rsidP="000F065A">
            <w:pPr>
              <w:spacing w:before="60" w:after="60"/>
              <w:ind w:firstLine="0"/>
              <w:rPr>
                <w:b/>
                <w:sz w:val="24"/>
                <w:szCs w:val="24"/>
                <w:lang w:val="en-US"/>
              </w:rPr>
            </w:pPr>
            <w:r w:rsidRPr="00E974F9">
              <w:rPr>
                <w:b/>
                <w:sz w:val="24"/>
                <w:szCs w:val="24"/>
                <w:lang w:val="en-US"/>
              </w:rPr>
              <w:t>subContractor</w:t>
            </w:r>
          </w:p>
        </w:tc>
        <w:tc>
          <w:tcPr>
            <w:tcW w:w="822" w:type="pct"/>
            <w:shd w:val="clear" w:color="auto" w:fill="auto"/>
            <w:hideMark/>
          </w:tcPr>
          <w:p w14:paraId="4BAAA7FD"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6CFB660E"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03871C6D"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715A4674"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2F4DCD92" w14:textId="2C9C62F4" w:rsidR="000F065A" w:rsidRPr="00C1648F" w:rsidRDefault="000F065A" w:rsidP="000F065A">
            <w:pPr>
              <w:spacing w:before="60" w:after="60"/>
              <w:ind w:firstLine="0"/>
              <w:rPr>
                <w:sz w:val="24"/>
                <w:szCs w:val="24"/>
              </w:rPr>
            </w:pPr>
            <w:r>
              <w:rPr>
                <w:sz w:val="24"/>
                <w:szCs w:val="24"/>
              </w:rPr>
              <w:t>Множественный элемент</w:t>
            </w:r>
          </w:p>
        </w:tc>
      </w:tr>
      <w:tr w:rsidR="000F065A" w:rsidRPr="002947D3" w14:paraId="7DF2D8BB" w14:textId="77777777" w:rsidTr="003436C8">
        <w:tc>
          <w:tcPr>
            <w:tcW w:w="684" w:type="pct"/>
            <w:vMerge w:val="restart"/>
            <w:shd w:val="clear" w:color="auto" w:fill="auto"/>
            <w:hideMark/>
          </w:tcPr>
          <w:p w14:paraId="1FD586A6" w14:textId="77777777" w:rsidR="000F065A" w:rsidRPr="002947D3" w:rsidRDefault="000F065A" w:rsidP="000F065A">
            <w:pPr>
              <w:spacing w:before="60" w:after="60"/>
              <w:ind w:firstLine="0"/>
              <w:rPr>
                <w:sz w:val="24"/>
                <w:szCs w:val="24"/>
              </w:rPr>
            </w:pPr>
            <w:r>
              <w:rPr>
                <w:sz w:val="24"/>
                <w:szCs w:val="24"/>
              </w:rPr>
              <w:t>Допустимо указание только одного элемента</w:t>
            </w:r>
          </w:p>
          <w:p w14:paraId="5F4F719F" w14:textId="5D9B52A3" w:rsidR="000F065A" w:rsidRPr="002947D3" w:rsidRDefault="000F065A" w:rsidP="000F065A">
            <w:pPr>
              <w:spacing w:before="60" w:after="60"/>
              <w:rPr>
                <w:sz w:val="24"/>
                <w:szCs w:val="24"/>
              </w:rPr>
            </w:pPr>
            <w:r w:rsidRPr="002947D3">
              <w:rPr>
                <w:sz w:val="24"/>
                <w:szCs w:val="24"/>
              </w:rPr>
              <w:t> </w:t>
            </w:r>
          </w:p>
        </w:tc>
        <w:tc>
          <w:tcPr>
            <w:tcW w:w="822" w:type="pct"/>
            <w:shd w:val="clear" w:color="auto" w:fill="auto"/>
          </w:tcPr>
          <w:p w14:paraId="05C6C817" w14:textId="004E338B" w:rsidR="000F065A" w:rsidRPr="00C1648F" w:rsidRDefault="000F065A" w:rsidP="000F065A">
            <w:pPr>
              <w:spacing w:before="60" w:after="60"/>
              <w:ind w:firstLine="0"/>
              <w:rPr>
                <w:sz w:val="24"/>
                <w:szCs w:val="24"/>
                <w:lang w:val="en-US"/>
              </w:rPr>
            </w:pPr>
            <w:r w:rsidRPr="00E974F9">
              <w:rPr>
                <w:sz w:val="24"/>
                <w:szCs w:val="24"/>
                <w:lang w:val="en-US"/>
              </w:rPr>
              <w:t>legalEntityRF</w:t>
            </w:r>
          </w:p>
        </w:tc>
        <w:tc>
          <w:tcPr>
            <w:tcW w:w="342" w:type="pct"/>
            <w:gridSpan w:val="5"/>
            <w:shd w:val="clear" w:color="auto" w:fill="auto"/>
          </w:tcPr>
          <w:p w14:paraId="35F6E057" w14:textId="5AFE1078" w:rsidR="000F065A" w:rsidRPr="000628E2"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5B09361B" w14:textId="7A2F2090" w:rsidR="000F065A" w:rsidRPr="003B21C8" w:rsidRDefault="000F065A" w:rsidP="000F065A">
            <w:pPr>
              <w:spacing w:before="60" w:after="60"/>
              <w:ind w:firstLine="0"/>
              <w:jc w:val="center"/>
              <w:rPr>
                <w:sz w:val="24"/>
                <w:szCs w:val="24"/>
              </w:rPr>
            </w:pPr>
            <w:r>
              <w:rPr>
                <w:sz w:val="24"/>
                <w:szCs w:val="24"/>
                <w:lang w:val="en-US"/>
              </w:rPr>
              <w:t>S</w:t>
            </w:r>
          </w:p>
        </w:tc>
        <w:tc>
          <w:tcPr>
            <w:tcW w:w="1297" w:type="pct"/>
            <w:gridSpan w:val="3"/>
            <w:shd w:val="clear" w:color="auto" w:fill="auto"/>
          </w:tcPr>
          <w:p w14:paraId="0B6D951C" w14:textId="2C8FDA5E" w:rsidR="000F065A" w:rsidRPr="002947D3" w:rsidRDefault="000F065A" w:rsidP="000F065A">
            <w:pPr>
              <w:spacing w:before="60" w:after="60"/>
              <w:ind w:firstLine="0"/>
              <w:rPr>
                <w:sz w:val="24"/>
                <w:szCs w:val="24"/>
              </w:rPr>
            </w:pPr>
            <w:r w:rsidRPr="00E974F9">
              <w:rPr>
                <w:sz w:val="24"/>
                <w:szCs w:val="24"/>
              </w:rPr>
              <w:t>Юридическое лицо РФ</w:t>
            </w:r>
          </w:p>
        </w:tc>
        <w:tc>
          <w:tcPr>
            <w:tcW w:w="1356" w:type="pct"/>
            <w:shd w:val="clear" w:color="auto" w:fill="auto"/>
            <w:hideMark/>
          </w:tcPr>
          <w:p w14:paraId="05FE0AD9" w14:textId="77777777" w:rsidR="000F065A" w:rsidRPr="002947D3" w:rsidRDefault="000F065A" w:rsidP="000F065A">
            <w:pPr>
              <w:spacing w:before="60" w:after="60"/>
              <w:ind w:firstLine="0"/>
              <w:rPr>
                <w:sz w:val="24"/>
                <w:szCs w:val="24"/>
              </w:rPr>
            </w:pPr>
          </w:p>
        </w:tc>
      </w:tr>
      <w:tr w:rsidR="000F065A" w:rsidRPr="002947D3" w14:paraId="08DBFBDF" w14:textId="77777777" w:rsidTr="003436C8">
        <w:tc>
          <w:tcPr>
            <w:tcW w:w="684" w:type="pct"/>
            <w:vMerge/>
            <w:shd w:val="clear" w:color="auto" w:fill="auto"/>
            <w:hideMark/>
          </w:tcPr>
          <w:p w14:paraId="5A3D9E20" w14:textId="5D018EF0" w:rsidR="000F065A" w:rsidRPr="002947D3" w:rsidRDefault="000F065A" w:rsidP="000F065A">
            <w:pPr>
              <w:spacing w:before="60" w:after="60"/>
              <w:ind w:firstLine="0"/>
              <w:rPr>
                <w:sz w:val="24"/>
                <w:szCs w:val="24"/>
              </w:rPr>
            </w:pPr>
          </w:p>
        </w:tc>
        <w:tc>
          <w:tcPr>
            <w:tcW w:w="822" w:type="pct"/>
            <w:shd w:val="clear" w:color="auto" w:fill="auto"/>
          </w:tcPr>
          <w:p w14:paraId="08E80EEA" w14:textId="46391E48" w:rsidR="000F065A" w:rsidRPr="00C1648F" w:rsidRDefault="000F065A" w:rsidP="000F065A">
            <w:pPr>
              <w:spacing w:before="60" w:after="60"/>
              <w:ind w:firstLine="0"/>
              <w:rPr>
                <w:sz w:val="24"/>
                <w:szCs w:val="24"/>
                <w:lang w:val="en-US"/>
              </w:rPr>
            </w:pPr>
            <w:r w:rsidRPr="00E974F9">
              <w:rPr>
                <w:sz w:val="24"/>
                <w:szCs w:val="24"/>
                <w:lang w:val="en-US"/>
              </w:rPr>
              <w:t>individualBusinessmanRF</w:t>
            </w:r>
          </w:p>
        </w:tc>
        <w:tc>
          <w:tcPr>
            <w:tcW w:w="342" w:type="pct"/>
            <w:gridSpan w:val="5"/>
            <w:shd w:val="clear" w:color="auto" w:fill="auto"/>
          </w:tcPr>
          <w:p w14:paraId="4990DFF4" w14:textId="2119BAF8" w:rsidR="000F065A" w:rsidRPr="000628E2"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55EC6F47" w14:textId="5A3302D4" w:rsidR="000F065A" w:rsidRPr="00E974F9"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A75D640" w14:textId="3DEFF7EF" w:rsidR="000F065A" w:rsidRPr="002947D3" w:rsidRDefault="000F065A" w:rsidP="000F065A">
            <w:pPr>
              <w:spacing w:before="60" w:after="60"/>
              <w:ind w:firstLine="0"/>
              <w:rPr>
                <w:sz w:val="24"/>
                <w:szCs w:val="24"/>
              </w:rPr>
            </w:pPr>
            <w:r w:rsidRPr="00E974F9">
              <w:rPr>
                <w:sz w:val="24"/>
                <w:szCs w:val="24"/>
              </w:rPr>
              <w:t>Индивидуальный предприниматель РФ</w:t>
            </w:r>
          </w:p>
        </w:tc>
        <w:tc>
          <w:tcPr>
            <w:tcW w:w="1356" w:type="pct"/>
            <w:shd w:val="clear" w:color="auto" w:fill="auto"/>
            <w:hideMark/>
          </w:tcPr>
          <w:p w14:paraId="45A93ED3" w14:textId="77777777" w:rsidR="000F065A" w:rsidRPr="002947D3" w:rsidRDefault="000F065A" w:rsidP="000F065A">
            <w:pPr>
              <w:spacing w:before="60" w:after="60"/>
              <w:ind w:firstLine="0"/>
              <w:rPr>
                <w:sz w:val="24"/>
                <w:szCs w:val="24"/>
              </w:rPr>
            </w:pPr>
          </w:p>
        </w:tc>
      </w:tr>
      <w:tr w:rsidR="000F065A" w:rsidRPr="002947D3" w14:paraId="1428042F" w14:textId="77777777" w:rsidTr="003436C8">
        <w:tc>
          <w:tcPr>
            <w:tcW w:w="684" w:type="pct"/>
            <w:vMerge/>
            <w:shd w:val="clear" w:color="auto" w:fill="auto"/>
          </w:tcPr>
          <w:p w14:paraId="7F73C4F5" w14:textId="77777777" w:rsidR="000F065A" w:rsidRPr="002947D3" w:rsidRDefault="000F065A" w:rsidP="000F065A">
            <w:pPr>
              <w:spacing w:before="60" w:after="60"/>
              <w:ind w:firstLine="0"/>
              <w:rPr>
                <w:sz w:val="24"/>
                <w:szCs w:val="24"/>
              </w:rPr>
            </w:pPr>
          </w:p>
        </w:tc>
        <w:tc>
          <w:tcPr>
            <w:tcW w:w="822" w:type="pct"/>
            <w:shd w:val="clear" w:color="auto" w:fill="auto"/>
          </w:tcPr>
          <w:p w14:paraId="1757E836" w14:textId="61BCDA03" w:rsidR="000F065A" w:rsidRPr="00E974F9" w:rsidRDefault="000F065A" w:rsidP="000F065A">
            <w:pPr>
              <w:spacing w:before="60" w:after="60"/>
              <w:ind w:firstLine="0"/>
              <w:rPr>
                <w:sz w:val="24"/>
                <w:szCs w:val="24"/>
                <w:lang w:val="en-US"/>
              </w:rPr>
            </w:pPr>
            <w:r w:rsidRPr="00DF58A7">
              <w:rPr>
                <w:sz w:val="24"/>
                <w:szCs w:val="24"/>
              </w:rPr>
              <w:t>notPublishedOnEIS</w:t>
            </w:r>
          </w:p>
        </w:tc>
        <w:tc>
          <w:tcPr>
            <w:tcW w:w="342" w:type="pct"/>
            <w:gridSpan w:val="5"/>
            <w:shd w:val="clear" w:color="auto" w:fill="auto"/>
          </w:tcPr>
          <w:p w14:paraId="2274272D" w14:textId="25048CF1" w:rsidR="000F065A" w:rsidRDefault="000F065A" w:rsidP="000F065A">
            <w:pPr>
              <w:spacing w:before="60" w:after="60"/>
              <w:ind w:firstLine="0"/>
              <w:jc w:val="center"/>
              <w:rPr>
                <w:sz w:val="24"/>
                <w:szCs w:val="24"/>
              </w:rPr>
            </w:pPr>
            <w:r w:rsidRPr="00942C0C">
              <w:rPr>
                <w:sz w:val="24"/>
                <w:szCs w:val="24"/>
                <w:lang w:val="en-US"/>
              </w:rPr>
              <w:t>O</w:t>
            </w:r>
          </w:p>
        </w:tc>
        <w:tc>
          <w:tcPr>
            <w:tcW w:w="499" w:type="pct"/>
            <w:shd w:val="clear" w:color="auto" w:fill="auto"/>
          </w:tcPr>
          <w:p w14:paraId="5D0FAEBB" w14:textId="3A9FC9F3" w:rsidR="000F065A" w:rsidRDefault="000F065A" w:rsidP="000F065A">
            <w:pPr>
              <w:spacing w:before="60" w:after="60"/>
              <w:ind w:firstLine="0"/>
              <w:jc w:val="center"/>
              <w:rPr>
                <w:sz w:val="24"/>
                <w:szCs w:val="24"/>
                <w:lang w:val="en-US"/>
              </w:rPr>
            </w:pPr>
            <w:r w:rsidRPr="00942C0C">
              <w:rPr>
                <w:sz w:val="24"/>
                <w:szCs w:val="24"/>
                <w:lang w:val="en-US"/>
              </w:rPr>
              <w:t>S</w:t>
            </w:r>
          </w:p>
        </w:tc>
        <w:tc>
          <w:tcPr>
            <w:tcW w:w="1297" w:type="pct"/>
            <w:gridSpan w:val="3"/>
            <w:shd w:val="clear" w:color="auto" w:fill="auto"/>
          </w:tcPr>
          <w:p w14:paraId="3DAF1D6A" w14:textId="1F13454C" w:rsidR="000F065A" w:rsidRPr="00E974F9" w:rsidRDefault="000F065A" w:rsidP="000F065A">
            <w:pPr>
              <w:spacing w:before="60" w:after="60"/>
              <w:ind w:firstLine="0"/>
              <w:rPr>
                <w:sz w:val="24"/>
                <w:szCs w:val="24"/>
              </w:rPr>
            </w:pPr>
            <w:r w:rsidRPr="00DF58A7">
              <w:rPr>
                <w:sz w:val="24"/>
                <w:szCs w:val="24"/>
              </w:rPr>
              <w:t xml:space="preserve">Информация не будет размещена на официальном сайте ЕИС в соответствии с ч. 5 ст. </w:t>
            </w:r>
            <w:r>
              <w:rPr>
                <w:sz w:val="24"/>
                <w:szCs w:val="24"/>
              </w:rPr>
              <w:t>103 Федерального закона № 44-ФЗ</w:t>
            </w:r>
          </w:p>
        </w:tc>
        <w:tc>
          <w:tcPr>
            <w:tcW w:w="1356" w:type="pct"/>
            <w:shd w:val="clear" w:color="auto" w:fill="auto"/>
          </w:tcPr>
          <w:p w14:paraId="0208516A" w14:textId="10208625" w:rsidR="000F065A" w:rsidRPr="002947D3" w:rsidRDefault="000F065A" w:rsidP="000F065A">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Pr="00DF58A7">
              <w:rPr>
                <w:sz w:val="24"/>
                <w:szCs w:val="24"/>
              </w:rPr>
              <w:t>, заполняется при передаче, в случае если информация не должна быть размещена в открытой части ЕИС</w:t>
            </w:r>
          </w:p>
        </w:tc>
      </w:tr>
      <w:tr w:rsidR="000F065A" w:rsidRPr="000628E2" w14:paraId="130FD058" w14:textId="77777777" w:rsidTr="00F85BEB">
        <w:tc>
          <w:tcPr>
            <w:tcW w:w="5000" w:type="pct"/>
            <w:gridSpan w:val="12"/>
            <w:shd w:val="clear" w:color="auto" w:fill="auto"/>
            <w:hideMark/>
          </w:tcPr>
          <w:p w14:paraId="5FF347A1" w14:textId="42F8E139" w:rsidR="000F065A" w:rsidRPr="000628E2" w:rsidRDefault="000F065A" w:rsidP="000F065A">
            <w:pPr>
              <w:spacing w:before="60" w:after="60"/>
              <w:ind w:firstLine="0"/>
              <w:jc w:val="center"/>
              <w:rPr>
                <w:b/>
                <w:bCs/>
                <w:sz w:val="24"/>
                <w:szCs w:val="24"/>
              </w:rPr>
            </w:pPr>
            <w:r w:rsidRPr="00E974F9">
              <w:rPr>
                <w:b/>
                <w:bCs/>
                <w:sz w:val="24"/>
                <w:szCs w:val="24"/>
              </w:rPr>
              <w:t>Юридическое лицо РФ</w:t>
            </w:r>
          </w:p>
        </w:tc>
      </w:tr>
      <w:tr w:rsidR="000F065A" w:rsidRPr="002947D3" w14:paraId="01D9D125" w14:textId="77777777" w:rsidTr="003436C8">
        <w:tc>
          <w:tcPr>
            <w:tcW w:w="684" w:type="pct"/>
            <w:shd w:val="clear" w:color="auto" w:fill="auto"/>
            <w:hideMark/>
          </w:tcPr>
          <w:p w14:paraId="60B8862D" w14:textId="28419771" w:rsidR="000F065A" w:rsidRPr="00C1648F" w:rsidRDefault="000F065A" w:rsidP="000F065A">
            <w:pPr>
              <w:spacing w:before="60" w:after="60"/>
              <w:ind w:firstLine="0"/>
              <w:rPr>
                <w:b/>
                <w:sz w:val="24"/>
                <w:szCs w:val="24"/>
                <w:lang w:val="en-US"/>
              </w:rPr>
            </w:pPr>
            <w:r w:rsidRPr="00E974F9">
              <w:rPr>
                <w:b/>
                <w:sz w:val="24"/>
                <w:szCs w:val="24"/>
                <w:lang w:val="en-US"/>
              </w:rPr>
              <w:t>legalEntityRF</w:t>
            </w:r>
          </w:p>
        </w:tc>
        <w:tc>
          <w:tcPr>
            <w:tcW w:w="822" w:type="pct"/>
            <w:shd w:val="clear" w:color="auto" w:fill="auto"/>
            <w:hideMark/>
          </w:tcPr>
          <w:p w14:paraId="22004DC2"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00B3C40D"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0B74DF86"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1DAFBF05"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7A3FEFA7" w14:textId="77777777" w:rsidR="000F065A" w:rsidRPr="00C1648F" w:rsidRDefault="000F065A" w:rsidP="000F065A">
            <w:pPr>
              <w:spacing w:before="60" w:after="60"/>
              <w:ind w:firstLine="0"/>
              <w:rPr>
                <w:sz w:val="24"/>
                <w:szCs w:val="24"/>
              </w:rPr>
            </w:pPr>
          </w:p>
        </w:tc>
      </w:tr>
      <w:tr w:rsidR="000F065A" w:rsidRPr="002947D3" w14:paraId="51B5057D" w14:textId="77777777" w:rsidTr="003436C8">
        <w:tc>
          <w:tcPr>
            <w:tcW w:w="684" w:type="pct"/>
            <w:shd w:val="clear" w:color="auto" w:fill="auto"/>
          </w:tcPr>
          <w:p w14:paraId="04C8EB53" w14:textId="77777777" w:rsidR="000F065A" w:rsidRPr="002947D3" w:rsidRDefault="000F065A" w:rsidP="000F065A">
            <w:pPr>
              <w:spacing w:before="60" w:after="60"/>
              <w:ind w:firstLine="0"/>
              <w:rPr>
                <w:sz w:val="24"/>
                <w:szCs w:val="24"/>
              </w:rPr>
            </w:pPr>
          </w:p>
        </w:tc>
        <w:tc>
          <w:tcPr>
            <w:tcW w:w="822" w:type="pct"/>
            <w:shd w:val="clear" w:color="auto" w:fill="auto"/>
          </w:tcPr>
          <w:p w14:paraId="2AF88D7F" w14:textId="4D3AF2BC" w:rsidR="000F065A" w:rsidRDefault="000F065A" w:rsidP="000F065A">
            <w:pPr>
              <w:spacing w:before="60" w:after="60"/>
              <w:ind w:firstLine="0"/>
              <w:rPr>
                <w:sz w:val="24"/>
                <w:szCs w:val="24"/>
                <w:lang w:val="en-US"/>
              </w:rPr>
            </w:pPr>
            <w:r w:rsidRPr="00682580">
              <w:rPr>
                <w:sz w:val="24"/>
                <w:szCs w:val="24"/>
                <w:lang w:val="en-US"/>
              </w:rPr>
              <w:t>legalForm</w:t>
            </w:r>
          </w:p>
        </w:tc>
        <w:tc>
          <w:tcPr>
            <w:tcW w:w="342" w:type="pct"/>
            <w:gridSpan w:val="5"/>
            <w:shd w:val="clear" w:color="auto" w:fill="auto"/>
          </w:tcPr>
          <w:p w14:paraId="1C58F969" w14:textId="31863AC7" w:rsidR="000F065A" w:rsidRPr="00682580"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1C64F46F" w14:textId="30DB7968" w:rsidR="000F065A"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801FE25" w14:textId="58900C68" w:rsidR="000F065A" w:rsidRDefault="000F065A" w:rsidP="000F065A">
            <w:pPr>
              <w:spacing w:before="60" w:after="60"/>
              <w:ind w:firstLine="0"/>
              <w:rPr>
                <w:sz w:val="24"/>
                <w:szCs w:val="24"/>
              </w:rPr>
            </w:pPr>
            <w:r w:rsidRPr="00682580">
              <w:rPr>
                <w:sz w:val="24"/>
                <w:szCs w:val="24"/>
              </w:rPr>
              <w:t>Организационно-правовая форма организации в ОКОПФ</w:t>
            </w:r>
          </w:p>
        </w:tc>
        <w:tc>
          <w:tcPr>
            <w:tcW w:w="1356" w:type="pct"/>
            <w:shd w:val="clear" w:color="auto" w:fill="auto"/>
          </w:tcPr>
          <w:p w14:paraId="2F7FB7A5" w14:textId="2900688C" w:rsidR="000F065A" w:rsidRPr="00682580" w:rsidRDefault="000F065A" w:rsidP="000F065A">
            <w:pPr>
              <w:spacing w:before="60" w:after="60"/>
              <w:ind w:firstLine="0"/>
              <w:rPr>
                <w:sz w:val="24"/>
                <w:szCs w:val="24"/>
              </w:rPr>
            </w:pPr>
            <w:r>
              <w:rPr>
                <w:sz w:val="24"/>
                <w:szCs w:val="24"/>
              </w:rPr>
              <w:t>Состав блока см. выше</w:t>
            </w:r>
          </w:p>
        </w:tc>
      </w:tr>
      <w:tr w:rsidR="000F065A" w:rsidRPr="002947D3" w14:paraId="481B1C4F" w14:textId="77777777" w:rsidTr="003436C8">
        <w:tc>
          <w:tcPr>
            <w:tcW w:w="684" w:type="pct"/>
            <w:shd w:val="clear" w:color="auto" w:fill="auto"/>
            <w:hideMark/>
          </w:tcPr>
          <w:p w14:paraId="680A4887"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6D8D5C46" w14:textId="0BD0CD7C" w:rsidR="000F065A" w:rsidRPr="00C1648F" w:rsidRDefault="000F065A" w:rsidP="000F065A">
            <w:pPr>
              <w:spacing w:before="60" w:after="60"/>
              <w:ind w:firstLine="0"/>
              <w:rPr>
                <w:sz w:val="24"/>
                <w:szCs w:val="24"/>
                <w:lang w:val="en-US"/>
              </w:rPr>
            </w:pPr>
            <w:r>
              <w:rPr>
                <w:sz w:val="24"/>
                <w:szCs w:val="24"/>
                <w:lang w:val="en-US"/>
              </w:rPr>
              <w:t>fullName</w:t>
            </w:r>
          </w:p>
        </w:tc>
        <w:tc>
          <w:tcPr>
            <w:tcW w:w="342" w:type="pct"/>
            <w:gridSpan w:val="5"/>
            <w:shd w:val="clear" w:color="auto" w:fill="auto"/>
          </w:tcPr>
          <w:p w14:paraId="6319E596" w14:textId="6467BC5A" w:rsidR="000F065A" w:rsidRPr="000628E2" w:rsidRDefault="000F065A" w:rsidP="000F065A">
            <w:pPr>
              <w:spacing w:before="60" w:after="60"/>
              <w:ind w:firstLine="0"/>
              <w:jc w:val="center"/>
              <w:rPr>
                <w:sz w:val="24"/>
                <w:szCs w:val="24"/>
              </w:rPr>
            </w:pPr>
            <w:r>
              <w:rPr>
                <w:sz w:val="24"/>
                <w:szCs w:val="24"/>
                <w:lang w:val="en-US"/>
              </w:rPr>
              <w:t>O</w:t>
            </w:r>
          </w:p>
        </w:tc>
        <w:tc>
          <w:tcPr>
            <w:tcW w:w="499" w:type="pct"/>
            <w:shd w:val="clear" w:color="auto" w:fill="auto"/>
          </w:tcPr>
          <w:p w14:paraId="73898494" w14:textId="7AB1AC46" w:rsidR="000F065A" w:rsidRPr="003B21C8" w:rsidRDefault="000F065A" w:rsidP="000F065A">
            <w:pPr>
              <w:spacing w:before="60" w:after="60"/>
              <w:ind w:firstLine="0"/>
              <w:jc w:val="center"/>
              <w:rPr>
                <w:sz w:val="24"/>
                <w:szCs w:val="24"/>
              </w:rPr>
            </w:pPr>
            <w:r>
              <w:rPr>
                <w:sz w:val="24"/>
                <w:szCs w:val="24"/>
                <w:lang w:val="en-US"/>
              </w:rPr>
              <w:t>T(1-2000)</w:t>
            </w:r>
          </w:p>
        </w:tc>
        <w:tc>
          <w:tcPr>
            <w:tcW w:w="1297" w:type="pct"/>
            <w:gridSpan w:val="3"/>
            <w:shd w:val="clear" w:color="auto" w:fill="auto"/>
          </w:tcPr>
          <w:p w14:paraId="7DB020D7" w14:textId="0D2AE2A2" w:rsidR="000F065A" w:rsidRPr="002947D3" w:rsidRDefault="000F065A" w:rsidP="000F065A">
            <w:pPr>
              <w:spacing w:before="60" w:after="60"/>
              <w:ind w:firstLine="0"/>
              <w:rPr>
                <w:sz w:val="24"/>
                <w:szCs w:val="24"/>
              </w:rPr>
            </w:pPr>
            <w:r>
              <w:rPr>
                <w:sz w:val="24"/>
                <w:szCs w:val="24"/>
              </w:rPr>
              <w:t>Полное наименование</w:t>
            </w:r>
          </w:p>
        </w:tc>
        <w:tc>
          <w:tcPr>
            <w:tcW w:w="1356" w:type="pct"/>
            <w:shd w:val="clear" w:color="auto" w:fill="auto"/>
            <w:hideMark/>
          </w:tcPr>
          <w:p w14:paraId="68E8DAB4" w14:textId="77777777" w:rsidR="000F065A" w:rsidRPr="002947D3" w:rsidRDefault="000F065A" w:rsidP="000F065A">
            <w:pPr>
              <w:spacing w:before="60" w:after="60"/>
              <w:ind w:firstLine="0"/>
              <w:rPr>
                <w:sz w:val="24"/>
                <w:szCs w:val="24"/>
              </w:rPr>
            </w:pPr>
          </w:p>
        </w:tc>
      </w:tr>
      <w:tr w:rsidR="000F065A" w:rsidRPr="002947D3" w14:paraId="10BDF80D" w14:textId="77777777" w:rsidTr="003436C8">
        <w:tc>
          <w:tcPr>
            <w:tcW w:w="684" w:type="pct"/>
            <w:shd w:val="clear" w:color="auto" w:fill="auto"/>
            <w:hideMark/>
          </w:tcPr>
          <w:p w14:paraId="53D4E0F5"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28C6FB42" w14:textId="467BCC56" w:rsidR="000F065A" w:rsidRPr="00345D1E" w:rsidRDefault="000F065A" w:rsidP="000F065A">
            <w:pPr>
              <w:spacing w:before="60" w:after="60"/>
              <w:ind w:firstLine="0"/>
              <w:rPr>
                <w:sz w:val="24"/>
                <w:szCs w:val="24"/>
              </w:rPr>
            </w:pPr>
            <w:r>
              <w:rPr>
                <w:sz w:val="24"/>
                <w:szCs w:val="24"/>
                <w:lang w:val="en-US"/>
              </w:rPr>
              <w:t>firmName</w:t>
            </w:r>
          </w:p>
        </w:tc>
        <w:tc>
          <w:tcPr>
            <w:tcW w:w="342" w:type="pct"/>
            <w:gridSpan w:val="5"/>
            <w:shd w:val="clear" w:color="auto" w:fill="auto"/>
          </w:tcPr>
          <w:p w14:paraId="74A1EE29" w14:textId="0F2099BA" w:rsidR="000F065A" w:rsidRPr="000628E2"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033A9D46" w14:textId="70B6262C" w:rsidR="000F065A" w:rsidRPr="003B21C8" w:rsidRDefault="000F065A" w:rsidP="000F065A">
            <w:pPr>
              <w:spacing w:before="60" w:after="60"/>
              <w:ind w:firstLine="0"/>
              <w:jc w:val="center"/>
              <w:rPr>
                <w:sz w:val="24"/>
                <w:szCs w:val="24"/>
              </w:rPr>
            </w:pPr>
            <w:r>
              <w:rPr>
                <w:sz w:val="24"/>
                <w:szCs w:val="24"/>
                <w:lang w:val="en-US"/>
              </w:rPr>
              <w:t>T(1-</w:t>
            </w:r>
            <w:r>
              <w:rPr>
                <w:sz w:val="24"/>
                <w:szCs w:val="24"/>
              </w:rPr>
              <w:t>2000</w:t>
            </w:r>
            <w:r>
              <w:rPr>
                <w:sz w:val="24"/>
                <w:szCs w:val="24"/>
                <w:lang w:val="en-US"/>
              </w:rPr>
              <w:t>)</w:t>
            </w:r>
          </w:p>
        </w:tc>
        <w:tc>
          <w:tcPr>
            <w:tcW w:w="1297" w:type="pct"/>
            <w:gridSpan w:val="3"/>
            <w:shd w:val="clear" w:color="auto" w:fill="auto"/>
          </w:tcPr>
          <w:p w14:paraId="7AB03C00" w14:textId="16E34944" w:rsidR="000F065A" w:rsidRPr="002947D3" w:rsidRDefault="000F065A" w:rsidP="000F065A">
            <w:pPr>
              <w:spacing w:before="60" w:after="60"/>
              <w:ind w:firstLine="0"/>
              <w:rPr>
                <w:sz w:val="24"/>
                <w:szCs w:val="24"/>
              </w:rPr>
            </w:pPr>
            <w:r w:rsidRPr="00462C9B">
              <w:rPr>
                <w:sz w:val="24"/>
                <w:szCs w:val="24"/>
              </w:rPr>
              <w:t>Фирменное наименование</w:t>
            </w:r>
          </w:p>
        </w:tc>
        <w:tc>
          <w:tcPr>
            <w:tcW w:w="1356" w:type="pct"/>
            <w:shd w:val="clear" w:color="auto" w:fill="auto"/>
            <w:hideMark/>
          </w:tcPr>
          <w:p w14:paraId="55FAC755" w14:textId="77777777" w:rsidR="000F065A" w:rsidRPr="002947D3" w:rsidRDefault="000F065A" w:rsidP="000F065A">
            <w:pPr>
              <w:spacing w:before="60" w:after="60"/>
              <w:ind w:firstLine="0"/>
              <w:rPr>
                <w:sz w:val="24"/>
                <w:szCs w:val="24"/>
              </w:rPr>
            </w:pPr>
          </w:p>
        </w:tc>
      </w:tr>
      <w:tr w:rsidR="000F065A" w:rsidRPr="002947D3" w14:paraId="066AC497" w14:textId="77777777" w:rsidTr="003436C8">
        <w:tc>
          <w:tcPr>
            <w:tcW w:w="684" w:type="pct"/>
            <w:shd w:val="clear" w:color="auto" w:fill="auto"/>
            <w:hideMark/>
          </w:tcPr>
          <w:p w14:paraId="62E1BAFA"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08CEE1C4" w14:textId="019847ED" w:rsidR="000F065A" w:rsidRPr="00E974F9" w:rsidRDefault="000F065A" w:rsidP="000F065A">
            <w:pPr>
              <w:spacing w:before="60" w:after="60"/>
              <w:ind w:firstLine="0"/>
              <w:rPr>
                <w:sz w:val="24"/>
                <w:szCs w:val="24"/>
                <w:lang w:val="en-US"/>
              </w:rPr>
            </w:pPr>
            <w:r>
              <w:rPr>
                <w:sz w:val="24"/>
                <w:szCs w:val="24"/>
                <w:lang w:val="en-US"/>
              </w:rPr>
              <w:t>INN</w:t>
            </w:r>
          </w:p>
        </w:tc>
        <w:tc>
          <w:tcPr>
            <w:tcW w:w="342" w:type="pct"/>
            <w:gridSpan w:val="5"/>
            <w:shd w:val="clear" w:color="auto" w:fill="auto"/>
          </w:tcPr>
          <w:p w14:paraId="03B7C09F" w14:textId="2F556C73" w:rsidR="000F065A" w:rsidRPr="000628E2"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3B6551E1" w14:textId="52B0F10E" w:rsidR="000F065A" w:rsidRPr="003B21C8" w:rsidRDefault="000F065A" w:rsidP="000F065A">
            <w:pPr>
              <w:spacing w:before="60" w:after="60"/>
              <w:ind w:firstLine="0"/>
              <w:jc w:val="center"/>
              <w:rPr>
                <w:sz w:val="24"/>
                <w:szCs w:val="24"/>
              </w:rPr>
            </w:pPr>
            <w:r w:rsidRPr="002947D3">
              <w:rPr>
                <w:sz w:val="24"/>
                <w:szCs w:val="24"/>
              </w:rPr>
              <w:t>T</w:t>
            </w:r>
          </w:p>
        </w:tc>
        <w:tc>
          <w:tcPr>
            <w:tcW w:w="1297" w:type="pct"/>
            <w:gridSpan w:val="3"/>
            <w:shd w:val="clear" w:color="auto" w:fill="auto"/>
          </w:tcPr>
          <w:p w14:paraId="3902EE78" w14:textId="2CF85803" w:rsidR="000F065A" w:rsidRPr="002947D3" w:rsidRDefault="000F065A" w:rsidP="000F065A">
            <w:pPr>
              <w:spacing w:before="60" w:after="60"/>
              <w:ind w:firstLine="0"/>
              <w:rPr>
                <w:sz w:val="24"/>
                <w:szCs w:val="24"/>
              </w:rPr>
            </w:pPr>
            <w:r w:rsidRPr="00640AF1">
              <w:rPr>
                <w:sz w:val="24"/>
                <w:szCs w:val="24"/>
              </w:rPr>
              <w:t xml:space="preserve">ИНН </w:t>
            </w:r>
          </w:p>
        </w:tc>
        <w:tc>
          <w:tcPr>
            <w:tcW w:w="1356" w:type="pct"/>
            <w:shd w:val="clear" w:color="auto" w:fill="auto"/>
            <w:hideMark/>
          </w:tcPr>
          <w:p w14:paraId="0CE5D9F5" w14:textId="77777777" w:rsidR="000F065A" w:rsidRDefault="000F065A" w:rsidP="000F065A">
            <w:pPr>
              <w:spacing w:before="60" w:after="60"/>
              <w:ind w:firstLine="0"/>
              <w:rPr>
                <w:sz w:val="24"/>
                <w:szCs w:val="24"/>
              </w:rPr>
            </w:pPr>
            <w:r>
              <w:rPr>
                <w:sz w:val="24"/>
                <w:szCs w:val="24"/>
              </w:rPr>
              <w:t>Шаблон значения:</w:t>
            </w:r>
          </w:p>
          <w:p w14:paraId="6368895E" w14:textId="3DEB75BE" w:rsidR="000F065A" w:rsidRDefault="000F065A" w:rsidP="000F065A">
            <w:pPr>
              <w:spacing w:before="60" w:after="60"/>
              <w:ind w:firstLine="0"/>
              <w:rPr>
                <w:sz w:val="24"/>
                <w:szCs w:val="24"/>
              </w:rPr>
            </w:pPr>
            <w:r w:rsidRPr="00F85BEB">
              <w:rPr>
                <w:sz w:val="24"/>
                <w:szCs w:val="24"/>
              </w:rPr>
              <w:t>\d{10}|\d{12}</w:t>
            </w:r>
          </w:p>
          <w:p w14:paraId="4083413E" w14:textId="576F49A1" w:rsidR="000F065A" w:rsidRPr="002947D3" w:rsidRDefault="000F065A" w:rsidP="000F065A">
            <w:pPr>
              <w:spacing w:before="60" w:after="60"/>
              <w:ind w:firstLine="0"/>
              <w:rPr>
                <w:sz w:val="24"/>
                <w:szCs w:val="24"/>
              </w:rPr>
            </w:pPr>
          </w:p>
        </w:tc>
      </w:tr>
      <w:tr w:rsidR="000F065A" w:rsidRPr="002947D3" w14:paraId="540EFF54" w14:textId="77777777" w:rsidTr="003436C8">
        <w:tc>
          <w:tcPr>
            <w:tcW w:w="684" w:type="pct"/>
            <w:shd w:val="clear" w:color="auto" w:fill="auto"/>
          </w:tcPr>
          <w:p w14:paraId="735D6F73" w14:textId="77777777" w:rsidR="000F065A" w:rsidRPr="002947D3" w:rsidRDefault="000F065A" w:rsidP="000F065A">
            <w:pPr>
              <w:spacing w:before="60" w:after="60"/>
              <w:ind w:firstLine="0"/>
              <w:rPr>
                <w:sz w:val="24"/>
                <w:szCs w:val="24"/>
              </w:rPr>
            </w:pPr>
          </w:p>
        </w:tc>
        <w:tc>
          <w:tcPr>
            <w:tcW w:w="822" w:type="pct"/>
            <w:shd w:val="clear" w:color="auto" w:fill="auto"/>
          </w:tcPr>
          <w:p w14:paraId="62897E7E" w14:textId="11561C6A" w:rsidR="000F065A" w:rsidRDefault="000F065A" w:rsidP="000F065A">
            <w:pPr>
              <w:spacing w:before="60" w:after="60"/>
              <w:ind w:firstLine="0"/>
              <w:rPr>
                <w:sz w:val="24"/>
                <w:szCs w:val="24"/>
                <w:lang w:val="en-US"/>
              </w:rPr>
            </w:pPr>
            <w:r w:rsidRPr="00682580">
              <w:rPr>
                <w:sz w:val="24"/>
                <w:szCs w:val="24"/>
                <w:lang w:val="en-US"/>
              </w:rPr>
              <w:t>KPP</w:t>
            </w:r>
          </w:p>
        </w:tc>
        <w:tc>
          <w:tcPr>
            <w:tcW w:w="342" w:type="pct"/>
            <w:gridSpan w:val="5"/>
            <w:shd w:val="clear" w:color="auto" w:fill="auto"/>
          </w:tcPr>
          <w:p w14:paraId="4FC6A162" w14:textId="25B75684" w:rsidR="000F065A"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1229FEE0" w14:textId="24FE3F99" w:rsidR="000F065A" w:rsidRPr="002947D3" w:rsidRDefault="000F065A" w:rsidP="000F065A">
            <w:pPr>
              <w:spacing w:before="60" w:after="60"/>
              <w:ind w:firstLine="0"/>
              <w:jc w:val="center"/>
              <w:rPr>
                <w:sz w:val="24"/>
                <w:szCs w:val="24"/>
              </w:rPr>
            </w:pPr>
            <w:r w:rsidRPr="002947D3">
              <w:rPr>
                <w:sz w:val="24"/>
                <w:szCs w:val="24"/>
              </w:rPr>
              <w:t>T</w:t>
            </w:r>
            <w:r>
              <w:rPr>
                <w:sz w:val="24"/>
                <w:szCs w:val="24"/>
              </w:rPr>
              <w:t>(9)</w:t>
            </w:r>
          </w:p>
        </w:tc>
        <w:tc>
          <w:tcPr>
            <w:tcW w:w="1297" w:type="pct"/>
            <w:gridSpan w:val="3"/>
            <w:shd w:val="clear" w:color="auto" w:fill="auto"/>
          </w:tcPr>
          <w:p w14:paraId="70239BC8" w14:textId="79DB13A3" w:rsidR="000F065A" w:rsidRPr="00640AF1" w:rsidRDefault="000F065A" w:rsidP="000F065A">
            <w:pPr>
              <w:spacing w:before="60" w:after="60"/>
              <w:ind w:firstLine="0"/>
              <w:rPr>
                <w:sz w:val="24"/>
                <w:szCs w:val="24"/>
              </w:rPr>
            </w:pPr>
            <w:r>
              <w:rPr>
                <w:sz w:val="24"/>
                <w:szCs w:val="24"/>
              </w:rPr>
              <w:t>КПП</w:t>
            </w:r>
          </w:p>
        </w:tc>
        <w:tc>
          <w:tcPr>
            <w:tcW w:w="1356" w:type="pct"/>
            <w:shd w:val="clear" w:color="auto" w:fill="auto"/>
          </w:tcPr>
          <w:p w14:paraId="211C41A4" w14:textId="77777777" w:rsidR="000F065A" w:rsidRDefault="000F065A" w:rsidP="000F065A">
            <w:pPr>
              <w:spacing w:before="60" w:after="60"/>
              <w:ind w:firstLine="0"/>
              <w:rPr>
                <w:sz w:val="24"/>
                <w:szCs w:val="24"/>
              </w:rPr>
            </w:pPr>
          </w:p>
        </w:tc>
      </w:tr>
      <w:tr w:rsidR="000F065A" w:rsidRPr="002947D3" w14:paraId="5A16B86C" w14:textId="77777777" w:rsidTr="00DC0536">
        <w:tc>
          <w:tcPr>
            <w:tcW w:w="684" w:type="pct"/>
            <w:shd w:val="clear" w:color="auto" w:fill="auto"/>
          </w:tcPr>
          <w:p w14:paraId="5A66766D" w14:textId="77777777" w:rsidR="000F065A" w:rsidRPr="002947D3" w:rsidRDefault="000F065A" w:rsidP="000F065A">
            <w:pPr>
              <w:spacing w:before="60" w:after="60"/>
              <w:ind w:firstLine="0"/>
              <w:rPr>
                <w:sz w:val="24"/>
                <w:szCs w:val="24"/>
              </w:rPr>
            </w:pPr>
          </w:p>
        </w:tc>
        <w:tc>
          <w:tcPr>
            <w:tcW w:w="822" w:type="pct"/>
            <w:shd w:val="clear" w:color="auto" w:fill="auto"/>
          </w:tcPr>
          <w:p w14:paraId="27DA0E7D" w14:textId="69E68953" w:rsidR="000F065A" w:rsidRPr="00682580" w:rsidRDefault="000F065A" w:rsidP="000F065A">
            <w:pPr>
              <w:spacing w:before="60" w:after="60"/>
              <w:ind w:firstLine="0"/>
              <w:rPr>
                <w:sz w:val="24"/>
                <w:szCs w:val="24"/>
                <w:lang w:val="en-US"/>
              </w:rPr>
            </w:pPr>
            <w:r>
              <w:rPr>
                <w:sz w:val="24"/>
                <w:szCs w:val="24"/>
                <w:lang w:val="en-US"/>
              </w:rPr>
              <w:t>registrationDate</w:t>
            </w:r>
          </w:p>
        </w:tc>
        <w:tc>
          <w:tcPr>
            <w:tcW w:w="342" w:type="pct"/>
            <w:gridSpan w:val="5"/>
            <w:shd w:val="clear" w:color="auto" w:fill="auto"/>
          </w:tcPr>
          <w:p w14:paraId="736A918C" w14:textId="48663607" w:rsidR="000F065A" w:rsidRPr="0046285C"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5A5E9448" w14:textId="45DD46BF" w:rsidR="000F065A" w:rsidRPr="002947D3" w:rsidRDefault="000F065A" w:rsidP="000F065A">
            <w:pPr>
              <w:spacing w:before="60" w:after="60"/>
              <w:ind w:firstLine="0"/>
              <w:jc w:val="center"/>
              <w:rPr>
                <w:sz w:val="24"/>
                <w:szCs w:val="24"/>
              </w:rPr>
            </w:pPr>
            <w:r>
              <w:rPr>
                <w:sz w:val="24"/>
                <w:szCs w:val="24"/>
                <w:lang w:val="en-US"/>
              </w:rPr>
              <w:t>D</w:t>
            </w:r>
          </w:p>
        </w:tc>
        <w:tc>
          <w:tcPr>
            <w:tcW w:w="1297" w:type="pct"/>
            <w:gridSpan w:val="3"/>
            <w:shd w:val="clear" w:color="auto" w:fill="auto"/>
          </w:tcPr>
          <w:p w14:paraId="796B61B3" w14:textId="54EFDBC3" w:rsidR="000F065A" w:rsidRDefault="000F065A" w:rsidP="000F065A">
            <w:pPr>
              <w:spacing w:before="60" w:after="60"/>
              <w:ind w:firstLine="0"/>
              <w:rPr>
                <w:sz w:val="24"/>
                <w:szCs w:val="24"/>
              </w:rPr>
            </w:pPr>
            <w:r>
              <w:rPr>
                <w:sz w:val="24"/>
                <w:szCs w:val="24"/>
              </w:rPr>
              <w:t>Дата постановки на учет в налоговом органе</w:t>
            </w:r>
          </w:p>
        </w:tc>
        <w:tc>
          <w:tcPr>
            <w:tcW w:w="1356" w:type="pct"/>
            <w:shd w:val="clear" w:color="auto" w:fill="auto"/>
          </w:tcPr>
          <w:p w14:paraId="278FFE2C" w14:textId="01BE2C25" w:rsidR="000F065A" w:rsidRDefault="000F065A" w:rsidP="000F065A">
            <w:pPr>
              <w:spacing w:before="60" w:after="60"/>
              <w:ind w:firstLine="0"/>
              <w:rPr>
                <w:sz w:val="24"/>
                <w:szCs w:val="24"/>
              </w:rPr>
            </w:pPr>
            <w:r w:rsidRPr="0046285C">
              <w:rPr>
                <w:sz w:val="24"/>
                <w:szCs w:val="24"/>
              </w:rPr>
              <w:t>При приеме в ЕИС контролируется обязательность заполнения</w:t>
            </w:r>
          </w:p>
        </w:tc>
      </w:tr>
      <w:tr w:rsidR="000F065A" w:rsidRPr="002947D3" w14:paraId="1E870C2D" w14:textId="77777777" w:rsidTr="00DC0536">
        <w:tc>
          <w:tcPr>
            <w:tcW w:w="684" w:type="pct"/>
            <w:shd w:val="clear" w:color="auto" w:fill="auto"/>
          </w:tcPr>
          <w:p w14:paraId="6231C6B3" w14:textId="77777777" w:rsidR="000F065A" w:rsidRPr="002947D3" w:rsidRDefault="000F065A" w:rsidP="000F065A">
            <w:pPr>
              <w:spacing w:before="60" w:after="60"/>
              <w:ind w:firstLine="0"/>
              <w:rPr>
                <w:sz w:val="24"/>
                <w:szCs w:val="24"/>
              </w:rPr>
            </w:pPr>
          </w:p>
        </w:tc>
        <w:tc>
          <w:tcPr>
            <w:tcW w:w="822" w:type="pct"/>
            <w:shd w:val="clear" w:color="auto" w:fill="auto"/>
          </w:tcPr>
          <w:p w14:paraId="2AA09CAB" w14:textId="56D676A8" w:rsidR="000F065A" w:rsidRPr="00682580" w:rsidRDefault="000F065A" w:rsidP="000F065A">
            <w:pPr>
              <w:spacing w:before="60" w:after="60"/>
              <w:ind w:firstLine="0"/>
              <w:rPr>
                <w:sz w:val="24"/>
                <w:szCs w:val="24"/>
              </w:rPr>
            </w:pPr>
            <w:r>
              <w:rPr>
                <w:sz w:val="24"/>
                <w:szCs w:val="24"/>
                <w:lang w:val="en-US"/>
              </w:rPr>
              <w:t>status</w:t>
            </w:r>
            <w:r w:rsidRPr="002947D3">
              <w:rPr>
                <w:sz w:val="24"/>
                <w:szCs w:val="24"/>
              </w:rPr>
              <w:t xml:space="preserve"> </w:t>
            </w:r>
          </w:p>
        </w:tc>
        <w:tc>
          <w:tcPr>
            <w:tcW w:w="342" w:type="pct"/>
            <w:gridSpan w:val="5"/>
            <w:shd w:val="clear" w:color="auto" w:fill="auto"/>
          </w:tcPr>
          <w:p w14:paraId="6EA70537" w14:textId="7C92E40B" w:rsidR="000F065A"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187FF88F" w14:textId="2A43721C" w:rsidR="000F065A" w:rsidRPr="002947D3" w:rsidRDefault="000F065A" w:rsidP="000F065A">
            <w:pPr>
              <w:spacing w:before="60" w:after="60"/>
              <w:ind w:firstLine="0"/>
              <w:jc w:val="center"/>
              <w:rPr>
                <w:sz w:val="24"/>
                <w:szCs w:val="24"/>
              </w:rPr>
            </w:pPr>
            <w:r w:rsidRPr="002947D3">
              <w:rPr>
                <w:sz w:val="24"/>
                <w:szCs w:val="24"/>
              </w:rPr>
              <w:t>T</w:t>
            </w:r>
          </w:p>
        </w:tc>
        <w:tc>
          <w:tcPr>
            <w:tcW w:w="1297" w:type="pct"/>
            <w:gridSpan w:val="3"/>
            <w:shd w:val="clear" w:color="auto" w:fill="auto"/>
          </w:tcPr>
          <w:p w14:paraId="787D563D" w14:textId="77777777" w:rsidR="000F065A" w:rsidRPr="00462C9B" w:rsidRDefault="000F065A" w:rsidP="000F065A">
            <w:pPr>
              <w:spacing w:before="60" w:after="60"/>
              <w:ind w:firstLine="0"/>
              <w:rPr>
                <w:sz w:val="24"/>
                <w:szCs w:val="24"/>
              </w:rPr>
            </w:pPr>
            <w:r w:rsidRPr="00462C9B">
              <w:rPr>
                <w:sz w:val="24"/>
                <w:szCs w:val="24"/>
              </w:rPr>
              <w:t>Статусы поставщика (исполнителя, подрядчика):</w:t>
            </w:r>
          </w:p>
          <w:p w14:paraId="7B625998" w14:textId="77777777" w:rsidR="000F065A" w:rsidRPr="00993894" w:rsidRDefault="000F065A" w:rsidP="000F065A">
            <w:pPr>
              <w:spacing w:before="60" w:after="60"/>
              <w:ind w:firstLine="0"/>
              <w:rPr>
                <w:sz w:val="24"/>
                <w:szCs w:val="24"/>
              </w:rPr>
            </w:pPr>
            <w:r w:rsidRPr="00993894">
              <w:rPr>
                <w:sz w:val="24"/>
                <w:szCs w:val="24"/>
              </w:rPr>
              <w:t>10 - учреждение и предприятие уголовно-исполнительной системы;</w:t>
            </w:r>
          </w:p>
          <w:p w14:paraId="07140ABE" w14:textId="77777777" w:rsidR="000F065A" w:rsidRPr="00993894" w:rsidRDefault="000F065A" w:rsidP="000F065A">
            <w:pPr>
              <w:spacing w:before="60" w:after="60"/>
              <w:ind w:firstLine="0"/>
              <w:rPr>
                <w:sz w:val="24"/>
                <w:szCs w:val="24"/>
              </w:rPr>
            </w:pPr>
            <w:r w:rsidRPr="00993894">
              <w:rPr>
                <w:sz w:val="24"/>
                <w:szCs w:val="24"/>
              </w:rPr>
              <w:t>20 - организация инвалидов;</w:t>
            </w:r>
          </w:p>
          <w:p w14:paraId="26ECCB81" w14:textId="77777777" w:rsidR="000F065A" w:rsidRPr="00993894" w:rsidRDefault="000F065A" w:rsidP="000F065A">
            <w:pPr>
              <w:spacing w:before="60" w:after="60"/>
              <w:ind w:firstLine="0"/>
              <w:rPr>
                <w:sz w:val="24"/>
                <w:szCs w:val="24"/>
              </w:rPr>
            </w:pPr>
            <w:r w:rsidRPr="00993894">
              <w:rPr>
                <w:sz w:val="24"/>
                <w:szCs w:val="24"/>
              </w:rPr>
              <w:t>30 - субъект малого предпринимательства;</w:t>
            </w:r>
          </w:p>
          <w:p w14:paraId="6547DB58" w14:textId="77777777" w:rsidR="000F065A" w:rsidRPr="00993894" w:rsidRDefault="000F065A" w:rsidP="000F065A">
            <w:pPr>
              <w:spacing w:before="60" w:after="60"/>
              <w:ind w:firstLine="0"/>
              <w:rPr>
                <w:sz w:val="24"/>
                <w:szCs w:val="24"/>
              </w:rPr>
            </w:pPr>
            <w:r w:rsidRPr="00993894">
              <w:rPr>
                <w:sz w:val="24"/>
                <w:szCs w:val="24"/>
              </w:rPr>
              <w:t>31 -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субъектов малого предпринимательства;</w:t>
            </w:r>
          </w:p>
          <w:p w14:paraId="10B6A3C0" w14:textId="77777777" w:rsidR="000F065A" w:rsidRPr="00993894" w:rsidRDefault="000F065A" w:rsidP="000F065A">
            <w:pPr>
              <w:spacing w:before="60" w:after="60"/>
              <w:ind w:firstLine="0"/>
              <w:rPr>
                <w:sz w:val="24"/>
                <w:szCs w:val="24"/>
              </w:rPr>
            </w:pPr>
            <w:r w:rsidRPr="00993894">
              <w:rPr>
                <w:sz w:val="24"/>
                <w:szCs w:val="24"/>
              </w:rPr>
              <w:t>40 - социально-ориентированная некоммерческая организация;</w:t>
            </w:r>
          </w:p>
          <w:p w14:paraId="006F36E2" w14:textId="49B4BBFD" w:rsidR="000F065A" w:rsidRDefault="000F065A" w:rsidP="000F065A">
            <w:pPr>
              <w:spacing w:before="60" w:after="60"/>
              <w:ind w:firstLine="0"/>
              <w:rPr>
                <w:sz w:val="24"/>
                <w:szCs w:val="24"/>
              </w:rPr>
            </w:pPr>
            <w:r w:rsidRPr="00993894">
              <w:rPr>
                <w:sz w:val="24"/>
                <w:szCs w:val="24"/>
              </w:rPr>
              <w:t>41 -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социально ориентированных некоммерческих организаций</w:t>
            </w:r>
          </w:p>
        </w:tc>
        <w:tc>
          <w:tcPr>
            <w:tcW w:w="1356" w:type="pct"/>
            <w:shd w:val="clear" w:color="auto" w:fill="auto"/>
          </w:tcPr>
          <w:p w14:paraId="359CBE70" w14:textId="77777777" w:rsidR="000F065A" w:rsidRDefault="000F065A" w:rsidP="000F065A">
            <w:pPr>
              <w:spacing w:before="60" w:after="60"/>
              <w:ind w:firstLine="0"/>
              <w:rPr>
                <w:sz w:val="24"/>
                <w:szCs w:val="24"/>
              </w:rPr>
            </w:pPr>
            <w:r w:rsidRPr="00B94023">
              <w:rPr>
                <w:sz w:val="24"/>
                <w:szCs w:val="24"/>
              </w:rPr>
              <w:t>Доп</w:t>
            </w:r>
            <w:r>
              <w:rPr>
                <w:sz w:val="24"/>
                <w:szCs w:val="24"/>
              </w:rPr>
              <w:t>ус</w:t>
            </w:r>
            <w:r w:rsidRPr="00B94023">
              <w:rPr>
                <w:sz w:val="24"/>
                <w:szCs w:val="24"/>
              </w:rPr>
              <w:t>тимые значения:</w:t>
            </w:r>
          </w:p>
          <w:p w14:paraId="5942AD3F" w14:textId="77777777" w:rsidR="000F065A" w:rsidRPr="00B94023" w:rsidRDefault="000F065A" w:rsidP="000F065A">
            <w:pPr>
              <w:spacing w:before="60" w:after="60"/>
              <w:ind w:firstLine="0"/>
              <w:rPr>
                <w:sz w:val="24"/>
                <w:szCs w:val="24"/>
              </w:rPr>
            </w:pPr>
            <w:r>
              <w:rPr>
                <w:sz w:val="24"/>
                <w:szCs w:val="24"/>
              </w:rPr>
              <w:t>1</w:t>
            </w:r>
            <w:r w:rsidRPr="00B94023">
              <w:rPr>
                <w:sz w:val="24"/>
                <w:szCs w:val="24"/>
              </w:rPr>
              <w:t>0</w:t>
            </w:r>
          </w:p>
          <w:p w14:paraId="6DFD2C91" w14:textId="77777777" w:rsidR="000F065A" w:rsidRPr="00B94023" w:rsidRDefault="000F065A" w:rsidP="000F065A">
            <w:pPr>
              <w:spacing w:before="60" w:after="60"/>
              <w:ind w:firstLine="0"/>
              <w:rPr>
                <w:sz w:val="24"/>
                <w:szCs w:val="24"/>
              </w:rPr>
            </w:pPr>
            <w:r>
              <w:rPr>
                <w:sz w:val="24"/>
                <w:szCs w:val="24"/>
              </w:rPr>
              <w:t>2</w:t>
            </w:r>
            <w:r w:rsidRPr="00B94023">
              <w:rPr>
                <w:sz w:val="24"/>
                <w:szCs w:val="24"/>
              </w:rPr>
              <w:t>0</w:t>
            </w:r>
          </w:p>
          <w:p w14:paraId="24A398FC" w14:textId="77777777" w:rsidR="000F065A" w:rsidRPr="00B94023" w:rsidRDefault="000F065A" w:rsidP="000F065A">
            <w:pPr>
              <w:spacing w:before="60" w:after="60"/>
              <w:ind w:firstLine="0"/>
              <w:rPr>
                <w:sz w:val="24"/>
                <w:szCs w:val="24"/>
              </w:rPr>
            </w:pPr>
            <w:r>
              <w:rPr>
                <w:sz w:val="24"/>
                <w:szCs w:val="24"/>
              </w:rPr>
              <w:t>3</w:t>
            </w:r>
            <w:r w:rsidRPr="00B94023">
              <w:rPr>
                <w:sz w:val="24"/>
                <w:szCs w:val="24"/>
              </w:rPr>
              <w:t>0</w:t>
            </w:r>
          </w:p>
          <w:p w14:paraId="3330BB03" w14:textId="77777777" w:rsidR="000F065A" w:rsidRPr="00B94023" w:rsidRDefault="000F065A" w:rsidP="000F065A">
            <w:pPr>
              <w:spacing w:before="60" w:after="60"/>
              <w:ind w:firstLine="0"/>
              <w:rPr>
                <w:sz w:val="24"/>
                <w:szCs w:val="24"/>
              </w:rPr>
            </w:pPr>
            <w:r>
              <w:rPr>
                <w:sz w:val="24"/>
                <w:szCs w:val="24"/>
              </w:rPr>
              <w:t>3</w:t>
            </w:r>
            <w:r w:rsidRPr="00B94023">
              <w:rPr>
                <w:sz w:val="24"/>
                <w:szCs w:val="24"/>
              </w:rPr>
              <w:t>1</w:t>
            </w:r>
          </w:p>
          <w:p w14:paraId="6F833628" w14:textId="77777777" w:rsidR="000F065A" w:rsidRPr="00B94023" w:rsidRDefault="000F065A" w:rsidP="000F065A">
            <w:pPr>
              <w:spacing w:before="60" w:after="60"/>
              <w:ind w:firstLine="0"/>
              <w:rPr>
                <w:sz w:val="24"/>
                <w:szCs w:val="24"/>
              </w:rPr>
            </w:pPr>
            <w:r>
              <w:rPr>
                <w:sz w:val="24"/>
                <w:szCs w:val="24"/>
              </w:rPr>
              <w:t>4</w:t>
            </w:r>
            <w:r w:rsidRPr="00B94023">
              <w:rPr>
                <w:sz w:val="24"/>
                <w:szCs w:val="24"/>
              </w:rPr>
              <w:t>0</w:t>
            </w:r>
          </w:p>
          <w:p w14:paraId="58A233D3" w14:textId="77777777" w:rsidR="000F065A" w:rsidRPr="00B94023" w:rsidRDefault="000F065A" w:rsidP="000F065A">
            <w:pPr>
              <w:spacing w:before="60" w:after="60"/>
              <w:ind w:firstLine="0"/>
              <w:rPr>
                <w:sz w:val="24"/>
                <w:szCs w:val="24"/>
              </w:rPr>
            </w:pPr>
            <w:r w:rsidRPr="00B94023">
              <w:rPr>
                <w:sz w:val="24"/>
                <w:szCs w:val="24"/>
              </w:rPr>
              <w:t>41</w:t>
            </w:r>
          </w:p>
          <w:p w14:paraId="55729861" w14:textId="77777777" w:rsidR="000F065A" w:rsidRPr="00DA4B6A" w:rsidRDefault="000F065A" w:rsidP="000F065A">
            <w:pPr>
              <w:spacing w:before="60" w:after="60"/>
              <w:ind w:firstLine="0"/>
              <w:rPr>
                <w:sz w:val="24"/>
                <w:szCs w:val="24"/>
              </w:rPr>
            </w:pPr>
            <w:r w:rsidRPr="00DA4B6A">
              <w:rPr>
                <w:sz w:val="24"/>
                <w:szCs w:val="24"/>
              </w:rPr>
              <w:t>Игнорируется и заполняется автоматически, если субподрядчик, соисполнитель есть в ЕРСМСП (Единый реестр субъектов малого и среднего предпринимательства) (найдена актуальная запись с таким ИНН, категория субъекта 1 (микропредприятие), либо 2 (малое предприятие) и не указана дата исключения из ЕРСМСП)</w:t>
            </w:r>
          </w:p>
          <w:p w14:paraId="459920AB" w14:textId="284C996E" w:rsidR="000F065A" w:rsidRDefault="000F065A" w:rsidP="000F065A">
            <w:pPr>
              <w:spacing w:before="60" w:after="60"/>
              <w:ind w:firstLine="0"/>
              <w:rPr>
                <w:sz w:val="24"/>
                <w:szCs w:val="24"/>
              </w:rPr>
            </w:pPr>
            <w:r w:rsidRPr="00DA4B6A">
              <w:rPr>
                <w:sz w:val="24"/>
                <w:szCs w:val="24"/>
              </w:rPr>
              <w:t>При приеме (если значение не игнорируется) контролируется указание в поле только значений 30 или 40</w:t>
            </w:r>
          </w:p>
        </w:tc>
      </w:tr>
      <w:tr w:rsidR="000F065A" w:rsidRPr="002947D3" w14:paraId="6CE3E184" w14:textId="77777777" w:rsidTr="003436C8">
        <w:tc>
          <w:tcPr>
            <w:tcW w:w="684" w:type="pct"/>
            <w:shd w:val="clear" w:color="auto" w:fill="auto"/>
          </w:tcPr>
          <w:p w14:paraId="31ABD60E" w14:textId="77777777" w:rsidR="000F065A" w:rsidRPr="002947D3" w:rsidRDefault="000F065A" w:rsidP="000F065A">
            <w:pPr>
              <w:spacing w:before="60" w:after="60"/>
              <w:ind w:firstLine="0"/>
              <w:rPr>
                <w:sz w:val="24"/>
                <w:szCs w:val="24"/>
              </w:rPr>
            </w:pPr>
          </w:p>
        </w:tc>
        <w:tc>
          <w:tcPr>
            <w:tcW w:w="822" w:type="pct"/>
            <w:shd w:val="clear" w:color="auto" w:fill="auto"/>
          </w:tcPr>
          <w:p w14:paraId="283F9C06" w14:textId="7881773B" w:rsidR="000F065A" w:rsidRPr="00682580" w:rsidRDefault="000F065A" w:rsidP="000F065A">
            <w:pPr>
              <w:spacing w:before="60" w:after="60"/>
              <w:ind w:firstLine="0"/>
              <w:rPr>
                <w:sz w:val="24"/>
                <w:szCs w:val="24"/>
              </w:rPr>
            </w:pPr>
            <w:r w:rsidRPr="00D83386">
              <w:rPr>
                <w:sz w:val="24"/>
                <w:szCs w:val="24"/>
                <w:lang w:val="en-US"/>
              </w:rPr>
              <w:t>ERSMSPInclusionDate</w:t>
            </w:r>
          </w:p>
        </w:tc>
        <w:tc>
          <w:tcPr>
            <w:tcW w:w="342" w:type="pct"/>
            <w:gridSpan w:val="5"/>
            <w:shd w:val="clear" w:color="auto" w:fill="auto"/>
          </w:tcPr>
          <w:p w14:paraId="2B5149DA" w14:textId="19C81782" w:rsidR="000F065A"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688B0875" w14:textId="2C3AA07B" w:rsidR="000F065A" w:rsidRPr="002947D3" w:rsidRDefault="000F065A" w:rsidP="000F065A">
            <w:pPr>
              <w:spacing w:before="60" w:after="60"/>
              <w:ind w:firstLine="0"/>
              <w:jc w:val="center"/>
              <w:rPr>
                <w:sz w:val="24"/>
                <w:szCs w:val="24"/>
              </w:rPr>
            </w:pPr>
            <w:r>
              <w:rPr>
                <w:sz w:val="24"/>
                <w:szCs w:val="24"/>
                <w:lang w:val="en-US"/>
              </w:rPr>
              <w:t>D</w:t>
            </w:r>
          </w:p>
        </w:tc>
        <w:tc>
          <w:tcPr>
            <w:tcW w:w="1297" w:type="pct"/>
            <w:gridSpan w:val="3"/>
            <w:shd w:val="clear" w:color="auto" w:fill="auto"/>
          </w:tcPr>
          <w:p w14:paraId="38D06FA8" w14:textId="602B68BF" w:rsidR="000F065A" w:rsidRDefault="000F065A" w:rsidP="000F065A">
            <w:pPr>
              <w:spacing w:before="60" w:after="60"/>
              <w:ind w:firstLine="0"/>
              <w:rPr>
                <w:sz w:val="24"/>
                <w:szCs w:val="24"/>
              </w:rPr>
            </w:pPr>
            <w:r w:rsidRPr="00D83386">
              <w:rPr>
                <w:sz w:val="24"/>
                <w:szCs w:val="24"/>
              </w:rPr>
              <w:t>Дата включения в Единый реестр субъектов малого</w:t>
            </w:r>
            <w:r>
              <w:rPr>
                <w:sz w:val="24"/>
                <w:szCs w:val="24"/>
              </w:rPr>
              <w:t xml:space="preserve"> и среднего предпринимательства</w:t>
            </w:r>
          </w:p>
        </w:tc>
        <w:tc>
          <w:tcPr>
            <w:tcW w:w="1356" w:type="pct"/>
            <w:shd w:val="clear" w:color="auto" w:fill="auto"/>
          </w:tcPr>
          <w:p w14:paraId="2F58633D" w14:textId="7C5E4DF6" w:rsidR="000F065A" w:rsidRDefault="000F065A" w:rsidP="000F065A">
            <w:pPr>
              <w:spacing w:before="60" w:after="60"/>
              <w:ind w:firstLine="0"/>
              <w:rPr>
                <w:sz w:val="24"/>
                <w:szCs w:val="24"/>
              </w:rPr>
            </w:pPr>
            <w:r w:rsidRPr="00D83386">
              <w:rPr>
                <w:sz w:val="24"/>
                <w:szCs w:val="24"/>
              </w:rPr>
              <w:t>Может быть указано только, если значение поля status соответствует значению "30 -cубъект малого предпринимательства". Игнорируется при приеме и заполняется автоматически, если найдена активная и не исключенная запись о поставщике в Реестре субъектов малого и среднего предпринимательства</w:t>
            </w:r>
          </w:p>
        </w:tc>
      </w:tr>
      <w:tr w:rsidR="000F065A" w:rsidRPr="002947D3" w14:paraId="31EE4A60" w14:textId="77777777" w:rsidTr="003436C8">
        <w:tc>
          <w:tcPr>
            <w:tcW w:w="684" w:type="pct"/>
            <w:shd w:val="clear" w:color="auto" w:fill="auto"/>
            <w:hideMark/>
          </w:tcPr>
          <w:p w14:paraId="7A5A5DF8"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77D3E9A1" w14:textId="6A6A3EF3" w:rsidR="000F065A" w:rsidRPr="00C1648F" w:rsidRDefault="000F065A" w:rsidP="000F065A">
            <w:pPr>
              <w:spacing w:before="60" w:after="60"/>
              <w:ind w:firstLine="0"/>
              <w:rPr>
                <w:sz w:val="24"/>
                <w:szCs w:val="24"/>
                <w:lang w:val="en-US"/>
              </w:rPr>
            </w:pPr>
            <w:r w:rsidRPr="00F85BEB">
              <w:rPr>
                <w:sz w:val="24"/>
                <w:szCs w:val="24"/>
                <w:lang w:val="en-US"/>
              </w:rPr>
              <w:t>address</w:t>
            </w:r>
          </w:p>
        </w:tc>
        <w:tc>
          <w:tcPr>
            <w:tcW w:w="342" w:type="pct"/>
            <w:gridSpan w:val="5"/>
            <w:shd w:val="clear" w:color="auto" w:fill="auto"/>
          </w:tcPr>
          <w:p w14:paraId="17B6AD1E" w14:textId="6B556461" w:rsidR="000F065A" w:rsidRPr="000628E2" w:rsidRDefault="000F065A" w:rsidP="000F065A">
            <w:pPr>
              <w:spacing w:before="60" w:after="60"/>
              <w:ind w:firstLine="0"/>
              <w:jc w:val="center"/>
              <w:rPr>
                <w:sz w:val="24"/>
                <w:szCs w:val="24"/>
              </w:rPr>
            </w:pPr>
            <w:r>
              <w:rPr>
                <w:sz w:val="24"/>
                <w:szCs w:val="24"/>
                <w:lang w:val="en-US"/>
              </w:rPr>
              <w:t>O</w:t>
            </w:r>
          </w:p>
        </w:tc>
        <w:tc>
          <w:tcPr>
            <w:tcW w:w="499" w:type="pct"/>
            <w:shd w:val="clear" w:color="auto" w:fill="auto"/>
          </w:tcPr>
          <w:p w14:paraId="561C1377" w14:textId="14411879" w:rsidR="000F065A" w:rsidRPr="003B21C8" w:rsidRDefault="000F065A" w:rsidP="000F065A">
            <w:pPr>
              <w:spacing w:before="60" w:after="60"/>
              <w:ind w:firstLine="0"/>
              <w:jc w:val="center"/>
              <w:rPr>
                <w:sz w:val="24"/>
                <w:szCs w:val="24"/>
              </w:rPr>
            </w:pPr>
            <w:r>
              <w:rPr>
                <w:sz w:val="24"/>
                <w:szCs w:val="24"/>
                <w:lang w:val="en-US"/>
              </w:rPr>
              <w:t>T(1-</w:t>
            </w:r>
            <w:r>
              <w:rPr>
                <w:sz w:val="24"/>
                <w:szCs w:val="24"/>
              </w:rPr>
              <w:t>1024</w:t>
            </w:r>
            <w:r>
              <w:rPr>
                <w:sz w:val="24"/>
                <w:szCs w:val="24"/>
                <w:lang w:val="en-US"/>
              </w:rPr>
              <w:t>)</w:t>
            </w:r>
          </w:p>
        </w:tc>
        <w:tc>
          <w:tcPr>
            <w:tcW w:w="1297" w:type="pct"/>
            <w:gridSpan w:val="3"/>
            <w:shd w:val="clear" w:color="auto" w:fill="auto"/>
          </w:tcPr>
          <w:p w14:paraId="0E23A595" w14:textId="08A2A377" w:rsidR="000F065A" w:rsidRPr="002947D3" w:rsidRDefault="000F065A" w:rsidP="000F065A">
            <w:pPr>
              <w:spacing w:before="60" w:after="60"/>
              <w:ind w:firstLine="0"/>
              <w:rPr>
                <w:sz w:val="24"/>
                <w:szCs w:val="24"/>
              </w:rPr>
            </w:pPr>
            <w:r w:rsidRPr="00F85BEB">
              <w:rPr>
                <w:sz w:val="24"/>
                <w:szCs w:val="24"/>
              </w:rPr>
              <w:t>Адрес места нахождения</w:t>
            </w:r>
          </w:p>
        </w:tc>
        <w:tc>
          <w:tcPr>
            <w:tcW w:w="1356" w:type="pct"/>
            <w:shd w:val="clear" w:color="auto" w:fill="auto"/>
            <w:hideMark/>
          </w:tcPr>
          <w:p w14:paraId="08940772" w14:textId="77777777" w:rsidR="000F065A" w:rsidRPr="002947D3" w:rsidRDefault="000F065A" w:rsidP="000F065A">
            <w:pPr>
              <w:spacing w:before="60" w:after="60"/>
              <w:ind w:firstLine="0"/>
              <w:rPr>
                <w:sz w:val="24"/>
                <w:szCs w:val="24"/>
              </w:rPr>
            </w:pPr>
          </w:p>
        </w:tc>
      </w:tr>
      <w:tr w:rsidR="000F065A" w:rsidRPr="002947D3" w14:paraId="18599436" w14:textId="77777777" w:rsidTr="00DC0536">
        <w:tc>
          <w:tcPr>
            <w:tcW w:w="684" w:type="pct"/>
            <w:shd w:val="clear" w:color="auto" w:fill="auto"/>
          </w:tcPr>
          <w:p w14:paraId="39A32254" w14:textId="77777777" w:rsidR="000F065A" w:rsidRPr="002947D3" w:rsidRDefault="000F065A" w:rsidP="000F065A">
            <w:pPr>
              <w:spacing w:before="60" w:after="60"/>
              <w:ind w:firstLine="0"/>
              <w:rPr>
                <w:sz w:val="24"/>
                <w:szCs w:val="24"/>
              </w:rPr>
            </w:pPr>
          </w:p>
        </w:tc>
        <w:tc>
          <w:tcPr>
            <w:tcW w:w="822" w:type="pct"/>
            <w:shd w:val="clear" w:color="auto" w:fill="auto"/>
          </w:tcPr>
          <w:p w14:paraId="4268B992" w14:textId="717A15D6" w:rsidR="000F065A" w:rsidRPr="00F85BEB" w:rsidRDefault="000F065A" w:rsidP="000F065A">
            <w:pPr>
              <w:spacing w:before="60" w:after="60"/>
              <w:ind w:firstLine="0"/>
              <w:rPr>
                <w:sz w:val="24"/>
                <w:szCs w:val="24"/>
                <w:lang w:val="en-US"/>
              </w:rPr>
            </w:pPr>
            <w:r w:rsidRPr="005D21CB">
              <w:rPr>
                <w:sz w:val="24"/>
                <w:szCs w:val="24"/>
                <w:lang w:val="en-US"/>
              </w:rPr>
              <w:t>postalServiceUserAdress</w:t>
            </w:r>
          </w:p>
        </w:tc>
        <w:tc>
          <w:tcPr>
            <w:tcW w:w="342" w:type="pct"/>
            <w:gridSpan w:val="5"/>
            <w:shd w:val="clear" w:color="auto" w:fill="auto"/>
          </w:tcPr>
          <w:p w14:paraId="46A3F3B3" w14:textId="378D53E2" w:rsidR="000F065A" w:rsidRPr="005D21CB"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1AC8F5D1" w14:textId="1F328993" w:rsidR="000F065A" w:rsidRDefault="000F065A" w:rsidP="000F065A">
            <w:pPr>
              <w:spacing w:before="60" w:after="60"/>
              <w:ind w:firstLine="0"/>
              <w:jc w:val="center"/>
              <w:rPr>
                <w:sz w:val="24"/>
                <w:szCs w:val="24"/>
                <w:lang w:val="en-US"/>
              </w:rPr>
            </w:pPr>
            <w:r>
              <w:rPr>
                <w:sz w:val="24"/>
                <w:szCs w:val="24"/>
                <w:lang w:val="en-US"/>
              </w:rPr>
              <w:t>T(1-</w:t>
            </w:r>
            <w:r>
              <w:rPr>
                <w:sz w:val="24"/>
                <w:szCs w:val="24"/>
              </w:rPr>
              <w:t>1024</w:t>
            </w:r>
            <w:r>
              <w:rPr>
                <w:sz w:val="24"/>
                <w:szCs w:val="24"/>
                <w:lang w:val="en-US"/>
              </w:rPr>
              <w:t>)</w:t>
            </w:r>
          </w:p>
        </w:tc>
        <w:tc>
          <w:tcPr>
            <w:tcW w:w="1297" w:type="pct"/>
            <w:gridSpan w:val="3"/>
            <w:shd w:val="clear" w:color="auto" w:fill="auto"/>
          </w:tcPr>
          <w:p w14:paraId="2A8B19F6" w14:textId="148DFD35" w:rsidR="000F065A" w:rsidRPr="00F85BEB" w:rsidRDefault="000F065A" w:rsidP="000F065A">
            <w:pPr>
              <w:spacing w:before="60" w:after="60"/>
              <w:ind w:firstLine="0"/>
              <w:rPr>
                <w:sz w:val="24"/>
                <w:szCs w:val="24"/>
              </w:rPr>
            </w:pPr>
            <w:r w:rsidRPr="005D21CB">
              <w:rPr>
                <w:sz w:val="24"/>
                <w:szCs w:val="24"/>
              </w:rPr>
              <w:t>Адрес пользователя услугами почтовой связи в информационной системе организации федеральной почтовой связи</w:t>
            </w:r>
          </w:p>
        </w:tc>
        <w:tc>
          <w:tcPr>
            <w:tcW w:w="1356" w:type="pct"/>
            <w:shd w:val="clear" w:color="auto" w:fill="auto"/>
          </w:tcPr>
          <w:p w14:paraId="356FAD56" w14:textId="77777777" w:rsidR="000F065A" w:rsidRPr="002947D3" w:rsidRDefault="000F065A" w:rsidP="000F065A">
            <w:pPr>
              <w:spacing w:before="60" w:after="60"/>
              <w:ind w:firstLine="0"/>
              <w:rPr>
                <w:sz w:val="24"/>
                <w:szCs w:val="24"/>
              </w:rPr>
            </w:pPr>
          </w:p>
        </w:tc>
      </w:tr>
      <w:tr w:rsidR="000F065A" w:rsidRPr="002947D3" w14:paraId="11B067D7" w14:textId="77777777" w:rsidTr="003436C8">
        <w:tc>
          <w:tcPr>
            <w:tcW w:w="684" w:type="pct"/>
            <w:shd w:val="clear" w:color="auto" w:fill="auto"/>
          </w:tcPr>
          <w:p w14:paraId="0B1D8B1F" w14:textId="77777777" w:rsidR="000F065A" w:rsidRPr="002947D3" w:rsidRDefault="000F065A" w:rsidP="000F065A">
            <w:pPr>
              <w:spacing w:before="60" w:after="60"/>
              <w:ind w:firstLine="0"/>
              <w:rPr>
                <w:sz w:val="24"/>
                <w:szCs w:val="24"/>
              </w:rPr>
            </w:pPr>
          </w:p>
        </w:tc>
        <w:tc>
          <w:tcPr>
            <w:tcW w:w="822" w:type="pct"/>
            <w:shd w:val="clear" w:color="auto" w:fill="auto"/>
          </w:tcPr>
          <w:p w14:paraId="076ED496" w14:textId="43E10EDC" w:rsidR="000F065A" w:rsidRPr="005D21CB" w:rsidRDefault="000F065A" w:rsidP="000F065A">
            <w:pPr>
              <w:spacing w:before="60" w:after="60"/>
              <w:ind w:firstLine="0"/>
              <w:rPr>
                <w:sz w:val="24"/>
                <w:szCs w:val="24"/>
              </w:rPr>
            </w:pPr>
            <w:r w:rsidRPr="005D21CB">
              <w:rPr>
                <w:sz w:val="24"/>
                <w:szCs w:val="24"/>
              </w:rPr>
              <w:t>postalObjectName</w:t>
            </w:r>
          </w:p>
        </w:tc>
        <w:tc>
          <w:tcPr>
            <w:tcW w:w="342" w:type="pct"/>
            <w:gridSpan w:val="5"/>
            <w:shd w:val="clear" w:color="auto" w:fill="auto"/>
          </w:tcPr>
          <w:p w14:paraId="41DE28C8" w14:textId="71D7DE06" w:rsidR="000F065A" w:rsidRPr="005D21CB"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02CF4CA1" w14:textId="11D12651" w:rsidR="000F065A" w:rsidRPr="005D21CB" w:rsidRDefault="000F065A" w:rsidP="000F065A">
            <w:pPr>
              <w:spacing w:before="60" w:after="60"/>
              <w:ind w:firstLine="0"/>
              <w:jc w:val="center"/>
              <w:rPr>
                <w:sz w:val="24"/>
                <w:szCs w:val="24"/>
              </w:rPr>
            </w:pPr>
            <w:r>
              <w:rPr>
                <w:sz w:val="24"/>
                <w:szCs w:val="24"/>
                <w:lang w:val="en-US"/>
              </w:rPr>
              <w:t>T(1-</w:t>
            </w:r>
            <w:r>
              <w:rPr>
                <w:sz w:val="24"/>
                <w:szCs w:val="24"/>
              </w:rPr>
              <w:t>1024</w:t>
            </w:r>
            <w:r>
              <w:rPr>
                <w:sz w:val="24"/>
                <w:szCs w:val="24"/>
                <w:lang w:val="en-US"/>
              </w:rPr>
              <w:t>)</w:t>
            </w:r>
          </w:p>
        </w:tc>
        <w:tc>
          <w:tcPr>
            <w:tcW w:w="1297" w:type="pct"/>
            <w:gridSpan w:val="3"/>
            <w:shd w:val="clear" w:color="auto" w:fill="auto"/>
          </w:tcPr>
          <w:p w14:paraId="65BB67B8" w14:textId="2846CEF5" w:rsidR="000F065A" w:rsidRPr="00F85BEB" w:rsidRDefault="000F065A" w:rsidP="000F065A">
            <w:pPr>
              <w:spacing w:before="60" w:after="60"/>
              <w:ind w:firstLine="0"/>
              <w:rPr>
                <w:sz w:val="24"/>
                <w:szCs w:val="24"/>
              </w:rPr>
            </w:pPr>
            <w:r w:rsidRPr="005D21CB">
              <w:rPr>
                <w:sz w:val="24"/>
                <w:szCs w:val="24"/>
              </w:rPr>
              <w:t>Наименование объекта почтовой связи</w:t>
            </w:r>
          </w:p>
        </w:tc>
        <w:tc>
          <w:tcPr>
            <w:tcW w:w="1356" w:type="pct"/>
            <w:shd w:val="clear" w:color="auto" w:fill="auto"/>
          </w:tcPr>
          <w:p w14:paraId="6186F6A1" w14:textId="77777777" w:rsidR="000F065A" w:rsidRPr="002947D3" w:rsidRDefault="000F065A" w:rsidP="000F065A">
            <w:pPr>
              <w:spacing w:before="60" w:after="60"/>
              <w:ind w:firstLine="0"/>
              <w:rPr>
                <w:sz w:val="24"/>
                <w:szCs w:val="24"/>
              </w:rPr>
            </w:pPr>
          </w:p>
        </w:tc>
      </w:tr>
      <w:tr w:rsidR="000F065A" w:rsidRPr="002947D3" w14:paraId="00A4C9DC" w14:textId="77777777" w:rsidTr="00DC0536">
        <w:tc>
          <w:tcPr>
            <w:tcW w:w="684" w:type="pct"/>
            <w:shd w:val="clear" w:color="auto" w:fill="auto"/>
          </w:tcPr>
          <w:p w14:paraId="4B8566CB" w14:textId="77777777" w:rsidR="000F065A" w:rsidRPr="002947D3" w:rsidRDefault="000F065A" w:rsidP="000F065A">
            <w:pPr>
              <w:spacing w:before="60" w:after="60"/>
              <w:ind w:firstLine="0"/>
              <w:rPr>
                <w:sz w:val="24"/>
                <w:szCs w:val="24"/>
              </w:rPr>
            </w:pPr>
          </w:p>
        </w:tc>
        <w:tc>
          <w:tcPr>
            <w:tcW w:w="822" w:type="pct"/>
            <w:shd w:val="clear" w:color="auto" w:fill="auto"/>
          </w:tcPr>
          <w:p w14:paraId="57C56604" w14:textId="009B3E01" w:rsidR="000F065A" w:rsidRPr="005D21CB" w:rsidRDefault="000F065A" w:rsidP="000F065A">
            <w:pPr>
              <w:spacing w:before="60" w:after="60"/>
              <w:ind w:firstLine="0"/>
              <w:rPr>
                <w:sz w:val="24"/>
                <w:szCs w:val="24"/>
              </w:rPr>
            </w:pPr>
            <w:r w:rsidRPr="005D21CB">
              <w:rPr>
                <w:sz w:val="24"/>
                <w:szCs w:val="24"/>
              </w:rPr>
              <w:t>cellNum</w:t>
            </w:r>
          </w:p>
        </w:tc>
        <w:tc>
          <w:tcPr>
            <w:tcW w:w="342" w:type="pct"/>
            <w:gridSpan w:val="5"/>
            <w:shd w:val="clear" w:color="auto" w:fill="auto"/>
          </w:tcPr>
          <w:p w14:paraId="4AE79359" w14:textId="77777777" w:rsidR="000F065A" w:rsidRPr="005D21CB"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310CACC0" w14:textId="77777777" w:rsidR="000F065A" w:rsidRPr="005D21CB" w:rsidRDefault="000F065A" w:rsidP="000F065A">
            <w:pPr>
              <w:spacing w:before="60" w:after="60"/>
              <w:ind w:firstLine="0"/>
              <w:jc w:val="center"/>
              <w:rPr>
                <w:sz w:val="24"/>
                <w:szCs w:val="24"/>
              </w:rPr>
            </w:pPr>
            <w:r>
              <w:rPr>
                <w:sz w:val="24"/>
                <w:szCs w:val="24"/>
                <w:lang w:val="en-US"/>
              </w:rPr>
              <w:t>T(1-</w:t>
            </w:r>
            <w:r>
              <w:rPr>
                <w:sz w:val="24"/>
                <w:szCs w:val="24"/>
              </w:rPr>
              <w:t>1024</w:t>
            </w:r>
            <w:r>
              <w:rPr>
                <w:sz w:val="24"/>
                <w:szCs w:val="24"/>
                <w:lang w:val="en-US"/>
              </w:rPr>
              <w:t>)</w:t>
            </w:r>
          </w:p>
        </w:tc>
        <w:tc>
          <w:tcPr>
            <w:tcW w:w="1297" w:type="pct"/>
            <w:gridSpan w:val="3"/>
            <w:shd w:val="clear" w:color="auto" w:fill="auto"/>
          </w:tcPr>
          <w:p w14:paraId="4E4C1F69" w14:textId="1B4F5401" w:rsidR="000F065A" w:rsidRPr="00F85BEB" w:rsidRDefault="000F065A" w:rsidP="000F065A">
            <w:pPr>
              <w:spacing w:before="60" w:after="60"/>
              <w:ind w:firstLine="0"/>
              <w:rPr>
                <w:sz w:val="24"/>
                <w:szCs w:val="24"/>
              </w:rPr>
            </w:pPr>
            <w:r w:rsidRPr="005D21CB">
              <w:rPr>
                <w:sz w:val="24"/>
                <w:szCs w:val="24"/>
              </w:rPr>
              <w:t>Номер ячейки абонементного почтового шкафа</w:t>
            </w:r>
          </w:p>
        </w:tc>
        <w:tc>
          <w:tcPr>
            <w:tcW w:w="1356" w:type="pct"/>
            <w:shd w:val="clear" w:color="auto" w:fill="auto"/>
          </w:tcPr>
          <w:p w14:paraId="595DDAEE" w14:textId="77777777" w:rsidR="000F065A" w:rsidRPr="002947D3" w:rsidRDefault="000F065A" w:rsidP="000F065A">
            <w:pPr>
              <w:spacing w:before="60" w:after="60"/>
              <w:ind w:firstLine="0"/>
              <w:rPr>
                <w:sz w:val="24"/>
                <w:szCs w:val="24"/>
              </w:rPr>
            </w:pPr>
          </w:p>
        </w:tc>
      </w:tr>
      <w:tr w:rsidR="000F065A" w:rsidRPr="002947D3" w14:paraId="63A9BD00" w14:textId="77777777" w:rsidTr="003436C8">
        <w:tc>
          <w:tcPr>
            <w:tcW w:w="684" w:type="pct"/>
            <w:shd w:val="clear" w:color="auto" w:fill="auto"/>
            <w:hideMark/>
          </w:tcPr>
          <w:p w14:paraId="0C07D6D9"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23C9FCD4" w14:textId="7B6F18FF" w:rsidR="000F065A" w:rsidRPr="00C1648F" w:rsidRDefault="000F065A" w:rsidP="000F065A">
            <w:pPr>
              <w:spacing w:before="60" w:after="60"/>
              <w:ind w:firstLine="0"/>
              <w:rPr>
                <w:sz w:val="24"/>
                <w:szCs w:val="24"/>
                <w:lang w:val="en-US"/>
              </w:rPr>
            </w:pPr>
            <w:r w:rsidRPr="00F85BEB">
              <w:rPr>
                <w:sz w:val="24"/>
                <w:szCs w:val="24"/>
                <w:lang w:val="en-US"/>
              </w:rPr>
              <w:t>subContractInfo</w:t>
            </w:r>
          </w:p>
        </w:tc>
        <w:tc>
          <w:tcPr>
            <w:tcW w:w="342" w:type="pct"/>
            <w:gridSpan w:val="5"/>
            <w:shd w:val="clear" w:color="auto" w:fill="auto"/>
          </w:tcPr>
          <w:p w14:paraId="16F51B1F" w14:textId="77777777" w:rsidR="000F065A" w:rsidRPr="000628E2" w:rsidRDefault="000F065A" w:rsidP="000F065A">
            <w:pPr>
              <w:spacing w:before="60" w:after="60"/>
              <w:ind w:firstLine="0"/>
              <w:jc w:val="center"/>
              <w:rPr>
                <w:sz w:val="24"/>
                <w:szCs w:val="24"/>
              </w:rPr>
            </w:pPr>
            <w:r>
              <w:rPr>
                <w:sz w:val="24"/>
                <w:szCs w:val="24"/>
                <w:lang w:val="en-US"/>
              </w:rPr>
              <w:t>O</w:t>
            </w:r>
          </w:p>
        </w:tc>
        <w:tc>
          <w:tcPr>
            <w:tcW w:w="499" w:type="pct"/>
            <w:shd w:val="clear" w:color="auto" w:fill="auto"/>
          </w:tcPr>
          <w:p w14:paraId="541E4063" w14:textId="34E5F837" w:rsidR="000F065A" w:rsidRPr="00F85BEB"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279904C9" w14:textId="1870B4FB" w:rsidR="000F065A" w:rsidRPr="002947D3" w:rsidRDefault="000F065A" w:rsidP="000F065A">
            <w:pPr>
              <w:spacing w:before="60" w:after="60"/>
              <w:ind w:firstLine="0"/>
              <w:rPr>
                <w:sz w:val="24"/>
                <w:szCs w:val="24"/>
              </w:rPr>
            </w:pPr>
            <w:r w:rsidRPr="00F85BEB">
              <w:rPr>
                <w:sz w:val="24"/>
                <w:szCs w:val="24"/>
              </w:rPr>
              <w:t>Информация о субподрядном логоворе</w:t>
            </w:r>
          </w:p>
        </w:tc>
        <w:tc>
          <w:tcPr>
            <w:tcW w:w="1356" w:type="pct"/>
            <w:shd w:val="clear" w:color="auto" w:fill="auto"/>
            <w:hideMark/>
          </w:tcPr>
          <w:p w14:paraId="34595F4C" w14:textId="77777777" w:rsidR="000F065A" w:rsidRPr="002947D3" w:rsidRDefault="000F065A" w:rsidP="000F065A">
            <w:pPr>
              <w:spacing w:before="60" w:after="60"/>
              <w:ind w:firstLine="0"/>
              <w:rPr>
                <w:sz w:val="24"/>
                <w:szCs w:val="24"/>
              </w:rPr>
            </w:pPr>
          </w:p>
        </w:tc>
      </w:tr>
      <w:tr w:rsidR="000F065A" w:rsidRPr="002947D3" w14:paraId="779B958F" w14:textId="77777777" w:rsidTr="00DC0536">
        <w:tc>
          <w:tcPr>
            <w:tcW w:w="684" w:type="pct"/>
            <w:shd w:val="clear" w:color="auto" w:fill="auto"/>
          </w:tcPr>
          <w:p w14:paraId="535E35A4" w14:textId="77777777" w:rsidR="000F065A" w:rsidRPr="002947D3" w:rsidRDefault="000F065A" w:rsidP="000F065A">
            <w:pPr>
              <w:spacing w:before="60" w:after="60"/>
              <w:ind w:firstLine="0"/>
              <w:rPr>
                <w:sz w:val="24"/>
                <w:szCs w:val="24"/>
              </w:rPr>
            </w:pPr>
          </w:p>
        </w:tc>
        <w:tc>
          <w:tcPr>
            <w:tcW w:w="822" w:type="pct"/>
            <w:shd w:val="clear" w:color="auto" w:fill="auto"/>
          </w:tcPr>
          <w:p w14:paraId="603CC259" w14:textId="065C24A3" w:rsidR="000F065A" w:rsidRPr="00F85BEB" w:rsidRDefault="000F065A" w:rsidP="000F065A">
            <w:pPr>
              <w:spacing w:before="60" w:after="60"/>
              <w:ind w:firstLine="0"/>
              <w:rPr>
                <w:sz w:val="24"/>
                <w:szCs w:val="24"/>
                <w:lang w:val="en-US"/>
              </w:rPr>
            </w:pPr>
            <w:r w:rsidRPr="00DC0536">
              <w:rPr>
                <w:sz w:val="24"/>
                <w:szCs w:val="24"/>
                <w:lang w:val="en-US"/>
              </w:rPr>
              <w:t>subPurchaseObjectsInfo</w:t>
            </w:r>
          </w:p>
        </w:tc>
        <w:tc>
          <w:tcPr>
            <w:tcW w:w="342" w:type="pct"/>
            <w:gridSpan w:val="5"/>
            <w:shd w:val="clear" w:color="auto" w:fill="auto"/>
          </w:tcPr>
          <w:p w14:paraId="15F8AE25" w14:textId="77777777" w:rsidR="000F065A" w:rsidRPr="005D21CB"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003D84CE" w14:textId="77777777" w:rsidR="000F065A"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531C91A0" w14:textId="4D93AAEE" w:rsidR="000F065A" w:rsidRPr="00F85BEB" w:rsidRDefault="000F065A" w:rsidP="000F065A">
            <w:pPr>
              <w:spacing w:before="60" w:after="60"/>
              <w:ind w:firstLine="0"/>
              <w:rPr>
                <w:sz w:val="24"/>
                <w:szCs w:val="24"/>
              </w:rPr>
            </w:pPr>
            <w:r w:rsidRPr="00DC0536">
              <w:rPr>
                <w:sz w:val="24"/>
                <w:szCs w:val="24"/>
              </w:rPr>
              <w:t>Информация об объектах закупки в субподрядном договоре</w:t>
            </w:r>
          </w:p>
        </w:tc>
        <w:tc>
          <w:tcPr>
            <w:tcW w:w="1356" w:type="pct"/>
            <w:shd w:val="clear" w:color="auto" w:fill="auto"/>
          </w:tcPr>
          <w:p w14:paraId="0A0B8936" w14:textId="77777777" w:rsidR="000F065A" w:rsidRPr="002947D3" w:rsidRDefault="000F065A" w:rsidP="000F065A">
            <w:pPr>
              <w:spacing w:before="60" w:after="60"/>
              <w:ind w:firstLine="0"/>
              <w:rPr>
                <w:sz w:val="24"/>
                <w:szCs w:val="24"/>
              </w:rPr>
            </w:pPr>
          </w:p>
        </w:tc>
      </w:tr>
      <w:tr w:rsidR="000F065A" w:rsidRPr="004C14A9" w14:paraId="7BBDCCB0" w14:textId="77777777" w:rsidTr="00D77864">
        <w:tc>
          <w:tcPr>
            <w:tcW w:w="5000" w:type="pct"/>
            <w:gridSpan w:val="12"/>
            <w:shd w:val="clear" w:color="auto" w:fill="auto"/>
            <w:hideMark/>
          </w:tcPr>
          <w:p w14:paraId="247370DE" w14:textId="322B06D3" w:rsidR="000F065A" w:rsidRPr="004C14A9" w:rsidRDefault="000F065A" w:rsidP="000F065A">
            <w:pPr>
              <w:spacing w:before="60" w:after="60"/>
              <w:ind w:firstLine="0"/>
              <w:jc w:val="center"/>
              <w:rPr>
                <w:b/>
                <w:sz w:val="24"/>
                <w:szCs w:val="24"/>
              </w:rPr>
            </w:pPr>
            <w:r w:rsidRPr="004C14A9">
              <w:rPr>
                <w:b/>
                <w:sz w:val="24"/>
                <w:szCs w:val="24"/>
              </w:rPr>
              <w:t>Информация об объектах закупки в субподрядном договоре</w:t>
            </w:r>
          </w:p>
        </w:tc>
      </w:tr>
      <w:tr w:rsidR="000F065A" w:rsidRPr="002947D3" w14:paraId="5E0F0051" w14:textId="77777777" w:rsidTr="00D77864">
        <w:tc>
          <w:tcPr>
            <w:tcW w:w="684" w:type="pct"/>
            <w:shd w:val="clear" w:color="auto" w:fill="auto"/>
            <w:hideMark/>
          </w:tcPr>
          <w:p w14:paraId="3B626630" w14:textId="6BA71732" w:rsidR="000F065A" w:rsidRPr="004C14A9" w:rsidRDefault="000F065A" w:rsidP="000F065A">
            <w:pPr>
              <w:spacing w:before="60" w:after="60"/>
              <w:ind w:firstLine="0"/>
              <w:rPr>
                <w:b/>
                <w:sz w:val="24"/>
                <w:szCs w:val="24"/>
              </w:rPr>
            </w:pPr>
            <w:r w:rsidRPr="004C14A9">
              <w:rPr>
                <w:b/>
                <w:sz w:val="24"/>
                <w:szCs w:val="24"/>
                <w:lang w:val="en-US"/>
              </w:rPr>
              <w:t>subPurchaseObjectsInfo</w:t>
            </w:r>
          </w:p>
        </w:tc>
        <w:tc>
          <w:tcPr>
            <w:tcW w:w="822" w:type="pct"/>
            <w:shd w:val="clear" w:color="auto" w:fill="auto"/>
            <w:hideMark/>
          </w:tcPr>
          <w:p w14:paraId="48F708CB"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481926EB"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07F6D0AE"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22B04561"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5F626D7B" w14:textId="77777777" w:rsidR="000F065A" w:rsidRPr="002947D3" w:rsidRDefault="000F065A" w:rsidP="000F065A">
            <w:pPr>
              <w:spacing w:before="60" w:after="60"/>
              <w:ind w:firstLine="0"/>
              <w:rPr>
                <w:sz w:val="24"/>
                <w:szCs w:val="24"/>
              </w:rPr>
            </w:pPr>
          </w:p>
        </w:tc>
      </w:tr>
      <w:tr w:rsidR="000F065A" w:rsidRPr="002947D3" w14:paraId="7CB87B7C" w14:textId="77777777" w:rsidTr="00D77864">
        <w:tc>
          <w:tcPr>
            <w:tcW w:w="684" w:type="pct"/>
            <w:shd w:val="clear" w:color="auto" w:fill="auto"/>
          </w:tcPr>
          <w:p w14:paraId="36661AC1" w14:textId="77777777" w:rsidR="000F065A" w:rsidRPr="004C14A9" w:rsidRDefault="000F065A" w:rsidP="000F065A">
            <w:pPr>
              <w:spacing w:before="60" w:after="60"/>
              <w:ind w:firstLine="0"/>
              <w:rPr>
                <w:b/>
                <w:sz w:val="24"/>
                <w:szCs w:val="24"/>
                <w:lang w:val="en-US"/>
              </w:rPr>
            </w:pPr>
          </w:p>
        </w:tc>
        <w:tc>
          <w:tcPr>
            <w:tcW w:w="822" w:type="pct"/>
            <w:shd w:val="clear" w:color="auto" w:fill="auto"/>
          </w:tcPr>
          <w:p w14:paraId="061D1F74" w14:textId="715C9059" w:rsidR="000F065A" w:rsidRPr="002947D3" w:rsidRDefault="000F065A" w:rsidP="000F065A">
            <w:pPr>
              <w:spacing w:before="60" w:after="60"/>
              <w:ind w:firstLine="0"/>
              <w:rPr>
                <w:sz w:val="24"/>
                <w:szCs w:val="24"/>
              </w:rPr>
            </w:pPr>
            <w:r w:rsidRPr="004C14A9">
              <w:rPr>
                <w:sz w:val="24"/>
                <w:szCs w:val="24"/>
              </w:rPr>
              <w:t>subPurchaseObjectInfo</w:t>
            </w:r>
          </w:p>
        </w:tc>
        <w:tc>
          <w:tcPr>
            <w:tcW w:w="342" w:type="pct"/>
            <w:gridSpan w:val="5"/>
            <w:shd w:val="clear" w:color="auto" w:fill="auto"/>
          </w:tcPr>
          <w:p w14:paraId="264C679B" w14:textId="263D914B" w:rsidR="000F065A" w:rsidRPr="002947D3"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5C2F5D34" w14:textId="1C909928" w:rsidR="000F065A" w:rsidRPr="002947D3" w:rsidRDefault="000F065A" w:rsidP="000F065A">
            <w:pPr>
              <w:spacing w:before="60" w:after="60"/>
              <w:ind w:firstLine="0"/>
              <w:jc w:val="center"/>
              <w:rPr>
                <w:sz w:val="24"/>
                <w:szCs w:val="24"/>
              </w:rPr>
            </w:pPr>
            <w:r>
              <w:rPr>
                <w:sz w:val="24"/>
                <w:szCs w:val="24"/>
                <w:lang w:val="en-US"/>
              </w:rPr>
              <w:t>S</w:t>
            </w:r>
          </w:p>
        </w:tc>
        <w:tc>
          <w:tcPr>
            <w:tcW w:w="1297" w:type="pct"/>
            <w:gridSpan w:val="3"/>
            <w:shd w:val="clear" w:color="auto" w:fill="auto"/>
          </w:tcPr>
          <w:p w14:paraId="20178110" w14:textId="4B193CCD" w:rsidR="000F065A" w:rsidRPr="002947D3" w:rsidRDefault="000F065A" w:rsidP="000F065A">
            <w:pPr>
              <w:spacing w:before="60" w:after="60"/>
              <w:ind w:firstLine="0"/>
              <w:rPr>
                <w:sz w:val="24"/>
                <w:szCs w:val="24"/>
              </w:rPr>
            </w:pPr>
            <w:r w:rsidRPr="004C14A9">
              <w:rPr>
                <w:sz w:val="24"/>
                <w:szCs w:val="24"/>
              </w:rPr>
              <w:t>Информация об объекте закупки в субподрядном договоре</w:t>
            </w:r>
          </w:p>
        </w:tc>
        <w:tc>
          <w:tcPr>
            <w:tcW w:w="1356" w:type="pct"/>
            <w:shd w:val="clear" w:color="auto" w:fill="auto"/>
          </w:tcPr>
          <w:p w14:paraId="40BF0F3D" w14:textId="70B10C2A" w:rsidR="000F065A" w:rsidRPr="002947D3" w:rsidRDefault="000F065A" w:rsidP="000F065A">
            <w:pPr>
              <w:spacing w:before="60" w:after="60"/>
              <w:ind w:firstLine="0"/>
              <w:rPr>
                <w:sz w:val="24"/>
                <w:szCs w:val="24"/>
              </w:rPr>
            </w:pPr>
            <w:r>
              <w:rPr>
                <w:sz w:val="24"/>
                <w:szCs w:val="24"/>
              </w:rPr>
              <w:t>Состав блока см. состав блока «</w:t>
            </w:r>
            <w:r w:rsidRPr="004C1350">
              <w:rPr>
                <w:sz w:val="24"/>
                <w:szCs w:val="24"/>
              </w:rPr>
              <w:t>Объект закупки» (</w:t>
            </w:r>
            <w:r w:rsidRPr="004C1350">
              <w:rPr>
                <w:sz w:val="24"/>
                <w:szCs w:val="24"/>
                <w:lang w:val="en-US"/>
              </w:rPr>
              <w:t>product</w:t>
            </w:r>
            <w:r w:rsidRPr="004C1350">
              <w:rPr>
                <w:sz w:val="24"/>
                <w:szCs w:val="24"/>
              </w:rPr>
              <w:t>) выше за исключением блоков (полей) drugPurchaseObjectInfo, isMedicalProduct, medicalProductInfo</w:t>
            </w:r>
          </w:p>
        </w:tc>
      </w:tr>
      <w:tr w:rsidR="000F065A" w:rsidRPr="002947D3" w14:paraId="26D6BE12" w14:textId="77777777" w:rsidTr="00F85BEB">
        <w:tc>
          <w:tcPr>
            <w:tcW w:w="5000" w:type="pct"/>
            <w:gridSpan w:val="12"/>
            <w:shd w:val="clear" w:color="auto" w:fill="auto"/>
            <w:hideMark/>
          </w:tcPr>
          <w:p w14:paraId="1CBA0176" w14:textId="4E87CC7F" w:rsidR="000F065A" w:rsidRPr="00936A84" w:rsidRDefault="000F065A" w:rsidP="000F065A">
            <w:pPr>
              <w:spacing w:before="60" w:after="60"/>
              <w:ind w:firstLine="0"/>
              <w:jc w:val="center"/>
              <w:rPr>
                <w:sz w:val="24"/>
                <w:szCs w:val="24"/>
              </w:rPr>
            </w:pPr>
            <w:r w:rsidRPr="00F85BEB">
              <w:rPr>
                <w:b/>
                <w:bCs/>
                <w:sz w:val="24"/>
                <w:szCs w:val="24"/>
              </w:rPr>
              <w:t>Информация о субподрядном логоворе</w:t>
            </w:r>
          </w:p>
        </w:tc>
      </w:tr>
      <w:tr w:rsidR="000F065A" w:rsidRPr="002947D3" w14:paraId="731C5FB6" w14:textId="77777777" w:rsidTr="003436C8">
        <w:tc>
          <w:tcPr>
            <w:tcW w:w="684" w:type="pct"/>
            <w:shd w:val="clear" w:color="auto" w:fill="auto"/>
            <w:hideMark/>
          </w:tcPr>
          <w:p w14:paraId="174686D8" w14:textId="705BAFA5" w:rsidR="000F065A" w:rsidRPr="002947D3" w:rsidRDefault="000F065A" w:rsidP="000F065A">
            <w:pPr>
              <w:spacing w:before="60" w:after="60"/>
              <w:ind w:firstLine="0"/>
              <w:rPr>
                <w:sz w:val="24"/>
                <w:szCs w:val="24"/>
              </w:rPr>
            </w:pPr>
            <w:r w:rsidRPr="00F85BEB">
              <w:rPr>
                <w:b/>
                <w:bCs/>
                <w:sz w:val="24"/>
                <w:szCs w:val="24"/>
              </w:rPr>
              <w:t>subContractInfo</w:t>
            </w:r>
          </w:p>
        </w:tc>
        <w:tc>
          <w:tcPr>
            <w:tcW w:w="822" w:type="pct"/>
            <w:shd w:val="clear" w:color="auto" w:fill="auto"/>
            <w:hideMark/>
          </w:tcPr>
          <w:p w14:paraId="07AFB8D4"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7B5264DE"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22F4A045"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1DB54837"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4EA034F4" w14:textId="77777777" w:rsidR="000F065A" w:rsidRPr="002947D3" w:rsidRDefault="000F065A" w:rsidP="000F065A">
            <w:pPr>
              <w:spacing w:before="60" w:after="60"/>
              <w:ind w:firstLine="0"/>
              <w:rPr>
                <w:sz w:val="24"/>
                <w:szCs w:val="24"/>
              </w:rPr>
            </w:pPr>
          </w:p>
        </w:tc>
      </w:tr>
      <w:tr w:rsidR="000F065A" w:rsidRPr="002947D3" w14:paraId="5D514839" w14:textId="77777777" w:rsidTr="003436C8">
        <w:tc>
          <w:tcPr>
            <w:tcW w:w="684" w:type="pct"/>
            <w:shd w:val="clear" w:color="auto" w:fill="auto"/>
            <w:hideMark/>
          </w:tcPr>
          <w:p w14:paraId="2B8F3D1F"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31288CC1" w14:textId="03BA3313" w:rsidR="000F065A" w:rsidRPr="00C1648F" w:rsidRDefault="000F065A" w:rsidP="000F065A">
            <w:pPr>
              <w:spacing w:before="60" w:after="60"/>
              <w:ind w:firstLine="0"/>
              <w:rPr>
                <w:sz w:val="24"/>
                <w:szCs w:val="24"/>
                <w:lang w:val="en-US"/>
              </w:rPr>
            </w:pPr>
            <w:r w:rsidRPr="00E23BCD">
              <w:rPr>
                <w:sz w:val="24"/>
                <w:szCs w:val="24"/>
                <w:lang w:val="en-US"/>
              </w:rPr>
              <w:t>subContractDate</w:t>
            </w:r>
          </w:p>
        </w:tc>
        <w:tc>
          <w:tcPr>
            <w:tcW w:w="342" w:type="pct"/>
            <w:gridSpan w:val="5"/>
            <w:shd w:val="clear" w:color="auto" w:fill="auto"/>
          </w:tcPr>
          <w:p w14:paraId="7BAC8E51" w14:textId="3AC93366" w:rsidR="000F065A" w:rsidRPr="00E23BCD"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25DCC133" w14:textId="4072F8C3" w:rsidR="000F065A" w:rsidRPr="00E23BCD" w:rsidRDefault="000F065A" w:rsidP="000F065A">
            <w:pPr>
              <w:spacing w:before="60" w:after="60"/>
              <w:ind w:firstLine="0"/>
              <w:jc w:val="center"/>
              <w:rPr>
                <w:sz w:val="24"/>
                <w:szCs w:val="24"/>
                <w:lang w:val="en-US"/>
              </w:rPr>
            </w:pPr>
            <w:r>
              <w:rPr>
                <w:sz w:val="24"/>
                <w:szCs w:val="24"/>
                <w:lang w:val="en-US"/>
              </w:rPr>
              <w:t>D</w:t>
            </w:r>
          </w:p>
        </w:tc>
        <w:tc>
          <w:tcPr>
            <w:tcW w:w="1297" w:type="pct"/>
            <w:gridSpan w:val="3"/>
            <w:shd w:val="clear" w:color="auto" w:fill="auto"/>
          </w:tcPr>
          <w:p w14:paraId="20EC7A1A" w14:textId="1D9CCAEA" w:rsidR="000F065A" w:rsidRPr="002947D3" w:rsidRDefault="000F065A" w:rsidP="000F065A">
            <w:pPr>
              <w:spacing w:before="60" w:after="60"/>
              <w:ind w:firstLine="0"/>
              <w:rPr>
                <w:sz w:val="24"/>
                <w:szCs w:val="24"/>
              </w:rPr>
            </w:pPr>
            <w:r w:rsidRPr="00E23BCD">
              <w:rPr>
                <w:sz w:val="24"/>
                <w:szCs w:val="24"/>
              </w:rPr>
              <w:t>Дата заключения договора</w:t>
            </w:r>
          </w:p>
        </w:tc>
        <w:tc>
          <w:tcPr>
            <w:tcW w:w="1356" w:type="pct"/>
            <w:shd w:val="clear" w:color="auto" w:fill="auto"/>
            <w:hideMark/>
          </w:tcPr>
          <w:p w14:paraId="2B14F03E" w14:textId="77777777" w:rsidR="000F065A" w:rsidRPr="002947D3" w:rsidRDefault="000F065A" w:rsidP="000F065A">
            <w:pPr>
              <w:spacing w:before="60" w:after="60"/>
              <w:ind w:firstLine="0"/>
              <w:rPr>
                <w:sz w:val="24"/>
                <w:szCs w:val="24"/>
              </w:rPr>
            </w:pPr>
          </w:p>
        </w:tc>
      </w:tr>
      <w:tr w:rsidR="000F065A" w:rsidRPr="002947D3" w14:paraId="14F3657E" w14:textId="77777777" w:rsidTr="003436C8">
        <w:tc>
          <w:tcPr>
            <w:tcW w:w="684" w:type="pct"/>
            <w:shd w:val="clear" w:color="auto" w:fill="auto"/>
            <w:hideMark/>
          </w:tcPr>
          <w:p w14:paraId="5031A83D"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1C100E52" w14:textId="59F7517E" w:rsidR="000F065A" w:rsidRPr="00C1648F" w:rsidRDefault="000F065A" w:rsidP="000F065A">
            <w:pPr>
              <w:spacing w:before="60" w:after="60"/>
              <w:ind w:firstLine="0"/>
              <w:rPr>
                <w:sz w:val="24"/>
                <w:szCs w:val="24"/>
                <w:lang w:val="en-US"/>
              </w:rPr>
            </w:pPr>
            <w:r w:rsidRPr="00E23BCD">
              <w:rPr>
                <w:sz w:val="24"/>
                <w:szCs w:val="24"/>
                <w:lang w:val="en-US"/>
              </w:rPr>
              <w:t>subContractNumber</w:t>
            </w:r>
          </w:p>
        </w:tc>
        <w:tc>
          <w:tcPr>
            <w:tcW w:w="342" w:type="pct"/>
            <w:gridSpan w:val="5"/>
            <w:shd w:val="clear" w:color="auto" w:fill="auto"/>
          </w:tcPr>
          <w:p w14:paraId="2F021151" w14:textId="34BE6A9B" w:rsidR="000F065A" w:rsidRPr="00E23BCD"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7D5F2CBC" w14:textId="71E55545" w:rsidR="000F065A" w:rsidRPr="003B21C8" w:rsidRDefault="000F065A" w:rsidP="000F065A">
            <w:pPr>
              <w:spacing w:before="60" w:after="60"/>
              <w:ind w:firstLine="0"/>
              <w:jc w:val="center"/>
              <w:rPr>
                <w:sz w:val="24"/>
                <w:szCs w:val="24"/>
              </w:rPr>
            </w:pPr>
            <w:r>
              <w:rPr>
                <w:sz w:val="24"/>
                <w:szCs w:val="24"/>
              </w:rPr>
              <w:t>Т(1-100)</w:t>
            </w:r>
          </w:p>
        </w:tc>
        <w:tc>
          <w:tcPr>
            <w:tcW w:w="1297" w:type="pct"/>
            <w:gridSpan w:val="3"/>
            <w:shd w:val="clear" w:color="auto" w:fill="auto"/>
          </w:tcPr>
          <w:p w14:paraId="4744201B" w14:textId="2DC7F8D7" w:rsidR="000F065A" w:rsidRPr="00E23BCD" w:rsidRDefault="000F065A" w:rsidP="000F065A">
            <w:pPr>
              <w:spacing w:before="60" w:after="60"/>
              <w:ind w:firstLine="0"/>
              <w:rPr>
                <w:sz w:val="24"/>
                <w:szCs w:val="24"/>
                <w:lang w:val="en-US"/>
              </w:rPr>
            </w:pPr>
            <w:r w:rsidRPr="00E23BCD">
              <w:rPr>
                <w:sz w:val="24"/>
                <w:szCs w:val="24"/>
              </w:rPr>
              <w:t>№ договор</w:t>
            </w:r>
            <w:r>
              <w:rPr>
                <w:sz w:val="24"/>
                <w:szCs w:val="24"/>
                <w:lang w:val="en-US"/>
              </w:rPr>
              <w:t>а</w:t>
            </w:r>
          </w:p>
        </w:tc>
        <w:tc>
          <w:tcPr>
            <w:tcW w:w="1356" w:type="pct"/>
            <w:shd w:val="clear" w:color="auto" w:fill="auto"/>
            <w:hideMark/>
          </w:tcPr>
          <w:p w14:paraId="1B9096BC" w14:textId="77777777" w:rsidR="000F065A" w:rsidRPr="002947D3" w:rsidRDefault="000F065A" w:rsidP="000F065A">
            <w:pPr>
              <w:spacing w:before="60" w:after="60"/>
              <w:ind w:firstLine="0"/>
              <w:rPr>
                <w:sz w:val="24"/>
                <w:szCs w:val="24"/>
              </w:rPr>
            </w:pPr>
          </w:p>
        </w:tc>
      </w:tr>
      <w:tr w:rsidR="000F065A" w:rsidRPr="002947D3" w14:paraId="018A5CB7" w14:textId="77777777" w:rsidTr="003436C8">
        <w:tc>
          <w:tcPr>
            <w:tcW w:w="684" w:type="pct"/>
            <w:shd w:val="clear" w:color="auto" w:fill="auto"/>
            <w:hideMark/>
          </w:tcPr>
          <w:p w14:paraId="4A377113"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4BF9C07E" w14:textId="52E5091B" w:rsidR="000F065A" w:rsidRPr="00C1648F" w:rsidRDefault="000F065A" w:rsidP="000F065A">
            <w:pPr>
              <w:spacing w:before="60" w:after="60"/>
              <w:ind w:firstLine="0"/>
              <w:rPr>
                <w:sz w:val="24"/>
                <w:szCs w:val="24"/>
                <w:lang w:val="en-US"/>
              </w:rPr>
            </w:pPr>
            <w:r w:rsidRPr="00E23BCD">
              <w:rPr>
                <w:sz w:val="24"/>
                <w:szCs w:val="24"/>
                <w:lang w:val="en-US"/>
              </w:rPr>
              <w:t>subContractSubject</w:t>
            </w:r>
          </w:p>
        </w:tc>
        <w:tc>
          <w:tcPr>
            <w:tcW w:w="342" w:type="pct"/>
            <w:gridSpan w:val="5"/>
            <w:shd w:val="clear" w:color="auto" w:fill="auto"/>
          </w:tcPr>
          <w:p w14:paraId="475A6C67" w14:textId="6138710F" w:rsidR="000F065A" w:rsidRPr="00E23BCD"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72FD81F5" w14:textId="664C25E3" w:rsidR="000F065A" w:rsidRPr="003B21C8" w:rsidRDefault="000F065A" w:rsidP="000F065A">
            <w:pPr>
              <w:spacing w:before="60" w:after="60"/>
              <w:ind w:firstLine="0"/>
              <w:jc w:val="center"/>
              <w:rPr>
                <w:sz w:val="24"/>
                <w:szCs w:val="24"/>
              </w:rPr>
            </w:pPr>
            <w:r>
              <w:rPr>
                <w:sz w:val="24"/>
                <w:szCs w:val="24"/>
              </w:rPr>
              <w:t>Т(1-2000)</w:t>
            </w:r>
          </w:p>
        </w:tc>
        <w:tc>
          <w:tcPr>
            <w:tcW w:w="1297" w:type="pct"/>
            <w:gridSpan w:val="3"/>
            <w:shd w:val="clear" w:color="auto" w:fill="auto"/>
          </w:tcPr>
          <w:p w14:paraId="026F8C58" w14:textId="6E32A4D9" w:rsidR="000F065A" w:rsidRPr="002947D3" w:rsidRDefault="000F065A" w:rsidP="000F065A">
            <w:pPr>
              <w:spacing w:before="60" w:after="60"/>
              <w:ind w:firstLine="0"/>
              <w:rPr>
                <w:sz w:val="24"/>
                <w:szCs w:val="24"/>
              </w:rPr>
            </w:pPr>
            <w:r w:rsidRPr="00E23BCD">
              <w:rPr>
                <w:sz w:val="24"/>
                <w:szCs w:val="24"/>
              </w:rPr>
              <w:t>Предмет договора</w:t>
            </w:r>
          </w:p>
        </w:tc>
        <w:tc>
          <w:tcPr>
            <w:tcW w:w="1356" w:type="pct"/>
            <w:shd w:val="clear" w:color="auto" w:fill="auto"/>
            <w:hideMark/>
          </w:tcPr>
          <w:p w14:paraId="0C67B4A9" w14:textId="77777777" w:rsidR="000F065A" w:rsidRPr="002947D3" w:rsidRDefault="000F065A" w:rsidP="000F065A">
            <w:pPr>
              <w:spacing w:before="60" w:after="60"/>
              <w:ind w:firstLine="0"/>
              <w:rPr>
                <w:sz w:val="24"/>
                <w:szCs w:val="24"/>
              </w:rPr>
            </w:pPr>
          </w:p>
        </w:tc>
      </w:tr>
      <w:tr w:rsidR="000F065A" w:rsidRPr="002947D3" w14:paraId="4AF86710" w14:textId="77777777" w:rsidTr="00DC0536">
        <w:tc>
          <w:tcPr>
            <w:tcW w:w="684" w:type="pct"/>
            <w:shd w:val="clear" w:color="auto" w:fill="auto"/>
          </w:tcPr>
          <w:p w14:paraId="23A52325" w14:textId="77777777" w:rsidR="000F065A" w:rsidRPr="002947D3" w:rsidRDefault="000F065A" w:rsidP="000F065A">
            <w:pPr>
              <w:spacing w:before="60" w:after="60"/>
              <w:ind w:firstLine="0"/>
              <w:rPr>
                <w:sz w:val="24"/>
                <w:szCs w:val="24"/>
              </w:rPr>
            </w:pPr>
          </w:p>
        </w:tc>
        <w:tc>
          <w:tcPr>
            <w:tcW w:w="822" w:type="pct"/>
            <w:shd w:val="clear" w:color="auto" w:fill="auto"/>
          </w:tcPr>
          <w:p w14:paraId="11420E59" w14:textId="32257B86" w:rsidR="000F065A" w:rsidRPr="00E23BCD" w:rsidRDefault="000F065A" w:rsidP="000F065A">
            <w:pPr>
              <w:spacing w:before="60" w:after="60"/>
              <w:ind w:firstLine="0"/>
              <w:rPr>
                <w:sz w:val="24"/>
                <w:szCs w:val="24"/>
                <w:lang w:val="en-US"/>
              </w:rPr>
            </w:pPr>
            <w:r w:rsidRPr="009A5157">
              <w:rPr>
                <w:sz w:val="24"/>
                <w:szCs w:val="24"/>
                <w:lang w:val="en-US"/>
              </w:rPr>
              <w:t>contractPriceSpecify</w:t>
            </w:r>
          </w:p>
        </w:tc>
        <w:tc>
          <w:tcPr>
            <w:tcW w:w="342" w:type="pct"/>
            <w:gridSpan w:val="5"/>
            <w:shd w:val="clear" w:color="auto" w:fill="auto"/>
          </w:tcPr>
          <w:p w14:paraId="2E2D1FE2" w14:textId="0DAD6CD9" w:rsidR="000F065A"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142CF9BF" w14:textId="3032D03E" w:rsidR="000F065A" w:rsidRDefault="000F065A" w:rsidP="000F065A">
            <w:pPr>
              <w:spacing w:before="60" w:after="60"/>
              <w:ind w:firstLine="0"/>
              <w:jc w:val="center"/>
              <w:rPr>
                <w:sz w:val="24"/>
                <w:szCs w:val="24"/>
              </w:rPr>
            </w:pPr>
            <w:r>
              <w:rPr>
                <w:sz w:val="24"/>
                <w:szCs w:val="24"/>
              </w:rPr>
              <w:t>Т</w:t>
            </w:r>
          </w:p>
        </w:tc>
        <w:tc>
          <w:tcPr>
            <w:tcW w:w="1297" w:type="pct"/>
            <w:gridSpan w:val="3"/>
            <w:shd w:val="clear" w:color="auto" w:fill="auto"/>
          </w:tcPr>
          <w:p w14:paraId="36178021" w14:textId="79C71E06" w:rsidR="000F065A" w:rsidRPr="009A5157" w:rsidRDefault="000F065A" w:rsidP="000F065A">
            <w:pPr>
              <w:spacing w:before="60" w:after="60"/>
              <w:ind w:firstLine="0"/>
              <w:rPr>
                <w:sz w:val="24"/>
                <w:szCs w:val="24"/>
              </w:rPr>
            </w:pPr>
            <w:r>
              <w:rPr>
                <w:sz w:val="24"/>
                <w:szCs w:val="24"/>
              </w:rPr>
              <w:t>Способ указания цены договора:</w:t>
            </w:r>
          </w:p>
          <w:p w14:paraId="6690977F" w14:textId="77777777" w:rsidR="000F065A" w:rsidRPr="009A5157" w:rsidRDefault="000F065A" w:rsidP="000F065A">
            <w:pPr>
              <w:spacing w:before="60" w:after="60"/>
              <w:ind w:firstLine="0"/>
              <w:rPr>
                <w:sz w:val="24"/>
                <w:szCs w:val="24"/>
              </w:rPr>
            </w:pPr>
            <w:r w:rsidRPr="009A5157">
              <w:rPr>
                <w:sz w:val="24"/>
                <w:szCs w:val="24"/>
              </w:rPr>
              <w:t>CP - цена договора</w:t>
            </w:r>
          </w:p>
          <w:p w14:paraId="5410CFDB" w14:textId="77777777" w:rsidR="000F065A" w:rsidRPr="009A5157" w:rsidRDefault="000F065A" w:rsidP="000F065A">
            <w:pPr>
              <w:spacing w:before="60" w:after="60"/>
              <w:ind w:firstLine="0"/>
              <w:rPr>
                <w:sz w:val="24"/>
                <w:szCs w:val="24"/>
              </w:rPr>
            </w:pPr>
            <w:r w:rsidRPr="009A5157">
              <w:rPr>
                <w:sz w:val="24"/>
                <w:szCs w:val="24"/>
              </w:rPr>
              <w:t>ACP - ориентировочное значение цены договора или формула цены договора</w:t>
            </w:r>
          </w:p>
          <w:p w14:paraId="1C75C34B" w14:textId="2402F3E7" w:rsidR="000F065A" w:rsidRPr="00E23BCD" w:rsidRDefault="000F065A" w:rsidP="000F065A">
            <w:pPr>
              <w:spacing w:before="60" w:after="60"/>
              <w:ind w:firstLine="0"/>
              <w:rPr>
                <w:sz w:val="24"/>
                <w:szCs w:val="24"/>
              </w:rPr>
            </w:pPr>
            <w:r w:rsidRPr="009A5157">
              <w:rPr>
                <w:sz w:val="24"/>
                <w:szCs w:val="24"/>
              </w:rPr>
              <w:t>MCP - максимальное значение цены договора</w:t>
            </w:r>
          </w:p>
        </w:tc>
        <w:tc>
          <w:tcPr>
            <w:tcW w:w="1356" w:type="pct"/>
            <w:shd w:val="clear" w:color="auto" w:fill="auto"/>
          </w:tcPr>
          <w:p w14:paraId="163EA0D3" w14:textId="77777777" w:rsidR="000F065A" w:rsidRDefault="000F065A" w:rsidP="000F065A">
            <w:pPr>
              <w:spacing w:before="60" w:after="60"/>
              <w:ind w:firstLine="0"/>
              <w:rPr>
                <w:sz w:val="24"/>
                <w:szCs w:val="24"/>
              </w:rPr>
            </w:pPr>
            <w:r>
              <w:rPr>
                <w:sz w:val="24"/>
                <w:szCs w:val="24"/>
              </w:rPr>
              <w:t>Допустимые значения:</w:t>
            </w:r>
          </w:p>
          <w:p w14:paraId="4D662E5C" w14:textId="659752B0" w:rsidR="000F065A" w:rsidRPr="009A5157" w:rsidRDefault="000F065A" w:rsidP="000F065A">
            <w:pPr>
              <w:spacing w:before="60" w:after="60"/>
              <w:ind w:firstLine="0"/>
              <w:rPr>
                <w:sz w:val="24"/>
                <w:szCs w:val="24"/>
              </w:rPr>
            </w:pPr>
            <w:r>
              <w:rPr>
                <w:sz w:val="24"/>
                <w:szCs w:val="24"/>
              </w:rPr>
              <w:t>CP;</w:t>
            </w:r>
          </w:p>
          <w:p w14:paraId="640D6E8A" w14:textId="3C07FADF" w:rsidR="000F065A" w:rsidRPr="009A5157" w:rsidRDefault="000F065A" w:rsidP="000F065A">
            <w:pPr>
              <w:spacing w:before="60" w:after="60"/>
              <w:ind w:firstLine="0"/>
              <w:rPr>
                <w:sz w:val="24"/>
                <w:szCs w:val="24"/>
              </w:rPr>
            </w:pPr>
            <w:r w:rsidRPr="009A5157">
              <w:rPr>
                <w:sz w:val="24"/>
                <w:szCs w:val="24"/>
              </w:rPr>
              <w:t>ACP</w:t>
            </w:r>
            <w:r>
              <w:rPr>
                <w:sz w:val="24"/>
                <w:szCs w:val="24"/>
              </w:rPr>
              <w:t>;</w:t>
            </w:r>
          </w:p>
          <w:p w14:paraId="6CD1E2D8" w14:textId="3FD6DF17" w:rsidR="000F065A" w:rsidRPr="002947D3" w:rsidRDefault="000F065A" w:rsidP="000F065A">
            <w:pPr>
              <w:spacing w:before="60" w:after="60"/>
              <w:ind w:firstLine="0"/>
              <w:rPr>
                <w:sz w:val="24"/>
                <w:szCs w:val="24"/>
              </w:rPr>
            </w:pPr>
            <w:r w:rsidRPr="009A5157">
              <w:rPr>
                <w:sz w:val="24"/>
                <w:szCs w:val="24"/>
              </w:rPr>
              <w:t>MCP</w:t>
            </w:r>
            <w:r>
              <w:rPr>
                <w:sz w:val="24"/>
                <w:szCs w:val="24"/>
              </w:rPr>
              <w:t>.</w:t>
            </w:r>
          </w:p>
        </w:tc>
      </w:tr>
      <w:tr w:rsidR="000F065A" w:rsidRPr="002947D3" w14:paraId="3E4F3554" w14:textId="77777777" w:rsidTr="003436C8">
        <w:tc>
          <w:tcPr>
            <w:tcW w:w="684" w:type="pct"/>
            <w:shd w:val="clear" w:color="auto" w:fill="auto"/>
          </w:tcPr>
          <w:p w14:paraId="4AA34982" w14:textId="77777777" w:rsidR="000F065A" w:rsidRPr="002947D3" w:rsidRDefault="000F065A" w:rsidP="000F065A">
            <w:pPr>
              <w:spacing w:before="60" w:after="60"/>
              <w:ind w:firstLine="0"/>
              <w:rPr>
                <w:sz w:val="24"/>
                <w:szCs w:val="24"/>
              </w:rPr>
            </w:pPr>
          </w:p>
        </w:tc>
        <w:tc>
          <w:tcPr>
            <w:tcW w:w="822" w:type="pct"/>
            <w:shd w:val="clear" w:color="auto" w:fill="auto"/>
          </w:tcPr>
          <w:p w14:paraId="7547E334" w14:textId="528D6B06" w:rsidR="000F065A" w:rsidRPr="009A5157" w:rsidRDefault="000F065A" w:rsidP="000F065A">
            <w:pPr>
              <w:spacing w:before="60" w:after="60"/>
              <w:ind w:firstLine="0"/>
              <w:rPr>
                <w:sz w:val="24"/>
                <w:szCs w:val="24"/>
              </w:rPr>
            </w:pPr>
            <w:r w:rsidRPr="009A5157">
              <w:rPr>
                <w:sz w:val="24"/>
                <w:szCs w:val="24"/>
              </w:rPr>
              <w:t>quantityUndefined</w:t>
            </w:r>
          </w:p>
        </w:tc>
        <w:tc>
          <w:tcPr>
            <w:tcW w:w="342" w:type="pct"/>
            <w:gridSpan w:val="5"/>
            <w:shd w:val="clear" w:color="auto" w:fill="auto"/>
          </w:tcPr>
          <w:p w14:paraId="61E44011" w14:textId="74A9F5FF" w:rsidR="000F065A"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0C7AC7E3" w14:textId="6FB36AF2" w:rsidR="000F065A" w:rsidRPr="009A5157" w:rsidRDefault="000F065A" w:rsidP="000F065A">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5D52FEAB" w14:textId="4ABAD639" w:rsidR="000F065A" w:rsidRPr="00E23BCD" w:rsidRDefault="000F065A" w:rsidP="000F065A">
            <w:pPr>
              <w:spacing w:before="60" w:after="60"/>
              <w:ind w:firstLine="0"/>
              <w:rPr>
                <w:sz w:val="24"/>
                <w:szCs w:val="24"/>
              </w:rPr>
            </w:pPr>
            <w:r w:rsidRPr="009A5157">
              <w:rPr>
                <w:sz w:val="24"/>
                <w:szCs w:val="24"/>
              </w:rPr>
              <w:t>Невозможно указать сведения о количестве товара, работы, услуг</w:t>
            </w:r>
          </w:p>
        </w:tc>
        <w:tc>
          <w:tcPr>
            <w:tcW w:w="1356" w:type="pct"/>
            <w:shd w:val="clear" w:color="auto" w:fill="auto"/>
          </w:tcPr>
          <w:p w14:paraId="5400D098" w14:textId="77777777" w:rsidR="000F065A" w:rsidRPr="002947D3" w:rsidRDefault="000F065A" w:rsidP="000F065A">
            <w:pPr>
              <w:spacing w:before="60" w:after="60"/>
              <w:ind w:firstLine="0"/>
              <w:rPr>
                <w:sz w:val="24"/>
                <w:szCs w:val="24"/>
              </w:rPr>
            </w:pPr>
          </w:p>
        </w:tc>
      </w:tr>
      <w:tr w:rsidR="000F065A" w:rsidRPr="002947D3" w14:paraId="54CF31A0" w14:textId="77777777" w:rsidTr="003436C8">
        <w:tc>
          <w:tcPr>
            <w:tcW w:w="684" w:type="pct"/>
            <w:shd w:val="clear" w:color="auto" w:fill="auto"/>
            <w:hideMark/>
          </w:tcPr>
          <w:p w14:paraId="1A0FEB01"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6FB74294" w14:textId="2DFE73A5" w:rsidR="000F065A" w:rsidRPr="00C1648F" w:rsidRDefault="000F065A" w:rsidP="000F065A">
            <w:pPr>
              <w:spacing w:before="60" w:after="60"/>
              <w:ind w:firstLine="0"/>
              <w:rPr>
                <w:sz w:val="24"/>
                <w:szCs w:val="24"/>
                <w:lang w:val="en-US"/>
              </w:rPr>
            </w:pPr>
            <w:r w:rsidRPr="00E23BCD">
              <w:rPr>
                <w:sz w:val="24"/>
                <w:szCs w:val="24"/>
                <w:lang w:val="en-US"/>
              </w:rPr>
              <w:t>subContractPriceInfo</w:t>
            </w:r>
          </w:p>
        </w:tc>
        <w:tc>
          <w:tcPr>
            <w:tcW w:w="342" w:type="pct"/>
            <w:gridSpan w:val="5"/>
            <w:shd w:val="clear" w:color="auto" w:fill="auto"/>
          </w:tcPr>
          <w:p w14:paraId="648210F7" w14:textId="32508B7B" w:rsidR="000F065A" w:rsidRPr="000628E2"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6CD1AE77" w14:textId="737CFE3F" w:rsidR="000F065A" w:rsidRPr="00E23BCD"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431F0A29" w14:textId="1ED2B5E8" w:rsidR="000F065A" w:rsidRPr="002947D3" w:rsidRDefault="000F065A" w:rsidP="000F065A">
            <w:pPr>
              <w:spacing w:before="60" w:after="60"/>
              <w:ind w:firstLine="0"/>
              <w:rPr>
                <w:sz w:val="24"/>
                <w:szCs w:val="24"/>
              </w:rPr>
            </w:pPr>
            <w:r w:rsidRPr="00E23BCD">
              <w:rPr>
                <w:sz w:val="24"/>
                <w:szCs w:val="24"/>
              </w:rPr>
              <w:t>Информация о цене договора</w:t>
            </w:r>
          </w:p>
        </w:tc>
        <w:tc>
          <w:tcPr>
            <w:tcW w:w="1356" w:type="pct"/>
            <w:shd w:val="clear" w:color="auto" w:fill="auto"/>
            <w:hideMark/>
          </w:tcPr>
          <w:p w14:paraId="18D59559" w14:textId="77777777" w:rsidR="000F065A" w:rsidRPr="002947D3" w:rsidRDefault="000F065A" w:rsidP="000F065A">
            <w:pPr>
              <w:spacing w:before="60" w:after="60"/>
              <w:ind w:firstLine="0"/>
              <w:rPr>
                <w:sz w:val="24"/>
                <w:szCs w:val="24"/>
              </w:rPr>
            </w:pPr>
          </w:p>
        </w:tc>
      </w:tr>
      <w:tr w:rsidR="000F065A" w:rsidRPr="002947D3" w14:paraId="5A2D43F7" w14:textId="77777777" w:rsidTr="00D77864">
        <w:tc>
          <w:tcPr>
            <w:tcW w:w="684" w:type="pct"/>
            <w:shd w:val="clear" w:color="auto" w:fill="auto"/>
          </w:tcPr>
          <w:p w14:paraId="786A8D6D" w14:textId="77777777" w:rsidR="000F065A" w:rsidRPr="002947D3" w:rsidRDefault="000F065A" w:rsidP="000F065A">
            <w:pPr>
              <w:spacing w:before="60" w:after="60"/>
              <w:ind w:firstLine="0"/>
              <w:rPr>
                <w:sz w:val="24"/>
                <w:szCs w:val="24"/>
              </w:rPr>
            </w:pPr>
          </w:p>
        </w:tc>
        <w:tc>
          <w:tcPr>
            <w:tcW w:w="822" w:type="pct"/>
            <w:shd w:val="clear" w:color="auto" w:fill="auto"/>
          </w:tcPr>
          <w:p w14:paraId="2AC08270" w14:textId="77777777" w:rsidR="000F065A" w:rsidRPr="00F85BEB" w:rsidRDefault="000F065A" w:rsidP="000F065A">
            <w:pPr>
              <w:spacing w:before="60" w:after="60"/>
              <w:ind w:firstLine="0"/>
              <w:rPr>
                <w:sz w:val="24"/>
                <w:szCs w:val="24"/>
                <w:lang w:val="en-US"/>
              </w:rPr>
            </w:pPr>
            <w:r w:rsidRPr="00DC0536">
              <w:rPr>
                <w:sz w:val="24"/>
                <w:szCs w:val="24"/>
                <w:lang w:val="en-US"/>
              </w:rPr>
              <w:t>subPurchaseObjectsInfo</w:t>
            </w:r>
          </w:p>
        </w:tc>
        <w:tc>
          <w:tcPr>
            <w:tcW w:w="342" w:type="pct"/>
            <w:gridSpan w:val="5"/>
            <w:shd w:val="clear" w:color="auto" w:fill="auto"/>
          </w:tcPr>
          <w:p w14:paraId="3658D5A2" w14:textId="77777777" w:rsidR="000F065A" w:rsidRPr="005D21CB"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0908849E" w14:textId="77777777" w:rsidR="000F065A"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26D44FEE" w14:textId="77777777" w:rsidR="000F065A" w:rsidRPr="00F85BEB" w:rsidRDefault="000F065A" w:rsidP="000F065A">
            <w:pPr>
              <w:spacing w:before="60" w:after="60"/>
              <w:ind w:firstLine="0"/>
              <w:rPr>
                <w:sz w:val="24"/>
                <w:szCs w:val="24"/>
              </w:rPr>
            </w:pPr>
            <w:r w:rsidRPr="00DC0536">
              <w:rPr>
                <w:sz w:val="24"/>
                <w:szCs w:val="24"/>
              </w:rPr>
              <w:t>Информация об объектах закупки в субподрядном договоре</w:t>
            </w:r>
          </w:p>
        </w:tc>
        <w:tc>
          <w:tcPr>
            <w:tcW w:w="1356" w:type="pct"/>
            <w:shd w:val="clear" w:color="auto" w:fill="auto"/>
          </w:tcPr>
          <w:p w14:paraId="3A0B2F95" w14:textId="77777777" w:rsidR="000F065A" w:rsidRPr="002947D3" w:rsidRDefault="000F065A" w:rsidP="000F065A">
            <w:pPr>
              <w:spacing w:before="60" w:after="60"/>
              <w:ind w:firstLine="0"/>
              <w:rPr>
                <w:sz w:val="24"/>
                <w:szCs w:val="24"/>
              </w:rPr>
            </w:pPr>
          </w:p>
        </w:tc>
      </w:tr>
      <w:tr w:rsidR="000F065A" w:rsidRPr="004C14A9" w14:paraId="185C3339" w14:textId="77777777" w:rsidTr="00D77864">
        <w:tc>
          <w:tcPr>
            <w:tcW w:w="5000" w:type="pct"/>
            <w:gridSpan w:val="12"/>
            <w:shd w:val="clear" w:color="auto" w:fill="auto"/>
            <w:hideMark/>
          </w:tcPr>
          <w:p w14:paraId="15953698" w14:textId="77777777" w:rsidR="000F065A" w:rsidRPr="004C14A9" w:rsidRDefault="000F065A" w:rsidP="000F065A">
            <w:pPr>
              <w:spacing w:before="60" w:after="60"/>
              <w:ind w:firstLine="0"/>
              <w:jc w:val="center"/>
              <w:rPr>
                <w:b/>
                <w:sz w:val="24"/>
                <w:szCs w:val="24"/>
              </w:rPr>
            </w:pPr>
            <w:r w:rsidRPr="004C14A9">
              <w:rPr>
                <w:b/>
                <w:sz w:val="24"/>
                <w:szCs w:val="24"/>
              </w:rPr>
              <w:t>Информация об объектах закупки в субподрядном договоре</w:t>
            </w:r>
          </w:p>
        </w:tc>
      </w:tr>
      <w:tr w:rsidR="000F065A" w:rsidRPr="002947D3" w14:paraId="6BCA40C9" w14:textId="77777777" w:rsidTr="00D77864">
        <w:tc>
          <w:tcPr>
            <w:tcW w:w="684" w:type="pct"/>
            <w:shd w:val="clear" w:color="auto" w:fill="auto"/>
            <w:hideMark/>
          </w:tcPr>
          <w:p w14:paraId="2425C88E" w14:textId="77777777" w:rsidR="000F065A" w:rsidRPr="004C14A9" w:rsidRDefault="000F065A" w:rsidP="000F065A">
            <w:pPr>
              <w:spacing w:before="60" w:after="60"/>
              <w:ind w:firstLine="0"/>
              <w:rPr>
                <w:b/>
                <w:sz w:val="24"/>
                <w:szCs w:val="24"/>
              </w:rPr>
            </w:pPr>
            <w:r w:rsidRPr="004C14A9">
              <w:rPr>
                <w:b/>
                <w:sz w:val="24"/>
                <w:szCs w:val="24"/>
                <w:lang w:val="en-US"/>
              </w:rPr>
              <w:t>subPurchaseObjectsInfo</w:t>
            </w:r>
          </w:p>
        </w:tc>
        <w:tc>
          <w:tcPr>
            <w:tcW w:w="822" w:type="pct"/>
            <w:shd w:val="clear" w:color="auto" w:fill="auto"/>
            <w:hideMark/>
          </w:tcPr>
          <w:p w14:paraId="588BC7ED"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0581AEDC"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5B1DE6A4"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25260EAD"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400DC84E" w14:textId="77777777" w:rsidR="000F065A" w:rsidRPr="002947D3" w:rsidRDefault="000F065A" w:rsidP="000F065A">
            <w:pPr>
              <w:spacing w:before="60" w:after="60"/>
              <w:ind w:firstLine="0"/>
              <w:rPr>
                <w:sz w:val="24"/>
                <w:szCs w:val="24"/>
              </w:rPr>
            </w:pPr>
          </w:p>
        </w:tc>
      </w:tr>
      <w:tr w:rsidR="000F065A" w:rsidRPr="002947D3" w14:paraId="57D92902" w14:textId="77777777" w:rsidTr="00D77864">
        <w:tc>
          <w:tcPr>
            <w:tcW w:w="684" w:type="pct"/>
            <w:shd w:val="clear" w:color="auto" w:fill="auto"/>
          </w:tcPr>
          <w:p w14:paraId="492440CD" w14:textId="77777777" w:rsidR="000F065A" w:rsidRPr="004C14A9" w:rsidRDefault="000F065A" w:rsidP="000F065A">
            <w:pPr>
              <w:spacing w:before="60" w:after="60"/>
              <w:ind w:firstLine="0"/>
              <w:rPr>
                <w:b/>
                <w:sz w:val="24"/>
                <w:szCs w:val="24"/>
                <w:lang w:val="en-US"/>
              </w:rPr>
            </w:pPr>
          </w:p>
        </w:tc>
        <w:tc>
          <w:tcPr>
            <w:tcW w:w="822" w:type="pct"/>
            <w:shd w:val="clear" w:color="auto" w:fill="auto"/>
          </w:tcPr>
          <w:p w14:paraId="0ED6D3F7" w14:textId="77777777" w:rsidR="000F065A" w:rsidRPr="002947D3" w:rsidRDefault="000F065A" w:rsidP="000F065A">
            <w:pPr>
              <w:spacing w:before="60" w:after="60"/>
              <w:ind w:firstLine="0"/>
              <w:rPr>
                <w:sz w:val="24"/>
                <w:szCs w:val="24"/>
              </w:rPr>
            </w:pPr>
            <w:r w:rsidRPr="004C14A9">
              <w:rPr>
                <w:sz w:val="24"/>
                <w:szCs w:val="24"/>
              </w:rPr>
              <w:t>subPurchaseObjectInfo</w:t>
            </w:r>
          </w:p>
        </w:tc>
        <w:tc>
          <w:tcPr>
            <w:tcW w:w="342" w:type="pct"/>
            <w:gridSpan w:val="5"/>
            <w:shd w:val="clear" w:color="auto" w:fill="auto"/>
          </w:tcPr>
          <w:p w14:paraId="628E55E3" w14:textId="77777777" w:rsidR="000F065A" w:rsidRPr="002947D3"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0981D749" w14:textId="77777777" w:rsidR="000F065A" w:rsidRPr="002947D3" w:rsidRDefault="000F065A" w:rsidP="000F065A">
            <w:pPr>
              <w:spacing w:before="60" w:after="60"/>
              <w:ind w:firstLine="0"/>
              <w:jc w:val="center"/>
              <w:rPr>
                <w:sz w:val="24"/>
                <w:szCs w:val="24"/>
              </w:rPr>
            </w:pPr>
            <w:r>
              <w:rPr>
                <w:sz w:val="24"/>
                <w:szCs w:val="24"/>
                <w:lang w:val="en-US"/>
              </w:rPr>
              <w:t>S</w:t>
            </w:r>
          </w:p>
        </w:tc>
        <w:tc>
          <w:tcPr>
            <w:tcW w:w="1297" w:type="pct"/>
            <w:gridSpan w:val="3"/>
            <w:shd w:val="clear" w:color="auto" w:fill="auto"/>
          </w:tcPr>
          <w:p w14:paraId="552CBB9F" w14:textId="77777777" w:rsidR="000F065A" w:rsidRPr="002947D3" w:rsidRDefault="000F065A" w:rsidP="000F065A">
            <w:pPr>
              <w:spacing w:before="60" w:after="60"/>
              <w:ind w:firstLine="0"/>
              <w:rPr>
                <w:sz w:val="24"/>
                <w:szCs w:val="24"/>
              </w:rPr>
            </w:pPr>
            <w:r w:rsidRPr="004C14A9">
              <w:rPr>
                <w:sz w:val="24"/>
                <w:szCs w:val="24"/>
              </w:rPr>
              <w:t>Информация об объекте закупки в субподрядном договоре</w:t>
            </w:r>
          </w:p>
        </w:tc>
        <w:tc>
          <w:tcPr>
            <w:tcW w:w="1356" w:type="pct"/>
            <w:shd w:val="clear" w:color="auto" w:fill="auto"/>
          </w:tcPr>
          <w:p w14:paraId="3026B421" w14:textId="77777777" w:rsidR="000F065A" w:rsidRPr="002947D3" w:rsidRDefault="000F065A" w:rsidP="000F065A">
            <w:pPr>
              <w:spacing w:before="60" w:after="60"/>
              <w:ind w:firstLine="0"/>
              <w:rPr>
                <w:sz w:val="24"/>
                <w:szCs w:val="24"/>
              </w:rPr>
            </w:pPr>
            <w:r>
              <w:rPr>
                <w:sz w:val="24"/>
                <w:szCs w:val="24"/>
              </w:rPr>
              <w:t>Состав блока см. состав блока «</w:t>
            </w:r>
            <w:r w:rsidRPr="004C1350">
              <w:rPr>
                <w:sz w:val="24"/>
                <w:szCs w:val="24"/>
              </w:rPr>
              <w:t>Объект закупки» (</w:t>
            </w:r>
            <w:r w:rsidRPr="004C1350">
              <w:rPr>
                <w:sz w:val="24"/>
                <w:szCs w:val="24"/>
                <w:lang w:val="en-US"/>
              </w:rPr>
              <w:t>product</w:t>
            </w:r>
            <w:r w:rsidRPr="004C1350">
              <w:rPr>
                <w:sz w:val="24"/>
                <w:szCs w:val="24"/>
              </w:rPr>
              <w:t>) выше за исключением блоков (полей) drugPurchaseObjectInfo, isMedicalProduct, medicalProductInfo</w:t>
            </w:r>
          </w:p>
        </w:tc>
      </w:tr>
      <w:tr w:rsidR="000F065A" w:rsidRPr="002947D3" w14:paraId="5C278876" w14:textId="77777777" w:rsidTr="00C47D96">
        <w:tc>
          <w:tcPr>
            <w:tcW w:w="5000" w:type="pct"/>
            <w:gridSpan w:val="12"/>
            <w:shd w:val="clear" w:color="auto" w:fill="auto"/>
            <w:hideMark/>
          </w:tcPr>
          <w:p w14:paraId="72D1228E" w14:textId="7B28956F" w:rsidR="000F065A" w:rsidRPr="00936A84" w:rsidRDefault="000F065A" w:rsidP="000F065A">
            <w:pPr>
              <w:spacing w:before="60" w:after="60"/>
              <w:ind w:firstLine="0"/>
              <w:jc w:val="center"/>
              <w:rPr>
                <w:sz w:val="24"/>
                <w:szCs w:val="24"/>
              </w:rPr>
            </w:pPr>
            <w:r w:rsidRPr="00B415B9">
              <w:rPr>
                <w:b/>
                <w:bCs/>
                <w:sz w:val="24"/>
                <w:szCs w:val="24"/>
              </w:rPr>
              <w:t>Информация о цене договора</w:t>
            </w:r>
          </w:p>
        </w:tc>
      </w:tr>
      <w:tr w:rsidR="000F065A" w:rsidRPr="002947D3" w14:paraId="70379F71" w14:textId="77777777" w:rsidTr="003436C8">
        <w:tc>
          <w:tcPr>
            <w:tcW w:w="684" w:type="pct"/>
            <w:shd w:val="clear" w:color="auto" w:fill="auto"/>
            <w:hideMark/>
          </w:tcPr>
          <w:p w14:paraId="73AAFFD7" w14:textId="69826B4A" w:rsidR="000F065A" w:rsidRPr="002947D3" w:rsidRDefault="000F065A" w:rsidP="000F065A">
            <w:pPr>
              <w:spacing w:before="60" w:after="60"/>
              <w:ind w:firstLine="0"/>
              <w:rPr>
                <w:sz w:val="24"/>
                <w:szCs w:val="24"/>
              </w:rPr>
            </w:pPr>
            <w:r w:rsidRPr="00B415B9">
              <w:rPr>
                <w:b/>
                <w:bCs/>
                <w:sz w:val="24"/>
                <w:szCs w:val="24"/>
              </w:rPr>
              <w:t>subContractPriceInfo</w:t>
            </w:r>
          </w:p>
        </w:tc>
        <w:tc>
          <w:tcPr>
            <w:tcW w:w="822" w:type="pct"/>
            <w:shd w:val="clear" w:color="auto" w:fill="auto"/>
            <w:hideMark/>
          </w:tcPr>
          <w:p w14:paraId="0225C74E"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7E5BB9E6"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1FF7A019"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79C5AD14"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2F8DDBD7" w14:textId="77777777" w:rsidR="000F065A" w:rsidRPr="002947D3" w:rsidRDefault="000F065A" w:rsidP="000F065A">
            <w:pPr>
              <w:spacing w:before="60" w:after="60"/>
              <w:ind w:firstLine="0"/>
              <w:rPr>
                <w:sz w:val="24"/>
                <w:szCs w:val="24"/>
              </w:rPr>
            </w:pPr>
          </w:p>
        </w:tc>
      </w:tr>
      <w:tr w:rsidR="000F065A" w:rsidRPr="002947D3" w14:paraId="27BE129C" w14:textId="77777777" w:rsidTr="003436C8">
        <w:tc>
          <w:tcPr>
            <w:tcW w:w="684" w:type="pct"/>
            <w:shd w:val="clear" w:color="auto" w:fill="auto"/>
            <w:hideMark/>
          </w:tcPr>
          <w:p w14:paraId="20ECB82D"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34624F38" w14:textId="6E25C188" w:rsidR="000F065A" w:rsidRPr="00C1648F" w:rsidRDefault="000F065A" w:rsidP="000F065A">
            <w:pPr>
              <w:spacing w:before="60" w:after="60"/>
              <w:ind w:firstLine="0"/>
              <w:rPr>
                <w:sz w:val="24"/>
                <w:szCs w:val="24"/>
                <w:lang w:val="en-US"/>
              </w:rPr>
            </w:pPr>
            <w:r w:rsidRPr="00B415B9">
              <w:rPr>
                <w:sz w:val="24"/>
                <w:szCs w:val="24"/>
                <w:lang w:val="en-US"/>
              </w:rPr>
              <w:t>price</w:t>
            </w:r>
          </w:p>
        </w:tc>
        <w:tc>
          <w:tcPr>
            <w:tcW w:w="342" w:type="pct"/>
            <w:gridSpan w:val="5"/>
            <w:shd w:val="clear" w:color="auto" w:fill="auto"/>
            <w:hideMark/>
          </w:tcPr>
          <w:p w14:paraId="3A85EC03" w14:textId="77777777" w:rsidR="000F065A" w:rsidRPr="000628E2"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3EBC12AC" w14:textId="54003C6D" w:rsidR="000F065A" w:rsidRPr="003B21C8" w:rsidRDefault="000F065A" w:rsidP="000F065A">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50251352" w14:textId="05FCE3DB" w:rsidR="000F065A" w:rsidRPr="002947D3" w:rsidRDefault="000F065A" w:rsidP="000F065A">
            <w:pPr>
              <w:spacing w:before="60" w:after="60"/>
              <w:ind w:firstLine="0"/>
              <w:rPr>
                <w:sz w:val="24"/>
                <w:szCs w:val="24"/>
              </w:rPr>
            </w:pPr>
            <w:r w:rsidRPr="00B415B9">
              <w:rPr>
                <w:sz w:val="24"/>
                <w:szCs w:val="24"/>
              </w:rPr>
              <w:t>Цена договора</w:t>
            </w:r>
          </w:p>
        </w:tc>
        <w:tc>
          <w:tcPr>
            <w:tcW w:w="1356" w:type="pct"/>
            <w:shd w:val="clear" w:color="auto" w:fill="auto"/>
            <w:hideMark/>
          </w:tcPr>
          <w:p w14:paraId="39630B87" w14:textId="53AC378B" w:rsidR="000F065A" w:rsidRPr="002947D3" w:rsidRDefault="000F065A" w:rsidP="000F065A">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tc>
      </w:tr>
      <w:tr w:rsidR="000F065A" w:rsidRPr="002947D3" w14:paraId="75059E04" w14:textId="77777777" w:rsidTr="003436C8">
        <w:tc>
          <w:tcPr>
            <w:tcW w:w="684" w:type="pct"/>
            <w:shd w:val="clear" w:color="auto" w:fill="auto"/>
            <w:hideMark/>
          </w:tcPr>
          <w:p w14:paraId="6681CBA0"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1C6DAD1E" w14:textId="5D55048F" w:rsidR="000F065A" w:rsidRPr="00C1648F" w:rsidRDefault="000F065A" w:rsidP="000F065A">
            <w:pPr>
              <w:spacing w:before="60" w:after="60"/>
              <w:ind w:firstLine="0"/>
              <w:rPr>
                <w:sz w:val="24"/>
                <w:szCs w:val="24"/>
                <w:lang w:val="en-US"/>
              </w:rPr>
            </w:pPr>
            <w:r w:rsidRPr="00611A92">
              <w:rPr>
                <w:sz w:val="24"/>
                <w:szCs w:val="24"/>
                <w:lang w:val="en-US"/>
              </w:rPr>
              <w:t>currency</w:t>
            </w:r>
          </w:p>
        </w:tc>
        <w:tc>
          <w:tcPr>
            <w:tcW w:w="342" w:type="pct"/>
            <w:gridSpan w:val="5"/>
            <w:shd w:val="clear" w:color="auto" w:fill="auto"/>
            <w:hideMark/>
          </w:tcPr>
          <w:p w14:paraId="36971245" w14:textId="77777777" w:rsidR="000F065A" w:rsidRPr="000628E2"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5CA4A7A6" w14:textId="5EF9603E" w:rsidR="000F065A" w:rsidRPr="003B21C8" w:rsidRDefault="000F065A" w:rsidP="000F065A">
            <w:pPr>
              <w:spacing w:before="60" w:after="60"/>
              <w:ind w:firstLine="0"/>
              <w:jc w:val="center"/>
              <w:rPr>
                <w:sz w:val="24"/>
                <w:szCs w:val="24"/>
              </w:rPr>
            </w:pPr>
            <w:r>
              <w:rPr>
                <w:sz w:val="24"/>
                <w:szCs w:val="24"/>
                <w:lang w:val="en-US"/>
              </w:rPr>
              <w:t>S</w:t>
            </w:r>
          </w:p>
        </w:tc>
        <w:tc>
          <w:tcPr>
            <w:tcW w:w="1297" w:type="pct"/>
            <w:gridSpan w:val="3"/>
            <w:shd w:val="clear" w:color="auto" w:fill="auto"/>
            <w:hideMark/>
          </w:tcPr>
          <w:p w14:paraId="33C06931" w14:textId="51A2D385" w:rsidR="000F065A" w:rsidRPr="002947D3" w:rsidRDefault="000F065A" w:rsidP="000F065A">
            <w:pPr>
              <w:spacing w:before="60" w:after="60"/>
              <w:ind w:firstLine="0"/>
              <w:rPr>
                <w:sz w:val="24"/>
                <w:szCs w:val="24"/>
              </w:rPr>
            </w:pPr>
            <w:r w:rsidRPr="00611A92">
              <w:rPr>
                <w:sz w:val="24"/>
                <w:szCs w:val="24"/>
              </w:rPr>
              <w:t>Валюта договора</w:t>
            </w:r>
          </w:p>
        </w:tc>
        <w:tc>
          <w:tcPr>
            <w:tcW w:w="1356" w:type="pct"/>
            <w:shd w:val="clear" w:color="auto" w:fill="auto"/>
            <w:hideMark/>
          </w:tcPr>
          <w:p w14:paraId="77904720" w14:textId="5C5C5E19" w:rsidR="000F065A" w:rsidRPr="002947D3" w:rsidRDefault="000F065A" w:rsidP="000F065A">
            <w:pPr>
              <w:spacing w:before="60" w:after="60"/>
              <w:ind w:firstLine="0"/>
              <w:rPr>
                <w:sz w:val="24"/>
                <w:szCs w:val="24"/>
              </w:rPr>
            </w:pPr>
            <w:r>
              <w:rPr>
                <w:sz w:val="24"/>
                <w:szCs w:val="24"/>
              </w:rPr>
              <w:t>Состав блока см. выше</w:t>
            </w:r>
          </w:p>
        </w:tc>
      </w:tr>
      <w:tr w:rsidR="000F065A" w:rsidRPr="002947D3" w14:paraId="6FC1A89D" w14:textId="77777777" w:rsidTr="003436C8">
        <w:tc>
          <w:tcPr>
            <w:tcW w:w="684" w:type="pct"/>
            <w:shd w:val="clear" w:color="auto" w:fill="auto"/>
            <w:hideMark/>
          </w:tcPr>
          <w:p w14:paraId="2C0B03A7"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3D97DDBB" w14:textId="4B26677A" w:rsidR="000F065A" w:rsidRPr="00C1648F" w:rsidRDefault="000F065A" w:rsidP="000F065A">
            <w:pPr>
              <w:spacing w:before="60" w:after="60"/>
              <w:ind w:firstLine="0"/>
              <w:rPr>
                <w:sz w:val="24"/>
                <w:szCs w:val="24"/>
                <w:lang w:val="en-US"/>
              </w:rPr>
            </w:pPr>
            <w:r w:rsidRPr="002947D3">
              <w:rPr>
                <w:sz w:val="24"/>
                <w:szCs w:val="24"/>
              </w:rPr>
              <w:t>currency</w:t>
            </w:r>
            <w:r>
              <w:rPr>
                <w:sz w:val="24"/>
                <w:szCs w:val="24"/>
                <w:lang w:val="en-US"/>
              </w:rPr>
              <w:t>Rate</w:t>
            </w:r>
          </w:p>
        </w:tc>
        <w:tc>
          <w:tcPr>
            <w:tcW w:w="342" w:type="pct"/>
            <w:gridSpan w:val="5"/>
            <w:shd w:val="clear" w:color="auto" w:fill="auto"/>
          </w:tcPr>
          <w:p w14:paraId="06223464" w14:textId="1B5C7EC7" w:rsidR="000F065A" w:rsidRPr="000628E2"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6940918E" w14:textId="46784866" w:rsidR="000F065A" w:rsidRPr="003B21C8" w:rsidRDefault="000F065A" w:rsidP="000F065A">
            <w:pPr>
              <w:spacing w:before="60" w:after="60"/>
              <w:ind w:firstLine="0"/>
              <w:jc w:val="center"/>
              <w:rPr>
                <w:sz w:val="24"/>
                <w:szCs w:val="24"/>
              </w:rPr>
            </w:pPr>
            <w:r>
              <w:rPr>
                <w:sz w:val="24"/>
                <w:szCs w:val="24"/>
                <w:lang w:val="en-US"/>
              </w:rPr>
              <w:t>S</w:t>
            </w:r>
          </w:p>
        </w:tc>
        <w:tc>
          <w:tcPr>
            <w:tcW w:w="1297" w:type="pct"/>
            <w:gridSpan w:val="3"/>
            <w:shd w:val="clear" w:color="auto" w:fill="auto"/>
          </w:tcPr>
          <w:p w14:paraId="6D1CDB63" w14:textId="028B0485" w:rsidR="000F065A" w:rsidRPr="00611A92" w:rsidRDefault="000F065A" w:rsidP="000F065A">
            <w:pPr>
              <w:spacing w:before="60" w:after="60"/>
              <w:ind w:firstLine="0"/>
              <w:rPr>
                <w:sz w:val="24"/>
                <w:szCs w:val="24"/>
              </w:rPr>
            </w:pPr>
            <w:r w:rsidRPr="00D7113D">
              <w:rPr>
                <w:sz w:val="24"/>
                <w:szCs w:val="24"/>
              </w:rPr>
              <w:t xml:space="preserve">Курс валюты по отношению к рублю на дату заключения </w:t>
            </w:r>
            <w:r>
              <w:rPr>
                <w:sz w:val="24"/>
                <w:szCs w:val="24"/>
              </w:rPr>
              <w:t>договора</w:t>
            </w:r>
          </w:p>
        </w:tc>
        <w:tc>
          <w:tcPr>
            <w:tcW w:w="1356" w:type="pct"/>
            <w:shd w:val="clear" w:color="auto" w:fill="auto"/>
            <w:hideMark/>
          </w:tcPr>
          <w:p w14:paraId="071946E6" w14:textId="06B326B8" w:rsidR="000F065A" w:rsidRPr="002947D3" w:rsidRDefault="000F065A" w:rsidP="000F065A">
            <w:pPr>
              <w:spacing w:before="60" w:after="60"/>
              <w:ind w:firstLine="0"/>
              <w:rPr>
                <w:sz w:val="24"/>
                <w:szCs w:val="24"/>
              </w:rPr>
            </w:pPr>
            <w:r w:rsidRPr="00611A92">
              <w:rPr>
                <w:sz w:val="24"/>
                <w:szCs w:val="24"/>
              </w:rPr>
              <w:t>При приеме игнорируется, заполняется при передаче, в случае если валюта договора отлична от рублей</w:t>
            </w:r>
          </w:p>
        </w:tc>
      </w:tr>
      <w:tr w:rsidR="000F065A" w:rsidRPr="002947D3" w14:paraId="0A5C5BD1" w14:textId="77777777" w:rsidTr="003436C8">
        <w:tc>
          <w:tcPr>
            <w:tcW w:w="684" w:type="pct"/>
            <w:shd w:val="clear" w:color="auto" w:fill="auto"/>
            <w:hideMark/>
          </w:tcPr>
          <w:p w14:paraId="2B7772FF"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2083784E" w14:textId="4CAD8553" w:rsidR="000F065A" w:rsidRPr="00C1648F" w:rsidRDefault="000F065A" w:rsidP="000F065A">
            <w:pPr>
              <w:spacing w:before="60" w:after="60"/>
              <w:ind w:firstLine="0"/>
              <w:rPr>
                <w:sz w:val="24"/>
                <w:szCs w:val="24"/>
                <w:lang w:val="en-US"/>
              </w:rPr>
            </w:pPr>
            <w:r w:rsidRPr="00012A1F">
              <w:rPr>
                <w:sz w:val="24"/>
                <w:szCs w:val="24"/>
              </w:rPr>
              <w:t>priceRUR</w:t>
            </w:r>
          </w:p>
        </w:tc>
        <w:tc>
          <w:tcPr>
            <w:tcW w:w="342" w:type="pct"/>
            <w:gridSpan w:val="5"/>
            <w:shd w:val="clear" w:color="auto" w:fill="auto"/>
          </w:tcPr>
          <w:p w14:paraId="6EAB0FBD" w14:textId="37E09200" w:rsidR="000F065A" w:rsidRPr="000628E2"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3387C9D6" w14:textId="3D4DE377" w:rsidR="000F065A" w:rsidRPr="003B21C8" w:rsidRDefault="000F065A" w:rsidP="000F065A">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7B56DA19" w14:textId="168A0261" w:rsidR="000F065A" w:rsidRPr="002947D3" w:rsidRDefault="000F065A" w:rsidP="000F065A">
            <w:pPr>
              <w:spacing w:before="60" w:after="60"/>
              <w:ind w:firstLine="0"/>
              <w:rPr>
                <w:sz w:val="24"/>
                <w:szCs w:val="24"/>
              </w:rPr>
            </w:pPr>
            <w:r w:rsidRPr="00D7113D">
              <w:rPr>
                <w:sz w:val="24"/>
                <w:szCs w:val="24"/>
              </w:rPr>
              <w:t xml:space="preserve">Цена </w:t>
            </w:r>
            <w:r>
              <w:rPr>
                <w:sz w:val="24"/>
                <w:szCs w:val="24"/>
              </w:rPr>
              <w:t>договора</w:t>
            </w:r>
            <w:r w:rsidRPr="00D7113D">
              <w:rPr>
                <w:sz w:val="24"/>
                <w:szCs w:val="24"/>
              </w:rPr>
              <w:t xml:space="preserve"> в рублевом эквиваленте</w:t>
            </w:r>
          </w:p>
        </w:tc>
        <w:tc>
          <w:tcPr>
            <w:tcW w:w="1356" w:type="pct"/>
            <w:shd w:val="clear" w:color="auto" w:fill="auto"/>
            <w:hideMark/>
          </w:tcPr>
          <w:p w14:paraId="6FB32015" w14:textId="3198ACA2" w:rsidR="000F065A" w:rsidRDefault="000F065A" w:rsidP="000F065A">
            <w:pPr>
              <w:spacing w:before="60" w:after="60"/>
              <w:ind w:firstLine="0"/>
              <w:rPr>
                <w:sz w:val="24"/>
                <w:szCs w:val="24"/>
              </w:rPr>
            </w:pPr>
            <w:r w:rsidRPr="00611A92">
              <w:rPr>
                <w:sz w:val="24"/>
                <w:szCs w:val="24"/>
              </w:rPr>
              <w:t>При приеме игнорируется, заполняется при передаче в случае если валюта договора отлична от рублей</w:t>
            </w:r>
          </w:p>
          <w:p w14:paraId="4DF9FC99" w14:textId="7A678054" w:rsidR="000F065A" w:rsidRPr="002947D3" w:rsidRDefault="000F065A" w:rsidP="000F065A">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tc>
      </w:tr>
      <w:tr w:rsidR="000F065A" w:rsidRPr="002947D3" w14:paraId="7D6B9F51" w14:textId="77777777" w:rsidTr="00DC0536">
        <w:tc>
          <w:tcPr>
            <w:tcW w:w="684" w:type="pct"/>
            <w:shd w:val="clear" w:color="auto" w:fill="auto"/>
          </w:tcPr>
          <w:p w14:paraId="37897DE2" w14:textId="77777777" w:rsidR="000F065A" w:rsidRPr="002947D3" w:rsidRDefault="000F065A" w:rsidP="000F065A">
            <w:pPr>
              <w:spacing w:before="60" w:after="60"/>
              <w:ind w:firstLine="0"/>
              <w:rPr>
                <w:sz w:val="24"/>
                <w:szCs w:val="24"/>
              </w:rPr>
            </w:pPr>
          </w:p>
        </w:tc>
        <w:tc>
          <w:tcPr>
            <w:tcW w:w="822" w:type="pct"/>
            <w:shd w:val="clear" w:color="auto" w:fill="auto"/>
          </w:tcPr>
          <w:p w14:paraId="30AF0E5C" w14:textId="793A181E" w:rsidR="000F065A" w:rsidRPr="00012A1F" w:rsidRDefault="000F065A" w:rsidP="000F065A">
            <w:pPr>
              <w:spacing w:before="60" w:after="60"/>
              <w:ind w:firstLine="0"/>
              <w:rPr>
                <w:sz w:val="24"/>
                <w:szCs w:val="24"/>
              </w:rPr>
            </w:pPr>
            <w:r w:rsidRPr="0085471E">
              <w:rPr>
                <w:sz w:val="24"/>
                <w:szCs w:val="24"/>
              </w:rPr>
              <w:t>VATSum</w:t>
            </w:r>
          </w:p>
        </w:tc>
        <w:tc>
          <w:tcPr>
            <w:tcW w:w="342" w:type="pct"/>
            <w:gridSpan w:val="5"/>
            <w:shd w:val="clear" w:color="auto" w:fill="auto"/>
          </w:tcPr>
          <w:p w14:paraId="46C6AF4C" w14:textId="44BC3B5F" w:rsidR="000F065A" w:rsidRDefault="000F065A" w:rsidP="000F065A">
            <w:pPr>
              <w:spacing w:before="60" w:after="60"/>
              <w:ind w:firstLine="0"/>
              <w:jc w:val="center"/>
              <w:rPr>
                <w:sz w:val="24"/>
                <w:szCs w:val="24"/>
              </w:rPr>
            </w:pPr>
            <w:r w:rsidRPr="002947D3">
              <w:rPr>
                <w:sz w:val="24"/>
                <w:szCs w:val="24"/>
              </w:rPr>
              <w:t>H</w:t>
            </w:r>
          </w:p>
        </w:tc>
        <w:tc>
          <w:tcPr>
            <w:tcW w:w="499" w:type="pct"/>
            <w:shd w:val="clear" w:color="auto" w:fill="auto"/>
          </w:tcPr>
          <w:p w14:paraId="4F3FC236" w14:textId="043E8AC0" w:rsidR="000F065A" w:rsidRPr="002947D3" w:rsidRDefault="000F065A" w:rsidP="000F065A">
            <w:pPr>
              <w:spacing w:before="60" w:after="60"/>
              <w:ind w:firstLine="0"/>
              <w:jc w:val="center"/>
              <w:rPr>
                <w:sz w:val="24"/>
                <w:szCs w:val="24"/>
                <w:lang w:val="en-US"/>
              </w:rPr>
            </w:pPr>
            <w:r w:rsidRPr="002947D3">
              <w:rPr>
                <w:sz w:val="24"/>
                <w:szCs w:val="24"/>
                <w:lang w:val="en-US"/>
              </w:rPr>
              <w:t>T(1-21)</w:t>
            </w:r>
          </w:p>
        </w:tc>
        <w:tc>
          <w:tcPr>
            <w:tcW w:w="1297" w:type="pct"/>
            <w:gridSpan w:val="3"/>
            <w:shd w:val="clear" w:color="auto" w:fill="auto"/>
          </w:tcPr>
          <w:p w14:paraId="5C0A7605" w14:textId="6E5D960E" w:rsidR="000F065A" w:rsidRPr="00D7113D" w:rsidRDefault="000F065A" w:rsidP="000F065A">
            <w:pPr>
              <w:spacing w:before="60" w:after="60"/>
              <w:ind w:firstLine="0"/>
              <w:rPr>
                <w:sz w:val="24"/>
                <w:szCs w:val="24"/>
              </w:rPr>
            </w:pPr>
            <w:r w:rsidRPr="0085471E">
              <w:rPr>
                <w:sz w:val="24"/>
                <w:szCs w:val="24"/>
              </w:rPr>
              <w:t>Разме</w:t>
            </w:r>
            <w:r>
              <w:rPr>
                <w:sz w:val="24"/>
                <w:szCs w:val="24"/>
              </w:rPr>
              <w:t>р НДС в валюте контракта</w:t>
            </w:r>
          </w:p>
        </w:tc>
        <w:tc>
          <w:tcPr>
            <w:tcW w:w="1356" w:type="pct"/>
            <w:shd w:val="clear" w:color="auto" w:fill="auto"/>
          </w:tcPr>
          <w:p w14:paraId="17527AAB" w14:textId="77777777" w:rsidR="000F065A" w:rsidRDefault="000F065A" w:rsidP="000F065A">
            <w:pPr>
              <w:spacing w:before="60" w:after="60"/>
              <w:ind w:firstLine="0"/>
              <w:rPr>
                <w:color w:val="000000"/>
                <w:sz w:val="24"/>
                <w:szCs w:val="24"/>
              </w:rPr>
            </w:pPr>
            <w:r w:rsidRPr="002947D3">
              <w:rPr>
                <w:sz w:val="24"/>
                <w:szCs w:val="24"/>
              </w:rPr>
              <w:t xml:space="preserve"> Шаблон значения: </w:t>
            </w:r>
            <w:r w:rsidRPr="0085471E">
              <w:rPr>
                <w:color w:val="000000"/>
                <w:sz w:val="24"/>
                <w:szCs w:val="24"/>
              </w:rPr>
              <w:t>\d{1,18}(\.\d{1,2})?</w:t>
            </w:r>
          </w:p>
          <w:p w14:paraId="185E86F2" w14:textId="5DBACACB" w:rsidR="000F065A" w:rsidRPr="00611A92" w:rsidRDefault="000F065A" w:rsidP="000F065A">
            <w:pPr>
              <w:spacing w:before="60" w:after="60"/>
              <w:ind w:firstLine="0"/>
              <w:rPr>
                <w:sz w:val="24"/>
                <w:szCs w:val="24"/>
              </w:rPr>
            </w:pPr>
          </w:p>
        </w:tc>
      </w:tr>
      <w:tr w:rsidR="000F065A" w:rsidRPr="002947D3" w14:paraId="08F0555D" w14:textId="77777777" w:rsidTr="003436C8">
        <w:tc>
          <w:tcPr>
            <w:tcW w:w="684" w:type="pct"/>
            <w:shd w:val="clear" w:color="auto" w:fill="auto"/>
          </w:tcPr>
          <w:p w14:paraId="46A46241" w14:textId="77777777" w:rsidR="000F065A" w:rsidRPr="002947D3" w:rsidRDefault="000F065A" w:rsidP="000F065A">
            <w:pPr>
              <w:spacing w:before="60" w:after="60"/>
              <w:ind w:firstLine="0"/>
              <w:rPr>
                <w:sz w:val="24"/>
                <w:szCs w:val="24"/>
              </w:rPr>
            </w:pPr>
          </w:p>
        </w:tc>
        <w:tc>
          <w:tcPr>
            <w:tcW w:w="822" w:type="pct"/>
            <w:shd w:val="clear" w:color="auto" w:fill="auto"/>
          </w:tcPr>
          <w:p w14:paraId="2B5A3FB1" w14:textId="032B895D" w:rsidR="000F065A" w:rsidRPr="00012A1F" w:rsidRDefault="000F065A" w:rsidP="000F065A">
            <w:pPr>
              <w:spacing w:before="60" w:after="60"/>
              <w:ind w:firstLine="0"/>
              <w:rPr>
                <w:sz w:val="24"/>
                <w:szCs w:val="24"/>
              </w:rPr>
            </w:pPr>
            <w:r w:rsidRPr="0085471E">
              <w:rPr>
                <w:sz w:val="24"/>
                <w:szCs w:val="24"/>
              </w:rPr>
              <w:t>VATSumRUR</w:t>
            </w:r>
          </w:p>
        </w:tc>
        <w:tc>
          <w:tcPr>
            <w:tcW w:w="342" w:type="pct"/>
            <w:gridSpan w:val="5"/>
            <w:shd w:val="clear" w:color="auto" w:fill="auto"/>
          </w:tcPr>
          <w:p w14:paraId="404A283E" w14:textId="38415DC6" w:rsidR="000F065A" w:rsidRDefault="000F065A" w:rsidP="000F065A">
            <w:pPr>
              <w:spacing w:before="60" w:after="60"/>
              <w:ind w:firstLine="0"/>
              <w:jc w:val="center"/>
              <w:rPr>
                <w:sz w:val="24"/>
                <w:szCs w:val="24"/>
              </w:rPr>
            </w:pPr>
            <w:r w:rsidRPr="002947D3">
              <w:rPr>
                <w:sz w:val="24"/>
                <w:szCs w:val="24"/>
              </w:rPr>
              <w:t>H</w:t>
            </w:r>
          </w:p>
        </w:tc>
        <w:tc>
          <w:tcPr>
            <w:tcW w:w="499" w:type="pct"/>
            <w:shd w:val="clear" w:color="auto" w:fill="auto"/>
          </w:tcPr>
          <w:p w14:paraId="77F69C2D" w14:textId="3EB7361F" w:rsidR="000F065A" w:rsidRPr="002947D3" w:rsidRDefault="000F065A" w:rsidP="000F065A">
            <w:pPr>
              <w:spacing w:before="60" w:after="60"/>
              <w:ind w:firstLine="0"/>
              <w:jc w:val="center"/>
              <w:rPr>
                <w:sz w:val="24"/>
                <w:szCs w:val="24"/>
                <w:lang w:val="en-US"/>
              </w:rPr>
            </w:pPr>
            <w:r w:rsidRPr="002947D3">
              <w:rPr>
                <w:sz w:val="24"/>
                <w:szCs w:val="24"/>
                <w:lang w:val="en-US"/>
              </w:rPr>
              <w:t>T(1-21)</w:t>
            </w:r>
          </w:p>
        </w:tc>
        <w:tc>
          <w:tcPr>
            <w:tcW w:w="1297" w:type="pct"/>
            <w:gridSpan w:val="3"/>
            <w:shd w:val="clear" w:color="auto" w:fill="auto"/>
          </w:tcPr>
          <w:p w14:paraId="4AD25964" w14:textId="15A40ECB" w:rsidR="000F065A" w:rsidRPr="00D7113D" w:rsidRDefault="000F065A" w:rsidP="000F065A">
            <w:pPr>
              <w:spacing w:before="60" w:after="60"/>
              <w:ind w:firstLine="0"/>
              <w:rPr>
                <w:sz w:val="24"/>
                <w:szCs w:val="24"/>
              </w:rPr>
            </w:pPr>
            <w:r w:rsidRPr="0085471E">
              <w:rPr>
                <w:sz w:val="24"/>
                <w:szCs w:val="24"/>
              </w:rPr>
              <w:t>Ра</w:t>
            </w:r>
            <w:r>
              <w:rPr>
                <w:sz w:val="24"/>
                <w:szCs w:val="24"/>
              </w:rPr>
              <w:t>змер НДС в рублевом эквиваленте</w:t>
            </w:r>
          </w:p>
        </w:tc>
        <w:tc>
          <w:tcPr>
            <w:tcW w:w="1356" w:type="pct"/>
            <w:shd w:val="clear" w:color="auto" w:fill="auto"/>
          </w:tcPr>
          <w:p w14:paraId="51D838D1" w14:textId="77777777" w:rsidR="000F065A" w:rsidRDefault="000F065A" w:rsidP="000F065A">
            <w:pPr>
              <w:spacing w:before="60" w:after="60"/>
              <w:ind w:firstLine="0"/>
              <w:rPr>
                <w:color w:val="000000"/>
                <w:sz w:val="24"/>
                <w:szCs w:val="24"/>
              </w:rPr>
            </w:pPr>
            <w:r w:rsidRPr="002947D3">
              <w:rPr>
                <w:sz w:val="24"/>
                <w:szCs w:val="24"/>
              </w:rPr>
              <w:t xml:space="preserve"> Шаблон значения: </w:t>
            </w:r>
            <w:r w:rsidRPr="0085471E">
              <w:rPr>
                <w:color w:val="000000"/>
                <w:sz w:val="24"/>
                <w:szCs w:val="24"/>
              </w:rPr>
              <w:t>\d{1,18}(\.\d{1,2})?</w:t>
            </w:r>
          </w:p>
          <w:p w14:paraId="02BC32AA" w14:textId="6F08972B" w:rsidR="000F065A" w:rsidRPr="00611A92" w:rsidRDefault="000F065A" w:rsidP="000F065A">
            <w:pPr>
              <w:spacing w:before="60" w:after="60"/>
              <w:ind w:firstLine="0"/>
              <w:rPr>
                <w:sz w:val="24"/>
                <w:szCs w:val="24"/>
              </w:rPr>
            </w:pPr>
            <w:r w:rsidRPr="0085471E">
              <w:rPr>
                <w:sz w:val="24"/>
                <w:szCs w:val="24"/>
              </w:rPr>
              <w:t>При приеме игнорируется, заполняется при передаче, в случае если валюта контракта отлична от рублей и заполнено поле "Размер НДС в валюте контракта" (products/product/VATSum)</w:t>
            </w:r>
          </w:p>
        </w:tc>
      </w:tr>
      <w:tr w:rsidR="000F065A" w:rsidRPr="000628E2" w14:paraId="1EF97750" w14:textId="77777777" w:rsidTr="00C47D96">
        <w:tc>
          <w:tcPr>
            <w:tcW w:w="5000" w:type="pct"/>
            <w:gridSpan w:val="12"/>
            <w:shd w:val="clear" w:color="auto" w:fill="auto"/>
            <w:hideMark/>
          </w:tcPr>
          <w:p w14:paraId="7F273A6E" w14:textId="7B924B5A" w:rsidR="000F065A" w:rsidRPr="000628E2" w:rsidRDefault="000F065A" w:rsidP="000F065A">
            <w:pPr>
              <w:spacing w:before="60" w:after="60"/>
              <w:ind w:firstLine="0"/>
              <w:jc w:val="center"/>
              <w:rPr>
                <w:b/>
                <w:bCs/>
                <w:sz w:val="24"/>
                <w:szCs w:val="24"/>
              </w:rPr>
            </w:pPr>
            <w:r w:rsidRPr="003C5C9D">
              <w:rPr>
                <w:b/>
                <w:bCs/>
                <w:sz w:val="24"/>
                <w:szCs w:val="24"/>
              </w:rPr>
              <w:t>Индивидуальный предприниматель РФ</w:t>
            </w:r>
          </w:p>
        </w:tc>
      </w:tr>
      <w:tr w:rsidR="000F065A" w:rsidRPr="002947D3" w14:paraId="3EC4479D" w14:textId="77777777" w:rsidTr="003436C8">
        <w:tc>
          <w:tcPr>
            <w:tcW w:w="684" w:type="pct"/>
            <w:shd w:val="clear" w:color="auto" w:fill="auto"/>
            <w:hideMark/>
          </w:tcPr>
          <w:p w14:paraId="6362FA86" w14:textId="6C83D9E8" w:rsidR="000F065A" w:rsidRPr="00C1648F" w:rsidRDefault="000F065A" w:rsidP="000F065A">
            <w:pPr>
              <w:spacing w:before="60" w:after="60"/>
              <w:ind w:firstLine="0"/>
              <w:rPr>
                <w:b/>
                <w:sz w:val="24"/>
                <w:szCs w:val="24"/>
                <w:lang w:val="en-US"/>
              </w:rPr>
            </w:pPr>
            <w:r w:rsidRPr="003C5C9D">
              <w:rPr>
                <w:b/>
                <w:sz w:val="24"/>
                <w:szCs w:val="24"/>
                <w:lang w:val="en-US"/>
              </w:rPr>
              <w:t>individualBusinessmanRF</w:t>
            </w:r>
          </w:p>
        </w:tc>
        <w:tc>
          <w:tcPr>
            <w:tcW w:w="822" w:type="pct"/>
            <w:shd w:val="clear" w:color="auto" w:fill="auto"/>
            <w:hideMark/>
          </w:tcPr>
          <w:p w14:paraId="6731C4F0"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7B5D185B"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3D7C4DD9"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64C36229"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3699A10D" w14:textId="77777777" w:rsidR="000F065A" w:rsidRPr="00C1648F" w:rsidRDefault="000F065A" w:rsidP="000F065A">
            <w:pPr>
              <w:spacing w:before="60" w:after="60"/>
              <w:ind w:firstLine="0"/>
              <w:rPr>
                <w:sz w:val="24"/>
                <w:szCs w:val="24"/>
              </w:rPr>
            </w:pPr>
          </w:p>
        </w:tc>
      </w:tr>
      <w:tr w:rsidR="000F065A" w:rsidRPr="002947D3" w14:paraId="7A47D01B" w14:textId="77777777" w:rsidTr="003436C8">
        <w:tc>
          <w:tcPr>
            <w:tcW w:w="684" w:type="pct"/>
            <w:shd w:val="clear" w:color="auto" w:fill="auto"/>
            <w:hideMark/>
          </w:tcPr>
          <w:p w14:paraId="1E8523EB"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74BFBE8B" w14:textId="77777777" w:rsidR="000F065A" w:rsidRPr="00C1648F" w:rsidRDefault="000F065A" w:rsidP="000F065A">
            <w:pPr>
              <w:spacing w:before="60" w:after="60"/>
              <w:ind w:firstLine="0"/>
              <w:rPr>
                <w:sz w:val="24"/>
                <w:szCs w:val="24"/>
                <w:lang w:val="en-US"/>
              </w:rPr>
            </w:pPr>
            <w:r w:rsidRPr="003C5C9D">
              <w:rPr>
                <w:sz w:val="24"/>
                <w:szCs w:val="24"/>
                <w:lang w:val="en-US"/>
              </w:rPr>
              <w:t>lastName</w:t>
            </w:r>
          </w:p>
        </w:tc>
        <w:tc>
          <w:tcPr>
            <w:tcW w:w="342" w:type="pct"/>
            <w:gridSpan w:val="5"/>
            <w:shd w:val="clear" w:color="auto" w:fill="auto"/>
          </w:tcPr>
          <w:p w14:paraId="7AFDD8F9" w14:textId="77777777" w:rsidR="000F065A" w:rsidRPr="000628E2" w:rsidRDefault="000F065A" w:rsidP="000F065A">
            <w:pPr>
              <w:spacing w:before="60" w:after="60"/>
              <w:ind w:firstLine="0"/>
              <w:jc w:val="center"/>
              <w:rPr>
                <w:sz w:val="24"/>
                <w:szCs w:val="24"/>
              </w:rPr>
            </w:pPr>
            <w:r>
              <w:rPr>
                <w:sz w:val="24"/>
                <w:szCs w:val="24"/>
                <w:lang w:val="en-US"/>
              </w:rPr>
              <w:t>O</w:t>
            </w:r>
          </w:p>
        </w:tc>
        <w:tc>
          <w:tcPr>
            <w:tcW w:w="499" w:type="pct"/>
            <w:shd w:val="clear" w:color="auto" w:fill="auto"/>
          </w:tcPr>
          <w:p w14:paraId="7779B9AC" w14:textId="77777777" w:rsidR="000F065A" w:rsidRPr="003B21C8" w:rsidRDefault="000F065A" w:rsidP="000F065A">
            <w:pPr>
              <w:spacing w:before="60" w:after="60"/>
              <w:ind w:firstLine="0"/>
              <w:jc w:val="center"/>
              <w:rPr>
                <w:sz w:val="24"/>
                <w:szCs w:val="24"/>
              </w:rPr>
            </w:pPr>
            <w:r>
              <w:rPr>
                <w:sz w:val="24"/>
                <w:szCs w:val="24"/>
                <w:lang w:val="en-US"/>
              </w:rPr>
              <w:t>T(1-2</w:t>
            </w:r>
            <w:r>
              <w:rPr>
                <w:sz w:val="24"/>
                <w:szCs w:val="24"/>
              </w:rPr>
              <w:t>5</w:t>
            </w:r>
            <w:r>
              <w:rPr>
                <w:sz w:val="24"/>
                <w:szCs w:val="24"/>
                <w:lang w:val="en-US"/>
              </w:rPr>
              <w:t>0)</w:t>
            </w:r>
          </w:p>
        </w:tc>
        <w:tc>
          <w:tcPr>
            <w:tcW w:w="1297" w:type="pct"/>
            <w:gridSpan w:val="3"/>
            <w:shd w:val="clear" w:color="auto" w:fill="auto"/>
          </w:tcPr>
          <w:p w14:paraId="13D4E702" w14:textId="77777777" w:rsidR="000F065A" w:rsidRPr="002947D3" w:rsidRDefault="000F065A" w:rsidP="000F065A">
            <w:pPr>
              <w:spacing w:before="60" w:after="60"/>
              <w:ind w:firstLine="0"/>
              <w:rPr>
                <w:sz w:val="24"/>
                <w:szCs w:val="24"/>
              </w:rPr>
            </w:pPr>
            <w:r w:rsidRPr="003C5C9D">
              <w:rPr>
                <w:sz w:val="24"/>
                <w:szCs w:val="24"/>
              </w:rPr>
              <w:t>Фамилия</w:t>
            </w:r>
          </w:p>
        </w:tc>
        <w:tc>
          <w:tcPr>
            <w:tcW w:w="1356" w:type="pct"/>
            <w:shd w:val="clear" w:color="auto" w:fill="auto"/>
            <w:hideMark/>
          </w:tcPr>
          <w:p w14:paraId="69AF0460" w14:textId="77777777" w:rsidR="000F065A" w:rsidRPr="002947D3" w:rsidRDefault="000F065A" w:rsidP="000F065A">
            <w:pPr>
              <w:spacing w:before="60" w:after="60"/>
              <w:ind w:firstLine="0"/>
              <w:rPr>
                <w:sz w:val="24"/>
                <w:szCs w:val="24"/>
              </w:rPr>
            </w:pPr>
          </w:p>
        </w:tc>
      </w:tr>
      <w:tr w:rsidR="000F065A" w:rsidRPr="002947D3" w14:paraId="0A9423AC" w14:textId="77777777" w:rsidTr="003436C8">
        <w:tc>
          <w:tcPr>
            <w:tcW w:w="684" w:type="pct"/>
            <w:shd w:val="clear" w:color="auto" w:fill="auto"/>
            <w:hideMark/>
          </w:tcPr>
          <w:p w14:paraId="6D45D1AA"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2A894C36" w14:textId="3C5453E4" w:rsidR="000F065A" w:rsidRPr="00C1648F" w:rsidRDefault="000F065A" w:rsidP="000F065A">
            <w:pPr>
              <w:spacing w:before="60" w:after="60"/>
              <w:ind w:firstLine="0"/>
              <w:rPr>
                <w:sz w:val="24"/>
                <w:szCs w:val="24"/>
                <w:lang w:val="en-US"/>
              </w:rPr>
            </w:pPr>
            <w:r w:rsidRPr="003C5C9D">
              <w:rPr>
                <w:sz w:val="24"/>
                <w:szCs w:val="24"/>
                <w:lang w:val="en-US"/>
              </w:rPr>
              <w:t>firstName</w:t>
            </w:r>
          </w:p>
        </w:tc>
        <w:tc>
          <w:tcPr>
            <w:tcW w:w="342" w:type="pct"/>
            <w:gridSpan w:val="5"/>
            <w:shd w:val="clear" w:color="auto" w:fill="auto"/>
          </w:tcPr>
          <w:p w14:paraId="703D8B5B" w14:textId="77777777" w:rsidR="000F065A" w:rsidRPr="000628E2" w:rsidRDefault="000F065A" w:rsidP="000F065A">
            <w:pPr>
              <w:spacing w:before="60" w:after="60"/>
              <w:ind w:firstLine="0"/>
              <w:jc w:val="center"/>
              <w:rPr>
                <w:sz w:val="24"/>
                <w:szCs w:val="24"/>
              </w:rPr>
            </w:pPr>
            <w:r>
              <w:rPr>
                <w:sz w:val="24"/>
                <w:szCs w:val="24"/>
                <w:lang w:val="en-US"/>
              </w:rPr>
              <w:t>O</w:t>
            </w:r>
          </w:p>
        </w:tc>
        <w:tc>
          <w:tcPr>
            <w:tcW w:w="499" w:type="pct"/>
            <w:shd w:val="clear" w:color="auto" w:fill="auto"/>
          </w:tcPr>
          <w:p w14:paraId="041816CD" w14:textId="77777777" w:rsidR="000F065A" w:rsidRPr="003B21C8" w:rsidRDefault="000F065A" w:rsidP="000F065A">
            <w:pPr>
              <w:spacing w:before="60" w:after="60"/>
              <w:ind w:firstLine="0"/>
              <w:jc w:val="center"/>
              <w:rPr>
                <w:sz w:val="24"/>
                <w:szCs w:val="24"/>
              </w:rPr>
            </w:pPr>
            <w:r>
              <w:rPr>
                <w:sz w:val="24"/>
                <w:szCs w:val="24"/>
                <w:lang w:val="en-US"/>
              </w:rPr>
              <w:t>T(1-2</w:t>
            </w:r>
            <w:r>
              <w:rPr>
                <w:sz w:val="24"/>
                <w:szCs w:val="24"/>
              </w:rPr>
              <w:t>5</w:t>
            </w:r>
            <w:r>
              <w:rPr>
                <w:sz w:val="24"/>
                <w:szCs w:val="24"/>
                <w:lang w:val="en-US"/>
              </w:rPr>
              <w:t>0)</w:t>
            </w:r>
          </w:p>
        </w:tc>
        <w:tc>
          <w:tcPr>
            <w:tcW w:w="1297" w:type="pct"/>
            <w:gridSpan w:val="3"/>
            <w:shd w:val="clear" w:color="auto" w:fill="auto"/>
          </w:tcPr>
          <w:p w14:paraId="2B2F69F3" w14:textId="09045279" w:rsidR="000F065A" w:rsidRPr="002947D3" w:rsidRDefault="000F065A" w:rsidP="000F065A">
            <w:pPr>
              <w:spacing w:before="60" w:after="60"/>
              <w:ind w:firstLine="0"/>
              <w:rPr>
                <w:sz w:val="24"/>
                <w:szCs w:val="24"/>
              </w:rPr>
            </w:pPr>
            <w:r>
              <w:rPr>
                <w:sz w:val="24"/>
                <w:szCs w:val="24"/>
              </w:rPr>
              <w:t>Имя</w:t>
            </w:r>
          </w:p>
        </w:tc>
        <w:tc>
          <w:tcPr>
            <w:tcW w:w="1356" w:type="pct"/>
            <w:shd w:val="clear" w:color="auto" w:fill="auto"/>
            <w:hideMark/>
          </w:tcPr>
          <w:p w14:paraId="550060F3" w14:textId="77777777" w:rsidR="000F065A" w:rsidRPr="002947D3" w:rsidRDefault="000F065A" w:rsidP="000F065A">
            <w:pPr>
              <w:spacing w:before="60" w:after="60"/>
              <w:ind w:firstLine="0"/>
              <w:rPr>
                <w:sz w:val="24"/>
                <w:szCs w:val="24"/>
              </w:rPr>
            </w:pPr>
          </w:p>
        </w:tc>
      </w:tr>
      <w:tr w:rsidR="000F065A" w:rsidRPr="002947D3" w14:paraId="04EFE636" w14:textId="77777777" w:rsidTr="003436C8">
        <w:tc>
          <w:tcPr>
            <w:tcW w:w="684" w:type="pct"/>
            <w:shd w:val="clear" w:color="auto" w:fill="auto"/>
            <w:hideMark/>
          </w:tcPr>
          <w:p w14:paraId="497DE0D4"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7D26F543" w14:textId="213FB016" w:rsidR="000F065A" w:rsidRPr="00C1648F" w:rsidRDefault="000F065A" w:rsidP="000F065A">
            <w:pPr>
              <w:spacing w:before="60" w:after="60"/>
              <w:ind w:firstLine="0"/>
              <w:rPr>
                <w:sz w:val="24"/>
                <w:szCs w:val="24"/>
                <w:lang w:val="en-US"/>
              </w:rPr>
            </w:pPr>
            <w:r w:rsidRPr="003C5C9D">
              <w:rPr>
                <w:sz w:val="24"/>
                <w:szCs w:val="24"/>
                <w:lang w:val="en-US"/>
              </w:rPr>
              <w:t>middleName</w:t>
            </w:r>
          </w:p>
        </w:tc>
        <w:tc>
          <w:tcPr>
            <w:tcW w:w="342" w:type="pct"/>
            <w:gridSpan w:val="5"/>
            <w:shd w:val="clear" w:color="auto" w:fill="auto"/>
          </w:tcPr>
          <w:p w14:paraId="5A9BF9C8" w14:textId="3B0F9273" w:rsidR="000F065A" w:rsidRPr="000628E2" w:rsidRDefault="000F065A" w:rsidP="000F065A">
            <w:pPr>
              <w:spacing w:before="60" w:after="60"/>
              <w:ind w:firstLine="0"/>
              <w:jc w:val="center"/>
              <w:rPr>
                <w:sz w:val="24"/>
                <w:szCs w:val="24"/>
              </w:rPr>
            </w:pPr>
            <w:r>
              <w:rPr>
                <w:sz w:val="24"/>
                <w:szCs w:val="24"/>
                <w:lang w:val="en-US"/>
              </w:rPr>
              <w:t>Н</w:t>
            </w:r>
          </w:p>
        </w:tc>
        <w:tc>
          <w:tcPr>
            <w:tcW w:w="499" w:type="pct"/>
            <w:shd w:val="clear" w:color="auto" w:fill="auto"/>
          </w:tcPr>
          <w:p w14:paraId="2CCA63F8" w14:textId="77777777" w:rsidR="000F065A" w:rsidRPr="003B21C8" w:rsidRDefault="000F065A" w:rsidP="000F065A">
            <w:pPr>
              <w:spacing w:before="60" w:after="60"/>
              <w:ind w:firstLine="0"/>
              <w:jc w:val="center"/>
              <w:rPr>
                <w:sz w:val="24"/>
                <w:szCs w:val="24"/>
              </w:rPr>
            </w:pPr>
            <w:r>
              <w:rPr>
                <w:sz w:val="24"/>
                <w:szCs w:val="24"/>
                <w:lang w:val="en-US"/>
              </w:rPr>
              <w:t>T(1-2</w:t>
            </w:r>
            <w:r>
              <w:rPr>
                <w:sz w:val="24"/>
                <w:szCs w:val="24"/>
              </w:rPr>
              <w:t>5</w:t>
            </w:r>
            <w:r>
              <w:rPr>
                <w:sz w:val="24"/>
                <w:szCs w:val="24"/>
                <w:lang w:val="en-US"/>
              </w:rPr>
              <w:t>0)</w:t>
            </w:r>
          </w:p>
        </w:tc>
        <w:tc>
          <w:tcPr>
            <w:tcW w:w="1297" w:type="pct"/>
            <w:gridSpan w:val="3"/>
            <w:shd w:val="clear" w:color="auto" w:fill="auto"/>
          </w:tcPr>
          <w:p w14:paraId="6B69F3AA" w14:textId="26F08350" w:rsidR="000F065A" w:rsidRPr="002947D3" w:rsidRDefault="000F065A" w:rsidP="000F065A">
            <w:pPr>
              <w:spacing w:before="60" w:after="60"/>
              <w:ind w:firstLine="0"/>
              <w:rPr>
                <w:sz w:val="24"/>
                <w:szCs w:val="24"/>
              </w:rPr>
            </w:pPr>
            <w:r w:rsidRPr="003C5C9D">
              <w:rPr>
                <w:sz w:val="24"/>
                <w:szCs w:val="24"/>
              </w:rPr>
              <w:t>Отчество</w:t>
            </w:r>
          </w:p>
        </w:tc>
        <w:tc>
          <w:tcPr>
            <w:tcW w:w="1356" w:type="pct"/>
            <w:shd w:val="clear" w:color="auto" w:fill="auto"/>
            <w:hideMark/>
          </w:tcPr>
          <w:p w14:paraId="5AB5A10A" w14:textId="77777777" w:rsidR="000F065A" w:rsidRPr="002947D3" w:rsidRDefault="000F065A" w:rsidP="000F065A">
            <w:pPr>
              <w:spacing w:before="60" w:after="60"/>
              <w:ind w:firstLine="0"/>
              <w:rPr>
                <w:sz w:val="24"/>
                <w:szCs w:val="24"/>
              </w:rPr>
            </w:pPr>
          </w:p>
        </w:tc>
      </w:tr>
      <w:tr w:rsidR="000F065A" w:rsidRPr="002947D3" w14:paraId="0CAC84BE" w14:textId="77777777" w:rsidTr="003436C8">
        <w:tc>
          <w:tcPr>
            <w:tcW w:w="684" w:type="pct"/>
            <w:shd w:val="clear" w:color="auto" w:fill="auto"/>
            <w:hideMark/>
          </w:tcPr>
          <w:p w14:paraId="7FB22C46"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71596938" w14:textId="77777777" w:rsidR="000F065A" w:rsidRPr="00E974F9" w:rsidRDefault="000F065A" w:rsidP="000F065A">
            <w:pPr>
              <w:spacing w:before="60" w:after="60"/>
              <w:ind w:firstLine="0"/>
              <w:rPr>
                <w:sz w:val="24"/>
                <w:szCs w:val="24"/>
                <w:lang w:val="en-US"/>
              </w:rPr>
            </w:pPr>
            <w:r>
              <w:rPr>
                <w:sz w:val="24"/>
                <w:szCs w:val="24"/>
                <w:lang w:val="en-US"/>
              </w:rPr>
              <w:t>INN</w:t>
            </w:r>
          </w:p>
        </w:tc>
        <w:tc>
          <w:tcPr>
            <w:tcW w:w="342" w:type="pct"/>
            <w:gridSpan w:val="5"/>
            <w:shd w:val="clear" w:color="auto" w:fill="auto"/>
          </w:tcPr>
          <w:p w14:paraId="0E2689D9" w14:textId="77777777" w:rsidR="000F065A" w:rsidRPr="000628E2"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77831116" w14:textId="77777777" w:rsidR="000F065A" w:rsidRPr="003B21C8" w:rsidRDefault="000F065A" w:rsidP="000F065A">
            <w:pPr>
              <w:spacing w:before="60" w:after="60"/>
              <w:ind w:firstLine="0"/>
              <w:jc w:val="center"/>
              <w:rPr>
                <w:sz w:val="24"/>
                <w:szCs w:val="24"/>
              </w:rPr>
            </w:pPr>
            <w:r w:rsidRPr="002947D3">
              <w:rPr>
                <w:sz w:val="24"/>
                <w:szCs w:val="24"/>
              </w:rPr>
              <w:t>T</w:t>
            </w:r>
          </w:p>
        </w:tc>
        <w:tc>
          <w:tcPr>
            <w:tcW w:w="1297" w:type="pct"/>
            <w:gridSpan w:val="3"/>
            <w:shd w:val="clear" w:color="auto" w:fill="auto"/>
          </w:tcPr>
          <w:p w14:paraId="7A336F3A" w14:textId="77777777" w:rsidR="000F065A" w:rsidRPr="002947D3" w:rsidRDefault="000F065A" w:rsidP="000F065A">
            <w:pPr>
              <w:spacing w:before="60" w:after="60"/>
              <w:ind w:firstLine="0"/>
              <w:rPr>
                <w:sz w:val="24"/>
                <w:szCs w:val="24"/>
              </w:rPr>
            </w:pPr>
            <w:r w:rsidRPr="00640AF1">
              <w:rPr>
                <w:sz w:val="24"/>
                <w:szCs w:val="24"/>
              </w:rPr>
              <w:t xml:space="preserve">ИНН </w:t>
            </w:r>
          </w:p>
        </w:tc>
        <w:tc>
          <w:tcPr>
            <w:tcW w:w="1356" w:type="pct"/>
            <w:shd w:val="clear" w:color="auto" w:fill="auto"/>
            <w:hideMark/>
          </w:tcPr>
          <w:p w14:paraId="223EF630" w14:textId="77777777" w:rsidR="000F065A" w:rsidRDefault="000F065A" w:rsidP="000F065A">
            <w:pPr>
              <w:spacing w:before="60" w:after="60"/>
              <w:ind w:firstLine="0"/>
              <w:rPr>
                <w:sz w:val="24"/>
                <w:szCs w:val="24"/>
              </w:rPr>
            </w:pPr>
            <w:r>
              <w:rPr>
                <w:sz w:val="24"/>
                <w:szCs w:val="24"/>
              </w:rPr>
              <w:t>Шаблон значения:</w:t>
            </w:r>
          </w:p>
          <w:p w14:paraId="64775B7D" w14:textId="77777777" w:rsidR="000F065A" w:rsidRDefault="000F065A" w:rsidP="000F065A">
            <w:pPr>
              <w:spacing w:before="60" w:after="60"/>
              <w:ind w:firstLine="0"/>
              <w:rPr>
                <w:sz w:val="24"/>
                <w:szCs w:val="24"/>
              </w:rPr>
            </w:pPr>
            <w:r w:rsidRPr="00F85BEB">
              <w:rPr>
                <w:sz w:val="24"/>
                <w:szCs w:val="24"/>
              </w:rPr>
              <w:t>\d{10}|\d{12}</w:t>
            </w:r>
          </w:p>
          <w:p w14:paraId="51FDB243" w14:textId="77777777" w:rsidR="000F065A" w:rsidRPr="002947D3" w:rsidRDefault="000F065A" w:rsidP="000F065A">
            <w:pPr>
              <w:spacing w:before="60" w:after="60"/>
              <w:ind w:firstLine="0"/>
              <w:rPr>
                <w:sz w:val="24"/>
                <w:szCs w:val="24"/>
              </w:rPr>
            </w:pPr>
          </w:p>
        </w:tc>
      </w:tr>
      <w:tr w:rsidR="000F065A" w:rsidRPr="002947D3" w14:paraId="46C85A0B" w14:textId="77777777" w:rsidTr="00DC0536">
        <w:tc>
          <w:tcPr>
            <w:tcW w:w="684" w:type="pct"/>
            <w:shd w:val="clear" w:color="auto" w:fill="auto"/>
          </w:tcPr>
          <w:p w14:paraId="63C00ADE" w14:textId="77777777" w:rsidR="000F065A" w:rsidRPr="002947D3" w:rsidRDefault="000F065A" w:rsidP="000F065A">
            <w:pPr>
              <w:spacing w:before="60" w:after="60"/>
              <w:ind w:firstLine="0"/>
              <w:rPr>
                <w:sz w:val="24"/>
                <w:szCs w:val="24"/>
              </w:rPr>
            </w:pPr>
          </w:p>
        </w:tc>
        <w:tc>
          <w:tcPr>
            <w:tcW w:w="822" w:type="pct"/>
            <w:shd w:val="clear" w:color="auto" w:fill="auto"/>
          </w:tcPr>
          <w:p w14:paraId="596DCEA6" w14:textId="6BBB31B7" w:rsidR="000F065A" w:rsidRDefault="000F065A" w:rsidP="000F065A">
            <w:pPr>
              <w:spacing w:before="60" w:after="60"/>
              <w:ind w:firstLine="0"/>
              <w:rPr>
                <w:sz w:val="24"/>
                <w:szCs w:val="24"/>
                <w:lang w:val="en-US"/>
              </w:rPr>
            </w:pPr>
            <w:r>
              <w:rPr>
                <w:sz w:val="24"/>
                <w:szCs w:val="24"/>
                <w:lang w:val="en-US"/>
              </w:rPr>
              <w:t>registrationDate</w:t>
            </w:r>
          </w:p>
        </w:tc>
        <w:tc>
          <w:tcPr>
            <w:tcW w:w="342" w:type="pct"/>
            <w:gridSpan w:val="5"/>
            <w:shd w:val="clear" w:color="auto" w:fill="auto"/>
          </w:tcPr>
          <w:p w14:paraId="649D94A3" w14:textId="5F0ADCA3" w:rsidR="000F065A" w:rsidRDefault="000F065A" w:rsidP="000F065A">
            <w:pPr>
              <w:spacing w:before="60" w:after="60"/>
              <w:ind w:firstLine="0"/>
              <w:jc w:val="center"/>
              <w:rPr>
                <w:sz w:val="24"/>
                <w:szCs w:val="24"/>
              </w:rPr>
            </w:pPr>
            <w:r>
              <w:rPr>
                <w:sz w:val="24"/>
                <w:szCs w:val="24"/>
                <w:lang w:val="en-US"/>
              </w:rPr>
              <w:t>Н</w:t>
            </w:r>
          </w:p>
        </w:tc>
        <w:tc>
          <w:tcPr>
            <w:tcW w:w="499" w:type="pct"/>
            <w:shd w:val="clear" w:color="auto" w:fill="auto"/>
          </w:tcPr>
          <w:p w14:paraId="0C5C255B" w14:textId="4DCEA54F" w:rsidR="000F065A" w:rsidRPr="002947D3" w:rsidRDefault="000F065A" w:rsidP="000F065A">
            <w:pPr>
              <w:spacing w:before="60" w:after="60"/>
              <w:ind w:firstLine="0"/>
              <w:jc w:val="center"/>
              <w:rPr>
                <w:sz w:val="24"/>
                <w:szCs w:val="24"/>
              </w:rPr>
            </w:pPr>
            <w:r>
              <w:rPr>
                <w:sz w:val="24"/>
                <w:szCs w:val="24"/>
                <w:lang w:val="en-US"/>
              </w:rPr>
              <w:t>D</w:t>
            </w:r>
          </w:p>
        </w:tc>
        <w:tc>
          <w:tcPr>
            <w:tcW w:w="1297" w:type="pct"/>
            <w:gridSpan w:val="3"/>
            <w:shd w:val="clear" w:color="auto" w:fill="auto"/>
          </w:tcPr>
          <w:p w14:paraId="4611DC5D" w14:textId="0BA89D6C" w:rsidR="000F065A" w:rsidRPr="00640AF1" w:rsidRDefault="000F065A" w:rsidP="000F065A">
            <w:pPr>
              <w:spacing w:before="60" w:after="60"/>
              <w:ind w:firstLine="0"/>
              <w:rPr>
                <w:sz w:val="24"/>
                <w:szCs w:val="24"/>
              </w:rPr>
            </w:pPr>
            <w:r>
              <w:rPr>
                <w:sz w:val="24"/>
                <w:szCs w:val="24"/>
              </w:rPr>
              <w:t>Дата постановки на учет в налоговом органе</w:t>
            </w:r>
          </w:p>
        </w:tc>
        <w:tc>
          <w:tcPr>
            <w:tcW w:w="1356" w:type="pct"/>
            <w:shd w:val="clear" w:color="auto" w:fill="auto"/>
          </w:tcPr>
          <w:p w14:paraId="363FC07D" w14:textId="75943BD3" w:rsidR="000F065A" w:rsidRDefault="000F065A" w:rsidP="000F065A">
            <w:pPr>
              <w:spacing w:before="60" w:after="60"/>
              <w:ind w:firstLine="0"/>
              <w:rPr>
                <w:sz w:val="24"/>
                <w:szCs w:val="24"/>
              </w:rPr>
            </w:pPr>
            <w:r w:rsidRPr="0046285C">
              <w:rPr>
                <w:sz w:val="24"/>
                <w:szCs w:val="24"/>
              </w:rPr>
              <w:t>При приеме в ЕИС контролируется обязательность заполнения</w:t>
            </w:r>
          </w:p>
        </w:tc>
      </w:tr>
      <w:tr w:rsidR="000F065A" w:rsidRPr="002947D3" w14:paraId="7C4ADDE9" w14:textId="77777777" w:rsidTr="00DC0536">
        <w:tc>
          <w:tcPr>
            <w:tcW w:w="684" w:type="pct"/>
            <w:shd w:val="clear" w:color="auto" w:fill="auto"/>
          </w:tcPr>
          <w:p w14:paraId="34C87E81" w14:textId="77777777" w:rsidR="000F065A" w:rsidRPr="002947D3" w:rsidRDefault="000F065A" w:rsidP="000F065A">
            <w:pPr>
              <w:spacing w:before="60" w:after="60"/>
              <w:ind w:firstLine="0"/>
              <w:rPr>
                <w:sz w:val="24"/>
                <w:szCs w:val="24"/>
              </w:rPr>
            </w:pPr>
          </w:p>
        </w:tc>
        <w:tc>
          <w:tcPr>
            <w:tcW w:w="822" w:type="pct"/>
            <w:shd w:val="clear" w:color="auto" w:fill="auto"/>
          </w:tcPr>
          <w:p w14:paraId="0AA9FC80" w14:textId="0B003414" w:rsidR="000F065A" w:rsidRPr="006E6276" w:rsidRDefault="000F065A" w:rsidP="000F065A">
            <w:pPr>
              <w:spacing w:before="60" w:after="60"/>
              <w:ind w:firstLine="0"/>
              <w:rPr>
                <w:sz w:val="24"/>
                <w:szCs w:val="24"/>
              </w:rPr>
            </w:pPr>
            <w:r>
              <w:rPr>
                <w:sz w:val="24"/>
                <w:szCs w:val="24"/>
                <w:lang w:val="en-US"/>
              </w:rPr>
              <w:t>status</w:t>
            </w:r>
            <w:r w:rsidRPr="002947D3">
              <w:rPr>
                <w:sz w:val="24"/>
                <w:szCs w:val="24"/>
              </w:rPr>
              <w:t xml:space="preserve"> </w:t>
            </w:r>
          </w:p>
        </w:tc>
        <w:tc>
          <w:tcPr>
            <w:tcW w:w="342" w:type="pct"/>
            <w:gridSpan w:val="5"/>
            <w:shd w:val="clear" w:color="auto" w:fill="auto"/>
          </w:tcPr>
          <w:p w14:paraId="3648619D" w14:textId="21DA8702" w:rsidR="000F065A"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11D596D6" w14:textId="577A23DA" w:rsidR="000F065A" w:rsidRPr="002947D3" w:rsidRDefault="000F065A" w:rsidP="000F065A">
            <w:pPr>
              <w:spacing w:before="60" w:after="60"/>
              <w:ind w:firstLine="0"/>
              <w:jc w:val="center"/>
              <w:rPr>
                <w:sz w:val="24"/>
                <w:szCs w:val="24"/>
              </w:rPr>
            </w:pPr>
            <w:r w:rsidRPr="002947D3">
              <w:rPr>
                <w:sz w:val="24"/>
                <w:szCs w:val="24"/>
              </w:rPr>
              <w:t>T</w:t>
            </w:r>
          </w:p>
        </w:tc>
        <w:tc>
          <w:tcPr>
            <w:tcW w:w="1297" w:type="pct"/>
            <w:gridSpan w:val="3"/>
            <w:shd w:val="clear" w:color="auto" w:fill="auto"/>
          </w:tcPr>
          <w:p w14:paraId="03BE5105" w14:textId="77777777" w:rsidR="000F065A" w:rsidRPr="00462C9B" w:rsidRDefault="000F065A" w:rsidP="000F065A">
            <w:pPr>
              <w:spacing w:before="60" w:after="60"/>
              <w:ind w:firstLine="0"/>
              <w:rPr>
                <w:sz w:val="24"/>
                <w:szCs w:val="24"/>
              </w:rPr>
            </w:pPr>
            <w:r w:rsidRPr="00462C9B">
              <w:rPr>
                <w:sz w:val="24"/>
                <w:szCs w:val="24"/>
              </w:rPr>
              <w:t>Статусы поставщика (исполнителя, подрядчика):</w:t>
            </w:r>
          </w:p>
          <w:p w14:paraId="3736D2BB" w14:textId="77777777" w:rsidR="000F065A" w:rsidRPr="00993894" w:rsidRDefault="000F065A" w:rsidP="000F065A">
            <w:pPr>
              <w:spacing w:before="60" w:after="60"/>
              <w:ind w:firstLine="0"/>
              <w:rPr>
                <w:sz w:val="24"/>
                <w:szCs w:val="24"/>
              </w:rPr>
            </w:pPr>
            <w:r w:rsidRPr="00993894">
              <w:rPr>
                <w:sz w:val="24"/>
                <w:szCs w:val="24"/>
              </w:rPr>
              <w:t>10 - учреждение и предприятие уголовно-исполнительной системы;</w:t>
            </w:r>
          </w:p>
          <w:p w14:paraId="4D3F2653" w14:textId="77777777" w:rsidR="000F065A" w:rsidRPr="00993894" w:rsidRDefault="000F065A" w:rsidP="000F065A">
            <w:pPr>
              <w:spacing w:before="60" w:after="60"/>
              <w:ind w:firstLine="0"/>
              <w:rPr>
                <w:sz w:val="24"/>
                <w:szCs w:val="24"/>
              </w:rPr>
            </w:pPr>
            <w:r w:rsidRPr="00993894">
              <w:rPr>
                <w:sz w:val="24"/>
                <w:szCs w:val="24"/>
              </w:rPr>
              <w:t>20 - организация инвалидов;</w:t>
            </w:r>
          </w:p>
          <w:p w14:paraId="0AAE288E" w14:textId="77777777" w:rsidR="000F065A" w:rsidRPr="00993894" w:rsidRDefault="000F065A" w:rsidP="000F065A">
            <w:pPr>
              <w:spacing w:before="60" w:after="60"/>
              <w:ind w:firstLine="0"/>
              <w:rPr>
                <w:sz w:val="24"/>
                <w:szCs w:val="24"/>
              </w:rPr>
            </w:pPr>
            <w:r w:rsidRPr="00993894">
              <w:rPr>
                <w:sz w:val="24"/>
                <w:szCs w:val="24"/>
              </w:rPr>
              <w:t>30 - субъект малого предпринимательства;</w:t>
            </w:r>
          </w:p>
          <w:p w14:paraId="5656805D" w14:textId="77777777" w:rsidR="000F065A" w:rsidRPr="00993894" w:rsidRDefault="000F065A" w:rsidP="000F065A">
            <w:pPr>
              <w:spacing w:before="60" w:after="60"/>
              <w:ind w:firstLine="0"/>
              <w:rPr>
                <w:sz w:val="24"/>
                <w:szCs w:val="24"/>
              </w:rPr>
            </w:pPr>
            <w:r w:rsidRPr="00993894">
              <w:rPr>
                <w:sz w:val="24"/>
                <w:szCs w:val="24"/>
              </w:rPr>
              <w:t>31 -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субъектов малого предпринимательства;</w:t>
            </w:r>
          </w:p>
          <w:p w14:paraId="4F875324" w14:textId="77777777" w:rsidR="000F065A" w:rsidRPr="00993894" w:rsidRDefault="000F065A" w:rsidP="000F065A">
            <w:pPr>
              <w:spacing w:before="60" w:after="60"/>
              <w:ind w:firstLine="0"/>
              <w:rPr>
                <w:sz w:val="24"/>
                <w:szCs w:val="24"/>
              </w:rPr>
            </w:pPr>
            <w:r w:rsidRPr="00993894">
              <w:rPr>
                <w:sz w:val="24"/>
                <w:szCs w:val="24"/>
              </w:rPr>
              <w:t>40 - социально-ориентированная некоммерческая организация;</w:t>
            </w:r>
          </w:p>
          <w:p w14:paraId="4A083834" w14:textId="158D6060" w:rsidR="000F065A" w:rsidRPr="00640AF1" w:rsidRDefault="000F065A" w:rsidP="000F065A">
            <w:pPr>
              <w:spacing w:before="60" w:after="60"/>
              <w:ind w:firstLine="0"/>
              <w:rPr>
                <w:sz w:val="24"/>
                <w:szCs w:val="24"/>
              </w:rPr>
            </w:pPr>
            <w:r w:rsidRPr="00993894">
              <w:rPr>
                <w:sz w:val="24"/>
                <w:szCs w:val="24"/>
              </w:rPr>
              <w:t>41 -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социально ориентированных некоммерческих организаций</w:t>
            </w:r>
          </w:p>
        </w:tc>
        <w:tc>
          <w:tcPr>
            <w:tcW w:w="1356" w:type="pct"/>
            <w:shd w:val="clear" w:color="auto" w:fill="auto"/>
          </w:tcPr>
          <w:p w14:paraId="6BB7039C" w14:textId="77777777" w:rsidR="000F065A" w:rsidRDefault="000F065A" w:rsidP="000F065A">
            <w:pPr>
              <w:spacing w:before="60" w:after="60"/>
              <w:ind w:firstLine="0"/>
              <w:rPr>
                <w:sz w:val="24"/>
                <w:szCs w:val="24"/>
              </w:rPr>
            </w:pPr>
            <w:r w:rsidRPr="00202B8B">
              <w:rPr>
                <w:sz w:val="24"/>
                <w:szCs w:val="24"/>
              </w:rPr>
              <w:t>Доп</w:t>
            </w:r>
            <w:r>
              <w:rPr>
                <w:sz w:val="24"/>
                <w:szCs w:val="24"/>
              </w:rPr>
              <w:t>ус</w:t>
            </w:r>
            <w:r w:rsidRPr="00202B8B">
              <w:rPr>
                <w:sz w:val="24"/>
                <w:szCs w:val="24"/>
              </w:rPr>
              <w:t>тимые значения:</w:t>
            </w:r>
          </w:p>
          <w:p w14:paraId="67127579" w14:textId="77777777" w:rsidR="000F065A" w:rsidRPr="00202B8B" w:rsidRDefault="000F065A" w:rsidP="000F065A">
            <w:pPr>
              <w:spacing w:before="60" w:after="60"/>
              <w:ind w:firstLine="0"/>
              <w:rPr>
                <w:sz w:val="24"/>
                <w:szCs w:val="24"/>
              </w:rPr>
            </w:pPr>
            <w:r>
              <w:rPr>
                <w:sz w:val="24"/>
                <w:szCs w:val="24"/>
              </w:rPr>
              <w:t>1</w:t>
            </w:r>
            <w:r w:rsidRPr="00202B8B">
              <w:rPr>
                <w:sz w:val="24"/>
                <w:szCs w:val="24"/>
              </w:rPr>
              <w:t>0</w:t>
            </w:r>
          </w:p>
          <w:p w14:paraId="4A31A243" w14:textId="77777777" w:rsidR="000F065A" w:rsidRPr="00202B8B" w:rsidRDefault="000F065A" w:rsidP="000F065A">
            <w:pPr>
              <w:spacing w:before="60" w:after="60"/>
              <w:ind w:firstLine="0"/>
              <w:rPr>
                <w:sz w:val="24"/>
                <w:szCs w:val="24"/>
              </w:rPr>
            </w:pPr>
            <w:r>
              <w:rPr>
                <w:sz w:val="24"/>
                <w:szCs w:val="24"/>
              </w:rPr>
              <w:t>2</w:t>
            </w:r>
            <w:r w:rsidRPr="00202B8B">
              <w:rPr>
                <w:sz w:val="24"/>
                <w:szCs w:val="24"/>
              </w:rPr>
              <w:t>0</w:t>
            </w:r>
          </w:p>
          <w:p w14:paraId="6D2AAF1E" w14:textId="77777777" w:rsidR="000F065A" w:rsidRPr="00202B8B" w:rsidRDefault="000F065A" w:rsidP="000F065A">
            <w:pPr>
              <w:spacing w:before="60" w:after="60"/>
              <w:ind w:firstLine="0"/>
              <w:rPr>
                <w:sz w:val="24"/>
                <w:szCs w:val="24"/>
              </w:rPr>
            </w:pPr>
            <w:r>
              <w:rPr>
                <w:sz w:val="24"/>
                <w:szCs w:val="24"/>
              </w:rPr>
              <w:t>3</w:t>
            </w:r>
            <w:r w:rsidRPr="00202B8B">
              <w:rPr>
                <w:sz w:val="24"/>
                <w:szCs w:val="24"/>
              </w:rPr>
              <w:t>0</w:t>
            </w:r>
          </w:p>
          <w:p w14:paraId="198CF661" w14:textId="77777777" w:rsidR="000F065A" w:rsidRPr="00202B8B" w:rsidRDefault="000F065A" w:rsidP="000F065A">
            <w:pPr>
              <w:spacing w:before="60" w:after="60"/>
              <w:ind w:firstLine="0"/>
              <w:rPr>
                <w:sz w:val="24"/>
                <w:szCs w:val="24"/>
              </w:rPr>
            </w:pPr>
            <w:r>
              <w:rPr>
                <w:sz w:val="24"/>
                <w:szCs w:val="24"/>
              </w:rPr>
              <w:t>3</w:t>
            </w:r>
            <w:r w:rsidRPr="00202B8B">
              <w:rPr>
                <w:sz w:val="24"/>
                <w:szCs w:val="24"/>
              </w:rPr>
              <w:t>1</w:t>
            </w:r>
          </w:p>
          <w:p w14:paraId="4FD4B10B" w14:textId="77777777" w:rsidR="000F065A" w:rsidRPr="00202B8B" w:rsidRDefault="000F065A" w:rsidP="000F065A">
            <w:pPr>
              <w:spacing w:before="60" w:after="60"/>
              <w:ind w:firstLine="0"/>
              <w:rPr>
                <w:sz w:val="24"/>
                <w:szCs w:val="24"/>
              </w:rPr>
            </w:pPr>
            <w:r>
              <w:rPr>
                <w:sz w:val="24"/>
                <w:szCs w:val="24"/>
              </w:rPr>
              <w:t>4</w:t>
            </w:r>
            <w:r w:rsidRPr="00202B8B">
              <w:rPr>
                <w:sz w:val="24"/>
                <w:szCs w:val="24"/>
              </w:rPr>
              <w:t>0</w:t>
            </w:r>
          </w:p>
          <w:p w14:paraId="496900D7" w14:textId="77777777" w:rsidR="000F065A" w:rsidRPr="00202B8B" w:rsidRDefault="000F065A" w:rsidP="000F065A">
            <w:pPr>
              <w:spacing w:before="60" w:after="60"/>
              <w:ind w:firstLine="0"/>
              <w:rPr>
                <w:sz w:val="24"/>
                <w:szCs w:val="24"/>
              </w:rPr>
            </w:pPr>
            <w:r w:rsidRPr="00202B8B">
              <w:rPr>
                <w:sz w:val="24"/>
                <w:szCs w:val="24"/>
              </w:rPr>
              <w:t>41</w:t>
            </w:r>
          </w:p>
          <w:p w14:paraId="6CFEF399" w14:textId="77777777" w:rsidR="000F065A" w:rsidRPr="00202B8B" w:rsidRDefault="000F065A" w:rsidP="000F065A">
            <w:pPr>
              <w:spacing w:before="60" w:after="60"/>
              <w:ind w:firstLine="0"/>
              <w:rPr>
                <w:sz w:val="24"/>
                <w:szCs w:val="24"/>
              </w:rPr>
            </w:pPr>
          </w:p>
          <w:p w14:paraId="551F1B40" w14:textId="77777777" w:rsidR="000F065A" w:rsidRPr="002C69EC" w:rsidRDefault="000F065A" w:rsidP="000F065A">
            <w:pPr>
              <w:spacing w:before="60" w:after="60"/>
              <w:ind w:firstLine="0"/>
              <w:rPr>
                <w:sz w:val="24"/>
                <w:szCs w:val="24"/>
              </w:rPr>
            </w:pPr>
            <w:r w:rsidRPr="002C69EC">
              <w:rPr>
                <w:sz w:val="24"/>
                <w:szCs w:val="24"/>
              </w:rPr>
              <w:t>Игнорируется и заполняется автоматически, если субподрядчик, соисполнитель есть в ЕРСМСП (Единый реестр субъектов малого и среднего предпринимательства) (найдена актуальная запись с таким ИНН, категория субъекта 1 (микропредприятие), либо 2 (малое предприятие) и не указана дата исключения из ЕРСМСП).</w:t>
            </w:r>
          </w:p>
          <w:p w14:paraId="38610007" w14:textId="256547F5" w:rsidR="000F065A" w:rsidRDefault="000F065A" w:rsidP="000F065A">
            <w:pPr>
              <w:spacing w:before="60" w:after="60"/>
              <w:ind w:firstLine="0"/>
              <w:rPr>
                <w:sz w:val="24"/>
                <w:szCs w:val="24"/>
              </w:rPr>
            </w:pPr>
            <w:r w:rsidRPr="002C69EC">
              <w:rPr>
                <w:sz w:val="24"/>
                <w:szCs w:val="24"/>
              </w:rPr>
              <w:t>При приеме (если значение не игнорируется) контролируется указание в поле только значений 30 или 40</w:t>
            </w:r>
          </w:p>
        </w:tc>
      </w:tr>
      <w:tr w:rsidR="000F065A" w:rsidRPr="002947D3" w14:paraId="6EDEE7EB" w14:textId="77777777" w:rsidTr="003436C8">
        <w:tc>
          <w:tcPr>
            <w:tcW w:w="684" w:type="pct"/>
            <w:shd w:val="clear" w:color="auto" w:fill="auto"/>
          </w:tcPr>
          <w:p w14:paraId="0FD725F3" w14:textId="77777777" w:rsidR="000F065A" w:rsidRPr="002947D3" w:rsidRDefault="000F065A" w:rsidP="000F065A">
            <w:pPr>
              <w:spacing w:before="60" w:after="60"/>
              <w:ind w:firstLine="0"/>
              <w:rPr>
                <w:sz w:val="24"/>
                <w:szCs w:val="24"/>
              </w:rPr>
            </w:pPr>
          </w:p>
        </w:tc>
        <w:tc>
          <w:tcPr>
            <w:tcW w:w="822" w:type="pct"/>
            <w:shd w:val="clear" w:color="auto" w:fill="auto"/>
          </w:tcPr>
          <w:p w14:paraId="4BD7975F" w14:textId="597B64F9" w:rsidR="000F065A" w:rsidRPr="006E6276" w:rsidRDefault="000F065A" w:rsidP="000F065A">
            <w:pPr>
              <w:spacing w:before="60" w:after="60"/>
              <w:ind w:firstLine="0"/>
              <w:rPr>
                <w:sz w:val="24"/>
                <w:szCs w:val="24"/>
              </w:rPr>
            </w:pPr>
            <w:r w:rsidRPr="00D83386">
              <w:rPr>
                <w:sz w:val="24"/>
                <w:szCs w:val="24"/>
                <w:lang w:val="en-US"/>
              </w:rPr>
              <w:t>ERSMSPInclusionDate</w:t>
            </w:r>
          </w:p>
        </w:tc>
        <w:tc>
          <w:tcPr>
            <w:tcW w:w="342" w:type="pct"/>
            <w:gridSpan w:val="5"/>
            <w:shd w:val="clear" w:color="auto" w:fill="auto"/>
          </w:tcPr>
          <w:p w14:paraId="28D6E4EA" w14:textId="6DDD9599" w:rsidR="000F065A"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5718B0D6" w14:textId="68C0F30F" w:rsidR="000F065A" w:rsidRPr="002947D3" w:rsidRDefault="000F065A" w:rsidP="000F065A">
            <w:pPr>
              <w:spacing w:before="60" w:after="60"/>
              <w:ind w:firstLine="0"/>
              <w:jc w:val="center"/>
              <w:rPr>
                <w:sz w:val="24"/>
                <w:szCs w:val="24"/>
              </w:rPr>
            </w:pPr>
            <w:r>
              <w:rPr>
                <w:sz w:val="24"/>
                <w:szCs w:val="24"/>
                <w:lang w:val="en-US"/>
              </w:rPr>
              <w:t>D</w:t>
            </w:r>
          </w:p>
        </w:tc>
        <w:tc>
          <w:tcPr>
            <w:tcW w:w="1297" w:type="pct"/>
            <w:gridSpan w:val="3"/>
            <w:shd w:val="clear" w:color="auto" w:fill="auto"/>
          </w:tcPr>
          <w:p w14:paraId="6944D4B0" w14:textId="4D39769E" w:rsidR="000F065A" w:rsidRPr="00640AF1" w:rsidRDefault="000F065A" w:rsidP="000F065A">
            <w:pPr>
              <w:spacing w:before="60" w:after="60"/>
              <w:ind w:firstLine="0"/>
              <w:rPr>
                <w:sz w:val="24"/>
                <w:szCs w:val="24"/>
              </w:rPr>
            </w:pPr>
            <w:r w:rsidRPr="00D83386">
              <w:rPr>
                <w:sz w:val="24"/>
                <w:szCs w:val="24"/>
              </w:rPr>
              <w:t>Дата включения в Единый реестр субъектов малого</w:t>
            </w:r>
            <w:r>
              <w:rPr>
                <w:sz w:val="24"/>
                <w:szCs w:val="24"/>
              </w:rPr>
              <w:t xml:space="preserve"> и среднего предпринимательства</w:t>
            </w:r>
          </w:p>
        </w:tc>
        <w:tc>
          <w:tcPr>
            <w:tcW w:w="1356" w:type="pct"/>
            <w:shd w:val="clear" w:color="auto" w:fill="auto"/>
          </w:tcPr>
          <w:p w14:paraId="10A040B4" w14:textId="30886204" w:rsidR="000F065A" w:rsidRDefault="000F065A" w:rsidP="000F065A">
            <w:pPr>
              <w:spacing w:before="60" w:after="60"/>
              <w:ind w:firstLine="0"/>
              <w:rPr>
                <w:sz w:val="24"/>
                <w:szCs w:val="24"/>
              </w:rPr>
            </w:pPr>
            <w:r w:rsidRPr="00D83386">
              <w:rPr>
                <w:sz w:val="24"/>
                <w:szCs w:val="24"/>
              </w:rPr>
              <w:t>Может быть указано только, если значение поля status соответствует значению "30 -cубъект малого предпринимательства". Игнорируется при приеме и заполняется автоматически, если найдена активная и не исключенная запись о поставщике в Реестре субъектов малого и среднего предпринимательства</w:t>
            </w:r>
          </w:p>
        </w:tc>
      </w:tr>
      <w:tr w:rsidR="000F065A" w:rsidRPr="002947D3" w14:paraId="2740ECDF" w14:textId="77777777" w:rsidTr="003436C8">
        <w:tc>
          <w:tcPr>
            <w:tcW w:w="684" w:type="pct"/>
            <w:shd w:val="clear" w:color="auto" w:fill="auto"/>
            <w:hideMark/>
          </w:tcPr>
          <w:p w14:paraId="516D1CAD"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61F206C4" w14:textId="77777777" w:rsidR="000F065A" w:rsidRPr="00C1648F" w:rsidRDefault="000F065A" w:rsidP="000F065A">
            <w:pPr>
              <w:spacing w:before="60" w:after="60"/>
              <w:ind w:firstLine="0"/>
              <w:rPr>
                <w:sz w:val="24"/>
                <w:szCs w:val="24"/>
                <w:lang w:val="en-US"/>
              </w:rPr>
            </w:pPr>
            <w:r w:rsidRPr="00F85BEB">
              <w:rPr>
                <w:sz w:val="24"/>
                <w:szCs w:val="24"/>
                <w:lang w:val="en-US"/>
              </w:rPr>
              <w:t>address</w:t>
            </w:r>
          </w:p>
        </w:tc>
        <w:tc>
          <w:tcPr>
            <w:tcW w:w="342" w:type="pct"/>
            <w:gridSpan w:val="5"/>
            <w:shd w:val="clear" w:color="auto" w:fill="auto"/>
          </w:tcPr>
          <w:p w14:paraId="1CFA78F4" w14:textId="77777777" w:rsidR="000F065A" w:rsidRPr="000628E2" w:rsidRDefault="000F065A" w:rsidP="000F065A">
            <w:pPr>
              <w:spacing w:before="60" w:after="60"/>
              <w:ind w:firstLine="0"/>
              <w:jc w:val="center"/>
              <w:rPr>
                <w:sz w:val="24"/>
                <w:szCs w:val="24"/>
              </w:rPr>
            </w:pPr>
            <w:r>
              <w:rPr>
                <w:sz w:val="24"/>
                <w:szCs w:val="24"/>
                <w:lang w:val="en-US"/>
              </w:rPr>
              <w:t>O</w:t>
            </w:r>
          </w:p>
        </w:tc>
        <w:tc>
          <w:tcPr>
            <w:tcW w:w="499" w:type="pct"/>
            <w:shd w:val="clear" w:color="auto" w:fill="auto"/>
          </w:tcPr>
          <w:p w14:paraId="4FFEE3C2" w14:textId="77777777" w:rsidR="000F065A" w:rsidRPr="003B21C8" w:rsidRDefault="000F065A" w:rsidP="000F065A">
            <w:pPr>
              <w:spacing w:before="60" w:after="60"/>
              <w:ind w:firstLine="0"/>
              <w:jc w:val="center"/>
              <w:rPr>
                <w:sz w:val="24"/>
                <w:szCs w:val="24"/>
              </w:rPr>
            </w:pPr>
            <w:r>
              <w:rPr>
                <w:sz w:val="24"/>
                <w:szCs w:val="24"/>
                <w:lang w:val="en-US"/>
              </w:rPr>
              <w:t>T(1-</w:t>
            </w:r>
            <w:r>
              <w:rPr>
                <w:sz w:val="24"/>
                <w:szCs w:val="24"/>
              </w:rPr>
              <w:t>1024</w:t>
            </w:r>
            <w:r>
              <w:rPr>
                <w:sz w:val="24"/>
                <w:szCs w:val="24"/>
                <w:lang w:val="en-US"/>
              </w:rPr>
              <w:t>)</w:t>
            </w:r>
          </w:p>
        </w:tc>
        <w:tc>
          <w:tcPr>
            <w:tcW w:w="1297" w:type="pct"/>
            <w:gridSpan w:val="3"/>
            <w:shd w:val="clear" w:color="auto" w:fill="auto"/>
          </w:tcPr>
          <w:p w14:paraId="00746F62" w14:textId="77777777" w:rsidR="000F065A" w:rsidRPr="002947D3" w:rsidRDefault="000F065A" w:rsidP="000F065A">
            <w:pPr>
              <w:spacing w:before="60" w:after="60"/>
              <w:ind w:firstLine="0"/>
              <w:rPr>
                <w:sz w:val="24"/>
                <w:szCs w:val="24"/>
              </w:rPr>
            </w:pPr>
            <w:r w:rsidRPr="00F85BEB">
              <w:rPr>
                <w:sz w:val="24"/>
                <w:szCs w:val="24"/>
              </w:rPr>
              <w:t>Адрес места нахождения</w:t>
            </w:r>
          </w:p>
        </w:tc>
        <w:tc>
          <w:tcPr>
            <w:tcW w:w="1356" w:type="pct"/>
            <w:shd w:val="clear" w:color="auto" w:fill="auto"/>
            <w:hideMark/>
          </w:tcPr>
          <w:p w14:paraId="0DE1B748" w14:textId="77777777" w:rsidR="000F065A" w:rsidRPr="002947D3" w:rsidRDefault="000F065A" w:rsidP="000F065A">
            <w:pPr>
              <w:spacing w:before="60" w:after="60"/>
              <w:ind w:firstLine="0"/>
              <w:rPr>
                <w:sz w:val="24"/>
                <w:szCs w:val="24"/>
              </w:rPr>
            </w:pPr>
          </w:p>
        </w:tc>
      </w:tr>
      <w:tr w:rsidR="000F065A" w:rsidRPr="002947D3" w14:paraId="0F2DA288" w14:textId="77777777" w:rsidTr="00DC0536">
        <w:tc>
          <w:tcPr>
            <w:tcW w:w="684" w:type="pct"/>
            <w:shd w:val="clear" w:color="auto" w:fill="auto"/>
          </w:tcPr>
          <w:p w14:paraId="598CD4B1" w14:textId="77777777" w:rsidR="000F065A" w:rsidRPr="002947D3" w:rsidRDefault="000F065A" w:rsidP="000F065A">
            <w:pPr>
              <w:spacing w:before="60" w:after="60"/>
              <w:ind w:firstLine="0"/>
              <w:rPr>
                <w:sz w:val="24"/>
                <w:szCs w:val="24"/>
              </w:rPr>
            </w:pPr>
          </w:p>
        </w:tc>
        <w:tc>
          <w:tcPr>
            <w:tcW w:w="822" w:type="pct"/>
            <w:shd w:val="clear" w:color="auto" w:fill="auto"/>
          </w:tcPr>
          <w:p w14:paraId="0AC87334" w14:textId="42845D3E" w:rsidR="000F065A" w:rsidRPr="00F85BEB" w:rsidRDefault="000F065A" w:rsidP="000F065A">
            <w:pPr>
              <w:spacing w:before="60" w:after="60"/>
              <w:ind w:firstLine="0"/>
              <w:rPr>
                <w:sz w:val="24"/>
                <w:szCs w:val="24"/>
                <w:lang w:val="en-US"/>
              </w:rPr>
            </w:pPr>
            <w:r w:rsidRPr="005D21CB">
              <w:rPr>
                <w:sz w:val="24"/>
                <w:szCs w:val="24"/>
                <w:lang w:val="en-US"/>
              </w:rPr>
              <w:t>postalServiceUserAdress</w:t>
            </w:r>
          </w:p>
        </w:tc>
        <w:tc>
          <w:tcPr>
            <w:tcW w:w="342" w:type="pct"/>
            <w:gridSpan w:val="5"/>
            <w:shd w:val="clear" w:color="auto" w:fill="auto"/>
          </w:tcPr>
          <w:p w14:paraId="46F850C1" w14:textId="6AF9EBDD" w:rsidR="000F065A" w:rsidRDefault="000F065A" w:rsidP="000F065A">
            <w:pPr>
              <w:spacing w:before="60" w:after="60"/>
              <w:ind w:firstLine="0"/>
              <w:jc w:val="center"/>
              <w:rPr>
                <w:sz w:val="24"/>
                <w:szCs w:val="24"/>
                <w:lang w:val="en-US"/>
              </w:rPr>
            </w:pPr>
            <w:r>
              <w:rPr>
                <w:sz w:val="24"/>
                <w:szCs w:val="24"/>
              </w:rPr>
              <w:t>Н</w:t>
            </w:r>
          </w:p>
        </w:tc>
        <w:tc>
          <w:tcPr>
            <w:tcW w:w="499" w:type="pct"/>
            <w:shd w:val="clear" w:color="auto" w:fill="auto"/>
          </w:tcPr>
          <w:p w14:paraId="3F3EE52A" w14:textId="10DA5D0C" w:rsidR="000F065A" w:rsidRDefault="000F065A" w:rsidP="000F065A">
            <w:pPr>
              <w:spacing w:before="60" w:after="60"/>
              <w:ind w:firstLine="0"/>
              <w:jc w:val="center"/>
              <w:rPr>
                <w:sz w:val="24"/>
                <w:szCs w:val="24"/>
                <w:lang w:val="en-US"/>
              </w:rPr>
            </w:pPr>
            <w:r>
              <w:rPr>
                <w:sz w:val="24"/>
                <w:szCs w:val="24"/>
                <w:lang w:val="en-US"/>
              </w:rPr>
              <w:t>T(1-</w:t>
            </w:r>
            <w:r>
              <w:rPr>
                <w:sz w:val="24"/>
                <w:szCs w:val="24"/>
              </w:rPr>
              <w:t>1024</w:t>
            </w:r>
            <w:r>
              <w:rPr>
                <w:sz w:val="24"/>
                <w:szCs w:val="24"/>
                <w:lang w:val="en-US"/>
              </w:rPr>
              <w:t>)</w:t>
            </w:r>
          </w:p>
        </w:tc>
        <w:tc>
          <w:tcPr>
            <w:tcW w:w="1297" w:type="pct"/>
            <w:gridSpan w:val="3"/>
            <w:shd w:val="clear" w:color="auto" w:fill="auto"/>
          </w:tcPr>
          <w:p w14:paraId="6AEA490F" w14:textId="24304E3B" w:rsidR="000F065A" w:rsidRPr="00F85BEB" w:rsidRDefault="000F065A" w:rsidP="000F065A">
            <w:pPr>
              <w:spacing w:before="60" w:after="60"/>
              <w:ind w:firstLine="0"/>
              <w:rPr>
                <w:sz w:val="24"/>
                <w:szCs w:val="24"/>
              </w:rPr>
            </w:pPr>
            <w:r w:rsidRPr="005D21CB">
              <w:rPr>
                <w:sz w:val="24"/>
                <w:szCs w:val="24"/>
              </w:rPr>
              <w:t>Адрес пользователя услугами почтовой связи в информационной системе организации федеральной почтовой связи</w:t>
            </w:r>
          </w:p>
        </w:tc>
        <w:tc>
          <w:tcPr>
            <w:tcW w:w="1356" w:type="pct"/>
            <w:shd w:val="clear" w:color="auto" w:fill="auto"/>
          </w:tcPr>
          <w:p w14:paraId="3901A542" w14:textId="77777777" w:rsidR="000F065A" w:rsidRPr="002947D3" w:rsidRDefault="000F065A" w:rsidP="000F065A">
            <w:pPr>
              <w:spacing w:before="60" w:after="60"/>
              <w:ind w:firstLine="0"/>
              <w:rPr>
                <w:sz w:val="24"/>
                <w:szCs w:val="24"/>
              </w:rPr>
            </w:pPr>
          </w:p>
        </w:tc>
      </w:tr>
      <w:tr w:rsidR="000F065A" w:rsidRPr="002947D3" w14:paraId="21841F9F" w14:textId="77777777" w:rsidTr="00DC0536">
        <w:tc>
          <w:tcPr>
            <w:tcW w:w="684" w:type="pct"/>
            <w:shd w:val="clear" w:color="auto" w:fill="auto"/>
          </w:tcPr>
          <w:p w14:paraId="1F72E79B" w14:textId="77777777" w:rsidR="000F065A" w:rsidRPr="002947D3" w:rsidRDefault="000F065A" w:rsidP="000F065A">
            <w:pPr>
              <w:spacing w:before="60" w:after="60"/>
              <w:ind w:firstLine="0"/>
              <w:rPr>
                <w:sz w:val="24"/>
                <w:szCs w:val="24"/>
              </w:rPr>
            </w:pPr>
          </w:p>
        </w:tc>
        <w:tc>
          <w:tcPr>
            <w:tcW w:w="822" w:type="pct"/>
            <w:shd w:val="clear" w:color="auto" w:fill="auto"/>
          </w:tcPr>
          <w:p w14:paraId="162BE36D" w14:textId="6C36021A" w:rsidR="000F065A" w:rsidRPr="00F85BEB" w:rsidRDefault="000F065A" w:rsidP="000F065A">
            <w:pPr>
              <w:spacing w:before="60" w:after="60"/>
              <w:ind w:firstLine="0"/>
              <w:rPr>
                <w:sz w:val="24"/>
                <w:szCs w:val="24"/>
                <w:lang w:val="en-US"/>
              </w:rPr>
            </w:pPr>
            <w:r w:rsidRPr="005D21CB">
              <w:rPr>
                <w:sz w:val="24"/>
                <w:szCs w:val="24"/>
              </w:rPr>
              <w:t>postalObjectName</w:t>
            </w:r>
          </w:p>
        </w:tc>
        <w:tc>
          <w:tcPr>
            <w:tcW w:w="342" w:type="pct"/>
            <w:gridSpan w:val="5"/>
            <w:shd w:val="clear" w:color="auto" w:fill="auto"/>
          </w:tcPr>
          <w:p w14:paraId="2CC09654" w14:textId="6EFB8306" w:rsidR="000F065A" w:rsidRDefault="000F065A" w:rsidP="000F065A">
            <w:pPr>
              <w:spacing w:before="60" w:after="60"/>
              <w:ind w:firstLine="0"/>
              <w:jc w:val="center"/>
              <w:rPr>
                <w:sz w:val="24"/>
                <w:szCs w:val="24"/>
                <w:lang w:val="en-US"/>
              </w:rPr>
            </w:pPr>
            <w:r>
              <w:rPr>
                <w:sz w:val="24"/>
                <w:szCs w:val="24"/>
              </w:rPr>
              <w:t>Н</w:t>
            </w:r>
          </w:p>
        </w:tc>
        <w:tc>
          <w:tcPr>
            <w:tcW w:w="499" w:type="pct"/>
            <w:shd w:val="clear" w:color="auto" w:fill="auto"/>
          </w:tcPr>
          <w:p w14:paraId="7353E429" w14:textId="41DE6674" w:rsidR="000F065A" w:rsidRDefault="000F065A" w:rsidP="000F065A">
            <w:pPr>
              <w:spacing w:before="60" w:after="60"/>
              <w:ind w:firstLine="0"/>
              <w:jc w:val="center"/>
              <w:rPr>
                <w:sz w:val="24"/>
                <w:szCs w:val="24"/>
                <w:lang w:val="en-US"/>
              </w:rPr>
            </w:pPr>
            <w:r>
              <w:rPr>
                <w:sz w:val="24"/>
                <w:szCs w:val="24"/>
                <w:lang w:val="en-US"/>
              </w:rPr>
              <w:t>T(1-</w:t>
            </w:r>
            <w:r>
              <w:rPr>
                <w:sz w:val="24"/>
                <w:szCs w:val="24"/>
              </w:rPr>
              <w:t>1024</w:t>
            </w:r>
            <w:r>
              <w:rPr>
                <w:sz w:val="24"/>
                <w:szCs w:val="24"/>
                <w:lang w:val="en-US"/>
              </w:rPr>
              <w:t>)</w:t>
            </w:r>
          </w:p>
        </w:tc>
        <w:tc>
          <w:tcPr>
            <w:tcW w:w="1297" w:type="pct"/>
            <w:gridSpan w:val="3"/>
            <w:shd w:val="clear" w:color="auto" w:fill="auto"/>
          </w:tcPr>
          <w:p w14:paraId="7464FC51" w14:textId="0C0D51ED" w:rsidR="000F065A" w:rsidRPr="00F85BEB" w:rsidRDefault="000F065A" w:rsidP="000F065A">
            <w:pPr>
              <w:spacing w:before="60" w:after="60"/>
              <w:ind w:firstLine="0"/>
              <w:rPr>
                <w:sz w:val="24"/>
                <w:szCs w:val="24"/>
              </w:rPr>
            </w:pPr>
            <w:r w:rsidRPr="005D21CB">
              <w:rPr>
                <w:sz w:val="24"/>
                <w:szCs w:val="24"/>
              </w:rPr>
              <w:t>Наименование объекта почтовой связи</w:t>
            </w:r>
          </w:p>
        </w:tc>
        <w:tc>
          <w:tcPr>
            <w:tcW w:w="1356" w:type="pct"/>
            <w:shd w:val="clear" w:color="auto" w:fill="auto"/>
          </w:tcPr>
          <w:p w14:paraId="6130A057" w14:textId="77777777" w:rsidR="000F065A" w:rsidRPr="002947D3" w:rsidRDefault="000F065A" w:rsidP="000F065A">
            <w:pPr>
              <w:spacing w:before="60" w:after="60"/>
              <w:ind w:firstLine="0"/>
              <w:rPr>
                <w:sz w:val="24"/>
                <w:szCs w:val="24"/>
              </w:rPr>
            </w:pPr>
          </w:p>
        </w:tc>
      </w:tr>
      <w:tr w:rsidR="000F065A" w:rsidRPr="002947D3" w14:paraId="3A34C80C" w14:textId="77777777" w:rsidTr="00DC0536">
        <w:tc>
          <w:tcPr>
            <w:tcW w:w="684" w:type="pct"/>
            <w:shd w:val="clear" w:color="auto" w:fill="auto"/>
          </w:tcPr>
          <w:p w14:paraId="3F3F6720" w14:textId="77777777" w:rsidR="000F065A" w:rsidRPr="002947D3" w:rsidRDefault="000F065A" w:rsidP="000F065A">
            <w:pPr>
              <w:spacing w:before="60" w:after="60"/>
              <w:ind w:firstLine="0"/>
              <w:rPr>
                <w:sz w:val="24"/>
                <w:szCs w:val="24"/>
              </w:rPr>
            </w:pPr>
          </w:p>
        </w:tc>
        <w:tc>
          <w:tcPr>
            <w:tcW w:w="822" w:type="pct"/>
            <w:shd w:val="clear" w:color="auto" w:fill="auto"/>
          </w:tcPr>
          <w:p w14:paraId="7E63FD81" w14:textId="760CA625" w:rsidR="000F065A" w:rsidRPr="00F85BEB" w:rsidRDefault="000F065A" w:rsidP="000F065A">
            <w:pPr>
              <w:spacing w:before="60" w:after="60"/>
              <w:ind w:firstLine="0"/>
              <w:rPr>
                <w:sz w:val="24"/>
                <w:szCs w:val="24"/>
                <w:lang w:val="en-US"/>
              </w:rPr>
            </w:pPr>
            <w:r w:rsidRPr="005D21CB">
              <w:rPr>
                <w:sz w:val="24"/>
                <w:szCs w:val="24"/>
              </w:rPr>
              <w:t>cellNum</w:t>
            </w:r>
          </w:p>
        </w:tc>
        <w:tc>
          <w:tcPr>
            <w:tcW w:w="342" w:type="pct"/>
            <w:gridSpan w:val="5"/>
            <w:shd w:val="clear" w:color="auto" w:fill="auto"/>
          </w:tcPr>
          <w:p w14:paraId="5D01379F" w14:textId="5E4ECA5B" w:rsidR="000F065A" w:rsidRDefault="000F065A" w:rsidP="000F065A">
            <w:pPr>
              <w:spacing w:before="60" w:after="60"/>
              <w:ind w:firstLine="0"/>
              <w:jc w:val="center"/>
              <w:rPr>
                <w:sz w:val="24"/>
                <w:szCs w:val="24"/>
                <w:lang w:val="en-US"/>
              </w:rPr>
            </w:pPr>
            <w:r>
              <w:rPr>
                <w:sz w:val="24"/>
                <w:szCs w:val="24"/>
              </w:rPr>
              <w:t>Н</w:t>
            </w:r>
          </w:p>
        </w:tc>
        <w:tc>
          <w:tcPr>
            <w:tcW w:w="499" w:type="pct"/>
            <w:shd w:val="clear" w:color="auto" w:fill="auto"/>
          </w:tcPr>
          <w:p w14:paraId="12BFAF0C" w14:textId="0FB5FB13" w:rsidR="000F065A" w:rsidRDefault="000F065A" w:rsidP="000F065A">
            <w:pPr>
              <w:spacing w:before="60" w:after="60"/>
              <w:ind w:firstLine="0"/>
              <w:jc w:val="center"/>
              <w:rPr>
                <w:sz w:val="24"/>
                <w:szCs w:val="24"/>
                <w:lang w:val="en-US"/>
              </w:rPr>
            </w:pPr>
            <w:r>
              <w:rPr>
                <w:sz w:val="24"/>
                <w:szCs w:val="24"/>
                <w:lang w:val="en-US"/>
              </w:rPr>
              <w:t>T(1-</w:t>
            </w:r>
            <w:r>
              <w:rPr>
                <w:sz w:val="24"/>
                <w:szCs w:val="24"/>
              </w:rPr>
              <w:t>1024</w:t>
            </w:r>
            <w:r>
              <w:rPr>
                <w:sz w:val="24"/>
                <w:szCs w:val="24"/>
                <w:lang w:val="en-US"/>
              </w:rPr>
              <w:t>)</w:t>
            </w:r>
          </w:p>
        </w:tc>
        <w:tc>
          <w:tcPr>
            <w:tcW w:w="1297" w:type="pct"/>
            <w:gridSpan w:val="3"/>
            <w:shd w:val="clear" w:color="auto" w:fill="auto"/>
          </w:tcPr>
          <w:p w14:paraId="5EAB227E" w14:textId="536DBE99" w:rsidR="000F065A" w:rsidRPr="00F85BEB" w:rsidRDefault="000F065A" w:rsidP="000F065A">
            <w:pPr>
              <w:spacing w:before="60" w:after="60"/>
              <w:ind w:firstLine="0"/>
              <w:rPr>
                <w:sz w:val="24"/>
                <w:szCs w:val="24"/>
              </w:rPr>
            </w:pPr>
            <w:r w:rsidRPr="005D21CB">
              <w:rPr>
                <w:sz w:val="24"/>
                <w:szCs w:val="24"/>
              </w:rPr>
              <w:t>Номер ячейки абонементного почтового шкафа</w:t>
            </w:r>
          </w:p>
        </w:tc>
        <w:tc>
          <w:tcPr>
            <w:tcW w:w="1356" w:type="pct"/>
            <w:shd w:val="clear" w:color="auto" w:fill="auto"/>
          </w:tcPr>
          <w:p w14:paraId="66573262" w14:textId="77777777" w:rsidR="000F065A" w:rsidRPr="002947D3" w:rsidRDefault="000F065A" w:rsidP="000F065A">
            <w:pPr>
              <w:spacing w:before="60" w:after="60"/>
              <w:ind w:firstLine="0"/>
              <w:rPr>
                <w:sz w:val="24"/>
                <w:szCs w:val="24"/>
              </w:rPr>
            </w:pPr>
          </w:p>
        </w:tc>
      </w:tr>
      <w:tr w:rsidR="000F065A" w:rsidRPr="002947D3" w14:paraId="6C95BEEC" w14:textId="77777777" w:rsidTr="00DC0536">
        <w:tc>
          <w:tcPr>
            <w:tcW w:w="684" w:type="pct"/>
            <w:shd w:val="clear" w:color="auto" w:fill="auto"/>
          </w:tcPr>
          <w:p w14:paraId="26CFA9C2" w14:textId="77777777" w:rsidR="000F065A" w:rsidRPr="002947D3" w:rsidRDefault="000F065A" w:rsidP="000F065A">
            <w:pPr>
              <w:spacing w:before="60" w:after="60"/>
              <w:ind w:firstLine="0"/>
              <w:rPr>
                <w:sz w:val="24"/>
                <w:szCs w:val="24"/>
              </w:rPr>
            </w:pPr>
          </w:p>
        </w:tc>
        <w:tc>
          <w:tcPr>
            <w:tcW w:w="822" w:type="pct"/>
            <w:shd w:val="clear" w:color="auto" w:fill="auto"/>
          </w:tcPr>
          <w:p w14:paraId="07B04E2C" w14:textId="77777777" w:rsidR="000F065A" w:rsidRPr="00F85BEB" w:rsidRDefault="000F065A" w:rsidP="000F065A">
            <w:pPr>
              <w:spacing w:before="60" w:after="60"/>
              <w:ind w:firstLine="0"/>
              <w:rPr>
                <w:sz w:val="24"/>
                <w:szCs w:val="24"/>
                <w:lang w:val="en-US"/>
              </w:rPr>
            </w:pPr>
            <w:r w:rsidRPr="009B2BF7">
              <w:rPr>
                <w:sz w:val="24"/>
                <w:szCs w:val="24"/>
                <w:lang w:val="en-US"/>
              </w:rPr>
              <w:t>subContractInfo</w:t>
            </w:r>
          </w:p>
        </w:tc>
        <w:tc>
          <w:tcPr>
            <w:tcW w:w="342" w:type="pct"/>
            <w:gridSpan w:val="5"/>
            <w:shd w:val="clear" w:color="auto" w:fill="auto"/>
          </w:tcPr>
          <w:p w14:paraId="11B3A788" w14:textId="77777777" w:rsidR="000F065A" w:rsidRPr="009B2BF7"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342ED311" w14:textId="77777777" w:rsidR="000F065A"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0363F1AC" w14:textId="77777777" w:rsidR="000F065A" w:rsidRPr="00F85BEB" w:rsidRDefault="000F065A" w:rsidP="000F065A">
            <w:pPr>
              <w:spacing w:before="60" w:after="60"/>
              <w:ind w:firstLine="0"/>
              <w:rPr>
                <w:sz w:val="24"/>
                <w:szCs w:val="24"/>
              </w:rPr>
            </w:pPr>
            <w:r w:rsidRPr="009B2BF7">
              <w:rPr>
                <w:sz w:val="24"/>
                <w:szCs w:val="24"/>
              </w:rPr>
              <w:t>Информация о субподрядном договоре</w:t>
            </w:r>
          </w:p>
        </w:tc>
        <w:tc>
          <w:tcPr>
            <w:tcW w:w="1356" w:type="pct"/>
            <w:shd w:val="clear" w:color="auto" w:fill="auto"/>
          </w:tcPr>
          <w:p w14:paraId="2C3AF355" w14:textId="1F4696BD" w:rsidR="000F065A" w:rsidRPr="009B2BF7" w:rsidRDefault="000F065A" w:rsidP="000F065A">
            <w:pPr>
              <w:spacing w:before="60" w:after="60"/>
              <w:ind w:firstLine="0"/>
              <w:rPr>
                <w:sz w:val="24"/>
                <w:szCs w:val="24"/>
              </w:rPr>
            </w:pPr>
            <w:r>
              <w:rPr>
                <w:sz w:val="24"/>
                <w:szCs w:val="24"/>
              </w:rPr>
              <w:t>Состав блока см. выше</w:t>
            </w:r>
          </w:p>
        </w:tc>
      </w:tr>
      <w:tr w:rsidR="000F065A" w:rsidRPr="002947D3" w14:paraId="17003269" w14:textId="77777777" w:rsidTr="00D77864">
        <w:tc>
          <w:tcPr>
            <w:tcW w:w="684" w:type="pct"/>
            <w:shd w:val="clear" w:color="auto" w:fill="auto"/>
          </w:tcPr>
          <w:p w14:paraId="1FE02C2D" w14:textId="77777777" w:rsidR="000F065A" w:rsidRPr="002947D3" w:rsidRDefault="000F065A" w:rsidP="000F065A">
            <w:pPr>
              <w:spacing w:before="60" w:after="60"/>
              <w:ind w:firstLine="0"/>
              <w:rPr>
                <w:sz w:val="24"/>
                <w:szCs w:val="24"/>
              </w:rPr>
            </w:pPr>
          </w:p>
        </w:tc>
        <w:tc>
          <w:tcPr>
            <w:tcW w:w="822" w:type="pct"/>
            <w:shd w:val="clear" w:color="auto" w:fill="auto"/>
          </w:tcPr>
          <w:p w14:paraId="760B6E92" w14:textId="77777777" w:rsidR="000F065A" w:rsidRPr="00F85BEB" w:rsidRDefault="000F065A" w:rsidP="000F065A">
            <w:pPr>
              <w:spacing w:before="60" w:after="60"/>
              <w:ind w:firstLine="0"/>
              <w:rPr>
                <w:sz w:val="24"/>
                <w:szCs w:val="24"/>
                <w:lang w:val="en-US"/>
              </w:rPr>
            </w:pPr>
            <w:r w:rsidRPr="00DC0536">
              <w:rPr>
                <w:sz w:val="24"/>
                <w:szCs w:val="24"/>
                <w:lang w:val="en-US"/>
              </w:rPr>
              <w:t>subPurchaseObjectsInfo</w:t>
            </w:r>
          </w:p>
        </w:tc>
        <w:tc>
          <w:tcPr>
            <w:tcW w:w="342" w:type="pct"/>
            <w:gridSpan w:val="5"/>
            <w:shd w:val="clear" w:color="auto" w:fill="auto"/>
          </w:tcPr>
          <w:p w14:paraId="2F9DC808" w14:textId="77777777" w:rsidR="000F065A" w:rsidRPr="005D21CB"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530FB173" w14:textId="77777777" w:rsidR="000F065A"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1C175AC0" w14:textId="77777777" w:rsidR="000F065A" w:rsidRPr="00F85BEB" w:rsidRDefault="000F065A" w:rsidP="000F065A">
            <w:pPr>
              <w:spacing w:before="60" w:after="60"/>
              <w:ind w:firstLine="0"/>
              <w:rPr>
                <w:sz w:val="24"/>
                <w:szCs w:val="24"/>
              </w:rPr>
            </w:pPr>
            <w:r w:rsidRPr="00DC0536">
              <w:rPr>
                <w:sz w:val="24"/>
                <w:szCs w:val="24"/>
              </w:rPr>
              <w:t>Информация об объектах закупки в субподрядном договоре</w:t>
            </w:r>
          </w:p>
        </w:tc>
        <w:tc>
          <w:tcPr>
            <w:tcW w:w="1356" w:type="pct"/>
            <w:shd w:val="clear" w:color="auto" w:fill="auto"/>
          </w:tcPr>
          <w:p w14:paraId="470146A6" w14:textId="77777777" w:rsidR="000F065A" w:rsidRPr="002947D3" w:rsidRDefault="000F065A" w:rsidP="000F065A">
            <w:pPr>
              <w:spacing w:before="60" w:after="60"/>
              <w:ind w:firstLine="0"/>
              <w:rPr>
                <w:sz w:val="24"/>
                <w:szCs w:val="24"/>
              </w:rPr>
            </w:pPr>
          </w:p>
        </w:tc>
      </w:tr>
      <w:tr w:rsidR="000F065A" w:rsidRPr="004C14A9" w14:paraId="32E10DF2" w14:textId="77777777" w:rsidTr="00D77864">
        <w:tc>
          <w:tcPr>
            <w:tcW w:w="5000" w:type="pct"/>
            <w:gridSpan w:val="12"/>
            <w:shd w:val="clear" w:color="auto" w:fill="auto"/>
            <w:hideMark/>
          </w:tcPr>
          <w:p w14:paraId="7D9AB364" w14:textId="77777777" w:rsidR="000F065A" w:rsidRPr="004C14A9" w:rsidRDefault="000F065A" w:rsidP="000F065A">
            <w:pPr>
              <w:spacing w:before="60" w:after="60"/>
              <w:ind w:firstLine="0"/>
              <w:jc w:val="center"/>
              <w:rPr>
                <w:b/>
                <w:sz w:val="24"/>
                <w:szCs w:val="24"/>
              </w:rPr>
            </w:pPr>
            <w:r w:rsidRPr="004C14A9">
              <w:rPr>
                <w:b/>
                <w:sz w:val="24"/>
                <w:szCs w:val="24"/>
              </w:rPr>
              <w:t>Информация об объектах закупки в субподрядном договоре</w:t>
            </w:r>
          </w:p>
        </w:tc>
      </w:tr>
      <w:tr w:rsidR="000F065A" w:rsidRPr="002947D3" w14:paraId="476A82EC" w14:textId="77777777" w:rsidTr="00D77864">
        <w:tc>
          <w:tcPr>
            <w:tcW w:w="684" w:type="pct"/>
            <w:shd w:val="clear" w:color="auto" w:fill="auto"/>
            <w:hideMark/>
          </w:tcPr>
          <w:p w14:paraId="7EE0D840" w14:textId="77777777" w:rsidR="000F065A" w:rsidRPr="004C14A9" w:rsidRDefault="000F065A" w:rsidP="000F065A">
            <w:pPr>
              <w:spacing w:before="60" w:after="60"/>
              <w:ind w:firstLine="0"/>
              <w:rPr>
                <w:b/>
                <w:sz w:val="24"/>
                <w:szCs w:val="24"/>
              </w:rPr>
            </w:pPr>
            <w:r w:rsidRPr="004C14A9">
              <w:rPr>
                <w:b/>
                <w:sz w:val="24"/>
                <w:szCs w:val="24"/>
                <w:lang w:val="en-US"/>
              </w:rPr>
              <w:t>subPurchaseObjectsInfo</w:t>
            </w:r>
          </w:p>
        </w:tc>
        <w:tc>
          <w:tcPr>
            <w:tcW w:w="822" w:type="pct"/>
            <w:shd w:val="clear" w:color="auto" w:fill="auto"/>
            <w:hideMark/>
          </w:tcPr>
          <w:p w14:paraId="12D4F934"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0F68ED60"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4767392B"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5E08F06D"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17FC5C38" w14:textId="77777777" w:rsidR="000F065A" w:rsidRPr="002947D3" w:rsidRDefault="000F065A" w:rsidP="000F065A">
            <w:pPr>
              <w:spacing w:before="60" w:after="60"/>
              <w:ind w:firstLine="0"/>
              <w:rPr>
                <w:sz w:val="24"/>
                <w:szCs w:val="24"/>
              </w:rPr>
            </w:pPr>
          </w:p>
        </w:tc>
      </w:tr>
      <w:tr w:rsidR="000F065A" w:rsidRPr="002947D3" w14:paraId="1A9EB08F" w14:textId="77777777" w:rsidTr="00D77864">
        <w:tc>
          <w:tcPr>
            <w:tcW w:w="684" w:type="pct"/>
            <w:shd w:val="clear" w:color="auto" w:fill="auto"/>
          </w:tcPr>
          <w:p w14:paraId="5C2D6283" w14:textId="77777777" w:rsidR="000F065A" w:rsidRPr="004C14A9" w:rsidRDefault="000F065A" w:rsidP="000F065A">
            <w:pPr>
              <w:spacing w:before="60" w:after="60"/>
              <w:ind w:firstLine="0"/>
              <w:rPr>
                <w:b/>
                <w:sz w:val="24"/>
                <w:szCs w:val="24"/>
                <w:lang w:val="en-US"/>
              </w:rPr>
            </w:pPr>
          </w:p>
        </w:tc>
        <w:tc>
          <w:tcPr>
            <w:tcW w:w="822" w:type="pct"/>
            <w:shd w:val="clear" w:color="auto" w:fill="auto"/>
          </w:tcPr>
          <w:p w14:paraId="54292011" w14:textId="77777777" w:rsidR="000F065A" w:rsidRPr="002947D3" w:rsidRDefault="000F065A" w:rsidP="000F065A">
            <w:pPr>
              <w:spacing w:before="60" w:after="60"/>
              <w:ind w:firstLine="0"/>
              <w:rPr>
                <w:sz w:val="24"/>
                <w:szCs w:val="24"/>
              </w:rPr>
            </w:pPr>
            <w:r w:rsidRPr="004C14A9">
              <w:rPr>
                <w:sz w:val="24"/>
                <w:szCs w:val="24"/>
              </w:rPr>
              <w:t>subPurchaseObjectInfo</w:t>
            </w:r>
          </w:p>
        </w:tc>
        <w:tc>
          <w:tcPr>
            <w:tcW w:w="342" w:type="pct"/>
            <w:gridSpan w:val="5"/>
            <w:shd w:val="clear" w:color="auto" w:fill="auto"/>
          </w:tcPr>
          <w:p w14:paraId="48C01C45" w14:textId="77777777" w:rsidR="000F065A" w:rsidRPr="002947D3"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0D0952B8" w14:textId="77777777" w:rsidR="000F065A" w:rsidRPr="002947D3" w:rsidRDefault="000F065A" w:rsidP="000F065A">
            <w:pPr>
              <w:spacing w:before="60" w:after="60"/>
              <w:ind w:firstLine="0"/>
              <w:jc w:val="center"/>
              <w:rPr>
                <w:sz w:val="24"/>
                <w:szCs w:val="24"/>
              </w:rPr>
            </w:pPr>
            <w:r>
              <w:rPr>
                <w:sz w:val="24"/>
                <w:szCs w:val="24"/>
                <w:lang w:val="en-US"/>
              </w:rPr>
              <w:t>S</w:t>
            </w:r>
          </w:p>
        </w:tc>
        <w:tc>
          <w:tcPr>
            <w:tcW w:w="1297" w:type="pct"/>
            <w:gridSpan w:val="3"/>
            <w:shd w:val="clear" w:color="auto" w:fill="auto"/>
          </w:tcPr>
          <w:p w14:paraId="39B7138B" w14:textId="77777777" w:rsidR="000F065A" w:rsidRPr="002947D3" w:rsidRDefault="000F065A" w:rsidP="000F065A">
            <w:pPr>
              <w:spacing w:before="60" w:after="60"/>
              <w:ind w:firstLine="0"/>
              <w:rPr>
                <w:sz w:val="24"/>
                <w:szCs w:val="24"/>
              </w:rPr>
            </w:pPr>
            <w:r w:rsidRPr="004C14A9">
              <w:rPr>
                <w:sz w:val="24"/>
                <w:szCs w:val="24"/>
              </w:rPr>
              <w:t>Информация об объекте закупки в субподрядном договоре</w:t>
            </w:r>
          </w:p>
        </w:tc>
        <w:tc>
          <w:tcPr>
            <w:tcW w:w="1356" w:type="pct"/>
            <w:shd w:val="clear" w:color="auto" w:fill="auto"/>
          </w:tcPr>
          <w:p w14:paraId="3F7585E6" w14:textId="77777777" w:rsidR="000F065A" w:rsidRPr="002947D3" w:rsidRDefault="000F065A" w:rsidP="000F065A">
            <w:pPr>
              <w:spacing w:before="60" w:after="60"/>
              <w:ind w:firstLine="0"/>
              <w:rPr>
                <w:sz w:val="24"/>
                <w:szCs w:val="24"/>
              </w:rPr>
            </w:pPr>
            <w:r>
              <w:rPr>
                <w:sz w:val="24"/>
                <w:szCs w:val="24"/>
              </w:rPr>
              <w:t>Состав блока см. состав блока «</w:t>
            </w:r>
            <w:r w:rsidRPr="004C1350">
              <w:rPr>
                <w:sz w:val="24"/>
                <w:szCs w:val="24"/>
              </w:rPr>
              <w:t>Объект закупки» (</w:t>
            </w:r>
            <w:r w:rsidRPr="004C1350">
              <w:rPr>
                <w:sz w:val="24"/>
                <w:szCs w:val="24"/>
                <w:lang w:val="en-US"/>
              </w:rPr>
              <w:t>product</w:t>
            </w:r>
            <w:r w:rsidRPr="004C1350">
              <w:rPr>
                <w:sz w:val="24"/>
                <w:szCs w:val="24"/>
              </w:rPr>
              <w:t>) выше за исключением блоков (полей) drugPurchaseObjectInfo, isMedicalProduct, medicalProductInfo</w:t>
            </w:r>
          </w:p>
        </w:tc>
      </w:tr>
      <w:tr w:rsidR="000F065A" w:rsidRPr="002947D3" w14:paraId="5CCCC6AD" w14:textId="77777777" w:rsidTr="00894AB0">
        <w:tc>
          <w:tcPr>
            <w:tcW w:w="5000" w:type="pct"/>
            <w:gridSpan w:val="12"/>
            <w:shd w:val="clear" w:color="auto" w:fill="auto"/>
            <w:hideMark/>
          </w:tcPr>
          <w:p w14:paraId="6128297F" w14:textId="3D9092CC" w:rsidR="000F065A" w:rsidRPr="00936A84" w:rsidRDefault="000F065A" w:rsidP="000F065A">
            <w:pPr>
              <w:spacing w:before="60" w:after="60"/>
              <w:ind w:firstLine="0"/>
              <w:jc w:val="center"/>
              <w:rPr>
                <w:sz w:val="24"/>
                <w:szCs w:val="24"/>
              </w:rPr>
            </w:pPr>
            <w:r>
              <w:rPr>
                <w:b/>
                <w:bCs/>
                <w:sz w:val="24"/>
                <w:szCs w:val="24"/>
              </w:rPr>
              <w:t>Срок исполнения контракта</w:t>
            </w:r>
          </w:p>
        </w:tc>
      </w:tr>
      <w:tr w:rsidR="000F065A" w:rsidRPr="002947D3" w14:paraId="02E4F23A" w14:textId="77777777" w:rsidTr="003436C8">
        <w:tc>
          <w:tcPr>
            <w:tcW w:w="684" w:type="pct"/>
            <w:shd w:val="clear" w:color="auto" w:fill="auto"/>
            <w:hideMark/>
          </w:tcPr>
          <w:p w14:paraId="36EEB703" w14:textId="7919E379" w:rsidR="000F065A" w:rsidRPr="002947D3" w:rsidRDefault="000F065A" w:rsidP="000F065A">
            <w:pPr>
              <w:spacing w:before="60" w:after="60"/>
              <w:ind w:firstLine="0"/>
              <w:rPr>
                <w:sz w:val="24"/>
                <w:szCs w:val="24"/>
              </w:rPr>
            </w:pPr>
            <w:r w:rsidRPr="00936A84">
              <w:rPr>
                <w:b/>
                <w:bCs/>
                <w:sz w:val="24"/>
                <w:szCs w:val="24"/>
              </w:rPr>
              <w:t>executionPeriod</w:t>
            </w:r>
          </w:p>
        </w:tc>
        <w:tc>
          <w:tcPr>
            <w:tcW w:w="822" w:type="pct"/>
            <w:shd w:val="clear" w:color="auto" w:fill="auto"/>
            <w:hideMark/>
          </w:tcPr>
          <w:p w14:paraId="7EEFB199"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4C7D2DAC"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794DF952"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3F62B6D3"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490C960B" w14:textId="77777777" w:rsidR="000F065A" w:rsidRPr="002947D3" w:rsidRDefault="000F065A" w:rsidP="000F065A">
            <w:pPr>
              <w:spacing w:before="60" w:after="60"/>
              <w:ind w:firstLine="0"/>
              <w:rPr>
                <w:sz w:val="24"/>
                <w:szCs w:val="24"/>
              </w:rPr>
            </w:pPr>
          </w:p>
        </w:tc>
      </w:tr>
      <w:tr w:rsidR="000F065A" w:rsidRPr="002947D3" w14:paraId="5EC8EB5D" w14:textId="77777777" w:rsidTr="003436C8">
        <w:tc>
          <w:tcPr>
            <w:tcW w:w="684" w:type="pct"/>
            <w:shd w:val="clear" w:color="auto" w:fill="auto"/>
            <w:hideMark/>
          </w:tcPr>
          <w:p w14:paraId="0788BD35"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23CF3CB9" w14:textId="4B30B798" w:rsidR="000F065A" w:rsidRPr="003C5C9D" w:rsidRDefault="000F065A" w:rsidP="000F065A">
            <w:pPr>
              <w:spacing w:before="60" w:after="60"/>
              <w:ind w:firstLine="0"/>
              <w:rPr>
                <w:sz w:val="24"/>
                <w:szCs w:val="24"/>
              </w:rPr>
            </w:pPr>
            <w:r>
              <w:rPr>
                <w:sz w:val="24"/>
                <w:szCs w:val="24"/>
                <w:lang w:val="en-US"/>
              </w:rPr>
              <w:t>startDate</w:t>
            </w:r>
          </w:p>
        </w:tc>
        <w:tc>
          <w:tcPr>
            <w:tcW w:w="342" w:type="pct"/>
            <w:gridSpan w:val="5"/>
            <w:shd w:val="clear" w:color="auto" w:fill="auto"/>
            <w:hideMark/>
          </w:tcPr>
          <w:p w14:paraId="60594DF6" w14:textId="77777777" w:rsidR="000F065A" w:rsidRPr="000628E2"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5D10BE84" w14:textId="59329BA8" w:rsidR="000F065A" w:rsidRPr="003B21C8" w:rsidRDefault="000F065A" w:rsidP="000F065A">
            <w:pPr>
              <w:spacing w:before="60" w:after="60"/>
              <w:ind w:firstLine="0"/>
              <w:jc w:val="center"/>
              <w:rPr>
                <w:sz w:val="24"/>
                <w:szCs w:val="24"/>
              </w:rPr>
            </w:pPr>
            <w:r>
              <w:rPr>
                <w:sz w:val="24"/>
                <w:szCs w:val="24"/>
                <w:lang w:val="en-US"/>
              </w:rPr>
              <w:t>D</w:t>
            </w:r>
          </w:p>
        </w:tc>
        <w:tc>
          <w:tcPr>
            <w:tcW w:w="1297" w:type="pct"/>
            <w:gridSpan w:val="3"/>
            <w:shd w:val="clear" w:color="auto" w:fill="auto"/>
            <w:hideMark/>
          </w:tcPr>
          <w:p w14:paraId="6669BA39" w14:textId="7E56BED9" w:rsidR="000F065A" w:rsidRPr="002947D3" w:rsidRDefault="000F065A" w:rsidP="000F065A">
            <w:pPr>
              <w:spacing w:before="60" w:after="60"/>
              <w:ind w:firstLine="0"/>
              <w:rPr>
                <w:sz w:val="24"/>
                <w:szCs w:val="24"/>
              </w:rPr>
            </w:pPr>
            <w:r w:rsidRPr="00936A84">
              <w:rPr>
                <w:sz w:val="24"/>
                <w:szCs w:val="24"/>
              </w:rPr>
              <w:t>Дата начала исполнения контракта</w:t>
            </w:r>
          </w:p>
        </w:tc>
        <w:tc>
          <w:tcPr>
            <w:tcW w:w="1356" w:type="pct"/>
            <w:shd w:val="clear" w:color="auto" w:fill="auto"/>
            <w:hideMark/>
          </w:tcPr>
          <w:p w14:paraId="011A089C" w14:textId="77777777" w:rsidR="000F065A" w:rsidRPr="002947D3" w:rsidRDefault="000F065A" w:rsidP="000F065A">
            <w:pPr>
              <w:spacing w:before="60" w:after="60"/>
              <w:ind w:firstLine="0"/>
              <w:rPr>
                <w:sz w:val="24"/>
                <w:szCs w:val="24"/>
              </w:rPr>
            </w:pPr>
          </w:p>
        </w:tc>
      </w:tr>
      <w:tr w:rsidR="000F065A" w:rsidRPr="002947D3" w14:paraId="2E409E1B" w14:textId="77777777" w:rsidTr="003436C8">
        <w:tc>
          <w:tcPr>
            <w:tcW w:w="684" w:type="pct"/>
            <w:shd w:val="clear" w:color="auto" w:fill="auto"/>
          </w:tcPr>
          <w:p w14:paraId="765E4382" w14:textId="77777777" w:rsidR="000F065A" w:rsidRPr="002947D3" w:rsidRDefault="000F065A" w:rsidP="000F065A">
            <w:pPr>
              <w:spacing w:before="60" w:after="60"/>
              <w:ind w:firstLine="0"/>
              <w:rPr>
                <w:sz w:val="24"/>
                <w:szCs w:val="24"/>
              </w:rPr>
            </w:pPr>
          </w:p>
        </w:tc>
        <w:tc>
          <w:tcPr>
            <w:tcW w:w="822" w:type="pct"/>
            <w:shd w:val="clear" w:color="auto" w:fill="auto"/>
          </w:tcPr>
          <w:p w14:paraId="1950DA86" w14:textId="2D6FC307" w:rsidR="000F065A" w:rsidRPr="009B2BF7" w:rsidRDefault="000F065A" w:rsidP="000F065A">
            <w:pPr>
              <w:spacing w:before="60" w:after="60"/>
              <w:ind w:firstLine="0"/>
              <w:rPr>
                <w:sz w:val="24"/>
                <w:szCs w:val="24"/>
              </w:rPr>
            </w:pPr>
            <w:r>
              <w:rPr>
                <w:sz w:val="24"/>
                <w:szCs w:val="24"/>
                <w:lang w:val="en-US"/>
              </w:rPr>
              <w:t>stages</w:t>
            </w:r>
          </w:p>
        </w:tc>
        <w:tc>
          <w:tcPr>
            <w:tcW w:w="342" w:type="pct"/>
            <w:gridSpan w:val="5"/>
            <w:shd w:val="clear" w:color="auto" w:fill="auto"/>
          </w:tcPr>
          <w:p w14:paraId="4DDC09BD" w14:textId="4A852556" w:rsidR="000F065A" w:rsidRPr="009B2BF7" w:rsidRDefault="000F065A" w:rsidP="000F065A">
            <w:pPr>
              <w:spacing w:before="60" w:after="60"/>
              <w:ind w:firstLine="0"/>
              <w:jc w:val="center"/>
              <w:rPr>
                <w:sz w:val="24"/>
                <w:szCs w:val="24"/>
              </w:rPr>
            </w:pPr>
            <w:r>
              <w:rPr>
                <w:sz w:val="24"/>
                <w:szCs w:val="24"/>
                <w:lang w:val="en-US"/>
              </w:rPr>
              <w:t>O</w:t>
            </w:r>
          </w:p>
        </w:tc>
        <w:tc>
          <w:tcPr>
            <w:tcW w:w="499" w:type="pct"/>
            <w:shd w:val="clear" w:color="auto" w:fill="auto"/>
          </w:tcPr>
          <w:p w14:paraId="0D6E874F" w14:textId="3399BEBB" w:rsidR="000F065A" w:rsidRPr="00936A84"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4498789" w14:textId="516D0ADA" w:rsidR="000F065A" w:rsidRPr="002947D3" w:rsidRDefault="000F065A" w:rsidP="000F065A">
            <w:pPr>
              <w:spacing w:before="60" w:after="60"/>
              <w:ind w:firstLine="0"/>
              <w:rPr>
                <w:sz w:val="24"/>
                <w:szCs w:val="24"/>
              </w:rPr>
            </w:pPr>
            <w:r w:rsidRPr="00936A84">
              <w:rPr>
                <w:sz w:val="24"/>
                <w:szCs w:val="24"/>
              </w:rPr>
              <w:t>Этапы исполнения контракта</w:t>
            </w:r>
          </w:p>
        </w:tc>
        <w:tc>
          <w:tcPr>
            <w:tcW w:w="1356" w:type="pct"/>
            <w:shd w:val="clear" w:color="auto" w:fill="auto"/>
          </w:tcPr>
          <w:p w14:paraId="73E1888E" w14:textId="77777777" w:rsidR="000F065A" w:rsidRPr="002947D3" w:rsidRDefault="000F065A" w:rsidP="000F065A">
            <w:pPr>
              <w:spacing w:before="60" w:after="60"/>
              <w:ind w:firstLine="0"/>
              <w:rPr>
                <w:sz w:val="24"/>
                <w:szCs w:val="24"/>
              </w:rPr>
            </w:pPr>
          </w:p>
        </w:tc>
      </w:tr>
      <w:tr w:rsidR="000F065A" w:rsidRPr="002947D3" w14:paraId="4E980388" w14:textId="77777777" w:rsidTr="003436C8">
        <w:tc>
          <w:tcPr>
            <w:tcW w:w="684" w:type="pct"/>
            <w:shd w:val="clear" w:color="auto" w:fill="auto"/>
            <w:hideMark/>
          </w:tcPr>
          <w:p w14:paraId="516ACC0E"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09231872" w14:textId="77777777" w:rsidR="000F065A" w:rsidRPr="00C1648F" w:rsidRDefault="000F065A" w:rsidP="000F065A">
            <w:pPr>
              <w:spacing w:before="60" w:after="60"/>
              <w:ind w:firstLine="0"/>
              <w:rPr>
                <w:sz w:val="24"/>
                <w:szCs w:val="24"/>
                <w:lang w:val="en-US"/>
              </w:rPr>
            </w:pPr>
            <w:r>
              <w:rPr>
                <w:sz w:val="24"/>
                <w:szCs w:val="24"/>
                <w:lang w:val="en-US"/>
              </w:rPr>
              <w:t>endDate</w:t>
            </w:r>
          </w:p>
        </w:tc>
        <w:tc>
          <w:tcPr>
            <w:tcW w:w="342" w:type="pct"/>
            <w:gridSpan w:val="5"/>
            <w:shd w:val="clear" w:color="auto" w:fill="auto"/>
            <w:hideMark/>
          </w:tcPr>
          <w:p w14:paraId="226D7B59" w14:textId="77777777" w:rsidR="000F065A" w:rsidRPr="000628E2"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5D21C612" w14:textId="058A5B6B" w:rsidR="000F065A" w:rsidRPr="003B21C8" w:rsidRDefault="000F065A" w:rsidP="000F065A">
            <w:pPr>
              <w:spacing w:before="60" w:after="60"/>
              <w:ind w:firstLine="0"/>
              <w:jc w:val="center"/>
              <w:rPr>
                <w:sz w:val="24"/>
                <w:szCs w:val="24"/>
              </w:rPr>
            </w:pPr>
            <w:r>
              <w:rPr>
                <w:sz w:val="24"/>
                <w:szCs w:val="24"/>
                <w:lang w:val="en-US"/>
              </w:rPr>
              <w:t>D</w:t>
            </w:r>
          </w:p>
        </w:tc>
        <w:tc>
          <w:tcPr>
            <w:tcW w:w="1297" w:type="pct"/>
            <w:gridSpan w:val="3"/>
            <w:shd w:val="clear" w:color="auto" w:fill="auto"/>
            <w:hideMark/>
          </w:tcPr>
          <w:p w14:paraId="73B877FA" w14:textId="11D13F19" w:rsidR="000F065A" w:rsidRPr="00936A84" w:rsidRDefault="000F065A" w:rsidP="000F065A">
            <w:pPr>
              <w:spacing w:before="60" w:after="60"/>
              <w:ind w:firstLine="0"/>
              <w:rPr>
                <w:sz w:val="24"/>
                <w:szCs w:val="24"/>
              </w:rPr>
            </w:pPr>
            <w:r w:rsidRPr="00C1648F">
              <w:rPr>
                <w:sz w:val="24"/>
                <w:szCs w:val="24"/>
              </w:rPr>
              <w:t xml:space="preserve">Дата окончания исполнения </w:t>
            </w:r>
            <w:r>
              <w:rPr>
                <w:sz w:val="24"/>
                <w:szCs w:val="24"/>
              </w:rPr>
              <w:t>контракта</w:t>
            </w:r>
          </w:p>
        </w:tc>
        <w:tc>
          <w:tcPr>
            <w:tcW w:w="1356" w:type="pct"/>
            <w:shd w:val="clear" w:color="auto" w:fill="auto"/>
            <w:hideMark/>
          </w:tcPr>
          <w:p w14:paraId="06DFB10D" w14:textId="77777777" w:rsidR="000F065A" w:rsidRPr="002947D3" w:rsidRDefault="000F065A" w:rsidP="000F065A">
            <w:pPr>
              <w:spacing w:before="60" w:after="60"/>
              <w:ind w:firstLine="0"/>
              <w:rPr>
                <w:sz w:val="24"/>
                <w:szCs w:val="24"/>
              </w:rPr>
            </w:pPr>
          </w:p>
        </w:tc>
      </w:tr>
      <w:tr w:rsidR="000F065A" w:rsidRPr="000628E2" w14:paraId="425A1E5B" w14:textId="77777777" w:rsidTr="00894AB0">
        <w:tc>
          <w:tcPr>
            <w:tcW w:w="5000" w:type="pct"/>
            <w:gridSpan w:val="12"/>
            <w:shd w:val="clear" w:color="auto" w:fill="auto"/>
            <w:hideMark/>
          </w:tcPr>
          <w:p w14:paraId="60694A74" w14:textId="77777777" w:rsidR="000F065A" w:rsidRPr="000628E2" w:rsidRDefault="000F065A" w:rsidP="000F065A">
            <w:pPr>
              <w:spacing w:before="60" w:after="60"/>
              <w:ind w:firstLine="0"/>
              <w:jc w:val="center"/>
              <w:rPr>
                <w:b/>
                <w:bCs/>
                <w:sz w:val="24"/>
                <w:szCs w:val="24"/>
              </w:rPr>
            </w:pPr>
            <w:r w:rsidRPr="00C1648F">
              <w:rPr>
                <w:b/>
                <w:bCs/>
                <w:sz w:val="24"/>
                <w:szCs w:val="24"/>
              </w:rPr>
              <w:t>Этапы исполнения контракта</w:t>
            </w:r>
          </w:p>
        </w:tc>
      </w:tr>
      <w:tr w:rsidR="000F065A" w:rsidRPr="002947D3" w14:paraId="4266588F" w14:textId="77777777" w:rsidTr="003436C8">
        <w:tc>
          <w:tcPr>
            <w:tcW w:w="684" w:type="pct"/>
            <w:shd w:val="clear" w:color="auto" w:fill="auto"/>
            <w:hideMark/>
          </w:tcPr>
          <w:p w14:paraId="164B5736" w14:textId="77777777" w:rsidR="000F065A" w:rsidRPr="00C1648F" w:rsidRDefault="000F065A" w:rsidP="000F065A">
            <w:pPr>
              <w:spacing w:before="60" w:after="60"/>
              <w:ind w:firstLine="0"/>
              <w:rPr>
                <w:b/>
                <w:sz w:val="24"/>
                <w:szCs w:val="24"/>
                <w:lang w:val="en-US"/>
              </w:rPr>
            </w:pPr>
            <w:r>
              <w:rPr>
                <w:b/>
                <w:sz w:val="24"/>
                <w:szCs w:val="24"/>
                <w:lang w:val="en-US"/>
              </w:rPr>
              <w:t>stages</w:t>
            </w:r>
          </w:p>
        </w:tc>
        <w:tc>
          <w:tcPr>
            <w:tcW w:w="822" w:type="pct"/>
            <w:shd w:val="clear" w:color="auto" w:fill="auto"/>
            <w:hideMark/>
          </w:tcPr>
          <w:p w14:paraId="635D7766"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13BA7A85"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73FAFA75"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7E6758E8"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5DCAA69A" w14:textId="6CFC880A" w:rsidR="000F065A" w:rsidRPr="00C1648F" w:rsidRDefault="000F065A" w:rsidP="000F065A">
            <w:pPr>
              <w:spacing w:before="60" w:after="60"/>
              <w:ind w:firstLine="0"/>
              <w:rPr>
                <w:sz w:val="24"/>
                <w:szCs w:val="24"/>
              </w:rPr>
            </w:pPr>
            <w:r>
              <w:rPr>
                <w:sz w:val="24"/>
                <w:szCs w:val="24"/>
              </w:rPr>
              <w:t>Множественный элемент</w:t>
            </w:r>
          </w:p>
        </w:tc>
      </w:tr>
      <w:tr w:rsidR="000F065A" w:rsidRPr="002947D3" w14:paraId="44043084" w14:textId="77777777" w:rsidTr="00216970">
        <w:tc>
          <w:tcPr>
            <w:tcW w:w="684" w:type="pct"/>
            <w:shd w:val="clear" w:color="auto" w:fill="auto"/>
          </w:tcPr>
          <w:p w14:paraId="3E2B5DA4" w14:textId="77777777" w:rsidR="000F065A" w:rsidRPr="002947D3" w:rsidRDefault="000F065A" w:rsidP="000F065A">
            <w:pPr>
              <w:spacing w:before="60" w:after="60"/>
              <w:ind w:firstLine="0"/>
              <w:rPr>
                <w:sz w:val="24"/>
                <w:szCs w:val="24"/>
              </w:rPr>
            </w:pPr>
          </w:p>
        </w:tc>
        <w:tc>
          <w:tcPr>
            <w:tcW w:w="822" w:type="pct"/>
            <w:shd w:val="clear" w:color="auto" w:fill="auto"/>
          </w:tcPr>
          <w:p w14:paraId="20B42470" w14:textId="0EBDFD1E" w:rsidR="000F065A" w:rsidRDefault="000F065A" w:rsidP="000F065A">
            <w:pPr>
              <w:spacing w:before="60" w:after="60"/>
              <w:ind w:firstLine="0"/>
              <w:rPr>
                <w:sz w:val="24"/>
                <w:szCs w:val="24"/>
                <w:lang w:val="en-US"/>
              </w:rPr>
            </w:pPr>
            <w:r w:rsidRPr="00E0505B">
              <w:rPr>
                <w:sz w:val="24"/>
                <w:szCs w:val="24"/>
              </w:rPr>
              <w:t>sid</w:t>
            </w:r>
          </w:p>
        </w:tc>
        <w:tc>
          <w:tcPr>
            <w:tcW w:w="342" w:type="pct"/>
            <w:gridSpan w:val="5"/>
            <w:shd w:val="clear" w:color="auto" w:fill="auto"/>
          </w:tcPr>
          <w:p w14:paraId="39E69795" w14:textId="29A42651" w:rsidR="000F065A"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5E520020" w14:textId="195EB0AB" w:rsidR="000F065A" w:rsidRDefault="000F065A" w:rsidP="000F065A">
            <w:pPr>
              <w:spacing w:before="60" w:after="60"/>
              <w:ind w:firstLine="0"/>
              <w:jc w:val="center"/>
              <w:rPr>
                <w:sz w:val="24"/>
                <w:szCs w:val="24"/>
                <w:lang w:val="en-US"/>
              </w:rPr>
            </w:pPr>
            <w:r>
              <w:rPr>
                <w:sz w:val="24"/>
                <w:szCs w:val="24"/>
                <w:lang w:val="en-US"/>
              </w:rPr>
              <w:t>N</w:t>
            </w:r>
          </w:p>
        </w:tc>
        <w:tc>
          <w:tcPr>
            <w:tcW w:w="1297" w:type="pct"/>
            <w:gridSpan w:val="3"/>
            <w:shd w:val="clear" w:color="auto" w:fill="auto"/>
          </w:tcPr>
          <w:p w14:paraId="0ADBB308" w14:textId="02F3FCD9" w:rsidR="000F065A" w:rsidRPr="00284869" w:rsidRDefault="000F065A" w:rsidP="000F065A">
            <w:pPr>
              <w:spacing w:before="60" w:after="60"/>
              <w:ind w:firstLine="0"/>
              <w:rPr>
                <w:sz w:val="24"/>
                <w:szCs w:val="24"/>
              </w:rPr>
            </w:pPr>
            <w:r w:rsidRPr="00E0505B">
              <w:rPr>
                <w:sz w:val="24"/>
                <w:szCs w:val="24"/>
              </w:rPr>
              <w:t>Уникальный идентиф</w:t>
            </w:r>
            <w:r>
              <w:rPr>
                <w:sz w:val="24"/>
                <w:szCs w:val="24"/>
              </w:rPr>
              <w:t>икатор этапа контракта</w:t>
            </w:r>
          </w:p>
        </w:tc>
        <w:tc>
          <w:tcPr>
            <w:tcW w:w="1356" w:type="pct"/>
            <w:shd w:val="clear" w:color="auto" w:fill="auto"/>
          </w:tcPr>
          <w:p w14:paraId="19FAEA70" w14:textId="165F593F" w:rsidR="000F065A" w:rsidRPr="00E01BFD" w:rsidRDefault="000F065A" w:rsidP="000F065A">
            <w:pPr>
              <w:spacing w:before="60" w:after="60"/>
              <w:ind w:firstLine="0"/>
              <w:rPr>
                <w:sz w:val="24"/>
                <w:szCs w:val="24"/>
              </w:rPr>
            </w:pPr>
            <w:r w:rsidRPr="00E0505B">
              <w:rPr>
                <w:sz w:val="24"/>
                <w:szCs w:val="24"/>
              </w:rPr>
              <w:t>Уникальный идентиф</w:t>
            </w:r>
            <w:r>
              <w:rPr>
                <w:sz w:val="24"/>
                <w:szCs w:val="24"/>
              </w:rPr>
              <w:t>икатор</w:t>
            </w:r>
            <w:r w:rsidRPr="007F72B0">
              <w:rPr>
                <w:sz w:val="24"/>
                <w:szCs w:val="24"/>
              </w:rPr>
              <w:t xml:space="preserve"> </w:t>
            </w:r>
            <w:r>
              <w:rPr>
                <w:sz w:val="24"/>
                <w:szCs w:val="24"/>
              </w:rPr>
              <w:t>этапа,</w:t>
            </w:r>
            <w:r w:rsidRPr="00154D3D">
              <w:rPr>
                <w:sz w:val="24"/>
                <w:szCs w:val="24"/>
              </w:rPr>
              <w:t xml:space="preserve"> </w:t>
            </w:r>
            <w:r>
              <w:rPr>
                <w:sz w:val="24"/>
                <w:szCs w:val="24"/>
              </w:rPr>
              <w:t>назначаемый в РК</w:t>
            </w:r>
            <w:r w:rsidRPr="00154D3D">
              <w:rPr>
                <w:sz w:val="24"/>
                <w:szCs w:val="24"/>
              </w:rPr>
              <w:t>/</w:t>
            </w:r>
            <w:r>
              <w:rPr>
                <w:sz w:val="24"/>
                <w:szCs w:val="24"/>
              </w:rPr>
              <w:t>РБГ. Не меняется при изменении версии информации о контракте. Может быть использован внешней системой для однозначной идентификации этапа вне зависимости от версии информации о контракте.</w:t>
            </w:r>
          </w:p>
          <w:p w14:paraId="296FE07F" w14:textId="3B0A896F" w:rsidR="000F065A" w:rsidRPr="002947D3" w:rsidRDefault="000F065A" w:rsidP="000F065A">
            <w:pPr>
              <w:spacing w:before="60" w:after="60"/>
              <w:ind w:firstLine="0"/>
              <w:rPr>
                <w:sz w:val="24"/>
                <w:szCs w:val="24"/>
              </w:rPr>
            </w:pPr>
            <w:r w:rsidRPr="00E0505B">
              <w:rPr>
                <w:sz w:val="24"/>
                <w:szCs w:val="24"/>
              </w:rPr>
              <w:t>Игнорируется при приеме</w:t>
            </w:r>
            <w:r>
              <w:rPr>
                <w:sz w:val="24"/>
                <w:szCs w:val="24"/>
              </w:rPr>
              <w:t xml:space="preserve"> в РК</w:t>
            </w:r>
            <w:r w:rsidRPr="00E01BFD">
              <w:rPr>
                <w:sz w:val="24"/>
                <w:szCs w:val="24"/>
              </w:rPr>
              <w:t>/</w:t>
            </w:r>
            <w:r>
              <w:rPr>
                <w:sz w:val="24"/>
                <w:szCs w:val="24"/>
              </w:rPr>
              <w:t>РБГ, заполняется при передаче</w:t>
            </w:r>
          </w:p>
        </w:tc>
      </w:tr>
      <w:tr w:rsidR="000F065A" w:rsidRPr="002947D3" w14:paraId="407B1563" w14:textId="77777777" w:rsidTr="00216970">
        <w:tc>
          <w:tcPr>
            <w:tcW w:w="684" w:type="pct"/>
            <w:shd w:val="clear" w:color="auto" w:fill="auto"/>
          </w:tcPr>
          <w:p w14:paraId="0A94FF63" w14:textId="77777777" w:rsidR="000F065A" w:rsidRPr="002947D3" w:rsidRDefault="000F065A" w:rsidP="000F065A">
            <w:pPr>
              <w:spacing w:before="60" w:after="60"/>
              <w:ind w:firstLine="0"/>
              <w:rPr>
                <w:sz w:val="24"/>
                <w:szCs w:val="24"/>
              </w:rPr>
            </w:pPr>
          </w:p>
        </w:tc>
        <w:tc>
          <w:tcPr>
            <w:tcW w:w="822" w:type="pct"/>
            <w:shd w:val="clear" w:color="auto" w:fill="auto"/>
          </w:tcPr>
          <w:p w14:paraId="1116330A" w14:textId="6990D810" w:rsidR="000F065A" w:rsidRPr="00E0505B" w:rsidRDefault="000F065A" w:rsidP="000F065A">
            <w:pPr>
              <w:spacing w:before="60" w:after="60"/>
              <w:ind w:firstLine="0"/>
              <w:rPr>
                <w:sz w:val="24"/>
                <w:szCs w:val="24"/>
              </w:rPr>
            </w:pPr>
            <w:r w:rsidRPr="00C04650">
              <w:rPr>
                <w:sz w:val="24"/>
                <w:szCs w:val="24"/>
              </w:rPr>
              <w:t>externalSid</w:t>
            </w:r>
          </w:p>
        </w:tc>
        <w:tc>
          <w:tcPr>
            <w:tcW w:w="342" w:type="pct"/>
            <w:gridSpan w:val="5"/>
            <w:shd w:val="clear" w:color="auto" w:fill="auto"/>
          </w:tcPr>
          <w:p w14:paraId="1BB0B158" w14:textId="6F7A658B" w:rsidR="000F065A"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649044F9" w14:textId="7A39E960" w:rsidR="000F065A" w:rsidRPr="00C04650" w:rsidRDefault="000F065A" w:rsidP="000F065A">
            <w:pPr>
              <w:spacing w:before="60" w:after="60"/>
              <w:ind w:firstLine="0"/>
              <w:jc w:val="center"/>
              <w:rPr>
                <w:sz w:val="24"/>
                <w:szCs w:val="24"/>
              </w:rPr>
            </w:pPr>
            <w:r>
              <w:rPr>
                <w:sz w:val="24"/>
                <w:szCs w:val="24"/>
              </w:rPr>
              <w:t>Т(1-40)</w:t>
            </w:r>
          </w:p>
        </w:tc>
        <w:tc>
          <w:tcPr>
            <w:tcW w:w="1297" w:type="pct"/>
            <w:gridSpan w:val="3"/>
            <w:shd w:val="clear" w:color="auto" w:fill="auto"/>
          </w:tcPr>
          <w:p w14:paraId="0DB2F3A7" w14:textId="41EE3D52" w:rsidR="000F065A" w:rsidRPr="00E0505B" w:rsidRDefault="000F065A" w:rsidP="000F065A">
            <w:pPr>
              <w:spacing w:before="60" w:after="60"/>
              <w:ind w:firstLine="0"/>
              <w:rPr>
                <w:sz w:val="24"/>
                <w:szCs w:val="24"/>
              </w:rPr>
            </w:pPr>
            <w:r w:rsidRPr="008C5381">
              <w:rPr>
                <w:sz w:val="24"/>
                <w:szCs w:val="24"/>
              </w:rPr>
              <w:t xml:space="preserve">Внешний </w:t>
            </w:r>
            <w:r>
              <w:rPr>
                <w:sz w:val="24"/>
                <w:szCs w:val="24"/>
              </w:rPr>
              <w:t>идентификатор этапа</w:t>
            </w:r>
          </w:p>
        </w:tc>
        <w:tc>
          <w:tcPr>
            <w:tcW w:w="1356" w:type="pct"/>
            <w:shd w:val="clear" w:color="auto" w:fill="auto"/>
          </w:tcPr>
          <w:p w14:paraId="28A016D8" w14:textId="5476AF65" w:rsidR="000F065A" w:rsidRDefault="000F065A" w:rsidP="000F065A">
            <w:pPr>
              <w:spacing w:before="60" w:after="60"/>
              <w:ind w:firstLine="0"/>
              <w:rPr>
                <w:sz w:val="24"/>
                <w:szCs w:val="24"/>
              </w:rPr>
            </w:pPr>
            <w:r w:rsidRPr="00E0505B">
              <w:rPr>
                <w:sz w:val="24"/>
                <w:szCs w:val="24"/>
              </w:rPr>
              <w:t>Уникальный идентиф</w:t>
            </w:r>
            <w:r>
              <w:rPr>
                <w:sz w:val="24"/>
                <w:szCs w:val="24"/>
              </w:rPr>
              <w:t>икатор</w:t>
            </w:r>
            <w:r w:rsidRPr="007F72B0">
              <w:rPr>
                <w:sz w:val="24"/>
                <w:szCs w:val="24"/>
              </w:rPr>
              <w:t xml:space="preserve"> </w:t>
            </w:r>
            <w:r>
              <w:rPr>
                <w:sz w:val="24"/>
                <w:szCs w:val="24"/>
              </w:rPr>
              <w:t>этапа,</w:t>
            </w:r>
            <w:r w:rsidRPr="00154D3D">
              <w:rPr>
                <w:sz w:val="24"/>
                <w:szCs w:val="24"/>
              </w:rPr>
              <w:t xml:space="preserve"> </w:t>
            </w:r>
            <w:r>
              <w:rPr>
                <w:sz w:val="24"/>
                <w:szCs w:val="24"/>
              </w:rPr>
              <w:t>назначаемый во внешней системе.</w:t>
            </w:r>
          </w:p>
          <w:p w14:paraId="6833A089" w14:textId="339DA968" w:rsidR="000F065A" w:rsidRDefault="000F065A" w:rsidP="000F065A">
            <w:pPr>
              <w:spacing w:before="60" w:after="60"/>
              <w:ind w:firstLine="0"/>
              <w:rPr>
                <w:sz w:val="24"/>
                <w:szCs w:val="24"/>
              </w:rPr>
            </w:pPr>
            <w:r>
              <w:rPr>
                <w:sz w:val="24"/>
                <w:szCs w:val="24"/>
              </w:rPr>
              <w:t>Может быть использован внешней системой для однозначной идентификации этапа в текущей версии информации о контракте.</w:t>
            </w:r>
          </w:p>
          <w:p w14:paraId="253A166D" w14:textId="16033382" w:rsidR="000F065A" w:rsidRPr="00E0505B" w:rsidRDefault="000F065A" w:rsidP="000F065A">
            <w:pPr>
              <w:spacing w:before="60" w:after="60"/>
              <w:ind w:firstLine="0"/>
              <w:rPr>
                <w:sz w:val="24"/>
                <w:szCs w:val="24"/>
              </w:rPr>
            </w:pPr>
            <w:r w:rsidRPr="008C5381">
              <w:rPr>
                <w:sz w:val="24"/>
                <w:szCs w:val="24"/>
              </w:rPr>
              <w:t xml:space="preserve">При приеме контролируется уникальность </w:t>
            </w:r>
            <w:r>
              <w:rPr>
                <w:sz w:val="24"/>
                <w:szCs w:val="24"/>
              </w:rPr>
              <w:t>идентификатора</w:t>
            </w:r>
            <w:r w:rsidRPr="008C5381">
              <w:rPr>
                <w:sz w:val="24"/>
                <w:szCs w:val="24"/>
              </w:rPr>
              <w:t xml:space="preserve"> в рамках </w:t>
            </w:r>
            <w:r>
              <w:rPr>
                <w:sz w:val="24"/>
                <w:szCs w:val="24"/>
              </w:rPr>
              <w:t>текущей версии информации о контракте</w:t>
            </w:r>
          </w:p>
        </w:tc>
      </w:tr>
      <w:tr w:rsidR="000F065A" w:rsidRPr="002947D3" w14:paraId="76EDE14F" w14:textId="77777777" w:rsidTr="00D602A2">
        <w:tc>
          <w:tcPr>
            <w:tcW w:w="684" w:type="pct"/>
            <w:shd w:val="clear" w:color="auto" w:fill="auto"/>
          </w:tcPr>
          <w:p w14:paraId="1E5AF81A" w14:textId="77777777" w:rsidR="000F065A" w:rsidRPr="002947D3" w:rsidRDefault="000F065A" w:rsidP="000F065A">
            <w:pPr>
              <w:spacing w:before="60" w:after="60"/>
              <w:ind w:firstLine="0"/>
              <w:rPr>
                <w:sz w:val="24"/>
                <w:szCs w:val="24"/>
              </w:rPr>
            </w:pPr>
          </w:p>
        </w:tc>
        <w:tc>
          <w:tcPr>
            <w:tcW w:w="822" w:type="pct"/>
            <w:shd w:val="clear" w:color="auto" w:fill="auto"/>
          </w:tcPr>
          <w:p w14:paraId="22ECC767" w14:textId="0A0D1BF3" w:rsidR="000F065A" w:rsidRPr="00154D3D" w:rsidRDefault="000F065A" w:rsidP="000F065A">
            <w:pPr>
              <w:spacing w:before="60" w:after="60"/>
              <w:ind w:firstLine="0"/>
              <w:rPr>
                <w:sz w:val="24"/>
                <w:szCs w:val="24"/>
              </w:rPr>
            </w:pPr>
            <w:r w:rsidRPr="00E0505B">
              <w:rPr>
                <w:sz w:val="24"/>
                <w:szCs w:val="24"/>
              </w:rPr>
              <w:t>guid</w:t>
            </w:r>
          </w:p>
        </w:tc>
        <w:tc>
          <w:tcPr>
            <w:tcW w:w="342" w:type="pct"/>
            <w:gridSpan w:val="5"/>
            <w:shd w:val="clear" w:color="auto" w:fill="auto"/>
          </w:tcPr>
          <w:p w14:paraId="70AA789B" w14:textId="33F5F539" w:rsidR="000F065A"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56E1C95E" w14:textId="7DCD4B2B" w:rsidR="000F065A" w:rsidRDefault="000F065A" w:rsidP="000F065A">
            <w:pPr>
              <w:spacing w:before="60" w:after="60"/>
              <w:ind w:firstLine="0"/>
              <w:jc w:val="center"/>
              <w:rPr>
                <w:sz w:val="24"/>
                <w:szCs w:val="24"/>
                <w:lang w:val="en-US"/>
              </w:rPr>
            </w:pPr>
            <w:r>
              <w:rPr>
                <w:sz w:val="24"/>
                <w:szCs w:val="24"/>
                <w:lang w:val="en-US"/>
              </w:rPr>
              <w:t>T(1-36)</w:t>
            </w:r>
          </w:p>
        </w:tc>
        <w:tc>
          <w:tcPr>
            <w:tcW w:w="1297" w:type="pct"/>
            <w:gridSpan w:val="3"/>
            <w:shd w:val="clear" w:color="auto" w:fill="auto"/>
          </w:tcPr>
          <w:p w14:paraId="2EF70D1E" w14:textId="61FB6475" w:rsidR="000F065A" w:rsidRPr="00D602A2" w:rsidRDefault="000F065A" w:rsidP="000F065A">
            <w:pPr>
              <w:spacing w:before="60" w:after="60"/>
              <w:ind w:firstLine="0"/>
              <w:rPr>
                <w:sz w:val="24"/>
                <w:szCs w:val="24"/>
              </w:rPr>
            </w:pPr>
            <w:r>
              <w:rPr>
                <w:sz w:val="24"/>
                <w:szCs w:val="24"/>
              </w:rPr>
              <w:t>GUID этапа контракта</w:t>
            </w:r>
          </w:p>
        </w:tc>
        <w:tc>
          <w:tcPr>
            <w:tcW w:w="1356" w:type="pct"/>
            <w:shd w:val="clear" w:color="auto" w:fill="auto"/>
          </w:tcPr>
          <w:p w14:paraId="56BEF5F0" w14:textId="1EB40A6F" w:rsidR="000F065A" w:rsidRPr="002947D3" w:rsidRDefault="000F065A" w:rsidP="000F065A">
            <w:pPr>
              <w:spacing w:before="60" w:after="60"/>
              <w:ind w:firstLine="0"/>
              <w:rPr>
                <w:sz w:val="24"/>
                <w:szCs w:val="24"/>
              </w:rPr>
            </w:pPr>
            <w:r w:rsidRPr="00E0505B">
              <w:rPr>
                <w:sz w:val="24"/>
                <w:szCs w:val="24"/>
              </w:rPr>
              <w:t>Игнорируется при приеме, используется для электронного актирования</w:t>
            </w:r>
          </w:p>
        </w:tc>
      </w:tr>
      <w:tr w:rsidR="000F065A" w:rsidRPr="002947D3" w14:paraId="212E5FC5" w14:textId="77777777" w:rsidTr="00D602A2">
        <w:tc>
          <w:tcPr>
            <w:tcW w:w="684" w:type="pct"/>
            <w:shd w:val="clear" w:color="auto" w:fill="auto"/>
            <w:hideMark/>
          </w:tcPr>
          <w:p w14:paraId="6FAEEABC"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24701447" w14:textId="5C7D4364" w:rsidR="000F065A" w:rsidRPr="00C1648F" w:rsidRDefault="000F065A" w:rsidP="000F065A">
            <w:pPr>
              <w:spacing w:before="60" w:after="60"/>
              <w:ind w:firstLine="0"/>
              <w:rPr>
                <w:sz w:val="24"/>
                <w:szCs w:val="24"/>
                <w:lang w:val="en-US"/>
              </w:rPr>
            </w:pPr>
            <w:r>
              <w:rPr>
                <w:sz w:val="24"/>
                <w:szCs w:val="24"/>
                <w:lang w:val="en-US"/>
              </w:rPr>
              <w:t>startDate</w:t>
            </w:r>
          </w:p>
        </w:tc>
        <w:tc>
          <w:tcPr>
            <w:tcW w:w="342" w:type="pct"/>
            <w:gridSpan w:val="5"/>
            <w:shd w:val="clear" w:color="auto" w:fill="auto"/>
            <w:hideMark/>
          </w:tcPr>
          <w:p w14:paraId="7AC6A382" w14:textId="5726FA43" w:rsidR="000F065A" w:rsidRPr="000628E2"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317BA983" w14:textId="77777777" w:rsidR="000F065A" w:rsidRPr="003B21C8" w:rsidRDefault="000F065A" w:rsidP="000F065A">
            <w:pPr>
              <w:spacing w:before="60" w:after="60"/>
              <w:ind w:firstLine="0"/>
              <w:jc w:val="center"/>
              <w:rPr>
                <w:sz w:val="24"/>
                <w:szCs w:val="24"/>
              </w:rPr>
            </w:pPr>
            <w:r>
              <w:rPr>
                <w:sz w:val="24"/>
                <w:szCs w:val="24"/>
                <w:lang w:val="en-US"/>
              </w:rPr>
              <w:t>D</w:t>
            </w:r>
          </w:p>
        </w:tc>
        <w:tc>
          <w:tcPr>
            <w:tcW w:w="1297" w:type="pct"/>
            <w:gridSpan w:val="3"/>
            <w:shd w:val="clear" w:color="auto" w:fill="auto"/>
            <w:hideMark/>
          </w:tcPr>
          <w:p w14:paraId="7022E705" w14:textId="0F5583BF" w:rsidR="000F065A" w:rsidRPr="002947D3" w:rsidRDefault="000F065A" w:rsidP="000F065A">
            <w:pPr>
              <w:spacing w:before="60" w:after="60"/>
              <w:ind w:firstLine="0"/>
              <w:rPr>
                <w:sz w:val="24"/>
                <w:szCs w:val="24"/>
              </w:rPr>
            </w:pPr>
            <w:r w:rsidRPr="00D602A2">
              <w:rPr>
                <w:sz w:val="24"/>
                <w:szCs w:val="24"/>
              </w:rPr>
              <w:t>Дата начала исполнения этапа</w:t>
            </w:r>
          </w:p>
        </w:tc>
        <w:tc>
          <w:tcPr>
            <w:tcW w:w="1356" w:type="pct"/>
            <w:shd w:val="clear" w:color="auto" w:fill="auto"/>
            <w:hideMark/>
          </w:tcPr>
          <w:p w14:paraId="0605A242" w14:textId="77777777" w:rsidR="000F065A" w:rsidRPr="002947D3" w:rsidRDefault="000F065A" w:rsidP="000F065A">
            <w:pPr>
              <w:spacing w:before="60" w:after="60"/>
              <w:ind w:firstLine="0"/>
              <w:rPr>
                <w:sz w:val="24"/>
                <w:szCs w:val="24"/>
              </w:rPr>
            </w:pPr>
          </w:p>
        </w:tc>
      </w:tr>
      <w:tr w:rsidR="000F065A" w:rsidRPr="002947D3" w14:paraId="0C6A55BD" w14:textId="77777777" w:rsidTr="003436C8">
        <w:tc>
          <w:tcPr>
            <w:tcW w:w="684" w:type="pct"/>
            <w:shd w:val="clear" w:color="auto" w:fill="auto"/>
            <w:hideMark/>
          </w:tcPr>
          <w:p w14:paraId="6B602E07"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63D2B8B4" w14:textId="77777777" w:rsidR="000F065A" w:rsidRPr="00C1648F" w:rsidRDefault="000F065A" w:rsidP="000F065A">
            <w:pPr>
              <w:spacing w:before="60" w:after="60"/>
              <w:ind w:firstLine="0"/>
              <w:rPr>
                <w:sz w:val="24"/>
                <w:szCs w:val="24"/>
                <w:lang w:val="en-US"/>
              </w:rPr>
            </w:pPr>
            <w:r>
              <w:rPr>
                <w:sz w:val="24"/>
                <w:szCs w:val="24"/>
                <w:lang w:val="en-US"/>
              </w:rPr>
              <w:t>endDate</w:t>
            </w:r>
          </w:p>
        </w:tc>
        <w:tc>
          <w:tcPr>
            <w:tcW w:w="342" w:type="pct"/>
            <w:gridSpan w:val="5"/>
            <w:shd w:val="clear" w:color="auto" w:fill="auto"/>
            <w:hideMark/>
          </w:tcPr>
          <w:p w14:paraId="2604BC77" w14:textId="77777777" w:rsidR="000F065A" w:rsidRPr="000628E2"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1EBEEA5D" w14:textId="27E1D41E" w:rsidR="000F065A" w:rsidRPr="003B21C8" w:rsidRDefault="000F065A" w:rsidP="000F065A">
            <w:pPr>
              <w:spacing w:before="60" w:after="60"/>
              <w:ind w:firstLine="0"/>
              <w:jc w:val="center"/>
              <w:rPr>
                <w:sz w:val="24"/>
                <w:szCs w:val="24"/>
              </w:rPr>
            </w:pPr>
            <w:r>
              <w:rPr>
                <w:sz w:val="24"/>
                <w:szCs w:val="24"/>
                <w:lang w:val="en-US"/>
              </w:rPr>
              <w:t>D</w:t>
            </w:r>
          </w:p>
        </w:tc>
        <w:tc>
          <w:tcPr>
            <w:tcW w:w="1297" w:type="pct"/>
            <w:gridSpan w:val="3"/>
            <w:shd w:val="clear" w:color="auto" w:fill="auto"/>
            <w:hideMark/>
          </w:tcPr>
          <w:p w14:paraId="1D31B00E" w14:textId="77777777" w:rsidR="000F065A" w:rsidRPr="002947D3" w:rsidRDefault="000F065A" w:rsidP="000F065A">
            <w:pPr>
              <w:spacing w:before="60" w:after="60"/>
              <w:ind w:firstLine="0"/>
              <w:rPr>
                <w:sz w:val="24"/>
                <w:szCs w:val="24"/>
              </w:rPr>
            </w:pPr>
            <w:r w:rsidRPr="00C1648F">
              <w:rPr>
                <w:sz w:val="24"/>
                <w:szCs w:val="24"/>
              </w:rPr>
              <w:t>Дата окончания исполнения этапа</w:t>
            </w:r>
          </w:p>
        </w:tc>
        <w:tc>
          <w:tcPr>
            <w:tcW w:w="1356" w:type="pct"/>
            <w:shd w:val="clear" w:color="auto" w:fill="auto"/>
            <w:hideMark/>
          </w:tcPr>
          <w:p w14:paraId="163BBA64" w14:textId="77777777" w:rsidR="000F065A" w:rsidRPr="002947D3" w:rsidRDefault="000F065A" w:rsidP="000F065A">
            <w:pPr>
              <w:spacing w:before="60" w:after="60"/>
              <w:ind w:firstLine="0"/>
              <w:rPr>
                <w:sz w:val="24"/>
                <w:szCs w:val="24"/>
              </w:rPr>
            </w:pPr>
          </w:p>
        </w:tc>
      </w:tr>
      <w:tr w:rsidR="000F065A" w:rsidRPr="002947D3" w14:paraId="0A7A9DFA" w14:textId="77777777" w:rsidTr="00DC0536">
        <w:tc>
          <w:tcPr>
            <w:tcW w:w="684" w:type="pct"/>
            <w:shd w:val="clear" w:color="auto" w:fill="auto"/>
            <w:hideMark/>
          </w:tcPr>
          <w:p w14:paraId="26FBBFAE"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22F535AD" w14:textId="6B5FBAE8" w:rsidR="000F065A" w:rsidRPr="002947D3" w:rsidRDefault="000F065A" w:rsidP="000F065A">
            <w:pPr>
              <w:spacing w:before="60" w:after="60"/>
              <w:ind w:firstLine="0"/>
              <w:rPr>
                <w:sz w:val="24"/>
                <w:szCs w:val="24"/>
              </w:rPr>
            </w:pPr>
            <w:r w:rsidRPr="00451FC5">
              <w:rPr>
                <w:sz w:val="24"/>
                <w:szCs w:val="24"/>
              </w:rPr>
              <w:t>stagePrice</w:t>
            </w:r>
          </w:p>
        </w:tc>
        <w:tc>
          <w:tcPr>
            <w:tcW w:w="342" w:type="pct"/>
            <w:gridSpan w:val="5"/>
            <w:shd w:val="clear" w:color="auto" w:fill="auto"/>
            <w:hideMark/>
          </w:tcPr>
          <w:p w14:paraId="341901EB" w14:textId="1FEFEDB4" w:rsidR="000F065A" w:rsidRPr="00451FC5"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3E6B6691" w14:textId="77777777" w:rsidR="000F065A" w:rsidRPr="002947D3" w:rsidRDefault="000F065A" w:rsidP="000F065A">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394AAC7B" w14:textId="2E1D9AAB" w:rsidR="000F065A" w:rsidRPr="002947D3" w:rsidRDefault="000F065A" w:rsidP="000F065A">
            <w:pPr>
              <w:spacing w:before="60" w:after="60"/>
              <w:ind w:firstLine="0"/>
              <w:rPr>
                <w:sz w:val="24"/>
                <w:szCs w:val="24"/>
              </w:rPr>
            </w:pPr>
            <w:r w:rsidRPr="00451FC5">
              <w:rPr>
                <w:sz w:val="24"/>
                <w:szCs w:val="24"/>
              </w:rPr>
              <w:t>Цена этапа контракта в валюте контракта</w:t>
            </w:r>
          </w:p>
        </w:tc>
        <w:tc>
          <w:tcPr>
            <w:tcW w:w="1356" w:type="pct"/>
            <w:shd w:val="clear" w:color="auto" w:fill="auto"/>
            <w:hideMark/>
          </w:tcPr>
          <w:p w14:paraId="13BE9225" w14:textId="77777777" w:rsidR="000F065A" w:rsidRDefault="000F065A" w:rsidP="000F065A">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r w:rsidRPr="002947D3" w:rsidDel="006B571B">
              <w:rPr>
                <w:sz w:val="24"/>
                <w:szCs w:val="24"/>
              </w:rPr>
              <w:t xml:space="preserve"> </w:t>
            </w:r>
            <w:r w:rsidRPr="002947D3">
              <w:rPr>
                <w:sz w:val="24"/>
                <w:szCs w:val="24"/>
              </w:rPr>
              <w:t xml:space="preserve"> </w:t>
            </w:r>
          </w:p>
          <w:p w14:paraId="00C7C26E" w14:textId="482259D9" w:rsidR="003B0262" w:rsidRPr="002947D3" w:rsidRDefault="003B0262" w:rsidP="000F065A">
            <w:pPr>
              <w:spacing w:before="60" w:after="60"/>
              <w:ind w:firstLine="0"/>
              <w:rPr>
                <w:sz w:val="24"/>
                <w:szCs w:val="24"/>
              </w:rPr>
            </w:pPr>
            <w:r w:rsidRPr="003B0262">
              <w:rPr>
                <w:sz w:val="24"/>
                <w:szCs w:val="24"/>
              </w:rPr>
              <w:t>Игнорируется при приеме в случае указания только одного блока executionPeriod/stages</w:t>
            </w:r>
          </w:p>
        </w:tc>
      </w:tr>
      <w:tr w:rsidR="000F065A" w:rsidRPr="002947D3" w14:paraId="06E2909A" w14:textId="77777777" w:rsidTr="00DC0536">
        <w:tc>
          <w:tcPr>
            <w:tcW w:w="684" w:type="pct"/>
            <w:shd w:val="clear" w:color="auto" w:fill="auto"/>
            <w:hideMark/>
          </w:tcPr>
          <w:p w14:paraId="1D0B3326"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51B6080A" w14:textId="47D47D1E" w:rsidR="000F065A" w:rsidRPr="00FA37CF" w:rsidRDefault="000F065A" w:rsidP="000F065A">
            <w:pPr>
              <w:spacing w:before="60" w:after="60"/>
              <w:ind w:firstLine="0"/>
              <w:rPr>
                <w:sz w:val="24"/>
                <w:szCs w:val="24"/>
                <w:lang w:val="en-US"/>
              </w:rPr>
            </w:pPr>
            <w:r w:rsidRPr="00451FC5">
              <w:rPr>
                <w:sz w:val="24"/>
                <w:szCs w:val="24"/>
              </w:rPr>
              <w:t>stagePriceRUR</w:t>
            </w:r>
          </w:p>
        </w:tc>
        <w:tc>
          <w:tcPr>
            <w:tcW w:w="342" w:type="pct"/>
            <w:gridSpan w:val="5"/>
            <w:shd w:val="clear" w:color="auto" w:fill="auto"/>
            <w:hideMark/>
          </w:tcPr>
          <w:p w14:paraId="4F5F57EA" w14:textId="77777777" w:rsidR="000F065A" w:rsidRPr="003B21C8"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17BC79F0" w14:textId="77777777" w:rsidR="000F065A" w:rsidRPr="002947D3" w:rsidRDefault="000F065A" w:rsidP="000F065A">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349E9C11" w14:textId="2A178AB1" w:rsidR="000F065A" w:rsidRPr="00FA37CF" w:rsidRDefault="000F065A" w:rsidP="000F065A">
            <w:pPr>
              <w:spacing w:before="60" w:after="60"/>
              <w:ind w:firstLine="0"/>
              <w:rPr>
                <w:sz w:val="24"/>
                <w:szCs w:val="24"/>
              </w:rPr>
            </w:pPr>
            <w:r w:rsidRPr="00451FC5">
              <w:rPr>
                <w:sz w:val="24"/>
                <w:szCs w:val="24"/>
              </w:rPr>
              <w:t>Цена этап</w:t>
            </w:r>
            <w:r>
              <w:rPr>
                <w:sz w:val="24"/>
                <w:szCs w:val="24"/>
              </w:rPr>
              <w:t>а контракта в российских рублях</w:t>
            </w:r>
          </w:p>
        </w:tc>
        <w:tc>
          <w:tcPr>
            <w:tcW w:w="1356" w:type="pct"/>
            <w:shd w:val="clear" w:color="auto" w:fill="auto"/>
            <w:hideMark/>
          </w:tcPr>
          <w:p w14:paraId="1031D7DA" w14:textId="77777777" w:rsidR="000F065A" w:rsidRDefault="000F065A" w:rsidP="000F065A">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p w14:paraId="43D614A3" w14:textId="4D9AFC73" w:rsidR="000F065A" w:rsidRPr="002947D3" w:rsidRDefault="000F065A" w:rsidP="000F065A">
            <w:pPr>
              <w:spacing w:before="60" w:after="60"/>
              <w:ind w:firstLine="0"/>
              <w:rPr>
                <w:sz w:val="24"/>
                <w:szCs w:val="24"/>
              </w:rPr>
            </w:pPr>
            <w:r w:rsidRPr="00451FC5">
              <w:rPr>
                <w:sz w:val="24"/>
                <w:szCs w:val="24"/>
              </w:rPr>
              <w:t>Игнорируется при приеме. Заполняется при передаче, в случае если валюта контракта отлична от рублей</w:t>
            </w:r>
          </w:p>
        </w:tc>
      </w:tr>
      <w:tr w:rsidR="000F065A" w:rsidRPr="002947D3" w14:paraId="2F5C7260" w14:textId="77777777" w:rsidTr="00DC0536">
        <w:tc>
          <w:tcPr>
            <w:tcW w:w="684" w:type="pct"/>
            <w:shd w:val="clear" w:color="auto" w:fill="auto"/>
          </w:tcPr>
          <w:p w14:paraId="0B6255C2" w14:textId="77777777" w:rsidR="000F065A" w:rsidRPr="002947D3" w:rsidRDefault="000F065A" w:rsidP="000F065A">
            <w:pPr>
              <w:spacing w:before="60" w:after="60"/>
              <w:ind w:firstLine="0"/>
              <w:rPr>
                <w:sz w:val="24"/>
                <w:szCs w:val="24"/>
              </w:rPr>
            </w:pPr>
          </w:p>
        </w:tc>
        <w:tc>
          <w:tcPr>
            <w:tcW w:w="822" w:type="pct"/>
            <w:shd w:val="clear" w:color="auto" w:fill="auto"/>
          </w:tcPr>
          <w:p w14:paraId="5680A048" w14:textId="13395602" w:rsidR="000F065A" w:rsidRPr="00451FC5" w:rsidRDefault="000F065A" w:rsidP="000F065A">
            <w:pPr>
              <w:spacing w:before="60" w:after="60"/>
              <w:ind w:firstLine="0"/>
              <w:rPr>
                <w:sz w:val="24"/>
                <w:szCs w:val="24"/>
              </w:rPr>
            </w:pPr>
            <w:r w:rsidRPr="004F2739">
              <w:rPr>
                <w:sz w:val="24"/>
                <w:szCs w:val="24"/>
              </w:rPr>
              <w:t>stageAdvancePaymentSum</w:t>
            </w:r>
          </w:p>
        </w:tc>
        <w:tc>
          <w:tcPr>
            <w:tcW w:w="342" w:type="pct"/>
            <w:gridSpan w:val="5"/>
            <w:shd w:val="clear" w:color="auto" w:fill="auto"/>
          </w:tcPr>
          <w:p w14:paraId="1F91DBD3" w14:textId="75CF48B3" w:rsidR="000F065A" w:rsidRPr="004F2739"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39AAF62F" w14:textId="7404089A" w:rsidR="000F065A" w:rsidRPr="004F2739"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EB33C51" w14:textId="5A4D6A15" w:rsidR="000F065A" w:rsidRPr="00451FC5" w:rsidRDefault="000F065A" w:rsidP="000F065A">
            <w:pPr>
              <w:spacing w:before="60" w:after="60"/>
              <w:ind w:firstLine="0"/>
              <w:rPr>
                <w:sz w:val="24"/>
                <w:szCs w:val="24"/>
              </w:rPr>
            </w:pPr>
            <w:r w:rsidRPr="004F2739">
              <w:rPr>
                <w:sz w:val="24"/>
                <w:szCs w:val="24"/>
              </w:rPr>
              <w:t>Процент и р</w:t>
            </w:r>
            <w:r>
              <w:rPr>
                <w:sz w:val="24"/>
                <w:szCs w:val="24"/>
              </w:rPr>
              <w:t>азмер аванса по этапу контракта</w:t>
            </w:r>
          </w:p>
        </w:tc>
        <w:tc>
          <w:tcPr>
            <w:tcW w:w="1356" w:type="pct"/>
            <w:shd w:val="clear" w:color="auto" w:fill="auto"/>
          </w:tcPr>
          <w:p w14:paraId="6D1DE80F" w14:textId="1F68C0D2" w:rsidR="000F065A" w:rsidRPr="002947D3" w:rsidRDefault="000F065A" w:rsidP="000F065A">
            <w:pPr>
              <w:spacing w:before="60" w:after="60"/>
              <w:ind w:firstLine="0"/>
              <w:rPr>
                <w:sz w:val="24"/>
                <w:szCs w:val="24"/>
              </w:rPr>
            </w:pPr>
            <w:r w:rsidRPr="004F2739">
              <w:rPr>
                <w:sz w:val="24"/>
                <w:szCs w:val="24"/>
              </w:rPr>
              <w:t>Указание допустимо при заполненом блоке advancePaymentSum</w:t>
            </w:r>
          </w:p>
        </w:tc>
      </w:tr>
      <w:tr w:rsidR="000F065A" w:rsidRPr="002947D3" w14:paraId="1CFFC129" w14:textId="77777777" w:rsidTr="00DC0536">
        <w:tc>
          <w:tcPr>
            <w:tcW w:w="5000" w:type="pct"/>
            <w:gridSpan w:val="12"/>
            <w:shd w:val="clear" w:color="auto" w:fill="auto"/>
            <w:hideMark/>
          </w:tcPr>
          <w:p w14:paraId="67F0D3F1" w14:textId="79EB805A" w:rsidR="000F065A" w:rsidRPr="002947D3" w:rsidRDefault="000F065A" w:rsidP="000F065A">
            <w:pPr>
              <w:spacing w:before="60" w:after="60"/>
              <w:ind w:firstLine="0"/>
              <w:jc w:val="center"/>
              <w:rPr>
                <w:sz w:val="24"/>
                <w:szCs w:val="24"/>
              </w:rPr>
            </w:pPr>
            <w:r w:rsidRPr="004F2739">
              <w:rPr>
                <w:b/>
                <w:bCs/>
                <w:sz w:val="24"/>
                <w:szCs w:val="24"/>
              </w:rPr>
              <w:t>Процент и размер аванса по этапу контракта</w:t>
            </w:r>
          </w:p>
        </w:tc>
      </w:tr>
      <w:tr w:rsidR="000F065A" w:rsidRPr="004F2739" w14:paraId="41F29802" w14:textId="77777777" w:rsidTr="00DC0536">
        <w:tc>
          <w:tcPr>
            <w:tcW w:w="684" w:type="pct"/>
            <w:shd w:val="clear" w:color="auto" w:fill="auto"/>
            <w:hideMark/>
          </w:tcPr>
          <w:p w14:paraId="588E1110" w14:textId="77777777" w:rsidR="000F065A" w:rsidRPr="004F2739" w:rsidRDefault="000F065A" w:rsidP="000F065A">
            <w:pPr>
              <w:spacing w:before="60" w:after="60"/>
              <w:ind w:firstLine="0"/>
              <w:rPr>
                <w:b/>
                <w:sz w:val="24"/>
                <w:szCs w:val="24"/>
                <w:lang w:val="en-US"/>
              </w:rPr>
            </w:pPr>
            <w:r w:rsidRPr="004F2739">
              <w:rPr>
                <w:b/>
                <w:sz w:val="24"/>
                <w:szCs w:val="24"/>
              </w:rPr>
              <w:t>stageAdvancePaymentSum</w:t>
            </w:r>
          </w:p>
        </w:tc>
        <w:tc>
          <w:tcPr>
            <w:tcW w:w="822" w:type="pct"/>
            <w:shd w:val="clear" w:color="auto" w:fill="auto"/>
            <w:hideMark/>
          </w:tcPr>
          <w:p w14:paraId="5D3175F1" w14:textId="77777777" w:rsidR="000F065A" w:rsidRPr="004F2739" w:rsidRDefault="000F065A" w:rsidP="000F065A">
            <w:pPr>
              <w:spacing w:before="60" w:after="60"/>
              <w:ind w:firstLine="0"/>
              <w:rPr>
                <w:b/>
                <w:sz w:val="24"/>
                <w:szCs w:val="24"/>
                <w:lang w:val="en-US"/>
              </w:rPr>
            </w:pPr>
          </w:p>
        </w:tc>
        <w:tc>
          <w:tcPr>
            <w:tcW w:w="342" w:type="pct"/>
            <w:gridSpan w:val="5"/>
            <w:shd w:val="clear" w:color="auto" w:fill="auto"/>
            <w:hideMark/>
          </w:tcPr>
          <w:p w14:paraId="4D86844E" w14:textId="77777777" w:rsidR="000F065A" w:rsidRPr="004F2739" w:rsidRDefault="000F065A" w:rsidP="000F065A">
            <w:pPr>
              <w:spacing w:before="60" w:after="60"/>
              <w:ind w:firstLine="0"/>
              <w:rPr>
                <w:b/>
                <w:sz w:val="24"/>
                <w:szCs w:val="24"/>
              </w:rPr>
            </w:pPr>
            <w:r w:rsidRPr="004F2739">
              <w:rPr>
                <w:b/>
                <w:sz w:val="24"/>
                <w:szCs w:val="24"/>
              </w:rPr>
              <w:t> </w:t>
            </w:r>
          </w:p>
        </w:tc>
        <w:tc>
          <w:tcPr>
            <w:tcW w:w="499" w:type="pct"/>
            <w:shd w:val="clear" w:color="auto" w:fill="auto"/>
            <w:hideMark/>
          </w:tcPr>
          <w:p w14:paraId="3C8E7170" w14:textId="77777777" w:rsidR="000F065A" w:rsidRPr="004F2739" w:rsidRDefault="000F065A" w:rsidP="000F065A">
            <w:pPr>
              <w:spacing w:before="60" w:after="60"/>
              <w:ind w:firstLine="0"/>
              <w:rPr>
                <w:b/>
                <w:sz w:val="24"/>
                <w:szCs w:val="24"/>
              </w:rPr>
            </w:pPr>
            <w:r w:rsidRPr="004F2739">
              <w:rPr>
                <w:b/>
                <w:sz w:val="24"/>
                <w:szCs w:val="24"/>
              </w:rPr>
              <w:t> </w:t>
            </w:r>
          </w:p>
        </w:tc>
        <w:tc>
          <w:tcPr>
            <w:tcW w:w="1297" w:type="pct"/>
            <w:gridSpan w:val="3"/>
            <w:shd w:val="clear" w:color="auto" w:fill="auto"/>
            <w:hideMark/>
          </w:tcPr>
          <w:p w14:paraId="3FA2AC01" w14:textId="77777777" w:rsidR="000F065A" w:rsidRPr="004F2739" w:rsidRDefault="000F065A" w:rsidP="000F065A">
            <w:pPr>
              <w:spacing w:before="60" w:after="60"/>
              <w:ind w:firstLine="0"/>
              <w:rPr>
                <w:b/>
                <w:sz w:val="24"/>
                <w:szCs w:val="24"/>
              </w:rPr>
            </w:pPr>
            <w:r w:rsidRPr="004F2739">
              <w:rPr>
                <w:b/>
                <w:sz w:val="24"/>
                <w:szCs w:val="24"/>
              </w:rPr>
              <w:t> </w:t>
            </w:r>
          </w:p>
        </w:tc>
        <w:tc>
          <w:tcPr>
            <w:tcW w:w="1356" w:type="pct"/>
            <w:shd w:val="clear" w:color="auto" w:fill="auto"/>
            <w:hideMark/>
          </w:tcPr>
          <w:p w14:paraId="5EAD85CB" w14:textId="77777777" w:rsidR="000F065A" w:rsidRPr="004F2739" w:rsidRDefault="000F065A" w:rsidP="000F065A">
            <w:pPr>
              <w:spacing w:before="60" w:after="60"/>
              <w:ind w:firstLine="0"/>
              <w:rPr>
                <w:b/>
                <w:sz w:val="24"/>
                <w:szCs w:val="24"/>
              </w:rPr>
            </w:pPr>
            <w:r w:rsidRPr="004F2739">
              <w:rPr>
                <w:b/>
                <w:sz w:val="24"/>
                <w:szCs w:val="24"/>
              </w:rPr>
              <w:t xml:space="preserve"> </w:t>
            </w:r>
          </w:p>
        </w:tc>
      </w:tr>
      <w:tr w:rsidR="000F065A" w:rsidRPr="002947D3" w14:paraId="63F9471F" w14:textId="77777777" w:rsidTr="004F2739">
        <w:tc>
          <w:tcPr>
            <w:tcW w:w="684" w:type="pct"/>
            <w:shd w:val="clear" w:color="auto" w:fill="auto"/>
          </w:tcPr>
          <w:p w14:paraId="348C4021" w14:textId="28968E54" w:rsidR="000F065A" w:rsidRPr="0059339A" w:rsidRDefault="000F065A" w:rsidP="000F065A">
            <w:pPr>
              <w:spacing w:before="60" w:after="60"/>
              <w:ind w:firstLine="0"/>
              <w:rPr>
                <w:sz w:val="24"/>
                <w:szCs w:val="24"/>
                <w:lang w:val="en-US"/>
              </w:rPr>
            </w:pPr>
          </w:p>
        </w:tc>
        <w:tc>
          <w:tcPr>
            <w:tcW w:w="822" w:type="pct"/>
            <w:shd w:val="clear" w:color="auto" w:fill="auto"/>
            <w:hideMark/>
          </w:tcPr>
          <w:p w14:paraId="03850324" w14:textId="7873D257" w:rsidR="000F065A" w:rsidRPr="002947D3" w:rsidRDefault="000F065A" w:rsidP="000F065A">
            <w:pPr>
              <w:spacing w:before="60" w:after="60"/>
              <w:ind w:firstLine="0"/>
              <w:rPr>
                <w:sz w:val="24"/>
                <w:szCs w:val="24"/>
                <w:lang w:val="en-US"/>
              </w:rPr>
            </w:pPr>
            <w:r w:rsidRPr="004F2739">
              <w:rPr>
                <w:sz w:val="24"/>
                <w:szCs w:val="24"/>
                <w:lang w:val="en-US"/>
              </w:rPr>
              <w:t>sumInPercents</w:t>
            </w:r>
          </w:p>
        </w:tc>
        <w:tc>
          <w:tcPr>
            <w:tcW w:w="342" w:type="pct"/>
            <w:gridSpan w:val="5"/>
            <w:shd w:val="clear" w:color="auto" w:fill="auto"/>
            <w:hideMark/>
          </w:tcPr>
          <w:p w14:paraId="20D624B1" w14:textId="5BEA261F"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524A5F02" w14:textId="6A9F16AC" w:rsidR="000F065A" w:rsidRPr="004F2739" w:rsidRDefault="000F065A" w:rsidP="000F065A">
            <w:pPr>
              <w:spacing w:before="60" w:after="60"/>
              <w:ind w:firstLine="0"/>
              <w:jc w:val="center"/>
              <w:rPr>
                <w:sz w:val="24"/>
                <w:szCs w:val="24"/>
                <w:lang w:val="en-US"/>
              </w:rPr>
            </w:pPr>
            <w:r>
              <w:rPr>
                <w:sz w:val="24"/>
                <w:szCs w:val="24"/>
                <w:lang w:val="en-US"/>
              </w:rPr>
              <w:t>N</w:t>
            </w:r>
          </w:p>
        </w:tc>
        <w:tc>
          <w:tcPr>
            <w:tcW w:w="1297" w:type="pct"/>
            <w:gridSpan w:val="3"/>
            <w:shd w:val="clear" w:color="auto" w:fill="auto"/>
            <w:hideMark/>
          </w:tcPr>
          <w:p w14:paraId="0A2BBF39" w14:textId="7DA958BD" w:rsidR="000F065A" w:rsidRPr="002947D3" w:rsidRDefault="000F065A" w:rsidP="000F065A">
            <w:pPr>
              <w:spacing w:before="60" w:after="60"/>
              <w:ind w:firstLine="0"/>
              <w:rPr>
                <w:sz w:val="24"/>
                <w:szCs w:val="24"/>
              </w:rPr>
            </w:pPr>
            <w:r w:rsidRPr="002947D3">
              <w:rPr>
                <w:sz w:val="24"/>
                <w:szCs w:val="24"/>
              </w:rPr>
              <w:t> </w:t>
            </w:r>
            <w:r w:rsidRPr="004F2739">
              <w:rPr>
                <w:sz w:val="24"/>
                <w:szCs w:val="24"/>
              </w:rPr>
              <w:t>Размер аванса в процентах</w:t>
            </w:r>
          </w:p>
        </w:tc>
        <w:tc>
          <w:tcPr>
            <w:tcW w:w="1356" w:type="pct"/>
            <w:shd w:val="clear" w:color="auto" w:fill="auto"/>
            <w:hideMark/>
          </w:tcPr>
          <w:p w14:paraId="4B53ABF9" w14:textId="14338FED" w:rsidR="000F065A" w:rsidRPr="002947D3" w:rsidRDefault="000F065A" w:rsidP="000F065A">
            <w:pPr>
              <w:spacing w:before="60" w:after="60"/>
              <w:ind w:firstLine="0"/>
              <w:rPr>
                <w:sz w:val="24"/>
                <w:szCs w:val="24"/>
              </w:rPr>
            </w:pPr>
            <w:r w:rsidRPr="004F2739">
              <w:rPr>
                <w:sz w:val="24"/>
                <w:szCs w:val="24"/>
              </w:rPr>
              <w:t xml:space="preserve">Если заполнено поле priceValue, то значение поля игнорируется при приеме, рассчитывается автоматически sumInPercents = (priceValue*100)/ </w:t>
            </w:r>
            <w:r w:rsidRPr="003532E4">
              <w:rPr>
                <w:sz w:val="24"/>
                <w:szCs w:val="24"/>
              </w:rPr>
              <w:t>stagePrice</w:t>
            </w:r>
            <w:r w:rsidRPr="004F2739">
              <w:rPr>
                <w:sz w:val="24"/>
                <w:szCs w:val="24"/>
              </w:rPr>
              <w:t>. Результат округляется до 2-х знаков после запятой по правилам математического округления</w:t>
            </w:r>
          </w:p>
        </w:tc>
      </w:tr>
      <w:tr w:rsidR="000F065A" w:rsidRPr="002947D3" w14:paraId="069E3BBB" w14:textId="77777777" w:rsidTr="00DC0536">
        <w:tc>
          <w:tcPr>
            <w:tcW w:w="684" w:type="pct"/>
            <w:shd w:val="clear" w:color="auto" w:fill="auto"/>
          </w:tcPr>
          <w:p w14:paraId="27FE3E6C" w14:textId="77777777" w:rsidR="000F065A" w:rsidRPr="004F2739" w:rsidRDefault="000F065A" w:rsidP="000F065A">
            <w:pPr>
              <w:spacing w:before="60" w:after="60"/>
              <w:ind w:firstLine="0"/>
              <w:rPr>
                <w:sz w:val="24"/>
                <w:szCs w:val="24"/>
              </w:rPr>
            </w:pPr>
          </w:p>
        </w:tc>
        <w:tc>
          <w:tcPr>
            <w:tcW w:w="822" w:type="pct"/>
            <w:shd w:val="clear" w:color="auto" w:fill="auto"/>
            <w:hideMark/>
          </w:tcPr>
          <w:p w14:paraId="5FAD73CC" w14:textId="74481850" w:rsidR="000F065A" w:rsidRPr="004F2739" w:rsidRDefault="000F065A" w:rsidP="000F065A">
            <w:pPr>
              <w:spacing w:before="60" w:after="60"/>
              <w:ind w:firstLine="0"/>
              <w:rPr>
                <w:sz w:val="24"/>
                <w:szCs w:val="24"/>
              </w:rPr>
            </w:pPr>
            <w:r w:rsidRPr="004F2739">
              <w:rPr>
                <w:sz w:val="24"/>
                <w:szCs w:val="24"/>
              </w:rPr>
              <w:t>priceValue</w:t>
            </w:r>
          </w:p>
        </w:tc>
        <w:tc>
          <w:tcPr>
            <w:tcW w:w="342" w:type="pct"/>
            <w:gridSpan w:val="5"/>
            <w:shd w:val="clear" w:color="auto" w:fill="auto"/>
            <w:hideMark/>
          </w:tcPr>
          <w:p w14:paraId="1C404CA7" w14:textId="1D4048A2"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69C95997" w14:textId="07F549D5" w:rsidR="000F065A" w:rsidRPr="002947D3" w:rsidRDefault="000F065A" w:rsidP="000F065A">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6C7ED529" w14:textId="03872949" w:rsidR="000F065A" w:rsidRPr="002947D3" w:rsidRDefault="000F065A" w:rsidP="000F065A">
            <w:pPr>
              <w:spacing w:before="60" w:after="60"/>
              <w:ind w:firstLine="0"/>
              <w:rPr>
                <w:sz w:val="24"/>
                <w:szCs w:val="24"/>
              </w:rPr>
            </w:pPr>
            <w:r w:rsidRPr="002947D3">
              <w:rPr>
                <w:sz w:val="24"/>
                <w:szCs w:val="24"/>
              </w:rPr>
              <w:t> </w:t>
            </w:r>
            <w:r w:rsidRPr="004F2739">
              <w:rPr>
                <w:sz w:val="24"/>
                <w:szCs w:val="24"/>
              </w:rPr>
              <w:t xml:space="preserve">Размер </w:t>
            </w:r>
            <w:r>
              <w:rPr>
                <w:sz w:val="24"/>
                <w:szCs w:val="24"/>
              </w:rPr>
              <w:t>аванса в валюте контракта</w:t>
            </w:r>
          </w:p>
        </w:tc>
        <w:tc>
          <w:tcPr>
            <w:tcW w:w="1356" w:type="pct"/>
            <w:shd w:val="clear" w:color="auto" w:fill="auto"/>
            <w:hideMark/>
          </w:tcPr>
          <w:p w14:paraId="4EA07DF9" w14:textId="0F448517" w:rsidR="000F065A" w:rsidRDefault="000F065A" w:rsidP="000F065A">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p>
          <w:p w14:paraId="58C487E5" w14:textId="1925215C" w:rsidR="000F065A" w:rsidRPr="002947D3" w:rsidRDefault="000F065A" w:rsidP="000F065A">
            <w:pPr>
              <w:spacing w:before="60" w:after="60"/>
              <w:ind w:firstLine="0"/>
              <w:rPr>
                <w:sz w:val="24"/>
                <w:szCs w:val="24"/>
              </w:rPr>
            </w:pPr>
            <w:r w:rsidRPr="004F2739">
              <w:rPr>
                <w:sz w:val="24"/>
                <w:szCs w:val="24"/>
              </w:rPr>
              <w:t xml:space="preserve">Если заполнено поле sumInPercents, то значение поля игнорируется при приеме, рассчитывается автоматически priceValue =  </w:t>
            </w:r>
            <w:r w:rsidRPr="003532E4">
              <w:rPr>
                <w:sz w:val="24"/>
                <w:szCs w:val="24"/>
              </w:rPr>
              <w:t>stagePrice</w:t>
            </w:r>
            <w:r w:rsidRPr="003532E4" w:rsidDel="003532E4">
              <w:rPr>
                <w:sz w:val="24"/>
                <w:szCs w:val="24"/>
              </w:rPr>
              <w:t xml:space="preserve"> </w:t>
            </w:r>
            <w:r w:rsidRPr="004F2739">
              <w:rPr>
                <w:sz w:val="24"/>
                <w:szCs w:val="24"/>
              </w:rPr>
              <w:t>*(sumInPercents/100). Результат округляется до 2-х знаков после запятой в меньшую сторону</w:t>
            </w:r>
          </w:p>
        </w:tc>
      </w:tr>
      <w:tr w:rsidR="000F065A" w:rsidRPr="002947D3" w14:paraId="5F3273ED" w14:textId="77777777" w:rsidTr="004F2739">
        <w:tc>
          <w:tcPr>
            <w:tcW w:w="684" w:type="pct"/>
            <w:shd w:val="clear" w:color="auto" w:fill="auto"/>
          </w:tcPr>
          <w:p w14:paraId="1AA1F7FF" w14:textId="32DEF665" w:rsidR="000F065A" w:rsidRPr="004F2739" w:rsidRDefault="000F065A" w:rsidP="000F065A">
            <w:pPr>
              <w:spacing w:before="60" w:after="60"/>
              <w:ind w:firstLine="0"/>
              <w:rPr>
                <w:sz w:val="24"/>
                <w:szCs w:val="24"/>
              </w:rPr>
            </w:pPr>
          </w:p>
        </w:tc>
        <w:tc>
          <w:tcPr>
            <w:tcW w:w="822" w:type="pct"/>
            <w:shd w:val="clear" w:color="auto" w:fill="auto"/>
            <w:hideMark/>
          </w:tcPr>
          <w:p w14:paraId="52B3AAA8" w14:textId="34703E07" w:rsidR="000F065A" w:rsidRPr="004F2739" w:rsidRDefault="000F065A" w:rsidP="000F065A">
            <w:pPr>
              <w:spacing w:before="60" w:after="60"/>
              <w:ind w:firstLine="0"/>
              <w:rPr>
                <w:sz w:val="24"/>
                <w:szCs w:val="24"/>
              </w:rPr>
            </w:pPr>
            <w:r w:rsidRPr="004F2739">
              <w:rPr>
                <w:sz w:val="24"/>
                <w:szCs w:val="24"/>
              </w:rPr>
              <w:t>priceValueRUR</w:t>
            </w:r>
          </w:p>
        </w:tc>
        <w:tc>
          <w:tcPr>
            <w:tcW w:w="342" w:type="pct"/>
            <w:gridSpan w:val="5"/>
            <w:shd w:val="clear" w:color="auto" w:fill="auto"/>
            <w:hideMark/>
          </w:tcPr>
          <w:p w14:paraId="51A6D1A3" w14:textId="6F4709B1"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07C5358E" w14:textId="08A8B792" w:rsidR="000F065A" w:rsidRPr="002947D3" w:rsidRDefault="000F065A" w:rsidP="000F065A">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33A44C2C" w14:textId="34741F1F" w:rsidR="000F065A" w:rsidRPr="002947D3" w:rsidRDefault="000F065A" w:rsidP="000F065A">
            <w:pPr>
              <w:spacing w:before="60" w:after="60"/>
              <w:ind w:firstLine="0"/>
              <w:rPr>
                <w:sz w:val="24"/>
                <w:szCs w:val="24"/>
              </w:rPr>
            </w:pPr>
            <w:r w:rsidRPr="002947D3">
              <w:rPr>
                <w:sz w:val="24"/>
                <w:szCs w:val="24"/>
              </w:rPr>
              <w:t> </w:t>
            </w:r>
            <w:r w:rsidRPr="004F2739">
              <w:rPr>
                <w:sz w:val="24"/>
                <w:szCs w:val="24"/>
              </w:rPr>
              <w:t>Разме</w:t>
            </w:r>
            <w:r>
              <w:rPr>
                <w:sz w:val="24"/>
                <w:szCs w:val="24"/>
              </w:rPr>
              <w:t>р аванса в рублевом эквиваленте</w:t>
            </w:r>
          </w:p>
        </w:tc>
        <w:tc>
          <w:tcPr>
            <w:tcW w:w="1356" w:type="pct"/>
            <w:shd w:val="clear" w:color="auto" w:fill="auto"/>
            <w:hideMark/>
          </w:tcPr>
          <w:p w14:paraId="7D323E65" w14:textId="602382B8" w:rsidR="000F065A" w:rsidRDefault="000F065A" w:rsidP="000F065A">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p>
          <w:p w14:paraId="410B07AE" w14:textId="45FFB0E6" w:rsidR="000F065A" w:rsidRPr="002947D3" w:rsidRDefault="000F065A" w:rsidP="000F065A">
            <w:pPr>
              <w:spacing w:before="60" w:after="60"/>
              <w:ind w:firstLine="0"/>
              <w:rPr>
                <w:sz w:val="24"/>
                <w:szCs w:val="24"/>
              </w:rPr>
            </w:pPr>
            <w:r w:rsidRPr="004F2739">
              <w:rPr>
                <w:sz w:val="24"/>
                <w:szCs w:val="24"/>
              </w:rPr>
              <w:t>При приеме игнорируется, заполняется при передаче в случае если валюта контракта отлична от рублей</w:t>
            </w:r>
          </w:p>
        </w:tc>
      </w:tr>
      <w:tr w:rsidR="000F065A" w:rsidRPr="002947D3" w14:paraId="21A354DA" w14:textId="77777777" w:rsidTr="00894AB0">
        <w:tc>
          <w:tcPr>
            <w:tcW w:w="5000" w:type="pct"/>
            <w:gridSpan w:val="12"/>
            <w:shd w:val="clear" w:color="auto" w:fill="auto"/>
            <w:hideMark/>
          </w:tcPr>
          <w:p w14:paraId="7CF016B0" w14:textId="2EB0ECBC" w:rsidR="000F065A" w:rsidRPr="002947D3" w:rsidRDefault="000F065A" w:rsidP="000F065A">
            <w:pPr>
              <w:spacing w:before="60" w:after="60"/>
              <w:ind w:firstLine="0"/>
              <w:jc w:val="center"/>
              <w:rPr>
                <w:sz w:val="24"/>
                <w:szCs w:val="24"/>
              </w:rPr>
            </w:pPr>
            <w:r w:rsidRPr="005A77B4">
              <w:rPr>
                <w:b/>
                <w:bCs/>
                <w:sz w:val="24"/>
                <w:szCs w:val="24"/>
              </w:rPr>
              <w:t>Обеспечение исполнения контракта</w:t>
            </w:r>
          </w:p>
        </w:tc>
      </w:tr>
      <w:tr w:rsidR="000F065A" w:rsidRPr="002947D3" w14:paraId="7BE1000C" w14:textId="77777777" w:rsidTr="003436C8">
        <w:tc>
          <w:tcPr>
            <w:tcW w:w="684" w:type="pct"/>
            <w:shd w:val="clear" w:color="auto" w:fill="auto"/>
            <w:hideMark/>
          </w:tcPr>
          <w:p w14:paraId="11FAECDD" w14:textId="5D8856E4" w:rsidR="000F065A" w:rsidRPr="0059339A" w:rsidRDefault="000F065A" w:rsidP="000F065A">
            <w:pPr>
              <w:spacing w:before="60" w:after="60"/>
              <w:ind w:firstLine="0"/>
              <w:rPr>
                <w:sz w:val="24"/>
                <w:szCs w:val="24"/>
                <w:lang w:val="en-US"/>
              </w:rPr>
            </w:pPr>
            <w:r w:rsidRPr="005A77B4">
              <w:rPr>
                <w:b/>
                <w:bCs/>
                <w:sz w:val="24"/>
                <w:szCs w:val="24"/>
                <w:lang w:val="en-US"/>
              </w:rPr>
              <w:t>enforcement</w:t>
            </w:r>
          </w:p>
        </w:tc>
        <w:tc>
          <w:tcPr>
            <w:tcW w:w="822" w:type="pct"/>
            <w:shd w:val="clear" w:color="auto" w:fill="auto"/>
            <w:hideMark/>
          </w:tcPr>
          <w:p w14:paraId="625DA091" w14:textId="77777777" w:rsidR="000F065A" w:rsidRPr="002947D3" w:rsidRDefault="000F065A" w:rsidP="000F065A">
            <w:pPr>
              <w:spacing w:before="60" w:after="60"/>
              <w:ind w:firstLine="0"/>
              <w:rPr>
                <w:sz w:val="24"/>
                <w:szCs w:val="24"/>
                <w:lang w:val="en-US"/>
              </w:rPr>
            </w:pPr>
          </w:p>
        </w:tc>
        <w:tc>
          <w:tcPr>
            <w:tcW w:w="342" w:type="pct"/>
            <w:gridSpan w:val="5"/>
            <w:shd w:val="clear" w:color="auto" w:fill="auto"/>
            <w:hideMark/>
          </w:tcPr>
          <w:p w14:paraId="3CE5C30D"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5578A489"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104CFB4E"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7451A983"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3603AE79" w14:textId="77777777" w:rsidTr="003436C8">
        <w:tc>
          <w:tcPr>
            <w:tcW w:w="684" w:type="pct"/>
            <w:vMerge w:val="restart"/>
            <w:shd w:val="clear" w:color="auto" w:fill="auto"/>
            <w:vAlign w:val="center"/>
          </w:tcPr>
          <w:p w14:paraId="01CBB723" w14:textId="77777777" w:rsidR="000F065A" w:rsidRPr="002947D3" w:rsidRDefault="000F065A" w:rsidP="000F065A">
            <w:pPr>
              <w:spacing w:before="60" w:after="60"/>
              <w:ind w:firstLine="0"/>
              <w:rPr>
                <w:sz w:val="24"/>
                <w:szCs w:val="24"/>
              </w:rPr>
            </w:pPr>
            <w:r w:rsidRPr="002947D3">
              <w:rPr>
                <w:sz w:val="24"/>
                <w:szCs w:val="24"/>
              </w:rPr>
              <w:t>Допустимо указание только одного элемента  </w:t>
            </w:r>
          </w:p>
          <w:p w14:paraId="7F3D670B" w14:textId="77777777" w:rsidR="000F065A" w:rsidRPr="002947D3" w:rsidRDefault="000F065A" w:rsidP="000F065A">
            <w:pPr>
              <w:spacing w:before="60" w:after="60"/>
              <w:ind w:firstLine="0"/>
              <w:rPr>
                <w:sz w:val="24"/>
                <w:szCs w:val="24"/>
              </w:rPr>
            </w:pPr>
            <w:r w:rsidRPr="002947D3">
              <w:rPr>
                <w:sz w:val="24"/>
                <w:szCs w:val="24"/>
              </w:rPr>
              <w:t> </w:t>
            </w:r>
          </w:p>
          <w:p w14:paraId="71A70D14" w14:textId="77777777" w:rsidR="000F065A" w:rsidRPr="002947D3" w:rsidRDefault="000F065A" w:rsidP="000F065A">
            <w:pPr>
              <w:spacing w:before="60" w:after="60"/>
              <w:rPr>
                <w:sz w:val="24"/>
                <w:szCs w:val="24"/>
              </w:rPr>
            </w:pPr>
            <w:r w:rsidRPr="002947D3">
              <w:rPr>
                <w:sz w:val="24"/>
                <w:szCs w:val="24"/>
              </w:rPr>
              <w:t> </w:t>
            </w:r>
          </w:p>
        </w:tc>
        <w:tc>
          <w:tcPr>
            <w:tcW w:w="822" w:type="pct"/>
            <w:shd w:val="clear" w:color="auto" w:fill="auto"/>
          </w:tcPr>
          <w:p w14:paraId="30ADA13E" w14:textId="53977D01" w:rsidR="000F065A" w:rsidRPr="005A77B4" w:rsidRDefault="000F065A" w:rsidP="000F065A">
            <w:pPr>
              <w:spacing w:before="60" w:after="60"/>
              <w:ind w:firstLine="0"/>
              <w:rPr>
                <w:sz w:val="24"/>
                <w:szCs w:val="24"/>
              </w:rPr>
            </w:pPr>
            <w:r w:rsidRPr="005A77B4">
              <w:rPr>
                <w:sz w:val="24"/>
                <w:szCs w:val="24"/>
                <w:lang w:val="en-US"/>
              </w:rPr>
              <w:t>bankGuarantee</w:t>
            </w:r>
          </w:p>
        </w:tc>
        <w:tc>
          <w:tcPr>
            <w:tcW w:w="342" w:type="pct"/>
            <w:gridSpan w:val="5"/>
            <w:shd w:val="clear" w:color="auto" w:fill="auto"/>
          </w:tcPr>
          <w:p w14:paraId="100F8D6F" w14:textId="77777777" w:rsidR="000F065A" w:rsidRPr="002947D3" w:rsidRDefault="000F065A" w:rsidP="000F065A">
            <w:pPr>
              <w:spacing w:before="60" w:after="60"/>
              <w:ind w:firstLine="0"/>
              <w:jc w:val="center"/>
              <w:rPr>
                <w:sz w:val="24"/>
                <w:szCs w:val="24"/>
                <w:lang w:val="en-US"/>
              </w:rPr>
            </w:pPr>
            <w:r w:rsidRPr="002947D3">
              <w:rPr>
                <w:sz w:val="24"/>
                <w:szCs w:val="24"/>
                <w:lang w:val="en-US"/>
              </w:rPr>
              <w:t>O</w:t>
            </w:r>
          </w:p>
        </w:tc>
        <w:tc>
          <w:tcPr>
            <w:tcW w:w="499" w:type="pct"/>
            <w:shd w:val="clear" w:color="auto" w:fill="auto"/>
          </w:tcPr>
          <w:p w14:paraId="3FB1A0DC" w14:textId="77777777" w:rsidR="000F065A" w:rsidRPr="002947D3" w:rsidRDefault="000F065A" w:rsidP="000F065A">
            <w:pPr>
              <w:spacing w:before="60" w:after="60"/>
              <w:ind w:firstLine="0"/>
              <w:jc w:val="center"/>
              <w:rPr>
                <w:sz w:val="24"/>
                <w:szCs w:val="24"/>
                <w:lang w:val="en-US"/>
              </w:rPr>
            </w:pPr>
            <w:r w:rsidRPr="002947D3">
              <w:rPr>
                <w:sz w:val="24"/>
                <w:szCs w:val="24"/>
                <w:lang w:val="en-US"/>
              </w:rPr>
              <w:t>S</w:t>
            </w:r>
          </w:p>
        </w:tc>
        <w:tc>
          <w:tcPr>
            <w:tcW w:w="1297" w:type="pct"/>
            <w:gridSpan w:val="3"/>
            <w:shd w:val="clear" w:color="auto" w:fill="auto"/>
          </w:tcPr>
          <w:p w14:paraId="1C74E0FB" w14:textId="0EA9F704" w:rsidR="000F065A" w:rsidRPr="008D2B5B" w:rsidRDefault="000F065A" w:rsidP="000F065A">
            <w:pPr>
              <w:tabs>
                <w:tab w:val="left" w:pos="1288"/>
              </w:tabs>
              <w:spacing w:before="60" w:after="60"/>
              <w:ind w:firstLine="0"/>
              <w:rPr>
                <w:sz w:val="24"/>
                <w:szCs w:val="24"/>
              </w:rPr>
            </w:pPr>
            <w:r w:rsidRPr="005A77B4">
              <w:rPr>
                <w:sz w:val="24"/>
                <w:szCs w:val="24"/>
              </w:rPr>
              <w:t>Банковская гарантия, выданная банком в соответс</w:t>
            </w:r>
            <w:r>
              <w:rPr>
                <w:sz w:val="24"/>
                <w:szCs w:val="24"/>
              </w:rPr>
              <w:t>т</w:t>
            </w:r>
            <w:r w:rsidRPr="005A77B4">
              <w:rPr>
                <w:sz w:val="24"/>
                <w:szCs w:val="24"/>
              </w:rPr>
              <w:t>вии со статьей 45</w:t>
            </w:r>
          </w:p>
        </w:tc>
        <w:tc>
          <w:tcPr>
            <w:tcW w:w="1356" w:type="pct"/>
            <w:shd w:val="clear" w:color="auto" w:fill="auto"/>
          </w:tcPr>
          <w:p w14:paraId="4AE7B47B" w14:textId="77777777" w:rsidR="000F065A" w:rsidRPr="002947D3" w:rsidRDefault="000F065A" w:rsidP="000F065A">
            <w:pPr>
              <w:spacing w:before="60" w:after="60"/>
              <w:ind w:firstLine="0"/>
              <w:rPr>
                <w:sz w:val="24"/>
                <w:szCs w:val="24"/>
              </w:rPr>
            </w:pPr>
          </w:p>
        </w:tc>
      </w:tr>
      <w:tr w:rsidR="000F065A" w:rsidRPr="002947D3" w14:paraId="43123E66" w14:textId="77777777" w:rsidTr="003436C8">
        <w:tc>
          <w:tcPr>
            <w:tcW w:w="684" w:type="pct"/>
            <w:vMerge/>
            <w:shd w:val="clear" w:color="auto" w:fill="auto"/>
            <w:hideMark/>
          </w:tcPr>
          <w:p w14:paraId="46491EFD" w14:textId="77777777" w:rsidR="000F065A" w:rsidRPr="002947D3" w:rsidRDefault="000F065A" w:rsidP="000F065A">
            <w:pPr>
              <w:spacing w:before="60" w:after="60"/>
              <w:rPr>
                <w:sz w:val="24"/>
                <w:szCs w:val="24"/>
              </w:rPr>
            </w:pPr>
          </w:p>
        </w:tc>
        <w:tc>
          <w:tcPr>
            <w:tcW w:w="822" w:type="pct"/>
            <w:shd w:val="clear" w:color="auto" w:fill="auto"/>
            <w:hideMark/>
          </w:tcPr>
          <w:p w14:paraId="7E36B13D" w14:textId="42358643" w:rsidR="000F065A" w:rsidRPr="002947D3" w:rsidRDefault="000F065A" w:rsidP="000F065A">
            <w:pPr>
              <w:spacing w:before="60" w:after="60"/>
              <w:ind w:firstLine="0"/>
              <w:rPr>
                <w:sz w:val="24"/>
                <w:szCs w:val="24"/>
              </w:rPr>
            </w:pPr>
            <w:r w:rsidRPr="005A77B4">
              <w:rPr>
                <w:sz w:val="24"/>
                <w:szCs w:val="24"/>
                <w:lang w:val="en-US"/>
              </w:rPr>
              <w:t>cashAccount</w:t>
            </w:r>
          </w:p>
        </w:tc>
        <w:tc>
          <w:tcPr>
            <w:tcW w:w="342" w:type="pct"/>
            <w:gridSpan w:val="5"/>
            <w:shd w:val="clear" w:color="auto" w:fill="auto"/>
            <w:hideMark/>
          </w:tcPr>
          <w:p w14:paraId="133A6F7E"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43D3F1B1" w14:textId="77777777" w:rsidR="000F065A" w:rsidRPr="002947D3" w:rsidRDefault="000F065A" w:rsidP="000F065A">
            <w:pPr>
              <w:spacing w:before="60" w:after="60"/>
              <w:ind w:firstLine="0"/>
              <w:jc w:val="center"/>
              <w:rPr>
                <w:sz w:val="24"/>
                <w:szCs w:val="24"/>
              </w:rPr>
            </w:pPr>
            <w:r w:rsidRPr="002947D3">
              <w:rPr>
                <w:sz w:val="24"/>
                <w:szCs w:val="24"/>
                <w:lang w:val="en-US"/>
              </w:rPr>
              <w:t>S</w:t>
            </w:r>
          </w:p>
        </w:tc>
        <w:tc>
          <w:tcPr>
            <w:tcW w:w="1297" w:type="pct"/>
            <w:gridSpan w:val="3"/>
            <w:shd w:val="clear" w:color="auto" w:fill="auto"/>
            <w:hideMark/>
          </w:tcPr>
          <w:p w14:paraId="34EBE0A1" w14:textId="6E960557" w:rsidR="000F065A" w:rsidRPr="002947D3" w:rsidRDefault="000F065A" w:rsidP="000F065A">
            <w:pPr>
              <w:spacing w:before="60" w:after="60"/>
              <w:ind w:firstLine="0"/>
              <w:rPr>
                <w:sz w:val="24"/>
                <w:szCs w:val="24"/>
              </w:rPr>
            </w:pPr>
            <w:r w:rsidRPr="005A77B4">
              <w:rPr>
                <w:sz w:val="24"/>
                <w:szCs w:val="24"/>
              </w:rPr>
              <w:t>Внесение денежных средств на указанный заказчиком счет</w:t>
            </w:r>
          </w:p>
        </w:tc>
        <w:tc>
          <w:tcPr>
            <w:tcW w:w="1356" w:type="pct"/>
            <w:shd w:val="clear" w:color="auto" w:fill="auto"/>
            <w:hideMark/>
          </w:tcPr>
          <w:p w14:paraId="58154559" w14:textId="1A6C884A" w:rsidR="000F065A" w:rsidRPr="00341CB3" w:rsidRDefault="000F065A" w:rsidP="000F065A">
            <w:pPr>
              <w:spacing w:before="60" w:after="60"/>
              <w:ind w:firstLine="0"/>
              <w:rPr>
                <w:sz w:val="24"/>
                <w:szCs w:val="24"/>
              </w:rPr>
            </w:pPr>
          </w:p>
        </w:tc>
      </w:tr>
      <w:tr w:rsidR="000F065A" w:rsidRPr="002947D3" w14:paraId="0F76981E" w14:textId="77777777" w:rsidTr="002913D7">
        <w:tc>
          <w:tcPr>
            <w:tcW w:w="5000" w:type="pct"/>
            <w:gridSpan w:val="12"/>
            <w:shd w:val="clear" w:color="auto" w:fill="auto"/>
            <w:hideMark/>
          </w:tcPr>
          <w:p w14:paraId="31F7EE1D" w14:textId="78BE2322" w:rsidR="000F065A" w:rsidRPr="002947D3" w:rsidRDefault="000F065A" w:rsidP="000F065A">
            <w:pPr>
              <w:spacing w:before="60" w:after="60"/>
              <w:ind w:firstLine="0"/>
              <w:jc w:val="center"/>
              <w:rPr>
                <w:sz w:val="24"/>
                <w:szCs w:val="24"/>
              </w:rPr>
            </w:pPr>
            <w:r w:rsidRPr="002913D7">
              <w:rPr>
                <w:b/>
                <w:bCs/>
                <w:sz w:val="24"/>
                <w:szCs w:val="24"/>
              </w:rPr>
              <w:t>Информация о применении к закупке национального режима</w:t>
            </w:r>
          </w:p>
        </w:tc>
      </w:tr>
      <w:tr w:rsidR="000F065A" w:rsidRPr="002947D3" w14:paraId="2C5808F8" w14:textId="77777777" w:rsidTr="002913D7">
        <w:tc>
          <w:tcPr>
            <w:tcW w:w="684" w:type="pct"/>
            <w:shd w:val="clear" w:color="auto" w:fill="auto"/>
            <w:hideMark/>
          </w:tcPr>
          <w:p w14:paraId="53B6789C" w14:textId="1264A451" w:rsidR="000F065A" w:rsidRPr="0059339A" w:rsidRDefault="000F065A" w:rsidP="000F065A">
            <w:pPr>
              <w:spacing w:before="60" w:after="60"/>
              <w:ind w:firstLine="0"/>
              <w:rPr>
                <w:sz w:val="24"/>
                <w:szCs w:val="24"/>
                <w:lang w:val="en-US"/>
              </w:rPr>
            </w:pPr>
            <w:r w:rsidRPr="002913D7">
              <w:rPr>
                <w:b/>
                <w:bCs/>
                <w:sz w:val="24"/>
                <w:szCs w:val="24"/>
                <w:lang w:val="en-US"/>
              </w:rPr>
              <w:t>st14Info</w:t>
            </w:r>
          </w:p>
        </w:tc>
        <w:tc>
          <w:tcPr>
            <w:tcW w:w="822" w:type="pct"/>
            <w:shd w:val="clear" w:color="auto" w:fill="auto"/>
            <w:hideMark/>
          </w:tcPr>
          <w:p w14:paraId="1A3DDDFA" w14:textId="77777777" w:rsidR="000F065A" w:rsidRPr="002947D3" w:rsidRDefault="000F065A" w:rsidP="000F065A">
            <w:pPr>
              <w:spacing w:before="60" w:after="60"/>
              <w:ind w:firstLine="0"/>
              <w:rPr>
                <w:sz w:val="24"/>
                <w:szCs w:val="24"/>
                <w:lang w:val="en-US"/>
              </w:rPr>
            </w:pPr>
          </w:p>
        </w:tc>
        <w:tc>
          <w:tcPr>
            <w:tcW w:w="342" w:type="pct"/>
            <w:gridSpan w:val="5"/>
            <w:shd w:val="clear" w:color="auto" w:fill="auto"/>
            <w:hideMark/>
          </w:tcPr>
          <w:p w14:paraId="52798979"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1B9BD601"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446D9F2F"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3C80981B"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43FDB563" w14:textId="77777777" w:rsidTr="002913D7">
        <w:tc>
          <w:tcPr>
            <w:tcW w:w="684" w:type="pct"/>
            <w:shd w:val="clear" w:color="auto" w:fill="auto"/>
          </w:tcPr>
          <w:p w14:paraId="0DFF792E" w14:textId="77777777" w:rsidR="000F065A" w:rsidRPr="002913D7" w:rsidRDefault="000F065A" w:rsidP="000F065A">
            <w:pPr>
              <w:spacing w:before="60" w:after="60"/>
              <w:ind w:firstLine="0"/>
              <w:rPr>
                <w:b/>
                <w:bCs/>
                <w:sz w:val="24"/>
                <w:szCs w:val="24"/>
                <w:lang w:val="en-US"/>
              </w:rPr>
            </w:pPr>
          </w:p>
        </w:tc>
        <w:tc>
          <w:tcPr>
            <w:tcW w:w="822" w:type="pct"/>
            <w:shd w:val="clear" w:color="auto" w:fill="auto"/>
          </w:tcPr>
          <w:p w14:paraId="1CD8A2EB" w14:textId="15DA80BE" w:rsidR="000F065A" w:rsidRPr="002947D3" w:rsidRDefault="000F065A" w:rsidP="000F065A">
            <w:pPr>
              <w:spacing w:before="60" w:after="60"/>
              <w:ind w:firstLine="0"/>
              <w:rPr>
                <w:sz w:val="24"/>
                <w:szCs w:val="24"/>
                <w:lang w:val="en-US"/>
              </w:rPr>
            </w:pPr>
            <w:r w:rsidRPr="002913D7">
              <w:rPr>
                <w:sz w:val="24"/>
                <w:szCs w:val="24"/>
                <w:lang w:val="en-US"/>
              </w:rPr>
              <w:t>NPAsInfo</w:t>
            </w:r>
          </w:p>
        </w:tc>
        <w:tc>
          <w:tcPr>
            <w:tcW w:w="342" w:type="pct"/>
            <w:gridSpan w:val="5"/>
            <w:shd w:val="clear" w:color="auto" w:fill="auto"/>
          </w:tcPr>
          <w:p w14:paraId="3DEED69B" w14:textId="45D2A3E0"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tcPr>
          <w:p w14:paraId="0EABCBDB" w14:textId="4E428409" w:rsidR="000F065A" w:rsidRPr="002913D7" w:rsidRDefault="000F065A" w:rsidP="000F065A">
            <w:pPr>
              <w:spacing w:before="60" w:after="60"/>
              <w:ind w:firstLine="0"/>
              <w:jc w:val="center"/>
              <w:rPr>
                <w:sz w:val="24"/>
                <w:szCs w:val="24"/>
                <w:lang w:val="en-US"/>
              </w:rPr>
            </w:pPr>
            <w:r w:rsidRPr="002947D3">
              <w:rPr>
                <w:sz w:val="24"/>
                <w:szCs w:val="24"/>
                <w:lang w:val="en-US"/>
              </w:rPr>
              <w:t>S</w:t>
            </w:r>
          </w:p>
        </w:tc>
        <w:tc>
          <w:tcPr>
            <w:tcW w:w="1297" w:type="pct"/>
            <w:gridSpan w:val="3"/>
            <w:shd w:val="clear" w:color="auto" w:fill="auto"/>
          </w:tcPr>
          <w:p w14:paraId="6FB85856" w14:textId="2185A4FC" w:rsidR="000F065A" w:rsidRPr="002947D3" w:rsidRDefault="000F065A" w:rsidP="000F065A">
            <w:pPr>
              <w:spacing w:before="60" w:after="60"/>
              <w:ind w:firstLine="0"/>
              <w:rPr>
                <w:sz w:val="24"/>
                <w:szCs w:val="24"/>
              </w:rPr>
            </w:pPr>
            <w:r w:rsidRPr="002913D7">
              <w:rPr>
                <w:sz w:val="24"/>
                <w:szCs w:val="24"/>
              </w:rPr>
              <w:t>Нормативно пр</w:t>
            </w:r>
            <w:r>
              <w:rPr>
                <w:sz w:val="24"/>
                <w:szCs w:val="24"/>
              </w:rPr>
              <w:t>авовные акты, определяющие приме</w:t>
            </w:r>
            <w:r w:rsidRPr="002913D7">
              <w:rPr>
                <w:sz w:val="24"/>
                <w:szCs w:val="24"/>
              </w:rPr>
              <w:t>нение национального режима</w:t>
            </w:r>
          </w:p>
        </w:tc>
        <w:tc>
          <w:tcPr>
            <w:tcW w:w="1356" w:type="pct"/>
            <w:shd w:val="clear" w:color="auto" w:fill="auto"/>
          </w:tcPr>
          <w:p w14:paraId="1DD75735" w14:textId="7C28BC56" w:rsidR="000F065A" w:rsidRDefault="000F065A" w:rsidP="000F065A">
            <w:pPr>
              <w:spacing w:before="60" w:after="60"/>
              <w:ind w:firstLine="0"/>
              <w:rPr>
                <w:sz w:val="24"/>
                <w:szCs w:val="24"/>
              </w:rPr>
            </w:pPr>
            <w:r>
              <w:rPr>
                <w:sz w:val="24"/>
                <w:szCs w:val="24"/>
              </w:rPr>
              <w:t>Множественный элемент</w:t>
            </w:r>
          </w:p>
          <w:p w14:paraId="0E21DBE6" w14:textId="3E640317" w:rsidR="000F065A" w:rsidRPr="002947D3" w:rsidRDefault="000F065A" w:rsidP="000F065A">
            <w:pPr>
              <w:spacing w:before="60" w:after="60"/>
              <w:ind w:firstLine="0"/>
              <w:rPr>
                <w:sz w:val="24"/>
                <w:szCs w:val="24"/>
              </w:rPr>
            </w:pPr>
            <w:r w:rsidRPr="002913D7">
              <w:rPr>
                <w:sz w:val="24"/>
                <w:szCs w:val="24"/>
              </w:rPr>
              <w:t>При автоматическом заполнении из закупки не наследуются НПА, для которых установлен признак "Присутствуют обстоятельства, допускающие исключение, влекущее неприменение запрета, ограничения допуска" (restrictionSt14/exception/imposibilityBan) в значение true</w:t>
            </w:r>
          </w:p>
        </w:tc>
      </w:tr>
      <w:tr w:rsidR="000F065A" w:rsidRPr="002947D3" w14:paraId="759FCE5D" w14:textId="77777777" w:rsidTr="002913D7">
        <w:tc>
          <w:tcPr>
            <w:tcW w:w="5000" w:type="pct"/>
            <w:gridSpan w:val="12"/>
            <w:shd w:val="clear" w:color="auto" w:fill="auto"/>
            <w:hideMark/>
          </w:tcPr>
          <w:p w14:paraId="0016614F" w14:textId="2191EB2D" w:rsidR="000F065A" w:rsidRPr="002947D3" w:rsidRDefault="000F065A" w:rsidP="000F065A">
            <w:pPr>
              <w:spacing w:before="60" w:after="60"/>
              <w:ind w:firstLine="0"/>
              <w:jc w:val="center"/>
              <w:rPr>
                <w:sz w:val="24"/>
                <w:szCs w:val="24"/>
              </w:rPr>
            </w:pPr>
            <w:r w:rsidRPr="002913D7">
              <w:rPr>
                <w:b/>
                <w:bCs/>
                <w:sz w:val="24"/>
                <w:szCs w:val="24"/>
              </w:rPr>
              <w:t>Нормативно правовные акты, определяющие применение национального режима</w:t>
            </w:r>
          </w:p>
        </w:tc>
      </w:tr>
      <w:tr w:rsidR="000F065A" w:rsidRPr="002947D3" w14:paraId="37A9C08B" w14:textId="77777777" w:rsidTr="002913D7">
        <w:tc>
          <w:tcPr>
            <w:tcW w:w="684" w:type="pct"/>
            <w:shd w:val="clear" w:color="auto" w:fill="auto"/>
            <w:hideMark/>
          </w:tcPr>
          <w:p w14:paraId="0EBCCE9C" w14:textId="677C493B" w:rsidR="000F065A" w:rsidRPr="0059339A" w:rsidRDefault="000F065A" w:rsidP="000F065A">
            <w:pPr>
              <w:spacing w:before="60" w:after="60"/>
              <w:ind w:firstLine="0"/>
              <w:rPr>
                <w:sz w:val="24"/>
                <w:szCs w:val="24"/>
                <w:lang w:val="en-US"/>
              </w:rPr>
            </w:pPr>
            <w:r w:rsidRPr="002913D7">
              <w:rPr>
                <w:b/>
                <w:bCs/>
                <w:sz w:val="24"/>
                <w:szCs w:val="24"/>
                <w:lang w:val="en-US"/>
              </w:rPr>
              <w:t>NPAsInfo</w:t>
            </w:r>
          </w:p>
        </w:tc>
        <w:tc>
          <w:tcPr>
            <w:tcW w:w="822" w:type="pct"/>
            <w:shd w:val="clear" w:color="auto" w:fill="auto"/>
            <w:hideMark/>
          </w:tcPr>
          <w:p w14:paraId="7C4EEB7E" w14:textId="77777777" w:rsidR="000F065A" w:rsidRPr="002947D3" w:rsidRDefault="000F065A" w:rsidP="000F065A">
            <w:pPr>
              <w:spacing w:before="60" w:after="60"/>
              <w:ind w:firstLine="0"/>
              <w:rPr>
                <w:sz w:val="24"/>
                <w:szCs w:val="24"/>
                <w:lang w:val="en-US"/>
              </w:rPr>
            </w:pPr>
          </w:p>
        </w:tc>
        <w:tc>
          <w:tcPr>
            <w:tcW w:w="342" w:type="pct"/>
            <w:gridSpan w:val="5"/>
            <w:shd w:val="clear" w:color="auto" w:fill="auto"/>
            <w:hideMark/>
          </w:tcPr>
          <w:p w14:paraId="7AAD4325"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63F5E4BD"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6B552211"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3C08C63C"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76AD62AF" w14:textId="77777777" w:rsidTr="002913D7">
        <w:tc>
          <w:tcPr>
            <w:tcW w:w="684" w:type="pct"/>
            <w:shd w:val="clear" w:color="auto" w:fill="auto"/>
          </w:tcPr>
          <w:p w14:paraId="6374CD65" w14:textId="77777777" w:rsidR="000F065A" w:rsidRPr="002913D7" w:rsidRDefault="000F065A" w:rsidP="000F065A">
            <w:pPr>
              <w:spacing w:before="60" w:after="60"/>
              <w:ind w:firstLine="0"/>
              <w:rPr>
                <w:b/>
                <w:bCs/>
                <w:sz w:val="24"/>
                <w:szCs w:val="24"/>
                <w:lang w:val="en-US"/>
              </w:rPr>
            </w:pPr>
          </w:p>
        </w:tc>
        <w:tc>
          <w:tcPr>
            <w:tcW w:w="822" w:type="pct"/>
            <w:shd w:val="clear" w:color="auto" w:fill="auto"/>
          </w:tcPr>
          <w:p w14:paraId="12F89826" w14:textId="665BB3D6" w:rsidR="000F065A" w:rsidRPr="002947D3" w:rsidRDefault="000F065A" w:rsidP="000F065A">
            <w:pPr>
              <w:spacing w:before="60" w:after="60"/>
              <w:ind w:firstLine="0"/>
              <w:rPr>
                <w:sz w:val="24"/>
                <w:szCs w:val="24"/>
                <w:lang w:val="en-US"/>
              </w:rPr>
            </w:pPr>
            <w:r w:rsidRPr="002913D7">
              <w:rPr>
                <w:sz w:val="24"/>
                <w:szCs w:val="24"/>
                <w:lang w:val="en-US"/>
              </w:rPr>
              <w:t>NPAInfo</w:t>
            </w:r>
          </w:p>
        </w:tc>
        <w:tc>
          <w:tcPr>
            <w:tcW w:w="342" w:type="pct"/>
            <w:gridSpan w:val="5"/>
            <w:shd w:val="clear" w:color="auto" w:fill="auto"/>
          </w:tcPr>
          <w:p w14:paraId="65F1B854" w14:textId="792874DD" w:rsidR="000F065A" w:rsidRPr="002947D3"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05395625" w14:textId="564D9CCC" w:rsidR="000F065A" w:rsidRPr="00752343"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03AA84F0" w14:textId="025E8EBB" w:rsidR="000F065A" w:rsidRPr="002947D3" w:rsidRDefault="000F065A" w:rsidP="000F065A">
            <w:pPr>
              <w:spacing w:before="60" w:after="60"/>
              <w:ind w:firstLine="0"/>
              <w:rPr>
                <w:sz w:val="24"/>
                <w:szCs w:val="24"/>
              </w:rPr>
            </w:pPr>
            <w:r w:rsidRPr="002913D7">
              <w:rPr>
                <w:sz w:val="24"/>
                <w:szCs w:val="24"/>
              </w:rPr>
              <w:t xml:space="preserve">Нормативный правовой акт, определяющий </w:t>
            </w:r>
            <w:r w:rsidRPr="00752343">
              <w:rPr>
                <w:sz w:val="24"/>
                <w:szCs w:val="24"/>
              </w:rPr>
              <w:t xml:space="preserve">применение </w:t>
            </w:r>
            <w:r w:rsidRPr="002913D7">
              <w:rPr>
                <w:sz w:val="24"/>
                <w:szCs w:val="24"/>
              </w:rPr>
              <w:t>национального режима</w:t>
            </w:r>
          </w:p>
        </w:tc>
        <w:tc>
          <w:tcPr>
            <w:tcW w:w="1356" w:type="pct"/>
            <w:shd w:val="clear" w:color="auto" w:fill="auto"/>
          </w:tcPr>
          <w:p w14:paraId="3FBAA735" w14:textId="77777777" w:rsidR="000F065A" w:rsidRPr="002947D3" w:rsidRDefault="000F065A" w:rsidP="000F065A">
            <w:pPr>
              <w:spacing w:before="60" w:after="60"/>
              <w:ind w:firstLine="0"/>
              <w:rPr>
                <w:sz w:val="24"/>
                <w:szCs w:val="24"/>
              </w:rPr>
            </w:pPr>
          </w:p>
        </w:tc>
      </w:tr>
      <w:tr w:rsidR="000F065A" w:rsidRPr="002947D3" w14:paraId="67A5E5A1" w14:textId="77777777" w:rsidTr="002913D7">
        <w:tc>
          <w:tcPr>
            <w:tcW w:w="684" w:type="pct"/>
            <w:shd w:val="clear" w:color="auto" w:fill="auto"/>
          </w:tcPr>
          <w:p w14:paraId="10185F77" w14:textId="77777777" w:rsidR="000F065A" w:rsidRPr="00752343" w:rsidRDefault="000F065A" w:rsidP="000F065A">
            <w:pPr>
              <w:spacing w:before="60" w:after="60"/>
              <w:ind w:firstLine="0"/>
              <w:rPr>
                <w:b/>
                <w:bCs/>
                <w:sz w:val="24"/>
                <w:szCs w:val="24"/>
              </w:rPr>
            </w:pPr>
          </w:p>
        </w:tc>
        <w:tc>
          <w:tcPr>
            <w:tcW w:w="822" w:type="pct"/>
            <w:shd w:val="clear" w:color="auto" w:fill="auto"/>
          </w:tcPr>
          <w:p w14:paraId="12130E55" w14:textId="46A372D4" w:rsidR="000F065A" w:rsidRPr="002947D3" w:rsidRDefault="000F065A" w:rsidP="000F065A">
            <w:pPr>
              <w:spacing w:before="60" w:after="60"/>
              <w:ind w:firstLine="0"/>
              <w:rPr>
                <w:sz w:val="24"/>
                <w:szCs w:val="24"/>
                <w:lang w:val="en-US"/>
              </w:rPr>
            </w:pPr>
            <w:r w:rsidRPr="00752343">
              <w:rPr>
                <w:sz w:val="24"/>
                <w:szCs w:val="24"/>
                <w:lang w:val="en-US"/>
              </w:rPr>
              <w:t>requirementType</w:t>
            </w:r>
          </w:p>
        </w:tc>
        <w:tc>
          <w:tcPr>
            <w:tcW w:w="342" w:type="pct"/>
            <w:gridSpan w:val="5"/>
            <w:shd w:val="clear" w:color="auto" w:fill="auto"/>
          </w:tcPr>
          <w:p w14:paraId="00198BE7" w14:textId="7E42E42F"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6F18D928" w14:textId="79F57DE1" w:rsidR="000F065A" w:rsidRPr="002947D3" w:rsidRDefault="000F065A" w:rsidP="000F065A">
            <w:pPr>
              <w:spacing w:before="60" w:after="60"/>
              <w:ind w:firstLine="0"/>
              <w:jc w:val="center"/>
              <w:rPr>
                <w:sz w:val="24"/>
                <w:szCs w:val="24"/>
              </w:rPr>
            </w:pPr>
            <w:r>
              <w:rPr>
                <w:sz w:val="24"/>
                <w:szCs w:val="24"/>
              </w:rPr>
              <w:t>Т(1-10)</w:t>
            </w:r>
          </w:p>
        </w:tc>
        <w:tc>
          <w:tcPr>
            <w:tcW w:w="1297" w:type="pct"/>
            <w:gridSpan w:val="3"/>
            <w:shd w:val="clear" w:color="auto" w:fill="auto"/>
          </w:tcPr>
          <w:p w14:paraId="274FD53C" w14:textId="66669DFE" w:rsidR="000F065A" w:rsidRPr="002913D7" w:rsidRDefault="000F065A" w:rsidP="000F065A">
            <w:pPr>
              <w:spacing w:before="60" w:after="60"/>
              <w:ind w:firstLine="0"/>
              <w:rPr>
                <w:sz w:val="24"/>
                <w:szCs w:val="24"/>
              </w:rPr>
            </w:pPr>
            <w:r>
              <w:rPr>
                <w:sz w:val="24"/>
                <w:szCs w:val="24"/>
              </w:rPr>
              <w:t>Вид требования</w:t>
            </w:r>
          </w:p>
        </w:tc>
        <w:tc>
          <w:tcPr>
            <w:tcW w:w="1356" w:type="pct"/>
            <w:shd w:val="clear" w:color="auto" w:fill="auto"/>
          </w:tcPr>
          <w:p w14:paraId="3CB43018" w14:textId="5A5FF1BD" w:rsidR="000F065A" w:rsidRPr="002947D3" w:rsidRDefault="000F065A" w:rsidP="000F065A">
            <w:pPr>
              <w:spacing w:before="60" w:after="60"/>
              <w:ind w:firstLine="0"/>
              <w:rPr>
                <w:sz w:val="24"/>
                <w:szCs w:val="24"/>
              </w:rPr>
            </w:pPr>
            <w:r w:rsidRPr="002913D7">
              <w:rPr>
                <w:sz w:val="24"/>
                <w:szCs w:val="24"/>
              </w:rPr>
              <w:t>При приеме игнорируется. Заполняется автоматически на основании справочника "Виды требований на допуск товаров, работ, услуг, происходящих из ино-странных государств" (nsiTRUAdmissionType)</w:t>
            </w:r>
          </w:p>
        </w:tc>
      </w:tr>
      <w:tr w:rsidR="000F065A" w:rsidRPr="002947D3" w14:paraId="65654B7F" w14:textId="77777777" w:rsidTr="002913D7">
        <w:tc>
          <w:tcPr>
            <w:tcW w:w="684" w:type="pct"/>
            <w:shd w:val="clear" w:color="auto" w:fill="auto"/>
          </w:tcPr>
          <w:p w14:paraId="2DF6ED7B" w14:textId="77777777" w:rsidR="000F065A" w:rsidRPr="00752343" w:rsidRDefault="000F065A" w:rsidP="000F065A">
            <w:pPr>
              <w:spacing w:before="60" w:after="60"/>
              <w:ind w:firstLine="0"/>
              <w:rPr>
                <w:b/>
                <w:bCs/>
                <w:sz w:val="24"/>
                <w:szCs w:val="24"/>
              </w:rPr>
            </w:pPr>
          </w:p>
        </w:tc>
        <w:tc>
          <w:tcPr>
            <w:tcW w:w="822" w:type="pct"/>
            <w:shd w:val="clear" w:color="auto" w:fill="auto"/>
          </w:tcPr>
          <w:p w14:paraId="75014AF7" w14:textId="07C8E1DE" w:rsidR="000F065A" w:rsidRPr="00752343" w:rsidRDefault="000F065A" w:rsidP="000F065A">
            <w:pPr>
              <w:spacing w:before="60" w:after="60"/>
              <w:ind w:firstLine="0"/>
              <w:rPr>
                <w:sz w:val="24"/>
                <w:szCs w:val="24"/>
                <w:lang w:val="en-US"/>
              </w:rPr>
            </w:pPr>
            <w:r w:rsidRPr="00822749">
              <w:rPr>
                <w:sz w:val="24"/>
                <w:szCs w:val="24"/>
                <w:lang w:val="en-US"/>
              </w:rPr>
              <w:t>requirementName</w:t>
            </w:r>
          </w:p>
        </w:tc>
        <w:tc>
          <w:tcPr>
            <w:tcW w:w="342" w:type="pct"/>
            <w:gridSpan w:val="5"/>
            <w:shd w:val="clear" w:color="auto" w:fill="auto"/>
          </w:tcPr>
          <w:p w14:paraId="4DA5EA47" w14:textId="463A31FF" w:rsidR="000F065A"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71198C11" w14:textId="253F24B2" w:rsidR="000F065A" w:rsidRPr="00822749" w:rsidRDefault="000F065A" w:rsidP="000F065A">
            <w:pPr>
              <w:spacing w:before="60" w:after="60"/>
              <w:ind w:firstLine="0"/>
              <w:jc w:val="center"/>
              <w:rPr>
                <w:sz w:val="24"/>
                <w:szCs w:val="24"/>
                <w:lang w:val="en-US"/>
              </w:rPr>
            </w:pPr>
            <w:r>
              <w:rPr>
                <w:sz w:val="24"/>
                <w:szCs w:val="24"/>
                <w:lang w:val="en-US"/>
              </w:rPr>
              <w:t>T(1-2000)</w:t>
            </w:r>
          </w:p>
        </w:tc>
        <w:tc>
          <w:tcPr>
            <w:tcW w:w="1297" w:type="pct"/>
            <w:gridSpan w:val="3"/>
            <w:shd w:val="clear" w:color="auto" w:fill="auto"/>
          </w:tcPr>
          <w:p w14:paraId="7C1F660D" w14:textId="5CE308F3" w:rsidR="000F065A" w:rsidRDefault="000F065A" w:rsidP="000F065A">
            <w:pPr>
              <w:spacing w:before="60" w:after="60"/>
              <w:ind w:firstLine="0"/>
              <w:rPr>
                <w:sz w:val="24"/>
                <w:szCs w:val="24"/>
              </w:rPr>
            </w:pPr>
            <w:r w:rsidRPr="00822749">
              <w:rPr>
                <w:sz w:val="24"/>
                <w:szCs w:val="24"/>
              </w:rPr>
              <w:t>Наименование вида</w:t>
            </w:r>
          </w:p>
        </w:tc>
        <w:tc>
          <w:tcPr>
            <w:tcW w:w="1356" w:type="pct"/>
            <w:shd w:val="clear" w:color="auto" w:fill="auto"/>
          </w:tcPr>
          <w:p w14:paraId="5B9B06EB" w14:textId="404B15C7" w:rsidR="000F065A" w:rsidRPr="002913D7" w:rsidRDefault="000F065A" w:rsidP="000F065A">
            <w:pPr>
              <w:spacing w:before="60" w:after="60"/>
              <w:ind w:firstLine="0"/>
              <w:rPr>
                <w:sz w:val="24"/>
                <w:szCs w:val="24"/>
              </w:rPr>
            </w:pPr>
            <w:r>
              <w:rPr>
                <w:sz w:val="24"/>
                <w:szCs w:val="24"/>
              </w:rPr>
              <w:t xml:space="preserve">Игнорируется при приеме. </w:t>
            </w:r>
            <w:r w:rsidRPr="00822749">
              <w:rPr>
                <w:sz w:val="24"/>
                <w:szCs w:val="24"/>
              </w:rPr>
              <w:t>Заполняется  при передаче на основании справочника "Виды требований на допуск товаров, работ, услуг, происходящих из ино-странных государств" (nsiTRUAdmissionType)</w:t>
            </w:r>
          </w:p>
        </w:tc>
      </w:tr>
      <w:tr w:rsidR="000F065A" w:rsidRPr="002947D3" w14:paraId="12297136" w14:textId="77777777" w:rsidTr="00460CE1">
        <w:tc>
          <w:tcPr>
            <w:tcW w:w="5000" w:type="pct"/>
            <w:gridSpan w:val="12"/>
            <w:shd w:val="clear" w:color="auto" w:fill="auto"/>
            <w:hideMark/>
          </w:tcPr>
          <w:p w14:paraId="38C9009E" w14:textId="77777777" w:rsidR="000F065A" w:rsidRPr="002947D3" w:rsidRDefault="000F065A" w:rsidP="000F065A">
            <w:pPr>
              <w:spacing w:before="60" w:after="60"/>
              <w:ind w:firstLine="0"/>
              <w:jc w:val="center"/>
              <w:rPr>
                <w:sz w:val="24"/>
                <w:szCs w:val="24"/>
              </w:rPr>
            </w:pPr>
            <w:r w:rsidRPr="002913D7">
              <w:rPr>
                <w:b/>
                <w:bCs/>
                <w:sz w:val="24"/>
                <w:szCs w:val="24"/>
              </w:rPr>
              <w:t>Нормативно правовные акты, определяющие применение национального режима</w:t>
            </w:r>
          </w:p>
        </w:tc>
      </w:tr>
      <w:tr w:rsidR="000F065A" w:rsidRPr="002947D3" w14:paraId="57938117" w14:textId="77777777" w:rsidTr="00460CE1">
        <w:tc>
          <w:tcPr>
            <w:tcW w:w="684" w:type="pct"/>
            <w:shd w:val="clear" w:color="auto" w:fill="auto"/>
            <w:hideMark/>
          </w:tcPr>
          <w:p w14:paraId="5AE8E6DA" w14:textId="77777777" w:rsidR="000F065A" w:rsidRPr="0059339A" w:rsidRDefault="000F065A" w:rsidP="000F065A">
            <w:pPr>
              <w:spacing w:before="60" w:after="60"/>
              <w:ind w:firstLine="0"/>
              <w:rPr>
                <w:sz w:val="24"/>
                <w:szCs w:val="24"/>
                <w:lang w:val="en-US"/>
              </w:rPr>
            </w:pPr>
            <w:r w:rsidRPr="002913D7">
              <w:rPr>
                <w:b/>
                <w:bCs/>
                <w:sz w:val="24"/>
                <w:szCs w:val="24"/>
                <w:lang w:val="en-US"/>
              </w:rPr>
              <w:t>NPAsInfo</w:t>
            </w:r>
          </w:p>
        </w:tc>
        <w:tc>
          <w:tcPr>
            <w:tcW w:w="822" w:type="pct"/>
            <w:shd w:val="clear" w:color="auto" w:fill="auto"/>
            <w:hideMark/>
          </w:tcPr>
          <w:p w14:paraId="33ED28EA" w14:textId="77777777" w:rsidR="000F065A" w:rsidRPr="002947D3" w:rsidRDefault="000F065A" w:rsidP="000F065A">
            <w:pPr>
              <w:spacing w:before="60" w:after="60"/>
              <w:ind w:firstLine="0"/>
              <w:rPr>
                <w:sz w:val="24"/>
                <w:szCs w:val="24"/>
                <w:lang w:val="en-US"/>
              </w:rPr>
            </w:pPr>
          </w:p>
        </w:tc>
        <w:tc>
          <w:tcPr>
            <w:tcW w:w="342" w:type="pct"/>
            <w:gridSpan w:val="5"/>
            <w:shd w:val="clear" w:color="auto" w:fill="auto"/>
            <w:hideMark/>
          </w:tcPr>
          <w:p w14:paraId="2C476C2E"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4B0DEC03"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70241DFB"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349F1FCB"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0F7857D7" w14:textId="77777777" w:rsidTr="00E6730D">
        <w:tc>
          <w:tcPr>
            <w:tcW w:w="684" w:type="pct"/>
            <w:shd w:val="clear" w:color="auto" w:fill="auto"/>
          </w:tcPr>
          <w:p w14:paraId="45AFA9B2" w14:textId="12F52F28" w:rsidR="000F065A" w:rsidRPr="0059339A" w:rsidRDefault="000F065A" w:rsidP="000F065A">
            <w:pPr>
              <w:spacing w:before="60" w:after="60"/>
              <w:ind w:firstLine="0"/>
              <w:rPr>
                <w:sz w:val="24"/>
                <w:szCs w:val="24"/>
                <w:lang w:val="en-US"/>
              </w:rPr>
            </w:pPr>
          </w:p>
        </w:tc>
        <w:tc>
          <w:tcPr>
            <w:tcW w:w="822" w:type="pct"/>
            <w:shd w:val="clear" w:color="auto" w:fill="auto"/>
            <w:hideMark/>
          </w:tcPr>
          <w:p w14:paraId="7F0DEB80" w14:textId="52D7E5E9" w:rsidR="000F065A" w:rsidRPr="002947D3" w:rsidRDefault="000F065A" w:rsidP="000F065A">
            <w:pPr>
              <w:spacing w:before="60" w:after="60"/>
              <w:ind w:firstLine="0"/>
              <w:rPr>
                <w:sz w:val="24"/>
                <w:szCs w:val="24"/>
                <w:lang w:val="en-US"/>
              </w:rPr>
            </w:pPr>
            <w:r w:rsidRPr="008713BA">
              <w:rPr>
                <w:sz w:val="24"/>
                <w:szCs w:val="24"/>
                <w:lang w:val="en-US"/>
              </w:rPr>
              <w:t>code</w:t>
            </w:r>
          </w:p>
        </w:tc>
        <w:tc>
          <w:tcPr>
            <w:tcW w:w="342" w:type="pct"/>
            <w:gridSpan w:val="5"/>
            <w:shd w:val="clear" w:color="auto" w:fill="auto"/>
            <w:hideMark/>
          </w:tcPr>
          <w:p w14:paraId="54108589" w14:textId="766F4DB3" w:rsidR="000F065A" w:rsidRPr="008713BA"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18DFB250" w14:textId="26329051" w:rsidR="000F065A" w:rsidRPr="002947D3" w:rsidRDefault="000F065A" w:rsidP="000F065A">
            <w:pPr>
              <w:spacing w:before="60" w:after="60"/>
              <w:ind w:firstLine="0"/>
              <w:jc w:val="center"/>
              <w:rPr>
                <w:sz w:val="24"/>
                <w:szCs w:val="24"/>
              </w:rPr>
            </w:pPr>
            <w:r>
              <w:rPr>
                <w:sz w:val="24"/>
                <w:szCs w:val="24"/>
              </w:rPr>
              <w:t>Т(1-20)</w:t>
            </w:r>
          </w:p>
        </w:tc>
        <w:tc>
          <w:tcPr>
            <w:tcW w:w="1297" w:type="pct"/>
            <w:gridSpan w:val="3"/>
            <w:shd w:val="clear" w:color="auto" w:fill="auto"/>
            <w:hideMark/>
          </w:tcPr>
          <w:p w14:paraId="58C85CDC" w14:textId="4A38C0AA" w:rsidR="000F065A" w:rsidRPr="002947D3" w:rsidRDefault="000F065A" w:rsidP="000F065A">
            <w:pPr>
              <w:spacing w:before="60" w:after="60"/>
              <w:ind w:firstLine="0"/>
              <w:rPr>
                <w:sz w:val="24"/>
                <w:szCs w:val="24"/>
              </w:rPr>
            </w:pPr>
            <w:r w:rsidRPr="002947D3">
              <w:rPr>
                <w:sz w:val="24"/>
                <w:szCs w:val="24"/>
              </w:rPr>
              <w:t> </w:t>
            </w:r>
            <w:r w:rsidRPr="008713BA">
              <w:rPr>
                <w:sz w:val="24"/>
                <w:szCs w:val="24"/>
              </w:rPr>
              <w:t>Код нормативно-правового акта по справочнику "Нормативно-правовые акты, регулирующие допуск товаров, работ, услуг в соответствии со ст.14 Закона 44-ФЗ" (nsiTRUAdmissionNPA)</w:t>
            </w:r>
          </w:p>
        </w:tc>
        <w:tc>
          <w:tcPr>
            <w:tcW w:w="1356" w:type="pct"/>
            <w:shd w:val="clear" w:color="auto" w:fill="auto"/>
            <w:hideMark/>
          </w:tcPr>
          <w:p w14:paraId="199F4DCC"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54A18860" w14:textId="77777777" w:rsidTr="00460CE1">
        <w:tc>
          <w:tcPr>
            <w:tcW w:w="684" w:type="pct"/>
            <w:shd w:val="clear" w:color="auto" w:fill="auto"/>
          </w:tcPr>
          <w:p w14:paraId="2BBE4B6A" w14:textId="77777777" w:rsidR="000F065A" w:rsidRPr="008713BA" w:rsidRDefault="000F065A" w:rsidP="000F065A">
            <w:pPr>
              <w:spacing w:before="60" w:after="60"/>
              <w:ind w:firstLine="0"/>
              <w:rPr>
                <w:sz w:val="24"/>
                <w:szCs w:val="24"/>
              </w:rPr>
            </w:pPr>
          </w:p>
        </w:tc>
        <w:tc>
          <w:tcPr>
            <w:tcW w:w="822" w:type="pct"/>
            <w:shd w:val="clear" w:color="auto" w:fill="auto"/>
            <w:hideMark/>
          </w:tcPr>
          <w:p w14:paraId="3E5FE94B" w14:textId="1ED55528" w:rsidR="000F065A" w:rsidRPr="008713BA" w:rsidRDefault="000F065A" w:rsidP="000F065A">
            <w:pPr>
              <w:spacing w:before="60" w:after="60"/>
              <w:ind w:firstLine="0"/>
              <w:rPr>
                <w:sz w:val="24"/>
                <w:szCs w:val="24"/>
              </w:rPr>
            </w:pPr>
            <w:r w:rsidRPr="008713BA">
              <w:rPr>
                <w:sz w:val="24"/>
                <w:szCs w:val="24"/>
              </w:rPr>
              <w:t>name</w:t>
            </w:r>
          </w:p>
        </w:tc>
        <w:tc>
          <w:tcPr>
            <w:tcW w:w="342" w:type="pct"/>
            <w:gridSpan w:val="5"/>
            <w:shd w:val="clear" w:color="auto" w:fill="auto"/>
            <w:hideMark/>
          </w:tcPr>
          <w:p w14:paraId="0085AD2E" w14:textId="351175C4"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23516367" w14:textId="28431E47" w:rsidR="000F065A" w:rsidRPr="002947D3" w:rsidRDefault="000F065A" w:rsidP="000F065A">
            <w:pPr>
              <w:spacing w:before="60" w:after="60"/>
              <w:ind w:firstLine="0"/>
              <w:jc w:val="center"/>
              <w:rPr>
                <w:sz w:val="24"/>
                <w:szCs w:val="24"/>
              </w:rPr>
            </w:pPr>
            <w:r>
              <w:rPr>
                <w:sz w:val="24"/>
                <w:szCs w:val="24"/>
              </w:rPr>
              <w:t>Т(1-2000)</w:t>
            </w:r>
          </w:p>
        </w:tc>
        <w:tc>
          <w:tcPr>
            <w:tcW w:w="1297" w:type="pct"/>
            <w:gridSpan w:val="3"/>
            <w:shd w:val="clear" w:color="auto" w:fill="auto"/>
            <w:hideMark/>
          </w:tcPr>
          <w:p w14:paraId="045F27E9" w14:textId="0E30EA09" w:rsidR="000F065A" w:rsidRPr="002947D3" w:rsidRDefault="000F065A" w:rsidP="000F065A">
            <w:pPr>
              <w:spacing w:before="60" w:after="60"/>
              <w:ind w:firstLine="0"/>
              <w:rPr>
                <w:sz w:val="24"/>
                <w:szCs w:val="24"/>
              </w:rPr>
            </w:pPr>
            <w:r w:rsidRPr="002947D3">
              <w:rPr>
                <w:sz w:val="24"/>
                <w:szCs w:val="24"/>
              </w:rPr>
              <w:t> </w:t>
            </w:r>
            <w:r w:rsidRPr="008713BA">
              <w:rPr>
                <w:sz w:val="24"/>
                <w:szCs w:val="24"/>
              </w:rPr>
              <w:t>Наимено</w:t>
            </w:r>
            <w:r>
              <w:rPr>
                <w:sz w:val="24"/>
                <w:szCs w:val="24"/>
              </w:rPr>
              <w:t>вание нормативно-правового акта</w:t>
            </w:r>
          </w:p>
        </w:tc>
        <w:tc>
          <w:tcPr>
            <w:tcW w:w="1356" w:type="pct"/>
            <w:shd w:val="clear" w:color="auto" w:fill="auto"/>
            <w:hideMark/>
          </w:tcPr>
          <w:p w14:paraId="518ACB2E" w14:textId="3022F652" w:rsidR="000F065A" w:rsidRPr="002947D3" w:rsidRDefault="000F065A" w:rsidP="000F065A">
            <w:pPr>
              <w:spacing w:before="60" w:after="60"/>
              <w:ind w:firstLine="0"/>
              <w:rPr>
                <w:sz w:val="24"/>
                <w:szCs w:val="24"/>
              </w:rPr>
            </w:pPr>
            <w:r w:rsidRPr="008713BA">
              <w:rPr>
                <w:sz w:val="24"/>
                <w:szCs w:val="24"/>
              </w:rPr>
              <w:t>Игнорируется при приеме. Заполняется  при передаче</w:t>
            </w:r>
          </w:p>
        </w:tc>
      </w:tr>
      <w:tr w:rsidR="000F065A" w:rsidRPr="002947D3" w14:paraId="0BA03768" w14:textId="77777777" w:rsidTr="00E6730D">
        <w:tc>
          <w:tcPr>
            <w:tcW w:w="684" w:type="pct"/>
            <w:shd w:val="clear" w:color="auto" w:fill="auto"/>
          </w:tcPr>
          <w:p w14:paraId="60668342" w14:textId="631ECBC0" w:rsidR="000F065A" w:rsidRPr="008713BA" w:rsidRDefault="000F065A" w:rsidP="000F065A">
            <w:pPr>
              <w:spacing w:before="60" w:after="60"/>
              <w:ind w:firstLine="0"/>
              <w:rPr>
                <w:sz w:val="24"/>
                <w:szCs w:val="24"/>
              </w:rPr>
            </w:pPr>
          </w:p>
        </w:tc>
        <w:tc>
          <w:tcPr>
            <w:tcW w:w="822" w:type="pct"/>
            <w:shd w:val="clear" w:color="auto" w:fill="auto"/>
            <w:hideMark/>
          </w:tcPr>
          <w:p w14:paraId="57C6612E" w14:textId="4A25323F" w:rsidR="000F065A" w:rsidRPr="008713BA" w:rsidRDefault="000F065A" w:rsidP="000F065A">
            <w:pPr>
              <w:spacing w:before="60" w:after="60"/>
              <w:ind w:firstLine="0"/>
              <w:rPr>
                <w:sz w:val="24"/>
                <w:szCs w:val="24"/>
              </w:rPr>
            </w:pPr>
            <w:r w:rsidRPr="008713BA">
              <w:rPr>
                <w:sz w:val="24"/>
                <w:szCs w:val="24"/>
              </w:rPr>
              <w:t>shortName</w:t>
            </w:r>
          </w:p>
        </w:tc>
        <w:tc>
          <w:tcPr>
            <w:tcW w:w="342" w:type="pct"/>
            <w:gridSpan w:val="5"/>
            <w:shd w:val="clear" w:color="auto" w:fill="auto"/>
            <w:hideMark/>
          </w:tcPr>
          <w:p w14:paraId="708AFDB8" w14:textId="6F53C8DE"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1F347E25" w14:textId="36DFD67F" w:rsidR="000F065A" w:rsidRPr="002947D3" w:rsidRDefault="000F065A" w:rsidP="000F065A">
            <w:pPr>
              <w:spacing w:before="60" w:after="60"/>
              <w:ind w:firstLine="0"/>
              <w:jc w:val="center"/>
              <w:rPr>
                <w:sz w:val="24"/>
                <w:szCs w:val="24"/>
              </w:rPr>
            </w:pPr>
            <w:r>
              <w:rPr>
                <w:sz w:val="24"/>
                <w:szCs w:val="24"/>
              </w:rPr>
              <w:t>Т(1-100)</w:t>
            </w:r>
          </w:p>
        </w:tc>
        <w:tc>
          <w:tcPr>
            <w:tcW w:w="1297" w:type="pct"/>
            <w:gridSpan w:val="3"/>
            <w:shd w:val="clear" w:color="auto" w:fill="auto"/>
            <w:hideMark/>
          </w:tcPr>
          <w:p w14:paraId="3BD8267C" w14:textId="00BB2DF3" w:rsidR="000F065A" w:rsidRPr="002947D3" w:rsidRDefault="000F065A" w:rsidP="000F065A">
            <w:pPr>
              <w:spacing w:before="60" w:after="60"/>
              <w:ind w:firstLine="0"/>
              <w:rPr>
                <w:sz w:val="24"/>
                <w:szCs w:val="24"/>
              </w:rPr>
            </w:pPr>
            <w:r w:rsidRPr="002947D3">
              <w:rPr>
                <w:sz w:val="24"/>
                <w:szCs w:val="24"/>
              </w:rPr>
              <w:t> </w:t>
            </w:r>
            <w:r w:rsidRPr="008713BA">
              <w:rPr>
                <w:sz w:val="24"/>
                <w:szCs w:val="24"/>
              </w:rPr>
              <w:t>Краткое наименов</w:t>
            </w:r>
            <w:r>
              <w:rPr>
                <w:sz w:val="24"/>
                <w:szCs w:val="24"/>
              </w:rPr>
              <w:t>ание нормативно-правового акта</w:t>
            </w:r>
          </w:p>
        </w:tc>
        <w:tc>
          <w:tcPr>
            <w:tcW w:w="1356" w:type="pct"/>
            <w:shd w:val="clear" w:color="auto" w:fill="auto"/>
            <w:hideMark/>
          </w:tcPr>
          <w:p w14:paraId="6E49431A" w14:textId="0A707543" w:rsidR="000F065A" w:rsidRPr="002947D3" w:rsidRDefault="000F065A" w:rsidP="000F065A">
            <w:pPr>
              <w:spacing w:before="60" w:after="60"/>
              <w:ind w:firstLine="0"/>
              <w:rPr>
                <w:sz w:val="24"/>
                <w:szCs w:val="24"/>
              </w:rPr>
            </w:pPr>
            <w:r w:rsidRPr="008713BA">
              <w:rPr>
                <w:sz w:val="24"/>
                <w:szCs w:val="24"/>
              </w:rPr>
              <w:t>Игнорируется при приеме. Заполняется  при передаче</w:t>
            </w:r>
          </w:p>
        </w:tc>
      </w:tr>
      <w:tr w:rsidR="000F065A" w:rsidRPr="002947D3" w14:paraId="0068C151" w14:textId="77777777" w:rsidTr="00894AB0">
        <w:tc>
          <w:tcPr>
            <w:tcW w:w="5000" w:type="pct"/>
            <w:gridSpan w:val="12"/>
            <w:shd w:val="clear" w:color="auto" w:fill="auto"/>
            <w:hideMark/>
          </w:tcPr>
          <w:p w14:paraId="2C9F901F" w14:textId="19D460CF" w:rsidR="000F065A" w:rsidRPr="005A77B4" w:rsidRDefault="000F065A" w:rsidP="000F065A">
            <w:pPr>
              <w:spacing w:before="60" w:after="60"/>
              <w:ind w:firstLine="0"/>
              <w:jc w:val="center"/>
              <w:rPr>
                <w:b/>
                <w:sz w:val="24"/>
                <w:szCs w:val="24"/>
              </w:rPr>
            </w:pPr>
            <w:r w:rsidRPr="005A77B4">
              <w:rPr>
                <w:b/>
                <w:sz w:val="24"/>
                <w:szCs w:val="24"/>
              </w:rPr>
              <w:t>Банковская гарантия, выданная банком в соответствии со статьей 45</w:t>
            </w:r>
          </w:p>
        </w:tc>
      </w:tr>
      <w:tr w:rsidR="000F065A" w:rsidRPr="002947D3" w14:paraId="76CF6D88" w14:textId="77777777" w:rsidTr="003436C8">
        <w:tc>
          <w:tcPr>
            <w:tcW w:w="684" w:type="pct"/>
            <w:shd w:val="clear" w:color="auto" w:fill="auto"/>
            <w:hideMark/>
          </w:tcPr>
          <w:p w14:paraId="4DCD01EA" w14:textId="345C340D" w:rsidR="000F065A" w:rsidRPr="0059339A" w:rsidRDefault="000F065A" w:rsidP="000F065A">
            <w:pPr>
              <w:spacing w:before="60" w:after="60"/>
              <w:ind w:firstLine="0"/>
              <w:rPr>
                <w:sz w:val="24"/>
                <w:szCs w:val="24"/>
                <w:lang w:val="en-US"/>
              </w:rPr>
            </w:pPr>
            <w:r w:rsidRPr="005A77B4">
              <w:rPr>
                <w:b/>
                <w:bCs/>
                <w:sz w:val="24"/>
                <w:szCs w:val="24"/>
                <w:lang w:val="en-US"/>
              </w:rPr>
              <w:t>bankGuarantee</w:t>
            </w:r>
          </w:p>
        </w:tc>
        <w:tc>
          <w:tcPr>
            <w:tcW w:w="822" w:type="pct"/>
            <w:shd w:val="clear" w:color="auto" w:fill="auto"/>
            <w:hideMark/>
          </w:tcPr>
          <w:p w14:paraId="4CCF3E68" w14:textId="77777777" w:rsidR="000F065A" w:rsidRPr="002947D3" w:rsidRDefault="000F065A" w:rsidP="000F065A">
            <w:pPr>
              <w:spacing w:before="60" w:after="60"/>
              <w:ind w:firstLine="0"/>
              <w:rPr>
                <w:sz w:val="24"/>
                <w:szCs w:val="24"/>
                <w:lang w:val="en-US"/>
              </w:rPr>
            </w:pPr>
          </w:p>
        </w:tc>
        <w:tc>
          <w:tcPr>
            <w:tcW w:w="342" w:type="pct"/>
            <w:gridSpan w:val="5"/>
            <w:shd w:val="clear" w:color="auto" w:fill="auto"/>
            <w:hideMark/>
          </w:tcPr>
          <w:p w14:paraId="459A002F"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4005F433"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3F761C4C"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31286C4C"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492CDEE9" w14:textId="77777777" w:rsidTr="003436C8">
        <w:tc>
          <w:tcPr>
            <w:tcW w:w="684" w:type="pct"/>
            <w:vMerge w:val="restart"/>
            <w:shd w:val="clear" w:color="auto" w:fill="auto"/>
          </w:tcPr>
          <w:p w14:paraId="54AE955F" w14:textId="1B088957" w:rsidR="000F065A" w:rsidRPr="002947D3" w:rsidRDefault="000F065A" w:rsidP="000F065A">
            <w:pPr>
              <w:spacing w:before="60" w:after="60"/>
              <w:ind w:firstLine="0"/>
              <w:rPr>
                <w:sz w:val="24"/>
                <w:szCs w:val="24"/>
              </w:rPr>
            </w:pPr>
            <w:r w:rsidRPr="002947D3">
              <w:rPr>
                <w:sz w:val="24"/>
                <w:szCs w:val="24"/>
              </w:rPr>
              <w:t>Допустимо указание только одного элемента</w:t>
            </w:r>
          </w:p>
        </w:tc>
        <w:tc>
          <w:tcPr>
            <w:tcW w:w="822" w:type="pct"/>
            <w:shd w:val="clear" w:color="auto" w:fill="auto"/>
          </w:tcPr>
          <w:p w14:paraId="48A54D4E" w14:textId="45635263" w:rsidR="000F065A" w:rsidRPr="002947D3" w:rsidRDefault="000F065A" w:rsidP="000F065A">
            <w:pPr>
              <w:spacing w:before="60" w:after="60"/>
              <w:ind w:firstLine="0"/>
              <w:rPr>
                <w:sz w:val="24"/>
                <w:szCs w:val="24"/>
              </w:rPr>
            </w:pPr>
            <w:r w:rsidRPr="00942C0C">
              <w:rPr>
                <w:sz w:val="24"/>
                <w:szCs w:val="24"/>
              </w:rPr>
              <w:t>regNum</w:t>
            </w:r>
            <w:r w:rsidRPr="00942C0C">
              <w:rPr>
                <w:sz w:val="24"/>
                <w:szCs w:val="24"/>
                <w:lang w:val="en-US"/>
              </w:rPr>
              <w:t>ber</w:t>
            </w:r>
            <w:r w:rsidRPr="00942C0C">
              <w:rPr>
                <w:sz w:val="24"/>
                <w:szCs w:val="24"/>
              </w:rPr>
              <w:t xml:space="preserve"> </w:t>
            </w:r>
          </w:p>
        </w:tc>
        <w:tc>
          <w:tcPr>
            <w:tcW w:w="342" w:type="pct"/>
            <w:gridSpan w:val="5"/>
            <w:shd w:val="clear" w:color="auto" w:fill="auto"/>
          </w:tcPr>
          <w:p w14:paraId="0893837A" w14:textId="1D01A12C" w:rsidR="000F065A" w:rsidRPr="002947D3"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1E27A681" w14:textId="0F612B59" w:rsidR="000F065A" w:rsidRPr="002947D3" w:rsidRDefault="000F065A" w:rsidP="000F065A">
            <w:pPr>
              <w:spacing w:before="60" w:after="60"/>
              <w:ind w:firstLine="0"/>
              <w:jc w:val="center"/>
              <w:rPr>
                <w:sz w:val="24"/>
                <w:szCs w:val="24"/>
              </w:rPr>
            </w:pPr>
            <w:r w:rsidRPr="00942C0C">
              <w:rPr>
                <w:sz w:val="24"/>
                <w:szCs w:val="24"/>
              </w:rPr>
              <w:t>T(</w:t>
            </w:r>
            <w:r>
              <w:rPr>
                <w:sz w:val="24"/>
                <w:szCs w:val="24"/>
              </w:rPr>
              <w:t>1-</w:t>
            </w:r>
            <w:r w:rsidRPr="00942C0C">
              <w:rPr>
                <w:sz w:val="24"/>
                <w:szCs w:val="24"/>
              </w:rPr>
              <w:t>20)</w:t>
            </w:r>
          </w:p>
        </w:tc>
        <w:tc>
          <w:tcPr>
            <w:tcW w:w="1297" w:type="pct"/>
            <w:gridSpan w:val="3"/>
            <w:shd w:val="clear" w:color="auto" w:fill="auto"/>
          </w:tcPr>
          <w:p w14:paraId="722B6BC4" w14:textId="67432710" w:rsidR="000F065A" w:rsidRPr="005E0A0A" w:rsidRDefault="000F065A" w:rsidP="000F065A">
            <w:pPr>
              <w:spacing w:before="60" w:after="60"/>
              <w:ind w:firstLine="0"/>
              <w:rPr>
                <w:sz w:val="24"/>
                <w:szCs w:val="24"/>
              </w:rPr>
            </w:pPr>
            <w:r w:rsidRPr="00942C0C">
              <w:rPr>
                <w:sz w:val="24"/>
                <w:szCs w:val="24"/>
              </w:rPr>
              <w:t xml:space="preserve">Номер реестровой записи </w:t>
            </w:r>
            <w:r>
              <w:rPr>
                <w:sz w:val="24"/>
                <w:szCs w:val="24"/>
              </w:rPr>
              <w:t>банковской гарантии</w:t>
            </w:r>
          </w:p>
        </w:tc>
        <w:tc>
          <w:tcPr>
            <w:tcW w:w="1356" w:type="pct"/>
            <w:shd w:val="clear" w:color="auto" w:fill="auto"/>
          </w:tcPr>
          <w:p w14:paraId="06D2344B" w14:textId="77777777" w:rsidR="000F065A" w:rsidRPr="002947D3" w:rsidRDefault="000F065A" w:rsidP="000F065A">
            <w:pPr>
              <w:spacing w:before="60" w:after="60"/>
              <w:ind w:firstLine="0"/>
              <w:rPr>
                <w:sz w:val="24"/>
                <w:szCs w:val="24"/>
              </w:rPr>
            </w:pPr>
          </w:p>
        </w:tc>
      </w:tr>
      <w:tr w:rsidR="000F065A" w:rsidRPr="002947D3" w14:paraId="67CAB80E" w14:textId="77777777" w:rsidTr="003436C8">
        <w:tc>
          <w:tcPr>
            <w:tcW w:w="684" w:type="pct"/>
            <w:vMerge/>
            <w:shd w:val="clear" w:color="auto" w:fill="auto"/>
          </w:tcPr>
          <w:p w14:paraId="0F1F2632" w14:textId="77777777" w:rsidR="000F065A" w:rsidRPr="002947D3" w:rsidRDefault="000F065A" w:rsidP="000F065A">
            <w:pPr>
              <w:spacing w:before="60" w:after="60"/>
              <w:ind w:firstLine="0"/>
              <w:rPr>
                <w:sz w:val="24"/>
                <w:szCs w:val="24"/>
              </w:rPr>
            </w:pPr>
          </w:p>
        </w:tc>
        <w:tc>
          <w:tcPr>
            <w:tcW w:w="822" w:type="pct"/>
            <w:shd w:val="clear" w:color="auto" w:fill="auto"/>
          </w:tcPr>
          <w:p w14:paraId="39090DE0" w14:textId="11177124" w:rsidR="000F065A" w:rsidRPr="002947D3" w:rsidRDefault="000F065A" w:rsidP="000F065A">
            <w:pPr>
              <w:spacing w:before="60" w:after="60"/>
              <w:ind w:firstLine="0"/>
              <w:rPr>
                <w:sz w:val="24"/>
                <w:szCs w:val="24"/>
              </w:rPr>
            </w:pPr>
            <w:r w:rsidRPr="00966401">
              <w:rPr>
                <w:sz w:val="24"/>
                <w:szCs w:val="24"/>
              </w:rPr>
              <w:t>regNumberNotPublishedOnEIS</w:t>
            </w:r>
          </w:p>
        </w:tc>
        <w:tc>
          <w:tcPr>
            <w:tcW w:w="342" w:type="pct"/>
            <w:gridSpan w:val="5"/>
            <w:shd w:val="clear" w:color="auto" w:fill="auto"/>
          </w:tcPr>
          <w:p w14:paraId="2B662FAE" w14:textId="77777777" w:rsidR="000F065A" w:rsidRPr="002947D3"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0A3FEFDE" w14:textId="32C39DDA" w:rsidR="000F065A" w:rsidRPr="00966401" w:rsidRDefault="000F065A" w:rsidP="000F065A">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51E1E054" w14:textId="13D05FF8" w:rsidR="000F065A" w:rsidRPr="005E0A0A" w:rsidRDefault="000F065A" w:rsidP="000F065A">
            <w:pPr>
              <w:spacing w:before="60" w:after="60"/>
              <w:ind w:firstLine="0"/>
              <w:rPr>
                <w:sz w:val="24"/>
                <w:szCs w:val="24"/>
              </w:rPr>
            </w:pPr>
            <w:r w:rsidRPr="00966401">
              <w:rPr>
                <w:sz w:val="24"/>
                <w:szCs w:val="24"/>
              </w:rPr>
              <w:t>Информация о номере реестровой записи банковской гарантии не будет размещена на официальном сайте ЕИС в соответствии с ч. 8.1 ст. 45 Федерального закона № 44-ФЗ</w:t>
            </w:r>
          </w:p>
        </w:tc>
        <w:tc>
          <w:tcPr>
            <w:tcW w:w="1356" w:type="pct"/>
            <w:shd w:val="clear" w:color="auto" w:fill="auto"/>
          </w:tcPr>
          <w:p w14:paraId="6167D7B2" w14:textId="62E3A96D" w:rsidR="000F065A" w:rsidRPr="002947D3" w:rsidRDefault="000F065A" w:rsidP="000F065A">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Pr="00966401">
              <w:rPr>
                <w:sz w:val="24"/>
                <w:szCs w:val="24"/>
              </w:rPr>
              <w:t>, заполняется при передаче, в случае если информация не должна быть размещена в открытой части ЕИС</w:t>
            </w:r>
          </w:p>
        </w:tc>
      </w:tr>
      <w:tr w:rsidR="000F065A" w:rsidRPr="002947D3" w14:paraId="331D908E" w14:textId="77777777" w:rsidTr="003436C8">
        <w:tc>
          <w:tcPr>
            <w:tcW w:w="684" w:type="pct"/>
            <w:vMerge w:val="restart"/>
            <w:shd w:val="clear" w:color="auto" w:fill="auto"/>
          </w:tcPr>
          <w:p w14:paraId="75E59F4D" w14:textId="0892AF30" w:rsidR="000F065A" w:rsidRPr="002947D3" w:rsidRDefault="000F065A" w:rsidP="000F065A">
            <w:pPr>
              <w:spacing w:before="60" w:after="60"/>
              <w:ind w:firstLine="0"/>
              <w:rPr>
                <w:sz w:val="24"/>
                <w:szCs w:val="24"/>
              </w:rPr>
            </w:pPr>
            <w:r w:rsidRPr="002947D3">
              <w:rPr>
                <w:sz w:val="24"/>
                <w:szCs w:val="24"/>
              </w:rPr>
              <w:t>Допустимо указание только одного элемента</w:t>
            </w:r>
          </w:p>
        </w:tc>
        <w:tc>
          <w:tcPr>
            <w:tcW w:w="822" w:type="pct"/>
            <w:shd w:val="clear" w:color="auto" w:fill="auto"/>
          </w:tcPr>
          <w:p w14:paraId="051D5592" w14:textId="0835E5E6" w:rsidR="000F065A" w:rsidRPr="002947D3" w:rsidRDefault="000F065A" w:rsidP="000F065A">
            <w:pPr>
              <w:spacing w:before="60" w:after="60"/>
              <w:ind w:firstLine="0"/>
              <w:rPr>
                <w:sz w:val="24"/>
                <w:szCs w:val="24"/>
              </w:rPr>
            </w:pPr>
            <w:r>
              <w:rPr>
                <w:sz w:val="24"/>
                <w:szCs w:val="24"/>
                <w:lang w:val="en-US"/>
              </w:rPr>
              <w:t>doc</w:t>
            </w:r>
            <w:r w:rsidRPr="00942C0C">
              <w:rPr>
                <w:sz w:val="24"/>
                <w:szCs w:val="24"/>
              </w:rPr>
              <w:t>Num</w:t>
            </w:r>
            <w:r w:rsidRPr="00942C0C">
              <w:rPr>
                <w:sz w:val="24"/>
                <w:szCs w:val="24"/>
                <w:lang w:val="en-US"/>
              </w:rPr>
              <w:t>ber</w:t>
            </w:r>
            <w:r w:rsidRPr="00942C0C">
              <w:rPr>
                <w:sz w:val="24"/>
                <w:szCs w:val="24"/>
              </w:rPr>
              <w:t xml:space="preserve"> </w:t>
            </w:r>
          </w:p>
        </w:tc>
        <w:tc>
          <w:tcPr>
            <w:tcW w:w="342" w:type="pct"/>
            <w:gridSpan w:val="5"/>
            <w:shd w:val="clear" w:color="auto" w:fill="auto"/>
          </w:tcPr>
          <w:p w14:paraId="51687A9C" w14:textId="55BF9A47"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303491D5" w14:textId="738945EF" w:rsidR="000F065A" w:rsidRPr="002947D3" w:rsidRDefault="000F065A" w:rsidP="000F065A">
            <w:pPr>
              <w:spacing w:before="60" w:after="60"/>
              <w:ind w:firstLine="0"/>
              <w:jc w:val="center"/>
              <w:rPr>
                <w:sz w:val="24"/>
                <w:szCs w:val="24"/>
              </w:rPr>
            </w:pPr>
            <w:r w:rsidRPr="00942C0C">
              <w:rPr>
                <w:sz w:val="24"/>
                <w:szCs w:val="24"/>
              </w:rPr>
              <w:t>T(</w:t>
            </w:r>
            <w:r>
              <w:rPr>
                <w:sz w:val="24"/>
                <w:szCs w:val="24"/>
              </w:rPr>
              <w:t>1-</w:t>
            </w:r>
            <w:r w:rsidRPr="00942C0C">
              <w:rPr>
                <w:sz w:val="24"/>
                <w:szCs w:val="24"/>
              </w:rPr>
              <w:t>2</w:t>
            </w:r>
            <w:r>
              <w:rPr>
                <w:sz w:val="24"/>
                <w:szCs w:val="24"/>
                <w:lang w:val="en-US"/>
              </w:rPr>
              <w:t>3</w:t>
            </w:r>
            <w:r w:rsidRPr="00942C0C">
              <w:rPr>
                <w:sz w:val="24"/>
                <w:szCs w:val="24"/>
              </w:rPr>
              <w:t>)</w:t>
            </w:r>
          </w:p>
        </w:tc>
        <w:tc>
          <w:tcPr>
            <w:tcW w:w="1297" w:type="pct"/>
            <w:gridSpan w:val="3"/>
            <w:shd w:val="clear" w:color="auto" w:fill="auto"/>
          </w:tcPr>
          <w:p w14:paraId="6BCB6614" w14:textId="42E0F26D" w:rsidR="000F065A" w:rsidRPr="005E0A0A" w:rsidRDefault="000F065A" w:rsidP="000F065A">
            <w:pPr>
              <w:spacing w:before="60" w:after="60"/>
              <w:ind w:firstLine="0"/>
              <w:rPr>
                <w:sz w:val="24"/>
                <w:szCs w:val="24"/>
              </w:rPr>
            </w:pPr>
            <w:r w:rsidRPr="00942C0C">
              <w:rPr>
                <w:sz w:val="24"/>
                <w:szCs w:val="24"/>
              </w:rPr>
              <w:t>Номер</w:t>
            </w:r>
            <w:r>
              <w:rPr>
                <w:sz w:val="24"/>
                <w:szCs w:val="24"/>
              </w:rPr>
              <w:t xml:space="preserve"> документа</w:t>
            </w:r>
            <w:r w:rsidRPr="00942C0C">
              <w:rPr>
                <w:sz w:val="24"/>
                <w:szCs w:val="24"/>
              </w:rPr>
              <w:t xml:space="preserve"> реестровой записи </w:t>
            </w:r>
            <w:r>
              <w:rPr>
                <w:sz w:val="24"/>
                <w:szCs w:val="24"/>
              </w:rPr>
              <w:t>банковской гарантии (для печатной формы)</w:t>
            </w:r>
          </w:p>
        </w:tc>
        <w:tc>
          <w:tcPr>
            <w:tcW w:w="1356" w:type="pct"/>
            <w:shd w:val="clear" w:color="auto" w:fill="auto"/>
          </w:tcPr>
          <w:p w14:paraId="7517F4F7" w14:textId="1BCE137A" w:rsidR="000F065A" w:rsidRPr="002947D3" w:rsidRDefault="000F065A" w:rsidP="000F065A">
            <w:pPr>
              <w:spacing w:before="60" w:after="60"/>
              <w:ind w:firstLine="0"/>
              <w:rPr>
                <w:sz w:val="24"/>
                <w:szCs w:val="24"/>
              </w:rPr>
            </w:pPr>
            <w:r>
              <w:rPr>
                <w:sz w:val="24"/>
                <w:szCs w:val="24"/>
              </w:rPr>
              <w:t>Содержимое элемента</w:t>
            </w:r>
            <w:r w:rsidRPr="00942C0C">
              <w:rPr>
                <w:sz w:val="24"/>
                <w:szCs w:val="24"/>
              </w:rPr>
              <w:t xml:space="preserve"> </w:t>
            </w:r>
            <w:r>
              <w:rPr>
                <w:sz w:val="24"/>
                <w:szCs w:val="24"/>
              </w:rPr>
              <w:t>игнорируется п</w:t>
            </w:r>
            <w:r w:rsidRPr="00942C0C">
              <w:rPr>
                <w:sz w:val="24"/>
                <w:szCs w:val="24"/>
              </w:rPr>
              <w:t xml:space="preserve">ри приеме </w:t>
            </w:r>
            <w:r>
              <w:rPr>
                <w:sz w:val="24"/>
                <w:szCs w:val="24"/>
              </w:rPr>
              <w:t xml:space="preserve">и передаче </w:t>
            </w:r>
          </w:p>
        </w:tc>
      </w:tr>
      <w:tr w:rsidR="000F065A" w:rsidRPr="002947D3" w14:paraId="40A28674" w14:textId="77777777" w:rsidTr="003436C8">
        <w:tc>
          <w:tcPr>
            <w:tcW w:w="684" w:type="pct"/>
            <w:vMerge/>
            <w:shd w:val="clear" w:color="auto" w:fill="auto"/>
          </w:tcPr>
          <w:p w14:paraId="191D1F4C" w14:textId="77777777" w:rsidR="000F065A" w:rsidRPr="002947D3" w:rsidRDefault="000F065A" w:rsidP="000F065A">
            <w:pPr>
              <w:spacing w:before="60" w:after="60"/>
              <w:ind w:firstLine="0"/>
              <w:rPr>
                <w:sz w:val="24"/>
                <w:szCs w:val="24"/>
              </w:rPr>
            </w:pPr>
          </w:p>
        </w:tc>
        <w:tc>
          <w:tcPr>
            <w:tcW w:w="822" w:type="pct"/>
            <w:shd w:val="clear" w:color="auto" w:fill="auto"/>
          </w:tcPr>
          <w:p w14:paraId="0D465538" w14:textId="0A7FA72E" w:rsidR="000F065A" w:rsidRPr="002947D3" w:rsidRDefault="000F065A" w:rsidP="000F065A">
            <w:pPr>
              <w:spacing w:before="60" w:after="60"/>
              <w:ind w:firstLine="0"/>
              <w:rPr>
                <w:sz w:val="24"/>
                <w:szCs w:val="24"/>
              </w:rPr>
            </w:pPr>
            <w:r w:rsidRPr="00966401">
              <w:rPr>
                <w:sz w:val="24"/>
                <w:szCs w:val="24"/>
                <w:lang w:val="en-US"/>
              </w:rPr>
              <w:t>docNumberNotPublishedOnEIS</w:t>
            </w:r>
          </w:p>
        </w:tc>
        <w:tc>
          <w:tcPr>
            <w:tcW w:w="342" w:type="pct"/>
            <w:gridSpan w:val="5"/>
            <w:shd w:val="clear" w:color="auto" w:fill="auto"/>
          </w:tcPr>
          <w:p w14:paraId="5E3FF812" w14:textId="4154245B" w:rsidR="000F065A" w:rsidRPr="002947D3"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571CA341" w14:textId="39566440" w:rsidR="000F065A" w:rsidRPr="002947D3" w:rsidRDefault="000F065A" w:rsidP="000F065A">
            <w:pPr>
              <w:spacing w:before="60" w:after="60"/>
              <w:ind w:firstLine="0"/>
              <w:jc w:val="center"/>
              <w:rPr>
                <w:sz w:val="24"/>
                <w:szCs w:val="24"/>
              </w:rPr>
            </w:pPr>
            <w:r>
              <w:rPr>
                <w:sz w:val="24"/>
                <w:szCs w:val="24"/>
                <w:lang w:val="en-US"/>
              </w:rPr>
              <w:t>B</w:t>
            </w:r>
          </w:p>
        </w:tc>
        <w:tc>
          <w:tcPr>
            <w:tcW w:w="1297" w:type="pct"/>
            <w:gridSpan w:val="3"/>
            <w:shd w:val="clear" w:color="auto" w:fill="auto"/>
          </w:tcPr>
          <w:p w14:paraId="00AFD0DB" w14:textId="489DAB3E" w:rsidR="000F065A" w:rsidRPr="005E0A0A" w:rsidRDefault="000F065A" w:rsidP="000F065A">
            <w:pPr>
              <w:spacing w:before="60" w:after="60"/>
              <w:ind w:firstLine="0"/>
              <w:rPr>
                <w:sz w:val="24"/>
                <w:szCs w:val="24"/>
              </w:rPr>
            </w:pPr>
            <w:r w:rsidRPr="00966401">
              <w:rPr>
                <w:sz w:val="24"/>
                <w:szCs w:val="24"/>
              </w:rPr>
              <w:t>Информация о номере документа реестровой записи не будет размещена на официальном сайте ЕИС в соответствии с ч. 8.1 ст. 45 Федерального закона № 44-ФЗ</w:t>
            </w:r>
          </w:p>
        </w:tc>
        <w:tc>
          <w:tcPr>
            <w:tcW w:w="1356" w:type="pct"/>
            <w:shd w:val="clear" w:color="auto" w:fill="auto"/>
          </w:tcPr>
          <w:p w14:paraId="73EC05AC" w14:textId="0CB40DF3" w:rsidR="000F065A" w:rsidRPr="002947D3" w:rsidRDefault="000F065A" w:rsidP="000F065A">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Pr="00966401">
              <w:rPr>
                <w:sz w:val="24"/>
                <w:szCs w:val="24"/>
              </w:rPr>
              <w:t>, заполняется при передаче, в случае если информация не должна быть размещена в открытой части ЕИС</w:t>
            </w:r>
          </w:p>
        </w:tc>
      </w:tr>
      <w:tr w:rsidR="000F065A" w:rsidRPr="002947D3" w14:paraId="16C9E865" w14:textId="77777777" w:rsidTr="003436C8">
        <w:tc>
          <w:tcPr>
            <w:tcW w:w="684" w:type="pct"/>
            <w:shd w:val="clear" w:color="auto" w:fill="auto"/>
          </w:tcPr>
          <w:p w14:paraId="52AB15FB" w14:textId="77777777" w:rsidR="000F065A" w:rsidRPr="002947D3" w:rsidRDefault="000F065A" w:rsidP="000F065A">
            <w:pPr>
              <w:spacing w:before="60" w:after="60"/>
              <w:ind w:firstLine="0"/>
              <w:rPr>
                <w:sz w:val="24"/>
                <w:szCs w:val="24"/>
              </w:rPr>
            </w:pPr>
          </w:p>
        </w:tc>
        <w:tc>
          <w:tcPr>
            <w:tcW w:w="822" w:type="pct"/>
            <w:shd w:val="clear" w:color="auto" w:fill="auto"/>
          </w:tcPr>
          <w:p w14:paraId="08772C2F" w14:textId="77777777" w:rsidR="000F065A" w:rsidRPr="002947D3" w:rsidRDefault="000F065A" w:rsidP="000F065A">
            <w:pPr>
              <w:spacing w:before="60" w:after="60"/>
              <w:ind w:firstLine="0"/>
              <w:rPr>
                <w:sz w:val="24"/>
                <w:szCs w:val="24"/>
              </w:rPr>
            </w:pPr>
            <w:r>
              <w:rPr>
                <w:sz w:val="24"/>
                <w:szCs w:val="24"/>
                <w:lang w:val="en-US"/>
              </w:rPr>
              <w:t>c</w:t>
            </w:r>
            <w:r w:rsidRPr="005E0A0A">
              <w:rPr>
                <w:sz w:val="24"/>
                <w:szCs w:val="24"/>
              </w:rPr>
              <w:t>urrency</w:t>
            </w:r>
          </w:p>
        </w:tc>
        <w:tc>
          <w:tcPr>
            <w:tcW w:w="342" w:type="pct"/>
            <w:gridSpan w:val="5"/>
            <w:shd w:val="clear" w:color="auto" w:fill="auto"/>
          </w:tcPr>
          <w:p w14:paraId="5EE6AD10" w14:textId="0D9DEE69" w:rsidR="000F065A" w:rsidRPr="00E23EB3"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528A1C2C" w14:textId="77777777" w:rsidR="000F065A" w:rsidRPr="005E0A0A"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1767AA44" w14:textId="77777777" w:rsidR="000F065A" w:rsidRPr="002947D3" w:rsidRDefault="000F065A" w:rsidP="000F065A">
            <w:pPr>
              <w:spacing w:before="60" w:after="60"/>
              <w:ind w:firstLine="0"/>
              <w:rPr>
                <w:sz w:val="24"/>
                <w:szCs w:val="24"/>
              </w:rPr>
            </w:pPr>
            <w:r w:rsidRPr="005E0A0A">
              <w:rPr>
                <w:sz w:val="24"/>
                <w:szCs w:val="24"/>
              </w:rPr>
              <w:t>Валюта банковской гарантии</w:t>
            </w:r>
          </w:p>
        </w:tc>
        <w:tc>
          <w:tcPr>
            <w:tcW w:w="1356" w:type="pct"/>
            <w:shd w:val="clear" w:color="auto" w:fill="auto"/>
          </w:tcPr>
          <w:p w14:paraId="7EFBA3DA" w14:textId="77777777" w:rsidR="000F065A" w:rsidRPr="002947D3" w:rsidRDefault="000F065A" w:rsidP="000F065A">
            <w:pPr>
              <w:spacing w:before="60" w:after="60"/>
              <w:ind w:firstLine="0"/>
              <w:rPr>
                <w:sz w:val="24"/>
                <w:szCs w:val="24"/>
              </w:rPr>
            </w:pPr>
          </w:p>
        </w:tc>
      </w:tr>
      <w:tr w:rsidR="000F065A" w:rsidRPr="002947D3" w14:paraId="676BB23A" w14:textId="77777777" w:rsidTr="003436C8">
        <w:tc>
          <w:tcPr>
            <w:tcW w:w="684" w:type="pct"/>
            <w:shd w:val="clear" w:color="auto" w:fill="auto"/>
          </w:tcPr>
          <w:p w14:paraId="375436BA" w14:textId="77777777" w:rsidR="000F065A" w:rsidRPr="002947D3" w:rsidRDefault="000F065A" w:rsidP="000F065A">
            <w:pPr>
              <w:spacing w:before="60" w:after="60"/>
              <w:ind w:firstLine="0"/>
              <w:rPr>
                <w:sz w:val="24"/>
                <w:szCs w:val="24"/>
              </w:rPr>
            </w:pPr>
          </w:p>
        </w:tc>
        <w:tc>
          <w:tcPr>
            <w:tcW w:w="822" w:type="pct"/>
            <w:shd w:val="clear" w:color="auto" w:fill="auto"/>
          </w:tcPr>
          <w:p w14:paraId="34C444FA" w14:textId="78828331" w:rsidR="000F065A" w:rsidRPr="00B1022A" w:rsidRDefault="000F065A" w:rsidP="000F065A">
            <w:pPr>
              <w:spacing w:before="60" w:after="60"/>
              <w:ind w:firstLine="0"/>
              <w:rPr>
                <w:sz w:val="24"/>
                <w:szCs w:val="24"/>
                <w:lang w:val="en-US"/>
              </w:rPr>
            </w:pPr>
            <w:r w:rsidRPr="005E0A0A">
              <w:rPr>
                <w:sz w:val="24"/>
                <w:szCs w:val="24"/>
                <w:lang w:val="en-US"/>
              </w:rPr>
              <w:t>guaranteeAmount</w:t>
            </w:r>
          </w:p>
        </w:tc>
        <w:tc>
          <w:tcPr>
            <w:tcW w:w="342" w:type="pct"/>
            <w:gridSpan w:val="5"/>
            <w:shd w:val="clear" w:color="auto" w:fill="auto"/>
          </w:tcPr>
          <w:p w14:paraId="689708A1" w14:textId="3C05D51C" w:rsidR="000F065A" w:rsidRPr="00E55BE1"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0532F237" w14:textId="77777777" w:rsidR="000F065A" w:rsidRPr="002947D3" w:rsidRDefault="000F065A" w:rsidP="000F065A">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0E82E6C6" w14:textId="3271CEC4" w:rsidR="000F065A" w:rsidRPr="00B07DCD" w:rsidRDefault="000F065A" w:rsidP="000F065A">
            <w:pPr>
              <w:spacing w:before="60" w:after="60"/>
              <w:ind w:firstLine="0"/>
              <w:rPr>
                <w:sz w:val="24"/>
                <w:szCs w:val="24"/>
              </w:rPr>
            </w:pPr>
            <w:r w:rsidRPr="005E0A0A">
              <w:rPr>
                <w:sz w:val="24"/>
                <w:szCs w:val="24"/>
              </w:rPr>
              <w:t>Сумма банковской гарантии</w:t>
            </w:r>
            <w:r w:rsidRPr="00DA1056">
              <w:rPr>
                <w:sz w:val="24"/>
                <w:szCs w:val="24"/>
              </w:rPr>
              <w:t xml:space="preserve"> </w:t>
            </w:r>
            <w:r>
              <w:rPr>
                <w:sz w:val="24"/>
                <w:szCs w:val="24"/>
              </w:rPr>
              <w:t>в</w:t>
            </w:r>
            <w:r w:rsidRPr="00DA1056">
              <w:rPr>
                <w:sz w:val="24"/>
                <w:szCs w:val="24"/>
              </w:rPr>
              <w:t xml:space="preserve"> валюте</w:t>
            </w:r>
            <w:r>
              <w:rPr>
                <w:sz w:val="24"/>
                <w:szCs w:val="24"/>
              </w:rPr>
              <w:t xml:space="preserve"> БГ</w:t>
            </w:r>
          </w:p>
        </w:tc>
        <w:tc>
          <w:tcPr>
            <w:tcW w:w="1356" w:type="pct"/>
            <w:shd w:val="clear" w:color="auto" w:fill="auto"/>
          </w:tcPr>
          <w:p w14:paraId="4EDBF5A6" w14:textId="55DA2C55" w:rsidR="000F065A" w:rsidRPr="002947D3" w:rsidRDefault="000F065A" w:rsidP="000F065A">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r w:rsidRPr="002947D3" w:rsidDel="006B571B">
              <w:rPr>
                <w:sz w:val="24"/>
                <w:szCs w:val="24"/>
              </w:rPr>
              <w:t xml:space="preserve"> </w:t>
            </w:r>
            <w:r w:rsidRPr="002947D3">
              <w:rPr>
                <w:sz w:val="24"/>
                <w:szCs w:val="24"/>
              </w:rPr>
              <w:t xml:space="preserve"> </w:t>
            </w:r>
          </w:p>
        </w:tc>
      </w:tr>
      <w:tr w:rsidR="000F065A" w:rsidRPr="002947D3" w14:paraId="37216E39" w14:textId="77777777" w:rsidTr="003436C8">
        <w:tc>
          <w:tcPr>
            <w:tcW w:w="684" w:type="pct"/>
            <w:shd w:val="clear" w:color="auto" w:fill="auto"/>
          </w:tcPr>
          <w:p w14:paraId="7E5803C6" w14:textId="77777777" w:rsidR="000F065A" w:rsidRPr="002947D3" w:rsidRDefault="000F065A" w:rsidP="000F065A">
            <w:pPr>
              <w:spacing w:before="60" w:after="60"/>
              <w:ind w:firstLine="0"/>
              <w:rPr>
                <w:sz w:val="24"/>
                <w:szCs w:val="24"/>
              </w:rPr>
            </w:pPr>
          </w:p>
        </w:tc>
        <w:tc>
          <w:tcPr>
            <w:tcW w:w="822" w:type="pct"/>
            <w:shd w:val="clear" w:color="auto" w:fill="auto"/>
          </w:tcPr>
          <w:p w14:paraId="1195B353" w14:textId="2788064B" w:rsidR="000F065A" w:rsidRPr="005E0A0A" w:rsidRDefault="000F065A" w:rsidP="000F065A">
            <w:pPr>
              <w:spacing w:before="60" w:after="60"/>
              <w:ind w:firstLine="0"/>
              <w:rPr>
                <w:sz w:val="24"/>
                <w:szCs w:val="24"/>
                <w:lang w:val="en-US"/>
              </w:rPr>
            </w:pPr>
            <w:r w:rsidRPr="00DA1056">
              <w:rPr>
                <w:sz w:val="24"/>
                <w:szCs w:val="24"/>
                <w:lang w:val="en-US"/>
              </w:rPr>
              <w:t>currencyRate</w:t>
            </w:r>
          </w:p>
        </w:tc>
        <w:tc>
          <w:tcPr>
            <w:tcW w:w="342" w:type="pct"/>
            <w:gridSpan w:val="5"/>
            <w:shd w:val="clear" w:color="auto" w:fill="auto"/>
          </w:tcPr>
          <w:p w14:paraId="370D3C50" w14:textId="28662F5C" w:rsidR="000F065A"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11CF95A4" w14:textId="31C2D217" w:rsidR="000F065A" w:rsidRPr="001C1102"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3AC807B" w14:textId="382A4AE1" w:rsidR="000F065A" w:rsidRPr="005E0A0A" w:rsidRDefault="000F065A" w:rsidP="000F065A">
            <w:pPr>
              <w:spacing w:before="60" w:after="60"/>
              <w:ind w:firstLine="0"/>
              <w:rPr>
                <w:sz w:val="24"/>
                <w:szCs w:val="24"/>
              </w:rPr>
            </w:pPr>
            <w:r w:rsidRPr="00DA1056">
              <w:rPr>
                <w:sz w:val="24"/>
                <w:szCs w:val="24"/>
              </w:rPr>
              <w:t>Курс валюты по отношению к рублю на дату выдачи банковской гарантии.</w:t>
            </w:r>
          </w:p>
        </w:tc>
        <w:tc>
          <w:tcPr>
            <w:tcW w:w="1356" w:type="pct"/>
            <w:shd w:val="clear" w:color="auto" w:fill="auto"/>
          </w:tcPr>
          <w:p w14:paraId="6BC9C898" w14:textId="1EAF8465" w:rsidR="000F065A" w:rsidRPr="002947D3" w:rsidRDefault="000F065A" w:rsidP="000F065A">
            <w:pPr>
              <w:spacing w:before="60" w:after="60"/>
              <w:ind w:firstLine="0"/>
              <w:rPr>
                <w:sz w:val="24"/>
                <w:szCs w:val="24"/>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0F065A" w:rsidRPr="002947D3" w14:paraId="723013B1" w14:textId="77777777" w:rsidTr="003436C8">
        <w:tc>
          <w:tcPr>
            <w:tcW w:w="684" w:type="pct"/>
            <w:shd w:val="clear" w:color="auto" w:fill="auto"/>
          </w:tcPr>
          <w:p w14:paraId="6C223C31" w14:textId="77777777" w:rsidR="000F065A" w:rsidRPr="002947D3" w:rsidRDefault="000F065A" w:rsidP="000F065A">
            <w:pPr>
              <w:spacing w:before="60" w:after="60"/>
              <w:ind w:firstLine="0"/>
              <w:rPr>
                <w:sz w:val="24"/>
                <w:szCs w:val="24"/>
              </w:rPr>
            </w:pPr>
          </w:p>
        </w:tc>
        <w:tc>
          <w:tcPr>
            <w:tcW w:w="822" w:type="pct"/>
            <w:shd w:val="clear" w:color="auto" w:fill="auto"/>
          </w:tcPr>
          <w:p w14:paraId="786C16BD" w14:textId="39705860" w:rsidR="000F065A" w:rsidRPr="00B1022A" w:rsidRDefault="000F065A" w:rsidP="000F065A">
            <w:pPr>
              <w:spacing w:before="60" w:after="60"/>
              <w:ind w:firstLine="0"/>
              <w:rPr>
                <w:sz w:val="24"/>
                <w:szCs w:val="24"/>
                <w:lang w:val="en-US"/>
              </w:rPr>
            </w:pPr>
            <w:r w:rsidRPr="005E0A0A">
              <w:rPr>
                <w:sz w:val="24"/>
                <w:szCs w:val="24"/>
                <w:lang w:val="en-US"/>
              </w:rPr>
              <w:t>guaranteeAmount</w:t>
            </w:r>
            <w:r>
              <w:rPr>
                <w:sz w:val="24"/>
                <w:szCs w:val="24"/>
                <w:lang w:val="en-US"/>
              </w:rPr>
              <w:t>RUR</w:t>
            </w:r>
          </w:p>
        </w:tc>
        <w:tc>
          <w:tcPr>
            <w:tcW w:w="342" w:type="pct"/>
            <w:gridSpan w:val="5"/>
            <w:shd w:val="clear" w:color="auto" w:fill="auto"/>
          </w:tcPr>
          <w:p w14:paraId="65B142ED" w14:textId="77777777"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5C615816" w14:textId="77777777" w:rsidR="000F065A" w:rsidRPr="002947D3" w:rsidRDefault="000F065A" w:rsidP="000F065A">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1D7D239A" w14:textId="647537D4" w:rsidR="000F065A" w:rsidRPr="005E0A0A" w:rsidRDefault="000F065A" w:rsidP="000F065A">
            <w:pPr>
              <w:spacing w:before="60" w:after="60"/>
              <w:ind w:firstLine="0"/>
              <w:rPr>
                <w:sz w:val="24"/>
                <w:szCs w:val="24"/>
              </w:rPr>
            </w:pPr>
            <w:r w:rsidRPr="005E0A0A">
              <w:rPr>
                <w:sz w:val="24"/>
                <w:szCs w:val="24"/>
              </w:rPr>
              <w:t>Сумма банковской гарантии</w:t>
            </w:r>
            <w:r w:rsidRPr="00DA210F">
              <w:rPr>
                <w:sz w:val="24"/>
                <w:szCs w:val="24"/>
              </w:rPr>
              <w:t xml:space="preserve"> </w:t>
            </w:r>
            <w:r>
              <w:rPr>
                <w:sz w:val="24"/>
                <w:szCs w:val="24"/>
              </w:rPr>
              <w:t>в рублевом эквиваленте</w:t>
            </w:r>
          </w:p>
        </w:tc>
        <w:tc>
          <w:tcPr>
            <w:tcW w:w="1356" w:type="pct"/>
            <w:shd w:val="clear" w:color="auto" w:fill="auto"/>
          </w:tcPr>
          <w:p w14:paraId="63F955D6" w14:textId="651A3E72" w:rsidR="000F065A" w:rsidRDefault="000F065A" w:rsidP="000F065A">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r w:rsidRPr="002947D3" w:rsidDel="006B571B">
              <w:rPr>
                <w:sz w:val="24"/>
                <w:szCs w:val="24"/>
              </w:rPr>
              <w:t xml:space="preserve"> </w:t>
            </w:r>
            <w:r w:rsidRPr="002947D3">
              <w:rPr>
                <w:sz w:val="24"/>
                <w:szCs w:val="24"/>
              </w:rPr>
              <w:t xml:space="preserve"> </w:t>
            </w:r>
          </w:p>
          <w:p w14:paraId="64CB9C17" w14:textId="57DA2EF0" w:rsidR="000F065A" w:rsidRPr="002947D3" w:rsidRDefault="000F065A" w:rsidP="000F065A">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0F065A" w:rsidRPr="002947D3" w14:paraId="1C5274C9" w14:textId="77777777" w:rsidTr="00894AB0">
        <w:tc>
          <w:tcPr>
            <w:tcW w:w="5000" w:type="pct"/>
            <w:gridSpan w:val="12"/>
            <w:shd w:val="clear" w:color="auto" w:fill="auto"/>
            <w:hideMark/>
          </w:tcPr>
          <w:p w14:paraId="0896CD66" w14:textId="665D813B" w:rsidR="000F065A" w:rsidRPr="003006BF" w:rsidRDefault="000F065A" w:rsidP="000F065A">
            <w:pPr>
              <w:spacing w:before="60" w:after="60"/>
              <w:ind w:firstLine="0"/>
              <w:jc w:val="center"/>
              <w:rPr>
                <w:sz w:val="24"/>
                <w:szCs w:val="24"/>
                <w:lang w:val="en-US"/>
              </w:rPr>
            </w:pPr>
            <w:r>
              <w:rPr>
                <w:b/>
                <w:bCs/>
                <w:sz w:val="24"/>
                <w:szCs w:val="24"/>
              </w:rPr>
              <w:t>Валюта</w:t>
            </w:r>
          </w:p>
        </w:tc>
      </w:tr>
      <w:tr w:rsidR="000F065A" w:rsidRPr="002947D3" w14:paraId="2AA27239" w14:textId="77777777" w:rsidTr="003436C8">
        <w:tc>
          <w:tcPr>
            <w:tcW w:w="684" w:type="pct"/>
            <w:shd w:val="clear" w:color="auto" w:fill="auto"/>
            <w:hideMark/>
          </w:tcPr>
          <w:p w14:paraId="2256F560" w14:textId="77777777" w:rsidR="000F065A" w:rsidRPr="002947D3" w:rsidRDefault="000F065A" w:rsidP="000F065A">
            <w:pPr>
              <w:spacing w:before="60" w:after="60"/>
              <w:ind w:firstLine="0"/>
              <w:rPr>
                <w:sz w:val="24"/>
                <w:szCs w:val="24"/>
              </w:rPr>
            </w:pPr>
            <w:r w:rsidRPr="002947D3">
              <w:rPr>
                <w:b/>
                <w:bCs/>
                <w:sz w:val="24"/>
                <w:szCs w:val="24"/>
              </w:rPr>
              <w:t>currency</w:t>
            </w:r>
          </w:p>
        </w:tc>
        <w:tc>
          <w:tcPr>
            <w:tcW w:w="825" w:type="pct"/>
            <w:gridSpan w:val="2"/>
            <w:shd w:val="clear" w:color="auto" w:fill="auto"/>
            <w:hideMark/>
          </w:tcPr>
          <w:p w14:paraId="7D1019BF" w14:textId="77777777" w:rsidR="000F065A" w:rsidRPr="002947D3" w:rsidRDefault="000F065A" w:rsidP="000F065A">
            <w:pPr>
              <w:spacing w:before="60" w:after="60"/>
              <w:ind w:firstLine="0"/>
              <w:rPr>
                <w:sz w:val="24"/>
                <w:szCs w:val="24"/>
              </w:rPr>
            </w:pPr>
            <w:r w:rsidRPr="002947D3">
              <w:rPr>
                <w:sz w:val="24"/>
                <w:szCs w:val="24"/>
              </w:rPr>
              <w:t> </w:t>
            </w:r>
          </w:p>
        </w:tc>
        <w:tc>
          <w:tcPr>
            <w:tcW w:w="339" w:type="pct"/>
            <w:gridSpan w:val="4"/>
            <w:shd w:val="clear" w:color="auto" w:fill="auto"/>
            <w:hideMark/>
          </w:tcPr>
          <w:p w14:paraId="6DB8A53A"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5FA7910A" w14:textId="77777777" w:rsidR="000F065A" w:rsidRPr="002947D3" w:rsidRDefault="000F065A" w:rsidP="000F065A">
            <w:pPr>
              <w:spacing w:before="60" w:after="60"/>
              <w:ind w:firstLine="0"/>
              <w:rPr>
                <w:sz w:val="24"/>
                <w:szCs w:val="24"/>
              </w:rPr>
            </w:pPr>
            <w:r w:rsidRPr="002947D3">
              <w:rPr>
                <w:sz w:val="24"/>
                <w:szCs w:val="24"/>
              </w:rPr>
              <w:t> </w:t>
            </w:r>
          </w:p>
        </w:tc>
        <w:tc>
          <w:tcPr>
            <w:tcW w:w="1287" w:type="pct"/>
            <w:gridSpan w:val="2"/>
            <w:shd w:val="clear" w:color="auto" w:fill="auto"/>
            <w:hideMark/>
          </w:tcPr>
          <w:p w14:paraId="3A7406EC" w14:textId="77777777" w:rsidR="000F065A" w:rsidRPr="002947D3" w:rsidRDefault="000F065A" w:rsidP="000F065A">
            <w:pPr>
              <w:spacing w:before="60" w:after="60"/>
              <w:ind w:firstLine="0"/>
              <w:rPr>
                <w:sz w:val="24"/>
                <w:szCs w:val="24"/>
              </w:rPr>
            </w:pPr>
            <w:r w:rsidRPr="002947D3">
              <w:rPr>
                <w:sz w:val="24"/>
                <w:szCs w:val="24"/>
              </w:rPr>
              <w:t> </w:t>
            </w:r>
          </w:p>
        </w:tc>
        <w:tc>
          <w:tcPr>
            <w:tcW w:w="1366" w:type="pct"/>
            <w:gridSpan w:val="2"/>
            <w:shd w:val="clear" w:color="auto" w:fill="auto"/>
            <w:hideMark/>
          </w:tcPr>
          <w:p w14:paraId="103A60DB" w14:textId="61278DAB" w:rsidR="000F065A" w:rsidRPr="002947D3" w:rsidRDefault="000F065A" w:rsidP="000F065A">
            <w:pPr>
              <w:spacing w:before="60" w:after="60"/>
              <w:ind w:firstLine="0"/>
              <w:rPr>
                <w:sz w:val="24"/>
                <w:szCs w:val="24"/>
              </w:rPr>
            </w:pPr>
            <w:r w:rsidRPr="002947D3">
              <w:rPr>
                <w:sz w:val="24"/>
                <w:szCs w:val="24"/>
              </w:rPr>
              <w:t xml:space="preserve">Заполняется на основании </w:t>
            </w:r>
            <w:r>
              <w:rPr>
                <w:sz w:val="24"/>
                <w:szCs w:val="24"/>
              </w:rPr>
              <w:t>с</w:t>
            </w:r>
            <w:r w:rsidRPr="007703D0">
              <w:rPr>
                <w:sz w:val="24"/>
                <w:szCs w:val="24"/>
              </w:rPr>
              <w:t>правочник</w:t>
            </w:r>
            <w:r>
              <w:rPr>
                <w:sz w:val="24"/>
                <w:szCs w:val="24"/>
              </w:rPr>
              <w:t>а</w:t>
            </w:r>
            <w:r w:rsidRPr="007703D0">
              <w:rPr>
                <w:sz w:val="24"/>
                <w:szCs w:val="24"/>
              </w:rPr>
              <w:t xml:space="preserve"> </w:t>
            </w:r>
            <w:r>
              <w:rPr>
                <w:sz w:val="24"/>
                <w:szCs w:val="24"/>
              </w:rPr>
              <w:t>«</w:t>
            </w:r>
            <w:r w:rsidRPr="007703D0">
              <w:rPr>
                <w:sz w:val="24"/>
                <w:szCs w:val="24"/>
              </w:rPr>
              <w:t>Список валют, курс на которые у</w:t>
            </w:r>
            <w:r>
              <w:rPr>
                <w:sz w:val="24"/>
                <w:szCs w:val="24"/>
              </w:rPr>
              <w:t>станавливается ЦБ РФ»</w:t>
            </w:r>
            <w:r w:rsidRPr="002947D3">
              <w:rPr>
                <w:sz w:val="24"/>
                <w:szCs w:val="24"/>
              </w:rPr>
              <w:t xml:space="preserve"> (</w:t>
            </w:r>
            <w:r w:rsidRPr="007703D0">
              <w:rPr>
                <w:sz w:val="24"/>
                <w:szCs w:val="24"/>
              </w:rPr>
              <w:t>nsiContractCurrencyCBRF</w:t>
            </w:r>
            <w:r w:rsidRPr="002947D3">
              <w:rPr>
                <w:sz w:val="24"/>
                <w:szCs w:val="24"/>
              </w:rPr>
              <w:t>)</w:t>
            </w:r>
          </w:p>
        </w:tc>
      </w:tr>
      <w:tr w:rsidR="000F065A" w:rsidRPr="002947D3" w14:paraId="086EECD4" w14:textId="77777777" w:rsidTr="003436C8">
        <w:tc>
          <w:tcPr>
            <w:tcW w:w="684" w:type="pct"/>
            <w:shd w:val="clear" w:color="auto" w:fill="auto"/>
            <w:hideMark/>
          </w:tcPr>
          <w:p w14:paraId="3504C52E" w14:textId="77777777" w:rsidR="000F065A" w:rsidRPr="002947D3" w:rsidRDefault="000F065A" w:rsidP="000F065A">
            <w:pPr>
              <w:spacing w:before="60" w:after="60"/>
              <w:ind w:firstLine="0"/>
              <w:rPr>
                <w:sz w:val="24"/>
                <w:szCs w:val="24"/>
              </w:rPr>
            </w:pPr>
            <w:r w:rsidRPr="002947D3">
              <w:rPr>
                <w:sz w:val="24"/>
                <w:szCs w:val="24"/>
              </w:rPr>
              <w:t> </w:t>
            </w:r>
          </w:p>
        </w:tc>
        <w:tc>
          <w:tcPr>
            <w:tcW w:w="825" w:type="pct"/>
            <w:gridSpan w:val="2"/>
            <w:shd w:val="clear" w:color="auto" w:fill="auto"/>
            <w:hideMark/>
          </w:tcPr>
          <w:p w14:paraId="130D52B3" w14:textId="77777777" w:rsidR="000F065A" w:rsidRPr="002947D3" w:rsidRDefault="000F065A" w:rsidP="000F065A">
            <w:pPr>
              <w:spacing w:before="60" w:after="60"/>
              <w:ind w:firstLine="0"/>
              <w:rPr>
                <w:sz w:val="24"/>
                <w:szCs w:val="24"/>
              </w:rPr>
            </w:pPr>
            <w:r w:rsidRPr="002947D3">
              <w:rPr>
                <w:sz w:val="24"/>
                <w:szCs w:val="24"/>
              </w:rPr>
              <w:t xml:space="preserve">code </w:t>
            </w:r>
          </w:p>
        </w:tc>
        <w:tc>
          <w:tcPr>
            <w:tcW w:w="339" w:type="pct"/>
            <w:gridSpan w:val="4"/>
            <w:shd w:val="clear" w:color="auto" w:fill="auto"/>
            <w:hideMark/>
          </w:tcPr>
          <w:p w14:paraId="012A6078"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51C37AFD" w14:textId="77777777" w:rsidR="000F065A" w:rsidRPr="002947D3" w:rsidRDefault="000F065A" w:rsidP="000F065A">
            <w:pPr>
              <w:spacing w:before="60" w:after="60"/>
              <w:ind w:firstLine="0"/>
              <w:jc w:val="center"/>
              <w:rPr>
                <w:sz w:val="24"/>
                <w:szCs w:val="24"/>
              </w:rPr>
            </w:pPr>
            <w:r w:rsidRPr="002947D3">
              <w:rPr>
                <w:sz w:val="24"/>
                <w:szCs w:val="24"/>
              </w:rPr>
              <w:t>T(1-3)</w:t>
            </w:r>
          </w:p>
        </w:tc>
        <w:tc>
          <w:tcPr>
            <w:tcW w:w="1287" w:type="pct"/>
            <w:gridSpan w:val="2"/>
            <w:shd w:val="clear" w:color="auto" w:fill="auto"/>
            <w:hideMark/>
          </w:tcPr>
          <w:p w14:paraId="535219DF" w14:textId="77777777" w:rsidR="000F065A" w:rsidRPr="002947D3" w:rsidRDefault="000F065A" w:rsidP="000F065A">
            <w:pPr>
              <w:spacing w:before="60" w:after="60"/>
              <w:ind w:firstLine="0"/>
              <w:rPr>
                <w:sz w:val="24"/>
                <w:szCs w:val="24"/>
              </w:rPr>
            </w:pPr>
            <w:r w:rsidRPr="002947D3">
              <w:rPr>
                <w:sz w:val="24"/>
                <w:szCs w:val="24"/>
              </w:rPr>
              <w:t>Код валюты</w:t>
            </w:r>
          </w:p>
        </w:tc>
        <w:tc>
          <w:tcPr>
            <w:tcW w:w="1366" w:type="pct"/>
            <w:gridSpan w:val="2"/>
            <w:shd w:val="clear" w:color="auto" w:fill="auto"/>
            <w:hideMark/>
          </w:tcPr>
          <w:p w14:paraId="0FB75CC7"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5D1B38A4" w14:textId="77777777" w:rsidTr="003436C8">
        <w:tc>
          <w:tcPr>
            <w:tcW w:w="684" w:type="pct"/>
            <w:shd w:val="clear" w:color="auto" w:fill="auto"/>
            <w:hideMark/>
          </w:tcPr>
          <w:p w14:paraId="22802CC7" w14:textId="77777777" w:rsidR="000F065A" w:rsidRPr="002947D3" w:rsidRDefault="000F065A" w:rsidP="000F065A">
            <w:pPr>
              <w:spacing w:before="60" w:after="60"/>
              <w:ind w:firstLine="0"/>
              <w:rPr>
                <w:sz w:val="24"/>
                <w:szCs w:val="24"/>
              </w:rPr>
            </w:pPr>
            <w:r w:rsidRPr="002947D3">
              <w:rPr>
                <w:sz w:val="24"/>
                <w:szCs w:val="24"/>
              </w:rPr>
              <w:t> </w:t>
            </w:r>
          </w:p>
        </w:tc>
        <w:tc>
          <w:tcPr>
            <w:tcW w:w="825" w:type="pct"/>
            <w:gridSpan w:val="2"/>
            <w:shd w:val="clear" w:color="auto" w:fill="auto"/>
            <w:hideMark/>
          </w:tcPr>
          <w:p w14:paraId="2A4284C4" w14:textId="77777777" w:rsidR="000F065A" w:rsidRPr="002947D3" w:rsidRDefault="000F065A" w:rsidP="000F065A">
            <w:pPr>
              <w:spacing w:before="60" w:after="60"/>
              <w:ind w:firstLine="0"/>
              <w:rPr>
                <w:sz w:val="24"/>
                <w:szCs w:val="24"/>
              </w:rPr>
            </w:pPr>
            <w:r w:rsidRPr="002947D3">
              <w:rPr>
                <w:sz w:val="24"/>
                <w:szCs w:val="24"/>
              </w:rPr>
              <w:t xml:space="preserve">name </w:t>
            </w:r>
          </w:p>
        </w:tc>
        <w:tc>
          <w:tcPr>
            <w:tcW w:w="339" w:type="pct"/>
            <w:gridSpan w:val="4"/>
            <w:shd w:val="clear" w:color="auto" w:fill="auto"/>
            <w:hideMark/>
          </w:tcPr>
          <w:p w14:paraId="54EC2F10"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03D66D2E" w14:textId="328E8C7B" w:rsidR="000F065A" w:rsidRPr="002947D3" w:rsidRDefault="000F065A" w:rsidP="000F065A">
            <w:pPr>
              <w:spacing w:before="60" w:after="60"/>
              <w:ind w:firstLine="0"/>
              <w:jc w:val="center"/>
              <w:rPr>
                <w:sz w:val="24"/>
                <w:szCs w:val="24"/>
              </w:rPr>
            </w:pPr>
            <w:r w:rsidRPr="002947D3">
              <w:rPr>
                <w:sz w:val="24"/>
                <w:szCs w:val="24"/>
              </w:rPr>
              <w:t>T(1-</w:t>
            </w:r>
            <w:r>
              <w:rPr>
                <w:sz w:val="24"/>
                <w:szCs w:val="24"/>
              </w:rPr>
              <w:t>50</w:t>
            </w:r>
            <w:r w:rsidRPr="002947D3">
              <w:rPr>
                <w:sz w:val="24"/>
                <w:szCs w:val="24"/>
              </w:rPr>
              <w:t>)</w:t>
            </w:r>
          </w:p>
        </w:tc>
        <w:tc>
          <w:tcPr>
            <w:tcW w:w="1287" w:type="pct"/>
            <w:gridSpan w:val="2"/>
            <w:shd w:val="clear" w:color="auto" w:fill="auto"/>
            <w:hideMark/>
          </w:tcPr>
          <w:p w14:paraId="5427348F" w14:textId="77777777" w:rsidR="000F065A" w:rsidRPr="002947D3" w:rsidRDefault="000F065A" w:rsidP="000F065A">
            <w:pPr>
              <w:spacing w:before="60" w:after="60"/>
              <w:ind w:firstLine="0"/>
              <w:rPr>
                <w:sz w:val="24"/>
                <w:szCs w:val="24"/>
              </w:rPr>
            </w:pPr>
            <w:r w:rsidRPr="002947D3">
              <w:rPr>
                <w:sz w:val="24"/>
                <w:szCs w:val="24"/>
              </w:rPr>
              <w:t>Наименование валюты</w:t>
            </w:r>
          </w:p>
        </w:tc>
        <w:tc>
          <w:tcPr>
            <w:tcW w:w="1366" w:type="pct"/>
            <w:gridSpan w:val="2"/>
            <w:shd w:val="clear" w:color="auto" w:fill="auto"/>
            <w:hideMark/>
          </w:tcPr>
          <w:p w14:paraId="7F182A49"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4E04A680" w14:textId="77777777" w:rsidTr="00894AB0">
        <w:tc>
          <w:tcPr>
            <w:tcW w:w="5000" w:type="pct"/>
            <w:gridSpan w:val="12"/>
            <w:shd w:val="clear" w:color="auto" w:fill="auto"/>
            <w:hideMark/>
          </w:tcPr>
          <w:p w14:paraId="31596857" w14:textId="745E3793" w:rsidR="000F065A" w:rsidRPr="003006BF" w:rsidRDefault="000F065A" w:rsidP="000F065A">
            <w:pPr>
              <w:spacing w:before="60" w:after="60"/>
              <w:ind w:firstLine="0"/>
              <w:jc w:val="center"/>
              <w:rPr>
                <w:sz w:val="24"/>
                <w:szCs w:val="24"/>
                <w:lang w:val="en-US"/>
              </w:rPr>
            </w:pPr>
            <w:r>
              <w:rPr>
                <w:b/>
                <w:bCs/>
                <w:sz w:val="24"/>
                <w:szCs w:val="24"/>
              </w:rPr>
              <w:t>Курс валюты</w:t>
            </w:r>
          </w:p>
        </w:tc>
      </w:tr>
      <w:tr w:rsidR="000F065A" w:rsidRPr="002947D3" w14:paraId="522FD6D5" w14:textId="77777777" w:rsidTr="003436C8">
        <w:tc>
          <w:tcPr>
            <w:tcW w:w="684" w:type="pct"/>
            <w:shd w:val="clear" w:color="auto" w:fill="auto"/>
            <w:hideMark/>
          </w:tcPr>
          <w:p w14:paraId="23744EA0" w14:textId="2620A540" w:rsidR="000F065A" w:rsidRPr="003006BF" w:rsidRDefault="000F065A" w:rsidP="000F065A">
            <w:pPr>
              <w:spacing w:before="60" w:after="60"/>
              <w:ind w:firstLine="0"/>
              <w:rPr>
                <w:sz w:val="24"/>
                <w:szCs w:val="24"/>
                <w:lang w:val="en-US"/>
              </w:rPr>
            </w:pPr>
            <w:r w:rsidRPr="002947D3">
              <w:rPr>
                <w:b/>
                <w:bCs/>
                <w:sz w:val="24"/>
                <w:szCs w:val="24"/>
              </w:rPr>
              <w:t>currency</w:t>
            </w:r>
            <w:r>
              <w:rPr>
                <w:b/>
                <w:bCs/>
                <w:sz w:val="24"/>
                <w:szCs w:val="24"/>
                <w:lang w:val="en-US"/>
              </w:rPr>
              <w:t>Rat</w:t>
            </w:r>
          </w:p>
        </w:tc>
        <w:tc>
          <w:tcPr>
            <w:tcW w:w="825" w:type="pct"/>
            <w:gridSpan w:val="2"/>
            <w:shd w:val="clear" w:color="auto" w:fill="auto"/>
            <w:hideMark/>
          </w:tcPr>
          <w:p w14:paraId="3FF90699" w14:textId="77777777" w:rsidR="000F065A" w:rsidRPr="002947D3" w:rsidRDefault="000F065A" w:rsidP="000F065A">
            <w:pPr>
              <w:spacing w:before="60" w:after="60"/>
              <w:ind w:firstLine="0"/>
              <w:rPr>
                <w:sz w:val="24"/>
                <w:szCs w:val="24"/>
              </w:rPr>
            </w:pPr>
            <w:r w:rsidRPr="002947D3">
              <w:rPr>
                <w:sz w:val="24"/>
                <w:szCs w:val="24"/>
              </w:rPr>
              <w:t> </w:t>
            </w:r>
          </w:p>
        </w:tc>
        <w:tc>
          <w:tcPr>
            <w:tcW w:w="339" w:type="pct"/>
            <w:gridSpan w:val="4"/>
            <w:shd w:val="clear" w:color="auto" w:fill="auto"/>
            <w:hideMark/>
          </w:tcPr>
          <w:p w14:paraId="4F7EF772"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54E79E6A" w14:textId="77777777" w:rsidR="000F065A" w:rsidRPr="002947D3" w:rsidRDefault="000F065A" w:rsidP="000F065A">
            <w:pPr>
              <w:spacing w:before="60" w:after="60"/>
              <w:ind w:firstLine="0"/>
              <w:rPr>
                <w:sz w:val="24"/>
                <w:szCs w:val="24"/>
              </w:rPr>
            </w:pPr>
            <w:r w:rsidRPr="002947D3">
              <w:rPr>
                <w:sz w:val="24"/>
                <w:szCs w:val="24"/>
              </w:rPr>
              <w:t> </w:t>
            </w:r>
          </w:p>
        </w:tc>
        <w:tc>
          <w:tcPr>
            <w:tcW w:w="1287" w:type="pct"/>
            <w:gridSpan w:val="2"/>
            <w:shd w:val="clear" w:color="auto" w:fill="auto"/>
            <w:hideMark/>
          </w:tcPr>
          <w:p w14:paraId="54B525B8" w14:textId="77777777" w:rsidR="000F065A" w:rsidRPr="002947D3" w:rsidRDefault="000F065A" w:rsidP="000F065A">
            <w:pPr>
              <w:spacing w:before="60" w:after="60"/>
              <w:ind w:firstLine="0"/>
              <w:rPr>
                <w:sz w:val="24"/>
                <w:szCs w:val="24"/>
              </w:rPr>
            </w:pPr>
            <w:r w:rsidRPr="002947D3">
              <w:rPr>
                <w:sz w:val="24"/>
                <w:szCs w:val="24"/>
              </w:rPr>
              <w:t> </w:t>
            </w:r>
          </w:p>
        </w:tc>
        <w:tc>
          <w:tcPr>
            <w:tcW w:w="1366" w:type="pct"/>
            <w:gridSpan w:val="2"/>
            <w:shd w:val="clear" w:color="auto" w:fill="auto"/>
            <w:hideMark/>
          </w:tcPr>
          <w:p w14:paraId="4474DC2F" w14:textId="2A4D77D6" w:rsidR="000F065A" w:rsidRPr="002947D3" w:rsidRDefault="000F065A" w:rsidP="000F065A">
            <w:pPr>
              <w:spacing w:before="60" w:after="60"/>
              <w:ind w:firstLine="0"/>
              <w:rPr>
                <w:sz w:val="24"/>
                <w:szCs w:val="24"/>
              </w:rPr>
            </w:pPr>
          </w:p>
        </w:tc>
      </w:tr>
      <w:tr w:rsidR="000F065A" w:rsidRPr="002947D3" w14:paraId="722AE386" w14:textId="77777777" w:rsidTr="003436C8">
        <w:tc>
          <w:tcPr>
            <w:tcW w:w="684" w:type="pct"/>
            <w:shd w:val="clear" w:color="auto" w:fill="auto"/>
            <w:hideMark/>
          </w:tcPr>
          <w:p w14:paraId="10518877" w14:textId="77777777" w:rsidR="000F065A" w:rsidRPr="002947D3" w:rsidRDefault="000F065A" w:rsidP="000F065A">
            <w:pPr>
              <w:spacing w:before="60" w:after="60"/>
              <w:ind w:firstLine="0"/>
              <w:rPr>
                <w:sz w:val="24"/>
                <w:szCs w:val="24"/>
              </w:rPr>
            </w:pPr>
            <w:r w:rsidRPr="002947D3">
              <w:rPr>
                <w:sz w:val="24"/>
                <w:szCs w:val="24"/>
              </w:rPr>
              <w:t> </w:t>
            </w:r>
          </w:p>
        </w:tc>
        <w:tc>
          <w:tcPr>
            <w:tcW w:w="825" w:type="pct"/>
            <w:gridSpan w:val="2"/>
            <w:shd w:val="clear" w:color="auto" w:fill="auto"/>
            <w:hideMark/>
          </w:tcPr>
          <w:p w14:paraId="22ED03F7" w14:textId="0B20BB5F" w:rsidR="000F065A" w:rsidRPr="002947D3" w:rsidRDefault="000F065A" w:rsidP="000F065A">
            <w:pPr>
              <w:spacing w:before="60" w:after="60"/>
              <w:ind w:firstLine="0"/>
              <w:rPr>
                <w:sz w:val="24"/>
                <w:szCs w:val="24"/>
              </w:rPr>
            </w:pPr>
            <w:r>
              <w:rPr>
                <w:sz w:val="24"/>
                <w:szCs w:val="24"/>
                <w:lang w:val="en-US"/>
              </w:rPr>
              <w:t>rate</w:t>
            </w:r>
          </w:p>
        </w:tc>
        <w:tc>
          <w:tcPr>
            <w:tcW w:w="339" w:type="pct"/>
            <w:gridSpan w:val="4"/>
            <w:shd w:val="clear" w:color="auto" w:fill="auto"/>
            <w:hideMark/>
          </w:tcPr>
          <w:p w14:paraId="79BDE030"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044E79E4" w14:textId="09A787B6" w:rsidR="000F065A" w:rsidRPr="00E05727" w:rsidRDefault="000F065A" w:rsidP="000F065A">
            <w:pPr>
              <w:spacing w:before="60" w:after="60"/>
              <w:ind w:firstLine="0"/>
              <w:jc w:val="center"/>
              <w:rPr>
                <w:b/>
                <w:sz w:val="24"/>
                <w:szCs w:val="24"/>
                <w:lang w:val="en-US"/>
              </w:rPr>
            </w:pPr>
            <w:r>
              <w:rPr>
                <w:sz w:val="24"/>
                <w:szCs w:val="24"/>
                <w:lang w:val="en-US"/>
              </w:rPr>
              <w:t>N</w:t>
            </w:r>
            <w:r>
              <w:rPr>
                <w:sz w:val="24"/>
                <w:szCs w:val="24"/>
              </w:rPr>
              <w:t>(10,4)</w:t>
            </w:r>
          </w:p>
        </w:tc>
        <w:tc>
          <w:tcPr>
            <w:tcW w:w="1287" w:type="pct"/>
            <w:gridSpan w:val="2"/>
            <w:shd w:val="clear" w:color="auto" w:fill="auto"/>
            <w:hideMark/>
          </w:tcPr>
          <w:p w14:paraId="51A6DB3F" w14:textId="32897D3E" w:rsidR="000F065A" w:rsidRPr="003006BF" w:rsidRDefault="000F065A" w:rsidP="000F065A">
            <w:pPr>
              <w:spacing w:before="60" w:after="60"/>
              <w:ind w:firstLine="0"/>
              <w:rPr>
                <w:sz w:val="24"/>
                <w:szCs w:val="24"/>
              </w:rPr>
            </w:pPr>
            <w:r>
              <w:rPr>
                <w:sz w:val="24"/>
                <w:szCs w:val="24"/>
              </w:rPr>
              <w:t>Курс валюты по отношению к рублю</w:t>
            </w:r>
          </w:p>
        </w:tc>
        <w:tc>
          <w:tcPr>
            <w:tcW w:w="1366" w:type="pct"/>
            <w:gridSpan w:val="2"/>
            <w:shd w:val="clear" w:color="auto" w:fill="auto"/>
            <w:hideMark/>
          </w:tcPr>
          <w:p w14:paraId="0935DB4E"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66875386" w14:textId="77777777" w:rsidTr="003436C8">
        <w:tc>
          <w:tcPr>
            <w:tcW w:w="684" w:type="pct"/>
            <w:shd w:val="clear" w:color="auto" w:fill="auto"/>
            <w:hideMark/>
          </w:tcPr>
          <w:p w14:paraId="7267819D" w14:textId="77777777" w:rsidR="000F065A" w:rsidRPr="002947D3" w:rsidRDefault="000F065A" w:rsidP="000F065A">
            <w:pPr>
              <w:spacing w:before="60" w:after="60"/>
              <w:ind w:firstLine="0"/>
              <w:rPr>
                <w:sz w:val="24"/>
                <w:szCs w:val="24"/>
              </w:rPr>
            </w:pPr>
            <w:r w:rsidRPr="002947D3">
              <w:rPr>
                <w:sz w:val="24"/>
                <w:szCs w:val="24"/>
              </w:rPr>
              <w:t> </w:t>
            </w:r>
          </w:p>
        </w:tc>
        <w:tc>
          <w:tcPr>
            <w:tcW w:w="825" w:type="pct"/>
            <w:gridSpan w:val="2"/>
            <w:shd w:val="clear" w:color="auto" w:fill="auto"/>
            <w:hideMark/>
          </w:tcPr>
          <w:p w14:paraId="07E4607F" w14:textId="637E9B82" w:rsidR="000F065A" w:rsidRPr="002947D3" w:rsidRDefault="000F065A" w:rsidP="000F065A">
            <w:pPr>
              <w:spacing w:before="60" w:after="60"/>
              <w:ind w:firstLine="0"/>
              <w:rPr>
                <w:sz w:val="24"/>
                <w:szCs w:val="24"/>
              </w:rPr>
            </w:pPr>
            <w:r>
              <w:rPr>
                <w:sz w:val="24"/>
                <w:szCs w:val="24"/>
                <w:lang w:val="en-US"/>
              </w:rPr>
              <w:t>raiting</w:t>
            </w:r>
          </w:p>
        </w:tc>
        <w:tc>
          <w:tcPr>
            <w:tcW w:w="339" w:type="pct"/>
            <w:gridSpan w:val="4"/>
            <w:shd w:val="clear" w:color="auto" w:fill="auto"/>
            <w:hideMark/>
          </w:tcPr>
          <w:p w14:paraId="5F56905F"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16ED7B1C" w14:textId="29FFB2CE" w:rsidR="000F065A" w:rsidRPr="003006BF" w:rsidRDefault="000F065A" w:rsidP="000F065A">
            <w:pPr>
              <w:spacing w:before="60" w:after="60"/>
              <w:ind w:firstLine="0"/>
              <w:jc w:val="center"/>
              <w:rPr>
                <w:sz w:val="24"/>
                <w:szCs w:val="24"/>
                <w:lang w:val="en-US"/>
              </w:rPr>
            </w:pPr>
            <w:r>
              <w:rPr>
                <w:sz w:val="24"/>
                <w:szCs w:val="24"/>
                <w:lang w:val="en-US"/>
              </w:rPr>
              <w:t>N</w:t>
            </w:r>
          </w:p>
        </w:tc>
        <w:tc>
          <w:tcPr>
            <w:tcW w:w="1287" w:type="pct"/>
            <w:gridSpan w:val="2"/>
            <w:shd w:val="clear" w:color="auto" w:fill="auto"/>
            <w:hideMark/>
          </w:tcPr>
          <w:p w14:paraId="2F98988C" w14:textId="7D867543" w:rsidR="000F065A" w:rsidRPr="002947D3" w:rsidRDefault="000F065A" w:rsidP="000F065A">
            <w:pPr>
              <w:spacing w:before="60" w:after="60"/>
              <w:ind w:firstLine="0"/>
              <w:rPr>
                <w:sz w:val="24"/>
                <w:szCs w:val="24"/>
              </w:rPr>
            </w:pPr>
            <w:r>
              <w:rPr>
                <w:sz w:val="24"/>
                <w:szCs w:val="24"/>
              </w:rPr>
              <w:t>Номинал валюты</w:t>
            </w:r>
          </w:p>
        </w:tc>
        <w:tc>
          <w:tcPr>
            <w:tcW w:w="1366" w:type="pct"/>
            <w:gridSpan w:val="2"/>
            <w:shd w:val="clear" w:color="auto" w:fill="auto"/>
            <w:hideMark/>
          </w:tcPr>
          <w:p w14:paraId="0C20EF41"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21648698" w14:textId="77777777" w:rsidTr="00894AB0">
        <w:tc>
          <w:tcPr>
            <w:tcW w:w="5000" w:type="pct"/>
            <w:gridSpan w:val="12"/>
            <w:shd w:val="clear" w:color="auto" w:fill="auto"/>
            <w:hideMark/>
          </w:tcPr>
          <w:p w14:paraId="0074F195" w14:textId="1CA6B093" w:rsidR="000F065A" w:rsidRPr="005A77B4" w:rsidRDefault="000F065A" w:rsidP="000F065A">
            <w:pPr>
              <w:spacing w:before="60" w:after="60"/>
              <w:ind w:firstLine="0"/>
              <w:jc w:val="center"/>
              <w:rPr>
                <w:b/>
                <w:sz w:val="24"/>
                <w:szCs w:val="24"/>
              </w:rPr>
            </w:pPr>
            <w:r w:rsidRPr="00DA210F">
              <w:rPr>
                <w:b/>
                <w:sz w:val="24"/>
                <w:szCs w:val="24"/>
              </w:rPr>
              <w:t xml:space="preserve">Внесение </w:t>
            </w:r>
            <w:r w:rsidRPr="009F025F">
              <w:rPr>
                <w:b/>
                <w:sz w:val="24"/>
                <w:szCs w:val="24"/>
              </w:rPr>
              <w:t>денежных средств на указанный заказчиком счет</w:t>
            </w:r>
          </w:p>
        </w:tc>
      </w:tr>
      <w:tr w:rsidR="000F065A" w:rsidRPr="002947D3" w14:paraId="0D8D3596" w14:textId="77777777" w:rsidTr="003436C8">
        <w:tc>
          <w:tcPr>
            <w:tcW w:w="684" w:type="pct"/>
            <w:shd w:val="clear" w:color="auto" w:fill="auto"/>
            <w:hideMark/>
          </w:tcPr>
          <w:p w14:paraId="288C482B" w14:textId="4BDF0D1C" w:rsidR="000F065A" w:rsidRPr="0059339A" w:rsidRDefault="000F065A" w:rsidP="000F065A">
            <w:pPr>
              <w:spacing w:before="60" w:after="60"/>
              <w:ind w:firstLine="0"/>
              <w:rPr>
                <w:sz w:val="24"/>
                <w:szCs w:val="24"/>
                <w:lang w:val="en-US"/>
              </w:rPr>
            </w:pPr>
            <w:r w:rsidRPr="00DA210F">
              <w:rPr>
                <w:b/>
                <w:bCs/>
                <w:sz w:val="24"/>
                <w:szCs w:val="24"/>
                <w:lang w:val="en-US"/>
              </w:rPr>
              <w:t>cashAccount</w:t>
            </w:r>
          </w:p>
        </w:tc>
        <w:tc>
          <w:tcPr>
            <w:tcW w:w="822" w:type="pct"/>
            <w:shd w:val="clear" w:color="auto" w:fill="auto"/>
            <w:hideMark/>
          </w:tcPr>
          <w:p w14:paraId="28B95B86" w14:textId="77777777" w:rsidR="000F065A" w:rsidRPr="002947D3" w:rsidRDefault="000F065A" w:rsidP="000F065A">
            <w:pPr>
              <w:spacing w:before="60" w:after="60"/>
              <w:ind w:firstLine="0"/>
              <w:rPr>
                <w:sz w:val="24"/>
                <w:szCs w:val="24"/>
                <w:lang w:val="en-US"/>
              </w:rPr>
            </w:pPr>
          </w:p>
        </w:tc>
        <w:tc>
          <w:tcPr>
            <w:tcW w:w="342" w:type="pct"/>
            <w:gridSpan w:val="5"/>
            <w:shd w:val="clear" w:color="auto" w:fill="auto"/>
            <w:hideMark/>
          </w:tcPr>
          <w:p w14:paraId="69F8E0DB"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0BD72A75"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58849428"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7134B193"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5AFD144D" w14:textId="77777777" w:rsidTr="003436C8">
        <w:tc>
          <w:tcPr>
            <w:tcW w:w="684" w:type="pct"/>
            <w:shd w:val="clear" w:color="auto" w:fill="auto"/>
          </w:tcPr>
          <w:p w14:paraId="4884AB6F" w14:textId="77777777" w:rsidR="000F065A" w:rsidRPr="002947D3" w:rsidRDefault="000F065A" w:rsidP="000F065A">
            <w:pPr>
              <w:spacing w:before="60" w:after="60"/>
              <w:ind w:firstLine="0"/>
              <w:rPr>
                <w:sz w:val="24"/>
                <w:szCs w:val="24"/>
              </w:rPr>
            </w:pPr>
          </w:p>
        </w:tc>
        <w:tc>
          <w:tcPr>
            <w:tcW w:w="822" w:type="pct"/>
            <w:shd w:val="clear" w:color="auto" w:fill="auto"/>
          </w:tcPr>
          <w:p w14:paraId="24B1904D" w14:textId="77777777" w:rsidR="000F065A" w:rsidRPr="002947D3" w:rsidRDefault="000F065A" w:rsidP="000F065A">
            <w:pPr>
              <w:spacing w:before="60" w:after="60"/>
              <w:ind w:firstLine="0"/>
              <w:rPr>
                <w:sz w:val="24"/>
                <w:szCs w:val="24"/>
              </w:rPr>
            </w:pPr>
            <w:r>
              <w:rPr>
                <w:sz w:val="24"/>
                <w:szCs w:val="24"/>
                <w:lang w:val="en-US"/>
              </w:rPr>
              <w:t>c</w:t>
            </w:r>
            <w:r w:rsidRPr="005E0A0A">
              <w:rPr>
                <w:sz w:val="24"/>
                <w:szCs w:val="24"/>
              </w:rPr>
              <w:t>urrency</w:t>
            </w:r>
          </w:p>
        </w:tc>
        <w:tc>
          <w:tcPr>
            <w:tcW w:w="342" w:type="pct"/>
            <w:gridSpan w:val="5"/>
            <w:shd w:val="clear" w:color="auto" w:fill="auto"/>
          </w:tcPr>
          <w:p w14:paraId="4AF9AD11" w14:textId="257453FF" w:rsidR="000F065A" w:rsidRPr="002947D3"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67714FDF" w14:textId="77777777" w:rsidR="000F065A" w:rsidRPr="005E0A0A"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01121108" w14:textId="11F03150" w:rsidR="000F065A" w:rsidRPr="002947D3" w:rsidRDefault="000F065A" w:rsidP="000F065A">
            <w:pPr>
              <w:spacing w:before="60" w:after="60"/>
              <w:ind w:firstLine="0"/>
              <w:rPr>
                <w:sz w:val="24"/>
                <w:szCs w:val="24"/>
              </w:rPr>
            </w:pPr>
            <w:r w:rsidRPr="00F61E8F">
              <w:rPr>
                <w:sz w:val="24"/>
                <w:szCs w:val="24"/>
              </w:rPr>
              <w:t>Валюта обеспечения исполнения контракт</w:t>
            </w:r>
            <w:r>
              <w:rPr>
                <w:sz w:val="24"/>
                <w:szCs w:val="24"/>
              </w:rPr>
              <w:t>а</w:t>
            </w:r>
          </w:p>
        </w:tc>
        <w:tc>
          <w:tcPr>
            <w:tcW w:w="1356" w:type="pct"/>
            <w:shd w:val="clear" w:color="auto" w:fill="auto"/>
          </w:tcPr>
          <w:p w14:paraId="2D240C6A" w14:textId="77777777" w:rsidR="000F065A" w:rsidRPr="002947D3" w:rsidRDefault="000F065A" w:rsidP="000F065A">
            <w:pPr>
              <w:spacing w:before="60" w:after="60"/>
              <w:ind w:firstLine="0"/>
              <w:rPr>
                <w:sz w:val="24"/>
                <w:szCs w:val="24"/>
              </w:rPr>
            </w:pPr>
          </w:p>
        </w:tc>
      </w:tr>
      <w:tr w:rsidR="000F065A" w:rsidRPr="002947D3" w14:paraId="68D9EC78" w14:textId="77777777" w:rsidTr="003436C8">
        <w:tc>
          <w:tcPr>
            <w:tcW w:w="684" w:type="pct"/>
            <w:shd w:val="clear" w:color="auto" w:fill="auto"/>
          </w:tcPr>
          <w:p w14:paraId="0BFC3F86" w14:textId="77777777" w:rsidR="000F065A" w:rsidRPr="002947D3" w:rsidRDefault="000F065A" w:rsidP="000F065A">
            <w:pPr>
              <w:spacing w:before="60" w:after="60"/>
              <w:ind w:firstLine="0"/>
              <w:rPr>
                <w:sz w:val="24"/>
                <w:szCs w:val="24"/>
              </w:rPr>
            </w:pPr>
          </w:p>
        </w:tc>
        <w:tc>
          <w:tcPr>
            <w:tcW w:w="822" w:type="pct"/>
            <w:shd w:val="clear" w:color="auto" w:fill="auto"/>
          </w:tcPr>
          <w:p w14:paraId="671DBD23" w14:textId="5F171975" w:rsidR="000F065A" w:rsidRPr="00B1022A" w:rsidRDefault="000F065A" w:rsidP="000F065A">
            <w:pPr>
              <w:spacing w:before="60" w:after="60"/>
              <w:ind w:firstLine="0"/>
              <w:rPr>
                <w:sz w:val="24"/>
                <w:szCs w:val="24"/>
                <w:lang w:val="en-US"/>
              </w:rPr>
            </w:pPr>
            <w:r>
              <w:rPr>
                <w:sz w:val="24"/>
                <w:szCs w:val="24"/>
                <w:lang w:val="en-US"/>
              </w:rPr>
              <w:t>a</w:t>
            </w:r>
            <w:r w:rsidRPr="005E0A0A">
              <w:rPr>
                <w:sz w:val="24"/>
                <w:szCs w:val="24"/>
                <w:lang w:val="en-US"/>
              </w:rPr>
              <w:t>mount</w:t>
            </w:r>
          </w:p>
        </w:tc>
        <w:tc>
          <w:tcPr>
            <w:tcW w:w="342" w:type="pct"/>
            <w:gridSpan w:val="5"/>
            <w:shd w:val="clear" w:color="auto" w:fill="auto"/>
          </w:tcPr>
          <w:p w14:paraId="7AEDD029" w14:textId="653B8897" w:rsidR="000F065A" w:rsidRPr="002947D3"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1057BD0B" w14:textId="77777777" w:rsidR="000F065A" w:rsidRPr="002947D3" w:rsidRDefault="000F065A" w:rsidP="000F065A">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10FC0420" w14:textId="62679676" w:rsidR="000F065A" w:rsidRPr="002947D3" w:rsidRDefault="000F065A" w:rsidP="000F065A">
            <w:pPr>
              <w:spacing w:before="60" w:after="60"/>
              <w:ind w:firstLine="0"/>
              <w:rPr>
                <w:sz w:val="24"/>
                <w:szCs w:val="24"/>
              </w:rPr>
            </w:pPr>
            <w:r w:rsidRPr="00DA1056">
              <w:rPr>
                <w:sz w:val="24"/>
                <w:szCs w:val="24"/>
              </w:rPr>
              <w:t>Размер обеспечения исполнения контракта в валюте обеспечения</w:t>
            </w:r>
          </w:p>
        </w:tc>
        <w:tc>
          <w:tcPr>
            <w:tcW w:w="1356" w:type="pct"/>
            <w:shd w:val="clear" w:color="auto" w:fill="auto"/>
          </w:tcPr>
          <w:p w14:paraId="2F36EAC9" w14:textId="6C8E1407" w:rsidR="000F065A" w:rsidRPr="002947D3" w:rsidRDefault="000F065A" w:rsidP="000F065A">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tc>
      </w:tr>
      <w:tr w:rsidR="000F065A" w:rsidRPr="002947D3" w14:paraId="76243271" w14:textId="77777777" w:rsidTr="003436C8">
        <w:tc>
          <w:tcPr>
            <w:tcW w:w="684" w:type="pct"/>
            <w:shd w:val="clear" w:color="auto" w:fill="auto"/>
          </w:tcPr>
          <w:p w14:paraId="594C6D0D" w14:textId="77777777" w:rsidR="000F065A" w:rsidRPr="002947D3" w:rsidRDefault="000F065A" w:rsidP="000F065A">
            <w:pPr>
              <w:spacing w:before="60" w:after="60"/>
              <w:ind w:firstLine="0"/>
              <w:rPr>
                <w:sz w:val="24"/>
                <w:szCs w:val="24"/>
              </w:rPr>
            </w:pPr>
          </w:p>
        </w:tc>
        <w:tc>
          <w:tcPr>
            <w:tcW w:w="822" w:type="pct"/>
            <w:shd w:val="clear" w:color="auto" w:fill="auto"/>
          </w:tcPr>
          <w:p w14:paraId="64007C1D" w14:textId="77777777" w:rsidR="000F065A" w:rsidRPr="005E0A0A" w:rsidRDefault="000F065A" w:rsidP="000F065A">
            <w:pPr>
              <w:spacing w:before="60" w:after="60"/>
              <w:ind w:firstLine="0"/>
              <w:rPr>
                <w:sz w:val="24"/>
                <w:szCs w:val="24"/>
                <w:lang w:val="en-US"/>
              </w:rPr>
            </w:pPr>
            <w:r w:rsidRPr="00DA1056">
              <w:rPr>
                <w:sz w:val="24"/>
                <w:szCs w:val="24"/>
                <w:lang w:val="en-US"/>
              </w:rPr>
              <w:t>currencyRate</w:t>
            </w:r>
          </w:p>
        </w:tc>
        <w:tc>
          <w:tcPr>
            <w:tcW w:w="342" w:type="pct"/>
            <w:gridSpan w:val="5"/>
            <w:shd w:val="clear" w:color="auto" w:fill="auto"/>
          </w:tcPr>
          <w:p w14:paraId="01A65010" w14:textId="77777777" w:rsidR="000F065A"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645A1C06" w14:textId="414232E5" w:rsidR="000F065A" w:rsidRPr="00DA1056"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FF20472" w14:textId="3ED94919" w:rsidR="000F065A" w:rsidRPr="005E0A0A" w:rsidRDefault="000F065A" w:rsidP="000F065A">
            <w:pPr>
              <w:spacing w:before="60" w:after="60"/>
              <w:ind w:firstLine="0"/>
              <w:rPr>
                <w:sz w:val="24"/>
                <w:szCs w:val="24"/>
              </w:rPr>
            </w:pPr>
            <w:r w:rsidRPr="00DA1056">
              <w:rPr>
                <w:sz w:val="24"/>
                <w:szCs w:val="24"/>
              </w:rPr>
              <w:t xml:space="preserve">Курс валюты по отношению к рублю на дату выдачи </w:t>
            </w:r>
            <w:r>
              <w:rPr>
                <w:sz w:val="24"/>
                <w:szCs w:val="24"/>
              </w:rPr>
              <w:t>обеспечения</w:t>
            </w:r>
            <w:r w:rsidRPr="00DA1056">
              <w:rPr>
                <w:sz w:val="24"/>
                <w:szCs w:val="24"/>
              </w:rPr>
              <w:t>.</w:t>
            </w:r>
          </w:p>
        </w:tc>
        <w:tc>
          <w:tcPr>
            <w:tcW w:w="1356" w:type="pct"/>
            <w:shd w:val="clear" w:color="auto" w:fill="auto"/>
          </w:tcPr>
          <w:p w14:paraId="32A16ECB" w14:textId="351342BD" w:rsidR="000F065A" w:rsidRPr="002947D3" w:rsidRDefault="000F065A" w:rsidP="000F065A">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0F065A" w:rsidRPr="002947D3" w14:paraId="03067398" w14:textId="77777777" w:rsidTr="003436C8">
        <w:tc>
          <w:tcPr>
            <w:tcW w:w="684" w:type="pct"/>
            <w:shd w:val="clear" w:color="auto" w:fill="auto"/>
          </w:tcPr>
          <w:p w14:paraId="58573C8F" w14:textId="77777777" w:rsidR="000F065A" w:rsidRPr="002947D3" w:rsidRDefault="000F065A" w:rsidP="000F065A">
            <w:pPr>
              <w:spacing w:before="60" w:after="60"/>
              <w:ind w:firstLine="0"/>
              <w:rPr>
                <w:sz w:val="24"/>
                <w:szCs w:val="24"/>
              </w:rPr>
            </w:pPr>
          </w:p>
        </w:tc>
        <w:tc>
          <w:tcPr>
            <w:tcW w:w="822" w:type="pct"/>
            <w:shd w:val="clear" w:color="auto" w:fill="auto"/>
          </w:tcPr>
          <w:p w14:paraId="25BB0DB9" w14:textId="298D4A76" w:rsidR="000F065A" w:rsidRPr="00B1022A" w:rsidRDefault="000F065A" w:rsidP="000F065A">
            <w:pPr>
              <w:spacing w:before="60" w:after="60"/>
              <w:ind w:firstLine="0"/>
              <w:rPr>
                <w:sz w:val="24"/>
                <w:szCs w:val="24"/>
                <w:lang w:val="en-US"/>
              </w:rPr>
            </w:pPr>
            <w:r>
              <w:rPr>
                <w:sz w:val="24"/>
                <w:szCs w:val="24"/>
                <w:lang w:val="en-US"/>
              </w:rPr>
              <w:t>a</w:t>
            </w:r>
            <w:r w:rsidRPr="005E0A0A">
              <w:rPr>
                <w:sz w:val="24"/>
                <w:szCs w:val="24"/>
                <w:lang w:val="en-US"/>
              </w:rPr>
              <w:t>mount</w:t>
            </w:r>
            <w:r>
              <w:rPr>
                <w:sz w:val="24"/>
                <w:szCs w:val="24"/>
                <w:lang w:val="en-US"/>
              </w:rPr>
              <w:t>RUR</w:t>
            </w:r>
          </w:p>
        </w:tc>
        <w:tc>
          <w:tcPr>
            <w:tcW w:w="342" w:type="pct"/>
            <w:gridSpan w:val="5"/>
            <w:shd w:val="clear" w:color="auto" w:fill="auto"/>
          </w:tcPr>
          <w:p w14:paraId="140A2888" w14:textId="77777777"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64C1B754" w14:textId="77777777" w:rsidR="000F065A" w:rsidRPr="002947D3" w:rsidRDefault="000F065A" w:rsidP="000F065A">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76A30E1E" w14:textId="044BB41A" w:rsidR="000F065A" w:rsidRPr="002947D3" w:rsidRDefault="000F065A" w:rsidP="000F065A">
            <w:pPr>
              <w:spacing w:before="60" w:after="60"/>
              <w:ind w:firstLine="0"/>
              <w:rPr>
                <w:sz w:val="24"/>
                <w:szCs w:val="24"/>
              </w:rPr>
            </w:pPr>
            <w:r w:rsidRPr="00DA210F">
              <w:rPr>
                <w:sz w:val="24"/>
                <w:szCs w:val="24"/>
              </w:rPr>
              <w:t>Размер обеспечения исполнения контракта в рублевом эквиваленте</w:t>
            </w:r>
          </w:p>
        </w:tc>
        <w:tc>
          <w:tcPr>
            <w:tcW w:w="1356" w:type="pct"/>
            <w:shd w:val="clear" w:color="auto" w:fill="auto"/>
          </w:tcPr>
          <w:p w14:paraId="560DBE05" w14:textId="18C3C332" w:rsidR="000F065A" w:rsidRDefault="000F065A" w:rsidP="000F065A">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p w14:paraId="686197B9" w14:textId="2ACE574D" w:rsidR="000F065A" w:rsidRPr="002947D3" w:rsidRDefault="000F065A" w:rsidP="000F065A">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0F065A" w:rsidRPr="000628E2" w14:paraId="52879594" w14:textId="77777777" w:rsidTr="00894AB0">
        <w:tc>
          <w:tcPr>
            <w:tcW w:w="5000" w:type="pct"/>
            <w:gridSpan w:val="12"/>
            <w:shd w:val="clear" w:color="auto" w:fill="auto"/>
            <w:hideMark/>
          </w:tcPr>
          <w:p w14:paraId="57722F25" w14:textId="3DB10257" w:rsidR="000F065A" w:rsidRPr="000628E2" w:rsidRDefault="000F065A" w:rsidP="000F065A">
            <w:pPr>
              <w:spacing w:before="60" w:after="60"/>
              <w:ind w:firstLine="0"/>
              <w:jc w:val="center"/>
              <w:rPr>
                <w:b/>
                <w:bCs/>
                <w:sz w:val="24"/>
                <w:szCs w:val="24"/>
              </w:rPr>
            </w:pPr>
            <w:r w:rsidRPr="006876F3">
              <w:rPr>
                <w:b/>
                <w:bCs/>
                <w:sz w:val="24"/>
                <w:szCs w:val="24"/>
              </w:rPr>
              <w:t>Информация о гарантии качества товара, работы услуги</w:t>
            </w:r>
          </w:p>
        </w:tc>
      </w:tr>
      <w:tr w:rsidR="000F065A" w:rsidRPr="002947D3" w14:paraId="3E1C603F" w14:textId="77777777" w:rsidTr="003436C8">
        <w:tc>
          <w:tcPr>
            <w:tcW w:w="684" w:type="pct"/>
            <w:shd w:val="clear" w:color="auto" w:fill="auto"/>
            <w:hideMark/>
          </w:tcPr>
          <w:p w14:paraId="36822143" w14:textId="6E8F3AC5" w:rsidR="000F065A" w:rsidRPr="00AB22C0" w:rsidRDefault="000F065A" w:rsidP="000F065A">
            <w:pPr>
              <w:spacing w:before="60" w:after="60"/>
              <w:ind w:firstLine="0"/>
              <w:rPr>
                <w:b/>
                <w:sz w:val="24"/>
                <w:szCs w:val="24"/>
                <w:lang w:val="en-US"/>
              </w:rPr>
            </w:pPr>
            <w:r w:rsidRPr="006876F3">
              <w:rPr>
                <w:b/>
                <w:sz w:val="24"/>
                <w:szCs w:val="24"/>
                <w:lang w:val="en-US"/>
              </w:rPr>
              <w:t>qualityGuaranteeInfo</w:t>
            </w:r>
          </w:p>
        </w:tc>
        <w:tc>
          <w:tcPr>
            <w:tcW w:w="822" w:type="pct"/>
            <w:shd w:val="clear" w:color="auto" w:fill="auto"/>
            <w:hideMark/>
          </w:tcPr>
          <w:p w14:paraId="3942E0A8"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55B15449"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0EFB6AC2"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5E3B6014"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26E1C3AC"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60BC87E6" w14:textId="77777777" w:rsidTr="003436C8">
        <w:tc>
          <w:tcPr>
            <w:tcW w:w="684" w:type="pct"/>
            <w:vMerge w:val="restart"/>
            <w:shd w:val="clear" w:color="auto" w:fill="auto"/>
            <w:hideMark/>
          </w:tcPr>
          <w:p w14:paraId="61A524A8" w14:textId="7BD80CF9" w:rsidR="000F065A" w:rsidRPr="002947D3" w:rsidRDefault="000F065A" w:rsidP="000F065A">
            <w:pPr>
              <w:spacing w:before="60" w:after="60"/>
              <w:ind w:firstLine="0"/>
              <w:rPr>
                <w:sz w:val="24"/>
                <w:szCs w:val="24"/>
              </w:rPr>
            </w:pPr>
            <w:r w:rsidRPr="002947D3">
              <w:rPr>
                <w:sz w:val="24"/>
                <w:szCs w:val="24"/>
              </w:rPr>
              <w:t>Допустимо указание только одного элемента</w:t>
            </w:r>
          </w:p>
        </w:tc>
        <w:tc>
          <w:tcPr>
            <w:tcW w:w="822" w:type="pct"/>
            <w:shd w:val="clear" w:color="auto" w:fill="auto"/>
            <w:hideMark/>
          </w:tcPr>
          <w:p w14:paraId="177C1DB8" w14:textId="4C0542F3" w:rsidR="000F065A" w:rsidRPr="00AB22C0" w:rsidRDefault="000F065A" w:rsidP="000F065A">
            <w:pPr>
              <w:spacing w:before="60" w:after="60"/>
              <w:ind w:firstLine="0"/>
              <w:rPr>
                <w:sz w:val="24"/>
                <w:szCs w:val="24"/>
                <w:lang w:val="en-US"/>
              </w:rPr>
            </w:pPr>
            <w:r w:rsidRPr="006876F3">
              <w:rPr>
                <w:sz w:val="24"/>
                <w:szCs w:val="24"/>
                <w:lang w:val="en-US"/>
              </w:rPr>
              <w:t>providedPeriod</w:t>
            </w:r>
          </w:p>
        </w:tc>
        <w:tc>
          <w:tcPr>
            <w:tcW w:w="342" w:type="pct"/>
            <w:gridSpan w:val="5"/>
            <w:shd w:val="clear" w:color="auto" w:fill="auto"/>
            <w:hideMark/>
          </w:tcPr>
          <w:p w14:paraId="0F8CE9C6" w14:textId="77777777" w:rsidR="000F065A" w:rsidRPr="000628E2"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2BF100CF" w14:textId="77777777" w:rsidR="000F065A" w:rsidRPr="002947D3" w:rsidRDefault="000F065A" w:rsidP="000F065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57B8E1A9" w14:textId="5A121329" w:rsidR="000F065A" w:rsidRPr="002947D3" w:rsidRDefault="000F065A" w:rsidP="000F065A">
            <w:pPr>
              <w:spacing w:before="60" w:after="60"/>
              <w:ind w:firstLine="0"/>
              <w:rPr>
                <w:sz w:val="24"/>
                <w:szCs w:val="24"/>
              </w:rPr>
            </w:pPr>
            <w:r w:rsidRPr="006876F3">
              <w:rPr>
                <w:sz w:val="24"/>
                <w:szCs w:val="24"/>
              </w:rPr>
              <w:t>Срок, на который предоставляется гарантия</w:t>
            </w:r>
          </w:p>
        </w:tc>
        <w:tc>
          <w:tcPr>
            <w:tcW w:w="1356" w:type="pct"/>
            <w:shd w:val="clear" w:color="auto" w:fill="auto"/>
            <w:hideMark/>
          </w:tcPr>
          <w:p w14:paraId="6AB5EFC7" w14:textId="3C16029C" w:rsidR="000F065A" w:rsidRPr="00AB22C0" w:rsidRDefault="000F065A" w:rsidP="000F065A">
            <w:pPr>
              <w:spacing w:before="60" w:after="60"/>
              <w:ind w:firstLine="0"/>
              <w:rPr>
                <w:sz w:val="24"/>
                <w:szCs w:val="24"/>
              </w:rPr>
            </w:pPr>
          </w:p>
        </w:tc>
      </w:tr>
      <w:tr w:rsidR="000F065A" w:rsidRPr="002947D3" w14:paraId="676E3848" w14:textId="77777777" w:rsidTr="003436C8">
        <w:tc>
          <w:tcPr>
            <w:tcW w:w="684" w:type="pct"/>
            <w:vMerge/>
            <w:shd w:val="clear" w:color="auto" w:fill="auto"/>
            <w:hideMark/>
          </w:tcPr>
          <w:p w14:paraId="205CCEFD" w14:textId="6B492107" w:rsidR="000F065A" w:rsidRPr="002947D3" w:rsidRDefault="000F065A" w:rsidP="000F065A">
            <w:pPr>
              <w:spacing w:before="60" w:after="60"/>
              <w:ind w:firstLine="0"/>
              <w:rPr>
                <w:sz w:val="24"/>
                <w:szCs w:val="24"/>
              </w:rPr>
            </w:pPr>
          </w:p>
        </w:tc>
        <w:tc>
          <w:tcPr>
            <w:tcW w:w="822" w:type="pct"/>
            <w:shd w:val="clear" w:color="auto" w:fill="auto"/>
            <w:hideMark/>
          </w:tcPr>
          <w:p w14:paraId="237D8080" w14:textId="3E899BCC" w:rsidR="000F065A" w:rsidRPr="00AB22C0" w:rsidRDefault="000F065A" w:rsidP="000F065A">
            <w:pPr>
              <w:spacing w:before="60" w:after="60"/>
              <w:ind w:firstLine="0"/>
              <w:rPr>
                <w:sz w:val="24"/>
                <w:szCs w:val="24"/>
                <w:lang w:val="en-US"/>
              </w:rPr>
            </w:pPr>
            <w:r w:rsidRPr="00966401">
              <w:rPr>
                <w:sz w:val="24"/>
                <w:szCs w:val="24"/>
                <w:lang w:val="en-US"/>
              </w:rPr>
              <w:t>notPublishedOnEIS</w:t>
            </w:r>
          </w:p>
        </w:tc>
        <w:tc>
          <w:tcPr>
            <w:tcW w:w="342" w:type="pct"/>
            <w:gridSpan w:val="5"/>
            <w:shd w:val="clear" w:color="auto" w:fill="auto"/>
            <w:hideMark/>
          </w:tcPr>
          <w:p w14:paraId="20B77802" w14:textId="77777777" w:rsidR="000F065A" w:rsidRPr="000628E2"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39839F79" w14:textId="77777777" w:rsidR="000F065A" w:rsidRPr="002947D3" w:rsidRDefault="000F065A" w:rsidP="000F065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0989A806" w14:textId="58EC1CB2" w:rsidR="000F065A" w:rsidRPr="002947D3" w:rsidRDefault="000F065A" w:rsidP="000F065A">
            <w:pPr>
              <w:spacing w:before="60" w:after="60"/>
              <w:ind w:firstLine="0"/>
              <w:rPr>
                <w:sz w:val="24"/>
                <w:szCs w:val="24"/>
              </w:rPr>
            </w:pPr>
            <w:r w:rsidRPr="00966401">
              <w:rPr>
                <w:sz w:val="24"/>
                <w:szCs w:val="24"/>
              </w:rPr>
              <w:t>Информация о сроке, на который предоставляется гарантия, не будет размещена на официальном сайте ЕИС в соответствии с ч. 8.1 ст.</w:t>
            </w:r>
            <w:r>
              <w:rPr>
                <w:sz w:val="24"/>
                <w:szCs w:val="24"/>
              </w:rPr>
              <w:t xml:space="preserve"> 45 Федерального закона № 44-ФЗ</w:t>
            </w:r>
          </w:p>
        </w:tc>
        <w:tc>
          <w:tcPr>
            <w:tcW w:w="1356" w:type="pct"/>
            <w:shd w:val="clear" w:color="auto" w:fill="auto"/>
            <w:hideMark/>
          </w:tcPr>
          <w:p w14:paraId="00FF911A" w14:textId="5F7FCAA6" w:rsidR="000F065A" w:rsidRPr="00AB22C0" w:rsidRDefault="000F065A" w:rsidP="000F065A">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Pr="00966401">
              <w:rPr>
                <w:sz w:val="24"/>
                <w:szCs w:val="24"/>
              </w:rPr>
              <w:t>, заполняется при передаче, в случае если информация не должна быть размещена в открытой части ЕИС</w:t>
            </w:r>
          </w:p>
        </w:tc>
      </w:tr>
      <w:tr w:rsidR="000F065A" w:rsidRPr="002947D3" w14:paraId="02F8571B" w14:textId="77777777" w:rsidTr="003436C8">
        <w:tc>
          <w:tcPr>
            <w:tcW w:w="684" w:type="pct"/>
            <w:shd w:val="clear" w:color="auto" w:fill="auto"/>
            <w:hideMark/>
          </w:tcPr>
          <w:p w14:paraId="62C3356B"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75E542A7" w14:textId="21224E70" w:rsidR="000F065A" w:rsidRPr="006876F3" w:rsidRDefault="000F065A" w:rsidP="000F065A">
            <w:pPr>
              <w:spacing w:before="60" w:after="60"/>
              <w:ind w:firstLine="0"/>
              <w:rPr>
                <w:sz w:val="24"/>
                <w:szCs w:val="24"/>
              </w:rPr>
            </w:pPr>
            <w:r w:rsidRPr="006876F3">
              <w:rPr>
                <w:sz w:val="24"/>
                <w:szCs w:val="24"/>
              </w:rPr>
              <w:t>warrantyReqsText</w:t>
            </w:r>
          </w:p>
        </w:tc>
        <w:tc>
          <w:tcPr>
            <w:tcW w:w="342" w:type="pct"/>
            <w:gridSpan w:val="5"/>
            <w:shd w:val="clear" w:color="auto" w:fill="auto"/>
          </w:tcPr>
          <w:p w14:paraId="773AF960" w14:textId="1673805A" w:rsidR="000F065A" w:rsidRPr="000628E2"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2C7DC9B1" w14:textId="0F4E2212" w:rsidR="000F065A" w:rsidRPr="002947D3" w:rsidRDefault="000F065A" w:rsidP="000F065A">
            <w:pPr>
              <w:spacing w:before="60" w:after="60"/>
              <w:ind w:firstLine="0"/>
              <w:jc w:val="center"/>
              <w:rPr>
                <w:sz w:val="24"/>
                <w:szCs w:val="24"/>
              </w:rPr>
            </w:pPr>
            <w:r>
              <w:rPr>
                <w:sz w:val="24"/>
                <w:szCs w:val="24"/>
              </w:rPr>
              <w:t>Т(1-2000)</w:t>
            </w:r>
          </w:p>
        </w:tc>
        <w:tc>
          <w:tcPr>
            <w:tcW w:w="1297" w:type="pct"/>
            <w:gridSpan w:val="3"/>
            <w:shd w:val="clear" w:color="auto" w:fill="auto"/>
          </w:tcPr>
          <w:p w14:paraId="70AF61D7" w14:textId="12697BA9" w:rsidR="000F065A" w:rsidRPr="002947D3" w:rsidRDefault="000F065A" w:rsidP="000F065A">
            <w:pPr>
              <w:spacing w:before="60" w:after="60"/>
              <w:ind w:firstLine="0"/>
              <w:rPr>
                <w:sz w:val="24"/>
                <w:szCs w:val="24"/>
              </w:rPr>
            </w:pPr>
            <w:r w:rsidRPr="006876F3">
              <w:rPr>
                <w:sz w:val="24"/>
                <w:szCs w:val="24"/>
              </w:rPr>
              <w:t>Информация о требованиях к гарантийному обслуживанию товара</w:t>
            </w:r>
          </w:p>
        </w:tc>
        <w:tc>
          <w:tcPr>
            <w:tcW w:w="1356" w:type="pct"/>
            <w:shd w:val="clear" w:color="auto" w:fill="auto"/>
            <w:hideMark/>
          </w:tcPr>
          <w:p w14:paraId="13496D72" w14:textId="77777777" w:rsidR="000F065A" w:rsidRPr="00AB22C0" w:rsidRDefault="000F065A" w:rsidP="000F065A">
            <w:pPr>
              <w:spacing w:before="60" w:after="60"/>
              <w:ind w:firstLine="0"/>
              <w:rPr>
                <w:sz w:val="24"/>
                <w:szCs w:val="24"/>
              </w:rPr>
            </w:pPr>
          </w:p>
        </w:tc>
      </w:tr>
      <w:tr w:rsidR="000F065A" w:rsidRPr="002947D3" w14:paraId="599D2B18" w14:textId="77777777" w:rsidTr="003436C8">
        <w:tc>
          <w:tcPr>
            <w:tcW w:w="684" w:type="pct"/>
            <w:shd w:val="clear" w:color="auto" w:fill="auto"/>
            <w:hideMark/>
          </w:tcPr>
          <w:p w14:paraId="423B3BD3"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7572F01B" w14:textId="255A1315" w:rsidR="000F065A" w:rsidRPr="006876F3" w:rsidRDefault="000F065A" w:rsidP="000F065A">
            <w:pPr>
              <w:spacing w:before="60" w:after="60"/>
              <w:ind w:firstLine="0"/>
              <w:rPr>
                <w:sz w:val="24"/>
                <w:szCs w:val="24"/>
              </w:rPr>
            </w:pPr>
            <w:r w:rsidRPr="00E70CED">
              <w:rPr>
                <w:sz w:val="24"/>
                <w:szCs w:val="24"/>
              </w:rPr>
              <w:t>manufacturerWarrantyReqsText</w:t>
            </w:r>
          </w:p>
        </w:tc>
        <w:tc>
          <w:tcPr>
            <w:tcW w:w="342" w:type="pct"/>
            <w:gridSpan w:val="5"/>
            <w:shd w:val="clear" w:color="auto" w:fill="auto"/>
          </w:tcPr>
          <w:p w14:paraId="55722F92" w14:textId="5EB8F6FD" w:rsidR="000F065A" w:rsidRPr="000628E2"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1897E64F" w14:textId="1D8466F1" w:rsidR="000F065A" w:rsidRPr="002947D3" w:rsidRDefault="000F065A" w:rsidP="000F065A">
            <w:pPr>
              <w:spacing w:before="60" w:after="60"/>
              <w:ind w:firstLine="0"/>
              <w:jc w:val="center"/>
              <w:rPr>
                <w:sz w:val="24"/>
                <w:szCs w:val="24"/>
              </w:rPr>
            </w:pPr>
            <w:r>
              <w:rPr>
                <w:sz w:val="24"/>
                <w:szCs w:val="24"/>
              </w:rPr>
              <w:t>Т(1-2000)</w:t>
            </w:r>
          </w:p>
        </w:tc>
        <w:tc>
          <w:tcPr>
            <w:tcW w:w="1297" w:type="pct"/>
            <w:gridSpan w:val="3"/>
            <w:shd w:val="clear" w:color="auto" w:fill="auto"/>
          </w:tcPr>
          <w:p w14:paraId="166B1841" w14:textId="5BBD9266" w:rsidR="000F065A" w:rsidRPr="002947D3" w:rsidRDefault="000F065A" w:rsidP="000F065A">
            <w:pPr>
              <w:spacing w:before="60" w:after="60"/>
              <w:ind w:firstLine="0"/>
              <w:rPr>
                <w:sz w:val="24"/>
                <w:szCs w:val="24"/>
              </w:rPr>
            </w:pPr>
            <w:r w:rsidRPr="00E70CED">
              <w:rPr>
                <w:sz w:val="24"/>
                <w:szCs w:val="24"/>
              </w:rPr>
              <w:t>Требования к гарантии производителя товара</w:t>
            </w:r>
          </w:p>
        </w:tc>
        <w:tc>
          <w:tcPr>
            <w:tcW w:w="1356" w:type="pct"/>
            <w:shd w:val="clear" w:color="auto" w:fill="auto"/>
            <w:hideMark/>
          </w:tcPr>
          <w:p w14:paraId="258E27E4" w14:textId="77777777" w:rsidR="000F065A" w:rsidRPr="00AB22C0" w:rsidRDefault="000F065A" w:rsidP="000F065A">
            <w:pPr>
              <w:spacing w:before="60" w:after="60"/>
              <w:ind w:firstLine="0"/>
              <w:rPr>
                <w:sz w:val="24"/>
                <w:szCs w:val="24"/>
              </w:rPr>
            </w:pPr>
          </w:p>
        </w:tc>
      </w:tr>
      <w:tr w:rsidR="000F065A" w:rsidRPr="002947D3" w14:paraId="2A19A62E" w14:textId="77777777" w:rsidTr="003436C8">
        <w:tc>
          <w:tcPr>
            <w:tcW w:w="684" w:type="pct"/>
            <w:shd w:val="clear" w:color="auto" w:fill="auto"/>
            <w:hideMark/>
          </w:tcPr>
          <w:p w14:paraId="757274E6"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42FB892D" w14:textId="226913E9" w:rsidR="000F065A" w:rsidRPr="006876F3" w:rsidRDefault="000F065A" w:rsidP="000F065A">
            <w:pPr>
              <w:spacing w:before="60" w:after="60"/>
              <w:ind w:firstLine="0"/>
              <w:rPr>
                <w:sz w:val="24"/>
                <w:szCs w:val="24"/>
              </w:rPr>
            </w:pPr>
            <w:r w:rsidRPr="00E70CED">
              <w:rPr>
                <w:sz w:val="24"/>
                <w:szCs w:val="24"/>
              </w:rPr>
              <w:t>execObligationsGuaranteeInfo</w:t>
            </w:r>
          </w:p>
        </w:tc>
        <w:tc>
          <w:tcPr>
            <w:tcW w:w="342" w:type="pct"/>
            <w:gridSpan w:val="5"/>
            <w:shd w:val="clear" w:color="auto" w:fill="auto"/>
          </w:tcPr>
          <w:p w14:paraId="46CA534C" w14:textId="227071E6" w:rsidR="000F065A" w:rsidRPr="000628E2"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5AEA5D2E" w14:textId="54D5F830" w:rsidR="000F065A" w:rsidRPr="00E70CED"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C058DFE" w14:textId="77CA4CDF" w:rsidR="000F065A" w:rsidRPr="002947D3" w:rsidRDefault="000F065A" w:rsidP="000F065A">
            <w:pPr>
              <w:spacing w:before="60" w:after="60"/>
              <w:ind w:firstLine="0"/>
              <w:rPr>
                <w:sz w:val="24"/>
                <w:szCs w:val="24"/>
              </w:rPr>
            </w:pPr>
            <w:r w:rsidRPr="00E70CED">
              <w:rPr>
                <w:sz w:val="24"/>
                <w:szCs w:val="24"/>
              </w:rPr>
              <w:t>Обеспечение исполнения обязательств по предоставленной гарантии качества товаров, работ, услуг</w:t>
            </w:r>
          </w:p>
        </w:tc>
        <w:tc>
          <w:tcPr>
            <w:tcW w:w="1356" w:type="pct"/>
            <w:shd w:val="clear" w:color="auto" w:fill="auto"/>
            <w:hideMark/>
          </w:tcPr>
          <w:p w14:paraId="2C2532C6" w14:textId="77777777" w:rsidR="000F065A" w:rsidRPr="00AB22C0" w:rsidRDefault="000F065A" w:rsidP="000F065A">
            <w:pPr>
              <w:spacing w:before="60" w:after="60"/>
              <w:ind w:firstLine="0"/>
              <w:rPr>
                <w:sz w:val="24"/>
                <w:szCs w:val="24"/>
              </w:rPr>
            </w:pPr>
          </w:p>
        </w:tc>
      </w:tr>
      <w:tr w:rsidR="000F065A" w:rsidRPr="000628E2" w14:paraId="1D0FF4E3" w14:textId="77777777" w:rsidTr="00894AB0">
        <w:tc>
          <w:tcPr>
            <w:tcW w:w="5000" w:type="pct"/>
            <w:gridSpan w:val="12"/>
            <w:shd w:val="clear" w:color="auto" w:fill="auto"/>
            <w:hideMark/>
          </w:tcPr>
          <w:p w14:paraId="6AD589AF" w14:textId="02CB94D9" w:rsidR="000F065A" w:rsidRPr="000628E2" w:rsidRDefault="000F065A" w:rsidP="000F065A">
            <w:pPr>
              <w:spacing w:before="60" w:after="60"/>
              <w:ind w:firstLine="0"/>
              <w:jc w:val="center"/>
              <w:rPr>
                <w:b/>
                <w:bCs/>
                <w:sz w:val="24"/>
                <w:szCs w:val="24"/>
              </w:rPr>
            </w:pPr>
            <w:r w:rsidRPr="00DF1EFA">
              <w:rPr>
                <w:b/>
                <w:bCs/>
                <w:sz w:val="24"/>
                <w:szCs w:val="24"/>
              </w:rPr>
              <w:t>Срок, на который предоставляется гарантия</w:t>
            </w:r>
          </w:p>
        </w:tc>
      </w:tr>
      <w:tr w:rsidR="000F065A" w:rsidRPr="002947D3" w14:paraId="355F1309" w14:textId="77777777" w:rsidTr="003436C8">
        <w:tc>
          <w:tcPr>
            <w:tcW w:w="684" w:type="pct"/>
            <w:shd w:val="clear" w:color="auto" w:fill="auto"/>
            <w:hideMark/>
          </w:tcPr>
          <w:p w14:paraId="08327B1D" w14:textId="28E04981" w:rsidR="000F065A" w:rsidRPr="00AB22C0" w:rsidRDefault="000F065A" w:rsidP="000F065A">
            <w:pPr>
              <w:spacing w:before="60" w:after="60"/>
              <w:ind w:firstLine="0"/>
              <w:rPr>
                <w:b/>
                <w:sz w:val="24"/>
                <w:szCs w:val="24"/>
                <w:lang w:val="en-US"/>
              </w:rPr>
            </w:pPr>
            <w:r w:rsidRPr="00DF1EFA">
              <w:rPr>
                <w:b/>
                <w:sz w:val="24"/>
                <w:szCs w:val="24"/>
                <w:lang w:val="en-US"/>
              </w:rPr>
              <w:t>providedPeriod</w:t>
            </w:r>
          </w:p>
        </w:tc>
        <w:tc>
          <w:tcPr>
            <w:tcW w:w="822" w:type="pct"/>
            <w:shd w:val="clear" w:color="auto" w:fill="auto"/>
            <w:hideMark/>
          </w:tcPr>
          <w:p w14:paraId="13A9C86D"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737ABC9C"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46A2A3A8"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686D4EF4"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447AC833"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3BACADBF" w14:textId="77777777" w:rsidTr="003436C8">
        <w:tc>
          <w:tcPr>
            <w:tcW w:w="684" w:type="pct"/>
            <w:vMerge w:val="restart"/>
            <w:shd w:val="clear" w:color="auto" w:fill="auto"/>
            <w:hideMark/>
          </w:tcPr>
          <w:p w14:paraId="572D1682" w14:textId="504613CD" w:rsidR="000F065A" w:rsidRPr="007539F1" w:rsidRDefault="000F065A" w:rsidP="000F065A">
            <w:pPr>
              <w:spacing w:before="60" w:after="60"/>
              <w:ind w:firstLine="0"/>
              <w:rPr>
                <w:sz w:val="24"/>
                <w:szCs w:val="24"/>
              </w:rPr>
            </w:pPr>
            <w:r w:rsidRPr="002947D3">
              <w:rPr>
                <w:sz w:val="24"/>
                <w:szCs w:val="24"/>
              </w:rPr>
              <w:t> </w:t>
            </w:r>
            <w:r>
              <w:rPr>
                <w:sz w:val="24"/>
                <w:szCs w:val="24"/>
              </w:rPr>
              <w:t xml:space="preserve">Может быть указан либо </w:t>
            </w:r>
            <w:r>
              <w:rPr>
                <w:sz w:val="24"/>
                <w:szCs w:val="24"/>
                <w:lang w:val="en-US"/>
              </w:rPr>
              <w:t>fromDate</w:t>
            </w:r>
            <w:r w:rsidRPr="007539F1">
              <w:rPr>
                <w:sz w:val="24"/>
                <w:szCs w:val="24"/>
              </w:rPr>
              <w:t xml:space="preserve"> </w:t>
            </w:r>
            <w:r>
              <w:rPr>
                <w:sz w:val="24"/>
                <w:szCs w:val="24"/>
              </w:rPr>
              <w:t xml:space="preserve">и </w:t>
            </w:r>
            <w:r>
              <w:rPr>
                <w:sz w:val="24"/>
                <w:szCs w:val="24"/>
                <w:lang w:val="en-US"/>
              </w:rPr>
              <w:t>toDate</w:t>
            </w:r>
            <w:r w:rsidRPr="007539F1">
              <w:rPr>
                <w:sz w:val="24"/>
                <w:szCs w:val="24"/>
              </w:rPr>
              <w:t xml:space="preserve"> </w:t>
            </w:r>
            <w:r>
              <w:rPr>
                <w:sz w:val="24"/>
                <w:szCs w:val="24"/>
              </w:rPr>
              <w:t xml:space="preserve">либо </w:t>
            </w:r>
            <w:r w:rsidRPr="007539F1">
              <w:rPr>
                <w:sz w:val="24"/>
                <w:szCs w:val="24"/>
                <w:lang w:val="en-US"/>
              </w:rPr>
              <w:t>otherPeriodText</w:t>
            </w:r>
          </w:p>
          <w:p w14:paraId="78B98C9A" w14:textId="77C557B5" w:rsidR="000F065A" w:rsidRPr="002947D3" w:rsidRDefault="000F065A" w:rsidP="000F065A">
            <w:pPr>
              <w:spacing w:before="60" w:after="60"/>
              <w:rPr>
                <w:sz w:val="24"/>
                <w:szCs w:val="24"/>
              </w:rPr>
            </w:pPr>
            <w:r w:rsidRPr="002947D3">
              <w:rPr>
                <w:sz w:val="24"/>
                <w:szCs w:val="24"/>
              </w:rPr>
              <w:t> </w:t>
            </w:r>
          </w:p>
        </w:tc>
        <w:tc>
          <w:tcPr>
            <w:tcW w:w="822" w:type="pct"/>
            <w:shd w:val="clear" w:color="auto" w:fill="auto"/>
          </w:tcPr>
          <w:p w14:paraId="0153DD32" w14:textId="1A901AD7" w:rsidR="000F065A" w:rsidRPr="006876F3" w:rsidRDefault="000F065A" w:rsidP="000F065A">
            <w:pPr>
              <w:spacing w:before="60" w:after="60"/>
              <w:ind w:firstLine="0"/>
              <w:rPr>
                <w:sz w:val="24"/>
                <w:szCs w:val="24"/>
              </w:rPr>
            </w:pPr>
            <w:r w:rsidRPr="00DF1EFA">
              <w:rPr>
                <w:sz w:val="24"/>
                <w:szCs w:val="24"/>
              </w:rPr>
              <w:t>fromDate</w:t>
            </w:r>
          </w:p>
        </w:tc>
        <w:tc>
          <w:tcPr>
            <w:tcW w:w="342" w:type="pct"/>
            <w:gridSpan w:val="5"/>
            <w:shd w:val="clear" w:color="auto" w:fill="auto"/>
          </w:tcPr>
          <w:p w14:paraId="09597459" w14:textId="5FF500A3" w:rsidR="000F065A" w:rsidRPr="00DF1EFA"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47D1421D" w14:textId="7BE0EC85" w:rsidR="000F065A" w:rsidRPr="00DF1EFA" w:rsidRDefault="000F065A" w:rsidP="000F065A">
            <w:pPr>
              <w:spacing w:before="60" w:after="60"/>
              <w:ind w:firstLine="0"/>
              <w:jc w:val="center"/>
              <w:rPr>
                <w:sz w:val="24"/>
                <w:szCs w:val="24"/>
                <w:lang w:val="en-US"/>
              </w:rPr>
            </w:pPr>
            <w:r>
              <w:rPr>
                <w:sz w:val="24"/>
                <w:szCs w:val="24"/>
                <w:lang w:val="en-US"/>
              </w:rPr>
              <w:t>D</w:t>
            </w:r>
          </w:p>
        </w:tc>
        <w:tc>
          <w:tcPr>
            <w:tcW w:w="1297" w:type="pct"/>
            <w:gridSpan w:val="3"/>
            <w:shd w:val="clear" w:color="auto" w:fill="auto"/>
          </w:tcPr>
          <w:p w14:paraId="41E23853" w14:textId="791D6403" w:rsidR="000F065A" w:rsidRPr="002947D3" w:rsidRDefault="000F065A" w:rsidP="000F065A">
            <w:pPr>
              <w:spacing w:before="60" w:after="60"/>
              <w:ind w:firstLine="0"/>
              <w:rPr>
                <w:sz w:val="24"/>
                <w:szCs w:val="24"/>
              </w:rPr>
            </w:pPr>
            <w:r w:rsidRPr="00DF1EFA">
              <w:rPr>
                <w:sz w:val="24"/>
                <w:szCs w:val="24"/>
              </w:rPr>
              <w:t>Дата c</w:t>
            </w:r>
          </w:p>
        </w:tc>
        <w:tc>
          <w:tcPr>
            <w:tcW w:w="1356" w:type="pct"/>
            <w:shd w:val="clear" w:color="auto" w:fill="auto"/>
            <w:hideMark/>
          </w:tcPr>
          <w:p w14:paraId="1E97ABF6" w14:textId="77777777" w:rsidR="000F065A" w:rsidRPr="00AB22C0" w:rsidRDefault="000F065A" w:rsidP="000F065A">
            <w:pPr>
              <w:spacing w:before="60" w:after="60"/>
              <w:ind w:firstLine="0"/>
              <w:rPr>
                <w:sz w:val="24"/>
                <w:szCs w:val="24"/>
              </w:rPr>
            </w:pPr>
          </w:p>
        </w:tc>
      </w:tr>
      <w:tr w:rsidR="000F065A" w:rsidRPr="002947D3" w14:paraId="77E50F43" w14:textId="77777777" w:rsidTr="003436C8">
        <w:tc>
          <w:tcPr>
            <w:tcW w:w="684" w:type="pct"/>
            <w:vMerge/>
            <w:shd w:val="clear" w:color="auto" w:fill="auto"/>
            <w:hideMark/>
          </w:tcPr>
          <w:p w14:paraId="234D45DB" w14:textId="1F889E49" w:rsidR="000F065A" w:rsidRPr="002947D3" w:rsidRDefault="000F065A" w:rsidP="000F065A">
            <w:pPr>
              <w:spacing w:before="60" w:after="60"/>
              <w:ind w:firstLine="0"/>
              <w:rPr>
                <w:sz w:val="24"/>
                <w:szCs w:val="24"/>
              </w:rPr>
            </w:pPr>
          </w:p>
        </w:tc>
        <w:tc>
          <w:tcPr>
            <w:tcW w:w="822" w:type="pct"/>
            <w:shd w:val="clear" w:color="auto" w:fill="auto"/>
          </w:tcPr>
          <w:p w14:paraId="667DA46B" w14:textId="50D31247" w:rsidR="000F065A" w:rsidRPr="006876F3" w:rsidRDefault="000F065A" w:rsidP="000F065A">
            <w:pPr>
              <w:spacing w:before="60" w:after="60"/>
              <w:ind w:firstLine="0"/>
              <w:rPr>
                <w:sz w:val="24"/>
                <w:szCs w:val="24"/>
              </w:rPr>
            </w:pPr>
            <w:r>
              <w:rPr>
                <w:sz w:val="24"/>
                <w:szCs w:val="24"/>
                <w:lang w:val="en-US"/>
              </w:rPr>
              <w:t>to</w:t>
            </w:r>
            <w:r w:rsidRPr="00DF1EFA">
              <w:rPr>
                <w:sz w:val="24"/>
                <w:szCs w:val="24"/>
              </w:rPr>
              <w:t>Date</w:t>
            </w:r>
          </w:p>
        </w:tc>
        <w:tc>
          <w:tcPr>
            <w:tcW w:w="342" w:type="pct"/>
            <w:gridSpan w:val="5"/>
            <w:shd w:val="clear" w:color="auto" w:fill="auto"/>
          </w:tcPr>
          <w:p w14:paraId="7D19901B" w14:textId="240A2225" w:rsidR="000F065A" w:rsidRPr="000628E2"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58BA69F2" w14:textId="37D8D7F4" w:rsidR="000F065A" w:rsidRPr="00DF1EFA" w:rsidRDefault="000F065A" w:rsidP="000F065A">
            <w:pPr>
              <w:spacing w:before="60" w:after="60"/>
              <w:ind w:firstLine="0"/>
              <w:jc w:val="center"/>
              <w:rPr>
                <w:sz w:val="24"/>
                <w:szCs w:val="24"/>
                <w:lang w:val="en-US"/>
              </w:rPr>
            </w:pPr>
            <w:r>
              <w:rPr>
                <w:sz w:val="24"/>
                <w:szCs w:val="24"/>
                <w:lang w:val="en-US"/>
              </w:rPr>
              <w:t>D</w:t>
            </w:r>
          </w:p>
        </w:tc>
        <w:tc>
          <w:tcPr>
            <w:tcW w:w="1297" w:type="pct"/>
            <w:gridSpan w:val="3"/>
            <w:shd w:val="clear" w:color="auto" w:fill="auto"/>
          </w:tcPr>
          <w:p w14:paraId="027F58C9" w14:textId="1C7E781A" w:rsidR="000F065A" w:rsidRPr="002947D3" w:rsidRDefault="000F065A" w:rsidP="000F065A">
            <w:pPr>
              <w:spacing w:before="60" w:after="60"/>
              <w:ind w:firstLine="0"/>
              <w:rPr>
                <w:sz w:val="24"/>
                <w:szCs w:val="24"/>
              </w:rPr>
            </w:pPr>
            <w:r>
              <w:rPr>
                <w:sz w:val="24"/>
                <w:szCs w:val="24"/>
              </w:rPr>
              <w:t>Дата по</w:t>
            </w:r>
          </w:p>
        </w:tc>
        <w:tc>
          <w:tcPr>
            <w:tcW w:w="1356" w:type="pct"/>
            <w:shd w:val="clear" w:color="auto" w:fill="auto"/>
            <w:hideMark/>
          </w:tcPr>
          <w:p w14:paraId="6A7DD1C3" w14:textId="77777777" w:rsidR="000F065A" w:rsidRPr="00AB22C0" w:rsidRDefault="000F065A" w:rsidP="000F065A">
            <w:pPr>
              <w:spacing w:before="60" w:after="60"/>
              <w:ind w:firstLine="0"/>
              <w:rPr>
                <w:sz w:val="24"/>
                <w:szCs w:val="24"/>
              </w:rPr>
            </w:pPr>
          </w:p>
        </w:tc>
      </w:tr>
      <w:tr w:rsidR="000F065A" w:rsidRPr="002947D3" w14:paraId="5FFF4D7C" w14:textId="77777777" w:rsidTr="003436C8">
        <w:tc>
          <w:tcPr>
            <w:tcW w:w="684" w:type="pct"/>
            <w:vMerge/>
            <w:shd w:val="clear" w:color="auto" w:fill="auto"/>
          </w:tcPr>
          <w:p w14:paraId="35FFF26F" w14:textId="77777777" w:rsidR="000F065A" w:rsidRPr="002947D3" w:rsidRDefault="000F065A" w:rsidP="000F065A">
            <w:pPr>
              <w:spacing w:before="60" w:after="60"/>
              <w:ind w:firstLine="0"/>
              <w:rPr>
                <w:sz w:val="24"/>
                <w:szCs w:val="24"/>
              </w:rPr>
            </w:pPr>
          </w:p>
        </w:tc>
        <w:tc>
          <w:tcPr>
            <w:tcW w:w="822" w:type="pct"/>
            <w:shd w:val="clear" w:color="auto" w:fill="auto"/>
          </w:tcPr>
          <w:p w14:paraId="3704674A" w14:textId="4C02EBAC" w:rsidR="000F065A" w:rsidRDefault="000F065A" w:rsidP="000F065A">
            <w:pPr>
              <w:spacing w:before="60" w:after="60"/>
              <w:ind w:firstLine="0"/>
              <w:rPr>
                <w:sz w:val="24"/>
                <w:szCs w:val="24"/>
                <w:lang w:val="en-US"/>
              </w:rPr>
            </w:pPr>
            <w:r w:rsidRPr="007539F1">
              <w:rPr>
                <w:sz w:val="24"/>
                <w:szCs w:val="24"/>
                <w:lang w:val="en-US"/>
              </w:rPr>
              <w:t>otherPeriodText</w:t>
            </w:r>
          </w:p>
        </w:tc>
        <w:tc>
          <w:tcPr>
            <w:tcW w:w="342" w:type="pct"/>
            <w:gridSpan w:val="5"/>
            <w:shd w:val="clear" w:color="auto" w:fill="auto"/>
          </w:tcPr>
          <w:p w14:paraId="3EFB48FD" w14:textId="4001C632" w:rsidR="000F065A"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492BFA36" w14:textId="1F1D4C4D" w:rsidR="000F065A" w:rsidRDefault="000F065A" w:rsidP="000F065A">
            <w:pPr>
              <w:spacing w:before="60" w:after="60"/>
              <w:ind w:firstLine="0"/>
              <w:jc w:val="center"/>
              <w:rPr>
                <w:sz w:val="24"/>
                <w:szCs w:val="24"/>
                <w:lang w:val="en-US"/>
              </w:rPr>
            </w:pPr>
            <w:r>
              <w:rPr>
                <w:sz w:val="24"/>
                <w:szCs w:val="24"/>
              </w:rPr>
              <w:t>Т(1-2000)</w:t>
            </w:r>
          </w:p>
        </w:tc>
        <w:tc>
          <w:tcPr>
            <w:tcW w:w="1297" w:type="pct"/>
            <w:gridSpan w:val="3"/>
            <w:shd w:val="clear" w:color="auto" w:fill="auto"/>
          </w:tcPr>
          <w:p w14:paraId="372ABD76" w14:textId="23D92D3A" w:rsidR="000F065A" w:rsidRDefault="000F065A" w:rsidP="000F065A">
            <w:pPr>
              <w:spacing w:before="60" w:after="60"/>
              <w:ind w:firstLine="0"/>
              <w:rPr>
                <w:sz w:val="24"/>
                <w:szCs w:val="24"/>
              </w:rPr>
            </w:pPr>
            <w:r w:rsidRPr="007539F1">
              <w:rPr>
                <w:sz w:val="24"/>
                <w:szCs w:val="24"/>
              </w:rPr>
              <w:t>Срок в текстовом формате</w:t>
            </w:r>
          </w:p>
        </w:tc>
        <w:tc>
          <w:tcPr>
            <w:tcW w:w="1356" w:type="pct"/>
            <w:shd w:val="clear" w:color="auto" w:fill="auto"/>
          </w:tcPr>
          <w:p w14:paraId="7DB33B85" w14:textId="77777777" w:rsidR="000F065A" w:rsidRPr="00AB22C0" w:rsidRDefault="000F065A" w:rsidP="000F065A">
            <w:pPr>
              <w:spacing w:before="60" w:after="60"/>
              <w:ind w:firstLine="0"/>
              <w:rPr>
                <w:sz w:val="24"/>
                <w:szCs w:val="24"/>
              </w:rPr>
            </w:pPr>
          </w:p>
        </w:tc>
      </w:tr>
      <w:tr w:rsidR="000F065A" w:rsidRPr="000628E2" w14:paraId="766BEA58" w14:textId="77777777" w:rsidTr="00894AB0">
        <w:tc>
          <w:tcPr>
            <w:tcW w:w="5000" w:type="pct"/>
            <w:gridSpan w:val="12"/>
            <w:shd w:val="clear" w:color="auto" w:fill="auto"/>
            <w:hideMark/>
          </w:tcPr>
          <w:p w14:paraId="78F55286" w14:textId="0061E8D1" w:rsidR="000F065A" w:rsidRPr="000628E2" w:rsidRDefault="000F065A" w:rsidP="000F065A">
            <w:pPr>
              <w:spacing w:before="60" w:after="60"/>
              <w:ind w:firstLine="0"/>
              <w:jc w:val="center"/>
              <w:rPr>
                <w:b/>
                <w:bCs/>
                <w:sz w:val="24"/>
                <w:szCs w:val="24"/>
              </w:rPr>
            </w:pPr>
            <w:r w:rsidRPr="009F5ADB">
              <w:rPr>
                <w:b/>
                <w:bCs/>
                <w:sz w:val="24"/>
                <w:szCs w:val="24"/>
              </w:rPr>
              <w:t>Обеспечение исполнения обязательств по предоставленной гарантии качества товаров, работ, услуг</w:t>
            </w:r>
          </w:p>
        </w:tc>
      </w:tr>
      <w:tr w:rsidR="000F065A" w:rsidRPr="002947D3" w14:paraId="2255D017" w14:textId="77777777" w:rsidTr="003436C8">
        <w:tc>
          <w:tcPr>
            <w:tcW w:w="684" w:type="pct"/>
            <w:shd w:val="clear" w:color="auto" w:fill="auto"/>
            <w:hideMark/>
          </w:tcPr>
          <w:p w14:paraId="250A21FD" w14:textId="56A45636" w:rsidR="000F065A" w:rsidRPr="00AB22C0" w:rsidRDefault="000F065A" w:rsidP="000F065A">
            <w:pPr>
              <w:spacing w:before="60" w:after="60"/>
              <w:ind w:firstLine="0"/>
              <w:rPr>
                <w:b/>
                <w:sz w:val="24"/>
                <w:szCs w:val="24"/>
                <w:lang w:val="en-US"/>
              </w:rPr>
            </w:pPr>
            <w:r w:rsidRPr="009F5ADB">
              <w:rPr>
                <w:b/>
                <w:sz w:val="24"/>
                <w:szCs w:val="24"/>
                <w:lang w:val="en-US"/>
              </w:rPr>
              <w:t>execObligationsGuaranteeInfo</w:t>
            </w:r>
          </w:p>
        </w:tc>
        <w:tc>
          <w:tcPr>
            <w:tcW w:w="822" w:type="pct"/>
            <w:shd w:val="clear" w:color="auto" w:fill="auto"/>
            <w:hideMark/>
          </w:tcPr>
          <w:p w14:paraId="10C6AFAB"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314DF4E9"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16B9548E"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5EED911E"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5AE51B51"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03B7EE49" w14:textId="77777777" w:rsidTr="003436C8">
        <w:tc>
          <w:tcPr>
            <w:tcW w:w="684" w:type="pct"/>
            <w:shd w:val="clear" w:color="auto" w:fill="auto"/>
            <w:hideMark/>
          </w:tcPr>
          <w:p w14:paraId="02EDD3A5"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78DD1B02" w14:textId="7101737C" w:rsidR="000F065A" w:rsidRPr="006876F3" w:rsidRDefault="000F065A" w:rsidP="000F065A">
            <w:pPr>
              <w:spacing w:before="60" w:after="60"/>
              <w:ind w:firstLine="0"/>
              <w:rPr>
                <w:sz w:val="24"/>
                <w:szCs w:val="24"/>
              </w:rPr>
            </w:pPr>
            <w:r w:rsidRPr="009F5ADB">
              <w:rPr>
                <w:sz w:val="24"/>
                <w:szCs w:val="24"/>
              </w:rPr>
              <w:t>ensuringWay</w:t>
            </w:r>
          </w:p>
        </w:tc>
        <w:tc>
          <w:tcPr>
            <w:tcW w:w="342" w:type="pct"/>
            <w:gridSpan w:val="5"/>
            <w:shd w:val="clear" w:color="auto" w:fill="auto"/>
          </w:tcPr>
          <w:p w14:paraId="5562132A" w14:textId="11B65F32" w:rsidR="000F065A" w:rsidRPr="009F5ADB"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2E861158" w14:textId="5C0E54EE" w:rsidR="000F065A" w:rsidRPr="009F5ADB"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85423B3" w14:textId="18BC2D05" w:rsidR="000F065A" w:rsidRPr="002947D3" w:rsidRDefault="000F065A" w:rsidP="000F065A">
            <w:pPr>
              <w:spacing w:before="60" w:after="60"/>
              <w:ind w:firstLine="0"/>
              <w:rPr>
                <w:sz w:val="24"/>
                <w:szCs w:val="24"/>
              </w:rPr>
            </w:pPr>
            <w:r w:rsidRPr="009F5ADB">
              <w:rPr>
                <w:sz w:val="24"/>
                <w:szCs w:val="24"/>
              </w:rPr>
              <w:t>Способ обеспечения исполнения обязательств по предоставленной гарантии</w:t>
            </w:r>
          </w:p>
        </w:tc>
        <w:tc>
          <w:tcPr>
            <w:tcW w:w="1356" w:type="pct"/>
            <w:shd w:val="clear" w:color="auto" w:fill="auto"/>
            <w:hideMark/>
          </w:tcPr>
          <w:p w14:paraId="7EEA75D8" w14:textId="77777777" w:rsidR="000F065A" w:rsidRPr="00AB22C0" w:rsidRDefault="000F065A" w:rsidP="000F065A">
            <w:pPr>
              <w:spacing w:before="60" w:after="60"/>
              <w:ind w:firstLine="0"/>
              <w:rPr>
                <w:sz w:val="24"/>
                <w:szCs w:val="24"/>
              </w:rPr>
            </w:pPr>
          </w:p>
        </w:tc>
      </w:tr>
      <w:tr w:rsidR="000F065A" w:rsidRPr="002947D3" w14:paraId="10153984" w14:textId="77777777" w:rsidTr="003436C8">
        <w:tc>
          <w:tcPr>
            <w:tcW w:w="684" w:type="pct"/>
            <w:shd w:val="clear" w:color="auto" w:fill="auto"/>
            <w:hideMark/>
          </w:tcPr>
          <w:p w14:paraId="4EDE5C7B"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438ECBC0" w14:textId="7DCEAA61" w:rsidR="000F065A" w:rsidRPr="006876F3" w:rsidRDefault="000F065A" w:rsidP="000F065A">
            <w:pPr>
              <w:spacing w:before="60" w:after="60"/>
              <w:ind w:firstLine="0"/>
              <w:rPr>
                <w:sz w:val="24"/>
                <w:szCs w:val="24"/>
              </w:rPr>
            </w:pPr>
            <w:r w:rsidRPr="009F5ADB">
              <w:rPr>
                <w:sz w:val="24"/>
                <w:szCs w:val="24"/>
              </w:rPr>
              <w:t>guaranteeReturns</w:t>
            </w:r>
          </w:p>
        </w:tc>
        <w:tc>
          <w:tcPr>
            <w:tcW w:w="342" w:type="pct"/>
            <w:gridSpan w:val="5"/>
            <w:shd w:val="clear" w:color="auto" w:fill="auto"/>
          </w:tcPr>
          <w:p w14:paraId="582B6DB9" w14:textId="7F25F094" w:rsidR="000F065A" w:rsidRPr="009F5ADB"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151D3E68" w14:textId="1CEE96FF" w:rsidR="000F065A" w:rsidRPr="009F5ADB"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1DEFDA59" w14:textId="709AF501" w:rsidR="000F065A" w:rsidRPr="002947D3" w:rsidRDefault="000F065A" w:rsidP="000F065A">
            <w:pPr>
              <w:spacing w:before="60" w:after="60"/>
              <w:ind w:firstLine="0"/>
              <w:rPr>
                <w:sz w:val="24"/>
                <w:szCs w:val="24"/>
              </w:rPr>
            </w:pPr>
            <w:r w:rsidRPr="009F5ADB">
              <w:rPr>
                <w:sz w:val="24"/>
                <w:szCs w:val="24"/>
              </w:rPr>
              <w:t>Информация о возвращении банковской гарантии или уведомление об освобождении от обязательств по банковской гарантии</w:t>
            </w:r>
          </w:p>
        </w:tc>
        <w:tc>
          <w:tcPr>
            <w:tcW w:w="1356" w:type="pct"/>
            <w:shd w:val="clear" w:color="auto" w:fill="auto"/>
            <w:hideMark/>
          </w:tcPr>
          <w:p w14:paraId="15985583" w14:textId="4122377D" w:rsidR="000F065A" w:rsidRPr="00AB22C0" w:rsidRDefault="000F065A" w:rsidP="000F065A">
            <w:pPr>
              <w:spacing w:before="60" w:after="60"/>
              <w:ind w:firstLine="0"/>
              <w:rPr>
                <w:sz w:val="24"/>
                <w:szCs w:val="24"/>
              </w:rPr>
            </w:pPr>
            <w:r>
              <w:rPr>
                <w:sz w:val="24"/>
                <w:szCs w:val="24"/>
              </w:rPr>
              <w:t>Состав блока см. состав блока «</w:t>
            </w:r>
            <w:r w:rsidRPr="008A38FF">
              <w:rPr>
                <w:bCs/>
                <w:sz w:val="24"/>
                <w:szCs w:val="24"/>
              </w:rPr>
              <w:t>Информация о возвращении банковской гарантии или уведомление об освобождении от обязательств по банковской гарантии</w:t>
            </w:r>
            <w:r w:rsidRPr="008A38FF">
              <w:rPr>
                <w:sz w:val="24"/>
                <w:szCs w:val="24"/>
              </w:rPr>
              <w:t xml:space="preserve">» </w:t>
            </w:r>
            <w:r>
              <w:rPr>
                <w:sz w:val="24"/>
                <w:szCs w:val="24"/>
              </w:rPr>
              <w:t>(</w:t>
            </w:r>
            <w:r w:rsidRPr="008A38FF">
              <w:rPr>
                <w:sz w:val="24"/>
                <w:szCs w:val="24"/>
              </w:rPr>
              <w:t>guaranteeReturns</w:t>
            </w:r>
            <w:r>
              <w:rPr>
                <w:sz w:val="24"/>
                <w:szCs w:val="24"/>
              </w:rPr>
              <w:t>) – см. ниже</w:t>
            </w:r>
          </w:p>
        </w:tc>
      </w:tr>
      <w:tr w:rsidR="000F065A" w:rsidRPr="000628E2" w14:paraId="7D207A3E" w14:textId="77777777" w:rsidTr="00894AB0">
        <w:tc>
          <w:tcPr>
            <w:tcW w:w="5000" w:type="pct"/>
            <w:gridSpan w:val="12"/>
            <w:shd w:val="clear" w:color="auto" w:fill="auto"/>
            <w:hideMark/>
          </w:tcPr>
          <w:p w14:paraId="492A76E8" w14:textId="4BE4AFDC" w:rsidR="000F065A" w:rsidRPr="000628E2" w:rsidRDefault="000F065A" w:rsidP="000F065A">
            <w:pPr>
              <w:spacing w:before="60" w:after="60"/>
              <w:ind w:firstLine="0"/>
              <w:jc w:val="center"/>
              <w:rPr>
                <w:b/>
                <w:bCs/>
                <w:sz w:val="24"/>
                <w:szCs w:val="24"/>
              </w:rPr>
            </w:pPr>
            <w:r w:rsidRPr="007F33A2">
              <w:rPr>
                <w:b/>
                <w:bCs/>
                <w:sz w:val="24"/>
                <w:szCs w:val="24"/>
              </w:rPr>
              <w:t>Способ обеспечения исполнения обязательств по предоставленной гарантии</w:t>
            </w:r>
          </w:p>
        </w:tc>
      </w:tr>
      <w:tr w:rsidR="000F065A" w:rsidRPr="002947D3" w14:paraId="3D7ECB08" w14:textId="77777777" w:rsidTr="003436C8">
        <w:tc>
          <w:tcPr>
            <w:tcW w:w="684" w:type="pct"/>
            <w:shd w:val="clear" w:color="auto" w:fill="auto"/>
            <w:hideMark/>
          </w:tcPr>
          <w:p w14:paraId="61FEA62A" w14:textId="34A80B36" w:rsidR="000F065A" w:rsidRPr="00AB22C0" w:rsidRDefault="000F065A" w:rsidP="000F065A">
            <w:pPr>
              <w:spacing w:before="60" w:after="60"/>
              <w:ind w:firstLine="0"/>
              <w:rPr>
                <w:b/>
                <w:sz w:val="24"/>
                <w:szCs w:val="24"/>
                <w:lang w:val="en-US"/>
              </w:rPr>
            </w:pPr>
            <w:r w:rsidRPr="007F33A2">
              <w:rPr>
                <w:b/>
                <w:sz w:val="24"/>
                <w:szCs w:val="24"/>
                <w:lang w:val="en-US"/>
              </w:rPr>
              <w:t>ensuringWay</w:t>
            </w:r>
          </w:p>
        </w:tc>
        <w:tc>
          <w:tcPr>
            <w:tcW w:w="822" w:type="pct"/>
            <w:shd w:val="clear" w:color="auto" w:fill="auto"/>
            <w:hideMark/>
          </w:tcPr>
          <w:p w14:paraId="01398D07"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17E3EB03"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1DBB7EAD"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3CF774BF"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7C46A6ED"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6CD128D3" w14:textId="77777777" w:rsidTr="003436C8">
        <w:tc>
          <w:tcPr>
            <w:tcW w:w="684" w:type="pct"/>
            <w:vMerge w:val="restart"/>
            <w:shd w:val="clear" w:color="auto" w:fill="auto"/>
            <w:hideMark/>
          </w:tcPr>
          <w:p w14:paraId="2E873A43" w14:textId="1E414B36" w:rsidR="000F065A" w:rsidRPr="002947D3" w:rsidRDefault="000F065A" w:rsidP="000F065A">
            <w:pPr>
              <w:spacing w:before="60" w:after="60"/>
              <w:ind w:firstLine="0"/>
              <w:rPr>
                <w:sz w:val="24"/>
                <w:szCs w:val="24"/>
              </w:rPr>
            </w:pPr>
            <w:r w:rsidRPr="002947D3">
              <w:rPr>
                <w:sz w:val="24"/>
                <w:szCs w:val="24"/>
              </w:rPr>
              <w:t> Допустимо указание только одного элемента  </w:t>
            </w:r>
          </w:p>
          <w:p w14:paraId="471BEC1B" w14:textId="2BB3ECB3" w:rsidR="000F065A" w:rsidRPr="002947D3" w:rsidRDefault="000F065A" w:rsidP="000F065A">
            <w:pPr>
              <w:spacing w:before="60" w:after="60"/>
              <w:rPr>
                <w:sz w:val="24"/>
                <w:szCs w:val="24"/>
              </w:rPr>
            </w:pPr>
            <w:r w:rsidRPr="002947D3">
              <w:rPr>
                <w:sz w:val="24"/>
                <w:szCs w:val="24"/>
              </w:rPr>
              <w:t> </w:t>
            </w:r>
          </w:p>
        </w:tc>
        <w:tc>
          <w:tcPr>
            <w:tcW w:w="822" w:type="pct"/>
            <w:shd w:val="clear" w:color="auto" w:fill="auto"/>
          </w:tcPr>
          <w:p w14:paraId="153DB4C2" w14:textId="68E5AA17" w:rsidR="000F065A" w:rsidRPr="006876F3" w:rsidRDefault="000F065A" w:rsidP="000F065A">
            <w:pPr>
              <w:spacing w:before="60" w:after="60"/>
              <w:ind w:firstLine="0"/>
              <w:rPr>
                <w:sz w:val="24"/>
                <w:szCs w:val="24"/>
              </w:rPr>
            </w:pPr>
            <w:r w:rsidRPr="007F33A2">
              <w:rPr>
                <w:sz w:val="24"/>
                <w:szCs w:val="24"/>
              </w:rPr>
              <w:t>bankGuarantee</w:t>
            </w:r>
          </w:p>
        </w:tc>
        <w:tc>
          <w:tcPr>
            <w:tcW w:w="342" w:type="pct"/>
            <w:gridSpan w:val="5"/>
            <w:shd w:val="clear" w:color="auto" w:fill="auto"/>
          </w:tcPr>
          <w:p w14:paraId="7B4C2DFF" w14:textId="7AC2F73D" w:rsidR="000F065A" w:rsidRPr="000628E2"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348D8054" w14:textId="2493DEEA" w:rsidR="000F065A" w:rsidRPr="002947D3" w:rsidRDefault="000F065A" w:rsidP="000F065A">
            <w:pPr>
              <w:spacing w:before="60" w:after="60"/>
              <w:ind w:firstLine="0"/>
              <w:jc w:val="center"/>
              <w:rPr>
                <w:sz w:val="24"/>
                <w:szCs w:val="24"/>
              </w:rPr>
            </w:pPr>
            <w:r>
              <w:rPr>
                <w:sz w:val="24"/>
                <w:szCs w:val="24"/>
                <w:lang w:val="en-US"/>
              </w:rPr>
              <w:t>S</w:t>
            </w:r>
          </w:p>
        </w:tc>
        <w:tc>
          <w:tcPr>
            <w:tcW w:w="1297" w:type="pct"/>
            <w:gridSpan w:val="3"/>
            <w:shd w:val="clear" w:color="auto" w:fill="auto"/>
          </w:tcPr>
          <w:p w14:paraId="3380F78D" w14:textId="73163191" w:rsidR="000F065A" w:rsidRPr="002947D3" w:rsidRDefault="000F065A" w:rsidP="000F065A">
            <w:pPr>
              <w:spacing w:before="60" w:after="60"/>
              <w:ind w:firstLine="0"/>
              <w:rPr>
                <w:sz w:val="24"/>
                <w:szCs w:val="24"/>
              </w:rPr>
            </w:pPr>
            <w:r w:rsidRPr="007F33A2">
              <w:rPr>
                <w:sz w:val="24"/>
                <w:szCs w:val="24"/>
              </w:rPr>
              <w:t>Банковская гарантия, выданная банком в соответствии со статьей 45</w:t>
            </w:r>
          </w:p>
        </w:tc>
        <w:tc>
          <w:tcPr>
            <w:tcW w:w="1356" w:type="pct"/>
            <w:shd w:val="clear" w:color="auto" w:fill="auto"/>
            <w:hideMark/>
          </w:tcPr>
          <w:p w14:paraId="75A59850" w14:textId="77777777" w:rsidR="000F065A" w:rsidRPr="00AB22C0" w:rsidRDefault="000F065A" w:rsidP="000F065A">
            <w:pPr>
              <w:spacing w:before="60" w:after="60"/>
              <w:ind w:firstLine="0"/>
              <w:rPr>
                <w:sz w:val="24"/>
                <w:szCs w:val="24"/>
              </w:rPr>
            </w:pPr>
          </w:p>
        </w:tc>
      </w:tr>
      <w:tr w:rsidR="000F065A" w:rsidRPr="002947D3" w14:paraId="4D18FDB9" w14:textId="77777777" w:rsidTr="003436C8">
        <w:tc>
          <w:tcPr>
            <w:tcW w:w="684" w:type="pct"/>
            <w:vMerge/>
            <w:shd w:val="clear" w:color="auto" w:fill="auto"/>
            <w:hideMark/>
          </w:tcPr>
          <w:p w14:paraId="2533FC99" w14:textId="0011C857" w:rsidR="000F065A" w:rsidRPr="002947D3" w:rsidRDefault="000F065A" w:rsidP="000F065A">
            <w:pPr>
              <w:spacing w:before="60" w:after="60"/>
              <w:ind w:firstLine="0"/>
              <w:rPr>
                <w:sz w:val="24"/>
                <w:szCs w:val="24"/>
              </w:rPr>
            </w:pPr>
          </w:p>
        </w:tc>
        <w:tc>
          <w:tcPr>
            <w:tcW w:w="822" w:type="pct"/>
            <w:shd w:val="clear" w:color="auto" w:fill="auto"/>
          </w:tcPr>
          <w:p w14:paraId="566E4136" w14:textId="6DC2185A" w:rsidR="000F065A" w:rsidRPr="006876F3" w:rsidRDefault="000F065A" w:rsidP="000F065A">
            <w:pPr>
              <w:spacing w:before="60" w:after="60"/>
              <w:ind w:firstLine="0"/>
              <w:rPr>
                <w:sz w:val="24"/>
                <w:szCs w:val="24"/>
              </w:rPr>
            </w:pPr>
            <w:r w:rsidRPr="007F33A2">
              <w:rPr>
                <w:sz w:val="24"/>
                <w:szCs w:val="24"/>
              </w:rPr>
              <w:t>cashAccount</w:t>
            </w:r>
          </w:p>
        </w:tc>
        <w:tc>
          <w:tcPr>
            <w:tcW w:w="342" w:type="pct"/>
            <w:gridSpan w:val="5"/>
            <w:shd w:val="clear" w:color="auto" w:fill="auto"/>
          </w:tcPr>
          <w:p w14:paraId="5EC8A755" w14:textId="75B6C212" w:rsidR="000F065A" w:rsidRPr="000628E2"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52C8453D" w14:textId="7F402E29" w:rsidR="000F065A" w:rsidRPr="002947D3" w:rsidRDefault="000F065A" w:rsidP="000F065A">
            <w:pPr>
              <w:spacing w:before="60" w:after="60"/>
              <w:ind w:firstLine="0"/>
              <w:jc w:val="center"/>
              <w:rPr>
                <w:sz w:val="24"/>
                <w:szCs w:val="24"/>
              </w:rPr>
            </w:pPr>
            <w:r>
              <w:rPr>
                <w:sz w:val="24"/>
                <w:szCs w:val="24"/>
                <w:lang w:val="en-US"/>
              </w:rPr>
              <w:t>S</w:t>
            </w:r>
          </w:p>
        </w:tc>
        <w:tc>
          <w:tcPr>
            <w:tcW w:w="1297" w:type="pct"/>
            <w:gridSpan w:val="3"/>
            <w:shd w:val="clear" w:color="auto" w:fill="auto"/>
          </w:tcPr>
          <w:p w14:paraId="68151B6F" w14:textId="7F49F98C" w:rsidR="000F065A" w:rsidRPr="002947D3" w:rsidRDefault="000F065A" w:rsidP="000F065A">
            <w:pPr>
              <w:spacing w:before="60" w:after="60"/>
              <w:ind w:firstLine="0"/>
              <w:rPr>
                <w:sz w:val="24"/>
                <w:szCs w:val="24"/>
              </w:rPr>
            </w:pPr>
            <w:r w:rsidRPr="007F33A2">
              <w:rPr>
                <w:sz w:val="24"/>
                <w:szCs w:val="24"/>
              </w:rPr>
              <w:t>Внесение денежных средств на указанный заказчиком счет</w:t>
            </w:r>
          </w:p>
        </w:tc>
        <w:tc>
          <w:tcPr>
            <w:tcW w:w="1356" w:type="pct"/>
            <w:shd w:val="clear" w:color="auto" w:fill="auto"/>
            <w:hideMark/>
          </w:tcPr>
          <w:p w14:paraId="0CCA6F35" w14:textId="77777777" w:rsidR="000F065A" w:rsidRPr="00AB22C0" w:rsidRDefault="000F065A" w:rsidP="000F065A">
            <w:pPr>
              <w:spacing w:before="60" w:after="60"/>
              <w:ind w:firstLine="0"/>
              <w:rPr>
                <w:sz w:val="24"/>
                <w:szCs w:val="24"/>
              </w:rPr>
            </w:pPr>
          </w:p>
        </w:tc>
      </w:tr>
      <w:tr w:rsidR="000F065A" w:rsidRPr="000628E2" w14:paraId="495CB3F0" w14:textId="77777777" w:rsidTr="00894AB0">
        <w:tc>
          <w:tcPr>
            <w:tcW w:w="5000" w:type="pct"/>
            <w:gridSpan w:val="12"/>
            <w:shd w:val="clear" w:color="auto" w:fill="auto"/>
            <w:hideMark/>
          </w:tcPr>
          <w:p w14:paraId="0B39F445" w14:textId="14E394D8" w:rsidR="000F065A" w:rsidRPr="000628E2" w:rsidRDefault="000F065A" w:rsidP="000F065A">
            <w:pPr>
              <w:spacing w:before="60" w:after="60"/>
              <w:ind w:firstLine="0"/>
              <w:jc w:val="center"/>
              <w:rPr>
                <w:b/>
                <w:bCs/>
                <w:sz w:val="24"/>
                <w:szCs w:val="24"/>
              </w:rPr>
            </w:pPr>
            <w:r w:rsidRPr="007F33A2">
              <w:rPr>
                <w:b/>
                <w:bCs/>
                <w:sz w:val="24"/>
                <w:szCs w:val="24"/>
              </w:rPr>
              <w:t>Банковская гарантия, выданная банком в соответствии со статьей 45</w:t>
            </w:r>
          </w:p>
        </w:tc>
      </w:tr>
      <w:tr w:rsidR="000F065A" w:rsidRPr="002947D3" w14:paraId="0B96702A" w14:textId="77777777" w:rsidTr="003436C8">
        <w:tc>
          <w:tcPr>
            <w:tcW w:w="684" w:type="pct"/>
            <w:shd w:val="clear" w:color="auto" w:fill="auto"/>
            <w:hideMark/>
          </w:tcPr>
          <w:p w14:paraId="046FD2DC" w14:textId="15405D4D" w:rsidR="000F065A" w:rsidRPr="00AB22C0" w:rsidRDefault="000F065A" w:rsidP="000F065A">
            <w:pPr>
              <w:spacing w:before="60" w:after="60"/>
              <w:ind w:firstLine="0"/>
              <w:rPr>
                <w:b/>
                <w:sz w:val="24"/>
                <w:szCs w:val="24"/>
                <w:lang w:val="en-US"/>
              </w:rPr>
            </w:pPr>
            <w:r w:rsidRPr="007F33A2">
              <w:rPr>
                <w:b/>
                <w:sz w:val="24"/>
                <w:szCs w:val="24"/>
                <w:lang w:val="en-US"/>
              </w:rPr>
              <w:t>bankGuarantee</w:t>
            </w:r>
          </w:p>
        </w:tc>
        <w:tc>
          <w:tcPr>
            <w:tcW w:w="822" w:type="pct"/>
            <w:shd w:val="clear" w:color="auto" w:fill="auto"/>
            <w:hideMark/>
          </w:tcPr>
          <w:p w14:paraId="50F8FF23"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7B60CAE9"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4B554DBF"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22947107"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33C0EED0"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6BDFB1CF" w14:textId="77777777" w:rsidTr="003436C8">
        <w:tc>
          <w:tcPr>
            <w:tcW w:w="684" w:type="pct"/>
            <w:vMerge w:val="restart"/>
            <w:shd w:val="clear" w:color="auto" w:fill="auto"/>
          </w:tcPr>
          <w:p w14:paraId="4AB4D819" w14:textId="77777777" w:rsidR="000F065A" w:rsidRPr="002947D3" w:rsidRDefault="000F065A" w:rsidP="000F065A">
            <w:pPr>
              <w:spacing w:before="60" w:after="60"/>
              <w:ind w:firstLine="0"/>
              <w:rPr>
                <w:sz w:val="24"/>
                <w:szCs w:val="24"/>
              </w:rPr>
            </w:pPr>
            <w:r w:rsidRPr="002947D3">
              <w:rPr>
                <w:sz w:val="24"/>
                <w:szCs w:val="24"/>
              </w:rPr>
              <w:t>Допустимо указание только одного элемента</w:t>
            </w:r>
          </w:p>
        </w:tc>
        <w:tc>
          <w:tcPr>
            <w:tcW w:w="822" w:type="pct"/>
            <w:shd w:val="clear" w:color="auto" w:fill="auto"/>
          </w:tcPr>
          <w:p w14:paraId="16D3217C" w14:textId="77777777" w:rsidR="000F065A" w:rsidRPr="002947D3" w:rsidRDefault="000F065A" w:rsidP="000F065A">
            <w:pPr>
              <w:spacing w:before="60" w:after="60"/>
              <w:ind w:firstLine="0"/>
              <w:rPr>
                <w:sz w:val="24"/>
                <w:szCs w:val="24"/>
              </w:rPr>
            </w:pPr>
            <w:r w:rsidRPr="00942C0C">
              <w:rPr>
                <w:sz w:val="24"/>
                <w:szCs w:val="24"/>
              </w:rPr>
              <w:t>regNum</w:t>
            </w:r>
            <w:r w:rsidRPr="00942C0C">
              <w:rPr>
                <w:sz w:val="24"/>
                <w:szCs w:val="24"/>
                <w:lang w:val="en-US"/>
              </w:rPr>
              <w:t>ber</w:t>
            </w:r>
            <w:r w:rsidRPr="00942C0C">
              <w:rPr>
                <w:sz w:val="24"/>
                <w:szCs w:val="24"/>
              </w:rPr>
              <w:t xml:space="preserve"> </w:t>
            </w:r>
          </w:p>
        </w:tc>
        <w:tc>
          <w:tcPr>
            <w:tcW w:w="342" w:type="pct"/>
            <w:gridSpan w:val="5"/>
            <w:shd w:val="clear" w:color="auto" w:fill="auto"/>
          </w:tcPr>
          <w:p w14:paraId="3CB842D3" w14:textId="77777777" w:rsidR="000F065A" w:rsidRPr="002947D3"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03E87C03" w14:textId="08421F0F" w:rsidR="000F065A" w:rsidRPr="002947D3" w:rsidRDefault="000F065A" w:rsidP="000F065A">
            <w:pPr>
              <w:spacing w:before="60" w:after="60"/>
              <w:ind w:firstLine="0"/>
              <w:jc w:val="center"/>
              <w:rPr>
                <w:sz w:val="24"/>
                <w:szCs w:val="24"/>
              </w:rPr>
            </w:pPr>
            <w:r w:rsidRPr="00942C0C">
              <w:rPr>
                <w:sz w:val="24"/>
                <w:szCs w:val="24"/>
              </w:rPr>
              <w:t>T(</w:t>
            </w:r>
            <w:r>
              <w:rPr>
                <w:sz w:val="24"/>
                <w:szCs w:val="24"/>
              </w:rPr>
              <w:t>1-</w:t>
            </w:r>
            <w:r w:rsidRPr="00942C0C">
              <w:rPr>
                <w:sz w:val="24"/>
                <w:szCs w:val="24"/>
              </w:rPr>
              <w:t>20)</w:t>
            </w:r>
          </w:p>
        </w:tc>
        <w:tc>
          <w:tcPr>
            <w:tcW w:w="1297" w:type="pct"/>
            <w:gridSpan w:val="3"/>
            <w:shd w:val="clear" w:color="auto" w:fill="auto"/>
          </w:tcPr>
          <w:p w14:paraId="08EA2D06" w14:textId="77777777" w:rsidR="000F065A" w:rsidRPr="005E0A0A" w:rsidRDefault="000F065A" w:rsidP="000F065A">
            <w:pPr>
              <w:spacing w:before="60" w:after="60"/>
              <w:ind w:firstLine="0"/>
              <w:rPr>
                <w:sz w:val="24"/>
                <w:szCs w:val="24"/>
              </w:rPr>
            </w:pPr>
            <w:r w:rsidRPr="00942C0C">
              <w:rPr>
                <w:sz w:val="24"/>
                <w:szCs w:val="24"/>
              </w:rPr>
              <w:t xml:space="preserve">Номер реестровой записи </w:t>
            </w:r>
            <w:r>
              <w:rPr>
                <w:sz w:val="24"/>
                <w:szCs w:val="24"/>
              </w:rPr>
              <w:t>банковской гарантии</w:t>
            </w:r>
          </w:p>
        </w:tc>
        <w:tc>
          <w:tcPr>
            <w:tcW w:w="1356" w:type="pct"/>
            <w:shd w:val="clear" w:color="auto" w:fill="auto"/>
          </w:tcPr>
          <w:p w14:paraId="1ACDFFEC" w14:textId="77777777" w:rsidR="000F065A" w:rsidRPr="002947D3" w:rsidRDefault="000F065A" w:rsidP="000F065A">
            <w:pPr>
              <w:spacing w:before="60" w:after="60"/>
              <w:ind w:firstLine="0"/>
              <w:rPr>
                <w:sz w:val="24"/>
                <w:szCs w:val="24"/>
              </w:rPr>
            </w:pPr>
          </w:p>
        </w:tc>
      </w:tr>
      <w:tr w:rsidR="000F065A" w:rsidRPr="002947D3" w14:paraId="32613F5A" w14:textId="77777777" w:rsidTr="003436C8">
        <w:tc>
          <w:tcPr>
            <w:tcW w:w="684" w:type="pct"/>
            <w:vMerge/>
            <w:shd w:val="clear" w:color="auto" w:fill="auto"/>
          </w:tcPr>
          <w:p w14:paraId="7FB5516D" w14:textId="77777777" w:rsidR="000F065A" w:rsidRPr="002947D3" w:rsidRDefault="000F065A" w:rsidP="000F065A">
            <w:pPr>
              <w:spacing w:before="60" w:after="60"/>
              <w:ind w:firstLine="0"/>
              <w:rPr>
                <w:sz w:val="24"/>
                <w:szCs w:val="24"/>
              </w:rPr>
            </w:pPr>
          </w:p>
        </w:tc>
        <w:tc>
          <w:tcPr>
            <w:tcW w:w="822" w:type="pct"/>
            <w:shd w:val="clear" w:color="auto" w:fill="auto"/>
          </w:tcPr>
          <w:p w14:paraId="6A01ACEB" w14:textId="77777777" w:rsidR="000F065A" w:rsidRPr="002947D3" w:rsidRDefault="000F065A" w:rsidP="000F065A">
            <w:pPr>
              <w:spacing w:before="60" w:after="60"/>
              <w:ind w:firstLine="0"/>
              <w:rPr>
                <w:sz w:val="24"/>
                <w:szCs w:val="24"/>
              </w:rPr>
            </w:pPr>
            <w:r w:rsidRPr="00966401">
              <w:rPr>
                <w:sz w:val="24"/>
                <w:szCs w:val="24"/>
              </w:rPr>
              <w:t>regNumberNotPublishedOnEIS</w:t>
            </w:r>
          </w:p>
        </w:tc>
        <w:tc>
          <w:tcPr>
            <w:tcW w:w="342" w:type="pct"/>
            <w:gridSpan w:val="5"/>
            <w:shd w:val="clear" w:color="auto" w:fill="auto"/>
          </w:tcPr>
          <w:p w14:paraId="5D53A9FB" w14:textId="77777777" w:rsidR="000F065A" w:rsidRPr="002947D3"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6DACF0A0" w14:textId="77777777" w:rsidR="000F065A" w:rsidRPr="00966401" w:rsidRDefault="000F065A" w:rsidP="000F065A">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1E98204A" w14:textId="77777777" w:rsidR="000F065A" w:rsidRPr="005E0A0A" w:rsidRDefault="000F065A" w:rsidP="000F065A">
            <w:pPr>
              <w:spacing w:before="60" w:after="60"/>
              <w:ind w:firstLine="0"/>
              <w:rPr>
                <w:sz w:val="24"/>
                <w:szCs w:val="24"/>
              </w:rPr>
            </w:pPr>
            <w:r w:rsidRPr="00966401">
              <w:rPr>
                <w:sz w:val="24"/>
                <w:szCs w:val="24"/>
              </w:rPr>
              <w:t>Информация о номере реестровой записи банковской гарантии не будет размещена на официальном сайте ЕИС в соответствии с ч. 8.1 ст. 45 Федерального закона № 44-ФЗ</w:t>
            </w:r>
          </w:p>
        </w:tc>
        <w:tc>
          <w:tcPr>
            <w:tcW w:w="1356" w:type="pct"/>
            <w:shd w:val="clear" w:color="auto" w:fill="auto"/>
          </w:tcPr>
          <w:p w14:paraId="4D1B7B97" w14:textId="5C45094C" w:rsidR="000F065A" w:rsidRPr="002947D3" w:rsidRDefault="000F065A" w:rsidP="000F065A">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Pr="00966401">
              <w:rPr>
                <w:sz w:val="24"/>
                <w:szCs w:val="24"/>
              </w:rPr>
              <w:t>, заполняется при передаче, в случае если информация не должна быть размещена в открытой части ЕИС</w:t>
            </w:r>
          </w:p>
        </w:tc>
      </w:tr>
      <w:tr w:rsidR="000F065A" w:rsidRPr="002947D3" w14:paraId="0F78BDCA" w14:textId="77777777" w:rsidTr="003436C8">
        <w:tc>
          <w:tcPr>
            <w:tcW w:w="684" w:type="pct"/>
            <w:vMerge w:val="restart"/>
            <w:shd w:val="clear" w:color="auto" w:fill="auto"/>
          </w:tcPr>
          <w:p w14:paraId="57C81DF6" w14:textId="77777777" w:rsidR="000F065A" w:rsidRPr="002947D3" w:rsidRDefault="000F065A" w:rsidP="000F065A">
            <w:pPr>
              <w:spacing w:before="60" w:after="60"/>
              <w:ind w:firstLine="0"/>
              <w:rPr>
                <w:sz w:val="24"/>
                <w:szCs w:val="24"/>
              </w:rPr>
            </w:pPr>
            <w:r w:rsidRPr="002947D3">
              <w:rPr>
                <w:sz w:val="24"/>
                <w:szCs w:val="24"/>
              </w:rPr>
              <w:t>Допустимо указание только одного элемента</w:t>
            </w:r>
          </w:p>
        </w:tc>
        <w:tc>
          <w:tcPr>
            <w:tcW w:w="822" w:type="pct"/>
            <w:shd w:val="clear" w:color="auto" w:fill="auto"/>
          </w:tcPr>
          <w:p w14:paraId="33323E09" w14:textId="77777777" w:rsidR="000F065A" w:rsidRPr="002947D3" w:rsidRDefault="000F065A" w:rsidP="000F065A">
            <w:pPr>
              <w:spacing w:before="60" w:after="60"/>
              <w:ind w:firstLine="0"/>
              <w:rPr>
                <w:sz w:val="24"/>
                <w:szCs w:val="24"/>
              </w:rPr>
            </w:pPr>
            <w:r>
              <w:rPr>
                <w:sz w:val="24"/>
                <w:szCs w:val="24"/>
                <w:lang w:val="en-US"/>
              </w:rPr>
              <w:t>doc</w:t>
            </w:r>
            <w:r w:rsidRPr="00942C0C">
              <w:rPr>
                <w:sz w:val="24"/>
                <w:szCs w:val="24"/>
              </w:rPr>
              <w:t>Num</w:t>
            </w:r>
            <w:r w:rsidRPr="00942C0C">
              <w:rPr>
                <w:sz w:val="24"/>
                <w:szCs w:val="24"/>
                <w:lang w:val="en-US"/>
              </w:rPr>
              <w:t>ber</w:t>
            </w:r>
            <w:r w:rsidRPr="00942C0C">
              <w:rPr>
                <w:sz w:val="24"/>
                <w:szCs w:val="24"/>
              </w:rPr>
              <w:t xml:space="preserve"> </w:t>
            </w:r>
          </w:p>
        </w:tc>
        <w:tc>
          <w:tcPr>
            <w:tcW w:w="342" w:type="pct"/>
            <w:gridSpan w:val="5"/>
            <w:shd w:val="clear" w:color="auto" w:fill="auto"/>
          </w:tcPr>
          <w:p w14:paraId="2982A6AE" w14:textId="77777777" w:rsidR="000F065A" w:rsidRPr="002947D3"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144118A9" w14:textId="744CDCEE" w:rsidR="000F065A" w:rsidRPr="002947D3" w:rsidRDefault="000F065A" w:rsidP="000F065A">
            <w:pPr>
              <w:spacing w:before="60" w:after="60"/>
              <w:ind w:firstLine="0"/>
              <w:jc w:val="center"/>
              <w:rPr>
                <w:sz w:val="24"/>
                <w:szCs w:val="24"/>
              </w:rPr>
            </w:pPr>
            <w:r w:rsidRPr="00942C0C">
              <w:rPr>
                <w:sz w:val="24"/>
                <w:szCs w:val="24"/>
              </w:rPr>
              <w:t>T(</w:t>
            </w:r>
            <w:r>
              <w:rPr>
                <w:sz w:val="24"/>
                <w:szCs w:val="24"/>
              </w:rPr>
              <w:t>1-</w:t>
            </w:r>
            <w:r w:rsidRPr="00942C0C">
              <w:rPr>
                <w:sz w:val="24"/>
                <w:szCs w:val="24"/>
              </w:rPr>
              <w:t>2</w:t>
            </w:r>
            <w:r>
              <w:rPr>
                <w:sz w:val="24"/>
                <w:szCs w:val="24"/>
                <w:lang w:val="en-US"/>
              </w:rPr>
              <w:t>3</w:t>
            </w:r>
            <w:r w:rsidRPr="00942C0C">
              <w:rPr>
                <w:sz w:val="24"/>
                <w:szCs w:val="24"/>
              </w:rPr>
              <w:t>)</w:t>
            </w:r>
          </w:p>
        </w:tc>
        <w:tc>
          <w:tcPr>
            <w:tcW w:w="1297" w:type="pct"/>
            <w:gridSpan w:val="3"/>
            <w:shd w:val="clear" w:color="auto" w:fill="auto"/>
          </w:tcPr>
          <w:p w14:paraId="205BCEC2" w14:textId="77777777" w:rsidR="000F065A" w:rsidRPr="005E0A0A" w:rsidRDefault="000F065A" w:rsidP="000F065A">
            <w:pPr>
              <w:spacing w:before="60" w:after="60"/>
              <w:ind w:firstLine="0"/>
              <w:rPr>
                <w:sz w:val="24"/>
                <w:szCs w:val="24"/>
              </w:rPr>
            </w:pPr>
            <w:r w:rsidRPr="00942C0C">
              <w:rPr>
                <w:sz w:val="24"/>
                <w:szCs w:val="24"/>
              </w:rPr>
              <w:t>Номер</w:t>
            </w:r>
            <w:r>
              <w:rPr>
                <w:sz w:val="24"/>
                <w:szCs w:val="24"/>
              </w:rPr>
              <w:t xml:space="preserve"> документа</w:t>
            </w:r>
            <w:r w:rsidRPr="00942C0C">
              <w:rPr>
                <w:sz w:val="24"/>
                <w:szCs w:val="24"/>
              </w:rPr>
              <w:t xml:space="preserve"> реестровой записи </w:t>
            </w:r>
            <w:r>
              <w:rPr>
                <w:sz w:val="24"/>
                <w:szCs w:val="24"/>
              </w:rPr>
              <w:t>банковской гарантии (для печатной формы)</w:t>
            </w:r>
          </w:p>
        </w:tc>
        <w:tc>
          <w:tcPr>
            <w:tcW w:w="1356" w:type="pct"/>
            <w:shd w:val="clear" w:color="auto" w:fill="auto"/>
          </w:tcPr>
          <w:p w14:paraId="7D17A743" w14:textId="77777777" w:rsidR="000F065A" w:rsidRPr="002947D3" w:rsidRDefault="000F065A" w:rsidP="000F065A">
            <w:pPr>
              <w:spacing w:before="60" w:after="60"/>
              <w:ind w:firstLine="0"/>
              <w:rPr>
                <w:sz w:val="24"/>
                <w:szCs w:val="24"/>
              </w:rPr>
            </w:pPr>
            <w:r>
              <w:rPr>
                <w:sz w:val="24"/>
                <w:szCs w:val="24"/>
              </w:rPr>
              <w:t>Содержимое элемента</w:t>
            </w:r>
            <w:r w:rsidRPr="00942C0C">
              <w:rPr>
                <w:sz w:val="24"/>
                <w:szCs w:val="24"/>
              </w:rPr>
              <w:t xml:space="preserve"> </w:t>
            </w:r>
            <w:r>
              <w:rPr>
                <w:sz w:val="24"/>
                <w:szCs w:val="24"/>
              </w:rPr>
              <w:t>игнорируется п</w:t>
            </w:r>
            <w:r w:rsidRPr="00942C0C">
              <w:rPr>
                <w:sz w:val="24"/>
                <w:szCs w:val="24"/>
              </w:rPr>
              <w:t xml:space="preserve">ри приеме </w:t>
            </w:r>
            <w:r>
              <w:rPr>
                <w:sz w:val="24"/>
                <w:szCs w:val="24"/>
              </w:rPr>
              <w:t xml:space="preserve">и передаче </w:t>
            </w:r>
          </w:p>
        </w:tc>
      </w:tr>
      <w:tr w:rsidR="000F065A" w:rsidRPr="002947D3" w14:paraId="7FBAD848" w14:textId="77777777" w:rsidTr="003436C8">
        <w:tc>
          <w:tcPr>
            <w:tcW w:w="684" w:type="pct"/>
            <w:vMerge/>
            <w:shd w:val="clear" w:color="auto" w:fill="auto"/>
          </w:tcPr>
          <w:p w14:paraId="26159905" w14:textId="77777777" w:rsidR="000F065A" w:rsidRPr="002947D3" w:rsidRDefault="000F065A" w:rsidP="000F065A">
            <w:pPr>
              <w:spacing w:before="60" w:after="60"/>
              <w:ind w:firstLine="0"/>
              <w:rPr>
                <w:sz w:val="24"/>
                <w:szCs w:val="24"/>
              </w:rPr>
            </w:pPr>
          </w:p>
        </w:tc>
        <w:tc>
          <w:tcPr>
            <w:tcW w:w="822" w:type="pct"/>
            <w:shd w:val="clear" w:color="auto" w:fill="auto"/>
          </w:tcPr>
          <w:p w14:paraId="259C15DB" w14:textId="77777777" w:rsidR="000F065A" w:rsidRPr="002947D3" w:rsidRDefault="000F065A" w:rsidP="000F065A">
            <w:pPr>
              <w:spacing w:before="60" w:after="60"/>
              <w:ind w:firstLine="0"/>
              <w:rPr>
                <w:sz w:val="24"/>
                <w:szCs w:val="24"/>
              </w:rPr>
            </w:pPr>
            <w:r w:rsidRPr="00966401">
              <w:rPr>
                <w:sz w:val="24"/>
                <w:szCs w:val="24"/>
                <w:lang w:val="en-US"/>
              </w:rPr>
              <w:t>docNumberNotPublishedOnEIS</w:t>
            </w:r>
          </w:p>
        </w:tc>
        <w:tc>
          <w:tcPr>
            <w:tcW w:w="342" w:type="pct"/>
            <w:gridSpan w:val="5"/>
            <w:shd w:val="clear" w:color="auto" w:fill="auto"/>
          </w:tcPr>
          <w:p w14:paraId="6FFF3F82" w14:textId="77777777" w:rsidR="000F065A" w:rsidRPr="002947D3"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2E344CF9" w14:textId="77777777" w:rsidR="000F065A" w:rsidRPr="002947D3" w:rsidRDefault="000F065A" w:rsidP="000F065A">
            <w:pPr>
              <w:spacing w:before="60" w:after="60"/>
              <w:ind w:firstLine="0"/>
              <w:jc w:val="center"/>
              <w:rPr>
                <w:sz w:val="24"/>
                <w:szCs w:val="24"/>
              </w:rPr>
            </w:pPr>
            <w:r>
              <w:rPr>
                <w:sz w:val="24"/>
                <w:szCs w:val="24"/>
                <w:lang w:val="en-US"/>
              </w:rPr>
              <w:t>B</w:t>
            </w:r>
          </w:p>
        </w:tc>
        <w:tc>
          <w:tcPr>
            <w:tcW w:w="1297" w:type="pct"/>
            <w:gridSpan w:val="3"/>
            <w:shd w:val="clear" w:color="auto" w:fill="auto"/>
          </w:tcPr>
          <w:p w14:paraId="2779B1EB" w14:textId="77777777" w:rsidR="000F065A" w:rsidRPr="005E0A0A" w:rsidRDefault="000F065A" w:rsidP="000F065A">
            <w:pPr>
              <w:spacing w:before="60" w:after="60"/>
              <w:ind w:firstLine="0"/>
              <w:rPr>
                <w:sz w:val="24"/>
                <w:szCs w:val="24"/>
              </w:rPr>
            </w:pPr>
            <w:r w:rsidRPr="00966401">
              <w:rPr>
                <w:sz w:val="24"/>
                <w:szCs w:val="24"/>
              </w:rPr>
              <w:t>Информация о номере документа реестровой записи не будет размещена на официальном сайте ЕИС в соответствии с ч. 8.1 ст. 45 Федерального закона № 44-ФЗ</w:t>
            </w:r>
          </w:p>
        </w:tc>
        <w:tc>
          <w:tcPr>
            <w:tcW w:w="1356" w:type="pct"/>
            <w:shd w:val="clear" w:color="auto" w:fill="auto"/>
          </w:tcPr>
          <w:p w14:paraId="02AB4676" w14:textId="7D29BFCF" w:rsidR="000F065A" w:rsidRPr="002947D3" w:rsidRDefault="000F065A" w:rsidP="000F065A">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Pr="00966401">
              <w:rPr>
                <w:sz w:val="24"/>
                <w:szCs w:val="24"/>
              </w:rPr>
              <w:t>, заполняется при передаче, в случае если информация не должна быть размещена в открытой части ЕИС</w:t>
            </w:r>
          </w:p>
        </w:tc>
      </w:tr>
      <w:tr w:rsidR="000F065A" w:rsidRPr="002947D3" w14:paraId="3B445F0E" w14:textId="77777777" w:rsidTr="003436C8">
        <w:tc>
          <w:tcPr>
            <w:tcW w:w="684" w:type="pct"/>
            <w:shd w:val="clear" w:color="auto" w:fill="auto"/>
            <w:hideMark/>
          </w:tcPr>
          <w:p w14:paraId="45737458"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79433034" w14:textId="77777777" w:rsidR="000F065A" w:rsidRPr="006876F3" w:rsidRDefault="000F065A" w:rsidP="000F065A">
            <w:pPr>
              <w:spacing w:before="60" w:after="60"/>
              <w:ind w:firstLine="0"/>
              <w:rPr>
                <w:sz w:val="24"/>
                <w:szCs w:val="24"/>
              </w:rPr>
            </w:pPr>
            <w:r w:rsidRPr="007F33A2">
              <w:rPr>
                <w:sz w:val="24"/>
                <w:szCs w:val="24"/>
              </w:rPr>
              <w:t>currency</w:t>
            </w:r>
          </w:p>
        </w:tc>
        <w:tc>
          <w:tcPr>
            <w:tcW w:w="342" w:type="pct"/>
            <w:gridSpan w:val="5"/>
            <w:shd w:val="clear" w:color="auto" w:fill="auto"/>
          </w:tcPr>
          <w:p w14:paraId="219D2BBC" w14:textId="2C013E9D" w:rsidR="000F065A" w:rsidRPr="000628E2" w:rsidRDefault="000F065A" w:rsidP="000F065A">
            <w:pPr>
              <w:spacing w:before="60" w:after="60"/>
              <w:ind w:firstLine="0"/>
              <w:jc w:val="center"/>
              <w:rPr>
                <w:sz w:val="24"/>
                <w:szCs w:val="24"/>
              </w:rPr>
            </w:pPr>
            <w:r w:rsidRPr="007F4168">
              <w:rPr>
                <w:sz w:val="24"/>
                <w:szCs w:val="24"/>
              </w:rPr>
              <w:t>Н</w:t>
            </w:r>
          </w:p>
        </w:tc>
        <w:tc>
          <w:tcPr>
            <w:tcW w:w="499" w:type="pct"/>
            <w:shd w:val="clear" w:color="auto" w:fill="auto"/>
          </w:tcPr>
          <w:p w14:paraId="25A3940E" w14:textId="0F89C17C" w:rsidR="000F065A" w:rsidRPr="007F33A2"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0F739EE0" w14:textId="76CE0489" w:rsidR="000F065A" w:rsidRPr="002947D3" w:rsidRDefault="000F065A" w:rsidP="000F065A">
            <w:pPr>
              <w:spacing w:before="60" w:after="60"/>
              <w:ind w:firstLine="0"/>
              <w:rPr>
                <w:sz w:val="24"/>
                <w:szCs w:val="24"/>
              </w:rPr>
            </w:pPr>
            <w:r>
              <w:rPr>
                <w:sz w:val="24"/>
                <w:szCs w:val="24"/>
              </w:rPr>
              <w:t>Валюта обеспечения</w:t>
            </w:r>
          </w:p>
        </w:tc>
        <w:tc>
          <w:tcPr>
            <w:tcW w:w="1356" w:type="pct"/>
            <w:shd w:val="clear" w:color="auto" w:fill="auto"/>
            <w:hideMark/>
          </w:tcPr>
          <w:p w14:paraId="648B5B70" w14:textId="77777777" w:rsidR="000F065A" w:rsidRDefault="000F065A" w:rsidP="000F065A">
            <w:pPr>
              <w:spacing w:before="60" w:after="60"/>
              <w:ind w:firstLine="0"/>
              <w:rPr>
                <w:sz w:val="24"/>
                <w:szCs w:val="24"/>
              </w:rPr>
            </w:pPr>
            <w:r w:rsidRPr="007F33A2">
              <w:rPr>
                <w:sz w:val="24"/>
                <w:szCs w:val="24"/>
              </w:rPr>
              <w:t>При приеме игнорируется, автоматически заполняется при передаче из сведений банковской гарантии</w:t>
            </w:r>
          </w:p>
          <w:p w14:paraId="61A2BD48" w14:textId="16C22324" w:rsidR="000F065A" w:rsidRPr="00AB22C0" w:rsidRDefault="000F065A" w:rsidP="000F065A">
            <w:pPr>
              <w:spacing w:before="60" w:after="60"/>
              <w:ind w:firstLine="0"/>
              <w:rPr>
                <w:sz w:val="24"/>
                <w:szCs w:val="24"/>
              </w:rPr>
            </w:pPr>
            <w:r>
              <w:rPr>
                <w:sz w:val="24"/>
                <w:szCs w:val="24"/>
              </w:rPr>
              <w:t>Состав блока – см. состав блока «</w:t>
            </w:r>
            <w:r w:rsidRPr="00146CC0">
              <w:rPr>
                <w:sz w:val="24"/>
                <w:szCs w:val="24"/>
              </w:rPr>
              <w:t>Валюта контракта</w:t>
            </w:r>
            <w:r>
              <w:rPr>
                <w:sz w:val="24"/>
                <w:szCs w:val="24"/>
              </w:rPr>
              <w:t>» (</w:t>
            </w:r>
            <w:r w:rsidRPr="007F33A2">
              <w:rPr>
                <w:sz w:val="24"/>
                <w:szCs w:val="24"/>
              </w:rPr>
              <w:t>currency</w:t>
            </w:r>
            <w:r>
              <w:rPr>
                <w:sz w:val="24"/>
                <w:szCs w:val="24"/>
              </w:rPr>
              <w:t>)</w:t>
            </w:r>
          </w:p>
        </w:tc>
      </w:tr>
      <w:tr w:rsidR="000F065A" w:rsidRPr="002947D3" w14:paraId="4A8EF9CB" w14:textId="77777777" w:rsidTr="003436C8">
        <w:tc>
          <w:tcPr>
            <w:tcW w:w="684" w:type="pct"/>
            <w:shd w:val="clear" w:color="auto" w:fill="auto"/>
            <w:hideMark/>
          </w:tcPr>
          <w:p w14:paraId="48FF6524"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08D7F3BE" w14:textId="7A91138A" w:rsidR="000F065A" w:rsidRPr="006876F3" w:rsidRDefault="000F065A" w:rsidP="000F065A">
            <w:pPr>
              <w:spacing w:before="60" w:after="60"/>
              <w:ind w:firstLine="0"/>
              <w:rPr>
                <w:sz w:val="24"/>
                <w:szCs w:val="24"/>
              </w:rPr>
            </w:pPr>
            <w:r w:rsidRPr="007F33A2">
              <w:rPr>
                <w:sz w:val="24"/>
                <w:szCs w:val="24"/>
              </w:rPr>
              <w:t>amount</w:t>
            </w:r>
          </w:p>
        </w:tc>
        <w:tc>
          <w:tcPr>
            <w:tcW w:w="342" w:type="pct"/>
            <w:gridSpan w:val="5"/>
            <w:shd w:val="clear" w:color="auto" w:fill="auto"/>
          </w:tcPr>
          <w:p w14:paraId="5FAE7572" w14:textId="46CBC9BB" w:rsidR="000F065A" w:rsidRPr="000628E2" w:rsidRDefault="000F065A" w:rsidP="000F065A">
            <w:pPr>
              <w:spacing w:before="60" w:after="60"/>
              <w:ind w:firstLine="0"/>
              <w:jc w:val="center"/>
              <w:rPr>
                <w:sz w:val="24"/>
                <w:szCs w:val="24"/>
              </w:rPr>
            </w:pPr>
            <w:r w:rsidRPr="007F4168">
              <w:rPr>
                <w:sz w:val="24"/>
                <w:szCs w:val="24"/>
              </w:rPr>
              <w:t>Н</w:t>
            </w:r>
          </w:p>
        </w:tc>
        <w:tc>
          <w:tcPr>
            <w:tcW w:w="499" w:type="pct"/>
            <w:shd w:val="clear" w:color="auto" w:fill="auto"/>
          </w:tcPr>
          <w:p w14:paraId="42DC83CF" w14:textId="16F3A2D7" w:rsidR="000F065A" w:rsidRPr="007F33A2" w:rsidRDefault="000F065A" w:rsidP="000F065A">
            <w:pPr>
              <w:spacing w:before="60" w:after="60"/>
              <w:ind w:firstLine="0"/>
              <w:jc w:val="center"/>
              <w:rPr>
                <w:sz w:val="24"/>
                <w:szCs w:val="24"/>
                <w:lang w:val="en-US"/>
              </w:rPr>
            </w:pPr>
            <w:r>
              <w:rPr>
                <w:sz w:val="24"/>
                <w:szCs w:val="24"/>
                <w:lang w:val="en-US"/>
              </w:rPr>
              <w:t>T(1-21)</w:t>
            </w:r>
          </w:p>
        </w:tc>
        <w:tc>
          <w:tcPr>
            <w:tcW w:w="1297" w:type="pct"/>
            <w:gridSpan w:val="3"/>
            <w:shd w:val="clear" w:color="auto" w:fill="auto"/>
          </w:tcPr>
          <w:p w14:paraId="20B97D89" w14:textId="43960046" w:rsidR="000F065A" w:rsidRPr="002947D3" w:rsidRDefault="000F065A" w:rsidP="000F065A">
            <w:pPr>
              <w:spacing w:before="60" w:after="60"/>
              <w:ind w:firstLine="0"/>
              <w:rPr>
                <w:sz w:val="24"/>
                <w:szCs w:val="24"/>
              </w:rPr>
            </w:pPr>
            <w:r>
              <w:rPr>
                <w:sz w:val="24"/>
                <w:szCs w:val="24"/>
              </w:rPr>
              <w:t>Сумма обеспечения</w:t>
            </w:r>
          </w:p>
        </w:tc>
        <w:tc>
          <w:tcPr>
            <w:tcW w:w="1356" w:type="pct"/>
            <w:shd w:val="clear" w:color="auto" w:fill="auto"/>
            <w:hideMark/>
          </w:tcPr>
          <w:p w14:paraId="686225AA" w14:textId="77777777" w:rsidR="000F065A" w:rsidRDefault="000F065A" w:rsidP="000F065A">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r w:rsidRPr="002947D3" w:rsidDel="006B571B">
              <w:rPr>
                <w:sz w:val="24"/>
                <w:szCs w:val="24"/>
              </w:rPr>
              <w:t xml:space="preserve"> </w:t>
            </w:r>
          </w:p>
          <w:p w14:paraId="0711A260" w14:textId="30FA8EA8" w:rsidR="000F065A" w:rsidRPr="00AB22C0" w:rsidRDefault="000F065A" w:rsidP="000F065A">
            <w:pPr>
              <w:spacing w:before="60" w:after="60"/>
              <w:ind w:firstLine="0"/>
              <w:rPr>
                <w:sz w:val="24"/>
                <w:szCs w:val="24"/>
              </w:rPr>
            </w:pPr>
            <w:r w:rsidRPr="007F33A2">
              <w:rPr>
                <w:sz w:val="24"/>
                <w:szCs w:val="24"/>
              </w:rPr>
              <w:t>При приеме игнорируется, автоматически заполняется при передаче из сведений банковской гарантии</w:t>
            </w:r>
          </w:p>
        </w:tc>
      </w:tr>
      <w:tr w:rsidR="000F065A" w:rsidRPr="002947D3" w14:paraId="51AA57E0" w14:textId="77777777" w:rsidTr="003436C8">
        <w:tc>
          <w:tcPr>
            <w:tcW w:w="684" w:type="pct"/>
            <w:shd w:val="clear" w:color="auto" w:fill="auto"/>
            <w:hideMark/>
          </w:tcPr>
          <w:p w14:paraId="5D19EA30"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463A1392" w14:textId="2DBEE61D" w:rsidR="000F065A" w:rsidRPr="006876F3" w:rsidRDefault="000F065A" w:rsidP="000F065A">
            <w:pPr>
              <w:spacing w:before="60" w:after="60"/>
              <w:ind w:firstLine="0"/>
              <w:rPr>
                <w:sz w:val="24"/>
                <w:szCs w:val="24"/>
              </w:rPr>
            </w:pPr>
            <w:r w:rsidRPr="007F33A2">
              <w:rPr>
                <w:sz w:val="24"/>
                <w:szCs w:val="24"/>
              </w:rPr>
              <w:t>currencyRate</w:t>
            </w:r>
          </w:p>
        </w:tc>
        <w:tc>
          <w:tcPr>
            <w:tcW w:w="342" w:type="pct"/>
            <w:gridSpan w:val="5"/>
            <w:shd w:val="clear" w:color="auto" w:fill="auto"/>
          </w:tcPr>
          <w:p w14:paraId="3D0DA39A" w14:textId="1306DA5C" w:rsidR="000F065A" w:rsidRPr="000628E2" w:rsidRDefault="000F065A" w:rsidP="000F065A">
            <w:pPr>
              <w:spacing w:before="60" w:after="60"/>
              <w:ind w:firstLine="0"/>
              <w:jc w:val="center"/>
              <w:rPr>
                <w:sz w:val="24"/>
                <w:szCs w:val="24"/>
              </w:rPr>
            </w:pPr>
            <w:r w:rsidRPr="007F4168">
              <w:rPr>
                <w:sz w:val="24"/>
                <w:szCs w:val="24"/>
              </w:rPr>
              <w:t>Н</w:t>
            </w:r>
          </w:p>
        </w:tc>
        <w:tc>
          <w:tcPr>
            <w:tcW w:w="499" w:type="pct"/>
            <w:shd w:val="clear" w:color="auto" w:fill="auto"/>
          </w:tcPr>
          <w:p w14:paraId="4F4A236F" w14:textId="637AB59F" w:rsidR="000F065A" w:rsidRPr="007F33A2"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A3E4704" w14:textId="5B956360" w:rsidR="000F065A" w:rsidRPr="002947D3" w:rsidRDefault="000F065A" w:rsidP="000F065A">
            <w:pPr>
              <w:spacing w:before="60" w:after="60"/>
              <w:ind w:firstLine="0"/>
              <w:rPr>
                <w:sz w:val="24"/>
                <w:szCs w:val="24"/>
              </w:rPr>
            </w:pPr>
            <w:r w:rsidRPr="007F33A2">
              <w:rPr>
                <w:sz w:val="24"/>
                <w:szCs w:val="24"/>
              </w:rPr>
              <w:t>Курс валюты по отношению к рублю на дату заключения контракта</w:t>
            </w:r>
          </w:p>
        </w:tc>
        <w:tc>
          <w:tcPr>
            <w:tcW w:w="1356" w:type="pct"/>
            <w:shd w:val="clear" w:color="auto" w:fill="auto"/>
            <w:hideMark/>
          </w:tcPr>
          <w:p w14:paraId="4D36C84A" w14:textId="77777777" w:rsidR="000F065A" w:rsidRDefault="000F065A" w:rsidP="000F065A">
            <w:pPr>
              <w:spacing w:before="60" w:after="60"/>
              <w:ind w:firstLine="0"/>
              <w:rPr>
                <w:sz w:val="24"/>
                <w:szCs w:val="24"/>
              </w:rPr>
            </w:pPr>
            <w:r w:rsidRPr="007F33A2">
              <w:rPr>
                <w:sz w:val="24"/>
                <w:szCs w:val="24"/>
              </w:rPr>
              <w:t>При приеме игнорируется, заполняется при передаче, в случае если валюта обеспечения (т.е. валюта банковской гарантии) отлична от рублей</w:t>
            </w:r>
          </w:p>
          <w:p w14:paraId="723761A8" w14:textId="6430999D" w:rsidR="000F065A" w:rsidRPr="00AB22C0" w:rsidRDefault="000F065A" w:rsidP="000F065A">
            <w:pPr>
              <w:spacing w:before="60" w:after="60"/>
              <w:ind w:firstLine="0"/>
              <w:rPr>
                <w:sz w:val="24"/>
                <w:szCs w:val="24"/>
              </w:rPr>
            </w:pPr>
            <w:r>
              <w:rPr>
                <w:sz w:val="24"/>
                <w:szCs w:val="24"/>
              </w:rPr>
              <w:t>Состав блока см. состав блока «</w:t>
            </w:r>
            <w:r w:rsidRPr="00127B3C">
              <w:rPr>
                <w:sz w:val="24"/>
                <w:szCs w:val="24"/>
              </w:rPr>
              <w:t>Курс валюты по отношению к рублю на дату заключения контракта</w:t>
            </w:r>
            <w:r>
              <w:rPr>
                <w:sz w:val="24"/>
                <w:szCs w:val="24"/>
              </w:rPr>
              <w:t>» (</w:t>
            </w:r>
            <w:r w:rsidRPr="00127B3C">
              <w:rPr>
                <w:sz w:val="24"/>
                <w:szCs w:val="24"/>
              </w:rPr>
              <w:t>currencyRate</w:t>
            </w:r>
            <w:r>
              <w:rPr>
                <w:sz w:val="24"/>
                <w:szCs w:val="24"/>
              </w:rPr>
              <w:t>)</w:t>
            </w:r>
          </w:p>
        </w:tc>
      </w:tr>
      <w:tr w:rsidR="000F065A" w:rsidRPr="002947D3" w14:paraId="7DDC6A79" w14:textId="77777777" w:rsidTr="003436C8">
        <w:tc>
          <w:tcPr>
            <w:tcW w:w="684" w:type="pct"/>
            <w:shd w:val="clear" w:color="auto" w:fill="auto"/>
            <w:hideMark/>
          </w:tcPr>
          <w:p w14:paraId="0EFA114F"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2A76AA84" w14:textId="65190642" w:rsidR="000F065A" w:rsidRPr="006876F3" w:rsidRDefault="000F065A" w:rsidP="000F065A">
            <w:pPr>
              <w:spacing w:before="60" w:after="60"/>
              <w:ind w:firstLine="0"/>
              <w:rPr>
                <w:sz w:val="24"/>
                <w:szCs w:val="24"/>
              </w:rPr>
            </w:pPr>
            <w:r w:rsidRPr="007F33A2">
              <w:rPr>
                <w:sz w:val="24"/>
                <w:szCs w:val="24"/>
              </w:rPr>
              <w:t>amountRUR</w:t>
            </w:r>
          </w:p>
        </w:tc>
        <w:tc>
          <w:tcPr>
            <w:tcW w:w="342" w:type="pct"/>
            <w:gridSpan w:val="5"/>
            <w:shd w:val="clear" w:color="auto" w:fill="auto"/>
          </w:tcPr>
          <w:p w14:paraId="257840E1" w14:textId="6958F37F" w:rsidR="000F065A" w:rsidRPr="000628E2"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115DB0B0" w14:textId="5E22B1B7" w:rsidR="000F065A" w:rsidRPr="002947D3" w:rsidRDefault="000F065A" w:rsidP="000F065A">
            <w:pPr>
              <w:spacing w:before="60" w:after="60"/>
              <w:ind w:firstLine="0"/>
              <w:jc w:val="center"/>
              <w:rPr>
                <w:sz w:val="24"/>
                <w:szCs w:val="24"/>
              </w:rPr>
            </w:pPr>
            <w:r>
              <w:rPr>
                <w:sz w:val="24"/>
                <w:szCs w:val="24"/>
                <w:lang w:val="en-US"/>
              </w:rPr>
              <w:t>T(1-21)</w:t>
            </w:r>
          </w:p>
        </w:tc>
        <w:tc>
          <w:tcPr>
            <w:tcW w:w="1297" w:type="pct"/>
            <w:gridSpan w:val="3"/>
            <w:shd w:val="clear" w:color="auto" w:fill="auto"/>
          </w:tcPr>
          <w:p w14:paraId="52500536" w14:textId="737719BF" w:rsidR="000F065A" w:rsidRPr="002947D3" w:rsidRDefault="000F065A" w:rsidP="000F065A">
            <w:pPr>
              <w:spacing w:before="60" w:after="60"/>
              <w:ind w:firstLine="0"/>
              <w:rPr>
                <w:sz w:val="24"/>
                <w:szCs w:val="24"/>
              </w:rPr>
            </w:pPr>
            <w:r w:rsidRPr="007F33A2">
              <w:rPr>
                <w:sz w:val="24"/>
                <w:szCs w:val="24"/>
              </w:rPr>
              <w:t>Размер обеспечения исполнения обязательств в рублевом эквиваленте</w:t>
            </w:r>
          </w:p>
        </w:tc>
        <w:tc>
          <w:tcPr>
            <w:tcW w:w="1356" w:type="pct"/>
            <w:shd w:val="clear" w:color="auto" w:fill="auto"/>
            <w:hideMark/>
          </w:tcPr>
          <w:p w14:paraId="36F6A3FF" w14:textId="77777777" w:rsidR="000F065A" w:rsidRDefault="000F065A" w:rsidP="000F065A">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p w14:paraId="62E4C813" w14:textId="1EBAA9A2" w:rsidR="000F065A" w:rsidRPr="00AB22C0" w:rsidRDefault="000F065A" w:rsidP="000F065A">
            <w:pPr>
              <w:spacing w:before="60" w:after="60"/>
              <w:ind w:firstLine="0"/>
              <w:rPr>
                <w:sz w:val="24"/>
                <w:szCs w:val="24"/>
              </w:rPr>
            </w:pPr>
            <w:r w:rsidRPr="007F33A2">
              <w:rPr>
                <w:sz w:val="24"/>
                <w:szCs w:val="24"/>
              </w:rPr>
              <w:t>При приеме игнорируется, заполняется при передаче из сведений банковской гарантии</w:t>
            </w:r>
          </w:p>
        </w:tc>
      </w:tr>
      <w:tr w:rsidR="000F065A" w:rsidRPr="000628E2" w14:paraId="11352DF5" w14:textId="77777777" w:rsidTr="00894AB0">
        <w:tc>
          <w:tcPr>
            <w:tcW w:w="5000" w:type="pct"/>
            <w:gridSpan w:val="12"/>
            <w:shd w:val="clear" w:color="auto" w:fill="auto"/>
            <w:hideMark/>
          </w:tcPr>
          <w:p w14:paraId="62311D12" w14:textId="39CE5E1A" w:rsidR="000F065A" w:rsidRPr="000628E2" w:rsidRDefault="000F065A" w:rsidP="000F065A">
            <w:pPr>
              <w:spacing w:before="60" w:after="60"/>
              <w:ind w:firstLine="0"/>
              <w:jc w:val="center"/>
              <w:rPr>
                <w:b/>
                <w:bCs/>
                <w:sz w:val="24"/>
                <w:szCs w:val="24"/>
              </w:rPr>
            </w:pPr>
            <w:r w:rsidRPr="007F33A2">
              <w:rPr>
                <w:b/>
                <w:bCs/>
                <w:sz w:val="24"/>
                <w:szCs w:val="24"/>
              </w:rPr>
              <w:t>Внесение денежных средств на указанный заказчиком счет</w:t>
            </w:r>
          </w:p>
        </w:tc>
      </w:tr>
      <w:tr w:rsidR="000F065A" w:rsidRPr="002947D3" w14:paraId="0A7F2BE3" w14:textId="77777777" w:rsidTr="003436C8">
        <w:tc>
          <w:tcPr>
            <w:tcW w:w="684" w:type="pct"/>
            <w:shd w:val="clear" w:color="auto" w:fill="auto"/>
            <w:hideMark/>
          </w:tcPr>
          <w:p w14:paraId="4030D17E" w14:textId="32A3D95B" w:rsidR="000F065A" w:rsidRPr="00AB22C0" w:rsidRDefault="000F065A" w:rsidP="000F065A">
            <w:pPr>
              <w:spacing w:before="60" w:after="60"/>
              <w:ind w:firstLine="0"/>
              <w:rPr>
                <w:b/>
                <w:sz w:val="24"/>
                <w:szCs w:val="24"/>
                <w:lang w:val="en-US"/>
              </w:rPr>
            </w:pPr>
            <w:r w:rsidRPr="007F33A2">
              <w:rPr>
                <w:b/>
                <w:sz w:val="24"/>
                <w:szCs w:val="24"/>
                <w:lang w:val="en-US"/>
              </w:rPr>
              <w:t>cashAccount</w:t>
            </w:r>
          </w:p>
        </w:tc>
        <w:tc>
          <w:tcPr>
            <w:tcW w:w="822" w:type="pct"/>
            <w:shd w:val="clear" w:color="auto" w:fill="auto"/>
            <w:hideMark/>
          </w:tcPr>
          <w:p w14:paraId="2BE19F2C"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09A43101"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7AF8BAEB"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3327B51E"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155C2188"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36A11EF2" w14:textId="77777777" w:rsidTr="003436C8">
        <w:tc>
          <w:tcPr>
            <w:tcW w:w="684" w:type="pct"/>
            <w:shd w:val="clear" w:color="auto" w:fill="auto"/>
          </w:tcPr>
          <w:p w14:paraId="3536174E" w14:textId="70D955DE" w:rsidR="000F065A" w:rsidRPr="002947D3" w:rsidRDefault="000F065A" w:rsidP="000F065A">
            <w:pPr>
              <w:spacing w:before="60" w:after="60"/>
              <w:ind w:firstLine="0"/>
              <w:rPr>
                <w:sz w:val="24"/>
                <w:szCs w:val="24"/>
              </w:rPr>
            </w:pPr>
          </w:p>
        </w:tc>
        <w:tc>
          <w:tcPr>
            <w:tcW w:w="822" w:type="pct"/>
            <w:shd w:val="clear" w:color="auto" w:fill="auto"/>
          </w:tcPr>
          <w:p w14:paraId="7728DDFB" w14:textId="253B7521" w:rsidR="000F065A" w:rsidRPr="006876F3" w:rsidRDefault="000F065A" w:rsidP="000F065A">
            <w:pPr>
              <w:spacing w:before="60" w:after="60"/>
              <w:ind w:firstLine="0"/>
              <w:rPr>
                <w:sz w:val="24"/>
                <w:szCs w:val="24"/>
              </w:rPr>
            </w:pPr>
            <w:r w:rsidRPr="007F33A2">
              <w:rPr>
                <w:sz w:val="24"/>
                <w:szCs w:val="24"/>
              </w:rPr>
              <w:t>currency</w:t>
            </w:r>
          </w:p>
        </w:tc>
        <w:tc>
          <w:tcPr>
            <w:tcW w:w="342" w:type="pct"/>
            <w:gridSpan w:val="5"/>
            <w:shd w:val="clear" w:color="auto" w:fill="auto"/>
          </w:tcPr>
          <w:p w14:paraId="75D8CD6F" w14:textId="49EF2A63" w:rsidR="000F065A" w:rsidRPr="000628E2"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194E00DB" w14:textId="007C16B3" w:rsidR="000F065A" w:rsidRPr="002947D3" w:rsidRDefault="000F065A" w:rsidP="000F065A">
            <w:pPr>
              <w:spacing w:before="60" w:after="60"/>
              <w:ind w:firstLine="0"/>
              <w:jc w:val="center"/>
              <w:rPr>
                <w:sz w:val="24"/>
                <w:szCs w:val="24"/>
              </w:rPr>
            </w:pPr>
            <w:r>
              <w:rPr>
                <w:sz w:val="24"/>
                <w:szCs w:val="24"/>
                <w:lang w:val="en-US"/>
              </w:rPr>
              <w:t>S</w:t>
            </w:r>
          </w:p>
        </w:tc>
        <w:tc>
          <w:tcPr>
            <w:tcW w:w="1297" w:type="pct"/>
            <w:gridSpan w:val="3"/>
            <w:shd w:val="clear" w:color="auto" w:fill="auto"/>
          </w:tcPr>
          <w:p w14:paraId="608389D4" w14:textId="37A77B9D" w:rsidR="000F065A" w:rsidRPr="002947D3" w:rsidRDefault="000F065A" w:rsidP="000F065A">
            <w:pPr>
              <w:spacing w:before="60" w:after="60"/>
              <w:ind w:firstLine="0"/>
              <w:rPr>
                <w:sz w:val="24"/>
                <w:szCs w:val="24"/>
              </w:rPr>
            </w:pPr>
            <w:r w:rsidRPr="00D16B15">
              <w:rPr>
                <w:sz w:val="24"/>
                <w:szCs w:val="24"/>
              </w:rPr>
              <w:t>Валюта обеспечения исполнения обязательств</w:t>
            </w:r>
          </w:p>
        </w:tc>
        <w:tc>
          <w:tcPr>
            <w:tcW w:w="1356" w:type="pct"/>
            <w:shd w:val="clear" w:color="auto" w:fill="auto"/>
          </w:tcPr>
          <w:p w14:paraId="314B73AA" w14:textId="7021B4BA" w:rsidR="000F065A" w:rsidRPr="00AB22C0" w:rsidRDefault="000F065A" w:rsidP="000F065A">
            <w:pPr>
              <w:spacing w:before="60" w:after="60"/>
              <w:ind w:firstLine="0"/>
              <w:rPr>
                <w:sz w:val="24"/>
                <w:szCs w:val="24"/>
              </w:rPr>
            </w:pPr>
            <w:r>
              <w:rPr>
                <w:sz w:val="24"/>
                <w:szCs w:val="24"/>
              </w:rPr>
              <w:t>Состав блока – см. состав блока «</w:t>
            </w:r>
            <w:r w:rsidRPr="00146CC0">
              <w:rPr>
                <w:sz w:val="24"/>
                <w:szCs w:val="24"/>
              </w:rPr>
              <w:t>Валюта контракта</w:t>
            </w:r>
            <w:r>
              <w:rPr>
                <w:sz w:val="24"/>
                <w:szCs w:val="24"/>
              </w:rPr>
              <w:t>» (</w:t>
            </w:r>
            <w:r w:rsidRPr="007F33A2">
              <w:rPr>
                <w:sz w:val="24"/>
                <w:szCs w:val="24"/>
              </w:rPr>
              <w:t>currency</w:t>
            </w:r>
            <w:r>
              <w:rPr>
                <w:sz w:val="24"/>
                <w:szCs w:val="24"/>
              </w:rPr>
              <w:t>)</w:t>
            </w:r>
          </w:p>
        </w:tc>
      </w:tr>
      <w:tr w:rsidR="000F065A" w:rsidRPr="002947D3" w14:paraId="158ADBD4" w14:textId="77777777" w:rsidTr="003436C8">
        <w:tc>
          <w:tcPr>
            <w:tcW w:w="684" w:type="pct"/>
            <w:shd w:val="clear" w:color="auto" w:fill="auto"/>
          </w:tcPr>
          <w:p w14:paraId="7AB3F96D" w14:textId="7300754E" w:rsidR="000F065A" w:rsidRPr="002947D3" w:rsidRDefault="000F065A" w:rsidP="000F065A">
            <w:pPr>
              <w:spacing w:before="60" w:after="60"/>
              <w:ind w:firstLine="0"/>
              <w:rPr>
                <w:sz w:val="24"/>
                <w:szCs w:val="24"/>
              </w:rPr>
            </w:pPr>
          </w:p>
        </w:tc>
        <w:tc>
          <w:tcPr>
            <w:tcW w:w="822" w:type="pct"/>
            <w:shd w:val="clear" w:color="auto" w:fill="auto"/>
          </w:tcPr>
          <w:p w14:paraId="6574B824" w14:textId="581F378F" w:rsidR="000F065A" w:rsidRPr="006876F3" w:rsidRDefault="000F065A" w:rsidP="000F065A">
            <w:pPr>
              <w:spacing w:before="60" w:after="60"/>
              <w:ind w:firstLine="0"/>
              <w:rPr>
                <w:sz w:val="24"/>
                <w:szCs w:val="24"/>
              </w:rPr>
            </w:pPr>
            <w:r w:rsidRPr="007F33A2">
              <w:rPr>
                <w:sz w:val="24"/>
                <w:szCs w:val="24"/>
              </w:rPr>
              <w:t>amount</w:t>
            </w:r>
          </w:p>
        </w:tc>
        <w:tc>
          <w:tcPr>
            <w:tcW w:w="342" w:type="pct"/>
            <w:gridSpan w:val="5"/>
            <w:shd w:val="clear" w:color="auto" w:fill="auto"/>
          </w:tcPr>
          <w:p w14:paraId="49C92C7F" w14:textId="7739F4A6" w:rsidR="000F065A" w:rsidRPr="000628E2"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45BCE1CC" w14:textId="534E8528" w:rsidR="000F065A" w:rsidRPr="002947D3" w:rsidRDefault="000F065A" w:rsidP="000F065A">
            <w:pPr>
              <w:spacing w:before="60" w:after="60"/>
              <w:ind w:firstLine="0"/>
              <w:jc w:val="center"/>
              <w:rPr>
                <w:sz w:val="24"/>
                <w:szCs w:val="24"/>
              </w:rPr>
            </w:pPr>
            <w:r>
              <w:rPr>
                <w:sz w:val="24"/>
                <w:szCs w:val="24"/>
                <w:lang w:val="en-US"/>
              </w:rPr>
              <w:t>T(1-21)</w:t>
            </w:r>
          </w:p>
        </w:tc>
        <w:tc>
          <w:tcPr>
            <w:tcW w:w="1297" w:type="pct"/>
            <w:gridSpan w:val="3"/>
            <w:shd w:val="clear" w:color="auto" w:fill="auto"/>
          </w:tcPr>
          <w:p w14:paraId="7A2F2AE5" w14:textId="282D164A" w:rsidR="000F065A" w:rsidRPr="002947D3" w:rsidRDefault="000F065A" w:rsidP="000F065A">
            <w:pPr>
              <w:spacing w:before="60" w:after="60"/>
              <w:ind w:firstLine="0"/>
              <w:rPr>
                <w:sz w:val="24"/>
                <w:szCs w:val="24"/>
              </w:rPr>
            </w:pPr>
            <w:r w:rsidRPr="00D16B15">
              <w:rPr>
                <w:sz w:val="24"/>
                <w:szCs w:val="24"/>
              </w:rPr>
              <w:t>Размер обеспечения исполнения обязательств</w:t>
            </w:r>
          </w:p>
        </w:tc>
        <w:tc>
          <w:tcPr>
            <w:tcW w:w="1356" w:type="pct"/>
            <w:shd w:val="clear" w:color="auto" w:fill="auto"/>
          </w:tcPr>
          <w:p w14:paraId="59762C33" w14:textId="77777777" w:rsidR="000F065A" w:rsidRDefault="000F065A" w:rsidP="000F065A">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r w:rsidRPr="002947D3" w:rsidDel="006B571B">
              <w:rPr>
                <w:sz w:val="24"/>
                <w:szCs w:val="24"/>
              </w:rPr>
              <w:t xml:space="preserve"> </w:t>
            </w:r>
          </w:p>
          <w:p w14:paraId="7E8D8095" w14:textId="72AA3DF6" w:rsidR="000F065A" w:rsidRPr="00AB22C0" w:rsidRDefault="000F065A" w:rsidP="000F065A">
            <w:pPr>
              <w:spacing w:before="60" w:after="60"/>
              <w:ind w:firstLine="0"/>
              <w:rPr>
                <w:sz w:val="24"/>
                <w:szCs w:val="24"/>
              </w:rPr>
            </w:pPr>
          </w:p>
        </w:tc>
      </w:tr>
      <w:tr w:rsidR="000F065A" w:rsidRPr="002947D3" w14:paraId="0A8E1FFF" w14:textId="77777777" w:rsidTr="003436C8">
        <w:tc>
          <w:tcPr>
            <w:tcW w:w="684" w:type="pct"/>
            <w:shd w:val="clear" w:color="auto" w:fill="auto"/>
          </w:tcPr>
          <w:p w14:paraId="0B2005B2" w14:textId="085CF956" w:rsidR="000F065A" w:rsidRPr="002947D3" w:rsidRDefault="000F065A" w:rsidP="000F065A">
            <w:pPr>
              <w:spacing w:before="60" w:after="60"/>
              <w:ind w:firstLine="0"/>
              <w:rPr>
                <w:sz w:val="24"/>
                <w:szCs w:val="24"/>
              </w:rPr>
            </w:pPr>
          </w:p>
        </w:tc>
        <w:tc>
          <w:tcPr>
            <w:tcW w:w="822" w:type="pct"/>
            <w:shd w:val="clear" w:color="auto" w:fill="auto"/>
          </w:tcPr>
          <w:p w14:paraId="6687418C" w14:textId="4D992D68" w:rsidR="000F065A" w:rsidRPr="006876F3" w:rsidRDefault="000F065A" w:rsidP="000F065A">
            <w:pPr>
              <w:spacing w:before="60" w:after="60"/>
              <w:ind w:firstLine="0"/>
              <w:rPr>
                <w:sz w:val="24"/>
                <w:szCs w:val="24"/>
              </w:rPr>
            </w:pPr>
            <w:r w:rsidRPr="007F33A2">
              <w:rPr>
                <w:sz w:val="24"/>
                <w:szCs w:val="24"/>
              </w:rPr>
              <w:t>currencyRate</w:t>
            </w:r>
          </w:p>
        </w:tc>
        <w:tc>
          <w:tcPr>
            <w:tcW w:w="342" w:type="pct"/>
            <w:gridSpan w:val="5"/>
            <w:shd w:val="clear" w:color="auto" w:fill="auto"/>
          </w:tcPr>
          <w:p w14:paraId="6DEA876D" w14:textId="086FBC30" w:rsidR="000F065A" w:rsidRPr="000628E2" w:rsidRDefault="000F065A" w:rsidP="000F065A">
            <w:pPr>
              <w:spacing w:before="60" w:after="60"/>
              <w:ind w:firstLine="0"/>
              <w:jc w:val="center"/>
              <w:rPr>
                <w:sz w:val="24"/>
                <w:szCs w:val="24"/>
              </w:rPr>
            </w:pPr>
            <w:r w:rsidRPr="007F4168">
              <w:rPr>
                <w:sz w:val="24"/>
                <w:szCs w:val="24"/>
              </w:rPr>
              <w:t>Н</w:t>
            </w:r>
          </w:p>
        </w:tc>
        <w:tc>
          <w:tcPr>
            <w:tcW w:w="499" w:type="pct"/>
            <w:shd w:val="clear" w:color="auto" w:fill="auto"/>
          </w:tcPr>
          <w:p w14:paraId="595A4C32" w14:textId="419322E7" w:rsidR="000F065A" w:rsidRPr="002947D3" w:rsidRDefault="000F065A" w:rsidP="000F065A">
            <w:pPr>
              <w:spacing w:before="60" w:after="60"/>
              <w:ind w:firstLine="0"/>
              <w:jc w:val="center"/>
              <w:rPr>
                <w:sz w:val="24"/>
                <w:szCs w:val="24"/>
              </w:rPr>
            </w:pPr>
            <w:r>
              <w:rPr>
                <w:sz w:val="24"/>
                <w:szCs w:val="24"/>
                <w:lang w:val="en-US"/>
              </w:rPr>
              <w:t>S</w:t>
            </w:r>
          </w:p>
        </w:tc>
        <w:tc>
          <w:tcPr>
            <w:tcW w:w="1297" w:type="pct"/>
            <w:gridSpan w:val="3"/>
            <w:shd w:val="clear" w:color="auto" w:fill="auto"/>
          </w:tcPr>
          <w:p w14:paraId="7829EDB5" w14:textId="44AECADD" w:rsidR="000F065A" w:rsidRPr="002947D3" w:rsidRDefault="000F065A" w:rsidP="000F065A">
            <w:pPr>
              <w:spacing w:before="60" w:after="60"/>
              <w:ind w:firstLine="0"/>
              <w:rPr>
                <w:sz w:val="24"/>
                <w:szCs w:val="24"/>
              </w:rPr>
            </w:pPr>
            <w:r w:rsidRPr="007F33A2">
              <w:rPr>
                <w:sz w:val="24"/>
                <w:szCs w:val="24"/>
              </w:rPr>
              <w:t>Курс валюты по отношению к рублю на дату заключения контракта</w:t>
            </w:r>
          </w:p>
        </w:tc>
        <w:tc>
          <w:tcPr>
            <w:tcW w:w="1356" w:type="pct"/>
            <w:shd w:val="clear" w:color="auto" w:fill="auto"/>
          </w:tcPr>
          <w:p w14:paraId="00A95D0D" w14:textId="77777777" w:rsidR="000F065A" w:rsidRDefault="000F065A" w:rsidP="000F065A">
            <w:pPr>
              <w:spacing w:before="60" w:after="60"/>
              <w:ind w:firstLine="0"/>
              <w:rPr>
                <w:sz w:val="24"/>
                <w:szCs w:val="24"/>
              </w:rPr>
            </w:pPr>
            <w:r w:rsidRPr="007F33A2">
              <w:rPr>
                <w:sz w:val="24"/>
                <w:szCs w:val="24"/>
              </w:rPr>
              <w:t>При приеме игнорируется, заполняется при передаче, в случае если валюта обеспечения (т.е. валюта банковской гарантии) отлична от рублей</w:t>
            </w:r>
          </w:p>
          <w:p w14:paraId="7B9126E5" w14:textId="7C636A40" w:rsidR="000F065A" w:rsidRPr="00AB22C0" w:rsidRDefault="000F065A" w:rsidP="000F065A">
            <w:pPr>
              <w:spacing w:before="60" w:after="60"/>
              <w:ind w:firstLine="0"/>
              <w:rPr>
                <w:sz w:val="24"/>
                <w:szCs w:val="24"/>
              </w:rPr>
            </w:pPr>
            <w:r>
              <w:rPr>
                <w:sz w:val="24"/>
                <w:szCs w:val="24"/>
              </w:rPr>
              <w:t>Состав блока см. состав блока «</w:t>
            </w:r>
            <w:r w:rsidRPr="00127B3C">
              <w:rPr>
                <w:sz w:val="24"/>
                <w:szCs w:val="24"/>
              </w:rPr>
              <w:t>Курс валюты по отношению к рублю на дату заключения контракта</w:t>
            </w:r>
            <w:r>
              <w:rPr>
                <w:sz w:val="24"/>
                <w:szCs w:val="24"/>
              </w:rPr>
              <w:t>» (</w:t>
            </w:r>
            <w:r w:rsidRPr="00127B3C">
              <w:rPr>
                <w:sz w:val="24"/>
                <w:szCs w:val="24"/>
              </w:rPr>
              <w:t>currencyRate</w:t>
            </w:r>
            <w:r>
              <w:rPr>
                <w:sz w:val="24"/>
                <w:szCs w:val="24"/>
              </w:rPr>
              <w:t>)</w:t>
            </w:r>
          </w:p>
        </w:tc>
      </w:tr>
      <w:tr w:rsidR="000F065A" w:rsidRPr="002947D3" w14:paraId="465B133B" w14:textId="77777777" w:rsidTr="003436C8">
        <w:tc>
          <w:tcPr>
            <w:tcW w:w="684" w:type="pct"/>
            <w:shd w:val="clear" w:color="auto" w:fill="auto"/>
          </w:tcPr>
          <w:p w14:paraId="096E3668" w14:textId="39281F10" w:rsidR="000F065A" w:rsidRPr="002947D3" w:rsidRDefault="000F065A" w:rsidP="000F065A">
            <w:pPr>
              <w:spacing w:before="60" w:after="60"/>
              <w:ind w:firstLine="0"/>
              <w:rPr>
                <w:sz w:val="24"/>
                <w:szCs w:val="24"/>
              </w:rPr>
            </w:pPr>
          </w:p>
        </w:tc>
        <w:tc>
          <w:tcPr>
            <w:tcW w:w="822" w:type="pct"/>
            <w:shd w:val="clear" w:color="auto" w:fill="auto"/>
          </w:tcPr>
          <w:p w14:paraId="6429F32B" w14:textId="0CF011BD" w:rsidR="000F065A" w:rsidRPr="006876F3" w:rsidRDefault="000F065A" w:rsidP="000F065A">
            <w:pPr>
              <w:spacing w:before="60" w:after="60"/>
              <w:ind w:firstLine="0"/>
              <w:rPr>
                <w:sz w:val="24"/>
                <w:szCs w:val="24"/>
              </w:rPr>
            </w:pPr>
            <w:r w:rsidRPr="007F33A2">
              <w:rPr>
                <w:sz w:val="24"/>
                <w:szCs w:val="24"/>
              </w:rPr>
              <w:t>amountRUR</w:t>
            </w:r>
          </w:p>
        </w:tc>
        <w:tc>
          <w:tcPr>
            <w:tcW w:w="342" w:type="pct"/>
            <w:gridSpan w:val="5"/>
            <w:shd w:val="clear" w:color="auto" w:fill="auto"/>
          </w:tcPr>
          <w:p w14:paraId="3862AC16" w14:textId="70E541AB" w:rsidR="000F065A" w:rsidRPr="000628E2"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3C709E4F" w14:textId="26153E4D" w:rsidR="000F065A" w:rsidRPr="002947D3" w:rsidRDefault="000F065A" w:rsidP="000F065A">
            <w:pPr>
              <w:spacing w:before="60" w:after="60"/>
              <w:ind w:firstLine="0"/>
              <w:jc w:val="center"/>
              <w:rPr>
                <w:sz w:val="24"/>
                <w:szCs w:val="24"/>
              </w:rPr>
            </w:pPr>
            <w:r>
              <w:rPr>
                <w:sz w:val="24"/>
                <w:szCs w:val="24"/>
                <w:lang w:val="en-US"/>
              </w:rPr>
              <w:t>T(1-21)</w:t>
            </w:r>
          </w:p>
        </w:tc>
        <w:tc>
          <w:tcPr>
            <w:tcW w:w="1297" w:type="pct"/>
            <w:gridSpan w:val="3"/>
            <w:shd w:val="clear" w:color="auto" w:fill="auto"/>
          </w:tcPr>
          <w:p w14:paraId="47762021" w14:textId="1803C925" w:rsidR="000F065A" w:rsidRPr="002947D3" w:rsidRDefault="000F065A" w:rsidP="000F065A">
            <w:pPr>
              <w:spacing w:before="60" w:after="60"/>
              <w:ind w:firstLine="0"/>
              <w:rPr>
                <w:sz w:val="24"/>
                <w:szCs w:val="24"/>
              </w:rPr>
            </w:pPr>
            <w:r w:rsidRPr="007F33A2">
              <w:rPr>
                <w:sz w:val="24"/>
                <w:szCs w:val="24"/>
              </w:rPr>
              <w:t>Размер обеспечения исполнения обязательств в рублевом эквиваленте</w:t>
            </w:r>
          </w:p>
        </w:tc>
        <w:tc>
          <w:tcPr>
            <w:tcW w:w="1356" w:type="pct"/>
            <w:shd w:val="clear" w:color="auto" w:fill="auto"/>
          </w:tcPr>
          <w:p w14:paraId="64485A9E" w14:textId="1D7DB6E3" w:rsidR="000F065A" w:rsidRDefault="000F065A" w:rsidP="000F065A">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r w:rsidRPr="002947D3" w:rsidDel="006B571B">
              <w:rPr>
                <w:sz w:val="24"/>
                <w:szCs w:val="24"/>
              </w:rPr>
              <w:t xml:space="preserve"> </w:t>
            </w:r>
          </w:p>
          <w:p w14:paraId="19BB6D41" w14:textId="3D26B10E" w:rsidR="000F065A" w:rsidRPr="00AB22C0" w:rsidRDefault="000F065A" w:rsidP="000F065A">
            <w:pPr>
              <w:spacing w:before="60" w:after="60"/>
              <w:ind w:firstLine="0"/>
              <w:rPr>
                <w:sz w:val="24"/>
                <w:szCs w:val="24"/>
              </w:rPr>
            </w:pPr>
          </w:p>
        </w:tc>
      </w:tr>
      <w:tr w:rsidR="000F065A" w:rsidRPr="000628E2" w14:paraId="3CFA177D" w14:textId="77777777" w:rsidTr="00894AB0">
        <w:tc>
          <w:tcPr>
            <w:tcW w:w="5000" w:type="pct"/>
            <w:gridSpan w:val="12"/>
            <w:shd w:val="clear" w:color="auto" w:fill="auto"/>
            <w:hideMark/>
          </w:tcPr>
          <w:p w14:paraId="3BDD89BE" w14:textId="5641DE16" w:rsidR="000F065A" w:rsidRPr="000628E2" w:rsidRDefault="000F065A" w:rsidP="000F065A">
            <w:pPr>
              <w:spacing w:before="60" w:after="60"/>
              <w:ind w:firstLine="0"/>
              <w:jc w:val="center"/>
              <w:rPr>
                <w:b/>
                <w:bCs/>
                <w:sz w:val="24"/>
                <w:szCs w:val="24"/>
              </w:rPr>
            </w:pPr>
            <w:r w:rsidRPr="00097204">
              <w:rPr>
                <w:b/>
                <w:bCs/>
                <w:sz w:val="24"/>
                <w:szCs w:val="24"/>
              </w:rPr>
              <w:t>Информация о возвращении банковской гарантии или уведомление об освобождении от обязательств по банковской гарантии</w:t>
            </w:r>
          </w:p>
        </w:tc>
      </w:tr>
      <w:tr w:rsidR="000F065A" w:rsidRPr="002947D3" w14:paraId="6402F4EB" w14:textId="77777777" w:rsidTr="003436C8">
        <w:tc>
          <w:tcPr>
            <w:tcW w:w="684" w:type="pct"/>
            <w:shd w:val="clear" w:color="auto" w:fill="auto"/>
            <w:hideMark/>
          </w:tcPr>
          <w:p w14:paraId="6163EB9A" w14:textId="1EFA7BE8" w:rsidR="000F065A" w:rsidRPr="00AB22C0" w:rsidRDefault="000F065A" w:rsidP="000F065A">
            <w:pPr>
              <w:spacing w:before="60" w:after="60"/>
              <w:ind w:firstLine="0"/>
              <w:rPr>
                <w:b/>
                <w:sz w:val="24"/>
                <w:szCs w:val="24"/>
                <w:lang w:val="en-US"/>
              </w:rPr>
            </w:pPr>
            <w:r w:rsidRPr="00097204">
              <w:rPr>
                <w:b/>
                <w:sz w:val="24"/>
                <w:szCs w:val="24"/>
                <w:lang w:val="en-US"/>
              </w:rPr>
              <w:t>guaranteeReturns</w:t>
            </w:r>
          </w:p>
        </w:tc>
        <w:tc>
          <w:tcPr>
            <w:tcW w:w="822" w:type="pct"/>
            <w:shd w:val="clear" w:color="auto" w:fill="auto"/>
            <w:hideMark/>
          </w:tcPr>
          <w:p w14:paraId="515260F0"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605DC9E7"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09178048"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65A10A11"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6E0C2C0E"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7C7C8B29" w14:textId="77777777" w:rsidTr="003436C8">
        <w:tc>
          <w:tcPr>
            <w:tcW w:w="684" w:type="pct"/>
            <w:shd w:val="clear" w:color="auto" w:fill="auto"/>
            <w:hideMark/>
          </w:tcPr>
          <w:p w14:paraId="76A7D2A3"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1F48BB3E" w14:textId="0F18E125" w:rsidR="000F065A" w:rsidRPr="00AB22C0" w:rsidRDefault="000F065A" w:rsidP="000F065A">
            <w:pPr>
              <w:spacing w:before="60" w:after="60"/>
              <w:ind w:firstLine="0"/>
              <w:rPr>
                <w:sz w:val="24"/>
                <w:szCs w:val="24"/>
                <w:lang w:val="en-US"/>
              </w:rPr>
            </w:pPr>
            <w:r w:rsidRPr="00097204">
              <w:rPr>
                <w:sz w:val="24"/>
                <w:szCs w:val="24"/>
                <w:lang w:val="en-US"/>
              </w:rPr>
              <w:t>guaranteeReturn</w:t>
            </w:r>
          </w:p>
        </w:tc>
        <w:tc>
          <w:tcPr>
            <w:tcW w:w="342" w:type="pct"/>
            <w:gridSpan w:val="5"/>
            <w:shd w:val="clear" w:color="auto" w:fill="auto"/>
            <w:hideMark/>
          </w:tcPr>
          <w:p w14:paraId="4443EEF3" w14:textId="77777777" w:rsidR="000F065A" w:rsidRPr="000628E2"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7D32A74E" w14:textId="77777777" w:rsidR="000F065A" w:rsidRPr="002947D3" w:rsidRDefault="000F065A" w:rsidP="000F065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1B496309" w14:textId="1C96F232" w:rsidR="000F065A" w:rsidRPr="002947D3" w:rsidRDefault="000F065A" w:rsidP="000F065A">
            <w:pPr>
              <w:spacing w:before="60" w:after="60"/>
              <w:ind w:firstLine="0"/>
              <w:rPr>
                <w:sz w:val="24"/>
                <w:szCs w:val="24"/>
              </w:rPr>
            </w:pPr>
            <w:r w:rsidRPr="00097204">
              <w:rPr>
                <w:sz w:val="24"/>
                <w:szCs w:val="24"/>
              </w:rPr>
              <w:t>Информация</w:t>
            </w:r>
          </w:p>
        </w:tc>
        <w:tc>
          <w:tcPr>
            <w:tcW w:w="1356" w:type="pct"/>
            <w:shd w:val="clear" w:color="auto" w:fill="auto"/>
            <w:hideMark/>
          </w:tcPr>
          <w:p w14:paraId="696901F2" w14:textId="77777777" w:rsidR="000F065A" w:rsidRPr="00AB22C0" w:rsidRDefault="000F065A" w:rsidP="000F065A">
            <w:pPr>
              <w:spacing w:before="60" w:after="60"/>
              <w:ind w:firstLine="0"/>
              <w:rPr>
                <w:sz w:val="24"/>
                <w:szCs w:val="24"/>
              </w:rPr>
            </w:pPr>
            <w:r>
              <w:rPr>
                <w:sz w:val="24"/>
                <w:szCs w:val="24"/>
              </w:rPr>
              <w:t>Множественный элемент</w:t>
            </w:r>
          </w:p>
        </w:tc>
      </w:tr>
      <w:tr w:rsidR="000F065A" w:rsidRPr="002947D3" w14:paraId="74F4A0ED" w14:textId="77777777" w:rsidTr="003436C8">
        <w:tc>
          <w:tcPr>
            <w:tcW w:w="684" w:type="pct"/>
            <w:vMerge w:val="restart"/>
            <w:shd w:val="clear" w:color="auto" w:fill="auto"/>
            <w:hideMark/>
          </w:tcPr>
          <w:p w14:paraId="1E31B5EC" w14:textId="73B862D5" w:rsidR="000F065A" w:rsidRPr="002947D3" w:rsidRDefault="000F065A" w:rsidP="000F065A">
            <w:pPr>
              <w:spacing w:before="60" w:after="60"/>
              <w:ind w:firstLine="0"/>
              <w:rPr>
                <w:sz w:val="24"/>
                <w:szCs w:val="24"/>
              </w:rPr>
            </w:pPr>
            <w:r w:rsidRPr="002947D3">
              <w:rPr>
                <w:sz w:val="24"/>
                <w:szCs w:val="24"/>
              </w:rPr>
              <w:t>Допустимо у</w:t>
            </w:r>
            <w:r>
              <w:rPr>
                <w:sz w:val="24"/>
                <w:szCs w:val="24"/>
              </w:rPr>
              <w:t>казание только одного элемента</w:t>
            </w:r>
          </w:p>
        </w:tc>
        <w:tc>
          <w:tcPr>
            <w:tcW w:w="822" w:type="pct"/>
            <w:shd w:val="clear" w:color="auto" w:fill="auto"/>
            <w:hideMark/>
          </w:tcPr>
          <w:p w14:paraId="741CE8B0" w14:textId="0A919EDD" w:rsidR="000F065A" w:rsidRPr="00AB22C0" w:rsidRDefault="000F065A" w:rsidP="000F065A">
            <w:pPr>
              <w:spacing w:before="60" w:after="60"/>
              <w:ind w:firstLine="0"/>
              <w:rPr>
                <w:sz w:val="24"/>
                <w:szCs w:val="24"/>
                <w:lang w:val="en-US"/>
              </w:rPr>
            </w:pPr>
            <w:r w:rsidRPr="00097204">
              <w:rPr>
                <w:sz w:val="24"/>
                <w:szCs w:val="24"/>
                <w:lang w:val="en-US"/>
              </w:rPr>
              <w:t>bankGuaranteeReturn</w:t>
            </w:r>
          </w:p>
        </w:tc>
        <w:tc>
          <w:tcPr>
            <w:tcW w:w="342" w:type="pct"/>
            <w:gridSpan w:val="5"/>
            <w:shd w:val="clear" w:color="auto" w:fill="auto"/>
            <w:hideMark/>
          </w:tcPr>
          <w:p w14:paraId="14178C7F" w14:textId="77777777" w:rsidR="000F065A" w:rsidRPr="000628E2"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66758E78" w14:textId="77777777" w:rsidR="000F065A" w:rsidRPr="002947D3" w:rsidRDefault="000F065A" w:rsidP="000F065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46E7837C" w14:textId="7409EFD7" w:rsidR="000F065A" w:rsidRPr="002947D3" w:rsidRDefault="000F065A" w:rsidP="000F065A">
            <w:pPr>
              <w:spacing w:before="60" w:after="60"/>
              <w:ind w:firstLine="0"/>
              <w:rPr>
                <w:sz w:val="24"/>
                <w:szCs w:val="24"/>
              </w:rPr>
            </w:pPr>
            <w:r w:rsidRPr="00097204">
              <w:rPr>
                <w:sz w:val="24"/>
                <w:szCs w:val="24"/>
              </w:rPr>
              <w:t>Информация о возвращении заказчиком банковской гарантии гаранту</w:t>
            </w:r>
          </w:p>
        </w:tc>
        <w:tc>
          <w:tcPr>
            <w:tcW w:w="1356" w:type="pct"/>
            <w:shd w:val="clear" w:color="auto" w:fill="auto"/>
          </w:tcPr>
          <w:p w14:paraId="3AAC097C" w14:textId="6298FBDD" w:rsidR="000F065A" w:rsidRPr="00AB22C0" w:rsidRDefault="000F065A" w:rsidP="000F065A">
            <w:pPr>
              <w:spacing w:before="60" w:after="60"/>
              <w:ind w:firstLine="0"/>
              <w:rPr>
                <w:sz w:val="24"/>
                <w:szCs w:val="24"/>
              </w:rPr>
            </w:pPr>
          </w:p>
        </w:tc>
      </w:tr>
      <w:tr w:rsidR="000F065A" w:rsidRPr="002947D3" w14:paraId="5163B3D9" w14:textId="77777777" w:rsidTr="003436C8">
        <w:tc>
          <w:tcPr>
            <w:tcW w:w="684" w:type="pct"/>
            <w:vMerge/>
            <w:shd w:val="clear" w:color="auto" w:fill="auto"/>
            <w:hideMark/>
          </w:tcPr>
          <w:p w14:paraId="607AC17F" w14:textId="020267A8" w:rsidR="000F065A" w:rsidRPr="002947D3" w:rsidRDefault="000F065A" w:rsidP="000F065A">
            <w:pPr>
              <w:spacing w:before="60" w:after="60"/>
              <w:ind w:firstLine="0"/>
              <w:rPr>
                <w:sz w:val="24"/>
                <w:szCs w:val="24"/>
              </w:rPr>
            </w:pPr>
          </w:p>
        </w:tc>
        <w:tc>
          <w:tcPr>
            <w:tcW w:w="822" w:type="pct"/>
            <w:shd w:val="clear" w:color="auto" w:fill="auto"/>
            <w:hideMark/>
          </w:tcPr>
          <w:p w14:paraId="605E1514" w14:textId="78726803" w:rsidR="000F065A" w:rsidRPr="00AB22C0" w:rsidRDefault="000F065A" w:rsidP="000F065A">
            <w:pPr>
              <w:spacing w:before="60" w:after="60"/>
              <w:ind w:firstLine="0"/>
              <w:rPr>
                <w:sz w:val="24"/>
                <w:szCs w:val="24"/>
                <w:lang w:val="en-US"/>
              </w:rPr>
            </w:pPr>
            <w:r w:rsidRPr="00097204">
              <w:rPr>
                <w:sz w:val="24"/>
                <w:szCs w:val="24"/>
                <w:lang w:val="en-US"/>
              </w:rPr>
              <w:t>waiverNotice</w:t>
            </w:r>
          </w:p>
        </w:tc>
        <w:tc>
          <w:tcPr>
            <w:tcW w:w="342" w:type="pct"/>
            <w:gridSpan w:val="5"/>
            <w:shd w:val="clear" w:color="auto" w:fill="auto"/>
            <w:hideMark/>
          </w:tcPr>
          <w:p w14:paraId="145B8858" w14:textId="77777777" w:rsidR="000F065A" w:rsidRPr="000628E2"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168A56E9" w14:textId="77777777" w:rsidR="000F065A" w:rsidRPr="002947D3" w:rsidRDefault="000F065A" w:rsidP="000F065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5434F24C" w14:textId="11FE4490" w:rsidR="000F065A" w:rsidRPr="002947D3" w:rsidRDefault="000F065A" w:rsidP="000F065A">
            <w:pPr>
              <w:spacing w:before="60" w:after="60"/>
              <w:ind w:firstLine="0"/>
              <w:rPr>
                <w:sz w:val="24"/>
                <w:szCs w:val="24"/>
              </w:rPr>
            </w:pPr>
            <w:r w:rsidRPr="00097204">
              <w:rPr>
                <w:sz w:val="24"/>
                <w:szCs w:val="24"/>
              </w:rPr>
              <w:t>Информация об уведомлении, направленном заказчиком гаранту, об освобождении от обязательств по банковской гарантии</w:t>
            </w:r>
          </w:p>
        </w:tc>
        <w:tc>
          <w:tcPr>
            <w:tcW w:w="1356" w:type="pct"/>
            <w:shd w:val="clear" w:color="auto" w:fill="auto"/>
          </w:tcPr>
          <w:p w14:paraId="0E403CA8" w14:textId="220325ED" w:rsidR="000F065A" w:rsidRPr="00AB22C0" w:rsidRDefault="000F065A" w:rsidP="000F065A">
            <w:pPr>
              <w:spacing w:before="60" w:after="60"/>
              <w:ind w:firstLine="0"/>
              <w:rPr>
                <w:sz w:val="24"/>
                <w:szCs w:val="24"/>
              </w:rPr>
            </w:pPr>
          </w:p>
        </w:tc>
      </w:tr>
      <w:tr w:rsidR="000F065A" w:rsidRPr="002947D3" w14:paraId="0000178E" w14:textId="77777777" w:rsidTr="003436C8">
        <w:tc>
          <w:tcPr>
            <w:tcW w:w="684" w:type="pct"/>
            <w:vMerge/>
            <w:shd w:val="clear" w:color="auto" w:fill="auto"/>
          </w:tcPr>
          <w:p w14:paraId="20461A86" w14:textId="77777777" w:rsidR="000F065A" w:rsidRPr="002947D3" w:rsidRDefault="000F065A" w:rsidP="000F065A">
            <w:pPr>
              <w:spacing w:before="60" w:after="60"/>
              <w:ind w:firstLine="0"/>
              <w:rPr>
                <w:sz w:val="24"/>
                <w:szCs w:val="24"/>
              </w:rPr>
            </w:pPr>
          </w:p>
        </w:tc>
        <w:tc>
          <w:tcPr>
            <w:tcW w:w="822" w:type="pct"/>
            <w:shd w:val="clear" w:color="auto" w:fill="auto"/>
          </w:tcPr>
          <w:p w14:paraId="3C7441E0" w14:textId="7322A7EB" w:rsidR="000F065A" w:rsidRPr="00097204" w:rsidRDefault="000F065A" w:rsidP="000F065A">
            <w:pPr>
              <w:spacing w:before="60" w:after="60"/>
              <w:ind w:firstLine="0"/>
              <w:rPr>
                <w:sz w:val="24"/>
                <w:szCs w:val="24"/>
                <w:lang w:val="en-US"/>
              </w:rPr>
            </w:pPr>
            <w:r w:rsidRPr="00497A6A">
              <w:rPr>
                <w:sz w:val="24"/>
                <w:szCs w:val="24"/>
                <w:lang w:val="en-US"/>
              </w:rPr>
              <w:t>notPublishedOnEIS</w:t>
            </w:r>
          </w:p>
        </w:tc>
        <w:tc>
          <w:tcPr>
            <w:tcW w:w="342" w:type="pct"/>
            <w:gridSpan w:val="5"/>
            <w:shd w:val="clear" w:color="auto" w:fill="auto"/>
          </w:tcPr>
          <w:p w14:paraId="530FF4E2" w14:textId="3318B85D" w:rsidR="000F065A" w:rsidRPr="00497A6A"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26325905" w14:textId="062B5AA2" w:rsidR="000F065A" w:rsidRPr="00497A6A" w:rsidRDefault="000F065A" w:rsidP="000F065A">
            <w:pPr>
              <w:spacing w:before="60" w:after="60"/>
              <w:ind w:firstLine="0"/>
              <w:jc w:val="center"/>
              <w:rPr>
                <w:sz w:val="24"/>
                <w:szCs w:val="24"/>
              </w:rPr>
            </w:pPr>
            <w:r>
              <w:rPr>
                <w:sz w:val="24"/>
                <w:szCs w:val="24"/>
              </w:rPr>
              <w:t>И</w:t>
            </w:r>
          </w:p>
        </w:tc>
        <w:tc>
          <w:tcPr>
            <w:tcW w:w="1297" w:type="pct"/>
            <w:gridSpan w:val="3"/>
            <w:shd w:val="clear" w:color="auto" w:fill="auto"/>
          </w:tcPr>
          <w:p w14:paraId="748DE343" w14:textId="17933F59" w:rsidR="000F065A" w:rsidRPr="00097204" w:rsidRDefault="000F065A" w:rsidP="000F065A">
            <w:pPr>
              <w:spacing w:before="60" w:after="60"/>
              <w:ind w:firstLine="0"/>
              <w:rPr>
                <w:sz w:val="24"/>
                <w:szCs w:val="24"/>
              </w:rPr>
            </w:pPr>
            <w:r w:rsidRPr="00497A6A">
              <w:rPr>
                <w:sz w:val="24"/>
                <w:szCs w:val="24"/>
              </w:rPr>
              <w:t>Информация не будет размещена на официальном сайте ЕИС в соответствии с ч. 8.1 ст. 45 Федерального закона № 44-ФЗ</w:t>
            </w:r>
          </w:p>
        </w:tc>
        <w:tc>
          <w:tcPr>
            <w:tcW w:w="1356" w:type="pct"/>
            <w:shd w:val="clear" w:color="auto" w:fill="auto"/>
          </w:tcPr>
          <w:p w14:paraId="0254885D" w14:textId="566D78E9" w:rsidR="000F065A" w:rsidRPr="00AB22C0" w:rsidRDefault="000F065A" w:rsidP="000F065A">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Pr="00497A6A">
              <w:rPr>
                <w:sz w:val="24"/>
                <w:szCs w:val="24"/>
              </w:rPr>
              <w:t>, заполняется при передаче, в случае если информация не должна быть размещена в открытой части ЕИС</w:t>
            </w:r>
          </w:p>
        </w:tc>
      </w:tr>
      <w:tr w:rsidR="000F065A" w:rsidRPr="00097204" w14:paraId="4E741166" w14:textId="77777777" w:rsidTr="00894AB0">
        <w:tc>
          <w:tcPr>
            <w:tcW w:w="5000" w:type="pct"/>
            <w:gridSpan w:val="12"/>
            <w:shd w:val="clear" w:color="auto" w:fill="auto"/>
            <w:hideMark/>
          </w:tcPr>
          <w:p w14:paraId="1ECA3586" w14:textId="67600F1B" w:rsidR="000F065A" w:rsidRPr="00097204" w:rsidRDefault="000F065A" w:rsidP="000F065A">
            <w:pPr>
              <w:spacing w:before="60" w:after="60"/>
              <w:ind w:firstLine="0"/>
              <w:jc w:val="center"/>
              <w:rPr>
                <w:b/>
                <w:bCs/>
                <w:sz w:val="24"/>
                <w:szCs w:val="24"/>
              </w:rPr>
            </w:pPr>
            <w:r w:rsidRPr="00097204">
              <w:rPr>
                <w:b/>
                <w:sz w:val="24"/>
                <w:szCs w:val="24"/>
              </w:rPr>
              <w:t>Информация о возвращении заказчиком банковской гарантии гаранту</w:t>
            </w:r>
          </w:p>
        </w:tc>
      </w:tr>
      <w:tr w:rsidR="000F065A" w:rsidRPr="002947D3" w14:paraId="5504933A" w14:textId="77777777" w:rsidTr="003436C8">
        <w:tc>
          <w:tcPr>
            <w:tcW w:w="684" w:type="pct"/>
            <w:shd w:val="clear" w:color="auto" w:fill="auto"/>
            <w:hideMark/>
          </w:tcPr>
          <w:p w14:paraId="55CC46FA" w14:textId="14AECED8" w:rsidR="000F065A" w:rsidRPr="00097204" w:rsidRDefault="000F065A" w:rsidP="000F065A">
            <w:pPr>
              <w:spacing w:before="60" w:after="60"/>
              <w:ind w:firstLine="0"/>
              <w:rPr>
                <w:b/>
                <w:sz w:val="24"/>
                <w:szCs w:val="24"/>
                <w:lang w:val="en-US"/>
              </w:rPr>
            </w:pPr>
            <w:r w:rsidRPr="00097204">
              <w:rPr>
                <w:b/>
                <w:sz w:val="24"/>
                <w:szCs w:val="24"/>
                <w:lang w:val="en-US"/>
              </w:rPr>
              <w:t>bankGuaranteeReturn</w:t>
            </w:r>
          </w:p>
        </w:tc>
        <w:tc>
          <w:tcPr>
            <w:tcW w:w="822" w:type="pct"/>
            <w:shd w:val="clear" w:color="auto" w:fill="auto"/>
            <w:hideMark/>
          </w:tcPr>
          <w:p w14:paraId="18CBC541"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5C5B1FAF"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2EDB6AF2"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32A28EBF"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214AFE25"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3A256300" w14:textId="77777777" w:rsidTr="003436C8">
        <w:tc>
          <w:tcPr>
            <w:tcW w:w="684" w:type="pct"/>
            <w:shd w:val="clear" w:color="auto" w:fill="auto"/>
          </w:tcPr>
          <w:p w14:paraId="64D5A833" w14:textId="77777777" w:rsidR="000F065A" w:rsidRPr="002947D3" w:rsidRDefault="000F065A" w:rsidP="000F065A">
            <w:pPr>
              <w:spacing w:before="60" w:after="60"/>
              <w:ind w:firstLine="0"/>
              <w:rPr>
                <w:sz w:val="24"/>
                <w:szCs w:val="24"/>
              </w:rPr>
            </w:pPr>
          </w:p>
        </w:tc>
        <w:tc>
          <w:tcPr>
            <w:tcW w:w="822" w:type="pct"/>
            <w:shd w:val="clear" w:color="auto" w:fill="auto"/>
          </w:tcPr>
          <w:p w14:paraId="73A299C5" w14:textId="42D0E914" w:rsidR="000F065A" w:rsidRPr="00097204" w:rsidRDefault="000F065A" w:rsidP="000F065A">
            <w:pPr>
              <w:spacing w:before="60" w:after="60"/>
              <w:ind w:firstLine="0"/>
              <w:rPr>
                <w:sz w:val="24"/>
                <w:szCs w:val="24"/>
              </w:rPr>
            </w:pPr>
            <w:r w:rsidRPr="00097204">
              <w:rPr>
                <w:sz w:val="24"/>
                <w:szCs w:val="24"/>
              </w:rPr>
              <w:t>regNumber</w:t>
            </w:r>
          </w:p>
        </w:tc>
        <w:tc>
          <w:tcPr>
            <w:tcW w:w="342" w:type="pct"/>
            <w:gridSpan w:val="5"/>
            <w:shd w:val="clear" w:color="auto" w:fill="auto"/>
          </w:tcPr>
          <w:p w14:paraId="3FF21453" w14:textId="638A6F1E" w:rsidR="000F065A" w:rsidRPr="000628E2"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4502946F" w14:textId="4859DDF1" w:rsidR="000F065A" w:rsidRPr="002947D3" w:rsidRDefault="000F065A" w:rsidP="000F065A">
            <w:pPr>
              <w:spacing w:before="60" w:after="60"/>
              <w:ind w:firstLine="0"/>
              <w:jc w:val="center"/>
              <w:rPr>
                <w:sz w:val="24"/>
                <w:szCs w:val="24"/>
              </w:rPr>
            </w:pPr>
            <w:r>
              <w:rPr>
                <w:sz w:val="24"/>
                <w:szCs w:val="24"/>
              </w:rPr>
              <w:t>Т(1-20)</w:t>
            </w:r>
          </w:p>
        </w:tc>
        <w:tc>
          <w:tcPr>
            <w:tcW w:w="1297" w:type="pct"/>
            <w:gridSpan w:val="3"/>
            <w:shd w:val="clear" w:color="auto" w:fill="auto"/>
          </w:tcPr>
          <w:p w14:paraId="0F054FD4" w14:textId="1C2F9B45" w:rsidR="000F065A" w:rsidRPr="002947D3" w:rsidRDefault="000F065A" w:rsidP="000F065A">
            <w:pPr>
              <w:spacing w:before="60" w:after="60"/>
              <w:ind w:firstLine="0"/>
              <w:rPr>
                <w:sz w:val="24"/>
                <w:szCs w:val="24"/>
              </w:rPr>
            </w:pPr>
            <w:r w:rsidRPr="00097204">
              <w:rPr>
                <w:sz w:val="24"/>
                <w:szCs w:val="24"/>
              </w:rPr>
              <w:t>Номер реестровой записи банковской гарантии</w:t>
            </w:r>
          </w:p>
        </w:tc>
        <w:tc>
          <w:tcPr>
            <w:tcW w:w="1356" w:type="pct"/>
            <w:shd w:val="clear" w:color="auto" w:fill="auto"/>
          </w:tcPr>
          <w:p w14:paraId="59D421E6" w14:textId="77777777" w:rsidR="000F065A" w:rsidRPr="00AB22C0" w:rsidRDefault="000F065A" w:rsidP="000F065A">
            <w:pPr>
              <w:spacing w:before="60" w:after="60"/>
              <w:ind w:firstLine="0"/>
              <w:rPr>
                <w:sz w:val="24"/>
                <w:szCs w:val="24"/>
              </w:rPr>
            </w:pPr>
          </w:p>
        </w:tc>
      </w:tr>
      <w:tr w:rsidR="000F065A" w:rsidRPr="002947D3" w14:paraId="7655F9A8" w14:textId="77777777" w:rsidTr="003436C8">
        <w:tc>
          <w:tcPr>
            <w:tcW w:w="684" w:type="pct"/>
            <w:shd w:val="clear" w:color="auto" w:fill="auto"/>
          </w:tcPr>
          <w:p w14:paraId="17925A8F" w14:textId="77777777" w:rsidR="000F065A" w:rsidRPr="002947D3" w:rsidRDefault="000F065A" w:rsidP="000F065A">
            <w:pPr>
              <w:spacing w:before="60" w:after="60"/>
              <w:ind w:firstLine="0"/>
              <w:rPr>
                <w:sz w:val="24"/>
                <w:szCs w:val="24"/>
              </w:rPr>
            </w:pPr>
          </w:p>
        </w:tc>
        <w:tc>
          <w:tcPr>
            <w:tcW w:w="822" w:type="pct"/>
            <w:shd w:val="clear" w:color="auto" w:fill="auto"/>
          </w:tcPr>
          <w:p w14:paraId="64A8DD3D" w14:textId="69DC76AB" w:rsidR="000F065A" w:rsidRPr="00097204" w:rsidRDefault="000F065A" w:rsidP="000F065A">
            <w:pPr>
              <w:spacing w:before="60" w:after="60"/>
              <w:ind w:firstLine="0"/>
              <w:rPr>
                <w:sz w:val="24"/>
                <w:szCs w:val="24"/>
              </w:rPr>
            </w:pPr>
            <w:r w:rsidRPr="000429D8">
              <w:rPr>
                <w:sz w:val="24"/>
                <w:szCs w:val="24"/>
              </w:rPr>
              <w:t>docNumber</w:t>
            </w:r>
          </w:p>
        </w:tc>
        <w:tc>
          <w:tcPr>
            <w:tcW w:w="342" w:type="pct"/>
            <w:gridSpan w:val="5"/>
            <w:shd w:val="clear" w:color="auto" w:fill="auto"/>
          </w:tcPr>
          <w:p w14:paraId="3D3C5D54" w14:textId="659EB8C2" w:rsidR="000F065A" w:rsidRPr="000429D8"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4FD53622" w14:textId="43C48116" w:rsidR="000F065A" w:rsidRDefault="000F065A" w:rsidP="000F065A">
            <w:pPr>
              <w:spacing w:before="60" w:after="60"/>
              <w:ind w:firstLine="0"/>
              <w:jc w:val="center"/>
              <w:rPr>
                <w:sz w:val="24"/>
                <w:szCs w:val="24"/>
              </w:rPr>
            </w:pPr>
            <w:r>
              <w:rPr>
                <w:sz w:val="24"/>
                <w:szCs w:val="24"/>
              </w:rPr>
              <w:t>Т(1-2</w:t>
            </w:r>
            <w:r>
              <w:rPr>
                <w:sz w:val="24"/>
                <w:szCs w:val="24"/>
                <w:lang w:val="en-US"/>
              </w:rPr>
              <w:t>3</w:t>
            </w:r>
            <w:r>
              <w:rPr>
                <w:sz w:val="24"/>
                <w:szCs w:val="24"/>
              </w:rPr>
              <w:t>)</w:t>
            </w:r>
          </w:p>
        </w:tc>
        <w:tc>
          <w:tcPr>
            <w:tcW w:w="1297" w:type="pct"/>
            <w:gridSpan w:val="3"/>
            <w:shd w:val="clear" w:color="auto" w:fill="auto"/>
          </w:tcPr>
          <w:p w14:paraId="418A8F4B" w14:textId="45C07E91" w:rsidR="000F065A" w:rsidRPr="00097204" w:rsidRDefault="000F065A" w:rsidP="000F065A">
            <w:pPr>
              <w:spacing w:before="60" w:after="60"/>
              <w:ind w:firstLine="0"/>
              <w:rPr>
                <w:sz w:val="24"/>
                <w:szCs w:val="24"/>
              </w:rPr>
            </w:pPr>
            <w:r w:rsidRPr="000429D8">
              <w:rPr>
                <w:sz w:val="24"/>
                <w:szCs w:val="24"/>
              </w:rPr>
              <w:t>Номер документа реестр</w:t>
            </w:r>
            <w:r>
              <w:rPr>
                <w:sz w:val="24"/>
                <w:szCs w:val="24"/>
              </w:rPr>
              <w:t>овой записи банковской гарантии</w:t>
            </w:r>
          </w:p>
        </w:tc>
        <w:tc>
          <w:tcPr>
            <w:tcW w:w="1356" w:type="pct"/>
            <w:shd w:val="clear" w:color="auto" w:fill="auto"/>
          </w:tcPr>
          <w:p w14:paraId="7BA7FB05" w14:textId="7C274D8E" w:rsidR="000F065A" w:rsidRPr="00AB22C0" w:rsidRDefault="000F065A" w:rsidP="000F065A">
            <w:pPr>
              <w:spacing w:before="60" w:after="60"/>
              <w:ind w:firstLine="0"/>
              <w:rPr>
                <w:sz w:val="24"/>
                <w:szCs w:val="24"/>
              </w:rPr>
            </w:pPr>
            <w:r w:rsidRPr="000429D8">
              <w:rPr>
                <w:sz w:val="24"/>
                <w:szCs w:val="24"/>
              </w:rPr>
              <w:t>Игнорируется при приеме, автоматически определяется и заполняется при передаче</w:t>
            </w:r>
          </w:p>
        </w:tc>
      </w:tr>
      <w:tr w:rsidR="000F065A" w:rsidRPr="002947D3" w14:paraId="473929BF" w14:textId="77777777" w:rsidTr="003436C8">
        <w:tc>
          <w:tcPr>
            <w:tcW w:w="684" w:type="pct"/>
            <w:shd w:val="clear" w:color="auto" w:fill="auto"/>
          </w:tcPr>
          <w:p w14:paraId="1B6CD08E" w14:textId="77777777" w:rsidR="000F065A" w:rsidRPr="002947D3" w:rsidRDefault="000F065A" w:rsidP="000F065A">
            <w:pPr>
              <w:spacing w:before="60" w:after="60"/>
              <w:ind w:firstLine="0"/>
              <w:rPr>
                <w:sz w:val="24"/>
                <w:szCs w:val="24"/>
              </w:rPr>
            </w:pPr>
          </w:p>
        </w:tc>
        <w:tc>
          <w:tcPr>
            <w:tcW w:w="822" w:type="pct"/>
            <w:shd w:val="clear" w:color="auto" w:fill="auto"/>
          </w:tcPr>
          <w:p w14:paraId="388994BA" w14:textId="7D77C1FF" w:rsidR="000F065A" w:rsidRPr="00097204" w:rsidRDefault="000F065A" w:rsidP="000F065A">
            <w:pPr>
              <w:spacing w:before="60" w:after="60"/>
              <w:ind w:firstLine="0"/>
              <w:rPr>
                <w:sz w:val="24"/>
                <w:szCs w:val="24"/>
              </w:rPr>
            </w:pPr>
            <w:r w:rsidRPr="00097204">
              <w:rPr>
                <w:sz w:val="24"/>
                <w:szCs w:val="24"/>
              </w:rPr>
              <w:t>returnDate</w:t>
            </w:r>
          </w:p>
        </w:tc>
        <w:tc>
          <w:tcPr>
            <w:tcW w:w="342" w:type="pct"/>
            <w:gridSpan w:val="5"/>
            <w:shd w:val="clear" w:color="auto" w:fill="auto"/>
          </w:tcPr>
          <w:p w14:paraId="111B85CE" w14:textId="765A53D6" w:rsidR="000F065A" w:rsidRPr="000628E2"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67E8E854" w14:textId="024F30DB" w:rsidR="000F065A" w:rsidRPr="00097204" w:rsidRDefault="000F065A" w:rsidP="000F065A">
            <w:pPr>
              <w:spacing w:before="60" w:after="60"/>
              <w:ind w:firstLine="0"/>
              <w:jc w:val="center"/>
              <w:rPr>
                <w:sz w:val="24"/>
                <w:szCs w:val="24"/>
                <w:lang w:val="en-US"/>
              </w:rPr>
            </w:pPr>
            <w:r>
              <w:rPr>
                <w:sz w:val="24"/>
                <w:szCs w:val="24"/>
                <w:lang w:val="en-US"/>
              </w:rPr>
              <w:t>D</w:t>
            </w:r>
          </w:p>
        </w:tc>
        <w:tc>
          <w:tcPr>
            <w:tcW w:w="1297" w:type="pct"/>
            <w:gridSpan w:val="3"/>
            <w:shd w:val="clear" w:color="auto" w:fill="auto"/>
          </w:tcPr>
          <w:p w14:paraId="6D25DD11" w14:textId="5A08A8CC" w:rsidR="000F065A" w:rsidRPr="002947D3" w:rsidRDefault="000F065A" w:rsidP="000F065A">
            <w:pPr>
              <w:spacing w:before="60" w:after="60"/>
              <w:ind w:firstLine="0"/>
              <w:rPr>
                <w:sz w:val="24"/>
                <w:szCs w:val="24"/>
              </w:rPr>
            </w:pPr>
            <w:r w:rsidRPr="00097204">
              <w:rPr>
                <w:sz w:val="24"/>
                <w:szCs w:val="24"/>
              </w:rPr>
              <w:t>Дата возвращения</w:t>
            </w:r>
          </w:p>
        </w:tc>
        <w:tc>
          <w:tcPr>
            <w:tcW w:w="1356" w:type="pct"/>
            <w:shd w:val="clear" w:color="auto" w:fill="auto"/>
          </w:tcPr>
          <w:p w14:paraId="609ECD5C" w14:textId="77777777" w:rsidR="000F065A" w:rsidRPr="00AB22C0" w:rsidRDefault="000F065A" w:rsidP="000F065A">
            <w:pPr>
              <w:spacing w:before="60" w:after="60"/>
              <w:ind w:firstLine="0"/>
              <w:rPr>
                <w:sz w:val="24"/>
                <w:szCs w:val="24"/>
              </w:rPr>
            </w:pPr>
          </w:p>
        </w:tc>
      </w:tr>
      <w:tr w:rsidR="000F065A" w:rsidRPr="002947D3" w14:paraId="2A46510C" w14:textId="77777777" w:rsidTr="003436C8">
        <w:tc>
          <w:tcPr>
            <w:tcW w:w="684" w:type="pct"/>
            <w:shd w:val="clear" w:color="auto" w:fill="auto"/>
          </w:tcPr>
          <w:p w14:paraId="4753C6CC" w14:textId="77777777" w:rsidR="000F065A" w:rsidRPr="002947D3" w:rsidRDefault="000F065A" w:rsidP="000F065A">
            <w:pPr>
              <w:spacing w:before="60" w:after="60"/>
              <w:ind w:firstLine="0"/>
              <w:rPr>
                <w:sz w:val="24"/>
                <w:szCs w:val="24"/>
              </w:rPr>
            </w:pPr>
          </w:p>
        </w:tc>
        <w:tc>
          <w:tcPr>
            <w:tcW w:w="822" w:type="pct"/>
            <w:shd w:val="clear" w:color="auto" w:fill="auto"/>
          </w:tcPr>
          <w:p w14:paraId="73FE6B1B" w14:textId="17C11353" w:rsidR="000F065A" w:rsidRPr="00097204" w:rsidRDefault="000F065A" w:rsidP="000F065A">
            <w:pPr>
              <w:spacing w:before="60" w:after="60"/>
              <w:ind w:firstLine="0"/>
              <w:rPr>
                <w:sz w:val="24"/>
                <w:szCs w:val="24"/>
              </w:rPr>
            </w:pPr>
            <w:r w:rsidRPr="00097204">
              <w:rPr>
                <w:sz w:val="24"/>
                <w:szCs w:val="24"/>
              </w:rPr>
              <w:t>returnReason</w:t>
            </w:r>
          </w:p>
        </w:tc>
        <w:tc>
          <w:tcPr>
            <w:tcW w:w="342" w:type="pct"/>
            <w:gridSpan w:val="5"/>
            <w:shd w:val="clear" w:color="auto" w:fill="auto"/>
          </w:tcPr>
          <w:p w14:paraId="025FD356" w14:textId="01B7985B" w:rsidR="000F065A" w:rsidRPr="00097204"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313B4CB4" w14:textId="2A8CBBA9" w:rsidR="000F065A" w:rsidRPr="002947D3" w:rsidRDefault="000F065A" w:rsidP="000F065A">
            <w:pPr>
              <w:spacing w:before="60" w:after="60"/>
              <w:ind w:firstLine="0"/>
              <w:jc w:val="center"/>
              <w:rPr>
                <w:sz w:val="24"/>
                <w:szCs w:val="24"/>
              </w:rPr>
            </w:pPr>
            <w:r>
              <w:rPr>
                <w:sz w:val="24"/>
                <w:szCs w:val="24"/>
              </w:rPr>
              <w:t>Т(1-2000)</w:t>
            </w:r>
          </w:p>
        </w:tc>
        <w:tc>
          <w:tcPr>
            <w:tcW w:w="1297" w:type="pct"/>
            <w:gridSpan w:val="3"/>
            <w:shd w:val="clear" w:color="auto" w:fill="auto"/>
          </w:tcPr>
          <w:p w14:paraId="4AFA73A7" w14:textId="4CB3C815" w:rsidR="000F065A" w:rsidRPr="002947D3" w:rsidRDefault="000F065A" w:rsidP="000F065A">
            <w:pPr>
              <w:spacing w:before="60" w:after="60"/>
              <w:ind w:firstLine="0"/>
              <w:rPr>
                <w:sz w:val="24"/>
                <w:szCs w:val="24"/>
              </w:rPr>
            </w:pPr>
            <w:r w:rsidRPr="00097204">
              <w:rPr>
                <w:sz w:val="24"/>
                <w:szCs w:val="24"/>
              </w:rPr>
              <w:t>Причина возвращения</w:t>
            </w:r>
          </w:p>
        </w:tc>
        <w:tc>
          <w:tcPr>
            <w:tcW w:w="1356" w:type="pct"/>
            <w:shd w:val="clear" w:color="auto" w:fill="auto"/>
          </w:tcPr>
          <w:p w14:paraId="0533AB7B" w14:textId="77777777" w:rsidR="000F065A" w:rsidRPr="00AB22C0" w:rsidRDefault="000F065A" w:rsidP="000F065A">
            <w:pPr>
              <w:spacing w:before="60" w:after="60"/>
              <w:ind w:firstLine="0"/>
              <w:rPr>
                <w:sz w:val="24"/>
                <w:szCs w:val="24"/>
              </w:rPr>
            </w:pPr>
          </w:p>
        </w:tc>
      </w:tr>
      <w:tr w:rsidR="000F065A" w:rsidRPr="002947D3" w14:paraId="3D0FC211" w14:textId="77777777" w:rsidTr="003436C8">
        <w:tc>
          <w:tcPr>
            <w:tcW w:w="684" w:type="pct"/>
            <w:shd w:val="clear" w:color="auto" w:fill="auto"/>
          </w:tcPr>
          <w:p w14:paraId="031B1B91" w14:textId="77777777" w:rsidR="000F065A" w:rsidRPr="002947D3" w:rsidRDefault="000F065A" w:rsidP="000F065A">
            <w:pPr>
              <w:spacing w:before="60" w:after="60"/>
              <w:ind w:firstLine="0"/>
              <w:rPr>
                <w:sz w:val="24"/>
                <w:szCs w:val="24"/>
              </w:rPr>
            </w:pPr>
          </w:p>
        </w:tc>
        <w:tc>
          <w:tcPr>
            <w:tcW w:w="822" w:type="pct"/>
            <w:shd w:val="clear" w:color="auto" w:fill="auto"/>
          </w:tcPr>
          <w:p w14:paraId="41FD2BC5" w14:textId="6E9992F2" w:rsidR="000F065A" w:rsidRPr="00097204" w:rsidRDefault="000F065A" w:rsidP="000F065A">
            <w:pPr>
              <w:spacing w:before="60" w:after="60"/>
              <w:ind w:firstLine="0"/>
              <w:rPr>
                <w:sz w:val="24"/>
                <w:szCs w:val="24"/>
              </w:rPr>
            </w:pPr>
            <w:r w:rsidRPr="009B77BE">
              <w:rPr>
                <w:sz w:val="24"/>
                <w:szCs w:val="24"/>
              </w:rPr>
              <w:t>returnPublishDate</w:t>
            </w:r>
          </w:p>
        </w:tc>
        <w:tc>
          <w:tcPr>
            <w:tcW w:w="342" w:type="pct"/>
            <w:gridSpan w:val="5"/>
            <w:shd w:val="clear" w:color="auto" w:fill="auto"/>
          </w:tcPr>
          <w:p w14:paraId="2884F0D9" w14:textId="6132FD08" w:rsidR="000F065A" w:rsidRPr="000429D8"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0F187BDE" w14:textId="7CB2EDBB" w:rsidR="000F065A" w:rsidRPr="009B77BE" w:rsidRDefault="000F065A" w:rsidP="000F065A">
            <w:pPr>
              <w:spacing w:before="60" w:after="60"/>
              <w:ind w:firstLine="0"/>
              <w:jc w:val="center"/>
              <w:rPr>
                <w:sz w:val="24"/>
                <w:szCs w:val="24"/>
                <w:lang w:val="en-US"/>
              </w:rPr>
            </w:pPr>
            <w:r>
              <w:rPr>
                <w:sz w:val="24"/>
                <w:szCs w:val="24"/>
                <w:lang w:val="en-US"/>
              </w:rPr>
              <w:t>DT</w:t>
            </w:r>
          </w:p>
        </w:tc>
        <w:tc>
          <w:tcPr>
            <w:tcW w:w="1297" w:type="pct"/>
            <w:gridSpan w:val="3"/>
            <w:shd w:val="clear" w:color="auto" w:fill="auto"/>
          </w:tcPr>
          <w:p w14:paraId="3954AE9E" w14:textId="1B469937" w:rsidR="000F065A" w:rsidRPr="00097204" w:rsidRDefault="000F065A" w:rsidP="000F065A">
            <w:pPr>
              <w:spacing w:before="60" w:after="60"/>
              <w:ind w:firstLine="0"/>
              <w:rPr>
                <w:sz w:val="24"/>
                <w:szCs w:val="24"/>
              </w:rPr>
            </w:pPr>
            <w:r>
              <w:rPr>
                <w:sz w:val="24"/>
                <w:szCs w:val="24"/>
              </w:rPr>
              <w:t>Дата публикации информации</w:t>
            </w:r>
          </w:p>
        </w:tc>
        <w:tc>
          <w:tcPr>
            <w:tcW w:w="1356" w:type="pct"/>
            <w:shd w:val="clear" w:color="auto" w:fill="auto"/>
          </w:tcPr>
          <w:p w14:paraId="00BBBB5E" w14:textId="2A028BD0" w:rsidR="000F065A" w:rsidRPr="00AB22C0" w:rsidRDefault="000F065A" w:rsidP="000F065A">
            <w:pPr>
              <w:spacing w:before="60" w:after="60"/>
              <w:ind w:firstLine="0"/>
              <w:rPr>
                <w:sz w:val="24"/>
                <w:szCs w:val="24"/>
              </w:rPr>
            </w:pPr>
            <w:r w:rsidRPr="000429D8">
              <w:rPr>
                <w:sz w:val="24"/>
                <w:szCs w:val="24"/>
              </w:rPr>
              <w:t>Игнорируется при приеме, автоматически определяется и заполняется при передаче</w:t>
            </w:r>
          </w:p>
        </w:tc>
      </w:tr>
      <w:tr w:rsidR="000F065A" w:rsidRPr="00097204" w14:paraId="7A641089" w14:textId="77777777" w:rsidTr="00894AB0">
        <w:tc>
          <w:tcPr>
            <w:tcW w:w="5000" w:type="pct"/>
            <w:gridSpan w:val="12"/>
            <w:shd w:val="clear" w:color="auto" w:fill="auto"/>
            <w:hideMark/>
          </w:tcPr>
          <w:p w14:paraId="592BA4F4" w14:textId="4CBA05AC" w:rsidR="000F065A" w:rsidRPr="00097204" w:rsidRDefault="000F065A" w:rsidP="000F065A">
            <w:pPr>
              <w:spacing w:before="60" w:after="60"/>
              <w:ind w:firstLine="0"/>
              <w:jc w:val="center"/>
              <w:rPr>
                <w:b/>
                <w:bCs/>
                <w:sz w:val="24"/>
                <w:szCs w:val="24"/>
              </w:rPr>
            </w:pPr>
            <w:r w:rsidRPr="00097204">
              <w:rPr>
                <w:b/>
                <w:sz w:val="24"/>
                <w:szCs w:val="24"/>
              </w:rPr>
              <w:t>Информация об уведомлении, направленном заказчиком гаранту, об освобождении от обязательств по банковской гарантии</w:t>
            </w:r>
          </w:p>
        </w:tc>
      </w:tr>
      <w:tr w:rsidR="000F065A" w:rsidRPr="002947D3" w14:paraId="28F4E73E" w14:textId="77777777" w:rsidTr="003436C8">
        <w:tc>
          <w:tcPr>
            <w:tcW w:w="684" w:type="pct"/>
            <w:shd w:val="clear" w:color="auto" w:fill="auto"/>
            <w:hideMark/>
          </w:tcPr>
          <w:p w14:paraId="6BDB4730" w14:textId="2E0DA1BE" w:rsidR="000F065A" w:rsidRPr="00097204" w:rsidRDefault="000F065A" w:rsidP="000F065A">
            <w:pPr>
              <w:spacing w:before="60" w:after="60"/>
              <w:ind w:firstLine="0"/>
              <w:rPr>
                <w:b/>
                <w:sz w:val="24"/>
                <w:szCs w:val="24"/>
                <w:lang w:val="en-US"/>
              </w:rPr>
            </w:pPr>
            <w:r w:rsidRPr="00097204">
              <w:rPr>
                <w:b/>
                <w:sz w:val="24"/>
                <w:szCs w:val="24"/>
                <w:lang w:val="en-US"/>
              </w:rPr>
              <w:t>waiverNotice</w:t>
            </w:r>
          </w:p>
        </w:tc>
        <w:tc>
          <w:tcPr>
            <w:tcW w:w="822" w:type="pct"/>
            <w:shd w:val="clear" w:color="auto" w:fill="auto"/>
            <w:hideMark/>
          </w:tcPr>
          <w:p w14:paraId="5646DA2C"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772CACD0"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07EE97CF"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6742976B"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00B7DF0F"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5F520973" w14:textId="77777777" w:rsidTr="003436C8">
        <w:tc>
          <w:tcPr>
            <w:tcW w:w="684" w:type="pct"/>
            <w:shd w:val="clear" w:color="auto" w:fill="auto"/>
          </w:tcPr>
          <w:p w14:paraId="4EBBD4E2" w14:textId="77777777" w:rsidR="000F065A" w:rsidRPr="002947D3" w:rsidRDefault="000F065A" w:rsidP="000F065A">
            <w:pPr>
              <w:spacing w:before="60" w:after="60"/>
              <w:ind w:firstLine="0"/>
              <w:rPr>
                <w:sz w:val="24"/>
                <w:szCs w:val="24"/>
              </w:rPr>
            </w:pPr>
          </w:p>
        </w:tc>
        <w:tc>
          <w:tcPr>
            <w:tcW w:w="822" w:type="pct"/>
            <w:shd w:val="clear" w:color="auto" w:fill="auto"/>
          </w:tcPr>
          <w:p w14:paraId="16E2B7AC" w14:textId="12583BD9" w:rsidR="000F065A" w:rsidRPr="00097204" w:rsidRDefault="000F065A" w:rsidP="000F065A">
            <w:pPr>
              <w:spacing w:before="60" w:after="60"/>
              <w:ind w:firstLine="0"/>
              <w:rPr>
                <w:sz w:val="24"/>
                <w:szCs w:val="24"/>
              </w:rPr>
            </w:pPr>
            <w:r w:rsidRPr="00097204">
              <w:rPr>
                <w:sz w:val="24"/>
                <w:szCs w:val="24"/>
              </w:rPr>
              <w:t>regNumber</w:t>
            </w:r>
          </w:p>
        </w:tc>
        <w:tc>
          <w:tcPr>
            <w:tcW w:w="342" w:type="pct"/>
            <w:gridSpan w:val="5"/>
            <w:shd w:val="clear" w:color="auto" w:fill="auto"/>
          </w:tcPr>
          <w:p w14:paraId="12AD0599" w14:textId="5DFCBD2F" w:rsidR="000F065A" w:rsidRPr="000628E2"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12BC7655" w14:textId="43F2AD9C" w:rsidR="000F065A" w:rsidRPr="002947D3" w:rsidRDefault="000F065A" w:rsidP="000F065A">
            <w:pPr>
              <w:spacing w:before="60" w:after="60"/>
              <w:ind w:firstLine="0"/>
              <w:jc w:val="center"/>
              <w:rPr>
                <w:sz w:val="24"/>
                <w:szCs w:val="24"/>
              </w:rPr>
            </w:pPr>
            <w:r>
              <w:rPr>
                <w:sz w:val="24"/>
                <w:szCs w:val="24"/>
              </w:rPr>
              <w:t>Т(1-20)</w:t>
            </w:r>
          </w:p>
        </w:tc>
        <w:tc>
          <w:tcPr>
            <w:tcW w:w="1297" w:type="pct"/>
            <w:gridSpan w:val="3"/>
            <w:shd w:val="clear" w:color="auto" w:fill="auto"/>
          </w:tcPr>
          <w:p w14:paraId="631453BF" w14:textId="4FFB04F9" w:rsidR="000F065A" w:rsidRPr="002947D3" w:rsidRDefault="000F065A" w:rsidP="000F065A">
            <w:pPr>
              <w:spacing w:before="60" w:after="60"/>
              <w:ind w:firstLine="0"/>
              <w:rPr>
                <w:sz w:val="24"/>
                <w:szCs w:val="24"/>
              </w:rPr>
            </w:pPr>
            <w:r w:rsidRPr="00097204">
              <w:rPr>
                <w:sz w:val="24"/>
                <w:szCs w:val="24"/>
              </w:rPr>
              <w:t>Номер реестровой записи банковской гарантии</w:t>
            </w:r>
          </w:p>
        </w:tc>
        <w:tc>
          <w:tcPr>
            <w:tcW w:w="1356" w:type="pct"/>
            <w:shd w:val="clear" w:color="auto" w:fill="auto"/>
          </w:tcPr>
          <w:p w14:paraId="1DDDC16C" w14:textId="77777777" w:rsidR="000F065A" w:rsidRPr="00AB22C0" w:rsidRDefault="000F065A" w:rsidP="000F065A">
            <w:pPr>
              <w:spacing w:before="60" w:after="60"/>
              <w:ind w:firstLine="0"/>
              <w:rPr>
                <w:sz w:val="24"/>
                <w:szCs w:val="24"/>
              </w:rPr>
            </w:pPr>
          </w:p>
        </w:tc>
      </w:tr>
      <w:tr w:rsidR="000F065A" w:rsidRPr="002947D3" w14:paraId="26BC9116" w14:textId="77777777" w:rsidTr="003436C8">
        <w:tc>
          <w:tcPr>
            <w:tcW w:w="684" w:type="pct"/>
            <w:shd w:val="clear" w:color="auto" w:fill="auto"/>
          </w:tcPr>
          <w:p w14:paraId="7CF8AD2C" w14:textId="77777777" w:rsidR="000F065A" w:rsidRPr="002947D3" w:rsidRDefault="000F065A" w:rsidP="000F065A">
            <w:pPr>
              <w:spacing w:before="60" w:after="60"/>
              <w:ind w:firstLine="0"/>
              <w:rPr>
                <w:sz w:val="24"/>
                <w:szCs w:val="24"/>
              </w:rPr>
            </w:pPr>
          </w:p>
        </w:tc>
        <w:tc>
          <w:tcPr>
            <w:tcW w:w="822" w:type="pct"/>
            <w:shd w:val="clear" w:color="auto" w:fill="auto"/>
          </w:tcPr>
          <w:p w14:paraId="6B187E72" w14:textId="77777777" w:rsidR="000F065A" w:rsidRPr="00097204" w:rsidRDefault="000F065A" w:rsidP="000F065A">
            <w:pPr>
              <w:spacing w:before="60" w:after="60"/>
              <w:ind w:firstLine="0"/>
              <w:rPr>
                <w:sz w:val="24"/>
                <w:szCs w:val="24"/>
              </w:rPr>
            </w:pPr>
            <w:r w:rsidRPr="000429D8">
              <w:rPr>
                <w:sz w:val="24"/>
                <w:szCs w:val="24"/>
              </w:rPr>
              <w:t>docNumber</w:t>
            </w:r>
          </w:p>
        </w:tc>
        <w:tc>
          <w:tcPr>
            <w:tcW w:w="342" w:type="pct"/>
            <w:gridSpan w:val="5"/>
            <w:shd w:val="clear" w:color="auto" w:fill="auto"/>
          </w:tcPr>
          <w:p w14:paraId="25B7D938" w14:textId="77777777" w:rsidR="000F065A" w:rsidRPr="000429D8"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19151249" w14:textId="6498EEC0" w:rsidR="000F065A" w:rsidRDefault="000F065A" w:rsidP="000F065A">
            <w:pPr>
              <w:spacing w:before="60" w:after="60"/>
              <w:ind w:firstLine="0"/>
              <w:jc w:val="center"/>
              <w:rPr>
                <w:sz w:val="24"/>
                <w:szCs w:val="24"/>
              </w:rPr>
            </w:pPr>
            <w:r>
              <w:rPr>
                <w:sz w:val="24"/>
                <w:szCs w:val="24"/>
              </w:rPr>
              <w:t>Т(1-2</w:t>
            </w:r>
            <w:r>
              <w:rPr>
                <w:sz w:val="24"/>
                <w:szCs w:val="24"/>
                <w:lang w:val="en-US"/>
              </w:rPr>
              <w:t>3</w:t>
            </w:r>
            <w:r>
              <w:rPr>
                <w:sz w:val="24"/>
                <w:szCs w:val="24"/>
              </w:rPr>
              <w:t>)</w:t>
            </w:r>
          </w:p>
        </w:tc>
        <w:tc>
          <w:tcPr>
            <w:tcW w:w="1297" w:type="pct"/>
            <w:gridSpan w:val="3"/>
            <w:shd w:val="clear" w:color="auto" w:fill="auto"/>
          </w:tcPr>
          <w:p w14:paraId="586B454C" w14:textId="77777777" w:rsidR="000F065A" w:rsidRPr="00097204" w:rsidRDefault="000F065A" w:rsidP="000F065A">
            <w:pPr>
              <w:spacing w:before="60" w:after="60"/>
              <w:ind w:firstLine="0"/>
              <w:rPr>
                <w:sz w:val="24"/>
                <w:szCs w:val="24"/>
              </w:rPr>
            </w:pPr>
            <w:r w:rsidRPr="000429D8">
              <w:rPr>
                <w:sz w:val="24"/>
                <w:szCs w:val="24"/>
              </w:rPr>
              <w:t>Номер документа реестр</w:t>
            </w:r>
            <w:r>
              <w:rPr>
                <w:sz w:val="24"/>
                <w:szCs w:val="24"/>
              </w:rPr>
              <w:t>овой записи банковской гарантии</w:t>
            </w:r>
          </w:p>
        </w:tc>
        <w:tc>
          <w:tcPr>
            <w:tcW w:w="1356" w:type="pct"/>
            <w:shd w:val="clear" w:color="auto" w:fill="auto"/>
          </w:tcPr>
          <w:p w14:paraId="264E5917" w14:textId="77777777" w:rsidR="000F065A" w:rsidRPr="00AB22C0" w:rsidRDefault="000F065A" w:rsidP="000F065A">
            <w:pPr>
              <w:spacing w:before="60" w:after="60"/>
              <w:ind w:firstLine="0"/>
              <w:rPr>
                <w:sz w:val="24"/>
                <w:szCs w:val="24"/>
              </w:rPr>
            </w:pPr>
            <w:r w:rsidRPr="000429D8">
              <w:rPr>
                <w:sz w:val="24"/>
                <w:szCs w:val="24"/>
              </w:rPr>
              <w:t>Игнорируется при приеме, автоматически определяется и заполняется при передаче</w:t>
            </w:r>
          </w:p>
        </w:tc>
      </w:tr>
      <w:tr w:rsidR="000F065A" w:rsidRPr="002947D3" w14:paraId="18892157" w14:textId="77777777" w:rsidTr="003436C8">
        <w:tc>
          <w:tcPr>
            <w:tcW w:w="684" w:type="pct"/>
            <w:shd w:val="clear" w:color="auto" w:fill="auto"/>
          </w:tcPr>
          <w:p w14:paraId="694169F9" w14:textId="77777777" w:rsidR="000F065A" w:rsidRPr="002947D3" w:rsidRDefault="000F065A" w:rsidP="000F065A">
            <w:pPr>
              <w:spacing w:before="60" w:after="60"/>
              <w:ind w:firstLine="0"/>
              <w:rPr>
                <w:sz w:val="24"/>
                <w:szCs w:val="24"/>
              </w:rPr>
            </w:pPr>
          </w:p>
        </w:tc>
        <w:tc>
          <w:tcPr>
            <w:tcW w:w="822" w:type="pct"/>
            <w:shd w:val="clear" w:color="auto" w:fill="auto"/>
          </w:tcPr>
          <w:p w14:paraId="0D8B7690" w14:textId="338FFB08" w:rsidR="000F065A" w:rsidRPr="00097204" w:rsidRDefault="000F065A" w:rsidP="000F065A">
            <w:pPr>
              <w:spacing w:before="60" w:after="60"/>
              <w:ind w:firstLine="0"/>
              <w:rPr>
                <w:sz w:val="24"/>
                <w:szCs w:val="24"/>
              </w:rPr>
            </w:pPr>
            <w:r>
              <w:rPr>
                <w:sz w:val="24"/>
                <w:szCs w:val="24"/>
                <w:lang w:val="en-US"/>
              </w:rPr>
              <w:t>notice</w:t>
            </w:r>
            <w:r w:rsidRPr="00097204">
              <w:rPr>
                <w:sz w:val="24"/>
                <w:szCs w:val="24"/>
              </w:rPr>
              <w:t>Date</w:t>
            </w:r>
          </w:p>
        </w:tc>
        <w:tc>
          <w:tcPr>
            <w:tcW w:w="342" w:type="pct"/>
            <w:gridSpan w:val="5"/>
            <w:shd w:val="clear" w:color="auto" w:fill="auto"/>
          </w:tcPr>
          <w:p w14:paraId="3A502484" w14:textId="0BBF56F2" w:rsidR="000F065A" w:rsidRPr="000628E2"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2F95AA41" w14:textId="46772DE6" w:rsidR="000F065A" w:rsidRPr="002947D3" w:rsidRDefault="000F065A" w:rsidP="000F065A">
            <w:pPr>
              <w:spacing w:before="60" w:after="60"/>
              <w:ind w:firstLine="0"/>
              <w:jc w:val="center"/>
              <w:rPr>
                <w:sz w:val="24"/>
                <w:szCs w:val="24"/>
              </w:rPr>
            </w:pPr>
            <w:r>
              <w:rPr>
                <w:sz w:val="24"/>
                <w:szCs w:val="24"/>
                <w:lang w:val="en-US"/>
              </w:rPr>
              <w:t>D</w:t>
            </w:r>
          </w:p>
        </w:tc>
        <w:tc>
          <w:tcPr>
            <w:tcW w:w="1297" w:type="pct"/>
            <w:gridSpan w:val="3"/>
            <w:shd w:val="clear" w:color="auto" w:fill="auto"/>
          </w:tcPr>
          <w:p w14:paraId="1BB15256" w14:textId="45CE0070" w:rsidR="000F065A" w:rsidRPr="002947D3" w:rsidRDefault="000F065A" w:rsidP="000F065A">
            <w:pPr>
              <w:spacing w:before="60" w:after="60"/>
              <w:ind w:firstLine="0"/>
              <w:rPr>
                <w:sz w:val="24"/>
                <w:szCs w:val="24"/>
              </w:rPr>
            </w:pPr>
            <w:r w:rsidRPr="00097204">
              <w:rPr>
                <w:sz w:val="24"/>
                <w:szCs w:val="24"/>
              </w:rPr>
              <w:t>Дата уведомления</w:t>
            </w:r>
          </w:p>
        </w:tc>
        <w:tc>
          <w:tcPr>
            <w:tcW w:w="1356" w:type="pct"/>
            <w:shd w:val="clear" w:color="auto" w:fill="auto"/>
          </w:tcPr>
          <w:p w14:paraId="7CB07518" w14:textId="77777777" w:rsidR="000F065A" w:rsidRPr="00AB22C0" w:rsidRDefault="000F065A" w:rsidP="000F065A">
            <w:pPr>
              <w:spacing w:before="60" w:after="60"/>
              <w:ind w:firstLine="0"/>
              <w:rPr>
                <w:sz w:val="24"/>
                <w:szCs w:val="24"/>
              </w:rPr>
            </w:pPr>
          </w:p>
        </w:tc>
      </w:tr>
      <w:tr w:rsidR="000F065A" w:rsidRPr="002947D3" w14:paraId="326CCBDB" w14:textId="77777777" w:rsidTr="003436C8">
        <w:tc>
          <w:tcPr>
            <w:tcW w:w="684" w:type="pct"/>
            <w:shd w:val="clear" w:color="auto" w:fill="auto"/>
          </w:tcPr>
          <w:p w14:paraId="40CDA6AA" w14:textId="77777777" w:rsidR="000F065A" w:rsidRPr="002947D3" w:rsidRDefault="000F065A" w:rsidP="000F065A">
            <w:pPr>
              <w:spacing w:before="60" w:after="60"/>
              <w:ind w:firstLine="0"/>
              <w:rPr>
                <w:sz w:val="24"/>
                <w:szCs w:val="24"/>
              </w:rPr>
            </w:pPr>
          </w:p>
        </w:tc>
        <w:tc>
          <w:tcPr>
            <w:tcW w:w="822" w:type="pct"/>
            <w:shd w:val="clear" w:color="auto" w:fill="auto"/>
          </w:tcPr>
          <w:p w14:paraId="2C7F9BD4" w14:textId="6ABDCF8E" w:rsidR="000F065A" w:rsidRPr="00097204" w:rsidRDefault="000F065A" w:rsidP="000F065A">
            <w:pPr>
              <w:spacing w:before="60" w:after="60"/>
              <w:ind w:firstLine="0"/>
              <w:rPr>
                <w:sz w:val="24"/>
                <w:szCs w:val="24"/>
              </w:rPr>
            </w:pPr>
            <w:r w:rsidRPr="00097204">
              <w:rPr>
                <w:sz w:val="24"/>
                <w:szCs w:val="24"/>
              </w:rPr>
              <w:t>noticeNumber</w:t>
            </w:r>
          </w:p>
        </w:tc>
        <w:tc>
          <w:tcPr>
            <w:tcW w:w="342" w:type="pct"/>
            <w:gridSpan w:val="5"/>
            <w:shd w:val="clear" w:color="auto" w:fill="auto"/>
          </w:tcPr>
          <w:p w14:paraId="3689E636" w14:textId="20E3627C" w:rsidR="000F065A" w:rsidRPr="00022265"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6351896B" w14:textId="7501DFD1" w:rsidR="000F065A" w:rsidRPr="002947D3" w:rsidRDefault="000F065A" w:rsidP="000F065A">
            <w:pPr>
              <w:spacing w:before="60" w:after="60"/>
              <w:ind w:firstLine="0"/>
              <w:jc w:val="center"/>
              <w:rPr>
                <w:sz w:val="24"/>
                <w:szCs w:val="24"/>
              </w:rPr>
            </w:pPr>
            <w:r>
              <w:rPr>
                <w:sz w:val="24"/>
                <w:szCs w:val="24"/>
              </w:rPr>
              <w:t>Т(1-</w:t>
            </w:r>
            <w:r>
              <w:rPr>
                <w:sz w:val="24"/>
                <w:szCs w:val="24"/>
                <w:lang w:val="en-US"/>
              </w:rPr>
              <w:t>100</w:t>
            </w:r>
            <w:r>
              <w:rPr>
                <w:sz w:val="24"/>
                <w:szCs w:val="24"/>
              </w:rPr>
              <w:t>)</w:t>
            </w:r>
          </w:p>
        </w:tc>
        <w:tc>
          <w:tcPr>
            <w:tcW w:w="1297" w:type="pct"/>
            <w:gridSpan w:val="3"/>
            <w:shd w:val="clear" w:color="auto" w:fill="auto"/>
          </w:tcPr>
          <w:p w14:paraId="4A11CBFA" w14:textId="6597DC32" w:rsidR="000F065A" w:rsidRPr="002947D3" w:rsidRDefault="000F065A" w:rsidP="000F065A">
            <w:pPr>
              <w:spacing w:before="60" w:after="60"/>
              <w:ind w:firstLine="0"/>
              <w:rPr>
                <w:sz w:val="24"/>
                <w:szCs w:val="24"/>
              </w:rPr>
            </w:pPr>
            <w:r w:rsidRPr="00097204">
              <w:rPr>
                <w:sz w:val="24"/>
                <w:szCs w:val="24"/>
              </w:rPr>
              <w:t>Номер уведомления</w:t>
            </w:r>
          </w:p>
        </w:tc>
        <w:tc>
          <w:tcPr>
            <w:tcW w:w="1356" w:type="pct"/>
            <w:shd w:val="clear" w:color="auto" w:fill="auto"/>
          </w:tcPr>
          <w:p w14:paraId="27CB0432" w14:textId="77777777" w:rsidR="000F065A" w:rsidRPr="00AB22C0" w:rsidRDefault="000F065A" w:rsidP="000F065A">
            <w:pPr>
              <w:spacing w:before="60" w:after="60"/>
              <w:ind w:firstLine="0"/>
              <w:rPr>
                <w:sz w:val="24"/>
                <w:szCs w:val="24"/>
              </w:rPr>
            </w:pPr>
          </w:p>
        </w:tc>
      </w:tr>
      <w:tr w:rsidR="000F065A" w:rsidRPr="002947D3" w14:paraId="4627CB1D" w14:textId="77777777" w:rsidTr="003436C8">
        <w:tc>
          <w:tcPr>
            <w:tcW w:w="684" w:type="pct"/>
            <w:shd w:val="clear" w:color="auto" w:fill="auto"/>
          </w:tcPr>
          <w:p w14:paraId="653463B1" w14:textId="2FA82B3E" w:rsidR="000F065A" w:rsidRPr="002947D3" w:rsidRDefault="000F065A" w:rsidP="000F065A">
            <w:pPr>
              <w:spacing w:before="60" w:after="60"/>
              <w:ind w:firstLine="0"/>
              <w:rPr>
                <w:sz w:val="24"/>
                <w:szCs w:val="24"/>
              </w:rPr>
            </w:pPr>
          </w:p>
        </w:tc>
        <w:tc>
          <w:tcPr>
            <w:tcW w:w="822" w:type="pct"/>
            <w:shd w:val="clear" w:color="auto" w:fill="auto"/>
          </w:tcPr>
          <w:p w14:paraId="25E16288" w14:textId="39803885" w:rsidR="000F065A" w:rsidRPr="00097204" w:rsidRDefault="000F065A" w:rsidP="000F065A">
            <w:pPr>
              <w:spacing w:before="60" w:after="60"/>
              <w:ind w:firstLine="0"/>
              <w:rPr>
                <w:sz w:val="24"/>
                <w:szCs w:val="24"/>
              </w:rPr>
            </w:pPr>
            <w:r>
              <w:rPr>
                <w:sz w:val="24"/>
                <w:szCs w:val="24"/>
                <w:lang w:val="en-US"/>
              </w:rPr>
              <w:t>notice</w:t>
            </w:r>
            <w:r w:rsidRPr="00097204">
              <w:rPr>
                <w:sz w:val="24"/>
                <w:szCs w:val="24"/>
              </w:rPr>
              <w:t>Reason</w:t>
            </w:r>
          </w:p>
        </w:tc>
        <w:tc>
          <w:tcPr>
            <w:tcW w:w="342" w:type="pct"/>
            <w:gridSpan w:val="5"/>
            <w:shd w:val="clear" w:color="auto" w:fill="auto"/>
          </w:tcPr>
          <w:p w14:paraId="528DBE17" w14:textId="1F3B9E6D" w:rsidR="000F065A" w:rsidRPr="000628E2"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22C26B86" w14:textId="4D396E53" w:rsidR="000F065A" w:rsidRPr="002947D3" w:rsidRDefault="000F065A" w:rsidP="000F065A">
            <w:pPr>
              <w:spacing w:before="60" w:after="60"/>
              <w:ind w:firstLine="0"/>
              <w:jc w:val="center"/>
              <w:rPr>
                <w:sz w:val="24"/>
                <w:szCs w:val="24"/>
              </w:rPr>
            </w:pPr>
            <w:r>
              <w:rPr>
                <w:sz w:val="24"/>
                <w:szCs w:val="24"/>
              </w:rPr>
              <w:t>Т(1-2000)</w:t>
            </w:r>
          </w:p>
        </w:tc>
        <w:tc>
          <w:tcPr>
            <w:tcW w:w="1297" w:type="pct"/>
            <w:gridSpan w:val="3"/>
            <w:shd w:val="clear" w:color="auto" w:fill="auto"/>
          </w:tcPr>
          <w:p w14:paraId="17A3AE20" w14:textId="2F4A3EDE" w:rsidR="000F065A" w:rsidRPr="002947D3" w:rsidRDefault="000F065A" w:rsidP="000F065A">
            <w:pPr>
              <w:spacing w:before="60" w:after="60"/>
              <w:ind w:firstLine="0"/>
              <w:rPr>
                <w:sz w:val="24"/>
                <w:szCs w:val="24"/>
              </w:rPr>
            </w:pPr>
            <w:r w:rsidRPr="00097204">
              <w:rPr>
                <w:sz w:val="24"/>
                <w:szCs w:val="24"/>
              </w:rPr>
              <w:t>Причина возвращения</w:t>
            </w:r>
          </w:p>
        </w:tc>
        <w:tc>
          <w:tcPr>
            <w:tcW w:w="1356" w:type="pct"/>
            <w:shd w:val="clear" w:color="auto" w:fill="auto"/>
          </w:tcPr>
          <w:p w14:paraId="7D5BCF2C" w14:textId="7FA7E23C" w:rsidR="000F065A" w:rsidRPr="00AB22C0" w:rsidRDefault="000F065A" w:rsidP="000F065A">
            <w:pPr>
              <w:spacing w:before="60" w:after="60"/>
              <w:ind w:firstLine="0"/>
              <w:rPr>
                <w:sz w:val="24"/>
                <w:szCs w:val="24"/>
              </w:rPr>
            </w:pPr>
          </w:p>
        </w:tc>
      </w:tr>
      <w:tr w:rsidR="000F065A" w:rsidRPr="002947D3" w14:paraId="4018F3C9" w14:textId="77777777" w:rsidTr="003436C8">
        <w:tc>
          <w:tcPr>
            <w:tcW w:w="684" w:type="pct"/>
            <w:shd w:val="clear" w:color="auto" w:fill="auto"/>
          </w:tcPr>
          <w:p w14:paraId="253D1B9F" w14:textId="77777777" w:rsidR="000F065A" w:rsidRPr="002947D3" w:rsidRDefault="000F065A" w:rsidP="000F065A">
            <w:pPr>
              <w:spacing w:before="60" w:after="60"/>
              <w:ind w:firstLine="0"/>
              <w:rPr>
                <w:sz w:val="24"/>
                <w:szCs w:val="24"/>
              </w:rPr>
            </w:pPr>
          </w:p>
        </w:tc>
        <w:tc>
          <w:tcPr>
            <w:tcW w:w="822" w:type="pct"/>
            <w:shd w:val="clear" w:color="auto" w:fill="auto"/>
          </w:tcPr>
          <w:p w14:paraId="34596C6B" w14:textId="3B536C40" w:rsidR="000F065A" w:rsidRPr="00097204" w:rsidRDefault="000F065A" w:rsidP="000F065A">
            <w:pPr>
              <w:spacing w:before="60" w:after="60"/>
              <w:ind w:firstLine="0"/>
              <w:rPr>
                <w:sz w:val="24"/>
                <w:szCs w:val="24"/>
              </w:rPr>
            </w:pPr>
            <w:r>
              <w:rPr>
                <w:sz w:val="24"/>
                <w:szCs w:val="24"/>
                <w:lang w:val="en-US"/>
              </w:rPr>
              <w:t>notice</w:t>
            </w:r>
            <w:r w:rsidRPr="009B77BE">
              <w:rPr>
                <w:sz w:val="24"/>
                <w:szCs w:val="24"/>
              </w:rPr>
              <w:t>PublishDate</w:t>
            </w:r>
          </w:p>
        </w:tc>
        <w:tc>
          <w:tcPr>
            <w:tcW w:w="342" w:type="pct"/>
            <w:gridSpan w:val="5"/>
            <w:shd w:val="clear" w:color="auto" w:fill="auto"/>
          </w:tcPr>
          <w:p w14:paraId="65A10D8D" w14:textId="77777777" w:rsidR="000F065A" w:rsidRPr="000429D8"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6E91BB67" w14:textId="77777777" w:rsidR="000F065A" w:rsidRPr="009B77BE" w:rsidRDefault="000F065A" w:rsidP="000F065A">
            <w:pPr>
              <w:spacing w:before="60" w:after="60"/>
              <w:ind w:firstLine="0"/>
              <w:jc w:val="center"/>
              <w:rPr>
                <w:sz w:val="24"/>
                <w:szCs w:val="24"/>
                <w:lang w:val="en-US"/>
              </w:rPr>
            </w:pPr>
            <w:r>
              <w:rPr>
                <w:sz w:val="24"/>
                <w:szCs w:val="24"/>
                <w:lang w:val="en-US"/>
              </w:rPr>
              <w:t>DT</w:t>
            </w:r>
          </w:p>
        </w:tc>
        <w:tc>
          <w:tcPr>
            <w:tcW w:w="1297" w:type="pct"/>
            <w:gridSpan w:val="3"/>
            <w:shd w:val="clear" w:color="auto" w:fill="auto"/>
          </w:tcPr>
          <w:p w14:paraId="67CF4ECF" w14:textId="63238AAB" w:rsidR="000F065A" w:rsidRPr="00097204" w:rsidRDefault="000F065A" w:rsidP="000F065A">
            <w:pPr>
              <w:spacing w:before="60" w:after="60"/>
              <w:ind w:firstLine="0"/>
              <w:rPr>
                <w:sz w:val="24"/>
                <w:szCs w:val="24"/>
              </w:rPr>
            </w:pPr>
            <w:r>
              <w:rPr>
                <w:sz w:val="24"/>
                <w:szCs w:val="24"/>
              </w:rPr>
              <w:t>Дата публикации уведомления</w:t>
            </w:r>
          </w:p>
        </w:tc>
        <w:tc>
          <w:tcPr>
            <w:tcW w:w="1356" w:type="pct"/>
            <w:shd w:val="clear" w:color="auto" w:fill="auto"/>
          </w:tcPr>
          <w:p w14:paraId="170F46B9" w14:textId="77777777" w:rsidR="000F065A" w:rsidRPr="00AB22C0" w:rsidRDefault="000F065A" w:rsidP="000F065A">
            <w:pPr>
              <w:spacing w:before="60" w:after="60"/>
              <w:ind w:firstLine="0"/>
              <w:rPr>
                <w:sz w:val="24"/>
                <w:szCs w:val="24"/>
              </w:rPr>
            </w:pPr>
            <w:r w:rsidRPr="000429D8">
              <w:rPr>
                <w:sz w:val="24"/>
                <w:szCs w:val="24"/>
              </w:rPr>
              <w:t>Игнорируется при приеме, автоматически определяется и заполняется при передаче</w:t>
            </w:r>
          </w:p>
        </w:tc>
      </w:tr>
      <w:tr w:rsidR="000F065A" w:rsidRPr="000628E2" w14:paraId="3CB70367" w14:textId="77777777" w:rsidTr="00894AB0">
        <w:tc>
          <w:tcPr>
            <w:tcW w:w="5000" w:type="pct"/>
            <w:gridSpan w:val="12"/>
            <w:shd w:val="clear" w:color="auto" w:fill="auto"/>
            <w:hideMark/>
          </w:tcPr>
          <w:p w14:paraId="475FAE85" w14:textId="7D1E2828" w:rsidR="000F065A" w:rsidRPr="000628E2" w:rsidRDefault="000F065A" w:rsidP="000F065A">
            <w:pPr>
              <w:spacing w:before="60" w:after="60"/>
              <w:ind w:firstLine="0"/>
              <w:jc w:val="center"/>
              <w:rPr>
                <w:b/>
                <w:bCs/>
                <w:sz w:val="24"/>
                <w:szCs w:val="24"/>
              </w:rPr>
            </w:pPr>
            <w:r w:rsidRPr="00AB22C0">
              <w:rPr>
                <w:b/>
                <w:bCs/>
                <w:sz w:val="24"/>
                <w:szCs w:val="24"/>
              </w:rPr>
              <w:t>Объекты закупки</w:t>
            </w:r>
          </w:p>
        </w:tc>
      </w:tr>
      <w:tr w:rsidR="000F065A" w:rsidRPr="002947D3" w14:paraId="4FAAA74E" w14:textId="77777777" w:rsidTr="003436C8">
        <w:tc>
          <w:tcPr>
            <w:tcW w:w="684" w:type="pct"/>
            <w:shd w:val="clear" w:color="auto" w:fill="auto"/>
            <w:hideMark/>
          </w:tcPr>
          <w:p w14:paraId="540A4D26" w14:textId="33E930F8" w:rsidR="000F065A" w:rsidRPr="00AB22C0" w:rsidRDefault="000F065A" w:rsidP="000F065A">
            <w:pPr>
              <w:spacing w:before="60" w:after="60"/>
              <w:ind w:firstLine="0"/>
              <w:rPr>
                <w:b/>
                <w:sz w:val="24"/>
                <w:szCs w:val="24"/>
                <w:lang w:val="en-US"/>
              </w:rPr>
            </w:pPr>
            <w:r>
              <w:rPr>
                <w:b/>
                <w:sz w:val="24"/>
                <w:szCs w:val="24"/>
                <w:lang w:val="en-US"/>
              </w:rPr>
              <w:t>products</w:t>
            </w:r>
          </w:p>
        </w:tc>
        <w:tc>
          <w:tcPr>
            <w:tcW w:w="822" w:type="pct"/>
            <w:shd w:val="clear" w:color="auto" w:fill="auto"/>
            <w:hideMark/>
          </w:tcPr>
          <w:p w14:paraId="2A3E96A1"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3E256093"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3AF6C92F"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2890EB7D"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5AA6E4F6"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0F5C21DE" w14:textId="77777777" w:rsidTr="003436C8">
        <w:tc>
          <w:tcPr>
            <w:tcW w:w="684" w:type="pct"/>
            <w:shd w:val="clear" w:color="auto" w:fill="auto"/>
            <w:hideMark/>
          </w:tcPr>
          <w:p w14:paraId="60E1316D"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3A32177D" w14:textId="18056A9F" w:rsidR="000F065A" w:rsidRPr="00AB22C0" w:rsidRDefault="000F065A" w:rsidP="000F065A">
            <w:pPr>
              <w:spacing w:before="60" w:after="60"/>
              <w:ind w:firstLine="0"/>
              <w:rPr>
                <w:sz w:val="24"/>
                <w:szCs w:val="24"/>
                <w:lang w:val="en-US"/>
              </w:rPr>
            </w:pPr>
            <w:r>
              <w:rPr>
                <w:sz w:val="24"/>
                <w:szCs w:val="24"/>
                <w:lang w:val="en-US"/>
              </w:rPr>
              <w:t>product</w:t>
            </w:r>
          </w:p>
        </w:tc>
        <w:tc>
          <w:tcPr>
            <w:tcW w:w="342" w:type="pct"/>
            <w:gridSpan w:val="5"/>
            <w:shd w:val="clear" w:color="auto" w:fill="auto"/>
            <w:hideMark/>
          </w:tcPr>
          <w:p w14:paraId="2EBBD7AD" w14:textId="77777777" w:rsidR="000F065A" w:rsidRPr="000628E2"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774DC356" w14:textId="77777777" w:rsidR="000F065A" w:rsidRPr="002947D3" w:rsidRDefault="000F065A" w:rsidP="000F065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7D4BC2FC" w14:textId="1A03FF29" w:rsidR="000F065A" w:rsidRPr="002947D3" w:rsidRDefault="000F065A" w:rsidP="000F065A">
            <w:pPr>
              <w:spacing w:before="60" w:after="60"/>
              <w:ind w:firstLine="0"/>
              <w:rPr>
                <w:sz w:val="24"/>
                <w:szCs w:val="24"/>
              </w:rPr>
            </w:pPr>
            <w:r w:rsidRPr="00AB22C0">
              <w:rPr>
                <w:sz w:val="24"/>
                <w:szCs w:val="24"/>
              </w:rPr>
              <w:t>Объект закупки</w:t>
            </w:r>
          </w:p>
        </w:tc>
        <w:tc>
          <w:tcPr>
            <w:tcW w:w="1356" w:type="pct"/>
            <w:shd w:val="clear" w:color="auto" w:fill="auto"/>
            <w:hideMark/>
          </w:tcPr>
          <w:p w14:paraId="5E842A6B" w14:textId="4BCBFD94" w:rsidR="000F065A" w:rsidRPr="00AB22C0" w:rsidRDefault="000F065A" w:rsidP="000F065A">
            <w:pPr>
              <w:spacing w:before="60" w:after="60"/>
              <w:ind w:firstLine="0"/>
              <w:rPr>
                <w:sz w:val="24"/>
                <w:szCs w:val="24"/>
              </w:rPr>
            </w:pPr>
            <w:r>
              <w:rPr>
                <w:sz w:val="24"/>
                <w:szCs w:val="24"/>
              </w:rPr>
              <w:t>Множественный элемент</w:t>
            </w:r>
          </w:p>
        </w:tc>
      </w:tr>
      <w:tr w:rsidR="000F065A" w:rsidRPr="002947D3" w14:paraId="421F9811" w14:textId="77777777" w:rsidTr="003436C8">
        <w:tc>
          <w:tcPr>
            <w:tcW w:w="684" w:type="pct"/>
            <w:shd w:val="clear" w:color="auto" w:fill="auto"/>
          </w:tcPr>
          <w:p w14:paraId="34E55D9E" w14:textId="77777777" w:rsidR="000F065A" w:rsidRPr="002947D3" w:rsidRDefault="000F065A" w:rsidP="000F065A">
            <w:pPr>
              <w:spacing w:before="60" w:after="60"/>
              <w:ind w:firstLine="0"/>
              <w:rPr>
                <w:sz w:val="24"/>
                <w:szCs w:val="24"/>
              </w:rPr>
            </w:pPr>
          </w:p>
        </w:tc>
        <w:tc>
          <w:tcPr>
            <w:tcW w:w="822" w:type="pct"/>
            <w:shd w:val="clear" w:color="auto" w:fill="auto"/>
          </w:tcPr>
          <w:p w14:paraId="5E454EF6" w14:textId="02A7F55B" w:rsidR="000F065A" w:rsidRDefault="000F065A" w:rsidP="000F065A">
            <w:pPr>
              <w:spacing w:before="60" w:after="60"/>
              <w:ind w:firstLine="0"/>
              <w:rPr>
                <w:sz w:val="24"/>
                <w:szCs w:val="24"/>
                <w:lang w:val="en-US"/>
              </w:rPr>
            </w:pPr>
            <w:r w:rsidRPr="00171022">
              <w:rPr>
                <w:sz w:val="24"/>
                <w:szCs w:val="24"/>
                <w:lang w:val="en-US"/>
              </w:rPr>
              <w:t>quantityUndefined</w:t>
            </w:r>
          </w:p>
        </w:tc>
        <w:tc>
          <w:tcPr>
            <w:tcW w:w="342" w:type="pct"/>
            <w:gridSpan w:val="5"/>
            <w:shd w:val="clear" w:color="auto" w:fill="auto"/>
          </w:tcPr>
          <w:p w14:paraId="23F32808" w14:textId="7C128682" w:rsidR="000F065A"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42538DA1" w14:textId="1A821209" w:rsidR="000F065A" w:rsidRPr="00171022" w:rsidRDefault="000F065A" w:rsidP="000F065A">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1A6D2159" w14:textId="3487DB69" w:rsidR="000F065A" w:rsidRPr="00AB22C0" w:rsidRDefault="000F065A" w:rsidP="000F065A">
            <w:pPr>
              <w:spacing w:before="60" w:after="60"/>
              <w:ind w:firstLine="0"/>
              <w:rPr>
                <w:sz w:val="24"/>
                <w:szCs w:val="24"/>
              </w:rPr>
            </w:pPr>
            <w:r w:rsidRPr="00171022">
              <w:rPr>
                <w:sz w:val="24"/>
                <w:szCs w:val="24"/>
              </w:rPr>
              <w:t>Невозможно указать сведения о количестве товара, работы, услуги</w:t>
            </w:r>
          </w:p>
        </w:tc>
        <w:tc>
          <w:tcPr>
            <w:tcW w:w="1356" w:type="pct"/>
            <w:shd w:val="clear" w:color="auto" w:fill="auto"/>
          </w:tcPr>
          <w:p w14:paraId="4FE22AC3" w14:textId="77777777" w:rsidR="000F065A" w:rsidRPr="00171022" w:rsidRDefault="000F065A" w:rsidP="000F065A">
            <w:pPr>
              <w:spacing w:before="60" w:after="60"/>
              <w:ind w:firstLine="0"/>
              <w:rPr>
                <w:sz w:val="24"/>
                <w:szCs w:val="24"/>
              </w:rPr>
            </w:pPr>
            <w:r w:rsidRPr="00171022">
              <w:rPr>
                <w:sz w:val="24"/>
                <w:szCs w:val="24"/>
              </w:rPr>
              <w:t>Игнорируется при приеме и заполняется соответствующим значением, в случае если контракт создан на основании извещения об осуществлении закупки (заполнен блок foundation\fcsOrder\order\notificationNumber) из поля «Невозможно определить количество товара, объем подлежащих выполнению работ, оказанию услуг» (quantityUndefined) (Для извещений о проведении ЭОК, ЭОК-ОУ, ЭОКД, ЭКЗ, ЭЗП, ЭЗакК, ЭЗакК-ОУ, ЭЗакКД, ЭЗакА поле notificationInfo/purchaseObjectsInfo/notDrugPurchaseObjectsInfo/quantityUndefined, для извещения о проведении ЭА lot/quantityUndefined).</w:t>
            </w:r>
          </w:p>
          <w:p w14:paraId="67A50E39" w14:textId="328F5787" w:rsidR="000F065A" w:rsidRDefault="000F065A" w:rsidP="000F065A">
            <w:pPr>
              <w:spacing w:before="60" w:after="60"/>
              <w:ind w:firstLine="0"/>
              <w:rPr>
                <w:sz w:val="24"/>
                <w:szCs w:val="24"/>
              </w:rPr>
            </w:pPr>
            <w:r w:rsidRPr="00171022">
              <w:rPr>
                <w:sz w:val="24"/>
                <w:szCs w:val="24"/>
              </w:rPr>
              <w:t>В других случаях значение поля принимается и сохраняется</w:t>
            </w:r>
          </w:p>
        </w:tc>
      </w:tr>
      <w:tr w:rsidR="000F065A" w:rsidRPr="002947D3" w14:paraId="56C61926" w14:textId="77777777" w:rsidTr="003436C8">
        <w:tc>
          <w:tcPr>
            <w:tcW w:w="684" w:type="pct"/>
            <w:shd w:val="clear" w:color="auto" w:fill="auto"/>
          </w:tcPr>
          <w:p w14:paraId="5C8BF0B4" w14:textId="77777777" w:rsidR="000F065A" w:rsidRPr="002947D3" w:rsidRDefault="000F065A" w:rsidP="000F065A">
            <w:pPr>
              <w:spacing w:before="60" w:after="60"/>
              <w:ind w:firstLine="0"/>
              <w:rPr>
                <w:sz w:val="24"/>
                <w:szCs w:val="24"/>
              </w:rPr>
            </w:pPr>
          </w:p>
        </w:tc>
        <w:tc>
          <w:tcPr>
            <w:tcW w:w="822" w:type="pct"/>
            <w:shd w:val="clear" w:color="auto" w:fill="auto"/>
          </w:tcPr>
          <w:p w14:paraId="7F9E05EC" w14:textId="7A3C040B" w:rsidR="000F065A" w:rsidRPr="007B30D2" w:rsidRDefault="000F065A" w:rsidP="000F065A">
            <w:pPr>
              <w:spacing w:before="60" w:after="60"/>
              <w:ind w:firstLine="0"/>
              <w:rPr>
                <w:sz w:val="24"/>
                <w:szCs w:val="24"/>
                <w:lang w:val="en-US"/>
              </w:rPr>
            </w:pPr>
            <w:r w:rsidRPr="00AB22C0">
              <w:rPr>
                <w:sz w:val="24"/>
                <w:szCs w:val="24"/>
                <w:lang w:val="en-US"/>
              </w:rPr>
              <w:t>productsChange</w:t>
            </w:r>
          </w:p>
        </w:tc>
        <w:tc>
          <w:tcPr>
            <w:tcW w:w="342" w:type="pct"/>
            <w:gridSpan w:val="5"/>
            <w:shd w:val="clear" w:color="auto" w:fill="auto"/>
          </w:tcPr>
          <w:p w14:paraId="6C563B73" w14:textId="561AF2C4"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43338943" w14:textId="77777777" w:rsidR="000F065A" w:rsidRPr="002947D3" w:rsidRDefault="000F065A" w:rsidP="000F065A">
            <w:pPr>
              <w:spacing w:before="60" w:after="60"/>
              <w:ind w:firstLine="0"/>
              <w:jc w:val="center"/>
              <w:rPr>
                <w:sz w:val="24"/>
                <w:szCs w:val="24"/>
              </w:rPr>
            </w:pPr>
            <w:r w:rsidRPr="002947D3">
              <w:rPr>
                <w:sz w:val="24"/>
                <w:szCs w:val="24"/>
              </w:rPr>
              <w:t>S</w:t>
            </w:r>
          </w:p>
        </w:tc>
        <w:tc>
          <w:tcPr>
            <w:tcW w:w="1297" w:type="pct"/>
            <w:gridSpan w:val="3"/>
            <w:shd w:val="clear" w:color="auto" w:fill="auto"/>
          </w:tcPr>
          <w:p w14:paraId="2B25AB21" w14:textId="33D023D4" w:rsidR="000F065A" w:rsidRPr="002947D3" w:rsidRDefault="000F065A" w:rsidP="000F065A">
            <w:pPr>
              <w:spacing w:before="60" w:after="60"/>
              <w:ind w:firstLine="0"/>
              <w:rPr>
                <w:sz w:val="24"/>
                <w:szCs w:val="24"/>
              </w:rPr>
            </w:pPr>
            <w:r w:rsidRPr="00AB22C0">
              <w:rPr>
                <w:sz w:val="24"/>
                <w:szCs w:val="24"/>
              </w:rPr>
              <w:t>Сведения об изменении объектов закупки</w:t>
            </w:r>
          </w:p>
        </w:tc>
        <w:tc>
          <w:tcPr>
            <w:tcW w:w="1356" w:type="pct"/>
            <w:shd w:val="clear" w:color="auto" w:fill="auto"/>
          </w:tcPr>
          <w:p w14:paraId="5F22D805" w14:textId="77777777" w:rsidR="000F065A" w:rsidRPr="002947D3" w:rsidRDefault="000F065A" w:rsidP="000F065A">
            <w:pPr>
              <w:spacing w:before="60" w:after="60"/>
              <w:ind w:firstLine="0"/>
              <w:rPr>
                <w:sz w:val="24"/>
                <w:szCs w:val="24"/>
              </w:rPr>
            </w:pPr>
          </w:p>
        </w:tc>
      </w:tr>
      <w:tr w:rsidR="000F065A" w:rsidRPr="002947D3" w14:paraId="34BD6625" w14:textId="77777777" w:rsidTr="00894AB0">
        <w:tc>
          <w:tcPr>
            <w:tcW w:w="5000" w:type="pct"/>
            <w:gridSpan w:val="12"/>
            <w:shd w:val="clear" w:color="auto" w:fill="auto"/>
            <w:hideMark/>
          </w:tcPr>
          <w:p w14:paraId="1C9FAD05" w14:textId="69F14EBC" w:rsidR="000F065A" w:rsidRPr="002C0BB6" w:rsidRDefault="000F065A" w:rsidP="000F065A">
            <w:pPr>
              <w:spacing w:before="60" w:after="60"/>
              <w:ind w:firstLine="0"/>
              <w:jc w:val="center"/>
              <w:rPr>
                <w:b/>
                <w:sz w:val="24"/>
                <w:szCs w:val="24"/>
              </w:rPr>
            </w:pPr>
            <w:r w:rsidRPr="002C0BB6">
              <w:rPr>
                <w:b/>
                <w:sz w:val="24"/>
                <w:szCs w:val="24"/>
              </w:rPr>
              <w:t>Объект закупки</w:t>
            </w:r>
          </w:p>
        </w:tc>
      </w:tr>
      <w:tr w:rsidR="000F065A" w:rsidRPr="002947D3" w14:paraId="62EEAC9D" w14:textId="77777777" w:rsidTr="003436C8">
        <w:tc>
          <w:tcPr>
            <w:tcW w:w="684" w:type="pct"/>
            <w:shd w:val="clear" w:color="auto" w:fill="auto"/>
            <w:hideMark/>
          </w:tcPr>
          <w:p w14:paraId="485C8F36" w14:textId="77777777" w:rsidR="000F065A" w:rsidRPr="002947D3" w:rsidRDefault="000F065A" w:rsidP="000F065A">
            <w:pPr>
              <w:spacing w:before="60" w:after="60"/>
              <w:ind w:firstLine="0"/>
              <w:rPr>
                <w:sz w:val="24"/>
                <w:szCs w:val="24"/>
              </w:rPr>
            </w:pPr>
            <w:r w:rsidRPr="002947D3">
              <w:rPr>
                <w:b/>
                <w:bCs/>
                <w:sz w:val="24"/>
                <w:szCs w:val="24"/>
              </w:rPr>
              <w:t>product</w:t>
            </w:r>
          </w:p>
        </w:tc>
        <w:tc>
          <w:tcPr>
            <w:tcW w:w="822" w:type="pct"/>
            <w:shd w:val="clear" w:color="auto" w:fill="auto"/>
            <w:hideMark/>
          </w:tcPr>
          <w:p w14:paraId="21EEF04C"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668559BD"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24D0A877"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73DB99EB"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4AACD185" w14:textId="77777777" w:rsidR="000F065A" w:rsidRPr="002947D3" w:rsidRDefault="000F065A" w:rsidP="000F065A">
            <w:pPr>
              <w:spacing w:before="60" w:after="60"/>
              <w:ind w:firstLine="0"/>
              <w:rPr>
                <w:sz w:val="24"/>
                <w:szCs w:val="24"/>
              </w:rPr>
            </w:pPr>
            <w:r w:rsidRPr="002947D3">
              <w:rPr>
                <w:sz w:val="24"/>
                <w:szCs w:val="24"/>
              </w:rPr>
              <w:t>Множественный элемент</w:t>
            </w:r>
          </w:p>
        </w:tc>
      </w:tr>
      <w:tr w:rsidR="00EC23C3" w:rsidRPr="002947D3" w14:paraId="75795378" w14:textId="77777777" w:rsidTr="008670B9">
        <w:tc>
          <w:tcPr>
            <w:tcW w:w="684" w:type="pct"/>
            <w:shd w:val="clear" w:color="auto" w:fill="auto"/>
          </w:tcPr>
          <w:p w14:paraId="1E7F1BC8" w14:textId="77777777" w:rsidR="00EC23C3" w:rsidRPr="002947D3" w:rsidRDefault="00EC23C3" w:rsidP="008670B9">
            <w:pPr>
              <w:spacing w:before="60" w:after="60"/>
              <w:ind w:firstLine="0"/>
              <w:rPr>
                <w:sz w:val="24"/>
                <w:szCs w:val="24"/>
              </w:rPr>
            </w:pPr>
          </w:p>
        </w:tc>
        <w:tc>
          <w:tcPr>
            <w:tcW w:w="822" w:type="pct"/>
            <w:shd w:val="clear" w:color="auto" w:fill="auto"/>
          </w:tcPr>
          <w:p w14:paraId="0D598D0B" w14:textId="77777777" w:rsidR="00EC23C3" w:rsidRPr="002947D3" w:rsidRDefault="00EC23C3" w:rsidP="008670B9">
            <w:pPr>
              <w:spacing w:before="60" w:after="60"/>
              <w:ind w:firstLine="0"/>
              <w:rPr>
                <w:sz w:val="24"/>
                <w:szCs w:val="24"/>
              </w:rPr>
            </w:pPr>
            <w:r w:rsidRPr="00EC23C3">
              <w:rPr>
                <w:sz w:val="24"/>
                <w:szCs w:val="24"/>
              </w:rPr>
              <w:t>purchaseObjectSid</w:t>
            </w:r>
          </w:p>
        </w:tc>
        <w:tc>
          <w:tcPr>
            <w:tcW w:w="342" w:type="pct"/>
            <w:gridSpan w:val="5"/>
            <w:shd w:val="clear" w:color="auto" w:fill="auto"/>
          </w:tcPr>
          <w:p w14:paraId="3F84A880" w14:textId="77777777" w:rsidR="00EC23C3" w:rsidRPr="002947D3" w:rsidRDefault="00EC23C3" w:rsidP="008670B9">
            <w:pPr>
              <w:spacing w:before="60" w:after="60"/>
              <w:ind w:firstLine="0"/>
              <w:jc w:val="center"/>
              <w:rPr>
                <w:sz w:val="24"/>
                <w:szCs w:val="24"/>
              </w:rPr>
            </w:pPr>
            <w:r>
              <w:rPr>
                <w:sz w:val="24"/>
                <w:szCs w:val="24"/>
              </w:rPr>
              <w:t>Н</w:t>
            </w:r>
          </w:p>
        </w:tc>
        <w:tc>
          <w:tcPr>
            <w:tcW w:w="499" w:type="pct"/>
            <w:shd w:val="clear" w:color="auto" w:fill="auto"/>
          </w:tcPr>
          <w:p w14:paraId="5F41179B" w14:textId="300748FE" w:rsidR="00EC23C3" w:rsidRPr="00EC23C3" w:rsidRDefault="00EC23C3" w:rsidP="008670B9">
            <w:pPr>
              <w:spacing w:before="60" w:after="60"/>
              <w:ind w:firstLine="0"/>
              <w:jc w:val="center"/>
              <w:rPr>
                <w:sz w:val="24"/>
                <w:szCs w:val="24"/>
                <w:lang w:val="en-US"/>
              </w:rPr>
            </w:pPr>
            <w:r>
              <w:rPr>
                <w:sz w:val="24"/>
                <w:szCs w:val="24"/>
                <w:lang w:val="en-US"/>
              </w:rPr>
              <w:t>N</w:t>
            </w:r>
          </w:p>
        </w:tc>
        <w:tc>
          <w:tcPr>
            <w:tcW w:w="1297" w:type="pct"/>
            <w:gridSpan w:val="3"/>
            <w:shd w:val="clear" w:color="auto" w:fill="auto"/>
          </w:tcPr>
          <w:p w14:paraId="5F337EBB" w14:textId="2BCCA3EA" w:rsidR="00EC23C3" w:rsidRPr="002947D3" w:rsidRDefault="00EC23C3" w:rsidP="00EC23C3">
            <w:pPr>
              <w:spacing w:before="60" w:after="60"/>
              <w:ind w:firstLine="0"/>
              <w:rPr>
                <w:sz w:val="24"/>
                <w:szCs w:val="24"/>
              </w:rPr>
            </w:pPr>
            <w:r w:rsidRPr="00EC23C3">
              <w:rPr>
                <w:sz w:val="24"/>
                <w:szCs w:val="24"/>
              </w:rPr>
              <w:t>Уникальный идентификатор объекта закупки в ЕИС в извещении-основании</w:t>
            </w:r>
          </w:p>
        </w:tc>
        <w:tc>
          <w:tcPr>
            <w:tcW w:w="1356" w:type="pct"/>
            <w:shd w:val="clear" w:color="auto" w:fill="auto"/>
          </w:tcPr>
          <w:p w14:paraId="73574184" w14:textId="77F50BFE" w:rsidR="00EC23C3" w:rsidRPr="002947D3" w:rsidRDefault="00EC23C3" w:rsidP="008670B9">
            <w:pPr>
              <w:spacing w:before="60" w:after="60"/>
              <w:ind w:firstLine="0"/>
              <w:rPr>
                <w:sz w:val="24"/>
                <w:szCs w:val="24"/>
              </w:rPr>
            </w:pPr>
            <w:r w:rsidRPr="00EC23C3">
              <w:rPr>
                <w:sz w:val="24"/>
                <w:szCs w:val="24"/>
              </w:rPr>
              <w:t>При приеме контролируется, что извещение с реестровым номером foundation/fcsOrder/order/notificationNumber имеет один из следующих способов определения поставщика: ЭА20, ЭОК20, ЭЗК20, ЭЗТ . Также контролируется, что указанный идентификатор присутствует в извещении с реетровым номером foundation/fcsOrder/order/notificationNumber</w:t>
            </w:r>
          </w:p>
        </w:tc>
      </w:tr>
      <w:tr w:rsidR="00EC23C3" w:rsidRPr="002947D3" w14:paraId="1283A1A7" w14:textId="77777777" w:rsidTr="008670B9">
        <w:tc>
          <w:tcPr>
            <w:tcW w:w="684" w:type="pct"/>
            <w:shd w:val="clear" w:color="auto" w:fill="auto"/>
            <w:hideMark/>
          </w:tcPr>
          <w:p w14:paraId="07C5C764" w14:textId="77777777" w:rsidR="00EC23C3" w:rsidRPr="002947D3" w:rsidRDefault="00EC23C3" w:rsidP="008670B9">
            <w:pPr>
              <w:spacing w:before="60" w:after="60"/>
              <w:ind w:firstLine="0"/>
              <w:rPr>
                <w:sz w:val="24"/>
                <w:szCs w:val="24"/>
              </w:rPr>
            </w:pPr>
            <w:r w:rsidRPr="002947D3">
              <w:rPr>
                <w:sz w:val="24"/>
                <w:szCs w:val="24"/>
              </w:rPr>
              <w:t> </w:t>
            </w:r>
          </w:p>
        </w:tc>
        <w:tc>
          <w:tcPr>
            <w:tcW w:w="822" w:type="pct"/>
            <w:shd w:val="clear" w:color="auto" w:fill="auto"/>
          </w:tcPr>
          <w:p w14:paraId="497EF87B" w14:textId="0BC373B0" w:rsidR="00EC23C3" w:rsidRPr="002947D3" w:rsidRDefault="00EC23C3" w:rsidP="008670B9">
            <w:pPr>
              <w:spacing w:before="60" w:after="60"/>
              <w:ind w:firstLine="0"/>
              <w:rPr>
                <w:sz w:val="24"/>
                <w:szCs w:val="24"/>
              </w:rPr>
            </w:pPr>
            <w:r w:rsidRPr="00EC23C3">
              <w:rPr>
                <w:sz w:val="24"/>
                <w:szCs w:val="24"/>
              </w:rPr>
              <w:t>purchaseObjectExternalSid</w:t>
            </w:r>
          </w:p>
        </w:tc>
        <w:tc>
          <w:tcPr>
            <w:tcW w:w="342" w:type="pct"/>
            <w:gridSpan w:val="5"/>
            <w:shd w:val="clear" w:color="auto" w:fill="auto"/>
          </w:tcPr>
          <w:p w14:paraId="270F6685" w14:textId="77777777" w:rsidR="00EC23C3" w:rsidRPr="002947D3" w:rsidRDefault="00EC23C3" w:rsidP="008670B9">
            <w:pPr>
              <w:spacing w:before="60" w:after="60"/>
              <w:ind w:firstLine="0"/>
              <w:jc w:val="center"/>
              <w:rPr>
                <w:sz w:val="24"/>
                <w:szCs w:val="24"/>
              </w:rPr>
            </w:pPr>
            <w:r w:rsidRPr="002947D3">
              <w:rPr>
                <w:sz w:val="24"/>
                <w:szCs w:val="24"/>
              </w:rPr>
              <w:t>H</w:t>
            </w:r>
          </w:p>
        </w:tc>
        <w:tc>
          <w:tcPr>
            <w:tcW w:w="499" w:type="pct"/>
            <w:shd w:val="clear" w:color="auto" w:fill="auto"/>
          </w:tcPr>
          <w:p w14:paraId="14DCBC02" w14:textId="7E53E2B6" w:rsidR="00EC23C3" w:rsidRPr="002947D3" w:rsidRDefault="00EC23C3" w:rsidP="008670B9">
            <w:pPr>
              <w:spacing w:before="60" w:after="60"/>
              <w:ind w:firstLine="0"/>
              <w:jc w:val="center"/>
              <w:rPr>
                <w:sz w:val="24"/>
                <w:szCs w:val="24"/>
              </w:rPr>
            </w:pPr>
            <w:r>
              <w:rPr>
                <w:sz w:val="24"/>
                <w:szCs w:val="24"/>
                <w:lang w:val="en-US"/>
              </w:rPr>
              <w:t>T</w:t>
            </w:r>
            <w:r>
              <w:rPr>
                <w:sz w:val="24"/>
                <w:szCs w:val="24"/>
              </w:rPr>
              <w:t>(</w:t>
            </w:r>
            <w:r>
              <w:rPr>
                <w:sz w:val="24"/>
                <w:szCs w:val="24"/>
                <w:lang w:val="en-US"/>
              </w:rPr>
              <w:t>1-40</w:t>
            </w:r>
            <w:r>
              <w:rPr>
                <w:sz w:val="24"/>
                <w:szCs w:val="24"/>
              </w:rPr>
              <w:t>)</w:t>
            </w:r>
          </w:p>
        </w:tc>
        <w:tc>
          <w:tcPr>
            <w:tcW w:w="1297" w:type="pct"/>
            <w:gridSpan w:val="3"/>
            <w:shd w:val="clear" w:color="auto" w:fill="auto"/>
          </w:tcPr>
          <w:p w14:paraId="73255B56" w14:textId="391A12EE" w:rsidR="00EC23C3" w:rsidRPr="002947D3" w:rsidRDefault="00EC23C3" w:rsidP="00EC23C3">
            <w:pPr>
              <w:spacing w:before="60" w:after="60"/>
              <w:ind w:firstLine="0"/>
              <w:rPr>
                <w:sz w:val="24"/>
                <w:szCs w:val="24"/>
              </w:rPr>
            </w:pPr>
            <w:r w:rsidRPr="00EC23C3">
              <w:rPr>
                <w:sz w:val="24"/>
                <w:szCs w:val="24"/>
              </w:rPr>
              <w:t xml:space="preserve">Внешний идентификатор объекта закупки в извещении-основании. </w:t>
            </w:r>
          </w:p>
        </w:tc>
        <w:tc>
          <w:tcPr>
            <w:tcW w:w="1356" w:type="pct"/>
            <w:shd w:val="clear" w:color="auto" w:fill="auto"/>
            <w:hideMark/>
          </w:tcPr>
          <w:p w14:paraId="29BB539E" w14:textId="671CE349" w:rsidR="00EC23C3" w:rsidRPr="002947D3" w:rsidRDefault="00EC23C3" w:rsidP="008670B9">
            <w:pPr>
              <w:spacing w:before="60" w:after="60"/>
              <w:ind w:firstLine="0"/>
              <w:rPr>
                <w:sz w:val="24"/>
                <w:szCs w:val="24"/>
              </w:rPr>
            </w:pPr>
            <w:r w:rsidRPr="00EC23C3">
              <w:rPr>
                <w:sz w:val="24"/>
                <w:szCs w:val="24"/>
              </w:rPr>
              <w:t>При приеме контролируется, что извещение с реестровым номером foundation/fcsOrder/order/notificationNumber имеет один из следующих способов определения поставщика: ЭА20, ЭОК20, ЭЗК20, ЭЗТ. Также контролируется, что указанный идентификатор присутствует в извещении с реетровым номером foundation/fcsOrder/order/notificationNumber</w:t>
            </w:r>
          </w:p>
        </w:tc>
      </w:tr>
      <w:tr w:rsidR="000F065A" w:rsidRPr="002947D3" w14:paraId="371517B2" w14:textId="77777777" w:rsidTr="003436C8">
        <w:tc>
          <w:tcPr>
            <w:tcW w:w="684" w:type="pct"/>
            <w:shd w:val="clear" w:color="auto" w:fill="auto"/>
            <w:hideMark/>
          </w:tcPr>
          <w:p w14:paraId="7960DFF1"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147C29BF" w14:textId="77777777" w:rsidR="000F065A" w:rsidRPr="002947D3" w:rsidRDefault="000F065A" w:rsidP="000F065A">
            <w:pPr>
              <w:spacing w:before="60" w:after="60"/>
              <w:ind w:firstLine="0"/>
              <w:rPr>
                <w:sz w:val="24"/>
                <w:szCs w:val="24"/>
              </w:rPr>
            </w:pPr>
            <w:r w:rsidRPr="002947D3">
              <w:rPr>
                <w:sz w:val="24"/>
                <w:szCs w:val="24"/>
              </w:rPr>
              <w:t xml:space="preserve">sid </w:t>
            </w:r>
          </w:p>
        </w:tc>
        <w:tc>
          <w:tcPr>
            <w:tcW w:w="342" w:type="pct"/>
            <w:gridSpan w:val="5"/>
            <w:shd w:val="clear" w:color="auto" w:fill="auto"/>
          </w:tcPr>
          <w:p w14:paraId="7A5A4E56"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tcPr>
          <w:p w14:paraId="757C4428" w14:textId="77777777" w:rsidR="000F065A" w:rsidRPr="002947D3" w:rsidRDefault="000F065A" w:rsidP="000F065A">
            <w:pPr>
              <w:spacing w:before="60" w:after="60"/>
              <w:ind w:firstLine="0"/>
              <w:jc w:val="center"/>
              <w:rPr>
                <w:sz w:val="24"/>
                <w:szCs w:val="24"/>
              </w:rPr>
            </w:pPr>
            <w:r w:rsidRPr="002947D3">
              <w:rPr>
                <w:sz w:val="24"/>
                <w:szCs w:val="24"/>
              </w:rPr>
              <w:t>N</w:t>
            </w:r>
          </w:p>
        </w:tc>
        <w:tc>
          <w:tcPr>
            <w:tcW w:w="1297" w:type="pct"/>
            <w:gridSpan w:val="3"/>
            <w:shd w:val="clear" w:color="auto" w:fill="auto"/>
          </w:tcPr>
          <w:p w14:paraId="3B4FA998" w14:textId="77777777" w:rsidR="000F065A" w:rsidRPr="002947D3" w:rsidRDefault="000F065A" w:rsidP="000F065A">
            <w:pPr>
              <w:spacing w:before="60" w:after="60"/>
              <w:ind w:firstLine="0"/>
              <w:rPr>
                <w:sz w:val="24"/>
                <w:szCs w:val="24"/>
              </w:rPr>
            </w:pPr>
            <w:r w:rsidRPr="002947D3">
              <w:rPr>
                <w:sz w:val="24"/>
                <w:szCs w:val="24"/>
              </w:rPr>
              <w:t>Уникальный идентификатор в РК РБГ</w:t>
            </w:r>
          </w:p>
        </w:tc>
        <w:tc>
          <w:tcPr>
            <w:tcW w:w="1356" w:type="pct"/>
            <w:shd w:val="clear" w:color="auto" w:fill="auto"/>
            <w:hideMark/>
          </w:tcPr>
          <w:p w14:paraId="3A68F375" w14:textId="769A18A1" w:rsidR="000F065A" w:rsidRPr="00E01BFD" w:rsidRDefault="000F065A" w:rsidP="000F065A">
            <w:pPr>
              <w:spacing w:before="60" w:after="60"/>
              <w:ind w:firstLine="0"/>
              <w:rPr>
                <w:sz w:val="24"/>
                <w:szCs w:val="24"/>
              </w:rPr>
            </w:pPr>
            <w:r w:rsidRPr="00E0505B">
              <w:rPr>
                <w:sz w:val="24"/>
                <w:szCs w:val="24"/>
              </w:rPr>
              <w:t>Уникальный идентиф</w:t>
            </w:r>
            <w:r>
              <w:rPr>
                <w:sz w:val="24"/>
                <w:szCs w:val="24"/>
              </w:rPr>
              <w:t>икатор объекта,</w:t>
            </w:r>
            <w:r w:rsidRPr="00154D3D">
              <w:rPr>
                <w:sz w:val="24"/>
                <w:szCs w:val="24"/>
              </w:rPr>
              <w:t xml:space="preserve"> </w:t>
            </w:r>
            <w:r>
              <w:rPr>
                <w:sz w:val="24"/>
                <w:szCs w:val="24"/>
              </w:rPr>
              <w:t>назначаемый в РК</w:t>
            </w:r>
            <w:r w:rsidRPr="00154D3D">
              <w:rPr>
                <w:sz w:val="24"/>
                <w:szCs w:val="24"/>
              </w:rPr>
              <w:t>/</w:t>
            </w:r>
            <w:r>
              <w:rPr>
                <w:sz w:val="24"/>
                <w:szCs w:val="24"/>
              </w:rPr>
              <w:t>РБГ. Не меняется при изменении версии информации о контракте. Может быть использован внешней системой для однозначной идентификации объекта закупки вне зависимости от версии информации о контракте.</w:t>
            </w:r>
          </w:p>
          <w:p w14:paraId="7A29F7D1" w14:textId="0E8ED604" w:rsidR="000F065A" w:rsidRPr="002947D3" w:rsidRDefault="000F065A" w:rsidP="000F065A">
            <w:pPr>
              <w:spacing w:before="60" w:after="60"/>
              <w:ind w:firstLine="0"/>
              <w:rPr>
                <w:sz w:val="24"/>
                <w:szCs w:val="24"/>
              </w:rPr>
            </w:pPr>
            <w:r w:rsidRPr="00E0505B">
              <w:rPr>
                <w:sz w:val="24"/>
                <w:szCs w:val="24"/>
              </w:rPr>
              <w:t>Игнорируется при приеме</w:t>
            </w:r>
            <w:r>
              <w:rPr>
                <w:sz w:val="24"/>
                <w:szCs w:val="24"/>
              </w:rPr>
              <w:t xml:space="preserve"> в РК</w:t>
            </w:r>
            <w:r w:rsidRPr="00E01BFD">
              <w:rPr>
                <w:sz w:val="24"/>
                <w:szCs w:val="24"/>
              </w:rPr>
              <w:t>/</w:t>
            </w:r>
            <w:r>
              <w:rPr>
                <w:sz w:val="24"/>
                <w:szCs w:val="24"/>
              </w:rPr>
              <w:t>РБГ, заполняется при передаче</w:t>
            </w:r>
          </w:p>
        </w:tc>
      </w:tr>
      <w:tr w:rsidR="000F065A" w:rsidRPr="002947D3" w14:paraId="5CCB10C0" w14:textId="77777777" w:rsidTr="003436C8">
        <w:tc>
          <w:tcPr>
            <w:tcW w:w="684" w:type="pct"/>
            <w:shd w:val="clear" w:color="auto" w:fill="auto"/>
          </w:tcPr>
          <w:p w14:paraId="797B6C1D" w14:textId="77777777" w:rsidR="000F065A" w:rsidRPr="002947D3" w:rsidRDefault="000F065A" w:rsidP="000F065A">
            <w:pPr>
              <w:spacing w:before="60" w:after="60"/>
              <w:ind w:firstLine="0"/>
              <w:rPr>
                <w:sz w:val="24"/>
                <w:szCs w:val="24"/>
              </w:rPr>
            </w:pPr>
          </w:p>
        </w:tc>
        <w:tc>
          <w:tcPr>
            <w:tcW w:w="822" w:type="pct"/>
            <w:shd w:val="clear" w:color="auto" w:fill="auto"/>
          </w:tcPr>
          <w:p w14:paraId="0EEFA06E" w14:textId="6FA33A43" w:rsidR="000F065A" w:rsidRPr="002947D3" w:rsidRDefault="000F065A" w:rsidP="000F065A">
            <w:pPr>
              <w:spacing w:before="60" w:after="60"/>
              <w:ind w:firstLine="0"/>
              <w:rPr>
                <w:sz w:val="24"/>
                <w:szCs w:val="24"/>
              </w:rPr>
            </w:pPr>
            <w:r w:rsidRPr="00A91F47">
              <w:rPr>
                <w:sz w:val="24"/>
                <w:szCs w:val="24"/>
              </w:rPr>
              <w:t>externalSid</w:t>
            </w:r>
          </w:p>
        </w:tc>
        <w:tc>
          <w:tcPr>
            <w:tcW w:w="342" w:type="pct"/>
            <w:gridSpan w:val="5"/>
            <w:shd w:val="clear" w:color="auto" w:fill="auto"/>
          </w:tcPr>
          <w:p w14:paraId="19EA543C" w14:textId="2B0FE92F"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4DAE4515" w14:textId="0BC4B2E2" w:rsidR="000F065A" w:rsidRPr="002947D3" w:rsidRDefault="000F065A" w:rsidP="000F065A">
            <w:pPr>
              <w:spacing w:before="60" w:after="60"/>
              <w:ind w:firstLine="0"/>
              <w:jc w:val="center"/>
              <w:rPr>
                <w:sz w:val="24"/>
                <w:szCs w:val="24"/>
              </w:rPr>
            </w:pPr>
            <w:r>
              <w:rPr>
                <w:sz w:val="24"/>
                <w:szCs w:val="24"/>
              </w:rPr>
              <w:t>Т(1-40)</w:t>
            </w:r>
          </w:p>
        </w:tc>
        <w:tc>
          <w:tcPr>
            <w:tcW w:w="1297" w:type="pct"/>
            <w:gridSpan w:val="3"/>
            <w:shd w:val="clear" w:color="auto" w:fill="auto"/>
          </w:tcPr>
          <w:p w14:paraId="319D14D1" w14:textId="0B73951E" w:rsidR="000F065A" w:rsidRPr="002947D3" w:rsidRDefault="000F065A" w:rsidP="000F065A">
            <w:pPr>
              <w:spacing w:before="60" w:after="60"/>
              <w:ind w:firstLine="0"/>
              <w:rPr>
                <w:sz w:val="24"/>
                <w:szCs w:val="24"/>
              </w:rPr>
            </w:pPr>
            <w:r w:rsidRPr="00A91F47">
              <w:rPr>
                <w:sz w:val="24"/>
                <w:szCs w:val="24"/>
              </w:rPr>
              <w:t>Внешний идентификатор объекта закупки</w:t>
            </w:r>
          </w:p>
        </w:tc>
        <w:tc>
          <w:tcPr>
            <w:tcW w:w="1356" w:type="pct"/>
            <w:shd w:val="clear" w:color="auto" w:fill="auto"/>
          </w:tcPr>
          <w:p w14:paraId="5CDDD9FB" w14:textId="3A309DDF" w:rsidR="000F065A" w:rsidRDefault="000F065A" w:rsidP="000F065A">
            <w:pPr>
              <w:spacing w:before="60" w:after="60"/>
              <w:ind w:firstLine="0"/>
              <w:rPr>
                <w:sz w:val="24"/>
                <w:szCs w:val="24"/>
              </w:rPr>
            </w:pPr>
            <w:r w:rsidRPr="00E0505B">
              <w:rPr>
                <w:sz w:val="24"/>
                <w:szCs w:val="24"/>
              </w:rPr>
              <w:t>Уникальный идентиф</w:t>
            </w:r>
            <w:r>
              <w:rPr>
                <w:sz w:val="24"/>
                <w:szCs w:val="24"/>
              </w:rPr>
              <w:t>икатор</w:t>
            </w:r>
            <w:r w:rsidRPr="007F72B0">
              <w:rPr>
                <w:sz w:val="24"/>
                <w:szCs w:val="24"/>
              </w:rPr>
              <w:t xml:space="preserve"> </w:t>
            </w:r>
            <w:r>
              <w:rPr>
                <w:sz w:val="24"/>
                <w:szCs w:val="24"/>
              </w:rPr>
              <w:t>объекта,</w:t>
            </w:r>
            <w:r w:rsidRPr="00154D3D">
              <w:rPr>
                <w:sz w:val="24"/>
                <w:szCs w:val="24"/>
              </w:rPr>
              <w:t xml:space="preserve"> </w:t>
            </w:r>
            <w:r>
              <w:rPr>
                <w:sz w:val="24"/>
                <w:szCs w:val="24"/>
              </w:rPr>
              <w:t>назначаемый во внешней системе.</w:t>
            </w:r>
          </w:p>
          <w:p w14:paraId="460058AF" w14:textId="26F764D7" w:rsidR="000F065A" w:rsidRDefault="000F065A" w:rsidP="000F065A">
            <w:pPr>
              <w:spacing w:before="60" w:after="60"/>
              <w:ind w:firstLine="0"/>
              <w:rPr>
                <w:sz w:val="24"/>
                <w:szCs w:val="24"/>
              </w:rPr>
            </w:pPr>
            <w:r>
              <w:rPr>
                <w:sz w:val="24"/>
                <w:szCs w:val="24"/>
              </w:rPr>
              <w:t>Может быть использован внешней системой для однозначной идентификации объекта в текущей версии информации о контракте.</w:t>
            </w:r>
          </w:p>
          <w:p w14:paraId="723455C3" w14:textId="16571E00" w:rsidR="000F065A" w:rsidRPr="002947D3" w:rsidRDefault="000F065A" w:rsidP="000F065A">
            <w:pPr>
              <w:spacing w:before="60" w:after="60"/>
              <w:ind w:firstLine="0"/>
              <w:rPr>
                <w:sz w:val="24"/>
                <w:szCs w:val="24"/>
              </w:rPr>
            </w:pPr>
            <w:r w:rsidRPr="008C5381">
              <w:rPr>
                <w:sz w:val="24"/>
                <w:szCs w:val="24"/>
              </w:rPr>
              <w:t xml:space="preserve">При приеме контролируется уникальность </w:t>
            </w:r>
            <w:r>
              <w:rPr>
                <w:sz w:val="24"/>
                <w:szCs w:val="24"/>
              </w:rPr>
              <w:t>идентификатора</w:t>
            </w:r>
            <w:r w:rsidRPr="008C5381">
              <w:rPr>
                <w:sz w:val="24"/>
                <w:szCs w:val="24"/>
              </w:rPr>
              <w:t xml:space="preserve"> в рамках </w:t>
            </w:r>
            <w:r>
              <w:rPr>
                <w:sz w:val="24"/>
                <w:szCs w:val="24"/>
              </w:rPr>
              <w:t>текущей версии информации о контракте</w:t>
            </w:r>
          </w:p>
        </w:tc>
      </w:tr>
      <w:tr w:rsidR="000F065A" w:rsidRPr="002947D3" w14:paraId="11C2794C" w14:textId="77777777" w:rsidTr="003436C8">
        <w:tc>
          <w:tcPr>
            <w:tcW w:w="684" w:type="pct"/>
            <w:shd w:val="clear" w:color="auto" w:fill="auto"/>
          </w:tcPr>
          <w:p w14:paraId="525E6DB6" w14:textId="77777777" w:rsidR="000F065A" w:rsidRPr="002947D3" w:rsidRDefault="000F065A" w:rsidP="000F065A">
            <w:pPr>
              <w:spacing w:before="60" w:after="60"/>
              <w:ind w:firstLine="0"/>
              <w:rPr>
                <w:sz w:val="24"/>
                <w:szCs w:val="24"/>
              </w:rPr>
            </w:pPr>
          </w:p>
        </w:tc>
        <w:tc>
          <w:tcPr>
            <w:tcW w:w="822" w:type="pct"/>
            <w:shd w:val="clear" w:color="auto" w:fill="auto"/>
          </w:tcPr>
          <w:p w14:paraId="0BA3AE2C" w14:textId="34C195C4" w:rsidR="000F065A" w:rsidRPr="00A91F47" w:rsidRDefault="000F065A" w:rsidP="000F065A">
            <w:pPr>
              <w:spacing w:before="60" w:after="60"/>
              <w:ind w:firstLine="0"/>
              <w:rPr>
                <w:sz w:val="24"/>
                <w:szCs w:val="24"/>
              </w:rPr>
            </w:pPr>
            <w:r w:rsidRPr="00A27732">
              <w:rPr>
                <w:sz w:val="24"/>
                <w:szCs w:val="24"/>
              </w:rPr>
              <w:t>guid</w:t>
            </w:r>
          </w:p>
        </w:tc>
        <w:tc>
          <w:tcPr>
            <w:tcW w:w="342" w:type="pct"/>
            <w:gridSpan w:val="5"/>
            <w:shd w:val="clear" w:color="auto" w:fill="auto"/>
          </w:tcPr>
          <w:p w14:paraId="215D734D" w14:textId="15B2A26A" w:rsidR="000F065A" w:rsidRPr="00A27732"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191D15FC" w14:textId="2690D237" w:rsidR="000F065A" w:rsidRDefault="000F065A" w:rsidP="000F065A">
            <w:pPr>
              <w:spacing w:before="60" w:after="60"/>
              <w:ind w:firstLine="0"/>
              <w:jc w:val="center"/>
              <w:rPr>
                <w:sz w:val="24"/>
                <w:szCs w:val="24"/>
              </w:rPr>
            </w:pPr>
            <w:r>
              <w:rPr>
                <w:sz w:val="24"/>
                <w:szCs w:val="24"/>
              </w:rPr>
              <w:t>Т(1-36)</w:t>
            </w:r>
          </w:p>
        </w:tc>
        <w:tc>
          <w:tcPr>
            <w:tcW w:w="1297" w:type="pct"/>
            <w:gridSpan w:val="3"/>
            <w:shd w:val="clear" w:color="auto" w:fill="auto"/>
          </w:tcPr>
          <w:p w14:paraId="0BE12331" w14:textId="36FF8F2E" w:rsidR="000F065A" w:rsidRPr="00A91F47" w:rsidRDefault="000F065A" w:rsidP="000F065A">
            <w:pPr>
              <w:spacing w:before="60" w:after="60"/>
              <w:ind w:firstLine="0"/>
              <w:rPr>
                <w:sz w:val="24"/>
                <w:szCs w:val="24"/>
              </w:rPr>
            </w:pPr>
            <w:r>
              <w:rPr>
                <w:sz w:val="24"/>
                <w:szCs w:val="24"/>
              </w:rPr>
              <w:t>GUID объекта закупки</w:t>
            </w:r>
          </w:p>
        </w:tc>
        <w:tc>
          <w:tcPr>
            <w:tcW w:w="1356" w:type="pct"/>
            <w:shd w:val="clear" w:color="auto" w:fill="auto"/>
          </w:tcPr>
          <w:p w14:paraId="570FBC95" w14:textId="27F4C3F0" w:rsidR="000F065A" w:rsidRPr="002947D3" w:rsidRDefault="000F065A" w:rsidP="000F065A">
            <w:pPr>
              <w:spacing w:before="60" w:after="60"/>
              <w:ind w:firstLine="0"/>
              <w:rPr>
                <w:sz w:val="24"/>
                <w:szCs w:val="24"/>
              </w:rPr>
            </w:pPr>
            <w:r w:rsidRPr="00A27732">
              <w:rPr>
                <w:sz w:val="24"/>
                <w:szCs w:val="24"/>
              </w:rPr>
              <w:t>Игнорируется при приеме, используется для электронного актирования</w:t>
            </w:r>
          </w:p>
        </w:tc>
      </w:tr>
      <w:tr w:rsidR="000F065A" w:rsidRPr="002947D3" w14:paraId="27E3D94D" w14:textId="77777777" w:rsidTr="003436C8">
        <w:tc>
          <w:tcPr>
            <w:tcW w:w="684" w:type="pct"/>
            <w:vMerge w:val="restart"/>
            <w:shd w:val="clear" w:color="auto" w:fill="auto"/>
            <w:hideMark/>
          </w:tcPr>
          <w:p w14:paraId="79FC3154" w14:textId="750C526E" w:rsidR="000F065A" w:rsidRDefault="000F065A" w:rsidP="000F065A">
            <w:pPr>
              <w:spacing w:before="60" w:after="60"/>
              <w:ind w:firstLine="0"/>
              <w:rPr>
                <w:sz w:val="24"/>
                <w:szCs w:val="24"/>
              </w:rPr>
            </w:pPr>
            <w:r w:rsidRPr="002947D3">
              <w:rPr>
                <w:sz w:val="24"/>
                <w:szCs w:val="24"/>
              </w:rPr>
              <w:t> </w:t>
            </w:r>
            <w:r>
              <w:rPr>
                <w:sz w:val="24"/>
                <w:szCs w:val="24"/>
              </w:rPr>
              <w:t>Допустимо указание только одного элемента</w:t>
            </w:r>
          </w:p>
          <w:p w14:paraId="645652A8" w14:textId="77777777" w:rsidR="000F065A" w:rsidRPr="00664AE9" w:rsidRDefault="000F065A" w:rsidP="000F065A">
            <w:pPr>
              <w:spacing w:before="60" w:after="60"/>
              <w:ind w:firstLine="0"/>
              <w:rPr>
                <w:sz w:val="24"/>
                <w:szCs w:val="24"/>
              </w:rPr>
            </w:pPr>
            <w:r w:rsidRPr="002947D3">
              <w:rPr>
                <w:sz w:val="24"/>
                <w:szCs w:val="24"/>
              </w:rPr>
              <w:t> </w:t>
            </w:r>
            <w:r w:rsidRPr="00664AE9">
              <w:rPr>
                <w:sz w:val="24"/>
                <w:szCs w:val="24"/>
              </w:rPr>
              <w:t xml:space="preserve">Значение блоков OKPD/OKPD2/KTRU игнорируется и заполняется значением соответствующей позиции КТРУ, в случае если контракт создан на основании извещения об осуществлении закупки (заполнен блок foundation\fcsOrder\order\notificationNumber) и в извещении заполнен код по КТРУ, либо в случае если контракт создан на основании позиции плана-графика (заполнен блок foundation\singleCustomer\tenderPlanInfo или foundation\ notOosOrder\ tenderPlanInfo) и в такой позиции заполнен код по КТРУ. </w:t>
            </w:r>
          </w:p>
          <w:p w14:paraId="57C74B00" w14:textId="77777777" w:rsidR="000F065A" w:rsidRDefault="000F065A" w:rsidP="000F065A">
            <w:pPr>
              <w:spacing w:before="60" w:after="60"/>
              <w:ind w:firstLine="0"/>
              <w:rPr>
                <w:sz w:val="24"/>
                <w:szCs w:val="24"/>
              </w:rPr>
            </w:pPr>
            <w:r w:rsidRPr="00664AE9">
              <w:rPr>
                <w:sz w:val="24"/>
                <w:szCs w:val="24"/>
              </w:rPr>
              <w:t>В других случаях сохраняется значение одного из блоков OKPD/OKPD2/KTRU</w:t>
            </w:r>
            <w:r w:rsidRPr="002947D3">
              <w:rPr>
                <w:sz w:val="24"/>
                <w:szCs w:val="24"/>
              </w:rPr>
              <w:t> </w:t>
            </w:r>
            <w:r w:rsidR="005B0A7A">
              <w:rPr>
                <w:sz w:val="24"/>
                <w:szCs w:val="24"/>
              </w:rPr>
              <w:t>.</w:t>
            </w:r>
          </w:p>
          <w:p w14:paraId="5AFD57BA" w14:textId="5DA7E613" w:rsidR="005B0A7A" w:rsidRPr="002947D3" w:rsidRDefault="005B0A7A" w:rsidP="000F065A">
            <w:pPr>
              <w:spacing w:before="60" w:after="60"/>
              <w:ind w:firstLine="0"/>
              <w:rPr>
                <w:sz w:val="24"/>
                <w:szCs w:val="24"/>
              </w:rPr>
            </w:pPr>
            <w:r w:rsidRPr="005B0A7A">
              <w:rPr>
                <w:sz w:val="24"/>
                <w:szCs w:val="24"/>
              </w:rPr>
              <w:t>Принимается и сохраняется в случае, если получен признак «Предмет контракта относится к работам по строительству» (constructionWorksInfo/isConstructionWorks) И «Причина изменений условий контракта из справочника "Справочник: Причины изменения условий контракта" (nsiContractModificationReason)» (modification/contractChange/reason/code) имеет значение с кодом по справочнику 014 или 015</w:t>
            </w:r>
          </w:p>
        </w:tc>
        <w:tc>
          <w:tcPr>
            <w:tcW w:w="822" w:type="pct"/>
            <w:shd w:val="clear" w:color="auto" w:fill="auto"/>
          </w:tcPr>
          <w:p w14:paraId="441B7048" w14:textId="46614DA6" w:rsidR="000F065A" w:rsidRPr="002947D3" w:rsidRDefault="000F065A" w:rsidP="000F065A">
            <w:pPr>
              <w:spacing w:before="60" w:after="60"/>
              <w:ind w:firstLine="0"/>
              <w:rPr>
                <w:sz w:val="24"/>
                <w:szCs w:val="24"/>
              </w:rPr>
            </w:pPr>
            <w:r w:rsidRPr="002947D3">
              <w:rPr>
                <w:sz w:val="24"/>
                <w:szCs w:val="24"/>
              </w:rPr>
              <w:t>OK</w:t>
            </w:r>
            <w:r w:rsidRPr="002947D3">
              <w:rPr>
                <w:sz w:val="24"/>
                <w:szCs w:val="24"/>
                <w:lang w:val="en-US"/>
              </w:rPr>
              <w:t>P</w:t>
            </w:r>
            <w:r w:rsidRPr="002947D3">
              <w:rPr>
                <w:sz w:val="24"/>
                <w:szCs w:val="24"/>
              </w:rPr>
              <w:t>D</w:t>
            </w:r>
          </w:p>
        </w:tc>
        <w:tc>
          <w:tcPr>
            <w:tcW w:w="342" w:type="pct"/>
            <w:gridSpan w:val="5"/>
            <w:shd w:val="clear" w:color="auto" w:fill="auto"/>
          </w:tcPr>
          <w:p w14:paraId="6BAF61B4" w14:textId="1DECB0AC"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tcPr>
          <w:p w14:paraId="424437A4" w14:textId="1C428862" w:rsidR="000F065A" w:rsidRPr="002947D3" w:rsidRDefault="000F065A" w:rsidP="000F065A">
            <w:pPr>
              <w:spacing w:before="60" w:after="60"/>
              <w:ind w:firstLine="0"/>
              <w:jc w:val="center"/>
              <w:rPr>
                <w:sz w:val="24"/>
                <w:szCs w:val="24"/>
              </w:rPr>
            </w:pPr>
            <w:r w:rsidRPr="002947D3">
              <w:rPr>
                <w:sz w:val="24"/>
                <w:szCs w:val="24"/>
              </w:rPr>
              <w:t>S</w:t>
            </w:r>
          </w:p>
        </w:tc>
        <w:tc>
          <w:tcPr>
            <w:tcW w:w="1297" w:type="pct"/>
            <w:gridSpan w:val="3"/>
            <w:shd w:val="clear" w:color="auto" w:fill="auto"/>
          </w:tcPr>
          <w:p w14:paraId="4E177528" w14:textId="3F76DF88" w:rsidR="000F065A" w:rsidRPr="00636F4C" w:rsidRDefault="000F065A" w:rsidP="000F065A">
            <w:pPr>
              <w:spacing w:before="60" w:after="60"/>
              <w:ind w:firstLine="0"/>
              <w:rPr>
                <w:sz w:val="24"/>
                <w:szCs w:val="24"/>
              </w:rPr>
            </w:pPr>
            <w:r w:rsidRPr="002947D3">
              <w:rPr>
                <w:sz w:val="24"/>
                <w:szCs w:val="24"/>
              </w:rPr>
              <w:t>Классификация товаров, работ и услуг</w:t>
            </w:r>
            <w:r w:rsidRPr="00636F4C">
              <w:rPr>
                <w:sz w:val="24"/>
                <w:szCs w:val="24"/>
              </w:rPr>
              <w:t xml:space="preserve"> </w:t>
            </w:r>
            <w:r>
              <w:rPr>
                <w:sz w:val="24"/>
                <w:szCs w:val="24"/>
              </w:rPr>
              <w:t>по ОКПД</w:t>
            </w:r>
          </w:p>
        </w:tc>
        <w:tc>
          <w:tcPr>
            <w:tcW w:w="1356" w:type="pct"/>
            <w:shd w:val="clear" w:color="auto" w:fill="auto"/>
            <w:hideMark/>
          </w:tcPr>
          <w:p w14:paraId="74F64C8E" w14:textId="77777777" w:rsidR="000F065A" w:rsidRPr="002947D3" w:rsidRDefault="000F065A" w:rsidP="000F065A">
            <w:pPr>
              <w:spacing w:before="60" w:after="60"/>
              <w:ind w:firstLine="0"/>
              <w:rPr>
                <w:sz w:val="24"/>
                <w:szCs w:val="24"/>
              </w:rPr>
            </w:pPr>
          </w:p>
        </w:tc>
      </w:tr>
      <w:tr w:rsidR="000F065A" w:rsidRPr="002947D3" w14:paraId="115740E3" w14:textId="77777777" w:rsidTr="003436C8">
        <w:tc>
          <w:tcPr>
            <w:tcW w:w="684" w:type="pct"/>
            <w:vMerge/>
            <w:shd w:val="clear" w:color="auto" w:fill="auto"/>
            <w:hideMark/>
          </w:tcPr>
          <w:p w14:paraId="17CFBF50" w14:textId="7F377C42" w:rsidR="000F065A" w:rsidRPr="002947D3" w:rsidRDefault="000F065A" w:rsidP="000F065A">
            <w:pPr>
              <w:spacing w:before="60" w:after="60"/>
              <w:rPr>
                <w:sz w:val="24"/>
                <w:szCs w:val="24"/>
              </w:rPr>
            </w:pPr>
          </w:p>
        </w:tc>
        <w:tc>
          <w:tcPr>
            <w:tcW w:w="822" w:type="pct"/>
            <w:shd w:val="clear" w:color="auto" w:fill="auto"/>
          </w:tcPr>
          <w:p w14:paraId="17EB12A4" w14:textId="4E6A4CA2" w:rsidR="000F065A" w:rsidRPr="002947D3" w:rsidRDefault="000F065A" w:rsidP="000F065A">
            <w:pPr>
              <w:spacing w:before="60" w:after="60"/>
              <w:ind w:firstLine="0"/>
              <w:rPr>
                <w:sz w:val="24"/>
                <w:szCs w:val="24"/>
              </w:rPr>
            </w:pPr>
            <w:r w:rsidRPr="002947D3">
              <w:rPr>
                <w:sz w:val="24"/>
                <w:szCs w:val="24"/>
              </w:rPr>
              <w:t>OK</w:t>
            </w:r>
            <w:r w:rsidRPr="002947D3">
              <w:rPr>
                <w:sz w:val="24"/>
                <w:szCs w:val="24"/>
                <w:lang w:val="en-US"/>
              </w:rPr>
              <w:t>P</w:t>
            </w:r>
            <w:r w:rsidRPr="002947D3">
              <w:rPr>
                <w:sz w:val="24"/>
                <w:szCs w:val="24"/>
              </w:rPr>
              <w:t>D</w:t>
            </w:r>
            <w:r>
              <w:rPr>
                <w:sz w:val="24"/>
                <w:szCs w:val="24"/>
                <w:lang w:val="en-US"/>
              </w:rPr>
              <w:t>2</w:t>
            </w:r>
          </w:p>
        </w:tc>
        <w:tc>
          <w:tcPr>
            <w:tcW w:w="342" w:type="pct"/>
            <w:gridSpan w:val="5"/>
            <w:shd w:val="clear" w:color="auto" w:fill="auto"/>
          </w:tcPr>
          <w:p w14:paraId="3036E85C" w14:textId="5F0AAFBA"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tcPr>
          <w:p w14:paraId="457CCF8A" w14:textId="38045A59" w:rsidR="000F065A" w:rsidRPr="002947D3" w:rsidRDefault="000F065A" w:rsidP="000F065A">
            <w:pPr>
              <w:spacing w:before="60" w:after="60"/>
              <w:ind w:firstLine="0"/>
              <w:jc w:val="center"/>
              <w:rPr>
                <w:sz w:val="24"/>
                <w:szCs w:val="24"/>
              </w:rPr>
            </w:pPr>
            <w:r w:rsidRPr="002947D3">
              <w:rPr>
                <w:sz w:val="24"/>
                <w:szCs w:val="24"/>
              </w:rPr>
              <w:t>S</w:t>
            </w:r>
          </w:p>
        </w:tc>
        <w:tc>
          <w:tcPr>
            <w:tcW w:w="1297" w:type="pct"/>
            <w:gridSpan w:val="3"/>
            <w:shd w:val="clear" w:color="auto" w:fill="auto"/>
          </w:tcPr>
          <w:p w14:paraId="6032AADC" w14:textId="1A0AD1C4" w:rsidR="000F065A" w:rsidRPr="002947D3" w:rsidRDefault="000F065A" w:rsidP="000F065A">
            <w:pPr>
              <w:spacing w:before="60" w:after="60"/>
              <w:ind w:firstLine="0"/>
              <w:rPr>
                <w:sz w:val="24"/>
                <w:szCs w:val="24"/>
              </w:rPr>
            </w:pPr>
            <w:r w:rsidRPr="002947D3">
              <w:rPr>
                <w:sz w:val="24"/>
                <w:szCs w:val="24"/>
              </w:rPr>
              <w:t>Классификация товаров, работ и услуг</w:t>
            </w:r>
            <w:r>
              <w:rPr>
                <w:sz w:val="24"/>
                <w:szCs w:val="24"/>
              </w:rPr>
              <w:t xml:space="preserve"> по ОКПД2</w:t>
            </w:r>
          </w:p>
        </w:tc>
        <w:tc>
          <w:tcPr>
            <w:tcW w:w="1356" w:type="pct"/>
            <w:shd w:val="clear" w:color="auto" w:fill="auto"/>
            <w:hideMark/>
          </w:tcPr>
          <w:p w14:paraId="12D1AFF0" w14:textId="644CBBA4" w:rsidR="000F065A" w:rsidRPr="002947D3" w:rsidRDefault="000F065A" w:rsidP="000F065A">
            <w:pPr>
              <w:spacing w:before="60" w:after="60"/>
              <w:ind w:firstLine="0"/>
              <w:rPr>
                <w:sz w:val="24"/>
                <w:szCs w:val="24"/>
              </w:rPr>
            </w:pPr>
            <w:r w:rsidRPr="002947D3">
              <w:rPr>
                <w:sz w:val="24"/>
                <w:szCs w:val="24"/>
              </w:rPr>
              <w:t xml:space="preserve"> </w:t>
            </w:r>
            <w:r w:rsidRPr="00B41159">
              <w:rPr>
                <w:sz w:val="24"/>
                <w:szCs w:val="24"/>
              </w:rPr>
              <w:t>В случае, если сведения о контракте сформированы на основании позиции плана-графика закупок с 01.01.2020, то рекомендуется указывать код ОКПД2 из соответствующей позиции плана-графика, либо код-потомок расширенной разрядности</w:t>
            </w:r>
          </w:p>
        </w:tc>
      </w:tr>
      <w:tr w:rsidR="000F065A" w:rsidRPr="002947D3" w14:paraId="5840DB09" w14:textId="77777777" w:rsidTr="003436C8">
        <w:tc>
          <w:tcPr>
            <w:tcW w:w="684" w:type="pct"/>
            <w:vMerge/>
            <w:shd w:val="clear" w:color="auto" w:fill="auto"/>
            <w:hideMark/>
          </w:tcPr>
          <w:p w14:paraId="5A0B4CA3" w14:textId="031BBCEC" w:rsidR="000F065A" w:rsidRPr="002947D3" w:rsidRDefault="000F065A" w:rsidP="000F065A">
            <w:pPr>
              <w:spacing w:before="60" w:after="60"/>
              <w:ind w:firstLine="0"/>
              <w:rPr>
                <w:sz w:val="24"/>
                <w:szCs w:val="24"/>
              </w:rPr>
            </w:pPr>
          </w:p>
        </w:tc>
        <w:tc>
          <w:tcPr>
            <w:tcW w:w="822" w:type="pct"/>
            <w:shd w:val="clear" w:color="auto" w:fill="auto"/>
            <w:hideMark/>
          </w:tcPr>
          <w:p w14:paraId="7E87EBF8" w14:textId="4B913C71" w:rsidR="000F065A" w:rsidRPr="002947D3" w:rsidRDefault="000F065A" w:rsidP="000F065A">
            <w:pPr>
              <w:spacing w:before="60" w:after="60"/>
              <w:ind w:firstLine="0"/>
              <w:rPr>
                <w:sz w:val="24"/>
                <w:szCs w:val="24"/>
              </w:rPr>
            </w:pPr>
            <w:r w:rsidRPr="00A51E00">
              <w:rPr>
                <w:sz w:val="24"/>
                <w:szCs w:val="24"/>
              </w:rPr>
              <w:t>KTRU</w:t>
            </w:r>
          </w:p>
        </w:tc>
        <w:tc>
          <w:tcPr>
            <w:tcW w:w="342" w:type="pct"/>
            <w:gridSpan w:val="5"/>
            <w:shd w:val="clear" w:color="auto" w:fill="auto"/>
            <w:hideMark/>
          </w:tcPr>
          <w:p w14:paraId="3F74725E"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715461ED" w14:textId="77777777" w:rsidR="000F065A" w:rsidRPr="002947D3" w:rsidRDefault="000F065A" w:rsidP="000F065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4D3DC2DF" w14:textId="4840E22A" w:rsidR="000F065A" w:rsidRPr="002947D3" w:rsidRDefault="000F065A" w:rsidP="000F065A">
            <w:pPr>
              <w:spacing w:before="60" w:after="60"/>
              <w:ind w:firstLine="0"/>
              <w:rPr>
                <w:sz w:val="24"/>
                <w:szCs w:val="24"/>
              </w:rPr>
            </w:pPr>
            <w:r w:rsidRPr="00A51E00">
              <w:rPr>
                <w:sz w:val="24"/>
                <w:szCs w:val="24"/>
              </w:rPr>
              <w:t>Классификация по КТРУ</w:t>
            </w:r>
          </w:p>
        </w:tc>
        <w:tc>
          <w:tcPr>
            <w:tcW w:w="1356" w:type="pct"/>
            <w:shd w:val="clear" w:color="auto" w:fill="auto"/>
            <w:hideMark/>
          </w:tcPr>
          <w:p w14:paraId="6B64D1F7" w14:textId="052455D3" w:rsidR="000F065A" w:rsidRPr="00F867A7" w:rsidRDefault="000F065A" w:rsidP="000F065A">
            <w:pPr>
              <w:spacing w:before="60" w:after="60"/>
              <w:ind w:firstLine="0"/>
              <w:rPr>
                <w:sz w:val="24"/>
                <w:szCs w:val="24"/>
              </w:rPr>
            </w:pPr>
            <w:r w:rsidRPr="00F867A7">
              <w:rPr>
                <w:sz w:val="24"/>
                <w:szCs w:val="24"/>
              </w:rPr>
              <w:t>При приеме контролируется, что позиция с данным кодом НЕ является укрупненной (для нее НЕ заполнено поле position/data/isTemplate в справочнике nsiKTRU)</w:t>
            </w:r>
          </w:p>
          <w:p w14:paraId="26652504" w14:textId="77777777" w:rsidR="000F065A" w:rsidRPr="00B41159" w:rsidRDefault="000F065A" w:rsidP="000F065A">
            <w:pPr>
              <w:spacing w:before="60" w:after="60"/>
              <w:ind w:firstLine="0"/>
              <w:rPr>
                <w:sz w:val="24"/>
                <w:szCs w:val="24"/>
              </w:rPr>
            </w:pPr>
            <w:r w:rsidRPr="00B41159">
              <w:rPr>
                <w:sz w:val="24"/>
                <w:szCs w:val="24"/>
              </w:rPr>
              <w:t>В случае, если сведения о контракте сформированы на основании позиции плана-графика закупок с 01.01.2020, то рекомендуется указывать код КТРУ, расширяющий код ОКПД2 из позиции плана-графика.</w:t>
            </w:r>
          </w:p>
          <w:p w14:paraId="1149E3C5" w14:textId="77777777" w:rsidR="000F065A" w:rsidRPr="00B41159" w:rsidRDefault="000F065A" w:rsidP="000F065A">
            <w:pPr>
              <w:spacing w:before="60" w:after="60"/>
              <w:ind w:firstLine="0"/>
              <w:rPr>
                <w:sz w:val="24"/>
                <w:szCs w:val="24"/>
              </w:rPr>
            </w:pPr>
            <w:r w:rsidRPr="00B41159">
              <w:rPr>
                <w:sz w:val="24"/>
                <w:szCs w:val="24"/>
              </w:rPr>
              <w:t>Поле "Номер версии позиции" (versionNumber) игнорируется при приеме первой версии сведений о контракте, заполняется при передаче. При приеме последующих версий сведений о контракте допустимо указание:</w:t>
            </w:r>
          </w:p>
          <w:p w14:paraId="5AB3C3D2" w14:textId="77777777" w:rsidR="000F065A" w:rsidRPr="00B41159" w:rsidRDefault="000F065A" w:rsidP="000F065A">
            <w:pPr>
              <w:spacing w:before="60" w:after="60"/>
              <w:ind w:firstLine="0"/>
              <w:rPr>
                <w:sz w:val="24"/>
                <w:szCs w:val="24"/>
              </w:rPr>
            </w:pPr>
            <w:r w:rsidRPr="00B41159">
              <w:rPr>
                <w:sz w:val="24"/>
                <w:szCs w:val="24"/>
              </w:rPr>
              <w:t>-версии позиции КТРУ из предыдущей версии размещенных сведений о контракте</w:t>
            </w:r>
          </w:p>
          <w:p w14:paraId="219CC3D2" w14:textId="3D6C4587" w:rsidR="000F065A" w:rsidRDefault="000F065A" w:rsidP="000F065A">
            <w:pPr>
              <w:spacing w:before="60" w:after="60"/>
              <w:ind w:firstLine="0"/>
              <w:rPr>
                <w:sz w:val="24"/>
                <w:szCs w:val="24"/>
              </w:rPr>
            </w:pPr>
            <w:r w:rsidRPr="00B41159">
              <w:rPr>
                <w:sz w:val="24"/>
                <w:szCs w:val="24"/>
              </w:rPr>
              <w:t>-актуальной версии позиции КТРУ (если при приеме поле не заполнено, то при передаче заполнится значением версии позиции КТРУ из последней размещенной версии сведений о контракте)</w:t>
            </w:r>
          </w:p>
          <w:p w14:paraId="5569D5ED" w14:textId="06DA2BF7" w:rsidR="000F065A" w:rsidRPr="002947D3" w:rsidRDefault="000F065A" w:rsidP="000F065A">
            <w:pPr>
              <w:spacing w:before="60" w:after="60"/>
              <w:ind w:firstLine="0"/>
              <w:rPr>
                <w:sz w:val="24"/>
                <w:szCs w:val="24"/>
              </w:rPr>
            </w:pPr>
            <w:r w:rsidRPr="00202B8B">
              <w:rPr>
                <w:sz w:val="24"/>
                <w:szCs w:val="24"/>
              </w:rPr>
              <w:t>Не допускается указание блока в информации об субподрядчике</w:t>
            </w:r>
          </w:p>
        </w:tc>
      </w:tr>
      <w:tr w:rsidR="00671BD7" w:rsidRPr="002947D3" w14:paraId="54FCCFD4" w14:textId="77777777" w:rsidTr="003436C8">
        <w:tc>
          <w:tcPr>
            <w:tcW w:w="684" w:type="pct"/>
            <w:shd w:val="clear" w:color="auto" w:fill="auto"/>
          </w:tcPr>
          <w:p w14:paraId="1F4A98DC" w14:textId="77777777" w:rsidR="00671BD7" w:rsidRPr="002947D3" w:rsidRDefault="00671BD7" w:rsidP="00671BD7">
            <w:pPr>
              <w:spacing w:before="60" w:after="60"/>
              <w:ind w:firstLine="0"/>
              <w:rPr>
                <w:sz w:val="24"/>
                <w:szCs w:val="24"/>
              </w:rPr>
            </w:pPr>
          </w:p>
        </w:tc>
        <w:tc>
          <w:tcPr>
            <w:tcW w:w="822" w:type="pct"/>
            <w:shd w:val="clear" w:color="auto" w:fill="auto"/>
          </w:tcPr>
          <w:p w14:paraId="0BD703EC" w14:textId="1C7AF785" w:rsidR="00671BD7" w:rsidRPr="001C21FD" w:rsidRDefault="00671BD7" w:rsidP="00671BD7">
            <w:pPr>
              <w:spacing w:before="60" w:after="60"/>
              <w:ind w:firstLine="0"/>
              <w:rPr>
                <w:sz w:val="24"/>
                <w:szCs w:val="24"/>
              </w:rPr>
            </w:pPr>
            <w:r w:rsidRPr="00671BD7">
              <w:rPr>
                <w:sz w:val="24"/>
                <w:szCs w:val="24"/>
              </w:rPr>
              <w:t>name</w:t>
            </w:r>
          </w:p>
        </w:tc>
        <w:tc>
          <w:tcPr>
            <w:tcW w:w="342" w:type="pct"/>
            <w:gridSpan w:val="5"/>
            <w:shd w:val="clear" w:color="auto" w:fill="auto"/>
          </w:tcPr>
          <w:p w14:paraId="52BE1999" w14:textId="56665B68" w:rsidR="00671BD7" w:rsidRDefault="00671BD7" w:rsidP="00671BD7">
            <w:pPr>
              <w:spacing w:before="60" w:after="60"/>
              <w:ind w:firstLine="0"/>
              <w:jc w:val="center"/>
              <w:rPr>
                <w:sz w:val="24"/>
                <w:szCs w:val="24"/>
              </w:rPr>
            </w:pPr>
            <w:r>
              <w:rPr>
                <w:sz w:val="24"/>
                <w:szCs w:val="24"/>
              </w:rPr>
              <w:t>Н</w:t>
            </w:r>
          </w:p>
        </w:tc>
        <w:tc>
          <w:tcPr>
            <w:tcW w:w="499" w:type="pct"/>
            <w:shd w:val="clear" w:color="auto" w:fill="auto"/>
          </w:tcPr>
          <w:p w14:paraId="61E8EA81" w14:textId="15185978" w:rsidR="00671BD7" w:rsidRPr="00671BD7" w:rsidRDefault="00671BD7" w:rsidP="00671BD7">
            <w:pPr>
              <w:spacing w:before="60" w:after="60"/>
              <w:ind w:firstLine="0"/>
              <w:jc w:val="center"/>
              <w:rPr>
                <w:sz w:val="24"/>
                <w:szCs w:val="24"/>
                <w:lang w:val="en-US"/>
              </w:rPr>
            </w:pPr>
            <w:r>
              <w:rPr>
                <w:sz w:val="24"/>
                <w:szCs w:val="24"/>
              </w:rPr>
              <w:t>Т</w:t>
            </w:r>
            <w:r>
              <w:rPr>
                <w:sz w:val="24"/>
                <w:szCs w:val="24"/>
                <w:lang w:val="en-US"/>
              </w:rPr>
              <w:t>(1-2000)</w:t>
            </w:r>
          </w:p>
        </w:tc>
        <w:tc>
          <w:tcPr>
            <w:tcW w:w="1297" w:type="pct"/>
            <w:gridSpan w:val="3"/>
            <w:shd w:val="clear" w:color="auto" w:fill="auto"/>
          </w:tcPr>
          <w:p w14:paraId="3F795498" w14:textId="49FD10FB" w:rsidR="00671BD7" w:rsidRDefault="00671BD7" w:rsidP="00671BD7">
            <w:pPr>
              <w:spacing w:before="60" w:after="60"/>
              <w:ind w:firstLine="0"/>
              <w:rPr>
                <w:sz w:val="24"/>
                <w:szCs w:val="24"/>
              </w:rPr>
            </w:pPr>
            <w:r w:rsidRPr="00671BD7">
              <w:rPr>
                <w:sz w:val="24"/>
                <w:szCs w:val="24"/>
              </w:rPr>
              <w:t>Наименование объекта закупки в соответствии с контрактом</w:t>
            </w:r>
          </w:p>
        </w:tc>
        <w:tc>
          <w:tcPr>
            <w:tcW w:w="1356" w:type="pct"/>
            <w:shd w:val="clear" w:color="auto" w:fill="auto"/>
          </w:tcPr>
          <w:p w14:paraId="348564DC" w14:textId="77777777" w:rsidR="00671BD7" w:rsidRPr="00671BD7" w:rsidRDefault="00671BD7" w:rsidP="00671BD7">
            <w:pPr>
              <w:spacing w:before="60" w:after="60"/>
              <w:ind w:firstLine="0"/>
              <w:rPr>
                <w:sz w:val="24"/>
                <w:szCs w:val="24"/>
              </w:rPr>
            </w:pPr>
            <w:r w:rsidRPr="00671BD7">
              <w:rPr>
                <w:sz w:val="24"/>
                <w:szCs w:val="24"/>
              </w:rPr>
              <w:t>Контролируется обязательность заполнения.</w:t>
            </w:r>
          </w:p>
          <w:p w14:paraId="01B67E44" w14:textId="77777777" w:rsidR="00671BD7" w:rsidRDefault="00671BD7" w:rsidP="00671BD7">
            <w:pPr>
              <w:spacing w:before="60" w:after="60"/>
              <w:ind w:firstLine="0"/>
              <w:rPr>
                <w:sz w:val="24"/>
                <w:szCs w:val="24"/>
              </w:rPr>
            </w:pPr>
            <w:r w:rsidRPr="00671BD7">
              <w:rPr>
                <w:sz w:val="24"/>
                <w:szCs w:val="24"/>
              </w:rPr>
              <w:t>Игнорируется при приеме, если тип изменения modification/contractChange и не установлен признак products/product/improvedProductReplacement и заполняется автоматически значением из предыдущей версии сведений о контракте, в противном случае принимается и сохраняется</w:t>
            </w:r>
            <w:r w:rsidR="008626D1">
              <w:rPr>
                <w:sz w:val="24"/>
                <w:szCs w:val="24"/>
              </w:rPr>
              <w:t>.</w:t>
            </w:r>
          </w:p>
          <w:p w14:paraId="2CAF1D1E" w14:textId="5E3C0C39" w:rsidR="008626D1" w:rsidRPr="001C21FD" w:rsidRDefault="008626D1" w:rsidP="00671BD7">
            <w:pPr>
              <w:spacing w:before="60" w:after="60"/>
              <w:ind w:firstLine="0"/>
              <w:rPr>
                <w:sz w:val="24"/>
                <w:szCs w:val="24"/>
              </w:rPr>
            </w:pPr>
            <w:r w:rsidRPr="008626D1">
              <w:rPr>
                <w:sz w:val="24"/>
                <w:szCs w:val="24"/>
              </w:rPr>
              <w:t>Принимается и сохраняется вслучае, если получен признак «Предмет контракта относится к работам по строительству» (constructionWorksInfo/isConstructionWorks) И «Причина изменений условий кон-тракта из справочника "Справочник: Причины изменения условий контракта" (nsiContractModificationReason)» (modification/contractChange/reason/code) имеет значение с кодом по справочнику 014 или 015</w:t>
            </w:r>
          </w:p>
        </w:tc>
      </w:tr>
      <w:tr w:rsidR="000F065A" w:rsidRPr="002947D3" w14:paraId="2A238309" w14:textId="77777777" w:rsidTr="003436C8">
        <w:tc>
          <w:tcPr>
            <w:tcW w:w="684" w:type="pct"/>
            <w:shd w:val="clear" w:color="auto" w:fill="auto"/>
          </w:tcPr>
          <w:p w14:paraId="7779CD89" w14:textId="77777777" w:rsidR="000F065A" w:rsidRPr="002947D3" w:rsidRDefault="000F065A" w:rsidP="000F065A">
            <w:pPr>
              <w:spacing w:before="60" w:after="60"/>
              <w:ind w:firstLine="0"/>
              <w:rPr>
                <w:sz w:val="24"/>
                <w:szCs w:val="24"/>
              </w:rPr>
            </w:pPr>
          </w:p>
        </w:tc>
        <w:tc>
          <w:tcPr>
            <w:tcW w:w="822" w:type="pct"/>
            <w:shd w:val="clear" w:color="auto" w:fill="auto"/>
          </w:tcPr>
          <w:p w14:paraId="16CF0745" w14:textId="2994F108" w:rsidR="000F065A" w:rsidRPr="002947D3" w:rsidRDefault="000F065A" w:rsidP="000F065A">
            <w:pPr>
              <w:spacing w:before="60" w:after="60"/>
              <w:ind w:firstLine="0"/>
              <w:rPr>
                <w:sz w:val="24"/>
                <w:szCs w:val="24"/>
              </w:rPr>
            </w:pPr>
            <w:r w:rsidRPr="001C21FD">
              <w:rPr>
                <w:sz w:val="24"/>
                <w:szCs w:val="24"/>
              </w:rPr>
              <w:t>type</w:t>
            </w:r>
          </w:p>
        </w:tc>
        <w:tc>
          <w:tcPr>
            <w:tcW w:w="342" w:type="pct"/>
            <w:gridSpan w:val="5"/>
            <w:shd w:val="clear" w:color="auto" w:fill="auto"/>
          </w:tcPr>
          <w:p w14:paraId="1F569758" w14:textId="1FFA8F81" w:rsidR="000F065A" w:rsidRPr="001C21FD"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57F8C410" w14:textId="6DD1285B" w:rsidR="000F065A" w:rsidRDefault="000F065A" w:rsidP="000F065A">
            <w:pPr>
              <w:spacing w:before="60" w:after="60"/>
              <w:ind w:firstLine="0"/>
              <w:jc w:val="center"/>
              <w:rPr>
                <w:sz w:val="24"/>
                <w:szCs w:val="24"/>
              </w:rPr>
            </w:pPr>
            <w:r>
              <w:rPr>
                <w:sz w:val="24"/>
                <w:szCs w:val="24"/>
              </w:rPr>
              <w:t>Т</w:t>
            </w:r>
          </w:p>
        </w:tc>
        <w:tc>
          <w:tcPr>
            <w:tcW w:w="1297" w:type="pct"/>
            <w:gridSpan w:val="3"/>
            <w:shd w:val="clear" w:color="auto" w:fill="auto"/>
          </w:tcPr>
          <w:p w14:paraId="7D868362" w14:textId="79C0E11A" w:rsidR="000F065A" w:rsidRPr="002947D3" w:rsidRDefault="000F065A" w:rsidP="000F065A">
            <w:pPr>
              <w:spacing w:before="60" w:after="60"/>
              <w:ind w:firstLine="0"/>
              <w:rPr>
                <w:sz w:val="24"/>
                <w:szCs w:val="24"/>
              </w:rPr>
            </w:pPr>
            <w:r>
              <w:rPr>
                <w:sz w:val="24"/>
                <w:szCs w:val="24"/>
              </w:rPr>
              <w:t>Тип объекта закупки</w:t>
            </w:r>
          </w:p>
        </w:tc>
        <w:tc>
          <w:tcPr>
            <w:tcW w:w="1356" w:type="pct"/>
            <w:shd w:val="clear" w:color="auto" w:fill="auto"/>
          </w:tcPr>
          <w:p w14:paraId="4FF98DDC" w14:textId="77777777" w:rsidR="000F065A" w:rsidRPr="001C21FD" w:rsidRDefault="000F065A" w:rsidP="000F065A">
            <w:pPr>
              <w:spacing w:before="60" w:after="60"/>
              <w:ind w:firstLine="0"/>
              <w:rPr>
                <w:sz w:val="24"/>
                <w:szCs w:val="24"/>
              </w:rPr>
            </w:pPr>
            <w:r w:rsidRPr="001C21FD">
              <w:rPr>
                <w:sz w:val="24"/>
                <w:szCs w:val="24"/>
              </w:rPr>
              <w:t>Допустимые значения:</w:t>
            </w:r>
          </w:p>
          <w:p w14:paraId="33C40D76" w14:textId="77777777" w:rsidR="000F065A" w:rsidRPr="001C21FD" w:rsidRDefault="000F065A" w:rsidP="000F065A">
            <w:pPr>
              <w:spacing w:before="60" w:after="60"/>
              <w:ind w:firstLine="0"/>
              <w:rPr>
                <w:sz w:val="24"/>
                <w:szCs w:val="24"/>
              </w:rPr>
            </w:pPr>
            <w:r w:rsidRPr="001C21FD">
              <w:rPr>
                <w:sz w:val="24"/>
                <w:szCs w:val="24"/>
              </w:rPr>
              <w:t>PRODUCT - товар;</w:t>
            </w:r>
          </w:p>
          <w:p w14:paraId="034527DC" w14:textId="77777777" w:rsidR="000F065A" w:rsidRPr="001C21FD" w:rsidRDefault="000F065A" w:rsidP="000F065A">
            <w:pPr>
              <w:spacing w:before="60" w:after="60"/>
              <w:ind w:firstLine="0"/>
              <w:rPr>
                <w:sz w:val="24"/>
                <w:szCs w:val="24"/>
              </w:rPr>
            </w:pPr>
            <w:r w:rsidRPr="001C21FD">
              <w:rPr>
                <w:sz w:val="24"/>
                <w:szCs w:val="24"/>
              </w:rPr>
              <w:t>WORK - работа;</w:t>
            </w:r>
          </w:p>
          <w:p w14:paraId="2C6B442F" w14:textId="0F16DB0C" w:rsidR="000F065A" w:rsidRPr="00E77F8D" w:rsidRDefault="000F065A" w:rsidP="000F065A">
            <w:pPr>
              <w:spacing w:before="60" w:after="60"/>
              <w:ind w:firstLine="0"/>
              <w:rPr>
                <w:sz w:val="24"/>
                <w:szCs w:val="24"/>
              </w:rPr>
            </w:pPr>
            <w:r w:rsidRPr="001C21FD">
              <w:rPr>
                <w:sz w:val="24"/>
                <w:szCs w:val="24"/>
              </w:rPr>
              <w:t>SERVICE - услуга</w:t>
            </w:r>
          </w:p>
        </w:tc>
      </w:tr>
      <w:tr w:rsidR="000F065A" w:rsidRPr="002947D3" w14:paraId="5DF1B447" w14:textId="77777777" w:rsidTr="003436C8">
        <w:tc>
          <w:tcPr>
            <w:tcW w:w="684" w:type="pct"/>
            <w:shd w:val="clear" w:color="auto" w:fill="auto"/>
            <w:hideMark/>
          </w:tcPr>
          <w:p w14:paraId="24CF3E71"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3D9B42AD" w14:textId="77777777" w:rsidR="000F065A" w:rsidRPr="002947D3" w:rsidRDefault="000F065A" w:rsidP="000F065A">
            <w:pPr>
              <w:spacing w:before="60" w:after="60"/>
              <w:ind w:firstLine="0"/>
              <w:rPr>
                <w:sz w:val="24"/>
                <w:szCs w:val="24"/>
              </w:rPr>
            </w:pPr>
            <w:r w:rsidRPr="002947D3">
              <w:rPr>
                <w:sz w:val="24"/>
                <w:szCs w:val="24"/>
              </w:rPr>
              <w:t>OKEI</w:t>
            </w:r>
          </w:p>
        </w:tc>
        <w:tc>
          <w:tcPr>
            <w:tcW w:w="342" w:type="pct"/>
            <w:gridSpan w:val="5"/>
            <w:shd w:val="clear" w:color="auto" w:fill="auto"/>
            <w:hideMark/>
          </w:tcPr>
          <w:p w14:paraId="0859C795" w14:textId="4E491F4B"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774A65B5" w14:textId="77777777" w:rsidR="000F065A" w:rsidRPr="002947D3" w:rsidRDefault="000F065A" w:rsidP="000F065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7C2CD500" w14:textId="77777777" w:rsidR="000F065A" w:rsidRPr="002947D3" w:rsidRDefault="000F065A" w:rsidP="000F065A">
            <w:pPr>
              <w:spacing w:before="60" w:after="60"/>
              <w:ind w:firstLine="0"/>
              <w:rPr>
                <w:sz w:val="24"/>
                <w:szCs w:val="24"/>
              </w:rPr>
            </w:pPr>
            <w:r w:rsidRPr="002947D3">
              <w:rPr>
                <w:sz w:val="24"/>
                <w:szCs w:val="24"/>
              </w:rPr>
              <w:t>Единицы измерения</w:t>
            </w:r>
          </w:p>
        </w:tc>
        <w:tc>
          <w:tcPr>
            <w:tcW w:w="1356" w:type="pct"/>
            <w:shd w:val="clear" w:color="auto" w:fill="auto"/>
            <w:hideMark/>
          </w:tcPr>
          <w:p w14:paraId="71B3FFDE" w14:textId="77777777" w:rsidR="005231DB" w:rsidRPr="005231DB" w:rsidRDefault="005231DB" w:rsidP="005231DB">
            <w:pPr>
              <w:spacing w:before="60" w:after="60"/>
              <w:ind w:firstLine="0"/>
              <w:rPr>
                <w:sz w:val="24"/>
                <w:szCs w:val="24"/>
              </w:rPr>
            </w:pPr>
            <w:r w:rsidRPr="005231DB">
              <w:rPr>
                <w:sz w:val="24"/>
                <w:szCs w:val="24"/>
              </w:rPr>
              <w:t>Блок по бизнесу обязателен для заполнения.</w:t>
            </w:r>
          </w:p>
          <w:p w14:paraId="216BCEAD" w14:textId="77777777" w:rsidR="005231DB" w:rsidRPr="005231DB" w:rsidRDefault="005231DB" w:rsidP="005231DB">
            <w:pPr>
              <w:spacing w:before="60" w:after="60"/>
              <w:ind w:firstLine="0"/>
              <w:rPr>
                <w:sz w:val="24"/>
                <w:szCs w:val="24"/>
              </w:rPr>
            </w:pPr>
            <w:r w:rsidRPr="005231DB">
              <w:rPr>
                <w:sz w:val="24"/>
                <w:szCs w:val="24"/>
              </w:rPr>
              <w:t>Если заполнен блок "Классификация по ОКПД2" (OKPD2) (или "Классификация по ОКПД" (OKPD)), то контролируется обязательность заполнения блока и наличие значения в классификаторе ОКЕИ (либо в справочнике Единицы измерения потребительских единиц измерения лекарственных препа-ратов по ОКЕИ" (nsiDrugOKEI) в случае если заполнен блок drugPurchaseObjectInfo).</w:t>
            </w:r>
          </w:p>
          <w:p w14:paraId="3FE49365" w14:textId="77777777" w:rsidR="005231DB" w:rsidRPr="005231DB" w:rsidRDefault="005231DB" w:rsidP="005231DB">
            <w:pPr>
              <w:spacing w:before="60" w:after="60"/>
              <w:ind w:firstLine="0"/>
              <w:rPr>
                <w:sz w:val="24"/>
                <w:szCs w:val="24"/>
              </w:rPr>
            </w:pPr>
            <w:r w:rsidRPr="005231DB">
              <w:rPr>
                <w:sz w:val="24"/>
                <w:szCs w:val="24"/>
              </w:rPr>
              <w:t>Если заполнен блок "Классификация по КТРУ" (KTRU), то:</w:t>
            </w:r>
          </w:p>
          <w:p w14:paraId="3EF76DA5" w14:textId="77777777" w:rsidR="005231DB" w:rsidRPr="005231DB" w:rsidRDefault="005231DB" w:rsidP="005231DB">
            <w:pPr>
              <w:spacing w:before="60" w:after="60"/>
              <w:ind w:firstLine="0"/>
              <w:rPr>
                <w:sz w:val="24"/>
                <w:szCs w:val="24"/>
              </w:rPr>
            </w:pPr>
            <w:r w:rsidRPr="005231DB">
              <w:rPr>
                <w:sz w:val="24"/>
                <w:szCs w:val="24"/>
              </w:rPr>
              <w:t>-если в справочнике nsiKTRU для данной позиции одна запись в блоке "Единицы измерения позиции КТРУ" (position/data/OKEIs), то если блок OKEI заполнен в принимаемом документе, то сохраняется это "ручное" значение, иначе автоматически подставляется значение OKEI из КТРУ.</w:t>
            </w:r>
          </w:p>
          <w:p w14:paraId="402B5B11" w14:textId="3536389F" w:rsidR="005231DB" w:rsidRDefault="005231DB" w:rsidP="005231DB">
            <w:pPr>
              <w:spacing w:before="60" w:after="60"/>
              <w:ind w:firstLine="0"/>
              <w:rPr>
                <w:sz w:val="24"/>
                <w:szCs w:val="24"/>
              </w:rPr>
            </w:pPr>
            <w:r w:rsidRPr="005231DB">
              <w:rPr>
                <w:sz w:val="24"/>
                <w:szCs w:val="24"/>
              </w:rPr>
              <w:t>-если в справочнике nsiKTRU для данной позиции несколько записей в блоке "Единицы измерения позиции КТРУ" или, если в справочнике nsiKTRU для данной позиции нет записей в блоке "Единицы измерения позиции КТРУ", то контролируется обязательность заполнения блока и наличие значения в классификаторе ОКЕИ (либо в справочнике Единицы измерения потребительских единиц измерения лекарственных препа-ратов по ОКЕИ" (nsiDrugOKEI) в случае если заполнен блок drugPurchaseObjectInfo)</w:t>
            </w:r>
          </w:p>
          <w:p w14:paraId="144E8EC2" w14:textId="77777777" w:rsidR="00ED3CFE" w:rsidRDefault="00ED3CFE" w:rsidP="00ED3CFE">
            <w:pPr>
              <w:autoSpaceDE w:val="0"/>
              <w:autoSpaceDN w:val="0"/>
              <w:adjustRightInd w:val="0"/>
              <w:spacing w:line="240" w:lineRule="auto"/>
              <w:ind w:firstLine="0"/>
              <w:rPr>
                <w:color w:val="000000"/>
                <w:sz w:val="24"/>
                <w:szCs w:val="24"/>
                <w:highlight w:val="white"/>
              </w:rPr>
            </w:pPr>
            <w:r>
              <w:rPr>
                <w:color w:val="000000"/>
                <w:sz w:val="24"/>
                <w:szCs w:val="24"/>
                <w:highlight w:val="white"/>
              </w:rPr>
              <w:t>В случае если в принимаемом документе заполнен блок "Сведения об объекте закупки в том случае, когда объектом закупки является лекарственный препарат"</w:t>
            </w:r>
          </w:p>
          <w:p w14:paraId="24C76E3D" w14:textId="77777777" w:rsidR="00ED3CFE" w:rsidRDefault="00ED3CFE" w:rsidP="00ED3CFE">
            <w:pPr>
              <w:autoSpaceDE w:val="0"/>
              <w:autoSpaceDN w:val="0"/>
              <w:adjustRightInd w:val="0"/>
              <w:spacing w:line="240" w:lineRule="auto"/>
              <w:ind w:firstLine="0"/>
              <w:rPr>
                <w:color w:val="000000"/>
                <w:sz w:val="24"/>
                <w:szCs w:val="24"/>
                <w:highlight w:val="white"/>
              </w:rPr>
            </w:pPr>
            <w:r>
              <w:rPr>
                <w:color w:val="000000"/>
                <w:sz w:val="24"/>
                <w:szCs w:val="24"/>
                <w:highlight w:val="white"/>
              </w:rPr>
              <w:t>(products/product/drugPurchaseObjectInfo)</w:t>
            </w:r>
          </w:p>
          <w:p w14:paraId="11DCD1C3" w14:textId="77777777" w:rsidR="00ED3CFE" w:rsidRDefault="00ED3CFE" w:rsidP="00ED3CFE">
            <w:pPr>
              <w:autoSpaceDE w:val="0"/>
              <w:autoSpaceDN w:val="0"/>
              <w:adjustRightInd w:val="0"/>
              <w:spacing w:line="240" w:lineRule="auto"/>
              <w:ind w:firstLine="0"/>
              <w:rPr>
                <w:color w:val="000000"/>
                <w:sz w:val="24"/>
                <w:szCs w:val="24"/>
                <w:highlight w:val="white"/>
              </w:rPr>
            </w:pPr>
            <w:r>
              <w:rPr>
                <w:color w:val="000000"/>
                <w:sz w:val="24"/>
                <w:szCs w:val="24"/>
                <w:highlight w:val="white"/>
              </w:rPr>
              <w:t>и в нем заполнено поле "Уникальный внешний код МНН" (drugPurchaseObjectInfo/drugInfoUsingReferenceInfo/MNNsInfo/MNNInfo/MNNExternalCode),</w:t>
            </w:r>
          </w:p>
          <w:p w14:paraId="5F67D0C6" w14:textId="77777777" w:rsidR="00ED3CFE" w:rsidRDefault="00ED3CFE" w:rsidP="00ED3CFE">
            <w:pPr>
              <w:autoSpaceDE w:val="0"/>
              <w:autoSpaceDN w:val="0"/>
              <w:adjustRightInd w:val="0"/>
              <w:spacing w:line="240" w:lineRule="auto"/>
              <w:ind w:firstLine="0"/>
              <w:rPr>
                <w:color w:val="000000"/>
                <w:sz w:val="24"/>
                <w:szCs w:val="24"/>
                <w:highlight w:val="white"/>
              </w:rPr>
            </w:pPr>
            <w:r>
              <w:rPr>
                <w:color w:val="000000"/>
                <w:sz w:val="24"/>
                <w:szCs w:val="24"/>
                <w:highlight w:val="white"/>
              </w:rPr>
              <w:t>то содержимое текущего блока OKEI игнорируется при приеме, в него автоматически подставляется значение блока</w:t>
            </w:r>
          </w:p>
          <w:p w14:paraId="2CC118D8" w14:textId="77777777" w:rsidR="00ED3CFE" w:rsidRDefault="00ED3CFE" w:rsidP="00ED3CFE">
            <w:pPr>
              <w:autoSpaceDE w:val="0"/>
              <w:autoSpaceDN w:val="0"/>
              <w:adjustRightInd w:val="0"/>
              <w:spacing w:line="240" w:lineRule="auto"/>
              <w:ind w:firstLine="0"/>
              <w:rPr>
                <w:color w:val="000000"/>
                <w:sz w:val="24"/>
                <w:szCs w:val="24"/>
                <w:highlight w:val="white"/>
              </w:rPr>
            </w:pPr>
            <w:r>
              <w:rPr>
                <w:color w:val="000000"/>
                <w:sz w:val="24"/>
                <w:szCs w:val="24"/>
                <w:highlight w:val="white"/>
              </w:rPr>
              <w:t>"Потребительская единица дозировки по справочнику  "Дозировки лекарственных препаратов"" (MNNInfo/dosagesInfo/dosageInfo/dosageUser/dosageUserOKEI)</w:t>
            </w:r>
          </w:p>
          <w:p w14:paraId="5EF451C4" w14:textId="06E2D2F1" w:rsidR="000F065A" w:rsidRPr="002947D3" w:rsidRDefault="00ED3CFE" w:rsidP="00ED3CFE">
            <w:pPr>
              <w:spacing w:before="60" w:after="60"/>
              <w:ind w:firstLine="0"/>
              <w:rPr>
                <w:sz w:val="24"/>
                <w:szCs w:val="24"/>
              </w:rPr>
            </w:pPr>
            <w:r>
              <w:rPr>
                <w:color w:val="000000"/>
                <w:sz w:val="24"/>
                <w:szCs w:val="24"/>
                <w:highlight w:val="white"/>
              </w:rPr>
              <w:t>из справочника "Лекарственные препараты" (nsiFarmDrugDictionary) лекарственного препарата, найденного в справочнике по значению MNNExternalCode</w:t>
            </w:r>
          </w:p>
        </w:tc>
      </w:tr>
      <w:tr w:rsidR="005231DB" w:rsidRPr="002947D3" w14:paraId="044603CF" w14:textId="77777777" w:rsidTr="003436C8">
        <w:tc>
          <w:tcPr>
            <w:tcW w:w="684" w:type="pct"/>
            <w:shd w:val="clear" w:color="auto" w:fill="auto"/>
          </w:tcPr>
          <w:p w14:paraId="77AC1B5C" w14:textId="77777777" w:rsidR="005231DB" w:rsidRPr="002947D3" w:rsidRDefault="005231DB" w:rsidP="000F065A">
            <w:pPr>
              <w:spacing w:before="60" w:after="60"/>
              <w:ind w:firstLine="0"/>
              <w:rPr>
                <w:sz w:val="24"/>
                <w:szCs w:val="24"/>
              </w:rPr>
            </w:pPr>
          </w:p>
        </w:tc>
        <w:tc>
          <w:tcPr>
            <w:tcW w:w="822" w:type="pct"/>
            <w:shd w:val="clear" w:color="auto" w:fill="auto"/>
          </w:tcPr>
          <w:p w14:paraId="20A29F4C" w14:textId="12B591C2" w:rsidR="005231DB" w:rsidRPr="002947D3" w:rsidRDefault="005231DB" w:rsidP="000F065A">
            <w:pPr>
              <w:spacing w:before="60" w:after="60"/>
              <w:ind w:firstLine="0"/>
              <w:rPr>
                <w:sz w:val="24"/>
                <w:szCs w:val="24"/>
              </w:rPr>
            </w:pPr>
            <w:r w:rsidRPr="005231DB">
              <w:rPr>
                <w:sz w:val="24"/>
                <w:szCs w:val="24"/>
              </w:rPr>
              <w:t>KTRUNotUsingReason</w:t>
            </w:r>
          </w:p>
        </w:tc>
        <w:tc>
          <w:tcPr>
            <w:tcW w:w="342" w:type="pct"/>
            <w:gridSpan w:val="5"/>
            <w:shd w:val="clear" w:color="auto" w:fill="auto"/>
          </w:tcPr>
          <w:p w14:paraId="19C5D84A" w14:textId="3F615013" w:rsidR="005231DB" w:rsidRPr="002947D3" w:rsidRDefault="005231DB" w:rsidP="000F065A">
            <w:pPr>
              <w:spacing w:before="60" w:after="60"/>
              <w:ind w:firstLine="0"/>
              <w:jc w:val="center"/>
              <w:rPr>
                <w:sz w:val="24"/>
                <w:szCs w:val="24"/>
              </w:rPr>
            </w:pPr>
            <w:r>
              <w:rPr>
                <w:sz w:val="24"/>
                <w:szCs w:val="24"/>
              </w:rPr>
              <w:t>Н</w:t>
            </w:r>
          </w:p>
        </w:tc>
        <w:tc>
          <w:tcPr>
            <w:tcW w:w="499" w:type="pct"/>
            <w:shd w:val="clear" w:color="auto" w:fill="auto"/>
          </w:tcPr>
          <w:p w14:paraId="560752C4" w14:textId="2E9857B1" w:rsidR="005231DB" w:rsidRPr="002947D3" w:rsidRDefault="005231DB"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71FF18C5" w14:textId="5B97C4D5" w:rsidR="005231DB" w:rsidRPr="002947D3" w:rsidRDefault="005231DB" w:rsidP="000F065A">
            <w:pPr>
              <w:spacing w:before="60" w:after="60"/>
              <w:ind w:firstLine="0"/>
              <w:rPr>
                <w:sz w:val="24"/>
                <w:szCs w:val="24"/>
              </w:rPr>
            </w:pPr>
            <w:r w:rsidRPr="005231DB">
              <w:rPr>
                <w:sz w:val="24"/>
                <w:szCs w:val="24"/>
              </w:rPr>
              <w:t>Причины выбора единицы измерения, отличающейся от указанной в КТРУ</w:t>
            </w:r>
          </w:p>
        </w:tc>
        <w:tc>
          <w:tcPr>
            <w:tcW w:w="1356" w:type="pct"/>
            <w:shd w:val="clear" w:color="auto" w:fill="auto"/>
          </w:tcPr>
          <w:p w14:paraId="62662929" w14:textId="5BE3DE61" w:rsidR="005231DB" w:rsidRPr="002947D3" w:rsidRDefault="005231DB" w:rsidP="000F065A">
            <w:pPr>
              <w:spacing w:before="60" w:after="60"/>
              <w:ind w:firstLine="0"/>
              <w:rPr>
                <w:sz w:val="24"/>
                <w:szCs w:val="24"/>
              </w:rPr>
            </w:pPr>
            <w:r w:rsidRPr="005231DB">
              <w:rPr>
                <w:sz w:val="24"/>
                <w:szCs w:val="24"/>
              </w:rPr>
              <w:t>Контролируется обязательность заполнения, если значение поля products/product/OKEI не соответствует единице измерения указанной позиции КТРУ products/product/KTRU/code в справочнике "Каталог товаров, работ, услуг (КТРУ) " (nsiKTRU)</w:t>
            </w:r>
          </w:p>
        </w:tc>
      </w:tr>
      <w:tr w:rsidR="000F065A" w:rsidRPr="002947D3" w14:paraId="1F2288B3" w14:textId="77777777" w:rsidTr="003436C8">
        <w:tc>
          <w:tcPr>
            <w:tcW w:w="684" w:type="pct"/>
            <w:shd w:val="clear" w:color="auto" w:fill="auto"/>
            <w:hideMark/>
          </w:tcPr>
          <w:p w14:paraId="1C9DED19"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719DA1BC" w14:textId="77777777" w:rsidR="000F065A" w:rsidRPr="002947D3" w:rsidRDefault="000F065A" w:rsidP="000F065A">
            <w:pPr>
              <w:spacing w:before="60" w:after="60"/>
              <w:ind w:firstLine="0"/>
              <w:rPr>
                <w:sz w:val="24"/>
                <w:szCs w:val="24"/>
              </w:rPr>
            </w:pPr>
            <w:r w:rsidRPr="002947D3">
              <w:rPr>
                <w:sz w:val="24"/>
                <w:szCs w:val="24"/>
              </w:rPr>
              <w:t xml:space="preserve">price </w:t>
            </w:r>
          </w:p>
        </w:tc>
        <w:tc>
          <w:tcPr>
            <w:tcW w:w="342" w:type="pct"/>
            <w:gridSpan w:val="5"/>
            <w:shd w:val="clear" w:color="auto" w:fill="auto"/>
            <w:hideMark/>
          </w:tcPr>
          <w:p w14:paraId="47529857"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46AB22CA" w14:textId="5A0C19B5" w:rsidR="000F065A" w:rsidRPr="002947D3" w:rsidRDefault="000F065A" w:rsidP="000F065A">
            <w:pPr>
              <w:spacing w:before="60" w:after="60"/>
              <w:ind w:firstLine="0"/>
              <w:jc w:val="center"/>
              <w:rPr>
                <w:sz w:val="24"/>
                <w:szCs w:val="24"/>
                <w:lang w:val="en-US"/>
              </w:rPr>
            </w:pPr>
            <w:r w:rsidRPr="002947D3">
              <w:rPr>
                <w:sz w:val="24"/>
                <w:szCs w:val="24"/>
                <w:lang w:val="en-US"/>
              </w:rPr>
              <w:t>T(1-</w:t>
            </w:r>
            <w:r>
              <w:rPr>
                <w:sz w:val="24"/>
                <w:szCs w:val="24"/>
                <w:lang w:val="en-US"/>
              </w:rPr>
              <w:t>30</w:t>
            </w:r>
            <w:r w:rsidRPr="002947D3">
              <w:rPr>
                <w:sz w:val="24"/>
                <w:szCs w:val="24"/>
                <w:lang w:val="en-US"/>
              </w:rPr>
              <w:t>)</w:t>
            </w:r>
          </w:p>
        </w:tc>
        <w:tc>
          <w:tcPr>
            <w:tcW w:w="1297" w:type="pct"/>
            <w:gridSpan w:val="3"/>
            <w:shd w:val="clear" w:color="auto" w:fill="auto"/>
            <w:hideMark/>
          </w:tcPr>
          <w:p w14:paraId="2E62696A" w14:textId="2159ED41" w:rsidR="000F065A" w:rsidRPr="002947D3" w:rsidRDefault="000F065A" w:rsidP="000F065A">
            <w:pPr>
              <w:spacing w:before="60" w:after="60"/>
              <w:ind w:firstLine="0"/>
              <w:rPr>
                <w:sz w:val="24"/>
                <w:szCs w:val="24"/>
              </w:rPr>
            </w:pPr>
            <w:r w:rsidRPr="002947D3">
              <w:rPr>
                <w:sz w:val="24"/>
                <w:szCs w:val="24"/>
              </w:rPr>
              <w:t>Цена за единицу</w:t>
            </w:r>
            <w:r>
              <w:rPr>
                <w:sz w:val="24"/>
                <w:szCs w:val="24"/>
              </w:rPr>
              <w:t xml:space="preserve"> в валюте контракта</w:t>
            </w:r>
          </w:p>
        </w:tc>
        <w:tc>
          <w:tcPr>
            <w:tcW w:w="1356" w:type="pct"/>
            <w:shd w:val="clear" w:color="auto" w:fill="auto"/>
            <w:hideMark/>
          </w:tcPr>
          <w:p w14:paraId="1072CCAB" w14:textId="1E21DAB4" w:rsidR="000F065A" w:rsidRPr="002947D3" w:rsidRDefault="000F065A" w:rsidP="000F065A">
            <w:pPr>
              <w:spacing w:before="60" w:after="60"/>
              <w:ind w:firstLine="0"/>
              <w:rPr>
                <w:sz w:val="24"/>
                <w:szCs w:val="24"/>
              </w:rPr>
            </w:pPr>
            <w:r w:rsidRPr="002947D3">
              <w:rPr>
                <w:sz w:val="24"/>
                <w:szCs w:val="24"/>
              </w:rPr>
              <w:t xml:space="preserve">  Шаблон значения: </w:t>
            </w:r>
            <w:r w:rsidRPr="00760B56">
              <w:rPr>
                <w:color w:val="000000"/>
                <w:sz w:val="24"/>
                <w:szCs w:val="24"/>
              </w:rPr>
              <w:t>(-)?\d+(\.\d{1,11})?</w:t>
            </w:r>
          </w:p>
        </w:tc>
      </w:tr>
      <w:tr w:rsidR="000F065A" w:rsidRPr="002947D3" w14:paraId="4F5B9124" w14:textId="77777777" w:rsidTr="003436C8">
        <w:tc>
          <w:tcPr>
            <w:tcW w:w="684" w:type="pct"/>
            <w:shd w:val="clear" w:color="auto" w:fill="auto"/>
            <w:hideMark/>
          </w:tcPr>
          <w:p w14:paraId="2F930AE1"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371525DE" w14:textId="667315F7" w:rsidR="000F065A" w:rsidRPr="002C0BB6" w:rsidRDefault="000F065A" w:rsidP="000F065A">
            <w:pPr>
              <w:spacing w:before="60" w:after="60"/>
              <w:ind w:firstLine="0"/>
              <w:rPr>
                <w:sz w:val="24"/>
                <w:szCs w:val="24"/>
                <w:lang w:val="en-US"/>
              </w:rPr>
            </w:pPr>
            <w:r w:rsidRPr="002947D3">
              <w:rPr>
                <w:sz w:val="24"/>
                <w:szCs w:val="24"/>
              </w:rPr>
              <w:t>price</w:t>
            </w:r>
            <w:r>
              <w:rPr>
                <w:sz w:val="24"/>
                <w:szCs w:val="24"/>
                <w:lang w:val="en-US"/>
              </w:rPr>
              <w:t>RUR</w:t>
            </w:r>
          </w:p>
        </w:tc>
        <w:tc>
          <w:tcPr>
            <w:tcW w:w="342" w:type="pct"/>
            <w:gridSpan w:val="5"/>
            <w:shd w:val="clear" w:color="auto" w:fill="auto"/>
            <w:hideMark/>
          </w:tcPr>
          <w:p w14:paraId="415A7E1B" w14:textId="16613458"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47A49E16" w14:textId="13CFF546" w:rsidR="000F065A" w:rsidRPr="002947D3" w:rsidRDefault="000F065A" w:rsidP="000F065A">
            <w:pPr>
              <w:spacing w:before="60" w:after="60"/>
              <w:ind w:firstLine="0"/>
              <w:jc w:val="center"/>
              <w:rPr>
                <w:sz w:val="24"/>
                <w:szCs w:val="24"/>
                <w:lang w:val="en-US"/>
              </w:rPr>
            </w:pPr>
            <w:r w:rsidRPr="002947D3">
              <w:rPr>
                <w:sz w:val="24"/>
                <w:szCs w:val="24"/>
                <w:lang w:val="en-US"/>
              </w:rPr>
              <w:t>T(1-</w:t>
            </w:r>
            <w:r>
              <w:rPr>
                <w:sz w:val="24"/>
                <w:szCs w:val="24"/>
                <w:lang w:val="en-US"/>
              </w:rPr>
              <w:t>30</w:t>
            </w:r>
            <w:r w:rsidRPr="002947D3">
              <w:rPr>
                <w:sz w:val="24"/>
                <w:szCs w:val="24"/>
                <w:lang w:val="en-US"/>
              </w:rPr>
              <w:t>)</w:t>
            </w:r>
          </w:p>
        </w:tc>
        <w:tc>
          <w:tcPr>
            <w:tcW w:w="1297" w:type="pct"/>
            <w:gridSpan w:val="3"/>
            <w:shd w:val="clear" w:color="auto" w:fill="auto"/>
            <w:hideMark/>
          </w:tcPr>
          <w:p w14:paraId="11518863" w14:textId="57E8948B" w:rsidR="000F065A" w:rsidRPr="002C0BB6" w:rsidRDefault="000F065A" w:rsidP="000F065A">
            <w:pPr>
              <w:spacing w:before="60" w:after="60"/>
              <w:ind w:firstLine="0"/>
              <w:rPr>
                <w:sz w:val="24"/>
                <w:szCs w:val="24"/>
              </w:rPr>
            </w:pPr>
            <w:r w:rsidRPr="002947D3">
              <w:rPr>
                <w:sz w:val="24"/>
                <w:szCs w:val="24"/>
              </w:rPr>
              <w:t>Цена за единицу</w:t>
            </w:r>
            <w:r w:rsidRPr="002C0BB6">
              <w:rPr>
                <w:sz w:val="24"/>
                <w:szCs w:val="24"/>
              </w:rPr>
              <w:t xml:space="preserve"> </w:t>
            </w:r>
            <w:r>
              <w:rPr>
                <w:sz w:val="24"/>
                <w:szCs w:val="24"/>
              </w:rPr>
              <w:t>в рублевом эквиваленте</w:t>
            </w:r>
          </w:p>
        </w:tc>
        <w:tc>
          <w:tcPr>
            <w:tcW w:w="1356" w:type="pct"/>
            <w:shd w:val="clear" w:color="auto" w:fill="auto"/>
            <w:hideMark/>
          </w:tcPr>
          <w:p w14:paraId="7FEA01FF" w14:textId="1275B291" w:rsidR="000F065A" w:rsidRPr="002947D3" w:rsidRDefault="000F065A" w:rsidP="000F065A">
            <w:pPr>
              <w:spacing w:before="60" w:after="60"/>
              <w:ind w:firstLine="0"/>
              <w:rPr>
                <w:sz w:val="24"/>
                <w:szCs w:val="24"/>
              </w:rPr>
            </w:pPr>
            <w:r w:rsidRPr="002947D3">
              <w:rPr>
                <w:sz w:val="24"/>
                <w:szCs w:val="24"/>
              </w:rPr>
              <w:t xml:space="preserve">  Шаблон значения: </w:t>
            </w:r>
            <w:r w:rsidRPr="00760B56">
              <w:rPr>
                <w:color w:val="000000"/>
                <w:sz w:val="24"/>
                <w:szCs w:val="24"/>
              </w:rPr>
              <w:t>(-)?\d+(\.\d{1,11})?</w:t>
            </w:r>
          </w:p>
        </w:tc>
      </w:tr>
      <w:tr w:rsidR="000F065A" w:rsidRPr="002947D3" w14:paraId="392FEA3E" w14:textId="77777777" w:rsidTr="00CE18DA">
        <w:tc>
          <w:tcPr>
            <w:tcW w:w="684" w:type="pct"/>
            <w:shd w:val="clear" w:color="auto" w:fill="auto"/>
            <w:hideMark/>
          </w:tcPr>
          <w:p w14:paraId="4693DA54"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312B97DE" w14:textId="2322CF84" w:rsidR="000F065A" w:rsidRPr="002C0BB6" w:rsidRDefault="000F065A" w:rsidP="000F065A">
            <w:pPr>
              <w:spacing w:before="60" w:after="60"/>
              <w:ind w:firstLine="0"/>
              <w:rPr>
                <w:sz w:val="24"/>
                <w:szCs w:val="24"/>
                <w:lang w:val="en-US"/>
              </w:rPr>
            </w:pPr>
            <w:r w:rsidRPr="00CE18DA">
              <w:rPr>
                <w:sz w:val="24"/>
                <w:szCs w:val="24"/>
              </w:rPr>
              <w:t>whitoutVATPrice</w:t>
            </w:r>
          </w:p>
        </w:tc>
        <w:tc>
          <w:tcPr>
            <w:tcW w:w="342" w:type="pct"/>
            <w:gridSpan w:val="5"/>
            <w:shd w:val="clear" w:color="auto" w:fill="auto"/>
            <w:hideMark/>
          </w:tcPr>
          <w:p w14:paraId="706DE0D5" w14:textId="77777777"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42574CA1" w14:textId="48501F45" w:rsidR="000F065A" w:rsidRPr="002947D3" w:rsidRDefault="000F065A" w:rsidP="000F065A">
            <w:pPr>
              <w:spacing w:before="60" w:after="60"/>
              <w:ind w:firstLine="0"/>
              <w:jc w:val="center"/>
              <w:rPr>
                <w:sz w:val="24"/>
                <w:szCs w:val="24"/>
                <w:lang w:val="en-US"/>
              </w:rPr>
            </w:pPr>
            <w:r w:rsidRPr="002947D3">
              <w:rPr>
                <w:sz w:val="24"/>
                <w:szCs w:val="24"/>
                <w:lang w:val="en-US"/>
              </w:rPr>
              <w:t>T(1-</w:t>
            </w:r>
            <w:r>
              <w:rPr>
                <w:sz w:val="24"/>
                <w:szCs w:val="24"/>
                <w:lang w:val="en-US"/>
              </w:rPr>
              <w:t>30</w:t>
            </w:r>
            <w:r w:rsidRPr="002947D3">
              <w:rPr>
                <w:sz w:val="24"/>
                <w:szCs w:val="24"/>
                <w:lang w:val="en-US"/>
              </w:rPr>
              <w:t>)</w:t>
            </w:r>
          </w:p>
        </w:tc>
        <w:tc>
          <w:tcPr>
            <w:tcW w:w="1297" w:type="pct"/>
            <w:gridSpan w:val="3"/>
            <w:shd w:val="clear" w:color="auto" w:fill="auto"/>
            <w:hideMark/>
          </w:tcPr>
          <w:p w14:paraId="2A23A311" w14:textId="488948FF" w:rsidR="000F065A" w:rsidRPr="002C0BB6" w:rsidRDefault="000F065A" w:rsidP="000F065A">
            <w:pPr>
              <w:spacing w:before="60" w:after="60"/>
              <w:ind w:firstLine="0"/>
              <w:rPr>
                <w:sz w:val="24"/>
                <w:szCs w:val="24"/>
              </w:rPr>
            </w:pPr>
            <w:r w:rsidRPr="00CE18DA">
              <w:rPr>
                <w:sz w:val="24"/>
                <w:szCs w:val="24"/>
              </w:rPr>
              <w:t>Цена за еди</w:t>
            </w:r>
            <w:r>
              <w:rPr>
                <w:sz w:val="24"/>
                <w:szCs w:val="24"/>
              </w:rPr>
              <w:t>ницу без НДС в валюте контракта</w:t>
            </w:r>
          </w:p>
        </w:tc>
        <w:tc>
          <w:tcPr>
            <w:tcW w:w="1356" w:type="pct"/>
            <w:shd w:val="clear" w:color="auto" w:fill="auto"/>
            <w:hideMark/>
          </w:tcPr>
          <w:p w14:paraId="32865C45" w14:textId="4812EFA0" w:rsidR="000F065A" w:rsidRDefault="000F065A" w:rsidP="000F065A">
            <w:pPr>
              <w:spacing w:before="60" w:after="60"/>
              <w:ind w:firstLine="0"/>
              <w:rPr>
                <w:color w:val="000000"/>
                <w:sz w:val="24"/>
                <w:szCs w:val="24"/>
              </w:rPr>
            </w:pPr>
            <w:r w:rsidRPr="002947D3">
              <w:rPr>
                <w:sz w:val="24"/>
                <w:szCs w:val="24"/>
              </w:rPr>
              <w:t xml:space="preserve">  Шаблон значения: </w:t>
            </w:r>
            <w:r w:rsidRPr="00760B56">
              <w:rPr>
                <w:color w:val="000000"/>
                <w:sz w:val="24"/>
                <w:szCs w:val="24"/>
              </w:rPr>
              <w:t>(-)?\d+(\.\d{1,11})?</w:t>
            </w:r>
          </w:p>
          <w:p w14:paraId="34339034" w14:textId="50DCDE5A" w:rsidR="000F065A" w:rsidRPr="002947D3" w:rsidRDefault="000F065A" w:rsidP="000F065A">
            <w:pPr>
              <w:spacing w:before="60" w:after="60"/>
              <w:ind w:firstLine="0"/>
              <w:rPr>
                <w:sz w:val="24"/>
                <w:szCs w:val="24"/>
              </w:rPr>
            </w:pPr>
            <w:r w:rsidRPr="00CE18DA">
              <w:rPr>
                <w:sz w:val="24"/>
                <w:szCs w:val="24"/>
              </w:rPr>
              <w:t>При приеме контролируется обязательность заполнения</w:t>
            </w:r>
          </w:p>
        </w:tc>
      </w:tr>
      <w:tr w:rsidR="000F065A" w:rsidRPr="002947D3" w14:paraId="1F74F143" w14:textId="77777777" w:rsidTr="007F7911">
        <w:tc>
          <w:tcPr>
            <w:tcW w:w="684" w:type="pct"/>
            <w:shd w:val="clear" w:color="auto" w:fill="auto"/>
            <w:hideMark/>
          </w:tcPr>
          <w:p w14:paraId="2BF01E66"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35CAE740" w14:textId="6CA4746D" w:rsidR="000F065A" w:rsidRPr="002C0BB6" w:rsidRDefault="000F065A" w:rsidP="000F065A">
            <w:pPr>
              <w:spacing w:before="60" w:after="60"/>
              <w:ind w:firstLine="0"/>
              <w:rPr>
                <w:sz w:val="24"/>
                <w:szCs w:val="24"/>
                <w:lang w:val="en-US"/>
              </w:rPr>
            </w:pPr>
            <w:r w:rsidRPr="0085471E">
              <w:rPr>
                <w:sz w:val="24"/>
                <w:szCs w:val="24"/>
              </w:rPr>
              <w:t>whitoutVATPriceRUR</w:t>
            </w:r>
          </w:p>
        </w:tc>
        <w:tc>
          <w:tcPr>
            <w:tcW w:w="342" w:type="pct"/>
            <w:gridSpan w:val="5"/>
            <w:shd w:val="clear" w:color="auto" w:fill="auto"/>
            <w:hideMark/>
          </w:tcPr>
          <w:p w14:paraId="441664EE" w14:textId="77777777"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2A2AE0C5" w14:textId="197FA3AB" w:rsidR="000F065A" w:rsidRPr="002947D3" w:rsidRDefault="000F065A" w:rsidP="000F065A">
            <w:pPr>
              <w:spacing w:before="60" w:after="60"/>
              <w:ind w:firstLine="0"/>
              <w:jc w:val="center"/>
              <w:rPr>
                <w:sz w:val="24"/>
                <w:szCs w:val="24"/>
                <w:lang w:val="en-US"/>
              </w:rPr>
            </w:pPr>
            <w:r w:rsidRPr="002947D3">
              <w:rPr>
                <w:sz w:val="24"/>
                <w:szCs w:val="24"/>
                <w:lang w:val="en-US"/>
              </w:rPr>
              <w:t>T(1-</w:t>
            </w:r>
            <w:r>
              <w:rPr>
                <w:sz w:val="24"/>
                <w:szCs w:val="24"/>
                <w:lang w:val="en-US"/>
              </w:rPr>
              <w:t>30</w:t>
            </w:r>
            <w:r w:rsidRPr="002947D3">
              <w:rPr>
                <w:sz w:val="24"/>
                <w:szCs w:val="24"/>
                <w:lang w:val="en-US"/>
              </w:rPr>
              <w:t>)</w:t>
            </w:r>
          </w:p>
        </w:tc>
        <w:tc>
          <w:tcPr>
            <w:tcW w:w="1297" w:type="pct"/>
            <w:gridSpan w:val="3"/>
            <w:shd w:val="clear" w:color="auto" w:fill="auto"/>
            <w:hideMark/>
          </w:tcPr>
          <w:p w14:paraId="49FDA508" w14:textId="0003B032" w:rsidR="000F065A" w:rsidRPr="002C0BB6" w:rsidRDefault="000F065A" w:rsidP="000F065A">
            <w:pPr>
              <w:spacing w:before="60" w:after="60"/>
              <w:ind w:firstLine="0"/>
              <w:rPr>
                <w:sz w:val="24"/>
                <w:szCs w:val="24"/>
              </w:rPr>
            </w:pPr>
            <w:r w:rsidRPr="0085471E">
              <w:rPr>
                <w:sz w:val="24"/>
                <w:szCs w:val="24"/>
              </w:rPr>
              <w:t>Цена за единицу без НДС в рублевом эквиваленте</w:t>
            </w:r>
          </w:p>
        </w:tc>
        <w:tc>
          <w:tcPr>
            <w:tcW w:w="1356" w:type="pct"/>
            <w:shd w:val="clear" w:color="auto" w:fill="auto"/>
            <w:hideMark/>
          </w:tcPr>
          <w:p w14:paraId="22B0F7FA" w14:textId="3093AD81" w:rsidR="000F065A" w:rsidRDefault="000F065A" w:rsidP="000F065A">
            <w:pPr>
              <w:spacing w:before="60" w:after="60"/>
              <w:ind w:firstLine="0"/>
              <w:rPr>
                <w:color w:val="000000"/>
                <w:sz w:val="24"/>
                <w:szCs w:val="24"/>
              </w:rPr>
            </w:pPr>
            <w:r w:rsidRPr="002947D3">
              <w:rPr>
                <w:sz w:val="24"/>
                <w:szCs w:val="24"/>
              </w:rPr>
              <w:t xml:space="preserve">  Шаблон значения: </w:t>
            </w:r>
            <w:r w:rsidRPr="00760B56">
              <w:rPr>
                <w:color w:val="000000"/>
                <w:sz w:val="24"/>
                <w:szCs w:val="24"/>
              </w:rPr>
              <w:t>(-)?\d+(\.\d{1,11})?</w:t>
            </w:r>
          </w:p>
          <w:p w14:paraId="7A260403" w14:textId="73DBEEB2" w:rsidR="000F065A" w:rsidRPr="002947D3" w:rsidRDefault="000F065A" w:rsidP="000F065A">
            <w:pPr>
              <w:spacing w:before="60" w:after="60"/>
              <w:ind w:firstLine="0"/>
              <w:rPr>
                <w:sz w:val="24"/>
                <w:szCs w:val="24"/>
              </w:rPr>
            </w:pPr>
            <w:r w:rsidRPr="0085471E">
              <w:rPr>
                <w:sz w:val="24"/>
                <w:szCs w:val="24"/>
              </w:rPr>
              <w:t>При приеме игнорируется, заполняется при передаче, в случае если валюта контракта отлична от рублей</w:t>
            </w:r>
          </w:p>
        </w:tc>
      </w:tr>
      <w:tr w:rsidR="00263A32" w:rsidRPr="002947D3" w14:paraId="0F36D533" w14:textId="77777777" w:rsidTr="003436C8">
        <w:tc>
          <w:tcPr>
            <w:tcW w:w="684" w:type="pct"/>
            <w:vMerge w:val="restart"/>
            <w:shd w:val="clear" w:color="auto" w:fill="auto"/>
            <w:hideMark/>
          </w:tcPr>
          <w:p w14:paraId="4713D5F8" w14:textId="77777777" w:rsidR="00263A32" w:rsidRDefault="00263A32" w:rsidP="000F065A">
            <w:pPr>
              <w:spacing w:before="60" w:after="60"/>
              <w:ind w:firstLine="0"/>
              <w:rPr>
                <w:sz w:val="24"/>
                <w:szCs w:val="24"/>
              </w:rPr>
            </w:pPr>
            <w:r w:rsidRPr="002947D3">
              <w:rPr>
                <w:sz w:val="24"/>
                <w:szCs w:val="24"/>
              </w:rPr>
              <w:t> </w:t>
            </w:r>
            <w:r>
              <w:rPr>
                <w:sz w:val="24"/>
                <w:szCs w:val="24"/>
              </w:rPr>
              <w:t>Допустимо указание только одного поля.</w:t>
            </w:r>
          </w:p>
          <w:p w14:paraId="234B3B50" w14:textId="77777777" w:rsidR="00263A32" w:rsidRDefault="00263A32" w:rsidP="000F065A">
            <w:pPr>
              <w:spacing w:before="60" w:after="60"/>
              <w:ind w:firstLine="0"/>
              <w:rPr>
                <w:sz w:val="24"/>
                <w:szCs w:val="24"/>
              </w:rPr>
            </w:pPr>
          </w:p>
          <w:p w14:paraId="0AE306EF" w14:textId="7D392180" w:rsidR="00263A32" w:rsidRPr="002947D3" w:rsidRDefault="00263A32" w:rsidP="000F065A">
            <w:pPr>
              <w:spacing w:before="60" w:after="60"/>
              <w:ind w:firstLine="0"/>
              <w:rPr>
                <w:sz w:val="24"/>
                <w:szCs w:val="24"/>
              </w:rPr>
            </w:pPr>
            <w:r w:rsidRPr="00263A32">
              <w:rPr>
                <w:sz w:val="24"/>
                <w:szCs w:val="24"/>
              </w:rPr>
              <w:t>Контролируется обязательность заполнения одного из полей quantity и volumeTextForm за исключением вариантов при которых данные поля игнорируются при приеме</w:t>
            </w:r>
          </w:p>
        </w:tc>
        <w:tc>
          <w:tcPr>
            <w:tcW w:w="822" w:type="pct"/>
            <w:shd w:val="clear" w:color="auto" w:fill="auto"/>
            <w:hideMark/>
          </w:tcPr>
          <w:p w14:paraId="428DB260" w14:textId="77777777" w:rsidR="00263A32" w:rsidRPr="002947D3" w:rsidRDefault="00263A32" w:rsidP="000F065A">
            <w:pPr>
              <w:spacing w:before="60" w:after="60"/>
              <w:ind w:firstLine="0"/>
              <w:rPr>
                <w:sz w:val="24"/>
                <w:szCs w:val="24"/>
              </w:rPr>
            </w:pPr>
            <w:r w:rsidRPr="002947D3">
              <w:rPr>
                <w:sz w:val="24"/>
                <w:szCs w:val="24"/>
              </w:rPr>
              <w:t xml:space="preserve">quantity </w:t>
            </w:r>
          </w:p>
        </w:tc>
        <w:tc>
          <w:tcPr>
            <w:tcW w:w="342" w:type="pct"/>
            <w:gridSpan w:val="5"/>
            <w:shd w:val="clear" w:color="auto" w:fill="auto"/>
            <w:hideMark/>
          </w:tcPr>
          <w:p w14:paraId="5100E584" w14:textId="77777777" w:rsidR="00263A32" w:rsidRPr="002947D3" w:rsidRDefault="00263A32"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2A71CE39" w14:textId="01F2F22E" w:rsidR="00263A32" w:rsidRPr="002947D3" w:rsidRDefault="00263A32" w:rsidP="000F065A">
            <w:pPr>
              <w:spacing w:before="60" w:after="60"/>
              <w:ind w:firstLine="0"/>
              <w:jc w:val="center"/>
              <w:rPr>
                <w:sz w:val="24"/>
                <w:szCs w:val="24"/>
              </w:rPr>
            </w:pPr>
            <w:r w:rsidRPr="002947D3">
              <w:rPr>
                <w:sz w:val="24"/>
                <w:szCs w:val="24"/>
              </w:rPr>
              <w:t>N</w:t>
            </w:r>
            <w:r w:rsidRPr="006C1213">
              <w:rPr>
                <w:sz w:val="24"/>
                <w:szCs w:val="24"/>
              </w:rPr>
              <w:t>(</w:t>
            </w:r>
            <w:r>
              <w:rPr>
                <w:sz w:val="24"/>
                <w:szCs w:val="24"/>
                <w:lang w:val="en-US"/>
              </w:rPr>
              <w:t>29</w:t>
            </w:r>
            <w:r w:rsidRPr="006C1213">
              <w:rPr>
                <w:sz w:val="24"/>
                <w:szCs w:val="24"/>
              </w:rPr>
              <w:t>)</w:t>
            </w:r>
          </w:p>
        </w:tc>
        <w:tc>
          <w:tcPr>
            <w:tcW w:w="1297" w:type="pct"/>
            <w:gridSpan w:val="3"/>
            <w:shd w:val="clear" w:color="auto" w:fill="auto"/>
            <w:hideMark/>
          </w:tcPr>
          <w:p w14:paraId="6B012F4E" w14:textId="77777777" w:rsidR="00263A32" w:rsidRPr="002947D3" w:rsidRDefault="00263A32" w:rsidP="000F065A">
            <w:pPr>
              <w:spacing w:before="60" w:after="60"/>
              <w:ind w:firstLine="0"/>
              <w:rPr>
                <w:sz w:val="24"/>
                <w:szCs w:val="24"/>
              </w:rPr>
            </w:pPr>
            <w:r w:rsidRPr="002947D3">
              <w:rPr>
                <w:sz w:val="24"/>
                <w:szCs w:val="24"/>
              </w:rPr>
              <w:t>Количество поставляемого товара, объёма выполняемых работ, оказываемых услуг</w:t>
            </w:r>
          </w:p>
        </w:tc>
        <w:tc>
          <w:tcPr>
            <w:tcW w:w="1356" w:type="pct"/>
            <w:shd w:val="clear" w:color="auto" w:fill="auto"/>
            <w:hideMark/>
          </w:tcPr>
          <w:p w14:paraId="18424213" w14:textId="2C73FB1E" w:rsidR="00263A32" w:rsidRDefault="00263A32" w:rsidP="000F065A">
            <w:pPr>
              <w:spacing w:before="60" w:after="60"/>
              <w:ind w:firstLine="0"/>
              <w:rPr>
                <w:sz w:val="24"/>
                <w:szCs w:val="24"/>
              </w:rPr>
            </w:pPr>
            <w:r w:rsidRPr="000309D4">
              <w:rPr>
                <w:sz w:val="24"/>
                <w:szCs w:val="24"/>
              </w:rPr>
              <w:t>Игнорируется при приеме, если указан признак "Невозможно указать сведения о количестве товара, работы, услуги" products/quantityUndefined в значение true</w:t>
            </w:r>
            <w:r>
              <w:rPr>
                <w:sz w:val="24"/>
                <w:szCs w:val="24"/>
              </w:rPr>
              <w:t>.</w:t>
            </w:r>
          </w:p>
          <w:p w14:paraId="7C7F4003" w14:textId="77777777" w:rsidR="00263A32" w:rsidRDefault="00263A32" w:rsidP="000F065A">
            <w:pPr>
              <w:spacing w:before="60" w:after="60"/>
              <w:ind w:firstLine="0"/>
              <w:rPr>
                <w:sz w:val="24"/>
                <w:szCs w:val="24"/>
              </w:rPr>
            </w:pPr>
            <w:r w:rsidRPr="00FD6D5C">
              <w:rPr>
                <w:sz w:val="24"/>
                <w:szCs w:val="24"/>
              </w:rPr>
              <w:t>Шаблон значения: \d{1,18}(\.\d{1,11})?</w:t>
            </w:r>
          </w:p>
          <w:p w14:paraId="2780B1EF" w14:textId="03A112CA" w:rsidR="00263A32" w:rsidRPr="002947D3" w:rsidRDefault="00263A32" w:rsidP="000F065A">
            <w:pPr>
              <w:spacing w:before="60" w:after="60"/>
              <w:ind w:firstLine="0"/>
              <w:rPr>
                <w:sz w:val="24"/>
                <w:szCs w:val="24"/>
              </w:rPr>
            </w:pPr>
            <w:r w:rsidRPr="00E16D2D">
              <w:rPr>
                <w:sz w:val="24"/>
                <w:szCs w:val="24"/>
              </w:rPr>
              <w:t>Не заполняется  в случае, если заполнен блок "Сведения об объекте закупки в том случае, когда объектом закупки является лекарственный препарат" (drugPurchaseObjectInfo)</w:t>
            </w:r>
          </w:p>
        </w:tc>
      </w:tr>
      <w:tr w:rsidR="00263A32" w:rsidRPr="002947D3" w14:paraId="24F5D405" w14:textId="77777777" w:rsidTr="003436C8">
        <w:tc>
          <w:tcPr>
            <w:tcW w:w="684" w:type="pct"/>
            <w:vMerge/>
            <w:shd w:val="clear" w:color="auto" w:fill="auto"/>
          </w:tcPr>
          <w:p w14:paraId="2F55A042" w14:textId="77777777" w:rsidR="00263A32" w:rsidRPr="002947D3" w:rsidRDefault="00263A32" w:rsidP="000F065A">
            <w:pPr>
              <w:spacing w:before="60" w:after="60"/>
              <w:ind w:firstLine="0"/>
              <w:rPr>
                <w:sz w:val="24"/>
                <w:szCs w:val="24"/>
              </w:rPr>
            </w:pPr>
          </w:p>
        </w:tc>
        <w:tc>
          <w:tcPr>
            <w:tcW w:w="822" w:type="pct"/>
            <w:shd w:val="clear" w:color="auto" w:fill="auto"/>
          </w:tcPr>
          <w:p w14:paraId="02F1D0EF" w14:textId="1DE6A0D1" w:rsidR="00263A32" w:rsidRPr="002947D3" w:rsidRDefault="00263A32" w:rsidP="000F065A">
            <w:pPr>
              <w:spacing w:before="60" w:after="60"/>
              <w:ind w:firstLine="0"/>
              <w:rPr>
                <w:sz w:val="24"/>
                <w:szCs w:val="24"/>
              </w:rPr>
            </w:pPr>
            <w:r w:rsidRPr="00263A32">
              <w:rPr>
                <w:sz w:val="24"/>
                <w:szCs w:val="24"/>
              </w:rPr>
              <w:t>volumeTextForm</w:t>
            </w:r>
          </w:p>
        </w:tc>
        <w:tc>
          <w:tcPr>
            <w:tcW w:w="342" w:type="pct"/>
            <w:gridSpan w:val="5"/>
            <w:shd w:val="clear" w:color="auto" w:fill="auto"/>
          </w:tcPr>
          <w:p w14:paraId="11E902D8" w14:textId="61F5FE95" w:rsidR="00263A32" w:rsidRPr="002947D3" w:rsidRDefault="00263A32" w:rsidP="000F065A">
            <w:pPr>
              <w:spacing w:before="60" w:after="60"/>
              <w:ind w:firstLine="0"/>
              <w:jc w:val="center"/>
              <w:rPr>
                <w:sz w:val="24"/>
                <w:szCs w:val="24"/>
              </w:rPr>
            </w:pPr>
            <w:r>
              <w:rPr>
                <w:sz w:val="24"/>
                <w:szCs w:val="24"/>
              </w:rPr>
              <w:t>Н</w:t>
            </w:r>
          </w:p>
        </w:tc>
        <w:tc>
          <w:tcPr>
            <w:tcW w:w="499" w:type="pct"/>
            <w:shd w:val="clear" w:color="auto" w:fill="auto"/>
          </w:tcPr>
          <w:p w14:paraId="331EDDC8" w14:textId="7417B4E5" w:rsidR="00263A32" w:rsidRPr="002947D3" w:rsidRDefault="00263A32" w:rsidP="000F065A">
            <w:pPr>
              <w:spacing w:before="60" w:after="60"/>
              <w:ind w:firstLine="0"/>
              <w:jc w:val="center"/>
              <w:rPr>
                <w:sz w:val="24"/>
                <w:szCs w:val="24"/>
              </w:rPr>
            </w:pPr>
            <w:r>
              <w:rPr>
                <w:sz w:val="24"/>
                <w:szCs w:val="24"/>
              </w:rPr>
              <w:t>Т(1-500)</w:t>
            </w:r>
          </w:p>
        </w:tc>
        <w:tc>
          <w:tcPr>
            <w:tcW w:w="1297" w:type="pct"/>
            <w:gridSpan w:val="3"/>
            <w:shd w:val="clear" w:color="auto" w:fill="auto"/>
          </w:tcPr>
          <w:p w14:paraId="422F0CCF" w14:textId="2E23185C" w:rsidR="00263A32" w:rsidRPr="002947D3" w:rsidRDefault="00263A32" w:rsidP="00E83B9C">
            <w:pPr>
              <w:spacing w:before="60" w:after="60"/>
              <w:ind w:firstLine="0"/>
              <w:rPr>
                <w:sz w:val="24"/>
                <w:szCs w:val="24"/>
              </w:rPr>
            </w:pPr>
            <w:r w:rsidRPr="00E83B9C">
              <w:rPr>
                <w:sz w:val="24"/>
                <w:szCs w:val="24"/>
              </w:rPr>
              <w:t xml:space="preserve">Объем работы, услуги (указание объема в текстовом виде). </w:t>
            </w:r>
          </w:p>
        </w:tc>
        <w:tc>
          <w:tcPr>
            <w:tcW w:w="1356" w:type="pct"/>
            <w:shd w:val="clear" w:color="auto" w:fill="auto"/>
          </w:tcPr>
          <w:p w14:paraId="6506BCD1" w14:textId="77777777" w:rsidR="00263A32" w:rsidRPr="00E83B9C" w:rsidRDefault="00263A32" w:rsidP="00E83B9C">
            <w:pPr>
              <w:spacing w:before="60" w:after="60"/>
              <w:ind w:firstLine="0"/>
              <w:rPr>
                <w:sz w:val="24"/>
                <w:szCs w:val="24"/>
              </w:rPr>
            </w:pPr>
            <w:r w:rsidRPr="00E83B9C">
              <w:rPr>
                <w:sz w:val="24"/>
                <w:szCs w:val="24"/>
              </w:rPr>
              <w:t>Допускается указание, только в случае, если в поле type указано значение WORK - работа или</w:t>
            </w:r>
          </w:p>
          <w:p w14:paraId="220B4229" w14:textId="4E868FBE" w:rsidR="00263A32" w:rsidRPr="000309D4" w:rsidRDefault="00263A32" w:rsidP="00E83B9C">
            <w:pPr>
              <w:spacing w:before="60" w:after="60"/>
              <w:ind w:firstLine="0"/>
              <w:rPr>
                <w:sz w:val="24"/>
                <w:szCs w:val="24"/>
              </w:rPr>
            </w:pPr>
            <w:r w:rsidRPr="00E83B9C">
              <w:rPr>
                <w:sz w:val="24"/>
                <w:szCs w:val="24"/>
              </w:rPr>
              <w:t>SERVICE - услуга. Игнорируется при приеме, если указан признак "Невозможно указать сведения о количестве товара, работы, услуги" products/quantityUndefined в значение true. Не заполняется  в случае, если заполнен блок "Сведения об объекте закупки в том случае, когда объектом закупки является лекарственный препарат" (drugPurchaseObjectInfo)</w:t>
            </w:r>
          </w:p>
        </w:tc>
      </w:tr>
      <w:tr w:rsidR="000F065A" w:rsidRPr="002947D3" w14:paraId="3EB53BB9" w14:textId="77777777" w:rsidTr="003436C8">
        <w:tc>
          <w:tcPr>
            <w:tcW w:w="684" w:type="pct"/>
            <w:shd w:val="clear" w:color="auto" w:fill="auto"/>
            <w:hideMark/>
          </w:tcPr>
          <w:p w14:paraId="459DC1EB"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50253DA5" w14:textId="77777777" w:rsidR="000F065A" w:rsidRPr="002947D3" w:rsidRDefault="000F065A" w:rsidP="000F065A">
            <w:pPr>
              <w:spacing w:before="60" w:after="60"/>
              <w:ind w:firstLine="0"/>
              <w:rPr>
                <w:sz w:val="24"/>
                <w:szCs w:val="24"/>
              </w:rPr>
            </w:pPr>
            <w:r w:rsidRPr="002947D3">
              <w:rPr>
                <w:sz w:val="24"/>
                <w:szCs w:val="24"/>
              </w:rPr>
              <w:t xml:space="preserve">sum </w:t>
            </w:r>
          </w:p>
        </w:tc>
        <w:tc>
          <w:tcPr>
            <w:tcW w:w="342" w:type="pct"/>
            <w:gridSpan w:val="5"/>
            <w:shd w:val="clear" w:color="auto" w:fill="auto"/>
            <w:hideMark/>
          </w:tcPr>
          <w:p w14:paraId="3FBAC4A6"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7B16E8BF" w14:textId="77777777" w:rsidR="000F065A" w:rsidRPr="002947D3" w:rsidRDefault="000F065A" w:rsidP="000F065A">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38EBDC6D" w14:textId="2A21BF81" w:rsidR="000F065A" w:rsidRPr="002947D3" w:rsidRDefault="000F065A" w:rsidP="000F065A">
            <w:pPr>
              <w:spacing w:before="60" w:after="60"/>
              <w:ind w:firstLine="0"/>
              <w:rPr>
                <w:sz w:val="24"/>
                <w:szCs w:val="24"/>
              </w:rPr>
            </w:pPr>
            <w:r w:rsidRPr="002947D3">
              <w:rPr>
                <w:sz w:val="24"/>
                <w:szCs w:val="24"/>
              </w:rPr>
              <w:t>Стоимость поставляемого товара, выполняемых работ, оказываемых услуг</w:t>
            </w:r>
            <w:r>
              <w:rPr>
                <w:sz w:val="24"/>
                <w:szCs w:val="24"/>
              </w:rPr>
              <w:t xml:space="preserve"> в валюте контракта</w:t>
            </w:r>
          </w:p>
        </w:tc>
        <w:tc>
          <w:tcPr>
            <w:tcW w:w="1356" w:type="pct"/>
            <w:shd w:val="clear" w:color="auto" w:fill="auto"/>
            <w:hideMark/>
          </w:tcPr>
          <w:p w14:paraId="52C07A57" w14:textId="77777777" w:rsidR="000F065A" w:rsidRDefault="000F065A" w:rsidP="000F065A">
            <w:pPr>
              <w:spacing w:before="60" w:after="60"/>
              <w:ind w:firstLine="0"/>
              <w:rPr>
                <w:color w:val="000000"/>
                <w:sz w:val="24"/>
                <w:szCs w:val="24"/>
              </w:rPr>
            </w:pPr>
            <w:r w:rsidRPr="002947D3">
              <w:rPr>
                <w:sz w:val="24"/>
                <w:szCs w:val="24"/>
              </w:rPr>
              <w:t xml:space="preserve"> Шаблон значения</w:t>
            </w:r>
            <w:r>
              <w:rPr>
                <w:color w:val="000000"/>
                <w:sz w:val="24"/>
                <w:szCs w:val="24"/>
                <w:highlight w:val="white"/>
              </w:rPr>
              <w:t xml:space="preserve"> \d+(\.\d{1,2})?</w:t>
            </w:r>
          </w:p>
          <w:p w14:paraId="28D327F2" w14:textId="77777777" w:rsidR="000F065A" w:rsidRDefault="000F065A" w:rsidP="000F065A">
            <w:pPr>
              <w:spacing w:before="60" w:after="60"/>
              <w:ind w:firstLine="0"/>
              <w:rPr>
                <w:sz w:val="24"/>
                <w:szCs w:val="24"/>
              </w:rPr>
            </w:pPr>
            <w:r>
              <w:rPr>
                <w:sz w:val="24"/>
                <w:szCs w:val="24"/>
              </w:rPr>
              <w:t>При приеме контролируется на обязательность заполнения. В случае невозможности определения количества и стоимости поле в принимаемом пакете не указывается.</w:t>
            </w:r>
          </w:p>
          <w:p w14:paraId="4B7410CC" w14:textId="08A3E948" w:rsidR="00E16D2D" w:rsidRPr="002947D3" w:rsidRDefault="00E16D2D" w:rsidP="000F065A">
            <w:pPr>
              <w:spacing w:before="60" w:after="60"/>
              <w:ind w:firstLine="0"/>
              <w:rPr>
                <w:sz w:val="24"/>
                <w:szCs w:val="24"/>
              </w:rPr>
            </w:pPr>
            <w:r w:rsidRPr="00E16D2D">
              <w:rPr>
                <w:sz w:val="24"/>
                <w:szCs w:val="24"/>
              </w:rPr>
              <w:t>Не заполняется  в случае, если заполнен блок "Сведения об объекте закупки в том случае, когда объектом закупки является лекарственный препарат" (drugPurchaseObjectInfo)</w:t>
            </w:r>
          </w:p>
        </w:tc>
      </w:tr>
      <w:tr w:rsidR="000F065A" w:rsidRPr="002947D3" w14:paraId="062347C5" w14:textId="77777777" w:rsidTr="003436C8">
        <w:tc>
          <w:tcPr>
            <w:tcW w:w="684" w:type="pct"/>
            <w:shd w:val="clear" w:color="auto" w:fill="auto"/>
            <w:hideMark/>
          </w:tcPr>
          <w:p w14:paraId="44227F75"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7A807D19" w14:textId="44084E7E" w:rsidR="000F065A" w:rsidRPr="002C0BB6" w:rsidRDefault="000F065A" w:rsidP="000F065A">
            <w:pPr>
              <w:spacing w:before="60" w:after="60"/>
              <w:ind w:firstLine="0"/>
              <w:rPr>
                <w:sz w:val="24"/>
                <w:szCs w:val="24"/>
                <w:lang w:val="en-US"/>
              </w:rPr>
            </w:pPr>
            <w:r>
              <w:rPr>
                <w:sz w:val="24"/>
                <w:szCs w:val="24"/>
              </w:rPr>
              <w:t>sum</w:t>
            </w:r>
            <w:r>
              <w:rPr>
                <w:sz w:val="24"/>
                <w:szCs w:val="24"/>
                <w:lang w:val="en-US"/>
              </w:rPr>
              <w:t>RUR</w:t>
            </w:r>
          </w:p>
        </w:tc>
        <w:tc>
          <w:tcPr>
            <w:tcW w:w="342" w:type="pct"/>
            <w:gridSpan w:val="5"/>
            <w:shd w:val="clear" w:color="auto" w:fill="auto"/>
            <w:hideMark/>
          </w:tcPr>
          <w:p w14:paraId="2E4C20DE"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3995B6FF" w14:textId="77777777" w:rsidR="000F065A" w:rsidRPr="002947D3" w:rsidRDefault="000F065A" w:rsidP="000F065A">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3F9A2004" w14:textId="017D2B98" w:rsidR="000F065A" w:rsidRPr="002C0BB6" w:rsidRDefault="000F065A" w:rsidP="000F065A">
            <w:pPr>
              <w:spacing w:before="60" w:after="60"/>
              <w:ind w:firstLine="0"/>
              <w:rPr>
                <w:sz w:val="24"/>
                <w:szCs w:val="24"/>
              </w:rPr>
            </w:pPr>
            <w:r w:rsidRPr="002947D3">
              <w:rPr>
                <w:sz w:val="24"/>
                <w:szCs w:val="24"/>
              </w:rPr>
              <w:t>Стоимость поставляемого товара, выполняемых работ, оказываемых услуг</w:t>
            </w:r>
            <w:r>
              <w:rPr>
                <w:sz w:val="24"/>
                <w:szCs w:val="24"/>
              </w:rPr>
              <w:t xml:space="preserve"> в рублевом эквиваленте</w:t>
            </w:r>
          </w:p>
        </w:tc>
        <w:tc>
          <w:tcPr>
            <w:tcW w:w="1356" w:type="pct"/>
            <w:shd w:val="clear" w:color="auto" w:fill="auto"/>
            <w:hideMark/>
          </w:tcPr>
          <w:p w14:paraId="3C8CCF46" w14:textId="77777777" w:rsidR="000F065A" w:rsidRDefault="000F065A" w:rsidP="000F065A">
            <w:pPr>
              <w:spacing w:before="60" w:after="60"/>
              <w:ind w:firstLine="0"/>
              <w:rPr>
                <w:color w:val="000000"/>
                <w:sz w:val="24"/>
                <w:szCs w:val="24"/>
              </w:rPr>
            </w:pPr>
            <w:r w:rsidRPr="002947D3">
              <w:rPr>
                <w:sz w:val="24"/>
                <w:szCs w:val="24"/>
              </w:rPr>
              <w:t xml:space="preserve"> Шаблон значения: </w:t>
            </w:r>
            <w:r>
              <w:rPr>
                <w:color w:val="000000"/>
                <w:sz w:val="24"/>
                <w:szCs w:val="24"/>
                <w:highlight w:val="white"/>
              </w:rPr>
              <w:t>\d+(\.\d{1,2})?</w:t>
            </w:r>
          </w:p>
          <w:p w14:paraId="16CB08F4" w14:textId="139540C3" w:rsidR="00E16D2D" w:rsidRPr="002947D3" w:rsidRDefault="00E16D2D" w:rsidP="000F065A">
            <w:pPr>
              <w:spacing w:before="60" w:after="60"/>
              <w:ind w:firstLine="0"/>
              <w:rPr>
                <w:sz w:val="24"/>
                <w:szCs w:val="24"/>
              </w:rPr>
            </w:pPr>
            <w:r w:rsidRPr="00E16D2D">
              <w:rPr>
                <w:sz w:val="24"/>
                <w:szCs w:val="24"/>
              </w:rPr>
              <w:t>Не заполняется  в случае, если заполнен блок "Сведения об объекте закупки в том случае, когда объектом закупки является лекарственный препарат" (drugPurchaseObjectInfo)</w:t>
            </w:r>
          </w:p>
        </w:tc>
      </w:tr>
      <w:tr w:rsidR="000F065A" w:rsidRPr="002947D3" w14:paraId="1498506A" w14:textId="77777777" w:rsidTr="007F7911">
        <w:tc>
          <w:tcPr>
            <w:tcW w:w="684" w:type="pct"/>
            <w:shd w:val="clear" w:color="auto" w:fill="auto"/>
            <w:hideMark/>
          </w:tcPr>
          <w:p w14:paraId="1D7EC72C"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23ABA659" w14:textId="5DC4DBE4" w:rsidR="000F065A" w:rsidRPr="002C0BB6" w:rsidRDefault="000F065A" w:rsidP="000F065A">
            <w:pPr>
              <w:spacing w:before="60" w:after="60"/>
              <w:ind w:firstLine="0"/>
              <w:rPr>
                <w:sz w:val="24"/>
                <w:szCs w:val="24"/>
                <w:lang w:val="en-US"/>
              </w:rPr>
            </w:pPr>
            <w:r w:rsidRPr="0085471E">
              <w:rPr>
                <w:sz w:val="24"/>
                <w:szCs w:val="24"/>
              </w:rPr>
              <w:t>withoutVATSum</w:t>
            </w:r>
          </w:p>
        </w:tc>
        <w:tc>
          <w:tcPr>
            <w:tcW w:w="342" w:type="pct"/>
            <w:gridSpan w:val="5"/>
            <w:shd w:val="clear" w:color="auto" w:fill="auto"/>
            <w:hideMark/>
          </w:tcPr>
          <w:p w14:paraId="0B196320"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67FC7E57" w14:textId="77777777" w:rsidR="000F065A" w:rsidRPr="002947D3" w:rsidRDefault="000F065A" w:rsidP="000F065A">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5C87C6E4" w14:textId="581ED4D5" w:rsidR="000F065A" w:rsidRPr="002C0BB6" w:rsidRDefault="000F065A" w:rsidP="000F065A">
            <w:pPr>
              <w:spacing w:before="60" w:after="60"/>
              <w:ind w:firstLine="0"/>
              <w:rPr>
                <w:sz w:val="24"/>
                <w:szCs w:val="24"/>
              </w:rPr>
            </w:pPr>
            <w:r w:rsidRPr="0085471E">
              <w:rPr>
                <w:sz w:val="24"/>
                <w:szCs w:val="24"/>
              </w:rPr>
              <w:t>С</w:t>
            </w:r>
            <w:r>
              <w:rPr>
                <w:sz w:val="24"/>
                <w:szCs w:val="24"/>
              </w:rPr>
              <w:t>умма без НДС в валюте контракта</w:t>
            </w:r>
          </w:p>
        </w:tc>
        <w:tc>
          <w:tcPr>
            <w:tcW w:w="1356" w:type="pct"/>
            <w:shd w:val="clear" w:color="auto" w:fill="auto"/>
            <w:hideMark/>
          </w:tcPr>
          <w:p w14:paraId="7DF69293" w14:textId="0C47EF04" w:rsidR="000F065A" w:rsidRDefault="000F065A" w:rsidP="000F065A">
            <w:pPr>
              <w:spacing w:before="60" w:after="60"/>
              <w:ind w:firstLine="0"/>
              <w:rPr>
                <w:color w:val="000000"/>
                <w:sz w:val="24"/>
                <w:szCs w:val="24"/>
              </w:rPr>
            </w:pPr>
            <w:r w:rsidRPr="002947D3">
              <w:rPr>
                <w:sz w:val="24"/>
                <w:szCs w:val="24"/>
              </w:rPr>
              <w:t xml:space="preserve"> Шаблон значения: </w:t>
            </w:r>
            <w:r w:rsidRPr="0085471E">
              <w:rPr>
                <w:color w:val="000000"/>
                <w:sz w:val="24"/>
                <w:szCs w:val="24"/>
              </w:rPr>
              <w:t>\d{1,18}(\.\d{1,2})?</w:t>
            </w:r>
          </w:p>
          <w:p w14:paraId="7F117593" w14:textId="77777777" w:rsidR="000F065A" w:rsidRPr="000309D4" w:rsidRDefault="000F065A" w:rsidP="000F065A">
            <w:pPr>
              <w:spacing w:before="60" w:after="60"/>
              <w:ind w:firstLine="0"/>
              <w:rPr>
                <w:sz w:val="24"/>
                <w:szCs w:val="24"/>
              </w:rPr>
            </w:pPr>
            <w:r w:rsidRPr="000309D4">
              <w:rPr>
                <w:sz w:val="24"/>
                <w:szCs w:val="24"/>
              </w:rPr>
              <w:t>При приеме контролируется обязательность заполнение поля, если значение поля «Невозможно указать сведения о количестве товара, работы, услуги» (products/quantityUndefined) = false, которое:</w:t>
            </w:r>
          </w:p>
          <w:p w14:paraId="5BD883F5" w14:textId="77777777" w:rsidR="000F065A" w:rsidRPr="000309D4" w:rsidRDefault="000F065A" w:rsidP="000F065A">
            <w:pPr>
              <w:spacing w:before="60" w:after="60"/>
              <w:ind w:firstLine="0"/>
              <w:rPr>
                <w:sz w:val="24"/>
                <w:szCs w:val="24"/>
              </w:rPr>
            </w:pPr>
            <w:r w:rsidRPr="000309D4">
              <w:rPr>
                <w:sz w:val="24"/>
                <w:szCs w:val="24"/>
              </w:rPr>
              <w:t>1) заполнено на основании извещения об осуществлении закупки</w:t>
            </w:r>
          </w:p>
          <w:p w14:paraId="30569CA4" w14:textId="77777777" w:rsidR="000F065A" w:rsidRDefault="000F065A" w:rsidP="000F065A">
            <w:pPr>
              <w:spacing w:before="60" w:after="60"/>
              <w:ind w:firstLine="0"/>
              <w:rPr>
                <w:sz w:val="24"/>
                <w:szCs w:val="24"/>
              </w:rPr>
            </w:pPr>
            <w:r w:rsidRPr="000309D4">
              <w:rPr>
                <w:sz w:val="24"/>
                <w:szCs w:val="24"/>
              </w:rPr>
              <w:t>2) ИЛИ заполнено в принимаемом пакете, если контракт создан НЕ на основании извещения об осуществлении закупки. Игнорируется при приеме, если указан признак "Невозможно указать сведения о количестве товара, работы, услуги" products/quantityUndefined в значение true</w:t>
            </w:r>
          </w:p>
          <w:p w14:paraId="5FE5F942" w14:textId="036EDEE6" w:rsidR="00E16D2D" w:rsidRPr="002947D3" w:rsidRDefault="00E16D2D" w:rsidP="000F065A">
            <w:pPr>
              <w:spacing w:before="60" w:after="60"/>
              <w:ind w:firstLine="0"/>
              <w:rPr>
                <w:sz w:val="24"/>
                <w:szCs w:val="24"/>
              </w:rPr>
            </w:pPr>
            <w:r w:rsidRPr="00E16D2D">
              <w:rPr>
                <w:sz w:val="24"/>
                <w:szCs w:val="24"/>
              </w:rPr>
              <w:t>Не заполняется  в случае, если заполнен блок "Сведения об объекте закупки в том случае, когда объектом закупки является лекарственный препарат" (drugPurchaseObjectInfo)</w:t>
            </w:r>
          </w:p>
        </w:tc>
      </w:tr>
      <w:tr w:rsidR="000F065A" w:rsidRPr="002947D3" w14:paraId="16A6FB81" w14:textId="77777777" w:rsidTr="007F7911">
        <w:tc>
          <w:tcPr>
            <w:tcW w:w="684" w:type="pct"/>
            <w:shd w:val="clear" w:color="auto" w:fill="auto"/>
            <w:hideMark/>
          </w:tcPr>
          <w:p w14:paraId="4374659F"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636B65DE" w14:textId="6746E522" w:rsidR="000F065A" w:rsidRPr="002C0BB6" w:rsidRDefault="000F065A" w:rsidP="000F065A">
            <w:pPr>
              <w:spacing w:before="60" w:after="60"/>
              <w:ind w:firstLine="0"/>
              <w:rPr>
                <w:sz w:val="24"/>
                <w:szCs w:val="24"/>
                <w:lang w:val="en-US"/>
              </w:rPr>
            </w:pPr>
            <w:r w:rsidRPr="0085471E">
              <w:rPr>
                <w:sz w:val="24"/>
                <w:szCs w:val="24"/>
              </w:rPr>
              <w:t>withoutVATSumRUR</w:t>
            </w:r>
          </w:p>
        </w:tc>
        <w:tc>
          <w:tcPr>
            <w:tcW w:w="342" w:type="pct"/>
            <w:gridSpan w:val="5"/>
            <w:shd w:val="clear" w:color="auto" w:fill="auto"/>
            <w:hideMark/>
          </w:tcPr>
          <w:p w14:paraId="2A2FDF13"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098DA530" w14:textId="77777777" w:rsidR="000F065A" w:rsidRPr="002947D3" w:rsidRDefault="000F065A" w:rsidP="000F065A">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1A06C847" w14:textId="2E4BD553" w:rsidR="000F065A" w:rsidRPr="002C0BB6" w:rsidRDefault="000F065A" w:rsidP="000F065A">
            <w:pPr>
              <w:spacing w:before="60" w:after="60"/>
              <w:ind w:firstLine="0"/>
              <w:rPr>
                <w:sz w:val="24"/>
                <w:szCs w:val="24"/>
              </w:rPr>
            </w:pPr>
            <w:r w:rsidRPr="0085471E">
              <w:rPr>
                <w:sz w:val="24"/>
                <w:szCs w:val="24"/>
              </w:rPr>
              <w:t>Сумма без НДС в рублев</w:t>
            </w:r>
            <w:r>
              <w:rPr>
                <w:sz w:val="24"/>
                <w:szCs w:val="24"/>
              </w:rPr>
              <w:t>ом эквиваленте</w:t>
            </w:r>
          </w:p>
        </w:tc>
        <w:tc>
          <w:tcPr>
            <w:tcW w:w="1356" w:type="pct"/>
            <w:shd w:val="clear" w:color="auto" w:fill="auto"/>
            <w:hideMark/>
          </w:tcPr>
          <w:p w14:paraId="02807D61" w14:textId="5A400B6A" w:rsidR="000F065A" w:rsidRDefault="000F065A" w:rsidP="000F065A">
            <w:pPr>
              <w:spacing w:before="60" w:after="60"/>
              <w:ind w:firstLine="0"/>
              <w:rPr>
                <w:color w:val="000000"/>
                <w:sz w:val="24"/>
                <w:szCs w:val="24"/>
              </w:rPr>
            </w:pPr>
            <w:r w:rsidRPr="002947D3">
              <w:rPr>
                <w:sz w:val="24"/>
                <w:szCs w:val="24"/>
              </w:rPr>
              <w:t xml:space="preserve"> Шаблон значения: </w:t>
            </w:r>
            <w:r w:rsidRPr="0085471E">
              <w:rPr>
                <w:color w:val="000000"/>
                <w:sz w:val="24"/>
                <w:szCs w:val="24"/>
              </w:rPr>
              <w:t>\d{1,18}(\.\d{1,2})?</w:t>
            </w:r>
          </w:p>
          <w:p w14:paraId="6243712B" w14:textId="77777777" w:rsidR="000F065A" w:rsidRDefault="000F065A" w:rsidP="000F065A">
            <w:pPr>
              <w:spacing w:before="60" w:after="60"/>
              <w:ind w:firstLine="0"/>
              <w:rPr>
                <w:sz w:val="24"/>
                <w:szCs w:val="24"/>
              </w:rPr>
            </w:pPr>
            <w:r w:rsidRPr="0085471E">
              <w:rPr>
                <w:sz w:val="24"/>
                <w:szCs w:val="24"/>
              </w:rPr>
              <w:t>При приеме игнорируется, заполняется при передаче, в случае если валюта контракта отлична от рублей и заполнено поле "Сумма без НДС в валюте контракта" (products/product/withoutVATSum)</w:t>
            </w:r>
          </w:p>
          <w:p w14:paraId="113E1B38" w14:textId="0A671A58" w:rsidR="00E16D2D" w:rsidRPr="002947D3" w:rsidRDefault="00E16D2D" w:rsidP="000F065A">
            <w:pPr>
              <w:spacing w:before="60" w:after="60"/>
              <w:ind w:firstLine="0"/>
              <w:rPr>
                <w:sz w:val="24"/>
                <w:szCs w:val="24"/>
              </w:rPr>
            </w:pPr>
            <w:r w:rsidRPr="00E16D2D">
              <w:rPr>
                <w:sz w:val="24"/>
                <w:szCs w:val="24"/>
              </w:rPr>
              <w:t>Не заполняется  в случае, если заполнен блок "Сведения об объекте закупки в том случае, когда объектом закупки является лекарственный препарат" (drugPurchaseObjectInfo)</w:t>
            </w:r>
          </w:p>
        </w:tc>
      </w:tr>
      <w:tr w:rsidR="000F065A" w:rsidRPr="002947D3" w14:paraId="45CF9F2A" w14:textId="77777777" w:rsidTr="007F7911">
        <w:tc>
          <w:tcPr>
            <w:tcW w:w="684" w:type="pct"/>
            <w:shd w:val="clear" w:color="auto" w:fill="auto"/>
          </w:tcPr>
          <w:p w14:paraId="67BD3D87" w14:textId="77777777" w:rsidR="000F065A" w:rsidRPr="002947D3" w:rsidRDefault="000F065A" w:rsidP="000F065A">
            <w:pPr>
              <w:spacing w:before="60" w:after="60"/>
              <w:ind w:firstLine="0"/>
              <w:rPr>
                <w:sz w:val="24"/>
                <w:szCs w:val="24"/>
              </w:rPr>
            </w:pPr>
          </w:p>
        </w:tc>
        <w:tc>
          <w:tcPr>
            <w:tcW w:w="822" w:type="pct"/>
            <w:shd w:val="clear" w:color="auto" w:fill="auto"/>
          </w:tcPr>
          <w:p w14:paraId="61EE545C" w14:textId="49807270" w:rsidR="000F065A" w:rsidRPr="0085471E" w:rsidRDefault="000F065A" w:rsidP="000F065A">
            <w:pPr>
              <w:spacing w:before="60" w:after="60"/>
              <w:ind w:firstLine="0"/>
              <w:rPr>
                <w:sz w:val="24"/>
                <w:szCs w:val="24"/>
              </w:rPr>
            </w:pPr>
            <w:r w:rsidRPr="0085471E">
              <w:rPr>
                <w:sz w:val="24"/>
                <w:szCs w:val="24"/>
              </w:rPr>
              <w:t>VATRate</w:t>
            </w:r>
          </w:p>
        </w:tc>
        <w:tc>
          <w:tcPr>
            <w:tcW w:w="342" w:type="pct"/>
            <w:gridSpan w:val="5"/>
            <w:shd w:val="clear" w:color="auto" w:fill="auto"/>
          </w:tcPr>
          <w:p w14:paraId="0F2731FB" w14:textId="08976AC9"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6DB51484" w14:textId="6096E069" w:rsidR="000F065A" w:rsidRPr="0085471E" w:rsidRDefault="000F065A" w:rsidP="000F065A">
            <w:pPr>
              <w:spacing w:before="60" w:after="60"/>
              <w:ind w:firstLine="0"/>
              <w:jc w:val="center"/>
              <w:rPr>
                <w:sz w:val="24"/>
                <w:szCs w:val="24"/>
              </w:rPr>
            </w:pPr>
            <w:r>
              <w:rPr>
                <w:sz w:val="24"/>
                <w:szCs w:val="24"/>
              </w:rPr>
              <w:t>Т</w:t>
            </w:r>
          </w:p>
        </w:tc>
        <w:tc>
          <w:tcPr>
            <w:tcW w:w="1297" w:type="pct"/>
            <w:gridSpan w:val="3"/>
            <w:shd w:val="clear" w:color="auto" w:fill="auto"/>
          </w:tcPr>
          <w:p w14:paraId="56E0FDD8" w14:textId="0A6A5224" w:rsidR="000F065A" w:rsidRPr="0085471E" w:rsidRDefault="000F065A" w:rsidP="000F065A">
            <w:pPr>
              <w:spacing w:before="60" w:after="60"/>
              <w:ind w:firstLine="0"/>
              <w:rPr>
                <w:sz w:val="24"/>
                <w:szCs w:val="24"/>
              </w:rPr>
            </w:pPr>
            <w:r>
              <w:rPr>
                <w:sz w:val="24"/>
                <w:szCs w:val="24"/>
              </w:rPr>
              <w:t>Ставка НДС, процентов</w:t>
            </w:r>
          </w:p>
        </w:tc>
        <w:tc>
          <w:tcPr>
            <w:tcW w:w="1356" w:type="pct"/>
            <w:shd w:val="clear" w:color="auto" w:fill="auto"/>
          </w:tcPr>
          <w:p w14:paraId="077835E9" w14:textId="77777777" w:rsidR="000F065A" w:rsidRPr="0085471E" w:rsidRDefault="000F065A" w:rsidP="000F065A">
            <w:pPr>
              <w:spacing w:before="60" w:after="60"/>
              <w:ind w:firstLine="0"/>
              <w:rPr>
                <w:sz w:val="24"/>
                <w:szCs w:val="24"/>
              </w:rPr>
            </w:pPr>
            <w:r w:rsidRPr="0085471E">
              <w:rPr>
                <w:sz w:val="24"/>
                <w:szCs w:val="24"/>
              </w:rPr>
              <w:t>Допустимые значения:</w:t>
            </w:r>
          </w:p>
          <w:p w14:paraId="29B8EF3B" w14:textId="77777777" w:rsidR="000F065A" w:rsidRPr="0085471E" w:rsidRDefault="000F065A" w:rsidP="000F065A">
            <w:pPr>
              <w:spacing w:before="60" w:after="60"/>
              <w:ind w:firstLine="0"/>
              <w:rPr>
                <w:sz w:val="24"/>
                <w:szCs w:val="24"/>
              </w:rPr>
            </w:pPr>
            <w:r w:rsidRPr="0085471E">
              <w:rPr>
                <w:sz w:val="24"/>
                <w:szCs w:val="24"/>
              </w:rPr>
              <w:t>20 - 20%;</w:t>
            </w:r>
          </w:p>
          <w:p w14:paraId="54CF1B2B" w14:textId="1097B3AE" w:rsidR="000F065A" w:rsidRDefault="000F065A" w:rsidP="000F065A">
            <w:pPr>
              <w:spacing w:before="60" w:after="60"/>
              <w:ind w:firstLine="0"/>
              <w:rPr>
                <w:sz w:val="24"/>
                <w:szCs w:val="24"/>
              </w:rPr>
            </w:pPr>
            <w:r w:rsidRPr="0085471E">
              <w:rPr>
                <w:sz w:val="24"/>
                <w:szCs w:val="24"/>
              </w:rPr>
              <w:t>1</w:t>
            </w:r>
            <w:r w:rsidRPr="00A27732">
              <w:rPr>
                <w:sz w:val="24"/>
                <w:szCs w:val="24"/>
              </w:rPr>
              <w:t>8</w:t>
            </w:r>
            <w:r w:rsidRPr="0085471E">
              <w:rPr>
                <w:sz w:val="24"/>
                <w:szCs w:val="24"/>
              </w:rPr>
              <w:t xml:space="preserve"> - 1</w:t>
            </w:r>
            <w:r w:rsidRPr="00A27732">
              <w:rPr>
                <w:sz w:val="24"/>
                <w:szCs w:val="24"/>
              </w:rPr>
              <w:t>8</w:t>
            </w:r>
            <w:r w:rsidRPr="0085471E">
              <w:rPr>
                <w:sz w:val="24"/>
                <w:szCs w:val="24"/>
              </w:rPr>
              <w:t>%;</w:t>
            </w:r>
          </w:p>
          <w:p w14:paraId="36BE7E21" w14:textId="5815BBB6" w:rsidR="000F065A" w:rsidRPr="0085471E" w:rsidRDefault="000F065A" w:rsidP="000F065A">
            <w:pPr>
              <w:spacing w:before="60" w:after="60"/>
              <w:ind w:firstLine="0"/>
              <w:rPr>
                <w:sz w:val="24"/>
                <w:szCs w:val="24"/>
              </w:rPr>
            </w:pPr>
            <w:r w:rsidRPr="0085471E">
              <w:rPr>
                <w:sz w:val="24"/>
                <w:szCs w:val="24"/>
              </w:rPr>
              <w:t>10 - 10%;</w:t>
            </w:r>
          </w:p>
          <w:p w14:paraId="44F98DB5" w14:textId="77777777" w:rsidR="000F065A" w:rsidRPr="0085471E" w:rsidRDefault="000F065A" w:rsidP="000F065A">
            <w:pPr>
              <w:spacing w:before="60" w:after="60"/>
              <w:ind w:firstLine="0"/>
              <w:rPr>
                <w:sz w:val="24"/>
                <w:szCs w:val="24"/>
              </w:rPr>
            </w:pPr>
            <w:r w:rsidRPr="0085471E">
              <w:rPr>
                <w:sz w:val="24"/>
                <w:szCs w:val="24"/>
              </w:rPr>
              <w:t>0 - 0%;</w:t>
            </w:r>
          </w:p>
          <w:p w14:paraId="34BE2ACD" w14:textId="77777777" w:rsidR="000F065A" w:rsidRPr="0085471E" w:rsidRDefault="000F065A" w:rsidP="000F065A">
            <w:pPr>
              <w:spacing w:before="60" w:after="60"/>
              <w:ind w:firstLine="0"/>
              <w:rPr>
                <w:sz w:val="24"/>
                <w:szCs w:val="24"/>
              </w:rPr>
            </w:pPr>
            <w:r w:rsidRPr="0085471E">
              <w:rPr>
                <w:sz w:val="24"/>
                <w:szCs w:val="24"/>
              </w:rPr>
              <w:t>n - Без НДС.</w:t>
            </w:r>
          </w:p>
          <w:p w14:paraId="107724E8" w14:textId="7E7CD056" w:rsidR="000F065A" w:rsidRPr="002947D3" w:rsidRDefault="000F065A" w:rsidP="000F065A">
            <w:pPr>
              <w:spacing w:before="60" w:after="60"/>
              <w:ind w:firstLine="0"/>
              <w:rPr>
                <w:sz w:val="24"/>
                <w:szCs w:val="24"/>
              </w:rPr>
            </w:pPr>
            <w:r w:rsidRPr="0085471E">
              <w:rPr>
                <w:sz w:val="24"/>
                <w:szCs w:val="24"/>
              </w:rPr>
              <w:t>При приеме контролируется обязательность заполнение поля</w:t>
            </w:r>
          </w:p>
        </w:tc>
      </w:tr>
      <w:tr w:rsidR="000F065A" w:rsidRPr="002947D3" w14:paraId="72CAE4F4" w14:textId="77777777" w:rsidTr="007F7911">
        <w:tc>
          <w:tcPr>
            <w:tcW w:w="684" w:type="pct"/>
            <w:shd w:val="clear" w:color="auto" w:fill="auto"/>
            <w:hideMark/>
          </w:tcPr>
          <w:p w14:paraId="25588BF9"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50FE9417" w14:textId="190C8F02" w:rsidR="000F065A" w:rsidRPr="002C0BB6" w:rsidRDefault="000F065A" w:rsidP="000F065A">
            <w:pPr>
              <w:spacing w:before="60" w:after="60"/>
              <w:ind w:firstLine="0"/>
              <w:rPr>
                <w:sz w:val="24"/>
                <w:szCs w:val="24"/>
                <w:lang w:val="en-US"/>
              </w:rPr>
            </w:pPr>
            <w:r w:rsidRPr="0085471E">
              <w:rPr>
                <w:sz w:val="24"/>
                <w:szCs w:val="24"/>
              </w:rPr>
              <w:t>VATSum</w:t>
            </w:r>
          </w:p>
        </w:tc>
        <w:tc>
          <w:tcPr>
            <w:tcW w:w="342" w:type="pct"/>
            <w:gridSpan w:val="5"/>
            <w:shd w:val="clear" w:color="auto" w:fill="auto"/>
            <w:hideMark/>
          </w:tcPr>
          <w:p w14:paraId="51841EE1"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54A1867D" w14:textId="77777777" w:rsidR="000F065A" w:rsidRPr="002947D3" w:rsidRDefault="000F065A" w:rsidP="000F065A">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53B140B3" w14:textId="332CDE7A" w:rsidR="000F065A" w:rsidRPr="002C0BB6" w:rsidRDefault="000F065A" w:rsidP="000F065A">
            <w:pPr>
              <w:spacing w:before="60" w:after="60"/>
              <w:ind w:firstLine="0"/>
              <w:rPr>
                <w:sz w:val="24"/>
                <w:szCs w:val="24"/>
              </w:rPr>
            </w:pPr>
            <w:r w:rsidRPr="0085471E">
              <w:rPr>
                <w:sz w:val="24"/>
                <w:szCs w:val="24"/>
              </w:rPr>
              <w:t>Разме</w:t>
            </w:r>
            <w:r>
              <w:rPr>
                <w:sz w:val="24"/>
                <w:szCs w:val="24"/>
              </w:rPr>
              <w:t>р НДС в валюте контракта</w:t>
            </w:r>
          </w:p>
        </w:tc>
        <w:tc>
          <w:tcPr>
            <w:tcW w:w="1356" w:type="pct"/>
            <w:shd w:val="clear" w:color="auto" w:fill="auto"/>
            <w:hideMark/>
          </w:tcPr>
          <w:p w14:paraId="520C0451" w14:textId="32C6AC0D" w:rsidR="000F065A" w:rsidRDefault="000F065A" w:rsidP="000F065A">
            <w:pPr>
              <w:spacing w:before="60" w:after="60"/>
              <w:ind w:firstLine="0"/>
              <w:rPr>
                <w:color w:val="000000"/>
                <w:sz w:val="24"/>
                <w:szCs w:val="24"/>
              </w:rPr>
            </w:pPr>
            <w:r w:rsidRPr="002947D3">
              <w:rPr>
                <w:sz w:val="24"/>
                <w:szCs w:val="24"/>
              </w:rPr>
              <w:t xml:space="preserve"> Шаблон значения: </w:t>
            </w:r>
            <w:r w:rsidRPr="0085471E">
              <w:rPr>
                <w:color w:val="000000"/>
                <w:sz w:val="24"/>
                <w:szCs w:val="24"/>
              </w:rPr>
              <w:t>\d{1,18}(\.\d{1,2})?</w:t>
            </w:r>
          </w:p>
          <w:p w14:paraId="3D443557" w14:textId="77777777" w:rsidR="000F065A" w:rsidRPr="000309D4" w:rsidRDefault="000F065A" w:rsidP="000F065A">
            <w:pPr>
              <w:spacing w:before="60" w:after="60"/>
              <w:ind w:firstLine="0"/>
              <w:rPr>
                <w:sz w:val="24"/>
                <w:szCs w:val="24"/>
              </w:rPr>
            </w:pPr>
            <w:r w:rsidRPr="000309D4">
              <w:rPr>
                <w:sz w:val="24"/>
                <w:szCs w:val="24"/>
              </w:rPr>
              <w:t>При приеме контролируется обязательность заполнение поля, если значение поля «Невозможно указать сведения о количестве товара, работы, услуги» (products/quantityUndefined) = false, которое:</w:t>
            </w:r>
          </w:p>
          <w:p w14:paraId="7CBF1E12" w14:textId="77777777" w:rsidR="000F065A" w:rsidRPr="000309D4" w:rsidRDefault="000F065A" w:rsidP="000F065A">
            <w:pPr>
              <w:spacing w:before="60" w:after="60"/>
              <w:ind w:firstLine="0"/>
              <w:rPr>
                <w:sz w:val="24"/>
                <w:szCs w:val="24"/>
              </w:rPr>
            </w:pPr>
            <w:r w:rsidRPr="000309D4">
              <w:rPr>
                <w:sz w:val="24"/>
                <w:szCs w:val="24"/>
              </w:rPr>
              <w:t>1) заполнено на основании извещения об осуществлении закупки</w:t>
            </w:r>
          </w:p>
          <w:p w14:paraId="7899FA40" w14:textId="77777777" w:rsidR="000F065A" w:rsidRDefault="000F065A" w:rsidP="000F065A">
            <w:pPr>
              <w:spacing w:before="60" w:after="60"/>
              <w:ind w:firstLine="0"/>
              <w:rPr>
                <w:sz w:val="24"/>
                <w:szCs w:val="24"/>
              </w:rPr>
            </w:pPr>
            <w:r w:rsidRPr="000309D4">
              <w:rPr>
                <w:sz w:val="24"/>
                <w:szCs w:val="24"/>
              </w:rPr>
              <w:t>2) ИЛИ заполнено в принимаемом пакете, если контракт создан НЕ на основании извещения об осуществлении закупки. Игнорируется при приеме, если указан признак "Невозможно указать сведения о количестве товара, работы, услуги" products/quantityUndefined в значение true</w:t>
            </w:r>
          </w:p>
          <w:p w14:paraId="320E89D8" w14:textId="4DD7F192" w:rsidR="00E16D2D" w:rsidRPr="002947D3" w:rsidRDefault="00E16D2D" w:rsidP="000F065A">
            <w:pPr>
              <w:spacing w:before="60" w:after="60"/>
              <w:ind w:firstLine="0"/>
              <w:rPr>
                <w:sz w:val="24"/>
                <w:szCs w:val="24"/>
              </w:rPr>
            </w:pPr>
            <w:r w:rsidRPr="00E16D2D">
              <w:rPr>
                <w:sz w:val="24"/>
                <w:szCs w:val="24"/>
              </w:rPr>
              <w:t>Не заполняется  в случае, если заполнен блок "Сведения об объекте закупки в том случае, когда объектом закупки является лекарственный препарат" (drugPurchaseObjectInfo)</w:t>
            </w:r>
          </w:p>
        </w:tc>
      </w:tr>
      <w:tr w:rsidR="000F065A" w:rsidRPr="002947D3" w14:paraId="0776B6AD" w14:textId="77777777" w:rsidTr="007F7911">
        <w:tc>
          <w:tcPr>
            <w:tcW w:w="684" w:type="pct"/>
            <w:shd w:val="clear" w:color="auto" w:fill="auto"/>
            <w:hideMark/>
          </w:tcPr>
          <w:p w14:paraId="29F547B6"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41CCE45D" w14:textId="64A2EABF" w:rsidR="000F065A" w:rsidRPr="002C0BB6" w:rsidRDefault="000F065A" w:rsidP="000F065A">
            <w:pPr>
              <w:spacing w:before="60" w:after="60"/>
              <w:ind w:firstLine="0"/>
              <w:rPr>
                <w:sz w:val="24"/>
                <w:szCs w:val="24"/>
                <w:lang w:val="en-US"/>
              </w:rPr>
            </w:pPr>
            <w:r w:rsidRPr="0085471E">
              <w:rPr>
                <w:sz w:val="24"/>
                <w:szCs w:val="24"/>
              </w:rPr>
              <w:t>VATSumRUR</w:t>
            </w:r>
          </w:p>
        </w:tc>
        <w:tc>
          <w:tcPr>
            <w:tcW w:w="342" w:type="pct"/>
            <w:gridSpan w:val="5"/>
            <w:shd w:val="clear" w:color="auto" w:fill="auto"/>
            <w:hideMark/>
          </w:tcPr>
          <w:p w14:paraId="6C61960E"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76C681DB" w14:textId="77777777" w:rsidR="000F065A" w:rsidRPr="002947D3" w:rsidRDefault="000F065A" w:rsidP="000F065A">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3870A89E" w14:textId="613A6F1F" w:rsidR="000F065A" w:rsidRPr="002C0BB6" w:rsidRDefault="000F065A" w:rsidP="000F065A">
            <w:pPr>
              <w:spacing w:before="60" w:after="60"/>
              <w:ind w:firstLine="0"/>
              <w:rPr>
                <w:sz w:val="24"/>
                <w:szCs w:val="24"/>
              </w:rPr>
            </w:pPr>
            <w:r w:rsidRPr="0085471E">
              <w:rPr>
                <w:sz w:val="24"/>
                <w:szCs w:val="24"/>
              </w:rPr>
              <w:t>Ра</w:t>
            </w:r>
            <w:r>
              <w:rPr>
                <w:sz w:val="24"/>
                <w:szCs w:val="24"/>
              </w:rPr>
              <w:t>змер НДС в рублевом эквиваленте</w:t>
            </w:r>
          </w:p>
        </w:tc>
        <w:tc>
          <w:tcPr>
            <w:tcW w:w="1356" w:type="pct"/>
            <w:shd w:val="clear" w:color="auto" w:fill="auto"/>
            <w:hideMark/>
          </w:tcPr>
          <w:p w14:paraId="55018B31" w14:textId="514B06AB" w:rsidR="000F065A" w:rsidRDefault="000F065A" w:rsidP="000F065A">
            <w:pPr>
              <w:spacing w:before="60" w:after="60"/>
              <w:ind w:firstLine="0"/>
              <w:rPr>
                <w:color w:val="000000"/>
                <w:sz w:val="24"/>
                <w:szCs w:val="24"/>
              </w:rPr>
            </w:pPr>
            <w:r w:rsidRPr="002947D3">
              <w:rPr>
                <w:sz w:val="24"/>
                <w:szCs w:val="24"/>
              </w:rPr>
              <w:t xml:space="preserve"> Шаблон значения: </w:t>
            </w:r>
            <w:r w:rsidRPr="0085471E">
              <w:rPr>
                <w:color w:val="000000"/>
                <w:sz w:val="24"/>
                <w:szCs w:val="24"/>
              </w:rPr>
              <w:t>\d{1,18}(\.\d{1,2})?</w:t>
            </w:r>
          </w:p>
          <w:p w14:paraId="31DE3979" w14:textId="77777777" w:rsidR="000F065A" w:rsidRDefault="000F065A" w:rsidP="000F065A">
            <w:pPr>
              <w:spacing w:before="60" w:after="60"/>
              <w:ind w:firstLine="0"/>
              <w:rPr>
                <w:sz w:val="24"/>
                <w:szCs w:val="24"/>
              </w:rPr>
            </w:pPr>
            <w:r w:rsidRPr="0085471E">
              <w:rPr>
                <w:sz w:val="24"/>
                <w:szCs w:val="24"/>
              </w:rPr>
              <w:t>При приеме игнорируется, заполняется при передаче, в случае если валюта контракта отлична от рублей и заполнено поле "Размер НДС в валюте контракта" (products/product/VATSum)</w:t>
            </w:r>
          </w:p>
          <w:p w14:paraId="3745AFD1" w14:textId="156D6180" w:rsidR="00E16D2D" w:rsidRPr="002947D3" w:rsidRDefault="00E16D2D" w:rsidP="000F065A">
            <w:pPr>
              <w:spacing w:before="60" w:after="60"/>
              <w:ind w:firstLine="0"/>
              <w:rPr>
                <w:sz w:val="24"/>
                <w:szCs w:val="24"/>
              </w:rPr>
            </w:pPr>
            <w:r w:rsidRPr="00E16D2D">
              <w:rPr>
                <w:sz w:val="24"/>
                <w:szCs w:val="24"/>
              </w:rPr>
              <w:t>Не заполняется  в случае, если заполнен блок "Сведения об объекте закупки в том случае, когда объектом закупки является лекарственный препарат" (drugPurchaseObjectInfo)</w:t>
            </w:r>
          </w:p>
        </w:tc>
      </w:tr>
      <w:tr w:rsidR="000F065A" w:rsidRPr="002947D3" w14:paraId="2619FC1E" w14:textId="77777777" w:rsidTr="00460CE1">
        <w:tc>
          <w:tcPr>
            <w:tcW w:w="684" w:type="pct"/>
            <w:shd w:val="clear" w:color="auto" w:fill="auto"/>
          </w:tcPr>
          <w:p w14:paraId="4E616CE6" w14:textId="77777777" w:rsidR="000F065A" w:rsidRPr="002947D3" w:rsidRDefault="000F065A" w:rsidP="000F065A">
            <w:pPr>
              <w:spacing w:before="60" w:after="60"/>
              <w:ind w:firstLine="0"/>
              <w:rPr>
                <w:sz w:val="24"/>
                <w:szCs w:val="24"/>
              </w:rPr>
            </w:pPr>
          </w:p>
        </w:tc>
        <w:tc>
          <w:tcPr>
            <w:tcW w:w="822" w:type="pct"/>
            <w:shd w:val="clear" w:color="auto" w:fill="auto"/>
          </w:tcPr>
          <w:p w14:paraId="0A9B8681" w14:textId="7696B3BB" w:rsidR="000F065A" w:rsidRPr="0085471E" w:rsidRDefault="000F065A" w:rsidP="000F065A">
            <w:pPr>
              <w:spacing w:before="60" w:after="60"/>
              <w:ind w:firstLine="0"/>
              <w:rPr>
                <w:sz w:val="24"/>
                <w:szCs w:val="24"/>
              </w:rPr>
            </w:pPr>
            <w:r w:rsidRPr="00460CE1">
              <w:rPr>
                <w:sz w:val="24"/>
                <w:szCs w:val="24"/>
              </w:rPr>
              <w:t>originCountry</w:t>
            </w:r>
          </w:p>
        </w:tc>
        <w:tc>
          <w:tcPr>
            <w:tcW w:w="342" w:type="pct"/>
            <w:gridSpan w:val="5"/>
            <w:shd w:val="clear" w:color="auto" w:fill="auto"/>
          </w:tcPr>
          <w:p w14:paraId="0B83B944" w14:textId="4DA4AC24" w:rsidR="000F065A" w:rsidRPr="00460CE1"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5767143C" w14:textId="682DDDBE" w:rsidR="000F065A" w:rsidRPr="002947D3"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288013EC" w14:textId="54E51823" w:rsidR="000F065A" w:rsidRPr="0085471E" w:rsidRDefault="000F065A" w:rsidP="000F065A">
            <w:pPr>
              <w:spacing w:before="60" w:after="60"/>
              <w:ind w:firstLine="0"/>
              <w:rPr>
                <w:sz w:val="24"/>
                <w:szCs w:val="24"/>
              </w:rPr>
            </w:pPr>
            <w:r>
              <w:rPr>
                <w:sz w:val="24"/>
                <w:szCs w:val="24"/>
              </w:rPr>
              <w:t>Страна происхождения товара</w:t>
            </w:r>
          </w:p>
        </w:tc>
        <w:tc>
          <w:tcPr>
            <w:tcW w:w="1356" w:type="pct"/>
            <w:shd w:val="clear" w:color="auto" w:fill="auto"/>
          </w:tcPr>
          <w:p w14:paraId="68B4E929" w14:textId="7943C6A9" w:rsidR="000F065A" w:rsidRDefault="000F065A" w:rsidP="000F065A">
            <w:pPr>
              <w:spacing w:before="60" w:after="60"/>
              <w:ind w:firstLine="0"/>
              <w:rPr>
                <w:sz w:val="24"/>
                <w:szCs w:val="24"/>
              </w:rPr>
            </w:pPr>
            <w:r>
              <w:rPr>
                <w:sz w:val="24"/>
                <w:szCs w:val="24"/>
              </w:rPr>
              <w:t>Множественный элемент</w:t>
            </w:r>
          </w:p>
          <w:p w14:paraId="564FA70E" w14:textId="77777777" w:rsidR="002B4F95" w:rsidRPr="002B4F95" w:rsidRDefault="002B4F95" w:rsidP="002B4F95">
            <w:pPr>
              <w:spacing w:before="60" w:after="60"/>
              <w:ind w:firstLine="0"/>
              <w:rPr>
                <w:sz w:val="24"/>
                <w:szCs w:val="24"/>
              </w:rPr>
            </w:pPr>
            <w:r w:rsidRPr="002B4F95">
              <w:rPr>
                <w:sz w:val="24"/>
                <w:szCs w:val="24"/>
              </w:rPr>
              <w:t xml:space="preserve">Контролируется наличие цифрового кода страны в справочнике «Общероссийский классификатор стран мира (ОКСМ)» (nsiOKSM). Кконтролируется обязательность заполнения, только при значении PRODUCT в поле "Тип объекта закупки" (type) и </w:t>
            </w:r>
          </w:p>
          <w:p w14:paraId="48C8B082" w14:textId="77777777" w:rsidR="002B4F95" w:rsidRPr="002B4F95" w:rsidRDefault="002B4F95" w:rsidP="002B4F95">
            <w:pPr>
              <w:spacing w:before="60" w:after="60"/>
              <w:ind w:firstLine="0"/>
              <w:rPr>
                <w:sz w:val="24"/>
                <w:szCs w:val="24"/>
              </w:rPr>
            </w:pPr>
            <w:r w:rsidRPr="002B4F95">
              <w:rPr>
                <w:sz w:val="24"/>
                <w:szCs w:val="24"/>
              </w:rPr>
              <w:t xml:space="preserve">Если в поле "Тип объекта закупки" (type) установлено значение PRODUCT и </w:t>
            </w:r>
          </w:p>
          <w:p w14:paraId="56283EB2" w14:textId="77777777" w:rsidR="002B4F95" w:rsidRPr="002B4F95" w:rsidRDefault="002B4F95" w:rsidP="002B4F95">
            <w:pPr>
              <w:spacing w:before="60" w:after="60"/>
              <w:ind w:firstLine="0"/>
              <w:rPr>
                <w:sz w:val="24"/>
                <w:szCs w:val="24"/>
              </w:rPr>
            </w:pPr>
            <w:r w:rsidRPr="002B4F95">
              <w:rPr>
                <w:sz w:val="24"/>
                <w:szCs w:val="24"/>
              </w:rPr>
              <w:t>если в связанном извещении о закупке способ определения "Запрос котировок", "Запрос котировок в электронной форме" и данное извещение размещено в ЕИС до 01.07.2020, то поле необязательно для завполнения.</w:t>
            </w:r>
          </w:p>
          <w:p w14:paraId="5488FB35" w14:textId="101CFC84" w:rsidR="000F065A" w:rsidRPr="00460CE1" w:rsidRDefault="002B4F95" w:rsidP="000F065A">
            <w:pPr>
              <w:spacing w:before="60" w:after="60"/>
              <w:ind w:firstLine="0"/>
              <w:rPr>
                <w:sz w:val="24"/>
                <w:szCs w:val="24"/>
              </w:rPr>
            </w:pPr>
            <w:r w:rsidRPr="002B4F95">
              <w:rPr>
                <w:sz w:val="24"/>
                <w:szCs w:val="24"/>
              </w:rPr>
              <w:t xml:space="preserve">Игнорируется при приеме и автоматически заполняется неповторяющимися значениями в соответствии с позициями по торговым наименованиям, если заполнен блок «Сведения об объекте закупки в том случае, когда объектом закупки является лекарственный препарат» </w:t>
            </w:r>
            <w:r w:rsidR="000F065A">
              <w:rPr>
                <w:sz w:val="24"/>
                <w:szCs w:val="24"/>
              </w:rPr>
              <w:t>Состав блока см. выше</w:t>
            </w:r>
          </w:p>
        </w:tc>
      </w:tr>
      <w:tr w:rsidR="000F065A" w:rsidRPr="002947D3" w14:paraId="17EA93A9" w14:textId="77777777" w:rsidTr="007F7911">
        <w:tc>
          <w:tcPr>
            <w:tcW w:w="684" w:type="pct"/>
            <w:shd w:val="clear" w:color="auto" w:fill="auto"/>
          </w:tcPr>
          <w:p w14:paraId="1E78DFE7" w14:textId="77777777" w:rsidR="000F065A" w:rsidRPr="002947D3" w:rsidRDefault="000F065A" w:rsidP="000F065A">
            <w:pPr>
              <w:spacing w:before="60" w:after="60"/>
              <w:ind w:firstLine="0"/>
              <w:rPr>
                <w:sz w:val="24"/>
                <w:szCs w:val="24"/>
              </w:rPr>
            </w:pPr>
          </w:p>
        </w:tc>
        <w:tc>
          <w:tcPr>
            <w:tcW w:w="822" w:type="pct"/>
            <w:shd w:val="clear" w:color="auto" w:fill="auto"/>
          </w:tcPr>
          <w:p w14:paraId="1E325D16" w14:textId="1075F0A3" w:rsidR="000F065A" w:rsidRPr="0085471E" w:rsidRDefault="000F065A" w:rsidP="000F065A">
            <w:pPr>
              <w:spacing w:before="60" w:after="60"/>
              <w:ind w:firstLine="0"/>
              <w:rPr>
                <w:sz w:val="24"/>
                <w:szCs w:val="24"/>
              </w:rPr>
            </w:pPr>
            <w:r w:rsidRPr="00460CE1">
              <w:rPr>
                <w:sz w:val="24"/>
                <w:szCs w:val="24"/>
              </w:rPr>
              <w:t>improvedProductReplacement</w:t>
            </w:r>
          </w:p>
        </w:tc>
        <w:tc>
          <w:tcPr>
            <w:tcW w:w="342" w:type="pct"/>
            <w:gridSpan w:val="5"/>
            <w:shd w:val="clear" w:color="auto" w:fill="auto"/>
          </w:tcPr>
          <w:p w14:paraId="0D29E95D" w14:textId="29CA1BD0"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1BEA5C7E" w14:textId="0AED2520" w:rsidR="000F065A" w:rsidRPr="00460CE1" w:rsidRDefault="000F065A" w:rsidP="000F065A">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08EB2119" w14:textId="7DA19256" w:rsidR="000F065A" w:rsidRPr="0085471E" w:rsidRDefault="000F065A" w:rsidP="000F065A">
            <w:pPr>
              <w:spacing w:before="60" w:after="60"/>
              <w:ind w:firstLine="0"/>
              <w:rPr>
                <w:sz w:val="24"/>
                <w:szCs w:val="24"/>
              </w:rPr>
            </w:pPr>
            <w:r w:rsidRPr="00460CE1">
              <w:rPr>
                <w:sz w:val="24"/>
                <w:szCs w:val="24"/>
              </w:rPr>
              <w:t>Объект закупки заменен на товар, работу, услугу, качество, технические и функциональные характеристики (потребительские свойства) которых улучшены в сравнении с указанными в контракте</w:t>
            </w:r>
          </w:p>
        </w:tc>
        <w:tc>
          <w:tcPr>
            <w:tcW w:w="1356" w:type="pct"/>
            <w:shd w:val="clear" w:color="auto" w:fill="auto"/>
          </w:tcPr>
          <w:p w14:paraId="28E4BA4A" w14:textId="77777777" w:rsidR="000F065A" w:rsidRPr="00460CE1" w:rsidRDefault="000F065A" w:rsidP="000F065A">
            <w:pPr>
              <w:spacing w:before="60" w:after="60"/>
              <w:ind w:firstLine="0"/>
              <w:rPr>
                <w:sz w:val="24"/>
                <w:szCs w:val="24"/>
              </w:rPr>
            </w:pPr>
            <w:r w:rsidRPr="00460CE1">
              <w:rPr>
                <w:sz w:val="24"/>
                <w:szCs w:val="24"/>
              </w:rPr>
              <w:t xml:space="preserve">Игнорируется при приеме начальной версии контракта. </w:t>
            </w:r>
          </w:p>
          <w:p w14:paraId="3F616EF5" w14:textId="69CB7D1A" w:rsidR="000F065A" w:rsidRPr="002947D3" w:rsidRDefault="000F065A" w:rsidP="000F065A">
            <w:pPr>
              <w:spacing w:before="60" w:after="60"/>
              <w:ind w:firstLine="0"/>
              <w:rPr>
                <w:sz w:val="24"/>
                <w:szCs w:val="24"/>
              </w:rPr>
            </w:pPr>
            <w:r w:rsidRPr="00460CE1">
              <w:rPr>
                <w:sz w:val="24"/>
                <w:szCs w:val="24"/>
              </w:rPr>
              <w:t>Игнорируется при приеме, если задан тип изменения контракта modification/errorCorrection</w:t>
            </w:r>
          </w:p>
        </w:tc>
      </w:tr>
      <w:tr w:rsidR="000F065A" w:rsidRPr="002947D3" w14:paraId="340B155B" w14:textId="77777777" w:rsidTr="003436C8">
        <w:tc>
          <w:tcPr>
            <w:tcW w:w="684" w:type="pct"/>
            <w:shd w:val="clear" w:color="auto" w:fill="auto"/>
            <w:hideMark/>
          </w:tcPr>
          <w:p w14:paraId="747427DD"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272A4C7D" w14:textId="77777777" w:rsidR="000F065A" w:rsidRPr="002C0BB6" w:rsidRDefault="000F065A" w:rsidP="000F065A">
            <w:pPr>
              <w:spacing w:before="60" w:after="60"/>
              <w:ind w:firstLine="0"/>
              <w:rPr>
                <w:sz w:val="24"/>
                <w:szCs w:val="24"/>
                <w:lang w:val="en-US"/>
              </w:rPr>
            </w:pPr>
            <w:r w:rsidRPr="00FD7A92">
              <w:rPr>
                <w:sz w:val="24"/>
                <w:szCs w:val="24"/>
              </w:rPr>
              <w:t>drugPurchaseObjectInfo</w:t>
            </w:r>
          </w:p>
        </w:tc>
        <w:tc>
          <w:tcPr>
            <w:tcW w:w="342" w:type="pct"/>
            <w:gridSpan w:val="5"/>
            <w:shd w:val="clear" w:color="auto" w:fill="auto"/>
            <w:hideMark/>
          </w:tcPr>
          <w:p w14:paraId="1CC50CFD"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4E8FF484" w14:textId="77777777" w:rsidR="000F065A" w:rsidRPr="00FD7A92"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03A4450C" w14:textId="77777777" w:rsidR="000F065A" w:rsidRPr="002C0BB6" w:rsidRDefault="000F065A" w:rsidP="000F065A">
            <w:pPr>
              <w:spacing w:before="60" w:after="60"/>
              <w:ind w:firstLine="0"/>
              <w:rPr>
                <w:sz w:val="24"/>
                <w:szCs w:val="24"/>
              </w:rPr>
            </w:pPr>
            <w:r w:rsidRPr="00FD7A92">
              <w:rPr>
                <w:sz w:val="24"/>
                <w:szCs w:val="24"/>
              </w:rPr>
              <w:t>Сведения об объекте закупки в том случае, когда объектом закупки является лекарственный препарат</w:t>
            </w:r>
          </w:p>
        </w:tc>
        <w:tc>
          <w:tcPr>
            <w:tcW w:w="1356" w:type="pct"/>
            <w:shd w:val="clear" w:color="auto" w:fill="auto"/>
            <w:hideMark/>
          </w:tcPr>
          <w:p w14:paraId="4FF98FB6" w14:textId="77777777" w:rsidR="000F065A" w:rsidRPr="002947D3" w:rsidRDefault="000F065A" w:rsidP="000F065A">
            <w:pPr>
              <w:spacing w:before="60" w:after="60"/>
              <w:ind w:firstLine="0"/>
              <w:rPr>
                <w:sz w:val="24"/>
                <w:szCs w:val="24"/>
              </w:rPr>
            </w:pPr>
          </w:p>
        </w:tc>
      </w:tr>
      <w:tr w:rsidR="000F065A" w:rsidRPr="002947D3" w14:paraId="39E30961" w14:textId="77777777" w:rsidTr="003436C8">
        <w:tc>
          <w:tcPr>
            <w:tcW w:w="684" w:type="pct"/>
            <w:shd w:val="clear" w:color="auto" w:fill="auto"/>
          </w:tcPr>
          <w:p w14:paraId="021A1F28" w14:textId="77777777" w:rsidR="000F065A" w:rsidRPr="002947D3" w:rsidRDefault="000F065A" w:rsidP="000F065A">
            <w:pPr>
              <w:spacing w:before="60" w:after="60"/>
              <w:ind w:firstLine="0"/>
              <w:rPr>
                <w:sz w:val="24"/>
                <w:szCs w:val="24"/>
              </w:rPr>
            </w:pPr>
          </w:p>
        </w:tc>
        <w:tc>
          <w:tcPr>
            <w:tcW w:w="822" w:type="pct"/>
            <w:shd w:val="clear" w:color="auto" w:fill="auto"/>
          </w:tcPr>
          <w:p w14:paraId="3F29FC6D" w14:textId="5355B12B" w:rsidR="000F065A" w:rsidRPr="00FD7A92" w:rsidRDefault="000F065A" w:rsidP="000F065A">
            <w:pPr>
              <w:spacing w:before="60" w:after="60"/>
              <w:ind w:firstLine="0"/>
              <w:rPr>
                <w:sz w:val="24"/>
                <w:szCs w:val="24"/>
              </w:rPr>
            </w:pPr>
            <w:r w:rsidRPr="00587FC9">
              <w:rPr>
                <w:sz w:val="24"/>
                <w:szCs w:val="24"/>
              </w:rPr>
              <w:t>isMedicalProduct</w:t>
            </w:r>
          </w:p>
        </w:tc>
        <w:tc>
          <w:tcPr>
            <w:tcW w:w="342" w:type="pct"/>
            <w:gridSpan w:val="5"/>
            <w:shd w:val="clear" w:color="auto" w:fill="auto"/>
          </w:tcPr>
          <w:p w14:paraId="48C5C998" w14:textId="0F0D942F" w:rsidR="000F065A" w:rsidRPr="00587FC9"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66D3A2E9" w14:textId="6188042A" w:rsidR="000F065A" w:rsidRPr="00587FC9" w:rsidRDefault="000F065A" w:rsidP="000F065A">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601DA48D" w14:textId="26BA360E" w:rsidR="000F065A" w:rsidRPr="00FD7A92" w:rsidRDefault="000F065A" w:rsidP="000F065A">
            <w:pPr>
              <w:spacing w:before="60" w:after="60"/>
              <w:ind w:firstLine="0"/>
              <w:rPr>
                <w:sz w:val="24"/>
                <w:szCs w:val="24"/>
              </w:rPr>
            </w:pPr>
            <w:r w:rsidRPr="00587FC9">
              <w:rPr>
                <w:sz w:val="24"/>
                <w:szCs w:val="24"/>
              </w:rPr>
              <w:t>Объектом закупк</w:t>
            </w:r>
            <w:r>
              <w:rPr>
                <w:sz w:val="24"/>
                <w:szCs w:val="24"/>
              </w:rPr>
              <w:t>и является медицинское изделие</w:t>
            </w:r>
          </w:p>
        </w:tc>
        <w:tc>
          <w:tcPr>
            <w:tcW w:w="1356" w:type="pct"/>
            <w:shd w:val="clear" w:color="auto" w:fill="auto"/>
          </w:tcPr>
          <w:p w14:paraId="35CF0E34" w14:textId="51BAA338" w:rsidR="000F065A" w:rsidRPr="00940047" w:rsidRDefault="000F065A" w:rsidP="000F065A">
            <w:pPr>
              <w:spacing w:before="60" w:after="60"/>
              <w:ind w:firstLine="0"/>
              <w:rPr>
                <w:sz w:val="24"/>
                <w:szCs w:val="24"/>
              </w:rPr>
            </w:pPr>
            <w:r>
              <w:rPr>
                <w:sz w:val="24"/>
                <w:szCs w:val="24"/>
              </w:rPr>
              <w:t xml:space="preserve">Допустимое значение: </w:t>
            </w:r>
            <w:r>
              <w:rPr>
                <w:sz w:val="24"/>
                <w:szCs w:val="24"/>
                <w:lang w:val="en-US"/>
              </w:rPr>
              <w:t>true</w:t>
            </w:r>
          </w:p>
          <w:p w14:paraId="7B1B8BCE" w14:textId="77777777" w:rsidR="000F065A" w:rsidRPr="0046285C" w:rsidRDefault="000F065A" w:rsidP="000F065A">
            <w:pPr>
              <w:spacing w:before="60" w:after="60"/>
              <w:ind w:firstLine="0"/>
              <w:rPr>
                <w:sz w:val="24"/>
                <w:szCs w:val="24"/>
              </w:rPr>
            </w:pPr>
            <w:r w:rsidRPr="0046285C">
              <w:rPr>
                <w:sz w:val="24"/>
                <w:szCs w:val="24"/>
              </w:rPr>
              <w:t xml:space="preserve">При приеме контролируется обязательность заполнения, если </w:t>
            </w:r>
          </w:p>
          <w:p w14:paraId="6ACF61C8" w14:textId="77777777" w:rsidR="000F065A" w:rsidRPr="0046285C" w:rsidRDefault="000F065A" w:rsidP="000F065A">
            <w:pPr>
              <w:spacing w:before="60" w:after="60"/>
              <w:ind w:firstLine="0"/>
              <w:rPr>
                <w:sz w:val="24"/>
                <w:szCs w:val="24"/>
              </w:rPr>
            </w:pPr>
            <w:r w:rsidRPr="0046285C">
              <w:rPr>
                <w:sz w:val="24"/>
                <w:szCs w:val="24"/>
              </w:rPr>
              <w:t>позиция КТРУ, указанная в блоке products/product/KTRU, включает в себя позицию номенклатурной классификации медицинских изделий по видам (НКМИ)</w:t>
            </w:r>
          </w:p>
          <w:p w14:paraId="30E730EA" w14:textId="77777777" w:rsidR="000F065A" w:rsidRPr="0046285C" w:rsidRDefault="000F065A" w:rsidP="000F065A">
            <w:pPr>
              <w:spacing w:before="60" w:after="60"/>
              <w:ind w:firstLine="0"/>
              <w:rPr>
                <w:sz w:val="24"/>
                <w:szCs w:val="24"/>
              </w:rPr>
            </w:pPr>
            <w:r w:rsidRPr="0046285C">
              <w:rPr>
                <w:sz w:val="24"/>
                <w:szCs w:val="24"/>
              </w:rPr>
              <w:t>(т.е в выгрузке справочника nsiKTRU для данной позиции как минимум в одном поле classifiers\classifier\name указано значение</w:t>
            </w:r>
          </w:p>
          <w:p w14:paraId="6C3EA23E" w14:textId="2B49A0BE" w:rsidR="000F065A" w:rsidRPr="002947D3" w:rsidRDefault="000F065A" w:rsidP="000F065A">
            <w:pPr>
              <w:spacing w:before="60" w:after="60"/>
              <w:ind w:firstLine="0"/>
              <w:rPr>
                <w:sz w:val="24"/>
                <w:szCs w:val="24"/>
              </w:rPr>
            </w:pPr>
            <w:r w:rsidRPr="0046285C">
              <w:rPr>
                <w:sz w:val="24"/>
                <w:szCs w:val="24"/>
              </w:rPr>
              <w:t>"Номенклатурная классификация медицинских изделий по видам" )"</w:t>
            </w:r>
          </w:p>
        </w:tc>
      </w:tr>
      <w:tr w:rsidR="000F065A" w:rsidRPr="002947D3" w14:paraId="156F23F9" w14:textId="77777777" w:rsidTr="003436C8">
        <w:tc>
          <w:tcPr>
            <w:tcW w:w="684" w:type="pct"/>
            <w:shd w:val="clear" w:color="auto" w:fill="auto"/>
          </w:tcPr>
          <w:p w14:paraId="3D2999B6" w14:textId="77777777" w:rsidR="000F065A" w:rsidRPr="002947D3" w:rsidRDefault="000F065A" w:rsidP="000F065A">
            <w:pPr>
              <w:spacing w:before="60" w:after="60"/>
              <w:ind w:firstLine="0"/>
              <w:rPr>
                <w:sz w:val="24"/>
                <w:szCs w:val="24"/>
              </w:rPr>
            </w:pPr>
          </w:p>
        </w:tc>
        <w:tc>
          <w:tcPr>
            <w:tcW w:w="822" w:type="pct"/>
            <w:shd w:val="clear" w:color="auto" w:fill="auto"/>
          </w:tcPr>
          <w:p w14:paraId="7FFAAC30" w14:textId="10A01DA8" w:rsidR="000F065A" w:rsidRPr="00587FC9" w:rsidRDefault="000F065A" w:rsidP="000F065A">
            <w:pPr>
              <w:spacing w:before="60" w:after="60"/>
              <w:ind w:firstLine="0"/>
              <w:rPr>
                <w:sz w:val="24"/>
                <w:szCs w:val="24"/>
              </w:rPr>
            </w:pPr>
            <w:r w:rsidRPr="00863E8F">
              <w:rPr>
                <w:sz w:val="24"/>
                <w:szCs w:val="24"/>
              </w:rPr>
              <w:t>medicalProductInfo</w:t>
            </w:r>
          </w:p>
        </w:tc>
        <w:tc>
          <w:tcPr>
            <w:tcW w:w="342" w:type="pct"/>
            <w:gridSpan w:val="5"/>
            <w:shd w:val="clear" w:color="auto" w:fill="auto"/>
          </w:tcPr>
          <w:p w14:paraId="4EAC9BCE" w14:textId="2193BC21" w:rsidR="000F065A"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4EE21D1B" w14:textId="0F799832" w:rsidR="000F065A"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53836488" w14:textId="000B6986" w:rsidR="000F065A" w:rsidRPr="00587FC9" w:rsidRDefault="000F065A" w:rsidP="000F065A">
            <w:pPr>
              <w:spacing w:before="60" w:after="60"/>
              <w:ind w:firstLine="0"/>
              <w:rPr>
                <w:sz w:val="24"/>
                <w:szCs w:val="24"/>
              </w:rPr>
            </w:pPr>
            <w:r w:rsidRPr="00863E8F">
              <w:rPr>
                <w:sz w:val="24"/>
                <w:szCs w:val="24"/>
              </w:rPr>
              <w:t>Номенклатурная классификация медицинских изделий по видам (НКМИ) по КТРУ</w:t>
            </w:r>
          </w:p>
        </w:tc>
        <w:tc>
          <w:tcPr>
            <w:tcW w:w="1356" w:type="pct"/>
            <w:shd w:val="clear" w:color="auto" w:fill="auto"/>
          </w:tcPr>
          <w:p w14:paraId="247EDEE5" w14:textId="77777777" w:rsidR="000F065A" w:rsidRDefault="000F065A" w:rsidP="000F065A">
            <w:pPr>
              <w:spacing w:before="60" w:after="60"/>
              <w:ind w:firstLine="0"/>
              <w:rPr>
                <w:sz w:val="24"/>
                <w:szCs w:val="24"/>
              </w:rPr>
            </w:pPr>
            <w:r w:rsidRPr="00863E8F">
              <w:rPr>
                <w:sz w:val="24"/>
                <w:szCs w:val="24"/>
              </w:rPr>
              <w:t>Указание доступно и обязательно при наличии признака isMedicalProduct</w:t>
            </w:r>
            <w:r>
              <w:rPr>
                <w:sz w:val="24"/>
                <w:szCs w:val="24"/>
              </w:rPr>
              <w:t>.</w:t>
            </w:r>
          </w:p>
          <w:p w14:paraId="72B4996F" w14:textId="5EF5A173" w:rsidR="000F065A" w:rsidRPr="007F7C45" w:rsidRDefault="000F065A" w:rsidP="000F065A">
            <w:pPr>
              <w:spacing w:before="60" w:after="60"/>
              <w:ind w:firstLine="0"/>
              <w:rPr>
                <w:sz w:val="24"/>
                <w:szCs w:val="24"/>
              </w:rPr>
            </w:pPr>
            <w:r w:rsidRPr="007F7C45">
              <w:rPr>
                <w:sz w:val="24"/>
                <w:szCs w:val="24"/>
              </w:rPr>
              <w:t>Допустимо указание кодов в составе справочника КТРУ (nsiKTRU/positions/position/data/NSI/classifiers/classifier/values/value/code), принадлежащих классификатору с наименованием (поле position/data/NSI/classifiers/classifier/name), равным "Номенклатурная классификация медицинских изделий по видам"</w:t>
            </w:r>
          </w:p>
        </w:tc>
      </w:tr>
      <w:tr w:rsidR="000F065A" w:rsidRPr="002947D3" w14:paraId="2EEBAB45" w14:textId="77777777" w:rsidTr="00894AB0">
        <w:tc>
          <w:tcPr>
            <w:tcW w:w="5000" w:type="pct"/>
            <w:gridSpan w:val="12"/>
            <w:shd w:val="clear" w:color="auto" w:fill="auto"/>
            <w:hideMark/>
          </w:tcPr>
          <w:p w14:paraId="7098BF31" w14:textId="4B57CC94" w:rsidR="000F065A" w:rsidRPr="002947D3" w:rsidRDefault="000F065A" w:rsidP="000F065A">
            <w:pPr>
              <w:spacing w:before="60" w:after="60"/>
              <w:ind w:firstLine="0"/>
              <w:jc w:val="center"/>
              <w:rPr>
                <w:sz w:val="24"/>
                <w:szCs w:val="24"/>
              </w:rPr>
            </w:pPr>
            <w:r w:rsidRPr="002947D3">
              <w:rPr>
                <w:b/>
                <w:bCs/>
                <w:sz w:val="24"/>
                <w:szCs w:val="24"/>
              </w:rPr>
              <w:t>Классификация товаров, работ и услуг</w:t>
            </w:r>
            <w:r>
              <w:rPr>
                <w:b/>
                <w:bCs/>
                <w:sz w:val="24"/>
                <w:szCs w:val="24"/>
              </w:rPr>
              <w:t xml:space="preserve"> по ОКПД</w:t>
            </w:r>
          </w:p>
        </w:tc>
      </w:tr>
      <w:tr w:rsidR="000F065A" w:rsidRPr="002947D3" w14:paraId="03B4B9CB" w14:textId="77777777" w:rsidTr="003436C8">
        <w:tc>
          <w:tcPr>
            <w:tcW w:w="684" w:type="pct"/>
            <w:shd w:val="clear" w:color="auto" w:fill="auto"/>
            <w:hideMark/>
          </w:tcPr>
          <w:p w14:paraId="22164245" w14:textId="77777777" w:rsidR="000F065A" w:rsidRPr="002947D3" w:rsidRDefault="000F065A" w:rsidP="000F065A">
            <w:pPr>
              <w:spacing w:before="60" w:after="60"/>
              <w:ind w:firstLine="0"/>
              <w:rPr>
                <w:sz w:val="24"/>
                <w:szCs w:val="24"/>
                <w:lang w:val="en-US"/>
              </w:rPr>
            </w:pPr>
            <w:r w:rsidRPr="002947D3">
              <w:rPr>
                <w:b/>
                <w:bCs/>
                <w:sz w:val="24"/>
                <w:szCs w:val="24"/>
              </w:rPr>
              <w:t>OKP</w:t>
            </w:r>
            <w:r w:rsidRPr="002947D3">
              <w:rPr>
                <w:b/>
                <w:bCs/>
                <w:sz w:val="24"/>
                <w:szCs w:val="24"/>
                <w:lang w:val="en-US"/>
              </w:rPr>
              <w:t>D</w:t>
            </w:r>
          </w:p>
        </w:tc>
        <w:tc>
          <w:tcPr>
            <w:tcW w:w="822" w:type="pct"/>
            <w:shd w:val="clear" w:color="auto" w:fill="auto"/>
            <w:hideMark/>
          </w:tcPr>
          <w:p w14:paraId="4AF9207D"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526049EE"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5301063A"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6958C5F2"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0DAEBDD1" w14:textId="77777777" w:rsidR="000F065A" w:rsidRPr="002947D3" w:rsidRDefault="000F065A" w:rsidP="000F065A">
            <w:pPr>
              <w:spacing w:before="60" w:after="60"/>
              <w:ind w:firstLine="0"/>
              <w:rPr>
                <w:sz w:val="24"/>
                <w:szCs w:val="24"/>
              </w:rPr>
            </w:pPr>
            <w:r w:rsidRPr="002947D3">
              <w:rPr>
                <w:sz w:val="24"/>
                <w:szCs w:val="24"/>
              </w:rPr>
              <w:t>Заполняется на основании справочника ОКПД</w:t>
            </w:r>
          </w:p>
        </w:tc>
      </w:tr>
      <w:tr w:rsidR="000F065A" w:rsidRPr="002947D3" w14:paraId="2D62F12B" w14:textId="77777777" w:rsidTr="003436C8">
        <w:tc>
          <w:tcPr>
            <w:tcW w:w="684" w:type="pct"/>
            <w:shd w:val="clear" w:color="auto" w:fill="auto"/>
            <w:hideMark/>
          </w:tcPr>
          <w:p w14:paraId="4748636F"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3F1B6620" w14:textId="77777777" w:rsidR="000F065A" w:rsidRPr="002947D3" w:rsidRDefault="000F065A" w:rsidP="000F065A">
            <w:pPr>
              <w:spacing w:before="60" w:after="60"/>
              <w:ind w:firstLine="0"/>
              <w:rPr>
                <w:sz w:val="24"/>
                <w:szCs w:val="24"/>
              </w:rPr>
            </w:pPr>
            <w:r w:rsidRPr="002947D3">
              <w:rPr>
                <w:sz w:val="24"/>
                <w:szCs w:val="24"/>
              </w:rPr>
              <w:t xml:space="preserve">code </w:t>
            </w:r>
          </w:p>
        </w:tc>
        <w:tc>
          <w:tcPr>
            <w:tcW w:w="342" w:type="pct"/>
            <w:gridSpan w:val="5"/>
            <w:shd w:val="clear" w:color="auto" w:fill="auto"/>
            <w:hideMark/>
          </w:tcPr>
          <w:p w14:paraId="1929BA6F"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70E201DF" w14:textId="77777777" w:rsidR="000F065A" w:rsidRPr="002947D3" w:rsidRDefault="000F065A" w:rsidP="000F065A">
            <w:pPr>
              <w:spacing w:before="60" w:after="60"/>
              <w:ind w:firstLine="0"/>
              <w:jc w:val="center"/>
              <w:rPr>
                <w:sz w:val="24"/>
                <w:szCs w:val="24"/>
              </w:rPr>
            </w:pPr>
            <w:r w:rsidRPr="002947D3">
              <w:rPr>
                <w:sz w:val="24"/>
                <w:szCs w:val="24"/>
              </w:rPr>
              <w:t>T(1-20)</w:t>
            </w:r>
          </w:p>
        </w:tc>
        <w:tc>
          <w:tcPr>
            <w:tcW w:w="1297" w:type="pct"/>
            <w:gridSpan w:val="3"/>
            <w:shd w:val="clear" w:color="auto" w:fill="auto"/>
            <w:hideMark/>
          </w:tcPr>
          <w:p w14:paraId="296EC824" w14:textId="77777777" w:rsidR="000F065A" w:rsidRPr="002947D3" w:rsidRDefault="000F065A" w:rsidP="000F065A">
            <w:pPr>
              <w:spacing w:before="60" w:after="60"/>
              <w:ind w:firstLine="0"/>
              <w:rPr>
                <w:sz w:val="24"/>
                <w:szCs w:val="24"/>
              </w:rPr>
            </w:pPr>
            <w:r w:rsidRPr="002947D3">
              <w:rPr>
                <w:sz w:val="24"/>
                <w:szCs w:val="24"/>
              </w:rPr>
              <w:t>Код товара, работы или услуги</w:t>
            </w:r>
          </w:p>
        </w:tc>
        <w:tc>
          <w:tcPr>
            <w:tcW w:w="1356" w:type="pct"/>
            <w:shd w:val="clear" w:color="auto" w:fill="auto"/>
          </w:tcPr>
          <w:p w14:paraId="1A00D7C9" w14:textId="77777777" w:rsidR="000F065A" w:rsidRPr="002947D3" w:rsidRDefault="000F065A" w:rsidP="000F065A">
            <w:pPr>
              <w:spacing w:before="60" w:after="60"/>
              <w:ind w:firstLine="0"/>
              <w:rPr>
                <w:sz w:val="24"/>
                <w:szCs w:val="24"/>
              </w:rPr>
            </w:pPr>
          </w:p>
        </w:tc>
      </w:tr>
      <w:tr w:rsidR="000F065A" w:rsidRPr="002947D3" w14:paraId="0ED7F30F" w14:textId="77777777" w:rsidTr="003436C8">
        <w:tc>
          <w:tcPr>
            <w:tcW w:w="684" w:type="pct"/>
            <w:shd w:val="clear" w:color="auto" w:fill="auto"/>
            <w:hideMark/>
          </w:tcPr>
          <w:p w14:paraId="47CACC79"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4A130D3B" w14:textId="77777777" w:rsidR="000F065A" w:rsidRPr="002947D3" w:rsidRDefault="000F065A" w:rsidP="000F065A">
            <w:pPr>
              <w:spacing w:before="60" w:after="60"/>
              <w:ind w:firstLine="0"/>
              <w:rPr>
                <w:sz w:val="24"/>
                <w:szCs w:val="24"/>
              </w:rPr>
            </w:pPr>
            <w:r w:rsidRPr="002947D3">
              <w:rPr>
                <w:sz w:val="24"/>
                <w:szCs w:val="24"/>
              </w:rPr>
              <w:t xml:space="preserve">name </w:t>
            </w:r>
          </w:p>
        </w:tc>
        <w:tc>
          <w:tcPr>
            <w:tcW w:w="342" w:type="pct"/>
            <w:gridSpan w:val="5"/>
            <w:shd w:val="clear" w:color="auto" w:fill="auto"/>
            <w:hideMark/>
          </w:tcPr>
          <w:p w14:paraId="57EF7104"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17CF8577" w14:textId="77777777" w:rsidR="000F065A" w:rsidRPr="002947D3" w:rsidRDefault="000F065A" w:rsidP="000F065A">
            <w:pPr>
              <w:spacing w:before="60" w:after="60"/>
              <w:ind w:firstLine="0"/>
              <w:jc w:val="center"/>
              <w:rPr>
                <w:sz w:val="24"/>
                <w:szCs w:val="24"/>
              </w:rPr>
            </w:pPr>
            <w:r w:rsidRPr="002947D3">
              <w:rPr>
                <w:sz w:val="24"/>
                <w:szCs w:val="24"/>
              </w:rPr>
              <w:t>T(1-500)</w:t>
            </w:r>
          </w:p>
        </w:tc>
        <w:tc>
          <w:tcPr>
            <w:tcW w:w="1297" w:type="pct"/>
            <w:gridSpan w:val="3"/>
            <w:shd w:val="clear" w:color="auto" w:fill="auto"/>
            <w:hideMark/>
          </w:tcPr>
          <w:p w14:paraId="0F3FE5FF" w14:textId="77777777" w:rsidR="000F065A" w:rsidRPr="002947D3" w:rsidRDefault="000F065A" w:rsidP="000F065A">
            <w:pPr>
              <w:spacing w:before="60" w:after="60"/>
              <w:ind w:firstLine="0"/>
              <w:rPr>
                <w:sz w:val="24"/>
                <w:szCs w:val="24"/>
              </w:rPr>
            </w:pPr>
            <w:r w:rsidRPr="002947D3">
              <w:rPr>
                <w:sz w:val="24"/>
                <w:szCs w:val="24"/>
              </w:rPr>
              <w:t>Наименование товара, работы или услуги</w:t>
            </w:r>
          </w:p>
        </w:tc>
        <w:tc>
          <w:tcPr>
            <w:tcW w:w="1356" w:type="pct"/>
            <w:shd w:val="clear" w:color="auto" w:fill="auto"/>
            <w:hideMark/>
          </w:tcPr>
          <w:p w14:paraId="21673138"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63D92315" w14:textId="77777777" w:rsidTr="00894AB0">
        <w:tc>
          <w:tcPr>
            <w:tcW w:w="5000" w:type="pct"/>
            <w:gridSpan w:val="12"/>
            <w:shd w:val="clear" w:color="auto" w:fill="auto"/>
            <w:hideMark/>
          </w:tcPr>
          <w:p w14:paraId="75D41290" w14:textId="6B29BE0A" w:rsidR="000F065A" w:rsidRPr="002947D3" w:rsidRDefault="000F065A" w:rsidP="000F065A">
            <w:pPr>
              <w:spacing w:before="60" w:after="60"/>
              <w:ind w:firstLine="0"/>
              <w:jc w:val="center"/>
              <w:rPr>
                <w:sz w:val="24"/>
                <w:szCs w:val="24"/>
              </w:rPr>
            </w:pPr>
            <w:r w:rsidRPr="002947D3">
              <w:rPr>
                <w:b/>
                <w:bCs/>
                <w:sz w:val="24"/>
                <w:szCs w:val="24"/>
              </w:rPr>
              <w:t>Классификация товаров, работ и услуг</w:t>
            </w:r>
            <w:r>
              <w:rPr>
                <w:b/>
                <w:bCs/>
                <w:sz w:val="24"/>
                <w:szCs w:val="24"/>
              </w:rPr>
              <w:t xml:space="preserve"> по ОКПД2 (ОК 034-2014)</w:t>
            </w:r>
          </w:p>
        </w:tc>
      </w:tr>
      <w:tr w:rsidR="000F065A" w:rsidRPr="002947D3" w14:paraId="53E69E8B" w14:textId="77777777" w:rsidTr="003436C8">
        <w:tc>
          <w:tcPr>
            <w:tcW w:w="684" w:type="pct"/>
            <w:shd w:val="clear" w:color="auto" w:fill="auto"/>
            <w:hideMark/>
          </w:tcPr>
          <w:p w14:paraId="1C23D7BD" w14:textId="02C3541A" w:rsidR="000F065A" w:rsidRPr="00636F4C" w:rsidRDefault="000F065A" w:rsidP="000F065A">
            <w:pPr>
              <w:spacing w:before="60" w:after="60"/>
              <w:ind w:firstLine="0"/>
              <w:rPr>
                <w:sz w:val="24"/>
                <w:szCs w:val="24"/>
              </w:rPr>
            </w:pPr>
            <w:r w:rsidRPr="002947D3">
              <w:rPr>
                <w:b/>
                <w:bCs/>
                <w:sz w:val="24"/>
                <w:szCs w:val="24"/>
              </w:rPr>
              <w:t>OKP</w:t>
            </w:r>
            <w:r w:rsidRPr="002947D3">
              <w:rPr>
                <w:b/>
                <w:bCs/>
                <w:sz w:val="24"/>
                <w:szCs w:val="24"/>
                <w:lang w:val="en-US"/>
              </w:rPr>
              <w:t>D</w:t>
            </w:r>
            <w:r>
              <w:rPr>
                <w:b/>
                <w:bCs/>
                <w:sz w:val="24"/>
                <w:szCs w:val="24"/>
              </w:rPr>
              <w:t>2</w:t>
            </w:r>
          </w:p>
        </w:tc>
        <w:tc>
          <w:tcPr>
            <w:tcW w:w="822" w:type="pct"/>
            <w:shd w:val="clear" w:color="auto" w:fill="auto"/>
            <w:hideMark/>
          </w:tcPr>
          <w:p w14:paraId="261831D9"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093D108D"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06B0A5FA"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41DC1680"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33580C8F" w14:textId="1A7E08FE" w:rsidR="000F065A" w:rsidRPr="002947D3" w:rsidRDefault="000F065A" w:rsidP="000F065A">
            <w:pPr>
              <w:spacing w:before="60" w:after="60"/>
              <w:ind w:firstLine="0"/>
              <w:rPr>
                <w:sz w:val="24"/>
                <w:szCs w:val="24"/>
              </w:rPr>
            </w:pPr>
            <w:r w:rsidRPr="002947D3">
              <w:rPr>
                <w:sz w:val="24"/>
                <w:szCs w:val="24"/>
              </w:rPr>
              <w:t>Заполняется на основании справочника ОКПД</w:t>
            </w:r>
            <w:r>
              <w:rPr>
                <w:sz w:val="24"/>
                <w:szCs w:val="24"/>
              </w:rPr>
              <w:t>2</w:t>
            </w:r>
          </w:p>
        </w:tc>
      </w:tr>
      <w:tr w:rsidR="000F065A" w:rsidRPr="002947D3" w14:paraId="211DAA5C" w14:textId="77777777" w:rsidTr="003436C8">
        <w:tc>
          <w:tcPr>
            <w:tcW w:w="684" w:type="pct"/>
            <w:shd w:val="clear" w:color="auto" w:fill="auto"/>
            <w:hideMark/>
          </w:tcPr>
          <w:p w14:paraId="515D171B"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7B4C5420" w14:textId="77777777" w:rsidR="000F065A" w:rsidRPr="002947D3" w:rsidRDefault="000F065A" w:rsidP="000F065A">
            <w:pPr>
              <w:spacing w:before="60" w:after="60"/>
              <w:ind w:firstLine="0"/>
              <w:rPr>
                <w:sz w:val="24"/>
                <w:szCs w:val="24"/>
              </w:rPr>
            </w:pPr>
            <w:r w:rsidRPr="002947D3">
              <w:rPr>
                <w:sz w:val="24"/>
                <w:szCs w:val="24"/>
              </w:rPr>
              <w:t xml:space="preserve">code </w:t>
            </w:r>
          </w:p>
        </w:tc>
        <w:tc>
          <w:tcPr>
            <w:tcW w:w="342" w:type="pct"/>
            <w:gridSpan w:val="5"/>
            <w:shd w:val="clear" w:color="auto" w:fill="auto"/>
            <w:hideMark/>
          </w:tcPr>
          <w:p w14:paraId="3A44505A"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69CB68C8" w14:textId="77777777" w:rsidR="000F065A" w:rsidRPr="002947D3" w:rsidRDefault="000F065A" w:rsidP="000F065A">
            <w:pPr>
              <w:spacing w:before="60" w:after="60"/>
              <w:ind w:firstLine="0"/>
              <w:jc w:val="center"/>
              <w:rPr>
                <w:sz w:val="24"/>
                <w:szCs w:val="24"/>
              </w:rPr>
            </w:pPr>
            <w:r w:rsidRPr="002947D3">
              <w:rPr>
                <w:sz w:val="24"/>
                <w:szCs w:val="24"/>
              </w:rPr>
              <w:t>T(1-20)</w:t>
            </w:r>
          </w:p>
        </w:tc>
        <w:tc>
          <w:tcPr>
            <w:tcW w:w="1297" w:type="pct"/>
            <w:gridSpan w:val="3"/>
            <w:shd w:val="clear" w:color="auto" w:fill="auto"/>
            <w:hideMark/>
          </w:tcPr>
          <w:p w14:paraId="3B7FA390" w14:textId="77777777" w:rsidR="000F065A" w:rsidRPr="002947D3" w:rsidRDefault="000F065A" w:rsidP="000F065A">
            <w:pPr>
              <w:spacing w:before="60" w:after="60"/>
              <w:ind w:firstLine="0"/>
              <w:rPr>
                <w:sz w:val="24"/>
                <w:szCs w:val="24"/>
              </w:rPr>
            </w:pPr>
            <w:r w:rsidRPr="002947D3">
              <w:rPr>
                <w:sz w:val="24"/>
                <w:szCs w:val="24"/>
              </w:rPr>
              <w:t>Код товара, работы или услуги</w:t>
            </w:r>
          </w:p>
        </w:tc>
        <w:tc>
          <w:tcPr>
            <w:tcW w:w="1356" w:type="pct"/>
            <w:shd w:val="clear" w:color="auto" w:fill="auto"/>
          </w:tcPr>
          <w:p w14:paraId="2AB29C29" w14:textId="77777777" w:rsidR="000F065A" w:rsidRPr="002947D3" w:rsidRDefault="000F065A" w:rsidP="000F065A">
            <w:pPr>
              <w:spacing w:before="60" w:after="60"/>
              <w:ind w:firstLine="0"/>
              <w:rPr>
                <w:sz w:val="24"/>
                <w:szCs w:val="24"/>
              </w:rPr>
            </w:pPr>
          </w:p>
        </w:tc>
      </w:tr>
      <w:tr w:rsidR="000F065A" w:rsidRPr="002947D3" w14:paraId="3BC0D236" w14:textId="77777777" w:rsidTr="003436C8">
        <w:tc>
          <w:tcPr>
            <w:tcW w:w="684" w:type="pct"/>
            <w:shd w:val="clear" w:color="auto" w:fill="auto"/>
            <w:hideMark/>
          </w:tcPr>
          <w:p w14:paraId="0A1D609E"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24105508" w14:textId="77777777" w:rsidR="000F065A" w:rsidRPr="002947D3" w:rsidRDefault="000F065A" w:rsidP="000F065A">
            <w:pPr>
              <w:spacing w:before="60" w:after="60"/>
              <w:ind w:firstLine="0"/>
              <w:rPr>
                <w:sz w:val="24"/>
                <w:szCs w:val="24"/>
              </w:rPr>
            </w:pPr>
            <w:r w:rsidRPr="002947D3">
              <w:rPr>
                <w:sz w:val="24"/>
                <w:szCs w:val="24"/>
              </w:rPr>
              <w:t xml:space="preserve">name </w:t>
            </w:r>
          </w:p>
        </w:tc>
        <w:tc>
          <w:tcPr>
            <w:tcW w:w="342" w:type="pct"/>
            <w:gridSpan w:val="5"/>
            <w:shd w:val="clear" w:color="auto" w:fill="auto"/>
            <w:hideMark/>
          </w:tcPr>
          <w:p w14:paraId="219AE043"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4D9A2156" w14:textId="77777777" w:rsidR="000F065A" w:rsidRPr="002947D3" w:rsidRDefault="000F065A" w:rsidP="000F065A">
            <w:pPr>
              <w:spacing w:before="60" w:after="60"/>
              <w:ind w:firstLine="0"/>
              <w:jc w:val="center"/>
              <w:rPr>
                <w:sz w:val="24"/>
                <w:szCs w:val="24"/>
              </w:rPr>
            </w:pPr>
            <w:r w:rsidRPr="002947D3">
              <w:rPr>
                <w:sz w:val="24"/>
                <w:szCs w:val="24"/>
              </w:rPr>
              <w:t>T(1-500)</w:t>
            </w:r>
          </w:p>
        </w:tc>
        <w:tc>
          <w:tcPr>
            <w:tcW w:w="1297" w:type="pct"/>
            <w:gridSpan w:val="3"/>
            <w:shd w:val="clear" w:color="auto" w:fill="auto"/>
            <w:hideMark/>
          </w:tcPr>
          <w:p w14:paraId="2CFDC685" w14:textId="77777777" w:rsidR="000F065A" w:rsidRPr="002947D3" w:rsidRDefault="000F065A" w:rsidP="000F065A">
            <w:pPr>
              <w:spacing w:before="60" w:after="60"/>
              <w:ind w:firstLine="0"/>
              <w:rPr>
                <w:sz w:val="24"/>
                <w:szCs w:val="24"/>
              </w:rPr>
            </w:pPr>
            <w:r w:rsidRPr="002947D3">
              <w:rPr>
                <w:sz w:val="24"/>
                <w:szCs w:val="24"/>
              </w:rPr>
              <w:t>Наименование товара, работы или услуги</w:t>
            </w:r>
          </w:p>
        </w:tc>
        <w:tc>
          <w:tcPr>
            <w:tcW w:w="1356" w:type="pct"/>
            <w:shd w:val="clear" w:color="auto" w:fill="auto"/>
            <w:hideMark/>
          </w:tcPr>
          <w:p w14:paraId="1EB5B3D6"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1704D5A7" w14:textId="77777777" w:rsidTr="00C47D96">
        <w:tc>
          <w:tcPr>
            <w:tcW w:w="5000" w:type="pct"/>
            <w:gridSpan w:val="12"/>
            <w:shd w:val="clear" w:color="auto" w:fill="auto"/>
            <w:hideMark/>
          </w:tcPr>
          <w:p w14:paraId="2D6BAE27" w14:textId="5C4FC1AD" w:rsidR="000F065A" w:rsidRPr="002947D3" w:rsidRDefault="000F065A" w:rsidP="000F065A">
            <w:pPr>
              <w:spacing w:before="60" w:after="60"/>
              <w:ind w:firstLine="0"/>
              <w:jc w:val="center"/>
              <w:rPr>
                <w:sz w:val="24"/>
                <w:szCs w:val="24"/>
              </w:rPr>
            </w:pPr>
            <w:r w:rsidRPr="00A51E00">
              <w:rPr>
                <w:b/>
                <w:bCs/>
                <w:sz w:val="24"/>
                <w:szCs w:val="24"/>
              </w:rPr>
              <w:t>Классификация по КТРУ</w:t>
            </w:r>
          </w:p>
        </w:tc>
      </w:tr>
      <w:tr w:rsidR="000F065A" w:rsidRPr="002947D3" w14:paraId="3DEF5569" w14:textId="77777777" w:rsidTr="003436C8">
        <w:tc>
          <w:tcPr>
            <w:tcW w:w="684" w:type="pct"/>
            <w:shd w:val="clear" w:color="auto" w:fill="auto"/>
            <w:hideMark/>
          </w:tcPr>
          <w:p w14:paraId="2F852616" w14:textId="54500CB5" w:rsidR="000F065A" w:rsidRPr="00A51E00" w:rsidRDefault="000F065A" w:rsidP="000F065A">
            <w:pPr>
              <w:spacing w:before="60" w:after="60"/>
              <w:ind w:firstLine="0"/>
              <w:rPr>
                <w:b/>
                <w:sz w:val="24"/>
                <w:szCs w:val="24"/>
              </w:rPr>
            </w:pPr>
            <w:r w:rsidRPr="00A51E00">
              <w:rPr>
                <w:b/>
                <w:sz w:val="24"/>
                <w:szCs w:val="24"/>
              </w:rPr>
              <w:t>KTRU</w:t>
            </w:r>
          </w:p>
        </w:tc>
        <w:tc>
          <w:tcPr>
            <w:tcW w:w="822" w:type="pct"/>
            <w:shd w:val="clear" w:color="auto" w:fill="auto"/>
            <w:hideMark/>
          </w:tcPr>
          <w:p w14:paraId="2212D93C"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482491F6"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3E0068ED"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30C62EC8"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3DFD6A99" w14:textId="19036C05" w:rsidR="000F065A" w:rsidRPr="002947D3" w:rsidRDefault="000F065A" w:rsidP="000F065A">
            <w:pPr>
              <w:spacing w:before="60" w:after="60"/>
              <w:ind w:firstLine="0"/>
              <w:rPr>
                <w:sz w:val="24"/>
                <w:szCs w:val="24"/>
              </w:rPr>
            </w:pPr>
          </w:p>
        </w:tc>
      </w:tr>
      <w:tr w:rsidR="000F065A" w:rsidRPr="002947D3" w14:paraId="32059AF7" w14:textId="77777777" w:rsidTr="003436C8">
        <w:tc>
          <w:tcPr>
            <w:tcW w:w="684" w:type="pct"/>
            <w:shd w:val="clear" w:color="auto" w:fill="auto"/>
            <w:hideMark/>
          </w:tcPr>
          <w:p w14:paraId="21AC7137"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6F801D2D" w14:textId="77777777" w:rsidR="000F065A" w:rsidRPr="002947D3" w:rsidRDefault="000F065A" w:rsidP="000F065A">
            <w:pPr>
              <w:spacing w:before="60" w:after="60"/>
              <w:ind w:firstLine="0"/>
              <w:rPr>
                <w:sz w:val="24"/>
                <w:szCs w:val="24"/>
              </w:rPr>
            </w:pPr>
            <w:r w:rsidRPr="002947D3">
              <w:rPr>
                <w:sz w:val="24"/>
                <w:szCs w:val="24"/>
              </w:rPr>
              <w:t xml:space="preserve">code </w:t>
            </w:r>
          </w:p>
        </w:tc>
        <w:tc>
          <w:tcPr>
            <w:tcW w:w="342" w:type="pct"/>
            <w:gridSpan w:val="5"/>
            <w:shd w:val="clear" w:color="auto" w:fill="auto"/>
            <w:hideMark/>
          </w:tcPr>
          <w:p w14:paraId="20EC2B28"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1F404EE9" w14:textId="2A7697D5" w:rsidR="000F065A" w:rsidRPr="002947D3" w:rsidRDefault="000F065A" w:rsidP="000F065A">
            <w:pPr>
              <w:spacing w:before="60" w:after="60"/>
              <w:ind w:firstLine="0"/>
              <w:jc w:val="center"/>
              <w:rPr>
                <w:sz w:val="24"/>
                <w:szCs w:val="24"/>
              </w:rPr>
            </w:pPr>
            <w:r w:rsidRPr="002947D3">
              <w:rPr>
                <w:sz w:val="24"/>
                <w:szCs w:val="24"/>
              </w:rPr>
              <w:t>T(1-</w:t>
            </w:r>
            <w:r>
              <w:rPr>
                <w:sz w:val="24"/>
                <w:szCs w:val="24"/>
              </w:rPr>
              <w:t>25</w:t>
            </w:r>
            <w:r w:rsidRPr="002947D3">
              <w:rPr>
                <w:sz w:val="24"/>
                <w:szCs w:val="24"/>
              </w:rPr>
              <w:t>)</w:t>
            </w:r>
          </w:p>
        </w:tc>
        <w:tc>
          <w:tcPr>
            <w:tcW w:w="1297" w:type="pct"/>
            <w:gridSpan w:val="3"/>
            <w:shd w:val="clear" w:color="auto" w:fill="auto"/>
            <w:hideMark/>
          </w:tcPr>
          <w:p w14:paraId="01200F06" w14:textId="63B8A705" w:rsidR="000F065A" w:rsidRPr="002947D3" w:rsidRDefault="000F065A" w:rsidP="000F065A">
            <w:pPr>
              <w:spacing w:before="60" w:after="60"/>
              <w:ind w:firstLine="0"/>
              <w:rPr>
                <w:sz w:val="24"/>
                <w:szCs w:val="24"/>
              </w:rPr>
            </w:pPr>
            <w:r w:rsidRPr="00A51E00">
              <w:rPr>
                <w:sz w:val="24"/>
                <w:szCs w:val="24"/>
              </w:rPr>
              <w:t>Код товара, работы или услуги в справочнике Каталог товаров, работ, услуг (КТРУ) (nsiKTRU)</w:t>
            </w:r>
          </w:p>
        </w:tc>
        <w:tc>
          <w:tcPr>
            <w:tcW w:w="1356" w:type="pct"/>
            <w:shd w:val="clear" w:color="auto" w:fill="auto"/>
          </w:tcPr>
          <w:p w14:paraId="45ED0C81" w14:textId="77777777" w:rsidR="000F065A" w:rsidRPr="002947D3" w:rsidRDefault="000F065A" w:rsidP="000F065A">
            <w:pPr>
              <w:spacing w:before="60" w:after="60"/>
              <w:ind w:firstLine="0"/>
              <w:rPr>
                <w:sz w:val="24"/>
                <w:szCs w:val="24"/>
              </w:rPr>
            </w:pPr>
          </w:p>
        </w:tc>
      </w:tr>
      <w:tr w:rsidR="000F065A" w:rsidRPr="002947D3" w14:paraId="07E2861F" w14:textId="77777777" w:rsidTr="003436C8">
        <w:tc>
          <w:tcPr>
            <w:tcW w:w="684" w:type="pct"/>
            <w:shd w:val="clear" w:color="auto" w:fill="auto"/>
            <w:hideMark/>
          </w:tcPr>
          <w:p w14:paraId="1C16BC77"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2F48E6B1" w14:textId="77777777" w:rsidR="000F065A" w:rsidRPr="002947D3" w:rsidRDefault="000F065A" w:rsidP="000F065A">
            <w:pPr>
              <w:spacing w:before="60" w:after="60"/>
              <w:ind w:firstLine="0"/>
              <w:rPr>
                <w:sz w:val="24"/>
                <w:szCs w:val="24"/>
              </w:rPr>
            </w:pPr>
            <w:r w:rsidRPr="002947D3">
              <w:rPr>
                <w:sz w:val="24"/>
                <w:szCs w:val="24"/>
              </w:rPr>
              <w:t xml:space="preserve">name </w:t>
            </w:r>
          </w:p>
        </w:tc>
        <w:tc>
          <w:tcPr>
            <w:tcW w:w="342" w:type="pct"/>
            <w:gridSpan w:val="5"/>
            <w:shd w:val="clear" w:color="auto" w:fill="auto"/>
            <w:hideMark/>
          </w:tcPr>
          <w:p w14:paraId="1AC6D664"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591B75BF" w14:textId="68D291F1" w:rsidR="000F065A" w:rsidRPr="002947D3" w:rsidRDefault="000F065A" w:rsidP="000F065A">
            <w:pPr>
              <w:spacing w:before="60" w:after="60"/>
              <w:ind w:firstLine="0"/>
              <w:jc w:val="center"/>
              <w:rPr>
                <w:sz w:val="24"/>
                <w:szCs w:val="24"/>
              </w:rPr>
            </w:pPr>
            <w:r w:rsidRPr="002947D3">
              <w:rPr>
                <w:sz w:val="24"/>
                <w:szCs w:val="24"/>
              </w:rPr>
              <w:t>T(1-</w:t>
            </w:r>
            <w:r>
              <w:rPr>
                <w:sz w:val="24"/>
                <w:szCs w:val="24"/>
              </w:rPr>
              <w:t>20</w:t>
            </w:r>
            <w:r w:rsidRPr="002947D3">
              <w:rPr>
                <w:sz w:val="24"/>
                <w:szCs w:val="24"/>
              </w:rPr>
              <w:t>00)</w:t>
            </w:r>
          </w:p>
        </w:tc>
        <w:tc>
          <w:tcPr>
            <w:tcW w:w="1297" w:type="pct"/>
            <w:gridSpan w:val="3"/>
            <w:shd w:val="clear" w:color="auto" w:fill="auto"/>
            <w:hideMark/>
          </w:tcPr>
          <w:p w14:paraId="0D80FBCD" w14:textId="460FAA41" w:rsidR="000F065A" w:rsidRPr="002947D3" w:rsidRDefault="000F065A" w:rsidP="000F065A">
            <w:pPr>
              <w:spacing w:before="60" w:after="60"/>
              <w:ind w:firstLine="0"/>
              <w:rPr>
                <w:sz w:val="24"/>
                <w:szCs w:val="24"/>
              </w:rPr>
            </w:pPr>
            <w:r w:rsidRPr="00A51E00">
              <w:rPr>
                <w:sz w:val="24"/>
                <w:szCs w:val="24"/>
              </w:rPr>
              <w:t>Наименование товара, работы или услуги в справочнике Каталог товаров</w:t>
            </w:r>
            <w:r>
              <w:rPr>
                <w:sz w:val="24"/>
                <w:szCs w:val="24"/>
              </w:rPr>
              <w:t>, работ, услуг (КТРУ) (nsiKTRU)</w:t>
            </w:r>
          </w:p>
        </w:tc>
        <w:tc>
          <w:tcPr>
            <w:tcW w:w="1356" w:type="pct"/>
            <w:shd w:val="clear" w:color="auto" w:fill="auto"/>
            <w:hideMark/>
          </w:tcPr>
          <w:p w14:paraId="2848B207" w14:textId="2933354B" w:rsidR="000F065A" w:rsidRPr="002947D3" w:rsidRDefault="000F065A" w:rsidP="000F065A">
            <w:pPr>
              <w:spacing w:before="60" w:after="60"/>
              <w:ind w:firstLine="0"/>
              <w:rPr>
                <w:sz w:val="24"/>
                <w:szCs w:val="24"/>
              </w:rPr>
            </w:pPr>
            <w:r w:rsidRPr="00A51E00">
              <w:rPr>
                <w:sz w:val="24"/>
                <w:szCs w:val="24"/>
              </w:rPr>
              <w:t>Игнорируется при приеме. автоматически заполняется значением из справочника и выгружается</w:t>
            </w:r>
          </w:p>
        </w:tc>
      </w:tr>
      <w:tr w:rsidR="000F065A" w:rsidRPr="002947D3" w14:paraId="4DC7E774" w14:textId="77777777" w:rsidTr="003436C8">
        <w:tc>
          <w:tcPr>
            <w:tcW w:w="684" w:type="pct"/>
            <w:shd w:val="clear" w:color="auto" w:fill="auto"/>
          </w:tcPr>
          <w:p w14:paraId="31E94D02" w14:textId="77777777" w:rsidR="000F065A" w:rsidRPr="002947D3" w:rsidRDefault="000F065A" w:rsidP="000F065A">
            <w:pPr>
              <w:spacing w:before="60" w:after="60"/>
              <w:ind w:firstLine="0"/>
              <w:rPr>
                <w:sz w:val="24"/>
                <w:szCs w:val="24"/>
              </w:rPr>
            </w:pPr>
          </w:p>
        </w:tc>
        <w:tc>
          <w:tcPr>
            <w:tcW w:w="822" w:type="pct"/>
            <w:shd w:val="clear" w:color="auto" w:fill="auto"/>
          </w:tcPr>
          <w:p w14:paraId="5E3C1C31" w14:textId="55612067" w:rsidR="000F065A" w:rsidRPr="002947D3" w:rsidRDefault="000F065A" w:rsidP="000F065A">
            <w:pPr>
              <w:spacing w:before="60" w:after="60"/>
              <w:ind w:firstLine="0"/>
              <w:rPr>
                <w:sz w:val="24"/>
                <w:szCs w:val="24"/>
              </w:rPr>
            </w:pPr>
            <w:r w:rsidRPr="008E7C29">
              <w:rPr>
                <w:sz w:val="24"/>
                <w:szCs w:val="24"/>
              </w:rPr>
              <w:t>versionId</w:t>
            </w:r>
          </w:p>
        </w:tc>
        <w:tc>
          <w:tcPr>
            <w:tcW w:w="342" w:type="pct"/>
            <w:gridSpan w:val="5"/>
            <w:shd w:val="clear" w:color="auto" w:fill="auto"/>
          </w:tcPr>
          <w:p w14:paraId="4312752B" w14:textId="70948A00"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3625C5A4" w14:textId="21EDB73F" w:rsidR="000F065A" w:rsidRPr="008E7C29" w:rsidRDefault="000F065A" w:rsidP="000F065A">
            <w:pPr>
              <w:spacing w:before="60" w:after="60"/>
              <w:ind w:firstLine="0"/>
              <w:jc w:val="center"/>
              <w:rPr>
                <w:sz w:val="24"/>
                <w:szCs w:val="24"/>
                <w:lang w:val="en-US"/>
              </w:rPr>
            </w:pPr>
            <w:r>
              <w:rPr>
                <w:sz w:val="24"/>
                <w:szCs w:val="24"/>
                <w:lang w:val="en-US"/>
              </w:rPr>
              <w:t>N</w:t>
            </w:r>
          </w:p>
        </w:tc>
        <w:tc>
          <w:tcPr>
            <w:tcW w:w="1297" w:type="pct"/>
            <w:gridSpan w:val="3"/>
            <w:shd w:val="clear" w:color="auto" w:fill="auto"/>
          </w:tcPr>
          <w:p w14:paraId="621C084E" w14:textId="16F33459" w:rsidR="000F065A" w:rsidRPr="00A51E00" w:rsidRDefault="000F065A" w:rsidP="000F065A">
            <w:pPr>
              <w:spacing w:before="60" w:after="60"/>
              <w:ind w:firstLine="0"/>
              <w:rPr>
                <w:sz w:val="24"/>
                <w:szCs w:val="24"/>
              </w:rPr>
            </w:pPr>
            <w:r>
              <w:rPr>
                <w:sz w:val="24"/>
                <w:szCs w:val="24"/>
              </w:rPr>
              <w:t>Идентификатор версии позиции</w:t>
            </w:r>
          </w:p>
        </w:tc>
        <w:tc>
          <w:tcPr>
            <w:tcW w:w="1356" w:type="pct"/>
            <w:shd w:val="clear" w:color="auto" w:fill="auto"/>
          </w:tcPr>
          <w:p w14:paraId="68778F78" w14:textId="27A0E00F" w:rsidR="000F065A" w:rsidRPr="00A51E00" w:rsidRDefault="000F065A" w:rsidP="000F065A">
            <w:pPr>
              <w:spacing w:before="60" w:after="60"/>
              <w:ind w:firstLine="0"/>
              <w:rPr>
                <w:sz w:val="24"/>
                <w:szCs w:val="24"/>
              </w:rPr>
            </w:pPr>
            <w:r w:rsidRPr="008E7C29">
              <w:rPr>
                <w:sz w:val="24"/>
                <w:szCs w:val="24"/>
              </w:rPr>
              <w:t>Не используется, добавлено на развитие</w:t>
            </w:r>
          </w:p>
        </w:tc>
      </w:tr>
      <w:tr w:rsidR="000F065A" w:rsidRPr="002947D3" w14:paraId="50601D3E" w14:textId="77777777" w:rsidTr="003436C8">
        <w:tc>
          <w:tcPr>
            <w:tcW w:w="684" w:type="pct"/>
            <w:shd w:val="clear" w:color="auto" w:fill="auto"/>
          </w:tcPr>
          <w:p w14:paraId="0505D7BC" w14:textId="77777777" w:rsidR="000F065A" w:rsidRPr="002947D3" w:rsidRDefault="000F065A" w:rsidP="000F065A">
            <w:pPr>
              <w:spacing w:before="60" w:after="60"/>
              <w:ind w:firstLine="0"/>
              <w:rPr>
                <w:sz w:val="24"/>
                <w:szCs w:val="24"/>
              </w:rPr>
            </w:pPr>
          </w:p>
        </w:tc>
        <w:tc>
          <w:tcPr>
            <w:tcW w:w="822" w:type="pct"/>
            <w:shd w:val="clear" w:color="auto" w:fill="auto"/>
          </w:tcPr>
          <w:p w14:paraId="4C31FD05" w14:textId="2A1A7325" w:rsidR="000F065A" w:rsidRPr="008E7C29" w:rsidRDefault="000F065A" w:rsidP="000F065A">
            <w:pPr>
              <w:spacing w:before="60" w:after="60"/>
              <w:ind w:firstLine="0"/>
              <w:rPr>
                <w:sz w:val="24"/>
                <w:szCs w:val="24"/>
              </w:rPr>
            </w:pPr>
            <w:r w:rsidRPr="001631FD">
              <w:rPr>
                <w:sz w:val="24"/>
                <w:szCs w:val="24"/>
              </w:rPr>
              <w:t>versionNumber</w:t>
            </w:r>
          </w:p>
        </w:tc>
        <w:tc>
          <w:tcPr>
            <w:tcW w:w="342" w:type="pct"/>
            <w:gridSpan w:val="5"/>
            <w:shd w:val="clear" w:color="auto" w:fill="auto"/>
          </w:tcPr>
          <w:p w14:paraId="34C48BB9" w14:textId="07D62C47" w:rsidR="000F065A"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7331090D" w14:textId="3E6D5598" w:rsidR="000F065A" w:rsidRDefault="000F065A" w:rsidP="000F065A">
            <w:pPr>
              <w:spacing w:before="60" w:after="60"/>
              <w:ind w:firstLine="0"/>
              <w:jc w:val="center"/>
              <w:rPr>
                <w:sz w:val="24"/>
                <w:szCs w:val="24"/>
                <w:lang w:val="en-US"/>
              </w:rPr>
            </w:pPr>
            <w:r>
              <w:rPr>
                <w:sz w:val="24"/>
                <w:szCs w:val="24"/>
                <w:lang w:val="en-US"/>
              </w:rPr>
              <w:t>N</w:t>
            </w:r>
          </w:p>
        </w:tc>
        <w:tc>
          <w:tcPr>
            <w:tcW w:w="1297" w:type="pct"/>
            <w:gridSpan w:val="3"/>
            <w:shd w:val="clear" w:color="auto" w:fill="auto"/>
          </w:tcPr>
          <w:p w14:paraId="3B35378D" w14:textId="3899AF9D" w:rsidR="000F065A" w:rsidRDefault="000F065A" w:rsidP="000F065A">
            <w:pPr>
              <w:spacing w:before="60" w:after="60"/>
              <w:ind w:firstLine="0"/>
              <w:rPr>
                <w:sz w:val="24"/>
                <w:szCs w:val="24"/>
              </w:rPr>
            </w:pPr>
            <w:r w:rsidRPr="001631FD">
              <w:rPr>
                <w:sz w:val="24"/>
                <w:szCs w:val="24"/>
              </w:rPr>
              <w:t>Номер версии позиции</w:t>
            </w:r>
          </w:p>
        </w:tc>
        <w:tc>
          <w:tcPr>
            <w:tcW w:w="1356" w:type="pct"/>
            <w:shd w:val="clear" w:color="auto" w:fill="auto"/>
          </w:tcPr>
          <w:p w14:paraId="03A0F192" w14:textId="5775C4AE" w:rsidR="000F065A" w:rsidRPr="008E7C29" w:rsidRDefault="000F065A" w:rsidP="000F065A">
            <w:pPr>
              <w:spacing w:before="60" w:after="60"/>
              <w:ind w:firstLine="0"/>
              <w:rPr>
                <w:sz w:val="24"/>
                <w:szCs w:val="24"/>
              </w:rPr>
            </w:pPr>
            <w:r w:rsidRPr="001631FD">
              <w:rPr>
                <w:sz w:val="24"/>
                <w:szCs w:val="24"/>
              </w:rPr>
              <w:t>Игнорируется при приеме, заполняется при передаче значением из справочника</w:t>
            </w:r>
          </w:p>
        </w:tc>
      </w:tr>
      <w:tr w:rsidR="00F16D30" w:rsidRPr="002947D3" w14:paraId="4D40B5A7" w14:textId="77777777" w:rsidTr="003436C8">
        <w:tc>
          <w:tcPr>
            <w:tcW w:w="684" w:type="pct"/>
            <w:shd w:val="clear" w:color="auto" w:fill="auto"/>
          </w:tcPr>
          <w:p w14:paraId="5AF07C4F" w14:textId="77777777" w:rsidR="00F16D30" w:rsidRPr="002947D3" w:rsidRDefault="00F16D30" w:rsidP="000F065A">
            <w:pPr>
              <w:spacing w:before="60" w:after="60"/>
              <w:ind w:firstLine="0"/>
              <w:rPr>
                <w:sz w:val="24"/>
                <w:szCs w:val="24"/>
              </w:rPr>
            </w:pPr>
          </w:p>
        </w:tc>
        <w:tc>
          <w:tcPr>
            <w:tcW w:w="822" w:type="pct"/>
            <w:shd w:val="clear" w:color="auto" w:fill="auto"/>
          </w:tcPr>
          <w:p w14:paraId="56DDC23B" w14:textId="0F0EF57C" w:rsidR="00F16D30" w:rsidRPr="00E1573F" w:rsidRDefault="00F16D30" w:rsidP="000F065A">
            <w:pPr>
              <w:spacing w:before="60" w:after="60"/>
              <w:ind w:firstLine="0"/>
              <w:rPr>
                <w:sz w:val="24"/>
                <w:szCs w:val="24"/>
              </w:rPr>
            </w:pPr>
            <w:r w:rsidRPr="00F16D30">
              <w:rPr>
                <w:sz w:val="24"/>
                <w:szCs w:val="24"/>
              </w:rPr>
              <w:t>rightSideKTRUInfo</w:t>
            </w:r>
          </w:p>
        </w:tc>
        <w:tc>
          <w:tcPr>
            <w:tcW w:w="342" w:type="pct"/>
            <w:gridSpan w:val="5"/>
            <w:shd w:val="clear" w:color="auto" w:fill="auto"/>
          </w:tcPr>
          <w:p w14:paraId="147141FB" w14:textId="20BD9DDC" w:rsidR="00F16D30" w:rsidRPr="00F16D30" w:rsidRDefault="00F16D30" w:rsidP="00F16D30">
            <w:pPr>
              <w:spacing w:before="60" w:after="60"/>
              <w:ind w:firstLine="0"/>
              <w:jc w:val="center"/>
              <w:rPr>
                <w:sz w:val="24"/>
                <w:szCs w:val="24"/>
                <w:lang w:val="en-US"/>
              </w:rPr>
            </w:pPr>
            <w:r>
              <w:rPr>
                <w:sz w:val="24"/>
                <w:szCs w:val="24"/>
              </w:rPr>
              <w:t>Н</w:t>
            </w:r>
          </w:p>
        </w:tc>
        <w:tc>
          <w:tcPr>
            <w:tcW w:w="499" w:type="pct"/>
            <w:shd w:val="clear" w:color="auto" w:fill="auto"/>
          </w:tcPr>
          <w:p w14:paraId="57FCE6EA" w14:textId="104C1160" w:rsidR="00F16D30" w:rsidRPr="00F16D30" w:rsidRDefault="00F16D30"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1C3389B5" w14:textId="2E2EBDEE" w:rsidR="00F16D30" w:rsidRPr="00E1573F" w:rsidRDefault="00F16D30" w:rsidP="00F16D30">
            <w:pPr>
              <w:spacing w:before="60" w:after="60"/>
              <w:ind w:firstLine="0"/>
              <w:rPr>
                <w:sz w:val="24"/>
                <w:szCs w:val="24"/>
              </w:rPr>
            </w:pPr>
            <w:r w:rsidRPr="00F16D30">
              <w:rPr>
                <w:sz w:val="24"/>
                <w:szCs w:val="24"/>
              </w:rPr>
              <w:t xml:space="preserve">Сведения о связи с </w:t>
            </w:r>
            <w:r>
              <w:rPr>
                <w:sz w:val="24"/>
                <w:szCs w:val="24"/>
              </w:rPr>
              <w:t>позицией правой части (ПЧ) КТРУ</w:t>
            </w:r>
          </w:p>
        </w:tc>
        <w:tc>
          <w:tcPr>
            <w:tcW w:w="1356" w:type="pct"/>
            <w:shd w:val="clear" w:color="auto" w:fill="auto"/>
          </w:tcPr>
          <w:p w14:paraId="43894428" w14:textId="77777777" w:rsidR="00F16D30" w:rsidRPr="00F16D30" w:rsidRDefault="00F16D30" w:rsidP="00F16D30">
            <w:pPr>
              <w:spacing w:before="60" w:after="60"/>
              <w:ind w:firstLine="0"/>
              <w:rPr>
                <w:sz w:val="24"/>
                <w:szCs w:val="24"/>
              </w:rPr>
            </w:pPr>
            <w:r w:rsidRPr="00F16D30">
              <w:rPr>
                <w:sz w:val="24"/>
                <w:szCs w:val="24"/>
              </w:rPr>
              <w:t>При приеме контролируется, что указанная позиция ПЧ КТРУ связана с позицией КТРУ с кодом, заданным в поле "Код товара, работы или услуги в справочнике Каталог товаров, работ, услуг (КТРУ) (nsiKTRU)" (products/product/KTRU/code).</w:t>
            </w:r>
          </w:p>
          <w:p w14:paraId="0036B169" w14:textId="040890B8" w:rsidR="00F16D30" w:rsidRPr="00F16D30" w:rsidRDefault="00F16D30" w:rsidP="00F16D30">
            <w:pPr>
              <w:spacing w:before="60" w:after="60"/>
              <w:ind w:firstLine="0"/>
              <w:rPr>
                <w:sz w:val="24"/>
                <w:szCs w:val="24"/>
              </w:rPr>
            </w:pPr>
            <w:r w:rsidRPr="00F16D30">
              <w:rPr>
                <w:sz w:val="24"/>
                <w:szCs w:val="24"/>
              </w:rPr>
              <w:t>Связь определяется по наличию позиции КТРУ в справочнике позиций ПЧ КТРУ (nsiRightSideKTRU) для записи с кодом, указанным в поле "Код позции ПЧ КТРУ" (products/product/KTRU/rightSideKTRUInfo/code)</w:t>
            </w:r>
          </w:p>
        </w:tc>
      </w:tr>
      <w:tr w:rsidR="000F065A" w:rsidRPr="002947D3" w14:paraId="2FA19032" w14:textId="77777777" w:rsidTr="003436C8">
        <w:tc>
          <w:tcPr>
            <w:tcW w:w="684" w:type="pct"/>
            <w:shd w:val="clear" w:color="auto" w:fill="auto"/>
          </w:tcPr>
          <w:p w14:paraId="5B3D3F10" w14:textId="77777777" w:rsidR="000F065A" w:rsidRPr="002947D3" w:rsidRDefault="000F065A" w:rsidP="000F065A">
            <w:pPr>
              <w:spacing w:before="60" w:after="60"/>
              <w:ind w:firstLine="0"/>
              <w:rPr>
                <w:sz w:val="24"/>
                <w:szCs w:val="24"/>
              </w:rPr>
            </w:pPr>
          </w:p>
        </w:tc>
        <w:tc>
          <w:tcPr>
            <w:tcW w:w="822" w:type="pct"/>
            <w:shd w:val="clear" w:color="auto" w:fill="auto"/>
          </w:tcPr>
          <w:p w14:paraId="57A92BCB" w14:textId="04096F3C" w:rsidR="000F065A" w:rsidRPr="008E7C29" w:rsidRDefault="000F065A" w:rsidP="000F065A">
            <w:pPr>
              <w:spacing w:before="60" w:after="60"/>
              <w:ind w:firstLine="0"/>
              <w:rPr>
                <w:sz w:val="24"/>
                <w:szCs w:val="24"/>
              </w:rPr>
            </w:pPr>
            <w:r w:rsidRPr="00E1573F">
              <w:rPr>
                <w:sz w:val="24"/>
                <w:szCs w:val="24"/>
              </w:rPr>
              <w:t>characteristics</w:t>
            </w:r>
          </w:p>
        </w:tc>
        <w:tc>
          <w:tcPr>
            <w:tcW w:w="342" w:type="pct"/>
            <w:gridSpan w:val="5"/>
            <w:shd w:val="clear" w:color="auto" w:fill="auto"/>
          </w:tcPr>
          <w:p w14:paraId="1001E291" w14:textId="437F4703" w:rsidR="000F065A"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335D83A8" w14:textId="26C5DA89" w:rsidR="000F065A"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2590999A" w14:textId="724D6894" w:rsidR="000F065A" w:rsidRDefault="000F065A" w:rsidP="000F065A">
            <w:pPr>
              <w:spacing w:before="60" w:after="60"/>
              <w:ind w:firstLine="0"/>
              <w:rPr>
                <w:sz w:val="24"/>
                <w:szCs w:val="24"/>
              </w:rPr>
            </w:pPr>
            <w:r w:rsidRPr="00E1573F">
              <w:rPr>
                <w:sz w:val="24"/>
                <w:szCs w:val="24"/>
              </w:rPr>
              <w:t>Характеристики товара, работы, услуги позиции КТРУ</w:t>
            </w:r>
          </w:p>
        </w:tc>
        <w:tc>
          <w:tcPr>
            <w:tcW w:w="1356" w:type="pct"/>
            <w:shd w:val="clear" w:color="auto" w:fill="auto"/>
          </w:tcPr>
          <w:p w14:paraId="6809C98F" w14:textId="77777777" w:rsidR="00F16D30" w:rsidRPr="00F16D30" w:rsidRDefault="00F16D30" w:rsidP="00F16D30">
            <w:pPr>
              <w:spacing w:before="60" w:after="60"/>
              <w:ind w:firstLine="0"/>
              <w:rPr>
                <w:sz w:val="24"/>
                <w:szCs w:val="24"/>
              </w:rPr>
            </w:pPr>
            <w:r w:rsidRPr="00F16D30">
              <w:rPr>
                <w:sz w:val="24"/>
                <w:szCs w:val="24"/>
              </w:rPr>
              <w:t>Если заполнен блок "Сведения о связи с позиций правой части (ПЧ) КТРУ" (KTRU/rightSideKTRUInfo), то блок в любом случае игнорируется и не заполняется при передаче.</w:t>
            </w:r>
          </w:p>
          <w:p w14:paraId="5A866537" w14:textId="77777777" w:rsidR="00F16D30" w:rsidRPr="00F16D30" w:rsidRDefault="00F16D30" w:rsidP="00F16D30">
            <w:pPr>
              <w:spacing w:before="60" w:after="60"/>
              <w:ind w:firstLine="0"/>
              <w:rPr>
                <w:sz w:val="24"/>
                <w:szCs w:val="24"/>
              </w:rPr>
            </w:pPr>
            <w:r w:rsidRPr="00F16D30">
              <w:rPr>
                <w:sz w:val="24"/>
                <w:szCs w:val="24"/>
              </w:rPr>
              <w:t>В другом случае (если блок не заполнен) выполняются правила, приведенные ниже:</w:t>
            </w:r>
          </w:p>
          <w:p w14:paraId="70E5C8E4" w14:textId="77777777" w:rsidR="00F16D30" w:rsidRPr="00F16D30" w:rsidRDefault="00F16D30" w:rsidP="00F16D30">
            <w:pPr>
              <w:spacing w:before="60" w:after="60"/>
              <w:ind w:firstLine="0"/>
              <w:rPr>
                <w:sz w:val="24"/>
                <w:szCs w:val="24"/>
              </w:rPr>
            </w:pPr>
            <w:r w:rsidRPr="00F16D30">
              <w:rPr>
                <w:sz w:val="24"/>
                <w:szCs w:val="24"/>
              </w:rPr>
              <w:t>значение блока игнорируется и заполняется соответствующим значением характеристики для позиции КТРУ, в случае если контракт создан на основании извещения об осуществлении закупки (заполнен блок foundation\fcsOrder\order\notificationNumber) и в извещении заполнен код по КТРУ, либо в случае если контракт создан на основании позиции плана-графика (заполнен блок foundation\singleCustomer\tenderPlanInfo или foundation\notOosOrder\tenderPlanInfo) и в такой позиции заполнены характеристики для позиции КТРУ.</w:t>
            </w:r>
          </w:p>
          <w:p w14:paraId="07D7C907" w14:textId="43A04076" w:rsidR="000F065A" w:rsidRDefault="00F16D30" w:rsidP="000F065A">
            <w:pPr>
              <w:spacing w:before="60" w:after="60"/>
              <w:ind w:firstLine="0"/>
              <w:rPr>
                <w:sz w:val="24"/>
                <w:szCs w:val="24"/>
              </w:rPr>
            </w:pPr>
            <w:r w:rsidRPr="00F16D30">
              <w:rPr>
                <w:sz w:val="24"/>
                <w:szCs w:val="24"/>
              </w:rPr>
              <w:t>В других случаях блок принимается и сохраняется, если заполнен и при этом контролируется заполнение одного из дочерних блоков characteristicsUsingReferenceInfo и/или characteristicsUsingTextForm</w:t>
            </w:r>
            <w:r w:rsidR="000F065A" w:rsidRPr="00644573" w:rsidDel="00644573">
              <w:rPr>
                <w:sz w:val="24"/>
                <w:szCs w:val="24"/>
              </w:rPr>
              <w:t xml:space="preserve"> </w:t>
            </w:r>
          </w:p>
          <w:p w14:paraId="37616D0E" w14:textId="40D3D242" w:rsidR="000F065A" w:rsidRPr="000C4505" w:rsidRDefault="000F065A" w:rsidP="000F065A">
            <w:pPr>
              <w:spacing w:before="60" w:after="60"/>
              <w:ind w:firstLine="0"/>
              <w:rPr>
                <w:sz w:val="24"/>
                <w:szCs w:val="24"/>
              </w:rPr>
            </w:pPr>
            <w:r w:rsidRPr="000C4505">
              <w:rPr>
                <w:sz w:val="24"/>
                <w:szCs w:val="24"/>
              </w:rPr>
              <w:t xml:space="preserve">Состав блока см. состав соответствующего блока в описании документа «План-график в структурированной форме c 01.01.2017» (tenderPlan2017) в Приложении 2 </w:t>
            </w:r>
            <w:r>
              <w:rPr>
                <w:sz w:val="24"/>
                <w:szCs w:val="24"/>
              </w:rPr>
              <w:t xml:space="preserve">АТФФ ЕИС </w:t>
            </w:r>
          </w:p>
        </w:tc>
      </w:tr>
      <w:tr w:rsidR="000F065A" w:rsidRPr="002947D3" w14:paraId="428EA5CA" w14:textId="77777777" w:rsidTr="003436C8">
        <w:tc>
          <w:tcPr>
            <w:tcW w:w="684" w:type="pct"/>
            <w:shd w:val="clear" w:color="auto" w:fill="auto"/>
          </w:tcPr>
          <w:p w14:paraId="0BCFCC77" w14:textId="77777777" w:rsidR="000F065A" w:rsidRPr="002947D3" w:rsidRDefault="000F065A" w:rsidP="000F065A">
            <w:pPr>
              <w:spacing w:before="60" w:after="60"/>
              <w:ind w:firstLine="0"/>
              <w:rPr>
                <w:sz w:val="24"/>
                <w:szCs w:val="24"/>
              </w:rPr>
            </w:pPr>
          </w:p>
        </w:tc>
        <w:tc>
          <w:tcPr>
            <w:tcW w:w="822" w:type="pct"/>
            <w:shd w:val="clear" w:color="auto" w:fill="auto"/>
          </w:tcPr>
          <w:p w14:paraId="3DE39B0A" w14:textId="7E5442E0" w:rsidR="000F065A" w:rsidRPr="00E1573F" w:rsidRDefault="000F065A" w:rsidP="000F065A">
            <w:pPr>
              <w:spacing w:before="60" w:after="60"/>
              <w:ind w:firstLine="0"/>
              <w:rPr>
                <w:sz w:val="24"/>
                <w:szCs w:val="24"/>
              </w:rPr>
            </w:pPr>
            <w:r w:rsidRPr="0047143D">
              <w:rPr>
                <w:sz w:val="24"/>
                <w:szCs w:val="24"/>
              </w:rPr>
              <w:t>OKPD2</w:t>
            </w:r>
          </w:p>
        </w:tc>
        <w:tc>
          <w:tcPr>
            <w:tcW w:w="342" w:type="pct"/>
            <w:gridSpan w:val="5"/>
            <w:shd w:val="clear" w:color="auto" w:fill="auto"/>
          </w:tcPr>
          <w:p w14:paraId="5FBFB61B" w14:textId="6A2F469A" w:rsidR="000F065A"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58BA2417" w14:textId="47A7F253" w:rsidR="000F065A"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780770FA" w14:textId="48B3A99D" w:rsidR="000F065A" w:rsidRPr="00E1573F" w:rsidRDefault="000F065A" w:rsidP="000F065A">
            <w:pPr>
              <w:spacing w:before="60" w:after="60"/>
              <w:ind w:firstLine="0"/>
              <w:rPr>
                <w:sz w:val="24"/>
                <w:szCs w:val="24"/>
              </w:rPr>
            </w:pPr>
            <w:r>
              <w:rPr>
                <w:sz w:val="24"/>
                <w:szCs w:val="24"/>
              </w:rPr>
              <w:t>Классификация по ОКПД2</w:t>
            </w:r>
          </w:p>
        </w:tc>
        <w:tc>
          <w:tcPr>
            <w:tcW w:w="1356" w:type="pct"/>
            <w:shd w:val="clear" w:color="auto" w:fill="auto"/>
          </w:tcPr>
          <w:p w14:paraId="508612DE" w14:textId="3E696D36" w:rsidR="000F065A" w:rsidRPr="00644573" w:rsidRDefault="000F065A" w:rsidP="000F065A">
            <w:pPr>
              <w:spacing w:before="60" w:after="60"/>
              <w:ind w:firstLine="0"/>
              <w:rPr>
                <w:sz w:val="24"/>
                <w:szCs w:val="24"/>
              </w:rPr>
            </w:pPr>
            <w:r w:rsidRPr="0047143D">
              <w:rPr>
                <w:sz w:val="24"/>
                <w:szCs w:val="24"/>
              </w:rPr>
              <w:t>Игнорируется при приеме, используется в печатной форме</w:t>
            </w:r>
          </w:p>
        </w:tc>
      </w:tr>
      <w:tr w:rsidR="00513A6A" w:rsidRPr="002947D3" w14:paraId="14E9D706" w14:textId="77777777" w:rsidTr="00ED0C51">
        <w:tc>
          <w:tcPr>
            <w:tcW w:w="5000" w:type="pct"/>
            <w:gridSpan w:val="12"/>
            <w:shd w:val="clear" w:color="auto" w:fill="auto"/>
            <w:hideMark/>
          </w:tcPr>
          <w:p w14:paraId="5791F17B" w14:textId="4CC29EA1" w:rsidR="00513A6A" w:rsidRPr="002947D3" w:rsidRDefault="00513A6A" w:rsidP="00ED0C51">
            <w:pPr>
              <w:spacing w:before="60" w:after="60"/>
              <w:ind w:firstLine="0"/>
              <w:jc w:val="center"/>
              <w:rPr>
                <w:sz w:val="24"/>
                <w:szCs w:val="24"/>
              </w:rPr>
            </w:pPr>
            <w:r w:rsidRPr="00513A6A">
              <w:rPr>
                <w:b/>
                <w:bCs/>
                <w:sz w:val="24"/>
                <w:szCs w:val="24"/>
              </w:rPr>
              <w:t>Сведения о связи с позицией правой части (ПЧ) КТРУ</w:t>
            </w:r>
          </w:p>
        </w:tc>
      </w:tr>
      <w:tr w:rsidR="00513A6A" w:rsidRPr="002947D3" w14:paraId="3E82F7C0" w14:textId="77777777" w:rsidTr="00513A6A">
        <w:tc>
          <w:tcPr>
            <w:tcW w:w="684" w:type="pct"/>
            <w:shd w:val="clear" w:color="auto" w:fill="auto"/>
            <w:hideMark/>
          </w:tcPr>
          <w:p w14:paraId="69EAC4C3" w14:textId="6B64C492" w:rsidR="00513A6A" w:rsidRPr="002947D3" w:rsidRDefault="00513A6A" w:rsidP="00ED0C51">
            <w:pPr>
              <w:spacing w:before="60" w:after="60"/>
              <w:ind w:firstLine="0"/>
              <w:rPr>
                <w:sz w:val="24"/>
                <w:szCs w:val="24"/>
              </w:rPr>
            </w:pPr>
            <w:r w:rsidRPr="00513A6A">
              <w:rPr>
                <w:b/>
                <w:bCs/>
                <w:sz w:val="24"/>
                <w:szCs w:val="24"/>
              </w:rPr>
              <w:t>rightSideKTRUInfo</w:t>
            </w:r>
          </w:p>
        </w:tc>
        <w:tc>
          <w:tcPr>
            <w:tcW w:w="822" w:type="pct"/>
            <w:shd w:val="clear" w:color="auto" w:fill="auto"/>
            <w:hideMark/>
          </w:tcPr>
          <w:p w14:paraId="6E8B66E5" w14:textId="77777777" w:rsidR="00513A6A" w:rsidRPr="002947D3" w:rsidRDefault="00513A6A" w:rsidP="00ED0C51">
            <w:pPr>
              <w:spacing w:before="60" w:after="60"/>
              <w:ind w:firstLine="0"/>
              <w:rPr>
                <w:sz w:val="24"/>
                <w:szCs w:val="24"/>
              </w:rPr>
            </w:pPr>
            <w:r w:rsidRPr="002947D3">
              <w:rPr>
                <w:sz w:val="24"/>
                <w:szCs w:val="24"/>
              </w:rPr>
              <w:t> </w:t>
            </w:r>
          </w:p>
        </w:tc>
        <w:tc>
          <w:tcPr>
            <w:tcW w:w="342" w:type="pct"/>
            <w:gridSpan w:val="5"/>
            <w:shd w:val="clear" w:color="auto" w:fill="auto"/>
            <w:hideMark/>
          </w:tcPr>
          <w:p w14:paraId="74F75B45" w14:textId="77777777" w:rsidR="00513A6A" w:rsidRPr="002947D3" w:rsidRDefault="00513A6A" w:rsidP="00ED0C51">
            <w:pPr>
              <w:spacing w:before="60" w:after="60"/>
              <w:ind w:firstLine="0"/>
              <w:rPr>
                <w:sz w:val="24"/>
                <w:szCs w:val="24"/>
              </w:rPr>
            </w:pPr>
            <w:r w:rsidRPr="002947D3">
              <w:rPr>
                <w:sz w:val="24"/>
                <w:szCs w:val="24"/>
              </w:rPr>
              <w:t> </w:t>
            </w:r>
          </w:p>
        </w:tc>
        <w:tc>
          <w:tcPr>
            <w:tcW w:w="499" w:type="pct"/>
            <w:shd w:val="clear" w:color="auto" w:fill="auto"/>
            <w:hideMark/>
          </w:tcPr>
          <w:p w14:paraId="50755E7A" w14:textId="77777777" w:rsidR="00513A6A" w:rsidRPr="002947D3" w:rsidRDefault="00513A6A" w:rsidP="00ED0C51">
            <w:pPr>
              <w:spacing w:before="60" w:after="60"/>
              <w:ind w:firstLine="0"/>
              <w:rPr>
                <w:sz w:val="24"/>
                <w:szCs w:val="24"/>
              </w:rPr>
            </w:pPr>
            <w:r w:rsidRPr="002947D3">
              <w:rPr>
                <w:sz w:val="24"/>
                <w:szCs w:val="24"/>
              </w:rPr>
              <w:t> </w:t>
            </w:r>
          </w:p>
        </w:tc>
        <w:tc>
          <w:tcPr>
            <w:tcW w:w="1297" w:type="pct"/>
            <w:gridSpan w:val="3"/>
            <w:shd w:val="clear" w:color="auto" w:fill="auto"/>
            <w:hideMark/>
          </w:tcPr>
          <w:p w14:paraId="41B64443" w14:textId="77777777" w:rsidR="00513A6A" w:rsidRPr="002947D3" w:rsidRDefault="00513A6A" w:rsidP="00ED0C51">
            <w:pPr>
              <w:spacing w:before="60" w:after="60"/>
              <w:ind w:firstLine="0"/>
              <w:rPr>
                <w:sz w:val="24"/>
                <w:szCs w:val="24"/>
              </w:rPr>
            </w:pPr>
            <w:r w:rsidRPr="002947D3">
              <w:rPr>
                <w:sz w:val="24"/>
                <w:szCs w:val="24"/>
              </w:rPr>
              <w:t> </w:t>
            </w:r>
          </w:p>
        </w:tc>
        <w:tc>
          <w:tcPr>
            <w:tcW w:w="1356" w:type="pct"/>
            <w:shd w:val="clear" w:color="auto" w:fill="auto"/>
          </w:tcPr>
          <w:p w14:paraId="0865A54C" w14:textId="649D6318" w:rsidR="00513A6A" w:rsidRPr="002947D3" w:rsidRDefault="00513A6A" w:rsidP="00ED0C51">
            <w:pPr>
              <w:spacing w:before="60" w:after="60"/>
              <w:ind w:firstLine="0"/>
              <w:rPr>
                <w:sz w:val="24"/>
                <w:szCs w:val="24"/>
              </w:rPr>
            </w:pPr>
          </w:p>
        </w:tc>
      </w:tr>
      <w:tr w:rsidR="00513A6A" w:rsidRPr="002947D3" w14:paraId="6DE3DBCD" w14:textId="77777777" w:rsidTr="00ED0C51">
        <w:tc>
          <w:tcPr>
            <w:tcW w:w="684" w:type="pct"/>
            <w:shd w:val="clear" w:color="auto" w:fill="auto"/>
            <w:hideMark/>
          </w:tcPr>
          <w:p w14:paraId="408ADA92" w14:textId="77777777" w:rsidR="00513A6A" w:rsidRPr="002947D3" w:rsidRDefault="00513A6A" w:rsidP="00ED0C51">
            <w:pPr>
              <w:spacing w:before="60" w:after="60"/>
              <w:ind w:firstLine="0"/>
              <w:rPr>
                <w:sz w:val="24"/>
                <w:szCs w:val="24"/>
              </w:rPr>
            </w:pPr>
            <w:r w:rsidRPr="002947D3">
              <w:rPr>
                <w:sz w:val="24"/>
                <w:szCs w:val="24"/>
              </w:rPr>
              <w:t> </w:t>
            </w:r>
          </w:p>
        </w:tc>
        <w:tc>
          <w:tcPr>
            <w:tcW w:w="822" w:type="pct"/>
            <w:shd w:val="clear" w:color="auto" w:fill="auto"/>
            <w:hideMark/>
          </w:tcPr>
          <w:p w14:paraId="29EFE5FD" w14:textId="77777777" w:rsidR="00513A6A" w:rsidRPr="002947D3" w:rsidRDefault="00513A6A" w:rsidP="00ED0C51">
            <w:pPr>
              <w:spacing w:before="60" w:after="60"/>
              <w:ind w:firstLine="0"/>
              <w:rPr>
                <w:sz w:val="24"/>
                <w:szCs w:val="24"/>
              </w:rPr>
            </w:pPr>
            <w:r w:rsidRPr="002947D3">
              <w:rPr>
                <w:sz w:val="24"/>
                <w:szCs w:val="24"/>
              </w:rPr>
              <w:t xml:space="preserve">code </w:t>
            </w:r>
          </w:p>
        </w:tc>
        <w:tc>
          <w:tcPr>
            <w:tcW w:w="342" w:type="pct"/>
            <w:gridSpan w:val="5"/>
            <w:shd w:val="clear" w:color="auto" w:fill="auto"/>
            <w:hideMark/>
          </w:tcPr>
          <w:p w14:paraId="7356D14E" w14:textId="77777777" w:rsidR="00513A6A" w:rsidRPr="002947D3" w:rsidRDefault="00513A6A" w:rsidP="00ED0C51">
            <w:pPr>
              <w:spacing w:before="60" w:after="60"/>
              <w:ind w:firstLine="0"/>
              <w:jc w:val="center"/>
              <w:rPr>
                <w:sz w:val="24"/>
                <w:szCs w:val="24"/>
              </w:rPr>
            </w:pPr>
            <w:r w:rsidRPr="002947D3">
              <w:rPr>
                <w:sz w:val="24"/>
                <w:szCs w:val="24"/>
              </w:rPr>
              <w:t>O</w:t>
            </w:r>
          </w:p>
        </w:tc>
        <w:tc>
          <w:tcPr>
            <w:tcW w:w="499" w:type="pct"/>
            <w:shd w:val="clear" w:color="auto" w:fill="auto"/>
            <w:hideMark/>
          </w:tcPr>
          <w:p w14:paraId="64A89897" w14:textId="77777777" w:rsidR="00513A6A" w:rsidRPr="002947D3" w:rsidRDefault="00513A6A" w:rsidP="00ED0C51">
            <w:pPr>
              <w:spacing w:before="60" w:after="60"/>
              <w:ind w:firstLine="0"/>
              <w:jc w:val="center"/>
              <w:rPr>
                <w:sz w:val="24"/>
                <w:szCs w:val="24"/>
              </w:rPr>
            </w:pPr>
            <w:r w:rsidRPr="002947D3">
              <w:rPr>
                <w:sz w:val="24"/>
                <w:szCs w:val="24"/>
              </w:rPr>
              <w:t>T(1-4)</w:t>
            </w:r>
          </w:p>
        </w:tc>
        <w:tc>
          <w:tcPr>
            <w:tcW w:w="1297" w:type="pct"/>
            <w:gridSpan w:val="3"/>
            <w:shd w:val="clear" w:color="auto" w:fill="auto"/>
            <w:hideMark/>
          </w:tcPr>
          <w:p w14:paraId="32F2D16B" w14:textId="37A53DC3" w:rsidR="00513A6A" w:rsidRPr="002947D3" w:rsidRDefault="00513A6A" w:rsidP="00ED0C51">
            <w:pPr>
              <w:spacing w:before="60" w:after="60"/>
              <w:ind w:firstLine="0"/>
              <w:rPr>
                <w:sz w:val="24"/>
                <w:szCs w:val="24"/>
              </w:rPr>
            </w:pPr>
            <w:r w:rsidRPr="00513A6A">
              <w:rPr>
                <w:sz w:val="24"/>
                <w:szCs w:val="24"/>
              </w:rPr>
              <w:t>Код позиции ПЧ КТРУ</w:t>
            </w:r>
          </w:p>
        </w:tc>
        <w:tc>
          <w:tcPr>
            <w:tcW w:w="1356" w:type="pct"/>
            <w:shd w:val="clear" w:color="auto" w:fill="auto"/>
            <w:hideMark/>
          </w:tcPr>
          <w:p w14:paraId="2858B350" w14:textId="77777777" w:rsidR="00513A6A" w:rsidRPr="002947D3" w:rsidRDefault="00513A6A" w:rsidP="00ED0C51">
            <w:pPr>
              <w:spacing w:before="60" w:after="60"/>
              <w:ind w:firstLine="0"/>
              <w:rPr>
                <w:sz w:val="24"/>
                <w:szCs w:val="24"/>
              </w:rPr>
            </w:pPr>
            <w:r w:rsidRPr="002947D3">
              <w:rPr>
                <w:sz w:val="24"/>
                <w:szCs w:val="24"/>
              </w:rPr>
              <w:t xml:space="preserve"> </w:t>
            </w:r>
          </w:p>
        </w:tc>
      </w:tr>
      <w:tr w:rsidR="00513A6A" w:rsidRPr="002947D3" w14:paraId="14D3A446" w14:textId="77777777" w:rsidTr="00ED0C51">
        <w:tc>
          <w:tcPr>
            <w:tcW w:w="684" w:type="pct"/>
            <w:shd w:val="clear" w:color="auto" w:fill="auto"/>
          </w:tcPr>
          <w:p w14:paraId="70C20C3A" w14:textId="77777777" w:rsidR="00513A6A" w:rsidRPr="002947D3" w:rsidRDefault="00513A6A" w:rsidP="00ED0C51">
            <w:pPr>
              <w:spacing w:before="60" w:after="60"/>
              <w:ind w:firstLine="0"/>
              <w:rPr>
                <w:sz w:val="24"/>
                <w:szCs w:val="24"/>
              </w:rPr>
            </w:pPr>
          </w:p>
        </w:tc>
        <w:tc>
          <w:tcPr>
            <w:tcW w:w="822" w:type="pct"/>
            <w:shd w:val="clear" w:color="auto" w:fill="auto"/>
          </w:tcPr>
          <w:p w14:paraId="5F5C01E2" w14:textId="1DC1D275" w:rsidR="00513A6A" w:rsidRPr="002947D3" w:rsidRDefault="00513A6A" w:rsidP="00ED0C51">
            <w:pPr>
              <w:spacing w:before="60" w:after="60"/>
              <w:ind w:firstLine="0"/>
              <w:rPr>
                <w:sz w:val="24"/>
                <w:szCs w:val="24"/>
              </w:rPr>
            </w:pPr>
            <w:r w:rsidRPr="00513A6A">
              <w:rPr>
                <w:sz w:val="24"/>
                <w:szCs w:val="24"/>
              </w:rPr>
              <w:t>name</w:t>
            </w:r>
          </w:p>
        </w:tc>
        <w:tc>
          <w:tcPr>
            <w:tcW w:w="342" w:type="pct"/>
            <w:gridSpan w:val="5"/>
            <w:shd w:val="clear" w:color="auto" w:fill="auto"/>
          </w:tcPr>
          <w:p w14:paraId="67C11BD5" w14:textId="2BA5F661" w:rsidR="00513A6A" w:rsidRPr="00513A6A" w:rsidRDefault="00513A6A" w:rsidP="00ED0C51">
            <w:pPr>
              <w:spacing w:before="60" w:after="60"/>
              <w:ind w:firstLine="0"/>
              <w:jc w:val="center"/>
              <w:rPr>
                <w:sz w:val="24"/>
                <w:szCs w:val="24"/>
              </w:rPr>
            </w:pPr>
            <w:r>
              <w:rPr>
                <w:sz w:val="24"/>
                <w:szCs w:val="24"/>
              </w:rPr>
              <w:t>Н</w:t>
            </w:r>
          </w:p>
        </w:tc>
        <w:tc>
          <w:tcPr>
            <w:tcW w:w="499" w:type="pct"/>
            <w:shd w:val="clear" w:color="auto" w:fill="auto"/>
          </w:tcPr>
          <w:p w14:paraId="7655A752" w14:textId="64797ED8" w:rsidR="00513A6A" w:rsidRPr="002947D3" w:rsidRDefault="00513A6A" w:rsidP="00ED0C51">
            <w:pPr>
              <w:spacing w:before="60" w:after="60"/>
              <w:ind w:firstLine="0"/>
              <w:jc w:val="center"/>
              <w:rPr>
                <w:sz w:val="24"/>
                <w:szCs w:val="24"/>
              </w:rPr>
            </w:pPr>
            <w:r>
              <w:rPr>
                <w:sz w:val="24"/>
                <w:szCs w:val="24"/>
              </w:rPr>
              <w:t>T(1-2000</w:t>
            </w:r>
            <w:r w:rsidRPr="002947D3">
              <w:rPr>
                <w:sz w:val="24"/>
                <w:szCs w:val="24"/>
              </w:rPr>
              <w:t>)</w:t>
            </w:r>
          </w:p>
        </w:tc>
        <w:tc>
          <w:tcPr>
            <w:tcW w:w="1297" w:type="pct"/>
            <w:gridSpan w:val="3"/>
            <w:shd w:val="clear" w:color="auto" w:fill="auto"/>
          </w:tcPr>
          <w:p w14:paraId="4F00F909" w14:textId="6E4EA082" w:rsidR="00513A6A" w:rsidRPr="00513A6A" w:rsidRDefault="00513A6A" w:rsidP="00513A6A">
            <w:pPr>
              <w:spacing w:before="60" w:after="60"/>
              <w:ind w:firstLine="0"/>
              <w:rPr>
                <w:sz w:val="24"/>
                <w:szCs w:val="24"/>
              </w:rPr>
            </w:pPr>
            <w:r>
              <w:rPr>
                <w:sz w:val="24"/>
                <w:szCs w:val="24"/>
              </w:rPr>
              <w:t>Наименование позиции ПЧ КТРУ</w:t>
            </w:r>
          </w:p>
        </w:tc>
        <w:tc>
          <w:tcPr>
            <w:tcW w:w="1356" w:type="pct"/>
            <w:shd w:val="clear" w:color="auto" w:fill="auto"/>
          </w:tcPr>
          <w:p w14:paraId="735EBF09" w14:textId="5FBEE0F2" w:rsidR="00513A6A" w:rsidRPr="002947D3" w:rsidRDefault="00513A6A" w:rsidP="00ED0C51">
            <w:pPr>
              <w:spacing w:before="60" w:after="60"/>
              <w:ind w:firstLine="0"/>
              <w:rPr>
                <w:sz w:val="24"/>
                <w:szCs w:val="24"/>
              </w:rPr>
            </w:pPr>
            <w:r w:rsidRPr="00513A6A">
              <w:rPr>
                <w:sz w:val="24"/>
                <w:szCs w:val="24"/>
              </w:rPr>
              <w:t>Игнорируется при приеме, при передаче заполняется значением из справочник</w:t>
            </w:r>
          </w:p>
        </w:tc>
      </w:tr>
      <w:tr w:rsidR="00513A6A" w:rsidRPr="002947D3" w14:paraId="70EF98A8" w14:textId="77777777" w:rsidTr="00ED0C51">
        <w:tc>
          <w:tcPr>
            <w:tcW w:w="684" w:type="pct"/>
            <w:shd w:val="clear" w:color="auto" w:fill="auto"/>
          </w:tcPr>
          <w:p w14:paraId="7A8E6AFF" w14:textId="77777777" w:rsidR="00513A6A" w:rsidRPr="002947D3" w:rsidRDefault="00513A6A" w:rsidP="00ED0C51">
            <w:pPr>
              <w:spacing w:before="60" w:after="60"/>
              <w:ind w:firstLine="0"/>
              <w:rPr>
                <w:sz w:val="24"/>
                <w:szCs w:val="24"/>
              </w:rPr>
            </w:pPr>
          </w:p>
        </w:tc>
        <w:tc>
          <w:tcPr>
            <w:tcW w:w="822" w:type="pct"/>
            <w:shd w:val="clear" w:color="auto" w:fill="auto"/>
          </w:tcPr>
          <w:p w14:paraId="44ABA788" w14:textId="77D21BDE" w:rsidR="00513A6A" w:rsidRPr="002947D3" w:rsidRDefault="00513A6A" w:rsidP="00ED0C51">
            <w:pPr>
              <w:spacing w:before="60" w:after="60"/>
              <w:ind w:firstLine="0"/>
              <w:rPr>
                <w:sz w:val="24"/>
                <w:szCs w:val="24"/>
              </w:rPr>
            </w:pPr>
            <w:r w:rsidRPr="00513A6A">
              <w:rPr>
                <w:sz w:val="24"/>
                <w:szCs w:val="24"/>
              </w:rPr>
              <w:t>versionNumber</w:t>
            </w:r>
          </w:p>
        </w:tc>
        <w:tc>
          <w:tcPr>
            <w:tcW w:w="342" w:type="pct"/>
            <w:gridSpan w:val="5"/>
            <w:shd w:val="clear" w:color="auto" w:fill="auto"/>
          </w:tcPr>
          <w:p w14:paraId="0846DFA8" w14:textId="4012B4AC" w:rsidR="00513A6A" w:rsidRPr="00513A6A" w:rsidRDefault="00513A6A" w:rsidP="00513A6A">
            <w:pPr>
              <w:spacing w:before="60" w:after="60"/>
              <w:ind w:firstLine="0"/>
              <w:jc w:val="center"/>
              <w:rPr>
                <w:sz w:val="24"/>
                <w:szCs w:val="24"/>
              </w:rPr>
            </w:pPr>
            <w:r>
              <w:rPr>
                <w:sz w:val="24"/>
                <w:szCs w:val="24"/>
              </w:rPr>
              <w:t>Н</w:t>
            </w:r>
          </w:p>
        </w:tc>
        <w:tc>
          <w:tcPr>
            <w:tcW w:w="499" w:type="pct"/>
            <w:shd w:val="clear" w:color="auto" w:fill="auto"/>
          </w:tcPr>
          <w:p w14:paraId="21FEDBF1" w14:textId="10CB7315" w:rsidR="00513A6A" w:rsidRPr="00513A6A" w:rsidRDefault="00513A6A" w:rsidP="00ED0C51">
            <w:pPr>
              <w:spacing w:before="60" w:after="60"/>
              <w:ind w:firstLine="0"/>
              <w:jc w:val="center"/>
              <w:rPr>
                <w:sz w:val="24"/>
                <w:szCs w:val="24"/>
                <w:lang w:val="en-US"/>
              </w:rPr>
            </w:pPr>
            <w:r>
              <w:rPr>
                <w:sz w:val="24"/>
                <w:szCs w:val="24"/>
                <w:lang w:val="en-US"/>
              </w:rPr>
              <w:t>N</w:t>
            </w:r>
          </w:p>
        </w:tc>
        <w:tc>
          <w:tcPr>
            <w:tcW w:w="1297" w:type="pct"/>
            <w:gridSpan w:val="3"/>
            <w:shd w:val="clear" w:color="auto" w:fill="auto"/>
          </w:tcPr>
          <w:p w14:paraId="494870F6" w14:textId="3EC0C34E" w:rsidR="00513A6A" w:rsidRPr="00513A6A" w:rsidRDefault="00513A6A" w:rsidP="00513A6A">
            <w:pPr>
              <w:spacing w:before="60" w:after="60"/>
              <w:ind w:firstLine="0"/>
              <w:rPr>
                <w:sz w:val="24"/>
                <w:szCs w:val="24"/>
              </w:rPr>
            </w:pPr>
            <w:r>
              <w:rPr>
                <w:sz w:val="24"/>
                <w:szCs w:val="24"/>
              </w:rPr>
              <w:t>Номер версии позиции ПЧ КТРУ</w:t>
            </w:r>
          </w:p>
        </w:tc>
        <w:tc>
          <w:tcPr>
            <w:tcW w:w="1356" w:type="pct"/>
            <w:shd w:val="clear" w:color="auto" w:fill="auto"/>
          </w:tcPr>
          <w:p w14:paraId="7B2260FC" w14:textId="55DC38B2" w:rsidR="00513A6A" w:rsidRPr="002947D3" w:rsidRDefault="00513A6A" w:rsidP="00ED0C51">
            <w:pPr>
              <w:spacing w:before="60" w:after="60"/>
              <w:ind w:firstLine="0"/>
              <w:rPr>
                <w:sz w:val="24"/>
                <w:szCs w:val="24"/>
              </w:rPr>
            </w:pPr>
            <w:r w:rsidRPr="00513A6A">
              <w:rPr>
                <w:sz w:val="24"/>
                <w:szCs w:val="24"/>
              </w:rPr>
              <w:t>Если поле не заполнено, то при передаче заполняется актуальной версией позиции ПЧ КТРУ</w:t>
            </w:r>
          </w:p>
        </w:tc>
      </w:tr>
      <w:tr w:rsidR="00513A6A" w:rsidRPr="002947D3" w14:paraId="7AFD66B0" w14:textId="77777777" w:rsidTr="00ED0C51">
        <w:tc>
          <w:tcPr>
            <w:tcW w:w="684" w:type="pct"/>
            <w:shd w:val="clear" w:color="auto" w:fill="auto"/>
          </w:tcPr>
          <w:p w14:paraId="287D9B3F" w14:textId="77777777" w:rsidR="00513A6A" w:rsidRPr="002947D3" w:rsidRDefault="00513A6A" w:rsidP="00ED0C51">
            <w:pPr>
              <w:spacing w:before="60" w:after="60"/>
              <w:ind w:firstLine="0"/>
              <w:rPr>
                <w:sz w:val="24"/>
                <w:szCs w:val="24"/>
              </w:rPr>
            </w:pPr>
          </w:p>
        </w:tc>
        <w:tc>
          <w:tcPr>
            <w:tcW w:w="822" w:type="pct"/>
            <w:shd w:val="clear" w:color="auto" w:fill="auto"/>
          </w:tcPr>
          <w:p w14:paraId="75B97F20" w14:textId="243A6587" w:rsidR="00513A6A" w:rsidRPr="00513A6A" w:rsidRDefault="00513A6A" w:rsidP="00ED0C51">
            <w:pPr>
              <w:spacing w:before="60" w:after="60"/>
              <w:ind w:firstLine="0"/>
              <w:rPr>
                <w:sz w:val="24"/>
                <w:szCs w:val="24"/>
              </w:rPr>
            </w:pPr>
            <w:r w:rsidRPr="00513A6A">
              <w:rPr>
                <w:sz w:val="24"/>
                <w:szCs w:val="24"/>
              </w:rPr>
              <w:t>characteristics</w:t>
            </w:r>
          </w:p>
        </w:tc>
        <w:tc>
          <w:tcPr>
            <w:tcW w:w="342" w:type="pct"/>
            <w:gridSpan w:val="5"/>
            <w:shd w:val="clear" w:color="auto" w:fill="auto"/>
          </w:tcPr>
          <w:p w14:paraId="684ED427" w14:textId="663BFD76" w:rsidR="00513A6A" w:rsidRPr="00513A6A" w:rsidRDefault="00513A6A" w:rsidP="00ED0C51">
            <w:pPr>
              <w:spacing w:before="60" w:after="60"/>
              <w:ind w:firstLine="0"/>
              <w:jc w:val="center"/>
              <w:rPr>
                <w:sz w:val="24"/>
                <w:szCs w:val="24"/>
              </w:rPr>
            </w:pPr>
            <w:r>
              <w:rPr>
                <w:sz w:val="24"/>
                <w:szCs w:val="24"/>
              </w:rPr>
              <w:t>Н</w:t>
            </w:r>
          </w:p>
        </w:tc>
        <w:tc>
          <w:tcPr>
            <w:tcW w:w="499" w:type="pct"/>
            <w:shd w:val="clear" w:color="auto" w:fill="auto"/>
          </w:tcPr>
          <w:p w14:paraId="332DBACE" w14:textId="18F673CA" w:rsidR="00513A6A" w:rsidRDefault="00513A6A" w:rsidP="00ED0C51">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7C64341E" w14:textId="371C77D8" w:rsidR="00513A6A" w:rsidRDefault="00513A6A" w:rsidP="00ED0C51">
            <w:pPr>
              <w:spacing w:before="60" w:after="60"/>
              <w:ind w:firstLine="0"/>
              <w:rPr>
                <w:sz w:val="24"/>
                <w:szCs w:val="24"/>
              </w:rPr>
            </w:pPr>
            <w:r w:rsidRPr="00513A6A">
              <w:rPr>
                <w:sz w:val="24"/>
                <w:szCs w:val="24"/>
              </w:rPr>
              <w:t>Характеристики позиции ПЧ КТРУ</w:t>
            </w:r>
          </w:p>
        </w:tc>
        <w:tc>
          <w:tcPr>
            <w:tcW w:w="1356" w:type="pct"/>
            <w:shd w:val="clear" w:color="auto" w:fill="auto"/>
          </w:tcPr>
          <w:p w14:paraId="2B306773" w14:textId="77777777" w:rsidR="00513A6A" w:rsidRPr="00513A6A" w:rsidRDefault="00513A6A" w:rsidP="00ED0C51">
            <w:pPr>
              <w:spacing w:before="60" w:after="60"/>
              <w:ind w:firstLine="0"/>
              <w:rPr>
                <w:sz w:val="24"/>
                <w:szCs w:val="24"/>
              </w:rPr>
            </w:pPr>
          </w:p>
        </w:tc>
      </w:tr>
      <w:tr w:rsidR="00513A6A" w:rsidRPr="002947D3" w14:paraId="162411D0" w14:textId="77777777" w:rsidTr="00ED0C51">
        <w:tc>
          <w:tcPr>
            <w:tcW w:w="5000" w:type="pct"/>
            <w:gridSpan w:val="12"/>
            <w:shd w:val="clear" w:color="auto" w:fill="auto"/>
            <w:hideMark/>
          </w:tcPr>
          <w:p w14:paraId="710CE117" w14:textId="131C27EC" w:rsidR="00513A6A" w:rsidRPr="002947D3" w:rsidRDefault="00513A6A" w:rsidP="00ED0C51">
            <w:pPr>
              <w:spacing w:before="60" w:after="60"/>
              <w:ind w:firstLine="0"/>
              <w:jc w:val="center"/>
              <w:rPr>
                <w:sz w:val="24"/>
                <w:szCs w:val="24"/>
              </w:rPr>
            </w:pPr>
            <w:r w:rsidRPr="00513A6A">
              <w:rPr>
                <w:b/>
                <w:bCs/>
                <w:sz w:val="24"/>
                <w:szCs w:val="24"/>
              </w:rPr>
              <w:t>Характеристики позиции ПЧ КТРУ</w:t>
            </w:r>
          </w:p>
        </w:tc>
      </w:tr>
      <w:tr w:rsidR="00513A6A" w:rsidRPr="002947D3" w14:paraId="4D31A20F" w14:textId="77777777" w:rsidTr="00ED0C51">
        <w:tc>
          <w:tcPr>
            <w:tcW w:w="684" w:type="pct"/>
            <w:shd w:val="clear" w:color="auto" w:fill="auto"/>
            <w:hideMark/>
          </w:tcPr>
          <w:p w14:paraId="00CC261E" w14:textId="69E35E81" w:rsidR="00513A6A" w:rsidRPr="002947D3" w:rsidRDefault="00513A6A" w:rsidP="00ED0C51">
            <w:pPr>
              <w:spacing w:before="60" w:after="60"/>
              <w:ind w:firstLine="0"/>
              <w:rPr>
                <w:sz w:val="24"/>
                <w:szCs w:val="24"/>
              </w:rPr>
            </w:pPr>
            <w:r w:rsidRPr="00513A6A">
              <w:rPr>
                <w:b/>
                <w:bCs/>
                <w:sz w:val="24"/>
                <w:szCs w:val="24"/>
              </w:rPr>
              <w:t>characteristics</w:t>
            </w:r>
          </w:p>
        </w:tc>
        <w:tc>
          <w:tcPr>
            <w:tcW w:w="822" w:type="pct"/>
            <w:shd w:val="clear" w:color="auto" w:fill="auto"/>
            <w:hideMark/>
          </w:tcPr>
          <w:p w14:paraId="32DF004D" w14:textId="77777777" w:rsidR="00513A6A" w:rsidRPr="002947D3" w:rsidRDefault="00513A6A" w:rsidP="00ED0C51">
            <w:pPr>
              <w:spacing w:before="60" w:after="60"/>
              <w:ind w:firstLine="0"/>
              <w:rPr>
                <w:sz w:val="24"/>
                <w:szCs w:val="24"/>
              </w:rPr>
            </w:pPr>
            <w:r w:rsidRPr="002947D3">
              <w:rPr>
                <w:sz w:val="24"/>
                <w:szCs w:val="24"/>
              </w:rPr>
              <w:t> </w:t>
            </w:r>
          </w:p>
        </w:tc>
        <w:tc>
          <w:tcPr>
            <w:tcW w:w="342" w:type="pct"/>
            <w:gridSpan w:val="5"/>
            <w:shd w:val="clear" w:color="auto" w:fill="auto"/>
            <w:hideMark/>
          </w:tcPr>
          <w:p w14:paraId="301B54AE" w14:textId="77777777" w:rsidR="00513A6A" w:rsidRPr="002947D3" w:rsidRDefault="00513A6A" w:rsidP="00ED0C51">
            <w:pPr>
              <w:spacing w:before="60" w:after="60"/>
              <w:ind w:firstLine="0"/>
              <w:rPr>
                <w:sz w:val="24"/>
                <w:szCs w:val="24"/>
              </w:rPr>
            </w:pPr>
            <w:r w:rsidRPr="002947D3">
              <w:rPr>
                <w:sz w:val="24"/>
                <w:szCs w:val="24"/>
              </w:rPr>
              <w:t> </w:t>
            </w:r>
          </w:p>
        </w:tc>
        <w:tc>
          <w:tcPr>
            <w:tcW w:w="499" w:type="pct"/>
            <w:shd w:val="clear" w:color="auto" w:fill="auto"/>
            <w:hideMark/>
          </w:tcPr>
          <w:p w14:paraId="238C59DD" w14:textId="77777777" w:rsidR="00513A6A" w:rsidRPr="002947D3" w:rsidRDefault="00513A6A" w:rsidP="00ED0C51">
            <w:pPr>
              <w:spacing w:before="60" w:after="60"/>
              <w:ind w:firstLine="0"/>
              <w:rPr>
                <w:sz w:val="24"/>
                <w:szCs w:val="24"/>
              </w:rPr>
            </w:pPr>
            <w:r w:rsidRPr="002947D3">
              <w:rPr>
                <w:sz w:val="24"/>
                <w:szCs w:val="24"/>
              </w:rPr>
              <w:t> </w:t>
            </w:r>
          </w:p>
        </w:tc>
        <w:tc>
          <w:tcPr>
            <w:tcW w:w="1297" w:type="pct"/>
            <w:gridSpan w:val="3"/>
            <w:shd w:val="clear" w:color="auto" w:fill="auto"/>
            <w:hideMark/>
          </w:tcPr>
          <w:p w14:paraId="5A60296B" w14:textId="77777777" w:rsidR="00513A6A" w:rsidRPr="002947D3" w:rsidRDefault="00513A6A" w:rsidP="00ED0C51">
            <w:pPr>
              <w:spacing w:before="60" w:after="60"/>
              <w:ind w:firstLine="0"/>
              <w:rPr>
                <w:sz w:val="24"/>
                <w:szCs w:val="24"/>
              </w:rPr>
            </w:pPr>
            <w:r w:rsidRPr="002947D3">
              <w:rPr>
                <w:sz w:val="24"/>
                <w:szCs w:val="24"/>
              </w:rPr>
              <w:t> </w:t>
            </w:r>
          </w:p>
        </w:tc>
        <w:tc>
          <w:tcPr>
            <w:tcW w:w="1356" w:type="pct"/>
            <w:shd w:val="clear" w:color="auto" w:fill="auto"/>
            <w:hideMark/>
          </w:tcPr>
          <w:p w14:paraId="3621E3EC" w14:textId="77777777" w:rsidR="00513A6A" w:rsidRPr="002947D3" w:rsidRDefault="00513A6A" w:rsidP="00ED0C51">
            <w:pPr>
              <w:spacing w:before="60" w:after="60"/>
              <w:ind w:firstLine="0"/>
              <w:rPr>
                <w:sz w:val="24"/>
                <w:szCs w:val="24"/>
              </w:rPr>
            </w:pPr>
            <w:r w:rsidRPr="002947D3">
              <w:rPr>
                <w:sz w:val="24"/>
                <w:szCs w:val="24"/>
              </w:rPr>
              <w:t>Заполняется на основе справочника единиц измерения (nsiOKEI)</w:t>
            </w:r>
          </w:p>
        </w:tc>
      </w:tr>
      <w:tr w:rsidR="00513A6A" w:rsidRPr="002947D3" w14:paraId="6095E839" w14:textId="77777777" w:rsidTr="00ED0C51">
        <w:tc>
          <w:tcPr>
            <w:tcW w:w="684" w:type="pct"/>
            <w:shd w:val="clear" w:color="auto" w:fill="auto"/>
            <w:hideMark/>
          </w:tcPr>
          <w:p w14:paraId="2E49B7C5" w14:textId="77777777" w:rsidR="00513A6A" w:rsidRPr="002947D3" w:rsidRDefault="00513A6A" w:rsidP="00ED0C51">
            <w:pPr>
              <w:spacing w:before="60" w:after="60"/>
              <w:ind w:firstLine="0"/>
              <w:rPr>
                <w:sz w:val="24"/>
                <w:szCs w:val="24"/>
              </w:rPr>
            </w:pPr>
            <w:r w:rsidRPr="002947D3">
              <w:rPr>
                <w:sz w:val="24"/>
                <w:szCs w:val="24"/>
              </w:rPr>
              <w:t> </w:t>
            </w:r>
          </w:p>
        </w:tc>
        <w:tc>
          <w:tcPr>
            <w:tcW w:w="822" w:type="pct"/>
            <w:shd w:val="clear" w:color="auto" w:fill="auto"/>
            <w:hideMark/>
          </w:tcPr>
          <w:p w14:paraId="5D1BC426" w14:textId="6FBFEB40" w:rsidR="00513A6A" w:rsidRPr="002947D3" w:rsidRDefault="00513A6A" w:rsidP="00ED0C51">
            <w:pPr>
              <w:spacing w:before="60" w:after="60"/>
              <w:ind w:firstLine="0"/>
              <w:rPr>
                <w:sz w:val="24"/>
                <w:szCs w:val="24"/>
              </w:rPr>
            </w:pPr>
            <w:r w:rsidRPr="00513A6A">
              <w:rPr>
                <w:sz w:val="24"/>
                <w:szCs w:val="24"/>
              </w:rPr>
              <w:t>characteristicsUsingReferenceInfo</w:t>
            </w:r>
          </w:p>
        </w:tc>
        <w:tc>
          <w:tcPr>
            <w:tcW w:w="342" w:type="pct"/>
            <w:gridSpan w:val="5"/>
            <w:shd w:val="clear" w:color="auto" w:fill="auto"/>
            <w:hideMark/>
          </w:tcPr>
          <w:p w14:paraId="0D40DFDE" w14:textId="73D514DC" w:rsidR="00513A6A" w:rsidRPr="002947D3" w:rsidRDefault="00513A6A" w:rsidP="00ED0C51">
            <w:pPr>
              <w:spacing w:before="60" w:after="60"/>
              <w:ind w:firstLine="0"/>
              <w:jc w:val="center"/>
              <w:rPr>
                <w:sz w:val="24"/>
                <w:szCs w:val="24"/>
              </w:rPr>
            </w:pPr>
            <w:r>
              <w:rPr>
                <w:sz w:val="24"/>
                <w:szCs w:val="24"/>
              </w:rPr>
              <w:t>Н</w:t>
            </w:r>
          </w:p>
        </w:tc>
        <w:tc>
          <w:tcPr>
            <w:tcW w:w="499" w:type="pct"/>
            <w:shd w:val="clear" w:color="auto" w:fill="auto"/>
            <w:hideMark/>
          </w:tcPr>
          <w:p w14:paraId="0CD8F702" w14:textId="7D89D915" w:rsidR="00513A6A" w:rsidRPr="00513A6A" w:rsidRDefault="00513A6A" w:rsidP="00ED0C51">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2E92AFD5" w14:textId="01EFF0DC" w:rsidR="00513A6A" w:rsidRPr="00513A6A" w:rsidRDefault="00513A6A" w:rsidP="00513A6A">
            <w:pPr>
              <w:spacing w:before="60" w:after="60"/>
              <w:ind w:firstLine="0"/>
              <w:rPr>
                <w:sz w:val="24"/>
                <w:szCs w:val="24"/>
              </w:rPr>
            </w:pPr>
            <w:r w:rsidRPr="00513A6A">
              <w:rPr>
                <w:sz w:val="24"/>
                <w:szCs w:val="24"/>
              </w:rPr>
              <w:t>Характеристика позиции ПЧ КТРУ формируется с использованием справочной информации (справочник пози</w:t>
            </w:r>
            <w:r>
              <w:rPr>
                <w:sz w:val="24"/>
                <w:szCs w:val="24"/>
              </w:rPr>
              <w:t>ций ПЧ КТРУ (nsiRightSideKTRU))</w:t>
            </w:r>
          </w:p>
          <w:p w14:paraId="7A88B368" w14:textId="213512A3" w:rsidR="00513A6A" w:rsidRPr="002947D3" w:rsidRDefault="00513A6A" w:rsidP="00513A6A">
            <w:pPr>
              <w:spacing w:before="60" w:after="60"/>
              <w:ind w:firstLine="0"/>
              <w:rPr>
                <w:sz w:val="24"/>
                <w:szCs w:val="24"/>
              </w:rPr>
            </w:pPr>
          </w:p>
        </w:tc>
        <w:tc>
          <w:tcPr>
            <w:tcW w:w="1356" w:type="pct"/>
            <w:shd w:val="clear" w:color="auto" w:fill="auto"/>
            <w:hideMark/>
          </w:tcPr>
          <w:p w14:paraId="7DB75D16" w14:textId="2A2FFCEF" w:rsidR="00513A6A" w:rsidRPr="00513A6A" w:rsidRDefault="00513A6A" w:rsidP="00ED0C51">
            <w:pPr>
              <w:spacing w:before="60" w:after="60"/>
              <w:ind w:firstLine="0"/>
              <w:rPr>
                <w:sz w:val="24"/>
                <w:szCs w:val="24"/>
              </w:rPr>
            </w:pPr>
            <w:r>
              <w:rPr>
                <w:sz w:val="24"/>
                <w:szCs w:val="24"/>
              </w:rPr>
              <w:t>Множественный элемент.</w:t>
            </w:r>
          </w:p>
          <w:p w14:paraId="69579903" w14:textId="616F164C" w:rsidR="00513A6A" w:rsidRPr="002947D3" w:rsidRDefault="00513A6A" w:rsidP="00ED0C51">
            <w:pPr>
              <w:spacing w:before="60" w:after="60"/>
              <w:ind w:firstLine="0"/>
              <w:rPr>
                <w:sz w:val="24"/>
                <w:szCs w:val="24"/>
              </w:rPr>
            </w:pPr>
            <w:r w:rsidRPr="00513A6A">
              <w:rPr>
                <w:sz w:val="24"/>
                <w:szCs w:val="24"/>
              </w:rPr>
              <w:t>Игнорируется при приеме, заполняется при передаче сведениями о характеристиках связанной позиции ПЧ КТРУ из справочника позиций ПЧ КТРУ (nsiRightSideKTRU)</w:t>
            </w:r>
          </w:p>
        </w:tc>
      </w:tr>
      <w:tr w:rsidR="00ED0C51" w:rsidRPr="002947D3" w14:paraId="3EFE610E" w14:textId="77777777" w:rsidTr="00ED0C51">
        <w:tc>
          <w:tcPr>
            <w:tcW w:w="684" w:type="pct"/>
            <w:shd w:val="clear" w:color="auto" w:fill="auto"/>
          </w:tcPr>
          <w:p w14:paraId="4EE450B2" w14:textId="77777777" w:rsidR="00ED0C51" w:rsidRPr="002947D3" w:rsidRDefault="00ED0C51" w:rsidP="00ED0C51">
            <w:pPr>
              <w:spacing w:before="60" w:after="60"/>
              <w:ind w:firstLine="0"/>
              <w:rPr>
                <w:sz w:val="24"/>
                <w:szCs w:val="24"/>
              </w:rPr>
            </w:pPr>
          </w:p>
        </w:tc>
        <w:tc>
          <w:tcPr>
            <w:tcW w:w="822" w:type="pct"/>
            <w:shd w:val="clear" w:color="auto" w:fill="auto"/>
          </w:tcPr>
          <w:p w14:paraId="27F889FE" w14:textId="65E3FB8C" w:rsidR="00ED0C51" w:rsidRPr="00513A6A" w:rsidRDefault="00ED0C51" w:rsidP="00ED0C51">
            <w:pPr>
              <w:spacing w:before="60" w:after="60"/>
              <w:ind w:firstLine="0"/>
              <w:rPr>
                <w:sz w:val="24"/>
                <w:szCs w:val="24"/>
              </w:rPr>
            </w:pPr>
            <w:r w:rsidRPr="00ED0C51">
              <w:rPr>
                <w:sz w:val="24"/>
                <w:szCs w:val="24"/>
              </w:rPr>
              <w:t>characteristicsUsingTextForm</w:t>
            </w:r>
          </w:p>
        </w:tc>
        <w:tc>
          <w:tcPr>
            <w:tcW w:w="342" w:type="pct"/>
            <w:gridSpan w:val="5"/>
            <w:shd w:val="clear" w:color="auto" w:fill="auto"/>
          </w:tcPr>
          <w:p w14:paraId="04D29A23" w14:textId="25BAE9BD" w:rsidR="00ED0C51" w:rsidRDefault="00ED0C51" w:rsidP="00ED0C51">
            <w:pPr>
              <w:spacing w:before="60" w:after="60"/>
              <w:ind w:firstLine="0"/>
              <w:jc w:val="center"/>
              <w:rPr>
                <w:sz w:val="24"/>
                <w:szCs w:val="24"/>
              </w:rPr>
            </w:pPr>
            <w:r>
              <w:rPr>
                <w:sz w:val="24"/>
                <w:szCs w:val="24"/>
              </w:rPr>
              <w:t>Н</w:t>
            </w:r>
          </w:p>
        </w:tc>
        <w:tc>
          <w:tcPr>
            <w:tcW w:w="499" w:type="pct"/>
            <w:shd w:val="clear" w:color="auto" w:fill="auto"/>
          </w:tcPr>
          <w:p w14:paraId="1E6FE16C" w14:textId="0EA5CA3C" w:rsidR="00ED0C51" w:rsidRPr="00513A6A" w:rsidRDefault="00ED0C51" w:rsidP="00ED0C51">
            <w:pPr>
              <w:spacing w:before="60" w:after="60"/>
              <w:ind w:firstLine="0"/>
              <w:jc w:val="center"/>
              <w:rPr>
                <w:sz w:val="24"/>
                <w:szCs w:val="24"/>
              </w:rPr>
            </w:pPr>
            <w:r>
              <w:rPr>
                <w:sz w:val="24"/>
                <w:szCs w:val="24"/>
                <w:lang w:val="en-US"/>
              </w:rPr>
              <w:t>S</w:t>
            </w:r>
          </w:p>
        </w:tc>
        <w:tc>
          <w:tcPr>
            <w:tcW w:w="1297" w:type="pct"/>
            <w:gridSpan w:val="3"/>
            <w:shd w:val="clear" w:color="auto" w:fill="auto"/>
          </w:tcPr>
          <w:p w14:paraId="4527A242" w14:textId="70FDD98A" w:rsidR="00ED0C51" w:rsidRPr="00513A6A" w:rsidRDefault="00ED0C51" w:rsidP="00ED0C51">
            <w:pPr>
              <w:spacing w:before="60" w:after="60"/>
              <w:ind w:firstLine="0"/>
              <w:rPr>
                <w:sz w:val="24"/>
                <w:szCs w:val="24"/>
              </w:rPr>
            </w:pPr>
            <w:r w:rsidRPr="00ED0C51">
              <w:rPr>
                <w:sz w:val="24"/>
                <w:szCs w:val="24"/>
              </w:rPr>
              <w:t>Характеристика позиции ПЧ  КТРУ формируется в текстовой форме</w:t>
            </w:r>
          </w:p>
        </w:tc>
        <w:tc>
          <w:tcPr>
            <w:tcW w:w="1356" w:type="pct"/>
            <w:shd w:val="clear" w:color="auto" w:fill="auto"/>
          </w:tcPr>
          <w:p w14:paraId="34EBAED1" w14:textId="77777777" w:rsidR="00ED0C51" w:rsidRPr="00513A6A" w:rsidRDefault="00ED0C51" w:rsidP="00ED0C51">
            <w:pPr>
              <w:spacing w:before="60" w:after="60"/>
              <w:ind w:firstLine="0"/>
              <w:rPr>
                <w:sz w:val="24"/>
                <w:szCs w:val="24"/>
              </w:rPr>
            </w:pPr>
            <w:r>
              <w:rPr>
                <w:sz w:val="24"/>
                <w:szCs w:val="24"/>
              </w:rPr>
              <w:t>Множественный элемент.</w:t>
            </w:r>
          </w:p>
          <w:p w14:paraId="1C889665" w14:textId="77777777" w:rsidR="00ED0C51" w:rsidRPr="00513A6A" w:rsidRDefault="00ED0C51" w:rsidP="00ED0C51">
            <w:pPr>
              <w:spacing w:before="60" w:after="60"/>
              <w:ind w:firstLine="0"/>
              <w:rPr>
                <w:sz w:val="24"/>
                <w:szCs w:val="24"/>
              </w:rPr>
            </w:pPr>
          </w:p>
        </w:tc>
      </w:tr>
      <w:tr w:rsidR="002B0AE1" w:rsidRPr="002B0AE1" w14:paraId="21337097" w14:textId="77777777" w:rsidTr="009E4979">
        <w:tc>
          <w:tcPr>
            <w:tcW w:w="5000" w:type="pct"/>
            <w:gridSpan w:val="12"/>
            <w:shd w:val="clear" w:color="auto" w:fill="auto"/>
            <w:hideMark/>
          </w:tcPr>
          <w:p w14:paraId="1A96AB39" w14:textId="60BA68F7" w:rsidR="002B0AE1" w:rsidRPr="002B0AE1" w:rsidRDefault="002B0AE1" w:rsidP="002B0AE1">
            <w:pPr>
              <w:spacing w:before="60" w:after="60"/>
              <w:ind w:firstLine="0"/>
              <w:jc w:val="center"/>
              <w:rPr>
                <w:b/>
                <w:sz w:val="24"/>
                <w:szCs w:val="24"/>
              </w:rPr>
            </w:pPr>
            <w:r w:rsidRPr="002B0AE1">
              <w:rPr>
                <w:b/>
                <w:sz w:val="24"/>
                <w:szCs w:val="24"/>
              </w:rPr>
              <w:t>Характеристика позиции ПЧ КТРУ формируется с использованием справочной информации (справочник позиций ПЧ КТРУ (nsiRightSideKTRU))</w:t>
            </w:r>
          </w:p>
        </w:tc>
      </w:tr>
      <w:tr w:rsidR="002B0AE1" w:rsidRPr="002947D3" w14:paraId="58D11A20" w14:textId="77777777" w:rsidTr="002B0AE1">
        <w:tc>
          <w:tcPr>
            <w:tcW w:w="684" w:type="pct"/>
            <w:shd w:val="clear" w:color="auto" w:fill="auto"/>
            <w:hideMark/>
          </w:tcPr>
          <w:p w14:paraId="4D732440" w14:textId="49E757B9" w:rsidR="002B0AE1" w:rsidRPr="002B0AE1" w:rsidRDefault="002B0AE1" w:rsidP="009E4979">
            <w:pPr>
              <w:spacing w:before="60" w:after="60"/>
              <w:ind w:firstLine="0"/>
              <w:rPr>
                <w:b/>
                <w:sz w:val="24"/>
                <w:szCs w:val="24"/>
              </w:rPr>
            </w:pPr>
            <w:r w:rsidRPr="002B0AE1">
              <w:rPr>
                <w:b/>
                <w:sz w:val="24"/>
                <w:szCs w:val="24"/>
              </w:rPr>
              <w:t>characteristicsUsingReferenceInfo</w:t>
            </w:r>
          </w:p>
        </w:tc>
        <w:tc>
          <w:tcPr>
            <w:tcW w:w="822" w:type="pct"/>
            <w:shd w:val="clear" w:color="auto" w:fill="auto"/>
            <w:hideMark/>
          </w:tcPr>
          <w:p w14:paraId="55428B75" w14:textId="77777777" w:rsidR="002B0AE1" w:rsidRPr="002947D3" w:rsidRDefault="002B0AE1" w:rsidP="009E4979">
            <w:pPr>
              <w:spacing w:before="60" w:after="60"/>
              <w:ind w:firstLine="0"/>
              <w:rPr>
                <w:sz w:val="24"/>
                <w:szCs w:val="24"/>
              </w:rPr>
            </w:pPr>
            <w:r w:rsidRPr="002947D3">
              <w:rPr>
                <w:sz w:val="24"/>
                <w:szCs w:val="24"/>
              </w:rPr>
              <w:t> </w:t>
            </w:r>
          </w:p>
        </w:tc>
        <w:tc>
          <w:tcPr>
            <w:tcW w:w="342" w:type="pct"/>
            <w:gridSpan w:val="5"/>
            <w:shd w:val="clear" w:color="auto" w:fill="auto"/>
            <w:hideMark/>
          </w:tcPr>
          <w:p w14:paraId="74ECEA08" w14:textId="77777777" w:rsidR="002B0AE1" w:rsidRPr="002947D3" w:rsidRDefault="002B0AE1" w:rsidP="009E4979">
            <w:pPr>
              <w:spacing w:before="60" w:after="60"/>
              <w:ind w:firstLine="0"/>
              <w:rPr>
                <w:sz w:val="24"/>
                <w:szCs w:val="24"/>
              </w:rPr>
            </w:pPr>
            <w:r w:rsidRPr="002947D3">
              <w:rPr>
                <w:sz w:val="24"/>
                <w:szCs w:val="24"/>
              </w:rPr>
              <w:t> </w:t>
            </w:r>
          </w:p>
        </w:tc>
        <w:tc>
          <w:tcPr>
            <w:tcW w:w="499" w:type="pct"/>
            <w:shd w:val="clear" w:color="auto" w:fill="auto"/>
            <w:hideMark/>
          </w:tcPr>
          <w:p w14:paraId="3FDB2FA4" w14:textId="77777777" w:rsidR="002B0AE1" w:rsidRPr="002947D3" w:rsidRDefault="002B0AE1" w:rsidP="009E4979">
            <w:pPr>
              <w:spacing w:before="60" w:after="60"/>
              <w:ind w:firstLine="0"/>
              <w:rPr>
                <w:sz w:val="24"/>
                <w:szCs w:val="24"/>
              </w:rPr>
            </w:pPr>
            <w:r w:rsidRPr="002947D3">
              <w:rPr>
                <w:sz w:val="24"/>
                <w:szCs w:val="24"/>
              </w:rPr>
              <w:t> </w:t>
            </w:r>
          </w:p>
        </w:tc>
        <w:tc>
          <w:tcPr>
            <w:tcW w:w="1297" w:type="pct"/>
            <w:gridSpan w:val="3"/>
            <w:shd w:val="clear" w:color="auto" w:fill="auto"/>
            <w:hideMark/>
          </w:tcPr>
          <w:p w14:paraId="56BF6E6F" w14:textId="77777777" w:rsidR="002B0AE1" w:rsidRPr="002947D3" w:rsidRDefault="002B0AE1" w:rsidP="009E4979">
            <w:pPr>
              <w:spacing w:before="60" w:after="60"/>
              <w:ind w:firstLine="0"/>
              <w:rPr>
                <w:sz w:val="24"/>
                <w:szCs w:val="24"/>
              </w:rPr>
            </w:pPr>
            <w:r w:rsidRPr="002947D3">
              <w:rPr>
                <w:sz w:val="24"/>
                <w:szCs w:val="24"/>
              </w:rPr>
              <w:t> </w:t>
            </w:r>
          </w:p>
        </w:tc>
        <w:tc>
          <w:tcPr>
            <w:tcW w:w="1356" w:type="pct"/>
            <w:shd w:val="clear" w:color="auto" w:fill="auto"/>
          </w:tcPr>
          <w:p w14:paraId="08FC7996" w14:textId="3F6E54E5" w:rsidR="002B0AE1" w:rsidRPr="002947D3" w:rsidRDefault="002B0AE1" w:rsidP="009E4979">
            <w:pPr>
              <w:spacing w:before="60" w:after="60"/>
              <w:ind w:firstLine="0"/>
              <w:rPr>
                <w:sz w:val="24"/>
                <w:szCs w:val="24"/>
              </w:rPr>
            </w:pPr>
          </w:p>
        </w:tc>
      </w:tr>
      <w:tr w:rsidR="002B0AE1" w:rsidRPr="002947D3" w14:paraId="01EA1F77" w14:textId="77777777" w:rsidTr="009E4979">
        <w:tc>
          <w:tcPr>
            <w:tcW w:w="684" w:type="pct"/>
            <w:shd w:val="clear" w:color="auto" w:fill="auto"/>
            <w:hideMark/>
          </w:tcPr>
          <w:p w14:paraId="09915706" w14:textId="77777777" w:rsidR="002B0AE1" w:rsidRPr="002947D3" w:rsidRDefault="002B0AE1" w:rsidP="009E4979">
            <w:pPr>
              <w:spacing w:before="60" w:after="60"/>
              <w:ind w:firstLine="0"/>
              <w:rPr>
                <w:sz w:val="24"/>
                <w:szCs w:val="24"/>
              </w:rPr>
            </w:pPr>
            <w:r w:rsidRPr="002947D3">
              <w:rPr>
                <w:sz w:val="24"/>
                <w:szCs w:val="24"/>
              </w:rPr>
              <w:t> </w:t>
            </w:r>
          </w:p>
        </w:tc>
        <w:tc>
          <w:tcPr>
            <w:tcW w:w="822" w:type="pct"/>
            <w:shd w:val="clear" w:color="auto" w:fill="auto"/>
            <w:hideMark/>
          </w:tcPr>
          <w:p w14:paraId="27C448BD" w14:textId="6B62A9A6" w:rsidR="002B0AE1" w:rsidRPr="002947D3" w:rsidRDefault="00AD47FF" w:rsidP="009E4979">
            <w:pPr>
              <w:spacing w:before="60" w:after="60"/>
              <w:ind w:firstLine="0"/>
              <w:rPr>
                <w:sz w:val="24"/>
                <w:szCs w:val="24"/>
              </w:rPr>
            </w:pPr>
            <w:r w:rsidRPr="00AD47FF">
              <w:rPr>
                <w:sz w:val="24"/>
                <w:szCs w:val="24"/>
              </w:rPr>
              <w:t>name</w:t>
            </w:r>
          </w:p>
        </w:tc>
        <w:tc>
          <w:tcPr>
            <w:tcW w:w="342" w:type="pct"/>
            <w:gridSpan w:val="5"/>
            <w:shd w:val="clear" w:color="auto" w:fill="auto"/>
            <w:hideMark/>
          </w:tcPr>
          <w:p w14:paraId="3027400C" w14:textId="77777777" w:rsidR="002B0AE1" w:rsidRPr="002947D3" w:rsidRDefault="002B0AE1" w:rsidP="009E4979">
            <w:pPr>
              <w:spacing w:before="60" w:after="60"/>
              <w:ind w:firstLine="0"/>
              <w:jc w:val="center"/>
              <w:rPr>
                <w:sz w:val="24"/>
                <w:szCs w:val="24"/>
              </w:rPr>
            </w:pPr>
            <w:r w:rsidRPr="002947D3">
              <w:rPr>
                <w:sz w:val="24"/>
                <w:szCs w:val="24"/>
              </w:rPr>
              <w:t>O</w:t>
            </w:r>
          </w:p>
        </w:tc>
        <w:tc>
          <w:tcPr>
            <w:tcW w:w="499" w:type="pct"/>
            <w:shd w:val="clear" w:color="auto" w:fill="auto"/>
            <w:hideMark/>
          </w:tcPr>
          <w:p w14:paraId="6CD0C77A" w14:textId="168D78D3" w:rsidR="002B0AE1" w:rsidRPr="002947D3" w:rsidRDefault="002B0AE1" w:rsidP="00AD47FF">
            <w:pPr>
              <w:spacing w:before="60" w:after="60"/>
              <w:ind w:firstLine="0"/>
              <w:jc w:val="center"/>
              <w:rPr>
                <w:sz w:val="24"/>
                <w:szCs w:val="24"/>
              </w:rPr>
            </w:pPr>
            <w:r w:rsidRPr="002947D3">
              <w:rPr>
                <w:sz w:val="24"/>
                <w:szCs w:val="24"/>
              </w:rPr>
              <w:t>T(1-</w:t>
            </w:r>
            <w:r w:rsidR="00AD47FF">
              <w:rPr>
                <w:sz w:val="24"/>
                <w:szCs w:val="24"/>
              </w:rPr>
              <w:t>500</w:t>
            </w:r>
            <w:r w:rsidRPr="002947D3">
              <w:rPr>
                <w:sz w:val="24"/>
                <w:szCs w:val="24"/>
              </w:rPr>
              <w:t>)</w:t>
            </w:r>
          </w:p>
        </w:tc>
        <w:tc>
          <w:tcPr>
            <w:tcW w:w="1297" w:type="pct"/>
            <w:gridSpan w:val="3"/>
            <w:shd w:val="clear" w:color="auto" w:fill="auto"/>
            <w:hideMark/>
          </w:tcPr>
          <w:p w14:paraId="2081793A" w14:textId="39880A1F" w:rsidR="002B0AE1" w:rsidRPr="002947D3" w:rsidRDefault="002B0AE1" w:rsidP="002B0AE1">
            <w:pPr>
              <w:spacing w:before="60" w:after="60"/>
              <w:ind w:firstLine="0"/>
              <w:rPr>
                <w:sz w:val="24"/>
                <w:szCs w:val="24"/>
              </w:rPr>
            </w:pPr>
            <w:r w:rsidRPr="002B0AE1">
              <w:rPr>
                <w:sz w:val="24"/>
                <w:szCs w:val="24"/>
              </w:rPr>
              <w:t>Наименование харак</w:t>
            </w:r>
            <w:r>
              <w:rPr>
                <w:sz w:val="24"/>
                <w:szCs w:val="24"/>
              </w:rPr>
              <w:t>теристики позиции ПЧ КТРУ</w:t>
            </w:r>
          </w:p>
        </w:tc>
        <w:tc>
          <w:tcPr>
            <w:tcW w:w="1356" w:type="pct"/>
            <w:shd w:val="clear" w:color="auto" w:fill="auto"/>
            <w:hideMark/>
          </w:tcPr>
          <w:p w14:paraId="22145ABF" w14:textId="495C1DF2" w:rsidR="002B0AE1" w:rsidRPr="002947D3" w:rsidRDefault="002B0AE1" w:rsidP="009E4979">
            <w:pPr>
              <w:spacing w:before="60" w:after="60"/>
              <w:ind w:firstLine="0"/>
              <w:rPr>
                <w:sz w:val="24"/>
                <w:szCs w:val="24"/>
              </w:rPr>
            </w:pPr>
            <w:r w:rsidRPr="002B0AE1">
              <w:rPr>
                <w:sz w:val="24"/>
                <w:szCs w:val="24"/>
              </w:rPr>
              <w:t>Контролируется обязательность заполнения. Является полем, идентифицирующим характеристику</w:t>
            </w:r>
          </w:p>
        </w:tc>
      </w:tr>
      <w:tr w:rsidR="00AD47FF" w:rsidRPr="002947D3" w14:paraId="504D0348" w14:textId="77777777" w:rsidTr="009E4979">
        <w:tc>
          <w:tcPr>
            <w:tcW w:w="684" w:type="pct"/>
            <w:shd w:val="clear" w:color="auto" w:fill="auto"/>
          </w:tcPr>
          <w:p w14:paraId="3925B781" w14:textId="77777777" w:rsidR="00AD47FF" w:rsidRPr="002947D3" w:rsidRDefault="00AD47FF" w:rsidP="00AD47FF">
            <w:pPr>
              <w:spacing w:before="60" w:after="60"/>
              <w:ind w:firstLine="0"/>
              <w:rPr>
                <w:sz w:val="24"/>
                <w:szCs w:val="24"/>
              </w:rPr>
            </w:pPr>
          </w:p>
        </w:tc>
        <w:tc>
          <w:tcPr>
            <w:tcW w:w="822" w:type="pct"/>
            <w:shd w:val="clear" w:color="auto" w:fill="auto"/>
          </w:tcPr>
          <w:p w14:paraId="76FDAEDF" w14:textId="6EC77660" w:rsidR="00AD47FF" w:rsidRPr="00AD47FF" w:rsidRDefault="00AD47FF" w:rsidP="00AD47FF">
            <w:pPr>
              <w:spacing w:before="60" w:after="60"/>
              <w:ind w:firstLine="0"/>
              <w:rPr>
                <w:sz w:val="24"/>
                <w:szCs w:val="24"/>
              </w:rPr>
            </w:pPr>
            <w:r w:rsidRPr="00AD47FF">
              <w:rPr>
                <w:sz w:val="24"/>
                <w:szCs w:val="24"/>
              </w:rPr>
              <w:t>type</w:t>
            </w:r>
          </w:p>
        </w:tc>
        <w:tc>
          <w:tcPr>
            <w:tcW w:w="342" w:type="pct"/>
            <w:gridSpan w:val="5"/>
            <w:shd w:val="clear" w:color="auto" w:fill="auto"/>
          </w:tcPr>
          <w:p w14:paraId="7D2A8723" w14:textId="7B4D16FA" w:rsidR="00AD47FF" w:rsidRPr="002947D3" w:rsidRDefault="00AD47FF" w:rsidP="00AD47FF">
            <w:pPr>
              <w:spacing w:before="60" w:after="60"/>
              <w:ind w:firstLine="0"/>
              <w:jc w:val="center"/>
              <w:rPr>
                <w:sz w:val="24"/>
                <w:szCs w:val="24"/>
              </w:rPr>
            </w:pPr>
            <w:r w:rsidRPr="002947D3">
              <w:rPr>
                <w:sz w:val="24"/>
                <w:szCs w:val="24"/>
              </w:rPr>
              <w:t>O</w:t>
            </w:r>
          </w:p>
        </w:tc>
        <w:tc>
          <w:tcPr>
            <w:tcW w:w="499" w:type="pct"/>
            <w:shd w:val="clear" w:color="auto" w:fill="auto"/>
          </w:tcPr>
          <w:p w14:paraId="638F39BB" w14:textId="7A2794CD" w:rsidR="00AD47FF" w:rsidRPr="00AD47FF" w:rsidRDefault="00AD47FF" w:rsidP="00AD47FF">
            <w:pPr>
              <w:spacing w:before="60" w:after="60"/>
              <w:ind w:firstLine="0"/>
              <w:jc w:val="center"/>
              <w:rPr>
                <w:sz w:val="24"/>
                <w:szCs w:val="24"/>
                <w:lang w:val="en-US"/>
              </w:rPr>
            </w:pPr>
            <w:r>
              <w:rPr>
                <w:sz w:val="24"/>
                <w:szCs w:val="24"/>
                <w:lang w:val="en-US"/>
              </w:rPr>
              <w:t>N</w:t>
            </w:r>
          </w:p>
        </w:tc>
        <w:tc>
          <w:tcPr>
            <w:tcW w:w="1297" w:type="pct"/>
            <w:gridSpan w:val="3"/>
            <w:shd w:val="clear" w:color="auto" w:fill="auto"/>
          </w:tcPr>
          <w:p w14:paraId="08A6AA0E" w14:textId="5C11D7FE" w:rsidR="00AD47FF" w:rsidRPr="002B0AE1" w:rsidRDefault="00AD47FF" w:rsidP="00AD47FF">
            <w:pPr>
              <w:spacing w:before="60" w:after="60"/>
              <w:ind w:firstLine="0"/>
              <w:rPr>
                <w:sz w:val="24"/>
                <w:szCs w:val="24"/>
              </w:rPr>
            </w:pPr>
            <w:r w:rsidRPr="00AD47FF">
              <w:rPr>
                <w:sz w:val="24"/>
                <w:szCs w:val="24"/>
              </w:rPr>
              <w:t>Тип характеристики позиции ПЧ КТРУ</w:t>
            </w:r>
          </w:p>
        </w:tc>
        <w:tc>
          <w:tcPr>
            <w:tcW w:w="1356" w:type="pct"/>
            <w:shd w:val="clear" w:color="auto" w:fill="auto"/>
          </w:tcPr>
          <w:p w14:paraId="431F935F" w14:textId="77777777" w:rsidR="00AD47FF" w:rsidRPr="00AD47FF" w:rsidRDefault="00AD47FF" w:rsidP="00AD47FF">
            <w:pPr>
              <w:spacing w:before="60" w:after="60"/>
              <w:ind w:firstLine="0"/>
              <w:rPr>
                <w:sz w:val="24"/>
                <w:szCs w:val="24"/>
              </w:rPr>
            </w:pPr>
            <w:r w:rsidRPr="00AD47FF">
              <w:rPr>
                <w:sz w:val="24"/>
                <w:szCs w:val="24"/>
              </w:rPr>
              <w:t>Контролируется обязательность заполнения. Является полем, идентифицирующим характеристику:</w:t>
            </w:r>
          </w:p>
          <w:p w14:paraId="2D658332" w14:textId="05DF1C62" w:rsidR="00AD47FF" w:rsidRPr="00AD47FF" w:rsidRDefault="00AD47FF" w:rsidP="00AD47FF">
            <w:pPr>
              <w:spacing w:before="60" w:after="60"/>
              <w:ind w:firstLine="0"/>
              <w:rPr>
                <w:sz w:val="24"/>
                <w:szCs w:val="24"/>
              </w:rPr>
            </w:pPr>
            <w:r>
              <w:rPr>
                <w:sz w:val="24"/>
                <w:szCs w:val="24"/>
              </w:rPr>
              <w:t>Допустимые значения:</w:t>
            </w:r>
          </w:p>
          <w:p w14:paraId="2A66ED48" w14:textId="77777777" w:rsidR="00AD47FF" w:rsidRPr="00AD47FF" w:rsidRDefault="00AD47FF" w:rsidP="00AD47FF">
            <w:pPr>
              <w:spacing w:before="60" w:after="60"/>
              <w:ind w:firstLine="0"/>
              <w:rPr>
                <w:sz w:val="24"/>
                <w:szCs w:val="24"/>
              </w:rPr>
            </w:pPr>
            <w:r w:rsidRPr="00AD47FF">
              <w:rPr>
                <w:sz w:val="24"/>
                <w:szCs w:val="24"/>
              </w:rPr>
              <w:t xml:space="preserve">1 - качественная; </w:t>
            </w:r>
          </w:p>
          <w:p w14:paraId="7CD69CDF" w14:textId="49A9AE02" w:rsidR="00AD47FF" w:rsidRPr="002B0AE1" w:rsidRDefault="00AD47FF" w:rsidP="00AD47FF">
            <w:pPr>
              <w:spacing w:before="60" w:after="60"/>
              <w:ind w:firstLine="0"/>
              <w:rPr>
                <w:sz w:val="24"/>
                <w:szCs w:val="24"/>
              </w:rPr>
            </w:pPr>
            <w:r w:rsidRPr="00AD47FF">
              <w:rPr>
                <w:sz w:val="24"/>
                <w:szCs w:val="24"/>
              </w:rPr>
              <w:t>2 - количественная</w:t>
            </w:r>
          </w:p>
        </w:tc>
      </w:tr>
      <w:tr w:rsidR="00AD47FF" w:rsidRPr="002947D3" w14:paraId="7A151B7E" w14:textId="77777777" w:rsidTr="009E4979">
        <w:tc>
          <w:tcPr>
            <w:tcW w:w="684" w:type="pct"/>
            <w:shd w:val="clear" w:color="auto" w:fill="auto"/>
          </w:tcPr>
          <w:p w14:paraId="6A5219BA" w14:textId="77777777" w:rsidR="00AD47FF" w:rsidRPr="002947D3" w:rsidRDefault="00AD47FF" w:rsidP="00AD47FF">
            <w:pPr>
              <w:spacing w:before="60" w:after="60"/>
              <w:ind w:firstLine="0"/>
              <w:rPr>
                <w:sz w:val="24"/>
                <w:szCs w:val="24"/>
              </w:rPr>
            </w:pPr>
          </w:p>
        </w:tc>
        <w:tc>
          <w:tcPr>
            <w:tcW w:w="822" w:type="pct"/>
            <w:shd w:val="clear" w:color="auto" w:fill="auto"/>
          </w:tcPr>
          <w:p w14:paraId="6AB1EF13" w14:textId="563937E7" w:rsidR="00AD47FF" w:rsidRPr="00AD47FF" w:rsidRDefault="00AD47FF" w:rsidP="00AD47FF">
            <w:pPr>
              <w:spacing w:before="60" w:after="60"/>
              <w:ind w:firstLine="0"/>
              <w:rPr>
                <w:sz w:val="24"/>
                <w:szCs w:val="24"/>
              </w:rPr>
            </w:pPr>
            <w:r w:rsidRPr="00AD47FF">
              <w:rPr>
                <w:sz w:val="24"/>
                <w:szCs w:val="24"/>
              </w:rPr>
              <w:t>value</w:t>
            </w:r>
          </w:p>
        </w:tc>
        <w:tc>
          <w:tcPr>
            <w:tcW w:w="342" w:type="pct"/>
            <w:gridSpan w:val="5"/>
            <w:shd w:val="clear" w:color="auto" w:fill="auto"/>
          </w:tcPr>
          <w:p w14:paraId="472DAB6E" w14:textId="0877724A" w:rsidR="00AD47FF" w:rsidRPr="00AD47FF" w:rsidRDefault="00AD47FF" w:rsidP="00AD47FF">
            <w:pPr>
              <w:spacing w:before="60" w:after="60"/>
              <w:ind w:firstLine="0"/>
              <w:jc w:val="center"/>
              <w:rPr>
                <w:sz w:val="24"/>
                <w:szCs w:val="24"/>
              </w:rPr>
            </w:pPr>
            <w:r>
              <w:rPr>
                <w:sz w:val="24"/>
                <w:szCs w:val="24"/>
              </w:rPr>
              <w:t>О</w:t>
            </w:r>
          </w:p>
        </w:tc>
        <w:tc>
          <w:tcPr>
            <w:tcW w:w="499" w:type="pct"/>
            <w:shd w:val="clear" w:color="auto" w:fill="auto"/>
          </w:tcPr>
          <w:p w14:paraId="3E167AA5" w14:textId="5170F9F0" w:rsidR="00AD47FF" w:rsidRDefault="00AD47FF" w:rsidP="00AD47FF">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7F6BE40E" w14:textId="07EA80B9" w:rsidR="00AD47FF" w:rsidRPr="00AD47FF" w:rsidRDefault="00AD47FF" w:rsidP="00AD47FF">
            <w:pPr>
              <w:spacing w:before="60" w:after="60"/>
              <w:ind w:firstLine="0"/>
              <w:rPr>
                <w:sz w:val="24"/>
                <w:szCs w:val="24"/>
              </w:rPr>
            </w:pPr>
            <w:r w:rsidRPr="00AD47FF">
              <w:rPr>
                <w:sz w:val="24"/>
                <w:szCs w:val="24"/>
              </w:rPr>
              <w:t>Допустимое значение характеристики позиции ПЧ КТРУ</w:t>
            </w:r>
          </w:p>
        </w:tc>
        <w:tc>
          <w:tcPr>
            <w:tcW w:w="1356" w:type="pct"/>
            <w:shd w:val="clear" w:color="auto" w:fill="auto"/>
          </w:tcPr>
          <w:p w14:paraId="1FC1A712" w14:textId="0F84F410" w:rsidR="00AD47FF" w:rsidRPr="00AD47FF" w:rsidRDefault="00AD47FF" w:rsidP="00AD47FF">
            <w:pPr>
              <w:spacing w:before="60" w:after="60"/>
              <w:ind w:firstLine="0"/>
              <w:rPr>
                <w:sz w:val="24"/>
                <w:szCs w:val="24"/>
              </w:rPr>
            </w:pPr>
            <w:r w:rsidRPr="00127C1B">
              <w:rPr>
                <w:sz w:val="24"/>
                <w:szCs w:val="24"/>
              </w:rPr>
              <w:t>Состав блока – см. состав соответствующего блока документа «</w:t>
            </w:r>
            <w:r w:rsidRPr="00AD47FF">
              <w:rPr>
                <w:sz w:val="24"/>
                <w:szCs w:val="24"/>
              </w:rPr>
              <w:t>План-график в структурированной форме c 01.01.2017</w:t>
            </w:r>
            <w:r>
              <w:rPr>
                <w:sz w:val="24"/>
                <w:szCs w:val="24"/>
              </w:rPr>
              <w:t xml:space="preserve"> (</w:t>
            </w:r>
            <w:r w:rsidRPr="00AD47FF">
              <w:rPr>
                <w:sz w:val="24"/>
                <w:szCs w:val="24"/>
              </w:rPr>
              <w:t>tenderPlan2017</w:t>
            </w:r>
            <w:r>
              <w:rPr>
                <w:sz w:val="24"/>
                <w:szCs w:val="24"/>
              </w:rPr>
              <w:t>)»</w:t>
            </w:r>
          </w:p>
          <w:p w14:paraId="6918DE4D" w14:textId="550A557E" w:rsidR="00AD47FF" w:rsidRPr="00AD47FF" w:rsidRDefault="00AD47FF" w:rsidP="00AD47FF">
            <w:pPr>
              <w:spacing w:before="60" w:after="60"/>
              <w:ind w:firstLine="0"/>
              <w:rPr>
                <w:sz w:val="24"/>
                <w:szCs w:val="24"/>
              </w:rPr>
            </w:pPr>
            <w:r w:rsidRPr="00127C1B">
              <w:rPr>
                <w:sz w:val="24"/>
                <w:szCs w:val="24"/>
              </w:rPr>
              <w:t xml:space="preserve">Приложение </w:t>
            </w:r>
            <w:r>
              <w:rPr>
                <w:sz w:val="24"/>
                <w:szCs w:val="24"/>
              </w:rPr>
              <w:t>2</w:t>
            </w:r>
            <w:r w:rsidRPr="00127C1B">
              <w:rPr>
                <w:sz w:val="24"/>
                <w:szCs w:val="24"/>
              </w:rPr>
              <w:t xml:space="preserve"> АТФФ ЕИС</w:t>
            </w:r>
          </w:p>
        </w:tc>
      </w:tr>
      <w:tr w:rsidR="00AD47FF" w:rsidRPr="002B0AE1" w14:paraId="47F3301C" w14:textId="77777777" w:rsidTr="009E4979">
        <w:tc>
          <w:tcPr>
            <w:tcW w:w="5000" w:type="pct"/>
            <w:gridSpan w:val="12"/>
            <w:shd w:val="clear" w:color="auto" w:fill="auto"/>
            <w:hideMark/>
          </w:tcPr>
          <w:p w14:paraId="5F4DD50D" w14:textId="3C054EDE" w:rsidR="00AD47FF" w:rsidRPr="002B0AE1" w:rsidRDefault="00AD47FF" w:rsidP="00AD47FF">
            <w:pPr>
              <w:spacing w:before="60" w:after="60"/>
              <w:ind w:firstLine="0"/>
              <w:jc w:val="center"/>
              <w:rPr>
                <w:b/>
                <w:sz w:val="24"/>
                <w:szCs w:val="24"/>
              </w:rPr>
            </w:pPr>
            <w:r w:rsidRPr="00AD47FF">
              <w:rPr>
                <w:b/>
                <w:sz w:val="24"/>
                <w:szCs w:val="24"/>
              </w:rPr>
              <w:t>Характеристика позиции ПЧ КТРУ формируется в текстовой форме</w:t>
            </w:r>
          </w:p>
        </w:tc>
      </w:tr>
      <w:tr w:rsidR="00AD47FF" w:rsidRPr="002947D3" w14:paraId="0A4DBB80" w14:textId="77777777" w:rsidTr="009E4979">
        <w:tc>
          <w:tcPr>
            <w:tcW w:w="684" w:type="pct"/>
            <w:shd w:val="clear" w:color="auto" w:fill="auto"/>
            <w:hideMark/>
          </w:tcPr>
          <w:p w14:paraId="57897A96" w14:textId="27E79787" w:rsidR="00AD47FF" w:rsidRPr="002B0AE1" w:rsidRDefault="00AD47FF" w:rsidP="009E4979">
            <w:pPr>
              <w:spacing w:before="60" w:after="60"/>
              <w:ind w:firstLine="0"/>
              <w:rPr>
                <w:b/>
                <w:sz w:val="24"/>
                <w:szCs w:val="24"/>
              </w:rPr>
            </w:pPr>
            <w:r w:rsidRPr="00AD47FF">
              <w:rPr>
                <w:b/>
                <w:sz w:val="24"/>
                <w:szCs w:val="24"/>
              </w:rPr>
              <w:t>characteristicsUsingTextForm</w:t>
            </w:r>
          </w:p>
        </w:tc>
        <w:tc>
          <w:tcPr>
            <w:tcW w:w="822" w:type="pct"/>
            <w:shd w:val="clear" w:color="auto" w:fill="auto"/>
            <w:hideMark/>
          </w:tcPr>
          <w:p w14:paraId="5030B338" w14:textId="77777777" w:rsidR="00AD47FF" w:rsidRPr="002947D3" w:rsidRDefault="00AD47FF" w:rsidP="009E4979">
            <w:pPr>
              <w:spacing w:before="60" w:after="60"/>
              <w:ind w:firstLine="0"/>
              <w:rPr>
                <w:sz w:val="24"/>
                <w:szCs w:val="24"/>
              </w:rPr>
            </w:pPr>
            <w:r w:rsidRPr="002947D3">
              <w:rPr>
                <w:sz w:val="24"/>
                <w:szCs w:val="24"/>
              </w:rPr>
              <w:t> </w:t>
            </w:r>
          </w:p>
        </w:tc>
        <w:tc>
          <w:tcPr>
            <w:tcW w:w="342" w:type="pct"/>
            <w:gridSpan w:val="5"/>
            <w:shd w:val="clear" w:color="auto" w:fill="auto"/>
            <w:hideMark/>
          </w:tcPr>
          <w:p w14:paraId="7758464E" w14:textId="77777777" w:rsidR="00AD47FF" w:rsidRPr="002947D3" w:rsidRDefault="00AD47FF" w:rsidP="009E4979">
            <w:pPr>
              <w:spacing w:before="60" w:after="60"/>
              <w:ind w:firstLine="0"/>
              <w:rPr>
                <w:sz w:val="24"/>
                <w:szCs w:val="24"/>
              </w:rPr>
            </w:pPr>
            <w:r w:rsidRPr="002947D3">
              <w:rPr>
                <w:sz w:val="24"/>
                <w:szCs w:val="24"/>
              </w:rPr>
              <w:t> </w:t>
            </w:r>
          </w:p>
        </w:tc>
        <w:tc>
          <w:tcPr>
            <w:tcW w:w="499" w:type="pct"/>
            <w:shd w:val="clear" w:color="auto" w:fill="auto"/>
            <w:hideMark/>
          </w:tcPr>
          <w:p w14:paraId="108E0BCF" w14:textId="77777777" w:rsidR="00AD47FF" w:rsidRPr="002947D3" w:rsidRDefault="00AD47FF" w:rsidP="009E4979">
            <w:pPr>
              <w:spacing w:before="60" w:after="60"/>
              <w:ind w:firstLine="0"/>
              <w:rPr>
                <w:sz w:val="24"/>
                <w:szCs w:val="24"/>
              </w:rPr>
            </w:pPr>
            <w:r w:rsidRPr="002947D3">
              <w:rPr>
                <w:sz w:val="24"/>
                <w:szCs w:val="24"/>
              </w:rPr>
              <w:t> </w:t>
            </w:r>
          </w:p>
        </w:tc>
        <w:tc>
          <w:tcPr>
            <w:tcW w:w="1297" w:type="pct"/>
            <w:gridSpan w:val="3"/>
            <w:shd w:val="clear" w:color="auto" w:fill="auto"/>
            <w:hideMark/>
          </w:tcPr>
          <w:p w14:paraId="3467C636" w14:textId="77777777" w:rsidR="00AD47FF" w:rsidRPr="002947D3" w:rsidRDefault="00AD47FF" w:rsidP="009E4979">
            <w:pPr>
              <w:spacing w:before="60" w:after="60"/>
              <w:ind w:firstLine="0"/>
              <w:rPr>
                <w:sz w:val="24"/>
                <w:szCs w:val="24"/>
              </w:rPr>
            </w:pPr>
            <w:r w:rsidRPr="002947D3">
              <w:rPr>
                <w:sz w:val="24"/>
                <w:szCs w:val="24"/>
              </w:rPr>
              <w:t> </w:t>
            </w:r>
          </w:p>
        </w:tc>
        <w:tc>
          <w:tcPr>
            <w:tcW w:w="1356" w:type="pct"/>
            <w:shd w:val="clear" w:color="auto" w:fill="auto"/>
          </w:tcPr>
          <w:p w14:paraId="0C2BE06F" w14:textId="77777777" w:rsidR="00AD47FF" w:rsidRPr="002947D3" w:rsidRDefault="00AD47FF" w:rsidP="009E4979">
            <w:pPr>
              <w:spacing w:before="60" w:after="60"/>
              <w:ind w:firstLine="0"/>
              <w:rPr>
                <w:sz w:val="24"/>
                <w:szCs w:val="24"/>
              </w:rPr>
            </w:pPr>
          </w:p>
        </w:tc>
      </w:tr>
      <w:tr w:rsidR="00AD47FF" w:rsidRPr="002947D3" w14:paraId="3191B061" w14:textId="77777777" w:rsidTr="009E4979">
        <w:tc>
          <w:tcPr>
            <w:tcW w:w="684" w:type="pct"/>
            <w:shd w:val="clear" w:color="auto" w:fill="auto"/>
            <w:hideMark/>
          </w:tcPr>
          <w:p w14:paraId="631EC150" w14:textId="77777777" w:rsidR="00AD47FF" w:rsidRPr="002947D3" w:rsidRDefault="00AD47FF" w:rsidP="009E4979">
            <w:pPr>
              <w:spacing w:before="60" w:after="60"/>
              <w:ind w:firstLine="0"/>
              <w:rPr>
                <w:sz w:val="24"/>
                <w:szCs w:val="24"/>
              </w:rPr>
            </w:pPr>
            <w:r w:rsidRPr="002947D3">
              <w:rPr>
                <w:sz w:val="24"/>
                <w:szCs w:val="24"/>
              </w:rPr>
              <w:t> </w:t>
            </w:r>
          </w:p>
        </w:tc>
        <w:tc>
          <w:tcPr>
            <w:tcW w:w="822" w:type="pct"/>
            <w:shd w:val="clear" w:color="auto" w:fill="auto"/>
            <w:hideMark/>
          </w:tcPr>
          <w:p w14:paraId="2DEB1386" w14:textId="77777777" w:rsidR="00AD47FF" w:rsidRPr="002947D3" w:rsidRDefault="00AD47FF" w:rsidP="009E4979">
            <w:pPr>
              <w:spacing w:before="60" w:after="60"/>
              <w:ind w:firstLine="0"/>
              <w:rPr>
                <w:sz w:val="24"/>
                <w:szCs w:val="24"/>
              </w:rPr>
            </w:pPr>
            <w:r w:rsidRPr="00AD47FF">
              <w:rPr>
                <w:sz w:val="24"/>
                <w:szCs w:val="24"/>
              </w:rPr>
              <w:t>name</w:t>
            </w:r>
          </w:p>
        </w:tc>
        <w:tc>
          <w:tcPr>
            <w:tcW w:w="342" w:type="pct"/>
            <w:gridSpan w:val="5"/>
            <w:shd w:val="clear" w:color="auto" w:fill="auto"/>
            <w:hideMark/>
          </w:tcPr>
          <w:p w14:paraId="2E58C004" w14:textId="77777777" w:rsidR="00AD47FF" w:rsidRPr="002947D3" w:rsidRDefault="00AD47FF" w:rsidP="009E4979">
            <w:pPr>
              <w:spacing w:before="60" w:after="60"/>
              <w:ind w:firstLine="0"/>
              <w:jc w:val="center"/>
              <w:rPr>
                <w:sz w:val="24"/>
                <w:szCs w:val="24"/>
              </w:rPr>
            </w:pPr>
            <w:r w:rsidRPr="002947D3">
              <w:rPr>
                <w:sz w:val="24"/>
                <w:szCs w:val="24"/>
              </w:rPr>
              <w:t>O</w:t>
            </w:r>
          </w:p>
        </w:tc>
        <w:tc>
          <w:tcPr>
            <w:tcW w:w="499" w:type="pct"/>
            <w:shd w:val="clear" w:color="auto" w:fill="auto"/>
            <w:hideMark/>
          </w:tcPr>
          <w:p w14:paraId="1DCB261B" w14:textId="77777777" w:rsidR="00AD47FF" w:rsidRPr="002947D3" w:rsidRDefault="00AD47FF" w:rsidP="009E4979">
            <w:pPr>
              <w:spacing w:before="60" w:after="60"/>
              <w:ind w:firstLine="0"/>
              <w:jc w:val="center"/>
              <w:rPr>
                <w:sz w:val="24"/>
                <w:szCs w:val="24"/>
              </w:rPr>
            </w:pPr>
            <w:r w:rsidRPr="002947D3">
              <w:rPr>
                <w:sz w:val="24"/>
                <w:szCs w:val="24"/>
              </w:rPr>
              <w:t>T(1-</w:t>
            </w:r>
            <w:r>
              <w:rPr>
                <w:sz w:val="24"/>
                <w:szCs w:val="24"/>
              </w:rPr>
              <w:t>500</w:t>
            </w:r>
            <w:r w:rsidRPr="002947D3">
              <w:rPr>
                <w:sz w:val="24"/>
                <w:szCs w:val="24"/>
              </w:rPr>
              <w:t>)</w:t>
            </w:r>
          </w:p>
        </w:tc>
        <w:tc>
          <w:tcPr>
            <w:tcW w:w="1297" w:type="pct"/>
            <w:gridSpan w:val="3"/>
            <w:shd w:val="clear" w:color="auto" w:fill="auto"/>
            <w:hideMark/>
          </w:tcPr>
          <w:p w14:paraId="1581ACAF" w14:textId="77777777" w:rsidR="00AD47FF" w:rsidRPr="002947D3" w:rsidRDefault="00AD47FF" w:rsidP="009E4979">
            <w:pPr>
              <w:spacing w:before="60" w:after="60"/>
              <w:ind w:firstLine="0"/>
              <w:rPr>
                <w:sz w:val="24"/>
                <w:szCs w:val="24"/>
              </w:rPr>
            </w:pPr>
            <w:r w:rsidRPr="002B0AE1">
              <w:rPr>
                <w:sz w:val="24"/>
                <w:szCs w:val="24"/>
              </w:rPr>
              <w:t>Наименование харак</w:t>
            </w:r>
            <w:r>
              <w:rPr>
                <w:sz w:val="24"/>
                <w:szCs w:val="24"/>
              </w:rPr>
              <w:t>теристики позиции ПЧ КТРУ</w:t>
            </w:r>
          </w:p>
        </w:tc>
        <w:tc>
          <w:tcPr>
            <w:tcW w:w="1356" w:type="pct"/>
            <w:shd w:val="clear" w:color="auto" w:fill="auto"/>
            <w:hideMark/>
          </w:tcPr>
          <w:p w14:paraId="2ACA6501" w14:textId="5369C863" w:rsidR="00AD47FF" w:rsidRPr="002947D3" w:rsidRDefault="00AD47FF" w:rsidP="009E4979">
            <w:pPr>
              <w:spacing w:before="60" w:after="60"/>
              <w:ind w:firstLine="0"/>
              <w:rPr>
                <w:sz w:val="24"/>
                <w:szCs w:val="24"/>
              </w:rPr>
            </w:pPr>
          </w:p>
        </w:tc>
      </w:tr>
      <w:tr w:rsidR="00AD47FF" w:rsidRPr="002947D3" w14:paraId="30448219" w14:textId="77777777" w:rsidTr="009E4979">
        <w:tc>
          <w:tcPr>
            <w:tcW w:w="684" w:type="pct"/>
            <w:shd w:val="clear" w:color="auto" w:fill="auto"/>
          </w:tcPr>
          <w:p w14:paraId="3D284AFC" w14:textId="77777777" w:rsidR="00AD47FF" w:rsidRPr="002947D3" w:rsidRDefault="00AD47FF" w:rsidP="009E4979">
            <w:pPr>
              <w:spacing w:before="60" w:after="60"/>
              <w:ind w:firstLine="0"/>
              <w:rPr>
                <w:sz w:val="24"/>
                <w:szCs w:val="24"/>
              </w:rPr>
            </w:pPr>
          </w:p>
        </w:tc>
        <w:tc>
          <w:tcPr>
            <w:tcW w:w="822" w:type="pct"/>
            <w:shd w:val="clear" w:color="auto" w:fill="auto"/>
          </w:tcPr>
          <w:p w14:paraId="4DD185E7" w14:textId="77777777" w:rsidR="00AD47FF" w:rsidRPr="00AD47FF" w:rsidRDefault="00AD47FF" w:rsidP="009E4979">
            <w:pPr>
              <w:spacing w:before="60" w:after="60"/>
              <w:ind w:firstLine="0"/>
              <w:rPr>
                <w:sz w:val="24"/>
                <w:szCs w:val="24"/>
              </w:rPr>
            </w:pPr>
            <w:r w:rsidRPr="00AD47FF">
              <w:rPr>
                <w:sz w:val="24"/>
                <w:szCs w:val="24"/>
              </w:rPr>
              <w:t>type</w:t>
            </w:r>
          </w:p>
        </w:tc>
        <w:tc>
          <w:tcPr>
            <w:tcW w:w="342" w:type="pct"/>
            <w:gridSpan w:val="5"/>
            <w:shd w:val="clear" w:color="auto" w:fill="auto"/>
          </w:tcPr>
          <w:p w14:paraId="7A0ADF62" w14:textId="77777777" w:rsidR="00AD47FF" w:rsidRPr="002947D3" w:rsidRDefault="00AD47FF" w:rsidP="009E4979">
            <w:pPr>
              <w:spacing w:before="60" w:after="60"/>
              <w:ind w:firstLine="0"/>
              <w:jc w:val="center"/>
              <w:rPr>
                <w:sz w:val="24"/>
                <w:szCs w:val="24"/>
              </w:rPr>
            </w:pPr>
            <w:r w:rsidRPr="002947D3">
              <w:rPr>
                <w:sz w:val="24"/>
                <w:szCs w:val="24"/>
              </w:rPr>
              <w:t>O</w:t>
            </w:r>
          </w:p>
        </w:tc>
        <w:tc>
          <w:tcPr>
            <w:tcW w:w="499" w:type="pct"/>
            <w:shd w:val="clear" w:color="auto" w:fill="auto"/>
          </w:tcPr>
          <w:p w14:paraId="0E28A518" w14:textId="77777777" w:rsidR="00AD47FF" w:rsidRPr="00AD47FF" w:rsidRDefault="00AD47FF" w:rsidP="009E4979">
            <w:pPr>
              <w:spacing w:before="60" w:after="60"/>
              <w:ind w:firstLine="0"/>
              <w:jc w:val="center"/>
              <w:rPr>
                <w:sz w:val="24"/>
                <w:szCs w:val="24"/>
                <w:lang w:val="en-US"/>
              </w:rPr>
            </w:pPr>
            <w:r>
              <w:rPr>
                <w:sz w:val="24"/>
                <w:szCs w:val="24"/>
                <w:lang w:val="en-US"/>
              </w:rPr>
              <w:t>N</w:t>
            </w:r>
          </w:p>
        </w:tc>
        <w:tc>
          <w:tcPr>
            <w:tcW w:w="1297" w:type="pct"/>
            <w:gridSpan w:val="3"/>
            <w:shd w:val="clear" w:color="auto" w:fill="auto"/>
          </w:tcPr>
          <w:p w14:paraId="4852522D" w14:textId="77777777" w:rsidR="00AD47FF" w:rsidRPr="002B0AE1" w:rsidRDefault="00AD47FF" w:rsidP="009E4979">
            <w:pPr>
              <w:spacing w:before="60" w:after="60"/>
              <w:ind w:firstLine="0"/>
              <w:rPr>
                <w:sz w:val="24"/>
                <w:szCs w:val="24"/>
              </w:rPr>
            </w:pPr>
            <w:r w:rsidRPr="00AD47FF">
              <w:rPr>
                <w:sz w:val="24"/>
                <w:szCs w:val="24"/>
              </w:rPr>
              <w:t>Тип характеристики позиции ПЧ КТРУ</w:t>
            </w:r>
          </w:p>
        </w:tc>
        <w:tc>
          <w:tcPr>
            <w:tcW w:w="1356" w:type="pct"/>
            <w:shd w:val="clear" w:color="auto" w:fill="auto"/>
          </w:tcPr>
          <w:p w14:paraId="14E65485" w14:textId="77777777" w:rsidR="00AD47FF" w:rsidRPr="00AD47FF" w:rsidRDefault="00AD47FF" w:rsidP="009E4979">
            <w:pPr>
              <w:spacing w:before="60" w:after="60"/>
              <w:ind w:firstLine="0"/>
              <w:rPr>
                <w:sz w:val="24"/>
                <w:szCs w:val="24"/>
              </w:rPr>
            </w:pPr>
            <w:r>
              <w:rPr>
                <w:sz w:val="24"/>
                <w:szCs w:val="24"/>
              </w:rPr>
              <w:t>Допустимые значения:</w:t>
            </w:r>
          </w:p>
          <w:p w14:paraId="63453659" w14:textId="77777777" w:rsidR="00AD47FF" w:rsidRPr="00AD47FF" w:rsidRDefault="00AD47FF" w:rsidP="009E4979">
            <w:pPr>
              <w:spacing w:before="60" w:after="60"/>
              <w:ind w:firstLine="0"/>
              <w:rPr>
                <w:sz w:val="24"/>
                <w:szCs w:val="24"/>
              </w:rPr>
            </w:pPr>
            <w:r w:rsidRPr="00AD47FF">
              <w:rPr>
                <w:sz w:val="24"/>
                <w:szCs w:val="24"/>
              </w:rPr>
              <w:t xml:space="preserve">1 - качественная; </w:t>
            </w:r>
          </w:p>
          <w:p w14:paraId="7142F1D6" w14:textId="77777777" w:rsidR="00AD47FF" w:rsidRPr="002B0AE1" w:rsidRDefault="00AD47FF" w:rsidP="009E4979">
            <w:pPr>
              <w:spacing w:before="60" w:after="60"/>
              <w:ind w:firstLine="0"/>
              <w:rPr>
                <w:sz w:val="24"/>
                <w:szCs w:val="24"/>
              </w:rPr>
            </w:pPr>
            <w:r w:rsidRPr="00AD47FF">
              <w:rPr>
                <w:sz w:val="24"/>
                <w:szCs w:val="24"/>
              </w:rPr>
              <w:t>2 - количественная</w:t>
            </w:r>
          </w:p>
        </w:tc>
      </w:tr>
      <w:tr w:rsidR="00AD47FF" w:rsidRPr="002947D3" w14:paraId="31DAAC4E" w14:textId="77777777" w:rsidTr="009E4979">
        <w:tc>
          <w:tcPr>
            <w:tcW w:w="684" w:type="pct"/>
            <w:shd w:val="clear" w:color="auto" w:fill="auto"/>
          </w:tcPr>
          <w:p w14:paraId="4F3FCD87" w14:textId="77777777" w:rsidR="00AD47FF" w:rsidRPr="002947D3" w:rsidRDefault="00AD47FF" w:rsidP="009E4979">
            <w:pPr>
              <w:spacing w:before="60" w:after="60"/>
              <w:ind w:firstLine="0"/>
              <w:rPr>
                <w:sz w:val="24"/>
                <w:szCs w:val="24"/>
              </w:rPr>
            </w:pPr>
          </w:p>
        </w:tc>
        <w:tc>
          <w:tcPr>
            <w:tcW w:w="822" w:type="pct"/>
            <w:shd w:val="clear" w:color="auto" w:fill="auto"/>
          </w:tcPr>
          <w:p w14:paraId="5DBC82B7" w14:textId="4C67E3C4" w:rsidR="00AD47FF" w:rsidRPr="00AD47FF" w:rsidRDefault="00AD47FF" w:rsidP="009E4979">
            <w:pPr>
              <w:spacing w:before="60" w:after="60"/>
              <w:ind w:firstLine="0"/>
              <w:rPr>
                <w:sz w:val="24"/>
                <w:szCs w:val="24"/>
                <w:lang w:val="en-US"/>
              </w:rPr>
            </w:pPr>
            <w:r>
              <w:rPr>
                <w:sz w:val="24"/>
                <w:szCs w:val="24"/>
              </w:rPr>
              <w:t>v</w:t>
            </w:r>
            <w:r w:rsidRPr="00AD47FF">
              <w:rPr>
                <w:sz w:val="24"/>
                <w:szCs w:val="24"/>
              </w:rPr>
              <w:t>alue</w:t>
            </w:r>
            <w:r>
              <w:rPr>
                <w:sz w:val="24"/>
                <w:szCs w:val="24"/>
                <w:lang w:val="en-US"/>
              </w:rPr>
              <w:t>s</w:t>
            </w:r>
          </w:p>
        </w:tc>
        <w:tc>
          <w:tcPr>
            <w:tcW w:w="342" w:type="pct"/>
            <w:gridSpan w:val="5"/>
            <w:shd w:val="clear" w:color="auto" w:fill="auto"/>
          </w:tcPr>
          <w:p w14:paraId="23EF9C0C" w14:textId="77777777" w:rsidR="00AD47FF" w:rsidRPr="00AD47FF" w:rsidRDefault="00AD47FF" w:rsidP="009E4979">
            <w:pPr>
              <w:spacing w:before="60" w:after="60"/>
              <w:ind w:firstLine="0"/>
              <w:jc w:val="center"/>
              <w:rPr>
                <w:sz w:val="24"/>
                <w:szCs w:val="24"/>
              </w:rPr>
            </w:pPr>
            <w:r>
              <w:rPr>
                <w:sz w:val="24"/>
                <w:szCs w:val="24"/>
              </w:rPr>
              <w:t>О</w:t>
            </w:r>
          </w:p>
        </w:tc>
        <w:tc>
          <w:tcPr>
            <w:tcW w:w="499" w:type="pct"/>
            <w:shd w:val="clear" w:color="auto" w:fill="auto"/>
          </w:tcPr>
          <w:p w14:paraId="3A422B9C" w14:textId="77777777" w:rsidR="00AD47FF" w:rsidRDefault="00AD47FF" w:rsidP="009E4979">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178FE2CE" w14:textId="37371AB9" w:rsidR="00AD47FF" w:rsidRPr="00AD47FF" w:rsidRDefault="00AD47FF" w:rsidP="009E4979">
            <w:pPr>
              <w:spacing w:before="60" w:after="60"/>
              <w:ind w:firstLine="0"/>
              <w:rPr>
                <w:sz w:val="24"/>
                <w:szCs w:val="24"/>
              </w:rPr>
            </w:pPr>
            <w:r>
              <w:rPr>
                <w:sz w:val="24"/>
                <w:szCs w:val="24"/>
              </w:rPr>
              <w:t>Допустимое значения</w:t>
            </w:r>
            <w:r w:rsidRPr="00AD47FF">
              <w:rPr>
                <w:sz w:val="24"/>
                <w:szCs w:val="24"/>
              </w:rPr>
              <w:t xml:space="preserve"> характеристики позиции ПЧ КТРУ</w:t>
            </w:r>
          </w:p>
        </w:tc>
        <w:tc>
          <w:tcPr>
            <w:tcW w:w="1356" w:type="pct"/>
            <w:shd w:val="clear" w:color="auto" w:fill="auto"/>
          </w:tcPr>
          <w:p w14:paraId="0346B609" w14:textId="77777777" w:rsidR="00AD47FF" w:rsidRPr="00AD47FF" w:rsidRDefault="00AD47FF" w:rsidP="00AD47FF">
            <w:pPr>
              <w:spacing w:before="60" w:after="60"/>
              <w:ind w:firstLine="0"/>
              <w:rPr>
                <w:sz w:val="24"/>
                <w:szCs w:val="24"/>
              </w:rPr>
            </w:pPr>
            <w:r w:rsidRPr="00127C1B">
              <w:rPr>
                <w:sz w:val="24"/>
                <w:szCs w:val="24"/>
              </w:rPr>
              <w:t>Состав блока – см. состав соответствующего блока документа «</w:t>
            </w:r>
            <w:r w:rsidRPr="00AD47FF">
              <w:rPr>
                <w:sz w:val="24"/>
                <w:szCs w:val="24"/>
              </w:rPr>
              <w:t>План-график в структурированной форме c 01.01.2017</w:t>
            </w:r>
            <w:r>
              <w:rPr>
                <w:sz w:val="24"/>
                <w:szCs w:val="24"/>
              </w:rPr>
              <w:t xml:space="preserve"> (</w:t>
            </w:r>
            <w:r w:rsidRPr="00AD47FF">
              <w:rPr>
                <w:sz w:val="24"/>
                <w:szCs w:val="24"/>
              </w:rPr>
              <w:t>tenderPlan2017</w:t>
            </w:r>
            <w:r>
              <w:rPr>
                <w:sz w:val="24"/>
                <w:szCs w:val="24"/>
              </w:rPr>
              <w:t>)»</w:t>
            </w:r>
          </w:p>
          <w:p w14:paraId="4B34562C" w14:textId="4AC216E4" w:rsidR="00AD47FF" w:rsidRPr="00AD47FF" w:rsidRDefault="00AD47FF" w:rsidP="00AD47FF">
            <w:pPr>
              <w:spacing w:before="60" w:after="60"/>
              <w:ind w:firstLine="0"/>
              <w:rPr>
                <w:sz w:val="24"/>
                <w:szCs w:val="24"/>
              </w:rPr>
            </w:pPr>
            <w:r w:rsidRPr="00127C1B">
              <w:rPr>
                <w:sz w:val="24"/>
                <w:szCs w:val="24"/>
              </w:rPr>
              <w:t xml:space="preserve">Приложение </w:t>
            </w:r>
            <w:r>
              <w:rPr>
                <w:sz w:val="24"/>
                <w:szCs w:val="24"/>
              </w:rPr>
              <w:t>2</w:t>
            </w:r>
            <w:r w:rsidRPr="00127C1B">
              <w:rPr>
                <w:sz w:val="24"/>
                <w:szCs w:val="24"/>
              </w:rPr>
              <w:t xml:space="preserve"> АТФФ ЕИС</w:t>
            </w:r>
          </w:p>
        </w:tc>
      </w:tr>
      <w:tr w:rsidR="000F065A" w:rsidRPr="002947D3" w14:paraId="0C36D6FC" w14:textId="77777777" w:rsidTr="00894AB0">
        <w:tc>
          <w:tcPr>
            <w:tcW w:w="5000" w:type="pct"/>
            <w:gridSpan w:val="12"/>
            <w:shd w:val="clear" w:color="auto" w:fill="auto"/>
            <w:hideMark/>
          </w:tcPr>
          <w:p w14:paraId="0D944564" w14:textId="77777777" w:rsidR="000F065A" w:rsidRPr="002947D3" w:rsidRDefault="000F065A" w:rsidP="000F065A">
            <w:pPr>
              <w:spacing w:before="60" w:after="60"/>
              <w:ind w:firstLine="0"/>
              <w:jc w:val="center"/>
              <w:rPr>
                <w:sz w:val="24"/>
                <w:szCs w:val="24"/>
              </w:rPr>
            </w:pPr>
            <w:r w:rsidRPr="002947D3">
              <w:rPr>
                <w:b/>
                <w:bCs/>
                <w:sz w:val="24"/>
                <w:szCs w:val="24"/>
              </w:rPr>
              <w:t>Единицы измерения</w:t>
            </w:r>
          </w:p>
        </w:tc>
      </w:tr>
      <w:tr w:rsidR="000F065A" w:rsidRPr="002947D3" w14:paraId="6F0D819E" w14:textId="77777777" w:rsidTr="003436C8">
        <w:tc>
          <w:tcPr>
            <w:tcW w:w="684" w:type="pct"/>
            <w:shd w:val="clear" w:color="auto" w:fill="auto"/>
            <w:hideMark/>
          </w:tcPr>
          <w:p w14:paraId="2EE24A3B" w14:textId="77777777" w:rsidR="000F065A" w:rsidRPr="002947D3" w:rsidRDefault="000F065A" w:rsidP="000F065A">
            <w:pPr>
              <w:spacing w:before="60" w:after="60"/>
              <w:ind w:firstLine="0"/>
              <w:rPr>
                <w:sz w:val="24"/>
                <w:szCs w:val="24"/>
              </w:rPr>
            </w:pPr>
            <w:r w:rsidRPr="002947D3">
              <w:rPr>
                <w:b/>
                <w:bCs/>
                <w:sz w:val="24"/>
                <w:szCs w:val="24"/>
              </w:rPr>
              <w:t>OKEI</w:t>
            </w:r>
          </w:p>
        </w:tc>
        <w:tc>
          <w:tcPr>
            <w:tcW w:w="822" w:type="pct"/>
            <w:shd w:val="clear" w:color="auto" w:fill="auto"/>
            <w:hideMark/>
          </w:tcPr>
          <w:p w14:paraId="3A467441"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3BE6ABA5"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1B539E1A"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71E51805"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7CD76A14" w14:textId="77777777" w:rsidR="000F065A" w:rsidRPr="002947D3" w:rsidRDefault="000F065A" w:rsidP="000F065A">
            <w:pPr>
              <w:spacing w:before="60" w:after="60"/>
              <w:ind w:firstLine="0"/>
              <w:rPr>
                <w:sz w:val="24"/>
                <w:szCs w:val="24"/>
              </w:rPr>
            </w:pPr>
            <w:r w:rsidRPr="002947D3">
              <w:rPr>
                <w:sz w:val="24"/>
                <w:szCs w:val="24"/>
              </w:rPr>
              <w:t>Заполняется на основе справочника единиц измерения (nsiOKEI)</w:t>
            </w:r>
          </w:p>
        </w:tc>
      </w:tr>
      <w:tr w:rsidR="000F065A" w:rsidRPr="002947D3" w14:paraId="753B0886" w14:textId="77777777" w:rsidTr="003436C8">
        <w:tc>
          <w:tcPr>
            <w:tcW w:w="684" w:type="pct"/>
            <w:shd w:val="clear" w:color="auto" w:fill="auto"/>
            <w:hideMark/>
          </w:tcPr>
          <w:p w14:paraId="74326A14"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4D1C7FD2" w14:textId="77777777" w:rsidR="000F065A" w:rsidRPr="002947D3" w:rsidRDefault="000F065A" w:rsidP="000F065A">
            <w:pPr>
              <w:spacing w:before="60" w:after="60"/>
              <w:ind w:firstLine="0"/>
              <w:rPr>
                <w:sz w:val="24"/>
                <w:szCs w:val="24"/>
              </w:rPr>
            </w:pPr>
            <w:r w:rsidRPr="002947D3">
              <w:rPr>
                <w:sz w:val="24"/>
                <w:szCs w:val="24"/>
              </w:rPr>
              <w:t xml:space="preserve">code </w:t>
            </w:r>
          </w:p>
        </w:tc>
        <w:tc>
          <w:tcPr>
            <w:tcW w:w="342" w:type="pct"/>
            <w:gridSpan w:val="5"/>
            <w:shd w:val="clear" w:color="auto" w:fill="auto"/>
            <w:hideMark/>
          </w:tcPr>
          <w:p w14:paraId="59606D2F"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6349925E" w14:textId="77777777" w:rsidR="000F065A" w:rsidRPr="002947D3" w:rsidRDefault="000F065A" w:rsidP="000F065A">
            <w:pPr>
              <w:spacing w:before="60" w:after="60"/>
              <w:ind w:firstLine="0"/>
              <w:jc w:val="center"/>
              <w:rPr>
                <w:sz w:val="24"/>
                <w:szCs w:val="24"/>
              </w:rPr>
            </w:pPr>
            <w:r w:rsidRPr="002947D3">
              <w:rPr>
                <w:sz w:val="24"/>
                <w:szCs w:val="24"/>
              </w:rPr>
              <w:t>T(1-4)</w:t>
            </w:r>
          </w:p>
        </w:tc>
        <w:tc>
          <w:tcPr>
            <w:tcW w:w="1297" w:type="pct"/>
            <w:gridSpan w:val="3"/>
            <w:shd w:val="clear" w:color="auto" w:fill="auto"/>
            <w:hideMark/>
          </w:tcPr>
          <w:p w14:paraId="18810860" w14:textId="77777777" w:rsidR="000F065A" w:rsidRPr="002947D3" w:rsidRDefault="000F065A" w:rsidP="000F065A">
            <w:pPr>
              <w:spacing w:before="60" w:after="60"/>
              <w:ind w:firstLine="0"/>
              <w:rPr>
                <w:sz w:val="24"/>
                <w:szCs w:val="24"/>
              </w:rPr>
            </w:pPr>
            <w:r w:rsidRPr="002947D3">
              <w:rPr>
                <w:sz w:val="24"/>
                <w:szCs w:val="24"/>
              </w:rPr>
              <w:t>Код</w:t>
            </w:r>
          </w:p>
        </w:tc>
        <w:tc>
          <w:tcPr>
            <w:tcW w:w="1356" w:type="pct"/>
            <w:shd w:val="clear" w:color="auto" w:fill="auto"/>
            <w:hideMark/>
          </w:tcPr>
          <w:p w14:paraId="292B17C1"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38EC2010" w14:textId="77777777" w:rsidTr="003436C8">
        <w:tc>
          <w:tcPr>
            <w:tcW w:w="684" w:type="pct"/>
            <w:shd w:val="clear" w:color="auto" w:fill="auto"/>
            <w:hideMark/>
          </w:tcPr>
          <w:p w14:paraId="74C2EC78"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74F6B818" w14:textId="77777777" w:rsidR="000F065A" w:rsidRPr="002947D3" w:rsidRDefault="000F065A" w:rsidP="000F065A">
            <w:pPr>
              <w:spacing w:before="60" w:after="60"/>
              <w:ind w:firstLine="0"/>
              <w:rPr>
                <w:sz w:val="24"/>
                <w:szCs w:val="24"/>
              </w:rPr>
            </w:pPr>
            <w:r w:rsidRPr="002947D3">
              <w:rPr>
                <w:sz w:val="24"/>
                <w:szCs w:val="24"/>
              </w:rPr>
              <w:t>nationalCode</w:t>
            </w:r>
          </w:p>
        </w:tc>
        <w:tc>
          <w:tcPr>
            <w:tcW w:w="342" w:type="pct"/>
            <w:gridSpan w:val="5"/>
            <w:shd w:val="clear" w:color="auto" w:fill="auto"/>
            <w:hideMark/>
          </w:tcPr>
          <w:p w14:paraId="38015E57"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278CFF8E" w14:textId="382215A9" w:rsidR="000F065A" w:rsidRPr="002947D3" w:rsidRDefault="000F065A" w:rsidP="000F065A">
            <w:pPr>
              <w:spacing w:before="60" w:after="60"/>
              <w:ind w:firstLine="0"/>
              <w:jc w:val="center"/>
              <w:rPr>
                <w:sz w:val="24"/>
                <w:szCs w:val="24"/>
              </w:rPr>
            </w:pPr>
            <w:r w:rsidRPr="002947D3">
              <w:rPr>
                <w:sz w:val="24"/>
                <w:szCs w:val="24"/>
              </w:rPr>
              <w:t>T(1-</w:t>
            </w:r>
            <w:r>
              <w:rPr>
                <w:sz w:val="24"/>
                <w:szCs w:val="24"/>
                <w:lang w:val="en-US"/>
              </w:rPr>
              <w:t>5</w:t>
            </w:r>
            <w:r w:rsidRPr="002947D3">
              <w:rPr>
                <w:sz w:val="24"/>
                <w:szCs w:val="24"/>
              </w:rPr>
              <w:t>0)</w:t>
            </w:r>
          </w:p>
        </w:tc>
        <w:tc>
          <w:tcPr>
            <w:tcW w:w="1297" w:type="pct"/>
            <w:gridSpan w:val="3"/>
            <w:shd w:val="clear" w:color="auto" w:fill="auto"/>
            <w:hideMark/>
          </w:tcPr>
          <w:p w14:paraId="6734BD28" w14:textId="0EA5B55C" w:rsidR="000F065A" w:rsidRPr="002947D3" w:rsidRDefault="000F065A" w:rsidP="000F065A">
            <w:pPr>
              <w:spacing w:before="60" w:after="60"/>
              <w:ind w:firstLine="0"/>
              <w:rPr>
                <w:sz w:val="24"/>
                <w:szCs w:val="24"/>
              </w:rPr>
            </w:pPr>
            <w:r w:rsidRPr="00AB7FE6">
              <w:rPr>
                <w:sz w:val="24"/>
                <w:szCs w:val="24"/>
              </w:rPr>
              <w:t>Национальное условное обозначение (поле localSymbol</w:t>
            </w:r>
            <w:r>
              <w:rPr>
                <w:sz w:val="24"/>
                <w:szCs w:val="24"/>
              </w:rPr>
              <w:t xml:space="preserve"> в справочнике ОКЕИ (nsiOKEI))</w:t>
            </w:r>
          </w:p>
        </w:tc>
        <w:tc>
          <w:tcPr>
            <w:tcW w:w="1356" w:type="pct"/>
            <w:shd w:val="clear" w:color="auto" w:fill="auto"/>
            <w:hideMark/>
          </w:tcPr>
          <w:p w14:paraId="6D4987D0" w14:textId="062B5069" w:rsidR="000F065A" w:rsidRPr="002947D3" w:rsidRDefault="000F065A" w:rsidP="000F065A">
            <w:pPr>
              <w:spacing w:before="60" w:after="60"/>
              <w:ind w:firstLine="0"/>
              <w:rPr>
                <w:sz w:val="24"/>
                <w:szCs w:val="24"/>
              </w:rPr>
            </w:pPr>
            <w:r w:rsidRPr="00AB7FE6">
              <w:rPr>
                <w:sz w:val="24"/>
                <w:szCs w:val="24"/>
              </w:rPr>
              <w:t>Игнорируется при приеме. автоматически заполняется значением из справочника и выгружается</w:t>
            </w:r>
          </w:p>
        </w:tc>
      </w:tr>
      <w:tr w:rsidR="000F065A" w:rsidRPr="002947D3" w14:paraId="77EF9D8F" w14:textId="77777777" w:rsidTr="003436C8">
        <w:tc>
          <w:tcPr>
            <w:tcW w:w="684" w:type="pct"/>
            <w:shd w:val="clear" w:color="auto" w:fill="auto"/>
            <w:hideMark/>
          </w:tcPr>
          <w:p w14:paraId="28A54093"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66AB21EA" w14:textId="59A21530" w:rsidR="000F065A" w:rsidRPr="002947D3" w:rsidRDefault="000F065A" w:rsidP="000F065A">
            <w:pPr>
              <w:spacing w:before="60" w:after="60"/>
              <w:ind w:firstLine="0"/>
              <w:rPr>
                <w:sz w:val="24"/>
                <w:szCs w:val="24"/>
              </w:rPr>
            </w:pPr>
            <w:r w:rsidRPr="00AB7FE6">
              <w:rPr>
                <w:sz w:val="24"/>
                <w:szCs w:val="24"/>
              </w:rPr>
              <w:t>fullName</w:t>
            </w:r>
          </w:p>
        </w:tc>
        <w:tc>
          <w:tcPr>
            <w:tcW w:w="342" w:type="pct"/>
            <w:gridSpan w:val="5"/>
            <w:shd w:val="clear" w:color="auto" w:fill="auto"/>
            <w:hideMark/>
          </w:tcPr>
          <w:p w14:paraId="4E40F808"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2D782592" w14:textId="022650DB" w:rsidR="000F065A" w:rsidRPr="002947D3" w:rsidRDefault="000F065A" w:rsidP="000F065A">
            <w:pPr>
              <w:spacing w:before="60" w:after="60"/>
              <w:ind w:firstLine="0"/>
              <w:jc w:val="center"/>
              <w:rPr>
                <w:sz w:val="24"/>
                <w:szCs w:val="24"/>
              </w:rPr>
            </w:pPr>
            <w:r w:rsidRPr="002947D3">
              <w:rPr>
                <w:sz w:val="24"/>
                <w:szCs w:val="24"/>
              </w:rPr>
              <w:t>T(1-</w:t>
            </w:r>
            <w:r>
              <w:rPr>
                <w:sz w:val="24"/>
                <w:szCs w:val="24"/>
                <w:lang w:val="en-US"/>
              </w:rPr>
              <w:t>100</w:t>
            </w:r>
            <w:r w:rsidRPr="002947D3">
              <w:rPr>
                <w:sz w:val="24"/>
                <w:szCs w:val="24"/>
              </w:rPr>
              <w:t>0)</w:t>
            </w:r>
          </w:p>
        </w:tc>
        <w:tc>
          <w:tcPr>
            <w:tcW w:w="1297" w:type="pct"/>
            <w:gridSpan w:val="3"/>
            <w:shd w:val="clear" w:color="auto" w:fill="auto"/>
            <w:hideMark/>
          </w:tcPr>
          <w:p w14:paraId="754623A2" w14:textId="7DA0CE83" w:rsidR="000F065A" w:rsidRPr="002947D3" w:rsidRDefault="000F065A" w:rsidP="000F065A">
            <w:pPr>
              <w:spacing w:before="60" w:after="60"/>
              <w:ind w:firstLine="0"/>
              <w:rPr>
                <w:sz w:val="24"/>
                <w:szCs w:val="24"/>
              </w:rPr>
            </w:pPr>
            <w:r w:rsidRPr="00AB7FE6">
              <w:rPr>
                <w:sz w:val="24"/>
                <w:szCs w:val="24"/>
              </w:rPr>
              <w:t>Полное наименование единицы измерения (поле fullName  в справочнике ОКЕИ (nsiOKEI))</w:t>
            </w:r>
          </w:p>
        </w:tc>
        <w:tc>
          <w:tcPr>
            <w:tcW w:w="1356" w:type="pct"/>
            <w:shd w:val="clear" w:color="auto" w:fill="auto"/>
            <w:hideMark/>
          </w:tcPr>
          <w:p w14:paraId="1ED1F6A3" w14:textId="77777777" w:rsidR="000F065A" w:rsidRPr="002947D3" w:rsidRDefault="000F065A" w:rsidP="000F065A">
            <w:pPr>
              <w:spacing w:before="60" w:after="60"/>
              <w:ind w:firstLine="0"/>
              <w:rPr>
                <w:sz w:val="24"/>
                <w:szCs w:val="24"/>
              </w:rPr>
            </w:pPr>
            <w:r w:rsidRPr="00AB7FE6">
              <w:rPr>
                <w:sz w:val="24"/>
                <w:szCs w:val="24"/>
              </w:rPr>
              <w:t>Игнорируется при приеме. автоматически заполняется значением из справочника и выгружается</w:t>
            </w:r>
          </w:p>
        </w:tc>
      </w:tr>
      <w:tr w:rsidR="005231DB" w:rsidRPr="002947D3" w14:paraId="5E94FECF" w14:textId="77777777" w:rsidTr="001E14B1">
        <w:tc>
          <w:tcPr>
            <w:tcW w:w="5000" w:type="pct"/>
            <w:gridSpan w:val="12"/>
            <w:shd w:val="clear" w:color="auto" w:fill="auto"/>
            <w:hideMark/>
          </w:tcPr>
          <w:p w14:paraId="7C7639D1" w14:textId="7E7C18B4" w:rsidR="005231DB" w:rsidRPr="002947D3" w:rsidRDefault="005231DB" w:rsidP="001E14B1">
            <w:pPr>
              <w:spacing w:before="60" w:after="60"/>
              <w:ind w:firstLine="0"/>
              <w:jc w:val="center"/>
              <w:rPr>
                <w:sz w:val="24"/>
                <w:szCs w:val="24"/>
              </w:rPr>
            </w:pPr>
            <w:r w:rsidRPr="005231DB">
              <w:rPr>
                <w:b/>
                <w:bCs/>
                <w:sz w:val="24"/>
                <w:szCs w:val="24"/>
              </w:rPr>
              <w:t>Причины выбора единицы измерения, отличающейся от указанной в КТРУ</w:t>
            </w:r>
          </w:p>
        </w:tc>
      </w:tr>
      <w:tr w:rsidR="005231DB" w:rsidRPr="002947D3" w14:paraId="6713D784" w14:textId="77777777" w:rsidTr="001E14B1">
        <w:tc>
          <w:tcPr>
            <w:tcW w:w="684" w:type="pct"/>
            <w:shd w:val="clear" w:color="auto" w:fill="auto"/>
            <w:hideMark/>
          </w:tcPr>
          <w:p w14:paraId="15003D05" w14:textId="08294A18" w:rsidR="005231DB" w:rsidRPr="002947D3" w:rsidRDefault="005231DB" w:rsidP="001E14B1">
            <w:pPr>
              <w:spacing w:before="60" w:after="60"/>
              <w:ind w:firstLine="0"/>
              <w:rPr>
                <w:sz w:val="24"/>
                <w:szCs w:val="24"/>
              </w:rPr>
            </w:pPr>
            <w:r w:rsidRPr="005231DB">
              <w:rPr>
                <w:b/>
                <w:bCs/>
                <w:sz w:val="24"/>
                <w:szCs w:val="24"/>
              </w:rPr>
              <w:t>KTRUNotUsingReason</w:t>
            </w:r>
          </w:p>
        </w:tc>
        <w:tc>
          <w:tcPr>
            <w:tcW w:w="822" w:type="pct"/>
            <w:shd w:val="clear" w:color="auto" w:fill="auto"/>
            <w:hideMark/>
          </w:tcPr>
          <w:p w14:paraId="453198EC" w14:textId="77777777" w:rsidR="005231DB" w:rsidRPr="002947D3" w:rsidRDefault="005231DB" w:rsidP="001E14B1">
            <w:pPr>
              <w:spacing w:before="60" w:after="60"/>
              <w:ind w:firstLine="0"/>
              <w:rPr>
                <w:sz w:val="24"/>
                <w:szCs w:val="24"/>
              </w:rPr>
            </w:pPr>
            <w:r w:rsidRPr="002947D3">
              <w:rPr>
                <w:sz w:val="24"/>
                <w:szCs w:val="24"/>
              </w:rPr>
              <w:t> </w:t>
            </w:r>
          </w:p>
        </w:tc>
        <w:tc>
          <w:tcPr>
            <w:tcW w:w="342" w:type="pct"/>
            <w:gridSpan w:val="5"/>
            <w:shd w:val="clear" w:color="auto" w:fill="auto"/>
            <w:hideMark/>
          </w:tcPr>
          <w:p w14:paraId="1AC460BD" w14:textId="77777777" w:rsidR="005231DB" w:rsidRPr="002947D3" w:rsidRDefault="005231DB" w:rsidP="001E14B1">
            <w:pPr>
              <w:spacing w:before="60" w:after="60"/>
              <w:ind w:firstLine="0"/>
              <w:rPr>
                <w:sz w:val="24"/>
                <w:szCs w:val="24"/>
              </w:rPr>
            </w:pPr>
            <w:r w:rsidRPr="002947D3">
              <w:rPr>
                <w:sz w:val="24"/>
                <w:szCs w:val="24"/>
              </w:rPr>
              <w:t> </w:t>
            </w:r>
          </w:p>
        </w:tc>
        <w:tc>
          <w:tcPr>
            <w:tcW w:w="499" w:type="pct"/>
            <w:shd w:val="clear" w:color="auto" w:fill="auto"/>
            <w:hideMark/>
          </w:tcPr>
          <w:p w14:paraId="7AC005AD" w14:textId="77777777" w:rsidR="005231DB" w:rsidRPr="002947D3" w:rsidRDefault="005231DB" w:rsidP="001E14B1">
            <w:pPr>
              <w:spacing w:before="60" w:after="60"/>
              <w:ind w:firstLine="0"/>
              <w:rPr>
                <w:sz w:val="24"/>
                <w:szCs w:val="24"/>
              </w:rPr>
            </w:pPr>
            <w:r w:rsidRPr="002947D3">
              <w:rPr>
                <w:sz w:val="24"/>
                <w:szCs w:val="24"/>
              </w:rPr>
              <w:t> </w:t>
            </w:r>
          </w:p>
        </w:tc>
        <w:tc>
          <w:tcPr>
            <w:tcW w:w="1297" w:type="pct"/>
            <w:gridSpan w:val="3"/>
            <w:shd w:val="clear" w:color="auto" w:fill="auto"/>
            <w:hideMark/>
          </w:tcPr>
          <w:p w14:paraId="33A6C7F1" w14:textId="77777777" w:rsidR="005231DB" w:rsidRPr="002947D3" w:rsidRDefault="005231DB" w:rsidP="001E14B1">
            <w:pPr>
              <w:spacing w:before="60" w:after="60"/>
              <w:ind w:firstLine="0"/>
              <w:rPr>
                <w:sz w:val="24"/>
                <w:szCs w:val="24"/>
              </w:rPr>
            </w:pPr>
            <w:r w:rsidRPr="002947D3">
              <w:rPr>
                <w:sz w:val="24"/>
                <w:szCs w:val="24"/>
              </w:rPr>
              <w:t> </w:t>
            </w:r>
          </w:p>
        </w:tc>
        <w:tc>
          <w:tcPr>
            <w:tcW w:w="1356" w:type="pct"/>
            <w:shd w:val="clear" w:color="auto" w:fill="auto"/>
            <w:hideMark/>
          </w:tcPr>
          <w:p w14:paraId="20513967" w14:textId="527C2116" w:rsidR="005231DB" w:rsidRPr="002947D3" w:rsidRDefault="005231DB" w:rsidP="001E14B1">
            <w:pPr>
              <w:spacing w:before="60" w:after="60"/>
              <w:ind w:firstLine="0"/>
              <w:rPr>
                <w:sz w:val="24"/>
                <w:szCs w:val="24"/>
              </w:rPr>
            </w:pPr>
          </w:p>
        </w:tc>
      </w:tr>
      <w:tr w:rsidR="005231DB" w:rsidRPr="002947D3" w14:paraId="72EF015B" w14:textId="77777777" w:rsidTr="001E14B1">
        <w:tc>
          <w:tcPr>
            <w:tcW w:w="684" w:type="pct"/>
            <w:shd w:val="clear" w:color="auto" w:fill="auto"/>
            <w:hideMark/>
          </w:tcPr>
          <w:p w14:paraId="7F3FDE82" w14:textId="77777777" w:rsidR="005231DB" w:rsidRPr="002947D3" w:rsidRDefault="005231DB" w:rsidP="001E14B1">
            <w:pPr>
              <w:spacing w:before="60" w:after="60"/>
              <w:ind w:firstLine="0"/>
              <w:rPr>
                <w:sz w:val="24"/>
                <w:szCs w:val="24"/>
              </w:rPr>
            </w:pPr>
            <w:r w:rsidRPr="002947D3">
              <w:rPr>
                <w:sz w:val="24"/>
                <w:szCs w:val="24"/>
              </w:rPr>
              <w:t> </w:t>
            </w:r>
          </w:p>
        </w:tc>
        <w:tc>
          <w:tcPr>
            <w:tcW w:w="822" w:type="pct"/>
            <w:shd w:val="clear" w:color="auto" w:fill="auto"/>
            <w:hideMark/>
          </w:tcPr>
          <w:p w14:paraId="50480F38" w14:textId="77777777" w:rsidR="005231DB" w:rsidRPr="002947D3" w:rsidRDefault="005231DB" w:rsidP="001E14B1">
            <w:pPr>
              <w:spacing w:before="60" w:after="60"/>
              <w:ind w:firstLine="0"/>
              <w:rPr>
                <w:sz w:val="24"/>
                <w:szCs w:val="24"/>
              </w:rPr>
            </w:pPr>
            <w:r w:rsidRPr="002947D3">
              <w:rPr>
                <w:sz w:val="24"/>
                <w:szCs w:val="24"/>
              </w:rPr>
              <w:t xml:space="preserve">code </w:t>
            </w:r>
          </w:p>
        </w:tc>
        <w:tc>
          <w:tcPr>
            <w:tcW w:w="342" w:type="pct"/>
            <w:gridSpan w:val="5"/>
            <w:shd w:val="clear" w:color="auto" w:fill="auto"/>
            <w:hideMark/>
          </w:tcPr>
          <w:p w14:paraId="777CCA0E" w14:textId="77777777" w:rsidR="005231DB" w:rsidRPr="002947D3" w:rsidRDefault="005231DB" w:rsidP="001E14B1">
            <w:pPr>
              <w:spacing w:before="60" w:after="60"/>
              <w:ind w:firstLine="0"/>
              <w:jc w:val="center"/>
              <w:rPr>
                <w:sz w:val="24"/>
                <w:szCs w:val="24"/>
              </w:rPr>
            </w:pPr>
            <w:r w:rsidRPr="002947D3">
              <w:rPr>
                <w:sz w:val="24"/>
                <w:szCs w:val="24"/>
              </w:rPr>
              <w:t>O</w:t>
            </w:r>
          </w:p>
        </w:tc>
        <w:tc>
          <w:tcPr>
            <w:tcW w:w="499" w:type="pct"/>
            <w:shd w:val="clear" w:color="auto" w:fill="auto"/>
            <w:hideMark/>
          </w:tcPr>
          <w:p w14:paraId="09607ED0" w14:textId="2EB6A1BB" w:rsidR="005231DB" w:rsidRPr="002947D3" w:rsidRDefault="005231DB" w:rsidP="005231DB">
            <w:pPr>
              <w:spacing w:before="60" w:after="60"/>
              <w:ind w:firstLine="0"/>
              <w:jc w:val="center"/>
              <w:rPr>
                <w:sz w:val="24"/>
                <w:szCs w:val="24"/>
              </w:rPr>
            </w:pPr>
            <w:r w:rsidRPr="002947D3">
              <w:rPr>
                <w:sz w:val="24"/>
                <w:szCs w:val="24"/>
              </w:rPr>
              <w:t>T(1-</w:t>
            </w:r>
            <w:r>
              <w:rPr>
                <w:sz w:val="24"/>
                <w:szCs w:val="24"/>
                <w:lang w:val="en-US"/>
              </w:rPr>
              <w:t>10</w:t>
            </w:r>
            <w:r w:rsidRPr="002947D3">
              <w:rPr>
                <w:sz w:val="24"/>
                <w:szCs w:val="24"/>
              </w:rPr>
              <w:t>)</w:t>
            </w:r>
          </w:p>
        </w:tc>
        <w:tc>
          <w:tcPr>
            <w:tcW w:w="1297" w:type="pct"/>
            <w:gridSpan w:val="3"/>
            <w:shd w:val="clear" w:color="auto" w:fill="auto"/>
            <w:hideMark/>
          </w:tcPr>
          <w:p w14:paraId="55EDB1A0" w14:textId="2B50CE94" w:rsidR="005231DB" w:rsidRPr="002947D3" w:rsidRDefault="005231DB" w:rsidP="005231DB">
            <w:pPr>
              <w:spacing w:before="60" w:after="60"/>
              <w:ind w:firstLine="0"/>
              <w:rPr>
                <w:sz w:val="24"/>
                <w:szCs w:val="24"/>
              </w:rPr>
            </w:pPr>
            <w:r>
              <w:rPr>
                <w:sz w:val="24"/>
                <w:szCs w:val="24"/>
              </w:rPr>
              <w:t>Код</w:t>
            </w:r>
          </w:p>
        </w:tc>
        <w:tc>
          <w:tcPr>
            <w:tcW w:w="1356" w:type="pct"/>
            <w:shd w:val="clear" w:color="auto" w:fill="auto"/>
            <w:hideMark/>
          </w:tcPr>
          <w:p w14:paraId="1AC42C95" w14:textId="4E692DA1" w:rsidR="005231DB" w:rsidRPr="002947D3" w:rsidRDefault="005231DB" w:rsidP="001E14B1">
            <w:pPr>
              <w:spacing w:before="60" w:after="60"/>
              <w:ind w:firstLine="0"/>
              <w:rPr>
                <w:sz w:val="24"/>
                <w:szCs w:val="24"/>
              </w:rPr>
            </w:pPr>
            <w:r w:rsidRPr="005231DB">
              <w:rPr>
                <w:sz w:val="24"/>
                <w:szCs w:val="24"/>
              </w:rPr>
              <w:t>Проверяется наличие кода в справочнике "Причины неприменения ЕИ, указанной в КТРУ при описании объекта закупки в РК" (nsiKTRUNotUsingReason)</w:t>
            </w:r>
          </w:p>
        </w:tc>
      </w:tr>
      <w:tr w:rsidR="005231DB" w:rsidRPr="002947D3" w14:paraId="5E520A6D" w14:textId="77777777" w:rsidTr="001E14B1">
        <w:tc>
          <w:tcPr>
            <w:tcW w:w="684" w:type="pct"/>
            <w:shd w:val="clear" w:color="auto" w:fill="auto"/>
            <w:hideMark/>
          </w:tcPr>
          <w:p w14:paraId="5613E6DC" w14:textId="77777777" w:rsidR="005231DB" w:rsidRPr="002947D3" w:rsidRDefault="005231DB" w:rsidP="001E14B1">
            <w:pPr>
              <w:spacing w:before="60" w:after="60"/>
              <w:ind w:firstLine="0"/>
              <w:rPr>
                <w:sz w:val="24"/>
                <w:szCs w:val="24"/>
              </w:rPr>
            </w:pPr>
            <w:r w:rsidRPr="002947D3">
              <w:rPr>
                <w:sz w:val="24"/>
                <w:szCs w:val="24"/>
              </w:rPr>
              <w:t> </w:t>
            </w:r>
          </w:p>
        </w:tc>
        <w:tc>
          <w:tcPr>
            <w:tcW w:w="822" w:type="pct"/>
            <w:shd w:val="clear" w:color="auto" w:fill="auto"/>
            <w:hideMark/>
          </w:tcPr>
          <w:p w14:paraId="548C67DA" w14:textId="56957941" w:rsidR="005231DB" w:rsidRPr="005231DB" w:rsidRDefault="005231DB" w:rsidP="001E14B1">
            <w:pPr>
              <w:spacing w:before="60" w:after="60"/>
              <w:ind w:firstLine="0"/>
              <w:rPr>
                <w:sz w:val="24"/>
                <w:szCs w:val="24"/>
                <w:lang w:val="en-US"/>
              </w:rPr>
            </w:pPr>
            <w:r>
              <w:rPr>
                <w:sz w:val="24"/>
                <w:szCs w:val="24"/>
                <w:lang w:val="en-US"/>
              </w:rPr>
              <w:t>name</w:t>
            </w:r>
          </w:p>
        </w:tc>
        <w:tc>
          <w:tcPr>
            <w:tcW w:w="342" w:type="pct"/>
            <w:gridSpan w:val="5"/>
            <w:shd w:val="clear" w:color="auto" w:fill="auto"/>
            <w:hideMark/>
          </w:tcPr>
          <w:p w14:paraId="2978FF8C" w14:textId="77777777" w:rsidR="005231DB" w:rsidRPr="002947D3" w:rsidRDefault="005231DB" w:rsidP="001E14B1">
            <w:pPr>
              <w:spacing w:before="60" w:after="60"/>
              <w:ind w:firstLine="0"/>
              <w:jc w:val="center"/>
              <w:rPr>
                <w:sz w:val="24"/>
                <w:szCs w:val="24"/>
              </w:rPr>
            </w:pPr>
            <w:r w:rsidRPr="002947D3">
              <w:rPr>
                <w:sz w:val="24"/>
                <w:szCs w:val="24"/>
              </w:rPr>
              <w:t>H</w:t>
            </w:r>
          </w:p>
        </w:tc>
        <w:tc>
          <w:tcPr>
            <w:tcW w:w="499" w:type="pct"/>
            <w:shd w:val="clear" w:color="auto" w:fill="auto"/>
            <w:hideMark/>
          </w:tcPr>
          <w:p w14:paraId="21F0602C" w14:textId="00EBB5FF" w:rsidR="005231DB" w:rsidRPr="002947D3" w:rsidRDefault="005231DB" w:rsidP="001E14B1">
            <w:pPr>
              <w:spacing w:before="60" w:after="60"/>
              <w:ind w:firstLine="0"/>
              <w:jc w:val="center"/>
              <w:rPr>
                <w:sz w:val="24"/>
                <w:szCs w:val="24"/>
              </w:rPr>
            </w:pPr>
            <w:r w:rsidRPr="002947D3">
              <w:rPr>
                <w:sz w:val="24"/>
                <w:szCs w:val="24"/>
              </w:rPr>
              <w:t>T(1-</w:t>
            </w:r>
            <w:r>
              <w:rPr>
                <w:sz w:val="24"/>
                <w:szCs w:val="24"/>
                <w:lang w:val="en-US"/>
              </w:rPr>
              <w:t>200</w:t>
            </w:r>
            <w:r w:rsidRPr="002947D3">
              <w:rPr>
                <w:sz w:val="24"/>
                <w:szCs w:val="24"/>
              </w:rPr>
              <w:t>0)</w:t>
            </w:r>
          </w:p>
        </w:tc>
        <w:tc>
          <w:tcPr>
            <w:tcW w:w="1297" w:type="pct"/>
            <w:gridSpan w:val="3"/>
            <w:shd w:val="clear" w:color="auto" w:fill="auto"/>
            <w:hideMark/>
          </w:tcPr>
          <w:p w14:paraId="1DA6484F" w14:textId="30583AB0" w:rsidR="005231DB" w:rsidRPr="002947D3" w:rsidRDefault="005231DB" w:rsidP="005231DB">
            <w:pPr>
              <w:spacing w:before="60" w:after="60"/>
              <w:ind w:firstLine="0"/>
              <w:rPr>
                <w:sz w:val="24"/>
                <w:szCs w:val="24"/>
              </w:rPr>
            </w:pPr>
            <w:r w:rsidRPr="005231DB">
              <w:rPr>
                <w:sz w:val="24"/>
                <w:szCs w:val="24"/>
              </w:rPr>
              <w:t>Наименование</w:t>
            </w:r>
          </w:p>
        </w:tc>
        <w:tc>
          <w:tcPr>
            <w:tcW w:w="1356" w:type="pct"/>
            <w:shd w:val="clear" w:color="auto" w:fill="auto"/>
            <w:hideMark/>
          </w:tcPr>
          <w:p w14:paraId="0F30CDC0" w14:textId="7B36706D" w:rsidR="005231DB" w:rsidRPr="002947D3" w:rsidRDefault="005231DB" w:rsidP="001E14B1">
            <w:pPr>
              <w:spacing w:before="60" w:after="60"/>
              <w:ind w:firstLine="0"/>
              <w:rPr>
                <w:sz w:val="24"/>
                <w:szCs w:val="24"/>
              </w:rPr>
            </w:pPr>
            <w:r w:rsidRPr="005231DB">
              <w:rPr>
                <w:sz w:val="24"/>
                <w:szCs w:val="24"/>
              </w:rPr>
              <w:t>Игнорируется при приеме, автоматически заполняется в соответствии со справочником "Причины неприменения ЕИ, указанной в КТРУ при описании объекта закупки в РК" (nsiKTRUNotUsingReason)</w:t>
            </w:r>
          </w:p>
        </w:tc>
      </w:tr>
      <w:tr w:rsidR="005231DB" w:rsidRPr="002947D3" w14:paraId="163D463F" w14:textId="77777777" w:rsidTr="001E14B1">
        <w:tc>
          <w:tcPr>
            <w:tcW w:w="684" w:type="pct"/>
            <w:shd w:val="clear" w:color="auto" w:fill="auto"/>
          </w:tcPr>
          <w:p w14:paraId="7AF7025E" w14:textId="77777777" w:rsidR="005231DB" w:rsidRPr="002947D3" w:rsidRDefault="005231DB" w:rsidP="005231DB">
            <w:pPr>
              <w:spacing w:before="60" w:after="60"/>
              <w:ind w:firstLine="0"/>
              <w:rPr>
                <w:sz w:val="24"/>
                <w:szCs w:val="24"/>
              </w:rPr>
            </w:pPr>
          </w:p>
        </w:tc>
        <w:tc>
          <w:tcPr>
            <w:tcW w:w="822" w:type="pct"/>
            <w:shd w:val="clear" w:color="auto" w:fill="auto"/>
          </w:tcPr>
          <w:p w14:paraId="7122D824" w14:textId="07D44DD4" w:rsidR="005231DB" w:rsidRDefault="005231DB" w:rsidP="005231DB">
            <w:pPr>
              <w:spacing w:before="60" w:after="60"/>
              <w:ind w:firstLine="0"/>
              <w:rPr>
                <w:sz w:val="24"/>
                <w:szCs w:val="24"/>
                <w:lang w:val="en-US"/>
              </w:rPr>
            </w:pPr>
            <w:r w:rsidRPr="005231DB">
              <w:rPr>
                <w:sz w:val="24"/>
                <w:szCs w:val="24"/>
                <w:lang w:val="en-US"/>
              </w:rPr>
              <w:t>anotherKTRUNotUsingReason</w:t>
            </w:r>
          </w:p>
        </w:tc>
        <w:tc>
          <w:tcPr>
            <w:tcW w:w="342" w:type="pct"/>
            <w:gridSpan w:val="5"/>
            <w:shd w:val="clear" w:color="auto" w:fill="auto"/>
          </w:tcPr>
          <w:p w14:paraId="60CAD0FE" w14:textId="50A92DC2" w:rsidR="005231DB" w:rsidRPr="002947D3" w:rsidRDefault="005231DB" w:rsidP="005231DB">
            <w:pPr>
              <w:spacing w:before="60" w:after="60"/>
              <w:ind w:firstLine="0"/>
              <w:jc w:val="center"/>
              <w:rPr>
                <w:sz w:val="24"/>
                <w:szCs w:val="24"/>
              </w:rPr>
            </w:pPr>
            <w:r w:rsidRPr="002947D3">
              <w:rPr>
                <w:sz w:val="24"/>
                <w:szCs w:val="24"/>
              </w:rPr>
              <w:t>H</w:t>
            </w:r>
          </w:p>
        </w:tc>
        <w:tc>
          <w:tcPr>
            <w:tcW w:w="499" w:type="pct"/>
            <w:shd w:val="clear" w:color="auto" w:fill="auto"/>
          </w:tcPr>
          <w:p w14:paraId="5FC07A1C" w14:textId="55118F0B" w:rsidR="005231DB" w:rsidRPr="002947D3" w:rsidRDefault="005231DB" w:rsidP="005231DB">
            <w:pPr>
              <w:spacing w:before="60" w:after="60"/>
              <w:ind w:firstLine="0"/>
              <w:jc w:val="center"/>
              <w:rPr>
                <w:sz w:val="24"/>
                <w:szCs w:val="24"/>
              </w:rPr>
            </w:pPr>
            <w:r w:rsidRPr="002947D3">
              <w:rPr>
                <w:sz w:val="24"/>
                <w:szCs w:val="24"/>
              </w:rPr>
              <w:t>T(1-</w:t>
            </w:r>
            <w:r>
              <w:rPr>
                <w:sz w:val="24"/>
                <w:szCs w:val="24"/>
                <w:lang w:val="en-US"/>
              </w:rPr>
              <w:t>256</w:t>
            </w:r>
            <w:r w:rsidRPr="002947D3">
              <w:rPr>
                <w:sz w:val="24"/>
                <w:szCs w:val="24"/>
              </w:rPr>
              <w:t>)</w:t>
            </w:r>
          </w:p>
        </w:tc>
        <w:tc>
          <w:tcPr>
            <w:tcW w:w="1297" w:type="pct"/>
            <w:gridSpan w:val="3"/>
            <w:shd w:val="clear" w:color="auto" w:fill="auto"/>
          </w:tcPr>
          <w:p w14:paraId="76197C34" w14:textId="5D3A9D60" w:rsidR="005231DB" w:rsidRPr="005231DB" w:rsidRDefault="005231DB" w:rsidP="005231DB">
            <w:pPr>
              <w:spacing w:before="60" w:after="60"/>
              <w:ind w:firstLine="0"/>
              <w:rPr>
                <w:sz w:val="24"/>
                <w:szCs w:val="24"/>
              </w:rPr>
            </w:pPr>
            <w:r w:rsidRPr="005231DB">
              <w:rPr>
                <w:sz w:val="24"/>
                <w:szCs w:val="24"/>
              </w:rPr>
              <w:t>Иная причина выбора единицы измерения, о</w:t>
            </w:r>
            <w:r>
              <w:rPr>
                <w:sz w:val="24"/>
                <w:szCs w:val="24"/>
              </w:rPr>
              <w:t>тличающейся от указанной в КТРУ</w:t>
            </w:r>
          </w:p>
        </w:tc>
        <w:tc>
          <w:tcPr>
            <w:tcW w:w="1356" w:type="pct"/>
            <w:shd w:val="clear" w:color="auto" w:fill="auto"/>
          </w:tcPr>
          <w:p w14:paraId="4ABED6A5" w14:textId="77436325" w:rsidR="005231DB" w:rsidRPr="005231DB" w:rsidRDefault="005231DB" w:rsidP="005231DB">
            <w:pPr>
              <w:spacing w:before="60" w:after="60"/>
              <w:ind w:firstLine="0"/>
              <w:rPr>
                <w:sz w:val="24"/>
                <w:szCs w:val="24"/>
              </w:rPr>
            </w:pPr>
            <w:r w:rsidRPr="005231DB">
              <w:rPr>
                <w:sz w:val="24"/>
                <w:szCs w:val="24"/>
              </w:rPr>
              <w:t>Контролируется обязательность заполнения в случае указания кода "00" в поле KTRUNotUsingReason/code. Игнорируется при приеме, при указании кодов, отличных от "00"</w:t>
            </w:r>
          </w:p>
        </w:tc>
      </w:tr>
      <w:tr w:rsidR="000F065A" w:rsidRPr="002947D3" w14:paraId="3DF0C5D9" w14:textId="77777777" w:rsidTr="00894AB0">
        <w:tc>
          <w:tcPr>
            <w:tcW w:w="5000" w:type="pct"/>
            <w:gridSpan w:val="12"/>
            <w:shd w:val="clear" w:color="auto" w:fill="auto"/>
            <w:hideMark/>
          </w:tcPr>
          <w:p w14:paraId="7E271F82" w14:textId="2F628B3B" w:rsidR="000F065A" w:rsidRPr="002947D3" w:rsidRDefault="000F065A" w:rsidP="000F065A">
            <w:pPr>
              <w:spacing w:before="60" w:after="60"/>
              <w:ind w:firstLine="0"/>
              <w:jc w:val="center"/>
              <w:rPr>
                <w:sz w:val="24"/>
                <w:szCs w:val="24"/>
              </w:rPr>
            </w:pPr>
            <w:r>
              <w:rPr>
                <w:b/>
                <w:bCs/>
                <w:sz w:val="24"/>
                <w:szCs w:val="24"/>
              </w:rPr>
              <w:t>Документы</w:t>
            </w:r>
          </w:p>
        </w:tc>
      </w:tr>
      <w:tr w:rsidR="000F065A" w:rsidRPr="002947D3" w14:paraId="15867DB1" w14:textId="77777777" w:rsidTr="003436C8">
        <w:tc>
          <w:tcPr>
            <w:tcW w:w="684" w:type="pct"/>
            <w:shd w:val="clear" w:color="auto" w:fill="auto"/>
            <w:hideMark/>
          </w:tcPr>
          <w:p w14:paraId="58E2E6D4" w14:textId="6D5D91A2" w:rsidR="000F065A" w:rsidRPr="002947D3" w:rsidRDefault="000F065A" w:rsidP="000F065A">
            <w:pPr>
              <w:spacing w:before="60" w:after="60"/>
              <w:ind w:firstLine="0"/>
              <w:rPr>
                <w:sz w:val="24"/>
                <w:szCs w:val="24"/>
              </w:rPr>
            </w:pPr>
            <w:r w:rsidRPr="00D93ED7">
              <w:rPr>
                <w:b/>
                <w:bCs/>
                <w:sz w:val="24"/>
                <w:szCs w:val="24"/>
              </w:rPr>
              <w:t>documents</w:t>
            </w:r>
          </w:p>
        </w:tc>
        <w:tc>
          <w:tcPr>
            <w:tcW w:w="822" w:type="pct"/>
            <w:shd w:val="clear" w:color="auto" w:fill="auto"/>
            <w:hideMark/>
          </w:tcPr>
          <w:p w14:paraId="13BE3A6B"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03D3E7D4"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73715208"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5D64E894"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033B505C" w14:textId="195CEBDE" w:rsidR="000F065A" w:rsidRPr="002947D3" w:rsidRDefault="000F065A" w:rsidP="000F065A">
            <w:pPr>
              <w:spacing w:before="60" w:after="60"/>
              <w:ind w:firstLine="0"/>
              <w:rPr>
                <w:sz w:val="24"/>
                <w:szCs w:val="24"/>
              </w:rPr>
            </w:pPr>
            <w:r>
              <w:rPr>
                <w:sz w:val="24"/>
                <w:szCs w:val="24"/>
              </w:rPr>
              <w:t>Множественный элемент</w:t>
            </w:r>
          </w:p>
        </w:tc>
      </w:tr>
      <w:tr w:rsidR="000F065A" w:rsidRPr="002947D3" w14:paraId="0A43C717" w14:textId="77777777" w:rsidTr="003436C8">
        <w:tc>
          <w:tcPr>
            <w:tcW w:w="684" w:type="pct"/>
            <w:shd w:val="clear" w:color="auto" w:fill="auto"/>
            <w:hideMark/>
          </w:tcPr>
          <w:p w14:paraId="58D6784C"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36D1EACE" w14:textId="394E3D86" w:rsidR="000F065A" w:rsidRPr="002947D3" w:rsidRDefault="000F065A" w:rsidP="000F065A">
            <w:pPr>
              <w:spacing w:before="60" w:after="60"/>
              <w:ind w:firstLine="0"/>
              <w:rPr>
                <w:sz w:val="24"/>
                <w:szCs w:val="24"/>
              </w:rPr>
            </w:pPr>
            <w:r w:rsidRPr="00D93ED7">
              <w:rPr>
                <w:sz w:val="24"/>
                <w:szCs w:val="24"/>
              </w:rPr>
              <w:t>documentName</w:t>
            </w:r>
          </w:p>
        </w:tc>
        <w:tc>
          <w:tcPr>
            <w:tcW w:w="342" w:type="pct"/>
            <w:gridSpan w:val="5"/>
            <w:shd w:val="clear" w:color="auto" w:fill="auto"/>
            <w:hideMark/>
          </w:tcPr>
          <w:p w14:paraId="2E29C099" w14:textId="78843065"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12CE664E" w14:textId="29E2AFF2" w:rsidR="000F065A" w:rsidRPr="002947D3" w:rsidRDefault="000F065A" w:rsidP="000F065A">
            <w:pPr>
              <w:spacing w:before="60" w:after="60"/>
              <w:ind w:firstLine="0"/>
              <w:jc w:val="center"/>
              <w:rPr>
                <w:sz w:val="24"/>
                <w:szCs w:val="24"/>
              </w:rPr>
            </w:pPr>
            <w:r w:rsidRPr="002947D3">
              <w:rPr>
                <w:sz w:val="24"/>
                <w:szCs w:val="24"/>
              </w:rPr>
              <w:t>T(1-</w:t>
            </w:r>
            <w:r>
              <w:rPr>
                <w:sz w:val="24"/>
                <w:szCs w:val="24"/>
              </w:rPr>
              <w:t>1000</w:t>
            </w:r>
            <w:r w:rsidRPr="002947D3">
              <w:rPr>
                <w:sz w:val="24"/>
                <w:szCs w:val="24"/>
              </w:rPr>
              <w:t>)</w:t>
            </w:r>
          </w:p>
        </w:tc>
        <w:tc>
          <w:tcPr>
            <w:tcW w:w="1297" w:type="pct"/>
            <w:gridSpan w:val="3"/>
            <w:shd w:val="clear" w:color="auto" w:fill="auto"/>
            <w:hideMark/>
          </w:tcPr>
          <w:p w14:paraId="13378512" w14:textId="0B5CAD6C" w:rsidR="000F065A" w:rsidRPr="002947D3" w:rsidRDefault="000F065A" w:rsidP="000F065A">
            <w:pPr>
              <w:spacing w:before="60" w:after="60"/>
              <w:ind w:firstLine="0"/>
              <w:rPr>
                <w:sz w:val="24"/>
                <w:szCs w:val="24"/>
              </w:rPr>
            </w:pPr>
            <w:r w:rsidRPr="00D93ED7">
              <w:rPr>
                <w:sz w:val="24"/>
                <w:szCs w:val="24"/>
              </w:rPr>
              <w:t>Наименование</w:t>
            </w:r>
          </w:p>
        </w:tc>
        <w:tc>
          <w:tcPr>
            <w:tcW w:w="1356" w:type="pct"/>
            <w:shd w:val="clear" w:color="auto" w:fill="auto"/>
            <w:hideMark/>
          </w:tcPr>
          <w:p w14:paraId="53F8C8FF"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453FC941" w14:textId="77777777" w:rsidTr="003436C8">
        <w:tc>
          <w:tcPr>
            <w:tcW w:w="684" w:type="pct"/>
            <w:shd w:val="clear" w:color="auto" w:fill="auto"/>
            <w:hideMark/>
          </w:tcPr>
          <w:p w14:paraId="2699245D"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5C14B8AF" w14:textId="6229059C" w:rsidR="000F065A" w:rsidRPr="002947D3" w:rsidRDefault="000F065A" w:rsidP="000F065A">
            <w:pPr>
              <w:spacing w:before="60" w:after="60"/>
              <w:ind w:firstLine="0"/>
              <w:rPr>
                <w:sz w:val="24"/>
                <w:szCs w:val="24"/>
              </w:rPr>
            </w:pPr>
            <w:r w:rsidRPr="00D93ED7">
              <w:rPr>
                <w:sz w:val="24"/>
                <w:szCs w:val="24"/>
              </w:rPr>
              <w:t>documentNum</w:t>
            </w:r>
          </w:p>
        </w:tc>
        <w:tc>
          <w:tcPr>
            <w:tcW w:w="342" w:type="pct"/>
            <w:gridSpan w:val="5"/>
            <w:shd w:val="clear" w:color="auto" w:fill="auto"/>
            <w:hideMark/>
          </w:tcPr>
          <w:p w14:paraId="21FDF48F" w14:textId="2A033D7A"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269BC367" w14:textId="1AC9FC77" w:rsidR="000F065A" w:rsidRPr="002947D3" w:rsidRDefault="000F065A" w:rsidP="000F065A">
            <w:pPr>
              <w:spacing w:before="60" w:after="60"/>
              <w:ind w:firstLine="0"/>
              <w:jc w:val="center"/>
              <w:rPr>
                <w:sz w:val="24"/>
                <w:szCs w:val="24"/>
              </w:rPr>
            </w:pPr>
            <w:r w:rsidRPr="002947D3">
              <w:rPr>
                <w:sz w:val="24"/>
                <w:szCs w:val="24"/>
              </w:rPr>
              <w:t>T(1-</w:t>
            </w:r>
            <w:r>
              <w:rPr>
                <w:sz w:val="24"/>
                <w:szCs w:val="24"/>
              </w:rPr>
              <w:t>100</w:t>
            </w:r>
            <w:r w:rsidRPr="002947D3">
              <w:rPr>
                <w:sz w:val="24"/>
                <w:szCs w:val="24"/>
              </w:rPr>
              <w:t>)</w:t>
            </w:r>
          </w:p>
        </w:tc>
        <w:tc>
          <w:tcPr>
            <w:tcW w:w="1297" w:type="pct"/>
            <w:gridSpan w:val="3"/>
            <w:shd w:val="clear" w:color="auto" w:fill="auto"/>
            <w:hideMark/>
          </w:tcPr>
          <w:p w14:paraId="40A41BC3" w14:textId="0B501889" w:rsidR="000F065A" w:rsidRPr="002947D3" w:rsidRDefault="000F065A" w:rsidP="000F065A">
            <w:pPr>
              <w:spacing w:before="60" w:after="60"/>
              <w:ind w:firstLine="0"/>
              <w:rPr>
                <w:sz w:val="24"/>
                <w:szCs w:val="24"/>
              </w:rPr>
            </w:pPr>
            <w:r w:rsidRPr="00D93ED7">
              <w:rPr>
                <w:sz w:val="24"/>
                <w:szCs w:val="24"/>
              </w:rPr>
              <w:t>Номер документа</w:t>
            </w:r>
          </w:p>
        </w:tc>
        <w:tc>
          <w:tcPr>
            <w:tcW w:w="1356" w:type="pct"/>
            <w:shd w:val="clear" w:color="auto" w:fill="auto"/>
            <w:hideMark/>
          </w:tcPr>
          <w:p w14:paraId="72C9DD68"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0E812923" w14:textId="77777777" w:rsidTr="003436C8">
        <w:tc>
          <w:tcPr>
            <w:tcW w:w="684" w:type="pct"/>
            <w:shd w:val="clear" w:color="auto" w:fill="auto"/>
            <w:hideMark/>
          </w:tcPr>
          <w:p w14:paraId="33FFC3C9"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7606D1CE" w14:textId="7F4D2152" w:rsidR="000F065A" w:rsidRPr="00C1648F" w:rsidRDefault="000F065A" w:rsidP="000F065A">
            <w:pPr>
              <w:spacing w:before="60" w:after="60"/>
              <w:ind w:firstLine="0"/>
              <w:rPr>
                <w:sz w:val="24"/>
                <w:szCs w:val="24"/>
                <w:lang w:val="en-US"/>
              </w:rPr>
            </w:pPr>
            <w:r w:rsidRPr="00D93ED7">
              <w:rPr>
                <w:sz w:val="24"/>
                <w:szCs w:val="24"/>
                <w:lang w:val="en-US"/>
              </w:rPr>
              <w:t>documentDate</w:t>
            </w:r>
          </w:p>
        </w:tc>
        <w:tc>
          <w:tcPr>
            <w:tcW w:w="342" w:type="pct"/>
            <w:gridSpan w:val="5"/>
            <w:shd w:val="clear" w:color="auto" w:fill="auto"/>
            <w:hideMark/>
          </w:tcPr>
          <w:p w14:paraId="7EABB93A" w14:textId="77777777" w:rsidR="000F065A" w:rsidRPr="000628E2"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1CEDEDC5" w14:textId="3C0B7C4B" w:rsidR="000F065A" w:rsidRPr="003006BF" w:rsidRDefault="000F065A" w:rsidP="000F065A">
            <w:pPr>
              <w:spacing w:before="60" w:after="60"/>
              <w:ind w:firstLine="0"/>
              <w:jc w:val="center"/>
              <w:rPr>
                <w:sz w:val="24"/>
                <w:szCs w:val="24"/>
              </w:rPr>
            </w:pPr>
            <w:r>
              <w:rPr>
                <w:sz w:val="24"/>
                <w:szCs w:val="24"/>
                <w:lang w:val="en-US"/>
              </w:rPr>
              <w:t>D</w:t>
            </w:r>
          </w:p>
        </w:tc>
        <w:tc>
          <w:tcPr>
            <w:tcW w:w="1297" w:type="pct"/>
            <w:gridSpan w:val="3"/>
            <w:shd w:val="clear" w:color="auto" w:fill="auto"/>
            <w:hideMark/>
          </w:tcPr>
          <w:p w14:paraId="6EC7503E" w14:textId="2FED3AE3" w:rsidR="000F065A" w:rsidRPr="00936A84" w:rsidRDefault="000F065A" w:rsidP="000F065A">
            <w:pPr>
              <w:spacing w:before="60" w:after="60"/>
              <w:ind w:firstLine="0"/>
              <w:rPr>
                <w:sz w:val="24"/>
                <w:szCs w:val="24"/>
              </w:rPr>
            </w:pPr>
            <w:r w:rsidRPr="00D93ED7">
              <w:rPr>
                <w:sz w:val="24"/>
                <w:szCs w:val="24"/>
              </w:rPr>
              <w:t>Дата документа</w:t>
            </w:r>
          </w:p>
        </w:tc>
        <w:tc>
          <w:tcPr>
            <w:tcW w:w="1356" w:type="pct"/>
            <w:shd w:val="clear" w:color="auto" w:fill="auto"/>
            <w:hideMark/>
          </w:tcPr>
          <w:p w14:paraId="6F5E44C5" w14:textId="77777777" w:rsidR="000F065A" w:rsidRPr="002947D3" w:rsidRDefault="000F065A" w:rsidP="000F065A">
            <w:pPr>
              <w:spacing w:before="60" w:after="60"/>
              <w:ind w:firstLine="0"/>
              <w:rPr>
                <w:sz w:val="24"/>
                <w:szCs w:val="24"/>
              </w:rPr>
            </w:pPr>
          </w:p>
        </w:tc>
      </w:tr>
      <w:tr w:rsidR="000F065A" w:rsidRPr="00FD7A92" w14:paraId="3172AF6E" w14:textId="77777777" w:rsidTr="00894AB0">
        <w:tc>
          <w:tcPr>
            <w:tcW w:w="5000" w:type="pct"/>
            <w:gridSpan w:val="12"/>
            <w:shd w:val="clear" w:color="auto" w:fill="auto"/>
            <w:hideMark/>
          </w:tcPr>
          <w:p w14:paraId="3BA12E1C" w14:textId="77777777" w:rsidR="000F065A" w:rsidRPr="00FD7A92" w:rsidRDefault="000F065A" w:rsidP="000F065A">
            <w:pPr>
              <w:spacing w:before="60" w:after="60"/>
              <w:ind w:firstLine="0"/>
              <w:jc w:val="center"/>
              <w:rPr>
                <w:b/>
                <w:sz w:val="24"/>
                <w:szCs w:val="24"/>
              </w:rPr>
            </w:pPr>
            <w:r w:rsidRPr="00FD7A92">
              <w:rPr>
                <w:b/>
                <w:sz w:val="24"/>
                <w:szCs w:val="24"/>
              </w:rPr>
              <w:t>Сведения об объекте закупки в том случае, когда объектом закупки является лекарственный препарат</w:t>
            </w:r>
          </w:p>
        </w:tc>
      </w:tr>
      <w:tr w:rsidR="000F065A" w:rsidRPr="002947D3" w14:paraId="17897FBA" w14:textId="77777777" w:rsidTr="003436C8">
        <w:tc>
          <w:tcPr>
            <w:tcW w:w="684" w:type="pct"/>
            <w:shd w:val="clear" w:color="auto" w:fill="auto"/>
            <w:hideMark/>
          </w:tcPr>
          <w:p w14:paraId="17C0DED6" w14:textId="77777777" w:rsidR="000F065A" w:rsidRPr="002947D3" w:rsidRDefault="000F065A" w:rsidP="000F065A">
            <w:pPr>
              <w:spacing w:before="60" w:after="60"/>
              <w:ind w:firstLine="0"/>
              <w:rPr>
                <w:sz w:val="24"/>
                <w:szCs w:val="24"/>
              </w:rPr>
            </w:pPr>
            <w:r w:rsidRPr="00FD7A92">
              <w:rPr>
                <w:b/>
                <w:bCs/>
                <w:sz w:val="24"/>
                <w:szCs w:val="24"/>
              </w:rPr>
              <w:t>drugPurchaseObjectInfo</w:t>
            </w:r>
          </w:p>
        </w:tc>
        <w:tc>
          <w:tcPr>
            <w:tcW w:w="822" w:type="pct"/>
            <w:shd w:val="clear" w:color="auto" w:fill="auto"/>
            <w:hideMark/>
          </w:tcPr>
          <w:p w14:paraId="5D318358"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4F88AB5F"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492344A3"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690CF4FC"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311F443C" w14:textId="77777777" w:rsidR="000F065A" w:rsidRPr="002947D3" w:rsidRDefault="000F065A" w:rsidP="000F065A">
            <w:pPr>
              <w:spacing w:before="60" w:after="60"/>
              <w:ind w:firstLine="0"/>
              <w:rPr>
                <w:sz w:val="24"/>
                <w:szCs w:val="24"/>
              </w:rPr>
            </w:pPr>
          </w:p>
        </w:tc>
      </w:tr>
      <w:tr w:rsidR="000F065A" w:rsidRPr="002947D3" w14:paraId="70556414" w14:textId="77777777" w:rsidTr="003436C8">
        <w:tc>
          <w:tcPr>
            <w:tcW w:w="684" w:type="pct"/>
            <w:vMerge w:val="restart"/>
            <w:shd w:val="clear" w:color="auto" w:fill="auto"/>
            <w:hideMark/>
          </w:tcPr>
          <w:p w14:paraId="10F5B274" w14:textId="77777777" w:rsidR="000F065A" w:rsidRPr="002947D3" w:rsidRDefault="000F065A" w:rsidP="000F065A">
            <w:pPr>
              <w:spacing w:before="60" w:after="60"/>
              <w:ind w:firstLine="0"/>
              <w:rPr>
                <w:sz w:val="24"/>
                <w:szCs w:val="24"/>
              </w:rPr>
            </w:pPr>
            <w:r w:rsidRPr="002947D3">
              <w:rPr>
                <w:sz w:val="24"/>
                <w:szCs w:val="24"/>
              </w:rPr>
              <w:t> </w:t>
            </w:r>
            <w:r>
              <w:rPr>
                <w:sz w:val="24"/>
                <w:szCs w:val="24"/>
              </w:rPr>
              <w:t>Допустимо указание только одного элемента</w:t>
            </w:r>
          </w:p>
          <w:p w14:paraId="3CCBC23D" w14:textId="77777777" w:rsidR="000F065A" w:rsidRPr="002947D3" w:rsidRDefault="000F065A" w:rsidP="000F065A">
            <w:pPr>
              <w:spacing w:before="60" w:after="60"/>
              <w:rPr>
                <w:sz w:val="24"/>
                <w:szCs w:val="24"/>
              </w:rPr>
            </w:pPr>
            <w:r w:rsidRPr="002947D3">
              <w:rPr>
                <w:sz w:val="24"/>
                <w:szCs w:val="24"/>
              </w:rPr>
              <w:t> </w:t>
            </w:r>
          </w:p>
        </w:tc>
        <w:tc>
          <w:tcPr>
            <w:tcW w:w="822" w:type="pct"/>
            <w:shd w:val="clear" w:color="auto" w:fill="auto"/>
            <w:hideMark/>
          </w:tcPr>
          <w:p w14:paraId="6FE77D8B" w14:textId="77777777" w:rsidR="000F065A" w:rsidRPr="002947D3" w:rsidRDefault="000F065A" w:rsidP="000F065A">
            <w:pPr>
              <w:spacing w:before="60" w:after="60"/>
              <w:ind w:firstLine="0"/>
              <w:rPr>
                <w:sz w:val="24"/>
                <w:szCs w:val="24"/>
              </w:rPr>
            </w:pPr>
            <w:r w:rsidRPr="004E53B5">
              <w:rPr>
                <w:sz w:val="24"/>
                <w:szCs w:val="24"/>
              </w:rPr>
              <w:t>drugInfoUsingReferenceInfo</w:t>
            </w:r>
          </w:p>
        </w:tc>
        <w:tc>
          <w:tcPr>
            <w:tcW w:w="342" w:type="pct"/>
            <w:gridSpan w:val="5"/>
            <w:shd w:val="clear" w:color="auto" w:fill="auto"/>
            <w:hideMark/>
          </w:tcPr>
          <w:p w14:paraId="1EC8201B" w14:textId="77777777" w:rsidR="000F065A" w:rsidRPr="004E53B5"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7E8460C8" w14:textId="77777777" w:rsidR="000F065A" w:rsidRPr="00FD7A92"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3781C29B" w14:textId="7614F46B" w:rsidR="000F065A" w:rsidRPr="002947D3" w:rsidRDefault="000F065A" w:rsidP="000F065A">
            <w:pPr>
              <w:spacing w:before="60" w:after="60"/>
              <w:ind w:firstLine="0"/>
              <w:rPr>
                <w:sz w:val="24"/>
                <w:szCs w:val="24"/>
              </w:rPr>
            </w:pPr>
            <w:r w:rsidRPr="000851B7">
              <w:rPr>
                <w:sz w:val="24"/>
                <w:szCs w:val="24"/>
              </w:rPr>
              <w:t>Информация о лекарственных препаратах формируется с использованием справочной информации или в текстовой форме</w:t>
            </w:r>
          </w:p>
        </w:tc>
        <w:tc>
          <w:tcPr>
            <w:tcW w:w="1356" w:type="pct"/>
            <w:shd w:val="clear" w:color="auto" w:fill="auto"/>
            <w:hideMark/>
          </w:tcPr>
          <w:p w14:paraId="08138802"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0221E1D0" w14:textId="77777777" w:rsidTr="003436C8">
        <w:tc>
          <w:tcPr>
            <w:tcW w:w="684" w:type="pct"/>
            <w:vMerge/>
            <w:shd w:val="clear" w:color="auto" w:fill="auto"/>
            <w:hideMark/>
          </w:tcPr>
          <w:p w14:paraId="16ED4BAE" w14:textId="77777777" w:rsidR="000F065A" w:rsidRPr="002947D3" w:rsidRDefault="000F065A" w:rsidP="000F065A">
            <w:pPr>
              <w:spacing w:before="60" w:after="60"/>
              <w:ind w:firstLine="0"/>
              <w:rPr>
                <w:sz w:val="24"/>
                <w:szCs w:val="24"/>
              </w:rPr>
            </w:pPr>
          </w:p>
        </w:tc>
        <w:tc>
          <w:tcPr>
            <w:tcW w:w="822" w:type="pct"/>
            <w:shd w:val="clear" w:color="auto" w:fill="auto"/>
            <w:hideMark/>
          </w:tcPr>
          <w:p w14:paraId="287D01CB" w14:textId="77777777" w:rsidR="000F065A" w:rsidRPr="002947D3" w:rsidRDefault="000F065A" w:rsidP="000F065A">
            <w:pPr>
              <w:spacing w:before="60" w:after="60"/>
              <w:ind w:firstLine="0"/>
              <w:rPr>
                <w:sz w:val="24"/>
                <w:szCs w:val="24"/>
              </w:rPr>
            </w:pPr>
            <w:r w:rsidRPr="004E53B5">
              <w:rPr>
                <w:sz w:val="24"/>
                <w:szCs w:val="24"/>
              </w:rPr>
              <w:t>drugInfoUsingTextForm</w:t>
            </w:r>
          </w:p>
        </w:tc>
        <w:tc>
          <w:tcPr>
            <w:tcW w:w="342" w:type="pct"/>
            <w:gridSpan w:val="5"/>
            <w:shd w:val="clear" w:color="auto" w:fill="auto"/>
            <w:hideMark/>
          </w:tcPr>
          <w:p w14:paraId="5EBA8955" w14:textId="77777777" w:rsidR="000F065A" w:rsidRPr="002947D3"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353371BF" w14:textId="77777777" w:rsidR="000F065A" w:rsidRPr="004E53B5"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119F8D7F" w14:textId="1CF1B34C" w:rsidR="000F065A" w:rsidRPr="002947D3" w:rsidRDefault="000F065A" w:rsidP="000F065A">
            <w:pPr>
              <w:spacing w:before="60" w:after="60"/>
              <w:ind w:firstLine="0"/>
              <w:rPr>
                <w:sz w:val="24"/>
                <w:szCs w:val="24"/>
              </w:rPr>
            </w:pPr>
            <w:r w:rsidRPr="000851B7">
              <w:rPr>
                <w:sz w:val="24"/>
                <w:szCs w:val="24"/>
              </w:rPr>
              <w:t>Информация о лекарственных препаратах формируется в текстовой форме. Устарело, не применяется</w:t>
            </w:r>
          </w:p>
        </w:tc>
        <w:tc>
          <w:tcPr>
            <w:tcW w:w="1356" w:type="pct"/>
            <w:shd w:val="clear" w:color="auto" w:fill="auto"/>
            <w:hideMark/>
          </w:tcPr>
          <w:p w14:paraId="31040433"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6D3D1F" w14:paraId="09C3D4D9" w14:textId="77777777" w:rsidTr="00894AB0">
        <w:tc>
          <w:tcPr>
            <w:tcW w:w="5000" w:type="pct"/>
            <w:gridSpan w:val="12"/>
            <w:shd w:val="clear" w:color="auto" w:fill="auto"/>
            <w:hideMark/>
          </w:tcPr>
          <w:p w14:paraId="68E08E66" w14:textId="77777777" w:rsidR="000F065A" w:rsidRPr="006D3D1F" w:rsidRDefault="000F065A" w:rsidP="000F065A">
            <w:pPr>
              <w:spacing w:before="60" w:after="60"/>
              <w:ind w:firstLine="0"/>
              <w:jc w:val="center"/>
              <w:rPr>
                <w:b/>
                <w:sz w:val="24"/>
                <w:szCs w:val="24"/>
              </w:rPr>
            </w:pPr>
            <w:r w:rsidRPr="006D3D1F">
              <w:rPr>
                <w:b/>
                <w:sz w:val="24"/>
                <w:szCs w:val="24"/>
              </w:rPr>
              <w:t>Информация о лекарственных препаратах формируется с использованием справочной информации (не в текстовой форме)</w:t>
            </w:r>
          </w:p>
        </w:tc>
      </w:tr>
      <w:tr w:rsidR="000F065A" w:rsidRPr="006D3D1F" w14:paraId="244666EE" w14:textId="77777777" w:rsidTr="003436C8">
        <w:tc>
          <w:tcPr>
            <w:tcW w:w="684" w:type="pct"/>
            <w:shd w:val="clear" w:color="auto" w:fill="auto"/>
            <w:hideMark/>
          </w:tcPr>
          <w:p w14:paraId="38C941A1" w14:textId="77777777" w:rsidR="000F065A" w:rsidRPr="006D3D1F" w:rsidRDefault="000F065A" w:rsidP="000F065A">
            <w:pPr>
              <w:spacing w:before="60" w:after="60"/>
              <w:ind w:firstLine="0"/>
              <w:rPr>
                <w:b/>
                <w:sz w:val="24"/>
                <w:szCs w:val="24"/>
              </w:rPr>
            </w:pPr>
            <w:r w:rsidRPr="006D3D1F">
              <w:rPr>
                <w:b/>
                <w:sz w:val="24"/>
                <w:szCs w:val="24"/>
              </w:rPr>
              <w:t>drugInfoUsingReferenceInfo</w:t>
            </w:r>
          </w:p>
        </w:tc>
        <w:tc>
          <w:tcPr>
            <w:tcW w:w="822" w:type="pct"/>
            <w:shd w:val="clear" w:color="auto" w:fill="auto"/>
            <w:hideMark/>
          </w:tcPr>
          <w:p w14:paraId="1BE78B31" w14:textId="77777777" w:rsidR="000F065A" w:rsidRPr="006D3D1F" w:rsidRDefault="000F065A" w:rsidP="000F065A">
            <w:pPr>
              <w:spacing w:before="60" w:after="60"/>
              <w:ind w:firstLine="0"/>
              <w:rPr>
                <w:b/>
                <w:sz w:val="24"/>
                <w:szCs w:val="24"/>
              </w:rPr>
            </w:pPr>
            <w:r w:rsidRPr="006D3D1F">
              <w:rPr>
                <w:b/>
                <w:sz w:val="24"/>
                <w:szCs w:val="24"/>
              </w:rPr>
              <w:t> </w:t>
            </w:r>
          </w:p>
        </w:tc>
        <w:tc>
          <w:tcPr>
            <w:tcW w:w="342" w:type="pct"/>
            <w:gridSpan w:val="5"/>
            <w:shd w:val="clear" w:color="auto" w:fill="auto"/>
            <w:hideMark/>
          </w:tcPr>
          <w:p w14:paraId="1CD39824" w14:textId="77777777" w:rsidR="000F065A" w:rsidRPr="006D3D1F" w:rsidRDefault="000F065A" w:rsidP="000F065A">
            <w:pPr>
              <w:spacing w:before="60" w:after="60"/>
              <w:ind w:firstLine="0"/>
              <w:rPr>
                <w:b/>
                <w:sz w:val="24"/>
                <w:szCs w:val="24"/>
              </w:rPr>
            </w:pPr>
            <w:r w:rsidRPr="006D3D1F">
              <w:rPr>
                <w:b/>
                <w:sz w:val="24"/>
                <w:szCs w:val="24"/>
              </w:rPr>
              <w:t> </w:t>
            </w:r>
          </w:p>
        </w:tc>
        <w:tc>
          <w:tcPr>
            <w:tcW w:w="499" w:type="pct"/>
            <w:shd w:val="clear" w:color="auto" w:fill="auto"/>
            <w:hideMark/>
          </w:tcPr>
          <w:p w14:paraId="7C805F89" w14:textId="77777777" w:rsidR="000F065A" w:rsidRPr="006D3D1F" w:rsidRDefault="000F065A" w:rsidP="000F065A">
            <w:pPr>
              <w:spacing w:before="60" w:after="60"/>
              <w:ind w:firstLine="0"/>
              <w:rPr>
                <w:b/>
                <w:sz w:val="24"/>
                <w:szCs w:val="24"/>
              </w:rPr>
            </w:pPr>
            <w:r w:rsidRPr="006D3D1F">
              <w:rPr>
                <w:b/>
                <w:sz w:val="24"/>
                <w:szCs w:val="24"/>
              </w:rPr>
              <w:t> </w:t>
            </w:r>
          </w:p>
        </w:tc>
        <w:tc>
          <w:tcPr>
            <w:tcW w:w="1297" w:type="pct"/>
            <w:gridSpan w:val="3"/>
            <w:shd w:val="clear" w:color="auto" w:fill="auto"/>
            <w:hideMark/>
          </w:tcPr>
          <w:p w14:paraId="63DE0F64" w14:textId="77777777" w:rsidR="000F065A" w:rsidRPr="006D3D1F" w:rsidRDefault="000F065A" w:rsidP="000F065A">
            <w:pPr>
              <w:spacing w:before="60" w:after="60"/>
              <w:ind w:firstLine="0"/>
              <w:rPr>
                <w:b/>
                <w:sz w:val="24"/>
                <w:szCs w:val="24"/>
              </w:rPr>
            </w:pPr>
            <w:r w:rsidRPr="006D3D1F">
              <w:rPr>
                <w:b/>
                <w:sz w:val="24"/>
                <w:szCs w:val="24"/>
              </w:rPr>
              <w:t> </w:t>
            </w:r>
          </w:p>
        </w:tc>
        <w:tc>
          <w:tcPr>
            <w:tcW w:w="1356" w:type="pct"/>
            <w:shd w:val="clear" w:color="auto" w:fill="auto"/>
            <w:hideMark/>
          </w:tcPr>
          <w:p w14:paraId="59015C7F" w14:textId="77777777" w:rsidR="000F065A" w:rsidRPr="006D3D1F" w:rsidRDefault="000F065A" w:rsidP="000F065A">
            <w:pPr>
              <w:spacing w:before="60" w:after="60"/>
              <w:ind w:firstLine="0"/>
              <w:rPr>
                <w:b/>
                <w:sz w:val="24"/>
                <w:szCs w:val="24"/>
              </w:rPr>
            </w:pPr>
          </w:p>
        </w:tc>
      </w:tr>
      <w:tr w:rsidR="000F065A" w:rsidRPr="002947D3" w14:paraId="277A6A82" w14:textId="77777777" w:rsidTr="003436C8">
        <w:tc>
          <w:tcPr>
            <w:tcW w:w="684" w:type="pct"/>
            <w:shd w:val="clear" w:color="auto" w:fill="auto"/>
            <w:hideMark/>
          </w:tcPr>
          <w:p w14:paraId="05BB3CF1"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7B1D9887" w14:textId="6B97924B" w:rsidR="000F065A" w:rsidRPr="002947D3" w:rsidRDefault="000F065A" w:rsidP="000F065A">
            <w:pPr>
              <w:spacing w:before="60" w:after="60"/>
              <w:ind w:firstLine="0"/>
              <w:rPr>
                <w:sz w:val="24"/>
                <w:szCs w:val="24"/>
              </w:rPr>
            </w:pPr>
            <w:r w:rsidRPr="0017539F">
              <w:rPr>
                <w:sz w:val="24"/>
                <w:szCs w:val="24"/>
              </w:rPr>
              <w:t>MNNsInfo</w:t>
            </w:r>
          </w:p>
        </w:tc>
        <w:tc>
          <w:tcPr>
            <w:tcW w:w="342" w:type="pct"/>
            <w:gridSpan w:val="5"/>
            <w:shd w:val="clear" w:color="auto" w:fill="auto"/>
            <w:hideMark/>
          </w:tcPr>
          <w:p w14:paraId="39716EFA" w14:textId="7F7818FD" w:rsidR="000F065A" w:rsidRPr="004E53B5"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4FBB3114" w14:textId="77777777" w:rsidR="000F065A" w:rsidRPr="00FD7A92"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5B56B850" w14:textId="4CD71A36" w:rsidR="000F065A" w:rsidRPr="002947D3" w:rsidRDefault="000F065A" w:rsidP="000F065A">
            <w:pPr>
              <w:spacing w:before="60" w:after="60"/>
              <w:ind w:firstLine="0"/>
              <w:rPr>
                <w:sz w:val="24"/>
                <w:szCs w:val="24"/>
              </w:rPr>
            </w:pPr>
            <w:r w:rsidRPr="0017539F">
              <w:rPr>
                <w:sz w:val="24"/>
                <w:szCs w:val="24"/>
              </w:rPr>
              <w:t xml:space="preserve">Международные, группировочные или химические наименования лекарственных препаратов (МНН). </w:t>
            </w:r>
          </w:p>
        </w:tc>
        <w:tc>
          <w:tcPr>
            <w:tcW w:w="1356" w:type="pct"/>
            <w:shd w:val="clear" w:color="auto" w:fill="auto"/>
            <w:hideMark/>
          </w:tcPr>
          <w:p w14:paraId="28E9AC0E" w14:textId="1546C35E" w:rsidR="000F065A" w:rsidRPr="002947D3" w:rsidRDefault="000F065A" w:rsidP="000F065A">
            <w:pPr>
              <w:spacing w:before="60" w:after="60"/>
              <w:ind w:firstLine="0"/>
              <w:rPr>
                <w:sz w:val="24"/>
                <w:szCs w:val="24"/>
              </w:rPr>
            </w:pPr>
            <w:r w:rsidRPr="0017539F">
              <w:rPr>
                <w:sz w:val="24"/>
                <w:szCs w:val="24"/>
              </w:rPr>
              <w:t>При приеме контролируется обязательность заполнения блока и принадлежность всех МНН в блоке одному типу (т.е. все МНН в блоке должны иметь одинаковое наименование)</w:t>
            </w:r>
          </w:p>
        </w:tc>
      </w:tr>
      <w:tr w:rsidR="000F065A" w:rsidRPr="002947D3" w14:paraId="3028A84F" w14:textId="77777777" w:rsidTr="003436C8">
        <w:tc>
          <w:tcPr>
            <w:tcW w:w="684" w:type="pct"/>
            <w:shd w:val="clear" w:color="auto" w:fill="auto"/>
            <w:hideMark/>
          </w:tcPr>
          <w:p w14:paraId="3BE7766D"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39B715C1" w14:textId="77777777" w:rsidR="000F065A" w:rsidRPr="002947D3" w:rsidRDefault="000F065A" w:rsidP="000F065A">
            <w:pPr>
              <w:spacing w:before="60" w:after="60"/>
              <w:ind w:firstLine="0"/>
              <w:rPr>
                <w:sz w:val="24"/>
                <w:szCs w:val="24"/>
              </w:rPr>
            </w:pPr>
            <w:r w:rsidRPr="006D3D1F">
              <w:rPr>
                <w:sz w:val="24"/>
                <w:szCs w:val="24"/>
              </w:rPr>
              <w:t>MNNInfo</w:t>
            </w:r>
          </w:p>
        </w:tc>
        <w:tc>
          <w:tcPr>
            <w:tcW w:w="342" w:type="pct"/>
            <w:gridSpan w:val="5"/>
            <w:shd w:val="clear" w:color="auto" w:fill="auto"/>
            <w:hideMark/>
          </w:tcPr>
          <w:p w14:paraId="3FCA6501" w14:textId="056B7899" w:rsidR="000F065A" w:rsidRPr="004E53B5"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5291B3AD" w14:textId="77777777" w:rsidR="000F065A" w:rsidRPr="00FD7A92"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3AA6C54C" w14:textId="77777777" w:rsidR="000F065A" w:rsidRPr="002947D3" w:rsidRDefault="000F065A" w:rsidP="000F065A">
            <w:pPr>
              <w:spacing w:before="60" w:after="60"/>
              <w:ind w:firstLine="0"/>
              <w:rPr>
                <w:sz w:val="24"/>
                <w:szCs w:val="24"/>
              </w:rPr>
            </w:pPr>
            <w:r w:rsidRPr="006D3D1F">
              <w:rPr>
                <w:sz w:val="24"/>
                <w:szCs w:val="24"/>
              </w:rPr>
              <w:t>Международное, группировочное или химическое наименование лекарственного препарата (МНН)</w:t>
            </w:r>
          </w:p>
        </w:tc>
        <w:tc>
          <w:tcPr>
            <w:tcW w:w="1356" w:type="pct"/>
            <w:shd w:val="clear" w:color="auto" w:fill="auto"/>
            <w:hideMark/>
          </w:tcPr>
          <w:p w14:paraId="2AEBB918" w14:textId="4851EC30" w:rsidR="000F065A" w:rsidRPr="002947D3" w:rsidRDefault="000F065A" w:rsidP="000F065A">
            <w:pPr>
              <w:spacing w:before="60" w:after="60"/>
              <w:ind w:firstLine="0"/>
              <w:rPr>
                <w:sz w:val="24"/>
                <w:szCs w:val="24"/>
              </w:rPr>
            </w:pPr>
            <w:r w:rsidRPr="002947D3">
              <w:rPr>
                <w:sz w:val="24"/>
                <w:szCs w:val="24"/>
              </w:rPr>
              <w:t xml:space="preserve"> </w:t>
            </w:r>
            <w:r w:rsidRPr="0017539F">
              <w:rPr>
                <w:sz w:val="24"/>
                <w:szCs w:val="24"/>
              </w:rPr>
              <w:t>Устарело, не применяется</w:t>
            </w:r>
          </w:p>
        </w:tc>
      </w:tr>
      <w:tr w:rsidR="000F065A" w:rsidRPr="002947D3" w14:paraId="645E3842" w14:textId="77777777" w:rsidTr="003436C8">
        <w:tc>
          <w:tcPr>
            <w:tcW w:w="684" w:type="pct"/>
            <w:shd w:val="clear" w:color="auto" w:fill="auto"/>
            <w:hideMark/>
          </w:tcPr>
          <w:p w14:paraId="22CDA954"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46E5D20F" w14:textId="77777777" w:rsidR="000F065A" w:rsidRPr="002947D3" w:rsidRDefault="000F065A" w:rsidP="000F065A">
            <w:pPr>
              <w:spacing w:before="60" w:after="60"/>
              <w:ind w:firstLine="0"/>
              <w:rPr>
                <w:sz w:val="24"/>
                <w:szCs w:val="24"/>
              </w:rPr>
            </w:pPr>
            <w:r w:rsidRPr="006D3D1F">
              <w:rPr>
                <w:sz w:val="24"/>
                <w:szCs w:val="24"/>
              </w:rPr>
              <w:t>expirationDateCustomFormatInfo</w:t>
            </w:r>
          </w:p>
        </w:tc>
        <w:tc>
          <w:tcPr>
            <w:tcW w:w="342" w:type="pct"/>
            <w:gridSpan w:val="5"/>
            <w:shd w:val="clear" w:color="auto" w:fill="auto"/>
            <w:hideMark/>
          </w:tcPr>
          <w:p w14:paraId="79B85B6B" w14:textId="77777777" w:rsidR="000F065A" w:rsidRPr="00DF7410" w:rsidRDefault="000F065A" w:rsidP="000F065A">
            <w:pPr>
              <w:spacing w:before="60" w:after="60"/>
              <w:ind w:firstLine="0"/>
              <w:jc w:val="center"/>
              <w:rPr>
                <w:sz w:val="24"/>
                <w:szCs w:val="24"/>
                <w:lang w:val="en-US"/>
              </w:rPr>
            </w:pPr>
            <w:r>
              <w:rPr>
                <w:sz w:val="24"/>
                <w:szCs w:val="24"/>
              </w:rPr>
              <w:t>Н</w:t>
            </w:r>
          </w:p>
        </w:tc>
        <w:tc>
          <w:tcPr>
            <w:tcW w:w="499" w:type="pct"/>
            <w:shd w:val="clear" w:color="auto" w:fill="auto"/>
            <w:hideMark/>
          </w:tcPr>
          <w:p w14:paraId="30980D23" w14:textId="77777777" w:rsidR="000F065A" w:rsidRPr="00FD7A92"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543CB588" w14:textId="77777777" w:rsidR="000F065A" w:rsidRPr="002947D3" w:rsidRDefault="000F065A" w:rsidP="000F065A">
            <w:pPr>
              <w:spacing w:before="60" w:after="60"/>
              <w:ind w:firstLine="0"/>
              <w:rPr>
                <w:sz w:val="24"/>
                <w:szCs w:val="24"/>
              </w:rPr>
            </w:pPr>
            <w:r w:rsidRPr="006D3D1F">
              <w:rPr>
                <w:sz w:val="24"/>
                <w:szCs w:val="24"/>
              </w:rPr>
              <w:t>Срок годности (годен до) в пользовательском формате</w:t>
            </w:r>
          </w:p>
        </w:tc>
        <w:tc>
          <w:tcPr>
            <w:tcW w:w="1356" w:type="pct"/>
            <w:shd w:val="clear" w:color="auto" w:fill="auto"/>
            <w:hideMark/>
          </w:tcPr>
          <w:p w14:paraId="380CF6A0"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52BA3D35" w14:textId="77777777" w:rsidTr="003436C8">
        <w:tc>
          <w:tcPr>
            <w:tcW w:w="684" w:type="pct"/>
            <w:shd w:val="clear" w:color="auto" w:fill="auto"/>
            <w:hideMark/>
          </w:tcPr>
          <w:p w14:paraId="0DA1178B"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7810E19F" w14:textId="77777777" w:rsidR="000F065A" w:rsidRPr="002947D3" w:rsidRDefault="000F065A" w:rsidP="000F065A">
            <w:pPr>
              <w:spacing w:before="60" w:after="60"/>
              <w:ind w:firstLine="0"/>
              <w:rPr>
                <w:sz w:val="24"/>
                <w:szCs w:val="24"/>
              </w:rPr>
            </w:pPr>
            <w:r w:rsidRPr="006D3D1F">
              <w:rPr>
                <w:sz w:val="24"/>
                <w:szCs w:val="24"/>
              </w:rPr>
              <w:t>isZNVL</w:t>
            </w:r>
            <w:r>
              <w:rPr>
                <w:sz w:val="24"/>
                <w:szCs w:val="24"/>
                <w:lang w:val="en-US"/>
              </w:rPr>
              <w:t>P</w:t>
            </w:r>
          </w:p>
        </w:tc>
        <w:tc>
          <w:tcPr>
            <w:tcW w:w="342" w:type="pct"/>
            <w:gridSpan w:val="5"/>
            <w:shd w:val="clear" w:color="auto" w:fill="auto"/>
            <w:hideMark/>
          </w:tcPr>
          <w:p w14:paraId="3AAC7E75" w14:textId="39C2B48A" w:rsidR="000F065A" w:rsidRPr="006D3D1F"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067C255A" w14:textId="77777777" w:rsidR="000F065A" w:rsidRPr="006D3D1F" w:rsidRDefault="000F065A" w:rsidP="000F065A">
            <w:pPr>
              <w:spacing w:before="60" w:after="60"/>
              <w:ind w:firstLine="0"/>
              <w:jc w:val="center"/>
              <w:rPr>
                <w:sz w:val="24"/>
                <w:szCs w:val="24"/>
                <w:lang w:val="en-US"/>
              </w:rPr>
            </w:pPr>
            <w:r>
              <w:rPr>
                <w:sz w:val="24"/>
                <w:szCs w:val="24"/>
                <w:lang w:val="en-US"/>
              </w:rPr>
              <w:t>B</w:t>
            </w:r>
          </w:p>
        </w:tc>
        <w:tc>
          <w:tcPr>
            <w:tcW w:w="1297" w:type="pct"/>
            <w:gridSpan w:val="3"/>
            <w:shd w:val="clear" w:color="auto" w:fill="auto"/>
            <w:hideMark/>
          </w:tcPr>
          <w:p w14:paraId="63B18ED0" w14:textId="77777777" w:rsidR="000F065A" w:rsidRPr="006D3D1F" w:rsidRDefault="000F065A" w:rsidP="000F065A">
            <w:pPr>
              <w:spacing w:before="60" w:after="60"/>
              <w:ind w:firstLine="0"/>
              <w:rPr>
                <w:sz w:val="24"/>
                <w:szCs w:val="24"/>
              </w:rPr>
            </w:pPr>
            <w:r w:rsidRPr="006D3D1F">
              <w:rPr>
                <w:sz w:val="24"/>
                <w:szCs w:val="24"/>
              </w:rPr>
              <w:t>Признак включения в реестр жизненно необходимые и важнейших</w:t>
            </w:r>
            <w:r>
              <w:rPr>
                <w:sz w:val="24"/>
                <w:szCs w:val="24"/>
              </w:rPr>
              <w:t xml:space="preserve"> лекарственных препаратов (ЖНВЛП)</w:t>
            </w:r>
          </w:p>
        </w:tc>
        <w:tc>
          <w:tcPr>
            <w:tcW w:w="1356" w:type="pct"/>
            <w:shd w:val="clear" w:color="auto" w:fill="auto"/>
            <w:hideMark/>
          </w:tcPr>
          <w:p w14:paraId="2DC0A658" w14:textId="7F94A6C0" w:rsidR="000F065A" w:rsidRPr="002947D3" w:rsidRDefault="000F065A" w:rsidP="000F065A">
            <w:pPr>
              <w:spacing w:before="60" w:after="60"/>
              <w:ind w:firstLine="0"/>
              <w:rPr>
                <w:sz w:val="24"/>
                <w:szCs w:val="24"/>
              </w:rPr>
            </w:pPr>
            <w:r w:rsidRPr="00CB502E">
              <w:rPr>
                <w:sz w:val="24"/>
                <w:szCs w:val="24"/>
              </w:rPr>
              <w:t>Игнорируется при приеме, автоматически заполняется при передаче из справочника "Лекарственные препараты" (поле MNNInfo\isZNVLP документа nsiFarmDrugDictionary)</w:t>
            </w:r>
          </w:p>
        </w:tc>
      </w:tr>
      <w:tr w:rsidR="000F065A" w:rsidRPr="002947D3" w14:paraId="1F61C6E4" w14:textId="77777777" w:rsidTr="003436C8">
        <w:tc>
          <w:tcPr>
            <w:tcW w:w="684" w:type="pct"/>
            <w:shd w:val="clear" w:color="auto" w:fill="auto"/>
            <w:hideMark/>
          </w:tcPr>
          <w:p w14:paraId="4DCAFFC8"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7FC37A36" w14:textId="77777777" w:rsidR="000F065A" w:rsidRPr="002947D3" w:rsidRDefault="000F065A" w:rsidP="000F065A">
            <w:pPr>
              <w:spacing w:before="60" w:after="60"/>
              <w:ind w:firstLine="0"/>
              <w:rPr>
                <w:sz w:val="24"/>
                <w:szCs w:val="24"/>
              </w:rPr>
            </w:pPr>
            <w:r w:rsidRPr="006D3D1F">
              <w:rPr>
                <w:sz w:val="24"/>
                <w:szCs w:val="24"/>
              </w:rPr>
              <w:t>positionsTradeName</w:t>
            </w:r>
          </w:p>
        </w:tc>
        <w:tc>
          <w:tcPr>
            <w:tcW w:w="342" w:type="pct"/>
            <w:gridSpan w:val="5"/>
            <w:shd w:val="clear" w:color="auto" w:fill="auto"/>
            <w:hideMark/>
          </w:tcPr>
          <w:p w14:paraId="093472AA" w14:textId="06FE3577" w:rsidR="000F065A" w:rsidRPr="004E53B5"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3C1F9FC7" w14:textId="77777777" w:rsidR="000F065A" w:rsidRPr="00FD7A92"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24415BBA" w14:textId="77777777" w:rsidR="000F065A" w:rsidRPr="002947D3" w:rsidRDefault="000F065A" w:rsidP="000F065A">
            <w:pPr>
              <w:spacing w:before="60" w:after="60"/>
              <w:ind w:firstLine="0"/>
              <w:rPr>
                <w:sz w:val="24"/>
                <w:szCs w:val="24"/>
              </w:rPr>
            </w:pPr>
            <w:r w:rsidRPr="006D3D1F">
              <w:rPr>
                <w:sz w:val="24"/>
                <w:szCs w:val="24"/>
              </w:rPr>
              <w:t>Позиции по торговому наименованию лекарственного средства</w:t>
            </w:r>
          </w:p>
        </w:tc>
        <w:tc>
          <w:tcPr>
            <w:tcW w:w="1356" w:type="pct"/>
            <w:shd w:val="clear" w:color="auto" w:fill="auto"/>
            <w:hideMark/>
          </w:tcPr>
          <w:p w14:paraId="7A68BE84" w14:textId="65BAC85B" w:rsidR="000F065A" w:rsidRPr="002947D3" w:rsidRDefault="000F065A" w:rsidP="000F065A">
            <w:pPr>
              <w:spacing w:before="60" w:after="60"/>
              <w:ind w:firstLine="0"/>
              <w:rPr>
                <w:sz w:val="24"/>
                <w:szCs w:val="24"/>
              </w:rPr>
            </w:pPr>
            <w:r w:rsidRPr="002947D3">
              <w:rPr>
                <w:sz w:val="24"/>
                <w:szCs w:val="24"/>
              </w:rPr>
              <w:t xml:space="preserve"> </w:t>
            </w:r>
            <w:r w:rsidRPr="0017539F">
              <w:rPr>
                <w:sz w:val="24"/>
                <w:szCs w:val="24"/>
              </w:rPr>
              <w:t>Устарело, не применяется</w:t>
            </w:r>
          </w:p>
        </w:tc>
      </w:tr>
      <w:tr w:rsidR="000F065A" w:rsidRPr="002947D3" w14:paraId="2D6A4C8C" w14:textId="77777777" w:rsidTr="007563F0">
        <w:tc>
          <w:tcPr>
            <w:tcW w:w="5000" w:type="pct"/>
            <w:gridSpan w:val="12"/>
            <w:shd w:val="clear" w:color="auto" w:fill="auto"/>
            <w:hideMark/>
          </w:tcPr>
          <w:p w14:paraId="27C43677" w14:textId="2A37EAEF" w:rsidR="000F065A" w:rsidRPr="002947D3" w:rsidRDefault="000F065A" w:rsidP="000F065A">
            <w:pPr>
              <w:spacing w:before="60" w:after="60"/>
              <w:ind w:firstLine="0"/>
              <w:jc w:val="center"/>
              <w:rPr>
                <w:sz w:val="24"/>
                <w:szCs w:val="24"/>
              </w:rPr>
            </w:pPr>
            <w:r w:rsidRPr="0017539F">
              <w:rPr>
                <w:b/>
                <w:bCs/>
                <w:sz w:val="24"/>
                <w:szCs w:val="24"/>
              </w:rPr>
              <w:t>Международные, группировочные или химические наименования лекарственных препаратов (МНН)</w:t>
            </w:r>
          </w:p>
        </w:tc>
      </w:tr>
      <w:tr w:rsidR="000F065A" w:rsidRPr="002947D3" w14:paraId="3F035392" w14:textId="77777777" w:rsidTr="003436C8">
        <w:tc>
          <w:tcPr>
            <w:tcW w:w="684" w:type="pct"/>
            <w:shd w:val="clear" w:color="auto" w:fill="auto"/>
            <w:hideMark/>
          </w:tcPr>
          <w:p w14:paraId="62075E1D" w14:textId="30E17B32" w:rsidR="000F065A" w:rsidRPr="002947D3" w:rsidRDefault="000F065A" w:rsidP="000F065A">
            <w:pPr>
              <w:spacing w:before="60" w:after="60"/>
              <w:ind w:firstLine="0"/>
              <w:rPr>
                <w:sz w:val="24"/>
                <w:szCs w:val="24"/>
              </w:rPr>
            </w:pPr>
            <w:r w:rsidRPr="00DF7410">
              <w:rPr>
                <w:b/>
                <w:bCs/>
                <w:sz w:val="24"/>
                <w:szCs w:val="24"/>
              </w:rPr>
              <w:t>MNN</w:t>
            </w:r>
            <w:r>
              <w:rPr>
                <w:b/>
                <w:bCs/>
                <w:sz w:val="24"/>
                <w:szCs w:val="24"/>
                <w:lang w:val="en-US"/>
              </w:rPr>
              <w:t>s</w:t>
            </w:r>
            <w:r w:rsidRPr="00DF7410">
              <w:rPr>
                <w:b/>
                <w:bCs/>
                <w:sz w:val="24"/>
                <w:szCs w:val="24"/>
              </w:rPr>
              <w:t>Info</w:t>
            </w:r>
          </w:p>
        </w:tc>
        <w:tc>
          <w:tcPr>
            <w:tcW w:w="822" w:type="pct"/>
            <w:shd w:val="clear" w:color="auto" w:fill="auto"/>
            <w:hideMark/>
          </w:tcPr>
          <w:p w14:paraId="4FB274C5"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0C369B89"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25F994D0"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72CEB252"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7E9BEDEB" w14:textId="77777777" w:rsidR="000F065A" w:rsidRPr="002947D3" w:rsidRDefault="000F065A" w:rsidP="000F065A">
            <w:pPr>
              <w:spacing w:before="60" w:after="60"/>
              <w:ind w:firstLine="0"/>
              <w:rPr>
                <w:sz w:val="24"/>
                <w:szCs w:val="24"/>
              </w:rPr>
            </w:pPr>
          </w:p>
        </w:tc>
      </w:tr>
      <w:tr w:rsidR="000F065A" w:rsidRPr="002947D3" w14:paraId="01138FDF" w14:textId="77777777" w:rsidTr="003436C8">
        <w:tc>
          <w:tcPr>
            <w:tcW w:w="684" w:type="pct"/>
            <w:shd w:val="clear" w:color="auto" w:fill="auto"/>
            <w:hideMark/>
          </w:tcPr>
          <w:p w14:paraId="39AB6FB3" w14:textId="41D30076" w:rsidR="000F065A" w:rsidRPr="002947D3" w:rsidRDefault="000F065A" w:rsidP="000F065A">
            <w:pPr>
              <w:spacing w:before="60" w:after="60"/>
              <w:ind w:firstLine="0"/>
              <w:rPr>
                <w:sz w:val="24"/>
                <w:szCs w:val="24"/>
              </w:rPr>
            </w:pPr>
            <w:r w:rsidRPr="00DF7410">
              <w:rPr>
                <w:b/>
                <w:bCs/>
                <w:sz w:val="24"/>
                <w:szCs w:val="24"/>
              </w:rPr>
              <w:t>MNNInfo</w:t>
            </w:r>
          </w:p>
        </w:tc>
        <w:tc>
          <w:tcPr>
            <w:tcW w:w="822" w:type="pct"/>
            <w:shd w:val="clear" w:color="auto" w:fill="auto"/>
            <w:hideMark/>
          </w:tcPr>
          <w:p w14:paraId="00E8F408"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03E68DC2"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3ED8FD75"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25803666" w14:textId="6974691F" w:rsidR="000F065A" w:rsidRPr="002947D3" w:rsidRDefault="000F065A" w:rsidP="000F065A">
            <w:pPr>
              <w:spacing w:before="60" w:after="60"/>
              <w:ind w:firstLine="0"/>
              <w:rPr>
                <w:sz w:val="24"/>
                <w:szCs w:val="24"/>
              </w:rPr>
            </w:pPr>
            <w:r w:rsidRPr="002947D3">
              <w:rPr>
                <w:sz w:val="24"/>
                <w:szCs w:val="24"/>
              </w:rPr>
              <w:t> </w:t>
            </w:r>
            <w:r w:rsidRPr="0017539F">
              <w:rPr>
                <w:sz w:val="24"/>
                <w:szCs w:val="24"/>
              </w:rPr>
              <w:t>Международное, группировочное или химическое наименование лекарственного препарата (МНН)</w:t>
            </w:r>
          </w:p>
        </w:tc>
        <w:tc>
          <w:tcPr>
            <w:tcW w:w="1356" w:type="pct"/>
            <w:shd w:val="clear" w:color="auto" w:fill="auto"/>
            <w:hideMark/>
          </w:tcPr>
          <w:p w14:paraId="42B3A6D2" w14:textId="343D9BF0" w:rsidR="000F065A" w:rsidRPr="0017539F" w:rsidRDefault="000F065A" w:rsidP="000F065A">
            <w:pPr>
              <w:spacing w:before="60" w:after="60"/>
              <w:ind w:firstLine="0"/>
              <w:rPr>
                <w:sz w:val="24"/>
                <w:szCs w:val="24"/>
              </w:rPr>
            </w:pPr>
            <w:r>
              <w:rPr>
                <w:sz w:val="24"/>
                <w:szCs w:val="24"/>
              </w:rPr>
              <w:t>Множественный элемент</w:t>
            </w:r>
          </w:p>
        </w:tc>
      </w:tr>
      <w:tr w:rsidR="00EC0B73" w:rsidRPr="002947D3" w14:paraId="25A8EA90" w14:textId="77777777" w:rsidTr="003436C8">
        <w:tc>
          <w:tcPr>
            <w:tcW w:w="684" w:type="pct"/>
            <w:vMerge w:val="restart"/>
            <w:shd w:val="clear" w:color="auto" w:fill="auto"/>
            <w:hideMark/>
          </w:tcPr>
          <w:p w14:paraId="143E41CA" w14:textId="77777777" w:rsidR="00EC0B73" w:rsidRPr="0061684B" w:rsidRDefault="00EC0B73" w:rsidP="000F065A">
            <w:pPr>
              <w:spacing w:before="60" w:after="60"/>
              <w:ind w:firstLine="0"/>
              <w:rPr>
                <w:sz w:val="24"/>
                <w:szCs w:val="24"/>
              </w:rPr>
            </w:pPr>
            <w:r w:rsidRPr="002947D3">
              <w:rPr>
                <w:sz w:val="24"/>
                <w:szCs w:val="24"/>
              </w:rPr>
              <w:t> </w:t>
            </w:r>
            <w:r w:rsidRPr="0061684B">
              <w:rPr>
                <w:sz w:val="24"/>
                <w:szCs w:val="24"/>
              </w:rPr>
              <w:t>Международное непатентованное или</w:t>
            </w:r>
          </w:p>
          <w:p w14:paraId="2CEA8E60" w14:textId="357ACB35" w:rsidR="00EC0B73" w:rsidRDefault="00EC0B73" w:rsidP="000F065A">
            <w:pPr>
              <w:spacing w:before="60" w:after="60"/>
              <w:ind w:firstLine="0"/>
              <w:rPr>
                <w:sz w:val="24"/>
                <w:szCs w:val="24"/>
              </w:rPr>
            </w:pPr>
            <w:r w:rsidRPr="0061684B">
              <w:rPr>
                <w:sz w:val="24"/>
                <w:szCs w:val="24"/>
              </w:rPr>
              <w:t>группировочное или химическое наименование формируется с использованием справочной информации</w:t>
            </w:r>
          </w:p>
          <w:p w14:paraId="241FC4E8" w14:textId="5D29E3D7" w:rsidR="00EC0B73" w:rsidRPr="0061684B" w:rsidRDefault="00EC0B73" w:rsidP="000F065A">
            <w:pPr>
              <w:spacing w:before="60" w:after="60"/>
              <w:ind w:firstLine="0"/>
              <w:rPr>
                <w:sz w:val="24"/>
                <w:szCs w:val="24"/>
              </w:rPr>
            </w:pPr>
            <w:r w:rsidRPr="002947D3">
              <w:rPr>
                <w:sz w:val="24"/>
                <w:szCs w:val="24"/>
              </w:rPr>
              <w:t> </w:t>
            </w:r>
            <w:r>
              <w:rPr>
                <w:sz w:val="24"/>
                <w:szCs w:val="24"/>
              </w:rPr>
              <w:t>Могут быть указаны только четыре поля одновременно</w:t>
            </w:r>
          </w:p>
          <w:p w14:paraId="42D283B9" w14:textId="77777777" w:rsidR="00EC0B73" w:rsidRPr="002947D3" w:rsidRDefault="00EC0B73" w:rsidP="000F065A">
            <w:pPr>
              <w:spacing w:before="60" w:after="60"/>
              <w:ind w:firstLine="0"/>
              <w:rPr>
                <w:sz w:val="24"/>
                <w:szCs w:val="24"/>
              </w:rPr>
            </w:pPr>
          </w:p>
          <w:p w14:paraId="7DA9E3F9" w14:textId="3D64CBE5" w:rsidR="00EC0B73" w:rsidRPr="002947D3" w:rsidRDefault="00EC0B73" w:rsidP="000F065A">
            <w:pPr>
              <w:spacing w:before="60" w:after="60"/>
              <w:rPr>
                <w:sz w:val="24"/>
                <w:szCs w:val="24"/>
              </w:rPr>
            </w:pPr>
            <w:r w:rsidRPr="002947D3">
              <w:rPr>
                <w:sz w:val="24"/>
                <w:szCs w:val="24"/>
              </w:rPr>
              <w:t> </w:t>
            </w:r>
          </w:p>
        </w:tc>
        <w:tc>
          <w:tcPr>
            <w:tcW w:w="822" w:type="pct"/>
            <w:shd w:val="clear" w:color="auto" w:fill="auto"/>
            <w:hideMark/>
          </w:tcPr>
          <w:p w14:paraId="799BC2C9" w14:textId="77777777" w:rsidR="00EC0B73" w:rsidRPr="002947D3" w:rsidRDefault="00EC0B73" w:rsidP="000F065A">
            <w:pPr>
              <w:spacing w:before="60" w:after="60"/>
              <w:ind w:firstLine="0"/>
              <w:rPr>
                <w:sz w:val="24"/>
                <w:szCs w:val="24"/>
              </w:rPr>
            </w:pPr>
            <w:r w:rsidRPr="00CB502E">
              <w:rPr>
                <w:sz w:val="24"/>
                <w:szCs w:val="24"/>
              </w:rPr>
              <w:t>MNNExternalCode</w:t>
            </w:r>
          </w:p>
        </w:tc>
        <w:tc>
          <w:tcPr>
            <w:tcW w:w="342" w:type="pct"/>
            <w:gridSpan w:val="5"/>
            <w:shd w:val="clear" w:color="auto" w:fill="auto"/>
            <w:hideMark/>
          </w:tcPr>
          <w:p w14:paraId="678C989F" w14:textId="77777777" w:rsidR="00EC0B73" w:rsidRPr="004E53B5" w:rsidRDefault="00EC0B73" w:rsidP="000F065A">
            <w:pPr>
              <w:spacing w:before="60" w:after="60"/>
              <w:ind w:firstLine="0"/>
              <w:jc w:val="center"/>
              <w:rPr>
                <w:sz w:val="24"/>
                <w:szCs w:val="24"/>
              </w:rPr>
            </w:pPr>
            <w:r>
              <w:rPr>
                <w:sz w:val="24"/>
                <w:szCs w:val="24"/>
              </w:rPr>
              <w:t>О</w:t>
            </w:r>
          </w:p>
        </w:tc>
        <w:tc>
          <w:tcPr>
            <w:tcW w:w="499" w:type="pct"/>
            <w:shd w:val="clear" w:color="auto" w:fill="auto"/>
            <w:hideMark/>
          </w:tcPr>
          <w:p w14:paraId="17C7F27E" w14:textId="77777777" w:rsidR="00EC0B73" w:rsidRPr="00DF7410" w:rsidRDefault="00EC0B73" w:rsidP="000F065A">
            <w:pPr>
              <w:spacing w:before="60" w:after="60"/>
              <w:ind w:firstLine="0"/>
              <w:jc w:val="center"/>
              <w:rPr>
                <w:sz w:val="24"/>
                <w:szCs w:val="24"/>
                <w:lang w:val="en-US"/>
              </w:rPr>
            </w:pPr>
            <w:r>
              <w:rPr>
                <w:sz w:val="24"/>
                <w:szCs w:val="24"/>
              </w:rPr>
              <w:t>Т</w:t>
            </w:r>
            <w:r>
              <w:rPr>
                <w:sz w:val="24"/>
                <w:szCs w:val="24"/>
                <w:lang w:val="en-US"/>
              </w:rPr>
              <w:t>(1</w:t>
            </w:r>
            <w:r>
              <w:rPr>
                <w:sz w:val="24"/>
                <w:szCs w:val="24"/>
              </w:rPr>
              <w:t>-50</w:t>
            </w:r>
            <w:r>
              <w:rPr>
                <w:sz w:val="24"/>
                <w:szCs w:val="24"/>
                <w:lang w:val="en-US"/>
              </w:rPr>
              <w:t>)</w:t>
            </w:r>
          </w:p>
        </w:tc>
        <w:tc>
          <w:tcPr>
            <w:tcW w:w="1297" w:type="pct"/>
            <w:gridSpan w:val="3"/>
            <w:shd w:val="clear" w:color="auto" w:fill="auto"/>
            <w:hideMark/>
          </w:tcPr>
          <w:p w14:paraId="6CAE805F" w14:textId="77777777" w:rsidR="00EC0B73" w:rsidRPr="002947D3" w:rsidRDefault="00EC0B73" w:rsidP="000F065A">
            <w:pPr>
              <w:spacing w:before="60" w:after="60"/>
              <w:ind w:firstLine="0"/>
              <w:rPr>
                <w:sz w:val="24"/>
                <w:szCs w:val="24"/>
              </w:rPr>
            </w:pPr>
            <w:r w:rsidRPr="00CB502E">
              <w:rPr>
                <w:sz w:val="24"/>
                <w:szCs w:val="24"/>
              </w:rPr>
              <w:t>Уникальный внешний код МНН по справочнику "Лекарственные препараты" (поле MNNInfo\MNNExternalCode документа nsiFarmDrugDictionary)</w:t>
            </w:r>
            <w:r w:rsidRPr="00DF7410">
              <w:rPr>
                <w:sz w:val="24"/>
                <w:szCs w:val="24"/>
              </w:rPr>
              <w:t>)</w:t>
            </w:r>
          </w:p>
        </w:tc>
        <w:tc>
          <w:tcPr>
            <w:tcW w:w="1356" w:type="pct"/>
            <w:shd w:val="clear" w:color="auto" w:fill="auto"/>
            <w:hideMark/>
          </w:tcPr>
          <w:p w14:paraId="7D7FA9FB" w14:textId="77777777" w:rsidR="00EC0B73" w:rsidRPr="002947D3" w:rsidRDefault="00EC0B73" w:rsidP="000F065A">
            <w:pPr>
              <w:spacing w:before="60" w:after="60"/>
              <w:ind w:firstLine="0"/>
              <w:rPr>
                <w:sz w:val="24"/>
                <w:szCs w:val="24"/>
              </w:rPr>
            </w:pPr>
            <w:r w:rsidRPr="002947D3">
              <w:rPr>
                <w:sz w:val="24"/>
                <w:szCs w:val="24"/>
              </w:rPr>
              <w:t xml:space="preserve"> </w:t>
            </w:r>
          </w:p>
        </w:tc>
      </w:tr>
      <w:tr w:rsidR="00EC0B73" w:rsidRPr="002947D3" w14:paraId="62A8BF01" w14:textId="77777777" w:rsidTr="003436C8">
        <w:tc>
          <w:tcPr>
            <w:tcW w:w="684" w:type="pct"/>
            <w:vMerge/>
            <w:shd w:val="clear" w:color="auto" w:fill="auto"/>
            <w:hideMark/>
          </w:tcPr>
          <w:p w14:paraId="5C3B4AD6" w14:textId="32AC130F" w:rsidR="00EC0B73" w:rsidRPr="002947D3" w:rsidRDefault="00EC0B73" w:rsidP="000F065A">
            <w:pPr>
              <w:spacing w:before="60" w:after="60"/>
              <w:rPr>
                <w:sz w:val="24"/>
                <w:szCs w:val="24"/>
              </w:rPr>
            </w:pPr>
          </w:p>
        </w:tc>
        <w:tc>
          <w:tcPr>
            <w:tcW w:w="822" w:type="pct"/>
            <w:shd w:val="clear" w:color="auto" w:fill="auto"/>
            <w:hideMark/>
          </w:tcPr>
          <w:p w14:paraId="69B2DA3E" w14:textId="77777777" w:rsidR="00EC0B73" w:rsidRPr="002947D3" w:rsidRDefault="00EC0B73" w:rsidP="000F065A">
            <w:pPr>
              <w:spacing w:before="60" w:after="60"/>
              <w:ind w:firstLine="0"/>
              <w:rPr>
                <w:sz w:val="24"/>
                <w:szCs w:val="24"/>
              </w:rPr>
            </w:pPr>
            <w:r w:rsidRPr="00CB502E">
              <w:rPr>
                <w:sz w:val="24"/>
                <w:szCs w:val="24"/>
              </w:rPr>
              <w:t>MNNDrugCode</w:t>
            </w:r>
          </w:p>
        </w:tc>
        <w:tc>
          <w:tcPr>
            <w:tcW w:w="342" w:type="pct"/>
            <w:gridSpan w:val="5"/>
            <w:shd w:val="clear" w:color="auto" w:fill="auto"/>
            <w:hideMark/>
          </w:tcPr>
          <w:p w14:paraId="0D6B68F3" w14:textId="77777777" w:rsidR="00EC0B73" w:rsidRPr="00CB502E" w:rsidRDefault="00EC0B73" w:rsidP="000F065A">
            <w:pPr>
              <w:spacing w:before="60" w:after="60"/>
              <w:ind w:firstLine="0"/>
              <w:jc w:val="center"/>
              <w:rPr>
                <w:sz w:val="24"/>
                <w:szCs w:val="24"/>
              </w:rPr>
            </w:pPr>
            <w:r>
              <w:rPr>
                <w:sz w:val="24"/>
                <w:szCs w:val="24"/>
              </w:rPr>
              <w:t>Н</w:t>
            </w:r>
          </w:p>
        </w:tc>
        <w:tc>
          <w:tcPr>
            <w:tcW w:w="499" w:type="pct"/>
            <w:shd w:val="clear" w:color="auto" w:fill="auto"/>
            <w:hideMark/>
          </w:tcPr>
          <w:p w14:paraId="6CA5DF62" w14:textId="77777777" w:rsidR="00EC0B73" w:rsidRPr="00DF7410" w:rsidRDefault="00EC0B73" w:rsidP="000F065A">
            <w:pPr>
              <w:spacing w:before="60" w:after="60"/>
              <w:ind w:firstLine="0"/>
              <w:jc w:val="center"/>
              <w:rPr>
                <w:sz w:val="24"/>
                <w:szCs w:val="24"/>
                <w:lang w:val="en-US"/>
              </w:rPr>
            </w:pPr>
            <w:r>
              <w:rPr>
                <w:sz w:val="24"/>
                <w:szCs w:val="24"/>
              </w:rPr>
              <w:t>Т</w:t>
            </w:r>
            <w:r>
              <w:rPr>
                <w:sz w:val="24"/>
                <w:szCs w:val="24"/>
                <w:lang w:val="en-US"/>
              </w:rPr>
              <w:t>(1</w:t>
            </w:r>
            <w:r>
              <w:rPr>
                <w:sz w:val="24"/>
                <w:szCs w:val="24"/>
              </w:rPr>
              <w:t>-50</w:t>
            </w:r>
            <w:r>
              <w:rPr>
                <w:sz w:val="24"/>
                <w:szCs w:val="24"/>
                <w:lang w:val="en-US"/>
              </w:rPr>
              <w:t>)</w:t>
            </w:r>
          </w:p>
        </w:tc>
        <w:tc>
          <w:tcPr>
            <w:tcW w:w="1297" w:type="pct"/>
            <w:gridSpan w:val="3"/>
            <w:shd w:val="clear" w:color="auto" w:fill="auto"/>
            <w:hideMark/>
          </w:tcPr>
          <w:p w14:paraId="327799C7" w14:textId="77777777" w:rsidR="00EC0B73" w:rsidRPr="002947D3" w:rsidRDefault="00EC0B73" w:rsidP="000F065A">
            <w:pPr>
              <w:spacing w:before="60" w:after="60"/>
              <w:ind w:firstLine="0"/>
              <w:rPr>
                <w:sz w:val="24"/>
                <w:szCs w:val="24"/>
              </w:rPr>
            </w:pPr>
            <w:r w:rsidRPr="00CB502E">
              <w:rPr>
                <w:sz w:val="24"/>
                <w:szCs w:val="24"/>
              </w:rPr>
              <w:t>Уникальный код МНН</w:t>
            </w:r>
          </w:p>
        </w:tc>
        <w:tc>
          <w:tcPr>
            <w:tcW w:w="1356" w:type="pct"/>
            <w:shd w:val="clear" w:color="auto" w:fill="auto"/>
            <w:hideMark/>
          </w:tcPr>
          <w:p w14:paraId="315345C7" w14:textId="77777777" w:rsidR="00EC0B73" w:rsidRPr="002947D3" w:rsidRDefault="00EC0B73" w:rsidP="000F065A">
            <w:pPr>
              <w:spacing w:before="60" w:after="60"/>
              <w:ind w:firstLine="0"/>
              <w:rPr>
                <w:sz w:val="24"/>
                <w:szCs w:val="24"/>
              </w:rPr>
            </w:pPr>
            <w:r w:rsidRPr="002947D3">
              <w:rPr>
                <w:sz w:val="24"/>
                <w:szCs w:val="24"/>
              </w:rPr>
              <w:t xml:space="preserve"> </w:t>
            </w:r>
            <w:r w:rsidRPr="00CB502E">
              <w:rPr>
                <w:sz w:val="24"/>
                <w:szCs w:val="24"/>
              </w:rPr>
              <w:t>Игнорируется при приеме, автоматически заполняется при передаче из справочника "Лекарственные препараты" (поле MNNInfo\MNNDrugCode документа nsiFarmDrugDictionary)</w:t>
            </w:r>
          </w:p>
        </w:tc>
      </w:tr>
      <w:tr w:rsidR="00EC0B73" w:rsidRPr="002947D3" w14:paraId="6C3B1136" w14:textId="77777777" w:rsidTr="003436C8">
        <w:tc>
          <w:tcPr>
            <w:tcW w:w="684" w:type="pct"/>
            <w:vMerge/>
            <w:shd w:val="clear" w:color="auto" w:fill="auto"/>
            <w:hideMark/>
          </w:tcPr>
          <w:p w14:paraId="7EB46FC9" w14:textId="5530416D" w:rsidR="00EC0B73" w:rsidRPr="002947D3" w:rsidRDefault="00EC0B73" w:rsidP="000F065A">
            <w:pPr>
              <w:spacing w:before="60" w:after="60"/>
              <w:ind w:firstLine="0"/>
              <w:rPr>
                <w:sz w:val="24"/>
                <w:szCs w:val="24"/>
              </w:rPr>
            </w:pPr>
          </w:p>
        </w:tc>
        <w:tc>
          <w:tcPr>
            <w:tcW w:w="822" w:type="pct"/>
            <w:shd w:val="clear" w:color="auto" w:fill="auto"/>
            <w:hideMark/>
          </w:tcPr>
          <w:p w14:paraId="6B317DD5" w14:textId="77777777" w:rsidR="00EC0B73" w:rsidRPr="002947D3" w:rsidRDefault="00EC0B73" w:rsidP="000F065A">
            <w:pPr>
              <w:spacing w:before="60" w:after="60"/>
              <w:ind w:firstLine="0"/>
              <w:rPr>
                <w:sz w:val="24"/>
                <w:szCs w:val="24"/>
              </w:rPr>
            </w:pPr>
            <w:r w:rsidRPr="00DF7410">
              <w:rPr>
                <w:sz w:val="24"/>
                <w:szCs w:val="24"/>
              </w:rPr>
              <w:t>MNNName</w:t>
            </w:r>
          </w:p>
        </w:tc>
        <w:tc>
          <w:tcPr>
            <w:tcW w:w="342" w:type="pct"/>
            <w:gridSpan w:val="5"/>
            <w:shd w:val="clear" w:color="auto" w:fill="auto"/>
            <w:hideMark/>
          </w:tcPr>
          <w:p w14:paraId="64B5527B" w14:textId="77777777" w:rsidR="00EC0B73" w:rsidRPr="00DF7410" w:rsidRDefault="00EC0B73" w:rsidP="000F065A">
            <w:pPr>
              <w:spacing w:before="60" w:after="60"/>
              <w:ind w:firstLine="0"/>
              <w:jc w:val="center"/>
              <w:rPr>
                <w:sz w:val="24"/>
                <w:szCs w:val="24"/>
              </w:rPr>
            </w:pPr>
            <w:r>
              <w:rPr>
                <w:sz w:val="24"/>
                <w:szCs w:val="24"/>
              </w:rPr>
              <w:t>О</w:t>
            </w:r>
          </w:p>
        </w:tc>
        <w:tc>
          <w:tcPr>
            <w:tcW w:w="499" w:type="pct"/>
            <w:shd w:val="clear" w:color="auto" w:fill="auto"/>
            <w:hideMark/>
          </w:tcPr>
          <w:p w14:paraId="1B2A2D80" w14:textId="42A85F88" w:rsidR="00EC0B73" w:rsidRPr="00FD7A92" w:rsidRDefault="00EC0B73" w:rsidP="000F065A">
            <w:pPr>
              <w:spacing w:before="60" w:after="60"/>
              <w:ind w:firstLine="0"/>
              <w:jc w:val="center"/>
              <w:rPr>
                <w:sz w:val="24"/>
                <w:szCs w:val="24"/>
                <w:lang w:val="en-US"/>
              </w:rPr>
            </w:pPr>
            <w:r>
              <w:rPr>
                <w:sz w:val="24"/>
                <w:szCs w:val="24"/>
                <w:lang w:val="en-US"/>
              </w:rPr>
              <w:t>T(1-</w:t>
            </w:r>
            <w:r>
              <w:rPr>
                <w:sz w:val="24"/>
                <w:szCs w:val="24"/>
              </w:rPr>
              <w:t>20</w:t>
            </w:r>
            <w:r>
              <w:rPr>
                <w:sz w:val="24"/>
                <w:szCs w:val="24"/>
                <w:lang w:val="en-US"/>
              </w:rPr>
              <w:t>00)</w:t>
            </w:r>
          </w:p>
        </w:tc>
        <w:tc>
          <w:tcPr>
            <w:tcW w:w="1297" w:type="pct"/>
            <w:gridSpan w:val="3"/>
            <w:shd w:val="clear" w:color="auto" w:fill="auto"/>
            <w:hideMark/>
          </w:tcPr>
          <w:p w14:paraId="3C2041CB" w14:textId="77777777" w:rsidR="00EC0B73" w:rsidRPr="002947D3" w:rsidRDefault="00EC0B73" w:rsidP="000F065A">
            <w:pPr>
              <w:spacing w:before="60" w:after="60"/>
              <w:ind w:firstLine="0"/>
              <w:rPr>
                <w:sz w:val="24"/>
                <w:szCs w:val="24"/>
              </w:rPr>
            </w:pPr>
            <w:r w:rsidRPr="00DF7410">
              <w:rPr>
                <w:sz w:val="24"/>
                <w:szCs w:val="24"/>
              </w:rPr>
              <w:t xml:space="preserve">Наименование МНН. </w:t>
            </w:r>
          </w:p>
        </w:tc>
        <w:tc>
          <w:tcPr>
            <w:tcW w:w="1356" w:type="pct"/>
            <w:shd w:val="clear" w:color="auto" w:fill="auto"/>
            <w:hideMark/>
          </w:tcPr>
          <w:p w14:paraId="3C88EEB9" w14:textId="77777777" w:rsidR="00EC0B73" w:rsidRPr="002947D3" w:rsidRDefault="00EC0B73" w:rsidP="000F065A">
            <w:pPr>
              <w:spacing w:before="60" w:after="60"/>
              <w:ind w:firstLine="0"/>
              <w:rPr>
                <w:sz w:val="24"/>
                <w:szCs w:val="24"/>
              </w:rPr>
            </w:pPr>
            <w:r w:rsidRPr="002947D3">
              <w:rPr>
                <w:sz w:val="24"/>
                <w:szCs w:val="24"/>
              </w:rPr>
              <w:t xml:space="preserve"> </w:t>
            </w:r>
            <w:r w:rsidRPr="008E73F7">
              <w:rPr>
                <w:sz w:val="24"/>
                <w:szCs w:val="24"/>
              </w:rPr>
              <w:t>Игнорируется при приеме, автоматически заполняется при передаче из справочника "Лекарственные препараты" (поле MNNInfo\MNNName документа nsiFarmDrugDictionary)</w:t>
            </w:r>
          </w:p>
        </w:tc>
      </w:tr>
      <w:tr w:rsidR="00EC0B73" w:rsidRPr="002947D3" w14:paraId="25ED2BA5" w14:textId="77777777" w:rsidTr="003436C8">
        <w:tc>
          <w:tcPr>
            <w:tcW w:w="684" w:type="pct"/>
            <w:vMerge/>
            <w:shd w:val="clear" w:color="auto" w:fill="auto"/>
          </w:tcPr>
          <w:p w14:paraId="7941A928" w14:textId="77777777" w:rsidR="00EC0B73" w:rsidRPr="002947D3" w:rsidRDefault="00EC0B73" w:rsidP="000F065A">
            <w:pPr>
              <w:spacing w:before="60" w:after="60"/>
              <w:ind w:firstLine="0"/>
              <w:rPr>
                <w:sz w:val="24"/>
                <w:szCs w:val="24"/>
              </w:rPr>
            </w:pPr>
          </w:p>
        </w:tc>
        <w:tc>
          <w:tcPr>
            <w:tcW w:w="822" w:type="pct"/>
            <w:shd w:val="clear" w:color="auto" w:fill="auto"/>
          </w:tcPr>
          <w:p w14:paraId="670366E1" w14:textId="10F654D0" w:rsidR="00EC0B73" w:rsidRPr="00DF7410" w:rsidRDefault="00EC0B73" w:rsidP="000F065A">
            <w:pPr>
              <w:spacing w:before="60" w:after="60"/>
              <w:ind w:firstLine="0"/>
              <w:rPr>
                <w:sz w:val="24"/>
                <w:szCs w:val="24"/>
              </w:rPr>
            </w:pPr>
            <w:r w:rsidRPr="00EC0B73">
              <w:rPr>
                <w:sz w:val="24"/>
                <w:szCs w:val="24"/>
              </w:rPr>
              <w:t>dosageUser</w:t>
            </w:r>
          </w:p>
        </w:tc>
        <w:tc>
          <w:tcPr>
            <w:tcW w:w="342" w:type="pct"/>
            <w:gridSpan w:val="5"/>
            <w:shd w:val="clear" w:color="auto" w:fill="auto"/>
          </w:tcPr>
          <w:p w14:paraId="088EAF9E" w14:textId="6ED94170" w:rsidR="00EC0B73" w:rsidRDefault="00E26F55" w:rsidP="000F065A">
            <w:pPr>
              <w:spacing w:before="60" w:after="60"/>
              <w:ind w:firstLine="0"/>
              <w:jc w:val="center"/>
              <w:rPr>
                <w:sz w:val="24"/>
                <w:szCs w:val="24"/>
              </w:rPr>
            </w:pPr>
            <w:r>
              <w:rPr>
                <w:sz w:val="24"/>
                <w:szCs w:val="24"/>
              </w:rPr>
              <w:t>Н</w:t>
            </w:r>
          </w:p>
        </w:tc>
        <w:tc>
          <w:tcPr>
            <w:tcW w:w="499" w:type="pct"/>
            <w:shd w:val="clear" w:color="auto" w:fill="auto"/>
          </w:tcPr>
          <w:p w14:paraId="64F3E6C3" w14:textId="1EAF6DEB" w:rsidR="00EC0B73" w:rsidRDefault="00E26F55"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7BE8A0AD" w14:textId="659ED97D" w:rsidR="00EC0B73" w:rsidRPr="00DF7410" w:rsidRDefault="00EC0B73" w:rsidP="00EC0B73">
            <w:pPr>
              <w:spacing w:before="60" w:after="60"/>
              <w:ind w:firstLine="0"/>
              <w:rPr>
                <w:sz w:val="24"/>
                <w:szCs w:val="24"/>
              </w:rPr>
            </w:pPr>
            <w:r w:rsidRPr="00EC0B73">
              <w:rPr>
                <w:sz w:val="24"/>
                <w:szCs w:val="24"/>
              </w:rPr>
              <w:t>По</w:t>
            </w:r>
            <w:r>
              <w:rPr>
                <w:sz w:val="24"/>
                <w:szCs w:val="24"/>
              </w:rPr>
              <w:t>требительская единица дозировки</w:t>
            </w:r>
          </w:p>
        </w:tc>
        <w:tc>
          <w:tcPr>
            <w:tcW w:w="1356" w:type="pct"/>
            <w:shd w:val="clear" w:color="auto" w:fill="auto"/>
          </w:tcPr>
          <w:p w14:paraId="5E5E1AC1" w14:textId="77777777" w:rsidR="00EC0B73" w:rsidRDefault="00EC0B73" w:rsidP="000F065A">
            <w:pPr>
              <w:spacing w:before="60" w:after="60"/>
              <w:ind w:firstLine="0"/>
              <w:rPr>
                <w:sz w:val="24"/>
                <w:szCs w:val="24"/>
              </w:rPr>
            </w:pPr>
            <w:r w:rsidRPr="00EC0B73">
              <w:rPr>
                <w:sz w:val="24"/>
                <w:szCs w:val="24"/>
              </w:rPr>
              <w:t>Игнорируется при приеме, автоматически заполняется при передаче из справочника "Лекарственные препараты" (блок  MNNInfo/dosagesInfo/dosageInfo/dosageUser документа nsiFarmDrugDictionary)</w:t>
            </w:r>
          </w:p>
          <w:p w14:paraId="6C11BFFC" w14:textId="77777777" w:rsidR="00EC0B73" w:rsidRDefault="00EC0B73" w:rsidP="000F065A">
            <w:pPr>
              <w:spacing w:before="60" w:after="60"/>
              <w:ind w:firstLine="0"/>
              <w:rPr>
                <w:sz w:val="24"/>
                <w:szCs w:val="24"/>
              </w:rPr>
            </w:pPr>
          </w:p>
          <w:p w14:paraId="266904E2" w14:textId="5CDFACDD" w:rsidR="00EC0B73" w:rsidRPr="002947D3" w:rsidRDefault="00EC0B73" w:rsidP="000F065A">
            <w:pPr>
              <w:spacing w:before="60" w:after="60"/>
              <w:ind w:firstLine="0"/>
              <w:rPr>
                <w:sz w:val="24"/>
                <w:szCs w:val="24"/>
              </w:rPr>
            </w:pPr>
            <w:r>
              <w:rPr>
                <w:sz w:val="24"/>
                <w:szCs w:val="24"/>
              </w:rPr>
              <w:t xml:space="preserve">Состав блока см. соответствующего блока в справочнике </w:t>
            </w:r>
            <w:r w:rsidRPr="00EC0B73">
              <w:rPr>
                <w:sz w:val="24"/>
                <w:szCs w:val="24"/>
              </w:rPr>
              <w:t>nsiFarmDrugDictionary</w:t>
            </w:r>
            <w:r>
              <w:rPr>
                <w:sz w:val="24"/>
                <w:szCs w:val="24"/>
              </w:rPr>
              <w:t xml:space="preserve"> (Приложение 1</w:t>
            </w:r>
            <w:r w:rsidR="00E26F55">
              <w:rPr>
                <w:sz w:val="24"/>
                <w:szCs w:val="24"/>
              </w:rPr>
              <w:t xml:space="preserve"> к АТФФ ЕИС</w:t>
            </w:r>
            <w:r>
              <w:rPr>
                <w:sz w:val="24"/>
                <w:szCs w:val="24"/>
              </w:rPr>
              <w:t>)</w:t>
            </w:r>
          </w:p>
        </w:tc>
      </w:tr>
      <w:tr w:rsidR="000F065A" w:rsidRPr="002947D3" w14:paraId="0F69AEA2" w14:textId="77777777" w:rsidTr="003436C8">
        <w:tc>
          <w:tcPr>
            <w:tcW w:w="684" w:type="pct"/>
            <w:shd w:val="clear" w:color="auto" w:fill="auto"/>
          </w:tcPr>
          <w:p w14:paraId="6BDF43A2" w14:textId="77777777" w:rsidR="000F065A" w:rsidRPr="002947D3" w:rsidRDefault="000F065A" w:rsidP="000F065A">
            <w:pPr>
              <w:spacing w:before="60" w:after="60"/>
              <w:ind w:firstLine="0"/>
              <w:rPr>
                <w:sz w:val="24"/>
                <w:szCs w:val="24"/>
              </w:rPr>
            </w:pPr>
          </w:p>
        </w:tc>
        <w:tc>
          <w:tcPr>
            <w:tcW w:w="822" w:type="pct"/>
            <w:shd w:val="clear" w:color="auto" w:fill="auto"/>
          </w:tcPr>
          <w:p w14:paraId="6F328879" w14:textId="0A734F86" w:rsidR="000F065A" w:rsidRPr="006D3D1F" w:rsidRDefault="000F065A" w:rsidP="000F065A">
            <w:pPr>
              <w:spacing w:before="60" w:after="60"/>
              <w:ind w:firstLine="0"/>
              <w:rPr>
                <w:sz w:val="24"/>
                <w:szCs w:val="24"/>
              </w:rPr>
            </w:pPr>
            <w:r w:rsidRPr="0061684B">
              <w:rPr>
                <w:sz w:val="24"/>
                <w:szCs w:val="24"/>
              </w:rPr>
              <w:t>MNNTextForm</w:t>
            </w:r>
          </w:p>
        </w:tc>
        <w:tc>
          <w:tcPr>
            <w:tcW w:w="342" w:type="pct"/>
            <w:gridSpan w:val="5"/>
            <w:shd w:val="clear" w:color="auto" w:fill="auto"/>
          </w:tcPr>
          <w:p w14:paraId="00AA7615" w14:textId="3B8BB0C1" w:rsidR="000F065A"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2680BB4D" w14:textId="7908C024" w:rsidR="000F065A" w:rsidRPr="00EC0B73" w:rsidRDefault="000F065A" w:rsidP="000F065A">
            <w:pPr>
              <w:spacing w:before="60" w:after="60"/>
              <w:ind w:firstLine="0"/>
              <w:jc w:val="center"/>
              <w:rPr>
                <w:sz w:val="24"/>
                <w:szCs w:val="24"/>
              </w:rPr>
            </w:pPr>
            <w:r>
              <w:rPr>
                <w:sz w:val="24"/>
                <w:szCs w:val="24"/>
                <w:lang w:val="en-US"/>
              </w:rPr>
              <w:t>S</w:t>
            </w:r>
          </w:p>
        </w:tc>
        <w:tc>
          <w:tcPr>
            <w:tcW w:w="1297" w:type="pct"/>
            <w:gridSpan w:val="3"/>
            <w:shd w:val="clear" w:color="auto" w:fill="auto"/>
          </w:tcPr>
          <w:p w14:paraId="093AE336" w14:textId="77777777" w:rsidR="000F065A" w:rsidRPr="0061684B" w:rsidRDefault="000F065A" w:rsidP="000F065A">
            <w:pPr>
              <w:spacing w:before="60" w:after="60"/>
              <w:ind w:firstLine="0"/>
              <w:rPr>
                <w:sz w:val="24"/>
                <w:szCs w:val="24"/>
              </w:rPr>
            </w:pPr>
            <w:r w:rsidRPr="0061684B">
              <w:rPr>
                <w:sz w:val="24"/>
                <w:szCs w:val="24"/>
              </w:rPr>
              <w:t>Международное непатентованное или</w:t>
            </w:r>
          </w:p>
          <w:p w14:paraId="339E513E" w14:textId="332B5773" w:rsidR="000F065A" w:rsidRPr="006D3D1F" w:rsidRDefault="000F065A" w:rsidP="000F065A">
            <w:pPr>
              <w:spacing w:before="60" w:after="60"/>
              <w:ind w:firstLine="0"/>
              <w:rPr>
                <w:sz w:val="24"/>
                <w:szCs w:val="24"/>
              </w:rPr>
            </w:pPr>
            <w:r w:rsidRPr="0061684B">
              <w:rPr>
                <w:sz w:val="24"/>
                <w:szCs w:val="24"/>
              </w:rPr>
              <w:t>группировочное или химическое наименование формируется в текстовой форме</w:t>
            </w:r>
          </w:p>
        </w:tc>
        <w:tc>
          <w:tcPr>
            <w:tcW w:w="1356" w:type="pct"/>
            <w:shd w:val="clear" w:color="auto" w:fill="auto"/>
          </w:tcPr>
          <w:p w14:paraId="4AC3CA8F" w14:textId="77777777" w:rsidR="000F065A" w:rsidRDefault="000F065A" w:rsidP="000F065A">
            <w:pPr>
              <w:spacing w:before="60" w:after="60"/>
              <w:ind w:firstLine="0"/>
              <w:rPr>
                <w:sz w:val="24"/>
                <w:szCs w:val="24"/>
              </w:rPr>
            </w:pPr>
            <w:r>
              <w:rPr>
                <w:sz w:val="24"/>
                <w:szCs w:val="24"/>
              </w:rPr>
              <w:t xml:space="preserve">Должена быть указана либо совокупность полей </w:t>
            </w:r>
            <w:r w:rsidRPr="00CB502E">
              <w:rPr>
                <w:sz w:val="24"/>
                <w:szCs w:val="24"/>
              </w:rPr>
              <w:t>MNNExternalCode</w:t>
            </w:r>
            <w:r>
              <w:rPr>
                <w:sz w:val="24"/>
                <w:szCs w:val="24"/>
              </w:rPr>
              <w:t xml:space="preserve">, </w:t>
            </w:r>
            <w:r w:rsidRPr="00CB502E">
              <w:rPr>
                <w:sz w:val="24"/>
                <w:szCs w:val="24"/>
              </w:rPr>
              <w:t>MNNDrugCode</w:t>
            </w:r>
            <w:r>
              <w:rPr>
                <w:sz w:val="24"/>
                <w:szCs w:val="24"/>
              </w:rPr>
              <w:t xml:space="preserve">, </w:t>
            </w:r>
            <w:r w:rsidRPr="00DF7410">
              <w:rPr>
                <w:sz w:val="24"/>
                <w:szCs w:val="24"/>
              </w:rPr>
              <w:t>MNNName</w:t>
            </w:r>
          </w:p>
          <w:p w14:paraId="5B9F7573" w14:textId="286E8FFE" w:rsidR="000F065A" w:rsidRDefault="000F065A" w:rsidP="000F065A">
            <w:pPr>
              <w:spacing w:before="60" w:after="60"/>
              <w:ind w:firstLine="0"/>
              <w:rPr>
                <w:sz w:val="24"/>
                <w:szCs w:val="24"/>
              </w:rPr>
            </w:pPr>
            <w:r>
              <w:rPr>
                <w:sz w:val="24"/>
                <w:szCs w:val="24"/>
              </w:rPr>
              <w:t xml:space="preserve">либо </w:t>
            </w:r>
            <w:r w:rsidRPr="0061684B">
              <w:rPr>
                <w:sz w:val="24"/>
                <w:szCs w:val="24"/>
              </w:rPr>
              <w:t>MNNTextForm</w:t>
            </w:r>
          </w:p>
        </w:tc>
      </w:tr>
      <w:tr w:rsidR="000F065A" w:rsidRPr="002947D3" w14:paraId="3001E935" w14:textId="77777777" w:rsidTr="003436C8">
        <w:tc>
          <w:tcPr>
            <w:tcW w:w="684" w:type="pct"/>
            <w:shd w:val="clear" w:color="auto" w:fill="auto"/>
            <w:hideMark/>
          </w:tcPr>
          <w:p w14:paraId="7AE5251E"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43CDF5CC" w14:textId="77777777" w:rsidR="000F065A" w:rsidRPr="002947D3" w:rsidRDefault="000F065A" w:rsidP="000F065A">
            <w:pPr>
              <w:spacing w:before="60" w:after="60"/>
              <w:ind w:firstLine="0"/>
              <w:rPr>
                <w:sz w:val="24"/>
                <w:szCs w:val="24"/>
              </w:rPr>
            </w:pPr>
            <w:r w:rsidRPr="006D3D1F">
              <w:rPr>
                <w:sz w:val="24"/>
                <w:szCs w:val="24"/>
              </w:rPr>
              <w:t>positionsTradeName</w:t>
            </w:r>
          </w:p>
        </w:tc>
        <w:tc>
          <w:tcPr>
            <w:tcW w:w="342" w:type="pct"/>
            <w:gridSpan w:val="5"/>
            <w:shd w:val="clear" w:color="auto" w:fill="auto"/>
            <w:hideMark/>
          </w:tcPr>
          <w:p w14:paraId="4F5B5D5D" w14:textId="4CDD73FE" w:rsidR="000F065A" w:rsidRPr="004E53B5"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7F1992D8" w14:textId="77777777" w:rsidR="000F065A" w:rsidRPr="00FD7A92"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13237569" w14:textId="77777777" w:rsidR="000F065A" w:rsidRPr="002947D3" w:rsidRDefault="000F065A" w:rsidP="000F065A">
            <w:pPr>
              <w:spacing w:before="60" w:after="60"/>
              <w:ind w:firstLine="0"/>
              <w:rPr>
                <w:sz w:val="24"/>
                <w:szCs w:val="24"/>
              </w:rPr>
            </w:pPr>
            <w:r w:rsidRPr="006D3D1F">
              <w:rPr>
                <w:sz w:val="24"/>
                <w:szCs w:val="24"/>
              </w:rPr>
              <w:t>Позиции по торговому наименованию лекарственного средства</w:t>
            </w:r>
          </w:p>
        </w:tc>
        <w:tc>
          <w:tcPr>
            <w:tcW w:w="1356" w:type="pct"/>
            <w:shd w:val="clear" w:color="auto" w:fill="auto"/>
          </w:tcPr>
          <w:p w14:paraId="525C0A3F" w14:textId="24B559D7" w:rsidR="000F065A" w:rsidRPr="002947D3" w:rsidRDefault="000F065A" w:rsidP="000F065A">
            <w:pPr>
              <w:spacing w:before="60" w:after="60"/>
              <w:ind w:firstLine="0"/>
              <w:rPr>
                <w:sz w:val="24"/>
                <w:szCs w:val="24"/>
              </w:rPr>
            </w:pPr>
            <w:r>
              <w:rPr>
                <w:sz w:val="24"/>
                <w:szCs w:val="24"/>
              </w:rPr>
              <w:t>Состав блока см. ниже</w:t>
            </w:r>
          </w:p>
        </w:tc>
      </w:tr>
      <w:tr w:rsidR="000F065A" w:rsidRPr="002947D3" w14:paraId="37146B39" w14:textId="77777777" w:rsidTr="00894AB0">
        <w:tc>
          <w:tcPr>
            <w:tcW w:w="5000" w:type="pct"/>
            <w:gridSpan w:val="12"/>
            <w:shd w:val="clear" w:color="auto" w:fill="auto"/>
            <w:hideMark/>
          </w:tcPr>
          <w:p w14:paraId="1A0E7111" w14:textId="77777777" w:rsidR="000F065A" w:rsidRPr="002947D3" w:rsidRDefault="000F065A" w:rsidP="000F065A">
            <w:pPr>
              <w:spacing w:before="60" w:after="60"/>
              <w:ind w:firstLine="0"/>
              <w:jc w:val="center"/>
              <w:rPr>
                <w:sz w:val="24"/>
                <w:szCs w:val="24"/>
              </w:rPr>
            </w:pPr>
            <w:r w:rsidRPr="00DF7410">
              <w:rPr>
                <w:b/>
                <w:bCs/>
                <w:sz w:val="24"/>
                <w:szCs w:val="24"/>
              </w:rPr>
              <w:t>Срок годности (годен до) в пользовательском формате</w:t>
            </w:r>
          </w:p>
        </w:tc>
      </w:tr>
      <w:tr w:rsidR="000F065A" w:rsidRPr="002947D3" w14:paraId="55BD98BB" w14:textId="77777777" w:rsidTr="003436C8">
        <w:tc>
          <w:tcPr>
            <w:tcW w:w="684" w:type="pct"/>
            <w:shd w:val="clear" w:color="auto" w:fill="auto"/>
            <w:hideMark/>
          </w:tcPr>
          <w:p w14:paraId="25623F94" w14:textId="77777777" w:rsidR="000F065A" w:rsidRPr="002947D3" w:rsidRDefault="000F065A" w:rsidP="000F065A">
            <w:pPr>
              <w:spacing w:before="60" w:after="60"/>
              <w:ind w:firstLine="0"/>
              <w:rPr>
                <w:sz w:val="24"/>
                <w:szCs w:val="24"/>
              </w:rPr>
            </w:pPr>
            <w:r w:rsidRPr="00DF7410">
              <w:rPr>
                <w:b/>
                <w:bCs/>
                <w:sz w:val="24"/>
                <w:szCs w:val="24"/>
              </w:rPr>
              <w:t>expirationDateCustomFormatInfo</w:t>
            </w:r>
          </w:p>
        </w:tc>
        <w:tc>
          <w:tcPr>
            <w:tcW w:w="822" w:type="pct"/>
            <w:shd w:val="clear" w:color="auto" w:fill="auto"/>
            <w:hideMark/>
          </w:tcPr>
          <w:p w14:paraId="452DCA63"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08BA0598"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63755296"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26EE3171"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1AEB7393" w14:textId="77777777" w:rsidR="000F065A" w:rsidRPr="002947D3" w:rsidRDefault="000F065A" w:rsidP="000F065A">
            <w:pPr>
              <w:spacing w:before="60" w:after="60"/>
              <w:ind w:firstLine="0"/>
              <w:rPr>
                <w:sz w:val="24"/>
                <w:szCs w:val="24"/>
              </w:rPr>
            </w:pPr>
          </w:p>
        </w:tc>
      </w:tr>
      <w:tr w:rsidR="000F065A" w:rsidRPr="002947D3" w14:paraId="44BD4969" w14:textId="77777777" w:rsidTr="003436C8">
        <w:tc>
          <w:tcPr>
            <w:tcW w:w="684" w:type="pct"/>
            <w:vMerge w:val="restart"/>
            <w:shd w:val="clear" w:color="auto" w:fill="auto"/>
            <w:hideMark/>
          </w:tcPr>
          <w:p w14:paraId="65991EF7" w14:textId="2F1049BC" w:rsidR="000F065A" w:rsidRPr="009A4D76" w:rsidRDefault="000F065A" w:rsidP="000F065A">
            <w:pPr>
              <w:spacing w:before="60" w:after="60"/>
              <w:ind w:firstLine="0"/>
              <w:rPr>
                <w:sz w:val="24"/>
                <w:szCs w:val="24"/>
              </w:rPr>
            </w:pPr>
            <w:r w:rsidRPr="002947D3">
              <w:rPr>
                <w:sz w:val="24"/>
                <w:szCs w:val="24"/>
              </w:rPr>
              <w:t> </w:t>
            </w:r>
            <w:r>
              <w:rPr>
                <w:sz w:val="24"/>
                <w:szCs w:val="24"/>
              </w:rPr>
              <w:t>Допустимо указание только одного значения</w:t>
            </w:r>
          </w:p>
        </w:tc>
        <w:tc>
          <w:tcPr>
            <w:tcW w:w="822" w:type="pct"/>
            <w:shd w:val="clear" w:color="auto" w:fill="auto"/>
            <w:hideMark/>
          </w:tcPr>
          <w:p w14:paraId="3E45CC30" w14:textId="77777777" w:rsidR="000F065A" w:rsidRPr="002947D3" w:rsidRDefault="000F065A" w:rsidP="000F065A">
            <w:pPr>
              <w:spacing w:before="60" w:after="60"/>
              <w:ind w:firstLine="0"/>
              <w:rPr>
                <w:sz w:val="24"/>
                <w:szCs w:val="24"/>
              </w:rPr>
            </w:pPr>
            <w:r w:rsidRPr="009A4D76">
              <w:rPr>
                <w:sz w:val="24"/>
                <w:szCs w:val="24"/>
              </w:rPr>
              <w:t>expirationDateMonthYear</w:t>
            </w:r>
          </w:p>
        </w:tc>
        <w:tc>
          <w:tcPr>
            <w:tcW w:w="342" w:type="pct"/>
            <w:gridSpan w:val="5"/>
            <w:shd w:val="clear" w:color="auto" w:fill="auto"/>
            <w:hideMark/>
          </w:tcPr>
          <w:p w14:paraId="16B71AD7" w14:textId="77777777" w:rsidR="000F065A" w:rsidRPr="004E53B5"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098D75F0" w14:textId="55E578DA" w:rsidR="000F065A" w:rsidRPr="00DF7410" w:rsidRDefault="000F065A" w:rsidP="000F065A">
            <w:pPr>
              <w:spacing w:before="60" w:after="60"/>
              <w:ind w:firstLine="0"/>
              <w:jc w:val="center"/>
              <w:rPr>
                <w:sz w:val="24"/>
                <w:szCs w:val="24"/>
              </w:rPr>
            </w:pPr>
            <w:r>
              <w:rPr>
                <w:sz w:val="24"/>
                <w:szCs w:val="24"/>
                <w:lang w:val="en-US"/>
              </w:rPr>
              <w:t>S</w:t>
            </w:r>
          </w:p>
        </w:tc>
        <w:tc>
          <w:tcPr>
            <w:tcW w:w="1297" w:type="pct"/>
            <w:gridSpan w:val="3"/>
            <w:shd w:val="clear" w:color="auto" w:fill="auto"/>
            <w:hideMark/>
          </w:tcPr>
          <w:p w14:paraId="12F224C6" w14:textId="77777777" w:rsidR="000F065A" w:rsidRPr="002947D3" w:rsidRDefault="000F065A" w:rsidP="000F065A">
            <w:pPr>
              <w:spacing w:before="60" w:after="60"/>
              <w:ind w:firstLine="0"/>
              <w:rPr>
                <w:sz w:val="24"/>
                <w:szCs w:val="24"/>
              </w:rPr>
            </w:pPr>
            <w:r w:rsidRPr="009A4D76">
              <w:rPr>
                <w:sz w:val="24"/>
                <w:szCs w:val="24"/>
              </w:rPr>
              <w:t>Срок годности в формате "месяц-год"</w:t>
            </w:r>
          </w:p>
        </w:tc>
        <w:tc>
          <w:tcPr>
            <w:tcW w:w="1356" w:type="pct"/>
            <w:shd w:val="clear" w:color="auto" w:fill="auto"/>
            <w:hideMark/>
          </w:tcPr>
          <w:p w14:paraId="6E797653" w14:textId="77E8B623" w:rsidR="000F065A" w:rsidRPr="00DF7410" w:rsidRDefault="000F065A" w:rsidP="000F065A">
            <w:pPr>
              <w:spacing w:before="60" w:after="60"/>
              <w:ind w:firstLine="0"/>
              <w:rPr>
                <w:sz w:val="24"/>
                <w:szCs w:val="24"/>
              </w:rPr>
            </w:pPr>
            <w:r w:rsidRPr="009639F9">
              <w:rPr>
                <w:sz w:val="24"/>
                <w:szCs w:val="24"/>
              </w:rPr>
              <w:t>Окончание срока годности трактуется, как последний день месяца, предшествующего месяцу, указанному на упаковке лекарственного препарата</w:t>
            </w:r>
          </w:p>
        </w:tc>
      </w:tr>
      <w:tr w:rsidR="000F065A" w:rsidRPr="002947D3" w14:paraId="4BE7A750" w14:textId="77777777" w:rsidTr="003436C8">
        <w:tc>
          <w:tcPr>
            <w:tcW w:w="684" w:type="pct"/>
            <w:vMerge/>
            <w:shd w:val="clear" w:color="auto" w:fill="auto"/>
            <w:hideMark/>
          </w:tcPr>
          <w:p w14:paraId="2CB61358" w14:textId="77777777" w:rsidR="000F065A" w:rsidRPr="002947D3" w:rsidRDefault="000F065A" w:rsidP="000F065A">
            <w:pPr>
              <w:spacing w:before="60" w:after="60"/>
              <w:ind w:firstLine="0"/>
              <w:rPr>
                <w:sz w:val="24"/>
                <w:szCs w:val="24"/>
              </w:rPr>
            </w:pPr>
          </w:p>
        </w:tc>
        <w:tc>
          <w:tcPr>
            <w:tcW w:w="822" w:type="pct"/>
            <w:shd w:val="clear" w:color="auto" w:fill="auto"/>
            <w:hideMark/>
          </w:tcPr>
          <w:p w14:paraId="6010D469" w14:textId="77777777" w:rsidR="000F065A" w:rsidRPr="002947D3" w:rsidRDefault="000F065A" w:rsidP="000F065A">
            <w:pPr>
              <w:spacing w:before="60" w:after="60"/>
              <w:ind w:firstLine="0"/>
              <w:rPr>
                <w:sz w:val="24"/>
                <w:szCs w:val="24"/>
              </w:rPr>
            </w:pPr>
            <w:r w:rsidRPr="009A4D76">
              <w:rPr>
                <w:sz w:val="24"/>
                <w:szCs w:val="24"/>
              </w:rPr>
              <w:t>expirationDate</w:t>
            </w:r>
          </w:p>
        </w:tc>
        <w:tc>
          <w:tcPr>
            <w:tcW w:w="342" w:type="pct"/>
            <w:gridSpan w:val="5"/>
            <w:shd w:val="clear" w:color="auto" w:fill="auto"/>
            <w:hideMark/>
          </w:tcPr>
          <w:p w14:paraId="00B197E4" w14:textId="77777777" w:rsidR="000F065A" w:rsidRPr="004E53B5"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381CADD7" w14:textId="77777777" w:rsidR="000F065A" w:rsidRPr="009A4D76" w:rsidRDefault="000F065A" w:rsidP="000F065A">
            <w:pPr>
              <w:spacing w:before="60" w:after="60"/>
              <w:ind w:firstLine="0"/>
              <w:jc w:val="center"/>
              <w:rPr>
                <w:sz w:val="24"/>
                <w:szCs w:val="24"/>
                <w:lang w:val="en-US"/>
              </w:rPr>
            </w:pPr>
            <w:r>
              <w:rPr>
                <w:sz w:val="24"/>
                <w:szCs w:val="24"/>
                <w:lang w:val="en-US"/>
              </w:rPr>
              <w:t>D</w:t>
            </w:r>
          </w:p>
        </w:tc>
        <w:tc>
          <w:tcPr>
            <w:tcW w:w="1297" w:type="pct"/>
            <w:gridSpan w:val="3"/>
            <w:shd w:val="clear" w:color="auto" w:fill="auto"/>
            <w:hideMark/>
          </w:tcPr>
          <w:p w14:paraId="3F45EACC" w14:textId="77777777" w:rsidR="000F065A" w:rsidRPr="002947D3" w:rsidRDefault="000F065A" w:rsidP="000F065A">
            <w:pPr>
              <w:spacing w:before="60" w:after="60"/>
              <w:ind w:firstLine="0"/>
              <w:rPr>
                <w:sz w:val="24"/>
                <w:szCs w:val="24"/>
              </w:rPr>
            </w:pPr>
            <w:r w:rsidRPr="009A4D76">
              <w:rPr>
                <w:sz w:val="24"/>
                <w:szCs w:val="24"/>
              </w:rPr>
              <w:t>Срок годности в полном формате даты "dd.mm.yyyy"</w:t>
            </w:r>
          </w:p>
        </w:tc>
        <w:tc>
          <w:tcPr>
            <w:tcW w:w="1356" w:type="pct"/>
            <w:shd w:val="clear" w:color="auto" w:fill="auto"/>
            <w:hideMark/>
          </w:tcPr>
          <w:p w14:paraId="784D634E" w14:textId="77777777" w:rsidR="000F065A" w:rsidRPr="00DF7410" w:rsidRDefault="000F065A" w:rsidP="000F065A">
            <w:pPr>
              <w:spacing w:before="60" w:after="60"/>
              <w:ind w:firstLine="0"/>
              <w:rPr>
                <w:sz w:val="24"/>
                <w:szCs w:val="24"/>
              </w:rPr>
            </w:pPr>
          </w:p>
        </w:tc>
      </w:tr>
      <w:tr w:rsidR="000F065A" w:rsidRPr="002947D3" w14:paraId="728FADA1" w14:textId="77777777" w:rsidTr="00894AB0">
        <w:tc>
          <w:tcPr>
            <w:tcW w:w="5000" w:type="pct"/>
            <w:gridSpan w:val="12"/>
            <w:shd w:val="clear" w:color="auto" w:fill="auto"/>
            <w:hideMark/>
          </w:tcPr>
          <w:p w14:paraId="4BFAE0D2" w14:textId="77777777" w:rsidR="000F065A" w:rsidRPr="002947D3" w:rsidRDefault="000F065A" w:rsidP="000F065A">
            <w:pPr>
              <w:spacing w:before="60" w:after="60"/>
              <w:ind w:firstLine="0"/>
              <w:jc w:val="center"/>
              <w:rPr>
                <w:sz w:val="24"/>
                <w:szCs w:val="24"/>
              </w:rPr>
            </w:pPr>
            <w:r>
              <w:rPr>
                <w:b/>
                <w:bCs/>
                <w:sz w:val="24"/>
                <w:szCs w:val="24"/>
              </w:rPr>
              <w:t>Срок годности в формате «</w:t>
            </w:r>
            <w:r w:rsidRPr="009A4D76">
              <w:rPr>
                <w:b/>
                <w:bCs/>
                <w:sz w:val="24"/>
                <w:szCs w:val="24"/>
              </w:rPr>
              <w:t>месяц-год</w:t>
            </w:r>
            <w:r>
              <w:rPr>
                <w:b/>
                <w:bCs/>
                <w:sz w:val="24"/>
                <w:szCs w:val="24"/>
              </w:rPr>
              <w:t>»</w:t>
            </w:r>
          </w:p>
        </w:tc>
      </w:tr>
      <w:tr w:rsidR="000F065A" w:rsidRPr="002947D3" w14:paraId="47CBDB9E" w14:textId="77777777" w:rsidTr="003436C8">
        <w:tc>
          <w:tcPr>
            <w:tcW w:w="684" w:type="pct"/>
            <w:shd w:val="clear" w:color="auto" w:fill="auto"/>
            <w:hideMark/>
          </w:tcPr>
          <w:p w14:paraId="0D04F56C" w14:textId="77777777" w:rsidR="000F065A" w:rsidRPr="002947D3" w:rsidRDefault="000F065A" w:rsidP="000F065A">
            <w:pPr>
              <w:spacing w:before="60" w:after="60"/>
              <w:ind w:firstLine="0"/>
              <w:rPr>
                <w:sz w:val="24"/>
                <w:szCs w:val="24"/>
              </w:rPr>
            </w:pPr>
            <w:r w:rsidRPr="009A4D76">
              <w:rPr>
                <w:b/>
                <w:bCs/>
                <w:sz w:val="24"/>
                <w:szCs w:val="24"/>
              </w:rPr>
              <w:t>expirationDateMonthYear</w:t>
            </w:r>
          </w:p>
        </w:tc>
        <w:tc>
          <w:tcPr>
            <w:tcW w:w="822" w:type="pct"/>
            <w:shd w:val="clear" w:color="auto" w:fill="auto"/>
            <w:hideMark/>
          </w:tcPr>
          <w:p w14:paraId="1247F459"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6D75B214"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573D8880"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6EAA6B3E"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1AE11413" w14:textId="77777777" w:rsidR="000F065A" w:rsidRPr="002947D3" w:rsidRDefault="000F065A" w:rsidP="000F065A">
            <w:pPr>
              <w:spacing w:before="60" w:after="60"/>
              <w:ind w:firstLine="0"/>
              <w:rPr>
                <w:sz w:val="24"/>
                <w:szCs w:val="24"/>
              </w:rPr>
            </w:pPr>
          </w:p>
        </w:tc>
      </w:tr>
      <w:tr w:rsidR="000F065A" w:rsidRPr="002947D3" w14:paraId="5E493E11" w14:textId="77777777" w:rsidTr="003436C8">
        <w:tc>
          <w:tcPr>
            <w:tcW w:w="684" w:type="pct"/>
            <w:shd w:val="clear" w:color="auto" w:fill="auto"/>
            <w:hideMark/>
          </w:tcPr>
          <w:p w14:paraId="72B51782" w14:textId="77777777" w:rsidR="000F065A" w:rsidRPr="002947D3" w:rsidRDefault="000F065A" w:rsidP="000F065A">
            <w:pPr>
              <w:spacing w:before="60" w:after="60"/>
              <w:ind w:firstLine="0"/>
              <w:rPr>
                <w:sz w:val="24"/>
                <w:szCs w:val="24"/>
              </w:rPr>
            </w:pPr>
          </w:p>
        </w:tc>
        <w:tc>
          <w:tcPr>
            <w:tcW w:w="822" w:type="pct"/>
            <w:shd w:val="clear" w:color="auto" w:fill="auto"/>
            <w:hideMark/>
          </w:tcPr>
          <w:p w14:paraId="2853D1A3" w14:textId="77777777" w:rsidR="000F065A" w:rsidRPr="002947D3" w:rsidRDefault="000F065A" w:rsidP="000F065A">
            <w:pPr>
              <w:spacing w:before="60" w:after="60"/>
              <w:ind w:firstLine="0"/>
              <w:rPr>
                <w:sz w:val="24"/>
                <w:szCs w:val="24"/>
              </w:rPr>
            </w:pPr>
            <w:r w:rsidRPr="00DF7410">
              <w:rPr>
                <w:sz w:val="24"/>
                <w:szCs w:val="24"/>
              </w:rPr>
              <w:t>month</w:t>
            </w:r>
          </w:p>
        </w:tc>
        <w:tc>
          <w:tcPr>
            <w:tcW w:w="342" w:type="pct"/>
            <w:gridSpan w:val="5"/>
            <w:shd w:val="clear" w:color="auto" w:fill="auto"/>
            <w:hideMark/>
          </w:tcPr>
          <w:p w14:paraId="329E13FC" w14:textId="77777777" w:rsidR="000F065A" w:rsidRPr="004E53B5"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7571861B" w14:textId="77777777" w:rsidR="000F065A" w:rsidRPr="00DF7410" w:rsidRDefault="000F065A" w:rsidP="000F065A">
            <w:pPr>
              <w:spacing w:before="60" w:after="60"/>
              <w:ind w:firstLine="0"/>
              <w:jc w:val="center"/>
              <w:rPr>
                <w:sz w:val="24"/>
                <w:szCs w:val="24"/>
              </w:rPr>
            </w:pPr>
            <w:r>
              <w:rPr>
                <w:sz w:val="24"/>
                <w:szCs w:val="24"/>
                <w:lang w:val="en-US"/>
              </w:rPr>
              <w:t>N</w:t>
            </w:r>
          </w:p>
        </w:tc>
        <w:tc>
          <w:tcPr>
            <w:tcW w:w="1297" w:type="pct"/>
            <w:gridSpan w:val="3"/>
            <w:shd w:val="clear" w:color="auto" w:fill="auto"/>
            <w:hideMark/>
          </w:tcPr>
          <w:p w14:paraId="1F32B8AA" w14:textId="77777777" w:rsidR="000F065A" w:rsidRPr="002947D3" w:rsidRDefault="000F065A" w:rsidP="000F065A">
            <w:pPr>
              <w:spacing w:before="60" w:after="60"/>
              <w:ind w:firstLine="0"/>
              <w:rPr>
                <w:sz w:val="24"/>
                <w:szCs w:val="24"/>
              </w:rPr>
            </w:pPr>
            <w:r>
              <w:rPr>
                <w:sz w:val="24"/>
                <w:szCs w:val="24"/>
              </w:rPr>
              <w:t>Месяц</w:t>
            </w:r>
          </w:p>
        </w:tc>
        <w:tc>
          <w:tcPr>
            <w:tcW w:w="1356" w:type="pct"/>
            <w:shd w:val="clear" w:color="auto" w:fill="auto"/>
            <w:hideMark/>
          </w:tcPr>
          <w:p w14:paraId="77E31929" w14:textId="77777777" w:rsidR="000F065A" w:rsidRPr="00DF7410" w:rsidRDefault="000F065A" w:rsidP="000F065A">
            <w:pPr>
              <w:spacing w:before="60" w:after="60"/>
              <w:ind w:firstLine="0"/>
              <w:rPr>
                <w:sz w:val="24"/>
                <w:szCs w:val="24"/>
              </w:rPr>
            </w:pPr>
            <w:r>
              <w:rPr>
                <w:sz w:val="24"/>
                <w:szCs w:val="24"/>
              </w:rPr>
              <w:t>Допустимые</w:t>
            </w:r>
            <w:r w:rsidRPr="002947D3">
              <w:rPr>
                <w:sz w:val="24"/>
                <w:szCs w:val="24"/>
              </w:rPr>
              <w:t xml:space="preserve"> </w:t>
            </w:r>
            <w:r>
              <w:rPr>
                <w:sz w:val="24"/>
                <w:szCs w:val="24"/>
              </w:rPr>
              <w:t>значения от 1 до 12</w:t>
            </w:r>
          </w:p>
        </w:tc>
      </w:tr>
      <w:tr w:rsidR="000F065A" w:rsidRPr="002947D3" w14:paraId="469E7562" w14:textId="77777777" w:rsidTr="003436C8">
        <w:tc>
          <w:tcPr>
            <w:tcW w:w="684" w:type="pct"/>
            <w:shd w:val="clear" w:color="auto" w:fill="auto"/>
            <w:hideMark/>
          </w:tcPr>
          <w:p w14:paraId="3ADEFBE6"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17728BB6" w14:textId="77777777" w:rsidR="000F065A" w:rsidRPr="00DF7410" w:rsidRDefault="000F065A" w:rsidP="000F065A">
            <w:pPr>
              <w:spacing w:before="60" w:after="60"/>
              <w:ind w:firstLine="0"/>
              <w:rPr>
                <w:sz w:val="24"/>
                <w:szCs w:val="24"/>
                <w:lang w:val="en-US"/>
              </w:rPr>
            </w:pPr>
            <w:r>
              <w:rPr>
                <w:sz w:val="24"/>
                <w:szCs w:val="24"/>
                <w:lang w:val="en-US"/>
              </w:rPr>
              <w:t>year</w:t>
            </w:r>
          </w:p>
        </w:tc>
        <w:tc>
          <w:tcPr>
            <w:tcW w:w="342" w:type="pct"/>
            <w:gridSpan w:val="5"/>
            <w:shd w:val="clear" w:color="auto" w:fill="auto"/>
            <w:hideMark/>
          </w:tcPr>
          <w:p w14:paraId="206680D6" w14:textId="77777777" w:rsidR="000F065A" w:rsidRPr="004E53B5"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176962AB" w14:textId="5F5A2187" w:rsidR="000F065A" w:rsidRPr="00FD7A92" w:rsidRDefault="000F065A" w:rsidP="000F065A">
            <w:pPr>
              <w:spacing w:before="60" w:after="60"/>
              <w:ind w:firstLine="0"/>
              <w:jc w:val="center"/>
              <w:rPr>
                <w:sz w:val="24"/>
                <w:szCs w:val="24"/>
                <w:lang w:val="en-US"/>
              </w:rPr>
            </w:pPr>
            <w:r>
              <w:rPr>
                <w:sz w:val="24"/>
                <w:szCs w:val="24"/>
                <w:lang w:val="en-US"/>
              </w:rPr>
              <w:t>N</w:t>
            </w:r>
          </w:p>
        </w:tc>
        <w:tc>
          <w:tcPr>
            <w:tcW w:w="1297" w:type="pct"/>
            <w:gridSpan w:val="3"/>
            <w:shd w:val="clear" w:color="auto" w:fill="auto"/>
            <w:hideMark/>
          </w:tcPr>
          <w:p w14:paraId="40FAF431" w14:textId="77777777" w:rsidR="000F065A" w:rsidRPr="002947D3" w:rsidRDefault="000F065A" w:rsidP="000F065A">
            <w:pPr>
              <w:spacing w:before="60" w:after="60"/>
              <w:ind w:firstLine="0"/>
              <w:rPr>
                <w:sz w:val="24"/>
                <w:szCs w:val="24"/>
              </w:rPr>
            </w:pPr>
            <w:r>
              <w:rPr>
                <w:sz w:val="24"/>
                <w:szCs w:val="24"/>
              </w:rPr>
              <w:t>Год</w:t>
            </w:r>
          </w:p>
        </w:tc>
        <w:tc>
          <w:tcPr>
            <w:tcW w:w="1356" w:type="pct"/>
            <w:shd w:val="clear" w:color="auto" w:fill="auto"/>
            <w:hideMark/>
          </w:tcPr>
          <w:p w14:paraId="7676CCDF" w14:textId="77777777" w:rsidR="000F065A" w:rsidRPr="002947D3" w:rsidRDefault="000F065A" w:rsidP="000F065A">
            <w:pPr>
              <w:spacing w:before="60" w:after="60"/>
              <w:ind w:firstLine="0"/>
              <w:rPr>
                <w:sz w:val="24"/>
                <w:szCs w:val="24"/>
              </w:rPr>
            </w:pPr>
            <w:r>
              <w:rPr>
                <w:sz w:val="24"/>
                <w:szCs w:val="24"/>
              </w:rPr>
              <w:t>Допустимы значения:</w:t>
            </w:r>
            <w:r w:rsidRPr="002947D3">
              <w:rPr>
                <w:sz w:val="24"/>
                <w:szCs w:val="24"/>
              </w:rPr>
              <w:t xml:space="preserve"> </w:t>
            </w:r>
            <w:r w:rsidRPr="00DF7410">
              <w:rPr>
                <w:sz w:val="24"/>
                <w:szCs w:val="24"/>
              </w:rPr>
              <w:t>\d{4}</w:t>
            </w:r>
          </w:p>
        </w:tc>
      </w:tr>
      <w:tr w:rsidR="000F065A" w:rsidRPr="002947D3" w14:paraId="0144C5C1" w14:textId="77777777" w:rsidTr="00AC1C6A">
        <w:tc>
          <w:tcPr>
            <w:tcW w:w="5000" w:type="pct"/>
            <w:gridSpan w:val="12"/>
            <w:shd w:val="clear" w:color="auto" w:fill="auto"/>
            <w:hideMark/>
          </w:tcPr>
          <w:p w14:paraId="2B5544FF" w14:textId="0ED3C660" w:rsidR="000F065A" w:rsidRPr="002947D3" w:rsidRDefault="000F065A" w:rsidP="000F065A">
            <w:pPr>
              <w:spacing w:before="60" w:after="60"/>
              <w:ind w:firstLine="0"/>
              <w:jc w:val="center"/>
              <w:rPr>
                <w:sz w:val="24"/>
                <w:szCs w:val="24"/>
              </w:rPr>
            </w:pPr>
            <w:r w:rsidRPr="0061684B">
              <w:rPr>
                <w:b/>
                <w:bCs/>
                <w:sz w:val="24"/>
                <w:szCs w:val="24"/>
              </w:rPr>
              <w:t>Международное непатентованное или</w:t>
            </w:r>
            <w:r>
              <w:rPr>
                <w:b/>
                <w:bCs/>
                <w:sz w:val="24"/>
                <w:szCs w:val="24"/>
              </w:rPr>
              <w:t xml:space="preserve"> </w:t>
            </w:r>
            <w:r w:rsidRPr="0061684B">
              <w:rPr>
                <w:b/>
                <w:bCs/>
                <w:sz w:val="24"/>
                <w:szCs w:val="24"/>
              </w:rPr>
              <w:t>группировочное или химическое наименование формируется в текстовой форме</w:t>
            </w:r>
          </w:p>
        </w:tc>
      </w:tr>
      <w:tr w:rsidR="000F065A" w:rsidRPr="002947D3" w14:paraId="54A7A575" w14:textId="77777777" w:rsidTr="003436C8">
        <w:tc>
          <w:tcPr>
            <w:tcW w:w="684" w:type="pct"/>
            <w:shd w:val="clear" w:color="auto" w:fill="auto"/>
            <w:hideMark/>
          </w:tcPr>
          <w:p w14:paraId="46632BCB" w14:textId="5FAC073B" w:rsidR="000F065A" w:rsidRPr="002947D3" w:rsidRDefault="000F065A" w:rsidP="000F065A">
            <w:pPr>
              <w:spacing w:before="60" w:after="60"/>
              <w:ind w:firstLine="0"/>
              <w:rPr>
                <w:sz w:val="24"/>
                <w:szCs w:val="24"/>
              </w:rPr>
            </w:pPr>
            <w:r w:rsidRPr="0061684B">
              <w:rPr>
                <w:b/>
                <w:bCs/>
                <w:sz w:val="24"/>
                <w:szCs w:val="24"/>
              </w:rPr>
              <w:t>MNNTextForm</w:t>
            </w:r>
          </w:p>
        </w:tc>
        <w:tc>
          <w:tcPr>
            <w:tcW w:w="822" w:type="pct"/>
            <w:shd w:val="clear" w:color="auto" w:fill="auto"/>
            <w:hideMark/>
          </w:tcPr>
          <w:p w14:paraId="6593EACE"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76A3C0E4"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032BE5CA"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461B2CB5"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1B8EE9AF" w14:textId="77777777" w:rsidR="000F065A" w:rsidRPr="002947D3" w:rsidRDefault="000F065A" w:rsidP="000F065A">
            <w:pPr>
              <w:spacing w:before="60" w:after="60"/>
              <w:ind w:firstLine="0"/>
              <w:rPr>
                <w:sz w:val="24"/>
                <w:szCs w:val="24"/>
              </w:rPr>
            </w:pPr>
          </w:p>
        </w:tc>
      </w:tr>
      <w:tr w:rsidR="000F065A" w:rsidRPr="002947D3" w14:paraId="0E1D1E8F" w14:textId="77777777" w:rsidTr="003436C8">
        <w:tc>
          <w:tcPr>
            <w:tcW w:w="684" w:type="pct"/>
            <w:shd w:val="clear" w:color="auto" w:fill="auto"/>
            <w:hideMark/>
          </w:tcPr>
          <w:p w14:paraId="3E834CE6"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4E29F3C3" w14:textId="0F1E39B4" w:rsidR="000F065A" w:rsidRPr="002947D3" w:rsidRDefault="000F065A" w:rsidP="000F065A">
            <w:pPr>
              <w:spacing w:before="60" w:after="60"/>
              <w:ind w:firstLine="0"/>
              <w:rPr>
                <w:sz w:val="24"/>
                <w:szCs w:val="24"/>
              </w:rPr>
            </w:pPr>
            <w:r w:rsidRPr="0061684B">
              <w:rPr>
                <w:sz w:val="24"/>
                <w:szCs w:val="24"/>
              </w:rPr>
              <w:t>MNNName</w:t>
            </w:r>
          </w:p>
        </w:tc>
        <w:tc>
          <w:tcPr>
            <w:tcW w:w="342" w:type="pct"/>
            <w:gridSpan w:val="5"/>
            <w:shd w:val="clear" w:color="auto" w:fill="auto"/>
            <w:hideMark/>
          </w:tcPr>
          <w:p w14:paraId="3A79625F" w14:textId="13C28DB5" w:rsidR="000F065A" w:rsidRPr="004E53B5"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5DBFAAE1" w14:textId="5065BB53" w:rsidR="000F065A" w:rsidRPr="00DF7410" w:rsidRDefault="000F065A" w:rsidP="000F065A">
            <w:pPr>
              <w:spacing w:before="60" w:after="60"/>
              <w:ind w:firstLine="0"/>
              <w:jc w:val="center"/>
              <w:rPr>
                <w:sz w:val="24"/>
                <w:szCs w:val="24"/>
              </w:rPr>
            </w:pPr>
            <w:r>
              <w:rPr>
                <w:sz w:val="24"/>
                <w:szCs w:val="24"/>
                <w:lang w:val="en-US"/>
              </w:rPr>
              <w:t>T(1-</w:t>
            </w:r>
            <w:r>
              <w:rPr>
                <w:sz w:val="24"/>
                <w:szCs w:val="24"/>
              </w:rPr>
              <w:t>20</w:t>
            </w:r>
            <w:r>
              <w:rPr>
                <w:sz w:val="24"/>
                <w:szCs w:val="24"/>
                <w:lang w:val="en-US"/>
              </w:rPr>
              <w:t>00)</w:t>
            </w:r>
          </w:p>
        </w:tc>
        <w:tc>
          <w:tcPr>
            <w:tcW w:w="1297" w:type="pct"/>
            <w:gridSpan w:val="3"/>
            <w:shd w:val="clear" w:color="auto" w:fill="auto"/>
            <w:hideMark/>
          </w:tcPr>
          <w:p w14:paraId="1D0B67CF" w14:textId="10D783D3" w:rsidR="000F065A" w:rsidRPr="002947D3" w:rsidRDefault="000F065A" w:rsidP="000F065A">
            <w:pPr>
              <w:spacing w:before="60" w:after="60"/>
              <w:ind w:firstLine="0"/>
              <w:rPr>
                <w:sz w:val="24"/>
                <w:szCs w:val="24"/>
              </w:rPr>
            </w:pPr>
            <w:r w:rsidRPr="0061684B">
              <w:rPr>
                <w:sz w:val="24"/>
                <w:szCs w:val="24"/>
              </w:rPr>
              <w:t>Наименование МНН</w:t>
            </w:r>
          </w:p>
        </w:tc>
        <w:tc>
          <w:tcPr>
            <w:tcW w:w="1356" w:type="pct"/>
            <w:shd w:val="clear" w:color="auto" w:fill="auto"/>
          </w:tcPr>
          <w:p w14:paraId="599A4385" w14:textId="7E36E549" w:rsidR="000F065A" w:rsidRPr="00DF7410" w:rsidRDefault="000F065A" w:rsidP="000F065A">
            <w:pPr>
              <w:spacing w:before="60" w:after="60"/>
              <w:ind w:firstLine="0"/>
              <w:rPr>
                <w:sz w:val="24"/>
                <w:szCs w:val="24"/>
              </w:rPr>
            </w:pPr>
          </w:p>
        </w:tc>
      </w:tr>
      <w:tr w:rsidR="000F065A" w:rsidRPr="002947D3" w14:paraId="09CEF5DB" w14:textId="77777777" w:rsidTr="003436C8">
        <w:tc>
          <w:tcPr>
            <w:tcW w:w="684" w:type="pct"/>
            <w:shd w:val="clear" w:color="auto" w:fill="auto"/>
            <w:hideMark/>
          </w:tcPr>
          <w:p w14:paraId="5F5CBCE1"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03C6EA05" w14:textId="2B8DD2C3" w:rsidR="000F065A" w:rsidRPr="002947D3" w:rsidRDefault="000F065A" w:rsidP="000F065A">
            <w:pPr>
              <w:spacing w:before="60" w:after="60"/>
              <w:ind w:firstLine="0"/>
              <w:rPr>
                <w:sz w:val="24"/>
                <w:szCs w:val="24"/>
              </w:rPr>
            </w:pPr>
            <w:r w:rsidRPr="003436C8">
              <w:rPr>
                <w:sz w:val="24"/>
                <w:szCs w:val="24"/>
              </w:rPr>
              <w:t>drugChangeInfo</w:t>
            </w:r>
          </w:p>
        </w:tc>
        <w:tc>
          <w:tcPr>
            <w:tcW w:w="342" w:type="pct"/>
            <w:gridSpan w:val="5"/>
            <w:shd w:val="clear" w:color="auto" w:fill="auto"/>
            <w:hideMark/>
          </w:tcPr>
          <w:p w14:paraId="010C72F9" w14:textId="3CD04A00" w:rsidR="000F065A" w:rsidRPr="004E53B5"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55A373ED" w14:textId="27805C39" w:rsidR="000F065A" w:rsidRPr="003436C8"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7AA33126" w14:textId="2833FF3B" w:rsidR="000F065A" w:rsidRPr="002947D3" w:rsidRDefault="000F065A" w:rsidP="000F065A">
            <w:pPr>
              <w:spacing w:before="60" w:after="60"/>
              <w:ind w:firstLine="0"/>
              <w:rPr>
                <w:sz w:val="24"/>
                <w:szCs w:val="24"/>
              </w:rPr>
            </w:pPr>
            <w:r w:rsidRPr="003436C8">
              <w:rPr>
                <w:sz w:val="24"/>
                <w:szCs w:val="24"/>
              </w:rPr>
              <w:t>Информация, указываемая при ручном изме</w:t>
            </w:r>
            <w:r>
              <w:rPr>
                <w:sz w:val="24"/>
                <w:szCs w:val="24"/>
              </w:rPr>
              <w:t>нении лекарственного препарата</w:t>
            </w:r>
          </w:p>
        </w:tc>
        <w:tc>
          <w:tcPr>
            <w:tcW w:w="1356" w:type="pct"/>
            <w:shd w:val="clear" w:color="auto" w:fill="auto"/>
          </w:tcPr>
          <w:p w14:paraId="61A1733E" w14:textId="1775CDB4" w:rsidR="000F065A" w:rsidRPr="00DF7410" w:rsidRDefault="00AB2C6C" w:rsidP="000F065A">
            <w:pPr>
              <w:spacing w:before="60" w:after="60"/>
              <w:ind w:firstLine="0"/>
              <w:rPr>
                <w:sz w:val="24"/>
                <w:szCs w:val="24"/>
              </w:rPr>
            </w:pPr>
            <w:r w:rsidRPr="00AB2C6C">
              <w:rPr>
                <w:sz w:val="24"/>
                <w:szCs w:val="24"/>
              </w:rPr>
              <w:t>Начиная с версии 10.1 контролируется обязательность указания причины  корректировки сведений о лекарственных препаратах</w:t>
            </w:r>
          </w:p>
        </w:tc>
      </w:tr>
      <w:tr w:rsidR="000F065A" w:rsidRPr="002947D3" w14:paraId="52D08560" w14:textId="77777777" w:rsidTr="003436C8">
        <w:tc>
          <w:tcPr>
            <w:tcW w:w="5000" w:type="pct"/>
            <w:gridSpan w:val="12"/>
            <w:shd w:val="clear" w:color="auto" w:fill="auto"/>
          </w:tcPr>
          <w:p w14:paraId="1F2B14FA" w14:textId="155B010A" w:rsidR="000F065A" w:rsidRPr="002947D3" w:rsidRDefault="000F065A" w:rsidP="000F065A">
            <w:pPr>
              <w:spacing w:before="60" w:after="60"/>
              <w:ind w:firstLine="0"/>
              <w:jc w:val="center"/>
              <w:rPr>
                <w:sz w:val="24"/>
                <w:szCs w:val="24"/>
              </w:rPr>
            </w:pPr>
            <w:r w:rsidRPr="00F447C3">
              <w:rPr>
                <w:b/>
                <w:sz w:val="20"/>
              </w:rPr>
              <w:t>Информация, указываемая при ручном изменении лекарственного препарата</w:t>
            </w:r>
          </w:p>
        </w:tc>
      </w:tr>
      <w:tr w:rsidR="000F065A" w:rsidRPr="002947D3" w14:paraId="17EEBA09" w14:textId="77777777" w:rsidTr="003436C8">
        <w:tc>
          <w:tcPr>
            <w:tcW w:w="684" w:type="pct"/>
            <w:shd w:val="clear" w:color="auto" w:fill="auto"/>
            <w:vAlign w:val="center"/>
          </w:tcPr>
          <w:p w14:paraId="24998373" w14:textId="41FD9BDB" w:rsidR="000F065A" w:rsidRPr="002947D3" w:rsidRDefault="000F065A" w:rsidP="000F065A">
            <w:pPr>
              <w:spacing w:before="60" w:after="60"/>
              <w:ind w:firstLine="0"/>
              <w:rPr>
                <w:sz w:val="24"/>
                <w:szCs w:val="24"/>
              </w:rPr>
            </w:pPr>
            <w:r w:rsidRPr="00F447C3">
              <w:rPr>
                <w:b/>
                <w:sz w:val="20"/>
                <w:lang w:val="en-US"/>
              </w:rPr>
              <w:t>drugChangeInfo</w:t>
            </w:r>
          </w:p>
        </w:tc>
        <w:tc>
          <w:tcPr>
            <w:tcW w:w="822" w:type="pct"/>
            <w:shd w:val="clear" w:color="auto" w:fill="auto"/>
          </w:tcPr>
          <w:p w14:paraId="3054A8DF" w14:textId="7D5334E5" w:rsidR="000F065A" w:rsidRPr="002947D3" w:rsidRDefault="000F065A" w:rsidP="000F065A">
            <w:pPr>
              <w:spacing w:before="60" w:after="60"/>
              <w:ind w:firstLine="0"/>
              <w:rPr>
                <w:sz w:val="24"/>
                <w:szCs w:val="24"/>
              </w:rPr>
            </w:pPr>
          </w:p>
        </w:tc>
        <w:tc>
          <w:tcPr>
            <w:tcW w:w="342" w:type="pct"/>
            <w:gridSpan w:val="5"/>
            <w:shd w:val="clear" w:color="auto" w:fill="auto"/>
          </w:tcPr>
          <w:p w14:paraId="3ADF418A" w14:textId="7E0ABF20" w:rsidR="000F065A" w:rsidRPr="002947D3" w:rsidRDefault="000F065A" w:rsidP="000F065A">
            <w:pPr>
              <w:spacing w:before="60" w:after="60"/>
              <w:ind w:firstLine="0"/>
              <w:rPr>
                <w:sz w:val="24"/>
                <w:szCs w:val="24"/>
              </w:rPr>
            </w:pPr>
          </w:p>
        </w:tc>
        <w:tc>
          <w:tcPr>
            <w:tcW w:w="499" w:type="pct"/>
            <w:shd w:val="clear" w:color="auto" w:fill="auto"/>
          </w:tcPr>
          <w:p w14:paraId="21E20C66" w14:textId="09182331" w:rsidR="000F065A" w:rsidRPr="002947D3" w:rsidRDefault="000F065A" w:rsidP="000F065A">
            <w:pPr>
              <w:spacing w:before="60" w:after="60"/>
              <w:ind w:firstLine="0"/>
              <w:rPr>
                <w:sz w:val="24"/>
                <w:szCs w:val="24"/>
              </w:rPr>
            </w:pPr>
          </w:p>
        </w:tc>
        <w:tc>
          <w:tcPr>
            <w:tcW w:w="1297" w:type="pct"/>
            <w:gridSpan w:val="3"/>
            <w:shd w:val="clear" w:color="auto" w:fill="auto"/>
          </w:tcPr>
          <w:p w14:paraId="7802608B" w14:textId="155215B9" w:rsidR="000F065A" w:rsidRPr="002947D3" w:rsidRDefault="000F065A" w:rsidP="000F065A">
            <w:pPr>
              <w:spacing w:before="60" w:after="60"/>
              <w:ind w:firstLine="0"/>
              <w:rPr>
                <w:sz w:val="24"/>
                <w:szCs w:val="24"/>
              </w:rPr>
            </w:pPr>
          </w:p>
        </w:tc>
        <w:tc>
          <w:tcPr>
            <w:tcW w:w="1356" w:type="pct"/>
            <w:shd w:val="clear" w:color="auto" w:fill="auto"/>
          </w:tcPr>
          <w:p w14:paraId="0E3EBD3E" w14:textId="77777777" w:rsidR="000F065A" w:rsidRPr="002947D3" w:rsidRDefault="000F065A" w:rsidP="000F065A">
            <w:pPr>
              <w:spacing w:before="60" w:after="60"/>
              <w:ind w:firstLine="0"/>
              <w:rPr>
                <w:sz w:val="24"/>
                <w:szCs w:val="24"/>
              </w:rPr>
            </w:pPr>
          </w:p>
        </w:tc>
      </w:tr>
      <w:tr w:rsidR="000F065A" w:rsidRPr="002947D3" w14:paraId="5C6FF2F5" w14:textId="77777777" w:rsidTr="00FD6D5C">
        <w:tc>
          <w:tcPr>
            <w:tcW w:w="684" w:type="pct"/>
            <w:shd w:val="clear" w:color="auto" w:fill="auto"/>
          </w:tcPr>
          <w:p w14:paraId="438872A8" w14:textId="77777777" w:rsidR="000F065A" w:rsidRPr="002947D3" w:rsidRDefault="000F065A" w:rsidP="000F065A">
            <w:pPr>
              <w:spacing w:before="60" w:after="60"/>
              <w:ind w:firstLine="0"/>
              <w:rPr>
                <w:sz w:val="24"/>
                <w:szCs w:val="24"/>
              </w:rPr>
            </w:pPr>
          </w:p>
        </w:tc>
        <w:tc>
          <w:tcPr>
            <w:tcW w:w="822" w:type="pct"/>
            <w:shd w:val="clear" w:color="auto" w:fill="auto"/>
          </w:tcPr>
          <w:p w14:paraId="64A36C5F" w14:textId="612EB8F4" w:rsidR="000F065A" w:rsidRPr="003436C8" w:rsidRDefault="000F065A" w:rsidP="000F065A">
            <w:pPr>
              <w:spacing w:before="60" w:after="60"/>
              <w:ind w:firstLine="0"/>
              <w:rPr>
                <w:sz w:val="24"/>
                <w:szCs w:val="24"/>
              </w:rPr>
            </w:pPr>
            <w:r w:rsidRPr="003436C8">
              <w:rPr>
                <w:sz w:val="24"/>
                <w:szCs w:val="24"/>
              </w:rPr>
              <w:t>drugChangeReason</w:t>
            </w:r>
          </w:p>
        </w:tc>
        <w:tc>
          <w:tcPr>
            <w:tcW w:w="342" w:type="pct"/>
            <w:gridSpan w:val="5"/>
            <w:shd w:val="clear" w:color="auto" w:fill="auto"/>
          </w:tcPr>
          <w:p w14:paraId="6C817471" w14:textId="587A5C54" w:rsidR="000F065A" w:rsidRPr="003436C8" w:rsidRDefault="000F065A" w:rsidP="000F065A">
            <w:pPr>
              <w:spacing w:before="60" w:after="60"/>
              <w:ind w:firstLine="0"/>
              <w:jc w:val="center"/>
              <w:rPr>
                <w:sz w:val="24"/>
                <w:szCs w:val="24"/>
              </w:rPr>
            </w:pPr>
            <w:r w:rsidRPr="003436C8">
              <w:rPr>
                <w:sz w:val="24"/>
                <w:szCs w:val="24"/>
              </w:rPr>
              <w:t>О</w:t>
            </w:r>
          </w:p>
        </w:tc>
        <w:tc>
          <w:tcPr>
            <w:tcW w:w="499" w:type="pct"/>
            <w:shd w:val="clear" w:color="auto" w:fill="auto"/>
          </w:tcPr>
          <w:p w14:paraId="3D5CFD86" w14:textId="6934EDBC" w:rsidR="000F065A" w:rsidRPr="003436C8" w:rsidRDefault="000F065A" w:rsidP="000F065A">
            <w:pPr>
              <w:spacing w:before="60" w:after="60"/>
              <w:ind w:firstLine="0"/>
              <w:jc w:val="center"/>
              <w:rPr>
                <w:sz w:val="24"/>
                <w:szCs w:val="24"/>
              </w:rPr>
            </w:pPr>
            <w:r w:rsidRPr="003436C8">
              <w:rPr>
                <w:sz w:val="24"/>
                <w:szCs w:val="24"/>
                <w:lang w:val="en-US"/>
              </w:rPr>
              <w:t>S</w:t>
            </w:r>
          </w:p>
        </w:tc>
        <w:tc>
          <w:tcPr>
            <w:tcW w:w="1297" w:type="pct"/>
            <w:gridSpan w:val="3"/>
            <w:shd w:val="clear" w:color="auto" w:fill="auto"/>
          </w:tcPr>
          <w:p w14:paraId="3376DBDE" w14:textId="2E9142BA" w:rsidR="000F065A" w:rsidRPr="003436C8" w:rsidRDefault="000F065A" w:rsidP="000F065A">
            <w:pPr>
              <w:spacing w:before="60" w:after="60"/>
              <w:ind w:firstLine="0"/>
              <w:rPr>
                <w:sz w:val="24"/>
                <w:szCs w:val="24"/>
              </w:rPr>
            </w:pPr>
            <w:r w:rsidRPr="003436C8">
              <w:rPr>
                <w:sz w:val="24"/>
                <w:szCs w:val="24"/>
              </w:rPr>
              <w:t>Причина корректировки сведений о лекарственных препаратах</w:t>
            </w:r>
          </w:p>
        </w:tc>
        <w:tc>
          <w:tcPr>
            <w:tcW w:w="1356" w:type="pct"/>
            <w:shd w:val="clear" w:color="auto" w:fill="auto"/>
          </w:tcPr>
          <w:p w14:paraId="71DD937C" w14:textId="15B9B5F6" w:rsidR="000F065A" w:rsidRPr="003436C8" w:rsidRDefault="000F065A" w:rsidP="000F065A">
            <w:pPr>
              <w:spacing w:before="60" w:after="60"/>
              <w:ind w:firstLine="0"/>
              <w:rPr>
                <w:sz w:val="24"/>
                <w:szCs w:val="24"/>
              </w:rPr>
            </w:pPr>
            <w:r w:rsidRPr="003436C8">
              <w:rPr>
                <w:sz w:val="24"/>
                <w:szCs w:val="24"/>
              </w:rPr>
              <w:t>При приеме код контролируется на  присутствие в справочнике "Причины корректировки справочных данных о лекарственных препаратах" (</w:t>
            </w:r>
            <w:r w:rsidRPr="003436C8">
              <w:rPr>
                <w:sz w:val="24"/>
                <w:szCs w:val="24"/>
                <w:lang w:val="en-US"/>
              </w:rPr>
              <w:t>nsiDrugChangeReason</w:t>
            </w:r>
            <w:r w:rsidRPr="003436C8">
              <w:rPr>
                <w:sz w:val="24"/>
                <w:szCs w:val="24"/>
              </w:rPr>
              <w:t>)</w:t>
            </w:r>
          </w:p>
        </w:tc>
      </w:tr>
      <w:tr w:rsidR="000F065A" w:rsidRPr="002947D3" w14:paraId="2BC369B0" w14:textId="77777777" w:rsidTr="00FD6D5C">
        <w:tc>
          <w:tcPr>
            <w:tcW w:w="684" w:type="pct"/>
            <w:shd w:val="clear" w:color="auto" w:fill="auto"/>
          </w:tcPr>
          <w:p w14:paraId="69C63528" w14:textId="77777777" w:rsidR="000F065A" w:rsidRPr="002947D3" w:rsidRDefault="000F065A" w:rsidP="000F065A">
            <w:pPr>
              <w:spacing w:before="60" w:after="60"/>
              <w:ind w:firstLine="0"/>
              <w:rPr>
                <w:sz w:val="24"/>
                <w:szCs w:val="24"/>
              </w:rPr>
            </w:pPr>
          </w:p>
        </w:tc>
        <w:tc>
          <w:tcPr>
            <w:tcW w:w="822" w:type="pct"/>
            <w:shd w:val="clear" w:color="auto" w:fill="auto"/>
          </w:tcPr>
          <w:p w14:paraId="73F22B33" w14:textId="1086506C" w:rsidR="000F065A" w:rsidRPr="003436C8" w:rsidRDefault="000F065A" w:rsidP="000F065A">
            <w:pPr>
              <w:spacing w:before="60" w:after="60"/>
              <w:ind w:firstLine="0"/>
              <w:rPr>
                <w:sz w:val="24"/>
                <w:szCs w:val="24"/>
              </w:rPr>
            </w:pPr>
            <w:r w:rsidRPr="003436C8">
              <w:rPr>
                <w:sz w:val="24"/>
                <w:szCs w:val="24"/>
              </w:rPr>
              <w:t>commentOrRequestNumber</w:t>
            </w:r>
          </w:p>
        </w:tc>
        <w:tc>
          <w:tcPr>
            <w:tcW w:w="342" w:type="pct"/>
            <w:gridSpan w:val="5"/>
            <w:shd w:val="clear" w:color="auto" w:fill="auto"/>
          </w:tcPr>
          <w:p w14:paraId="2C704468" w14:textId="0BC7FF9A" w:rsidR="000F065A" w:rsidRPr="003436C8" w:rsidRDefault="000F065A" w:rsidP="000F065A">
            <w:pPr>
              <w:spacing w:before="60" w:after="60"/>
              <w:ind w:firstLine="0"/>
              <w:jc w:val="center"/>
              <w:rPr>
                <w:sz w:val="24"/>
                <w:szCs w:val="24"/>
              </w:rPr>
            </w:pPr>
            <w:r w:rsidRPr="003436C8">
              <w:rPr>
                <w:sz w:val="24"/>
                <w:szCs w:val="24"/>
              </w:rPr>
              <w:t>Н</w:t>
            </w:r>
          </w:p>
        </w:tc>
        <w:tc>
          <w:tcPr>
            <w:tcW w:w="499" w:type="pct"/>
            <w:shd w:val="clear" w:color="auto" w:fill="auto"/>
          </w:tcPr>
          <w:p w14:paraId="69FD0D70" w14:textId="12A56B8C" w:rsidR="000F065A" w:rsidRPr="003436C8" w:rsidRDefault="000F065A" w:rsidP="000F065A">
            <w:pPr>
              <w:spacing w:before="60" w:after="60"/>
              <w:ind w:firstLine="0"/>
              <w:jc w:val="center"/>
              <w:rPr>
                <w:sz w:val="24"/>
                <w:szCs w:val="24"/>
              </w:rPr>
            </w:pPr>
            <w:r w:rsidRPr="003436C8">
              <w:rPr>
                <w:sz w:val="24"/>
                <w:szCs w:val="24"/>
                <w:lang w:val="en-US"/>
              </w:rPr>
              <w:t>T(1-200</w:t>
            </w:r>
            <w:r w:rsidRPr="003436C8">
              <w:rPr>
                <w:sz w:val="24"/>
                <w:szCs w:val="24"/>
              </w:rPr>
              <w:t>0</w:t>
            </w:r>
            <w:r w:rsidRPr="003436C8">
              <w:rPr>
                <w:sz w:val="24"/>
                <w:szCs w:val="24"/>
                <w:lang w:val="en-US"/>
              </w:rPr>
              <w:t>)</w:t>
            </w:r>
          </w:p>
        </w:tc>
        <w:tc>
          <w:tcPr>
            <w:tcW w:w="1297" w:type="pct"/>
            <w:gridSpan w:val="3"/>
            <w:shd w:val="clear" w:color="auto" w:fill="auto"/>
          </w:tcPr>
          <w:p w14:paraId="2BF982B7" w14:textId="6F1BA0F7" w:rsidR="000F065A" w:rsidRPr="003436C8" w:rsidRDefault="000F065A" w:rsidP="000F065A">
            <w:pPr>
              <w:spacing w:before="60" w:after="60"/>
              <w:ind w:firstLine="0"/>
              <w:rPr>
                <w:sz w:val="24"/>
                <w:szCs w:val="24"/>
              </w:rPr>
            </w:pPr>
            <w:r w:rsidRPr="003436C8">
              <w:rPr>
                <w:sz w:val="24"/>
                <w:szCs w:val="24"/>
              </w:rPr>
              <w:t xml:space="preserve">Комментарий / номер обращения в службу технической поддержки </w:t>
            </w:r>
          </w:p>
        </w:tc>
        <w:tc>
          <w:tcPr>
            <w:tcW w:w="1356" w:type="pct"/>
            <w:shd w:val="clear" w:color="auto" w:fill="auto"/>
          </w:tcPr>
          <w:p w14:paraId="34E8CA73" w14:textId="77777777" w:rsidR="003F3524" w:rsidRPr="003F3524" w:rsidRDefault="000F065A" w:rsidP="003F3524">
            <w:pPr>
              <w:rPr>
                <w:sz w:val="24"/>
                <w:szCs w:val="24"/>
              </w:rPr>
            </w:pPr>
            <w:r w:rsidRPr="003436C8">
              <w:rPr>
                <w:sz w:val="24"/>
                <w:szCs w:val="24"/>
              </w:rPr>
              <w:t>Требуется обязательное указание, если в справочнике "Причины корректировки справочных данных о лекарственных препаратах" (</w:t>
            </w:r>
            <w:r w:rsidRPr="003436C8">
              <w:rPr>
                <w:sz w:val="24"/>
                <w:szCs w:val="24"/>
                <w:lang w:val="en-US"/>
              </w:rPr>
              <w:t>nsiDrugChangeReason</w:t>
            </w:r>
            <w:r w:rsidRPr="003436C8">
              <w:rPr>
                <w:sz w:val="24"/>
                <w:szCs w:val="24"/>
              </w:rPr>
              <w:t>) для записи с соответствующим кодом причины корректировки поле "Признак «Обязательно указание комментарий / номер обращения в службу тех поддержки»" (</w:t>
            </w:r>
            <w:r w:rsidRPr="003436C8">
              <w:rPr>
                <w:sz w:val="24"/>
                <w:szCs w:val="24"/>
                <w:lang w:val="en-US"/>
              </w:rPr>
              <w:t>mustSpecifyCommentOrRequestNumber</w:t>
            </w:r>
            <w:r w:rsidRPr="003436C8">
              <w:rPr>
                <w:sz w:val="24"/>
                <w:szCs w:val="24"/>
              </w:rPr>
              <w:t xml:space="preserve">) имеет значение </w:t>
            </w:r>
            <w:r w:rsidRPr="003436C8">
              <w:rPr>
                <w:sz w:val="24"/>
                <w:szCs w:val="24"/>
                <w:lang w:val="en-US"/>
              </w:rPr>
              <w:t>true</w:t>
            </w:r>
            <w:r w:rsidR="003F3524" w:rsidRPr="003F3524">
              <w:rPr>
                <w:sz w:val="24"/>
                <w:szCs w:val="24"/>
              </w:rPr>
              <w:t>,</w:t>
            </w:r>
          </w:p>
          <w:p w14:paraId="1E187814" w14:textId="61AB6209" w:rsidR="000F065A" w:rsidRPr="003436C8" w:rsidRDefault="003F3524" w:rsidP="003F3524">
            <w:pPr>
              <w:spacing w:before="60" w:after="60"/>
              <w:ind w:firstLine="0"/>
              <w:rPr>
                <w:sz w:val="24"/>
                <w:szCs w:val="24"/>
              </w:rPr>
            </w:pPr>
            <w:r w:rsidRPr="003F3524">
              <w:rPr>
                <w:sz w:val="24"/>
                <w:szCs w:val="24"/>
              </w:rPr>
              <w:t>в прочих случаях заполнение поля не контролируется, но крайне рекомендуется</w:t>
            </w:r>
          </w:p>
        </w:tc>
      </w:tr>
      <w:tr w:rsidR="000F065A" w:rsidRPr="002947D3" w14:paraId="6F745A0C" w14:textId="77777777" w:rsidTr="00FD6D5C">
        <w:tc>
          <w:tcPr>
            <w:tcW w:w="684" w:type="pct"/>
            <w:shd w:val="clear" w:color="auto" w:fill="auto"/>
          </w:tcPr>
          <w:p w14:paraId="59CD71C9" w14:textId="77777777" w:rsidR="000F065A" w:rsidRPr="002947D3" w:rsidRDefault="000F065A" w:rsidP="000F065A">
            <w:pPr>
              <w:spacing w:before="60" w:after="60"/>
              <w:ind w:firstLine="0"/>
              <w:rPr>
                <w:sz w:val="24"/>
                <w:szCs w:val="24"/>
              </w:rPr>
            </w:pPr>
          </w:p>
        </w:tc>
        <w:tc>
          <w:tcPr>
            <w:tcW w:w="822" w:type="pct"/>
            <w:shd w:val="clear" w:color="auto" w:fill="auto"/>
          </w:tcPr>
          <w:p w14:paraId="39930E53" w14:textId="670962C0" w:rsidR="000F065A" w:rsidRPr="003436C8" w:rsidRDefault="000F065A" w:rsidP="000F065A">
            <w:pPr>
              <w:spacing w:before="60" w:after="60"/>
              <w:ind w:firstLine="0"/>
              <w:rPr>
                <w:sz w:val="24"/>
                <w:szCs w:val="24"/>
              </w:rPr>
            </w:pPr>
            <w:r w:rsidRPr="003436C8">
              <w:rPr>
                <w:sz w:val="24"/>
                <w:szCs w:val="24"/>
              </w:rPr>
              <w:t>drugRef</w:t>
            </w:r>
          </w:p>
        </w:tc>
        <w:tc>
          <w:tcPr>
            <w:tcW w:w="342" w:type="pct"/>
            <w:gridSpan w:val="5"/>
            <w:shd w:val="clear" w:color="auto" w:fill="auto"/>
          </w:tcPr>
          <w:p w14:paraId="59996BFB" w14:textId="6E1E4367" w:rsidR="000F065A" w:rsidRPr="003436C8" w:rsidRDefault="000F065A" w:rsidP="000F065A">
            <w:pPr>
              <w:spacing w:before="60" w:after="60"/>
              <w:ind w:firstLine="0"/>
              <w:jc w:val="center"/>
              <w:rPr>
                <w:sz w:val="24"/>
                <w:szCs w:val="24"/>
              </w:rPr>
            </w:pPr>
            <w:r w:rsidRPr="003436C8">
              <w:rPr>
                <w:sz w:val="24"/>
                <w:szCs w:val="24"/>
              </w:rPr>
              <w:t>Н</w:t>
            </w:r>
          </w:p>
        </w:tc>
        <w:tc>
          <w:tcPr>
            <w:tcW w:w="499" w:type="pct"/>
            <w:shd w:val="clear" w:color="auto" w:fill="auto"/>
          </w:tcPr>
          <w:p w14:paraId="6DD05040" w14:textId="1A0CB697" w:rsidR="000F065A" w:rsidRPr="003436C8" w:rsidRDefault="000F065A" w:rsidP="000F065A">
            <w:pPr>
              <w:spacing w:before="60" w:after="60"/>
              <w:ind w:firstLine="0"/>
              <w:jc w:val="center"/>
              <w:rPr>
                <w:sz w:val="24"/>
                <w:szCs w:val="24"/>
              </w:rPr>
            </w:pPr>
            <w:r w:rsidRPr="003436C8">
              <w:rPr>
                <w:sz w:val="24"/>
                <w:szCs w:val="24"/>
                <w:lang w:val="en-US"/>
              </w:rPr>
              <w:t>T(1-200</w:t>
            </w:r>
            <w:r w:rsidRPr="003436C8">
              <w:rPr>
                <w:sz w:val="24"/>
                <w:szCs w:val="24"/>
              </w:rPr>
              <w:t>0</w:t>
            </w:r>
            <w:r w:rsidRPr="003436C8">
              <w:rPr>
                <w:sz w:val="24"/>
                <w:szCs w:val="24"/>
                <w:lang w:val="en-US"/>
              </w:rPr>
              <w:t>)</w:t>
            </w:r>
          </w:p>
        </w:tc>
        <w:tc>
          <w:tcPr>
            <w:tcW w:w="1297" w:type="pct"/>
            <w:gridSpan w:val="3"/>
            <w:shd w:val="clear" w:color="auto" w:fill="auto"/>
          </w:tcPr>
          <w:p w14:paraId="6BA39FCF" w14:textId="74C56F2E" w:rsidR="000F065A" w:rsidRPr="003436C8" w:rsidRDefault="000F065A" w:rsidP="000F065A">
            <w:pPr>
              <w:spacing w:before="60" w:after="60"/>
              <w:ind w:firstLine="0"/>
              <w:rPr>
                <w:sz w:val="24"/>
                <w:szCs w:val="24"/>
              </w:rPr>
            </w:pPr>
            <w:r w:rsidRPr="003436C8">
              <w:rPr>
                <w:sz w:val="24"/>
                <w:szCs w:val="24"/>
              </w:rPr>
              <w:t>Ссылка на сведения о лекарственном препарате в ГРЛС</w:t>
            </w:r>
          </w:p>
        </w:tc>
        <w:tc>
          <w:tcPr>
            <w:tcW w:w="1356" w:type="pct"/>
            <w:shd w:val="clear" w:color="auto" w:fill="auto"/>
          </w:tcPr>
          <w:p w14:paraId="7F36AC13" w14:textId="55473DFB" w:rsidR="000F065A" w:rsidRPr="003436C8" w:rsidRDefault="000F065A" w:rsidP="000F065A">
            <w:pPr>
              <w:spacing w:before="60" w:after="60"/>
              <w:ind w:firstLine="0"/>
              <w:rPr>
                <w:sz w:val="24"/>
                <w:szCs w:val="24"/>
              </w:rPr>
            </w:pPr>
            <w:r w:rsidRPr="003436C8">
              <w:rPr>
                <w:sz w:val="24"/>
                <w:szCs w:val="24"/>
              </w:rPr>
              <w:t>Требуется обязатеьное указание, если в справочнике "Причины корректировки справочных данных о лекарственных препаратах" (</w:t>
            </w:r>
            <w:r w:rsidRPr="003436C8">
              <w:rPr>
                <w:sz w:val="24"/>
                <w:szCs w:val="24"/>
                <w:lang w:val="en-US"/>
              </w:rPr>
              <w:t>nsiDrugChangeReason</w:t>
            </w:r>
            <w:r w:rsidRPr="003436C8">
              <w:rPr>
                <w:sz w:val="24"/>
                <w:szCs w:val="24"/>
              </w:rPr>
              <w:t>) для записи соответствующим кодом причины корректировки поле "Признак «Обязательно указание ссылки на сведения о ЛП в ГРЛС»" (</w:t>
            </w:r>
            <w:r w:rsidRPr="003436C8">
              <w:rPr>
                <w:sz w:val="24"/>
                <w:szCs w:val="24"/>
                <w:lang w:val="en-US"/>
              </w:rPr>
              <w:t>mustSpecifyDrugRef</w:t>
            </w:r>
            <w:r w:rsidRPr="003436C8">
              <w:rPr>
                <w:sz w:val="24"/>
                <w:szCs w:val="24"/>
              </w:rPr>
              <w:t xml:space="preserve">) имеет значение </w:t>
            </w:r>
            <w:r w:rsidRPr="003436C8">
              <w:rPr>
                <w:sz w:val="24"/>
                <w:szCs w:val="24"/>
                <w:lang w:val="en-US"/>
              </w:rPr>
              <w:t>true</w:t>
            </w:r>
          </w:p>
        </w:tc>
      </w:tr>
      <w:tr w:rsidR="000F065A" w:rsidRPr="002947D3" w14:paraId="3997B314" w14:textId="77777777" w:rsidTr="00FD6D5C">
        <w:tc>
          <w:tcPr>
            <w:tcW w:w="5000" w:type="pct"/>
            <w:gridSpan w:val="12"/>
            <w:shd w:val="clear" w:color="auto" w:fill="auto"/>
          </w:tcPr>
          <w:p w14:paraId="2ED84339" w14:textId="0A02E2DA" w:rsidR="000F065A" w:rsidRPr="002947D3" w:rsidRDefault="000F065A" w:rsidP="000F065A">
            <w:pPr>
              <w:spacing w:before="60" w:after="60"/>
              <w:ind w:firstLine="0"/>
              <w:jc w:val="center"/>
              <w:rPr>
                <w:sz w:val="24"/>
                <w:szCs w:val="24"/>
              </w:rPr>
            </w:pPr>
            <w:r w:rsidRPr="00F447C3">
              <w:rPr>
                <w:b/>
                <w:sz w:val="20"/>
              </w:rPr>
              <w:t>Причина корректировки сведений о лекарственных препаратах</w:t>
            </w:r>
          </w:p>
        </w:tc>
      </w:tr>
      <w:tr w:rsidR="000F065A" w:rsidRPr="002947D3" w14:paraId="76576F94" w14:textId="77777777" w:rsidTr="00FD6D5C">
        <w:tc>
          <w:tcPr>
            <w:tcW w:w="684" w:type="pct"/>
            <w:shd w:val="clear" w:color="auto" w:fill="auto"/>
            <w:vAlign w:val="center"/>
          </w:tcPr>
          <w:p w14:paraId="0BBDEA26" w14:textId="6FE1264C" w:rsidR="000F065A" w:rsidRPr="002947D3" w:rsidRDefault="000F065A" w:rsidP="000F065A">
            <w:pPr>
              <w:spacing w:before="60" w:after="60"/>
              <w:ind w:firstLine="0"/>
              <w:rPr>
                <w:sz w:val="24"/>
                <w:szCs w:val="24"/>
              </w:rPr>
            </w:pPr>
            <w:r w:rsidRPr="00F447C3">
              <w:rPr>
                <w:b/>
                <w:sz w:val="20"/>
                <w:lang w:val="en-US"/>
              </w:rPr>
              <w:t>drugChangeReason</w:t>
            </w:r>
          </w:p>
        </w:tc>
        <w:tc>
          <w:tcPr>
            <w:tcW w:w="822" w:type="pct"/>
            <w:shd w:val="clear" w:color="auto" w:fill="auto"/>
          </w:tcPr>
          <w:p w14:paraId="0FCC6C27" w14:textId="77777777" w:rsidR="000F065A" w:rsidRPr="002947D3" w:rsidRDefault="000F065A" w:rsidP="000F065A">
            <w:pPr>
              <w:spacing w:before="60" w:after="60"/>
              <w:ind w:firstLine="0"/>
              <w:rPr>
                <w:sz w:val="24"/>
                <w:szCs w:val="24"/>
              </w:rPr>
            </w:pPr>
          </w:p>
        </w:tc>
        <w:tc>
          <w:tcPr>
            <w:tcW w:w="342" w:type="pct"/>
            <w:gridSpan w:val="5"/>
            <w:shd w:val="clear" w:color="auto" w:fill="auto"/>
          </w:tcPr>
          <w:p w14:paraId="305DDE6C" w14:textId="77777777" w:rsidR="000F065A" w:rsidRPr="002947D3" w:rsidRDefault="000F065A" w:rsidP="000F065A">
            <w:pPr>
              <w:spacing w:before="60" w:after="60"/>
              <w:ind w:firstLine="0"/>
              <w:rPr>
                <w:sz w:val="24"/>
                <w:szCs w:val="24"/>
              </w:rPr>
            </w:pPr>
          </w:p>
        </w:tc>
        <w:tc>
          <w:tcPr>
            <w:tcW w:w="499" w:type="pct"/>
            <w:shd w:val="clear" w:color="auto" w:fill="auto"/>
          </w:tcPr>
          <w:p w14:paraId="1C2AAF4D" w14:textId="77777777" w:rsidR="000F065A" w:rsidRPr="002947D3" w:rsidRDefault="000F065A" w:rsidP="000F065A">
            <w:pPr>
              <w:spacing w:before="60" w:after="60"/>
              <w:ind w:firstLine="0"/>
              <w:rPr>
                <w:sz w:val="24"/>
                <w:szCs w:val="24"/>
              </w:rPr>
            </w:pPr>
          </w:p>
        </w:tc>
        <w:tc>
          <w:tcPr>
            <w:tcW w:w="1297" w:type="pct"/>
            <w:gridSpan w:val="3"/>
            <w:shd w:val="clear" w:color="auto" w:fill="auto"/>
          </w:tcPr>
          <w:p w14:paraId="2C93DD30" w14:textId="77777777" w:rsidR="000F065A" w:rsidRPr="002947D3" w:rsidRDefault="000F065A" w:rsidP="000F065A">
            <w:pPr>
              <w:spacing w:before="60" w:after="60"/>
              <w:ind w:firstLine="0"/>
              <w:rPr>
                <w:sz w:val="24"/>
                <w:szCs w:val="24"/>
              </w:rPr>
            </w:pPr>
          </w:p>
        </w:tc>
        <w:tc>
          <w:tcPr>
            <w:tcW w:w="1356" w:type="pct"/>
            <w:shd w:val="clear" w:color="auto" w:fill="auto"/>
          </w:tcPr>
          <w:p w14:paraId="3F994777" w14:textId="77777777" w:rsidR="000F065A" w:rsidRPr="002947D3" w:rsidRDefault="000F065A" w:rsidP="000F065A">
            <w:pPr>
              <w:spacing w:before="60" w:after="60"/>
              <w:ind w:firstLine="0"/>
              <w:rPr>
                <w:sz w:val="24"/>
                <w:szCs w:val="24"/>
              </w:rPr>
            </w:pPr>
          </w:p>
        </w:tc>
      </w:tr>
      <w:tr w:rsidR="000F065A" w:rsidRPr="002947D3" w14:paraId="6C74CFA5" w14:textId="77777777" w:rsidTr="00FD6D5C">
        <w:tc>
          <w:tcPr>
            <w:tcW w:w="684" w:type="pct"/>
            <w:shd w:val="clear" w:color="auto" w:fill="auto"/>
          </w:tcPr>
          <w:p w14:paraId="6325D163" w14:textId="77777777" w:rsidR="000F065A" w:rsidRPr="002947D3" w:rsidRDefault="000F065A" w:rsidP="000F065A">
            <w:pPr>
              <w:spacing w:before="60" w:after="60"/>
              <w:ind w:firstLine="0"/>
              <w:rPr>
                <w:sz w:val="24"/>
                <w:szCs w:val="24"/>
              </w:rPr>
            </w:pPr>
          </w:p>
        </w:tc>
        <w:tc>
          <w:tcPr>
            <w:tcW w:w="822" w:type="pct"/>
            <w:shd w:val="clear" w:color="auto" w:fill="auto"/>
          </w:tcPr>
          <w:p w14:paraId="3CDEB348" w14:textId="4272D539" w:rsidR="000F065A" w:rsidRPr="002947D3" w:rsidRDefault="000F065A" w:rsidP="000F065A">
            <w:pPr>
              <w:spacing w:before="60" w:after="60"/>
              <w:ind w:firstLine="0"/>
              <w:rPr>
                <w:sz w:val="24"/>
                <w:szCs w:val="24"/>
              </w:rPr>
            </w:pPr>
            <w:r w:rsidRPr="00F447C3">
              <w:rPr>
                <w:sz w:val="20"/>
              </w:rPr>
              <w:t>code</w:t>
            </w:r>
          </w:p>
        </w:tc>
        <w:tc>
          <w:tcPr>
            <w:tcW w:w="342" w:type="pct"/>
            <w:gridSpan w:val="5"/>
            <w:shd w:val="clear" w:color="auto" w:fill="auto"/>
          </w:tcPr>
          <w:p w14:paraId="4690B5B6" w14:textId="4A6AD249" w:rsidR="000F065A" w:rsidRPr="004E53B5" w:rsidRDefault="000F065A" w:rsidP="000F065A">
            <w:pPr>
              <w:spacing w:before="60" w:after="60"/>
              <w:ind w:firstLine="0"/>
              <w:jc w:val="center"/>
              <w:rPr>
                <w:sz w:val="24"/>
                <w:szCs w:val="24"/>
              </w:rPr>
            </w:pPr>
            <w:r>
              <w:rPr>
                <w:sz w:val="20"/>
              </w:rPr>
              <w:t>О</w:t>
            </w:r>
          </w:p>
        </w:tc>
        <w:tc>
          <w:tcPr>
            <w:tcW w:w="499" w:type="pct"/>
            <w:shd w:val="clear" w:color="auto" w:fill="auto"/>
          </w:tcPr>
          <w:p w14:paraId="3897D7D1" w14:textId="7F12078B" w:rsidR="000F065A" w:rsidRPr="00DF7410" w:rsidRDefault="000F065A" w:rsidP="000F065A">
            <w:pPr>
              <w:spacing w:before="60" w:after="60"/>
              <w:ind w:firstLine="0"/>
              <w:jc w:val="center"/>
              <w:rPr>
                <w:sz w:val="24"/>
                <w:szCs w:val="24"/>
              </w:rPr>
            </w:pPr>
            <w:r>
              <w:rPr>
                <w:sz w:val="20"/>
              </w:rPr>
              <w:t>Т(1-10)</w:t>
            </w:r>
          </w:p>
        </w:tc>
        <w:tc>
          <w:tcPr>
            <w:tcW w:w="1297" w:type="pct"/>
            <w:gridSpan w:val="3"/>
            <w:shd w:val="clear" w:color="auto" w:fill="auto"/>
          </w:tcPr>
          <w:p w14:paraId="343F3874" w14:textId="71B85535" w:rsidR="000F065A" w:rsidRPr="002947D3" w:rsidRDefault="000F065A" w:rsidP="000F065A">
            <w:pPr>
              <w:spacing w:before="60" w:after="60"/>
              <w:ind w:firstLine="0"/>
              <w:rPr>
                <w:sz w:val="24"/>
                <w:szCs w:val="24"/>
              </w:rPr>
            </w:pPr>
            <w:r w:rsidRPr="00F447C3">
              <w:rPr>
                <w:sz w:val="20"/>
              </w:rPr>
              <w:t>Код причины корректировки</w:t>
            </w:r>
          </w:p>
        </w:tc>
        <w:tc>
          <w:tcPr>
            <w:tcW w:w="1356" w:type="pct"/>
            <w:shd w:val="clear" w:color="auto" w:fill="auto"/>
          </w:tcPr>
          <w:p w14:paraId="78659793" w14:textId="77777777" w:rsidR="000F065A" w:rsidRPr="00DF7410" w:rsidRDefault="000F065A" w:rsidP="000F065A">
            <w:pPr>
              <w:spacing w:before="60" w:after="60"/>
              <w:ind w:firstLine="0"/>
              <w:rPr>
                <w:sz w:val="24"/>
                <w:szCs w:val="24"/>
              </w:rPr>
            </w:pPr>
          </w:p>
        </w:tc>
      </w:tr>
      <w:tr w:rsidR="000F065A" w:rsidRPr="002947D3" w14:paraId="1435F2E9" w14:textId="77777777" w:rsidTr="003436C8">
        <w:tc>
          <w:tcPr>
            <w:tcW w:w="684" w:type="pct"/>
            <w:shd w:val="clear" w:color="auto" w:fill="auto"/>
          </w:tcPr>
          <w:p w14:paraId="2B0A56A3" w14:textId="5B71D070" w:rsidR="000F065A" w:rsidRPr="002947D3" w:rsidRDefault="000F065A" w:rsidP="000F065A">
            <w:pPr>
              <w:spacing w:before="60" w:after="60"/>
              <w:ind w:firstLine="0"/>
              <w:rPr>
                <w:sz w:val="24"/>
                <w:szCs w:val="24"/>
              </w:rPr>
            </w:pPr>
          </w:p>
        </w:tc>
        <w:tc>
          <w:tcPr>
            <w:tcW w:w="822" w:type="pct"/>
            <w:shd w:val="clear" w:color="auto" w:fill="auto"/>
          </w:tcPr>
          <w:p w14:paraId="46AA83D1" w14:textId="47A9B9E1" w:rsidR="000F065A" w:rsidRPr="002947D3" w:rsidRDefault="000F065A" w:rsidP="000F065A">
            <w:pPr>
              <w:spacing w:before="60" w:after="60"/>
              <w:ind w:firstLine="0"/>
              <w:rPr>
                <w:sz w:val="24"/>
                <w:szCs w:val="24"/>
              </w:rPr>
            </w:pPr>
            <w:r>
              <w:rPr>
                <w:sz w:val="20"/>
                <w:lang w:val="en-US"/>
              </w:rPr>
              <w:t>name</w:t>
            </w:r>
          </w:p>
        </w:tc>
        <w:tc>
          <w:tcPr>
            <w:tcW w:w="342" w:type="pct"/>
            <w:gridSpan w:val="5"/>
            <w:shd w:val="clear" w:color="auto" w:fill="auto"/>
          </w:tcPr>
          <w:p w14:paraId="168FCDE5" w14:textId="554CCEAB" w:rsidR="000F065A" w:rsidRPr="004E53B5" w:rsidRDefault="000F065A" w:rsidP="000F065A">
            <w:pPr>
              <w:spacing w:before="60" w:after="60"/>
              <w:ind w:firstLine="0"/>
              <w:jc w:val="center"/>
              <w:rPr>
                <w:sz w:val="24"/>
                <w:szCs w:val="24"/>
              </w:rPr>
            </w:pPr>
            <w:r>
              <w:rPr>
                <w:sz w:val="20"/>
              </w:rPr>
              <w:t>Н</w:t>
            </w:r>
          </w:p>
        </w:tc>
        <w:tc>
          <w:tcPr>
            <w:tcW w:w="499" w:type="pct"/>
            <w:shd w:val="clear" w:color="auto" w:fill="auto"/>
          </w:tcPr>
          <w:p w14:paraId="25DA87A2" w14:textId="7EA15F77" w:rsidR="000F065A" w:rsidRPr="00DF7410" w:rsidRDefault="000F065A" w:rsidP="000F065A">
            <w:pPr>
              <w:spacing w:before="60" w:after="60"/>
              <w:ind w:firstLine="0"/>
              <w:jc w:val="center"/>
              <w:rPr>
                <w:sz w:val="24"/>
                <w:szCs w:val="24"/>
              </w:rPr>
            </w:pPr>
            <w:r>
              <w:rPr>
                <w:sz w:val="20"/>
              </w:rPr>
              <w:t>Т(1-2000)</w:t>
            </w:r>
          </w:p>
        </w:tc>
        <w:tc>
          <w:tcPr>
            <w:tcW w:w="1297" w:type="pct"/>
            <w:gridSpan w:val="3"/>
            <w:shd w:val="clear" w:color="auto" w:fill="auto"/>
          </w:tcPr>
          <w:p w14:paraId="4B922998" w14:textId="0FD86746" w:rsidR="000F065A" w:rsidRPr="002947D3" w:rsidRDefault="000F065A" w:rsidP="000F065A">
            <w:pPr>
              <w:spacing w:before="60" w:after="60"/>
              <w:ind w:firstLine="0"/>
              <w:rPr>
                <w:sz w:val="24"/>
                <w:szCs w:val="24"/>
              </w:rPr>
            </w:pPr>
            <w:r w:rsidRPr="00F447C3">
              <w:rPr>
                <w:sz w:val="20"/>
              </w:rPr>
              <w:t>Наименование причины корректиров</w:t>
            </w:r>
            <w:r>
              <w:rPr>
                <w:sz w:val="20"/>
              </w:rPr>
              <w:t>ки</w:t>
            </w:r>
          </w:p>
        </w:tc>
        <w:tc>
          <w:tcPr>
            <w:tcW w:w="1356" w:type="pct"/>
            <w:shd w:val="clear" w:color="auto" w:fill="auto"/>
          </w:tcPr>
          <w:p w14:paraId="41527A98" w14:textId="7BFE9276" w:rsidR="000F065A" w:rsidRPr="00DF7410" w:rsidRDefault="000F065A" w:rsidP="000F065A">
            <w:pPr>
              <w:spacing w:before="60" w:after="60"/>
              <w:ind w:firstLine="0"/>
              <w:rPr>
                <w:sz w:val="24"/>
                <w:szCs w:val="24"/>
              </w:rPr>
            </w:pPr>
            <w:r w:rsidRPr="00F447C3">
              <w:rPr>
                <w:sz w:val="20"/>
              </w:rPr>
              <w:t>Игнорируется при приеме.  При передаче заполняется значением из справочника "Причины корректировки справочных данных о лекарственных препаратах" (nsiDrugChangeReason)</w:t>
            </w:r>
          </w:p>
        </w:tc>
      </w:tr>
      <w:tr w:rsidR="000F065A" w:rsidRPr="002947D3" w14:paraId="41B5BFF3" w14:textId="77777777" w:rsidTr="00894AB0">
        <w:tc>
          <w:tcPr>
            <w:tcW w:w="5000" w:type="pct"/>
            <w:gridSpan w:val="12"/>
            <w:shd w:val="clear" w:color="auto" w:fill="auto"/>
            <w:hideMark/>
          </w:tcPr>
          <w:p w14:paraId="4809F982" w14:textId="77777777" w:rsidR="000F065A" w:rsidRPr="002947D3" w:rsidRDefault="000F065A" w:rsidP="000F065A">
            <w:pPr>
              <w:spacing w:before="60" w:after="60"/>
              <w:ind w:firstLine="0"/>
              <w:jc w:val="center"/>
              <w:rPr>
                <w:sz w:val="24"/>
                <w:szCs w:val="24"/>
              </w:rPr>
            </w:pPr>
            <w:r w:rsidRPr="00CA4A3B">
              <w:rPr>
                <w:b/>
                <w:bCs/>
                <w:sz w:val="24"/>
                <w:szCs w:val="24"/>
              </w:rPr>
              <w:t>Позиции по торговому наименованию лекарственного средства</w:t>
            </w:r>
          </w:p>
        </w:tc>
      </w:tr>
      <w:tr w:rsidR="000F065A" w:rsidRPr="002947D3" w14:paraId="0370CF2F" w14:textId="77777777" w:rsidTr="003436C8">
        <w:tc>
          <w:tcPr>
            <w:tcW w:w="684" w:type="pct"/>
            <w:shd w:val="clear" w:color="auto" w:fill="auto"/>
            <w:hideMark/>
          </w:tcPr>
          <w:p w14:paraId="7491B14E" w14:textId="77777777" w:rsidR="000F065A" w:rsidRPr="002947D3" w:rsidRDefault="000F065A" w:rsidP="000F065A">
            <w:pPr>
              <w:spacing w:before="60" w:after="60"/>
              <w:ind w:firstLine="0"/>
              <w:rPr>
                <w:sz w:val="24"/>
                <w:szCs w:val="24"/>
              </w:rPr>
            </w:pPr>
            <w:r w:rsidRPr="00CA4A3B">
              <w:rPr>
                <w:b/>
                <w:bCs/>
                <w:sz w:val="24"/>
                <w:szCs w:val="24"/>
              </w:rPr>
              <w:t>positionsTradeName</w:t>
            </w:r>
          </w:p>
        </w:tc>
        <w:tc>
          <w:tcPr>
            <w:tcW w:w="822" w:type="pct"/>
            <w:shd w:val="clear" w:color="auto" w:fill="auto"/>
            <w:hideMark/>
          </w:tcPr>
          <w:p w14:paraId="144BE9FC"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3F5C2A8F"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4DD98AC3"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2DAD3A60"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69A53F0D" w14:textId="77777777" w:rsidR="000F065A" w:rsidRPr="002947D3" w:rsidRDefault="000F065A" w:rsidP="000F065A">
            <w:pPr>
              <w:spacing w:before="60" w:after="60"/>
              <w:ind w:firstLine="0"/>
              <w:rPr>
                <w:sz w:val="24"/>
                <w:szCs w:val="24"/>
              </w:rPr>
            </w:pPr>
          </w:p>
        </w:tc>
      </w:tr>
      <w:tr w:rsidR="000F065A" w:rsidRPr="002947D3" w14:paraId="7C3311C4" w14:textId="77777777" w:rsidTr="003436C8">
        <w:tc>
          <w:tcPr>
            <w:tcW w:w="684" w:type="pct"/>
            <w:shd w:val="clear" w:color="auto" w:fill="auto"/>
            <w:hideMark/>
          </w:tcPr>
          <w:p w14:paraId="19C90269"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4F6E42CC" w14:textId="77777777" w:rsidR="000F065A" w:rsidRPr="002947D3" w:rsidRDefault="000F065A" w:rsidP="000F065A">
            <w:pPr>
              <w:spacing w:before="60" w:after="60"/>
              <w:ind w:firstLine="0"/>
              <w:rPr>
                <w:sz w:val="24"/>
                <w:szCs w:val="24"/>
              </w:rPr>
            </w:pPr>
            <w:r w:rsidRPr="00CA4A3B">
              <w:rPr>
                <w:sz w:val="24"/>
                <w:szCs w:val="24"/>
              </w:rPr>
              <w:t>positionTradeName</w:t>
            </w:r>
          </w:p>
        </w:tc>
        <w:tc>
          <w:tcPr>
            <w:tcW w:w="342" w:type="pct"/>
            <w:gridSpan w:val="5"/>
            <w:shd w:val="clear" w:color="auto" w:fill="auto"/>
            <w:hideMark/>
          </w:tcPr>
          <w:p w14:paraId="54055EFB" w14:textId="77777777" w:rsidR="000F065A" w:rsidRPr="004E53B5"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6D1998F9" w14:textId="77777777" w:rsidR="000F065A" w:rsidRPr="00DF7410" w:rsidRDefault="000F065A" w:rsidP="000F065A">
            <w:pPr>
              <w:spacing w:before="60" w:after="60"/>
              <w:ind w:firstLine="0"/>
              <w:jc w:val="center"/>
              <w:rPr>
                <w:sz w:val="24"/>
                <w:szCs w:val="24"/>
              </w:rPr>
            </w:pPr>
            <w:r>
              <w:rPr>
                <w:sz w:val="24"/>
                <w:szCs w:val="24"/>
                <w:lang w:val="en-US"/>
              </w:rPr>
              <w:t>S</w:t>
            </w:r>
          </w:p>
        </w:tc>
        <w:tc>
          <w:tcPr>
            <w:tcW w:w="1297" w:type="pct"/>
            <w:gridSpan w:val="3"/>
            <w:shd w:val="clear" w:color="auto" w:fill="auto"/>
            <w:hideMark/>
          </w:tcPr>
          <w:p w14:paraId="0A0E87D7" w14:textId="77777777" w:rsidR="000F065A" w:rsidRPr="002947D3" w:rsidRDefault="000F065A" w:rsidP="000F065A">
            <w:pPr>
              <w:spacing w:before="60" w:after="60"/>
              <w:ind w:firstLine="0"/>
              <w:rPr>
                <w:sz w:val="24"/>
                <w:szCs w:val="24"/>
              </w:rPr>
            </w:pPr>
            <w:r w:rsidRPr="00CA4A3B">
              <w:rPr>
                <w:sz w:val="24"/>
                <w:szCs w:val="24"/>
              </w:rPr>
              <w:t>Позиция</w:t>
            </w:r>
          </w:p>
        </w:tc>
        <w:tc>
          <w:tcPr>
            <w:tcW w:w="1356" w:type="pct"/>
            <w:shd w:val="clear" w:color="auto" w:fill="auto"/>
            <w:hideMark/>
          </w:tcPr>
          <w:p w14:paraId="6A7DEE7D" w14:textId="77777777" w:rsidR="000F065A" w:rsidRPr="00DF7410" w:rsidRDefault="000F065A" w:rsidP="000F065A">
            <w:pPr>
              <w:spacing w:before="60" w:after="60"/>
              <w:ind w:firstLine="0"/>
              <w:rPr>
                <w:sz w:val="24"/>
                <w:szCs w:val="24"/>
              </w:rPr>
            </w:pPr>
            <w:r>
              <w:rPr>
                <w:sz w:val="24"/>
                <w:szCs w:val="24"/>
              </w:rPr>
              <w:t>Множественное значение</w:t>
            </w:r>
          </w:p>
        </w:tc>
      </w:tr>
      <w:tr w:rsidR="000F065A" w:rsidRPr="002947D3" w14:paraId="0779F97D" w14:textId="77777777" w:rsidTr="00216970">
        <w:tc>
          <w:tcPr>
            <w:tcW w:w="684" w:type="pct"/>
            <w:shd w:val="clear" w:color="auto" w:fill="auto"/>
          </w:tcPr>
          <w:p w14:paraId="6D9544BD" w14:textId="77777777" w:rsidR="000F065A" w:rsidRPr="002947D3" w:rsidRDefault="000F065A" w:rsidP="000F065A">
            <w:pPr>
              <w:spacing w:before="60" w:after="60"/>
              <w:ind w:firstLine="0"/>
              <w:rPr>
                <w:sz w:val="24"/>
                <w:szCs w:val="24"/>
              </w:rPr>
            </w:pPr>
          </w:p>
        </w:tc>
        <w:tc>
          <w:tcPr>
            <w:tcW w:w="822" w:type="pct"/>
            <w:shd w:val="clear" w:color="auto" w:fill="auto"/>
          </w:tcPr>
          <w:p w14:paraId="127AF33C" w14:textId="331D2A16" w:rsidR="000F065A" w:rsidRPr="00F36CB9" w:rsidRDefault="000F065A" w:rsidP="000F065A">
            <w:pPr>
              <w:spacing w:before="60" w:after="60"/>
              <w:ind w:firstLine="0"/>
              <w:rPr>
                <w:sz w:val="24"/>
                <w:szCs w:val="24"/>
              </w:rPr>
            </w:pPr>
            <w:r w:rsidRPr="00E0505B">
              <w:rPr>
                <w:sz w:val="24"/>
                <w:szCs w:val="24"/>
              </w:rPr>
              <w:t>sid</w:t>
            </w:r>
          </w:p>
        </w:tc>
        <w:tc>
          <w:tcPr>
            <w:tcW w:w="342" w:type="pct"/>
            <w:gridSpan w:val="5"/>
            <w:shd w:val="clear" w:color="auto" w:fill="auto"/>
          </w:tcPr>
          <w:p w14:paraId="11D1FFEB" w14:textId="0D568C0A" w:rsidR="000F065A" w:rsidRPr="00E0505B"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405399E9" w14:textId="53E149D1" w:rsidR="000F065A" w:rsidRDefault="000F065A" w:rsidP="000F065A">
            <w:pPr>
              <w:spacing w:before="60" w:after="60"/>
              <w:ind w:firstLine="0"/>
              <w:jc w:val="center"/>
              <w:rPr>
                <w:sz w:val="24"/>
                <w:szCs w:val="24"/>
                <w:lang w:val="en-US"/>
              </w:rPr>
            </w:pPr>
            <w:r>
              <w:rPr>
                <w:sz w:val="24"/>
                <w:szCs w:val="24"/>
                <w:lang w:val="en-US"/>
              </w:rPr>
              <w:t>N</w:t>
            </w:r>
          </w:p>
        </w:tc>
        <w:tc>
          <w:tcPr>
            <w:tcW w:w="1297" w:type="pct"/>
            <w:gridSpan w:val="3"/>
            <w:shd w:val="clear" w:color="auto" w:fill="auto"/>
          </w:tcPr>
          <w:p w14:paraId="62445AAE" w14:textId="62106F2D" w:rsidR="000F065A" w:rsidRPr="00F36CB9" w:rsidRDefault="000F065A" w:rsidP="000F065A">
            <w:pPr>
              <w:spacing w:before="60" w:after="60"/>
              <w:ind w:firstLine="0"/>
              <w:rPr>
                <w:sz w:val="24"/>
                <w:szCs w:val="24"/>
              </w:rPr>
            </w:pPr>
            <w:r w:rsidRPr="00E0505B">
              <w:rPr>
                <w:sz w:val="24"/>
                <w:szCs w:val="24"/>
              </w:rPr>
              <w:t>Уникальный идентиф</w:t>
            </w:r>
            <w:r>
              <w:rPr>
                <w:sz w:val="24"/>
                <w:szCs w:val="24"/>
              </w:rPr>
              <w:t>икатор лекарственного препарата</w:t>
            </w:r>
          </w:p>
        </w:tc>
        <w:tc>
          <w:tcPr>
            <w:tcW w:w="1356" w:type="pct"/>
            <w:shd w:val="clear" w:color="auto" w:fill="auto"/>
          </w:tcPr>
          <w:p w14:paraId="04E79FDA" w14:textId="77777777" w:rsidR="000F065A" w:rsidRDefault="000F065A" w:rsidP="000F065A">
            <w:pPr>
              <w:spacing w:before="60" w:after="60"/>
              <w:ind w:firstLine="0"/>
              <w:rPr>
                <w:sz w:val="24"/>
                <w:szCs w:val="24"/>
              </w:rPr>
            </w:pPr>
            <w:r w:rsidRPr="00E0505B">
              <w:rPr>
                <w:sz w:val="24"/>
                <w:szCs w:val="24"/>
              </w:rPr>
              <w:t>Игнорируется при приеме, добавлено на развитие</w:t>
            </w:r>
          </w:p>
          <w:p w14:paraId="236B0847" w14:textId="77777777" w:rsidR="000F065A" w:rsidRDefault="000F065A" w:rsidP="000F065A">
            <w:pPr>
              <w:spacing w:before="60" w:after="60"/>
              <w:ind w:firstLine="0"/>
              <w:rPr>
                <w:sz w:val="24"/>
                <w:szCs w:val="24"/>
              </w:rPr>
            </w:pPr>
          </w:p>
          <w:p w14:paraId="1274615F" w14:textId="020E890F" w:rsidR="000F065A" w:rsidRPr="00E01BFD" w:rsidRDefault="000F065A" w:rsidP="000F065A">
            <w:pPr>
              <w:spacing w:before="60" w:after="60"/>
              <w:ind w:firstLine="0"/>
              <w:rPr>
                <w:sz w:val="24"/>
                <w:szCs w:val="24"/>
              </w:rPr>
            </w:pPr>
            <w:r w:rsidRPr="00E0505B">
              <w:rPr>
                <w:sz w:val="24"/>
                <w:szCs w:val="24"/>
              </w:rPr>
              <w:t>Уникальный идентиф</w:t>
            </w:r>
            <w:r>
              <w:rPr>
                <w:sz w:val="24"/>
                <w:szCs w:val="24"/>
              </w:rPr>
              <w:t>икатор лекарственного препарата,</w:t>
            </w:r>
            <w:r w:rsidRPr="00154D3D">
              <w:rPr>
                <w:sz w:val="24"/>
                <w:szCs w:val="24"/>
              </w:rPr>
              <w:t xml:space="preserve"> </w:t>
            </w:r>
            <w:r>
              <w:rPr>
                <w:sz w:val="24"/>
                <w:szCs w:val="24"/>
              </w:rPr>
              <w:t>назначаемый в РК</w:t>
            </w:r>
            <w:r w:rsidRPr="00154D3D">
              <w:rPr>
                <w:sz w:val="24"/>
                <w:szCs w:val="24"/>
              </w:rPr>
              <w:t>/</w:t>
            </w:r>
            <w:r>
              <w:rPr>
                <w:sz w:val="24"/>
                <w:szCs w:val="24"/>
              </w:rPr>
              <w:t>РБГ. Не меняется при изменении версии информации о контракте. Может быть использован внешней системой для однозначной идентификации лекарственного препарата вне зависимости от версии информации о контракте.</w:t>
            </w:r>
          </w:p>
          <w:p w14:paraId="7357B9A6" w14:textId="76776DB5" w:rsidR="000F065A" w:rsidRPr="00DF7410" w:rsidRDefault="000F065A" w:rsidP="000F065A">
            <w:pPr>
              <w:spacing w:before="60" w:after="60"/>
              <w:ind w:firstLine="0"/>
              <w:rPr>
                <w:sz w:val="24"/>
                <w:szCs w:val="24"/>
              </w:rPr>
            </w:pPr>
            <w:r w:rsidRPr="00E0505B">
              <w:rPr>
                <w:sz w:val="24"/>
                <w:szCs w:val="24"/>
              </w:rPr>
              <w:t>Игнорируется при приеме</w:t>
            </w:r>
            <w:r>
              <w:rPr>
                <w:sz w:val="24"/>
                <w:szCs w:val="24"/>
              </w:rPr>
              <w:t xml:space="preserve"> в РК</w:t>
            </w:r>
            <w:r w:rsidRPr="00E01BFD">
              <w:rPr>
                <w:sz w:val="24"/>
                <w:szCs w:val="24"/>
              </w:rPr>
              <w:t>/</w:t>
            </w:r>
            <w:r>
              <w:rPr>
                <w:sz w:val="24"/>
                <w:szCs w:val="24"/>
              </w:rPr>
              <w:t>РБГ, заполняется при передаче</w:t>
            </w:r>
          </w:p>
        </w:tc>
      </w:tr>
      <w:tr w:rsidR="000F065A" w:rsidRPr="002947D3" w14:paraId="06EA8F6E" w14:textId="77777777" w:rsidTr="003436C8">
        <w:tc>
          <w:tcPr>
            <w:tcW w:w="684" w:type="pct"/>
            <w:shd w:val="clear" w:color="auto" w:fill="auto"/>
          </w:tcPr>
          <w:p w14:paraId="0665CBB1" w14:textId="77777777" w:rsidR="000F065A" w:rsidRPr="002947D3" w:rsidRDefault="000F065A" w:rsidP="000F065A">
            <w:pPr>
              <w:spacing w:before="60" w:after="60"/>
              <w:ind w:firstLine="0"/>
              <w:rPr>
                <w:sz w:val="24"/>
                <w:szCs w:val="24"/>
              </w:rPr>
            </w:pPr>
          </w:p>
        </w:tc>
        <w:tc>
          <w:tcPr>
            <w:tcW w:w="822" w:type="pct"/>
            <w:shd w:val="clear" w:color="auto" w:fill="auto"/>
          </w:tcPr>
          <w:p w14:paraId="0A43EE37" w14:textId="756411BE" w:rsidR="000F065A" w:rsidRPr="00F36CB9" w:rsidRDefault="000F065A" w:rsidP="000F065A">
            <w:pPr>
              <w:spacing w:before="60" w:after="60"/>
              <w:ind w:firstLine="0"/>
              <w:rPr>
                <w:sz w:val="24"/>
                <w:szCs w:val="24"/>
              </w:rPr>
            </w:pPr>
            <w:r w:rsidRPr="00E0505B">
              <w:rPr>
                <w:sz w:val="24"/>
                <w:szCs w:val="24"/>
              </w:rPr>
              <w:t>guid</w:t>
            </w:r>
          </w:p>
        </w:tc>
        <w:tc>
          <w:tcPr>
            <w:tcW w:w="342" w:type="pct"/>
            <w:gridSpan w:val="5"/>
            <w:shd w:val="clear" w:color="auto" w:fill="auto"/>
          </w:tcPr>
          <w:p w14:paraId="6B166E33" w14:textId="7EFFC31D" w:rsidR="000F065A" w:rsidRPr="00E0505B"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568E7989" w14:textId="1587FDEE" w:rsidR="000F065A" w:rsidRPr="00E0505B" w:rsidRDefault="000F065A" w:rsidP="000F065A">
            <w:pPr>
              <w:spacing w:before="60" w:after="60"/>
              <w:ind w:firstLine="0"/>
              <w:jc w:val="center"/>
              <w:rPr>
                <w:sz w:val="24"/>
                <w:szCs w:val="24"/>
                <w:lang w:val="en-US"/>
              </w:rPr>
            </w:pPr>
            <w:r>
              <w:rPr>
                <w:sz w:val="24"/>
                <w:szCs w:val="24"/>
                <w:lang w:val="en-US"/>
              </w:rPr>
              <w:t>T(1-36)</w:t>
            </w:r>
          </w:p>
        </w:tc>
        <w:tc>
          <w:tcPr>
            <w:tcW w:w="1297" w:type="pct"/>
            <w:gridSpan w:val="3"/>
            <w:shd w:val="clear" w:color="auto" w:fill="auto"/>
          </w:tcPr>
          <w:p w14:paraId="32D962E6" w14:textId="499D22B3" w:rsidR="000F065A" w:rsidRPr="00F36CB9" w:rsidRDefault="000F065A" w:rsidP="000F065A">
            <w:pPr>
              <w:spacing w:before="60" w:after="60"/>
              <w:ind w:firstLine="0"/>
              <w:rPr>
                <w:sz w:val="24"/>
                <w:szCs w:val="24"/>
              </w:rPr>
            </w:pPr>
            <w:r>
              <w:rPr>
                <w:sz w:val="24"/>
                <w:szCs w:val="24"/>
              </w:rPr>
              <w:t>GUID лекарственного препарата</w:t>
            </w:r>
          </w:p>
        </w:tc>
        <w:tc>
          <w:tcPr>
            <w:tcW w:w="1356" w:type="pct"/>
            <w:shd w:val="clear" w:color="auto" w:fill="auto"/>
          </w:tcPr>
          <w:p w14:paraId="58B3DB22" w14:textId="5EBB5FE4" w:rsidR="000F065A" w:rsidRPr="00DF7410" w:rsidRDefault="000F065A" w:rsidP="000F065A">
            <w:pPr>
              <w:spacing w:before="60" w:after="60"/>
              <w:ind w:firstLine="0"/>
              <w:rPr>
                <w:sz w:val="24"/>
                <w:szCs w:val="24"/>
              </w:rPr>
            </w:pPr>
            <w:r w:rsidRPr="00E0505B">
              <w:rPr>
                <w:sz w:val="24"/>
                <w:szCs w:val="24"/>
              </w:rPr>
              <w:t>Игнорируется при приеме, используется для электронного актирования</w:t>
            </w:r>
          </w:p>
        </w:tc>
      </w:tr>
      <w:tr w:rsidR="000F065A" w:rsidRPr="002947D3" w14:paraId="6053985C" w14:textId="77777777" w:rsidTr="003436C8">
        <w:tc>
          <w:tcPr>
            <w:tcW w:w="684" w:type="pct"/>
            <w:shd w:val="clear" w:color="auto" w:fill="auto"/>
            <w:hideMark/>
          </w:tcPr>
          <w:p w14:paraId="44EB1DE5"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0AE6A0DA" w14:textId="0D214629" w:rsidR="000F065A" w:rsidRPr="002947D3" w:rsidRDefault="000F065A" w:rsidP="000F065A">
            <w:pPr>
              <w:spacing w:before="60" w:after="60"/>
              <w:ind w:firstLine="0"/>
              <w:rPr>
                <w:sz w:val="24"/>
                <w:szCs w:val="24"/>
              </w:rPr>
            </w:pPr>
            <w:r w:rsidRPr="00F36CB9">
              <w:rPr>
                <w:sz w:val="24"/>
                <w:szCs w:val="24"/>
              </w:rPr>
              <w:t>positionTradeNameExternalCode</w:t>
            </w:r>
          </w:p>
        </w:tc>
        <w:tc>
          <w:tcPr>
            <w:tcW w:w="342" w:type="pct"/>
            <w:gridSpan w:val="5"/>
            <w:shd w:val="clear" w:color="auto" w:fill="auto"/>
          </w:tcPr>
          <w:p w14:paraId="4CB589AF" w14:textId="5DA791BB" w:rsidR="000F065A" w:rsidRPr="00504B8E"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6B6FEB25" w14:textId="46ACE053" w:rsidR="000F065A" w:rsidRPr="00DF7410" w:rsidRDefault="000F065A" w:rsidP="000F065A">
            <w:pPr>
              <w:spacing w:before="60" w:after="60"/>
              <w:ind w:firstLine="0"/>
              <w:jc w:val="center"/>
              <w:rPr>
                <w:sz w:val="24"/>
                <w:szCs w:val="24"/>
              </w:rPr>
            </w:pPr>
            <w:r>
              <w:rPr>
                <w:sz w:val="24"/>
                <w:szCs w:val="24"/>
                <w:lang w:val="en-US"/>
              </w:rPr>
              <w:t>Т(1-</w:t>
            </w:r>
            <w:r>
              <w:rPr>
                <w:sz w:val="24"/>
                <w:szCs w:val="24"/>
              </w:rPr>
              <w:t>50</w:t>
            </w:r>
            <w:r>
              <w:rPr>
                <w:sz w:val="24"/>
                <w:szCs w:val="24"/>
                <w:lang w:val="en-US"/>
              </w:rPr>
              <w:t>)</w:t>
            </w:r>
          </w:p>
        </w:tc>
        <w:tc>
          <w:tcPr>
            <w:tcW w:w="1297" w:type="pct"/>
            <w:gridSpan w:val="3"/>
            <w:shd w:val="clear" w:color="auto" w:fill="auto"/>
          </w:tcPr>
          <w:p w14:paraId="3F9CCBD9" w14:textId="5FEB9981" w:rsidR="000F065A" w:rsidRPr="002947D3" w:rsidRDefault="000F065A" w:rsidP="000F065A">
            <w:pPr>
              <w:spacing w:before="60" w:after="60"/>
              <w:ind w:firstLine="0"/>
              <w:rPr>
                <w:sz w:val="24"/>
                <w:szCs w:val="24"/>
              </w:rPr>
            </w:pPr>
            <w:r w:rsidRPr="00F36CB9">
              <w:rPr>
                <w:sz w:val="24"/>
                <w:szCs w:val="24"/>
              </w:rPr>
              <w:t>Уникальный внешний код лекарственного препарата по справочнику "Лекарственные препараты" (поле MNNInfo\positionsTradeName\positionTradeName\positionTradeNameExternalCode  документа nsiFarmDrugDictionary)</w:t>
            </w:r>
          </w:p>
        </w:tc>
        <w:tc>
          <w:tcPr>
            <w:tcW w:w="1356" w:type="pct"/>
            <w:shd w:val="clear" w:color="auto" w:fill="auto"/>
          </w:tcPr>
          <w:p w14:paraId="7D4522C3" w14:textId="031B345D" w:rsidR="000F065A" w:rsidRPr="00DF7410" w:rsidRDefault="000F065A" w:rsidP="000F065A">
            <w:pPr>
              <w:spacing w:before="60" w:after="60"/>
              <w:ind w:firstLine="0"/>
              <w:rPr>
                <w:sz w:val="24"/>
                <w:szCs w:val="24"/>
              </w:rPr>
            </w:pPr>
          </w:p>
        </w:tc>
      </w:tr>
      <w:tr w:rsidR="000F065A" w:rsidRPr="002947D3" w14:paraId="7552E0DF" w14:textId="77777777" w:rsidTr="003436C8">
        <w:tc>
          <w:tcPr>
            <w:tcW w:w="684" w:type="pct"/>
            <w:shd w:val="clear" w:color="auto" w:fill="auto"/>
            <w:hideMark/>
          </w:tcPr>
          <w:p w14:paraId="4E3D7CAC"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27E49EB0" w14:textId="77777777" w:rsidR="000F065A" w:rsidRPr="002947D3" w:rsidRDefault="000F065A" w:rsidP="000F065A">
            <w:pPr>
              <w:spacing w:before="60" w:after="60"/>
              <w:ind w:firstLine="0"/>
              <w:rPr>
                <w:sz w:val="24"/>
                <w:szCs w:val="24"/>
              </w:rPr>
            </w:pPr>
            <w:r w:rsidRPr="0041427A">
              <w:rPr>
                <w:sz w:val="24"/>
                <w:szCs w:val="24"/>
              </w:rPr>
              <w:t>drugCode</w:t>
            </w:r>
          </w:p>
        </w:tc>
        <w:tc>
          <w:tcPr>
            <w:tcW w:w="342" w:type="pct"/>
            <w:gridSpan w:val="5"/>
            <w:shd w:val="clear" w:color="auto" w:fill="auto"/>
          </w:tcPr>
          <w:p w14:paraId="08A8955D" w14:textId="1FC52C2F" w:rsidR="000F065A" w:rsidRPr="0041427A"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4676D8F1" w14:textId="74543C6C" w:rsidR="000F065A" w:rsidRPr="00DF7410" w:rsidRDefault="000F065A" w:rsidP="000F065A">
            <w:pPr>
              <w:spacing w:before="60" w:after="60"/>
              <w:ind w:firstLine="0"/>
              <w:jc w:val="center"/>
              <w:rPr>
                <w:sz w:val="24"/>
                <w:szCs w:val="24"/>
              </w:rPr>
            </w:pPr>
            <w:r>
              <w:rPr>
                <w:sz w:val="24"/>
                <w:szCs w:val="24"/>
              </w:rPr>
              <w:t>Т</w:t>
            </w:r>
            <w:r>
              <w:rPr>
                <w:sz w:val="24"/>
                <w:szCs w:val="24"/>
                <w:lang w:val="en-US"/>
              </w:rPr>
              <w:t>(</w:t>
            </w:r>
            <w:r>
              <w:rPr>
                <w:sz w:val="24"/>
                <w:szCs w:val="24"/>
              </w:rPr>
              <w:t>1-50</w:t>
            </w:r>
            <w:r>
              <w:rPr>
                <w:sz w:val="24"/>
                <w:szCs w:val="24"/>
                <w:lang w:val="en-US"/>
              </w:rPr>
              <w:t>)</w:t>
            </w:r>
          </w:p>
        </w:tc>
        <w:tc>
          <w:tcPr>
            <w:tcW w:w="1297" w:type="pct"/>
            <w:gridSpan w:val="3"/>
            <w:shd w:val="clear" w:color="auto" w:fill="auto"/>
          </w:tcPr>
          <w:p w14:paraId="586D6C51" w14:textId="77777777" w:rsidR="000F065A" w:rsidRPr="002947D3" w:rsidRDefault="000F065A" w:rsidP="000F065A">
            <w:pPr>
              <w:spacing w:before="60" w:after="60"/>
              <w:ind w:firstLine="0"/>
              <w:rPr>
                <w:sz w:val="24"/>
                <w:szCs w:val="24"/>
              </w:rPr>
            </w:pPr>
            <w:r w:rsidRPr="0041427A">
              <w:rPr>
                <w:sz w:val="24"/>
                <w:szCs w:val="24"/>
              </w:rPr>
              <w:t>Код лекарственного препарата по справочнику Лекарственные препараты"</w:t>
            </w:r>
          </w:p>
        </w:tc>
        <w:tc>
          <w:tcPr>
            <w:tcW w:w="1356" w:type="pct"/>
            <w:shd w:val="clear" w:color="auto" w:fill="auto"/>
          </w:tcPr>
          <w:p w14:paraId="78E1464D" w14:textId="79397F2D" w:rsidR="000F065A" w:rsidRPr="00DF7410" w:rsidRDefault="000F065A" w:rsidP="000F065A">
            <w:pPr>
              <w:spacing w:before="60" w:after="60"/>
              <w:ind w:firstLine="0"/>
              <w:rPr>
                <w:sz w:val="24"/>
                <w:szCs w:val="24"/>
              </w:rPr>
            </w:pPr>
            <w:r w:rsidRPr="00F36CB9">
              <w:rPr>
                <w:sz w:val="24"/>
                <w:szCs w:val="24"/>
              </w:rPr>
              <w:t>Игнорируется при приеме, автоматически заполняется при передаче из справочника "Лекарственные препараты" поле MNNInfo\positionsTradeName\positionTradeName\drugCode документа nsiFarmDrugDictionary)</w:t>
            </w:r>
          </w:p>
        </w:tc>
      </w:tr>
      <w:tr w:rsidR="000F065A" w:rsidRPr="002947D3" w14:paraId="43B11BEE" w14:textId="77777777" w:rsidTr="003436C8">
        <w:tc>
          <w:tcPr>
            <w:tcW w:w="684" w:type="pct"/>
            <w:vMerge w:val="restart"/>
            <w:shd w:val="clear" w:color="auto" w:fill="auto"/>
            <w:hideMark/>
          </w:tcPr>
          <w:p w14:paraId="557D65C1" w14:textId="743ECB71" w:rsidR="000F065A" w:rsidRPr="002947D3" w:rsidRDefault="000F065A" w:rsidP="000F065A">
            <w:pPr>
              <w:spacing w:before="60" w:after="60"/>
              <w:ind w:firstLine="0"/>
              <w:rPr>
                <w:sz w:val="24"/>
                <w:szCs w:val="24"/>
              </w:rPr>
            </w:pPr>
            <w:r w:rsidRPr="002947D3">
              <w:rPr>
                <w:sz w:val="24"/>
                <w:szCs w:val="24"/>
              </w:rPr>
              <w:t> </w:t>
            </w:r>
            <w:r>
              <w:rPr>
                <w:sz w:val="24"/>
                <w:szCs w:val="24"/>
              </w:rPr>
              <w:t>Допустимо указание только одного значения</w:t>
            </w:r>
          </w:p>
        </w:tc>
        <w:tc>
          <w:tcPr>
            <w:tcW w:w="822" w:type="pct"/>
            <w:shd w:val="clear" w:color="auto" w:fill="auto"/>
          </w:tcPr>
          <w:p w14:paraId="46B57FCB" w14:textId="77777777" w:rsidR="000F065A" w:rsidRPr="002947D3" w:rsidRDefault="000F065A" w:rsidP="000F065A">
            <w:pPr>
              <w:spacing w:before="60" w:after="60"/>
              <w:ind w:firstLine="0"/>
              <w:rPr>
                <w:sz w:val="24"/>
                <w:szCs w:val="24"/>
              </w:rPr>
            </w:pPr>
            <w:r w:rsidRPr="00CA4A3B">
              <w:rPr>
                <w:sz w:val="24"/>
                <w:szCs w:val="24"/>
              </w:rPr>
              <w:t>tradeInfo</w:t>
            </w:r>
          </w:p>
        </w:tc>
        <w:tc>
          <w:tcPr>
            <w:tcW w:w="342" w:type="pct"/>
            <w:gridSpan w:val="5"/>
            <w:shd w:val="clear" w:color="auto" w:fill="auto"/>
          </w:tcPr>
          <w:p w14:paraId="3BF4710D" w14:textId="77777777" w:rsidR="000F065A" w:rsidRPr="004E53B5"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2BA1E58D" w14:textId="77777777" w:rsidR="000F065A" w:rsidRPr="0041427A" w:rsidRDefault="000F065A" w:rsidP="000F065A">
            <w:pPr>
              <w:spacing w:before="60" w:after="60"/>
              <w:ind w:firstLine="0"/>
              <w:jc w:val="center"/>
              <w:rPr>
                <w:sz w:val="24"/>
                <w:szCs w:val="24"/>
              </w:rPr>
            </w:pPr>
            <w:r>
              <w:rPr>
                <w:sz w:val="24"/>
                <w:szCs w:val="24"/>
                <w:lang w:val="en-US"/>
              </w:rPr>
              <w:t>S</w:t>
            </w:r>
          </w:p>
        </w:tc>
        <w:tc>
          <w:tcPr>
            <w:tcW w:w="1297" w:type="pct"/>
            <w:gridSpan w:val="3"/>
            <w:shd w:val="clear" w:color="auto" w:fill="auto"/>
          </w:tcPr>
          <w:p w14:paraId="7CF0264A" w14:textId="77777777" w:rsidR="000F065A" w:rsidRPr="002947D3" w:rsidRDefault="000F065A" w:rsidP="000F065A">
            <w:pPr>
              <w:spacing w:before="60" w:after="60"/>
              <w:ind w:firstLine="0"/>
              <w:rPr>
                <w:sz w:val="24"/>
                <w:szCs w:val="24"/>
              </w:rPr>
            </w:pPr>
            <w:r w:rsidRPr="00CA4A3B">
              <w:rPr>
                <w:sz w:val="24"/>
                <w:szCs w:val="24"/>
              </w:rPr>
              <w:t>Торговое наименование (ТН) лекарственного препарата</w:t>
            </w:r>
          </w:p>
        </w:tc>
        <w:tc>
          <w:tcPr>
            <w:tcW w:w="1356" w:type="pct"/>
            <w:shd w:val="clear" w:color="auto" w:fill="auto"/>
          </w:tcPr>
          <w:p w14:paraId="23F9DD72" w14:textId="3CE9A9B7" w:rsidR="000F065A" w:rsidRPr="00DF7410" w:rsidRDefault="000F065A" w:rsidP="000F065A">
            <w:pPr>
              <w:spacing w:before="60" w:after="60"/>
              <w:ind w:firstLine="0"/>
              <w:rPr>
                <w:sz w:val="24"/>
                <w:szCs w:val="24"/>
              </w:rPr>
            </w:pPr>
            <w:r w:rsidRPr="00F36CB9">
              <w:rPr>
                <w:sz w:val="24"/>
                <w:szCs w:val="24"/>
              </w:rPr>
              <w:t>Игнорируется при приеме, автоматически заполняется при передаче из справочника "Лекарственные препараты" (блок MNNInfo\positionsTradeName\positionTradeName\tradeInfo документа</w:t>
            </w:r>
          </w:p>
        </w:tc>
      </w:tr>
      <w:tr w:rsidR="000F065A" w:rsidRPr="002947D3" w14:paraId="334F6457" w14:textId="77777777" w:rsidTr="003436C8">
        <w:tc>
          <w:tcPr>
            <w:tcW w:w="684" w:type="pct"/>
            <w:vMerge/>
            <w:shd w:val="clear" w:color="auto" w:fill="auto"/>
          </w:tcPr>
          <w:p w14:paraId="4D47C85A" w14:textId="77777777" w:rsidR="000F065A" w:rsidRPr="002947D3" w:rsidRDefault="000F065A" w:rsidP="000F065A">
            <w:pPr>
              <w:spacing w:before="60" w:after="60"/>
              <w:ind w:firstLine="0"/>
              <w:rPr>
                <w:sz w:val="24"/>
                <w:szCs w:val="24"/>
              </w:rPr>
            </w:pPr>
          </w:p>
        </w:tc>
        <w:tc>
          <w:tcPr>
            <w:tcW w:w="822" w:type="pct"/>
            <w:shd w:val="clear" w:color="auto" w:fill="auto"/>
          </w:tcPr>
          <w:p w14:paraId="55DDFFBB" w14:textId="1B6413CF" w:rsidR="000F065A" w:rsidRPr="00CA4A3B" w:rsidRDefault="000F065A" w:rsidP="000F065A">
            <w:pPr>
              <w:spacing w:before="60" w:after="60"/>
              <w:ind w:firstLine="0"/>
              <w:rPr>
                <w:sz w:val="24"/>
                <w:szCs w:val="24"/>
              </w:rPr>
            </w:pPr>
            <w:r w:rsidRPr="00F24A58">
              <w:rPr>
                <w:sz w:val="24"/>
                <w:szCs w:val="24"/>
              </w:rPr>
              <w:t>editedTradeInfo</w:t>
            </w:r>
          </w:p>
        </w:tc>
        <w:tc>
          <w:tcPr>
            <w:tcW w:w="342" w:type="pct"/>
            <w:gridSpan w:val="5"/>
            <w:shd w:val="clear" w:color="auto" w:fill="auto"/>
          </w:tcPr>
          <w:p w14:paraId="40A89D5F" w14:textId="01DA11E6" w:rsidR="000F065A"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1FAA29B1" w14:textId="25ED575C" w:rsidR="000F065A"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5E0E3F85" w14:textId="55C08A08" w:rsidR="000F065A" w:rsidRPr="00CA4A3B" w:rsidRDefault="000F065A" w:rsidP="000F065A">
            <w:pPr>
              <w:spacing w:before="60" w:after="60"/>
              <w:ind w:firstLine="0"/>
              <w:rPr>
                <w:sz w:val="24"/>
                <w:szCs w:val="24"/>
              </w:rPr>
            </w:pPr>
            <w:r w:rsidRPr="00F24A58">
              <w:rPr>
                <w:sz w:val="24"/>
                <w:szCs w:val="24"/>
              </w:rPr>
              <w:t>Торговое наименование (ТН) лекарственного препарата. Изменено вручную</w:t>
            </w:r>
          </w:p>
        </w:tc>
        <w:tc>
          <w:tcPr>
            <w:tcW w:w="1356" w:type="pct"/>
            <w:shd w:val="clear" w:color="auto" w:fill="auto"/>
          </w:tcPr>
          <w:p w14:paraId="63A7B173" w14:textId="77777777" w:rsidR="000F065A" w:rsidRPr="00F36CB9" w:rsidRDefault="000F065A" w:rsidP="000F065A">
            <w:pPr>
              <w:spacing w:before="60" w:after="60"/>
              <w:ind w:firstLine="0"/>
              <w:rPr>
                <w:sz w:val="24"/>
                <w:szCs w:val="24"/>
              </w:rPr>
            </w:pPr>
          </w:p>
        </w:tc>
      </w:tr>
      <w:tr w:rsidR="000F065A" w:rsidRPr="002947D3" w14:paraId="52D15C2C" w14:textId="77777777" w:rsidTr="003436C8">
        <w:tc>
          <w:tcPr>
            <w:tcW w:w="684" w:type="pct"/>
            <w:vMerge w:val="restart"/>
            <w:shd w:val="clear" w:color="auto" w:fill="auto"/>
            <w:hideMark/>
          </w:tcPr>
          <w:p w14:paraId="191C5BC6" w14:textId="016E3C02" w:rsidR="000F065A" w:rsidRPr="002947D3" w:rsidRDefault="000F065A" w:rsidP="000F065A">
            <w:pPr>
              <w:spacing w:before="60" w:after="60"/>
              <w:ind w:firstLine="0"/>
              <w:rPr>
                <w:sz w:val="24"/>
                <w:szCs w:val="24"/>
              </w:rPr>
            </w:pPr>
            <w:r w:rsidRPr="002947D3">
              <w:rPr>
                <w:sz w:val="24"/>
                <w:szCs w:val="24"/>
              </w:rPr>
              <w:t> </w:t>
            </w:r>
            <w:r>
              <w:rPr>
                <w:sz w:val="24"/>
                <w:szCs w:val="24"/>
              </w:rPr>
              <w:t>Допустимо указание только одного значения</w:t>
            </w:r>
          </w:p>
          <w:p w14:paraId="7C89582B" w14:textId="6FF97752" w:rsidR="000F065A" w:rsidRPr="002947D3" w:rsidRDefault="000F065A" w:rsidP="000F065A">
            <w:pPr>
              <w:spacing w:before="60" w:after="60"/>
              <w:rPr>
                <w:sz w:val="24"/>
                <w:szCs w:val="24"/>
              </w:rPr>
            </w:pPr>
            <w:r w:rsidRPr="002947D3">
              <w:rPr>
                <w:sz w:val="24"/>
                <w:szCs w:val="24"/>
              </w:rPr>
              <w:t> </w:t>
            </w:r>
          </w:p>
        </w:tc>
        <w:tc>
          <w:tcPr>
            <w:tcW w:w="822" w:type="pct"/>
            <w:shd w:val="clear" w:color="auto" w:fill="auto"/>
          </w:tcPr>
          <w:p w14:paraId="3C085A3D" w14:textId="77777777" w:rsidR="000F065A" w:rsidRPr="002947D3" w:rsidRDefault="000F065A" w:rsidP="000F065A">
            <w:pPr>
              <w:spacing w:before="60" w:after="60"/>
              <w:ind w:firstLine="0"/>
              <w:rPr>
                <w:sz w:val="24"/>
                <w:szCs w:val="24"/>
              </w:rPr>
            </w:pPr>
            <w:r w:rsidRPr="00CA4A3B">
              <w:rPr>
                <w:sz w:val="24"/>
                <w:szCs w:val="24"/>
              </w:rPr>
              <w:t>certificateNumber</w:t>
            </w:r>
          </w:p>
        </w:tc>
        <w:tc>
          <w:tcPr>
            <w:tcW w:w="342" w:type="pct"/>
            <w:gridSpan w:val="5"/>
            <w:shd w:val="clear" w:color="auto" w:fill="auto"/>
          </w:tcPr>
          <w:p w14:paraId="277AB04D" w14:textId="77777777" w:rsidR="000F065A" w:rsidRPr="00CA4A3B"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28CA4128" w14:textId="77777777" w:rsidR="000F065A" w:rsidRPr="00CA4A3B" w:rsidRDefault="000F065A" w:rsidP="000F065A">
            <w:pPr>
              <w:spacing w:before="60" w:after="60"/>
              <w:ind w:firstLine="0"/>
              <w:jc w:val="center"/>
              <w:rPr>
                <w:sz w:val="24"/>
                <w:szCs w:val="24"/>
                <w:lang w:val="en-US"/>
              </w:rPr>
            </w:pPr>
            <w:r>
              <w:rPr>
                <w:sz w:val="24"/>
                <w:szCs w:val="24"/>
                <w:lang w:val="en-US"/>
              </w:rPr>
              <w:t>T(1-50)</w:t>
            </w:r>
          </w:p>
        </w:tc>
        <w:tc>
          <w:tcPr>
            <w:tcW w:w="1297" w:type="pct"/>
            <w:gridSpan w:val="3"/>
            <w:shd w:val="clear" w:color="auto" w:fill="auto"/>
          </w:tcPr>
          <w:p w14:paraId="7232646F" w14:textId="77777777" w:rsidR="000F065A" w:rsidRPr="002947D3" w:rsidRDefault="000F065A" w:rsidP="000F065A">
            <w:pPr>
              <w:spacing w:before="60" w:after="60"/>
              <w:ind w:firstLine="0"/>
              <w:rPr>
                <w:sz w:val="24"/>
                <w:szCs w:val="24"/>
              </w:rPr>
            </w:pPr>
            <w:r w:rsidRPr="00CA4A3B">
              <w:rPr>
                <w:sz w:val="24"/>
                <w:szCs w:val="24"/>
              </w:rPr>
              <w:t>Номер регистрационного удостоверения лекарственного препарата</w:t>
            </w:r>
          </w:p>
        </w:tc>
        <w:tc>
          <w:tcPr>
            <w:tcW w:w="1356" w:type="pct"/>
            <w:shd w:val="clear" w:color="auto" w:fill="auto"/>
          </w:tcPr>
          <w:p w14:paraId="1243EC6A" w14:textId="0BB229F3" w:rsidR="000F065A" w:rsidRPr="00DF7410" w:rsidRDefault="000F065A" w:rsidP="000F065A">
            <w:pPr>
              <w:spacing w:before="60" w:after="60"/>
              <w:ind w:firstLine="0"/>
              <w:rPr>
                <w:sz w:val="24"/>
                <w:szCs w:val="24"/>
              </w:rPr>
            </w:pPr>
            <w:r w:rsidRPr="00F36CB9">
              <w:rPr>
                <w:sz w:val="24"/>
                <w:szCs w:val="24"/>
              </w:rPr>
              <w:t>Игнорируется при приеме, автоматически заполняется при передаче из справочника "Лекарственные препараты" (поле MNNInfo\positionsTradeName\positionTradeName\certificateNumber</w:t>
            </w:r>
          </w:p>
        </w:tc>
      </w:tr>
      <w:tr w:rsidR="000F065A" w:rsidRPr="002947D3" w14:paraId="2827E40C" w14:textId="77777777" w:rsidTr="003436C8">
        <w:tc>
          <w:tcPr>
            <w:tcW w:w="684" w:type="pct"/>
            <w:vMerge/>
            <w:shd w:val="clear" w:color="auto" w:fill="auto"/>
            <w:hideMark/>
          </w:tcPr>
          <w:p w14:paraId="14083CA4" w14:textId="358A639D" w:rsidR="000F065A" w:rsidRPr="002947D3" w:rsidRDefault="000F065A" w:rsidP="000F065A">
            <w:pPr>
              <w:spacing w:before="60" w:after="60"/>
              <w:ind w:firstLine="0"/>
              <w:rPr>
                <w:sz w:val="24"/>
                <w:szCs w:val="24"/>
              </w:rPr>
            </w:pPr>
          </w:p>
        </w:tc>
        <w:tc>
          <w:tcPr>
            <w:tcW w:w="822" w:type="pct"/>
            <w:shd w:val="clear" w:color="auto" w:fill="auto"/>
          </w:tcPr>
          <w:p w14:paraId="1B0B0E30" w14:textId="15C8CD9C" w:rsidR="000F065A" w:rsidRPr="002947D3" w:rsidRDefault="000F065A" w:rsidP="000F065A">
            <w:pPr>
              <w:spacing w:before="60" w:after="60"/>
              <w:ind w:firstLine="0"/>
              <w:rPr>
                <w:sz w:val="24"/>
                <w:szCs w:val="24"/>
              </w:rPr>
            </w:pPr>
            <w:r w:rsidRPr="00F24A58">
              <w:rPr>
                <w:sz w:val="24"/>
                <w:szCs w:val="24"/>
              </w:rPr>
              <w:t>editedCertificateNumber</w:t>
            </w:r>
          </w:p>
        </w:tc>
        <w:tc>
          <w:tcPr>
            <w:tcW w:w="342" w:type="pct"/>
            <w:gridSpan w:val="5"/>
            <w:shd w:val="clear" w:color="auto" w:fill="auto"/>
          </w:tcPr>
          <w:p w14:paraId="122BFA2B" w14:textId="6EA2E144" w:rsidR="000F065A" w:rsidRPr="00CA4A3B"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3C28F5F9" w14:textId="77777777" w:rsidR="000F065A" w:rsidRPr="00CA4A3B" w:rsidRDefault="000F065A" w:rsidP="000F065A">
            <w:pPr>
              <w:spacing w:before="60" w:after="60"/>
              <w:ind w:firstLine="0"/>
              <w:jc w:val="center"/>
              <w:rPr>
                <w:sz w:val="24"/>
                <w:szCs w:val="24"/>
                <w:lang w:val="en-US"/>
              </w:rPr>
            </w:pPr>
            <w:r>
              <w:rPr>
                <w:sz w:val="24"/>
                <w:szCs w:val="24"/>
                <w:lang w:val="en-US"/>
              </w:rPr>
              <w:t>T(1-50)</w:t>
            </w:r>
          </w:p>
        </w:tc>
        <w:tc>
          <w:tcPr>
            <w:tcW w:w="1297" w:type="pct"/>
            <w:gridSpan w:val="3"/>
            <w:shd w:val="clear" w:color="auto" w:fill="auto"/>
          </w:tcPr>
          <w:p w14:paraId="0A712DB3" w14:textId="10D7E3A7" w:rsidR="000F065A" w:rsidRPr="002947D3" w:rsidRDefault="000F065A" w:rsidP="000F065A">
            <w:pPr>
              <w:spacing w:before="60" w:after="60"/>
              <w:ind w:firstLine="0"/>
              <w:rPr>
                <w:sz w:val="24"/>
                <w:szCs w:val="24"/>
              </w:rPr>
            </w:pPr>
            <w:r w:rsidRPr="00F24A58">
              <w:rPr>
                <w:sz w:val="24"/>
                <w:szCs w:val="24"/>
              </w:rPr>
              <w:t>Номер регистрационного удостоверения лекарственного препарата. Изменено вручную</w:t>
            </w:r>
          </w:p>
        </w:tc>
        <w:tc>
          <w:tcPr>
            <w:tcW w:w="1356" w:type="pct"/>
            <w:shd w:val="clear" w:color="auto" w:fill="auto"/>
          </w:tcPr>
          <w:p w14:paraId="32F2D025" w14:textId="2B843807" w:rsidR="000F065A" w:rsidRPr="00DF7410" w:rsidRDefault="000F065A" w:rsidP="000F065A">
            <w:pPr>
              <w:spacing w:before="60" w:after="60"/>
              <w:ind w:firstLine="0"/>
              <w:rPr>
                <w:sz w:val="24"/>
                <w:szCs w:val="24"/>
              </w:rPr>
            </w:pPr>
          </w:p>
        </w:tc>
      </w:tr>
      <w:tr w:rsidR="000F065A" w:rsidRPr="002947D3" w14:paraId="77BC88B1" w14:textId="77777777" w:rsidTr="003436C8">
        <w:tc>
          <w:tcPr>
            <w:tcW w:w="684" w:type="pct"/>
            <w:vMerge w:val="restart"/>
            <w:shd w:val="clear" w:color="auto" w:fill="auto"/>
            <w:hideMark/>
          </w:tcPr>
          <w:p w14:paraId="44C9F0A1" w14:textId="0DEF095E" w:rsidR="000F065A" w:rsidRPr="002947D3" w:rsidRDefault="000F065A" w:rsidP="000F065A">
            <w:pPr>
              <w:spacing w:before="60" w:after="60"/>
              <w:ind w:firstLine="0"/>
              <w:rPr>
                <w:sz w:val="24"/>
                <w:szCs w:val="24"/>
              </w:rPr>
            </w:pPr>
            <w:r w:rsidRPr="002947D3">
              <w:rPr>
                <w:sz w:val="24"/>
                <w:szCs w:val="24"/>
              </w:rPr>
              <w:t> </w:t>
            </w:r>
            <w:r>
              <w:rPr>
                <w:sz w:val="24"/>
                <w:szCs w:val="24"/>
              </w:rPr>
              <w:t>Допустимо указание только одного значения</w:t>
            </w:r>
          </w:p>
        </w:tc>
        <w:tc>
          <w:tcPr>
            <w:tcW w:w="822" w:type="pct"/>
            <w:shd w:val="clear" w:color="auto" w:fill="auto"/>
          </w:tcPr>
          <w:p w14:paraId="122138DE" w14:textId="5E9EE0C3" w:rsidR="000F065A" w:rsidRPr="002947D3" w:rsidRDefault="000F065A" w:rsidP="000F065A">
            <w:pPr>
              <w:spacing w:before="60" w:after="60"/>
              <w:ind w:firstLine="0"/>
              <w:rPr>
                <w:sz w:val="24"/>
                <w:szCs w:val="24"/>
              </w:rPr>
            </w:pPr>
            <w:r w:rsidRPr="00F36CB9">
              <w:rPr>
                <w:sz w:val="24"/>
                <w:szCs w:val="24"/>
              </w:rPr>
              <w:t>medicamentalFormInfo</w:t>
            </w:r>
          </w:p>
        </w:tc>
        <w:tc>
          <w:tcPr>
            <w:tcW w:w="342" w:type="pct"/>
            <w:gridSpan w:val="5"/>
            <w:shd w:val="clear" w:color="auto" w:fill="auto"/>
          </w:tcPr>
          <w:p w14:paraId="1F8F511A" w14:textId="77777777" w:rsidR="000F065A" w:rsidRPr="004E53B5"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58270B9D" w14:textId="77777777" w:rsidR="000F065A" w:rsidRPr="00CA4A3B"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CF57693" w14:textId="77777777" w:rsidR="000F065A" w:rsidRPr="002947D3" w:rsidRDefault="000F065A" w:rsidP="000F065A">
            <w:pPr>
              <w:spacing w:before="60" w:after="60"/>
              <w:ind w:firstLine="0"/>
              <w:rPr>
                <w:sz w:val="24"/>
                <w:szCs w:val="24"/>
              </w:rPr>
            </w:pPr>
            <w:r>
              <w:rPr>
                <w:sz w:val="24"/>
                <w:szCs w:val="24"/>
              </w:rPr>
              <w:t>Лекарственная форма</w:t>
            </w:r>
          </w:p>
        </w:tc>
        <w:tc>
          <w:tcPr>
            <w:tcW w:w="1356" w:type="pct"/>
            <w:shd w:val="clear" w:color="auto" w:fill="auto"/>
          </w:tcPr>
          <w:p w14:paraId="1FD2DEDD" w14:textId="31978BF3" w:rsidR="000F065A" w:rsidRPr="00DF7410" w:rsidRDefault="000F065A" w:rsidP="000F065A">
            <w:pPr>
              <w:spacing w:before="60" w:after="60"/>
              <w:ind w:firstLine="0"/>
              <w:rPr>
                <w:sz w:val="24"/>
                <w:szCs w:val="24"/>
              </w:rPr>
            </w:pPr>
            <w:r w:rsidRPr="00F36CB9">
              <w:rPr>
                <w:sz w:val="24"/>
                <w:szCs w:val="24"/>
              </w:rPr>
              <w:t>Игнорируется при приеме, автоматически заполняется при передаче из справочника "Лекарственные препараты" (блок MNNInfo\positionsTradeName\positionTradeName\medicamentalFormInfo документа</w:t>
            </w:r>
          </w:p>
        </w:tc>
      </w:tr>
      <w:tr w:rsidR="000F065A" w:rsidRPr="002947D3" w14:paraId="24EEEBA1" w14:textId="77777777" w:rsidTr="003436C8">
        <w:tc>
          <w:tcPr>
            <w:tcW w:w="684" w:type="pct"/>
            <w:vMerge/>
            <w:shd w:val="clear" w:color="auto" w:fill="auto"/>
          </w:tcPr>
          <w:p w14:paraId="403948B1" w14:textId="77777777" w:rsidR="000F065A" w:rsidRPr="002947D3" w:rsidRDefault="000F065A" w:rsidP="000F065A">
            <w:pPr>
              <w:spacing w:before="60" w:after="60"/>
              <w:ind w:firstLine="0"/>
              <w:rPr>
                <w:sz w:val="24"/>
                <w:szCs w:val="24"/>
              </w:rPr>
            </w:pPr>
          </w:p>
        </w:tc>
        <w:tc>
          <w:tcPr>
            <w:tcW w:w="822" w:type="pct"/>
            <w:shd w:val="clear" w:color="auto" w:fill="auto"/>
          </w:tcPr>
          <w:p w14:paraId="70A68DD5" w14:textId="00050973" w:rsidR="000F065A" w:rsidRPr="00F36CB9" w:rsidRDefault="000F065A" w:rsidP="000F065A">
            <w:pPr>
              <w:spacing w:before="60" w:after="60"/>
              <w:ind w:firstLine="0"/>
              <w:rPr>
                <w:sz w:val="24"/>
                <w:szCs w:val="24"/>
              </w:rPr>
            </w:pPr>
            <w:r w:rsidRPr="00F24A58">
              <w:rPr>
                <w:sz w:val="24"/>
                <w:szCs w:val="24"/>
              </w:rPr>
              <w:t>editedMedicamentalFormInfo</w:t>
            </w:r>
          </w:p>
        </w:tc>
        <w:tc>
          <w:tcPr>
            <w:tcW w:w="342" w:type="pct"/>
            <w:gridSpan w:val="5"/>
            <w:shd w:val="clear" w:color="auto" w:fill="auto"/>
          </w:tcPr>
          <w:p w14:paraId="409C14EC" w14:textId="2CA3065D" w:rsidR="000F065A"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3EDB74FB" w14:textId="0537F707" w:rsidR="000F065A"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04239375" w14:textId="54867A83" w:rsidR="000F065A" w:rsidRDefault="000F065A" w:rsidP="000F065A">
            <w:pPr>
              <w:spacing w:before="60" w:after="60"/>
              <w:ind w:firstLine="0"/>
              <w:rPr>
                <w:sz w:val="24"/>
                <w:szCs w:val="24"/>
              </w:rPr>
            </w:pPr>
            <w:r w:rsidRPr="00F24A58">
              <w:rPr>
                <w:sz w:val="24"/>
                <w:szCs w:val="24"/>
              </w:rPr>
              <w:t>Лекарственная форма. Изменено вручную</w:t>
            </w:r>
          </w:p>
        </w:tc>
        <w:tc>
          <w:tcPr>
            <w:tcW w:w="1356" w:type="pct"/>
            <w:shd w:val="clear" w:color="auto" w:fill="auto"/>
          </w:tcPr>
          <w:p w14:paraId="63DCB3E9" w14:textId="77777777" w:rsidR="000F065A" w:rsidRPr="00F36CB9" w:rsidRDefault="000F065A" w:rsidP="000F065A">
            <w:pPr>
              <w:spacing w:before="60" w:after="60"/>
              <w:ind w:firstLine="0"/>
              <w:rPr>
                <w:sz w:val="24"/>
                <w:szCs w:val="24"/>
              </w:rPr>
            </w:pPr>
          </w:p>
        </w:tc>
      </w:tr>
      <w:tr w:rsidR="000F065A" w:rsidRPr="002947D3" w14:paraId="54EA5434" w14:textId="77777777" w:rsidTr="003436C8">
        <w:tc>
          <w:tcPr>
            <w:tcW w:w="684" w:type="pct"/>
            <w:vMerge w:val="restart"/>
            <w:shd w:val="clear" w:color="auto" w:fill="auto"/>
            <w:hideMark/>
          </w:tcPr>
          <w:p w14:paraId="16D4E849" w14:textId="04738C74" w:rsidR="000F065A" w:rsidRPr="002947D3" w:rsidRDefault="000F065A" w:rsidP="000F065A">
            <w:pPr>
              <w:spacing w:before="60" w:after="60"/>
              <w:ind w:firstLine="0"/>
              <w:rPr>
                <w:sz w:val="24"/>
                <w:szCs w:val="24"/>
              </w:rPr>
            </w:pPr>
            <w:r w:rsidRPr="002947D3">
              <w:rPr>
                <w:sz w:val="24"/>
                <w:szCs w:val="24"/>
              </w:rPr>
              <w:t> </w:t>
            </w:r>
            <w:r>
              <w:rPr>
                <w:sz w:val="24"/>
                <w:szCs w:val="24"/>
              </w:rPr>
              <w:t>Допустимо указание только одного значения</w:t>
            </w:r>
          </w:p>
        </w:tc>
        <w:tc>
          <w:tcPr>
            <w:tcW w:w="822" w:type="pct"/>
            <w:shd w:val="clear" w:color="auto" w:fill="auto"/>
          </w:tcPr>
          <w:p w14:paraId="00E00746" w14:textId="77777777" w:rsidR="000F065A" w:rsidRPr="002947D3" w:rsidRDefault="000F065A" w:rsidP="000F065A">
            <w:pPr>
              <w:spacing w:before="60" w:after="60"/>
              <w:ind w:firstLine="0"/>
              <w:rPr>
                <w:sz w:val="24"/>
                <w:szCs w:val="24"/>
              </w:rPr>
            </w:pPr>
            <w:r w:rsidRPr="00CA4A3B">
              <w:rPr>
                <w:sz w:val="24"/>
                <w:szCs w:val="24"/>
              </w:rPr>
              <w:t>dosageInfo</w:t>
            </w:r>
          </w:p>
        </w:tc>
        <w:tc>
          <w:tcPr>
            <w:tcW w:w="342" w:type="pct"/>
            <w:gridSpan w:val="5"/>
            <w:shd w:val="clear" w:color="auto" w:fill="auto"/>
          </w:tcPr>
          <w:p w14:paraId="2D83B83C" w14:textId="77777777" w:rsidR="000F065A" w:rsidRPr="004E53B5"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313FAB4B" w14:textId="77777777" w:rsidR="000F065A" w:rsidRPr="00DF7410" w:rsidRDefault="000F065A" w:rsidP="000F065A">
            <w:pPr>
              <w:spacing w:before="60" w:after="60"/>
              <w:ind w:firstLine="0"/>
              <w:jc w:val="center"/>
              <w:rPr>
                <w:sz w:val="24"/>
                <w:szCs w:val="24"/>
              </w:rPr>
            </w:pPr>
            <w:r>
              <w:rPr>
                <w:sz w:val="24"/>
                <w:szCs w:val="24"/>
                <w:lang w:val="en-US"/>
              </w:rPr>
              <w:t>S</w:t>
            </w:r>
          </w:p>
        </w:tc>
        <w:tc>
          <w:tcPr>
            <w:tcW w:w="1297" w:type="pct"/>
            <w:gridSpan w:val="3"/>
            <w:shd w:val="clear" w:color="auto" w:fill="auto"/>
          </w:tcPr>
          <w:p w14:paraId="729B24E3" w14:textId="77777777" w:rsidR="000F065A" w:rsidRPr="00CA4A3B" w:rsidRDefault="000F065A" w:rsidP="000F065A">
            <w:pPr>
              <w:spacing w:before="60" w:after="60"/>
              <w:ind w:firstLine="0"/>
              <w:rPr>
                <w:sz w:val="24"/>
                <w:szCs w:val="24"/>
                <w:lang w:val="en-US"/>
              </w:rPr>
            </w:pPr>
            <w:r w:rsidRPr="00CA4A3B">
              <w:rPr>
                <w:sz w:val="24"/>
                <w:szCs w:val="24"/>
              </w:rPr>
              <w:t>Дозиров</w:t>
            </w:r>
            <w:r>
              <w:rPr>
                <w:sz w:val="24"/>
                <w:szCs w:val="24"/>
              </w:rPr>
              <w:t>ка</w:t>
            </w:r>
          </w:p>
        </w:tc>
        <w:tc>
          <w:tcPr>
            <w:tcW w:w="1356" w:type="pct"/>
            <w:shd w:val="clear" w:color="auto" w:fill="auto"/>
          </w:tcPr>
          <w:p w14:paraId="44E30958" w14:textId="3F9F5712" w:rsidR="000F065A" w:rsidRPr="00DF7410" w:rsidRDefault="000F065A" w:rsidP="000F065A">
            <w:pPr>
              <w:spacing w:before="60" w:after="60"/>
              <w:ind w:firstLine="0"/>
              <w:rPr>
                <w:sz w:val="24"/>
                <w:szCs w:val="24"/>
              </w:rPr>
            </w:pPr>
            <w:r w:rsidRPr="007450F6">
              <w:rPr>
                <w:sz w:val="24"/>
                <w:szCs w:val="24"/>
              </w:rPr>
              <w:t>Игнорируется при приеме, автоматически заполняется при передаче из справочника "Лекарственные препараты" (блок MNNInfo\positionsTradeName\positionTradeName\dosagesInfo документа</w:t>
            </w:r>
          </w:p>
        </w:tc>
      </w:tr>
      <w:tr w:rsidR="000F065A" w:rsidRPr="002947D3" w14:paraId="672E8E4B" w14:textId="77777777" w:rsidTr="003436C8">
        <w:tc>
          <w:tcPr>
            <w:tcW w:w="684" w:type="pct"/>
            <w:vMerge/>
            <w:shd w:val="clear" w:color="auto" w:fill="auto"/>
          </w:tcPr>
          <w:p w14:paraId="141BE2B8" w14:textId="77777777" w:rsidR="000F065A" w:rsidRPr="002947D3" w:rsidRDefault="000F065A" w:rsidP="000F065A">
            <w:pPr>
              <w:spacing w:before="60" w:after="60"/>
              <w:ind w:firstLine="0"/>
              <w:rPr>
                <w:sz w:val="24"/>
                <w:szCs w:val="24"/>
              </w:rPr>
            </w:pPr>
          </w:p>
        </w:tc>
        <w:tc>
          <w:tcPr>
            <w:tcW w:w="822" w:type="pct"/>
            <w:shd w:val="clear" w:color="auto" w:fill="auto"/>
          </w:tcPr>
          <w:p w14:paraId="0CD568DD" w14:textId="34DEB3E2" w:rsidR="000F065A" w:rsidRPr="00CA4A3B" w:rsidRDefault="000F065A" w:rsidP="000F065A">
            <w:pPr>
              <w:spacing w:before="60" w:after="60"/>
              <w:ind w:firstLine="0"/>
              <w:rPr>
                <w:sz w:val="24"/>
                <w:szCs w:val="24"/>
              </w:rPr>
            </w:pPr>
            <w:r w:rsidRPr="00F24A58">
              <w:rPr>
                <w:sz w:val="24"/>
                <w:szCs w:val="24"/>
              </w:rPr>
              <w:t>editedDosageInfo</w:t>
            </w:r>
          </w:p>
        </w:tc>
        <w:tc>
          <w:tcPr>
            <w:tcW w:w="342" w:type="pct"/>
            <w:gridSpan w:val="5"/>
            <w:shd w:val="clear" w:color="auto" w:fill="auto"/>
          </w:tcPr>
          <w:p w14:paraId="7224ACB7" w14:textId="70827E97" w:rsidR="000F065A"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0402DECC" w14:textId="593F56CC" w:rsidR="000F065A"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7D29E463" w14:textId="3BAEA6BE" w:rsidR="000F065A" w:rsidRPr="00CA4A3B" w:rsidRDefault="000F065A" w:rsidP="000F065A">
            <w:pPr>
              <w:spacing w:before="60" w:after="60"/>
              <w:ind w:firstLine="0"/>
              <w:rPr>
                <w:sz w:val="24"/>
                <w:szCs w:val="24"/>
              </w:rPr>
            </w:pPr>
            <w:r w:rsidRPr="00F24A58">
              <w:rPr>
                <w:sz w:val="24"/>
                <w:szCs w:val="24"/>
              </w:rPr>
              <w:t>Дозировка. Изменено вручную</w:t>
            </w:r>
          </w:p>
        </w:tc>
        <w:tc>
          <w:tcPr>
            <w:tcW w:w="1356" w:type="pct"/>
            <w:shd w:val="clear" w:color="auto" w:fill="auto"/>
          </w:tcPr>
          <w:p w14:paraId="4B2BB794" w14:textId="77777777" w:rsidR="000F065A" w:rsidRPr="007450F6" w:rsidRDefault="000F065A" w:rsidP="000F065A">
            <w:pPr>
              <w:spacing w:before="60" w:after="60"/>
              <w:ind w:firstLine="0"/>
              <w:rPr>
                <w:sz w:val="24"/>
                <w:szCs w:val="24"/>
              </w:rPr>
            </w:pPr>
          </w:p>
        </w:tc>
      </w:tr>
      <w:tr w:rsidR="000F065A" w:rsidRPr="002947D3" w14:paraId="4A6327D9" w14:textId="77777777" w:rsidTr="003436C8">
        <w:tc>
          <w:tcPr>
            <w:tcW w:w="684" w:type="pct"/>
            <w:vMerge w:val="restart"/>
            <w:shd w:val="clear" w:color="auto" w:fill="auto"/>
            <w:hideMark/>
          </w:tcPr>
          <w:p w14:paraId="3CAD238F" w14:textId="1EE973FC" w:rsidR="000F065A" w:rsidRPr="002947D3" w:rsidRDefault="000F065A" w:rsidP="000F065A">
            <w:pPr>
              <w:spacing w:before="60" w:after="60"/>
              <w:ind w:firstLine="0"/>
              <w:rPr>
                <w:sz w:val="24"/>
                <w:szCs w:val="24"/>
              </w:rPr>
            </w:pPr>
            <w:r>
              <w:rPr>
                <w:sz w:val="24"/>
                <w:szCs w:val="24"/>
              </w:rPr>
              <w:t>Допустимо указание только одного значения</w:t>
            </w:r>
          </w:p>
        </w:tc>
        <w:tc>
          <w:tcPr>
            <w:tcW w:w="822" w:type="pct"/>
            <w:shd w:val="clear" w:color="auto" w:fill="auto"/>
          </w:tcPr>
          <w:p w14:paraId="593A0887" w14:textId="77777777" w:rsidR="000F065A" w:rsidRPr="002947D3" w:rsidRDefault="000F065A" w:rsidP="000F065A">
            <w:pPr>
              <w:spacing w:before="60" w:after="60"/>
              <w:ind w:firstLine="0"/>
              <w:rPr>
                <w:sz w:val="24"/>
                <w:szCs w:val="24"/>
              </w:rPr>
            </w:pPr>
            <w:r w:rsidRPr="00CA4A3B">
              <w:rPr>
                <w:sz w:val="24"/>
                <w:szCs w:val="24"/>
              </w:rPr>
              <w:t>certificateKeeperName</w:t>
            </w:r>
          </w:p>
        </w:tc>
        <w:tc>
          <w:tcPr>
            <w:tcW w:w="342" w:type="pct"/>
            <w:gridSpan w:val="5"/>
            <w:shd w:val="clear" w:color="auto" w:fill="auto"/>
          </w:tcPr>
          <w:p w14:paraId="22660C3F" w14:textId="77777777" w:rsidR="000F065A" w:rsidRPr="00CA4A3B"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3FF08143" w14:textId="77777777" w:rsidR="000F065A" w:rsidRPr="00DF7410" w:rsidRDefault="000F065A" w:rsidP="000F065A">
            <w:pPr>
              <w:spacing w:before="60" w:after="60"/>
              <w:ind w:firstLine="0"/>
              <w:jc w:val="center"/>
              <w:rPr>
                <w:sz w:val="24"/>
                <w:szCs w:val="24"/>
              </w:rPr>
            </w:pPr>
            <w:r>
              <w:rPr>
                <w:sz w:val="24"/>
                <w:szCs w:val="24"/>
              </w:rPr>
              <w:t>Т(1-500)</w:t>
            </w:r>
          </w:p>
        </w:tc>
        <w:tc>
          <w:tcPr>
            <w:tcW w:w="1297" w:type="pct"/>
            <w:gridSpan w:val="3"/>
            <w:shd w:val="clear" w:color="auto" w:fill="auto"/>
          </w:tcPr>
          <w:p w14:paraId="089BBFE9" w14:textId="77777777" w:rsidR="000F065A" w:rsidRPr="00CA4A3B" w:rsidRDefault="000F065A" w:rsidP="000F065A">
            <w:pPr>
              <w:spacing w:before="60" w:after="60"/>
              <w:ind w:firstLine="0"/>
              <w:rPr>
                <w:sz w:val="24"/>
                <w:szCs w:val="24"/>
              </w:rPr>
            </w:pPr>
            <w:r w:rsidRPr="00CA4A3B">
              <w:rPr>
                <w:sz w:val="24"/>
                <w:szCs w:val="24"/>
              </w:rPr>
              <w:t xml:space="preserve">Наименование держателя или владельца </w:t>
            </w:r>
            <w:r>
              <w:rPr>
                <w:sz w:val="24"/>
                <w:szCs w:val="24"/>
              </w:rPr>
              <w:t>регистрационного удостоверения</w:t>
            </w:r>
          </w:p>
        </w:tc>
        <w:tc>
          <w:tcPr>
            <w:tcW w:w="1356" w:type="pct"/>
            <w:shd w:val="clear" w:color="auto" w:fill="auto"/>
          </w:tcPr>
          <w:p w14:paraId="5A1DF594" w14:textId="157E6645" w:rsidR="000F065A" w:rsidRPr="00DF7410" w:rsidRDefault="000F065A" w:rsidP="000F065A">
            <w:pPr>
              <w:spacing w:before="60" w:after="60"/>
              <w:ind w:firstLine="0"/>
              <w:rPr>
                <w:sz w:val="24"/>
                <w:szCs w:val="24"/>
              </w:rPr>
            </w:pPr>
            <w:r w:rsidRPr="007450F6">
              <w:rPr>
                <w:sz w:val="24"/>
                <w:szCs w:val="24"/>
              </w:rPr>
              <w:t>Игнорируется при приеме, автоматически заполняется при передаче из справочника "Лекарственные препараты" (поле MNNInfo\positionsTradeName\positionTradeName\owner\certificateKeeperName документа nsiFarmDrugDictionary)</w:t>
            </w:r>
          </w:p>
        </w:tc>
      </w:tr>
      <w:tr w:rsidR="000F065A" w:rsidRPr="002947D3" w14:paraId="33F60FDD" w14:textId="77777777" w:rsidTr="003436C8">
        <w:tc>
          <w:tcPr>
            <w:tcW w:w="684" w:type="pct"/>
            <w:vMerge/>
            <w:shd w:val="clear" w:color="auto" w:fill="auto"/>
          </w:tcPr>
          <w:p w14:paraId="229DD5DF" w14:textId="77777777" w:rsidR="000F065A" w:rsidRPr="002947D3" w:rsidRDefault="000F065A" w:rsidP="000F065A">
            <w:pPr>
              <w:spacing w:before="60" w:after="60"/>
              <w:ind w:firstLine="0"/>
              <w:rPr>
                <w:sz w:val="24"/>
                <w:szCs w:val="24"/>
              </w:rPr>
            </w:pPr>
          </w:p>
        </w:tc>
        <w:tc>
          <w:tcPr>
            <w:tcW w:w="822" w:type="pct"/>
            <w:shd w:val="clear" w:color="auto" w:fill="auto"/>
          </w:tcPr>
          <w:p w14:paraId="1C229033" w14:textId="77777777" w:rsidR="000F065A" w:rsidRPr="00CA4A3B" w:rsidRDefault="000F065A" w:rsidP="000F065A">
            <w:pPr>
              <w:spacing w:before="60" w:after="60"/>
              <w:ind w:firstLine="0"/>
              <w:jc w:val="center"/>
              <w:rPr>
                <w:sz w:val="24"/>
                <w:szCs w:val="24"/>
              </w:rPr>
            </w:pPr>
            <w:r w:rsidRPr="00F24A58">
              <w:rPr>
                <w:sz w:val="24"/>
                <w:szCs w:val="24"/>
              </w:rPr>
              <w:t>editedCertificateKeeperName</w:t>
            </w:r>
          </w:p>
        </w:tc>
        <w:tc>
          <w:tcPr>
            <w:tcW w:w="342" w:type="pct"/>
            <w:gridSpan w:val="5"/>
            <w:shd w:val="clear" w:color="auto" w:fill="auto"/>
          </w:tcPr>
          <w:p w14:paraId="7502B33D" w14:textId="77777777" w:rsidR="000F065A"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03A32CA4" w14:textId="77777777" w:rsidR="000F065A" w:rsidRDefault="000F065A" w:rsidP="000F065A">
            <w:pPr>
              <w:spacing w:before="60" w:after="60"/>
              <w:ind w:firstLine="0"/>
              <w:jc w:val="center"/>
              <w:rPr>
                <w:sz w:val="24"/>
                <w:szCs w:val="24"/>
                <w:lang w:val="en-US"/>
              </w:rPr>
            </w:pPr>
            <w:r>
              <w:rPr>
                <w:sz w:val="24"/>
                <w:szCs w:val="24"/>
              </w:rPr>
              <w:t>Т(1-500)</w:t>
            </w:r>
          </w:p>
        </w:tc>
        <w:tc>
          <w:tcPr>
            <w:tcW w:w="1297" w:type="pct"/>
            <w:gridSpan w:val="3"/>
            <w:shd w:val="clear" w:color="auto" w:fill="auto"/>
          </w:tcPr>
          <w:p w14:paraId="25F43E43" w14:textId="77777777" w:rsidR="000F065A" w:rsidRPr="00CA4A3B" w:rsidRDefault="000F065A" w:rsidP="000F065A">
            <w:pPr>
              <w:spacing w:before="60" w:after="60"/>
              <w:ind w:firstLine="0"/>
              <w:rPr>
                <w:sz w:val="24"/>
                <w:szCs w:val="24"/>
              </w:rPr>
            </w:pPr>
            <w:r w:rsidRPr="00F24A58">
              <w:rPr>
                <w:sz w:val="24"/>
                <w:szCs w:val="24"/>
              </w:rPr>
              <w:t>Наименование держателя или владельца регистрационного удостоверения. Изменено вручную</w:t>
            </w:r>
          </w:p>
        </w:tc>
        <w:tc>
          <w:tcPr>
            <w:tcW w:w="1356" w:type="pct"/>
            <w:shd w:val="clear" w:color="auto" w:fill="auto"/>
          </w:tcPr>
          <w:p w14:paraId="26054A09" w14:textId="77777777" w:rsidR="000F065A" w:rsidRPr="007450F6" w:rsidRDefault="000F065A" w:rsidP="000F065A">
            <w:pPr>
              <w:spacing w:before="60" w:after="60"/>
              <w:ind w:firstLine="0"/>
              <w:rPr>
                <w:sz w:val="24"/>
                <w:szCs w:val="24"/>
              </w:rPr>
            </w:pPr>
          </w:p>
        </w:tc>
      </w:tr>
      <w:tr w:rsidR="000F065A" w:rsidRPr="002947D3" w14:paraId="6C0CB441" w14:textId="77777777" w:rsidTr="003436C8">
        <w:tc>
          <w:tcPr>
            <w:tcW w:w="684" w:type="pct"/>
            <w:vMerge w:val="restart"/>
            <w:shd w:val="clear" w:color="auto" w:fill="auto"/>
            <w:hideMark/>
          </w:tcPr>
          <w:p w14:paraId="58FC9E0D" w14:textId="7F6E985E" w:rsidR="000F065A" w:rsidRPr="002947D3" w:rsidRDefault="000F065A" w:rsidP="000F065A">
            <w:pPr>
              <w:spacing w:before="60" w:after="60"/>
              <w:ind w:firstLine="0"/>
              <w:rPr>
                <w:sz w:val="24"/>
                <w:szCs w:val="24"/>
              </w:rPr>
            </w:pPr>
            <w:r w:rsidRPr="002947D3">
              <w:rPr>
                <w:sz w:val="24"/>
                <w:szCs w:val="24"/>
              </w:rPr>
              <w:t> </w:t>
            </w:r>
            <w:r>
              <w:rPr>
                <w:sz w:val="24"/>
                <w:szCs w:val="24"/>
              </w:rPr>
              <w:t>Допустимо указание только одного значения</w:t>
            </w:r>
          </w:p>
        </w:tc>
        <w:tc>
          <w:tcPr>
            <w:tcW w:w="822" w:type="pct"/>
            <w:shd w:val="clear" w:color="auto" w:fill="auto"/>
          </w:tcPr>
          <w:p w14:paraId="6E4839FA" w14:textId="77777777" w:rsidR="000F065A" w:rsidRPr="002947D3" w:rsidRDefault="000F065A" w:rsidP="000F065A">
            <w:pPr>
              <w:spacing w:before="60" w:after="60"/>
              <w:ind w:firstLine="0"/>
              <w:rPr>
                <w:sz w:val="24"/>
                <w:szCs w:val="24"/>
              </w:rPr>
            </w:pPr>
            <w:r w:rsidRPr="00CA4A3B">
              <w:rPr>
                <w:sz w:val="24"/>
                <w:szCs w:val="24"/>
              </w:rPr>
              <w:t>manufacturerInfo</w:t>
            </w:r>
          </w:p>
        </w:tc>
        <w:tc>
          <w:tcPr>
            <w:tcW w:w="342" w:type="pct"/>
            <w:gridSpan w:val="5"/>
            <w:shd w:val="clear" w:color="auto" w:fill="auto"/>
          </w:tcPr>
          <w:p w14:paraId="63E5232E" w14:textId="77777777" w:rsidR="000F065A" w:rsidRPr="004E53B5"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6883832F" w14:textId="77777777" w:rsidR="000F065A" w:rsidRPr="00DF7410" w:rsidRDefault="000F065A" w:rsidP="000F065A">
            <w:pPr>
              <w:spacing w:before="60" w:after="60"/>
              <w:ind w:firstLine="0"/>
              <w:jc w:val="center"/>
              <w:rPr>
                <w:sz w:val="24"/>
                <w:szCs w:val="24"/>
              </w:rPr>
            </w:pPr>
            <w:r>
              <w:rPr>
                <w:sz w:val="24"/>
                <w:szCs w:val="24"/>
                <w:lang w:val="en-US"/>
              </w:rPr>
              <w:t>S</w:t>
            </w:r>
          </w:p>
        </w:tc>
        <w:tc>
          <w:tcPr>
            <w:tcW w:w="1297" w:type="pct"/>
            <w:gridSpan w:val="3"/>
            <w:shd w:val="clear" w:color="auto" w:fill="auto"/>
          </w:tcPr>
          <w:p w14:paraId="184C9C5C" w14:textId="77777777" w:rsidR="000F065A" w:rsidRPr="002947D3" w:rsidRDefault="000F065A" w:rsidP="000F065A">
            <w:pPr>
              <w:spacing w:before="60" w:after="60"/>
              <w:ind w:firstLine="0"/>
              <w:rPr>
                <w:sz w:val="24"/>
                <w:szCs w:val="24"/>
              </w:rPr>
            </w:pPr>
            <w:r w:rsidRPr="00CA4A3B">
              <w:rPr>
                <w:sz w:val="24"/>
                <w:szCs w:val="24"/>
              </w:rPr>
              <w:t>Производ</w:t>
            </w:r>
            <w:r>
              <w:rPr>
                <w:sz w:val="24"/>
                <w:szCs w:val="24"/>
              </w:rPr>
              <w:t>итель лекарственного препарата</w:t>
            </w:r>
          </w:p>
        </w:tc>
        <w:tc>
          <w:tcPr>
            <w:tcW w:w="1356" w:type="pct"/>
            <w:shd w:val="clear" w:color="auto" w:fill="auto"/>
          </w:tcPr>
          <w:p w14:paraId="4E1739AE" w14:textId="466B501D" w:rsidR="000F065A" w:rsidRPr="00DF7410" w:rsidRDefault="000F065A" w:rsidP="000F065A">
            <w:pPr>
              <w:spacing w:before="60" w:after="60"/>
              <w:ind w:firstLine="0"/>
              <w:rPr>
                <w:sz w:val="24"/>
                <w:szCs w:val="24"/>
              </w:rPr>
            </w:pPr>
            <w:r w:rsidRPr="007450F6">
              <w:rPr>
                <w:sz w:val="24"/>
                <w:szCs w:val="24"/>
              </w:rPr>
              <w:t>Игнорируется при приеме, автоматически заполняется при передаче из справочника "Лекарственные препараты" (блок MNNInfo\positionsTradeName\positionTradeName</w:t>
            </w:r>
          </w:p>
        </w:tc>
      </w:tr>
      <w:tr w:rsidR="000F065A" w:rsidRPr="002947D3" w14:paraId="68D905AB" w14:textId="77777777" w:rsidTr="003436C8">
        <w:tc>
          <w:tcPr>
            <w:tcW w:w="684" w:type="pct"/>
            <w:vMerge/>
            <w:shd w:val="clear" w:color="auto" w:fill="auto"/>
          </w:tcPr>
          <w:p w14:paraId="74E70FC8" w14:textId="77777777" w:rsidR="000F065A" w:rsidRPr="002947D3" w:rsidRDefault="000F065A" w:rsidP="000F065A">
            <w:pPr>
              <w:spacing w:before="60" w:after="60"/>
              <w:ind w:firstLine="0"/>
              <w:rPr>
                <w:sz w:val="24"/>
                <w:szCs w:val="24"/>
              </w:rPr>
            </w:pPr>
          </w:p>
        </w:tc>
        <w:tc>
          <w:tcPr>
            <w:tcW w:w="822" w:type="pct"/>
            <w:shd w:val="clear" w:color="auto" w:fill="auto"/>
          </w:tcPr>
          <w:p w14:paraId="5F55681C" w14:textId="0D21F217" w:rsidR="000F065A" w:rsidRPr="00CA4A3B" w:rsidRDefault="000F065A" w:rsidP="000F065A">
            <w:pPr>
              <w:spacing w:before="60" w:after="60"/>
              <w:ind w:firstLine="0"/>
              <w:rPr>
                <w:sz w:val="24"/>
                <w:szCs w:val="24"/>
              </w:rPr>
            </w:pPr>
            <w:r w:rsidRPr="00F24A58">
              <w:rPr>
                <w:sz w:val="24"/>
                <w:szCs w:val="24"/>
              </w:rPr>
              <w:t>editedManufacturerInfo</w:t>
            </w:r>
          </w:p>
        </w:tc>
        <w:tc>
          <w:tcPr>
            <w:tcW w:w="342" w:type="pct"/>
            <w:gridSpan w:val="5"/>
            <w:shd w:val="clear" w:color="auto" w:fill="auto"/>
          </w:tcPr>
          <w:p w14:paraId="6A87EF22" w14:textId="1E10B62B" w:rsidR="000F065A"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7BEDD9F1" w14:textId="02295562" w:rsidR="000F065A"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ECEF6A6" w14:textId="33AAEACD" w:rsidR="000F065A" w:rsidRPr="00CA4A3B" w:rsidRDefault="000F065A" w:rsidP="000F065A">
            <w:pPr>
              <w:spacing w:before="60" w:after="60"/>
              <w:ind w:firstLine="0"/>
              <w:rPr>
                <w:sz w:val="24"/>
                <w:szCs w:val="24"/>
              </w:rPr>
            </w:pPr>
            <w:r w:rsidRPr="00F24A58">
              <w:rPr>
                <w:sz w:val="24"/>
                <w:szCs w:val="24"/>
              </w:rPr>
              <w:t>Производитель лекарственного препарата. Изменено вручную</w:t>
            </w:r>
          </w:p>
        </w:tc>
        <w:tc>
          <w:tcPr>
            <w:tcW w:w="1356" w:type="pct"/>
            <w:shd w:val="clear" w:color="auto" w:fill="auto"/>
          </w:tcPr>
          <w:p w14:paraId="14D92123" w14:textId="77777777" w:rsidR="000F065A" w:rsidRPr="007450F6" w:rsidRDefault="000F065A" w:rsidP="000F065A">
            <w:pPr>
              <w:spacing w:before="60" w:after="60"/>
              <w:ind w:firstLine="0"/>
              <w:rPr>
                <w:sz w:val="24"/>
                <w:szCs w:val="24"/>
              </w:rPr>
            </w:pPr>
          </w:p>
        </w:tc>
      </w:tr>
      <w:tr w:rsidR="000F065A" w:rsidRPr="002947D3" w14:paraId="40C2E2B1" w14:textId="77777777" w:rsidTr="003436C8">
        <w:tc>
          <w:tcPr>
            <w:tcW w:w="684" w:type="pct"/>
            <w:vMerge w:val="restart"/>
            <w:shd w:val="clear" w:color="auto" w:fill="auto"/>
            <w:hideMark/>
          </w:tcPr>
          <w:p w14:paraId="3E6C1EF8" w14:textId="48CDC578" w:rsidR="000F065A" w:rsidRPr="002947D3" w:rsidRDefault="000F065A" w:rsidP="000F065A">
            <w:pPr>
              <w:spacing w:before="60" w:after="60"/>
              <w:ind w:firstLine="0"/>
              <w:rPr>
                <w:sz w:val="24"/>
                <w:szCs w:val="24"/>
              </w:rPr>
            </w:pPr>
            <w:r w:rsidRPr="002947D3">
              <w:rPr>
                <w:sz w:val="24"/>
                <w:szCs w:val="24"/>
              </w:rPr>
              <w:t> </w:t>
            </w:r>
            <w:r>
              <w:rPr>
                <w:sz w:val="24"/>
                <w:szCs w:val="24"/>
              </w:rPr>
              <w:t>Допустимо указание только одного значения</w:t>
            </w:r>
          </w:p>
        </w:tc>
        <w:tc>
          <w:tcPr>
            <w:tcW w:w="822" w:type="pct"/>
            <w:shd w:val="clear" w:color="auto" w:fill="auto"/>
          </w:tcPr>
          <w:p w14:paraId="54ECE596" w14:textId="77777777" w:rsidR="000F065A" w:rsidRPr="002947D3" w:rsidRDefault="000F065A" w:rsidP="000F065A">
            <w:pPr>
              <w:spacing w:before="60" w:after="60"/>
              <w:ind w:firstLine="0"/>
              <w:jc w:val="center"/>
              <w:rPr>
                <w:sz w:val="24"/>
                <w:szCs w:val="24"/>
              </w:rPr>
            </w:pPr>
            <w:r w:rsidRPr="00CA4A3B">
              <w:rPr>
                <w:sz w:val="24"/>
                <w:szCs w:val="24"/>
              </w:rPr>
              <w:t>packagingsInfo</w:t>
            </w:r>
          </w:p>
        </w:tc>
        <w:tc>
          <w:tcPr>
            <w:tcW w:w="342" w:type="pct"/>
            <w:gridSpan w:val="5"/>
            <w:shd w:val="clear" w:color="auto" w:fill="auto"/>
          </w:tcPr>
          <w:p w14:paraId="1F308F00" w14:textId="6A3CCF61" w:rsidR="000F065A" w:rsidRPr="004E53B5"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24EAAEDF" w14:textId="77777777" w:rsidR="000F065A" w:rsidRPr="00DF7410" w:rsidRDefault="000F065A" w:rsidP="000F065A">
            <w:pPr>
              <w:spacing w:before="60" w:after="60"/>
              <w:ind w:firstLine="0"/>
              <w:jc w:val="center"/>
              <w:rPr>
                <w:sz w:val="24"/>
                <w:szCs w:val="24"/>
              </w:rPr>
            </w:pPr>
            <w:r>
              <w:rPr>
                <w:sz w:val="24"/>
                <w:szCs w:val="24"/>
                <w:lang w:val="en-US"/>
              </w:rPr>
              <w:t>S</w:t>
            </w:r>
          </w:p>
        </w:tc>
        <w:tc>
          <w:tcPr>
            <w:tcW w:w="1297" w:type="pct"/>
            <w:gridSpan w:val="3"/>
            <w:shd w:val="clear" w:color="auto" w:fill="auto"/>
          </w:tcPr>
          <w:p w14:paraId="5A435982" w14:textId="77777777" w:rsidR="000F065A" w:rsidRPr="002947D3" w:rsidRDefault="000F065A" w:rsidP="000F065A">
            <w:pPr>
              <w:spacing w:before="60" w:after="60"/>
              <w:ind w:firstLine="0"/>
              <w:rPr>
                <w:sz w:val="24"/>
                <w:szCs w:val="24"/>
              </w:rPr>
            </w:pPr>
            <w:r w:rsidRPr="00CA4A3B">
              <w:rPr>
                <w:sz w:val="24"/>
                <w:szCs w:val="24"/>
              </w:rPr>
              <w:t>Сведения об упаковках</w:t>
            </w:r>
          </w:p>
        </w:tc>
        <w:tc>
          <w:tcPr>
            <w:tcW w:w="1356" w:type="pct"/>
            <w:shd w:val="clear" w:color="auto" w:fill="auto"/>
          </w:tcPr>
          <w:p w14:paraId="64CDA86A" w14:textId="77777777" w:rsidR="000F065A" w:rsidRPr="00DF7410" w:rsidRDefault="000F065A" w:rsidP="000F065A">
            <w:pPr>
              <w:spacing w:before="60" w:after="60"/>
              <w:ind w:firstLine="0"/>
              <w:rPr>
                <w:sz w:val="24"/>
                <w:szCs w:val="24"/>
              </w:rPr>
            </w:pPr>
          </w:p>
        </w:tc>
      </w:tr>
      <w:tr w:rsidR="000F065A" w:rsidRPr="002947D3" w14:paraId="752D9BAB" w14:textId="77777777" w:rsidTr="003436C8">
        <w:tc>
          <w:tcPr>
            <w:tcW w:w="684" w:type="pct"/>
            <w:vMerge/>
            <w:shd w:val="clear" w:color="auto" w:fill="auto"/>
          </w:tcPr>
          <w:p w14:paraId="41667F9A" w14:textId="77777777" w:rsidR="000F065A" w:rsidRPr="002947D3" w:rsidRDefault="000F065A" w:rsidP="000F065A">
            <w:pPr>
              <w:spacing w:before="60" w:after="60"/>
              <w:ind w:firstLine="0"/>
              <w:rPr>
                <w:sz w:val="24"/>
                <w:szCs w:val="24"/>
              </w:rPr>
            </w:pPr>
          </w:p>
        </w:tc>
        <w:tc>
          <w:tcPr>
            <w:tcW w:w="822" w:type="pct"/>
            <w:shd w:val="clear" w:color="auto" w:fill="auto"/>
          </w:tcPr>
          <w:p w14:paraId="143A004E" w14:textId="76222540" w:rsidR="000F065A" w:rsidRPr="00CA4A3B" w:rsidRDefault="000F065A" w:rsidP="000F065A">
            <w:pPr>
              <w:spacing w:before="60" w:after="60"/>
              <w:ind w:firstLine="0"/>
              <w:rPr>
                <w:sz w:val="24"/>
                <w:szCs w:val="24"/>
              </w:rPr>
            </w:pPr>
            <w:r w:rsidRPr="00F24A58">
              <w:rPr>
                <w:sz w:val="24"/>
                <w:szCs w:val="24"/>
              </w:rPr>
              <w:t>editedPackagingsInfo</w:t>
            </w:r>
          </w:p>
        </w:tc>
        <w:tc>
          <w:tcPr>
            <w:tcW w:w="342" w:type="pct"/>
            <w:gridSpan w:val="5"/>
            <w:shd w:val="clear" w:color="auto" w:fill="auto"/>
          </w:tcPr>
          <w:p w14:paraId="102A5D25" w14:textId="1635AC9E" w:rsidR="000F065A"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44441FBF" w14:textId="242BE485" w:rsidR="000F065A"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0482AAEC" w14:textId="202449B5" w:rsidR="000F065A" w:rsidRPr="00CA4A3B" w:rsidRDefault="000F065A" w:rsidP="000F065A">
            <w:pPr>
              <w:spacing w:before="60" w:after="60"/>
              <w:ind w:firstLine="0"/>
              <w:rPr>
                <w:sz w:val="24"/>
                <w:szCs w:val="24"/>
              </w:rPr>
            </w:pPr>
            <w:r w:rsidRPr="00F24A58">
              <w:rPr>
                <w:sz w:val="24"/>
                <w:szCs w:val="24"/>
              </w:rPr>
              <w:t>Сведения об упаковках. Изменено вручную</w:t>
            </w:r>
          </w:p>
        </w:tc>
        <w:tc>
          <w:tcPr>
            <w:tcW w:w="1356" w:type="pct"/>
            <w:shd w:val="clear" w:color="auto" w:fill="auto"/>
          </w:tcPr>
          <w:p w14:paraId="23E3CC9E" w14:textId="77777777" w:rsidR="000F065A" w:rsidRPr="00DF7410" w:rsidRDefault="000F065A" w:rsidP="000F065A">
            <w:pPr>
              <w:spacing w:before="60" w:after="60"/>
              <w:ind w:firstLine="0"/>
              <w:rPr>
                <w:sz w:val="24"/>
                <w:szCs w:val="24"/>
              </w:rPr>
            </w:pPr>
          </w:p>
        </w:tc>
      </w:tr>
      <w:tr w:rsidR="000F065A" w:rsidRPr="002947D3" w14:paraId="700F637B" w14:textId="77777777" w:rsidTr="003436C8">
        <w:tc>
          <w:tcPr>
            <w:tcW w:w="684" w:type="pct"/>
            <w:shd w:val="clear" w:color="auto" w:fill="auto"/>
          </w:tcPr>
          <w:p w14:paraId="736E11C4" w14:textId="77777777" w:rsidR="000F065A" w:rsidRPr="002947D3" w:rsidRDefault="000F065A" w:rsidP="000F065A">
            <w:pPr>
              <w:spacing w:before="60" w:after="60"/>
              <w:ind w:firstLine="0"/>
              <w:rPr>
                <w:sz w:val="24"/>
                <w:szCs w:val="24"/>
              </w:rPr>
            </w:pPr>
          </w:p>
        </w:tc>
        <w:tc>
          <w:tcPr>
            <w:tcW w:w="822" w:type="pct"/>
            <w:shd w:val="clear" w:color="auto" w:fill="auto"/>
          </w:tcPr>
          <w:p w14:paraId="60AC7A1F" w14:textId="4128345A" w:rsidR="000F065A" w:rsidRPr="00F24A58" w:rsidRDefault="000F065A" w:rsidP="000F065A">
            <w:pPr>
              <w:spacing w:before="60" w:after="60"/>
              <w:ind w:firstLine="0"/>
              <w:rPr>
                <w:sz w:val="24"/>
                <w:szCs w:val="24"/>
              </w:rPr>
            </w:pPr>
            <w:r w:rsidRPr="00F24A58">
              <w:rPr>
                <w:sz w:val="24"/>
                <w:szCs w:val="24"/>
              </w:rPr>
              <w:t>isEdited</w:t>
            </w:r>
          </w:p>
        </w:tc>
        <w:tc>
          <w:tcPr>
            <w:tcW w:w="342" w:type="pct"/>
            <w:gridSpan w:val="5"/>
            <w:shd w:val="clear" w:color="auto" w:fill="auto"/>
          </w:tcPr>
          <w:p w14:paraId="53D5E315" w14:textId="05ED9C55" w:rsidR="000F065A"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4F758514" w14:textId="69EF76BE" w:rsidR="000F065A" w:rsidRPr="003436C8" w:rsidRDefault="000F065A" w:rsidP="000F065A">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6A7F320B" w14:textId="36BEB054" w:rsidR="000F065A" w:rsidRPr="00F24A58" w:rsidRDefault="000F065A" w:rsidP="000F065A">
            <w:pPr>
              <w:spacing w:before="60" w:after="60"/>
              <w:ind w:firstLine="0"/>
              <w:rPr>
                <w:sz w:val="24"/>
                <w:szCs w:val="24"/>
              </w:rPr>
            </w:pPr>
            <w:r w:rsidRPr="00F24A58">
              <w:rPr>
                <w:sz w:val="24"/>
                <w:szCs w:val="24"/>
              </w:rPr>
              <w:t>Признак редакти</w:t>
            </w:r>
            <w:r>
              <w:rPr>
                <w:sz w:val="24"/>
                <w:szCs w:val="24"/>
              </w:rPr>
              <w:t>рования сведений по справочнику</w:t>
            </w:r>
          </w:p>
        </w:tc>
        <w:tc>
          <w:tcPr>
            <w:tcW w:w="1356" w:type="pct"/>
            <w:shd w:val="clear" w:color="auto" w:fill="auto"/>
          </w:tcPr>
          <w:p w14:paraId="2CAFD1C6" w14:textId="7D376707" w:rsidR="000F065A" w:rsidRPr="00DF7410" w:rsidRDefault="000F065A" w:rsidP="000F065A">
            <w:pPr>
              <w:spacing w:before="60" w:after="60"/>
              <w:ind w:firstLine="0"/>
              <w:rPr>
                <w:sz w:val="24"/>
                <w:szCs w:val="24"/>
              </w:rPr>
            </w:pPr>
            <w:r w:rsidRPr="00F24A58">
              <w:rPr>
                <w:sz w:val="24"/>
                <w:szCs w:val="24"/>
              </w:rPr>
              <w:t>Игнорируется при приеме, при передаче устанавливается, если хотя бы один из блоков (полей) был отредактирован вручную</w:t>
            </w:r>
          </w:p>
        </w:tc>
      </w:tr>
      <w:tr w:rsidR="000F065A" w:rsidRPr="002947D3" w14:paraId="0E58CA8E" w14:textId="77777777" w:rsidTr="003436C8">
        <w:tc>
          <w:tcPr>
            <w:tcW w:w="684" w:type="pct"/>
            <w:shd w:val="clear" w:color="auto" w:fill="auto"/>
          </w:tcPr>
          <w:p w14:paraId="4CACAA09" w14:textId="77777777" w:rsidR="000F065A" w:rsidRPr="002947D3" w:rsidRDefault="000F065A" w:rsidP="000F065A">
            <w:pPr>
              <w:spacing w:before="60" w:after="60"/>
              <w:ind w:firstLine="0"/>
              <w:rPr>
                <w:sz w:val="24"/>
                <w:szCs w:val="24"/>
              </w:rPr>
            </w:pPr>
          </w:p>
        </w:tc>
        <w:tc>
          <w:tcPr>
            <w:tcW w:w="822" w:type="pct"/>
            <w:shd w:val="clear" w:color="auto" w:fill="auto"/>
          </w:tcPr>
          <w:p w14:paraId="1703E899" w14:textId="69946136" w:rsidR="000F065A" w:rsidRPr="00F24A58" w:rsidRDefault="000F065A" w:rsidP="000F065A">
            <w:pPr>
              <w:spacing w:before="60" w:after="60"/>
              <w:ind w:firstLine="0"/>
              <w:rPr>
                <w:sz w:val="24"/>
                <w:szCs w:val="24"/>
              </w:rPr>
            </w:pPr>
            <w:r w:rsidRPr="003436C8">
              <w:rPr>
                <w:sz w:val="24"/>
                <w:szCs w:val="24"/>
              </w:rPr>
              <w:t>drugChangeInfo</w:t>
            </w:r>
          </w:p>
        </w:tc>
        <w:tc>
          <w:tcPr>
            <w:tcW w:w="342" w:type="pct"/>
            <w:gridSpan w:val="5"/>
            <w:shd w:val="clear" w:color="auto" w:fill="auto"/>
          </w:tcPr>
          <w:p w14:paraId="0BFEFA72" w14:textId="7C6236B2" w:rsidR="000F065A"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4FDA981E" w14:textId="5ED941F3" w:rsidR="000F065A"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100A934A" w14:textId="4FC3E7B6" w:rsidR="000F065A" w:rsidRPr="00F24A58" w:rsidRDefault="000F065A" w:rsidP="000F065A">
            <w:pPr>
              <w:spacing w:before="60" w:after="60"/>
              <w:ind w:firstLine="0"/>
              <w:rPr>
                <w:sz w:val="24"/>
                <w:szCs w:val="24"/>
              </w:rPr>
            </w:pPr>
            <w:r w:rsidRPr="003436C8">
              <w:rPr>
                <w:sz w:val="24"/>
                <w:szCs w:val="24"/>
              </w:rPr>
              <w:t>Информация, указываемая при ручном изме</w:t>
            </w:r>
            <w:r>
              <w:rPr>
                <w:sz w:val="24"/>
                <w:szCs w:val="24"/>
              </w:rPr>
              <w:t>нении лекарственного препарата</w:t>
            </w:r>
          </w:p>
        </w:tc>
        <w:tc>
          <w:tcPr>
            <w:tcW w:w="1356" w:type="pct"/>
            <w:shd w:val="clear" w:color="auto" w:fill="auto"/>
          </w:tcPr>
          <w:p w14:paraId="638F6274" w14:textId="29D50B11" w:rsidR="00AB2C6C" w:rsidRDefault="00AB2C6C" w:rsidP="000F065A">
            <w:pPr>
              <w:spacing w:before="60" w:after="60"/>
              <w:ind w:firstLine="0"/>
              <w:rPr>
                <w:sz w:val="24"/>
                <w:szCs w:val="24"/>
              </w:rPr>
            </w:pPr>
            <w:r w:rsidRPr="00AB2C6C">
              <w:rPr>
                <w:sz w:val="24"/>
                <w:szCs w:val="24"/>
              </w:rPr>
              <w:t>Начиная с версии 10.1 контролируется обязательность указания причины  корректировки сведений о лекарственных препаратах</w:t>
            </w:r>
          </w:p>
          <w:p w14:paraId="6DFCA293" w14:textId="0A7FCAAF" w:rsidR="000F065A" w:rsidRDefault="000F065A" w:rsidP="000F065A">
            <w:pPr>
              <w:spacing w:before="60" w:after="60"/>
              <w:ind w:firstLine="0"/>
              <w:rPr>
                <w:sz w:val="24"/>
                <w:szCs w:val="24"/>
              </w:rPr>
            </w:pPr>
            <w:r>
              <w:rPr>
                <w:sz w:val="24"/>
                <w:szCs w:val="24"/>
              </w:rPr>
              <w:t>Состав блока см. выше</w:t>
            </w:r>
          </w:p>
          <w:p w14:paraId="00C12FF0" w14:textId="3100279E" w:rsidR="00AB2C6C" w:rsidRPr="00F24A58" w:rsidRDefault="00AB2C6C" w:rsidP="000F065A">
            <w:pPr>
              <w:spacing w:before="60" w:after="60"/>
              <w:ind w:firstLine="0"/>
              <w:rPr>
                <w:sz w:val="24"/>
                <w:szCs w:val="24"/>
              </w:rPr>
            </w:pPr>
          </w:p>
        </w:tc>
      </w:tr>
      <w:tr w:rsidR="000F065A" w:rsidRPr="002947D3" w14:paraId="38208AED" w14:textId="77777777" w:rsidTr="00B90856">
        <w:tc>
          <w:tcPr>
            <w:tcW w:w="684" w:type="pct"/>
            <w:shd w:val="clear" w:color="auto" w:fill="auto"/>
          </w:tcPr>
          <w:p w14:paraId="6319F069" w14:textId="77777777" w:rsidR="000F065A" w:rsidRPr="002947D3" w:rsidRDefault="000F065A" w:rsidP="000F065A">
            <w:pPr>
              <w:spacing w:before="60" w:after="60"/>
              <w:ind w:firstLine="0"/>
              <w:rPr>
                <w:sz w:val="24"/>
                <w:szCs w:val="24"/>
              </w:rPr>
            </w:pPr>
          </w:p>
        </w:tc>
        <w:tc>
          <w:tcPr>
            <w:tcW w:w="822" w:type="pct"/>
            <w:shd w:val="clear" w:color="auto" w:fill="auto"/>
          </w:tcPr>
          <w:p w14:paraId="7528D139" w14:textId="77777777" w:rsidR="000F065A" w:rsidRPr="003436C8" w:rsidRDefault="000F065A" w:rsidP="000F065A">
            <w:pPr>
              <w:spacing w:before="60" w:after="60"/>
              <w:ind w:firstLine="0"/>
              <w:rPr>
                <w:sz w:val="24"/>
                <w:szCs w:val="24"/>
              </w:rPr>
            </w:pPr>
            <w:r w:rsidRPr="005F5213">
              <w:rPr>
                <w:sz w:val="24"/>
                <w:szCs w:val="24"/>
              </w:rPr>
              <w:t>MNNNormName</w:t>
            </w:r>
          </w:p>
        </w:tc>
        <w:tc>
          <w:tcPr>
            <w:tcW w:w="342" w:type="pct"/>
            <w:gridSpan w:val="5"/>
            <w:shd w:val="clear" w:color="auto" w:fill="auto"/>
          </w:tcPr>
          <w:p w14:paraId="39EF5E49" w14:textId="77777777" w:rsidR="000F065A" w:rsidRDefault="000F065A" w:rsidP="000F065A">
            <w:pPr>
              <w:spacing w:before="60" w:after="60"/>
              <w:ind w:firstLine="0"/>
              <w:jc w:val="center"/>
              <w:rPr>
                <w:sz w:val="24"/>
                <w:szCs w:val="24"/>
              </w:rPr>
            </w:pPr>
            <w:r w:rsidRPr="00BC43FB">
              <w:rPr>
                <w:sz w:val="24"/>
                <w:szCs w:val="24"/>
              </w:rPr>
              <w:t>Н</w:t>
            </w:r>
          </w:p>
        </w:tc>
        <w:tc>
          <w:tcPr>
            <w:tcW w:w="499" w:type="pct"/>
            <w:shd w:val="clear" w:color="auto" w:fill="auto"/>
          </w:tcPr>
          <w:p w14:paraId="2F00E39F" w14:textId="77777777" w:rsidR="000F065A" w:rsidRDefault="000F065A" w:rsidP="000F065A">
            <w:pPr>
              <w:spacing w:before="60" w:after="60"/>
              <w:ind w:firstLine="0"/>
              <w:jc w:val="center"/>
              <w:rPr>
                <w:sz w:val="24"/>
                <w:szCs w:val="24"/>
                <w:lang w:val="en-US"/>
              </w:rPr>
            </w:pPr>
            <w:r>
              <w:rPr>
                <w:sz w:val="24"/>
                <w:szCs w:val="24"/>
                <w:lang w:val="en-US"/>
              </w:rPr>
              <w:t>T(1-2000)</w:t>
            </w:r>
          </w:p>
        </w:tc>
        <w:tc>
          <w:tcPr>
            <w:tcW w:w="1297" w:type="pct"/>
            <w:gridSpan w:val="3"/>
            <w:shd w:val="clear" w:color="auto" w:fill="auto"/>
          </w:tcPr>
          <w:p w14:paraId="50292114" w14:textId="77777777" w:rsidR="000F065A" w:rsidRPr="003436C8" w:rsidRDefault="000F065A" w:rsidP="000F065A">
            <w:pPr>
              <w:spacing w:before="60" w:after="60"/>
              <w:ind w:firstLine="0"/>
              <w:rPr>
                <w:sz w:val="24"/>
                <w:szCs w:val="24"/>
              </w:rPr>
            </w:pPr>
            <w:r w:rsidRPr="005F5213">
              <w:rPr>
                <w:sz w:val="24"/>
                <w:szCs w:val="24"/>
              </w:rPr>
              <w:t>Нормализованное описание (исходное) МНН</w:t>
            </w:r>
          </w:p>
        </w:tc>
        <w:tc>
          <w:tcPr>
            <w:tcW w:w="1356" w:type="pct"/>
            <w:shd w:val="clear" w:color="auto" w:fill="auto"/>
          </w:tcPr>
          <w:p w14:paraId="54E6DFB2" w14:textId="77777777" w:rsidR="000F065A" w:rsidRDefault="000F065A" w:rsidP="000F065A">
            <w:pPr>
              <w:spacing w:before="60" w:after="60"/>
              <w:ind w:firstLine="0"/>
              <w:rPr>
                <w:sz w:val="24"/>
                <w:szCs w:val="24"/>
              </w:rPr>
            </w:pPr>
          </w:p>
        </w:tc>
      </w:tr>
      <w:tr w:rsidR="000F065A" w:rsidRPr="002947D3" w14:paraId="756BD121" w14:textId="77777777" w:rsidTr="006E28A8">
        <w:tc>
          <w:tcPr>
            <w:tcW w:w="684" w:type="pct"/>
            <w:shd w:val="clear" w:color="auto" w:fill="auto"/>
          </w:tcPr>
          <w:p w14:paraId="207F79B8" w14:textId="77777777" w:rsidR="000F065A" w:rsidRPr="002947D3" w:rsidRDefault="000F065A" w:rsidP="000F065A">
            <w:pPr>
              <w:spacing w:before="60" w:after="60"/>
              <w:ind w:firstLine="0"/>
              <w:rPr>
                <w:sz w:val="24"/>
                <w:szCs w:val="24"/>
              </w:rPr>
            </w:pPr>
          </w:p>
        </w:tc>
        <w:tc>
          <w:tcPr>
            <w:tcW w:w="822" w:type="pct"/>
            <w:shd w:val="clear" w:color="auto" w:fill="auto"/>
          </w:tcPr>
          <w:p w14:paraId="556D5312" w14:textId="08C9B219" w:rsidR="000F065A" w:rsidRPr="003436C8" w:rsidRDefault="000F065A" w:rsidP="000F065A">
            <w:pPr>
              <w:spacing w:before="60" w:after="60"/>
              <w:ind w:firstLine="0"/>
              <w:rPr>
                <w:sz w:val="24"/>
                <w:szCs w:val="24"/>
              </w:rPr>
            </w:pPr>
            <w:r w:rsidRPr="005F5213">
              <w:rPr>
                <w:sz w:val="24"/>
                <w:szCs w:val="24"/>
              </w:rPr>
              <w:t>dosageNormName</w:t>
            </w:r>
          </w:p>
        </w:tc>
        <w:tc>
          <w:tcPr>
            <w:tcW w:w="342" w:type="pct"/>
            <w:gridSpan w:val="5"/>
            <w:shd w:val="clear" w:color="auto" w:fill="auto"/>
          </w:tcPr>
          <w:p w14:paraId="5E18C177" w14:textId="66D5B7AB" w:rsidR="000F065A" w:rsidRDefault="000F065A" w:rsidP="000F065A">
            <w:pPr>
              <w:spacing w:before="60" w:after="60"/>
              <w:ind w:firstLine="0"/>
              <w:jc w:val="center"/>
              <w:rPr>
                <w:sz w:val="24"/>
                <w:szCs w:val="24"/>
              </w:rPr>
            </w:pPr>
            <w:r w:rsidRPr="00BC43FB">
              <w:rPr>
                <w:sz w:val="24"/>
                <w:szCs w:val="24"/>
              </w:rPr>
              <w:t>Н</w:t>
            </w:r>
          </w:p>
        </w:tc>
        <w:tc>
          <w:tcPr>
            <w:tcW w:w="499" w:type="pct"/>
            <w:shd w:val="clear" w:color="auto" w:fill="auto"/>
          </w:tcPr>
          <w:p w14:paraId="76C2C998" w14:textId="660D6FCE" w:rsidR="000F065A" w:rsidRDefault="000F065A" w:rsidP="000F065A">
            <w:pPr>
              <w:spacing w:before="60" w:after="60"/>
              <w:ind w:firstLine="0"/>
              <w:jc w:val="center"/>
              <w:rPr>
                <w:sz w:val="24"/>
                <w:szCs w:val="24"/>
                <w:lang w:val="en-US"/>
              </w:rPr>
            </w:pPr>
            <w:r>
              <w:rPr>
                <w:sz w:val="24"/>
                <w:szCs w:val="24"/>
                <w:lang w:val="en-US"/>
              </w:rPr>
              <w:t>T(1-2000)</w:t>
            </w:r>
          </w:p>
        </w:tc>
        <w:tc>
          <w:tcPr>
            <w:tcW w:w="1297" w:type="pct"/>
            <w:gridSpan w:val="3"/>
            <w:shd w:val="clear" w:color="auto" w:fill="auto"/>
          </w:tcPr>
          <w:p w14:paraId="29BCC47B" w14:textId="666C8EEC" w:rsidR="000F065A" w:rsidRPr="003436C8" w:rsidRDefault="000F065A" w:rsidP="000F065A">
            <w:pPr>
              <w:spacing w:before="60" w:after="60"/>
              <w:ind w:firstLine="0"/>
              <w:rPr>
                <w:sz w:val="24"/>
                <w:szCs w:val="24"/>
              </w:rPr>
            </w:pPr>
            <w:r w:rsidRPr="005F5213">
              <w:rPr>
                <w:sz w:val="24"/>
                <w:szCs w:val="24"/>
              </w:rPr>
              <w:t>Нормализованное описание (исходное) дозировки</w:t>
            </w:r>
          </w:p>
        </w:tc>
        <w:tc>
          <w:tcPr>
            <w:tcW w:w="1356" w:type="pct"/>
            <w:shd w:val="clear" w:color="auto" w:fill="auto"/>
          </w:tcPr>
          <w:p w14:paraId="49CA6AB0" w14:textId="77777777" w:rsidR="000F065A" w:rsidRDefault="000F065A" w:rsidP="000F065A">
            <w:pPr>
              <w:spacing w:before="60" w:after="60"/>
              <w:ind w:firstLine="0"/>
              <w:rPr>
                <w:sz w:val="24"/>
                <w:szCs w:val="24"/>
              </w:rPr>
            </w:pPr>
          </w:p>
        </w:tc>
      </w:tr>
      <w:tr w:rsidR="000F065A" w:rsidRPr="002947D3" w14:paraId="78467E1B" w14:textId="77777777" w:rsidTr="006E28A8">
        <w:tc>
          <w:tcPr>
            <w:tcW w:w="684" w:type="pct"/>
            <w:shd w:val="clear" w:color="auto" w:fill="auto"/>
          </w:tcPr>
          <w:p w14:paraId="176912B7" w14:textId="77777777" w:rsidR="000F065A" w:rsidRPr="002947D3" w:rsidRDefault="000F065A" w:rsidP="000F065A">
            <w:pPr>
              <w:spacing w:before="60" w:after="60"/>
              <w:ind w:firstLine="0"/>
              <w:rPr>
                <w:sz w:val="24"/>
                <w:szCs w:val="24"/>
              </w:rPr>
            </w:pPr>
          </w:p>
        </w:tc>
        <w:tc>
          <w:tcPr>
            <w:tcW w:w="822" w:type="pct"/>
            <w:shd w:val="clear" w:color="auto" w:fill="auto"/>
          </w:tcPr>
          <w:p w14:paraId="34FFB8F1" w14:textId="4C7528B2" w:rsidR="000F065A" w:rsidRPr="003436C8" w:rsidRDefault="000F065A" w:rsidP="000F065A">
            <w:pPr>
              <w:spacing w:before="60" w:after="60"/>
              <w:ind w:firstLine="0"/>
              <w:rPr>
                <w:sz w:val="24"/>
                <w:szCs w:val="24"/>
              </w:rPr>
            </w:pPr>
            <w:r w:rsidRPr="005F5213">
              <w:rPr>
                <w:sz w:val="24"/>
                <w:szCs w:val="24"/>
              </w:rPr>
              <w:t>medicamentalFormNormName</w:t>
            </w:r>
          </w:p>
        </w:tc>
        <w:tc>
          <w:tcPr>
            <w:tcW w:w="342" w:type="pct"/>
            <w:gridSpan w:val="5"/>
            <w:shd w:val="clear" w:color="auto" w:fill="auto"/>
          </w:tcPr>
          <w:p w14:paraId="5166D3CF" w14:textId="2FF3FEED" w:rsidR="000F065A" w:rsidRDefault="000F065A" w:rsidP="000F065A">
            <w:pPr>
              <w:spacing w:before="60" w:after="60"/>
              <w:ind w:firstLine="0"/>
              <w:jc w:val="center"/>
              <w:rPr>
                <w:sz w:val="24"/>
                <w:szCs w:val="24"/>
              </w:rPr>
            </w:pPr>
            <w:r w:rsidRPr="00BC43FB">
              <w:rPr>
                <w:sz w:val="24"/>
                <w:szCs w:val="24"/>
              </w:rPr>
              <w:t>Н</w:t>
            </w:r>
          </w:p>
        </w:tc>
        <w:tc>
          <w:tcPr>
            <w:tcW w:w="499" w:type="pct"/>
            <w:shd w:val="clear" w:color="auto" w:fill="auto"/>
          </w:tcPr>
          <w:p w14:paraId="70D8995E" w14:textId="4203AF5A" w:rsidR="000F065A" w:rsidRDefault="000F065A" w:rsidP="000F065A">
            <w:pPr>
              <w:spacing w:before="60" w:after="60"/>
              <w:ind w:firstLine="0"/>
              <w:jc w:val="center"/>
              <w:rPr>
                <w:sz w:val="24"/>
                <w:szCs w:val="24"/>
                <w:lang w:val="en-US"/>
              </w:rPr>
            </w:pPr>
            <w:r>
              <w:rPr>
                <w:sz w:val="24"/>
                <w:szCs w:val="24"/>
                <w:lang w:val="en-US"/>
              </w:rPr>
              <w:t>T(1-2000)</w:t>
            </w:r>
          </w:p>
        </w:tc>
        <w:tc>
          <w:tcPr>
            <w:tcW w:w="1297" w:type="pct"/>
            <w:gridSpan w:val="3"/>
            <w:shd w:val="clear" w:color="auto" w:fill="auto"/>
          </w:tcPr>
          <w:p w14:paraId="40809DF0" w14:textId="1505FADA" w:rsidR="000F065A" w:rsidRPr="003436C8" w:rsidRDefault="000F065A" w:rsidP="000F065A">
            <w:pPr>
              <w:spacing w:before="60" w:after="60"/>
              <w:ind w:firstLine="0"/>
              <w:rPr>
                <w:sz w:val="24"/>
                <w:szCs w:val="24"/>
              </w:rPr>
            </w:pPr>
            <w:r w:rsidRPr="005F5213">
              <w:rPr>
                <w:sz w:val="24"/>
                <w:szCs w:val="24"/>
              </w:rPr>
              <w:t>Нормализованное название (исходное) лекарственной формы</w:t>
            </w:r>
          </w:p>
        </w:tc>
        <w:tc>
          <w:tcPr>
            <w:tcW w:w="1356" w:type="pct"/>
            <w:shd w:val="clear" w:color="auto" w:fill="auto"/>
          </w:tcPr>
          <w:p w14:paraId="2137E485" w14:textId="77777777" w:rsidR="000F065A" w:rsidRDefault="000F065A" w:rsidP="000F065A">
            <w:pPr>
              <w:spacing w:before="60" w:after="60"/>
              <w:ind w:firstLine="0"/>
              <w:rPr>
                <w:sz w:val="24"/>
                <w:szCs w:val="24"/>
              </w:rPr>
            </w:pPr>
          </w:p>
        </w:tc>
      </w:tr>
      <w:tr w:rsidR="000F065A" w:rsidRPr="002947D3" w14:paraId="201E9B90" w14:textId="77777777" w:rsidTr="003436C8">
        <w:tc>
          <w:tcPr>
            <w:tcW w:w="684" w:type="pct"/>
            <w:shd w:val="clear" w:color="auto" w:fill="auto"/>
          </w:tcPr>
          <w:p w14:paraId="1917644F" w14:textId="500E0B44" w:rsidR="000F065A" w:rsidRPr="00882F76" w:rsidRDefault="000F065A" w:rsidP="000F065A">
            <w:pPr>
              <w:spacing w:before="60" w:after="60"/>
              <w:ind w:firstLine="0"/>
              <w:rPr>
                <w:sz w:val="24"/>
                <w:szCs w:val="24"/>
              </w:rPr>
            </w:pPr>
          </w:p>
        </w:tc>
        <w:tc>
          <w:tcPr>
            <w:tcW w:w="822" w:type="pct"/>
            <w:shd w:val="clear" w:color="auto" w:fill="auto"/>
          </w:tcPr>
          <w:p w14:paraId="316FF315" w14:textId="596EDCE4" w:rsidR="000F065A" w:rsidRPr="003436C8" w:rsidRDefault="000F065A" w:rsidP="000F065A">
            <w:pPr>
              <w:spacing w:before="60" w:after="60"/>
              <w:ind w:firstLine="0"/>
              <w:rPr>
                <w:sz w:val="24"/>
                <w:szCs w:val="24"/>
              </w:rPr>
            </w:pPr>
            <w:r w:rsidRPr="00795536">
              <w:rPr>
                <w:sz w:val="24"/>
                <w:szCs w:val="24"/>
              </w:rPr>
              <w:t>positionTradeNameUsingTextForm</w:t>
            </w:r>
          </w:p>
        </w:tc>
        <w:tc>
          <w:tcPr>
            <w:tcW w:w="342" w:type="pct"/>
            <w:gridSpan w:val="5"/>
            <w:shd w:val="clear" w:color="auto" w:fill="auto"/>
          </w:tcPr>
          <w:p w14:paraId="2ECD31F0" w14:textId="39D93064" w:rsidR="000F065A" w:rsidRPr="00795536"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11019EB4" w14:textId="72A6564E" w:rsidR="000F065A"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0632230E" w14:textId="2FC2A410" w:rsidR="000F065A" w:rsidRPr="003436C8" w:rsidRDefault="000F065A" w:rsidP="000F065A">
            <w:pPr>
              <w:spacing w:before="60" w:after="60"/>
              <w:ind w:firstLine="0"/>
              <w:rPr>
                <w:sz w:val="24"/>
                <w:szCs w:val="24"/>
              </w:rPr>
            </w:pPr>
            <w:r w:rsidRPr="00795536">
              <w:rPr>
                <w:sz w:val="24"/>
                <w:szCs w:val="24"/>
              </w:rPr>
              <w:t>Позиция по торговому наименованию (ТН) лекарственного средства формируется в текстовой форме</w:t>
            </w:r>
          </w:p>
        </w:tc>
        <w:tc>
          <w:tcPr>
            <w:tcW w:w="1356" w:type="pct"/>
            <w:shd w:val="clear" w:color="auto" w:fill="auto"/>
          </w:tcPr>
          <w:p w14:paraId="5B0A302E" w14:textId="70AB5C82" w:rsidR="000F065A" w:rsidRPr="00775CF8" w:rsidRDefault="000F065A" w:rsidP="000F065A">
            <w:pPr>
              <w:spacing w:before="60" w:after="60"/>
              <w:ind w:firstLine="0"/>
              <w:rPr>
                <w:sz w:val="24"/>
                <w:szCs w:val="24"/>
              </w:rPr>
            </w:pPr>
            <w:r>
              <w:rPr>
                <w:sz w:val="24"/>
                <w:szCs w:val="24"/>
              </w:rPr>
              <w:t>Может</w:t>
            </w:r>
            <w:r w:rsidRPr="003F7067">
              <w:rPr>
                <w:sz w:val="24"/>
                <w:szCs w:val="24"/>
              </w:rPr>
              <w:t xml:space="preserve"> </w:t>
            </w:r>
            <w:r>
              <w:rPr>
                <w:sz w:val="24"/>
                <w:szCs w:val="24"/>
              </w:rPr>
              <w:t>быть</w:t>
            </w:r>
            <w:r w:rsidRPr="003F7067">
              <w:rPr>
                <w:sz w:val="24"/>
                <w:szCs w:val="24"/>
              </w:rPr>
              <w:t xml:space="preserve"> </w:t>
            </w:r>
            <w:r>
              <w:rPr>
                <w:sz w:val="24"/>
                <w:szCs w:val="24"/>
              </w:rPr>
              <w:t>заполнен</w:t>
            </w:r>
            <w:r w:rsidRPr="003F7067">
              <w:rPr>
                <w:sz w:val="24"/>
                <w:szCs w:val="24"/>
              </w:rPr>
              <w:t xml:space="preserve"> </w:t>
            </w:r>
            <w:r>
              <w:rPr>
                <w:sz w:val="24"/>
                <w:szCs w:val="24"/>
              </w:rPr>
              <w:t>либо</w:t>
            </w:r>
            <w:r w:rsidRPr="003F7067">
              <w:rPr>
                <w:sz w:val="24"/>
                <w:szCs w:val="24"/>
              </w:rPr>
              <w:t xml:space="preserve"> </w:t>
            </w:r>
            <w:r>
              <w:rPr>
                <w:sz w:val="24"/>
                <w:szCs w:val="24"/>
              </w:rPr>
              <w:t>совокупность</w:t>
            </w:r>
            <w:r w:rsidRPr="003F7067">
              <w:rPr>
                <w:sz w:val="24"/>
                <w:szCs w:val="24"/>
              </w:rPr>
              <w:t xml:space="preserve"> </w:t>
            </w:r>
            <w:r>
              <w:rPr>
                <w:sz w:val="24"/>
                <w:szCs w:val="24"/>
              </w:rPr>
              <w:t>блоков</w:t>
            </w:r>
            <w:r w:rsidRPr="003F7067">
              <w:rPr>
                <w:sz w:val="24"/>
                <w:szCs w:val="24"/>
              </w:rPr>
              <w:t xml:space="preserve"> </w:t>
            </w:r>
            <w:r w:rsidRPr="003F7067">
              <w:rPr>
                <w:sz w:val="24"/>
                <w:szCs w:val="24"/>
                <w:lang w:val="en-US"/>
              </w:rPr>
              <w:t>positionTradeNameExternalCode</w:t>
            </w:r>
            <w:r w:rsidRPr="003F7067">
              <w:rPr>
                <w:sz w:val="24"/>
                <w:szCs w:val="24"/>
              </w:rPr>
              <w:t>\</w:t>
            </w:r>
            <w:r w:rsidRPr="003F7067">
              <w:rPr>
                <w:sz w:val="24"/>
                <w:szCs w:val="24"/>
                <w:lang w:val="en-US"/>
              </w:rPr>
              <w:t>drugCode</w:t>
            </w:r>
            <w:r w:rsidRPr="003F7067">
              <w:rPr>
                <w:sz w:val="24"/>
                <w:szCs w:val="24"/>
              </w:rPr>
              <w:t>\</w:t>
            </w:r>
            <w:r w:rsidRPr="003F7067">
              <w:t xml:space="preserve"> </w:t>
            </w:r>
            <w:r w:rsidRPr="003F7067">
              <w:rPr>
                <w:sz w:val="24"/>
                <w:szCs w:val="24"/>
                <w:lang w:val="en-US"/>
              </w:rPr>
              <w:t>tradeInfo</w:t>
            </w:r>
            <w:r w:rsidRPr="003F7067">
              <w:rPr>
                <w:sz w:val="24"/>
                <w:szCs w:val="24"/>
              </w:rPr>
              <w:t>\</w:t>
            </w:r>
            <w:r w:rsidRPr="003F7067">
              <w:t xml:space="preserve"> </w:t>
            </w:r>
            <w:r w:rsidRPr="003F7067">
              <w:rPr>
                <w:sz w:val="24"/>
                <w:szCs w:val="24"/>
                <w:lang w:val="en-US"/>
              </w:rPr>
              <w:t>certificateNumber</w:t>
            </w:r>
            <w:r w:rsidRPr="003F7067">
              <w:rPr>
                <w:sz w:val="24"/>
                <w:szCs w:val="24"/>
              </w:rPr>
              <w:t>\</w:t>
            </w:r>
            <w:r w:rsidRPr="003F7067">
              <w:t xml:space="preserve"> </w:t>
            </w:r>
            <w:r w:rsidRPr="003F7067">
              <w:rPr>
                <w:sz w:val="24"/>
                <w:szCs w:val="24"/>
                <w:lang w:val="en-US"/>
              </w:rPr>
              <w:t>medicamentalFormInfo</w:t>
            </w:r>
            <w:r w:rsidRPr="003F7067">
              <w:rPr>
                <w:sz w:val="24"/>
                <w:szCs w:val="24"/>
              </w:rPr>
              <w:t>\</w:t>
            </w:r>
            <w:r w:rsidRPr="003F7067">
              <w:t xml:space="preserve"> </w:t>
            </w:r>
            <w:r w:rsidRPr="003F7067">
              <w:rPr>
                <w:sz w:val="24"/>
                <w:szCs w:val="24"/>
                <w:lang w:val="en-US"/>
              </w:rPr>
              <w:t>dosageInfo</w:t>
            </w:r>
            <w:r w:rsidRPr="003F7067">
              <w:rPr>
                <w:sz w:val="24"/>
                <w:szCs w:val="24"/>
              </w:rPr>
              <w:t>\</w:t>
            </w:r>
            <w:r w:rsidRPr="003F7067">
              <w:t xml:space="preserve"> </w:t>
            </w:r>
            <w:r w:rsidRPr="003F7067">
              <w:rPr>
                <w:sz w:val="24"/>
                <w:szCs w:val="24"/>
                <w:lang w:val="en-US"/>
              </w:rPr>
              <w:t>certificateKeeperName</w:t>
            </w:r>
            <w:r w:rsidRPr="003F7067">
              <w:rPr>
                <w:sz w:val="24"/>
                <w:szCs w:val="24"/>
              </w:rPr>
              <w:t>\</w:t>
            </w:r>
            <w:r w:rsidRPr="003F7067">
              <w:t xml:space="preserve"> </w:t>
            </w:r>
            <w:r w:rsidRPr="003F7067">
              <w:rPr>
                <w:sz w:val="24"/>
                <w:szCs w:val="24"/>
                <w:lang w:val="en-US"/>
              </w:rPr>
              <w:t>manufacturerInfo</w:t>
            </w:r>
            <w:r w:rsidRPr="003F7067">
              <w:rPr>
                <w:sz w:val="24"/>
                <w:szCs w:val="24"/>
              </w:rPr>
              <w:t>\</w:t>
            </w:r>
            <w:r w:rsidRPr="003F7067">
              <w:t xml:space="preserve"> </w:t>
            </w:r>
            <w:r w:rsidRPr="003F7067">
              <w:rPr>
                <w:sz w:val="24"/>
                <w:szCs w:val="24"/>
                <w:lang w:val="en-US"/>
              </w:rPr>
              <w:t>packagingsInfo</w:t>
            </w:r>
            <w:r w:rsidRPr="003F7067">
              <w:rPr>
                <w:sz w:val="24"/>
                <w:szCs w:val="24"/>
              </w:rPr>
              <w:t>\</w:t>
            </w:r>
            <w:r w:rsidRPr="003F7067">
              <w:rPr>
                <w:sz w:val="24"/>
                <w:szCs w:val="24"/>
                <w:lang w:val="en-US"/>
              </w:rPr>
              <w:t>isEdited</w:t>
            </w:r>
            <w:r>
              <w:rPr>
                <w:sz w:val="24"/>
                <w:szCs w:val="24"/>
              </w:rPr>
              <w:t>\</w:t>
            </w:r>
            <w:r w:rsidRPr="00E33E3D">
              <w:rPr>
                <w:sz w:val="24"/>
                <w:szCs w:val="24"/>
              </w:rPr>
              <w:t xml:space="preserve"> </w:t>
            </w:r>
            <w:r w:rsidRPr="003F7067">
              <w:rPr>
                <w:sz w:val="24"/>
                <w:szCs w:val="24"/>
                <w:lang w:val="en-US"/>
              </w:rPr>
              <w:t>drugChangeInfo</w:t>
            </w:r>
          </w:p>
          <w:p w14:paraId="4C778463" w14:textId="379AEBDB" w:rsidR="000F065A" w:rsidRPr="003436C8" w:rsidRDefault="000F065A" w:rsidP="000F065A">
            <w:pPr>
              <w:spacing w:before="60" w:after="60"/>
              <w:ind w:firstLine="0"/>
              <w:rPr>
                <w:sz w:val="24"/>
                <w:szCs w:val="24"/>
              </w:rPr>
            </w:pPr>
            <w:r>
              <w:rPr>
                <w:sz w:val="24"/>
                <w:szCs w:val="24"/>
              </w:rPr>
              <w:t xml:space="preserve">либо данный блок  </w:t>
            </w:r>
          </w:p>
        </w:tc>
      </w:tr>
      <w:tr w:rsidR="000F065A" w:rsidRPr="002947D3" w14:paraId="2A82F179" w14:textId="77777777" w:rsidTr="00894AB0">
        <w:tc>
          <w:tcPr>
            <w:tcW w:w="5000" w:type="pct"/>
            <w:gridSpan w:val="12"/>
            <w:shd w:val="clear" w:color="auto" w:fill="auto"/>
            <w:hideMark/>
          </w:tcPr>
          <w:p w14:paraId="0F7F87A1" w14:textId="77777777" w:rsidR="000F065A" w:rsidRPr="002947D3" w:rsidRDefault="000F065A" w:rsidP="000F065A">
            <w:pPr>
              <w:spacing w:before="60" w:after="60"/>
              <w:ind w:firstLine="0"/>
              <w:jc w:val="center"/>
              <w:rPr>
                <w:sz w:val="24"/>
                <w:szCs w:val="24"/>
              </w:rPr>
            </w:pPr>
            <w:r w:rsidRPr="00475FE5">
              <w:rPr>
                <w:b/>
                <w:bCs/>
                <w:sz w:val="24"/>
                <w:szCs w:val="24"/>
              </w:rPr>
              <w:t>Торговое наименование (ТН) лекарственного препарата</w:t>
            </w:r>
          </w:p>
        </w:tc>
      </w:tr>
      <w:tr w:rsidR="000F065A" w:rsidRPr="002947D3" w14:paraId="301A88AD" w14:textId="77777777" w:rsidTr="003436C8">
        <w:tc>
          <w:tcPr>
            <w:tcW w:w="684" w:type="pct"/>
            <w:shd w:val="clear" w:color="auto" w:fill="auto"/>
            <w:hideMark/>
          </w:tcPr>
          <w:p w14:paraId="7C767B75" w14:textId="77777777" w:rsidR="000F065A" w:rsidRPr="002947D3" w:rsidRDefault="000F065A" w:rsidP="000F065A">
            <w:pPr>
              <w:spacing w:before="60" w:after="60"/>
              <w:ind w:firstLine="0"/>
              <w:rPr>
                <w:sz w:val="24"/>
                <w:szCs w:val="24"/>
              </w:rPr>
            </w:pPr>
            <w:r w:rsidRPr="00475FE5">
              <w:rPr>
                <w:b/>
                <w:bCs/>
                <w:sz w:val="24"/>
                <w:szCs w:val="24"/>
              </w:rPr>
              <w:t>tradeInfo</w:t>
            </w:r>
          </w:p>
        </w:tc>
        <w:tc>
          <w:tcPr>
            <w:tcW w:w="822" w:type="pct"/>
            <w:shd w:val="clear" w:color="auto" w:fill="auto"/>
            <w:hideMark/>
          </w:tcPr>
          <w:p w14:paraId="686B22CD"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7122F081"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6471837D"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71CE5190"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131BE485" w14:textId="77777777" w:rsidR="000F065A" w:rsidRPr="002947D3" w:rsidRDefault="000F065A" w:rsidP="000F065A">
            <w:pPr>
              <w:spacing w:before="60" w:after="60"/>
              <w:ind w:firstLine="0"/>
              <w:rPr>
                <w:sz w:val="24"/>
                <w:szCs w:val="24"/>
              </w:rPr>
            </w:pPr>
          </w:p>
        </w:tc>
      </w:tr>
      <w:tr w:rsidR="000F065A" w:rsidRPr="002947D3" w14:paraId="5F3B6CE3" w14:textId="77777777" w:rsidTr="003436C8">
        <w:tc>
          <w:tcPr>
            <w:tcW w:w="684" w:type="pct"/>
            <w:shd w:val="clear" w:color="auto" w:fill="auto"/>
            <w:hideMark/>
          </w:tcPr>
          <w:p w14:paraId="06175626"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4850A89A" w14:textId="77777777" w:rsidR="000F065A" w:rsidRPr="00475FE5" w:rsidRDefault="000F065A" w:rsidP="000F065A">
            <w:pPr>
              <w:spacing w:before="60" w:after="60"/>
              <w:ind w:firstLine="0"/>
              <w:rPr>
                <w:sz w:val="24"/>
                <w:szCs w:val="24"/>
                <w:lang w:val="en-US"/>
              </w:rPr>
            </w:pPr>
            <w:r w:rsidRPr="00475FE5">
              <w:rPr>
                <w:sz w:val="24"/>
                <w:szCs w:val="24"/>
              </w:rPr>
              <w:t>trade</w:t>
            </w:r>
            <w:r>
              <w:rPr>
                <w:sz w:val="24"/>
                <w:szCs w:val="24"/>
                <w:lang w:val="en-US"/>
              </w:rPr>
              <w:t>Name</w:t>
            </w:r>
          </w:p>
        </w:tc>
        <w:tc>
          <w:tcPr>
            <w:tcW w:w="342" w:type="pct"/>
            <w:gridSpan w:val="5"/>
            <w:shd w:val="clear" w:color="auto" w:fill="auto"/>
            <w:hideMark/>
          </w:tcPr>
          <w:p w14:paraId="5960E9A5" w14:textId="77777777" w:rsidR="000F065A" w:rsidRPr="00475FE5"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75F046A4" w14:textId="77777777" w:rsidR="000F065A" w:rsidRPr="00FD7A92" w:rsidRDefault="000F065A" w:rsidP="000F065A">
            <w:pPr>
              <w:spacing w:before="60" w:after="60"/>
              <w:ind w:firstLine="0"/>
              <w:jc w:val="center"/>
              <w:rPr>
                <w:sz w:val="24"/>
                <w:szCs w:val="24"/>
                <w:lang w:val="en-US"/>
              </w:rPr>
            </w:pPr>
            <w:r>
              <w:rPr>
                <w:sz w:val="24"/>
                <w:szCs w:val="24"/>
                <w:lang w:val="en-US"/>
              </w:rPr>
              <w:t>T(1-500)</w:t>
            </w:r>
          </w:p>
        </w:tc>
        <w:tc>
          <w:tcPr>
            <w:tcW w:w="1297" w:type="pct"/>
            <w:gridSpan w:val="3"/>
            <w:shd w:val="clear" w:color="auto" w:fill="auto"/>
            <w:hideMark/>
          </w:tcPr>
          <w:p w14:paraId="1DD2EA68" w14:textId="77777777" w:rsidR="000F065A" w:rsidRPr="002947D3" w:rsidRDefault="000F065A" w:rsidP="000F065A">
            <w:pPr>
              <w:spacing w:before="60" w:after="60"/>
              <w:ind w:firstLine="0"/>
              <w:rPr>
                <w:sz w:val="24"/>
                <w:szCs w:val="24"/>
              </w:rPr>
            </w:pPr>
            <w:r w:rsidRPr="00475FE5">
              <w:rPr>
                <w:sz w:val="24"/>
                <w:szCs w:val="24"/>
              </w:rPr>
              <w:t>Торговое наименование (ТН) препарата</w:t>
            </w:r>
          </w:p>
        </w:tc>
        <w:tc>
          <w:tcPr>
            <w:tcW w:w="1356" w:type="pct"/>
            <w:shd w:val="clear" w:color="auto" w:fill="auto"/>
            <w:hideMark/>
          </w:tcPr>
          <w:p w14:paraId="3F774FC1"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2B96100F" w14:textId="77777777" w:rsidTr="00894AB0">
        <w:tc>
          <w:tcPr>
            <w:tcW w:w="5000" w:type="pct"/>
            <w:gridSpan w:val="12"/>
            <w:shd w:val="clear" w:color="auto" w:fill="auto"/>
            <w:hideMark/>
          </w:tcPr>
          <w:p w14:paraId="05CD2F23" w14:textId="77777777" w:rsidR="000F065A" w:rsidRPr="002947D3" w:rsidRDefault="000F065A" w:rsidP="000F065A">
            <w:pPr>
              <w:spacing w:before="60" w:after="60"/>
              <w:ind w:firstLine="0"/>
              <w:jc w:val="center"/>
              <w:rPr>
                <w:sz w:val="24"/>
                <w:szCs w:val="24"/>
              </w:rPr>
            </w:pPr>
            <w:r w:rsidRPr="00475FE5">
              <w:rPr>
                <w:b/>
                <w:bCs/>
                <w:sz w:val="24"/>
                <w:szCs w:val="24"/>
              </w:rPr>
              <w:t>Лекарственная форм</w:t>
            </w:r>
            <w:r>
              <w:rPr>
                <w:b/>
                <w:bCs/>
                <w:sz w:val="24"/>
                <w:szCs w:val="24"/>
              </w:rPr>
              <w:t>а</w:t>
            </w:r>
          </w:p>
        </w:tc>
      </w:tr>
      <w:tr w:rsidR="000F065A" w:rsidRPr="002947D3" w14:paraId="2E39AB47" w14:textId="77777777" w:rsidTr="003436C8">
        <w:tc>
          <w:tcPr>
            <w:tcW w:w="684" w:type="pct"/>
            <w:shd w:val="clear" w:color="auto" w:fill="auto"/>
            <w:hideMark/>
          </w:tcPr>
          <w:p w14:paraId="36F2C7B9" w14:textId="1021777A" w:rsidR="000F065A" w:rsidRPr="002947D3" w:rsidRDefault="000F065A" w:rsidP="000F065A">
            <w:pPr>
              <w:spacing w:before="60" w:after="60"/>
              <w:ind w:firstLine="0"/>
              <w:rPr>
                <w:sz w:val="24"/>
                <w:szCs w:val="24"/>
              </w:rPr>
            </w:pPr>
            <w:r w:rsidRPr="007450F6">
              <w:rPr>
                <w:b/>
                <w:bCs/>
                <w:sz w:val="24"/>
                <w:szCs w:val="24"/>
              </w:rPr>
              <w:t>medicamentalFormInfo</w:t>
            </w:r>
          </w:p>
        </w:tc>
        <w:tc>
          <w:tcPr>
            <w:tcW w:w="822" w:type="pct"/>
            <w:shd w:val="clear" w:color="auto" w:fill="auto"/>
            <w:hideMark/>
          </w:tcPr>
          <w:p w14:paraId="1AE4C77F"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55C60AF5"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299F3F35"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5D48A4CD"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46E7306D" w14:textId="77777777" w:rsidR="000F065A" w:rsidRPr="002947D3" w:rsidRDefault="000F065A" w:rsidP="000F065A">
            <w:pPr>
              <w:spacing w:before="60" w:after="60"/>
              <w:ind w:firstLine="0"/>
              <w:rPr>
                <w:sz w:val="24"/>
                <w:szCs w:val="24"/>
              </w:rPr>
            </w:pPr>
          </w:p>
        </w:tc>
      </w:tr>
      <w:tr w:rsidR="000F065A" w:rsidRPr="002947D3" w14:paraId="284AB3D0" w14:textId="77777777" w:rsidTr="003436C8">
        <w:tc>
          <w:tcPr>
            <w:tcW w:w="684" w:type="pct"/>
            <w:shd w:val="clear" w:color="auto" w:fill="auto"/>
            <w:hideMark/>
          </w:tcPr>
          <w:p w14:paraId="6E7AA0D3"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7178A1A1" w14:textId="392E867F" w:rsidR="000F065A" w:rsidRPr="00475FE5" w:rsidRDefault="000F065A" w:rsidP="000F065A">
            <w:pPr>
              <w:spacing w:before="60" w:after="60"/>
              <w:ind w:firstLine="0"/>
              <w:rPr>
                <w:sz w:val="24"/>
                <w:szCs w:val="24"/>
                <w:lang w:val="en-US"/>
              </w:rPr>
            </w:pPr>
            <w:r w:rsidRPr="007450F6">
              <w:rPr>
                <w:sz w:val="24"/>
                <w:szCs w:val="24"/>
              </w:rPr>
              <w:t>medicamentalFormName</w:t>
            </w:r>
          </w:p>
        </w:tc>
        <w:tc>
          <w:tcPr>
            <w:tcW w:w="342" w:type="pct"/>
            <w:gridSpan w:val="5"/>
            <w:shd w:val="clear" w:color="auto" w:fill="auto"/>
            <w:hideMark/>
          </w:tcPr>
          <w:p w14:paraId="3BDD9BBE" w14:textId="77777777" w:rsidR="000F065A" w:rsidRPr="00475FE5"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3FACA469" w14:textId="77777777" w:rsidR="000F065A" w:rsidRPr="00FD7A92" w:rsidRDefault="000F065A" w:rsidP="000F065A">
            <w:pPr>
              <w:spacing w:before="60" w:after="60"/>
              <w:ind w:firstLine="0"/>
              <w:jc w:val="center"/>
              <w:rPr>
                <w:sz w:val="24"/>
                <w:szCs w:val="24"/>
                <w:lang w:val="en-US"/>
              </w:rPr>
            </w:pPr>
            <w:r>
              <w:rPr>
                <w:sz w:val="24"/>
                <w:szCs w:val="24"/>
                <w:lang w:val="en-US"/>
              </w:rPr>
              <w:t>T(1-500)</w:t>
            </w:r>
          </w:p>
        </w:tc>
        <w:tc>
          <w:tcPr>
            <w:tcW w:w="1297" w:type="pct"/>
            <w:gridSpan w:val="3"/>
            <w:shd w:val="clear" w:color="auto" w:fill="auto"/>
            <w:hideMark/>
          </w:tcPr>
          <w:p w14:paraId="5D2C288F" w14:textId="48EA760D" w:rsidR="000F065A" w:rsidRPr="002947D3" w:rsidRDefault="000F065A" w:rsidP="000F065A">
            <w:pPr>
              <w:spacing w:before="60" w:after="60"/>
              <w:ind w:firstLine="0"/>
              <w:rPr>
                <w:sz w:val="24"/>
                <w:szCs w:val="24"/>
              </w:rPr>
            </w:pPr>
            <w:r w:rsidRPr="00475FE5">
              <w:rPr>
                <w:sz w:val="24"/>
                <w:szCs w:val="24"/>
              </w:rPr>
              <w:t xml:space="preserve">Наименование лекарственной формы </w:t>
            </w:r>
          </w:p>
        </w:tc>
        <w:tc>
          <w:tcPr>
            <w:tcW w:w="1356" w:type="pct"/>
            <w:shd w:val="clear" w:color="auto" w:fill="auto"/>
            <w:hideMark/>
          </w:tcPr>
          <w:p w14:paraId="021CDCAE"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55D7146C" w14:textId="77777777" w:rsidTr="00894AB0">
        <w:tc>
          <w:tcPr>
            <w:tcW w:w="5000" w:type="pct"/>
            <w:gridSpan w:val="12"/>
            <w:shd w:val="clear" w:color="auto" w:fill="auto"/>
            <w:hideMark/>
          </w:tcPr>
          <w:p w14:paraId="54E0F9AC" w14:textId="77777777" w:rsidR="000F065A" w:rsidRPr="002947D3" w:rsidRDefault="000F065A" w:rsidP="000F065A">
            <w:pPr>
              <w:spacing w:before="60" w:after="60"/>
              <w:ind w:firstLine="0"/>
              <w:jc w:val="center"/>
              <w:rPr>
                <w:sz w:val="24"/>
                <w:szCs w:val="24"/>
              </w:rPr>
            </w:pPr>
            <w:r w:rsidRPr="00184D75">
              <w:rPr>
                <w:b/>
                <w:bCs/>
                <w:sz w:val="24"/>
                <w:szCs w:val="24"/>
              </w:rPr>
              <w:t>Дозировка</w:t>
            </w:r>
          </w:p>
        </w:tc>
      </w:tr>
      <w:tr w:rsidR="000F065A" w:rsidRPr="002947D3" w14:paraId="33ED6F37" w14:textId="77777777" w:rsidTr="003436C8">
        <w:tc>
          <w:tcPr>
            <w:tcW w:w="684" w:type="pct"/>
            <w:shd w:val="clear" w:color="auto" w:fill="auto"/>
            <w:hideMark/>
          </w:tcPr>
          <w:p w14:paraId="37376461" w14:textId="77777777" w:rsidR="000F065A" w:rsidRPr="002947D3" w:rsidRDefault="000F065A" w:rsidP="000F065A">
            <w:pPr>
              <w:spacing w:before="60" w:after="60"/>
              <w:ind w:firstLine="0"/>
              <w:rPr>
                <w:sz w:val="24"/>
                <w:szCs w:val="24"/>
              </w:rPr>
            </w:pPr>
            <w:r w:rsidRPr="00475FE5">
              <w:rPr>
                <w:b/>
                <w:bCs/>
                <w:sz w:val="24"/>
                <w:szCs w:val="24"/>
              </w:rPr>
              <w:t>dosageInfo</w:t>
            </w:r>
          </w:p>
        </w:tc>
        <w:tc>
          <w:tcPr>
            <w:tcW w:w="822" w:type="pct"/>
            <w:shd w:val="clear" w:color="auto" w:fill="auto"/>
            <w:hideMark/>
          </w:tcPr>
          <w:p w14:paraId="63129B5A"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5BDEBBC9"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0AD70409"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75C283F7"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424D8B7F" w14:textId="77777777" w:rsidR="000F065A" w:rsidRPr="002947D3" w:rsidRDefault="000F065A" w:rsidP="000F065A">
            <w:pPr>
              <w:spacing w:before="60" w:after="60"/>
              <w:ind w:firstLine="0"/>
              <w:rPr>
                <w:sz w:val="24"/>
                <w:szCs w:val="24"/>
              </w:rPr>
            </w:pPr>
          </w:p>
        </w:tc>
      </w:tr>
      <w:tr w:rsidR="000F065A" w:rsidRPr="002947D3" w14:paraId="6B92ED0C" w14:textId="77777777" w:rsidTr="003436C8">
        <w:tc>
          <w:tcPr>
            <w:tcW w:w="684" w:type="pct"/>
            <w:shd w:val="clear" w:color="auto" w:fill="auto"/>
            <w:hideMark/>
          </w:tcPr>
          <w:p w14:paraId="1B920E2B"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4D3638C6" w14:textId="647057D1" w:rsidR="000F065A" w:rsidRPr="00475FE5" w:rsidRDefault="000F065A" w:rsidP="000F065A">
            <w:pPr>
              <w:spacing w:before="60" w:after="60"/>
              <w:ind w:firstLine="0"/>
              <w:rPr>
                <w:sz w:val="24"/>
                <w:szCs w:val="24"/>
                <w:lang w:val="en-US"/>
              </w:rPr>
            </w:pPr>
            <w:r w:rsidRPr="007450F6">
              <w:rPr>
                <w:sz w:val="24"/>
                <w:szCs w:val="24"/>
              </w:rPr>
              <w:t>dosageName</w:t>
            </w:r>
          </w:p>
        </w:tc>
        <w:tc>
          <w:tcPr>
            <w:tcW w:w="342" w:type="pct"/>
            <w:gridSpan w:val="5"/>
            <w:shd w:val="clear" w:color="auto" w:fill="auto"/>
            <w:hideMark/>
          </w:tcPr>
          <w:p w14:paraId="342CE3C4" w14:textId="3A25516F" w:rsidR="000F065A" w:rsidRPr="00475FE5"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392A95E5" w14:textId="77777777" w:rsidR="000F065A" w:rsidRPr="00FD7A92" w:rsidRDefault="000F065A" w:rsidP="000F065A">
            <w:pPr>
              <w:spacing w:before="60" w:after="60"/>
              <w:ind w:firstLine="0"/>
              <w:jc w:val="center"/>
              <w:rPr>
                <w:sz w:val="24"/>
                <w:szCs w:val="24"/>
                <w:lang w:val="en-US"/>
              </w:rPr>
            </w:pPr>
            <w:r>
              <w:rPr>
                <w:sz w:val="24"/>
                <w:szCs w:val="24"/>
                <w:lang w:val="en-US"/>
              </w:rPr>
              <w:t>T(1-500)</w:t>
            </w:r>
          </w:p>
        </w:tc>
        <w:tc>
          <w:tcPr>
            <w:tcW w:w="1297" w:type="pct"/>
            <w:gridSpan w:val="3"/>
            <w:shd w:val="clear" w:color="auto" w:fill="auto"/>
            <w:hideMark/>
          </w:tcPr>
          <w:p w14:paraId="31C534CE" w14:textId="43F9A83C" w:rsidR="000F065A" w:rsidRPr="002947D3" w:rsidRDefault="000F065A" w:rsidP="000F065A">
            <w:pPr>
              <w:spacing w:before="60" w:after="60"/>
              <w:ind w:firstLine="0"/>
              <w:rPr>
                <w:sz w:val="24"/>
                <w:szCs w:val="24"/>
              </w:rPr>
            </w:pPr>
            <w:r w:rsidRPr="007450F6">
              <w:rPr>
                <w:sz w:val="24"/>
                <w:szCs w:val="24"/>
              </w:rPr>
              <w:t>Наименование единицы измерения дозировки</w:t>
            </w:r>
          </w:p>
        </w:tc>
        <w:tc>
          <w:tcPr>
            <w:tcW w:w="1356" w:type="pct"/>
            <w:shd w:val="clear" w:color="auto" w:fill="auto"/>
            <w:hideMark/>
          </w:tcPr>
          <w:p w14:paraId="758788AB"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544084E9" w14:textId="77777777" w:rsidTr="003436C8">
        <w:tc>
          <w:tcPr>
            <w:tcW w:w="684" w:type="pct"/>
            <w:shd w:val="clear" w:color="auto" w:fill="auto"/>
          </w:tcPr>
          <w:p w14:paraId="72043F3C" w14:textId="77777777" w:rsidR="000F065A" w:rsidRPr="002947D3" w:rsidRDefault="000F065A" w:rsidP="000F065A">
            <w:pPr>
              <w:spacing w:before="60" w:after="60"/>
              <w:ind w:firstLine="0"/>
              <w:rPr>
                <w:sz w:val="24"/>
                <w:szCs w:val="24"/>
              </w:rPr>
            </w:pPr>
          </w:p>
        </w:tc>
        <w:tc>
          <w:tcPr>
            <w:tcW w:w="822" w:type="pct"/>
            <w:shd w:val="clear" w:color="auto" w:fill="auto"/>
          </w:tcPr>
          <w:p w14:paraId="27FAE113" w14:textId="77777777" w:rsidR="000F065A" w:rsidRPr="002947D3" w:rsidRDefault="000F065A" w:rsidP="000F065A">
            <w:pPr>
              <w:spacing w:before="60" w:after="60"/>
              <w:ind w:firstLine="0"/>
              <w:rPr>
                <w:sz w:val="24"/>
                <w:szCs w:val="24"/>
              </w:rPr>
            </w:pPr>
            <w:r w:rsidRPr="00184D75">
              <w:rPr>
                <w:sz w:val="24"/>
                <w:szCs w:val="24"/>
              </w:rPr>
              <w:t>dosageOKEI</w:t>
            </w:r>
          </w:p>
        </w:tc>
        <w:tc>
          <w:tcPr>
            <w:tcW w:w="342" w:type="pct"/>
            <w:gridSpan w:val="5"/>
            <w:shd w:val="clear" w:color="auto" w:fill="auto"/>
          </w:tcPr>
          <w:p w14:paraId="5E996E8A" w14:textId="2617F2ED" w:rsidR="000F065A" w:rsidRPr="005F5213"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3F329FC4" w14:textId="77777777" w:rsidR="000F065A" w:rsidRPr="00184D75"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1427F0CE" w14:textId="0DA0BDCE" w:rsidR="000F065A" w:rsidRPr="006E28A8" w:rsidRDefault="000F065A" w:rsidP="000F065A">
            <w:pPr>
              <w:spacing w:before="60" w:after="60"/>
              <w:ind w:firstLine="0"/>
              <w:rPr>
                <w:sz w:val="24"/>
                <w:szCs w:val="24"/>
                <w:lang w:val="en-US"/>
              </w:rPr>
            </w:pPr>
            <w:r w:rsidRPr="006E28A8">
              <w:rPr>
                <w:sz w:val="24"/>
                <w:szCs w:val="24"/>
              </w:rPr>
              <w:t>Потребительская</w:t>
            </w:r>
            <w:r w:rsidRPr="006E28A8">
              <w:rPr>
                <w:sz w:val="24"/>
                <w:szCs w:val="24"/>
                <w:lang w:val="en-US"/>
              </w:rPr>
              <w:t xml:space="preserve"> </w:t>
            </w:r>
            <w:r w:rsidRPr="006E28A8">
              <w:rPr>
                <w:sz w:val="24"/>
                <w:szCs w:val="24"/>
              </w:rPr>
              <w:t>единица</w:t>
            </w:r>
            <w:r w:rsidRPr="006E28A8">
              <w:rPr>
                <w:sz w:val="24"/>
                <w:szCs w:val="24"/>
                <w:lang w:val="en-US"/>
              </w:rPr>
              <w:t xml:space="preserve">  </w:t>
            </w:r>
            <w:r w:rsidRPr="006E28A8">
              <w:rPr>
                <w:sz w:val="24"/>
                <w:szCs w:val="24"/>
              </w:rPr>
              <w:t>измерения</w:t>
            </w:r>
            <w:r w:rsidRPr="006E28A8">
              <w:rPr>
                <w:sz w:val="24"/>
                <w:szCs w:val="24"/>
                <w:lang w:val="en-US"/>
              </w:rPr>
              <w:t xml:space="preserve"> </w:t>
            </w:r>
            <w:r w:rsidRPr="006E28A8">
              <w:rPr>
                <w:sz w:val="24"/>
                <w:szCs w:val="24"/>
              </w:rPr>
              <w:t>дозировки</w:t>
            </w:r>
            <w:r w:rsidRPr="006E28A8">
              <w:rPr>
                <w:sz w:val="24"/>
                <w:szCs w:val="24"/>
                <w:lang w:val="en-US"/>
              </w:rPr>
              <w:t xml:space="preserve"> </w:t>
            </w:r>
            <w:r w:rsidRPr="006E28A8">
              <w:rPr>
                <w:sz w:val="24"/>
                <w:szCs w:val="24"/>
              </w:rPr>
              <w:t>по</w:t>
            </w:r>
            <w:r w:rsidRPr="006E28A8">
              <w:rPr>
                <w:sz w:val="24"/>
                <w:szCs w:val="24"/>
                <w:lang w:val="en-US"/>
              </w:rPr>
              <w:t xml:space="preserve"> </w:t>
            </w:r>
            <w:r w:rsidRPr="006E28A8">
              <w:rPr>
                <w:sz w:val="24"/>
                <w:szCs w:val="24"/>
              </w:rPr>
              <w:t>справочнику</w:t>
            </w:r>
            <w:r w:rsidRPr="006E28A8">
              <w:rPr>
                <w:sz w:val="24"/>
                <w:szCs w:val="24"/>
                <w:lang w:val="en-US"/>
              </w:rPr>
              <w:t xml:space="preserve">  "</w:t>
            </w:r>
            <w:r w:rsidRPr="006E28A8">
              <w:rPr>
                <w:sz w:val="24"/>
                <w:szCs w:val="24"/>
              </w:rPr>
              <w:t>Лекарственные</w:t>
            </w:r>
            <w:r w:rsidRPr="006E28A8">
              <w:rPr>
                <w:sz w:val="24"/>
                <w:szCs w:val="24"/>
                <w:lang w:val="en-US"/>
              </w:rPr>
              <w:t xml:space="preserve"> </w:t>
            </w:r>
            <w:r w:rsidRPr="006E28A8">
              <w:rPr>
                <w:sz w:val="24"/>
                <w:szCs w:val="24"/>
              </w:rPr>
              <w:t>препараты</w:t>
            </w:r>
            <w:r w:rsidRPr="006E28A8">
              <w:rPr>
                <w:sz w:val="24"/>
                <w:szCs w:val="24"/>
                <w:lang w:val="en-US"/>
              </w:rPr>
              <w:t>" (nsiFarmDrugDictionary) (</w:t>
            </w:r>
            <w:r w:rsidRPr="006E28A8">
              <w:rPr>
                <w:sz w:val="24"/>
                <w:szCs w:val="24"/>
              </w:rPr>
              <w:t>блок</w:t>
            </w:r>
            <w:r w:rsidRPr="006E28A8">
              <w:rPr>
                <w:sz w:val="24"/>
                <w:szCs w:val="24"/>
                <w:lang w:val="en-US"/>
              </w:rPr>
              <w:t xml:space="preserve"> MNNsInfo\MNNInfo\dosagesInfo\dosageInfo\dosageUser\ dosageUserOKEI).</w:t>
            </w:r>
          </w:p>
        </w:tc>
        <w:tc>
          <w:tcPr>
            <w:tcW w:w="1356" w:type="pct"/>
            <w:shd w:val="clear" w:color="auto" w:fill="auto"/>
          </w:tcPr>
          <w:p w14:paraId="5B4DD711" w14:textId="6A9E5097" w:rsidR="000F065A" w:rsidRPr="00DF7410" w:rsidRDefault="000F065A" w:rsidP="000F065A">
            <w:pPr>
              <w:spacing w:before="60" w:after="60"/>
              <w:ind w:firstLine="0"/>
              <w:rPr>
                <w:sz w:val="24"/>
                <w:szCs w:val="24"/>
              </w:rPr>
            </w:pPr>
            <w:r w:rsidRPr="00184D75">
              <w:rPr>
                <w:sz w:val="24"/>
                <w:szCs w:val="24"/>
              </w:rPr>
              <w:t>Ссылка на классификатор ОКЕИ (nsiOKEI)</w:t>
            </w:r>
            <w:r>
              <w:rPr>
                <w:sz w:val="24"/>
                <w:szCs w:val="24"/>
              </w:rPr>
              <w:br/>
            </w:r>
          </w:p>
        </w:tc>
      </w:tr>
      <w:tr w:rsidR="000F065A" w:rsidRPr="002947D3" w14:paraId="103A1EBD" w14:textId="77777777" w:rsidTr="003436C8">
        <w:tc>
          <w:tcPr>
            <w:tcW w:w="684" w:type="pct"/>
            <w:shd w:val="clear" w:color="auto" w:fill="auto"/>
            <w:hideMark/>
          </w:tcPr>
          <w:p w14:paraId="4A37C166"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58034F54" w14:textId="77777777" w:rsidR="000F065A" w:rsidRPr="002947D3" w:rsidRDefault="000F065A" w:rsidP="000F065A">
            <w:pPr>
              <w:spacing w:before="60" w:after="60"/>
              <w:ind w:firstLine="0"/>
              <w:rPr>
                <w:sz w:val="24"/>
                <w:szCs w:val="24"/>
              </w:rPr>
            </w:pPr>
            <w:r w:rsidRPr="00184D75">
              <w:rPr>
                <w:sz w:val="24"/>
                <w:szCs w:val="24"/>
              </w:rPr>
              <w:t>dosageValue</w:t>
            </w:r>
          </w:p>
        </w:tc>
        <w:tc>
          <w:tcPr>
            <w:tcW w:w="342" w:type="pct"/>
            <w:gridSpan w:val="5"/>
            <w:shd w:val="clear" w:color="auto" w:fill="auto"/>
          </w:tcPr>
          <w:p w14:paraId="12072B3A" w14:textId="77777777" w:rsidR="000F065A" w:rsidRPr="00184D75"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3811FE27" w14:textId="77777777" w:rsidR="000F065A" w:rsidRPr="00184D75" w:rsidRDefault="000F065A" w:rsidP="000F065A">
            <w:pPr>
              <w:spacing w:before="60" w:after="60"/>
              <w:ind w:firstLine="0"/>
              <w:jc w:val="center"/>
              <w:rPr>
                <w:sz w:val="24"/>
                <w:szCs w:val="24"/>
              </w:rPr>
            </w:pPr>
            <w:r>
              <w:rPr>
                <w:sz w:val="24"/>
                <w:szCs w:val="24"/>
                <w:lang w:val="en-US"/>
              </w:rPr>
              <w:t>N</w:t>
            </w:r>
            <w:r w:rsidRPr="00184D75">
              <w:rPr>
                <w:sz w:val="24"/>
                <w:szCs w:val="24"/>
              </w:rPr>
              <w:t>(</w:t>
            </w:r>
            <w:r>
              <w:rPr>
                <w:sz w:val="24"/>
                <w:szCs w:val="24"/>
              </w:rPr>
              <w:t>20</w:t>
            </w:r>
            <w:r w:rsidRPr="005B4722">
              <w:rPr>
                <w:sz w:val="24"/>
                <w:szCs w:val="24"/>
              </w:rPr>
              <w:t>,</w:t>
            </w:r>
            <w:r w:rsidRPr="00184D75">
              <w:rPr>
                <w:sz w:val="24"/>
                <w:szCs w:val="24"/>
              </w:rPr>
              <w:t>10)</w:t>
            </w:r>
          </w:p>
        </w:tc>
        <w:tc>
          <w:tcPr>
            <w:tcW w:w="1297" w:type="pct"/>
            <w:gridSpan w:val="3"/>
            <w:shd w:val="clear" w:color="auto" w:fill="auto"/>
          </w:tcPr>
          <w:p w14:paraId="254FECD8" w14:textId="7126F553" w:rsidR="000F065A" w:rsidRPr="00184D75" w:rsidRDefault="000F065A" w:rsidP="000F065A">
            <w:pPr>
              <w:spacing w:before="60" w:after="60"/>
              <w:ind w:firstLine="0"/>
              <w:rPr>
                <w:sz w:val="24"/>
                <w:szCs w:val="24"/>
              </w:rPr>
            </w:pPr>
            <w:r w:rsidRPr="00184D75">
              <w:rPr>
                <w:sz w:val="24"/>
                <w:szCs w:val="24"/>
              </w:rPr>
              <w:t xml:space="preserve">Значение дозировки </w:t>
            </w:r>
          </w:p>
        </w:tc>
        <w:tc>
          <w:tcPr>
            <w:tcW w:w="1356" w:type="pct"/>
            <w:shd w:val="clear" w:color="auto" w:fill="auto"/>
          </w:tcPr>
          <w:p w14:paraId="063DE9AC" w14:textId="77777777" w:rsidR="000F065A" w:rsidRPr="00DF7410" w:rsidRDefault="000F065A" w:rsidP="000F065A">
            <w:pPr>
              <w:spacing w:before="60" w:after="60"/>
              <w:ind w:firstLine="0"/>
              <w:rPr>
                <w:sz w:val="24"/>
                <w:szCs w:val="24"/>
              </w:rPr>
            </w:pPr>
          </w:p>
        </w:tc>
      </w:tr>
      <w:tr w:rsidR="000F065A" w:rsidRPr="002947D3" w14:paraId="1E139AD2" w14:textId="77777777" w:rsidTr="003436C8">
        <w:tc>
          <w:tcPr>
            <w:tcW w:w="684" w:type="pct"/>
            <w:shd w:val="clear" w:color="auto" w:fill="auto"/>
            <w:hideMark/>
          </w:tcPr>
          <w:p w14:paraId="20B9F56E"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19093C5A" w14:textId="77777777" w:rsidR="000F065A" w:rsidRPr="002947D3" w:rsidRDefault="000F065A" w:rsidP="000F065A">
            <w:pPr>
              <w:spacing w:before="60" w:after="60"/>
              <w:ind w:firstLine="0"/>
              <w:rPr>
                <w:sz w:val="24"/>
                <w:szCs w:val="24"/>
              </w:rPr>
            </w:pPr>
            <w:r w:rsidRPr="00EE5416">
              <w:rPr>
                <w:sz w:val="24"/>
                <w:szCs w:val="24"/>
              </w:rPr>
              <w:t>dosageGRLSValue</w:t>
            </w:r>
          </w:p>
        </w:tc>
        <w:tc>
          <w:tcPr>
            <w:tcW w:w="342" w:type="pct"/>
            <w:gridSpan w:val="5"/>
            <w:shd w:val="clear" w:color="auto" w:fill="auto"/>
          </w:tcPr>
          <w:p w14:paraId="125D15CD" w14:textId="77777777" w:rsidR="000F065A" w:rsidRPr="004E53B5"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181A096E" w14:textId="77777777" w:rsidR="000F065A" w:rsidRPr="00DF7410" w:rsidRDefault="000F065A" w:rsidP="000F065A">
            <w:pPr>
              <w:spacing w:before="60" w:after="60"/>
              <w:ind w:firstLine="0"/>
              <w:jc w:val="center"/>
              <w:rPr>
                <w:sz w:val="24"/>
                <w:szCs w:val="24"/>
              </w:rPr>
            </w:pPr>
            <w:r>
              <w:rPr>
                <w:sz w:val="24"/>
                <w:szCs w:val="24"/>
              </w:rPr>
              <w:t>Т(1-500)</w:t>
            </w:r>
          </w:p>
        </w:tc>
        <w:tc>
          <w:tcPr>
            <w:tcW w:w="1297" w:type="pct"/>
            <w:gridSpan w:val="3"/>
            <w:shd w:val="clear" w:color="auto" w:fill="auto"/>
          </w:tcPr>
          <w:p w14:paraId="39E87E07" w14:textId="7E9E5A20" w:rsidR="000F065A" w:rsidRPr="002947D3" w:rsidRDefault="000F065A" w:rsidP="000F065A">
            <w:pPr>
              <w:spacing w:before="60" w:after="60"/>
              <w:ind w:firstLine="0"/>
              <w:rPr>
                <w:sz w:val="24"/>
                <w:szCs w:val="24"/>
              </w:rPr>
            </w:pPr>
            <w:r w:rsidRPr="00EE5416">
              <w:rPr>
                <w:sz w:val="24"/>
                <w:szCs w:val="24"/>
              </w:rPr>
              <w:t xml:space="preserve">Полная форма дозировки </w:t>
            </w:r>
          </w:p>
        </w:tc>
        <w:tc>
          <w:tcPr>
            <w:tcW w:w="1356" w:type="pct"/>
            <w:shd w:val="clear" w:color="auto" w:fill="auto"/>
          </w:tcPr>
          <w:p w14:paraId="2737ADCF" w14:textId="77777777" w:rsidR="000F065A" w:rsidRPr="00DF7410" w:rsidRDefault="000F065A" w:rsidP="000F065A">
            <w:pPr>
              <w:spacing w:before="60" w:after="60"/>
              <w:ind w:firstLine="0"/>
              <w:rPr>
                <w:sz w:val="24"/>
                <w:szCs w:val="24"/>
              </w:rPr>
            </w:pPr>
          </w:p>
        </w:tc>
      </w:tr>
      <w:tr w:rsidR="000F065A" w:rsidRPr="002947D3" w14:paraId="516E130F" w14:textId="77777777" w:rsidTr="003436C8">
        <w:tc>
          <w:tcPr>
            <w:tcW w:w="684" w:type="pct"/>
            <w:shd w:val="clear" w:color="auto" w:fill="auto"/>
          </w:tcPr>
          <w:p w14:paraId="487C0D80" w14:textId="77777777" w:rsidR="000F065A" w:rsidRPr="002947D3" w:rsidRDefault="000F065A" w:rsidP="000F065A">
            <w:pPr>
              <w:spacing w:before="60" w:after="60"/>
              <w:ind w:firstLine="0"/>
              <w:rPr>
                <w:sz w:val="24"/>
                <w:szCs w:val="24"/>
              </w:rPr>
            </w:pPr>
          </w:p>
        </w:tc>
        <w:tc>
          <w:tcPr>
            <w:tcW w:w="822" w:type="pct"/>
            <w:shd w:val="clear" w:color="auto" w:fill="auto"/>
          </w:tcPr>
          <w:p w14:paraId="5A1ED1BF" w14:textId="5372973B" w:rsidR="000F065A" w:rsidRPr="00EE5416" w:rsidRDefault="000F065A" w:rsidP="000F065A">
            <w:pPr>
              <w:spacing w:before="60" w:after="60"/>
              <w:ind w:firstLine="0"/>
              <w:rPr>
                <w:sz w:val="24"/>
                <w:szCs w:val="24"/>
              </w:rPr>
            </w:pPr>
            <w:r w:rsidRPr="00B90856">
              <w:rPr>
                <w:sz w:val="24"/>
                <w:szCs w:val="24"/>
              </w:rPr>
              <w:t>dosageUserName</w:t>
            </w:r>
          </w:p>
        </w:tc>
        <w:tc>
          <w:tcPr>
            <w:tcW w:w="342" w:type="pct"/>
            <w:gridSpan w:val="5"/>
            <w:shd w:val="clear" w:color="auto" w:fill="auto"/>
          </w:tcPr>
          <w:p w14:paraId="6B617BF4" w14:textId="4F6DEF38" w:rsidR="000F065A" w:rsidRPr="00B90856"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15DD2B3E" w14:textId="1BFDCA4A" w:rsidR="000F065A" w:rsidRDefault="000F065A" w:rsidP="000F065A">
            <w:pPr>
              <w:spacing w:before="60" w:after="60"/>
              <w:ind w:firstLine="0"/>
              <w:jc w:val="center"/>
              <w:rPr>
                <w:sz w:val="24"/>
                <w:szCs w:val="24"/>
              </w:rPr>
            </w:pPr>
            <w:r>
              <w:rPr>
                <w:sz w:val="24"/>
                <w:szCs w:val="24"/>
              </w:rPr>
              <w:t>Т(1-500)</w:t>
            </w:r>
          </w:p>
        </w:tc>
        <w:tc>
          <w:tcPr>
            <w:tcW w:w="1297" w:type="pct"/>
            <w:gridSpan w:val="3"/>
            <w:shd w:val="clear" w:color="auto" w:fill="auto"/>
          </w:tcPr>
          <w:p w14:paraId="60D096B4" w14:textId="7900D8EA" w:rsidR="000F065A" w:rsidRPr="00EE5416" w:rsidRDefault="000F065A" w:rsidP="000F065A">
            <w:pPr>
              <w:spacing w:before="60" w:after="60"/>
              <w:ind w:firstLine="0"/>
              <w:rPr>
                <w:sz w:val="24"/>
                <w:szCs w:val="24"/>
              </w:rPr>
            </w:pPr>
            <w:r w:rsidRPr="00B90856">
              <w:rPr>
                <w:sz w:val="24"/>
                <w:szCs w:val="24"/>
              </w:rPr>
              <w:t>Наименование потребительской единицы дозировки по справочнику  "Дозировки лекарственных препаратов"</w:t>
            </w:r>
          </w:p>
        </w:tc>
        <w:tc>
          <w:tcPr>
            <w:tcW w:w="1356" w:type="pct"/>
            <w:shd w:val="clear" w:color="auto" w:fill="auto"/>
          </w:tcPr>
          <w:p w14:paraId="3D326589" w14:textId="77777777" w:rsidR="000F065A" w:rsidRPr="00DF7410" w:rsidRDefault="000F065A" w:rsidP="000F065A">
            <w:pPr>
              <w:spacing w:before="60" w:after="60"/>
              <w:ind w:firstLine="0"/>
              <w:rPr>
                <w:sz w:val="24"/>
                <w:szCs w:val="24"/>
              </w:rPr>
            </w:pPr>
          </w:p>
        </w:tc>
      </w:tr>
      <w:tr w:rsidR="000F065A" w:rsidRPr="0060022F" w14:paraId="5FE8BFB1" w14:textId="77777777" w:rsidTr="00B90856">
        <w:tc>
          <w:tcPr>
            <w:tcW w:w="5000" w:type="pct"/>
            <w:gridSpan w:val="12"/>
            <w:shd w:val="clear" w:color="auto" w:fill="auto"/>
            <w:hideMark/>
          </w:tcPr>
          <w:p w14:paraId="4DA8CDB7" w14:textId="0301629E" w:rsidR="000F065A" w:rsidRPr="0060022F" w:rsidRDefault="000F065A" w:rsidP="000F065A">
            <w:pPr>
              <w:spacing w:before="60" w:after="60"/>
              <w:ind w:firstLine="0"/>
              <w:jc w:val="center"/>
              <w:rPr>
                <w:b/>
                <w:sz w:val="24"/>
                <w:szCs w:val="24"/>
              </w:rPr>
            </w:pPr>
            <w:r w:rsidRPr="0060022F">
              <w:rPr>
                <w:b/>
                <w:sz w:val="24"/>
                <w:szCs w:val="24"/>
              </w:rPr>
              <w:t>Потребительская</w:t>
            </w:r>
            <w:r w:rsidRPr="0060022F">
              <w:rPr>
                <w:b/>
                <w:sz w:val="24"/>
                <w:szCs w:val="24"/>
                <w:lang w:val="en-US"/>
              </w:rPr>
              <w:t xml:space="preserve"> </w:t>
            </w:r>
            <w:r w:rsidRPr="0060022F">
              <w:rPr>
                <w:b/>
                <w:sz w:val="24"/>
                <w:szCs w:val="24"/>
              </w:rPr>
              <w:t>единица</w:t>
            </w:r>
            <w:r w:rsidRPr="0060022F">
              <w:rPr>
                <w:b/>
                <w:sz w:val="24"/>
                <w:szCs w:val="24"/>
                <w:lang w:val="en-US"/>
              </w:rPr>
              <w:t xml:space="preserve">  </w:t>
            </w:r>
            <w:r w:rsidRPr="0060022F">
              <w:rPr>
                <w:b/>
                <w:sz w:val="24"/>
                <w:szCs w:val="24"/>
              </w:rPr>
              <w:t>измерения</w:t>
            </w:r>
            <w:r w:rsidRPr="0060022F">
              <w:rPr>
                <w:b/>
                <w:sz w:val="24"/>
                <w:szCs w:val="24"/>
                <w:lang w:val="en-US"/>
              </w:rPr>
              <w:t xml:space="preserve"> </w:t>
            </w:r>
            <w:r w:rsidRPr="0060022F">
              <w:rPr>
                <w:b/>
                <w:sz w:val="24"/>
                <w:szCs w:val="24"/>
              </w:rPr>
              <w:t>дозировки</w:t>
            </w:r>
          </w:p>
        </w:tc>
      </w:tr>
      <w:tr w:rsidR="000F065A" w:rsidRPr="0060022F" w14:paraId="5DF44C6E" w14:textId="77777777" w:rsidTr="00B90856">
        <w:tc>
          <w:tcPr>
            <w:tcW w:w="684" w:type="pct"/>
            <w:shd w:val="clear" w:color="auto" w:fill="auto"/>
            <w:hideMark/>
          </w:tcPr>
          <w:p w14:paraId="7F0EDDD0" w14:textId="1EC1F77F" w:rsidR="000F065A" w:rsidRPr="0060022F" w:rsidRDefault="000F065A" w:rsidP="000F065A">
            <w:pPr>
              <w:spacing w:before="60" w:after="60"/>
              <w:ind w:firstLine="0"/>
              <w:rPr>
                <w:b/>
                <w:sz w:val="24"/>
                <w:szCs w:val="24"/>
              </w:rPr>
            </w:pPr>
            <w:r w:rsidRPr="0060022F">
              <w:rPr>
                <w:b/>
                <w:sz w:val="24"/>
                <w:szCs w:val="24"/>
              </w:rPr>
              <w:t>dosageOKEI</w:t>
            </w:r>
          </w:p>
        </w:tc>
        <w:tc>
          <w:tcPr>
            <w:tcW w:w="822" w:type="pct"/>
            <w:shd w:val="clear" w:color="auto" w:fill="auto"/>
            <w:hideMark/>
          </w:tcPr>
          <w:p w14:paraId="78605FB5" w14:textId="77777777" w:rsidR="000F065A" w:rsidRPr="0060022F" w:rsidRDefault="000F065A" w:rsidP="000F065A">
            <w:pPr>
              <w:spacing w:before="60" w:after="60"/>
              <w:ind w:firstLine="0"/>
              <w:rPr>
                <w:b/>
                <w:sz w:val="24"/>
                <w:szCs w:val="24"/>
              </w:rPr>
            </w:pPr>
            <w:r w:rsidRPr="0060022F">
              <w:rPr>
                <w:b/>
                <w:sz w:val="24"/>
                <w:szCs w:val="24"/>
              </w:rPr>
              <w:t> </w:t>
            </w:r>
          </w:p>
        </w:tc>
        <w:tc>
          <w:tcPr>
            <w:tcW w:w="342" w:type="pct"/>
            <w:gridSpan w:val="5"/>
            <w:shd w:val="clear" w:color="auto" w:fill="auto"/>
            <w:hideMark/>
          </w:tcPr>
          <w:p w14:paraId="2444995E" w14:textId="77777777" w:rsidR="000F065A" w:rsidRPr="0060022F" w:rsidRDefault="000F065A" w:rsidP="000F065A">
            <w:pPr>
              <w:spacing w:before="60" w:after="60"/>
              <w:ind w:firstLine="0"/>
              <w:rPr>
                <w:b/>
                <w:sz w:val="24"/>
                <w:szCs w:val="24"/>
              </w:rPr>
            </w:pPr>
            <w:r w:rsidRPr="0060022F">
              <w:rPr>
                <w:b/>
                <w:sz w:val="24"/>
                <w:szCs w:val="24"/>
              </w:rPr>
              <w:t> </w:t>
            </w:r>
          </w:p>
        </w:tc>
        <w:tc>
          <w:tcPr>
            <w:tcW w:w="499" w:type="pct"/>
            <w:shd w:val="clear" w:color="auto" w:fill="auto"/>
            <w:hideMark/>
          </w:tcPr>
          <w:p w14:paraId="76BC734D" w14:textId="77777777" w:rsidR="000F065A" w:rsidRPr="0060022F" w:rsidRDefault="000F065A" w:rsidP="000F065A">
            <w:pPr>
              <w:spacing w:before="60" w:after="60"/>
              <w:ind w:firstLine="0"/>
              <w:rPr>
                <w:b/>
                <w:sz w:val="24"/>
                <w:szCs w:val="24"/>
              </w:rPr>
            </w:pPr>
            <w:r w:rsidRPr="0060022F">
              <w:rPr>
                <w:b/>
                <w:sz w:val="24"/>
                <w:szCs w:val="24"/>
              </w:rPr>
              <w:t> </w:t>
            </w:r>
          </w:p>
        </w:tc>
        <w:tc>
          <w:tcPr>
            <w:tcW w:w="1297" w:type="pct"/>
            <w:gridSpan w:val="3"/>
            <w:shd w:val="clear" w:color="auto" w:fill="auto"/>
            <w:hideMark/>
          </w:tcPr>
          <w:p w14:paraId="36A04E1B" w14:textId="77777777" w:rsidR="000F065A" w:rsidRPr="0060022F" w:rsidRDefault="000F065A" w:rsidP="000F065A">
            <w:pPr>
              <w:spacing w:before="60" w:after="60"/>
              <w:ind w:firstLine="0"/>
              <w:rPr>
                <w:b/>
                <w:sz w:val="24"/>
                <w:szCs w:val="24"/>
              </w:rPr>
            </w:pPr>
            <w:r w:rsidRPr="0060022F">
              <w:rPr>
                <w:b/>
                <w:sz w:val="24"/>
                <w:szCs w:val="24"/>
              </w:rPr>
              <w:t> </w:t>
            </w:r>
          </w:p>
        </w:tc>
        <w:tc>
          <w:tcPr>
            <w:tcW w:w="1356" w:type="pct"/>
            <w:shd w:val="clear" w:color="auto" w:fill="auto"/>
            <w:hideMark/>
          </w:tcPr>
          <w:p w14:paraId="3EE12279" w14:textId="77777777" w:rsidR="000F065A" w:rsidRPr="0060022F" w:rsidRDefault="000F065A" w:rsidP="000F065A">
            <w:pPr>
              <w:spacing w:before="60" w:after="60"/>
              <w:ind w:firstLine="0"/>
              <w:rPr>
                <w:b/>
                <w:sz w:val="24"/>
                <w:szCs w:val="24"/>
              </w:rPr>
            </w:pPr>
          </w:p>
        </w:tc>
      </w:tr>
      <w:tr w:rsidR="000F065A" w:rsidRPr="002947D3" w14:paraId="5A09E2AF" w14:textId="77777777" w:rsidTr="0060022F">
        <w:tc>
          <w:tcPr>
            <w:tcW w:w="684" w:type="pct"/>
            <w:shd w:val="clear" w:color="auto" w:fill="auto"/>
            <w:hideMark/>
          </w:tcPr>
          <w:p w14:paraId="0024F4F3"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24D5D1B7" w14:textId="5A9A913F" w:rsidR="000F065A" w:rsidRPr="002947D3" w:rsidRDefault="000F065A" w:rsidP="000F065A">
            <w:pPr>
              <w:spacing w:before="60" w:after="60"/>
              <w:ind w:firstLine="0"/>
              <w:rPr>
                <w:sz w:val="24"/>
                <w:szCs w:val="24"/>
              </w:rPr>
            </w:pPr>
            <w:r w:rsidRPr="0060022F">
              <w:rPr>
                <w:sz w:val="24"/>
                <w:szCs w:val="24"/>
              </w:rPr>
              <w:t>code</w:t>
            </w:r>
          </w:p>
        </w:tc>
        <w:tc>
          <w:tcPr>
            <w:tcW w:w="342" w:type="pct"/>
            <w:gridSpan w:val="5"/>
            <w:shd w:val="clear" w:color="auto" w:fill="auto"/>
            <w:hideMark/>
          </w:tcPr>
          <w:p w14:paraId="39DB1F3E" w14:textId="77777777" w:rsidR="000F065A" w:rsidRPr="004E53B5"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264A5382" w14:textId="2149D835" w:rsidR="000F065A" w:rsidRPr="00EE5416" w:rsidRDefault="000F065A" w:rsidP="000F065A">
            <w:pPr>
              <w:spacing w:before="60" w:after="60"/>
              <w:ind w:firstLine="0"/>
              <w:jc w:val="center"/>
              <w:rPr>
                <w:sz w:val="24"/>
                <w:szCs w:val="24"/>
                <w:lang w:val="en-US"/>
              </w:rPr>
            </w:pPr>
            <w:r>
              <w:rPr>
                <w:sz w:val="24"/>
                <w:szCs w:val="24"/>
              </w:rPr>
              <w:t>Т(1-4)</w:t>
            </w:r>
          </w:p>
        </w:tc>
        <w:tc>
          <w:tcPr>
            <w:tcW w:w="1297" w:type="pct"/>
            <w:gridSpan w:val="3"/>
            <w:shd w:val="clear" w:color="auto" w:fill="auto"/>
          </w:tcPr>
          <w:p w14:paraId="0C726EBB" w14:textId="3499FEED" w:rsidR="000F065A" w:rsidRPr="0060022F" w:rsidRDefault="000F065A" w:rsidP="000F065A">
            <w:pPr>
              <w:spacing w:before="60" w:after="60"/>
              <w:ind w:firstLine="0"/>
              <w:rPr>
                <w:sz w:val="24"/>
                <w:szCs w:val="24"/>
              </w:rPr>
            </w:pPr>
            <w:r>
              <w:rPr>
                <w:sz w:val="24"/>
                <w:szCs w:val="24"/>
              </w:rPr>
              <w:t>Код</w:t>
            </w:r>
          </w:p>
        </w:tc>
        <w:tc>
          <w:tcPr>
            <w:tcW w:w="1356" w:type="pct"/>
            <w:shd w:val="clear" w:color="auto" w:fill="auto"/>
          </w:tcPr>
          <w:p w14:paraId="1D0EC0DF" w14:textId="171BB134" w:rsidR="000F065A" w:rsidRPr="002947D3" w:rsidRDefault="000F065A" w:rsidP="000F065A">
            <w:pPr>
              <w:spacing w:before="60" w:after="60"/>
              <w:ind w:firstLine="0"/>
              <w:rPr>
                <w:sz w:val="24"/>
                <w:szCs w:val="24"/>
              </w:rPr>
            </w:pPr>
          </w:p>
        </w:tc>
      </w:tr>
      <w:tr w:rsidR="000F065A" w:rsidRPr="002947D3" w14:paraId="7755D45A" w14:textId="77777777" w:rsidTr="00B90856">
        <w:tc>
          <w:tcPr>
            <w:tcW w:w="684" w:type="pct"/>
            <w:shd w:val="clear" w:color="auto" w:fill="auto"/>
          </w:tcPr>
          <w:p w14:paraId="484A2BD7" w14:textId="77777777" w:rsidR="000F065A" w:rsidRPr="002947D3" w:rsidRDefault="000F065A" w:rsidP="000F065A">
            <w:pPr>
              <w:spacing w:before="60" w:after="60"/>
              <w:ind w:firstLine="0"/>
              <w:rPr>
                <w:sz w:val="24"/>
                <w:szCs w:val="24"/>
              </w:rPr>
            </w:pPr>
          </w:p>
        </w:tc>
        <w:tc>
          <w:tcPr>
            <w:tcW w:w="822" w:type="pct"/>
            <w:shd w:val="clear" w:color="auto" w:fill="auto"/>
          </w:tcPr>
          <w:p w14:paraId="6080AFE5" w14:textId="2A7BE577" w:rsidR="000F065A" w:rsidRPr="00EE5416" w:rsidRDefault="000F065A" w:rsidP="000F065A">
            <w:pPr>
              <w:spacing w:before="60" w:after="60"/>
              <w:ind w:firstLine="0"/>
              <w:rPr>
                <w:b/>
                <w:sz w:val="24"/>
                <w:szCs w:val="24"/>
              </w:rPr>
            </w:pPr>
            <w:r w:rsidRPr="0060022F">
              <w:rPr>
                <w:sz w:val="24"/>
                <w:szCs w:val="24"/>
              </w:rPr>
              <w:t>nationalCode</w:t>
            </w:r>
          </w:p>
        </w:tc>
        <w:tc>
          <w:tcPr>
            <w:tcW w:w="342" w:type="pct"/>
            <w:gridSpan w:val="5"/>
            <w:shd w:val="clear" w:color="auto" w:fill="auto"/>
          </w:tcPr>
          <w:p w14:paraId="43E8C766" w14:textId="77777777" w:rsidR="000F065A" w:rsidRPr="004E53B5"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54365A69" w14:textId="634C4E2A" w:rsidR="000F065A" w:rsidRPr="00EE5416" w:rsidRDefault="000F065A" w:rsidP="000F065A">
            <w:pPr>
              <w:spacing w:before="60" w:after="60"/>
              <w:ind w:firstLine="0"/>
              <w:jc w:val="center"/>
              <w:rPr>
                <w:sz w:val="24"/>
                <w:szCs w:val="24"/>
              </w:rPr>
            </w:pPr>
            <w:r>
              <w:rPr>
                <w:sz w:val="24"/>
                <w:szCs w:val="24"/>
              </w:rPr>
              <w:t>Т(1-50)</w:t>
            </w:r>
          </w:p>
        </w:tc>
        <w:tc>
          <w:tcPr>
            <w:tcW w:w="1297" w:type="pct"/>
            <w:gridSpan w:val="3"/>
            <w:shd w:val="clear" w:color="auto" w:fill="auto"/>
          </w:tcPr>
          <w:p w14:paraId="44375D7D" w14:textId="1DAB891E" w:rsidR="000F065A" w:rsidRPr="00184D75" w:rsidRDefault="000F065A" w:rsidP="000F065A">
            <w:pPr>
              <w:spacing w:before="60" w:after="60"/>
              <w:ind w:firstLine="0"/>
              <w:rPr>
                <w:sz w:val="24"/>
                <w:szCs w:val="24"/>
              </w:rPr>
            </w:pPr>
            <w:r w:rsidRPr="0060022F">
              <w:rPr>
                <w:sz w:val="24"/>
                <w:szCs w:val="24"/>
              </w:rPr>
              <w:t>Национальное условное обозначение (поле localSymbol в справочнике ОКЕИ (nsiOKEI))</w:t>
            </w:r>
          </w:p>
        </w:tc>
        <w:tc>
          <w:tcPr>
            <w:tcW w:w="1356" w:type="pct"/>
            <w:shd w:val="clear" w:color="auto" w:fill="auto"/>
          </w:tcPr>
          <w:p w14:paraId="1B0A5B1B" w14:textId="2F1D7C46" w:rsidR="000F065A" w:rsidRPr="00DF7410" w:rsidRDefault="000F065A" w:rsidP="000F065A">
            <w:pPr>
              <w:spacing w:before="60" w:after="60"/>
              <w:ind w:firstLine="0"/>
              <w:rPr>
                <w:sz w:val="24"/>
                <w:szCs w:val="24"/>
              </w:rPr>
            </w:pPr>
            <w:r w:rsidRPr="0060022F">
              <w:rPr>
                <w:sz w:val="24"/>
                <w:szCs w:val="24"/>
              </w:rPr>
              <w:t>Игнорируется при приеме. автоматически заполняется значением из справочника и выгружается</w:t>
            </w:r>
          </w:p>
        </w:tc>
      </w:tr>
      <w:tr w:rsidR="000F065A" w:rsidRPr="002947D3" w14:paraId="340B70EF" w14:textId="77777777" w:rsidTr="00B90856">
        <w:tc>
          <w:tcPr>
            <w:tcW w:w="684" w:type="pct"/>
            <w:shd w:val="clear" w:color="auto" w:fill="auto"/>
          </w:tcPr>
          <w:p w14:paraId="71A370BA" w14:textId="77777777" w:rsidR="000F065A" w:rsidRPr="002947D3" w:rsidRDefault="000F065A" w:rsidP="000F065A">
            <w:pPr>
              <w:spacing w:before="60" w:after="60"/>
              <w:ind w:firstLine="0"/>
              <w:rPr>
                <w:sz w:val="24"/>
                <w:szCs w:val="24"/>
              </w:rPr>
            </w:pPr>
          </w:p>
        </w:tc>
        <w:tc>
          <w:tcPr>
            <w:tcW w:w="822" w:type="pct"/>
            <w:shd w:val="clear" w:color="auto" w:fill="auto"/>
          </w:tcPr>
          <w:p w14:paraId="2628947F" w14:textId="0C1B22A1" w:rsidR="000F065A" w:rsidRPr="00EE5416" w:rsidRDefault="000F065A" w:rsidP="000F065A">
            <w:pPr>
              <w:spacing w:before="60" w:after="60"/>
              <w:ind w:firstLine="0"/>
              <w:rPr>
                <w:b/>
                <w:sz w:val="24"/>
                <w:szCs w:val="24"/>
              </w:rPr>
            </w:pPr>
            <w:r w:rsidRPr="0060022F">
              <w:rPr>
                <w:sz w:val="24"/>
                <w:szCs w:val="24"/>
              </w:rPr>
              <w:t>name</w:t>
            </w:r>
          </w:p>
        </w:tc>
        <w:tc>
          <w:tcPr>
            <w:tcW w:w="342" w:type="pct"/>
            <w:gridSpan w:val="5"/>
            <w:shd w:val="clear" w:color="auto" w:fill="auto"/>
          </w:tcPr>
          <w:p w14:paraId="7DD5889A" w14:textId="77777777" w:rsidR="000F065A" w:rsidRPr="004E53B5"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03E66C31" w14:textId="0B36082C" w:rsidR="000F065A" w:rsidRPr="00EE5416" w:rsidRDefault="000F065A" w:rsidP="000F065A">
            <w:pPr>
              <w:spacing w:before="60" w:after="60"/>
              <w:ind w:firstLine="0"/>
              <w:jc w:val="center"/>
              <w:rPr>
                <w:sz w:val="24"/>
                <w:szCs w:val="24"/>
              </w:rPr>
            </w:pPr>
            <w:r>
              <w:rPr>
                <w:sz w:val="24"/>
                <w:szCs w:val="24"/>
              </w:rPr>
              <w:t>Т(1-1000)</w:t>
            </w:r>
          </w:p>
        </w:tc>
        <w:tc>
          <w:tcPr>
            <w:tcW w:w="1297" w:type="pct"/>
            <w:gridSpan w:val="3"/>
            <w:shd w:val="clear" w:color="auto" w:fill="auto"/>
          </w:tcPr>
          <w:p w14:paraId="39D14B2C" w14:textId="48F35180" w:rsidR="000F065A" w:rsidRPr="00184D75" w:rsidRDefault="000F065A" w:rsidP="000F065A">
            <w:pPr>
              <w:spacing w:before="60" w:after="60"/>
              <w:ind w:firstLine="0"/>
              <w:rPr>
                <w:sz w:val="24"/>
                <w:szCs w:val="24"/>
              </w:rPr>
            </w:pPr>
            <w:r w:rsidRPr="0060022F">
              <w:rPr>
                <w:sz w:val="24"/>
                <w:szCs w:val="24"/>
              </w:rPr>
              <w:t>Полное наименование единицы измерения (поле fullName</w:t>
            </w:r>
            <w:r>
              <w:rPr>
                <w:sz w:val="24"/>
                <w:szCs w:val="24"/>
              </w:rPr>
              <w:t xml:space="preserve">  в справочнике ОКЕИ (nsiOKEI))</w:t>
            </w:r>
          </w:p>
        </w:tc>
        <w:tc>
          <w:tcPr>
            <w:tcW w:w="1356" w:type="pct"/>
            <w:shd w:val="clear" w:color="auto" w:fill="auto"/>
          </w:tcPr>
          <w:p w14:paraId="2D3DB9BE" w14:textId="7BAE16C8" w:rsidR="000F065A" w:rsidRPr="0060022F" w:rsidRDefault="000F065A" w:rsidP="000F065A">
            <w:pPr>
              <w:spacing w:before="60" w:after="60"/>
              <w:ind w:firstLine="0"/>
              <w:rPr>
                <w:sz w:val="24"/>
                <w:szCs w:val="24"/>
              </w:rPr>
            </w:pPr>
            <w:r w:rsidRPr="0060022F">
              <w:rPr>
                <w:sz w:val="24"/>
                <w:szCs w:val="24"/>
              </w:rPr>
              <w:t>Игнорируется при приеме. автоматически заполняется значением из справочника и выгружается</w:t>
            </w:r>
          </w:p>
        </w:tc>
      </w:tr>
      <w:tr w:rsidR="000F065A" w:rsidRPr="002947D3" w14:paraId="2A2AEE81" w14:textId="77777777" w:rsidTr="00894AB0">
        <w:tc>
          <w:tcPr>
            <w:tcW w:w="5000" w:type="pct"/>
            <w:gridSpan w:val="12"/>
            <w:shd w:val="clear" w:color="auto" w:fill="auto"/>
            <w:hideMark/>
          </w:tcPr>
          <w:p w14:paraId="1DD25C48" w14:textId="77777777" w:rsidR="000F065A" w:rsidRPr="002947D3" w:rsidRDefault="000F065A" w:rsidP="000F065A">
            <w:pPr>
              <w:spacing w:before="60" w:after="60"/>
              <w:ind w:firstLine="0"/>
              <w:jc w:val="center"/>
              <w:rPr>
                <w:sz w:val="24"/>
                <w:szCs w:val="24"/>
              </w:rPr>
            </w:pPr>
            <w:r w:rsidRPr="00EE5416">
              <w:rPr>
                <w:b/>
                <w:bCs/>
                <w:sz w:val="24"/>
                <w:szCs w:val="24"/>
              </w:rPr>
              <w:t>Производитель лекарственного препарат</w:t>
            </w:r>
          </w:p>
        </w:tc>
      </w:tr>
      <w:tr w:rsidR="000F065A" w:rsidRPr="002947D3" w14:paraId="5F893DB2" w14:textId="77777777" w:rsidTr="003436C8">
        <w:tc>
          <w:tcPr>
            <w:tcW w:w="684" w:type="pct"/>
            <w:shd w:val="clear" w:color="auto" w:fill="auto"/>
            <w:hideMark/>
          </w:tcPr>
          <w:p w14:paraId="4C0C951E" w14:textId="77777777" w:rsidR="000F065A" w:rsidRPr="002947D3" w:rsidRDefault="000F065A" w:rsidP="000F065A">
            <w:pPr>
              <w:spacing w:before="60" w:after="60"/>
              <w:ind w:firstLine="0"/>
              <w:rPr>
                <w:sz w:val="24"/>
                <w:szCs w:val="24"/>
              </w:rPr>
            </w:pPr>
            <w:r w:rsidRPr="00EE5416">
              <w:rPr>
                <w:b/>
                <w:bCs/>
                <w:sz w:val="24"/>
                <w:szCs w:val="24"/>
              </w:rPr>
              <w:t>manufacturerInfo</w:t>
            </w:r>
          </w:p>
        </w:tc>
        <w:tc>
          <w:tcPr>
            <w:tcW w:w="822" w:type="pct"/>
            <w:shd w:val="clear" w:color="auto" w:fill="auto"/>
            <w:hideMark/>
          </w:tcPr>
          <w:p w14:paraId="19C179F7"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2E70B8F2"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3573E8F1"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3ABC34E7"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6146431B" w14:textId="77777777" w:rsidR="000F065A" w:rsidRPr="002947D3" w:rsidRDefault="000F065A" w:rsidP="000F065A">
            <w:pPr>
              <w:spacing w:before="60" w:after="60"/>
              <w:ind w:firstLine="0"/>
              <w:rPr>
                <w:sz w:val="24"/>
                <w:szCs w:val="24"/>
              </w:rPr>
            </w:pPr>
          </w:p>
        </w:tc>
      </w:tr>
      <w:tr w:rsidR="000F065A" w:rsidRPr="002947D3" w14:paraId="0DC4D606" w14:textId="77777777" w:rsidTr="003436C8">
        <w:tc>
          <w:tcPr>
            <w:tcW w:w="684" w:type="pct"/>
            <w:shd w:val="clear" w:color="auto" w:fill="auto"/>
            <w:hideMark/>
          </w:tcPr>
          <w:p w14:paraId="2F10BC2B"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300F83AE" w14:textId="77777777" w:rsidR="000F065A" w:rsidRPr="002947D3" w:rsidRDefault="000F065A" w:rsidP="000F065A">
            <w:pPr>
              <w:spacing w:before="60" w:after="60"/>
              <w:ind w:firstLine="0"/>
              <w:rPr>
                <w:sz w:val="24"/>
                <w:szCs w:val="24"/>
              </w:rPr>
            </w:pPr>
            <w:r w:rsidRPr="00EE5416">
              <w:rPr>
                <w:sz w:val="24"/>
                <w:szCs w:val="24"/>
              </w:rPr>
              <w:t>manufacturerOKSM</w:t>
            </w:r>
          </w:p>
        </w:tc>
        <w:tc>
          <w:tcPr>
            <w:tcW w:w="342" w:type="pct"/>
            <w:gridSpan w:val="5"/>
            <w:shd w:val="clear" w:color="auto" w:fill="auto"/>
            <w:hideMark/>
          </w:tcPr>
          <w:p w14:paraId="5E3B7DAE" w14:textId="77777777" w:rsidR="000F065A" w:rsidRPr="004E53B5"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2B516364" w14:textId="77777777" w:rsidR="000F065A" w:rsidRPr="00EE5416"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6C5EAB5F" w14:textId="77777777" w:rsidR="000F065A" w:rsidRPr="002947D3" w:rsidRDefault="000F065A" w:rsidP="000F065A">
            <w:pPr>
              <w:spacing w:before="60" w:after="60"/>
              <w:ind w:firstLine="0"/>
              <w:rPr>
                <w:sz w:val="24"/>
                <w:szCs w:val="24"/>
              </w:rPr>
            </w:pPr>
            <w:r w:rsidRPr="00EE5416">
              <w:rPr>
                <w:sz w:val="24"/>
                <w:szCs w:val="24"/>
              </w:rPr>
              <w:t xml:space="preserve">Страна производителя. </w:t>
            </w:r>
          </w:p>
        </w:tc>
        <w:tc>
          <w:tcPr>
            <w:tcW w:w="1356" w:type="pct"/>
            <w:shd w:val="clear" w:color="auto" w:fill="auto"/>
            <w:hideMark/>
          </w:tcPr>
          <w:p w14:paraId="06E1569F" w14:textId="77777777" w:rsidR="000F065A" w:rsidRPr="002947D3" w:rsidRDefault="000F065A" w:rsidP="000F065A">
            <w:pPr>
              <w:spacing w:before="60" w:after="60"/>
              <w:ind w:firstLine="0"/>
              <w:rPr>
                <w:sz w:val="24"/>
                <w:szCs w:val="24"/>
              </w:rPr>
            </w:pPr>
            <w:r w:rsidRPr="00EE5416">
              <w:rPr>
                <w:sz w:val="24"/>
                <w:szCs w:val="24"/>
              </w:rPr>
              <w:t>Ссылка на классификатор ОКСМ (nsiOKSM)</w:t>
            </w:r>
          </w:p>
        </w:tc>
      </w:tr>
      <w:tr w:rsidR="000F065A" w:rsidRPr="002947D3" w14:paraId="45297D30" w14:textId="77777777" w:rsidTr="003436C8">
        <w:tc>
          <w:tcPr>
            <w:tcW w:w="684" w:type="pct"/>
            <w:shd w:val="clear" w:color="auto" w:fill="auto"/>
          </w:tcPr>
          <w:p w14:paraId="535369DD" w14:textId="77777777" w:rsidR="000F065A" w:rsidRPr="002947D3" w:rsidRDefault="000F065A" w:rsidP="000F065A">
            <w:pPr>
              <w:spacing w:before="60" w:after="60"/>
              <w:ind w:firstLine="0"/>
              <w:rPr>
                <w:sz w:val="24"/>
                <w:szCs w:val="24"/>
              </w:rPr>
            </w:pPr>
          </w:p>
        </w:tc>
        <w:tc>
          <w:tcPr>
            <w:tcW w:w="822" w:type="pct"/>
            <w:shd w:val="clear" w:color="auto" w:fill="auto"/>
          </w:tcPr>
          <w:p w14:paraId="42111A47" w14:textId="77777777" w:rsidR="000F065A" w:rsidRPr="00EE5416" w:rsidRDefault="000F065A" w:rsidP="000F065A">
            <w:pPr>
              <w:spacing w:before="60" w:after="60"/>
              <w:ind w:firstLine="0"/>
              <w:rPr>
                <w:b/>
                <w:sz w:val="24"/>
                <w:szCs w:val="24"/>
              </w:rPr>
            </w:pPr>
            <w:r w:rsidRPr="00EE5416">
              <w:rPr>
                <w:sz w:val="24"/>
                <w:szCs w:val="24"/>
              </w:rPr>
              <w:t>manufacturerName</w:t>
            </w:r>
          </w:p>
        </w:tc>
        <w:tc>
          <w:tcPr>
            <w:tcW w:w="342" w:type="pct"/>
            <w:gridSpan w:val="5"/>
            <w:shd w:val="clear" w:color="auto" w:fill="auto"/>
          </w:tcPr>
          <w:p w14:paraId="2529EB37" w14:textId="77777777" w:rsidR="000F065A" w:rsidRPr="004E53B5"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54315327" w14:textId="77777777" w:rsidR="000F065A" w:rsidRPr="00EE5416" w:rsidRDefault="000F065A" w:rsidP="000F065A">
            <w:pPr>
              <w:spacing w:before="60" w:after="60"/>
              <w:ind w:firstLine="0"/>
              <w:jc w:val="center"/>
              <w:rPr>
                <w:sz w:val="24"/>
                <w:szCs w:val="24"/>
              </w:rPr>
            </w:pPr>
            <w:r>
              <w:rPr>
                <w:sz w:val="24"/>
                <w:szCs w:val="24"/>
              </w:rPr>
              <w:t>Т(1-500)</w:t>
            </w:r>
          </w:p>
        </w:tc>
        <w:tc>
          <w:tcPr>
            <w:tcW w:w="1297" w:type="pct"/>
            <w:gridSpan w:val="3"/>
            <w:shd w:val="clear" w:color="auto" w:fill="auto"/>
          </w:tcPr>
          <w:p w14:paraId="034FE586" w14:textId="77777777" w:rsidR="000F065A" w:rsidRPr="00184D75" w:rsidRDefault="000F065A" w:rsidP="000F065A">
            <w:pPr>
              <w:spacing w:before="60" w:after="60"/>
              <w:ind w:firstLine="0"/>
              <w:rPr>
                <w:sz w:val="24"/>
                <w:szCs w:val="24"/>
              </w:rPr>
            </w:pPr>
            <w:r w:rsidRPr="00EE5416">
              <w:rPr>
                <w:sz w:val="24"/>
                <w:szCs w:val="24"/>
              </w:rPr>
              <w:t>Наименование прозводителя</w:t>
            </w:r>
          </w:p>
        </w:tc>
        <w:tc>
          <w:tcPr>
            <w:tcW w:w="1356" w:type="pct"/>
            <w:shd w:val="clear" w:color="auto" w:fill="auto"/>
          </w:tcPr>
          <w:p w14:paraId="2B24FDCD" w14:textId="77777777" w:rsidR="000F065A" w:rsidRPr="00DF7410" w:rsidRDefault="000F065A" w:rsidP="000F065A">
            <w:pPr>
              <w:spacing w:before="60" w:after="60"/>
              <w:ind w:firstLine="0"/>
              <w:rPr>
                <w:sz w:val="24"/>
                <w:szCs w:val="24"/>
              </w:rPr>
            </w:pPr>
          </w:p>
        </w:tc>
      </w:tr>
      <w:tr w:rsidR="000F065A" w:rsidRPr="002947D3" w14:paraId="04601D5F" w14:textId="77777777" w:rsidTr="00894AB0">
        <w:tc>
          <w:tcPr>
            <w:tcW w:w="5000" w:type="pct"/>
            <w:gridSpan w:val="12"/>
            <w:shd w:val="clear" w:color="auto" w:fill="auto"/>
            <w:hideMark/>
          </w:tcPr>
          <w:p w14:paraId="71271BBD" w14:textId="48E446E5" w:rsidR="000F065A" w:rsidRPr="002947D3" w:rsidRDefault="000F065A" w:rsidP="000F065A">
            <w:pPr>
              <w:spacing w:before="60" w:after="60"/>
              <w:ind w:firstLine="0"/>
              <w:jc w:val="center"/>
              <w:rPr>
                <w:sz w:val="24"/>
                <w:szCs w:val="24"/>
              </w:rPr>
            </w:pPr>
            <w:r w:rsidRPr="00116AED">
              <w:rPr>
                <w:b/>
                <w:sz w:val="24"/>
                <w:szCs w:val="24"/>
              </w:rPr>
              <w:t>Страна производителя</w:t>
            </w:r>
          </w:p>
        </w:tc>
      </w:tr>
      <w:tr w:rsidR="000F065A" w:rsidRPr="002947D3" w14:paraId="08C11A66" w14:textId="77777777" w:rsidTr="003436C8">
        <w:tc>
          <w:tcPr>
            <w:tcW w:w="684" w:type="pct"/>
            <w:shd w:val="clear" w:color="auto" w:fill="auto"/>
            <w:hideMark/>
          </w:tcPr>
          <w:p w14:paraId="765374CA" w14:textId="7AE89296" w:rsidR="000F065A" w:rsidRPr="00AC561F" w:rsidRDefault="000F065A" w:rsidP="000F065A">
            <w:pPr>
              <w:spacing w:before="60" w:after="60"/>
              <w:ind w:firstLine="0"/>
              <w:rPr>
                <w:b/>
                <w:sz w:val="24"/>
                <w:szCs w:val="24"/>
              </w:rPr>
            </w:pPr>
            <w:r w:rsidRPr="00AC561F">
              <w:rPr>
                <w:b/>
                <w:sz w:val="24"/>
                <w:szCs w:val="24"/>
              </w:rPr>
              <w:t>manufacturerOKSM</w:t>
            </w:r>
          </w:p>
        </w:tc>
        <w:tc>
          <w:tcPr>
            <w:tcW w:w="822" w:type="pct"/>
            <w:shd w:val="clear" w:color="auto" w:fill="auto"/>
            <w:hideMark/>
          </w:tcPr>
          <w:p w14:paraId="7AB45AD2" w14:textId="5C71BF15"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740D2AA3" w14:textId="641C9918"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3829B543" w14:textId="431CC055"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331BA388" w14:textId="6A3E8BB2"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465D6A3A" w14:textId="7C821D1A" w:rsidR="000F065A" w:rsidRPr="002947D3" w:rsidRDefault="000F065A" w:rsidP="000F065A">
            <w:pPr>
              <w:spacing w:before="60" w:after="60"/>
              <w:ind w:firstLine="0"/>
              <w:rPr>
                <w:sz w:val="24"/>
                <w:szCs w:val="24"/>
              </w:rPr>
            </w:pPr>
            <w:r w:rsidRPr="002947D3">
              <w:rPr>
                <w:sz w:val="24"/>
                <w:szCs w:val="24"/>
              </w:rPr>
              <w:t>Заполняется на основе справочника стран (nsiOksm)</w:t>
            </w:r>
          </w:p>
        </w:tc>
      </w:tr>
      <w:tr w:rsidR="000F065A" w:rsidRPr="002947D3" w14:paraId="3B34E141" w14:textId="77777777" w:rsidTr="003436C8">
        <w:tc>
          <w:tcPr>
            <w:tcW w:w="684" w:type="pct"/>
            <w:shd w:val="clear" w:color="auto" w:fill="auto"/>
            <w:hideMark/>
          </w:tcPr>
          <w:p w14:paraId="731E8109" w14:textId="66DE67CA"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74492922" w14:textId="35811F24" w:rsidR="000F065A" w:rsidRPr="002947D3" w:rsidRDefault="000F065A" w:rsidP="000F065A">
            <w:pPr>
              <w:spacing w:before="60" w:after="60"/>
              <w:ind w:firstLine="0"/>
              <w:rPr>
                <w:sz w:val="24"/>
                <w:szCs w:val="24"/>
              </w:rPr>
            </w:pPr>
            <w:r w:rsidRPr="002947D3">
              <w:rPr>
                <w:sz w:val="24"/>
                <w:szCs w:val="24"/>
              </w:rPr>
              <w:t xml:space="preserve">countryCode </w:t>
            </w:r>
          </w:p>
        </w:tc>
        <w:tc>
          <w:tcPr>
            <w:tcW w:w="342" w:type="pct"/>
            <w:gridSpan w:val="5"/>
            <w:shd w:val="clear" w:color="auto" w:fill="auto"/>
            <w:hideMark/>
          </w:tcPr>
          <w:p w14:paraId="35BBE8BA" w14:textId="7D135758" w:rsidR="000F065A" w:rsidRPr="004E53B5"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04DBE64A" w14:textId="71FDE539" w:rsidR="000F065A" w:rsidRPr="00EE5416" w:rsidRDefault="000F065A" w:rsidP="000F065A">
            <w:pPr>
              <w:spacing w:before="60" w:after="60"/>
              <w:ind w:firstLine="0"/>
              <w:jc w:val="center"/>
              <w:rPr>
                <w:sz w:val="24"/>
                <w:szCs w:val="24"/>
                <w:lang w:val="en-US"/>
              </w:rPr>
            </w:pPr>
            <w:r w:rsidRPr="002947D3">
              <w:rPr>
                <w:sz w:val="24"/>
                <w:szCs w:val="24"/>
              </w:rPr>
              <w:t>T(1-3)</w:t>
            </w:r>
          </w:p>
        </w:tc>
        <w:tc>
          <w:tcPr>
            <w:tcW w:w="1297" w:type="pct"/>
            <w:gridSpan w:val="3"/>
            <w:shd w:val="clear" w:color="auto" w:fill="auto"/>
            <w:hideMark/>
          </w:tcPr>
          <w:p w14:paraId="031E59A3" w14:textId="71BAAD75" w:rsidR="000F065A" w:rsidRPr="002947D3" w:rsidRDefault="000F065A" w:rsidP="000F065A">
            <w:pPr>
              <w:spacing w:before="60" w:after="60"/>
              <w:ind w:firstLine="0"/>
              <w:rPr>
                <w:sz w:val="24"/>
                <w:szCs w:val="24"/>
              </w:rPr>
            </w:pPr>
            <w:r w:rsidRPr="002947D3">
              <w:rPr>
                <w:sz w:val="24"/>
                <w:szCs w:val="24"/>
              </w:rPr>
              <w:t>Цифровой код страны</w:t>
            </w:r>
          </w:p>
        </w:tc>
        <w:tc>
          <w:tcPr>
            <w:tcW w:w="1356" w:type="pct"/>
            <w:shd w:val="clear" w:color="auto" w:fill="auto"/>
            <w:hideMark/>
          </w:tcPr>
          <w:p w14:paraId="3E6170E5" w14:textId="2D1655F3"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492DC0AE" w14:textId="77777777" w:rsidTr="003436C8">
        <w:tc>
          <w:tcPr>
            <w:tcW w:w="684" w:type="pct"/>
            <w:shd w:val="clear" w:color="auto" w:fill="auto"/>
          </w:tcPr>
          <w:p w14:paraId="76B23FD8" w14:textId="4CEC10F6"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2F483B61" w14:textId="7A0992D6" w:rsidR="000F065A" w:rsidRPr="00EE5416" w:rsidRDefault="000F065A" w:rsidP="000F065A">
            <w:pPr>
              <w:spacing w:before="60" w:after="60"/>
              <w:ind w:firstLine="0"/>
              <w:rPr>
                <w:b/>
                <w:sz w:val="24"/>
                <w:szCs w:val="24"/>
              </w:rPr>
            </w:pPr>
            <w:r w:rsidRPr="002947D3">
              <w:rPr>
                <w:sz w:val="24"/>
                <w:szCs w:val="24"/>
              </w:rPr>
              <w:t xml:space="preserve">countryFullName </w:t>
            </w:r>
          </w:p>
        </w:tc>
        <w:tc>
          <w:tcPr>
            <w:tcW w:w="342" w:type="pct"/>
            <w:gridSpan w:val="5"/>
            <w:shd w:val="clear" w:color="auto" w:fill="auto"/>
          </w:tcPr>
          <w:p w14:paraId="011AC019" w14:textId="7BCB6000" w:rsidR="000F065A" w:rsidRPr="004E53B5" w:rsidRDefault="000F065A" w:rsidP="000F065A">
            <w:pPr>
              <w:spacing w:before="60" w:after="60"/>
              <w:ind w:firstLine="0"/>
              <w:jc w:val="center"/>
              <w:rPr>
                <w:sz w:val="24"/>
                <w:szCs w:val="24"/>
              </w:rPr>
            </w:pPr>
            <w:r w:rsidRPr="002947D3">
              <w:rPr>
                <w:sz w:val="24"/>
                <w:szCs w:val="24"/>
              </w:rPr>
              <w:t>H</w:t>
            </w:r>
          </w:p>
        </w:tc>
        <w:tc>
          <w:tcPr>
            <w:tcW w:w="499" w:type="pct"/>
            <w:shd w:val="clear" w:color="auto" w:fill="auto"/>
          </w:tcPr>
          <w:p w14:paraId="7A4839F9" w14:textId="571988AA" w:rsidR="000F065A" w:rsidRPr="00EE5416" w:rsidRDefault="000F065A" w:rsidP="000F065A">
            <w:pPr>
              <w:spacing w:before="60" w:after="60"/>
              <w:ind w:firstLine="0"/>
              <w:jc w:val="center"/>
              <w:rPr>
                <w:sz w:val="24"/>
                <w:szCs w:val="24"/>
              </w:rPr>
            </w:pPr>
            <w:r w:rsidRPr="002947D3">
              <w:rPr>
                <w:sz w:val="24"/>
                <w:szCs w:val="24"/>
              </w:rPr>
              <w:t>T(1-200)</w:t>
            </w:r>
          </w:p>
        </w:tc>
        <w:tc>
          <w:tcPr>
            <w:tcW w:w="1297" w:type="pct"/>
            <w:gridSpan w:val="3"/>
            <w:shd w:val="clear" w:color="auto" w:fill="auto"/>
          </w:tcPr>
          <w:p w14:paraId="3FE4FCD2" w14:textId="60DD9FD3" w:rsidR="000F065A" w:rsidRPr="00184D75" w:rsidRDefault="000F065A" w:rsidP="000F065A">
            <w:pPr>
              <w:spacing w:before="60" w:after="60"/>
              <w:ind w:firstLine="0"/>
              <w:rPr>
                <w:sz w:val="24"/>
                <w:szCs w:val="24"/>
              </w:rPr>
            </w:pPr>
            <w:r w:rsidRPr="002947D3">
              <w:rPr>
                <w:sz w:val="24"/>
                <w:szCs w:val="24"/>
              </w:rPr>
              <w:t>Полное наименование страны</w:t>
            </w:r>
          </w:p>
        </w:tc>
        <w:tc>
          <w:tcPr>
            <w:tcW w:w="1356" w:type="pct"/>
            <w:shd w:val="clear" w:color="auto" w:fill="auto"/>
          </w:tcPr>
          <w:p w14:paraId="4EC3D0CA" w14:textId="31494BC1" w:rsidR="000F065A" w:rsidRPr="00DF7410" w:rsidRDefault="000F065A" w:rsidP="000F065A">
            <w:pPr>
              <w:spacing w:before="60" w:after="60"/>
              <w:ind w:firstLine="0"/>
              <w:rPr>
                <w:sz w:val="24"/>
                <w:szCs w:val="24"/>
              </w:rPr>
            </w:pPr>
            <w:r w:rsidRPr="002947D3">
              <w:rPr>
                <w:sz w:val="24"/>
                <w:szCs w:val="24"/>
              </w:rPr>
              <w:t xml:space="preserve"> </w:t>
            </w:r>
          </w:p>
        </w:tc>
      </w:tr>
      <w:tr w:rsidR="000F065A" w:rsidRPr="002947D3" w14:paraId="3BAD9627" w14:textId="77777777" w:rsidTr="00894AB0">
        <w:tc>
          <w:tcPr>
            <w:tcW w:w="5000" w:type="pct"/>
            <w:gridSpan w:val="12"/>
            <w:shd w:val="clear" w:color="auto" w:fill="auto"/>
            <w:hideMark/>
          </w:tcPr>
          <w:p w14:paraId="7B45B13E" w14:textId="77777777" w:rsidR="000F065A" w:rsidRPr="002947D3" w:rsidRDefault="000F065A" w:rsidP="000F065A">
            <w:pPr>
              <w:spacing w:before="60" w:after="60"/>
              <w:ind w:firstLine="0"/>
              <w:jc w:val="center"/>
              <w:rPr>
                <w:sz w:val="24"/>
                <w:szCs w:val="24"/>
              </w:rPr>
            </w:pPr>
            <w:r w:rsidRPr="00524CD1">
              <w:rPr>
                <w:b/>
                <w:bCs/>
                <w:sz w:val="24"/>
                <w:szCs w:val="24"/>
              </w:rPr>
              <w:t>Сведения об упаковках</w:t>
            </w:r>
          </w:p>
        </w:tc>
      </w:tr>
      <w:tr w:rsidR="000F065A" w:rsidRPr="002947D3" w14:paraId="4FB6D648" w14:textId="77777777" w:rsidTr="003436C8">
        <w:tc>
          <w:tcPr>
            <w:tcW w:w="684" w:type="pct"/>
            <w:shd w:val="clear" w:color="auto" w:fill="auto"/>
            <w:hideMark/>
          </w:tcPr>
          <w:p w14:paraId="0D662EF6" w14:textId="77777777" w:rsidR="000F065A" w:rsidRPr="002947D3" w:rsidRDefault="000F065A" w:rsidP="000F065A">
            <w:pPr>
              <w:spacing w:before="60" w:after="60"/>
              <w:ind w:firstLine="0"/>
              <w:rPr>
                <w:sz w:val="24"/>
                <w:szCs w:val="24"/>
              </w:rPr>
            </w:pPr>
            <w:r w:rsidRPr="00524CD1">
              <w:rPr>
                <w:b/>
                <w:bCs/>
                <w:sz w:val="24"/>
                <w:szCs w:val="24"/>
              </w:rPr>
              <w:t>packagingsInfo</w:t>
            </w:r>
          </w:p>
        </w:tc>
        <w:tc>
          <w:tcPr>
            <w:tcW w:w="822" w:type="pct"/>
            <w:shd w:val="clear" w:color="auto" w:fill="auto"/>
            <w:hideMark/>
          </w:tcPr>
          <w:p w14:paraId="24245036"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2025EDFA"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6A2758CC"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0286872B"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7DFC362A" w14:textId="77777777" w:rsidR="000F065A" w:rsidRPr="002947D3" w:rsidRDefault="000F065A" w:rsidP="000F065A">
            <w:pPr>
              <w:spacing w:before="60" w:after="60"/>
              <w:ind w:firstLine="0"/>
              <w:rPr>
                <w:sz w:val="24"/>
                <w:szCs w:val="24"/>
              </w:rPr>
            </w:pPr>
          </w:p>
        </w:tc>
      </w:tr>
      <w:tr w:rsidR="000F065A" w:rsidRPr="002947D3" w14:paraId="01324132" w14:textId="77777777" w:rsidTr="003436C8">
        <w:tc>
          <w:tcPr>
            <w:tcW w:w="684" w:type="pct"/>
            <w:shd w:val="clear" w:color="auto" w:fill="auto"/>
            <w:hideMark/>
          </w:tcPr>
          <w:p w14:paraId="34475DA7"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30E08CD0" w14:textId="77777777" w:rsidR="000F065A" w:rsidRPr="002947D3" w:rsidRDefault="000F065A" w:rsidP="000F065A">
            <w:pPr>
              <w:spacing w:before="60" w:after="60"/>
              <w:ind w:firstLine="0"/>
              <w:rPr>
                <w:sz w:val="24"/>
                <w:szCs w:val="24"/>
              </w:rPr>
            </w:pPr>
            <w:r w:rsidRPr="00524CD1">
              <w:rPr>
                <w:sz w:val="24"/>
                <w:szCs w:val="24"/>
              </w:rPr>
              <w:t>packagingInfo</w:t>
            </w:r>
          </w:p>
        </w:tc>
        <w:tc>
          <w:tcPr>
            <w:tcW w:w="342" w:type="pct"/>
            <w:gridSpan w:val="5"/>
            <w:shd w:val="clear" w:color="auto" w:fill="auto"/>
            <w:hideMark/>
          </w:tcPr>
          <w:p w14:paraId="3186C36E" w14:textId="77777777" w:rsidR="000F065A" w:rsidRPr="004E53B5"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1A0431D3" w14:textId="77777777" w:rsidR="000F065A" w:rsidRPr="00524CD1"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2DF81D7B" w14:textId="77777777" w:rsidR="000F065A" w:rsidRPr="002947D3" w:rsidRDefault="000F065A" w:rsidP="000F065A">
            <w:pPr>
              <w:spacing w:before="60" w:after="60"/>
              <w:ind w:firstLine="0"/>
              <w:rPr>
                <w:sz w:val="24"/>
                <w:szCs w:val="24"/>
              </w:rPr>
            </w:pPr>
            <w:r w:rsidRPr="00524CD1">
              <w:rPr>
                <w:sz w:val="24"/>
                <w:szCs w:val="24"/>
              </w:rPr>
              <w:t>Сведения об упаковке</w:t>
            </w:r>
          </w:p>
        </w:tc>
        <w:tc>
          <w:tcPr>
            <w:tcW w:w="1356" w:type="pct"/>
            <w:shd w:val="clear" w:color="auto" w:fill="auto"/>
            <w:hideMark/>
          </w:tcPr>
          <w:p w14:paraId="228FC982" w14:textId="39ECA0F1" w:rsidR="000F065A" w:rsidRPr="00DF7410" w:rsidRDefault="000F065A" w:rsidP="000F065A">
            <w:pPr>
              <w:spacing w:before="60" w:after="60"/>
              <w:ind w:firstLine="0"/>
              <w:rPr>
                <w:sz w:val="24"/>
                <w:szCs w:val="24"/>
              </w:rPr>
            </w:pPr>
          </w:p>
        </w:tc>
      </w:tr>
      <w:tr w:rsidR="000F065A" w:rsidRPr="007C571A" w14:paraId="4DBBFEE1" w14:textId="77777777" w:rsidTr="003436C8">
        <w:tc>
          <w:tcPr>
            <w:tcW w:w="684" w:type="pct"/>
            <w:shd w:val="clear" w:color="auto" w:fill="auto"/>
            <w:hideMark/>
          </w:tcPr>
          <w:p w14:paraId="7FFBBAC8"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77397D85" w14:textId="77777777" w:rsidR="000F065A" w:rsidRPr="002947D3" w:rsidRDefault="000F065A" w:rsidP="000F065A">
            <w:pPr>
              <w:spacing w:before="60" w:after="60"/>
              <w:ind w:firstLine="0"/>
              <w:rPr>
                <w:sz w:val="24"/>
                <w:szCs w:val="24"/>
              </w:rPr>
            </w:pPr>
            <w:r w:rsidRPr="00524CD1">
              <w:rPr>
                <w:sz w:val="24"/>
                <w:szCs w:val="24"/>
              </w:rPr>
              <w:t>primaryPackagingInfo</w:t>
            </w:r>
          </w:p>
        </w:tc>
        <w:tc>
          <w:tcPr>
            <w:tcW w:w="342" w:type="pct"/>
            <w:gridSpan w:val="5"/>
            <w:shd w:val="clear" w:color="auto" w:fill="auto"/>
          </w:tcPr>
          <w:p w14:paraId="73914E13" w14:textId="77777777" w:rsidR="000F065A" w:rsidRPr="00524CD1"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286D2B5C" w14:textId="77777777" w:rsidR="000F065A" w:rsidRPr="00524CD1"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7F253705" w14:textId="3CBDACBF" w:rsidR="000F065A" w:rsidRPr="007C571A" w:rsidRDefault="000F065A" w:rsidP="000F065A">
            <w:pPr>
              <w:spacing w:before="60" w:after="60"/>
              <w:ind w:firstLine="0"/>
              <w:rPr>
                <w:sz w:val="24"/>
                <w:szCs w:val="24"/>
                <w:lang w:val="en-US"/>
              </w:rPr>
            </w:pPr>
            <w:r w:rsidRPr="007C571A">
              <w:rPr>
                <w:sz w:val="24"/>
                <w:szCs w:val="24"/>
              </w:rPr>
              <w:t>Сведения</w:t>
            </w:r>
            <w:r w:rsidRPr="007C571A">
              <w:rPr>
                <w:sz w:val="24"/>
                <w:szCs w:val="24"/>
                <w:lang w:val="en-US"/>
              </w:rPr>
              <w:t xml:space="preserve"> </w:t>
            </w:r>
            <w:r w:rsidRPr="007C571A">
              <w:rPr>
                <w:sz w:val="24"/>
                <w:szCs w:val="24"/>
              </w:rPr>
              <w:t>о</w:t>
            </w:r>
            <w:r w:rsidRPr="007C571A">
              <w:rPr>
                <w:sz w:val="24"/>
                <w:szCs w:val="24"/>
                <w:lang w:val="en-US"/>
              </w:rPr>
              <w:t xml:space="preserve"> </w:t>
            </w:r>
            <w:r w:rsidRPr="007C571A">
              <w:rPr>
                <w:sz w:val="24"/>
                <w:szCs w:val="24"/>
              </w:rPr>
              <w:t>первичной</w:t>
            </w:r>
            <w:r w:rsidRPr="007C571A">
              <w:rPr>
                <w:sz w:val="24"/>
                <w:szCs w:val="24"/>
                <w:lang w:val="en-US"/>
              </w:rPr>
              <w:t xml:space="preserve"> </w:t>
            </w:r>
            <w:r w:rsidRPr="007C571A">
              <w:rPr>
                <w:sz w:val="24"/>
                <w:szCs w:val="24"/>
              </w:rPr>
              <w:t>упаковке</w:t>
            </w:r>
            <w:r w:rsidRPr="007C571A">
              <w:rPr>
                <w:sz w:val="24"/>
                <w:szCs w:val="24"/>
                <w:lang w:val="en-US"/>
              </w:rPr>
              <w:t xml:space="preserve"> </w:t>
            </w:r>
            <w:r w:rsidRPr="007C571A">
              <w:rPr>
                <w:sz w:val="24"/>
                <w:szCs w:val="24"/>
              </w:rPr>
              <w:t>по</w:t>
            </w:r>
            <w:r w:rsidRPr="007C571A">
              <w:rPr>
                <w:sz w:val="24"/>
                <w:szCs w:val="24"/>
                <w:lang w:val="en-US"/>
              </w:rPr>
              <w:t xml:space="preserve"> </w:t>
            </w:r>
            <w:r w:rsidRPr="007C571A">
              <w:rPr>
                <w:sz w:val="24"/>
                <w:szCs w:val="24"/>
              </w:rPr>
              <w:t>справочнику</w:t>
            </w:r>
            <w:r w:rsidRPr="007C571A">
              <w:rPr>
                <w:sz w:val="24"/>
                <w:szCs w:val="24"/>
                <w:lang w:val="en-US"/>
              </w:rPr>
              <w:t xml:space="preserve"> "</w:t>
            </w:r>
            <w:r w:rsidRPr="007C571A">
              <w:rPr>
                <w:sz w:val="24"/>
                <w:szCs w:val="24"/>
              </w:rPr>
              <w:t>Лекарственные</w:t>
            </w:r>
            <w:r w:rsidRPr="007C571A">
              <w:rPr>
                <w:sz w:val="24"/>
                <w:szCs w:val="24"/>
                <w:lang w:val="en-US"/>
              </w:rPr>
              <w:t xml:space="preserve"> </w:t>
            </w:r>
            <w:r w:rsidRPr="007C571A">
              <w:rPr>
                <w:sz w:val="24"/>
                <w:szCs w:val="24"/>
              </w:rPr>
              <w:t>препараты</w:t>
            </w:r>
            <w:r w:rsidRPr="007C571A">
              <w:rPr>
                <w:sz w:val="24"/>
                <w:szCs w:val="24"/>
                <w:lang w:val="en-US"/>
              </w:rPr>
              <w:t>" (</w:t>
            </w:r>
            <w:r w:rsidRPr="007C571A">
              <w:rPr>
                <w:sz w:val="24"/>
                <w:szCs w:val="24"/>
              </w:rPr>
              <w:t>блок</w:t>
            </w:r>
            <w:r w:rsidRPr="007C571A">
              <w:rPr>
                <w:sz w:val="24"/>
                <w:szCs w:val="24"/>
                <w:lang w:val="en-US"/>
              </w:rPr>
              <w:t xml:space="preserve"> MNNInfo\positionsTradeName\positionTradeName\packagingsInfo\packagingInfo\primaryPackagingInfo  </w:t>
            </w:r>
            <w:r w:rsidRPr="007C571A">
              <w:rPr>
                <w:sz w:val="24"/>
                <w:szCs w:val="24"/>
              </w:rPr>
              <w:t>документа</w:t>
            </w:r>
            <w:r>
              <w:rPr>
                <w:sz w:val="24"/>
                <w:szCs w:val="24"/>
                <w:lang w:val="en-US"/>
              </w:rPr>
              <w:t xml:space="preserve"> nsiFarmDrugDictionary)</w:t>
            </w:r>
          </w:p>
        </w:tc>
        <w:tc>
          <w:tcPr>
            <w:tcW w:w="1356" w:type="pct"/>
            <w:shd w:val="clear" w:color="auto" w:fill="auto"/>
          </w:tcPr>
          <w:p w14:paraId="51BCA969" w14:textId="43777FB2" w:rsidR="000F065A" w:rsidRPr="007C571A" w:rsidRDefault="000F065A" w:rsidP="000F065A">
            <w:pPr>
              <w:spacing w:before="60" w:after="60"/>
              <w:ind w:firstLine="0"/>
              <w:rPr>
                <w:sz w:val="24"/>
                <w:szCs w:val="24"/>
              </w:rPr>
            </w:pPr>
            <w:r w:rsidRPr="007C571A">
              <w:rPr>
                <w:sz w:val="24"/>
                <w:szCs w:val="24"/>
              </w:rPr>
              <w:t>При приеме контролируется принадлежность вида с указанным наименованием к ТН с кодом, указанным в поле</w:t>
            </w:r>
          </w:p>
        </w:tc>
      </w:tr>
      <w:tr w:rsidR="000F065A" w:rsidRPr="002947D3" w14:paraId="55FEA814" w14:textId="77777777" w:rsidTr="003436C8">
        <w:tc>
          <w:tcPr>
            <w:tcW w:w="684" w:type="pct"/>
            <w:shd w:val="clear" w:color="auto" w:fill="auto"/>
            <w:hideMark/>
          </w:tcPr>
          <w:p w14:paraId="402DE07E" w14:textId="77777777" w:rsidR="000F065A" w:rsidRPr="007C571A" w:rsidRDefault="000F065A" w:rsidP="000F065A">
            <w:pPr>
              <w:spacing w:before="60" w:after="60"/>
              <w:ind w:firstLine="0"/>
              <w:rPr>
                <w:sz w:val="24"/>
                <w:szCs w:val="24"/>
              </w:rPr>
            </w:pPr>
            <w:r w:rsidRPr="00730D15">
              <w:rPr>
                <w:sz w:val="24"/>
                <w:szCs w:val="24"/>
                <w:lang w:val="en-US"/>
              </w:rPr>
              <w:t> </w:t>
            </w:r>
          </w:p>
        </w:tc>
        <w:tc>
          <w:tcPr>
            <w:tcW w:w="822" w:type="pct"/>
            <w:shd w:val="clear" w:color="auto" w:fill="auto"/>
          </w:tcPr>
          <w:p w14:paraId="3B0A2B0C" w14:textId="77777777" w:rsidR="000F065A" w:rsidRPr="00524CD1" w:rsidRDefault="000F065A" w:rsidP="000F065A">
            <w:pPr>
              <w:spacing w:before="60" w:after="60"/>
              <w:ind w:firstLine="0"/>
              <w:rPr>
                <w:sz w:val="24"/>
                <w:szCs w:val="24"/>
                <w:lang w:val="en-US"/>
              </w:rPr>
            </w:pPr>
            <w:r w:rsidRPr="00524CD1">
              <w:rPr>
                <w:sz w:val="24"/>
                <w:szCs w:val="24"/>
                <w:lang w:val="en-US"/>
              </w:rPr>
              <w:t>packaging1Quantity</w:t>
            </w:r>
          </w:p>
        </w:tc>
        <w:tc>
          <w:tcPr>
            <w:tcW w:w="342" w:type="pct"/>
            <w:gridSpan w:val="5"/>
            <w:shd w:val="clear" w:color="auto" w:fill="auto"/>
          </w:tcPr>
          <w:p w14:paraId="10224D12" w14:textId="6155CC54" w:rsidR="000F065A" w:rsidRPr="004E53B5"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0EF359A0" w14:textId="45E71C2F" w:rsidR="000F065A" w:rsidRPr="00DF7410" w:rsidRDefault="000F065A" w:rsidP="000F065A">
            <w:pPr>
              <w:spacing w:before="60" w:after="60"/>
              <w:ind w:firstLine="0"/>
              <w:jc w:val="center"/>
              <w:rPr>
                <w:sz w:val="24"/>
                <w:szCs w:val="24"/>
              </w:rPr>
            </w:pPr>
            <w:r>
              <w:rPr>
                <w:sz w:val="24"/>
                <w:szCs w:val="24"/>
                <w:lang w:val="en-US"/>
              </w:rPr>
              <w:t>N</w:t>
            </w:r>
            <w:r w:rsidRPr="00524CD1">
              <w:rPr>
                <w:sz w:val="24"/>
                <w:szCs w:val="24"/>
              </w:rPr>
              <w:t>(</w:t>
            </w:r>
            <w:r>
              <w:rPr>
                <w:sz w:val="24"/>
                <w:szCs w:val="24"/>
              </w:rPr>
              <w:t>11,10</w:t>
            </w:r>
            <w:r w:rsidRPr="00524CD1">
              <w:rPr>
                <w:sz w:val="24"/>
                <w:szCs w:val="24"/>
              </w:rPr>
              <w:t>)</w:t>
            </w:r>
          </w:p>
        </w:tc>
        <w:tc>
          <w:tcPr>
            <w:tcW w:w="1297" w:type="pct"/>
            <w:gridSpan w:val="3"/>
            <w:shd w:val="clear" w:color="auto" w:fill="auto"/>
          </w:tcPr>
          <w:p w14:paraId="28C1F770" w14:textId="77777777" w:rsidR="000F065A" w:rsidRPr="002947D3" w:rsidRDefault="000F065A" w:rsidP="000F065A">
            <w:pPr>
              <w:spacing w:before="60" w:after="60"/>
              <w:ind w:firstLine="0"/>
              <w:rPr>
                <w:sz w:val="24"/>
                <w:szCs w:val="24"/>
              </w:rPr>
            </w:pPr>
            <w:r w:rsidRPr="00524CD1">
              <w:rPr>
                <w:sz w:val="24"/>
                <w:szCs w:val="24"/>
              </w:rPr>
              <w:t>Количество лекарственных форм в первичной упаковке</w:t>
            </w:r>
          </w:p>
        </w:tc>
        <w:tc>
          <w:tcPr>
            <w:tcW w:w="1356" w:type="pct"/>
            <w:shd w:val="clear" w:color="auto" w:fill="auto"/>
          </w:tcPr>
          <w:p w14:paraId="343E52E3" w14:textId="0868C903" w:rsidR="000F065A" w:rsidRPr="00DF7410" w:rsidRDefault="000F065A" w:rsidP="000F065A">
            <w:pPr>
              <w:spacing w:before="60" w:after="60"/>
              <w:ind w:firstLine="0"/>
              <w:rPr>
                <w:sz w:val="24"/>
                <w:szCs w:val="24"/>
              </w:rPr>
            </w:pPr>
            <w:r w:rsidRPr="003C6F8C">
              <w:rPr>
                <w:sz w:val="24"/>
                <w:szCs w:val="24"/>
              </w:rPr>
              <w:t>Игнориру</w:t>
            </w:r>
            <w:r>
              <w:rPr>
                <w:sz w:val="24"/>
                <w:szCs w:val="24"/>
              </w:rPr>
              <w:t>е</w:t>
            </w:r>
            <w:r w:rsidRPr="003C6F8C">
              <w:rPr>
                <w:sz w:val="24"/>
                <w:szCs w:val="24"/>
              </w:rPr>
              <w:t>тся при приеме. Автоматически заполняется при передаче из справочника "Лекарственные препараты" (поле MNNInfo\positionsTradeName\positionTradeName\packagingsInfo\packagingInfo\packaging1Quantity документа nsiFarmDrugDictionary)</w:t>
            </w:r>
          </w:p>
        </w:tc>
      </w:tr>
      <w:tr w:rsidR="000F065A" w:rsidRPr="002947D3" w14:paraId="41950709" w14:textId="77777777" w:rsidTr="003436C8">
        <w:tc>
          <w:tcPr>
            <w:tcW w:w="684" w:type="pct"/>
            <w:shd w:val="clear" w:color="auto" w:fill="auto"/>
            <w:hideMark/>
          </w:tcPr>
          <w:p w14:paraId="2582EA66"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2A670A72" w14:textId="77777777" w:rsidR="000F065A" w:rsidRPr="002947D3" w:rsidRDefault="000F065A" w:rsidP="000F065A">
            <w:pPr>
              <w:spacing w:before="60" w:after="60"/>
              <w:ind w:firstLine="0"/>
              <w:rPr>
                <w:sz w:val="24"/>
                <w:szCs w:val="24"/>
              </w:rPr>
            </w:pPr>
            <w:r>
              <w:rPr>
                <w:sz w:val="24"/>
                <w:szCs w:val="24"/>
                <w:lang w:val="en-US"/>
              </w:rPr>
              <w:t>p</w:t>
            </w:r>
            <w:r>
              <w:rPr>
                <w:sz w:val="24"/>
                <w:szCs w:val="24"/>
              </w:rPr>
              <w:t>ackaging</w:t>
            </w:r>
            <w:r w:rsidRPr="003C6F8C">
              <w:rPr>
                <w:sz w:val="24"/>
                <w:szCs w:val="24"/>
              </w:rPr>
              <w:t>2</w:t>
            </w:r>
            <w:r w:rsidRPr="00524CD1">
              <w:rPr>
                <w:sz w:val="24"/>
                <w:szCs w:val="24"/>
              </w:rPr>
              <w:t>Quantity</w:t>
            </w:r>
          </w:p>
        </w:tc>
        <w:tc>
          <w:tcPr>
            <w:tcW w:w="342" w:type="pct"/>
            <w:gridSpan w:val="5"/>
            <w:shd w:val="clear" w:color="auto" w:fill="auto"/>
          </w:tcPr>
          <w:p w14:paraId="4E088484" w14:textId="338C91E7" w:rsidR="000F065A" w:rsidRPr="004E53B5"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37D09245" w14:textId="4E3120B9" w:rsidR="000F065A" w:rsidRPr="00DF7410" w:rsidRDefault="000F065A" w:rsidP="000F065A">
            <w:pPr>
              <w:spacing w:before="60" w:after="60"/>
              <w:ind w:firstLine="0"/>
              <w:jc w:val="center"/>
              <w:rPr>
                <w:sz w:val="24"/>
                <w:szCs w:val="24"/>
              </w:rPr>
            </w:pPr>
            <w:r>
              <w:rPr>
                <w:sz w:val="24"/>
                <w:szCs w:val="24"/>
                <w:lang w:val="en-US"/>
              </w:rPr>
              <w:t>N</w:t>
            </w:r>
            <w:r w:rsidRPr="00524CD1">
              <w:rPr>
                <w:sz w:val="24"/>
                <w:szCs w:val="24"/>
              </w:rPr>
              <w:t>(</w:t>
            </w:r>
            <w:r>
              <w:rPr>
                <w:sz w:val="24"/>
                <w:szCs w:val="24"/>
              </w:rPr>
              <w:t>11</w:t>
            </w:r>
            <w:r w:rsidRPr="00524CD1">
              <w:rPr>
                <w:sz w:val="24"/>
                <w:szCs w:val="24"/>
              </w:rPr>
              <w:t>)</w:t>
            </w:r>
          </w:p>
        </w:tc>
        <w:tc>
          <w:tcPr>
            <w:tcW w:w="1297" w:type="pct"/>
            <w:gridSpan w:val="3"/>
            <w:shd w:val="clear" w:color="auto" w:fill="auto"/>
          </w:tcPr>
          <w:p w14:paraId="5788447F" w14:textId="77777777" w:rsidR="000F065A" w:rsidRPr="002947D3" w:rsidRDefault="000F065A" w:rsidP="000F065A">
            <w:pPr>
              <w:spacing w:before="60" w:after="60"/>
              <w:ind w:firstLine="0"/>
              <w:rPr>
                <w:sz w:val="24"/>
                <w:szCs w:val="24"/>
              </w:rPr>
            </w:pPr>
            <w:r w:rsidRPr="00524CD1">
              <w:rPr>
                <w:sz w:val="24"/>
                <w:szCs w:val="24"/>
              </w:rPr>
              <w:t>Количество первичных упаковок во вторичной (потребительской) упаковке</w:t>
            </w:r>
          </w:p>
        </w:tc>
        <w:tc>
          <w:tcPr>
            <w:tcW w:w="1356" w:type="pct"/>
            <w:shd w:val="clear" w:color="auto" w:fill="auto"/>
          </w:tcPr>
          <w:p w14:paraId="21B89767" w14:textId="3104A6AE" w:rsidR="000F065A" w:rsidRPr="00DF7410" w:rsidRDefault="000F065A" w:rsidP="000F065A">
            <w:pPr>
              <w:spacing w:before="60" w:after="60"/>
              <w:ind w:firstLine="0"/>
              <w:rPr>
                <w:sz w:val="24"/>
                <w:szCs w:val="24"/>
              </w:rPr>
            </w:pPr>
            <w:r w:rsidRPr="003C6F8C">
              <w:rPr>
                <w:sz w:val="24"/>
                <w:szCs w:val="24"/>
              </w:rPr>
              <w:t>Игнориру</w:t>
            </w:r>
            <w:r>
              <w:rPr>
                <w:sz w:val="24"/>
                <w:szCs w:val="24"/>
              </w:rPr>
              <w:t>е</w:t>
            </w:r>
            <w:r w:rsidRPr="003C6F8C">
              <w:rPr>
                <w:sz w:val="24"/>
                <w:szCs w:val="24"/>
              </w:rPr>
              <w:t>тся при приеме. Автоматически заполняется при передаче из справочника "Лекарственные препараты" (поле MNNInfo\positionsTradeName\positionTradeName\packagingsInfo\packagingInfo\packaging1Quantity документа nsiFarmDrugDictionary)</w:t>
            </w:r>
          </w:p>
        </w:tc>
      </w:tr>
      <w:tr w:rsidR="000F065A" w:rsidRPr="002947D3" w14:paraId="1A7B14D0" w14:textId="77777777" w:rsidTr="003436C8">
        <w:tc>
          <w:tcPr>
            <w:tcW w:w="684" w:type="pct"/>
            <w:shd w:val="clear" w:color="auto" w:fill="auto"/>
            <w:hideMark/>
          </w:tcPr>
          <w:p w14:paraId="0D3BBC17"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47AB6D56" w14:textId="77777777" w:rsidR="000F065A" w:rsidRPr="002947D3" w:rsidRDefault="000F065A" w:rsidP="000F065A">
            <w:pPr>
              <w:spacing w:before="60" w:after="60"/>
              <w:ind w:firstLine="0"/>
              <w:rPr>
                <w:sz w:val="24"/>
                <w:szCs w:val="24"/>
              </w:rPr>
            </w:pPr>
            <w:r w:rsidRPr="00524CD1">
              <w:rPr>
                <w:sz w:val="24"/>
                <w:szCs w:val="24"/>
              </w:rPr>
              <w:t>sumaryPackagingQuantity</w:t>
            </w:r>
          </w:p>
        </w:tc>
        <w:tc>
          <w:tcPr>
            <w:tcW w:w="342" w:type="pct"/>
            <w:gridSpan w:val="5"/>
            <w:shd w:val="clear" w:color="auto" w:fill="auto"/>
          </w:tcPr>
          <w:p w14:paraId="168E51D0" w14:textId="4DC13764" w:rsidR="000F065A" w:rsidRPr="004E53B5"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6CE55CAB" w14:textId="531D7AF4" w:rsidR="000F065A" w:rsidRPr="00DF7410" w:rsidRDefault="000F065A" w:rsidP="000F065A">
            <w:pPr>
              <w:spacing w:before="60" w:after="60"/>
              <w:ind w:firstLine="0"/>
              <w:jc w:val="center"/>
              <w:rPr>
                <w:sz w:val="24"/>
                <w:szCs w:val="24"/>
              </w:rPr>
            </w:pPr>
            <w:r>
              <w:rPr>
                <w:sz w:val="24"/>
                <w:szCs w:val="24"/>
                <w:lang w:val="en-US"/>
              </w:rPr>
              <w:t>N</w:t>
            </w:r>
            <w:r w:rsidRPr="00524CD1">
              <w:rPr>
                <w:sz w:val="24"/>
                <w:szCs w:val="24"/>
              </w:rPr>
              <w:t>(</w:t>
            </w:r>
            <w:r>
              <w:rPr>
                <w:sz w:val="24"/>
                <w:szCs w:val="24"/>
              </w:rPr>
              <w:t>22</w:t>
            </w:r>
            <w:r>
              <w:rPr>
                <w:sz w:val="24"/>
                <w:szCs w:val="24"/>
                <w:lang w:val="en-US"/>
              </w:rPr>
              <w:t>,</w:t>
            </w:r>
            <w:r>
              <w:rPr>
                <w:sz w:val="24"/>
                <w:szCs w:val="24"/>
              </w:rPr>
              <w:t>10</w:t>
            </w:r>
            <w:r w:rsidRPr="00524CD1">
              <w:rPr>
                <w:sz w:val="24"/>
                <w:szCs w:val="24"/>
              </w:rPr>
              <w:t>)</w:t>
            </w:r>
          </w:p>
        </w:tc>
        <w:tc>
          <w:tcPr>
            <w:tcW w:w="1297" w:type="pct"/>
            <w:gridSpan w:val="3"/>
            <w:shd w:val="clear" w:color="auto" w:fill="auto"/>
          </w:tcPr>
          <w:p w14:paraId="36211098" w14:textId="330371BF" w:rsidR="000F065A" w:rsidRPr="00524CD1" w:rsidRDefault="00A16D32" w:rsidP="000F065A">
            <w:pPr>
              <w:spacing w:before="60" w:after="60"/>
              <w:ind w:firstLine="0"/>
              <w:rPr>
                <w:sz w:val="24"/>
                <w:szCs w:val="24"/>
              </w:rPr>
            </w:pPr>
            <w:r w:rsidRPr="00A16D32">
              <w:rPr>
                <w:sz w:val="24"/>
                <w:szCs w:val="24"/>
              </w:rPr>
              <w:t>Количество потребительских единиц в потребительской упаковке</w:t>
            </w:r>
          </w:p>
        </w:tc>
        <w:tc>
          <w:tcPr>
            <w:tcW w:w="1356" w:type="pct"/>
            <w:shd w:val="clear" w:color="auto" w:fill="auto"/>
          </w:tcPr>
          <w:p w14:paraId="2D867674" w14:textId="234B53D7" w:rsidR="000F065A" w:rsidRPr="00DF7410" w:rsidRDefault="00A16D32" w:rsidP="000F065A">
            <w:pPr>
              <w:spacing w:before="60" w:after="60"/>
              <w:ind w:firstLine="0"/>
              <w:rPr>
                <w:sz w:val="24"/>
                <w:szCs w:val="24"/>
              </w:rPr>
            </w:pPr>
            <w:r w:rsidRPr="00A16D32">
              <w:rPr>
                <w:sz w:val="24"/>
                <w:szCs w:val="24"/>
              </w:rPr>
              <w:t>Количество потребительских единиц в потребительской упаковке. Принимается и сохраняется. Если не задано, то автоматически рассчитывается как произведение packaging1Quantity*packaging2Quantity</w:t>
            </w:r>
          </w:p>
        </w:tc>
      </w:tr>
      <w:tr w:rsidR="000F065A" w:rsidRPr="002947D3" w14:paraId="1B2CDA6C" w14:textId="77777777" w:rsidTr="003436C8">
        <w:tc>
          <w:tcPr>
            <w:tcW w:w="684" w:type="pct"/>
            <w:shd w:val="clear" w:color="auto" w:fill="auto"/>
            <w:hideMark/>
          </w:tcPr>
          <w:p w14:paraId="21EBCBD9"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6DF81B1F" w14:textId="45282860" w:rsidR="000F065A" w:rsidRPr="002947D3" w:rsidRDefault="000F065A" w:rsidP="000F065A">
            <w:pPr>
              <w:spacing w:before="60" w:after="60"/>
              <w:ind w:firstLine="0"/>
              <w:rPr>
                <w:sz w:val="24"/>
                <w:szCs w:val="24"/>
              </w:rPr>
            </w:pPr>
            <w:r w:rsidRPr="00AD7489">
              <w:rPr>
                <w:sz w:val="24"/>
                <w:szCs w:val="24"/>
              </w:rPr>
              <w:t>completeness</w:t>
            </w:r>
          </w:p>
        </w:tc>
        <w:tc>
          <w:tcPr>
            <w:tcW w:w="342" w:type="pct"/>
            <w:gridSpan w:val="5"/>
            <w:shd w:val="clear" w:color="auto" w:fill="auto"/>
          </w:tcPr>
          <w:p w14:paraId="6235658D" w14:textId="6A67C189" w:rsidR="000F065A" w:rsidRPr="004E53B5"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3585C4A4" w14:textId="2150D39E" w:rsidR="000F065A" w:rsidRPr="00DF7410" w:rsidRDefault="000F065A" w:rsidP="000F065A">
            <w:pPr>
              <w:spacing w:before="60" w:after="60"/>
              <w:ind w:firstLine="0"/>
              <w:jc w:val="center"/>
              <w:rPr>
                <w:sz w:val="24"/>
                <w:szCs w:val="24"/>
              </w:rPr>
            </w:pPr>
            <w:r>
              <w:rPr>
                <w:sz w:val="24"/>
                <w:szCs w:val="24"/>
              </w:rPr>
              <w:t>Т</w:t>
            </w:r>
            <w:r w:rsidRPr="00524CD1">
              <w:rPr>
                <w:sz w:val="24"/>
                <w:szCs w:val="24"/>
              </w:rPr>
              <w:t>(</w:t>
            </w:r>
            <w:r>
              <w:rPr>
                <w:sz w:val="24"/>
                <w:szCs w:val="24"/>
              </w:rPr>
              <w:t>1-500</w:t>
            </w:r>
            <w:r w:rsidRPr="00524CD1">
              <w:rPr>
                <w:sz w:val="24"/>
                <w:szCs w:val="24"/>
              </w:rPr>
              <w:t>)</w:t>
            </w:r>
          </w:p>
        </w:tc>
        <w:tc>
          <w:tcPr>
            <w:tcW w:w="1297" w:type="pct"/>
            <w:gridSpan w:val="3"/>
            <w:shd w:val="clear" w:color="auto" w:fill="auto"/>
          </w:tcPr>
          <w:p w14:paraId="67D58910" w14:textId="7BAE6F51" w:rsidR="000F065A" w:rsidRPr="00524CD1" w:rsidRDefault="000F065A" w:rsidP="000F065A">
            <w:pPr>
              <w:spacing w:before="60" w:after="60"/>
              <w:ind w:firstLine="0"/>
              <w:rPr>
                <w:sz w:val="24"/>
                <w:szCs w:val="24"/>
              </w:rPr>
            </w:pPr>
            <w:r w:rsidRPr="00AD7489">
              <w:rPr>
                <w:sz w:val="24"/>
                <w:szCs w:val="24"/>
              </w:rPr>
              <w:t>Комплектность упаковки</w:t>
            </w:r>
          </w:p>
        </w:tc>
        <w:tc>
          <w:tcPr>
            <w:tcW w:w="1356" w:type="pct"/>
            <w:shd w:val="clear" w:color="auto" w:fill="auto"/>
          </w:tcPr>
          <w:p w14:paraId="05F82194" w14:textId="24C33C69" w:rsidR="000F065A" w:rsidRPr="00DF7410" w:rsidRDefault="000F065A" w:rsidP="000F065A">
            <w:pPr>
              <w:spacing w:before="60" w:after="60"/>
              <w:ind w:firstLine="0"/>
              <w:rPr>
                <w:sz w:val="24"/>
                <w:szCs w:val="24"/>
              </w:rPr>
            </w:pPr>
          </w:p>
        </w:tc>
      </w:tr>
      <w:tr w:rsidR="000F065A" w:rsidRPr="002947D3" w14:paraId="7854284C" w14:textId="77777777" w:rsidTr="003436C8">
        <w:tc>
          <w:tcPr>
            <w:tcW w:w="684" w:type="pct"/>
            <w:shd w:val="clear" w:color="auto" w:fill="auto"/>
            <w:hideMark/>
          </w:tcPr>
          <w:p w14:paraId="7EDA2CC7"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12F4B77F" w14:textId="77777777" w:rsidR="000F065A" w:rsidRPr="002947D3" w:rsidRDefault="000F065A" w:rsidP="000F065A">
            <w:pPr>
              <w:spacing w:before="60" w:after="60"/>
              <w:ind w:firstLine="0"/>
              <w:rPr>
                <w:sz w:val="24"/>
                <w:szCs w:val="24"/>
              </w:rPr>
            </w:pPr>
            <w:r w:rsidRPr="00524CD1">
              <w:rPr>
                <w:sz w:val="24"/>
                <w:szCs w:val="24"/>
              </w:rPr>
              <w:t>drugQuantity</w:t>
            </w:r>
          </w:p>
        </w:tc>
        <w:tc>
          <w:tcPr>
            <w:tcW w:w="342" w:type="pct"/>
            <w:gridSpan w:val="5"/>
            <w:shd w:val="clear" w:color="auto" w:fill="auto"/>
          </w:tcPr>
          <w:p w14:paraId="51303783" w14:textId="1BF469E6" w:rsidR="000F065A" w:rsidRPr="00524CD1"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41CE7528" w14:textId="62B6CFFE" w:rsidR="000F065A" w:rsidRPr="00524CD1" w:rsidRDefault="000F065A" w:rsidP="000F065A">
            <w:pPr>
              <w:spacing w:before="60" w:after="60"/>
              <w:ind w:firstLine="0"/>
              <w:jc w:val="center"/>
              <w:rPr>
                <w:sz w:val="24"/>
                <w:szCs w:val="24"/>
              </w:rPr>
            </w:pPr>
            <w:r>
              <w:rPr>
                <w:sz w:val="24"/>
                <w:szCs w:val="24"/>
                <w:lang w:val="en-US"/>
              </w:rPr>
              <w:t>T(1-29)</w:t>
            </w:r>
          </w:p>
        </w:tc>
        <w:tc>
          <w:tcPr>
            <w:tcW w:w="1297" w:type="pct"/>
            <w:gridSpan w:val="3"/>
            <w:shd w:val="clear" w:color="auto" w:fill="auto"/>
          </w:tcPr>
          <w:p w14:paraId="28714DD5" w14:textId="77777777" w:rsidR="000F065A" w:rsidRPr="002947D3" w:rsidRDefault="000F065A" w:rsidP="000F065A">
            <w:pPr>
              <w:spacing w:before="60" w:after="60"/>
              <w:ind w:firstLine="0"/>
              <w:rPr>
                <w:sz w:val="24"/>
                <w:szCs w:val="24"/>
              </w:rPr>
            </w:pPr>
            <w:r w:rsidRPr="00524CD1">
              <w:rPr>
                <w:sz w:val="24"/>
                <w:szCs w:val="24"/>
              </w:rPr>
              <w:t>Количество товара</w:t>
            </w:r>
          </w:p>
        </w:tc>
        <w:tc>
          <w:tcPr>
            <w:tcW w:w="1356" w:type="pct"/>
            <w:shd w:val="clear" w:color="auto" w:fill="auto"/>
          </w:tcPr>
          <w:p w14:paraId="1DC3B71A" w14:textId="5C62BAF4" w:rsidR="000F065A" w:rsidRPr="00DF7410" w:rsidRDefault="000F065A" w:rsidP="000F065A">
            <w:pPr>
              <w:spacing w:before="60" w:after="60"/>
              <w:ind w:firstLine="0"/>
              <w:rPr>
                <w:sz w:val="24"/>
                <w:szCs w:val="24"/>
              </w:rPr>
            </w:pPr>
            <w:r w:rsidRPr="00FD6D5C">
              <w:rPr>
                <w:sz w:val="24"/>
                <w:szCs w:val="24"/>
              </w:rPr>
              <w:t>Шаблон значения: \d{1,18}(\.\d{1,11})?</w:t>
            </w:r>
          </w:p>
        </w:tc>
      </w:tr>
      <w:tr w:rsidR="000F065A" w:rsidRPr="002947D3" w14:paraId="0671EF6F" w14:textId="77777777" w:rsidTr="00894AB0">
        <w:tc>
          <w:tcPr>
            <w:tcW w:w="5000" w:type="pct"/>
            <w:gridSpan w:val="12"/>
            <w:shd w:val="clear" w:color="auto" w:fill="auto"/>
            <w:hideMark/>
          </w:tcPr>
          <w:p w14:paraId="4F9AF33B" w14:textId="77777777" w:rsidR="000F065A" w:rsidRPr="002947D3" w:rsidRDefault="000F065A" w:rsidP="000F065A">
            <w:pPr>
              <w:spacing w:before="60" w:after="60"/>
              <w:ind w:firstLine="0"/>
              <w:jc w:val="center"/>
              <w:rPr>
                <w:sz w:val="24"/>
                <w:szCs w:val="24"/>
              </w:rPr>
            </w:pPr>
            <w:r w:rsidRPr="00524CD1">
              <w:rPr>
                <w:b/>
                <w:bCs/>
                <w:sz w:val="24"/>
                <w:szCs w:val="24"/>
              </w:rPr>
              <w:t>Сведения о первичной упаковке</w:t>
            </w:r>
          </w:p>
        </w:tc>
      </w:tr>
      <w:tr w:rsidR="000F065A" w:rsidRPr="002947D3" w14:paraId="4CAD7039" w14:textId="77777777" w:rsidTr="003436C8">
        <w:tc>
          <w:tcPr>
            <w:tcW w:w="684" w:type="pct"/>
            <w:shd w:val="clear" w:color="auto" w:fill="auto"/>
            <w:hideMark/>
          </w:tcPr>
          <w:p w14:paraId="5BFB365C" w14:textId="77777777" w:rsidR="000F065A" w:rsidRPr="002947D3" w:rsidRDefault="000F065A" w:rsidP="000F065A">
            <w:pPr>
              <w:spacing w:before="60" w:after="60"/>
              <w:ind w:firstLine="0"/>
              <w:rPr>
                <w:sz w:val="24"/>
                <w:szCs w:val="24"/>
              </w:rPr>
            </w:pPr>
            <w:r w:rsidRPr="00524CD1">
              <w:rPr>
                <w:b/>
                <w:bCs/>
                <w:sz w:val="24"/>
                <w:szCs w:val="24"/>
              </w:rPr>
              <w:t>primaryPackagingInfo</w:t>
            </w:r>
          </w:p>
        </w:tc>
        <w:tc>
          <w:tcPr>
            <w:tcW w:w="822" w:type="pct"/>
            <w:shd w:val="clear" w:color="auto" w:fill="auto"/>
            <w:hideMark/>
          </w:tcPr>
          <w:p w14:paraId="4F615ABC"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64E2CD0A"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6BE0E44D"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2DA35EDA"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6F7A94DA" w14:textId="77777777" w:rsidR="000F065A" w:rsidRPr="002947D3" w:rsidRDefault="000F065A" w:rsidP="000F065A">
            <w:pPr>
              <w:spacing w:before="60" w:after="60"/>
              <w:ind w:firstLine="0"/>
              <w:rPr>
                <w:sz w:val="24"/>
                <w:szCs w:val="24"/>
              </w:rPr>
            </w:pPr>
          </w:p>
        </w:tc>
      </w:tr>
      <w:tr w:rsidR="000F065A" w:rsidRPr="007C571A" w14:paraId="5D9F3152" w14:textId="77777777" w:rsidTr="003436C8">
        <w:tc>
          <w:tcPr>
            <w:tcW w:w="684" w:type="pct"/>
            <w:shd w:val="clear" w:color="auto" w:fill="auto"/>
            <w:hideMark/>
          </w:tcPr>
          <w:p w14:paraId="24337AAA" w14:textId="77777777" w:rsidR="000F065A" w:rsidRPr="00730D15" w:rsidRDefault="000F065A" w:rsidP="000F065A">
            <w:pPr>
              <w:spacing w:before="60" w:after="60"/>
              <w:ind w:firstLine="0"/>
              <w:rPr>
                <w:sz w:val="24"/>
                <w:szCs w:val="24"/>
              </w:rPr>
            </w:pPr>
            <w:r w:rsidRPr="00730D15">
              <w:rPr>
                <w:sz w:val="24"/>
                <w:szCs w:val="24"/>
                <w:lang w:val="en-US"/>
              </w:rPr>
              <w:t> </w:t>
            </w:r>
          </w:p>
        </w:tc>
        <w:tc>
          <w:tcPr>
            <w:tcW w:w="822" w:type="pct"/>
            <w:shd w:val="clear" w:color="auto" w:fill="auto"/>
            <w:hideMark/>
          </w:tcPr>
          <w:p w14:paraId="65F59F73" w14:textId="77777777" w:rsidR="000F065A" w:rsidRPr="00475FE5" w:rsidRDefault="000F065A" w:rsidP="000F065A">
            <w:pPr>
              <w:spacing w:before="60" w:after="60"/>
              <w:ind w:firstLine="0"/>
              <w:rPr>
                <w:sz w:val="24"/>
                <w:szCs w:val="24"/>
                <w:lang w:val="en-US"/>
              </w:rPr>
            </w:pPr>
            <w:r w:rsidRPr="00524CD1">
              <w:rPr>
                <w:sz w:val="24"/>
                <w:szCs w:val="24"/>
              </w:rPr>
              <w:t>primaryPackagingName</w:t>
            </w:r>
          </w:p>
        </w:tc>
        <w:tc>
          <w:tcPr>
            <w:tcW w:w="342" w:type="pct"/>
            <w:gridSpan w:val="5"/>
            <w:shd w:val="clear" w:color="auto" w:fill="auto"/>
            <w:hideMark/>
          </w:tcPr>
          <w:p w14:paraId="1AF2FADC" w14:textId="2D02C699" w:rsidR="000F065A" w:rsidRPr="00524CD1"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768E9BF7" w14:textId="77777777" w:rsidR="000F065A" w:rsidRPr="00FD7A92" w:rsidRDefault="000F065A" w:rsidP="000F065A">
            <w:pPr>
              <w:spacing w:before="60" w:after="60"/>
              <w:ind w:firstLine="0"/>
              <w:jc w:val="center"/>
              <w:rPr>
                <w:sz w:val="24"/>
                <w:szCs w:val="24"/>
                <w:lang w:val="en-US"/>
              </w:rPr>
            </w:pPr>
            <w:r>
              <w:rPr>
                <w:sz w:val="24"/>
                <w:szCs w:val="24"/>
                <w:lang w:val="en-US"/>
              </w:rPr>
              <w:t>T(1-500)</w:t>
            </w:r>
          </w:p>
        </w:tc>
        <w:tc>
          <w:tcPr>
            <w:tcW w:w="1297" w:type="pct"/>
            <w:gridSpan w:val="3"/>
            <w:shd w:val="clear" w:color="auto" w:fill="auto"/>
            <w:hideMark/>
          </w:tcPr>
          <w:p w14:paraId="58024EF6" w14:textId="6F714DCB" w:rsidR="000F065A" w:rsidRPr="006C1213" w:rsidRDefault="000F065A" w:rsidP="000F065A">
            <w:pPr>
              <w:spacing w:before="60" w:after="60"/>
              <w:ind w:firstLine="0"/>
              <w:rPr>
                <w:sz w:val="24"/>
                <w:szCs w:val="24"/>
                <w:lang w:val="en-US"/>
              </w:rPr>
            </w:pPr>
            <w:r w:rsidRPr="007C571A">
              <w:rPr>
                <w:sz w:val="24"/>
                <w:szCs w:val="24"/>
              </w:rPr>
              <w:t>Наименование</w:t>
            </w:r>
            <w:r w:rsidRPr="007C571A">
              <w:rPr>
                <w:sz w:val="24"/>
                <w:szCs w:val="24"/>
                <w:lang w:val="en-US"/>
              </w:rPr>
              <w:t xml:space="preserve"> </w:t>
            </w:r>
            <w:r w:rsidRPr="007C571A">
              <w:rPr>
                <w:sz w:val="24"/>
                <w:szCs w:val="24"/>
              </w:rPr>
              <w:t>вида</w:t>
            </w:r>
            <w:r w:rsidRPr="007C571A">
              <w:rPr>
                <w:sz w:val="24"/>
                <w:szCs w:val="24"/>
                <w:lang w:val="en-US"/>
              </w:rPr>
              <w:t xml:space="preserve"> </w:t>
            </w:r>
            <w:r w:rsidRPr="007C571A">
              <w:rPr>
                <w:sz w:val="24"/>
                <w:szCs w:val="24"/>
              </w:rPr>
              <w:t>первичной</w:t>
            </w:r>
            <w:r w:rsidRPr="007C571A">
              <w:rPr>
                <w:sz w:val="24"/>
                <w:szCs w:val="24"/>
                <w:lang w:val="en-US"/>
              </w:rPr>
              <w:t xml:space="preserve"> </w:t>
            </w:r>
            <w:r w:rsidRPr="007C571A">
              <w:rPr>
                <w:sz w:val="24"/>
                <w:szCs w:val="24"/>
              </w:rPr>
              <w:t>упаковки</w:t>
            </w:r>
            <w:r w:rsidRPr="007C571A">
              <w:rPr>
                <w:sz w:val="24"/>
                <w:szCs w:val="24"/>
                <w:lang w:val="en-US"/>
              </w:rPr>
              <w:t xml:space="preserve"> </w:t>
            </w:r>
            <w:r w:rsidRPr="007C571A">
              <w:rPr>
                <w:sz w:val="24"/>
                <w:szCs w:val="24"/>
              </w:rPr>
              <w:t>по</w:t>
            </w:r>
            <w:r w:rsidRPr="007C571A">
              <w:rPr>
                <w:sz w:val="24"/>
                <w:szCs w:val="24"/>
                <w:lang w:val="en-US"/>
              </w:rPr>
              <w:t xml:space="preserve"> </w:t>
            </w:r>
            <w:r w:rsidRPr="007C571A">
              <w:rPr>
                <w:sz w:val="24"/>
                <w:szCs w:val="24"/>
              </w:rPr>
              <w:t>справочнику</w:t>
            </w:r>
            <w:r w:rsidRPr="007C571A">
              <w:rPr>
                <w:sz w:val="24"/>
                <w:szCs w:val="24"/>
                <w:lang w:val="en-US"/>
              </w:rPr>
              <w:t xml:space="preserve"> "</w:t>
            </w:r>
            <w:r w:rsidRPr="007C571A">
              <w:rPr>
                <w:sz w:val="24"/>
                <w:szCs w:val="24"/>
              </w:rPr>
              <w:t>Лекарственные</w:t>
            </w:r>
            <w:r w:rsidRPr="007C571A">
              <w:rPr>
                <w:sz w:val="24"/>
                <w:szCs w:val="24"/>
                <w:lang w:val="en-US"/>
              </w:rPr>
              <w:t xml:space="preserve"> </w:t>
            </w:r>
            <w:r w:rsidRPr="007C571A">
              <w:rPr>
                <w:sz w:val="24"/>
                <w:szCs w:val="24"/>
              </w:rPr>
              <w:t>препараты</w:t>
            </w:r>
            <w:r w:rsidRPr="007C571A">
              <w:rPr>
                <w:sz w:val="24"/>
                <w:szCs w:val="24"/>
                <w:lang w:val="en-US"/>
              </w:rPr>
              <w:t>" (</w:t>
            </w:r>
            <w:r w:rsidRPr="007C571A">
              <w:rPr>
                <w:sz w:val="24"/>
                <w:szCs w:val="24"/>
              </w:rPr>
              <w:t>поле</w:t>
            </w:r>
            <w:r w:rsidRPr="007C571A">
              <w:rPr>
                <w:sz w:val="24"/>
                <w:szCs w:val="24"/>
                <w:lang w:val="en-US"/>
              </w:rPr>
              <w:t xml:space="preserve"> MNNInfo\positionsTradeName\positionTradeName\packagingsInfo\packagingInfo\primaryPackagingInfo\primaryPackagingName  </w:t>
            </w:r>
            <w:r w:rsidRPr="007C571A">
              <w:rPr>
                <w:sz w:val="24"/>
                <w:szCs w:val="24"/>
              </w:rPr>
              <w:t>документа</w:t>
            </w:r>
            <w:r w:rsidRPr="007C571A">
              <w:rPr>
                <w:sz w:val="24"/>
                <w:szCs w:val="24"/>
                <w:lang w:val="en-US"/>
              </w:rPr>
              <w:t xml:space="preserve"> nsiFarmDrugDictionary). </w:t>
            </w:r>
          </w:p>
        </w:tc>
        <w:tc>
          <w:tcPr>
            <w:tcW w:w="1356" w:type="pct"/>
            <w:shd w:val="clear" w:color="auto" w:fill="auto"/>
            <w:hideMark/>
          </w:tcPr>
          <w:p w14:paraId="6B9C1359" w14:textId="3D307758" w:rsidR="000F065A" w:rsidRPr="007C571A" w:rsidRDefault="000F065A" w:rsidP="000F065A">
            <w:pPr>
              <w:spacing w:before="60" w:after="60"/>
              <w:ind w:firstLine="0"/>
              <w:rPr>
                <w:sz w:val="24"/>
                <w:szCs w:val="24"/>
              </w:rPr>
            </w:pPr>
            <w:r w:rsidRPr="007C571A">
              <w:rPr>
                <w:sz w:val="24"/>
                <w:szCs w:val="24"/>
              </w:rPr>
              <w:t>При приеме контролируется наличие в справочнике "Лекарственные препараты" ЕИС первичной упаковки с таким наименованием и принадлежность первичной упаковки с указанным наименованием к ТН с кодом, указанным в поле positionTradeNameExternalCode</w:t>
            </w:r>
          </w:p>
        </w:tc>
      </w:tr>
      <w:tr w:rsidR="000F065A" w:rsidRPr="002947D3" w14:paraId="74EB7ACD" w14:textId="77777777" w:rsidTr="00AC1C6A">
        <w:tc>
          <w:tcPr>
            <w:tcW w:w="5000" w:type="pct"/>
            <w:gridSpan w:val="12"/>
            <w:shd w:val="clear" w:color="auto" w:fill="auto"/>
            <w:hideMark/>
          </w:tcPr>
          <w:p w14:paraId="6B6AA291" w14:textId="3FD03AB8" w:rsidR="000F065A" w:rsidRPr="002947D3" w:rsidRDefault="000F065A" w:rsidP="000F065A">
            <w:pPr>
              <w:spacing w:before="60" w:after="60"/>
              <w:ind w:firstLine="0"/>
              <w:jc w:val="center"/>
              <w:rPr>
                <w:sz w:val="24"/>
                <w:szCs w:val="24"/>
              </w:rPr>
            </w:pPr>
            <w:r w:rsidRPr="00AC1C6A">
              <w:rPr>
                <w:b/>
                <w:bCs/>
                <w:sz w:val="24"/>
                <w:szCs w:val="24"/>
              </w:rPr>
              <w:t>Торговое наименование (ТН) лекарственного препарата. Изменено вручную</w:t>
            </w:r>
          </w:p>
        </w:tc>
      </w:tr>
      <w:tr w:rsidR="000F065A" w:rsidRPr="002947D3" w14:paraId="57E0C4AF" w14:textId="77777777" w:rsidTr="003436C8">
        <w:tc>
          <w:tcPr>
            <w:tcW w:w="684" w:type="pct"/>
            <w:shd w:val="clear" w:color="auto" w:fill="auto"/>
            <w:hideMark/>
          </w:tcPr>
          <w:p w14:paraId="08D2FA7F" w14:textId="3281B235" w:rsidR="000F065A" w:rsidRPr="002947D3" w:rsidRDefault="000F065A" w:rsidP="000F065A">
            <w:pPr>
              <w:spacing w:before="60" w:after="60"/>
              <w:ind w:firstLine="0"/>
              <w:rPr>
                <w:sz w:val="24"/>
                <w:szCs w:val="24"/>
              </w:rPr>
            </w:pPr>
            <w:r w:rsidRPr="00AC1C6A">
              <w:rPr>
                <w:b/>
                <w:bCs/>
                <w:sz w:val="24"/>
                <w:szCs w:val="24"/>
              </w:rPr>
              <w:t>editedTradeInfo</w:t>
            </w:r>
          </w:p>
        </w:tc>
        <w:tc>
          <w:tcPr>
            <w:tcW w:w="822" w:type="pct"/>
            <w:shd w:val="clear" w:color="auto" w:fill="auto"/>
            <w:hideMark/>
          </w:tcPr>
          <w:p w14:paraId="20E07C88"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5F162F31"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711D5712"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0DA23970"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238246BF" w14:textId="77777777" w:rsidR="000F065A" w:rsidRPr="002947D3" w:rsidRDefault="000F065A" w:rsidP="000F065A">
            <w:pPr>
              <w:spacing w:before="60" w:after="60"/>
              <w:ind w:firstLine="0"/>
              <w:rPr>
                <w:sz w:val="24"/>
                <w:szCs w:val="24"/>
              </w:rPr>
            </w:pPr>
          </w:p>
        </w:tc>
      </w:tr>
      <w:tr w:rsidR="000F065A" w:rsidRPr="002947D3" w14:paraId="35CFF5D1" w14:textId="77777777" w:rsidTr="003436C8">
        <w:tc>
          <w:tcPr>
            <w:tcW w:w="684" w:type="pct"/>
            <w:shd w:val="clear" w:color="auto" w:fill="auto"/>
            <w:hideMark/>
          </w:tcPr>
          <w:p w14:paraId="64E6495C"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71993BD1" w14:textId="77777777" w:rsidR="000F065A" w:rsidRPr="00475FE5" w:rsidRDefault="000F065A" w:rsidP="000F065A">
            <w:pPr>
              <w:spacing w:before="60" w:after="60"/>
              <w:ind w:firstLine="0"/>
              <w:rPr>
                <w:sz w:val="24"/>
                <w:szCs w:val="24"/>
                <w:lang w:val="en-US"/>
              </w:rPr>
            </w:pPr>
            <w:r w:rsidRPr="00475FE5">
              <w:rPr>
                <w:sz w:val="24"/>
                <w:szCs w:val="24"/>
              </w:rPr>
              <w:t>trade</w:t>
            </w:r>
            <w:r>
              <w:rPr>
                <w:sz w:val="24"/>
                <w:szCs w:val="24"/>
                <w:lang w:val="en-US"/>
              </w:rPr>
              <w:t>Name</w:t>
            </w:r>
          </w:p>
        </w:tc>
        <w:tc>
          <w:tcPr>
            <w:tcW w:w="342" w:type="pct"/>
            <w:gridSpan w:val="5"/>
            <w:shd w:val="clear" w:color="auto" w:fill="auto"/>
            <w:hideMark/>
          </w:tcPr>
          <w:p w14:paraId="1E98A243" w14:textId="77777777" w:rsidR="000F065A" w:rsidRPr="00475FE5"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60959604" w14:textId="77777777" w:rsidR="000F065A" w:rsidRPr="00FD7A92" w:rsidRDefault="000F065A" w:rsidP="000F065A">
            <w:pPr>
              <w:spacing w:before="60" w:after="60"/>
              <w:ind w:firstLine="0"/>
              <w:jc w:val="center"/>
              <w:rPr>
                <w:sz w:val="24"/>
                <w:szCs w:val="24"/>
                <w:lang w:val="en-US"/>
              </w:rPr>
            </w:pPr>
            <w:r>
              <w:rPr>
                <w:sz w:val="24"/>
                <w:szCs w:val="24"/>
                <w:lang w:val="en-US"/>
              </w:rPr>
              <w:t>T(1-500)</w:t>
            </w:r>
          </w:p>
        </w:tc>
        <w:tc>
          <w:tcPr>
            <w:tcW w:w="1297" w:type="pct"/>
            <w:gridSpan w:val="3"/>
            <w:shd w:val="clear" w:color="auto" w:fill="auto"/>
            <w:hideMark/>
          </w:tcPr>
          <w:p w14:paraId="65A901B3" w14:textId="77777777" w:rsidR="000F065A" w:rsidRPr="002947D3" w:rsidRDefault="000F065A" w:rsidP="000F065A">
            <w:pPr>
              <w:spacing w:before="60" w:after="60"/>
              <w:ind w:firstLine="0"/>
              <w:rPr>
                <w:sz w:val="24"/>
                <w:szCs w:val="24"/>
              </w:rPr>
            </w:pPr>
            <w:r w:rsidRPr="00475FE5">
              <w:rPr>
                <w:sz w:val="24"/>
                <w:szCs w:val="24"/>
              </w:rPr>
              <w:t>Торговое наименование (ТН) препарата</w:t>
            </w:r>
          </w:p>
        </w:tc>
        <w:tc>
          <w:tcPr>
            <w:tcW w:w="1356" w:type="pct"/>
            <w:shd w:val="clear" w:color="auto" w:fill="auto"/>
            <w:hideMark/>
          </w:tcPr>
          <w:p w14:paraId="1FB31F99"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1ACEB7BE" w14:textId="77777777" w:rsidTr="00AC1C6A">
        <w:tc>
          <w:tcPr>
            <w:tcW w:w="5000" w:type="pct"/>
            <w:gridSpan w:val="12"/>
            <w:shd w:val="clear" w:color="auto" w:fill="auto"/>
            <w:hideMark/>
          </w:tcPr>
          <w:p w14:paraId="0616267A" w14:textId="45D46E53" w:rsidR="000F065A" w:rsidRPr="002947D3" w:rsidRDefault="000F065A" w:rsidP="000F065A">
            <w:pPr>
              <w:spacing w:before="60" w:after="60"/>
              <w:ind w:firstLine="0"/>
              <w:jc w:val="center"/>
              <w:rPr>
                <w:sz w:val="24"/>
                <w:szCs w:val="24"/>
              </w:rPr>
            </w:pPr>
            <w:r w:rsidRPr="00AC1C6A">
              <w:rPr>
                <w:b/>
                <w:bCs/>
                <w:sz w:val="24"/>
                <w:szCs w:val="24"/>
              </w:rPr>
              <w:t>Лекарственная форма. Изменено вручную</w:t>
            </w:r>
          </w:p>
        </w:tc>
      </w:tr>
      <w:tr w:rsidR="000F065A" w:rsidRPr="002947D3" w14:paraId="456AE4AC" w14:textId="77777777" w:rsidTr="003436C8">
        <w:tc>
          <w:tcPr>
            <w:tcW w:w="684" w:type="pct"/>
            <w:shd w:val="clear" w:color="auto" w:fill="auto"/>
            <w:hideMark/>
          </w:tcPr>
          <w:p w14:paraId="076BA7F4" w14:textId="56E94782" w:rsidR="000F065A" w:rsidRPr="002947D3" w:rsidRDefault="000F065A" w:rsidP="000F065A">
            <w:pPr>
              <w:spacing w:before="60" w:after="60"/>
              <w:ind w:firstLine="0"/>
              <w:rPr>
                <w:sz w:val="24"/>
                <w:szCs w:val="24"/>
              </w:rPr>
            </w:pPr>
            <w:r w:rsidRPr="00AC1C6A">
              <w:rPr>
                <w:b/>
                <w:bCs/>
                <w:sz w:val="24"/>
                <w:szCs w:val="24"/>
              </w:rPr>
              <w:t>editedMedicamentalFormInfo</w:t>
            </w:r>
          </w:p>
        </w:tc>
        <w:tc>
          <w:tcPr>
            <w:tcW w:w="822" w:type="pct"/>
            <w:shd w:val="clear" w:color="auto" w:fill="auto"/>
            <w:hideMark/>
          </w:tcPr>
          <w:p w14:paraId="4816EA65"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322B0BB8"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386D6251"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57619A69"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566D97F1" w14:textId="77777777" w:rsidR="000F065A" w:rsidRPr="002947D3" w:rsidRDefault="000F065A" w:rsidP="000F065A">
            <w:pPr>
              <w:spacing w:before="60" w:after="60"/>
              <w:ind w:firstLine="0"/>
              <w:rPr>
                <w:sz w:val="24"/>
                <w:szCs w:val="24"/>
              </w:rPr>
            </w:pPr>
          </w:p>
        </w:tc>
      </w:tr>
      <w:tr w:rsidR="000F065A" w:rsidRPr="002947D3" w14:paraId="4396DCAA" w14:textId="77777777" w:rsidTr="003436C8">
        <w:tc>
          <w:tcPr>
            <w:tcW w:w="684" w:type="pct"/>
            <w:shd w:val="clear" w:color="auto" w:fill="auto"/>
            <w:hideMark/>
          </w:tcPr>
          <w:p w14:paraId="30D37872"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3BC07EB6" w14:textId="77777777" w:rsidR="000F065A" w:rsidRPr="00475FE5" w:rsidRDefault="000F065A" w:rsidP="000F065A">
            <w:pPr>
              <w:spacing w:before="60" w:after="60"/>
              <w:ind w:firstLine="0"/>
              <w:rPr>
                <w:sz w:val="24"/>
                <w:szCs w:val="24"/>
                <w:lang w:val="en-US"/>
              </w:rPr>
            </w:pPr>
            <w:r w:rsidRPr="007450F6">
              <w:rPr>
                <w:sz w:val="24"/>
                <w:szCs w:val="24"/>
              </w:rPr>
              <w:t>medicamentalFormName</w:t>
            </w:r>
          </w:p>
        </w:tc>
        <w:tc>
          <w:tcPr>
            <w:tcW w:w="342" w:type="pct"/>
            <w:gridSpan w:val="5"/>
            <w:shd w:val="clear" w:color="auto" w:fill="auto"/>
            <w:hideMark/>
          </w:tcPr>
          <w:p w14:paraId="62C9E907" w14:textId="77777777" w:rsidR="000F065A" w:rsidRPr="00475FE5"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76FD945F" w14:textId="77777777" w:rsidR="000F065A" w:rsidRPr="00FD7A92" w:rsidRDefault="000F065A" w:rsidP="000F065A">
            <w:pPr>
              <w:spacing w:before="60" w:after="60"/>
              <w:ind w:firstLine="0"/>
              <w:jc w:val="center"/>
              <w:rPr>
                <w:sz w:val="24"/>
                <w:szCs w:val="24"/>
                <w:lang w:val="en-US"/>
              </w:rPr>
            </w:pPr>
            <w:r>
              <w:rPr>
                <w:sz w:val="24"/>
                <w:szCs w:val="24"/>
                <w:lang w:val="en-US"/>
              </w:rPr>
              <w:t>T(1-500)</w:t>
            </w:r>
          </w:p>
        </w:tc>
        <w:tc>
          <w:tcPr>
            <w:tcW w:w="1297" w:type="pct"/>
            <w:gridSpan w:val="3"/>
            <w:shd w:val="clear" w:color="auto" w:fill="auto"/>
            <w:hideMark/>
          </w:tcPr>
          <w:p w14:paraId="7931F0C0" w14:textId="77777777" w:rsidR="000F065A" w:rsidRPr="002947D3" w:rsidRDefault="000F065A" w:rsidP="000F065A">
            <w:pPr>
              <w:spacing w:before="60" w:after="60"/>
              <w:ind w:firstLine="0"/>
              <w:rPr>
                <w:sz w:val="24"/>
                <w:szCs w:val="24"/>
              </w:rPr>
            </w:pPr>
            <w:r w:rsidRPr="00475FE5">
              <w:rPr>
                <w:sz w:val="24"/>
                <w:szCs w:val="24"/>
              </w:rPr>
              <w:t xml:space="preserve">Наименование лекарственной формы </w:t>
            </w:r>
          </w:p>
        </w:tc>
        <w:tc>
          <w:tcPr>
            <w:tcW w:w="1356" w:type="pct"/>
            <w:shd w:val="clear" w:color="auto" w:fill="auto"/>
            <w:hideMark/>
          </w:tcPr>
          <w:p w14:paraId="0BEDF9DA"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3BDC5DCD" w14:textId="77777777" w:rsidTr="00AC1C6A">
        <w:tc>
          <w:tcPr>
            <w:tcW w:w="5000" w:type="pct"/>
            <w:gridSpan w:val="12"/>
            <w:shd w:val="clear" w:color="auto" w:fill="auto"/>
            <w:hideMark/>
          </w:tcPr>
          <w:p w14:paraId="0D9C2FA4" w14:textId="567BF448" w:rsidR="000F065A" w:rsidRPr="002947D3" w:rsidRDefault="000F065A" w:rsidP="000F065A">
            <w:pPr>
              <w:spacing w:before="60" w:after="60"/>
              <w:ind w:firstLine="0"/>
              <w:jc w:val="center"/>
              <w:rPr>
                <w:sz w:val="24"/>
                <w:szCs w:val="24"/>
              </w:rPr>
            </w:pPr>
            <w:r w:rsidRPr="00AC1C6A">
              <w:rPr>
                <w:b/>
                <w:bCs/>
                <w:sz w:val="24"/>
                <w:szCs w:val="24"/>
              </w:rPr>
              <w:t>Дозировка. Изменено вручную</w:t>
            </w:r>
          </w:p>
        </w:tc>
      </w:tr>
      <w:tr w:rsidR="000F065A" w:rsidRPr="002947D3" w14:paraId="30DDA8B7" w14:textId="77777777" w:rsidTr="003436C8">
        <w:tc>
          <w:tcPr>
            <w:tcW w:w="684" w:type="pct"/>
            <w:shd w:val="clear" w:color="auto" w:fill="auto"/>
            <w:hideMark/>
          </w:tcPr>
          <w:p w14:paraId="1007564B" w14:textId="24D52595" w:rsidR="000F065A" w:rsidRPr="002947D3" w:rsidRDefault="000F065A" w:rsidP="000F065A">
            <w:pPr>
              <w:spacing w:before="60" w:after="60"/>
              <w:ind w:firstLine="0"/>
              <w:rPr>
                <w:sz w:val="24"/>
                <w:szCs w:val="24"/>
              </w:rPr>
            </w:pPr>
            <w:r w:rsidRPr="00AC1C6A">
              <w:rPr>
                <w:b/>
                <w:bCs/>
                <w:sz w:val="24"/>
                <w:szCs w:val="24"/>
              </w:rPr>
              <w:t>editedDosageInfo</w:t>
            </w:r>
          </w:p>
        </w:tc>
        <w:tc>
          <w:tcPr>
            <w:tcW w:w="822" w:type="pct"/>
            <w:shd w:val="clear" w:color="auto" w:fill="auto"/>
            <w:hideMark/>
          </w:tcPr>
          <w:p w14:paraId="04864667"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2E479803"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0B9F8695"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01FAAD4B"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08D6BB57" w14:textId="77777777" w:rsidR="000F065A" w:rsidRPr="002947D3" w:rsidRDefault="000F065A" w:rsidP="000F065A">
            <w:pPr>
              <w:spacing w:before="60" w:after="60"/>
              <w:ind w:firstLine="0"/>
              <w:rPr>
                <w:sz w:val="24"/>
                <w:szCs w:val="24"/>
              </w:rPr>
            </w:pPr>
          </w:p>
        </w:tc>
      </w:tr>
      <w:tr w:rsidR="000F065A" w:rsidRPr="002947D3" w14:paraId="6A3494AA" w14:textId="77777777" w:rsidTr="003436C8">
        <w:tc>
          <w:tcPr>
            <w:tcW w:w="684" w:type="pct"/>
            <w:shd w:val="clear" w:color="auto" w:fill="auto"/>
            <w:hideMark/>
          </w:tcPr>
          <w:p w14:paraId="429E301D"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49A8A99B" w14:textId="77777777" w:rsidR="000F065A" w:rsidRPr="00475FE5" w:rsidRDefault="000F065A" w:rsidP="000F065A">
            <w:pPr>
              <w:spacing w:before="60" w:after="60"/>
              <w:ind w:firstLine="0"/>
              <w:rPr>
                <w:sz w:val="24"/>
                <w:szCs w:val="24"/>
                <w:lang w:val="en-US"/>
              </w:rPr>
            </w:pPr>
            <w:r w:rsidRPr="007450F6">
              <w:rPr>
                <w:sz w:val="24"/>
                <w:szCs w:val="24"/>
              </w:rPr>
              <w:t>dosageName</w:t>
            </w:r>
          </w:p>
        </w:tc>
        <w:tc>
          <w:tcPr>
            <w:tcW w:w="342" w:type="pct"/>
            <w:gridSpan w:val="5"/>
            <w:shd w:val="clear" w:color="auto" w:fill="auto"/>
            <w:hideMark/>
          </w:tcPr>
          <w:p w14:paraId="667F7207" w14:textId="77777777" w:rsidR="000F065A" w:rsidRPr="00475FE5"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424664C3" w14:textId="77777777" w:rsidR="000F065A" w:rsidRPr="00FD7A92" w:rsidRDefault="000F065A" w:rsidP="000F065A">
            <w:pPr>
              <w:spacing w:before="60" w:after="60"/>
              <w:ind w:firstLine="0"/>
              <w:jc w:val="center"/>
              <w:rPr>
                <w:sz w:val="24"/>
                <w:szCs w:val="24"/>
                <w:lang w:val="en-US"/>
              </w:rPr>
            </w:pPr>
            <w:r>
              <w:rPr>
                <w:sz w:val="24"/>
                <w:szCs w:val="24"/>
                <w:lang w:val="en-US"/>
              </w:rPr>
              <w:t>T(1-500)</w:t>
            </w:r>
          </w:p>
        </w:tc>
        <w:tc>
          <w:tcPr>
            <w:tcW w:w="1297" w:type="pct"/>
            <w:gridSpan w:val="3"/>
            <w:shd w:val="clear" w:color="auto" w:fill="auto"/>
            <w:hideMark/>
          </w:tcPr>
          <w:p w14:paraId="21946E19" w14:textId="77777777" w:rsidR="000F065A" w:rsidRPr="002947D3" w:rsidRDefault="000F065A" w:rsidP="000F065A">
            <w:pPr>
              <w:spacing w:before="60" w:after="60"/>
              <w:ind w:firstLine="0"/>
              <w:rPr>
                <w:sz w:val="24"/>
                <w:szCs w:val="24"/>
              </w:rPr>
            </w:pPr>
            <w:r w:rsidRPr="007450F6">
              <w:rPr>
                <w:sz w:val="24"/>
                <w:szCs w:val="24"/>
              </w:rPr>
              <w:t>Наименование единицы измерения дозировки</w:t>
            </w:r>
          </w:p>
        </w:tc>
        <w:tc>
          <w:tcPr>
            <w:tcW w:w="1356" w:type="pct"/>
            <w:shd w:val="clear" w:color="auto" w:fill="auto"/>
            <w:hideMark/>
          </w:tcPr>
          <w:p w14:paraId="56508614" w14:textId="7AA884C1" w:rsidR="000F065A" w:rsidRPr="002947D3" w:rsidRDefault="000F065A" w:rsidP="000F065A">
            <w:pPr>
              <w:spacing w:before="60" w:after="60"/>
              <w:ind w:firstLine="0"/>
              <w:rPr>
                <w:sz w:val="24"/>
                <w:szCs w:val="24"/>
              </w:rPr>
            </w:pPr>
            <w:r w:rsidRPr="002947D3">
              <w:rPr>
                <w:sz w:val="24"/>
                <w:szCs w:val="24"/>
              </w:rPr>
              <w:t xml:space="preserve"> </w:t>
            </w:r>
            <w:r w:rsidRPr="00AC1C6A">
              <w:rPr>
                <w:sz w:val="24"/>
                <w:szCs w:val="24"/>
              </w:rPr>
              <w:t>Игнорируется при приеме, автоматически заполняется при передаче из справочника "Лекарственные препараты"</w:t>
            </w:r>
          </w:p>
        </w:tc>
      </w:tr>
      <w:tr w:rsidR="000F065A" w:rsidRPr="002947D3" w14:paraId="45C78971" w14:textId="77777777" w:rsidTr="003436C8">
        <w:tc>
          <w:tcPr>
            <w:tcW w:w="684" w:type="pct"/>
            <w:shd w:val="clear" w:color="auto" w:fill="auto"/>
          </w:tcPr>
          <w:p w14:paraId="7E383112" w14:textId="77777777" w:rsidR="000F065A" w:rsidRPr="002947D3" w:rsidRDefault="000F065A" w:rsidP="000F065A">
            <w:pPr>
              <w:spacing w:before="60" w:after="60"/>
              <w:ind w:firstLine="0"/>
              <w:rPr>
                <w:sz w:val="24"/>
                <w:szCs w:val="24"/>
              </w:rPr>
            </w:pPr>
          </w:p>
        </w:tc>
        <w:tc>
          <w:tcPr>
            <w:tcW w:w="822" w:type="pct"/>
            <w:shd w:val="clear" w:color="auto" w:fill="auto"/>
          </w:tcPr>
          <w:p w14:paraId="4CBF6E48" w14:textId="77777777" w:rsidR="000F065A" w:rsidRPr="002947D3" w:rsidRDefault="000F065A" w:rsidP="000F065A">
            <w:pPr>
              <w:spacing w:before="60" w:after="60"/>
              <w:ind w:firstLine="0"/>
              <w:rPr>
                <w:sz w:val="24"/>
                <w:szCs w:val="24"/>
              </w:rPr>
            </w:pPr>
            <w:r w:rsidRPr="00184D75">
              <w:rPr>
                <w:sz w:val="24"/>
                <w:szCs w:val="24"/>
              </w:rPr>
              <w:t>dosageOKEI</w:t>
            </w:r>
          </w:p>
        </w:tc>
        <w:tc>
          <w:tcPr>
            <w:tcW w:w="342" w:type="pct"/>
            <w:gridSpan w:val="5"/>
            <w:shd w:val="clear" w:color="auto" w:fill="auto"/>
          </w:tcPr>
          <w:p w14:paraId="66F6ABFA" w14:textId="56869901" w:rsidR="000F065A" w:rsidRPr="004E53B5"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20307E46" w14:textId="77777777" w:rsidR="000F065A" w:rsidRPr="00184D75"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7F68FED8" w14:textId="2A9C9122" w:rsidR="000F065A" w:rsidRPr="006E28A8" w:rsidRDefault="000F065A" w:rsidP="000F065A">
            <w:pPr>
              <w:spacing w:before="60" w:after="60"/>
              <w:ind w:firstLine="0"/>
              <w:rPr>
                <w:sz w:val="24"/>
                <w:szCs w:val="24"/>
                <w:lang w:val="en-US"/>
              </w:rPr>
            </w:pPr>
            <w:r w:rsidRPr="006E28A8">
              <w:rPr>
                <w:sz w:val="24"/>
                <w:szCs w:val="24"/>
              </w:rPr>
              <w:t>Единица</w:t>
            </w:r>
            <w:r w:rsidRPr="006E28A8">
              <w:rPr>
                <w:sz w:val="24"/>
                <w:szCs w:val="24"/>
                <w:lang w:val="en-US"/>
              </w:rPr>
              <w:t xml:space="preserve"> </w:t>
            </w:r>
            <w:r w:rsidRPr="006E28A8">
              <w:rPr>
                <w:sz w:val="24"/>
                <w:szCs w:val="24"/>
              </w:rPr>
              <w:t>измерения</w:t>
            </w:r>
            <w:r w:rsidRPr="006E28A8">
              <w:rPr>
                <w:sz w:val="24"/>
                <w:szCs w:val="24"/>
                <w:lang w:val="en-US"/>
              </w:rPr>
              <w:t xml:space="preserve"> </w:t>
            </w:r>
            <w:r w:rsidRPr="006E28A8">
              <w:rPr>
                <w:sz w:val="24"/>
                <w:szCs w:val="24"/>
              </w:rPr>
              <w:t>дозировки</w:t>
            </w:r>
            <w:r w:rsidRPr="006E28A8">
              <w:rPr>
                <w:sz w:val="24"/>
                <w:szCs w:val="24"/>
                <w:lang w:val="en-US"/>
              </w:rPr>
              <w:t xml:space="preserve">. </w:t>
            </w:r>
            <w:r w:rsidRPr="006E28A8">
              <w:rPr>
                <w:sz w:val="24"/>
                <w:szCs w:val="24"/>
              </w:rPr>
              <w:t>Ссылка</w:t>
            </w:r>
            <w:r w:rsidRPr="006E28A8">
              <w:rPr>
                <w:sz w:val="24"/>
                <w:szCs w:val="24"/>
                <w:lang w:val="en-US"/>
              </w:rPr>
              <w:t xml:space="preserve"> </w:t>
            </w:r>
            <w:r w:rsidRPr="006E28A8">
              <w:rPr>
                <w:sz w:val="24"/>
                <w:szCs w:val="24"/>
              </w:rPr>
              <w:t>на</w:t>
            </w:r>
            <w:r w:rsidRPr="006E28A8">
              <w:rPr>
                <w:sz w:val="24"/>
                <w:szCs w:val="24"/>
                <w:lang w:val="en-US"/>
              </w:rPr>
              <w:t xml:space="preserve"> </w:t>
            </w:r>
            <w:r w:rsidRPr="006E28A8">
              <w:rPr>
                <w:sz w:val="24"/>
                <w:szCs w:val="24"/>
              </w:rPr>
              <w:t>классификатор</w:t>
            </w:r>
            <w:r w:rsidRPr="006E28A8">
              <w:rPr>
                <w:sz w:val="24"/>
                <w:szCs w:val="24"/>
                <w:lang w:val="en-US"/>
              </w:rPr>
              <w:t xml:space="preserve"> </w:t>
            </w:r>
            <w:r w:rsidRPr="006E28A8">
              <w:rPr>
                <w:sz w:val="24"/>
                <w:szCs w:val="24"/>
              </w:rPr>
              <w:t>ОКЕИ</w:t>
            </w:r>
            <w:r w:rsidRPr="006E28A8">
              <w:rPr>
                <w:sz w:val="24"/>
                <w:szCs w:val="24"/>
                <w:lang w:val="en-US"/>
              </w:rPr>
              <w:t xml:space="preserve"> (nsiOKEI)/</w:t>
            </w:r>
            <w:r w:rsidRPr="006E28A8">
              <w:rPr>
                <w:sz w:val="24"/>
                <w:szCs w:val="24"/>
              </w:rPr>
              <w:t>Потребительская</w:t>
            </w:r>
            <w:r w:rsidRPr="006E28A8">
              <w:rPr>
                <w:sz w:val="24"/>
                <w:szCs w:val="24"/>
                <w:lang w:val="en-US"/>
              </w:rPr>
              <w:t xml:space="preserve"> </w:t>
            </w:r>
            <w:r w:rsidRPr="006E28A8">
              <w:rPr>
                <w:sz w:val="24"/>
                <w:szCs w:val="24"/>
              </w:rPr>
              <w:t>единица</w:t>
            </w:r>
            <w:r w:rsidRPr="006E28A8">
              <w:rPr>
                <w:sz w:val="24"/>
                <w:szCs w:val="24"/>
                <w:lang w:val="en-US"/>
              </w:rPr>
              <w:t xml:space="preserve">  </w:t>
            </w:r>
            <w:r w:rsidRPr="006E28A8">
              <w:rPr>
                <w:sz w:val="24"/>
                <w:szCs w:val="24"/>
              </w:rPr>
              <w:t>измерения</w:t>
            </w:r>
            <w:r w:rsidRPr="006E28A8">
              <w:rPr>
                <w:sz w:val="24"/>
                <w:szCs w:val="24"/>
                <w:lang w:val="en-US"/>
              </w:rPr>
              <w:t xml:space="preserve"> </w:t>
            </w:r>
            <w:r w:rsidRPr="006E28A8">
              <w:rPr>
                <w:sz w:val="24"/>
                <w:szCs w:val="24"/>
              </w:rPr>
              <w:t>дозировки</w:t>
            </w:r>
            <w:r w:rsidRPr="006E28A8">
              <w:rPr>
                <w:sz w:val="24"/>
                <w:szCs w:val="24"/>
                <w:lang w:val="en-US"/>
              </w:rPr>
              <w:t xml:space="preserve"> </w:t>
            </w:r>
            <w:r w:rsidRPr="006E28A8">
              <w:rPr>
                <w:sz w:val="24"/>
                <w:szCs w:val="24"/>
              </w:rPr>
              <w:t>по</w:t>
            </w:r>
            <w:r w:rsidRPr="006E28A8">
              <w:rPr>
                <w:sz w:val="24"/>
                <w:szCs w:val="24"/>
                <w:lang w:val="en-US"/>
              </w:rPr>
              <w:t xml:space="preserve"> </w:t>
            </w:r>
            <w:r w:rsidRPr="006E28A8">
              <w:rPr>
                <w:sz w:val="24"/>
                <w:szCs w:val="24"/>
              </w:rPr>
              <w:t>справочнику</w:t>
            </w:r>
            <w:r w:rsidRPr="006E28A8">
              <w:rPr>
                <w:sz w:val="24"/>
                <w:szCs w:val="24"/>
                <w:lang w:val="en-US"/>
              </w:rPr>
              <w:t xml:space="preserve">  "</w:t>
            </w:r>
            <w:r w:rsidRPr="006E28A8">
              <w:rPr>
                <w:sz w:val="24"/>
                <w:szCs w:val="24"/>
              </w:rPr>
              <w:t>Лекарственные</w:t>
            </w:r>
            <w:r w:rsidRPr="006E28A8">
              <w:rPr>
                <w:sz w:val="24"/>
                <w:szCs w:val="24"/>
                <w:lang w:val="en-US"/>
              </w:rPr>
              <w:t xml:space="preserve"> </w:t>
            </w:r>
            <w:r w:rsidRPr="006E28A8">
              <w:rPr>
                <w:sz w:val="24"/>
                <w:szCs w:val="24"/>
              </w:rPr>
              <w:t>препараты</w:t>
            </w:r>
            <w:r w:rsidRPr="006E28A8">
              <w:rPr>
                <w:sz w:val="24"/>
                <w:szCs w:val="24"/>
                <w:lang w:val="en-US"/>
              </w:rPr>
              <w:t>" (nsiFarmDrugDictionary) (</w:t>
            </w:r>
            <w:r w:rsidRPr="006E28A8">
              <w:rPr>
                <w:sz w:val="24"/>
                <w:szCs w:val="24"/>
              </w:rPr>
              <w:t>блок</w:t>
            </w:r>
            <w:r w:rsidRPr="006E28A8">
              <w:rPr>
                <w:sz w:val="24"/>
                <w:szCs w:val="24"/>
                <w:lang w:val="en-US"/>
              </w:rPr>
              <w:t xml:space="preserve"> MNNsInfo\MNNInfo\dosagesInfo\dosageInfo\dosageUser\ dosage</w:t>
            </w:r>
            <w:r>
              <w:rPr>
                <w:sz w:val="24"/>
                <w:szCs w:val="24"/>
                <w:lang w:val="en-US"/>
              </w:rPr>
              <w:t>UserOKEI)</w:t>
            </w:r>
          </w:p>
        </w:tc>
        <w:tc>
          <w:tcPr>
            <w:tcW w:w="1356" w:type="pct"/>
            <w:shd w:val="clear" w:color="auto" w:fill="auto"/>
          </w:tcPr>
          <w:p w14:paraId="7A3CB57E" w14:textId="77777777" w:rsidR="000F065A" w:rsidRDefault="000F065A" w:rsidP="000F065A">
            <w:pPr>
              <w:spacing w:before="60" w:after="60"/>
              <w:ind w:firstLine="0"/>
              <w:rPr>
                <w:sz w:val="24"/>
                <w:szCs w:val="24"/>
              </w:rPr>
            </w:pPr>
            <w:r w:rsidRPr="00184D75">
              <w:rPr>
                <w:sz w:val="24"/>
                <w:szCs w:val="24"/>
              </w:rPr>
              <w:t>Ссылка на классификатор ОКЕИ (nsiOKEI)</w:t>
            </w:r>
          </w:p>
          <w:p w14:paraId="1F6ECBAF" w14:textId="77777777" w:rsidR="000F065A" w:rsidRDefault="000F065A" w:rsidP="000F065A">
            <w:pPr>
              <w:spacing w:before="60" w:after="60"/>
              <w:ind w:firstLine="0"/>
              <w:rPr>
                <w:sz w:val="24"/>
                <w:szCs w:val="24"/>
              </w:rPr>
            </w:pPr>
            <w:r>
              <w:rPr>
                <w:sz w:val="24"/>
                <w:szCs w:val="24"/>
              </w:rPr>
              <w:t>Состав блока см. выше</w:t>
            </w:r>
          </w:p>
          <w:p w14:paraId="7A05A63E" w14:textId="146FAD19" w:rsidR="000F065A" w:rsidRPr="00DF7410" w:rsidRDefault="000F065A" w:rsidP="000F065A">
            <w:pPr>
              <w:spacing w:before="60" w:after="60"/>
              <w:ind w:firstLine="0"/>
              <w:rPr>
                <w:sz w:val="24"/>
                <w:szCs w:val="24"/>
              </w:rPr>
            </w:pPr>
            <w:r w:rsidRPr="006E28A8">
              <w:rPr>
                <w:sz w:val="24"/>
                <w:szCs w:val="24"/>
              </w:rPr>
              <w:t>Игнорируется при приеме</w:t>
            </w:r>
          </w:p>
        </w:tc>
      </w:tr>
      <w:tr w:rsidR="000F065A" w:rsidRPr="002947D3" w14:paraId="7D080E80" w14:textId="77777777" w:rsidTr="003436C8">
        <w:tc>
          <w:tcPr>
            <w:tcW w:w="684" w:type="pct"/>
            <w:shd w:val="clear" w:color="auto" w:fill="auto"/>
            <w:hideMark/>
          </w:tcPr>
          <w:p w14:paraId="12F083B4"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2FF94717" w14:textId="77777777" w:rsidR="000F065A" w:rsidRPr="002947D3" w:rsidRDefault="000F065A" w:rsidP="000F065A">
            <w:pPr>
              <w:spacing w:before="60" w:after="60"/>
              <w:ind w:firstLine="0"/>
              <w:rPr>
                <w:sz w:val="24"/>
                <w:szCs w:val="24"/>
              </w:rPr>
            </w:pPr>
            <w:r w:rsidRPr="00184D75">
              <w:rPr>
                <w:sz w:val="24"/>
                <w:szCs w:val="24"/>
              </w:rPr>
              <w:t>dosageValue</w:t>
            </w:r>
          </w:p>
        </w:tc>
        <w:tc>
          <w:tcPr>
            <w:tcW w:w="342" w:type="pct"/>
            <w:gridSpan w:val="5"/>
            <w:shd w:val="clear" w:color="auto" w:fill="auto"/>
          </w:tcPr>
          <w:p w14:paraId="092907C3" w14:textId="77777777" w:rsidR="000F065A" w:rsidRPr="00184D75"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061B857B" w14:textId="77777777" w:rsidR="000F065A" w:rsidRPr="00184D75" w:rsidRDefault="000F065A" w:rsidP="000F065A">
            <w:pPr>
              <w:spacing w:before="60" w:after="60"/>
              <w:ind w:firstLine="0"/>
              <w:jc w:val="center"/>
              <w:rPr>
                <w:sz w:val="24"/>
                <w:szCs w:val="24"/>
              </w:rPr>
            </w:pPr>
            <w:r>
              <w:rPr>
                <w:sz w:val="24"/>
                <w:szCs w:val="24"/>
                <w:lang w:val="en-US"/>
              </w:rPr>
              <w:t>N</w:t>
            </w:r>
            <w:r w:rsidRPr="00184D75">
              <w:rPr>
                <w:sz w:val="24"/>
                <w:szCs w:val="24"/>
              </w:rPr>
              <w:t>(</w:t>
            </w:r>
            <w:r>
              <w:rPr>
                <w:sz w:val="24"/>
                <w:szCs w:val="24"/>
              </w:rPr>
              <w:t>20</w:t>
            </w:r>
            <w:r>
              <w:rPr>
                <w:sz w:val="24"/>
                <w:szCs w:val="24"/>
                <w:lang w:val="en-US"/>
              </w:rPr>
              <w:t>,</w:t>
            </w:r>
            <w:r w:rsidRPr="00184D75">
              <w:rPr>
                <w:sz w:val="24"/>
                <w:szCs w:val="24"/>
              </w:rPr>
              <w:t>10)</w:t>
            </w:r>
          </w:p>
        </w:tc>
        <w:tc>
          <w:tcPr>
            <w:tcW w:w="1297" w:type="pct"/>
            <w:gridSpan w:val="3"/>
            <w:shd w:val="clear" w:color="auto" w:fill="auto"/>
          </w:tcPr>
          <w:p w14:paraId="68DC77A7" w14:textId="77777777" w:rsidR="000F065A" w:rsidRPr="00184D75" w:rsidRDefault="000F065A" w:rsidP="000F065A">
            <w:pPr>
              <w:spacing w:before="60" w:after="60"/>
              <w:ind w:firstLine="0"/>
              <w:rPr>
                <w:sz w:val="24"/>
                <w:szCs w:val="24"/>
              </w:rPr>
            </w:pPr>
            <w:r w:rsidRPr="00184D75">
              <w:rPr>
                <w:sz w:val="24"/>
                <w:szCs w:val="24"/>
              </w:rPr>
              <w:t xml:space="preserve">Значение дозировки </w:t>
            </w:r>
          </w:p>
        </w:tc>
        <w:tc>
          <w:tcPr>
            <w:tcW w:w="1356" w:type="pct"/>
            <w:shd w:val="clear" w:color="auto" w:fill="auto"/>
          </w:tcPr>
          <w:p w14:paraId="6CE735CE" w14:textId="77777777" w:rsidR="000F065A" w:rsidRPr="00DF7410" w:rsidRDefault="000F065A" w:rsidP="000F065A">
            <w:pPr>
              <w:spacing w:before="60" w:after="60"/>
              <w:ind w:firstLine="0"/>
              <w:rPr>
                <w:sz w:val="24"/>
                <w:szCs w:val="24"/>
              </w:rPr>
            </w:pPr>
          </w:p>
        </w:tc>
      </w:tr>
      <w:tr w:rsidR="000F065A" w:rsidRPr="002947D3" w14:paraId="51EB412C" w14:textId="77777777" w:rsidTr="003436C8">
        <w:tc>
          <w:tcPr>
            <w:tcW w:w="684" w:type="pct"/>
            <w:shd w:val="clear" w:color="auto" w:fill="auto"/>
            <w:hideMark/>
          </w:tcPr>
          <w:p w14:paraId="39214FA5"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4DF92C41" w14:textId="77777777" w:rsidR="000F065A" w:rsidRPr="002947D3" w:rsidRDefault="000F065A" w:rsidP="000F065A">
            <w:pPr>
              <w:spacing w:before="60" w:after="60"/>
              <w:ind w:firstLine="0"/>
              <w:rPr>
                <w:sz w:val="24"/>
                <w:szCs w:val="24"/>
              </w:rPr>
            </w:pPr>
            <w:r w:rsidRPr="00EE5416">
              <w:rPr>
                <w:sz w:val="24"/>
                <w:szCs w:val="24"/>
              </w:rPr>
              <w:t>dosageGRLSValue</w:t>
            </w:r>
          </w:p>
        </w:tc>
        <w:tc>
          <w:tcPr>
            <w:tcW w:w="342" w:type="pct"/>
            <w:gridSpan w:val="5"/>
            <w:shd w:val="clear" w:color="auto" w:fill="auto"/>
          </w:tcPr>
          <w:p w14:paraId="6B23A61B" w14:textId="2B0A07C4" w:rsidR="000F065A" w:rsidRPr="004E53B5"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51A85A9C" w14:textId="77777777" w:rsidR="000F065A" w:rsidRPr="00DF7410" w:rsidRDefault="000F065A" w:rsidP="000F065A">
            <w:pPr>
              <w:spacing w:before="60" w:after="60"/>
              <w:ind w:firstLine="0"/>
              <w:jc w:val="center"/>
              <w:rPr>
                <w:sz w:val="24"/>
                <w:szCs w:val="24"/>
              </w:rPr>
            </w:pPr>
            <w:r>
              <w:rPr>
                <w:sz w:val="24"/>
                <w:szCs w:val="24"/>
              </w:rPr>
              <w:t>Т(1-500)</w:t>
            </w:r>
          </w:p>
        </w:tc>
        <w:tc>
          <w:tcPr>
            <w:tcW w:w="1297" w:type="pct"/>
            <w:gridSpan w:val="3"/>
            <w:shd w:val="clear" w:color="auto" w:fill="auto"/>
          </w:tcPr>
          <w:p w14:paraId="42A8F5CD" w14:textId="77777777" w:rsidR="000F065A" w:rsidRPr="002947D3" w:rsidRDefault="000F065A" w:rsidP="000F065A">
            <w:pPr>
              <w:spacing w:before="60" w:after="60"/>
              <w:ind w:firstLine="0"/>
              <w:rPr>
                <w:sz w:val="24"/>
                <w:szCs w:val="24"/>
              </w:rPr>
            </w:pPr>
            <w:r w:rsidRPr="00EE5416">
              <w:rPr>
                <w:sz w:val="24"/>
                <w:szCs w:val="24"/>
              </w:rPr>
              <w:t xml:space="preserve">Полная форма дозировки </w:t>
            </w:r>
          </w:p>
        </w:tc>
        <w:tc>
          <w:tcPr>
            <w:tcW w:w="1356" w:type="pct"/>
            <w:shd w:val="clear" w:color="auto" w:fill="auto"/>
          </w:tcPr>
          <w:p w14:paraId="66EA9F39" w14:textId="7095B652" w:rsidR="000F065A" w:rsidRPr="00DF7410" w:rsidRDefault="000F065A" w:rsidP="000F065A">
            <w:pPr>
              <w:spacing w:before="60" w:after="60"/>
              <w:ind w:firstLine="0"/>
              <w:rPr>
                <w:sz w:val="24"/>
                <w:szCs w:val="24"/>
              </w:rPr>
            </w:pPr>
            <w:r w:rsidRPr="00AC1C6A">
              <w:rPr>
                <w:sz w:val="24"/>
                <w:szCs w:val="24"/>
              </w:rPr>
              <w:t>Игнорируется при приеме, автоматически заполняется при передаче из справочника "Лекарственные препараты"</w:t>
            </w:r>
          </w:p>
        </w:tc>
      </w:tr>
      <w:tr w:rsidR="000F065A" w:rsidRPr="002947D3" w14:paraId="36B9EFF0" w14:textId="77777777" w:rsidTr="003436C8">
        <w:tc>
          <w:tcPr>
            <w:tcW w:w="684" w:type="pct"/>
            <w:shd w:val="clear" w:color="auto" w:fill="auto"/>
          </w:tcPr>
          <w:p w14:paraId="7605E905" w14:textId="77777777" w:rsidR="000F065A" w:rsidRPr="002947D3" w:rsidRDefault="000F065A" w:rsidP="000F065A">
            <w:pPr>
              <w:spacing w:before="60" w:after="60"/>
              <w:ind w:firstLine="0"/>
              <w:rPr>
                <w:sz w:val="24"/>
                <w:szCs w:val="24"/>
              </w:rPr>
            </w:pPr>
          </w:p>
        </w:tc>
        <w:tc>
          <w:tcPr>
            <w:tcW w:w="822" w:type="pct"/>
            <w:shd w:val="clear" w:color="auto" w:fill="auto"/>
          </w:tcPr>
          <w:p w14:paraId="5BC95A27" w14:textId="6E2E7923" w:rsidR="000F065A" w:rsidRPr="00EE5416" w:rsidRDefault="000F065A" w:rsidP="000F065A">
            <w:pPr>
              <w:spacing w:before="60" w:after="60"/>
              <w:ind w:firstLine="0"/>
              <w:rPr>
                <w:sz w:val="24"/>
                <w:szCs w:val="24"/>
              </w:rPr>
            </w:pPr>
            <w:r w:rsidRPr="00B90856">
              <w:rPr>
                <w:sz w:val="24"/>
                <w:szCs w:val="24"/>
              </w:rPr>
              <w:t>dosageUserName</w:t>
            </w:r>
          </w:p>
        </w:tc>
        <w:tc>
          <w:tcPr>
            <w:tcW w:w="342" w:type="pct"/>
            <w:gridSpan w:val="5"/>
            <w:shd w:val="clear" w:color="auto" w:fill="auto"/>
          </w:tcPr>
          <w:p w14:paraId="56947564" w14:textId="07EA1AF8" w:rsidR="000F065A"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18685466" w14:textId="3B195B42" w:rsidR="000F065A" w:rsidRDefault="000F065A" w:rsidP="000F065A">
            <w:pPr>
              <w:spacing w:before="60" w:after="60"/>
              <w:ind w:firstLine="0"/>
              <w:jc w:val="center"/>
              <w:rPr>
                <w:sz w:val="24"/>
                <w:szCs w:val="24"/>
              </w:rPr>
            </w:pPr>
            <w:r>
              <w:rPr>
                <w:sz w:val="24"/>
                <w:szCs w:val="24"/>
              </w:rPr>
              <w:t>Т(1-500)</w:t>
            </w:r>
          </w:p>
        </w:tc>
        <w:tc>
          <w:tcPr>
            <w:tcW w:w="1297" w:type="pct"/>
            <w:gridSpan w:val="3"/>
            <w:shd w:val="clear" w:color="auto" w:fill="auto"/>
          </w:tcPr>
          <w:p w14:paraId="757A8313" w14:textId="56CED189" w:rsidR="000F065A" w:rsidRPr="00EE5416" w:rsidRDefault="000F065A" w:rsidP="000F065A">
            <w:pPr>
              <w:spacing w:before="60" w:after="60"/>
              <w:ind w:firstLine="0"/>
              <w:rPr>
                <w:sz w:val="24"/>
                <w:szCs w:val="24"/>
              </w:rPr>
            </w:pPr>
            <w:r w:rsidRPr="00B90856">
              <w:rPr>
                <w:sz w:val="24"/>
                <w:szCs w:val="24"/>
              </w:rPr>
              <w:t>Наименование потребительской единицы дозировки по справочнику  "Дозировки лекарственных препаратов"</w:t>
            </w:r>
          </w:p>
        </w:tc>
        <w:tc>
          <w:tcPr>
            <w:tcW w:w="1356" w:type="pct"/>
            <w:shd w:val="clear" w:color="auto" w:fill="auto"/>
          </w:tcPr>
          <w:p w14:paraId="78036EAE" w14:textId="77777777" w:rsidR="000F065A" w:rsidRPr="00AC1C6A" w:rsidRDefault="000F065A" w:rsidP="000F065A">
            <w:pPr>
              <w:spacing w:before="60" w:after="60"/>
              <w:ind w:firstLine="0"/>
              <w:rPr>
                <w:sz w:val="24"/>
                <w:szCs w:val="24"/>
              </w:rPr>
            </w:pPr>
          </w:p>
        </w:tc>
      </w:tr>
      <w:tr w:rsidR="000F065A" w:rsidRPr="002947D3" w14:paraId="532E6C67" w14:textId="77777777" w:rsidTr="00AC1C6A">
        <w:tc>
          <w:tcPr>
            <w:tcW w:w="5000" w:type="pct"/>
            <w:gridSpan w:val="12"/>
            <w:shd w:val="clear" w:color="auto" w:fill="auto"/>
            <w:hideMark/>
          </w:tcPr>
          <w:p w14:paraId="49300B4D" w14:textId="37DE4022" w:rsidR="000F065A" w:rsidRPr="002947D3" w:rsidRDefault="000F065A" w:rsidP="000F065A">
            <w:pPr>
              <w:spacing w:before="60" w:after="60"/>
              <w:ind w:firstLine="0"/>
              <w:jc w:val="center"/>
              <w:rPr>
                <w:sz w:val="24"/>
                <w:szCs w:val="24"/>
              </w:rPr>
            </w:pPr>
            <w:r w:rsidRPr="00AC1C6A">
              <w:rPr>
                <w:b/>
                <w:bCs/>
                <w:sz w:val="24"/>
                <w:szCs w:val="24"/>
              </w:rPr>
              <w:t>Производитель лекарственного препарата. Изменено вручную</w:t>
            </w:r>
          </w:p>
        </w:tc>
      </w:tr>
      <w:tr w:rsidR="000F065A" w:rsidRPr="002947D3" w14:paraId="3D12EEA0" w14:textId="77777777" w:rsidTr="003436C8">
        <w:tc>
          <w:tcPr>
            <w:tcW w:w="684" w:type="pct"/>
            <w:shd w:val="clear" w:color="auto" w:fill="auto"/>
            <w:hideMark/>
          </w:tcPr>
          <w:p w14:paraId="370186AE" w14:textId="29D03B18" w:rsidR="000F065A" w:rsidRPr="002947D3" w:rsidRDefault="000F065A" w:rsidP="000F065A">
            <w:pPr>
              <w:spacing w:before="60" w:after="60"/>
              <w:ind w:firstLine="0"/>
              <w:rPr>
                <w:sz w:val="24"/>
                <w:szCs w:val="24"/>
              </w:rPr>
            </w:pPr>
            <w:r w:rsidRPr="00AC1C6A">
              <w:rPr>
                <w:b/>
                <w:bCs/>
                <w:sz w:val="24"/>
                <w:szCs w:val="24"/>
              </w:rPr>
              <w:t>editedManufacturerInfo</w:t>
            </w:r>
          </w:p>
        </w:tc>
        <w:tc>
          <w:tcPr>
            <w:tcW w:w="822" w:type="pct"/>
            <w:shd w:val="clear" w:color="auto" w:fill="auto"/>
            <w:hideMark/>
          </w:tcPr>
          <w:p w14:paraId="5098A431"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0ADFC39F"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456059BE"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1C5FA398"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1C13C255" w14:textId="77777777" w:rsidR="000F065A" w:rsidRPr="002947D3" w:rsidRDefault="000F065A" w:rsidP="000F065A">
            <w:pPr>
              <w:spacing w:before="60" w:after="60"/>
              <w:ind w:firstLine="0"/>
              <w:rPr>
                <w:sz w:val="24"/>
                <w:szCs w:val="24"/>
              </w:rPr>
            </w:pPr>
          </w:p>
        </w:tc>
      </w:tr>
      <w:tr w:rsidR="000F065A" w:rsidRPr="002947D3" w14:paraId="1B5FB695" w14:textId="77777777" w:rsidTr="003436C8">
        <w:tc>
          <w:tcPr>
            <w:tcW w:w="684" w:type="pct"/>
            <w:shd w:val="clear" w:color="auto" w:fill="auto"/>
            <w:hideMark/>
          </w:tcPr>
          <w:p w14:paraId="1A594F5D"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6F465117" w14:textId="77777777" w:rsidR="000F065A" w:rsidRPr="002947D3" w:rsidRDefault="000F065A" w:rsidP="000F065A">
            <w:pPr>
              <w:spacing w:before="60" w:after="60"/>
              <w:ind w:firstLine="0"/>
              <w:rPr>
                <w:sz w:val="24"/>
                <w:szCs w:val="24"/>
              </w:rPr>
            </w:pPr>
            <w:r w:rsidRPr="00EE5416">
              <w:rPr>
                <w:sz w:val="24"/>
                <w:szCs w:val="24"/>
              </w:rPr>
              <w:t>manufacturerOKSM</w:t>
            </w:r>
          </w:p>
        </w:tc>
        <w:tc>
          <w:tcPr>
            <w:tcW w:w="342" w:type="pct"/>
            <w:gridSpan w:val="5"/>
            <w:shd w:val="clear" w:color="auto" w:fill="auto"/>
            <w:hideMark/>
          </w:tcPr>
          <w:p w14:paraId="77A1C2EF" w14:textId="5118E187" w:rsidR="000F065A" w:rsidRPr="004E53B5"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13C0341A" w14:textId="77777777" w:rsidR="000F065A" w:rsidRPr="00EE5416"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4F9B84DD" w14:textId="77777777" w:rsidR="000F065A" w:rsidRPr="002947D3" w:rsidRDefault="000F065A" w:rsidP="000F065A">
            <w:pPr>
              <w:spacing w:before="60" w:after="60"/>
              <w:ind w:firstLine="0"/>
              <w:rPr>
                <w:sz w:val="24"/>
                <w:szCs w:val="24"/>
              </w:rPr>
            </w:pPr>
            <w:r w:rsidRPr="00EE5416">
              <w:rPr>
                <w:sz w:val="24"/>
                <w:szCs w:val="24"/>
              </w:rPr>
              <w:t xml:space="preserve">Страна производителя. </w:t>
            </w:r>
          </w:p>
        </w:tc>
        <w:tc>
          <w:tcPr>
            <w:tcW w:w="1356" w:type="pct"/>
            <w:shd w:val="clear" w:color="auto" w:fill="auto"/>
            <w:hideMark/>
          </w:tcPr>
          <w:p w14:paraId="780CD576" w14:textId="77777777" w:rsidR="000F065A" w:rsidRDefault="000F065A" w:rsidP="000F065A">
            <w:pPr>
              <w:spacing w:before="60" w:after="60"/>
              <w:ind w:firstLine="0"/>
              <w:rPr>
                <w:sz w:val="24"/>
                <w:szCs w:val="24"/>
              </w:rPr>
            </w:pPr>
            <w:r w:rsidRPr="00EE5416">
              <w:rPr>
                <w:sz w:val="24"/>
                <w:szCs w:val="24"/>
              </w:rPr>
              <w:t>Ссылка на классификатор ОКСМ (nsiOKSM)</w:t>
            </w:r>
          </w:p>
          <w:p w14:paraId="1C44EDB3" w14:textId="3869F3D0" w:rsidR="000F065A" w:rsidRPr="002947D3" w:rsidRDefault="000F065A" w:rsidP="000F065A">
            <w:pPr>
              <w:spacing w:before="60" w:after="60"/>
              <w:ind w:firstLine="0"/>
              <w:rPr>
                <w:sz w:val="24"/>
                <w:szCs w:val="24"/>
              </w:rPr>
            </w:pPr>
            <w:r>
              <w:rPr>
                <w:sz w:val="24"/>
                <w:szCs w:val="24"/>
              </w:rPr>
              <w:t>Состав см. выше</w:t>
            </w:r>
          </w:p>
        </w:tc>
      </w:tr>
      <w:tr w:rsidR="000F065A" w:rsidRPr="002947D3" w14:paraId="535D1E4E" w14:textId="77777777" w:rsidTr="003436C8">
        <w:tc>
          <w:tcPr>
            <w:tcW w:w="684" w:type="pct"/>
            <w:shd w:val="clear" w:color="auto" w:fill="auto"/>
          </w:tcPr>
          <w:p w14:paraId="41EC41B4" w14:textId="77777777" w:rsidR="000F065A" w:rsidRPr="002947D3" w:rsidRDefault="000F065A" w:rsidP="000F065A">
            <w:pPr>
              <w:spacing w:before="60" w:after="60"/>
              <w:ind w:firstLine="0"/>
              <w:rPr>
                <w:sz w:val="24"/>
                <w:szCs w:val="24"/>
              </w:rPr>
            </w:pPr>
          </w:p>
        </w:tc>
        <w:tc>
          <w:tcPr>
            <w:tcW w:w="822" w:type="pct"/>
            <w:shd w:val="clear" w:color="auto" w:fill="auto"/>
          </w:tcPr>
          <w:p w14:paraId="1FA16C7C" w14:textId="77777777" w:rsidR="000F065A" w:rsidRPr="00EE5416" w:rsidRDefault="000F065A" w:rsidP="000F065A">
            <w:pPr>
              <w:spacing w:before="60" w:after="60"/>
              <w:ind w:firstLine="0"/>
              <w:rPr>
                <w:b/>
                <w:sz w:val="24"/>
                <w:szCs w:val="24"/>
              </w:rPr>
            </w:pPr>
            <w:r w:rsidRPr="00EE5416">
              <w:rPr>
                <w:sz w:val="24"/>
                <w:szCs w:val="24"/>
              </w:rPr>
              <w:t>manufacturerName</w:t>
            </w:r>
          </w:p>
        </w:tc>
        <w:tc>
          <w:tcPr>
            <w:tcW w:w="342" w:type="pct"/>
            <w:gridSpan w:val="5"/>
            <w:shd w:val="clear" w:color="auto" w:fill="auto"/>
          </w:tcPr>
          <w:p w14:paraId="0ECB9F93" w14:textId="77777777" w:rsidR="000F065A" w:rsidRPr="004E53B5"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34B58BAA" w14:textId="77777777" w:rsidR="000F065A" w:rsidRPr="00EE5416" w:rsidRDefault="000F065A" w:rsidP="000F065A">
            <w:pPr>
              <w:spacing w:before="60" w:after="60"/>
              <w:ind w:firstLine="0"/>
              <w:jc w:val="center"/>
              <w:rPr>
                <w:sz w:val="24"/>
                <w:szCs w:val="24"/>
              </w:rPr>
            </w:pPr>
            <w:r>
              <w:rPr>
                <w:sz w:val="24"/>
                <w:szCs w:val="24"/>
              </w:rPr>
              <w:t>Т(1-500)</w:t>
            </w:r>
          </w:p>
        </w:tc>
        <w:tc>
          <w:tcPr>
            <w:tcW w:w="1297" w:type="pct"/>
            <w:gridSpan w:val="3"/>
            <w:shd w:val="clear" w:color="auto" w:fill="auto"/>
          </w:tcPr>
          <w:p w14:paraId="33BBDA9E" w14:textId="77777777" w:rsidR="000F065A" w:rsidRPr="00184D75" w:rsidRDefault="000F065A" w:rsidP="000F065A">
            <w:pPr>
              <w:spacing w:before="60" w:after="60"/>
              <w:ind w:firstLine="0"/>
              <w:rPr>
                <w:sz w:val="24"/>
                <w:szCs w:val="24"/>
              </w:rPr>
            </w:pPr>
            <w:r w:rsidRPr="00EE5416">
              <w:rPr>
                <w:sz w:val="24"/>
                <w:szCs w:val="24"/>
              </w:rPr>
              <w:t>Наименование прозводителя</w:t>
            </w:r>
          </w:p>
        </w:tc>
        <w:tc>
          <w:tcPr>
            <w:tcW w:w="1356" w:type="pct"/>
            <w:shd w:val="clear" w:color="auto" w:fill="auto"/>
          </w:tcPr>
          <w:p w14:paraId="48BE9B6A" w14:textId="77777777" w:rsidR="000F065A" w:rsidRPr="00DF7410" w:rsidRDefault="000F065A" w:rsidP="000F065A">
            <w:pPr>
              <w:spacing w:before="60" w:after="60"/>
              <w:ind w:firstLine="0"/>
              <w:rPr>
                <w:sz w:val="24"/>
                <w:szCs w:val="24"/>
              </w:rPr>
            </w:pPr>
          </w:p>
        </w:tc>
      </w:tr>
      <w:tr w:rsidR="000F065A" w:rsidRPr="002947D3" w14:paraId="3440F6EF" w14:textId="77777777" w:rsidTr="00AC1C6A">
        <w:tc>
          <w:tcPr>
            <w:tcW w:w="5000" w:type="pct"/>
            <w:gridSpan w:val="12"/>
            <w:shd w:val="clear" w:color="auto" w:fill="auto"/>
            <w:hideMark/>
          </w:tcPr>
          <w:p w14:paraId="24A3A014" w14:textId="64CDB3AE" w:rsidR="000F065A" w:rsidRPr="002947D3" w:rsidRDefault="000F065A" w:rsidP="000F065A">
            <w:pPr>
              <w:spacing w:before="60" w:after="60"/>
              <w:ind w:firstLine="0"/>
              <w:jc w:val="center"/>
              <w:rPr>
                <w:sz w:val="24"/>
                <w:szCs w:val="24"/>
              </w:rPr>
            </w:pPr>
            <w:r w:rsidRPr="00AC1C6A">
              <w:rPr>
                <w:b/>
                <w:bCs/>
                <w:sz w:val="24"/>
                <w:szCs w:val="24"/>
              </w:rPr>
              <w:t>Сведения об упаковках. Изменено вручную</w:t>
            </w:r>
          </w:p>
        </w:tc>
      </w:tr>
      <w:tr w:rsidR="000F065A" w:rsidRPr="002947D3" w14:paraId="0FDD5ADB" w14:textId="77777777" w:rsidTr="003436C8">
        <w:tc>
          <w:tcPr>
            <w:tcW w:w="684" w:type="pct"/>
            <w:shd w:val="clear" w:color="auto" w:fill="auto"/>
            <w:hideMark/>
          </w:tcPr>
          <w:p w14:paraId="3B4DF63B" w14:textId="6BF6CD3B" w:rsidR="000F065A" w:rsidRPr="002947D3" w:rsidRDefault="000F065A" w:rsidP="000F065A">
            <w:pPr>
              <w:spacing w:before="60" w:after="60"/>
              <w:ind w:firstLine="0"/>
              <w:rPr>
                <w:sz w:val="24"/>
                <w:szCs w:val="24"/>
              </w:rPr>
            </w:pPr>
            <w:r w:rsidRPr="00AC1C6A">
              <w:rPr>
                <w:b/>
                <w:bCs/>
                <w:sz w:val="24"/>
                <w:szCs w:val="24"/>
              </w:rPr>
              <w:t>editedPackagingsInfo</w:t>
            </w:r>
          </w:p>
        </w:tc>
        <w:tc>
          <w:tcPr>
            <w:tcW w:w="822" w:type="pct"/>
            <w:shd w:val="clear" w:color="auto" w:fill="auto"/>
            <w:hideMark/>
          </w:tcPr>
          <w:p w14:paraId="38EC133F"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53AB1B3F"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6641250A"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6C36D2B6"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0E3E8768" w14:textId="77777777" w:rsidR="000F065A" w:rsidRPr="002947D3" w:rsidRDefault="000F065A" w:rsidP="000F065A">
            <w:pPr>
              <w:spacing w:before="60" w:after="60"/>
              <w:ind w:firstLine="0"/>
              <w:rPr>
                <w:sz w:val="24"/>
                <w:szCs w:val="24"/>
              </w:rPr>
            </w:pPr>
          </w:p>
        </w:tc>
      </w:tr>
      <w:tr w:rsidR="000F065A" w:rsidRPr="002947D3" w14:paraId="747BE60D" w14:textId="77777777" w:rsidTr="003436C8">
        <w:tc>
          <w:tcPr>
            <w:tcW w:w="684" w:type="pct"/>
            <w:shd w:val="clear" w:color="auto" w:fill="auto"/>
            <w:hideMark/>
          </w:tcPr>
          <w:p w14:paraId="39F32E45"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4142D513" w14:textId="77777777" w:rsidR="000F065A" w:rsidRPr="002947D3" w:rsidRDefault="000F065A" w:rsidP="000F065A">
            <w:pPr>
              <w:spacing w:before="60" w:after="60"/>
              <w:ind w:firstLine="0"/>
              <w:rPr>
                <w:sz w:val="24"/>
                <w:szCs w:val="24"/>
              </w:rPr>
            </w:pPr>
            <w:r w:rsidRPr="00524CD1">
              <w:rPr>
                <w:sz w:val="24"/>
                <w:szCs w:val="24"/>
              </w:rPr>
              <w:t>packagingInfo</w:t>
            </w:r>
          </w:p>
        </w:tc>
        <w:tc>
          <w:tcPr>
            <w:tcW w:w="342" w:type="pct"/>
            <w:gridSpan w:val="5"/>
            <w:shd w:val="clear" w:color="auto" w:fill="auto"/>
            <w:hideMark/>
          </w:tcPr>
          <w:p w14:paraId="3BF502BC" w14:textId="77777777" w:rsidR="000F065A" w:rsidRPr="004E53B5"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4176AF0D" w14:textId="77777777" w:rsidR="000F065A" w:rsidRPr="00524CD1"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01266DE1" w14:textId="77777777" w:rsidR="000F065A" w:rsidRPr="002947D3" w:rsidRDefault="000F065A" w:rsidP="000F065A">
            <w:pPr>
              <w:spacing w:before="60" w:after="60"/>
              <w:ind w:firstLine="0"/>
              <w:rPr>
                <w:sz w:val="24"/>
                <w:szCs w:val="24"/>
              </w:rPr>
            </w:pPr>
            <w:r w:rsidRPr="00524CD1">
              <w:rPr>
                <w:sz w:val="24"/>
                <w:szCs w:val="24"/>
              </w:rPr>
              <w:t>Сведения об упаковке</w:t>
            </w:r>
          </w:p>
        </w:tc>
        <w:tc>
          <w:tcPr>
            <w:tcW w:w="1356" w:type="pct"/>
            <w:shd w:val="clear" w:color="auto" w:fill="auto"/>
            <w:hideMark/>
          </w:tcPr>
          <w:p w14:paraId="3A51F049" w14:textId="77777777" w:rsidR="000F065A" w:rsidRPr="00DF7410" w:rsidRDefault="000F065A" w:rsidP="000F065A">
            <w:pPr>
              <w:spacing w:before="60" w:after="60"/>
              <w:ind w:firstLine="0"/>
              <w:rPr>
                <w:sz w:val="24"/>
                <w:szCs w:val="24"/>
              </w:rPr>
            </w:pPr>
          </w:p>
        </w:tc>
      </w:tr>
      <w:tr w:rsidR="000F065A" w:rsidRPr="007C571A" w14:paraId="2E2CE46D" w14:textId="77777777" w:rsidTr="003436C8">
        <w:tc>
          <w:tcPr>
            <w:tcW w:w="684" w:type="pct"/>
            <w:shd w:val="clear" w:color="auto" w:fill="auto"/>
            <w:hideMark/>
          </w:tcPr>
          <w:p w14:paraId="50357B9B"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2ED3BEF4" w14:textId="77777777" w:rsidR="000F065A" w:rsidRPr="002947D3" w:rsidRDefault="000F065A" w:rsidP="000F065A">
            <w:pPr>
              <w:spacing w:before="60" w:after="60"/>
              <w:ind w:firstLine="0"/>
              <w:rPr>
                <w:sz w:val="24"/>
                <w:szCs w:val="24"/>
              </w:rPr>
            </w:pPr>
            <w:r w:rsidRPr="00524CD1">
              <w:rPr>
                <w:sz w:val="24"/>
                <w:szCs w:val="24"/>
              </w:rPr>
              <w:t>primaryPackagingInfo</w:t>
            </w:r>
          </w:p>
        </w:tc>
        <w:tc>
          <w:tcPr>
            <w:tcW w:w="342" w:type="pct"/>
            <w:gridSpan w:val="5"/>
            <w:shd w:val="clear" w:color="auto" w:fill="auto"/>
          </w:tcPr>
          <w:p w14:paraId="0C5161B9" w14:textId="77777777" w:rsidR="000F065A" w:rsidRPr="00524CD1"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291EA9D6" w14:textId="77777777" w:rsidR="000F065A" w:rsidRPr="00524CD1"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18662FFD" w14:textId="6C6F666B" w:rsidR="000F065A" w:rsidRPr="007C571A" w:rsidRDefault="000F065A" w:rsidP="000F065A">
            <w:pPr>
              <w:spacing w:before="60" w:after="60"/>
              <w:ind w:firstLine="0"/>
              <w:rPr>
                <w:sz w:val="24"/>
                <w:szCs w:val="24"/>
                <w:lang w:val="en-US"/>
              </w:rPr>
            </w:pPr>
            <w:r w:rsidRPr="007C571A">
              <w:rPr>
                <w:sz w:val="24"/>
                <w:szCs w:val="24"/>
              </w:rPr>
              <w:t>Сведения</w:t>
            </w:r>
            <w:r w:rsidRPr="007C571A">
              <w:rPr>
                <w:sz w:val="24"/>
                <w:szCs w:val="24"/>
                <w:lang w:val="en-US"/>
              </w:rPr>
              <w:t xml:space="preserve"> </w:t>
            </w:r>
            <w:r w:rsidRPr="007C571A">
              <w:rPr>
                <w:sz w:val="24"/>
                <w:szCs w:val="24"/>
              </w:rPr>
              <w:t>о</w:t>
            </w:r>
            <w:r w:rsidRPr="007C571A">
              <w:rPr>
                <w:sz w:val="24"/>
                <w:szCs w:val="24"/>
                <w:lang w:val="en-US"/>
              </w:rPr>
              <w:t xml:space="preserve"> </w:t>
            </w:r>
            <w:r w:rsidRPr="007C571A">
              <w:rPr>
                <w:sz w:val="24"/>
                <w:szCs w:val="24"/>
              </w:rPr>
              <w:t>первичной</w:t>
            </w:r>
            <w:r w:rsidRPr="007C571A">
              <w:rPr>
                <w:sz w:val="24"/>
                <w:szCs w:val="24"/>
                <w:lang w:val="en-US"/>
              </w:rPr>
              <w:t xml:space="preserve"> </w:t>
            </w:r>
            <w:r w:rsidRPr="007C571A">
              <w:rPr>
                <w:sz w:val="24"/>
                <w:szCs w:val="24"/>
              </w:rPr>
              <w:t>упаковке</w:t>
            </w:r>
          </w:p>
        </w:tc>
        <w:tc>
          <w:tcPr>
            <w:tcW w:w="1356" w:type="pct"/>
            <w:shd w:val="clear" w:color="auto" w:fill="auto"/>
          </w:tcPr>
          <w:p w14:paraId="234BCE0F" w14:textId="7FA0633F" w:rsidR="000F065A" w:rsidRPr="007C571A" w:rsidRDefault="000F065A" w:rsidP="000F065A">
            <w:pPr>
              <w:spacing w:before="60" w:after="60"/>
              <w:ind w:firstLine="0"/>
              <w:rPr>
                <w:sz w:val="24"/>
                <w:szCs w:val="24"/>
              </w:rPr>
            </w:pPr>
          </w:p>
        </w:tc>
      </w:tr>
      <w:tr w:rsidR="000F065A" w:rsidRPr="002947D3" w14:paraId="7C96B29F" w14:textId="77777777" w:rsidTr="003436C8">
        <w:tc>
          <w:tcPr>
            <w:tcW w:w="684" w:type="pct"/>
            <w:shd w:val="clear" w:color="auto" w:fill="auto"/>
            <w:hideMark/>
          </w:tcPr>
          <w:p w14:paraId="0B43EE4F" w14:textId="77777777" w:rsidR="000F065A" w:rsidRPr="007C571A" w:rsidRDefault="000F065A" w:rsidP="000F065A">
            <w:pPr>
              <w:spacing w:before="60" w:after="60"/>
              <w:ind w:firstLine="0"/>
              <w:rPr>
                <w:sz w:val="24"/>
                <w:szCs w:val="24"/>
              </w:rPr>
            </w:pPr>
            <w:r w:rsidRPr="00730D15">
              <w:rPr>
                <w:sz w:val="24"/>
                <w:szCs w:val="24"/>
                <w:lang w:val="en-US"/>
              </w:rPr>
              <w:t> </w:t>
            </w:r>
          </w:p>
        </w:tc>
        <w:tc>
          <w:tcPr>
            <w:tcW w:w="822" w:type="pct"/>
            <w:shd w:val="clear" w:color="auto" w:fill="auto"/>
          </w:tcPr>
          <w:p w14:paraId="481A15D4" w14:textId="77777777" w:rsidR="000F065A" w:rsidRPr="00524CD1" w:rsidRDefault="000F065A" w:rsidP="000F065A">
            <w:pPr>
              <w:spacing w:before="60" w:after="60"/>
              <w:ind w:firstLine="0"/>
              <w:rPr>
                <w:sz w:val="24"/>
                <w:szCs w:val="24"/>
                <w:lang w:val="en-US"/>
              </w:rPr>
            </w:pPr>
            <w:r w:rsidRPr="00524CD1">
              <w:rPr>
                <w:sz w:val="24"/>
                <w:szCs w:val="24"/>
                <w:lang w:val="en-US"/>
              </w:rPr>
              <w:t>packaging1Quantity</w:t>
            </w:r>
          </w:p>
        </w:tc>
        <w:tc>
          <w:tcPr>
            <w:tcW w:w="342" w:type="pct"/>
            <w:gridSpan w:val="5"/>
            <w:shd w:val="clear" w:color="auto" w:fill="auto"/>
          </w:tcPr>
          <w:p w14:paraId="2BC44AA5" w14:textId="2EB2F2AC" w:rsidR="000F065A" w:rsidRPr="004E53B5"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2470739C" w14:textId="77777777" w:rsidR="000F065A" w:rsidRPr="00DF7410" w:rsidRDefault="000F065A" w:rsidP="000F065A">
            <w:pPr>
              <w:spacing w:before="60" w:after="60"/>
              <w:ind w:firstLine="0"/>
              <w:jc w:val="center"/>
              <w:rPr>
                <w:sz w:val="24"/>
                <w:szCs w:val="24"/>
              </w:rPr>
            </w:pPr>
            <w:r>
              <w:rPr>
                <w:sz w:val="24"/>
                <w:szCs w:val="24"/>
                <w:lang w:val="en-US"/>
              </w:rPr>
              <w:t>N</w:t>
            </w:r>
            <w:r w:rsidRPr="00524CD1">
              <w:rPr>
                <w:sz w:val="24"/>
                <w:szCs w:val="24"/>
              </w:rPr>
              <w:t>(</w:t>
            </w:r>
            <w:r>
              <w:rPr>
                <w:sz w:val="24"/>
                <w:szCs w:val="24"/>
              </w:rPr>
              <w:t>11,10</w:t>
            </w:r>
            <w:r w:rsidRPr="00524CD1">
              <w:rPr>
                <w:sz w:val="24"/>
                <w:szCs w:val="24"/>
              </w:rPr>
              <w:t>)</w:t>
            </w:r>
          </w:p>
        </w:tc>
        <w:tc>
          <w:tcPr>
            <w:tcW w:w="1297" w:type="pct"/>
            <w:gridSpan w:val="3"/>
            <w:shd w:val="clear" w:color="auto" w:fill="auto"/>
          </w:tcPr>
          <w:p w14:paraId="090FEF15" w14:textId="77777777" w:rsidR="000F065A" w:rsidRPr="002947D3" w:rsidRDefault="000F065A" w:rsidP="000F065A">
            <w:pPr>
              <w:spacing w:before="60" w:after="60"/>
              <w:ind w:firstLine="0"/>
              <w:rPr>
                <w:sz w:val="24"/>
                <w:szCs w:val="24"/>
              </w:rPr>
            </w:pPr>
            <w:r w:rsidRPr="00524CD1">
              <w:rPr>
                <w:sz w:val="24"/>
                <w:szCs w:val="24"/>
              </w:rPr>
              <w:t>Количество лекарственных форм в первичной упаковке</w:t>
            </w:r>
          </w:p>
        </w:tc>
        <w:tc>
          <w:tcPr>
            <w:tcW w:w="1356" w:type="pct"/>
            <w:shd w:val="clear" w:color="auto" w:fill="auto"/>
          </w:tcPr>
          <w:p w14:paraId="4353B013" w14:textId="36F1BBE0" w:rsidR="000F065A" w:rsidRPr="00DF7410" w:rsidRDefault="000F065A" w:rsidP="000F065A">
            <w:pPr>
              <w:spacing w:before="60" w:after="60"/>
              <w:ind w:firstLine="0"/>
              <w:rPr>
                <w:sz w:val="24"/>
                <w:szCs w:val="24"/>
              </w:rPr>
            </w:pPr>
          </w:p>
        </w:tc>
      </w:tr>
      <w:tr w:rsidR="000F065A" w:rsidRPr="002947D3" w14:paraId="154BE281" w14:textId="77777777" w:rsidTr="003436C8">
        <w:tc>
          <w:tcPr>
            <w:tcW w:w="684" w:type="pct"/>
            <w:shd w:val="clear" w:color="auto" w:fill="auto"/>
            <w:hideMark/>
          </w:tcPr>
          <w:p w14:paraId="3C4F8947"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52524B06" w14:textId="77777777" w:rsidR="000F065A" w:rsidRPr="002947D3" w:rsidRDefault="000F065A" w:rsidP="000F065A">
            <w:pPr>
              <w:spacing w:before="60" w:after="60"/>
              <w:ind w:firstLine="0"/>
              <w:rPr>
                <w:sz w:val="24"/>
                <w:szCs w:val="24"/>
              </w:rPr>
            </w:pPr>
            <w:r>
              <w:rPr>
                <w:sz w:val="24"/>
                <w:szCs w:val="24"/>
                <w:lang w:val="en-US"/>
              </w:rPr>
              <w:t>p</w:t>
            </w:r>
            <w:r>
              <w:rPr>
                <w:sz w:val="24"/>
                <w:szCs w:val="24"/>
              </w:rPr>
              <w:t>ackaging</w:t>
            </w:r>
            <w:r w:rsidRPr="003C6F8C">
              <w:rPr>
                <w:sz w:val="24"/>
                <w:szCs w:val="24"/>
              </w:rPr>
              <w:t>2</w:t>
            </w:r>
            <w:r w:rsidRPr="00524CD1">
              <w:rPr>
                <w:sz w:val="24"/>
                <w:szCs w:val="24"/>
              </w:rPr>
              <w:t>Quantity</w:t>
            </w:r>
          </w:p>
        </w:tc>
        <w:tc>
          <w:tcPr>
            <w:tcW w:w="342" w:type="pct"/>
            <w:gridSpan w:val="5"/>
            <w:shd w:val="clear" w:color="auto" w:fill="auto"/>
          </w:tcPr>
          <w:p w14:paraId="3A15040A" w14:textId="452B1850" w:rsidR="000F065A" w:rsidRPr="004E53B5"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5348CBD3" w14:textId="77777777" w:rsidR="000F065A" w:rsidRPr="00DF7410" w:rsidRDefault="000F065A" w:rsidP="000F065A">
            <w:pPr>
              <w:spacing w:before="60" w:after="60"/>
              <w:ind w:firstLine="0"/>
              <w:jc w:val="center"/>
              <w:rPr>
                <w:sz w:val="24"/>
                <w:szCs w:val="24"/>
              </w:rPr>
            </w:pPr>
            <w:r>
              <w:rPr>
                <w:sz w:val="24"/>
                <w:szCs w:val="24"/>
                <w:lang w:val="en-US"/>
              </w:rPr>
              <w:t>N</w:t>
            </w:r>
            <w:r w:rsidRPr="00524CD1">
              <w:rPr>
                <w:sz w:val="24"/>
                <w:szCs w:val="24"/>
              </w:rPr>
              <w:t>(</w:t>
            </w:r>
            <w:r>
              <w:rPr>
                <w:sz w:val="24"/>
                <w:szCs w:val="24"/>
              </w:rPr>
              <w:t>11</w:t>
            </w:r>
            <w:r w:rsidRPr="00524CD1">
              <w:rPr>
                <w:sz w:val="24"/>
                <w:szCs w:val="24"/>
              </w:rPr>
              <w:t>)</w:t>
            </w:r>
          </w:p>
        </w:tc>
        <w:tc>
          <w:tcPr>
            <w:tcW w:w="1297" w:type="pct"/>
            <w:gridSpan w:val="3"/>
            <w:shd w:val="clear" w:color="auto" w:fill="auto"/>
          </w:tcPr>
          <w:p w14:paraId="2AC02F7A" w14:textId="77777777" w:rsidR="000F065A" w:rsidRPr="002947D3" w:rsidRDefault="000F065A" w:rsidP="000F065A">
            <w:pPr>
              <w:spacing w:before="60" w:after="60"/>
              <w:ind w:firstLine="0"/>
              <w:rPr>
                <w:sz w:val="24"/>
                <w:szCs w:val="24"/>
              </w:rPr>
            </w:pPr>
            <w:r w:rsidRPr="00524CD1">
              <w:rPr>
                <w:sz w:val="24"/>
                <w:szCs w:val="24"/>
              </w:rPr>
              <w:t>Количество первичных упаковок во вторичной (потребительской) упаковке</w:t>
            </w:r>
          </w:p>
        </w:tc>
        <w:tc>
          <w:tcPr>
            <w:tcW w:w="1356" w:type="pct"/>
            <w:shd w:val="clear" w:color="auto" w:fill="auto"/>
          </w:tcPr>
          <w:p w14:paraId="29EA1C49" w14:textId="7918CDE4" w:rsidR="000F065A" w:rsidRPr="00DF7410" w:rsidRDefault="000F065A" w:rsidP="000F065A">
            <w:pPr>
              <w:spacing w:before="60" w:after="60"/>
              <w:ind w:firstLine="0"/>
              <w:rPr>
                <w:sz w:val="24"/>
                <w:szCs w:val="24"/>
              </w:rPr>
            </w:pPr>
          </w:p>
        </w:tc>
      </w:tr>
      <w:tr w:rsidR="000F065A" w:rsidRPr="002947D3" w14:paraId="40F7C655" w14:textId="77777777" w:rsidTr="003436C8">
        <w:tc>
          <w:tcPr>
            <w:tcW w:w="684" w:type="pct"/>
            <w:shd w:val="clear" w:color="auto" w:fill="auto"/>
            <w:hideMark/>
          </w:tcPr>
          <w:p w14:paraId="1B3D3B5E"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171B4A16" w14:textId="77777777" w:rsidR="000F065A" w:rsidRPr="002947D3" w:rsidRDefault="000F065A" w:rsidP="000F065A">
            <w:pPr>
              <w:spacing w:before="60" w:after="60"/>
              <w:ind w:firstLine="0"/>
              <w:rPr>
                <w:sz w:val="24"/>
                <w:szCs w:val="24"/>
              </w:rPr>
            </w:pPr>
            <w:r w:rsidRPr="00524CD1">
              <w:rPr>
                <w:sz w:val="24"/>
                <w:szCs w:val="24"/>
              </w:rPr>
              <w:t>sumaryPackagingQuantity</w:t>
            </w:r>
          </w:p>
        </w:tc>
        <w:tc>
          <w:tcPr>
            <w:tcW w:w="342" w:type="pct"/>
            <w:gridSpan w:val="5"/>
            <w:shd w:val="clear" w:color="auto" w:fill="auto"/>
          </w:tcPr>
          <w:p w14:paraId="0CF5E5AB" w14:textId="77777777" w:rsidR="000F065A" w:rsidRPr="004E53B5"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50788306" w14:textId="77777777" w:rsidR="000F065A" w:rsidRPr="00DF7410" w:rsidRDefault="000F065A" w:rsidP="000F065A">
            <w:pPr>
              <w:spacing w:before="60" w:after="60"/>
              <w:ind w:firstLine="0"/>
              <w:jc w:val="center"/>
              <w:rPr>
                <w:sz w:val="24"/>
                <w:szCs w:val="24"/>
              </w:rPr>
            </w:pPr>
            <w:r>
              <w:rPr>
                <w:sz w:val="24"/>
                <w:szCs w:val="24"/>
                <w:lang w:val="en-US"/>
              </w:rPr>
              <w:t>N</w:t>
            </w:r>
            <w:r w:rsidRPr="00524CD1">
              <w:rPr>
                <w:sz w:val="24"/>
                <w:szCs w:val="24"/>
              </w:rPr>
              <w:t>(</w:t>
            </w:r>
            <w:r>
              <w:rPr>
                <w:sz w:val="24"/>
                <w:szCs w:val="24"/>
              </w:rPr>
              <w:t>22</w:t>
            </w:r>
            <w:r>
              <w:rPr>
                <w:sz w:val="24"/>
                <w:szCs w:val="24"/>
                <w:lang w:val="en-US"/>
              </w:rPr>
              <w:t>,</w:t>
            </w:r>
            <w:r>
              <w:rPr>
                <w:sz w:val="24"/>
                <w:szCs w:val="24"/>
              </w:rPr>
              <w:t>10</w:t>
            </w:r>
            <w:r w:rsidRPr="00524CD1">
              <w:rPr>
                <w:sz w:val="24"/>
                <w:szCs w:val="24"/>
              </w:rPr>
              <w:t>)</w:t>
            </w:r>
          </w:p>
        </w:tc>
        <w:tc>
          <w:tcPr>
            <w:tcW w:w="1297" w:type="pct"/>
            <w:gridSpan w:val="3"/>
            <w:shd w:val="clear" w:color="auto" w:fill="auto"/>
          </w:tcPr>
          <w:p w14:paraId="3A4755F8" w14:textId="2B169562" w:rsidR="000F065A" w:rsidRPr="00524CD1" w:rsidRDefault="00A16D32" w:rsidP="000F065A">
            <w:pPr>
              <w:spacing w:before="60" w:after="60"/>
              <w:ind w:firstLine="0"/>
              <w:rPr>
                <w:sz w:val="24"/>
                <w:szCs w:val="24"/>
              </w:rPr>
            </w:pPr>
            <w:r w:rsidRPr="00A16D32">
              <w:rPr>
                <w:sz w:val="24"/>
                <w:szCs w:val="24"/>
              </w:rPr>
              <w:t>Количество потребительских единиц в потребительской упаковке</w:t>
            </w:r>
          </w:p>
        </w:tc>
        <w:tc>
          <w:tcPr>
            <w:tcW w:w="1356" w:type="pct"/>
            <w:shd w:val="clear" w:color="auto" w:fill="auto"/>
          </w:tcPr>
          <w:p w14:paraId="5DB9EE4C" w14:textId="1C6DA81F" w:rsidR="000F065A" w:rsidRPr="00DF7410" w:rsidRDefault="00A16D32" w:rsidP="000F065A">
            <w:pPr>
              <w:spacing w:before="60" w:after="60"/>
              <w:ind w:firstLine="0"/>
              <w:rPr>
                <w:sz w:val="24"/>
                <w:szCs w:val="24"/>
              </w:rPr>
            </w:pPr>
            <w:r w:rsidRPr="00A16D32">
              <w:rPr>
                <w:sz w:val="24"/>
                <w:szCs w:val="24"/>
              </w:rPr>
              <w:t>Количество потребительских единиц в потребительской упаковке. Принимается и сохраняется. Если не задано, то автоматически рассчитывается как произведение packaging1Quantity*packaging2Quantity</w:t>
            </w:r>
          </w:p>
        </w:tc>
      </w:tr>
      <w:tr w:rsidR="000F065A" w:rsidRPr="002947D3" w14:paraId="2D3172D5" w14:textId="77777777" w:rsidTr="003436C8">
        <w:tc>
          <w:tcPr>
            <w:tcW w:w="684" w:type="pct"/>
            <w:shd w:val="clear" w:color="auto" w:fill="auto"/>
            <w:hideMark/>
          </w:tcPr>
          <w:p w14:paraId="7C8073DB"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66E9959D" w14:textId="77777777" w:rsidR="000F065A" w:rsidRPr="002947D3" w:rsidRDefault="000F065A" w:rsidP="000F065A">
            <w:pPr>
              <w:spacing w:before="60" w:after="60"/>
              <w:ind w:firstLine="0"/>
              <w:rPr>
                <w:sz w:val="24"/>
                <w:szCs w:val="24"/>
              </w:rPr>
            </w:pPr>
            <w:r w:rsidRPr="00AD7489">
              <w:rPr>
                <w:sz w:val="24"/>
                <w:szCs w:val="24"/>
              </w:rPr>
              <w:t>completeness</w:t>
            </w:r>
          </w:p>
        </w:tc>
        <w:tc>
          <w:tcPr>
            <w:tcW w:w="342" w:type="pct"/>
            <w:gridSpan w:val="5"/>
            <w:shd w:val="clear" w:color="auto" w:fill="auto"/>
          </w:tcPr>
          <w:p w14:paraId="2A1D8805" w14:textId="77777777" w:rsidR="000F065A" w:rsidRPr="004E53B5"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49F7F571" w14:textId="77777777" w:rsidR="000F065A" w:rsidRPr="00DF7410" w:rsidRDefault="000F065A" w:rsidP="000F065A">
            <w:pPr>
              <w:spacing w:before="60" w:after="60"/>
              <w:ind w:firstLine="0"/>
              <w:jc w:val="center"/>
              <w:rPr>
                <w:sz w:val="24"/>
                <w:szCs w:val="24"/>
              </w:rPr>
            </w:pPr>
            <w:r>
              <w:rPr>
                <w:sz w:val="24"/>
                <w:szCs w:val="24"/>
              </w:rPr>
              <w:t>Т</w:t>
            </w:r>
            <w:r w:rsidRPr="00524CD1">
              <w:rPr>
                <w:sz w:val="24"/>
                <w:szCs w:val="24"/>
              </w:rPr>
              <w:t>(</w:t>
            </w:r>
            <w:r>
              <w:rPr>
                <w:sz w:val="24"/>
                <w:szCs w:val="24"/>
              </w:rPr>
              <w:t>1-500</w:t>
            </w:r>
            <w:r w:rsidRPr="00524CD1">
              <w:rPr>
                <w:sz w:val="24"/>
                <w:szCs w:val="24"/>
              </w:rPr>
              <w:t>)</w:t>
            </w:r>
          </w:p>
        </w:tc>
        <w:tc>
          <w:tcPr>
            <w:tcW w:w="1297" w:type="pct"/>
            <w:gridSpan w:val="3"/>
            <w:shd w:val="clear" w:color="auto" w:fill="auto"/>
          </w:tcPr>
          <w:p w14:paraId="488FD0C8" w14:textId="77777777" w:rsidR="000F065A" w:rsidRPr="00524CD1" w:rsidRDefault="000F065A" w:rsidP="000F065A">
            <w:pPr>
              <w:spacing w:before="60" w:after="60"/>
              <w:ind w:firstLine="0"/>
              <w:rPr>
                <w:sz w:val="24"/>
                <w:szCs w:val="24"/>
              </w:rPr>
            </w:pPr>
            <w:r w:rsidRPr="00AD7489">
              <w:rPr>
                <w:sz w:val="24"/>
                <w:szCs w:val="24"/>
              </w:rPr>
              <w:t>Комплектность упаковки</w:t>
            </w:r>
          </w:p>
        </w:tc>
        <w:tc>
          <w:tcPr>
            <w:tcW w:w="1356" w:type="pct"/>
            <w:shd w:val="clear" w:color="auto" w:fill="auto"/>
          </w:tcPr>
          <w:p w14:paraId="5049759A" w14:textId="77777777" w:rsidR="000F065A" w:rsidRPr="00DF7410" w:rsidRDefault="000F065A" w:rsidP="000F065A">
            <w:pPr>
              <w:spacing w:before="60" w:after="60"/>
              <w:ind w:firstLine="0"/>
              <w:rPr>
                <w:sz w:val="24"/>
                <w:szCs w:val="24"/>
              </w:rPr>
            </w:pPr>
          </w:p>
        </w:tc>
      </w:tr>
      <w:tr w:rsidR="000F065A" w:rsidRPr="002947D3" w14:paraId="3AFCC4BE" w14:textId="77777777" w:rsidTr="003436C8">
        <w:tc>
          <w:tcPr>
            <w:tcW w:w="684" w:type="pct"/>
            <w:shd w:val="clear" w:color="auto" w:fill="auto"/>
            <w:hideMark/>
          </w:tcPr>
          <w:p w14:paraId="5D0F1FB5"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284043CA" w14:textId="77777777" w:rsidR="000F065A" w:rsidRPr="002947D3" w:rsidRDefault="000F065A" w:rsidP="000F065A">
            <w:pPr>
              <w:spacing w:before="60" w:after="60"/>
              <w:ind w:firstLine="0"/>
              <w:rPr>
                <w:sz w:val="24"/>
                <w:szCs w:val="24"/>
              </w:rPr>
            </w:pPr>
            <w:r w:rsidRPr="00524CD1">
              <w:rPr>
                <w:sz w:val="24"/>
                <w:szCs w:val="24"/>
              </w:rPr>
              <w:t>drugQuantity</w:t>
            </w:r>
          </w:p>
        </w:tc>
        <w:tc>
          <w:tcPr>
            <w:tcW w:w="342" w:type="pct"/>
            <w:gridSpan w:val="5"/>
            <w:shd w:val="clear" w:color="auto" w:fill="auto"/>
          </w:tcPr>
          <w:p w14:paraId="4475587A" w14:textId="77777777" w:rsidR="000F065A" w:rsidRPr="00524CD1"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64D00DB8" w14:textId="53AFD714" w:rsidR="000F065A" w:rsidRPr="00524CD1" w:rsidRDefault="000F065A" w:rsidP="000F065A">
            <w:pPr>
              <w:spacing w:before="60" w:after="60"/>
              <w:ind w:firstLine="0"/>
              <w:jc w:val="center"/>
              <w:rPr>
                <w:sz w:val="24"/>
                <w:szCs w:val="24"/>
              </w:rPr>
            </w:pPr>
            <w:r>
              <w:rPr>
                <w:sz w:val="24"/>
                <w:szCs w:val="24"/>
              </w:rPr>
              <w:t>Т</w:t>
            </w:r>
            <w:r w:rsidRPr="00524CD1">
              <w:rPr>
                <w:sz w:val="24"/>
                <w:szCs w:val="24"/>
              </w:rPr>
              <w:t>(</w:t>
            </w:r>
            <w:r>
              <w:rPr>
                <w:sz w:val="24"/>
                <w:szCs w:val="24"/>
              </w:rPr>
              <w:t>1-</w:t>
            </w:r>
            <w:r>
              <w:rPr>
                <w:sz w:val="24"/>
                <w:szCs w:val="24"/>
                <w:lang w:val="en-US"/>
              </w:rPr>
              <w:t>29</w:t>
            </w:r>
            <w:r w:rsidRPr="00524CD1">
              <w:rPr>
                <w:sz w:val="24"/>
                <w:szCs w:val="24"/>
              </w:rPr>
              <w:t>)</w:t>
            </w:r>
          </w:p>
        </w:tc>
        <w:tc>
          <w:tcPr>
            <w:tcW w:w="1297" w:type="pct"/>
            <w:gridSpan w:val="3"/>
            <w:shd w:val="clear" w:color="auto" w:fill="auto"/>
          </w:tcPr>
          <w:p w14:paraId="1CAB3E09" w14:textId="77777777" w:rsidR="000F065A" w:rsidRPr="002947D3" w:rsidRDefault="000F065A" w:rsidP="000F065A">
            <w:pPr>
              <w:spacing w:before="60" w:after="60"/>
              <w:ind w:firstLine="0"/>
              <w:rPr>
                <w:sz w:val="24"/>
                <w:szCs w:val="24"/>
              </w:rPr>
            </w:pPr>
            <w:r w:rsidRPr="00524CD1">
              <w:rPr>
                <w:sz w:val="24"/>
                <w:szCs w:val="24"/>
              </w:rPr>
              <w:t>Количество товара</w:t>
            </w:r>
          </w:p>
        </w:tc>
        <w:tc>
          <w:tcPr>
            <w:tcW w:w="1356" w:type="pct"/>
            <w:shd w:val="clear" w:color="auto" w:fill="auto"/>
          </w:tcPr>
          <w:p w14:paraId="7077B236" w14:textId="5F9CCAE1" w:rsidR="000F065A" w:rsidRPr="00DF7410" w:rsidRDefault="000F065A" w:rsidP="000F065A">
            <w:pPr>
              <w:spacing w:before="60" w:after="60"/>
              <w:ind w:firstLine="0"/>
              <w:rPr>
                <w:sz w:val="24"/>
                <w:szCs w:val="24"/>
              </w:rPr>
            </w:pPr>
            <w:r w:rsidRPr="00FD6D5C">
              <w:rPr>
                <w:sz w:val="24"/>
                <w:szCs w:val="24"/>
              </w:rPr>
              <w:t>Шаблон значения: \d{1,18}(\.\d{1,11})?</w:t>
            </w:r>
          </w:p>
        </w:tc>
      </w:tr>
      <w:tr w:rsidR="000F065A" w:rsidRPr="002947D3" w14:paraId="43CEA63C" w14:textId="77777777" w:rsidTr="00AC1C6A">
        <w:tc>
          <w:tcPr>
            <w:tcW w:w="5000" w:type="pct"/>
            <w:gridSpan w:val="12"/>
            <w:shd w:val="clear" w:color="auto" w:fill="auto"/>
            <w:hideMark/>
          </w:tcPr>
          <w:p w14:paraId="0E148212" w14:textId="77777777" w:rsidR="000F065A" w:rsidRPr="002947D3" w:rsidRDefault="000F065A" w:rsidP="000F065A">
            <w:pPr>
              <w:spacing w:before="60" w:after="60"/>
              <w:ind w:firstLine="0"/>
              <w:jc w:val="center"/>
              <w:rPr>
                <w:sz w:val="24"/>
                <w:szCs w:val="24"/>
              </w:rPr>
            </w:pPr>
            <w:r w:rsidRPr="00524CD1">
              <w:rPr>
                <w:b/>
                <w:bCs/>
                <w:sz w:val="24"/>
                <w:szCs w:val="24"/>
              </w:rPr>
              <w:t>Сведения о первичной упаковке</w:t>
            </w:r>
          </w:p>
        </w:tc>
      </w:tr>
      <w:tr w:rsidR="000F065A" w:rsidRPr="002947D3" w14:paraId="29599A5A" w14:textId="77777777" w:rsidTr="003436C8">
        <w:tc>
          <w:tcPr>
            <w:tcW w:w="684" w:type="pct"/>
            <w:shd w:val="clear" w:color="auto" w:fill="auto"/>
            <w:hideMark/>
          </w:tcPr>
          <w:p w14:paraId="69CC2064" w14:textId="77777777" w:rsidR="000F065A" w:rsidRPr="002947D3" w:rsidRDefault="000F065A" w:rsidP="000F065A">
            <w:pPr>
              <w:spacing w:before="60" w:after="60"/>
              <w:ind w:firstLine="0"/>
              <w:rPr>
                <w:sz w:val="24"/>
                <w:szCs w:val="24"/>
              </w:rPr>
            </w:pPr>
            <w:r w:rsidRPr="00524CD1">
              <w:rPr>
                <w:b/>
                <w:bCs/>
                <w:sz w:val="24"/>
                <w:szCs w:val="24"/>
              </w:rPr>
              <w:t>primaryPackagingInfo</w:t>
            </w:r>
          </w:p>
        </w:tc>
        <w:tc>
          <w:tcPr>
            <w:tcW w:w="822" w:type="pct"/>
            <w:shd w:val="clear" w:color="auto" w:fill="auto"/>
            <w:hideMark/>
          </w:tcPr>
          <w:p w14:paraId="570378F0"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3B437C82"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270C6198"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2108B9F2"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66D23574" w14:textId="77777777" w:rsidR="000F065A" w:rsidRPr="002947D3" w:rsidRDefault="000F065A" w:rsidP="000F065A">
            <w:pPr>
              <w:spacing w:before="60" w:after="60"/>
              <w:ind w:firstLine="0"/>
              <w:rPr>
                <w:sz w:val="24"/>
                <w:szCs w:val="24"/>
              </w:rPr>
            </w:pPr>
          </w:p>
        </w:tc>
      </w:tr>
      <w:tr w:rsidR="000F065A" w:rsidRPr="007C571A" w14:paraId="02FA843A" w14:textId="77777777" w:rsidTr="003436C8">
        <w:tc>
          <w:tcPr>
            <w:tcW w:w="684" w:type="pct"/>
            <w:shd w:val="clear" w:color="auto" w:fill="auto"/>
            <w:hideMark/>
          </w:tcPr>
          <w:p w14:paraId="6D834828" w14:textId="77777777" w:rsidR="000F065A" w:rsidRPr="00730D15" w:rsidRDefault="000F065A" w:rsidP="000F065A">
            <w:pPr>
              <w:spacing w:before="60" w:after="60"/>
              <w:ind w:firstLine="0"/>
              <w:rPr>
                <w:sz w:val="24"/>
                <w:szCs w:val="24"/>
              </w:rPr>
            </w:pPr>
            <w:r w:rsidRPr="00730D15">
              <w:rPr>
                <w:sz w:val="24"/>
                <w:szCs w:val="24"/>
                <w:lang w:val="en-US"/>
              </w:rPr>
              <w:t> </w:t>
            </w:r>
          </w:p>
        </w:tc>
        <w:tc>
          <w:tcPr>
            <w:tcW w:w="822" w:type="pct"/>
            <w:shd w:val="clear" w:color="auto" w:fill="auto"/>
            <w:hideMark/>
          </w:tcPr>
          <w:p w14:paraId="60742216" w14:textId="77777777" w:rsidR="000F065A" w:rsidRPr="00475FE5" w:rsidRDefault="000F065A" w:rsidP="000F065A">
            <w:pPr>
              <w:spacing w:before="60" w:after="60"/>
              <w:ind w:firstLine="0"/>
              <w:rPr>
                <w:sz w:val="24"/>
                <w:szCs w:val="24"/>
                <w:lang w:val="en-US"/>
              </w:rPr>
            </w:pPr>
            <w:r w:rsidRPr="00524CD1">
              <w:rPr>
                <w:sz w:val="24"/>
                <w:szCs w:val="24"/>
              </w:rPr>
              <w:t>primaryPackagingName</w:t>
            </w:r>
          </w:p>
        </w:tc>
        <w:tc>
          <w:tcPr>
            <w:tcW w:w="342" w:type="pct"/>
            <w:gridSpan w:val="5"/>
            <w:shd w:val="clear" w:color="auto" w:fill="auto"/>
            <w:hideMark/>
          </w:tcPr>
          <w:p w14:paraId="624C940F" w14:textId="77777777" w:rsidR="000F065A" w:rsidRPr="00524CD1"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2ED8FD22" w14:textId="77777777" w:rsidR="000F065A" w:rsidRPr="00FD7A92" w:rsidRDefault="000F065A" w:rsidP="000F065A">
            <w:pPr>
              <w:spacing w:before="60" w:after="60"/>
              <w:ind w:firstLine="0"/>
              <w:jc w:val="center"/>
              <w:rPr>
                <w:sz w:val="24"/>
                <w:szCs w:val="24"/>
                <w:lang w:val="en-US"/>
              </w:rPr>
            </w:pPr>
            <w:r>
              <w:rPr>
                <w:sz w:val="24"/>
                <w:szCs w:val="24"/>
                <w:lang w:val="en-US"/>
              </w:rPr>
              <w:t>T(1-500)</w:t>
            </w:r>
          </w:p>
        </w:tc>
        <w:tc>
          <w:tcPr>
            <w:tcW w:w="1297" w:type="pct"/>
            <w:gridSpan w:val="3"/>
            <w:shd w:val="clear" w:color="auto" w:fill="auto"/>
            <w:hideMark/>
          </w:tcPr>
          <w:p w14:paraId="5573DA97" w14:textId="6F7F182C" w:rsidR="000F065A" w:rsidRPr="006C1213" w:rsidRDefault="000F065A" w:rsidP="000F065A">
            <w:pPr>
              <w:spacing w:before="60" w:after="60"/>
              <w:ind w:firstLine="0"/>
              <w:rPr>
                <w:sz w:val="24"/>
                <w:szCs w:val="24"/>
                <w:lang w:val="en-US"/>
              </w:rPr>
            </w:pPr>
            <w:r w:rsidRPr="007C571A">
              <w:rPr>
                <w:sz w:val="24"/>
                <w:szCs w:val="24"/>
              </w:rPr>
              <w:t>Наименование</w:t>
            </w:r>
            <w:r w:rsidRPr="007C571A">
              <w:rPr>
                <w:sz w:val="24"/>
                <w:szCs w:val="24"/>
                <w:lang w:val="en-US"/>
              </w:rPr>
              <w:t xml:space="preserve"> </w:t>
            </w:r>
            <w:r w:rsidRPr="007C571A">
              <w:rPr>
                <w:sz w:val="24"/>
                <w:szCs w:val="24"/>
              </w:rPr>
              <w:t>вида</w:t>
            </w:r>
            <w:r w:rsidRPr="007C571A">
              <w:rPr>
                <w:sz w:val="24"/>
                <w:szCs w:val="24"/>
                <w:lang w:val="en-US"/>
              </w:rPr>
              <w:t xml:space="preserve"> </w:t>
            </w:r>
            <w:r w:rsidRPr="007C571A">
              <w:rPr>
                <w:sz w:val="24"/>
                <w:szCs w:val="24"/>
              </w:rPr>
              <w:t>первичной</w:t>
            </w:r>
            <w:r w:rsidRPr="007C571A">
              <w:rPr>
                <w:sz w:val="24"/>
                <w:szCs w:val="24"/>
                <w:lang w:val="en-US"/>
              </w:rPr>
              <w:t xml:space="preserve"> </w:t>
            </w:r>
            <w:r w:rsidRPr="007C571A">
              <w:rPr>
                <w:sz w:val="24"/>
                <w:szCs w:val="24"/>
              </w:rPr>
              <w:t>упаковки</w:t>
            </w:r>
            <w:r w:rsidRPr="007C571A">
              <w:rPr>
                <w:sz w:val="24"/>
                <w:szCs w:val="24"/>
                <w:lang w:val="en-US"/>
              </w:rPr>
              <w:t xml:space="preserve"> </w:t>
            </w:r>
          </w:p>
        </w:tc>
        <w:tc>
          <w:tcPr>
            <w:tcW w:w="1356" w:type="pct"/>
            <w:shd w:val="clear" w:color="auto" w:fill="auto"/>
            <w:hideMark/>
          </w:tcPr>
          <w:p w14:paraId="5895B982" w14:textId="289F8046" w:rsidR="000F065A" w:rsidRPr="007C571A" w:rsidRDefault="000F065A" w:rsidP="000F065A">
            <w:pPr>
              <w:spacing w:before="60" w:after="60"/>
              <w:ind w:firstLine="0"/>
              <w:rPr>
                <w:sz w:val="24"/>
                <w:szCs w:val="24"/>
              </w:rPr>
            </w:pPr>
          </w:p>
        </w:tc>
      </w:tr>
      <w:tr w:rsidR="000F065A" w:rsidRPr="002947D3" w14:paraId="3449A627" w14:textId="77777777" w:rsidTr="00AC1C6A">
        <w:tc>
          <w:tcPr>
            <w:tcW w:w="5000" w:type="pct"/>
            <w:gridSpan w:val="12"/>
            <w:shd w:val="clear" w:color="auto" w:fill="auto"/>
            <w:hideMark/>
          </w:tcPr>
          <w:p w14:paraId="260F4EAA" w14:textId="24C83D78" w:rsidR="000F065A" w:rsidRPr="002947D3" w:rsidRDefault="000F065A" w:rsidP="000F065A">
            <w:pPr>
              <w:spacing w:before="60" w:after="60"/>
              <w:ind w:firstLine="0"/>
              <w:jc w:val="center"/>
              <w:rPr>
                <w:sz w:val="24"/>
                <w:szCs w:val="24"/>
              </w:rPr>
            </w:pPr>
            <w:r w:rsidRPr="003F7067">
              <w:rPr>
                <w:b/>
                <w:bCs/>
                <w:sz w:val="24"/>
                <w:szCs w:val="24"/>
              </w:rPr>
              <w:t>Позиция по торговому наименованию (ТН) лекарственного средства формируется в текстовой форме</w:t>
            </w:r>
          </w:p>
        </w:tc>
      </w:tr>
      <w:tr w:rsidR="000F065A" w:rsidRPr="002947D3" w14:paraId="3698DBFA" w14:textId="77777777" w:rsidTr="003436C8">
        <w:tc>
          <w:tcPr>
            <w:tcW w:w="684" w:type="pct"/>
            <w:shd w:val="clear" w:color="auto" w:fill="auto"/>
            <w:hideMark/>
          </w:tcPr>
          <w:p w14:paraId="0877EA35" w14:textId="76392BD8" w:rsidR="000F065A" w:rsidRPr="002947D3" w:rsidRDefault="000F065A" w:rsidP="000F065A">
            <w:pPr>
              <w:spacing w:before="60" w:after="60"/>
              <w:ind w:firstLine="0"/>
              <w:rPr>
                <w:sz w:val="24"/>
                <w:szCs w:val="24"/>
              </w:rPr>
            </w:pPr>
            <w:r w:rsidRPr="003F7067">
              <w:rPr>
                <w:b/>
                <w:bCs/>
                <w:sz w:val="24"/>
                <w:szCs w:val="24"/>
              </w:rPr>
              <w:t>positionTradeNameUsingTextForm</w:t>
            </w:r>
          </w:p>
        </w:tc>
        <w:tc>
          <w:tcPr>
            <w:tcW w:w="822" w:type="pct"/>
            <w:shd w:val="clear" w:color="auto" w:fill="auto"/>
            <w:hideMark/>
          </w:tcPr>
          <w:p w14:paraId="7B60A407"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4581AA43"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1A6DA0C9"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7ABE0DB1"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682034DC" w14:textId="77777777" w:rsidR="000F065A" w:rsidRPr="002947D3" w:rsidRDefault="000F065A" w:rsidP="000F065A">
            <w:pPr>
              <w:spacing w:before="60" w:after="60"/>
              <w:ind w:firstLine="0"/>
              <w:rPr>
                <w:sz w:val="24"/>
                <w:szCs w:val="24"/>
              </w:rPr>
            </w:pPr>
          </w:p>
        </w:tc>
      </w:tr>
      <w:tr w:rsidR="000F065A" w:rsidRPr="002947D3" w14:paraId="1A2D2F9C" w14:textId="77777777" w:rsidTr="00216970">
        <w:tc>
          <w:tcPr>
            <w:tcW w:w="684" w:type="pct"/>
            <w:shd w:val="clear" w:color="auto" w:fill="auto"/>
          </w:tcPr>
          <w:p w14:paraId="5AEABD2F" w14:textId="77777777" w:rsidR="000F065A" w:rsidRPr="002947D3" w:rsidRDefault="000F065A" w:rsidP="000F065A">
            <w:pPr>
              <w:spacing w:before="60" w:after="60"/>
              <w:ind w:firstLine="0"/>
              <w:rPr>
                <w:sz w:val="24"/>
                <w:szCs w:val="24"/>
              </w:rPr>
            </w:pPr>
          </w:p>
        </w:tc>
        <w:tc>
          <w:tcPr>
            <w:tcW w:w="822" w:type="pct"/>
            <w:shd w:val="clear" w:color="auto" w:fill="auto"/>
          </w:tcPr>
          <w:p w14:paraId="7A68A151" w14:textId="7BBEF816" w:rsidR="000F065A" w:rsidRPr="00CA4A3B" w:rsidRDefault="000F065A" w:rsidP="000F065A">
            <w:pPr>
              <w:spacing w:before="60" w:after="60"/>
              <w:ind w:firstLine="0"/>
              <w:rPr>
                <w:sz w:val="24"/>
                <w:szCs w:val="24"/>
              </w:rPr>
            </w:pPr>
            <w:r w:rsidRPr="00E0505B">
              <w:rPr>
                <w:sz w:val="24"/>
                <w:szCs w:val="24"/>
              </w:rPr>
              <w:t>sid</w:t>
            </w:r>
          </w:p>
        </w:tc>
        <w:tc>
          <w:tcPr>
            <w:tcW w:w="342" w:type="pct"/>
            <w:gridSpan w:val="5"/>
            <w:shd w:val="clear" w:color="auto" w:fill="auto"/>
          </w:tcPr>
          <w:p w14:paraId="1B019A30" w14:textId="684065D7" w:rsidR="000F065A"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2784DD5C" w14:textId="098FE112" w:rsidR="000F065A" w:rsidRDefault="000F065A" w:rsidP="000F065A">
            <w:pPr>
              <w:spacing w:before="60" w:after="60"/>
              <w:ind w:firstLine="0"/>
              <w:jc w:val="center"/>
              <w:rPr>
                <w:sz w:val="24"/>
                <w:szCs w:val="24"/>
                <w:lang w:val="en-US"/>
              </w:rPr>
            </w:pPr>
            <w:r>
              <w:rPr>
                <w:sz w:val="24"/>
                <w:szCs w:val="24"/>
                <w:lang w:val="en-US"/>
              </w:rPr>
              <w:t>N</w:t>
            </w:r>
          </w:p>
        </w:tc>
        <w:tc>
          <w:tcPr>
            <w:tcW w:w="1297" w:type="pct"/>
            <w:gridSpan w:val="3"/>
            <w:shd w:val="clear" w:color="auto" w:fill="auto"/>
          </w:tcPr>
          <w:p w14:paraId="2F2CD58F" w14:textId="6FBA1B98" w:rsidR="000F065A" w:rsidRPr="00CA4A3B" w:rsidRDefault="000F065A" w:rsidP="000F065A">
            <w:pPr>
              <w:spacing w:before="60" w:after="60"/>
              <w:ind w:firstLine="0"/>
              <w:rPr>
                <w:sz w:val="24"/>
                <w:szCs w:val="24"/>
              </w:rPr>
            </w:pPr>
            <w:r w:rsidRPr="00E0505B">
              <w:rPr>
                <w:sz w:val="24"/>
                <w:szCs w:val="24"/>
              </w:rPr>
              <w:t>Уникальный идентиф</w:t>
            </w:r>
            <w:r>
              <w:rPr>
                <w:sz w:val="24"/>
                <w:szCs w:val="24"/>
              </w:rPr>
              <w:t>икатор лекарственного препарата</w:t>
            </w:r>
          </w:p>
        </w:tc>
        <w:tc>
          <w:tcPr>
            <w:tcW w:w="1356" w:type="pct"/>
            <w:shd w:val="clear" w:color="auto" w:fill="auto"/>
          </w:tcPr>
          <w:p w14:paraId="6311779B" w14:textId="77777777" w:rsidR="000F065A" w:rsidRDefault="000F065A" w:rsidP="000F065A">
            <w:pPr>
              <w:spacing w:before="60" w:after="60"/>
              <w:ind w:firstLine="0"/>
              <w:rPr>
                <w:sz w:val="24"/>
                <w:szCs w:val="24"/>
              </w:rPr>
            </w:pPr>
            <w:r w:rsidRPr="00E0505B">
              <w:rPr>
                <w:sz w:val="24"/>
                <w:szCs w:val="24"/>
              </w:rPr>
              <w:t>Игнорируется при приеме, добавлено на развитие</w:t>
            </w:r>
            <w:r>
              <w:rPr>
                <w:sz w:val="24"/>
                <w:szCs w:val="24"/>
              </w:rPr>
              <w:t>.</w:t>
            </w:r>
          </w:p>
          <w:p w14:paraId="66099F32" w14:textId="46D98932" w:rsidR="000F065A" w:rsidRDefault="000F065A" w:rsidP="000F065A">
            <w:pPr>
              <w:spacing w:before="60" w:after="60"/>
              <w:ind w:firstLine="0"/>
              <w:rPr>
                <w:sz w:val="24"/>
                <w:szCs w:val="24"/>
              </w:rPr>
            </w:pPr>
            <w:r w:rsidRPr="00E0505B">
              <w:rPr>
                <w:sz w:val="24"/>
                <w:szCs w:val="24"/>
              </w:rPr>
              <w:t>Уникальный идентиф</w:t>
            </w:r>
            <w:r>
              <w:rPr>
                <w:sz w:val="24"/>
                <w:szCs w:val="24"/>
              </w:rPr>
              <w:t>икатор</w:t>
            </w:r>
            <w:r w:rsidRPr="007F72B0">
              <w:rPr>
                <w:sz w:val="24"/>
                <w:szCs w:val="24"/>
              </w:rPr>
              <w:t xml:space="preserve"> </w:t>
            </w:r>
            <w:r>
              <w:rPr>
                <w:sz w:val="24"/>
                <w:szCs w:val="24"/>
              </w:rPr>
              <w:t>лекарственного препарата,</w:t>
            </w:r>
            <w:r w:rsidRPr="00154D3D">
              <w:rPr>
                <w:sz w:val="24"/>
                <w:szCs w:val="24"/>
              </w:rPr>
              <w:t xml:space="preserve"> </w:t>
            </w:r>
            <w:r>
              <w:rPr>
                <w:sz w:val="24"/>
                <w:szCs w:val="24"/>
              </w:rPr>
              <w:t>назначаемый в РК</w:t>
            </w:r>
            <w:r w:rsidRPr="00154D3D">
              <w:rPr>
                <w:sz w:val="24"/>
                <w:szCs w:val="24"/>
              </w:rPr>
              <w:t>/</w:t>
            </w:r>
            <w:r>
              <w:rPr>
                <w:sz w:val="24"/>
                <w:szCs w:val="24"/>
              </w:rPr>
              <w:t>РБГ. Не меняется при изменении версии информации о контракте. Может быть использован внешней системой для однозначной идентификации лекарственного препарата вне зависимости от версии информации о контракте</w:t>
            </w:r>
          </w:p>
        </w:tc>
      </w:tr>
      <w:tr w:rsidR="000F065A" w:rsidRPr="002947D3" w14:paraId="4F95AB81" w14:textId="77777777" w:rsidTr="003436C8">
        <w:tc>
          <w:tcPr>
            <w:tcW w:w="684" w:type="pct"/>
            <w:shd w:val="clear" w:color="auto" w:fill="auto"/>
          </w:tcPr>
          <w:p w14:paraId="65746731" w14:textId="77777777" w:rsidR="000F065A" w:rsidRPr="002947D3" w:rsidRDefault="000F065A" w:rsidP="000F065A">
            <w:pPr>
              <w:spacing w:before="60" w:after="60"/>
              <w:ind w:firstLine="0"/>
              <w:rPr>
                <w:sz w:val="24"/>
                <w:szCs w:val="24"/>
              </w:rPr>
            </w:pPr>
          </w:p>
        </w:tc>
        <w:tc>
          <w:tcPr>
            <w:tcW w:w="822" w:type="pct"/>
            <w:shd w:val="clear" w:color="auto" w:fill="auto"/>
          </w:tcPr>
          <w:p w14:paraId="3DA7A34F" w14:textId="09950BEB" w:rsidR="000F065A" w:rsidRPr="00CA4A3B" w:rsidRDefault="000F065A" w:rsidP="000F065A">
            <w:pPr>
              <w:spacing w:before="60" w:after="60"/>
              <w:ind w:firstLine="0"/>
              <w:rPr>
                <w:sz w:val="24"/>
                <w:szCs w:val="24"/>
              </w:rPr>
            </w:pPr>
            <w:r w:rsidRPr="00E0505B">
              <w:rPr>
                <w:sz w:val="24"/>
                <w:szCs w:val="24"/>
              </w:rPr>
              <w:t>guid</w:t>
            </w:r>
          </w:p>
        </w:tc>
        <w:tc>
          <w:tcPr>
            <w:tcW w:w="342" w:type="pct"/>
            <w:gridSpan w:val="5"/>
            <w:shd w:val="clear" w:color="auto" w:fill="auto"/>
          </w:tcPr>
          <w:p w14:paraId="6330E5BD" w14:textId="35F6E67A" w:rsidR="000F065A"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65EA6DE8" w14:textId="5BF4A152" w:rsidR="000F065A" w:rsidRDefault="000F065A" w:rsidP="000F065A">
            <w:pPr>
              <w:spacing w:before="60" w:after="60"/>
              <w:ind w:firstLine="0"/>
              <w:jc w:val="center"/>
              <w:rPr>
                <w:sz w:val="24"/>
                <w:szCs w:val="24"/>
                <w:lang w:val="en-US"/>
              </w:rPr>
            </w:pPr>
            <w:r>
              <w:rPr>
                <w:sz w:val="24"/>
                <w:szCs w:val="24"/>
                <w:lang w:val="en-US"/>
              </w:rPr>
              <w:t>T(1-36)</w:t>
            </w:r>
          </w:p>
        </w:tc>
        <w:tc>
          <w:tcPr>
            <w:tcW w:w="1297" w:type="pct"/>
            <w:gridSpan w:val="3"/>
            <w:shd w:val="clear" w:color="auto" w:fill="auto"/>
          </w:tcPr>
          <w:p w14:paraId="6D874CD9" w14:textId="52DDC02C" w:rsidR="000F065A" w:rsidRPr="00CA4A3B" w:rsidRDefault="000F065A" w:rsidP="000F065A">
            <w:pPr>
              <w:spacing w:before="60" w:after="60"/>
              <w:ind w:firstLine="0"/>
              <w:rPr>
                <w:sz w:val="24"/>
                <w:szCs w:val="24"/>
              </w:rPr>
            </w:pPr>
            <w:r>
              <w:rPr>
                <w:sz w:val="24"/>
                <w:szCs w:val="24"/>
              </w:rPr>
              <w:t>GUID лекарственного препарата</w:t>
            </w:r>
          </w:p>
        </w:tc>
        <w:tc>
          <w:tcPr>
            <w:tcW w:w="1356" w:type="pct"/>
            <w:shd w:val="clear" w:color="auto" w:fill="auto"/>
          </w:tcPr>
          <w:p w14:paraId="7A9C0C6D" w14:textId="20223BB7" w:rsidR="000F065A" w:rsidRDefault="000F065A" w:rsidP="000F065A">
            <w:pPr>
              <w:spacing w:before="60" w:after="60"/>
              <w:ind w:firstLine="0"/>
              <w:rPr>
                <w:sz w:val="24"/>
                <w:szCs w:val="24"/>
              </w:rPr>
            </w:pPr>
            <w:r w:rsidRPr="00E0505B">
              <w:rPr>
                <w:sz w:val="24"/>
                <w:szCs w:val="24"/>
              </w:rPr>
              <w:t>Игнорируется при приеме, используется для электронного актирования</w:t>
            </w:r>
          </w:p>
        </w:tc>
      </w:tr>
      <w:tr w:rsidR="000F065A" w:rsidRPr="002947D3" w14:paraId="6C5351FF" w14:textId="77777777" w:rsidTr="003436C8">
        <w:tc>
          <w:tcPr>
            <w:tcW w:w="684" w:type="pct"/>
            <w:shd w:val="clear" w:color="auto" w:fill="auto"/>
            <w:hideMark/>
          </w:tcPr>
          <w:p w14:paraId="744E68F3"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7F1D3759" w14:textId="77777777" w:rsidR="000F065A" w:rsidRPr="002947D3" w:rsidRDefault="000F065A" w:rsidP="000F065A">
            <w:pPr>
              <w:spacing w:before="60" w:after="60"/>
              <w:ind w:firstLine="0"/>
              <w:rPr>
                <w:sz w:val="24"/>
                <w:szCs w:val="24"/>
              </w:rPr>
            </w:pPr>
            <w:r w:rsidRPr="00CA4A3B">
              <w:rPr>
                <w:sz w:val="24"/>
                <w:szCs w:val="24"/>
              </w:rPr>
              <w:t>tradeInfo</w:t>
            </w:r>
          </w:p>
        </w:tc>
        <w:tc>
          <w:tcPr>
            <w:tcW w:w="342" w:type="pct"/>
            <w:gridSpan w:val="5"/>
            <w:shd w:val="clear" w:color="auto" w:fill="auto"/>
          </w:tcPr>
          <w:p w14:paraId="1EE141F4" w14:textId="77777777" w:rsidR="000F065A" w:rsidRPr="004E53B5"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42ABE16B" w14:textId="77777777" w:rsidR="000F065A" w:rsidRPr="0041427A" w:rsidRDefault="000F065A" w:rsidP="000F065A">
            <w:pPr>
              <w:spacing w:before="60" w:after="60"/>
              <w:ind w:firstLine="0"/>
              <w:jc w:val="center"/>
              <w:rPr>
                <w:sz w:val="24"/>
                <w:szCs w:val="24"/>
              </w:rPr>
            </w:pPr>
            <w:r>
              <w:rPr>
                <w:sz w:val="24"/>
                <w:szCs w:val="24"/>
                <w:lang w:val="en-US"/>
              </w:rPr>
              <w:t>S</w:t>
            </w:r>
          </w:p>
        </w:tc>
        <w:tc>
          <w:tcPr>
            <w:tcW w:w="1297" w:type="pct"/>
            <w:gridSpan w:val="3"/>
            <w:shd w:val="clear" w:color="auto" w:fill="auto"/>
          </w:tcPr>
          <w:p w14:paraId="56F38D0D" w14:textId="77777777" w:rsidR="000F065A" w:rsidRPr="002947D3" w:rsidRDefault="000F065A" w:rsidP="000F065A">
            <w:pPr>
              <w:spacing w:before="60" w:after="60"/>
              <w:ind w:firstLine="0"/>
              <w:rPr>
                <w:sz w:val="24"/>
                <w:szCs w:val="24"/>
              </w:rPr>
            </w:pPr>
            <w:r w:rsidRPr="00CA4A3B">
              <w:rPr>
                <w:sz w:val="24"/>
                <w:szCs w:val="24"/>
              </w:rPr>
              <w:t>Торговое наименование (ТН) лекарственного препарата</w:t>
            </w:r>
          </w:p>
        </w:tc>
        <w:tc>
          <w:tcPr>
            <w:tcW w:w="1356" w:type="pct"/>
            <w:shd w:val="clear" w:color="auto" w:fill="auto"/>
          </w:tcPr>
          <w:p w14:paraId="58771AFD" w14:textId="67C04483" w:rsidR="000F065A" w:rsidRPr="00DF7410" w:rsidRDefault="000F065A" w:rsidP="000F065A">
            <w:pPr>
              <w:spacing w:before="60" w:after="60"/>
              <w:ind w:firstLine="0"/>
              <w:rPr>
                <w:sz w:val="24"/>
                <w:szCs w:val="24"/>
              </w:rPr>
            </w:pPr>
            <w:r>
              <w:rPr>
                <w:sz w:val="24"/>
                <w:szCs w:val="24"/>
              </w:rPr>
              <w:t>Состав блока см. выше</w:t>
            </w:r>
          </w:p>
        </w:tc>
      </w:tr>
      <w:tr w:rsidR="000F065A" w:rsidRPr="002947D3" w14:paraId="5CD5C112" w14:textId="77777777" w:rsidTr="003436C8">
        <w:tc>
          <w:tcPr>
            <w:tcW w:w="684" w:type="pct"/>
            <w:shd w:val="clear" w:color="auto" w:fill="auto"/>
            <w:hideMark/>
          </w:tcPr>
          <w:p w14:paraId="537D87AA"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11CA717B" w14:textId="77777777" w:rsidR="000F065A" w:rsidRPr="002947D3" w:rsidRDefault="000F065A" w:rsidP="000F065A">
            <w:pPr>
              <w:spacing w:before="60" w:after="60"/>
              <w:ind w:firstLine="0"/>
              <w:rPr>
                <w:sz w:val="24"/>
                <w:szCs w:val="24"/>
              </w:rPr>
            </w:pPr>
            <w:r w:rsidRPr="00CA4A3B">
              <w:rPr>
                <w:sz w:val="24"/>
                <w:szCs w:val="24"/>
              </w:rPr>
              <w:t>certificateNumber</w:t>
            </w:r>
          </w:p>
        </w:tc>
        <w:tc>
          <w:tcPr>
            <w:tcW w:w="342" w:type="pct"/>
            <w:gridSpan w:val="5"/>
            <w:shd w:val="clear" w:color="auto" w:fill="auto"/>
          </w:tcPr>
          <w:p w14:paraId="1E7044AB" w14:textId="77777777" w:rsidR="000F065A" w:rsidRPr="00CA4A3B"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54070473" w14:textId="77777777" w:rsidR="000F065A" w:rsidRPr="00CA4A3B" w:rsidRDefault="000F065A" w:rsidP="000F065A">
            <w:pPr>
              <w:spacing w:before="60" w:after="60"/>
              <w:ind w:firstLine="0"/>
              <w:jc w:val="center"/>
              <w:rPr>
                <w:sz w:val="24"/>
                <w:szCs w:val="24"/>
                <w:lang w:val="en-US"/>
              </w:rPr>
            </w:pPr>
            <w:r>
              <w:rPr>
                <w:sz w:val="24"/>
                <w:szCs w:val="24"/>
                <w:lang w:val="en-US"/>
              </w:rPr>
              <w:t>T(1-50)</w:t>
            </w:r>
          </w:p>
        </w:tc>
        <w:tc>
          <w:tcPr>
            <w:tcW w:w="1297" w:type="pct"/>
            <w:gridSpan w:val="3"/>
            <w:shd w:val="clear" w:color="auto" w:fill="auto"/>
          </w:tcPr>
          <w:p w14:paraId="2C428FB0" w14:textId="77777777" w:rsidR="000F065A" w:rsidRPr="002947D3" w:rsidRDefault="000F065A" w:rsidP="000F065A">
            <w:pPr>
              <w:spacing w:before="60" w:after="60"/>
              <w:ind w:firstLine="0"/>
              <w:rPr>
                <w:sz w:val="24"/>
                <w:szCs w:val="24"/>
              </w:rPr>
            </w:pPr>
            <w:r w:rsidRPr="00CA4A3B">
              <w:rPr>
                <w:sz w:val="24"/>
                <w:szCs w:val="24"/>
              </w:rPr>
              <w:t>Номер регистрационного удостоверения лекарственного препарата</w:t>
            </w:r>
          </w:p>
        </w:tc>
        <w:tc>
          <w:tcPr>
            <w:tcW w:w="1356" w:type="pct"/>
            <w:shd w:val="clear" w:color="auto" w:fill="auto"/>
          </w:tcPr>
          <w:p w14:paraId="108F1999" w14:textId="77777777" w:rsidR="000F065A" w:rsidRPr="00DF7410" w:rsidRDefault="000F065A" w:rsidP="000F065A">
            <w:pPr>
              <w:spacing w:before="60" w:after="60"/>
              <w:ind w:firstLine="0"/>
              <w:rPr>
                <w:sz w:val="24"/>
                <w:szCs w:val="24"/>
              </w:rPr>
            </w:pPr>
          </w:p>
        </w:tc>
      </w:tr>
      <w:tr w:rsidR="000F065A" w:rsidRPr="002947D3" w14:paraId="76735988" w14:textId="77777777" w:rsidTr="003436C8">
        <w:tc>
          <w:tcPr>
            <w:tcW w:w="684" w:type="pct"/>
            <w:shd w:val="clear" w:color="auto" w:fill="auto"/>
            <w:hideMark/>
          </w:tcPr>
          <w:p w14:paraId="0F5CBC1D"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73A95F93" w14:textId="77777777" w:rsidR="000F065A" w:rsidRPr="002947D3" w:rsidRDefault="000F065A" w:rsidP="000F065A">
            <w:pPr>
              <w:spacing w:before="60" w:after="60"/>
              <w:ind w:firstLine="0"/>
              <w:rPr>
                <w:sz w:val="24"/>
                <w:szCs w:val="24"/>
              </w:rPr>
            </w:pPr>
            <w:r w:rsidRPr="00CA4A3B">
              <w:rPr>
                <w:sz w:val="24"/>
                <w:szCs w:val="24"/>
              </w:rPr>
              <w:t>dosageFormInfo</w:t>
            </w:r>
          </w:p>
        </w:tc>
        <w:tc>
          <w:tcPr>
            <w:tcW w:w="342" w:type="pct"/>
            <w:gridSpan w:val="5"/>
            <w:shd w:val="clear" w:color="auto" w:fill="auto"/>
          </w:tcPr>
          <w:p w14:paraId="43C48FB3" w14:textId="77777777" w:rsidR="000F065A" w:rsidRPr="004E53B5"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66C9A542" w14:textId="77777777" w:rsidR="000F065A" w:rsidRPr="00CA4A3B"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0D5D002" w14:textId="77777777" w:rsidR="000F065A" w:rsidRPr="002947D3" w:rsidRDefault="000F065A" w:rsidP="000F065A">
            <w:pPr>
              <w:spacing w:before="60" w:after="60"/>
              <w:ind w:firstLine="0"/>
              <w:rPr>
                <w:sz w:val="24"/>
                <w:szCs w:val="24"/>
              </w:rPr>
            </w:pPr>
            <w:r>
              <w:rPr>
                <w:sz w:val="24"/>
                <w:szCs w:val="24"/>
              </w:rPr>
              <w:t>Лекарственная форма</w:t>
            </w:r>
          </w:p>
        </w:tc>
        <w:tc>
          <w:tcPr>
            <w:tcW w:w="1356" w:type="pct"/>
            <w:shd w:val="clear" w:color="auto" w:fill="auto"/>
          </w:tcPr>
          <w:p w14:paraId="0599C04F" w14:textId="6835D286" w:rsidR="000F065A" w:rsidRPr="00DF7410" w:rsidRDefault="000F065A" w:rsidP="000F065A">
            <w:pPr>
              <w:spacing w:before="60" w:after="60"/>
              <w:ind w:firstLine="0"/>
              <w:rPr>
                <w:sz w:val="24"/>
                <w:szCs w:val="24"/>
              </w:rPr>
            </w:pPr>
            <w:r>
              <w:rPr>
                <w:sz w:val="24"/>
                <w:szCs w:val="24"/>
              </w:rPr>
              <w:t>Состав блока см. выше</w:t>
            </w:r>
          </w:p>
        </w:tc>
      </w:tr>
      <w:tr w:rsidR="000F065A" w:rsidRPr="002947D3" w14:paraId="5B5582A5" w14:textId="77777777" w:rsidTr="003436C8">
        <w:tc>
          <w:tcPr>
            <w:tcW w:w="684" w:type="pct"/>
            <w:shd w:val="clear" w:color="auto" w:fill="auto"/>
            <w:hideMark/>
          </w:tcPr>
          <w:p w14:paraId="423EB782"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7B12CEDD" w14:textId="77777777" w:rsidR="000F065A" w:rsidRPr="002947D3" w:rsidRDefault="000F065A" w:rsidP="000F065A">
            <w:pPr>
              <w:spacing w:before="60" w:after="60"/>
              <w:ind w:firstLine="0"/>
              <w:rPr>
                <w:sz w:val="24"/>
                <w:szCs w:val="24"/>
              </w:rPr>
            </w:pPr>
            <w:r w:rsidRPr="00CA4A3B">
              <w:rPr>
                <w:sz w:val="24"/>
                <w:szCs w:val="24"/>
              </w:rPr>
              <w:t>dosageInfo</w:t>
            </w:r>
          </w:p>
        </w:tc>
        <w:tc>
          <w:tcPr>
            <w:tcW w:w="342" w:type="pct"/>
            <w:gridSpan w:val="5"/>
            <w:shd w:val="clear" w:color="auto" w:fill="auto"/>
          </w:tcPr>
          <w:p w14:paraId="1B96EFEB" w14:textId="77777777" w:rsidR="000F065A" w:rsidRPr="004E53B5"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087ED920" w14:textId="77777777" w:rsidR="000F065A" w:rsidRPr="00DF7410" w:rsidRDefault="000F065A" w:rsidP="000F065A">
            <w:pPr>
              <w:spacing w:before="60" w:after="60"/>
              <w:ind w:firstLine="0"/>
              <w:jc w:val="center"/>
              <w:rPr>
                <w:sz w:val="24"/>
                <w:szCs w:val="24"/>
              </w:rPr>
            </w:pPr>
            <w:r>
              <w:rPr>
                <w:sz w:val="24"/>
                <w:szCs w:val="24"/>
                <w:lang w:val="en-US"/>
              </w:rPr>
              <w:t>S</w:t>
            </w:r>
          </w:p>
        </w:tc>
        <w:tc>
          <w:tcPr>
            <w:tcW w:w="1297" w:type="pct"/>
            <w:gridSpan w:val="3"/>
            <w:shd w:val="clear" w:color="auto" w:fill="auto"/>
          </w:tcPr>
          <w:p w14:paraId="055C506F" w14:textId="77777777" w:rsidR="000F065A" w:rsidRPr="00CA4A3B" w:rsidRDefault="000F065A" w:rsidP="000F065A">
            <w:pPr>
              <w:spacing w:before="60" w:after="60"/>
              <w:ind w:firstLine="0"/>
              <w:rPr>
                <w:sz w:val="24"/>
                <w:szCs w:val="24"/>
                <w:lang w:val="en-US"/>
              </w:rPr>
            </w:pPr>
            <w:r w:rsidRPr="00CA4A3B">
              <w:rPr>
                <w:sz w:val="24"/>
                <w:szCs w:val="24"/>
              </w:rPr>
              <w:t>Дозиров</w:t>
            </w:r>
            <w:r>
              <w:rPr>
                <w:sz w:val="24"/>
                <w:szCs w:val="24"/>
              </w:rPr>
              <w:t>ка</w:t>
            </w:r>
          </w:p>
        </w:tc>
        <w:tc>
          <w:tcPr>
            <w:tcW w:w="1356" w:type="pct"/>
            <w:shd w:val="clear" w:color="auto" w:fill="auto"/>
          </w:tcPr>
          <w:p w14:paraId="41866174" w14:textId="049A31CE" w:rsidR="000F065A" w:rsidRPr="00DF7410" w:rsidRDefault="000F065A" w:rsidP="000F065A">
            <w:pPr>
              <w:spacing w:before="60" w:after="60"/>
              <w:ind w:firstLine="0"/>
              <w:rPr>
                <w:sz w:val="24"/>
                <w:szCs w:val="24"/>
              </w:rPr>
            </w:pPr>
            <w:r>
              <w:rPr>
                <w:sz w:val="24"/>
                <w:szCs w:val="24"/>
              </w:rPr>
              <w:t>Состав блока см. выше</w:t>
            </w:r>
          </w:p>
        </w:tc>
      </w:tr>
      <w:tr w:rsidR="000F065A" w:rsidRPr="002947D3" w14:paraId="48F060D0" w14:textId="77777777" w:rsidTr="003436C8">
        <w:tc>
          <w:tcPr>
            <w:tcW w:w="684" w:type="pct"/>
            <w:shd w:val="clear" w:color="auto" w:fill="auto"/>
            <w:hideMark/>
          </w:tcPr>
          <w:p w14:paraId="7A81D62B"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620234D8" w14:textId="77777777" w:rsidR="000F065A" w:rsidRPr="002947D3" w:rsidRDefault="000F065A" w:rsidP="000F065A">
            <w:pPr>
              <w:spacing w:before="60" w:after="60"/>
              <w:ind w:firstLine="0"/>
              <w:rPr>
                <w:sz w:val="24"/>
                <w:szCs w:val="24"/>
              </w:rPr>
            </w:pPr>
            <w:r w:rsidRPr="00CA4A3B">
              <w:rPr>
                <w:sz w:val="24"/>
                <w:szCs w:val="24"/>
              </w:rPr>
              <w:t>certificateKeeperName</w:t>
            </w:r>
          </w:p>
        </w:tc>
        <w:tc>
          <w:tcPr>
            <w:tcW w:w="342" w:type="pct"/>
            <w:gridSpan w:val="5"/>
            <w:shd w:val="clear" w:color="auto" w:fill="auto"/>
          </w:tcPr>
          <w:p w14:paraId="09B21AD0" w14:textId="77777777" w:rsidR="000F065A" w:rsidRPr="00CA4A3B"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10BB56F6" w14:textId="77777777" w:rsidR="000F065A" w:rsidRPr="00DF7410" w:rsidRDefault="000F065A" w:rsidP="000F065A">
            <w:pPr>
              <w:spacing w:before="60" w:after="60"/>
              <w:ind w:firstLine="0"/>
              <w:jc w:val="center"/>
              <w:rPr>
                <w:sz w:val="24"/>
                <w:szCs w:val="24"/>
              </w:rPr>
            </w:pPr>
            <w:r>
              <w:rPr>
                <w:sz w:val="24"/>
                <w:szCs w:val="24"/>
              </w:rPr>
              <w:t>Т(1-500)</w:t>
            </w:r>
          </w:p>
        </w:tc>
        <w:tc>
          <w:tcPr>
            <w:tcW w:w="1297" w:type="pct"/>
            <w:gridSpan w:val="3"/>
            <w:shd w:val="clear" w:color="auto" w:fill="auto"/>
          </w:tcPr>
          <w:p w14:paraId="7E03D416" w14:textId="77777777" w:rsidR="000F065A" w:rsidRPr="00CA4A3B" w:rsidRDefault="000F065A" w:rsidP="000F065A">
            <w:pPr>
              <w:spacing w:before="60" w:after="60"/>
              <w:ind w:firstLine="0"/>
              <w:rPr>
                <w:sz w:val="24"/>
                <w:szCs w:val="24"/>
              </w:rPr>
            </w:pPr>
            <w:r w:rsidRPr="00CA4A3B">
              <w:rPr>
                <w:sz w:val="24"/>
                <w:szCs w:val="24"/>
              </w:rPr>
              <w:t xml:space="preserve">Наименование держателя или владельца </w:t>
            </w:r>
            <w:r>
              <w:rPr>
                <w:sz w:val="24"/>
                <w:szCs w:val="24"/>
              </w:rPr>
              <w:t>регистрационного удостоверения</w:t>
            </w:r>
          </w:p>
        </w:tc>
        <w:tc>
          <w:tcPr>
            <w:tcW w:w="1356" w:type="pct"/>
            <w:shd w:val="clear" w:color="auto" w:fill="auto"/>
          </w:tcPr>
          <w:p w14:paraId="73EC3D16" w14:textId="77777777" w:rsidR="000F065A" w:rsidRPr="00DF7410" w:rsidRDefault="000F065A" w:rsidP="000F065A">
            <w:pPr>
              <w:spacing w:before="60" w:after="60"/>
              <w:ind w:firstLine="0"/>
              <w:rPr>
                <w:sz w:val="24"/>
                <w:szCs w:val="24"/>
              </w:rPr>
            </w:pPr>
          </w:p>
        </w:tc>
      </w:tr>
      <w:tr w:rsidR="000F065A" w:rsidRPr="002947D3" w14:paraId="5F413DBA" w14:textId="77777777" w:rsidTr="003436C8">
        <w:tc>
          <w:tcPr>
            <w:tcW w:w="684" w:type="pct"/>
            <w:shd w:val="clear" w:color="auto" w:fill="auto"/>
            <w:hideMark/>
          </w:tcPr>
          <w:p w14:paraId="48BEF416"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60A6D8BE" w14:textId="77777777" w:rsidR="000F065A" w:rsidRPr="002947D3" w:rsidRDefault="000F065A" w:rsidP="000F065A">
            <w:pPr>
              <w:spacing w:before="60" w:after="60"/>
              <w:ind w:firstLine="0"/>
              <w:rPr>
                <w:sz w:val="24"/>
                <w:szCs w:val="24"/>
              </w:rPr>
            </w:pPr>
            <w:r w:rsidRPr="00CA4A3B">
              <w:rPr>
                <w:sz w:val="24"/>
                <w:szCs w:val="24"/>
              </w:rPr>
              <w:t>manufacturerInfo</w:t>
            </w:r>
          </w:p>
        </w:tc>
        <w:tc>
          <w:tcPr>
            <w:tcW w:w="342" w:type="pct"/>
            <w:gridSpan w:val="5"/>
            <w:shd w:val="clear" w:color="auto" w:fill="auto"/>
          </w:tcPr>
          <w:p w14:paraId="7BD5C850" w14:textId="77777777" w:rsidR="000F065A" w:rsidRPr="004E53B5"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5372965A" w14:textId="77777777" w:rsidR="000F065A" w:rsidRPr="00DF7410" w:rsidRDefault="000F065A" w:rsidP="000F065A">
            <w:pPr>
              <w:spacing w:before="60" w:after="60"/>
              <w:ind w:firstLine="0"/>
              <w:jc w:val="center"/>
              <w:rPr>
                <w:sz w:val="24"/>
                <w:szCs w:val="24"/>
              </w:rPr>
            </w:pPr>
            <w:r>
              <w:rPr>
                <w:sz w:val="24"/>
                <w:szCs w:val="24"/>
                <w:lang w:val="en-US"/>
              </w:rPr>
              <w:t>S</w:t>
            </w:r>
          </w:p>
        </w:tc>
        <w:tc>
          <w:tcPr>
            <w:tcW w:w="1297" w:type="pct"/>
            <w:gridSpan w:val="3"/>
            <w:shd w:val="clear" w:color="auto" w:fill="auto"/>
          </w:tcPr>
          <w:p w14:paraId="6DFEED1C" w14:textId="77777777" w:rsidR="000F065A" w:rsidRPr="002947D3" w:rsidRDefault="000F065A" w:rsidP="000F065A">
            <w:pPr>
              <w:spacing w:before="60" w:after="60"/>
              <w:ind w:firstLine="0"/>
              <w:rPr>
                <w:sz w:val="24"/>
                <w:szCs w:val="24"/>
              </w:rPr>
            </w:pPr>
            <w:r w:rsidRPr="00CA4A3B">
              <w:rPr>
                <w:sz w:val="24"/>
                <w:szCs w:val="24"/>
              </w:rPr>
              <w:t>Производ</w:t>
            </w:r>
            <w:r>
              <w:rPr>
                <w:sz w:val="24"/>
                <w:szCs w:val="24"/>
              </w:rPr>
              <w:t>итель лекарственного препарата</w:t>
            </w:r>
          </w:p>
        </w:tc>
        <w:tc>
          <w:tcPr>
            <w:tcW w:w="1356" w:type="pct"/>
            <w:shd w:val="clear" w:color="auto" w:fill="auto"/>
          </w:tcPr>
          <w:p w14:paraId="67DB3305" w14:textId="2081D2EB" w:rsidR="000F065A" w:rsidRPr="00DF7410" w:rsidRDefault="000F065A" w:rsidP="000F065A">
            <w:pPr>
              <w:spacing w:before="60" w:after="60"/>
              <w:ind w:firstLine="0"/>
              <w:rPr>
                <w:sz w:val="24"/>
                <w:szCs w:val="24"/>
              </w:rPr>
            </w:pPr>
            <w:r>
              <w:rPr>
                <w:sz w:val="24"/>
                <w:szCs w:val="24"/>
              </w:rPr>
              <w:t>Состав блока см. выше</w:t>
            </w:r>
          </w:p>
        </w:tc>
      </w:tr>
      <w:tr w:rsidR="000F065A" w:rsidRPr="002947D3" w14:paraId="431DC96D" w14:textId="77777777" w:rsidTr="003436C8">
        <w:tc>
          <w:tcPr>
            <w:tcW w:w="684" w:type="pct"/>
            <w:shd w:val="clear" w:color="auto" w:fill="auto"/>
            <w:hideMark/>
          </w:tcPr>
          <w:p w14:paraId="64E9EC86"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7D23B65B" w14:textId="77777777" w:rsidR="000F065A" w:rsidRPr="002947D3" w:rsidRDefault="000F065A" w:rsidP="000F065A">
            <w:pPr>
              <w:spacing w:before="60" w:after="60"/>
              <w:ind w:firstLine="0"/>
              <w:jc w:val="center"/>
              <w:rPr>
                <w:sz w:val="24"/>
                <w:szCs w:val="24"/>
              </w:rPr>
            </w:pPr>
            <w:r w:rsidRPr="00CA4A3B">
              <w:rPr>
                <w:sz w:val="24"/>
                <w:szCs w:val="24"/>
              </w:rPr>
              <w:t>packagingsInfo</w:t>
            </w:r>
          </w:p>
        </w:tc>
        <w:tc>
          <w:tcPr>
            <w:tcW w:w="342" w:type="pct"/>
            <w:gridSpan w:val="5"/>
            <w:shd w:val="clear" w:color="auto" w:fill="auto"/>
          </w:tcPr>
          <w:p w14:paraId="5E17AD8E" w14:textId="77777777" w:rsidR="000F065A" w:rsidRPr="004E53B5"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4D69FB06" w14:textId="77777777" w:rsidR="000F065A" w:rsidRPr="00DF7410" w:rsidRDefault="000F065A" w:rsidP="000F065A">
            <w:pPr>
              <w:spacing w:before="60" w:after="60"/>
              <w:ind w:firstLine="0"/>
              <w:jc w:val="center"/>
              <w:rPr>
                <w:sz w:val="24"/>
                <w:szCs w:val="24"/>
              </w:rPr>
            </w:pPr>
            <w:r>
              <w:rPr>
                <w:sz w:val="24"/>
                <w:szCs w:val="24"/>
                <w:lang w:val="en-US"/>
              </w:rPr>
              <w:t>S</w:t>
            </w:r>
          </w:p>
        </w:tc>
        <w:tc>
          <w:tcPr>
            <w:tcW w:w="1297" w:type="pct"/>
            <w:gridSpan w:val="3"/>
            <w:shd w:val="clear" w:color="auto" w:fill="auto"/>
          </w:tcPr>
          <w:p w14:paraId="75CFF83B" w14:textId="77777777" w:rsidR="000F065A" w:rsidRPr="002947D3" w:rsidRDefault="000F065A" w:rsidP="000F065A">
            <w:pPr>
              <w:spacing w:before="60" w:after="60"/>
              <w:ind w:firstLine="0"/>
              <w:rPr>
                <w:sz w:val="24"/>
                <w:szCs w:val="24"/>
              </w:rPr>
            </w:pPr>
            <w:r w:rsidRPr="00CA4A3B">
              <w:rPr>
                <w:sz w:val="24"/>
                <w:szCs w:val="24"/>
              </w:rPr>
              <w:t>Сведения об упаковках</w:t>
            </w:r>
          </w:p>
        </w:tc>
        <w:tc>
          <w:tcPr>
            <w:tcW w:w="1356" w:type="pct"/>
            <w:shd w:val="clear" w:color="auto" w:fill="auto"/>
          </w:tcPr>
          <w:p w14:paraId="4672F495" w14:textId="255ECB96" w:rsidR="000F065A" w:rsidRPr="00DF7410" w:rsidRDefault="000F065A" w:rsidP="000F065A">
            <w:pPr>
              <w:spacing w:before="60" w:after="60"/>
              <w:ind w:firstLine="0"/>
              <w:rPr>
                <w:sz w:val="24"/>
                <w:szCs w:val="24"/>
              </w:rPr>
            </w:pPr>
            <w:r>
              <w:rPr>
                <w:sz w:val="24"/>
                <w:szCs w:val="24"/>
              </w:rPr>
              <w:t>Состав блока см. выше</w:t>
            </w:r>
          </w:p>
        </w:tc>
      </w:tr>
      <w:tr w:rsidR="000F065A" w:rsidRPr="002947D3" w14:paraId="1C8A9C70" w14:textId="77777777" w:rsidTr="003436C8">
        <w:tc>
          <w:tcPr>
            <w:tcW w:w="684" w:type="pct"/>
            <w:shd w:val="clear" w:color="auto" w:fill="auto"/>
          </w:tcPr>
          <w:p w14:paraId="318FACD1" w14:textId="77777777" w:rsidR="000F065A" w:rsidRPr="002947D3" w:rsidRDefault="000F065A" w:rsidP="000F065A">
            <w:pPr>
              <w:spacing w:before="60" w:after="60"/>
              <w:ind w:firstLine="0"/>
              <w:rPr>
                <w:sz w:val="24"/>
                <w:szCs w:val="24"/>
              </w:rPr>
            </w:pPr>
          </w:p>
        </w:tc>
        <w:tc>
          <w:tcPr>
            <w:tcW w:w="822" w:type="pct"/>
            <w:shd w:val="clear" w:color="auto" w:fill="auto"/>
          </w:tcPr>
          <w:p w14:paraId="6FE5927C" w14:textId="644B62EB" w:rsidR="000F065A" w:rsidRPr="00CA4A3B" w:rsidRDefault="000F065A" w:rsidP="000F065A">
            <w:pPr>
              <w:spacing w:before="60" w:after="60"/>
              <w:ind w:firstLine="0"/>
              <w:rPr>
                <w:sz w:val="24"/>
                <w:szCs w:val="24"/>
              </w:rPr>
            </w:pPr>
            <w:r w:rsidRPr="003436C8">
              <w:rPr>
                <w:sz w:val="24"/>
                <w:szCs w:val="24"/>
              </w:rPr>
              <w:t>drugChangeInfo</w:t>
            </w:r>
          </w:p>
        </w:tc>
        <w:tc>
          <w:tcPr>
            <w:tcW w:w="342" w:type="pct"/>
            <w:gridSpan w:val="5"/>
            <w:shd w:val="clear" w:color="auto" w:fill="auto"/>
          </w:tcPr>
          <w:p w14:paraId="5531809A" w14:textId="262A422E" w:rsidR="000F065A"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671F80F7" w14:textId="3E39AAD7" w:rsidR="000F065A"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3EA36896" w14:textId="455BC290" w:rsidR="000F065A" w:rsidRPr="00CA4A3B" w:rsidRDefault="000F065A" w:rsidP="000F065A">
            <w:pPr>
              <w:spacing w:before="60" w:after="60"/>
              <w:ind w:firstLine="0"/>
              <w:rPr>
                <w:sz w:val="24"/>
                <w:szCs w:val="24"/>
              </w:rPr>
            </w:pPr>
            <w:r w:rsidRPr="003436C8">
              <w:rPr>
                <w:sz w:val="24"/>
                <w:szCs w:val="24"/>
              </w:rPr>
              <w:t>Информация, указываемая при ручном изме</w:t>
            </w:r>
            <w:r>
              <w:rPr>
                <w:sz w:val="24"/>
                <w:szCs w:val="24"/>
              </w:rPr>
              <w:t>нении лекарственного препарата</w:t>
            </w:r>
          </w:p>
        </w:tc>
        <w:tc>
          <w:tcPr>
            <w:tcW w:w="1356" w:type="pct"/>
            <w:shd w:val="clear" w:color="auto" w:fill="auto"/>
          </w:tcPr>
          <w:p w14:paraId="1DF008B4" w14:textId="7690FC5E" w:rsidR="000F065A" w:rsidRDefault="00AB2C6C" w:rsidP="000F065A">
            <w:pPr>
              <w:spacing w:before="60" w:after="60"/>
              <w:ind w:firstLine="0"/>
              <w:rPr>
                <w:sz w:val="24"/>
                <w:szCs w:val="24"/>
              </w:rPr>
            </w:pPr>
            <w:r w:rsidRPr="00AB2C6C">
              <w:rPr>
                <w:sz w:val="24"/>
                <w:szCs w:val="24"/>
              </w:rPr>
              <w:t>Начиная с версии 10.1 контролируется обязательность указания причины  корректировки сведений о лекарственных препаратах</w:t>
            </w:r>
          </w:p>
        </w:tc>
      </w:tr>
      <w:tr w:rsidR="000F065A" w:rsidRPr="002947D3" w14:paraId="6AF2FCB6" w14:textId="77777777" w:rsidTr="006E28A8">
        <w:tc>
          <w:tcPr>
            <w:tcW w:w="684" w:type="pct"/>
            <w:shd w:val="clear" w:color="auto" w:fill="auto"/>
          </w:tcPr>
          <w:p w14:paraId="0D1D6D4B" w14:textId="77777777" w:rsidR="000F065A" w:rsidRPr="002947D3" w:rsidRDefault="000F065A" w:rsidP="000F065A">
            <w:pPr>
              <w:spacing w:before="60" w:after="60"/>
              <w:ind w:firstLine="0"/>
              <w:rPr>
                <w:sz w:val="24"/>
                <w:szCs w:val="24"/>
              </w:rPr>
            </w:pPr>
          </w:p>
        </w:tc>
        <w:tc>
          <w:tcPr>
            <w:tcW w:w="822" w:type="pct"/>
            <w:shd w:val="clear" w:color="auto" w:fill="auto"/>
          </w:tcPr>
          <w:p w14:paraId="3CF67BA3" w14:textId="7AE7F8D5" w:rsidR="000F065A" w:rsidRPr="003436C8" w:rsidRDefault="000F065A" w:rsidP="000F065A">
            <w:pPr>
              <w:spacing w:before="60" w:after="60"/>
              <w:ind w:firstLine="0"/>
              <w:rPr>
                <w:sz w:val="24"/>
                <w:szCs w:val="24"/>
              </w:rPr>
            </w:pPr>
            <w:r w:rsidRPr="005F5213">
              <w:rPr>
                <w:sz w:val="24"/>
                <w:szCs w:val="24"/>
              </w:rPr>
              <w:t>MNNNormName</w:t>
            </w:r>
          </w:p>
        </w:tc>
        <w:tc>
          <w:tcPr>
            <w:tcW w:w="342" w:type="pct"/>
            <w:gridSpan w:val="5"/>
            <w:shd w:val="clear" w:color="auto" w:fill="auto"/>
          </w:tcPr>
          <w:p w14:paraId="56F1F691" w14:textId="3041F4BF" w:rsidR="000F065A" w:rsidRDefault="000F065A" w:rsidP="000F065A">
            <w:pPr>
              <w:spacing w:before="60" w:after="60"/>
              <w:ind w:firstLine="0"/>
              <w:jc w:val="center"/>
              <w:rPr>
                <w:sz w:val="24"/>
                <w:szCs w:val="24"/>
              </w:rPr>
            </w:pPr>
            <w:r w:rsidRPr="00BC43FB">
              <w:rPr>
                <w:sz w:val="24"/>
                <w:szCs w:val="24"/>
              </w:rPr>
              <w:t>Н</w:t>
            </w:r>
          </w:p>
        </w:tc>
        <w:tc>
          <w:tcPr>
            <w:tcW w:w="499" w:type="pct"/>
            <w:shd w:val="clear" w:color="auto" w:fill="auto"/>
          </w:tcPr>
          <w:p w14:paraId="1B8D0BD8" w14:textId="6D57167B" w:rsidR="000F065A" w:rsidRPr="002873F0" w:rsidRDefault="000F065A" w:rsidP="000F065A">
            <w:pPr>
              <w:spacing w:before="60" w:after="60"/>
              <w:ind w:firstLine="0"/>
              <w:jc w:val="center"/>
              <w:rPr>
                <w:sz w:val="24"/>
                <w:szCs w:val="24"/>
              </w:rPr>
            </w:pPr>
            <w:r>
              <w:rPr>
                <w:sz w:val="24"/>
                <w:szCs w:val="24"/>
                <w:lang w:val="en-US"/>
              </w:rPr>
              <w:t>T(1-2000)</w:t>
            </w:r>
          </w:p>
        </w:tc>
        <w:tc>
          <w:tcPr>
            <w:tcW w:w="1297" w:type="pct"/>
            <w:gridSpan w:val="3"/>
            <w:shd w:val="clear" w:color="auto" w:fill="auto"/>
          </w:tcPr>
          <w:p w14:paraId="0D0C17EB" w14:textId="41065762" w:rsidR="000F065A" w:rsidRPr="003436C8" w:rsidRDefault="000F065A" w:rsidP="000F065A">
            <w:pPr>
              <w:spacing w:before="60" w:after="60"/>
              <w:ind w:firstLine="0"/>
              <w:rPr>
                <w:sz w:val="24"/>
                <w:szCs w:val="24"/>
              </w:rPr>
            </w:pPr>
            <w:r w:rsidRPr="005F5213">
              <w:rPr>
                <w:sz w:val="24"/>
                <w:szCs w:val="24"/>
              </w:rPr>
              <w:t>Нормализованное описание (исходное) МНН</w:t>
            </w:r>
          </w:p>
        </w:tc>
        <w:tc>
          <w:tcPr>
            <w:tcW w:w="1356" w:type="pct"/>
            <w:shd w:val="clear" w:color="auto" w:fill="auto"/>
          </w:tcPr>
          <w:p w14:paraId="23FE3990" w14:textId="0A2962FB" w:rsidR="000F065A" w:rsidRDefault="000F065A" w:rsidP="000F065A">
            <w:pPr>
              <w:spacing w:before="60" w:after="60"/>
              <w:ind w:firstLine="0"/>
              <w:rPr>
                <w:sz w:val="24"/>
                <w:szCs w:val="24"/>
              </w:rPr>
            </w:pPr>
          </w:p>
        </w:tc>
      </w:tr>
      <w:tr w:rsidR="000F065A" w:rsidRPr="002947D3" w14:paraId="44336D56" w14:textId="77777777" w:rsidTr="006E28A8">
        <w:tc>
          <w:tcPr>
            <w:tcW w:w="684" w:type="pct"/>
            <w:shd w:val="clear" w:color="auto" w:fill="auto"/>
          </w:tcPr>
          <w:p w14:paraId="22E9F7F0" w14:textId="77777777" w:rsidR="000F065A" w:rsidRPr="002947D3" w:rsidRDefault="000F065A" w:rsidP="000F065A">
            <w:pPr>
              <w:spacing w:before="60" w:after="60"/>
              <w:ind w:firstLine="0"/>
              <w:rPr>
                <w:sz w:val="24"/>
                <w:szCs w:val="24"/>
              </w:rPr>
            </w:pPr>
          </w:p>
        </w:tc>
        <w:tc>
          <w:tcPr>
            <w:tcW w:w="822" w:type="pct"/>
            <w:shd w:val="clear" w:color="auto" w:fill="auto"/>
          </w:tcPr>
          <w:p w14:paraId="04D98510" w14:textId="2B531741" w:rsidR="000F065A" w:rsidRPr="003436C8" w:rsidRDefault="000F065A" w:rsidP="000F065A">
            <w:pPr>
              <w:spacing w:before="60" w:after="60"/>
              <w:ind w:firstLine="0"/>
              <w:rPr>
                <w:sz w:val="24"/>
                <w:szCs w:val="24"/>
              </w:rPr>
            </w:pPr>
            <w:r w:rsidRPr="005F5213">
              <w:rPr>
                <w:sz w:val="24"/>
                <w:szCs w:val="24"/>
              </w:rPr>
              <w:t>dosageNormName</w:t>
            </w:r>
          </w:p>
        </w:tc>
        <w:tc>
          <w:tcPr>
            <w:tcW w:w="342" w:type="pct"/>
            <w:gridSpan w:val="5"/>
            <w:shd w:val="clear" w:color="auto" w:fill="auto"/>
          </w:tcPr>
          <w:p w14:paraId="27D2663E" w14:textId="2DAFEB7C" w:rsidR="000F065A" w:rsidRDefault="000F065A" w:rsidP="000F065A">
            <w:pPr>
              <w:spacing w:before="60" w:after="60"/>
              <w:ind w:firstLine="0"/>
              <w:jc w:val="center"/>
              <w:rPr>
                <w:sz w:val="24"/>
                <w:szCs w:val="24"/>
              </w:rPr>
            </w:pPr>
            <w:r w:rsidRPr="00BC43FB">
              <w:rPr>
                <w:sz w:val="24"/>
                <w:szCs w:val="24"/>
              </w:rPr>
              <w:t>Н</w:t>
            </w:r>
          </w:p>
        </w:tc>
        <w:tc>
          <w:tcPr>
            <w:tcW w:w="499" w:type="pct"/>
            <w:shd w:val="clear" w:color="auto" w:fill="auto"/>
          </w:tcPr>
          <w:p w14:paraId="4DA9318A" w14:textId="50E9C9D7" w:rsidR="000F065A" w:rsidRPr="002873F0" w:rsidRDefault="000F065A" w:rsidP="000F065A">
            <w:pPr>
              <w:spacing w:before="60" w:after="60"/>
              <w:ind w:firstLine="0"/>
              <w:jc w:val="center"/>
              <w:rPr>
                <w:sz w:val="24"/>
                <w:szCs w:val="24"/>
              </w:rPr>
            </w:pPr>
            <w:r>
              <w:rPr>
                <w:sz w:val="24"/>
                <w:szCs w:val="24"/>
                <w:lang w:val="en-US"/>
              </w:rPr>
              <w:t>T(1-2000)</w:t>
            </w:r>
          </w:p>
        </w:tc>
        <w:tc>
          <w:tcPr>
            <w:tcW w:w="1297" w:type="pct"/>
            <w:gridSpan w:val="3"/>
            <w:shd w:val="clear" w:color="auto" w:fill="auto"/>
          </w:tcPr>
          <w:p w14:paraId="6EDE4CE1" w14:textId="33F1161F" w:rsidR="000F065A" w:rsidRPr="003436C8" w:rsidRDefault="000F065A" w:rsidP="000F065A">
            <w:pPr>
              <w:spacing w:before="60" w:after="60"/>
              <w:ind w:firstLine="0"/>
              <w:rPr>
                <w:sz w:val="24"/>
                <w:szCs w:val="24"/>
              </w:rPr>
            </w:pPr>
            <w:r w:rsidRPr="005F5213">
              <w:rPr>
                <w:sz w:val="24"/>
                <w:szCs w:val="24"/>
              </w:rPr>
              <w:t>Нормализованное описание (исходное) дозировки</w:t>
            </w:r>
          </w:p>
        </w:tc>
        <w:tc>
          <w:tcPr>
            <w:tcW w:w="1356" w:type="pct"/>
            <w:shd w:val="clear" w:color="auto" w:fill="auto"/>
          </w:tcPr>
          <w:p w14:paraId="61383418" w14:textId="0D90B901" w:rsidR="000F065A" w:rsidRDefault="000F065A" w:rsidP="000F065A">
            <w:pPr>
              <w:spacing w:before="60" w:after="60"/>
              <w:ind w:firstLine="0"/>
              <w:rPr>
                <w:sz w:val="24"/>
                <w:szCs w:val="24"/>
              </w:rPr>
            </w:pPr>
          </w:p>
        </w:tc>
      </w:tr>
      <w:tr w:rsidR="000F065A" w:rsidRPr="002947D3" w14:paraId="5E230A44" w14:textId="77777777" w:rsidTr="006E28A8">
        <w:tc>
          <w:tcPr>
            <w:tcW w:w="684" w:type="pct"/>
            <w:shd w:val="clear" w:color="auto" w:fill="auto"/>
          </w:tcPr>
          <w:p w14:paraId="395BE510" w14:textId="77777777" w:rsidR="000F065A" w:rsidRPr="002947D3" w:rsidRDefault="000F065A" w:rsidP="000F065A">
            <w:pPr>
              <w:spacing w:before="60" w:after="60"/>
              <w:ind w:firstLine="0"/>
              <w:rPr>
                <w:sz w:val="24"/>
                <w:szCs w:val="24"/>
              </w:rPr>
            </w:pPr>
          </w:p>
        </w:tc>
        <w:tc>
          <w:tcPr>
            <w:tcW w:w="822" w:type="pct"/>
            <w:shd w:val="clear" w:color="auto" w:fill="auto"/>
          </w:tcPr>
          <w:p w14:paraId="156F58E7" w14:textId="42EA7502" w:rsidR="000F065A" w:rsidRPr="003436C8" w:rsidRDefault="000F065A" w:rsidP="000F065A">
            <w:pPr>
              <w:spacing w:before="60" w:after="60"/>
              <w:ind w:firstLine="0"/>
              <w:rPr>
                <w:sz w:val="24"/>
                <w:szCs w:val="24"/>
              </w:rPr>
            </w:pPr>
            <w:r w:rsidRPr="005F5213">
              <w:rPr>
                <w:sz w:val="24"/>
                <w:szCs w:val="24"/>
              </w:rPr>
              <w:t>medicamentalFormNormName</w:t>
            </w:r>
          </w:p>
        </w:tc>
        <w:tc>
          <w:tcPr>
            <w:tcW w:w="342" w:type="pct"/>
            <w:gridSpan w:val="5"/>
            <w:shd w:val="clear" w:color="auto" w:fill="auto"/>
          </w:tcPr>
          <w:p w14:paraId="6BB25155" w14:textId="3797AE16" w:rsidR="000F065A" w:rsidRDefault="000F065A" w:rsidP="000F065A">
            <w:pPr>
              <w:spacing w:before="60" w:after="60"/>
              <w:ind w:firstLine="0"/>
              <w:jc w:val="center"/>
              <w:rPr>
                <w:sz w:val="24"/>
                <w:szCs w:val="24"/>
              </w:rPr>
            </w:pPr>
            <w:r w:rsidRPr="00BC43FB">
              <w:rPr>
                <w:sz w:val="24"/>
                <w:szCs w:val="24"/>
              </w:rPr>
              <w:t>Н</w:t>
            </w:r>
          </w:p>
        </w:tc>
        <w:tc>
          <w:tcPr>
            <w:tcW w:w="499" w:type="pct"/>
            <w:shd w:val="clear" w:color="auto" w:fill="auto"/>
          </w:tcPr>
          <w:p w14:paraId="32E72BA8" w14:textId="50FE4C18" w:rsidR="000F065A" w:rsidRPr="002873F0" w:rsidRDefault="000F065A" w:rsidP="000F065A">
            <w:pPr>
              <w:spacing w:before="60" w:after="60"/>
              <w:ind w:firstLine="0"/>
              <w:jc w:val="center"/>
              <w:rPr>
                <w:sz w:val="24"/>
                <w:szCs w:val="24"/>
              </w:rPr>
            </w:pPr>
            <w:r>
              <w:rPr>
                <w:sz w:val="24"/>
                <w:szCs w:val="24"/>
                <w:lang w:val="en-US"/>
              </w:rPr>
              <w:t>T(1-2000)</w:t>
            </w:r>
          </w:p>
        </w:tc>
        <w:tc>
          <w:tcPr>
            <w:tcW w:w="1297" w:type="pct"/>
            <w:gridSpan w:val="3"/>
            <w:shd w:val="clear" w:color="auto" w:fill="auto"/>
          </w:tcPr>
          <w:p w14:paraId="69829695" w14:textId="46BA2736" w:rsidR="000F065A" w:rsidRPr="003436C8" w:rsidRDefault="000F065A" w:rsidP="000F065A">
            <w:pPr>
              <w:spacing w:before="60" w:after="60"/>
              <w:ind w:firstLine="0"/>
              <w:rPr>
                <w:sz w:val="24"/>
                <w:szCs w:val="24"/>
              </w:rPr>
            </w:pPr>
            <w:r w:rsidRPr="005F5213">
              <w:rPr>
                <w:sz w:val="24"/>
                <w:szCs w:val="24"/>
              </w:rPr>
              <w:t>Нормализованное название (исходное) лекарственной формы</w:t>
            </w:r>
          </w:p>
        </w:tc>
        <w:tc>
          <w:tcPr>
            <w:tcW w:w="1356" w:type="pct"/>
            <w:shd w:val="clear" w:color="auto" w:fill="auto"/>
          </w:tcPr>
          <w:p w14:paraId="51D7C811" w14:textId="4AEED435" w:rsidR="000F065A" w:rsidRDefault="000F065A" w:rsidP="000F065A">
            <w:pPr>
              <w:spacing w:before="60" w:after="60"/>
              <w:ind w:firstLine="0"/>
              <w:rPr>
                <w:sz w:val="24"/>
                <w:szCs w:val="24"/>
              </w:rPr>
            </w:pPr>
          </w:p>
        </w:tc>
      </w:tr>
      <w:tr w:rsidR="000F065A" w:rsidRPr="002947D3" w14:paraId="78936062" w14:textId="77777777" w:rsidTr="00D602A2">
        <w:tc>
          <w:tcPr>
            <w:tcW w:w="5000" w:type="pct"/>
            <w:gridSpan w:val="12"/>
            <w:shd w:val="clear" w:color="auto" w:fill="auto"/>
            <w:hideMark/>
          </w:tcPr>
          <w:p w14:paraId="40723621" w14:textId="4F4A0A9A" w:rsidR="000F065A" w:rsidRPr="002947D3" w:rsidRDefault="000F065A" w:rsidP="000F065A">
            <w:pPr>
              <w:spacing w:before="60" w:after="60"/>
              <w:ind w:firstLine="0"/>
              <w:jc w:val="center"/>
              <w:rPr>
                <w:sz w:val="24"/>
                <w:szCs w:val="24"/>
              </w:rPr>
            </w:pPr>
            <w:r w:rsidRPr="00863E8F">
              <w:rPr>
                <w:b/>
                <w:bCs/>
                <w:sz w:val="24"/>
                <w:szCs w:val="24"/>
              </w:rPr>
              <w:t>Номенклатурная классификация медицинских изделий по видам (НКМИ) по КТРУ</w:t>
            </w:r>
          </w:p>
        </w:tc>
      </w:tr>
      <w:tr w:rsidR="000F065A" w:rsidRPr="002947D3" w14:paraId="27F92B7D" w14:textId="77777777" w:rsidTr="00D602A2">
        <w:tc>
          <w:tcPr>
            <w:tcW w:w="684" w:type="pct"/>
            <w:shd w:val="clear" w:color="auto" w:fill="auto"/>
            <w:hideMark/>
          </w:tcPr>
          <w:p w14:paraId="48E58BFB" w14:textId="3E6A366F" w:rsidR="000F065A" w:rsidRPr="002947D3" w:rsidRDefault="000F065A" w:rsidP="000F065A">
            <w:pPr>
              <w:spacing w:before="60" w:after="60"/>
              <w:ind w:firstLine="0"/>
              <w:rPr>
                <w:sz w:val="24"/>
                <w:szCs w:val="24"/>
              </w:rPr>
            </w:pPr>
            <w:r w:rsidRPr="00863E8F">
              <w:rPr>
                <w:b/>
                <w:bCs/>
                <w:sz w:val="24"/>
                <w:szCs w:val="24"/>
              </w:rPr>
              <w:t>medicalProductInfo</w:t>
            </w:r>
          </w:p>
        </w:tc>
        <w:tc>
          <w:tcPr>
            <w:tcW w:w="822" w:type="pct"/>
            <w:shd w:val="clear" w:color="auto" w:fill="auto"/>
            <w:hideMark/>
          </w:tcPr>
          <w:p w14:paraId="29380A1B"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65E87331"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21980049"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5F4FB00F"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0F220A7E" w14:textId="77777777" w:rsidR="000F065A" w:rsidRPr="002947D3" w:rsidRDefault="000F065A" w:rsidP="000F065A">
            <w:pPr>
              <w:spacing w:before="60" w:after="60"/>
              <w:ind w:firstLine="0"/>
              <w:rPr>
                <w:sz w:val="24"/>
                <w:szCs w:val="24"/>
              </w:rPr>
            </w:pPr>
          </w:p>
        </w:tc>
      </w:tr>
      <w:tr w:rsidR="000F065A" w:rsidRPr="002947D3" w14:paraId="60D44899" w14:textId="77777777" w:rsidTr="00863E8F">
        <w:tc>
          <w:tcPr>
            <w:tcW w:w="684" w:type="pct"/>
            <w:shd w:val="clear" w:color="auto" w:fill="auto"/>
            <w:hideMark/>
          </w:tcPr>
          <w:p w14:paraId="1D06183A"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0DDC3D4B" w14:textId="11931E65" w:rsidR="000F065A" w:rsidRPr="002947D3" w:rsidRDefault="000F065A" w:rsidP="000F065A">
            <w:pPr>
              <w:spacing w:before="60" w:after="60"/>
              <w:ind w:firstLine="0"/>
              <w:rPr>
                <w:sz w:val="24"/>
                <w:szCs w:val="24"/>
              </w:rPr>
            </w:pPr>
            <w:r w:rsidRPr="00863E8F">
              <w:rPr>
                <w:sz w:val="24"/>
                <w:szCs w:val="24"/>
              </w:rPr>
              <w:t>medicalProductCode</w:t>
            </w:r>
          </w:p>
        </w:tc>
        <w:tc>
          <w:tcPr>
            <w:tcW w:w="342" w:type="pct"/>
            <w:gridSpan w:val="5"/>
            <w:shd w:val="clear" w:color="auto" w:fill="auto"/>
            <w:hideMark/>
          </w:tcPr>
          <w:p w14:paraId="55282004"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7F611503" w14:textId="3D430AE3" w:rsidR="000F065A" w:rsidRPr="00863E8F" w:rsidRDefault="000F065A" w:rsidP="000F065A">
            <w:pPr>
              <w:spacing w:before="60" w:after="60"/>
              <w:ind w:firstLine="0"/>
              <w:jc w:val="center"/>
              <w:rPr>
                <w:sz w:val="24"/>
                <w:szCs w:val="24"/>
              </w:rPr>
            </w:pPr>
            <w:r>
              <w:rPr>
                <w:sz w:val="24"/>
                <w:szCs w:val="24"/>
              </w:rPr>
              <w:t>Т(1-30)</w:t>
            </w:r>
          </w:p>
        </w:tc>
        <w:tc>
          <w:tcPr>
            <w:tcW w:w="1297" w:type="pct"/>
            <w:gridSpan w:val="3"/>
            <w:shd w:val="clear" w:color="auto" w:fill="auto"/>
          </w:tcPr>
          <w:p w14:paraId="4A7012F1" w14:textId="4DABEE20" w:rsidR="000F065A" w:rsidRPr="002947D3" w:rsidRDefault="000F065A" w:rsidP="000F065A">
            <w:pPr>
              <w:spacing w:before="60" w:after="60"/>
              <w:ind w:firstLine="0"/>
              <w:rPr>
                <w:sz w:val="24"/>
                <w:szCs w:val="24"/>
              </w:rPr>
            </w:pPr>
            <w:r w:rsidRPr="00863E8F">
              <w:rPr>
                <w:sz w:val="24"/>
                <w:szCs w:val="24"/>
              </w:rPr>
              <w:t>Код по НКМИ</w:t>
            </w:r>
          </w:p>
        </w:tc>
        <w:tc>
          <w:tcPr>
            <w:tcW w:w="1356" w:type="pct"/>
            <w:shd w:val="clear" w:color="auto" w:fill="auto"/>
          </w:tcPr>
          <w:p w14:paraId="793B8FDE" w14:textId="77777777" w:rsidR="000F065A" w:rsidRPr="0046285C" w:rsidRDefault="000F065A" w:rsidP="000F065A">
            <w:pPr>
              <w:spacing w:before="60" w:after="60"/>
              <w:ind w:firstLine="0"/>
              <w:rPr>
                <w:sz w:val="24"/>
                <w:szCs w:val="24"/>
              </w:rPr>
            </w:pPr>
            <w:r w:rsidRPr="0046285C">
              <w:rPr>
                <w:sz w:val="24"/>
                <w:szCs w:val="24"/>
              </w:rPr>
              <w:t xml:space="preserve">При приеме контролируется на присутствие значения кода в позиции НКМИ позиции КТРУ, указанной в блоке products/product/KTRU </w:t>
            </w:r>
          </w:p>
          <w:p w14:paraId="7D0B25F1" w14:textId="77777777" w:rsidR="000F065A" w:rsidRPr="0046285C" w:rsidRDefault="000F065A" w:rsidP="000F065A">
            <w:pPr>
              <w:spacing w:before="60" w:after="60"/>
              <w:ind w:firstLine="0"/>
              <w:rPr>
                <w:sz w:val="24"/>
                <w:szCs w:val="24"/>
              </w:rPr>
            </w:pPr>
            <w:r w:rsidRPr="0046285C">
              <w:rPr>
                <w:sz w:val="24"/>
                <w:szCs w:val="24"/>
              </w:rPr>
              <w:t>(т.е в выгрузке справочника nsiKTRU для данной позиции КТРУ заполнен блок position\data\NSI\classifiers\classifier, как минимум в одной записи в поле classifiers\classifier\name указано значение</w:t>
            </w:r>
          </w:p>
          <w:p w14:paraId="48939552" w14:textId="2FBB76C7" w:rsidR="000F065A" w:rsidRPr="00D93ED7" w:rsidRDefault="000F065A" w:rsidP="000F065A">
            <w:pPr>
              <w:spacing w:before="60" w:after="60"/>
              <w:ind w:firstLine="0"/>
              <w:rPr>
                <w:sz w:val="24"/>
                <w:szCs w:val="24"/>
              </w:rPr>
            </w:pPr>
            <w:r w:rsidRPr="0046285C">
              <w:rPr>
                <w:sz w:val="24"/>
                <w:szCs w:val="24"/>
              </w:rPr>
              <w:t>"Номенклатурная классификация медицинских изделий по видам", а в поле classifiers\classifier\values\value\code записи указан данный код)</w:t>
            </w:r>
          </w:p>
        </w:tc>
      </w:tr>
      <w:tr w:rsidR="000F065A" w:rsidRPr="002947D3" w14:paraId="70492A68" w14:textId="77777777" w:rsidTr="00863E8F">
        <w:tc>
          <w:tcPr>
            <w:tcW w:w="684" w:type="pct"/>
            <w:shd w:val="clear" w:color="auto" w:fill="auto"/>
            <w:hideMark/>
          </w:tcPr>
          <w:p w14:paraId="4AF1FF4E"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40DC387D" w14:textId="3349FCC3" w:rsidR="000F065A" w:rsidRPr="002947D3" w:rsidRDefault="000F065A" w:rsidP="000F065A">
            <w:pPr>
              <w:spacing w:before="60" w:after="60"/>
              <w:ind w:firstLine="0"/>
              <w:rPr>
                <w:sz w:val="24"/>
                <w:szCs w:val="24"/>
              </w:rPr>
            </w:pPr>
            <w:r w:rsidRPr="00863E8F">
              <w:rPr>
                <w:sz w:val="24"/>
                <w:szCs w:val="24"/>
              </w:rPr>
              <w:t>medicalProductName</w:t>
            </w:r>
          </w:p>
        </w:tc>
        <w:tc>
          <w:tcPr>
            <w:tcW w:w="342" w:type="pct"/>
            <w:gridSpan w:val="5"/>
            <w:shd w:val="clear" w:color="auto" w:fill="auto"/>
            <w:hideMark/>
          </w:tcPr>
          <w:p w14:paraId="5B6FF57D" w14:textId="2C73785D" w:rsidR="000F065A" w:rsidRPr="00863E8F"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7129B3B1" w14:textId="6E181BC3" w:rsidR="000F065A" w:rsidRPr="002947D3" w:rsidRDefault="000F065A" w:rsidP="000F065A">
            <w:pPr>
              <w:spacing w:before="60" w:after="60"/>
              <w:ind w:firstLine="0"/>
              <w:jc w:val="center"/>
              <w:rPr>
                <w:sz w:val="24"/>
                <w:szCs w:val="24"/>
              </w:rPr>
            </w:pPr>
            <w:r>
              <w:rPr>
                <w:sz w:val="24"/>
                <w:szCs w:val="24"/>
              </w:rPr>
              <w:t>Т(1-500)</w:t>
            </w:r>
          </w:p>
        </w:tc>
        <w:tc>
          <w:tcPr>
            <w:tcW w:w="1297" w:type="pct"/>
            <w:gridSpan w:val="3"/>
            <w:shd w:val="clear" w:color="auto" w:fill="auto"/>
          </w:tcPr>
          <w:p w14:paraId="67DF9418" w14:textId="6AD7D14C" w:rsidR="000F065A" w:rsidRPr="002947D3" w:rsidRDefault="000F065A" w:rsidP="000F065A">
            <w:pPr>
              <w:spacing w:before="60" w:after="60"/>
              <w:ind w:firstLine="0"/>
              <w:rPr>
                <w:sz w:val="24"/>
                <w:szCs w:val="24"/>
              </w:rPr>
            </w:pPr>
            <w:r>
              <w:rPr>
                <w:sz w:val="24"/>
                <w:szCs w:val="24"/>
              </w:rPr>
              <w:t>Наименование по НКМИ</w:t>
            </w:r>
          </w:p>
        </w:tc>
        <w:tc>
          <w:tcPr>
            <w:tcW w:w="1356" w:type="pct"/>
            <w:shd w:val="clear" w:color="auto" w:fill="auto"/>
            <w:hideMark/>
          </w:tcPr>
          <w:p w14:paraId="0741543C" w14:textId="1231A4CC" w:rsidR="000F065A" w:rsidRPr="002947D3" w:rsidRDefault="000F065A" w:rsidP="000F065A">
            <w:pPr>
              <w:spacing w:before="60" w:after="60"/>
              <w:ind w:firstLine="0"/>
              <w:rPr>
                <w:sz w:val="24"/>
                <w:szCs w:val="24"/>
              </w:rPr>
            </w:pPr>
            <w:r w:rsidRPr="00863E8F">
              <w:rPr>
                <w:sz w:val="24"/>
                <w:szCs w:val="24"/>
              </w:rPr>
              <w:t>Игнорируется при приеме, заполянется автоматически</w:t>
            </w:r>
          </w:p>
        </w:tc>
      </w:tr>
      <w:tr w:rsidR="000F065A" w:rsidRPr="002947D3" w14:paraId="5A204D58" w14:textId="77777777" w:rsidTr="00A9260A">
        <w:tc>
          <w:tcPr>
            <w:tcW w:w="5000" w:type="pct"/>
            <w:gridSpan w:val="12"/>
            <w:shd w:val="clear" w:color="auto" w:fill="auto"/>
            <w:hideMark/>
          </w:tcPr>
          <w:p w14:paraId="14674DCC" w14:textId="77777777" w:rsidR="000F065A" w:rsidRPr="002947D3" w:rsidRDefault="000F065A" w:rsidP="000F065A">
            <w:pPr>
              <w:spacing w:before="60" w:after="60"/>
              <w:ind w:firstLine="0"/>
              <w:jc w:val="center"/>
              <w:rPr>
                <w:sz w:val="24"/>
                <w:szCs w:val="24"/>
              </w:rPr>
            </w:pPr>
            <w:r w:rsidRPr="00E076B5">
              <w:rPr>
                <w:b/>
                <w:bCs/>
                <w:sz w:val="24"/>
                <w:szCs w:val="24"/>
              </w:rPr>
              <w:t>Сведения об изменении объектов закупки</w:t>
            </w:r>
          </w:p>
        </w:tc>
      </w:tr>
      <w:tr w:rsidR="000F065A" w:rsidRPr="002947D3" w14:paraId="45F88B6F" w14:textId="77777777" w:rsidTr="003436C8">
        <w:tc>
          <w:tcPr>
            <w:tcW w:w="684" w:type="pct"/>
            <w:shd w:val="clear" w:color="auto" w:fill="auto"/>
            <w:hideMark/>
          </w:tcPr>
          <w:p w14:paraId="244418B0" w14:textId="77777777" w:rsidR="000F065A" w:rsidRPr="002947D3" w:rsidRDefault="000F065A" w:rsidP="000F065A">
            <w:pPr>
              <w:spacing w:before="60" w:after="60"/>
              <w:ind w:firstLine="0"/>
              <w:rPr>
                <w:sz w:val="24"/>
                <w:szCs w:val="24"/>
              </w:rPr>
            </w:pPr>
            <w:r w:rsidRPr="00E076B5">
              <w:rPr>
                <w:b/>
                <w:bCs/>
                <w:sz w:val="24"/>
                <w:szCs w:val="24"/>
              </w:rPr>
              <w:t>productsChange</w:t>
            </w:r>
          </w:p>
        </w:tc>
        <w:tc>
          <w:tcPr>
            <w:tcW w:w="822" w:type="pct"/>
            <w:shd w:val="clear" w:color="auto" w:fill="auto"/>
            <w:hideMark/>
          </w:tcPr>
          <w:p w14:paraId="6373EB1B"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710F5C79"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755B7CD9"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51D18A71"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6EB8E365" w14:textId="77777777" w:rsidR="000F065A" w:rsidRPr="002947D3" w:rsidRDefault="000F065A" w:rsidP="000F065A">
            <w:pPr>
              <w:spacing w:before="60" w:after="60"/>
              <w:ind w:firstLine="0"/>
              <w:rPr>
                <w:sz w:val="24"/>
                <w:szCs w:val="24"/>
              </w:rPr>
            </w:pPr>
          </w:p>
        </w:tc>
      </w:tr>
      <w:tr w:rsidR="000F065A" w:rsidRPr="002947D3" w14:paraId="5E3E5906" w14:textId="77777777" w:rsidTr="003436C8">
        <w:tc>
          <w:tcPr>
            <w:tcW w:w="684" w:type="pct"/>
            <w:shd w:val="clear" w:color="auto" w:fill="auto"/>
            <w:hideMark/>
          </w:tcPr>
          <w:p w14:paraId="6B09F0F8"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776E5D84" w14:textId="77777777" w:rsidR="000F065A" w:rsidRPr="002947D3" w:rsidRDefault="000F065A" w:rsidP="000F065A">
            <w:pPr>
              <w:spacing w:before="60" w:after="60"/>
              <w:ind w:firstLine="0"/>
              <w:rPr>
                <w:sz w:val="24"/>
                <w:szCs w:val="24"/>
              </w:rPr>
            </w:pPr>
            <w:r w:rsidRPr="00E076B5">
              <w:rPr>
                <w:sz w:val="24"/>
                <w:szCs w:val="24"/>
              </w:rPr>
              <w:t>documents</w:t>
            </w:r>
          </w:p>
        </w:tc>
        <w:tc>
          <w:tcPr>
            <w:tcW w:w="342" w:type="pct"/>
            <w:gridSpan w:val="5"/>
            <w:shd w:val="clear" w:color="auto" w:fill="auto"/>
            <w:hideMark/>
          </w:tcPr>
          <w:p w14:paraId="600681DE"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74B117A8" w14:textId="77777777" w:rsidR="000F065A" w:rsidRPr="00D93ED7"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48E58B75" w14:textId="77777777" w:rsidR="000F065A" w:rsidRPr="002947D3" w:rsidRDefault="000F065A" w:rsidP="000F065A">
            <w:pPr>
              <w:spacing w:before="60" w:after="60"/>
              <w:ind w:firstLine="0"/>
              <w:rPr>
                <w:sz w:val="24"/>
                <w:szCs w:val="24"/>
              </w:rPr>
            </w:pPr>
            <w:r w:rsidRPr="00E076B5">
              <w:rPr>
                <w:sz w:val="24"/>
                <w:szCs w:val="24"/>
              </w:rPr>
              <w:t>Документы</w:t>
            </w:r>
          </w:p>
        </w:tc>
        <w:tc>
          <w:tcPr>
            <w:tcW w:w="1356" w:type="pct"/>
            <w:shd w:val="clear" w:color="auto" w:fill="auto"/>
            <w:hideMark/>
          </w:tcPr>
          <w:p w14:paraId="2923D20F" w14:textId="77777777" w:rsidR="000F065A" w:rsidRPr="00D93ED7" w:rsidRDefault="000F065A" w:rsidP="000F065A">
            <w:pPr>
              <w:spacing w:before="60" w:after="60"/>
              <w:ind w:firstLine="0"/>
              <w:rPr>
                <w:sz w:val="24"/>
                <w:szCs w:val="24"/>
              </w:rPr>
            </w:pPr>
            <w:r>
              <w:rPr>
                <w:sz w:val="24"/>
                <w:szCs w:val="24"/>
              </w:rPr>
              <w:t>Множественный элемент</w:t>
            </w:r>
          </w:p>
        </w:tc>
      </w:tr>
      <w:tr w:rsidR="000F065A" w:rsidRPr="002947D3" w14:paraId="05DB71F2" w14:textId="77777777" w:rsidTr="003436C8">
        <w:tc>
          <w:tcPr>
            <w:tcW w:w="684" w:type="pct"/>
            <w:shd w:val="clear" w:color="auto" w:fill="auto"/>
            <w:hideMark/>
          </w:tcPr>
          <w:p w14:paraId="18EA1146"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66A578F4" w14:textId="77777777" w:rsidR="000F065A" w:rsidRPr="002947D3" w:rsidRDefault="000F065A" w:rsidP="000F065A">
            <w:pPr>
              <w:spacing w:before="60" w:after="60"/>
              <w:ind w:firstLine="0"/>
              <w:rPr>
                <w:sz w:val="24"/>
                <w:szCs w:val="24"/>
              </w:rPr>
            </w:pPr>
            <w:r w:rsidRPr="00E076B5">
              <w:rPr>
                <w:sz w:val="24"/>
                <w:szCs w:val="24"/>
              </w:rPr>
              <w:t>changeInfo</w:t>
            </w:r>
          </w:p>
        </w:tc>
        <w:tc>
          <w:tcPr>
            <w:tcW w:w="342" w:type="pct"/>
            <w:gridSpan w:val="5"/>
            <w:shd w:val="clear" w:color="auto" w:fill="auto"/>
            <w:hideMark/>
          </w:tcPr>
          <w:p w14:paraId="751E1043" w14:textId="77777777" w:rsidR="000F065A" w:rsidRPr="002947D3"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1D62E290" w14:textId="77777777" w:rsidR="000F065A" w:rsidRPr="002947D3" w:rsidRDefault="000F065A" w:rsidP="000F065A">
            <w:pPr>
              <w:spacing w:before="60" w:after="60"/>
              <w:ind w:firstLine="0"/>
              <w:jc w:val="center"/>
              <w:rPr>
                <w:sz w:val="24"/>
                <w:szCs w:val="24"/>
              </w:rPr>
            </w:pPr>
            <w:r w:rsidRPr="002947D3">
              <w:rPr>
                <w:sz w:val="24"/>
                <w:szCs w:val="24"/>
              </w:rPr>
              <w:t>T(1-</w:t>
            </w:r>
            <w:r>
              <w:rPr>
                <w:sz w:val="24"/>
                <w:szCs w:val="24"/>
              </w:rPr>
              <w:t>2000</w:t>
            </w:r>
            <w:r w:rsidRPr="002947D3">
              <w:rPr>
                <w:sz w:val="24"/>
                <w:szCs w:val="24"/>
              </w:rPr>
              <w:t>)</w:t>
            </w:r>
          </w:p>
        </w:tc>
        <w:tc>
          <w:tcPr>
            <w:tcW w:w="1297" w:type="pct"/>
            <w:gridSpan w:val="3"/>
            <w:shd w:val="clear" w:color="auto" w:fill="auto"/>
            <w:hideMark/>
          </w:tcPr>
          <w:p w14:paraId="759A6A7A" w14:textId="77777777" w:rsidR="000F065A" w:rsidRPr="002947D3" w:rsidRDefault="000F065A" w:rsidP="000F065A">
            <w:pPr>
              <w:spacing w:before="60" w:after="60"/>
              <w:ind w:firstLine="0"/>
              <w:rPr>
                <w:sz w:val="24"/>
                <w:szCs w:val="24"/>
              </w:rPr>
            </w:pPr>
            <w:r w:rsidRPr="00E076B5">
              <w:rPr>
                <w:sz w:val="24"/>
                <w:szCs w:val="24"/>
              </w:rPr>
              <w:t>Информация об изменении</w:t>
            </w:r>
          </w:p>
        </w:tc>
        <w:tc>
          <w:tcPr>
            <w:tcW w:w="1356" w:type="pct"/>
            <w:shd w:val="clear" w:color="auto" w:fill="auto"/>
            <w:hideMark/>
          </w:tcPr>
          <w:p w14:paraId="3FF3C50E"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7451E005" w14:textId="77777777" w:rsidTr="00894AB0">
        <w:tc>
          <w:tcPr>
            <w:tcW w:w="5000" w:type="pct"/>
            <w:gridSpan w:val="12"/>
            <w:shd w:val="clear" w:color="auto" w:fill="auto"/>
            <w:hideMark/>
          </w:tcPr>
          <w:p w14:paraId="7696052F" w14:textId="77777777" w:rsidR="000F065A" w:rsidRPr="002947D3" w:rsidRDefault="000F065A" w:rsidP="000F065A">
            <w:pPr>
              <w:spacing w:before="60" w:after="60"/>
              <w:ind w:firstLine="0"/>
              <w:jc w:val="center"/>
              <w:rPr>
                <w:sz w:val="24"/>
                <w:szCs w:val="24"/>
              </w:rPr>
            </w:pPr>
            <w:r w:rsidRPr="002947D3">
              <w:rPr>
                <w:b/>
                <w:bCs/>
                <w:sz w:val="24"/>
                <w:szCs w:val="24"/>
              </w:rPr>
              <w:t>Поставщики</w:t>
            </w:r>
          </w:p>
        </w:tc>
      </w:tr>
      <w:tr w:rsidR="000F065A" w:rsidRPr="002947D3" w14:paraId="16ABF173" w14:textId="77777777" w:rsidTr="003436C8">
        <w:tc>
          <w:tcPr>
            <w:tcW w:w="684" w:type="pct"/>
            <w:shd w:val="clear" w:color="auto" w:fill="auto"/>
            <w:hideMark/>
          </w:tcPr>
          <w:p w14:paraId="040C1B14" w14:textId="77777777" w:rsidR="000F065A" w:rsidRPr="002947D3" w:rsidRDefault="000F065A" w:rsidP="000F065A">
            <w:pPr>
              <w:spacing w:before="60" w:after="60"/>
              <w:ind w:firstLine="0"/>
              <w:rPr>
                <w:sz w:val="24"/>
                <w:szCs w:val="24"/>
              </w:rPr>
            </w:pPr>
            <w:r w:rsidRPr="002947D3">
              <w:rPr>
                <w:b/>
                <w:bCs/>
                <w:sz w:val="24"/>
                <w:szCs w:val="24"/>
              </w:rPr>
              <w:t>suppliers</w:t>
            </w:r>
          </w:p>
        </w:tc>
        <w:tc>
          <w:tcPr>
            <w:tcW w:w="822" w:type="pct"/>
            <w:shd w:val="clear" w:color="auto" w:fill="auto"/>
            <w:hideMark/>
          </w:tcPr>
          <w:p w14:paraId="5F777A19"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0593F4E4"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18268035"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18113FA2"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68C2DD2D"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2C1D5ADC" w14:textId="77777777" w:rsidTr="003436C8">
        <w:tc>
          <w:tcPr>
            <w:tcW w:w="684" w:type="pct"/>
            <w:shd w:val="clear" w:color="auto" w:fill="auto"/>
            <w:hideMark/>
          </w:tcPr>
          <w:p w14:paraId="5D5A840B" w14:textId="77777777" w:rsidR="000F065A" w:rsidRPr="002947D3" w:rsidRDefault="000F065A" w:rsidP="000F065A">
            <w:pPr>
              <w:spacing w:before="60" w:after="60"/>
              <w:ind w:firstLine="0"/>
              <w:rPr>
                <w:sz w:val="24"/>
                <w:szCs w:val="24"/>
              </w:rPr>
            </w:pPr>
            <w:r w:rsidRPr="002947D3">
              <w:rPr>
                <w:b/>
                <w:bCs/>
                <w:sz w:val="24"/>
                <w:szCs w:val="24"/>
              </w:rPr>
              <w:t>supplier</w:t>
            </w:r>
          </w:p>
        </w:tc>
        <w:tc>
          <w:tcPr>
            <w:tcW w:w="822" w:type="pct"/>
            <w:shd w:val="clear" w:color="auto" w:fill="auto"/>
            <w:hideMark/>
          </w:tcPr>
          <w:p w14:paraId="74888DD5"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35B61D8A"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26980609"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312C4503"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0A605158" w14:textId="77777777" w:rsidR="000F065A" w:rsidRPr="002947D3" w:rsidRDefault="000F065A" w:rsidP="000F065A">
            <w:pPr>
              <w:spacing w:before="60" w:after="60"/>
              <w:ind w:firstLine="0"/>
              <w:rPr>
                <w:sz w:val="24"/>
                <w:szCs w:val="24"/>
              </w:rPr>
            </w:pPr>
            <w:r w:rsidRPr="002947D3">
              <w:rPr>
                <w:sz w:val="24"/>
                <w:szCs w:val="24"/>
              </w:rPr>
              <w:t>Множественный элемент</w:t>
            </w:r>
          </w:p>
        </w:tc>
      </w:tr>
      <w:tr w:rsidR="000F065A" w:rsidRPr="002947D3" w14:paraId="1F1BEE3F" w14:textId="77777777" w:rsidTr="003436C8">
        <w:tc>
          <w:tcPr>
            <w:tcW w:w="684" w:type="pct"/>
            <w:vMerge w:val="restart"/>
            <w:shd w:val="clear" w:color="auto" w:fill="auto"/>
          </w:tcPr>
          <w:p w14:paraId="11A813B3" w14:textId="77777777" w:rsidR="000F065A" w:rsidRPr="00942C0C" w:rsidRDefault="000F065A" w:rsidP="000F065A">
            <w:pPr>
              <w:spacing w:before="60" w:after="60"/>
              <w:ind w:firstLine="0"/>
              <w:rPr>
                <w:sz w:val="24"/>
                <w:szCs w:val="24"/>
              </w:rPr>
            </w:pPr>
            <w:r w:rsidRPr="00942C0C">
              <w:rPr>
                <w:sz w:val="24"/>
                <w:szCs w:val="24"/>
              </w:rPr>
              <w:t>Допустимо указание только одного элемента</w:t>
            </w:r>
          </w:p>
          <w:p w14:paraId="7819D831" w14:textId="77777777" w:rsidR="000F065A" w:rsidRPr="002947D3" w:rsidRDefault="000F065A" w:rsidP="000F065A">
            <w:pPr>
              <w:spacing w:before="60" w:after="60"/>
              <w:ind w:firstLine="0"/>
              <w:rPr>
                <w:sz w:val="24"/>
                <w:szCs w:val="24"/>
              </w:rPr>
            </w:pPr>
          </w:p>
        </w:tc>
        <w:tc>
          <w:tcPr>
            <w:tcW w:w="822" w:type="pct"/>
            <w:shd w:val="clear" w:color="auto" w:fill="auto"/>
          </w:tcPr>
          <w:p w14:paraId="1287BBED" w14:textId="4D8DB533" w:rsidR="000F065A" w:rsidRPr="002947D3" w:rsidRDefault="000F065A" w:rsidP="000F065A">
            <w:pPr>
              <w:spacing w:before="60" w:after="60"/>
              <w:ind w:firstLine="0"/>
              <w:rPr>
                <w:sz w:val="24"/>
                <w:szCs w:val="24"/>
              </w:rPr>
            </w:pPr>
            <w:r w:rsidRPr="00965E2B">
              <w:rPr>
                <w:sz w:val="24"/>
                <w:szCs w:val="24"/>
                <w:lang w:val="en-US"/>
              </w:rPr>
              <w:t>legalEntityRF</w:t>
            </w:r>
          </w:p>
        </w:tc>
        <w:tc>
          <w:tcPr>
            <w:tcW w:w="342" w:type="pct"/>
            <w:gridSpan w:val="5"/>
            <w:shd w:val="clear" w:color="auto" w:fill="auto"/>
          </w:tcPr>
          <w:p w14:paraId="7C412AC4" w14:textId="506D3ACC" w:rsidR="000F065A" w:rsidRPr="002947D3" w:rsidRDefault="000F065A" w:rsidP="000F065A">
            <w:pPr>
              <w:spacing w:before="60" w:after="60"/>
              <w:ind w:firstLine="0"/>
              <w:jc w:val="center"/>
              <w:rPr>
                <w:sz w:val="24"/>
                <w:szCs w:val="24"/>
              </w:rPr>
            </w:pPr>
            <w:r w:rsidRPr="00942C0C">
              <w:rPr>
                <w:sz w:val="24"/>
                <w:szCs w:val="24"/>
                <w:lang w:val="en-US"/>
              </w:rPr>
              <w:t>O</w:t>
            </w:r>
          </w:p>
        </w:tc>
        <w:tc>
          <w:tcPr>
            <w:tcW w:w="499" w:type="pct"/>
            <w:shd w:val="clear" w:color="auto" w:fill="auto"/>
          </w:tcPr>
          <w:p w14:paraId="6B129FD4" w14:textId="097572B6" w:rsidR="000F065A" w:rsidRPr="002947D3" w:rsidRDefault="000F065A" w:rsidP="000F065A">
            <w:pPr>
              <w:spacing w:before="60" w:after="60"/>
              <w:ind w:firstLine="0"/>
              <w:jc w:val="center"/>
              <w:rPr>
                <w:sz w:val="24"/>
                <w:szCs w:val="24"/>
              </w:rPr>
            </w:pPr>
            <w:r w:rsidRPr="00942C0C">
              <w:rPr>
                <w:sz w:val="24"/>
                <w:szCs w:val="24"/>
                <w:lang w:val="en-US"/>
              </w:rPr>
              <w:t>S</w:t>
            </w:r>
          </w:p>
        </w:tc>
        <w:tc>
          <w:tcPr>
            <w:tcW w:w="1297" w:type="pct"/>
            <w:gridSpan w:val="3"/>
            <w:shd w:val="clear" w:color="auto" w:fill="auto"/>
          </w:tcPr>
          <w:p w14:paraId="448A872B" w14:textId="79BE7858" w:rsidR="000F065A" w:rsidRPr="002947D3" w:rsidRDefault="000F065A" w:rsidP="000F065A">
            <w:pPr>
              <w:spacing w:before="60" w:after="60"/>
              <w:ind w:firstLine="0"/>
              <w:rPr>
                <w:sz w:val="24"/>
                <w:szCs w:val="24"/>
              </w:rPr>
            </w:pPr>
            <w:r w:rsidRPr="00965E2B">
              <w:rPr>
                <w:sz w:val="24"/>
                <w:szCs w:val="24"/>
              </w:rPr>
              <w:t>Юридическое лицо РФ</w:t>
            </w:r>
          </w:p>
        </w:tc>
        <w:tc>
          <w:tcPr>
            <w:tcW w:w="1356" w:type="pct"/>
            <w:shd w:val="clear" w:color="auto" w:fill="auto"/>
          </w:tcPr>
          <w:p w14:paraId="11705FE7" w14:textId="77777777" w:rsidR="000F065A" w:rsidRPr="002947D3" w:rsidRDefault="000F065A" w:rsidP="000F065A">
            <w:pPr>
              <w:spacing w:before="60" w:after="60"/>
              <w:ind w:firstLine="0"/>
              <w:rPr>
                <w:sz w:val="24"/>
                <w:szCs w:val="24"/>
              </w:rPr>
            </w:pPr>
          </w:p>
        </w:tc>
      </w:tr>
      <w:tr w:rsidR="000F065A" w:rsidRPr="002947D3" w14:paraId="3A47BF08" w14:textId="77777777" w:rsidTr="003436C8">
        <w:tc>
          <w:tcPr>
            <w:tcW w:w="684" w:type="pct"/>
            <w:vMerge/>
            <w:shd w:val="clear" w:color="auto" w:fill="auto"/>
          </w:tcPr>
          <w:p w14:paraId="1201EE83" w14:textId="365A3D01" w:rsidR="000F065A" w:rsidRPr="002947D3" w:rsidRDefault="000F065A" w:rsidP="000F065A">
            <w:pPr>
              <w:spacing w:before="60" w:after="60"/>
              <w:ind w:firstLine="0"/>
              <w:rPr>
                <w:sz w:val="24"/>
                <w:szCs w:val="24"/>
              </w:rPr>
            </w:pPr>
          </w:p>
        </w:tc>
        <w:tc>
          <w:tcPr>
            <w:tcW w:w="822" w:type="pct"/>
            <w:shd w:val="clear" w:color="auto" w:fill="auto"/>
          </w:tcPr>
          <w:p w14:paraId="6F27C8D1" w14:textId="1B1BCC12" w:rsidR="000F065A" w:rsidRPr="002947D3" w:rsidRDefault="000F065A" w:rsidP="000F065A">
            <w:pPr>
              <w:spacing w:before="60" w:after="60"/>
              <w:ind w:firstLine="0"/>
              <w:rPr>
                <w:sz w:val="24"/>
                <w:szCs w:val="24"/>
              </w:rPr>
            </w:pPr>
            <w:r w:rsidRPr="00965E2B">
              <w:rPr>
                <w:sz w:val="24"/>
                <w:szCs w:val="24"/>
                <w:lang w:val="en-US"/>
              </w:rPr>
              <w:t>legalEntityForeignState</w:t>
            </w:r>
          </w:p>
        </w:tc>
        <w:tc>
          <w:tcPr>
            <w:tcW w:w="342" w:type="pct"/>
            <w:gridSpan w:val="5"/>
            <w:shd w:val="clear" w:color="auto" w:fill="auto"/>
          </w:tcPr>
          <w:p w14:paraId="644FE0BA" w14:textId="14708B02" w:rsidR="000F065A" w:rsidRPr="002947D3" w:rsidRDefault="000F065A" w:rsidP="000F065A">
            <w:pPr>
              <w:spacing w:before="60" w:after="60"/>
              <w:ind w:firstLine="0"/>
              <w:jc w:val="center"/>
              <w:rPr>
                <w:sz w:val="24"/>
                <w:szCs w:val="24"/>
              </w:rPr>
            </w:pPr>
            <w:r w:rsidRPr="00942C0C">
              <w:rPr>
                <w:sz w:val="24"/>
                <w:szCs w:val="24"/>
                <w:lang w:val="en-US"/>
              </w:rPr>
              <w:t>O</w:t>
            </w:r>
          </w:p>
        </w:tc>
        <w:tc>
          <w:tcPr>
            <w:tcW w:w="499" w:type="pct"/>
            <w:shd w:val="clear" w:color="auto" w:fill="auto"/>
          </w:tcPr>
          <w:p w14:paraId="676D2180" w14:textId="3C91959B" w:rsidR="000F065A" w:rsidRPr="002947D3" w:rsidRDefault="000F065A" w:rsidP="000F065A">
            <w:pPr>
              <w:spacing w:before="60" w:after="60"/>
              <w:ind w:firstLine="0"/>
              <w:jc w:val="center"/>
              <w:rPr>
                <w:sz w:val="24"/>
                <w:szCs w:val="24"/>
              </w:rPr>
            </w:pPr>
            <w:r w:rsidRPr="00942C0C">
              <w:rPr>
                <w:sz w:val="24"/>
                <w:szCs w:val="24"/>
                <w:lang w:val="en-US"/>
              </w:rPr>
              <w:t>S</w:t>
            </w:r>
          </w:p>
        </w:tc>
        <w:tc>
          <w:tcPr>
            <w:tcW w:w="1297" w:type="pct"/>
            <w:gridSpan w:val="3"/>
            <w:shd w:val="clear" w:color="auto" w:fill="auto"/>
          </w:tcPr>
          <w:p w14:paraId="366DE42F" w14:textId="382538E5" w:rsidR="000F065A" w:rsidRPr="002947D3" w:rsidRDefault="000F065A" w:rsidP="000F065A">
            <w:pPr>
              <w:spacing w:before="60" w:after="60"/>
              <w:ind w:firstLine="0"/>
              <w:rPr>
                <w:sz w:val="24"/>
                <w:szCs w:val="24"/>
              </w:rPr>
            </w:pPr>
            <w:r w:rsidRPr="00965E2B">
              <w:rPr>
                <w:sz w:val="24"/>
                <w:szCs w:val="24"/>
              </w:rPr>
              <w:t>Юридическое лицо иностранного государства</w:t>
            </w:r>
          </w:p>
        </w:tc>
        <w:tc>
          <w:tcPr>
            <w:tcW w:w="1356" w:type="pct"/>
            <w:shd w:val="clear" w:color="auto" w:fill="auto"/>
          </w:tcPr>
          <w:p w14:paraId="70E91E99" w14:textId="77777777" w:rsidR="000F065A" w:rsidRPr="002947D3" w:rsidRDefault="000F065A" w:rsidP="000F065A">
            <w:pPr>
              <w:spacing w:before="60" w:after="60"/>
              <w:ind w:firstLine="0"/>
              <w:rPr>
                <w:sz w:val="24"/>
                <w:szCs w:val="24"/>
              </w:rPr>
            </w:pPr>
          </w:p>
        </w:tc>
      </w:tr>
      <w:tr w:rsidR="000F065A" w:rsidRPr="002947D3" w14:paraId="73618F5C" w14:textId="77777777" w:rsidTr="003436C8">
        <w:tc>
          <w:tcPr>
            <w:tcW w:w="684" w:type="pct"/>
            <w:vMerge/>
            <w:shd w:val="clear" w:color="auto" w:fill="auto"/>
          </w:tcPr>
          <w:p w14:paraId="215606D7" w14:textId="160A2AA8" w:rsidR="000F065A" w:rsidRPr="002947D3" w:rsidRDefault="000F065A" w:rsidP="000F065A">
            <w:pPr>
              <w:spacing w:before="60" w:after="60"/>
              <w:ind w:firstLine="0"/>
              <w:rPr>
                <w:sz w:val="24"/>
                <w:szCs w:val="24"/>
                <w:lang w:val="en-US"/>
              </w:rPr>
            </w:pPr>
          </w:p>
        </w:tc>
        <w:tc>
          <w:tcPr>
            <w:tcW w:w="822" w:type="pct"/>
            <w:shd w:val="clear" w:color="auto" w:fill="auto"/>
          </w:tcPr>
          <w:p w14:paraId="7C512A10" w14:textId="07047E04" w:rsidR="000F065A" w:rsidRPr="002947D3" w:rsidRDefault="000F065A" w:rsidP="000F065A">
            <w:pPr>
              <w:spacing w:before="60" w:after="60"/>
              <w:ind w:firstLine="0"/>
              <w:rPr>
                <w:sz w:val="24"/>
                <w:szCs w:val="24"/>
              </w:rPr>
            </w:pPr>
            <w:r w:rsidRPr="00965E2B">
              <w:rPr>
                <w:sz w:val="24"/>
                <w:szCs w:val="24"/>
              </w:rPr>
              <w:t>individualPersonRF</w:t>
            </w:r>
          </w:p>
        </w:tc>
        <w:tc>
          <w:tcPr>
            <w:tcW w:w="342" w:type="pct"/>
            <w:gridSpan w:val="5"/>
            <w:shd w:val="clear" w:color="auto" w:fill="auto"/>
          </w:tcPr>
          <w:p w14:paraId="50C79E59" w14:textId="5263043E" w:rsidR="000F065A" w:rsidRPr="002947D3" w:rsidRDefault="000F065A" w:rsidP="000F065A">
            <w:pPr>
              <w:spacing w:before="60" w:after="60"/>
              <w:ind w:firstLine="0"/>
              <w:rPr>
                <w:sz w:val="24"/>
                <w:szCs w:val="24"/>
              </w:rPr>
            </w:pPr>
            <w:r w:rsidRPr="00942C0C">
              <w:rPr>
                <w:sz w:val="24"/>
                <w:szCs w:val="24"/>
                <w:lang w:val="en-US"/>
              </w:rPr>
              <w:t>O</w:t>
            </w:r>
          </w:p>
        </w:tc>
        <w:tc>
          <w:tcPr>
            <w:tcW w:w="499" w:type="pct"/>
            <w:shd w:val="clear" w:color="auto" w:fill="auto"/>
          </w:tcPr>
          <w:p w14:paraId="1512A3D0" w14:textId="3BA69F7B" w:rsidR="000F065A" w:rsidRPr="002947D3" w:rsidRDefault="000F065A" w:rsidP="000F065A">
            <w:pPr>
              <w:spacing w:before="60" w:after="60"/>
              <w:ind w:firstLine="0"/>
              <w:jc w:val="center"/>
              <w:rPr>
                <w:sz w:val="24"/>
                <w:szCs w:val="24"/>
              </w:rPr>
            </w:pPr>
            <w:r w:rsidRPr="00942C0C">
              <w:rPr>
                <w:sz w:val="24"/>
                <w:szCs w:val="24"/>
                <w:lang w:val="en-US"/>
              </w:rPr>
              <w:t>S</w:t>
            </w:r>
          </w:p>
        </w:tc>
        <w:tc>
          <w:tcPr>
            <w:tcW w:w="1297" w:type="pct"/>
            <w:gridSpan w:val="3"/>
            <w:shd w:val="clear" w:color="auto" w:fill="auto"/>
          </w:tcPr>
          <w:p w14:paraId="0723101F" w14:textId="02410D2D" w:rsidR="000F065A" w:rsidRPr="002947D3" w:rsidRDefault="000F065A" w:rsidP="000F065A">
            <w:pPr>
              <w:spacing w:before="60" w:after="60"/>
              <w:ind w:firstLine="0"/>
              <w:rPr>
                <w:sz w:val="24"/>
                <w:szCs w:val="24"/>
              </w:rPr>
            </w:pPr>
            <w:r w:rsidRPr="00965E2B">
              <w:rPr>
                <w:sz w:val="24"/>
                <w:szCs w:val="24"/>
              </w:rPr>
              <w:t>Физическое лицо РФ</w:t>
            </w:r>
          </w:p>
        </w:tc>
        <w:tc>
          <w:tcPr>
            <w:tcW w:w="1356" w:type="pct"/>
            <w:shd w:val="clear" w:color="auto" w:fill="auto"/>
          </w:tcPr>
          <w:p w14:paraId="672E3985" w14:textId="66256E27" w:rsidR="000F065A" w:rsidRPr="002947D3" w:rsidRDefault="000F065A" w:rsidP="000F065A">
            <w:pPr>
              <w:spacing w:before="60" w:after="60"/>
              <w:ind w:firstLine="0"/>
              <w:rPr>
                <w:sz w:val="24"/>
                <w:szCs w:val="24"/>
              </w:rPr>
            </w:pPr>
          </w:p>
        </w:tc>
      </w:tr>
      <w:tr w:rsidR="000F065A" w:rsidRPr="002947D3" w14:paraId="63721FEE" w14:textId="77777777" w:rsidTr="003436C8">
        <w:tc>
          <w:tcPr>
            <w:tcW w:w="684" w:type="pct"/>
            <w:vMerge/>
            <w:shd w:val="clear" w:color="auto" w:fill="auto"/>
          </w:tcPr>
          <w:p w14:paraId="00C5B9C8" w14:textId="3F174915" w:rsidR="000F065A" w:rsidRPr="002947D3" w:rsidRDefault="000F065A" w:rsidP="000F065A">
            <w:pPr>
              <w:spacing w:before="60" w:after="60"/>
              <w:ind w:firstLine="0"/>
              <w:rPr>
                <w:sz w:val="24"/>
                <w:szCs w:val="24"/>
              </w:rPr>
            </w:pPr>
          </w:p>
        </w:tc>
        <w:tc>
          <w:tcPr>
            <w:tcW w:w="822" w:type="pct"/>
            <w:shd w:val="clear" w:color="auto" w:fill="auto"/>
          </w:tcPr>
          <w:p w14:paraId="3C74DCC9" w14:textId="14A32282" w:rsidR="000F065A" w:rsidRPr="002947D3" w:rsidRDefault="000F065A" w:rsidP="000F065A">
            <w:pPr>
              <w:spacing w:before="60" w:after="60"/>
              <w:ind w:firstLine="0"/>
              <w:rPr>
                <w:sz w:val="24"/>
                <w:szCs w:val="24"/>
              </w:rPr>
            </w:pPr>
            <w:r w:rsidRPr="00965E2B">
              <w:rPr>
                <w:sz w:val="24"/>
                <w:szCs w:val="24"/>
              </w:rPr>
              <w:t>individualPersonForeignState</w:t>
            </w:r>
          </w:p>
        </w:tc>
        <w:tc>
          <w:tcPr>
            <w:tcW w:w="342" w:type="pct"/>
            <w:gridSpan w:val="5"/>
            <w:shd w:val="clear" w:color="auto" w:fill="auto"/>
          </w:tcPr>
          <w:p w14:paraId="6A46EE86" w14:textId="516FA0AE" w:rsidR="000F065A" w:rsidRPr="002947D3" w:rsidRDefault="000F065A" w:rsidP="000F065A">
            <w:pPr>
              <w:spacing w:before="60" w:after="60"/>
              <w:ind w:firstLine="0"/>
              <w:jc w:val="center"/>
              <w:rPr>
                <w:sz w:val="24"/>
                <w:szCs w:val="24"/>
              </w:rPr>
            </w:pPr>
            <w:r w:rsidRPr="00942C0C">
              <w:rPr>
                <w:sz w:val="24"/>
                <w:szCs w:val="24"/>
                <w:lang w:val="en-US"/>
              </w:rPr>
              <w:t>O</w:t>
            </w:r>
          </w:p>
        </w:tc>
        <w:tc>
          <w:tcPr>
            <w:tcW w:w="499" w:type="pct"/>
            <w:shd w:val="clear" w:color="auto" w:fill="auto"/>
          </w:tcPr>
          <w:p w14:paraId="3E397860" w14:textId="427420AE" w:rsidR="000F065A" w:rsidRPr="002947D3" w:rsidRDefault="000F065A" w:rsidP="000F065A">
            <w:pPr>
              <w:spacing w:before="60" w:after="60"/>
              <w:ind w:firstLine="0"/>
              <w:jc w:val="center"/>
              <w:rPr>
                <w:sz w:val="24"/>
                <w:szCs w:val="24"/>
              </w:rPr>
            </w:pPr>
            <w:r w:rsidRPr="00942C0C">
              <w:rPr>
                <w:sz w:val="24"/>
                <w:szCs w:val="24"/>
                <w:lang w:val="en-US"/>
              </w:rPr>
              <w:t>S</w:t>
            </w:r>
          </w:p>
        </w:tc>
        <w:tc>
          <w:tcPr>
            <w:tcW w:w="1297" w:type="pct"/>
            <w:gridSpan w:val="3"/>
            <w:shd w:val="clear" w:color="auto" w:fill="auto"/>
          </w:tcPr>
          <w:p w14:paraId="3DCBD1B8" w14:textId="7C169B82" w:rsidR="000F065A" w:rsidRPr="002947D3" w:rsidRDefault="000F065A" w:rsidP="000F065A">
            <w:pPr>
              <w:spacing w:before="60" w:after="60"/>
              <w:ind w:firstLine="0"/>
              <w:rPr>
                <w:sz w:val="24"/>
                <w:szCs w:val="24"/>
              </w:rPr>
            </w:pPr>
            <w:r w:rsidRPr="00965E2B">
              <w:rPr>
                <w:sz w:val="24"/>
                <w:szCs w:val="24"/>
              </w:rPr>
              <w:t>Физическое лицо иностранного государства</w:t>
            </w:r>
          </w:p>
        </w:tc>
        <w:tc>
          <w:tcPr>
            <w:tcW w:w="1356" w:type="pct"/>
            <w:shd w:val="clear" w:color="auto" w:fill="auto"/>
          </w:tcPr>
          <w:p w14:paraId="4F394753" w14:textId="77777777" w:rsidR="000F065A" w:rsidRPr="002947D3" w:rsidRDefault="000F065A" w:rsidP="000F065A">
            <w:pPr>
              <w:spacing w:before="60" w:after="60"/>
              <w:ind w:firstLine="0"/>
              <w:rPr>
                <w:sz w:val="24"/>
                <w:szCs w:val="24"/>
              </w:rPr>
            </w:pPr>
          </w:p>
        </w:tc>
      </w:tr>
      <w:tr w:rsidR="000F065A" w:rsidRPr="002947D3" w14:paraId="55B9781C" w14:textId="77777777" w:rsidTr="003436C8">
        <w:tc>
          <w:tcPr>
            <w:tcW w:w="684" w:type="pct"/>
            <w:vMerge/>
            <w:shd w:val="clear" w:color="auto" w:fill="auto"/>
          </w:tcPr>
          <w:p w14:paraId="523E73B3" w14:textId="77777777" w:rsidR="000F065A" w:rsidRPr="002947D3" w:rsidRDefault="000F065A" w:rsidP="000F065A">
            <w:pPr>
              <w:spacing w:before="60" w:after="60"/>
              <w:ind w:firstLine="0"/>
              <w:rPr>
                <w:sz w:val="24"/>
                <w:szCs w:val="24"/>
              </w:rPr>
            </w:pPr>
          </w:p>
        </w:tc>
        <w:tc>
          <w:tcPr>
            <w:tcW w:w="822" w:type="pct"/>
            <w:shd w:val="clear" w:color="auto" w:fill="auto"/>
          </w:tcPr>
          <w:p w14:paraId="40E9876C" w14:textId="3A3BE090" w:rsidR="000F065A" w:rsidRPr="00965E2B" w:rsidRDefault="000F065A" w:rsidP="000F065A">
            <w:pPr>
              <w:spacing w:before="60" w:after="60"/>
              <w:ind w:firstLine="0"/>
              <w:rPr>
                <w:sz w:val="24"/>
                <w:szCs w:val="24"/>
              </w:rPr>
            </w:pPr>
            <w:r w:rsidRPr="007A791B">
              <w:rPr>
                <w:sz w:val="24"/>
                <w:szCs w:val="24"/>
              </w:rPr>
              <w:t>individualPersonRFisCulture</w:t>
            </w:r>
          </w:p>
        </w:tc>
        <w:tc>
          <w:tcPr>
            <w:tcW w:w="342" w:type="pct"/>
            <w:gridSpan w:val="5"/>
            <w:shd w:val="clear" w:color="auto" w:fill="auto"/>
          </w:tcPr>
          <w:p w14:paraId="59FD1B91" w14:textId="3D37A207" w:rsidR="000F065A" w:rsidRPr="00942C0C" w:rsidRDefault="000F065A" w:rsidP="000F065A">
            <w:pPr>
              <w:spacing w:before="60" w:after="60"/>
              <w:ind w:firstLine="0"/>
              <w:jc w:val="center"/>
              <w:rPr>
                <w:sz w:val="24"/>
                <w:szCs w:val="24"/>
                <w:lang w:val="en-US"/>
              </w:rPr>
            </w:pPr>
            <w:r w:rsidRPr="00942C0C">
              <w:rPr>
                <w:sz w:val="24"/>
                <w:szCs w:val="24"/>
                <w:lang w:val="en-US"/>
              </w:rPr>
              <w:t>O</w:t>
            </w:r>
          </w:p>
        </w:tc>
        <w:tc>
          <w:tcPr>
            <w:tcW w:w="499" w:type="pct"/>
            <w:shd w:val="clear" w:color="auto" w:fill="auto"/>
          </w:tcPr>
          <w:p w14:paraId="5E1761A4" w14:textId="1A4FBE83" w:rsidR="000F065A" w:rsidRPr="00942C0C" w:rsidRDefault="000F065A" w:rsidP="000F065A">
            <w:pPr>
              <w:spacing w:before="60" w:after="60"/>
              <w:ind w:firstLine="0"/>
              <w:jc w:val="center"/>
              <w:rPr>
                <w:sz w:val="24"/>
                <w:szCs w:val="24"/>
                <w:lang w:val="en-US"/>
              </w:rPr>
            </w:pPr>
            <w:r w:rsidRPr="00942C0C">
              <w:rPr>
                <w:sz w:val="24"/>
                <w:szCs w:val="24"/>
                <w:lang w:val="en-US"/>
              </w:rPr>
              <w:t>S</w:t>
            </w:r>
          </w:p>
        </w:tc>
        <w:tc>
          <w:tcPr>
            <w:tcW w:w="1297" w:type="pct"/>
            <w:gridSpan w:val="3"/>
            <w:shd w:val="clear" w:color="auto" w:fill="auto"/>
          </w:tcPr>
          <w:p w14:paraId="4209B3DC" w14:textId="048C50D0" w:rsidR="000F065A" w:rsidRPr="00965E2B" w:rsidRDefault="000F065A" w:rsidP="000F065A">
            <w:pPr>
              <w:spacing w:before="60" w:after="60"/>
              <w:ind w:firstLine="0"/>
              <w:rPr>
                <w:sz w:val="24"/>
                <w:szCs w:val="24"/>
              </w:rPr>
            </w:pPr>
            <w:r w:rsidRPr="007A791B">
              <w:rPr>
                <w:sz w:val="24"/>
                <w:szCs w:val="24"/>
              </w:rPr>
              <w:t>Физическое лицо РФ. Поставщик культурных ценностей</w:t>
            </w:r>
          </w:p>
        </w:tc>
        <w:tc>
          <w:tcPr>
            <w:tcW w:w="1356" w:type="pct"/>
            <w:shd w:val="clear" w:color="auto" w:fill="auto"/>
          </w:tcPr>
          <w:p w14:paraId="0945CC40" w14:textId="77777777" w:rsidR="000F065A" w:rsidRPr="002947D3" w:rsidRDefault="000F065A" w:rsidP="000F065A">
            <w:pPr>
              <w:spacing w:before="60" w:after="60"/>
              <w:ind w:firstLine="0"/>
              <w:rPr>
                <w:sz w:val="24"/>
                <w:szCs w:val="24"/>
              </w:rPr>
            </w:pPr>
          </w:p>
        </w:tc>
      </w:tr>
      <w:tr w:rsidR="000F065A" w:rsidRPr="002947D3" w14:paraId="5027078B" w14:textId="77777777" w:rsidTr="003436C8">
        <w:tc>
          <w:tcPr>
            <w:tcW w:w="684" w:type="pct"/>
            <w:vMerge/>
            <w:shd w:val="clear" w:color="auto" w:fill="auto"/>
          </w:tcPr>
          <w:p w14:paraId="4BBB8088" w14:textId="77777777" w:rsidR="000F065A" w:rsidRPr="002947D3" w:rsidRDefault="000F065A" w:rsidP="000F065A">
            <w:pPr>
              <w:spacing w:before="60" w:after="60"/>
              <w:ind w:firstLine="0"/>
              <w:rPr>
                <w:sz w:val="24"/>
                <w:szCs w:val="24"/>
              </w:rPr>
            </w:pPr>
          </w:p>
        </w:tc>
        <w:tc>
          <w:tcPr>
            <w:tcW w:w="822" w:type="pct"/>
            <w:shd w:val="clear" w:color="auto" w:fill="auto"/>
          </w:tcPr>
          <w:p w14:paraId="733ECA74" w14:textId="74FB7387" w:rsidR="000F065A" w:rsidRPr="00965E2B" w:rsidRDefault="000F065A" w:rsidP="000F065A">
            <w:pPr>
              <w:spacing w:before="60" w:after="60"/>
              <w:ind w:firstLine="0"/>
              <w:rPr>
                <w:sz w:val="24"/>
                <w:szCs w:val="24"/>
              </w:rPr>
            </w:pPr>
            <w:r w:rsidRPr="007A791B">
              <w:rPr>
                <w:sz w:val="24"/>
                <w:szCs w:val="24"/>
              </w:rPr>
              <w:t>individualPersonForeignStateisCulture</w:t>
            </w:r>
          </w:p>
        </w:tc>
        <w:tc>
          <w:tcPr>
            <w:tcW w:w="342" w:type="pct"/>
            <w:gridSpan w:val="5"/>
            <w:shd w:val="clear" w:color="auto" w:fill="auto"/>
          </w:tcPr>
          <w:p w14:paraId="4AE9B74E" w14:textId="418BDE23" w:rsidR="000F065A" w:rsidRPr="007A791B" w:rsidRDefault="000F065A" w:rsidP="000F065A">
            <w:pPr>
              <w:spacing w:before="60" w:after="60"/>
              <w:ind w:firstLine="0"/>
              <w:jc w:val="center"/>
              <w:rPr>
                <w:sz w:val="24"/>
                <w:szCs w:val="24"/>
              </w:rPr>
            </w:pPr>
            <w:r w:rsidRPr="00942C0C">
              <w:rPr>
                <w:sz w:val="24"/>
                <w:szCs w:val="24"/>
                <w:lang w:val="en-US"/>
              </w:rPr>
              <w:t>O</w:t>
            </w:r>
          </w:p>
        </w:tc>
        <w:tc>
          <w:tcPr>
            <w:tcW w:w="499" w:type="pct"/>
            <w:shd w:val="clear" w:color="auto" w:fill="auto"/>
          </w:tcPr>
          <w:p w14:paraId="032A0C39" w14:textId="2DD5AF6B" w:rsidR="000F065A" w:rsidRPr="007A791B" w:rsidRDefault="000F065A" w:rsidP="000F065A">
            <w:pPr>
              <w:spacing w:before="60" w:after="60"/>
              <w:ind w:firstLine="0"/>
              <w:jc w:val="center"/>
              <w:rPr>
                <w:sz w:val="24"/>
                <w:szCs w:val="24"/>
              </w:rPr>
            </w:pPr>
            <w:r w:rsidRPr="00942C0C">
              <w:rPr>
                <w:sz w:val="24"/>
                <w:szCs w:val="24"/>
                <w:lang w:val="en-US"/>
              </w:rPr>
              <w:t>S</w:t>
            </w:r>
          </w:p>
        </w:tc>
        <w:tc>
          <w:tcPr>
            <w:tcW w:w="1297" w:type="pct"/>
            <w:gridSpan w:val="3"/>
            <w:shd w:val="clear" w:color="auto" w:fill="auto"/>
          </w:tcPr>
          <w:p w14:paraId="7F2394DC" w14:textId="68D27914" w:rsidR="000F065A" w:rsidRPr="00965E2B" w:rsidRDefault="000F065A" w:rsidP="000F065A">
            <w:pPr>
              <w:spacing w:before="60" w:after="60"/>
              <w:ind w:firstLine="0"/>
              <w:rPr>
                <w:sz w:val="24"/>
                <w:szCs w:val="24"/>
              </w:rPr>
            </w:pPr>
            <w:r w:rsidRPr="007A791B">
              <w:rPr>
                <w:sz w:val="24"/>
                <w:szCs w:val="24"/>
              </w:rPr>
              <w:t>Физическое лицо иностранного государства. Поставщик культурных ценностей</w:t>
            </w:r>
          </w:p>
        </w:tc>
        <w:tc>
          <w:tcPr>
            <w:tcW w:w="1356" w:type="pct"/>
            <w:shd w:val="clear" w:color="auto" w:fill="auto"/>
          </w:tcPr>
          <w:p w14:paraId="1312B7EF" w14:textId="77777777" w:rsidR="000F065A" w:rsidRPr="002947D3" w:rsidRDefault="000F065A" w:rsidP="000F065A">
            <w:pPr>
              <w:spacing w:before="60" w:after="60"/>
              <w:ind w:firstLine="0"/>
              <w:rPr>
                <w:sz w:val="24"/>
                <w:szCs w:val="24"/>
              </w:rPr>
            </w:pPr>
          </w:p>
        </w:tc>
      </w:tr>
      <w:tr w:rsidR="000F065A" w:rsidRPr="002947D3" w14:paraId="7528BD32" w14:textId="77777777" w:rsidTr="003436C8">
        <w:tc>
          <w:tcPr>
            <w:tcW w:w="684" w:type="pct"/>
            <w:vMerge/>
            <w:shd w:val="clear" w:color="auto" w:fill="auto"/>
          </w:tcPr>
          <w:p w14:paraId="7D826BEE" w14:textId="77777777" w:rsidR="000F065A" w:rsidRPr="002947D3" w:rsidRDefault="000F065A" w:rsidP="000F065A">
            <w:pPr>
              <w:spacing w:before="60" w:after="60"/>
              <w:ind w:firstLine="0"/>
              <w:rPr>
                <w:sz w:val="24"/>
                <w:szCs w:val="24"/>
              </w:rPr>
            </w:pPr>
          </w:p>
        </w:tc>
        <w:tc>
          <w:tcPr>
            <w:tcW w:w="822" w:type="pct"/>
            <w:shd w:val="clear" w:color="auto" w:fill="auto"/>
          </w:tcPr>
          <w:p w14:paraId="0F737463" w14:textId="2D4FCE99" w:rsidR="000F065A" w:rsidRPr="007A791B" w:rsidRDefault="000F065A" w:rsidP="000F065A">
            <w:pPr>
              <w:spacing w:before="60" w:after="60"/>
              <w:ind w:firstLine="0"/>
              <w:rPr>
                <w:sz w:val="24"/>
                <w:szCs w:val="24"/>
              </w:rPr>
            </w:pPr>
            <w:r w:rsidRPr="00DF58A7">
              <w:rPr>
                <w:sz w:val="24"/>
                <w:szCs w:val="24"/>
              </w:rPr>
              <w:t>notPublishedOnEIS</w:t>
            </w:r>
          </w:p>
        </w:tc>
        <w:tc>
          <w:tcPr>
            <w:tcW w:w="342" w:type="pct"/>
            <w:gridSpan w:val="5"/>
            <w:shd w:val="clear" w:color="auto" w:fill="auto"/>
          </w:tcPr>
          <w:p w14:paraId="5B44B53B" w14:textId="71AE93EB" w:rsidR="000F065A" w:rsidRPr="00942C0C" w:rsidRDefault="000F065A" w:rsidP="000F065A">
            <w:pPr>
              <w:spacing w:before="60" w:after="60"/>
              <w:ind w:firstLine="0"/>
              <w:jc w:val="center"/>
              <w:rPr>
                <w:sz w:val="24"/>
                <w:szCs w:val="24"/>
                <w:lang w:val="en-US"/>
              </w:rPr>
            </w:pPr>
            <w:r w:rsidRPr="00942C0C">
              <w:rPr>
                <w:sz w:val="24"/>
                <w:szCs w:val="24"/>
                <w:lang w:val="en-US"/>
              </w:rPr>
              <w:t>O</w:t>
            </w:r>
          </w:p>
        </w:tc>
        <w:tc>
          <w:tcPr>
            <w:tcW w:w="499" w:type="pct"/>
            <w:shd w:val="clear" w:color="auto" w:fill="auto"/>
          </w:tcPr>
          <w:p w14:paraId="75E98C45" w14:textId="516D8D90" w:rsidR="000F065A" w:rsidRPr="00942C0C" w:rsidRDefault="000F065A" w:rsidP="000F065A">
            <w:pPr>
              <w:spacing w:before="60" w:after="60"/>
              <w:ind w:firstLine="0"/>
              <w:jc w:val="center"/>
              <w:rPr>
                <w:sz w:val="24"/>
                <w:szCs w:val="24"/>
                <w:lang w:val="en-US"/>
              </w:rPr>
            </w:pPr>
            <w:r w:rsidRPr="00942C0C">
              <w:rPr>
                <w:sz w:val="24"/>
                <w:szCs w:val="24"/>
                <w:lang w:val="en-US"/>
              </w:rPr>
              <w:t>S</w:t>
            </w:r>
          </w:p>
        </w:tc>
        <w:tc>
          <w:tcPr>
            <w:tcW w:w="1297" w:type="pct"/>
            <w:gridSpan w:val="3"/>
            <w:shd w:val="clear" w:color="auto" w:fill="auto"/>
          </w:tcPr>
          <w:p w14:paraId="1BB72C3A" w14:textId="0DCFBD9C" w:rsidR="000F065A" w:rsidRPr="007A791B" w:rsidRDefault="000F065A" w:rsidP="000F065A">
            <w:pPr>
              <w:spacing w:before="60" w:after="60"/>
              <w:ind w:firstLine="0"/>
              <w:rPr>
                <w:sz w:val="24"/>
                <w:szCs w:val="24"/>
              </w:rPr>
            </w:pPr>
            <w:r w:rsidRPr="00DF58A7">
              <w:rPr>
                <w:sz w:val="24"/>
                <w:szCs w:val="24"/>
              </w:rPr>
              <w:t xml:space="preserve">Информация не будет размещена на официальном сайте ЕИС в соответствии с ч. 5 ст. </w:t>
            </w:r>
            <w:r>
              <w:rPr>
                <w:sz w:val="24"/>
                <w:szCs w:val="24"/>
              </w:rPr>
              <w:t>103 Федерального закона № 44-ФЗ</w:t>
            </w:r>
          </w:p>
        </w:tc>
        <w:tc>
          <w:tcPr>
            <w:tcW w:w="1356" w:type="pct"/>
            <w:shd w:val="clear" w:color="auto" w:fill="auto"/>
          </w:tcPr>
          <w:p w14:paraId="5D287BF8" w14:textId="03F4E521" w:rsidR="000F065A" w:rsidRPr="002947D3" w:rsidRDefault="000F065A" w:rsidP="000F065A">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Pr="00DF58A7">
              <w:rPr>
                <w:sz w:val="24"/>
                <w:szCs w:val="24"/>
              </w:rPr>
              <w:t>, заполняется при передаче, в случае если информация не должна быть размещена в открытой части ЕИС</w:t>
            </w:r>
          </w:p>
        </w:tc>
      </w:tr>
      <w:tr w:rsidR="000F065A" w:rsidRPr="00965E2B" w14:paraId="540E3F61" w14:textId="77777777" w:rsidTr="00894AB0">
        <w:tc>
          <w:tcPr>
            <w:tcW w:w="5000" w:type="pct"/>
            <w:gridSpan w:val="12"/>
            <w:shd w:val="clear" w:color="auto" w:fill="auto"/>
            <w:hideMark/>
          </w:tcPr>
          <w:p w14:paraId="383B3FE0" w14:textId="77777777" w:rsidR="000F065A" w:rsidRPr="00965E2B" w:rsidRDefault="000F065A" w:rsidP="000F065A">
            <w:pPr>
              <w:spacing w:before="60" w:after="60"/>
              <w:ind w:firstLine="0"/>
              <w:jc w:val="center"/>
              <w:rPr>
                <w:b/>
                <w:sz w:val="24"/>
                <w:szCs w:val="24"/>
              </w:rPr>
            </w:pPr>
            <w:r w:rsidRPr="00965E2B">
              <w:rPr>
                <w:b/>
                <w:sz w:val="24"/>
                <w:szCs w:val="24"/>
              </w:rPr>
              <w:t>Юридическое лицо РФ</w:t>
            </w:r>
          </w:p>
        </w:tc>
      </w:tr>
      <w:tr w:rsidR="000F065A" w:rsidRPr="00942C0C" w14:paraId="059FD226" w14:textId="77777777" w:rsidTr="00367C1D">
        <w:tc>
          <w:tcPr>
            <w:tcW w:w="684" w:type="pct"/>
            <w:shd w:val="clear" w:color="auto" w:fill="auto"/>
            <w:hideMark/>
          </w:tcPr>
          <w:p w14:paraId="41A23F42" w14:textId="77777777" w:rsidR="000F065A" w:rsidRPr="00965E2B" w:rsidRDefault="000F065A" w:rsidP="000F065A">
            <w:pPr>
              <w:spacing w:before="60" w:after="60"/>
              <w:ind w:firstLine="0"/>
              <w:rPr>
                <w:b/>
                <w:sz w:val="24"/>
                <w:szCs w:val="24"/>
              </w:rPr>
            </w:pPr>
            <w:r w:rsidRPr="00965E2B">
              <w:rPr>
                <w:b/>
                <w:sz w:val="24"/>
                <w:szCs w:val="24"/>
                <w:lang w:val="en-US"/>
              </w:rPr>
              <w:t>legalEntityRF</w:t>
            </w:r>
          </w:p>
        </w:tc>
        <w:tc>
          <w:tcPr>
            <w:tcW w:w="849" w:type="pct"/>
            <w:gridSpan w:val="3"/>
            <w:shd w:val="clear" w:color="auto" w:fill="auto"/>
            <w:hideMark/>
          </w:tcPr>
          <w:p w14:paraId="0861AAB6" w14:textId="77777777" w:rsidR="000F065A" w:rsidRPr="00942C0C" w:rsidRDefault="000F065A" w:rsidP="000F065A">
            <w:pPr>
              <w:spacing w:before="60" w:after="60"/>
              <w:ind w:firstLine="0"/>
              <w:rPr>
                <w:sz w:val="24"/>
                <w:szCs w:val="24"/>
              </w:rPr>
            </w:pPr>
            <w:r w:rsidRPr="00942C0C">
              <w:rPr>
                <w:sz w:val="24"/>
                <w:szCs w:val="24"/>
              </w:rPr>
              <w:t> </w:t>
            </w:r>
          </w:p>
        </w:tc>
        <w:tc>
          <w:tcPr>
            <w:tcW w:w="315" w:type="pct"/>
            <w:gridSpan w:val="3"/>
            <w:shd w:val="clear" w:color="auto" w:fill="auto"/>
            <w:hideMark/>
          </w:tcPr>
          <w:p w14:paraId="25DEB287" w14:textId="77777777" w:rsidR="000F065A" w:rsidRPr="00942C0C" w:rsidRDefault="000F065A" w:rsidP="000F065A">
            <w:pPr>
              <w:spacing w:before="60" w:after="60"/>
              <w:ind w:firstLine="0"/>
              <w:rPr>
                <w:sz w:val="24"/>
                <w:szCs w:val="24"/>
              </w:rPr>
            </w:pPr>
            <w:r w:rsidRPr="00942C0C">
              <w:rPr>
                <w:sz w:val="24"/>
                <w:szCs w:val="24"/>
              </w:rPr>
              <w:t> </w:t>
            </w:r>
          </w:p>
        </w:tc>
        <w:tc>
          <w:tcPr>
            <w:tcW w:w="499" w:type="pct"/>
            <w:shd w:val="clear" w:color="auto" w:fill="auto"/>
            <w:hideMark/>
          </w:tcPr>
          <w:p w14:paraId="6B73B789" w14:textId="77777777" w:rsidR="000F065A" w:rsidRPr="00942C0C" w:rsidRDefault="000F065A" w:rsidP="000F065A">
            <w:pPr>
              <w:spacing w:before="60" w:after="60"/>
              <w:ind w:firstLine="0"/>
              <w:rPr>
                <w:sz w:val="24"/>
                <w:szCs w:val="24"/>
              </w:rPr>
            </w:pPr>
            <w:r w:rsidRPr="00942C0C">
              <w:rPr>
                <w:sz w:val="24"/>
                <w:szCs w:val="24"/>
              </w:rPr>
              <w:t> </w:t>
            </w:r>
          </w:p>
        </w:tc>
        <w:tc>
          <w:tcPr>
            <w:tcW w:w="1284" w:type="pct"/>
            <w:shd w:val="clear" w:color="auto" w:fill="auto"/>
            <w:hideMark/>
          </w:tcPr>
          <w:p w14:paraId="51550272" w14:textId="77777777" w:rsidR="000F065A" w:rsidRPr="00942C0C" w:rsidRDefault="000F065A" w:rsidP="000F065A">
            <w:pPr>
              <w:spacing w:before="60" w:after="60"/>
              <w:ind w:firstLine="0"/>
              <w:rPr>
                <w:sz w:val="24"/>
                <w:szCs w:val="24"/>
              </w:rPr>
            </w:pPr>
            <w:r w:rsidRPr="00942C0C">
              <w:rPr>
                <w:sz w:val="24"/>
                <w:szCs w:val="24"/>
              </w:rPr>
              <w:t> </w:t>
            </w:r>
          </w:p>
        </w:tc>
        <w:tc>
          <w:tcPr>
            <w:tcW w:w="1369" w:type="pct"/>
            <w:gridSpan w:val="3"/>
            <w:shd w:val="clear" w:color="auto" w:fill="auto"/>
            <w:hideMark/>
          </w:tcPr>
          <w:p w14:paraId="454BBD09" w14:textId="77777777" w:rsidR="000F065A" w:rsidRPr="00942C0C" w:rsidRDefault="000F065A" w:rsidP="000F065A">
            <w:pPr>
              <w:spacing w:before="60" w:after="60"/>
              <w:ind w:firstLine="0"/>
              <w:rPr>
                <w:sz w:val="24"/>
                <w:szCs w:val="24"/>
              </w:rPr>
            </w:pPr>
          </w:p>
        </w:tc>
      </w:tr>
      <w:tr w:rsidR="000F065A" w:rsidRPr="00942C0C" w14:paraId="2FD508EE" w14:textId="77777777" w:rsidTr="00367C1D">
        <w:tc>
          <w:tcPr>
            <w:tcW w:w="684" w:type="pct"/>
            <w:shd w:val="clear" w:color="auto" w:fill="auto"/>
          </w:tcPr>
          <w:p w14:paraId="5F4DA10B"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40280766" w14:textId="77777777" w:rsidR="000F065A" w:rsidRPr="00942C0C" w:rsidRDefault="000F065A" w:rsidP="000F065A">
            <w:pPr>
              <w:spacing w:before="60" w:after="60"/>
              <w:ind w:firstLine="0"/>
              <w:rPr>
                <w:sz w:val="24"/>
                <w:szCs w:val="24"/>
              </w:rPr>
            </w:pPr>
            <w:r w:rsidRPr="002947D3">
              <w:rPr>
                <w:sz w:val="24"/>
                <w:szCs w:val="24"/>
                <w:lang w:val="en-US"/>
              </w:rPr>
              <w:t>legalForm</w:t>
            </w:r>
            <w:r w:rsidRPr="002947D3">
              <w:rPr>
                <w:sz w:val="24"/>
                <w:szCs w:val="24"/>
              </w:rPr>
              <w:t xml:space="preserve"> </w:t>
            </w:r>
          </w:p>
        </w:tc>
        <w:tc>
          <w:tcPr>
            <w:tcW w:w="315" w:type="pct"/>
            <w:gridSpan w:val="3"/>
            <w:shd w:val="clear" w:color="auto" w:fill="auto"/>
          </w:tcPr>
          <w:p w14:paraId="5AB0BD2E" w14:textId="77777777" w:rsidR="000F065A" w:rsidRPr="00262B09" w:rsidRDefault="000F065A" w:rsidP="000F065A">
            <w:pPr>
              <w:spacing w:before="60" w:after="60"/>
              <w:ind w:firstLine="0"/>
              <w:jc w:val="center"/>
              <w:rPr>
                <w:sz w:val="24"/>
                <w:szCs w:val="24"/>
                <w:lang w:val="en-US"/>
              </w:rPr>
            </w:pPr>
            <w:r>
              <w:rPr>
                <w:sz w:val="24"/>
                <w:szCs w:val="24"/>
                <w:lang w:val="en-US"/>
              </w:rPr>
              <w:t>O</w:t>
            </w:r>
          </w:p>
        </w:tc>
        <w:tc>
          <w:tcPr>
            <w:tcW w:w="499" w:type="pct"/>
            <w:shd w:val="clear" w:color="auto" w:fill="auto"/>
          </w:tcPr>
          <w:p w14:paraId="4956617B" w14:textId="77777777" w:rsidR="000F065A" w:rsidRPr="00942C0C" w:rsidRDefault="000F065A" w:rsidP="000F065A">
            <w:pPr>
              <w:spacing w:before="60" w:after="60"/>
              <w:ind w:firstLine="0"/>
              <w:jc w:val="center"/>
              <w:rPr>
                <w:sz w:val="24"/>
                <w:szCs w:val="24"/>
              </w:rPr>
            </w:pPr>
            <w:r w:rsidRPr="002947D3">
              <w:rPr>
                <w:sz w:val="24"/>
                <w:szCs w:val="24"/>
                <w:lang w:val="en-US"/>
              </w:rPr>
              <w:t>S</w:t>
            </w:r>
          </w:p>
        </w:tc>
        <w:tc>
          <w:tcPr>
            <w:tcW w:w="1284" w:type="pct"/>
            <w:shd w:val="clear" w:color="auto" w:fill="auto"/>
          </w:tcPr>
          <w:p w14:paraId="11E6885F" w14:textId="77777777" w:rsidR="000F065A" w:rsidRPr="00942C0C" w:rsidRDefault="000F065A" w:rsidP="000F065A">
            <w:pPr>
              <w:spacing w:before="60" w:after="60"/>
              <w:ind w:firstLine="0"/>
              <w:rPr>
                <w:sz w:val="24"/>
                <w:szCs w:val="24"/>
              </w:rPr>
            </w:pPr>
            <w:r w:rsidRPr="002947D3">
              <w:rPr>
                <w:sz w:val="24"/>
                <w:szCs w:val="24"/>
              </w:rPr>
              <w:t>Организационно-правовая форма организации в ОКОПФ</w:t>
            </w:r>
          </w:p>
        </w:tc>
        <w:tc>
          <w:tcPr>
            <w:tcW w:w="1369" w:type="pct"/>
            <w:gridSpan w:val="3"/>
            <w:shd w:val="clear" w:color="auto" w:fill="auto"/>
          </w:tcPr>
          <w:p w14:paraId="540A7270" w14:textId="77777777" w:rsidR="000F065A" w:rsidRPr="00942C0C" w:rsidRDefault="000F065A" w:rsidP="000F065A">
            <w:pPr>
              <w:spacing w:before="60" w:after="60"/>
              <w:ind w:firstLine="0"/>
              <w:rPr>
                <w:sz w:val="24"/>
                <w:szCs w:val="24"/>
              </w:rPr>
            </w:pPr>
          </w:p>
        </w:tc>
      </w:tr>
      <w:tr w:rsidR="000F065A" w:rsidRPr="00942C0C" w14:paraId="54D7712C" w14:textId="77777777" w:rsidTr="00367C1D">
        <w:tc>
          <w:tcPr>
            <w:tcW w:w="684" w:type="pct"/>
            <w:shd w:val="clear" w:color="auto" w:fill="auto"/>
          </w:tcPr>
          <w:p w14:paraId="1AC46EED"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7CE0331D" w14:textId="77777777" w:rsidR="000F065A" w:rsidRPr="00262B09" w:rsidRDefault="000F065A" w:rsidP="000F065A">
            <w:pPr>
              <w:spacing w:before="60" w:after="60"/>
              <w:ind w:firstLine="0"/>
              <w:rPr>
                <w:sz w:val="24"/>
                <w:szCs w:val="24"/>
                <w:lang w:val="en-US"/>
              </w:rPr>
            </w:pPr>
            <w:r>
              <w:rPr>
                <w:sz w:val="24"/>
                <w:szCs w:val="24"/>
                <w:lang w:val="en-US"/>
              </w:rPr>
              <w:t>fullName</w:t>
            </w:r>
          </w:p>
        </w:tc>
        <w:tc>
          <w:tcPr>
            <w:tcW w:w="315" w:type="pct"/>
            <w:gridSpan w:val="3"/>
            <w:shd w:val="clear" w:color="auto" w:fill="auto"/>
          </w:tcPr>
          <w:p w14:paraId="4015E881" w14:textId="77777777" w:rsidR="000F065A" w:rsidRPr="00262B09" w:rsidRDefault="000F065A" w:rsidP="000F065A">
            <w:pPr>
              <w:spacing w:before="60" w:after="60"/>
              <w:ind w:firstLine="0"/>
              <w:jc w:val="center"/>
              <w:rPr>
                <w:sz w:val="24"/>
                <w:szCs w:val="24"/>
                <w:lang w:val="en-US"/>
              </w:rPr>
            </w:pPr>
            <w:r>
              <w:rPr>
                <w:sz w:val="24"/>
                <w:szCs w:val="24"/>
                <w:lang w:val="en-US"/>
              </w:rPr>
              <w:t>O</w:t>
            </w:r>
          </w:p>
        </w:tc>
        <w:tc>
          <w:tcPr>
            <w:tcW w:w="499" w:type="pct"/>
            <w:shd w:val="clear" w:color="auto" w:fill="auto"/>
          </w:tcPr>
          <w:p w14:paraId="23857834" w14:textId="77777777" w:rsidR="000F065A" w:rsidRPr="00262B09" w:rsidRDefault="000F065A" w:rsidP="000F065A">
            <w:pPr>
              <w:spacing w:before="60" w:after="60"/>
              <w:ind w:firstLine="0"/>
              <w:jc w:val="center"/>
              <w:rPr>
                <w:sz w:val="24"/>
                <w:szCs w:val="24"/>
                <w:lang w:val="en-US"/>
              </w:rPr>
            </w:pPr>
            <w:r>
              <w:rPr>
                <w:sz w:val="24"/>
                <w:szCs w:val="24"/>
                <w:lang w:val="en-US"/>
              </w:rPr>
              <w:t>T(1-2000)</w:t>
            </w:r>
          </w:p>
        </w:tc>
        <w:tc>
          <w:tcPr>
            <w:tcW w:w="1284" w:type="pct"/>
            <w:shd w:val="clear" w:color="auto" w:fill="auto"/>
          </w:tcPr>
          <w:p w14:paraId="5261267A" w14:textId="77777777" w:rsidR="000F065A" w:rsidRPr="00262B09" w:rsidRDefault="000F065A" w:rsidP="000F065A">
            <w:pPr>
              <w:spacing w:before="60" w:after="60"/>
              <w:ind w:firstLine="0"/>
              <w:rPr>
                <w:sz w:val="24"/>
                <w:szCs w:val="24"/>
              </w:rPr>
            </w:pPr>
            <w:r>
              <w:rPr>
                <w:sz w:val="24"/>
                <w:szCs w:val="24"/>
              </w:rPr>
              <w:t>Полное наименование</w:t>
            </w:r>
          </w:p>
        </w:tc>
        <w:tc>
          <w:tcPr>
            <w:tcW w:w="1369" w:type="pct"/>
            <w:gridSpan w:val="3"/>
            <w:shd w:val="clear" w:color="auto" w:fill="auto"/>
          </w:tcPr>
          <w:p w14:paraId="740DEA03" w14:textId="77777777" w:rsidR="000F065A" w:rsidRPr="00942C0C" w:rsidRDefault="000F065A" w:rsidP="000F065A">
            <w:pPr>
              <w:spacing w:before="60" w:after="60"/>
              <w:ind w:firstLine="0"/>
              <w:rPr>
                <w:sz w:val="24"/>
                <w:szCs w:val="24"/>
              </w:rPr>
            </w:pPr>
          </w:p>
        </w:tc>
      </w:tr>
      <w:tr w:rsidR="000F065A" w:rsidRPr="00942C0C" w14:paraId="54F3AAA8" w14:textId="77777777" w:rsidTr="00367C1D">
        <w:tc>
          <w:tcPr>
            <w:tcW w:w="684" w:type="pct"/>
            <w:shd w:val="clear" w:color="auto" w:fill="auto"/>
          </w:tcPr>
          <w:p w14:paraId="681D7707"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4D6C43C6" w14:textId="77777777" w:rsidR="000F065A" w:rsidRPr="00262B09" w:rsidRDefault="000F065A" w:rsidP="000F065A">
            <w:pPr>
              <w:spacing w:before="60" w:after="60"/>
              <w:ind w:firstLine="0"/>
              <w:rPr>
                <w:sz w:val="24"/>
                <w:szCs w:val="24"/>
                <w:lang w:val="en-US"/>
              </w:rPr>
            </w:pPr>
            <w:r>
              <w:rPr>
                <w:sz w:val="24"/>
                <w:szCs w:val="24"/>
                <w:lang w:val="en-US"/>
              </w:rPr>
              <w:t>shortName</w:t>
            </w:r>
          </w:p>
        </w:tc>
        <w:tc>
          <w:tcPr>
            <w:tcW w:w="315" w:type="pct"/>
            <w:gridSpan w:val="3"/>
            <w:shd w:val="clear" w:color="auto" w:fill="auto"/>
          </w:tcPr>
          <w:p w14:paraId="4D70E2EA" w14:textId="77777777" w:rsidR="000F065A" w:rsidRPr="00F74139"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7EBDF8A1" w14:textId="179328A3" w:rsidR="000F065A" w:rsidRPr="00262B09" w:rsidRDefault="000F065A" w:rsidP="000F065A">
            <w:pPr>
              <w:spacing w:before="60" w:after="60"/>
              <w:ind w:firstLine="0"/>
              <w:jc w:val="center"/>
              <w:rPr>
                <w:sz w:val="24"/>
                <w:szCs w:val="24"/>
                <w:lang w:val="en-US"/>
              </w:rPr>
            </w:pPr>
            <w:r>
              <w:rPr>
                <w:sz w:val="24"/>
                <w:szCs w:val="24"/>
                <w:lang w:val="en-US"/>
              </w:rPr>
              <w:t>T(1-</w:t>
            </w:r>
            <w:r>
              <w:rPr>
                <w:sz w:val="24"/>
                <w:szCs w:val="24"/>
              </w:rPr>
              <w:t>2000</w:t>
            </w:r>
            <w:r>
              <w:rPr>
                <w:sz w:val="24"/>
                <w:szCs w:val="24"/>
                <w:lang w:val="en-US"/>
              </w:rPr>
              <w:t>)</w:t>
            </w:r>
          </w:p>
        </w:tc>
        <w:tc>
          <w:tcPr>
            <w:tcW w:w="1284" w:type="pct"/>
            <w:shd w:val="clear" w:color="auto" w:fill="auto"/>
          </w:tcPr>
          <w:p w14:paraId="58F83F95" w14:textId="77777777" w:rsidR="000F065A" w:rsidRPr="00262B09" w:rsidRDefault="000F065A" w:rsidP="000F065A">
            <w:pPr>
              <w:spacing w:before="60" w:after="60"/>
              <w:ind w:firstLine="0"/>
              <w:rPr>
                <w:sz w:val="24"/>
                <w:szCs w:val="24"/>
              </w:rPr>
            </w:pPr>
            <w:r>
              <w:rPr>
                <w:sz w:val="24"/>
                <w:szCs w:val="24"/>
              </w:rPr>
              <w:t>Сокращенное наименование</w:t>
            </w:r>
          </w:p>
        </w:tc>
        <w:tc>
          <w:tcPr>
            <w:tcW w:w="1369" w:type="pct"/>
            <w:gridSpan w:val="3"/>
            <w:shd w:val="clear" w:color="auto" w:fill="auto"/>
          </w:tcPr>
          <w:p w14:paraId="46AC2426" w14:textId="77777777" w:rsidR="000F065A" w:rsidRPr="00942C0C" w:rsidRDefault="000F065A" w:rsidP="000F065A">
            <w:pPr>
              <w:spacing w:before="60" w:after="60"/>
              <w:ind w:firstLine="0"/>
              <w:rPr>
                <w:sz w:val="24"/>
                <w:szCs w:val="24"/>
              </w:rPr>
            </w:pPr>
          </w:p>
        </w:tc>
      </w:tr>
      <w:tr w:rsidR="000F065A" w:rsidRPr="00942C0C" w14:paraId="6638CB1E" w14:textId="77777777" w:rsidTr="00367C1D">
        <w:tc>
          <w:tcPr>
            <w:tcW w:w="684" w:type="pct"/>
            <w:shd w:val="clear" w:color="auto" w:fill="auto"/>
          </w:tcPr>
          <w:p w14:paraId="602A56F6"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53570863" w14:textId="157B1AFE" w:rsidR="000F065A" w:rsidRPr="00462C9B" w:rsidRDefault="000F065A" w:rsidP="000F065A">
            <w:pPr>
              <w:spacing w:before="60" w:after="60"/>
              <w:ind w:firstLine="0"/>
              <w:rPr>
                <w:sz w:val="24"/>
                <w:szCs w:val="24"/>
                <w:lang w:val="en-US"/>
              </w:rPr>
            </w:pPr>
            <w:r>
              <w:rPr>
                <w:sz w:val="24"/>
                <w:szCs w:val="24"/>
                <w:lang w:val="en-US"/>
              </w:rPr>
              <w:t>firmName</w:t>
            </w:r>
          </w:p>
        </w:tc>
        <w:tc>
          <w:tcPr>
            <w:tcW w:w="315" w:type="pct"/>
            <w:gridSpan w:val="3"/>
            <w:shd w:val="clear" w:color="auto" w:fill="auto"/>
          </w:tcPr>
          <w:p w14:paraId="4CE9A2D1" w14:textId="77777777" w:rsidR="000F065A" w:rsidRPr="00F74139"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3A18187F" w14:textId="038AB4FC" w:rsidR="000F065A" w:rsidRPr="00262B09" w:rsidRDefault="000F065A" w:rsidP="000F065A">
            <w:pPr>
              <w:spacing w:before="60" w:after="60"/>
              <w:ind w:firstLine="0"/>
              <w:jc w:val="center"/>
              <w:rPr>
                <w:sz w:val="24"/>
                <w:szCs w:val="24"/>
                <w:lang w:val="en-US"/>
              </w:rPr>
            </w:pPr>
            <w:r>
              <w:rPr>
                <w:sz w:val="24"/>
                <w:szCs w:val="24"/>
                <w:lang w:val="en-US"/>
              </w:rPr>
              <w:t>T(1-</w:t>
            </w:r>
            <w:r>
              <w:rPr>
                <w:sz w:val="24"/>
                <w:szCs w:val="24"/>
              </w:rPr>
              <w:t>2000</w:t>
            </w:r>
            <w:r>
              <w:rPr>
                <w:sz w:val="24"/>
                <w:szCs w:val="24"/>
                <w:lang w:val="en-US"/>
              </w:rPr>
              <w:t>)</w:t>
            </w:r>
          </w:p>
        </w:tc>
        <w:tc>
          <w:tcPr>
            <w:tcW w:w="1284" w:type="pct"/>
            <w:shd w:val="clear" w:color="auto" w:fill="auto"/>
          </w:tcPr>
          <w:p w14:paraId="4970A18B" w14:textId="422BF4FF" w:rsidR="000F065A" w:rsidRPr="00262B09" w:rsidRDefault="000F065A" w:rsidP="000F065A">
            <w:pPr>
              <w:spacing w:before="60" w:after="60"/>
              <w:ind w:firstLine="0"/>
              <w:rPr>
                <w:sz w:val="24"/>
                <w:szCs w:val="24"/>
              </w:rPr>
            </w:pPr>
            <w:r w:rsidRPr="00462C9B">
              <w:rPr>
                <w:sz w:val="24"/>
                <w:szCs w:val="24"/>
              </w:rPr>
              <w:t>Фирменное наименование</w:t>
            </w:r>
          </w:p>
        </w:tc>
        <w:tc>
          <w:tcPr>
            <w:tcW w:w="1369" w:type="pct"/>
            <w:gridSpan w:val="3"/>
            <w:shd w:val="clear" w:color="auto" w:fill="auto"/>
          </w:tcPr>
          <w:p w14:paraId="00F2306F" w14:textId="77777777" w:rsidR="000F065A" w:rsidRPr="00942C0C" w:rsidRDefault="000F065A" w:rsidP="000F065A">
            <w:pPr>
              <w:spacing w:before="60" w:after="60"/>
              <w:ind w:firstLine="0"/>
              <w:rPr>
                <w:sz w:val="24"/>
                <w:szCs w:val="24"/>
              </w:rPr>
            </w:pPr>
          </w:p>
        </w:tc>
      </w:tr>
      <w:tr w:rsidR="000F065A" w:rsidRPr="00942C0C" w14:paraId="3DE0DBC0" w14:textId="77777777" w:rsidTr="00367C1D">
        <w:tc>
          <w:tcPr>
            <w:tcW w:w="684" w:type="pct"/>
            <w:shd w:val="clear" w:color="auto" w:fill="auto"/>
          </w:tcPr>
          <w:p w14:paraId="7B68FAC7"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0569994C" w14:textId="34B5040F" w:rsidR="000F065A" w:rsidRPr="00942C0C" w:rsidRDefault="000F065A" w:rsidP="000F065A">
            <w:pPr>
              <w:spacing w:before="60" w:after="60"/>
              <w:ind w:firstLine="0"/>
              <w:rPr>
                <w:sz w:val="24"/>
                <w:szCs w:val="24"/>
              </w:rPr>
            </w:pPr>
            <w:r>
              <w:rPr>
                <w:sz w:val="24"/>
                <w:szCs w:val="24"/>
                <w:lang w:val="en-US"/>
              </w:rPr>
              <w:t>status</w:t>
            </w:r>
            <w:r w:rsidRPr="002947D3">
              <w:rPr>
                <w:sz w:val="24"/>
                <w:szCs w:val="24"/>
              </w:rPr>
              <w:t xml:space="preserve"> </w:t>
            </w:r>
          </w:p>
        </w:tc>
        <w:tc>
          <w:tcPr>
            <w:tcW w:w="315" w:type="pct"/>
            <w:gridSpan w:val="3"/>
            <w:shd w:val="clear" w:color="auto" w:fill="auto"/>
          </w:tcPr>
          <w:p w14:paraId="3F2AB12E" w14:textId="0BF358A6" w:rsidR="000F065A" w:rsidRPr="00462C9B"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63DC10DE" w14:textId="77777777" w:rsidR="000F065A" w:rsidRPr="00942C0C" w:rsidRDefault="000F065A" w:rsidP="000F065A">
            <w:pPr>
              <w:spacing w:before="60" w:after="60"/>
              <w:ind w:firstLine="0"/>
              <w:jc w:val="center"/>
              <w:rPr>
                <w:sz w:val="24"/>
                <w:szCs w:val="24"/>
              </w:rPr>
            </w:pPr>
            <w:r w:rsidRPr="002947D3">
              <w:rPr>
                <w:sz w:val="24"/>
                <w:szCs w:val="24"/>
              </w:rPr>
              <w:t>T</w:t>
            </w:r>
          </w:p>
        </w:tc>
        <w:tc>
          <w:tcPr>
            <w:tcW w:w="1284" w:type="pct"/>
            <w:shd w:val="clear" w:color="auto" w:fill="auto"/>
          </w:tcPr>
          <w:p w14:paraId="3BC28961" w14:textId="77777777" w:rsidR="000F065A" w:rsidRPr="00462C9B" w:rsidRDefault="000F065A" w:rsidP="000F065A">
            <w:pPr>
              <w:spacing w:before="60" w:after="60"/>
              <w:ind w:firstLine="0"/>
              <w:rPr>
                <w:sz w:val="24"/>
                <w:szCs w:val="24"/>
              </w:rPr>
            </w:pPr>
            <w:r w:rsidRPr="00462C9B">
              <w:rPr>
                <w:sz w:val="24"/>
                <w:szCs w:val="24"/>
              </w:rPr>
              <w:t>Статусы поставщика (исполнителя, подрядчика):</w:t>
            </w:r>
          </w:p>
          <w:p w14:paraId="2B95DCC9" w14:textId="77777777" w:rsidR="000F065A" w:rsidRPr="00993894" w:rsidRDefault="000F065A" w:rsidP="000F065A">
            <w:pPr>
              <w:spacing w:before="60" w:after="60"/>
              <w:ind w:firstLine="0"/>
              <w:rPr>
                <w:sz w:val="24"/>
                <w:szCs w:val="24"/>
              </w:rPr>
            </w:pPr>
            <w:r w:rsidRPr="00993894">
              <w:rPr>
                <w:sz w:val="24"/>
                <w:szCs w:val="24"/>
              </w:rPr>
              <w:t>10 - учреждение и предприятие уголовно-исполнительной системы;</w:t>
            </w:r>
          </w:p>
          <w:p w14:paraId="2F43C6E3" w14:textId="77777777" w:rsidR="000F065A" w:rsidRPr="00993894" w:rsidRDefault="000F065A" w:rsidP="000F065A">
            <w:pPr>
              <w:spacing w:before="60" w:after="60"/>
              <w:ind w:firstLine="0"/>
              <w:rPr>
                <w:sz w:val="24"/>
                <w:szCs w:val="24"/>
              </w:rPr>
            </w:pPr>
            <w:r w:rsidRPr="00993894">
              <w:rPr>
                <w:sz w:val="24"/>
                <w:szCs w:val="24"/>
              </w:rPr>
              <w:t>20 - организация инвалидов;</w:t>
            </w:r>
          </w:p>
          <w:p w14:paraId="5631D153" w14:textId="77777777" w:rsidR="000F065A" w:rsidRPr="00993894" w:rsidRDefault="000F065A" w:rsidP="000F065A">
            <w:pPr>
              <w:spacing w:before="60" w:after="60"/>
              <w:ind w:firstLine="0"/>
              <w:rPr>
                <w:sz w:val="24"/>
                <w:szCs w:val="24"/>
              </w:rPr>
            </w:pPr>
            <w:r w:rsidRPr="00993894">
              <w:rPr>
                <w:sz w:val="24"/>
                <w:szCs w:val="24"/>
              </w:rPr>
              <w:t>30 - субъект малого предпринимательства;</w:t>
            </w:r>
          </w:p>
          <w:p w14:paraId="50383558" w14:textId="77777777" w:rsidR="000F065A" w:rsidRPr="00993894" w:rsidRDefault="000F065A" w:rsidP="000F065A">
            <w:pPr>
              <w:spacing w:before="60" w:after="60"/>
              <w:ind w:firstLine="0"/>
              <w:rPr>
                <w:sz w:val="24"/>
                <w:szCs w:val="24"/>
              </w:rPr>
            </w:pPr>
            <w:r w:rsidRPr="00993894">
              <w:rPr>
                <w:sz w:val="24"/>
                <w:szCs w:val="24"/>
              </w:rPr>
              <w:t>31 -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субъектов малого предпринимательства;</w:t>
            </w:r>
          </w:p>
          <w:p w14:paraId="176342CB" w14:textId="77777777" w:rsidR="000F065A" w:rsidRPr="00993894" w:rsidRDefault="000F065A" w:rsidP="000F065A">
            <w:pPr>
              <w:spacing w:before="60" w:after="60"/>
              <w:ind w:firstLine="0"/>
              <w:rPr>
                <w:sz w:val="24"/>
                <w:szCs w:val="24"/>
              </w:rPr>
            </w:pPr>
            <w:r w:rsidRPr="00993894">
              <w:rPr>
                <w:sz w:val="24"/>
                <w:szCs w:val="24"/>
              </w:rPr>
              <w:t>40 - социально-ориентированная некоммерческая организация;</w:t>
            </w:r>
          </w:p>
          <w:p w14:paraId="0C8008B7" w14:textId="560626B5" w:rsidR="000F065A" w:rsidRPr="00942C0C" w:rsidRDefault="000F065A" w:rsidP="000F065A">
            <w:pPr>
              <w:spacing w:before="60" w:after="60"/>
              <w:ind w:firstLine="0"/>
              <w:rPr>
                <w:sz w:val="24"/>
                <w:szCs w:val="24"/>
              </w:rPr>
            </w:pPr>
            <w:r w:rsidRPr="00993894">
              <w:rPr>
                <w:sz w:val="24"/>
                <w:szCs w:val="24"/>
              </w:rPr>
              <w:t>41 -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социально ориентированных некоммерческих организаций</w:t>
            </w:r>
          </w:p>
        </w:tc>
        <w:tc>
          <w:tcPr>
            <w:tcW w:w="1369" w:type="pct"/>
            <w:gridSpan w:val="3"/>
            <w:shd w:val="clear" w:color="auto" w:fill="auto"/>
          </w:tcPr>
          <w:p w14:paraId="4E613F1D" w14:textId="77777777" w:rsidR="000F065A" w:rsidRDefault="000F065A" w:rsidP="000F065A">
            <w:pPr>
              <w:spacing w:before="60" w:after="60"/>
              <w:ind w:firstLine="0"/>
              <w:rPr>
                <w:sz w:val="24"/>
                <w:szCs w:val="24"/>
              </w:rPr>
            </w:pPr>
            <w:r w:rsidRPr="00B94023">
              <w:rPr>
                <w:sz w:val="24"/>
                <w:szCs w:val="24"/>
              </w:rPr>
              <w:t>Доп</w:t>
            </w:r>
            <w:r>
              <w:rPr>
                <w:sz w:val="24"/>
                <w:szCs w:val="24"/>
              </w:rPr>
              <w:t>ус</w:t>
            </w:r>
            <w:r w:rsidRPr="00B94023">
              <w:rPr>
                <w:sz w:val="24"/>
                <w:szCs w:val="24"/>
              </w:rPr>
              <w:t>тимые значения:</w:t>
            </w:r>
          </w:p>
          <w:p w14:paraId="03BF1BD2" w14:textId="4507DA1A" w:rsidR="000F065A" w:rsidRPr="00B94023" w:rsidRDefault="000F065A" w:rsidP="000F065A">
            <w:pPr>
              <w:spacing w:before="60" w:after="60"/>
              <w:ind w:firstLine="0"/>
              <w:rPr>
                <w:sz w:val="24"/>
                <w:szCs w:val="24"/>
              </w:rPr>
            </w:pPr>
            <w:r>
              <w:rPr>
                <w:sz w:val="24"/>
                <w:szCs w:val="24"/>
              </w:rPr>
              <w:t>1</w:t>
            </w:r>
            <w:r w:rsidRPr="00B94023">
              <w:rPr>
                <w:sz w:val="24"/>
                <w:szCs w:val="24"/>
              </w:rPr>
              <w:t>0</w:t>
            </w:r>
          </w:p>
          <w:p w14:paraId="37EBC7D9" w14:textId="5946E3F2" w:rsidR="000F065A" w:rsidRPr="00B94023" w:rsidRDefault="000F065A" w:rsidP="000F065A">
            <w:pPr>
              <w:spacing w:before="60" w:after="60"/>
              <w:ind w:firstLine="0"/>
              <w:rPr>
                <w:sz w:val="24"/>
                <w:szCs w:val="24"/>
              </w:rPr>
            </w:pPr>
            <w:r>
              <w:rPr>
                <w:sz w:val="24"/>
                <w:szCs w:val="24"/>
              </w:rPr>
              <w:t>2</w:t>
            </w:r>
            <w:r w:rsidRPr="00B94023">
              <w:rPr>
                <w:sz w:val="24"/>
                <w:szCs w:val="24"/>
              </w:rPr>
              <w:t>0</w:t>
            </w:r>
          </w:p>
          <w:p w14:paraId="26F6BBCF" w14:textId="0FA3A637" w:rsidR="000F065A" w:rsidRPr="00B94023" w:rsidRDefault="000F065A" w:rsidP="000F065A">
            <w:pPr>
              <w:spacing w:before="60" w:after="60"/>
              <w:ind w:firstLine="0"/>
              <w:rPr>
                <w:sz w:val="24"/>
                <w:szCs w:val="24"/>
              </w:rPr>
            </w:pPr>
            <w:r>
              <w:rPr>
                <w:sz w:val="24"/>
                <w:szCs w:val="24"/>
              </w:rPr>
              <w:t>3</w:t>
            </w:r>
            <w:r w:rsidRPr="00B94023">
              <w:rPr>
                <w:sz w:val="24"/>
                <w:szCs w:val="24"/>
              </w:rPr>
              <w:t>0</w:t>
            </w:r>
          </w:p>
          <w:p w14:paraId="4EBE6C3E" w14:textId="378A7F45" w:rsidR="000F065A" w:rsidRPr="00B94023" w:rsidRDefault="000F065A" w:rsidP="000F065A">
            <w:pPr>
              <w:spacing w:before="60" w:after="60"/>
              <w:ind w:firstLine="0"/>
              <w:rPr>
                <w:sz w:val="24"/>
                <w:szCs w:val="24"/>
              </w:rPr>
            </w:pPr>
            <w:r>
              <w:rPr>
                <w:sz w:val="24"/>
                <w:szCs w:val="24"/>
              </w:rPr>
              <w:t>3</w:t>
            </w:r>
            <w:r w:rsidRPr="00B94023">
              <w:rPr>
                <w:sz w:val="24"/>
                <w:szCs w:val="24"/>
              </w:rPr>
              <w:t>1</w:t>
            </w:r>
          </w:p>
          <w:p w14:paraId="57414179" w14:textId="77777777" w:rsidR="000F065A" w:rsidRPr="00B94023" w:rsidRDefault="000F065A" w:rsidP="000F065A">
            <w:pPr>
              <w:spacing w:before="60" w:after="60"/>
              <w:ind w:firstLine="0"/>
              <w:rPr>
                <w:sz w:val="24"/>
                <w:szCs w:val="24"/>
              </w:rPr>
            </w:pPr>
            <w:r>
              <w:rPr>
                <w:sz w:val="24"/>
                <w:szCs w:val="24"/>
              </w:rPr>
              <w:t>4</w:t>
            </w:r>
            <w:r w:rsidRPr="00B94023">
              <w:rPr>
                <w:sz w:val="24"/>
                <w:szCs w:val="24"/>
              </w:rPr>
              <w:t>0</w:t>
            </w:r>
          </w:p>
          <w:p w14:paraId="5441F1AC" w14:textId="77777777" w:rsidR="000F065A" w:rsidRPr="00B94023" w:rsidRDefault="000F065A" w:rsidP="000F065A">
            <w:pPr>
              <w:spacing w:before="60" w:after="60"/>
              <w:ind w:firstLine="0"/>
              <w:rPr>
                <w:sz w:val="24"/>
                <w:szCs w:val="24"/>
              </w:rPr>
            </w:pPr>
            <w:r w:rsidRPr="00B94023">
              <w:rPr>
                <w:sz w:val="24"/>
                <w:szCs w:val="24"/>
              </w:rPr>
              <w:t>41</w:t>
            </w:r>
          </w:p>
          <w:p w14:paraId="00DF7761" w14:textId="77777777" w:rsidR="000F065A" w:rsidRPr="00B94023" w:rsidRDefault="000F065A" w:rsidP="000F065A">
            <w:pPr>
              <w:spacing w:before="60" w:after="60"/>
              <w:ind w:firstLine="0"/>
              <w:rPr>
                <w:sz w:val="24"/>
                <w:szCs w:val="24"/>
              </w:rPr>
            </w:pPr>
          </w:p>
          <w:p w14:paraId="26DB15D2" w14:textId="4BDE3CF7" w:rsidR="000F065A" w:rsidRPr="00202B8B" w:rsidRDefault="000F065A" w:rsidP="000F065A">
            <w:pPr>
              <w:spacing w:before="60" w:after="60"/>
              <w:ind w:firstLine="0"/>
              <w:rPr>
                <w:sz w:val="24"/>
                <w:szCs w:val="24"/>
              </w:rPr>
            </w:pPr>
            <w:r w:rsidRPr="00202B8B">
              <w:rPr>
                <w:sz w:val="24"/>
                <w:szCs w:val="24"/>
              </w:rPr>
              <w:t>Игнорируется и заполняется автоматически, если субподрядчик, соисполнитель есть в ЕРСМСП (Единый реестр субъектов малого и среднего предпринимательства) (найдена актуальная запись с таким ИНН, категория субъекта 1 (микропредприятие), либо 2 (малое предприятие) и не указана дата исключения из ЕРСМСП)</w:t>
            </w:r>
          </w:p>
        </w:tc>
      </w:tr>
      <w:tr w:rsidR="000F065A" w:rsidRPr="00942C0C" w14:paraId="66E6E0D0" w14:textId="77777777" w:rsidTr="00367C1D">
        <w:tc>
          <w:tcPr>
            <w:tcW w:w="684" w:type="pct"/>
            <w:shd w:val="clear" w:color="auto" w:fill="auto"/>
          </w:tcPr>
          <w:p w14:paraId="4CA3CC84"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42E9BEB1" w14:textId="65131792" w:rsidR="000F065A" w:rsidRDefault="000F065A" w:rsidP="000F065A">
            <w:pPr>
              <w:spacing w:before="60" w:after="60"/>
              <w:ind w:firstLine="0"/>
              <w:rPr>
                <w:sz w:val="24"/>
                <w:szCs w:val="24"/>
                <w:lang w:val="en-US"/>
              </w:rPr>
            </w:pPr>
            <w:r w:rsidRPr="00367C1D">
              <w:rPr>
                <w:sz w:val="24"/>
                <w:szCs w:val="24"/>
                <w:lang w:val="en-US"/>
              </w:rPr>
              <w:t>ERSMSPInclusionDate</w:t>
            </w:r>
          </w:p>
        </w:tc>
        <w:tc>
          <w:tcPr>
            <w:tcW w:w="315" w:type="pct"/>
            <w:gridSpan w:val="3"/>
            <w:shd w:val="clear" w:color="auto" w:fill="auto"/>
          </w:tcPr>
          <w:p w14:paraId="1C4564DE" w14:textId="57756DDB" w:rsidR="000F065A"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2D3B66F3" w14:textId="396E802B" w:rsidR="000F065A" w:rsidRPr="00367C1D" w:rsidRDefault="000F065A" w:rsidP="000F065A">
            <w:pPr>
              <w:spacing w:before="60" w:after="60"/>
              <w:ind w:firstLine="0"/>
              <w:jc w:val="center"/>
              <w:rPr>
                <w:sz w:val="24"/>
                <w:szCs w:val="24"/>
                <w:lang w:val="en-US"/>
              </w:rPr>
            </w:pPr>
            <w:r>
              <w:rPr>
                <w:sz w:val="24"/>
                <w:szCs w:val="24"/>
                <w:lang w:val="en-US"/>
              </w:rPr>
              <w:t>D</w:t>
            </w:r>
          </w:p>
        </w:tc>
        <w:tc>
          <w:tcPr>
            <w:tcW w:w="1284" w:type="pct"/>
            <w:shd w:val="clear" w:color="auto" w:fill="auto"/>
          </w:tcPr>
          <w:p w14:paraId="5AE94AFF" w14:textId="2B64FE93" w:rsidR="000F065A" w:rsidRPr="00462C9B" w:rsidRDefault="000F065A" w:rsidP="000F065A">
            <w:pPr>
              <w:spacing w:before="60" w:after="60"/>
              <w:ind w:firstLine="0"/>
              <w:rPr>
                <w:sz w:val="24"/>
                <w:szCs w:val="24"/>
              </w:rPr>
            </w:pPr>
            <w:r w:rsidRPr="00367C1D">
              <w:rPr>
                <w:sz w:val="24"/>
                <w:szCs w:val="24"/>
              </w:rPr>
              <w:t xml:space="preserve">Дата включения в Единый реестр субъектов малого </w:t>
            </w:r>
            <w:r>
              <w:rPr>
                <w:sz w:val="24"/>
                <w:szCs w:val="24"/>
              </w:rPr>
              <w:t>и среднего предпринимательства</w:t>
            </w:r>
          </w:p>
        </w:tc>
        <w:tc>
          <w:tcPr>
            <w:tcW w:w="1369" w:type="pct"/>
            <w:gridSpan w:val="3"/>
            <w:shd w:val="clear" w:color="auto" w:fill="auto"/>
          </w:tcPr>
          <w:p w14:paraId="42EF06DB" w14:textId="3EF2DF4C" w:rsidR="000F065A" w:rsidRPr="00367C1D" w:rsidRDefault="000F065A" w:rsidP="000F065A">
            <w:pPr>
              <w:spacing w:before="60" w:after="60"/>
              <w:ind w:firstLine="0"/>
              <w:rPr>
                <w:sz w:val="24"/>
                <w:szCs w:val="24"/>
              </w:rPr>
            </w:pPr>
            <w:r w:rsidRPr="00367C1D">
              <w:rPr>
                <w:sz w:val="24"/>
                <w:szCs w:val="24"/>
              </w:rPr>
              <w:t>Может быть указано только, если значение поля status соответствует значению "30 - субъект малого предпринимательства". Игнорируется при приеме и заполняется автоматически, если найдена активная и не исключенная запись о поставщике в Реестре субъектов малого и среднего предпринимательства</w:t>
            </w:r>
          </w:p>
        </w:tc>
      </w:tr>
      <w:tr w:rsidR="000F065A" w:rsidRPr="002947D3" w14:paraId="57B68334" w14:textId="77777777" w:rsidTr="003436C8">
        <w:tc>
          <w:tcPr>
            <w:tcW w:w="684" w:type="pct"/>
            <w:shd w:val="clear" w:color="auto" w:fill="auto"/>
            <w:hideMark/>
          </w:tcPr>
          <w:p w14:paraId="158ECAA5" w14:textId="77777777" w:rsidR="000F065A" w:rsidRPr="002947D3" w:rsidRDefault="000F065A" w:rsidP="000F065A">
            <w:pPr>
              <w:spacing w:before="60" w:after="60"/>
              <w:ind w:firstLine="0"/>
              <w:rPr>
                <w:sz w:val="24"/>
                <w:szCs w:val="24"/>
              </w:rPr>
            </w:pPr>
            <w:r w:rsidRPr="002947D3">
              <w:rPr>
                <w:sz w:val="24"/>
                <w:szCs w:val="24"/>
              </w:rPr>
              <w:t> </w:t>
            </w:r>
          </w:p>
        </w:tc>
        <w:tc>
          <w:tcPr>
            <w:tcW w:w="849" w:type="pct"/>
            <w:gridSpan w:val="3"/>
            <w:shd w:val="clear" w:color="auto" w:fill="auto"/>
            <w:hideMark/>
          </w:tcPr>
          <w:p w14:paraId="2200D5B7" w14:textId="0F3DE5BD" w:rsidR="000F065A" w:rsidRPr="002947D3" w:rsidRDefault="000F065A" w:rsidP="000F065A">
            <w:pPr>
              <w:spacing w:before="60" w:after="60"/>
              <w:ind w:firstLine="0"/>
              <w:rPr>
                <w:sz w:val="24"/>
                <w:szCs w:val="24"/>
              </w:rPr>
            </w:pPr>
            <w:r w:rsidRPr="00D00907">
              <w:rPr>
                <w:sz w:val="24"/>
                <w:szCs w:val="24"/>
              </w:rPr>
              <w:t>contractPrice</w:t>
            </w:r>
          </w:p>
        </w:tc>
        <w:tc>
          <w:tcPr>
            <w:tcW w:w="315" w:type="pct"/>
            <w:gridSpan w:val="3"/>
            <w:shd w:val="clear" w:color="auto" w:fill="auto"/>
            <w:hideMark/>
          </w:tcPr>
          <w:p w14:paraId="151382AF"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288925B4" w14:textId="77777777" w:rsidR="000F065A" w:rsidRPr="002947D3" w:rsidRDefault="000F065A" w:rsidP="000F065A">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307831B9" w14:textId="1CB9BB37" w:rsidR="000F065A" w:rsidRPr="002947D3" w:rsidRDefault="000F065A" w:rsidP="000F065A">
            <w:pPr>
              <w:spacing w:before="60" w:after="60"/>
              <w:ind w:firstLine="0"/>
              <w:rPr>
                <w:sz w:val="24"/>
                <w:szCs w:val="24"/>
              </w:rPr>
            </w:pPr>
            <w:r w:rsidRPr="00D00907">
              <w:rPr>
                <w:sz w:val="24"/>
                <w:szCs w:val="24"/>
              </w:rPr>
              <w:t xml:space="preserve">Размер денежных средств </w:t>
            </w:r>
            <w:r w:rsidRPr="00205822">
              <w:rPr>
                <w:sz w:val="24"/>
                <w:szCs w:val="24"/>
              </w:rPr>
              <w:t>, направляемых субъектам малого предпринимательства, социально ориентированным некоммерческим организациям</w:t>
            </w:r>
          </w:p>
        </w:tc>
        <w:tc>
          <w:tcPr>
            <w:tcW w:w="1356" w:type="pct"/>
            <w:shd w:val="clear" w:color="auto" w:fill="auto"/>
            <w:hideMark/>
          </w:tcPr>
          <w:p w14:paraId="0E185D0D" w14:textId="2C03D2EB" w:rsidR="000F065A" w:rsidRPr="002947D3" w:rsidRDefault="000F065A" w:rsidP="000F065A">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p>
        </w:tc>
      </w:tr>
      <w:tr w:rsidR="000F065A" w:rsidRPr="00942C0C" w14:paraId="7EE1EA1F" w14:textId="77777777" w:rsidTr="00367C1D">
        <w:tc>
          <w:tcPr>
            <w:tcW w:w="684" w:type="pct"/>
            <w:shd w:val="clear" w:color="auto" w:fill="auto"/>
          </w:tcPr>
          <w:p w14:paraId="1286D189"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59212133" w14:textId="47D1DD00" w:rsidR="000F065A" w:rsidRPr="00942C0C" w:rsidRDefault="000F065A" w:rsidP="000F065A">
            <w:pPr>
              <w:spacing w:before="60" w:after="60"/>
              <w:ind w:firstLine="0"/>
              <w:rPr>
                <w:sz w:val="24"/>
                <w:szCs w:val="24"/>
              </w:rPr>
            </w:pPr>
            <w:r>
              <w:rPr>
                <w:sz w:val="24"/>
                <w:szCs w:val="24"/>
                <w:lang w:val="en-US"/>
              </w:rPr>
              <w:t>OKPO</w:t>
            </w:r>
            <w:r w:rsidRPr="002947D3">
              <w:rPr>
                <w:sz w:val="24"/>
                <w:szCs w:val="24"/>
              </w:rPr>
              <w:t xml:space="preserve"> </w:t>
            </w:r>
          </w:p>
        </w:tc>
        <w:tc>
          <w:tcPr>
            <w:tcW w:w="315" w:type="pct"/>
            <w:gridSpan w:val="3"/>
            <w:shd w:val="clear" w:color="auto" w:fill="auto"/>
          </w:tcPr>
          <w:p w14:paraId="670396B7" w14:textId="77777777" w:rsidR="000F065A" w:rsidRPr="00942C0C" w:rsidRDefault="000F065A" w:rsidP="000F065A">
            <w:pPr>
              <w:spacing w:before="60" w:after="60"/>
              <w:ind w:firstLine="0"/>
              <w:jc w:val="center"/>
              <w:rPr>
                <w:sz w:val="24"/>
                <w:szCs w:val="24"/>
              </w:rPr>
            </w:pPr>
            <w:r>
              <w:rPr>
                <w:sz w:val="24"/>
                <w:szCs w:val="24"/>
                <w:lang w:val="en-US"/>
              </w:rPr>
              <w:t>O</w:t>
            </w:r>
          </w:p>
        </w:tc>
        <w:tc>
          <w:tcPr>
            <w:tcW w:w="499" w:type="pct"/>
            <w:shd w:val="clear" w:color="auto" w:fill="auto"/>
          </w:tcPr>
          <w:p w14:paraId="0FB9C79F" w14:textId="205A6DE9" w:rsidR="000F065A" w:rsidRPr="00942C0C" w:rsidRDefault="000F065A" w:rsidP="000F065A">
            <w:pPr>
              <w:spacing w:before="60" w:after="60"/>
              <w:ind w:firstLine="0"/>
              <w:jc w:val="center"/>
              <w:rPr>
                <w:sz w:val="24"/>
                <w:szCs w:val="24"/>
              </w:rPr>
            </w:pPr>
            <w:r w:rsidRPr="002947D3">
              <w:rPr>
                <w:sz w:val="24"/>
                <w:szCs w:val="24"/>
              </w:rPr>
              <w:t>T</w:t>
            </w:r>
            <w:r>
              <w:rPr>
                <w:sz w:val="24"/>
                <w:szCs w:val="24"/>
              </w:rPr>
              <w:t>(1-10)</w:t>
            </w:r>
          </w:p>
        </w:tc>
        <w:tc>
          <w:tcPr>
            <w:tcW w:w="1284" w:type="pct"/>
            <w:shd w:val="clear" w:color="auto" w:fill="auto"/>
          </w:tcPr>
          <w:p w14:paraId="652BC9C5" w14:textId="47E0048E" w:rsidR="000F065A" w:rsidRPr="00D00907" w:rsidRDefault="000F065A" w:rsidP="000F065A">
            <w:pPr>
              <w:spacing w:before="60" w:after="60"/>
              <w:ind w:firstLine="0"/>
              <w:rPr>
                <w:sz w:val="24"/>
                <w:szCs w:val="24"/>
              </w:rPr>
            </w:pPr>
            <w:r>
              <w:rPr>
                <w:sz w:val="24"/>
                <w:szCs w:val="24"/>
              </w:rPr>
              <w:t>ОКПО</w:t>
            </w:r>
          </w:p>
        </w:tc>
        <w:tc>
          <w:tcPr>
            <w:tcW w:w="1369" w:type="pct"/>
            <w:gridSpan w:val="3"/>
            <w:shd w:val="clear" w:color="auto" w:fill="auto"/>
          </w:tcPr>
          <w:p w14:paraId="5BE86E72" w14:textId="10358A8D" w:rsidR="000F065A" w:rsidRPr="00942C0C" w:rsidRDefault="000F065A" w:rsidP="000F065A">
            <w:pPr>
              <w:spacing w:before="60" w:after="60"/>
              <w:ind w:firstLine="0"/>
              <w:rPr>
                <w:sz w:val="24"/>
                <w:szCs w:val="24"/>
              </w:rPr>
            </w:pPr>
          </w:p>
        </w:tc>
      </w:tr>
      <w:tr w:rsidR="000F065A" w:rsidRPr="00942C0C" w14:paraId="59B07CA3" w14:textId="77777777" w:rsidTr="00367C1D">
        <w:tc>
          <w:tcPr>
            <w:tcW w:w="684" w:type="pct"/>
            <w:shd w:val="clear" w:color="auto" w:fill="auto"/>
          </w:tcPr>
          <w:p w14:paraId="22E6DB9B" w14:textId="628FB8E8" w:rsidR="000F065A" w:rsidRPr="00942C0C" w:rsidRDefault="000F065A" w:rsidP="000F065A">
            <w:pPr>
              <w:spacing w:before="60" w:after="60"/>
              <w:ind w:firstLine="0"/>
              <w:rPr>
                <w:sz w:val="24"/>
                <w:szCs w:val="24"/>
              </w:rPr>
            </w:pPr>
          </w:p>
        </w:tc>
        <w:tc>
          <w:tcPr>
            <w:tcW w:w="849" w:type="pct"/>
            <w:gridSpan w:val="3"/>
            <w:shd w:val="clear" w:color="auto" w:fill="auto"/>
          </w:tcPr>
          <w:p w14:paraId="0D83845B" w14:textId="77777777" w:rsidR="000F065A" w:rsidRPr="00942C0C" w:rsidRDefault="000F065A" w:rsidP="000F065A">
            <w:pPr>
              <w:spacing w:before="60" w:after="60"/>
              <w:ind w:firstLine="0"/>
              <w:rPr>
                <w:sz w:val="24"/>
                <w:szCs w:val="24"/>
              </w:rPr>
            </w:pPr>
            <w:r>
              <w:rPr>
                <w:sz w:val="24"/>
                <w:szCs w:val="24"/>
                <w:lang w:val="en-US"/>
              </w:rPr>
              <w:t>INN</w:t>
            </w:r>
            <w:r w:rsidRPr="002947D3">
              <w:rPr>
                <w:sz w:val="24"/>
                <w:szCs w:val="24"/>
              </w:rPr>
              <w:t xml:space="preserve"> </w:t>
            </w:r>
          </w:p>
        </w:tc>
        <w:tc>
          <w:tcPr>
            <w:tcW w:w="315" w:type="pct"/>
            <w:gridSpan w:val="3"/>
            <w:shd w:val="clear" w:color="auto" w:fill="auto"/>
          </w:tcPr>
          <w:p w14:paraId="09794FA2" w14:textId="77777777" w:rsidR="000F065A" w:rsidRPr="00942C0C" w:rsidRDefault="000F065A" w:rsidP="000F065A">
            <w:pPr>
              <w:spacing w:before="60" w:after="60"/>
              <w:ind w:firstLine="0"/>
              <w:jc w:val="center"/>
              <w:rPr>
                <w:sz w:val="24"/>
                <w:szCs w:val="24"/>
              </w:rPr>
            </w:pPr>
            <w:r>
              <w:rPr>
                <w:sz w:val="24"/>
                <w:szCs w:val="24"/>
                <w:lang w:val="en-US"/>
              </w:rPr>
              <w:t>O</w:t>
            </w:r>
          </w:p>
        </w:tc>
        <w:tc>
          <w:tcPr>
            <w:tcW w:w="499" w:type="pct"/>
            <w:shd w:val="clear" w:color="auto" w:fill="auto"/>
          </w:tcPr>
          <w:p w14:paraId="0DF0B2A7" w14:textId="77777777" w:rsidR="000F065A" w:rsidRPr="00942C0C" w:rsidRDefault="000F065A" w:rsidP="000F065A">
            <w:pPr>
              <w:spacing w:before="60" w:after="60"/>
              <w:ind w:firstLine="0"/>
              <w:jc w:val="center"/>
              <w:rPr>
                <w:sz w:val="24"/>
                <w:szCs w:val="24"/>
              </w:rPr>
            </w:pPr>
            <w:r w:rsidRPr="002947D3">
              <w:rPr>
                <w:sz w:val="24"/>
                <w:szCs w:val="24"/>
              </w:rPr>
              <w:t>T</w:t>
            </w:r>
          </w:p>
        </w:tc>
        <w:tc>
          <w:tcPr>
            <w:tcW w:w="1284" w:type="pct"/>
            <w:shd w:val="clear" w:color="auto" w:fill="auto"/>
          </w:tcPr>
          <w:p w14:paraId="66025801" w14:textId="77777777" w:rsidR="000F065A" w:rsidRPr="00942C0C" w:rsidRDefault="000F065A" w:rsidP="000F065A">
            <w:pPr>
              <w:spacing w:before="60" w:after="60"/>
              <w:ind w:firstLine="0"/>
              <w:rPr>
                <w:sz w:val="24"/>
                <w:szCs w:val="24"/>
              </w:rPr>
            </w:pPr>
            <w:r w:rsidRPr="002947D3">
              <w:rPr>
                <w:sz w:val="24"/>
                <w:szCs w:val="24"/>
              </w:rPr>
              <w:t>ИНН</w:t>
            </w:r>
          </w:p>
        </w:tc>
        <w:tc>
          <w:tcPr>
            <w:tcW w:w="1369" w:type="pct"/>
            <w:gridSpan w:val="3"/>
            <w:shd w:val="clear" w:color="auto" w:fill="auto"/>
          </w:tcPr>
          <w:p w14:paraId="02F70611" w14:textId="2EC92F69" w:rsidR="000F065A" w:rsidRPr="00942C0C" w:rsidRDefault="000F065A" w:rsidP="000F065A">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0F065A" w:rsidRPr="00942C0C" w14:paraId="30A3E9E0" w14:textId="77777777" w:rsidTr="00367C1D">
        <w:tc>
          <w:tcPr>
            <w:tcW w:w="684" w:type="pct"/>
            <w:shd w:val="clear" w:color="auto" w:fill="auto"/>
          </w:tcPr>
          <w:p w14:paraId="62AA577A"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3BEAC122" w14:textId="77777777" w:rsidR="000F065A" w:rsidRPr="002808C6" w:rsidRDefault="000F065A" w:rsidP="000F065A">
            <w:pPr>
              <w:spacing w:before="60" w:after="60"/>
              <w:ind w:firstLine="0"/>
              <w:rPr>
                <w:sz w:val="24"/>
                <w:szCs w:val="24"/>
                <w:lang w:val="en-US"/>
              </w:rPr>
            </w:pPr>
            <w:r>
              <w:rPr>
                <w:sz w:val="24"/>
                <w:szCs w:val="24"/>
                <w:lang w:val="en-US"/>
              </w:rPr>
              <w:t>KPP</w:t>
            </w:r>
          </w:p>
        </w:tc>
        <w:tc>
          <w:tcPr>
            <w:tcW w:w="315" w:type="pct"/>
            <w:gridSpan w:val="3"/>
            <w:shd w:val="clear" w:color="auto" w:fill="auto"/>
          </w:tcPr>
          <w:p w14:paraId="37FFF8B7" w14:textId="77777777" w:rsidR="000F065A" w:rsidRPr="00942C0C" w:rsidRDefault="000F065A" w:rsidP="000F065A">
            <w:pPr>
              <w:spacing w:before="60" w:after="60"/>
              <w:ind w:firstLine="0"/>
              <w:jc w:val="center"/>
              <w:rPr>
                <w:sz w:val="24"/>
                <w:szCs w:val="24"/>
              </w:rPr>
            </w:pPr>
            <w:r>
              <w:rPr>
                <w:sz w:val="24"/>
                <w:szCs w:val="24"/>
                <w:lang w:val="en-US"/>
              </w:rPr>
              <w:t>O</w:t>
            </w:r>
          </w:p>
        </w:tc>
        <w:tc>
          <w:tcPr>
            <w:tcW w:w="499" w:type="pct"/>
            <w:shd w:val="clear" w:color="auto" w:fill="auto"/>
          </w:tcPr>
          <w:p w14:paraId="71F54345" w14:textId="5AD3A84C" w:rsidR="000F065A" w:rsidRPr="00BE361D" w:rsidRDefault="000F065A" w:rsidP="000F065A">
            <w:pPr>
              <w:spacing w:before="60" w:after="60"/>
              <w:ind w:firstLine="0"/>
              <w:jc w:val="center"/>
              <w:rPr>
                <w:sz w:val="24"/>
                <w:szCs w:val="24"/>
                <w:lang w:val="en-US"/>
              </w:rPr>
            </w:pPr>
            <w:r w:rsidRPr="002947D3">
              <w:rPr>
                <w:sz w:val="24"/>
                <w:szCs w:val="24"/>
              </w:rPr>
              <w:t>T</w:t>
            </w:r>
            <w:r>
              <w:rPr>
                <w:sz w:val="24"/>
                <w:szCs w:val="24"/>
                <w:lang w:val="en-US"/>
              </w:rPr>
              <w:t>(9)</w:t>
            </w:r>
          </w:p>
        </w:tc>
        <w:tc>
          <w:tcPr>
            <w:tcW w:w="1284" w:type="pct"/>
            <w:shd w:val="clear" w:color="auto" w:fill="auto"/>
          </w:tcPr>
          <w:p w14:paraId="69229025" w14:textId="77777777" w:rsidR="000F065A" w:rsidRPr="00942C0C" w:rsidRDefault="000F065A" w:rsidP="000F065A">
            <w:pPr>
              <w:spacing w:before="60" w:after="60"/>
              <w:ind w:firstLine="0"/>
              <w:rPr>
                <w:sz w:val="24"/>
                <w:szCs w:val="24"/>
              </w:rPr>
            </w:pPr>
            <w:r w:rsidRPr="002947D3">
              <w:rPr>
                <w:sz w:val="24"/>
                <w:szCs w:val="24"/>
              </w:rPr>
              <w:t>КПП</w:t>
            </w:r>
          </w:p>
        </w:tc>
        <w:tc>
          <w:tcPr>
            <w:tcW w:w="1369" w:type="pct"/>
            <w:gridSpan w:val="3"/>
            <w:shd w:val="clear" w:color="auto" w:fill="auto"/>
          </w:tcPr>
          <w:p w14:paraId="6E00D2CD" w14:textId="2C567EB6" w:rsidR="000F065A" w:rsidRPr="00942C0C" w:rsidRDefault="000F065A" w:rsidP="000F065A">
            <w:pPr>
              <w:spacing w:before="60" w:after="60"/>
              <w:ind w:firstLine="0"/>
              <w:rPr>
                <w:sz w:val="24"/>
                <w:szCs w:val="24"/>
              </w:rPr>
            </w:pPr>
          </w:p>
        </w:tc>
      </w:tr>
      <w:tr w:rsidR="000F065A" w:rsidRPr="00942C0C" w14:paraId="3473E205" w14:textId="77777777" w:rsidTr="00367C1D">
        <w:tc>
          <w:tcPr>
            <w:tcW w:w="684" w:type="pct"/>
            <w:shd w:val="clear" w:color="auto" w:fill="auto"/>
          </w:tcPr>
          <w:p w14:paraId="487A4C25"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16C7F9CA" w14:textId="77DEA263" w:rsidR="000F065A" w:rsidRPr="002808C6" w:rsidRDefault="000F065A" w:rsidP="000F065A">
            <w:pPr>
              <w:spacing w:before="60" w:after="60"/>
              <w:ind w:firstLine="0"/>
              <w:rPr>
                <w:sz w:val="24"/>
                <w:szCs w:val="24"/>
                <w:lang w:val="en-US"/>
              </w:rPr>
            </w:pPr>
            <w:r>
              <w:rPr>
                <w:sz w:val="24"/>
                <w:szCs w:val="24"/>
                <w:lang w:val="en-US"/>
              </w:rPr>
              <w:t>registrationDate</w:t>
            </w:r>
          </w:p>
        </w:tc>
        <w:tc>
          <w:tcPr>
            <w:tcW w:w="315" w:type="pct"/>
            <w:gridSpan w:val="3"/>
            <w:shd w:val="clear" w:color="auto" w:fill="auto"/>
          </w:tcPr>
          <w:p w14:paraId="10C685C4" w14:textId="77777777" w:rsidR="000F065A" w:rsidRPr="002808C6" w:rsidRDefault="000F065A" w:rsidP="000F065A">
            <w:pPr>
              <w:spacing w:before="60" w:after="60"/>
              <w:ind w:firstLine="0"/>
              <w:jc w:val="center"/>
              <w:rPr>
                <w:sz w:val="24"/>
                <w:szCs w:val="24"/>
                <w:lang w:val="en-US"/>
              </w:rPr>
            </w:pPr>
            <w:r>
              <w:rPr>
                <w:sz w:val="24"/>
                <w:szCs w:val="24"/>
                <w:lang w:val="en-US"/>
              </w:rPr>
              <w:t>O</w:t>
            </w:r>
          </w:p>
        </w:tc>
        <w:tc>
          <w:tcPr>
            <w:tcW w:w="499" w:type="pct"/>
            <w:shd w:val="clear" w:color="auto" w:fill="auto"/>
          </w:tcPr>
          <w:p w14:paraId="2B065957" w14:textId="2BC1DE09" w:rsidR="000F065A" w:rsidRPr="003006BF" w:rsidRDefault="000F065A" w:rsidP="000F065A">
            <w:pPr>
              <w:spacing w:before="60" w:after="60"/>
              <w:ind w:firstLine="0"/>
              <w:jc w:val="center"/>
              <w:rPr>
                <w:sz w:val="24"/>
                <w:szCs w:val="24"/>
              </w:rPr>
            </w:pPr>
            <w:r>
              <w:rPr>
                <w:sz w:val="24"/>
                <w:szCs w:val="24"/>
                <w:lang w:val="en-US"/>
              </w:rPr>
              <w:t>D</w:t>
            </w:r>
          </w:p>
        </w:tc>
        <w:tc>
          <w:tcPr>
            <w:tcW w:w="1284" w:type="pct"/>
            <w:shd w:val="clear" w:color="auto" w:fill="auto"/>
          </w:tcPr>
          <w:p w14:paraId="2D9E2DBB" w14:textId="77777777" w:rsidR="000F065A" w:rsidRPr="00942C0C" w:rsidRDefault="000F065A" w:rsidP="000F065A">
            <w:pPr>
              <w:spacing w:before="60" w:after="60"/>
              <w:ind w:firstLine="0"/>
              <w:rPr>
                <w:sz w:val="24"/>
                <w:szCs w:val="24"/>
              </w:rPr>
            </w:pPr>
            <w:r>
              <w:rPr>
                <w:sz w:val="24"/>
                <w:szCs w:val="24"/>
              </w:rPr>
              <w:t>Дата постановки на учет в налоговом органе</w:t>
            </w:r>
          </w:p>
        </w:tc>
        <w:tc>
          <w:tcPr>
            <w:tcW w:w="1369" w:type="pct"/>
            <w:gridSpan w:val="3"/>
            <w:shd w:val="clear" w:color="auto" w:fill="auto"/>
          </w:tcPr>
          <w:p w14:paraId="284D3195" w14:textId="77777777" w:rsidR="000F065A" w:rsidRPr="00942C0C" w:rsidRDefault="000F065A" w:rsidP="000F065A">
            <w:pPr>
              <w:spacing w:before="60" w:after="60"/>
              <w:ind w:firstLine="0"/>
              <w:rPr>
                <w:sz w:val="24"/>
                <w:szCs w:val="24"/>
              </w:rPr>
            </w:pPr>
          </w:p>
        </w:tc>
      </w:tr>
      <w:tr w:rsidR="000F065A" w:rsidRPr="00942C0C" w14:paraId="0B12420A" w14:textId="77777777" w:rsidTr="00367C1D">
        <w:tc>
          <w:tcPr>
            <w:tcW w:w="684" w:type="pct"/>
            <w:shd w:val="clear" w:color="auto" w:fill="auto"/>
          </w:tcPr>
          <w:p w14:paraId="6287A379"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089751E5" w14:textId="77777777" w:rsidR="000F065A" w:rsidRPr="00942C0C" w:rsidRDefault="000F065A" w:rsidP="000F065A">
            <w:pPr>
              <w:spacing w:before="60" w:after="60"/>
              <w:ind w:firstLine="0"/>
              <w:rPr>
                <w:sz w:val="24"/>
                <w:szCs w:val="24"/>
              </w:rPr>
            </w:pPr>
            <w:r>
              <w:rPr>
                <w:sz w:val="24"/>
                <w:szCs w:val="24"/>
                <w:lang w:val="en-US"/>
              </w:rPr>
              <w:t>OKTMO</w:t>
            </w:r>
          </w:p>
        </w:tc>
        <w:tc>
          <w:tcPr>
            <w:tcW w:w="315" w:type="pct"/>
            <w:gridSpan w:val="3"/>
            <w:shd w:val="clear" w:color="auto" w:fill="auto"/>
          </w:tcPr>
          <w:p w14:paraId="302D781D" w14:textId="243FEE84" w:rsidR="000F065A" w:rsidRPr="00942C0C"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5B65B3AB" w14:textId="77777777" w:rsidR="000F065A" w:rsidRPr="00942C0C" w:rsidRDefault="000F065A" w:rsidP="000F065A">
            <w:pPr>
              <w:spacing w:before="60" w:after="60"/>
              <w:ind w:firstLine="0"/>
              <w:jc w:val="center"/>
              <w:rPr>
                <w:sz w:val="24"/>
                <w:szCs w:val="24"/>
              </w:rPr>
            </w:pPr>
            <w:r>
              <w:rPr>
                <w:sz w:val="24"/>
                <w:szCs w:val="24"/>
                <w:lang w:val="en-US"/>
              </w:rPr>
              <w:t>S</w:t>
            </w:r>
          </w:p>
        </w:tc>
        <w:tc>
          <w:tcPr>
            <w:tcW w:w="1284" w:type="pct"/>
            <w:shd w:val="clear" w:color="auto" w:fill="auto"/>
          </w:tcPr>
          <w:p w14:paraId="67AA9DBB" w14:textId="77777777" w:rsidR="000F065A" w:rsidRPr="00942C0C" w:rsidRDefault="000F065A" w:rsidP="000F065A">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69" w:type="pct"/>
            <w:gridSpan w:val="3"/>
            <w:shd w:val="clear" w:color="auto" w:fill="auto"/>
          </w:tcPr>
          <w:p w14:paraId="1771FD61" w14:textId="77777777" w:rsidR="000F065A" w:rsidRPr="00942C0C" w:rsidRDefault="000F065A" w:rsidP="000F065A">
            <w:pPr>
              <w:spacing w:before="60" w:after="60"/>
              <w:ind w:firstLine="0"/>
              <w:rPr>
                <w:sz w:val="24"/>
                <w:szCs w:val="24"/>
              </w:rPr>
            </w:pPr>
          </w:p>
        </w:tc>
      </w:tr>
      <w:tr w:rsidR="000F065A" w:rsidRPr="00942C0C" w14:paraId="51512264" w14:textId="77777777" w:rsidTr="00367C1D">
        <w:tc>
          <w:tcPr>
            <w:tcW w:w="684" w:type="pct"/>
            <w:shd w:val="clear" w:color="auto" w:fill="auto"/>
          </w:tcPr>
          <w:p w14:paraId="41ADBAE8"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40E8342B" w14:textId="3D330285" w:rsidR="000F065A" w:rsidRDefault="000F065A" w:rsidP="000F065A">
            <w:pPr>
              <w:spacing w:before="60" w:after="60"/>
              <w:ind w:firstLine="0"/>
              <w:rPr>
                <w:sz w:val="24"/>
                <w:szCs w:val="24"/>
                <w:lang w:val="en-US"/>
              </w:rPr>
            </w:pPr>
            <w:r w:rsidRPr="00E35407">
              <w:rPr>
                <w:sz w:val="24"/>
                <w:szCs w:val="24"/>
                <w:lang w:val="en-US"/>
              </w:rPr>
              <w:t>personalAccount</w:t>
            </w:r>
          </w:p>
        </w:tc>
        <w:tc>
          <w:tcPr>
            <w:tcW w:w="315" w:type="pct"/>
            <w:gridSpan w:val="3"/>
            <w:shd w:val="clear" w:color="auto" w:fill="auto"/>
          </w:tcPr>
          <w:p w14:paraId="27261FF4" w14:textId="62993B67" w:rsidR="000F065A" w:rsidRDefault="000F065A" w:rsidP="000F065A">
            <w:pPr>
              <w:spacing w:before="60" w:after="60"/>
              <w:ind w:firstLine="0"/>
              <w:jc w:val="center"/>
              <w:rPr>
                <w:sz w:val="24"/>
                <w:szCs w:val="24"/>
              </w:rPr>
            </w:pPr>
            <w:r>
              <w:rPr>
                <w:sz w:val="24"/>
                <w:szCs w:val="24"/>
                <w:lang w:val="en-US"/>
              </w:rPr>
              <w:t>O</w:t>
            </w:r>
          </w:p>
        </w:tc>
        <w:tc>
          <w:tcPr>
            <w:tcW w:w="499" w:type="pct"/>
            <w:shd w:val="clear" w:color="auto" w:fill="auto"/>
          </w:tcPr>
          <w:p w14:paraId="7CA48E4E" w14:textId="7003225B" w:rsidR="000F065A" w:rsidRPr="0016363C" w:rsidRDefault="000F065A" w:rsidP="000F065A">
            <w:pPr>
              <w:spacing w:before="60" w:after="60"/>
              <w:ind w:firstLine="0"/>
              <w:jc w:val="center"/>
              <w:rPr>
                <w:sz w:val="24"/>
                <w:szCs w:val="24"/>
                <w:lang w:val="en-US"/>
              </w:rPr>
            </w:pPr>
            <w:r w:rsidRPr="002947D3">
              <w:rPr>
                <w:sz w:val="24"/>
                <w:szCs w:val="24"/>
              </w:rPr>
              <w:t>T</w:t>
            </w:r>
            <w:r>
              <w:rPr>
                <w:sz w:val="24"/>
                <w:szCs w:val="24"/>
                <w:lang w:val="en-US"/>
              </w:rPr>
              <w:t>(11)</w:t>
            </w:r>
          </w:p>
        </w:tc>
        <w:tc>
          <w:tcPr>
            <w:tcW w:w="1284" w:type="pct"/>
            <w:shd w:val="clear" w:color="auto" w:fill="auto"/>
          </w:tcPr>
          <w:p w14:paraId="4FF44F28" w14:textId="41FAEF2E" w:rsidR="000F065A" w:rsidRDefault="000F065A" w:rsidP="000F065A">
            <w:pPr>
              <w:spacing w:before="60" w:after="60"/>
              <w:ind w:firstLine="0"/>
              <w:rPr>
                <w:sz w:val="24"/>
                <w:szCs w:val="24"/>
              </w:rPr>
            </w:pPr>
            <w:r>
              <w:rPr>
                <w:sz w:val="24"/>
                <w:szCs w:val="24"/>
              </w:rPr>
              <w:t>Номер лицевого счета</w:t>
            </w:r>
          </w:p>
        </w:tc>
        <w:tc>
          <w:tcPr>
            <w:tcW w:w="1369" w:type="pct"/>
            <w:gridSpan w:val="3"/>
            <w:shd w:val="clear" w:color="auto" w:fill="auto"/>
          </w:tcPr>
          <w:p w14:paraId="6A8D7F14" w14:textId="6EB8FF57" w:rsidR="000F065A" w:rsidRPr="00942C0C" w:rsidRDefault="000F065A" w:rsidP="000F065A">
            <w:pPr>
              <w:spacing w:before="60" w:after="60"/>
              <w:ind w:firstLine="0"/>
              <w:rPr>
                <w:sz w:val="24"/>
                <w:szCs w:val="24"/>
              </w:rPr>
            </w:pPr>
            <w:r w:rsidRPr="00E35407">
              <w:rPr>
                <w:sz w:val="24"/>
                <w:szCs w:val="24"/>
              </w:rPr>
              <w:t>Обязательность заполнения контролируется бизнес-контролем</w:t>
            </w:r>
          </w:p>
        </w:tc>
      </w:tr>
      <w:tr w:rsidR="000F065A" w:rsidRPr="00942C0C" w14:paraId="5BB6136D" w14:textId="77777777" w:rsidTr="00367C1D">
        <w:tc>
          <w:tcPr>
            <w:tcW w:w="684" w:type="pct"/>
            <w:shd w:val="clear" w:color="auto" w:fill="auto"/>
          </w:tcPr>
          <w:p w14:paraId="567C3E44"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776D9F3A" w14:textId="77777777" w:rsidR="000F065A" w:rsidRPr="00117E6C" w:rsidRDefault="000F065A" w:rsidP="000F065A">
            <w:pPr>
              <w:spacing w:before="60" w:after="60"/>
              <w:ind w:firstLine="0"/>
              <w:rPr>
                <w:sz w:val="24"/>
                <w:szCs w:val="24"/>
                <w:lang w:val="en-US"/>
              </w:rPr>
            </w:pPr>
            <w:r>
              <w:rPr>
                <w:sz w:val="24"/>
                <w:szCs w:val="24"/>
                <w:lang w:val="en-US"/>
              </w:rPr>
              <w:t>address</w:t>
            </w:r>
          </w:p>
        </w:tc>
        <w:tc>
          <w:tcPr>
            <w:tcW w:w="315" w:type="pct"/>
            <w:gridSpan w:val="3"/>
            <w:shd w:val="clear" w:color="auto" w:fill="auto"/>
          </w:tcPr>
          <w:p w14:paraId="43825CD2" w14:textId="77777777" w:rsidR="000F065A" w:rsidRPr="00262B09" w:rsidRDefault="000F065A" w:rsidP="000F065A">
            <w:pPr>
              <w:spacing w:before="60" w:after="60"/>
              <w:ind w:firstLine="0"/>
              <w:jc w:val="center"/>
              <w:rPr>
                <w:sz w:val="24"/>
                <w:szCs w:val="24"/>
                <w:lang w:val="en-US"/>
              </w:rPr>
            </w:pPr>
            <w:r>
              <w:rPr>
                <w:sz w:val="24"/>
                <w:szCs w:val="24"/>
                <w:lang w:val="en-US"/>
              </w:rPr>
              <w:t>O</w:t>
            </w:r>
          </w:p>
        </w:tc>
        <w:tc>
          <w:tcPr>
            <w:tcW w:w="499" w:type="pct"/>
            <w:shd w:val="clear" w:color="auto" w:fill="auto"/>
          </w:tcPr>
          <w:p w14:paraId="7B2FBB94" w14:textId="48373DDD" w:rsidR="000F065A" w:rsidRPr="00262B09" w:rsidRDefault="000F065A" w:rsidP="000F065A">
            <w:pPr>
              <w:spacing w:before="60" w:after="60"/>
              <w:ind w:firstLine="0"/>
              <w:jc w:val="center"/>
              <w:rPr>
                <w:sz w:val="24"/>
                <w:szCs w:val="24"/>
                <w:lang w:val="en-US"/>
              </w:rPr>
            </w:pPr>
            <w:r>
              <w:rPr>
                <w:sz w:val="24"/>
                <w:szCs w:val="24"/>
                <w:lang w:val="en-US"/>
              </w:rPr>
              <w:t>T(1-</w:t>
            </w:r>
            <w:r>
              <w:rPr>
                <w:sz w:val="24"/>
                <w:szCs w:val="24"/>
              </w:rPr>
              <w:t>1024</w:t>
            </w:r>
            <w:r>
              <w:rPr>
                <w:sz w:val="24"/>
                <w:szCs w:val="24"/>
                <w:lang w:val="en-US"/>
              </w:rPr>
              <w:t>)</w:t>
            </w:r>
          </w:p>
        </w:tc>
        <w:tc>
          <w:tcPr>
            <w:tcW w:w="1284" w:type="pct"/>
            <w:shd w:val="clear" w:color="auto" w:fill="auto"/>
          </w:tcPr>
          <w:p w14:paraId="713C0E0E" w14:textId="77777777" w:rsidR="000F065A" w:rsidRPr="00117E6C" w:rsidRDefault="000F065A" w:rsidP="000F065A">
            <w:pPr>
              <w:spacing w:before="60" w:after="60"/>
              <w:ind w:firstLine="0"/>
              <w:rPr>
                <w:sz w:val="24"/>
                <w:szCs w:val="24"/>
              </w:rPr>
            </w:pPr>
            <w:r>
              <w:rPr>
                <w:sz w:val="24"/>
                <w:szCs w:val="24"/>
              </w:rPr>
              <w:t>Адрес места нахождения</w:t>
            </w:r>
          </w:p>
        </w:tc>
        <w:tc>
          <w:tcPr>
            <w:tcW w:w="1369" w:type="pct"/>
            <w:gridSpan w:val="3"/>
            <w:shd w:val="clear" w:color="auto" w:fill="auto"/>
          </w:tcPr>
          <w:p w14:paraId="27F42181" w14:textId="77777777" w:rsidR="000F065A" w:rsidRPr="00942C0C" w:rsidRDefault="000F065A" w:rsidP="000F065A">
            <w:pPr>
              <w:spacing w:before="60" w:after="60"/>
              <w:ind w:firstLine="0"/>
              <w:rPr>
                <w:sz w:val="24"/>
                <w:szCs w:val="24"/>
              </w:rPr>
            </w:pPr>
          </w:p>
        </w:tc>
      </w:tr>
      <w:tr w:rsidR="000F065A" w:rsidRPr="00942C0C" w14:paraId="34A1BA1F" w14:textId="77777777" w:rsidTr="00367C1D">
        <w:tc>
          <w:tcPr>
            <w:tcW w:w="684" w:type="pct"/>
            <w:shd w:val="clear" w:color="auto" w:fill="auto"/>
          </w:tcPr>
          <w:p w14:paraId="50BADBD8"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2B90CA88" w14:textId="5A2F84A0" w:rsidR="000F065A" w:rsidRPr="00580F73" w:rsidRDefault="000F065A" w:rsidP="000F065A">
            <w:pPr>
              <w:spacing w:before="60" w:after="60"/>
              <w:ind w:firstLine="0"/>
              <w:rPr>
                <w:sz w:val="24"/>
                <w:szCs w:val="24"/>
                <w:lang w:val="en-US"/>
              </w:rPr>
            </w:pPr>
            <w:r w:rsidRPr="000279B3">
              <w:rPr>
                <w:sz w:val="24"/>
                <w:szCs w:val="24"/>
                <w:lang w:val="en-US"/>
              </w:rPr>
              <w:t>postAdress</w:t>
            </w:r>
            <w:r>
              <w:rPr>
                <w:sz w:val="24"/>
                <w:szCs w:val="24"/>
                <w:lang w:val="en-US"/>
              </w:rPr>
              <w:t>Info</w:t>
            </w:r>
          </w:p>
        </w:tc>
        <w:tc>
          <w:tcPr>
            <w:tcW w:w="315" w:type="pct"/>
            <w:gridSpan w:val="3"/>
            <w:shd w:val="clear" w:color="auto" w:fill="auto"/>
          </w:tcPr>
          <w:p w14:paraId="6CB68DCF" w14:textId="77777777" w:rsidR="000F065A" w:rsidRPr="00903A68"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326B2633" w14:textId="4FFDA81E" w:rsidR="000F065A" w:rsidRPr="00580F73" w:rsidRDefault="000F065A" w:rsidP="000F065A">
            <w:pPr>
              <w:spacing w:before="60" w:after="60"/>
              <w:ind w:firstLine="0"/>
              <w:jc w:val="center"/>
              <w:rPr>
                <w:sz w:val="24"/>
                <w:szCs w:val="24"/>
                <w:lang w:val="en-US"/>
              </w:rPr>
            </w:pPr>
            <w:r>
              <w:rPr>
                <w:sz w:val="24"/>
                <w:szCs w:val="24"/>
                <w:lang w:val="en-US"/>
              </w:rPr>
              <w:t>S</w:t>
            </w:r>
          </w:p>
        </w:tc>
        <w:tc>
          <w:tcPr>
            <w:tcW w:w="1284" w:type="pct"/>
            <w:shd w:val="clear" w:color="auto" w:fill="auto"/>
          </w:tcPr>
          <w:p w14:paraId="53A550DC" w14:textId="77777777" w:rsidR="000F065A" w:rsidRPr="00117E6C" w:rsidRDefault="000F065A" w:rsidP="000F065A">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081BFC11" w14:textId="146DACA1" w:rsidR="000F065A" w:rsidRPr="00942C0C" w:rsidRDefault="000F065A" w:rsidP="000F065A">
            <w:pPr>
              <w:spacing w:before="60" w:after="60"/>
              <w:ind w:firstLine="0"/>
              <w:rPr>
                <w:sz w:val="24"/>
                <w:szCs w:val="24"/>
              </w:rPr>
            </w:pPr>
            <w:r w:rsidRPr="00211AB2">
              <w:rPr>
                <w:sz w:val="24"/>
                <w:szCs w:val="24"/>
              </w:rPr>
              <w:t>При приеме контролируется, что поля mailFacilityName и postBoxNumber заполняются/не заполняются парой</w:t>
            </w:r>
          </w:p>
        </w:tc>
      </w:tr>
      <w:tr w:rsidR="000F065A" w:rsidRPr="00942C0C" w14:paraId="15F3A451" w14:textId="77777777" w:rsidTr="00367C1D">
        <w:tc>
          <w:tcPr>
            <w:tcW w:w="684" w:type="pct"/>
            <w:shd w:val="clear" w:color="auto" w:fill="auto"/>
          </w:tcPr>
          <w:p w14:paraId="7E75175F"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6D0E81D5" w14:textId="35A9E931" w:rsidR="000F065A" w:rsidRPr="00117E6C" w:rsidRDefault="000F065A" w:rsidP="000F065A">
            <w:pPr>
              <w:spacing w:before="60" w:after="60"/>
              <w:ind w:firstLine="0"/>
              <w:rPr>
                <w:sz w:val="24"/>
                <w:szCs w:val="24"/>
                <w:lang w:val="en-US"/>
              </w:rPr>
            </w:pPr>
            <w:r w:rsidRPr="000279B3">
              <w:rPr>
                <w:sz w:val="24"/>
                <w:szCs w:val="24"/>
                <w:lang w:val="en-US"/>
              </w:rPr>
              <w:t>postAddress</w:t>
            </w:r>
          </w:p>
        </w:tc>
        <w:tc>
          <w:tcPr>
            <w:tcW w:w="315" w:type="pct"/>
            <w:gridSpan w:val="3"/>
            <w:shd w:val="clear" w:color="auto" w:fill="auto"/>
          </w:tcPr>
          <w:p w14:paraId="6097BEFD" w14:textId="0A4D264C" w:rsidR="000F065A" w:rsidRPr="00903A68"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3886DE6E" w14:textId="77777777" w:rsidR="000F065A" w:rsidRPr="00262B09" w:rsidRDefault="000F065A" w:rsidP="000F065A">
            <w:pPr>
              <w:spacing w:before="60" w:after="60"/>
              <w:ind w:firstLine="0"/>
              <w:jc w:val="center"/>
              <w:rPr>
                <w:sz w:val="24"/>
                <w:szCs w:val="24"/>
                <w:lang w:val="en-US"/>
              </w:rPr>
            </w:pPr>
            <w:r>
              <w:rPr>
                <w:sz w:val="24"/>
                <w:szCs w:val="24"/>
                <w:lang w:val="en-US"/>
              </w:rPr>
              <w:t>T(1-</w:t>
            </w:r>
            <w:r>
              <w:rPr>
                <w:sz w:val="24"/>
                <w:szCs w:val="24"/>
              </w:rPr>
              <w:t>1024</w:t>
            </w:r>
            <w:r>
              <w:rPr>
                <w:sz w:val="24"/>
                <w:szCs w:val="24"/>
                <w:lang w:val="en-US"/>
              </w:rPr>
              <w:t>)</w:t>
            </w:r>
          </w:p>
        </w:tc>
        <w:tc>
          <w:tcPr>
            <w:tcW w:w="1284" w:type="pct"/>
            <w:shd w:val="clear" w:color="auto" w:fill="auto"/>
          </w:tcPr>
          <w:p w14:paraId="290FF8BB" w14:textId="7913548F" w:rsidR="000F065A" w:rsidRPr="00117E6C" w:rsidRDefault="000F065A" w:rsidP="000F065A">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64C5DE72" w14:textId="00D832F8" w:rsidR="000F065A" w:rsidRPr="00942C0C" w:rsidRDefault="000F065A" w:rsidP="000F065A">
            <w:pPr>
              <w:spacing w:before="60" w:after="60"/>
              <w:ind w:firstLine="0"/>
              <w:rPr>
                <w:sz w:val="24"/>
                <w:szCs w:val="24"/>
              </w:rPr>
            </w:pPr>
            <w:r w:rsidRPr="00580F73">
              <w:rPr>
                <w:sz w:val="24"/>
                <w:szCs w:val="24"/>
              </w:rPr>
              <w:t>Устарело. Используется для приема данных о контрактах, первая версия сведений о которых сформирована до выхода версии ЕИС 9.1</w:t>
            </w:r>
          </w:p>
        </w:tc>
      </w:tr>
      <w:tr w:rsidR="000F065A" w:rsidRPr="00942C0C" w14:paraId="040A276B" w14:textId="77777777" w:rsidTr="00367C1D">
        <w:tc>
          <w:tcPr>
            <w:tcW w:w="684" w:type="pct"/>
            <w:shd w:val="clear" w:color="auto" w:fill="auto"/>
          </w:tcPr>
          <w:p w14:paraId="3297FE1C"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0BFC4F2B" w14:textId="0AE46ABB" w:rsidR="000F065A" w:rsidRPr="00D00907" w:rsidRDefault="000F065A" w:rsidP="000F065A">
            <w:pPr>
              <w:spacing w:before="60" w:after="60"/>
              <w:ind w:firstLine="0"/>
              <w:rPr>
                <w:sz w:val="24"/>
                <w:szCs w:val="24"/>
                <w:lang w:val="en-US"/>
              </w:rPr>
            </w:pPr>
            <w:r>
              <w:rPr>
                <w:sz w:val="24"/>
                <w:szCs w:val="24"/>
              </w:rPr>
              <w:t>с</w:t>
            </w:r>
            <w:r>
              <w:rPr>
                <w:sz w:val="24"/>
                <w:szCs w:val="24"/>
                <w:lang w:val="en-US"/>
              </w:rPr>
              <w:t>ontactInfo</w:t>
            </w:r>
          </w:p>
        </w:tc>
        <w:tc>
          <w:tcPr>
            <w:tcW w:w="315" w:type="pct"/>
            <w:gridSpan w:val="3"/>
            <w:shd w:val="clear" w:color="auto" w:fill="auto"/>
          </w:tcPr>
          <w:p w14:paraId="6975D3AD" w14:textId="02826221" w:rsidR="000F065A" w:rsidRPr="00D00907"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68467062" w14:textId="4C41626F" w:rsidR="000F065A" w:rsidRPr="00262B09" w:rsidRDefault="000F065A" w:rsidP="000F065A">
            <w:pPr>
              <w:spacing w:before="60" w:after="60"/>
              <w:ind w:firstLine="0"/>
              <w:jc w:val="center"/>
              <w:rPr>
                <w:sz w:val="24"/>
                <w:szCs w:val="24"/>
                <w:lang w:val="en-US"/>
              </w:rPr>
            </w:pPr>
            <w:r>
              <w:rPr>
                <w:sz w:val="24"/>
                <w:szCs w:val="24"/>
                <w:lang w:val="en-US"/>
              </w:rPr>
              <w:t>S</w:t>
            </w:r>
          </w:p>
        </w:tc>
        <w:tc>
          <w:tcPr>
            <w:tcW w:w="1284" w:type="pct"/>
            <w:shd w:val="clear" w:color="auto" w:fill="auto"/>
          </w:tcPr>
          <w:p w14:paraId="715245F3" w14:textId="7417EF37" w:rsidR="000F065A" w:rsidRPr="00117E6C" w:rsidRDefault="000F065A" w:rsidP="000F065A">
            <w:pPr>
              <w:spacing w:before="60" w:after="60"/>
              <w:ind w:firstLine="0"/>
              <w:rPr>
                <w:sz w:val="24"/>
                <w:szCs w:val="24"/>
              </w:rPr>
            </w:pPr>
            <w:r w:rsidRPr="00D00907">
              <w:rPr>
                <w:sz w:val="24"/>
                <w:szCs w:val="24"/>
              </w:rPr>
              <w:t>Контактная информация</w:t>
            </w:r>
          </w:p>
        </w:tc>
        <w:tc>
          <w:tcPr>
            <w:tcW w:w="1369" w:type="pct"/>
            <w:gridSpan w:val="3"/>
            <w:shd w:val="clear" w:color="auto" w:fill="auto"/>
          </w:tcPr>
          <w:p w14:paraId="7C52801F" w14:textId="77777777" w:rsidR="000F065A" w:rsidRPr="00942C0C" w:rsidRDefault="000F065A" w:rsidP="000F065A">
            <w:pPr>
              <w:spacing w:before="60" w:after="60"/>
              <w:ind w:firstLine="0"/>
              <w:rPr>
                <w:sz w:val="24"/>
                <w:szCs w:val="24"/>
              </w:rPr>
            </w:pPr>
          </w:p>
        </w:tc>
      </w:tr>
      <w:tr w:rsidR="000F065A" w:rsidRPr="00942C0C" w14:paraId="1C550F6A" w14:textId="77777777" w:rsidTr="00367C1D">
        <w:tc>
          <w:tcPr>
            <w:tcW w:w="684" w:type="pct"/>
            <w:shd w:val="clear" w:color="auto" w:fill="auto"/>
          </w:tcPr>
          <w:p w14:paraId="5C04715D"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317DE337" w14:textId="0F5A97A5" w:rsidR="000F065A" w:rsidRPr="00117E6C" w:rsidRDefault="000F065A" w:rsidP="000F065A">
            <w:pPr>
              <w:spacing w:before="60" w:after="60"/>
              <w:ind w:firstLine="0"/>
              <w:rPr>
                <w:sz w:val="24"/>
                <w:szCs w:val="24"/>
                <w:lang w:val="en-US"/>
              </w:rPr>
            </w:pPr>
            <w:r w:rsidRPr="00D00907">
              <w:rPr>
                <w:sz w:val="24"/>
                <w:szCs w:val="24"/>
                <w:lang w:val="en-US"/>
              </w:rPr>
              <w:t>contactEMail</w:t>
            </w:r>
          </w:p>
        </w:tc>
        <w:tc>
          <w:tcPr>
            <w:tcW w:w="315" w:type="pct"/>
            <w:gridSpan w:val="3"/>
            <w:shd w:val="clear" w:color="auto" w:fill="auto"/>
          </w:tcPr>
          <w:p w14:paraId="45827412" w14:textId="77777777" w:rsidR="000F065A" w:rsidRPr="00262B09" w:rsidRDefault="000F065A" w:rsidP="000F065A">
            <w:pPr>
              <w:spacing w:before="60" w:after="60"/>
              <w:ind w:firstLine="0"/>
              <w:jc w:val="center"/>
              <w:rPr>
                <w:sz w:val="24"/>
                <w:szCs w:val="24"/>
                <w:lang w:val="en-US"/>
              </w:rPr>
            </w:pPr>
            <w:r>
              <w:rPr>
                <w:sz w:val="24"/>
                <w:szCs w:val="24"/>
                <w:lang w:val="en-US"/>
              </w:rPr>
              <w:t>O</w:t>
            </w:r>
          </w:p>
        </w:tc>
        <w:tc>
          <w:tcPr>
            <w:tcW w:w="499" w:type="pct"/>
            <w:shd w:val="clear" w:color="auto" w:fill="auto"/>
          </w:tcPr>
          <w:p w14:paraId="38ABAE22" w14:textId="6A2A3E02" w:rsidR="000F065A" w:rsidRPr="00262B09" w:rsidRDefault="000F065A" w:rsidP="000F065A">
            <w:pPr>
              <w:spacing w:before="60" w:after="60"/>
              <w:ind w:firstLine="0"/>
              <w:jc w:val="center"/>
              <w:rPr>
                <w:sz w:val="24"/>
                <w:szCs w:val="24"/>
                <w:lang w:val="en-US"/>
              </w:rPr>
            </w:pPr>
            <w:r>
              <w:rPr>
                <w:sz w:val="24"/>
                <w:szCs w:val="24"/>
                <w:lang w:val="en-US"/>
              </w:rPr>
              <w:t>T(1-</w:t>
            </w:r>
            <w:r>
              <w:rPr>
                <w:sz w:val="24"/>
                <w:szCs w:val="24"/>
              </w:rPr>
              <w:t>256</w:t>
            </w:r>
            <w:r>
              <w:rPr>
                <w:sz w:val="24"/>
                <w:szCs w:val="24"/>
                <w:lang w:val="en-US"/>
              </w:rPr>
              <w:t>)</w:t>
            </w:r>
          </w:p>
        </w:tc>
        <w:tc>
          <w:tcPr>
            <w:tcW w:w="1284" w:type="pct"/>
            <w:shd w:val="clear" w:color="auto" w:fill="auto"/>
          </w:tcPr>
          <w:p w14:paraId="2D440ECB" w14:textId="35DC8D16" w:rsidR="000F065A" w:rsidRPr="00117E6C" w:rsidRDefault="000F065A" w:rsidP="000F065A">
            <w:pPr>
              <w:spacing w:before="60" w:after="60"/>
              <w:ind w:firstLine="0"/>
              <w:rPr>
                <w:sz w:val="24"/>
                <w:szCs w:val="24"/>
              </w:rPr>
            </w:pPr>
            <w:r w:rsidRPr="00D00907">
              <w:rPr>
                <w:sz w:val="24"/>
                <w:szCs w:val="24"/>
              </w:rPr>
              <w:t>E-mail адрес контактного лица</w:t>
            </w:r>
          </w:p>
        </w:tc>
        <w:tc>
          <w:tcPr>
            <w:tcW w:w="1369" w:type="pct"/>
            <w:gridSpan w:val="3"/>
            <w:shd w:val="clear" w:color="auto" w:fill="auto"/>
          </w:tcPr>
          <w:p w14:paraId="26F83D51" w14:textId="77777777" w:rsidR="000F065A" w:rsidRPr="00942C0C" w:rsidRDefault="000F065A" w:rsidP="000F065A">
            <w:pPr>
              <w:spacing w:before="60" w:after="60"/>
              <w:ind w:firstLine="0"/>
              <w:rPr>
                <w:sz w:val="24"/>
                <w:szCs w:val="24"/>
              </w:rPr>
            </w:pPr>
          </w:p>
        </w:tc>
      </w:tr>
      <w:tr w:rsidR="000F065A" w:rsidRPr="00942C0C" w14:paraId="047FBC30" w14:textId="77777777" w:rsidTr="00367C1D">
        <w:tc>
          <w:tcPr>
            <w:tcW w:w="684" w:type="pct"/>
            <w:shd w:val="clear" w:color="auto" w:fill="auto"/>
          </w:tcPr>
          <w:p w14:paraId="65B98233"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18C4DD15" w14:textId="19CFE07B" w:rsidR="000F065A" w:rsidRPr="00117E6C" w:rsidRDefault="000F065A" w:rsidP="000F065A">
            <w:pPr>
              <w:spacing w:before="60" w:after="60"/>
              <w:ind w:firstLine="0"/>
              <w:rPr>
                <w:sz w:val="24"/>
                <w:szCs w:val="24"/>
                <w:lang w:val="en-US"/>
              </w:rPr>
            </w:pPr>
            <w:r w:rsidRPr="00D00907">
              <w:rPr>
                <w:sz w:val="24"/>
                <w:szCs w:val="24"/>
                <w:lang w:val="en-US"/>
              </w:rPr>
              <w:t>contactPhone</w:t>
            </w:r>
          </w:p>
        </w:tc>
        <w:tc>
          <w:tcPr>
            <w:tcW w:w="315" w:type="pct"/>
            <w:gridSpan w:val="3"/>
            <w:shd w:val="clear" w:color="auto" w:fill="auto"/>
          </w:tcPr>
          <w:p w14:paraId="53624073" w14:textId="77777777" w:rsidR="000F065A" w:rsidRPr="00262B09" w:rsidRDefault="000F065A" w:rsidP="000F065A">
            <w:pPr>
              <w:spacing w:before="60" w:after="60"/>
              <w:ind w:firstLine="0"/>
              <w:jc w:val="center"/>
              <w:rPr>
                <w:sz w:val="24"/>
                <w:szCs w:val="24"/>
                <w:lang w:val="en-US"/>
              </w:rPr>
            </w:pPr>
            <w:r>
              <w:rPr>
                <w:sz w:val="24"/>
                <w:szCs w:val="24"/>
                <w:lang w:val="en-US"/>
              </w:rPr>
              <w:t>O</w:t>
            </w:r>
          </w:p>
        </w:tc>
        <w:tc>
          <w:tcPr>
            <w:tcW w:w="499" w:type="pct"/>
            <w:shd w:val="clear" w:color="auto" w:fill="auto"/>
          </w:tcPr>
          <w:p w14:paraId="7B4F631A" w14:textId="649BF1E9" w:rsidR="000F065A" w:rsidRPr="00262B09" w:rsidRDefault="000F065A" w:rsidP="000F065A">
            <w:pPr>
              <w:spacing w:before="60" w:after="60"/>
              <w:ind w:firstLine="0"/>
              <w:jc w:val="center"/>
              <w:rPr>
                <w:sz w:val="24"/>
                <w:szCs w:val="24"/>
                <w:lang w:val="en-US"/>
              </w:rPr>
            </w:pPr>
            <w:r>
              <w:rPr>
                <w:sz w:val="24"/>
                <w:szCs w:val="24"/>
                <w:lang w:val="en-US"/>
              </w:rPr>
              <w:t>T(1-</w:t>
            </w:r>
            <w:r>
              <w:rPr>
                <w:sz w:val="24"/>
                <w:szCs w:val="24"/>
              </w:rPr>
              <w:t>30</w:t>
            </w:r>
            <w:r>
              <w:rPr>
                <w:sz w:val="24"/>
                <w:szCs w:val="24"/>
                <w:lang w:val="en-US"/>
              </w:rPr>
              <w:t>)</w:t>
            </w:r>
          </w:p>
        </w:tc>
        <w:tc>
          <w:tcPr>
            <w:tcW w:w="1284" w:type="pct"/>
            <w:shd w:val="clear" w:color="auto" w:fill="auto"/>
          </w:tcPr>
          <w:p w14:paraId="2F99C8CB" w14:textId="19A94807" w:rsidR="000F065A" w:rsidRPr="00117E6C" w:rsidRDefault="000F065A" w:rsidP="000F065A">
            <w:pPr>
              <w:spacing w:before="60" w:after="60"/>
              <w:ind w:firstLine="0"/>
              <w:rPr>
                <w:sz w:val="24"/>
                <w:szCs w:val="24"/>
              </w:rPr>
            </w:pPr>
            <w:r w:rsidRPr="00D00907">
              <w:rPr>
                <w:sz w:val="24"/>
                <w:szCs w:val="24"/>
              </w:rPr>
              <w:t>Телефон контактного лица</w:t>
            </w:r>
          </w:p>
        </w:tc>
        <w:tc>
          <w:tcPr>
            <w:tcW w:w="1369" w:type="pct"/>
            <w:gridSpan w:val="3"/>
            <w:shd w:val="clear" w:color="auto" w:fill="auto"/>
          </w:tcPr>
          <w:p w14:paraId="39B8E040" w14:textId="77777777" w:rsidR="000F065A" w:rsidRPr="00942C0C" w:rsidRDefault="000F065A" w:rsidP="000F065A">
            <w:pPr>
              <w:spacing w:before="60" w:after="60"/>
              <w:ind w:firstLine="0"/>
              <w:rPr>
                <w:sz w:val="24"/>
                <w:szCs w:val="24"/>
              </w:rPr>
            </w:pPr>
          </w:p>
        </w:tc>
      </w:tr>
      <w:tr w:rsidR="000F065A" w:rsidRPr="002947D3" w14:paraId="68D67B59" w14:textId="77777777" w:rsidTr="007F7911">
        <w:tc>
          <w:tcPr>
            <w:tcW w:w="5000" w:type="pct"/>
            <w:gridSpan w:val="12"/>
            <w:shd w:val="clear" w:color="auto" w:fill="auto"/>
            <w:hideMark/>
          </w:tcPr>
          <w:p w14:paraId="0BD44136" w14:textId="115509CC" w:rsidR="000F065A" w:rsidRPr="00580F73" w:rsidRDefault="000F065A" w:rsidP="000F065A">
            <w:pPr>
              <w:spacing w:before="60" w:after="60"/>
              <w:ind w:firstLine="0"/>
              <w:jc w:val="center"/>
              <w:rPr>
                <w:b/>
                <w:sz w:val="24"/>
                <w:szCs w:val="24"/>
                <w:lang w:val="en-US"/>
              </w:rPr>
            </w:pPr>
            <w:r w:rsidRPr="00580F73">
              <w:rPr>
                <w:b/>
                <w:sz w:val="24"/>
                <w:szCs w:val="24"/>
              </w:rPr>
              <w:t>Почтовый адре</w:t>
            </w:r>
            <w:r>
              <w:rPr>
                <w:b/>
                <w:sz w:val="24"/>
                <w:szCs w:val="24"/>
                <w:lang w:val="en-US"/>
              </w:rPr>
              <w:t>c</w:t>
            </w:r>
          </w:p>
        </w:tc>
      </w:tr>
      <w:tr w:rsidR="000F065A" w:rsidRPr="002947D3" w14:paraId="40979773" w14:textId="77777777" w:rsidTr="007F7911">
        <w:tc>
          <w:tcPr>
            <w:tcW w:w="684" w:type="pct"/>
            <w:shd w:val="clear" w:color="auto" w:fill="auto"/>
            <w:hideMark/>
          </w:tcPr>
          <w:p w14:paraId="0746F128" w14:textId="306E50A2" w:rsidR="000F065A" w:rsidRPr="002947D3" w:rsidRDefault="000F065A" w:rsidP="000F065A">
            <w:pPr>
              <w:spacing w:before="60" w:after="60"/>
              <w:ind w:firstLine="0"/>
              <w:rPr>
                <w:sz w:val="24"/>
                <w:szCs w:val="24"/>
                <w:lang w:val="en-US"/>
              </w:rPr>
            </w:pPr>
            <w:r w:rsidRPr="00580F73">
              <w:rPr>
                <w:b/>
                <w:bCs/>
                <w:sz w:val="24"/>
                <w:szCs w:val="24"/>
                <w:lang w:val="en-US"/>
              </w:rPr>
              <w:t>postAdressInfo</w:t>
            </w:r>
          </w:p>
        </w:tc>
        <w:tc>
          <w:tcPr>
            <w:tcW w:w="825" w:type="pct"/>
            <w:gridSpan w:val="2"/>
            <w:shd w:val="clear" w:color="auto" w:fill="auto"/>
            <w:hideMark/>
          </w:tcPr>
          <w:p w14:paraId="479E4D9E" w14:textId="565F63DE" w:rsidR="000F065A" w:rsidRPr="0023670D" w:rsidRDefault="000F065A" w:rsidP="000F065A">
            <w:pPr>
              <w:spacing w:before="60" w:after="60"/>
              <w:ind w:firstLine="0"/>
              <w:rPr>
                <w:sz w:val="24"/>
                <w:szCs w:val="24"/>
                <w:lang w:val="en-US"/>
              </w:rPr>
            </w:pPr>
            <w:r w:rsidRPr="002947D3">
              <w:rPr>
                <w:sz w:val="24"/>
                <w:szCs w:val="24"/>
              </w:rPr>
              <w:t> </w:t>
            </w:r>
            <w:r>
              <w:rPr>
                <w:sz w:val="24"/>
                <w:szCs w:val="24"/>
                <w:lang w:val="en-US"/>
              </w:rPr>
              <w:t xml:space="preserve"> </w:t>
            </w:r>
          </w:p>
        </w:tc>
        <w:tc>
          <w:tcPr>
            <w:tcW w:w="339" w:type="pct"/>
            <w:gridSpan w:val="4"/>
            <w:shd w:val="clear" w:color="auto" w:fill="auto"/>
            <w:hideMark/>
          </w:tcPr>
          <w:p w14:paraId="1F14882F"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71B9281F" w14:textId="77777777" w:rsidR="000F065A" w:rsidRPr="002947D3" w:rsidRDefault="000F065A" w:rsidP="000F065A">
            <w:pPr>
              <w:spacing w:before="60" w:after="60"/>
              <w:ind w:firstLine="0"/>
              <w:rPr>
                <w:sz w:val="24"/>
                <w:szCs w:val="24"/>
              </w:rPr>
            </w:pPr>
            <w:r w:rsidRPr="002947D3">
              <w:rPr>
                <w:sz w:val="24"/>
                <w:szCs w:val="24"/>
              </w:rPr>
              <w:t> </w:t>
            </w:r>
          </w:p>
        </w:tc>
        <w:tc>
          <w:tcPr>
            <w:tcW w:w="1287" w:type="pct"/>
            <w:gridSpan w:val="2"/>
            <w:shd w:val="clear" w:color="auto" w:fill="auto"/>
            <w:hideMark/>
          </w:tcPr>
          <w:p w14:paraId="67451E2D" w14:textId="77777777" w:rsidR="000F065A" w:rsidRPr="002947D3" w:rsidRDefault="000F065A" w:rsidP="000F065A">
            <w:pPr>
              <w:spacing w:before="60" w:after="60"/>
              <w:ind w:firstLine="0"/>
              <w:rPr>
                <w:sz w:val="24"/>
                <w:szCs w:val="24"/>
              </w:rPr>
            </w:pPr>
            <w:r w:rsidRPr="002947D3">
              <w:rPr>
                <w:sz w:val="24"/>
                <w:szCs w:val="24"/>
              </w:rPr>
              <w:t> </w:t>
            </w:r>
          </w:p>
        </w:tc>
        <w:tc>
          <w:tcPr>
            <w:tcW w:w="1366" w:type="pct"/>
            <w:gridSpan w:val="2"/>
            <w:shd w:val="clear" w:color="auto" w:fill="auto"/>
            <w:hideMark/>
          </w:tcPr>
          <w:p w14:paraId="5C65987B" w14:textId="5E641556" w:rsidR="000F065A" w:rsidRPr="00A8051C" w:rsidRDefault="000F065A" w:rsidP="000F065A">
            <w:pPr>
              <w:spacing w:before="60" w:after="60"/>
              <w:ind w:firstLine="0"/>
              <w:rPr>
                <w:sz w:val="24"/>
                <w:szCs w:val="24"/>
              </w:rPr>
            </w:pPr>
          </w:p>
        </w:tc>
      </w:tr>
      <w:tr w:rsidR="000F065A" w:rsidRPr="002947D3" w14:paraId="58C3C4DE" w14:textId="77777777" w:rsidTr="00580F73">
        <w:tc>
          <w:tcPr>
            <w:tcW w:w="684" w:type="pct"/>
            <w:shd w:val="clear" w:color="auto" w:fill="auto"/>
            <w:hideMark/>
          </w:tcPr>
          <w:p w14:paraId="1299FEC8" w14:textId="77777777" w:rsidR="000F065A" w:rsidRPr="002947D3" w:rsidRDefault="000F065A" w:rsidP="000F065A">
            <w:pPr>
              <w:spacing w:before="60" w:after="60"/>
              <w:ind w:firstLine="0"/>
              <w:rPr>
                <w:sz w:val="24"/>
                <w:szCs w:val="24"/>
              </w:rPr>
            </w:pPr>
            <w:r w:rsidRPr="002947D3">
              <w:rPr>
                <w:sz w:val="24"/>
                <w:szCs w:val="24"/>
              </w:rPr>
              <w:t> </w:t>
            </w:r>
          </w:p>
        </w:tc>
        <w:tc>
          <w:tcPr>
            <w:tcW w:w="825" w:type="pct"/>
            <w:gridSpan w:val="2"/>
            <w:shd w:val="clear" w:color="auto" w:fill="auto"/>
          </w:tcPr>
          <w:p w14:paraId="1E0C882E" w14:textId="5970646A" w:rsidR="000F065A" w:rsidRPr="00580F73" w:rsidRDefault="000F065A" w:rsidP="000F065A">
            <w:pPr>
              <w:spacing w:before="60" w:after="60"/>
              <w:ind w:firstLine="0"/>
              <w:rPr>
                <w:sz w:val="24"/>
                <w:szCs w:val="24"/>
              </w:rPr>
            </w:pPr>
            <w:r w:rsidRPr="00580F73">
              <w:rPr>
                <w:sz w:val="24"/>
                <w:szCs w:val="24"/>
              </w:rPr>
              <w:t>mailingAdress</w:t>
            </w:r>
          </w:p>
        </w:tc>
        <w:tc>
          <w:tcPr>
            <w:tcW w:w="339" w:type="pct"/>
            <w:gridSpan w:val="4"/>
            <w:shd w:val="clear" w:color="auto" w:fill="auto"/>
            <w:hideMark/>
          </w:tcPr>
          <w:p w14:paraId="1D354C44" w14:textId="66788C04" w:rsidR="000F065A" w:rsidRPr="00211AB2"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20BB9503" w14:textId="7E7DEE7C" w:rsidR="000F065A" w:rsidRPr="002947D3" w:rsidRDefault="000F065A" w:rsidP="000F065A">
            <w:pPr>
              <w:spacing w:before="60" w:after="60"/>
              <w:ind w:firstLine="0"/>
              <w:jc w:val="center"/>
              <w:rPr>
                <w:sz w:val="24"/>
                <w:szCs w:val="24"/>
              </w:rPr>
            </w:pPr>
            <w:r w:rsidRPr="002947D3">
              <w:rPr>
                <w:sz w:val="24"/>
                <w:szCs w:val="24"/>
              </w:rPr>
              <w:t>T(1-</w:t>
            </w:r>
            <w:r>
              <w:rPr>
                <w:sz w:val="24"/>
                <w:szCs w:val="24"/>
                <w:lang w:val="en-US"/>
              </w:rPr>
              <w:t>1024</w:t>
            </w:r>
            <w:r w:rsidRPr="002947D3">
              <w:rPr>
                <w:sz w:val="24"/>
                <w:szCs w:val="24"/>
              </w:rPr>
              <w:t>)</w:t>
            </w:r>
          </w:p>
        </w:tc>
        <w:tc>
          <w:tcPr>
            <w:tcW w:w="1287" w:type="pct"/>
            <w:gridSpan w:val="2"/>
            <w:shd w:val="clear" w:color="auto" w:fill="auto"/>
            <w:hideMark/>
          </w:tcPr>
          <w:p w14:paraId="5750526E" w14:textId="617F9249" w:rsidR="000F065A" w:rsidRPr="002947D3" w:rsidRDefault="000F065A" w:rsidP="000F065A">
            <w:pPr>
              <w:spacing w:before="60" w:after="60"/>
              <w:ind w:firstLine="0"/>
              <w:rPr>
                <w:sz w:val="24"/>
                <w:szCs w:val="24"/>
              </w:rPr>
            </w:pPr>
            <w:r w:rsidRPr="00580F73">
              <w:rPr>
                <w:sz w:val="24"/>
                <w:szCs w:val="24"/>
              </w:rPr>
              <w:t>Адрес пользователя услугами почтовой связи в информационной системе организации федеральной почтовой связи</w:t>
            </w:r>
          </w:p>
        </w:tc>
        <w:tc>
          <w:tcPr>
            <w:tcW w:w="1366" w:type="pct"/>
            <w:gridSpan w:val="2"/>
            <w:shd w:val="clear" w:color="auto" w:fill="auto"/>
            <w:hideMark/>
          </w:tcPr>
          <w:p w14:paraId="3F772499"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0463156D" w14:textId="77777777" w:rsidTr="007F7911">
        <w:tc>
          <w:tcPr>
            <w:tcW w:w="684" w:type="pct"/>
            <w:shd w:val="clear" w:color="auto" w:fill="auto"/>
            <w:hideMark/>
          </w:tcPr>
          <w:p w14:paraId="7D1D5C95" w14:textId="77777777" w:rsidR="000F065A" w:rsidRPr="002947D3" w:rsidRDefault="000F065A" w:rsidP="000F065A">
            <w:pPr>
              <w:spacing w:before="60" w:after="60"/>
              <w:ind w:firstLine="0"/>
              <w:rPr>
                <w:sz w:val="24"/>
                <w:szCs w:val="24"/>
              </w:rPr>
            </w:pPr>
            <w:r w:rsidRPr="002947D3">
              <w:rPr>
                <w:sz w:val="24"/>
                <w:szCs w:val="24"/>
              </w:rPr>
              <w:t> </w:t>
            </w:r>
          </w:p>
        </w:tc>
        <w:tc>
          <w:tcPr>
            <w:tcW w:w="825" w:type="pct"/>
            <w:gridSpan w:val="2"/>
            <w:shd w:val="clear" w:color="auto" w:fill="auto"/>
          </w:tcPr>
          <w:p w14:paraId="6A75C859" w14:textId="389122DD" w:rsidR="000F065A" w:rsidRPr="002947D3" w:rsidRDefault="000F065A" w:rsidP="000F065A">
            <w:pPr>
              <w:spacing w:before="60" w:after="60"/>
              <w:ind w:firstLine="0"/>
              <w:rPr>
                <w:sz w:val="24"/>
                <w:szCs w:val="24"/>
              </w:rPr>
            </w:pPr>
            <w:r w:rsidRPr="00580F73">
              <w:rPr>
                <w:sz w:val="24"/>
                <w:szCs w:val="24"/>
              </w:rPr>
              <w:t>mailFacilityName</w:t>
            </w:r>
          </w:p>
        </w:tc>
        <w:tc>
          <w:tcPr>
            <w:tcW w:w="339" w:type="pct"/>
            <w:gridSpan w:val="4"/>
            <w:shd w:val="clear" w:color="auto" w:fill="auto"/>
          </w:tcPr>
          <w:p w14:paraId="4393E0DD" w14:textId="39A060AD"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1B2652A8" w14:textId="60BB61DD" w:rsidR="000F065A" w:rsidRPr="002947D3" w:rsidRDefault="000F065A" w:rsidP="000F065A">
            <w:pPr>
              <w:spacing w:before="60" w:after="60"/>
              <w:ind w:firstLine="0"/>
              <w:jc w:val="center"/>
              <w:rPr>
                <w:sz w:val="24"/>
                <w:szCs w:val="24"/>
              </w:rPr>
            </w:pPr>
            <w:r w:rsidRPr="002947D3">
              <w:rPr>
                <w:sz w:val="24"/>
                <w:szCs w:val="24"/>
              </w:rPr>
              <w:t>T(1-</w:t>
            </w:r>
            <w:r>
              <w:rPr>
                <w:sz w:val="24"/>
                <w:szCs w:val="24"/>
                <w:lang w:val="en-US"/>
              </w:rPr>
              <w:t>1024</w:t>
            </w:r>
            <w:r w:rsidRPr="002947D3">
              <w:rPr>
                <w:sz w:val="24"/>
                <w:szCs w:val="24"/>
              </w:rPr>
              <w:t>)</w:t>
            </w:r>
          </w:p>
        </w:tc>
        <w:tc>
          <w:tcPr>
            <w:tcW w:w="1287" w:type="pct"/>
            <w:gridSpan w:val="2"/>
            <w:shd w:val="clear" w:color="auto" w:fill="auto"/>
          </w:tcPr>
          <w:p w14:paraId="283DBEBD" w14:textId="272A3500" w:rsidR="000F065A" w:rsidRPr="002947D3" w:rsidRDefault="000F065A" w:rsidP="000F065A">
            <w:pPr>
              <w:spacing w:before="60" w:after="60"/>
              <w:ind w:firstLine="0"/>
              <w:rPr>
                <w:sz w:val="24"/>
                <w:szCs w:val="24"/>
              </w:rPr>
            </w:pPr>
            <w:r w:rsidRPr="00580F73">
              <w:rPr>
                <w:sz w:val="24"/>
                <w:szCs w:val="24"/>
              </w:rPr>
              <w:t>Наименование объекта почтовой связи</w:t>
            </w:r>
          </w:p>
        </w:tc>
        <w:tc>
          <w:tcPr>
            <w:tcW w:w="1366" w:type="pct"/>
            <w:gridSpan w:val="2"/>
            <w:shd w:val="clear" w:color="auto" w:fill="auto"/>
            <w:hideMark/>
          </w:tcPr>
          <w:p w14:paraId="63CB2BFB"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53492F69" w14:textId="77777777" w:rsidTr="00580F73">
        <w:tc>
          <w:tcPr>
            <w:tcW w:w="684" w:type="pct"/>
            <w:shd w:val="clear" w:color="auto" w:fill="auto"/>
            <w:hideMark/>
          </w:tcPr>
          <w:p w14:paraId="696456D5" w14:textId="77777777" w:rsidR="000F065A" w:rsidRPr="002947D3" w:rsidRDefault="000F065A" w:rsidP="000F065A">
            <w:pPr>
              <w:spacing w:before="60" w:after="60"/>
              <w:ind w:firstLine="0"/>
              <w:rPr>
                <w:sz w:val="24"/>
                <w:szCs w:val="24"/>
              </w:rPr>
            </w:pPr>
            <w:r w:rsidRPr="002947D3">
              <w:rPr>
                <w:sz w:val="24"/>
                <w:szCs w:val="24"/>
              </w:rPr>
              <w:t> </w:t>
            </w:r>
          </w:p>
        </w:tc>
        <w:tc>
          <w:tcPr>
            <w:tcW w:w="825" w:type="pct"/>
            <w:gridSpan w:val="2"/>
            <w:shd w:val="clear" w:color="auto" w:fill="auto"/>
          </w:tcPr>
          <w:p w14:paraId="49640F95" w14:textId="5B2DAF28" w:rsidR="000F065A" w:rsidRPr="002947D3" w:rsidRDefault="000F065A" w:rsidP="000F065A">
            <w:pPr>
              <w:spacing w:before="60" w:after="60"/>
              <w:ind w:firstLine="0"/>
              <w:rPr>
                <w:sz w:val="24"/>
                <w:szCs w:val="24"/>
              </w:rPr>
            </w:pPr>
            <w:r w:rsidRPr="00580F73">
              <w:rPr>
                <w:sz w:val="24"/>
                <w:szCs w:val="24"/>
              </w:rPr>
              <w:t>postBoxNumber</w:t>
            </w:r>
          </w:p>
        </w:tc>
        <w:tc>
          <w:tcPr>
            <w:tcW w:w="339" w:type="pct"/>
            <w:gridSpan w:val="4"/>
            <w:shd w:val="clear" w:color="auto" w:fill="auto"/>
          </w:tcPr>
          <w:p w14:paraId="1EB697AE" w14:textId="58A9A3EA"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5DE5ABCD" w14:textId="79A0D824" w:rsidR="000F065A" w:rsidRPr="002947D3" w:rsidRDefault="000F065A" w:rsidP="000F065A">
            <w:pPr>
              <w:spacing w:before="60" w:after="60"/>
              <w:ind w:firstLine="0"/>
              <w:jc w:val="center"/>
              <w:rPr>
                <w:sz w:val="24"/>
                <w:szCs w:val="24"/>
              </w:rPr>
            </w:pPr>
            <w:r w:rsidRPr="002947D3">
              <w:rPr>
                <w:sz w:val="24"/>
                <w:szCs w:val="24"/>
              </w:rPr>
              <w:t>T(1-</w:t>
            </w:r>
            <w:r>
              <w:rPr>
                <w:sz w:val="24"/>
                <w:szCs w:val="24"/>
                <w:lang w:val="en-US"/>
              </w:rPr>
              <w:t>1024</w:t>
            </w:r>
            <w:r w:rsidRPr="002947D3">
              <w:rPr>
                <w:sz w:val="24"/>
                <w:szCs w:val="24"/>
              </w:rPr>
              <w:t>)</w:t>
            </w:r>
          </w:p>
        </w:tc>
        <w:tc>
          <w:tcPr>
            <w:tcW w:w="1287" w:type="pct"/>
            <w:gridSpan w:val="2"/>
            <w:shd w:val="clear" w:color="auto" w:fill="auto"/>
          </w:tcPr>
          <w:p w14:paraId="4EFCBD26" w14:textId="098A7F8E" w:rsidR="000F065A" w:rsidRPr="002947D3" w:rsidRDefault="000F065A" w:rsidP="000F065A">
            <w:pPr>
              <w:spacing w:before="60" w:after="60"/>
              <w:ind w:firstLine="0"/>
              <w:rPr>
                <w:sz w:val="24"/>
                <w:szCs w:val="24"/>
              </w:rPr>
            </w:pPr>
            <w:r w:rsidRPr="00580F73">
              <w:rPr>
                <w:sz w:val="24"/>
                <w:szCs w:val="24"/>
              </w:rPr>
              <w:t>Номер ячейки абонементного почтового шкафа</w:t>
            </w:r>
          </w:p>
        </w:tc>
        <w:tc>
          <w:tcPr>
            <w:tcW w:w="1366" w:type="pct"/>
            <w:gridSpan w:val="2"/>
            <w:shd w:val="clear" w:color="auto" w:fill="auto"/>
            <w:hideMark/>
          </w:tcPr>
          <w:p w14:paraId="50F1474D"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22E432ED" w14:textId="77777777" w:rsidTr="00894AB0">
        <w:tc>
          <w:tcPr>
            <w:tcW w:w="5000" w:type="pct"/>
            <w:gridSpan w:val="12"/>
            <w:shd w:val="clear" w:color="auto" w:fill="auto"/>
            <w:hideMark/>
          </w:tcPr>
          <w:p w14:paraId="5A239A52" w14:textId="77777777" w:rsidR="000F065A" w:rsidRPr="002947D3" w:rsidRDefault="000F065A" w:rsidP="000F065A">
            <w:pPr>
              <w:spacing w:before="60" w:after="60"/>
              <w:ind w:firstLine="0"/>
              <w:jc w:val="center"/>
              <w:rPr>
                <w:b/>
                <w:sz w:val="24"/>
                <w:szCs w:val="24"/>
              </w:rPr>
            </w:pPr>
            <w:r w:rsidRPr="002947D3">
              <w:rPr>
                <w:b/>
                <w:sz w:val="24"/>
                <w:szCs w:val="24"/>
              </w:rPr>
              <w:t>Организационно-правовая форма организации в ОКОПФ</w:t>
            </w:r>
          </w:p>
        </w:tc>
      </w:tr>
      <w:tr w:rsidR="000F065A" w:rsidRPr="002947D3" w14:paraId="57C3BF8C" w14:textId="77777777" w:rsidTr="003436C8">
        <w:tc>
          <w:tcPr>
            <w:tcW w:w="684" w:type="pct"/>
            <w:shd w:val="clear" w:color="auto" w:fill="auto"/>
            <w:hideMark/>
          </w:tcPr>
          <w:p w14:paraId="27828098" w14:textId="77777777" w:rsidR="000F065A" w:rsidRPr="002947D3" w:rsidRDefault="000F065A" w:rsidP="000F065A">
            <w:pPr>
              <w:spacing w:before="60" w:after="60"/>
              <w:ind w:firstLine="0"/>
              <w:rPr>
                <w:sz w:val="24"/>
                <w:szCs w:val="24"/>
                <w:lang w:val="en-US"/>
              </w:rPr>
            </w:pPr>
            <w:r w:rsidRPr="002947D3">
              <w:rPr>
                <w:b/>
                <w:bCs/>
                <w:sz w:val="24"/>
                <w:szCs w:val="24"/>
                <w:lang w:val="en-US"/>
              </w:rPr>
              <w:t>legalForm</w:t>
            </w:r>
          </w:p>
        </w:tc>
        <w:tc>
          <w:tcPr>
            <w:tcW w:w="825" w:type="pct"/>
            <w:gridSpan w:val="2"/>
            <w:shd w:val="clear" w:color="auto" w:fill="auto"/>
            <w:hideMark/>
          </w:tcPr>
          <w:p w14:paraId="548C2088" w14:textId="77777777" w:rsidR="000F065A" w:rsidRPr="002947D3" w:rsidRDefault="000F065A" w:rsidP="000F065A">
            <w:pPr>
              <w:spacing w:before="60" w:after="60"/>
              <w:ind w:firstLine="0"/>
              <w:rPr>
                <w:sz w:val="24"/>
                <w:szCs w:val="24"/>
              </w:rPr>
            </w:pPr>
            <w:r w:rsidRPr="002947D3">
              <w:rPr>
                <w:sz w:val="24"/>
                <w:szCs w:val="24"/>
              </w:rPr>
              <w:t> </w:t>
            </w:r>
          </w:p>
        </w:tc>
        <w:tc>
          <w:tcPr>
            <w:tcW w:w="339" w:type="pct"/>
            <w:gridSpan w:val="4"/>
            <w:shd w:val="clear" w:color="auto" w:fill="auto"/>
            <w:hideMark/>
          </w:tcPr>
          <w:p w14:paraId="1EC8EF07"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1D86AF6B" w14:textId="77777777" w:rsidR="000F065A" w:rsidRPr="002947D3" w:rsidRDefault="000F065A" w:rsidP="000F065A">
            <w:pPr>
              <w:spacing w:before="60" w:after="60"/>
              <w:ind w:firstLine="0"/>
              <w:rPr>
                <w:sz w:val="24"/>
                <w:szCs w:val="24"/>
              </w:rPr>
            </w:pPr>
            <w:r w:rsidRPr="002947D3">
              <w:rPr>
                <w:sz w:val="24"/>
                <w:szCs w:val="24"/>
              </w:rPr>
              <w:t> </w:t>
            </w:r>
          </w:p>
        </w:tc>
        <w:tc>
          <w:tcPr>
            <w:tcW w:w="1287" w:type="pct"/>
            <w:gridSpan w:val="2"/>
            <w:shd w:val="clear" w:color="auto" w:fill="auto"/>
            <w:hideMark/>
          </w:tcPr>
          <w:p w14:paraId="53046779" w14:textId="77777777" w:rsidR="000F065A" w:rsidRPr="002947D3" w:rsidRDefault="000F065A" w:rsidP="000F065A">
            <w:pPr>
              <w:spacing w:before="60" w:after="60"/>
              <w:ind w:firstLine="0"/>
              <w:rPr>
                <w:sz w:val="24"/>
                <w:szCs w:val="24"/>
              </w:rPr>
            </w:pPr>
            <w:r w:rsidRPr="002947D3">
              <w:rPr>
                <w:sz w:val="24"/>
                <w:szCs w:val="24"/>
              </w:rPr>
              <w:t> </w:t>
            </w:r>
          </w:p>
        </w:tc>
        <w:tc>
          <w:tcPr>
            <w:tcW w:w="1366" w:type="pct"/>
            <w:gridSpan w:val="2"/>
            <w:shd w:val="clear" w:color="auto" w:fill="auto"/>
            <w:hideMark/>
          </w:tcPr>
          <w:p w14:paraId="25150808" w14:textId="77777777" w:rsidR="000F065A" w:rsidRPr="00A8051C" w:rsidRDefault="000F065A" w:rsidP="000F065A">
            <w:pPr>
              <w:spacing w:before="60" w:after="60"/>
              <w:ind w:firstLine="0"/>
              <w:rPr>
                <w:sz w:val="24"/>
                <w:szCs w:val="24"/>
              </w:rPr>
            </w:pPr>
            <w:r w:rsidRPr="002947D3">
              <w:rPr>
                <w:sz w:val="24"/>
                <w:szCs w:val="24"/>
              </w:rPr>
              <w:t xml:space="preserve"> Заполняется на основании </w:t>
            </w:r>
            <w:r w:rsidRPr="00C02A0F">
              <w:rPr>
                <w:sz w:val="24"/>
                <w:szCs w:val="24"/>
              </w:rPr>
              <w:t>справочника</w:t>
            </w:r>
          </w:p>
          <w:p w14:paraId="6B02715C" w14:textId="0A4154A2" w:rsidR="000F065A" w:rsidRPr="00A8051C" w:rsidRDefault="000F065A" w:rsidP="000F065A">
            <w:pPr>
              <w:spacing w:before="60" w:after="60"/>
              <w:ind w:firstLine="0"/>
              <w:rPr>
                <w:sz w:val="24"/>
                <w:szCs w:val="24"/>
              </w:rPr>
            </w:pPr>
            <w:r>
              <w:rPr>
                <w:sz w:val="24"/>
                <w:szCs w:val="24"/>
                <w:lang w:val="en-US"/>
              </w:rPr>
              <w:t>nsiOKOPF</w:t>
            </w:r>
          </w:p>
        </w:tc>
      </w:tr>
      <w:tr w:rsidR="000F065A" w:rsidRPr="002947D3" w14:paraId="1874DC5F" w14:textId="77777777" w:rsidTr="003436C8">
        <w:tc>
          <w:tcPr>
            <w:tcW w:w="684" w:type="pct"/>
            <w:shd w:val="clear" w:color="auto" w:fill="auto"/>
            <w:hideMark/>
          </w:tcPr>
          <w:p w14:paraId="0B9831B5" w14:textId="77777777" w:rsidR="000F065A" w:rsidRPr="002947D3" w:rsidRDefault="000F065A" w:rsidP="000F065A">
            <w:pPr>
              <w:spacing w:before="60" w:after="60"/>
              <w:ind w:firstLine="0"/>
              <w:rPr>
                <w:sz w:val="24"/>
                <w:szCs w:val="24"/>
              </w:rPr>
            </w:pPr>
            <w:r w:rsidRPr="002947D3">
              <w:rPr>
                <w:sz w:val="24"/>
                <w:szCs w:val="24"/>
              </w:rPr>
              <w:t> </w:t>
            </w:r>
          </w:p>
        </w:tc>
        <w:tc>
          <w:tcPr>
            <w:tcW w:w="825" w:type="pct"/>
            <w:gridSpan w:val="2"/>
            <w:shd w:val="clear" w:color="auto" w:fill="auto"/>
            <w:hideMark/>
          </w:tcPr>
          <w:p w14:paraId="68B7AA0B" w14:textId="77777777" w:rsidR="000F065A" w:rsidRPr="002947D3" w:rsidRDefault="000F065A" w:rsidP="000F065A">
            <w:pPr>
              <w:spacing w:before="60" w:after="60"/>
              <w:ind w:firstLine="0"/>
              <w:rPr>
                <w:sz w:val="24"/>
                <w:szCs w:val="24"/>
              </w:rPr>
            </w:pPr>
            <w:r w:rsidRPr="002947D3">
              <w:rPr>
                <w:sz w:val="24"/>
                <w:szCs w:val="24"/>
                <w:lang w:val="en-US"/>
              </w:rPr>
              <w:t>c</w:t>
            </w:r>
            <w:r w:rsidRPr="002947D3">
              <w:rPr>
                <w:sz w:val="24"/>
                <w:szCs w:val="24"/>
              </w:rPr>
              <w:t xml:space="preserve">ode </w:t>
            </w:r>
          </w:p>
        </w:tc>
        <w:tc>
          <w:tcPr>
            <w:tcW w:w="339" w:type="pct"/>
            <w:gridSpan w:val="4"/>
            <w:shd w:val="clear" w:color="auto" w:fill="auto"/>
            <w:hideMark/>
          </w:tcPr>
          <w:p w14:paraId="69035829"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405A19E0" w14:textId="77777777" w:rsidR="000F065A" w:rsidRPr="002947D3" w:rsidRDefault="000F065A" w:rsidP="000F065A">
            <w:pPr>
              <w:spacing w:before="60" w:after="60"/>
              <w:ind w:firstLine="0"/>
              <w:jc w:val="center"/>
              <w:rPr>
                <w:sz w:val="24"/>
                <w:szCs w:val="24"/>
              </w:rPr>
            </w:pPr>
            <w:r w:rsidRPr="002947D3">
              <w:rPr>
                <w:sz w:val="24"/>
                <w:szCs w:val="24"/>
              </w:rPr>
              <w:t>T(1-5)</w:t>
            </w:r>
          </w:p>
        </w:tc>
        <w:tc>
          <w:tcPr>
            <w:tcW w:w="1287" w:type="pct"/>
            <w:gridSpan w:val="2"/>
            <w:shd w:val="clear" w:color="auto" w:fill="auto"/>
            <w:hideMark/>
          </w:tcPr>
          <w:p w14:paraId="5B9F7F50" w14:textId="77777777" w:rsidR="000F065A" w:rsidRPr="002947D3" w:rsidRDefault="000F065A" w:rsidP="000F065A">
            <w:pPr>
              <w:spacing w:before="60" w:after="60"/>
              <w:ind w:firstLine="0"/>
              <w:rPr>
                <w:sz w:val="24"/>
                <w:szCs w:val="24"/>
              </w:rPr>
            </w:pPr>
            <w:r w:rsidRPr="002947D3">
              <w:rPr>
                <w:sz w:val="24"/>
                <w:szCs w:val="24"/>
              </w:rPr>
              <w:t>Код</w:t>
            </w:r>
          </w:p>
        </w:tc>
        <w:tc>
          <w:tcPr>
            <w:tcW w:w="1366" w:type="pct"/>
            <w:gridSpan w:val="2"/>
            <w:shd w:val="clear" w:color="auto" w:fill="auto"/>
            <w:hideMark/>
          </w:tcPr>
          <w:p w14:paraId="10E41135"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5B7001E6" w14:textId="77777777" w:rsidTr="003436C8">
        <w:tc>
          <w:tcPr>
            <w:tcW w:w="684" w:type="pct"/>
            <w:shd w:val="clear" w:color="auto" w:fill="auto"/>
            <w:hideMark/>
          </w:tcPr>
          <w:p w14:paraId="5636F23D" w14:textId="77777777" w:rsidR="000F065A" w:rsidRPr="002947D3" w:rsidRDefault="000F065A" w:rsidP="000F065A">
            <w:pPr>
              <w:spacing w:before="60" w:after="60"/>
              <w:ind w:firstLine="0"/>
              <w:rPr>
                <w:sz w:val="24"/>
                <w:szCs w:val="24"/>
              </w:rPr>
            </w:pPr>
            <w:r w:rsidRPr="002947D3">
              <w:rPr>
                <w:sz w:val="24"/>
                <w:szCs w:val="24"/>
              </w:rPr>
              <w:t> </w:t>
            </w:r>
          </w:p>
        </w:tc>
        <w:tc>
          <w:tcPr>
            <w:tcW w:w="825" w:type="pct"/>
            <w:gridSpan w:val="2"/>
            <w:shd w:val="clear" w:color="auto" w:fill="auto"/>
            <w:hideMark/>
          </w:tcPr>
          <w:p w14:paraId="14F8042D" w14:textId="77777777" w:rsidR="000F065A" w:rsidRPr="002947D3" w:rsidRDefault="000F065A" w:rsidP="000F065A">
            <w:pPr>
              <w:spacing w:before="60" w:after="60"/>
              <w:ind w:firstLine="0"/>
              <w:rPr>
                <w:sz w:val="24"/>
                <w:szCs w:val="24"/>
              </w:rPr>
            </w:pPr>
            <w:r w:rsidRPr="002947D3">
              <w:rPr>
                <w:sz w:val="24"/>
                <w:szCs w:val="24"/>
                <w:lang w:val="en-US"/>
              </w:rPr>
              <w:t>singularName</w:t>
            </w:r>
          </w:p>
        </w:tc>
        <w:tc>
          <w:tcPr>
            <w:tcW w:w="339" w:type="pct"/>
            <w:gridSpan w:val="4"/>
            <w:shd w:val="clear" w:color="auto" w:fill="auto"/>
            <w:hideMark/>
          </w:tcPr>
          <w:p w14:paraId="09C4E90D"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622D3BC3" w14:textId="77777777" w:rsidR="000F065A" w:rsidRPr="002947D3" w:rsidRDefault="000F065A" w:rsidP="000F065A">
            <w:pPr>
              <w:spacing w:before="60" w:after="60"/>
              <w:ind w:firstLine="0"/>
              <w:jc w:val="center"/>
              <w:rPr>
                <w:sz w:val="24"/>
                <w:szCs w:val="24"/>
              </w:rPr>
            </w:pPr>
            <w:r w:rsidRPr="002947D3">
              <w:rPr>
                <w:sz w:val="24"/>
                <w:szCs w:val="24"/>
              </w:rPr>
              <w:t>T(1-2</w:t>
            </w:r>
            <w:r w:rsidRPr="002947D3">
              <w:rPr>
                <w:sz w:val="24"/>
                <w:szCs w:val="24"/>
                <w:lang w:val="en-US"/>
              </w:rPr>
              <w:t>0</w:t>
            </w:r>
            <w:r w:rsidRPr="002947D3">
              <w:rPr>
                <w:sz w:val="24"/>
                <w:szCs w:val="24"/>
              </w:rPr>
              <w:t>00)</w:t>
            </w:r>
          </w:p>
        </w:tc>
        <w:tc>
          <w:tcPr>
            <w:tcW w:w="1287" w:type="pct"/>
            <w:gridSpan w:val="2"/>
            <w:shd w:val="clear" w:color="auto" w:fill="auto"/>
            <w:hideMark/>
          </w:tcPr>
          <w:p w14:paraId="7C5A8FD6" w14:textId="77777777" w:rsidR="000F065A" w:rsidRPr="002947D3" w:rsidRDefault="000F065A" w:rsidP="000F065A">
            <w:pPr>
              <w:spacing w:before="60" w:after="60"/>
              <w:ind w:firstLine="0"/>
              <w:rPr>
                <w:sz w:val="24"/>
                <w:szCs w:val="24"/>
              </w:rPr>
            </w:pPr>
            <w:r w:rsidRPr="002947D3">
              <w:rPr>
                <w:sz w:val="24"/>
                <w:szCs w:val="24"/>
              </w:rPr>
              <w:t>Наименование в единственном числе</w:t>
            </w:r>
          </w:p>
        </w:tc>
        <w:tc>
          <w:tcPr>
            <w:tcW w:w="1366" w:type="pct"/>
            <w:gridSpan w:val="2"/>
            <w:shd w:val="clear" w:color="auto" w:fill="auto"/>
            <w:hideMark/>
          </w:tcPr>
          <w:p w14:paraId="394D0971"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965E2B" w14:paraId="085E4E40" w14:textId="77777777" w:rsidTr="00894AB0">
        <w:tc>
          <w:tcPr>
            <w:tcW w:w="5000" w:type="pct"/>
            <w:gridSpan w:val="12"/>
            <w:shd w:val="clear" w:color="auto" w:fill="auto"/>
            <w:hideMark/>
          </w:tcPr>
          <w:p w14:paraId="450C6A7E" w14:textId="519904E8" w:rsidR="000F065A" w:rsidRPr="00965E2B" w:rsidRDefault="000F065A" w:rsidP="000F065A">
            <w:pPr>
              <w:spacing w:before="60" w:after="60"/>
              <w:ind w:firstLine="0"/>
              <w:jc w:val="center"/>
              <w:rPr>
                <w:b/>
                <w:sz w:val="24"/>
                <w:szCs w:val="24"/>
              </w:rPr>
            </w:pPr>
            <w:r w:rsidRPr="00D00907">
              <w:rPr>
                <w:b/>
                <w:sz w:val="24"/>
                <w:szCs w:val="24"/>
              </w:rPr>
              <w:t>Контактная информация</w:t>
            </w:r>
          </w:p>
        </w:tc>
      </w:tr>
      <w:tr w:rsidR="000F065A" w:rsidRPr="00942C0C" w14:paraId="29C6A337" w14:textId="77777777" w:rsidTr="00367C1D">
        <w:tc>
          <w:tcPr>
            <w:tcW w:w="684" w:type="pct"/>
            <w:shd w:val="clear" w:color="auto" w:fill="auto"/>
            <w:hideMark/>
          </w:tcPr>
          <w:p w14:paraId="24ECA500" w14:textId="071B762C" w:rsidR="000F065A" w:rsidRPr="00262B09" w:rsidRDefault="000F065A" w:rsidP="000F065A">
            <w:pPr>
              <w:spacing w:before="60" w:after="60"/>
              <w:ind w:firstLine="0"/>
              <w:rPr>
                <w:b/>
                <w:sz w:val="24"/>
                <w:szCs w:val="24"/>
              </w:rPr>
            </w:pPr>
            <w:r w:rsidRPr="00D00907">
              <w:rPr>
                <w:b/>
                <w:sz w:val="24"/>
                <w:szCs w:val="24"/>
                <w:lang w:val="en-US"/>
              </w:rPr>
              <w:t>contactInfo</w:t>
            </w:r>
          </w:p>
        </w:tc>
        <w:tc>
          <w:tcPr>
            <w:tcW w:w="849" w:type="pct"/>
            <w:gridSpan w:val="3"/>
            <w:shd w:val="clear" w:color="auto" w:fill="auto"/>
            <w:hideMark/>
          </w:tcPr>
          <w:p w14:paraId="2582A9DF" w14:textId="77777777" w:rsidR="000F065A" w:rsidRPr="00942C0C" w:rsidRDefault="000F065A" w:rsidP="000F065A">
            <w:pPr>
              <w:spacing w:before="60" w:after="60"/>
              <w:ind w:firstLine="0"/>
              <w:rPr>
                <w:sz w:val="24"/>
                <w:szCs w:val="24"/>
              </w:rPr>
            </w:pPr>
            <w:r w:rsidRPr="00942C0C">
              <w:rPr>
                <w:sz w:val="24"/>
                <w:szCs w:val="24"/>
              </w:rPr>
              <w:t> </w:t>
            </w:r>
          </w:p>
        </w:tc>
        <w:tc>
          <w:tcPr>
            <w:tcW w:w="315" w:type="pct"/>
            <w:gridSpan w:val="3"/>
            <w:shd w:val="clear" w:color="auto" w:fill="auto"/>
            <w:hideMark/>
          </w:tcPr>
          <w:p w14:paraId="20BBA4AF" w14:textId="77777777" w:rsidR="000F065A" w:rsidRPr="00942C0C" w:rsidRDefault="000F065A" w:rsidP="000F065A">
            <w:pPr>
              <w:spacing w:before="60" w:after="60"/>
              <w:ind w:firstLine="0"/>
              <w:rPr>
                <w:sz w:val="24"/>
                <w:szCs w:val="24"/>
              </w:rPr>
            </w:pPr>
            <w:r w:rsidRPr="00942C0C">
              <w:rPr>
                <w:sz w:val="24"/>
                <w:szCs w:val="24"/>
              </w:rPr>
              <w:t> </w:t>
            </w:r>
          </w:p>
        </w:tc>
        <w:tc>
          <w:tcPr>
            <w:tcW w:w="499" w:type="pct"/>
            <w:shd w:val="clear" w:color="auto" w:fill="auto"/>
            <w:hideMark/>
          </w:tcPr>
          <w:p w14:paraId="59A98ACA" w14:textId="77777777" w:rsidR="000F065A" w:rsidRPr="00942C0C" w:rsidRDefault="000F065A" w:rsidP="000F065A">
            <w:pPr>
              <w:spacing w:before="60" w:after="60"/>
              <w:ind w:firstLine="0"/>
              <w:rPr>
                <w:sz w:val="24"/>
                <w:szCs w:val="24"/>
              </w:rPr>
            </w:pPr>
            <w:r w:rsidRPr="00942C0C">
              <w:rPr>
                <w:sz w:val="24"/>
                <w:szCs w:val="24"/>
              </w:rPr>
              <w:t> </w:t>
            </w:r>
          </w:p>
        </w:tc>
        <w:tc>
          <w:tcPr>
            <w:tcW w:w="1284" w:type="pct"/>
            <w:shd w:val="clear" w:color="auto" w:fill="auto"/>
            <w:hideMark/>
          </w:tcPr>
          <w:p w14:paraId="583E5095" w14:textId="77777777" w:rsidR="000F065A" w:rsidRPr="00942C0C" w:rsidRDefault="000F065A" w:rsidP="000F065A">
            <w:pPr>
              <w:spacing w:before="60" w:after="60"/>
              <w:ind w:firstLine="0"/>
              <w:rPr>
                <w:sz w:val="24"/>
                <w:szCs w:val="24"/>
              </w:rPr>
            </w:pPr>
            <w:r w:rsidRPr="00942C0C">
              <w:rPr>
                <w:sz w:val="24"/>
                <w:szCs w:val="24"/>
              </w:rPr>
              <w:t> </w:t>
            </w:r>
          </w:p>
        </w:tc>
        <w:tc>
          <w:tcPr>
            <w:tcW w:w="1369" w:type="pct"/>
            <w:gridSpan w:val="3"/>
            <w:shd w:val="clear" w:color="auto" w:fill="auto"/>
            <w:hideMark/>
          </w:tcPr>
          <w:p w14:paraId="69A63EDD" w14:textId="77777777" w:rsidR="000F065A" w:rsidRPr="00942C0C" w:rsidRDefault="000F065A" w:rsidP="000F065A">
            <w:pPr>
              <w:spacing w:before="60" w:after="60"/>
              <w:ind w:firstLine="0"/>
              <w:rPr>
                <w:sz w:val="24"/>
                <w:szCs w:val="24"/>
              </w:rPr>
            </w:pPr>
          </w:p>
        </w:tc>
      </w:tr>
      <w:tr w:rsidR="000F065A" w:rsidRPr="00942C0C" w14:paraId="5B73C2F7" w14:textId="77777777" w:rsidTr="00367C1D">
        <w:tc>
          <w:tcPr>
            <w:tcW w:w="684" w:type="pct"/>
            <w:shd w:val="clear" w:color="auto" w:fill="auto"/>
          </w:tcPr>
          <w:p w14:paraId="44704348"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21D1F3E1" w14:textId="6EF81C44" w:rsidR="000F065A" w:rsidRPr="00D00907" w:rsidRDefault="000F065A" w:rsidP="000F065A">
            <w:pPr>
              <w:spacing w:before="60" w:after="60"/>
              <w:ind w:firstLine="0"/>
              <w:rPr>
                <w:sz w:val="24"/>
                <w:szCs w:val="24"/>
                <w:lang w:val="en-US"/>
              </w:rPr>
            </w:pPr>
            <w:r>
              <w:rPr>
                <w:sz w:val="24"/>
                <w:szCs w:val="24"/>
                <w:lang w:val="en-US"/>
              </w:rPr>
              <w:t>lastName</w:t>
            </w:r>
          </w:p>
        </w:tc>
        <w:tc>
          <w:tcPr>
            <w:tcW w:w="315" w:type="pct"/>
            <w:gridSpan w:val="3"/>
            <w:shd w:val="clear" w:color="auto" w:fill="auto"/>
          </w:tcPr>
          <w:p w14:paraId="0E85C699" w14:textId="77777777" w:rsidR="000F065A" w:rsidRPr="00262B09" w:rsidRDefault="000F065A" w:rsidP="000F065A">
            <w:pPr>
              <w:spacing w:before="60" w:after="60"/>
              <w:ind w:firstLine="0"/>
              <w:jc w:val="center"/>
              <w:rPr>
                <w:sz w:val="24"/>
                <w:szCs w:val="24"/>
                <w:lang w:val="en-US"/>
              </w:rPr>
            </w:pPr>
            <w:r>
              <w:rPr>
                <w:sz w:val="24"/>
                <w:szCs w:val="24"/>
                <w:lang w:val="en-US"/>
              </w:rPr>
              <w:t>O</w:t>
            </w:r>
          </w:p>
        </w:tc>
        <w:tc>
          <w:tcPr>
            <w:tcW w:w="499" w:type="pct"/>
            <w:shd w:val="clear" w:color="auto" w:fill="auto"/>
          </w:tcPr>
          <w:p w14:paraId="3D20967A" w14:textId="423C30EC" w:rsidR="000F065A" w:rsidRPr="00262B09" w:rsidRDefault="000F065A" w:rsidP="000F065A">
            <w:pPr>
              <w:spacing w:before="60" w:after="60"/>
              <w:ind w:firstLine="0"/>
              <w:jc w:val="center"/>
              <w:rPr>
                <w:sz w:val="24"/>
                <w:szCs w:val="24"/>
                <w:lang w:val="en-US"/>
              </w:rPr>
            </w:pPr>
            <w:r>
              <w:rPr>
                <w:sz w:val="24"/>
                <w:szCs w:val="24"/>
                <w:lang w:val="en-US"/>
              </w:rPr>
              <w:t>T(1-50)</w:t>
            </w:r>
          </w:p>
        </w:tc>
        <w:tc>
          <w:tcPr>
            <w:tcW w:w="1284" w:type="pct"/>
            <w:shd w:val="clear" w:color="auto" w:fill="auto"/>
          </w:tcPr>
          <w:p w14:paraId="26399752" w14:textId="32D46A12" w:rsidR="000F065A" w:rsidRPr="00D00907" w:rsidRDefault="000F065A" w:rsidP="000F065A">
            <w:pPr>
              <w:spacing w:before="60" w:after="60"/>
              <w:ind w:firstLine="0"/>
            </w:pPr>
            <w:r>
              <w:rPr>
                <w:sz w:val="24"/>
                <w:szCs w:val="24"/>
                <w:lang w:val="en-US"/>
              </w:rPr>
              <w:t xml:space="preserve"> </w:t>
            </w:r>
            <w:r>
              <w:rPr>
                <w:sz w:val="24"/>
                <w:szCs w:val="24"/>
              </w:rPr>
              <w:t>Фамилия</w:t>
            </w:r>
          </w:p>
        </w:tc>
        <w:tc>
          <w:tcPr>
            <w:tcW w:w="1369" w:type="pct"/>
            <w:gridSpan w:val="3"/>
            <w:shd w:val="clear" w:color="auto" w:fill="auto"/>
          </w:tcPr>
          <w:p w14:paraId="0A6EE5D5" w14:textId="77777777" w:rsidR="000F065A" w:rsidRPr="00942C0C" w:rsidRDefault="000F065A" w:rsidP="000F065A">
            <w:pPr>
              <w:spacing w:before="60" w:after="60"/>
              <w:ind w:firstLine="0"/>
              <w:rPr>
                <w:sz w:val="24"/>
                <w:szCs w:val="24"/>
              </w:rPr>
            </w:pPr>
          </w:p>
        </w:tc>
      </w:tr>
      <w:tr w:rsidR="000F065A" w:rsidRPr="00942C0C" w14:paraId="1E10CED9" w14:textId="77777777" w:rsidTr="00367C1D">
        <w:tc>
          <w:tcPr>
            <w:tcW w:w="684" w:type="pct"/>
            <w:shd w:val="clear" w:color="auto" w:fill="auto"/>
          </w:tcPr>
          <w:p w14:paraId="030B6C7B"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684D49A0" w14:textId="7BE61A66" w:rsidR="000F065A" w:rsidRPr="00D00907" w:rsidRDefault="000F065A" w:rsidP="000F065A">
            <w:pPr>
              <w:spacing w:before="60" w:after="60"/>
              <w:ind w:firstLine="0"/>
              <w:rPr>
                <w:sz w:val="24"/>
                <w:szCs w:val="24"/>
                <w:lang w:val="en-US"/>
              </w:rPr>
            </w:pPr>
            <w:r>
              <w:rPr>
                <w:sz w:val="24"/>
                <w:szCs w:val="24"/>
                <w:lang w:val="en-US"/>
              </w:rPr>
              <w:t>firstName</w:t>
            </w:r>
          </w:p>
        </w:tc>
        <w:tc>
          <w:tcPr>
            <w:tcW w:w="315" w:type="pct"/>
            <w:gridSpan w:val="3"/>
            <w:shd w:val="clear" w:color="auto" w:fill="auto"/>
          </w:tcPr>
          <w:p w14:paraId="780E8000" w14:textId="77777777" w:rsidR="000F065A" w:rsidRPr="00262B09" w:rsidRDefault="000F065A" w:rsidP="000F065A">
            <w:pPr>
              <w:spacing w:before="60" w:after="60"/>
              <w:ind w:firstLine="0"/>
              <w:jc w:val="center"/>
              <w:rPr>
                <w:sz w:val="24"/>
                <w:szCs w:val="24"/>
                <w:lang w:val="en-US"/>
              </w:rPr>
            </w:pPr>
            <w:r>
              <w:rPr>
                <w:sz w:val="24"/>
                <w:szCs w:val="24"/>
                <w:lang w:val="en-US"/>
              </w:rPr>
              <w:t>O</w:t>
            </w:r>
          </w:p>
        </w:tc>
        <w:tc>
          <w:tcPr>
            <w:tcW w:w="499" w:type="pct"/>
            <w:shd w:val="clear" w:color="auto" w:fill="auto"/>
          </w:tcPr>
          <w:p w14:paraId="5F518106" w14:textId="02D2AB97" w:rsidR="000F065A" w:rsidRPr="00262B09" w:rsidRDefault="000F065A" w:rsidP="000F065A">
            <w:pPr>
              <w:spacing w:before="60" w:after="60"/>
              <w:ind w:firstLine="0"/>
              <w:jc w:val="center"/>
              <w:rPr>
                <w:sz w:val="24"/>
                <w:szCs w:val="24"/>
                <w:lang w:val="en-US"/>
              </w:rPr>
            </w:pPr>
            <w:r>
              <w:rPr>
                <w:sz w:val="24"/>
                <w:szCs w:val="24"/>
                <w:lang w:val="en-US"/>
              </w:rPr>
              <w:t>T(1-</w:t>
            </w:r>
            <w:r>
              <w:rPr>
                <w:sz w:val="24"/>
                <w:szCs w:val="24"/>
              </w:rPr>
              <w:t>50</w:t>
            </w:r>
            <w:r>
              <w:rPr>
                <w:sz w:val="24"/>
                <w:szCs w:val="24"/>
                <w:lang w:val="en-US"/>
              </w:rPr>
              <w:t>)</w:t>
            </w:r>
          </w:p>
        </w:tc>
        <w:tc>
          <w:tcPr>
            <w:tcW w:w="1284" w:type="pct"/>
            <w:shd w:val="clear" w:color="auto" w:fill="auto"/>
          </w:tcPr>
          <w:p w14:paraId="54CFBB24" w14:textId="040E7661" w:rsidR="000F065A" w:rsidRPr="0005565F" w:rsidRDefault="000F065A" w:rsidP="000F065A">
            <w:pPr>
              <w:spacing w:before="60" w:after="60"/>
              <w:ind w:firstLine="0"/>
              <w:rPr>
                <w:sz w:val="24"/>
                <w:szCs w:val="24"/>
                <w:lang w:val="en-US"/>
              </w:rPr>
            </w:pPr>
            <w:r>
              <w:rPr>
                <w:sz w:val="24"/>
                <w:szCs w:val="24"/>
              </w:rPr>
              <w:t>Имя</w:t>
            </w:r>
          </w:p>
        </w:tc>
        <w:tc>
          <w:tcPr>
            <w:tcW w:w="1369" w:type="pct"/>
            <w:gridSpan w:val="3"/>
            <w:shd w:val="clear" w:color="auto" w:fill="auto"/>
          </w:tcPr>
          <w:p w14:paraId="404B2680" w14:textId="77777777" w:rsidR="000F065A" w:rsidRPr="00942C0C" w:rsidRDefault="000F065A" w:rsidP="000F065A">
            <w:pPr>
              <w:spacing w:before="60" w:after="60"/>
              <w:ind w:firstLine="0"/>
              <w:rPr>
                <w:sz w:val="24"/>
                <w:szCs w:val="24"/>
              </w:rPr>
            </w:pPr>
          </w:p>
        </w:tc>
      </w:tr>
      <w:tr w:rsidR="000F065A" w:rsidRPr="00942C0C" w14:paraId="4BD70F3B" w14:textId="77777777" w:rsidTr="00367C1D">
        <w:tc>
          <w:tcPr>
            <w:tcW w:w="684" w:type="pct"/>
            <w:shd w:val="clear" w:color="auto" w:fill="auto"/>
          </w:tcPr>
          <w:p w14:paraId="05DC2637"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69B2B51D" w14:textId="1B0C1956" w:rsidR="000F065A" w:rsidRPr="00D00907" w:rsidRDefault="000F065A" w:rsidP="000F065A">
            <w:pPr>
              <w:spacing w:before="60" w:after="60"/>
              <w:ind w:firstLine="0"/>
              <w:rPr>
                <w:sz w:val="24"/>
                <w:szCs w:val="24"/>
                <w:lang w:val="en-US"/>
              </w:rPr>
            </w:pPr>
            <w:r>
              <w:rPr>
                <w:sz w:val="24"/>
                <w:szCs w:val="24"/>
                <w:lang w:val="en-US"/>
              </w:rPr>
              <w:t>middleName</w:t>
            </w:r>
          </w:p>
        </w:tc>
        <w:tc>
          <w:tcPr>
            <w:tcW w:w="315" w:type="pct"/>
            <w:gridSpan w:val="3"/>
            <w:shd w:val="clear" w:color="auto" w:fill="auto"/>
          </w:tcPr>
          <w:p w14:paraId="07DB0F07" w14:textId="4A80FB88" w:rsidR="000F065A" w:rsidRPr="00D00907"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79DC2BD3" w14:textId="33DA33CD" w:rsidR="000F065A" w:rsidRPr="00942C0C" w:rsidRDefault="000F065A" w:rsidP="000F065A">
            <w:pPr>
              <w:spacing w:before="60" w:after="60"/>
              <w:ind w:firstLine="0"/>
              <w:jc w:val="center"/>
              <w:rPr>
                <w:sz w:val="24"/>
                <w:szCs w:val="24"/>
              </w:rPr>
            </w:pPr>
            <w:r>
              <w:rPr>
                <w:sz w:val="24"/>
                <w:szCs w:val="24"/>
                <w:lang w:val="en-US"/>
              </w:rPr>
              <w:t>T(1-</w:t>
            </w:r>
            <w:r>
              <w:rPr>
                <w:sz w:val="24"/>
                <w:szCs w:val="24"/>
              </w:rPr>
              <w:t>50</w:t>
            </w:r>
            <w:r>
              <w:rPr>
                <w:sz w:val="24"/>
                <w:szCs w:val="24"/>
                <w:lang w:val="en-US"/>
              </w:rPr>
              <w:t>)</w:t>
            </w:r>
          </w:p>
        </w:tc>
        <w:tc>
          <w:tcPr>
            <w:tcW w:w="1284" w:type="pct"/>
            <w:shd w:val="clear" w:color="auto" w:fill="auto"/>
          </w:tcPr>
          <w:p w14:paraId="0E8A24E8" w14:textId="11F0F8C6" w:rsidR="000F065A" w:rsidRPr="00D00907" w:rsidRDefault="000F065A" w:rsidP="000F065A">
            <w:pPr>
              <w:spacing w:before="60" w:after="60"/>
              <w:ind w:firstLine="0"/>
              <w:rPr>
                <w:sz w:val="24"/>
                <w:szCs w:val="24"/>
              </w:rPr>
            </w:pPr>
            <w:r>
              <w:rPr>
                <w:sz w:val="24"/>
                <w:szCs w:val="24"/>
              </w:rPr>
              <w:t>Отчество</w:t>
            </w:r>
          </w:p>
        </w:tc>
        <w:tc>
          <w:tcPr>
            <w:tcW w:w="1369" w:type="pct"/>
            <w:gridSpan w:val="3"/>
            <w:shd w:val="clear" w:color="auto" w:fill="auto"/>
          </w:tcPr>
          <w:p w14:paraId="64B6974B" w14:textId="77777777" w:rsidR="000F065A" w:rsidRPr="00942C0C" w:rsidRDefault="000F065A" w:rsidP="000F065A">
            <w:pPr>
              <w:spacing w:before="60" w:after="60"/>
              <w:ind w:firstLine="0"/>
              <w:rPr>
                <w:sz w:val="24"/>
                <w:szCs w:val="24"/>
              </w:rPr>
            </w:pPr>
          </w:p>
        </w:tc>
      </w:tr>
      <w:tr w:rsidR="000F065A" w:rsidRPr="00965E2B" w14:paraId="644EBCA0" w14:textId="77777777" w:rsidTr="00894AB0">
        <w:tc>
          <w:tcPr>
            <w:tcW w:w="5000" w:type="pct"/>
            <w:gridSpan w:val="12"/>
            <w:shd w:val="clear" w:color="auto" w:fill="auto"/>
            <w:hideMark/>
          </w:tcPr>
          <w:p w14:paraId="731413F6" w14:textId="77777777" w:rsidR="000F065A" w:rsidRPr="00965E2B" w:rsidRDefault="000F065A" w:rsidP="000F065A">
            <w:pPr>
              <w:spacing w:before="60" w:after="60"/>
              <w:ind w:firstLine="0"/>
              <w:jc w:val="center"/>
              <w:rPr>
                <w:b/>
                <w:sz w:val="24"/>
                <w:szCs w:val="24"/>
              </w:rPr>
            </w:pPr>
            <w:r w:rsidRPr="00965E2B">
              <w:rPr>
                <w:b/>
                <w:sz w:val="24"/>
                <w:szCs w:val="24"/>
              </w:rPr>
              <w:t xml:space="preserve">Юридическое лицо </w:t>
            </w:r>
            <w:r>
              <w:rPr>
                <w:b/>
                <w:sz w:val="24"/>
                <w:szCs w:val="24"/>
              </w:rPr>
              <w:t>иностранного государства</w:t>
            </w:r>
          </w:p>
        </w:tc>
      </w:tr>
      <w:tr w:rsidR="000F065A" w:rsidRPr="00942C0C" w14:paraId="74A681AF" w14:textId="77777777" w:rsidTr="00367C1D">
        <w:tc>
          <w:tcPr>
            <w:tcW w:w="684" w:type="pct"/>
            <w:shd w:val="clear" w:color="auto" w:fill="auto"/>
            <w:hideMark/>
          </w:tcPr>
          <w:p w14:paraId="3BA7347F" w14:textId="77777777" w:rsidR="000F065A" w:rsidRPr="00262B09" w:rsidRDefault="000F065A" w:rsidP="000F065A">
            <w:pPr>
              <w:spacing w:before="60" w:after="60"/>
              <w:ind w:firstLine="0"/>
              <w:rPr>
                <w:b/>
                <w:sz w:val="24"/>
                <w:szCs w:val="24"/>
              </w:rPr>
            </w:pPr>
            <w:r w:rsidRPr="00262B09">
              <w:rPr>
                <w:b/>
                <w:sz w:val="24"/>
                <w:szCs w:val="24"/>
                <w:lang w:val="en-US"/>
              </w:rPr>
              <w:t>legalEntityForeignState</w:t>
            </w:r>
          </w:p>
        </w:tc>
        <w:tc>
          <w:tcPr>
            <w:tcW w:w="849" w:type="pct"/>
            <w:gridSpan w:val="3"/>
            <w:shd w:val="clear" w:color="auto" w:fill="auto"/>
            <w:hideMark/>
          </w:tcPr>
          <w:p w14:paraId="1895B4F8" w14:textId="77777777" w:rsidR="000F065A" w:rsidRPr="00942C0C" w:rsidRDefault="000F065A" w:rsidP="000F065A">
            <w:pPr>
              <w:spacing w:before="60" w:after="60"/>
              <w:ind w:firstLine="0"/>
              <w:rPr>
                <w:sz w:val="24"/>
                <w:szCs w:val="24"/>
              </w:rPr>
            </w:pPr>
            <w:r w:rsidRPr="00942C0C">
              <w:rPr>
                <w:sz w:val="24"/>
                <w:szCs w:val="24"/>
              </w:rPr>
              <w:t> </w:t>
            </w:r>
          </w:p>
        </w:tc>
        <w:tc>
          <w:tcPr>
            <w:tcW w:w="315" w:type="pct"/>
            <w:gridSpan w:val="3"/>
            <w:shd w:val="clear" w:color="auto" w:fill="auto"/>
            <w:hideMark/>
          </w:tcPr>
          <w:p w14:paraId="424C56D9" w14:textId="77777777" w:rsidR="000F065A" w:rsidRPr="00942C0C" w:rsidRDefault="000F065A" w:rsidP="000F065A">
            <w:pPr>
              <w:spacing w:before="60" w:after="60"/>
              <w:ind w:firstLine="0"/>
              <w:rPr>
                <w:sz w:val="24"/>
                <w:szCs w:val="24"/>
              </w:rPr>
            </w:pPr>
            <w:r w:rsidRPr="00942C0C">
              <w:rPr>
                <w:sz w:val="24"/>
                <w:szCs w:val="24"/>
              </w:rPr>
              <w:t> </w:t>
            </w:r>
          </w:p>
        </w:tc>
        <w:tc>
          <w:tcPr>
            <w:tcW w:w="499" w:type="pct"/>
            <w:shd w:val="clear" w:color="auto" w:fill="auto"/>
            <w:hideMark/>
          </w:tcPr>
          <w:p w14:paraId="05ACAAFC" w14:textId="77777777" w:rsidR="000F065A" w:rsidRPr="00942C0C" w:rsidRDefault="000F065A" w:rsidP="000F065A">
            <w:pPr>
              <w:spacing w:before="60" w:after="60"/>
              <w:ind w:firstLine="0"/>
              <w:rPr>
                <w:sz w:val="24"/>
                <w:szCs w:val="24"/>
              </w:rPr>
            </w:pPr>
            <w:r w:rsidRPr="00942C0C">
              <w:rPr>
                <w:sz w:val="24"/>
                <w:szCs w:val="24"/>
              </w:rPr>
              <w:t> </w:t>
            </w:r>
          </w:p>
        </w:tc>
        <w:tc>
          <w:tcPr>
            <w:tcW w:w="1284" w:type="pct"/>
            <w:shd w:val="clear" w:color="auto" w:fill="auto"/>
            <w:hideMark/>
          </w:tcPr>
          <w:p w14:paraId="4C284B74" w14:textId="77777777" w:rsidR="000F065A" w:rsidRPr="00942C0C" w:rsidRDefault="000F065A" w:rsidP="000F065A">
            <w:pPr>
              <w:spacing w:before="60" w:after="60"/>
              <w:ind w:firstLine="0"/>
              <w:rPr>
                <w:sz w:val="24"/>
                <w:szCs w:val="24"/>
              </w:rPr>
            </w:pPr>
            <w:r w:rsidRPr="00942C0C">
              <w:rPr>
                <w:sz w:val="24"/>
                <w:szCs w:val="24"/>
              </w:rPr>
              <w:t> </w:t>
            </w:r>
          </w:p>
        </w:tc>
        <w:tc>
          <w:tcPr>
            <w:tcW w:w="1369" w:type="pct"/>
            <w:gridSpan w:val="3"/>
            <w:shd w:val="clear" w:color="auto" w:fill="auto"/>
            <w:hideMark/>
          </w:tcPr>
          <w:p w14:paraId="40E38D0A" w14:textId="77777777" w:rsidR="000F065A" w:rsidRPr="00942C0C" w:rsidRDefault="000F065A" w:rsidP="000F065A">
            <w:pPr>
              <w:spacing w:before="60" w:after="60"/>
              <w:ind w:firstLine="0"/>
              <w:rPr>
                <w:sz w:val="24"/>
                <w:szCs w:val="24"/>
              </w:rPr>
            </w:pPr>
          </w:p>
        </w:tc>
      </w:tr>
      <w:tr w:rsidR="000F065A" w:rsidRPr="00942C0C" w14:paraId="4296398E" w14:textId="77777777" w:rsidTr="00367C1D">
        <w:tc>
          <w:tcPr>
            <w:tcW w:w="684" w:type="pct"/>
            <w:shd w:val="clear" w:color="auto" w:fill="auto"/>
          </w:tcPr>
          <w:p w14:paraId="32CA1A99"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0E6B3B5F" w14:textId="77777777" w:rsidR="000F065A" w:rsidRPr="00262B09" w:rsidRDefault="000F065A" w:rsidP="000F065A">
            <w:pPr>
              <w:spacing w:before="60" w:after="60"/>
              <w:ind w:firstLine="0"/>
              <w:rPr>
                <w:sz w:val="24"/>
                <w:szCs w:val="24"/>
                <w:lang w:val="en-US"/>
              </w:rPr>
            </w:pPr>
            <w:r>
              <w:rPr>
                <w:sz w:val="24"/>
                <w:szCs w:val="24"/>
                <w:lang w:val="en-US"/>
              </w:rPr>
              <w:t>fullName</w:t>
            </w:r>
          </w:p>
        </w:tc>
        <w:tc>
          <w:tcPr>
            <w:tcW w:w="315" w:type="pct"/>
            <w:gridSpan w:val="3"/>
            <w:shd w:val="clear" w:color="auto" w:fill="auto"/>
          </w:tcPr>
          <w:p w14:paraId="42D1728B" w14:textId="77777777" w:rsidR="000F065A" w:rsidRPr="00262B09" w:rsidRDefault="000F065A" w:rsidP="000F065A">
            <w:pPr>
              <w:spacing w:before="60" w:after="60"/>
              <w:ind w:firstLine="0"/>
              <w:jc w:val="center"/>
              <w:rPr>
                <w:sz w:val="24"/>
                <w:szCs w:val="24"/>
                <w:lang w:val="en-US"/>
              </w:rPr>
            </w:pPr>
            <w:r>
              <w:rPr>
                <w:sz w:val="24"/>
                <w:szCs w:val="24"/>
                <w:lang w:val="en-US"/>
              </w:rPr>
              <w:t>O</w:t>
            </w:r>
          </w:p>
        </w:tc>
        <w:tc>
          <w:tcPr>
            <w:tcW w:w="499" w:type="pct"/>
            <w:shd w:val="clear" w:color="auto" w:fill="auto"/>
          </w:tcPr>
          <w:p w14:paraId="78241FD3" w14:textId="77777777" w:rsidR="000F065A" w:rsidRPr="00262B09" w:rsidRDefault="000F065A" w:rsidP="000F065A">
            <w:pPr>
              <w:spacing w:before="60" w:after="60"/>
              <w:ind w:firstLine="0"/>
              <w:jc w:val="center"/>
              <w:rPr>
                <w:sz w:val="24"/>
                <w:szCs w:val="24"/>
                <w:lang w:val="en-US"/>
              </w:rPr>
            </w:pPr>
            <w:r>
              <w:rPr>
                <w:sz w:val="24"/>
                <w:szCs w:val="24"/>
                <w:lang w:val="en-US"/>
              </w:rPr>
              <w:t>T(1-2000)</w:t>
            </w:r>
          </w:p>
        </w:tc>
        <w:tc>
          <w:tcPr>
            <w:tcW w:w="1284" w:type="pct"/>
            <w:shd w:val="clear" w:color="auto" w:fill="auto"/>
          </w:tcPr>
          <w:p w14:paraId="1CE5DFFC" w14:textId="09B540BB" w:rsidR="000F065A" w:rsidRPr="008847B4" w:rsidRDefault="000F065A" w:rsidP="000F065A">
            <w:pPr>
              <w:spacing w:before="60" w:after="60"/>
              <w:ind w:firstLine="0"/>
            </w:pPr>
            <w:r>
              <w:rPr>
                <w:sz w:val="24"/>
                <w:szCs w:val="24"/>
              </w:rPr>
              <w:t>Полное наименование</w:t>
            </w:r>
          </w:p>
        </w:tc>
        <w:tc>
          <w:tcPr>
            <w:tcW w:w="1369" w:type="pct"/>
            <w:gridSpan w:val="3"/>
            <w:shd w:val="clear" w:color="auto" w:fill="auto"/>
          </w:tcPr>
          <w:p w14:paraId="39CE8377" w14:textId="77777777" w:rsidR="000F065A" w:rsidRPr="00942C0C" w:rsidRDefault="000F065A" w:rsidP="000F065A">
            <w:pPr>
              <w:spacing w:before="60" w:after="60"/>
              <w:ind w:firstLine="0"/>
              <w:rPr>
                <w:sz w:val="24"/>
                <w:szCs w:val="24"/>
              </w:rPr>
            </w:pPr>
          </w:p>
        </w:tc>
      </w:tr>
      <w:tr w:rsidR="000F065A" w:rsidRPr="00942C0C" w14:paraId="0445F9E8" w14:textId="77777777" w:rsidTr="00367C1D">
        <w:tc>
          <w:tcPr>
            <w:tcW w:w="684" w:type="pct"/>
            <w:shd w:val="clear" w:color="auto" w:fill="auto"/>
          </w:tcPr>
          <w:p w14:paraId="2BBBA80C"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592AACD9" w14:textId="77777777" w:rsidR="000F065A" w:rsidRPr="00262B09" w:rsidRDefault="000F065A" w:rsidP="000F065A">
            <w:pPr>
              <w:spacing w:before="60" w:after="60"/>
              <w:ind w:firstLine="0"/>
              <w:rPr>
                <w:sz w:val="24"/>
                <w:szCs w:val="24"/>
                <w:lang w:val="en-US"/>
              </w:rPr>
            </w:pPr>
            <w:r>
              <w:rPr>
                <w:sz w:val="24"/>
                <w:szCs w:val="24"/>
                <w:lang w:val="en-US"/>
              </w:rPr>
              <w:t>shortName</w:t>
            </w:r>
          </w:p>
        </w:tc>
        <w:tc>
          <w:tcPr>
            <w:tcW w:w="315" w:type="pct"/>
            <w:gridSpan w:val="3"/>
            <w:shd w:val="clear" w:color="auto" w:fill="auto"/>
          </w:tcPr>
          <w:p w14:paraId="5535EE87" w14:textId="77777777" w:rsidR="000F065A" w:rsidRPr="00F74139"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110C87E3" w14:textId="7B4DCAC3" w:rsidR="000F065A" w:rsidRPr="00262B09" w:rsidRDefault="000F065A" w:rsidP="000F065A">
            <w:pPr>
              <w:spacing w:before="60" w:after="60"/>
              <w:ind w:firstLine="0"/>
              <w:jc w:val="center"/>
              <w:rPr>
                <w:sz w:val="24"/>
                <w:szCs w:val="24"/>
                <w:lang w:val="en-US"/>
              </w:rPr>
            </w:pPr>
            <w:r>
              <w:rPr>
                <w:sz w:val="24"/>
                <w:szCs w:val="24"/>
                <w:lang w:val="en-US"/>
              </w:rPr>
              <w:t>T(1-</w:t>
            </w:r>
            <w:r>
              <w:rPr>
                <w:sz w:val="24"/>
                <w:szCs w:val="24"/>
              </w:rPr>
              <w:t>2000</w:t>
            </w:r>
            <w:r>
              <w:rPr>
                <w:sz w:val="24"/>
                <w:szCs w:val="24"/>
                <w:lang w:val="en-US"/>
              </w:rPr>
              <w:t>)</w:t>
            </w:r>
          </w:p>
        </w:tc>
        <w:tc>
          <w:tcPr>
            <w:tcW w:w="1284" w:type="pct"/>
            <w:shd w:val="clear" w:color="auto" w:fill="auto"/>
          </w:tcPr>
          <w:p w14:paraId="28C5D6F3" w14:textId="77777777" w:rsidR="000F065A" w:rsidRPr="00262B09" w:rsidRDefault="000F065A" w:rsidP="000F065A">
            <w:pPr>
              <w:spacing w:before="60" w:after="60"/>
              <w:ind w:firstLine="0"/>
              <w:rPr>
                <w:sz w:val="24"/>
                <w:szCs w:val="24"/>
              </w:rPr>
            </w:pPr>
            <w:r>
              <w:rPr>
                <w:sz w:val="24"/>
                <w:szCs w:val="24"/>
              </w:rPr>
              <w:t>Сокращенное наименование</w:t>
            </w:r>
          </w:p>
        </w:tc>
        <w:tc>
          <w:tcPr>
            <w:tcW w:w="1369" w:type="pct"/>
            <w:gridSpan w:val="3"/>
            <w:shd w:val="clear" w:color="auto" w:fill="auto"/>
          </w:tcPr>
          <w:p w14:paraId="48D3E6B1" w14:textId="77777777" w:rsidR="000F065A" w:rsidRPr="00942C0C" w:rsidRDefault="000F065A" w:rsidP="000F065A">
            <w:pPr>
              <w:spacing w:before="60" w:after="60"/>
              <w:ind w:firstLine="0"/>
              <w:rPr>
                <w:sz w:val="24"/>
                <w:szCs w:val="24"/>
              </w:rPr>
            </w:pPr>
          </w:p>
        </w:tc>
      </w:tr>
      <w:tr w:rsidR="000F065A" w:rsidRPr="00942C0C" w14:paraId="26C6DF4A" w14:textId="77777777" w:rsidTr="00367C1D">
        <w:tc>
          <w:tcPr>
            <w:tcW w:w="684" w:type="pct"/>
            <w:shd w:val="clear" w:color="auto" w:fill="auto"/>
          </w:tcPr>
          <w:p w14:paraId="0B90F873"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53980BF9" w14:textId="77777777" w:rsidR="000F065A" w:rsidRPr="00462C9B" w:rsidRDefault="000F065A" w:rsidP="000F065A">
            <w:pPr>
              <w:spacing w:before="60" w:after="60"/>
              <w:ind w:firstLine="0"/>
              <w:rPr>
                <w:sz w:val="24"/>
                <w:szCs w:val="24"/>
                <w:lang w:val="en-US"/>
              </w:rPr>
            </w:pPr>
            <w:r>
              <w:rPr>
                <w:sz w:val="24"/>
                <w:szCs w:val="24"/>
                <w:lang w:val="en-US"/>
              </w:rPr>
              <w:t>firmName</w:t>
            </w:r>
          </w:p>
        </w:tc>
        <w:tc>
          <w:tcPr>
            <w:tcW w:w="315" w:type="pct"/>
            <w:gridSpan w:val="3"/>
            <w:shd w:val="clear" w:color="auto" w:fill="auto"/>
          </w:tcPr>
          <w:p w14:paraId="0B103224" w14:textId="77777777" w:rsidR="000F065A" w:rsidRPr="00F74139"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07604B06" w14:textId="726882EA" w:rsidR="000F065A" w:rsidRPr="00262B09" w:rsidRDefault="000F065A" w:rsidP="000F065A">
            <w:pPr>
              <w:spacing w:before="60" w:after="60"/>
              <w:ind w:firstLine="0"/>
              <w:jc w:val="center"/>
              <w:rPr>
                <w:sz w:val="24"/>
                <w:szCs w:val="24"/>
                <w:lang w:val="en-US"/>
              </w:rPr>
            </w:pPr>
            <w:r>
              <w:rPr>
                <w:sz w:val="24"/>
                <w:szCs w:val="24"/>
                <w:lang w:val="en-US"/>
              </w:rPr>
              <w:t>T(1-</w:t>
            </w:r>
            <w:r>
              <w:rPr>
                <w:sz w:val="24"/>
                <w:szCs w:val="24"/>
              </w:rPr>
              <w:t>2000</w:t>
            </w:r>
            <w:r>
              <w:rPr>
                <w:sz w:val="24"/>
                <w:szCs w:val="24"/>
                <w:lang w:val="en-US"/>
              </w:rPr>
              <w:t>)</w:t>
            </w:r>
          </w:p>
        </w:tc>
        <w:tc>
          <w:tcPr>
            <w:tcW w:w="1284" w:type="pct"/>
            <w:shd w:val="clear" w:color="auto" w:fill="auto"/>
          </w:tcPr>
          <w:p w14:paraId="142AE4A6" w14:textId="77777777" w:rsidR="000F065A" w:rsidRPr="00262B09" w:rsidRDefault="000F065A" w:rsidP="000F065A">
            <w:pPr>
              <w:spacing w:before="60" w:after="60"/>
              <w:ind w:firstLine="0"/>
              <w:rPr>
                <w:sz w:val="24"/>
                <w:szCs w:val="24"/>
              </w:rPr>
            </w:pPr>
            <w:r w:rsidRPr="00462C9B">
              <w:rPr>
                <w:sz w:val="24"/>
                <w:szCs w:val="24"/>
              </w:rPr>
              <w:t>Фирменное наименование</w:t>
            </w:r>
          </w:p>
        </w:tc>
        <w:tc>
          <w:tcPr>
            <w:tcW w:w="1369" w:type="pct"/>
            <w:gridSpan w:val="3"/>
            <w:shd w:val="clear" w:color="auto" w:fill="auto"/>
          </w:tcPr>
          <w:p w14:paraId="4C926203" w14:textId="77777777" w:rsidR="000F065A" w:rsidRPr="00942C0C" w:rsidRDefault="000F065A" w:rsidP="000F065A">
            <w:pPr>
              <w:spacing w:before="60" w:after="60"/>
              <w:ind w:firstLine="0"/>
              <w:rPr>
                <w:sz w:val="24"/>
                <w:szCs w:val="24"/>
              </w:rPr>
            </w:pPr>
          </w:p>
        </w:tc>
      </w:tr>
      <w:tr w:rsidR="000F065A" w:rsidRPr="00942C0C" w14:paraId="23A9ACBA" w14:textId="77777777" w:rsidTr="00367C1D">
        <w:tc>
          <w:tcPr>
            <w:tcW w:w="684" w:type="pct"/>
            <w:shd w:val="clear" w:color="auto" w:fill="auto"/>
          </w:tcPr>
          <w:p w14:paraId="182AE7D0"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410BC744" w14:textId="77777777" w:rsidR="000F065A" w:rsidRPr="00A917EA" w:rsidRDefault="000F065A" w:rsidP="000F065A">
            <w:pPr>
              <w:spacing w:before="60" w:after="60"/>
              <w:ind w:firstLine="0"/>
              <w:rPr>
                <w:sz w:val="24"/>
                <w:szCs w:val="24"/>
                <w:lang w:val="en-US"/>
              </w:rPr>
            </w:pPr>
            <w:r>
              <w:rPr>
                <w:sz w:val="24"/>
                <w:szCs w:val="24"/>
                <w:lang w:val="en-US"/>
              </w:rPr>
              <w:t>fullNameLat</w:t>
            </w:r>
          </w:p>
        </w:tc>
        <w:tc>
          <w:tcPr>
            <w:tcW w:w="315" w:type="pct"/>
            <w:gridSpan w:val="3"/>
            <w:shd w:val="clear" w:color="auto" w:fill="auto"/>
          </w:tcPr>
          <w:p w14:paraId="7BE85816" w14:textId="5B95681B" w:rsidR="000F065A" w:rsidRPr="0069606D"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1B8842C6" w14:textId="77777777" w:rsidR="000F065A" w:rsidRPr="00262B09" w:rsidRDefault="000F065A" w:rsidP="000F065A">
            <w:pPr>
              <w:spacing w:before="60" w:after="60"/>
              <w:ind w:firstLine="0"/>
              <w:jc w:val="center"/>
              <w:rPr>
                <w:sz w:val="24"/>
                <w:szCs w:val="24"/>
                <w:lang w:val="en-US"/>
              </w:rPr>
            </w:pPr>
            <w:r>
              <w:rPr>
                <w:sz w:val="24"/>
                <w:szCs w:val="24"/>
                <w:lang w:val="en-US"/>
              </w:rPr>
              <w:t>T(1-2000)</w:t>
            </w:r>
          </w:p>
        </w:tc>
        <w:tc>
          <w:tcPr>
            <w:tcW w:w="1284" w:type="pct"/>
            <w:shd w:val="clear" w:color="auto" w:fill="auto"/>
          </w:tcPr>
          <w:p w14:paraId="5576664B" w14:textId="77777777" w:rsidR="000F065A" w:rsidRPr="0005565F" w:rsidRDefault="000F065A" w:rsidP="000F065A">
            <w:pPr>
              <w:spacing w:before="60" w:after="60"/>
              <w:ind w:firstLine="0"/>
              <w:rPr>
                <w:sz w:val="24"/>
                <w:szCs w:val="24"/>
                <w:lang w:val="en-US"/>
              </w:rPr>
            </w:pPr>
            <w:r>
              <w:rPr>
                <w:sz w:val="24"/>
                <w:szCs w:val="24"/>
              </w:rPr>
              <w:t>Полное наименование</w:t>
            </w:r>
            <w:r>
              <w:rPr>
                <w:sz w:val="24"/>
                <w:szCs w:val="24"/>
                <w:lang w:val="en-US"/>
              </w:rPr>
              <w:t xml:space="preserve"> (</w:t>
            </w:r>
            <w:r>
              <w:rPr>
                <w:sz w:val="24"/>
                <w:szCs w:val="24"/>
              </w:rPr>
              <w:t>латинскими буквами</w:t>
            </w:r>
            <w:r>
              <w:rPr>
                <w:sz w:val="24"/>
                <w:szCs w:val="24"/>
                <w:lang w:val="en-US"/>
              </w:rPr>
              <w:t>)</w:t>
            </w:r>
          </w:p>
        </w:tc>
        <w:tc>
          <w:tcPr>
            <w:tcW w:w="1369" w:type="pct"/>
            <w:gridSpan w:val="3"/>
            <w:shd w:val="clear" w:color="auto" w:fill="auto"/>
          </w:tcPr>
          <w:p w14:paraId="3A3F2636" w14:textId="77777777" w:rsidR="000F065A" w:rsidRPr="00942C0C" w:rsidRDefault="000F065A" w:rsidP="000F065A">
            <w:pPr>
              <w:spacing w:before="60" w:after="60"/>
              <w:ind w:firstLine="0"/>
              <w:rPr>
                <w:sz w:val="24"/>
                <w:szCs w:val="24"/>
              </w:rPr>
            </w:pPr>
          </w:p>
        </w:tc>
      </w:tr>
      <w:tr w:rsidR="000F065A" w:rsidRPr="00942C0C" w14:paraId="535BCF33" w14:textId="77777777" w:rsidTr="00367C1D">
        <w:tc>
          <w:tcPr>
            <w:tcW w:w="684" w:type="pct"/>
            <w:shd w:val="clear" w:color="auto" w:fill="auto"/>
          </w:tcPr>
          <w:p w14:paraId="1684C52A"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7E8C870A" w14:textId="09FA3540" w:rsidR="000F065A" w:rsidRDefault="000F065A" w:rsidP="000F065A">
            <w:pPr>
              <w:spacing w:before="60" w:after="60"/>
              <w:ind w:firstLine="0"/>
              <w:rPr>
                <w:sz w:val="24"/>
                <w:szCs w:val="24"/>
                <w:lang w:val="en-US"/>
              </w:rPr>
            </w:pPr>
            <w:r w:rsidRPr="00367C1D">
              <w:rPr>
                <w:sz w:val="24"/>
                <w:szCs w:val="24"/>
                <w:lang w:val="en-US"/>
              </w:rPr>
              <w:t>status</w:t>
            </w:r>
          </w:p>
        </w:tc>
        <w:tc>
          <w:tcPr>
            <w:tcW w:w="315" w:type="pct"/>
            <w:gridSpan w:val="3"/>
            <w:shd w:val="clear" w:color="auto" w:fill="auto"/>
          </w:tcPr>
          <w:p w14:paraId="70257FF8" w14:textId="6EE24980" w:rsidR="000F065A" w:rsidRPr="00367C1D"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69AB3850" w14:textId="2D6E4BE7" w:rsidR="000F065A" w:rsidRPr="00367C1D" w:rsidRDefault="000F065A" w:rsidP="000F065A">
            <w:pPr>
              <w:spacing w:before="60" w:after="60"/>
              <w:ind w:firstLine="0"/>
              <w:jc w:val="center"/>
              <w:rPr>
                <w:sz w:val="24"/>
                <w:szCs w:val="24"/>
              </w:rPr>
            </w:pPr>
            <w:r>
              <w:rPr>
                <w:sz w:val="24"/>
                <w:szCs w:val="24"/>
              </w:rPr>
              <w:t>Т</w:t>
            </w:r>
          </w:p>
        </w:tc>
        <w:tc>
          <w:tcPr>
            <w:tcW w:w="1284" w:type="pct"/>
            <w:shd w:val="clear" w:color="auto" w:fill="auto"/>
          </w:tcPr>
          <w:p w14:paraId="78F9B8F0" w14:textId="77777777" w:rsidR="000F065A" w:rsidRPr="00462C9B" w:rsidRDefault="000F065A" w:rsidP="000F065A">
            <w:pPr>
              <w:spacing w:before="60" w:after="60"/>
              <w:ind w:firstLine="0"/>
              <w:rPr>
                <w:sz w:val="24"/>
                <w:szCs w:val="24"/>
              </w:rPr>
            </w:pPr>
            <w:r w:rsidRPr="00462C9B">
              <w:rPr>
                <w:sz w:val="24"/>
                <w:szCs w:val="24"/>
              </w:rPr>
              <w:t>Статусы поставщика (исполнителя, подрядчика):</w:t>
            </w:r>
          </w:p>
          <w:p w14:paraId="1F38C521" w14:textId="77777777" w:rsidR="000F065A" w:rsidRPr="00993894" w:rsidRDefault="000F065A" w:rsidP="000F065A">
            <w:pPr>
              <w:spacing w:before="60" w:after="60"/>
              <w:ind w:firstLine="0"/>
              <w:rPr>
                <w:sz w:val="24"/>
                <w:szCs w:val="24"/>
              </w:rPr>
            </w:pPr>
            <w:r w:rsidRPr="00993894">
              <w:rPr>
                <w:sz w:val="24"/>
                <w:szCs w:val="24"/>
              </w:rPr>
              <w:t>10 - учреждение и предприятие уголовно-исполнительной системы;</w:t>
            </w:r>
          </w:p>
          <w:p w14:paraId="5FEF32DE" w14:textId="77777777" w:rsidR="000F065A" w:rsidRPr="00993894" w:rsidRDefault="000F065A" w:rsidP="000F065A">
            <w:pPr>
              <w:spacing w:before="60" w:after="60"/>
              <w:ind w:firstLine="0"/>
              <w:rPr>
                <w:sz w:val="24"/>
                <w:szCs w:val="24"/>
              </w:rPr>
            </w:pPr>
            <w:r w:rsidRPr="00993894">
              <w:rPr>
                <w:sz w:val="24"/>
                <w:szCs w:val="24"/>
              </w:rPr>
              <w:t>20 - организация инвалидов;</w:t>
            </w:r>
          </w:p>
          <w:p w14:paraId="767F4B1B" w14:textId="77777777" w:rsidR="000F065A" w:rsidRPr="00993894" w:rsidRDefault="000F065A" w:rsidP="000F065A">
            <w:pPr>
              <w:spacing w:before="60" w:after="60"/>
              <w:ind w:firstLine="0"/>
              <w:rPr>
                <w:sz w:val="24"/>
                <w:szCs w:val="24"/>
              </w:rPr>
            </w:pPr>
            <w:r w:rsidRPr="00993894">
              <w:rPr>
                <w:sz w:val="24"/>
                <w:szCs w:val="24"/>
              </w:rPr>
              <w:t>30 - субъект малого предпринимательства;</w:t>
            </w:r>
          </w:p>
          <w:p w14:paraId="0C71508F" w14:textId="77777777" w:rsidR="000F065A" w:rsidRPr="00993894" w:rsidRDefault="000F065A" w:rsidP="000F065A">
            <w:pPr>
              <w:spacing w:before="60" w:after="60"/>
              <w:ind w:firstLine="0"/>
              <w:rPr>
                <w:sz w:val="24"/>
                <w:szCs w:val="24"/>
              </w:rPr>
            </w:pPr>
            <w:r w:rsidRPr="00993894">
              <w:rPr>
                <w:sz w:val="24"/>
                <w:szCs w:val="24"/>
              </w:rPr>
              <w:t>31 -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субъектов малого предпринимательства;</w:t>
            </w:r>
          </w:p>
          <w:p w14:paraId="722C3A44" w14:textId="77777777" w:rsidR="000F065A" w:rsidRPr="00993894" w:rsidRDefault="000F065A" w:rsidP="000F065A">
            <w:pPr>
              <w:spacing w:before="60" w:after="60"/>
              <w:ind w:firstLine="0"/>
              <w:rPr>
                <w:sz w:val="24"/>
                <w:szCs w:val="24"/>
              </w:rPr>
            </w:pPr>
            <w:r w:rsidRPr="00993894">
              <w:rPr>
                <w:sz w:val="24"/>
                <w:szCs w:val="24"/>
              </w:rPr>
              <w:t>40 - социально-ориентированная некоммерческая организация;</w:t>
            </w:r>
          </w:p>
          <w:p w14:paraId="689C5291" w14:textId="25C42503" w:rsidR="000F065A" w:rsidRDefault="000F065A" w:rsidP="000F065A">
            <w:pPr>
              <w:spacing w:before="60" w:after="60"/>
              <w:ind w:firstLine="0"/>
              <w:rPr>
                <w:sz w:val="24"/>
                <w:szCs w:val="24"/>
              </w:rPr>
            </w:pPr>
            <w:r w:rsidRPr="00993894">
              <w:rPr>
                <w:sz w:val="24"/>
                <w:szCs w:val="24"/>
              </w:rPr>
              <w:t>41 -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социально ориентированных некоммерческих организаций</w:t>
            </w:r>
          </w:p>
        </w:tc>
        <w:tc>
          <w:tcPr>
            <w:tcW w:w="1369" w:type="pct"/>
            <w:gridSpan w:val="3"/>
            <w:shd w:val="clear" w:color="auto" w:fill="auto"/>
          </w:tcPr>
          <w:p w14:paraId="488EC961" w14:textId="77777777" w:rsidR="000F065A" w:rsidRDefault="000F065A" w:rsidP="000F065A">
            <w:pPr>
              <w:spacing w:before="60" w:after="60"/>
              <w:ind w:firstLine="0"/>
              <w:rPr>
                <w:sz w:val="24"/>
                <w:szCs w:val="24"/>
              </w:rPr>
            </w:pPr>
            <w:r>
              <w:rPr>
                <w:sz w:val="24"/>
                <w:szCs w:val="24"/>
                <w:lang w:val="en-US"/>
              </w:rPr>
              <w:t>Доп</w:t>
            </w:r>
            <w:r>
              <w:rPr>
                <w:sz w:val="24"/>
                <w:szCs w:val="24"/>
              </w:rPr>
              <w:t>ус</w:t>
            </w:r>
            <w:r>
              <w:rPr>
                <w:sz w:val="24"/>
                <w:szCs w:val="24"/>
                <w:lang w:val="en-US"/>
              </w:rPr>
              <w:t>тимые значения:</w:t>
            </w:r>
          </w:p>
          <w:p w14:paraId="28D059B1" w14:textId="77777777" w:rsidR="000F065A" w:rsidRPr="00993894" w:rsidRDefault="000F065A" w:rsidP="000F065A">
            <w:pPr>
              <w:spacing w:before="60" w:after="60"/>
              <w:ind w:firstLine="0"/>
              <w:rPr>
                <w:sz w:val="24"/>
                <w:szCs w:val="24"/>
                <w:lang w:val="en-US"/>
              </w:rPr>
            </w:pPr>
            <w:r>
              <w:rPr>
                <w:sz w:val="24"/>
                <w:szCs w:val="24"/>
              </w:rPr>
              <w:t>1</w:t>
            </w:r>
            <w:r>
              <w:rPr>
                <w:sz w:val="24"/>
                <w:szCs w:val="24"/>
                <w:lang w:val="en-US"/>
              </w:rPr>
              <w:t>0</w:t>
            </w:r>
          </w:p>
          <w:p w14:paraId="5C0DB1C4" w14:textId="77777777" w:rsidR="000F065A" w:rsidRPr="00993894" w:rsidRDefault="000F065A" w:rsidP="000F065A">
            <w:pPr>
              <w:spacing w:before="60" w:after="60"/>
              <w:ind w:firstLine="0"/>
              <w:rPr>
                <w:sz w:val="24"/>
                <w:szCs w:val="24"/>
                <w:lang w:val="en-US"/>
              </w:rPr>
            </w:pPr>
            <w:r>
              <w:rPr>
                <w:sz w:val="24"/>
                <w:szCs w:val="24"/>
              </w:rPr>
              <w:t>2</w:t>
            </w:r>
            <w:r>
              <w:rPr>
                <w:sz w:val="24"/>
                <w:szCs w:val="24"/>
                <w:lang w:val="en-US"/>
              </w:rPr>
              <w:t>0</w:t>
            </w:r>
          </w:p>
          <w:p w14:paraId="14699D93" w14:textId="77777777" w:rsidR="000F065A" w:rsidRPr="00993894" w:rsidRDefault="000F065A" w:rsidP="000F065A">
            <w:pPr>
              <w:spacing w:before="60" w:after="60"/>
              <w:ind w:firstLine="0"/>
              <w:rPr>
                <w:sz w:val="24"/>
                <w:szCs w:val="24"/>
                <w:lang w:val="en-US"/>
              </w:rPr>
            </w:pPr>
            <w:r>
              <w:rPr>
                <w:sz w:val="24"/>
                <w:szCs w:val="24"/>
              </w:rPr>
              <w:t>3</w:t>
            </w:r>
            <w:r>
              <w:rPr>
                <w:sz w:val="24"/>
                <w:szCs w:val="24"/>
                <w:lang w:val="en-US"/>
              </w:rPr>
              <w:t>0</w:t>
            </w:r>
          </w:p>
          <w:p w14:paraId="32CEBD10" w14:textId="77777777" w:rsidR="000F065A" w:rsidRPr="00993894" w:rsidRDefault="000F065A" w:rsidP="000F065A">
            <w:pPr>
              <w:spacing w:before="60" w:after="60"/>
              <w:ind w:firstLine="0"/>
              <w:rPr>
                <w:sz w:val="24"/>
                <w:szCs w:val="24"/>
                <w:lang w:val="en-US"/>
              </w:rPr>
            </w:pPr>
            <w:r>
              <w:rPr>
                <w:sz w:val="24"/>
                <w:szCs w:val="24"/>
              </w:rPr>
              <w:t>3</w:t>
            </w:r>
            <w:r>
              <w:rPr>
                <w:sz w:val="24"/>
                <w:szCs w:val="24"/>
                <w:lang w:val="en-US"/>
              </w:rPr>
              <w:t>1</w:t>
            </w:r>
          </w:p>
          <w:p w14:paraId="4037CC2E" w14:textId="77777777" w:rsidR="000F065A" w:rsidRDefault="000F065A" w:rsidP="000F065A">
            <w:pPr>
              <w:spacing w:before="60" w:after="60"/>
              <w:ind w:firstLine="0"/>
              <w:rPr>
                <w:sz w:val="24"/>
                <w:szCs w:val="24"/>
                <w:lang w:val="en-US"/>
              </w:rPr>
            </w:pPr>
            <w:r>
              <w:rPr>
                <w:sz w:val="24"/>
                <w:szCs w:val="24"/>
              </w:rPr>
              <w:t>4</w:t>
            </w:r>
            <w:r>
              <w:rPr>
                <w:sz w:val="24"/>
                <w:szCs w:val="24"/>
                <w:lang w:val="en-US"/>
              </w:rPr>
              <w:t>0</w:t>
            </w:r>
          </w:p>
          <w:p w14:paraId="50186808" w14:textId="37A0D17C" w:rsidR="000F065A" w:rsidRPr="00942C0C" w:rsidRDefault="000F065A" w:rsidP="000F065A">
            <w:pPr>
              <w:spacing w:before="60" w:after="60"/>
              <w:ind w:firstLine="0"/>
              <w:rPr>
                <w:sz w:val="24"/>
                <w:szCs w:val="24"/>
              </w:rPr>
            </w:pPr>
            <w:r>
              <w:rPr>
                <w:sz w:val="24"/>
                <w:szCs w:val="24"/>
                <w:lang w:val="en-US"/>
              </w:rPr>
              <w:t>41</w:t>
            </w:r>
          </w:p>
        </w:tc>
      </w:tr>
      <w:tr w:rsidR="000F065A" w:rsidRPr="00942C0C" w14:paraId="53231E3A" w14:textId="77777777" w:rsidTr="00367C1D">
        <w:tc>
          <w:tcPr>
            <w:tcW w:w="684" w:type="pct"/>
            <w:shd w:val="clear" w:color="auto" w:fill="auto"/>
          </w:tcPr>
          <w:p w14:paraId="3F541D82"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18FCD813" w14:textId="77777777" w:rsidR="000F065A" w:rsidRPr="00942C0C" w:rsidRDefault="000F065A" w:rsidP="000F065A">
            <w:pPr>
              <w:spacing w:before="60" w:after="60"/>
              <w:ind w:firstLine="0"/>
              <w:rPr>
                <w:sz w:val="24"/>
                <w:szCs w:val="24"/>
              </w:rPr>
            </w:pPr>
            <w:r w:rsidRPr="0005565F">
              <w:rPr>
                <w:sz w:val="24"/>
                <w:szCs w:val="24"/>
              </w:rPr>
              <w:t>taxPayerCode</w:t>
            </w:r>
          </w:p>
        </w:tc>
        <w:tc>
          <w:tcPr>
            <w:tcW w:w="315" w:type="pct"/>
            <w:gridSpan w:val="3"/>
            <w:shd w:val="clear" w:color="auto" w:fill="auto"/>
          </w:tcPr>
          <w:p w14:paraId="36FA0E32" w14:textId="0D47D507" w:rsidR="000F065A" w:rsidRPr="005D0A47"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31FF5DF8" w14:textId="77777777" w:rsidR="000F065A" w:rsidRPr="00942C0C" w:rsidRDefault="000F065A" w:rsidP="000F065A">
            <w:pPr>
              <w:spacing w:before="60" w:after="60"/>
              <w:ind w:firstLine="0"/>
              <w:jc w:val="center"/>
              <w:rPr>
                <w:sz w:val="24"/>
                <w:szCs w:val="24"/>
              </w:rPr>
            </w:pPr>
            <w:r>
              <w:rPr>
                <w:sz w:val="24"/>
                <w:szCs w:val="24"/>
                <w:lang w:val="en-US"/>
              </w:rPr>
              <w:t>T(1-</w:t>
            </w:r>
            <w:r>
              <w:rPr>
                <w:sz w:val="24"/>
                <w:szCs w:val="24"/>
              </w:rPr>
              <w:t>100</w:t>
            </w:r>
            <w:r>
              <w:rPr>
                <w:sz w:val="24"/>
                <w:szCs w:val="24"/>
                <w:lang w:val="en-US"/>
              </w:rPr>
              <w:t>)</w:t>
            </w:r>
          </w:p>
        </w:tc>
        <w:tc>
          <w:tcPr>
            <w:tcW w:w="1284" w:type="pct"/>
            <w:shd w:val="clear" w:color="auto" w:fill="auto"/>
          </w:tcPr>
          <w:p w14:paraId="2CC4C9B6" w14:textId="77777777" w:rsidR="000F065A" w:rsidRPr="00942C0C" w:rsidRDefault="000F065A" w:rsidP="000F065A">
            <w:pPr>
              <w:spacing w:before="60" w:after="60"/>
              <w:ind w:firstLine="0"/>
              <w:rPr>
                <w:sz w:val="24"/>
                <w:szCs w:val="24"/>
              </w:rPr>
            </w:pPr>
            <w:r w:rsidRPr="0005565F">
              <w:rPr>
                <w:sz w:val="24"/>
                <w:szCs w:val="24"/>
              </w:rPr>
              <w:t>Код налогоплательщика в стране регистрации или его аналог</w:t>
            </w:r>
          </w:p>
        </w:tc>
        <w:tc>
          <w:tcPr>
            <w:tcW w:w="1369" w:type="pct"/>
            <w:gridSpan w:val="3"/>
            <w:shd w:val="clear" w:color="auto" w:fill="auto"/>
          </w:tcPr>
          <w:p w14:paraId="147B240F" w14:textId="6DB3EF68" w:rsidR="000F065A" w:rsidRPr="00942C0C" w:rsidRDefault="000F065A" w:rsidP="000F065A">
            <w:pPr>
              <w:spacing w:before="60" w:after="60"/>
              <w:ind w:firstLine="0"/>
              <w:rPr>
                <w:sz w:val="24"/>
                <w:szCs w:val="24"/>
              </w:rPr>
            </w:pPr>
            <w:r w:rsidRPr="005D0A47">
              <w:rPr>
                <w:sz w:val="24"/>
                <w:szCs w:val="24"/>
              </w:rPr>
              <w:t>При приеме контролируется заполнение данного поля или\и блока "Поставщик состоит на учете в налоговых органах на территории РФ" (legalEntityForeignState/registerInRFTaxBodies)</w:t>
            </w:r>
          </w:p>
        </w:tc>
      </w:tr>
      <w:tr w:rsidR="000F065A" w:rsidRPr="00942C0C" w14:paraId="25EEC4FA" w14:textId="77777777" w:rsidTr="00367C1D">
        <w:tc>
          <w:tcPr>
            <w:tcW w:w="684" w:type="pct"/>
            <w:shd w:val="clear" w:color="auto" w:fill="auto"/>
          </w:tcPr>
          <w:p w14:paraId="2F2A3126"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00AC5367" w14:textId="77777777" w:rsidR="000F065A" w:rsidRDefault="000F065A" w:rsidP="000F065A">
            <w:pPr>
              <w:spacing w:before="60" w:after="60"/>
              <w:ind w:firstLine="0"/>
              <w:rPr>
                <w:sz w:val="24"/>
                <w:szCs w:val="24"/>
                <w:lang w:val="en-US"/>
              </w:rPr>
            </w:pPr>
            <w:r w:rsidRPr="00E35407">
              <w:rPr>
                <w:sz w:val="24"/>
                <w:szCs w:val="24"/>
                <w:lang w:val="en-US"/>
              </w:rPr>
              <w:t>personalAccount</w:t>
            </w:r>
          </w:p>
        </w:tc>
        <w:tc>
          <w:tcPr>
            <w:tcW w:w="315" w:type="pct"/>
            <w:gridSpan w:val="3"/>
            <w:shd w:val="clear" w:color="auto" w:fill="auto"/>
          </w:tcPr>
          <w:p w14:paraId="6E084CAA" w14:textId="77777777" w:rsidR="000F065A" w:rsidRDefault="000F065A" w:rsidP="000F065A">
            <w:pPr>
              <w:spacing w:before="60" w:after="60"/>
              <w:ind w:firstLine="0"/>
              <w:jc w:val="center"/>
              <w:rPr>
                <w:sz w:val="24"/>
                <w:szCs w:val="24"/>
              </w:rPr>
            </w:pPr>
            <w:r>
              <w:rPr>
                <w:sz w:val="24"/>
                <w:szCs w:val="24"/>
                <w:lang w:val="en-US"/>
              </w:rPr>
              <w:t>O</w:t>
            </w:r>
          </w:p>
        </w:tc>
        <w:tc>
          <w:tcPr>
            <w:tcW w:w="499" w:type="pct"/>
            <w:shd w:val="clear" w:color="auto" w:fill="auto"/>
          </w:tcPr>
          <w:p w14:paraId="4F720314" w14:textId="74E07B3F" w:rsidR="000F065A" w:rsidRPr="0016363C" w:rsidRDefault="000F065A" w:rsidP="000F065A">
            <w:pPr>
              <w:spacing w:before="60" w:after="60"/>
              <w:ind w:firstLine="0"/>
              <w:jc w:val="center"/>
              <w:rPr>
                <w:sz w:val="24"/>
                <w:szCs w:val="24"/>
                <w:lang w:val="en-US"/>
              </w:rPr>
            </w:pPr>
            <w:r w:rsidRPr="002947D3">
              <w:rPr>
                <w:sz w:val="24"/>
                <w:szCs w:val="24"/>
              </w:rPr>
              <w:t>T</w:t>
            </w:r>
            <w:r>
              <w:rPr>
                <w:sz w:val="24"/>
                <w:szCs w:val="24"/>
                <w:lang w:val="en-US"/>
              </w:rPr>
              <w:t>(11)</w:t>
            </w:r>
          </w:p>
        </w:tc>
        <w:tc>
          <w:tcPr>
            <w:tcW w:w="1284" w:type="pct"/>
            <w:shd w:val="clear" w:color="auto" w:fill="auto"/>
          </w:tcPr>
          <w:p w14:paraId="1595B888" w14:textId="552814F5" w:rsidR="000F065A" w:rsidRDefault="000F065A" w:rsidP="000F065A">
            <w:pPr>
              <w:spacing w:before="60" w:after="60"/>
              <w:ind w:firstLine="0"/>
              <w:rPr>
                <w:sz w:val="24"/>
                <w:szCs w:val="24"/>
              </w:rPr>
            </w:pPr>
            <w:r w:rsidRPr="00E35407">
              <w:rPr>
                <w:sz w:val="24"/>
                <w:szCs w:val="24"/>
              </w:rPr>
              <w:t>Номер лицевого счета</w:t>
            </w:r>
          </w:p>
        </w:tc>
        <w:tc>
          <w:tcPr>
            <w:tcW w:w="1369" w:type="pct"/>
            <w:gridSpan w:val="3"/>
            <w:shd w:val="clear" w:color="auto" w:fill="auto"/>
          </w:tcPr>
          <w:p w14:paraId="2BD5035D" w14:textId="75045A59" w:rsidR="000F065A" w:rsidRPr="00942C0C" w:rsidRDefault="000F065A" w:rsidP="000F065A">
            <w:pPr>
              <w:spacing w:before="60" w:after="60"/>
              <w:ind w:firstLine="0"/>
              <w:rPr>
                <w:sz w:val="24"/>
                <w:szCs w:val="24"/>
              </w:rPr>
            </w:pPr>
            <w:r w:rsidRPr="00E35407">
              <w:rPr>
                <w:sz w:val="24"/>
                <w:szCs w:val="24"/>
              </w:rPr>
              <w:t>Обязательность заполнения контролируется бизнес-контролем</w:t>
            </w:r>
          </w:p>
        </w:tc>
      </w:tr>
      <w:tr w:rsidR="000F065A" w:rsidRPr="00942C0C" w14:paraId="167DF4EF" w14:textId="77777777" w:rsidTr="00367C1D">
        <w:tc>
          <w:tcPr>
            <w:tcW w:w="684" w:type="pct"/>
            <w:shd w:val="clear" w:color="auto" w:fill="auto"/>
          </w:tcPr>
          <w:p w14:paraId="054B7B8E"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3BCF99F4" w14:textId="77777777" w:rsidR="000F065A" w:rsidRPr="00942C0C" w:rsidRDefault="000F065A" w:rsidP="000F065A">
            <w:pPr>
              <w:spacing w:before="60" w:after="60"/>
              <w:ind w:firstLine="0"/>
              <w:rPr>
                <w:sz w:val="24"/>
                <w:szCs w:val="24"/>
              </w:rPr>
            </w:pPr>
            <w:r w:rsidRPr="0005565F">
              <w:rPr>
                <w:sz w:val="24"/>
                <w:szCs w:val="24"/>
              </w:rPr>
              <w:t>registerInRFTaxBodies</w:t>
            </w:r>
          </w:p>
        </w:tc>
        <w:tc>
          <w:tcPr>
            <w:tcW w:w="315" w:type="pct"/>
            <w:gridSpan w:val="3"/>
            <w:shd w:val="clear" w:color="auto" w:fill="auto"/>
          </w:tcPr>
          <w:p w14:paraId="2651F54B" w14:textId="77777777" w:rsidR="000F065A" w:rsidRPr="0005565F"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313BF4F2" w14:textId="77777777" w:rsidR="000F065A" w:rsidRPr="00942C0C" w:rsidRDefault="000F065A" w:rsidP="000F065A">
            <w:pPr>
              <w:spacing w:before="60" w:after="60"/>
              <w:ind w:firstLine="0"/>
              <w:jc w:val="center"/>
              <w:rPr>
                <w:sz w:val="24"/>
                <w:szCs w:val="24"/>
              </w:rPr>
            </w:pPr>
            <w:r>
              <w:rPr>
                <w:sz w:val="24"/>
                <w:szCs w:val="24"/>
                <w:lang w:val="en-US"/>
              </w:rPr>
              <w:t>S</w:t>
            </w:r>
          </w:p>
        </w:tc>
        <w:tc>
          <w:tcPr>
            <w:tcW w:w="1284" w:type="pct"/>
            <w:shd w:val="clear" w:color="auto" w:fill="auto"/>
          </w:tcPr>
          <w:p w14:paraId="6430B251" w14:textId="77777777" w:rsidR="000F065A" w:rsidRPr="00942C0C" w:rsidRDefault="000F065A" w:rsidP="000F065A">
            <w:pPr>
              <w:spacing w:before="60" w:after="60"/>
              <w:ind w:firstLine="0"/>
              <w:rPr>
                <w:sz w:val="24"/>
                <w:szCs w:val="24"/>
              </w:rPr>
            </w:pPr>
            <w:r w:rsidRPr="0005565F">
              <w:rPr>
                <w:sz w:val="24"/>
                <w:szCs w:val="24"/>
              </w:rPr>
              <w:t>Поставщик состоит на учете в налоговых органах на территории РФ</w:t>
            </w:r>
          </w:p>
        </w:tc>
        <w:tc>
          <w:tcPr>
            <w:tcW w:w="1369" w:type="pct"/>
            <w:gridSpan w:val="3"/>
            <w:shd w:val="clear" w:color="auto" w:fill="auto"/>
          </w:tcPr>
          <w:p w14:paraId="3B35B56D" w14:textId="1E52C780" w:rsidR="000F065A" w:rsidRPr="00942C0C" w:rsidRDefault="000F065A" w:rsidP="000F065A">
            <w:pPr>
              <w:spacing w:before="60" w:after="60"/>
              <w:ind w:firstLine="0"/>
              <w:rPr>
                <w:sz w:val="24"/>
                <w:szCs w:val="24"/>
              </w:rPr>
            </w:pPr>
            <w:r w:rsidRPr="005D0A47">
              <w:rPr>
                <w:sz w:val="24"/>
                <w:szCs w:val="24"/>
              </w:rPr>
              <w:t>При приеме контролируется заполнение данного блока или\и поля "Код налогоплательщика в стране регистрации или его аналог" (/legalEntityForeignState/taxPayerCode)</w:t>
            </w:r>
          </w:p>
        </w:tc>
      </w:tr>
      <w:tr w:rsidR="000F065A" w:rsidRPr="00942C0C" w14:paraId="55C7B54B" w14:textId="77777777" w:rsidTr="00367C1D">
        <w:tc>
          <w:tcPr>
            <w:tcW w:w="684" w:type="pct"/>
            <w:shd w:val="clear" w:color="auto" w:fill="auto"/>
          </w:tcPr>
          <w:p w14:paraId="792A4299"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6549D640" w14:textId="28606070" w:rsidR="000F065A" w:rsidRPr="0005565F" w:rsidRDefault="000F065A" w:rsidP="000F065A">
            <w:pPr>
              <w:spacing w:before="60" w:after="60"/>
              <w:ind w:firstLine="0"/>
              <w:rPr>
                <w:sz w:val="24"/>
                <w:szCs w:val="24"/>
                <w:lang w:val="en-US"/>
              </w:rPr>
            </w:pPr>
            <w:r w:rsidRPr="00803246">
              <w:rPr>
                <w:sz w:val="24"/>
                <w:szCs w:val="24"/>
                <w:lang w:val="en-US"/>
              </w:rPr>
              <w:t>placeOfStayInRegCountry</w:t>
            </w:r>
          </w:p>
        </w:tc>
        <w:tc>
          <w:tcPr>
            <w:tcW w:w="315" w:type="pct"/>
            <w:gridSpan w:val="3"/>
            <w:shd w:val="clear" w:color="auto" w:fill="auto"/>
          </w:tcPr>
          <w:p w14:paraId="5CAD3A07" w14:textId="78E26B69" w:rsidR="000F065A" w:rsidRPr="0005565F"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7C980424" w14:textId="213F9CD9" w:rsidR="000F065A" w:rsidRPr="0005565F" w:rsidRDefault="000F065A" w:rsidP="000F065A">
            <w:pPr>
              <w:spacing w:before="60" w:after="60"/>
              <w:ind w:firstLine="0"/>
              <w:jc w:val="center"/>
              <w:rPr>
                <w:sz w:val="24"/>
                <w:szCs w:val="24"/>
                <w:lang w:val="en-US"/>
              </w:rPr>
            </w:pPr>
            <w:r>
              <w:rPr>
                <w:sz w:val="24"/>
                <w:szCs w:val="24"/>
                <w:lang w:val="en-US"/>
              </w:rPr>
              <w:t>S</w:t>
            </w:r>
          </w:p>
        </w:tc>
        <w:tc>
          <w:tcPr>
            <w:tcW w:w="1284" w:type="pct"/>
            <w:shd w:val="clear" w:color="auto" w:fill="auto"/>
          </w:tcPr>
          <w:p w14:paraId="6EE3E4F7" w14:textId="7DA713BB" w:rsidR="000F065A" w:rsidRPr="0005565F" w:rsidRDefault="000F065A" w:rsidP="000F065A">
            <w:pPr>
              <w:spacing w:before="60" w:after="60"/>
              <w:ind w:firstLine="0"/>
              <w:rPr>
                <w:sz w:val="24"/>
                <w:szCs w:val="24"/>
              </w:rPr>
            </w:pPr>
            <w:r w:rsidRPr="00803246">
              <w:rPr>
                <w:sz w:val="24"/>
                <w:szCs w:val="24"/>
              </w:rPr>
              <w:t>Место нахождения в стране регистрации</w:t>
            </w:r>
          </w:p>
        </w:tc>
        <w:tc>
          <w:tcPr>
            <w:tcW w:w="1369" w:type="pct"/>
            <w:gridSpan w:val="3"/>
            <w:shd w:val="clear" w:color="auto" w:fill="auto"/>
          </w:tcPr>
          <w:p w14:paraId="37D3DCBB" w14:textId="77777777" w:rsidR="000F065A" w:rsidRPr="00942C0C" w:rsidRDefault="000F065A" w:rsidP="000F065A">
            <w:pPr>
              <w:spacing w:before="60" w:after="60"/>
              <w:ind w:firstLine="0"/>
              <w:rPr>
                <w:sz w:val="24"/>
                <w:szCs w:val="24"/>
              </w:rPr>
            </w:pPr>
          </w:p>
        </w:tc>
      </w:tr>
      <w:tr w:rsidR="000F065A" w:rsidRPr="00942C0C" w14:paraId="5280CB98" w14:textId="77777777" w:rsidTr="00367C1D">
        <w:tc>
          <w:tcPr>
            <w:tcW w:w="684" w:type="pct"/>
            <w:shd w:val="clear" w:color="auto" w:fill="auto"/>
          </w:tcPr>
          <w:p w14:paraId="3CE600CD"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5EB99D1A" w14:textId="77777777" w:rsidR="000F065A" w:rsidRPr="0005565F" w:rsidRDefault="000F065A" w:rsidP="000F065A">
            <w:pPr>
              <w:spacing w:before="60" w:after="60"/>
              <w:ind w:firstLine="0"/>
              <w:rPr>
                <w:sz w:val="24"/>
                <w:szCs w:val="24"/>
                <w:lang w:val="en-US"/>
              </w:rPr>
            </w:pPr>
            <w:r w:rsidRPr="0005565F">
              <w:rPr>
                <w:sz w:val="24"/>
                <w:szCs w:val="24"/>
                <w:lang w:val="en-US"/>
              </w:rPr>
              <w:t>placeOfStayInRF</w:t>
            </w:r>
          </w:p>
        </w:tc>
        <w:tc>
          <w:tcPr>
            <w:tcW w:w="315" w:type="pct"/>
            <w:gridSpan w:val="3"/>
            <w:shd w:val="clear" w:color="auto" w:fill="auto"/>
          </w:tcPr>
          <w:p w14:paraId="11CCC61D" w14:textId="4662A6AB" w:rsidR="000F065A" w:rsidRPr="003006BF"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77D90DF0" w14:textId="77777777" w:rsidR="000F065A" w:rsidRPr="0005565F" w:rsidRDefault="000F065A" w:rsidP="000F065A">
            <w:pPr>
              <w:spacing w:before="60" w:after="60"/>
              <w:ind w:firstLine="0"/>
              <w:jc w:val="center"/>
              <w:rPr>
                <w:sz w:val="24"/>
                <w:szCs w:val="24"/>
                <w:lang w:val="en-US"/>
              </w:rPr>
            </w:pPr>
            <w:r>
              <w:rPr>
                <w:sz w:val="24"/>
                <w:szCs w:val="24"/>
                <w:lang w:val="en-US"/>
              </w:rPr>
              <w:t>S</w:t>
            </w:r>
          </w:p>
        </w:tc>
        <w:tc>
          <w:tcPr>
            <w:tcW w:w="1284" w:type="pct"/>
            <w:shd w:val="clear" w:color="auto" w:fill="auto"/>
          </w:tcPr>
          <w:p w14:paraId="5CF8B45C" w14:textId="77777777" w:rsidR="000F065A" w:rsidRPr="0005565F" w:rsidRDefault="000F065A" w:rsidP="000F065A">
            <w:pPr>
              <w:spacing w:before="60" w:after="60"/>
              <w:ind w:firstLine="0"/>
              <w:rPr>
                <w:sz w:val="24"/>
                <w:szCs w:val="24"/>
              </w:rPr>
            </w:pPr>
            <w:r w:rsidRPr="0005565F">
              <w:rPr>
                <w:sz w:val="24"/>
                <w:szCs w:val="24"/>
              </w:rPr>
              <w:t>Наличие у поставщика места пребывания на территории РФ</w:t>
            </w:r>
          </w:p>
        </w:tc>
        <w:tc>
          <w:tcPr>
            <w:tcW w:w="1369" w:type="pct"/>
            <w:gridSpan w:val="3"/>
            <w:shd w:val="clear" w:color="auto" w:fill="auto"/>
          </w:tcPr>
          <w:p w14:paraId="4C2C1725" w14:textId="77777777" w:rsidR="000F065A" w:rsidRPr="00942C0C" w:rsidRDefault="000F065A" w:rsidP="000F065A">
            <w:pPr>
              <w:spacing w:before="60" w:after="60"/>
              <w:ind w:firstLine="0"/>
              <w:rPr>
                <w:sz w:val="24"/>
                <w:szCs w:val="24"/>
              </w:rPr>
            </w:pPr>
          </w:p>
        </w:tc>
      </w:tr>
      <w:tr w:rsidR="000F065A" w:rsidRPr="00965E2B" w14:paraId="372CD359" w14:textId="77777777" w:rsidTr="00DC0536">
        <w:tc>
          <w:tcPr>
            <w:tcW w:w="5000" w:type="pct"/>
            <w:gridSpan w:val="12"/>
            <w:shd w:val="clear" w:color="auto" w:fill="auto"/>
            <w:hideMark/>
          </w:tcPr>
          <w:p w14:paraId="3DEFE4E4" w14:textId="77777777" w:rsidR="000F065A" w:rsidRPr="00965E2B" w:rsidRDefault="000F065A" w:rsidP="000F065A">
            <w:pPr>
              <w:spacing w:before="60" w:after="60"/>
              <w:ind w:firstLine="0"/>
              <w:jc w:val="center"/>
              <w:rPr>
                <w:b/>
                <w:sz w:val="24"/>
                <w:szCs w:val="24"/>
              </w:rPr>
            </w:pPr>
            <w:r w:rsidRPr="003A4386">
              <w:rPr>
                <w:b/>
                <w:sz w:val="24"/>
                <w:szCs w:val="24"/>
              </w:rPr>
              <w:t>Поставщик состоит на учете в налоговых органах на территории РФ</w:t>
            </w:r>
          </w:p>
        </w:tc>
      </w:tr>
      <w:tr w:rsidR="000F065A" w:rsidRPr="00942C0C" w14:paraId="1EA1C30C" w14:textId="77777777" w:rsidTr="00367C1D">
        <w:tc>
          <w:tcPr>
            <w:tcW w:w="684" w:type="pct"/>
            <w:shd w:val="clear" w:color="auto" w:fill="auto"/>
            <w:hideMark/>
          </w:tcPr>
          <w:p w14:paraId="4DB4D2F9" w14:textId="77777777" w:rsidR="000F065A" w:rsidRPr="00262B09" w:rsidRDefault="000F065A" w:rsidP="000F065A">
            <w:pPr>
              <w:spacing w:before="60" w:after="60"/>
              <w:ind w:firstLine="0"/>
              <w:rPr>
                <w:b/>
                <w:sz w:val="24"/>
                <w:szCs w:val="24"/>
              </w:rPr>
            </w:pPr>
            <w:r w:rsidRPr="003A4386">
              <w:rPr>
                <w:b/>
                <w:sz w:val="24"/>
                <w:szCs w:val="24"/>
              </w:rPr>
              <w:t>registerInRFTaxBodies</w:t>
            </w:r>
          </w:p>
        </w:tc>
        <w:tc>
          <w:tcPr>
            <w:tcW w:w="849" w:type="pct"/>
            <w:gridSpan w:val="3"/>
            <w:shd w:val="clear" w:color="auto" w:fill="auto"/>
            <w:hideMark/>
          </w:tcPr>
          <w:p w14:paraId="2D0E8BE6" w14:textId="77777777" w:rsidR="000F065A" w:rsidRPr="00942C0C" w:rsidRDefault="000F065A" w:rsidP="000F065A">
            <w:pPr>
              <w:spacing w:before="60" w:after="60"/>
              <w:ind w:firstLine="0"/>
              <w:rPr>
                <w:sz w:val="24"/>
                <w:szCs w:val="24"/>
              </w:rPr>
            </w:pPr>
            <w:r w:rsidRPr="00942C0C">
              <w:rPr>
                <w:sz w:val="24"/>
                <w:szCs w:val="24"/>
              </w:rPr>
              <w:t> </w:t>
            </w:r>
          </w:p>
        </w:tc>
        <w:tc>
          <w:tcPr>
            <w:tcW w:w="315" w:type="pct"/>
            <w:gridSpan w:val="3"/>
            <w:shd w:val="clear" w:color="auto" w:fill="auto"/>
            <w:hideMark/>
          </w:tcPr>
          <w:p w14:paraId="2219D08C" w14:textId="77777777" w:rsidR="000F065A" w:rsidRPr="00942C0C" w:rsidRDefault="000F065A" w:rsidP="000F065A">
            <w:pPr>
              <w:spacing w:before="60" w:after="60"/>
              <w:ind w:firstLine="0"/>
              <w:rPr>
                <w:sz w:val="24"/>
                <w:szCs w:val="24"/>
              </w:rPr>
            </w:pPr>
            <w:r w:rsidRPr="00942C0C">
              <w:rPr>
                <w:sz w:val="24"/>
                <w:szCs w:val="24"/>
              </w:rPr>
              <w:t> </w:t>
            </w:r>
          </w:p>
        </w:tc>
        <w:tc>
          <w:tcPr>
            <w:tcW w:w="499" w:type="pct"/>
            <w:shd w:val="clear" w:color="auto" w:fill="auto"/>
            <w:hideMark/>
          </w:tcPr>
          <w:p w14:paraId="5362441B" w14:textId="77777777" w:rsidR="000F065A" w:rsidRPr="00942C0C" w:rsidRDefault="000F065A" w:rsidP="000F065A">
            <w:pPr>
              <w:spacing w:before="60" w:after="60"/>
              <w:ind w:firstLine="0"/>
              <w:rPr>
                <w:sz w:val="24"/>
                <w:szCs w:val="24"/>
              </w:rPr>
            </w:pPr>
            <w:r w:rsidRPr="00942C0C">
              <w:rPr>
                <w:sz w:val="24"/>
                <w:szCs w:val="24"/>
              </w:rPr>
              <w:t> </w:t>
            </w:r>
          </w:p>
        </w:tc>
        <w:tc>
          <w:tcPr>
            <w:tcW w:w="1284" w:type="pct"/>
            <w:shd w:val="clear" w:color="auto" w:fill="auto"/>
            <w:hideMark/>
          </w:tcPr>
          <w:p w14:paraId="7BDB90F4" w14:textId="77777777" w:rsidR="000F065A" w:rsidRPr="00942C0C" w:rsidRDefault="000F065A" w:rsidP="000F065A">
            <w:pPr>
              <w:spacing w:before="60" w:after="60"/>
              <w:ind w:firstLine="0"/>
              <w:rPr>
                <w:sz w:val="24"/>
                <w:szCs w:val="24"/>
              </w:rPr>
            </w:pPr>
            <w:r w:rsidRPr="00942C0C">
              <w:rPr>
                <w:sz w:val="24"/>
                <w:szCs w:val="24"/>
              </w:rPr>
              <w:t> </w:t>
            </w:r>
          </w:p>
        </w:tc>
        <w:tc>
          <w:tcPr>
            <w:tcW w:w="1369" w:type="pct"/>
            <w:gridSpan w:val="3"/>
            <w:shd w:val="clear" w:color="auto" w:fill="auto"/>
            <w:hideMark/>
          </w:tcPr>
          <w:p w14:paraId="3154D5FB" w14:textId="77777777" w:rsidR="000F065A" w:rsidRPr="00942C0C" w:rsidRDefault="000F065A" w:rsidP="000F065A">
            <w:pPr>
              <w:spacing w:before="60" w:after="60"/>
              <w:ind w:firstLine="0"/>
              <w:rPr>
                <w:sz w:val="24"/>
                <w:szCs w:val="24"/>
              </w:rPr>
            </w:pPr>
          </w:p>
        </w:tc>
      </w:tr>
      <w:tr w:rsidR="000F065A" w:rsidRPr="00942C0C" w14:paraId="2EBB9D6E" w14:textId="77777777" w:rsidTr="00367C1D">
        <w:tc>
          <w:tcPr>
            <w:tcW w:w="684" w:type="pct"/>
            <w:shd w:val="clear" w:color="auto" w:fill="auto"/>
          </w:tcPr>
          <w:p w14:paraId="3EC45410"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0CD9C634" w14:textId="77777777" w:rsidR="000F065A" w:rsidRPr="00942C0C" w:rsidRDefault="000F065A" w:rsidP="000F065A">
            <w:pPr>
              <w:spacing w:before="60" w:after="60"/>
              <w:ind w:firstLine="0"/>
              <w:rPr>
                <w:sz w:val="24"/>
                <w:szCs w:val="24"/>
              </w:rPr>
            </w:pPr>
            <w:r>
              <w:rPr>
                <w:sz w:val="24"/>
                <w:szCs w:val="24"/>
                <w:lang w:val="en-US"/>
              </w:rPr>
              <w:t>INN</w:t>
            </w:r>
            <w:r w:rsidRPr="002947D3">
              <w:rPr>
                <w:sz w:val="24"/>
                <w:szCs w:val="24"/>
              </w:rPr>
              <w:t xml:space="preserve"> </w:t>
            </w:r>
          </w:p>
        </w:tc>
        <w:tc>
          <w:tcPr>
            <w:tcW w:w="315" w:type="pct"/>
            <w:gridSpan w:val="3"/>
            <w:shd w:val="clear" w:color="auto" w:fill="auto"/>
          </w:tcPr>
          <w:p w14:paraId="19956AF2" w14:textId="77777777" w:rsidR="000F065A" w:rsidRPr="00942C0C" w:rsidRDefault="000F065A" w:rsidP="000F065A">
            <w:pPr>
              <w:spacing w:before="60" w:after="60"/>
              <w:ind w:firstLine="0"/>
              <w:jc w:val="center"/>
              <w:rPr>
                <w:sz w:val="24"/>
                <w:szCs w:val="24"/>
              </w:rPr>
            </w:pPr>
            <w:r>
              <w:rPr>
                <w:sz w:val="24"/>
                <w:szCs w:val="24"/>
                <w:lang w:val="en-US"/>
              </w:rPr>
              <w:t>O</w:t>
            </w:r>
          </w:p>
        </w:tc>
        <w:tc>
          <w:tcPr>
            <w:tcW w:w="499" w:type="pct"/>
            <w:shd w:val="clear" w:color="auto" w:fill="auto"/>
          </w:tcPr>
          <w:p w14:paraId="14348648" w14:textId="77777777" w:rsidR="000F065A" w:rsidRPr="00942C0C" w:rsidRDefault="000F065A" w:rsidP="000F065A">
            <w:pPr>
              <w:spacing w:before="60" w:after="60"/>
              <w:ind w:firstLine="0"/>
              <w:jc w:val="center"/>
              <w:rPr>
                <w:sz w:val="24"/>
                <w:szCs w:val="24"/>
              </w:rPr>
            </w:pPr>
            <w:r w:rsidRPr="002947D3">
              <w:rPr>
                <w:sz w:val="24"/>
                <w:szCs w:val="24"/>
              </w:rPr>
              <w:t>T</w:t>
            </w:r>
          </w:p>
        </w:tc>
        <w:tc>
          <w:tcPr>
            <w:tcW w:w="1284" w:type="pct"/>
            <w:shd w:val="clear" w:color="auto" w:fill="auto"/>
          </w:tcPr>
          <w:p w14:paraId="3E102CC2" w14:textId="77777777" w:rsidR="000F065A" w:rsidRPr="00942C0C" w:rsidRDefault="000F065A" w:rsidP="000F065A">
            <w:pPr>
              <w:spacing w:before="60" w:after="60"/>
              <w:ind w:firstLine="0"/>
              <w:rPr>
                <w:sz w:val="24"/>
                <w:szCs w:val="24"/>
              </w:rPr>
            </w:pPr>
            <w:r w:rsidRPr="002947D3">
              <w:rPr>
                <w:sz w:val="24"/>
                <w:szCs w:val="24"/>
              </w:rPr>
              <w:t>ИНН</w:t>
            </w:r>
          </w:p>
        </w:tc>
        <w:tc>
          <w:tcPr>
            <w:tcW w:w="1369" w:type="pct"/>
            <w:gridSpan w:val="3"/>
            <w:shd w:val="clear" w:color="auto" w:fill="auto"/>
          </w:tcPr>
          <w:p w14:paraId="0D91D596" w14:textId="77777777" w:rsidR="000F065A" w:rsidRPr="00942C0C" w:rsidRDefault="000F065A" w:rsidP="000F065A">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0F065A" w:rsidRPr="00942C0C" w14:paraId="68847CA5" w14:textId="77777777" w:rsidTr="00367C1D">
        <w:tc>
          <w:tcPr>
            <w:tcW w:w="684" w:type="pct"/>
            <w:shd w:val="clear" w:color="auto" w:fill="auto"/>
          </w:tcPr>
          <w:p w14:paraId="6E9358CE"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25C2BA7E" w14:textId="77777777" w:rsidR="000F065A" w:rsidRPr="002808C6" w:rsidRDefault="000F065A" w:rsidP="000F065A">
            <w:pPr>
              <w:spacing w:before="60" w:after="60"/>
              <w:ind w:firstLine="0"/>
              <w:rPr>
                <w:sz w:val="24"/>
                <w:szCs w:val="24"/>
                <w:lang w:val="en-US"/>
              </w:rPr>
            </w:pPr>
            <w:r>
              <w:rPr>
                <w:sz w:val="24"/>
                <w:szCs w:val="24"/>
                <w:lang w:val="en-US"/>
              </w:rPr>
              <w:t>KPP</w:t>
            </w:r>
          </w:p>
        </w:tc>
        <w:tc>
          <w:tcPr>
            <w:tcW w:w="315" w:type="pct"/>
            <w:gridSpan w:val="3"/>
            <w:shd w:val="clear" w:color="auto" w:fill="auto"/>
          </w:tcPr>
          <w:p w14:paraId="3A793DBA" w14:textId="77777777" w:rsidR="000F065A" w:rsidRPr="00942C0C" w:rsidRDefault="000F065A" w:rsidP="000F065A">
            <w:pPr>
              <w:spacing w:before="60" w:after="60"/>
              <w:ind w:firstLine="0"/>
              <w:jc w:val="center"/>
              <w:rPr>
                <w:sz w:val="24"/>
                <w:szCs w:val="24"/>
              </w:rPr>
            </w:pPr>
            <w:r>
              <w:rPr>
                <w:sz w:val="24"/>
                <w:szCs w:val="24"/>
                <w:lang w:val="en-US"/>
              </w:rPr>
              <w:t>O</w:t>
            </w:r>
          </w:p>
        </w:tc>
        <w:tc>
          <w:tcPr>
            <w:tcW w:w="499" w:type="pct"/>
            <w:shd w:val="clear" w:color="auto" w:fill="auto"/>
          </w:tcPr>
          <w:p w14:paraId="5841ED1F" w14:textId="77777777" w:rsidR="000F065A" w:rsidRPr="00BE361D" w:rsidRDefault="000F065A" w:rsidP="000F065A">
            <w:pPr>
              <w:spacing w:before="60" w:after="60"/>
              <w:ind w:firstLine="0"/>
              <w:jc w:val="center"/>
              <w:rPr>
                <w:sz w:val="24"/>
                <w:szCs w:val="24"/>
                <w:lang w:val="en-US"/>
              </w:rPr>
            </w:pPr>
            <w:r w:rsidRPr="002947D3">
              <w:rPr>
                <w:sz w:val="24"/>
                <w:szCs w:val="24"/>
              </w:rPr>
              <w:t>T</w:t>
            </w:r>
            <w:r>
              <w:rPr>
                <w:sz w:val="24"/>
                <w:szCs w:val="24"/>
                <w:lang w:val="en-US"/>
              </w:rPr>
              <w:t>(9)</w:t>
            </w:r>
          </w:p>
        </w:tc>
        <w:tc>
          <w:tcPr>
            <w:tcW w:w="1284" w:type="pct"/>
            <w:shd w:val="clear" w:color="auto" w:fill="auto"/>
          </w:tcPr>
          <w:p w14:paraId="7432B552" w14:textId="77777777" w:rsidR="000F065A" w:rsidRPr="00942C0C" w:rsidRDefault="000F065A" w:rsidP="000F065A">
            <w:pPr>
              <w:spacing w:before="60" w:after="60"/>
              <w:ind w:firstLine="0"/>
              <w:rPr>
                <w:sz w:val="24"/>
                <w:szCs w:val="24"/>
              </w:rPr>
            </w:pPr>
            <w:r w:rsidRPr="002947D3">
              <w:rPr>
                <w:sz w:val="24"/>
                <w:szCs w:val="24"/>
              </w:rPr>
              <w:t>КПП</w:t>
            </w:r>
          </w:p>
        </w:tc>
        <w:tc>
          <w:tcPr>
            <w:tcW w:w="1369" w:type="pct"/>
            <w:gridSpan w:val="3"/>
            <w:shd w:val="clear" w:color="auto" w:fill="auto"/>
          </w:tcPr>
          <w:p w14:paraId="5862FCAE" w14:textId="77777777" w:rsidR="000F065A" w:rsidRPr="00942C0C" w:rsidRDefault="000F065A" w:rsidP="000F065A">
            <w:pPr>
              <w:spacing w:before="60" w:after="60"/>
              <w:ind w:firstLine="0"/>
              <w:rPr>
                <w:sz w:val="24"/>
                <w:szCs w:val="24"/>
              </w:rPr>
            </w:pPr>
          </w:p>
        </w:tc>
      </w:tr>
      <w:tr w:rsidR="000F065A" w:rsidRPr="00942C0C" w14:paraId="7C998AC7" w14:textId="77777777" w:rsidTr="00367C1D">
        <w:tc>
          <w:tcPr>
            <w:tcW w:w="684" w:type="pct"/>
            <w:shd w:val="clear" w:color="auto" w:fill="auto"/>
          </w:tcPr>
          <w:p w14:paraId="3DAEB330"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721D0BD4" w14:textId="77777777" w:rsidR="000F065A" w:rsidRPr="002808C6" w:rsidRDefault="000F065A" w:rsidP="000F065A">
            <w:pPr>
              <w:spacing w:before="60" w:after="60"/>
              <w:ind w:firstLine="0"/>
              <w:rPr>
                <w:sz w:val="24"/>
                <w:szCs w:val="24"/>
                <w:lang w:val="en-US"/>
              </w:rPr>
            </w:pPr>
            <w:r>
              <w:rPr>
                <w:sz w:val="24"/>
                <w:szCs w:val="24"/>
                <w:lang w:val="en-US"/>
              </w:rPr>
              <w:t>registrationDate</w:t>
            </w:r>
          </w:p>
        </w:tc>
        <w:tc>
          <w:tcPr>
            <w:tcW w:w="315" w:type="pct"/>
            <w:gridSpan w:val="3"/>
            <w:shd w:val="clear" w:color="auto" w:fill="auto"/>
          </w:tcPr>
          <w:p w14:paraId="5F5BCA96" w14:textId="77777777" w:rsidR="000F065A" w:rsidRPr="002808C6" w:rsidRDefault="000F065A" w:rsidP="000F065A">
            <w:pPr>
              <w:spacing w:before="60" w:after="60"/>
              <w:ind w:firstLine="0"/>
              <w:jc w:val="center"/>
              <w:rPr>
                <w:sz w:val="24"/>
                <w:szCs w:val="24"/>
                <w:lang w:val="en-US"/>
              </w:rPr>
            </w:pPr>
            <w:r>
              <w:rPr>
                <w:sz w:val="24"/>
                <w:szCs w:val="24"/>
                <w:lang w:val="en-US"/>
              </w:rPr>
              <w:t>O</w:t>
            </w:r>
          </w:p>
        </w:tc>
        <w:tc>
          <w:tcPr>
            <w:tcW w:w="499" w:type="pct"/>
            <w:shd w:val="clear" w:color="auto" w:fill="auto"/>
          </w:tcPr>
          <w:p w14:paraId="5F77BF05" w14:textId="77777777" w:rsidR="000F065A" w:rsidRPr="00942C0C" w:rsidRDefault="000F065A" w:rsidP="000F065A">
            <w:pPr>
              <w:spacing w:before="60" w:after="60"/>
              <w:ind w:firstLine="0"/>
              <w:jc w:val="center"/>
              <w:rPr>
                <w:sz w:val="24"/>
                <w:szCs w:val="24"/>
              </w:rPr>
            </w:pPr>
            <w:r>
              <w:rPr>
                <w:sz w:val="24"/>
                <w:szCs w:val="24"/>
                <w:lang w:val="en-US"/>
              </w:rPr>
              <w:t>D</w:t>
            </w:r>
          </w:p>
        </w:tc>
        <w:tc>
          <w:tcPr>
            <w:tcW w:w="1284" w:type="pct"/>
            <w:shd w:val="clear" w:color="auto" w:fill="auto"/>
          </w:tcPr>
          <w:p w14:paraId="0FE81D8D" w14:textId="77777777" w:rsidR="000F065A" w:rsidRPr="00942C0C" w:rsidRDefault="000F065A" w:rsidP="000F065A">
            <w:pPr>
              <w:spacing w:before="60" w:after="60"/>
              <w:ind w:firstLine="0"/>
              <w:rPr>
                <w:sz w:val="24"/>
                <w:szCs w:val="24"/>
              </w:rPr>
            </w:pPr>
            <w:r>
              <w:rPr>
                <w:sz w:val="24"/>
                <w:szCs w:val="24"/>
              </w:rPr>
              <w:t>Дата постановки на учет в налоговом органе</w:t>
            </w:r>
          </w:p>
        </w:tc>
        <w:tc>
          <w:tcPr>
            <w:tcW w:w="1369" w:type="pct"/>
            <w:gridSpan w:val="3"/>
            <w:shd w:val="clear" w:color="auto" w:fill="auto"/>
          </w:tcPr>
          <w:p w14:paraId="56C271EE" w14:textId="77777777" w:rsidR="000F065A" w:rsidRPr="00942C0C" w:rsidRDefault="000F065A" w:rsidP="000F065A">
            <w:pPr>
              <w:spacing w:before="60" w:after="60"/>
              <w:ind w:firstLine="0"/>
              <w:rPr>
                <w:sz w:val="24"/>
                <w:szCs w:val="24"/>
              </w:rPr>
            </w:pPr>
          </w:p>
        </w:tc>
      </w:tr>
      <w:tr w:rsidR="000F065A" w:rsidRPr="00965E2B" w14:paraId="7A327EEA" w14:textId="77777777" w:rsidTr="00DC0536">
        <w:tc>
          <w:tcPr>
            <w:tcW w:w="5000" w:type="pct"/>
            <w:gridSpan w:val="12"/>
            <w:shd w:val="clear" w:color="auto" w:fill="auto"/>
            <w:hideMark/>
          </w:tcPr>
          <w:p w14:paraId="296DF3E6" w14:textId="77777777" w:rsidR="000F065A" w:rsidRPr="00965E2B" w:rsidRDefault="000F065A" w:rsidP="000F065A">
            <w:pPr>
              <w:spacing w:before="60" w:after="60"/>
              <w:ind w:firstLine="0"/>
              <w:jc w:val="center"/>
              <w:rPr>
                <w:b/>
                <w:sz w:val="24"/>
                <w:szCs w:val="24"/>
              </w:rPr>
            </w:pPr>
            <w:r w:rsidRPr="00BC7686">
              <w:rPr>
                <w:b/>
                <w:sz w:val="24"/>
                <w:szCs w:val="24"/>
              </w:rPr>
              <w:t>Место нахождения в стране регистрации</w:t>
            </w:r>
          </w:p>
        </w:tc>
      </w:tr>
      <w:tr w:rsidR="000F065A" w:rsidRPr="00942C0C" w14:paraId="43398C05" w14:textId="77777777" w:rsidTr="00367C1D">
        <w:tc>
          <w:tcPr>
            <w:tcW w:w="684" w:type="pct"/>
            <w:shd w:val="clear" w:color="auto" w:fill="auto"/>
            <w:hideMark/>
          </w:tcPr>
          <w:p w14:paraId="7E3BD855" w14:textId="77777777" w:rsidR="000F065A" w:rsidRPr="00262B09" w:rsidRDefault="000F065A" w:rsidP="000F065A">
            <w:pPr>
              <w:spacing w:before="60" w:after="60"/>
              <w:ind w:firstLine="0"/>
              <w:rPr>
                <w:b/>
                <w:sz w:val="24"/>
                <w:szCs w:val="24"/>
              </w:rPr>
            </w:pPr>
            <w:r w:rsidRPr="00BC7686">
              <w:rPr>
                <w:b/>
                <w:sz w:val="24"/>
                <w:szCs w:val="24"/>
              </w:rPr>
              <w:t>placeOfStayInRegCountry</w:t>
            </w:r>
          </w:p>
        </w:tc>
        <w:tc>
          <w:tcPr>
            <w:tcW w:w="849" w:type="pct"/>
            <w:gridSpan w:val="3"/>
            <w:shd w:val="clear" w:color="auto" w:fill="auto"/>
            <w:hideMark/>
          </w:tcPr>
          <w:p w14:paraId="58E7227F" w14:textId="77777777" w:rsidR="000F065A" w:rsidRPr="00942C0C" w:rsidRDefault="000F065A" w:rsidP="000F065A">
            <w:pPr>
              <w:spacing w:before="60" w:after="60"/>
              <w:ind w:firstLine="0"/>
              <w:rPr>
                <w:sz w:val="24"/>
                <w:szCs w:val="24"/>
              </w:rPr>
            </w:pPr>
            <w:r w:rsidRPr="00942C0C">
              <w:rPr>
                <w:sz w:val="24"/>
                <w:szCs w:val="24"/>
              </w:rPr>
              <w:t> </w:t>
            </w:r>
          </w:p>
        </w:tc>
        <w:tc>
          <w:tcPr>
            <w:tcW w:w="315" w:type="pct"/>
            <w:gridSpan w:val="3"/>
            <w:shd w:val="clear" w:color="auto" w:fill="auto"/>
            <w:hideMark/>
          </w:tcPr>
          <w:p w14:paraId="36235873" w14:textId="77777777" w:rsidR="000F065A" w:rsidRPr="00942C0C" w:rsidRDefault="000F065A" w:rsidP="000F065A">
            <w:pPr>
              <w:spacing w:before="60" w:after="60"/>
              <w:ind w:firstLine="0"/>
              <w:rPr>
                <w:sz w:val="24"/>
                <w:szCs w:val="24"/>
              </w:rPr>
            </w:pPr>
            <w:r w:rsidRPr="00942C0C">
              <w:rPr>
                <w:sz w:val="24"/>
                <w:szCs w:val="24"/>
              </w:rPr>
              <w:t> </w:t>
            </w:r>
          </w:p>
        </w:tc>
        <w:tc>
          <w:tcPr>
            <w:tcW w:w="499" w:type="pct"/>
            <w:shd w:val="clear" w:color="auto" w:fill="auto"/>
            <w:hideMark/>
          </w:tcPr>
          <w:p w14:paraId="0505065A" w14:textId="77777777" w:rsidR="000F065A" w:rsidRPr="00942C0C" w:rsidRDefault="000F065A" w:rsidP="000F065A">
            <w:pPr>
              <w:spacing w:before="60" w:after="60"/>
              <w:ind w:firstLine="0"/>
              <w:rPr>
                <w:sz w:val="24"/>
                <w:szCs w:val="24"/>
              </w:rPr>
            </w:pPr>
            <w:r w:rsidRPr="00942C0C">
              <w:rPr>
                <w:sz w:val="24"/>
                <w:szCs w:val="24"/>
              </w:rPr>
              <w:t> </w:t>
            </w:r>
          </w:p>
        </w:tc>
        <w:tc>
          <w:tcPr>
            <w:tcW w:w="1284" w:type="pct"/>
            <w:shd w:val="clear" w:color="auto" w:fill="auto"/>
            <w:hideMark/>
          </w:tcPr>
          <w:p w14:paraId="2CD1649E" w14:textId="77777777" w:rsidR="000F065A" w:rsidRPr="00942C0C" w:rsidRDefault="000F065A" w:rsidP="000F065A">
            <w:pPr>
              <w:spacing w:before="60" w:after="60"/>
              <w:ind w:firstLine="0"/>
              <w:rPr>
                <w:sz w:val="24"/>
                <w:szCs w:val="24"/>
              </w:rPr>
            </w:pPr>
            <w:r w:rsidRPr="00942C0C">
              <w:rPr>
                <w:sz w:val="24"/>
                <w:szCs w:val="24"/>
              </w:rPr>
              <w:t> </w:t>
            </w:r>
          </w:p>
        </w:tc>
        <w:tc>
          <w:tcPr>
            <w:tcW w:w="1369" w:type="pct"/>
            <w:gridSpan w:val="3"/>
            <w:shd w:val="clear" w:color="auto" w:fill="auto"/>
            <w:hideMark/>
          </w:tcPr>
          <w:p w14:paraId="780DC488" w14:textId="77777777" w:rsidR="000F065A" w:rsidRPr="00942C0C" w:rsidRDefault="000F065A" w:rsidP="000F065A">
            <w:pPr>
              <w:spacing w:before="60" w:after="60"/>
              <w:ind w:firstLine="0"/>
              <w:rPr>
                <w:sz w:val="24"/>
                <w:szCs w:val="24"/>
              </w:rPr>
            </w:pPr>
          </w:p>
        </w:tc>
      </w:tr>
      <w:tr w:rsidR="000F065A" w:rsidRPr="00942C0C" w14:paraId="6012F832" w14:textId="77777777" w:rsidTr="00367C1D">
        <w:tc>
          <w:tcPr>
            <w:tcW w:w="684" w:type="pct"/>
            <w:shd w:val="clear" w:color="auto" w:fill="auto"/>
          </w:tcPr>
          <w:p w14:paraId="11BD63FA"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29B11E3A" w14:textId="77777777" w:rsidR="000F065A" w:rsidRPr="00BC7686" w:rsidRDefault="000F065A" w:rsidP="000F065A">
            <w:pPr>
              <w:spacing w:before="60" w:after="60"/>
              <w:ind w:firstLine="0"/>
              <w:rPr>
                <w:sz w:val="24"/>
                <w:szCs w:val="24"/>
                <w:lang w:val="en-US"/>
              </w:rPr>
            </w:pPr>
            <w:r>
              <w:rPr>
                <w:sz w:val="24"/>
                <w:szCs w:val="24"/>
                <w:lang w:val="en-US"/>
              </w:rPr>
              <w:t>country</w:t>
            </w:r>
          </w:p>
        </w:tc>
        <w:tc>
          <w:tcPr>
            <w:tcW w:w="315" w:type="pct"/>
            <w:gridSpan w:val="3"/>
            <w:shd w:val="clear" w:color="auto" w:fill="auto"/>
          </w:tcPr>
          <w:p w14:paraId="0AE15796" w14:textId="77777777" w:rsidR="000F065A" w:rsidRPr="005D0A47"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01E9D808" w14:textId="77777777" w:rsidR="000F065A" w:rsidRPr="00BC7686" w:rsidRDefault="000F065A" w:rsidP="000F065A">
            <w:pPr>
              <w:spacing w:before="60" w:after="60"/>
              <w:ind w:firstLine="0"/>
              <w:jc w:val="center"/>
              <w:rPr>
                <w:sz w:val="24"/>
                <w:szCs w:val="24"/>
                <w:lang w:val="en-US"/>
              </w:rPr>
            </w:pPr>
            <w:r>
              <w:rPr>
                <w:sz w:val="24"/>
                <w:szCs w:val="24"/>
                <w:lang w:val="en-US"/>
              </w:rPr>
              <w:t>S</w:t>
            </w:r>
          </w:p>
        </w:tc>
        <w:tc>
          <w:tcPr>
            <w:tcW w:w="1284" w:type="pct"/>
            <w:shd w:val="clear" w:color="auto" w:fill="auto"/>
          </w:tcPr>
          <w:p w14:paraId="031169C6" w14:textId="77777777" w:rsidR="000F065A" w:rsidRPr="00BC7686" w:rsidRDefault="000F065A" w:rsidP="000F065A">
            <w:pPr>
              <w:spacing w:before="60" w:after="60"/>
              <w:ind w:firstLine="0"/>
              <w:rPr>
                <w:sz w:val="24"/>
                <w:szCs w:val="24"/>
              </w:rPr>
            </w:pPr>
            <w:r>
              <w:rPr>
                <w:sz w:val="24"/>
                <w:szCs w:val="24"/>
              </w:rPr>
              <w:t>Страна регистрации</w:t>
            </w:r>
          </w:p>
        </w:tc>
        <w:tc>
          <w:tcPr>
            <w:tcW w:w="1369" w:type="pct"/>
            <w:gridSpan w:val="3"/>
            <w:shd w:val="clear" w:color="auto" w:fill="auto"/>
          </w:tcPr>
          <w:p w14:paraId="4E13939E" w14:textId="77777777" w:rsidR="000F065A" w:rsidRPr="00942C0C" w:rsidRDefault="000F065A" w:rsidP="000F065A">
            <w:pPr>
              <w:spacing w:before="60" w:after="60"/>
              <w:ind w:firstLine="0"/>
              <w:rPr>
                <w:sz w:val="24"/>
                <w:szCs w:val="24"/>
              </w:rPr>
            </w:pPr>
          </w:p>
        </w:tc>
      </w:tr>
      <w:tr w:rsidR="000F065A" w:rsidRPr="00942C0C" w14:paraId="33753D71" w14:textId="77777777" w:rsidTr="00367C1D">
        <w:tc>
          <w:tcPr>
            <w:tcW w:w="684" w:type="pct"/>
            <w:shd w:val="clear" w:color="auto" w:fill="auto"/>
          </w:tcPr>
          <w:p w14:paraId="52C88CA0"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72C7B6A1" w14:textId="77777777" w:rsidR="000F065A" w:rsidRPr="00BC7686" w:rsidRDefault="000F065A" w:rsidP="000F065A">
            <w:pPr>
              <w:spacing w:before="60" w:after="60"/>
              <w:ind w:firstLine="0"/>
              <w:rPr>
                <w:sz w:val="24"/>
                <w:szCs w:val="24"/>
                <w:lang w:val="en-US"/>
              </w:rPr>
            </w:pPr>
            <w:r>
              <w:rPr>
                <w:sz w:val="24"/>
                <w:szCs w:val="24"/>
                <w:lang w:val="en-US"/>
              </w:rPr>
              <w:t>address</w:t>
            </w:r>
          </w:p>
        </w:tc>
        <w:tc>
          <w:tcPr>
            <w:tcW w:w="315" w:type="pct"/>
            <w:gridSpan w:val="3"/>
            <w:shd w:val="clear" w:color="auto" w:fill="auto"/>
          </w:tcPr>
          <w:p w14:paraId="72B63CE4" w14:textId="77777777" w:rsidR="000F065A" w:rsidRPr="009D386A"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544AE127" w14:textId="77777777" w:rsidR="000F065A" w:rsidRPr="009171F2" w:rsidRDefault="000F065A" w:rsidP="000F065A">
            <w:pPr>
              <w:spacing w:before="60" w:after="60"/>
              <w:ind w:firstLine="0"/>
              <w:jc w:val="center"/>
              <w:rPr>
                <w:sz w:val="24"/>
                <w:szCs w:val="24"/>
              </w:rPr>
            </w:pPr>
            <w:r>
              <w:rPr>
                <w:sz w:val="24"/>
                <w:szCs w:val="24"/>
              </w:rPr>
              <w:t>Т(1-1024)</w:t>
            </w:r>
          </w:p>
        </w:tc>
        <w:tc>
          <w:tcPr>
            <w:tcW w:w="1284" w:type="pct"/>
            <w:shd w:val="clear" w:color="auto" w:fill="auto"/>
          </w:tcPr>
          <w:p w14:paraId="57AC656A" w14:textId="77777777" w:rsidR="000F065A" w:rsidRPr="0005565F" w:rsidRDefault="000F065A" w:rsidP="000F065A">
            <w:pPr>
              <w:spacing w:before="60" w:after="60"/>
              <w:ind w:firstLine="0"/>
              <w:rPr>
                <w:sz w:val="24"/>
                <w:szCs w:val="24"/>
              </w:rPr>
            </w:pPr>
            <w:r w:rsidRPr="00BC7686">
              <w:rPr>
                <w:sz w:val="24"/>
                <w:szCs w:val="24"/>
              </w:rPr>
              <w:t>Адрес места нахождения в стране регистрации</w:t>
            </w:r>
          </w:p>
        </w:tc>
        <w:tc>
          <w:tcPr>
            <w:tcW w:w="1369" w:type="pct"/>
            <w:gridSpan w:val="3"/>
            <w:shd w:val="clear" w:color="auto" w:fill="auto"/>
          </w:tcPr>
          <w:p w14:paraId="0BBB81F5" w14:textId="77777777" w:rsidR="000F065A" w:rsidRPr="00942C0C" w:rsidRDefault="000F065A" w:rsidP="000F065A">
            <w:pPr>
              <w:spacing w:before="60" w:after="60"/>
              <w:ind w:firstLine="0"/>
              <w:rPr>
                <w:sz w:val="24"/>
                <w:szCs w:val="24"/>
              </w:rPr>
            </w:pPr>
          </w:p>
        </w:tc>
      </w:tr>
      <w:tr w:rsidR="000F065A" w:rsidRPr="00942C0C" w14:paraId="388D0C1D" w14:textId="77777777" w:rsidTr="00367C1D">
        <w:tc>
          <w:tcPr>
            <w:tcW w:w="684" w:type="pct"/>
            <w:shd w:val="clear" w:color="auto" w:fill="auto"/>
          </w:tcPr>
          <w:p w14:paraId="408B8813"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43F01366" w14:textId="77777777" w:rsidR="000F065A" w:rsidRPr="00117E6C" w:rsidRDefault="000F065A" w:rsidP="000F065A">
            <w:pPr>
              <w:spacing w:before="60" w:after="60"/>
              <w:ind w:firstLine="0"/>
              <w:rPr>
                <w:sz w:val="24"/>
                <w:szCs w:val="24"/>
                <w:lang w:val="en-US"/>
              </w:rPr>
            </w:pPr>
            <w:r w:rsidRPr="000279B3">
              <w:rPr>
                <w:sz w:val="24"/>
                <w:szCs w:val="24"/>
                <w:lang w:val="en-US"/>
              </w:rPr>
              <w:t>postAddress</w:t>
            </w:r>
          </w:p>
        </w:tc>
        <w:tc>
          <w:tcPr>
            <w:tcW w:w="315" w:type="pct"/>
            <w:gridSpan w:val="3"/>
            <w:shd w:val="clear" w:color="auto" w:fill="auto"/>
          </w:tcPr>
          <w:p w14:paraId="6C25095E" w14:textId="77777777" w:rsidR="000F065A" w:rsidRPr="00903A68"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63E548C4" w14:textId="77777777" w:rsidR="000F065A" w:rsidRPr="00262B09" w:rsidRDefault="000F065A" w:rsidP="000F065A">
            <w:pPr>
              <w:spacing w:before="60" w:after="60"/>
              <w:ind w:firstLine="0"/>
              <w:jc w:val="center"/>
              <w:rPr>
                <w:sz w:val="24"/>
                <w:szCs w:val="24"/>
                <w:lang w:val="en-US"/>
              </w:rPr>
            </w:pPr>
            <w:r>
              <w:rPr>
                <w:sz w:val="24"/>
                <w:szCs w:val="24"/>
                <w:lang w:val="en-US"/>
              </w:rPr>
              <w:t>T(1-</w:t>
            </w:r>
            <w:r>
              <w:rPr>
                <w:sz w:val="24"/>
                <w:szCs w:val="24"/>
              </w:rPr>
              <w:t>1024</w:t>
            </w:r>
            <w:r>
              <w:rPr>
                <w:sz w:val="24"/>
                <w:szCs w:val="24"/>
                <w:lang w:val="en-US"/>
              </w:rPr>
              <w:t>)</w:t>
            </w:r>
          </w:p>
        </w:tc>
        <w:tc>
          <w:tcPr>
            <w:tcW w:w="1284" w:type="pct"/>
            <w:shd w:val="clear" w:color="auto" w:fill="auto"/>
          </w:tcPr>
          <w:p w14:paraId="6E257D83" w14:textId="77777777" w:rsidR="000F065A" w:rsidRPr="00117E6C" w:rsidRDefault="000F065A" w:rsidP="000F065A">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2F4D0387" w14:textId="55C3F036" w:rsidR="000F065A" w:rsidRPr="00942C0C" w:rsidRDefault="000F065A" w:rsidP="000F065A">
            <w:pPr>
              <w:spacing w:before="60" w:after="60"/>
              <w:ind w:firstLine="0"/>
              <w:rPr>
                <w:sz w:val="24"/>
                <w:szCs w:val="24"/>
              </w:rPr>
            </w:pPr>
          </w:p>
        </w:tc>
      </w:tr>
      <w:tr w:rsidR="000F065A" w:rsidRPr="00942C0C" w14:paraId="5F191D8C" w14:textId="77777777" w:rsidTr="00367C1D">
        <w:tc>
          <w:tcPr>
            <w:tcW w:w="684" w:type="pct"/>
            <w:shd w:val="clear" w:color="auto" w:fill="auto"/>
          </w:tcPr>
          <w:p w14:paraId="1616859C"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791079AD" w14:textId="77777777" w:rsidR="000F065A" w:rsidRPr="00803246" w:rsidRDefault="000F065A" w:rsidP="000F065A">
            <w:pPr>
              <w:spacing w:before="60" w:after="60"/>
              <w:ind w:firstLine="0"/>
              <w:rPr>
                <w:sz w:val="24"/>
                <w:szCs w:val="24"/>
                <w:lang w:val="en-US"/>
              </w:rPr>
            </w:pPr>
            <w:r>
              <w:rPr>
                <w:sz w:val="24"/>
                <w:szCs w:val="24"/>
              </w:rPr>
              <w:t>с</w:t>
            </w:r>
            <w:r>
              <w:rPr>
                <w:sz w:val="24"/>
                <w:szCs w:val="24"/>
                <w:lang w:val="en-US"/>
              </w:rPr>
              <w:t>ontactEMail</w:t>
            </w:r>
          </w:p>
        </w:tc>
        <w:tc>
          <w:tcPr>
            <w:tcW w:w="315" w:type="pct"/>
            <w:gridSpan w:val="3"/>
            <w:shd w:val="clear" w:color="auto" w:fill="auto"/>
          </w:tcPr>
          <w:p w14:paraId="0818D10C" w14:textId="77777777" w:rsidR="000F065A" w:rsidRPr="00942C0C" w:rsidRDefault="000F065A" w:rsidP="000F065A">
            <w:pPr>
              <w:spacing w:before="60" w:after="60"/>
              <w:ind w:firstLine="0"/>
              <w:jc w:val="center"/>
              <w:rPr>
                <w:sz w:val="24"/>
                <w:szCs w:val="24"/>
              </w:rPr>
            </w:pPr>
            <w:r>
              <w:rPr>
                <w:sz w:val="24"/>
                <w:szCs w:val="24"/>
                <w:lang w:val="en-US"/>
              </w:rPr>
              <w:t>O</w:t>
            </w:r>
          </w:p>
        </w:tc>
        <w:tc>
          <w:tcPr>
            <w:tcW w:w="499" w:type="pct"/>
            <w:shd w:val="clear" w:color="auto" w:fill="auto"/>
          </w:tcPr>
          <w:p w14:paraId="3B185BC1" w14:textId="77777777" w:rsidR="000F065A" w:rsidRPr="00942C0C" w:rsidRDefault="000F065A" w:rsidP="000F065A">
            <w:pPr>
              <w:spacing w:before="60" w:after="60"/>
              <w:ind w:firstLine="0"/>
              <w:jc w:val="center"/>
              <w:rPr>
                <w:sz w:val="24"/>
                <w:szCs w:val="24"/>
              </w:rPr>
            </w:pPr>
            <w:r>
              <w:rPr>
                <w:sz w:val="24"/>
                <w:szCs w:val="24"/>
                <w:lang w:val="en-US"/>
              </w:rPr>
              <w:t>T(1-256)</w:t>
            </w:r>
          </w:p>
        </w:tc>
        <w:tc>
          <w:tcPr>
            <w:tcW w:w="1284" w:type="pct"/>
            <w:shd w:val="clear" w:color="auto" w:fill="auto"/>
          </w:tcPr>
          <w:p w14:paraId="3084BCE7" w14:textId="77777777" w:rsidR="000F065A" w:rsidRPr="00942C0C" w:rsidRDefault="000F065A" w:rsidP="000F065A">
            <w:pPr>
              <w:spacing w:before="60" w:after="60"/>
              <w:ind w:firstLine="0"/>
              <w:rPr>
                <w:sz w:val="24"/>
                <w:szCs w:val="24"/>
              </w:rPr>
            </w:pPr>
            <w:r w:rsidRPr="00803246">
              <w:rPr>
                <w:sz w:val="24"/>
                <w:szCs w:val="24"/>
              </w:rPr>
              <w:t>E-mail адрес контактного лица</w:t>
            </w:r>
          </w:p>
        </w:tc>
        <w:tc>
          <w:tcPr>
            <w:tcW w:w="1369" w:type="pct"/>
            <w:gridSpan w:val="3"/>
            <w:shd w:val="clear" w:color="auto" w:fill="auto"/>
          </w:tcPr>
          <w:p w14:paraId="6F4FAFD3" w14:textId="77777777" w:rsidR="000F065A" w:rsidRPr="00942C0C" w:rsidRDefault="000F065A" w:rsidP="000F065A">
            <w:pPr>
              <w:spacing w:before="60" w:after="60"/>
              <w:ind w:firstLine="0"/>
              <w:rPr>
                <w:sz w:val="24"/>
                <w:szCs w:val="24"/>
              </w:rPr>
            </w:pPr>
          </w:p>
        </w:tc>
      </w:tr>
      <w:tr w:rsidR="000F065A" w:rsidRPr="00942C0C" w14:paraId="784BCB35" w14:textId="77777777" w:rsidTr="00367C1D">
        <w:tc>
          <w:tcPr>
            <w:tcW w:w="684" w:type="pct"/>
            <w:shd w:val="clear" w:color="auto" w:fill="auto"/>
          </w:tcPr>
          <w:p w14:paraId="618F7347"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57464874" w14:textId="77777777" w:rsidR="000F065A" w:rsidRPr="00942C0C" w:rsidRDefault="000F065A" w:rsidP="000F065A">
            <w:pPr>
              <w:spacing w:before="60" w:after="60"/>
              <w:ind w:firstLine="0"/>
              <w:rPr>
                <w:sz w:val="24"/>
                <w:szCs w:val="24"/>
              </w:rPr>
            </w:pPr>
            <w:r>
              <w:rPr>
                <w:sz w:val="24"/>
                <w:szCs w:val="24"/>
                <w:lang w:val="en-US"/>
              </w:rPr>
              <w:t>contactPhone</w:t>
            </w:r>
          </w:p>
        </w:tc>
        <w:tc>
          <w:tcPr>
            <w:tcW w:w="315" w:type="pct"/>
            <w:gridSpan w:val="3"/>
            <w:shd w:val="clear" w:color="auto" w:fill="auto"/>
          </w:tcPr>
          <w:p w14:paraId="3E5665EE" w14:textId="77777777" w:rsidR="000F065A" w:rsidRPr="00942C0C" w:rsidRDefault="000F065A" w:rsidP="000F065A">
            <w:pPr>
              <w:spacing w:before="60" w:after="60"/>
              <w:ind w:firstLine="0"/>
              <w:jc w:val="center"/>
              <w:rPr>
                <w:sz w:val="24"/>
                <w:szCs w:val="24"/>
              </w:rPr>
            </w:pPr>
            <w:r>
              <w:rPr>
                <w:sz w:val="24"/>
                <w:szCs w:val="24"/>
                <w:lang w:val="en-US"/>
              </w:rPr>
              <w:t>O</w:t>
            </w:r>
          </w:p>
        </w:tc>
        <w:tc>
          <w:tcPr>
            <w:tcW w:w="499" w:type="pct"/>
            <w:shd w:val="clear" w:color="auto" w:fill="auto"/>
          </w:tcPr>
          <w:p w14:paraId="1391227F" w14:textId="77777777" w:rsidR="000F065A" w:rsidRPr="00942C0C" w:rsidRDefault="000F065A" w:rsidP="000F065A">
            <w:pPr>
              <w:spacing w:before="60" w:after="60"/>
              <w:ind w:firstLine="0"/>
              <w:jc w:val="center"/>
              <w:rPr>
                <w:sz w:val="24"/>
                <w:szCs w:val="24"/>
              </w:rPr>
            </w:pPr>
            <w:r>
              <w:rPr>
                <w:sz w:val="24"/>
                <w:szCs w:val="24"/>
                <w:lang w:val="en-US"/>
              </w:rPr>
              <w:t>T(1-30)</w:t>
            </w:r>
          </w:p>
        </w:tc>
        <w:tc>
          <w:tcPr>
            <w:tcW w:w="1284" w:type="pct"/>
            <w:shd w:val="clear" w:color="auto" w:fill="auto"/>
          </w:tcPr>
          <w:p w14:paraId="41E51D1B" w14:textId="77777777" w:rsidR="000F065A" w:rsidRPr="00942C0C" w:rsidRDefault="000F065A" w:rsidP="000F065A">
            <w:pPr>
              <w:spacing w:before="60" w:after="60"/>
              <w:ind w:firstLine="0"/>
              <w:rPr>
                <w:sz w:val="24"/>
                <w:szCs w:val="24"/>
              </w:rPr>
            </w:pPr>
            <w:r w:rsidRPr="00803246">
              <w:rPr>
                <w:sz w:val="24"/>
                <w:szCs w:val="24"/>
              </w:rPr>
              <w:t>Телефон контактного лица</w:t>
            </w:r>
          </w:p>
        </w:tc>
        <w:tc>
          <w:tcPr>
            <w:tcW w:w="1369" w:type="pct"/>
            <w:gridSpan w:val="3"/>
            <w:shd w:val="clear" w:color="auto" w:fill="auto"/>
          </w:tcPr>
          <w:p w14:paraId="0D9A6CC7" w14:textId="77777777" w:rsidR="000F065A" w:rsidRPr="00942C0C" w:rsidRDefault="000F065A" w:rsidP="000F065A">
            <w:pPr>
              <w:spacing w:before="60" w:after="60"/>
              <w:ind w:firstLine="0"/>
              <w:rPr>
                <w:sz w:val="24"/>
                <w:szCs w:val="24"/>
              </w:rPr>
            </w:pPr>
          </w:p>
        </w:tc>
      </w:tr>
      <w:tr w:rsidR="000F065A" w:rsidRPr="00965E2B" w14:paraId="69013FC5" w14:textId="77777777" w:rsidTr="00DC0536">
        <w:tc>
          <w:tcPr>
            <w:tcW w:w="5000" w:type="pct"/>
            <w:gridSpan w:val="12"/>
            <w:shd w:val="clear" w:color="auto" w:fill="auto"/>
            <w:hideMark/>
          </w:tcPr>
          <w:p w14:paraId="0EBFA3F2" w14:textId="77777777" w:rsidR="000F065A" w:rsidRPr="00965E2B" w:rsidRDefault="000F065A" w:rsidP="000F065A">
            <w:pPr>
              <w:spacing w:before="60" w:after="60"/>
              <w:ind w:firstLine="0"/>
              <w:jc w:val="center"/>
              <w:rPr>
                <w:b/>
                <w:sz w:val="24"/>
                <w:szCs w:val="24"/>
              </w:rPr>
            </w:pPr>
            <w:r w:rsidRPr="00D42BDA">
              <w:rPr>
                <w:b/>
                <w:sz w:val="24"/>
                <w:szCs w:val="24"/>
              </w:rPr>
              <w:t>Наличие у поставщика места пребывания на территории РФ</w:t>
            </w:r>
          </w:p>
        </w:tc>
      </w:tr>
      <w:tr w:rsidR="000F065A" w:rsidRPr="00942C0C" w14:paraId="172F6524" w14:textId="77777777" w:rsidTr="00367C1D">
        <w:tc>
          <w:tcPr>
            <w:tcW w:w="684" w:type="pct"/>
            <w:shd w:val="clear" w:color="auto" w:fill="auto"/>
          </w:tcPr>
          <w:p w14:paraId="6FF865FE" w14:textId="77777777" w:rsidR="000F065A" w:rsidRPr="00942C0C" w:rsidRDefault="000F065A" w:rsidP="000F065A">
            <w:pPr>
              <w:spacing w:before="60" w:after="60"/>
              <w:ind w:firstLine="0"/>
              <w:rPr>
                <w:sz w:val="24"/>
                <w:szCs w:val="24"/>
              </w:rPr>
            </w:pPr>
            <w:r w:rsidRPr="00D42BDA">
              <w:rPr>
                <w:b/>
                <w:sz w:val="24"/>
                <w:szCs w:val="24"/>
              </w:rPr>
              <w:t>placeOfStayInRF</w:t>
            </w:r>
          </w:p>
        </w:tc>
        <w:tc>
          <w:tcPr>
            <w:tcW w:w="849" w:type="pct"/>
            <w:gridSpan w:val="3"/>
            <w:shd w:val="clear" w:color="auto" w:fill="auto"/>
          </w:tcPr>
          <w:p w14:paraId="276DC406" w14:textId="77777777" w:rsidR="000F065A" w:rsidRPr="00803246" w:rsidRDefault="000F065A" w:rsidP="000F065A">
            <w:pPr>
              <w:spacing w:before="60" w:after="60"/>
              <w:ind w:firstLine="0"/>
              <w:rPr>
                <w:sz w:val="24"/>
                <w:szCs w:val="24"/>
                <w:lang w:val="en-US"/>
              </w:rPr>
            </w:pPr>
          </w:p>
        </w:tc>
        <w:tc>
          <w:tcPr>
            <w:tcW w:w="315" w:type="pct"/>
            <w:gridSpan w:val="3"/>
            <w:shd w:val="clear" w:color="auto" w:fill="auto"/>
          </w:tcPr>
          <w:p w14:paraId="3905F2AC" w14:textId="77777777" w:rsidR="000F065A" w:rsidRPr="00BC7686" w:rsidRDefault="000F065A" w:rsidP="000F065A">
            <w:pPr>
              <w:spacing w:before="60" w:after="60"/>
              <w:ind w:firstLine="0"/>
              <w:jc w:val="center"/>
              <w:rPr>
                <w:sz w:val="24"/>
                <w:szCs w:val="24"/>
              </w:rPr>
            </w:pPr>
          </w:p>
        </w:tc>
        <w:tc>
          <w:tcPr>
            <w:tcW w:w="499" w:type="pct"/>
            <w:shd w:val="clear" w:color="auto" w:fill="auto"/>
          </w:tcPr>
          <w:p w14:paraId="343B77D1" w14:textId="77777777" w:rsidR="000F065A" w:rsidRPr="00942C0C" w:rsidRDefault="000F065A" w:rsidP="000F065A">
            <w:pPr>
              <w:spacing w:before="60" w:after="60"/>
              <w:ind w:firstLine="0"/>
              <w:jc w:val="center"/>
              <w:rPr>
                <w:sz w:val="24"/>
                <w:szCs w:val="24"/>
              </w:rPr>
            </w:pPr>
          </w:p>
        </w:tc>
        <w:tc>
          <w:tcPr>
            <w:tcW w:w="1284" w:type="pct"/>
            <w:shd w:val="clear" w:color="auto" w:fill="auto"/>
          </w:tcPr>
          <w:p w14:paraId="687063C4" w14:textId="77777777" w:rsidR="000F065A" w:rsidRPr="00942C0C" w:rsidRDefault="000F065A" w:rsidP="000F065A">
            <w:pPr>
              <w:spacing w:before="60" w:after="60"/>
              <w:ind w:firstLine="0"/>
              <w:rPr>
                <w:sz w:val="24"/>
                <w:szCs w:val="24"/>
              </w:rPr>
            </w:pPr>
          </w:p>
        </w:tc>
        <w:tc>
          <w:tcPr>
            <w:tcW w:w="1369" w:type="pct"/>
            <w:gridSpan w:val="3"/>
            <w:shd w:val="clear" w:color="auto" w:fill="auto"/>
          </w:tcPr>
          <w:p w14:paraId="3AB0440C" w14:textId="77777777" w:rsidR="000F065A" w:rsidRPr="00942C0C" w:rsidRDefault="000F065A" w:rsidP="000F065A">
            <w:pPr>
              <w:spacing w:before="60" w:after="60"/>
              <w:ind w:firstLine="0"/>
              <w:rPr>
                <w:sz w:val="24"/>
                <w:szCs w:val="24"/>
              </w:rPr>
            </w:pPr>
          </w:p>
        </w:tc>
      </w:tr>
      <w:tr w:rsidR="000F065A" w:rsidRPr="00942C0C" w14:paraId="7118EF5C" w14:textId="77777777" w:rsidTr="00367C1D">
        <w:tc>
          <w:tcPr>
            <w:tcW w:w="684" w:type="pct"/>
            <w:shd w:val="clear" w:color="auto" w:fill="auto"/>
          </w:tcPr>
          <w:p w14:paraId="1047D552"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2ECF69F4" w14:textId="77777777" w:rsidR="000F065A" w:rsidRPr="00803246" w:rsidRDefault="000F065A" w:rsidP="000F065A">
            <w:pPr>
              <w:spacing w:before="60" w:after="60"/>
              <w:ind w:firstLine="0"/>
              <w:rPr>
                <w:sz w:val="24"/>
                <w:szCs w:val="24"/>
                <w:lang w:val="en-US"/>
              </w:rPr>
            </w:pPr>
            <w:r>
              <w:rPr>
                <w:sz w:val="24"/>
                <w:szCs w:val="24"/>
                <w:lang w:val="en-US"/>
              </w:rPr>
              <w:t>OKTMO</w:t>
            </w:r>
          </w:p>
        </w:tc>
        <w:tc>
          <w:tcPr>
            <w:tcW w:w="315" w:type="pct"/>
            <w:gridSpan w:val="3"/>
            <w:shd w:val="clear" w:color="auto" w:fill="auto"/>
          </w:tcPr>
          <w:p w14:paraId="66209433" w14:textId="77777777" w:rsidR="000F065A" w:rsidRPr="00BC7686"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0AE24B36" w14:textId="77777777" w:rsidR="000F065A" w:rsidRPr="00942C0C" w:rsidRDefault="000F065A" w:rsidP="000F065A">
            <w:pPr>
              <w:spacing w:before="60" w:after="60"/>
              <w:ind w:firstLine="0"/>
              <w:jc w:val="center"/>
              <w:rPr>
                <w:sz w:val="24"/>
                <w:szCs w:val="24"/>
              </w:rPr>
            </w:pPr>
            <w:r>
              <w:rPr>
                <w:sz w:val="24"/>
                <w:szCs w:val="24"/>
                <w:lang w:val="en-US"/>
              </w:rPr>
              <w:t>S</w:t>
            </w:r>
          </w:p>
        </w:tc>
        <w:tc>
          <w:tcPr>
            <w:tcW w:w="1284" w:type="pct"/>
            <w:shd w:val="clear" w:color="auto" w:fill="auto"/>
          </w:tcPr>
          <w:p w14:paraId="266C1290" w14:textId="77777777" w:rsidR="000F065A" w:rsidRPr="00942C0C" w:rsidRDefault="000F065A" w:rsidP="000F065A">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69" w:type="pct"/>
            <w:gridSpan w:val="3"/>
            <w:shd w:val="clear" w:color="auto" w:fill="auto"/>
          </w:tcPr>
          <w:p w14:paraId="1B10DDC8" w14:textId="77777777" w:rsidR="000F065A" w:rsidRPr="00942C0C" w:rsidRDefault="000F065A" w:rsidP="000F065A">
            <w:pPr>
              <w:spacing w:before="60" w:after="60"/>
              <w:ind w:firstLine="0"/>
              <w:rPr>
                <w:sz w:val="24"/>
                <w:szCs w:val="24"/>
              </w:rPr>
            </w:pPr>
          </w:p>
        </w:tc>
      </w:tr>
      <w:tr w:rsidR="000F065A" w:rsidRPr="00942C0C" w14:paraId="0C510707" w14:textId="77777777" w:rsidTr="00367C1D">
        <w:tc>
          <w:tcPr>
            <w:tcW w:w="684" w:type="pct"/>
            <w:shd w:val="clear" w:color="auto" w:fill="auto"/>
          </w:tcPr>
          <w:p w14:paraId="64A394FB"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7297450F" w14:textId="77777777" w:rsidR="000F065A" w:rsidRPr="00942C0C" w:rsidRDefault="000F065A" w:rsidP="000F065A">
            <w:pPr>
              <w:spacing w:before="60" w:after="60"/>
              <w:ind w:firstLine="0"/>
              <w:rPr>
                <w:sz w:val="24"/>
                <w:szCs w:val="24"/>
              </w:rPr>
            </w:pPr>
            <w:r>
              <w:rPr>
                <w:sz w:val="24"/>
                <w:szCs w:val="24"/>
                <w:lang w:val="en-US"/>
              </w:rPr>
              <w:t>address</w:t>
            </w:r>
          </w:p>
        </w:tc>
        <w:tc>
          <w:tcPr>
            <w:tcW w:w="315" w:type="pct"/>
            <w:gridSpan w:val="3"/>
            <w:shd w:val="clear" w:color="auto" w:fill="auto"/>
          </w:tcPr>
          <w:p w14:paraId="30415586" w14:textId="77777777" w:rsidR="000F065A" w:rsidRPr="00BC7686" w:rsidRDefault="000F065A" w:rsidP="000F065A">
            <w:pPr>
              <w:spacing w:before="60" w:after="60"/>
              <w:ind w:firstLine="0"/>
              <w:jc w:val="center"/>
              <w:rPr>
                <w:sz w:val="24"/>
                <w:szCs w:val="24"/>
              </w:rPr>
            </w:pPr>
            <w:r>
              <w:rPr>
                <w:sz w:val="24"/>
                <w:szCs w:val="24"/>
                <w:lang w:val="en-US"/>
              </w:rPr>
              <w:t>O</w:t>
            </w:r>
          </w:p>
        </w:tc>
        <w:tc>
          <w:tcPr>
            <w:tcW w:w="499" w:type="pct"/>
            <w:shd w:val="clear" w:color="auto" w:fill="auto"/>
          </w:tcPr>
          <w:p w14:paraId="557ABFEF" w14:textId="77777777" w:rsidR="000F065A" w:rsidRPr="00942C0C" w:rsidRDefault="000F065A" w:rsidP="000F065A">
            <w:pPr>
              <w:spacing w:before="60" w:after="60"/>
              <w:ind w:firstLine="0"/>
              <w:jc w:val="center"/>
              <w:rPr>
                <w:sz w:val="24"/>
                <w:szCs w:val="24"/>
              </w:rPr>
            </w:pPr>
            <w:r>
              <w:rPr>
                <w:sz w:val="24"/>
                <w:szCs w:val="24"/>
                <w:lang w:val="en-US"/>
              </w:rPr>
              <w:t>T(1-</w:t>
            </w:r>
            <w:r>
              <w:rPr>
                <w:sz w:val="24"/>
                <w:szCs w:val="24"/>
              </w:rPr>
              <w:t>1024</w:t>
            </w:r>
            <w:r>
              <w:rPr>
                <w:sz w:val="24"/>
                <w:szCs w:val="24"/>
                <w:lang w:val="en-US"/>
              </w:rPr>
              <w:t>)</w:t>
            </w:r>
          </w:p>
        </w:tc>
        <w:tc>
          <w:tcPr>
            <w:tcW w:w="1284" w:type="pct"/>
            <w:shd w:val="clear" w:color="auto" w:fill="auto"/>
          </w:tcPr>
          <w:p w14:paraId="61220DE3" w14:textId="77777777" w:rsidR="000F065A" w:rsidRPr="00942C0C" w:rsidRDefault="000F065A" w:rsidP="000F065A">
            <w:pPr>
              <w:spacing w:before="60" w:after="60"/>
              <w:ind w:firstLine="0"/>
              <w:rPr>
                <w:sz w:val="24"/>
                <w:szCs w:val="24"/>
              </w:rPr>
            </w:pPr>
            <w:r>
              <w:rPr>
                <w:sz w:val="24"/>
                <w:szCs w:val="24"/>
              </w:rPr>
              <w:t>Адрес места нахождения</w:t>
            </w:r>
          </w:p>
        </w:tc>
        <w:tc>
          <w:tcPr>
            <w:tcW w:w="1369" w:type="pct"/>
            <w:gridSpan w:val="3"/>
            <w:shd w:val="clear" w:color="auto" w:fill="auto"/>
          </w:tcPr>
          <w:p w14:paraId="727BA40A" w14:textId="77777777" w:rsidR="000F065A" w:rsidRPr="00942C0C" w:rsidRDefault="000F065A" w:rsidP="000F065A">
            <w:pPr>
              <w:spacing w:before="60" w:after="60"/>
              <w:ind w:firstLine="0"/>
              <w:rPr>
                <w:sz w:val="24"/>
                <w:szCs w:val="24"/>
              </w:rPr>
            </w:pPr>
          </w:p>
        </w:tc>
      </w:tr>
      <w:tr w:rsidR="000F065A" w:rsidRPr="00942C0C" w14:paraId="6F3D561B" w14:textId="77777777" w:rsidTr="00367C1D">
        <w:tc>
          <w:tcPr>
            <w:tcW w:w="684" w:type="pct"/>
            <w:shd w:val="clear" w:color="auto" w:fill="auto"/>
          </w:tcPr>
          <w:p w14:paraId="1B874088"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2EC36298" w14:textId="28119315" w:rsidR="000F065A" w:rsidRPr="00580F73" w:rsidRDefault="000F065A" w:rsidP="000F065A">
            <w:pPr>
              <w:spacing w:before="60" w:after="60"/>
              <w:ind w:firstLine="0"/>
              <w:rPr>
                <w:sz w:val="24"/>
                <w:szCs w:val="24"/>
                <w:lang w:val="en-US"/>
              </w:rPr>
            </w:pPr>
            <w:r w:rsidRPr="000279B3">
              <w:rPr>
                <w:sz w:val="24"/>
                <w:szCs w:val="24"/>
                <w:lang w:val="en-US"/>
              </w:rPr>
              <w:t>postAdress</w:t>
            </w:r>
            <w:r>
              <w:rPr>
                <w:sz w:val="24"/>
                <w:szCs w:val="24"/>
                <w:lang w:val="en-US"/>
              </w:rPr>
              <w:t>Info</w:t>
            </w:r>
          </w:p>
        </w:tc>
        <w:tc>
          <w:tcPr>
            <w:tcW w:w="315" w:type="pct"/>
            <w:gridSpan w:val="3"/>
            <w:shd w:val="clear" w:color="auto" w:fill="auto"/>
          </w:tcPr>
          <w:p w14:paraId="18AA3C1C" w14:textId="77777777" w:rsidR="000F065A" w:rsidRPr="00903A68"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55D0BE4F" w14:textId="77777777" w:rsidR="000F065A" w:rsidRPr="00580F73" w:rsidRDefault="000F065A" w:rsidP="000F065A">
            <w:pPr>
              <w:spacing w:before="60" w:after="60"/>
              <w:ind w:firstLine="0"/>
              <w:jc w:val="center"/>
              <w:rPr>
                <w:sz w:val="24"/>
                <w:szCs w:val="24"/>
                <w:lang w:val="en-US"/>
              </w:rPr>
            </w:pPr>
            <w:r>
              <w:rPr>
                <w:sz w:val="24"/>
                <w:szCs w:val="24"/>
                <w:lang w:val="en-US"/>
              </w:rPr>
              <w:t>S</w:t>
            </w:r>
          </w:p>
        </w:tc>
        <w:tc>
          <w:tcPr>
            <w:tcW w:w="1284" w:type="pct"/>
            <w:shd w:val="clear" w:color="auto" w:fill="auto"/>
          </w:tcPr>
          <w:p w14:paraId="4421C91F" w14:textId="77777777" w:rsidR="000F065A" w:rsidRPr="00117E6C" w:rsidRDefault="000F065A" w:rsidP="000F065A">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5F2D7DBB" w14:textId="74A47A0A" w:rsidR="000F065A" w:rsidRPr="00580F73" w:rsidRDefault="000F065A" w:rsidP="000F065A">
            <w:pPr>
              <w:spacing w:before="60" w:after="60"/>
              <w:ind w:firstLine="0"/>
              <w:rPr>
                <w:sz w:val="24"/>
                <w:szCs w:val="24"/>
              </w:rPr>
            </w:pPr>
            <w:r w:rsidRPr="00E2117B">
              <w:rPr>
                <w:sz w:val="24"/>
                <w:szCs w:val="24"/>
              </w:rPr>
              <w:t>При приеме контролируется, что поля mailFacilityName и postBoxNumber заполняются/не заполняются парой</w:t>
            </w:r>
          </w:p>
        </w:tc>
      </w:tr>
      <w:tr w:rsidR="000F065A" w:rsidRPr="00942C0C" w14:paraId="1B98E5DB" w14:textId="77777777" w:rsidTr="00367C1D">
        <w:tc>
          <w:tcPr>
            <w:tcW w:w="684" w:type="pct"/>
            <w:shd w:val="clear" w:color="auto" w:fill="auto"/>
          </w:tcPr>
          <w:p w14:paraId="1F1D4E95"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425C7EDF" w14:textId="77777777" w:rsidR="000F065A" w:rsidRPr="00117E6C" w:rsidRDefault="000F065A" w:rsidP="000F065A">
            <w:pPr>
              <w:spacing w:before="60" w:after="60"/>
              <w:ind w:firstLine="0"/>
              <w:rPr>
                <w:sz w:val="24"/>
                <w:szCs w:val="24"/>
                <w:lang w:val="en-US"/>
              </w:rPr>
            </w:pPr>
            <w:r w:rsidRPr="000279B3">
              <w:rPr>
                <w:sz w:val="24"/>
                <w:szCs w:val="24"/>
                <w:lang w:val="en-US"/>
              </w:rPr>
              <w:t>postAddress</w:t>
            </w:r>
          </w:p>
        </w:tc>
        <w:tc>
          <w:tcPr>
            <w:tcW w:w="315" w:type="pct"/>
            <w:gridSpan w:val="3"/>
            <w:shd w:val="clear" w:color="auto" w:fill="auto"/>
          </w:tcPr>
          <w:p w14:paraId="717C1B8F" w14:textId="77777777" w:rsidR="000F065A" w:rsidRPr="00903A68"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413A2207" w14:textId="77777777" w:rsidR="000F065A" w:rsidRPr="00262B09" w:rsidRDefault="000F065A" w:rsidP="000F065A">
            <w:pPr>
              <w:spacing w:before="60" w:after="60"/>
              <w:ind w:firstLine="0"/>
              <w:jc w:val="center"/>
              <w:rPr>
                <w:sz w:val="24"/>
                <w:szCs w:val="24"/>
                <w:lang w:val="en-US"/>
              </w:rPr>
            </w:pPr>
            <w:r>
              <w:rPr>
                <w:sz w:val="24"/>
                <w:szCs w:val="24"/>
                <w:lang w:val="en-US"/>
              </w:rPr>
              <w:t>T(1-</w:t>
            </w:r>
            <w:r>
              <w:rPr>
                <w:sz w:val="24"/>
                <w:szCs w:val="24"/>
              </w:rPr>
              <w:t>1024</w:t>
            </w:r>
            <w:r>
              <w:rPr>
                <w:sz w:val="24"/>
                <w:szCs w:val="24"/>
                <w:lang w:val="en-US"/>
              </w:rPr>
              <w:t>)</w:t>
            </w:r>
          </w:p>
        </w:tc>
        <w:tc>
          <w:tcPr>
            <w:tcW w:w="1284" w:type="pct"/>
            <w:shd w:val="clear" w:color="auto" w:fill="auto"/>
          </w:tcPr>
          <w:p w14:paraId="6E3841BA" w14:textId="77777777" w:rsidR="000F065A" w:rsidRPr="00117E6C" w:rsidRDefault="000F065A" w:rsidP="000F065A">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7F3E7EF1" w14:textId="77777777" w:rsidR="000F065A" w:rsidRPr="00942C0C" w:rsidRDefault="000F065A" w:rsidP="000F065A">
            <w:pPr>
              <w:spacing w:before="60" w:after="60"/>
              <w:ind w:firstLine="0"/>
              <w:rPr>
                <w:sz w:val="24"/>
                <w:szCs w:val="24"/>
              </w:rPr>
            </w:pPr>
            <w:r w:rsidRPr="00580F73">
              <w:rPr>
                <w:sz w:val="24"/>
                <w:szCs w:val="24"/>
              </w:rPr>
              <w:t>Устарело. Используется для приема данных о контрактах, первая версия сведений о которых сформирована до выхода версии ЕИС 9.1</w:t>
            </w:r>
          </w:p>
        </w:tc>
      </w:tr>
      <w:tr w:rsidR="000F065A" w:rsidRPr="00942C0C" w14:paraId="460F1564" w14:textId="77777777" w:rsidTr="00367C1D">
        <w:tc>
          <w:tcPr>
            <w:tcW w:w="684" w:type="pct"/>
            <w:shd w:val="clear" w:color="auto" w:fill="auto"/>
          </w:tcPr>
          <w:p w14:paraId="53B6B13D"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22BA5138" w14:textId="77777777" w:rsidR="000F065A" w:rsidRPr="00803246" w:rsidRDefault="000F065A" w:rsidP="000F065A">
            <w:pPr>
              <w:spacing w:before="60" w:after="60"/>
              <w:ind w:firstLine="0"/>
              <w:rPr>
                <w:sz w:val="24"/>
                <w:szCs w:val="24"/>
                <w:lang w:val="en-US"/>
              </w:rPr>
            </w:pPr>
            <w:r>
              <w:rPr>
                <w:sz w:val="24"/>
                <w:szCs w:val="24"/>
              </w:rPr>
              <w:t>с</w:t>
            </w:r>
            <w:r>
              <w:rPr>
                <w:sz w:val="24"/>
                <w:szCs w:val="24"/>
                <w:lang w:val="en-US"/>
              </w:rPr>
              <w:t>ontactEMail</w:t>
            </w:r>
          </w:p>
        </w:tc>
        <w:tc>
          <w:tcPr>
            <w:tcW w:w="315" w:type="pct"/>
            <w:gridSpan w:val="3"/>
            <w:shd w:val="clear" w:color="auto" w:fill="auto"/>
          </w:tcPr>
          <w:p w14:paraId="60CAA5F0" w14:textId="77777777" w:rsidR="000F065A" w:rsidRPr="00BC7686"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594CC4CC" w14:textId="77777777" w:rsidR="000F065A" w:rsidRPr="00942C0C" w:rsidRDefault="000F065A" w:rsidP="000F065A">
            <w:pPr>
              <w:spacing w:before="60" w:after="60"/>
              <w:ind w:firstLine="0"/>
              <w:jc w:val="center"/>
              <w:rPr>
                <w:sz w:val="24"/>
                <w:szCs w:val="24"/>
              </w:rPr>
            </w:pPr>
            <w:r>
              <w:rPr>
                <w:sz w:val="24"/>
                <w:szCs w:val="24"/>
                <w:lang w:val="en-US"/>
              </w:rPr>
              <w:t>T(1-256)</w:t>
            </w:r>
          </w:p>
        </w:tc>
        <w:tc>
          <w:tcPr>
            <w:tcW w:w="1284" w:type="pct"/>
            <w:shd w:val="clear" w:color="auto" w:fill="auto"/>
          </w:tcPr>
          <w:p w14:paraId="7126B36D" w14:textId="77777777" w:rsidR="000F065A" w:rsidRPr="00942C0C" w:rsidRDefault="000F065A" w:rsidP="000F065A">
            <w:pPr>
              <w:spacing w:before="60" w:after="60"/>
              <w:ind w:firstLine="0"/>
              <w:rPr>
                <w:sz w:val="24"/>
                <w:szCs w:val="24"/>
              </w:rPr>
            </w:pPr>
            <w:r w:rsidRPr="00803246">
              <w:rPr>
                <w:sz w:val="24"/>
                <w:szCs w:val="24"/>
              </w:rPr>
              <w:t>E-mail адрес контактного лица</w:t>
            </w:r>
          </w:p>
        </w:tc>
        <w:tc>
          <w:tcPr>
            <w:tcW w:w="1369" w:type="pct"/>
            <w:gridSpan w:val="3"/>
            <w:shd w:val="clear" w:color="auto" w:fill="auto"/>
          </w:tcPr>
          <w:p w14:paraId="74BE5D52" w14:textId="77777777" w:rsidR="000F065A" w:rsidRPr="00942C0C" w:rsidRDefault="000F065A" w:rsidP="000F065A">
            <w:pPr>
              <w:spacing w:before="60" w:after="60"/>
              <w:ind w:firstLine="0"/>
              <w:rPr>
                <w:sz w:val="24"/>
                <w:szCs w:val="24"/>
              </w:rPr>
            </w:pPr>
          </w:p>
        </w:tc>
      </w:tr>
      <w:tr w:rsidR="000F065A" w:rsidRPr="00942C0C" w14:paraId="4A137BEF" w14:textId="77777777" w:rsidTr="00367C1D">
        <w:tc>
          <w:tcPr>
            <w:tcW w:w="684" w:type="pct"/>
            <w:shd w:val="clear" w:color="auto" w:fill="auto"/>
          </w:tcPr>
          <w:p w14:paraId="4BB467E2"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630218AC" w14:textId="77777777" w:rsidR="000F065A" w:rsidRPr="00942C0C" w:rsidRDefault="000F065A" w:rsidP="000F065A">
            <w:pPr>
              <w:spacing w:before="60" w:after="60"/>
              <w:ind w:firstLine="0"/>
              <w:rPr>
                <w:sz w:val="24"/>
                <w:szCs w:val="24"/>
              </w:rPr>
            </w:pPr>
            <w:r>
              <w:rPr>
                <w:sz w:val="24"/>
                <w:szCs w:val="24"/>
                <w:lang w:val="en-US"/>
              </w:rPr>
              <w:t>contactPhone</w:t>
            </w:r>
          </w:p>
        </w:tc>
        <w:tc>
          <w:tcPr>
            <w:tcW w:w="315" w:type="pct"/>
            <w:gridSpan w:val="3"/>
            <w:shd w:val="clear" w:color="auto" w:fill="auto"/>
          </w:tcPr>
          <w:p w14:paraId="62797AF0" w14:textId="77777777" w:rsidR="000F065A" w:rsidRPr="00BC7686"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696E3E13" w14:textId="77777777" w:rsidR="000F065A" w:rsidRPr="00942C0C" w:rsidRDefault="000F065A" w:rsidP="000F065A">
            <w:pPr>
              <w:spacing w:before="60" w:after="60"/>
              <w:ind w:firstLine="0"/>
              <w:jc w:val="center"/>
              <w:rPr>
                <w:sz w:val="24"/>
                <w:szCs w:val="24"/>
              </w:rPr>
            </w:pPr>
            <w:r>
              <w:rPr>
                <w:sz w:val="24"/>
                <w:szCs w:val="24"/>
                <w:lang w:val="en-US"/>
              </w:rPr>
              <w:t>T(1-30)</w:t>
            </w:r>
          </w:p>
        </w:tc>
        <w:tc>
          <w:tcPr>
            <w:tcW w:w="1284" w:type="pct"/>
            <w:shd w:val="clear" w:color="auto" w:fill="auto"/>
          </w:tcPr>
          <w:p w14:paraId="45504687" w14:textId="77777777" w:rsidR="000F065A" w:rsidRPr="00942C0C" w:rsidRDefault="000F065A" w:rsidP="000F065A">
            <w:pPr>
              <w:spacing w:before="60" w:after="60"/>
              <w:ind w:firstLine="0"/>
              <w:rPr>
                <w:sz w:val="24"/>
                <w:szCs w:val="24"/>
              </w:rPr>
            </w:pPr>
            <w:r w:rsidRPr="00803246">
              <w:rPr>
                <w:sz w:val="24"/>
                <w:szCs w:val="24"/>
              </w:rPr>
              <w:t>Телефон контактного лица</w:t>
            </w:r>
          </w:p>
        </w:tc>
        <w:tc>
          <w:tcPr>
            <w:tcW w:w="1369" w:type="pct"/>
            <w:gridSpan w:val="3"/>
            <w:shd w:val="clear" w:color="auto" w:fill="auto"/>
          </w:tcPr>
          <w:p w14:paraId="33AE8AE7" w14:textId="77777777" w:rsidR="000F065A" w:rsidRPr="00942C0C" w:rsidRDefault="000F065A" w:rsidP="000F065A">
            <w:pPr>
              <w:spacing w:before="60" w:after="60"/>
              <w:ind w:firstLine="0"/>
              <w:rPr>
                <w:sz w:val="24"/>
                <w:szCs w:val="24"/>
              </w:rPr>
            </w:pPr>
          </w:p>
        </w:tc>
      </w:tr>
      <w:tr w:rsidR="000F065A" w:rsidRPr="002947D3" w14:paraId="0801DFB7" w14:textId="77777777" w:rsidTr="00DC0536">
        <w:tc>
          <w:tcPr>
            <w:tcW w:w="5000" w:type="pct"/>
            <w:gridSpan w:val="12"/>
            <w:shd w:val="clear" w:color="auto" w:fill="auto"/>
            <w:hideMark/>
          </w:tcPr>
          <w:p w14:paraId="68866C9E" w14:textId="77777777" w:rsidR="000F065A" w:rsidRPr="00D42BDA" w:rsidRDefault="000F065A" w:rsidP="000F065A">
            <w:pPr>
              <w:spacing w:before="60" w:after="60"/>
              <w:ind w:firstLine="0"/>
              <w:jc w:val="center"/>
              <w:rPr>
                <w:sz w:val="24"/>
                <w:szCs w:val="24"/>
              </w:rPr>
            </w:pPr>
            <w:r>
              <w:rPr>
                <w:b/>
                <w:bCs/>
                <w:sz w:val="24"/>
                <w:szCs w:val="24"/>
              </w:rPr>
              <w:t>Страна регистрации</w:t>
            </w:r>
          </w:p>
        </w:tc>
      </w:tr>
      <w:tr w:rsidR="000F065A" w:rsidRPr="002947D3" w14:paraId="5C1F72EE" w14:textId="77777777" w:rsidTr="00367C1D">
        <w:tc>
          <w:tcPr>
            <w:tcW w:w="684" w:type="pct"/>
            <w:shd w:val="clear" w:color="auto" w:fill="auto"/>
            <w:hideMark/>
          </w:tcPr>
          <w:p w14:paraId="4AF01BB0" w14:textId="77777777" w:rsidR="000F065A" w:rsidRPr="002947D3" w:rsidRDefault="000F065A" w:rsidP="000F065A">
            <w:pPr>
              <w:spacing w:before="60" w:after="60"/>
              <w:ind w:firstLine="0"/>
              <w:rPr>
                <w:sz w:val="24"/>
                <w:szCs w:val="24"/>
              </w:rPr>
            </w:pPr>
            <w:r w:rsidRPr="002947D3">
              <w:rPr>
                <w:b/>
                <w:bCs/>
                <w:sz w:val="24"/>
                <w:szCs w:val="24"/>
              </w:rPr>
              <w:t>country</w:t>
            </w:r>
          </w:p>
        </w:tc>
        <w:tc>
          <w:tcPr>
            <w:tcW w:w="849" w:type="pct"/>
            <w:gridSpan w:val="3"/>
            <w:shd w:val="clear" w:color="auto" w:fill="auto"/>
            <w:hideMark/>
          </w:tcPr>
          <w:p w14:paraId="78630F38" w14:textId="77777777" w:rsidR="000F065A" w:rsidRPr="002947D3" w:rsidRDefault="000F065A" w:rsidP="000F065A">
            <w:pPr>
              <w:spacing w:before="60" w:after="60"/>
              <w:ind w:firstLine="0"/>
              <w:rPr>
                <w:sz w:val="24"/>
                <w:szCs w:val="24"/>
              </w:rPr>
            </w:pPr>
            <w:r w:rsidRPr="002947D3">
              <w:rPr>
                <w:sz w:val="24"/>
                <w:szCs w:val="24"/>
              </w:rPr>
              <w:t> </w:t>
            </w:r>
          </w:p>
        </w:tc>
        <w:tc>
          <w:tcPr>
            <w:tcW w:w="315" w:type="pct"/>
            <w:gridSpan w:val="3"/>
            <w:shd w:val="clear" w:color="auto" w:fill="auto"/>
            <w:hideMark/>
          </w:tcPr>
          <w:p w14:paraId="0B4BC0D9"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7431EEB7" w14:textId="77777777" w:rsidR="000F065A" w:rsidRPr="002947D3" w:rsidRDefault="000F065A" w:rsidP="000F065A">
            <w:pPr>
              <w:spacing w:before="60" w:after="60"/>
              <w:ind w:firstLine="0"/>
              <w:rPr>
                <w:sz w:val="24"/>
                <w:szCs w:val="24"/>
              </w:rPr>
            </w:pPr>
            <w:r w:rsidRPr="002947D3">
              <w:rPr>
                <w:sz w:val="24"/>
                <w:szCs w:val="24"/>
              </w:rPr>
              <w:t> </w:t>
            </w:r>
          </w:p>
        </w:tc>
        <w:tc>
          <w:tcPr>
            <w:tcW w:w="1284" w:type="pct"/>
            <w:shd w:val="clear" w:color="auto" w:fill="auto"/>
            <w:hideMark/>
          </w:tcPr>
          <w:p w14:paraId="3A9FD0ED" w14:textId="77777777" w:rsidR="000F065A" w:rsidRPr="002947D3" w:rsidRDefault="000F065A" w:rsidP="000F065A">
            <w:pPr>
              <w:spacing w:before="60" w:after="60"/>
              <w:ind w:firstLine="0"/>
              <w:rPr>
                <w:sz w:val="24"/>
                <w:szCs w:val="24"/>
              </w:rPr>
            </w:pPr>
            <w:r w:rsidRPr="002947D3">
              <w:rPr>
                <w:sz w:val="24"/>
                <w:szCs w:val="24"/>
              </w:rPr>
              <w:t> </w:t>
            </w:r>
          </w:p>
        </w:tc>
        <w:tc>
          <w:tcPr>
            <w:tcW w:w="1369" w:type="pct"/>
            <w:gridSpan w:val="3"/>
            <w:shd w:val="clear" w:color="auto" w:fill="auto"/>
            <w:hideMark/>
          </w:tcPr>
          <w:p w14:paraId="201EE40C" w14:textId="77777777" w:rsidR="000F065A" w:rsidRPr="002947D3" w:rsidRDefault="000F065A" w:rsidP="000F065A">
            <w:pPr>
              <w:spacing w:before="60" w:after="60"/>
              <w:ind w:firstLine="0"/>
              <w:rPr>
                <w:sz w:val="24"/>
                <w:szCs w:val="24"/>
              </w:rPr>
            </w:pPr>
            <w:r w:rsidRPr="002947D3">
              <w:rPr>
                <w:sz w:val="24"/>
                <w:szCs w:val="24"/>
              </w:rPr>
              <w:t>Заполняется на основе справочника стран (nsiOksm)</w:t>
            </w:r>
          </w:p>
        </w:tc>
      </w:tr>
      <w:tr w:rsidR="000F065A" w:rsidRPr="002947D3" w14:paraId="72CA6B0C" w14:textId="77777777" w:rsidTr="00367C1D">
        <w:tc>
          <w:tcPr>
            <w:tcW w:w="684" w:type="pct"/>
            <w:shd w:val="clear" w:color="auto" w:fill="auto"/>
            <w:hideMark/>
          </w:tcPr>
          <w:p w14:paraId="3D88F4BF" w14:textId="77777777" w:rsidR="000F065A" w:rsidRPr="002947D3" w:rsidRDefault="000F065A" w:rsidP="000F065A">
            <w:pPr>
              <w:spacing w:before="60" w:after="60"/>
              <w:ind w:firstLine="0"/>
              <w:rPr>
                <w:sz w:val="24"/>
                <w:szCs w:val="24"/>
              </w:rPr>
            </w:pPr>
            <w:r w:rsidRPr="002947D3">
              <w:rPr>
                <w:sz w:val="24"/>
                <w:szCs w:val="24"/>
              </w:rPr>
              <w:t> </w:t>
            </w:r>
          </w:p>
        </w:tc>
        <w:tc>
          <w:tcPr>
            <w:tcW w:w="849" w:type="pct"/>
            <w:gridSpan w:val="3"/>
            <w:shd w:val="clear" w:color="auto" w:fill="auto"/>
            <w:hideMark/>
          </w:tcPr>
          <w:p w14:paraId="4A220686" w14:textId="77777777" w:rsidR="000F065A" w:rsidRPr="002947D3" w:rsidRDefault="000F065A" w:rsidP="000F065A">
            <w:pPr>
              <w:spacing w:before="60" w:after="60"/>
              <w:ind w:firstLine="0"/>
              <w:rPr>
                <w:sz w:val="24"/>
                <w:szCs w:val="24"/>
              </w:rPr>
            </w:pPr>
            <w:r w:rsidRPr="002947D3">
              <w:rPr>
                <w:sz w:val="24"/>
                <w:szCs w:val="24"/>
              </w:rPr>
              <w:t xml:space="preserve">countryCode </w:t>
            </w:r>
          </w:p>
        </w:tc>
        <w:tc>
          <w:tcPr>
            <w:tcW w:w="315" w:type="pct"/>
            <w:gridSpan w:val="3"/>
            <w:shd w:val="clear" w:color="auto" w:fill="auto"/>
            <w:hideMark/>
          </w:tcPr>
          <w:p w14:paraId="166112EE"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251FFC8B" w14:textId="77777777" w:rsidR="000F065A" w:rsidRPr="002947D3" w:rsidRDefault="000F065A" w:rsidP="000F065A">
            <w:pPr>
              <w:spacing w:before="60" w:after="60"/>
              <w:ind w:firstLine="0"/>
              <w:jc w:val="center"/>
              <w:rPr>
                <w:sz w:val="24"/>
                <w:szCs w:val="24"/>
              </w:rPr>
            </w:pPr>
            <w:r w:rsidRPr="002947D3">
              <w:rPr>
                <w:sz w:val="24"/>
                <w:szCs w:val="24"/>
              </w:rPr>
              <w:t>T(1-3)</w:t>
            </w:r>
          </w:p>
        </w:tc>
        <w:tc>
          <w:tcPr>
            <w:tcW w:w="1284" w:type="pct"/>
            <w:shd w:val="clear" w:color="auto" w:fill="auto"/>
            <w:hideMark/>
          </w:tcPr>
          <w:p w14:paraId="5728304B" w14:textId="77777777" w:rsidR="000F065A" w:rsidRPr="002947D3" w:rsidRDefault="000F065A" w:rsidP="000F065A">
            <w:pPr>
              <w:spacing w:before="60" w:after="60"/>
              <w:ind w:firstLine="0"/>
              <w:rPr>
                <w:sz w:val="24"/>
                <w:szCs w:val="24"/>
              </w:rPr>
            </w:pPr>
            <w:r w:rsidRPr="002947D3">
              <w:rPr>
                <w:sz w:val="24"/>
                <w:szCs w:val="24"/>
              </w:rPr>
              <w:t>Цифровой код страны</w:t>
            </w:r>
          </w:p>
        </w:tc>
        <w:tc>
          <w:tcPr>
            <w:tcW w:w="1369" w:type="pct"/>
            <w:gridSpan w:val="3"/>
            <w:shd w:val="clear" w:color="auto" w:fill="auto"/>
            <w:hideMark/>
          </w:tcPr>
          <w:p w14:paraId="3BD1983F"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53575EC6" w14:textId="77777777" w:rsidTr="00367C1D">
        <w:tc>
          <w:tcPr>
            <w:tcW w:w="684" w:type="pct"/>
            <w:shd w:val="clear" w:color="auto" w:fill="auto"/>
            <w:hideMark/>
          </w:tcPr>
          <w:p w14:paraId="5A79941C" w14:textId="77777777" w:rsidR="000F065A" w:rsidRPr="002947D3" w:rsidRDefault="000F065A" w:rsidP="000F065A">
            <w:pPr>
              <w:spacing w:before="60" w:after="60"/>
              <w:ind w:firstLine="0"/>
              <w:rPr>
                <w:sz w:val="24"/>
                <w:szCs w:val="24"/>
              </w:rPr>
            </w:pPr>
            <w:r w:rsidRPr="002947D3">
              <w:rPr>
                <w:sz w:val="24"/>
                <w:szCs w:val="24"/>
              </w:rPr>
              <w:t> </w:t>
            </w:r>
          </w:p>
        </w:tc>
        <w:tc>
          <w:tcPr>
            <w:tcW w:w="849" w:type="pct"/>
            <w:gridSpan w:val="3"/>
            <w:shd w:val="clear" w:color="auto" w:fill="auto"/>
            <w:hideMark/>
          </w:tcPr>
          <w:p w14:paraId="0533CD9E" w14:textId="77777777" w:rsidR="000F065A" w:rsidRPr="002947D3" w:rsidRDefault="000F065A" w:rsidP="000F065A">
            <w:pPr>
              <w:spacing w:before="60" w:after="60"/>
              <w:ind w:firstLine="0"/>
              <w:rPr>
                <w:sz w:val="24"/>
                <w:szCs w:val="24"/>
              </w:rPr>
            </w:pPr>
            <w:r w:rsidRPr="002947D3">
              <w:rPr>
                <w:sz w:val="24"/>
                <w:szCs w:val="24"/>
              </w:rPr>
              <w:t xml:space="preserve">countryFullName </w:t>
            </w:r>
          </w:p>
        </w:tc>
        <w:tc>
          <w:tcPr>
            <w:tcW w:w="315" w:type="pct"/>
            <w:gridSpan w:val="3"/>
            <w:shd w:val="clear" w:color="auto" w:fill="auto"/>
            <w:hideMark/>
          </w:tcPr>
          <w:p w14:paraId="2F63D8E7"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2484D9BB" w14:textId="77777777" w:rsidR="000F065A" w:rsidRPr="002947D3" w:rsidRDefault="000F065A" w:rsidP="000F065A">
            <w:pPr>
              <w:spacing w:before="60" w:after="60"/>
              <w:ind w:firstLine="0"/>
              <w:jc w:val="center"/>
              <w:rPr>
                <w:sz w:val="24"/>
                <w:szCs w:val="24"/>
              </w:rPr>
            </w:pPr>
            <w:r w:rsidRPr="002947D3">
              <w:rPr>
                <w:sz w:val="24"/>
                <w:szCs w:val="24"/>
              </w:rPr>
              <w:t>T(1-200)</w:t>
            </w:r>
          </w:p>
        </w:tc>
        <w:tc>
          <w:tcPr>
            <w:tcW w:w="1284" w:type="pct"/>
            <w:shd w:val="clear" w:color="auto" w:fill="auto"/>
            <w:hideMark/>
          </w:tcPr>
          <w:p w14:paraId="17A19D2C" w14:textId="77777777" w:rsidR="000F065A" w:rsidRPr="002947D3" w:rsidRDefault="000F065A" w:rsidP="000F065A">
            <w:pPr>
              <w:spacing w:before="60" w:after="60"/>
              <w:ind w:firstLine="0"/>
              <w:rPr>
                <w:sz w:val="24"/>
                <w:szCs w:val="24"/>
              </w:rPr>
            </w:pPr>
            <w:r w:rsidRPr="002947D3">
              <w:rPr>
                <w:sz w:val="24"/>
                <w:szCs w:val="24"/>
              </w:rPr>
              <w:t>Полное наименование страны</w:t>
            </w:r>
          </w:p>
        </w:tc>
        <w:tc>
          <w:tcPr>
            <w:tcW w:w="1369" w:type="pct"/>
            <w:gridSpan w:val="3"/>
            <w:shd w:val="clear" w:color="auto" w:fill="auto"/>
            <w:hideMark/>
          </w:tcPr>
          <w:p w14:paraId="2E176A57"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942C0C" w14:paraId="5EEB8D1C" w14:textId="77777777" w:rsidTr="00DC0536">
        <w:tc>
          <w:tcPr>
            <w:tcW w:w="5000" w:type="pct"/>
            <w:gridSpan w:val="12"/>
            <w:shd w:val="clear" w:color="auto" w:fill="auto"/>
            <w:hideMark/>
          </w:tcPr>
          <w:p w14:paraId="59DBC398" w14:textId="77777777" w:rsidR="000F065A" w:rsidRPr="00627FF6" w:rsidRDefault="000F065A" w:rsidP="000F065A">
            <w:pPr>
              <w:spacing w:before="60" w:after="60"/>
              <w:ind w:firstLine="0"/>
              <w:jc w:val="center"/>
              <w:rPr>
                <w:b/>
                <w:sz w:val="24"/>
                <w:szCs w:val="24"/>
              </w:rPr>
            </w:pPr>
            <w:r>
              <w:rPr>
                <w:b/>
                <w:sz w:val="24"/>
                <w:szCs w:val="24"/>
              </w:rPr>
              <w:t>Ссылка справочник ОКТМО</w:t>
            </w:r>
          </w:p>
        </w:tc>
      </w:tr>
      <w:tr w:rsidR="000F065A" w:rsidRPr="00942C0C" w14:paraId="199D2B0D" w14:textId="77777777" w:rsidTr="00367C1D">
        <w:tc>
          <w:tcPr>
            <w:tcW w:w="684" w:type="pct"/>
            <w:shd w:val="clear" w:color="auto" w:fill="auto"/>
            <w:hideMark/>
          </w:tcPr>
          <w:p w14:paraId="0D9164C9" w14:textId="77777777" w:rsidR="000F065A" w:rsidRPr="00942C0C" w:rsidRDefault="000F065A" w:rsidP="000F065A">
            <w:pPr>
              <w:spacing w:before="60" w:after="60"/>
              <w:ind w:firstLine="0"/>
              <w:rPr>
                <w:sz w:val="24"/>
                <w:szCs w:val="24"/>
                <w:lang w:val="en-US"/>
              </w:rPr>
            </w:pPr>
            <w:r>
              <w:rPr>
                <w:b/>
                <w:bCs/>
                <w:sz w:val="24"/>
                <w:szCs w:val="24"/>
                <w:lang w:val="en-US"/>
              </w:rPr>
              <w:t>OKTMO</w:t>
            </w:r>
          </w:p>
        </w:tc>
        <w:tc>
          <w:tcPr>
            <w:tcW w:w="849" w:type="pct"/>
            <w:gridSpan w:val="3"/>
            <w:shd w:val="clear" w:color="auto" w:fill="auto"/>
            <w:hideMark/>
          </w:tcPr>
          <w:p w14:paraId="1DD41EEE" w14:textId="77777777" w:rsidR="000F065A" w:rsidRPr="00942C0C" w:rsidRDefault="000F065A" w:rsidP="000F065A">
            <w:pPr>
              <w:spacing w:before="60" w:after="60"/>
              <w:ind w:firstLine="0"/>
              <w:rPr>
                <w:sz w:val="24"/>
                <w:szCs w:val="24"/>
              </w:rPr>
            </w:pPr>
            <w:r w:rsidRPr="00942C0C">
              <w:rPr>
                <w:sz w:val="24"/>
                <w:szCs w:val="24"/>
              </w:rPr>
              <w:t> </w:t>
            </w:r>
          </w:p>
        </w:tc>
        <w:tc>
          <w:tcPr>
            <w:tcW w:w="315" w:type="pct"/>
            <w:gridSpan w:val="3"/>
            <w:shd w:val="clear" w:color="auto" w:fill="auto"/>
            <w:hideMark/>
          </w:tcPr>
          <w:p w14:paraId="6DB354DE" w14:textId="77777777" w:rsidR="000F065A" w:rsidRPr="00942C0C" w:rsidRDefault="000F065A" w:rsidP="000F065A">
            <w:pPr>
              <w:spacing w:before="60" w:after="60"/>
              <w:ind w:firstLine="0"/>
              <w:rPr>
                <w:sz w:val="24"/>
                <w:szCs w:val="24"/>
              </w:rPr>
            </w:pPr>
            <w:r w:rsidRPr="00942C0C">
              <w:rPr>
                <w:sz w:val="24"/>
                <w:szCs w:val="24"/>
              </w:rPr>
              <w:t> </w:t>
            </w:r>
          </w:p>
        </w:tc>
        <w:tc>
          <w:tcPr>
            <w:tcW w:w="499" w:type="pct"/>
            <w:shd w:val="clear" w:color="auto" w:fill="auto"/>
            <w:hideMark/>
          </w:tcPr>
          <w:p w14:paraId="13CBC2A2" w14:textId="77777777" w:rsidR="000F065A" w:rsidRPr="00942C0C" w:rsidRDefault="000F065A" w:rsidP="000F065A">
            <w:pPr>
              <w:spacing w:before="60" w:after="60"/>
              <w:ind w:firstLine="0"/>
              <w:rPr>
                <w:sz w:val="24"/>
                <w:szCs w:val="24"/>
              </w:rPr>
            </w:pPr>
            <w:r w:rsidRPr="00942C0C">
              <w:rPr>
                <w:sz w:val="24"/>
                <w:szCs w:val="24"/>
              </w:rPr>
              <w:t> </w:t>
            </w:r>
          </w:p>
        </w:tc>
        <w:tc>
          <w:tcPr>
            <w:tcW w:w="1284" w:type="pct"/>
            <w:shd w:val="clear" w:color="auto" w:fill="auto"/>
            <w:hideMark/>
          </w:tcPr>
          <w:p w14:paraId="0AF68F9B" w14:textId="77777777" w:rsidR="000F065A" w:rsidRPr="00942C0C" w:rsidRDefault="000F065A" w:rsidP="000F065A">
            <w:pPr>
              <w:spacing w:before="60" w:after="60"/>
              <w:ind w:firstLine="0"/>
              <w:rPr>
                <w:sz w:val="24"/>
                <w:szCs w:val="24"/>
              </w:rPr>
            </w:pPr>
            <w:r w:rsidRPr="00942C0C">
              <w:rPr>
                <w:sz w:val="24"/>
                <w:szCs w:val="24"/>
              </w:rPr>
              <w:t> </w:t>
            </w:r>
          </w:p>
        </w:tc>
        <w:tc>
          <w:tcPr>
            <w:tcW w:w="1369" w:type="pct"/>
            <w:gridSpan w:val="3"/>
            <w:shd w:val="clear" w:color="auto" w:fill="auto"/>
            <w:hideMark/>
          </w:tcPr>
          <w:p w14:paraId="2FEFDD1D" w14:textId="77777777" w:rsidR="000F065A" w:rsidRPr="00A8051C" w:rsidRDefault="000F065A" w:rsidP="000F065A">
            <w:pPr>
              <w:spacing w:before="60" w:after="60"/>
              <w:ind w:firstLine="0"/>
              <w:rPr>
                <w:sz w:val="24"/>
                <w:szCs w:val="24"/>
              </w:rPr>
            </w:pPr>
            <w:r w:rsidRPr="00942C0C">
              <w:rPr>
                <w:sz w:val="24"/>
                <w:szCs w:val="24"/>
              </w:rPr>
              <w:t xml:space="preserve"> </w:t>
            </w:r>
            <w:r w:rsidRPr="002947D3">
              <w:rPr>
                <w:sz w:val="24"/>
                <w:szCs w:val="24"/>
              </w:rPr>
              <w:t xml:space="preserve">Заполняется на основании </w:t>
            </w:r>
            <w:r w:rsidRPr="00C02A0F">
              <w:rPr>
                <w:sz w:val="24"/>
                <w:szCs w:val="24"/>
              </w:rPr>
              <w:t>справочника</w:t>
            </w:r>
          </w:p>
          <w:p w14:paraId="20027708" w14:textId="77777777" w:rsidR="000F065A" w:rsidRPr="00A8051C" w:rsidRDefault="000F065A" w:rsidP="000F065A">
            <w:pPr>
              <w:spacing w:before="60" w:after="60"/>
              <w:ind w:firstLine="0"/>
              <w:rPr>
                <w:sz w:val="24"/>
                <w:szCs w:val="24"/>
              </w:rPr>
            </w:pPr>
            <w:r>
              <w:rPr>
                <w:sz w:val="24"/>
                <w:szCs w:val="24"/>
                <w:lang w:val="en-US"/>
              </w:rPr>
              <w:t>nsiOKTMO</w:t>
            </w:r>
          </w:p>
        </w:tc>
      </w:tr>
      <w:tr w:rsidR="000F065A" w:rsidRPr="00942C0C" w14:paraId="27074B87" w14:textId="77777777" w:rsidTr="00367C1D">
        <w:tc>
          <w:tcPr>
            <w:tcW w:w="684" w:type="pct"/>
            <w:shd w:val="clear" w:color="auto" w:fill="auto"/>
            <w:hideMark/>
          </w:tcPr>
          <w:p w14:paraId="3D894D97" w14:textId="77777777" w:rsidR="000F065A" w:rsidRPr="00942C0C" w:rsidRDefault="000F065A" w:rsidP="000F065A">
            <w:pPr>
              <w:spacing w:before="60" w:after="60"/>
              <w:ind w:firstLine="0"/>
              <w:rPr>
                <w:sz w:val="24"/>
                <w:szCs w:val="24"/>
              </w:rPr>
            </w:pPr>
            <w:r w:rsidRPr="00942C0C">
              <w:rPr>
                <w:sz w:val="24"/>
                <w:szCs w:val="24"/>
              </w:rPr>
              <w:t> </w:t>
            </w:r>
          </w:p>
        </w:tc>
        <w:tc>
          <w:tcPr>
            <w:tcW w:w="849" w:type="pct"/>
            <w:gridSpan w:val="3"/>
            <w:shd w:val="clear" w:color="auto" w:fill="auto"/>
            <w:hideMark/>
          </w:tcPr>
          <w:p w14:paraId="577278B7" w14:textId="77777777" w:rsidR="000F065A" w:rsidRPr="00942C0C" w:rsidRDefault="000F065A" w:rsidP="000F065A">
            <w:pPr>
              <w:spacing w:before="60" w:after="60"/>
              <w:ind w:firstLine="0"/>
              <w:rPr>
                <w:sz w:val="24"/>
                <w:szCs w:val="24"/>
              </w:rPr>
            </w:pPr>
            <w:r w:rsidRPr="00942C0C">
              <w:rPr>
                <w:sz w:val="24"/>
                <w:szCs w:val="24"/>
                <w:lang w:val="en-US"/>
              </w:rPr>
              <w:t>c</w:t>
            </w:r>
            <w:r w:rsidRPr="00942C0C">
              <w:rPr>
                <w:sz w:val="24"/>
                <w:szCs w:val="24"/>
              </w:rPr>
              <w:t xml:space="preserve">ode </w:t>
            </w:r>
          </w:p>
        </w:tc>
        <w:tc>
          <w:tcPr>
            <w:tcW w:w="315" w:type="pct"/>
            <w:gridSpan w:val="3"/>
            <w:shd w:val="clear" w:color="auto" w:fill="auto"/>
            <w:hideMark/>
          </w:tcPr>
          <w:p w14:paraId="5D8DDCAB" w14:textId="77777777" w:rsidR="000F065A" w:rsidRPr="00942C0C" w:rsidRDefault="000F065A" w:rsidP="000F065A">
            <w:pPr>
              <w:spacing w:before="60" w:after="60"/>
              <w:ind w:firstLine="0"/>
              <w:jc w:val="center"/>
              <w:rPr>
                <w:sz w:val="24"/>
                <w:szCs w:val="24"/>
              </w:rPr>
            </w:pPr>
            <w:r w:rsidRPr="00942C0C">
              <w:rPr>
                <w:sz w:val="24"/>
                <w:szCs w:val="24"/>
              </w:rPr>
              <w:t>O</w:t>
            </w:r>
          </w:p>
        </w:tc>
        <w:tc>
          <w:tcPr>
            <w:tcW w:w="499" w:type="pct"/>
            <w:shd w:val="clear" w:color="auto" w:fill="auto"/>
            <w:hideMark/>
          </w:tcPr>
          <w:p w14:paraId="2657844F" w14:textId="77777777" w:rsidR="000F065A" w:rsidRPr="00942C0C" w:rsidRDefault="000F065A" w:rsidP="000F065A">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284" w:type="pct"/>
            <w:shd w:val="clear" w:color="auto" w:fill="auto"/>
            <w:hideMark/>
          </w:tcPr>
          <w:p w14:paraId="067B8BAA" w14:textId="77777777" w:rsidR="000F065A" w:rsidRPr="00627FF6" w:rsidRDefault="000F065A" w:rsidP="000F065A">
            <w:pPr>
              <w:spacing w:before="60" w:after="60"/>
              <w:ind w:firstLine="0"/>
              <w:rPr>
                <w:sz w:val="24"/>
                <w:szCs w:val="24"/>
              </w:rPr>
            </w:pPr>
            <w:r w:rsidRPr="00942C0C">
              <w:rPr>
                <w:sz w:val="24"/>
                <w:szCs w:val="24"/>
              </w:rPr>
              <w:t>Код</w:t>
            </w:r>
            <w:r>
              <w:rPr>
                <w:sz w:val="24"/>
                <w:szCs w:val="24"/>
              </w:rPr>
              <w:t xml:space="preserve"> по ОКТМО</w:t>
            </w:r>
          </w:p>
        </w:tc>
        <w:tc>
          <w:tcPr>
            <w:tcW w:w="1369" w:type="pct"/>
            <w:gridSpan w:val="3"/>
            <w:shd w:val="clear" w:color="auto" w:fill="auto"/>
            <w:hideMark/>
          </w:tcPr>
          <w:p w14:paraId="4CA9BEBE" w14:textId="77777777" w:rsidR="000F065A" w:rsidRPr="00942C0C" w:rsidRDefault="000F065A" w:rsidP="000F065A">
            <w:pPr>
              <w:spacing w:before="60" w:after="60"/>
              <w:ind w:firstLine="0"/>
              <w:rPr>
                <w:sz w:val="24"/>
                <w:szCs w:val="24"/>
              </w:rPr>
            </w:pPr>
            <w:r w:rsidRPr="00942C0C">
              <w:rPr>
                <w:sz w:val="24"/>
                <w:szCs w:val="24"/>
              </w:rPr>
              <w:t xml:space="preserve"> </w:t>
            </w:r>
          </w:p>
        </w:tc>
      </w:tr>
      <w:tr w:rsidR="000F065A" w:rsidRPr="00942C0C" w14:paraId="74906E38" w14:textId="77777777" w:rsidTr="00367C1D">
        <w:tc>
          <w:tcPr>
            <w:tcW w:w="684" w:type="pct"/>
            <w:shd w:val="clear" w:color="auto" w:fill="auto"/>
            <w:hideMark/>
          </w:tcPr>
          <w:p w14:paraId="5DE93EFA" w14:textId="77777777" w:rsidR="000F065A" w:rsidRPr="00942C0C" w:rsidRDefault="000F065A" w:rsidP="000F065A">
            <w:pPr>
              <w:spacing w:before="60" w:after="60"/>
              <w:ind w:firstLine="0"/>
              <w:rPr>
                <w:sz w:val="24"/>
                <w:szCs w:val="24"/>
              </w:rPr>
            </w:pPr>
            <w:r w:rsidRPr="00942C0C">
              <w:rPr>
                <w:sz w:val="24"/>
                <w:szCs w:val="24"/>
              </w:rPr>
              <w:t> </w:t>
            </w:r>
          </w:p>
        </w:tc>
        <w:tc>
          <w:tcPr>
            <w:tcW w:w="849" w:type="pct"/>
            <w:gridSpan w:val="3"/>
            <w:shd w:val="clear" w:color="auto" w:fill="auto"/>
            <w:hideMark/>
          </w:tcPr>
          <w:p w14:paraId="5821DADB" w14:textId="77777777" w:rsidR="000F065A" w:rsidRPr="00942C0C" w:rsidRDefault="000F065A" w:rsidP="000F065A">
            <w:pPr>
              <w:spacing w:before="60" w:after="60"/>
              <w:ind w:firstLine="0"/>
              <w:rPr>
                <w:sz w:val="24"/>
                <w:szCs w:val="24"/>
              </w:rPr>
            </w:pPr>
            <w:r>
              <w:rPr>
                <w:sz w:val="24"/>
                <w:szCs w:val="24"/>
                <w:lang w:val="en-US"/>
              </w:rPr>
              <w:t>n</w:t>
            </w:r>
            <w:r w:rsidRPr="00942C0C">
              <w:rPr>
                <w:sz w:val="24"/>
                <w:szCs w:val="24"/>
                <w:lang w:val="en-US"/>
              </w:rPr>
              <w:t>ame</w:t>
            </w:r>
          </w:p>
        </w:tc>
        <w:tc>
          <w:tcPr>
            <w:tcW w:w="315" w:type="pct"/>
            <w:gridSpan w:val="3"/>
            <w:shd w:val="clear" w:color="auto" w:fill="auto"/>
            <w:hideMark/>
          </w:tcPr>
          <w:p w14:paraId="25D5DBD3" w14:textId="77777777" w:rsidR="000F065A" w:rsidRPr="00942C0C" w:rsidRDefault="000F065A" w:rsidP="000F065A">
            <w:pPr>
              <w:spacing w:before="60" w:after="60"/>
              <w:ind w:firstLine="0"/>
              <w:jc w:val="center"/>
              <w:rPr>
                <w:sz w:val="24"/>
                <w:szCs w:val="24"/>
              </w:rPr>
            </w:pPr>
            <w:r w:rsidRPr="00942C0C">
              <w:rPr>
                <w:sz w:val="24"/>
                <w:szCs w:val="24"/>
              </w:rPr>
              <w:t>H</w:t>
            </w:r>
          </w:p>
        </w:tc>
        <w:tc>
          <w:tcPr>
            <w:tcW w:w="499" w:type="pct"/>
            <w:shd w:val="clear" w:color="auto" w:fill="auto"/>
            <w:hideMark/>
          </w:tcPr>
          <w:p w14:paraId="185F0672" w14:textId="77777777" w:rsidR="000F065A" w:rsidRPr="00942C0C" w:rsidRDefault="000F065A" w:rsidP="000F065A">
            <w:pPr>
              <w:spacing w:before="60" w:after="60"/>
              <w:ind w:firstLine="0"/>
              <w:jc w:val="center"/>
              <w:rPr>
                <w:sz w:val="24"/>
                <w:szCs w:val="24"/>
              </w:rPr>
            </w:pPr>
            <w:r w:rsidRPr="00942C0C">
              <w:rPr>
                <w:sz w:val="24"/>
                <w:szCs w:val="24"/>
              </w:rPr>
              <w:t>T(1-</w:t>
            </w:r>
            <w:r>
              <w:rPr>
                <w:sz w:val="24"/>
                <w:szCs w:val="24"/>
              </w:rPr>
              <w:t>1</w:t>
            </w:r>
            <w:r>
              <w:rPr>
                <w:sz w:val="24"/>
                <w:szCs w:val="24"/>
                <w:lang w:val="en-US"/>
              </w:rPr>
              <w:t>0</w:t>
            </w:r>
            <w:r>
              <w:rPr>
                <w:sz w:val="24"/>
                <w:szCs w:val="24"/>
              </w:rPr>
              <w:t>00</w:t>
            </w:r>
            <w:r w:rsidRPr="00942C0C">
              <w:rPr>
                <w:sz w:val="24"/>
                <w:szCs w:val="24"/>
              </w:rPr>
              <w:t>)</w:t>
            </w:r>
          </w:p>
        </w:tc>
        <w:tc>
          <w:tcPr>
            <w:tcW w:w="1284" w:type="pct"/>
            <w:shd w:val="clear" w:color="auto" w:fill="auto"/>
            <w:hideMark/>
          </w:tcPr>
          <w:p w14:paraId="10870042" w14:textId="77777777" w:rsidR="000F065A" w:rsidRPr="00942C0C" w:rsidRDefault="000F065A" w:rsidP="000F065A">
            <w:pPr>
              <w:spacing w:before="60" w:after="60"/>
              <w:ind w:firstLine="0"/>
              <w:rPr>
                <w:sz w:val="24"/>
                <w:szCs w:val="24"/>
              </w:rPr>
            </w:pPr>
            <w:r w:rsidRPr="00942C0C">
              <w:rPr>
                <w:sz w:val="24"/>
                <w:szCs w:val="24"/>
              </w:rPr>
              <w:t>Наименование</w:t>
            </w:r>
          </w:p>
        </w:tc>
        <w:tc>
          <w:tcPr>
            <w:tcW w:w="1369" w:type="pct"/>
            <w:gridSpan w:val="3"/>
            <w:shd w:val="clear" w:color="auto" w:fill="auto"/>
            <w:hideMark/>
          </w:tcPr>
          <w:p w14:paraId="2621AA56" w14:textId="77777777" w:rsidR="000F065A" w:rsidRPr="00942C0C" w:rsidRDefault="000F065A" w:rsidP="000F065A">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0F065A" w:rsidRPr="00965E2B" w14:paraId="142122E6" w14:textId="77777777" w:rsidTr="00894AB0">
        <w:tc>
          <w:tcPr>
            <w:tcW w:w="5000" w:type="pct"/>
            <w:gridSpan w:val="12"/>
            <w:shd w:val="clear" w:color="auto" w:fill="auto"/>
            <w:hideMark/>
          </w:tcPr>
          <w:p w14:paraId="320F684D" w14:textId="77777777" w:rsidR="000F065A" w:rsidRPr="00965E2B" w:rsidRDefault="000F065A" w:rsidP="000F065A">
            <w:pPr>
              <w:spacing w:before="60" w:after="60"/>
              <w:ind w:firstLine="0"/>
              <w:jc w:val="center"/>
              <w:rPr>
                <w:b/>
                <w:sz w:val="24"/>
                <w:szCs w:val="24"/>
              </w:rPr>
            </w:pPr>
            <w:r>
              <w:rPr>
                <w:b/>
                <w:sz w:val="24"/>
                <w:szCs w:val="24"/>
              </w:rPr>
              <w:t xml:space="preserve">Физическое </w:t>
            </w:r>
            <w:r w:rsidRPr="00965E2B">
              <w:rPr>
                <w:b/>
                <w:sz w:val="24"/>
                <w:szCs w:val="24"/>
              </w:rPr>
              <w:t>лицо РФ</w:t>
            </w:r>
          </w:p>
        </w:tc>
      </w:tr>
      <w:tr w:rsidR="000F065A" w:rsidRPr="00942C0C" w14:paraId="10E4939F" w14:textId="77777777" w:rsidTr="00367C1D">
        <w:tc>
          <w:tcPr>
            <w:tcW w:w="684" w:type="pct"/>
            <w:shd w:val="clear" w:color="auto" w:fill="auto"/>
            <w:hideMark/>
          </w:tcPr>
          <w:p w14:paraId="56448BA0" w14:textId="77777777" w:rsidR="000F065A" w:rsidRPr="00262B09" w:rsidRDefault="000F065A" w:rsidP="000F065A">
            <w:pPr>
              <w:spacing w:before="60" w:after="60"/>
              <w:ind w:firstLine="0"/>
              <w:rPr>
                <w:b/>
                <w:sz w:val="24"/>
                <w:szCs w:val="24"/>
              </w:rPr>
            </w:pPr>
            <w:r w:rsidRPr="00262B09">
              <w:rPr>
                <w:b/>
                <w:sz w:val="24"/>
                <w:szCs w:val="24"/>
              </w:rPr>
              <w:t>individualPersonRF</w:t>
            </w:r>
          </w:p>
        </w:tc>
        <w:tc>
          <w:tcPr>
            <w:tcW w:w="849" w:type="pct"/>
            <w:gridSpan w:val="3"/>
            <w:shd w:val="clear" w:color="auto" w:fill="auto"/>
            <w:hideMark/>
          </w:tcPr>
          <w:p w14:paraId="1EAD4A33" w14:textId="77777777" w:rsidR="000F065A" w:rsidRPr="00942C0C" w:rsidRDefault="000F065A" w:rsidP="000F065A">
            <w:pPr>
              <w:spacing w:before="60" w:after="60"/>
              <w:ind w:firstLine="0"/>
              <w:rPr>
                <w:sz w:val="24"/>
                <w:szCs w:val="24"/>
              </w:rPr>
            </w:pPr>
            <w:r w:rsidRPr="00942C0C">
              <w:rPr>
                <w:sz w:val="24"/>
                <w:szCs w:val="24"/>
              </w:rPr>
              <w:t> </w:t>
            </w:r>
          </w:p>
        </w:tc>
        <w:tc>
          <w:tcPr>
            <w:tcW w:w="315" w:type="pct"/>
            <w:gridSpan w:val="3"/>
            <w:shd w:val="clear" w:color="auto" w:fill="auto"/>
            <w:hideMark/>
          </w:tcPr>
          <w:p w14:paraId="79044E88" w14:textId="77777777" w:rsidR="000F065A" w:rsidRPr="00942C0C" w:rsidRDefault="000F065A" w:rsidP="000F065A">
            <w:pPr>
              <w:spacing w:before="60" w:after="60"/>
              <w:ind w:firstLine="0"/>
              <w:rPr>
                <w:sz w:val="24"/>
                <w:szCs w:val="24"/>
              </w:rPr>
            </w:pPr>
            <w:r w:rsidRPr="00942C0C">
              <w:rPr>
                <w:sz w:val="24"/>
                <w:szCs w:val="24"/>
              </w:rPr>
              <w:t> </w:t>
            </w:r>
          </w:p>
        </w:tc>
        <w:tc>
          <w:tcPr>
            <w:tcW w:w="499" w:type="pct"/>
            <w:shd w:val="clear" w:color="auto" w:fill="auto"/>
            <w:hideMark/>
          </w:tcPr>
          <w:p w14:paraId="3545A69A" w14:textId="77777777" w:rsidR="000F065A" w:rsidRPr="00942C0C" w:rsidRDefault="000F065A" w:rsidP="000F065A">
            <w:pPr>
              <w:spacing w:before="60" w:after="60"/>
              <w:ind w:firstLine="0"/>
              <w:rPr>
                <w:sz w:val="24"/>
                <w:szCs w:val="24"/>
              </w:rPr>
            </w:pPr>
            <w:r w:rsidRPr="00942C0C">
              <w:rPr>
                <w:sz w:val="24"/>
                <w:szCs w:val="24"/>
              </w:rPr>
              <w:t> </w:t>
            </w:r>
          </w:p>
        </w:tc>
        <w:tc>
          <w:tcPr>
            <w:tcW w:w="1284" w:type="pct"/>
            <w:shd w:val="clear" w:color="auto" w:fill="auto"/>
            <w:hideMark/>
          </w:tcPr>
          <w:p w14:paraId="4C152AB3" w14:textId="77777777" w:rsidR="000F065A" w:rsidRPr="00942C0C" w:rsidRDefault="000F065A" w:rsidP="000F065A">
            <w:pPr>
              <w:spacing w:before="60" w:after="60"/>
              <w:ind w:firstLine="0"/>
              <w:rPr>
                <w:sz w:val="24"/>
                <w:szCs w:val="24"/>
              </w:rPr>
            </w:pPr>
            <w:r w:rsidRPr="00942C0C">
              <w:rPr>
                <w:sz w:val="24"/>
                <w:szCs w:val="24"/>
              </w:rPr>
              <w:t> </w:t>
            </w:r>
          </w:p>
        </w:tc>
        <w:tc>
          <w:tcPr>
            <w:tcW w:w="1369" w:type="pct"/>
            <w:gridSpan w:val="3"/>
            <w:shd w:val="clear" w:color="auto" w:fill="auto"/>
            <w:hideMark/>
          </w:tcPr>
          <w:p w14:paraId="6313FD2D" w14:textId="77777777" w:rsidR="000F065A" w:rsidRPr="00942C0C" w:rsidRDefault="000F065A" w:rsidP="000F065A">
            <w:pPr>
              <w:spacing w:before="60" w:after="60"/>
              <w:ind w:firstLine="0"/>
              <w:rPr>
                <w:sz w:val="24"/>
                <w:szCs w:val="24"/>
              </w:rPr>
            </w:pPr>
          </w:p>
        </w:tc>
      </w:tr>
      <w:tr w:rsidR="000F065A" w:rsidRPr="00942C0C" w14:paraId="299CC16E" w14:textId="77777777" w:rsidTr="00367C1D">
        <w:tc>
          <w:tcPr>
            <w:tcW w:w="684" w:type="pct"/>
            <w:shd w:val="clear" w:color="auto" w:fill="auto"/>
          </w:tcPr>
          <w:p w14:paraId="2C00004C"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17182CAB" w14:textId="77777777" w:rsidR="000F065A" w:rsidRPr="00942C0C" w:rsidRDefault="000F065A" w:rsidP="000F065A">
            <w:pPr>
              <w:spacing w:before="60" w:after="60"/>
              <w:ind w:firstLine="0"/>
              <w:rPr>
                <w:sz w:val="24"/>
                <w:szCs w:val="24"/>
              </w:rPr>
            </w:pPr>
            <w:r w:rsidRPr="002947D3">
              <w:rPr>
                <w:sz w:val="24"/>
                <w:szCs w:val="24"/>
              </w:rPr>
              <w:t xml:space="preserve">lastName </w:t>
            </w:r>
          </w:p>
        </w:tc>
        <w:tc>
          <w:tcPr>
            <w:tcW w:w="315" w:type="pct"/>
            <w:gridSpan w:val="3"/>
            <w:shd w:val="clear" w:color="auto" w:fill="auto"/>
          </w:tcPr>
          <w:p w14:paraId="1576536C" w14:textId="77777777" w:rsidR="000F065A" w:rsidRPr="0005565F" w:rsidRDefault="000F065A" w:rsidP="000F065A">
            <w:pPr>
              <w:spacing w:before="60" w:after="60"/>
              <w:ind w:firstLine="0"/>
              <w:jc w:val="center"/>
              <w:rPr>
                <w:sz w:val="24"/>
                <w:szCs w:val="24"/>
                <w:lang w:val="en-US"/>
              </w:rPr>
            </w:pPr>
            <w:r>
              <w:rPr>
                <w:sz w:val="24"/>
                <w:szCs w:val="24"/>
                <w:lang w:val="en-US"/>
              </w:rPr>
              <w:t>O</w:t>
            </w:r>
          </w:p>
        </w:tc>
        <w:tc>
          <w:tcPr>
            <w:tcW w:w="499" w:type="pct"/>
            <w:shd w:val="clear" w:color="auto" w:fill="auto"/>
          </w:tcPr>
          <w:p w14:paraId="776B0BA8" w14:textId="77777777" w:rsidR="000F065A" w:rsidRPr="00942C0C" w:rsidRDefault="000F065A" w:rsidP="000F065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60AB196D" w14:textId="77777777" w:rsidR="000F065A" w:rsidRPr="00942C0C" w:rsidRDefault="000F065A" w:rsidP="000F065A">
            <w:pPr>
              <w:spacing w:before="60" w:after="60"/>
              <w:ind w:firstLine="0"/>
              <w:rPr>
                <w:sz w:val="24"/>
                <w:szCs w:val="24"/>
              </w:rPr>
            </w:pPr>
            <w:r w:rsidRPr="002947D3">
              <w:rPr>
                <w:sz w:val="24"/>
                <w:szCs w:val="24"/>
              </w:rPr>
              <w:t>Фамилия</w:t>
            </w:r>
          </w:p>
        </w:tc>
        <w:tc>
          <w:tcPr>
            <w:tcW w:w="1369" w:type="pct"/>
            <w:gridSpan w:val="3"/>
            <w:shd w:val="clear" w:color="auto" w:fill="auto"/>
          </w:tcPr>
          <w:p w14:paraId="1EFB4BEF" w14:textId="77777777" w:rsidR="000F065A" w:rsidRPr="00942C0C" w:rsidRDefault="000F065A" w:rsidP="000F065A">
            <w:pPr>
              <w:spacing w:before="60" w:after="60"/>
              <w:ind w:firstLine="0"/>
              <w:rPr>
                <w:sz w:val="24"/>
                <w:szCs w:val="24"/>
              </w:rPr>
            </w:pPr>
          </w:p>
        </w:tc>
      </w:tr>
      <w:tr w:rsidR="000F065A" w:rsidRPr="00942C0C" w14:paraId="4B0912A5" w14:textId="77777777" w:rsidTr="00367C1D">
        <w:tc>
          <w:tcPr>
            <w:tcW w:w="684" w:type="pct"/>
            <w:shd w:val="clear" w:color="auto" w:fill="auto"/>
          </w:tcPr>
          <w:p w14:paraId="7DB555E0"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30AC6611" w14:textId="77777777" w:rsidR="000F065A" w:rsidRPr="00942C0C" w:rsidRDefault="000F065A" w:rsidP="000F065A">
            <w:pPr>
              <w:spacing w:before="60" w:after="60"/>
              <w:ind w:firstLine="0"/>
              <w:rPr>
                <w:sz w:val="24"/>
                <w:szCs w:val="24"/>
              </w:rPr>
            </w:pPr>
            <w:r w:rsidRPr="002947D3">
              <w:rPr>
                <w:sz w:val="24"/>
                <w:szCs w:val="24"/>
              </w:rPr>
              <w:t xml:space="preserve">firstName </w:t>
            </w:r>
          </w:p>
        </w:tc>
        <w:tc>
          <w:tcPr>
            <w:tcW w:w="315" w:type="pct"/>
            <w:gridSpan w:val="3"/>
            <w:shd w:val="clear" w:color="auto" w:fill="auto"/>
          </w:tcPr>
          <w:p w14:paraId="60D45F09" w14:textId="77777777" w:rsidR="000F065A" w:rsidRPr="0005565F" w:rsidRDefault="000F065A" w:rsidP="000F065A">
            <w:pPr>
              <w:spacing w:before="60" w:after="60"/>
              <w:ind w:firstLine="0"/>
              <w:jc w:val="center"/>
              <w:rPr>
                <w:sz w:val="24"/>
                <w:szCs w:val="24"/>
                <w:lang w:val="en-US"/>
              </w:rPr>
            </w:pPr>
            <w:r>
              <w:rPr>
                <w:sz w:val="24"/>
                <w:szCs w:val="24"/>
                <w:lang w:val="en-US"/>
              </w:rPr>
              <w:t>O</w:t>
            </w:r>
          </w:p>
        </w:tc>
        <w:tc>
          <w:tcPr>
            <w:tcW w:w="499" w:type="pct"/>
            <w:shd w:val="clear" w:color="auto" w:fill="auto"/>
          </w:tcPr>
          <w:p w14:paraId="4E4EB356" w14:textId="77777777" w:rsidR="000F065A" w:rsidRPr="00942C0C" w:rsidRDefault="000F065A" w:rsidP="000F065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3C42C6A1" w14:textId="77777777" w:rsidR="000F065A" w:rsidRPr="00942C0C" w:rsidRDefault="000F065A" w:rsidP="000F065A">
            <w:pPr>
              <w:spacing w:before="60" w:after="60"/>
              <w:ind w:firstLine="0"/>
              <w:rPr>
                <w:sz w:val="24"/>
                <w:szCs w:val="24"/>
              </w:rPr>
            </w:pPr>
            <w:r w:rsidRPr="002947D3">
              <w:rPr>
                <w:sz w:val="24"/>
                <w:szCs w:val="24"/>
              </w:rPr>
              <w:t>Имя</w:t>
            </w:r>
          </w:p>
        </w:tc>
        <w:tc>
          <w:tcPr>
            <w:tcW w:w="1369" w:type="pct"/>
            <w:gridSpan w:val="3"/>
            <w:shd w:val="clear" w:color="auto" w:fill="auto"/>
          </w:tcPr>
          <w:p w14:paraId="68CAE6E7" w14:textId="77777777" w:rsidR="000F065A" w:rsidRPr="00942C0C" w:rsidRDefault="000F065A" w:rsidP="000F065A">
            <w:pPr>
              <w:spacing w:before="60" w:after="60"/>
              <w:ind w:firstLine="0"/>
              <w:rPr>
                <w:sz w:val="24"/>
                <w:szCs w:val="24"/>
              </w:rPr>
            </w:pPr>
          </w:p>
        </w:tc>
      </w:tr>
      <w:tr w:rsidR="000F065A" w:rsidRPr="00942C0C" w14:paraId="2BFCB318" w14:textId="77777777" w:rsidTr="00367C1D">
        <w:tc>
          <w:tcPr>
            <w:tcW w:w="684" w:type="pct"/>
            <w:shd w:val="clear" w:color="auto" w:fill="auto"/>
          </w:tcPr>
          <w:p w14:paraId="361D1EE8"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16377164" w14:textId="77777777" w:rsidR="000F065A" w:rsidRPr="00942C0C" w:rsidRDefault="000F065A" w:rsidP="000F065A">
            <w:pPr>
              <w:spacing w:before="60" w:after="60"/>
              <w:ind w:firstLine="0"/>
              <w:rPr>
                <w:sz w:val="24"/>
                <w:szCs w:val="24"/>
              </w:rPr>
            </w:pPr>
            <w:r w:rsidRPr="002947D3">
              <w:rPr>
                <w:sz w:val="24"/>
                <w:szCs w:val="24"/>
              </w:rPr>
              <w:t xml:space="preserve">middleName </w:t>
            </w:r>
          </w:p>
        </w:tc>
        <w:tc>
          <w:tcPr>
            <w:tcW w:w="315" w:type="pct"/>
            <w:gridSpan w:val="3"/>
            <w:shd w:val="clear" w:color="auto" w:fill="auto"/>
          </w:tcPr>
          <w:p w14:paraId="6805CB43" w14:textId="77777777" w:rsidR="000F065A" w:rsidRPr="00942C0C" w:rsidRDefault="000F065A" w:rsidP="000F065A">
            <w:pPr>
              <w:spacing w:before="60" w:after="60"/>
              <w:ind w:firstLine="0"/>
              <w:jc w:val="center"/>
              <w:rPr>
                <w:sz w:val="24"/>
                <w:szCs w:val="24"/>
              </w:rPr>
            </w:pPr>
            <w:r w:rsidRPr="002947D3">
              <w:rPr>
                <w:sz w:val="24"/>
                <w:szCs w:val="24"/>
              </w:rPr>
              <w:t>H</w:t>
            </w:r>
          </w:p>
        </w:tc>
        <w:tc>
          <w:tcPr>
            <w:tcW w:w="499" w:type="pct"/>
            <w:shd w:val="clear" w:color="auto" w:fill="auto"/>
          </w:tcPr>
          <w:p w14:paraId="4153C38C" w14:textId="77777777" w:rsidR="000F065A" w:rsidRPr="00942C0C" w:rsidRDefault="000F065A" w:rsidP="000F065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4581B584" w14:textId="77777777" w:rsidR="000F065A" w:rsidRPr="00942C0C" w:rsidRDefault="000F065A" w:rsidP="000F065A">
            <w:pPr>
              <w:spacing w:before="60" w:after="60"/>
              <w:ind w:firstLine="0"/>
              <w:rPr>
                <w:sz w:val="24"/>
                <w:szCs w:val="24"/>
              </w:rPr>
            </w:pPr>
            <w:r w:rsidRPr="002947D3">
              <w:rPr>
                <w:sz w:val="24"/>
                <w:szCs w:val="24"/>
              </w:rPr>
              <w:t>Отчество</w:t>
            </w:r>
          </w:p>
        </w:tc>
        <w:tc>
          <w:tcPr>
            <w:tcW w:w="1369" w:type="pct"/>
            <w:gridSpan w:val="3"/>
            <w:shd w:val="clear" w:color="auto" w:fill="auto"/>
          </w:tcPr>
          <w:p w14:paraId="1C1D52C3" w14:textId="77777777" w:rsidR="000F065A" w:rsidRPr="00942C0C" w:rsidRDefault="000F065A" w:rsidP="000F065A">
            <w:pPr>
              <w:spacing w:before="60" w:after="60"/>
              <w:ind w:firstLine="0"/>
              <w:rPr>
                <w:sz w:val="24"/>
                <w:szCs w:val="24"/>
              </w:rPr>
            </w:pPr>
          </w:p>
        </w:tc>
      </w:tr>
      <w:tr w:rsidR="000F065A" w:rsidRPr="00942C0C" w14:paraId="77CC155B" w14:textId="77777777" w:rsidTr="00367C1D">
        <w:tc>
          <w:tcPr>
            <w:tcW w:w="684" w:type="pct"/>
            <w:shd w:val="clear" w:color="auto" w:fill="auto"/>
          </w:tcPr>
          <w:p w14:paraId="186F78A9"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0774B62D" w14:textId="77777777" w:rsidR="000F065A" w:rsidRPr="00942C0C" w:rsidRDefault="000F065A" w:rsidP="000F065A">
            <w:pPr>
              <w:spacing w:before="60" w:after="60"/>
              <w:ind w:firstLine="0"/>
              <w:rPr>
                <w:sz w:val="24"/>
                <w:szCs w:val="24"/>
              </w:rPr>
            </w:pPr>
            <w:r>
              <w:rPr>
                <w:sz w:val="24"/>
                <w:szCs w:val="24"/>
                <w:lang w:val="en-US"/>
              </w:rPr>
              <w:t>INN</w:t>
            </w:r>
            <w:r w:rsidRPr="002947D3">
              <w:rPr>
                <w:sz w:val="24"/>
                <w:szCs w:val="24"/>
              </w:rPr>
              <w:t xml:space="preserve"> </w:t>
            </w:r>
          </w:p>
        </w:tc>
        <w:tc>
          <w:tcPr>
            <w:tcW w:w="315" w:type="pct"/>
            <w:gridSpan w:val="3"/>
            <w:shd w:val="clear" w:color="auto" w:fill="auto"/>
          </w:tcPr>
          <w:p w14:paraId="237D9A77" w14:textId="77777777" w:rsidR="000F065A" w:rsidRPr="00942C0C" w:rsidRDefault="000F065A" w:rsidP="000F065A">
            <w:pPr>
              <w:spacing w:before="60" w:after="60"/>
              <w:ind w:firstLine="0"/>
              <w:jc w:val="center"/>
              <w:rPr>
                <w:sz w:val="24"/>
                <w:szCs w:val="24"/>
              </w:rPr>
            </w:pPr>
            <w:r>
              <w:rPr>
                <w:sz w:val="24"/>
                <w:szCs w:val="24"/>
                <w:lang w:val="en-US"/>
              </w:rPr>
              <w:t>O</w:t>
            </w:r>
          </w:p>
        </w:tc>
        <w:tc>
          <w:tcPr>
            <w:tcW w:w="499" w:type="pct"/>
            <w:shd w:val="clear" w:color="auto" w:fill="auto"/>
          </w:tcPr>
          <w:p w14:paraId="249B90F6" w14:textId="77777777" w:rsidR="000F065A" w:rsidRPr="00942C0C" w:rsidRDefault="000F065A" w:rsidP="000F065A">
            <w:pPr>
              <w:spacing w:before="60" w:after="60"/>
              <w:ind w:firstLine="0"/>
              <w:jc w:val="center"/>
              <w:rPr>
                <w:sz w:val="24"/>
                <w:szCs w:val="24"/>
              </w:rPr>
            </w:pPr>
            <w:r w:rsidRPr="002947D3">
              <w:rPr>
                <w:sz w:val="24"/>
                <w:szCs w:val="24"/>
              </w:rPr>
              <w:t>T</w:t>
            </w:r>
          </w:p>
        </w:tc>
        <w:tc>
          <w:tcPr>
            <w:tcW w:w="1284" w:type="pct"/>
            <w:shd w:val="clear" w:color="auto" w:fill="auto"/>
          </w:tcPr>
          <w:p w14:paraId="7F14FD03" w14:textId="77777777" w:rsidR="000F065A" w:rsidRPr="00942C0C" w:rsidRDefault="000F065A" w:rsidP="000F065A">
            <w:pPr>
              <w:spacing w:before="60" w:after="60"/>
              <w:ind w:firstLine="0"/>
              <w:rPr>
                <w:sz w:val="24"/>
                <w:szCs w:val="24"/>
              </w:rPr>
            </w:pPr>
            <w:r w:rsidRPr="002947D3">
              <w:rPr>
                <w:sz w:val="24"/>
                <w:szCs w:val="24"/>
              </w:rPr>
              <w:t>ИНН</w:t>
            </w:r>
          </w:p>
        </w:tc>
        <w:tc>
          <w:tcPr>
            <w:tcW w:w="1369" w:type="pct"/>
            <w:gridSpan w:val="3"/>
            <w:shd w:val="clear" w:color="auto" w:fill="auto"/>
          </w:tcPr>
          <w:p w14:paraId="633B5F83" w14:textId="772CA0BD" w:rsidR="000F065A" w:rsidRPr="00942C0C" w:rsidRDefault="000F065A" w:rsidP="000F065A">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0F065A" w:rsidRPr="00942C0C" w14:paraId="358D8845" w14:textId="77777777" w:rsidTr="00367C1D">
        <w:tc>
          <w:tcPr>
            <w:tcW w:w="684" w:type="pct"/>
            <w:shd w:val="clear" w:color="auto" w:fill="auto"/>
          </w:tcPr>
          <w:p w14:paraId="6B5C2C0F"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4A1319C9" w14:textId="534C26AF" w:rsidR="000F065A" w:rsidRPr="00942C0C" w:rsidRDefault="000F065A" w:rsidP="000F065A">
            <w:pPr>
              <w:spacing w:before="60" w:after="60"/>
              <w:ind w:firstLine="0"/>
              <w:rPr>
                <w:sz w:val="24"/>
                <w:szCs w:val="24"/>
              </w:rPr>
            </w:pPr>
            <w:r>
              <w:rPr>
                <w:sz w:val="24"/>
                <w:szCs w:val="24"/>
                <w:lang w:val="en-US"/>
              </w:rPr>
              <w:t>isIP</w:t>
            </w:r>
            <w:r w:rsidRPr="004E28C7">
              <w:rPr>
                <w:sz w:val="24"/>
                <w:szCs w:val="24"/>
              </w:rPr>
              <w:t xml:space="preserve"> </w:t>
            </w:r>
          </w:p>
        </w:tc>
        <w:tc>
          <w:tcPr>
            <w:tcW w:w="315" w:type="pct"/>
            <w:gridSpan w:val="3"/>
            <w:shd w:val="clear" w:color="auto" w:fill="auto"/>
          </w:tcPr>
          <w:p w14:paraId="59D101DE" w14:textId="77777777" w:rsidR="000F065A" w:rsidRPr="00942C0C" w:rsidRDefault="000F065A" w:rsidP="000F065A">
            <w:pPr>
              <w:spacing w:before="60" w:after="60"/>
              <w:ind w:firstLine="0"/>
              <w:jc w:val="center"/>
              <w:rPr>
                <w:sz w:val="24"/>
                <w:szCs w:val="24"/>
              </w:rPr>
            </w:pPr>
            <w:r w:rsidRPr="004E28C7">
              <w:rPr>
                <w:sz w:val="24"/>
                <w:szCs w:val="24"/>
              </w:rPr>
              <w:t>H</w:t>
            </w:r>
          </w:p>
        </w:tc>
        <w:tc>
          <w:tcPr>
            <w:tcW w:w="499" w:type="pct"/>
            <w:shd w:val="clear" w:color="auto" w:fill="auto"/>
          </w:tcPr>
          <w:p w14:paraId="42419749" w14:textId="527D4549" w:rsidR="000F065A" w:rsidRPr="00803246" w:rsidRDefault="000F065A" w:rsidP="000F065A">
            <w:pPr>
              <w:spacing w:before="60" w:after="60"/>
              <w:ind w:firstLine="0"/>
              <w:jc w:val="center"/>
              <w:rPr>
                <w:sz w:val="24"/>
                <w:szCs w:val="24"/>
                <w:lang w:val="en-US"/>
              </w:rPr>
            </w:pPr>
            <w:r>
              <w:rPr>
                <w:sz w:val="24"/>
                <w:szCs w:val="24"/>
                <w:lang w:val="en-US"/>
              </w:rPr>
              <w:t>B</w:t>
            </w:r>
          </w:p>
        </w:tc>
        <w:tc>
          <w:tcPr>
            <w:tcW w:w="1284" w:type="pct"/>
            <w:shd w:val="clear" w:color="auto" w:fill="auto"/>
          </w:tcPr>
          <w:p w14:paraId="6955AC1A" w14:textId="1DF82AB8" w:rsidR="000F065A" w:rsidRPr="00803246" w:rsidRDefault="000F065A" w:rsidP="000F065A">
            <w:pPr>
              <w:spacing w:before="60" w:after="60"/>
              <w:ind w:firstLine="0"/>
              <w:rPr>
                <w:sz w:val="24"/>
                <w:szCs w:val="24"/>
              </w:rPr>
            </w:pPr>
            <w:r>
              <w:rPr>
                <w:sz w:val="24"/>
                <w:szCs w:val="24"/>
              </w:rPr>
              <w:t>Индивидуальный предприниматель</w:t>
            </w:r>
          </w:p>
        </w:tc>
        <w:tc>
          <w:tcPr>
            <w:tcW w:w="1369" w:type="pct"/>
            <w:gridSpan w:val="3"/>
            <w:shd w:val="clear" w:color="auto" w:fill="auto"/>
          </w:tcPr>
          <w:p w14:paraId="16B84075" w14:textId="548B89BE" w:rsidR="000F065A" w:rsidRPr="00942C0C" w:rsidRDefault="000F065A" w:rsidP="000F065A">
            <w:pPr>
              <w:spacing w:before="60" w:after="60"/>
              <w:ind w:firstLine="0"/>
              <w:rPr>
                <w:sz w:val="24"/>
                <w:szCs w:val="24"/>
              </w:rPr>
            </w:pPr>
          </w:p>
        </w:tc>
      </w:tr>
      <w:tr w:rsidR="000F065A" w:rsidRPr="00942C0C" w14:paraId="1C9EFF47" w14:textId="77777777" w:rsidTr="00367C1D">
        <w:tc>
          <w:tcPr>
            <w:tcW w:w="684" w:type="pct"/>
            <w:shd w:val="clear" w:color="auto" w:fill="auto"/>
          </w:tcPr>
          <w:p w14:paraId="11B188A6"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62D40A04" w14:textId="77777777" w:rsidR="000F065A" w:rsidRPr="00942C0C" w:rsidRDefault="000F065A" w:rsidP="000F065A">
            <w:pPr>
              <w:spacing w:before="60" w:after="60"/>
              <w:ind w:firstLine="0"/>
              <w:rPr>
                <w:sz w:val="24"/>
                <w:szCs w:val="24"/>
              </w:rPr>
            </w:pPr>
            <w:r>
              <w:rPr>
                <w:sz w:val="24"/>
                <w:szCs w:val="24"/>
                <w:lang w:val="en-US"/>
              </w:rPr>
              <w:t>registrationDate</w:t>
            </w:r>
          </w:p>
        </w:tc>
        <w:tc>
          <w:tcPr>
            <w:tcW w:w="315" w:type="pct"/>
            <w:gridSpan w:val="3"/>
            <w:shd w:val="clear" w:color="auto" w:fill="auto"/>
          </w:tcPr>
          <w:p w14:paraId="7B9120C1" w14:textId="77777777" w:rsidR="000F065A" w:rsidRPr="00942C0C" w:rsidRDefault="000F065A" w:rsidP="000F065A">
            <w:pPr>
              <w:spacing w:before="60" w:after="60"/>
              <w:ind w:firstLine="0"/>
              <w:jc w:val="center"/>
              <w:rPr>
                <w:sz w:val="24"/>
                <w:szCs w:val="24"/>
              </w:rPr>
            </w:pPr>
            <w:r>
              <w:rPr>
                <w:sz w:val="24"/>
                <w:szCs w:val="24"/>
                <w:lang w:val="en-US"/>
              </w:rPr>
              <w:t>O</w:t>
            </w:r>
          </w:p>
        </w:tc>
        <w:tc>
          <w:tcPr>
            <w:tcW w:w="499" w:type="pct"/>
            <w:shd w:val="clear" w:color="auto" w:fill="auto"/>
          </w:tcPr>
          <w:p w14:paraId="09A27C22" w14:textId="51A0D9F1" w:rsidR="000F065A" w:rsidRPr="003006BF" w:rsidRDefault="000F065A" w:rsidP="000F065A">
            <w:pPr>
              <w:spacing w:before="60" w:after="60"/>
              <w:ind w:firstLine="0"/>
              <w:jc w:val="center"/>
              <w:rPr>
                <w:sz w:val="24"/>
                <w:szCs w:val="24"/>
              </w:rPr>
            </w:pPr>
            <w:r>
              <w:rPr>
                <w:sz w:val="24"/>
                <w:szCs w:val="24"/>
                <w:lang w:val="en-US"/>
              </w:rPr>
              <w:t>D</w:t>
            </w:r>
          </w:p>
        </w:tc>
        <w:tc>
          <w:tcPr>
            <w:tcW w:w="1284" w:type="pct"/>
            <w:shd w:val="clear" w:color="auto" w:fill="auto"/>
          </w:tcPr>
          <w:p w14:paraId="3980ED1C" w14:textId="77777777" w:rsidR="000F065A" w:rsidRPr="00942C0C" w:rsidRDefault="000F065A" w:rsidP="000F065A">
            <w:pPr>
              <w:spacing w:before="60" w:after="60"/>
              <w:ind w:firstLine="0"/>
              <w:rPr>
                <w:sz w:val="24"/>
                <w:szCs w:val="24"/>
              </w:rPr>
            </w:pPr>
            <w:r>
              <w:rPr>
                <w:sz w:val="24"/>
                <w:szCs w:val="24"/>
              </w:rPr>
              <w:t>Дата постановки на учет в налоговом органе</w:t>
            </w:r>
          </w:p>
        </w:tc>
        <w:tc>
          <w:tcPr>
            <w:tcW w:w="1369" w:type="pct"/>
            <w:gridSpan w:val="3"/>
            <w:shd w:val="clear" w:color="auto" w:fill="auto"/>
          </w:tcPr>
          <w:p w14:paraId="22150CF6" w14:textId="77777777" w:rsidR="000F065A" w:rsidRPr="00942C0C" w:rsidRDefault="000F065A" w:rsidP="000F065A">
            <w:pPr>
              <w:spacing w:before="60" w:after="60"/>
              <w:ind w:firstLine="0"/>
              <w:rPr>
                <w:sz w:val="24"/>
                <w:szCs w:val="24"/>
              </w:rPr>
            </w:pPr>
          </w:p>
        </w:tc>
      </w:tr>
      <w:tr w:rsidR="000F065A" w:rsidRPr="00942C0C" w14:paraId="7FE7435A" w14:textId="77777777" w:rsidTr="00367C1D">
        <w:tc>
          <w:tcPr>
            <w:tcW w:w="684" w:type="pct"/>
            <w:shd w:val="clear" w:color="auto" w:fill="auto"/>
          </w:tcPr>
          <w:p w14:paraId="5681BC88"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4A2A87B2" w14:textId="77777777" w:rsidR="000F065A" w:rsidRPr="00942C0C" w:rsidRDefault="000F065A" w:rsidP="000F065A">
            <w:pPr>
              <w:spacing w:before="60" w:after="60"/>
              <w:ind w:firstLine="0"/>
              <w:rPr>
                <w:sz w:val="24"/>
                <w:szCs w:val="24"/>
              </w:rPr>
            </w:pPr>
            <w:r>
              <w:rPr>
                <w:sz w:val="24"/>
                <w:szCs w:val="24"/>
                <w:lang w:val="en-US"/>
              </w:rPr>
              <w:t>status</w:t>
            </w:r>
            <w:r w:rsidRPr="002947D3">
              <w:rPr>
                <w:sz w:val="24"/>
                <w:szCs w:val="24"/>
              </w:rPr>
              <w:t xml:space="preserve"> </w:t>
            </w:r>
          </w:p>
        </w:tc>
        <w:tc>
          <w:tcPr>
            <w:tcW w:w="315" w:type="pct"/>
            <w:gridSpan w:val="3"/>
            <w:shd w:val="clear" w:color="auto" w:fill="auto"/>
          </w:tcPr>
          <w:p w14:paraId="5CA48CC8" w14:textId="77777777" w:rsidR="000F065A" w:rsidRPr="00462C9B"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2FB9BBAF" w14:textId="77777777" w:rsidR="000F065A" w:rsidRPr="00942C0C" w:rsidRDefault="000F065A" w:rsidP="000F065A">
            <w:pPr>
              <w:spacing w:before="60" w:after="60"/>
              <w:ind w:firstLine="0"/>
              <w:jc w:val="center"/>
              <w:rPr>
                <w:sz w:val="24"/>
                <w:szCs w:val="24"/>
              </w:rPr>
            </w:pPr>
            <w:r w:rsidRPr="002947D3">
              <w:rPr>
                <w:sz w:val="24"/>
                <w:szCs w:val="24"/>
              </w:rPr>
              <w:t>T</w:t>
            </w:r>
          </w:p>
        </w:tc>
        <w:tc>
          <w:tcPr>
            <w:tcW w:w="1284" w:type="pct"/>
            <w:shd w:val="clear" w:color="auto" w:fill="auto"/>
          </w:tcPr>
          <w:p w14:paraId="0361F90D" w14:textId="77777777" w:rsidR="000F065A" w:rsidRPr="00462C9B" w:rsidRDefault="000F065A" w:rsidP="000F065A">
            <w:pPr>
              <w:spacing w:before="60" w:after="60"/>
              <w:ind w:firstLine="0"/>
              <w:rPr>
                <w:sz w:val="24"/>
                <w:szCs w:val="24"/>
              </w:rPr>
            </w:pPr>
            <w:r w:rsidRPr="00462C9B">
              <w:rPr>
                <w:sz w:val="24"/>
                <w:szCs w:val="24"/>
              </w:rPr>
              <w:t>Статусы поставщика (исполнителя, подрядчика):</w:t>
            </w:r>
          </w:p>
          <w:p w14:paraId="609C1E58" w14:textId="77777777" w:rsidR="000F065A" w:rsidRPr="00993894" w:rsidRDefault="000F065A" w:rsidP="000F065A">
            <w:pPr>
              <w:spacing w:before="60" w:after="60"/>
              <w:ind w:firstLine="0"/>
              <w:rPr>
                <w:sz w:val="24"/>
                <w:szCs w:val="24"/>
              </w:rPr>
            </w:pPr>
            <w:r w:rsidRPr="00993894">
              <w:rPr>
                <w:sz w:val="24"/>
                <w:szCs w:val="24"/>
              </w:rPr>
              <w:t>10 - учреждение и предприятие уголовно-исполнительной системы;</w:t>
            </w:r>
          </w:p>
          <w:p w14:paraId="6044FFC4" w14:textId="77777777" w:rsidR="000F065A" w:rsidRPr="00993894" w:rsidRDefault="000F065A" w:rsidP="000F065A">
            <w:pPr>
              <w:spacing w:before="60" w:after="60"/>
              <w:ind w:firstLine="0"/>
              <w:rPr>
                <w:sz w:val="24"/>
                <w:szCs w:val="24"/>
              </w:rPr>
            </w:pPr>
            <w:r w:rsidRPr="00993894">
              <w:rPr>
                <w:sz w:val="24"/>
                <w:szCs w:val="24"/>
              </w:rPr>
              <w:t>20 - организация инвалидов;</w:t>
            </w:r>
          </w:p>
          <w:p w14:paraId="5214EE53" w14:textId="77777777" w:rsidR="000F065A" w:rsidRPr="00993894" w:rsidRDefault="000F065A" w:rsidP="000F065A">
            <w:pPr>
              <w:spacing w:before="60" w:after="60"/>
              <w:ind w:firstLine="0"/>
              <w:rPr>
                <w:sz w:val="24"/>
                <w:szCs w:val="24"/>
              </w:rPr>
            </w:pPr>
            <w:r w:rsidRPr="00993894">
              <w:rPr>
                <w:sz w:val="24"/>
                <w:szCs w:val="24"/>
              </w:rPr>
              <w:t>30 - субъект малого предпринимательства;</w:t>
            </w:r>
          </w:p>
          <w:p w14:paraId="0807C41E" w14:textId="77777777" w:rsidR="000F065A" w:rsidRPr="00993894" w:rsidRDefault="000F065A" w:rsidP="000F065A">
            <w:pPr>
              <w:spacing w:before="60" w:after="60"/>
              <w:ind w:firstLine="0"/>
              <w:rPr>
                <w:sz w:val="24"/>
                <w:szCs w:val="24"/>
              </w:rPr>
            </w:pPr>
            <w:r w:rsidRPr="00993894">
              <w:rPr>
                <w:sz w:val="24"/>
                <w:szCs w:val="24"/>
              </w:rPr>
              <w:t>31 -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субъектов малого предпринимательства;</w:t>
            </w:r>
          </w:p>
          <w:p w14:paraId="2CFB5DD5" w14:textId="77777777" w:rsidR="000F065A" w:rsidRPr="00993894" w:rsidRDefault="000F065A" w:rsidP="000F065A">
            <w:pPr>
              <w:spacing w:before="60" w:after="60"/>
              <w:ind w:firstLine="0"/>
              <w:rPr>
                <w:sz w:val="24"/>
                <w:szCs w:val="24"/>
              </w:rPr>
            </w:pPr>
            <w:r w:rsidRPr="00993894">
              <w:rPr>
                <w:sz w:val="24"/>
                <w:szCs w:val="24"/>
              </w:rPr>
              <w:t>40 - социально-ориентированная некоммерческая организация;</w:t>
            </w:r>
          </w:p>
          <w:p w14:paraId="424B914A" w14:textId="77777777" w:rsidR="000F065A" w:rsidRPr="00942C0C" w:rsidRDefault="000F065A" w:rsidP="000F065A">
            <w:pPr>
              <w:spacing w:before="60" w:after="60"/>
              <w:ind w:firstLine="0"/>
              <w:rPr>
                <w:sz w:val="24"/>
                <w:szCs w:val="24"/>
              </w:rPr>
            </w:pPr>
            <w:r w:rsidRPr="00993894">
              <w:rPr>
                <w:sz w:val="24"/>
                <w:szCs w:val="24"/>
              </w:rPr>
              <w:t>41 -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социально ориентированных некоммерческих организаций</w:t>
            </w:r>
          </w:p>
        </w:tc>
        <w:tc>
          <w:tcPr>
            <w:tcW w:w="1369" w:type="pct"/>
            <w:gridSpan w:val="3"/>
            <w:shd w:val="clear" w:color="auto" w:fill="auto"/>
          </w:tcPr>
          <w:p w14:paraId="6811A6B6" w14:textId="77777777" w:rsidR="000F065A" w:rsidRDefault="000F065A" w:rsidP="000F065A">
            <w:pPr>
              <w:spacing w:before="60" w:after="60"/>
              <w:ind w:firstLine="0"/>
              <w:rPr>
                <w:sz w:val="24"/>
                <w:szCs w:val="24"/>
              </w:rPr>
            </w:pPr>
            <w:r>
              <w:rPr>
                <w:sz w:val="24"/>
                <w:szCs w:val="24"/>
                <w:lang w:val="en-US"/>
              </w:rPr>
              <w:t>Доп</w:t>
            </w:r>
            <w:r>
              <w:rPr>
                <w:sz w:val="24"/>
                <w:szCs w:val="24"/>
              </w:rPr>
              <w:t>ус</w:t>
            </w:r>
            <w:r>
              <w:rPr>
                <w:sz w:val="24"/>
                <w:szCs w:val="24"/>
                <w:lang w:val="en-US"/>
              </w:rPr>
              <w:t>тимые значения:</w:t>
            </w:r>
          </w:p>
          <w:p w14:paraId="0835845D" w14:textId="77777777" w:rsidR="000F065A" w:rsidRPr="00993894" w:rsidRDefault="000F065A" w:rsidP="000F065A">
            <w:pPr>
              <w:spacing w:before="60" w:after="60"/>
              <w:ind w:firstLine="0"/>
              <w:rPr>
                <w:sz w:val="24"/>
                <w:szCs w:val="24"/>
                <w:lang w:val="en-US"/>
              </w:rPr>
            </w:pPr>
            <w:r>
              <w:rPr>
                <w:sz w:val="24"/>
                <w:szCs w:val="24"/>
              </w:rPr>
              <w:t>1</w:t>
            </w:r>
            <w:r>
              <w:rPr>
                <w:sz w:val="24"/>
                <w:szCs w:val="24"/>
                <w:lang w:val="en-US"/>
              </w:rPr>
              <w:t>0</w:t>
            </w:r>
          </w:p>
          <w:p w14:paraId="08239B03" w14:textId="77777777" w:rsidR="000F065A" w:rsidRPr="00993894" w:rsidRDefault="000F065A" w:rsidP="000F065A">
            <w:pPr>
              <w:spacing w:before="60" w:after="60"/>
              <w:ind w:firstLine="0"/>
              <w:rPr>
                <w:sz w:val="24"/>
                <w:szCs w:val="24"/>
                <w:lang w:val="en-US"/>
              </w:rPr>
            </w:pPr>
            <w:r>
              <w:rPr>
                <w:sz w:val="24"/>
                <w:szCs w:val="24"/>
              </w:rPr>
              <w:t>2</w:t>
            </w:r>
            <w:r>
              <w:rPr>
                <w:sz w:val="24"/>
                <w:szCs w:val="24"/>
                <w:lang w:val="en-US"/>
              </w:rPr>
              <w:t>0</w:t>
            </w:r>
          </w:p>
          <w:p w14:paraId="58FE708B" w14:textId="77777777" w:rsidR="000F065A" w:rsidRPr="00993894" w:rsidRDefault="000F065A" w:rsidP="000F065A">
            <w:pPr>
              <w:spacing w:before="60" w:after="60"/>
              <w:ind w:firstLine="0"/>
              <w:rPr>
                <w:sz w:val="24"/>
                <w:szCs w:val="24"/>
                <w:lang w:val="en-US"/>
              </w:rPr>
            </w:pPr>
            <w:r>
              <w:rPr>
                <w:sz w:val="24"/>
                <w:szCs w:val="24"/>
              </w:rPr>
              <w:t>3</w:t>
            </w:r>
            <w:r>
              <w:rPr>
                <w:sz w:val="24"/>
                <w:szCs w:val="24"/>
                <w:lang w:val="en-US"/>
              </w:rPr>
              <w:t>0</w:t>
            </w:r>
          </w:p>
          <w:p w14:paraId="34307603" w14:textId="77777777" w:rsidR="000F065A" w:rsidRPr="00993894" w:rsidRDefault="000F065A" w:rsidP="000F065A">
            <w:pPr>
              <w:spacing w:before="60" w:after="60"/>
              <w:ind w:firstLine="0"/>
              <w:rPr>
                <w:sz w:val="24"/>
                <w:szCs w:val="24"/>
                <w:lang w:val="en-US"/>
              </w:rPr>
            </w:pPr>
            <w:r>
              <w:rPr>
                <w:sz w:val="24"/>
                <w:szCs w:val="24"/>
              </w:rPr>
              <w:t>3</w:t>
            </w:r>
            <w:r>
              <w:rPr>
                <w:sz w:val="24"/>
                <w:szCs w:val="24"/>
                <w:lang w:val="en-US"/>
              </w:rPr>
              <w:t>1</w:t>
            </w:r>
          </w:p>
          <w:p w14:paraId="422C320C" w14:textId="77777777" w:rsidR="000F065A" w:rsidRDefault="000F065A" w:rsidP="000F065A">
            <w:pPr>
              <w:spacing w:before="60" w:after="60"/>
              <w:ind w:firstLine="0"/>
              <w:rPr>
                <w:sz w:val="24"/>
                <w:szCs w:val="24"/>
                <w:lang w:val="en-US"/>
              </w:rPr>
            </w:pPr>
            <w:r>
              <w:rPr>
                <w:sz w:val="24"/>
                <w:szCs w:val="24"/>
              </w:rPr>
              <w:t>4</w:t>
            </w:r>
            <w:r>
              <w:rPr>
                <w:sz w:val="24"/>
                <w:szCs w:val="24"/>
                <w:lang w:val="en-US"/>
              </w:rPr>
              <w:t>0</w:t>
            </w:r>
          </w:p>
          <w:p w14:paraId="3488D1D9" w14:textId="77777777" w:rsidR="000F065A" w:rsidRPr="00993894" w:rsidRDefault="000F065A" w:rsidP="000F065A">
            <w:pPr>
              <w:spacing w:before="60" w:after="60"/>
              <w:ind w:firstLine="0"/>
              <w:rPr>
                <w:sz w:val="24"/>
                <w:szCs w:val="24"/>
                <w:lang w:val="en-US"/>
              </w:rPr>
            </w:pPr>
            <w:r>
              <w:rPr>
                <w:sz w:val="24"/>
                <w:szCs w:val="24"/>
                <w:lang w:val="en-US"/>
              </w:rPr>
              <w:t>41</w:t>
            </w:r>
          </w:p>
        </w:tc>
      </w:tr>
      <w:tr w:rsidR="000F065A" w:rsidRPr="00942C0C" w14:paraId="57F568F4" w14:textId="77777777" w:rsidTr="00367C1D">
        <w:tc>
          <w:tcPr>
            <w:tcW w:w="684" w:type="pct"/>
            <w:shd w:val="clear" w:color="auto" w:fill="auto"/>
          </w:tcPr>
          <w:p w14:paraId="360293B6"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1BE98ADB" w14:textId="4E73982E" w:rsidR="000F065A" w:rsidRDefault="000F065A" w:rsidP="000F065A">
            <w:pPr>
              <w:spacing w:before="60" w:after="60"/>
              <w:ind w:firstLine="0"/>
              <w:rPr>
                <w:sz w:val="24"/>
                <w:szCs w:val="24"/>
                <w:lang w:val="en-US"/>
              </w:rPr>
            </w:pPr>
            <w:r w:rsidRPr="00D83386">
              <w:rPr>
                <w:sz w:val="24"/>
                <w:szCs w:val="24"/>
                <w:lang w:val="en-US"/>
              </w:rPr>
              <w:t>ERSMSPInclusionDate</w:t>
            </w:r>
          </w:p>
        </w:tc>
        <w:tc>
          <w:tcPr>
            <w:tcW w:w="315" w:type="pct"/>
            <w:gridSpan w:val="3"/>
            <w:shd w:val="clear" w:color="auto" w:fill="auto"/>
          </w:tcPr>
          <w:p w14:paraId="6980AFF3" w14:textId="7B5E800D" w:rsidR="000F065A" w:rsidRPr="00D83386"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08EAE68E" w14:textId="4975E6D2" w:rsidR="000F065A" w:rsidRDefault="000F065A" w:rsidP="000F065A">
            <w:pPr>
              <w:spacing w:before="60" w:after="60"/>
              <w:ind w:firstLine="0"/>
              <w:jc w:val="center"/>
              <w:rPr>
                <w:sz w:val="24"/>
                <w:szCs w:val="24"/>
                <w:lang w:val="en-US"/>
              </w:rPr>
            </w:pPr>
            <w:r>
              <w:rPr>
                <w:sz w:val="24"/>
                <w:szCs w:val="24"/>
                <w:lang w:val="en-US"/>
              </w:rPr>
              <w:t>D</w:t>
            </w:r>
          </w:p>
        </w:tc>
        <w:tc>
          <w:tcPr>
            <w:tcW w:w="1284" w:type="pct"/>
            <w:shd w:val="clear" w:color="auto" w:fill="auto"/>
          </w:tcPr>
          <w:p w14:paraId="369B90EE" w14:textId="7F92F332" w:rsidR="000F065A" w:rsidRDefault="000F065A" w:rsidP="000F065A">
            <w:pPr>
              <w:spacing w:before="60" w:after="60"/>
              <w:ind w:firstLine="0"/>
              <w:rPr>
                <w:sz w:val="24"/>
                <w:szCs w:val="24"/>
              </w:rPr>
            </w:pPr>
            <w:r w:rsidRPr="00D83386">
              <w:rPr>
                <w:sz w:val="24"/>
                <w:szCs w:val="24"/>
              </w:rPr>
              <w:t>Дата включения в Единый реестр субъектов малого</w:t>
            </w:r>
            <w:r>
              <w:rPr>
                <w:sz w:val="24"/>
                <w:szCs w:val="24"/>
              </w:rPr>
              <w:t xml:space="preserve"> и среднего предпринимательства</w:t>
            </w:r>
          </w:p>
        </w:tc>
        <w:tc>
          <w:tcPr>
            <w:tcW w:w="1369" w:type="pct"/>
            <w:gridSpan w:val="3"/>
            <w:shd w:val="clear" w:color="auto" w:fill="auto"/>
          </w:tcPr>
          <w:p w14:paraId="0913CEE9" w14:textId="613CD1AE" w:rsidR="000F065A" w:rsidRPr="00942C0C" w:rsidRDefault="000F065A" w:rsidP="000F065A">
            <w:pPr>
              <w:spacing w:before="60" w:after="60"/>
              <w:ind w:firstLine="0"/>
              <w:rPr>
                <w:sz w:val="24"/>
                <w:szCs w:val="24"/>
              </w:rPr>
            </w:pPr>
            <w:r w:rsidRPr="00D83386">
              <w:rPr>
                <w:sz w:val="24"/>
                <w:szCs w:val="24"/>
              </w:rPr>
              <w:t>Может быть указано только, если значение поля status соответствует значению "30 -cубъект малого предпринимательства". Игнорируется при приеме и заполняется автоматически, если найдена активная и не исключенная запись о поставщике в Реестре субъектов малого и среднего предпринимательства</w:t>
            </w:r>
          </w:p>
        </w:tc>
      </w:tr>
      <w:tr w:rsidR="000F065A" w:rsidRPr="00942C0C" w14:paraId="3CAB4665" w14:textId="77777777" w:rsidTr="00367C1D">
        <w:tc>
          <w:tcPr>
            <w:tcW w:w="684" w:type="pct"/>
            <w:shd w:val="clear" w:color="auto" w:fill="auto"/>
          </w:tcPr>
          <w:p w14:paraId="27B9ED8A"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22DA99EE" w14:textId="77777777" w:rsidR="000F065A" w:rsidRPr="00942C0C" w:rsidRDefault="000F065A" w:rsidP="000F065A">
            <w:pPr>
              <w:spacing w:before="60" w:after="60"/>
              <w:ind w:firstLine="0"/>
              <w:rPr>
                <w:sz w:val="24"/>
                <w:szCs w:val="24"/>
              </w:rPr>
            </w:pPr>
            <w:r>
              <w:rPr>
                <w:sz w:val="24"/>
                <w:szCs w:val="24"/>
                <w:lang w:val="en-US"/>
              </w:rPr>
              <w:t>OKTMO</w:t>
            </w:r>
          </w:p>
        </w:tc>
        <w:tc>
          <w:tcPr>
            <w:tcW w:w="315" w:type="pct"/>
            <w:gridSpan w:val="3"/>
            <w:shd w:val="clear" w:color="auto" w:fill="auto"/>
          </w:tcPr>
          <w:p w14:paraId="37500E49" w14:textId="013F70C9" w:rsidR="000F065A" w:rsidRPr="00942C0C"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1540E3A9" w14:textId="77777777" w:rsidR="000F065A" w:rsidRPr="00942C0C" w:rsidRDefault="000F065A" w:rsidP="000F065A">
            <w:pPr>
              <w:spacing w:before="60" w:after="60"/>
              <w:ind w:firstLine="0"/>
              <w:jc w:val="center"/>
              <w:rPr>
                <w:sz w:val="24"/>
                <w:szCs w:val="24"/>
              </w:rPr>
            </w:pPr>
            <w:r>
              <w:rPr>
                <w:sz w:val="24"/>
                <w:szCs w:val="24"/>
                <w:lang w:val="en-US"/>
              </w:rPr>
              <w:t>S</w:t>
            </w:r>
          </w:p>
        </w:tc>
        <w:tc>
          <w:tcPr>
            <w:tcW w:w="1284" w:type="pct"/>
            <w:shd w:val="clear" w:color="auto" w:fill="auto"/>
          </w:tcPr>
          <w:p w14:paraId="756A7567" w14:textId="77777777" w:rsidR="000F065A" w:rsidRPr="00942C0C" w:rsidRDefault="000F065A" w:rsidP="000F065A">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69" w:type="pct"/>
            <w:gridSpan w:val="3"/>
            <w:shd w:val="clear" w:color="auto" w:fill="auto"/>
          </w:tcPr>
          <w:p w14:paraId="1026D44D" w14:textId="77777777" w:rsidR="000F065A" w:rsidRPr="00942C0C" w:rsidRDefault="000F065A" w:rsidP="000F065A">
            <w:pPr>
              <w:spacing w:before="60" w:after="60"/>
              <w:ind w:firstLine="0"/>
              <w:rPr>
                <w:sz w:val="24"/>
                <w:szCs w:val="24"/>
              </w:rPr>
            </w:pPr>
          </w:p>
        </w:tc>
      </w:tr>
      <w:tr w:rsidR="000F065A" w:rsidRPr="00942C0C" w14:paraId="580F2047" w14:textId="77777777" w:rsidTr="00367C1D">
        <w:tc>
          <w:tcPr>
            <w:tcW w:w="684" w:type="pct"/>
            <w:shd w:val="clear" w:color="auto" w:fill="auto"/>
          </w:tcPr>
          <w:p w14:paraId="1C6E8C39"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58062951" w14:textId="77777777" w:rsidR="000F065A" w:rsidRDefault="000F065A" w:rsidP="000F065A">
            <w:pPr>
              <w:spacing w:before="60" w:after="60"/>
              <w:ind w:firstLine="0"/>
              <w:rPr>
                <w:sz w:val="24"/>
                <w:szCs w:val="24"/>
                <w:lang w:val="en-US"/>
              </w:rPr>
            </w:pPr>
            <w:r w:rsidRPr="00E35407">
              <w:rPr>
                <w:sz w:val="24"/>
                <w:szCs w:val="24"/>
                <w:lang w:val="en-US"/>
              </w:rPr>
              <w:t>personalAccount</w:t>
            </w:r>
          </w:p>
        </w:tc>
        <w:tc>
          <w:tcPr>
            <w:tcW w:w="315" w:type="pct"/>
            <w:gridSpan w:val="3"/>
            <w:shd w:val="clear" w:color="auto" w:fill="auto"/>
          </w:tcPr>
          <w:p w14:paraId="7F6BF49E" w14:textId="77777777" w:rsidR="000F065A" w:rsidRDefault="000F065A" w:rsidP="000F065A">
            <w:pPr>
              <w:spacing w:before="60" w:after="60"/>
              <w:ind w:firstLine="0"/>
              <w:jc w:val="center"/>
              <w:rPr>
                <w:sz w:val="24"/>
                <w:szCs w:val="24"/>
              </w:rPr>
            </w:pPr>
            <w:r>
              <w:rPr>
                <w:sz w:val="24"/>
                <w:szCs w:val="24"/>
                <w:lang w:val="en-US"/>
              </w:rPr>
              <w:t>O</w:t>
            </w:r>
          </w:p>
        </w:tc>
        <w:tc>
          <w:tcPr>
            <w:tcW w:w="499" w:type="pct"/>
            <w:shd w:val="clear" w:color="auto" w:fill="auto"/>
          </w:tcPr>
          <w:p w14:paraId="6B945CB0" w14:textId="541FCFF2" w:rsidR="000F065A" w:rsidRPr="0016363C" w:rsidRDefault="000F065A" w:rsidP="000F065A">
            <w:pPr>
              <w:spacing w:before="60" w:after="60"/>
              <w:ind w:firstLine="0"/>
              <w:jc w:val="center"/>
              <w:rPr>
                <w:sz w:val="24"/>
                <w:szCs w:val="24"/>
                <w:lang w:val="en-US"/>
              </w:rPr>
            </w:pPr>
            <w:r w:rsidRPr="002947D3">
              <w:rPr>
                <w:sz w:val="24"/>
                <w:szCs w:val="24"/>
              </w:rPr>
              <w:t>T</w:t>
            </w:r>
            <w:r>
              <w:rPr>
                <w:sz w:val="24"/>
                <w:szCs w:val="24"/>
                <w:lang w:val="en-US"/>
              </w:rPr>
              <w:t>(11)</w:t>
            </w:r>
          </w:p>
        </w:tc>
        <w:tc>
          <w:tcPr>
            <w:tcW w:w="1284" w:type="pct"/>
            <w:shd w:val="clear" w:color="auto" w:fill="auto"/>
          </w:tcPr>
          <w:p w14:paraId="7225688D" w14:textId="7E55F12E" w:rsidR="000F065A" w:rsidRDefault="000F065A" w:rsidP="000F065A">
            <w:pPr>
              <w:spacing w:before="60" w:after="60"/>
              <w:ind w:firstLine="0"/>
              <w:rPr>
                <w:sz w:val="24"/>
                <w:szCs w:val="24"/>
              </w:rPr>
            </w:pPr>
            <w:r>
              <w:rPr>
                <w:sz w:val="24"/>
                <w:szCs w:val="24"/>
              </w:rPr>
              <w:t>Номер лицевого счета</w:t>
            </w:r>
          </w:p>
        </w:tc>
        <w:tc>
          <w:tcPr>
            <w:tcW w:w="1369" w:type="pct"/>
            <w:gridSpan w:val="3"/>
            <w:shd w:val="clear" w:color="auto" w:fill="auto"/>
          </w:tcPr>
          <w:p w14:paraId="2028CB62" w14:textId="403D855F" w:rsidR="000F065A" w:rsidRPr="00942C0C" w:rsidRDefault="000F065A" w:rsidP="000F065A">
            <w:pPr>
              <w:spacing w:before="60" w:after="60"/>
              <w:ind w:firstLine="0"/>
              <w:rPr>
                <w:sz w:val="24"/>
                <w:szCs w:val="24"/>
              </w:rPr>
            </w:pPr>
            <w:r w:rsidRPr="00E35407">
              <w:rPr>
                <w:sz w:val="24"/>
                <w:szCs w:val="24"/>
              </w:rPr>
              <w:t>Обязательность заполнения контролируется бизнес-контролем</w:t>
            </w:r>
          </w:p>
        </w:tc>
      </w:tr>
      <w:tr w:rsidR="000F065A" w:rsidRPr="00942C0C" w14:paraId="2DE184EF" w14:textId="77777777" w:rsidTr="00367C1D">
        <w:tc>
          <w:tcPr>
            <w:tcW w:w="684" w:type="pct"/>
            <w:shd w:val="clear" w:color="auto" w:fill="auto"/>
          </w:tcPr>
          <w:p w14:paraId="11B861EB"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699123F3" w14:textId="77777777" w:rsidR="000F065A" w:rsidRPr="00942C0C" w:rsidRDefault="000F065A" w:rsidP="000F065A">
            <w:pPr>
              <w:spacing w:before="60" w:after="60"/>
              <w:ind w:firstLine="0"/>
              <w:rPr>
                <w:sz w:val="24"/>
                <w:szCs w:val="24"/>
              </w:rPr>
            </w:pPr>
            <w:r>
              <w:rPr>
                <w:sz w:val="24"/>
                <w:szCs w:val="24"/>
                <w:lang w:val="en-US"/>
              </w:rPr>
              <w:t>address</w:t>
            </w:r>
          </w:p>
        </w:tc>
        <w:tc>
          <w:tcPr>
            <w:tcW w:w="315" w:type="pct"/>
            <w:gridSpan w:val="3"/>
            <w:shd w:val="clear" w:color="auto" w:fill="auto"/>
          </w:tcPr>
          <w:p w14:paraId="001D083C" w14:textId="77777777" w:rsidR="000F065A" w:rsidRPr="00942C0C" w:rsidRDefault="000F065A" w:rsidP="000F065A">
            <w:pPr>
              <w:spacing w:before="60" w:after="60"/>
              <w:ind w:firstLine="0"/>
              <w:jc w:val="center"/>
              <w:rPr>
                <w:sz w:val="24"/>
                <w:szCs w:val="24"/>
              </w:rPr>
            </w:pPr>
            <w:r>
              <w:rPr>
                <w:sz w:val="24"/>
                <w:szCs w:val="24"/>
                <w:lang w:val="en-US"/>
              </w:rPr>
              <w:t>O</w:t>
            </w:r>
          </w:p>
        </w:tc>
        <w:tc>
          <w:tcPr>
            <w:tcW w:w="499" w:type="pct"/>
            <w:shd w:val="clear" w:color="auto" w:fill="auto"/>
          </w:tcPr>
          <w:p w14:paraId="74D188EF" w14:textId="4CC2F15F" w:rsidR="000F065A" w:rsidRPr="00942C0C" w:rsidRDefault="000F065A" w:rsidP="000F065A">
            <w:pPr>
              <w:spacing w:before="60" w:after="60"/>
              <w:ind w:firstLine="0"/>
              <w:jc w:val="center"/>
              <w:rPr>
                <w:sz w:val="24"/>
                <w:szCs w:val="24"/>
              </w:rPr>
            </w:pPr>
            <w:r>
              <w:rPr>
                <w:sz w:val="24"/>
                <w:szCs w:val="24"/>
                <w:lang w:val="en-US"/>
              </w:rPr>
              <w:t>T(1-</w:t>
            </w:r>
            <w:r>
              <w:rPr>
                <w:sz w:val="24"/>
                <w:szCs w:val="24"/>
              </w:rPr>
              <w:t>1024</w:t>
            </w:r>
            <w:r>
              <w:rPr>
                <w:sz w:val="24"/>
                <w:szCs w:val="24"/>
                <w:lang w:val="en-US"/>
              </w:rPr>
              <w:t>)</w:t>
            </w:r>
          </w:p>
        </w:tc>
        <w:tc>
          <w:tcPr>
            <w:tcW w:w="1284" w:type="pct"/>
            <w:shd w:val="clear" w:color="auto" w:fill="auto"/>
          </w:tcPr>
          <w:p w14:paraId="257F404C" w14:textId="77777777" w:rsidR="000F065A" w:rsidRPr="00942C0C" w:rsidRDefault="000F065A" w:rsidP="000F065A">
            <w:pPr>
              <w:spacing w:before="60" w:after="60"/>
              <w:ind w:firstLine="0"/>
              <w:rPr>
                <w:sz w:val="24"/>
                <w:szCs w:val="24"/>
              </w:rPr>
            </w:pPr>
            <w:r>
              <w:rPr>
                <w:sz w:val="24"/>
                <w:szCs w:val="24"/>
              </w:rPr>
              <w:t>Адрес места нахождения</w:t>
            </w:r>
          </w:p>
        </w:tc>
        <w:tc>
          <w:tcPr>
            <w:tcW w:w="1369" w:type="pct"/>
            <w:gridSpan w:val="3"/>
            <w:shd w:val="clear" w:color="auto" w:fill="auto"/>
          </w:tcPr>
          <w:p w14:paraId="1DD2750F" w14:textId="77777777" w:rsidR="000F065A" w:rsidRPr="00942C0C" w:rsidRDefault="000F065A" w:rsidP="000F065A">
            <w:pPr>
              <w:spacing w:before="60" w:after="60"/>
              <w:ind w:firstLine="0"/>
              <w:rPr>
                <w:sz w:val="24"/>
                <w:szCs w:val="24"/>
              </w:rPr>
            </w:pPr>
          </w:p>
        </w:tc>
      </w:tr>
      <w:tr w:rsidR="000F065A" w:rsidRPr="00942C0C" w14:paraId="4E4C39D6" w14:textId="77777777" w:rsidTr="00367C1D">
        <w:tc>
          <w:tcPr>
            <w:tcW w:w="684" w:type="pct"/>
            <w:shd w:val="clear" w:color="auto" w:fill="auto"/>
          </w:tcPr>
          <w:p w14:paraId="32E1E1CF"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1EA09393" w14:textId="77777777" w:rsidR="000F065A" w:rsidRPr="00580F73" w:rsidRDefault="000F065A" w:rsidP="000F065A">
            <w:pPr>
              <w:spacing w:before="60" w:after="60"/>
              <w:ind w:firstLine="0"/>
              <w:rPr>
                <w:sz w:val="24"/>
                <w:szCs w:val="24"/>
                <w:lang w:val="en-US"/>
              </w:rPr>
            </w:pPr>
            <w:r w:rsidRPr="000279B3">
              <w:rPr>
                <w:sz w:val="24"/>
                <w:szCs w:val="24"/>
                <w:lang w:val="en-US"/>
              </w:rPr>
              <w:t>postAddress</w:t>
            </w:r>
            <w:r>
              <w:rPr>
                <w:sz w:val="24"/>
                <w:szCs w:val="24"/>
                <w:lang w:val="en-US"/>
              </w:rPr>
              <w:t>Info</w:t>
            </w:r>
          </w:p>
        </w:tc>
        <w:tc>
          <w:tcPr>
            <w:tcW w:w="315" w:type="pct"/>
            <w:gridSpan w:val="3"/>
            <w:shd w:val="clear" w:color="auto" w:fill="auto"/>
          </w:tcPr>
          <w:p w14:paraId="114A2BEC" w14:textId="77777777" w:rsidR="000F065A" w:rsidRPr="00903A68"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6583B514" w14:textId="77777777" w:rsidR="000F065A" w:rsidRPr="00580F73" w:rsidRDefault="000F065A" w:rsidP="000F065A">
            <w:pPr>
              <w:spacing w:before="60" w:after="60"/>
              <w:ind w:firstLine="0"/>
              <w:jc w:val="center"/>
              <w:rPr>
                <w:sz w:val="24"/>
                <w:szCs w:val="24"/>
                <w:lang w:val="en-US"/>
              </w:rPr>
            </w:pPr>
            <w:r>
              <w:rPr>
                <w:sz w:val="24"/>
                <w:szCs w:val="24"/>
                <w:lang w:val="en-US"/>
              </w:rPr>
              <w:t>S</w:t>
            </w:r>
          </w:p>
        </w:tc>
        <w:tc>
          <w:tcPr>
            <w:tcW w:w="1284" w:type="pct"/>
            <w:shd w:val="clear" w:color="auto" w:fill="auto"/>
          </w:tcPr>
          <w:p w14:paraId="08C6B0E3" w14:textId="77777777" w:rsidR="000F065A" w:rsidRPr="00117E6C" w:rsidRDefault="000F065A" w:rsidP="000F065A">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497CA82A" w14:textId="4D98A20F" w:rsidR="000F065A" w:rsidRPr="00F51CC1" w:rsidRDefault="000F065A" w:rsidP="000F065A">
            <w:pPr>
              <w:spacing w:before="60" w:after="60"/>
              <w:ind w:firstLine="0"/>
              <w:rPr>
                <w:sz w:val="24"/>
                <w:szCs w:val="24"/>
              </w:rPr>
            </w:pPr>
            <w:r>
              <w:rPr>
                <w:sz w:val="24"/>
                <w:szCs w:val="24"/>
              </w:rPr>
              <w:t>Состав блока см. выше</w:t>
            </w:r>
            <w:r w:rsidRPr="00F51CC1">
              <w:rPr>
                <w:sz w:val="24"/>
                <w:szCs w:val="24"/>
              </w:rPr>
              <w:t xml:space="preserve"> </w:t>
            </w:r>
            <w:r>
              <w:rPr>
                <w:sz w:val="24"/>
                <w:szCs w:val="24"/>
              </w:rPr>
              <w:t xml:space="preserve">состав блока </w:t>
            </w:r>
            <w:r w:rsidRPr="00F51CC1">
              <w:rPr>
                <w:bCs/>
                <w:sz w:val="24"/>
                <w:szCs w:val="24"/>
                <w:lang w:val="en-US"/>
              </w:rPr>
              <w:t>postAdressInfo</w:t>
            </w:r>
          </w:p>
        </w:tc>
      </w:tr>
      <w:tr w:rsidR="000F065A" w:rsidRPr="00942C0C" w14:paraId="21B98E9A" w14:textId="77777777" w:rsidTr="00367C1D">
        <w:tc>
          <w:tcPr>
            <w:tcW w:w="684" w:type="pct"/>
            <w:shd w:val="clear" w:color="auto" w:fill="auto"/>
          </w:tcPr>
          <w:p w14:paraId="098B5688"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4183435F" w14:textId="77777777" w:rsidR="000F065A" w:rsidRPr="00580F73" w:rsidRDefault="000F065A" w:rsidP="000F065A">
            <w:pPr>
              <w:spacing w:before="60" w:after="60"/>
              <w:ind w:firstLine="0"/>
              <w:rPr>
                <w:sz w:val="24"/>
                <w:szCs w:val="24"/>
              </w:rPr>
            </w:pPr>
            <w:r w:rsidRPr="000279B3">
              <w:rPr>
                <w:sz w:val="24"/>
                <w:szCs w:val="24"/>
                <w:lang w:val="en-US"/>
              </w:rPr>
              <w:t>postAddress</w:t>
            </w:r>
          </w:p>
        </w:tc>
        <w:tc>
          <w:tcPr>
            <w:tcW w:w="315" w:type="pct"/>
            <w:gridSpan w:val="3"/>
            <w:shd w:val="clear" w:color="auto" w:fill="auto"/>
          </w:tcPr>
          <w:p w14:paraId="63BC748B" w14:textId="6DB2B974" w:rsidR="000F065A" w:rsidRPr="00903A68"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4FCFDAF4" w14:textId="77777777" w:rsidR="000F065A" w:rsidRPr="00580F73" w:rsidRDefault="000F065A" w:rsidP="000F065A">
            <w:pPr>
              <w:spacing w:before="60" w:after="60"/>
              <w:ind w:firstLine="0"/>
              <w:jc w:val="center"/>
              <w:rPr>
                <w:sz w:val="24"/>
                <w:szCs w:val="24"/>
              </w:rPr>
            </w:pPr>
            <w:r>
              <w:rPr>
                <w:sz w:val="24"/>
                <w:szCs w:val="24"/>
                <w:lang w:val="en-US"/>
              </w:rPr>
              <w:t>T</w:t>
            </w:r>
            <w:r w:rsidRPr="00580F73">
              <w:rPr>
                <w:sz w:val="24"/>
                <w:szCs w:val="24"/>
              </w:rPr>
              <w:t>(1-</w:t>
            </w:r>
            <w:r>
              <w:rPr>
                <w:sz w:val="24"/>
                <w:szCs w:val="24"/>
              </w:rPr>
              <w:t>1024</w:t>
            </w:r>
            <w:r w:rsidRPr="00580F73">
              <w:rPr>
                <w:sz w:val="24"/>
                <w:szCs w:val="24"/>
              </w:rPr>
              <w:t>)</w:t>
            </w:r>
          </w:p>
        </w:tc>
        <w:tc>
          <w:tcPr>
            <w:tcW w:w="1284" w:type="pct"/>
            <w:shd w:val="clear" w:color="auto" w:fill="auto"/>
          </w:tcPr>
          <w:p w14:paraId="740F900A" w14:textId="77777777" w:rsidR="000F065A" w:rsidRPr="00117E6C" w:rsidRDefault="000F065A" w:rsidP="000F065A">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1415C1D4" w14:textId="3DEFC063" w:rsidR="000F065A" w:rsidRPr="00942C0C" w:rsidRDefault="000F065A" w:rsidP="000F065A">
            <w:pPr>
              <w:spacing w:before="60" w:after="60"/>
              <w:ind w:firstLine="0"/>
              <w:rPr>
                <w:sz w:val="24"/>
                <w:szCs w:val="24"/>
              </w:rPr>
            </w:pPr>
            <w:r w:rsidRPr="00580F73">
              <w:rPr>
                <w:sz w:val="24"/>
                <w:szCs w:val="24"/>
              </w:rPr>
              <w:t>Устарело. Используется для приема данных о контрактах, первая версия сведений о которых сформирована до выхода версии ЕИС 9.1</w:t>
            </w:r>
          </w:p>
        </w:tc>
      </w:tr>
      <w:tr w:rsidR="000F065A" w:rsidRPr="00942C0C" w14:paraId="295972E8" w14:textId="77777777" w:rsidTr="00367C1D">
        <w:tc>
          <w:tcPr>
            <w:tcW w:w="684" w:type="pct"/>
            <w:shd w:val="clear" w:color="auto" w:fill="auto"/>
          </w:tcPr>
          <w:p w14:paraId="61567CC5"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4DFD694F" w14:textId="4D78849D" w:rsidR="000F065A" w:rsidRPr="00803246" w:rsidRDefault="000F065A" w:rsidP="000F065A">
            <w:pPr>
              <w:spacing w:before="60" w:after="60"/>
              <w:ind w:firstLine="0"/>
              <w:rPr>
                <w:sz w:val="24"/>
                <w:szCs w:val="24"/>
                <w:lang w:val="en-US"/>
              </w:rPr>
            </w:pPr>
            <w:r>
              <w:rPr>
                <w:sz w:val="24"/>
                <w:szCs w:val="24"/>
              </w:rPr>
              <w:t>с</w:t>
            </w:r>
            <w:r>
              <w:rPr>
                <w:sz w:val="24"/>
                <w:szCs w:val="24"/>
                <w:lang w:val="en-US"/>
              </w:rPr>
              <w:t>ontactEMail</w:t>
            </w:r>
          </w:p>
        </w:tc>
        <w:tc>
          <w:tcPr>
            <w:tcW w:w="315" w:type="pct"/>
            <w:gridSpan w:val="3"/>
            <w:shd w:val="clear" w:color="auto" w:fill="auto"/>
          </w:tcPr>
          <w:p w14:paraId="0DBDCA14" w14:textId="77777777" w:rsidR="000F065A" w:rsidRPr="00942C0C" w:rsidRDefault="000F065A" w:rsidP="000F065A">
            <w:pPr>
              <w:spacing w:before="60" w:after="60"/>
              <w:ind w:firstLine="0"/>
              <w:jc w:val="center"/>
              <w:rPr>
                <w:sz w:val="24"/>
                <w:szCs w:val="24"/>
              </w:rPr>
            </w:pPr>
            <w:r>
              <w:rPr>
                <w:sz w:val="24"/>
                <w:szCs w:val="24"/>
                <w:lang w:val="en-US"/>
              </w:rPr>
              <w:t>O</w:t>
            </w:r>
          </w:p>
        </w:tc>
        <w:tc>
          <w:tcPr>
            <w:tcW w:w="499" w:type="pct"/>
            <w:shd w:val="clear" w:color="auto" w:fill="auto"/>
          </w:tcPr>
          <w:p w14:paraId="44FE1497" w14:textId="48F81370" w:rsidR="000F065A" w:rsidRPr="00942C0C" w:rsidRDefault="000F065A" w:rsidP="000F065A">
            <w:pPr>
              <w:spacing w:before="60" w:after="60"/>
              <w:ind w:firstLine="0"/>
              <w:jc w:val="center"/>
              <w:rPr>
                <w:sz w:val="24"/>
                <w:szCs w:val="24"/>
              </w:rPr>
            </w:pPr>
            <w:r>
              <w:rPr>
                <w:sz w:val="24"/>
                <w:szCs w:val="24"/>
                <w:lang w:val="en-US"/>
              </w:rPr>
              <w:t>T(1-256)</w:t>
            </w:r>
          </w:p>
        </w:tc>
        <w:tc>
          <w:tcPr>
            <w:tcW w:w="1284" w:type="pct"/>
            <w:shd w:val="clear" w:color="auto" w:fill="auto"/>
          </w:tcPr>
          <w:p w14:paraId="6268CEF4" w14:textId="6B007845" w:rsidR="000F065A" w:rsidRPr="00942C0C" w:rsidRDefault="000F065A" w:rsidP="000F065A">
            <w:pPr>
              <w:spacing w:before="60" w:after="60"/>
              <w:ind w:firstLine="0"/>
              <w:rPr>
                <w:sz w:val="24"/>
                <w:szCs w:val="24"/>
              </w:rPr>
            </w:pPr>
            <w:r w:rsidRPr="00803246">
              <w:rPr>
                <w:sz w:val="24"/>
                <w:szCs w:val="24"/>
              </w:rPr>
              <w:t>E-mail адрес контактного лица</w:t>
            </w:r>
          </w:p>
        </w:tc>
        <w:tc>
          <w:tcPr>
            <w:tcW w:w="1369" w:type="pct"/>
            <w:gridSpan w:val="3"/>
            <w:shd w:val="clear" w:color="auto" w:fill="auto"/>
          </w:tcPr>
          <w:p w14:paraId="69D84845" w14:textId="77777777" w:rsidR="000F065A" w:rsidRPr="00942C0C" w:rsidRDefault="000F065A" w:rsidP="000F065A">
            <w:pPr>
              <w:spacing w:before="60" w:after="60"/>
              <w:ind w:firstLine="0"/>
              <w:rPr>
                <w:sz w:val="24"/>
                <w:szCs w:val="24"/>
              </w:rPr>
            </w:pPr>
          </w:p>
        </w:tc>
      </w:tr>
      <w:tr w:rsidR="000F065A" w:rsidRPr="00942C0C" w14:paraId="2AF374C1" w14:textId="77777777" w:rsidTr="00367C1D">
        <w:tc>
          <w:tcPr>
            <w:tcW w:w="684" w:type="pct"/>
            <w:shd w:val="clear" w:color="auto" w:fill="auto"/>
          </w:tcPr>
          <w:p w14:paraId="679A0113"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1A282B18" w14:textId="29B5B081" w:rsidR="000F065A" w:rsidRPr="00942C0C" w:rsidRDefault="000F065A" w:rsidP="000F065A">
            <w:pPr>
              <w:spacing w:before="60" w:after="60"/>
              <w:ind w:firstLine="0"/>
              <w:rPr>
                <w:sz w:val="24"/>
                <w:szCs w:val="24"/>
              </w:rPr>
            </w:pPr>
            <w:r>
              <w:rPr>
                <w:sz w:val="24"/>
                <w:szCs w:val="24"/>
                <w:lang w:val="en-US"/>
              </w:rPr>
              <w:t>contactPhone</w:t>
            </w:r>
          </w:p>
        </w:tc>
        <w:tc>
          <w:tcPr>
            <w:tcW w:w="315" w:type="pct"/>
            <w:gridSpan w:val="3"/>
            <w:shd w:val="clear" w:color="auto" w:fill="auto"/>
          </w:tcPr>
          <w:p w14:paraId="1209EE7F" w14:textId="77777777" w:rsidR="000F065A" w:rsidRPr="00942C0C" w:rsidRDefault="000F065A" w:rsidP="000F065A">
            <w:pPr>
              <w:spacing w:before="60" w:after="60"/>
              <w:ind w:firstLine="0"/>
              <w:jc w:val="center"/>
              <w:rPr>
                <w:sz w:val="24"/>
                <w:szCs w:val="24"/>
              </w:rPr>
            </w:pPr>
            <w:r>
              <w:rPr>
                <w:sz w:val="24"/>
                <w:szCs w:val="24"/>
                <w:lang w:val="en-US"/>
              </w:rPr>
              <w:t>O</w:t>
            </w:r>
          </w:p>
        </w:tc>
        <w:tc>
          <w:tcPr>
            <w:tcW w:w="499" w:type="pct"/>
            <w:shd w:val="clear" w:color="auto" w:fill="auto"/>
          </w:tcPr>
          <w:p w14:paraId="220F2926" w14:textId="633749E5" w:rsidR="000F065A" w:rsidRPr="00942C0C" w:rsidRDefault="000F065A" w:rsidP="000F065A">
            <w:pPr>
              <w:spacing w:before="60" w:after="60"/>
              <w:ind w:firstLine="0"/>
              <w:jc w:val="center"/>
              <w:rPr>
                <w:sz w:val="24"/>
                <w:szCs w:val="24"/>
              </w:rPr>
            </w:pPr>
            <w:r>
              <w:rPr>
                <w:sz w:val="24"/>
                <w:szCs w:val="24"/>
                <w:lang w:val="en-US"/>
              </w:rPr>
              <w:t>T(1-30)</w:t>
            </w:r>
          </w:p>
        </w:tc>
        <w:tc>
          <w:tcPr>
            <w:tcW w:w="1284" w:type="pct"/>
            <w:shd w:val="clear" w:color="auto" w:fill="auto"/>
          </w:tcPr>
          <w:p w14:paraId="3AAA5452" w14:textId="18D24DB7" w:rsidR="000F065A" w:rsidRPr="00942C0C" w:rsidRDefault="000F065A" w:rsidP="000F065A">
            <w:pPr>
              <w:spacing w:before="60" w:after="60"/>
              <w:ind w:firstLine="0"/>
              <w:rPr>
                <w:sz w:val="24"/>
                <w:szCs w:val="24"/>
              </w:rPr>
            </w:pPr>
            <w:r w:rsidRPr="00803246">
              <w:rPr>
                <w:sz w:val="24"/>
                <w:szCs w:val="24"/>
              </w:rPr>
              <w:t>Телефон контактного лица</w:t>
            </w:r>
          </w:p>
        </w:tc>
        <w:tc>
          <w:tcPr>
            <w:tcW w:w="1369" w:type="pct"/>
            <w:gridSpan w:val="3"/>
            <w:shd w:val="clear" w:color="auto" w:fill="auto"/>
          </w:tcPr>
          <w:p w14:paraId="3371AC80" w14:textId="77777777" w:rsidR="000F065A" w:rsidRPr="00942C0C" w:rsidRDefault="000F065A" w:rsidP="000F065A">
            <w:pPr>
              <w:spacing w:before="60" w:after="60"/>
              <w:ind w:firstLine="0"/>
              <w:rPr>
                <w:sz w:val="24"/>
                <w:szCs w:val="24"/>
              </w:rPr>
            </w:pPr>
          </w:p>
        </w:tc>
      </w:tr>
      <w:tr w:rsidR="000F065A" w:rsidRPr="00942C0C" w14:paraId="6BFA4FD7" w14:textId="77777777" w:rsidTr="00367C1D">
        <w:tc>
          <w:tcPr>
            <w:tcW w:w="684" w:type="pct"/>
            <w:shd w:val="clear" w:color="auto" w:fill="auto"/>
          </w:tcPr>
          <w:p w14:paraId="66EFBBFF"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160C1ECC" w14:textId="54E98CC0" w:rsidR="000F065A" w:rsidRPr="002F1C8F" w:rsidRDefault="000F065A" w:rsidP="000F065A">
            <w:pPr>
              <w:spacing w:before="60" w:after="60"/>
              <w:ind w:firstLine="0"/>
              <w:rPr>
                <w:sz w:val="24"/>
                <w:szCs w:val="24"/>
                <w:lang w:val="en-US"/>
              </w:rPr>
            </w:pPr>
            <w:r>
              <w:rPr>
                <w:sz w:val="24"/>
                <w:szCs w:val="24"/>
                <w:lang w:val="en-US"/>
              </w:rPr>
              <w:t>isCulture</w:t>
            </w:r>
          </w:p>
        </w:tc>
        <w:tc>
          <w:tcPr>
            <w:tcW w:w="315" w:type="pct"/>
            <w:gridSpan w:val="3"/>
            <w:shd w:val="clear" w:color="auto" w:fill="auto"/>
          </w:tcPr>
          <w:p w14:paraId="6A0646EF" w14:textId="77777777" w:rsidR="000F065A" w:rsidRPr="00942C0C" w:rsidRDefault="000F065A" w:rsidP="000F065A">
            <w:pPr>
              <w:spacing w:before="60" w:after="60"/>
              <w:ind w:firstLine="0"/>
              <w:jc w:val="center"/>
              <w:rPr>
                <w:sz w:val="24"/>
                <w:szCs w:val="24"/>
              </w:rPr>
            </w:pPr>
            <w:r w:rsidRPr="004E28C7">
              <w:rPr>
                <w:sz w:val="24"/>
                <w:szCs w:val="24"/>
              </w:rPr>
              <w:t>H</w:t>
            </w:r>
          </w:p>
        </w:tc>
        <w:tc>
          <w:tcPr>
            <w:tcW w:w="499" w:type="pct"/>
            <w:shd w:val="clear" w:color="auto" w:fill="auto"/>
          </w:tcPr>
          <w:p w14:paraId="0DDC1BF7" w14:textId="77777777" w:rsidR="000F065A" w:rsidRPr="00803246" w:rsidRDefault="000F065A" w:rsidP="000F065A">
            <w:pPr>
              <w:spacing w:before="60" w:after="60"/>
              <w:ind w:firstLine="0"/>
              <w:jc w:val="center"/>
              <w:rPr>
                <w:sz w:val="24"/>
                <w:szCs w:val="24"/>
                <w:lang w:val="en-US"/>
              </w:rPr>
            </w:pPr>
            <w:r>
              <w:rPr>
                <w:sz w:val="24"/>
                <w:szCs w:val="24"/>
                <w:lang w:val="en-US"/>
              </w:rPr>
              <w:t>B</w:t>
            </w:r>
          </w:p>
        </w:tc>
        <w:tc>
          <w:tcPr>
            <w:tcW w:w="1284" w:type="pct"/>
            <w:shd w:val="clear" w:color="auto" w:fill="auto"/>
          </w:tcPr>
          <w:p w14:paraId="50297DBD" w14:textId="56F03FF0" w:rsidR="000F065A" w:rsidRPr="00803246" w:rsidRDefault="000F065A" w:rsidP="000F065A">
            <w:pPr>
              <w:spacing w:before="60" w:after="60"/>
              <w:ind w:firstLine="0"/>
              <w:rPr>
                <w:sz w:val="24"/>
                <w:szCs w:val="24"/>
              </w:rPr>
            </w:pPr>
            <w:r w:rsidRPr="002F1C8F">
              <w:rPr>
                <w:sz w:val="24"/>
                <w:szCs w:val="24"/>
              </w:rPr>
              <w:t>Поставщик культурных ценностей</w:t>
            </w:r>
          </w:p>
        </w:tc>
        <w:tc>
          <w:tcPr>
            <w:tcW w:w="1369" w:type="pct"/>
            <w:gridSpan w:val="3"/>
            <w:shd w:val="clear" w:color="auto" w:fill="auto"/>
          </w:tcPr>
          <w:p w14:paraId="62C99F8A" w14:textId="0CA34063" w:rsidR="000F065A" w:rsidRPr="002F1C8F" w:rsidRDefault="000F065A" w:rsidP="000F065A">
            <w:pPr>
              <w:spacing w:before="60" w:after="60"/>
              <w:ind w:firstLine="0"/>
              <w:rPr>
                <w:sz w:val="24"/>
                <w:szCs w:val="24"/>
              </w:rPr>
            </w:pPr>
            <w:r>
              <w:rPr>
                <w:sz w:val="24"/>
                <w:szCs w:val="24"/>
              </w:rPr>
              <w:t>Устарело не применяется</w:t>
            </w:r>
          </w:p>
        </w:tc>
      </w:tr>
      <w:tr w:rsidR="000F065A" w:rsidRPr="00965E2B" w14:paraId="35B17023" w14:textId="77777777" w:rsidTr="00894AB0">
        <w:tc>
          <w:tcPr>
            <w:tcW w:w="5000" w:type="pct"/>
            <w:gridSpan w:val="12"/>
            <w:shd w:val="clear" w:color="auto" w:fill="auto"/>
            <w:hideMark/>
          </w:tcPr>
          <w:p w14:paraId="3FB59F6A" w14:textId="77777777" w:rsidR="000F065A" w:rsidRPr="00965E2B" w:rsidRDefault="000F065A" w:rsidP="000F065A">
            <w:pPr>
              <w:spacing w:before="60" w:after="60"/>
              <w:ind w:firstLine="0"/>
              <w:jc w:val="center"/>
              <w:rPr>
                <w:b/>
                <w:sz w:val="24"/>
                <w:szCs w:val="24"/>
              </w:rPr>
            </w:pPr>
            <w:r>
              <w:rPr>
                <w:b/>
                <w:sz w:val="24"/>
                <w:szCs w:val="24"/>
              </w:rPr>
              <w:t>Физическое</w:t>
            </w:r>
            <w:r w:rsidRPr="00965E2B">
              <w:rPr>
                <w:b/>
                <w:sz w:val="24"/>
                <w:szCs w:val="24"/>
              </w:rPr>
              <w:t xml:space="preserve"> лицо </w:t>
            </w:r>
            <w:r>
              <w:rPr>
                <w:b/>
                <w:sz w:val="24"/>
                <w:szCs w:val="24"/>
              </w:rPr>
              <w:t>иностранного государства</w:t>
            </w:r>
          </w:p>
        </w:tc>
      </w:tr>
      <w:tr w:rsidR="000F065A" w:rsidRPr="00942C0C" w14:paraId="6FDDF750" w14:textId="77777777" w:rsidTr="00367C1D">
        <w:tc>
          <w:tcPr>
            <w:tcW w:w="684" w:type="pct"/>
            <w:shd w:val="clear" w:color="auto" w:fill="auto"/>
            <w:hideMark/>
          </w:tcPr>
          <w:p w14:paraId="7327C541" w14:textId="77777777" w:rsidR="000F065A" w:rsidRPr="00262B09" w:rsidRDefault="000F065A" w:rsidP="000F065A">
            <w:pPr>
              <w:spacing w:before="60" w:after="60"/>
              <w:ind w:firstLine="0"/>
              <w:rPr>
                <w:b/>
                <w:sz w:val="24"/>
                <w:szCs w:val="24"/>
              </w:rPr>
            </w:pPr>
            <w:r w:rsidRPr="00262B09">
              <w:rPr>
                <w:b/>
                <w:sz w:val="24"/>
                <w:szCs w:val="24"/>
              </w:rPr>
              <w:t>individualPersonForeignState</w:t>
            </w:r>
          </w:p>
        </w:tc>
        <w:tc>
          <w:tcPr>
            <w:tcW w:w="849" w:type="pct"/>
            <w:gridSpan w:val="3"/>
            <w:shd w:val="clear" w:color="auto" w:fill="auto"/>
            <w:hideMark/>
          </w:tcPr>
          <w:p w14:paraId="57C746F2" w14:textId="77777777" w:rsidR="000F065A" w:rsidRPr="00942C0C" w:rsidRDefault="000F065A" w:rsidP="000F065A">
            <w:pPr>
              <w:spacing w:before="60" w:after="60"/>
              <w:ind w:firstLine="0"/>
              <w:rPr>
                <w:sz w:val="24"/>
                <w:szCs w:val="24"/>
              </w:rPr>
            </w:pPr>
            <w:r w:rsidRPr="00942C0C">
              <w:rPr>
                <w:sz w:val="24"/>
                <w:szCs w:val="24"/>
              </w:rPr>
              <w:t> </w:t>
            </w:r>
          </w:p>
        </w:tc>
        <w:tc>
          <w:tcPr>
            <w:tcW w:w="315" w:type="pct"/>
            <w:gridSpan w:val="3"/>
            <w:shd w:val="clear" w:color="auto" w:fill="auto"/>
            <w:hideMark/>
          </w:tcPr>
          <w:p w14:paraId="12F9A72E" w14:textId="77777777" w:rsidR="000F065A" w:rsidRPr="00942C0C" w:rsidRDefault="000F065A" w:rsidP="000F065A">
            <w:pPr>
              <w:spacing w:before="60" w:after="60"/>
              <w:ind w:firstLine="0"/>
              <w:rPr>
                <w:sz w:val="24"/>
                <w:szCs w:val="24"/>
              </w:rPr>
            </w:pPr>
            <w:r w:rsidRPr="00942C0C">
              <w:rPr>
                <w:sz w:val="24"/>
                <w:szCs w:val="24"/>
              </w:rPr>
              <w:t> </w:t>
            </w:r>
          </w:p>
        </w:tc>
        <w:tc>
          <w:tcPr>
            <w:tcW w:w="499" w:type="pct"/>
            <w:shd w:val="clear" w:color="auto" w:fill="auto"/>
            <w:hideMark/>
          </w:tcPr>
          <w:p w14:paraId="0E8F4D75" w14:textId="77777777" w:rsidR="000F065A" w:rsidRPr="00942C0C" w:rsidRDefault="000F065A" w:rsidP="000F065A">
            <w:pPr>
              <w:spacing w:before="60" w:after="60"/>
              <w:ind w:firstLine="0"/>
              <w:rPr>
                <w:sz w:val="24"/>
                <w:szCs w:val="24"/>
              </w:rPr>
            </w:pPr>
            <w:r w:rsidRPr="00942C0C">
              <w:rPr>
                <w:sz w:val="24"/>
                <w:szCs w:val="24"/>
              </w:rPr>
              <w:t> </w:t>
            </w:r>
          </w:p>
        </w:tc>
        <w:tc>
          <w:tcPr>
            <w:tcW w:w="1284" w:type="pct"/>
            <w:shd w:val="clear" w:color="auto" w:fill="auto"/>
            <w:hideMark/>
          </w:tcPr>
          <w:p w14:paraId="2A9B2865" w14:textId="77777777" w:rsidR="000F065A" w:rsidRPr="00942C0C" w:rsidRDefault="000F065A" w:rsidP="000F065A">
            <w:pPr>
              <w:spacing w:before="60" w:after="60"/>
              <w:ind w:firstLine="0"/>
              <w:rPr>
                <w:sz w:val="24"/>
                <w:szCs w:val="24"/>
              </w:rPr>
            </w:pPr>
            <w:r w:rsidRPr="00942C0C">
              <w:rPr>
                <w:sz w:val="24"/>
                <w:szCs w:val="24"/>
              </w:rPr>
              <w:t> </w:t>
            </w:r>
          </w:p>
        </w:tc>
        <w:tc>
          <w:tcPr>
            <w:tcW w:w="1369" w:type="pct"/>
            <w:gridSpan w:val="3"/>
            <w:shd w:val="clear" w:color="auto" w:fill="auto"/>
            <w:hideMark/>
          </w:tcPr>
          <w:p w14:paraId="1D696896" w14:textId="77777777" w:rsidR="000F065A" w:rsidRPr="00942C0C" w:rsidRDefault="000F065A" w:rsidP="000F065A">
            <w:pPr>
              <w:spacing w:before="60" w:after="60"/>
              <w:ind w:firstLine="0"/>
              <w:rPr>
                <w:sz w:val="24"/>
                <w:szCs w:val="24"/>
              </w:rPr>
            </w:pPr>
          </w:p>
        </w:tc>
      </w:tr>
      <w:tr w:rsidR="000F065A" w:rsidRPr="00942C0C" w14:paraId="01270B5F" w14:textId="77777777" w:rsidTr="00367C1D">
        <w:tc>
          <w:tcPr>
            <w:tcW w:w="684" w:type="pct"/>
            <w:shd w:val="clear" w:color="auto" w:fill="auto"/>
          </w:tcPr>
          <w:p w14:paraId="3165BA70"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26AE36A0" w14:textId="77777777" w:rsidR="000F065A" w:rsidRPr="00942C0C" w:rsidRDefault="000F065A" w:rsidP="000F065A">
            <w:pPr>
              <w:spacing w:before="60" w:after="60"/>
              <w:ind w:firstLine="0"/>
              <w:rPr>
                <w:sz w:val="24"/>
                <w:szCs w:val="24"/>
              </w:rPr>
            </w:pPr>
            <w:r w:rsidRPr="002947D3">
              <w:rPr>
                <w:sz w:val="24"/>
                <w:szCs w:val="24"/>
              </w:rPr>
              <w:t xml:space="preserve">lastName </w:t>
            </w:r>
          </w:p>
        </w:tc>
        <w:tc>
          <w:tcPr>
            <w:tcW w:w="315" w:type="pct"/>
            <w:gridSpan w:val="3"/>
            <w:shd w:val="clear" w:color="auto" w:fill="auto"/>
          </w:tcPr>
          <w:p w14:paraId="04726D19" w14:textId="77777777" w:rsidR="000F065A" w:rsidRPr="00942C0C" w:rsidRDefault="000F065A" w:rsidP="000F065A">
            <w:pPr>
              <w:spacing w:before="60" w:after="60"/>
              <w:ind w:firstLine="0"/>
              <w:jc w:val="center"/>
              <w:rPr>
                <w:sz w:val="24"/>
                <w:szCs w:val="24"/>
              </w:rPr>
            </w:pPr>
            <w:r>
              <w:rPr>
                <w:sz w:val="24"/>
                <w:szCs w:val="24"/>
                <w:lang w:val="en-US"/>
              </w:rPr>
              <w:t>O</w:t>
            </w:r>
          </w:p>
        </w:tc>
        <w:tc>
          <w:tcPr>
            <w:tcW w:w="499" w:type="pct"/>
            <w:shd w:val="clear" w:color="auto" w:fill="auto"/>
          </w:tcPr>
          <w:p w14:paraId="34D00ACF" w14:textId="77777777" w:rsidR="000F065A" w:rsidRPr="00942C0C" w:rsidRDefault="000F065A" w:rsidP="000F065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2C3B7FEA" w14:textId="77777777" w:rsidR="000F065A" w:rsidRPr="00942C0C" w:rsidRDefault="000F065A" w:rsidP="000F065A">
            <w:pPr>
              <w:spacing w:before="60" w:after="60"/>
              <w:ind w:firstLine="0"/>
              <w:rPr>
                <w:sz w:val="24"/>
                <w:szCs w:val="24"/>
              </w:rPr>
            </w:pPr>
            <w:r w:rsidRPr="002947D3">
              <w:rPr>
                <w:sz w:val="24"/>
                <w:szCs w:val="24"/>
              </w:rPr>
              <w:t>Фамилия</w:t>
            </w:r>
          </w:p>
        </w:tc>
        <w:tc>
          <w:tcPr>
            <w:tcW w:w="1369" w:type="pct"/>
            <w:gridSpan w:val="3"/>
            <w:shd w:val="clear" w:color="auto" w:fill="auto"/>
          </w:tcPr>
          <w:p w14:paraId="01A71040" w14:textId="77777777" w:rsidR="000F065A" w:rsidRPr="00942C0C" w:rsidRDefault="000F065A" w:rsidP="000F065A">
            <w:pPr>
              <w:spacing w:before="60" w:after="60"/>
              <w:ind w:firstLine="0"/>
              <w:rPr>
                <w:sz w:val="24"/>
                <w:szCs w:val="24"/>
              </w:rPr>
            </w:pPr>
          </w:p>
        </w:tc>
      </w:tr>
      <w:tr w:rsidR="000F065A" w:rsidRPr="00942C0C" w14:paraId="08968EF9" w14:textId="77777777" w:rsidTr="00367C1D">
        <w:tc>
          <w:tcPr>
            <w:tcW w:w="684" w:type="pct"/>
            <w:shd w:val="clear" w:color="auto" w:fill="auto"/>
          </w:tcPr>
          <w:p w14:paraId="51EBDDC1"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60A71AD3" w14:textId="77777777" w:rsidR="000F065A" w:rsidRPr="00942C0C" w:rsidRDefault="000F065A" w:rsidP="000F065A">
            <w:pPr>
              <w:spacing w:before="60" w:after="60"/>
              <w:ind w:firstLine="0"/>
              <w:rPr>
                <w:sz w:val="24"/>
                <w:szCs w:val="24"/>
              </w:rPr>
            </w:pPr>
            <w:r w:rsidRPr="002947D3">
              <w:rPr>
                <w:sz w:val="24"/>
                <w:szCs w:val="24"/>
              </w:rPr>
              <w:t xml:space="preserve">firstName </w:t>
            </w:r>
          </w:p>
        </w:tc>
        <w:tc>
          <w:tcPr>
            <w:tcW w:w="315" w:type="pct"/>
            <w:gridSpan w:val="3"/>
            <w:shd w:val="clear" w:color="auto" w:fill="auto"/>
          </w:tcPr>
          <w:p w14:paraId="05BCFCDA" w14:textId="77777777" w:rsidR="000F065A" w:rsidRPr="00942C0C" w:rsidRDefault="000F065A" w:rsidP="000F065A">
            <w:pPr>
              <w:spacing w:before="60" w:after="60"/>
              <w:ind w:firstLine="0"/>
              <w:jc w:val="center"/>
              <w:rPr>
                <w:sz w:val="24"/>
                <w:szCs w:val="24"/>
              </w:rPr>
            </w:pPr>
            <w:r>
              <w:rPr>
                <w:sz w:val="24"/>
                <w:szCs w:val="24"/>
                <w:lang w:val="en-US"/>
              </w:rPr>
              <w:t>O</w:t>
            </w:r>
          </w:p>
        </w:tc>
        <w:tc>
          <w:tcPr>
            <w:tcW w:w="499" w:type="pct"/>
            <w:shd w:val="clear" w:color="auto" w:fill="auto"/>
          </w:tcPr>
          <w:p w14:paraId="3E3CF5C3" w14:textId="77777777" w:rsidR="000F065A" w:rsidRPr="00942C0C" w:rsidRDefault="000F065A" w:rsidP="000F065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43AD0704" w14:textId="77777777" w:rsidR="000F065A" w:rsidRPr="00942C0C" w:rsidRDefault="000F065A" w:rsidP="000F065A">
            <w:pPr>
              <w:spacing w:before="60" w:after="60"/>
              <w:ind w:firstLine="0"/>
              <w:rPr>
                <w:sz w:val="24"/>
                <w:szCs w:val="24"/>
              </w:rPr>
            </w:pPr>
            <w:r w:rsidRPr="002947D3">
              <w:rPr>
                <w:sz w:val="24"/>
                <w:szCs w:val="24"/>
              </w:rPr>
              <w:t>Имя</w:t>
            </w:r>
          </w:p>
        </w:tc>
        <w:tc>
          <w:tcPr>
            <w:tcW w:w="1369" w:type="pct"/>
            <w:gridSpan w:val="3"/>
            <w:shd w:val="clear" w:color="auto" w:fill="auto"/>
          </w:tcPr>
          <w:p w14:paraId="5FF301BD" w14:textId="77777777" w:rsidR="000F065A" w:rsidRPr="00942C0C" w:rsidRDefault="000F065A" w:rsidP="000F065A">
            <w:pPr>
              <w:spacing w:before="60" w:after="60"/>
              <w:ind w:firstLine="0"/>
              <w:rPr>
                <w:sz w:val="24"/>
                <w:szCs w:val="24"/>
              </w:rPr>
            </w:pPr>
          </w:p>
        </w:tc>
      </w:tr>
      <w:tr w:rsidR="000F065A" w:rsidRPr="00942C0C" w14:paraId="2A30444B" w14:textId="77777777" w:rsidTr="00367C1D">
        <w:tc>
          <w:tcPr>
            <w:tcW w:w="684" w:type="pct"/>
            <w:shd w:val="clear" w:color="auto" w:fill="auto"/>
          </w:tcPr>
          <w:p w14:paraId="12F79BBC"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401E3464" w14:textId="77777777" w:rsidR="000F065A" w:rsidRPr="00942C0C" w:rsidRDefault="000F065A" w:rsidP="000F065A">
            <w:pPr>
              <w:spacing w:before="60" w:after="60"/>
              <w:ind w:firstLine="0"/>
              <w:rPr>
                <w:sz w:val="24"/>
                <w:szCs w:val="24"/>
              </w:rPr>
            </w:pPr>
            <w:r w:rsidRPr="002947D3">
              <w:rPr>
                <w:sz w:val="24"/>
                <w:szCs w:val="24"/>
              </w:rPr>
              <w:t xml:space="preserve">middleName </w:t>
            </w:r>
          </w:p>
        </w:tc>
        <w:tc>
          <w:tcPr>
            <w:tcW w:w="315" w:type="pct"/>
            <w:gridSpan w:val="3"/>
            <w:shd w:val="clear" w:color="auto" w:fill="auto"/>
          </w:tcPr>
          <w:p w14:paraId="61CCC9E6" w14:textId="77777777" w:rsidR="000F065A" w:rsidRPr="00942C0C" w:rsidRDefault="000F065A" w:rsidP="000F065A">
            <w:pPr>
              <w:spacing w:before="60" w:after="60"/>
              <w:ind w:firstLine="0"/>
              <w:jc w:val="center"/>
              <w:rPr>
                <w:sz w:val="24"/>
                <w:szCs w:val="24"/>
              </w:rPr>
            </w:pPr>
            <w:r w:rsidRPr="002947D3">
              <w:rPr>
                <w:sz w:val="24"/>
                <w:szCs w:val="24"/>
              </w:rPr>
              <w:t>H</w:t>
            </w:r>
          </w:p>
        </w:tc>
        <w:tc>
          <w:tcPr>
            <w:tcW w:w="499" w:type="pct"/>
            <w:shd w:val="clear" w:color="auto" w:fill="auto"/>
          </w:tcPr>
          <w:p w14:paraId="086A7A23" w14:textId="77777777" w:rsidR="000F065A" w:rsidRPr="00942C0C" w:rsidRDefault="000F065A" w:rsidP="000F065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77DC54AC" w14:textId="77777777" w:rsidR="000F065A" w:rsidRPr="00942C0C" w:rsidRDefault="000F065A" w:rsidP="000F065A">
            <w:pPr>
              <w:spacing w:before="60" w:after="60"/>
              <w:ind w:firstLine="0"/>
              <w:rPr>
                <w:sz w:val="24"/>
                <w:szCs w:val="24"/>
              </w:rPr>
            </w:pPr>
            <w:r w:rsidRPr="002947D3">
              <w:rPr>
                <w:sz w:val="24"/>
                <w:szCs w:val="24"/>
              </w:rPr>
              <w:t>Отчество</w:t>
            </w:r>
          </w:p>
        </w:tc>
        <w:tc>
          <w:tcPr>
            <w:tcW w:w="1369" w:type="pct"/>
            <w:gridSpan w:val="3"/>
            <w:shd w:val="clear" w:color="auto" w:fill="auto"/>
          </w:tcPr>
          <w:p w14:paraId="5AA94105" w14:textId="77777777" w:rsidR="000F065A" w:rsidRPr="00942C0C" w:rsidRDefault="000F065A" w:rsidP="000F065A">
            <w:pPr>
              <w:spacing w:before="60" w:after="60"/>
              <w:ind w:firstLine="0"/>
              <w:rPr>
                <w:sz w:val="24"/>
                <w:szCs w:val="24"/>
              </w:rPr>
            </w:pPr>
          </w:p>
        </w:tc>
      </w:tr>
      <w:tr w:rsidR="000F065A" w:rsidRPr="00942C0C" w14:paraId="49E77131" w14:textId="77777777" w:rsidTr="00367C1D">
        <w:tc>
          <w:tcPr>
            <w:tcW w:w="684" w:type="pct"/>
            <w:shd w:val="clear" w:color="auto" w:fill="auto"/>
          </w:tcPr>
          <w:p w14:paraId="18B8C52B"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0370C6E3" w14:textId="77777777" w:rsidR="000F065A" w:rsidRPr="00942C0C" w:rsidRDefault="000F065A" w:rsidP="000F065A">
            <w:pPr>
              <w:spacing w:before="60" w:after="60"/>
              <w:ind w:firstLine="0"/>
              <w:rPr>
                <w:sz w:val="24"/>
                <w:szCs w:val="24"/>
              </w:rPr>
            </w:pPr>
            <w:r w:rsidRPr="002947D3">
              <w:rPr>
                <w:sz w:val="24"/>
                <w:szCs w:val="24"/>
              </w:rPr>
              <w:t>lastName</w:t>
            </w:r>
            <w:r>
              <w:rPr>
                <w:sz w:val="24"/>
                <w:szCs w:val="24"/>
                <w:lang w:val="en-US"/>
              </w:rPr>
              <w:t>Lat</w:t>
            </w:r>
            <w:r w:rsidRPr="002947D3">
              <w:rPr>
                <w:sz w:val="24"/>
                <w:szCs w:val="24"/>
              </w:rPr>
              <w:t xml:space="preserve"> </w:t>
            </w:r>
          </w:p>
        </w:tc>
        <w:tc>
          <w:tcPr>
            <w:tcW w:w="315" w:type="pct"/>
            <w:gridSpan w:val="3"/>
            <w:shd w:val="clear" w:color="auto" w:fill="auto"/>
          </w:tcPr>
          <w:p w14:paraId="188A91CA" w14:textId="0DC7C64D" w:rsidR="000F065A" w:rsidRPr="00C957D1"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1707A304" w14:textId="77777777" w:rsidR="000F065A" w:rsidRPr="00942C0C" w:rsidRDefault="000F065A" w:rsidP="000F065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1B057F83" w14:textId="77777777" w:rsidR="000F065A" w:rsidRPr="00C169C1" w:rsidRDefault="000F065A" w:rsidP="000F065A">
            <w:pPr>
              <w:spacing w:before="60" w:after="60"/>
              <w:ind w:firstLine="0"/>
              <w:rPr>
                <w:sz w:val="24"/>
                <w:szCs w:val="24"/>
                <w:lang w:val="en-US"/>
              </w:rPr>
            </w:pPr>
            <w:r w:rsidRPr="002947D3">
              <w:rPr>
                <w:sz w:val="24"/>
                <w:szCs w:val="24"/>
              </w:rPr>
              <w:t>Фамилия</w:t>
            </w:r>
            <w:r>
              <w:rPr>
                <w:sz w:val="24"/>
                <w:szCs w:val="24"/>
                <w:lang w:val="en-US"/>
              </w:rPr>
              <w:t xml:space="preserve"> (</w:t>
            </w:r>
            <w:r>
              <w:rPr>
                <w:sz w:val="24"/>
                <w:szCs w:val="24"/>
              </w:rPr>
              <w:t>латинскими буквами</w:t>
            </w:r>
            <w:r>
              <w:rPr>
                <w:sz w:val="24"/>
                <w:szCs w:val="24"/>
                <w:lang w:val="en-US"/>
              </w:rPr>
              <w:t>)</w:t>
            </w:r>
          </w:p>
        </w:tc>
        <w:tc>
          <w:tcPr>
            <w:tcW w:w="1369" w:type="pct"/>
            <w:gridSpan w:val="3"/>
            <w:shd w:val="clear" w:color="auto" w:fill="auto"/>
          </w:tcPr>
          <w:p w14:paraId="3CF97AC3" w14:textId="77777777" w:rsidR="000F065A" w:rsidRPr="00942C0C" w:rsidRDefault="000F065A" w:rsidP="000F065A">
            <w:pPr>
              <w:spacing w:before="60" w:after="60"/>
              <w:ind w:firstLine="0"/>
              <w:rPr>
                <w:sz w:val="24"/>
                <w:szCs w:val="24"/>
              </w:rPr>
            </w:pPr>
          </w:p>
        </w:tc>
      </w:tr>
      <w:tr w:rsidR="000F065A" w:rsidRPr="00942C0C" w14:paraId="7E36EFD6" w14:textId="77777777" w:rsidTr="00367C1D">
        <w:tc>
          <w:tcPr>
            <w:tcW w:w="684" w:type="pct"/>
            <w:shd w:val="clear" w:color="auto" w:fill="auto"/>
          </w:tcPr>
          <w:p w14:paraId="4EEE4349"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2598233C" w14:textId="77777777" w:rsidR="000F065A" w:rsidRPr="00C169C1" w:rsidRDefault="000F065A" w:rsidP="000F065A">
            <w:pPr>
              <w:spacing w:before="60" w:after="60"/>
              <w:ind w:firstLine="0"/>
              <w:rPr>
                <w:sz w:val="24"/>
                <w:szCs w:val="24"/>
                <w:lang w:val="en-US"/>
              </w:rPr>
            </w:pPr>
            <w:r w:rsidRPr="002947D3">
              <w:rPr>
                <w:sz w:val="24"/>
                <w:szCs w:val="24"/>
              </w:rPr>
              <w:t>firstName</w:t>
            </w:r>
            <w:r>
              <w:rPr>
                <w:sz w:val="24"/>
                <w:szCs w:val="24"/>
                <w:lang w:val="en-US"/>
              </w:rPr>
              <w:t>Lat</w:t>
            </w:r>
          </w:p>
        </w:tc>
        <w:tc>
          <w:tcPr>
            <w:tcW w:w="315" w:type="pct"/>
            <w:gridSpan w:val="3"/>
            <w:shd w:val="clear" w:color="auto" w:fill="auto"/>
          </w:tcPr>
          <w:p w14:paraId="588C74DC" w14:textId="440F406E" w:rsidR="000F065A" w:rsidRPr="00C957D1"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1F6C0161" w14:textId="77777777" w:rsidR="000F065A" w:rsidRPr="00942C0C" w:rsidRDefault="000F065A" w:rsidP="000F065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0D7D9778" w14:textId="77777777" w:rsidR="000F065A" w:rsidRPr="00942C0C" w:rsidRDefault="000F065A" w:rsidP="000F065A">
            <w:pPr>
              <w:spacing w:before="60" w:after="60"/>
              <w:ind w:firstLine="0"/>
              <w:rPr>
                <w:sz w:val="24"/>
                <w:szCs w:val="24"/>
              </w:rPr>
            </w:pPr>
            <w:r w:rsidRPr="002947D3">
              <w:rPr>
                <w:sz w:val="24"/>
                <w:szCs w:val="24"/>
              </w:rPr>
              <w:t>Имя</w:t>
            </w:r>
            <w:r>
              <w:rPr>
                <w:sz w:val="24"/>
                <w:szCs w:val="24"/>
              </w:rPr>
              <w:t xml:space="preserve"> </w:t>
            </w:r>
            <w:r>
              <w:rPr>
                <w:sz w:val="24"/>
                <w:szCs w:val="24"/>
                <w:lang w:val="en-US"/>
              </w:rPr>
              <w:t>(</w:t>
            </w:r>
            <w:r>
              <w:rPr>
                <w:sz w:val="24"/>
                <w:szCs w:val="24"/>
              </w:rPr>
              <w:t>латинскими буквами</w:t>
            </w:r>
            <w:r>
              <w:rPr>
                <w:sz w:val="24"/>
                <w:szCs w:val="24"/>
                <w:lang w:val="en-US"/>
              </w:rPr>
              <w:t>)</w:t>
            </w:r>
          </w:p>
        </w:tc>
        <w:tc>
          <w:tcPr>
            <w:tcW w:w="1369" w:type="pct"/>
            <w:gridSpan w:val="3"/>
            <w:shd w:val="clear" w:color="auto" w:fill="auto"/>
          </w:tcPr>
          <w:p w14:paraId="26289709" w14:textId="77777777" w:rsidR="000F065A" w:rsidRPr="00942C0C" w:rsidRDefault="000F065A" w:rsidP="000F065A">
            <w:pPr>
              <w:spacing w:before="60" w:after="60"/>
              <w:ind w:firstLine="0"/>
              <w:rPr>
                <w:sz w:val="24"/>
                <w:szCs w:val="24"/>
              </w:rPr>
            </w:pPr>
          </w:p>
        </w:tc>
      </w:tr>
      <w:tr w:rsidR="000F065A" w:rsidRPr="00942C0C" w14:paraId="471214C5" w14:textId="77777777" w:rsidTr="00367C1D">
        <w:tc>
          <w:tcPr>
            <w:tcW w:w="684" w:type="pct"/>
            <w:shd w:val="clear" w:color="auto" w:fill="auto"/>
          </w:tcPr>
          <w:p w14:paraId="1C9BCE18"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203E3108" w14:textId="77777777" w:rsidR="000F065A" w:rsidRPr="00C169C1" w:rsidRDefault="000F065A" w:rsidP="000F065A">
            <w:pPr>
              <w:spacing w:before="60" w:after="60"/>
              <w:ind w:firstLine="0"/>
              <w:rPr>
                <w:sz w:val="24"/>
                <w:szCs w:val="24"/>
                <w:lang w:val="en-US"/>
              </w:rPr>
            </w:pPr>
            <w:r w:rsidRPr="002947D3">
              <w:rPr>
                <w:sz w:val="24"/>
                <w:szCs w:val="24"/>
              </w:rPr>
              <w:t>middleName</w:t>
            </w:r>
            <w:r>
              <w:rPr>
                <w:sz w:val="24"/>
                <w:szCs w:val="24"/>
                <w:lang w:val="en-US"/>
              </w:rPr>
              <w:t>Lat</w:t>
            </w:r>
          </w:p>
        </w:tc>
        <w:tc>
          <w:tcPr>
            <w:tcW w:w="315" w:type="pct"/>
            <w:gridSpan w:val="3"/>
            <w:shd w:val="clear" w:color="auto" w:fill="auto"/>
          </w:tcPr>
          <w:p w14:paraId="0CEBD03C" w14:textId="77777777" w:rsidR="000F065A" w:rsidRPr="00942C0C" w:rsidRDefault="000F065A" w:rsidP="000F065A">
            <w:pPr>
              <w:spacing w:before="60" w:after="60"/>
              <w:ind w:firstLine="0"/>
              <w:jc w:val="center"/>
              <w:rPr>
                <w:sz w:val="24"/>
                <w:szCs w:val="24"/>
              </w:rPr>
            </w:pPr>
            <w:r w:rsidRPr="002947D3">
              <w:rPr>
                <w:sz w:val="24"/>
                <w:szCs w:val="24"/>
              </w:rPr>
              <w:t>H</w:t>
            </w:r>
          </w:p>
        </w:tc>
        <w:tc>
          <w:tcPr>
            <w:tcW w:w="499" w:type="pct"/>
            <w:shd w:val="clear" w:color="auto" w:fill="auto"/>
          </w:tcPr>
          <w:p w14:paraId="4DA0367C" w14:textId="77777777" w:rsidR="000F065A" w:rsidRPr="00942C0C" w:rsidRDefault="000F065A" w:rsidP="000F065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1656FEBA" w14:textId="77777777" w:rsidR="000F065A" w:rsidRPr="00942C0C" w:rsidRDefault="000F065A" w:rsidP="000F065A">
            <w:pPr>
              <w:spacing w:before="60" w:after="60"/>
              <w:ind w:firstLine="0"/>
              <w:rPr>
                <w:sz w:val="24"/>
                <w:szCs w:val="24"/>
              </w:rPr>
            </w:pPr>
            <w:r w:rsidRPr="002947D3">
              <w:rPr>
                <w:sz w:val="24"/>
                <w:szCs w:val="24"/>
              </w:rPr>
              <w:t>Отчество</w:t>
            </w:r>
            <w:r>
              <w:rPr>
                <w:sz w:val="24"/>
                <w:szCs w:val="24"/>
                <w:lang w:val="en-US"/>
              </w:rPr>
              <w:t>(</w:t>
            </w:r>
            <w:r>
              <w:rPr>
                <w:sz w:val="24"/>
                <w:szCs w:val="24"/>
              </w:rPr>
              <w:t>латинскими буквами</w:t>
            </w:r>
            <w:r>
              <w:rPr>
                <w:sz w:val="24"/>
                <w:szCs w:val="24"/>
                <w:lang w:val="en-US"/>
              </w:rPr>
              <w:t>)</w:t>
            </w:r>
          </w:p>
        </w:tc>
        <w:tc>
          <w:tcPr>
            <w:tcW w:w="1369" w:type="pct"/>
            <w:gridSpan w:val="3"/>
            <w:shd w:val="clear" w:color="auto" w:fill="auto"/>
          </w:tcPr>
          <w:p w14:paraId="2276EA95" w14:textId="77777777" w:rsidR="000F065A" w:rsidRPr="00942C0C" w:rsidRDefault="000F065A" w:rsidP="000F065A">
            <w:pPr>
              <w:spacing w:before="60" w:after="60"/>
              <w:ind w:firstLine="0"/>
              <w:rPr>
                <w:sz w:val="24"/>
                <w:szCs w:val="24"/>
              </w:rPr>
            </w:pPr>
          </w:p>
        </w:tc>
      </w:tr>
      <w:tr w:rsidR="000F065A" w:rsidRPr="00942C0C" w14:paraId="05A2BCB8" w14:textId="77777777" w:rsidTr="00367C1D">
        <w:tc>
          <w:tcPr>
            <w:tcW w:w="684" w:type="pct"/>
            <w:shd w:val="clear" w:color="auto" w:fill="auto"/>
          </w:tcPr>
          <w:p w14:paraId="227256C9"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17781033" w14:textId="77777777" w:rsidR="000F065A" w:rsidRPr="008722F4" w:rsidRDefault="000F065A" w:rsidP="000F065A">
            <w:pPr>
              <w:spacing w:before="60" w:after="60"/>
              <w:ind w:firstLine="0"/>
              <w:rPr>
                <w:sz w:val="24"/>
                <w:szCs w:val="24"/>
                <w:lang w:val="en-US"/>
              </w:rPr>
            </w:pPr>
            <w:r>
              <w:rPr>
                <w:sz w:val="24"/>
                <w:szCs w:val="24"/>
                <w:lang w:val="en-US"/>
              </w:rPr>
              <w:t>taxPayerCode</w:t>
            </w:r>
          </w:p>
        </w:tc>
        <w:tc>
          <w:tcPr>
            <w:tcW w:w="315" w:type="pct"/>
            <w:gridSpan w:val="3"/>
            <w:shd w:val="clear" w:color="auto" w:fill="auto"/>
          </w:tcPr>
          <w:p w14:paraId="74122A53" w14:textId="35957118" w:rsidR="000F065A" w:rsidRPr="00942C0C"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77EE9C06" w14:textId="77777777" w:rsidR="000F065A" w:rsidRPr="00942C0C" w:rsidRDefault="000F065A" w:rsidP="000F065A">
            <w:pPr>
              <w:spacing w:before="60" w:after="60"/>
              <w:ind w:firstLine="0"/>
              <w:jc w:val="center"/>
              <w:rPr>
                <w:sz w:val="24"/>
                <w:szCs w:val="24"/>
              </w:rPr>
            </w:pPr>
            <w:r w:rsidRPr="002947D3">
              <w:rPr>
                <w:sz w:val="24"/>
                <w:szCs w:val="24"/>
              </w:rPr>
              <w:t>T(1-</w:t>
            </w:r>
            <w:r>
              <w:rPr>
                <w:sz w:val="24"/>
                <w:szCs w:val="24"/>
                <w:lang w:val="en-US"/>
              </w:rPr>
              <w:t>100</w:t>
            </w:r>
            <w:r w:rsidRPr="002947D3">
              <w:rPr>
                <w:sz w:val="24"/>
                <w:szCs w:val="24"/>
              </w:rPr>
              <w:t>)</w:t>
            </w:r>
          </w:p>
        </w:tc>
        <w:tc>
          <w:tcPr>
            <w:tcW w:w="1284" w:type="pct"/>
            <w:shd w:val="clear" w:color="auto" w:fill="auto"/>
          </w:tcPr>
          <w:p w14:paraId="17E48559" w14:textId="77777777" w:rsidR="000F065A" w:rsidRPr="00942C0C" w:rsidRDefault="000F065A" w:rsidP="000F065A">
            <w:pPr>
              <w:spacing w:before="60" w:after="60"/>
              <w:ind w:firstLine="0"/>
              <w:rPr>
                <w:sz w:val="24"/>
                <w:szCs w:val="24"/>
              </w:rPr>
            </w:pPr>
            <w:r w:rsidRPr="008722F4">
              <w:rPr>
                <w:sz w:val="24"/>
                <w:szCs w:val="24"/>
              </w:rPr>
              <w:t>Код налогоплательщика в стране регистрации или его аналог</w:t>
            </w:r>
          </w:p>
        </w:tc>
        <w:tc>
          <w:tcPr>
            <w:tcW w:w="1369" w:type="pct"/>
            <w:gridSpan w:val="3"/>
            <w:shd w:val="clear" w:color="auto" w:fill="auto"/>
          </w:tcPr>
          <w:p w14:paraId="34DC61DA" w14:textId="77777777" w:rsidR="000F065A" w:rsidRPr="00942C0C" w:rsidRDefault="000F065A" w:rsidP="000F065A">
            <w:pPr>
              <w:spacing w:before="60" w:after="60"/>
              <w:ind w:firstLine="0"/>
              <w:rPr>
                <w:sz w:val="24"/>
                <w:szCs w:val="24"/>
              </w:rPr>
            </w:pPr>
          </w:p>
        </w:tc>
      </w:tr>
      <w:tr w:rsidR="000F065A" w:rsidRPr="00942C0C" w14:paraId="61B64033" w14:textId="77777777" w:rsidTr="00367C1D">
        <w:tc>
          <w:tcPr>
            <w:tcW w:w="684" w:type="pct"/>
            <w:shd w:val="clear" w:color="auto" w:fill="auto"/>
          </w:tcPr>
          <w:p w14:paraId="0A28D04A"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5ACB4D3F" w14:textId="77777777" w:rsidR="000F065A" w:rsidRDefault="000F065A" w:rsidP="000F065A">
            <w:pPr>
              <w:spacing w:before="60" w:after="60"/>
              <w:ind w:firstLine="0"/>
              <w:rPr>
                <w:sz w:val="24"/>
                <w:szCs w:val="24"/>
                <w:lang w:val="en-US"/>
              </w:rPr>
            </w:pPr>
            <w:r w:rsidRPr="00E35407">
              <w:rPr>
                <w:sz w:val="24"/>
                <w:szCs w:val="24"/>
                <w:lang w:val="en-US"/>
              </w:rPr>
              <w:t>personalAccount</w:t>
            </w:r>
          </w:p>
        </w:tc>
        <w:tc>
          <w:tcPr>
            <w:tcW w:w="315" w:type="pct"/>
            <w:gridSpan w:val="3"/>
            <w:shd w:val="clear" w:color="auto" w:fill="auto"/>
          </w:tcPr>
          <w:p w14:paraId="445F43BA" w14:textId="77777777" w:rsidR="000F065A" w:rsidRDefault="000F065A" w:rsidP="000F065A">
            <w:pPr>
              <w:spacing w:before="60" w:after="60"/>
              <w:ind w:firstLine="0"/>
              <w:jc w:val="center"/>
              <w:rPr>
                <w:sz w:val="24"/>
                <w:szCs w:val="24"/>
              </w:rPr>
            </w:pPr>
            <w:r>
              <w:rPr>
                <w:sz w:val="24"/>
                <w:szCs w:val="24"/>
                <w:lang w:val="en-US"/>
              </w:rPr>
              <w:t>O</w:t>
            </w:r>
          </w:p>
        </w:tc>
        <w:tc>
          <w:tcPr>
            <w:tcW w:w="499" w:type="pct"/>
            <w:shd w:val="clear" w:color="auto" w:fill="auto"/>
          </w:tcPr>
          <w:p w14:paraId="15B6083F" w14:textId="5F448D64" w:rsidR="000F065A" w:rsidRPr="0016363C" w:rsidRDefault="000F065A" w:rsidP="000F065A">
            <w:pPr>
              <w:spacing w:before="60" w:after="60"/>
              <w:ind w:firstLine="0"/>
              <w:jc w:val="center"/>
              <w:rPr>
                <w:sz w:val="24"/>
                <w:szCs w:val="24"/>
                <w:lang w:val="en-US"/>
              </w:rPr>
            </w:pPr>
            <w:r w:rsidRPr="002947D3">
              <w:rPr>
                <w:sz w:val="24"/>
                <w:szCs w:val="24"/>
              </w:rPr>
              <w:t>T</w:t>
            </w:r>
            <w:r>
              <w:rPr>
                <w:sz w:val="24"/>
                <w:szCs w:val="24"/>
                <w:lang w:val="en-US"/>
              </w:rPr>
              <w:t>(11)</w:t>
            </w:r>
          </w:p>
        </w:tc>
        <w:tc>
          <w:tcPr>
            <w:tcW w:w="1284" w:type="pct"/>
            <w:shd w:val="clear" w:color="auto" w:fill="auto"/>
          </w:tcPr>
          <w:p w14:paraId="03670BEB" w14:textId="77777777" w:rsidR="000F065A" w:rsidRDefault="000F065A" w:rsidP="000F065A">
            <w:pPr>
              <w:spacing w:before="60" w:after="60"/>
              <w:ind w:firstLine="0"/>
              <w:rPr>
                <w:sz w:val="24"/>
                <w:szCs w:val="24"/>
              </w:rPr>
            </w:pPr>
            <w:r>
              <w:rPr>
                <w:sz w:val="24"/>
                <w:szCs w:val="24"/>
              </w:rPr>
              <w:t>Номер лицевого счета</w:t>
            </w:r>
          </w:p>
        </w:tc>
        <w:tc>
          <w:tcPr>
            <w:tcW w:w="1369" w:type="pct"/>
            <w:gridSpan w:val="3"/>
            <w:shd w:val="clear" w:color="auto" w:fill="auto"/>
          </w:tcPr>
          <w:p w14:paraId="0A9A6F8E" w14:textId="77777777" w:rsidR="000F065A" w:rsidRPr="00942C0C" w:rsidRDefault="000F065A" w:rsidP="000F065A">
            <w:pPr>
              <w:spacing w:before="60" w:after="60"/>
              <w:ind w:firstLine="0"/>
              <w:rPr>
                <w:sz w:val="24"/>
                <w:szCs w:val="24"/>
              </w:rPr>
            </w:pPr>
            <w:r w:rsidRPr="00E35407">
              <w:rPr>
                <w:sz w:val="24"/>
                <w:szCs w:val="24"/>
              </w:rPr>
              <w:t>Обязательность заполнения контролируется бизнес-контролем</w:t>
            </w:r>
          </w:p>
        </w:tc>
      </w:tr>
      <w:tr w:rsidR="000F065A" w:rsidRPr="00942C0C" w14:paraId="436F0700" w14:textId="77777777" w:rsidTr="00367C1D">
        <w:tc>
          <w:tcPr>
            <w:tcW w:w="684" w:type="pct"/>
            <w:shd w:val="clear" w:color="auto" w:fill="auto"/>
          </w:tcPr>
          <w:p w14:paraId="64E6C8BA"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04AF7C03" w14:textId="77777777" w:rsidR="000F065A" w:rsidRPr="00942C0C" w:rsidRDefault="000F065A" w:rsidP="000F065A">
            <w:pPr>
              <w:spacing w:before="60" w:after="60"/>
              <w:ind w:firstLine="0"/>
              <w:rPr>
                <w:sz w:val="24"/>
                <w:szCs w:val="24"/>
              </w:rPr>
            </w:pPr>
            <w:r w:rsidRPr="0005565F">
              <w:rPr>
                <w:sz w:val="24"/>
                <w:szCs w:val="24"/>
              </w:rPr>
              <w:t>registerInRFTaxBodies</w:t>
            </w:r>
          </w:p>
        </w:tc>
        <w:tc>
          <w:tcPr>
            <w:tcW w:w="315" w:type="pct"/>
            <w:gridSpan w:val="3"/>
            <w:shd w:val="clear" w:color="auto" w:fill="auto"/>
          </w:tcPr>
          <w:p w14:paraId="5B353CE8" w14:textId="77777777" w:rsidR="000F065A" w:rsidRPr="0005565F"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246E6481" w14:textId="77777777" w:rsidR="000F065A" w:rsidRPr="00942C0C" w:rsidRDefault="000F065A" w:rsidP="000F065A">
            <w:pPr>
              <w:spacing w:before="60" w:after="60"/>
              <w:ind w:firstLine="0"/>
              <w:jc w:val="center"/>
              <w:rPr>
                <w:sz w:val="24"/>
                <w:szCs w:val="24"/>
              </w:rPr>
            </w:pPr>
            <w:r>
              <w:rPr>
                <w:sz w:val="24"/>
                <w:szCs w:val="24"/>
                <w:lang w:val="en-US"/>
              </w:rPr>
              <w:t>S</w:t>
            </w:r>
          </w:p>
        </w:tc>
        <w:tc>
          <w:tcPr>
            <w:tcW w:w="1284" w:type="pct"/>
            <w:shd w:val="clear" w:color="auto" w:fill="auto"/>
          </w:tcPr>
          <w:p w14:paraId="3A1262A2" w14:textId="77777777" w:rsidR="000F065A" w:rsidRPr="00942C0C" w:rsidRDefault="000F065A" w:rsidP="000F065A">
            <w:pPr>
              <w:spacing w:before="60" w:after="60"/>
              <w:ind w:firstLine="0"/>
              <w:rPr>
                <w:sz w:val="24"/>
                <w:szCs w:val="24"/>
              </w:rPr>
            </w:pPr>
            <w:r w:rsidRPr="0005565F">
              <w:rPr>
                <w:sz w:val="24"/>
                <w:szCs w:val="24"/>
              </w:rPr>
              <w:t>Поставщик состоит на учете в налоговых органах на территории РФ</w:t>
            </w:r>
          </w:p>
        </w:tc>
        <w:tc>
          <w:tcPr>
            <w:tcW w:w="1369" w:type="pct"/>
            <w:gridSpan w:val="3"/>
            <w:shd w:val="clear" w:color="auto" w:fill="auto"/>
          </w:tcPr>
          <w:p w14:paraId="6E5EBC69" w14:textId="77777777" w:rsidR="000F065A" w:rsidRPr="00942C0C" w:rsidRDefault="000F065A" w:rsidP="000F065A">
            <w:pPr>
              <w:spacing w:before="60" w:after="60"/>
              <w:ind w:firstLine="0"/>
              <w:rPr>
                <w:sz w:val="24"/>
                <w:szCs w:val="24"/>
              </w:rPr>
            </w:pPr>
          </w:p>
        </w:tc>
      </w:tr>
      <w:tr w:rsidR="000F065A" w:rsidRPr="00942C0C" w14:paraId="4A663B73" w14:textId="77777777" w:rsidTr="00367C1D">
        <w:tc>
          <w:tcPr>
            <w:tcW w:w="684" w:type="pct"/>
            <w:shd w:val="clear" w:color="auto" w:fill="auto"/>
          </w:tcPr>
          <w:p w14:paraId="156C5269"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77A23D97" w14:textId="77777777" w:rsidR="000F065A" w:rsidRPr="0005565F" w:rsidRDefault="000F065A" w:rsidP="000F065A">
            <w:pPr>
              <w:spacing w:before="60" w:after="60"/>
              <w:ind w:firstLine="0"/>
              <w:rPr>
                <w:sz w:val="24"/>
                <w:szCs w:val="24"/>
                <w:lang w:val="en-US"/>
              </w:rPr>
            </w:pPr>
            <w:r w:rsidRPr="00803246">
              <w:rPr>
                <w:sz w:val="24"/>
                <w:szCs w:val="24"/>
                <w:lang w:val="en-US"/>
              </w:rPr>
              <w:t>placeOfStayInRegCountry</w:t>
            </w:r>
          </w:p>
        </w:tc>
        <w:tc>
          <w:tcPr>
            <w:tcW w:w="315" w:type="pct"/>
            <w:gridSpan w:val="3"/>
            <w:shd w:val="clear" w:color="auto" w:fill="auto"/>
          </w:tcPr>
          <w:p w14:paraId="2621B395" w14:textId="77777777" w:rsidR="000F065A" w:rsidRPr="0005565F"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75F319FE" w14:textId="77777777" w:rsidR="000F065A" w:rsidRPr="0005565F" w:rsidRDefault="000F065A" w:rsidP="000F065A">
            <w:pPr>
              <w:spacing w:before="60" w:after="60"/>
              <w:ind w:firstLine="0"/>
              <w:jc w:val="center"/>
              <w:rPr>
                <w:sz w:val="24"/>
                <w:szCs w:val="24"/>
                <w:lang w:val="en-US"/>
              </w:rPr>
            </w:pPr>
            <w:r>
              <w:rPr>
                <w:sz w:val="24"/>
                <w:szCs w:val="24"/>
                <w:lang w:val="en-US"/>
              </w:rPr>
              <w:t>S</w:t>
            </w:r>
          </w:p>
        </w:tc>
        <w:tc>
          <w:tcPr>
            <w:tcW w:w="1284" w:type="pct"/>
            <w:shd w:val="clear" w:color="auto" w:fill="auto"/>
          </w:tcPr>
          <w:p w14:paraId="0A390E54" w14:textId="324B1BDF" w:rsidR="000F065A" w:rsidRPr="0005565F" w:rsidRDefault="000F065A" w:rsidP="000F065A">
            <w:pPr>
              <w:spacing w:before="60" w:after="60"/>
              <w:ind w:firstLine="0"/>
              <w:rPr>
                <w:sz w:val="24"/>
                <w:szCs w:val="24"/>
              </w:rPr>
            </w:pPr>
            <w:r w:rsidRPr="00803246">
              <w:rPr>
                <w:sz w:val="24"/>
                <w:szCs w:val="24"/>
              </w:rPr>
              <w:t>Место нахождения в стране регистрации</w:t>
            </w:r>
          </w:p>
        </w:tc>
        <w:tc>
          <w:tcPr>
            <w:tcW w:w="1369" w:type="pct"/>
            <w:gridSpan w:val="3"/>
            <w:shd w:val="clear" w:color="auto" w:fill="auto"/>
          </w:tcPr>
          <w:p w14:paraId="49E752F4" w14:textId="77777777" w:rsidR="000F065A" w:rsidRPr="00942C0C" w:rsidRDefault="000F065A" w:rsidP="000F065A">
            <w:pPr>
              <w:spacing w:before="60" w:after="60"/>
              <w:ind w:firstLine="0"/>
              <w:rPr>
                <w:sz w:val="24"/>
                <w:szCs w:val="24"/>
              </w:rPr>
            </w:pPr>
          </w:p>
        </w:tc>
      </w:tr>
      <w:tr w:rsidR="000F065A" w:rsidRPr="00942C0C" w14:paraId="33B64259" w14:textId="77777777" w:rsidTr="00367C1D">
        <w:tc>
          <w:tcPr>
            <w:tcW w:w="684" w:type="pct"/>
            <w:shd w:val="clear" w:color="auto" w:fill="auto"/>
          </w:tcPr>
          <w:p w14:paraId="4F037854"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532C0847" w14:textId="77777777" w:rsidR="000F065A" w:rsidRPr="0005565F" w:rsidRDefault="000F065A" w:rsidP="000F065A">
            <w:pPr>
              <w:spacing w:before="60" w:after="60"/>
              <w:ind w:firstLine="0"/>
              <w:rPr>
                <w:sz w:val="24"/>
                <w:szCs w:val="24"/>
                <w:lang w:val="en-US"/>
              </w:rPr>
            </w:pPr>
            <w:r w:rsidRPr="0005565F">
              <w:rPr>
                <w:sz w:val="24"/>
                <w:szCs w:val="24"/>
                <w:lang w:val="en-US"/>
              </w:rPr>
              <w:t>placeOfStayInRF</w:t>
            </w:r>
          </w:p>
        </w:tc>
        <w:tc>
          <w:tcPr>
            <w:tcW w:w="315" w:type="pct"/>
            <w:gridSpan w:val="3"/>
            <w:shd w:val="clear" w:color="auto" w:fill="auto"/>
          </w:tcPr>
          <w:p w14:paraId="5B467CDC" w14:textId="3AB64C3F" w:rsidR="000F065A" w:rsidRPr="00803246"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3A30E16F" w14:textId="77777777" w:rsidR="000F065A" w:rsidRPr="0005565F" w:rsidRDefault="000F065A" w:rsidP="000F065A">
            <w:pPr>
              <w:spacing w:before="60" w:after="60"/>
              <w:ind w:firstLine="0"/>
              <w:jc w:val="center"/>
              <w:rPr>
                <w:sz w:val="24"/>
                <w:szCs w:val="24"/>
                <w:lang w:val="en-US"/>
              </w:rPr>
            </w:pPr>
            <w:r>
              <w:rPr>
                <w:sz w:val="24"/>
                <w:szCs w:val="24"/>
                <w:lang w:val="en-US"/>
              </w:rPr>
              <w:t>S</w:t>
            </w:r>
          </w:p>
        </w:tc>
        <w:tc>
          <w:tcPr>
            <w:tcW w:w="1284" w:type="pct"/>
            <w:shd w:val="clear" w:color="auto" w:fill="auto"/>
          </w:tcPr>
          <w:p w14:paraId="00452D2E" w14:textId="77777777" w:rsidR="000F065A" w:rsidRPr="0005565F" w:rsidRDefault="000F065A" w:rsidP="000F065A">
            <w:pPr>
              <w:spacing w:before="60" w:after="60"/>
              <w:ind w:firstLine="0"/>
              <w:rPr>
                <w:sz w:val="24"/>
                <w:szCs w:val="24"/>
              </w:rPr>
            </w:pPr>
            <w:r w:rsidRPr="0005565F">
              <w:rPr>
                <w:sz w:val="24"/>
                <w:szCs w:val="24"/>
              </w:rPr>
              <w:t>Наличие у поставщика места пребывания на территории РФ</w:t>
            </w:r>
          </w:p>
        </w:tc>
        <w:tc>
          <w:tcPr>
            <w:tcW w:w="1369" w:type="pct"/>
            <w:gridSpan w:val="3"/>
            <w:shd w:val="clear" w:color="auto" w:fill="auto"/>
          </w:tcPr>
          <w:p w14:paraId="78E2E69E" w14:textId="77777777" w:rsidR="000F065A" w:rsidRPr="00942C0C" w:rsidRDefault="000F065A" w:rsidP="000F065A">
            <w:pPr>
              <w:spacing w:before="60" w:after="60"/>
              <w:ind w:firstLine="0"/>
              <w:rPr>
                <w:sz w:val="24"/>
                <w:szCs w:val="24"/>
              </w:rPr>
            </w:pPr>
          </w:p>
        </w:tc>
      </w:tr>
      <w:tr w:rsidR="000F065A" w:rsidRPr="00942C0C" w14:paraId="2D9F48A0" w14:textId="77777777" w:rsidTr="00367C1D">
        <w:tc>
          <w:tcPr>
            <w:tcW w:w="684" w:type="pct"/>
            <w:shd w:val="clear" w:color="auto" w:fill="auto"/>
          </w:tcPr>
          <w:p w14:paraId="229CF6EF"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7ABA04B0" w14:textId="77777777" w:rsidR="000F065A" w:rsidRPr="002F1C8F" w:rsidRDefault="000F065A" w:rsidP="000F065A">
            <w:pPr>
              <w:spacing w:before="60" w:after="60"/>
              <w:ind w:firstLine="0"/>
              <w:rPr>
                <w:sz w:val="24"/>
                <w:szCs w:val="24"/>
                <w:lang w:val="en-US"/>
              </w:rPr>
            </w:pPr>
            <w:r>
              <w:rPr>
                <w:sz w:val="24"/>
                <w:szCs w:val="24"/>
                <w:lang w:val="en-US"/>
              </w:rPr>
              <w:t>isCulture</w:t>
            </w:r>
          </w:p>
        </w:tc>
        <w:tc>
          <w:tcPr>
            <w:tcW w:w="315" w:type="pct"/>
            <w:gridSpan w:val="3"/>
            <w:shd w:val="clear" w:color="auto" w:fill="auto"/>
          </w:tcPr>
          <w:p w14:paraId="4D52DA49" w14:textId="77777777" w:rsidR="000F065A" w:rsidRPr="00942C0C" w:rsidRDefault="000F065A" w:rsidP="000F065A">
            <w:pPr>
              <w:spacing w:before="60" w:after="60"/>
              <w:ind w:firstLine="0"/>
              <w:jc w:val="center"/>
              <w:rPr>
                <w:sz w:val="24"/>
                <w:szCs w:val="24"/>
              </w:rPr>
            </w:pPr>
            <w:r w:rsidRPr="004E28C7">
              <w:rPr>
                <w:sz w:val="24"/>
                <w:szCs w:val="24"/>
              </w:rPr>
              <w:t>H</w:t>
            </w:r>
          </w:p>
        </w:tc>
        <w:tc>
          <w:tcPr>
            <w:tcW w:w="499" w:type="pct"/>
            <w:shd w:val="clear" w:color="auto" w:fill="auto"/>
          </w:tcPr>
          <w:p w14:paraId="7E8CF037" w14:textId="77777777" w:rsidR="000F065A" w:rsidRPr="00803246" w:rsidRDefault="000F065A" w:rsidP="000F065A">
            <w:pPr>
              <w:spacing w:before="60" w:after="60"/>
              <w:ind w:firstLine="0"/>
              <w:jc w:val="center"/>
              <w:rPr>
                <w:sz w:val="24"/>
                <w:szCs w:val="24"/>
                <w:lang w:val="en-US"/>
              </w:rPr>
            </w:pPr>
            <w:r>
              <w:rPr>
                <w:sz w:val="24"/>
                <w:szCs w:val="24"/>
                <w:lang w:val="en-US"/>
              </w:rPr>
              <w:t>B</w:t>
            </w:r>
          </w:p>
        </w:tc>
        <w:tc>
          <w:tcPr>
            <w:tcW w:w="1284" w:type="pct"/>
            <w:shd w:val="clear" w:color="auto" w:fill="auto"/>
          </w:tcPr>
          <w:p w14:paraId="7FE87C0A" w14:textId="77777777" w:rsidR="000F065A" w:rsidRPr="00803246" w:rsidRDefault="000F065A" w:rsidP="000F065A">
            <w:pPr>
              <w:spacing w:before="60" w:after="60"/>
              <w:ind w:firstLine="0"/>
              <w:rPr>
                <w:sz w:val="24"/>
                <w:szCs w:val="24"/>
              </w:rPr>
            </w:pPr>
            <w:r w:rsidRPr="002F1C8F">
              <w:rPr>
                <w:sz w:val="24"/>
                <w:szCs w:val="24"/>
              </w:rPr>
              <w:t>Поставщик культурных ценностей</w:t>
            </w:r>
          </w:p>
        </w:tc>
        <w:tc>
          <w:tcPr>
            <w:tcW w:w="1369" w:type="pct"/>
            <w:gridSpan w:val="3"/>
            <w:shd w:val="clear" w:color="auto" w:fill="auto"/>
          </w:tcPr>
          <w:p w14:paraId="14EB9AD3" w14:textId="3BFBD012" w:rsidR="000F065A" w:rsidRPr="002F1C8F" w:rsidRDefault="000F065A" w:rsidP="000F065A">
            <w:pPr>
              <w:spacing w:before="60" w:after="60"/>
              <w:ind w:firstLine="0"/>
              <w:rPr>
                <w:sz w:val="24"/>
                <w:szCs w:val="24"/>
              </w:rPr>
            </w:pPr>
            <w:r w:rsidRPr="00BB0117">
              <w:rPr>
                <w:sz w:val="24"/>
                <w:szCs w:val="24"/>
              </w:rPr>
              <w:t>Устарело. Не применяется</w:t>
            </w:r>
          </w:p>
        </w:tc>
      </w:tr>
      <w:tr w:rsidR="000F065A" w:rsidRPr="00965E2B" w14:paraId="3E719AB4" w14:textId="77777777" w:rsidTr="00894AB0">
        <w:tc>
          <w:tcPr>
            <w:tcW w:w="5000" w:type="pct"/>
            <w:gridSpan w:val="12"/>
            <w:shd w:val="clear" w:color="auto" w:fill="auto"/>
            <w:hideMark/>
          </w:tcPr>
          <w:p w14:paraId="37512127" w14:textId="77777777" w:rsidR="000F065A" w:rsidRPr="00965E2B" w:rsidRDefault="000F065A" w:rsidP="000F065A">
            <w:pPr>
              <w:spacing w:before="60" w:after="60"/>
              <w:ind w:firstLine="0"/>
              <w:jc w:val="center"/>
              <w:rPr>
                <w:b/>
                <w:sz w:val="24"/>
                <w:szCs w:val="24"/>
              </w:rPr>
            </w:pPr>
            <w:r w:rsidRPr="003A4386">
              <w:rPr>
                <w:b/>
                <w:sz w:val="24"/>
                <w:szCs w:val="24"/>
              </w:rPr>
              <w:t>Поставщик состоит на учете в налоговых органах на территории РФ</w:t>
            </w:r>
          </w:p>
        </w:tc>
      </w:tr>
      <w:tr w:rsidR="000F065A" w:rsidRPr="00942C0C" w14:paraId="6BAD1868" w14:textId="77777777" w:rsidTr="00367C1D">
        <w:tc>
          <w:tcPr>
            <w:tcW w:w="684" w:type="pct"/>
            <w:shd w:val="clear" w:color="auto" w:fill="auto"/>
            <w:hideMark/>
          </w:tcPr>
          <w:p w14:paraId="2748B473" w14:textId="77777777" w:rsidR="000F065A" w:rsidRPr="00262B09" w:rsidRDefault="000F065A" w:rsidP="000F065A">
            <w:pPr>
              <w:spacing w:before="60" w:after="60"/>
              <w:ind w:firstLine="0"/>
              <w:rPr>
                <w:b/>
                <w:sz w:val="24"/>
                <w:szCs w:val="24"/>
              </w:rPr>
            </w:pPr>
            <w:r w:rsidRPr="003A4386">
              <w:rPr>
                <w:b/>
                <w:sz w:val="24"/>
                <w:szCs w:val="24"/>
              </w:rPr>
              <w:t>registerInRFTaxBodies</w:t>
            </w:r>
          </w:p>
        </w:tc>
        <w:tc>
          <w:tcPr>
            <w:tcW w:w="849" w:type="pct"/>
            <w:gridSpan w:val="3"/>
            <w:shd w:val="clear" w:color="auto" w:fill="auto"/>
            <w:hideMark/>
          </w:tcPr>
          <w:p w14:paraId="2B3F5713" w14:textId="77777777" w:rsidR="000F065A" w:rsidRPr="00942C0C" w:rsidRDefault="000F065A" w:rsidP="000F065A">
            <w:pPr>
              <w:spacing w:before="60" w:after="60"/>
              <w:ind w:firstLine="0"/>
              <w:rPr>
                <w:sz w:val="24"/>
                <w:szCs w:val="24"/>
              </w:rPr>
            </w:pPr>
            <w:r w:rsidRPr="00942C0C">
              <w:rPr>
                <w:sz w:val="24"/>
                <w:szCs w:val="24"/>
              </w:rPr>
              <w:t> </w:t>
            </w:r>
          </w:p>
        </w:tc>
        <w:tc>
          <w:tcPr>
            <w:tcW w:w="315" w:type="pct"/>
            <w:gridSpan w:val="3"/>
            <w:shd w:val="clear" w:color="auto" w:fill="auto"/>
            <w:hideMark/>
          </w:tcPr>
          <w:p w14:paraId="37FC4FB1" w14:textId="77777777" w:rsidR="000F065A" w:rsidRPr="00942C0C" w:rsidRDefault="000F065A" w:rsidP="000F065A">
            <w:pPr>
              <w:spacing w:before="60" w:after="60"/>
              <w:ind w:firstLine="0"/>
              <w:rPr>
                <w:sz w:val="24"/>
                <w:szCs w:val="24"/>
              </w:rPr>
            </w:pPr>
            <w:r w:rsidRPr="00942C0C">
              <w:rPr>
                <w:sz w:val="24"/>
                <w:szCs w:val="24"/>
              </w:rPr>
              <w:t> </w:t>
            </w:r>
          </w:p>
        </w:tc>
        <w:tc>
          <w:tcPr>
            <w:tcW w:w="499" w:type="pct"/>
            <w:shd w:val="clear" w:color="auto" w:fill="auto"/>
            <w:hideMark/>
          </w:tcPr>
          <w:p w14:paraId="658A0055" w14:textId="77777777" w:rsidR="000F065A" w:rsidRPr="00942C0C" w:rsidRDefault="000F065A" w:rsidP="000F065A">
            <w:pPr>
              <w:spacing w:before="60" w:after="60"/>
              <w:ind w:firstLine="0"/>
              <w:rPr>
                <w:sz w:val="24"/>
                <w:szCs w:val="24"/>
              </w:rPr>
            </w:pPr>
            <w:r w:rsidRPr="00942C0C">
              <w:rPr>
                <w:sz w:val="24"/>
                <w:szCs w:val="24"/>
              </w:rPr>
              <w:t> </w:t>
            </w:r>
          </w:p>
        </w:tc>
        <w:tc>
          <w:tcPr>
            <w:tcW w:w="1284" w:type="pct"/>
            <w:shd w:val="clear" w:color="auto" w:fill="auto"/>
            <w:hideMark/>
          </w:tcPr>
          <w:p w14:paraId="7A3B9E35" w14:textId="77777777" w:rsidR="000F065A" w:rsidRPr="00942C0C" w:rsidRDefault="000F065A" w:rsidP="000F065A">
            <w:pPr>
              <w:spacing w:before="60" w:after="60"/>
              <w:ind w:firstLine="0"/>
              <w:rPr>
                <w:sz w:val="24"/>
                <w:szCs w:val="24"/>
              </w:rPr>
            </w:pPr>
            <w:r w:rsidRPr="00942C0C">
              <w:rPr>
                <w:sz w:val="24"/>
                <w:szCs w:val="24"/>
              </w:rPr>
              <w:t> </w:t>
            </w:r>
          </w:p>
        </w:tc>
        <w:tc>
          <w:tcPr>
            <w:tcW w:w="1369" w:type="pct"/>
            <w:gridSpan w:val="3"/>
            <w:shd w:val="clear" w:color="auto" w:fill="auto"/>
            <w:hideMark/>
          </w:tcPr>
          <w:p w14:paraId="5C315595" w14:textId="77777777" w:rsidR="000F065A" w:rsidRPr="00942C0C" w:rsidRDefault="000F065A" w:rsidP="000F065A">
            <w:pPr>
              <w:spacing w:before="60" w:after="60"/>
              <w:ind w:firstLine="0"/>
              <w:rPr>
                <w:sz w:val="24"/>
                <w:szCs w:val="24"/>
              </w:rPr>
            </w:pPr>
          </w:p>
        </w:tc>
      </w:tr>
      <w:tr w:rsidR="000F065A" w:rsidRPr="00942C0C" w14:paraId="3C780C10" w14:textId="77777777" w:rsidTr="00367C1D">
        <w:tc>
          <w:tcPr>
            <w:tcW w:w="684" w:type="pct"/>
            <w:shd w:val="clear" w:color="auto" w:fill="auto"/>
          </w:tcPr>
          <w:p w14:paraId="6A8E4178"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6E7283D0" w14:textId="77777777" w:rsidR="000F065A" w:rsidRPr="00942C0C" w:rsidRDefault="000F065A" w:rsidP="000F065A">
            <w:pPr>
              <w:spacing w:before="60" w:after="60"/>
              <w:ind w:firstLine="0"/>
              <w:rPr>
                <w:sz w:val="24"/>
                <w:szCs w:val="24"/>
              </w:rPr>
            </w:pPr>
            <w:r>
              <w:rPr>
                <w:sz w:val="24"/>
                <w:szCs w:val="24"/>
                <w:lang w:val="en-US"/>
              </w:rPr>
              <w:t>INN</w:t>
            </w:r>
            <w:r w:rsidRPr="002947D3">
              <w:rPr>
                <w:sz w:val="24"/>
                <w:szCs w:val="24"/>
              </w:rPr>
              <w:t xml:space="preserve"> </w:t>
            </w:r>
          </w:p>
        </w:tc>
        <w:tc>
          <w:tcPr>
            <w:tcW w:w="315" w:type="pct"/>
            <w:gridSpan w:val="3"/>
            <w:shd w:val="clear" w:color="auto" w:fill="auto"/>
          </w:tcPr>
          <w:p w14:paraId="3A37BFFE" w14:textId="77777777" w:rsidR="000F065A" w:rsidRPr="00942C0C" w:rsidRDefault="000F065A" w:rsidP="000F065A">
            <w:pPr>
              <w:spacing w:before="60" w:after="60"/>
              <w:ind w:firstLine="0"/>
              <w:jc w:val="center"/>
              <w:rPr>
                <w:sz w:val="24"/>
                <w:szCs w:val="24"/>
              </w:rPr>
            </w:pPr>
            <w:r>
              <w:rPr>
                <w:sz w:val="24"/>
                <w:szCs w:val="24"/>
                <w:lang w:val="en-US"/>
              </w:rPr>
              <w:t>O</w:t>
            </w:r>
          </w:p>
        </w:tc>
        <w:tc>
          <w:tcPr>
            <w:tcW w:w="499" w:type="pct"/>
            <w:shd w:val="clear" w:color="auto" w:fill="auto"/>
          </w:tcPr>
          <w:p w14:paraId="07CD4FAA" w14:textId="77777777" w:rsidR="000F065A" w:rsidRPr="00942C0C" w:rsidRDefault="000F065A" w:rsidP="000F065A">
            <w:pPr>
              <w:spacing w:before="60" w:after="60"/>
              <w:ind w:firstLine="0"/>
              <w:jc w:val="center"/>
              <w:rPr>
                <w:sz w:val="24"/>
                <w:szCs w:val="24"/>
              </w:rPr>
            </w:pPr>
            <w:r w:rsidRPr="002947D3">
              <w:rPr>
                <w:sz w:val="24"/>
                <w:szCs w:val="24"/>
              </w:rPr>
              <w:t>T</w:t>
            </w:r>
          </w:p>
        </w:tc>
        <w:tc>
          <w:tcPr>
            <w:tcW w:w="1284" w:type="pct"/>
            <w:shd w:val="clear" w:color="auto" w:fill="auto"/>
          </w:tcPr>
          <w:p w14:paraId="6A75DECF" w14:textId="77777777" w:rsidR="000F065A" w:rsidRPr="00942C0C" w:rsidRDefault="000F065A" w:rsidP="000F065A">
            <w:pPr>
              <w:spacing w:before="60" w:after="60"/>
              <w:ind w:firstLine="0"/>
              <w:rPr>
                <w:sz w:val="24"/>
                <w:szCs w:val="24"/>
              </w:rPr>
            </w:pPr>
            <w:r w:rsidRPr="002947D3">
              <w:rPr>
                <w:sz w:val="24"/>
                <w:szCs w:val="24"/>
              </w:rPr>
              <w:t>ИНН</w:t>
            </w:r>
          </w:p>
        </w:tc>
        <w:tc>
          <w:tcPr>
            <w:tcW w:w="1369" w:type="pct"/>
            <w:gridSpan w:val="3"/>
            <w:shd w:val="clear" w:color="auto" w:fill="auto"/>
          </w:tcPr>
          <w:p w14:paraId="46F191ED" w14:textId="061F6B73" w:rsidR="000F065A" w:rsidRPr="00942C0C" w:rsidRDefault="000F065A" w:rsidP="000F065A">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0F065A" w:rsidRPr="00942C0C" w14:paraId="3E318FDB" w14:textId="77777777" w:rsidTr="00367C1D">
        <w:tc>
          <w:tcPr>
            <w:tcW w:w="684" w:type="pct"/>
            <w:shd w:val="clear" w:color="auto" w:fill="auto"/>
          </w:tcPr>
          <w:p w14:paraId="09A59C55"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316B26FF" w14:textId="77777777" w:rsidR="000F065A" w:rsidRPr="002808C6" w:rsidRDefault="000F065A" w:rsidP="000F065A">
            <w:pPr>
              <w:spacing w:before="60" w:after="60"/>
              <w:ind w:firstLine="0"/>
              <w:rPr>
                <w:sz w:val="24"/>
                <w:szCs w:val="24"/>
                <w:lang w:val="en-US"/>
              </w:rPr>
            </w:pPr>
            <w:r>
              <w:rPr>
                <w:sz w:val="24"/>
                <w:szCs w:val="24"/>
                <w:lang w:val="en-US"/>
              </w:rPr>
              <w:t>registrationDate</w:t>
            </w:r>
          </w:p>
        </w:tc>
        <w:tc>
          <w:tcPr>
            <w:tcW w:w="315" w:type="pct"/>
            <w:gridSpan w:val="3"/>
            <w:shd w:val="clear" w:color="auto" w:fill="auto"/>
          </w:tcPr>
          <w:p w14:paraId="76C3CE5D" w14:textId="77777777" w:rsidR="000F065A" w:rsidRPr="002808C6" w:rsidRDefault="000F065A" w:rsidP="000F065A">
            <w:pPr>
              <w:spacing w:before="60" w:after="60"/>
              <w:ind w:firstLine="0"/>
              <w:jc w:val="center"/>
              <w:rPr>
                <w:sz w:val="24"/>
                <w:szCs w:val="24"/>
                <w:lang w:val="en-US"/>
              </w:rPr>
            </w:pPr>
            <w:r>
              <w:rPr>
                <w:sz w:val="24"/>
                <w:szCs w:val="24"/>
                <w:lang w:val="en-US"/>
              </w:rPr>
              <w:t>O</w:t>
            </w:r>
          </w:p>
        </w:tc>
        <w:tc>
          <w:tcPr>
            <w:tcW w:w="499" w:type="pct"/>
            <w:shd w:val="clear" w:color="auto" w:fill="auto"/>
          </w:tcPr>
          <w:p w14:paraId="50D0BBCC" w14:textId="412080C2" w:rsidR="000F065A" w:rsidRPr="00942C0C" w:rsidRDefault="000F065A" w:rsidP="000F065A">
            <w:pPr>
              <w:spacing w:before="60" w:after="60"/>
              <w:ind w:firstLine="0"/>
              <w:jc w:val="center"/>
              <w:rPr>
                <w:sz w:val="24"/>
                <w:szCs w:val="24"/>
              </w:rPr>
            </w:pPr>
            <w:r>
              <w:rPr>
                <w:sz w:val="24"/>
                <w:szCs w:val="24"/>
                <w:lang w:val="en-US"/>
              </w:rPr>
              <w:t>D</w:t>
            </w:r>
          </w:p>
        </w:tc>
        <w:tc>
          <w:tcPr>
            <w:tcW w:w="1284" w:type="pct"/>
            <w:shd w:val="clear" w:color="auto" w:fill="auto"/>
          </w:tcPr>
          <w:p w14:paraId="72C15E3E" w14:textId="77777777" w:rsidR="000F065A" w:rsidRPr="00942C0C" w:rsidRDefault="000F065A" w:rsidP="000F065A">
            <w:pPr>
              <w:spacing w:before="60" w:after="60"/>
              <w:ind w:firstLine="0"/>
              <w:rPr>
                <w:sz w:val="24"/>
                <w:szCs w:val="24"/>
              </w:rPr>
            </w:pPr>
            <w:r>
              <w:rPr>
                <w:sz w:val="24"/>
                <w:szCs w:val="24"/>
              </w:rPr>
              <w:t>Дата постановки на учет в налоговом органе</w:t>
            </w:r>
          </w:p>
        </w:tc>
        <w:tc>
          <w:tcPr>
            <w:tcW w:w="1369" w:type="pct"/>
            <w:gridSpan w:val="3"/>
            <w:shd w:val="clear" w:color="auto" w:fill="auto"/>
          </w:tcPr>
          <w:p w14:paraId="7F496841" w14:textId="77777777" w:rsidR="000F065A" w:rsidRPr="00942C0C" w:rsidRDefault="000F065A" w:rsidP="000F065A">
            <w:pPr>
              <w:spacing w:before="60" w:after="60"/>
              <w:ind w:firstLine="0"/>
              <w:rPr>
                <w:sz w:val="24"/>
                <w:szCs w:val="24"/>
              </w:rPr>
            </w:pPr>
          </w:p>
        </w:tc>
      </w:tr>
      <w:tr w:rsidR="000F065A" w:rsidRPr="00942C0C" w14:paraId="255A0B9B" w14:textId="77777777" w:rsidTr="00367C1D">
        <w:tc>
          <w:tcPr>
            <w:tcW w:w="684" w:type="pct"/>
            <w:shd w:val="clear" w:color="auto" w:fill="auto"/>
          </w:tcPr>
          <w:p w14:paraId="104B2AD0"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2EB62BFB" w14:textId="5DB92100" w:rsidR="000F065A" w:rsidRDefault="000F065A" w:rsidP="000F065A">
            <w:pPr>
              <w:spacing w:before="60" w:after="60"/>
              <w:ind w:firstLine="0"/>
              <w:rPr>
                <w:sz w:val="24"/>
                <w:szCs w:val="24"/>
                <w:lang w:val="en-US"/>
              </w:rPr>
            </w:pPr>
            <w:r>
              <w:rPr>
                <w:sz w:val="24"/>
                <w:szCs w:val="24"/>
                <w:lang w:val="en-US"/>
              </w:rPr>
              <w:t>status</w:t>
            </w:r>
            <w:r w:rsidRPr="002947D3">
              <w:rPr>
                <w:sz w:val="24"/>
                <w:szCs w:val="24"/>
              </w:rPr>
              <w:t xml:space="preserve"> </w:t>
            </w:r>
          </w:p>
        </w:tc>
        <w:tc>
          <w:tcPr>
            <w:tcW w:w="315" w:type="pct"/>
            <w:gridSpan w:val="3"/>
            <w:shd w:val="clear" w:color="auto" w:fill="auto"/>
          </w:tcPr>
          <w:p w14:paraId="1DC1FB6D" w14:textId="2233E4B4" w:rsidR="000F065A" w:rsidRDefault="000F065A" w:rsidP="000F065A">
            <w:pPr>
              <w:spacing w:before="60" w:after="60"/>
              <w:ind w:firstLine="0"/>
              <w:jc w:val="center"/>
              <w:rPr>
                <w:sz w:val="24"/>
                <w:szCs w:val="24"/>
                <w:lang w:val="en-US"/>
              </w:rPr>
            </w:pPr>
            <w:r>
              <w:rPr>
                <w:sz w:val="24"/>
                <w:szCs w:val="24"/>
              </w:rPr>
              <w:t>Н</w:t>
            </w:r>
          </w:p>
        </w:tc>
        <w:tc>
          <w:tcPr>
            <w:tcW w:w="499" w:type="pct"/>
            <w:shd w:val="clear" w:color="auto" w:fill="auto"/>
          </w:tcPr>
          <w:p w14:paraId="35D743C3" w14:textId="3BD98FDA" w:rsidR="000F065A" w:rsidRDefault="000F065A" w:rsidP="000F065A">
            <w:pPr>
              <w:spacing w:before="60" w:after="60"/>
              <w:ind w:firstLine="0"/>
              <w:jc w:val="center"/>
              <w:rPr>
                <w:sz w:val="24"/>
                <w:szCs w:val="24"/>
                <w:lang w:val="en-US"/>
              </w:rPr>
            </w:pPr>
            <w:r w:rsidRPr="002947D3">
              <w:rPr>
                <w:sz w:val="24"/>
                <w:szCs w:val="24"/>
              </w:rPr>
              <w:t>T</w:t>
            </w:r>
          </w:p>
        </w:tc>
        <w:tc>
          <w:tcPr>
            <w:tcW w:w="1284" w:type="pct"/>
            <w:shd w:val="clear" w:color="auto" w:fill="auto"/>
          </w:tcPr>
          <w:p w14:paraId="24707C75" w14:textId="77777777" w:rsidR="000F065A" w:rsidRPr="00462C9B" w:rsidRDefault="000F065A" w:rsidP="000F065A">
            <w:pPr>
              <w:spacing w:before="60" w:after="60"/>
              <w:ind w:firstLine="0"/>
              <w:rPr>
                <w:sz w:val="24"/>
                <w:szCs w:val="24"/>
              </w:rPr>
            </w:pPr>
            <w:r w:rsidRPr="00462C9B">
              <w:rPr>
                <w:sz w:val="24"/>
                <w:szCs w:val="24"/>
              </w:rPr>
              <w:t>Статусы поставщика (исполнителя, подрядчика):</w:t>
            </w:r>
          </w:p>
          <w:p w14:paraId="0A635B51" w14:textId="77777777" w:rsidR="000F065A" w:rsidRPr="00993894" w:rsidRDefault="000F065A" w:rsidP="000F065A">
            <w:pPr>
              <w:spacing w:before="60" w:after="60"/>
              <w:ind w:firstLine="0"/>
              <w:rPr>
                <w:sz w:val="24"/>
                <w:szCs w:val="24"/>
              </w:rPr>
            </w:pPr>
            <w:r w:rsidRPr="00993894">
              <w:rPr>
                <w:sz w:val="24"/>
                <w:szCs w:val="24"/>
              </w:rPr>
              <w:t>10 - учреждение и предприятие уголовно-исполнительной системы;</w:t>
            </w:r>
          </w:p>
          <w:p w14:paraId="20B2D87E" w14:textId="77777777" w:rsidR="000F065A" w:rsidRPr="00993894" w:rsidRDefault="000F065A" w:rsidP="000F065A">
            <w:pPr>
              <w:spacing w:before="60" w:after="60"/>
              <w:ind w:firstLine="0"/>
              <w:rPr>
                <w:sz w:val="24"/>
                <w:szCs w:val="24"/>
              </w:rPr>
            </w:pPr>
            <w:r w:rsidRPr="00993894">
              <w:rPr>
                <w:sz w:val="24"/>
                <w:szCs w:val="24"/>
              </w:rPr>
              <w:t>20 - организация инвалидов;</w:t>
            </w:r>
          </w:p>
          <w:p w14:paraId="082817BE" w14:textId="77777777" w:rsidR="000F065A" w:rsidRPr="00993894" w:rsidRDefault="000F065A" w:rsidP="000F065A">
            <w:pPr>
              <w:spacing w:before="60" w:after="60"/>
              <w:ind w:firstLine="0"/>
              <w:rPr>
                <w:sz w:val="24"/>
                <w:szCs w:val="24"/>
              </w:rPr>
            </w:pPr>
            <w:r w:rsidRPr="00993894">
              <w:rPr>
                <w:sz w:val="24"/>
                <w:szCs w:val="24"/>
              </w:rPr>
              <w:t>30 - субъект малого предпринимательства;</w:t>
            </w:r>
          </w:p>
          <w:p w14:paraId="05238FD2" w14:textId="77777777" w:rsidR="000F065A" w:rsidRPr="00993894" w:rsidRDefault="000F065A" w:rsidP="000F065A">
            <w:pPr>
              <w:spacing w:before="60" w:after="60"/>
              <w:ind w:firstLine="0"/>
              <w:rPr>
                <w:sz w:val="24"/>
                <w:szCs w:val="24"/>
              </w:rPr>
            </w:pPr>
            <w:r w:rsidRPr="00993894">
              <w:rPr>
                <w:sz w:val="24"/>
                <w:szCs w:val="24"/>
              </w:rPr>
              <w:t>31 -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субъектов малого предпринимательства;</w:t>
            </w:r>
          </w:p>
          <w:p w14:paraId="40511CD1" w14:textId="77777777" w:rsidR="000F065A" w:rsidRPr="00993894" w:rsidRDefault="000F065A" w:rsidP="000F065A">
            <w:pPr>
              <w:spacing w:before="60" w:after="60"/>
              <w:ind w:firstLine="0"/>
              <w:rPr>
                <w:sz w:val="24"/>
                <w:szCs w:val="24"/>
              </w:rPr>
            </w:pPr>
            <w:r w:rsidRPr="00993894">
              <w:rPr>
                <w:sz w:val="24"/>
                <w:szCs w:val="24"/>
              </w:rPr>
              <w:t>40 - социально-ориентированная некоммерческая организация;</w:t>
            </w:r>
          </w:p>
          <w:p w14:paraId="1E4F6E67" w14:textId="02CB5A3E" w:rsidR="000F065A" w:rsidRDefault="000F065A" w:rsidP="000F065A">
            <w:pPr>
              <w:spacing w:before="60" w:after="60"/>
              <w:ind w:firstLine="0"/>
              <w:rPr>
                <w:sz w:val="24"/>
                <w:szCs w:val="24"/>
              </w:rPr>
            </w:pPr>
            <w:r w:rsidRPr="00993894">
              <w:rPr>
                <w:sz w:val="24"/>
                <w:szCs w:val="24"/>
              </w:rPr>
              <w:t>41 -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социально ориентированных некоммерческих организаций</w:t>
            </w:r>
          </w:p>
        </w:tc>
        <w:tc>
          <w:tcPr>
            <w:tcW w:w="1369" w:type="pct"/>
            <w:gridSpan w:val="3"/>
            <w:shd w:val="clear" w:color="auto" w:fill="auto"/>
          </w:tcPr>
          <w:p w14:paraId="4E51A79B" w14:textId="77777777" w:rsidR="000F065A" w:rsidRDefault="000F065A" w:rsidP="000F065A">
            <w:pPr>
              <w:spacing w:before="60" w:after="60"/>
              <w:ind w:firstLine="0"/>
              <w:rPr>
                <w:sz w:val="24"/>
                <w:szCs w:val="24"/>
              </w:rPr>
            </w:pPr>
            <w:r>
              <w:rPr>
                <w:sz w:val="24"/>
                <w:szCs w:val="24"/>
                <w:lang w:val="en-US"/>
              </w:rPr>
              <w:t>Доп</w:t>
            </w:r>
            <w:r>
              <w:rPr>
                <w:sz w:val="24"/>
                <w:szCs w:val="24"/>
              </w:rPr>
              <w:t>ус</w:t>
            </w:r>
            <w:r>
              <w:rPr>
                <w:sz w:val="24"/>
                <w:szCs w:val="24"/>
                <w:lang w:val="en-US"/>
              </w:rPr>
              <w:t>тимые значения:</w:t>
            </w:r>
          </w:p>
          <w:p w14:paraId="2D97D029" w14:textId="77777777" w:rsidR="000F065A" w:rsidRPr="00993894" w:rsidRDefault="000F065A" w:rsidP="000F065A">
            <w:pPr>
              <w:spacing w:before="60" w:after="60"/>
              <w:ind w:firstLine="0"/>
              <w:rPr>
                <w:sz w:val="24"/>
                <w:szCs w:val="24"/>
                <w:lang w:val="en-US"/>
              </w:rPr>
            </w:pPr>
            <w:r>
              <w:rPr>
                <w:sz w:val="24"/>
                <w:szCs w:val="24"/>
              </w:rPr>
              <w:t>1</w:t>
            </w:r>
            <w:r>
              <w:rPr>
                <w:sz w:val="24"/>
                <w:szCs w:val="24"/>
                <w:lang w:val="en-US"/>
              </w:rPr>
              <w:t>0</w:t>
            </w:r>
          </w:p>
          <w:p w14:paraId="34198020" w14:textId="77777777" w:rsidR="000F065A" w:rsidRPr="00993894" w:rsidRDefault="000F065A" w:rsidP="000F065A">
            <w:pPr>
              <w:spacing w:before="60" w:after="60"/>
              <w:ind w:firstLine="0"/>
              <w:rPr>
                <w:sz w:val="24"/>
                <w:szCs w:val="24"/>
                <w:lang w:val="en-US"/>
              </w:rPr>
            </w:pPr>
            <w:r>
              <w:rPr>
                <w:sz w:val="24"/>
                <w:szCs w:val="24"/>
              </w:rPr>
              <w:t>2</w:t>
            </w:r>
            <w:r>
              <w:rPr>
                <w:sz w:val="24"/>
                <w:szCs w:val="24"/>
                <w:lang w:val="en-US"/>
              </w:rPr>
              <w:t>0</w:t>
            </w:r>
          </w:p>
          <w:p w14:paraId="51550D30" w14:textId="77777777" w:rsidR="000F065A" w:rsidRPr="00993894" w:rsidRDefault="000F065A" w:rsidP="000F065A">
            <w:pPr>
              <w:spacing w:before="60" w:after="60"/>
              <w:ind w:firstLine="0"/>
              <w:rPr>
                <w:sz w:val="24"/>
                <w:szCs w:val="24"/>
                <w:lang w:val="en-US"/>
              </w:rPr>
            </w:pPr>
            <w:r>
              <w:rPr>
                <w:sz w:val="24"/>
                <w:szCs w:val="24"/>
              </w:rPr>
              <w:t>3</w:t>
            </w:r>
            <w:r>
              <w:rPr>
                <w:sz w:val="24"/>
                <w:szCs w:val="24"/>
                <w:lang w:val="en-US"/>
              </w:rPr>
              <w:t>0</w:t>
            </w:r>
          </w:p>
          <w:p w14:paraId="46E7C1CE" w14:textId="77777777" w:rsidR="000F065A" w:rsidRPr="00993894" w:rsidRDefault="000F065A" w:rsidP="000F065A">
            <w:pPr>
              <w:spacing w:before="60" w:after="60"/>
              <w:ind w:firstLine="0"/>
              <w:rPr>
                <w:sz w:val="24"/>
                <w:szCs w:val="24"/>
                <w:lang w:val="en-US"/>
              </w:rPr>
            </w:pPr>
            <w:r>
              <w:rPr>
                <w:sz w:val="24"/>
                <w:szCs w:val="24"/>
              </w:rPr>
              <w:t>3</w:t>
            </w:r>
            <w:r>
              <w:rPr>
                <w:sz w:val="24"/>
                <w:szCs w:val="24"/>
                <w:lang w:val="en-US"/>
              </w:rPr>
              <w:t>1</w:t>
            </w:r>
          </w:p>
          <w:p w14:paraId="4402CDBC" w14:textId="77777777" w:rsidR="000F065A" w:rsidRDefault="000F065A" w:rsidP="000F065A">
            <w:pPr>
              <w:spacing w:before="60" w:after="60"/>
              <w:ind w:firstLine="0"/>
              <w:rPr>
                <w:sz w:val="24"/>
                <w:szCs w:val="24"/>
                <w:lang w:val="en-US"/>
              </w:rPr>
            </w:pPr>
            <w:r>
              <w:rPr>
                <w:sz w:val="24"/>
                <w:szCs w:val="24"/>
              </w:rPr>
              <w:t>4</w:t>
            </w:r>
            <w:r>
              <w:rPr>
                <w:sz w:val="24"/>
                <w:szCs w:val="24"/>
                <w:lang w:val="en-US"/>
              </w:rPr>
              <w:t>0</w:t>
            </w:r>
          </w:p>
          <w:p w14:paraId="684B21BC" w14:textId="3A9B6D3B" w:rsidR="000F065A" w:rsidRPr="00942C0C" w:rsidRDefault="000F065A" w:rsidP="000F065A">
            <w:pPr>
              <w:spacing w:before="60" w:after="60"/>
              <w:ind w:firstLine="0"/>
              <w:rPr>
                <w:sz w:val="24"/>
                <w:szCs w:val="24"/>
              </w:rPr>
            </w:pPr>
            <w:r>
              <w:rPr>
                <w:sz w:val="24"/>
                <w:szCs w:val="24"/>
                <w:lang w:val="en-US"/>
              </w:rPr>
              <w:t>41</w:t>
            </w:r>
          </w:p>
        </w:tc>
      </w:tr>
      <w:tr w:rsidR="000F065A" w:rsidRPr="00942C0C" w14:paraId="52338FCC" w14:textId="77777777" w:rsidTr="00367C1D">
        <w:tc>
          <w:tcPr>
            <w:tcW w:w="684" w:type="pct"/>
            <w:shd w:val="clear" w:color="auto" w:fill="auto"/>
          </w:tcPr>
          <w:p w14:paraId="6EB38474"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77ED3E83" w14:textId="254629AA" w:rsidR="000F065A" w:rsidRDefault="000F065A" w:rsidP="000F065A">
            <w:pPr>
              <w:spacing w:before="60" w:after="60"/>
              <w:ind w:firstLine="0"/>
              <w:rPr>
                <w:sz w:val="24"/>
                <w:szCs w:val="24"/>
                <w:lang w:val="en-US"/>
              </w:rPr>
            </w:pPr>
            <w:r w:rsidRPr="00D83386">
              <w:rPr>
                <w:sz w:val="24"/>
                <w:szCs w:val="24"/>
                <w:lang w:val="en-US"/>
              </w:rPr>
              <w:t>ERSMSPInclusionDate</w:t>
            </w:r>
          </w:p>
        </w:tc>
        <w:tc>
          <w:tcPr>
            <w:tcW w:w="315" w:type="pct"/>
            <w:gridSpan w:val="3"/>
            <w:shd w:val="clear" w:color="auto" w:fill="auto"/>
          </w:tcPr>
          <w:p w14:paraId="638428D7" w14:textId="0FB913BC" w:rsidR="000F065A" w:rsidRDefault="000F065A" w:rsidP="000F065A">
            <w:pPr>
              <w:spacing w:before="60" w:after="60"/>
              <w:ind w:firstLine="0"/>
              <w:jc w:val="center"/>
              <w:rPr>
                <w:sz w:val="24"/>
                <w:szCs w:val="24"/>
                <w:lang w:val="en-US"/>
              </w:rPr>
            </w:pPr>
            <w:r>
              <w:rPr>
                <w:sz w:val="24"/>
                <w:szCs w:val="24"/>
              </w:rPr>
              <w:t>Н</w:t>
            </w:r>
          </w:p>
        </w:tc>
        <w:tc>
          <w:tcPr>
            <w:tcW w:w="499" w:type="pct"/>
            <w:shd w:val="clear" w:color="auto" w:fill="auto"/>
          </w:tcPr>
          <w:p w14:paraId="601FA6AE" w14:textId="4A36D6E2" w:rsidR="000F065A" w:rsidRDefault="000F065A" w:rsidP="000F065A">
            <w:pPr>
              <w:spacing w:before="60" w:after="60"/>
              <w:ind w:firstLine="0"/>
              <w:jc w:val="center"/>
              <w:rPr>
                <w:sz w:val="24"/>
                <w:szCs w:val="24"/>
                <w:lang w:val="en-US"/>
              </w:rPr>
            </w:pPr>
            <w:r>
              <w:rPr>
                <w:sz w:val="24"/>
                <w:szCs w:val="24"/>
                <w:lang w:val="en-US"/>
              </w:rPr>
              <w:t>D</w:t>
            </w:r>
          </w:p>
        </w:tc>
        <w:tc>
          <w:tcPr>
            <w:tcW w:w="1284" w:type="pct"/>
            <w:shd w:val="clear" w:color="auto" w:fill="auto"/>
          </w:tcPr>
          <w:p w14:paraId="394A549A" w14:textId="34DE6FCC" w:rsidR="000F065A" w:rsidRDefault="000F065A" w:rsidP="000F065A">
            <w:pPr>
              <w:spacing w:before="60" w:after="60"/>
              <w:ind w:firstLine="0"/>
              <w:rPr>
                <w:sz w:val="24"/>
                <w:szCs w:val="24"/>
              </w:rPr>
            </w:pPr>
            <w:r w:rsidRPr="00D83386">
              <w:rPr>
                <w:sz w:val="24"/>
                <w:szCs w:val="24"/>
              </w:rPr>
              <w:t>Дата включения в Единый реестр субъектов малого</w:t>
            </w:r>
            <w:r>
              <w:rPr>
                <w:sz w:val="24"/>
                <w:szCs w:val="24"/>
              </w:rPr>
              <w:t xml:space="preserve"> и среднего предпринимательства</w:t>
            </w:r>
          </w:p>
        </w:tc>
        <w:tc>
          <w:tcPr>
            <w:tcW w:w="1369" w:type="pct"/>
            <w:gridSpan w:val="3"/>
            <w:shd w:val="clear" w:color="auto" w:fill="auto"/>
          </w:tcPr>
          <w:p w14:paraId="739C674B" w14:textId="5473BAD4" w:rsidR="000F065A" w:rsidRPr="00942C0C" w:rsidRDefault="000F065A" w:rsidP="000F065A">
            <w:pPr>
              <w:spacing w:before="60" w:after="60"/>
              <w:ind w:firstLine="0"/>
              <w:rPr>
                <w:sz w:val="24"/>
                <w:szCs w:val="24"/>
              </w:rPr>
            </w:pPr>
            <w:r w:rsidRPr="00D83386">
              <w:rPr>
                <w:sz w:val="24"/>
                <w:szCs w:val="24"/>
              </w:rPr>
              <w:t>Может быть указано только, если значение поля status соответствует значению "30 -cубъект малого предпринимательства". Игнорируется при приеме и заполняется автоматически, если найдена активная и не исключенная запись о поставщике в Реестре субъектов малого и среднего предпринимательства</w:t>
            </w:r>
          </w:p>
        </w:tc>
      </w:tr>
      <w:tr w:rsidR="000F065A" w:rsidRPr="00942C0C" w14:paraId="6B21C2D5" w14:textId="77777777" w:rsidTr="00367C1D">
        <w:tc>
          <w:tcPr>
            <w:tcW w:w="684" w:type="pct"/>
            <w:shd w:val="clear" w:color="auto" w:fill="auto"/>
          </w:tcPr>
          <w:p w14:paraId="54AC82D5"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79240ECD" w14:textId="065C2863" w:rsidR="000F065A" w:rsidRPr="00F51CC1" w:rsidRDefault="000F065A" w:rsidP="000F065A">
            <w:pPr>
              <w:spacing w:before="60" w:after="60"/>
              <w:ind w:firstLine="0"/>
              <w:rPr>
                <w:sz w:val="24"/>
                <w:szCs w:val="24"/>
              </w:rPr>
            </w:pPr>
            <w:r>
              <w:rPr>
                <w:sz w:val="24"/>
                <w:szCs w:val="24"/>
                <w:lang w:val="en-US"/>
              </w:rPr>
              <w:t>isIP</w:t>
            </w:r>
            <w:r w:rsidRPr="004E28C7">
              <w:rPr>
                <w:sz w:val="24"/>
                <w:szCs w:val="24"/>
              </w:rPr>
              <w:t xml:space="preserve"> </w:t>
            </w:r>
          </w:p>
        </w:tc>
        <w:tc>
          <w:tcPr>
            <w:tcW w:w="315" w:type="pct"/>
            <w:gridSpan w:val="3"/>
            <w:shd w:val="clear" w:color="auto" w:fill="auto"/>
          </w:tcPr>
          <w:p w14:paraId="7758BE1D" w14:textId="18861976" w:rsidR="000F065A" w:rsidRPr="00F51CC1" w:rsidRDefault="000F065A" w:rsidP="000F065A">
            <w:pPr>
              <w:spacing w:before="60" w:after="60"/>
              <w:ind w:firstLine="0"/>
              <w:jc w:val="center"/>
              <w:rPr>
                <w:sz w:val="24"/>
                <w:szCs w:val="24"/>
              </w:rPr>
            </w:pPr>
            <w:r w:rsidRPr="00EF01B1">
              <w:rPr>
                <w:sz w:val="24"/>
                <w:szCs w:val="24"/>
              </w:rPr>
              <w:t>H</w:t>
            </w:r>
          </w:p>
        </w:tc>
        <w:tc>
          <w:tcPr>
            <w:tcW w:w="499" w:type="pct"/>
            <w:shd w:val="clear" w:color="auto" w:fill="auto"/>
          </w:tcPr>
          <w:p w14:paraId="22825141" w14:textId="6B8B7FE2" w:rsidR="000F065A" w:rsidRPr="00F51CC1" w:rsidRDefault="000F065A" w:rsidP="000F065A">
            <w:pPr>
              <w:spacing w:before="60" w:after="60"/>
              <w:ind w:firstLine="0"/>
              <w:jc w:val="center"/>
              <w:rPr>
                <w:sz w:val="24"/>
                <w:szCs w:val="24"/>
              </w:rPr>
            </w:pPr>
            <w:r>
              <w:rPr>
                <w:sz w:val="24"/>
                <w:szCs w:val="24"/>
                <w:lang w:val="en-US"/>
              </w:rPr>
              <w:t>B</w:t>
            </w:r>
          </w:p>
        </w:tc>
        <w:tc>
          <w:tcPr>
            <w:tcW w:w="1284" w:type="pct"/>
            <w:shd w:val="clear" w:color="auto" w:fill="auto"/>
          </w:tcPr>
          <w:p w14:paraId="7C73E1AF" w14:textId="61B5EDE5" w:rsidR="000F065A" w:rsidRDefault="000F065A" w:rsidP="000F065A">
            <w:pPr>
              <w:spacing w:before="60" w:after="60"/>
              <w:ind w:firstLine="0"/>
              <w:rPr>
                <w:sz w:val="24"/>
                <w:szCs w:val="24"/>
              </w:rPr>
            </w:pPr>
            <w:r>
              <w:rPr>
                <w:sz w:val="24"/>
                <w:szCs w:val="24"/>
              </w:rPr>
              <w:t>Индивидуальный предприниматель</w:t>
            </w:r>
          </w:p>
        </w:tc>
        <w:tc>
          <w:tcPr>
            <w:tcW w:w="1369" w:type="pct"/>
            <w:gridSpan w:val="3"/>
            <w:shd w:val="clear" w:color="auto" w:fill="auto"/>
          </w:tcPr>
          <w:p w14:paraId="04A5E3D3" w14:textId="77777777" w:rsidR="000F065A" w:rsidRPr="00942C0C" w:rsidRDefault="000F065A" w:rsidP="000F065A">
            <w:pPr>
              <w:spacing w:before="60" w:after="60"/>
              <w:ind w:firstLine="0"/>
              <w:rPr>
                <w:sz w:val="24"/>
                <w:szCs w:val="24"/>
              </w:rPr>
            </w:pPr>
          </w:p>
        </w:tc>
      </w:tr>
      <w:tr w:rsidR="000F065A" w:rsidRPr="00965E2B" w14:paraId="70B93A9D" w14:textId="77777777" w:rsidTr="00894AB0">
        <w:tc>
          <w:tcPr>
            <w:tcW w:w="5000" w:type="pct"/>
            <w:gridSpan w:val="12"/>
            <w:shd w:val="clear" w:color="auto" w:fill="auto"/>
            <w:hideMark/>
          </w:tcPr>
          <w:p w14:paraId="5A8D105A" w14:textId="4B79E12B" w:rsidR="000F065A" w:rsidRPr="00965E2B" w:rsidRDefault="000F065A" w:rsidP="000F065A">
            <w:pPr>
              <w:spacing w:before="60" w:after="60"/>
              <w:ind w:firstLine="0"/>
              <w:jc w:val="center"/>
              <w:rPr>
                <w:b/>
                <w:sz w:val="24"/>
                <w:szCs w:val="24"/>
              </w:rPr>
            </w:pPr>
            <w:r w:rsidRPr="00BC7686">
              <w:rPr>
                <w:b/>
                <w:sz w:val="24"/>
                <w:szCs w:val="24"/>
              </w:rPr>
              <w:t>Место нахождения в стране регистрации</w:t>
            </w:r>
          </w:p>
        </w:tc>
      </w:tr>
      <w:tr w:rsidR="000F065A" w:rsidRPr="00942C0C" w14:paraId="05EDA51D" w14:textId="77777777" w:rsidTr="00367C1D">
        <w:tc>
          <w:tcPr>
            <w:tcW w:w="684" w:type="pct"/>
            <w:shd w:val="clear" w:color="auto" w:fill="auto"/>
            <w:hideMark/>
          </w:tcPr>
          <w:p w14:paraId="0D0A84C9" w14:textId="379108E1" w:rsidR="000F065A" w:rsidRPr="00262B09" w:rsidRDefault="000F065A" w:rsidP="000F065A">
            <w:pPr>
              <w:spacing w:before="60" w:after="60"/>
              <w:ind w:firstLine="0"/>
              <w:rPr>
                <w:b/>
                <w:sz w:val="24"/>
                <w:szCs w:val="24"/>
              </w:rPr>
            </w:pPr>
            <w:r w:rsidRPr="00BC7686">
              <w:rPr>
                <w:b/>
                <w:sz w:val="24"/>
                <w:szCs w:val="24"/>
              </w:rPr>
              <w:t>placeOfStayInRegCountry</w:t>
            </w:r>
          </w:p>
        </w:tc>
        <w:tc>
          <w:tcPr>
            <w:tcW w:w="849" w:type="pct"/>
            <w:gridSpan w:val="3"/>
            <w:shd w:val="clear" w:color="auto" w:fill="auto"/>
            <w:hideMark/>
          </w:tcPr>
          <w:p w14:paraId="6794CE23" w14:textId="77777777" w:rsidR="000F065A" w:rsidRPr="00942C0C" w:rsidRDefault="000F065A" w:rsidP="000F065A">
            <w:pPr>
              <w:spacing w:before="60" w:after="60"/>
              <w:ind w:firstLine="0"/>
              <w:rPr>
                <w:sz w:val="24"/>
                <w:szCs w:val="24"/>
              </w:rPr>
            </w:pPr>
            <w:r w:rsidRPr="00942C0C">
              <w:rPr>
                <w:sz w:val="24"/>
                <w:szCs w:val="24"/>
              </w:rPr>
              <w:t> </w:t>
            </w:r>
          </w:p>
        </w:tc>
        <w:tc>
          <w:tcPr>
            <w:tcW w:w="315" w:type="pct"/>
            <w:gridSpan w:val="3"/>
            <w:shd w:val="clear" w:color="auto" w:fill="auto"/>
            <w:hideMark/>
          </w:tcPr>
          <w:p w14:paraId="52B4FA9E" w14:textId="77777777" w:rsidR="000F065A" w:rsidRPr="00942C0C" w:rsidRDefault="000F065A" w:rsidP="000F065A">
            <w:pPr>
              <w:spacing w:before="60" w:after="60"/>
              <w:ind w:firstLine="0"/>
              <w:rPr>
                <w:sz w:val="24"/>
                <w:szCs w:val="24"/>
              </w:rPr>
            </w:pPr>
            <w:r w:rsidRPr="00942C0C">
              <w:rPr>
                <w:sz w:val="24"/>
                <w:szCs w:val="24"/>
              </w:rPr>
              <w:t> </w:t>
            </w:r>
          </w:p>
        </w:tc>
        <w:tc>
          <w:tcPr>
            <w:tcW w:w="499" w:type="pct"/>
            <w:shd w:val="clear" w:color="auto" w:fill="auto"/>
            <w:hideMark/>
          </w:tcPr>
          <w:p w14:paraId="03FF5A71" w14:textId="77777777" w:rsidR="000F065A" w:rsidRPr="00942C0C" w:rsidRDefault="000F065A" w:rsidP="000F065A">
            <w:pPr>
              <w:spacing w:before="60" w:after="60"/>
              <w:ind w:firstLine="0"/>
              <w:rPr>
                <w:sz w:val="24"/>
                <w:szCs w:val="24"/>
              </w:rPr>
            </w:pPr>
            <w:r w:rsidRPr="00942C0C">
              <w:rPr>
                <w:sz w:val="24"/>
                <w:szCs w:val="24"/>
              </w:rPr>
              <w:t> </w:t>
            </w:r>
          </w:p>
        </w:tc>
        <w:tc>
          <w:tcPr>
            <w:tcW w:w="1284" w:type="pct"/>
            <w:shd w:val="clear" w:color="auto" w:fill="auto"/>
            <w:hideMark/>
          </w:tcPr>
          <w:p w14:paraId="763D48C3" w14:textId="77777777" w:rsidR="000F065A" w:rsidRPr="00942C0C" w:rsidRDefault="000F065A" w:rsidP="000F065A">
            <w:pPr>
              <w:spacing w:before="60" w:after="60"/>
              <w:ind w:firstLine="0"/>
              <w:rPr>
                <w:sz w:val="24"/>
                <w:szCs w:val="24"/>
              </w:rPr>
            </w:pPr>
            <w:r w:rsidRPr="00942C0C">
              <w:rPr>
                <w:sz w:val="24"/>
                <w:szCs w:val="24"/>
              </w:rPr>
              <w:t> </w:t>
            </w:r>
          </w:p>
        </w:tc>
        <w:tc>
          <w:tcPr>
            <w:tcW w:w="1369" w:type="pct"/>
            <w:gridSpan w:val="3"/>
            <w:shd w:val="clear" w:color="auto" w:fill="auto"/>
            <w:hideMark/>
          </w:tcPr>
          <w:p w14:paraId="281D4505" w14:textId="77777777" w:rsidR="000F065A" w:rsidRPr="00942C0C" w:rsidRDefault="000F065A" w:rsidP="000F065A">
            <w:pPr>
              <w:spacing w:before="60" w:after="60"/>
              <w:ind w:firstLine="0"/>
              <w:rPr>
                <w:sz w:val="24"/>
                <w:szCs w:val="24"/>
              </w:rPr>
            </w:pPr>
          </w:p>
        </w:tc>
      </w:tr>
      <w:tr w:rsidR="000F065A" w:rsidRPr="00942C0C" w14:paraId="21134812" w14:textId="77777777" w:rsidTr="00367C1D">
        <w:tc>
          <w:tcPr>
            <w:tcW w:w="684" w:type="pct"/>
            <w:shd w:val="clear" w:color="auto" w:fill="auto"/>
          </w:tcPr>
          <w:p w14:paraId="6A191F23"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60CC5F13" w14:textId="28C3C777" w:rsidR="000F065A" w:rsidRPr="00BC7686" w:rsidRDefault="000F065A" w:rsidP="000F065A">
            <w:pPr>
              <w:spacing w:before="60" w:after="60"/>
              <w:ind w:firstLine="0"/>
              <w:rPr>
                <w:sz w:val="24"/>
                <w:szCs w:val="24"/>
                <w:lang w:val="en-US"/>
              </w:rPr>
            </w:pPr>
            <w:r>
              <w:rPr>
                <w:sz w:val="24"/>
                <w:szCs w:val="24"/>
                <w:lang w:val="en-US"/>
              </w:rPr>
              <w:t>country</w:t>
            </w:r>
          </w:p>
        </w:tc>
        <w:tc>
          <w:tcPr>
            <w:tcW w:w="315" w:type="pct"/>
            <w:gridSpan w:val="3"/>
            <w:shd w:val="clear" w:color="auto" w:fill="auto"/>
          </w:tcPr>
          <w:p w14:paraId="1B68422F" w14:textId="58AF7FF2" w:rsidR="000F065A" w:rsidRPr="005D0A47"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09BFB63B" w14:textId="072A9DB7" w:rsidR="000F065A" w:rsidRPr="00BC7686" w:rsidRDefault="000F065A" w:rsidP="000F065A">
            <w:pPr>
              <w:spacing w:before="60" w:after="60"/>
              <w:ind w:firstLine="0"/>
              <w:jc w:val="center"/>
              <w:rPr>
                <w:sz w:val="24"/>
                <w:szCs w:val="24"/>
                <w:lang w:val="en-US"/>
              </w:rPr>
            </w:pPr>
            <w:r>
              <w:rPr>
                <w:sz w:val="24"/>
                <w:szCs w:val="24"/>
                <w:lang w:val="en-US"/>
              </w:rPr>
              <w:t>S</w:t>
            </w:r>
          </w:p>
        </w:tc>
        <w:tc>
          <w:tcPr>
            <w:tcW w:w="1284" w:type="pct"/>
            <w:shd w:val="clear" w:color="auto" w:fill="auto"/>
          </w:tcPr>
          <w:p w14:paraId="1ABEAEE8" w14:textId="6B4839DF" w:rsidR="000F065A" w:rsidRPr="00BC7686" w:rsidRDefault="000F065A" w:rsidP="000F065A">
            <w:pPr>
              <w:spacing w:before="60" w:after="60"/>
              <w:ind w:firstLine="0"/>
              <w:rPr>
                <w:sz w:val="24"/>
                <w:szCs w:val="24"/>
              </w:rPr>
            </w:pPr>
            <w:r>
              <w:rPr>
                <w:sz w:val="24"/>
                <w:szCs w:val="24"/>
              </w:rPr>
              <w:t>Страна регистрации</w:t>
            </w:r>
          </w:p>
        </w:tc>
        <w:tc>
          <w:tcPr>
            <w:tcW w:w="1369" w:type="pct"/>
            <w:gridSpan w:val="3"/>
            <w:shd w:val="clear" w:color="auto" w:fill="auto"/>
          </w:tcPr>
          <w:p w14:paraId="2048B9F9" w14:textId="77777777" w:rsidR="000F065A" w:rsidRPr="00942C0C" w:rsidRDefault="000F065A" w:rsidP="000F065A">
            <w:pPr>
              <w:spacing w:before="60" w:after="60"/>
              <w:ind w:firstLine="0"/>
              <w:rPr>
                <w:sz w:val="24"/>
                <w:szCs w:val="24"/>
              </w:rPr>
            </w:pPr>
          </w:p>
        </w:tc>
      </w:tr>
      <w:tr w:rsidR="000F065A" w:rsidRPr="00942C0C" w14:paraId="7E94E3D8" w14:textId="77777777" w:rsidTr="00367C1D">
        <w:tc>
          <w:tcPr>
            <w:tcW w:w="684" w:type="pct"/>
            <w:shd w:val="clear" w:color="auto" w:fill="auto"/>
          </w:tcPr>
          <w:p w14:paraId="7BC0A05E"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27D54171" w14:textId="5969945F" w:rsidR="000F065A" w:rsidRPr="00BC7686" w:rsidRDefault="000F065A" w:rsidP="000F065A">
            <w:pPr>
              <w:spacing w:before="60" w:after="60"/>
              <w:ind w:firstLine="0"/>
              <w:rPr>
                <w:sz w:val="24"/>
                <w:szCs w:val="24"/>
                <w:lang w:val="en-US"/>
              </w:rPr>
            </w:pPr>
            <w:r>
              <w:rPr>
                <w:sz w:val="24"/>
                <w:szCs w:val="24"/>
                <w:lang w:val="en-US"/>
              </w:rPr>
              <w:t>address</w:t>
            </w:r>
          </w:p>
        </w:tc>
        <w:tc>
          <w:tcPr>
            <w:tcW w:w="315" w:type="pct"/>
            <w:gridSpan w:val="3"/>
            <w:shd w:val="clear" w:color="auto" w:fill="auto"/>
          </w:tcPr>
          <w:p w14:paraId="3B3C594D" w14:textId="5FCC538F" w:rsidR="000F065A" w:rsidRPr="009D386A"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153AC33B" w14:textId="7C817F36" w:rsidR="000F065A" w:rsidRPr="009171F2" w:rsidRDefault="000F065A" w:rsidP="000F065A">
            <w:pPr>
              <w:spacing w:before="60" w:after="60"/>
              <w:ind w:firstLine="0"/>
              <w:jc w:val="center"/>
              <w:rPr>
                <w:sz w:val="24"/>
                <w:szCs w:val="24"/>
              </w:rPr>
            </w:pPr>
            <w:r>
              <w:rPr>
                <w:sz w:val="24"/>
                <w:szCs w:val="24"/>
              </w:rPr>
              <w:t>Т(1-1024)</w:t>
            </w:r>
          </w:p>
        </w:tc>
        <w:tc>
          <w:tcPr>
            <w:tcW w:w="1284" w:type="pct"/>
            <w:shd w:val="clear" w:color="auto" w:fill="auto"/>
          </w:tcPr>
          <w:p w14:paraId="0A606343" w14:textId="5C6898CB" w:rsidR="000F065A" w:rsidRPr="0005565F" w:rsidRDefault="000F065A" w:rsidP="000F065A">
            <w:pPr>
              <w:spacing w:before="60" w:after="60"/>
              <w:ind w:firstLine="0"/>
              <w:rPr>
                <w:sz w:val="24"/>
                <w:szCs w:val="24"/>
              </w:rPr>
            </w:pPr>
            <w:r w:rsidRPr="00BC7686">
              <w:rPr>
                <w:sz w:val="24"/>
                <w:szCs w:val="24"/>
              </w:rPr>
              <w:t>Адрес места нахождения в стране регистрации</w:t>
            </w:r>
          </w:p>
        </w:tc>
        <w:tc>
          <w:tcPr>
            <w:tcW w:w="1369" w:type="pct"/>
            <w:gridSpan w:val="3"/>
            <w:shd w:val="clear" w:color="auto" w:fill="auto"/>
          </w:tcPr>
          <w:p w14:paraId="2ECCB6FD" w14:textId="77777777" w:rsidR="000F065A" w:rsidRPr="00942C0C" w:rsidRDefault="000F065A" w:rsidP="000F065A">
            <w:pPr>
              <w:spacing w:before="60" w:after="60"/>
              <w:ind w:firstLine="0"/>
              <w:rPr>
                <w:sz w:val="24"/>
                <w:szCs w:val="24"/>
              </w:rPr>
            </w:pPr>
          </w:p>
        </w:tc>
      </w:tr>
      <w:tr w:rsidR="000F065A" w:rsidRPr="00942C0C" w14:paraId="3C38F4A2" w14:textId="77777777" w:rsidTr="00367C1D">
        <w:tc>
          <w:tcPr>
            <w:tcW w:w="684" w:type="pct"/>
            <w:shd w:val="clear" w:color="auto" w:fill="auto"/>
          </w:tcPr>
          <w:p w14:paraId="1E2AE890"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6F289388" w14:textId="77777777" w:rsidR="000F065A" w:rsidRPr="00117E6C" w:rsidRDefault="000F065A" w:rsidP="000F065A">
            <w:pPr>
              <w:spacing w:before="60" w:after="60"/>
              <w:ind w:firstLine="0"/>
              <w:rPr>
                <w:sz w:val="24"/>
                <w:szCs w:val="24"/>
                <w:lang w:val="en-US"/>
              </w:rPr>
            </w:pPr>
            <w:r w:rsidRPr="000279B3">
              <w:rPr>
                <w:sz w:val="24"/>
                <w:szCs w:val="24"/>
                <w:lang w:val="en-US"/>
              </w:rPr>
              <w:t>postAddress</w:t>
            </w:r>
          </w:p>
        </w:tc>
        <w:tc>
          <w:tcPr>
            <w:tcW w:w="315" w:type="pct"/>
            <w:gridSpan w:val="3"/>
            <w:shd w:val="clear" w:color="auto" w:fill="auto"/>
          </w:tcPr>
          <w:p w14:paraId="02B0C398" w14:textId="0EFA465D" w:rsidR="000F065A" w:rsidRPr="00903A68"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524C4302" w14:textId="77777777" w:rsidR="000F065A" w:rsidRPr="00262B09" w:rsidRDefault="000F065A" w:rsidP="000F065A">
            <w:pPr>
              <w:spacing w:before="60" w:after="60"/>
              <w:ind w:firstLine="0"/>
              <w:jc w:val="center"/>
              <w:rPr>
                <w:sz w:val="24"/>
                <w:szCs w:val="24"/>
                <w:lang w:val="en-US"/>
              </w:rPr>
            </w:pPr>
            <w:r>
              <w:rPr>
                <w:sz w:val="24"/>
                <w:szCs w:val="24"/>
                <w:lang w:val="en-US"/>
              </w:rPr>
              <w:t>T(1-</w:t>
            </w:r>
            <w:r>
              <w:rPr>
                <w:sz w:val="24"/>
                <w:szCs w:val="24"/>
              </w:rPr>
              <w:t>1024</w:t>
            </w:r>
            <w:r>
              <w:rPr>
                <w:sz w:val="24"/>
                <w:szCs w:val="24"/>
                <w:lang w:val="en-US"/>
              </w:rPr>
              <w:t>)</w:t>
            </w:r>
          </w:p>
        </w:tc>
        <w:tc>
          <w:tcPr>
            <w:tcW w:w="1284" w:type="pct"/>
            <w:shd w:val="clear" w:color="auto" w:fill="auto"/>
          </w:tcPr>
          <w:p w14:paraId="52B384AF" w14:textId="77777777" w:rsidR="000F065A" w:rsidRPr="00117E6C" w:rsidRDefault="000F065A" w:rsidP="000F065A">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4BF62010" w14:textId="6022EA1F" w:rsidR="000F065A" w:rsidRPr="00942C0C" w:rsidRDefault="000F065A" w:rsidP="000F065A">
            <w:pPr>
              <w:spacing w:before="60" w:after="60"/>
              <w:ind w:firstLine="0"/>
              <w:rPr>
                <w:sz w:val="24"/>
                <w:szCs w:val="24"/>
              </w:rPr>
            </w:pPr>
          </w:p>
        </w:tc>
      </w:tr>
      <w:tr w:rsidR="000F065A" w:rsidRPr="00942C0C" w14:paraId="3FD593B8" w14:textId="77777777" w:rsidTr="00367C1D">
        <w:tc>
          <w:tcPr>
            <w:tcW w:w="684" w:type="pct"/>
            <w:shd w:val="clear" w:color="auto" w:fill="auto"/>
          </w:tcPr>
          <w:p w14:paraId="22131CF6"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524ACADB" w14:textId="77777777" w:rsidR="000F065A" w:rsidRPr="00803246" w:rsidRDefault="000F065A" w:rsidP="000F065A">
            <w:pPr>
              <w:spacing w:before="60" w:after="60"/>
              <w:ind w:firstLine="0"/>
              <w:rPr>
                <w:sz w:val="24"/>
                <w:szCs w:val="24"/>
                <w:lang w:val="en-US"/>
              </w:rPr>
            </w:pPr>
            <w:r>
              <w:rPr>
                <w:sz w:val="24"/>
                <w:szCs w:val="24"/>
              </w:rPr>
              <w:t>с</w:t>
            </w:r>
            <w:r>
              <w:rPr>
                <w:sz w:val="24"/>
                <w:szCs w:val="24"/>
                <w:lang w:val="en-US"/>
              </w:rPr>
              <w:t>ontactEMail</w:t>
            </w:r>
          </w:p>
        </w:tc>
        <w:tc>
          <w:tcPr>
            <w:tcW w:w="315" w:type="pct"/>
            <w:gridSpan w:val="3"/>
            <w:shd w:val="clear" w:color="auto" w:fill="auto"/>
          </w:tcPr>
          <w:p w14:paraId="1A550F76" w14:textId="77777777" w:rsidR="000F065A" w:rsidRPr="00942C0C" w:rsidRDefault="000F065A" w:rsidP="000F065A">
            <w:pPr>
              <w:spacing w:before="60" w:after="60"/>
              <w:ind w:firstLine="0"/>
              <w:jc w:val="center"/>
              <w:rPr>
                <w:sz w:val="24"/>
                <w:szCs w:val="24"/>
              </w:rPr>
            </w:pPr>
            <w:r>
              <w:rPr>
                <w:sz w:val="24"/>
                <w:szCs w:val="24"/>
                <w:lang w:val="en-US"/>
              </w:rPr>
              <w:t>O</w:t>
            </w:r>
          </w:p>
        </w:tc>
        <w:tc>
          <w:tcPr>
            <w:tcW w:w="499" w:type="pct"/>
            <w:shd w:val="clear" w:color="auto" w:fill="auto"/>
          </w:tcPr>
          <w:p w14:paraId="4C3EE035" w14:textId="77777777" w:rsidR="000F065A" w:rsidRPr="00942C0C" w:rsidRDefault="000F065A" w:rsidP="000F065A">
            <w:pPr>
              <w:spacing w:before="60" w:after="60"/>
              <w:ind w:firstLine="0"/>
              <w:jc w:val="center"/>
              <w:rPr>
                <w:sz w:val="24"/>
                <w:szCs w:val="24"/>
              </w:rPr>
            </w:pPr>
            <w:r>
              <w:rPr>
                <w:sz w:val="24"/>
                <w:szCs w:val="24"/>
                <w:lang w:val="en-US"/>
              </w:rPr>
              <w:t>T(1-256)</w:t>
            </w:r>
          </w:p>
        </w:tc>
        <w:tc>
          <w:tcPr>
            <w:tcW w:w="1284" w:type="pct"/>
            <w:shd w:val="clear" w:color="auto" w:fill="auto"/>
          </w:tcPr>
          <w:p w14:paraId="232C2FE4" w14:textId="77777777" w:rsidR="000F065A" w:rsidRPr="00942C0C" w:rsidRDefault="000F065A" w:rsidP="000F065A">
            <w:pPr>
              <w:spacing w:before="60" w:after="60"/>
              <w:ind w:firstLine="0"/>
              <w:rPr>
                <w:sz w:val="24"/>
                <w:szCs w:val="24"/>
              </w:rPr>
            </w:pPr>
            <w:r w:rsidRPr="00803246">
              <w:rPr>
                <w:sz w:val="24"/>
                <w:szCs w:val="24"/>
              </w:rPr>
              <w:t>E-mail адрес контактного лица</w:t>
            </w:r>
          </w:p>
        </w:tc>
        <w:tc>
          <w:tcPr>
            <w:tcW w:w="1369" w:type="pct"/>
            <w:gridSpan w:val="3"/>
            <w:shd w:val="clear" w:color="auto" w:fill="auto"/>
          </w:tcPr>
          <w:p w14:paraId="7136011C" w14:textId="77777777" w:rsidR="000F065A" w:rsidRPr="00942C0C" w:rsidRDefault="000F065A" w:rsidP="000F065A">
            <w:pPr>
              <w:spacing w:before="60" w:after="60"/>
              <w:ind w:firstLine="0"/>
              <w:rPr>
                <w:sz w:val="24"/>
                <w:szCs w:val="24"/>
              </w:rPr>
            </w:pPr>
          </w:p>
        </w:tc>
      </w:tr>
      <w:tr w:rsidR="000F065A" w:rsidRPr="00942C0C" w14:paraId="0DA1CE2E" w14:textId="77777777" w:rsidTr="00367C1D">
        <w:tc>
          <w:tcPr>
            <w:tcW w:w="684" w:type="pct"/>
            <w:shd w:val="clear" w:color="auto" w:fill="auto"/>
          </w:tcPr>
          <w:p w14:paraId="7F90E01E"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73F2DCC6" w14:textId="77777777" w:rsidR="000F065A" w:rsidRPr="00942C0C" w:rsidRDefault="000F065A" w:rsidP="000F065A">
            <w:pPr>
              <w:spacing w:before="60" w:after="60"/>
              <w:ind w:firstLine="0"/>
              <w:rPr>
                <w:sz w:val="24"/>
                <w:szCs w:val="24"/>
              </w:rPr>
            </w:pPr>
            <w:r>
              <w:rPr>
                <w:sz w:val="24"/>
                <w:szCs w:val="24"/>
                <w:lang w:val="en-US"/>
              </w:rPr>
              <w:t>contactPhone</w:t>
            </w:r>
          </w:p>
        </w:tc>
        <w:tc>
          <w:tcPr>
            <w:tcW w:w="315" w:type="pct"/>
            <w:gridSpan w:val="3"/>
            <w:shd w:val="clear" w:color="auto" w:fill="auto"/>
          </w:tcPr>
          <w:p w14:paraId="470C9E20" w14:textId="77777777" w:rsidR="000F065A" w:rsidRPr="00942C0C" w:rsidRDefault="000F065A" w:rsidP="000F065A">
            <w:pPr>
              <w:spacing w:before="60" w:after="60"/>
              <w:ind w:firstLine="0"/>
              <w:jc w:val="center"/>
              <w:rPr>
                <w:sz w:val="24"/>
                <w:szCs w:val="24"/>
              </w:rPr>
            </w:pPr>
            <w:r>
              <w:rPr>
                <w:sz w:val="24"/>
                <w:szCs w:val="24"/>
                <w:lang w:val="en-US"/>
              </w:rPr>
              <w:t>O</w:t>
            </w:r>
          </w:p>
        </w:tc>
        <w:tc>
          <w:tcPr>
            <w:tcW w:w="499" w:type="pct"/>
            <w:shd w:val="clear" w:color="auto" w:fill="auto"/>
          </w:tcPr>
          <w:p w14:paraId="4A1B17C1" w14:textId="2E824380" w:rsidR="000F065A" w:rsidRPr="00942C0C" w:rsidRDefault="000F065A" w:rsidP="000F065A">
            <w:pPr>
              <w:spacing w:before="60" w:after="60"/>
              <w:ind w:firstLine="0"/>
              <w:jc w:val="center"/>
              <w:rPr>
                <w:sz w:val="24"/>
                <w:szCs w:val="24"/>
              </w:rPr>
            </w:pPr>
            <w:r>
              <w:rPr>
                <w:sz w:val="24"/>
                <w:szCs w:val="24"/>
                <w:lang w:val="en-US"/>
              </w:rPr>
              <w:t>T(1-30)</w:t>
            </w:r>
          </w:p>
        </w:tc>
        <w:tc>
          <w:tcPr>
            <w:tcW w:w="1284" w:type="pct"/>
            <w:shd w:val="clear" w:color="auto" w:fill="auto"/>
          </w:tcPr>
          <w:p w14:paraId="0C6B10B2" w14:textId="77777777" w:rsidR="000F065A" w:rsidRPr="00942C0C" w:rsidRDefault="000F065A" w:rsidP="000F065A">
            <w:pPr>
              <w:spacing w:before="60" w:after="60"/>
              <w:ind w:firstLine="0"/>
              <w:rPr>
                <w:sz w:val="24"/>
                <w:szCs w:val="24"/>
              </w:rPr>
            </w:pPr>
            <w:r w:rsidRPr="00803246">
              <w:rPr>
                <w:sz w:val="24"/>
                <w:szCs w:val="24"/>
              </w:rPr>
              <w:t>Телефон контактного лица</w:t>
            </w:r>
          </w:p>
        </w:tc>
        <w:tc>
          <w:tcPr>
            <w:tcW w:w="1369" w:type="pct"/>
            <w:gridSpan w:val="3"/>
            <w:shd w:val="clear" w:color="auto" w:fill="auto"/>
          </w:tcPr>
          <w:p w14:paraId="026C3E61" w14:textId="77777777" w:rsidR="000F065A" w:rsidRPr="00942C0C" w:rsidRDefault="000F065A" w:rsidP="000F065A">
            <w:pPr>
              <w:spacing w:before="60" w:after="60"/>
              <w:ind w:firstLine="0"/>
              <w:rPr>
                <w:sz w:val="24"/>
                <w:szCs w:val="24"/>
              </w:rPr>
            </w:pPr>
          </w:p>
        </w:tc>
      </w:tr>
      <w:tr w:rsidR="000F065A" w:rsidRPr="00965E2B" w14:paraId="68B3A9D5" w14:textId="77777777" w:rsidTr="00894AB0">
        <w:tc>
          <w:tcPr>
            <w:tcW w:w="5000" w:type="pct"/>
            <w:gridSpan w:val="12"/>
            <w:shd w:val="clear" w:color="auto" w:fill="auto"/>
            <w:hideMark/>
          </w:tcPr>
          <w:p w14:paraId="0C6DBB35" w14:textId="77777777" w:rsidR="000F065A" w:rsidRPr="00965E2B" w:rsidRDefault="000F065A" w:rsidP="000F065A">
            <w:pPr>
              <w:spacing w:before="60" w:after="60"/>
              <w:ind w:firstLine="0"/>
              <w:jc w:val="center"/>
              <w:rPr>
                <w:b/>
                <w:sz w:val="24"/>
                <w:szCs w:val="24"/>
              </w:rPr>
            </w:pPr>
            <w:r w:rsidRPr="00D42BDA">
              <w:rPr>
                <w:b/>
                <w:sz w:val="24"/>
                <w:szCs w:val="24"/>
              </w:rPr>
              <w:t>Наличие у поставщика места пребывания на территории РФ</w:t>
            </w:r>
          </w:p>
        </w:tc>
      </w:tr>
      <w:tr w:rsidR="000F065A" w:rsidRPr="00942C0C" w14:paraId="745C5DE9" w14:textId="77777777" w:rsidTr="00367C1D">
        <w:tc>
          <w:tcPr>
            <w:tcW w:w="684" w:type="pct"/>
            <w:shd w:val="clear" w:color="auto" w:fill="auto"/>
          </w:tcPr>
          <w:p w14:paraId="2F3D8E69" w14:textId="14669CB2" w:rsidR="000F065A" w:rsidRPr="00942C0C" w:rsidRDefault="000F065A" w:rsidP="000F065A">
            <w:pPr>
              <w:spacing w:before="60" w:after="60"/>
              <w:ind w:firstLine="0"/>
              <w:rPr>
                <w:sz w:val="24"/>
                <w:szCs w:val="24"/>
              </w:rPr>
            </w:pPr>
            <w:r w:rsidRPr="00D42BDA">
              <w:rPr>
                <w:b/>
                <w:sz w:val="24"/>
                <w:szCs w:val="24"/>
              </w:rPr>
              <w:t>placeOfStayInRF</w:t>
            </w:r>
          </w:p>
        </w:tc>
        <w:tc>
          <w:tcPr>
            <w:tcW w:w="849" w:type="pct"/>
            <w:gridSpan w:val="3"/>
            <w:shd w:val="clear" w:color="auto" w:fill="auto"/>
          </w:tcPr>
          <w:p w14:paraId="678D1AAC" w14:textId="31A8ECE7" w:rsidR="000F065A" w:rsidRPr="00803246" w:rsidRDefault="000F065A" w:rsidP="000F065A">
            <w:pPr>
              <w:spacing w:before="60" w:after="60"/>
              <w:ind w:firstLine="0"/>
              <w:rPr>
                <w:sz w:val="24"/>
                <w:szCs w:val="24"/>
                <w:lang w:val="en-US"/>
              </w:rPr>
            </w:pPr>
          </w:p>
        </w:tc>
        <w:tc>
          <w:tcPr>
            <w:tcW w:w="315" w:type="pct"/>
            <w:gridSpan w:val="3"/>
            <w:shd w:val="clear" w:color="auto" w:fill="auto"/>
          </w:tcPr>
          <w:p w14:paraId="2B453218" w14:textId="7DB8B29B" w:rsidR="000F065A" w:rsidRPr="00BC7686" w:rsidRDefault="000F065A" w:rsidP="000F065A">
            <w:pPr>
              <w:spacing w:before="60" w:after="60"/>
              <w:ind w:firstLine="0"/>
              <w:jc w:val="center"/>
              <w:rPr>
                <w:sz w:val="24"/>
                <w:szCs w:val="24"/>
              </w:rPr>
            </w:pPr>
          </w:p>
        </w:tc>
        <w:tc>
          <w:tcPr>
            <w:tcW w:w="499" w:type="pct"/>
            <w:shd w:val="clear" w:color="auto" w:fill="auto"/>
          </w:tcPr>
          <w:p w14:paraId="189F94FE" w14:textId="07F283D8" w:rsidR="000F065A" w:rsidRPr="00942C0C" w:rsidRDefault="000F065A" w:rsidP="000F065A">
            <w:pPr>
              <w:spacing w:before="60" w:after="60"/>
              <w:ind w:firstLine="0"/>
              <w:jc w:val="center"/>
              <w:rPr>
                <w:sz w:val="24"/>
                <w:szCs w:val="24"/>
              </w:rPr>
            </w:pPr>
          </w:p>
        </w:tc>
        <w:tc>
          <w:tcPr>
            <w:tcW w:w="1284" w:type="pct"/>
            <w:shd w:val="clear" w:color="auto" w:fill="auto"/>
          </w:tcPr>
          <w:p w14:paraId="3D2398AF" w14:textId="168BB02E" w:rsidR="000F065A" w:rsidRPr="00942C0C" w:rsidRDefault="000F065A" w:rsidP="000F065A">
            <w:pPr>
              <w:spacing w:before="60" w:after="60"/>
              <w:ind w:firstLine="0"/>
              <w:rPr>
                <w:sz w:val="24"/>
                <w:szCs w:val="24"/>
              </w:rPr>
            </w:pPr>
          </w:p>
        </w:tc>
        <w:tc>
          <w:tcPr>
            <w:tcW w:w="1369" w:type="pct"/>
            <w:gridSpan w:val="3"/>
            <w:shd w:val="clear" w:color="auto" w:fill="auto"/>
          </w:tcPr>
          <w:p w14:paraId="19A54532" w14:textId="77777777" w:rsidR="000F065A" w:rsidRPr="00942C0C" w:rsidRDefault="000F065A" w:rsidP="000F065A">
            <w:pPr>
              <w:spacing w:before="60" w:after="60"/>
              <w:ind w:firstLine="0"/>
              <w:rPr>
                <w:sz w:val="24"/>
                <w:szCs w:val="24"/>
              </w:rPr>
            </w:pPr>
          </w:p>
        </w:tc>
      </w:tr>
      <w:tr w:rsidR="000F065A" w:rsidRPr="00942C0C" w14:paraId="5ED91503" w14:textId="77777777" w:rsidTr="00367C1D">
        <w:tc>
          <w:tcPr>
            <w:tcW w:w="684" w:type="pct"/>
            <w:shd w:val="clear" w:color="auto" w:fill="auto"/>
          </w:tcPr>
          <w:p w14:paraId="639DEA50"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3C32E3FE" w14:textId="4502F1F2" w:rsidR="000F065A" w:rsidRPr="00803246" w:rsidRDefault="000F065A" w:rsidP="000F065A">
            <w:pPr>
              <w:spacing w:before="60" w:after="60"/>
              <w:ind w:firstLine="0"/>
              <w:rPr>
                <w:sz w:val="24"/>
                <w:szCs w:val="24"/>
                <w:lang w:val="en-US"/>
              </w:rPr>
            </w:pPr>
            <w:r>
              <w:rPr>
                <w:sz w:val="24"/>
                <w:szCs w:val="24"/>
                <w:lang w:val="en-US"/>
              </w:rPr>
              <w:t>OKTMO</w:t>
            </w:r>
          </w:p>
        </w:tc>
        <w:tc>
          <w:tcPr>
            <w:tcW w:w="315" w:type="pct"/>
            <w:gridSpan w:val="3"/>
            <w:shd w:val="clear" w:color="auto" w:fill="auto"/>
          </w:tcPr>
          <w:p w14:paraId="07615474" w14:textId="1D08A0CA" w:rsidR="000F065A" w:rsidRPr="00BC7686"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3BF19D10" w14:textId="6F0D30FC" w:rsidR="000F065A" w:rsidRPr="00942C0C" w:rsidRDefault="000F065A" w:rsidP="000F065A">
            <w:pPr>
              <w:spacing w:before="60" w:after="60"/>
              <w:ind w:firstLine="0"/>
              <w:jc w:val="center"/>
              <w:rPr>
                <w:sz w:val="24"/>
                <w:szCs w:val="24"/>
              </w:rPr>
            </w:pPr>
            <w:r>
              <w:rPr>
                <w:sz w:val="24"/>
                <w:szCs w:val="24"/>
                <w:lang w:val="en-US"/>
              </w:rPr>
              <w:t>S</w:t>
            </w:r>
          </w:p>
        </w:tc>
        <w:tc>
          <w:tcPr>
            <w:tcW w:w="1284" w:type="pct"/>
            <w:shd w:val="clear" w:color="auto" w:fill="auto"/>
          </w:tcPr>
          <w:p w14:paraId="3F234E1F" w14:textId="681D17F3" w:rsidR="000F065A" w:rsidRPr="00942C0C" w:rsidRDefault="000F065A" w:rsidP="000F065A">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69" w:type="pct"/>
            <w:gridSpan w:val="3"/>
            <w:shd w:val="clear" w:color="auto" w:fill="auto"/>
          </w:tcPr>
          <w:p w14:paraId="4878D6E6" w14:textId="663717C5" w:rsidR="000F065A" w:rsidRPr="00942C0C" w:rsidRDefault="000F065A" w:rsidP="000F065A">
            <w:pPr>
              <w:spacing w:before="60" w:after="60"/>
              <w:ind w:firstLine="0"/>
              <w:rPr>
                <w:sz w:val="24"/>
                <w:szCs w:val="24"/>
              </w:rPr>
            </w:pPr>
            <w:r>
              <w:rPr>
                <w:sz w:val="24"/>
                <w:szCs w:val="24"/>
              </w:rPr>
              <w:t>Состав блока см. выше</w:t>
            </w:r>
          </w:p>
        </w:tc>
      </w:tr>
      <w:tr w:rsidR="000F065A" w:rsidRPr="00942C0C" w14:paraId="7A9924CB" w14:textId="77777777" w:rsidTr="00367C1D">
        <w:tc>
          <w:tcPr>
            <w:tcW w:w="684" w:type="pct"/>
            <w:shd w:val="clear" w:color="auto" w:fill="auto"/>
          </w:tcPr>
          <w:p w14:paraId="4907FDAA"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529B39F9" w14:textId="3F2CAE67" w:rsidR="000F065A" w:rsidRPr="00942C0C" w:rsidRDefault="000F065A" w:rsidP="000F065A">
            <w:pPr>
              <w:spacing w:before="60" w:after="60"/>
              <w:ind w:firstLine="0"/>
              <w:rPr>
                <w:sz w:val="24"/>
                <w:szCs w:val="24"/>
              </w:rPr>
            </w:pPr>
            <w:r>
              <w:rPr>
                <w:sz w:val="24"/>
                <w:szCs w:val="24"/>
                <w:lang w:val="en-US"/>
              </w:rPr>
              <w:t>address</w:t>
            </w:r>
          </w:p>
        </w:tc>
        <w:tc>
          <w:tcPr>
            <w:tcW w:w="315" w:type="pct"/>
            <w:gridSpan w:val="3"/>
            <w:shd w:val="clear" w:color="auto" w:fill="auto"/>
          </w:tcPr>
          <w:p w14:paraId="280BEFC8" w14:textId="302B7930" w:rsidR="000F065A" w:rsidRPr="00BC7686" w:rsidRDefault="000F065A" w:rsidP="000F065A">
            <w:pPr>
              <w:spacing w:before="60" w:after="60"/>
              <w:ind w:firstLine="0"/>
              <w:jc w:val="center"/>
              <w:rPr>
                <w:sz w:val="24"/>
                <w:szCs w:val="24"/>
              </w:rPr>
            </w:pPr>
            <w:r>
              <w:rPr>
                <w:sz w:val="24"/>
                <w:szCs w:val="24"/>
                <w:lang w:val="en-US"/>
              </w:rPr>
              <w:t>O</w:t>
            </w:r>
          </w:p>
        </w:tc>
        <w:tc>
          <w:tcPr>
            <w:tcW w:w="499" w:type="pct"/>
            <w:shd w:val="clear" w:color="auto" w:fill="auto"/>
          </w:tcPr>
          <w:p w14:paraId="6CFA9BD4" w14:textId="326A081F" w:rsidR="000F065A" w:rsidRPr="00942C0C" w:rsidRDefault="000F065A" w:rsidP="000F065A">
            <w:pPr>
              <w:spacing w:before="60" w:after="60"/>
              <w:ind w:firstLine="0"/>
              <w:jc w:val="center"/>
              <w:rPr>
                <w:sz w:val="24"/>
                <w:szCs w:val="24"/>
              </w:rPr>
            </w:pPr>
            <w:r>
              <w:rPr>
                <w:sz w:val="24"/>
                <w:szCs w:val="24"/>
                <w:lang w:val="en-US"/>
              </w:rPr>
              <w:t>T</w:t>
            </w:r>
            <w:r w:rsidRPr="00F51CC1">
              <w:rPr>
                <w:sz w:val="24"/>
                <w:szCs w:val="24"/>
              </w:rPr>
              <w:t>(1-</w:t>
            </w:r>
            <w:r>
              <w:rPr>
                <w:sz w:val="24"/>
                <w:szCs w:val="24"/>
              </w:rPr>
              <w:t>1024</w:t>
            </w:r>
            <w:r w:rsidRPr="00F51CC1">
              <w:rPr>
                <w:sz w:val="24"/>
                <w:szCs w:val="24"/>
              </w:rPr>
              <w:t>)</w:t>
            </w:r>
          </w:p>
        </w:tc>
        <w:tc>
          <w:tcPr>
            <w:tcW w:w="1284" w:type="pct"/>
            <w:shd w:val="clear" w:color="auto" w:fill="auto"/>
          </w:tcPr>
          <w:p w14:paraId="6538FB7D" w14:textId="1CE5B08E" w:rsidR="000F065A" w:rsidRPr="00942C0C" w:rsidRDefault="000F065A" w:rsidP="000F065A">
            <w:pPr>
              <w:spacing w:before="60" w:after="60"/>
              <w:ind w:firstLine="0"/>
              <w:rPr>
                <w:sz w:val="24"/>
                <w:szCs w:val="24"/>
              </w:rPr>
            </w:pPr>
            <w:r>
              <w:rPr>
                <w:sz w:val="24"/>
                <w:szCs w:val="24"/>
              </w:rPr>
              <w:t>Адрес места нахождения</w:t>
            </w:r>
          </w:p>
        </w:tc>
        <w:tc>
          <w:tcPr>
            <w:tcW w:w="1369" w:type="pct"/>
            <w:gridSpan w:val="3"/>
            <w:shd w:val="clear" w:color="auto" w:fill="auto"/>
          </w:tcPr>
          <w:p w14:paraId="5614E4C4" w14:textId="77777777" w:rsidR="000F065A" w:rsidRPr="00942C0C" w:rsidRDefault="000F065A" w:rsidP="000F065A">
            <w:pPr>
              <w:spacing w:before="60" w:after="60"/>
              <w:ind w:firstLine="0"/>
              <w:rPr>
                <w:sz w:val="24"/>
                <w:szCs w:val="24"/>
              </w:rPr>
            </w:pPr>
          </w:p>
        </w:tc>
      </w:tr>
      <w:tr w:rsidR="000F065A" w:rsidRPr="00942C0C" w14:paraId="20CA125F" w14:textId="77777777" w:rsidTr="00367C1D">
        <w:tc>
          <w:tcPr>
            <w:tcW w:w="684" w:type="pct"/>
            <w:shd w:val="clear" w:color="auto" w:fill="auto"/>
          </w:tcPr>
          <w:p w14:paraId="6C860672"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6CB23C7F" w14:textId="77777777" w:rsidR="000F065A" w:rsidRPr="00F51CC1" w:rsidRDefault="000F065A" w:rsidP="000F065A">
            <w:pPr>
              <w:spacing w:before="60" w:after="60"/>
              <w:ind w:firstLine="0"/>
              <w:rPr>
                <w:sz w:val="24"/>
                <w:szCs w:val="24"/>
              </w:rPr>
            </w:pPr>
            <w:r w:rsidRPr="000279B3">
              <w:rPr>
                <w:sz w:val="24"/>
                <w:szCs w:val="24"/>
                <w:lang w:val="en-US"/>
              </w:rPr>
              <w:t>postAddress</w:t>
            </w:r>
            <w:r>
              <w:rPr>
                <w:sz w:val="24"/>
                <w:szCs w:val="24"/>
                <w:lang w:val="en-US"/>
              </w:rPr>
              <w:t>Info</w:t>
            </w:r>
          </w:p>
        </w:tc>
        <w:tc>
          <w:tcPr>
            <w:tcW w:w="315" w:type="pct"/>
            <w:gridSpan w:val="3"/>
            <w:shd w:val="clear" w:color="auto" w:fill="auto"/>
          </w:tcPr>
          <w:p w14:paraId="0CC7C25C" w14:textId="77777777" w:rsidR="000F065A" w:rsidRPr="00903A68"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6677FE63" w14:textId="77777777" w:rsidR="000F065A" w:rsidRPr="00F51CC1" w:rsidRDefault="000F065A" w:rsidP="000F065A">
            <w:pPr>
              <w:spacing w:before="60" w:after="60"/>
              <w:ind w:firstLine="0"/>
              <w:jc w:val="center"/>
              <w:rPr>
                <w:sz w:val="24"/>
                <w:szCs w:val="24"/>
              </w:rPr>
            </w:pPr>
            <w:r>
              <w:rPr>
                <w:sz w:val="24"/>
                <w:szCs w:val="24"/>
                <w:lang w:val="en-US"/>
              </w:rPr>
              <w:t>S</w:t>
            </w:r>
          </w:p>
        </w:tc>
        <w:tc>
          <w:tcPr>
            <w:tcW w:w="1284" w:type="pct"/>
            <w:shd w:val="clear" w:color="auto" w:fill="auto"/>
          </w:tcPr>
          <w:p w14:paraId="24671A4C" w14:textId="77777777" w:rsidR="000F065A" w:rsidRPr="00117E6C" w:rsidRDefault="000F065A" w:rsidP="000F065A">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22689287" w14:textId="72B0E95C" w:rsidR="000F065A" w:rsidRPr="00F51CC1" w:rsidRDefault="000F065A" w:rsidP="000F065A">
            <w:pPr>
              <w:spacing w:before="60" w:after="60"/>
              <w:ind w:firstLine="0"/>
              <w:rPr>
                <w:sz w:val="24"/>
                <w:szCs w:val="24"/>
              </w:rPr>
            </w:pPr>
            <w:r>
              <w:rPr>
                <w:sz w:val="24"/>
                <w:szCs w:val="24"/>
              </w:rPr>
              <w:t>Состав блока см. выше</w:t>
            </w:r>
            <w:r w:rsidRPr="00F51CC1">
              <w:rPr>
                <w:sz w:val="24"/>
                <w:szCs w:val="24"/>
              </w:rPr>
              <w:t xml:space="preserve"> </w:t>
            </w:r>
            <w:r>
              <w:rPr>
                <w:sz w:val="24"/>
                <w:szCs w:val="24"/>
              </w:rPr>
              <w:t xml:space="preserve">см. состав блока </w:t>
            </w:r>
            <w:r w:rsidRPr="000279B3">
              <w:rPr>
                <w:sz w:val="24"/>
                <w:szCs w:val="24"/>
                <w:lang w:val="en-US"/>
              </w:rPr>
              <w:t>postAddress</w:t>
            </w:r>
            <w:r>
              <w:rPr>
                <w:sz w:val="24"/>
                <w:szCs w:val="24"/>
                <w:lang w:val="en-US"/>
              </w:rPr>
              <w:t>Info</w:t>
            </w:r>
          </w:p>
        </w:tc>
      </w:tr>
      <w:tr w:rsidR="000F065A" w:rsidRPr="00942C0C" w14:paraId="6FCC316B" w14:textId="77777777" w:rsidTr="00367C1D">
        <w:tc>
          <w:tcPr>
            <w:tcW w:w="684" w:type="pct"/>
            <w:shd w:val="clear" w:color="auto" w:fill="auto"/>
          </w:tcPr>
          <w:p w14:paraId="2A2BB039"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69143CCB" w14:textId="77777777" w:rsidR="000F065A" w:rsidRPr="00F51CC1" w:rsidRDefault="000F065A" w:rsidP="000F065A">
            <w:pPr>
              <w:spacing w:before="60" w:after="60"/>
              <w:ind w:firstLine="0"/>
              <w:rPr>
                <w:sz w:val="24"/>
                <w:szCs w:val="24"/>
              </w:rPr>
            </w:pPr>
            <w:r w:rsidRPr="000279B3">
              <w:rPr>
                <w:sz w:val="24"/>
                <w:szCs w:val="24"/>
                <w:lang w:val="en-US"/>
              </w:rPr>
              <w:t>postAddress</w:t>
            </w:r>
          </w:p>
        </w:tc>
        <w:tc>
          <w:tcPr>
            <w:tcW w:w="315" w:type="pct"/>
            <w:gridSpan w:val="3"/>
            <w:shd w:val="clear" w:color="auto" w:fill="auto"/>
          </w:tcPr>
          <w:p w14:paraId="486D1987" w14:textId="28C658CB" w:rsidR="000F065A" w:rsidRPr="00903A68"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1C792B75" w14:textId="77777777" w:rsidR="000F065A" w:rsidRPr="00F51CC1" w:rsidRDefault="000F065A" w:rsidP="000F065A">
            <w:pPr>
              <w:spacing w:before="60" w:after="60"/>
              <w:ind w:firstLine="0"/>
              <w:jc w:val="center"/>
              <w:rPr>
                <w:sz w:val="24"/>
                <w:szCs w:val="24"/>
              </w:rPr>
            </w:pPr>
            <w:r>
              <w:rPr>
                <w:sz w:val="24"/>
                <w:szCs w:val="24"/>
                <w:lang w:val="en-US"/>
              </w:rPr>
              <w:t>T</w:t>
            </w:r>
            <w:r w:rsidRPr="00F51CC1">
              <w:rPr>
                <w:sz w:val="24"/>
                <w:szCs w:val="24"/>
              </w:rPr>
              <w:t>(1-</w:t>
            </w:r>
            <w:r>
              <w:rPr>
                <w:sz w:val="24"/>
                <w:szCs w:val="24"/>
              </w:rPr>
              <w:t>1024</w:t>
            </w:r>
            <w:r w:rsidRPr="00F51CC1">
              <w:rPr>
                <w:sz w:val="24"/>
                <w:szCs w:val="24"/>
              </w:rPr>
              <w:t>)</w:t>
            </w:r>
          </w:p>
        </w:tc>
        <w:tc>
          <w:tcPr>
            <w:tcW w:w="1284" w:type="pct"/>
            <w:shd w:val="clear" w:color="auto" w:fill="auto"/>
          </w:tcPr>
          <w:p w14:paraId="6F84F20E" w14:textId="77777777" w:rsidR="000F065A" w:rsidRPr="00117E6C" w:rsidRDefault="000F065A" w:rsidP="000F065A">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5A46F906" w14:textId="1336E714" w:rsidR="000F065A" w:rsidRPr="00942C0C" w:rsidRDefault="000F065A" w:rsidP="000F065A">
            <w:pPr>
              <w:spacing w:before="60" w:after="60"/>
              <w:ind w:firstLine="0"/>
              <w:rPr>
                <w:sz w:val="24"/>
                <w:szCs w:val="24"/>
              </w:rPr>
            </w:pPr>
            <w:r w:rsidRPr="00580F73">
              <w:rPr>
                <w:sz w:val="24"/>
                <w:szCs w:val="24"/>
              </w:rPr>
              <w:t>Устарело. Используется для приема данных о контрактах, первая версия сведений о которых сформирована до выхода версии ЕИС 9.1</w:t>
            </w:r>
          </w:p>
        </w:tc>
      </w:tr>
      <w:tr w:rsidR="000F065A" w:rsidRPr="00942C0C" w14:paraId="17468A3B" w14:textId="77777777" w:rsidTr="00367C1D">
        <w:tc>
          <w:tcPr>
            <w:tcW w:w="684" w:type="pct"/>
            <w:shd w:val="clear" w:color="auto" w:fill="auto"/>
          </w:tcPr>
          <w:p w14:paraId="1AB63E8C"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5C8A44AB" w14:textId="77777777" w:rsidR="000F065A" w:rsidRPr="00803246" w:rsidRDefault="000F065A" w:rsidP="000F065A">
            <w:pPr>
              <w:spacing w:before="60" w:after="60"/>
              <w:ind w:firstLine="0"/>
              <w:rPr>
                <w:sz w:val="24"/>
                <w:szCs w:val="24"/>
                <w:lang w:val="en-US"/>
              </w:rPr>
            </w:pPr>
            <w:r>
              <w:rPr>
                <w:sz w:val="24"/>
                <w:szCs w:val="24"/>
              </w:rPr>
              <w:t>с</w:t>
            </w:r>
            <w:r>
              <w:rPr>
                <w:sz w:val="24"/>
                <w:szCs w:val="24"/>
                <w:lang w:val="en-US"/>
              </w:rPr>
              <w:t>ontactEMail</w:t>
            </w:r>
          </w:p>
        </w:tc>
        <w:tc>
          <w:tcPr>
            <w:tcW w:w="315" w:type="pct"/>
            <w:gridSpan w:val="3"/>
            <w:shd w:val="clear" w:color="auto" w:fill="auto"/>
          </w:tcPr>
          <w:p w14:paraId="3F793CB9" w14:textId="29EBC98D" w:rsidR="000F065A" w:rsidRPr="00BC7686"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291B4E90" w14:textId="77777777" w:rsidR="000F065A" w:rsidRPr="00942C0C" w:rsidRDefault="000F065A" w:rsidP="000F065A">
            <w:pPr>
              <w:spacing w:before="60" w:after="60"/>
              <w:ind w:firstLine="0"/>
              <w:jc w:val="center"/>
              <w:rPr>
                <w:sz w:val="24"/>
                <w:szCs w:val="24"/>
              </w:rPr>
            </w:pPr>
            <w:r>
              <w:rPr>
                <w:sz w:val="24"/>
                <w:szCs w:val="24"/>
                <w:lang w:val="en-US"/>
              </w:rPr>
              <w:t>T(1-256)</w:t>
            </w:r>
          </w:p>
        </w:tc>
        <w:tc>
          <w:tcPr>
            <w:tcW w:w="1284" w:type="pct"/>
            <w:shd w:val="clear" w:color="auto" w:fill="auto"/>
          </w:tcPr>
          <w:p w14:paraId="17A1BD7C" w14:textId="77777777" w:rsidR="000F065A" w:rsidRPr="00942C0C" w:rsidRDefault="000F065A" w:rsidP="000F065A">
            <w:pPr>
              <w:spacing w:before="60" w:after="60"/>
              <w:ind w:firstLine="0"/>
              <w:rPr>
                <w:sz w:val="24"/>
                <w:szCs w:val="24"/>
              </w:rPr>
            </w:pPr>
            <w:r w:rsidRPr="00803246">
              <w:rPr>
                <w:sz w:val="24"/>
                <w:szCs w:val="24"/>
              </w:rPr>
              <w:t>E-mail адрес контактного лица</w:t>
            </w:r>
          </w:p>
        </w:tc>
        <w:tc>
          <w:tcPr>
            <w:tcW w:w="1369" w:type="pct"/>
            <w:gridSpan w:val="3"/>
            <w:shd w:val="clear" w:color="auto" w:fill="auto"/>
          </w:tcPr>
          <w:p w14:paraId="32EF095A" w14:textId="77777777" w:rsidR="000F065A" w:rsidRPr="00942C0C" w:rsidRDefault="000F065A" w:rsidP="000F065A">
            <w:pPr>
              <w:spacing w:before="60" w:after="60"/>
              <w:ind w:firstLine="0"/>
              <w:rPr>
                <w:sz w:val="24"/>
                <w:szCs w:val="24"/>
              </w:rPr>
            </w:pPr>
          </w:p>
        </w:tc>
      </w:tr>
      <w:tr w:rsidR="000F065A" w:rsidRPr="00942C0C" w14:paraId="0A617DB0" w14:textId="77777777" w:rsidTr="00367C1D">
        <w:tc>
          <w:tcPr>
            <w:tcW w:w="684" w:type="pct"/>
            <w:shd w:val="clear" w:color="auto" w:fill="auto"/>
          </w:tcPr>
          <w:p w14:paraId="0831A652"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73C643B2" w14:textId="77777777" w:rsidR="000F065A" w:rsidRPr="00942C0C" w:rsidRDefault="000F065A" w:rsidP="000F065A">
            <w:pPr>
              <w:spacing w:before="60" w:after="60"/>
              <w:ind w:firstLine="0"/>
              <w:rPr>
                <w:sz w:val="24"/>
                <w:szCs w:val="24"/>
              </w:rPr>
            </w:pPr>
            <w:r>
              <w:rPr>
                <w:sz w:val="24"/>
                <w:szCs w:val="24"/>
                <w:lang w:val="en-US"/>
              </w:rPr>
              <w:t>contactPhone</w:t>
            </w:r>
          </w:p>
        </w:tc>
        <w:tc>
          <w:tcPr>
            <w:tcW w:w="315" w:type="pct"/>
            <w:gridSpan w:val="3"/>
            <w:shd w:val="clear" w:color="auto" w:fill="auto"/>
          </w:tcPr>
          <w:p w14:paraId="181FEE71" w14:textId="76D3B7C3" w:rsidR="000F065A" w:rsidRPr="00BC7686"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1C0B1263" w14:textId="3BF85FC4" w:rsidR="000F065A" w:rsidRPr="00942C0C" w:rsidRDefault="000F065A" w:rsidP="000F065A">
            <w:pPr>
              <w:spacing w:before="60" w:after="60"/>
              <w:ind w:firstLine="0"/>
              <w:jc w:val="center"/>
              <w:rPr>
                <w:sz w:val="24"/>
                <w:szCs w:val="24"/>
              </w:rPr>
            </w:pPr>
            <w:r>
              <w:rPr>
                <w:sz w:val="24"/>
                <w:szCs w:val="24"/>
                <w:lang w:val="en-US"/>
              </w:rPr>
              <w:t>T(1-30)</w:t>
            </w:r>
          </w:p>
        </w:tc>
        <w:tc>
          <w:tcPr>
            <w:tcW w:w="1284" w:type="pct"/>
            <w:shd w:val="clear" w:color="auto" w:fill="auto"/>
          </w:tcPr>
          <w:p w14:paraId="6FCD0F51" w14:textId="77777777" w:rsidR="000F065A" w:rsidRPr="00942C0C" w:rsidRDefault="000F065A" w:rsidP="000F065A">
            <w:pPr>
              <w:spacing w:before="60" w:after="60"/>
              <w:ind w:firstLine="0"/>
              <w:rPr>
                <w:sz w:val="24"/>
                <w:szCs w:val="24"/>
              </w:rPr>
            </w:pPr>
            <w:r w:rsidRPr="00803246">
              <w:rPr>
                <w:sz w:val="24"/>
                <w:szCs w:val="24"/>
              </w:rPr>
              <w:t>Телефон контактного лица</w:t>
            </w:r>
          </w:p>
        </w:tc>
        <w:tc>
          <w:tcPr>
            <w:tcW w:w="1369" w:type="pct"/>
            <w:gridSpan w:val="3"/>
            <w:shd w:val="clear" w:color="auto" w:fill="auto"/>
          </w:tcPr>
          <w:p w14:paraId="28D18ED6" w14:textId="77777777" w:rsidR="000F065A" w:rsidRPr="00942C0C" w:rsidRDefault="000F065A" w:rsidP="000F065A">
            <w:pPr>
              <w:spacing w:before="60" w:after="60"/>
              <w:ind w:firstLine="0"/>
              <w:rPr>
                <w:sz w:val="24"/>
                <w:szCs w:val="24"/>
              </w:rPr>
            </w:pPr>
          </w:p>
        </w:tc>
      </w:tr>
      <w:tr w:rsidR="000F065A" w:rsidRPr="00965E2B" w14:paraId="7E152C8D" w14:textId="77777777" w:rsidTr="007563F0">
        <w:tc>
          <w:tcPr>
            <w:tcW w:w="5000" w:type="pct"/>
            <w:gridSpan w:val="12"/>
            <w:shd w:val="clear" w:color="auto" w:fill="auto"/>
            <w:hideMark/>
          </w:tcPr>
          <w:p w14:paraId="5588D9B7" w14:textId="227061EE" w:rsidR="000F065A" w:rsidRPr="00965E2B" w:rsidRDefault="000F065A" w:rsidP="000F065A">
            <w:pPr>
              <w:spacing w:before="60" w:after="60"/>
              <w:ind w:firstLine="0"/>
              <w:jc w:val="center"/>
              <w:rPr>
                <w:b/>
                <w:sz w:val="24"/>
                <w:szCs w:val="24"/>
              </w:rPr>
            </w:pPr>
            <w:r>
              <w:rPr>
                <w:b/>
                <w:sz w:val="24"/>
                <w:szCs w:val="24"/>
              </w:rPr>
              <w:t xml:space="preserve">Физическое </w:t>
            </w:r>
            <w:r w:rsidRPr="00965E2B">
              <w:rPr>
                <w:b/>
                <w:sz w:val="24"/>
                <w:szCs w:val="24"/>
              </w:rPr>
              <w:t>лицо РФ</w:t>
            </w:r>
            <w:r>
              <w:rPr>
                <w:b/>
                <w:sz w:val="24"/>
                <w:szCs w:val="24"/>
              </w:rPr>
              <w:t xml:space="preserve">. </w:t>
            </w:r>
            <w:r w:rsidRPr="007A791B">
              <w:rPr>
                <w:b/>
                <w:sz w:val="24"/>
                <w:szCs w:val="24"/>
              </w:rPr>
              <w:t>Поставщик культурных ценностей</w:t>
            </w:r>
          </w:p>
        </w:tc>
      </w:tr>
      <w:tr w:rsidR="000F065A" w:rsidRPr="00942C0C" w14:paraId="76C7B5D9" w14:textId="77777777" w:rsidTr="00367C1D">
        <w:tc>
          <w:tcPr>
            <w:tcW w:w="684" w:type="pct"/>
            <w:shd w:val="clear" w:color="auto" w:fill="auto"/>
            <w:hideMark/>
          </w:tcPr>
          <w:p w14:paraId="0D5B0CB8" w14:textId="32DDD7AB" w:rsidR="000F065A" w:rsidRPr="00262B09" w:rsidRDefault="000F065A" w:rsidP="000F065A">
            <w:pPr>
              <w:spacing w:before="60" w:after="60"/>
              <w:ind w:firstLine="0"/>
              <w:rPr>
                <w:b/>
                <w:sz w:val="24"/>
                <w:szCs w:val="24"/>
              </w:rPr>
            </w:pPr>
            <w:r w:rsidRPr="007A791B">
              <w:rPr>
                <w:b/>
                <w:sz w:val="24"/>
                <w:szCs w:val="24"/>
              </w:rPr>
              <w:t>individualPersonRFisCulture</w:t>
            </w:r>
          </w:p>
        </w:tc>
        <w:tc>
          <w:tcPr>
            <w:tcW w:w="849" w:type="pct"/>
            <w:gridSpan w:val="3"/>
            <w:shd w:val="clear" w:color="auto" w:fill="auto"/>
            <w:hideMark/>
          </w:tcPr>
          <w:p w14:paraId="7903AD1B" w14:textId="77777777" w:rsidR="000F065A" w:rsidRPr="00942C0C" w:rsidRDefault="000F065A" w:rsidP="000F065A">
            <w:pPr>
              <w:spacing w:before="60" w:after="60"/>
              <w:ind w:firstLine="0"/>
              <w:rPr>
                <w:sz w:val="24"/>
                <w:szCs w:val="24"/>
              </w:rPr>
            </w:pPr>
            <w:r w:rsidRPr="00942C0C">
              <w:rPr>
                <w:sz w:val="24"/>
                <w:szCs w:val="24"/>
              </w:rPr>
              <w:t> </w:t>
            </w:r>
          </w:p>
        </w:tc>
        <w:tc>
          <w:tcPr>
            <w:tcW w:w="315" w:type="pct"/>
            <w:gridSpan w:val="3"/>
            <w:shd w:val="clear" w:color="auto" w:fill="auto"/>
            <w:hideMark/>
          </w:tcPr>
          <w:p w14:paraId="1D14E2D7" w14:textId="77777777" w:rsidR="000F065A" w:rsidRPr="00942C0C" w:rsidRDefault="000F065A" w:rsidP="000F065A">
            <w:pPr>
              <w:spacing w:before="60" w:after="60"/>
              <w:ind w:firstLine="0"/>
              <w:rPr>
                <w:sz w:val="24"/>
                <w:szCs w:val="24"/>
              </w:rPr>
            </w:pPr>
            <w:r w:rsidRPr="00942C0C">
              <w:rPr>
                <w:sz w:val="24"/>
                <w:szCs w:val="24"/>
              </w:rPr>
              <w:t> </w:t>
            </w:r>
          </w:p>
        </w:tc>
        <w:tc>
          <w:tcPr>
            <w:tcW w:w="499" w:type="pct"/>
            <w:shd w:val="clear" w:color="auto" w:fill="auto"/>
            <w:hideMark/>
          </w:tcPr>
          <w:p w14:paraId="454F19A9" w14:textId="77777777" w:rsidR="000F065A" w:rsidRPr="00942C0C" w:rsidRDefault="000F065A" w:rsidP="000F065A">
            <w:pPr>
              <w:spacing w:before="60" w:after="60"/>
              <w:ind w:firstLine="0"/>
              <w:rPr>
                <w:sz w:val="24"/>
                <w:szCs w:val="24"/>
              </w:rPr>
            </w:pPr>
            <w:r w:rsidRPr="00942C0C">
              <w:rPr>
                <w:sz w:val="24"/>
                <w:szCs w:val="24"/>
              </w:rPr>
              <w:t> </w:t>
            </w:r>
          </w:p>
        </w:tc>
        <w:tc>
          <w:tcPr>
            <w:tcW w:w="1284" w:type="pct"/>
            <w:shd w:val="clear" w:color="auto" w:fill="auto"/>
            <w:hideMark/>
          </w:tcPr>
          <w:p w14:paraId="06985425" w14:textId="77777777" w:rsidR="000F065A" w:rsidRPr="00942C0C" w:rsidRDefault="000F065A" w:rsidP="000F065A">
            <w:pPr>
              <w:spacing w:before="60" w:after="60"/>
              <w:ind w:firstLine="0"/>
              <w:rPr>
                <w:sz w:val="24"/>
                <w:szCs w:val="24"/>
              </w:rPr>
            </w:pPr>
            <w:r w:rsidRPr="00942C0C">
              <w:rPr>
                <w:sz w:val="24"/>
                <w:szCs w:val="24"/>
              </w:rPr>
              <w:t> </w:t>
            </w:r>
          </w:p>
        </w:tc>
        <w:tc>
          <w:tcPr>
            <w:tcW w:w="1369" w:type="pct"/>
            <w:gridSpan w:val="3"/>
            <w:shd w:val="clear" w:color="auto" w:fill="auto"/>
            <w:hideMark/>
          </w:tcPr>
          <w:p w14:paraId="1CE0CA90" w14:textId="77777777" w:rsidR="000F065A" w:rsidRPr="00942C0C" w:rsidRDefault="000F065A" w:rsidP="000F065A">
            <w:pPr>
              <w:spacing w:before="60" w:after="60"/>
              <w:ind w:firstLine="0"/>
              <w:rPr>
                <w:sz w:val="24"/>
                <w:szCs w:val="24"/>
              </w:rPr>
            </w:pPr>
          </w:p>
        </w:tc>
      </w:tr>
      <w:tr w:rsidR="000F065A" w:rsidRPr="00942C0C" w14:paraId="789114E8" w14:textId="77777777" w:rsidTr="00367C1D">
        <w:tc>
          <w:tcPr>
            <w:tcW w:w="684" w:type="pct"/>
            <w:shd w:val="clear" w:color="auto" w:fill="auto"/>
          </w:tcPr>
          <w:p w14:paraId="6698473B"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7AF196F2" w14:textId="77777777" w:rsidR="000F065A" w:rsidRPr="00942C0C" w:rsidRDefault="000F065A" w:rsidP="000F065A">
            <w:pPr>
              <w:spacing w:before="60" w:after="60"/>
              <w:ind w:firstLine="0"/>
              <w:rPr>
                <w:sz w:val="24"/>
                <w:szCs w:val="24"/>
              </w:rPr>
            </w:pPr>
            <w:r w:rsidRPr="002947D3">
              <w:rPr>
                <w:sz w:val="24"/>
                <w:szCs w:val="24"/>
              </w:rPr>
              <w:t xml:space="preserve">lastName </w:t>
            </w:r>
          </w:p>
        </w:tc>
        <w:tc>
          <w:tcPr>
            <w:tcW w:w="315" w:type="pct"/>
            <w:gridSpan w:val="3"/>
            <w:shd w:val="clear" w:color="auto" w:fill="auto"/>
          </w:tcPr>
          <w:p w14:paraId="2138AD10" w14:textId="558DD32C" w:rsidR="000F065A" w:rsidRPr="007A791B" w:rsidRDefault="000F065A" w:rsidP="000F065A">
            <w:pPr>
              <w:spacing w:before="60" w:after="60"/>
              <w:ind w:firstLine="0"/>
              <w:jc w:val="center"/>
              <w:rPr>
                <w:sz w:val="24"/>
                <w:szCs w:val="24"/>
              </w:rPr>
            </w:pPr>
            <w:r>
              <w:rPr>
                <w:sz w:val="24"/>
                <w:szCs w:val="24"/>
                <w:lang w:val="en-US"/>
              </w:rPr>
              <w:t>Н</w:t>
            </w:r>
          </w:p>
        </w:tc>
        <w:tc>
          <w:tcPr>
            <w:tcW w:w="499" w:type="pct"/>
            <w:shd w:val="clear" w:color="auto" w:fill="auto"/>
          </w:tcPr>
          <w:p w14:paraId="16540F10" w14:textId="77777777" w:rsidR="000F065A" w:rsidRPr="00942C0C" w:rsidRDefault="000F065A" w:rsidP="000F065A">
            <w:pPr>
              <w:spacing w:before="60" w:after="60"/>
              <w:ind w:firstLine="0"/>
              <w:jc w:val="center"/>
              <w:rPr>
                <w:sz w:val="24"/>
                <w:szCs w:val="24"/>
              </w:rPr>
            </w:pPr>
            <w:r w:rsidRPr="002947D3">
              <w:rPr>
                <w:sz w:val="24"/>
                <w:szCs w:val="24"/>
              </w:rPr>
              <w:t>T(1-</w:t>
            </w:r>
            <w:r w:rsidRPr="007A791B">
              <w:rPr>
                <w:sz w:val="24"/>
                <w:szCs w:val="24"/>
              </w:rPr>
              <w:t>2</w:t>
            </w:r>
            <w:r w:rsidRPr="002947D3">
              <w:rPr>
                <w:sz w:val="24"/>
                <w:szCs w:val="24"/>
              </w:rPr>
              <w:t>50)</w:t>
            </w:r>
          </w:p>
        </w:tc>
        <w:tc>
          <w:tcPr>
            <w:tcW w:w="1284" w:type="pct"/>
            <w:shd w:val="clear" w:color="auto" w:fill="auto"/>
          </w:tcPr>
          <w:p w14:paraId="31D2A0E5" w14:textId="77777777" w:rsidR="000F065A" w:rsidRPr="00942C0C" w:rsidRDefault="000F065A" w:rsidP="000F065A">
            <w:pPr>
              <w:spacing w:before="60" w:after="60"/>
              <w:ind w:firstLine="0"/>
              <w:rPr>
                <w:sz w:val="24"/>
                <w:szCs w:val="24"/>
              </w:rPr>
            </w:pPr>
            <w:r w:rsidRPr="002947D3">
              <w:rPr>
                <w:sz w:val="24"/>
                <w:szCs w:val="24"/>
              </w:rPr>
              <w:t>Фамилия</w:t>
            </w:r>
          </w:p>
        </w:tc>
        <w:tc>
          <w:tcPr>
            <w:tcW w:w="1369" w:type="pct"/>
            <w:gridSpan w:val="3"/>
            <w:shd w:val="clear" w:color="auto" w:fill="auto"/>
          </w:tcPr>
          <w:p w14:paraId="787340FD" w14:textId="77777777" w:rsidR="000F065A" w:rsidRPr="00942C0C" w:rsidRDefault="000F065A" w:rsidP="000F065A">
            <w:pPr>
              <w:spacing w:before="60" w:after="60"/>
              <w:ind w:firstLine="0"/>
              <w:rPr>
                <w:sz w:val="24"/>
                <w:szCs w:val="24"/>
              </w:rPr>
            </w:pPr>
          </w:p>
        </w:tc>
      </w:tr>
      <w:tr w:rsidR="000F065A" w:rsidRPr="00942C0C" w14:paraId="120A85D3" w14:textId="77777777" w:rsidTr="00367C1D">
        <w:tc>
          <w:tcPr>
            <w:tcW w:w="684" w:type="pct"/>
            <w:shd w:val="clear" w:color="auto" w:fill="auto"/>
          </w:tcPr>
          <w:p w14:paraId="70DBF0CE"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40B1F7A9" w14:textId="77777777" w:rsidR="000F065A" w:rsidRPr="00942C0C" w:rsidRDefault="000F065A" w:rsidP="000F065A">
            <w:pPr>
              <w:spacing w:before="60" w:after="60"/>
              <w:ind w:firstLine="0"/>
              <w:rPr>
                <w:sz w:val="24"/>
                <w:szCs w:val="24"/>
              </w:rPr>
            </w:pPr>
            <w:r w:rsidRPr="002947D3">
              <w:rPr>
                <w:sz w:val="24"/>
                <w:szCs w:val="24"/>
              </w:rPr>
              <w:t xml:space="preserve">firstName </w:t>
            </w:r>
          </w:p>
        </w:tc>
        <w:tc>
          <w:tcPr>
            <w:tcW w:w="315" w:type="pct"/>
            <w:gridSpan w:val="3"/>
            <w:shd w:val="clear" w:color="auto" w:fill="auto"/>
          </w:tcPr>
          <w:p w14:paraId="0676ECBC" w14:textId="1E102F32" w:rsidR="000F065A" w:rsidRPr="007A791B" w:rsidRDefault="000F065A" w:rsidP="000F065A">
            <w:pPr>
              <w:spacing w:before="60" w:after="60"/>
              <w:ind w:firstLine="0"/>
              <w:jc w:val="center"/>
              <w:rPr>
                <w:sz w:val="24"/>
                <w:szCs w:val="24"/>
              </w:rPr>
            </w:pPr>
            <w:r>
              <w:rPr>
                <w:sz w:val="24"/>
                <w:szCs w:val="24"/>
                <w:lang w:val="en-US"/>
              </w:rPr>
              <w:t>Н</w:t>
            </w:r>
          </w:p>
        </w:tc>
        <w:tc>
          <w:tcPr>
            <w:tcW w:w="499" w:type="pct"/>
            <w:shd w:val="clear" w:color="auto" w:fill="auto"/>
          </w:tcPr>
          <w:p w14:paraId="1B648FB6" w14:textId="77777777" w:rsidR="000F065A" w:rsidRPr="00942C0C" w:rsidRDefault="000F065A" w:rsidP="000F065A">
            <w:pPr>
              <w:spacing w:before="60" w:after="60"/>
              <w:ind w:firstLine="0"/>
              <w:jc w:val="center"/>
              <w:rPr>
                <w:sz w:val="24"/>
                <w:szCs w:val="24"/>
              </w:rPr>
            </w:pPr>
            <w:r w:rsidRPr="002947D3">
              <w:rPr>
                <w:sz w:val="24"/>
                <w:szCs w:val="24"/>
              </w:rPr>
              <w:t>T(1-</w:t>
            </w:r>
            <w:r w:rsidRPr="007A791B">
              <w:rPr>
                <w:sz w:val="24"/>
                <w:szCs w:val="24"/>
              </w:rPr>
              <w:t>2</w:t>
            </w:r>
            <w:r w:rsidRPr="002947D3">
              <w:rPr>
                <w:sz w:val="24"/>
                <w:szCs w:val="24"/>
              </w:rPr>
              <w:t>50)</w:t>
            </w:r>
          </w:p>
        </w:tc>
        <w:tc>
          <w:tcPr>
            <w:tcW w:w="1284" w:type="pct"/>
            <w:shd w:val="clear" w:color="auto" w:fill="auto"/>
          </w:tcPr>
          <w:p w14:paraId="7BEA016B" w14:textId="77777777" w:rsidR="000F065A" w:rsidRPr="00942C0C" w:rsidRDefault="000F065A" w:rsidP="000F065A">
            <w:pPr>
              <w:spacing w:before="60" w:after="60"/>
              <w:ind w:firstLine="0"/>
              <w:rPr>
                <w:sz w:val="24"/>
                <w:szCs w:val="24"/>
              </w:rPr>
            </w:pPr>
            <w:r w:rsidRPr="002947D3">
              <w:rPr>
                <w:sz w:val="24"/>
                <w:szCs w:val="24"/>
              </w:rPr>
              <w:t>Имя</w:t>
            </w:r>
          </w:p>
        </w:tc>
        <w:tc>
          <w:tcPr>
            <w:tcW w:w="1369" w:type="pct"/>
            <w:gridSpan w:val="3"/>
            <w:shd w:val="clear" w:color="auto" w:fill="auto"/>
          </w:tcPr>
          <w:p w14:paraId="5B4570F0" w14:textId="77777777" w:rsidR="000F065A" w:rsidRPr="00942C0C" w:rsidRDefault="000F065A" w:rsidP="000F065A">
            <w:pPr>
              <w:spacing w:before="60" w:after="60"/>
              <w:ind w:firstLine="0"/>
              <w:rPr>
                <w:sz w:val="24"/>
                <w:szCs w:val="24"/>
              </w:rPr>
            </w:pPr>
          </w:p>
        </w:tc>
      </w:tr>
      <w:tr w:rsidR="000F065A" w:rsidRPr="00942C0C" w14:paraId="7909270E" w14:textId="77777777" w:rsidTr="00367C1D">
        <w:tc>
          <w:tcPr>
            <w:tcW w:w="684" w:type="pct"/>
            <w:shd w:val="clear" w:color="auto" w:fill="auto"/>
          </w:tcPr>
          <w:p w14:paraId="38BCB2F0"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3A297F5F" w14:textId="77777777" w:rsidR="000F065A" w:rsidRPr="00942C0C" w:rsidRDefault="000F065A" w:rsidP="000F065A">
            <w:pPr>
              <w:spacing w:before="60" w:after="60"/>
              <w:ind w:firstLine="0"/>
              <w:rPr>
                <w:sz w:val="24"/>
                <w:szCs w:val="24"/>
              </w:rPr>
            </w:pPr>
            <w:r w:rsidRPr="002947D3">
              <w:rPr>
                <w:sz w:val="24"/>
                <w:szCs w:val="24"/>
              </w:rPr>
              <w:t xml:space="preserve">middleName </w:t>
            </w:r>
          </w:p>
        </w:tc>
        <w:tc>
          <w:tcPr>
            <w:tcW w:w="315" w:type="pct"/>
            <w:gridSpan w:val="3"/>
            <w:shd w:val="clear" w:color="auto" w:fill="auto"/>
          </w:tcPr>
          <w:p w14:paraId="650845B6" w14:textId="77777777" w:rsidR="000F065A" w:rsidRPr="00942C0C" w:rsidRDefault="000F065A" w:rsidP="000F065A">
            <w:pPr>
              <w:spacing w:before="60" w:after="60"/>
              <w:ind w:firstLine="0"/>
              <w:jc w:val="center"/>
              <w:rPr>
                <w:sz w:val="24"/>
                <w:szCs w:val="24"/>
              </w:rPr>
            </w:pPr>
            <w:r w:rsidRPr="002947D3">
              <w:rPr>
                <w:sz w:val="24"/>
                <w:szCs w:val="24"/>
              </w:rPr>
              <w:t>H</w:t>
            </w:r>
          </w:p>
        </w:tc>
        <w:tc>
          <w:tcPr>
            <w:tcW w:w="499" w:type="pct"/>
            <w:shd w:val="clear" w:color="auto" w:fill="auto"/>
          </w:tcPr>
          <w:p w14:paraId="09674E08" w14:textId="77777777" w:rsidR="000F065A" w:rsidRPr="00942C0C" w:rsidRDefault="000F065A" w:rsidP="000F065A">
            <w:pPr>
              <w:spacing w:before="60" w:after="60"/>
              <w:ind w:firstLine="0"/>
              <w:jc w:val="center"/>
              <w:rPr>
                <w:sz w:val="24"/>
                <w:szCs w:val="24"/>
              </w:rPr>
            </w:pPr>
            <w:r w:rsidRPr="002947D3">
              <w:rPr>
                <w:sz w:val="24"/>
                <w:szCs w:val="24"/>
              </w:rPr>
              <w:t>T(1-</w:t>
            </w:r>
            <w:r w:rsidRPr="007A791B">
              <w:rPr>
                <w:sz w:val="24"/>
                <w:szCs w:val="24"/>
              </w:rPr>
              <w:t>2</w:t>
            </w:r>
            <w:r w:rsidRPr="002947D3">
              <w:rPr>
                <w:sz w:val="24"/>
                <w:szCs w:val="24"/>
              </w:rPr>
              <w:t>50)</w:t>
            </w:r>
          </w:p>
        </w:tc>
        <w:tc>
          <w:tcPr>
            <w:tcW w:w="1284" w:type="pct"/>
            <w:shd w:val="clear" w:color="auto" w:fill="auto"/>
          </w:tcPr>
          <w:p w14:paraId="5B29467F" w14:textId="77777777" w:rsidR="000F065A" w:rsidRPr="00942C0C" w:rsidRDefault="000F065A" w:rsidP="000F065A">
            <w:pPr>
              <w:spacing w:before="60" w:after="60"/>
              <w:ind w:firstLine="0"/>
              <w:rPr>
                <w:sz w:val="24"/>
                <w:szCs w:val="24"/>
              </w:rPr>
            </w:pPr>
            <w:r w:rsidRPr="002947D3">
              <w:rPr>
                <w:sz w:val="24"/>
                <w:szCs w:val="24"/>
              </w:rPr>
              <w:t>Отчество</w:t>
            </w:r>
          </w:p>
        </w:tc>
        <w:tc>
          <w:tcPr>
            <w:tcW w:w="1369" w:type="pct"/>
            <w:gridSpan w:val="3"/>
            <w:shd w:val="clear" w:color="auto" w:fill="auto"/>
          </w:tcPr>
          <w:p w14:paraId="59825BD0" w14:textId="77777777" w:rsidR="000F065A" w:rsidRPr="00942C0C" w:rsidRDefault="000F065A" w:rsidP="000F065A">
            <w:pPr>
              <w:spacing w:before="60" w:after="60"/>
              <w:ind w:firstLine="0"/>
              <w:rPr>
                <w:sz w:val="24"/>
                <w:szCs w:val="24"/>
              </w:rPr>
            </w:pPr>
          </w:p>
        </w:tc>
      </w:tr>
      <w:tr w:rsidR="000F065A" w:rsidRPr="00942C0C" w14:paraId="18C0EEFC" w14:textId="77777777" w:rsidTr="00367C1D">
        <w:tc>
          <w:tcPr>
            <w:tcW w:w="684" w:type="pct"/>
            <w:shd w:val="clear" w:color="auto" w:fill="auto"/>
          </w:tcPr>
          <w:p w14:paraId="6F2C44E3"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105B9B99" w14:textId="77777777" w:rsidR="000F065A" w:rsidRPr="00942C0C" w:rsidRDefault="000F065A" w:rsidP="000F065A">
            <w:pPr>
              <w:spacing w:before="60" w:after="60"/>
              <w:ind w:firstLine="0"/>
              <w:rPr>
                <w:sz w:val="24"/>
                <w:szCs w:val="24"/>
              </w:rPr>
            </w:pPr>
            <w:r>
              <w:rPr>
                <w:sz w:val="24"/>
                <w:szCs w:val="24"/>
                <w:lang w:val="en-US"/>
              </w:rPr>
              <w:t>INN</w:t>
            </w:r>
            <w:r w:rsidRPr="002947D3">
              <w:rPr>
                <w:sz w:val="24"/>
                <w:szCs w:val="24"/>
              </w:rPr>
              <w:t xml:space="preserve"> </w:t>
            </w:r>
          </w:p>
        </w:tc>
        <w:tc>
          <w:tcPr>
            <w:tcW w:w="315" w:type="pct"/>
            <w:gridSpan w:val="3"/>
            <w:shd w:val="clear" w:color="auto" w:fill="auto"/>
          </w:tcPr>
          <w:p w14:paraId="256CFC0C" w14:textId="597CDE48" w:rsidR="000F065A" w:rsidRPr="00942C0C" w:rsidRDefault="000F065A" w:rsidP="000F065A">
            <w:pPr>
              <w:spacing w:before="60" w:after="60"/>
              <w:ind w:firstLine="0"/>
              <w:jc w:val="center"/>
              <w:rPr>
                <w:sz w:val="24"/>
                <w:szCs w:val="24"/>
              </w:rPr>
            </w:pPr>
            <w:r>
              <w:rPr>
                <w:sz w:val="24"/>
                <w:szCs w:val="24"/>
                <w:lang w:val="en-US"/>
              </w:rPr>
              <w:t>Н</w:t>
            </w:r>
          </w:p>
        </w:tc>
        <w:tc>
          <w:tcPr>
            <w:tcW w:w="499" w:type="pct"/>
            <w:shd w:val="clear" w:color="auto" w:fill="auto"/>
          </w:tcPr>
          <w:p w14:paraId="610E2C6D" w14:textId="77777777" w:rsidR="000F065A" w:rsidRPr="00942C0C" w:rsidRDefault="000F065A" w:rsidP="000F065A">
            <w:pPr>
              <w:spacing w:before="60" w:after="60"/>
              <w:ind w:firstLine="0"/>
              <w:jc w:val="center"/>
              <w:rPr>
                <w:sz w:val="24"/>
                <w:szCs w:val="24"/>
              </w:rPr>
            </w:pPr>
            <w:r w:rsidRPr="002947D3">
              <w:rPr>
                <w:sz w:val="24"/>
                <w:szCs w:val="24"/>
              </w:rPr>
              <w:t>T</w:t>
            </w:r>
          </w:p>
        </w:tc>
        <w:tc>
          <w:tcPr>
            <w:tcW w:w="1284" w:type="pct"/>
            <w:shd w:val="clear" w:color="auto" w:fill="auto"/>
          </w:tcPr>
          <w:p w14:paraId="77CB4A27" w14:textId="77777777" w:rsidR="000F065A" w:rsidRPr="00942C0C" w:rsidRDefault="000F065A" w:rsidP="000F065A">
            <w:pPr>
              <w:spacing w:before="60" w:after="60"/>
              <w:ind w:firstLine="0"/>
              <w:rPr>
                <w:sz w:val="24"/>
                <w:szCs w:val="24"/>
              </w:rPr>
            </w:pPr>
            <w:r w:rsidRPr="002947D3">
              <w:rPr>
                <w:sz w:val="24"/>
                <w:szCs w:val="24"/>
              </w:rPr>
              <w:t>ИНН</w:t>
            </w:r>
          </w:p>
        </w:tc>
        <w:tc>
          <w:tcPr>
            <w:tcW w:w="1369" w:type="pct"/>
            <w:gridSpan w:val="3"/>
            <w:shd w:val="clear" w:color="auto" w:fill="auto"/>
          </w:tcPr>
          <w:p w14:paraId="4CE8C456" w14:textId="77777777" w:rsidR="000F065A" w:rsidRPr="00942C0C" w:rsidRDefault="000F065A" w:rsidP="000F065A">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0F065A" w:rsidRPr="00942C0C" w14:paraId="1DF28549" w14:textId="77777777" w:rsidTr="00367C1D">
        <w:tc>
          <w:tcPr>
            <w:tcW w:w="684" w:type="pct"/>
            <w:shd w:val="clear" w:color="auto" w:fill="auto"/>
          </w:tcPr>
          <w:p w14:paraId="3C9D07EC"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6F45C26C" w14:textId="77777777" w:rsidR="000F065A" w:rsidRPr="00942C0C" w:rsidRDefault="000F065A" w:rsidP="000F065A">
            <w:pPr>
              <w:spacing w:before="60" w:after="60"/>
              <w:ind w:firstLine="0"/>
              <w:rPr>
                <w:sz w:val="24"/>
                <w:szCs w:val="24"/>
              </w:rPr>
            </w:pPr>
            <w:r>
              <w:rPr>
                <w:sz w:val="24"/>
                <w:szCs w:val="24"/>
                <w:lang w:val="en-US"/>
              </w:rPr>
              <w:t>isIP</w:t>
            </w:r>
            <w:r w:rsidRPr="004E28C7">
              <w:rPr>
                <w:sz w:val="24"/>
                <w:szCs w:val="24"/>
              </w:rPr>
              <w:t xml:space="preserve"> </w:t>
            </w:r>
          </w:p>
        </w:tc>
        <w:tc>
          <w:tcPr>
            <w:tcW w:w="315" w:type="pct"/>
            <w:gridSpan w:val="3"/>
            <w:shd w:val="clear" w:color="auto" w:fill="auto"/>
          </w:tcPr>
          <w:p w14:paraId="62409355" w14:textId="73F60440" w:rsidR="000F065A" w:rsidRPr="00942C0C" w:rsidRDefault="000F065A" w:rsidP="000F065A">
            <w:pPr>
              <w:spacing w:before="60" w:after="60"/>
              <w:ind w:firstLine="0"/>
              <w:jc w:val="center"/>
              <w:rPr>
                <w:sz w:val="24"/>
                <w:szCs w:val="24"/>
              </w:rPr>
            </w:pPr>
            <w:r w:rsidRPr="00EF01B1">
              <w:rPr>
                <w:sz w:val="24"/>
                <w:szCs w:val="24"/>
              </w:rPr>
              <w:t>H</w:t>
            </w:r>
          </w:p>
        </w:tc>
        <w:tc>
          <w:tcPr>
            <w:tcW w:w="499" w:type="pct"/>
            <w:shd w:val="clear" w:color="auto" w:fill="auto"/>
          </w:tcPr>
          <w:p w14:paraId="62610582" w14:textId="77777777" w:rsidR="000F065A" w:rsidRPr="00803246" w:rsidRDefault="000F065A" w:rsidP="000F065A">
            <w:pPr>
              <w:spacing w:before="60" w:after="60"/>
              <w:ind w:firstLine="0"/>
              <w:jc w:val="center"/>
              <w:rPr>
                <w:sz w:val="24"/>
                <w:szCs w:val="24"/>
                <w:lang w:val="en-US"/>
              </w:rPr>
            </w:pPr>
            <w:r>
              <w:rPr>
                <w:sz w:val="24"/>
                <w:szCs w:val="24"/>
                <w:lang w:val="en-US"/>
              </w:rPr>
              <w:t>B</w:t>
            </w:r>
          </w:p>
        </w:tc>
        <w:tc>
          <w:tcPr>
            <w:tcW w:w="1284" w:type="pct"/>
            <w:shd w:val="clear" w:color="auto" w:fill="auto"/>
          </w:tcPr>
          <w:p w14:paraId="3F1D4011" w14:textId="77777777" w:rsidR="000F065A" w:rsidRPr="00803246" w:rsidRDefault="000F065A" w:rsidP="000F065A">
            <w:pPr>
              <w:spacing w:before="60" w:after="60"/>
              <w:ind w:firstLine="0"/>
              <w:rPr>
                <w:sz w:val="24"/>
                <w:szCs w:val="24"/>
              </w:rPr>
            </w:pPr>
            <w:r>
              <w:rPr>
                <w:sz w:val="24"/>
                <w:szCs w:val="24"/>
              </w:rPr>
              <w:t>Индивидуальный предприниматель</w:t>
            </w:r>
          </w:p>
        </w:tc>
        <w:tc>
          <w:tcPr>
            <w:tcW w:w="1369" w:type="pct"/>
            <w:gridSpan w:val="3"/>
            <w:shd w:val="clear" w:color="auto" w:fill="auto"/>
          </w:tcPr>
          <w:p w14:paraId="602F9EF8" w14:textId="77777777" w:rsidR="000F065A" w:rsidRPr="00942C0C" w:rsidRDefault="000F065A" w:rsidP="000F065A">
            <w:pPr>
              <w:spacing w:before="60" w:after="60"/>
              <w:ind w:firstLine="0"/>
              <w:rPr>
                <w:sz w:val="24"/>
                <w:szCs w:val="24"/>
              </w:rPr>
            </w:pPr>
          </w:p>
        </w:tc>
      </w:tr>
      <w:tr w:rsidR="000F065A" w:rsidRPr="00942C0C" w14:paraId="6E9EDAAE" w14:textId="77777777" w:rsidTr="00367C1D">
        <w:tc>
          <w:tcPr>
            <w:tcW w:w="684" w:type="pct"/>
            <w:shd w:val="clear" w:color="auto" w:fill="auto"/>
          </w:tcPr>
          <w:p w14:paraId="7BEFF84A"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4015269E" w14:textId="77777777" w:rsidR="000F065A" w:rsidRPr="00942C0C" w:rsidRDefault="000F065A" w:rsidP="000F065A">
            <w:pPr>
              <w:spacing w:before="60" w:after="60"/>
              <w:ind w:firstLine="0"/>
              <w:rPr>
                <w:sz w:val="24"/>
                <w:szCs w:val="24"/>
              </w:rPr>
            </w:pPr>
            <w:r>
              <w:rPr>
                <w:sz w:val="24"/>
                <w:szCs w:val="24"/>
                <w:lang w:val="en-US"/>
              </w:rPr>
              <w:t>registrationDate</w:t>
            </w:r>
          </w:p>
        </w:tc>
        <w:tc>
          <w:tcPr>
            <w:tcW w:w="315" w:type="pct"/>
            <w:gridSpan w:val="3"/>
            <w:shd w:val="clear" w:color="auto" w:fill="auto"/>
          </w:tcPr>
          <w:p w14:paraId="06775F6E" w14:textId="728D18E8" w:rsidR="000F065A" w:rsidRPr="00942C0C" w:rsidRDefault="000F065A" w:rsidP="000F065A">
            <w:pPr>
              <w:spacing w:before="60" w:after="60"/>
              <w:ind w:firstLine="0"/>
              <w:jc w:val="center"/>
              <w:rPr>
                <w:sz w:val="24"/>
                <w:szCs w:val="24"/>
              </w:rPr>
            </w:pPr>
            <w:r w:rsidRPr="00EF01B1">
              <w:rPr>
                <w:sz w:val="24"/>
                <w:szCs w:val="24"/>
              </w:rPr>
              <w:t>H</w:t>
            </w:r>
          </w:p>
        </w:tc>
        <w:tc>
          <w:tcPr>
            <w:tcW w:w="499" w:type="pct"/>
            <w:shd w:val="clear" w:color="auto" w:fill="auto"/>
          </w:tcPr>
          <w:p w14:paraId="2C94C53F" w14:textId="77777777" w:rsidR="000F065A" w:rsidRPr="003006BF" w:rsidRDefault="000F065A" w:rsidP="000F065A">
            <w:pPr>
              <w:spacing w:before="60" w:after="60"/>
              <w:ind w:firstLine="0"/>
              <w:jc w:val="center"/>
              <w:rPr>
                <w:sz w:val="24"/>
                <w:szCs w:val="24"/>
              </w:rPr>
            </w:pPr>
            <w:r>
              <w:rPr>
                <w:sz w:val="24"/>
                <w:szCs w:val="24"/>
                <w:lang w:val="en-US"/>
              </w:rPr>
              <w:t>D</w:t>
            </w:r>
          </w:p>
        </w:tc>
        <w:tc>
          <w:tcPr>
            <w:tcW w:w="1284" w:type="pct"/>
            <w:shd w:val="clear" w:color="auto" w:fill="auto"/>
          </w:tcPr>
          <w:p w14:paraId="625FC3E6" w14:textId="77777777" w:rsidR="000F065A" w:rsidRPr="00942C0C" w:rsidRDefault="000F065A" w:rsidP="000F065A">
            <w:pPr>
              <w:spacing w:before="60" w:after="60"/>
              <w:ind w:firstLine="0"/>
              <w:rPr>
                <w:sz w:val="24"/>
                <w:szCs w:val="24"/>
              </w:rPr>
            </w:pPr>
            <w:r>
              <w:rPr>
                <w:sz w:val="24"/>
                <w:szCs w:val="24"/>
              </w:rPr>
              <w:t>Дата постановки на учет в налоговом органе</w:t>
            </w:r>
          </w:p>
        </w:tc>
        <w:tc>
          <w:tcPr>
            <w:tcW w:w="1369" w:type="pct"/>
            <w:gridSpan w:val="3"/>
            <w:shd w:val="clear" w:color="auto" w:fill="auto"/>
          </w:tcPr>
          <w:p w14:paraId="0EEB295F" w14:textId="093AB90B" w:rsidR="000F065A" w:rsidRPr="00942C0C" w:rsidRDefault="000F065A" w:rsidP="000F065A">
            <w:pPr>
              <w:spacing w:before="60" w:after="60"/>
              <w:ind w:firstLine="0"/>
              <w:rPr>
                <w:sz w:val="24"/>
                <w:szCs w:val="24"/>
              </w:rPr>
            </w:pPr>
          </w:p>
        </w:tc>
      </w:tr>
      <w:tr w:rsidR="000F065A" w:rsidRPr="00942C0C" w14:paraId="0E0720FE" w14:textId="77777777" w:rsidTr="00367C1D">
        <w:tc>
          <w:tcPr>
            <w:tcW w:w="684" w:type="pct"/>
            <w:shd w:val="clear" w:color="auto" w:fill="auto"/>
          </w:tcPr>
          <w:p w14:paraId="74407FDE"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69764B4D" w14:textId="446D2F9C" w:rsidR="000F065A" w:rsidRDefault="000F065A" w:rsidP="000F065A">
            <w:pPr>
              <w:spacing w:before="60" w:after="60"/>
              <w:ind w:firstLine="0"/>
              <w:rPr>
                <w:sz w:val="24"/>
                <w:szCs w:val="24"/>
                <w:lang w:val="en-US"/>
              </w:rPr>
            </w:pPr>
            <w:r>
              <w:rPr>
                <w:sz w:val="24"/>
                <w:szCs w:val="24"/>
                <w:lang w:val="en-US"/>
              </w:rPr>
              <w:t>status</w:t>
            </w:r>
            <w:r w:rsidRPr="002947D3">
              <w:rPr>
                <w:sz w:val="24"/>
                <w:szCs w:val="24"/>
              </w:rPr>
              <w:t xml:space="preserve"> </w:t>
            </w:r>
          </w:p>
        </w:tc>
        <w:tc>
          <w:tcPr>
            <w:tcW w:w="315" w:type="pct"/>
            <w:gridSpan w:val="3"/>
            <w:shd w:val="clear" w:color="auto" w:fill="auto"/>
          </w:tcPr>
          <w:p w14:paraId="7A33B949" w14:textId="2BC83AEE" w:rsidR="000F065A" w:rsidRPr="00EF01B1"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2D583070" w14:textId="3B898C56" w:rsidR="000F065A" w:rsidRDefault="000F065A" w:rsidP="000F065A">
            <w:pPr>
              <w:spacing w:before="60" w:after="60"/>
              <w:ind w:firstLine="0"/>
              <w:jc w:val="center"/>
              <w:rPr>
                <w:sz w:val="24"/>
                <w:szCs w:val="24"/>
                <w:lang w:val="en-US"/>
              </w:rPr>
            </w:pPr>
            <w:r w:rsidRPr="002947D3">
              <w:rPr>
                <w:sz w:val="24"/>
                <w:szCs w:val="24"/>
              </w:rPr>
              <w:t>T</w:t>
            </w:r>
          </w:p>
        </w:tc>
        <w:tc>
          <w:tcPr>
            <w:tcW w:w="1284" w:type="pct"/>
            <w:shd w:val="clear" w:color="auto" w:fill="auto"/>
          </w:tcPr>
          <w:p w14:paraId="26D98AD9" w14:textId="77777777" w:rsidR="000F065A" w:rsidRPr="00462C9B" w:rsidRDefault="000F065A" w:rsidP="000F065A">
            <w:pPr>
              <w:spacing w:before="60" w:after="60"/>
              <w:ind w:firstLine="0"/>
              <w:rPr>
                <w:sz w:val="24"/>
                <w:szCs w:val="24"/>
              </w:rPr>
            </w:pPr>
            <w:r w:rsidRPr="00462C9B">
              <w:rPr>
                <w:sz w:val="24"/>
                <w:szCs w:val="24"/>
              </w:rPr>
              <w:t>Статусы поставщика (исполнителя, подрядчика):</w:t>
            </w:r>
          </w:p>
          <w:p w14:paraId="02B064E0" w14:textId="77777777" w:rsidR="000F065A" w:rsidRPr="00993894" w:rsidRDefault="000F065A" w:rsidP="000F065A">
            <w:pPr>
              <w:spacing w:before="60" w:after="60"/>
              <w:ind w:firstLine="0"/>
              <w:rPr>
                <w:sz w:val="24"/>
                <w:szCs w:val="24"/>
              </w:rPr>
            </w:pPr>
            <w:r w:rsidRPr="00993894">
              <w:rPr>
                <w:sz w:val="24"/>
                <w:szCs w:val="24"/>
              </w:rPr>
              <w:t>10 - учреждение и предприятие уголовно-исполнительной системы;</w:t>
            </w:r>
          </w:p>
          <w:p w14:paraId="441AA823" w14:textId="77777777" w:rsidR="000F065A" w:rsidRPr="00993894" w:rsidRDefault="000F065A" w:rsidP="000F065A">
            <w:pPr>
              <w:spacing w:before="60" w:after="60"/>
              <w:ind w:firstLine="0"/>
              <w:rPr>
                <w:sz w:val="24"/>
                <w:szCs w:val="24"/>
              </w:rPr>
            </w:pPr>
            <w:r w:rsidRPr="00993894">
              <w:rPr>
                <w:sz w:val="24"/>
                <w:szCs w:val="24"/>
              </w:rPr>
              <w:t>20 - организация инвалидов;</w:t>
            </w:r>
          </w:p>
          <w:p w14:paraId="4DB11A7D" w14:textId="77777777" w:rsidR="000F065A" w:rsidRPr="00993894" w:rsidRDefault="000F065A" w:rsidP="000F065A">
            <w:pPr>
              <w:spacing w:before="60" w:after="60"/>
              <w:ind w:firstLine="0"/>
              <w:rPr>
                <w:sz w:val="24"/>
                <w:szCs w:val="24"/>
              </w:rPr>
            </w:pPr>
            <w:r w:rsidRPr="00993894">
              <w:rPr>
                <w:sz w:val="24"/>
                <w:szCs w:val="24"/>
              </w:rPr>
              <w:t>30 - субъект малого предпринимательства;</w:t>
            </w:r>
          </w:p>
          <w:p w14:paraId="1E51FABD" w14:textId="77777777" w:rsidR="000F065A" w:rsidRPr="00993894" w:rsidRDefault="000F065A" w:rsidP="000F065A">
            <w:pPr>
              <w:spacing w:before="60" w:after="60"/>
              <w:ind w:firstLine="0"/>
              <w:rPr>
                <w:sz w:val="24"/>
                <w:szCs w:val="24"/>
              </w:rPr>
            </w:pPr>
            <w:r w:rsidRPr="00993894">
              <w:rPr>
                <w:sz w:val="24"/>
                <w:szCs w:val="24"/>
              </w:rPr>
              <w:t>31 -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субъектов малого предпринимательства;</w:t>
            </w:r>
          </w:p>
          <w:p w14:paraId="4A0CE985" w14:textId="77777777" w:rsidR="000F065A" w:rsidRPr="00993894" w:rsidRDefault="000F065A" w:rsidP="000F065A">
            <w:pPr>
              <w:spacing w:before="60" w:after="60"/>
              <w:ind w:firstLine="0"/>
              <w:rPr>
                <w:sz w:val="24"/>
                <w:szCs w:val="24"/>
              </w:rPr>
            </w:pPr>
            <w:r w:rsidRPr="00993894">
              <w:rPr>
                <w:sz w:val="24"/>
                <w:szCs w:val="24"/>
              </w:rPr>
              <w:t>40 - социально-ориентированная некоммерческая организация;</w:t>
            </w:r>
          </w:p>
          <w:p w14:paraId="2B470989" w14:textId="6C676A61" w:rsidR="000F065A" w:rsidRDefault="000F065A" w:rsidP="000F065A">
            <w:pPr>
              <w:spacing w:before="60" w:after="60"/>
              <w:ind w:firstLine="0"/>
              <w:rPr>
                <w:sz w:val="24"/>
                <w:szCs w:val="24"/>
              </w:rPr>
            </w:pPr>
            <w:r w:rsidRPr="00993894">
              <w:rPr>
                <w:sz w:val="24"/>
                <w:szCs w:val="24"/>
              </w:rPr>
              <w:t>41 -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социально ориентированных некоммерческих организаций</w:t>
            </w:r>
          </w:p>
        </w:tc>
        <w:tc>
          <w:tcPr>
            <w:tcW w:w="1369" w:type="pct"/>
            <w:gridSpan w:val="3"/>
            <w:shd w:val="clear" w:color="auto" w:fill="auto"/>
          </w:tcPr>
          <w:p w14:paraId="56690DFD" w14:textId="77777777" w:rsidR="000F065A" w:rsidRDefault="000F065A" w:rsidP="000F065A">
            <w:pPr>
              <w:spacing w:before="60" w:after="60"/>
              <w:ind w:firstLine="0"/>
              <w:rPr>
                <w:sz w:val="24"/>
                <w:szCs w:val="24"/>
              </w:rPr>
            </w:pPr>
            <w:r>
              <w:rPr>
                <w:sz w:val="24"/>
                <w:szCs w:val="24"/>
                <w:lang w:val="en-US"/>
              </w:rPr>
              <w:t>Доп</w:t>
            </w:r>
            <w:r>
              <w:rPr>
                <w:sz w:val="24"/>
                <w:szCs w:val="24"/>
              </w:rPr>
              <w:t>ус</w:t>
            </w:r>
            <w:r>
              <w:rPr>
                <w:sz w:val="24"/>
                <w:szCs w:val="24"/>
                <w:lang w:val="en-US"/>
              </w:rPr>
              <w:t>тимые значения:</w:t>
            </w:r>
          </w:p>
          <w:p w14:paraId="174A7B67" w14:textId="77777777" w:rsidR="000F065A" w:rsidRPr="00993894" w:rsidRDefault="000F065A" w:rsidP="000F065A">
            <w:pPr>
              <w:spacing w:before="60" w:after="60"/>
              <w:ind w:firstLine="0"/>
              <w:rPr>
                <w:sz w:val="24"/>
                <w:szCs w:val="24"/>
                <w:lang w:val="en-US"/>
              </w:rPr>
            </w:pPr>
            <w:r>
              <w:rPr>
                <w:sz w:val="24"/>
                <w:szCs w:val="24"/>
              </w:rPr>
              <w:t>1</w:t>
            </w:r>
            <w:r>
              <w:rPr>
                <w:sz w:val="24"/>
                <w:szCs w:val="24"/>
                <w:lang w:val="en-US"/>
              </w:rPr>
              <w:t>0</w:t>
            </w:r>
          </w:p>
          <w:p w14:paraId="1F6CE5C1" w14:textId="77777777" w:rsidR="000F065A" w:rsidRPr="00993894" w:rsidRDefault="000F065A" w:rsidP="000F065A">
            <w:pPr>
              <w:spacing w:before="60" w:after="60"/>
              <w:ind w:firstLine="0"/>
              <w:rPr>
                <w:sz w:val="24"/>
                <w:szCs w:val="24"/>
                <w:lang w:val="en-US"/>
              </w:rPr>
            </w:pPr>
            <w:r>
              <w:rPr>
                <w:sz w:val="24"/>
                <w:szCs w:val="24"/>
              </w:rPr>
              <w:t>2</w:t>
            </w:r>
            <w:r>
              <w:rPr>
                <w:sz w:val="24"/>
                <w:szCs w:val="24"/>
                <w:lang w:val="en-US"/>
              </w:rPr>
              <w:t>0</w:t>
            </w:r>
          </w:p>
          <w:p w14:paraId="2FB6CD98" w14:textId="77777777" w:rsidR="000F065A" w:rsidRPr="00993894" w:rsidRDefault="000F065A" w:rsidP="000F065A">
            <w:pPr>
              <w:spacing w:before="60" w:after="60"/>
              <w:ind w:firstLine="0"/>
              <w:rPr>
                <w:sz w:val="24"/>
                <w:szCs w:val="24"/>
                <w:lang w:val="en-US"/>
              </w:rPr>
            </w:pPr>
            <w:r>
              <w:rPr>
                <w:sz w:val="24"/>
                <w:szCs w:val="24"/>
              </w:rPr>
              <w:t>3</w:t>
            </w:r>
            <w:r>
              <w:rPr>
                <w:sz w:val="24"/>
                <w:szCs w:val="24"/>
                <w:lang w:val="en-US"/>
              </w:rPr>
              <w:t>0</w:t>
            </w:r>
          </w:p>
          <w:p w14:paraId="12FA07B4" w14:textId="77777777" w:rsidR="000F065A" w:rsidRPr="00993894" w:rsidRDefault="000F065A" w:rsidP="000F065A">
            <w:pPr>
              <w:spacing w:before="60" w:after="60"/>
              <w:ind w:firstLine="0"/>
              <w:rPr>
                <w:sz w:val="24"/>
                <w:szCs w:val="24"/>
                <w:lang w:val="en-US"/>
              </w:rPr>
            </w:pPr>
            <w:r>
              <w:rPr>
                <w:sz w:val="24"/>
                <w:szCs w:val="24"/>
              </w:rPr>
              <w:t>3</w:t>
            </w:r>
            <w:r>
              <w:rPr>
                <w:sz w:val="24"/>
                <w:szCs w:val="24"/>
                <w:lang w:val="en-US"/>
              </w:rPr>
              <w:t>1</w:t>
            </w:r>
          </w:p>
          <w:p w14:paraId="1D0642CF" w14:textId="77777777" w:rsidR="000F065A" w:rsidRDefault="000F065A" w:rsidP="000F065A">
            <w:pPr>
              <w:spacing w:before="60" w:after="60"/>
              <w:ind w:firstLine="0"/>
              <w:rPr>
                <w:sz w:val="24"/>
                <w:szCs w:val="24"/>
                <w:lang w:val="en-US"/>
              </w:rPr>
            </w:pPr>
            <w:r>
              <w:rPr>
                <w:sz w:val="24"/>
                <w:szCs w:val="24"/>
              </w:rPr>
              <w:t>4</w:t>
            </w:r>
            <w:r>
              <w:rPr>
                <w:sz w:val="24"/>
                <w:szCs w:val="24"/>
                <w:lang w:val="en-US"/>
              </w:rPr>
              <w:t>0</w:t>
            </w:r>
          </w:p>
          <w:p w14:paraId="5F45A63B" w14:textId="143DBE71" w:rsidR="000F065A" w:rsidRPr="00942C0C" w:rsidRDefault="000F065A" w:rsidP="000F065A">
            <w:pPr>
              <w:spacing w:before="60" w:after="60"/>
              <w:ind w:firstLine="0"/>
              <w:rPr>
                <w:sz w:val="24"/>
                <w:szCs w:val="24"/>
              </w:rPr>
            </w:pPr>
            <w:r>
              <w:rPr>
                <w:sz w:val="24"/>
                <w:szCs w:val="24"/>
                <w:lang w:val="en-US"/>
              </w:rPr>
              <w:t>41</w:t>
            </w:r>
          </w:p>
        </w:tc>
      </w:tr>
      <w:tr w:rsidR="000F065A" w:rsidRPr="00942C0C" w14:paraId="1EF91733" w14:textId="77777777" w:rsidTr="00367C1D">
        <w:tc>
          <w:tcPr>
            <w:tcW w:w="684" w:type="pct"/>
            <w:shd w:val="clear" w:color="auto" w:fill="auto"/>
          </w:tcPr>
          <w:p w14:paraId="2B1AB9AF"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3B5246C4" w14:textId="1FBFB438" w:rsidR="000F065A" w:rsidRDefault="000F065A" w:rsidP="000F065A">
            <w:pPr>
              <w:spacing w:before="60" w:after="60"/>
              <w:ind w:firstLine="0"/>
              <w:rPr>
                <w:sz w:val="24"/>
                <w:szCs w:val="24"/>
                <w:lang w:val="en-US"/>
              </w:rPr>
            </w:pPr>
            <w:r w:rsidRPr="00D83386">
              <w:rPr>
                <w:sz w:val="24"/>
                <w:szCs w:val="24"/>
                <w:lang w:val="en-US"/>
              </w:rPr>
              <w:t>ERSMSPInclusionDate</w:t>
            </w:r>
          </w:p>
        </w:tc>
        <w:tc>
          <w:tcPr>
            <w:tcW w:w="315" w:type="pct"/>
            <w:gridSpan w:val="3"/>
            <w:shd w:val="clear" w:color="auto" w:fill="auto"/>
          </w:tcPr>
          <w:p w14:paraId="5E719F06" w14:textId="1871808B" w:rsidR="000F065A" w:rsidRPr="00EF01B1"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47EE9081" w14:textId="555D10D0" w:rsidR="000F065A" w:rsidRDefault="000F065A" w:rsidP="000F065A">
            <w:pPr>
              <w:spacing w:before="60" w:after="60"/>
              <w:ind w:firstLine="0"/>
              <w:jc w:val="center"/>
              <w:rPr>
                <w:sz w:val="24"/>
                <w:szCs w:val="24"/>
                <w:lang w:val="en-US"/>
              </w:rPr>
            </w:pPr>
            <w:r>
              <w:rPr>
                <w:sz w:val="24"/>
                <w:szCs w:val="24"/>
                <w:lang w:val="en-US"/>
              </w:rPr>
              <w:t>D</w:t>
            </w:r>
          </w:p>
        </w:tc>
        <w:tc>
          <w:tcPr>
            <w:tcW w:w="1284" w:type="pct"/>
            <w:shd w:val="clear" w:color="auto" w:fill="auto"/>
          </w:tcPr>
          <w:p w14:paraId="262A9136" w14:textId="6E5ADDDE" w:rsidR="000F065A" w:rsidRDefault="000F065A" w:rsidP="000F065A">
            <w:pPr>
              <w:spacing w:before="60" w:after="60"/>
              <w:ind w:firstLine="0"/>
              <w:rPr>
                <w:sz w:val="24"/>
                <w:szCs w:val="24"/>
              </w:rPr>
            </w:pPr>
            <w:r w:rsidRPr="00D83386">
              <w:rPr>
                <w:sz w:val="24"/>
                <w:szCs w:val="24"/>
              </w:rPr>
              <w:t>Дата включения в Единый реестр субъектов малого</w:t>
            </w:r>
            <w:r>
              <w:rPr>
                <w:sz w:val="24"/>
                <w:szCs w:val="24"/>
              </w:rPr>
              <w:t xml:space="preserve"> и среднего предпринимательства</w:t>
            </w:r>
          </w:p>
        </w:tc>
        <w:tc>
          <w:tcPr>
            <w:tcW w:w="1369" w:type="pct"/>
            <w:gridSpan w:val="3"/>
            <w:shd w:val="clear" w:color="auto" w:fill="auto"/>
          </w:tcPr>
          <w:p w14:paraId="4A11911E" w14:textId="2EFE737A" w:rsidR="000F065A" w:rsidRPr="00942C0C" w:rsidRDefault="000F065A" w:rsidP="000F065A">
            <w:pPr>
              <w:spacing w:before="60" w:after="60"/>
              <w:ind w:firstLine="0"/>
              <w:rPr>
                <w:sz w:val="24"/>
                <w:szCs w:val="24"/>
              </w:rPr>
            </w:pPr>
            <w:r w:rsidRPr="00D83386">
              <w:rPr>
                <w:sz w:val="24"/>
                <w:szCs w:val="24"/>
              </w:rPr>
              <w:t>Может быть указано только, если значение поля status соответствует значению "30 -cубъект малого предпринимательства". Игнорируется при приеме и заполняется автоматически, если найдена активная и не исключенная запись о поставщике в Реестре субъектов малого и среднего предпринимательства</w:t>
            </w:r>
          </w:p>
        </w:tc>
      </w:tr>
      <w:tr w:rsidR="000F065A" w:rsidRPr="00942C0C" w14:paraId="3BEC1619" w14:textId="77777777" w:rsidTr="00367C1D">
        <w:tc>
          <w:tcPr>
            <w:tcW w:w="684" w:type="pct"/>
            <w:shd w:val="clear" w:color="auto" w:fill="auto"/>
          </w:tcPr>
          <w:p w14:paraId="5F3835C0"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0A73005D" w14:textId="77777777" w:rsidR="000F065A" w:rsidRPr="00942C0C" w:rsidRDefault="000F065A" w:rsidP="000F065A">
            <w:pPr>
              <w:spacing w:before="60" w:after="60"/>
              <w:ind w:firstLine="0"/>
              <w:rPr>
                <w:sz w:val="24"/>
                <w:szCs w:val="24"/>
              </w:rPr>
            </w:pPr>
            <w:r>
              <w:rPr>
                <w:sz w:val="24"/>
                <w:szCs w:val="24"/>
                <w:lang w:val="en-US"/>
              </w:rPr>
              <w:t>OKTMO</w:t>
            </w:r>
          </w:p>
        </w:tc>
        <w:tc>
          <w:tcPr>
            <w:tcW w:w="315" w:type="pct"/>
            <w:gridSpan w:val="3"/>
            <w:shd w:val="clear" w:color="auto" w:fill="auto"/>
          </w:tcPr>
          <w:p w14:paraId="78E19BB1" w14:textId="14A46325" w:rsidR="000F065A" w:rsidRPr="00942C0C" w:rsidRDefault="000F065A" w:rsidP="000F065A">
            <w:pPr>
              <w:spacing w:before="60" w:after="60"/>
              <w:ind w:firstLine="0"/>
              <w:jc w:val="center"/>
              <w:rPr>
                <w:sz w:val="24"/>
                <w:szCs w:val="24"/>
              </w:rPr>
            </w:pPr>
            <w:r w:rsidRPr="00EF01B1">
              <w:rPr>
                <w:sz w:val="24"/>
                <w:szCs w:val="24"/>
              </w:rPr>
              <w:t>H</w:t>
            </w:r>
          </w:p>
        </w:tc>
        <w:tc>
          <w:tcPr>
            <w:tcW w:w="499" w:type="pct"/>
            <w:shd w:val="clear" w:color="auto" w:fill="auto"/>
          </w:tcPr>
          <w:p w14:paraId="021EC014" w14:textId="77777777" w:rsidR="000F065A" w:rsidRPr="00942C0C" w:rsidRDefault="000F065A" w:rsidP="000F065A">
            <w:pPr>
              <w:spacing w:before="60" w:after="60"/>
              <w:ind w:firstLine="0"/>
              <w:jc w:val="center"/>
              <w:rPr>
                <w:sz w:val="24"/>
                <w:szCs w:val="24"/>
              </w:rPr>
            </w:pPr>
            <w:r>
              <w:rPr>
                <w:sz w:val="24"/>
                <w:szCs w:val="24"/>
                <w:lang w:val="en-US"/>
              </w:rPr>
              <w:t>S</w:t>
            </w:r>
          </w:p>
        </w:tc>
        <w:tc>
          <w:tcPr>
            <w:tcW w:w="1284" w:type="pct"/>
            <w:shd w:val="clear" w:color="auto" w:fill="auto"/>
          </w:tcPr>
          <w:p w14:paraId="70BB6C98" w14:textId="77777777" w:rsidR="000F065A" w:rsidRPr="00942C0C" w:rsidRDefault="000F065A" w:rsidP="000F065A">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69" w:type="pct"/>
            <w:gridSpan w:val="3"/>
            <w:shd w:val="clear" w:color="auto" w:fill="auto"/>
          </w:tcPr>
          <w:p w14:paraId="6141FF4D" w14:textId="77777777" w:rsidR="000F065A" w:rsidRPr="00942C0C" w:rsidRDefault="000F065A" w:rsidP="000F065A">
            <w:pPr>
              <w:spacing w:before="60" w:after="60"/>
              <w:ind w:firstLine="0"/>
              <w:rPr>
                <w:sz w:val="24"/>
                <w:szCs w:val="24"/>
              </w:rPr>
            </w:pPr>
          </w:p>
        </w:tc>
      </w:tr>
      <w:tr w:rsidR="000F065A" w:rsidRPr="00942C0C" w14:paraId="631C344D" w14:textId="77777777" w:rsidTr="00367C1D">
        <w:tc>
          <w:tcPr>
            <w:tcW w:w="684" w:type="pct"/>
            <w:shd w:val="clear" w:color="auto" w:fill="auto"/>
          </w:tcPr>
          <w:p w14:paraId="52527947"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41038A16" w14:textId="77777777" w:rsidR="000F065A" w:rsidRDefault="000F065A" w:rsidP="000F065A">
            <w:pPr>
              <w:spacing w:before="60" w:after="60"/>
              <w:ind w:firstLine="0"/>
              <w:rPr>
                <w:sz w:val="24"/>
                <w:szCs w:val="24"/>
                <w:lang w:val="en-US"/>
              </w:rPr>
            </w:pPr>
            <w:r w:rsidRPr="00E35407">
              <w:rPr>
                <w:sz w:val="24"/>
                <w:szCs w:val="24"/>
                <w:lang w:val="en-US"/>
              </w:rPr>
              <w:t>personalAccount</w:t>
            </w:r>
          </w:p>
        </w:tc>
        <w:tc>
          <w:tcPr>
            <w:tcW w:w="315" w:type="pct"/>
            <w:gridSpan w:val="3"/>
            <w:shd w:val="clear" w:color="auto" w:fill="auto"/>
          </w:tcPr>
          <w:p w14:paraId="3FD53A0B" w14:textId="5793645A" w:rsidR="000F065A" w:rsidRPr="00F51CC1"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72209FD8" w14:textId="757765D0" w:rsidR="000F065A" w:rsidRPr="0016363C" w:rsidRDefault="000F065A" w:rsidP="000F065A">
            <w:pPr>
              <w:spacing w:before="60" w:after="60"/>
              <w:ind w:firstLine="0"/>
              <w:jc w:val="center"/>
              <w:rPr>
                <w:sz w:val="24"/>
                <w:szCs w:val="24"/>
                <w:lang w:val="en-US"/>
              </w:rPr>
            </w:pPr>
            <w:r w:rsidRPr="002947D3">
              <w:rPr>
                <w:sz w:val="24"/>
                <w:szCs w:val="24"/>
              </w:rPr>
              <w:t>T</w:t>
            </w:r>
            <w:r>
              <w:rPr>
                <w:sz w:val="24"/>
                <w:szCs w:val="24"/>
                <w:lang w:val="en-US"/>
              </w:rPr>
              <w:t>(11)</w:t>
            </w:r>
          </w:p>
        </w:tc>
        <w:tc>
          <w:tcPr>
            <w:tcW w:w="1284" w:type="pct"/>
            <w:shd w:val="clear" w:color="auto" w:fill="auto"/>
          </w:tcPr>
          <w:p w14:paraId="68A1183A" w14:textId="77777777" w:rsidR="000F065A" w:rsidRDefault="000F065A" w:rsidP="000F065A">
            <w:pPr>
              <w:spacing w:before="60" w:after="60"/>
              <w:ind w:firstLine="0"/>
              <w:rPr>
                <w:sz w:val="24"/>
                <w:szCs w:val="24"/>
              </w:rPr>
            </w:pPr>
            <w:r>
              <w:rPr>
                <w:sz w:val="24"/>
                <w:szCs w:val="24"/>
              </w:rPr>
              <w:t>Номер лицевого счета</w:t>
            </w:r>
          </w:p>
        </w:tc>
        <w:tc>
          <w:tcPr>
            <w:tcW w:w="1369" w:type="pct"/>
            <w:gridSpan w:val="3"/>
            <w:shd w:val="clear" w:color="auto" w:fill="auto"/>
          </w:tcPr>
          <w:p w14:paraId="26E2BA92" w14:textId="77777777" w:rsidR="000F065A" w:rsidRPr="00942C0C" w:rsidRDefault="000F065A" w:rsidP="000F065A">
            <w:pPr>
              <w:spacing w:before="60" w:after="60"/>
              <w:ind w:firstLine="0"/>
              <w:rPr>
                <w:sz w:val="24"/>
                <w:szCs w:val="24"/>
              </w:rPr>
            </w:pPr>
            <w:r w:rsidRPr="00E35407">
              <w:rPr>
                <w:sz w:val="24"/>
                <w:szCs w:val="24"/>
              </w:rPr>
              <w:t>Обязательность заполнения контролируется бизнес-контролем</w:t>
            </w:r>
          </w:p>
        </w:tc>
      </w:tr>
      <w:tr w:rsidR="000F065A" w:rsidRPr="00942C0C" w14:paraId="29859027" w14:textId="77777777" w:rsidTr="00367C1D">
        <w:tc>
          <w:tcPr>
            <w:tcW w:w="684" w:type="pct"/>
            <w:shd w:val="clear" w:color="auto" w:fill="auto"/>
          </w:tcPr>
          <w:p w14:paraId="6B1890D9"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2879D7E2" w14:textId="77777777" w:rsidR="000F065A" w:rsidRPr="00942C0C" w:rsidRDefault="000F065A" w:rsidP="000F065A">
            <w:pPr>
              <w:spacing w:before="60" w:after="60"/>
              <w:ind w:firstLine="0"/>
              <w:rPr>
                <w:sz w:val="24"/>
                <w:szCs w:val="24"/>
              </w:rPr>
            </w:pPr>
            <w:r>
              <w:rPr>
                <w:sz w:val="24"/>
                <w:szCs w:val="24"/>
                <w:lang w:val="en-US"/>
              </w:rPr>
              <w:t>address</w:t>
            </w:r>
          </w:p>
        </w:tc>
        <w:tc>
          <w:tcPr>
            <w:tcW w:w="315" w:type="pct"/>
            <w:gridSpan w:val="3"/>
            <w:shd w:val="clear" w:color="auto" w:fill="auto"/>
          </w:tcPr>
          <w:p w14:paraId="655BC71A" w14:textId="18CDC046" w:rsidR="000F065A" w:rsidRPr="00942C0C" w:rsidRDefault="000F065A" w:rsidP="000F065A">
            <w:pPr>
              <w:spacing w:before="60" w:after="60"/>
              <w:ind w:firstLine="0"/>
              <w:jc w:val="center"/>
              <w:rPr>
                <w:sz w:val="24"/>
                <w:szCs w:val="24"/>
              </w:rPr>
            </w:pPr>
            <w:r w:rsidRPr="00EF01B1">
              <w:rPr>
                <w:sz w:val="24"/>
                <w:szCs w:val="24"/>
              </w:rPr>
              <w:t>H</w:t>
            </w:r>
          </w:p>
        </w:tc>
        <w:tc>
          <w:tcPr>
            <w:tcW w:w="499" w:type="pct"/>
            <w:shd w:val="clear" w:color="auto" w:fill="auto"/>
          </w:tcPr>
          <w:p w14:paraId="0CF20DA9" w14:textId="5C491AD1" w:rsidR="000F065A" w:rsidRPr="00942C0C" w:rsidRDefault="000F065A" w:rsidP="000F065A">
            <w:pPr>
              <w:spacing w:before="60" w:after="60"/>
              <w:ind w:firstLine="0"/>
              <w:jc w:val="center"/>
              <w:rPr>
                <w:sz w:val="24"/>
                <w:szCs w:val="24"/>
              </w:rPr>
            </w:pPr>
            <w:r>
              <w:rPr>
                <w:sz w:val="24"/>
                <w:szCs w:val="24"/>
                <w:lang w:val="en-US"/>
              </w:rPr>
              <w:t>T(1-</w:t>
            </w:r>
            <w:r>
              <w:rPr>
                <w:sz w:val="24"/>
                <w:szCs w:val="24"/>
              </w:rPr>
              <w:t>1024</w:t>
            </w:r>
            <w:r>
              <w:rPr>
                <w:sz w:val="24"/>
                <w:szCs w:val="24"/>
                <w:lang w:val="en-US"/>
              </w:rPr>
              <w:t>)</w:t>
            </w:r>
          </w:p>
        </w:tc>
        <w:tc>
          <w:tcPr>
            <w:tcW w:w="1284" w:type="pct"/>
            <w:shd w:val="clear" w:color="auto" w:fill="auto"/>
          </w:tcPr>
          <w:p w14:paraId="3D02BE5F" w14:textId="77777777" w:rsidR="000F065A" w:rsidRPr="00942C0C" w:rsidRDefault="000F065A" w:rsidP="000F065A">
            <w:pPr>
              <w:spacing w:before="60" w:after="60"/>
              <w:ind w:firstLine="0"/>
              <w:rPr>
                <w:sz w:val="24"/>
                <w:szCs w:val="24"/>
              </w:rPr>
            </w:pPr>
            <w:r>
              <w:rPr>
                <w:sz w:val="24"/>
                <w:szCs w:val="24"/>
              </w:rPr>
              <w:t>Адрес места нахождения</w:t>
            </w:r>
          </w:p>
        </w:tc>
        <w:tc>
          <w:tcPr>
            <w:tcW w:w="1369" w:type="pct"/>
            <w:gridSpan w:val="3"/>
            <w:shd w:val="clear" w:color="auto" w:fill="auto"/>
          </w:tcPr>
          <w:p w14:paraId="2D4E2246" w14:textId="77777777" w:rsidR="000F065A" w:rsidRPr="00942C0C" w:rsidRDefault="000F065A" w:rsidP="000F065A">
            <w:pPr>
              <w:spacing w:before="60" w:after="60"/>
              <w:ind w:firstLine="0"/>
              <w:rPr>
                <w:sz w:val="24"/>
                <w:szCs w:val="24"/>
              </w:rPr>
            </w:pPr>
          </w:p>
        </w:tc>
      </w:tr>
      <w:tr w:rsidR="000F065A" w:rsidRPr="00942C0C" w14:paraId="16B7E045" w14:textId="77777777" w:rsidTr="00367C1D">
        <w:tc>
          <w:tcPr>
            <w:tcW w:w="684" w:type="pct"/>
            <w:shd w:val="clear" w:color="auto" w:fill="auto"/>
          </w:tcPr>
          <w:p w14:paraId="43D91465"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79F03ECE" w14:textId="77777777" w:rsidR="000F065A" w:rsidRPr="00580F73" w:rsidRDefault="000F065A" w:rsidP="000F065A">
            <w:pPr>
              <w:spacing w:before="60" w:after="60"/>
              <w:ind w:firstLine="0"/>
              <w:rPr>
                <w:sz w:val="24"/>
                <w:szCs w:val="24"/>
                <w:lang w:val="en-US"/>
              </w:rPr>
            </w:pPr>
            <w:r w:rsidRPr="000279B3">
              <w:rPr>
                <w:sz w:val="24"/>
                <w:szCs w:val="24"/>
                <w:lang w:val="en-US"/>
              </w:rPr>
              <w:t>postAddress</w:t>
            </w:r>
            <w:r>
              <w:rPr>
                <w:sz w:val="24"/>
                <w:szCs w:val="24"/>
                <w:lang w:val="en-US"/>
              </w:rPr>
              <w:t>Info</w:t>
            </w:r>
          </w:p>
        </w:tc>
        <w:tc>
          <w:tcPr>
            <w:tcW w:w="315" w:type="pct"/>
            <w:gridSpan w:val="3"/>
            <w:shd w:val="clear" w:color="auto" w:fill="auto"/>
          </w:tcPr>
          <w:p w14:paraId="10A6560E" w14:textId="77777777" w:rsidR="000F065A" w:rsidRPr="00903A68"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58401C3E" w14:textId="77777777" w:rsidR="000F065A" w:rsidRPr="00580F73" w:rsidRDefault="000F065A" w:rsidP="000F065A">
            <w:pPr>
              <w:spacing w:before="60" w:after="60"/>
              <w:ind w:firstLine="0"/>
              <w:jc w:val="center"/>
              <w:rPr>
                <w:sz w:val="24"/>
                <w:szCs w:val="24"/>
                <w:lang w:val="en-US"/>
              </w:rPr>
            </w:pPr>
            <w:r>
              <w:rPr>
                <w:sz w:val="24"/>
                <w:szCs w:val="24"/>
                <w:lang w:val="en-US"/>
              </w:rPr>
              <w:t>S</w:t>
            </w:r>
          </w:p>
        </w:tc>
        <w:tc>
          <w:tcPr>
            <w:tcW w:w="1284" w:type="pct"/>
            <w:shd w:val="clear" w:color="auto" w:fill="auto"/>
          </w:tcPr>
          <w:p w14:paraId="2E886977" w14:textId="77777777" w:rsidR="000F065A" w:rsidRPr="00117E6C" w:rsidRDefault="000F065A" w:rsidP="000F065A">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4242C622" w14:textId="77777777" w:rsidR="000F065A" w:rsidRPr="00580F73" w:rsidRDefault="000F065A" w:rsidP="000F065A">
            <w:pPr>
              <w:spacing w:before="60" w:after="60"/>
              <w:ind w:firstLine="0"/>
              <w:rPr>
                <w:sz w:val="24"/>
                <w:szCs w:val="24"/>
              </w:rPr>
            </w:pPr>
            <w:r>
              <w:rPr>
                <w:sz w:val="24"/>
                <w:szCs w:val="24"/>
              </w:rPr>
              <w:t>Состав блока см. выше</w:t>
            </w:r>
          </w:p>
        </w:tc>
      </w:tr>
      <w:tr w:rsidR="000F065A" w:rsidRPr="00942C0C" w14:paraId="3E90016D" w14:textId="77777777" w:rsidTr="00367C1D">
        <w:tc>
          <w:tcPr>
            <w:tcW w:w="684" w:type="pct"/>
            <w:shd w:val="clear" w:color="auto" w:fill="auto"/>
          </w:tcPr>
          <w:p w14:paraId="6ED51324"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7F4C4469" w14:textId="77777777" w:rsidR="000F065A" w:rsidRPr="00117E6C" w:rsidRDefault="000F065A" w:rsidP="000F065A">
            <w:pPr>
              <w:spacing w:before="60" w:after="60"/>
              <w:ind w:firstLine="0"/>
              <w:rPr>
                <w:sz w:val="24"/>
                <w:szCs w:val="24"/>
                <w:lang w:val="en-US"/>
              </w:rPr>
            </w:pPr>
            <w:r w:rsidRPr="000279B3">
              <w:rPr>
                <w:sz w:val="24"/>
                <w:szCs w:val="24"/>
                <w:lang w:val="en-US"/>
              </w:rPr>
              <w:t>postAddress</w:t>
            </w:r>
          </w:p>
        </w:tc>
        <w:tc>
          <w:tcPr>
            <w:tcW w:w="315" w:type="pct"/>
            <w:gridSpan w:val="3"/>
            <w:shd w:val="clear" w:color="auto" w:fill="auto"/>
          </w:tcPr>
          <w:p w14:paraId="2BE9658F" w14:textId="7B96B12B" w:rsidR="000F065A" w:rsidRPr="00903A68"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33E9EAB4" w14:textId="77777777" w:rsidR="000F065A" w:rsidRPr="00262B09" w:rsidRDefault="000F065A" w:rsidP="000F065A">
            <w:pPr>
              <w:spacing w:before="60" w:after="60"/>
              <w:ind w:firstLine="0"/>
              <w:jc w:val="center"/>
              <w:rPr>
                <w:sz w:val="24"/>
                <w:szCs w:val="24"/>
                <w:lang w:val="en-US"/>
              </w:rPr>
            </w:pPr>
            <w:r>
              <w:rPr>
                <w:sz w:val="24"/>
                <w:szCs w:val="24"/>
                <w:lang w:val="en-US"/>
              </w:rPr>
              <w:t>T(1-</w:t>
            </w:r>
            <w:r>
              <w:rPr>
                <w:sz w:val="24"/>
                <w:szCs w:val="24"/>
              </w:rPr>
              <w:t>1024</w:t>
            </w:r>
            <w:r>
              <w:rPr>
                <w:sz w:val="24"/>
                <w:szCs w:val="24"/>
                <w:lang w:val="en-US"/>
              </w:rPr>
              <w:t>)</w:t>
            </w:r>
          </w:p>
        </w:tc>
        <w:tc>
          <w:tcPr>
            <w:tcW w:w="1284" w:type="pct"/>
            <w:shd w:val="clear" w:color="auto" w:fill="auto"/>
          </w:tcPr>
          <w:p w14:paraId="2FDDC75F" w14:textId="77777777" w:rsidR="000F065A" w:rsidRPr="00117E6C" w:rsidRDefault="000F065A" w:rsidP="000F065A">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6A364207" w14:textId="314913E8" w:rsidR="000F065A" w:rsidRPr="00942C0C" w:rsidRDefault="000F065A" w:rsidP="000F065A">
            <w:pPr>
              <w:spacing w:before="60" w:after="60"/>
              <w:ind w:firstLine="0"/>
              <w:rPr>
                <w:sz w:val="24"/>
                <w:szCs w:val="24"/>
              </w:rPr>
            </w:pPr>
            <w:r w:rsidRPr="00580F73">
              <w:rPr>
                <w:sz w:val="24"/>
                <w:szCs w:val="24"/>
              </w:rPr>
              <w:t>Устарело. Используется для приема данных о контрактах, первая версия сведений о которых сформирована до выхода версии ЕИС 9.1</w:t>
            </w:r>
          </w:p>
        </w:tc>
      </w:tr>
      <w:tr w:rsidR="000F065A" w:rsidRPr="00942C0C" w14:paraId="1A0B7322" w14:textId="77777777" w:rsidTr="00367C1D">
        <w:tc>
          <w:tcPr>
            <w:tcW w:w="684" w:type="pct"/>
            <w:shd w:val="clear" w:color="auto" w:fill="auto"/>
          </w:tcPr>
          <w:p w14:paraId="03F7EEE7"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5994D960" w14:textId="77777777" w:rsidR="000F065A" w:rsidRPr="00803246" w:rsidRDefault="000F065A" w:rsidP="000F065A">
            <w:pPr>
              <w:spacing w:before="60" w:after="60"/>
              <w:ind w:firstLine="0"/>
              <w:rPr>
                <w:sz w:val="24"/>
                <w:szCs w:val="24"/>
                <w:lang w:val="en-US"/>
              </w:rPr>
            </w:pPr>
            <w:r>
              <w:rPr>
                <w:sz w:val="24"/>
                <w:szCs w:val="24"/>
              </w:rPr>
              <w:t>с</w:t>
            </w:r>
            <w:r>
              <w:rPr>
                <w:sz w:val="24"/>
                <w:szCs w:val="24"/>
                <w:lang w:val="en-US"/>
              </w:rPr>
              <w:t>ontactEMail</w:t>
            </w:r>
          </w:p>
        </w:tc>
        <w:tc>
          <w:tcPr>
            <w:tcW w:w="315" w:type="pct"/>
            <w:gridSpan w:val="3"/>
            <w:shd w:val="clear" w:color="auto" w:fill="auto"/>
          </w:tcPr>
          <w:p w14:paraId="3E642053" w14:textId="05B41E30" w:rsidR="000F065A" w:rsidRPr="00942C0C" w:rsidRDefault="000F065A" w:rsidP="000F065A">
            <w:pPr>
              <w:spacing w:before="60" w:after="60"/>
              <w:ind w:firstLine="0"/>
              <w:jc w:val="center"/>
              <w:rPr>
                <w:sz w:val="24"/>
                <w:szCs w:val="24"/>
              </w:rPr>
            </w:pPr>
            <w:r w:rsidRPr="00EF01B1">
              <w:rPr>
                <w:sz w:val="24"/>
                <w:szCs w:val="24"/>
              </w:rPr>
              <w:t>H</w:t>
            </w:r>
          </w:p>
        </w:tc>
        <w:tc>
          <w:tcPr>
            <w:tcW w:w="499" w:type="pct"/>
            <w:shd w:val="clear" w:color="auto" w:fill="auto"/>
          </w:tcPr>
          <w:p w14:paraId="2238F1F0" w14:textId="77777777" w:rsidR="000F065A" w:rsidRPr="00942C0C" w:rsidRDefault="000F065A" w:rsidP="000F065A">
            <w:pPr>
              <w:spacing w:before="60" w:after="60"/>
              <w:ind w:firstLine="0"/>
              <w:jc w:val="center"/>
              <w:rPr>
                <w:sz w:val="24"/>
                <w:szCs w:val="24"/>
              </w:rPr>
            </w:pPr>
            <w:r>
              <w:rPr>
                <w:sz w:val="24"/>
                <w:szCs w:val="24"/>
                <w:lang w:val="en-US"/>
              </w:rPr>
              <w:t>T(1-256)</w:t>
            </w:r>
          </w:p>
        </w:tc>
        <w:tc>
          <w:tcPr>
            <w:tcW w:w="1284" w:type="pct"/>
            <w:shd w:val="clear" w:color="auto" w:fill="auto"/>
          </w:tcPr>
          <w:p w14:paraId="7DA6393C" w14:textId="77777777" w:rsidR="000F065A" w:rsidRPr="00942C0C" w:rsidRDefault="000F065A" w:rsidP="000F065A">
            <w:pPr>
              <w:spacing w:before="60" w:after="60"/>
              <w:ind w:firstLine="0"/>
              <w:rPr>
                <w:sz w:val="24"/>
                <w:szCs w:val="24"/>
              </w:rPr>
            </w:pPr>
            <w:r w:rsidRPr="00803246">
              <w:rPr>
                <w:sz w:val="24"/>
                <w:szCs w:val="24"/>
              </w:rPr>
              <w:t>E-mail адрес контактного лица</w:t>
            </w:r>
          </w:p>
        </w:tc>
        <w:tc>
          <w:tcPr>
            <w:tcW w:w="1369" w:type="pct"/>
            <w:gridSpan w:val="3"/>
            <w:shd w:val="clear" w:color="auto" w:fill="auto"/>
          </w:tcPr>
          <w:p w14:paraId="6CEEA3B6" w14:textId="77777777" w:rsidR="000F065A" w:rsidRPr="00942C0C" w:rsidRDefault="000F065A" w:rsidP="000F065A">
            <w:pPr>
              <w:spacing w:before="60" w:after="60"/>
              <w:ind w:firstLine="0"/>
              <w:rPr>
                <w:sz w:val="24"/>
                <w:szCs w:val="24"/>
              </w:rPr>
            </w:pPr>
          </w:p>
        </w:tc>
      </w:tr>
      <w:tr w:rsidR="000F065A" w:rsidRPr="00942C0C" w14:paraId="6E4EA5E4" w14:textId="77777777" w:rsidTr="00367C1D">
        <w:tc>
          <w:tcPr>
            <w:tcW w:w="684" w:type="pct"/>
            <w:shd w:val="clear" w:color="auto" w:fill="auto"/>
          </w:tcPr>
          <w:p w14:paraId="444C9620"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49281AFF" w14:textId="77777777" w:rsidR="000F065A" w:rsidRPr="00942C0C" w:rsidRDefault="000F065A" w:rsidP="000F065A">
            <w:pPr>
              <w:spacing w:before="60" w:after="60"/>
              <w:ind w:firstLine="0"/>
              <w:rPr>
                <w:sz w:val="24"/>
                <w:szCs w:val="24"/>
              </w:rPr>
            </w:pPr>
            <w:r>
              <w:rPr>
                <w:sz w:val="24"/>
                <w:szCs w:val="24"/>
                <w:lang w:val="en-US"/>
              </w:rPr>
              <w:t>contactPhone</w:t>
            </w:r>
          </w:p>
        </w:tc>
        <w:tc>
          <w:tcPr>
            <w:tcW w:w="315" w:type="pct"/>
            <w:gridSpan w:val="3"/>
            <w:shd w:val="clear" w:color="auto" w:fill="auto"/>
          </w:tcPr>
          <w:p w14:paraId="22A08C85" w14:textId="3DEB5C90" w:rsidR="000F065A" w:rsidRPr="00942C0C" w:rsidRDefault="000F065A" w:rsidP="000F065A">
            <w:pPr>
              <w:spacing w:before="60" w:after="60"/>
              <w:ind w:firstLine="0"/>
              <w:jc w:val="center"/>
              <w:rPr>
                <w:sz w:val="24"/>
                <w:szCs w:val="24"/>
              </w:rPr>
            </w:pPr>
            <w:r w:rsidRPr="00EF01B1">
              <w:rPr>
                <w:sz w:val="24"/>
                <w:szCs w:val="24"/>
              </w:rPr>
              <w:t>H</w:t>
            </w:r>
          </w:p>
        </w:tc>
        <w:tc>
          <w:tcPr>
            <w:tcW w:w="499" w:type="pct"/>
            <w:shd w:val="clear" w:color="auto" w:fill="auto"/>
          </w:tcPr>
          <w:p w14:paraId="043B82AB" w14:textId="77777777" w:rsidR="000F065A" w:rsidRPr="00942C0C" w:rsidRDefault="000F065A" w:rsidP="000F065A">
            <w:pPr>
              <w:spacing w:before="60" w:after="60"/>
              <w:ind w:firstLine="0"/>
              <w:jc w:val="center"/>
              <w:rPr>
                <w:sz w:val="24"/>
                <w:szCs w:val="24"/>
              </w:rPr>
            </w:pPr>
            <w:r>
              <w:rPr>
                <w:sz w:val="24"/>
                <w:szCs w:val="24"/>
                <w:lang w:val="en-US"/>
              </w:rPr>
              <w:t>T(1-30)</w:t>
            </w:r>
          </w:p>
        </w:tc>
        <w:tc>
          <w:tcPr>
            <w:tcW w:w="1284" w:type="pct"/>
            <w:shd w:val="clear" w:color="auto" w:fill="auto"/>
          </w:tcPr>
          <w:p w14:paraId="7A107E02" w14:textId="77777777" w:rsidR="000F065A" w:rsidRPr="00942C0C" w:rsidRDefault="000F065A" w:rsidP="000F065A">
            <w:pPr>
              <w:spacing w:before="60" w:after="60"/>
              <w:ind w:firstLine="0"/>
              <w:rPr>
                <w:sz w:val="24"/>
                <w:szCs w:val="24"/>
              </w:rPr>
            </w:pPr>
            <w:r w:rsidRPr="00803246">
              <w:rPr>
                <w:sz w:val="24"/>
                <w:szCs w:val="24"/>
              </w:rPr>
              <w:t>Телефон контактного лица</w:t>
            </w:r>
          </w:p>
        </w:tc>
        <w:tc>
          <w:tcPr>
            <w:tcW w:w="1369" w:type="pct"/>
            <w:gridSpan w:val="3"/>
            <w:shd w:val="clear" w:color="auto" w:fill="auto"/>
          </w:tcPr>
          <w:p w14:paraId="65BF1327" w14:textId="77777777" w:rsidR="000F065A" w:rsidRPr="00942C0C" w:rsidRDefault="000F065A" w:rsidP="000F065A">
            <w:pPr>
              <w:spacing w:before="60" w:after="60"/>
              <w:ind w:firstLine="0"/>
              <w:rPr>
                <w:sz w:val="24"/>
                <w:szCs w:val="24"/>
              </w:rPr>
            </w:pPr>
          </w:p>
        </w:tc>
      </w:tr>
      <w:tr w:rsidR="000F065A" w:rsidRPr="00965E2B" w14:paraId="29BAF659" w14:textId="77777777" w:rsidTr="007563F0">
        <w:tc>
          <w:tcPr>
            <w:tcW w:w="5000" w:type="pct"/>
            <w:gridSpan w:val="12"/>
            <w:shd w:val="clear" w:color="auto" w:fill="auto"/>
            <w:hideMark/>
          </w:tcPr>
          <w:p w14:paraId="62D89437" w14:textId="496CBC3D" w:rsidR="000F065A" w:rsidRPr="00965E2B" w:rsidRDefault="000F065A" w:rsidP="000F065A">
            <w:pPr>
              <w:spacing w:before="60" w:after="60"/>
              <w:ind w:firstLine="0"/>
              <w:jc w:val="center"/>
              <w:rPr>
                <w:b/>
                <w:sz w:val="24"/>
                <w:szCs w:val="24"/>
              </w:rPr>
            </w:pPr>
            <w:r>
              <w:rPr>
                <w:b/>
                <w:sz w:val="24"/>
                <w:szCs w:val="24"/>
              </w:rPr>
              <w:t>Физическое</w:t>
            </w:r>
            <w:r w:rsidRPr="00965E2B">
              <w:rPr>
                <w:b/>
                <w:sz w:val="24"/>
                <w:szCs w:val="24"/>
              </w:rPr>
              <w:t xml:space="preserve"> лицо </w:t>
            </w:r>
            <w:r>
              <w:rPr>
                <w:b/>
                <w:sz w:val="24"/>
                <w:szCs w:val="24"/>
              </w:rPr>
              <w:t>иностранного государства</w:t>
            </w:r>
            <w:r>
              <w:t xml:space="preserve"> </w:t>
            </w:r>
            <w:r w:rsidRPr="007A791B">
              <w:rPr>
                <w:b/>
                <w:sz w:val="24"/>
                <w:szCs w:val="24"/>
              </w:rPr>
              <w:t>. Поставщик культурных ценностей</w:t>
            </w:r>
          </w:p>
        </w:tc>
      </w:tr>
      <w:tr w:rsidR="000F065A" w:rsidRPr="00942C0C" w14:paraId="46C72269" w14:textId="77777777" w:rsidTr="00367C1D">
        <w:tc>
          <w:tcPr>
            <w:tcW w:w="684" w:type="pct"/>
            <w:shd w:val="clear" w:color="auto" w:fill="auto"/>
            <w:hideMark/>
          </w:tcPr>
          <w:p w14:paraId="04896B2F" w14:textId="50EE77FA" w:rsidR="000F065A" w:rsidRPr="00262B09" w:rsidRDefault="000F065A" w:rsidP="000F065A">
            <w:pPr>
              <w:spacing w:before="60" w:after="60"/>
              <w:ind w:firstLine="0"/>
              <w:rPr>
                <w:b/>
                <w:sz w:val="24"/>
                <w:szCs w:val="24"/>
              </w:rPr>
            </w:pPr>
            <w:r w:rsidRPr="007A791B">
              <w:rPr>
                <w:b/>
                <w:sz w:val="24"/>
                <w:szCs w:val="24"/>
              </w:rPr>
              <w:t>individualPersonForeignStateisCulture</w:t>
            </w:r>
          </w:p>
        </w:tc>
        <w:tc>
          <w:tcPr>
            <w:tcW w:w="849" w:type="pct"/>
            <w:gridSpan w:val="3"/>
            <w:shd w:val="clear" w:color="auto" w:fill="auto"/>
            <w:hideMark/>
          </w:tcPr>
          <w:p w14:paraId="26E19C0E" w14:textId="77777777" w:rsidR="000F065A" w:rsidRPr="00942C0C" w:rsidRDefault="000F065A" w:rsidP="000F065A">
            <w:pPr>
              <w:spacing w:before="60" w:after="60"/>
              <w:ind w:firstLine="0"/>
              <w:rPr>
                <w:sz w:val="24"/>
                <w:szCs w:val="24"/>
              </w:rPr>
            </w:pPr>
            <w:r w:rsidRPr="00942C0C">
              <w:rPr>
                <w:sz w:val="24"/>
                <w:szCs w:val="24"/>
              </w:rPr>
              <w:t> </w:t>
            </w:r>
          </w:p>
        </w:tc>
        <w:tc>
          <w:tcPr>
            <w:tcW w:w="315" w:type="pct"/>
            <w:gridSpan w:val="3"/>
            <w:shd w:val="clear" w:color="auto" w:fill="auto"/>
            <w:hideMark/>
          </w:tcPr>
          <w:p w14:paraId="382C7E7B" w14:textId="77777777" w:rsidR="000F065A" w:rsidRPr="00942C0C" w:rsidRDefault="000F065A" w:rsidP="000F065A">
            <w:pPr>
              <w:spacing w:before="60" w:after="60"/>
              <w:ind w:firstLine="0"/>
              <w:rPr>
                <w:sz w:val="24"/>
                <w:szCs w:val="24"/>
              </w:rPr>
            </w:pPr>
            <w:r w:rsidRPr="00942C0C">
              <w:rPr>
                <w:sz w:val="24"/>
                <w:szCs w:val="24"/>
              </w:rPr>
              <w:t> </w:t>
            </w:r>
          </w:p>
        </w:tc>
        <w:tc>
          <w:tcPr>
            <w:tcW w:w="499" w:type="pct"/>
            <w:shd w:val="clear" w:color="auto" w:fill="auto"/>
            <w:hideMark/>
          </w:tcPr>
          <w:p w14:paraId="1DFD13C5" w14:textId="77777777" w:rsidR="000F065A" w:rsidRPr="00942C0C" w:rsidRDefault="000F065A" w:rsidP="000F065A">
            <w:pPr>
              <w:spacing w:before="60" w:after="60"/>
              <w:ind w:firstLine="0"/>
              <w:rPr>
                <w:sz w:val="24"/>
                <w:szCs w:val="24"/>
              </w:rPr>
            </w:pPr>
            <w:r w:rsidRPr="00942C0C">
              <w:rPr>
                <w:sz w:val="24"/>
                <w:szCs w:val="24"/>
              </w:rPr>
              <w:t> </w:t>
            </w:r>
          </w:p>
        </w:tc>
        <w:tc>
          <w:tcPr>
            <w:tcW w:w="1284" w:type="pct"/>
            <w:shd w:val="clear" w:color="auto" w:fill="auto"/>
            <w:hideMark/>
          </w:tcPr>
          <w:p w14:paraId="10EC334D" w14:textId="77777777" w:rsidR="000F065A" w:rsidRPr="00942C0C" w:rsidRDefault="000F065A" w:rsidP="000F065A">
            <w:pPr>
              <w:spacing w:before="60" w:after="60"/>
              <w:ind w:firstLine="0"/>
              <w:rPr>
                <w:sz w:val="24"/>
                <w:szCs w:val="24"/>
              </w:rPr>
            </w:pPr>
            <w:r w:rsidRPr="00942C0C">
              <w:rPr>
                <w:sz w:val="24"/>
                <w:szCs w:val="24"/>
              </w:rPr>
              <w:t> </w:t>
            </w:r>
          </w:p>
        </w:tc>
        <w:tc>
          <w:tcPr>
            <w:tcW w:w="1369" w:type="pct"/>
            <w:gridSpan w:val="3"/>
            <w:shd w:val="clear" w:color="auto" w:fill="auto"/>
            <w:hideMark/>
          </w:tcPr>
          <w:p w14:paraId="5078D66E" w14:textId="77777777" w:rsidR="000F065A" w:rsidRPr="00942C0C" w:rsidRDefault="000F065A" w:rsidP="000F065A">
            <w:pPr>
              <w:spacing w:before="60" w:after="60"/>
              <w:ind w:firstLine="0"/>
              <w:rPr>
                <w:sz w:val="24"/>
                <w:szCs w:val="24"/>
              </w:rPr>
            </w:pPr>
          </w:p>
        </w:tc>
      </w:tr>
      <w:tr w:rsidR="000F065A" w:rsidRPr="00942C0C" w14:paraId="7FD1C839" w14:textId="77777777" w:rsidTr="00367C1D">
        <w:tc>
          <w:tcPr>
            <w:tcW w:w="684" w:type="pct"/>
            <w:shd w:val="clear" w:color="auto" w:fill="auto"/>
          </w:tcPr>
          <w:p w14:paraId="607FF7ED"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28571A83" w14:textId="77777777" w:rsidR="000F065A" w:rsidRPr="00942C0C" w:rsidRDefault="000F065A" w:rsidP="000F065A">
            <w:pPr>
              <w:spacing w:before="60" w:after="60"/>
              <w:ind w:firstLine="0"/>
              <w:rPr>
                <w:sz w:val="24"/>
                <w:szCs w:val="24"/>
              </w:rPr>
            </w:pPr>
            <w:r w:rsidRPr="002947D3">
              <w:rPr>
                <w:sz w:val="24"/>
                <w:szCs w:val="24"/>
              </w:rPr>
              <w:t xml:space="preserve">lastName </w:t>
            </w:r>
          </w:p>
        </w:tc>
        <w:tc>
          <w:tcPr>
            <w:tcW w:w="315" w:type="pct"/>
            <w:gridSpan w:val="3"/>
            <w:shd w:val="clear" w:color="auto" w:fill="auto"/>
          </w:tcPr>
          <w:p w14:paraId="30A0DE25" w14:textId="398AC291" w:rsidR="000F065A" w:rsidRPr="00942C0C" w:rsidRDefault="000F065A" w:rsidP="000F065A">
            <w:pPr>
              <w:spacing w:before="60" w:after="60"/>
              <w:ind w:firstLine="0"/>
              <w:jc w:val="center"/>
              <w:rPr>
                <w:sz w:val="24"/>
                <w:szCs w:val="24"/>
              </w:rPr>
            </w:pPr>
            <w:r w:rsidRPr="005D72BD">
              <w:rPr>
                <w:sz w:val="24"/>
                <w:szCs w:val="24"/>
              </w:rPr>
              <w:t>H</w:t>
            </w:r>
          </w:p>
        </w:tc>
        <w:tc>
          <w:tcPr>
            <w:tcW w:w="499" w:type="pct"/>
            <w:shd w:val="clear" w:color="auto" w:fill="auto"/>
          </w:tcPr>
          <w:p w14:paraId="26770104" w14:textId="77777777" w:rsidR="000F065A" w:rsidRPr="00942C0C" w:rsidRDefault="000F065A" w:rsidP="000F065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3E6ECC8C" w14:textId="77777777" w:rsidR="000F065A" w:rsidRPr="00942C0C" w:rsidRDefault="000F065A" w:rsidP="000F065A">
            <w:pPr>
              <w:spacing w:before="60" w:after="60"/>
              <w:ind w:firstLine="0"/>
              <w:rPr>
                <w:sz w:val="24"/>
                <w:szCs w:val="24"/>
              </w:rPr>
            </w:pPr>
            <w:r w:rsidRPr="002947D3">
              <w:rPr>
                <w:sz w:val="24"/>
                <w:szCs w:val="24"/>
              </w:rPr>
              <w:t>Фамилия</w:t>
            </w:r>
          </w:p>
        </w:tc>
        <w:tc>
          <w:tcPr>
            <w:tcW w:w="1369" w:type="pct"/>
            <w:gridSpan w:val="3"/>
            <w:shd w:val="clear" w:color="auto" w:fill="auto"/>
          </w:tcPr>
          <w:p w14:paraId="3BA9E563" w14:textId="77777777" w:rsidR="000F065A" w:rsidRPr="00942C0C" w:rsidRDefault="000F065A" w:rsidP="000F065A">
            <w:pPr>
              <w:spacing w:before="60" w:after="60"/>
              <w:ind w:firstLine="0"/>
              <w:rPr>
                <w:sz w:val="24"/>
                <w:szCs w:val="24"/>
              </w:rPr>
            </w:pPr>
          </w:p>
        </w:tc>
      </w:tr>
      <w:tr w:rsidR="000F065A" w:rsidRPr="00942C0C" w14:paraId="643E2756" w14:textId="77777777" w:rsidTr="00367C1D">
        <w:tc>
          <w:tcPr>
            <w:tcW w:w="684" w:type="pct"/>
            <w:shd w:val="clear" w:color="auto" w:fill="auto"/>
          </w:tcPr>
          <w:p w14:paraId="2DFB3AEE"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1A1078A2" w14:textId="77777777" w:rsidR="000F065A" w:rsidRPr="00942C0C" w:rsidRDefault="000F065A" w:rsidP="000F065A">
            <w:pPr>
              <w:spacing w:before="60" w:after="60"/>
              <w:ind w:firstLine="0"/>
              <w:rPr>
                <w:sz w:val="24"/>
                <w:szCs w:val="24"/>
              </w:rPr>
            </w:pPr>
            <w:r w:rsidRPr="002947D3">
              <w:rPr>
                <w:sz w:val="24"/>
                <w:szCs w:val="24"/>
              </w:rPr>
              <w:t xml:space="preserve">firstName </w:t>
            </w:r>
          </w:p>
        </w:tc>
        <w:tc>
          <w:tcPr>
            <w:tcW w:w="315" w:type="pct"/>
            <w:gridSpan w:val="3"/>
            <w:shd w:val="clear" w:color="auto" w:fill="auto"/>
          </w:tcPr>
          <w:p w14:paraId="04F08CDD" w14:textId="749E3D97" w:rsidR="000F065A" w:rsidRPr="00942C0C" w:rsidRDefault="000F065A" w:rsidP="000F065A">
            <w:pPr>
              <w:spacing w:before="60" w:after="60"/>
              <w:ind w:firstLine="0"/>
              <w:jc w:val="center"/>
              <w:rPr>
                <w:sz w:val="24"/>
                <w:szCs w:val="24"/>
              </w:rPr>
            </w:pPr>
            <w:r w:rsidRPr="005D72BD">
              <w:rPr>
                <w:sz w:val="24"/>
                <w:szCs w:val="24"/>
              </w:rPr>
              <w:t>H</w:t>
            </w:r>
          </w:p>
        </w:tc>
        <w:tc>
          <w:tcPr>
            <w:tcW w:w="499" w:type="pct"/>
            <w:shd w:val="clear" w:color="auto" w:fill="auto"/>
          </w:tcPr>
          <w:p w14:paraId="1B589BA1" w14:textId="77777777" w:rsidR="000F065A" w:rsidRPr="00942C0C" w:rsidRDefault="000F065A" w:rsidP="000F065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315742CF" w14:textId="77777777" w:rsidR="000F065A" w:rsidRPr="00942C0C" w:rsidRDefault="000F065A" w:rsidP="000F065A">
            <w:pPr>
              <w:spacing w:before="60" w:after="60"/>
              <w:ind w:firstLine="0"/>
              <w:rPr>
                <w:sz w:val="24"/>
                <w:szCs w:val="24"/>
              </w:rPr>
            </w:pPr>
            <w:r w:rsidRPr="002947D3">
              <w:rPr>
                <w:sz w:val="24"/>
                <w:szCs w:val="24"/>
              </w:rPr>
              <w:t>Имя</w:t>
            </w:r>
          </w:p>
        </w:tc>
        <w:tc>
          <w:tcPr>
            <w:tcW w:w="1369" w:type="pct"/>
            <w:gridSpan w:val="3"/>
            <w:shd w:val="clear" w:color="auto" w:fill="auto"/>
          </w:tcPr>
          <w:p w14:paraId="7BAAD86F" w14:textId="77777777" w:rsidR="000F065A" w:rsidRPr="00942C0C" w:rsidRDefault="000F065A" w:rsidP="000F065A">
            <w:pPr>
              <w:spacing w:before="60" w:after="60"/>
              <w:ind w:firstLine="0"/>
              <w:rPr>
                <w:sz w:val="24"/>
                <w:szCs w:val="24"/>
              </w:rPr>
            </w:pPr>
          </w:p>
        </w:tc>
      </w:tr>
      <w:tr w:rsidR="000F065A" w:rsidRPr="00942C0C" w14:paraId="3CA655EB" w14:textId="77777777" w:rsidTr="00367C1D">
        <w:tc>
          <w:tcPr>
            <w:tcW w:w="684" w:type="pct"/>
            <w:shd w:val="clear" w:color="auto" w:fill="auto"/>
          </w:tcPr>
          <w:p w14:paraId="3F7808C0"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7AF486E9" w14:textId="77777777" w:rsidR="000F065A" w:rsidRPr="00942C0C" w:rsidRDefault="000F065A" w:rsidP="000F065A">
            <w:pPr>
              <w:spacing w:before="60" w:after="60"/>
              <w:ind w:firstLine="0"/>
              <w:rPr>
                <w:sz w:val="24"/>
                <w:szCs w:val="24"/>
              </w:rPr>
            </w:pPr>
            <w:r w:rsidRPr="002947D3">
              <w:rPr>
                <w:sz w:val="24"/>
                <w:szCs w:val="24"/>
              </w:rPr>
              <w:t xml:space="preserve">middleName </w:t>
            </w:r>
          </w:p>
        </w:tc>
        <w:tc>
          <w:tcPr>
            <w:tcW w:w="315" w:type="pct"/>
            <w:gridSpan w:val="3"/>
            <w:shd w:val="clear" w:color="auto" w:fill="auto"/>
          </w:tcPr>
          <w:p w14:paraId="11E89EB2" w14:textId="24D1CE5B" w:rsidR="000F065A" w:rsidRPr="00942C0C" w:rsidRDefault="000F065A" w:rsidP="000F065A">
            <w:pPr>
              <w:spacing w:before="60" w:after="60"/>
              <w:ind w:firstLine="0"/>
              <w:jc w:val="center"/>
              <w:rPr>
                <w:sz w:val="24"/>
                <w:szCs w:val="24"/>
              </w:rPr>
            </w:pPr>
            <w:r w:rsidRPr="005D72BD">
              <w:rPr>
                <w:sz w:val="24"/>
                <w:szCs w:val="24"/>
              </w:rPr>
              <w:t>H</w:t>
            </w:r>
          </w:p>
        </w:tc>
        <w:tc>
          <w:tcPr>
            <w:tcW w:w="499" w:type="pct"/>
            <w:shd w:val="clear" w:color="auto" w:fill="auto"/>
          </w:tcPr>
          <w:p w14:paraId="241CC47E" w14:textId="77777777" w:rsidR="000F065A" w:rsidRPr="00942C0C" w:rsidRDefault="000F065A" w:rsidP="000F065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7EAAE797" w14:textId="77777777" w:rsidR="000F065A" w:rsidRPr="00942C0C" w:rsidRDefault="000F065A" w:rsidP="000F065A">
            <w:pPr>
              <w:spacing w:before="60" w:after="60"/>
              <w:ind w:firstLine="0"/>
              <w:rPr>
                <w:sz w:val="24"/>
                <w:szCs w:val="24"/>
              </w:rPr>
            </w:pPr>
            <w:r w:rsidRPr="002947D3">
              <w:rPr>
                <w:sz w:val="24"/>
                <w:szCs w:val="24"/>
              </w:rPr>
              <w:t>Отчество</w:t>
            </w:r>
          </w:p>
        </w:tc>
        <w:tc>
          <w:tcPr>
            <w:tcW w:w="1369" w:type="pct"/>
            <w:gridSpan w:val="3"/>
            <w:shd w:val="clear" w:color="auto" w:fill="auto"/>
          </w:tcPr>
          <w:p w14:paraId="7D83998B" w14:textId="77777777" w:rsidR="000F065A" w:rsidRPr="00942C0C" w:rsidRDefault="000F065A" w:rsidP="000F065A">
            <w:pPr>
              <w:spacing w:before="60" w:after="60"/>
              <w:ind w:firstLine="0"/>
              <w:rPr>
                <w:sz w:val="24"/>
                <w:szCs w:val="24"/>
              </w:rPr>
            </w:pPr>
          </w:p>
        </w:tc>
      </w:tr>
      <w:tr w:rsidR="000F065A" w:rsidRPr="00942C0C" w14:paraId="48EBD2BF" w14:textId="77777777" w:rsidTr="00367C1D">
        <w:tc>
          <w:tcPr>
            <w:tcW w:w="684" w:type="pct"/>
            <w:shd w:val="clear" w:color="auto" w:fill="auto"/>
          </w:tcPr>
          <w:p w14:paraId="543AEBEA"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73795E26" w14:textId="77777777" w:rsidR="000F065A" w:rsidRPr="00942C0C" w:rsidRDefault="000F065A" w:rsidP="000F065A">
            <w:pPr>
              <w:spacing w:before="60" w:after="60"/>
              <w:ind w:firstLine="0"/>
              <w:rPr>
                <w:sz w:val="24"/>
                <w:szCs w:val="24"/>
              </w:rPr>
            </w:pPr>
            <w:r w:rsidRPr="002947D3">
              <w:rPr>
                <w:sz w:val="24"/>
                <w:szCs w:val="24"/>
              </w:rPr>
              <w:t>lastName</w:t>
            </w:r>
            <w:r>
              <w:rPr>
                <w:sz w:val="24"/>
                <w:szCs w:val="24"/>
                <w:lang w:val="en-US"/>
              </w:rPr>
              <w:t>Lat</w:t>
            </w:r>
            <w:r w:rsidRPr="002947D3">
              <w:rPr>
                <w:sz w:val="24"/>
                <w:szCs w:val="24"/>
              </w:rPr>
              <w:t xml:space="preserve"> </w:t>
            </w:r>
          </w:p>
        </w:tc>
        <w:tc>
          <w:tcPr>
            <w:tcW w:w="315" w:type="pct"/>
            <w:gridSpan w:val="3"/>
            <w:shd w:val="clear" w:color="auto" w:fill="auto"/>
          </w:tcPr>
          <w:p w14:paraId="121DD876" w14:textId="607A6512" w:rsidR="000F065A" w:rsidRPr="00C957D1" w:rsidRDefault="000F065A" w:rsidP="000F065A">
            <w:pPr>
              <w:spacing w:before="60" w:after="60"/>
              <w:ind w:firstLine="0"/>
              <w:jc w:val="center"/>
              <w:rPr>
                <w:sz w:val="24"/>
                <w:szCs w:val="24"/>
              </w:rPr>
            </w:pPr>
            <w:r w:rsidRPr="005D72BD">
              <w:rPr>
                <w:sz w:val="24"/>
                <w:szCs w:val="24"/>
              </w:rPr>
              <w:t>H</w:t>
            </w:r>
          </w:p>
        </w:tc>
        <w:tc>
          <w:tcPr>
            <w:tcW w:w="499" w:type="pct"/>
            <w:shd w:val="clear" w:color="auto" w:fill="auto"/>
          </w:tcPr>
          <w:p w14:paraId="1E05D5B3" w14:textId="77777777" w:rsidR="000F065A" w:rsidRPr="00942C0C" w:rsidRDefault="000F065A" w:rsidP="000F065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60E3FBA8" w14:textId="77777777" w:rsidR="000F065A" w:rsidRPr="00C169C1" w:rsidRDefault="000F065A" w:rsidP="000F065A">
            <w:pPr>
              <w:spacing w:before="60" w:after="60"/>
              <w:ind w:firstLine="0"/>
              <w:rPr>
                <w:sz w:val="24"/>
                <w:szCs w:val="24"/>
                <w:lang w:val="en-US"/>
              </w:rPr>
            </w:pPr>
            <w:r w:rsidRPr="002947D3">
              <w:rPr>
                <w:sz w:val="24"/>
                <w:szCs w:val="24"/>
              </w:rPr>
              <w:t>Фамилия</w:t>
            </w:r>
            <w:r>
              <w:rPr>
                <w:sz w:val="24"/>
                <w:szCs w:val="24"/>
                <w:lang w:val="en-US"/>
              </w:rPr>
              <w:t xml:space="preserve"> (</w:t>
            </w:r>
            <w:r>
              <w:rPr>
                <w:sz w:val="24"/>
                <w:szCs w:val="24"/>
              </w:rPr>
              <w:t>латинскими буквами</w:t>
            </w:r>
            <w:r>
              <w:rPr>
                <w:sz w:val="24"/>
                <w:szCs w:val="24"/>
                <w:lang w:val="en-US"/>
              </w:rPr>
              <w:t>)</w:t>
            </w:r>
          </w:p>
        </w:tc>
        <w:tc>
          <w:tcPr>
            <w:tcW w:w="1369" w:type="pct"/>
            <w:gridSpan w:val="3"/>
            <w:shd w:val="clear" w:color="auto" w:fill="auto"/>
          </w:tcPr>
          <w:p w14:paraId="253A4EC0" w14:textId="77777777" w:rsidR="000F065A" w:rsidRPr="00942C0C" w:rsidRDefault="000F065A" w:rsidP="000F065A">
            <w:pPr>
              <w:spacing w:before="60" w:after="60"/>
              <w:ind w:firstLine="0"/>
              <w:rPr>
                <w:sz w:val="24"/>
                <w:szCs w:val="24"/>
              </w:rPr>
            </w:pPr>
          </w:p>
        </w:tc>
      </w:tr>
      <w:tr w:rsidR="000F065A" w:rsidRPr="00942C0C" w14:paraId="491BD28D" w14:textId="77777777" w:rsidTr="00367C1D">
        <w:tc>
          <w:tcPr>
            <w:tcW w:w="684" w:type="pct"/>
            <w:shd w:val="clear" w:color="auto" w:fill="auto"/>
          </w:tcPr>
          <w:p w14:paraId="1A00CFAB"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2C2B8447" w14:textId="77777777" w:rsidR="000F065A" w:rsidRPr="00C169C1" w:rsidRDefault="000F065A" w:rsidP="000F065A">
            <w:pPr>
              <w:spacing w:before="60" w:after="60"/>
              <w:ind w:firstLine="0"/>
              <w:rPr>
                <w:sz w:val="24"/>
                <w:szCs w:val="24"/>
                <w:lang w:val="en-US"/>
              </w:rPr>
            </w:pPr>
            <w:r w:rsidRPr="002947D3">
              <w:rPr>
                <w:sz w:val="24"/>
                <w:szCs w:val="24"/>
              </w:rPr>
              <w:t>firstName</w:t>
            </w:r>
            <w:r>
              <w:rPr>
                <w:sz w:val="24"/>
                <w:szCs w:val="24"/>
                <w:lang w:val="en-US"/>
              </w:rPr>
              <w:t>Lat</w:t>
            </w:r>
          </w:p>
        </w:tc>
        <w:tc>
          <w:tcPr>
            <w:tcW w:w="315" w:type="pct"/>
            <w:gridSpan w:val="3"/>
            <w:shd w:val="clear" w:color="auto" w:fill="auto"/>
          </w:tcPr>
          <w:p w14:paraId="1C7E5144" w14:textId="3ADF4E1C" w:rsidR="000F065A" w:rsidRPr="00C957D1" w:rsidRDefault="000F065A" w:rsidP="000F065A">
            <w:pPr>
              <w:spacing w:before="60" w:after="60"/>
              <w:ind w:firstLine="0"/>
              <w:jc w:val="center"/>
              <w:rPr>
                <w:sz w:val="24"/>
                <w:szCs w:val="24"/>
              </w:rPr>
            </w:pPr>
            <w:r w:rsidRPr="005D72BD">
              <w:rPr>
                <w:sz w:val="24"/>
                <w:szCs w:val="24"/>
              </w:rPr>
              <w:t>H</w:t>
            </w:r>
          </w:p>
        </w:tc>
        <w:tc>
          <w:tcPr>
            <w:tcW w:w="499" w:type="pct"/>
            <w:shd w:val="clear" w:color="auto" w:fill="auto"/>
          </w:tcPr>
          <w:p w14:paraId="35005D65" w14:textId="77777777" w:rsidR="000F065A" w:rsidRPr="00942C0C" w:rsidRDefault="000F065A" w:rsidP="000F065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6A0BAE4D" w14:textId="77777777" w:rsidR="000F065A" w:rsidRPr="00942C0C" w:rsidRDefault="000F065A" w:rsidP="000F065A">
            <w:pPr>
              <w:spacing w:before="60" w:after="60"/>
              <w:ind w:firstLine="0"/>
              <w:rPr>
                <w:sz w:val="24"/>
                <w:szCs w:val="24"/>
              </w:rPr>
            </w:pPr>
            <w:r w:rsidRPr="002947D3">
              <w:rPr>
                <w:sz w:val="24"/>
                <w:szCs w:val="24"/>
              </w:rPr>
              <w:t>Имя</w:t>
            </w:r>
            <w:r>
              <w:rPr>
                <w:sz w:val="24"/>
                <w:szCs w:val="24"/>
              </w:rPr>
              <w:t xml:space="preserve"> </w:t>
            </w:r>
            <w:r>
              <w:rPr>
                <w:sz w:val="24"/>
                <w:szCs w:val="24"/>
                <w:lang w:val="en-US"/>
              </w:rPr>
              <w:t>(</w:t>
            </w:r>
            <w:r>
              <w:rPr>
                <w:sz w:val="24"/>
                <w:szCs w:val="24"/>
              </w:rPr>
              <w:t>латинскими буквами</w:t>
            </w:r>
            <w:r>
              <w:rPr>
                <w:sz w:val="24"/>
                <w:szCs w:val="24"/>
                <w:lang w:val="en-US"/>
              </w:rPr>
              <w:t>)</w:t>
            </w:r>
          </w:p>
        </w:tc>
        <w:tc>
          <w:tcPr>
            <w:tcW w:w="1369" w:type="pct"/>
            <w:gridSpan w:val="3"/>
            <w:shd w:val="clear" w:color="auto" w:fill="auto"/>
          </w:tcPr>
          <w:p w14:paraId="5D2AAC2B" w14:textId="77777777" w:rsidR="000F065A" w:rsidRPr="00942C0C" w:rsidRDefault="000F065A" w:rsidP="000F065A">
            <w:pPr>
              <w:spacing w:before="60" w:after="60"/>
              <w:ind w:firstLine="0"/>
              <w:rPr>
                <w:sz w:val="24"/>
                <w:szCs w:val="24"/>
              </w:rPr>
            </w:pPr>
          </w:p>
        </w:tc>
      </w:tr>
      <w:tr w:rsidR="000F065A" w:rsidRPr="00942C0C" w14:paraId="71D4ECB4" w14:textId="77777777" w:rsidTr="00367C1D">
        <w:tc>
          <w:tcPr>
            <w:tcW w:w="684" w:type="pct"/>
            <w:shd w:val="clear" w:color="auto" w:fill="auto"/>
          </w:tcPr>
          <w:p w14:paraId="4B693866"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1EA57E58" w14:textId="77777777" w:rsidR="000F065A" w:rsidRPr="00C169C1" w:rsidRDefault="000F065A" w:rsidP="000F065A">
            <w:pPr>
              <w:spacing w:before="60" w:after="60"/>
              <w:ind w:firstLine="0"/>
              <w:rPr>
                <w:sz w:val="24"/>
                <w:szCs w:val="24"/>
                <w:lang w:val="en-US"/>
              </w:rPr>
            </w:pPr>
            <w:r w:rsidRPr="002947D3">
              <w:rPr>
                <w:sz w:val="24"/>
                <w:szCs w:val="24"/>
              </w:rPr>
              <w:t>middleName</w:t>
            </w:r>
            <w:r>
              <w:rPr>
                <w:sz w:val="24"/>
                <w:szCs w:val="24"/>
                <w:lang w:val="en-US"/>
              </w:rPr>
              <w:t>Lat</w:t>
            </w:r>
          </w:p>
        </w:tc>
        <w:tc>
          <w:tcPr>
            <w:tcW w:w="315" w:type="pct"/>
            <w:gridSpan w:val="3"/>
            <w:shd w:val="clear" w:color="auto" w:fill="auto"/>
          </w:tcPr>
          <w:p w14:paraId="4DECAEEA" w14:textId="41AB8AD9" w:rsidR="000F065A" w:rsidRPr="00942C0C" w:rsidRDefault="000F065A" w:rsidP="000F065A">
            <w:pPr>
              <w:spacing w:before="60" w:after="60"/>
              <w:ind w:firstLine="0"/>
              <w:jc w:val="center"/>
              <w:rPr>
                <w:sz w:val="24"/>
                <w:szCs w:val="24"/>
              </w:rPr>
            </w:pPr>
            <w:r w:rsidRPr="005D72BD">
              <w:rPr>
                <w:sz w:val="24"/>
                <w:szCs w:val="24"/>
              </w:rPr>
              <w:t>H</w:t>
            </w:r>
          </w:p>
        </w:tc>
        <w:tc>
          <w:tcPr>
            <w:tcW w:w="499" w:type="pct"/>
            <w:shd w:val="clear" w:color="auto" w:fill="auto"/>
          </w:tcPr>
          <w:p w14:paraId="0BFF22A6" w14:textId="77777777" w:rsidR="000F065A" w:rsidRPr="00942C0C" w:rsidRDefault="000F065A" w:rsidP="000F065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55E0F366" w14:textId="77777777" w:rsidR="000F065A" w:rsidRPr="00942C0C" w:rsidRDefault="000F065A" w:rsidP="000F065A">
            <w:pPr>
              <w:spacing w:before="60" w:after="60"/>
              <w:ind w:firstLine="0"/>
              <w:rPr>
                <w:sz w:val="24"/>
                <w:szCs w:val="24"/>
              </w:rPr>
            </w:pPr>
            <w:r w:rsidRPr="002947D3">
              <w:rPr>
                <w:sz w:val="24"/>
                <w:szCs w:val="24"/>
              </w:rPr>
              <w:t>Отчество</w:t>
            </w:r>
            <w:r>
              <w:rPr>
                <w:sz w:val="24"/>
                <w:szCs w:val="24"/>
                <w:lang w:val="en-US"/>
              </w:rPr>
              <w:t>(</w:t>
            </w:r>
            <w:r>
              <w:rPr>
                <w:sz w:val="24"/>
                <w:szCs w:val="24"/>
              </w:rPr>
              <w:t>латинскими буквами</w:t>
            </w:r>
            <w:r>
              <w:rPr>
                <w:sz w:val="24"/>
                <w:szCs w:val="24"/>
                <w:lang w:val="en-US"/>
              </w:rPr>
              <w:t>)</w:t>
            </w:r>
          </w:p>
        </w:tc>
        <w:tc>
          <w:tcPr>
            <w:tcW w:w="1369" w:type="pct"/>
            <w:gridSpan w:val="3"/>
            <w:shd w:val="clear" w:color="auto" w:fill="auto"/>
          </w:tcPr>
          <w:p w14:paraId="31E679A1" w14:textId="77777777" w:rsidR="000F065A" w:rsidRPr="00942C0C" w:rsidRDefault="000F065A" w:rsidP="000F065A">
            <w:pPr>
              <w:spacing w:before="60" w:after="60"/>
              <w:ind w:firstLine="0"/>
              <w:rPr>
                <w:sz w:val="24"/>
                <w:szCs w:val="24"/>
              </w:rPr>
            </w:pPr>
          </w:p>
        </w:tc>
      </w:tr>
      <w:tr w:rsidR="000F065A" w:rsidRPr="00942C0C" w14:paraId="098459E6" w14:textId="77777777" w:rsidTr="00367C1D">
        <w:tc>
          <w:tcPr>
            <w:tcW w:w="684" w:type="pct"/>
            <w:shd w:val="clear" w:color="auto" w:fill="auto"/>
          </w:tcPr>
          <w:p w14:paraId="10899FB8"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0AC0FFBB" w14:textId="77777777" w:rsidR="000F065A" w:rsidRPr="008722F4" w:rsidRDefault="000F065A" w:rsidP="000F065A">
            <w:pPr>
              <w:spacing w:before="60" w:after="60"/>
              <w:ind w:firstLine="0"/>
              <w:rPr>
                <w:sz w:val="24"/>
                <w:szCs w:val="24"/>
                <w:lang w:val="en-US"/>
              </w:rPr>
            </w:pPr>
            <w:r>
              <w:rPr>
                <w:sz w:val="24"/>
                <w:szCs w:val="24"/>
                <w:lang w:val="en-US"/>
              </w:rPr>
              <w:t>taxPayerCode</w:t>
            </w:r>
          </w:p>
        </w:tc>
        <w:tc>
          <w:tcPr>
            <w:tcW w:w="315" w:type="pct"/>
            <w:gridSpan w:val="3"/>
            <w:shd w:val="clear" w:color="auto" w:fill="auto"/>
          </w:tcPr>
          <w:p w14:paraId="291F7104" w14:textId="5DF6BCE2" w:rsidR="000F065A" w:rsidRPr="00942C0C" w:rsidRDefault="000F065A" w:rsidP="000F065A">
            <w:pPr>
              <w:spacing w:before="60" w:after="60"/>
              <w:ind w:firstLine="0"/>
              <w:jc w:val="center"/>
              <w:rPr>
                <w:sz w:val="24"/>
                <w:szCs w:val="24"/>
              </w:rPr>
            </w:pPr>
            <w:r w:rsidRPr="005D72BD">
              <w:rPr>
                <w:sz w:val="24"/>
                <w:szCs w:val="24"/>
              </w:rPr>
              <w:t>H</w:t>
            </w:r>
          </w:p>
        </w:tc>
        <w:tc>
          <w:tcPr>
            <w:tcW w:w="499" w:type="pct"/>
            <w:shd w:val="clear" w:color="auto" w:fill="auto"/>
          </w:tcPr>
          <w:p w14:paraId="363F7641" w14:textId="77777777" w:rsidR="000F065A" w:rsidRPr="00942C0C" w:rsidRDefault="000F065A" w:rsidP="000F065A">
            <w:pPr>
              <w:spacing w:before="60" w:after="60"/>
              <w:ind w:firstLine="0"/>
              <w:jc w:val="center"/>
              <w:rPr>
                <w:sz w:val="24"/>
                <w:szCs w:val="24"/>
              </w:rPr>
            </w:pPr>
            <w:r w:rsidRPr="002947D3">
              <w:rPr>
                <w:sz w:val="24"/>
                <w:szCs w:val="24"/>
              </w:rPr>
              <w:t>T(1-</w:t>
            </w:r>
            <w:r>
              <w:rPr>
                <w:sz w:val="24"/>
                <w:szCs w:val="24"/>
                <w:lang w:val="en-US"/>
              </w:rPr>
              <w:t>100</w:t>
            </w:r>
            <w:r w:rsidRPr="002947D3">
              <w:rPr>
                <w:sz w:val="24"/>
                <w:szCs w:val="24"/>
              </w:rPr>
              <w:t>)</w:t>
            </w:r>
          </w:p>
        </w:tc>
        <w:tc>
          <w:tcPr>
            <w:tcW w:w="1284" w:type="pct"/>
            <w:shd w:val="clear" w:color="auto" w:fill="auto"/>
          </w:tcPr>
          <w:p w14:paraId="3BA86040" w14:textId="77777777" w:rsidR="000F065A" w:rsidRPr="00942C0C" w:rsidRDefault="000F065A" w:rsidP="000F065A">
            <w:pPr>
              <w:spacing w:before="60" w:after="60"/>
              <w:ind w:firstLine="0"/>
              <w:rPr>
                <w:sz w:val="24"/>
                <w:szCs w:val="24"/>
              </w:rPr>
            </w:pPr>
            <w:r w:rsidRPr="008722F4">
              <w:rPr>
                <w:sz w:val="24"/>
                <w:szCs w:val="24"/>
              </w:rPr>
              <w:t>Код налогоплательщика в стране регистрации или его аналог</w:t>
            </w:r>
          </w:p>
        </w:tc>
        <w:tc>
          <w:tcPr>
            <w:tcW w:w="1369" w:type="pct"/>
            <w:gridSpan w:val="3"/>
            <w:shd w:val="clear" w:color="auto" w:fill="auto"/>
          </w:tcPr>
          <w:p w14:paraId="45813969" w14:textId="77777777" w:rsidR="000F065A" w:rsidRPr="00942C0C" w:rsidRDefault="000F065A" w:rsidP="000F065A">
            <w:pPr>
              <w:spacing w:before="60" w:after="60"/>
              <w:ind w:firstLine="0"/>
              <w:rPr>
                <w:sz w:val="24"/>
                <w:szCs w:val="24"/>
              </w:rPr>
            </w:pPr>
          </w:p>
        </w:tc>
      </w:tr>
      <w:tr w:rsidR="000F065A" w:rsidRPr="00942C0C" w14:paraId="0805E22B" w14:textId="77777777" w:rsidTr="00367C1D">
        <w:tc>
          <w:tcPr>
            <w:tcW w:w="684" w:type="pct"/>
            <w:shd w:val="clear" w:color="auto" w:fill="auto"/>
          </w:tcPr>
          <w:p w14:paraId="6BC001E5"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4015ADF2" w14:textId="77777777" w:rsidR="000F065A" w:rsidRDefault="000F065A" w:rsidP="000F065A">
            <w:pPr>
              <w:spacing w:before="60" w:after="60"/>
              <w:ind w:firstLine="0"/>
              <w:rPr>
                <w:sz w:val="24"/>
                <w:szCs w:val="24"/>
                <w:lang w:val="en-US"/>
              </w:rPr>
            </w:pPr>
            <w:r w:rsidRPr="00E35407">
              <w:rPr>
                <w:sz w:val="24"/>
                <w:szCs w:val="24"/>
                <w:lang w:val="en-US"/>
              </w:rPr>
              <w:t>personalAccount</w:t>
            </w:r>
          </w:p>
        </w:tc>
        <w:tc>
          <w:tcPr>
            <w:tcW w:w="315" w:type="pct"/>
            <w:gridSpan w:val="3"/>
            <w:shd w:val="clear" w:color="auto" w:fill="auto"/>
          </w:tcPr>
          <w:p w14:paraId="1ABEEB37" w14:textId="77777777" w:rsidR="000F065A" w:rsidRDefault="000F065A" w:rsidP="000F065A">
            <w:pPr>
              <w:spacing w:before="60" w:after="60"/>
              <w:ind w:firstLine="0"/>
              <w:jc w:val="center"/>
              <w:rPr>
                <w:sz w:val="24"/>
                <w:szCs w:val="24"/>
              </w:rPr>
            </w:pPr>
            <w:r>
              <w:rPr>
                <w:sz w:val="24"/>
                <w:szCs w:val="24"/>
                <w:lang w:val="en-US"/>
              </w:rPr>
              <w:t>O</w:t>
            </w:r>
          </w:p>
        </w:tc>
        <w:tc>
          <w:tcPr>
            <w:tcW w:w="499" w:type="pct"/>
            <w:shd w:val="clear" w:color="auto" w:fill="auto"/>
          </w:tcPr>
          <w:p w14:paraId="29526FB4" w14:textId="511E4247" w:rsidR="000F065A" w:rsidRPr="0016363C" w:rsidRDefault="000F065A" w:rsidP="000F065A">
            <w:pPr>
              <w:spacing w:before="60" w:after="60"/>
              <w:ind w:firstLine="0"/>
              <w:jc w:val="center"/>
              <w:rPr>
                <w:sz w:val="24"/>
                <w:szCs w:val="24"/>
                <w:lang w:val="en-US"/>
              </w:rPr>
            </w:pPr>
            <w:r w:rsidRPr="002947D3">
              <w:rPr>
                <w:sz w:val="24"/>
                <w:szCs w:val="24"/>
              </w:rPr>
              <w:t>T</w:t>
            </w:r>
            <w:r>
              <w:rPr>
                <w:sz w:val="24"/>
                <w:szCs w:val="24"/>
                <w:lang w:val="en-US"/>
              </w:rPr>
              <w:t>(11)</w:t>
            </w:r>
          </w:p>
        </w:tc>
        <w:tc>
          <w:tcPr>
            <w:tcW w:w="1284" w:type="pct"/>
            <w:shd w:val="clear" w:color="auto" w:fill="auto"/>
          </w:tcPr>
          <w:p w14:paraId="5A94143F" w14:textId="77777777" w:rsidR="000F065A" w:rsidRDefault="000F065A" w:rsidP="000F065A">
            <w:pPr>
              <w:spacing w:before="60" w:after="60"/>
              <w:ind w:firstLine="0"/>
              <w:rPr>
                <w:sz w:val="24"/>
                <w:szCs w:val="24"/>
              </w:rPr>
            </w:pPr>
            <w:r>
              <w:rPr>
                <w:sz w:val="24"/>
                <w:szCs w:val="24"/>
              </w:rPr>
              <w:t>Номер лицевого счета</w:t>
            </w:r>
          </w:p>
        </w:tc>
        <w:tc>
          <w:tcPr>
            <w:tcW w:w="1369" w:type="pct"/>
            <w:gridSpan w:val="3"/>
            <w:shd w:val="clear" w:color="auto" w:fill="auto"/>
          </w:tcPr>
          <w:p w14:paraId="1F61DA71" w14:textId="77777777" w:rsidR="000F065A" w:rsidRPr="00942C0C" w:rsidRDefault="000F065A" w:rsidP="000F065A">
            <w:pPr>
              <w:spacing w:before="60" w:after="60"/>
              <w:ind w:firstLine="0"/>
              <w:rPr>
                <w:sz w:val="24"/>
                <w:szCs w:val="24"/>
              </w:rPr>
            </w:pPr>
            <w:r w:rsidRPr="00E35407">
              <w:rPr>
                <w:sz w:val="24"/>
                <w:szCs w:val="24"/>
              </w:rPr>
              <w:t>Обязательность заполнения контролируется бизнес-контролем</w:t>
            </w:r>
          </w:p>
        </w:tc>
      </w:tr>
      <w:tr w:rsidR="000F065A" w:rsidRPr="00942C0C" w14:paraId="281D83C7" w14:textId="77777777" w:rsidTr="00367C1D">
        <w:tc>
          <w:tcPr>
            <w:tcW w:w="684" w:type="pct"/>
            <w:shd w:val="clear" w:color="auto" w:fill="auto"/>
          </w:tcPr>
          <w:p w14:paraId="35797D7C"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10CFC8FA" w14:textId="77777777" w:rsidR="000F065A" w:rsidRPr="00942C0C" w:rsidRDefault="000F065A" w:rsidP="000F065A">
            <w:pPr>
              <w:spacing w:before="60" w:after="60"/>
              <w:ind w:firstLine="0"/>
              <w:rPr>
                <w:sz w:val="24"/>
                <w:szCs w:val="24"/>
              </w:rPr>
            </w:pPr>
            <w:r w:rsidRPr="0005565F">
              <w:rPr>
                <w:sz w:val="24"/>
                <w:szCs w:val="24"/>
              </w:rPr>
              <w:t>registerInRFTaxBodies</w:t>
            </w:r>
          </w:p>
        </w:tc>
        <w:tc>
          <w:tcPr>
            <w:tcW w:w="315" w:type="pct"/>
            <w:gridSpan w:val="3"/>
            <w:shd w:val="clear" w:color="auto" w:fill="auto"/>
          </w:tcPr>
          <w:p w14:paraId="0E5DEAE0" w14:textId="20B8E51E" w:rsidR="000F065A" w:rsidRPr="0005565F" w:rsidRDefault="000F065A" w:rsidP="000F065A">
            <w:pPr>
              <w:spacing w:before="60" w:after="60"/>
              <w:ind w:firstLine="0"/>
              <w:jc w:val="center"/>
              <w:rPr>
                <w:sz w:val="24"/>
                <w:szCs w:val="24"/>
              </w:rPr>
            </w:pPr>
            <w:r w:rsidRPr="005D72BD">
              <w:rPr>
                <w:sz w:val="24"/>
                <w:szCs w:val="24"/>
              </w:rPr>
              <w:t>H</w:t>
            </w:r>
          </w:p>
        </w:tc>
        <w:tc>
          <w:tcPr>
            <w:tcW w:w="499" w:type="pct"/>
            <w:shd w:val="clear" w:color="auto" w:fill="auto"/>
          </w:tcPr>
          <w:p w14:paraId="440854DD" w14:textId="77777777" w:rsidR="000F065A" w:rsidRPr="00942C0C" w:rsidRDefault="000F065A" w:rsidP="000F065A">
            <w:pPr>
              <w:spacing w:before="60" w:after="60"/>
              <w:ind w:firstLine="0"/>
              <w:jc w:val="center"/>
              <w:rPr>
                <w:sz w:val="24"/>
                <w:szCs w:val="24"/>
              </w:rPr>
            </w:pPr>
            <w:r>
              <w:rPr>
                <w:sz w:val="24"/>
                <w:szCs w:val="24"/>
                <w:lang w:val="en-US"/>
              </w:rPr>
              <w:t>S</w:t>
            </w:r>
          </w:p>
        </w:tc>
        <w:tc>
          <w:tcPr>
            <w:tcW w:w="1284" w:type="pct"/>
            <w:shd w:val="clear" w:color="auto" w:fill="auto"/>
          </w:tcPr>
          <w:p w14:paraId="0EAC72B0" w14:textId="77777777" w:rsidR="000F065A" w:rsidRPr="00942C0C" w:rsidRDefault="000F065A" w:rsidP="000F065A">
            <w:pPr>
              <w:spacing w:before="60" w:after="60"/>
              <w:ind w:firstLine="0"/>
              <w:rPr>
                <w:sz w:val="24"/>
                <w:szCs w:val="24"/>
              </w:rPr>
            </w:pPr>
            <w:r w:rsidRPr="0005565F">
              <w:rPr>
                <w:sz w:val="24"/>
                <w:szCs w:val="24"/>
              </w:rPr>
              <w:t>Поставщик состоит на учете в налоговых органах на территории РФ</w:t>
            </w:r>
          </w:p>
        </w:tc>
        <w:tc>
          <w:tcPr>
            <w:tcW w:w="1369" w:type="pct"/>
            <w:gridSpan w:val="3"/>
            <w:shd w:val="clear" w:color="auto" w:fill="auto"/>
          </w:tcPr>
          <w:p w14:paraId="08B87998" w14:textId="45248B35" w:rsidR="000F065A" w:rsidRPr="00942C0C" w:rsidRDefault="000F065A" w:rsidP="000F065A">
            <w:pPr>
              <w:spacing w:before="60" w:after="60"/>
              <w:ind w:firstLine="0"/>
              <w:rPr>
                <w:sz w:val="24"/>
                <w:szCs w:val="24"/>
              </w:rPr>
            </w:pPr>
            <w:r>
              <w:rPr>
                <w:sz w:val="24"/>
                <w:szCs w:val="24"/>
              </w:rPr>
              <w:t>Состав блока см. выше</w:t>
            </w:r>
          </w:p>
        </w:tc>
      </w:tr>
      <w:tr w:rsidR="000F065A" w:rsidRPr="00942C0C" w14:paraId="1781B64B" w14:textId="77777777" w:rsidTr="00367C1D">
        <w:tc>
          <w:tcPr>
            <w:tcW w:w="684" w:type="pct"/>
            <w:shd w:val="clear" w:color="auto" w:fill="auto"/>
          </w:tcPr>
          <w:p w14:paraId="0F552EAE"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51EC8454" w14:textId="77777777" w:rsidR="000F065A" w:rsidRPr="0005565F" w:rsidRDefault="000F065A" w:rsidP="000F065A">
            <w:pPr>
              <w:spacing w:before="60" w:after="60"/>
              <w:ind w:firstLine="0"/>
              <w:rPr>
                <w:sz w:val="24"/>
                <w:szCs w:val="24"/>
                <w:lang w:val="en-US"/>
              </w:rPr>
            </w:pPr>
            <w:r w:rsidRPr="00803246">
              <w:rPr>
                <w:sz w:val="24"/>
                <w:szCs w:val="24"/>
                <w:lang w:val="en-US"/>
              </w:rPr>
              <w:t>placeOfStayInRegCountry</w:t>
            </w:r>
          </w:p>
        </w:tc>
        <w:tc>
          <w:tcPr>
            <w:tcW w:w="315" w:type="pct"/>
            <w:gridSpan w:val="3"/>
            <w:shd w:val="clear" w:color="auto" w:fill="auto"/>
          </w:tcPr>
          <w:p w14:paraId="799D706A" w14:textId="0DD1CB38" w:rsidR="000F065A" w:rsidRPr="0005565F" w:rsidRDefault="000F065A" w:rsidP="000F065A">
            <w:pPr>
              <w:spacing w:before="60" w:after="60"/>
              <w:ind w:firstLine="0"/>
              <w:jc w:val="center"/>
              <w:rPr>
                <w:sz w:val="24"/>
                <w:szCs w:val="24"/>
              </w:rPr>
            </w:pPr>
            <w:r w:rsidRPr="005D72BD">
              <w:rPr>
                <w:sz w:val="24"/>
                <w:szCs w:val="24"/>
              </w:rPr>
              <w:t>H</w:t>
            </w:r>
          </w:p>
        </w:tc>
        <w:tc>
          <w:tcPr>
            <w:tcW w:w="499" w:type="pct"/>
            <w:shd w:val="clear" w:color="auto" w:fill="auto"/>
          </w:tcPr>
          <w:p w14:paraId="27EE93E9" w14:textId="77777777" w:rsidR="000F065A" w:rsidRPr="0005565F" w:rsidRDefault="000F065A" w:rsidP="000F065A">
            <w:pPr>
              <w:spacing w:before="60" w:after="60"/>
              <w:ind w:firstLine="0"/>
              <w:jc w:val="center"/>
              <w:rPr>
                <w:sz w:val="24"/>
                <w:szCs w:val="24"/>
                <w:lang w:val="en-US"/>
              </w:rPr>
            </w:pPr>
            <w:r>
              <w:rPr>
                <w:sz w:val="24"/>
                <w:szCs w:val="24"/>
                <w:lang w:val="en-US"/>
              </w:rPr>
              <w:t>S</w:t>
            </w:r>
          </w:p>
        </w:tc>
        <w:tc>
          <w:tcPr>
            <w:tcW w:w="1284" w:type="pct"/>
            <w:shd w:val="clear" w:color="auto" w:fill="auto"/>
          </w:tcPr>
          <w:p w14:paraId="06AD1FCC" w14:textId="3C035D4E" w:rsidR="000F065A" w:rsidRPr="0005565F" w:rsidRDefault="000F065A" w:rsidP="000F065A">
            <w:pPr>
              <w:spacing w:before="60" w:after="60"/>
              <w:ind w:firstLine="0"/>
              <w:rPr>
                <w:sz w:val="24"/>
                <w:szCs w:val="24"/>
              </w:rPr>
            </w:pPr>
            <w:r w:rsidRPr="00803246">
              <w:rPr>
                <w:sz w:val="24"/>
                <w:szCs w:val="24"/>
              </w:rPr>
              <w:t>Место нахождения в стране регистрации</w:t>
            </w:r>
          </w:p>
        </w:tc>
        <w:tc>
          <w:tcPr>
            <w:tcW w:w="1369" w:type="pct"/>
            <w:gridSpan w:val="3"/>
            <w:shd w:val="clear" w:color="auto" w:fill="auto"/>
          </w:tcPr>
          <w:p w14:paraId="3AA999E5" w14:textId="665191DD" w:rsidR="000F065A" w:rsidRPr="00942C0C" w:rsidRDefault="000F065A" w:rsidP="000F065A">
            <w:pPr>
              <w:spacing w:before="60" w:after="60"/>
              <w:ind w:firstLine="0"/>
              <w:rPr>
                <w:sz w:val="24"/>
                <w:szCs w:val="24"/>
              </w:rPr>
            </w:pPr>
            <w:r>
              <w:rPr>
                <w:sz w:val="24"/>
                <w:szCs w:val="24"/>
              </w:rPr>
              <w:t>Состав блока см. выше</w:t>
            </w:r>
          </w:p>
        </w:tc>
      </w:tr>
      <w:tr w:rsidR="000F065A" w:rsidRPr="00942C0C" w14:paraId="7FE1960E" w14:textId="77777777" w:rsidTr="00367C1D">
        <w:tc>
          <w:tcPr>
            <w:tcW w:w="684" w:type="pct"/>
            <w:shd w:val="clear" w:color="auto" w:fill="auto"/>
          </w:tcPr>
          <w:p w14:paraId="663B1563"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03B0755F" w14:textId="77777777" w:rsidR="000F065A" w:rsidRPr="0005565F" w:rsidRDefault="000F065A" w:rsidP="000F065A">
            <w:pPr>
              <w:spacing w:before="60" w:after="60"/>
              <w:ind w:firstLine="0"/>
              <w:rPr>
                <w:sz w:val="24"/>
                <w:szCs w:val="24"/>
                <w:lang w:val="en-US"/>
              </w:rPr>
            </w:pPr>
            <w:r w:rsidRPr="0005565F">
              <w:rPr>
                <w:sz w:val="24"/>
                <w:szCs w:val="24"/>
                <w:lang w:val="en-US"/>
              </w:rPr>
              <w:t>placeOfStayInRF</w:t>
            </w:r>
          </w:p>
        </w:tc>
        <w:tc>
          <w:tcPr>
            <w:tcW w:w="315" w:type="pct"/>
            <w:gridSpan w:val="3"/>
            <w:shd w:val="clear" w:color="auto" w:fill="auto"/>
          </w:tcPr>
          <w:p w14:paraId="23938166" w14:textId="459A7F2B" w:rsidR="000F065A" w:rsidRPr="00803246" w:rsidRDefault="000F065A" w:rsidP="000F065A">
            <w:pPr>
              <w:spacing w:before="60" w:after="60"/>
              <w:ind w:firstLine="0"/>
              <w:jc w:val="center"/>
              <w:rPr>
                <w:sz w:val="24"/>
                <w:szCs w:val="24"/>
              </w:rPr>
            </w:pPr>
            <w:r w:rsidRPr="005D72BD">
              <w:rPr>
                <w:sz w:val="24"/>
                <w:szCs w:val="24"/>
              </w:rPr>
              <w:t>H</w:t>
            </w:r>
          </w:p>
        </w:tc>
        <w:tc>
          <w:tcPr>
            <w:tcW w:w="499" w:type="pct"/>
            <w:shd w:val="clear" w:color="auto" w:fill="auto"/>
          </w:tcPr>
          <w:p w14:paraId="6CD7EF42" w14:textId="77777777" w:rsidR="000F065A" w:rsidRPr="0005565F" w:rsidRDefault="000F065A" w:rsidP="000F065A">
            <w:pPr>
              <w:spacing w:before="60" w:after="60"/>
              <w:ind w:firstLine="0"/>
              <w:jc w:val="center"/>
              <w:rPr>
                <w:sz w:val="24"/>
                <w:szCs w:val="24"/>
                <w:lang w:val="en-US"/>
              </w:rPr>
            </w:pPr>
            <w:r>
              <w:rPr>
                <w:sz w:val="24"/>
                <w:szCs w:val="24"/>
                <w:lang w:val="en-US"/>
              </w:rPr>
              <w:t>S</w:t>
            </w:r>
          </w:p>
        </w:tc>
        <w:tc>
          <w:tcPr>
            <w:tcW w:w="1284" w:type="pct"/>
            <w:shd w:val="clear" w:color="auto" w:fill="auto"/>
          </w:tcPr>
          <w:p w14:paraId="3302A293" w14:textId="77777777" w:rsidR="000F065A" w:rsidRPr="0005565F" w:rsidRDefault="000F065A" w:rsidP="000F065A">
            <w:pPr>
              <w:spacing w:before="60" w:after="60"/>
              <w:ind w:firstLine="0"/>
              <w:rPr>
                <w:sz w:val="24"/>
                <w:szCs w:val="24"/>
              </w:rPr>
            </w:pPr>
            <w:r w:rsidRPr="0005565F">
              <w:rPr>
                <w:sz w:val="24"/>
                <w:szCs w:val="24"/>
              </w:rPr>
              <w:t>Наличие у поставщика места пребывания на территории РФ</w:t>
            </w:r>
          </w:p>
        </w:tc>
        <w:tc>
          <w:tcPr>
            <w:tcW w:w="1369" w:type="pct"/>
            <w:gridSpan w:val="3"/>
            <w:shd w:val="clear" w:color="auto" w:fill="auto"/>
          </w:tcPr>
          <w:p w14:paraId="0723B4F4" w14:textId="017E3226" w:rsidR="000F065A" w:rsidRPr="00942C0C" w:rsidRDefault="000F065A" w:rsidP="000F065A">
            <w:pPr>
              <w:spacing w:before="60" w:after="60"/>
              <w:ind w:firstLine="0"/>
              <w:rPr>
                <w:sz w:val="24"/>
                <w:szCs w:val="24"/>
              </w:rPr>
            </w:pPr>
            <w:r>
              <w:rPr>
                <w:sz w:val="24"/>
                <w:szCs w:val="24"/>
              </w:rPr>
              <w:t>Состав блока см. выше</w:t>
            </w:r>
          </w:p>
        </w:tc>
      </w:tr>
      <w:tr w:rsidR="000F065A" w:rsidRPr="002947D3" w14:paraId="59D0E6FA" w14:textId="77777777" w:rsidTr="00894AB0">
        <w:tc>
          <w:tcPr>
            <w:tcW w:w="5000" w:type="pct"/>
            <w:gridSpan w:val="12"/>
            <w:shd w:val="clear" w:color="auto" w:fill="auto"/>
            <w:hideMark/>
          </w:tcPr>
          <w:p w14:paraId="2B82F3D4" w14:textId="77777777" w:rsidR="000F065A" w:rsidRPr="002947D3" w:rsidRDefault="000F065A" w:rsidP="000F065A">
            <w:pPr>
              <w:spacing w:before="60" w:after="60"/>
              <w:ind w:firstLine="0"/>
              <w:jc w:val="center"/>
              <w:rPr>
                <w:sz w:val="24"/>
                <w:szCs w:val="24"/>
              </w:rPr>
            </w:pPr>
            <w:r w:rsidRPr="002947D3">
              <w:rPr>
                <w:b/>
                <w:bCs/>
                <w:sz w:val="24"/>
                <w:szCs w:val="24"/>
              </w:rPr>
              <w:t>Печатная форма контракта</w:t>
            </w:r>
          </w:p>
        </w:tc>
      </w:tr>
      <w:tr w:rsidR="000F065A" w:rsidRPr="002947D3" w14:paraId="156CBF39" w14:textId="77777777" w:rsidTr="003436C8">
        <w:tc>
          <w:tcPr>
            <w:tcW w:w="684" w:type="pct"/>
            <w:shd w:val="clear" w:color="auto" w:fill="auto"/>
            <w:hideMark/>
          </w:tcPr>
          <w:p w14:paraId="3E39F24A" w14:textId="77777777" w:rsidR="000F065A" w:rsidRPr="002947D3" w:rsidRDefault="000F065A" w:rsidP="000F065A">
            <w:pPr>
              <w:spacing w:before="60" w:after="60"/>
              <w:ind w:firstLine="0"/>
              <w:rPr>
                <w:sz w:val="24"/>
                <w:szCs w:val="24"/>
              </w:rPr>
            </w:pPr>
            <w:r w:rsidRPr="002947D3">
              <w:rPr>
                <w:b/>
                <w:bCs/>
                <w:sz w:val="24"/>
                <w:szCs w:val="24"/>
              </w:rPr>
              <w:t>printForm</w:t>
            </w:r>
          </w:p>
        </w:tc>
        <w:tc>
          <w:tcPr>
            <w:tcW w:w="822" w:type="pct"/>
            <w:shd w:val="clear" w:color="auto" w:fill="auto"/>
            <w:hideMark/>
          </w:tcPr>
          <w:p w14:paraId="5010E92F" w14:textId="77777777" w:rsidR="000F065A" w:rsidRPr="002947D3" w:rsidRDefault="000F065A" w:rsidP="000F065A">
            <w:pPr>
              <w:spacing w:before="60" w:after="60"/>
              <w:ind w:firstLine="0"/>
              <w:rPr>
                <w:sz w:val="24"/>
                <w:szCs w:val="24"/>
                <w:lang w:val="en-US"/>
              </w:rPr>
            </w:pPr>
            <w:r w:rsidRPr="002947D3">
              <w:rPr>
                <w:sz w:val="24"/>
                <w:szCs w:val="24"/>
              </w:rPr>
              <w:t> </w:t>
            </w:r>
          </w:p>
        </w:tc>
        <w:tc>
          <w:tcPr>
            <w:tcW w:w="342" w:type="pct"/>
            <w:gridSpan w:val="5"/>
            <w:shd w:val="clear" w:color="auto" w:fill="auto"/>
            <w:hideMark/>
          </w:tcPr>
          <w:p w14:paraId="33CE83EC"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14A7B207"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0065805A"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50F9ACF3" w14:textId="77777777" w:rsidR="000F065A" w:rsidRPr="002947D3" w:rsidRDefault="000F065A" w:rsidP="000F065A">
            <w:pPr>
              <w:spacing w:before="60" w:after="60"/>
              <w:ind w:firstLine="0"/>
              <w:rPr>
                <w:sz w:val="24"/>
                <w:szCs w:val="24"/>
              </w:rPr>
            </w:pPr>
          </w:p>
        </w:tc>
      </w:tr>
      <w:tr w:rsidR="000F065A" w:rsidRPr="002947D3" w14:paraId="52F93472" w14:textId="77777777" w:rsidTr="003436C8">
        <w:tc>
          <w:tcPr>
            <w:tcW w:w="684" w:type="pct"/>
            <w:shd w:val="clear" w:color="auto" w:fill="auto"/>
          </w:tcPr>
          <w:p w14:paraId="07F0A083" w14:textId="77777777" w:rsidR="000F065A" w:rsidRPr="002947D3" w:rsidRDefault="000F065A" w:rsidP="000F065A">
            <w:pPr>
              <w:spacing w:before="60" w:after="60"/>
              <w:ind w:firstLine="0"/>
              <w:rPr>
                <w:sz w:val="24"/>
                <w:szCs w:val="24"/>
              </w:rPr>
            </w:pPr>
          </w:p>
        </w:tc>
        <w:tc>
          <w:tcPr>
            <w:tcW w:w="822" w:type="pct"/>
            <w:shd w:val="clear" w:color="auto" w:fill="auto"/>
          </w:tcPr>
          <w:p w14:paraId="354A7AE9" w14:textId="77777777" w:rsidR="000F065A" w:rsidRPr="002947D3" w:rsidRDefault="000F065A" w:rsidP="000F065A">
            <w:pPr>
              <w:spacing w:before="60" w:after="60"/>
              <w:ind w:firstLine="0"/>
              <w:rPr>
                <w:sz w:val="24"/>
                <w:szCs w:val="24"/>
                <w:lang w:val="en-US"/>
              </w:rPr>
            </w:pPr>
            <w:r w:rsidRPr="002947D3">
              <w:rPr>
                <w:sz w:val="24"/>
                <w:szCs w:val="24"/>
                <w:lang w:val="en-US"/>
              </w:rPr>
              <w:t>url</w:t>
            </w:r>
          </w:p>
        </w:tc>
        <w:tc>
          <w:tcPr>
            <w:tcW w:w="342" w:type="pct"/>
            <w:gridSpan w:val="5"/>
            <w:shd w:val="clear" w:color="auto" w:fill="auto"/>
          </w:tcPr>
          <w:p w14:paraId="055A14C4" w14:textId="77777777" w:rsidR="000F065A" w:rsidRPr="002947D3" w:rsidRDefault="000F065A" w:rsidP="000F065A">
            <w:pPr>
              <w:spacing w:before="60" w:after="60"/>
              <w:ind w:firstLine="0"/>
              <w:jc w:val="center"/>
              <w:rPr>
                <w:sz w:val="24"/>
                <w:szCs w:val="24"/>
              </w:rPr>
            </w:pPr>
            <w:r w:rsidRPr="002947D3">
              <w:rPr>
                <w:sz w:val="24"/>
                <w:szCs w:val="24"/>
              </w:rPr>
              <w:t>О</w:t>
            </w:r>
          </w:p>
        </w:tc>
        <w:tc>
          <w:tcPr>
            <w:tcW w:w="499" w:type="pct"/>
            <w:shd w:val="clear" w:color="auto" w:fill="auto"/>
          </w:tcPr>
          <w:p w14:paraId="6BDB47B1" w14:textId="77777777" w:rsidR="000F065A" w:rsidRPr="002947D3" w:rsidRDefault="000F065A" w:rsidP="000F065A">
            <w:pPr>
              <w:spacing w:before="60" w:after="60"/>
              <w:ind w:firstLine="0"/>
              <w:jc w:val="center"/>
              <w:rPr>
                <w:sz w:val="24"/>
                <w:szCs w:val="24"/>
                <w:lang w:val="en-US"/>
              </w:rPr>
            </w:pPr>
            <w:r w:rsidRPr="002947D3">
              <w:rPr>
                <w:sz w:val="24"/>
                <w:szCs w:val="24"/>
              </w:rPr>
              <w:t>T(1-1024)</w:t>
            </w:r>
          </w:p>
        </w:tc>
        <w:tc>
          <w:tcPr>
            <w:tcW w:w="1297" w:type="pct"/>
            <w:gridSpan w:val="3"/>
            <w:shd w:val="clear" w:color="auto" w:fill="auto"/>
          </w:tcPr>
          <w:p w14:paraId="565A3CBF" w14:textId="77777777" w:rsidR="000F065A" w:rsidRPr="002947D3" w:rsidRDefault="000F065A" w:rsidP="000F065A">
            <w:pPr>
              <w:spacing w:before="60" w:after="60"/>
              <w:ind w:firstLine="0"/>
              <w:rPr>
                <w:sz w:val="24"/>
                <w:szCs w:val="24"/>
              </w:rPr>
            </w:pPr>
            <w:r w:rsidRPr="002947D3">
              <w:rPr>
                <w:sz w:val="24"/>
                <w:szCs w:val="24"/>
              </w:rPr>
              <w:t>Ссылка для скачивания документа</w:t>
            </w:r>
          </w:p>
        </w:tc>
        <w:tc>
          <w:tcPr>
            <w:tcW w:w="1356" w:type="pct"/>
            <w:shd w:val="clear" w:color="auto" w:fill="auto"/>
          </w:tcPr>
          <w:p w14:paraId="5ED9575B"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061658DA" w14:textId="77777777" w:rsidTr="003436C8">
        <w:tc>
          <w:tcPr>
            <w:tcW w:w="684" w:type="pct"/>
            <w:shd w:val="clear" w:color="auto" w:fill="auto"/>
          </w:tcPr>
          <w:p w14:paraId="3D5DD2F4" w14:textId="77777777" w:rsidR="000F065A" w:rsidRPr="002947D3" w:rsidRDefault="000F065A" w:rsidP="000F065A">
            <w:pPr>
              <w:spacing w:before="60" w:after="60"/>
              <w:ind w:firstLine="0"/>
              <w:rPr>
                <w:sz w:val="24"/>
                <w:szCs w:val="24"/>
              </w:rPr>
            </w:pPr>
          </w:p>
        </w:tc>
        <w:tc>
          <w:tcPr>
            <w:tcW w:w="822" w:type="pct"/>
            <w:shd w:val="clear" w:color="auto" w:fill="auto"/>
          </w:tcPr>
          <w:p w14:paraId="5372B6CD" w14:textId="77777777" w:rsidR="000F065A" w:rsidRPr="002947D3" w:rsidRDefault="000F065A" w:rsidP="000F065A">
            <w:pPr>
              <w:spacing w:before="60" w:after="60"/>
              <w:ind w:firstLine="0"/>
              <w:rPr>
                <w:sz w:val="24"/>
                <w:szCs w:val="24"/>
              </w:rPr>
            </w:pPr>
            <w:r w:rsidRPr="00B33E30">
              <w:rPr>
                <w:sz w:val="24"/>
                <w:szCs w:val="24"/>
                <w:lang w:val="en-US"/>
              </w:rPr>
              <w:t>docRegNumber</w:t>
            </w:r>
          </w:p>
        </w:tc>
        <w:tc>
          <w:tcPr>
            <w:tcW w:w="342" w:type="pct"/>
            <w:gridSpan w:val="5"/>
            <w:shd w:val="clear" w:color="auto" w:fill="auto"/>
          </w:tcPr>
          <w:p w14:paraId="72DBC058" w14:textId="77777777" w:rsidR="000F065A" w:rsidRPr="002947D3" w:rsidRDefault="000F065A" w:rsidP="000F065A">
            <w:pPr>
              <w:spacing w:before="60" w:after="60"/>
              <w:ind w:firstLine="0"/>
              <w:jc w:val="center"/>
              <w:rPr>
                <w:sz w:val="24"/>
                <w:szCs w:val="24"/>
                <w:lang w:val="en-US"/>
              </w:rPr>
            </w:pPr>
            <w:r>
              <w:rPr>
                <w:sz w:val="24"/>
                <w:szCs w:val="24"/>
              </w:rPr>
              <w:t>Н</w:t>
            </w:r>
          </w:p>
        </w:tc>
        <w:tc>
          <w:tcPr>
            <w:tcW w:w="499" w:type="pct"/>
            <w:shd w:val="clear" w:color="auto" w:fill="auto"/>
          </w:tcPr>
          <w:p w14:paraId="736EE30E" w14:textId="77777777" w:rsidR="000F065A" w:rsidRPr="002947D3" w:rsidRDefault="000F065A" w:rsidP="000F065A">
            <w:pPr>
              <w:spacing w:before="60" w:after="60"/>
              <w:ind w:firstLine="0"/>
              <w:jc w:val="center"/>
              <w:rPr>
                <w:sz w:val="24"/>
                <w:szCs w:val="24"/>
              </w:rPr>
            </w:pPr>
            <w:r w:rsidRPr="002947D3">
              <w:rPr>
                <w:sz w:val="24"/>
                <w:szCs w:val="24"/>
              </w:rPr>
              <w:t>T(1-</w:t>
            </w:r>
            <w:r>
              <w:rPr>
                <w:sz w:val="24"/>
                <w:szCs w:val="24"/>
              </w:rPr>
              <w:t>23</w:t>
            </w:r>
            <w:r w:rsidRPr="002947D3">
              <w:rPr>
                <w:sz w:val="24"/>
                <w:szCs w:val="24"/>
              </w:rPr>
              <w:t>)</w:t>
            </w:r>
          </w:p>
        </w:tc>
        <w:tc>
          <w:tcPr>
            <w:tcW w:w="1297" w:type="pct"/>
            <w:gridSpan w:val="3"/>
            <w:shd w:val="clear" w:color="auto" w:fill="auto"/>
          </w:tcPr>
          <w:p w14:paraId="0009904B" w14:textId="77777777" w:rsidR="000F065A" w:rsidRPr="002947D3" w:rsidRDefault="000F065A" w:rsidP="000F065A">
            <w:pPr>
              <w:spacing w:before="60" w:after="60"/>
              <w:ind w:firstLine="0"/>
              <w:rPr>
                <w:sz w:val="24"/>
                <w:szCs w:val="24"/>
              </w:rPr>
            </w:pPr>
            <w:r w:rsidRPr="00B33E30">
              <w:rPr>
                <w:sz w:val="24"/>
                <w:szCs w:val="24"/>
              </w:rPr>
              <w:t>Реестровый номер документа</w:t>
            </w:r>
          </w:p>
        </w:tc>
        <w:tc>
          <w:tcPr>
            <w:tcW w:w="1356" w:type="pct"/>
            <w:shd w:val="clear" w:color="auto" w:fill="auto"/>
          </w:tcPr>
          <w:p w14:paraId="09F138A2" w14:textId="77777777" w:rsidR="000F065A" w:rsidRPr="002947D3" w:rsidRDefault="000F065A" w:rsidP="000F065A">
            <w:pPr>
              <w:spacing w:before="60" w:after="60"/>
              <w:ind w:firstLine="0"/>
              <w:rPr>
                <w:sz w:val="24"/>
                <w:szCs w:val="24"/>
              </w:rPr>
            </w:pPr>
            <w:r w:rsidRPr="002947D3">
              <w:rPr>
                <w:sz w:val="24"/>
                <w:szCs w:val="24"/>
              </w:rPr>
              <w:t>Элемент обязателен для заполнения при выгрузке из РК РБГ.</w:t>
            </w:r>
          </w:p>
        </w:tc>
      </w:tr>
      <w:tr w:rsidR="000F065A" w:rsidRPr="002947D3" w14:paraId="75D1D58A" w14:textId="77777777" w:rsidTr="003436C8">
        <w:tc>
          <w:tcPr>
            <w:tcW w:w="684" w:type="pct"/>
            <w:shd w:val="clear" w:color="auto" w:fill="auto"/>
          </w:tcPr>
          <w:p w14:paraId="225B5498" w14:textId="77777777" w:rsidR="000F065A" w:rsidRPr="002947D3" w:rsidRDefault="000F065A" w:rsidP="000F065A">
            <w:pPr>
              <w:spacing w:before="60" w:after="60"/>
              <w:ind w:firstLine="0"/>
              <w:rPr>
                <w:sz w:val="24"/>
                <w:szCs w:val="24"/>
              </w:rPr>
            </w:pPr>
          </w:p>
        </w:tc>
        <w:tc>
          <w:tcPr>
            <w:tcW w:w="822" w:type="pct"/>
            <w:shd w:val="clear" w:color="auto" w:fill="auto"/>
          </w:tcPr>
          <w:p w14:paraId="24C911BF" w14:textId="77777777" w:rsidR="000F065A" w:rsidRPr="002947D3" w:rsidRDefault="000F065A" w:rsidP="000F065A">
            <w:pPr>
              <w:spacing w:before="60" w:after="60"/>
              <w:ind w:firstLine="0"/>
              <w:rPr>
                <w:sz w:val="24"/>
                <w:szCs w:val="24"/>
              </w:rPr>
            </w:pPr>
            <w:r w:rsidRPr="002947D3">
              <w:rPr>
                <w:sz w:val="24"/>
                <w:szCs w:val="24"/>
                <w:lang w:val="en-US"/>
              </w:rPr>
              <w:t>signature</w:t>
            </w:r>
          </w:p>
        </w:tc>
        <w:tc>
          <w:tcPr>
            <w:tcW w:w="342" w:type="pct"/>
            <w:gridSpan w:val="5"/>
            <w:shd w:val="clear" w:color="auto" w:fill="auto"/>
          </w:tcPr>
          <w:p w14:paraId="50BA9B79" w14:textId="77777777" w:rsidR="000F065A" w:rsidRPr="00F847E5"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21EB534D" w14:textId="77777777" w:rsidR="000F065A" w:rsidRPr="002947D3" w:rsidRDefault="000F065A" w:rsidP="000F065A">
            <w:pPr>
              <w:spacing w:before="60" w:after="60"/>
              <w:ind w:firstLine="0"/>
              <w:jc w:val="center"/>
              <w:rPr>
                <w:sz w:val="24"/>
                <w:szCs w:val="24"/>
              </w:rPr>
            </w:pPr>
            <w:r w:rsidRPr="002947D3">
              <w:rPr>
                <w:sz w:val="24"/>
                <w:szCs w:val="24"/>
              </w:rPr>
              <w:t>S</w:t>
            </w:r>
          </w:p>
        </w:tc>
        <w:tc>
          <w:tcPr>
            <w:tcW w:w="1297" w:type="pct"/>
            <w:gridSpan w:val="3"/>
            <w:shd w:val="clear" w:color="auto" w:fill="auto"/>
          </w:tcPr>
          <w:p w14:paraId="5BE78724" w14:textId="00AC16CC" w:rsidR="000F065A" w:rsidRPr="002947D3" w:rsidRDefault="000F065A" w:rsidP="000F065A">
            <w:pPr>
              <w:spacing w:before="60" w:after="60"/>
              <w:ind w:firstLine="0"/>
              <w:rPr>
                <w:sz w:val="24"/>
                <w:szCs w:val="24"/>
              </w:rPr>
            </w:pPr>
            <w:r>
              <w:rPr>
                <w:sz w:val="24"/>
                <w:szCs w:val="24"/>
              </w:rPr>
              <w:t>Электронная подпись</w:t>
            </w:r>
          </w:p>
        </w:tc>
        <w:tc>
          <w:tcPr>
            <w:tcW w:w="1356" w:type="pct"/>
            <w:shd w:val="clear" w:color="auto" w:fill="auto"/>
          </w:tcPr>
          <w:p w14:paraId="5C384592" w14:textId="77777777" w:rsidR="000F065A" w:rsidRPr="002947D3" w:rsidRDefault="000F065A" w:rsidP="000F065A">
            <w:pPr>
              <w:spacing w:before="60" w:after="60"/>
              <w:ind w:firstLine="0"/>
              <w:rPr>
                <w:sz w:val="24"/>
                <w:szCs w:val="24"/>
              </w:rPr>
            </w:pPr>
          </w:p>
        </w:tc>
      </w:tr>
      <w:tr w:rsidR="000F065A" w:rsidRPr="002947D3" w14:paraId="56DCBBD9" w14:textId="77777777" w:rsidTr="003436C8">
        <w:tc>
          <w:tcPr>
            <w:tcW w:w="684" w:type="pct"/>
            <w:shd w:val="clear" w:color="auto" w:fill="auto"/>
            <w:hideMark/>
          </w:tcPr>
          <w:p w14:paraId="0DFA17BB" w14:textId="77777777" w:rsidR="000F065A" w:rsidRPr="002947D3" w:rsidRDefault="000F065A" w:rsidP="000F065A">
            <w:pPr>
              <w:spacing w:before="60" w:after="60"/>
              <w:ind w:firstLine="0"/>
              <w:rPr>
                <w:sz w:val="24"/>
                <w:szCs w:val="24"/>
              </w:rPr>
            </w:pPr>
            <w:r w:rsidRPr="002947D3">
              <w:rPr>
                <w:b/>
                <w:bCs/>
                <w:sz w:val="24"/>
                <w:szCs w:val="24"/>
              </w:rPr>
              <w:t>signature</w:t>
            </w:r>
          </w:p>
        </w:tc>
        <w:tc>
          <w:tcPr>
            <w:tcW w:w="822" w:type="pct"/>
            <w:shd w:val="clear" w:color="auto" w:fill="auto"/>
            <w:hideMark/>
          </w:tcPr>
          <w:p w14:paraId="4E6D1981"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4A784906"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039638E2"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3510F771"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66F16C83" w14:textId="77777777" w:rsidR="000F065A" w:rsidRPr="002947D3" w:rsidRDefault="000F065A" w:rsidP="000F065A">
            <w:pPr>
              <w:spacing w:before="60" w:after="60"/>
              <w:ind w:firstLine="0"/>
              <w:rPr>
                <w:sz w:val="24"/>
                <w:szCs w:val="24"/>
              </w:rPr>
            </w:pPr>
            <w:r w:rsidRPr="002947D3">
              <w:rPr>
                <w:sz w:val="24"/>
                <w:szCs w:val="24"/>
              </w:rPr>
              <w:t xml:space="preserve">base64Binary </w:t>
            </w:r>
          </w:p>
        </w:tc>
      </w:tr>
      <w:tr w:rsidR="000F065A" w:rsidRPr="002947D3" w14:paraId="384305E5" w14:textId="77777777" w:rsidTr="003436C8">
        <w:tc>
          <w:tcPr>
            <w:tcW w:w="684" w:type="pct"/>
            <w:shd w:val="clear" w:color="auto" w:fill="auto"/>
            <w:hideMark/>
          </w:tcPr>
          <w:p w14:paraId="6D1F6100"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67D92FCA" w14:textId="77777777" w:rsidR="000F065A" w:rsidRPr="002947D3" w:rsidRDefault="000F065A" w:rsidP="000F065A">
            <w:pPr>
              <w:spacing w:before="60" w:after="60"/>
              <w:ind w:firstLine="0"/>
              <w:rPr>
                <w:sz w:val="24"/>
                <w:szCs w:val="24"/>
              </w:rPr>
            </w:pPr>
            <w:r w:rsidRPr="002947D3">
              <w:rPr>
                <w:sz w:val="24"/>
                <w:szCs w:val="24"/>
              </w:rPr>
              <w:t xml:space="preserve">type </w:t>
            </w:r>
          </w:p>
        </w:tc>
        <w:tc>
          <w:tcPr>
            <w:tcW w:w="342" w:type="pct"/>
            <w:gridSpan w:val="5"/>
            <w:shd w:val="clear" w:color="auto" w:fill="auto"/>
            <w:hideMark/>
          </w:tcPr>
          <w:p w14:paraId="120B3CB7"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5424F446" w14:textId="77777777" w:rsidR="000F065A" w:rsidRPr="002947D3" w:rsidRDefault="000F065A" w:rsidP="000F065A">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28BBF953" w14:textId="4112A14F" w:rsidR="000F065A" w:rsidRPr="00646866" w:rsidRDefault="000F065A" w:rsidP="000F065A">
            <w:pPr>
              <w:spacing w:before="60" w:after="60"/>
              <w:ind w:firstLine="0"/>
              <w:rPr>
                <w:sz w:val="24"/>
                <w:szCs w:val="24"/>
              </w:rPr>
            </w:pPr>
            <w:r>
              <w:rPr>
                <w:sz w:val="24"/>
                <w:szCs w:val="24"/>
              </w:rPr>
              <w:t>Тип электронной подписи</w:t>
            </w:r>
            <w:r w:rsidRPr="00646866">
              <w:rPr>
                <w:sz w:val="24"/>
                <w:szCs w:val="24"/>
              </w:rPr>
              <w:t>:</w:t>
            </w:r>
            <w:r w:rsidRPr="00646866">
              <w:rPr>
                <w:sz w:val="24"/>
                <w:szCs w:val="24"/>
              </w:rPr>
              <w:br/>
            </w:r>
            <w:r w:rsidRPr="002947D3">
              <w:rPr>
                <w:sz w:val="24"/>
                <w:szCs w:val="24"/>
                <w:lang w:val="en-US"/>
              </w:rPr>
              <w:t>CAdES</w:t>
            </w:r>
            <w:r w:rsidRPr="00646866">
              <w:rPr>
                <w:sz w:val="24"/>
                <w:szCs w:val="24"/>
              </w:rPr>
              <w:t>-</w:t>
            </w:r>
            <w:r w:rsidRPr="002947D3">
              <w:rPr>
                <w:sz w:val="24"/>
                <w:szCs w:val="24"/>
                <w:lang w:val="en-US"/>
              </w:rPr>
              <w:t>BES</w:t>
            </w:r>
            <w:r w:rsidRPr="00646866">
              <w:rPr>
                <w:sz w:val="24"/>
                <w:szCs w:val="24"/>
              </w:rPr>
              <w:t>;</w:t>
            </w:r>
            <w:r w:rsidRPr="00646866">
              <w:rPr>
                <w:sz w:val="24"/>
                <w:szCs w:val="24"/>
              </w:rPr>
              <w:br/>
            </w:r>
            <w:r w:rsidRPr="002947D3">
              <w:rPr>
                <w:sz w:val="24"/>
                <w:szCs w:val="24"/>
                <w:lang w:val="en-US"/>
              </w:rPr>
              <w:t>CAdES</w:t>
            </w:r>
            <w:r w:rsidRPr="00646866">
              <w:rPr>
                <w:sz w:val="24"/>
                <w:szCs w:val="24"/>
              </w:rPr>
              <w:t>-</w:t>
            </w:r>
            <w:r w:rsidRPr="002947D3">
              <w:rPr>
                <w:sz w:val="24"/>
                <w:szCs w:val="24"/>
                <w:lang w:val="en-US"/>
              </w:rPr>
              <w:t>A</w:t>
            </w:r>
          </w:p>
        </w:tc>
        <w:tc>
          <w:tcPr>
            <w:tcW w:w="1356" w:type="pct"/>
            <w:shd w:val="clear" w:color="auto" w:fill="auto"/>
            <w:hideMark/>
          </w:tcPr>
          <w:p w14:paraId="4E589B1A" w14:textId="77777777" w:rsidR="000F065A" w:rsidRPr="002947D3" w:rsidRDefault="000F065A" w:rsidP="000F065A">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r w:rsidR="000F065A" w:rsidRPr="007E0898" w14:paraId="68053AB5" w14:textId="77777777" w:rsidTr="00894AB0">
        <w:tc>
          <w:tcPr>
            <w:tcW w:w="5000" w:type="pct"/>
            <w:gridSpan w:val="12"/>
            <w:shd w:val="clear" w:color="auto" w:fill="auto"/>
            <w:hideMark/>
          </w:tcPr>
          <w:p w14:paraId="6D33670C" w14:textId="00EE0301" w:rsidR="000F065A" w:rsidRPr="007E0898" w:rsidRDefault="000F065A" w:rsidP="000F065A">
            <w:pPr>
              <w:spacing w:before="60" w:after="60"/>
              <w:ind w:firstLine="0"/>
              <w:jc w:val="center"/>
              <w:rPr>
                <w:sz w:val="24"/>
                <w:szCs w:val="24"/>
              </w:rPr>
            </w:pPr>
            <w:r w:rsidRPr="007E0898">
              <w:rPr>
                <w:b/>
                <w:bCs/>
                <w:sz w:val="24"/>
                <w:szCs w:val="24"/>
              </w:rPr>
              <w:t>Печатная форма документа, полученная из внешней системы</w:t>
            </w:r>
          </w:p>
        </w:tc>
      </w:tr>
      <w:tr w:rsidR="000F065A" w:rsidRPr="007E0898" w14:paraId="222D2B04" w14:textId="77777777" w:rsidTr="003436C8">
        <w:tc>
          <w:tcPr>
            <w:tcW w:w="684" w:type="pct"/>
            <w:shd w:val="clear" w:color="auto" w:fill="auto"/>
            <w:hideMark/>
          </w:tcPr>
          <w:p w14:paraId="2BAA1BA1" w14:textId="440468B7" w:rsidR="000F065A" w:rsidRPr="007E0898" w:rsidRDefault="000F065A" w:rsidP="000F065A">
            <w:pPr>
              <w:spacing w:before="60" w:after="60"/>
              <w:ind w:firstLine="0"/>
              <w:rPr>
                <w:sz w:val="24"/>
                <w:szCs w:val="24"/>
              </w:rPr>
            </w:pPr>
            <w:r w:rsidRPr="007E0898">
              <w:rPr>
                <w:b/>
                <w:sz w:val="24"/>
                <w:szCs w:val="24"/>
                <w:lang w:val="en-US"/>
              </w:rPr>
              <w:t>extPrintForm</w:t>
            </w:r>
          </w:p>
        </w:tc>
        <w:tc>
          <w:tcPr>
            <w:tcW w:w="822" w:type="pct"/>
            <w:shd w:val="clear" w:color="auto" w:fill="auto"/>
            <w:hideMark/>
          </w:tcPr>
          <w:p w14:paraId="37F2BC37" w14:textId="77777777" w:rsidR="000F065A" w:rsidRPr="007E0898" w:rsidRDefault="000F065A" w:rsidP="000F065A">
            <w:pPr>
              <w:spacing w:before="60" w:after="60"/>
              <w:ind w:firstLine="0"/>
              <w:rPr>
                <w:sz w:val="24"/>
                <w:szCs w:val="24"/>
                <w:lang w:val="en-US"/>
              </w:rPr>
            </w:pPr>
            <w:r w:rsidRPr="007E0898">
              <w:rPr>
                <w:sz w:val="24"/>
                <w:szCs w:val="24"/>
              </w:rPr>
              <w:t> </w:t>
            </w:r>
          </w:p>
        </w:tc>
        <w:tc>
          <w:tcPr>
            <w:tcW w:w="342" w:type="pct"/>
            <w:gridSpan w:val="5"/>
            <w:shd w:val="clear" w:color="auto" w:fill="auto"/>
            <w:hideMark/>
          </w:tcPr>
          <w:p w14:paraId="762B63D1" w14:textId="77777777" w:rsidR="000F065A" w:rsidRPr="007E0898" w:rsidRDefault="000F065A" w:rsidP="000F065A">
            <w:pPr>
              <w:spacing w:before="60" w:after="60"/>
              <w:ind w:firstLine="0"/>
              <w:rPr>
                <w:sz w:val="24"/>
                <w:szCs w:val="24"/>
              </w:rPr>
            </w:pPr>
            <w:r w:rsidRPr="007E0898">
              <w:rPr>
                <w:sz w:val="24"/>
                <w:szCs w:val="24"/>
              </w:rPr>
              <w:t> </w:t>
            </w:r>
          </w:p>
        </w:tc>
        <w:tc>
          <w:tcPr>
            <w:tcW w:w="499" w:type="pct"/>
            <w:shd w:val="clear" w:color="auto" w:fill="auto"/>
            <w:hideMark/>
          </w:tcPr>
          <w:p w14:paraId="79A140F5" w14:textId="77777777" w:rsidR="000F065A" w:rsidRPr="007E0898" w:rsidRDefault="000F065A" w:rsidP="000F065A">
            <w:pPr>
              <w:spacing w:before="60" w:after="60"/>
              <w:ind w:firstLine="0"/>
              <w:rPr>
                <w:sz w:val="24"/>
                <w:szCs w:val="24"/>
              </w:rPr>
            </w:pPr>
            <w:r w:rsidRPr="007E0898">
              <w:rPr>
                <w:sz w:val="24"/>
                <w:szCs w:val="24"/>
              </w:rPr>
              <w:t> </w:t>
            </w:r>
          </w:p>
        </w:tc>
        <w:tc>
          <w:tcPr>
            <w:tcW w:w="1297" w:type="pct"/>
            <w:gridSpan w:val="3"/>
            <w:shd w:val="clear" w:color="auto" w:fill="auto"/>
            <w:hideMark/>
          </w:tcPr>
          <w:p w14:paraId="3A45F6C2" w14:textId="77777777" w:rsidR="000F065A" w:rsidRPr="007E0898" w:rsidRDefault="000F065A" w:rsidP="000F065A">
            <w:pPr>
              <w:spacing w:before="60" w:after="60"/>
              <w:ind w:firstLine="0"/>
              <w:rPr>
                <w:sz w:val="24"/>
                <w:szCs w:val="24"/>
              </w:rPr>
            </w:pPr>
            <w:r w:rsidRPr="007E0898">
              <w:rPr>
                <w:sz w:val="24"/>
                <w:szCs w:val="24"/>
              </w:rPr>
              <w:t> </w:t>
            </w:r>
          </w:p>
        </w:tc>
        <w:tc>
          <w:tcPr>
            <w:tcW w:w="1356" w:type="pct"/>
            <w:shd w:val="clear" w:color="auto" w:fill="auto"/>
            <w:hideMark/>
          </w:tcPr>
          <w:p w14:paraId="29183EC7" w14:textId="77777777" w:rsidR="000F065A" w:rsidRPr="007E0898" w:rsidRDefault="000F065A" w:rsidP="000F065A">
            <w:pPr>
              <w:spacing w:before="60" w:after="60"/>
              <w:ind w:firstLine="0"/>
              <w:rPr>
                <w:sz w:val="24"/>
                <w:szCs w:val="24"/>
              </w:rPr>
            </w:pPr>
          </w:p>
        </w:tc>
      </w:tr>
      <w:tr w:rsidR="000F065A" w:rsidRPr="007E0898" w14:paraId="421921FD" w14:textId="77777777" w:rsidTr="003436C8">
        <w:tc>
          <w:tcPr>
            <w:tcW w:w="684" w:type="pct"/>
            <w:vMerge w:val="restart"/>
            <w:shd w:val="clear" w:color="auto" w:fill="auto"/>
          </w:tcPr>
          <w:p w14:paraId="54777491" w14:textId="3E4F4444" w:rsidR="000F065A" w:rsidRPr="007E0898" w:rsidRDefault="000F065A" w:rsidP="000F065A">
            <w:pPr>
              <w:spacing w:before="60" w:after="60"/>
              <w:ind w:firstLine="0"/>
              <w:rPr>
                <w:sz w:val="24"/>
                <w:szCs w:val="24"/>
              </w:rPr>
            </w:pPr>
            <w:r w:rsidRPr="007E0898">
              <w:rPr>
                <w:sz w:val="24"/>
                <w:szCs w:val="24"/>
              </w:rPr>
              <w:t>Допустимо указание только одного элемента</w:t>
            </w:r>
          </w:p>
        </w:tc>
        <w:tc>
          <w:tcPr>
            <w:tcW w:w="822" w:type="pct"/>
            <w:shd w:val="clear" w:color="auto" w:fill="auto"/>
          </w:tcPr>
          <w:p w14:paraId="05BFD0B8" w14:textId="00340CB5" w:rsidR="000F065A" w:rsidRPr="007E0898" w:rsidRDefault="000F065A" w:rsidP="000F065A">
            <w:pPr>
              <w:spacing w:before="60" w:after="60"/>
              <w:ind w:firstLine="0"/>
              <w:rPr>
                <w:sz w:val="24"/>
                <w:szCs w:val="24"/>
              </w:rPr>
            </w:pPr>
            <w:r w:rsidRPr="007E0898">
              <w:rPr>
                <w:sz w:val="24"/>
                <w:szCs w:val="24"/>
              </w:rPr>
              <w:t>content</w:t>
            </w:r>
          </w:p>
        </w:tc>
        <w:tc>
          <w:tcPr>
            <w:tcW w:w="342" w:type="pct"/>
            <w:gridSpan w:val="5"/>
            <w:shd w:val="clear" w:color="auto" w:fill="auto"/>
          </w:tcPr>
          <w:p w14:paraId="2AB6E7DB" w14:textId="67D82962" w:rsidR="000F065A" w:rsidRPr="007E0898" w:rsidRDefault="000F065A" w:rsidP="000F065A">
            <w:pPr>
              <w:spacing w:before="60" w:after="60"/>
              <w:ind w:firstLine="0"/>
              <w:jc w:val="center"/>
              <w:rPr>
                <w:sz w:val="24"/>
                <w:szCs w:val="24"/>
              </w:rPr>
            </w:pPr>
            <w:r w:rsidRPr="007E0898">
              <w:rPr>
                <w:sz w:val="24"/>
                <w:szCs w:val="24"/>
              </w:rPr>
              <w:t>O</w:t>
            </w:r>
          </w:p>
        </w:tc>
        <w:tc>
          <w:tcPr>
            <w:tcW w:w="499" w:type="pct"/>
            <w:shd w:val="clear" w:color="auto" w:fill="auto"/>
          </w:tcPr>
          <w:p w14:paraId="45E97B33" w14:textId="6AB88631" w:rsidR="000F065A" w:rsidRPr="007E0898" w:rsidRDefault="000F065A" w:rsidP="000F065A">
            <w:pPr>
              <w:spacing w:before="60" w:after="60"/>
              <w:ind w:firstLine="0"/>
              <w:jc w:val="center"/>
              <w:rPr>
                <w:sz w:val="24"/>
                <w:szCs w:val="24"/>
              </w:rPr>
            </w:pPr>
            <w:r w:rsidRPr="007E0898">
              <w:rPr>
                <w:sz w:val="24"/>
                <w:szCs w:val="24"/>
              </w:rPr>
              <w:t>T</w:t>
            </w:r>
          </w:p>
        </w:tc>
        <w:tc>
          <w:tcPr>
            <w:tcW w:w="1297" w:type="pct"/>
            <w:gridSpan w:val="3"/>
            <w:shd w:val="clear" w:color="auto" w:fill="auto"/>
          </w:tcPr>
          <w:p w14:paraId="292827AC" w14:textId="4400FC1D" w:rsidR="000F065A" w:rsidRPr="007E0898" w:rsidRDefault="000F065A" w:rsidP="000F065A">
            <w:pPr>
              <w:spacing w:before="60" w:after="60"/>
              <w:ind w:firstLine="0"/>
              <w:rPr>
                <w:sz w:val="24"/>
                <w:szCs w:val="24"/>
                <w:lang w:val="en-US"/>
              </w:rPr>
            </w:pPr>
            <w:r w:rsidRPr="007E0898">
              <w:rPr>
                <w:sz w:val="24"/>
                <w:szCs w:val="24"/>
              </w:rPr>
              <w:t>Содержимое файла печатной формы</w:t>
            </w:r>
          </w:p>
        </w:tc>
        <w:tc>
          <w:tcPr>
            <w:tcW w:w="1356" w:type="pct"/>
            <w:shd w:val="clear" w:color="auto" w:fill="auto"/>
          </w:tcPr>
          <w:p w14:paraId="74D4B71A" w14:textId="77777777" w:rsidR="000F065A" w:rsidRPr="007E0898" w:rsidRDefault="000F065A" w:rsidP="000F065A">
            <w:pPr>
              <w:jc w:val="both"/>
              <w:rPr>
                <w:sz w:val="24"/>
                <w:szCs w:val="24"/>
              </w:rPr>
            </w:pPr>
            <w:r w:rsidRPr="007E0898">
              <w:rPr>
                <w:sz w:val="24"/>
                <w:szCs w:val="24"/>
              </w:rPr>
              <w:t>base64Binary</w:t>
            </w:r>
          </w:p>
          <w:p w14:paraId="0486CAA7" w14:textId="1F816718" w:rsidR="000F065A" w:rsidRPr="007E0898" w:rsidRDefault="000F065A" w:rsidP="000F065A">
            <w:pPr>
              <w:spacing w:before="60" w:after="60"/>
              <w:ind w:firstLine="0"/>
              <w:rPr>
                <w:sz w:val="24"/>
                <w:szCs w:val="24"/>
              </w:rPr>
            </w:pPr>
            <w:r w:rsidRPr="007E0898">
              <w:rPr>
                <w:sz w:val="24"/>
                <w:szCs w:val="24"/>
              </w:rPr>
              <w:t>При приеме на ЕИС контролируется обязательность заполнения данного поля</w:t>
            </w:r>
          </w:p>
        </w:tc>
      </w:tr>
      <w:tr w:rsidR="000F065A" w:rsidRPr="007E0898" w14:paraId="63F59771" w14:textId="77777777" w:rsidTr="003436C8">
        <w:tc>
          <w:tcPr>
            <w:tcW w:w="684" w:type="pct"/>
            <w:vMerge/>
            <w:shd w:val="clear" w:color="auto" w:fill="auto"/>
          </w:tcPr>
          <w:p w14:paraId="5939BF06" w14:textId="2E15F0EF" w:rsidR="000F065A" w:rsidRPr="007E0898" w:rsidRDefault="000F065A" w:rsidP="000F065A">
            <w:pPr>
              <w:spacing w:before="60" w:after="60"/>
              <w:ind w:firstLine="0"/>
              <w:rPr>
                <w:sz w:val="24"/>
                <w:szCs w:val="24"/>
              </w:rPr>
            </w:pPr>
          </w:p>
        </w:tc>
        <w:tc>
          <w:tcPr>
            <w:tcW w:w="822" w:type="pct"/>
            <w:shd w:val="clear" w:color="auto" w:fill="auto"/>
          </w:tcPr>
          <w:p w14:paraId="17623A66" w14:textId="425CC6EE" w:rsidR="000F065A" w:rsidRPr="007E0898" w:rsidRDefault="000F065A" w:rsidP="000F065A">
            <w:pPr>
              <w:spacing w:before="60" w:after="60"/>
              <w:ind w:firstLine="0"/>
              <w:rPr>
                <w:sz w:val="24"/>
                <w:szCs w:val="24"/>
              </w:rPr>
            </w:pPr>
            <w:r w:rsidRPr="007E0898">
              <w:rPr>
                <w:sz w:val="24"/>
                <w:szCs w:val="24"/>
              </w:rPr>
              <w:t>url</w:t>
            </w:r>
          </w:p>
        </w:tc>
        <w:tc>
          <w:tcPr>
            <w:tcW w:w="342" w:type="pct"/>
            <w:gridSpan w:val="5"/>
            <w:shd w:val="clear" w:color="auto" w:fill="auto"/>
            <w:vAlign w:val="center"/>
          </w:tcPr>
          <w:p w14:paraId="2E672024" w14:textId="7C486FAD" w:rsidR="000F065A" w:rsidRPr="007E0898" w:rsidRDefault="000F065A" w:rsidP="000F065A">
            <w:pPr>
              <w:spacing w:before="60" w:after="60"/>
              <w:ind w:firstLine="0"/>
              <w:jc w:val="center"/>
              <w:rPr>
                <w:sz w:val="24"/>
                <w:szCs w:val="24"/>
              </w:rPr>
            </w:pPr>
            <w:r w:rsidRPr="007E0898">
              <w:rPr>
                <w:sz w:val="24"/>
                <w:szCs w:val="24"/>
              </w:rPr>
              <w:t>O</w:t>
            </w:r>
          </w:p>
        </w:tc>
        <w:tc>
          <w:tcPr>
            <w:tcW w:w="499" w:type="pct"/>
            <w:shd w:val="clear" w:color="auto" w:fill="auto"/>
            <w:vAlign w:val="center"/>
          </w:tcPr>
          <w:p w14:paraId="4548CAB0" w14:textId="01F12A2D" w:rsidR="000F065A" w:rsidRPr="007E0898" w:rsidRDefault="000F065A" w:rsidP="000F065A">
            <w:pPr>
              <w:spacing w:before="60" w:after="60"/>
              <w:ind w:firstLine="0"/>
              <w:jc w:val="center"/>
              <w:rPr>
                <w:sz w:val="24"/>
                <w:szCs w:val="24"/>
              </w:rPr>
            </w:pPr>
            <w:r w:rsidRPr="007E0898">
              <w:rPr>
                <w:sz w:val="24"/>
                <w:szCs w:val="24"/>
              </w:rPr>
              <w:t>T(1-1024)</w:t>
            </w:r>
          </w:p>
        </w:tc>
        <w:tc>
          <w:tcPr>
            <w:tcW w:w="1297" w:type="pct"/>
            <w:gridSpan w:val="3"/>
            <w:shd w:val="clear" w:color="auto" w:fill="auto"/>
            <w:vAlign w:val="center"/>
          </w:tcPr>
          <w:p w14:paraId="149491F7" w14:textId="1BEBAA3C" w:rsidR="000F065A" w:rsidRPr="007E0898" w:rsidRDefault="000F065A" w:rsidP="000F065A">
            <w:pPr>
              <w:spacing w:before="60" w:after="60"/>
              <w:ind w:firstLine="0"/>
              <w:rPr>
                <w:sz w:val="24"/>
                <w:szCs w:val="24"/>
                <w:lang w:val="en-US"/>
              </w:rPr>
            </w:pPr>
            <w:r w:rsidRPr="007E0898">
              <w:rPr>
                <w:sz w:val="24"/>
                <w:szCs w:val="24"/>
              </w:rPr>
              <w:t>Ссылка для скачивания документа</w:t>
            </w:r>
          </w:p>
        </w:tc>
        <w:tc>
          <w:tcPr>
            <w:tcW w:w="1356" w:type="pct"/>
            <w:shd w:val="clear" w:color="auto" w:fill="auto"/>
            <w:vAlign w:val="center"/>
          </w:tcPr>
          <w:p w14:paraId="22B063E9" w14:textId="3AEE87E2" w:rsidR="000F065A" w:rsidRPr="007E0898" w:rsidRDefault="000F065A" w:rsidP="000F065A">
            <w:pPr>
              <w:spacing w:before="60" w:after="60"/>
              <w:ind w:firstLine="0"/>
              <w:rPr>
                <w:sz w:val="24"/>
                <w:szCs w:val="24"/>
              </w:rPr>
            </w:pPr>
            <w:r w:rsidRPr="007E0898">
              <w:rPr>
                <w:sz w:val="24"/>
                <w:szCs w:val="24"/>
              </w:rPr>
              <w:t>Заполняется при передаче от ЕИС  документа</w:t>
            </w:r>
          </w:p>
        </w:tc>
      </w:tr>
      <w:tr w:rsidR="000F065A" w:rsidRPr="007E0898" w14:paraId="2B8C1EA3" w14:textId="77777777" w:rsidTr="003436C8">
        <w:tc>
          <w:tcPr>
            <w:tcW w:w="684" w:type="pct"/>
            <w:shd w:val="clear" w:color="auto" w:fill="auto"/>
          </w:tcPr>
          <w:p w14:paraId="7B9CF28A" w14:textId="2C47C930" w:rsidR="000F065A" w:rsidRPr="007E0898" w:rsidRDefault="000F065A" w:rsidP="000F065A">
            <w:pPr>
              <w:spacing w:before="60" w:after="60"/>
              <w:ind w:firstLine="0"/>
              <w:rPr>
                <w:sz w:val="24"/>
                <w:szCs w:val="24"/>
              </w:rPr>
            </w:pPr>
          </w:p>
        </w:tc>
        <w:tc>
          <w:tcPr>
            <w:tcW w:w="822" w:type="pct"/>
            <w:shd w:val="clear" w:color="auto" w:fill="auto"/>
          </w:tcPr>
          <w:p w14:paraId="4F119FD4" w14:textId="5233C04A" w:rsidR="000F065A" w:rsidRPr="007E0898" w:rsidRDefault="000F065A" w:rsidP="000F065A">
            <w:pPr>
              <w:spacing w:before="60" w:after="60"/>
              <w:ind w:firstLine="0"/>
              <w:rPr>
                <w:sz w:val="24"/>
                <w:szCs w:val="24"/>
              </w:rPr>
            </w:pPr>
            <w:r w:rsidRPr="007E0898">
              <w:rPr>
                <w:sz w:val="24"/>
                <w:szCs w:val="24"/>
              </w:rPr>
              <w:t>signature</w:t>
            </w:r>
          </w:p>
        </w:tc>
        <w:tc>
          <w:tcPr>
            <w:tcW w:w="342" w:type="pct"/>
            <w:gridSpan w:val="5"/>
            <w:shd w:val="clear" w:color="auto" w:fill="auto"/>
            <w:vAlign w:val="center"/>
          </w:tcPr>
          <w:p w14:paraId="722D600E" w14:textId="2664BA64" w:rsidR="000F065A" w:rsidRPr="007E0898" w:rsidRDefault="000F065A" w:rsidP="000F065A">
            <w:pPr>
              <w:spacing w:before="60" w:after="60"/>
              <w:ind w:firstLine="0"/>
              <w:jc w:val="center"/>
              <w:rPr>
                <w:sz w:val="24"/>
                <w:szCs w:val="24"/>
              </w:rPr>
            </w:pPr>
            <w:r w:rsidRPr="007E0898">
              <w:rPr>
                <w:sz w:val="24"/>
                <w:szCs w:val="24"/>
              </w:rPr>
              <w:t>О</w:t>
            </w:r>
          </w:p>
        </w:tc>
        <w:tc>
          <w:tcPr>
            <w:tcW w:w="499" w:type="pct"/>
            <w:shd w:val="clear" w:color="auto" w:fill="auto"/>
            <w:vAlign w:val="center"/>
          </w:tcPr>
          <w:p w14:paraId="51CAE355" w14:textId="014F4A33" w:rsidR="000F065A" w:rsidRPr="007E0898" w:rsidRDefault="000F065A" w:rsidP="000F065A">
            <w:pPr>
              <w:spacing w:before="60" w:after="60"/>
              <w:ind w:firstLine="0"/>
              <w:jc w:val="center"/>
              <w:rPr>
                <w:sz w:val="24"/>
                <w:szCs w:val="24"/>
              </w:rPr>
            </w:pPr>
            <w:r w:rsidRPr="007E0898">
              <w:rPr>
                <w:sz w:val="24"/>
                <w:szCs w:val="24"/>
              </w:rPr>
              <w:t>S</w:t>
            </w:r>
          </w:p>
        </w:tc>
        <w:tc>
          <w:tcPr>
            <w:tcW w:w="1297" w:type="pct"/>
            <w:gridSpan w:val="3"/>
            <w:shd w:val="clear" w:color="auto" w:fill="auto"/>
            <w:vAlign w:val="center"/>
          </w:tcPr>
          <w:p w14:paraId="6F802372" w14:textId="49AC950F" w:rsidR="000F065A" w:rsidRPr="007E0898" w:rsidRDefault="000F065A" w:rsidP="000F065A">
            <w:pPr>
              <w:spacing w:before="60" w:after="60"/>
              <w:ind w:firstLine="0"/>
              <w:rPr>
                <w:sz w:val="24"/>
                <w:szCs w:val="24"/>
                <w:lang w:val="en-US"/>
              </w:rPr>
            </w:pPr>
            <w:r>
              <w:rPr>
                <w:sz w:val="24"/>
                <w:szCs w:val="24"/>
              </w:rPr>
              <w:t>Электронная подпись</w:t>
            </w:r>
            <w:r w:rsidRPr="007E0898">
              <w:rPr>
                <w:sz w:val="24"/>
                <w:szCs w:val="24"/>
              </w:rPr>
              <w:t xml:space="preserve"> печатной формы</w:t>
            </w:r>
          </w:p>
        </w:tc>
        <w:tc>
          <w:tcPr>
            <w:tcW w:w="1356" w:type="pct"/>
            <w:shd w:val="clear" w:color="auto" w:fill="auto"/>
            <w:vAlign w:val="center"/>
          </w:tcPr>
          <w:p w14:paraId="21DCB803" w14:textId="3871C1E9" w:rsidR="000F065A" w:rsidRPr="007E0898" w:rsidRDefault="000F065A" w:rsidP="000F065A">
            <w:pPr>
              <w:spacing w:before="60" w:after="60"/>
              <w:ind w:firstLine="0"/>
              <w:rPr>
                <w:sz w:val="24"/>
                <w:szCs w:val="24"/>
              </w:rPr>
            </w:pPr>
          </w:p>
        </w:tc>
      </w:tr>
      <w:tr w:rsidR="000F065A" w:rsidRPr="00FB2720" w14:paraId="2A0F9A42" w14:textId="77777777" w:rsidTr="003436C8">
        <w:tc>
          <w:tcPr>
            <w:tcW w:w="684" w:type="pct"/>
            <w:shd w:val="clear" w:color="auto" w:fill="auto"/>
          </w:tcPr>
          <w:p w14:paraId="5F8E5ECF" w14:textId="77777777" w:rsidR="000F065A" w:rsidRPr="007E0898" w:rsidRDefault="000F065A" w:rsidP="000F065A">
            <w:pPr>
              <w:spacing w:before="60" w:after="60"/>
              <w:ind w:firstLine="0"/>
              <w:rPr>
                <w:sz w:val="24"/>
                <w:szCs w:val="24"/>
              </w:rPr>
            </w:pPr>
          </w:p>
        </w:tc>
        <w:tc>
          <w:tcPr>
            <w:tcW w:w="822" w:type="pct"/>
            <w:shd w:val="clear" w:color="auto" w:fill="auto"/>
          </w:tcPr>
          <w:p w14:paraId="73D802A3" w14:textId="3E24A15F" w:rsidR="000F065A" w:rsidRPr="007E0898" w:rsidRDefault="000F065A" w:rsidP="000F065A">
            <w:pPr>
              <w:spacing w:before="60" w:after="60"/>
              <w:ind w:firstLine="0"/>
              <w:rPr>
                <w:sz w:val="24"/>
                <w:szCs w:val="24"/>
              </w:rPr>
            </w:pPr>
            <w:r w:rsidRPr="007E0898">
              <w:rPr>
                <w:sz w:val="24"/>
                <w:szCs w:val="24"/>
              </w:rPr>
              <w:t>fileType</w:t>
            </w:r>
          </w:p>
        </w:tc>
        <w:tc>
          <w:tcPr>
            <w:tcW w:w="342" w:type="pct"/>
            <w:gridSpan w:val="5"/>
            <w:shd w:val="clear" w:color="auto" w:fill="auto"/>
            <w:vAlign w:val="center"/>
          </w:tcPr>
          <w:p w14:paraId="40EA2671" w14:textId="1E4F96CD" w:rsidR="000F065A" w:rsidRPr="007E0898" w:rsidRDefault="000F065A" w:rsidP="000F065A">
            <w:pPr>
              <w:spacing w:before="60" w:after="60"/>
              <w:ind w:firstLine="0"/>
              <w:jc w:val="center"/>
              <w:rPr>
                <w:sz w:val="24"/>
                <w:szCs w:val="24"/>
              </w:rPr>
            </w:pPr>
            <w:r w:rsidRPr="007E0898">
              <w:rPr>
                <w:sz w:val="24"/>
                <w:szCs w:val="24"/>
              </w:rPr>
              <w:t>О</w:t>
            </w:r>
          </w:p>
        </w:tc>
        <w:tc>
          <w:tcPr>
            <w:tcW w:w="499" w:type="pct"/>
            <w:shd w:val="clear" w:color="auto" w:fill="auto"/>
            <w:vAlign w:val="center"/>
          </w:tcPr>
          <w:p w14:paraId="71D1A739" w14:textId="6E58EF6A" w:rsidR="000F065A" w:rsidRPr="007E0898" w:rsidRDefault="000F065A" w:rsidP="000F065A">
            <w:pPr>
              <w:spacing w:before="60" w:after="60"/>
              <w:ind w:firstLine="0"/>
              <w:jc w:val="center"/>
              <w:rPr>
                <w:sz w:val="24"/>
                <w:szCs w:val="24"/>
              </w:rPr>
            </w:pPr>
            <w:r w:rsidRPr="007E0898">
              <w:rPr>
                <w:sz w:val="24"/>
                <w:szCs w:val="24"/>
                <w:lang w:val="en-US"/>
              </w:rPr>
              <w:t>T</w:t>
            </w:r>
          </w:p>
        </w:tc>
        <w:tc>
          <w:tcPr>
            <w:tcW w:w="1297" w:type="pct"/>
            <w:gridSpan w:val="3"/>
            <w:shd w:val="clear" w:color="auto" w:fill="auto"/>
          </w:tcPr>
          <w:p w14:paraId="13091E4F" w14:textId="64E5B782" w:rsidR="000F065A" w:rsidRPr="007E0898" w:rsidRDefault="000F065A" w:rsidP="000F065A">
            <w:pPr>
              <w:spacing w:before="60" w:after="60"/>
              <w:ind w:firstLine="0"/>
              <w:rPr>
                <w:sz w:val="24"/>
                <w:szCs w:val="24"/>
                <w:lang w:val="en-US"/>
              </w:rPr>
            </w:pPr>
            <w:r w:rsidRPr="007E0898">
              <w:rPr>
                <w:sz w:val="24"/>
                <w:szCs w:val="24"/>
              </w:rPr>
              <w:t>Тип файла печатной формы</w:t>
            </w:r>
          </w:p>
        </w:tc>
        <w:tc>
          <w:tcPr>
            <w:tcW w:w="1356" w:type="pct"/>
            <w:shd w:val="clear" w:color="auto" w:fill="auto"/>
          </w:tcPr>
          <w:p w14:paraId="5BBDD5C2" w14:textId="77777777" w:rsidR="000F065A" w:rsidRPr="007E0898" w:rsidRDefault="000F065A" w:rsidP="000F065A">
            <w:pPr>
              <w:ind w:firstLine="0"/>
              <w:rPr>
                <w:sz w:val="24"/>
                <w:szCs w:val="24"/>
              </w:rPr>
            </w:pPr>
            <w:r w:rsidRPr="007E0898">
              <w:rPr>
                <w:sz w:val="24"/>
                <w:szCs w:val="24"/>
              </w:rPr>
              <w:t>Допустимые значения:</w:t>
            </w:r>
          </w:p>
          <w:p w14:paraId="1CBE6405" w14:textId="77777777" w:rsidR="000F065A" w:rsidRPr="007E0898" w:rsidRDefault="000F065A" w:rsidP="000F065A">
            <w:pPr>
              <w:ind w:firstLine="0"/>
              <w:rPr>
                <w:sz w:val="24"/>
                <w:szCs w:val="24"/>
              </w:rPr>
            </w:pPr>
            <w:r w:rsidRPr="007E0898">
              <w:rPr>
                <w:sz w:val="24"/>
                <w:szCs w:val="24"/>
              </w:rPr>
              <w:t>pdf</w:t>
            </w:r>
          </w:p>
          <w:p w14:paraId="4F0FE6E9" w14:textId="77777777" w:rsidR="000F065A" w:rsidRPr="007E0898" w:rsidRDefault="000F065A" w:rsidP="000F065A">
            <w:pPr>
              <w:ind w:firstLine="0"/>
              <w:rPr>
                <w:sz w:val="24"/>
                <w:szCs w:val="24"/>
              </w:rPr>
            </w:pPr>
            <w:r w:rsidRPr="007E0898">
              <w:rPr>
                <w:sz w:val="24"/>
                <w:szCs w:val="24"/>
              </w:rPr>
              <w:t>docx</w:t>
            </w:r>
          </w:p>
          <w:p w14:paraId="301A6358" w14:textId="77777777" w:rsidR="000F065A" w:rsidRPr="007E0898" w:rsidRDefault="000F065A" w:rsidP="000F065A">
            <w:pPr>
              <w:ind w:firstLine="0"/>
              <w:rPr>
                <w:sz w:val="24"/>
                <w:szCs w:val="24"/>
              </w:rPr>
            </w:pPr>
            <w:r w:rsidRPr="007E0898">
              <w:rPr>
                <w:sz w:val="24"/>
                <w:szCs w:val="24"/>
              </w:rPr>
              <w:t>doc</w:t>
            </w:r>
          </w:p>
          <w:p w14:paraId="7F61F39E" w14:textId="77777777" w:rsidR="000F065A" w:rsidRPr="007E0898" w:rsidRDefault="000F065A" w:rsidP="000F065A">
            <w:pPr>
              <w:ind w:firstLine="0"/>
              <w:rPr>
                <w:sz w:val="24"/>
                <w:szCs w:val="24"/>
              </w:rPr>
            </w:pPr>
            <w:r w:rsidRPr="007E0898">
              <w:rPr>
                <w:sz w:val="24"/>
                <w:szCs w:val="24"/>
              </w:rPr>
              <w:t>rtf</w:t>
            </w:r>
          </w:p>
          <w:p w14:paraId="6BCBEDA1" w14:textId="77777777" w:rsidR="000F065A" w:rsidRPr="007E0898" w:rsidRDefault="000F065A" w:rsidP="000F065A">
            <w:pPr>
              <w:ind w:firstLine="0"/>
              <w:rPr>
                <w:sz w:val="24"/>
                <w:szCs w:val="24"/>
              </w:rPr>
            </w:pPr>
            <w:r w:rsidRPr="007E0898">
              <w:rPr>
                <w:sz w:val="24"/>
                <w:szCs w:val="24"/>
              </w:rPr>
              <w:t>xls</w:t>
            </w:r>
          </w:p>
          <w:p w14:paraId="096835A6" w14:textId="77777777" w:rsidR="000F065A" w:rsidRPr="007E0898" w:rsidRDefault="000F065A" w:rsidP="000F065A">
            <w:pPr>
              <w:ind w:firstLine="0"/>
              <w:rPr>
                <w:sz w:val="24"/>
                <w:szCs w:val="24"/>
              </w:rPr>
            </w:pPr>
            <w:r w:rsidRPr="007E0898">
              <w:rPr>
                <w:sz w:val="24"/>
                <w:szCs w:val="24"/>
              </w:rPr>
              <w:t>xlsx</w:t>
            </w:r>
          </w:p>
          <w:p w14:paraId="7DDED407" w14:textId="77777777" w:rsidR="000F065A" w:rsidRPr="00680A1E" w:rsidRDefault="000F065A" w:rsidP="000F065A">
            <w:pPr>
              <w:ind w:firstLine="0"/>
              <w:rPr>
                <w:sz w:val="24"/>
                <w:szCs w:val="24"/>
              </w:rPr>
            </w:pPr>
            <w:r w:rsidRPr="00FB2720">
              <w:rPr>
                <w:sz w:val="24"/>
                <w:szCs w:val="24"/>
                <w:lang w:val="en-US"/>
              </w:rPr>
              <w:t>jpeg</w:t>
            </w:r>
          </w:p>
          <w:p w14:paraId="68790F9F" w14:textId="77777777" w:rsidR="000F065A" w:rsidRPr="005231DB" w:rsidRDefault="000F065A" w:rsidP="000F065A">
            <w:pPr>
              <w:ind w:firstLine="0"/>
              <w:rPr>
                <w:sz w:val="24"/>
                <w:szCs w:val="24"/>
              </w:rPr>
            </w:pPr>
            <w:r w:rsidRPr="00FB2720">
              <w:rPr>
                <w:sz w:val="24"/>
                <w:szCs w:val="24"/>
                <w:lang w:val="en-US"/>
              </w:rPr>
              <w:t>jpg</w:t>
            </w:r>
          </w:p>
          <w:p w14:paraId="07592301" w14:textId="77777777" w:rsidR="000F065A" w:rsidRPr="005231DB" w:rsidRDefault="000F065A" w:rsidP="000F065A">
            <w:pPr>
              <w:ind w:firstLine="0"/>
              <w:rPr>
                <w:sz w:val="24"/>
                <w:szCs w:val="24"/>
              </w:rPr>
            </w:pPr>
            <w:r w:rsidRPr="00FB2720">
              <w:rPr>
                <w:sz w:val="24"/>
                <w:szCs w:val="24"/>
                <w:lang w:val="en-US"/>
              </w:rPr>
              <w:t>bmp</w:t>
            </w:r>
          </w:p>
          <w:p w14:paraId="01A0817C" w14:textId="77777777" w:rsidR="000F065A" w:rsidRPr="005231DB" w:rsidRDefault="000F065A" w:rsidP="000F065A">
            <w:pPr>
              <w:ind w:firstLine="0"/>
              <w:rPr>
                <w:sz w:val="24"/>
                <w:szCs w:val="24"/>
              </w:rPr>
            </w:pPr>
            <w:r w:rsidRPr="00FB2720">
              <w:rPr>
                <w:sz w:val="24"/>
                <w:szCs w:val="24"/>
                <w:lang w:val="en-US"/>
              </w:rPr>
              <w:t>tif</w:t>
            </w:r>
          </w:p>
          <w:p w14:paraId="0594144B" w14:textId="77777777" w:rsidR="000F065A" w:rsidRPr="007E0898" w:rsidRDefault="000F065A" w:rsidP="000F065A">
            <w:pPr>
              <w:ind w:firstLine="0"/>
              <w:rPr>
                <w:sz w:val="24"/>
                <w:szCs w:val="24"/>
                <w:lang w:val="en-US"/>
              </w:rPr>
            </w:pPr>
            <w:r w:rsidRPr="007E0898">
              <w:rPr>
                <w:sz w:val="24"/>
                <w:szCs w:val="24"/>
                <w:lang w:val="en-US"/>
              </w:rPr>
              <w:t>tiff</w:t>
            </w:r>
          </w:p>
          <w:p w14:paraId="1CDB351A" w14:textId="77777777" w:rsidR="000F065A" w:rsidRPr="007E0898" w:rsidRDefault="000F065A" w:rsidP="000F065A">
            <w:pPr>
              <w:ind w:firstLine="0"/>
              <w:rPr>
                <w:sz w:val="24"/>
                <w:szCs w:val="24"/>
                <w:lang w:val="en-US"/>
              </w:rPr>
            </w:pPr>
            <w:r w:rsidRPr="007E0898">
              <w:rPr>
                <w:sz w:val="24"/>
                <w:szCs w:val="24"/>
                <w:lang w:val="en-US"/>
              </w:rPr>
              <w:t>txt</w:t>
            </w:r>
          </w:p>
          <w:p w14:paraId="2090D9BC" w14:textId="77777777" w:rsidR="000F065A" w:rsidRPr="007E0898" w:rsidRDefault="000F065A" w:rsidP="000F065A">
            <w:pPr>
              <w:ind w:firstLine="0"/>
              <w:rPr>
                <w:sz w:val="24"/>
                <w:szCs w:val="24"/>
                <w:lang w:val="en-US"/>
              </w:rPr>
            </w:pPr>
            <w:r w:rsidRPr="007E0898">
              <w:rPr>
                <w:sz w:val="24"/>
                <w:szCs w:val="24"/>
                <w:lang w:val="en-US"/>
              </w:rPr>
              <w:t>zip</w:t>
            </w:r>
          </w:p>
          <w:p w14:paraId="6FFDD4BA" w14:textId="77777777" w:rsidR="000F065A" w:rsidRPr="007E0898" w:rsidRDefault="000F065A" w:rsidP="000F065A">
            <w:pPr>
              <w:ind w:firstLine="0"/>
              <w:rPr>
                <w:sz w:val="24"/>
                <w:szCs w:val="24"/>
                <w:lang w:val="en-US"/>
              </w:rPr>
            </w:pPr>
            <w:r w:rsidRPr="007E0898">
              <w:rPr>
                <w:sz w:val="24"/>
                <w:szCs w:val="24"/>
                <w:lang w:val="en-US"/>
              </w:rPr>
              <w:t>rar</w:t>
            </w:r>
          </w:p>
          <w:p w14:paraId="77D6DA71" w14:textId="77777777" w:rsidR="000F065A" w:rsidRPr="007E0898" w:rsidRDefault="000F065A" w:rsidP="000F065A">
            <w:pPr>
              <w:ind w:firstLine="0"/>
              <w:rPr>
                <w:sz w:val="24"/>
                <w:szCs w:val="24"/>
                <w:lang w:val="en-US"/>
              </w:rPr>
            </w:pPr>
            <w:r w:rsidRPr="007E0898">
              <w:rPr>
                <w:sz w:val="24"/>
                <w:szCs w:val="24"/>
                <w:lang w:val="en-US"/>
              </w:rPr>
              <w:t>gif</w:t>
            </w:r>
          </w:p>
          <w:p w14:paraId="088714AB" w14:textId="77777777" w:rsidR="000F065A" w:rsidRPr="007E0898" w:rsidRDefault="000F065A" w:rsidP="000F065A">
            <w:pPr>
              <w:ind w:firstLine="0"/>
              <w:rPr>
                <w:sz w:val="24"/>
                <w:szCs w:val="24"/>
                <w:lang w:val="en-US"/>
              </w:rPr>
            </w:pPr>
            <w:r w:rsidRPr="007E0898">
              <w:rPr>
                <w:sz w:val="24"/>
                <w:szCs w:val="24"/>
                <w:lang w:val="en-US"/>
              </w:rPr>
              <w:t>csv</w:t>
            </w:r>
          </w:p>
          <w:p w14:paraId="4130A216" w14:textId="77777777" w:rsidR="000F065A" w:rsidRPr="007E0898" w:rsidRDefault="000F065A" w:rsidP="000F065A">
            <w:pPr>
              <w:ind w:firstLine="0"/>
              <w:rPr>
                <w:sz w:val="24"/>
                <w:szCs w:val="24"/>
                <w:lang w:val="en-US"/>
              </w:rPr>
            </w:pPr>
            <w:r w:rsidRPr="007E0898">
              <w:rPr>
                <w:sz w:val="24"/>
                <w:szCs w:val="24"/>
                <w:lang w:val="en-US"/>
              </w:rPr>
              <w:t>odp</w:t>
            </w:r>
          </w:p>
          <w:p w14:paraId="01C70827" w14:textId="77777777" w:rsidR="000F065A" w:rsidRPr="007E0898" w:rsidRDefault="000F065A" w:rsidP="000F065A">
            <w:pPr>
              <w:ind w:firstLine="0"/>
              <w:rPr>
                <w:sz w:val="24"/>
                <w:szCs w:val="24"/>
                <w:lang w:val="en-US"/>
              </w:rPr>
            </w:pPr>
            <w:r w:rsidRPr="007E0898">
              <w:rPr>
                <w:sz w:val="24"/>
                <w:szCs w:val="24"/>
                <w:lang w:val="en-US"/>
              </w:rPr>
              <w:t>odf</w:t>
            </w:r>
          </w:p>
          <w:p w14:paraId="4B9071B2" w14:textId="77777777" w:rsidR="000F065A" w:rsidRPr="007E0898" w:rsidRDefault="000F065A" w:rsidP="000F065A">
            <w:pPr>
              <w:ind w:firstLine="0"/>
              <w:rPr>
                <w:sz w:val="24"/>
                <w:szCs w:val="24"/>
                <w:lang w:val="en-US"/>
              </w:rPr>
            </w:pPr>
            <w:r w:rsidRPr="007E0898">
              <w:rPr>
                <w:sz w:val="24"/>
                <w:szCs w:val="24"/>
                <w:lang w:val="en-US"/>
              </w:rPr>
              <w:t>ods</w:t>
            </w:r>
          </w:p>
          <w:p w14:paraId="7F6695F9" w14:textId="77777777" w:rsidR="000F065A" w:rsidRPr="007E0898" w:rsidRDefault="000F065A" w:rsidP="000F065A">
            <w:pPr>
              <w:ind w:firstLine="0"/>
              <w:rPr>
                <w:sz w:val="24"/>
                <w:szCs w:val="24"/>
                <w:lang w:val="en-US"/>
              </w:rPr>
            </w:pPr>
            <w:r w:rsidRPr="007E0898">
              <w:rPr>
                <w:sz w:val="24"/>
                <w:szCs w:val="24"/>
                <w:lang w:val="en-US"/>
              </w:rPr>
              <w:t>odt</w:t>
            </w:r>
          </w:p>
          <w:p w14:paraId="1D948046" w14:textId="77777777" w:rsidR="000F065A" w:rsidRPr="007E0898" w:rsidRDefault="000F065A" w:rsidP="000F065A">
            <w:pPr>
              <w:ind w:firstLine="0"/>
              <w:rPr>
                <w:sz w:val="24"/>
                <w:szCs w:val="24"/>
                <w:lang w:val="en-US"/>
              </w:rPr>
            </w:pPr>
            <w:r w:rsidRPr="007E0898">
              <w:rPr>
                <w:sz w:val="24"/>
                <w:szCs w:val="24"/>
                <w:lang w:val="en-US"/>
              </w:rPr>
              <w:t>sxc</w:t>
            </w:r>
          </w:p>
          <w:p w14:paraId="30E89953" w14:textId="77777777" w:rsidR="000F065A" w:rsidRDefault="000F065A" w:rsidP="000F065A">
            <w:pPr>
              <w:ind w:firstLine="0"/>
              <w:rPr>
                <w:sz w:val="24"/>
                <w:szCs w:val="24"/>
                <w:lang w:val="en-US"/>
              </w:rPr>
            </w:pPr>
            <w:r w:rsidRPr="007E0898">
              <w:rPr>
                <w:sz w:val="24"/>
                <w:szCs w:val="24"/>
                <w:lang w:val="en-US"/>
              </w:rPr>
              <w:t>sxw</w:t>
            </w:r>
          </w:p>
          <w:p w14:paraId="1AB46C53" w14:textId="77777777" w:rsidR="000F065A" w:rsidRDefault="000F065A" w:rsidP="000F065A">
            <w:pPr>
              <w:ind w:firstLine="0"/>
              <w:rPr>
                <w:sz w:val="24"/>
                <w:szCs w:val="24"/>
                <w:lang w:val="en-US"/>
              </w:rPr>
            </w:pPr>
            <w:r>
              <w:rPr>
                <w:sz w:val="24"/>
                <w:szCs w:val="24"/>
                <w:lang w:val="en-US"/>
              </w:rPr>
              <w:t>xml</w:t>
            </w:r>
          </w:p>
          <w:p w14:paraId="3A915784" w14:textId="77777777" w:rsidR="000F065A" w:rsidRDefault="000F065A" w:rsidP="000F065A">
            <w:pPr>
              <w:ind w:firstLine="0"/>
              <w:rPr>
                <w:sz w:val="24"/>
                <w:szCs w:val="24"/>
                <w:lang w:val="en-US"/>
              </w:rPr>
            </w:pPr>
            <w:r>
              <w:rPr>
                <w:sz w:val="24"/>
                <w:szCs w:val="24"/>
                <w:lang w:val="en-US"/>
              </w:rPr>
              <w:t>html</w:t>
            </w:r>
          </w:p>
          <w:p w14:paraId="63BB6C96" w14:textId="77777777" w:rsidR="000F065A" w:rsidRDefault="000F065A" w:rsidP="000F065A">
            <w:pPr>
              <w:ind w:firstLine="0"/>
              <w:rPr>
                <w:sz w:val="24"/>
                <w:szCs w:val="24"/>
                <w:lang w:val="en-US"/>
              </w:rPr>
            </w:pPr>
            <w:r>
              <w:rPr>
                <w:sz w:val="24"/>
                <w:szCs w:val="24"/>
                <w:lang w:val="en-US"/>
              </w:rPr>
              <w:t>htm</w:t>
            </w:r>
          </w:p>
          <w:p w14:paraId="5FDC860D" w14:textId="252609AC" w:rsidR="000F065A" w:rsidRPr="00934B13" w:rsidRDefault="000F065A" w:rsidP="000F065A">
            <w:pPr>
              <w:ind w:firstLine="0"/>
              <w:rPr>
                <w:sz w:val="24"/>
                <w:szCs w:val="24"/>
                <w:lang w:val="en-US"/>
              </w:rPr>
            </w:pPr>
            <w:r>
              <w:rPr>
                <w:sz w:val="24"/>
                <w:szCs w:val="24"/>
                <w:lang w:val="en-US"/>
              </w:rPr>
              <w:t>7z</w:t>
            </w:r>
          </w:p>
        </w:tc>
      </w:tr>
      <w:tr w:rsidR="000F065A" w:rsidRPr="007E0898" w14:paraId="5E20E5D2" w14:textId="77777777" w:rsidTr="003436C8">
        <w:tc>
          <w:tcPr>
            <w:tcW w:w="684" w:type="pct"/>
            <w:shd w:val="clear" w:color="auto" w:fill="auto"/>
          </w:tcPr>
          <w:p w14:paraId="39801AFF" w14:textId="0EEFF3F6" w:rsidR="000F065A" w:rsidRPr="007E0898" w:rsidRDefault="000F065A" w:rsidP="000F065A">
            <w:pPr>
              <w:spacing w:before="60" w:after="60"/>
              <w:ind w:firstLine="0"/>
              <w:rPr>
                <w:sz w:val="24"/>
                <w:szCs w:val="24"/>
                <w:lang w:val="en-US"/>
              </w:rPr>
            </w:pPr>
          </w:p>
        </w:tc>
        <w:tc>
          <w:tcPr>
            <w:tcW w:w="822" w:type="pct"/>
            <w:shd w:val="clear" w:color="auto" w:fill="auto"/>
          </w:tcPr>
          <w:p w14:paraId="029882EE" w14:textId="4105383F" w:rsidR="000F065A" w:rsidRPr="007E0898" w:rsidRDefault="000F065A" w:rsidP="000F065A">
            <w:pPr>
              <w:spacing w:before="60" w:after="60"/>
              <w:ind w:firstLine="0"/>
              <w:rPr>
                <w:sz w:val="24"/>
                <w:szCs w:val="24"/>
              </w:rPr>
            </w:pPr>
            <w:r w:rsidRPr="007E0898">
              <w:rPr>
                <w:sz w:val="24"/>
                <w:szCs w:val="24"/>
              </w:rPr>
              <w:t>controlPersonalSignature</w:t>
            </w:r>
          </w:p>
        </w:tc>
        <w:tc>
          <w:tcPr>
            <w:tcW w:w="342" w:type="pct"/>
            <w:gridSpan w:val="5"/>
            <w:shd w:val="clear" w:color="auto" w:fill="auto"/>
            <w:vAlign w:val="center"/>
          </w:tcPr>
          <w:p w14:paraId="2FE39338" w14:textId="004B9372" w:rsidR="000F065A" w:rsidRPr="007E0898" w:rsidRDefault="000F065A" w:rsidP="000F065A">
            <w:pPr>
              <w:spacing w:before="60" w:after="60"/>
              <w:ind w:firstLine="0"/>
              <w:jc w:val="center"/>
              <w:rPr>
                <w:sz w:val="24"/>
                <w:szCs w:val="24"/>
              </w:rPr>
            </w:pPr>
            <w:r w:rsidRPr="007E0898">
              <w:rPr>
                <w:sz w:val="24"/>
                <w:szCs w:val="24"/>
              </w:rPr>
              <w:t>Н</w:t>
            </w:r>
          </w:p>
        </w:tc>
        <w:tc>
          <w:tcPr>
            <w:tcW w:w="499" w:type="pct"/>
            <w:shd w:val="clear" w:color="auto" w:fill="auto"/>
            <w:vAlign w:val="center"/>
          </w:tcPr>
          <w:p w14:paraId="48938C02" w14:textId="6E64259F" w:rsidR="000F065A" w:rsidRPr="007E0898" w:rsidRDefault="000F065A" w:rsidP="000F065A">
            <w:pPr>
              <w:spacing w:before="60" w:after="60"/>
              <w:ind w:firstLine="0"/>
              <w:jc w:val="center"/>
              <w:rPr>
                <w:sz w:val="24"/>
                <w:szCs w:val="24"/>
              </w:rPr>
            </w:pPr>
            <w:r w:rsidRPr="007E0898">
              <w:rPr>
                <w:sz w:val="24"/>
                <w:szCs w:val="24"/>
              </w:rPr>
              <w:t>S</w:t>
            </w:r>
          </w:p>
        </w:tc>
        <w:tc>
          <w:tcPr>
            <w:tcW w:w="1297" w:type="pct"/>
            <w:gridSpan w:val="3"/>
            <w:shd w:val="clear" w:color="auto" w:fill="auto"/>
            <w:vAlign w:val="center"/>
          </w:tcPr>
          <w:p w14:paraId="5F6F1033" w14:textId="1E04F571" w:rsidR="000F065A" w:rsidRPr="007E0898" w:rsidRDefault="000F065A" w:rsidP="000F065A">
            <w:pPr>
              <w:spacing w:before="60" w:after="60"/>
              <w:ind w:firstLine="0"/>
              <w:rPr>
                <w:sz w:val="24"/>
                <w:szCs w:val="24"/>
              </w:rPr>
            </w:pPr>
            <w:r>
              <w:rPr>
                <w:sz w:val="24"/>
                <w:szCs w:val="24"/>
              </w:rPr>
              <w:t>Электронная подпись</w:t>
            </w:r>
            <w:r w:rsidRPr="007E0898">
              <w:rPr>
                <w:sz w:val="24"/>
                <w:szCs w:val="24"/>
              </w:rPr>
              <w:t xml:space="preserve"> печатной формы лица, уполномоченного на проведение контроля в соответствии с ч.5 ст.99 закона №44-ФЗ</w:t>
            </w:r>
          </w:p>
        </w:tc>
        <w:tc>
          <w:tcPr>
            <w:tcW w:w="1356" w:type="pct"/>
            <w:shd w:val="clear" w:color="auto" w:fill="auto"/>
            <w:vAlign w:val="center"/>
          </w:tcPr>
          <w:p w14:paraId="42CD6ECF" w14:textId="2546DE2F" w:rsidR="000F065A" w:rsidRPr="007E0898" w:rsidRDefault="000F065A" w:rsidP="000F065A">
            <w:pPr>
              <w:spacing w:before="60" w:after="60"/>
              <w:ind w:firstLine="0"/>
              <w:rPr>
                <w:sz w:val="24"/>
                <w:szCs w:val="24"/>
              </w:rPr>
            </w:pPr>
            <w:r w:rsidRPr="007E0898">
              <w:rPr>
                <w:sz w:val="24"/>
                <w:szCs w:val="24"/>
              </w:rPr>
              <w:t>Заполняется в случае, если на стороне внешней системы пройден контроль ст.99 закона №44-ФЗ</w:t>
            </w:r>
          </w:p>
        </w:tc>
      </w:tr>
      <w:tr w:rsidR="000F065A" w:rsidRPr="002947D3" w14:paraId="66D86475" w14:textId="77777777" w:rsidTr="00894AB0">
        <w:tc>
          <w:tcPr>
            <w:tcW w:w="5000" w:type="pct"/>
            <w:gridSpan w:val="12"/>
            <w:shd w:val="clear" w:color="auto" w:fill="auto"/>
            <w:hideMark/>
          </w:tcPr>
          <w:p w14:paraId="0CF9D120" w14:textId="77777777" w:rsidR="000F065A" w:rsidRPr="002947D3" w:rsidRDefault="000F065A" w:rsidP="000F065A">
            <w:pPr>
              <w:spacing w:before="60" w:after="60"/>
              <w:ind w:firstLine="0"/>
              <w:jc w:val="center"/>
              <w:rPr>
                <w:sz w:val="24"/>
                <w:szCs w:val="24"/>
              </w:rPr>
            </w:pPr>
            <w:r w:rsidRPr="002947D3">
              <w:rPr>
                <w:b/>
                <w:bCs/>
                <w:sz w:val="24"/>
                <w:szCs w:val="24"/>
              </w:rPr>
              <w:t>Отсканированная копия контракта</w:t>
            </w:r>
          </w:p>
        </w:tc>
      </w:tr>
      <w:tr w:rsidR="000F065A" w:rsidRPr="002947D3" w14:paraId="50149546" w14:textId="77777777" w:rsidTr="003436C8">
        <w:tc>
          <w:tcPr>
            <w:tcW w:w="684" w:type="pct"/>
            <w:shd w:val="clear" w:color="auto" w:fill="auto"/>
            <w:hideMark/>
          </w:tcPr>
          <w:p w14:paraId="1692C050" w14:textId="01DB4D1C" w:rsidR="000F065A" w:rsidRPr="003006BF" w:rsidRDefault="000F065A" w:rsidP="000F065A">
            <w:pPr>
              <w:spacing w:before="60" w:after="60"/>
              <w:ind w:firstLine="0"/>
              <w:rPr>
                <w:sz w:val="24"/>
                <w:szCs w:val="24"/>
                <w:lang w:val="en-US"/>
              </w:rPr>
            </w:pPr>
            <w:r w:rsidRPr="002947D3">
              <w:rPr>
                <w:b/>
                <w:bCs/>
                <w:sz w:val="24"/>
                <w:szCs w:val="24"/>
              </w:rPr>
              <w:t>scan</w:t>
            </w:r>
            <w:r>
              <w:rPr>
                <w:b/>
                <w:bCs/>
                <w:sz w:val="24"/>
                <w:szCs w:val="24"/>
                <w:lang w:val="en-US"/>
              </w:rPr>
              <w:t>Documents</w:t>
            </w:r>
          </w:p>
        </w:tc>
        <w:tc>
          <w:tcPr>
            <w:tcW w:w="822" w:type="pct"/>
            <w:shd w:val="clear" w:color="auto" w:fill="auto"/>
            <w:hideMark/>
          </w:tcPr>
          <w:p w14:paraId="16E86E71"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6DE1B36C"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06AD364A"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3E0878B2"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660B06E6"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3C50093D" w14:textId="77777777" w:rsidTr="003436C8">
        <w:tc>
          <w:tcPr>
            <w:tcW w:w="684" w:type="pct"/>
            <w:shd w:val="clear" w:color="auto" w:fill="auto"/>
            <w:hideMark/>
          </w:tcPr>
          <w:p w14:paraId="40AF719A" w14:textId="77777777" w:rsidR="000F065A" w:rsidRPr="002947D3" w:rsidRDefault="000F065A" w:rsidP="000F065A">
            <w:pPr>
              <w:spacing w:before="60" w:after="60"/>
              <w:ind w:firstLine="0"/>
              <w:rPr>
                <w:sz w:val="24"/>
                <w:szCs w:val="24"/>
                <w:lang w:val="en-US"/>
              </w:rPr>
            </w:pPr>
            <w:r w:rsidRPr="002947D3">
              <w:rPr>
                <w:sz w:val="24"/>
                <w:szCs w:val="24"/>
                <w:lang w:val="en-US"/>
              </w:rPr>
              <w:t> </w:t>
            </w:r>
          </w:p>
        </w:tc>
        <w:tc>
          <w:tcPr>
            <w:tcW w:w="822" w:type="pct"/>
            <w:shd w:val="clear" w:color="auto" w:fill="auto"/>
            <w:hideMark/>
          </w:tcPr>
          <w:p w14:paraId="25A5EC40" w14:textId="77777777" w:rsidR="000F065A" w:rsidRPr="002947D3" w:rsidRDefault="000F065A" w:rsidP="000F065A">
            <w:pPr>
              <w:spacing w:before="60" w:after="60"/>
              <w:ind w:firstLine="0"/>
              <w:rPr>
                <w:sz w:val="24"/>
                <w:szCs w:val="24"/>
                <w:lang w:val="en-US"/>
              </w:rPr>
            </w:pPr>
            <w:r w:rsidRPr="002947D3">
              <w:rPr>
                <w:sz w:val="24"/>
                <w:szCs w:val="24"/>
                <w:lang w:val="en-US"/>
              </w:rPr>
              <w:t>attachment</w:t>
            </w:r>
          </w:p>
        </w:tc>
        <w:tc>
          <w:tcPr>
            <w:tcW w:w="342" w:type="pct"/>
            <w:gridSpan w:val="5"/>
            <w:shd w:val="clear" w:color="auto" w:fill="auto"/>
            <w:hideMark/>
          </w:tcPr>
          <w:p w14:paraId="69651BC7"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66E79AE6" w14:textId="77777777" w:rsidR="000F065A" w:rsidRPr="002947D3" w:rsidRDefault="000F065A" w:rsidP="000F065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5E2E6230"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3479B636" w14:textId="77777777" w:rsidR="000F065A" w:rsidRPr="002947D3" w:rsidRDefault="000F065A" w:rsidP="000F065A">
            <w:pPr>
              <w:spacing w:before="60" w:after="60"/>
              <w:ind w:firstLine="0"/>
              <w:rPr>
                <w:sz w:val="24"/>
                <w:szCs w:val="24"/>
              </w:rPr>
            </w:pPr>
            <w:r w:rsidRPr="002947D3">
              <w:rPr>
                <w:sz w:val="24"/>
                <w:szCs w:val="24"/>
              </w:rPr>
              <w:t xml:space="preserve">Множественный элемент </w:t>
            </w:r>
          </w:p>
        </w:tc>
      </w:tr>
      <w:tr w:rsidR="000F065A" w:rsidRPr="002947D3" w14:paraId="5C90BBD0" w14:textId="77777777" w:rsidTr="00894AB0">
        <w:tc>
          <w:tcPr>
            <w:tcW w:w="5000" w:type="pct"/>
            <w:gridSpan w:val="12"/>
            <w:shd w:val="clear" w:color="auto" w:fill="auto"/>
            <w:hideMark/>
          </w:tcPr>
          <w:p w14:paraId="657F37E8" w14:textId="77777777" w:rsidR="000F065A" w:rsidRPr="002947D3" w:rsidRDefault="000F065A" w:rsidP="000F065A">
            <w:pPr>
              <w:spacing w:before="60" w:after="60"/>
              <w:ind w:firstLine="0"/>
              <w:jc w:val="center"/>
              <w:rPr>
                <w:sz w:val="24"/>
                <w:szCs w:val="24"/>
              </w:rPr>
            </w:pPr>
            <w:r w:rsidRPr="002947D3">
              <w:rPr>
                <w:b/>
                <w:bCs/>
                <w:sz w:val="24"/>
                <w:szCs w:val="24"/>
              </w:rPr>
              <w:t>Документы решения врачебной комиссии</w:t>
            </w:r>
          </w:p>
        </w:tc>
      </w:tr>
      <w:tr w:rsidR="000F065A" w:rsidRPr="002947D3" w14:paraId="58E9ED37" w14:textId="77777777" w:rsidTr="003436C8">
        <w:tc>
          <w:tcPr>
            <w:tcW w:w="684" w:type="pct"/>
            <w:shd w:val="clear" w:color="auto" w:fill="auto"/>
            <w:hideMark/>
          </w:tcPr>
          <w:p w14:paraId="3781F00E" w14:textId="77777777" w:rsidR="000F065A" w:rsidRPr="002947D3" w:rsidRDefault="000F065A" w:rsidP="000F065A">
            <w:pPr>
              <w:spacing w:before="60" w:after="60"/>
              <w:ind w:firstLine="0"/>
              <w:rPr>
                <w:sz w:val="24"/>
                <w:szCs w:val="24"/>
              </w:rPr>
            </w:pPr>
            <w:r w:rsidRPr="002947D3">
              <w:rPr>
                <w:b/>
                <w:bCs/>
                <w:sz w:val="24"/>
                <w:szCs w:val="24"/>
              </w:rPr>
              <w:t>medicalDocuments</w:t>
            </w:r>
          </w:p>
        </w:tc>
        <w:tc>
          <w:tcPr>
            <w:tcW w:w="822" w:type="pct"/>
            <w:shd w:val="clear" w:color="auto" w:fill="auto"/>
            <w:hideMark/>
          </w:tcPr>
          <w:p w14:paraId="0EE32C98"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3C327F16"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78424DD9"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22B17C63"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0DFDB3DD"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7A86DAAF" w14:textId="77777777" w:rsidTr="003436C8">
        <w:tc>
          <w:tcPr>
            <w:tcW w:w="684" w:type="pct"/>
            <w:shd w:val="clear" w:color="auto" w:fill="auto"/>
            <w:hideMark/>
          </w:tcPr>
          <w:p w14:paraId="213E3F35"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6C0BA121" w14:textId="77777777" w:rsidR="000F065A" w:rsidRPr="002947D3" w:rsidRDefault="000F065A" w:rsidP="000F065A">
            <w:pPr>
              <w:spacing w:before="60" w:after="60"/>
              <w:ind w:firstLine="0"/>
              <w:rPr>
                <w:sz w:val="24"/>
                <w:szCs w:val="24"/>
              </w:rPr>
            </w:pPr>
            <w:r w:rsidRPr="002947D3">
              <w:rPr>
                <w:sz w:val="24"/>
                <w:szCs w:val="24"/>
                <w:lang w:val="en-US"/>
              </w:rPr>
              <w:t>attachment</w:t>
            </w:r>
          </w:p>
        </w:tc>
        <w:tc>
          <w:tcPr>
            <w:tcW w:w="342" w:type="pct"/>
            <w:gridSpan w:val="5"/>
            <w:shd w:val="clear" w:color="auto" w:fill="auto"/>
            <w:hideMark/>
          </w:tcPr>
          <w:p w14:paraId="153156C4"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20DA66B6" w14:textId="77777777" w:rsidR="000F065A" w:rsidRPr="002947D3" w:rsidRDefault="000F065A" w:rsidP="000F065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75A30EDC"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0B7DF759" w14:textId="77777777" w:rsidR="000F065A" w:rsidRPr="002947D3" w:rsidRDefault="000F065A" w:rsidP="000F065A">
            <w:pPr>
              <w:spacing w:before="60" w:after="60"/>
              <w:ind w:firstLine="0"/>
              <w:rPr>
                <w:sz w:val="24"/>
                <w:szCs w:val="24"/>
              </w:rPr>
            </w:pPr>
            <w:r w:rsidRPr="002947D3">
              <w:rPr>
                <w:sz w:val="24"/>
                <w:szCs w:val="24"/>
              </w:rPr>
              <w:t xml:space="preserve">Множественный элемент </w:t>
            </w:r>
          </w:p>
        </w:tc>
      </w:tr>
      <w:tr w:rsidR="000F065A" w:rsidRPr="002947D3" w14:paraId="32B3AE7A" w14:textId="77777777" w:rsidTr="00894AB0">
        <w:tc>
          <w:tcPr>
            <w:tcW w:w="5000" w:type="pct"/>
            <w:gridSpan w:val="12"/>
            <w:shd w:val="clear" w:color="auto" w:fill="auto"/>
            <w:hideMark/>
          </w:tcPr>
          <w:p w14:paraId="2280651C" w14:textId="77777777" w:rsidR="000F065A" w:rsidRPr="002947D3" w:rsidRDefault="000F065A" w:rsidP="000F065A">
            <w:pPr>
              <w:spacing w:before="60" w:after="60"/>
              <w:ind w:firstLine="0"/>
              <w:jc w:val="center"/>
              <w:rPr>
                <w:sz w:val="24"/>
                <w:szCs w:val="24"/>
              </w:rPr>
            </w:pPr>
            <w:r w:rsidRPr="002947D3">
              <w:rPr>
                <w:b/>
                <w:bCs/>
                <w:sz w:val="24"/>
                <w:szCs w:val="24"/>
              </w:rPr>
              <w:t>Информация о прикрепленных документах</w:t>
            </w:r>
          </w:p>
        </w:tc>
      </w:tr>
      <w:tr w:rsidR="000F065A" w:rsidRPr="002947D3" w14:paraId="14A19093" w14:textId="77777777" w:rsidTr="003436C8">
        <w:tc>
          <w:tcPr>
            <w:tcW w:w="684" w:type="pct"/>
            <w:shd w:val="clear" w:color="auto" w:fill="auto"/>
            <w:hideMark/>
          </w:tcPr>
          <w:p w14:paraId="323946DA" w14:textId="77777777" w:rsidR="000F065A" w:rsidRPr="002947D3" w:rsidRDefault="000F065A" w:rsidP="000F065A">
            <w:pPr>
              <w:spacing w:before="60" w:after="60"/>
              <w:ind w:firstLine="0"/>
              <w:rPr>
                <w:sz w:val="24"/>
                <w:szCs w:val="24"/>
              </w:rPr>
            </w:pPr>
            <w:r w:rsidRPr="002947D3">
              <w:rPr>
                <w:b/>
                <w:bCs/>
                <w:sz w:val="24"/>
                <w:szCs w:val="24"/>
              </w:rPr>
              <w:t>attachments</w:t>
            </w:r>
          </w:p>
        </w:tc>
        <w:tc>
          <w:tcPr>
            <w:tcW w:w="822" w:type="pct"/>
            <w:shd w:val="clear" w:color="auto" w:fill="auto"/>
            <w:hideMark/>
          </w:tcPr>
          <w:p w14:paraId="5A5FEC70"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2CFE7D53"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3A1A9D90"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2A1B70EF"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79C84F92"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16F05F43" w14:textId="77777777" w:rsidTr="003436C8">
        <w:tc>
          <w:tcPr>
            <w:tcW w:w="684" w:type="pct"/>
            <w:shd w:val="clear" w:color="auto" w:fill="auto"/>
            <w:hideMark/>
          </w:tcPr>
          <w:p w14:paraId="15340689"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07EB72EA" w14:textId="77777777" w:rsidR="000F065A" w:rsidRPr="002947D3" w:rsidRDefault="000F065A" w:rsidP="000F065A">
            <w:pPr>
              <w:spacing w:before="60" w:after="60"/>
              <w:ind w:firstLine="0"/>
              <w:rPr>
                <w:sz w:val="24"/>
                <w:szCs w:val="24"/>
              </w:rPr>
            </w:pPr>
            <w:r w:rsidRPr="002947D3">
              <w:rPr>
                <w:sz w:val="24"/>
                <w:szCs w:val="24"/>
                <w:lang w:val="en-US"/>
              </w:rPr>
              <w:t>attachment</w:t>
            </w:r>
          </w:p>
        </w:tc>
        <w:tc>
          <w:tcPr>
            <w:tcW w:w="342" w:type="pct"/>
            <w:gridSpan w:val="5"/>
            <w:shd w:val="clear" w:color="auto" w:fill="auto"/>
            <w:hideMark/>
          </w:tcPr>
          <w:p w14:paraId="6EA436DF"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2CDA0E3C" w14:textId="77777777" w:rsidR="000F065A" w:rsidRPr="002947D3" w:rsidRDefault="000F065A" w:rsidP="000F065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4460EBFD"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554A1ABB" w14:textId="77777777" w:rsidR="000F065A" w:rsidRPr="002947D3" w:rsidRDefault="000F065A" w:rsidP="000F065A">
            <w:pPr>
              <w:spacing w:before="60" w:after="60"/>
              <w:ind w:firstLine="0"/>
              <w:rPr>
                <w:sz w:val="24"/>
                <w:szCs w:val="24"/>
              </w:rPr>
            </w:pPr>
            <w:r w:rsidRPr="002947D3">
              <w:rPr>
                <w:sz w:val="24"/>
                <w:szCs w:val="24"/>
              </w:rPr>
              <w:t xml:space="preserve">Множественный элемент </w:t>
            </w:r>
          </w:p>
        </w:tc>
      </w:tr>
      <w:tr w:rsidR="000F065A" w:rsidRPr="002947D3" w14:paraId="2F2063A8" w14:textId="77777777" w:rsidTr="00894AB0">
        <w:tc>
          <w:tcPr>
            <w:tcW w:w="5000" w:type="pct"/>
            <w:gridSpan w:val="12"/>
            <w:shd w:val="clear" w:color="auto" w:fill="auto"/>
            <w:hideMark/>
          </w:tcPr>
          <w:p w14:paraId="1E835353" w14:textId="77777777" w:rsidR="000F065A" w:rsidRPr="002947D3" w:rsidRDefault="000F065A" w:rsidP="000F065A">
            <w:pPr>
              <w:spacing w:before="60" w:after="60"/>
              <w:ind w:firstLine="0"/>
              <w:jc w:val="center"/>
              <w:rPr>
                <w:sz w:val="24"/>
                <w:szCs w:val="24"/>
              </w:rPr>
            </w:pPr>
            <w:r w:rsidRPr="002947D3">
              <w:rPr>
                <w:b/>
                <w:bCs/>
                <w:sz w:val="24"/>
                <w:szCs w:val="24"/>
              </w:rPr>
              <w:t>Информация о прикрепленном документе </w:t>
            </w:r>
          </w:p>
        </w:tc>
      </w:tr>
      <w:tr w:rsidR="000F065A" w:rsidRPr="002947D3" w14:paraId="369197EE" w14:textId="77777777" w:rsidTr="003436C8">
        <w:tc>
          <w:tcPr>
            <w:tcW w:w="684" w:type="pct"/>
            <w:shd w:val="clear" w:color="auto" w:fill="auto"/>
            <w:hideMark/>
          </w:tcPr>
          <w:p w14:paraId="089BE8F8" w14:textId="77777777" w:rsidR="000F065A" w:rsidRPr="002947D3" w:rsidRDefault="000F065A" w:rsidP="000F065A">
            <w:pPr>
              <w:spacing w:before="60" w:after="60"/>
              <w:ind w:firstLine="0"/>
              <w:rPr>
                <w:sz w:val="24"/>
                <w:szCs w:val="24"/>
              </w:rPr>
            </w:pPr>
            <w:r w:rsidRPr="002947D3">
              <w:rPr>
                <w:b/>
                <w:bCs/>
                <w:sz w:val="24"/>
                <w:szCs w:val="24"/>
              </w:rPr>
              <w:t>attachment</w:t>
            </w:r>
          </w:p>
        </w:tc>
        <w:tc>
          <w:tcPr>
            <w:tcW w:w="822" w:type="pct"/>
            <w:shd w:val="clear" w:color="auto" w:fill="auto"/>
            <w:hideMark/>
          </w:tcPr>
          <w:p w14:paraId="604529C4"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58601C78"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7A310061"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44E892CF"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2954D58F"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0D326048" w14:textId="77777777" w:rsidTr="003436C8">
        <w:tc>
          <w:tcPr>
            <w:tcW w:w="684" w:type="pct"/>
            <w:shd w:val="clear" w:color="auto" w:fill="auto"/>
          </w:tcPr>
          <w:p w14:paraId="0A7E5C28" w14:textId="77777777" w:rsidR="000F065A" w:rsidRPr="002947D3" w:rsidRDefault="000F065A" w:rsidP="000F065A">
            <w:pPr>
              <w:spacing w:before="60" w:after="60"/>
              <w:ind w:firstLine="0"/>
              <w:rPr>
                <w:sz w:val="24"/>
                <w:szCs w:val="24"/>
              </w:rPr>
            </w:pPr>
          </w:p>
        </w:tc>
        <w:tc>
          <w:tcPr>
            <w:tcW w:w="822" w:type="pct"/>
            <w:shd w:val="clear" w:color="auto" w:fill="auto"/>
          </w:tcPr>
          <w:p w14:paraId="2CA22414" w14:textId="77777777" w:rsidR="000F065A" w:rsidRPr="002947D3" w:rsidRDefault="000F065A" w:rsidP="000F065A">
            <w:pPr>
              <w:spacing w:before="60" w:after="60"/>
              <w:ind w:firstLine="0"/>
              <w:rPr>
                <w:sz w:val="24"/>
                <w:szCs w:val="24"/>
                <w:lang w:val="en-US"/>
              </w:rPr>
            </w:pPr>
            <w:r w:rsidRPr="002947D3">
              <w:rPr>
                <w:sz w:val="24"/>
                <w:szCs w:val="24"/>
                <w:lang w:val="en-US"/>
              </w:rPr>
              <w:t>publishedContentId</w:t>
            </w:r>
          </w:p>
        </w:tc>
        <w:tc>
          <w:tcPr>
            <w:tcW w:w="342" w:type="pct"/>
            <w:gridSpan w:val="5"/>
            <w:shd w:val="clear" w:color="auto" w:fill="auto"/>
          </w:tcPr>
          <w:p w14:paraId="634ED9EC" w14:textId="77777777" w:rsidR="000F065A" w:rsidRPr="002947D3" w:rsidRDefault="000F065A" w:rsidP="000F065A">
            <w:pPr>
              <w:spacing w:before="60" w:after="60"/>
              <w:ind w:firstLine="0"/>
              <w:jc w:val="center"/>
              <w:rPr>
                <w:sz w:val="24"/>
                <w:szCs w:val="24"/>
                <w:lang w:val="en-US"/>
              </w:rPr>
            </w:pPr>
            <w:r w:rsidRPr="002947D3">
              <w:rPr>
                <w:sz w:val="24"/>
                <w:szCs w:val="24"/>
                <w:lang w:val="en-US"/>
              </w:rPr>
              <w:t>H</w:t>
            </w:r>
          </w:p>
        </w:tc>
        <w:tc>
          <w:tcPr>
            <w:tcW w:w="499" w:type="pct"/>
            <w:shd w:val="clear" w:color="auto" w:fill="auto"/>
          </w:tcPr>
          <w:p w14:paraId="630B1796" w14:textId="5F17B861" w:rsidR="000F065A" w:rsidRPr="002947D3" w:rsidRDefault="000F065A" w:rsidP="000F065A">
            <w:pPr>
              <w:spacing w:before="60" w:after="60"/>
              <w:ind w:firstLine="0"/>
              <w:jc w:val="center"/>
              <w:rPr>
                <w:sz w:val="24"/>
                <w:szCs w:val="24"/>
                <w:lang w:val="en-US"/>
              </w:rPr>
            </w:pPr>
            <w:r w:rsidRPr="002947D3">
              <w:rPr>
                <w:sz w:val="24"/>
                <w:szCs w:val="24"/>
              </w:rPr>
              <w:t>T(</w:t>
            </w:r>
            <w:r>
              <w:rPr>
                <w:sz w:val="24"/>
                <w:szCs w:val="24"/>
              </w:rPr>
              <w:t>36</w:t>
            </w:r>
            <w:r w:rsidRPr="002947D3">
              <w:rPr>
                <w:sz w:val="24"/>
                <w:szCs w:val="24"/>
              </w:rPr>
              <w:t>)</w:t>
            </w:r>
          </w:p>
        </w:tc>
        <w:tc>
          <w:tcPr>
            <w:tcW w:w="1297" w:type="pct"/>
            <w:gridSpan w:val="3"/>
            <w:shd w:val="clear" w:color="auto" w:fill="auto"/>
          </w:tcPr>
          <w:p w14:paraId="3B94C210" w14:textId="7E087CC0" w:rsidR="000F065A" w:rsidRPr="002947D3" w:rsidRDefault="000F065A" w:rsidP="000F065A">
            <w:pPr>
              <w:spacing w:before="60" w:after="60"/>
              <w:ind w:firstLine="0"/>
              <w:rPr>
                <w:sz w:val="24"/>
                <w:szCs w:val="24"/>
              </w:rPr>
            </w:pPr>
            <w:r w:rsidRPr="002947D3">
              <w:rPr>
                <w:sz w:val="24"/>
                <w:szCs w:val="24"/>
              </w:rPr>
              <w:t xml:space="preserve">Уникальный идентификатор </w:t>
            </w:r>
            <w:r>
              <w:rPr>
                <w:sz w:val="24"/>
                <w:szCs w:val="24"/>
              </w:rPr>
              <w:t>контента</w:t>
            </w:r>
            <w:r w:rsidRPr="002947D3">
              <w:rPr>
                <w:sz w:val="24"/>
                <w:szCs w:val="24"/>
              </w:rPr>
              <w:t xml:space="preserve"> документа на РК РБГ</w:t>
            </w:r>
          </w:p>
        </w:tc>
        <w:tc>
          <w:tcPr>
            <w:tcW w:w="1356" w:type="pct"/>
            <w:shd w:val="clear" w:color="auto" w:fill="auto"/>
          </w:tcPr>
          <w:p w14:paraId="54E5C138" w14:textId="77777777" w:rsidR="000F065A" w:rsidRPr="002947D3" w:rsidRDefault="000F065A" w:rsidP="000F065A">
            <w:pPr>
              <w:spacing w:before="60" w:after="60"/>
              <w:ind w:firstLine="0"/>
              <w:rPr>
                <w:sz w:val="24"/>
                <w:szCs w:val="24"/>
              </w:rPr>
            </w:pPr>
          </w:p>
        </w:tc>
      </w:tr>
      <w:tr w:rsidR="000F065A" w:rsidRPr="002947D3" w14:paraId="07DF1809" w14:textId="77777777" w:rsidTr="003436C8">
        <w:tc>
          <w:tcPr>
            <w:tcW w:w="684" w:type="pct"/>
            <w:shd w:val="clear" w:color="auto" w:fill="auto"/>
            <w:hideMark/>
          </w:tcPr>
          <w:p w14:paraId="60A462F3"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1D74F858" w14:textId="77777777" w:rsidR="000F065A" w:rsidRPr="002947D3" w:rsidRDefault="000F065A" w:rsidP="000F065A">
            <w:pPr>
              <w:spacing w:before="60" w:after="60"/>
              <w:ind w:firstLine="0"/>
              <w:rPr>
                <w:sz w:val="24"/>
                <w:szCs w:val="24"/>
              </w:rPr>
            </w:pPr>
            <w:r w:rsidRPr="002947D3">
              <w:rPr>
                <w:sz w:val="24"/>
                <w:szCs w:val="24"/>
              </w:rPr>
              <w:t xml:space="preserve">fileName </w:t>
            </w:r>
          </w:p>
        </w:tc>
        <w:tc>
          <w:tcPr>
            <w:tcW w:w="342" w:type="pct"/>
            <w:gridSpan w:val="5"/>
            <w:shd w:val="clear" w:color="auto" w:fill="auto"/>
            <w:hideMark/>
          </w:tcPr>
          <w:p w14:paraId="2B68094F"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5139DE29" w14:textId="77777777" w:rsidR="000F065A" w:rsidRPr="002947D3" w:rsidRDefault="000F065A" w:rsidP="000F065A">
            <w:pPr>
              <w:spacing w:before="60" w:after="60"/>
              <w:ind w:firstLine="0"/>
              <w:jc w:val="center"/>
              <w:rPr>
                <w:sz w:val="24"/>
                <w:szCs w:val="24"/>
              </w:rPr>
            </w:pPr>
            <w:r w:rsidRPr="002947D3">
              <w:rPr>
                <w:sz w:val="24"/>
                <w:szCs w:val="24"/>
              </w:rPr>
              <w:t>T(1-1024)</w:t>
            </w:r>
          </w:p>
        </w:tc>
        <w:tc>
          <w:tcPr>
            <w:tcW w:w="1297" w:type="pct"/>
            <w:gridSpan w:val="3"/>
            <w:shd w:val="clear" w:color="auto" w:fill="auto"/>
            <w:hideMark/>
          </w:tcPr>
          <w:p w14:paraId="340CA928" w14:textId="77777777" w:rsidR="000F065A" w:rsidRPr="002947D3" w:rsidRDefault="000F065A" w:rsidP="000F065A">
            <w:pPr>
              <w:spacing w:before="60" w:after="60"/>
              <w:ind w:firstLine="0"/>
              <w:rPr>
                <w:sz w:val="24"/>
                <w:szCs w:val="24"/>
              </w:rPr>
            </w:pPr>
            <w:r w:rsidRPr="002947D3">
              <w:rPr>
                <w:sz w:val="24"/>
                <w:szCs w:val="24"/>
              </w:rPr>
              <w:t>Имя файла</w:t>
            </w:r>
          </w:p>
        </w:tc>
        <w:tc>
          <w:tcPr>
            <w:tcW w:w="1356" w:type="pct"/>
            <w:shd w:val="clear" w:color="auto" w:fill="auto"/>
            <w:hideMark/>
          </w:tcPr>
          <w:p w14:paraId="64C22A56"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5AD68485" w14:textId="77777777" w:rsidTr="003436C8">
        <w:tc>
          <w:tcPr>
            <w:tcW w:w="684" w:type="pct"/>
            <w:shd w:val="clear" w:color="auto" w:fill="auto"/>
            <w:hideMark/>
          </w:tcPr>
          <w:p w14:paraId="14A9CF3D"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518012F4" w14:textId="77777777" w:rsidR="000F065A" w:rsidRPr="002947D3" w:rsidRDefault="000F065A" w:rsidP="000F065A">
            <w:pPr>
              <w:spacing w:before="60" w:after="60"/>
              <w:ind w:firstLine="0"/>
              <w:rPr>
                <w:sz w:val="24"/>
                <w:szCs w:val="24"/>
              </w:rPr>
            </w:pPr>
            <w:r w:rsidRPr="002947D3">
              <w:rPr>
                <w:sz w:val="24"/>
                <w:szCs w:val="24"/>
              </w:rPr>
              <w:t xml:space="preserve">docDescription </w:t>
            </w:r>
          </w:p>
        </w:tc>
        <w:tc>
          <w:tcPr>
            <w:tcW w:w="342" w:type="pct"/>
            <w:gridSpan w:val="5"/>
            <w:shd w:val="clear" w:color="auto" w:fill="auto"/>
            <w:hideMark/>
          </w:tcPr>
          <w:p w14:paraId="3963F288"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4A5C27B8" w14:textId="77777777" w:rsidR="000F065A" w:rsidRPr="002947D3" w:rsidRDefault="000F065A" w:rsidP="000F065A">
            <w:pPr>
              <w:spacing w:before="60" w:after="60"/>
              <w:ind w:firstLine="0"/>
              <w:jc w:val="center"/>
              <w:rPr>
                <w:sz w:val="24"/>
                <w:szCs w:val="24"/>
              </w:rPr>
            </w:pPr>
            <w:r w:rsidRPr="002947D3">
              <w:rPr>
                <w:sz w:val="24"/>
                <w:szCs w:val="24"/>
              </w:rPr>
              <w:t>T(1-1024)</w:t>
            </w:r>
          </w:p>
        </w:tc>
        <w:tc>
          <w:tcPr>
            <w:tcW w:w="1297" w:type="pct"/>
            <w:gridSpan w:val="3"/>
            <w:shd w:val="clear" w:color="auto" w:fill="auto"/>
            <w:hideMark/>
          </w:tcPr>
          <w:p w14:paraId="4C6C8F4A" w14:textId="77777777" w:rsidR="000F065A" w:rsidRPr="002947D3" w:rsidRDefault="000F065A" w:rsidP="000F065A">
            <w:pPr>
              <w:spacing w:before="60" w:after="60"/>
              <w:ind w:firstLine="0"/>
              <w:rPr>
                <w:sz w:val="24"/>
                <w:szCs w:val="24"/>
              </w:rPr>
            </w:pPr>
            <w:r w:rsidRPr="002947D3">
              <w:rPr>
                <w:sz w:val="24"/>
                <w:szCs w:val="24"/>
              </w:rPr>
              <w:t>Описание прикрепляемого документа</w:t>
            </w:r>
          </w:p>
        </w:tc>
        <w:tc>
          <w:tcPr>
            <w:tcW w:w="1356" w:type="pct"/>
            <w:shd w:val="clear" w:color="auto" w:fill="auto"/>
            <w:hideMark/>
          </w:tcPr>
          <w:p w14:paraId="7BC1F4BA"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02E4980A" w14:textId="77777777" w:rsidTr="003436C8">
        <w:tc>
          <w:tcPr>
            <w:tcW w:w="684" w:type="pct"/>
            <w:shd w:val="clear" w:color="auto" w:fill="auto"/>
          </w:tcPr>
          <w:p w14:paraId="72A6D361" w14:textId="77777777" w:rsidR="000F065A" w:rsidRPr="002947D3" w:rsidRDefault="000F065A" w:rsidP="000F065A">
            <w:pPr>
              <w:spacing w:before="60" w:after="60"/>
              <w:ind w:firstLine="0"/>
              <w:rPr>
                <w:sz w:val="24"/>
                <w:szCs w:val="24"/>
              </w:rPr>
            </w:pPr>
          </w:p>
        </w:tc>
        <w:tc>
          <w:tcPr>
            <w:tcW w:w="822" w:type="pct"/>
            <w:shd w:val="clear" w:color="auto" w:fill="auto"/>
          </w:tcPr>
          <w:p w14:paraId="0508341E" w14:textId="77777777" w:rsidR="000F065A" w:rsidRPr="002947D3" w:rsidRDefault="000F065A" w:rsidP="000F065A">
            <w:pPr>
              <w:spacing w:before="60" w:after="60"/>
              <w:ind w:firstLine="0"/>
              <w:rPr>
                <w:sz w:val="24"/>
                <w:szCs w:val="24"/>
              </w:rPr>
            </w:pPr>
            <w:r w:rsidRPr="00B33E30">
              <w:rPr>
                <w:sz w:val="24"/>
                <w:szCs w:val="24"/>
                <w:lang w:val="en-US"/>
              </w:rPr>
              <w:t>docRegNumber</w:t>
            </w:r>
          </w:p>
        </w:tc>
        <w:tc>
          <w:tcPr>
            <w:tcW w:w="342" w:type="pct"/>
            <w:gridSpan w:val="5"/>
            <w:shd w:val="clear" w:color="auto" w:fill="auto"/>
          </w:tcPr>
          <w:p w14:paraId="26C40A63" w14:textId="77777777" w:rsidR="000F065A" w:rsidRPr="002947D3" w:rsidRDefault="000F065A" w:rsidP="000F065A">
            <w:pPr>
              <w:spacing w:before="60" w:after="60"/>
              <w:ind w:firstLine="0"/>
              <w:jc w:val="center"/>
              <w:rPr>
                <w:sz w:val="24"/>
                <w:szCs w:val="24"/>
                <w:lang w:val="en-US"/>
              </w:rPr>
            </w:pPr>
            <w:r>
              <w:rPr>
                <w:sz w:val="24"/>
                <w:szCs w:val="24"/>
              </w:rPr>
              <w:t>Н</w:t>
            </w:r>
          </w:p>
        </w:tc>
        <w:tc>
          <w:tcPr>
            <w:tcW w:w="499" w:type="pct"/>
            <w:shd w:val="clear" w:color="auto" w:fill="auto"/>
          </w:tcPr>
          <w:p w14:paraId="49CF473D" w14:textId="77777777" w:rsidR="000F065A" w:rsidRPr="002947D3" w:rsidRDefault="000F065A" w:rsidP="000F065A">
            <w:pPr>
              <w:spacing w:before="60" w:after="60"/>
              <w:ind w:firstLine="0"/>
              <w:jc w:val="center"/>
              <w:rPr>
                <w:sz w:val="24"/>
                <w:szCs w:val="24"/>
              </w:rPr>
            </w:pPr>
            <w:r w:rsidRPr="002947D3">
              <w:rPr>
                <w:sz w:val="24"/>
                <w:szCs w:val="24"/>
              </w:rPr>
              <w:t>T(1-</w:t>
            </w:r>
            <w:r>
              <w:rPr>
                <w:sz w:val="24"/>
                <w:szCs w:val="24"/>
              </w:rPr>
              <w:t>23</w:t>
            </w:r>
            <w:r w:rsidRPr="002947D3">
              <w:rPr>
                <w:sz w:val="24"/>
                <w:szCs w:val="24"/>
              </w:rPr>
              <w:t>)</w:t>
            </w:r>
          </w:p>
        </w:tc>
        <w:tc>
          <w:tcPr>
            <w:tcW w:w="1297" w:type="pct"/>
            <w:gridSpan w:val="3"/>
            <w:shd w:val="clear" w:color="auto" w:fill="auto"/>
          </w:tcPr>
          <w:p w14:paraId="2FECCFBE" w14:textId="77777777" w:rsidR="000F065A" w:rsidRPr="002947D3" w:rsidRDefault="000F065A" w:rsidP="000F065A">
            <w:pPr>
              <w:spacing w:before="60" w:after="60"/>
              <w:ind w:firstLine="0"/>
              <w:rPr>
                <w:sz w:val="24"/>
                <w:szCs w:val="24"/>
              </w:rPr>
            </w:pPr>
            <w:r w:rsidRPr="00B33E30">
              <w:rPr>
                <w:sz w:val="24"/>
                <w:szCs w:val="24"/>
              </w:rPr>
              <w:t>Реестровый номер документа</w:t>
            </w:r>
          </w:p>
        </w:tc>
        <w:tc>
          <w:tcPr>
            <w:tcW w:w="1356" w:type="pct"/>
            <w:shd w:val="clear" w:color="auto" w:fill="auto"/>
          </w:tcPr>
          <w:p w14:paraId="2AEA8B09" w14:textId="77777777" w:rsidR="000F065A" w:rsidRPr="002947D3" w:rsidRDefault="000F065A" w:rsidP="000F065A">
            <w:pPr>
              <w:spacing w:before="60" w:after="60"/>
              <w:ind w:firstLine="0"/>
              <w:rPr>
                <w:sz w:val="24"/>
                <w:szCs w:val="24"/>
              </w:rPr>
            </w:pPr>
            <w:r w:rsidRPr="002947D3">
              <w:rPr>
                <w:sz w:val="24"/>
                <w:szCs w:val="24"/>
              </w:rPr>
              <w:t>Элемент обязателен для заполнения при выгрузке из РК РБГ.</w:t>
            </w:r>
          </w:p>
        </w:tc>
      </w:tr>
      <w:tr w:rsidR="000F065A" w:rsidRPr="002947D3" w14:paraId="2088F306" w14:textId="77777777" w:rsidTr="003436C8">
        <w:tc>
          <w:tcPr>
            <w:tcW w:w="684" w:type="pct"/>
            <w:vMerge w:val="restart"/>
            <w:shd w:val="clear" w:color="auto" w:fill="auto"/>
            <w:vAlign w:val="center"/>
            <w:hideMark/>
          </w:tcPr>
          <w:p w14:paraId="16A95ADA" w14:textId="77777777" w:rsidR="000F065A" w:rsidRPr="002947D3" w:rsidRDefault="000F065A" w:rsidP="000F065A">
            <w:pPr>
              <w:spacing w:before="60" w:after="60"/>
              <w:ind w:firstLine="0"/>
              <w:rPr>
                <w:sz w:val="24"/>
                <w:szCs w:val="24"/>
              </w:rPr>
            </w:pPr>
            <w:r w:rsidRPr="002947D3">
              <w:rPr>
                <w:sz w:val="24"/>
                <w:szCs w:val="24"/>
              </w:rPr>
              <w:t>Допустимо указание только одного элемента</w:t>
            </w:r>
          </w:p>
        </w:tc>
        <w:tc>
          <w:tcPr>
            <w:tcW w:w="822" w:type="pct"/>
            <w:shd w:val="clear" w:color="auto" w:fill="auto"/>
            <w:hideMark/>
          </w:tcPr>
          <w:p w14:paraId="7A0F1EE8" w14:textId="77777777" w:rsidR="000F065A" w:rsidRPr="002947D3" w:rsidRDefault="000F065A" w:rsidP="000F065A">
            <w:pPr>
              <w:spacing w:before="60" w:after="60"/>
              <w:ind w:firstLine="0"/>
              <w:rPr>
                <w:sz w:val="24"/>
                <w:szCs w:val="24"/>
              </w:rPr>
            </w:pPr>
            <w:r w:rsidRPr="002947D3">
              <w:rPr>
                <w:sz w:val="24"/>
                <w:szCs w:val="24"/>
              </w:rPr>
              <w:t xml:space="preserve">url </w:t>
            </w:r>
          </w:p>
        </w:tc>
        <w:tc>
          <w:tcPr>
            <w:tcW w:w="342" w:type="pct"/>
            <w:gridSpan w:val="5"/>
            <w:shd w:val="clear" w:color="auto" w:fill="auto"/>
            <w:hideMark/>
          </w:tcPr>
          <w:p w14:paraId="3121A697"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7300AF84" w14:textId="77777777" w:rsidR="000F065A" w:rsidRPr="002947D3" w:rsidRDefault="000F065A" w:rsidP="000F065A">
            <w:pPr>
              <w:spacing w:before="60" w:after="60"/>
              <w:ind w:firstLine="0"/>
              <w:jc w:val="center"/>
              <w:rPr>
                <w:sz w:val="24"/>
                <w:szCs w:val="24"/>
              </w:rPr>
            </w:pPr>
            <w:r w:rsidRPr="002947D3">
              <w:rPr>
                <w:sz w:val="24"/>
                <w:szCs w:val="24"/>
              </w:rPr>
              <w:t>T(1-1024)</w:t>
            </w:r>
          </w:p>
        </w:tc>
        <w:tc>
          <w:tcPr>
            <w:tcW w:w="1297" w:type="pct"/>
            <w:gridSpan w:val="3"/>
            <w:shd w:val="clear" w:color="auto" w:fill="auto"/>
            <w:hideMark/>
          </w:tcPr>
          <w:p w14:paraId="7C5A51C9" w14:textId="77777777" w:rsidR="000F065A" w:rsidRPr="002947D3" w:rsidRDefault="000F065A" w:rsidP="000F065A">
            <w:pPr>
              <w:spacing w:before="60" w:after="60"/>
              <w:ind w:firstLine="0"/>
              <w:rPr>
                <w:sz w:val="24"/>
                <w:szCs w:val="24"/>
              </w:rPr>
            </w:pPr>
            <w:r w:rsidRPr="002947D3">
              <w:rPr>
                <w:sz w:val="24"/>
                <w:szCs w:val="24"/>
              </w:rPr>
              <w:t>Ссылка для скачивания документа</w:t>
            </w:r>
          </w:p>
        </w:tc>
        <w:tc>
          <w:tcPr>
            <w:tcW w:w="1356" w:type="pct"/>
            <w:shd w:val="clear" w:color="auto" w:fill="auto"/>
            <w:hideMark/>
          </w:tcPr>
          <w:p w14:paraId="30008F5F" w14:textId="15813B0A" w:rsidR="000F065A" w:rsidRPr="002947D3" w:rsidRDefault="000F065A" w:rsidP="000F065A">
            <w:pPr>
              <w:spacing w:before="60" w:after="60"/>
              <w:ind w:firstLine="0"/>
              <w:rPr>
                <w:sz w:val="24"/>
                <w:szCs w:val="24"/>
              </w:rPr>
            </w:pPr>
            <w:r w:rsidRPr="002947D3">
              <w:rPr>
                <w:sz w:val="24"/>
                <w:szCs w:val="24"/>
              </w:rPr>
              <w:t xml:space="preserve"> </w:t>
            </w:r>
            <w:r w:rsidRPr="005258D6">
              <w:rPr>
                <w:sz w:val="24"/>
                <w:szCs w:val="24"/>
              </w:rPr>
              <w:t>Поле заполняется при передаче документов из ЕИС во внешние системы</w:t>
            </w:r>
          </w:p>
        </w:tc>
      </w:tr>
      <w:tr w:rsidR="000F065A" w:rsidRPr="002947D3" w14:paraId="05D16CB5" w14:textId="77777777" w:rsidTr="003436C8">
        <w:tc>
          <w:tcPr>
            <w:tcW w:w="684" w:type="pct"/>
            <w:vMerge/>
            <w:shd w:val="clear" w:color="auto" w:fill="auto"/>
            <w:hideMark/>
          </w:tcPr>
          <w:p w14:paraId="40DFF9E8" w14:textId="77777777" w:rsidR="000F065A" w:rsidRPr="002947D3" w:rsidRDefault="000F065A" w:rsidP="000F065A">
            <w:pPr>
              <w:spacing w:before="60" w:after="60"/>
              <w:ind w:firstLine="0"/>
              <w:rPr>
                <w:sz w:val="24"/>
                <w:szCs w:val="24"/>
              </w:rPr>
            </w:pPr>
          </w:p>
        </w:tc>
        <w:tc>
          <w:tcPr>
            <w:tcW w:w="822" w:type="pct"/>
            <w:shd w:val="clear" w:color="auto" w:fill="auto"/>
            <w:hideMark/>
          </w:tcPr>
          <w:p w14:paraId="6B83131E" w14:textId="77777777" w:rsidR="000F065A" w:rsidRPr="002947D3" w:rsidRDefault="000F065A" w:rsidP="000F065A">
            <w:pPr>
              <w:spacing w:before="60" w:after="60"/>
              <w:ind w:firstLine="0"/>
              <w:rPr>
                <w:sz w:val="24"/>
                <w:szCs w:val="24"/>
              </w:rPr>
            </w:pPr>
            <w:r w:rsidRPr="002947D3">
              <w:rPr>
                <w:sz w:val="24"/>
                <w:szCs w:val="24"/>
                <w:lang w:val="en-US"/>
              </w:rPr>
              <w:t>contentId</w:t>
            </w:r>
          </w:p>
        </w:tc>
        <w:tc>
          <w:tcPr>
            <w:tcW w:w="342" w:type="pct"/>
            <w:gridSpan w:val="5"/>
            <w:shd w:val="clear" w:color="auto" w:fill="auto"/>
            <w:hideMark/>
          </w:tcPr>
          <w:p w14:paraId="1E815DF0"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63FD7336" w14:textId="77777777" w:rsidR="000F065A" w:rsidRPr="002947D3" w:rsidRDefault="000F065A" w:rsidP="000F065A">
            <w:pPr>
              <w:spacing w:before="60" w:after="60"/>
              <w:ind w:firstLine="0"/>
              <w:jc w:val="center"/>
              <w:rPr>
                <w:sz w:val="24"/>
                <w:szCs w:val="24"/>
                <w:lang w:val="en-US"/>
              </w:rPr>
            </w:pPr>
            <w:r w:rsidRPr="002947D3">
              <w:rPr>
                <w:sz w:val="24"/>
                <w:szCs w:val="24"/>
                <w:lang w:val="en-US"/>
              </w:rPr>
              <w:t>T(32)</w:t>
            </w:r>
          </w:p>
        </w:tc>
        <w:tc>
          <w:tcPr>
            <w:tcW w:w="1297" w:type="pct"/>
            <w:gridSpan w:val="3"/>
            <w:shd w:val="clear" w:color="auto" w:fill="auto"/>
            <w:hideMark/>
          </w:tcPr>
          <w:p w14:paraId="0D39D336" w14:textId="77777777" w:rsidR="000F065A" w:rsidRPr="002947D3" w:rsidRDefault="000F065A" w:rsidP="000F065A">
            <w:pPr>
              <w:spacing w:before="60" w:after="60"/>
              <w:ind w:firstLine="0"/>
              <w:rPr>
                <w:sz w:val="24"/>
                <w:szCs w:val="24"/>
              </w:rPr>
            </w:pPr>
            <w:r w:rsidRPr="002947D3">
              <w:rPr>
                <w:sz w:val="24"/>
                <w:szCs w:val="24"/>
              </w:rPr>
              <w:t>Уникальный идентификатор контента документа в РК РБГ</w:t>
            </w:r>
          </w:p>
        </w:tc>
        <w:tc>
          <w:tcPr>
            <w:tcW w:w="1356" w:type="pct"/>
            <w:shd w:val="clear" w:color="auto" w:fill="auto"/>
            <w:hideMark/>
          </w:tcPr>
          <w:p w14:paraId="7E686401" w14:textId="68C2689E" w:rsidR="000F065A" w:rsidRPr="002947D3" w:rsidRDefault="000F065A" w:rsidP="000F065A">
            <w:pPr>
              <w:spacing w:before="60" w:after="60"/>
              <w:ind w:firstLine="0"/>
              <w:rPr>
                <w:sz w:val="24"/>
                <w:szCs w:val="24"/>
              </w:rPr>
            </w:pPr>
            <w:r>
              <w:rPr>
                <w:sz w:val="24"/>
                <w:szCs w:val="24"/>
              </w:rPr>
              <w:t>П</w:t>
            </w:r>
            <w:r w:rsidRPr="005258D6">
              <w:rPr>
                <w:sz w:val="24"/>
                <w:szCs w:val="24"/>
              </w:rPr>
              <w:t>оле contentId или content должно  быть заполнено при приеме в ЕИС документов от  внешних систем</w:t>
            </w:r>
          </w:p>
        </w:tc>
      </w:tr>
      <w:tr w:rsidR="000F065A" w:rsidRPr="002947D3" w14:paraId="3C1E0387" w14:textId="77777777" w:rsidTr="003436C8">
        <w:tc>
          <w:tcPr>
            <w:tcW w:w="684" w:type="pct"/>
            <w:vMerge/>
            <w:shd w:val="clear" w:color="auto" w:fill="auto"/>
          </w:tcPr>
          <w:p w14:paraId="4E441646" w14:textId="77777777" w:rsidR="000F065A" w:rsidRPr="002947D3" w:rsidRDefault="000F065A" w:rsidP="000F065A">
            <w:pPr>
              <w:spacing w:before="60" w:after="60"/>
              <w:ind w:firstLine="0"/>
              <w:rPr>
                <w:sz w:val="24"/>
                <w:szCs w:val="24"/>
              </w:rPr>
            </w:pPr>
          </w:p>
        </w:tc>
        <w:tc>
          <w:tcPr>
            <w:tcW w:w="822" w:type="pct"/>
            <w:shd w:val="clear" w:color="auto" w:fill="auto"/>
          </w:tcPr>
          <w:p w14:paraId="25174FF3" w14:textId="77777777" w:rsidR="000F065A" w:rsidRPr="002947D3" w:rsidRDefault="000F065A" w:rsidP="000F065A">
            <w:pPr>
              <w:spacing w:before="60" w:after="60"/>
              <w:ind w:firstLine="0"/>
              <w:rPr>
                <w:sz w:val="24"/>
                <w:szCs w:val="24"/>
                <w:lang w:val="en-US"/>
              </w:rPr>
            </w:pPr>
            <w:r w:rsidRPr="002947D3">
              <w:rPr>
                <w:sz w:val="24"/>
                <w:szCs w:val="24"/>
              </w:rPr>
              <w:t xml:space="preserve">content </w:t>
            </w:r>
          </w:p>
        </w:tc>
        <w:tc>
          <w:tcPr>
            <w:tcW w:w="342" w:type="pct"/>
            <w:gridSpan w:val="5"/>
            <w:shd w:val="clear" w:color="auto" w:fill="auto"/>
          </w:tcPr>
          <w:p w14:paraId="0A62F2ED" w14:textId="77777777" w:rsidR="000F065A" w:rsidRPr="002947D3" w:rsidRDefault="000F065A" w:rsidP="000F065A">
            <w:pPr>
              <w:spacing w:before="60" w:after="60"/>
              <w:ind w:firstLine="0"/>
              <w:jc w:val="center"/>
              <w:rPr>
                <w:sz w:val="24"/>
                <w:szCs w:val="24"/>
                <w:lang w:val="en-US"/>
              </w:rPr>
            </w:pPr>
            <w:r w:rsidRPr="002947D3">
              <w:rPr>
                <w:sz w:val="24"/>
                <w:szCs w:val="24"/>
              </w:rPr>
              <w:t>O</w:t>
            </w:r>
          </w:p>
        </w:tc>
        <w:tc>
          <w:tcPr>
            <w:tcW w:w="499" w:type="pct"/>
            <w:shd w:val="clear" w:color="auto" w:fill="auto"/>
          </w:tcPr>
          <w:p w14:paraId="110E12D1" w14:textId="77777777" w:rsidR="000F065A" w:rsidRPr="002947D3" w:rsidRDefault="000F065A" w:rsidP="000F065A">
            <w:pPr>
              <w:spacing w:before="60" w:after="60"/>
              <w:ind w:firstLine="0"/>
              <w:jc w:val="center"/>
              <w:rPr>
                <w:sz w:val="24"/>
                <w:szCs w:val="24"/>
                <w:lang w:val="en-US"/>
              </w:rPr>
            </w:pPr>
            <w:r w:rsidRPr="002947D3">
              <w:rPr>
                <w:sz w:val="24"/>
                <w:szCs w:val="24"/>
              </w:rPr>
              <w:t>T</w:t>
            </w:r>
          </w:p>
        </w:tc>
        <w:tc>
          <w:tcPr>
            <w:tcW w:w="1297" w:type="pct"/>
            <w:gridSpan w:val="3"/>
            <w:shd w:val="clear" w:color="auto" w:fill="auto"/>
          </w:tcPr>
          <w:p w14:paraId="63F48F8D" w14:textId="77777777" w:rsidR="000F065A" w:rsidRPr="002947D3" w:rsidRDefault="000F065A" w:rsidP="000F065A">
            <w:pPr>
              <w:spacing w:before="60" w:after="60"/>
              <w:ind w:firstLine="0"/>
              <w:rPr>
                <w:sz w:val="24"/>
                <w:szCs w:val="24"/>
                <w:lang w:val="en-US"/>
              </w:rPr>
            </w:pPr>
            <w:r w:rsidRPr="002947D3">
              <w:rPr>
                <w:sz w:val="24"/>
                <w:szCs w:val="24"/>
              </w:rPr>
              <w:t>Содержимое файла</w:t>
            </w:r>
          </w:p>
        </w:tc>
        <w:tc>
          <w:tcPr>
            <w:tcW w:w="1356" w:type="pct"/>
            <w:shd w:val="clear" w:color="auto" w:fill="auto"/>
          </w:tcPr>
          <w:p w14:paraId="22748C76" w14:textId="77777777" w:rsidR="000F065A" w:rsidRDefault="000F065A" w:rsidP="000F065A">
            <w:pPr>
              <w:spacing w:before="60" w:after="60"/>
              <w:ind w:firstLine="0"/>
              <w:rPr>
                <w:sz w:val="24"/>
                <w:szCs w:val="24"/>
              </w:rPr>
            </w:pPr>
            <w:r w:rsidRPr="002947D3">
              <w:rPr>
                <w:sz w:val="24"/>
                <w:szCs w:val="24"/>
              </w:rPr>
              <w:t>base64Binary</w:t>
            </w:r>
          </w:p>
          <w:p w14:paraId="3833F3D5" w14:textId="38BAC2C9" w:rsidR="000F065A" w:rsidRPr="002947D3" w:rsidRDefault="000F065A" w:rsidP="000F065A">
            <w:pPr>
              <w:spacing w:before="60" w:after="60"/>
              <w:ind w:firstLine="0"/>
              <w:rPr>
                <w:sz w:val="24"/>
                <w:szCs w:val="24"/>
              </w:rPr>
            </w:pPr>
            <w:r>
              <w:rPr>
                <w:sz w:val="24"/>
                <w:szCs w:val="24"/>
              </w:rPr>
              <w:t>П</w:t>
            </w:r>
            <w:r w:rsidRPr="005258D6">
              <w:rPr>
                <w:sz w:val="24"/>
                <w:szCs w:val="24"/>
              </w:rPr>
              <w:t>оле contentId или content должно  быть заполнено при приеме в ЕИС документов от  внешних систем</w:t>
            </w:r>
          </w:p>
        </w:tc>
      </w:tr>
      <w:tr w:rsidR="000F065A" w:rsidRPr="002947D3" w14:paraId="1F121AEC" w14:textId="77777777" w:rsidTr="003436C8">
        <w:tc>
          <w:tcPr>
            <w:tcW w:w="684" w:type="pct"/>
            <w:shd w:val="clear" w:color="auto" w:fill="auto"/>
            <w:hideMark/>
          </w:tcPr>
          <w:p w14:paraId="667A2104"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76518186" w14:textId="77777777" w:rsidR="000F065A" w:rsidRPr="002947D3" w:rsidRDefault="000F065A" w:rsidP="000F065A">
            <w:pPr>
              <w:spacing w:before="60" w:after="60"/>
              <w:ind w:firstLine="0"/>
              <w:rPr>
                <w:sz w:val="24"/>
                <w:szCs w:val="24"/>
              </w:rPr>
            </w:pPr>
            <w:r w:rsidRPr="002947D3">
              <w:rPr>
                <w:sz w:val="24"/>
                <w:szCs w:val="24"/>
              </w:rPr>
              <w:t>cryptoSigns</w:t>
            </w:r>
          </w:p>
        </w:tc>
        <w:tc>
          <w:tcPr>
            <w:tcW w:w="342" w:type="pct"/>
            <w:gridSpan w:val="5"/>
            <w:shd w:val="clear" w:color="auto" w:fill="auto"/>
            <w:hideMark/>
          </w:tcPr>
          <w:p w14:paraId="2FE2E12D"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2DE5399D" w14:textId="77777777" w:rsidR="000F065A" w:rsidRPr="002947D3" w:rsidRDefault="000F065A" w:rsidP="000F065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4DE013B3" w14:textId="61A1F91C" w:rsidR="000F065A" w:rsidRPr="002947D3" w:rsidRDefault="000F065A" w:rsidP="000F065A">
            <w:pPr>
              <w:spacing w:before="60" w:after="60"/>
              <w:ind w:firstLine="0"/>
              <w:rPr>
                <w:sz w:val="24"/>
                <w:szCs w:val="24"/>
              </w:rPr>
            </w:pPr>
            <w:r>
              <w:rPr>
                <w:sz w:val="24"/>
                <w:szCs w:val="24"/>
              </w:rPr>
              <w:t>Электронная подпись</w:t>
            </w:r>
            <w:r w:rsidRPr="002947D3">
              <w:rPr>
                <w:sz w:val="24"/>
                <w:szCs w:val="24"/>
              </w:rPr>
              <w:t xml:space="preserve"> документа</w:t>
            </w:r>
          </w:p>
        </w:tc>
        <w:tc>
          <w:tcPr>
            <w:tcW w:w="1356" w:type="pct"/>
            <w:shd w:val="clear" w:color="auto" w:fill="auto"/>
            <w:hideMark/>
          </w:tcPr>
          <w:p w14:paraId="2860A7CD"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676AF284" w14:textId="77777777" w:rsidTr="003436C8">
        <w:tc>
          <w:tcPr>
            <w:tcW w:w="684" w:type="pct"/>
            <w:shd w:val="clear" w:color="auto" w:fill="auto"/>
          </w:tcPr>
          <w:p w14:paraId="60993999" w14:textId="0ED5B08F" w:rsidR="000F065A" w:rsidRPr="00BD7C34" w:rsidRDefault="000F065A" w:rsidP="000F065A">
            <w:pPr>
              <w:spacing w:before="60" w:after="60"/>
              <w:ind w:firstLine="0"/>
              <w:rPr>
                <w:sz w:val="24"/>
                <w:szCs w:val="24"/>
                <w:lang w:val="en-US"/>
              </w:rPr>
            </w:pPr>
            <w:r>
              <w:rPr>
                <w:sz w:val="24"/>
                <w:szCs w:val="24"/>
              </w:rPr>
              <w:t>Может</w:t>
            </w:r>
            <w:r w:rsidRPr="00BD7C34">
              <w:rPr>
                <w:sz w:val="24"/>
                <w:szCs w:val="24"/>
                <w:lang w:val="en-US"/>
              </w:rPr>
              <w:t xml:space="preserve"> </w:t>
            </w:r>
            <w:r>
              <w:rPr>
                <w:sz w:val="24"/>
                <w:szCs w:val="24"/>
              </w:rPr>
              <w:t>быть</w:t>
            </w:r>
            <w:r w:rsidRPr="00BD7C34">
              <w:rPr>
                <w:sz w:val="24"/>
                <w:szCs w:val="24"/>
                <w:lang w:val="en-US"/>
              </w:rPr>
              <w:t xml:space="preserve"> </w:t>
            </w:r>
            <w:r>
              <w:rPr>
                <w:sz w:val="24"/>
                <w:szCs w:val="24"/>
              </w:rPr>
              <w:t>заполнен</w:t>
            </w:r>
            <w:r w:rsidRPr="00BD7C34">
              <w:rPr>
                <w:sz w:val="24"/>
                <w:szCs w:val="24"/>
                <w:lang w:val="en-US"/>
              </w:rPr>
              <w:t xml:space="preserve"> </w:t>
            </w:r>
            <w:r>
              <w:rPr>
                <w:sz w:val="24"/>
                <w:szCs w:val="24"/>
              </w:rPr>
              <w:t>только</w:t>
            </w:r>
            <w:r w:rsidRPr="00BD7C34">
              <w:rPr>
                <w:sz w:val="24"/>
                <w:szCs w:val="24"/>
                <w:lang w:val="en-US"/>
              </w:rPr>
              <w:t xml:space="preserve"> </w:t>
            </w:r>
            <w:r>
              <w:rPr>
                <w:sz w:val="24"/>
                <w:szCs w:val="24"/>
              </w:rPr>
              <w:t>вместо</w:t>
            </w:r>
            <w:r w:rsidRPr="00BD7C34">
              <w:rPr>
                <w:sz w:val="24"/>
                <w:szCs w:val="24"/>
                <w:lang w:val="en-US"/>
              </w:rPr>
              <w:t xml:space="preserve"> </w:t>
            </w:r>
            <w:r>
              <w:rPr>
                <w:sz w:val="24"/>
                <w:szCs w:val="24"/>
              </w:rPr>
              <w:t>элементов</w:t>
            </w:r>
            <w:r w:rsidRPr="00BD7C34">
              <w:rPr>
                <w:sz w:val="24"/>
                <w:szCs w:val="24"/>
                <w:lang w:val="en-US"/>
              </w:rPr>
              <w:t xml:space="preserve"> publishedContentId, fileName, docDescription, docRegNumber, url, contentId, content, cryptoSigns</w:t>
            </w:r>
          </w:p>
        </w:tc>
        <w:tc>
          <w:tcPr>
            <w:tcW w:w="822" w:type="pct"/>
            <w:shd w:val="clear" w:color="auto" w:fill="auto"/>
          </w:tcPr>
          <w:p w14:paraId="71437B85" w14:textId="565C4373" w:rsidR="000F065A" w:rsidRPr="002947D3" w:rsidRDefault="000F065A" w:rsidP="000F065A">
            <w:pPr>
              <w:spacing w:before="60" w:after="60"/>
              <w:ind w:firstLine="0"/>
              <w:rPr>
                <w:sz w:val="24"/>
                <w:szCs w:val="24"/>
              </w:rPr>
            </w:pPr>
            <w:r w:rsidRPr="00B4506D">
              <w:rPr>
                <w:sz w:val="24"/>
                <w:szCs w:val="24"/>
              </w:rPr>
              <w:t>notPublishedOnEIS</w:t>
            </w:r>
          </w:p>
        </w:tc>
        <w:tc>
          <w:tcPr>
            <w:tcW w:w="342" w:type="pct"/>
            <w:gridSpan w:val="5"/>
            <w:shd w:val="clear" w:color="auto" w:fill="auto"/>
          </w:tcPr>
          <w:p w14:paraId="44E68E75" w14:textId="2C094186" w:rsidR="000F065A" w:rsidRPr="00B4506D"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5BF40322" w14:textId="6C7B642B" w:rsidR="000F065A" w:rsidRPr="00B4506D" w:rsidRDefault="000F065A" w:rsidP="000F065A">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3B290705" w14:textId="2FBEB0AC" w:rsidR="000F065A" w:rsidRDefault="000F065A" w:rsidP="000F065A">
            <w:pPr>
              <w:spacing w:before="60" w:after="60"/>
              <w:ind w:firstLine="0"/>
              <w:rPr>
                <w:sz w:val="24"/>
                <w:szCs w:val="24"/>
              </w:rPr>
            </w:pPr>
            <w:r w:rsidRPr="00B4506D">
              <w:rPr>
                <w:sz w:val="24"/>
                <w:szCs w:val="24"/>
              </w:rPr>
              <w:t xml:space="preserve">Информация не будет размещена на официальном сайте ЕИС в соответствии с ч. 5 ст. </w:t>
            </w:r>
            <w:r>
              <w:rPr>
                <w:sz w:val="24"/>
                <w:szCs w:val="24"/>
              </w:rPr>
              <w:t>103 Федерального закона № 44-ФЗ</w:t>
            </w:r>
          </w:p>
        </w:tc>
        <w:tc>
          <w:tcPr>
            <w:tcW w:w="1356" w:type="pct"/>
            <w:shd w:val="clear" w:color="auto" w:fill="auto"/>
          </w:tcPr>
          <w:p w14:paraId="2FFF1239" w14:textId="1BBAE82B" w:rsidR="000F065A" w:rsidRPr="002947D3" w:rsidRDefault="000F065A" w:rsidP="000F065A">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Pr="00B4506D">
              <w:rPr>
                <w:sz w:val="24"/>
                <w:szCs w:val="24"/>
              </w:rPr>
              <w:t>, заполняется при передаче, в случае если информация не должна быть размещена в открытой части ЕИС</w:t>
            </w:r>
          </w:p>
        </w:tc>
      </w:tr>
      <w:tr w:rsidR="000F065A" w:rsidRPr="002947D3" w14:paraId="48DAE4DF" w14:textId="77777777" w:rsidTr="00894AB0">
        <w:tc>
          <w:tcPr>
            <w:tcW w:w="5000" w:type="pct"/>
            <w:gridSpan w:val="12"/>
            <w:shd w:val="clear" w:color="auto" w:fill="auto"/>
            <w:hideMark/>
          </w:tcPr>
          <w:p w14:paraId="149F9319" w14:textId="7D1095DC" w:rsidR="000F065A" w:rsidRPr="002947D3" w:rsidRDefault="000F065A" w:rsidP="000F065A">
            <w:pPr>
              <w:spacing w:before="60" w:after="60"/>
              <w:ind w:firstLine="0"/>
              <w:jc w:val="center"/>
              <w:rPr>
                <w:sz w:val="24"/>
                <w:szCs w:val="24"/>
              </w:rPr>
            </w:pPr>
            <w:r>
              <w:rPr>
                <w:b/>
                <w:bCs/>
                <w:sz w:val="24"/>
                <w:szCs w:val="24"/>
              </w:rPr>
              <w:t>Электронная подпись</w:t>
            </w:r>
            <w:r w:rsidRPr="002947D3">
              <w:rPr>
                <w:b/>
                <w:bCs/>
                <w:sz w:val="24"/>
                <w:szCs w:val="24"/>
              </w:rPr>
              <w:t xml:space="preserve"> документа</w:t>
            </w:r>
          </w:p>
        </w:tc>
      </w:tr>
      <w:tr w:rsidR="000F065A" w:rsidRPr="002947D3" w14:paraId="51C90665" w14:textId="77777777" w:rsidTr="003436C8">
        <w:tc>
          <w:tcPr>
            <w:tcW w:w="684" w:type="pct"/>
            <w:shd w:val="clear" w:color="auto" w:fill="auto"/>
            <w:hideMark/>
          </w:tcPr>
          <w:p w14:paraId="108B2119" w14:textId="77777777" w:rsidR="000F065A" w:rsidRPr="002947D3" w:rsidRDefault="000F065A" w:rsidP="000F065A">
            <w:pPr>
              <w:spacing w:before="60" w:after="60"/>
              <w:ind w:firstLine="0"/>
              <w:rPr>
                <w:sz w:val="24"/>
                <w:szCs w:val="24"/>
              </w:rPr>
            </w:pPr>
            <w:r w:rsidRPr="002947D3">
              <w:rPr>
                <w:b/>
                <w:bCs/>
                <w:sz w:val="24"/>
                <w:szCs w:val="24"/>
              </w:rPr>
              <w:t>cryptoSigns</w:t>
            </w:r>
          </w:p>
        </w:tc>
        <w:tc>
          <w:tcPr>
            <w:tcW w:w="822" w:type="pct"/>
            <w:shd w:val="clear" w:color="auto" w:fill="auto"/>
            <w:hideMark/>
          </w:tcPr>
          <w:p w14:paraId="448166A4"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334B8203"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72C77E29"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6A3FD943"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2E7ECE9C"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42C2C488" w14:textId="77777777" w:rsidTr="003436C8">
        <w:tc>
          <w:tcPr>
            <w:tcW w:w="684" w:type="pct"/>
            <w:shd w:val="clear" w:color="auto" w:fill="auto"/>
            <w:hideMark/>
          </w:tcPr>
          <w:p w14:paraId="280734B9"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377E637E" w14:textId="77777777" w:rsidR="000F065A" w:rsidRPr="002947D3" w:rsidRDefault="000F065A" w:rsidP="000F065A">
            <w:pPr>
              <w:spacing w:before="60" w:after="60"/>
              <w:ind w:firstLine="0"/>
              <w:rPr>
                <w:sz w:val="24"/>
                <w:szCs w:val="24"/>
              </w:rPr>
            </w:pPr>
            <w:r w:rsidRPr="002947D3">
              <w:rPr>
                <w:sz w:val="24"/>
                <w:szCs w:val="24"/>
              </w:rPr>
              <w:t>signature</w:t>
            </w:r>
          </w:p>
        </w:tc>
        <w:tc>
          <w:tcPr>
            <w:tcW w:w="342" w:type="pct"/>
            <w:gridSpan w:val="5"/>
            <w:shd w:val="clear" w:color="auto" w:fill="auto"/>
            <w:hideMark/>
          </w:tcPr>
          <w:p w14:paraId="06BB9ACA"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662DEBD5" w14:textId="77777777" w:rsidR="000F065A" w:rsidRPr="002947D3" w:rsidRDefault="000F065A" w:rsidP="000F065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0ABD29EB" w14:textId="6935EB63" w:rsidR="000F065A" w:rsidRPr="002947D3" w:rsidRDefault="000F065A" w:rsidP="000F065A">
            <w:pPr>
              <w:spacing w:before="60" w:after="60"/>
              <w:ind w:firstLine="0"/>
              <w:rPr>
                <w:sz w:val="24"/>
                <w:szCs w:val="24"/>
              </w:rPr>
            </w:pPr>
            <w:r>
              <w:rPr>
                <w:sz w:val="24"/>
                <w:szCs w:val="24"/>
              </w:rPr>
              <w:t>Электронная подпись</w:t>
            </w:r>
          </w:p>
        </w:tc>
        <w:tc>
          <w:tcPr>
            <w:tcW w:w="1356" w:type="pct"/>
            <w:shd w:val="clear" w:color="auto" w:fill="auto"/>
            <w:hideMark/>
          </w:tcPr>
          <w:p w14:paraId="15FDC031" w14:textId="77777777" w:rsidR="000F065A" w:rsidRPr="002947D3" w:rsidRDefault="000F065A" w:rsidP="000F065A">
            <w:pPr>
              <w:spacing w:before="60" w:after="60"/>
              <w:ind w:firstLine="0"/>
              <w:rPr>
                <w:sz w:val="24"/>
                <w:szCs w:val="24"/>
              </w:rPr>
            </w:pPr>
            <w:r w:rsidRPr="002947D3">
              <w:rPr>
                <w:sz w:val="24"/>
                <w:szCs w:val="24"/>
              </w:rPr>
              <w:t xml:space="preserve">Множественный элемент </w:t>
            </w:r>
          </w:p>
        </w:tc>
      </w:tr>
      <w:tr w:rsidR="000F065A" w:rsidRPr="002947D3" w14:paraId="59115876" w14:textId="77777777" w:rsidTr="00894AB0">
        <w:tc>
          <w:tcPr>
            <w:tcW w:w="5000" w:type="pct"/>
            <w:gridSpan w:val="12"/>
            <w:shd w:val="clear" w:color="auto" w:fill="auto"/>
            <w:hideMark/>
          </w:tcPr>
          <w:p w14:paraId="44FA801B" w14:textId="51281C73" w:rsidR="000F065A" w:rsidRPr="002947D3" w:rsidRDefault="000F065A" w:rsidP="000F065A">
            <w:pPr>
              <w:spacing w:before="60" w:after="60"/>
              <w:ind w:firstLine="0"/>
              <w:jc w:val="center"/>
              <w:rPr>
                <w:sz w:val="24"/>
                <w:szCs w:val="24"/>
              </w:rPr>
            </w:pPr>
            <w:r>
              <w:rPr>
                <w:b/>
                <w:bCs/>
                <w:sz w:val="24"/>
                <w:szCs w:val="24"/>
              </w:rPr>
              <w:t>Электронная подпись</w:t>
            </w:r>
          </w:p>
        </w:tc>
      </w:tr>
      <w:tr w:rsidR="000F065A" w:rsidRPr="002947D3" w14:paraId="433B4573" w14:textId="77777777" w:rsidTr="003436C8">
        <w:tc>
          <w:tcPr>
            <w:tcW w:w="684" w:type="pct"/>
            <w:shd w:val="clear" w:color="auto" w:fill="auto"/>
            <w:hideMark/>
          </w:tcPr>
          <w:p w14:paraId="097B79BE" w14:textId="77777777" w:rsidR="000F065A" w:rsidRPr="002947D3" w:rsidRDefault="000F065A" w:rsidP="000F065A">
            <w:pPr>
              <w:spacing w:before="60" w:after="60"/>
              <w:ind w:firstLine="0"/>
              <w:rPr>
                <w:sz w:val="24"/>
                <w:szCs w:val="24"/>
              </w:rPr>
            </w:pPr>
            <w:r w:rsidRPr="002947D3">
              <w:rPr>
                <w:b/>
                <w:bCs/>
                <w:sz w:val="24"/>
                <w:szCs w:val="24"/>
              </w:rPr>
              <w:t>signature</w:t>
            </w:r>
          </w:p>
        </w:tc>
        <w:tc>
          <w:tcPr>
            <w:tcW w:w="822" w:type="pct"/>
            <w:shd w:val="clear" w:color="auto" w:fill="auto"/>
            <w:hideMark/>
          </w:tcPr>
          <w:p w14:paraId="60FA1D74"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7648C427"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609A0447"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0FA2F83B"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7A199A24" w14:textId="77777777" w:rsidR="000F065A" w:rsidRPr="002947D3" w:rsidRDefault="000F065A" w:rsidP="000F065A">
            <w:pPr>
              <w:spacing w:before="60" w:after="60"/>
              <w:ind w:firstLine="0"/>
              <w:rPr>
                <w:sz w:val="24"/>
                <w:szCs w:val="24"/>
              </w:rPr>
            </w:pPr>
            <w:r w:rsidRPr="002947D3">
              <w:rPr>
                <w:sz w:val="24"/>
                <w:szCs w:val="24"/>
              </w:rPr>
              <w:t xml:space="preserve">base64Binary </w:t>
            </w:r>
          </w:p>
        </w:tc>
      </w:tr>
      <w:tr w:rsidR="000F065A" w:rsidRPr="002947D3" w14:paraId="0F8BDAFA" w14:textId="77777777" w:rsidTr="003436C8">
        <w:tc>
          <w:tcPr>
            <w:tcW w:w="684" w:type="pct"/>
            <w:shd w:val="clear" w:color="auto" w:fill="auto"/>
            <w:hideMark/>
          </w:tcPr>
          <w:p w14:paraId="53E415AF"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7020AA4C" w14:textId="77777777" w:rsidR="000F065A" w:rsidRPr="002947D3" w:rsidRDefault="000F065A" w:rsidP="000F065A">
            <w:pPr>
              <w:spacing w:before="60" w:after="60"/>
              <w:ind w:firstLine="0"/>
              <w:rPr>
                <w:sz w:val="24"/>
                <w:szCs w:val="24"/>
              </w:rPr>
            </w:pPr>
            <w:r w:rsidRPr="002947D3">
              <w:rPr>
                <w:sz w:val="24"/>
                <w:szCs w:val="24"/>
              </w:rPr>
              <w:t xml:space="preserve">type </w:t>
            </w:r>
          </w:p>
        </w:tc>
        <w:tc>
          <w:tcPr>
            <w:tcW w:w="342" w:type="pct"/>
            <w:gridSpan w:val="5"/>
            <w:shd w:val="clear" w:color="auto" w:fill="auto"/>
            <w:hideMark/>
          </w:tcPr>
          <w:p w14:paraId="303209A4"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0AA89EF0" w14:textId="77777777" w:rsidR="000F065A" w:rsidRPr="002947D3" w:rsidRDefault="000F065A" w:rsidP="000F065A">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01E6262C" w14:textId="13DC62A3" w:rsidR="000F065A" w:rsidRPr="00646866" w:rsidRDefault="000F065A" w:rsidP="000F065A">
            <w:pPr>
              <w:spacing w:before="60" w:after="60"/>
              <w:ind w:firstLine="0"/>
              <w:rPr>
                <w:sz w:val="24"/>
                <w:szCs w:val="24"/>
              </w:rPr>
            </w:pPr>
            <w:r>
              <w:rPr>
                <w:sz w:val="24"/>
                <w:szCs w:val="24"/>
              </w:rPr>
              <w:t>Тип электронной подписи</w:t>
            </w:r>
            <w:r w:rsidRPr="00646866">
              <w:rPr>
                <w:sz w:val="24"/>
                <w:szCs w:val="24"/>
              </w:rPr>
              <w:t>:</w:t>
            </w:r>
            <w:r w:rsidRPr="00646866">
              <w:rPr>
                <w:sz w:val="24"/>
                <w:szCs w:val="24"/>
              </w:rPr>
              <w:br/>
            </w:r>
            <w:r w:rsidRPr="002947D3">
              <w:rPr>
                <w:sz w:val="24"/>
                <w:szCs w:val="24"/>
                <w:lang w:val="en-US"/>
              </w:rPr>
              <w:t>CAdES</w:t>
            </w:r>
            <w:r w:rsidRPr="00646866">
              <w:rPr>
                <w:sz w:val="24"/>
                <w:szCs w:val="24"/>
              </w:rPr>
              <w:t>-</w:t>
            </w:r>
            <w:r w:rsidRPr="002947D3">
              <w:rPr>
                <w:sz w:val="24"/>
                <w:szCs w:val="24"/>
                <w:lang w:val="en-US"/>
              </w:rPr>
              <w:t>BES</w:t>
            </w:r>
            <w:r w:rsidRPr="00646866">
              <w:rPr>
                <w:sz w:val="24"/>
                <w:szCs w:val="24"/>
              </w:rPr>
              <w:t>;</w:t>
            </w:r>
            <w:r w:rsidRPr="00646866">
              <w:rPr>
                <w:sz w:val="24"/>
                <w:szCs w:val="24"/>
              </w:rPr>
              <w:br/>
            </w:r>
            <w:r w:rsidRPr="002947D3">
              <w:rPr>
                <w:sz w:val="24"/>
                <w:szCs w:val="24"/>
                <w:lang w:val="en-US"/>
              </w:rPr>
              <w:t>CAdES</w:t>
            </w:r>
            <w:r w:rsidRPr="00646866">
              <w:rPr>
                <w:sz w:val="24"/>
                <w:szCs w:val="24"/>
              </w:rPr>
              <w:t>-</w:t>
            </w:r>
            <w:r w:rsidRPr="002947D3">
              <w:rPr>
                <w:sz w:val="24"/>
                <w:szCs w:val="24"/>
                <w:lang w:val="en-US"/>
              </w:rPr>
              <w:t>A</w:t>
            </w:r>
          </w:p>
        </w:tc>
        <w:tc>
          <w:tcPr>
            <w:tcW w:w="1356" w:type="pct"/>
            <w:shd w:val="clear" w:color="auto" w:fill="auto"/>
            <w:hideMark/>
          </w:tcPr>
          <w:p w14:paraId="7553164F" w14:textId="77777777" w:rsidR="000F065A" w:rsidRPr="002947D3" w:rsidRDefault="000F065A" w:rsidP="000F065A">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r w:rsidR="000F065A" w:rsidRPr="002947D3" w14:paraId="33A467E2" w14:textId="77777777" w:rsidTr="00894AB0">
        <w:tc>
          <w:tcPr>
            <w:tcW w:w="5000" w:type="pct"/>
            <w:gridSpan w:val="12"/>
            <w:shd w:val="clear" w:color="auto" w:fill="auto"/>
          </w:tcPr>
          <w:p w14:paraId="78B0D9E7" w14:textId="77777777" w:rsidR="000F065A" w:rsidRPr="002947D3" w:rsidRDefault="000F065A" w:rsidP="000F065A">
            <w:pPr>
              <w:spacing w:before="60" w:after="60"/>
              <w:ind w:firstLine="0"/>
              <w:jc w:val="center"/>
              <w:rPr>
                <w:b/>
                <w:sz w:val="24"/>
                <w:szCs w:val="24"/>
              </w:rPr>
            </w:pPr>
            <w:r w:rsidRPr="002947D3">
              <w:rPr>
                <w:b/>
                <w:sz w:val="24"/>
                <w:szCs w:val="24"/>
              </w:rPr>
              <w:t>Описание внесения изменений</w:t>
            </w:r>
          </w:p>
        </w:tc>
      </w:tr>
      <w:tr w:rsidR="000F065A" w:rsidRPr="002947D3" w14:paraId="5C5C7D82" w14:textId="77777777" w:rsidTr="003436C8">
        <w:tc>
          <w:tcPr>
            <w:tcW w:w="684" w:type="pct"/>
            <w:shd w:val="clear" w:color="auto" w:fill="auto"/>
          </w:tcPr>
          <w:p w14:paraId="45321168" w14:textId="77777777" w:rsidR="000F065A" w:rsidRPr="002947D3" w:rsidRDefault="000F065A" w:rsidP="000F065A">
            <w:pPr>
              <w:spacing w:before="60" w:after="60"/>
              <w:ind w:firstLine="0"/>
              <w:rPr>
                <w:b/>
                <w:sz w:val="24"/>
                <w:szCs w:val="24"/>
              </w:rPr>
            </w:pPr>
            <w:r w:rsidRPr="002947D3">
              <w:rPr>
                <w:b/>
                <w:sz w:val="24"/>
                <w:szCs w:val="24"/>
              </w:rPr>
              <w:t>modification</w:t>
            </w:r>
          </w:p>
        </w:tc>
        <w:tc>
          <w:tcPr>
            <w:tcW w:w="822" w:type="pct"/>
            <w:shd w:val="clear" w:color="auto" w:fill="auto"/>
          </w:tcPr>
          <w:p w14:paraId="2CD2A77D" w14:textId="77777777" w:rsidR="000F065A" w:rsidRPr="002947D3" w:rsidRDefault="000F065A" w:rsidP="000F065A">
            <w:pPr>
              <w:spacing w:before="60" w:after="60"/>
              <w:ind w:firstLine="0"/>
              <w:rPr>
                <w:sz w:val="24"/>
                <w:szCs w:val="24"/>
              </w:rPr>
            </w:pPr>
          </w:p>
        </w:tc>
        <w:tc>
          <w:tcPr>
            <w:tcW w:w="342" w:type="pct"/>
            <w:gridSpan w:val="5"/>
            <w:shd w:val="clear" w:color="auto" w:fill="auto"/>
          </w:tcPr>
          <w:p w14:paraId="28701EAF" w14:textId="77777777" w:rsidR="000F065A" w:rsidRPr="002947D3" w:rsidRDefault="000F065A" w:rsidP="000F065A">
            <w:pPr>
              <w:spacing w:before="60" w:after="60"/>
              <w:ind w:firstLine="0"/>
              <w:jc w:val="center"/>
              <w:rPr>
                <w:sz w:val="24"/>
                <w:szCs w:val="24"/>
              </w:rPr>
            </w:pPr>
          </w:p>
        </w:tc>
        <w:tc>
          <w:tcPr>
            <w:tcW w:w="499" w:type="pct"/>
            <w:shd w:val="clear" w:color="auto" w:fill="auto"/>
          </w:tcPr>
          <w:p w14:paraId="7055E2DB" w14:textId="77777777" w:rsidR="000F065A" w:rsidRPr="002947D3" w:rsidRDefault="000F065A" w:rsidP="000F065A">
            <w:pPr>
              <w:spacing w:before="60" w:after="60"/>
              <w:ind w:firstLine="0"/>
              <w:jc w:val="center"/>
              <w:rPr>
                <w:sz w:val="24"/>
                <w:szCs w:val="24"/>
              </w:rPr>
            </w:pPr>
          </w:p>
        </w:tc>
        <w:tc>
          <w:tcPr>
            <w:tcW w:w="1297" w:type="pct"/>
            <w:gridSpan w:val="3"/>
            <w:shd w:val="clear" w:color="auto" w:fill="auto"/>
          </w:tcPr>
          <w:p w14:paraId="29ECF01C" w14:textId="77777777" w:rsidR="000F065A" w:rsidRPr="002947D3" w:rsidRDefault="000F065A" w:rsidP="000F065A">
            <w:pPr>
              <w:spacing w:before="60" w:after="60"/>
              <w:ind w:firstLine="0"/>
              <w:rPr>
                <w:sz w:val="24"/>
                <w:szCs w:val="24"/>
              </w:rPr>
            </w:pPr>
          </w:p>
        </w:tc>
        <w:tc>
          <w:tcPr>
            <w:tcW w:w="1356" w:type="pct"/>
            <w:shd w:val="clear" w:color="auto" w:fill="auto"/>
          </w:tcPr>
          <w:p w14:paraId="01C42217" w14:textId="77777777" w:rsidR="000F065A" w:rsidRPr="002947D3" w:rsidRDefault="000F065A" w:rsidP="000F065A">
            <w:pPr>
              <w:spacing w:before="60" w:after="60"/>
              <w:ind w:firstLine="0"/>
              <w:rPr>
                <w:sz w:val="24"/>
                <w:szCs w:val="24"/>
              </w:rPr>
            </w:pPr>
          </w:p>
        </w:tc>
      </w:tr>
      <w:tr w:rsidR="000F065A" w:rsidRPr="002947D3" w14:paraId="76D8207D" w14:textId="77777777" w:rsidTr="003436C8">
        <w:tc>
          <w:tcPr>
            <w:tcW w:w="684" w:type="pct"/>
            <w:vMerge w:val="restart"/>
            <w:shd w:val="clear" w:color="auto" w:fill="auto"/>
          </w:tcPr>
          <w:p w14:paraId="6347C40F" w14:textId="5BADD7E4" w:rsidR="000F065A" w:rsidRPr="002947D3" w:rsidRDefault="000F065A" w:rsidP="000F065A">
            <w:pPr>
              <w:spacing w:before="60" w:after="60"/>
              <w:ind w:firstLine="0"/>
              <w:rPr>
                <w:sz w:val="24"/>
                <w:szCs w:val="24"/>
              </w:rPr>
            </w:pPr>
            <w:r w:rsidRPr="002947D3">
              <w:rPr>
                <w:sz w:val="24"/>
                <w:szCs w:val="24"/>
              </w:rPr>
              <w:t>Допустимо указание только одного элемента</w:t>
            </w:r>
          </w:p>
        </w:tc>
        <w:tc>
          <w:tcPr>
            <w:tcW w:w="822" w:type="pct"/>
            <w:shd w:val="clear" w:color="auto" w:fill="auto"/>
          </w:tcPr>
          <w:p w14:paraId="53397081" w14:textId="2B37B24A" w:rsidR="000F065A" w:rsidRPr="002947D3" w:rsidRDefault="000F065A" w:rsidP="000F065A">
            <w:pPr>
              <w:spacing w:before="60" w:after="60"/>
              <w:ind w:firstLine="0"/>
              <w:rPr>
                <w:sz w:val="24"/>
                <w:szCs w:val="24"/>
              </w:rPr>
            </w:pPr>
            <w:r w:rsidRPr="0058142E">
              <w:rPr>
                <w:sz w:val="24"/>
                <w:szCs w:val="24"/>
              </w:rPr>
              <w:t>contractChange</w:t>
            </w:r>
          </w:p>
        </w:tc>
        <w:tc>
          <w:tcPr>
            <w:tcW w:w="342" w:type="pct"/>
            <w:gridSpan w:val="5"/>
            <w:shd w:val="clear" w:color="auto" w:fill="auto"/>
          </w:tcPr>
          <w:p w14:paraId="5D9DE4C5" w14:textId="36BBF2BE" w:rsidR="000F065A" w:rsidRPr="002947D3"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0D5E4697" w14:textId="635C415B" w:rsidR="000F065A" w:rsidRPr="0058142E" w:rsidRDefault="000F065A" w:rsidP="000F065A">
            <w:pPr>
              <w:spacing w:before="60" w:after="60"/>
              <w:ind w:firstLine="0"/>
              <w:jc w:val="center"/>
              <w:rPr>
                <w:sz w:val="24"/>
                <w:szCs w:val="24"/>
              </w:rPr>
            </w:pPr>
            <w:r>
              <w:rPr>
                <w:sz w:val="24"/>
                <w:szCs w:val="24"/>
                <w:lang w:val="en-US"/>
              </w:rPr>
              <w:t>S</w:t>
            </w:r>
          </w:p>
        </w:tc>
        <w:tc>
          <w:tcPr>
            <w:tcW w:w="1297" w:type="pct"/>
            <w:gridSpan w:val="3"/>
            <w:shd w:val="clear" w:color="auto" w:fill="auto"/>
          </w:tcPr>
          <w:p w14:paraId="3C35B09D" w14:textId="35D6378E" w:rsidR="000F065A" w:rsidRPr="002947D3" w:rsidRDefault="000F065A" w:rsidP="000F065A">
            <w:pPr>
              <w:spacing w:before="60" w:after="60"/>
              <w:ind w:firstLine="0"/>
              <w:rPr>
                <w:sz w:val="24"/>
                <w:szCs w:val="24"/>
              </w:rPr>
            </w:pPr>
            <w:r w:rsidRPr="0058142E">
              <w:rPr>
                <w:sz w:val="24"/>
                <w:szCs w:val="24"/>
              </w:rPr>
              <w:t>Изменение контракта</w:t>
            </w:r>
          </w:p>
        </w:tc>
        <w:tc>
          <w:tcPr>
            <w:tcW w:w="1356" w:type="pct"/>
            <w:shd w:val="clear" w:color="auto" w:fill="auto"/>
          </w:tcPr>
          <w:p w14:paraId="30DF0539" w14:textId="0214F19D" w:rsidR="000F065A" w:rsidRPr="002947D3" w:rsidRDefault="000F065A" w:rsidP="000F065A">
            <w:pPr>
              <w:spacing w:before="60" w:after="60"/>
              <w:ind w:firstLine="0"/>
              <w:rPr>
                <w:sz w:val="24"/>
                <w:szCs w:val="24"/>
              </w:rPr>
            </w:pPr>
          </w:p>
        </w:tc>
      </w:tr>
      <w:tr w:rsidR="000F065A" w:rsidRPr="002947D3" w14:paraId="4CB51017" w14:textId="77777777" w:rsidTr="003436C8">
        <w:tc>
          <w:tcPr>
            <w:tcW w:w="684" w:type="pct"/>
            <w:vMerge/>
            <w:shd w:val="clear" w:color="auto" w:fill="auto"/>
          </w:tcPr>
          <w:p w14:paraId="6BEB9A48" w14:textId="77777777" w:rsidR="000F065A" w:rsidRPr="002947D3" w:rsidRDefault="000F065A" w:rsidP="000F065A">
            <w:pPr>
              <w:spacing w:before="60" w:after="60"/>
              <w:ind w:firstLine="0"/>
              <w:rPr>
                <w:sz w:val="24"/>
                <w:szCs w:val="24"/>
              </w:rPr>
            </w:pPr>
          </w:p>
        </w:tc>
        <w:tc>
          <w:tcPr>
            <w:tcW w:w="822" w:type="pct"/>
            <w:shd w:val="clear" w:color="auto" w:fill="auto"/>
          </w:tcPr>
          <w:p w14:paraId="488A9D7D" w14:textId="00D30831" w:rsidR="000F065A" w:rsidRPr="002947D3" w:rsidRDefault="000F065A" w:rsidP="000F065A">
            <w:pPr>
              <w:spacing w:before="60" w:after="60"/>
              <w:ind w:firstLine="0"/>
              <w:rPr>
                <w:sz w:val="24"/>
                <w:szCs w:val="24"/>
              </w:rPr>
            </w:pPr>
            <w:r w:rsidRPr="0058142E">
              <w:rPr>
                <w:sz w:val="24"/>
                <w:szCs w:val="24"/>
              </w:rPr>
              <w:t>errorCorrection</w:t>
            </w:r>
          </w:p>
        </w:tc>
        <w:tc>
          <w:tcPr>
            <w:tcW w:w="342" w:type="pct"/>
            <w:gridSpan w:val="5"/>
            <w:shd w:val="clear" w:color="auto" w:fill="auto"/>
          </w:tcPr>
          <w:p w14:paraId="08C89C74" w14:textId="65443432" w:rsidR="000F065A" w:rsidRPr="002947D3"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1326D207" w14:textId="049350D6" w:rsidR="000F065A" w:rsidRPr="0058142E" w:rsidRDefault="000F065A" w:rsidP="000F065A">
            <w:pPr>
              <w:spacing w:before="60" w:after="60"/>
              <w:ind w:firstLine="0"/>
              <w:jc w:val="center"/>
              <w:rPr>
                <w:sz w:val="24"/>
                <w:szCs w:val="24"/>
              </w:rPr>
            </w:pPr>
            <w:r>
              <w:rPr>
                <w:sz w:val="24"/>
                <w:szCs w:val="24"/>
                <w:lang w:val="en-US"/>
              </w:rPr>
              <w:t>S</w:t>
            </w:r>
          </w:p>
        </w:tc>
        <w:tc>
          <w:tcPr>
            <w:tcW w:w="1297" w:type="pct"/>
            <w:gridSpan w:val="3"/>
            <w:shd w:val="clear" w:color="auto" w:fill="auto"/>
          </w:tcPr>
          <w:p w14:paraId="53541FBF" w14:textId="66BC7F42" w:rsidR="000F065A" w:rsidRPr="002947D3" w:rsidRDefault="000F065A" w:rsidP="000F065A">
            <w:pPr>
              <w:spacing w:before="60" w:after="60"/>
              <w:ind w:firstLine="0"/>
              <w:rPr>
                <w:sz w:val="24"/>
                <w:szCs w:val="24"/>
              </w:rPr>
            </w:pPr>
            <w:r w:rsidRPr="0058142E">
              <w:rPr>
                <w:sz w:val="24"/>
                <w:szCs w:val="24"/>
              </w:rPr>
              <w:t>Корректировка ошибок</w:t>
            </w:r>
          </w:p>
        </w:tc>
        <w:tc>
          <w:tcPr>
            <w:tcW w:w="1356" w:type="pct"/>
            <w:shd w:val="clear" w:color="auto" w:fill="auto"/>
          </w:tcPr>
          <w:p w14:paraId="5D52CDFB" w14:textId="77777777" w:rsidR="000F065A" w:rsidRPr="002947D3" w:rsidRDefault="000F065A" w:rsidP="000F065A">
            <w:pPr>
              <w:spacing w:before="60" w:after="60"/>
              <w:ind w:firstLine="0"/>
              <w:rPr>
                <w:sz w:val="24"/>
                <w:szCs w:val="24"/>
              </w:rPr>
            </w:pPr>
          </w:p>
        </w:tc>
      </w:tr>
      <w:tr w:rsidR="000F065A" w:rsidRPr="002947D3" w14:paraId="0760FE27" w14:textId="77777777" w:rsidTr="003436C8">
        <w:tc>
          <w:tcPr>
            <w:tcW w:w="684" w:type="pct"/>
            <w:shd w:val="clear" w:color="auto" w:fill="auto"/>
          </w:tcPr>
          <w:p w14:paraId="7A2CA378" w14:textId="77777777" w:rsidR="000F065A" w:rsidRPr="002947D3" w:rsidRDefault="000F065A" w:rsidP="000F065A">
            <w:pPr>
              <w:spacing w:before="60" w:after="60"/>
              <w:ind w:firstLine="0"/>
              <w:rPr>
                <w:sz w:val="24"/>
                <w:szCs w:val="24"/>
              </w:rPr>
            </w:pPr>
          </w:p>
        </w:tc>
        <w:tc>
          <w:tcPr>
            <w:tcW w:w="822" w:type="pct"/>
            <w:shd w:val="clear" w:color="auto" w:fill="auto"/>
          </w:tcPr>
          <w:p w14:paraId="1D881B59" w14:textId="77777777" w:rsidR="000F065A" w:rsidRPr="003006BF" w:rsidRDefault="000F065A" w:rsidP="000F065A">
            <w:pPr>
              <w:spacing w:before="60" w:after="60"/>
              <w:ind w:firstLine="0"/>
              <w:rPr>
                <w:sz w:val="24"/>
                <w:szCs w:val="24"/>
                <w:lang w:val="en-US"/>
              </w:rPr>
            </w:pPr>
            <w:r>
              <w:rPr>
                <w:sz w:val="24"/>
                <w:szCs w:val="24"/>
                <w:lang w:val="en-US"/>
              </w:rPr>
              <w:t>attachments</w:t>
            </w:r>
          </w:p>
        </w:tc>
        <w:tc>
          <w:tcPr>
            <w:tcW w:w="342" w:type="pct"/>
            <w:gridSpan w:val="5"/>
            <w:shd w:val="clear" w:color="auto" w:fill="auto"/>
          </w:tcPr>
          <w:p w14:paraId="098DD644" w14:textId="77777777"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21619345" w14:textId="77777777" w:rsidR="000F065A" w:rsidRPr="0001412D" w:rsidRDefault="000F065A" w:rsidP="000F065A">
            <w:pPr>
              <w:spacing w:before="60" w:after="60"/>
              <w:ind w:firstLine="0"/>
              <w:jc w:val="center"/>
              <w:rPr>
                <w:sz w:val="24"/>
                <w:szCs w:val="24"/>
              </w:rPr>
            </w:pPr>
            <w:r>
              <w:rPr>
                <w:sz w:val="24"/>
                <w:szCs w:val="24"/>
                <w:lang w:val="en-US"/>
              </w:rPr>
              <w:t>S</w:t>
            </w:r>
          </w:p>
        </w:tc>
        <w:tc>
          <w:tcPr>
            <w:tcW w:w="1297" w:type="pct"/>
            <w:gridSpan w:val="3"/>
            <w:shd w:val="clear" w:color="auto" w:fill="auto"/>
          </w:tcPr>
          <w:p w14:paraId="375B8A1F" w14:textId="77777777" w:rsidR="000F065A" w:rsidRPr="002947D3" w:rsidRDefault="000F065A" w:rsidP="000F065A">
            <w:pPr>
              <w:spacing w:before="60" w:after="60"/>
              <w:ind w:firstLine="0"/>
              <w:rPr>
                <w:sz w:val="24"/>
                <w:szCs w:val="24"/>
              </w:rPr>
            </w:pPr>
            <w:r w:rsidRPr="0001412D">
              <w:rPr>
                <w:sz w:val="24"/>
                <w:szCs w:val="24"/>
              </w:rPr>
              <w:t>Документы, являющиеся основанием изменения контракта</w:t>
            </w:r>
          </w:p>
        </w:tc>
        <w:tc>
          <w:tcPr>
            <w:tcW w:w="1356" w:type="pct"/>
            <w:shd w:val="clear" w:color="auto" w:fill="auto"/>
          </w:tcPr>
          <w:p w14:paraId="4DCE88C0" w14:textId="49FCBDE9" w:rsidR="000F065A" w:rsidRPr="002947D3" w:rsidRDefault="000F065A" w:rsidP="000F065A">
            <w:pPr>
              <w:spacing w:before="60" w:after="60"/>
              <w:ind w:firstLine="0"/>
              <w:rPr>
                <w:sz w:val="24"/>
                <w:szCs w:val="24"/>
              </w:rPr>
            </w:pPr>
          </w:p>
        </w:tc>
      </w:tr>
      <w:tr w:rsidR="000F065A" w:rsidRPr="002947D3" w14:paraId="59C450B2" w14:textId="77777777" w:rsidTr="00894AB0">
        <w:tc>
          <w:tcPr>
            <w:tcW w:w="5000" w:type="pct"/>
            <w:gridSpan w:val="12"/>
            <w:shd w:val="clear" w:color="auto" w:fill="auto"/>
          </w:tcPr>
          <w:p w14:paraId="685681F4" w14:textId="2CC6E132" w:rsidR="000F065A" w:rsidRPr="0058142E" w:rsidRDefault="000F065A" w:rsidP="000F065A">
            <w:pPr>
              <w:spacing w:before="60" w:after="60"/>
              <w:ind w:firstLine="0"/>
              <w:jc w:val="center"/>
              <w:rPr>
                <w:b/>
                <w:sz w:val="24"/>
                <w:szCs w:val="24"/>
              </w:rPr>
            </w:pPr>
            <w:r w:rsidRPr="0058142E">
              <w:rPr>
                <w:b/>
                <w:sz w:val="24"/>
                <w:szCs w:val="24"/>
              </w:rPr>
              <w:t>Изменение контракта</w:t>
            </w:r>
          </w:p>
        </w:tc>
      </w:tr>
      <w:tr w:rsidR="000F065A" w:rsidRPr="002947D3" w14:paraId="4D6D653D" w14:textId="77777777" w:rsidTr="003436C8">
        <w:tc>
          <w:tcPr>
            <w:tcW w:w="684" w:type="pct"/>
            <w:shd w:val="clear" w:color="auto" w:fill="auto"/>
          </w:tcPr>
          <w:p w14:paraId="5B589B72" w14:textId="114444F0" w:rsidR="000F065A" w:rsidRPr="0058142E" w:rsidRDefault="000F065A" w:rsidP="000F065A">
            <w:pPr>
              <w:spacing w:before="60" w:after="60"/>
              <w:ind w:firstLine="0"/>
              <w:rPr>
                <w:b/>
                <w:sz w:val="24"/>
                <w:szCs w:val="24"/>
              </w:rPr>
            </w:pPr>
            <w:r w:rsidRPr="0058142E">
              <w:rPr>
                <w:b/>
                <w:sz w:val="24"/>
                <w:szCs w:val="24"/>
              </w:rPr>
              <w:t>contractChange</w:t>
            </w:r>
          </w:p>
        </w:tc>
        <w:tc>
          <w:tcPr>
            <w:tcW w:w="822" w:type="pct"/>
            <w:shd w:val="clear" w:color="auto" w:fill="auto"/>
          </w:tcPr>
          <w:p w14:paraId="71505BFF" w14:textId="77777777" w:rsidR="000F065A" w:rsidRPr="002947D3" w:rsidRDefault="000F065A" w:rsidP="000F065A">
            <w:pPr>
              <w:spacing w:before="60" w:after="60"/>
              <w:ind w:firstLine="0"/>
              <w:rPr>
                <w:sz w:val="24"/>
                <w:szCs w:val="24"/>
              </w:rPr>
            </w:pPr>
          </w:p>
        </w:tc>
        <w:tc>
          <w:tcPr>
            <w:tcW w:w="342" w:type="pct"/>
            <w:gridSpan w:val="5"/>
            <w:shd w:val="clear" w:color="auto" w:fill="auto"/>
          </w:tcPr>
          <w:p w14:paraId="32E641F2" w14:textId="77777777" w:rsidR="000F065A" w:rsidRPr="002947D3" w:rsidRDefault="000F065A" w:rsidP="000F065A">
            <w:pPr>
              <w:spacing w:before="60" w:after="60"/>
              <w:ind w:firstLine="0"/>
              <w:jc w:val="center"/>
              <w:rPr>
                <w:sz w:val="24"/>
                <w:szCs w:val="24"/>
              </w:rPr>
            </w:pPr>
          </w:p>
        </w:tc>
        <w:tc>
          <w:tcPr>
            <w:tcW w:w="499" w:type="pct"/>
            <w:shd w:val="clear" w:color="auto" w:fill="auto"/>
          </w:tcPr>
          <w:p w14:paraId="467CA194" w14:textId="77777777" w:rsidR="000F065A" w:rsidRPr="002947D3" w:rsidRDefault="000F065A" w:rsidP="000F065A">
            <w:pPr>
              <w:spacing w:before="60" w:after="60"/>
              <w:ind w:firstLine="0"/>
              <w:jc w:val="center"/>
              <w:rPr>
                <w:sz w:val="24"/>
                <w:szCs w:val="24"/>
              </w:rPr>
            </w:pPr>
          </w:p>
        </w:tc>
        <w:tc>
          <w:tcPr>
            <w:tcW w:w="1297" w:type="pct"/>
            <w:gridSpan w:val="3"/>
            <w:shd w:val="clear" w:color="auto" w:fill="auto"/>
          </w:tcPr>
          <w:p w14:paraId="364F7B3D" w14:textId="77777777" w:rsidR="000F065A" w:rsidRPr="002947D3" w:rsidRDefault="000F065A" w:rsidP="000F065A">
            <w:pPr>
              <w:spacing w:before="60" w:after="60"/>
              <w:ind w:firstLine="0"/>
              <w:rPr>
                <w:sz w:val="24"/>
                <w:szCs w:val="24"/>
              </w:rPr>
            </w:pPr>
          </w:p>
        </w:tc>
        <w:tc>
          <w:tcPr>
            <w:tcW w:w="1356" w:type="pct"/>
            <w:shd w:val="clear" w:color="auto" w:fill="auto"/>
          </w:tcPr>
          <w:p w14:paraId="2237B026" w14:textId="77777777" w:rsidR="000F065A" w:rsidRPr="002947D3" w:rsidRDefault="000F065A" w:rsidP="000F065A">
            <w:pPr>
              <w:spacing w:before="60" w:after="60"/>
              <w:ind w:firstLine="0"/>
              <w:rPr>
                <w:sz w:val="24"/>
                <w:szCs w:val="24"/>
              </w:rPr>
            </w:pPr>
          </w:p>
        </w:tc>
      </w:tr>
      <w:tr w:rsidR="000F065A" w:rsidRPr="002947D3" w14:paraId="68643967" w14:textId="77777777" w:rsidTr="003436C8">
        <w:tc>
          <w:tcPr>
            <w:tcW w:w="684" w:type="pct"/>
            <w:shd w:val="clear" w:color="auto" w:fill="auto"/>
          </w:tcPr>
          <w:p w14:paraId="5C6351DF" w14:textId="77777777" w:rsidR="000F065A" w:rsidRPr="002947D3" w:rsidRDefault="000F065A" w:rsidP="000F065A">
            <w:pPr>
              <w:spacing w:before="60" w:after="60"/>
              <w:ind w:firstLine="0"/>
              <w:rPr>
                <w:sz w:val="24"/>
                <w:szCs w:val="24"/>
              </w:rPr>
            </w:pPr>
          </w:p>
        </w:tc>
        <w:tc>
          <w:tcPr>
            <w:tcW w:w="822" w:type="pct"/>
            <w:shd w:val="clear" w:color="auto" w:fill="auto"/>
          </w:tcPr>
          <w:p w14:paraId="6948B898" w14:textId="2ED67B66" w:rsidR="000F065A" w:rsidRPr="002947D3" w:rsidRDefault="000F065A" w:rsidP="000F065A">
            <w:pPr>
              <w:spacing w:before="60" w:after="60"/>
              <w:ind w:firstLine="0"/>
              <w:rPr>
                <w:sz w:val="24"/>
                <w:szCs w:val="24"/>
              </w:rPr>
            </w:pPr>
            <w:r w:rsidRPr="0001412D">
              <w:rPr>
                <w:sz w:val="24"/>
                <w:szCs w:val="24"/>
              </w:rPr>
              <w:t>reason</w:t>
            </w:r>
          </w:p>
        </w:tc>
        <w:tc>
          <w:tcPr>
            <w:tcW w:w="342" w:type="pct"/>
            <w:gridSpan w:val="5"/>
            <w:shd w:val="clear" w:color="auto" w:fill="auto"/>
          </w:tcPr>
          <w:p w14:paraId="25DE7E3B" w14:textId="67304A58" w:rsidR="000F065A" w:rsidRPr="0001412D"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639D5D32" w14:textId="31D1BA77" w:rsidR="000F065A" w:rsidRPr="0001412D"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270D371C" w14:textId="5A109A31" w:rsidR="000F065A" w:rsidRPr="002947D3" w:rsidRDefault="000F065A" w:rsidP="000F065A">
            <w:pPr>
              <w:spacing w:before="60" w:after="60"/>
              <w:ind w:firstLine="0"/>
              <w:rPr>
                <w:sz w:val="24"/>
                <w:szCs w:val="24"/>
              </w:rPr>
            </w:pPr>
            <w:r w:rsidRPr="0001412D">
              <w:rPr>
                <w:sz w:val="24"/>
                <w:szCs w:val="24"/>
              </w:rPr>
              <w:t>Причина измененений условий контракта</w:t>
            </w:r>
          </w:p>
        </w:tc>
        <w:tc>
          <w:tcPr>
            <w:tcW w:w="1356" w:type="pct"/>
            <w:shd w:val="clear" w:color="auto" w:fill="auto"/>
          </w:tcPr>
          <w:p w14:paraId="4107EEE2" w14:textId="77777777" w:rsidR="000F065A" w:rsidRPr="002947D3" w:rsidRDefault="000F065A" w:rsidP="000F065A">
            <w:pPr>
              <w:spacing w:before="60" w:after="60"/>
              <w:ind w:firstLine="0"/>
              <w:rPr>
                <w:sz w:val="24"/>
                <w:szCs w:val="24"/>
              </w:rPr>
            </w:pPr>
          </w:p>
        </w:tc>
      </w:tr>
      <w:tr w:rsidR="000F065A" w:rsidRPr="002947D3" w14:paraId="42368A48" w14:textId="77777777" w:rsidTr="003436C8">
        <w:tc>
          <w:tcPr>
            <w:tcW w:w="684" w:type="pct"/>
            <w:shd w:val="clear" w:color="auto" w:fill="auto"/>
          </w:tcPr>
          <w:p w14:paraId="67FB146F" w14:textId="77777777" w:rsidR="000F065A" w:rsidRPr="002947D3" w:rsidRDefault="000F065A" w:rsidP="000F065A">
            <w:pPr>
              <w:spacing w:before="60" w:after="60"/>
              <w:ind w:firstLine="0"/>
              <w:rPr>
                <w:sz w:val="24"/>
                <w:szCs w:val="24"/>
              </w:rPr>
            </w:pPr>
          </w:p>
        </w:tc>
        <w:tc>
          <w:tcPr>
            <w:tcW w:w="822" w:type="pct"/>
            <w:shd w:val="clear" w:color="auto" w:fill="auto"/>
          </w:tcPr>
          <w:p w14:paraId="264BD55F" w14:textId="2471420C" w:rsidR="000F065A" w:rsidRPr="002947D3" w:rsidRDefault="000F065A" w:rsidP="000F065A">
            <w:pPr>
              <w:spacing w:before="60" w:after="60"/>
              <w:ind w:firstLine="0"/>
              <w:rPr>
                <w:sz w:val="24"/>
                <w:szCs w:val="24"/>
              </w:rPr>
            </w:pPr>
            <w:r w:rsidRPr="0001412D">
              <w:rPr>
                <w:sz w:val="24"/>
                <w:szCs w:val="24"/>
              </w:rPr>
              <w:t>document</w:t>
            </w:r>
          </w:p>
        </w:tc>
        <w:tc>
          <w:tcPr>
            <w:tcW w:w="342" w:type="pct"/>
            <w:gridSpan w:val="5"/>
            <w:shd w:val="clear" w:color="auto" w:fill="auto"/>
          </w:tcPr>
          <w:p w14:paraId="46455855" w14:textId="42A0F6E6" w:rsidR="000F065A" w:rsidRPr="002947D3"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6D5A7EE8" w14:textId="340D4D78" w:rsidR="000F065A" w:rsidRPr="002947D3" w:rsidRDefault="000F065A" w:rsidP="000F065A">
            <w:pPr>
              <w:spacing w:before="60" w:after="60"/>
              <w:ind w:firstLine="0"/>
              <w:jc w:val="center"/>
              <w:rPr>
                <w:sz w:val="24"/>
                <w:szCs w:val="24"/>
              </w:rPr>
            </w:pPr>
            <w:r>
              <w:rPr>
                <w:sz w:val="24"/>
                <w:szCs w:val="24"/>
                <w:lang w:val="en-US"/>
              </w:rPr>
              <w:t>S</w:t>
            </w:r>
          </w:p>
        </w:tc>
        <w:tc>
          <w:tcPr>
            <w:tcW w:w="1297" w:type="pct"/>
            <w:gridSpan w:val="3"/>
            <w:shd w:val="clear" w:color="auto" w:fill="auto"/>
          </w:tcPr>
          <w:p w14:paraId="43C375CE" w14:textId="49F82A62" w:rsidR="000F065A" w:rsidRPr="002947D3" w:rsidRDefault="000F065A" w:rsidP="000F065A">
            <w:pPr>
              <w:spacing w:before="60" w:after="60"/>
              <w:ind w:firstLine="0"/>
              <w:rPr>
                <w:sz w:val="24"/>
                <w:szCs w:val="24"/>
              </w:rPr>
            </w:pPr>
            <w:r w:rsidRPr="0001412D">
              <w:rPr>
                <w:sz w:val="24"/>
                <w:szCs w:val="24"/>
              </w:rPr>
              <w:t>Документ, являющийся основанием изменений контракта</w:t>
            </w:r>
          </w:p>
        </w:tc>
        <w:tc>
          <w:tcPr>
            <w:tcW w:w="1356" w:type="pct"/>
            <w:shd w:val="clear" w:color="auto" w:fill="auto"/>
          </w:tcPr>
          <w:p w14:paraId="3C8B2C7D" w14:textId="77777777" w:rsidR="000F065A" w:rsidRPr="002947D3" w:rsidRDefault="000F065A" w:rsidP="000F065A">
            <w:pPr>
              <w:spacing w:before="60" w:after="60"/>
              <w:ind w:firstLine="0"/>
              <w:rPr>
                <w:sz w:val="24"/>
                <w:szCs w:val="24"/>
              </w:rPr>
            </w:pPr>
          </w:p>
        </w:tc>
      </w:tr>
      <w:tr w:rsidR="000F065A" w:rsidRPr="002947D3" w14:paraId="7F12360F" w14:textId="77777777" w:rsidTr="003436C8">
        <w:tc>
          <w:tcPr>
            <w:tcW w:w="684" w:type="pct"/>
            <w:shd w:val="clear" w:color="auto" w:fill="auto"/>
          </w:tcPr>
          <w:p w14:paraId="4F7A4238" w14:textId="77777777" w:rsidR="000F065A" w:rsidRPr="002947D3" w:rsidRDefault="000F065A" w:rsidP="000F065A">
            <w:pPr>
              <w:spacing w:before="60" w:after="60"/>
              <w:ind w:firstLine="0"/>
              <w:rPr>
                <w:sz w:val="24"/>
                <w:szCs w:val="24"/>
              </w:rPr>
            </w:pPr>
          </w:p>
        </w:tc>
        <w:tc>
          <w:tcPr>
            <w:tcW w:w="822" w:type="pct"/>
            <w:shd w:val="clear" w:color="auto" w:fill="auto"/>
          </w:tcPr>
          <w:p w14:paraId="204B4A2B" w14:textId="33E88B2A" w:rsidR="000F065A" w:rsidRPr="002947D3" w:rsidRDefault="000F065A" w:rsidP="000F065A">
            <w:pPr>
              <w:spacing w:before="60" w:after="60"/>
              <w:ind w:firstLine="0"/>
              <w:rPr>
                <w:sz w:val="24"/>
                <w:szCs w:val="24"/>
              </w:rPr>
            </w:pPr>
            <w:r w:rsidRPr="0001412D">
              <w:rPr>
                <w:sz w:val="24"/>
                <w:szCs w:val="24"/>
              </w:rPr>
              <w:t>damagePayments</w:t>
            </w:r>
          </w:p>
        </w:tc>
        <w:tc>
          <w:tcPr>
            <w:tcW w:w="342" w:type="pct"/>
            <w:gridSpan w:val="5"/>
            <w:shd w:val="clear" w:color="auto" w:fill="auto"/>
          </w:tcPr>
          <w:p w14:paraId="036915B6" w14:textId="342CA2BB"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7172A288" w14:textId="7D61CCDB" w:rsidR="000F065A" w:rsidRPr="002947D3" w:rsidRDefault="000F065A" w:rsidP="000F065A">
            <w:pPr>
              <w:spacing w:before="60" w:after="60"/>
              <w:ind w:firstLine="0"/>
              <w:jc w:val="center"/>
              <w:rPr>
                <w:sz w:val="24"/>
                <w:szCs w:val="24"/>
              </w:rPr>
            </w:pPr>
            <w:r>
              <w:rPr>
                <w:sz w:val="24"/>
                <w:szCs w:val="24"/>
                <w:lang w:val="en-US"/>
              </w:rPr>
              <w:t>S</w:t>
            </w:r>
          </w:p>
        </w:tc>
        <w:tc>
          <w:tcPr>
            <w:tcW w:w="1297" w:type="pct"/>
            <w:gridSpan w:val="3"/>
            <w:shd w:val="clear" w:color="auto" w:fill="auto"/>
          </w:tcPr>
          <w:p w14:paraId="55D23D2E" w14:textId="398EAED2" w:rsidR="000F065A" w:rsidRPr="002947D3" w:rsidRDefault="000F065A" w:rsidP="000F065A">
            <w:pPr>
              <w:spacing w:before="60" w:after="60"/>
              <w:ind w:firstLine="0"/>
              <w:rPr>
                <w:sz w:val="24"/>
                <w:szCs w:val="24"/>
              </w:rPr>
            </w:pPr>
            <w:r w:rsidRPr="0001412D">
              <w:rPr>
                <w:sz w:val="24"/>
                <w:szCs w:val="24"/>
              </w:rPr>
              <w:t>Информация об оплате суммы возмещения фактически понесенного ущерба</w:t>
            </w:r>
          </w:p>
        </w:tc>
        <w:tc>
          <w:tcPr>
            <w:tcW w:w="1356" w:type="pct"/>
            <w:shd w:val="clear" w:color="auto" w:fill="auto"/>
          </w:tcPr>
          <w:p w14:paraId="7D81FEA0" w14:textId="77777777" w:rsidR="000F065A" w:rsidRPr="002947D3" w:rsidRDefault="000F065A" w:rsidP="000F065A">
            <w:pPr>
              <w:spacing w:before="60" w:after="60"/>
              <w:ind w:firstLine="0"/>
              <w:rPr>
                <w:sz w:val="24"/>
                <w:szCs w:val="24"/>
              </w:rPr>
            </w:pPr>
          </w:p>
        </w:tc>
      </w:tr>
      <w:tr w:rsidR="000F065A" w:rsidRPr="002947D3" w14:paraId="79DE168A" w14:textId="77777777" w:rsidTr="00894AB0">
        <w:tc>
          <w:tcPr>
            <w:tcW w:w="5000" w:type="pct"/>
            <w:gridSpan w:val="12"/>
            <w:shd w:val="clear" w:color="auto" w:fill="auto"/>
          </w:tcPr>
          <w:p w14:paraId="4F9DF573" w14:textId="7A6B2707" w:rsidR="000F065A" w:rsidRPr="0058142E" w:rsidRDefault="000F065A" w:rsidP="000F065A">
            <w:pPr>
              <w:spacing w:before="60" w:after="60"/>
              <w:ind w:firstLine="0"/>
              <w:jc w:val="center"/>
              <w:rPr>
                <w:b/>
                <w:sz w:val="24"/>
                <w:szCs w:val="24"/>
              </w:rPr>
            </w:pPr>
            <w:r w:rsidRPr="0058142E">
              <w:rPr>
                <w:b/>
                <w:sz w:val="24"/>
                <w:szCs w:val="24"/>
              </w:rPr>
              <w:t>Корректировка ошибок</w:t>
            </w:r>
          </w:p>
        </w:tc>
      </w:tr>
      <w:tr w:rsidR="000F065A" w:rsidRPr="002947D3" w14:paraId="7C796059" w14:textId="77777777" w:rsidTr="003436C8">
        <w:tc>
          <w:tcPr>
            <w:tcW w:w="684" w:type="pct"/>
            <w:shd w:val="clear" w:color="auto" w:fill="auto"/>
          </w:tcPr>
          <w:p w14:paraId="58139D33" w14:textId="789926E6" w:rsidR="000F065A" w:rsidRPr="0058142E" w:rsidRDefault="000F065A" w:rsidP="000F065A">
            <w:pPr>
              <w:spacing w:before="60" w:after="60"/>
              <w:ind w:firstLine="0"/>
              <w:rPr>
                <w:b/>
                <w:sz w:val="24"/>
                <w:szCs w:val="24"/>
              </w:rPr>
            </w:pPr>
            <w:r w:rsidRPr="0058142E">
              <w:rPr>
                <w:b/>
                <w:sz w:val="24"/>
                <w:szCs w:val="24"/>
              </w:rPr>
              <w:t>errorCorrection</w:t>
            </w:r>
          </w:p>
        </w:tc>
        <w:tc>
          <w:tcPr>
            <w:tcW w:w="822" w:type="pct"/>
            <w:shd w:val="clear" w:color="auto" w:fill="auto"/>
          </w:tcPr>
          <w:p w14:paraId="03828B1E" w14:textId="77777777" w:rsidR="000F065A" w:rsidRPr="002947D3" w:rsidRDefault="000F065A" w:rsidP="000F065A">
            <w:pPr>
              <w:spacing w:before="60" w:after="60"/>
              <w:ind w:firstLine="0"/>
              <w:rPr>
                <w:sz w:val="24"/>
                <w:szCs w:val="24"/>
              </w:rPr>
            </w:pPr>
          </w:p>
        </w:tc>
        <w:tc>
          <w:tcPr>
            <w:tcW w:w="342" w:type="pct"/>
            <w:gridSpan w:val="5"/>
            <w:shd w:val="clear" w:color="auto" w:fill="auto"/>
          </w:tcPr>
          <w:p w14:paraId="421FAC5B" w14:textId="77777777" w:rsidR="000F065A" w:rsidRPr="002947D3" w:rsidRDefault="000F065A" w:rsidP="000F065A">
            <w:pPr>
              <w:spacing w:before="60" w:after="60"/>
              <w:ind w:firstLine="0"/>
              <w:jc w:val="center"/>
              <w:rPr>
                <w:sz w:val="24"/>
                <w:szCs w:val="24"/>
              </w:rPr>
            </w:pPr>
          </w:p>
        </w:tc>
        <w:tc>
          <w:tcPr>
            <w:tcW w:w="499" w:type="pct"/>
            <w:shd w:val="clear" w:color="auto" w:fill="auto"/>
          </w:tcPr>
          <w:p w14:paraId="5423EA36" w14:textId="77777777" w:rsidR="000F065A" w:rsidRPr="002947D3" w:rsidRDefault="000F065A" w:rsidP="000F065A">
            <w:pPr>
              <w:spacing w:before="60" w:after="60"/>
              <w:ind w:firstLine="0"/>
              <w:jc w:val="center"/>
              <w:rPr>
                <w:sz w:val="24"/>
                <w:szCs w:val="24"/>
              </w:rPr>
            </w:pPr>
          </w:p>
        </w:tc>
        <w:tc>
          <w:tcPr>
            <w:tcW w:w="1297" w:type="pct"/>
            <w:gridSpan w:val="3"/>
            <w:shd w:val="clear" w:color="auto" w:fill="auto"/>
          </w:tcPr>
          <w:p w14:paraId="00DCFA94" w14:textId="77777777" w:rsidR="000F065A" w:rsidRPr="002947D3" w:rsidRDefault="000F065A" w:rsidP="000F065A">
            <w:pPr>
              <w:spacing w:before="60" w:after="60"/>
              <w:ind w:firstLine="0"/>
              <w:rPr>
                <w:sz w:val="24"/>
                <w:szCs w:val="24"/>
              </w:rPr>
            </w:pPr>
          </w:p>
        </w:tc>
        <w:tc>
          <w:tcPr>
            <w:tcW w:w="1356" w:type="pct"/>
            <w:shd w:val="clear" w:color="auto" w:fill="auto"/>
          </w:tcPr>
          <w:p w14:paraId="3885B4E4" w14:textId="77777777" w:rsidR="000F065A" w:rsidRPr="002947D3" w:rsidRDefault="000F065A" w:rsidP="000F065A">
            <w:pPr>
              <w:spacing w:before="60" w:after="60"/>
              <w:ind w:firstLine="0"/>
              <w:rPr>
                <w:sz w:val="24"/>
                <w:szCs w:val="24"/>
              </w:rPr>
            </w:pPr>
          </w:p>
        </w:tc>
      </w:tr>
      <w:tr w:rsidR="000F065A" w:rsidRPr="002947D3" w14:paraId="434D659A" w14:textId="77777777" w:rsidTr="003436C8">
        <w:tc>
          <w:tcPr>
            <w:tcW w:w="684" w:type="pct"/>
            <w:shd w:val="clear" w:color="auto" w:fill="auto"/>
          </w:tcPr>
          <w:p w14:paraId="5772339C" w14:textId="77777777" w:rsidR="000F065A" w:rsidRPr="002947D3" w:rsidRDefault="000F065A" w:rsidP="000F065A">
            <w:pPr>
              <w:spacing w:before="60" w:after="60"/>
              <w:ind w:firstLine="0"/>
              <w:rPr>
                <w:sz w:val="24"/>
                <w:szCs w:val="24"/>
              </w:rPr>
            </w:pPr>
          </w:p>
        </w:tc>
        <w:tc>
          <w:tcPr>
            <w:tcW w:w="822" w:type="pct"/>
            <w:shd w:val="clear" w:color="auto" w:fill="auto"/>
          </w:tcPr>
          <w:p w14:paraId="5332DC7C" w14:textId="5C007853" w:rsidR="000F065A" w:rsidRPr="002947D3" w:rsidRDefault="000F065A" w:rsidP="000F065A">
            <w:pPr>
              <w:spacing w:before="60" w:after="60"/>
              <w:ind w:firstLine="0"/>
              <w:rPr>
                <w:sz w:val="24"/>
                <w:szCs w:val="24"/>
              </w:rPr>
            </w:pPr>
            <w:r w:rsidRPr="0058142E">
              <w:rPr>
                <w:sz w:val="24"/>
                <w:szCs w:val="24"/>
              </w:rPr>
              <w:t>description</w:t>
            </w:r>
          </w:p>
        </w:tc>
        <w:tc>
          <w:tcPr>
            <w:tcW w:w="342" w:type="pct"/>
            <w:gridSpan w:val="5"/>
            <w:shd w:val="clear" w:color="auto" w:fill="auto"/>
          </w:tcPr>
          <w:p w14:paraId="614161B4" w14:textId="77777777" w:rsidR="000F065A" w:rsidRPr="0001412D"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244E1C5F" w14:textId="19DDA754" w:rsidR="000F065A" w:rsidRPr="0001412D" w:rsidRDefault="000F065A" w:rsidP="000F065A">
            <w:pPr>
              <w:spacing w:before="60" w:after="60"/>
              <w:ind w:firstLine="0"/>
              <w:jc w:val="center"/>
              <w:rPr>
                <w:sz w:val="24"/>
                <w:szCs w:val="24"/>
                <w:lang w:val="en-US"/>
              </w:rPr>
            </w:pPr>
            <w:r>
              <w:rPr>
                <w:sz w:val="24"/>
                <w:szCs w:val="24"/>
                <w:lang w:val="en-US"/>
              </w:rPr>
              <w:t>T(1-2000)</w:t>
            </w:r>
          </w:p>
        </w:tc>
        <w:tc>
          <w:tcPr>
            <w:tcW w:w="1297" w:type="pct"/>
            <w:gridSpan w:val="3"/>
            <w:shd w:val="clear" w:color="auto" w:fill="auto"/>
          </w:tcPr>
          <w:p w14:paraId="63A32427" w14:textId="0ABC591A" w:rsidR="000F065A" w:rsidRPr="002947D3" w:rsidRDefault="000F065A" w:rsidP="000F065A">
            <w:pPr>
              <w:spacing w:before="60" w:after="60"/>
              <w:ind w:firstLine="0"/>
              <w:rPr>
                <w:sz w:val="24"/>
                <w:szCs w:val="24"/>
              </w:rPr>
            </w:pPr>
            <w:r w:rsidRPr="0058142E">
              <w:rPr>
                <w:sz w:val="24"/>
                <w:szCs w:val="24"/>
              </w:rPr>
              <w:t>Основание для изменений</w:t>
            </w:r>
          </w:p>
        </w:tc>
        <w:tc>
          <w:tcPr>
            <w:tcW w:w="1356" w:type="pct"/>
            <w:shd w:val="clear" w:color="auto" w:fill="auto"/>
          </w:tcPr>
          <w:p w14:paraId="04AEDC7D" w14:textId="77777777" w:rsidR="000F065A" w:rsidRPr="002947D3" w:rsidRDefault="000F065A" w:rsidP="000F065A">
            <w:pPr>
              <w:spacing w:before="60" w:after="60"/>
              <w:ind w:firstLine="0"/>
              <w:rPr>
                <w:sz w:val="24"/>
                <w:szCs w:val="24"/>
              </w:rPr>
            </w:pPr>
          </w:p>
        </w:tc>
      </w:tr>
      <w:tr w:rsidR="000F065A" w:rsidRPr="002947D3" w14:paraId="6595FF48" w14:textId="77777777" w:rsidTr="00894AB0">
        <w:tc>
          <w:tcPr>
            <w:tcW w:w="5000" w:type="pct"/>
            <w:gridSpan w:val="12"/>
            <w:shd w:val="clear" w:color="auto" w:fill="auto"/>
            <w:hideMark/>
          </w:tcPr>
          <w:p w14:paraId="362932FE" w14:textId="0C38E0C6" w:rsidR="000F065A" w:rsidRPr="002947D3" w:rsidRDefault="000F065A" w:rsidP="000F065A">
            <w:pPr>
              <w:spacing w:before="60" w:after="60"/>
              <w:ind w:firstLine="0"/>
              <w:jc w:val="center"/>
              <w:rPr>
                <w:sz w:val="24"/>
                <w:szCs w:val="24"/>
              </w:rPr>
            </w:pPr>
            <w:r w:rsidRPr="0001412D">
              <w:rPr>
                <w:b/>
                <w:bCs/>
                <w:sz w:val="24"/>
                <w:szCs w:val="24"/>
              </w:rPr>
              <w:t>Причина изменений условий контракта</w:t>
            </w:r>
          </w:p>
        </w:tc>
      </w:tr>
      <w:tr w:rsidR="000F065A" w:rsidRPr="002947D3" w14:paraId="1E35680E" w14:textId="77777777" w:rsidTr="003436C8">
        <w:tc>
          <w:tcPr>
            <w:tcW w:w="684" w:type="pct"/>
            <w:shd w:val="clear" w:color="auto" w:fill="auto"/>
            <w:hideMark/>
          </w:tcPr>
          <w:p w14:paraId="466F5229" w14:textId="5D37A64C" w:rsidR="000F065A" w:rsidRPr="002947D3" w:rsidRDefault="000F065A" w:rsidP="000F065A">
            <w:pPr>
              <w:spacing w:before="60" w:after="60"/>
              <w:ind w:firstLine="0"/>
              <w:rPr>
                <w:sz w:val="24"/>
                <w:szCs w:val="24"/>
              </w:rPr>
            </w:pPr>
            <w:r w:rsidRPr="0001412D">
              <w:rPr>
                <w:b/>
                <w:bCs/>
                <w:sz w:val="24"/>
                <w:szCs w:val="24"/>
              </w:rPr>
              <w:t>reason</w:t>
            </w:r>
          </w:p>
        </w:tc>
        <w:tc>
          <w:tcPr>
            <w:tcW w:w="822" w:type="pct"/>
            <w:shd w:val="clear" w:color="auto" w:fill="auto"/>
            <w:hideMark/>
          </w:tcPr>
          <w:p w14:paraId="37AFC30A" w14:textId="77777777" w:rsidR="000F065A" w:rsidRPr="002947D3" w:rsidRDefault="000F065A" w:rsidP="000F065A">
            <w:pPr>
              <w:spacing w:before="60" w:after="60"/>
              <w:ind w:firstLine="0"/>
              <w:rPr>
                <w:sz w:val="24"/>
                <w:szCs w:val="24"/>
              </w:rPr>
            </w:pPr>
            <w:r w:rsidRPr="002947D3">
              <w:rPr>
                <w:sz w:val="24"/>
                <w:szCs w:val="24"/>
              </w:rPr>
              <w:t> </w:t>
            </w:r>
          </w:p>
        </w:tc>
        <w:tc>
          <w:tcPr>
            <w:tcW w:w="322" w:type="pct"/>
            <w:gridSpan w:val="3"/>
            <w:shd w:val="clear" w:color="auto" w:fill="auto"/>
            <w:hideMark/>
          </w:tcPr>
          <w:p w14:paraId="6CDA2FCC" w14:textId="77777777" w:rsidR="000F065A" w:rsidRPr="002947D3" w:rsidRDefault="000F065A" w:rsidP="000F065A">
            <w:pPr>
              <w:spacing w:before="60" w:after="60"/>
              <w:ind w:firstLine="0"/>
              <w:rPr>
                <w:sz w:val="24"/>
                <w:szCs w:val="24"/>
              </w:rPr>
            </w:pPr>
            <w:r w:rsidRPr="002947D3">
              <w:rPr>
                <w:sz w:val="24"/>
                <w:szCs w:val="24"/>
              </w:rPr>
              <w:t> </w:t>
            </w:r>
          </w:p>
        </w:tc>
        <w:tc>
          <w:tcPr>
            <w:tcW w:w="519" w:type="pct"/>
            <w:gridSpan w:val="3"/>
            <w:shd w:val="clear" w:color="auto" w:fill="auto"/>
            <w:hideMark/>
          </w:tcPr>
          <w:p w14:paraId="096884CC"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09BB37F1"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6E5DC402" w14:textId="3CA449EB" w:rsidR="000F065A" w:rsidRPr="00A8051C" w:rsidRDefault="000F065A" w:rsidP="000F065A">
            <w:pPr>
              <w:spacing w:before="60" w:after="60"/>
              <w:ind w:firstLine="0"/>
              <w:rPr>
                <w:sz w:val="24"/>
                <w:szCs w:val="24"/>
              </w:rPr>
            </w:pPr>
            <w:r w:rsidRPr="002947D3">
              <w:rPr>
                <w:sz w:val="24"/>
                <w:szCs w:val="24"/>
              </w:rPr>
              <w:t xml:space="preserve">Заполняется на основании справочника </w:t>
            </w:r>
            <w:r>
              <w:rPr>
                <w:sz w:val="24"/>
                <w:szCs w:val="24"/>
              </w:rPr>
              <w:t>причин изменений</w:t>
            </w:r>
            <w:r w:rsidRPr="00A8051C">
              <w:rPr>
                <w:sz w:val="24"/>
                <w:szCs w:val="24"/>
              </w:rPr>
              <w:t xml:space="preserve"> условий контракта (</w:t>
            </w:r>
            <w:r w:rsidRPr="00A8051C">
              <w:rPr>
                <w:sz w:val="24"/>
                <w:szCs w:val="24"/>
                <w:lang w:val="en-US"/>
              </w:rPr>
              <w:t>nsiContractModificationReason</w:t>
            </w:r>
            <w:r w:rsidRPr="00A8051C">
              <w:rPr>
                <w:sz w:val="24"/>
                <w:szCs w:val="24"/>
              </w:rPr>
              <w:t>)</w:t>
            </w:r>
          </w:p>
        </w:tc>
      </w:tr>
      <w:tr w:rsidR="000F065A" w:rsidRPr="002947D3" w14:paraId="0361DEDE" w14:textId="77777777" w:rsidTr="003436C8">
        <w:tc>
          <w:tcPr>
            <w:tcW w:w="684" w:type="pct"/>
            <w:shd w:val="clear" w:color="auto" w:fill="auto"/>
            <w:hideMark/>
          </w:tcPr>
          <w:p w14:paraId="01E5A726"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624A09E9" w14:textId="77777777" w:rsidR="000F065A" w:rsidRPr="002947D3" w:rsidRDefault="000F065A" w:rsidP="000F065A">
            <w:pPr>
              <w:spacing w:before="60" w:after="60"/>
              <w:ind w:firstLine="0"/>
              <w:rPr>
                <w:sz w:val="24"/>
                <w:szCs w:val="24"/>
              </w:rPr>
            </w:pPr>
            <w:r w:rsidRPr="002947D3">
              <w:rPr>
                <w:sz w:val="24"/>
                <w:szCs w:val="24"/>
              </w:rPr>
              <w:t xml:space="preserve">code </w:t>
            </w:r>
          </w:p>
        </w:tc>
        <w:tc>
          <w:tcPr>
            <w:tcW w:w="322" w:type="pct"/>
            <w:gridSpan w:val="3"/>
            <w:shd w:val="clear" w:color="auto" w:fill="auto"/>
            <w:hideMark/>
          </w:tcPr>
          <w:p w14:paraId="4D6B16D3" w14:textId="77777777" w:rsidR="000F065A" w:rsidRPr="002947D3" w:rsidRDefault="000F065A" w:rsidP="000F065A">
            <w:pPr>
              <w:spacing w:before="60" w:after="60"/>
              <w:ind w:firstLine="0"/>
              <w:jc w:val="center"/>
              <w:rPr>
                <w:sz w:val="24"/>
                <w:szCs w:val="24"/>
              </w:rPr>
            </w:pPr>
            <w:r w:rsidRPr="002947D3">
              <w:rPr>
                <w:sz w:val="24"/>
                <w:szCs w:val="24"/>
              </w:rPr>
              <w:t>O</w:t>
            </w:r>
          </w:p>
        </w:tc>
        <w:tc>
          <w:tcPr>
            <w:tcW w:w="519" w:type="pct"/>
            <w:gridSpan w:val="3"/>
            <w:shd w:val="clear" w:color="auto" w:fill="auto"/>
            <w:hideMark/>
          </w:tcPr>
          <w:p w14:paraId="20576BB4" w14:textId="459AD9DC" w:rsidR="000F065A" w:rsidRPr="002947D3" w:rsidRDefault="000F065A" w:rsidP="000F065A">
            <w:pPr>
              <w:spacing w:before="60" w:after="60"/>
              <w:ind w:firstLine="0"/>
              <w:jc w:val="center"/>
              <w:rPr>
                <w:sz w:val="24"/>
                <w:szCs w:val="24"/>
              </w:rPr>
            </w:pPr>
            <w:r w:rsidRPr="002947D3">
              <w:rPr>
                <w:sz w:val="24"/>
                <w:szCs w:val="24"/>
              </w:rPr>
              <w:t>T(1-</w:t>
            </w:r>
            <w:r>
              <w:rPr>
                <w:sz w:val="24"/>
                <w:szCs w:val="24"/>
              </w:rPr>
              <w:t>4</w:t>
            </w:r>
            <w:r w:rsidRPr="002947D3">
              <w:rPr>
                <w:sz w:val="24"/>
                <w:szCs w:val="24"/>
              </w:rPr>
              <w:t>)</w:t>
            </w:r>
          </w:p>
        </w:tc>
        <w:tc>
          <w:tcPr>
            <w:tcW w:w="1297" w:type="pct"/>
            <w:gridSpan w:val="3"/>
            <w:shd w:val="clear" w:color="auto" w:fill="auto"/>
            <w:hideMark/>
          </w:tcPr>
          <w:p w14:paraId="54CBA411" w14:textId="4B7A33A9" w:rsidR="000F065A" w:rsidRPr="002947D3" w:rsidRDefault="000F065A" w:rsidP="000F065A">
            <w:pPr>
              <w:spacing w:before="60" w:after="60"/>
              <w:ind w:firstLine="0"/>
              <w:rPr>
                <w:sz w:val="24"/>
                <w:szCs w:val="24"/>
              </w:rPr>
            </w:pPr>
            <w:r>
              <w:rPr>
                <w:sz w:val="24"/>
                <w:szCs w:val="24"/>
              </w:rPr>
              <w:t>Код</w:t>
            </w:r>
          </w:p>
        </w:tc>
        <w:tc>
          <w:tcPr>
            <w:tcW w:w="1356" w:type="pct"/>
            <w:shd w:val="clear" w:color="auto" w:fill="auto"/>
            <w:hideMark/>
          </w:tcPr>
          <w:p w14:paraId="23620B8D"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05EA6DA3" w14:textId="77777777" w:rsidTr="003436C8">
        <w:tc>
          <w:tcPr>
            <w:tcW w:w="684" w:type="pct"/>
            <w:shd w:val="clear" w:color="auto" w:fill="auto"/>
            <w:hideMark/>
          </w:tcPr>
          <w:p w14:paraId="5CAF986E"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57778D20" w14:textId="77777777" w:rsidR="000F065A" w:rsidRPr="002947D3" w:rsidRDefault="000F065A" w:rsidP="000F065A">
            <w:pPr>
              <w:spacing w:before="60" w:after="60"/>
              <w:ind w:firstLine="0"/>
              <w:rPr>
                <w:sz w:val="24"/>
                <w:szCs w:val="24"/>
              </w:rPr>
            </w:pPr>
            <w:r w:rsidRPr="002947D3">
              <w:rPr>
                <w:sz w:val="24"/>
                <w:szCs w:val="24"/>
              </w:rPr>
              <w:t xml:space="preserve">name </w:t>
            </w:r>
          </w:p>
        </w:tc>
        <w:tc>
          <w:tcPr>
            <w:tcW w:w="322" w:type="pct"/>
            <w:gridSpan w:val="3"/>
            <w:shd w:val="clear" w:color="auto" w:fill="auto"/>
            <w:hideMark/>
          </w:tcPr>
          <w:p w14:paraId="206DE450" w14:textId="77777777" w:rsidR="000F065A" w:rsidRPr="002947D3" w:rsidRDefault="000F065A" w:rsidP="000F065A">
            <w:pPr>
              <w:spacing w:before="60" w:after="60"/>
              <w:ind w:firstLine="0"/>
              <w:jc w:val="center"/>
              <w:rPr>
                <w:sz w:val="24"/>
                <w:szCs w:val="24"/>
              </w:rPr>
            </w:pPr>
            <w:r w:rsidRPr="002947D3">
              <w:rPr>
                <w:sz w:val="24"/>
                <w:szCs w:val="24"/>
              </w:rPr>
              <w:t>H</w:t>
            </w:r>
          </w:p>
        </w:tc>
        <w:tc>
          <w:tcPr>
            <w:tcW w:w="519" w:type="pct"/>
            <w:gridSpan w:val="3"/>
            <w:shd w:val="clear" w:color="auto" w:fill="auto"/>
            <w:hideMark/>
          </w:tcPr>
          <w:p w14:paraId="32DC82D1" w14:textId="7F117D9D" w:rsidR="000F065A" w:rsidRPr="002947D3" w:rsidRDefault="000F065A" w:rsidP="000F065A">
            <w:pPr>
              <w:spacing w:before="60" w:after="60"/>
              <w:ind w:firstLine="0"/>
              <w:jc w:val="center"/>
              <w:rPr>
                <w:sz w:val="24"/>
                <w:szCs w:val="24"/>
              </w:rPr>
            </w:pPr>
            <w:r w:rsidRPr="002947D3">
              <w:rPr>
                <w:sz w:val="24"/>
                <w:szCs w:val="24"/>
              </w:rPr>
              <w:t>T(1-</w:t>
            </w:r>
            <w:r>
              <w:rPr>
                <w:sz w:val="24"/>
                <w:szCs w:val="24"/>
              </w:rPr>
              <w:t>1000</w:t>
            </w:r>
            <w:r w:rsidRPr="002947D3">
              <w:rPr>
                <w:sz w:val="24"/>
                <w:szCs w:val="24"/>
              </w:rPr>
              <w:t>)</w:t>
            </w:r>
          </w:p>
        </w:tc>
        <w:tc>
          <w:tcPr>
            <w:tcW w:w="1297" w:type="pct"/>
            <w:gridSpan w:val="3"/>
            <w:shd w:val="clear" w:color="auto" w:fill="auto"/>
            <w:hideMark/>
          </w:tcPr>
          <w:p w14:paraId="509356C7" w14:textId="0AF27EE5" w:rsidR="000F065A" w:rsidRPr="002947D3" w:rsidRDefault="000F065A" w:rsidP="000F065A">
            <w:pPr>
              <w:spacing w:before="60" w:after="60"/>
              <w:ind w:firstLine="0"/>
              <w:rPr>
                <w:sz w:val="24"/>
                <w:szCs w:val="24"/>
              </w:rPr>
            </w:pPr>
            <w:r w:rsidRPr="002947D3">
              <w:rPr>
                <w:sz w:val="24"/>
                <w:szCs w:val="24"/>
              </w:rPr>
              <w:t xml:space="preserve">Наименование </w:t>
            </w:r>
          </w:p>
        </w:tc>
        <w:tc>
          <w:tcPr>
            <w:tcW w:w="1356" w:type="pct"/>
            <w:shd w:val="clear" w:color="auto" w:fill="auto"/>
            <w:hideMark/>
          </w:tcPr>
          <w:p w14:paraId="3F74FBBE" w14:textId="65965C9E" w:rsidR="000F065A" w:rsidRPr="002947D3" w:rsidRDefault="000F065A" w:rsidP="000F065A">
            <w:pPr>
              <w:spacing w:before="60" w:after="60"/>
              <w:ind w:firstLine="0"/>
              <w:rPr>
                <w:sz w:val="24"/>
                <w:szCs w:val="24"/>
              </w:rPr>
            </w:pPr>
            <w:r w:rsidRPr="002947D3">
              <w:rPr>
                <w:sz w:val="24"/>
                <w:szCs w:val="24"/>
              </w:rPr>
              <w:t>Элемент обязателен для заполнения при выгрузке из РК РБГ.</w:t>
            </w:r>
          </w:p>
        </w:tc>
      </w:tr>
      <w:tr w:rsidR="000F065A" w:rsidRPr="002947D3" w14:paraId="7D634450" w14:textId="77777777" w:rsidTr="00894AB0">
        <w:tc>
          <w:tcPr>
            <w:tcW w:w="5000" w:type="pct"/>
            <w:gridSpan w:val="12"/>
            <w:shd w:val="clear" w:color="auto" w:fill="auto"/>
            <w:hideMark/>
          </w:tcPr>
          <w:p w14:paraId="67DBFC19" w14:textId="48E7DFDD" w:rsidR="000F065A" w:rsidRPr="002947D3" w:rsidRDefault="000F065A" w:rsidP="000F065A">
            <w:pPr>
              <w:spacing w:before="60" w:after="60"/>
              <w:ind w:firstLine="0"/>
              <w:jc w:val="center"/>
              <w:rPr>
                <w:sz w:val="24"/>
                <w:szCs w:val="24"/>
              </w:rPr>
            </w:pPr>
            <w:r w:rsidRPr="002F61E7">
              <w:rPr>
                <w:b/>
                <w:bCs/>
                <w:sz w:val="24"/>
                <w:szCs w:val="24"/>
              </w:rPr>
              <w:t>Документ, являющийся основанием изменений контракта</w:t>
            </w:r>
          </w:p>
        </w:tc>
      </w:tr>
      <w:tr w:rsidR="000F065A" w:rsidRPr="002947D3" w14:paraId="20855274" w14:textId="77777777" w:rsidTr="003436C8">
        <w:tc>
          <w:tcPr>
            <w:tcW w:w="684" w:type="pct"/>
            <w:shd w:val="clear" w:color="auto" w:fill="auto"/>
            <w:hideMark/>
          </w:tcPr>
          <w:p w14:paraId="6440AD37" w14:textId="7FC911D1" w:rsidR="000F065A" w:rsidRPr="002F61E7" w:rsidRDefault="000F065A" w:rsidP="000F065A">
            <w:pPr>
              <w:spacing w:before="60" w:after="60"/>
              <w:ind w:firstLine="0"/>
              <w:rPr>
                <w:sz w:val="24"/>
                <w:szCs w:val="24"/>
                <w:lang w:val="en-US"/>
              </w:rPr>
            </w:pPr>
            <w:r>
              <w:rPr>
                <w:b/>
                <w:bCs/>
                <w:sz w:val="24"/>
                <w:szCs w:val="24"/>
                <w:lang w:val="en-US"/>
              </w:rPr>
              <w:t>document</w:t>
            </w:r>
          </w:p>
        </w:tc>
        <w:tc>
          <w:tcPr>
            <w:tcW w:w="822" w:type="pct"/>
            <w:shd w:val="clear" w:color="auto" w:fill="auto"/>
            <w:hideMark/>
          </w:tcPr>
          <w:p w14:paraId="20421670" w14:textId="77777777" w:rsidR="000F065A" w:rsidRPr="002947D3" w:rsidRDefault="000F065A" w:rsidP="000F065A">
            <w:pPr>
              <w:spacing w:before="60" w:after="60"/>
              <w:ind w:firstLine="0"/>
              <w:rPr>
                <w:sz w:val="24"/>
                <w:szCs w:val="24"/>
              </w:rPr>
            </w:pPr>
            <w:r w:rsidRPr="002947D3">
              <w:rPr>
                <w:sz w:val="24"/>
                <w:szCs w:val="24"/>
              </w:rPr>
              <w:t> </w:t>
            </w:r>
          </w:p>
        </w:tc>
        <w:tc>
          <w:tcPr>
            <w:tcW w:w="322" w:type="pct"/>
            <w:gridSpan w:val="3"/>
            <w:shd w:val="clear" w:color="auto" w:fill="auto"/>
            <w:hideMark/>
          </w:tcPr>
          <w:p w14:paraId="2263790B" w14:textId="77777777" w:rsidR="000F065A" w:rsidRPr="002947D3" w:rsidRDefault="000F065A" w:rsidP="000F065A">
            <w:pPr>
              <w:spacing w:before="60" w:after="60"/>
              <w:ind w:firstLine="0"/>
              <w:rPr>
                <w:sz w:val="24"/>
                <w:szCs w:val="24"/>
              </w:rPr>
            </w:pPr>
            <w:r w:rsidRPr="002947D3">
              <w:rPr>
                <w:sz w:val="24"/>
                <w:szCs w:val="24"/>
              </w:rPr>
              <w:t> </w:t>
            </w:r>
          </w:p>
        </w:tc>
        <w:tc>
          <w:tcPr>
            <w:tcW w:w="519" w:type="pct"/>
            <w:gridSpan w:val="3"/>
            <w:shd w:val="clear" w:color="auto" w:fill="auto"/>
            <w:hideMark/>
          </w:tcPr>
          <w:p w14:paraId="5D2750DE"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4856457E"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30B4BB61" w14:textId="6653FE92" w:rsidR="000F065A" w:rsidRPr="0001412D" w:rsidRDefault="000F065A" w:rsidP="000F065A">
            <w:pPr>
              <w:spacing w:before="60" w:after="60"/>
              <w:ind w:firstLine="0"/>
              <w:rPr>
                <w:sz w:val="24"/>
                <w:szCs w:val="24"/>
              </w:rPr>
            </w:pPr>
          </w:p>
        </w:tc>
      </w:tr>
      <w:tr w:rsidR="000F065A" w:rsidRPr="002947D3" w14:paraId="5E8275A9" w14:textId="77777777" w:rsidTr="003436C8">
        <w:tc>
          <w:tcPr>
            <w:tcW w:w="684" w:type="pct"/>
            <w:shd w:val="clear" w:color="auto" w:fill="auto"/>
            <w:hideMark/>
          </w:tcPr>
          <w:p w14:paraId="35B8FA4B"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1466D409" w14:textId="77777777" w:rsidR="000F065A" w:rsidRPr="002947D3" w:rsidRDefault="000F065A" w:rsidP="000F065A">
            <w:pPr>
              <w:spacing w:before="60" w:after="60"/>
              <w:ind w:firstLine="0"/>
              <w:rPr>
                <w:sz w:val="24"/>
                <w:szCs w:val="24"/>
              </w:rPr>
            </w:pPr>
            <w:r w:rsidRPr="002947D3">
              <w:rPr>
                <w:sz w:val="24"/>
                <w:szCs w:val="24"/>
              </w:rPr>
              <w:t xml:space="preserve">code </w:t>
            </w:r>
          </w:p>
        </w:tc>
        <w:tc>
          <w:tcPr>
            <w:tcW w:w="322" w:type="pct"/>
            <w:gridSpan w:val="3"/>
            <w:shd w:val="clear" w:color="auto" w:fill="auto"/>
            <w:hideMark/>
          </w:tcPr>
          <w:p w14:paraId="47E10701" w14:textId="77777777" w:rsidR="000F065A" w:rsidRPr="002947D3" w:rsidRDefault="000F065A" w:rsidP="000F065A">
            <w:pPr>
              <w:spacing w:before="60" w:after="60"/>
              <w:ind w:firstLine="0"/>
              <w:jc w:val="center"/>
              <w:rPr>
                <w:sz w:val="24"/>
                <w:szCs w:val="24"/>
              </w:rPr>
            </w:pPr>
            <w:r w:rsidRPr="002947D3">
              <w:rPr>
                <w:sz w:val="24"/>
                <w:szCs w:val="24"/>
              </w:rPr>
              <w:t>O</w:t>
            </w:r>
          </w:p>
        </w:tc>
        <w:tc>
          <w:tcPr>
            <w:tcW w:w="519" w:type="pct"/>
            <w:gridSpan w:val="3"/>
            <w:shd w:val="clear" w:color="auto" w:fill="auto"/>
            <w:hideMark/>
          </w:tcPr>
          <w:p w14:paraId="1ED691E0" w14:textId="28E8E9A4" w:rsidR="000F065A" w:rsidRPr="002947D3" w:rsidRDefault="000F065A" w:rsidP="000F065A">
            <w:pPr>
              <w:spacing w:before="60" w:after="60"/>
              <w:ind w:firstLine="0"/>
              <w:jc w:val="center"/>
              <w:rPr>
                <w:sz w:val="24"/>
                <w:szCs w:val="24"/>
              </w:rPr>
            </w:pPr>
            <w:r w:rsidRPr="002947D3">
              <w:rPr>
                <w:sz w:val="24"/>
                <w:szCs w:val="24"/>
              </w:rPr>
              <w:t>T(1-</w:t>
            </w:r>
            <w:r>
              <w:rPr>
                <w:sz w:val="24"/>
                <w:szCs w:val="24"/>
              </w:rPr>
              <w:t>4</w:t>
            </w:r>
            <w:r w:rsidRPr="002947D3">
              <w:rPr>
                <w:sz w:val="24"/>
                <w:szCs w:val="24"/>
              </w:rPr>
              <w:t>)</w:t>
            </w:r>
          </w:p>
        </w:tc>
        <w:tc>
          <w:tcPr>
            <w:tcW w:w="1297" w:type="pct"/>
            <w:gridSpan w:val="3"/>
            <w:shd w:val="clear" w:color="auto" w:fill="auto"/>
            <w:hideMark/>
          </w:tcPr>
          <w:p w14:paraId="28A6F00E" w14:textId="04D7614A" w:rsidR="000F065A" w:rsidRPr="00A8051C" w:rsidRDefault="000F065A" w:rsidP="000F065A">
            <w:pPr>
              <w:spacing w:before="60" w:after="60"/>
              <w:ind w:firstLine="0"/>
              <w:rPr>
                <w:sz w:val="24"/>
                <w:szCs w:val="24"/>
              </w:rPr>
            </w:pPr>
            <w:r>
              <w:rPr>
                <w:sz w:val="24"/>
                <w:szCs w:val="24"/>
              </w:rPr>
              <w:t>Код</w:t>
            </w:r>
            <w:r>
              <w:rPr>
                <w:sz w:val="24"/>
                <w:szCs w:val="24"/>
                <w:lang w:val="en-US"/>
              </w:rPr>
              <w:t xml:space="preserve"> </w:t>
            </w:r>
            <w:r>
              <w:rPr>
                <w:sz w:val="24"/>
                <w:szCs w:val="24"/>
              </w:rPr>
              <w:t>документа</w:t>
            </w:r>
          </w:p>
        </w:tc>
        <w:tc>
          <w:tcPr>
            <w:tcW w:w="1356" w:type="pct"/>
            <w:shd w:val="clear" w:color="auto" w:fill="auto"/>
            <w:hideMark/>
          </w:tcPr>
          <w:p w14:paraId="27540CF9"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1C7EB0B7" w14:textId="77777777" w:rsidTr="003436C8">
        <w:tc>
          <w:tcPr>
            <w:tcW w:w="684" w:type="pct"/>
            <w:shd w:val="clear" w:color="auto" w:fill="auto"/>
            <w:hideMark/>
          </w:tcPr>
          <w:p w14:paraId="4DE8BFFE"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751A46D1" w14:textId="77777777" w:rsidR="000F065A" w:rsidRPr="002947D3" w:rsidRDefault="000F065A" w:rsidP="000F065A">
            <w:pPr>
              <w:spacing w:before="60" w:after="60"/>
              <w:ind w:firstLine="0"/>
              <w:rPr>
                <w:sz w:val="24"/>
                <w:szCs w:val="24"/>
              </w:rPr>
            </w:pPr>
            <w:r w:rsidRPr="002947D3">
              <w:rPr>
                <w:sz w:val="24"/>
                <w:szCs w:val="24"/>
              </w:rPr>
              <w:t xml:space="preserve">name </w:t>
            </w:r>
          </w:p>
        </w:tc>
        <w:tc>
          <w:tcPr>
            <w:tcW w:w="322" w:type="pct"/>
            <w:gridSpan w:val="3"/>
            <w:shd w:val="clear" w:color="auto" w:fill="auto"/>
            <w:hideMark/>
          </w:tcPr>
          <w:p w14:paraId="0C1BAE13" w14:textId="77777777" w:rsidR="000F065A" w:rsidRPr="002947D3" w:rsidRDefault="000F065A" w:rsidP="000F065A">
            <w:pPr>
              <w:spacing w:before="60" w:after="60"/>
              <w:ind w:firstLine="0"/>
              <w:jc w:val="center"/>
              <w:rPr>
                <w:sz w:val="24"/>
                <w:szCs w:val="24"/>
              </w:rPr>
            </w:pPr>
            <w:r w:rsidRPr="002947D3">
              <w:rPr>
                <w:sz w:val="24"/>
                <w:szCs w:val="24"/>
              </w:rPr>
              <w:t>H</w:t>
            </w:r>
          </w:p>
        </w:tc>
        <w:tc>
          <w:tcPr>
            <w:tcW w:w="519" w:type="pct"/>
            <w:gridSpan w:val="3"/>
            <w:shd w:val="clear" w:color="auto" w:fill="auto"/>
            <w:hideMark/>
          </w:tcPr>
          <w:p w14:paraId="1CF1C2D5" w14:textId="77777777" w:rsidR="000F065A" w:rsidRPr="002947D3" w:rsidRDefault="000F065A" w:rsidP="000F065A">
            <w:pPr>
              <w:spacing w:before="60" w:after="60"/>
              <w:ind w:firstLine="0"/>
              <w:jc w:val="center"/>
              <w:rPr>
                <w:sz w:val="24"/>
                <w:szCs w:val="24"/>
              </w:rPr>
            </w:pPr>
            <w:r w:rsidRPr="002947D3">
              <w:rPr>
                <w:sz w:val="24"/>
                <w:szCs w:val="24"/>
              </w:rPr>
              <w:t>T(1-</w:t>
            </w:r>
            <w:r>
              <w:rPr>
                <w:sz w:val="24"/>
                <w:szCs w:val="24"/>
              </w:rPr>
              <w:t>1000</w:t>
            </w:r>
            <w:r w:rsidRPr="002947D3">
              <w:rPr>
                <w:sz w:val="24"/>
                <w:szCs w:val="24"/>
              </w:rPr>
              <w:t>)</w:t>
            </w:r>
          </w:p>
        </w:tc>
        <w:tc>
          <w:tcPr>
            <w:tcW w:w="1297" w:type="pct"/>
            <w:gridSpan w:val="3"/>
            <w:shd w:val="clear" w:color="auto" w:fill="auto"/>
            <w:hideMark/>
          </w:tcPr>
          <w:p w14:paraId="01CC1423" w14:textId="77777777" w:rsidR="000F065A" w:rsidRPr="002947D3" w:rsidRDefault="000F065A" w:rsidP="000F065A">
            <w:pPr>
              <w:spacing w:before="60" w:after="60"/>
              <w:ind w:firstLine="0"/>
              <w:rPr>
                <w:sz w:val="24"/>
                <w:szCs w:val="24"/>
              </w:rPr>
            </w:pPr>
            <w:r w:rsidRPr="002947D3">
              <w:rPr>
                <w:sz w:val="24"/>
                <w:szCs w:val="24"/>
              </w:rPr>
              <w:t xml:space="preserve">Наименование </w:t>
            </w:r>
          </w:p>
        </w:tc>
        <w:tc>
          <w:tcPr>
            <w:tcW w:w="1356" w:type="pct"/>
            <w:shd w:val="clear" w:color="auto" w:fill="auto"/>
            <w:hideMark/>
          </w:tcPr>
          <w:p w14:paraId="0D2D4362" w14:textId="77777777" w:rsidR="000F065A" w:rsidRPr="002947D3" w:rsidRDefault="000F065A" w:rsidP="000F065A">
            <w:pPr>
              <w:spacing w:before="60" w:after="60"/>
              <w:ind w:firstLine="0"/>
              <w:rPr>
                <w:sz w:val="24"/>
                <w:szCs w:val="24"/>
              </w:rPr>
            </w:pPr>
            <w:r w:rsidRPr="002947D3">
              <w:rPr>
                <w:sz w:val="24"/>
                <w:szCs w:val="24"/>
              </w:rPr>
              <w:t>Элемент обязателен для заполнения при выгрузке из РК РБГ.</w:t>
            </w:r>
          </w:p>
        </w:tc>
      </w:tr>
      <w:tr w:rsidR="000F065A" w:rsidRPr="002947D3" w14:paraId="1ADAB39C" w14:textId="77777777" w:rsidTr="003436C8">
        <w:tc>
          <w:tcPr>
            <w:tcW w:w="684" w:type="pct"/>
            <w:shd w:val="clear" w:color="auto" w:fill="auto"/>
            <w:hideMark/>
          </w:tcPr>
          <w:p w14:paraId="573000DA"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679D9B23" w14:textId="7129ACCF" w:rsidR="000F065A" w:rsidRPr="002947D3" w:rsidRDefault="000F065A" w:rsidP="000F065A">
            <w:pPr>
              <w:spacing w:before="60" w:after="60"/>
              <w:ind w:firstLine="0"/>
              <w:rPr>
                <w:sz w:val="24"/>
                <w:szCs w:val="24"/>
              </w:rPr>
            </w:pPr>
            <w:r>
              <w:rPr>
                <w:sz w:val="24"/>
                <w:szCs w:val="24"/>
                <w:lang w:val="en-US"/>
              </w:rPr>
              <w:t>base</w:t>
            </w:r>
            <w:r w:rsidRPr="002947D3">
              <w:rPr>
                <w:sz w:val="24"/>
                <w:szCs w:val="24"/>
              </w:rPr>
              <w:t xml:space="preserve"> </w:t>
            </w:r>
          </w:p>
        </w:tc>
        <w:tc>
          <w:tcPr>
            <w:tcW w:w="322" w:type="pct"/>
            <w:gridSpan w:val="3"/>
            <w:shd w:val="clear" w:color="auto" w:fill="auto"/>
            <w:hideMark/>
          </w:tcPr>
          <w:p w14:paraId="245575CB" w14:textId="4B26EF0C" w:rsidR="000F065A" w:rsidRPr="002F61E7" w:rsidRDefault="000F065A" w:rsidP="000F065A">
            <w:pPr>
              <w:spacing w:before="60" w:after="60"/>
              <w:ind w:firstLine="0"/>
              <w:jc w:val="center"/>
              <w:rPr>
                <w:sz w:val="24"/>
                <w:szCs w:val="24"/>
              </w:rPr>
            </w:pPr>
            <w:r>
              <w:rPr>
                <w:sz w:val="24"/>
                <w:szCs w:val="24"/>
              </w:rPr>
              <w:t>О</w:t>
            </w:r>
          </w:p>
        </w:tc>
        <w:tc>
          <w:tcPr>
            <w:tcW w:w="519" w:type="pct"/>
            <w:gridSpan w:val="3"/>
            <w:shd w:val="clear" w:color="auto" w:fill="auto"/>
            <w:hideMark/>
          </w:tcPr>
          <w:p w14:paraId="7D94ABAF" w14:textId="0B175DA9" w:rsidR="000F065A" w:rsidRPr="008D768B" w:rsidRDefault="000F065A" w:rsidP="000F065A">
            <w:pPr>
              <w:spacing w:before="60" w:after="60"/>
              <w:ind w:firstLine="0"/>
              <w:jc w:val="center"/>
              <w:rPr>
                <w:sz w:val="24"/>
                <w:szCs w:val="24"/>
                <w:lang w:val="en-US"/>
              </w:rPr>
            </w:pPr>
            <w:r>
              <w:rPr>
                <w:sz w:val="24"/>
                <w:szCs w:val="24"/>
                <w:lang w:val="en-US"/>
              </w:rPr>
              <w:t>T(1-2000)</w:t>
            </w:r>
          </w:p>
        </w:tc>
        <w:tc>
          <w:tcPr>
            <w:tcW w:w="1297" w:type="pct"/>
            <w:gridSpan w:val="3"/>
            <w:shd w:val="clear" w:color="auto" w:fill="auto"/>
            <w:hideMark/>
          </w:tcPr>
          <w:p w14:paraId="4B8B4897" w14:textId="46516ECD" w:rsidR="000F065A" w:rsidRPr="002947D3" w:rsidRDefault="000F065A" w:rsidP="000F065A">
            <w:pPr>
              <w:spacing w:before="60" w:after="60"/>
              <w:ind w:firstLine="0"/>
              <w:rPr>
                <w:sz w:val="24"/>
                <w:szCs w:val="24"/>
              </w:rPr>
            </w:pPr>
            <w:r w:rsidRPr="008D768B">
              <w:rPr>
                <w:sz w:val="24"/>
                <w:szCs w:val="24"/>
              </w:rPr>
              <w:t>Реквизиты документа, являющегося основанием для изменений</w:t>
            </w:r>
          </w:p>
        </w:tc>
        <w:tc>
          <w:tcPr>
            <w:tcW w:w="1356" w:type="pct"/>
            <w:shd w:val="clear" w:color="auto" w:fill="auto"/>
            <w:hideMark/>
          </w:tcPr>
          <w:p w14:paraId="396CB7FA" w14:textId="46DD1A7D" w:rsidR="000F065A" w:rsidRPr="002947D3" w:rsidRDefault="000F065A" w:rsidP="000F065A">
            <w:pPr>
              <w:spacing w:before="60" w:after="60"/>
              <w:ind w:firstLine="0"/>
              <w:rPr>
                <w:sz w:val="24"/>
                <w:szCs w:val="24"/>
              </w:rPr>
            </w:pPr>
          </w:p>
        </w:tc>
      </w:tr>
      <w:tr w:rsidR="000F065A" w:rsidRPr="002947D3" w14:paraId="68EE1801" w14:textId="77777777" w:rsidTr="003436C8">
        <w:tc>
          <w:tcPr>
            <w:tcW w:w="684" w:type="pct"/>
            <w:shd w:val="clear" w:color="auto" w:fill="auto"/>
            <w:hideMark/>
          </w:tcPr>
          <w:p w14:paraId="49A76154"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354DC1D0" w14:textId="1E2A4C40" w:rsidR="000F065A" w:rsidRPr="002947D3" w:rsidRDefault="000F065A" w:rsidP="000F065A">
            <w:pPr>
              <w:spacing w:before="60" w:after="60"/>
              <w:ind w:firstLine="0"/>
              <w:rPr>
                <w:sz w:val="24"/>
                <w:szCs w:val="24"/>
              </w:rPr>
            </w:pPr>
            <w:r w:rsidRPr="008D768B">
              <w:rPr>
                <w:sz w:val="24"/>
                <w:szCs w:val="24"/>
                <w:lang w:val="en-US"/>
              </w:rPr>
              <w:t>documentDate</w:t>
            </w:r>
          </w:p>
        </w:tc>
        <w:tc>
          <w:tcPr>
            <w:tcW w:w="322" w:type="pct"/>
            <w:gridSpan w:val="3"/>
            <w:shd w:val="clear" w:color="auto" w:fill="auto"/>
            <w:hideMark/>
          </w:tcPr>
          <w:p w14:paraId="03110A6E" w14:textId="6A632E73" w:rsidR="000F065A" w:rsidRPr="008D768B" w:rsidRDefault="000F065A" w:rsidP="000F065A">
            <w:pPr>
              <w:spacing w:before="60" w:after="60"/>
              <w:ind w:firstLine="0"/>
              <w:jc w:val="center"/>
              <w:rPr>
                <w:sz w:val="24"/>
                <w:szCs w:val="24"/>
              </w:rPr>
            </w:pPr>
            <w:r>
              <w:rPr>
                <w:sz w:val="24"/>
                <w:szCs w:val="24"/>
              </w:rPr>
              <w:t>Н</w:t>
            </w:r>
          </w:p>
        </w:tc>
        <w:tc>
          <w:tcPr>
            <w:tcW w:w="519" w:type="pct"/>
            <w:gridSpan w:val="3"/>
            <w:shd w:val="clear" w:color="auto" w:fill="auto"/>
            <w:hideMark/>
          </w:tcPr>
          <w:p w14:paraId="3FC9C479" w14:textId="773D4EBA" w:rsidR="000F065A" w:rsidRPr="008D768B" w:rsidRDefault="000F065A" w:rsidP="000F065A">
            <w:pPr>
              <w:spacing w:before="60" w:after="60"/>
              <w:ind w:firstLine="0"/>
              <w:jc w:val="center"/>
              <w:rPr>
                <w:sz w:val="24"/>
                <w:szCs w:val="24"/>
                <w:lang w:val="en-US"/>
              </w:rPr>
            </w:pPr>
            <w:r>
              <w:rPr>
                <w:sz w:val="24"/>
                <w:szCs w:val="24"/>
                <w:lang w:val="en-US"/>
              </w:rPr>
              <w:t>DT</w:t>
            </w:r>
          </w:p>
        </w:tc>
        <w:tc>
          <w:tcPr>
            <w:tcW w:w="1297" w:type="pct"/>
            <w:gridSpan w:val="3"/>
            <w:shd w:val="clear" w:color="auto" w:fill="auto"/>
            <w:hideMark/>
          </w:tcPr>
          <w:p w14:paraId="3A833DBC" w14:textId="77777777" w:rsidR="000F065A" w:rsidRPr="002947D3" w:rsidRDefault="000F065A" w:rsidP="000F065A">
            <w:pPr>
              <w:spacing w:before="60" w:after="60"/>
              <w:ind w:firstLine="0"/>
              <w:rPr>
                <w:sz w:val="24"/>
                <w:szCs w:val="24"/>
              </w:rPr>
            </w:pPr>
            <w:r w:rsidRPr="008D768B">
              <w:rPr>
                <w:sz w:val="24"/>
                <w:szCs w:val="24"/>
              </w:rPr>
              <w:t>Дата документа</w:t>
            </w:r>
          </w:p>
        </w:tc>
        <w:tc>
          <w:tcPr>
            <w:tcW w:w="1356" w:type="pct"/>
            <w:shd w:val="clear" w:color="auto" w:fill="auto"/>
            <w:hideMark/>
          </w:tcPr>
          <w:p w14:paraId="332C4EC9" w14:textId="77777777" w:rsidR="000F065A" w:rsidRDefault="000F065A" w:rsidP="000F065A">
            <w:pPr>
              <w:spacing w:before="60" w:after="60"/>
              <w:ind w:firstLine="0"/>
              <w:rPr>
                <w:sz w:val="24"/>
                <w:szCs w:val="24"/>
              </w:rPr>
            </w:pPr>
            <w:r>
              <w:rPr>
                <w:sz w:val="24"/>
                <w:szCs w:val="24"/>
              </w:rPr>
              <w:t>При приеме в ЕИС контролируется обязательность заполнения поля.</w:t>
            </w:r>
          </w:p>
          <w:p w14:paraId="57E435BA" w14:textId="1C5CDC10" w:rsidR="000F065A" w:rsidRPr="002947D3" w:rsidRDefault="000F065A" w:rsidP="000F065A">
            <w:pPr>
              <w:spacing w:before="60" w:after="60"/>
              <w:ind w:firstLine="0"/>
              <w:rPr>
                <w:sz w:val="24"/>
                <w:szCs w:val="24"/>
              </w:rPr>
            </w:pPr>
            <w:r>
              <w:rPr>
                <w:sz w:val="24"/>
                <w:szCs w:val="24"/>
              </w:rPr>
              <w:t>Необязательность поля введена для совместимости с ранее переданными документами.</w:t>
            </w:r>
          </w:p>
        </w:tc>
      </w:tr>
      <w:tr w:rsidR="000F065A" w:rsidRPr="002947D3" w14:paraId="66B16486" w14:textId="77777777" w:rsidTr="00894AB0">
        <w:tc>
          <w:tcPr>
            <w:tcW w:w="5000" w:type="pct"/>
            <w:gridSpan w:val="12"/>
            <w:shd w:val="clear" w:color="auto" w:fill="auto"/>
            <w:hideMark/>
          </w:tcPr>
          <w:p w14:paraId="48C5C8B3" w14:textId="65A97E2C" w:rsidR="000F065A" w:rsidRPr="002947D3" w:rsidRDefault="000F065A" w:rsidP="000F065A">
            <w:pPr>
              <w:spacing w:before="60" w:after="60"/>
              <w:ind w:firstLine="0"/>
              <w:jc w:val="center"/>
              <w:rPr>
                <w:sz w:val="24"/>
                <w:szCs w:val="24"/>
              </w:rPr>
            </w:pPr>
            <w:r w:rsidRPr="002F61E7">
              <w:rPr>
                <w:b/>
                <w:bCs/>
                <w:sz w:val="24"/>
                <w:szCs w:val="24"/>
              </w:rPr>
              <w:t>Информация об оплате суммы возмещения фактически понесенного ущерба</w:t>
            </w:r>
          </w:p>
        </w:tc>
      </w:tr>
      <w:tr w:rsidR="000F065A" w:rsidRPr="002947D3" w14:paraId="4478D28C" w14:textId="77777777" w:rsidTr="003436C8">
        <w:tc>
          <w:tcPr>
            <w:tcW w:w="684" w:type="pct"/>
            <w:shd w:val="clear" w:color="auto" w:fill="auto"/>
            <w:hideMark/>
          </w:tcPr>
          <w:p w14:paraId="3E6A5F4B" w14:textId="2D8718FE" w:rsidR="000F065A" w:rsidRPr="002F61E7" w:rsidRDefault="000F065A" w:rsidP="000F065A">
            <w:pPr>
              <w:spacing w:before="60" w:after="60"/>
              <w:ind w:firstLine="0"/>
              <w:rPr>
                <w:sz w:val="24"/>
                <w:szCs w:val="24"/>
                <w:lang w:val="en-US"/>
              </w:rPr>
            </w:pPr>
            <w:r w:rsidRPr="002F61E7">
              <w:rPr>
                <w:b/>
                <w:bCs/>
                <w:sz w:val="24"/>
                <w:szCs w:val="24"/>
                <w:lang w:val="en-US"/>
              </w:rPr>
              <w:t>damagePayments</w:t>
            </w:r>
          </w:p>
        </w:tc>
        <w:tc>
          <w:tcPr>
            <w:tcW w:w="822" w:type="pct"/>
            <w:shd w:val="clear" w:color="auto" w:fill="auto"/>
            <w:hideMark/>
          </w:tcPr>
          <w:p w14:paraId="11D68855" w14:textId="77777777" w:rsidR="000F065A" w:rsidRPr="002947D3" w:rsidRDefault="000F065A" w:rsidP="000F065A">
            <w:pPr>
              <w:spacing w:before="60" w:after="60"/>
              <w:ind w:firstLine="0"/>
              <w:rPr>
                <w:sz w:val="24"/>
                <w:szCs w:val="24"/>
              </w:rPr>
            </w:pPr>
            <w:r w:rsidRPr="002947D3">
              <w:rPr>
                <w:sz w:val="24"/>
                <w:szCs w:val="24"/>
              </w:rPr>
              <w:t> </w:t>
            </w:r>
          </w:p>
        </w:tc>
        <w:tc>
          <w:tcPr>
            <w:tcW w:w="327" w:type="pct"/>
            <w:gridSpan w:val="4"/>
            <w:shd w:val="clear" w:color="auto" w:fill="auto"/>
            <w:hideMark/>
          </w:tcPr>
          <w:p w14:paraId="6E38CE50" w14:textId="77777777" w:rsidR="000F065A" w:rsidRPr="002947D3" w:rsidRDefault="000F065A" w:rsidP="000F065A">
            <w:pPr>
              <w:spacing w:before="60" w:after="60"/>
              <w:ind w:firstLine="0"/>
              <w:rPr>
                <w:sz w:val="24"/>
                <w:szCs w:val="24"/>
              </w:rPr>
            </w:pPr>
            <w:r w:rsidRPr="002947D3">
              <w:rPr>
                <w:sz w:val="24"/>
                <w:szCs w:val="24"/>
              </w:rPr>
              <w:t> </w:t>
            </w:r>
          </w:p>
        </w:tc>
        <w:tc>
          <w:tcPr>
            <w:tcW w:w="514" w:type="pct"/>
            <w:gridSpan w:val="2"/>
            <w:shd w:val="clear" w:color="auto" w:fill="auto"/>
            <w:hideMark/>
          </w:tcPr>
          <w:p w14:paraId="144FBE10"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523B2DF9"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435F9235" w14:textId="32D68365" w:rsidR="000F065A" w:rsidRPr="0001412D" w:rsidRDefault="000F065A" w:rsidP="000F065A">
            <w:pPr>
              <w:spacing w:before="60" w:after="60"/>
              <w:ind w:firstLine="0"/>
              <w:rPr>
                <w:sz w:val="24"/>
                <w:szCs w:val="24"/>
              </w:rPr>
            </w:pPr>
          </w:p>
        </w:tc>
      </w:tr>
      <w:tr w:rsidR="000F065A" w:rsidRPr="002947D3" w14:paraId="6F7D37C7" w14:textId="77777777" w:rsidTr="003436C8">
        <w:tc>
          <w:tcPr>
            <w:tcW w:w="684" w:type="pct"/>
            <w:shd w:val="clear" w:color="auto" w:fill="auto"/>
          </w:tcPr>
          <w:p w14:paraId="11EB9730" w14:textId="77777777" w:rsidR="000F065A" w:rsidRPr="002947D3" w:rsidRDefault="000F065A" w:rsidP="000F065A">
            <w:pPr>
              <w:spacing w:before="60" w:after="60"/>
              <w:ind w:firstLine="0"/>
              <w:rPr>
                <w:sz w:val="24"/>
                <w:szCs w:val="24"/>
              </w:rPr>
            </w:pPr>
          </w:p>
        </w:tc>
        <w:tc>
          <w:tcPr>
            <w:tcW w:w="822" w:type="pct"/>
            <w:shd w:val="clear" w:color="auto" w:fill="auto"/>
          </w:tcPr>
          <w:p w14:paraId="1613D485" w14:textId="34B39B09" w:rsidR="000F065A" w:rsidRPr="0001412D" w:rsidRDefault="000F065A" w:rsidP="000F065A">
            <w:pPr>
              <w:spacing w:before="60" w:after="60"/>
              <w:ind w:firstLine="0"/>
              <w:rPr>
                <w:sz w:val="24"/>
                <w:szCs w:val="24"/>
              </w:rPr>
            </w:pPr>
            <w:r w:rsidRPr="002F61E7">
              <w:rPr>
                <w:sz w:val="24"/>
                <w:szCs w:val="24"/>
              </w:rPr>
              <w:t>document</w:t>
            </w:r>
          </w:p>
        </w:tc>
        <w:tc>
          <w:tcPr>
            <w:tcW w:w="342" w:type="pct"/>
            <w:gridSpan w:val="5"/>
            <w:shd w:val="clear" w:color="auto" w:fill="auto"/>
          </w:tcPr>
          <w:p w14:paraId="11CCC21E" w14:textId="0B3B4072" w:rsidR="000F065A"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773FBD88" w14:textId="356E84A5" w:rsidR="000F065A" w:rsidRPr="00E94822"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356F2EE" w14:textId="6C40A8E9" w:rsidR="000F065A" w:rsidRPr="00E94822" w:rsidRDefault="000F065A" w:rsidP="000F065A">
            <w:pPr>
              <w:spacing w:before="60" w:after="60"/>
              <w:ind w:firstLine="0"/>
              <w:rPr>
                <w:sz w:val="24"/>
                <w:szCs w:val="24"/>
              </w:rPr>
            </w:pPr>
            <w:r>
              <w:rPr>
                <w:sz w:val="24"/>
                <w:szCs w:val="24"/>
              </w:rPr>
              <w:t>Докмент</w:t>
            </w:r>
          </w:p>
        </w:tc>
        <w:tc>
          <w:tcPr>
            <w:tcW w:w="1356" w:type="pct"/>
            <w:shd w:val="clear" w:color="auto" w:fill="auto"/>
          </w:tcPr>
          <w:p w14:paraId="19B27D4A" w14:textId="77777777" w:rsidR="000F065A" w:rsidRPr="002947D3" w:rsidRDefault="000F065A" w:rsidP="000F065A">
            <w:pPr>
              <w:spacing w:before="60" w:after="60"/>
              <w:ind w:firstLine="0"/>
              <w:rPr>
                <w:sz w:val="24"/>
                <w:szCs w:val="24"/>
              </w:rPr>
            </w:pPr>
          </w:p>
        </w:tc>
      </w:tr>
      <w:tr w:rsidR="000F065A" w:rsidRPr="002947D3" w14:paraId="5BCEE6DF" w14:textId="77777777" w:rsidTr="003436C8">
        <w:tc>
          <w:tcPr>
            <w:tcW w:w="684" w:type="pct"/>
            <w:shd w:val="clear" w:color="auto" w:fill="auto"/>
            <w:hideMark/>
          </w:tcPr>
          <w:p w14:paraId="57F7F9FB"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5F3DF7C9" w14:textId="77777777" w:rsidR="000F065A" w:rsidRPr="002947D3" w:rsidRDefault="000F065A" w:rsidP="000F065A">
            <w:pPr>
              <w:spacing w:before="60" w:after="60"/>
              <w:ind w:firstLine="0"/>
              <w:rPr>
                <w:sz w:val="24"/>
                <w:szCs w:val="24"/>
              </w:rPr>
            </w:pPr>
            <w:r w:rsidRPr="002947D3">
              <w:rPr>
                <w:sz w:val="24"/>
                <w:szCs w:val="24"/>
              </w:rPr>
              <w:t>currency</w:t>
            </w:r>
          </w:p>
        </w:tc>
        <w:tc>
          <w:tcPr>
            <w:tcW w:w="342" w:type="pct"/>
            <w:gridSpan w:val="5"/>
            <w:shd w:val="clear" w:color="auto" w:fill="auto"/>
            <w:hideMark/>
          </w:tcPr>
          <w:p w14:paraId="6757BF8C"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2C5C3C6C" w14:textId="77777777" w:rsidR="000F065A" w:rsidRPr="002947D3" w:rsidRDefault="000F065A" w:rsidP="000F065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6986B78D" w14:textId="77777777" w:rsidR="000F065A" w:rsidRPr="002947D3" w:rsidRDefault="000F065A" w:rsidP="000F065A">
            <w:pPr>
              <w:spacing w:before="60" w:after="60"/>
              <w:ind w:firstLine="0"/>
              <w:rPr>
                <w:sz w:val="24"/>
                <w:szCs w:val="24"/>
              </w:rPr>
            </w:pPr>
            <w:r w:rsidRPr="002947D3">
              <w:rPr>
                <w:sz w:val="24"/>
                <w:szCs w:val="24"/>
              </w:rPr>
              <w:t>Валюта контракта</w:t>
            </w:r>
          </w:p>
        </w:tc>
        <w:tc>
          <w:tcPr>
            <w:tcW w:w="1356" w:type="pct"/>
            <w:shd w:val="clear" w:color="auto" w:fill="auto"/>
            <w:hideMark/>
          </w:tcPr>
          <w:p w14:paraId="703C7E87"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733D1E85" w14:textId="77777777" w:rsidTr="003436C8">
        <w:tc>
          <w:tcPr>
            <w:tcW w:w="684" w:type="pct"/>
            <w:shd w:val="clear" w:color="auto" w:fill="auto"/>
            <w:hideMark/>
          </w:tcPr>
          <w:p w14:paraId="3ACB3FA7"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2255AF5A" w14:textId="3A769C59" w:rsidR="000F065A" w:rsidRPr="002947D3" w:rsidRDefault="000F065A" w:rsidP="000F065A">
            <w:pPr>
              <w:spacing w:before="60" w:after="60"/>
              <w:ind w:firstLine="0"/>
              <w:rPr>
                <w:sz w:val="24"/>
                <w:szCs w:val="24"/>
              </w:rPr>
            </w:pPr>
            <w:r>
              <w:rPr>
                <w:sz w:val="24"/>
                <w:szCs w:val="24"/>
                <w:lang w:val="en-US"/>
              </w:rPr>
              <w:t>amount</w:t>
            </w:r>
            <w:r w:rsidRPr="002947D3">
              <w:rPr>
                <w:sz w:val="24"/>
                <w:szCs w:val="24"/>
              </w:rPr>
              <w:t xml:space="preserve"> </w:t>
            </w:r>
          </w:p>
        </w:tc>
        <w:tc>
          <w:tcPr>
            <w:tcW w:w="342" w:type="pct"/>
            <w:gridSpan w:val="5"/>
            <w:shd w:val="clear" w:color="auto" w:fill="auto"/>
            <w:hideMark/>
          </w:tcPr>
          <w:p w14:paraId="4C34E6B0"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2482C35C" w14:textId="263818D5" w:rsidR="000F065A" w:rsidRPr="002947D3" w:rsidRDefault="000F065A" w:rsidP="000F065A">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478D5698" w14:textId="38704426" w:rsidR="000F065A" w:rsidRPr="00D7113D" w:rsidRDefault="000F065A" w:rsidP="000F065A">
            <w:pPr>
              <w:spacing w:before="60" w:after="60"/>
              <w:ind w:firstLine="0"/>
              <w:rPr>
                <w:sz w:val="24"/>
                <w:szCs w:val="24"/>
              </w:rPr>
            </w:pPr>
            <w:r w:rsidRPr="002F61E7">
              <w:rPr>
                <w:sz w:val="24"/>
                <w:szCs w:val="24"/>
              </w:rPr>
              <w:t>Сумма возмещения ущерба в валюте</w:t>
            </w:r>
          </w:p>
        </w:tc>
        <w:tc>
          <w:tcPr>
            <w:tcW w:w="1356" w:type="pct"/>
            <w:shd w:val="clear" w:color="auto" w:fill="auto"/>
            <w:hideMark/>
          </w:tcPr>
          <w:p w14:paraId="143FEB93" w14:textId="248A8CFC" w:rsidR="000F065A" w:rsidRPr="002947D3" w:rsidRDefault="000F065A" w:rsidP="000F065A">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p>
        </w:tc>
      </w:tr>
      <w:tr w:rsidR="000F065A" w:rsidRPr="002947D3" w14:paraId="760CB444" w14:textId="77777777" w:rsidTr="003436C8">
        <w:tc>
          <w:tcPr>
            <w:tcW w:w="684" w:type="pct"/>
            <w:shd w:val="clear" w:color="auto" w:fill="auto"/>
          </w:tcPr>
          <w:p w14:paraId="1D52DA99" w14:textId="77777777" w:rsidR="000F065A" w:rsidRPr="002947D3" w:rsidRDefault="000F065A" w:rsidP="000F065A">
            <w:pPr>
              <w:spacing w:before="60" w:after="60"/>
              <w:ind w:firstLine="0"/>
              <w:rPr>
                <w:sz w:val="24"/>
                <w:szCs w:val="24"/>
              </w:rPr>
            </w:pPr>
          </w:p>
        </w:tc>
        <w:tc>
          <w:tcPr>
            <w:tcW w:w="822" w:type="pct"/>
            <w:shd w:val="clear" w:color="auto" w:fill="auto"/>
          </w:tcPr>
          <w:p w14:paraId="0E98EC63" w14:textId="77777777" w:rsidR="000F065A" w:rsidRPr="00D7113D" w:rsidRDefault="000F065A" w:rsidP="000F065A">
            <w:pPr>
              <w:spacing w:before="60" w:after="60"/>
              <w:ind w:firstLine="0"/>
              <w:rPr>
                <w:sz w:val="24"/>
                <w:szCs w:val="24"/>
                <w:lang w:val="en-US"/>
              </w:rPr>
            </w:pPr>
            <w:r w:rsidRPr="002947D3">
              <w:rPr>
                <w:sz w:val="24"/>
                <w:szCs w:val="24"/>
              </w:rPr>
              <w:t>currency</w:t>
            </w:r>
            <w:r>
              <w:rPr>
                <w:sz w:val="24"/>
                <w:szCs w:val="24"/>
                <w:lang w:val="en-US"/>
              </w:rPr>
              <w:t>Rate</w:t>
            </w:r>
          </w:p>
        </w:tc>
        <w:tc>
          <w:tcPr>
            <w:tcW w:w="342" w:type="pct"/>
            <w:gridSpan w:val="5"/>
            <w:shd w:val="clear" w:color="auto" w:fill="auto"/>
          </w:tcPr>
          <w:p w14:paraId="1BB14C69" w14:textId="77777777"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7BCD25B1" w14:textId="65284911" w:rsidR="000F065A" w:rsidRPr="00D7113D"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082BF76F" w14:textId="1A25AC5F" w:rsidR="000F065A" w:rsidRPr="002947D3" w:rsidRDefault="000F065A" w:rsidP="000F065A">
            <w:pPr>
              <w:spacing w:before="60" w:after="60"/>
              <w:ind w:firstLine="0"/>
              <w:rPr>
                <w:sz w:val="24"/>
                <w:szCs w:val="24"/>
              </w:rPr>
            </w:pPr>
            <w:r w:rsidRPr="002F61E7">
              <w:rPr>
                <w:sz w:val="24"/>
                <w:szCs w:val="24"/>
              </w:rPr>
              <w:t>Курс валюты на дату документа</w:t>
            </w:r>
          </w:p>
        </w:tc>
        <w:tc>
          <w:tcPr>
            <w:tcW w:w="1356" w:type="pct"/>
            <w:shd w:val="clear" w:color="auto" w:fill="auto"/>
          </w:tcPr>
          <w:p w14:paraId="19C001AB" w14:textId="55880D1B" w:rsidR="000F065A" w:rsidRPr="002947D3" w:rsidRDefault="000F065A" w:rsidP="000F065A">
            <w:pPr>
              <w:spacing w:before="60" w:after="60"/>
              <w:ind w:firstLine="0"/>
              <w:rPr>
                <w:sz w:val="24"/>
                <w:szCs w:val="24"/>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0F065A" w:rsidRPr="002947D3" w14:paraId="67603D18" w14:textId="77777777" w:rsidTr="003436C8">
        <w:tc>
          <w:tcPr>
            <w:tcW w:w="684" w:type="pct"/>
            <w:shd w:val="clear" w:color="auto" w:fill="auto"/>
            <w:hideMark/>
          </w:tcPr>
          <w:p w14:paraId="606C88EA"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3ECD6EB8" w14:textId="167614E3" w:rsidR="000F065A" w:rsidRPr="002947D3" w:rsidRDefault="000F065A" w:rsidP="000F065A">
            <w:pPr>
              <w:spacing w:before="60" w:after="60"/>
              <w:ind w:firstLine="0"/>
              <w:rPr>
                <w:sz w:val="24"/>
                <w:szCs w:val="24"/>
              </w:rPr>
            </w:pPr>
            <w:r>
              <w:rPr>
                <w:sz w:val="24"/>
                <w:szCs w:val="24"/>
                <w:lang w:val="en-US"/>
              </w:rPr>
              <w:t>amountRUR</w:t>
            </w:r>
          </w:p>
        </w:tc>
        <w:tc>
          <w:tcPr>
            <w:tcW w:w="342" w:type="pct"/>
            <w:gridSpan w:val="5"/>
            <w:shd w:val="clear" w:color="auto" w:fill="auto"/>
            <w:hideMark/>
          </w:tcPr>
          <w:p w14:paraId="6A1D7064" w14:textId="34F6A0BA" w:rsidR="000F065A" w:rsidRPr="002F61E7"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066DAD95" w14:textId="77777777" w:rsidR="000F065A" w:rsidRPr="002947D3" w:rsidRDefault="000F065A" w:rsidP="000F065A">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38A8ED45" w14:textId="671F129D" w:rsidR="000F065A" w:rsidRPr="002947D3" w:rsidRDefault="000F065A" w:rsidP="000F065A">
            <w:pPr>
              <w:spacing w:before="60" w:after="60"/>
              <w:ind w:firstLine="0"/>
              <w:rPr>
                <w:sz w:val="24"/>
                <w:szCs w:val="24"/>
              </w:rPr>
            </w:pPr>
            <w:r w:rsidRPr="002F61E7">
              <w:rPr>
                <w:sz w:val="24"/>
                <w:szCs w:val="24"/>
              </w:rPr>
              <w:t>Сумма возмещения ущерба в рублевом эквиваленте</w:t>
            </w:r>
          </w:p>
        </w:tc>
        <w:tc>
          <w:tcPr>
            <w:tcW w:w="1356" w:type="pct"/>
            <w:shd w:val="clear" w:color="auto" w:fill="auto"/>
            <w:hideMark/>
          </w:tcPr>
          <w:p w14:paraId="43A33620" w14:textId="54EBFD37" w:rsidR="000F065A" w:rsidRPr="000E3F97" w:rsidRDefault="000F065A" w:rsidP="000F065A">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0F065A" w:rsidRPr="002947D3" w14:paraId="385499BD" w14:textId="77777777" w:rsidTr="00894AB0">
        <w:tc>
          <w:tcPr>
            <w:tcW w:w="5000" w:type="pct"/>
            <w:gridSpan w:val="12"/>
            <w:shd w:val="clear" w:color="auto" w:fill="auto"/>
            <w:hideMark/>
          </w:tcPr>
          <w:p w14:paraId="5A277F89" w14:textId="205DCE8E" w:rsidR="000F065A" w:rsidRPr="002947D3" w:rsidRDefault="000F065A" w:rsidP="000F065A">
            <w:pPr>
              <w:spacing w:before="60" w:after="60"/>
              <w:ind w:firstLine="0"/>
              <w:jc w:val="center"/>
              <w:rPr>
                <w:sz w:val="24"/>
                <w:szCs w:val="24"/>
              </w:rPr>
            </w:pPr>
            <w:r>
              <w:rPr>
                <w:b/>
                <w:bCs/>
                <w:sz w:val="24"/>
                <w:szCs w:val="24"/>
              </w:rPr>
              <w:t>Документ</w:t>
            </w:r>
          </w:p>
        </w:tc>
      </w:tr>
      <w:tr w:rsidR="000F065A" w:rsidRPr="002947D3" w14:paraId="070FAE86" w14:textId="77777777" w:rsidTr="003436C8">
        <w:tc>
          <w:tcPr>
            <w:tcW w:w="684" w:type="pct"/>
            <w:shd w:val="clear" w:color="auto" w:fill="auto"/>
            <w:hideMark/>
          </w:tcPr>
          <w:p w14:paraId="209AC1E0" w14:textId="248424C8" w:rsidR="000F065A" w:rsidRPr="00E94822" w:rsidRDefault="000F065A" w:rsidP="000F065A">
            <w:pPr>
              <w:spacing w:before="60" w:after="60"/>
              <w:ind w:firstLine="0"/>
              <w:rPr>
                <w:sz w:val="24"/>
                <w:szCs w:val="24"/>
                <w:lang w:val="en-US"/>
              </w:rPr>
            </w:pPr>
            <w:r>
              <w:rPr>
                <w:b/>
                <w:bCs/>
                <w:sz w:val="24"/>
                <w:szCs w:val="24"/>
                <w:lang w:val="en-US"/>
              </w:rPr>
              <w:t>document</w:t>
            </w:r>
          </w:p>
        </w:tc>
        <w:tc>
          <w:tcPr>
            <w:tcW w:w="822" w:type="pct"/>
            <w:shd w:val="clear" w:color="auto" w:fill="auto"/>
            <w:hideMark/>
          </w:tcPr>
          <w:p w14:paraId="6C0C7C86" w14:textId="77777777" w:rsidR="000F065A" w:rsidRPr="002947D3" w:rsidRDefault="000F065A" w:rsidP="000F065A">
            <w:pPr>
              <w:spacing w:before="60" w:after="60"/>
              <w:ind w:firstLine="0"/>
              <w:rPr>
                <w:sz w:val="24"/>
                <w:szCs w:val="24"/>
              </w:rPr>
            </w:pPr>
            <w:r w:rsidRPr="002947D3">
              <w:rPr>
                <w:sz w:val="24"/>
                <w:szCs w:val="24"/>
              </w:rPr>
              <w:t> </w:t>
            </w:r>
          </w:p>
        </w:tc>
        <w:tc>
          <w:tcPr>
            <w:tcW w:w="327" w:type="pct"/>
            <w:gridSpan w:val="4"/>
            <w:shd w:val="clear" w:color="auto" w:fill="auto"/>
            <w:hideMark/>
          </w:tcPr>
          <w:p w14:paraId="36120BD4" w14:textId="77777777" w:rsidR="000F065A" w:rsidRPr="002947D3" w:rsidRDefault="000F065A" w:rsidP="000F065A">
            <w:pPr>
              <w:spacing w:before="60" w:after="60"/>
              <w:ind w:firstLine="0"/>
              <w:rPr>
                <w:sz w:val="24"/>
                <w:szCs w:val="24"/>
              </w:rPr>
            </w:pPr>
            <w:r w:rsidRPr="002947D3">
              <w:rPr>
                <w:sz w:val="24"/>
                <w:szCs w:val="24"/>
              </w:rPr>
              <w:t> </w:t>
            </w:r>
          </w:p>
        </w:tc>
        <w:tc>
          <w:tcPr>
            <w:tcW w:w="514" w:type="pct"/>
            <w:gridSpan w:val="2"/>
            <w:shd w:val="clear" w:color="auto" w:fill="auto"/>
            <w:hideMark/>
          </w:tcPr>
          <w:p w14:paraId="6D5C941D"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13AAFD0C"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21BA670A" w14:textId="77777777" w:rsidR="000F065A" w:rsidRPr="0001412D" w:rsidRDefault="000F065A" w:rsidP="000F065A">
            <w:pPr>
              <w:spacing w:before="60" w:after="60"/>
              <w:ind w:firstLine="0"/>
              <w:rPr>
                <w:sz w:val="24"/>
                <w:szCs w:val="24"/>
              </w:rPr>
            </w:pPr>
          </w:p>
        </w:tc>
      </w:tr>
      <w:tr w:rsidR="000F065A" w:rsidRPr="002947D3" w14:paraId="585F25F3" w14:textId="77777777" w:rsidTr="003436C8">
        <w:tc>
          <w:tcPr>
            <w:tcW w:w="684" w:type="pct"/>
            <w:shd w:val="clear" w:color="auto" w:fill="auto"/>
            <w:hideMark/>
          </w:tcPr>
          <w:p w14:paraId="4718572C"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0BD4FA9F" w14:textId="0E1A0BEC" w:rsidR="000F065A" w:rsidRPr="002947D3" w:rsidRDefault="000F065A" w:rsidP="000F065A">
            <w:pPr>
              <w:spacing w:before="60" w:after="60"/>
              <w:ind w:firstLine="0"/>
              <w:rPr>
                <w:sz w:val="24"/>
                <w:szCs w:val="24"/>
              </w:rPr>
            </w:pPr>
            <w:r w:rsidRPr="00351CF2">
              <w:rPr>
                <w:sz w:val="24"/>
                <w:szCs w:val="24"/>
              </w:rPr>
              <w:t>documentName</w:t>
            </w:r>
          </w:p>
        </w:tc>
        <w:tc>
          <w:tcPr>
            <w:tcW w:w="322" w:type="pct"/>
            <w:gridSpan w:val="3"/>
            <w:shd w:val="clear" w:color="auto" w:fill="auto"/>
            <w:hideMark/>
          </w:tcPr>
          <w:p w14:paraId="049F4BC1" w14:textId="77777777" w:rsidR="000F065A" w:rsidRPr="002947D3" w:rsidRDefault="000F065A" w:rsidP="000F065A">
            <w:pPr>
              <w:spacing w:before="60" w:after="60"/>
              <w:ind w:firstLine="0"/>
              <w:jc w:val="center"/>
              <w:rPr>
                <w:sz w:val="24"/>
                <w:szCs w:val="24"/>
              </w:rPr>
            </w:pPr>
            <w:r w:rsidRPr="002947D3">
              <w:rPr>
                <w:sz w:val="24"/>
                <w:szCs w:val="24"/>
              </w:rPr>
              <w:t>O</w:t>
            </w:r>
          </w:p>
        </w:tc>
        <w:tc>
          <w:tcPr>
            <w:tcW w:w="519" w:type="pct"/>
            <w:gridSpan w:val="3"/>
            <w:shd w:val="clear" w:color="auto" w:fill="auto"/>
            <w:hideMark/>
          </w:tcPr>
          <w:p w14:paraId="6E29E21C" w14:textId="6226F012" w:rsidR="000F065A" w:rsidRPr="002947D3" w:rsidRDefault="000F065A" w:rsidP="000F065A">
            <w:pPr>
              <w:spacing w:before="60" w:after="60"/>
              <w:ind w:firstLine="0"/>
              <w:jc w:val="center"/>
              <w:rPr>
                <w:sz w:val="24"/>
                <w:szCs w:val="24"/>
              </w:rPr>
            </w:pPr>
            <w:r w:rsidRPr="002947D3">
              <w:rPr>
                <w:sz w:val="24"/>
                <w:szCs w:val="24"/>
              </w:rPr>
              <w:t>T(1-</w:t>
            </w:r>
            <w:r>
              <w:rPr>
                <w:sz w:val="24"/>
                <w:szCs w:val="24"/>
              </w:rPr>
              <w:t>1000</w:t>
            </w:r>
            <w:r w:rsidRPr="002947D3">
              <w:rPr>
                <w:sz w:val="24"/>
                <w:szCs w:val="24"/>
              </w:rPr>
              <w:t>)</w:t>
            </w:r>
          </w:p>
        </w:tc>
        <w:tc>
          <w:tcPr>
            <w:tcW w:w="1297" w:type="pct"/>
            <w:gridSpan w:val="3"/>
            <w:shd w:val="clear" w:color="auto" w:fill="auto"/>
            <w:hideMark/>
          </w:tcPr>
          <w:p w14:paraId="57D43273" w14:textId="4B62BC65" w:rsidR="000F065A" w:rsidRPr="00351CF2" w:rsidRDefault="000F065A" w:rsidP="000F065A">
            <w:pPr>
              <w:spacing w:before="60" w:after="60"/>
              <w:ind w:firstLine="0"/>
              <w:rPr>
                <w:sz w:val="24"/>
                <w:szCs w:val="24"/>
              </w:rPr>
            </w:pPr>
            <w:r>
              <w:rPr>
                <w:sz w:val="24"/>
                <w:szCs w:val="24"/>
              </w:rPr>
              <w:t>Наименование документа</w:t>
            </w:r>
          </w:p>
        </w:tc>
        <w:tc>
          <w:tcPr>
            <w:tcW w:w="1356" w:type="pct"/>
            <w:shd w:val="clear" w:color="auto" w:fill="auto"/>
            <w:hideMark/>
          </w:tcPr>
          <w:p w14:paraId="02A03D5F"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570A3D57" w14:textId="77777777" w:rsidTr="003436C8">
        <w:tc>
          <w:tcPr>
            <w:tcW w:w="684" w:type="pct"/>
            <w:shd w:val="clear" w:color="auto" w:fill="auto"/>
          </w:tcPr>
          <w:p w14:paraId="2688C337" w14:textId="77777777" w:rsidR="000F065A" w:rsidRPr="002947D3" w:rsidRDefault="000F065A" w:rsidP="000F065A">
            <w:pPr>
              <w:spacing w:before="60" w:after="60"/>
              <w:ind w:firstLine="0"/>
              <w:rPr>
                <w:sz w:val="24"/>
                <w:szCs w:val="24"/>
              </w:rPr>
            </w:pPr>
          </w:p>
        </w:tc>
        <w:tc>
          <w:tcPr>
            <w:tcW w:w="822" w:type="pct"/>
            <w:shd w:val="clear" w:color="auto" w:fill="auto"/>
          </w:tcPr>
          <w:p w14:paraId="67B5DC76" w14:textId="23FC708C" w:rsidR="000F065A" w:rsidRPr="002F61E7" w:rsidRDefault="000F065A" w:rsidP="000F065A">
            <w:pPr>
              <w:spacing w:before="60" w:after="60"/>
              <w:ind w:firstLine="0"/>
              <w:rPr>
                <w:sz w:val="24"/>
                <w:szCs w:val="24"/>
              </w:rPr>
            </w:pPr>
            <w:r w:rsidRPr="00351CF2">
              <w:rPr>
                <w:sz w:val="24"/>
                <w:szCs w:val="24"/>
              </w:rPr>
              <w:t>documentNum</w:t>
            </w:r>
          </w:p>
        </w:tc>
        <w:tc>
          <w:tcPr>
            <w:tcW w:w="342" w:type="pct"/>
            <w:gridSpan w:val="5"/>
            <w:shd w:val="clear" w:color="auto" w:fill="auto"/>
          </w:tcPr>
          <w:p w14:paraId="46D77FA5" w14:textId="62296245" w:rsidR="000F065A" w:rsidRPr="00351CF2"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5448C28B" w14:textId="3CC57F5E" w:rsidR="000F065A" w:rsidRPr="002947D3" w:rsidRDefault="000F065A" w:rsidP="000F065A">
            <w:pPr>
              <w:spacing w:before="60" w:after="60"/>
              <w:ind w:firstLine="0"/>
              <w:jc w:val="center"/>
              <w:rPr>
                <w:sz w:val="24"/>
                <w:szCs w:val="24"/>
              </w:rPr>
            </w:pPr>
            <w:r w:rsidRPr="002947D3">
              <w:rPr>
                <w:sz w:val="24"/>
                <w:szCs w:val="24"/>
              </w:rPr>
              <w:t>T(1-</w:t>
            </w:r>
            <w:r>
              <w:rPr>
                <w:sz w:val="24"/>
                <w:szCs w:val="24"/>
              </w:rPr>
              <w:t>100</w:t>
            </w:r>
            <w:r w:rsidRPr="002947D3">
              <w:rPr>
                <w:sz w:val="24"/>
                <w:szCs w:val="24"/>
              </w:rPr>
              <w:t>)</w:t>
            </w:r>
          </w:p>
        </w:tc>
        <w:tc>
          <w:tcPr>
            <w:tcW w:w="1297" w:type="pct"/>
            <w:gridSpan w:val="3"/>
            <w:shd w:val="clear" w:color="auto" w:fill="auto"/>
          </w:tcPr>
          <w:p w14:paraId="065C3407" w14:textId="126D85DB" w:rsidR="000F065A" w:rsidRPr="0001412D" w:rsidRDefault="000F065A" w:rsidP="000F065A">
            <w:pPr>
              <w:spacing w:before="60" w:after="60"/>
              <w:ind w:firstLine="0"/>
              <w:rPr>
                <w:sz w:val="24"/>
                <w:szCs w:val="24"/>
              </w:rPr>
            </w:pPr>
            <w:r>
              <w:rPr>
                <w:sz w:val="24"/>
                <w:szCs w:val="24"/>
              </w:rPr>
              <w:t>Номер документа</w:t>
            </w:r>
          </w:p>
        </w:tc>
        <w:tc>
          <w:tcPr>
            <w:tcW w:w="1356" w:type="pct"/>
            <w:shd w:val="clear" w:color="auto" w:fill="auto"/>
          </w:tcPr>
          <w:p w14:paraId="1A44A8BE" w14:textId="77777777" w:rsidR="000F065A" w:rsidRPr="002947D3" w:rsidRDefault="000F065A" w:rsidP="000F065A">
            <w:pPr>
              <w:spacing w:before="60" w:after="60"/>
              <w:ind w:firstLine="0"/>
              <w:rPr>
                <w:sz w:val="24"/>
                <w:szCs w:val="24"/>
              </w:rPr>
            </w:pPr>
          </w:p>
        </w:tc>
      </w:tr>
      <w:tr w:rsidR="000F065A" w:rsidRPr="002947D3" w14:paraId="60F23641" w14:textId="77777777" w:rsidTr="003436C8">
        <w:tc>
          <w:tcPr>
            <w:tcW w:w="684" w:type="pct"/>
            <w:shd w:val="clear" w:color="auto" w:fill="auto"/>
          </w:tcPr>
          <w:p w14:paraId="46C146F1" w14:textId="77777777" w:rsidR="000F065A" w:rsidRPr="002947D3" w:rsidRDefault="000F065A" w:rsidP="000F065A">
            <w:pPr>
              <w:spacing w:before="60" w:after="60"/>
              <w:ind w:firstLine="0"/>
              <w:rPr>
                <w:sz w:val="24"/>
                <w:szCs w:val="24"/>
              </w:rPr>
            </w:pPr>
          </w:p>
        </w:tc>
        <w:tc>
          <w:tcPr>
            <w:tcW w:w="822" w:type="pct"/>
            <w:shd w:val="clear" w:color="auto" w:fill="auto"/>
          </w:tcPr>
          <w:p w14:paraId="7FCB78DE" w14:textId="26767F75" w:rsidR="000F065A" w:rsidRPr="002F61E7" w:rsidRDefault="000F065A" w:rsidP="000F065A">
            <w:pPr>
              <w:spacing w:before="60" w:after="60"/>
              <w:ind w:firstLine="0"/>
              <w:rPr>
                <w:sz w:val="24"/>
                <w:szCs w:val="24"/>
              </w:rPr>
            </w:pPr>
            <w:r w:rsidRPr="00351CF2">
              <w:rPr>
                <w:sz w:val="24"/>
                <w:szCs w:val="24"/>
              </w:rPr>
              <w:t>documentDate</w:t>
            </w:r>
          </w:p>
        </w:tc>
        <w:tc>
          <w:tcPr>
            <w:tcW w:w="342" w:type="pct"/>
            <w:gridSpan w:val="5"/>
            <w:shd w:val="clear" w:color="auto" w:fill="auto"/>
          </w:tcPr>
          <w:p w14:paraId="3BE8DD60" w14:textId="68ABD624" w:rsidR="000F065A"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6F8187F6" w14:textId="65BA7ABE" w:rsidR="000F065A" w:rsidRPr="00351CF2" w:rsidRDefault="000F065A" w:rsidP="000F065A">
            <w:pPr>
              <w:spacing w:before="60" w:after="60"/>
              <w:ind w:firstLine="0"/>
              <w:jc w:val="center"/>
              <w:rPr>
                <w:sz w:val="24"/>
                <w:szCs w:val="24"/>
                <w:lang w:val="en-US"/>
              </w:rPr>
            </w:pPr>
            <w:r>
              <w:rPr>
                <w:sz w:val="24"/>
                <w:szCs w:val="24"/>
                <w:lang w:val="en-US"/>
              </w:rPr>
              <w:t>D</w:t>
            </w:r>
          </w:p>
        </w:tc>
        <w:tc>
          <w:tcPr>
            <w:tcW w:w="1297" w:type="pct"/>
            <w:gridSpan w:val="3"/>
            <w:shd w:val="clear" w:color="auto" w:fill="auto"/>
          </w:tcPr>
          <w:p w14:paraId="5749CB45" w14:textId="4A89A8AF" w:rsidR="000F065A" w:rsidRPr="0001412D" w:rsidRDefault="000F065A" w:rsidP="000F065A">
            <w:pPr>
              <w:spacing w:before="60" w:after="60"/>
              <w:ind w:firstLine="0"/>
              <w:rPr>
                <w:sz w:val="24"/>
                <w:szCs w:val="24"/>
              </w:rPr>
            </w:pPr>
            <w:r>
              <w:rPr>
                <w:sz w:val="24"/>
                <w:szCs w:val="24"/>
              </w:rPr>
              <w:t>Дата документа</w:t>
            </w:r>
          </w:p>
        </w:tc>
        <w:tc>
          <w:tcPr>
            <w:tcW w:w="1356" w:type="pct"/>
            <w:shd w:val="clear" w:color="auto" w:fill="auto"/>
          </w:tcPr>
          <w:p w14:paraId="45080D47" w14:textId="77777777" w:rsidR="000F065A" w:rsidRPr="002947D3" w:rsidRDefault="000F065A" w:rsidP="000F065A">
            <w:pPr>
              <w:spacing w:before="60" w:after="60"/>
              <w:ind w:firstLine="0"/>
              <w:rPr>
                <w:sz w:val="24"/>
                <w:szCs w:val="24"/>
              </w:rPr>
            </w:pPr>
          </w:p>
        </w:tc>
      </w:tr>
      <w:tr w:rsidR="000F065A" w:rsidRPr="002947D3" w14:paraId="5D5DAD76" w14:textId="77777777" w:rsidTr="00894AB0">
        <w:tc>
          <w:tcPr>
            <w:tcW w:w="5000" w:type="pct"/>
            <w:gridSpan w:val="12"/>
            <w:shd w:val="clear" w:color="auto" w:fill="auto"/>
            <w:hideMark/>
          </w:tcPr>
          <w:p w14:paraId="0D38F6B8" w14:textId="33E36EBB" w:rsidR="000F065A" w:rsidRPr="002C0C5E" w:rsidRDefault="000F065A" w:rsidP="000F065A">
            <w:pPr>
              <w:spacing w:before="60" w:after="60"/>
              <w:ind w:firstLine="0"/>
              <w:jc w:val="center"/>
              <w:rPr>
                <w:sz w:val="24"/>
                <w:szCs w:val="24"/>
                <w:lang w:val="en-US"/>
              </w:rPr>
            </w:pPr>
            <w:r w:rsidRPr="002947D3">
              <w:rPr>
                <w:b/>
                <w:bCs/>
                <w:sz w:val="24"/>
                <w:szCs w:val="24"/>
              </w:rPr>
              <w:t>Валюта</w:t>
            </w:r>
          </w:p>
        </w:tc>
      </w:tr>
      <w:tr w:rsidR="000F065A" w:rsidRPr="002947D3" w14:paraId="7F6D361E" w14:textId="77777777" w:rsidTr="003436C8">
        <w:tc>
          <w:tcPr>
            <w:tcW w:w="684" w:type="pct"/>
            <w:shd w:val="clear" w:color="auto" w:fill="auto"/>
            <w:hideMark/>
          </w:tcPr>
          <w:p w14:paraId="6DD45FAE" w14:textId="77777777" w:rsidR="000F065A" w:rsidRPr="002947D3" w:rsidRDefault="000F065A" w:rsidP="000F065A">
            <w:pPr>
              <w:spacing w:before="60" w:after="60"/>
              <w:ind w:firstLine="0"/>
              <w:rPr>
                <w:sz w:val="24"/>
                <w:szCs w:val="24"/>
              </w:rPr>
            </w:pPr>
            <w:r w:rsidRPr="002947D3">
              <w:rPr>
                <w:b/>
                <w:bCs/>
                <w:sz w:val="24"/>
                <w:szCs w:val="24"/>
              </w:rPr>
              <w:t>currency</w:t>
            </w:r>
          </w:p>
        </w:tc>
        <w:tc>
          <w:tcPr>
            <w:tcW w:w="822" w:type="pct"/>
            <w:shd w:val="clear" w:color="auto" w:fill="auto"/>
            <w:hideMark/>
          </w:tcPr>
          <w:p w14:paraId="076791EC"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2B55BA04"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12CDF689"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02779966"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4144974D" w14:textId="5C67F79D" w:rsidR="000F065A" w:rsidRPr="002947D3" w:rsidRDefault="000F065A" w:rsidP="000F065A">
            <w:pPr>
              <w:spacing w:before="60" w:after="60"/>
              <w:ind w:firstLine="0"/>
              <w:rPr>
                <w:sz w:val="24"/>
                <w:szCs w:val="24"/>
              </w:rPr>
            </w:pPr>
            <w:r w:rsidRPr="002947D3">
              <w:rPr>
                <w:sz w:val="24"/>
                <w:szCs w:val="24"/>
              </w:rPr>
              <w:t xml:space="preserve">Заполняется на основании </w:t>
            </w:r>
            <w:r>
              <w:rPr>
                <w:sz w:val="24"/>
                <w:szCs w:val="24"/>
              </w:rPr>
              <w:t>с</w:t>
            </w:r>
            <w:r w:rsidRPr="007703D0">
              <w:rPr>
                <w:sz w:val="24"/>
                <w:szCs w:val="24"/>
              </w:rPr>
              <w:t>правочник</w:t>
            </w:r>
            <w:r>
              <w:rPr>
                <w:sz w:val="24"/>
                <w:szCs w:val="24"/>
              </w:rPr>
              <w:t>а</w:t>
            </w:r>
            <w:r w:rsidRPr="007703D0">
              <w:rPr>
                <w:sz w:val="24"/>
                <w:szCs w:val="24"/>
              </w:rPr>
              <w:t xml:space="preserve"> </w:t>
            </w:r>
            <w:r>
              <w:rPr>
                <w:sz w:val="24"/>
                <w:szCs w:val="24"/>
              </w:rPr>
              <w:t>«</w:t>
            </w:r>
            <w:r w:rsidRPr="007703D0">
              <w:rPr>
                <w:sz w:val="24"/>
                <w:szCs w:val="24"/>
              </w:rPr>
              <w:t>Список валют, курс на которые у</w:t>
            </w:r>
            <w:r>
              <w:rPr>
                <w:sz w:val="24"/>
                <w:szCs w:val="24"/>
              </w:rPr>
              <w:t>станавливается ЦБ РФ»</w:t>
            </w:r>
            <w:r w:rsidRPr="002947D3">
              <w:rPr>
                <w:sz w:val="24"/>
                <w:szCs w:val="24"/>
              </w:rPr>
              <w:t xml:space="preserve"> (</w:t>
            </w:r>
            <w:r w:rsidRPr="007703D0">
              <w:rPr>
                <w:sz w:val="24"/>
                <w:szCs w:val="24"/>
              </w:rPr>
              <w:t>nsiContractCurrencyCBRF</w:t>
            </w:r>
            <w:r w:rsidRPr="002947D3">
              <w:rPr>
                <w:sz w:val="24"/>
                <w:szCs w:val="24"/>
              </w:rPr>
              <w:t>)</w:t>
            </w:r>
          </w:p>
        </w:tc>
      </w:tr>
      <w:tr w:rsidR="000F065A" w:rsidRPr="002947D3" w14:paraId="59E7D825" w14:textId="77777777" w:rsidTr="003436C8">
        <w:tc>
          <w:tcPr>
            <w:tcW w:w="684" w:type="pct"/>
            <w:shd w:val="clear" w:color="auto" w:fill="auto"/>
            <w:hideMark/>
          </w:tcPr>
          <w:p w14:paraId="1BC2293E"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02B4EB3F" w14:textId="77777777" w:rsidR="000F065A" w:rsidRPr="002947D3" w:rsidRDefault="000F065A" w:rsidP="000F065A">
            <w:pPr>
              <w:spacing w:before="60" w:after="60"/>
              <w:ind w:firstLine="0"/>
              <w:rPr>
                <w:sz w:val="24"/>
                <w:szCs w:val="24"/>
              </w:rPr>
            </w:pPr>
            <w:r w:rsidRPr="002947D3">
              <w:rPr>
                <w:sz w:val="24"/>
                <w:szCs w:val="24"/>
              </w:rPr>
              <w:t xml:space="preserve">code </w:t>
            </w:r>
          </w:p>
        </w:tc>
        <w:tc>
          <w:tcPr>
            <w:tcW w:w="342" w:type="pct"/>
            <w:gridSpan w:val="5"/>
            <w:shd w:val="clear" w:color="auto" w:fill="auto"/>
            <w:hideMark/>
          </w:tcPr>
          <w:p w14:paraId="71B17A71"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40B347D9" w14:textId="77777777" w:rsidR="000F065A" w:rsidRPr="002947D3" w:rsidRDefault="000F065A" w:rsidP="000F065A">
            <w:pPr>
              <w:spacing w:before="60" w:after="60"/>
              <w:ind w:firstLine="0"/>
              <w:jc w:val="center"/>
              <w:rPr>
                <w:sz w:val="24"/>
                <w:szCs w:val="24"/>
              </w:rPr>
            </w:pPr>
            <w:r w:rsidRPr="002947D3">
              <w:rPr>
                <w:sz w:val="24"/>
                <w:szCs w:val="24"/>
              </w:rPr>
              <w:t>T(1-3)</w:t>
            </w:r>
          </w:p>
        </w:tc>
        <w:tc>
          <w:tcPr>
            <w:tcW w:w="1297" w:type="pct"/>
            <w:gridSpan w:val="3"/>
            <w:shd w:val="clear" w:color="auto" w:fill="auto"/>
            <w:hideMark/>
          </w:tcPr>
          <w:p w14:paraId="38D837E8" w14:textId="77777777" w:rsidR="000F065A" w:rsidRPr="002947D3" w:rsidRDefault="000F065A" w:rsidP="000F065A">
            <w:pPr>
              <w:spacing w:before="60" w:after="60"/>
              <w:ind w:firstLine="0"/>
              <w:rPr>
                <w:sz w:val="24"/>
                <w:szCs w:val="24"/>
              </w:rPr>
            </w:pPr>
            <w:r w:rsidRPr="002947D3">
              <w:rPr>
                <w:sz w:val="24"/>
                <w:szCs w:val="24"/>
              </w:rPr>
              <w:t>Код валюты</w:t>
            </w:r>
          </w:p>
        </w:tc>
        <w:tc>
          <w:tcPr>
            <w:tcW w:w="1356" w:type="pct"/>
            <w:shd w:val="clear" w:color="auto" w:fill="auto"/>
            <w:hideMark/>
          </w:tcPr>
          <w:p w14:paraId="59E5A495"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2B34F9E1" w14:textId="77777777" w:rsidTr="003436C8">
        <w:tc>
          <w:tcPr>
            <w:tcW w:w="684" w:type="pct"/>
            <w:shd w:val="clear" w:color="auto" w:fill="auto"/>
            <w:hideMark/>
          </w:tcPr>
          <w:p w14:paraId="2E5BF27D"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1872603B" w14:textId="77777777" w:rsidR="000F065A" w:rsidRPr="002947D3" w:rsidRDefault="000F065A" w:rsidP="000F065A">
            <w:pPr>
              <w:spacing w:before="60" w:after="60"/>
              <w:ind w:firstLine="0"/>
              <w:rPr>
                <w:sz w:val="24"/>
                <w:szCs w:val="24"/>
              </w:rPr>
            </w:pPr>
            <w:r w:rsidRPr="002947D3">
              <w:rPr>
                <w:sz w:val="24"/>
                <w:szCs w:val="24"/>
              </w:rPr>
              <w:t xml:space="preserve">name </w:t>
            </w:r>
          </w:p>
        </w:tc>
        <w:tc>
          <w:tcPr>
            <w:tcW w:w="342" w:type="pct"/>
            <w:gridSpan w:val="5"/>
            <w:shd w:val="clear" w:color="auto" w:fill="auto"/>
            <w:hideMark/>
          </w:tcPr>
          <w:p w14:paraId="76E28176"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6A8D7763" w14:textId="786785C0" w:rsidR="000F065A" w:rsidRPr="002947D3" w:rsidRDefault="000F065A" w:rsidP="000F065A">
            <w:pPr>
              <w:spacing w:before="60" w:after="60"/>
              <w:ind w:firstLine="0"/>
              <w:jc w:val="center"/>
              <w:rPr>
                <w:sz w:val="24"/>
                <w:szCs w:val="24"/>
              </w:rPr>
            </w:pPr>
            <w:r w:rsidRPr="002947D3">
              <w:rPr>
                <w:sz w:val="24"/>
                <w:szCs w:val="24"/>
              </w:rPr>
              <w:t>T(1-</w:t>
            </w:r>
            <w:r>
              <w:rPr>
                <w:sz w:val="24"/>
                <w:szCs w:val="24"/>
                <w:lang w:val="en-US"/>
              </w:rPr>
              <w:t>50</w:t>
            </w:r>
            <w:r w:rsidRPr="002947D3">
              <w:rPr>
                <w:sz w:val="24"/>
                <w:szCs w:val="24"/>
              </w:rPr>
              <w:t>)</w:t>
            </w:r>
          </w:p>
        </w:tc>
        <w:tc>
          <w:tcPr>
            <w:tcW w:w="1297" w:type="pct"/>
            <w:gridSpan w:val="3"/>
            <w:shd w:val="clear" w:color="auto" w:fill="auto"/>
            <w:hideMark/>
          </w:tcPr>
          <w:p w14:paraId="502A03FB" w14:textId="77777777" w:rsidR="000F065A" w:rsidRPr="002947D3" w:rsidRDefault="000F065A" w:rsidP="000F065A">
            <w:pPr>
              <w:spacing w:before="60" w:after="60"/>
              <w:ind w:firstLine="0"/>
              <w:rPr>
                <w:sz w:val="24"/>
                <w:szCs w:val="24"/>
              </w:rPr>
            </w:pPr>
            <w:r w:rsidRPr="002947D3">
              <w:rPr>
                <w:sz w:val="24"/>
                <w:szCs w:val="24"/>
              </w:rPr>
              <w:t>Наименование валюты</w:t>
            </w:r>
          </w:p>
        </w:tc>
        <w:tc>
          <w:tcPr>
            <w:tcW w:w="1356" w:type="pct"/>
            <w:shd w:val="clear" w:color="auto" w:fill="auto"/>
            <w:hideMark/>
          </w:tcPr>
          <w:p w14:paraId="76E7870D"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11D99232" w14:textId="77777777" w:rsidTr="00894AB0">
        <w:tc>
          <w:tcPr>
            <w:tcW w:w="5000" w:type="pct"/>
            <w:gridSpan w:val="12"/>
            <w:shd w:val="clear" w:color="auto" w:fill="auto"/>
            <w:hideMark/>
          </w:tcPr>
          <w:p w14:paraId="1DEC6B35" w14:textId="689703A3" w:rsidR="000F065A" w:rsidRPr="002947D3" w:rsidRDefault="000F065A" w:rsidP="000F065A">
            <w:pPr>
              <w:spacing w:before="60" w:after="60"/>
              <w:ind w:firstLine="0"/>
              <w:jc w:val="center"/>
              <w:rPr>
                <w:sz w:val="24"/>
                <w:szCs w:val="24"/>
              </w:rPr>
            </w:pPr>
            <w:r w:rsidRPr="00B17125">
              <w:rPr>
                <w:b/>
                <w:bCs/>
                <w:sz w:val="24"/>
                <w:szCs w:val="24"/>
              </w:rPr>
              <w:t>Документы, являющиеся основанием изменения контракта</w:t>
            </w:r>
          </w:p>
        </w:tc>
      </w:tr>
      <w:tr w:rsidR="000F065A" w:rsidRPr="002947D3" w14:paraId="27EAA173" w14:textId="77777777" w:rsidTr="003436C8">
        <w:tc>
          <w:tcPr>
            <w:tcW w:w="684" w:type="pct"/>
            <w:shd w:val="clear" w:color="auto" w:fill="auto"/>
            <w:hideMark/>
          </w:tcPr>
          <w:p w14:paraId="62CA35A5" w14:textId="77777777" w:rsidR="000F065A" w:rsidRPr="002947D3" w:rsidRDefault="000F065A" w:rsidP="000F065A">
            <w:pPr>
              <w:spacing w:before="60" w:after="60"/>
              <w:ind w:firstLine="0"/>
              <w:rPr>
                <w:sz w:val="24"/>
                <w:szCs w:val="24"/>
              </w:rPr>
            </w:pPr>
            <w:r w:rsidRPr="002947D3">
              <w:rPr>
                <w:b/>
                <w:bCs/>
                <w:sz w:val="24"/>
                <w:szCs w:val="24"/>
              </w:rPr>
              <w:t>attachments</w:t>
            </w:r>
          </w:p>
        </w:tc>
        <w:tc>
          <w:tcPr>
            <w:tcW w:w="822" w:type="pct"/>
            <w:shd w:val="clear" w:color="auto" w:fill="auto"/>
            <w:hideMark/>
          </w:tcPr>
          <w:p w14:paraId="0278DE9A"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72005D62"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130B7596"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39AAC4FF"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67544BBE"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5A0EAEE8" w14:textId="77777777" w:rsidTr="003436C8">
        <w:tc>
          <w:tcPr>
            <w:tcW w:w="684" w:type="pct"/>
            <w:shd w:val="clear" w:color="auto" w:fill="auto"/>
            <w:hideMark/>
          </w:tcPr>
          <w:p w14:paraId="6F40820E"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18CA45A7" w14:textId="77777777" w:rsidR="000F065A" w:rsidRPr="002947D3" w:rsidRDefault="000F065A" w:rsidP="000F065A">
            <w:pPr>
              <w:spacing w:before="60" w:after="60"/>
              <w:ind w:firstLine="0"/>
              <w:rPr>
                <w:sz w:val="24"/>
                <w:szCs w:val="24"/>
              </w:rPr>
            </w:pPr>
            <w:r w:rsidRPr="002947D3">
              <w:rPr>
                <w:sz w:val="24"/>
                <w:szCs w:val="24"/>
                <w:lang w:val="en-US"/>
              </w:rPr>
              <w:t>attachment</w:t>
            </w:r>
          </w:p>
        </w:tc>
        <w:tc>
          <w:tcPr>
            <w:tcW w:w="342" w:type="pct"/>
            <w:gridSpan w:val="5"/>
            <w:shd w:val="clear" w:color="auto" w:fill="auto"/>
            <w:hideMark/>
          </w:tcPr>
          <w:p w14:paraId="22DEE72B"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5C572BBE" w14:textId="77777777" w:rsidR="000F065A" w:rsidRPr="002947D3" w:rsidRDefault="000F065A" w:rsidP="000F065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17361109"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10384729" w14:textId="77777777" w:rsidR="000F065A" w:rsidRPr="002947D3" w:rsidRDefault="000F065A" w:rsidP="000F065A">
            <w:pPr>
              <w:spacing w:before="60" w:after="60"/>
              <w:ind w:firstLine="0"/>
              <w:rPr>
                <w:sz w:val="24"/>
                <w:szCs w:val="24"/>
              </w:rPr>
            </w:pPr>
            <w:r w:rsidRPr="002947D3">
              <w:rPr>
                <w:sz w:val="24"/>
                <w:szCs w:val="24"/>
              </w:rPr>
              <w:t xml:space="preserve">Множественный элемент </w:t>
            </w:r>
          </w:p>
        </w:tc>
      </w:tr>
      <w:tr w:rsidR="000F065A" w:rsidRPr="002947D3" w14:paraId="6F2CA8A0" w14:textId="77777777" w:rsidTr="00894AB0">
        <w:tc>
          <w:tcPr>
            <w:tcW w:w="5000" w:type="pct"/>
            <w:gridSpan w:val="12"/>
            <w:shd w:val="clear" w:color="auto" w:fill="auto"/>
            <w:hideMark/>
          </w:tcPr>
          <w:p w14:paraId="0058F146" w14:textId="77777777" w:rsidR="000F065A" w:rsidRPr="002947D3" w:rsidRDefault="000F065A" w:rsidP="000F065A">
            <w:pPr>
              <w:spacing w:before="60" w:after="60"/>
              <w:ind w:firstLine="0"/>
              <w:jc w:val="center"/>
              <w:rPr>
                <w:sz w:val="24"/>
                <w:szCs w:val="24"/>
              </w:rPr>
            </w:pPr>
            <w:r w:rsidRPr="002947D3">
              <w:rPr>
                <w:b/>
                <w:bCs/>
                <w:sz w:val="24"/>
                <w:szCs w:val="24"/>
              </w:rPr>
              <w:t>Информация о прикрепленном документе </w:t>
            </w:r>
          </w:p>
        </w:tc>
      </w:tr>
      <w:tr w:rsidR="000F065A" w:rsidRPr="002947D3" w14:paraId="6A84B14F" w14:textId="77777777" w:rsidTr="003436C8">
        <w:tc>
          <w:tcPr>
            <w:tcW w:w="684" w:type="pct"/>
            <w:shd w:val="clear" w:color="auto" w:fill="auto"/>
            <w:hideMark/>
          </w:tcPr>
          <w:p w14:paraId="1F4DE3AF" w14:textId="77777777" w:rsidR="000F065A" w:rsidRPr="002947D3" w:rsidRDefault="000F065A" w:rsidP="000F065A">
            <w:pPr>
              <w:spacing w:before="60" w:after="60"/>
              <w:ind w:firstLine="0"/>
              <w:rPr>
                <w:sz w:val="24"/>
                <w:szCs w:val="24"/>
              </w:rPr>
            </w:pPr>
            <w:r w:rsidRPr="002947D3">
              <w:rPr>
                <w:b/>
                <w:bCs/>
                <w:sz w:val="24"/>
                <w:szCs w:val="24"/>
              </w:rPr>
              <w:t>attachment</w:t>
            </w:r>
          </w:p>
        </w:tc>
        <w:tc>
          <w:tcPr>
            <w:tcW w:w="822" w:type="pct"/>
            <w:shd w:val="clear" w:color="auto" w:fill="auto"/>
            <w:hideMark/>
          </w:tcPr>
          <w:p w14:paraId="0A248579"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36211EB7"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2FA42F51"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48B8124A"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58A26EE2"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4BC41696" w14:textId="77777777" w:rsidTr="003436C8">
        <w:tc>
          <w:tcPr>
            <w:tcW w:w="684" w:type="pct"/>
            <w:shd w:val="clear" w:color="auto" w:fill="auto"/>
          </w:tcPr>
          <w:p w14:paraId="7F932266" w14:textId="77777777" w:rsidR="000F065A" w:rsidRPr="002947D3" w:rsidRDefault="000F065A" w:rsidP="000F065A">
            <w:pPr>
              <w:spacing w:before="60" w:after="60"/>
              <w:ind w:firstLine="0"/>
              <w:rPr>
                <w:sz w:val="24"/>
                <w:szCs w:val="24"/>
              </w:rPr>
            </w:pPr>
          </w:p>
        </w:tc>
        <w:tc>
          <w:tcPr>
            <w:tcW w:w="822" w:type="pct"/>
            <w:shd w:val="clear" w:color="auto" w:fill="auto"/>
          </w:tcPr>
          <w:p w14:paraId="4A9BA92D" w14:textId="77777777" w:rsidR="000F065A" w:rsidRPr="002947D3" w:rsidRDefault="000F065A" w:rsidP="000F065A">
            <w:pPr>
              <w:spacing w:before="60" w:after="60"/>
              <w:ind w:firstLine="0"/>
              <w:rPr>
                <w:sz w:val="24"/>
                <w:szCs w:val="24"/>
                <w:lang w:val="en-US"/>
              </w:rPr>
            </w:pPr>
            <w:r w:rsidRPr="002947D3">
              <w:rPr>
                <w:sz w:val="24"/>
                <w:szCs w:val="24"/>
                <w:lang w:val="en-US"/>
              </w:rPr>
              <w:t>publishedContentId</w:t>
            </w:r>
          </w:p>
        </w:tc>
        <w:tc>
          <w:tcPr>
            <w:tcW w:w="342" w:type="pct"/>
            <w:gridSpan w:val="5"/>
            <w:shd w:val="clear" w:color="auto" w:fill="auto"/>
          </w:tcPr>
          <w:p w14:paraId="50B6026E" w14:textId="77777777" w:rsidR="000F065A" w:rsidRPr="002947D3" w:rsidRDefault="000F065A" w:rsidP="000F065A">
            <w:pPr>
              <w:spacing w:before="60" w:after="60"/>
              <w:ind w:firstLine="0"/>
              <w:jc w:val="center"/>
              <w:rPr>
                <w:sz w:val="24"/>
                <w:szCs w:val="24"/>
                <w:lang w:val="en-US"/>
              </w:rPr>
            </w:pPr>
            <w:r w:rsidRPr="002947D3">
              <w:rPr>
                <w:sz w:val="24"/>
                <w:szCs w:val="24"/>
                <w:lang w:val="en-US"/>
              </w:rPr>
              <w:t>H</w:t>
            </w:r>
          </w:p>
        </w:tc>
        <w:tc>
          <w:tcPr>
            <w:tcW w:w="499" w:type="pct"/>
            <w:shd w:val="clear" w:color="auto" w:fill="auto"/>
          </w:tcPr>
          <w:p w14:paraId="7188230E" w14:textId="7A2374D0" w:rsidR="000F065A" w:rsidRPr="002947D3" w:rsidRDefault="000F065A" w:rsidP="000F065A">
            <w:pPr>
              <w:spacing w:before="60" w:after="60"/>
              <w:ind w:firstLine="0"/>
              <w:jc w:val="center"/>
              <w:rPr>
                <w:sz w:val="24"/>
                <w:szCs w:val="24"/>
                <w:lang w:val="en-US"/>
              </w:rPr>
            </w:pPr>
            <w:r w:rsidRPr="002947D3">
              <w:rPr>
                <w:sz w:val="24"/>
                <w:szCs w:val="24"/>
              </w:rPr>
              <w:t>T(</w:t>
            </w:r>
            <w:r>
              <w:rPr>
                <w:sz w:val="24"/>
                <w:szCs w:val="24"/>
              </w:rPr>
              <w:t>36</w:t>
            </w:r>
            <w:r w:rsidRPr="002947D3">
              <w:rPr>
                <w:sz w:val="24"/>
                <w:szCs w:val="24"/>
              </w:rPr>
              <w:t>)</w:t>
            </w:r>
          </w:p>
        </w:tc>
        <w:tc>
          <w:tcPr>
            <w:tcW w:w="1297" w:type="pct"/>
            <w:gridSpan w:val="3"/>
            <w:shd w:val="clear" w:color="auto" w:fill="auto"/>
          </w:tcPr>
          <w:p w14:paraId="0EB5BBE9" w14:textId="67729F2A" w:rsidR="000F065A" w:rsidRPr="002947D3" w:rsidRDefault="000F065A" w:rsidP="000F065A">
            <w:pPr>
              <w:spacing w:before="60" w:after="60"/>
              <w:ind w:firstLine="0"/>
              <w:rPr>
                <w:sz w:val="24"/>
                <w:szCs w:val="24"/>
              </w:rPr>
            </w:pPr>
            <w:r w:rsidRPr="002947D3">
              <w:rPr>
                <w:sz w:val="24"/>
                <w:szCs w:val="24"/>
              </w:rPr>
              <w:t xml:space="preserve">Уникальный идентификатор </w:t>
            </w:r>
            <w:r>
              <w:rPr>
                <w:sz w:val="24"/>
                <w:szCs w:val="24"/>
              </w:rPr>
              <w:t>контента</w:t>
            </w:r>
            <w:r w:rsidRPr="002947D3">
              <w:rPr>
                <w:sz w:val="24"/>
                <w:szCs w:val="24"/>
              </w:rPr>
              <w:t xml:space="preserve"> документа на РК РБГ</w:t>
            </w:r>
          </w:p>
        </w:tc>
        <w:tc>
          <w:tcPr>
            <w:tcW w:w="1356" w:type="pct"/>
            <w:shd w:val="clear" w:color="auto" w:fill="auto"/>
          </w:tcPr>
          <w:p w14:paraId="6CF69BCE" w14:textId="77777777" w:rsidR="000F065A" w:rsidRPr="002947D3" w:rsidRDefault="000F065A" w:rsidP="000F065A">
            <w:pPr>
              <w:spacing w:before="60" w:after="60"/>
              <w:ind w:firstLine="0"/>
              <w:rPr>
                <w:sz w:val="24"/>
                <w:szCs w:val="24"/>
              </w:rPr>
            </w:pPr>
          </w:p>
        </w:tc>
      </w:tr>
      <w:tr w:rsidR="000F065A" w:rsidRPr="002947D3" w14:paraId="74129D4B" w14:textId="77777777" w:rsidTr="003436C8">
        <w:tc>
          <w:tcPr>
            <w:tcW w:w="684" w:type="pct"/>
            <w:shd w:val="clear" w:color="auto" w:fill="auto"/>
            <w:hideMark/>
          </w:tcPr>
          <w:p w14:paraId="3CA34FC9"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60389CF2" w14:textId="77777777" w:rsidR="000F065A" w:rsidRPr="002947D3" w:rsidRDefault="000F065A" w:rsidP="000F065A">
            <w:pPr>
              <w:spacing w:before="60" w:after="60"/>
              <w:ind w:firstLine="0"/>
              <w:rPr>
                <w:sz w:val="24"/>
                <w:szCs w:val="24"/>
              </w:rPr>
            </w:pPr>
            <w:r w:rsidRPr="002947D3">
              <w:rPr>
                <w:sz w:val="24"/>
                <w:szCs w:val="24"/>
              </w:rPr>
              <w:t xml:space="preserve">fileName </w:t>
            </w:r>
          </w:p>
        </w:tc>
        <w:tc>
          <w:tcPr>
            <w:tcW w:w="342" w:type="pct"/>
            <w:gridSpan w:val="5"/>
            <w:shd w:val="clear" w:color="auto" w:fill="auto"/>
            <w:hideMark/>
          </w:tcPr>
          <w:p w14:paraId="76E9E254"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059C985F" w14:textId="77777777" w:rsidR="000F065A" w:rsidRPr="002947D3" w:rsidRDefault="000F065A" w:rsidP="000F065A">
            <w:pPr>
              <w:spacing w:before="60" w:after="60"/>
              <w:ind w:firstLine="0"/>
              <w:jc w:val="center"/>
              <w:rPr>
                <w:sz w:val="24"/>
                <w:szCs w:val="24"/>
              </w:rPr>
            </w:pPr>
            <w:r w:rsidRPr="002947D3">
              <w:rPr>
                <w:sz w:val="24"/>
                <w:szCs w:val="24"/>
              </w:rPr>
              <w:t>T(1-1024)</w:t>
            </w:r>
          </w:p>
        </w:tc>
        <w:tc>
          <w:tcPr>
            <w:tcW w:w="1297" w:type="pct"/>
            <w:gridSpan w:val="3"/>
            <w:shd w:val="clear" w:color="auto" w:fill="auto"/>
            <w:hideMark/>
          </w:tcPr>
          <w:p w14:paraId="638E1E8B" w14:textId="77777777" w:rsidR="000F065A" w:rsidRPr="002947D3" w:rsidRDefault="000F065A" w:rsidP="000F065A">
            <w:pPr>
              <w:spacing w:before="60" w:after="60"/>
              <w:ind w:firstLine="0"/>
              <w:rPr>
                <w:sz w:val="24"/>
                <w:szCs w:val="24"/>
              </w:rPr>
            </w:pPr>
            <w:r w:rsidRPr="002947D3">
              <w:rPr>
                <w:sz w:val="24"/>
                <w:szCs w:val="24"/>
              </w:rPr>
              <w:t>Имя файла</w:t>
            </w:r>
          </w:p>
        </w:tc>
        <w:tc>
          <w:tcPr>
            <w:tcW w:w="1356" w:type="pct"/>
            <w:shd w:val="clear" w:color="auto" w:fill="auto"/>
            <w:hideMark/>
          </w:tcPr>
          <w:p w14:paraId="5E36B6E0"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16B66F63" w14:textId="77777777" w:rsidTr="003436C8">
        <w:tc>
          <w:tcPr>
            <w:tcW w:w="684" w:type="pct"/>
            <w:shd w:val="clear" w:color="auto" w:fill="auto"/>
            <w:hideMark/>
          </w:tcPr>
          <w:p w14:paraId="092931FF"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0C6FBEC2" w14:textId="77777777" w:rsidR="000F065A" w:rsidRPr="002947D3" w:rsidRDefault="000F065A" w:rsidP="000F065A">
            <w:pPr>
              <w:spacing w:before="60" w:after="60"/>
              <w:ind w:firstLine="0"/>
              <w:rPr>
                <w:sz w:val="24"/>
                <w:szCs w:val="24"/>
              </w:rPr>
            </w:pPr>
            <w:r w:rsidRPr="002947D3">
              <w:rPr>
                <w:sz w:val="24"/>
                <w:szCs w:val="24"/>
              </w:rPr>
              <w:t xml:space="preserve">docDescription </w:t>
            </w:r>
          </w:p>
        </w:tc>
        <w:tc>
          <w:tcPr>
            <w:tcW w:w="342" w:type="pct"/>
            <w:gridSpan w:val="5"/>
            <w:shd w:val="clear" w:color="auto" w:fill="auto"/>
            <w:hideMark/>
          </w:tcPr>
          <w:p w14:paraId="35F5D804"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336CEC7E" w14:textId="77777777" w:rsidR="000F065A" w:rsidRPr="002947D3" w:rsidRDefault="000F065A" w:rsidP="000F065A">
            <w:pPr>
              <w:spacing w:before="60" w:after="60"/>
              <w:ind w:firstLine="0"/>
              <w:jc w:val="center"/>
              <w:rPr>
                <w:sz w:val="24"/>
                <w:szCs w:val="24"/>
              </w:rPr>
            </w:pPr>
            <w:r w:rsidRPr="002947D3">
              <w:rPr>
                <w:sz w:val="24"/>
                <w:szCs w:val="24"/>
              </w:rPr>
              <w:t>T(1-1024)</w:t>
            </w:r>
          </w:p>
        </w:tc>
        <w:tc>
          <w:tcPr>
            <w:tcW w:w="1297" w:type="pct"/>
            <w:gridSpan w:val="3"/>
            <w:shd w:val="clear" w:color="auto" w:fill="auto"/>
            <w:hideMark/>
          </w:tcPr>
          <w:p w14:paraId="74B96BD9" w14:textId="77777777" w:rsidR="000F065A" w:rsidRPr="002947D3" w:rsidRDefault="000F065A" w:rsidP="000F065A">
            <w:pPr>
              <w:spacing w:before="60" w:after="60"/>
              <w:ind w:firstLine="0"/>
              <w:rPr>
                <w:sz w:val="24"/>
                <w:szCs w:val="24"/>
              </w:rPr>
            </w:pPr>
            <w:r w:rsidRPr="002947D3">
              <w:rPr>
                <w:sz w:val="24"/>
                <w:szCs w:val="24"/>
              </w:rPr>
              <w:t>Описание прикрепляемого документа</w:t>
            </w:r>
          </w:p>
        </w:tc>
        <w:tc>
          <w:tcPr>
            <w:tcW w:w="1356" w:type="pct"/>
            <w:shd w:val="clear" w:color="auto" w:fill="auto"/>
            <w:hideMark/>
          </w:tcPr>
          <w:p w14:paraId="086B4804"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6E1611FC" w14:textId="77777777" w:rsidTr="003436C8">
        <w:tc>
          <w:tcPr>
            <w:tcW w:w="684" w:type="pct"/>
            <w:shd w:val="clear" w:color="auto" w:fill="auto"/>
          </w:tcPr>
          <w:p w14:paraId="6FDBE9B3" w14:textId="77777777" w:rsidR="000F065A" w:rsidRPr="002947D3" w:rsidRDefault="000F065A" w:rsidP="000F065A">
            <w:pPr>
              <w:spacing w:before="60" w:after="60"/>
              <w:ind w:firstLine="0"/>
              <w:rPr>
                <w:sz w:val="24"/>
                <w:szCs w:val="24"/>
              </w:rPr>
            </w:pPr>
          </w:p>
        </w:tc>
        <w:tc>
          <w:tcPr>
            <w:tcW w:w="822" w:type="pct"/>
            <w:shd w:val="clear" w:color="auto" w:fill="auto"/>
          </w:tcPr>
          <w:p w14:paraId="62A175D5" w14:textId="77777777" w:rsidR="000F065A" w:rsidRPr="002947D3" w:rsidRDefault="000F065A" w:rsidP="000F065A">
            <w:pPr>
              <w:spacing w:before="60" w:after="60"/>
              <w:ind w:firstLine="0"/>
              <w:rPr>
                <w:sz w:val="24"/>
                <w:szCs w:val="24"/>
              </w:rPr>
            </w:pPr>
            <w:r w:rsidRPr="00B33E30">
              <w:rPr>
                <w:sz w:val="24"/>
                <w:szCs w:val="24"/>
                <w:lang w:val="en-US"/>
              </w:rPr>
              <w:t>docRegNumber</w:t>
            </w:r>
          </w:p>
        </w:tc>
        <w:tc>
          <w:tcPr>
            <w:tcW w:w="342" w:type="pct"/>
            <w:gridSpan w:val="5"/>
            <w:shd w:val="clear" w:color="auto" w:fill="auto"/>
          </w:tcPr>
          <w:p w14:paraId="67324551" w14:textId="77777777" w:rsidR="000F065A" w:rsidRPr="002947D3" w:rsidRDefault="000F065A" w:rsidP="000F065A">
            <w:pPr>
              <w:spacing w:before="60" w:after="60"/>
              <w:ind w:firstLine="0"/>
              <w:jc w:val="center"/>
              <w:rPr>
                <w:sz w:val="24"/>
                <w:szCs w:val="24"/>
                <w:lang w:val="en-US"/>
              </w:rPr>
            </w:pPr>
            <w:r>
              <w:rPr>
                <w:sz w:val="24"/>
                <w:szCs w:val="24"/>
              </w:rPr>
              <w:t>Н</w:t>
            </w:r>
          </w:p>
        </w:tc>
        <w:tc>
          <w:tcPr>
            <w:tcW w:w="499" w:type="pct"/>
            <w:shd w:val="clear" w:color="auto" w:fill="auto"/>
          </w:tcPr>
          <w:p w14:paraId="0E9A2592" w14:textId="77777777" w:rsidR="000F065A" w:rsidRPr="002947D3" w:rsidRDefault="000F065A" w:rsidP="000F065A">
            <w:pPr>
              <w:spacing w:before="60" w:after="60"/>
              <w:ind w:firstLine="0"/>
              <w:jc w:val="center"/>
              <w:rPr>
                <w:sz w:val="24"/>
                <w:szCs w:val="24"/>
              </w:rPr>
            </w:pPr>
            <w:r w:rsidRPr="002947D3">
              <w:rPr>
                <w:sz w:val="24"/>
                <w:szCs w:val="24"/>
              </w:rPr>
              <w:t>T(1-</w:t>
            </w:r>
            <w:r>
              <w:rPr>
                <w:sz w:val="24"/>
                <w:szCs w:val="24"/>
              </w:rPr>
              <w:t>23</w:t>
            </w:r>
            <w:r w:rsidRPr="002947D3">
              <w:rPr>
                <w:sz w:val="24"/>
                <w:szCs w:val="24"/>
              </w:rPr>
              <w:t>)</w:t>
            </w:r>
          </w:p>
        </w:tc>
        <w:tc>
          <w:tcPr>
            <w:tcW w:w="1297" w:type="pct"/>
            <w:gridSpan w:val="3"/>
            <w:shd w:val="clear" w:color="auto" w:fill="auto"/>
          </w:tcPr>
          <w:p w14:paraId="4AA01027" w14:textId="77777777" w:rsidR="000F065A" w:rsidRPr="002947D3" w:rsidRDefault="000F065A" w:rsidP="000F065A">
            <w:pPr>
              <w:spacing w:before="60" w:after="60"/>
              <w:ind w:firstLine="0"/>
              <w:rPr>
                <w:sz w:val="24"/>
                <w:szCs w:val="24"/>
              </w:rPr>
            </w:pPr>
            <w:r w:rsidRPr="00B33E30">
              <w:rPr>
                <w:sz w:val="24"/>
                <w:szCs w:val="24"/>
              </w:rPr>
              <w:t>Реестровый номер документа</w:t>
            </w:r>
          </w:p>
        </w:tc>
        <w:tc>
          <w:tcPr>
            <w:tcW w:w="1356" w:type="pct"/>
            <w:shd w:val="clear" w:color="auto" w:fill="auto"/>
          </w:tcPr>
          <w:p w14:paraId="79989842" w14:textId="77777777" w:rsidR="000F065A" w:rsidRPr="002947D3" w:rsidRDefault="000F065A" w:rsidP="000F065A">
            <w:pPr>
              <w:spacing w:before="60" w:after="60"/>
              <w:ind w:firstLine="0"/>
              <w:rPr>
                <w:sz w:val="24"/>
                <w:szCs w:val="24"/>
              </w:rPr>
            </w:pPr>
            <w:r w:rsidRPr="002947D3">
              <w:rPr>
                <w:sz w:val="24"/>
                <w:szCs w:val="24"/>
              </w:rPr>
              <w:t>Элемент обязателен для заполнения при выгрузке из РК РБГ.</w:t>
            </w:r>
          </w:p>
        </w:tc>
      </w:tr>
      <w:tr w:rsidR="000F065A" w:rsidRPr="002947D3" w14:paraId="0C99D4C7" w14:textId="77777777" w:rsidTr="003436C8">
        <w:tc>
          <w:tcPr>
            <w:tcW w:w="684" w:type="pct"/>
            <w:vMerge w:val="restart"/>
            <w:shd w:val="clear" w:color="auto" w:fill="auto"/>
            <w:vAlign w:val="center"/>
            <w:hideMark/>
          </w:tcPr>
          <w:p w14:paraId="5FBCF40B" w14:textId="77777777" w:rsidR="000F065A" w:rsidRPr="002947D3" w:rsidRDefault="000F065A" w:rsidP="000F065A">
            <w:pPr>
              <w:spacing w:before="60" w:after="60"/>
              <w:ind w:firstLine="0"/>
              <w:rPr>
                <w:sz w:val="24"/>
                <w:szCs w:val="24"/>
              </w:rPr>
            </w:pPr>
            <w:r w:rsidRPr="002947D3">
              <w:rPr>
                <w:sz w:val="24"/>
                <w:szCs w:val="24"/>
              </w:rPr>
              <w:t>Допустимо указание только одного элемента</w:t>
            </w:r>
          </w:p>
        </w:tc>
        <w:tc>
          <w:tcPr>
            <w:tcW w:w="822" w:type="pct"/>
            <w:shd w:val="clear" w:color="auto" w:fill="auto"/>
            <w:hideMark/>
          </w:tcPr>
          <w:p w14:paraId="6EEB41CE" w14:textId="77777777" w:rsidR="000F065A" w:rsidRPr="002947D3" w:rsidRDefault="000F065A" w:rsidP="000F065A">
            <w:pPr>
              <w:spacing w:before="60" w:after="60"/>
              <w:ind w:firstLine="0"/>
              <w:rPr>
                <w:sz w:val="24"/>
                <w:szCs w:val="24"/>
              </w:rPr>
            </w:pPr>
            <w:r w:rsidRPr="002947D3">
              <w:rPr>
                <w:sz w:val="24"/>
                <w:szCs w:val="24"/>
              </w:rPr>
              <w:t xml:space="preserve">url </w:t>
            </w:r>
          </w:p>
        </w:tc>
        <w:tc>
          <w:tcPr>
            <w:tcW w:w="342" w:type="pct"/>
            <w:gridSpan w:val="5"/>
            <w:shd w:val="clear" w:color="auto" w:fill="auto"/>
            <w:hideMark/>
          </w:tcPr>
          <w:p w14:paraId="524866AF"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3E98222A" w14:textId="77777777" w:rsidR="000F065A" w:rsidRPr="002947D3" w:rsidRDefault="000F065A" w:rsidP="000F065A">
            <w:pPr>
              <w:spacing w:before="60" w:after="60"/>
              <w:ind w:firstLine="0"/>
              <w:jc w:val="center"/>
              <w:rPr>
                <w:sz w:val="24"/>
                <w:szCs w:val="24"/>
              </w:rPr>
            </w:pPr>
            <w:r w:rsidRPr="002947D3">
              <w:rPr>
                <w:sz w:val="24"/>
                <w:szCs w:val="24"/>
              </w:rPr>
              <w:t>T(1-1024)</w:t>
            </w:r>
          </w:p>
        </w:tc>
        <w:tc>
          <w:tcPr>
            <w:tcW w:w="1297" w:type="pct"/>
            <w:gridSpan w:val="3"/>
            <w:shd w:val="clear" w:color="auto" w:fill="auto"/>
            <w:hideMark/>
          </w:tcPr>
          <w:p w14:paraId="6D636FE2" w14:textId="77777777" w:rsidR="000F065A" w:rsidRPr="002947D3" w:rsidRDefault="000F065A" w:rsidP="000F065A">
            <w:pPr>
              <w:spacing w:before="60" w:after="60"/>
              <w:ind w:firstLine="0"/>
              <w:rPr>
                <w:sz w:val="24"/>
                <w:szCs w:val="24"/>
              </w:rPr>
            </w:pPr>
            <w:r w:rsidRPr="002947D3">
              <w:rPr>
                <w:sz w:val="24"/>
                <w:szCs w:val="24"/>
              </w:rPr>
              <w:t>Ссылка для скачивания документа</w:t>
            </w:r>
          </w:p>
        </w:tc>
        <w:tc>
          <w:tcPr>
            <w:tcW w:w="1356" w:type="pct"/>
            <w:shd w:val="clear" w:color="auto" w:fill="auto"/>
            <w:hideMark/>
          </w:tcPr>
          <w:p w14:paraId="1AC82E02" w14:textId="428BB904" w:rsidR="000F065A" w:rsidRPr="002947D3" w:rsidRDefault="000F065A" w:rsidP="000F065A">
            <w:pPr>
              <w:spacing w:before="60" w:after="60"/>
              <w:ind w:firstLine="0"/>
              <w:rPr>
                <w:sz w:val="24"/>
                <w:szCs w:val="24"/>
              </w:rPr>
            </w:pPr>
            <w:r w:rsidRPr="002947D3">
              <w:rPr>
                <w:sz w:val="24"/>
                <w:szCs w:val="24"/>
              </w:rPr>
              <w:t xml:space="preserve"> </w:t>
            </w:r>
            <w:r w:rsidRPr="005258D6">
              <w:rPr>
                <w:sz w:val="24"/>
                <w:szCs w:val="24"/>
              </w:rPr>
              <w:t>Поле заполняется при передаче документов из ЕИС во внешние системы</w:t>
            </w:r>
          </w:p>
        </w:tc>
      </w:tr>
      <w:tr w:rsidR="000F065A" w:rsidRPr="002947D3" w14:paraId="60C1C44C" w14:textId="77777777" w:rsidTr="003436C8">
        <w:tc>
          <w:tcPr>
            <w:tcW w:w="684" w:type="pct"/>
            <w:vMerge/>
            <w:shd w:val="clear" w:color="auto" w:fill="auto"/>
            <w:hideMark/>
          </w:tcPr>
          <w:p w14:paraId="048485CD" w14:textId="77777777" w:rsidR="000F065A" w:rsidRPr="002947D3" w:rsidRDefault="000F065A" w:rsidP="000F065A">
            <w:pPr>
              <w:spacing w:before="60" w:after="60"/>
              <w:ind w:firstLine="0"/>
              <w:rPr>
                <w:sz w:val="24"/>
                <w:szCs w:val="24"/>
              </w:rPr>
            </w:pPr>
          </w:p>
        </w:tc>
        <w:tc>
          <w:tcPr>
            <w:tcW w:w="822" w:type="pct"/>
            <w:shd w:val="clear" w:color="auto" w:fill="auto"/>
            <w:hideMark/>
          </w:tcPr>
          <w:p w14:paraId="6B0DC317" w14:textId="77777777" w:rsidR="000F065A" w:rsidRPr="002947D3" w:rsidRDefault="000F065A" w:rsidP="000F065A">
            <w:pPr>
              <w:spacing w:before="60" w:after="60"/>
              <w:ind w:firstLine="0"/>
              <w:rPr>
                <w:sz w:val="24"/>
                <w:szCs w:val="24"/>
              </w:rPr>
            </w:pPr>
            <w:r w:rsidRPr="002947D3">
              <w:rPr>
                <w:sz w:val="24"/>
                <w:szCs w:val="24"/>
                <w:lang w:val="en-US"/>
              </w:rPr>
              <w:t>contentId</w:t>
            </w:r>
          </w:p>
        </w:tc>
        <w:tc>
          <w:tcPr>
            <w:tcW w:w="342" w:type="pct"/>
            <w:gridSpan w:val="5"/>
            <w:shd w:val="clear" w:color="auto" w:fill="auto"/>
            <w:hideMark/>
          </w:tcPr>
          <w:p w14:paraId="0A023D59"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12F839B4" w14:textId="77777777" w:rsidR="000F065A" w:rsidRPr="002947D3" w:rsidRDefault="000F065A" w:rsidP="000F065A">
            <w:pPr>
              <w:spacing w:before="60" w:after="60"/>
              <w:ind w:firstLine="0"/>
              <w:jc w:val="center"/>
              <w:rPr>
                <w:sz w:val="24"/>
                <w:szCs w:val="24"/>
                <w:lang w:val="en-US"/>
              </w:rPr>
            </w:pPr>
            <w:r w:rsidRPr="002947D3">
              <w:rPr>
                <w:sz w:val="24"/>
                <w:szCs w:val="24"/>
                <w:lang w:val="en-US"/>
              </w:rPr>
              <w:t>T(32)</w:t>
            </w:r>
          </w:p>
        </w:tc>
        <w:tc>
          <w:tcPr>
            <w:tcW w:w="1297" w:type="pct"/>
            <w:gridSpan w:val="3"/>
            <w:shd w:val="clear" w:color="auto" w:fill="auto"/>
            <w:hideMark/>
          </w:tcPr>
          <w:p w14:paraId="57CA74F9" w14:textId="77777777" w:rsidR="000F065A" w:rsidRPr="002947D3" w:rsidRDefault="000F065A" w:rsidP="000F065A">
            <w:pPr>
              <w:spacing w:before="60" w:after="60"/>
              <w:ind w:firstLine="0"/>
              <w:rPr>
                <w:sz w:val="24"/>
                <w:szCs w:val="24"/>
              </w:rPr>
            </w:pPr>
            <w:r w:rsidRPr="002947D3">
              <w:rPr>
                <w:sz w:val="24"/>
                <w:szCs w:val="24"/>
              </w:rPr>
              <w:t>Уникальный идентификатор контента документа в РК РБГ</w:t>
            </w:r>
          </w:p>
        </w:tc>
        <w:tc>
          <w:tcPr>
            <w:tcW w:w="1356" w:type="pct"/>
            <w:shd w:val="clear" w:color="auto" w:fill="auto"/>
            <w:hideMark/>
          </w:tcPr>
          <w:p w14:paraId="0CF65258" w14:textId="0534699E" w:rsidR="000F065A" w:rsidRPr="002947D3" w:rsidRDefault="000F065A" w:rsidP="000F065A">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0F065A" w:rsidRPr="002947D3" w14:paraId="77069B4D" w14:textId="77777777" w:rsidTr="003436C8">
        <w:tc>
          <w:tcPr>
            <w:tcW w:w="684" w:type="pct"/>
            <w:vMerge/>
            <w:shd w:val="clear" w:color="auto" w:fill="auto"/>
          </w:tcPr>
          <w:p w14:paraId="049478A5" w14:textId="77777777" w:rsidR="000F065A" w:rsidRPr="002947D3" w:rsidRDefault="000F065A" w:rsidP="000F065A">
            <w:pPr>
              <w:spacing w:before="60" w:after="60"/>
              <w:ind w:firstLine="0"/>
              <w:rPr>
                <w:sz w:val="24"/>
                <w:szCs w:val="24"/>
              </w:rPr>
            </w:pPr>
          </w:p>
        </w:tc>
        <w:tc>
          <w:tcPr>
            <w:tcW w:w="822" w:type="pct"/>
            <w:shd w:val="clear" w:color="auto" w:fill="auto"/>
          </w:tcPr>
          <w:p w14:paraId="4EE50E09" w14:textId="77777777" w:rsidR="000F065A" w:rsidRPr="002947D3" w:rsidRDefault="000F065A" w:rsidP="000F065A">
            <w:pPr>
              <w:spacing w:before="60" w:after="60"/>
              <w:ind w:firstLine="0"/>
              <w:rPr>
                <w:sz w:val="24"/>
                <w:szCs w:val="24"/>
                <w:lang w:val="en-US"/>
              </w:rPr>
            </w:pPr>
            <w:r w:rsidRPr="002947D3">
              <w:rPr>
                <w:sz w:val="24"/>
                <w:szCs w:val="24"/>
              </w:rPr>
              <w:t xml:space="preserve">content </w:t>
            </w:r>
          </w:p>
        </w:tc>
        <w:tc>
          <w:tcPr>
            <w:tcW w:w="342" w:type="pct"/>
            <w:gridSpan w:val="5"/>
            <w:shd w:val="clear" w:color="auto" w:fill="auto"/>
          </w:tcPr>
          <w:p w14:paraId="44583CAC" w14:textId="77777777" w:rsidR="000F065A" w:rsidRPr="002947D3" w:rsidRDefault="000F065A" w:rsidP="000F065A">
            <w:pPr>
              <w:spacing w:before="60" w:after="60"/>
              <w:ind w:firstLine="0"/>
              <w:jc w:val="center"/>
              <w:rPr>
                <w:sz w:val="24"/>
                <w:szCs w:val="24"/>
                <w:lang w:val="en-US"/>
              </w:rPr>
            </w:pPr>
            <w:r w:rsidRPr="002947D3">
              <w:rPr>
                <w:sz w:val="24"/>
                <w:szCs w:val="24"/>
              </w:rPr>
              <w:t>O</w:t>
            </w:r>
          </w:p>
        </w:tc>
        <w:tc>
          <w:tcPr>
            <w:tcW w:w="499" w:type="pct"/>
            <w:shd w:val="clear" w:color="auto" w:fill="auto"/>
          </w:tcPr>
          <w:p w14:paraId="081C5E51" w14:textId="77777777" w:rsidR="000F065A" w:rsidRPr="002947D3" w:rsidRDefault="000F065A" w:rsidP="000F065A">
            <w:pPr>
              <w:spacing w:before="60" w:after="60"/>
              <w:ind w:firstLine="0"/>
              <w:jc w:val="center"/>
              <w:rPr>
                <w:sz w:val="24"/>
                <w:szCs w:val="24"/>
                <w:lang w:val="en-US"/>
              </w:rPr>
            </w:pPr>
            <w:r w:rsidRPr="002947D3">
              <w:rPr>
                <w:sz w:val="24"/>
                <w:szCs w:val="24"/>
              </w:rPr>
              <w:t>T</w:t>
            </w:r>
          </w:p>
        </w:tc>
        <w:tc>
          <w:tcPr>
            <w:tcW w:w="1297" w:type="pct"/>
            <w:gridSpan w:val="3"/>
            <w:shd w:val="clear" w:color="auto" w:fill="auto"/>
          </w:tcPr>
          <w:p w14:paraId="435AF602" w14:textId="77777777" w:rsidR="000F065A" w:rsidRPr="002947D3" w:rsidRDefault="000F065A" w:rsidP="000F065A">
            <w:pPr>
              <w:spacing w:before="60" w:after="60"/>
              <w:ind w:firstLine="0"/>
              <w:rPr>
                <w:sz w:val="24"/>
                <w:szCs w:val="24"/>
                <w:lang w:val="en-US"/>
              </w:rPr>
            </w:pPr>
            <w:r w:rsidRPr="002947D3">
              <w:rPr>
                <w:sz w:val="24"/>
                <w:szCs w:val="24"/>
              </w:rPr>
              <w:t>Содержимое файла</w:t>
            </w:r>
          </w:p>
        </w:tc>
        <w:tc>
          <w:tcPr>
            <w:tcW w:w="1356" w:type="pct"/>
            <w:shd w:val="clear" w:color="auto" w:fill="auto"/>
          </w:tcPr>
          <w:p w14:paraId="31D2E715" w14:textId="77777777" w:rsidR="000F065A" w:rsidRDefault="000F065A" w:rsidP="000F065A">
            <w:pPr>
              <w:spacing w:before="60" w:after="60"/>
              <w:ind w:firstLine="0"/>
              <w:rPr>
                <w:sz w:val="24"/>
                <w:szCs w:val="24"/>
              </w:rPr>
            </w:pPr>
            <w:r w:rsidRPr="002947D3">
              <w:rPr>
                <w:sz w:val="24"/>
                <w:szCs w:val="24"/>
              </w:rPr>
              <w:t>base64Binary</w:t>
            </w:r>
          </w:p>
          <w:p w14:paraId="139C877E" w14:textId="1A0D0726" w:rsidR="000F065A" w:rsidRPr="002947D3" w:rsidRDefault="000F065A" w:rsidP="000F065A">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0F065A" w:rsidRPr="002947D3" w14:paraId="2EE47DCF" w14:textId="77777777" w:rsidTr="003436C8">
        <w:tc>
          <w:tcPr>
            <w:tcW w:w="684" w:type="pct"/>
            <w:shd w:val="clear" w:color="auto" w:fill="auto"/>
            <w:hideMark/>
          </w:tcPr>
          <w:p w14:paraId="5380D175"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0FF05258" w14:textId="77777777" w:rsidR="000F065A" w:rsidRPr="002947D3" w:rsidRDefault="000F065A" w:rsidP="000F065A">
            <w:pPr>
              <w:spacing w:before="60" w:after="60"/>
              <w:ind w:firstLine="0"/>
              <w:rPr>
                <w:sz w:val="24"/>
                <w:szCs w:val="24"/>
              </w:rPr>
            </w:pPr>
            <w:r w:rsidRPr="002947D3">
              <w:rPr>
                <w:sz w:val="24"/>
                <w:szCs w:val="24"/>
              </w:rPr>
              <w:t>cryptoSigns</w:t>
            </w:r>
          </w:p>
        </w:tc>
        <w:tc>
          <w:tcPr>
            <w:tcW w:w="342" w:type="pct"/>
            <w:gridSpan w:val="5"/>
            <w:shd w:val="clear" w:color="auto" w:fill="auto"/>
            <w:hideMark/>
          </w:tcPr>
          <w:p w14:paraId="1193AF79"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69BF5C98" w14:textId="77777777" w:rsidR="000F065A" w:rsidRPr="002947D3" w:rsidRDefault="000F065A" w:rsidP="000F065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6D50106D" w14:textId="289316F5" w:rsidR="000F065A" w:rsidRPr="002947D3" w:rsidRDefault="000F065A" w:rsidP="000F065A">
            <w:pPr>
              <w:spacing w:before="60" w:after="60"/>
              <w:ind w:firstLine="0"/>
              <w:rPr>
                <w:sz w:val="24"/>
                <w:szCs w:val="24"/>
              </w:rPr>
            </w:pPr>
            <w:r>
              <w:rPr>
                <w:sz w:val="24"/>
                <w:szCs w:val="24"/>
              </w:rPr>
              <w:t>Электронная подпись</w:t>
            </w:r>
            <w:r w:rsidRPr="002947D3">
              <w:rPr>
                <w:sz w:val="24"/>
                <w:szCs w:val="24"/>
              </w:rPr>
              <w:t xml:space="preserve"> документа</w:t>
            </w:r>
          </w:p>
        </w:tc>
        <w:tc>
          <w:tcPr>
            <w:tcW w:w="1356" w:type="pct"/>
            <w:shd w:val="clear" w:color="auto" w:fill="auto"/>
            <w:hideMark/>
          </w:tcPr>
          <w:p w14:paraId="3393244D"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0ED1F058" w14:textId="77777777" w:rsidTr="003436C8">
        <w:tc>
          <w:tcPr>
            <w:tcW w:w="684" w:type="pct"/>
            <w:shd w:val="clear" w:color="auto" w:fill="auto"/>
          </w:tcPr>
          <w:p w14:paraId="35C71FD1" w14:textId="77777777" w:rsidR="000F065A" w:rsidRPr="002947D3" w:rsidRDefault="000F065A" w:rsidP="000F065A">
            <w:pPr>
              <w:spacing w:before="60" w:after="60"/>
              <w:ind w:firstLine="0"/>
              <w:rPr>
                <w:sz w:val="24"/>
                <w:szCs w:val="24"/>
              </w:rPr>
            </w:pPr>
          </w:p>
        </w:tc>
        <w:tc>
          <w:tcPr>
            <w:tcW w:w="822" w:type="pct"/>
            <w:shd w:val="clear" w:color="auto" w:fill="auto"/>
          </w:tcPr>
          <w:p w14:paraId="331C7210" w14:textId="69E1982D" w:rsidR="000F065A" w:rsidRPr="002947D3" w:rsidRDefault="000F065A" w:rsidP="000F065A">
            <w:pPr>
              <w:spacing w:before="60" w:after="60"/>
              <w:ind w:firstLine="0"/>
              <w:rPr>
                <w:sz w:val="24"/>
                <w:szCs w:val="24"/>
              </w:rPr>
            </w:pPr>
            <w:r w:rsidRPr="00B4506D">
              <w:rPr>
                <w:sz w:val="24"/>
                <w:szCs w:val="24"/>
              </w:rPr>
              <w:t>notPublishedOnEIS</w:t>
            </w:r>
          </w:p>
        </w:tc>
        <w:tc>
          <w:tcPr>
            <w:tcW w:w="342" w:type="pct"/>
            <w:gridSpan w:val="5"/>
            <w:shd w:val="clear" w:color="auto" w:fill="auto"/>
          </w:tcPr>
          <w:p w14:paraId="6550A12F" w14:textId="0E97E82B"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61446BF4" w14:textId="74B269B9" w:rsidR="000F065A" w:rsidRPr="002947D3" w:rsidRDefault="000F065A" w:rsidP="000F065A">
            <w:pPr>
              <w:spacing w:before="60" w:after="60"/>
              <w:ind w:firstLine="0"/>
              <w:jc w:val="center"/>
              <w:rPr>
                <w:sz w:val="24"/>
                <w:szCs w:val="24"/>
              </w:rPr>
            </w:pPr>
            <w:r>
              <w:rPr>
                <w:sz w:val="24"/>
                <w:szCs w:val="24"/>
                <w:lang w:val="en-US"/>
              </w:rPr>
              <w:t>B</w:t>
            </w:r>
          </w:p>
        </w:tc>
        <w:tc>
          <w:tcPr>
            <w:tcW w:w="1297" w:type="pct"/>
            <w:gridSpan w:val="3"/>
            <w:shd w:val="clear" w:color="auto" w:fill="auto"/>
          </w:tcPr>
          <w:p w14:paraId="18EE4E5A" w14:textId="7B8ECF92" w:rsidR="000F065A" w:rsidRDefault="000F065A" w:rsidP="000F065A">
            <w:pPr>
              <w:spacing w:before="60" w:after="60"/>
              <w:ind w:firstLine="0"/>
              <w:rPr>
                <w:sz w:val="24"/>
                <w:szCs w:val="24"/>
              </w:rPr>
            </w:pPr>
            <w:r w:rsidRPr="00B4506D">
              <w:rPr>
                <w:sz w:val="24"/>
                <w:szCs w:val="24"/>
              </w:rPr>
              <w:t xml:space="preserve">Информация не будет размещена на официальном сайте ЕИС в соответствии с ч. 5 ст. </w:t>
            </w:r>
            <w:r>
              <w:rPr>
                <w:sz w:val="24"/>
                <w:szCs w:val="24"/>
              </w:rPr>
              <w:t>103 Федерального закона № 44-ФЗ</w:t>
            </w:r>
          </w:p>
        </w:tc>
        <w:tc>
          <w:tcPr>
            <w:tcW w:w="1356" w:type="pct"/>
            <w:shd w:val="clear" w:color="auto" w:fill="auto"/>
          </w:tcPr>
          <w:p w14:paraId="09409CF4" w14:textId="593A4AF2" w:rsidR="000F065A" w:rsidRPr="002947D3" w:rsidRDefault="000F065A" w:rsidP="000F065A">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Pr="00B4506D">
              <w:rPr>
                <w:sz w:val="24"/>
                <w:szCs w:val="24"/>
              </w:rPr>
              <w:t>, заполняется при передаче, в случае если информация не должна быть размещена в открытой части ЕИС</w:t>
            </w:r>
          </w:p>
        </w:tc>
      </w:tr>
      <w:tr w:rsidR="000F065A" w:rsidRPr="002947D3" w14:paraId="3DDC4671" w14:textId="77777777" w:rsidTr="00894AB0">
        <w:tc>
          <w:tcPr>
            <w:tcW w:w="5000" w:type="pct"/>
            <w:gridSpan w:val="12"/>
            <w:shd w:val="clear" w:color="auto" w:fill="auto"/>
            <w:hideMark/>
          </w:tcPr>
          <w:p w14:paraId="0EBB2DE4" w14:textId="2F71DDE2" w:rsidR="000F065A" w:rsidRPr="002947D3" w:rsidRDefault="000F065A" w:rsidP="000F065A">
            <w:pPr>
              <w:spacing w:before="60" w:after="60"/>
              <w:ind w:firstLine="0"/>
              <w:jc w:val="center"/>
              <w:rPr>
                <w:sz w:val="24"/>
                <w:szCs w:val="24"/>
              </w:rPr>
            </w:pPr>
            <w:r>
              <w:rPr>
                <w:b/>
                <w:bCs/>
                <w:sz w:val="24"/>
                <w:szCs w:val="24"/>
              </w:rPr>
              <w:t>Электронная подпись</w:t>
            </w:r>
            <w:r w:rsidRPr="002947D3">
              <w:rPr>
                <w:b/>
                <w:bCs/>
                <w:sz w:val="24"/>
                <w:szCs w:val="24"/>
              </w:rPr>
              <w:t xml:space="preserve"> документа</w:t>
            </w:r>
          </w:p>
        </w:tc>
      </w:tr>
      <w:tr w:rsidR="000F065A" w:rsidRPr="002947D3" w14:paraId="2FB6A52A" w14:textId="77777777" w:rsidTr="003436C8">
        <w:tc>
          <w:tcPr>
            <w:tcW w:w="684" w:type="pct"/>
            <w:shd w:val="clear" w:color="auto" w:fill="auto"/>
            <w:hideMark/>
          </w:tcPr>
          <w:p w14:paraId="468722E2" w14:textId="77777777" w:rsidR="000F065A" w:rsidRPr="002947D3" w:rsidRDefault="000F065A" w:rsidP="000F065A">
            <w:pPr>
              <w:spacing w:before="60" w:after="60"/>
              <w:ind w:firstLine="0"/>
              <w:rPr>
                <w:sz w:val="24"/>
                <w:szCs w:val="24"/>
              </w:rPr>
            </w:pPr>
            <w:r w:rsidRPr="002947D3">
              <w:rPr>
                <w:b/>
                <w:bCs/>
                <w:sz w:val="24"/>
                <w:szCs w:val="24"/>
              </w:rPr>
              <w:t>cryptoSigns</w:t>
            </w:r>
          </w:p>
        </w:tc>
        <w:tc>
          <w:tcPr>
            <w:tcW w:w="822" w:type="pct"/>
            <w:shd w:val="clear" w:color="auto" w:fill="auto"/>
            <w:hideMark/>
          </w:tcPr>
          <w:p w14:paraId="49521D08"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6E308914"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5707C7EA"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608D3B64"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252C4DF0"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0CA692D1" w14:textId="77777777" w:rsidTr="003436C8">
        <w:tc>
          <w:tcPr>
            <w:tcW w:w="684" w:type="pct"/>
            <w:shd w:val="clear" w:color="auto" w:fill="auto"/>
            <w:hideMark/>
          </w:tcPr>
          <w:p w14:paraId="0CEAFFD9"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2E65D52A" w14:textId="77777777" w:rsidR="000F065A" w:rsidRPr="002947D3" w:rsidRDefault="000F065A" w:rsidP="000F065A">
            <w:pPr>
              <w:spacing w:before="60" w:after="60"/>
              <w:ind w:firstLine="0"/>
              <w:rPr>
                <w:sz w:val="24"/>
                <w:szCs w:val="24"/>
              </w:rPr>
            </w:pPr>
            <w:r w:rsidRPr="002947D3">
              <w:rPr>
                <w:sz w:val="24"/>
                <w:szCs w:val="24"/>
              </w:rPr>
              <w:t>signature</w:t>
            </w:r>
          </w:p>
        </w:tc>
        <w:tc>
          <w:tcPr>
            <w:tcW w:w="342" w:type="pct"/>
            <w:gridSpan w:val="5"/>
            <w:shd w:val="clear" w:color="auto" w:fill="auto"/>
            <w:hideMark/>
          </w:tcPr>
          <w:p w14:paraId="13AF81FB"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4F1A25DE" w14:textId="77777777" w:rsidR="000F065A" w:rsidRPr="002947D3" w:rsidRDefault="000F065A" w:rsidP="000F065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392B8B84" w14:textId="19C9BE6E" w:rsidR="000F065A" w:rsidRPr="002947D3" w:rsidRDefault="000F065A" w:rsidP="000F065A">
            <w:pPr>
              <w:spacing w:before="60" w:after="60"/>
              <w:ind w:firstLine="0"/>
              <w:rPr>
                <w:sz w:val="24"/>
                <w:szCs w:val="24"/>
              </w:rPr>
            </w:pPr>
            <w:r>
              <w:rPr>
                <w:sz w:val="24"/>
                <w:szCs w:val="24"/>
              </w:rPr>
              <w:t>Электронная подпись</w:t>
            </w:r>
          </w:p>
        </w:tc>
        <w:tc>
          <w:tcPr>
            <w:tcW w:w="1356" w:type="pct"/>
            <w:shd w:val="clear" w:color="auto" w:fill="auto"/>
            <w:hideMark/>
          </w:tcPr>
          <w:p w14:paraId="569426EF" w14:textId="77777777" w:rsidR="000F065A" w:rsidRPr="002947D3" w:rsidRDefault="000F065A" w:rsidP="000F065A">
            <w:pPr>
              <w:spacing w:before="60" w:after="60"/>
              <w:ind w:firstLine="0"/>
              <w:rPr>
                <w:sz w:val="24"/>
                <w:szCs w:val="24"/>
              </w:rPr>
            </w:pPr>
            <w:r w:rsidRPr="002947D3">
              <w:rPr>
                <w:sz w:val="24"/>
                <w:szCs w:val="24"/>
              </w:rPr>
              <w:t xml:space="preserve">Множественный элемент </w:t>
            </w:r>
          </w:p>
        </w:tc>
      </w:tr>
      <w:tr w:rsidR="000F065A" w:rsidRPr="002947D3" w14:paraId="5A732831" w14:textId="77777777" w:rsidTr="00894AB0">
        <w:tc>
          <w:tcPr>
            <w:tcW w:w="5000" w:type="pct"/>
            <w:gridSpan w:val="12"/>
            <w:shd w:val="clear" w:color="auto" w:fill="auto"/>
            <w:hideMark/>
          </w:tcPr>
          <w:p w14:paraId="6D5B164B" w14:textId="3D802E4C" w:rsidR="000F065A" w:rsidRPr="002947D3" w:rsidRDefault="000F065A" w:rsidP="000F065A">
            <w:pPr>
              <w:spacing w:before="60" w:after="60"/>
              <w:ind w:firstLine="0"/>
              <w:jc w:val="center"/>
              <w:rPr>
                <w:sz w:val="24"/>
                <w:szCs w:val="24"/>
              </w:rPr>
            </w:pPr>
            <w:r>
              <w:rPr>
                <w:b/>
                <w:bCs/>
                <w:sz w:val="24"/>
                <w:szCs w:val="24"/>
              </w:rPr>
              <w:t>Электронная подпись</w:t>
            </w:r>
          </w:p>
        </w:tc>
      </w:tr>
      <w:tr w:rsidR="000F065A" w:rsidRPr="002947D3" w14:paraId="1E7FF19B" w14:textId="77777777" w:rsidTr="003436C8">
        <w:tc>
          <w:tcPr>
            <w:tcW w:w="684" w:type="pct"/>
            <w:shd w:val="clear" w:color="auto" w:fill="auto"/>
            <w:hideMark/>
          </w:tcPr>
          <w:p w14:paraId="0ED9BDB0" w14:textId="77777777" w:rsidR="000F065A" w:rsidRPr="002947D3" w:rsidRDefault="000F065A" w:rsidP="000F065A">
            <w:pPr>
              <w:spacing w:before="60" w:after="60"/>
              <w:ind w:firstLine="0"/>
              <w:rPr>
                <w:sz w:val="24"/>
                <w:szCs w:val="24"/>
              </w:rPr>
            </w:pPr>
            <w:r w:rsidRPr="002947D3">
              <w:rPr>
                <w:b/>
                <w:bCs/>
                <w:sz w:val="24"/>
                <w:szCs w:val="24"/>
              </w:rPr>
              <w:t>signature</w:t>
            </w:r>
          </w:p>
        </w:tc>
        <w:tc>
          <w:tcPr>
            <w:tcW w:w="822" w:type="pct"/>
            <w:shd w:val="clear" w:color="auto" w:fill="auto"/>
            <w:hideMark/>
          </w:tcPr>
          <w:p w14:paraId="524ED344"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350BB8BC"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1DBAE6C1"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26334784"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184B5EC9" w14:textId="77777777" w:rsidR="000F065A" w:rsidRPr="002947D3" w:rsidRDefault="000F065A" w:rsidP="000F065A">
            <w:pPr>
              <w:spacing w:before="60" w:after="60"/>
              <w:ind w:firstLine="0"/>
              <w:rPr>
                <w:sz w:val="24"/>
                <w:szCs w:val="24"/>
              </w:rPr>
            </w:pPr>
            <w:r w:rsidRPr="002947D3">
              <w:rPr>
                <w:sz w:val="24"/>
                <w:szCs w:val="24"/>
              </w:rPr>
              <w:t xml:space="preserve">base64Binary </w:t>
            </w:r>
          </w:p>
        </w:tc>
      </w:tr>
      <w:tr w:rsidR="000F065A" w:rsidRPr="002947D3" w14:paraId="336D9855" w14:textId="77777777" w:rsidTr="003436C8">
        <w:tc>
          <w:tcPr>
            <w:tcW w:w="684" w:type="pct"/>
            <w:shd w:val="clear" w:color="auto" w:fill="auto"/>
            <w:hideMark/>
          </w:tcPr>
          <w:p w14:paraId="2D647DB5"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03375DA7" w14:textId="77777777" w:rsidR="000F065A" w:rsidRPr="002947D3" w:rsidRDefault="000F065A" w:rsidP="000F065A">
            <w:pPr>
              <w:spacing w:before="60" w:after="60"/>
              <w:ind w:firstLine="0"/>
              <w:rPr>
                <w:sz w:val="24"/>
                <w:szCs w:val="24"/>
              </w:rPr>
            </w:pPr>
            <w:r w:rsidRPr="002947D3">
              <w:rPr>
                <w:sz w:val="24"/>
                <w:szCs w:val="24"/>
              </w:rPr>
              <w:t xml:space="preserve">type </w:t>
            </w:r>
          </w:p>
        </w:tc>
        <w:tc>
          <w:tcPr>
            <w:tcW w:w="342" w:type="pct"/>
            <w:gridSpan w:val="5"/>
            <w:shd w:val="clear" w:color="auto" w:fill="auto"/>
            <w:hideMark/>
          </w:tcPr>
          <w:p w14:paraId="7E107B6C"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595BE16F" w14:textId="77777777" w:rsidR="000F065A" w:rsidRPr="002947D3" w:rsidRDefault="000F065A" w:rsidP="000F065A">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34E45231" w14:textId="65A736E3" w:rsidR="000F065A" w:rsidRPr="00646866" w:rsidRDefault="000F065A" w:rsidP="000F065A">
            <w:pPr>
              <w:spacing w:before="60" w:after="60"/>
              <w:ind w:firstLine="0"/>
              <w:rPr>
                <w:sz w:val="24"/>
                <w:szCs w:val="24"/>
              </w:rPr>
            </w:pPr>
            <w:r>
              <w:rPr>
                <w:sz w:val="24"/>
                <w:szCs w:val="24"/>
              </w:rPr>
              <w:t>Тип электронной подписи</w:t>
            </w:r>
            <w:r w:rsidRPr="00646866">
              <w:rPr>
                <w:sz w:val="24"/>
                <w:szCs w:val="24"/>
              </w:rPr>
              <w:t>:</w:t>
            </w:r>
            <w:r w:rsidRPr="00646866">
              <w:rPr>
                <w:sz w:val="24"/>
                <w:szCs w:val="24"/>
              </w:rPr>
              <w:br/>
            </w:r>
            <w:r w:rsidRPr="002947D3">
              <w:rPr>
                <w:sz w:val="24"/>
                <w:szCs w:val="24"/>
                <w:lang w:val="en-US"/>
              </w:rPr>
              <w:t>CAdES</w:t>
            </w:r>
            <w:r w:rsidRPr="00646866">
              <w:rPr>
                <w:sz w:val="24"/>
                <w:szCs w:val="24"/>
              </w:rPr>
              <w:t>-</w:t>
            </w:r>
            <w:r w:rsidRPr="002947D3">
              <w:rPr>
                <w:sz w:val="24"/>
                <w:szCs w:val="24"/>
                <w:lang w:val="en-US"/>
              </w:rPr>
              <w:t>BES</w:t>
            </w:r>
            <w:r w:rsidRPr="00646866">
              <w:rPr>
                <w:sz w:val="24"/>
                <w:szCs w:val="24"/>
              </w:rPr>
              <w:t>;</w:t>
            </w:r>
            <w:r w:rsidRPr="00646866">
              <w:rPr>
                <w:sz w:val="24"/>
                <w:szCs w:val="24"/>
              </w:rPr>
              <w:br/>
            </w:r>
            <w:r w:rsidRPr="002947D3">
              <w:rPr>
                <w:sz w:val="24"/>
                <w:szCs w:val="24"/>
                <w:lang w:val="en-US"/>
              </w:rPr>
              <w:t>CAdES</w:t>
            </w:r>
            <w:r w:rsidRPr="00646866">
              <w:rPr>
                <w:sz w:val="24"/>
                <w:szCs w:val="24"/>
              </w:rPr>
              <w:t>-</w:t>
            </w:r>
            <w:r w:rsidRPr="002947D3">
              <w:rPr>
                <w:sz w:val="24"/>
                <w:szCs w:val="24"/>
                <w:lang w:val="en-US"/>
              </w:rPr>
              <w:t>A</w:t>
            </w:r>
          </w:p>
        </w:tc>
        <w:tc>
          <w:tcPr>
            <w:tcW w:w="1356" w:type="pct"/>
            <w:shd w:val="clear" w:color="auto" w:fill="auto"/>
            <w:hideMark/>
          </w:tcPr>
          <w:p w14:paraId="3631E6BC" w14:textId="77777777" w:rsidR="000F065A" w:rsidRPr="002947D3" w:rsidRDefault="000F065A" w:rsidP="000F065A">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bl>
    <w:p w14:paraId="1E93FAD4" w14:textId="3D507D37" w:rsidR="00813151" w:rsidRPr="00CC7A40" w:rsidRDefault="00627B72" w:rsidP="00C463BD">
      <w:pPr>
        <w:pStyle w:val="1"/>
      </w:pPr>
      <w:bookmarkStart w:id="39" w:name="_Toc441065295"/>
      <w:r w:rsidRPr="00627B72">
        <w:t>Информация об исполнении (исполнении обязательств по предоставленной гарантии качества, расторжении, возврата переплаты по контракту</w:t>
      </w:r>
      <w:r w:rsidR="00C463BD">
        <w:t xml:space="preserve">, </w:t>
      </w:r>
      <w:r w:rsidR="00C463BD" w:rsidRPr="00C463BD">
        <w:t>признании контракта недействительным</w:t>
      </w:r>
      <w:r w:rsidRPr="00627B72">
        <w:t>) контракта с 01.01.2015</w:t>
      </w:r>
      <w:bookmarkEnd w:id="39"/>
    </w:p>
    <w:tbl>
      <w:tblPr>
        <w:tblW w:w="5018"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136"/>
        <w:gridCol w:w="145"/>
        <w:gridCol w:w="1421"/>
        <w:gridCol w:w="570"/>
        <w:gridCol w:w="8"/>
        <w:gridCol w:w="990"/>
        <w:gridCol w:w="2550"/>
        <w:gridCol w:w="26"/>
        <w:gridCol w:w="2546"/>
        <w:gridCol w:w="17"/>
      </w:tblGrid>
      <w:tr w:rsidR="00813151" w:rsidRPr="00DA36AF" w14:paraId="0E0B2A0F" w14:textId="77777777" w:rsidTr="00033B8D">
        <w:trPr>
          <w:tblHeader/>
        </w:trPr>
        <w:tc>
          <w:tcPr>
            <w:tcW w:w="604" w:type="pct"/>
            <w:shd w:val="clear" w:color="auto" w:fill="E0E0E0"/>
            <w:hideMark/>
          </w:tcPr>
          <w:p w14:paraId="2E0A4A1F" w14:textId="77777777" w:rsidR="00813151" w:rsidRPr="00DA36AF" w:rsidRDefault="00813151" w:rsidP="00A65E28">
            <w:pPr>
              <w:spacing w:before="60" w:after="60"/>
              <w:ind w:firstLine="0"/>
              <w:jc w:val="center"/>
              <w:rPr>
                <w:b/>
                <w:bCs/>
                <w:sz w:val="24"/>
                <w:szCs w:val="24"/>
              </w:rPr>
            </w:pPr>
            <w:r w:rsidRPr="00DA36AF">
              <w:rPr>
                <w:b/>
                <w:bCs/>
                <w:sz w:val="24"/>
                <w:szCs w:val="24"/>
              </w:rPr>
              <w:t>Код элемента</w:t>
            </w:r>
          </w:p>
        </w:tc>
        <w:tc>
          <w:tcPr>
            <w:tcW w:w="832" w:type="pct"/>
            <w:gridSpan w:val="2"/>
            <w:shd w:val="clear" w:color="auto" w:fill="E0E0E0"/>
            <w:hideMark/>
          </w:tcPr>
          <w:p w14:paraId="5BCA4D18" w14:textId="77777777" w:rsidR="00813151" w:rsidRPr="00DA36AF" w:rsidRDefault="00813151" w:rsidP="00A65E28">
            <w:pPr>
              <w:spacing w:before="60" w:after="60"/>
              <w:ind w:firstLine="0"/>
              <w:jc w:val="center"/>
              <w:rPr>
                <w:b/>
                <w:bCs/>
                <w:sz w:val="24"/>
                <w:szCs w:val="24"/>
              </w:rPr>
            </w:pPr>
            <w:r w:rsidRPr="00DA36AF">
              <w:rPr>
                <w:b/>
                <w:bCs/>
                <w:sz w:val="24"/>
                <w:szCs w:val="24"/>
              </w:rPr>
              <w:t>Содерж. элемента</w:t>
            </w:r>
          </w:p>
        </w:tc>
        <w:tc>
          <w:tcPr>
            <w:tcW w:w="307" w:type="pct"/>
            <w:gridSpan w:val="2"/>
            <w:shd w:val="clear" w:color="auto" w:fill="E0E0E0"/>
            <w:hideMark/>
          </w:tcPr>
          <w:p w14:paraId="7AFC76A5" w14:textId="77777777" w:rsidR="00813151" w:rsidRPr="00DA36AF" w:rsidRDefault="00813151" w:rsidP="00A65E28">
            <w:pPr>
              <w:spacing w:before="60" w:after="60"/>
              <w:ind w:firstLine="0"/>
              <w:jc w:val="center"/>
              <w:rPr>
                <w:b/>
                <w:bCs/>
                <w:sz w:val="24"/>
                <w:szCs w:val="24"/>
              </w:rPr>
            </w:pPr>
            <w:r w:rsidRPr="00DA36AF">
              <w:rPr>
                <w:b/>
                <w:bCs/>
                <w:sz w:val="24"/>
                <w:szCs w:val="24"/>
              </w:rPr>
              <w:t>Тип</w:t>
            </w:r>
          </w:p>
        </w:tc>
        <w:tc>
          <w:tcPr>
            <w:tcW w:w="526" w:type="pct"/>
            <w:shd w:val="clear" w:color="auto" w:fill="E0E0E0"/>
            <w:hideMark/>
          </w:tcPr>
          <w:p w14:paraId="42608B7B" w14:textId="77777777" w:rsidR="00813151" w:rsidRPr="00DA36AF" w:rsidRDefault="00813151" w:rsidP="00A65E28">
            <w:pPr>
              <w:spacing w:before="60" w:after="60"/>
              <w:ind w:firstLine="0"/>
              <w:jc w:val="center"/>
              <w:rPr>
                <w:b/>
                <w:bCs/>
                <w:sz w:val="24"/>
                <w:szCs w:val="24"/>
              </w:rPr>
            </w:pPr>
            <w:r w:rsidRPr="00DA36AF">
              <w:rPr>
                <w:b/>
                <w:bCs/>
                <w:sz w:val="24"/>
                <w:szCs w:val="24"/>
              </w:rPr>
              <w:t>Формат</w:t>
            </w:r>
          </w:p>
        </w:tc>
        <w:tc>
          <w:tcPr>
            <w:tcW w:w="1355" w:type="pct"/>
            <w:shd w:val="clear" w:color="auto" w:fill="E0E0E0"/>
            <w:hideMark/>
          </w:tcPr>
          <w:p w14:paraId="0CD3CAF9" w14:textId="77777777" w:rsidR="00813151" w:rsidRPr="00DA36AF" w:rsidRDefault="00813151" w:rsidP="00A65E28">
            <w:pPr>
              <w:spacing w:before="60" w:after="60"/>
              <w:ind w:firstLine="0"/>
              <w:jc w:val="center"/>
              <w:rPr>
                <w:b/>
                <w:bCs/>
                <w:sz w:val="24"/>
                <w:szCs w:val="24"/>
              </w:rPr>
            </w:pPr>
            <w:r w:rsidRPr="00DA36AF">
              <w:rPr>
                <w:b/>
                <w:bCs/>
                <w:sz w:val="24"/>
                <w:szCs w:val="24"/>
              </w:rPr>
              <w:t>Наименование</w:t>
            </w:r>
          </w:p>
        </w:tc>
        <w:tc>
          <w:tcPr>
            <w:tcW w:w="1376" w:type="pct"/>
            <w:gridSpan w:val="3"/>
            <w:shd w:val="clear" w:color="auto" w:fill="E0E0E0"/>
            <w:hideMark/>
          </w:tcPr>
          <w:p w14:paraId="341E6B67" w14:textId="77777777" w:rsidR="00813151" w:rsidRPr="00DA36AF" w:rsidRDefault="00813151" w:rsidP="00A65E28">
            <w:pPr>
              <w:spacing w:before="60" w:after="60"/>
              <w:ind w:firstLine="0"/>
              <w:jc w:val="center"/>
              <w:rPr>
                <w:b/>
                <w:bCs/>
                <w:sz w:val="24"/>
                <w:szCs w:val="24"/>
              </w:rPr>
            </w:pPr>
            <w:r w:rsidRPr="00DA36AF">
              <w:rPr>
                <w:b/>
                <w:bCs/>
                <w:sz w:val="24"/>
                <w:szCs w:val="24"/>
              </w:rPr>
              <w:t>Дополнительная информация</w:t>
            </w:r>
          </w:p>
        </w:tc>
      </w:tr>
      <w:tr w:rsidR="00813151" w:rsidRPr="00DA36AF" w14:paraId="4327D012" w14:textId="77777777" w:rsidTr="00A05660">
        <w:tc>
          <w:tcPr>
            <w:tcW w:w="5000" w:type="pct"/>
            <w:gridSpan w:val="10"/>
            <w:shd w:val="clear" w:color="auto" w:fill="auto"/>
            <w:hideMark/>
          </w:tcPr>
          <w:p w14:paraId="5D593A8B" w14:textId="761F498F" w:rsidR="00813151" w:rsidRPr="00DA36AF" w:rsidRDefault="00627B72" w:rsidP="00A65E28">
            <w:pPr>
              <w:spacing w:before="60" w:after="60"/>
              <w:ind w:firstLine="0"/>
              <w:jc w:val="center"/>
              <w:rPr>
                <w:sz w:val="24"/>
                <w:szCs w:val="24"/>
              </w:rPr>
            </w:pPr>
            <w:r w:rsidRPr="00627B72">
              <w:rPr>
                <w:b/>
                <w:bCs/>
                <w:sz w:val="24"/>
                <w:szCs w:val="24"/>
              </w:rPr>
              <w:t>Информация об исполнении (исполнении обязательств по предоставленной гарантии качества, расторжении, возврата переплаты по контракту</w:t>
            </w:r>
            <w:r w:rsidR="00C463BD" w:rsidRPr="00C463BD">
              <w:rPr>
                <w:b/>
                <w:bCs/>
                <w:sz w:val="24"/>
                <w:szCs w:val="24"/>
              </w:rPr>
              <w:t>, признании контракта недействительным</w:t>
            </w:r>
            <w:r w:rsidRPr="00627B72">
              <w:rPr>
                <w:b/>
                <w:bCs/>
                <w:sz w:val="24"/>
                <w:szCs w:val="24"/>
              </w:rPr>
              <w:t>) контракта с 01.01.2015</w:t>
            </w:r>
          </w:p>
        </w:tc>
      </w:tr>
      <w:tr w:rsidR="00813151" w:rsidRPr="00DA36AF" w14:paraId="12AFC235" w14:textId="77777777" w:rsidTr="00033B8D">
        <w:tc>
          <w:tcPr>
            <w:tcW w:w="604" w:type="pct"/>
            <w:shd w:val="clear" w:color="auto" w:fill="auto"/>
            <w:hideMark/>
          </w:tcPr>
          <w:p w14:paraId="696619C1" w14:textId="5A0CD23C" w:rsidR="00813151" w:rsidRPr="003C07E3" w:rsidRDefault="00813151" w:rsidP="0058614A">
            <w:pPr>
              <w:spacing w:before="60" w:after="60"/>
              <w:ind w:firstLine="0"/>
              <w:rPr>
                <w:sz w:val="24"/>
                <w:szCs w:val="24"/>
                <w:lang w:val="en-US"/>
              </w:rPr>
            </w:pPr>
            <w:r w:rsidRPr="00DA36AF">
              <w:rPr>
                <w:b/>
                <w:bCs/>
                <w:sz w:val="24"/>
                <w:szCs w:val="24"/>
              </w:rPr>
              <w:t>contractProcedure</w:t>
            </w:r>
            <w:r w:rsidR="003C07E3">
              <w:rPr>
                <w:b/>
                <w:bCs/>
                <w:sz w:val="24"/>
                <w:szCs w:val="24"/>
                <w:lang w:val="en-US"/>
              </w:rPr>
              <w:t>2015</w:t>
            </w:r>
          </w:p>
        </w:tc>
        <w:tc>
          <w:tcPr>
            <w:tcW w:w="832" w:type="pct"/>
            <w:gridSpan w:val="2"/>
            <w:shd w:val="clear" w:color="auto" w:fill="auto"/>
            <w:hideMark/>
          </w:tcPr>
          <w:p w14:paraId="0CF6EB71" w14:textId="77777777" w:rsidR="00813151" w:rsidRPr="00DA36AF" w:rsidRDefault="00813151" w:rsidP="00A65E28">
            <w:pPr>
              <w:spacing w:before="60" w:after="60"/>
              <w:ind w:firstLine="0"/>
              <w:rPr>
                <w:sz w:val="24"/>
                <w:szCs w:val="24"/>
              </w:rPr>
            </w:pPr>
            <w:r w:rsidRPr="00DA36AF">
              <w:rPr>
                <w:sz w:val="24"/>
                <w:szCs w:val="24"/>
              </w:rPr>
              <w:t> </w:t>
            </w:r>
          </w:p>
        </w:tc>
        <w:tc>
          <w:tcPr>
            <w:tcW w:w="307" w:type="pct"/>
            <w:gridSpan w:val="2"/>
            <w:shd w:val="clear" w:color="auto" w:fill="auto"/>
            <w:hideMark/>
          </w:tcPr>
          <w:p w14:paraId="77B2F7DC" w14:textId="77777777" w:rsidR="00813151" w:rsidRPr="00DA36AF" w:rsidRDefault="00813151" w:rsidP="00A65E28">
            <w:pPr>
              <w:spacing w:before="60" w:after="60"/>
              <w:ind w:firstLine="0"/>
              <w:rPr>
                <w:sz w:val="24"/>
                <w:szCs w:val="24"/>
              </w:rPr>
            </w:pPr>
            <w:r w:rsidRPr="00DA36AF">
              <w:rPr>
                <w:sz w:val="24"/>
                <w:szCs w:val="24"/>
              </w:rPr>
              <w:t> </w:t>
            </w:r>
          </w:p>
        </w:tc>
        <w:tc>
          <w:tcPr>
            <w:tcW w:w="526" w:type="pct"/>
            <w:shd w:val="clear" w:color="auto" w:fill="auto"/>
            <w:hideMark/>
          </w:tcPr>
          <w:p w14:paraId="27DB9A66" w14:textId="77777777" w:rsidR="00813151" w:rsidRPr="00DA36AF" w:rsidRDefault="00813151" w:rsidP="00A65E28">
            <w:pPr>
              <w:spacing w:before="60" w:after="60"/>
              <w:ind w:firstLine="0"/>
              <w:rPr>
                <w:sz w:val="24"/>
                <w:szCs w:val="24"/>
              </w:rPr>
            </w:pPr>
            <w:r w:rsidRPr="00DA36AF">
              <w:rPr>
                <w:sz w:val="24"/>
                <w:szCs w:val="24"/>
              </w:rPr>
              <w:t> </w:t>
            </w:r>
          </w:p>
        </w:tc>
        <w:tc>
          <w:tcPr>
            <w:tcW w:w="1355" w:type="pct"/>
            <w:shd w:val="clear" w:color="auto" w:fill="auto"/>
            <w:hideMark/>
          </w:tcPr>
          <w:p w14:paraId="2EBF0F0D" w14:textId="77777777" w:rsidR="00813151" w:rsidRPr="00DA36AF" w:rsidRDefault="00813151" w:rsidP="00A65E28">
            <w:pPr>
              <w:spacing w:before="60" w:after="60"/>
              <w:ind w:firstLine="0"/>
              <w:rPr>
                <w:sz w:val="24"/>
                <w:szCs w:val="24"/>
              </w:rPr>
            </w:pPr>
            <w:r w:rsidRPr="00DA36AF">
              <w:rPr>
                <w:sz w:val="24"/>
                <w:szCs w:val="24"/>
              </w:rPr>
              <w:t> </w:t>
            </w:r>
          </w:p>
        </w:tc>
        <w:tc>
          <w:tcPr>
            <w:tcW w:w="1376" w:type="pct"/>
            <w:gridSpan w:val="3"/>
            <w:shd w:val="clear" w:color="auto" w:fill="auto"/>
            <w:hideMark/>
          </w:tcPr>
          <w:p w14:paraId="72B130F3" w14:textId="77777777" w:rsidR="00813151" w:rsidRPr="00DA36AF" w:rsidRDefault="00813151" w:rsidP="00A65E28">
            <w:pPr>
              <w:spacing w:before="60" w:after="60"/>
              <w:ind w:firstLine="0"/>
              <w:rPr>
                <w:sz w:val="24"/>
                <w:szCs w:val="24"/>
              </w:rPr>
            </w:pPr>
            <w:r w:rsidRPr="00DA36AF">
              <w:rPr>
                <w:sz w:val="24"/>
                <w:szCs w:val="24"/>
              </w:rPr>
              <w:t xml:space="preserve"> </w:t>
            </w:r>
          </w:p>
        </w:tc>
      </w:tr>
      <w:tr w:rsidR="00813151" w:rsidRPr="00DA36AF" w14:paraId="5DC85475" w14:textId="77777777" w:rsidTr="00033B8D">
        <w:tc>
          <w:tcPr>
            <w:tcW w:w="604" w:type="pct"/>
            <w:shd w:val="clear" w:color="auto" w:fill="auto"/>
            <w:hideMark/>
          </w:tcPr>
          <w:p w14:paraId="7BBA1C54" w14:textId="77777777" w:rsidR="00813151" w:rsidRPr="00DA36AF" w:rsidRDefault="00813151" w:rsidP="00A65E28">
            <w:pPr>
              <w:spacing w:before="60" w:after="60"/>
              <w:ind w:firstLine="0"/>
              <w:rPr>
                <w:sz w:val="24"/>
                <w:szCs w:val="24"/>
              </w:rPr>
            </w:pPr>
            <w:r w:rsidRPr="00DA36AF">
              <w:rPr>
                <w:sz w:val="24"/>
                <w:szCs w:val="24"/>
              </w:rPr>
              <w:t> </w:t>
            </w:r>
          </w:p>
        </w:tc>
        <w:tc>
          <w:tcPr>
            <w:tcW w:w="832" w:type="pct"/>
            <w:gridSpan w:val="2"/>
            <w:shd w:val="clear" w:color="auto" w:fill="auto"/>
            <w:hideMark/>
          </w:tcPr>
          <w:p w14:paraId="2DDDC1BF" w14:textId="77777777" w:rsidR="00813151" w:rsidRPr="00DA36AF" w:rsidRDefault="00813151" w:rsidP="00A65E28">
            <w:pPr>
              <w:spacing w:before="60" w:after="60"/>
              <w:ind w:firstLine="0"/>
              <w:rPr>
                <w:sz w:val="24"/>
                <w:szCs w:val="24"/>
                <w:lang w:val="en-US"/>
              </w:rPr>
            </w:pPr>
            <w:r w:rsidRPr="00DA36AF">
              <w:rPr>
                <w:sz w:val="24"/>
                <w:szCs w:val="24"/>
                <w:lang w:val="en-US"/>
              </w:rPr>
              <w:t>schemeVersion</w:t>
            </w:r>
          </w:p>
        </w:tc>
        <w:tc>
          <w:tcPr>
            <w:tcW w:w="307" w:type="pct"/>
            <w:gridSpan w:val="2"/>
            <w:shd w:val="clear" w:color="auto" w:fill="auto"/>
            <w:hideMark/>
          </w:tcPr>
          <w:p w14:paraId="2F5E8033" w14:textId="77777777" w:rsidR="00813151" w:rsidRPr="00DA36AF" w:rsidRDefault="00813151" w:rsidP="00A65E28">
            <w:pPr>
              <w:spacing w:before="60" w:after="60"/>
              <w:ind w:firstLine="0"/>
              <w:jc w:val="center"/>
              <w:rPr>
                <w:sz w:val="24"/>
                <w:szCs w:val="24"/>
              </w:rPr>
            </w:pPr>
            <w:r w:rsidRPr="00DA36AF">
              <w:rPr>
                <w:sz w:val="24"/>
                <w:szCs w:val="24"/>
              </w:rPr>
              <w:t>О</w:t>
            </w:r>
          </w:p>
        </w:tc>
        <w:tc>
          <w:tcPr>
            <w:tcW w:w="526" w:type="pct"/>
            <w:shd w:val="clear" w:color="auto" w:fill="auto"/>
            <w:hideMark/>
          </w:tcPr>
          <w:p w14:paraId="5768E6C3" w14:textId="77777777" w:rsidR="00813151" w:rsidRPr="00DA36AF" w:rsidRDefault="00813151" w:rsidP="00A65E28">
            <w:pPr>
              <w:spacing w:before="60" w:after="60"/>
              <w:ind w:firstLine="0"/>
              <w:jc w:val="center"/>
              <w:rPr>
                <w:sz w:val="24"/>
                <w:szCs w:val="24"/>
              </w:rPr>
            </w:pPr>
            <w:r w:rsidRPr="00DA36AF">
              <w:rPr>
                <w:sz w:val="24"/>
                <w:szCs w:val="24"/>
              </w:rPr>
              <w:t>Т</w:t>
            </w:r>
          </w:p>
        </w:tc>
        <w:tc>
          <w:tcPr>
            <w:tcW w:w="1355" w:type="pct"/>
            <w:shd w:val="clear" w:color="auto" w:fill="auto"/>
            <w:hideMark/>
          </w:tcPr>
          <w:p w14:paraId="6E69B68E" w14:textId="77777777" w:rsidR="00813151" w:rsidRPr="00DA36AF" w:rsidRDefault="00813151" w:rsidP="00A65E28">
            <w:pPr>
              <w:spacing w:before="60" w:after="60"/>
              <w:ind w:firstLine="0"/>
              <w:rPr>
                <w:sz w:val="24"/>
                <w:szCs w:val="24"/>
              </w:rPr>
            </w:pPr>
            <w:r w:rsidRPr="00DA36AF">
              <w:rPr>
                <w:sz w:val="24"/>
                <w:szCs w:val="24"/>
              </w:rPr>
              <w:t>Атрибут. Принимаемый номер версии схемы элемента</w:t>
            </w:r>
          </w:p>
        </w:tc>
        <w:tc>
          <w:tcPr>
            <w:tcW w:w="1376" w:type="pct"/>
            <w:gridSpan w:val="3"/>
            <w:shd w:val="clear" w:color="auto" w:fill="auto"/>
          </w:tcPr>
          <w:p w14:paraId="688D5F1E" w14:textId="77777777" w:rsidR="00813151" w:rsidRPr="00DA36AF" w:rsidRDefault="00813151" w:rsidP="00A65E28">
            <w:pPr>
              <w:spacing w:before="60" w:after="60"/>
              <w:ind w:firstLine="0"/>
              <w:rPr>
                <w:sz w:val="24"/>
                <w:szCs w:val="24"/>
              </w:rPr>
            </w:pPr>
            <w:r w:rsidRPr="00DA36AF">
              <w:rPr>
                <w:sz w:val="24"/>
                <w:szCs w:val="24"/>
              </w:rPr>
              <w:t>Допустимые значения:</w:t>
            </w:r>
          </w:p>
          <w:p w14:paraId="367FBED2" w14:textId="0ADAD7EA" w:rsidR="00813151" w:rsidRPr="00942FA7" w:rsidRDefault="00285EAD" w:rsidP="00813151">
            <w:pPr>
              <w:spacing w:before="60" w:after="60"/>
              <w:ind w:firstLine="0"/>
              <w:rPr>
                <w:sz w:val="24"/>
                <w:szCs w:val="24"/>
              </w:rPr>
            </w:pPr>
            <w:r>
              <w:rPr>
                <w:sz w:val="24"/>
                <w:szCs w:val="24"/>
              </w:rPr>
              <w:t>5</w:t>
            </w:r>
            <w:r w:rsidRPr="002947D3">
              <w:rPr>
                <w:sz w:val="24"/>
                <w:szCs w:val="24"/>
              </w:rPr>
              <w:t>.0</w:t>
            </w:r>
            <w:r>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w:t>
            </w:r>
            <w:r w:rsidR="00D92447">
              <w:rPr>
                <w:sz w:val="24"/>
                <w:szCs w:val="24"/>
              </w:rPr>
              <w:t>, 9.0, 9.1, 9.2, 9.3, 10.0</w:t>
            </w:r>
            <w:r w:rsidR="00375EE2">
              <w:rPr>
                <w:sz w:val="24"/>
                <w:szCs w:val="24"/>
              </w:rPr>
              <w:t>, 10.1, 10.2, 10.2.310, 10.3</w:t>
            </w:r>
          </w:p>
        </w:tc>
      </w:tr>
      <w:tr w:rsidR="00410672" w:rsidRPr="00DA36AF" w14:paraId="002450CF" w14:textId="77777777" w:rsidTr="00033B8D">
        <w:tc>
          <w:tcPr>
            <w:tcW w:w="604" w:type="pct"/>
            <w:shd w:val="clear" w:color="auto" w:fill="auto"/>
            <w:hideMark/>
          </w:tcPr>
          <w:p w14:paraId="04AFECE8" w14:textId="77777777" w:rsidR="00410672" w:rsidRPr="00DA36AF" w:rsidRDefault="00410672" w:rsidP="007034D2">
            <w:pPr>
              <w:spacing w:before="60" w:after="60"/>
              <w:ind w:firstLine="0"/>
              <w:rPr>
                <w:sz w:val="24"/>
                <w:szCs w:val="24"/>
              </w:rPr>
            </w:pPr>
            <w:r w:rsidRPr="00DA36AF">
              <w:rPr>
                <w:sz w:val="24"/>
                <w:szCs w:val="24"/>
              </w:rPr>
              <w:t> </w:t>
            </w:r>
          </w:p>
        </w:tc>
        <w:tc>
          <w:tcPr>
            <w:tcW w:w="832" w:type="pct"/>
            <w:gridSpan w:val="2"/>
            <w:shd w:val="clear" w:color="auto" w:fill="auto"/>
            <w:hideMark/>
          </w:tcPr>
          <w:p w14:paraId="6C203554" w14:textId="77777777" w:rsidR="00410672" w:rsidRPr="00DA36AF" w:rsidRDefault="00410672" w:rsidP="007034D2">
            <w:pPr>
              <w:spacing w:before="60" w:after="60"/>
              <w:ind w:firstLine="0"/>
              <w:rPr>
                <w:sz w:val="24"/>
                <w:szCs w:val="24"/>
              </w:rPr>
            </w:pPr>
            <w:r w:rsidRPr="00DA36AF">
              <w:rPr>
                <w:sz w:val="24"/>
                <w:szCs w:val="24"/>
              </w:rPr>
              <w:t xml:space="preserve">id </w:t>
            </w:r>
          </w:p>
        </w:tc>
        <w:tc>
          <w:tcPr>
            <w:tcW w:w="307" w:type="pct"/>
            <w:gridSpan w:val="2"/>
            <w:shd w:val="clear" w:color="auto" w:fill="auto"/>
            <w:hideMark/>
          </w:tcPr>
          <w:p w14:paraId="2AAAC86F" w14:textId="77777777" w:rsidR="00410672" w:rsidRPr="00DA36AF" w:rsidRDefault="00410672" w:rsidP="007034D2">
            <w:pPr>
              <w:spacing w:before="60" w:after="60"/>
              <w:ind w:firstLine="0"/>
              <w:jc w:val="center"/>
              <w:rPr>
                <w:sz w:val="24"/>
                <w:szCs w:val="24"/>
              </w:rPr>
            </w:pPr>
            <w:r w:rsidRPr="00DA36AF">
              <w:rPr>
                <w:sz w:val="24"/>
                <w:szCs w:val="24"/>
              </w:rPr>
              <w:t>H</w:t>
            </w:r>
          </w:p>
        </w:tc>
        <w:tc>
          <w:tcPr>
            <w:tcW w:w="526" w:type="pct"/>
            <w:shd w:val="clear" w:color="auto" w:fill="auto"/>
            <w:hideMark/>
          </w:tcPr>
          <w:p w14:paraId="74D819F8" w14:textId="77777777" w:rsidR="00410672" w:rsidRPr="00DA36AF" w:rsidRDefault="00410672" w:rsidP="007034D2">
            <w:pPr>
              <w:spacing w:before="60" w:after="60"/>
              <w:ind w:firstLine="0"/>
              <w:jc w:val="center"/>
              <w:rPr>
                <w:sz w:val="24"/>
                <w:szCs w:val="24"/>
              </w:rPr>
            </w:pPr>
            <w:r w:rsidRPr="00DA36AF">
              <w:rPr>
                <w:sz w:val="24"/>
                <w:szCs w:val="24"/>
              </w:rPr>
              <w:t>N</w:t>
            </w:r>
          </w:p>
        </w:tc>
        <w:tc>
          <w:tcPr>
            <w:tcW w:w="1355" w:type="pct"/>
            <w:shd w:val="clear" w:color="auto" w:fill="auto"/>
            <w:hideMark/>
          </w:tcPr>
          <w:p w14:paraId="21694285" w14:textId="77777777" w:rsidR="00410672" w:rsidRPr="00DA36AF" w:rsidRDefault="00410672" w:rsidP="007034D2">
            <w:pPr>
              <w:spacing w:before="60" w:after="60"/>
              <w:ind w:firstLine="0"/>
              <w:rPr>
                <w:sz w:val="24"/>
                <w:szCs w:val="24"/>
              </w:rPr>
            </w:pPr>
            <w:r w:rsidRPr="00DA36AF">
              <w:rPr>
                <w:sz w:val="24"/>
                <w:szCs w:val="24"/>
              </w:rPr>
              <w:t>Идентификатор документа в РК РБГ</w:t>
            </w:r>
          </w:p>
        </w:tc>
        <w:tc>
          <w:tcPr>
            <w:tcW w:w="1376" w:type="pct"/>
            <w:gridSpan w:val="3"/>
            <w:shd w:val="clear" w:color="auto" w:fill="auto"/>
          </w:tcPr>
          <w:p w14:paraId="5E29B2B8" w14:textId="77777777" w:rsidR="00410672" w:rsidRPr="00DA36AF" w:rsidRDefault="00410672" w:rsidP="007034D2">
            <w:pPr>
              <w:spacing w:before="60" w:after="60"/>
              <w:ind w:firstLine="0"/>
              <w:rPr>
                <w:sz w:val="24"/>
                <w:szCs w:val="24"/>
              </w:rPr>
            </w:pPr>
            <w:r w:rsidRPr="00DA36AF">
              <w:rPr>
                <w:sz w:val="24"/>
                <w:szCs w:val="24"/>
              </w:rPr>
              <w:t>Элемент обязателен при загрузке в РК РБГ изменения ранее загруженного документа.</w:t>
            </w:r>
          </w:p>
          <w:p w14:paraId="00BA24D9" w14:textId="77777777" w:rsidR="00410672" w:rsidRPr="00DA36AF" w:rsidRDefault="00410672" w:rsidP="007034D2">
            <w:pPr>
              <w:spacing w:before="60" w:after="60"/>
              <w:ind w:firstLine="0"/>
              <w:rPr>
                <w:sz w:val="24"/>
                <w:szCs w:val="24"/>
              </w:rPr>
            </w:pPr>
            <w:r w:rsidRPr="00DA36AF">
              <w:rPr>
                <w:sz w:val="24"/>
                <w:szCs w:val="24"/>
              </w:rPr>
              <w:t>Элемент обязателен для заполнения при выгрузке из РК РБГ.</w:t>
            </w:r>
          </w:p>
        </w:tc>
      </w:tr>
      <w:tr w:rsidR="00813151" w:rsidRPr="00DA36AF" w14:paraId="5A117DE1" w14:textId="77777777" w:rsidTr="00033B8D">
        <w:tc>
          <w:tcPr>
            <w:tcW w:w="604" w:type="pct"/>
            <w:shd w:val="clear" w:color="auto" w:fill="auto"/>
            <w:hideMark/>
          </w:tcPr>
          <w:p w14:paraId="695CE1FF" w14:textId="77777777" w:rsidR="00813151" w:rsidRPr="00DA36AF" w:rsidRDefault="00813151" w:rsidP="00A65E28">
            <w:pPr>
              <w:spacing w:before="60" w:after="60"/>
              <w:ind w:firstLine="0"/>
              <w:rPr>
                <w:sz w:val="24"/>
                <w:szCs w:val="24"/>
              </w:rPr>
            </w:pPr>
            <w:r w:rsidRPr="00DA36AF">
              <w:rPr>
                <w:sz w:val="24"/>
                <w:szCs w:val="24"/>
              </w:rPr>
              <w:t> </w:t>
            </w:r>
          </w:p>
        </w:tc>
        <w:tc>
          <w:tcPr>
            <w:tcW w:w="832" w:type="pct"/>
            <w:gridSpan w:val="2"/>
            <w:shd w:val="clear" w:color="auto" w:fill="auto"/>
            <w:hideMark/>
          </w:tcPr>
          <w:p w14:paraId="2B56D725" w14:textId="77777777" w:rsidR="00813151" w:rsidRPr="00DA36AF" w:rsidRDefault="00813151" w:rsidP="00A65E28">
            <w:pPr>
              <w:spacing w:before="60" w:after="60"/>
              <w:ind w:firstLine="0"/>
              <w:rPr>
                <w:sz w:val="24"/>
                <w:szCs w:val="24"/>
              </w:rPr>
            </w:pPr>
            <w:r w:rsidRPr="00DA36AF">
              <w:rPr>
                <w:sz w:val="24"/>
                <w:szCs w:val="24"/>
                <w:lang w:val="en-US"/>
              </w:rPr>
              <w:t>externalI</w:t>
            </w:r>
            <w:r w:rsidRPr="00DA36AF">
              <w:rPr>
                <w:sz w:val="24"/>
                <w:szCs w:val="24"/>
              </w:rPr>
              <w:t xml:space="preserve">d </w:t>
            </w:r>
          </w:p>
        </w:tc>
        <w:tc>
          <w:tcPr>
            <w:tcW w:w="307" w:type="pct"/>
            <w:gridSpan w:val="2"/>
            <w:shd w:val="clear" w:color="auto" w:fill="auto"/>
            <w:hideMark/>
          </w:tcPr>
          <w:p w14:paraId="3D88624F" w14:textId="77777777" w:rsidR="00813151" w:rsidRPr="00DA36AF" w:rsidRDefault="00813151" w:rsidP="00A65E28">
            <w:pPr>
              <w:spacing w:before="60" w:after="60"/>
              <w:ind w:firstLine="0"/>
              <w:jc w:val="center"/>
              <w:rPr>
                <w:sz w:val="24"/>
                <w:szCs w:val="24"/>
              </w:rPr>
            </w:pPr>
            <w:r w:rsidRPr="00DA36AF">
              <w:rPr>
                <w:sz w:val="24"/>
                <w:szCs w:val="24"/>
              </w:rPr>
              <w:t>H</w:t>
            </w:r>
          </w:p>
        </w:tc>
        <w:tc>
          <w:tcPr>
            <w:tcW w:w="526" w:type="pct"/>
            <w:shd w:val="clear" w:color="auto" w:fill="auto"/>
            <w:hideMark/>
          </w:tcPr>
          <w:p w14:paraId="34304F8F" w14:textId="77777777" w:rsidR="00813151" w:rsidRPr="00DA36AF" w:rsidRDefault="00813151" w:rsidP="00A65E28">
            <w:pPr>
              <w:spacing w:before="60" w:after="60"/>
              <w:ind w:firstLine="0"/>
              <w:jc w:val="center"/>
              <w:rPr>
                <w:sz w:val="24"/>
                <w:szCs w:val="24"/>
                <w:lang w:val="en-US"/>
              </w:rPr>
            </w:pPr>
            <w:r w:rsidRPr="00DA36AF">
              <w:rPr>
                <w:sz w:val="24"/>
                <w:szCs w:val="24"/>
                <w:lang w:val="en-US"/>
              </w:rPr>
              <w:t>T(1-40)</w:t>
            </w:r>
          </w:p>
        </w:tc>
        <w:tc>
          <w:tcPr>
            <w:tcW w:w="1355" w:type="pct"/>
            <w:shd w:val="clear" w:color="auto" w:fill="auto"/>
            <w:hideMark/>
          </w:tcPr>
          <w:p w14:paraId="3C68F924" w14:textId="77777777" w:rsidR="00813151" w:rsidRPr="00DA36AF" w:rsidRDefault="00813151" w:rsidP="00A65E28">
            <w:pPr>
              <w:spacing w:before="60" w:after="60"/>
              <w:ind w:firstLine="0"/>
              <w:rPr>
                <w:sz w:val="24"/>
                <w:szCs w:val="24"/>
              </w:rPr>
            </w:pPr>
            <w:r w:rsidRPr="00DA36AF">
              <w:rPr>
                <w:sz w:val="24"/>
                <w:szCs w:val="24"/>
              </w:rPr>
              <w:t>Идентификатор документа в ВСРЗ</w:t>
            </w:r>
          </w:p>
        </w:tc>
        <w:tc>
          <w:tcPr>
            <w:tcW w:w="1376" w:type="pct"/>
            <w:gridSpan w:val="3"/>
            <w:shd w:val="clear" w:color="auto" w:fill="auto"/>
          </w:tcPr>
          <w:p w14:paraId="222AABE7" w14:textId="77777777" w:rsidR="00813151" w:rsidRPr="00DA36AF" w:rsidRDefault="00813151" w:rsidP="00A65E28">
            <w:pPr>
              <w:spacing w:before="60" w:after="60"/>
              <w:ind w:firstLine="0"/>
              <w:rPr>
                <w:sz w:val="24"/>
                <w:szCs w:val="24"/>
              </w:rPr>
            </w:pPr>
            <w:r w:rsidRPr="00DA36AF">
              <w:rPr>
                <w:sz w:val="24"/>
                <w:szCs w:val="24"/>
              </w:rPr>
              <w:t>Атрибут может быть заполнен в ВСРЗ для дополнительной идентификации проекта документа</w:t>
            </w:r>
          </w:p>
        </w:tc>
      </w:tr>
      <w:tr w:rsidR="00813151" w:rsidRPr="00DA36AF" w14:paraId="0E930F87" w14:textId="77777777" w:rsidTr="00033B8D">
        <w:tc>
          <w:tcPr>
            <w:tcW w:w="604" w:type="pct"/>
            <w:shd w:val="clear" w:color="auto" w:fill="auto"/>
            <w:hideMark/>
          </w:tcPr>
          <w:p w14:paraId="5215B3B8" w14:textId="77777777" w:rsidR="00813151" w:rsidRPr="00DA36AF" w:rsidRDefault="00813151" w:rsidP="00A65E28">
            <w:pPr>
              <w:spacing w:before="60" w:after="60"/>
              <w:ind w:firstLine="0"/>
              <w:rPr>
                <w:sz w:val="24"/>
                <w:szCs w:val="24"/>
              </w:rPr>
            </w:pPr>
            <w:r w:rsidRPr="00DA36AF">
              <w:rPr>
                <w:sz w:val="24"/>
                <w:szCs w:val="24"/>
              </w:rPr>
              <w:t> </w:t>
            </w:r>
          </w:p>
        </w:tc>
        <w:tc>
          <w:tcPr>
            <w:tcW w:w="832" w:type="pct"/>
            <w:gridSpan w:val="2"/>
            <w:shd w:val="clear" w:color="auto" w:fill="auto"/>
            <w:hideMark/>
          </w:tcPr>
          <w:p w14:paraId="259C854C" w14:textId="77777777" w:rsidR="00813151" w:rsidRPr="00DA36AF" w:rsidRDefault="00813151" w:rsidP="00A65E28">
            <w:pPr>
              <w:spacing w:before="60" w:after="60"/>
              <w:ind w:firstLine="0"/>
              <w:rPr>
                <w:sz w:val="24"/>
                <w:szCs w:val="24"/>
              </w:rPr>
            </w:pPr>
            <w:r w:rsidRPr="00DA36AF">
              <w:rPr>
                <w:sz w:val="24"/>
                <w:szCs w:val="24"/>
              </w:rPr>
              <w:t xml:space="preserve">regNum </w:t>
            </w:r>
          </w:p>
        </w:tc>
        <w:tc>
          <w:tcPr>
            <w:tcW w:w="307" w:type="pct"/>
            <w:gridSpan w:val="2"/>
            <w:shd w:val="clear" w:color="auto" w:fill="auto"/>
            <w:hideMark/>
          </w:tcPr>
          <w:p w14:paraId="00B26ADD" w14:textId="77777777" w:rsidR="00813151" w:rsidRPr="00DA36AF" w:rsidRDefault="00813151" w:rsidP="00A65E28">
            <w:pPr>
              <w:spacing w:before="60" w:after="60"/>
              <w:ind w:firstLine="0"/>
              <w:jc w:val="center"/>
              <w:rPr>
                <w:sz w:val="24"/>
                <w:szCs w:val="24"/>
              </w:rPr>
            </w:pPr>
            <w:r w:rsidRPr="00DA36AF">
              <w:rPr>
                <w:sz w:val="24"/>
                <w:szCs w:val="24"/>
              </w:rPr>
              <w:t>O</w:t>
            </w:r>
          </w:p>
        </w:tc>
        <w:tc>
          <w:tcPr>
            <w:tcW w:w="526" w:type="pct"/>
            <w:shd w:val="clear" w:color="auto" w:fill="auto"/>
            <w:hideMark/>
          </w:tcPr>
          <w:p w14:paraId="57BA40E1" w14:textId="77777777" w:rsidR="00813151" w:rsidRPr="00DA36AF" w:rsidRDefault="00813151" w:rsidP="00A65E28">
            <w:pPr>
              <w:spacing w:before="60" w:after="60"/>
              <w:ind w:firstLine="0"/>
              <w:jc w:val="center"/>
              <w:rPr>
                <w:sz w:val="24"/>
                <w:szCs w:val="24"/>
              </w:rPr>
            </w:pPr>
            <w:r w:rsidRPr="00DA36AF">
              <w:rPr>
                <w:sz w:val="24"/>
                <w:szCs w:val="24"/>
              </w:rPr>
              <w:t>T(1-</w:t>
            </w:r>
            <w:r w:rsidRPr="00DA36AF">
              <w:rPr>
                <w:sz w:val="24"/>
                <w:szCs w:val="24"/>
                <w:lang w:val="en-US"/>
              </w:rPr>
              <w:t>19</w:t>
            </w:r>
            <w:r w:rsidRPr="00DA36AF">
              <w:rPr>
                <w:sz w:val="24"/>
                <w:szCs w:val="24"/>
              </w:rPr>
              <w:t>)</w:t>
            </w:r>
          </w:p>
        </w:tc>
        <w:tc>
          <w:tcPr>
            <w:tcW w:w="1355" w:type="pct"/>
            <w:shd w:val="clear" w:color="auto" w:fill="auto"/>
            <w:hideMark/>
          </w:tcPr>
          <w:p w14:paraId="1F57D21B" w14:textId="77777777" w:rsidR="00813151" w:rsidRPr="00DA36AF" w:rsidRDefault="00813151" w:rsidP="00A65E28">
            <w:pPr>
              <w:spacing w:before="60" w:after="60"/>
              <w:ind w:firstLine="0"/>
              <w:rPr>
                <w:sz w:val="24"/>
                <w:szCs w:val="24"/>
              </w:rPr>
            </w:pPr>
            <w:r w:rsidRPr="00DA36AF">
              <w:rPr>
                <w:sz w:val="24"/>
                <w:szCs w:val="24"/>
              </w:rPr>
              <w:t>Номер реестровой записи контракта</w:t>
            </w:r>
          </w:p>
        </w:tc>
        <w:tc>
          <w:tcPr>
            <w:tcW w:w="1376" w:type="pct"/>
            <w:gridSpan w:val="3"/>
            <w:shd w:val="clear" w:color="auto" w:fill="auto"/>
            <w:hideMark/>
          </w:tcPr>
          <w:p w14:paraId="07241700" w14:textId="77777777" w:rsidR="00813151" w:rsidRPr="00DA36AF" w:rsidRDefault="00813151" w:rsidP="00A65E28">
            <w:pPr>
              <w:spacing w:before="60" w:after="60"/>
              <w:ind w:firstLine="0"/>
              <w:rPr>
                <w:sz w:val="24"/>
                <w:szCs w:val="24"/>
              </w:rPr>
            </w:pPr>
            <w:r w:rsidRPr="00DA36AF">
              <w:rPr>
                <w:sz w:val="24"/>
                <w:szCs w:val="24"/>
              </w:rPr>
              <w:t xml:space="preserve"> </w:t>
            </w:r>
          </w:p>
        </w:tc>
      </w:tr>
      <w:tr w:rsidR="006608C1" w:rsidRPr="00DA36AF" w14:paraId="55208E0E" w14:textId="77777777" w:rsidTr="00033B8D">
        <w:tc>
          <w:tcPr>
            <w:tcW w:w="604" w:type="pct"/>
            <w:shd w:val="clear" w:color="auto" w:fill="auto"/>
          </w:tcPr>
          <w:p w14:paraId="1DC3F176" w14:textId="77777777" w:rsidR="006608C1" w:rsidRPr="00DA36AF" w:rsidRDefault="006608C1" w:rsidP="006608C1">
            <w:pPr>
              <w:spacing w:before="60" w:after="60"/>
              <w:ind w:firstLine="0"/>
              <w:rPr>
                <w:sz w:val="24"/>
                <w:szCs w:val="24"/>
              </w:rPr>
            </w:pPr>
          </w:p>
        </w:tc>
        <w:tc>
          <w:tcPr>
            <w:tcW w:w="832" w:type="pct"/>
            <w:gridSpan w:val="2"/>
            <w:shd w:val="clear" w:color="auto" w:fill="auto"/>
          </w:tcPr>
          <w:p w14:paraId="01130770" w14:textId="0B39546F" w:rsidR="006608C1" w:rsidRPr="00DA36AF" w:rsidRDefault="006608C1" w:rsidP="006608C1">
            <w:pPr>
              <w:spacing w:before="60" w:after="60"/>
              <w:ind w:firstLine="0"/>
              <w:rPr>
                <w:sz w:val="24"/>
                <w:szCs w:val="24"/>
              </w:rPr>
            </w:pPr>
            <w:r w:rsidRPr="00655A3A">
              <w:rPr>
                <w:sz w:val="24"/>
                <w:szCs w:val="24"/>
              </w:rPr>
              <w:t>defenseContractNumber</w:t>
            </w:r>
          </w:p>
        </w:tc>
        <w:tc>
          <w:tcPr>
            <w:tcW w:w="307" w:type="pct"/>
            <w:gridSpan w:val="2"/>
            <w:shd w:val="clear" w:color="auto" w:fill="auto"/>
          </w:tcPr>
          <w:p w14:paraId="5210FB10" w14:textId="3168CD37" w:rsidR="006608C1" w:rsidRPr="00DA36AF" w:rsidRDefault="006608C1" w:rsidP="006608C1">
            <w:pPr>
              <w:spacing w:before="60" w:after="60"/>
              <w:ind w:firstLine="0"/>
              <w:jc w:val="center"/>
              <w:rPr>
                <w:sz w:val="24"/>
                <w:szCs w:val="24"/>
              </w:rPr>
            </w:pPr>
            <w:r>
              <w:rPr>
                <w:sz w:val="24"/>
                <w:szCs w:val="24"/>
              </w:rPr>
              <w:t>Н</w:t>
            </w:r>
          </w:p>
        </w:tc>
        <w:tc>
          <w:tcPr>
            <w:tcW w:w="526" w:type="pct"/>
            <w:shd w:val="clear" w:color="auto" w:fill="auto"/>
          </w:tcPr>
          <w:p w14:paraId="707C6CD0" w14:textId="1C9574E0" w:rsidR="006608C1" w:rsidRPr="00DA36AF" w:rsidRDefault="006608C1" w:rsidP="006608C1">
            <w:pPr>
              <w:spacing w:before="60" w:after="60"/>
              <w:ind w:firstLine="0"/>
              <w:jc w:val="center"/>
              <w:rPr>
                <w:sz w:val="24"/>
                <w:szCs w:val="24"/>
              </w:rPr>
            </w:pPr>
            <w:r w:rsidRPr="002947D3">
              <w:rPr>
                <w:sz w:val="24"/>
                <w:szCs w:val="24"/>
              </w:rPr>
              <w:t>T(1-</w:t>
            </w:r>
            <w:r>
              <w:rPr>
                <w:sz w:val="24"/>
                <w:szCs w:val="24"/>
              </w:rPr>
              <w:t>25</w:t>
            </w:r>
            <w:r w:rsidRPr="002947D3">
              <w:rPr>
                <w:sz w:val="24"/>
                <w:szCs w:val="24"/>
              </w:rPr>
              <w:t>)</w:t>
            </w:r>
          </w:p>
        </w:tc>
        <w:tc>
          <w:tcPr>
            <w:tcW w:w="1355" w:type="pct"/>
            <w:shd w:val="clear" w:color="auto" w:fill="auto"/>
          </w:tcPr>
          <w:p w14:paraId="70676D02" w14:textId="2CB16A33" w:rsidR="006608C1" w:rsidRPr="00DA36AF" w:rsidRDefault="006608C1" w:rsidP="006608C1">
            <w:pPr>
              <w:spacing w:before="60" w:after="60"/>
              <w:ind w:firstLine="0"/>
              <w:rPr>
                <w:sz w:val="24"/>
                <w:szCs w:val="24"/>
              </w:rPr>
            </w:pPr>
            <w:r w:rsidRPr="0010642F">
              <w:rPr>
                <w:sz w:val="24"/>
                <w:szCs w:val="24"/>
              </w:rPr>
              <w:t xml:space="preserve">Номер государственного контракта по государственному оборонному заказу. </w:t>
            </w:r>
          </w:p>
        </w:tc>
        <w:tc>
          <w:tcPr>
            <w:tcW w:w="1376" w:type="pct"/>
            <w:gridSpan w:val="3"/>
            <w:shd w:val="clear" w:color="auto" w:fill="auto"/>
          </w:tcPr>
          <w:p w14:paraId="4ACDD2E6" w14:textId="487CE08E" w:rsidR="006608C1" w:rsidRPr="006608C1" w:rsidRDefault="006608C1" w:rsidP="006608C1">
            <w:pPr>
              <w:spacing w:before="60" w:after="60"/>
              <w:ind w:firstLine="0"/>
              <w:rPr>
                <w:sz w:val="24"/>
                <w:szCs w:val="24"/>
              </w:rPr>
            </w:pPr>
            <w:r w:rsidRPr="00A403B4">
              <w:rPr>
                <w:sz w:val="24"/>
                <w:szCs w:val="24"/>
                <w:lang w:eastAsia="en-US"/>
              </w:rPr>
              <w:t>Игнорируется при приеме</w:t>
            </w:r>
            <w:r w:rsidRPr="006608C1">
              <w:rPr>
                <w:sz w:val="24"/>
                <w:szCs w:val="24"/>
                <w:lang w:eastAsia="en-US"/>
              </w:rPr>
              <w:t>/ Используется для печатной формы</w:t>
            </w:r>
          </w:p>
        </w:tc>
      </w:tr>
      <w:tr w:rsidR="00A403B4" w:rsidRPr="00DA36AF" w14:paraId="56C55D40" w14:textId="77777777" w:rsidTr="00033B8D">
        <w:tc>
          <w:tcPr>
            <w:tcW w:w="604" w:type="pct"/>
            <w:shd w:val="clear" w:color="auto" w:fill="auto"/>
          </w:tcPr>
          <w:p w14:paraId="38918841" w14:textId="77777777" w:rsidR="00A403B4" w:rsidRPr="00DA36AF" w:rsidRDefault="00A403B4" w:rsidP="008B7498">
            <w:pPr>
              <w:spacing w:before="60" w:after="60"/>
              <w:ind w:firstLine="0"/>
              <w:rPr>
                <w:sz w:val="24"/>
                <w:szCs w:val="24"/>
              </w:rPr>
            </w:pPr>
          </w:p>
        </w:tc>
        <w:tc>
          <w:tcPr>
            <w:tcW w:w="832" w:type="pct"/>
            <w:gridSpan w:val="2"/>
            <w:shd w:val="clear" w:color="auto" w:fill="auto"/>
            <w:vAlign w:val="center"/>
          </w:tcPr>
          <w:p w14:paraId="42250AD7" w14:textId="3AFB8478" w:rsidR="00A403B4" w:rsidRPr="00DA36AF" w:rsidRDefault="00A403B4" w:rsidP="008B7498">
            <w:pPr>
              <w:spacing w:before="60" w:after="60"/>
              <w:ind w:firstLine="0"/>
              <w:rPr>
                <w:sz w:val="24"/>
                <w:szCs w:val="24"/>
              </w:rPr>
            </w:pPr>
            <w:r w:rsidRPr="00A403B4">
              <w:rPr>
                <w:sz w:val="24"/>
                <w:szCs w:val="24"/>
                <w:lang w:eastAsia="en-US"/>
              </w:rPr>
              <w:t>directDate</w:t>
            </w:r>
          </w:p>
        </w:tc>
        <w:tc>
          <w:tcPr>
            <w:tcW w:w="307" w:type="pct"/>
            <w:gridSpan w:val="2"/>
            <w:shd w:val="clear" w:color="auto" w:fill="auto"/>
            <w:vAlign w:val="center"/>
          </w:tcPr>
          <w:p w14:paraId="221DC328" w14:textId="0131834A" w:rsidR="00A403B4" w:rsidRPr="00DA36AF" w:rsidRDefault="00A403B4" w:rsidP="008B7498">
            <w:pPr>
              <w:spacing w:before="60" w:after="60"/>
              <w:ind w:firstLine="0"/>
              <w:jc w:val="center"/>
              <w:rPr>
                <w:sz w:val="24"/>
                <w:szCs w:val="24"/>
              </w:rPr>
            </w:pPr>
            <w:r w:rsidRPr="00A403B4">
              <w:rPr>
                <w:sz w:val="24"/>
                <w:szCs w:val="24"/>
                <w:lang w:eastAsia="en-US"/>
              </w:rPr>
              <w:t>Н</w:t>
            </w:r>
          </w:p>
        </w:tc>
        <w:tc>
          <w:tcPr>
            <w:tcW w:w="526" w:type="pct"/>
            <w:shd w:val="clear" w:color="auto" w:fill="auto"/>
            <w:vAlign w:val="center"/>
          </w:tcPr>
          <w:p w14:paraId="6AD4A255" w14:textId="35FB7077" w:rsidR="00A403B4" w:rsidRPr="00DA36AF" w:rsidRDefault="00A403B4" w:rsidP="008B7498">
            <w:pPr>
              <w:spacing w:before="60" w:after="60"/>
              <w:ind w:firstLine="0"/>
              <w:jc w:val="center"/>
              <w:rPr>
                <w:sz w:val="24"/>
                <w:szCs w:val="24"/>
                <w:lang w:val="en-US"/>
              </w:rPr>
            </w:pPr>
            <w:r w:rsidRPr="00A403B4">
              <w:rPr>
                <w:sz w:val="24"/>
                <w:szCs w:val="24"/>
                <w:lang w:val="en-US" w:eastAsia="en-US"/>
              </w:rPr>
              <w:t>DT</w:t>
            </w:r>
          </w:p>
        </w:tc>
        <w:tc>
          <w:tcPr>
            <w:tcW w:w="1355" w:type="pct"/>
            <w:shd w:val="clear" w:color="auto" w:fill="auto"/>
            <w:vAlign w:val="center"/>
          </w:tcPr>
          <w:p w14:paraId="7A6477AF" w14:textId="16FF4A94" w:rsidR="00A403B4" w:rsidRPr="00DA36AF" w:rsidRDefault="00A403B4" w:rsidP="008B7498">
            <w:pPr>
              <w:spacing w:before="60" w:after="60"/>
              <w:ind w:firstLine="0"/>
              <w:rPr>
                <w:sz w:val="24"/>
                <w:szCs w:val="24"/>
              </w:rPr>
            </w:pPr>
            <w:r w:rsidRPr="00A403B4">
              <w:rPr>
                <w:sz w:val="24"/>
                <w:szCs w:val="24"/>
                <w:lang w:eastAsia="en-US"/>
              </w:rPr>
              <w:t xml:space="preserve">Дата направления на размещение </w:t>
            </w:r>
            <w:r>
              <w:rPr>
                <w:sz w:val="24"/>
                <w:szCs w:val="24"/>
                <w:lang w:eastAsia="en-US"/>
              </w:rPr>
              <w:t>документа</w:t>
            </w:r>
          </w:p>
        </w:tc>
        <w:tc>
          <w:tcPr>
            <w:tcW w:w="1376" w:type="pct"/>
            <w:gridSpan w:val="3"/>
            <w:shd w:val="clear" w:color="auto" w:fill="auto"/>
            <w:vAlign w:val="center"/>
          </w:tcPr>
          <w:p w14:paraId="7B50687C" w14:textId="4BC24ACD" w:rsidR="00A403B4" w:rsidRPr="00DA36AF" w:rsidRDefault="00A403B4" w:rsidP="008B7498">
            <w:pPr>
              <w:spacing w:before="60" w:after="60"/>
              <w:ind w:firstLine="0"/>
              <w:rPr>
                <w:sz w:val="24"/>
                <w:szCs w:val="24"/>
              </w:rPr>
            </w:pPr>
            <w:r w:rsidRPr="00A403B4">
              <w:rPr>
                <w:sz w:val="24"/>
                <w:szCs w:val="24"/>
                <w:lang w:eastAsia="en-US"/>
              </w:rPr>
              <w:t>Игнорируется при приеме. Заполняется автоматически датой направления на размещение текущей версии</w:t>
            </w:r>
          </w:p>
        </w:tc>
      </w:tr>
      <w:tr w:rsidR="00813151" w:rsidRPr="00DA36AF" w14:paraId="4F537856" w14:textId="77777777" w:rsidTr="00033B8D">
        <w:tc>
          <w:tcPr>
            <w:tcW w:w="604" w:type="pct"/>
            <w:shd w:val="clear" w:color="auto" w:fill="auto"/>
          </w:tcPr>
          <w:p w14:paraId="3AC76E2F" w14:textId="77777777" w:rsidR="00813151" w:rsidRPr="00DA36AF" w:rsidRDefault="00813151" w:rsidP="00A65E28">
            <w:pPr>
              <w:spacing w:before="60" w:after="60"/>
              <w:ind w:firstLine="0"/>
              <w:rPr>
                <w:sz w:val="24"/>
                <w:szCs w:val="24"/>
              </w:rPr>
            </w:pPr>
          </w:p>
        </w:tc>
        <w:tc>
          <w:tcPr>
            <w:tcW w:w="832" w:type="pct"/>
            <w:gridSpan w:val="2"/>
            <w:shd w:val="clear" w:color="auto" w:fill="auto"/>
          </w:tcPr>
          <w:p w14:paraId="0FDAC723" w14:textId="77777777" w:rsidR="00813151" w:rsidRPr="00DA36AF" w:rsidRDefault="00813151" w:rsidP="00A65E28">
            <w:pPr>
              <w:spacing w:before="60" w:after="60"/>
              <w:ind w:firstLine="0"/>
              <w:rPr>
                <w:sz w:val="24"/>
                <w:szCs w:val="24"/>
              </w:rPr>
            </w:pPr>
            <w:r w:rsidRPr="00DA36AF">
              <w:rPr>
                <w:sz w:val="24"/>
                <w:szCs w:val="24"/>
              </w:rPr>
              <w:t>publishDate</w:t>
            </w:r>
          </w:p>
        </w:tc>
        <w:tc>
          <w:tcPr>
            <w:tcW w:w="307" w:type="pct"/>
            <w:gridSpan w:val="2"/>
            <w:shd w:val="clear" w:color="auto" w:fill="auto"/>
          </w:tcPr>
          <w:p w14:paraId="571636D2" w14:textId="77777777" w:rsidR="00813151" w:rsidRPr="00DA36AF" w:rsidRDefault="00813151" w:rsidP="00A65E28">
            <w:pPr>
              <w:spacing w:before="60" w:after="60"/>
              <w:ind w:firstLine="0"/>
              <w:jc w:val="center"/>
              <w:rPr>
                <w:sz w:val="24"/>
                <w:szCs w:val="24"/>
              </w:rPr>
            </w:pPr>
            <w:r w:rsidRPr="00DA36AF">
              <w:rPr>
                <w:sz w:val="24"/>
                <w:szCs w:val="24"/>
              </w:rPr>
              <w:t>Н</w:t>
            </w:r>
          </w:p>
        </w:tc>
        <w:tc>
          <w:tcPr>
            <w:tcW w:w="526" w:type="pct"/>
            <w:shd w:val="clear" w:color="auto" w:fill="auto"/>
          </w:tcPr>
          <w:p w14:paraId="0A41FD78" w14:textId="77777777" w:rsidR="00813151" w:rsidRPr="00DA36AF" w:rsidRDefault="00813151" w:rsidP="00A65E28">
            <w:pPr>
              <w:spacing w:before="60" w:after="60"/>
              <w:ind w:firstLine="0"/>
              <w:jc w:val="center"/>
              <w:rPr>
                <w:sz w:val="24"/>
                <w:szCs w:val="24"/>
                <w:lang w:val="en-US"/>
              </w:rPr>
            </w:pPr>
            <w:r w:rsidRPr="00DA36AF">
              <w:rPr>
                <w:sz w:val="24"/>
                <w:szCs w:val="24"/>
                <w:lang w:val="en-US"/>
              </w:rPr>
              <w:t>DT</w:t>
            </w:r>
          </w:p>
        </w:tc>
        <w:tc>
          <w:tcPr>
            <w:tcW w:w="1355" w:type="pct"/>
            <w:shd w:val="clear" w:color="auto" w:fill="auto"/>
          </w:tcPr>
          <w:p w14:paraId="20A59CA4" w14:textId="58F8AE1B" w:rsidR="00813151" w:rsidRPr="00DA36AF" w:rsidRDefault="00CB2130" w:rsidP="00A65E28">
            <w:pPr>
              <w:spacing w:before="60" w:after="60"/>
              <w:ind w:firstLine="0"/>
              <w:rPr>
                <w:sz w:val="24"/>
                <w:szCs w:val="24"/>
              </w:rPr>
            </w:pPr>
            <w:r>
              <w:rPr>
                <w:sz w:val="24"/>
                <w:szCs w:val="24"/>
              </w:rPr>
              <w:t>Дата размещения документа</w:t>
            </w:r>
          </w:p>
        </w:tc>
        <w:tc>
          <w:tcPr>
            <w:tcW w:w="1376" w:type="pct"/>
            <w:gridSpan w:val="3"/>
            <w:shd w:val="clear" w:color="auto" w:fill="auto"/>
          </w:tcPr>
          <w:p w14:paraId="0C771453" w14:textId="77777777" w:rsidR="00813151" w:rsidRPr="00DA36AF" w:rsidRDefault="00813151" w:rsidP="00A65E28">
            <w:pPr>
              <w:spacing w:before="60" w:after="60"/>
              <w:ind w:firstLine="0"/>
              <w:rPr>
                <w:sz w:val="24"/>
                <w:szCs w:val="24"/>
              </w:rPr>
            </w:pPr>
            <w:r w:rsidRPr="00DA36AF">
              <w:rPr>
                <w:sz w:val="24"/>
                <w:szCs w:val="24"/>
              </w:rPr>
              <w:t>Элемент обязателен для заполнения при выгрузке из РК РБГ.</w:t>
            </w:r>
          </w:p>
        </w:tc>
      </w:tr>
      <w:tr w:rsidR="00813151" w:rsidRPr="00DA36AF" w14:paraId="14E9FE78" w14:textId="77777777" w:rsidTr="00033B8D">
        <w:tc>
          <w:tcPr>
            <w:tcW w:w="604" w:type="pct"/>
            <w:shd w:val="clear" w:color="auto" w:fill="auto"/>
          </w:tcPr>
          <w:p w14:paraId="503C6052" w14:textId="77777777" w:rsidR="00813151" w:rsidRPr="00DA36AF" w:rsidRDefault="00813151" w:rsidP="00A65E28">
            <w:pPr>
              <w:spacing w:before="60" w:after="60"/>
              <w:ind w:firstLine="0"/>
              <w:rPr>
                <w:sz w:val="24"/>
                <w:szCs w:val="24"/>
              </w:rPr>
            </w:pPr>
          </w:p>
        </w:tc>
        <w:tc>
          <w:tcPr>
            <w:tcW w:w="832" w:type="pct"/>
            <w:gridSpan w:val="2"/>
            <w:shd w:val="clear" w:color="auto" w:fill="auto"/>
          </w:tcPr>
          <w:p w14:paraId="374804E7" w14:textId="77777777" w:rsidR="00813151" w:rsidRPr="00DA36AF" w:rsidRDefault="00813151" w:rsidP="00A65E28">
            <w:pPr>
              <w:spacing w:before="60" w:after="60"/>
              <w:ind w:firstLine="0"/>
              <w:rPr>
                <w:sz w:val="24"/>
                <w:szCs w:val="24"/>
                <w:lang w:val="en-US"/>
              </w:rPr>
            </w:pPr>
            <w:r w:rsidRPr="00DA36AF">
              <w:rPr>
                <w:sz w:val="24"/>
                <w:szCs w:val="24"/>
                <w:lang w:val="en-US"/>
              </w:rPr>
              <w:t>versionNumber</w:t>
            </w:r>
          </w:p>
        </w:tc>
        <w:tc>
          <w:tcPr>
            <w:tcW w:w="307" w:type="pct"/>
            <w:gridSpan w:val="2"/>
            <w:shd w:val="clear" w:color="auto" w:fill="auto"/>
          </w:tcPr>
          <w:p w14:paraId="60F0E6F6" w14:textId="77777777" w:rsidR="00813151" w:rsidRPr="00DA36AF" w:rsidRDefault="00813151" w:rsidP="00A65E28">
            <w:pPr>
              <w:spacing w:before="60" w:after="60"/>
              <w:ind w:firstLine="0"/>
              <w:jc w:val="center"/>
              <w:rPr>
                <w:sz w:val="24"/>
                <w:szCs w:val="24"/>
              </w:rPr>
            </w:pPr>
            <w:r w:rsidRPr="00DA36AF">
              <w:rPr>
                <w:sz w:val="24"/>
                <w:szCs w:val="24"/>
              </w:rPr>
              <w:t>H</w:t>
            </w:r>
          </w:p>
        </w:tc>
        <w:tc>
          <w:tcPr>
            <w:tcW w:w="526" w:type="pct"/>
            <w:shd w:val="clear" w:color="auto" w:fill="auto"/>
          </w:tcPr>
          <w:p w14:paraId="14D94B6E" w14:textId="77777777" w:rsidR="00813151" w:rsidRPr="00DA36AF" w:rsidRDefault="00813151" w:rsidP="00A65E28">
            <w:pPr>
              <w:spacing w:before="60" w:after="60"/>
              <w:ind w:firstLine="0"/>
              <w:jc w:val="center"/>
              <w:rPr>
                <w:sz w:val="24"/>
                <w:szCs w:val="24"/>
              </w:rPr>
            </w:pPr>
            <w:r w:rsidRPr="00DA36AF">
              <w:rPr>
                <w:sz w:val="24"/>
                <w:szCs w:val="24"/>
              </w:rPr>
              <w:t>N</w:t>
            </w:r>
          </w:p>
        </w:tc>
        <w:tc>
          <w:tcPr>
            <w:tcW w:w="1355" w:type="pct"/>
            <w:shd w:val="clear" w:color="auto" w:fill="auto"/>
          </w:tcPr>
          <w:p w14:paraId="6F2F6930" w14:textId="77777777" w:rsidR="00813151" w:rsidRPr="00DA36AF" w:rsidRDefault="00813151" w:rsidP="00A65E28">
            <w:pPr>
              <w:spacing w:before="60" w:after="60"/>
              <w:ind w:firstLine="0"/>
              <w:rPr>
                <w:sz w:val="24"/>
                <w:szCs w:val="24"/>
              </w:rPr>
            </w:pPr>
            <w:r w:rsidRPr="00DA36AF">
              <w:rPr>
                <w:sz w:val="24"/>
                <w:szCs w:val="24"/>
              </w:rPr>
              <w:t>Номер редакции сведений</w:t>
            </w:r>
          </w:p>
        </w:tc>
        <w:tc>
          <w:tcPr>
            <w:tcW w:w="1376" w:type="pct"/>
            <w:gridSpan w:val="3"/>
            <w:shd w:val="clear" w:color="auto" w:fill="auto"/>
          </w:tcPr>
          <w:p w14:paraId="560EA8C6" w14:textId="77777777" w:rsidR="003C5B1B" w:rsidRPr="003C5B1B" w:rsidRDefault="003C5B1B" w:rsidP="003C5B1B">
            <w:pPr>
              <w:spacing w:before="60" w:after="60"/>
              <w:ind w:firstLine="0"/>
              <w:rPr>
                <w:sz w:val="24"/>
                <w:szCs w:val="24"/>
              </w:rPr>
            </w:pPr>
            <w:r w:rsidRPr="003C5B1B">
              <w:rPr>
                <w:sz w:val="24"/>
                <w:szCs w:val="24"/>
              </w:rPr>
              <w:t>Номера изменений  документов в реестре начинаются с 0.</w:t>
            </w:r>
          </w:p>
          <w:p w14:paraId="77B0D600" w14:textId="0B6D87A1" w:rsidR="003C5B1B" w:rsidRDefault="003C5B1B" w:rsidP="003C5B1B">
            <w:pPr>
              <w:spacing w:before="60" w:after="60"/>
              <w:ind w:firstLine="0"/>
              <w:rPr>
                <w:sz w:val="24"/>
                <w:szCs w:val="24"/>
              </w:rPr>
            </w:pPr>
            <w:r w:rsidRPr="003C5B1B">
              <w:rPr>
                <w:sz w:val="24"/>
                <w:szCs w:val="24"/>
              </w:rPr>
              <w:t>При приеме изменений документа контролируется последовательность нумерации изменения.</w:t>
            </w:r>
          </w:p>
          <w:p w14:paraId="661D7D71" w14:textId="77777777" w:rsidR="00813151" w:rsidRDefault="00813151" w:rsidP="00A65E28">
            <w:pPr>
              <w:spacing w:before="60" w:after="60"/>
              <w:ind w:firstLine="0"/>
              <w:rPr>
                <w:sz w:val="24"/>
                <w:szCs w:val="24"/>
              </w:rPr>
            </w:pPr>
            <w:r w:rsidRPr="00DA36AF">
              <w:rPr>
                <w:sz w:val="24"/>
                <w:szCs w:val="24"/>
              </w:rPr>
              <w:t xml:space="preserve">Элемент обязателен для заполнения при выгрузке из РК РБГ. </w:t>
            </w:r>
          </w:p>
          <w:p w14:paraId="08E3596A" w14:textId="5A6F6380" w:rsidR="006B5BB9" w:rsidRPr="00DA36AF" w:rsidRDefault="006B5BB9" w:rsidP="00A65E28">
            <w:pPr>
              <w:spacing w:before="60" w:after="60"/>
              <w:ind w:firstLine="0"/>
              <w:rPr>
                <w:sz w:val="24"/>
                <w:szCs w:val="24"/>
              </w:rPr>
            </w:pPr>
            <w:r w:rsidRPr="006B5BB9">
              <w:rPr>
                <w:sz w:val="24"/>
                <w:szCs w:val="24"/>
              </w:rPr>
              <w:t>Допустимы только неотрицательные числа</w:t>
            </w:r>
          </w:p>
        </w:tc>
      </w:tr>
      <w:tr w:rsidR="00813151" w:rsidRPr="00DA36AF" w14:paraId="5D30AF74" w14:textId="77777777" w:rsidTr="00033B8D">
        <w:tc>
          <w:tcPr>
            <w:tcW w:w="604" w:type="pct"/>
            <w:shd w:val="clear" w:color="auto" w:fill="auto"/>
            <w:hideMark/>
          </w:tcPr>
          <w:p w14:paraId="6FD3F597" w14:textId="77777777" w:rsidR="00813151" w:rsidRPr="00DA36AF" w:rsidRDefault="00813151" w:rsidP="00A65E28">
            <w:pPr>
              <w:spacing w:before="60" w:after="60"/>
              <w:ind w:firstLine="0"/>
              <w:rPr>
                <w:sz w:val="24"/>
                <w:szCs w:val="24"/>
              </w:rPr>
            </w:pPr>
            <w:r w:rsidRPr="00DA36AF">
              <w:rPr>
                <w:sz w:val="24"/>
                <w:szCs w:val="24"/>
              </w:rPr>
              <w:t> </w:t>
            </w:r>
          </w:p>
        </w:tc>
        <w:tc>
          <w:tcPr>
            <w:tcW w:w="832" w:type="pct"/>
            <w:gridSpan w:val="2"/>
            <w:shd w:val="clear" w:color="auto" w:fill="auto"/>
            <w:hideMark/>
          </w:tcPr>
          <w:p w14:paraId="3181A44F" w14:textId="77777777" w:rsidR="00813151" w:rsidRPr="00DA36AF" w:rsidRDefault="00813151" w:rsidP="00A65E28">
            <w:pPr>
              <w:spacing w:before="60" w:after="60"/>
              <w:ind w:firstLine="0"/>
              <w:rPr>
                <w:sz w:val="24"/>
                <w:szCs w:val="24"/>
              </w:rPr>
            </w:pPr>
            <w:r w:rsidRPr="00DA36AF">
              <w:rPr>
                <w:sz w:val="24"/>
                <w:szCs w:val="24"/>
              </w:rPr>
              <w:t>executions</w:t>
            </w:r>
          </w:p>
        </w:tc>
        <w:tc>
          <w:tcPr>
            <w:tcW w:w="307" w:type="pct"/>
            <w:gridSpan w:val="2"/>
            <w:shd w:val="clear" w:color="auto" w:fill="auto"/>
            <w:hideMark/>
          </w:tcPr>
          <w:p w14:paraId="55892751" w14:textId="77777777" w:rsidR="00813151" w:rsidRPr="00DA36AF" w:rsidRDefault="00813151" w:rsidP="00A65E28">
            <w:pPr>
              <w:spacing w:before="60" w:after="60"/>
              <w:ind w:firstLine="0"/>
              <w:jc w:val="center"/>
              <w:rPr>
                <w:sz w:val="24"/>
                <w:szCs w:val="24"/>
              </w:rPr>
            </w:pPr>
            <w:r w:rsidRPr="00DA36AF">
              <w:rPr>
                <w:sz w:val="24"/>
                <w:szCs w:val="24"/>
              </w:rPr>
              <w:t>H</w:t>
            </w:r>
          </w:p>
        </w:tc>
        <w:tc>
          <w:tcPr>
            <w:tcW w:w="526" w:type="pct"/>
            <w:shd w:val="clear" w:color="auto" w:fill="auto"/>
            <w:hideMark/>
          </w:tcPr>
          <w:p w14:paraId="09B6263F" w14:textId="77777777" w:rsidR="00813151" w:rsidRPr="00DA36AF" w:rsidRDefault="00813151" w:rsidP="00A65E28">
            <w:pPr>
              <w:spacing w:before="60" w:after="60"/>
              <w:ind w:firstLine="0"/>
              <w:jc w:val="center"/>
              <w:rPr>
                <w:sz w:val="24"/>
                <w:szCs w:val="24"/>
              </w:rPr>
            </w:pPr>
            <w:r w:rsidRPr="00DA36AF">
              <w:rPr>
                <w:sz w:val="24"/>
                <w:szCs w:val="24"/>
              </w:rPr>
              <w:t>S</w:t>
            </w:r>
          </w:p>
        </w:tc>
        <w:tc>
          <w:tcPr>
            <w:tcW w:w="1355" w:type="pct"/>
            <w:shd w:val="clear" w:color="auto" w:fill="auto"/>
            <w:hideMark/>
          </w:tcPr>
          <w:p w14:paraId="2BE5EDDE" w14:textId="29EB5DEC" w:rsidR="00813151" w:rsidRPr="00DA36AF" w:rsidRDefault="00111611" w:rsidP="00A65E28">
            <w:pPr>
              <w:spacing w:before="60" w:after="60"/>
              <w:ind w:firstLine="0"/>
              <w:rPr>
                <w:sz w:val="24"/>
                <w:szCs w:val="24"/>
              </w:rPr>
            </w:pPr>
            <w:r>
              <w:rPr>
                <w:sz w:val="24"/>
                <w:szCs w:val="24"/>
              </w:rPr>
              <w:t>Информация</w:t>
            </w:r>
            <w:r w:rsidR="00813151" w:rsidRPr="00DA36AF">
              <w:rPr>
                <w:sz w:val="24"/>
                <w:szCs w:val="24"/>
              </w:rPr>
              <w:t xml:space="preserve"> об исполнении</w:t>
            </w:r>
          </w:p>
        </w:tc>
        <w:tc>
          <w:tcPr>
            <w:tcW w:w="1376" w:type="pct"/>
            <w:gridSpan w:val="3"/>
            <w:shd w:val="clear" w:color="auto" w:fill="auto"/>
            <w:hideMark/>
          </w:tcPr>
          <w:p w14:paraId="2EE33338" w14:textId="77777777" w:rsidR="00813151" w:rsidRPr="00DA36AF" w:rsidRDefault="00813151" w:rsidP="00A65E28">
            <w:pPr>
              <w:spacing w:before="60" w:after="60"/>
              <w:ind w:firstLine="0"/>
              <w:rPr>
                <w:sz w:val="24"/>
                <w:szCs w:val="24"/>
              </w:rPr>
            </w:pPr>
            <w:r w:rsidRPr="00DA36AF">
              <w:rPr>
                <w:sz w:val="24"/>
                <w:szCs w:val="24"/>
              </w:rPr>
              <w:t xml:space="preserve"> </w:t>
            </w:r>
          </w:p>
        </w:tc>
      </w:tr>
      <w:tr w:rsidR="00B414C0" w:rsidRPr="00DA36AF" w14:paraId="6DF763D3" w14:textId="77777777" w:rsidTr="00033B8D">
        <w:tc>
          <w:tcPr>
            <w:tcW w:w="604" w:type="pct"/>
            <w:shd w:val="clear" w:color="auto" w:fill="auto"/>
            <w:hideMark/>
          </w:tcPr>
          <w:p w14:paraId="4F97A935" w14:textId="77777777" w:rsidR="00B414C0" w:rsidRPr="00DA36AF" w:rsidRDefault="00B414C0" w:rsidP="00F85BEB">
            <w:pPr>
              <w:spacing w:before="60" w:after="60"/>
              <w:ind w:firstLine="0"/>
              <w:rPr>
                <w:sz w:val="24"/>
                <w:szCs w:val="24"/>
              </w:rPr>
            </w:pPr>
            <w:r w:rsidRPr="00DA36AF">
              <w:rPr>
                <w:sz w:val="24"/>
                <w:szCs w:val="24"/>
              </w:rPr>
              <w:t> </w:t>
            </w:r>
          </w:p>
        </w:tc>
        <w:tc>
          <w:tcPr>
            <w:tcW w:w="832" w:type="pct"/>
            <w:gridSpan w:val="2"/>
            <w:shd w:val="clear" w:color="auto" w:fill="auto"/>
            <w:hideMark/>
          </w:tcPr>
          <w:p w14:paraId="0843339E" w14:textId="115C301B" w:rsidR="00B414C0" w:rsidRPr="00DA36AF" w:rsidRDefault="00546B6B" w:rsidP="00F85BEB">
            <w:pPr>
              <w:spacing w:before="60" w:after="60"/>
              <w:ind w:firstLine="0"/>
              <w:rPr>
                <w:sz w:val="24"/>
                <w:szCs w:val="24"/>
              </w:rPr>
            </w:pPr>
            <w:r w:rsidRPr="00546B6B">
              <w:rPr>
                <w:sz w:val="24"/>
                <w:szCs w:val="24"/>
              </w:rPr>
              <w:t>executionObligationGuarantee</w:t>
            </w:r>
          </w:p>
        </w:tc>
        <w:tc>
          <w:tcPr>
            <w:tcW w:w="307" w:type="pct"/>
            <w:gridSpan w:val="2"/>
            <w:shd w:val="clear" w:color="auto" w:fill="auto"/>
            <w:hideMark/>
          </w:tcPr>
          <w:p w14:paraId="151FF451" w14:textId="77777777" w:rsidR="00B414C0" w:rsidRPr="00DA36AF" w:rsidRDefault="00B414C0" w:rsidP="00F85BEB">
            <w:pPr>
              <w:spacing w:before="60" w:after="60"/>
              <w:ind w:firstLine="0"/>
              <w:jc w:val="center"/>
              <w:rPr>
                <w:sz w:val="24"/>
                <w:szCs w:val="24"/>
              </w:rPr>
            </w:pPr>
            <w:r w:rsidRPr="00DA36AF">
              <w:rPr>
                <w:sz w:val="24"/>
                <w:szCs w:val="24"/>
              </w:rPr>
              <w:t>H</w:t>
            </w:r>
          </w:p>
        </w:tc>
        <w:tc>
          <w:tcPr>
            <w:tcW w:w="526" w:type="pct"/>
            <w:shd w:val="clear" w:color="auto" w:fill="auto"/>
            <w:hideMark/>
          </w:tcPr>
          <w:p w14:paraId="05EC7895" w14:textId="77777777" w:rsidR="00B414C0" w:rsidRPr="00DA36AF" w:rsidRDefault="00B414C0" w:rsidP="00F85BEB">
            <w:pPr>
              <w:spacing w:before="60" w:after="60"/>
              <w:ind w:firstLine="0"/>
              <w:jc w:val="center"/>
              <w:rPr>
                <w:sz w:val="24"/>
                <w:szCs w:val="24"/>
              </w:rPr>
            </w:pPr>
            <w:r w:rsidRPr="00DA36AF">
              <w:rPr>
                <w:sz w:val="24"/>
                <w:szCs w:val="24"/>
              </w:rPr>
              <w:t>S</w:t>
            </w:r>
          </w:p>
        </w:tc>
        <w:tc>
          <w:tcPr>
            <w:tcW w:w="1355" w:type="pct"/>
            <w:shd w:val="clear" w:color="auto" w:fill="auto"/>
            <w:hideMark/>
          </w:tcPr>
          <w:p w14:paraId="5BDAA599" w14:textId="67593371" w:rsidR="00B414C0" w:rsidRPr="00DA36AF" w:rsidRDefault="00546B6B" w:rsidP="00546B6B">
            <w:pPr>
              <w:spacing w:before="60" w:after="60"/>
              <w:ind w:firstLine="0"/>
              <w:rPr>
                <w:sz w:val="24"/>
                <w:szCs w:val="24"/>
              </w:rPr>
            </w:pPr>
            <w:r w:rsidRPr="00546B6B">
              <w:rPr>
                <w:sz w:val="24"/>
                <w:szCs w:val="24"/>
              </w:rPr>
              <w:t>Информация об исполнении обязательств по предоставленной гарантии качества товар</w:t>
            </w:r>
            <w:r>
              <w:rPr>
                <w:sz w:val="24"/>
                <w:szCs w:val="24"/>
              </w:rPr>
              <w:t>ов, работ, услуг</w:t>
            </w:r>
          </w:p>
        </w:tc>
        <w:tc>
          <w:tcPr>
            <w:tcW w:w="1376" w:type="pct"/>
            <w:gridSpan w:val="3"/>
            <w:shd w:val="clear" w:color="auto" w:fill="auto"/>
            <w:hideMark/>
          </w:tcPr>
          <w:p w14:paraId="6E0FC4A2" w14:textId="12B8B8A8" w:rsidR="00B414C0" w:rsidRPr="00DA36AF" w:rsidRDefault="00627B72" w:rsidP="00F85BEB">
            <w:pPr>
              <w:spacing w:before="60" w:after="60"/>
              <w:ind w:firstLine="0"/>
              <w:rPr>
                <w:sz w:val="24"/>
                <w:szCs w:val="24"/>
              </w:rPr>
            </w:pPr>
            <w:r w:rsidRPr="00627B72">
              <w:rPr>
                <w:sz w:val="24"/>
                <w:szCs w:val="24"/>
              </w:rPr>
              <w:t>Не может быть заполнен одновременно с блоками executions, termination, refundOverpaymentsInfo</w:t>
            </w:r>
          </w:p>
        </w:tc>
      </w:tr>
      <w:tr w:rsidR="00813151" w:rsidRPr="00DA36AF" w14:paraId="2287F790" w14:textId="77777777" w:rsidTr="00033B8D">
        <w:tc>
          <w:tcPr>
            <w:tcW w:w="604" w:type="pct"/>
            <w:shd w:val="clear" w:color="auto" w:fill="auto"/>
            <w:hideMark/>
          </w:tcPr>
          <w:p w14:paraId="2FC7D340" w14:textId="77777777" w:rsidR="00813151" w:rsidRPr="00DA36AF" w:rsidRDefault="00813151" w:rsidP="00A65E28">
            <w:pPr>
              <w:spacing w:before="60" w:after="60"/>
              <w:ind w:firstLine="0"/>
              <w:rPr>
                <w:sz w:val="24"/>
                <w:szCs w:val="24"/>
              </w:rPr>
            </w:pPr>
            <w:r w:rsidRPr="00DA36AF">
              <w:rPr>
                <w:sz w:val="24"/>
                <w:szCs w:val="24"/>
              </w:rPr>
              <w:t> </w:t>
            </w:r>
          </w:p>
        </w:tc>
        <w:tc>
          <w:tcPr>
            <w:tcW w:w="832" w:type="pct"/>
            <w:gridSpan w:val="2"/>
            <w:shd w:val="clear" w:color="auto" w:fill="auto"/>
            <w:hideMark/>
          </w:tcPr>
          <w:p w14:paraId="20001D7C" w14:textId="64C9342A" w:rsidR="00813151" w:rsidRPr="00E25A17" w:rsidRDefault="00813151" w:rsidP="00A65E28">
            <w:pPr>
              <w:spacing w:before="60" w:after="60"/>
              <w:ind w:firstLine="0"/>
              <w:rPr>
                <w:sz w:val="24"/>
                <w:szCs w:val="24"/>
                <w:lang w:val="en-US"/>
              </w:rPr>
            </w:pPr>
            <w:r w:rsidRPr="00DA36AF">
              <w:rPr>
                <w:sz w:val="24"/>
                <w:szCs w:val="24"/>
              </w:rPr>
              <w:t>termination</w:t>
            </w:r>
          </w:p>
        </w:tc>
        <w:tc>
          <w:tcPr>
            <w:tcW w:w="307" w:type="pct"/>
            <w:gridSpan w:val="2"/>
            <w:shd w:val="clear" w:color="auto" w:fill="auto"/>
            <w:hideMark/>
          </w:tcPr>
          <w:p w14:paraId="3F77F2B7" w14:textId="77777777" w:rsidR="00813151" w:rsidRPr="00DA36AF" w:rsidRDefault="00813151" w:rsidP="00A65E28">
            <w:pPr>
              <w:spacing w:before="60" w:after="60"/>
              <w:ind w:firstLine="0"/>
              <w:jc w:val="center"/>
              <w:rPr>
                <w:sz w:val="24"/>
                <w:szCs w:val="24"/>
              </w:rPr>
            </w:pPr>
            <w:r w:rsidRPr="00DA36AF">
              <w:rPr>
                <w:sz w:val="24"/>
                <w:szCs w:val="24"/>
              </w:rPr>
              <w:t>H</w:t>
            </w:r>
          </w:p>
        </w:tc>
        <w:tc>
          <w:tcPr>
            <w:tcW w:w="526" w:type="pct"/>
            <w:shd w:val="clear" w:color="auto" w:fill="auto"/>
            <w:hideMark/>
          </w:tcPr>
          <w:p w14:paraId="77A73A0F" w14:textId="77777777" w:rsidR="00813151" w:rsidRPr="00DA36AF" w:rsidRDefault="00813151" w:rsidP="00A65E28">
            <w:pPr>
              <w:spacing w:before="60" w:after="60"/>
              <w:ind w:firstLine="0"/>
              <w:jc w:val="center"/>
              <w:rPr>
                <w:sz w:val="24"/>
                <w:szCs w:val="24"/>
              </w:rPr>
            </w:pPr>
            <w:r w:rsidRPr="00DA36AF">
              <w:rPr>
                <w:sz w:val="24"/>
                <w:szCs w:val="24"/>
              </w:rPr>
              <w:t>S</w:t>
            </w:r>
          </w:p>
        </w:tc>
        <w:tc>
          <w:tcPr>
            <w:tcW w:w="1355" w:type="pct"/>
            <w:shd w:val="clear" w:color="auto" w:fill="auto"/>
            <w:hideMark/>
          </w:tcPr>
          <w:p w14:paraId="656B3AA6" w14:textId="15E31A2F" w:rsidR="00813151" w:rsidRPr="00DA36AF" w:rsidRDefault="00E25A17" w:rsidP="00A65E28">
            <w:pPr>
              <w:spacing w:before="60" w:after="60"/>
              <w:ind w:firstLine="0"/>
              <w:rPr>
                <w:sz w:val="24"/>
                <w:szCs w:val="24"/>
              </w:rPr>
            </w:pPr>
            <w:r w:rsidRPr="00E25A17">
              <w:rPr>
                <w:sz w:val="24"/>
                <w:szCs w:val="24"/>
              </w:rPr>
              <w:t>Информация о расторжении контракта</w:t>
            </w:r>
          </w:p>
        </w:tc>
        <w:tc>
          <w:tcPr>
            <w:tcW w:w="1376" w:type="pct"/>
            <w:gridSpan w:val="3"/>
            <w:shd w:val="clear" w:color="auto" w:fill="auto"/>
            <w:hideMark/>
          </w:tcPr>
          <w:p w14:paraId="5DB5CD0B" w14:textId="77777777" w:rsidR="00813151" w:rsidRPr="00DA36AF" w:rsidRDefault="00813151" w:rsidP="00A65E28">
            <w:pPr>
              <w:spacing w:before="60" w:after="60"/>
              <w:ind w:firstLine="0"/>
              <w:rPr>
                <w:sz w:val="24"/>
                <w:szCs w:val="24"/>
              </w:rPr>
            </w:pPr>
            <w:r w:rsidRPr="00DA36AF">
              <w:rPr>
                <w:sz w:val="24"/>
                <w:szCs w:val="24"/>
              </w:rPr>
              <w:t xml:space="preserve"> </w:t>
            </w:r>
          </w:p>
        </w:tc>
      </w:tr>
      <w:tr w:rsidR="007F7911" w:rsidRPr="00DA36AF" w14:paraId="25B6021E" w14:textId="77777777" w:rsidTr="00033B8D">
        <w:tc>
          <w:tcPr>
            <w:tcW w:w="604" w:type="pct"/>
            <w:shd w:val="clear" w:color="auto" w:fill="auto"/>
            <w:hideMark/>
          </w:tcPr>
          <w:p w14:paraId="44F5D7AF" w14:textId="77777777" w:rsidR="007F7911" w:rsidRPr="00DA36AF" w:rsidRDefault="007F7911" w:rsidP="007F7911">
            <w:pPr>
              <w:spacing w:before="60" w:after="60"/>
              <w:ind w:firstLine="0"/>
              <w:rPr>
                <w:sz w:val="24"/>
                <w:szCs w:val="24"/>
              </w:rPr>
            </w:pPr>
            <w:r w:rsidRPr="00DA36AF">
              <w:rPr>
                <w:sz w:val="24"/>
                <w:szCs w:val="24"/>
              </w:rPr>
              <w:t> </w:t>
            </w:r>
          </w:p>
        </w:tc>
        <w:tc>
          <w:tcPr>
            <w:tcW w:w="832" w:type="pct"/>
            <w:gridSpan w:val="2"/>
            <w:shd w:val="clear" w:color="auto" w:fill="auto"/>
            <w:hideMark/>
          </w:tcPr>
          <w:p w14:paraId="266031A3" w14:textId="34876748" w:rsidR="007F7911" w:rsidRPr="00E25A17" w:rsidRDefault="007F7911" w:rsidP="007F7911">
            <w:pPr>
              <w:spacing w:before="60" w:after="60"/>
              <w:ind w:firstLine="0"/>
              <w:rPr>
                <w:sz w:val="24"/>
                <w:szCs w:val="24"/>
                <w:lang w:val="en-US"/>
              </w:rPr>
            </w:pPr>
            <w:r w:rsidRPr="007F7911">
              <w:rPr>
                <w:sz w:val="24"/>
                <w:szCs w:val="24"/>
              </w:rPr>
              <w:t>refundOverpaymentsInfo</w:t>
            </w:r>
          </w:p>
        </w:tc>
        <w:tc>
          <w:tcPr>
            <w:tcW w:w="307" w:type="pct"/>
            <w:gridSpan w:val="2"/>
            <w:shd w:val="clear" w:color="auto" w:fill="auto"/>
            <w:hideMark/>
          </w:tcPr>
          <w:p w14:paraId="535D049E" w14:textId="77777777" w:rsidR="007F7911" w:rsidRPr="00DA36AF" w:rsidRDefault="007F7911" w:rsidP="007F7911">
            <w:pPr>
              <w:spacing w:before="60" w:after="60"/>
              <w:ind w:firstLine="0"/>
              <w:jc w:val="center"/>
              <w:rPr>
                <w:sz w:val="24"/>
                <w:szCs w:val="24"/>
              </w:rPr>
            </w:pPr>
            <w:r w:rsidRPr="00DA36AF">
              <w:rPr>
                <w:sz w:val="24"/>
                <w:szCs w:val="24"/>
              </w:rPr>
              <w:t>H</w:t>
            </w:r>
          </w:p>
        </w:tc>
        <w:tc>
          <w:tcPr>
            <w:tcW w:w="526" w:type="pct"/>
            <w:shd w:val="clear" w:color="auto" w:fill="auto"/>
            <w:hideMark/>
          </w:tcPr>
          <w:p w14:paraId="32870966" w14:textId="77777777" w:rsidR="007F7911" w:rsidRPr="00DA36AF" w:rsidRDefault="007F7911" w:rsidP="007F7911">
            <w:pPr>
              <w:spacing w:before="60" w:after="60"/>
              <w:ind w:firstLine="0"/>
              <w:jc w:val="center"/>
              <w:rPr>
                <w:sz w:val="24"/>
                <w:szCs w:val="24"/>
              </w:rPr>
            </w:pPr>
            <w:r w:rsidRPr="00DA36AF">
              <w:rPr>
                <w:sz w:val="24"/>
                <w:szCs w:val="24"/>
              </w:rPr>
              <w:t>S</w:t>
            </w:r>
          </w:p>
        </w:tc>
        <w:tc>
          <w:tcPr>
            <w:tcW w:w="1355" w:type="pct"/>
            <w:shd w:val="clear" w:color="auto" w:fill="auto"/>
            <w:hideMark/>
          </w:tcPr>
          <w:p w14:paraId="01806C65" w14:textId="2412E86C" w:rsidR="007F7911" w:rsidRPr="00DA36AF" w:rsidRDefault="007F7911" w:rsidP="007F7911">
            <w:pPr>
              <w:spacing w:before="60" w:after="60"/>
              <w:ind w:firstLine="0"/>
              <w:rPr>
                <w:sz w:val="24"/>
                <w:szCs w:val="24"/>
              </w:rPr>
            </w:pPr>
            <w:r w:rsidRPr="007F7911">
              <w:rPr>
                <w:sz w:val="24"/>
                <w:szCs w:val="24"/>
              </w:rPr>
              <w:t>Информация о возврате поставщиком (подрядчиком, испол</w:t>
            </w:r>
            <w:r>
              <w:rPr>
                <w:sz w:val="24"/>
                <w:szCs w:val="24"/>
              </w:rPr>
              <w:t>нителем) переплаты по контракту</w:t>
            </w:r>
          </w:p>
        </w:tc>
        <w:tc>
          <w:tcPr>
            <w:tcW w:w="1376" w:type="pct"/>
            <w:gridSpan w:val="3"/>
            <w:shd w:val="clear" w:color="auto" w:fill="auto"/>
            <w:hideMark/>
          </w:tcPr>
          <w:p w14:paraId="7F3C2C4E" w14:textId="77777777" w:rsidR="007444F8" w:rsidRPr="007444F8" w:rsidRDefault="007444F8" w:rsidP="007444F8">
            <w:pPr>
              <w:spacing w:before="60" w:after="60"/>
              <w:ind w:firstLine="0"/>
              <w:rPr>
                <w:sz w:val="24"/>
                <w:szCs w:val="24"/>
              </w:rPr>
            </w:pPr>
            <w:r w:rsidRPr="007444F8">
              <w:rPr>
                <w:sz w:val="24"/>
                <w:szCs w:val="24"/>
              </w:rPr>
              <w:t>Не может быть заполнен одновременно с блоками executions, termination, executionObligationGuarantee.</w:t>
            </w:r>
          </w:p>
          <w:p w14:paraId="427CBB4D" w14:textId="77777777" w:rsidR="007444F8" w:rsidRPr="007444F8" w:rsidRDefault="007444F8" w:rsidP="007444F8">
            <w:pPr>
              <w:spacing w:before="60" w:after="60"/>
              <w:ind w:firstLine="0"/>
              <w:rPr>
                <w:sz w:val="24"/>
                <w:szCs w:val="24"/>
              </w:rPr>
            </w:pPr>
            <w:r w:rsidRPr="007444F8">
              <w:rPr>
                <w:sz w:val="24"/>
                <w:szCs w:val="24"/>
              </w:rPr>
              <w:t>При приеме контролируется, что:</w:t>
            </w:r>
          </w:p>
          <w:p w14:paraId="462A4254" w14:textId="77777777" w:rsidR="007444F8" w:rsidRPr="007444F8" w:rsidRDefault="007444F8" w:rsidP="007444F8">
            <w:pPr>
              <w:spacing w:before="60" w:after="60"/>
              <w:ind w:firstLine="0"/>
              <w:rPr>
                <w:sz w:val="24"/>
                <w:szCs w:val="24"/>
              </w:rPr>
            </w:pPr>
            <w:r w:rsidRPr="007444F8">
              <w:rPr>
                <w:sz w:val="24"/>
                <w:szCs w:val="24"/>
              </w:rPr>
              <w:t>1. Контракт находится на этапе "Исполнение" или "Исполнение завершено" или "Исполнение прекращено"</w:t>
            </w:r>
          </w:p>
          <w:p w14:paraId="5E3F63AF" w14:textId="77777777" w:rsidR="007444F8" w:rsidRPr="007444F8" w:rsidRDefault="007444F8" w:rsidP="007444F8">
            <w:pPr>
              <w:spacing w:before="60" w:after="60"/>
              <w:ind w:firstLine="0"/>
              <w:rPr>
                <w:sz w:val="24"/>
                <w:szCs w:val="24"/>
              </w:rPr>
            </w:pPr>
            <w:r w:rsidRPr="007444F8">
              <w:rPr>
                <w:sz w:val="24"/>
                <w:szCs w:val="24"/>
              </w:rPr>
              <w:t>2. Есть размещенные сведения об исполнении/расторжении контракта, содержащие сведения о платежных документах (Хотя бы в одном из таких документов заполнен блок "Платежный документ" (executions/execution/payDoc))</w:t>
            </w:r>
          </w:p>
          <w:p w14:paraId="40E0223E" w14:textId="77777777" w:rsidR="007444F8" w:rsidRPr="007444F8" w:rsidRDefault="007444F8" w:rsidP="007444F8">
            <w:pPr>
              <w:spacing w:before="60" w:after="60"/>
              <w:ind w:firstLine="0"/>
              <w:rPr>
                <w:sz w:val="24"/>
                <w:szCs w:val="24"/>
              </w:rPr>
            </w:pPr>
            <w:r w:rsidRPr="007444F8">
              <w:rPr>
                <w:sz w:val="24"/>
                <w:szCs w:val="24"/>
              </w:rPr>
              <w:t>3. Разность суммы полей refundOverpaymentsInfo/refundOverpaymentInfo/amountOverpaidsInfo/amountOverpaidInfo/amountOverpaidSum и суммы полей refundOverpaymentsInfo/refundOverpaymentInfo/amountRefundsInfo/amountRefundInfo/amountRefundSum больше 0</w:t>
            </w:r>
          </w:p>
          <w:p w14:paraId="36CB061B" w14:textId="331F80E1" w:rsidR="007F7911" w:rsidRPr="00DA36AF" w:rsidRDefault="007444F8" w:rsidP="007444F8">
            <w:pPr>
              <w:spacing w:before="60" w:after="60"/>
              <w:ind w:firstLine="0"/>
              <w:rPr>
                <w:sz w:val="24"/>
                <w:szCs w:val="24"/>
              </w:rPr>
            </w:pPr>
            <w:r w:rsidRPr="007444F8">
              <w:rPr>
                <w:sz w:val="24"/>
                <w:szCs w:val="24"/>
              </w:rPr>
              <w:t>4. Разность суммы полей refundOverpaymentsInfo/refundOverpaymentInfo/amountRefundsInfo/amountRefundInfo/amountRefundSum И суммы полей executions/execution/paid в документах об исполнении/расторжении, в которых заполнен блок executions/execution/payDoc больше 0</w:t>
            </w:r>
          </w:p>
        </w:tc>
      </w:tr>
      <w:tr w:rsidR="004E09DE" w:rsidRPr="00DA36AF" w14:paraId="0955DEF0" w14:textId="77777777" w:rsidTr="00033B8D">
        <w:tc>
          <w:tcPr>
            <w:tcW w:w="604" w:type="pct"/>
            <w:shd w:val="clear" w:color="auto" w:fill="auto"/>
          </w:tcPr>
          <w:p w14:paraId="0CE8C98B" w14:textId="77777777" w:rsidR="004E09DE" w:rsidRPr="00DA36AF" w:rsidRDefault="004E09DE" w:rsidP="004E09DE">
            <w:pPr>
              <w:spacing w:before="60" w:after="60"/>
              <w:ind w:firstLine="0"/>
              <w:rPr>
                <w:sz w:val="24"/>
                <w:szCs w:val="24"/>
              </w:rPr>
            </w:pPr>
          </w:p>
        </w:tc>
        <w:tc>
          <w:tcPr>
            <w:tcW w:w="832" w:type="pct"/>
            <w:gridSpan w:val="2"/>
            <w:shd w:val="clear" w:color="auto" w:fill="auto"/>
          </w:tcPr>
          <w:p w14:paraId="59888FBE" w14:textId="7BD675FA" w:rsidR="004E09DE" w:rsidRPr="007F7911" w:rsidRDefault="004E09DE" w:rsidP="004E09DE">
            <w:pPr>
              <w:spacing w:before="60" w:after="60"/>
              <w:ind w:firstLine="0"/>
              <w:rPr>
                <w:sz w:val="24"/>
                <w:szCs w:val="24"/>
              </w:rPr>
            </w:pPr>
            <w:r w:rsidRPr="004E09DE">
              <w:rPr>
                <w:sz w:val="24"/>
                <w:szCs w:val="24"/>
              </w:rPr>
              <w:t>contractInvalidation</w:t>
            </w:r>
          </w:p>
        </w:tc>
        <w:tc>
          <w:tcPr>
            <w:tcW w:w="307" w:type="pct"/>
            <w:gridSpan w:val="2"/>
            <w:shd w:val="clear" w:color="auto" w:fill="auto"/>
          </w:tcPr>
          <w:p w14:paraId="66FF5957" w14:textId="4916B171" w:rsidR="004E09DE" w:rsidRPr="00DA36AF" w:rsidRDefault="004E09DE" w:rsidP="004E09DE">
            <w:pPr>
              <w:spacing w:before="60" w:after="60"/>
              <w:ind w:firstLine="0"/>
              <w:jc w:val="center"/>
              <w:rPr>
                <w:sz w:val="24"/>
                <w:szCs w:val="24"/>
              </w:rPr>
            </w:pPr>
            <w:r w:rsidRPr="00DA36AF">
              <w:rPr>
                <w:sz w:val="24"/>
                <w:szCs w:val="24"/>
              </w:rPr>
              <w:t>H</w:t>
            </w:r>
          </w:p>
        </w:tc>
        <w:tc>
          <w:tcPr>
            <w:tcW w:w="526" w:type="pct"/>
            <w:shd w:val="clear" w:color="auto" w:fill="auto"/>
          </w:tcPr>
          <w:p w14:paraId="6D135F54" w14:textId="06A20782" w:rsidR="004E09DE" w:rsidRPr="00DA36AF" w:rsidRDefault="004E09DE" w:rsidP="004E09DE">
            <w:pPr>
              <w:spacing w:before="60" w:after="60"/>
              <w:ind w:firstLine="0"/>
              <w:jc w:val="center"/>
              <w:rPr>
                <w:sz w:val="24"/>
                <w:szCs w:val="24"/>
              </w:rPr>
            </w:pPr>
            <w:r w:rsidRPr="00DA36AF">
              <w:rPr>
                <w:sz w:val="24"/>
                <w:szCs w:val="24"/>
              </w:rPr>
              <w:t>S</w:t>
            </w:r>
          </w:p>
        </w:tc>
        <w:tc>
          <w:tcPr>
            <w:tcW w:w="1355" w:type="pct"/>
            <w:shd w:val="clear" w:color="auto" w:fill="auto"/>
          </w:tcPr>
          <w:p w14:paraId="1B3D1BF8" w14:textId="698E786D" w:rsidR="004E09DE" w:rsidRPr="007F7911" w:rsidRDefault="004E09DE" w:rsidP="004E09DE">
            <w:pPr>
              <w:spacing w:before="60" w:after="60"/>
              <w:ind w:firstLine="0"/>
              <w:rPr>
                <w:sz w:val="24"/>
                <w:szCs w:val="24"/>
              </w:rPr>
            </w:pPr>
            <w:r w:rsidRPr="004E09DE">
              <w:rPr>
                <w:sz w:val="24"/>
                <w:szCs w:val="24"/>
              </w:rPr>
              <w:t>Информация о признании контракта недействительным</w:t>
            </w:r>
          </w:p>
        </w:tc>
        <w:tc>
          <w:tcPr>
            <w:tcW w:w="1376" w:type="pct"/>
            <w:gridSpan w:val="3"/>
            <w:shd w:val="clear" w:color="auto" w:fill="auto"/>
          </w:tcPr>
          <w:p w14:paraId="58FE7938" w14:textId="77777777" w:rsidR="00300DFF" w:rsidRPr="00300DFF" w:rsidRDefault="00300DFF" w:rsidP="00300DFF">
            <w:pPr>
              <w:spacing w:before="60" w:after="60"/>
              <w:ind w:firstLine="0"/>
              <w:rPr>
                <w:sz w:val="24"/>
                <w:szCs w:val="24"/>
                <w:lang w:val="en-US"/>
              </w:rPr>
            </w:pPr>
            <w:r w:rsidRPr="00300DFF">
              <w:rPr>
                <w:sz w:val="24"/>
                <w:szCs w:val="24"/>
              </w:rPr>
              <w:t>Не</w:t>
            </w:r>
            <w:r w:rsidRPr="00300DFF">
              <w:rPr>
                <w:sz w:val="24"/>
                <w:szCs w:val="24"/>
                <w:lang w:val="en-US"/>
              </w:rPr>
              <w:t xml:space="preserve"> </w:t>
            </w:r>
            <w:r w:rsidRPr="00300DFF">
              <w:rPr>
                <w:sz w:val="24"/>
                <w:szCs w:val="24"/>
              </w:rPr>
              <w:t>может</w:t>
            </w:r>
            <w:r w:rsidRPr="00300DFF">
              <w:rPr>
                <w:sz w:val="24"/>
                <w:szCs w:val="24"/>
                <w:lang w:val="en-US"/>
              </w:rPr>
              <w:t xml:space="preserve"> </w:t>
            </w:r>
            <w:r w:rsidRPr="00300DFF">
              <w:rPr>
                <w:sz w:val="24"/>
                <w:szCs w:val="24"/>
              </w:rPr>
              <w:t>быть</w:t>
            </w:r>
            <w:r w:rsidRPr="00300DFF">
              <w:rPr>
                <w:sz w:val="24"/>
                <w:szCs w:val="24"/>
                <w:lang w:val="en-US"/>
              </w:rPr>
              <w:t xml:space="preserve"> </w:t>
            </w:r>
            <w:r w:rsidRPr="00300DFF">
              <w:rPr>
                <w:sz w:val="24"/>
                <w:szCs w:val="24"/>
              </w:rPr>
              <w:t>заполнен</w:t>
            </w:r>
            <w:r w:rsidRPr="00300DFF">
              <w:rPr>
                <w:sz w:val="24"/>
                <w:szCs w:val="24"/>
                <w:lang w:val="en-US"/>
              </w:rPr>
              <w:t xml:space="preserve"> </w:t>
            </w:r>
            <w:r w:rsidRPr="00300DFF">
              <w:rPr>
                <w:sz w:val="24"/>
                <w:szCs w:val="24"/>
              </w:rPr>
              <w:t>одновременно</w:t>
            </w:r>
            <w:r w:rsidRPr="00300DFF">
              <w:rPr>
                <w:sz w:val="24"/>
                <w:szCs w:val="24"/>
                <w:lang w:val="en-US"/>
              </w:rPr>
              <w:t xml:space="preserve"> </w:t>
            </w:r>
            <w:r w:rsidRPr="00300DFF">
              <w:rPr>
                <w:sz w:val="24"/>
                <w:szCs w:val="24"/>
              </w:rPr>
              <w:t>с</w:t>
            </w:r>
            <w:r w:rsidRPr="00300DFF">
              <w:rPr>
                <w:sz w:val="24"/>
                <w:szCs w:val="24"/>
                <w:lang w:val="en-US"/>
              </w:rPr>
              <w:t xml:space="preserve"> </w:t>
            </w:r>
            <w:r w:rsidRPr="00300DFF">
              <w:rPr>
                <w:sz w:val="24"/>
                <w:szCs w:val="24"/>
              </w:rPr>
              <w:t>блоками</w:t>
            </w:r>
            <w:r w:rsidRPr="00300DFF">
              <w:rPr>
                <w:sz w:val="24"/>
                <w:szCs w:val="24"/>
                <w:lang w:val="en-US"/>
              </w:rPr>
              <w:t xml:space="preserve"> executions, termination, executionObligationGuarantee, refundOverpaymentsInfo.</w:t>
            </w:r>
          </w:p>
          <w:p w14:paraId="357D2F36" w14:textId="77777777" w:rsidR="00300DFF" w:rsidRPr="00300DFF" w:rsidRDefault="00300DFF" w:rsidP="00300DFF">
            <w:pPr>
              <w:spacing w:before="60" w:after="60"/>
              <w:ind w:firstLine="0"/>
              <w:rPr>
                <w:sz w:val="24"/>
                <w:szCs w:val="24"/>
              </w:rPr>
            </w:pPr>
            <w:r w:rsidRPr="00300DFF">
              <w:rPr>
                <w:sz w:val="24"/>
                <w:szCs w:val="24"/>
              </w:rPr>
              <w:t>Контролируется что:</w:t>
            </w:r>
          </w:p>
          <w:p w14:paraId="1E890A9A" w14:textId="77777777" w:rsidR="00300DFF" w:rsidRPr="00300DFF" w:rsidRDefault="00300DFF" w:rsidP="00300DFF">
            <w:pPr>
              <w:spacing w:before="60" w:after="60"/>
              <w:ind w:firstLine="0"/>
              <w:rPr>
                <w:sz w:val="24"/>
                <w:szCs w:val="24"/>
              </w:rPr>
            </w:pPr>
            <w:r w:rsidRPr="00300DFF">
              <w:rPr>
                <w:sz w:val="24"/>
                <w:szCs w:val="24"/>
              </w:rPr>
              <w:t>1) контракт находится на этапе «Исполнение» ИЛИ «Исполнение завершено» ИЛИ «Исполнение прекращено»;</w:t>
            </w:r>
          </w:p>
          <w:p w14:paraId="1266B5B7" w14:textId="0A688393" w:rsidR="004E09DE" w:rsidRPr="007444F8" w:rsidRDefault="00300DFF" w:rsidP="00300DFF">
            <w:pPr>
              <w:spacing w:before="60" w:after="60"/>
              <w:ind w:firstLine="0"/>
              <w:rPr>
                <w:sz w:val="24"/>
                <w:szCs w:val="24"/>
              </w:rPr>
            </w:pPr>
            <w:r w:rsidRPr="00300DFF">
              <w:rPr>
                <w:sz w:val="24"/>
                <w:szCs w:val="24"/>
              </w:rPr>
              <w:t>2) у контракта отсутствует признак «Контракт недействителен</w:t>
            </w:r>
          </w:p>
        </w:tc>
      </w:tr>
      <w:tr w:rsidR="00E25A17" w:rsidRPr="00DA36AF" w14:paraId="7C0C619A" w14:textId="77777777" w:rsidTr="00033B8D">
        <w:tc>
          <w:tcPr>
            <w:tcW w:w="604" w:type="pct"/>
            <w:shd w:val="clear" w:color="auto" w:fill="auto"/>
            <w:hideMark/>
          </w:tcPr>
          <w:p w14:paraId="7EB244C3" w14:textId="77777777" w:rsidR="00E25A17" w:rsidRPr="00DA36AF" w:rsidRDefault="00E25A17" w:rsidP="00311370">
            <w:pPr>
              <w:spacing w:before="60" w:after="60"/>
              <w:ind w:firstLine="0"/>
              <w:rPr>
                <w:sz w:val="24"/>
                <w:szCs w:val="24"/>
              </w:rPr>
            </w:pPr>
            <w:r w:rsidRPr="00DA36AF">
              <w:rPr>
                <w:sz w:val="24"/>
                <w:szCs w:val="24"/>
              </w:rPr>
              <w:t> </w:t>
            </w:r>
          </w:p>
        </w:tc>
        <w:tc>
          <w:tcPr>
            <w:tcW w:w="832" w:type="pct"/>
            <w:gridSpan w:val="2"/>
            <w:shd w:val="clear" w:color="auto" w:fill="auto"/>
            <w:hideMark/>
          </w:tcPr>
          <w:p w14:paraId="1804F0B7" w14:textId="78019343" w:rsidR="00E25A17" w:rsidRPr="00E25A17" w:rsidRDefault="00E25A17" w:rsidP="00311370">
            <w:pPr>
              <w:spacing w:before="60" w:after="60"/>
              <w:ind w:firstLine="0"/>
              <w:rPr>
                <w:sz w:val="24"/>
                <w:szCs w:val="24"/>
              </w:rPr>
            </w:pPr>
            <w:r w:rsidRPr="00E25A17">
              <w:rPr>
                <w:sz w:val="24"/>
                <w:szCs w:val="24"/>
              </w:rPr>
              <w:t>bankGuaranteeTermination</w:t>
            </w:r>
          </w:p>
        </w:tc>
        <w:tc>
          <w:tcPr>
            <w:tcW w:w="307" w:type="pct"/>
            <w:gridSpan w:val="2"/>
            <w:shd w:val="clear" w:color="auto" w:fill="auto"/>
            <w:hideMark/>
          </w:tcPr>
          <w:p w14:paraId="10936A56" w14:textId="77777777" w:rsidR="00E25A17" w:rsidRPr="00DA36AF" w:rsidRDefault="00E25A17" w:rsidP="00311370">
            <w:pPr>
              <w:spacing w:before="60" w:after="60"/>
              <w:ind w:firstLine="0"/>
              <w:jc w:val="center"/>
              <w:rPr>
                <w:sz w:val="24"/>
                <w:szCs w:val="24"/>
              </w:rPr>
            </w:pPr>
            <w:r w:rsidRPr="00DA36AF">
              <w:rPr>
                <w:sz w:val="24"/>
                <w:szCs w:val="24"/>
              </w:rPr>
              <w:t>H</w:t>
            </w:r>
          </w:p>
        </w:tc>
        <w:tc>
          <w:tcPr>
            <w:tcW w:w="526" w:type="pct"/>
            <w:shd w:val="clear" w:color="auto" w:fill="auto"/>
            <w:hideMark/>
          </w:tcPr>
          <w:p w14:paraId="02630E28" w14:textId="77777777" w:rsidR="00E25A17" w:rsidRPr="00DA36AF" w:rsidRDefault="00E25A17" w:rsidP="00311370">
            <w:pPr>
              <w:spacing w:before="60" w:after="60"/>
              <w:ind w:firstLine="0"/>
              <w:jc w:val="center"/>
              <w:rPr>
                <w:sz w:val="24"/>
                <w:szCs w:val="24"/>
              </w:rPr>
            </w:pPr>
            <w:r w:rsidRPr="00DA36AF">
              <w:rPr>
                <w:sz w:val="24"/>
                <w:szCs w:val="24"/>
              </w:rPr>
              <w:t>S</w:t>
            </w:r>
          </w:p>
        </w:tc>
        <w:tc>
          <w:tcPr>
            <w:tcW w:w="1355" w:type="pct"/>
            <w:shd w:val="clear" w:color="auto" w:fill="auto"/>
            <w:hideMark/>
          </w:tcPr>
          <w:p w14:paraId="2D22CEC1" w14:textId="4670C0DC" w:rsidR="00E25A17" w:rsidRPr="00DA36AF" w:rsidRDefault="00E25A17" w:rsidP="00311370">
            <w:pPr>
              <w:spacing w:before="60" w:after="60"/>
              <w:ind w:firstLine="0"/>
              <w:rPr>
                <w:sz w:val="24"/>
                <w:szCs w:val="24"/>
              </w:rPr>
            </w:pPr>
            <w:r w:rsidRPr="00E25A17">
              <w:rPr>
                <w:sz w:val="24"/>
                <w:szCs w:val="24"/>
              </w:rPr>
              <w:t>Информация о прекращении обязательств поставщика, обеспеченных банковской гарантией</w:t>
            </w:r>
          </w:p>
        </w:tc>
        <w:tc>
          <w:tcPr>
            <w:tcW w:w="1376" w:type="pct"/>
            <w:gridSpan w:val="3"/>
            <w:shd w:val="clear" w:color="auto" w:fill="auto"/>
            <w:hideMark/>
          </w:tcPr>
          <w:p w14:paraId="2B627AC3" w14:textId="466A0C7E" w:rsidR="00E25A17" w:rsidRPr="00DA36AF" w:rsidRDefault="00546B6B" w:rsidP="00311370">
            <w:pPr>
              <w:spacing w:before="60" w:after="60"/>
              <w:ind w:firstLine="0"/>
              <w:rPr>
                <w:sz w:val="24"/>
                <w:szCs w:val="24"/>
              </w:rPr>
            </w:pPr>
            <w:r w:rsidRPr="00546B6B">
              <w:rPr>
                <w:sz w:val="24"/>
                <w:szCs w:val="24"/>
              </w:rPr>
              <w:t>Игнорируется при приеме документа "Информация об исполнении обязательств по предоставленной гарантии качества товаров, работ, услуг"</w:t>
            </w:r>
          </w:p>
        </w:tc>
      </w:tr>
      <w:tr w:rsidR="00813151" w:rsidRPr="00DA36AF" w14:paraId="59D72544" w14:textId="77777777" w:rsidTr="00033B8D">
        <w:tc>
          <w:tcPr>
            <w:tcW w:w="604" w:type="pct"/>
            <w:shd w:val="clear" w:color="auto" w:fill="auto"/>
            <w:hideMark/>
          </w:tcPr>
          <w:p w14:paraId="55311D9D" w14:textId="77777777" w:rsidR="00813151" w:rsidRPr="00DA36AF" w:rsidRDefault="00813151" w:rsidP="00A65E28">
            <w:pPr>
              <w:spacing w:before="60" w:after="60"/>
              <w:ind w:firstLine="0"/>
              <w:rPr>
                <w:sz w:val="24"/>
                <w:szCs w:val="24"/>
              </w:rPr>
            </w:pPr>
            <w:r w:rsidRPr="00DA36AF">
              <w:rPr>
                <w:sz w:val="24"/>
                <w:szCs w:val="24"/>
              </w:rPr>
              <w:t> </w:t>
            </w:r>
          </w:p>
        </w:tc>
        <w:tc>
          <w:tcPr>
            <w:tcW w:w="832" w:type="pct"/>
            <w:gridSpan w:val="2"/>
            <w:shd w:val="clear" w:color="auto" w:fill="auto"/>
          </w:tcPr>
          <w:p w14:paraId="5849E2C1" w14:textId="77777777" w:rsidR="00813151" w:rsidRPr="00DA36AF" w:rsidRDefault="00813151" w:rsidP="00A65E28">
            <w:pPr>
              <w:spacing w:before="60" w:after="60"/>
              <w:ind w:firstLine="0"/>
              <w:rPr>
                <w:sz w:val="24"/>
                <w:szCs w:val="24"/>
              </w:rPr>
            </w:pPr>
            <w:r w:rsidRPr="00DA36AF">
              <w:rPr>
                <w:sz w:val="24"/>
                <w:szCs w:val="24"/>
                <w:lang w:val="en-US"/>
              </w:rPr>
              <w:t>penalties</w:t>
            </w:r>
          </w:p>
        </w:tc>
        <w:tc>
          <w:tcPr>
            <w:tcW w:w="307" w:type="pct"/>
            <w:gridSpan w:val="2"/>
            <w:shd w:val="clear" w:color="auto" w:fill="auto"/>
          </w:tcPr>
          <w:p w14:paraId="258CF456" w14:textId="77777777" w:rsidR="00813151" w:rsidRPr="00DA36AF" w:rsidRDefault="00813151" w:rsidP="00A65E28">
            <w:pPr>
              <w:spacing w:before="60" w:after="60"/>
              <w:ind w:firstLine="0"/>
              <w:jc w:val="center"/>
              <w:rPr>
                <w:sz w:val="24"/>
                <w:szCs w:val="24"/>
              </w:rPr>
            </w:pPr>
            <w:r w:rsidRPr="00DA36AF">
              <w:rPr>
                <w:sz w:val="24"/>
                <w:szCs w:val="24"/>
              </w:rPr>
              <w:t>Н</w:t>
            </w:r>
          </w:p>
        </w:tc>
        <w:tc>
          <w:tcPr>
            <w:tcW w:w="526" w:type="pct"/>
            <w:shd w:val="clear" w:color="auto" w:fill="auto"/>
          </w:tcPr>
          <w:p w14:paraId="2B864223" w14:textId="77777777" w:rsidR="00813151" w:rsidRPr="00DA36AF" w:rsidRDefault="00813151" w:rsidP="00A65E28">
            <w:pPr>
              <w:spacing w:before="60" w:after="60"/>
              <w:ind w:firstLine="0"/>
              <w:jc w:val="center"/>
              <w:rPr>
                <w:sz w:val="24"/>
                <w:szCs w:val="24"/>
              </w:rPr>
            </w:pPr>
            <w:r w:rsidRPr="00DA36AF">
              <w:rPr>
                <w:sz w:val="24"/>
                <w:szCs w:val="24"/>
                <w:lang w:val="en-US"/>
              </w:rPr>
              <w:t>S</w:t>
            </w:r>
          </w:p>
        </w:tc>
        <w:tc>
          <w:tcPr>
            <w:tcW w:w="1355" w:type="pct"/>
            <w:shd w:val="clear" w:color="auto" w:fill="auto"/>
          </w:tcPr>
          <w:p w14:paraId="58A409B6" w14:textId="77777777" w:rsidR="00813151" w:rsidRPr="00DA36AF" w:rsidRDefault="00813151" w:rsidP="00A65E28">
            <w:pPr>
              <w:spacing w:before="60" w:after="60"/>
              <w:ind w:firstLine="0"/>
              <w:rPr>
                <w:sz w:val="24"/>
                <w:szCs w:val="24"/>
              </w:rPr>
            </w:pPr>
            <w:r w:rsidRPr="00DA36AF">
              <w:rPr>
                <w:sz w:val="24"/>
                <w:szCs w:val="24"/>
              </w:rPr>
              <w:t>Информация о неустойках (штрафах, пени)</w:t>
            </w:r>
          </w:p>
        </w:tc>
        <w:tc>
          <w:tcPr>
            <w:tcW w:w="1376" w:type="pct"/>
            <w:gridSpan w:val="3"/>
            <w:shd w:val="clear" w:color="auto" w:fill="auto"/>
          </w:tcPr>
          <w:p w14:paraId="28157285" w14:textId="77777777" w:rsidR="00813151" w:rsidRPr="00DA36AF" w:rsidRDefault="00813151" w:rsidP="00A65E28">
            <w:pPr>
              <w:spacing w:before="60" w:after="60"/>
              <w:ind w:firstLine="0"/>
              <w:rPr>
                <w:sz w:val="24"/>
                <w:szCs w:val="24"/>
              </w:rPr>
            </w:pPr>
          </w:p>
        </w:tc>
      </w:tr>
      <w:tr w:rsidR="00A32950" w:rsidRPr="00DA36AF" w14:paraId="2F0B7F30" w14:textId="77777777" w:rsidTr="00033B8D">
        <w:tc>
          <w:tcPr>
            <w:tcW w:w="604" w:type="pct"/>
            <w:shd w:val="clear" w:color="auto" w:fill="auto"/>
            <w:hideMark/>
          </w:tcPr>
          <w:p w14:paraId="715CD9EF" w14:textId="77777777" w:rsidR="00A32950" w:rsidRPr="00DA36AF" w:rsidRDefault="00A32950" w:rsidP="00311370">
            <w:pPr>
              <w:spacing w:before="60" w:after="60"/>
              <w:ind w:firstLine="0"/>
              <w:rPr>
                <w:sz w:val="24"/>
                <w:szCs w:val="24"/>
              </w:rPr>
            </w:pPr>
            <w:r w:rsidRPr="00DA36AF">
              <w:rPr>
                <w:sz w:val="24"/>
                <w:szCs w:val="24"/>
              </w:rPr>
              <w:t> </w:t>
            </w:r>
          </w:p>
        </w:tc>
        <w:tc>
          <w:tcPr>
            <w:tcW w:w="832" w:type="pct"/>
            <w:gridSpan w:val="2"/>
            <w:shd w:val="clear" w:color="auto" w:fill="auto"/>
          </w:tcPr>
          <w:p w14:paraId="12219F10" w14:textId="5F400585" w:rsidR="00A32950" w:rsidRPr="00DA36AF" w:rsidRDefault="00A32950" w:rsidP="00311370">
            <w:pPr>
              <w:spacing w:before="60" w:after="60"/>
              <w:ind w:firstLine="0"/>
              <w:rPr>
                <w:sz w:val="24"/>
                <w:szCs w:val="24"/>
              </w:rPr>
            </w:pPr>
            <w:r w:rsidRPr="00A32950">
              <w:rPr>
                <w:sz w:val="24"/>
                <w:szCs w:val="24"/>
                <w:lang w:val="en-US"/>
              </w:rPr>
              <w:t>delayWriteOffPenalties</w:t>
            </w:r>
          </w:p>
        </w:tc>
        <w:tc>
          <w:tcPr>
            <w:tcW w:w="307" w:type="pct"/>
            <w:gridSpan w:val="2"/>
            <w:shd w:val="clear" w:color="auto" w:fill="auto"/>
          </w:tcPr>
          <w:p w14:paraId="2EDFD83E" w14:textId="77777777" w:rsidR="00A32950" w:rsidRPr="00DA36AF" w:rsidRDefault="00A32950" w:rsidP="00311370">
            <w:pPr>
              <w:spacing w:before="60" w:after="60"/>
              <w:ind w:firstLine="0"/>
              <w:jc w:val="center"/>
              <w:rPr>
                <w:sz w:val="24"/>
                <w:szCs w:val="24"/>
              </w:rPr>
            </w:pPr>
            <w:r w:rsidRPr="00DA36AF">
              <w:rPr>
                <w:sz w:val="24"/>
                <w:szCs w:val="24"/>
              </w:rPr>
              <w:t>Н</w:t>
            </w:r>
          </w:p>
        </w:tc>
        <w:tc>
          <w:tcPr>
            <w:tcW w:w="526" w:type="pct"/>
            <w:shd w:val="clear" w:color="auto" w:fill="auto"/>
          </w:tcPr>
          <w:p w14:paraId="5C779B89" w14:textId="77777777" w:rsidR="00A32950" w:rsidRPr="00DA36AF" w:rsidRDefault="00A32950" w:rsidP="00311370">
            <w:pPr>
              <w:spacing w:before="60" w:after="60"/>
              <w:ind w:firstLine="0"/>
              <w:jc w:val="center"/>
              <w:rPr>
                <w:sz w:val="24"/>
                <w:szCs w:val="24"/>
              </w:rPr>
            </w:pPr>
            <w:r w:rsidRPr="00DA36AF">
              <w:rPr>
                <w:sz w:val="24"/>
                <w:szCs w:val="24"/>
                <w:lang w:val="en-US"/>
              </w:rPr>
              <w:t>S</w:t>
            </w:r>
          </w:p>
        </w:tc>
        <w:tc>
          <w:tcPr>
            <w:tcW w:w="1355" w:type="pct"/>
            <w:shd w:val="clear" w:color="auto" w:fill="auto"/>
          </w:tcPr>
          <w:p w14:paraId="7396CEE0" w14:textId="5C7210AB" w:rsidR="00A32950" w:rsidRPr="00DA36AF" w:rsidRDefault="00FA6A7D" w:rsidP="00FA6A7D">
            <w:pPr>
              <w:spacing w:before="60" w:after="60"/>
              <w:ind w:firstLine="0"/>
              <w:rPr>
                <w:sz w:val="24"/>
                <w:szCs w:val="24"/>
              </w:rPr>
            </w:pPr>
            <w:r w:rsidRPr="00FA6A7D">
              <w:rPr>
                <w:sz w:val="24"/>
                <w:szCs w:val="24"/>
              </w:rPr>
              <w:t xml:space="preserve">Информация о предоставлении в 2015, 2016 и(или) 2020 году заказчиком отсрочек уплаты неустойки (штрафа, пени) и (или) осуществления списания начисленных сумм неустойки (штрафа, пени) </w:t>
            </w:r>
          </w:p>
        </w:tc>
        <w:tc>
          <w:tcPr>
            <w:tcW w:w="1376" w:type="pct"/>
            <w:gridSpan w:val="3"/>
            <w:shd w:val="clear" w:color="auto" w:fill="auto"/>
          </w:tcPr>
          <w:p w14:paraId="7B8B6E18" w14:textId="5115587D" w:rsidR="00A32950" w:rsidRPr="00DA36AF" w:rsidRDefault="00546B6B" w:rsidP="00311370">
            <w:pPr>
              <w:spacing w:before="60" w:after="60"/>
              <w:ind w:firstLine="0"/>
              <w:rPr>
                <w:sz w:val="24"/>
                <w:szCs w:val="24"/>
              </w:rPr>
            </w:pPr>
            <w:r w:rsidRPr="00546B6B">
              <w:rPr>
                <w:sz w:val="24"/>
                <w:szCs w:val="24"/>
              </w:rPr>
              <w:t>Не может быть заполнен одновременно с executionObligationGuarantee</w:t>
            </w:r>
          </w:p>
        </w:tc>
      </w:tr>
      <w:tr w:rsidR="00EA11E7" w:rsidRPr="00DA36AF" w14:paraId="796513A5" w14:textId="77777777" w:rsidTr="00033B8D">
        <w:tc>
          <w:tcPr>
            <w:tcW w:w="604" w:type="pct"/>
            <w:shd w:val="clear" w:color="auto" w:fill="auto"/>
            <w:hideMark/>
          </w:tcPr>
          <w:p w14:paraId="4FE8AA82" w14:textId="77777777" w:rsidR="00EA11E7" w:rsidRPr="00DA36AF" w:rsidRDefault="00EA11E7" w:rsidP="00A65E28">
            <w:pPr>
              <w:spacing w:before="60" w:after="60"/>
              <w:ind w:firstLine="0"/>
              <w:rPr>
                <w:sz w:val="24"/>
                <w:szCs w:val="24"/>
              </w:rPr>
            </w:pPr>
            <w:r w:rsidRPr="00DA36AF">
              <w:rPr>
                <w:sz w:val="24"/>
                <w:szCs w:val="24"/>
              </w:rPr>
              <w:t> </w:t>
            </w:r>
          </w:p>
        </w:tc>
        <w:tc>
          <w:tcPr>
            <w:tcW w:w="832" w:type="pct"/>
            <w:gridSpan w:val="2"/>
            <w:shd w:val="clear" w:color="auto" w:fill="auto"/>
          </w:tcPr>
          <w:p w14:paraId="2BE22E5F" w14:textId="571F8BED" w:rsidR="00EA11E7" w:rsidRPr="00DA36AF" w:rsidRDefault="00D90236" w:rsidP="00A65E28">
            <w:pPr>
              <w:spacing w:before="60" w:after="60"/>
              <w:ind w:firstLine="0"/>
              <w:rPr>
                <w:sz w:val="24"/>
                <w:szCs w:val="24"/>
              </w:rPr>
            </w:pPr>
            <w:r w:rsidRPr="00D90236">
              <w:rPr>
                <w:sz w:val="24"/>
                <w:szCs w:val="24"/>
                <w:lang w:val="en-US"/>
              </w:rPr>
              <w:t>bankGuaranteePayment</w:t>
            </w:r>
          </w:p>
        </w:tc>
        <w:tc>
          <w:tcPr>
            <w:tcW w:w="307" w:type="pct"/>
            <w:gridSpan w:val="2"/>
            <w:shd w:val="clear" w:color="auto" w:fill="auto"/>
          </w:tcPr>
          <w:p w14:paraId="1F19B0A1" w14:textId="77777777" w:rsidR="00EA11E7" w:rsidRPr="00DA36AF" w:rsidRDefault="00EA11E7" w:rsidP="00A65E28">
            <w:pPr>
              <w:spacing w:before="60" w:after="60"/>
              <w:ind w:firstLine="0"/>
              <w:jc w:val="center"/>
              <w:rPr>
                <w:sz w:val="24"/>
                <w:szCs w:val="24"/>
              </w:rPr>
            </w:pPr>
            <w:r w:rsidRPr="00DA36AF">
              <w:rPr>
                <w:sz w:val="24"/>
                <w:szCs w:val="24"/>
              </w:rPr>
              <w:t>Н</w:t>
            </w:r>
          </w:p>
        </w:tc>
        <w:tc>
          <w:tcPr>
            <w:tcW w:w="526" w:type="pct"/>
            <w:shd w:val="clear" w:color="auto" w:fill="auto"/>
          </w:tcPr>
          <w:p w14:paraId="3799DA38" w14:textId="77777777" w:rsidR="00EA11E7" w:rsidRPr="00DA36AF" w:rsidRDefault="00EA11E7" w:rsidP="00A65E28">
            <w:pPr>
              <w:spacing w:before="60" w:after="60"/>
              <w:ind w:firstLine="0"/>
              <w:jc w:val="center"/>
              <w:rPr>
                <w:sz w:val="24"/>
                <w:szCs w:val="24"/>
              </w:rPr>
            </w:pPr>
            <w:r w:rsidRPr="00DA36AF">
              <w:rPr>
                <w:sz w:val="24"/>
                <w:szCs w:val="24"/>
                <w:lang w:val="en-US"/>
              </w:rPr>
              <w:t>S</w:t>
            </w:r>
          </w:p>
        </w:tc>
        <w:tc>
          <w:tcPr>
            <w:tcW w:w="1355" w:type="pct"/>
            <w:shd w:val="clear" w:color="auto" w:fill="auto"/>
          </w:tcPr>
          <w:p w14:paraId="245565FF" w14:textId="65BF1300" w:rsidR="00EA11E7" w:rsidRPr="00DA36AF" w:rsidRDefault="00EA11E7" w:rsidP="00A65E28">
            <w:pPr>
              <w:spacing w:before="60" w:after="60"/>
              <w:ind w:firstLine="0"/>
              <w:rPr>
                <w:sz w:val="24"/>
                <w:szCs w:val="24"/>
              </w:rPr>
            </w:pPr>
            <w:r w:rsidRPr="00EA11E7">
              <w:rPr>
                <w:sz w:val="24"/>
                <w:szCs w:val="24"/>
              </w:rPr>
              <w:t>Требование об уплате по банковской гарантии</w:t>
            </w:r>
          </w:p>
        </w:tc>
        <w:tc>
          <w:tcPr>
            <w:tcW w:w="1376" w:type="pct"/>
            <w:gridSpan w:val="3"/>
            <w:shd w:val="clear" w:color="auto" w:fill="auto"/>
          </w:tcPr>
          <w:p w14:paraId="7B369E55" w14:textId="7B847066" w:rsidR="00EA11E7" w:rsidRPr="00DA36AF" w:rsidRDefault="00546B6B" w:rsidP="00A65E28">
            <w:pPr>
              <w:spacing w:before="60" w:after="60"/>
              <w:ind w:firstLine="0"/>
              <w:rPr>
                <w:sz w:val="24"/>
                <w:szCs w:val="24"/>
              </w:rPr>
            </w:pPr>
            <w:r w:rsidRPr="00546B6B">
              <w:rPr>
                <w:sz w:val="24"/>
                <w:szCs w:val="24"/>
              </w:rPr>
              <w:t>Игнорируется при приеме документа "Информация об исполнении обязательств по предоставленной гарантии качества товаров, работ, услуг"</w:t>
            </w:r>
          </w:p>
        </w:tc>
      </w:tr>
      <w:tr w:rsidR="00A858B1" w:rsidRPr="00DA36AF" w14:paraId="55519BEB" w14:textId="77777777" w:rsidTr="00033B8D">
        <w:tc>
          <w:tcPr>
            <w:tcW w:w="604" w:type="pct"/>
            <w:shd w:val="clear" w:color="auto" w:fill="auto"/>
          </w:tcPr>
          <w:p w14:paraId="0789E523" w14:textId="77777777" w:rsidR="00A858B1" w:rsidRPr="00DA36AF" w:rsidRDefault="00A858B1" w:rsidP="00A858B1">
            <w:pPr>
              <w:spacing w:before="60" w:after="60"/>
              <w:ind w:firstLine="0"/>
              <w:rPr>
                <w:sz w:val="24"/>
                <w:szCs w:val="24"/>
              </w:rPr>
            </w:pPr>
          </w:p>
        </w:tc>
        <w:tc>
          <w:tcPr>
            <w:tcW w:w="832" w:type="pct"/>
            <w:gridSpan w:val="2"/>
            <w:shd w:val="clear" w:color="auto" w:fill="auto"/>
          </w:tcPr>
          <w:p w14:paraId="50283792" w14:textId="42B76740" w:rsidR="00A858B1" w:rsidRPr="00DA36AF" w:rsidRDefault="00A858B1" w:rsidP="00A858B1">
            <w:pPr>
              <w:spacing w:before="60" w:after="60"/>
              <w:ind w:firstLine="0"/>
              <w:rPr>
                <w:sz w:val="24"/>
                <w:szCs w:val="24"/>
                <w:lang w:val="en-US"/>
              </w:rPr>
            </w:pPr>
            <w:r w:rsidRPr="00A858B1">
              <w:rPr>
                <w:sz w:val="24"/>
                <w:szCs w:val="24"/>
                <w:lang w:val="en-US"/>
              </w:rPr>
              <w:t>holdCashEnforcement</w:t>
            </w:r>
          </w:p>
        </w:tc>
        <w:tc>
          <w:tcPr>
            <w:tcW w:w="307" w:type="pct"/>
            <w:gridSpan w:val="2"/>
            <w:shd w:val="clear" w:color="auto" w:fill="auto"/>
          </w:tcPr>
          <w:p w14:paraId="31E8BD4C" w14:textId="77777777" w:rsidR="00A858B1" w:rsidRPr="00DA36AF" w:rsidRDefault="00A858B1" w:rsidP="00A858B1">
            <w:pPr>
              <w:spacing w:before="60" w:after="60"/>
              <w:ind w:firstLine="0"/>
              <w:jc w:val="center"/>
              <w:rPr>
                <w:sz w:val="24"/>
                <w:szCs w:val="24"/>
              </w:rPr>
            </w:pPr>
            <w:r w:rsidRPr="00DA36AF">
              <w:rPr>
                <w:sz w:val="24"/>
                <w:szCs w:val="24"/>
              </w:rPr>
              <w:t>H</w:t>
            </w:r>
          </w:p>
        </w:tc>
        <w:tc>
          <w:tcPr>
            <w:tcW w:w="526" w:type="pct"/>
            <w:shd w:val="clear" w:color="auto" w:fill="auto"/>
          </w:tcPr>
          <w:p w14:paraId="48B2DD9B" w14:textId="77777777" w:rsidR="00A858B1" w:rsidRPr="00DA36AF" w:rsidRDefault="00A858B1" w:rsidP="00A858B1">
            <w:pPr>
              <w:spacing w:before="60" w:after="60"/>
              <w:ind w:firstLine="0"/>
              <w:jc w:val="center"/>
              <w:rPr>
                <w:sz w:val="24"/>
                <w:szCs w:val="24"/>
              </w:rPr>
            </w:pPr>
            <w:r w:rsidRPr="00DA36AF">
              <w:rPr>
                <w:sz w:val="24"/>
                <w:szCs w:val="24"/>
              </w:rPr>
              <w:t>S</w:t>
            </w:r>
          </w:p>
        </w:tc>
        <w:tc>
          <w:tcPr>
            <w:tcW w:w="1355" w:type="pct"/>
            <w:shd w:val="clear" w:color="auto" w:fill="auto"/>
          </w:tcPr>
          <w:p w14:paraId="10EC6AB6" w14:textId="4E62ADC8" w:rsidR="00A858B1" w:rsidRPr="00DA36AF" w:rsidRDefault="00A858B1" w:rsidP="00A858B1">
            <w:pPr>
              <w:spacing w:before="60" w:after="60"/>
              <w:ind w:firstLine="0"/>
              <w:rPr>
                <w:sz w:val="24"/>
                <w:szCs w:val="24"/>
              </w:rPr>
            </w:pPr>
            <w:r w:rsidRPr="00A858B1">
              <w:rPr>
                <w:sz w:val="24"/>
                <w:szCs w:val="24"/>
              </w:rPr>
              <w:t>Сведения об удержании денежных средств, перечисленных в качестве обеспечения исполнения контракта</w:t>
            </w:r>
          </w:p>
        </w:tc>
        <w:tc>
          <w:tcPr>
            <w:tcW w:w="1376" w:type="pct"/>
            <w:gridSpan w:val="3"/>
            <w:shd w:val="clear" w:color="auto" w:fill="auto"/>
          </w:tcPr>
          <w:p w14:paraId="58C69511" w14:textId="6560FA54" w:rsidR="00A858B1" w:rsidRPr="00DA36AF" w:rsidRDefault="00546B6B" w:rsidP="00A858B1">
            <w:pPr>
              <w:spacing w:before="60" w:after="60"/>
              <w:ind w:firstLine="0"/>
              <w:rPr>
                <w:sz w:val="24"/>
                <w:szCs w:val="24"/>
              </w:rPr>
            </w:pPr>
            <w:r w:rsidRPr="00546B6B">
              <w:rPr>
                <w:sz w:val="24"/>
                <w:szCs w:val="24"/>
              </w:rPr>
              <w:t>Может быть заполнен только если в сведениях о контракте заполнен блок "Внесение денежных средств на указанный заказчиком счет" (enforcement\cashAccount) в блоке "Обеспечение исполнения контракта" (enforcement). Игнорируется при приеме документа "Информация об исполнении обязательств по предоставленной гарантии качества товаров, работ, услуг"</w:t>
            </w:r>
          </w:p>
        </w:tc>
      </w:tr>
      <w:tr w:rsidR="00813151" w:rsidRPr="00DA36AF" w14:paraId="2E8973EA" w14:textId="77777777" w:rsidTr="00033B8D">
        <w:tc>
          <w:tcPr>
            <w:tcW w:w="604" w:type="pct"/>
            <w:shd w:val="clear" w:color="auto" w:fill="auto"/>
          </w:tcPr>
          <w:p w14:paraId="2DBD9073" w14:textId="77777777" w:rsidR="00813151" w:rsidRPr="00DA36AF" w:rsidRDefault="00813151" w:rsidP="00A65E28">
            <w:pPr>
              <w:spacing w:before="60" w:after="60"/>
              <w:ind w:firstLine="0"/>
              <w:rPr>
                <w:sz w:val="24"/>
                <w:szCs w:val="24"/>
              </w:rPr>
            </w:pPr>
          </w:p>
        </w:tc>
        <w:tc>
          <w:tcPr>
            <w:tcW w:w="832" w:type="pct"/>
            <w:gridSpan w:val="2"/>
            <w:shd w:val="clear" w:color="auto" w:fill="auto"/>
          </w:tcPr>
          <w:p w14:paraId="5C5B5116" w14:textId="77777777" w:rsidR="00813151" w:rsidRPr="00DA36AF" w:rsidRDefault="00813151" w:rsidP="00A65E28">
            <w:pPr>
              <w:spacing w:before="60" w:after="60"/>
              <w:ind w:firstLine="0"/>
              <w:rPr>
                <w:sz w:val="24"/>
                <w:szCs w:val="24"/>
                <w:lang w:val="en-US"/>
              </w:rPr>
            </w:pPr>
            <w:r w:rsidRPr="00DA36AF">
              <w:rPr>
                <w:sz w:val="24"/>
                <w:szCs w:val="24"/>
                <w:lang w:val="en-US"/>
              </w:rPr>
              <w:t>printForm</w:t>
            </w:r>
          </w:p>
        </w:tc>
        <w:tc>
          <w:tcPr>
            <w:tcW w:w="307" w:type="pct"/>
            <w:gridSpan w:val="2"/>
            <w:shd w:val="clear" w:color="auto" w:fill="auto"/>
          </w:tcPr>
          <w:p w14:paraId="36429382" w14:textId="77777777" w:rsidR="00813151" w:rsidRPr="00DA36AF" w:rsidRDefault="00813151" w:rsidP="00A65E28">
            <w:pPr>
              <w:spacing w:before="60" w:after="60"/>
              <w:ind w:firstLine="0"/>
              <w:jc w:val="center"/>
              <w:rPr>
                <w:sz w:val="24"/>
                <w:szCs w:val="24"/>
              </w:rPr>
            </w:pPr>
            <w:r w:rsidRPr="00DA36AF">
              <w:rPr>
                <w:sz w:val="24"/>
                <w:szCs w:val="24"/>
              </w:rPr>
              <w:t>H</w:t>
            </w:r>
          </w:p>
        </w:tc>
        <w:tc>
          <w:tcPr>
            <w:tcW w:w="526" w:type="pct"/>
            <w:shd w:val="clear" w:color="auto" w:fill="auto"/>
          </w:tcPr>
          <w:p w14:paraId="3321A5E3" w14:textId="77777777" w:rsidR="00813151" w:rsidRPr="00DA36AF" w:rsidRDefault="00813151" w:rsidP="00A65E28">
            <w:pPr>
              <w:spacing w:before="60" w:after="60"/>
              <w:ind w:firstLine="0"/>
              <w:jc w:val="center"/>
              <w:rPr>
                <w:sz w:val="24"/>
                <w:szCs w:val="24"/>
              </w:rPr>
            </w:pPr>
            <w:r w:rsidRPr="00DA36AF">
              <w:rPr>
                <w:sz w:val="24"/>
                <w:szCs w:val="24"/>
              </w:rPr>
              <w:t>S</w:t>
            </w:r>
          </w:p>
        </w:tc>
        <w:tc>
          <w:tcPr>
            <w:tcW w:w="1355" w:type="pct"/>
            <w:shd w:val="clear" w:color="auto" w:fill="auto"/>
          </w:tcPr>
          <w:p w14:paraId="2CE5D021" w14:textId="77777777" w:rsidR="00813151" w:rsidRPr="00DA36AF" w:rsidRDefault="00813151" w:rsidP="00A65E28">
            <w:pPr>
              <w:spacing w:before="60" w:after="60"/>
              <w:ind w:firstLine="0"/>
              <w:rPr>
                <w:sz w:val="24"/>
                <w:szCs w:val="24"/>
              </w:rPr>
            </w:pPr>
            <w:r w:rsidRPr="00DA36AF">
              <w:rPr>
                <w:sz w:val="24"/>
                <w:szCs w:val="24"/>
              </w:rPr>
              <w:t>Печатная форма информации об исполнении (расторжении) контракта</w:t>
            </w:r>
          </w:p>
        </w:tc>
        <w:tc>
          <w:tcPr>
            <w:tcW w:w="1376" w:type="pct"/>
            <w:gridSpan w:val="3"/>
            <w:shd w:val="clear" w:color="auto" w:fill="auto"/>
          </w:tcPr>
          <w:p w14:paraId="076E5397" w14:textId="77777777" w:rsidR="00813151" w:rsidRPr="00DA36AF" w:rsidRDefault="00813151" w:rsidP="00A65E28">
            <w:pPr>
              <w:spacing w:before="60" w:after="60"/>
              <w:ind w:firstLine="0"/>
              <w:rPr>
                <w:sz w:val="24"/>
                <w:szCs w:val="24"/>
              </w:rPr>
            </w:pPr>
          </w:p>
        </w:tc>
      </w:tr>
      <w:tr w:rsidR="00EB02EC" w:rsidRPr="00DA36AF" w14:paraId="55E49674" w14:textId="77777777" w:rsidTr="00033B8D">
        <w:tc>
          <w:tcPr>
            <w:tcW w:w="604" w:type="pct"/>
            <w:shd w:val="clear" w:color="auto" w:fill="auto"/>
          </w:tcPr>
          <w:p w14:paraId="06F2623D" w14:textId="77777777" w:rsidR="00EB02EC" w:rsidRPr="00EB02EC" w:rsidRDefault="00EB02EC" w:rsidP="00EB02EC">
            <w:pPr>
              <w:spacing w:before="60" w:after="60"/>
              <w:ind w:firstLine="0"/>
              <w:rPr>
                <w:sz w:val="24"/>
                <w:szCs w:val="24"/>
              </w:rPr>
            </w:pPr>
          </w:p>
        </w:tc>
        <w:tc>
          <w:tcPr>
            <w:tcW w:w="832" w:type="pct"/>
            <w:gridSpan w:val="2"/>
            <w:shd w:val="clear" w:color="auto" w:fill="auto"/>
            <w:vAlign w:val="center"/>
          </w:tcPr>
          <w:p w14:paraId="1BAF839F" w14:textId="5D43D647" w:rsidR="00EB02EC" w:rsidRPr="00EB02EC" w:rsidRDefault="00EB02EC" w:rsidP="00EB02EC">
            <w:pPr>
              <w:spacing w:before="60" w:after="60"/>
              <w:ind w:firstLine="0"/>
              <w:rPr>
                <w:sz w:val="24"/>
                <w:szCs w:val="24"/>
                <w:lang w:val="en-US"/>
              </w:rPr>
            </w:pPr>
            <w:r w:rsidRPr="00EB02EC">
              <w:rPr>
                <w:sz w:val="24"/>
                <w:szCs w:val="24"/>
              </w:rPr>
              <w:t>extPrintForm</w:t>
            </w:r>
          </w:p>
        </w:tc>
        <w:tc>
          <w:tcPr>
            <w:tcW w:w="307" w:type="pct"/>
            <w:gridSpan w:val="2"/>
            <w:shd w:val="clear" w:color="auto" w:fill="auto"/>
            <w:vAlign w:val="center"/>
          </w:tcPr>
          <w:p w14:paraId="37592CD9" w14:textId="6B9303F5" w:rsidR="00EB02EC" w:rsidRPr="00EB02EC" w:rsidRDefault="00EB02EC" w:rsidP="00EB02EC">
            <w:pPr>
              <w:spacing w:before="60" w:after="60"/>
              <w:ind w:firstLine="0"/>
              <w:jc w:val="center"/>
              <w:rPr>
                <w:sz w:val="24"/>
                <w:szCs w:val="24"/>
              </w:rPr>
            </w:pPr>
            <w:r w:rsidRPr="00EB02EC">
              <w:rPr>
                <w:sz w:val="24"/>
                <w:szCs w:val="24"/>
              </w:rPr>
              <w:t>Н</w:t>
            </w:r>
          </w:p>
        </w:tc>
        <w:tc>
          <w:tcPr>
            <w:tcW w:w="526" w:type="pct"/>
            <w:shd w:val="clear" w:color="auto" w:fill="auto"/>
            <w:vAlign w:val="center"/>
          </w:tcPr>
          <w:p w14:paraId="731A629C" w14:textId="16C51D87" w:rsidR="00EB02EC" w:rsidRPr="00EB02EC" w:rsidRDefault="00EB02EC" w:rsidP="00EB02EC">
            <w:pPr>
              <w:spacing w:before="60" w:after="60"/>
              <w:ind w:firstLine="0"/>
              <w:jc w:val="center"/>
              <w:rPr>
                <w:sz w:val="24"/>
                <w:szCs w:val="24"/>
              </w:rPr>
            </w:pPr>
            <w:r w:rsidRPr="00EB02EC">
              <w:rPr>
                <w:sz w:val="24"/>
                <w:szCs w:val="24"/>
                <w:lang w:val="en-US"/>
              </w:rPr>
              <w:t>S</w:t>
            </w:r>
          </w:p>
        </w:tc>
        <w:tc>
          <w:tcPr>
            <w:tcW w:w="1355" w:type="pct"/>
            <w:shd w:val="clear" w:color="auto" w:fill="auto"/>
            <w:vAlign w:val="center"/>
          </w:tcPr>
          <w:p w14:paraId="5645FC72" w14:textId="14B35DD7" w:rsidR="00EB02EC" w:rsidRPr="00EB02EC" w:rsidRDefault="00EB02EC" w:rsidP="00EB02EC">
            <w:pPr>
              <w:spacing w:before="60" w:after="60"/>
              <w:ind w:firstLine="0"/>
              <w:rPr>
                <w:sz w:val="24"/>
                <w:szCs w:val="24"/>
              </w:rPr>
            </w:pPr>
            <w:r w:rsidRPr="00EB02EC">
              <w:rPr>
                <w:sz w:val="24"/>
                <w:szCs w:val="24"/>
              </w:rPr>
              <w:t>Печатная форма документа, полученная из внешней системы</w:t>
            </w:r>
          </w:p>
        </w:tc>
        <w:tc>
          <w:tcPr>
            <w:tcW w:w="1376" w:type="pct"/>
            <w:gridSpan w:val="3"/>
            <w:shd w:val="clear" w:color="auto" w:fill="auto"/>
            <w:vAlign w:val="center"/>
          </w:tcPr>
          <w:p w14:paraId="55F29254" w14:textId="4023CDFB" w:rsidR="00EB02EC" w:rsidRPr="00EB02EC" w:rsidRDefault="00EB02EC" w:rsidP="00EB02EC">
            <w:pPr>
              <w:spacing w:before="60" w:after="60"/>
              <w:ind w:firstLine="0"/>
              <w:rPr>
                <w:sz w:val="24"/>
                <w:szCs w:val="24"/>
              </w:rPr>
            </w:pPr>
            <w:r w:rsidRPr="00EB02EC">
              <w:rPr>
                <w:sz w:val="24"/>
                <w:szCs w:val="24"/>
              </w:rPr>
              <w:t>Элемент обязателен для заполнения при передаче на РК РБГ в составе подписанного проекта для автоматического размещения</w:t>
            </w:r>
          </w:p>
        </w:tc>
      </w:tr>
      <w:tr w:rsidR="003A28E0" w:rsidRPr="00DA36AF" w14:paraId="31106184" w14:textId="77777777" w:rsidTr="00033B8D">
        <w:tc>
          <w:tcPr>
            <w:tcW w:w="604" w:type="pct"/>
            <w:shd w:val="clear" w:color="auto" w:fill="auto"/>
          </w:tcPr>
          <w:p w14:paraId="443E0BDC" w14:textId="77777777" w:rsidR="003A28E0" w:rsidRPr="00DA36AF" w:rsidRDefault="003A28E0" w:rsidP="00B75B07">
            <w:pPr>
              <w:spacing w:before="60" w:after="60"/>
              <w:ind w:firstLine="0"/>
              <w:rPr>
                <w:sz w:val="24"/>
                <w:szCs w:val="24"/>
              </w:rPr>
            </w:pPr>
          </w:p>
        </w:tc>
        <w:tc>
          <w:tcPr>
            <w:tcW w:w="832" w:type="pct"/>
            <w:gridSpan w:val="2"/>
            <w:shd w:val="clear" w:color="auto" w:fill="auto"/>
          </w:tcPr>
          <w:p w14:paraId="1B59DDA7" w14:textId="7C2D4C7D" w:rsidR="003A28E0" w:rsidRPr="00DA36AF" w:rsidRDefault="003A28E0" w:rsidP="00B75B07">
            <w:pPr>
              <w:spacing w:before="60" w:after="60"/>
              <w:ind w:firstLine="0"/>
              <w:rPr>
                <w:sz w:val="24"/>
                <w:szCs w:val="24"/>
              </w:rPr>
            </w:pPr>
            <w:r w:rsidRPr="003A28E0">
              <w:rPr>
                <w:sz w:val="24"/>
                <w:szCs w:val="24"/>
                <w:lang w:val="en-US"/>
              </w:rPr>
              <w:t>terminationDocuments</w:t>
            </w:r>
          </w:p>
        </w:tc>
        <w:tc>
          <w:tcPr>
            <w:tcW w:w="307" w:type="pct"/>
            <w:gridSpan w:val="2"/>
            <w:shd w:val="clear" w:color="auto" w:fill="auto"/>
          </w:tcPr>
          <w:p w14:paraId="61990444" w14:textId="77777777" w:rsidR="003A28E0" w:rsidRPr="00DA36AF" w:rsidRDefault="003A28E0" w:rsidP="00B75B07">
            <w:pPr>
              <w:spacing w:before="60" w:after="60"/>
              <w:ind w:firstLine="0"/>
              <w:jc w:val="center"/>
              <w:rPr>
                <w:sz w:val="24"/>
                <w:szCs w:val="24"/>
              </w:rPr>
            </w:pPr>
            <w:r w:rsidRPr="00DA36AF">
              <w:rPr>
                <w:sz w:val="24"/>
                <w:szCs w:val="24"/>
              </w:rPr>
              <w:t>H</w:t>
            </w:r>
          </w:p>
        </w:tc>
        <w:tc>
          <w:tcPr>
            <w:tcW w:w="526" w:type="pct"/>
            <w:shd w:val="clear" w:color="auto" w:fill="auto"/>
          </w:tcPr>
          <w:p w14:paraId="4645922C" w14:textId="77777777" w:rsidR="003A28E0" w:rsidRPr="00DA36AF" w:rsidRDefault="003A28E0" w:rsidP="00B75B07">
            <w:pPr>
              <w:spacing w:before="60" w:after="60"/>
              <w:ind w:firstLine="0"/>
              <w:jc w:val="center"/>
              <w:rPr>
                <w:sz w:val="24"/>
                <w:szCs w:val="24"/>
              </w:rPr>
            </w:pPr>
            <w:r w:rsidRPr="00DA36AF">
              <w:rPr>
                <w:sz w:val="24"/>
                <w:szCs w:val="24"/>
              </w:rPr>
              <w:t>S</w:t>
            </w:r>
          </w:p>
        </w:tc>
        <w:tc>
          <w:tcPr>
            <w:tcW w:w="1355" w:type="pct"/>
            <w:shd w:val="clear" w:color="auto" w:fill="auto"/>
          </w:tcPr>
          <w:p w14:paraId="76058A48" w14:textId="7DB03123" w:rsidR="003A28E0" w:rsidRPr="00DA36AF" w:rsidRDefault="003A28E0" w:rsidP="00B75B07">
            <w:pPr>
              <w:spacing w:before="60" w:after="60"/>
              <w:ind w:firstLine="0"/>
              <w:rPr>
                <w:sz w:val="24"/>
                <w:szCs w:val="24"/>
              </w:rPr>
            </w:pPr>
            <w:r w:rsidRPr="003A28E0">
              <w:rPr>
                <w:sz w:val="24"/>
                <w:szCs w:val="24"/>
              </w:rPr>
              <w:t>Документы, подтверждающие основания для расторжения контракта и начисления суммы возмещения фактически понесенного ущерба</w:t>
            </w:r>
          </w:p>
        </w:tc>
        <w:tc>
          <w:tcPr>
            <w:tcW w:w="1376" w:type="pct"/>
            <w:gridSpan w:val="3"/>
            <w:shd w:val="clear" w:color="auto" w:fill="auto"/>
          </w:tcPr>
          <w:p w14:paraId="6B5A1774" w14:textId="11798E5A" w:rsidR="003A28E0" w:rsidRDefault="003A28E0" w:rsidP="00B75B07">
            <w:pPr>
              <w:spacing w:before="60" w:after="60"/>
              <w:ind w:firstLine="0"/>
              <w:rPr>
                <w:sz w:val="24"/>
                <w:szCs w:val="24"/>
              </w:rPr>
            </w:pPr>
            <w:r>
              <w:rPr>
                <w:sz w:val="24"/>
                <w:szCs w:val="24"/>
              </w:rPr>
              <w:t>Блок необязателен для совместимости с ранее принтяыми переданными документами.</w:t>
            </w:r>
          </w:p>
          <w:p w14:paraId="4D96E65D" w14:textId="2DA75902" w:rsidR="003A28E0" w:rsidRPr="00DA36AF" w:rsidRDefault="003A28E0" w:rsidP="003A28E0">
            <w:pPr>
              <w:spacing w:before="60" w:after="60"/>
              <w:ind w:firstLine="0"/>
              <w:rPr>
                <w:sz w:val="24"/>
                <w:szCs w:val="24"/>
              </w:rPr>
            </w:pPr>
            <w:r>
              <w:rPr>
                <w:sz w:val="24"/>
                <w:szCs w:val="24"/>
              </w:rPr>
              <w:t>Заполнение б</w:t>
            </w:r>
            <w:r w:rsidRPr="003A28E0">
              <w:rPr>
                <w:sz w:val="24"/>
                <w:szCs w:val="24"/>
              </w:rPr>
              <w:t>лок</w:t>
            </w:r>
            <w:r>
              <w:rPr>
                <w:sz w:val="24"/>
                <w:szCs w:val="24"/>
              </w:rPr>
              <w:t>а</w:t>
            </w:r>
            <w:r w:rsidRPr="003A28E0">
              <w:rPr>
                <w:sz w:val="24"/>
                <w:szCs w:val="24"/>
              </w:rPr>
              <w:t xml:space="preserve"> </w:t>
            </w:r>
            <w:r>
              <w:rPr>
                <w:sz w:val="24"/>
                <w:szCs w:val="24"/>
              </w:rPr>
              <w:t>ОБЯЗАТЕЛЬНО</w:t>
            </w:r>
            <w:r w:rsidRPr="003A28E0">
              <w:rPr>
                <w:sz w:val="24"/>
                <w:szCs w:val="24"/>
              </w:rPr>
              <w:t xml:space="preserve"> при направлении на ЕИС сведений о расторжении контракта</w:t>
            </w:r>
          </w:p>
        </w:tc>
      </w:tr>
      <w:tr w:rsidR="00813151" w:rsidRPr="00DA36AF" w14:paraId="58B986DC" w14:textId="77777777" w:rsidTr="00033B8D">
        <w:tc>
          <w:tcPr>
            <w:tcW w:w="604" w:type="pct"/>
            <w:shd w:val="clear" w:color="auto" w:fill="auto"/>
          </w:tcPr>
          <w:p w14:paraId="6A30AA5A" w14:textId="7A42B433" w:rsidR="00813151" w:rsidRPr="00DA36AF" w:rsidRDefault="00813151" w:rsidP="00A65E28">
            <w:pPr>
              <w:spacing w:before="60" w:after="60"/>
              <w:ind w:firstLine="0"/>
              <w:rPr>
                <w:sz w:val="24"/>
                <w:szCs w:val="24"/>
              </w:rPr>
            </w:pPr>
          </w:p>
        </w:tc>
        <w:tc>
          <w:tcPr>
            <w:tcW w:w="832" w:type="pct"/>
            <w:gridSpan w:val="2"/>
            <w:shd w:val="clear" w:color="auto" w:fill="auto"/>
          </w:tcPr>
          <w:p w14:paraId="6804306F" w14:textId="77777777" w:rsidR="00813151" w:rsidRPr="00DA36AF" w:rsidRDefault="00813151" w:rsidP="00A65E28">
            <w:pPr>
              <w:spacing w:before="60" w:after="60"/>
              <w:ind w:firstLine="0"/>
              <w:rPr>
                <w:sz w:val="24"/>
                <w:szCs w:val="24"/>
              </w:rPr>
            </w:pPr>
            <w:r w:rsidRPr="00DA36AF">
              <w:rPr>
                <w:sz w:val="24"/>
                <w:szCs w:val="24"/>
                <w:lang w:val="en-US"/>
              </w:rPr>
              <w:t>paymentDocuments</w:t>
            </w:r>
          </w:p>
        </w:tc>
        <w:tc>
          <w:tcPr>
            <w:tcW w:w="307" w:type="pct"/>
            <w:gridSpan w:val="2"/>
            <w:shd w:val="clear" w:color="auto" w:fill="auto"/>
          </w:tcPr>
          <w:p w14:paraId="03C30831" w14:textId="77777777" w:rsidR="00813151" w:rsidRPr="00DA36AF" w:rsidRDefault="00813151" w:rsidP="00A65E28">
            <w:pPr>
              <w:spacing w:before="60" w:after="60"/>
              <w:ind w:firstLine="0"/>
              <w:jc w:val="center"/>
              <w:rPr>
                <w:sz w:val="24"/>
                <w:szCs w:val="24"/>
              </w:rPr>
            </w:pPr>
            <w:r w:rsidRPr="00DA36AF">
              <w:rPr>
                <w:sz w:val="24"/>
                <w:szCs w:val="24"/>
              </w:rPr>
              <w:t>H</w:t>
            </w:r>
          </w:p>
        </w:tc>
        <w:tc>
          <w:tcPr>
            <w:tcW w:w="526" w:type="pct"/>
            <w:shd w:val="clear" w:color="auto" w:fill="auto"/>
          </w:tcPr>
          <w:p w14:paraId="6C1DE88F" w14:textId="77777777" w:rsidR="00813151" w:rsidRPr="00DA36AF" w:rsidRDefault="00813151" w:rsidP="00A65E28">
            <w:pPr>
              <w:spacing w:before="60" w:after="60"/>
              <w:ind w:firstLine="0"/>
              <w:jc w:val="center"/>
              <w:rPr>
                <w:sz w:val="24"/>
                <w:szCs w:val="24"/>
              </w:rPr>
            </w:pPr>
            <w:r w:rsidRPr="00DA36AF">
              <w:rPr>
                <w:sz w:val="24"/>
                <w:szCs w:val="24"/>
              </w:rPr>
              <w:t>S</w:t>
            </w:r>
          </w:p>
        </w:tc>
        <w:tc>
          <w:tcPr>
            <w:tcW w:w="1355" w:type="pct"/>
            <w:shd w:val="clear" w:color="auto" w:fill="auto"/>
          </w:tcPr>
          <w:p w14:paraId="526FAEF5" w14:textId="77777777" w:rsidR="00813151" w:rsidRPr="00DA36AF" w:rsidRDefault="00813151" w:rsidP="00A65E28">
            <w:pPr>
              <w:spacing w:before="60" w:after="60"/>
              <w:ind w:firstLine="0"/>
              <w:rPr>
                <w:sz w:val="24"/>
                <w:szCs w:val="24"/>
              </w:rPr>
            </w:pPr>
            <w:r w:rsidRPr="00DA36AF">
              <w:rPr>
                <w:sz w:val="24"/>
                <w:szCs w:val="24"/>
              </w:rPr>
              <w:t>Документы, подтверждающие исполнение, оплату</w:t>
            </w:r>
          </w:p>
        </w:tc>
        <w:tc>
          <w:tcPr>
            <w:tcW w:w="1376" w:type="pct"/>
            <w:gridSpan w:val="3"/>
            <w:shd w:val="clear" w:color="auto" w:fill="auto"/>
          </w:tcPr>
          <w:p w14:paraId="2197D455" w14:textId="77777777" w:rsidR="00813151" w:rsidRPr="00DA36AF" w:rsidRDefault="00813151" w:rsidP="00A65E28">
            <w:pPr>
              <w:spacing w:before="60" w:after="60"/>
              <w:ind w:firstLine="0"/>
              <w:rPr>
                <w:sz w:val="24"/>
                <w:szCs w:val="24"/>
              </w:rPr>
            </w:pPr>
          </w:p>
        </w:tc>
      </w:tr>
      <w:tr w:rsidR="00813151" w:rsidRPr="00DA36AF" w14:paraId="08AEA5E2" w14:textId="77777777" w:rsidTr="00033B8D">
        <w:tc>
          <w:tcPr>
            <w:tcW w:w="604" w:type="pct"/>
            <w:shd w:val="clear" w:color="auto" w:fill="auto"/>
          </w:tcPr>
          <w:p w14:paraId="607798C9" w14:textId="77777777" w:rsidR="00813151" w:rsidRPr="00DA36AF" w:rsidRDefault="00813151" w:rsidP="00A65E28">
            <w:pPr>
              <w:spacing w:before="60" w:after="60"/>
              <w:ind w:firstLine="0"/>
              <w:rPr>
                <w:sz w:val="24"/>
                <w:szCs w:val="24"/>
              </w:rPr>
            </w:pPr>
          </w:p>
        </w:tc>
        <w:tc>
          <w:tcPr>
            <w:tcW w:w="832" w:type="pct"/>
            <w:gridSpan w:val="2"/>
            <w:shd w:val="clear" w:color="auto" w:fill="auto"/>
          </w:tcPr>
          <w:p w14:paraId="672D4251" w14:textId="77777777" w:rsidR="00813151" w:rsidRPr="00DA36AF" w:rsidRDefault="00813151" w:rsidP="00A65E28">
            <w:pPr>
              <w:spacing w:before="60" w:after="60"/>
              <w:ind w:firstLine="0"/>
              <w:rPr>
                <w:sz w:val="24"/>
                <w:szCs w:val="24"/>
              </w:rPr>
            </w:pPr>
            <w:r w:rsidRPr="00DA36AF">
              <w:rPr>
                <w:sz w:val="24"/>
                <w:szCs w:val="24"/>
                <w:lang w:val="en-US"/>
              </w:rPr>
              <w:t>receiptDocuments</w:t>
            </w:r>
          </w:p>
        </w:tc>
        <w:tc>
          <w:tcPr>
            <w:tcW w:w="307" w:type="pct"/>
            <w:gridSpan w:val="2"/>
            <w:shd w:val="clear" w:color="auto" w:fill="auto"/>
          </w:tcPr>
          <w:p w14:paraId="4E55FB76" w14:textId="77777777" w:rsidR="00813151" w:rsidRPr="00DA36AF" w:rsidRDefault="00813151" w:rsidP="00A65E28">
            <w:pPr>
              <w:spacing w:before="60" w:after="60"/>
              <w:ind w:firstLine="0"/>
              <w:jc w:val="center"/>
              <w:rPr>
                <w:sz w:val="24"/>
                <w:szCs w:val="24"/>
              </w:rPr>
            </w:pPr>
            <w:r w:rsidRPr="00DA36AF">
              <w:rPr>
                <w:sz w:val="24"/>
                <w:szCs w:val="24"/>
              </w:rPr>
              <w:t>H</w:t>
            </w:r>
          </w:p>
        </w:tc>
        <w:tc>
          <w:tcPr>
            <w:tcW w:w="526" w:type="pct"/>
            <w:shd w:val="clear" w:color="auto" w:fill="auto"/>
          </w:tcPr>
          <w:p w14:paraId="539CB622" w14:textId="77777777" w:rsidR="00813151" w:rsidRPr="00DA36AF" w:rsidRDefault="00813151" w:rsidP="00A65E28">
            <w:pPr>
              <w:spacing w:before="60" w:after="60"/>
              <w:ind w:firstLine="0"/>
              <w:jc w:val="center"/>
              <w:rPr>
                <w:sz w:val="24"/>
                <w:szCs w:val="24"/>
              </w:rPr>
            </w:pPr>
            <w:r w:rsidRPr="00DA36AF">
              <w:rPr>
                <w:sz w:val="24"/>
                <w:szCs w:val="24"/>
              </w:rPr>
              <w:t>S</w:t>
            </w:r>
          </w:p>
        </w:tc>
        <w:tc>
          <w:tcPr>
            <w:tcW w:w="1355" w:type="pct"/>
            <w:shd w:val="clear" w:color="auto" w:fill="auto"/>
          </w:tcPr>
          <w:p w14:paraId="3E040F24" w14:textId="77777777" w:rsidR="00813151" w:rsidRPr="00DA36AF" w:rsidRDefault="00813151" w:rsidP="00A65E28">
            <w:pPr>
              <w:spacing w:before="60" w:after="60"/>
              <w:ind w:firstLine="0"/>
              <w:rPr>
                <w:sz w:val="24"/>
                <w:szCs w:val="24"/>
              </w:rPr>
            </w:pPr>
            <w:r w:rsidRPr="00DA36AF">
              <w:rPr>
                <w:sz w:val="24"/>
                <w:szCs w:val="24"/>
              </w:rPr>
              <w:t>Документы, подтверждающие приемку товара</w:t>
            </w:r>
          </w:p>
        </w:tc>
        <w:tc>
          <w:tcPr>
            <w:tcW w:w="1376" w:type="pct"/>
            <w:gridSpan w:val="3"/>
            <w:shd w:val="clear" w:color="auto" w:fill="auto"/>
          </w:tcPr>
          <w:p w14:paraId="3CC5BB49" w14:textId="7A3EE8BB" w:rsidR="00813151" w:rsidRPr="00DA36AF" w:rsidRDefault="00BC330A" w:rsidP="00A65E28">
            <w:pPr>
              <w:spacing w:before="60" w:after="60"/>
              <w:ind w:firstLine="0"/>
              <w:rPr>
                <w:sz w:val="24"/>
                <w:szCs w:val="24"/>
              </w:rPr>
            </w:pPr>
            <w:r w:rsidRPr="00BC330A">
              <w:rPr>
                <w:sz w:val="24"/>
                <w:szCs w:val="24"/>
              </w:rPr>
              <w:t>При приеме контролируется обязательность прикрепления хотя бы одного документа в случае если в блоке "Информация об исполнении" (executions) указан хотя бы один блок "Документ о приемке" (executions\execution\docAcceptance</w:t>
            </w:r>
          </w:p>
        </w:tc>
      </w:tr>
      <w:tr w:rsidR="00813151" w:rsidRPr="00DA36AF" w14:paraId="298D25F3" w14:textId="77777777" w:rsidTr="00033B8D">
        <w:trPr>
          <w:trHeight w:val="247"/>
        </w:trPr>
        <w:tc>
          <w:tcPr>
            <w:tcW w:w="604" w:type="pct"/>
            <w:shd w:val="clear" w:color="auto" w:fill="auto"/>
          </w:tcPr>
          <w:p w14:paraId="2F1E71B8" w14:textId="77777777" w:rsidR="00813151" w:rsidRPr="00DA36AF" w:rsidRDefault="00813151" w:rsidP="00A65E28">
            <w:pPr>
              <w:spacing w:before="60" w:after="60"/>
              <w:ind w:firstLine="0"/>
              <w:rPr>
                <w:sz w:val="24"/>
                <w:szCs w:val="24"/>
              </w:rPr>
            </w:pPr>
          </w:p>
        </w:tc>
        <w:tc>
          <w:tcPr>
            <w:tcW w:w="832" w:type="pct"/>
            <w:gridSpan w:val="2"/>
            <w:shd w:val="clear" w:color="auto" w:fill="auto"/>
          </w:tcPr>
          <w:p w14:paraId="3DFD7689" w14:textId="77777777" w:rsidR="00813151" w:rsidRPr="00DA36AF" w:rsidRDefault="00813151" w:rsidP="00A65E28">
            <w:pPr>
              <w:spacing w:before="60" w:after="60"/>
              <w:ind w:firstLine="0"/>
              <w:rPr>
                <w:sz w:val="24"/>
                <w:szCs w:val="24"/>
              </w:rPr>
            </w:pPr>
            <w:r w:rsidRPr="00DA36AF">
              <w:rPr>
                <w:sz w:val="24"/>
                <w:szCs w:val="24"/>
                <w:lang w:val="en-US"/>
              </w:rPr>
              <w:t>productOriginDocuments</w:t>
            </w:r>
          </w:p>
        </w:tc>
        <w:tc>
          <w:tcPr>
            <w:tcW w:w="307" w:type="pct"/>
            <w:gridSpan w:val="2"/>
            <w:shd w:val="clear" w:color="auto" w:fill="auto"/>
          </w:tcPr>
          <w:p w14:paraId="3FB945AE" w14:textId="77777777" w:rsidR="00813151" w:rsidRPr="00DA36AF" w:rsidRDefault="00813151" w:rsidP="00A65E28">
            <w:pPr>
              <w:spacing w:before="60" w:after="60"/>
              <w:ind w:firstLine="0"/>
              <w:jc w:val="center"/>
              <w:rPr>
                <w:sz w:val="24"/>
                <w:szCs w:val="24"/>
              </w:rPr>
            </w:pPr>
            <w:r w:rsidRPr="00DA36AF">
              <w:rPr>
                <w:sz w:val="24"/>
                <w:szCs w:val="24"/>
              </w:rPr>
              <w:t>H</w:t>
            </w:r>
          </w:p>
        </w:tc>
        <w:tc>
          <w:tcPr>
            <w:tcW w:w="526" w:type="pct"/>
            <w:shd w:val="clear" w:color="auto" w:fill="auto"/>
          </w:tcPr>
          <w:p w14:paraId="41B2EADE" w14:textId="77777777" w:rsidR="00813151" w:rsidRPr="00DA36AF" w:rsidRDefault="00813151" w:rsidP="00A65E28">
            <w:pPr>
              <w:spacing w:before="60" w:after="60"/>
              <w:ind w:firstLine="0"/>
              <w:jc w:val="center"/>
              <w:rPr>
                <w:sz w:val="24"/>
                <w:szCs w:val="24"/>
              </w:rPr>
            </w:pPr>
            <w:r w:rsidRPr="00DA36AF">
              <w:rPr>
                <w:sz w:val="24"/>
                <w:szCs w:val="24"/>
              </w:rPr>
              <w:t>S</w:t>
            </w:r>
          </w:p>
        </w:tc>
        <w:tc>
          <w:tcPr>
            <w:tcW w:w="1355" w:type="pct"/>
            <w:shd w:val="clear" w:color="auto" w:fill="auto"/>
          </w:tcPr>
          <w:p w14:paraId="07E92B81" w14:textId="77777777" w:rsidR="00813151" w:rsidRPr="00DA36AF" w:rsidRDefault="00813151" w:rsidP="00A65E28">
            <w:pPr>
              <w:spacing w:before="60" w:after="60"/>
              <w:ind w:firstLine="0"/>
              <w:rPr>
                <w:sz w:val="24"/>
                <w:szCs w:val="24"/>
              </w:rPr>
            </w:pPr>
            <w:r w:rsidRPr="00DA36AF">
              <w:rPr>
                <w:sz w:val="24"/>
                <w:szCs w:val="24"/>
              </w:rPr>
              <w:t>Информация о стране происхождения товара</w:t>
            </w:r>
          </w:p>
        </w:tc>
        <w:tc>
          <w:tcPr>
            <w:tcW w:w="1376" w:type="pct"/>
            <w:gridSpan w:val="3"/>
            <w:shd w:val="clear" w:color="auto" w:fill="auto"/>
          </w:tcPr>
          <w:p w14:paraId="1736BA13" w14:textId="77777777" w:rsidR="00813151" w:rsidRPr="00DA36AF" w:rsidRDefault="00813151" w:rsidP="00A65E28">
            <w:pPr>
              <w:spacing w:before="60" w:after="60"/>
              <w:ind w:firstLine="0"/>
              <w:rPr>
                <w:sz w:val="24"/>
                <w:szCs w:val="24"/>
              </w:rPr>
            </w:pPr>
          </w:p>
        </w:tc>
      </w:tr>
      <w:tr w:rsidR="005E3194" w:rsidRPr="00DA36AF" w14:paraId="6E631CEC" w14:textId="77777777" w:rsidTr="00033B8D">
        <w:tc>
          <w:tcPr>
            <w:tcW w:w="604" w:type="pct"/>
            <w:shd w:val="clear" w:color="auto" w:fill="auto"/>
          </w:tcPr>
          <w:p w14:paraId="14A4BC0F" w14:textId="77777777" w:rsidR="005E3194" w:rsidRPr="00DA36AF" w:rsidRDefault="005E3194" w:rsidP="00D77864">
            <w:pPr>
              <w:spacing w:before="60" w:after="60"/>
              <w:ind w:firstLine="0"/>
              <w:rPr>
                <w:sz w:val="24"/>
                <w:szCs w:val="24"/>
              </w:rPr>
            </w:pPr>
          </w:p>
        </w:tc>
        <w:tc>
          <w:tcPr>
            <w:tcW w:w="832" w:type="pct"/>
            <w:gridSpan w:val="2"/>
            <w:shd w:val="clear" w:color="auto" w:fill="auto"/>
          </w:tcPr>
          <w:p w14:paraId="0ECF35B6" w14:textId="6BCB328A" w:rsidR="005E3194" w:rsidRPr="00DA36AF" w:rsidRDefault="005E3194" w:rsidP="00D77864">
            <w:pPr>
              <w:spacing w:before="60" w:after="60"/>
              <w:ind w:firstLine="0"/>
              <w:rPr>
                <w:sz w:val="24"/>
                <w:szCs w:val="24"/>
              </w:rPr>
            </w:pPr>
            <w:r w:rsidRPr="005E3194">
              <w:rPr>
                <w:sz w:val="24"/>
                <w:szCs w:val="24"/>
                <w:lang w:val="en-US"/>
              </w:rPr>
              <w:t>examinationResultsDocuments</w:t>
            </w:r>
          </w:p>
        </w:tc>
        <w:tc>
          <w:tcPr>
            <w:tcW w:w="307" w:type="pct"/>
            <w:gridSpan w:val="2"/>
            <w:shd w:val="clear" w:color="auto" w:fill="auto"/>
          </w:tcPr>
          <w:p w14:paraId="3E4C4BAD" w14:textId="77777777" w:rsidR="005E3194" w:rsidRPr="00DA36AF" w:rsidRDefault="005E3194" w:rsidP="00D77864">
            <w:pPr>
              <w:spacing w:before="60" w:after="60"/>
              <w:ind w:firstLine="0"/>
              <w:jc w:val="center"/>
              <w:rPr>
                <w:sz w:val="24"/>
                <w:szCs w:val="24"/>
              </w:rPr>
            </w:pPr>
            <w:r w:rsidRPr="00DA36AF">
              <w:rPr>
                <w:sz w:val="24"/>
                <w:szCs w:val="24"/>
              </w:rPr>
              <w:t>H</w:t>
            </w:r>
          </w:p>
        </w:tc>
        <w:tc>
          <w:tcPr>
            <w:tcW w:w="526" w:type="pct"/>
            <w:shd w:val="clear" w:color="auto" w:fill="auto"/>
          </w:tcPr>
          <w:p w14:paraId="10000D68" w14:textId="77777777" w:rsidR="005E3194" w:rsidRPr="00DA36AF" w:rsidRDefault="005E3194" w:rsidP="00D77864">
            <w:pPr>
              <w:spacing w:before="60" w:after="60"/>
              <w:ind w:firstLine="0"/>
              <w:jc w:val="center"/>
              <w:rPr>
                <w:sz w:val="24"/>
                <w:szCs w:val="24"/>
              </w:rPr>
            </w:pPr>
            <w:r w:rsidRPr="00DA36AF">
              <w:rPr>
                <w:sz w:val="24"/>
                <w:szCs w:val="24"/>
              </w:rPr>
              <w:t>S</w:t>
            </w:r>
          </w:p>
        </w:tc>
        <w:tc>
          <w:tcPr>
            <w:tcW w:w="1355" w:type="pct"/>
            <w:shd w:val="clear" w:color="auto" w:fill="auto"/>
          </w:tcPr>
          <w:p w14:paraId="6D0F1549" w14:textId="5902F63A" w:rsidR="005E3194" w:rsidRPr="00DA36AF" w:rsidRDefault="005E3194" w:rsidP="00D77864">
            <w:pPr>
              <w:spacing w:before="60" w:after="60"/>
              <w:ind w:firstLine="0"/>
              <w:rPr>
                <w:sz w:val="24"/>
                <w:szCs w:val="24"/>
              </w:rPr>
            </w:pPr>
            <w:r w:rsidRPr="005E3194">
              <w:rPr>
                <w:sz w:val="24"/>
                <w:szCs w:val="24"/>
              </w:rPr>
              <w:t>Документ о результатах проведенной экспертизы поставленного товара, выполненной работы, оказанной услуги</w:t>
            </w:r>
          </w:p>
        </w:tc>
        <w:tc>
          <w:tcPr>
            <w:tcW w:w="1376" w:type="pct"/>
            <w:gridSpan w:val="3"/>
            <w:shd w:val="clear" w:color="auto" w:fill="auto"/>
          </w:tcPr>
          <w:p w14:paraId="76B08ECC" w14:textId="77777777" w:rsidR="005E3194" w:rsidRPr="00DA36AF" w:rsidRDefault="005E3194" w:rsidP="00D77864">
            <w:pPr>
              <w:spacing w:before="60" w:after="60"/>
              <w:ind w:firstLine="0"/>
              <w:rPr>
                <w:sz w:val="24"/>
                <w:szCs w:val="24"/>
              </w:rPr>
            </w:pPr>
          </w:p>
        </w:tc>
      </w:tr>
      <w:tr w:rsidR="00A05660" w:rsidRPr="00DA36AF" w14:paraId="23E63C3D" w14:textId="77777777" w:rsidTr="00033B8D">
        <w:trPr>
          <w:trHeight w:val="247"/>
        </w:trPr>
        <w:tc>
          <w:tcPr>
            <w:tcW w:w="604" w:type="pct"/>
            <w:shd w:val="clear" w:color="auto" w:fill="auto"/>
          </w:tcPr>
          <w:p w14:paraId="16FCD83C" w14:textId="77777777" w:rsidR="00A05660" w:rsidRPr="00DA36AF" w:rsidRDefault="00A05660" w:rsidP="00C76F7D">
            <w:pPr>
              <w:spacing w:before="60" w:after="60"/>
              <w:ind w:firstLine="0"/>
              <w:rPr>
                <w:sz w:val="24"/>
                <w:szCs w:val="24"/>
              </w:rPr>
            </w:pPr>
          </w:p>
        </w:tc>
        <w:tc>
          <w:tcPr>
            <w:tcW w:w="832" w:type="pct"/>
            <w:gridSpan w:val="2"/>
            <w:shd w:val="clear" w:color="auto" w:fill="auto"/>
          </w:tcPr>
          <w:p w14:paraId="7D004451" w14:textId="13C35BC6" w:rsidR="00A05660" w:rsidRPr="00DA36AF" w:rsidRDefault="00A05660" w:rsidP="00C76F7D">
            <w:pPr>
              <w:spacing w:before="60" w:after="60"/>
              <w:ind w:firstLine="0"/>
              <w:rPr>
                <w:sz w:val="24"/>
                <w:szCs w:val="24"/>
              </w:rPr>
            </w:pPr>
            <w:r w:rsidRPr="0076416F">
              <w:rPr>
                <w:sz w:val="24"/>
                <w:szCs w:val="24"/>
                <w:lang w:val="en-US"/>
              </w:rPr>
              <w:t>budgetObligations</w:t>
            </w:r>
          </w:p>
        </w:tc>
        <w:tc>
          <w:tcPr>
            <w:tcW w:w="307" w:type="pct"/>
            <w:gridSpan w:val="2"/>
            <w:shd w:val="clear" w:color="auto" w:fill="auto"/>
          </w:tcPr>
          <w:p w14:paraId="0E49E56B" w14:textId="6A73B7B0" w:rsidR="00A05660" w:rsidRPr="00DA36AF" w:rsidRDefault="00A05660" w:rsidP="00C76F7D">
            <w:pPr>
              <w:spacing w:before="60" w:after="60"/>
              <w:ind w:firstLine="0"/>
              <w:jc w:val="center"/>
              <w:rPr>
                <w:sz w:val="24"/>
                <w:szCs w:val="24"/>
              </w:rPr>
            </w:pPr>
            <w:r w:rsidRPr="002947D3">
              <w:rPr>
                <w:sz w:val="24"/>
                <w:szCs w:val="24"/>
              </w:rPr>
              <w:t>H</w:t>
            </w:r>
          </w:p>
        </w:tc>
        <w:tc>
          <w:tcPr>
            <w:tcW w:w="526" w:type="pct"/>
            <w:shd w:val="clear" w:color="auto" w:fill="auto"/>
          </w:tcPr>
          <w:p w14:paraId="43F2F570" w14:textId="5A681ED7" w:rsidR="00A05660" w:rsidRPr="00DA36AF" w:rsidRDefault="00A05660" w:rsidP="00C76F7D">
            <w:pPr>
              <w:spacing w:before="60" w:after="60"/>
              <w:ind w:firstLine="0"/>
              <w:jc w:val="center"/>
              <w:rPr>
                <w:sz w:val="24"/>
                <w:szCs w:val="24"/>
              </w:rPr>
            </w:pPr>
            <w:r w:rsidRPr="002947D3">
              <w:rPr>
                <w:sz w:val="24"/>
                <w:szCs w:val="24"/>
              </w:rPr>
              <w:t>S</w:t>
            </w:r>
          </w:p>
        </w:tc>
        <w:tc>
          <w:tcPr>
            <w:tcW w:w="1355" w:type="pct"/>
            <w:shd w:val="clear" w:color="auto" w:fill="auto"/>
          </w:tcPr>
          <w:p w14:paraId="5ABEB309" w14:textId="7D497D80" w:rsidR="00A05660" w:rsidRPr="00DA36AF" w:rsidRDefault="00A05660" w:rsidP="00C76F7D">
            <w:pPr>
              <w:spacing w:before="60" w:after="60"/>
              <w:ind w:firstLine="0"/>
              <w:rPr>
                <w:sz w:val="24"/>
                <w:szCs w:val="24"/>
              </w:rPr>
            </w:pPr>
            <w:r w:rsidRPr="0076416F">
              <w:rPr>
                <w:sz w:val="24"/>
                <w:szCs w:val="24"/>
              </w:rPr>
              <w:t>Сведения о бюджетном обязательстве (БО)</w:t>
            </w:r>
          </w:p>
        </w:tc>
        <w:tc>
          <w:tcPr>
            <w:tcW w:w="1376" w:type="pct"/>
            <w:gridSpan w:val="3"/>
            <w:shd w:val="clear" w:color="auto" w:fill="auto"/>
          </w:tcPr>
          <w:p w14:paraId="0760917D" w14:textId="77777777" w:rsidR="00A05660" w:rsidRPr="00A05660" w:rsidRDefault="00A05660" w:rsidP="00C76F7D">
            <w:pPr>
              <w:spacing w:before="60" w:after="60"/>
              <w:ind w:firstLine="0"/>
              <w:rPr>
                <w:bCs/>
                <w:sz w:val="24"/>
                <w:szCs w:val="24"/>
              </w:rPr>
            </w:pPr>
            <w:r w:rsidRPr="0076416F">
              <w:rPr>
                <w:sz w:val="24"/>
                <w:szCs w:val="24"/>
              </w:rPr>
              <w:t>Состав блока см. состав блока «</w:t>
            </w:r>
            <w:r w:rsidRPr="0076416F">
              <w:rPr>
                <w:bCs/>
                <w:sz w:val="24"/>
                <w:szCs w:val="24"/>
              </w:rPr>
              <w:t>Информация о прикрепленных документах» (</w:t>
            </w:r>
            <w:r w:rsidRPr="0076416F">
              <w:rPr>
                <w:sz w:val="24"/>
                <w:szCs w:val="24"/>
                <w:lang w:val="en-US"/>
              </w:rPr>
              <w:t>attachments</w:t>
            </w:r>
            <w:r w:rsidRPr="0076416F">
              <w:rPr>
                <w:bCs/>
                <w:sz w:val="24"/>
                <w:szCs w:val="24"/>
              </w:rPr>
              <w:t>)</w:t>
            </w:r>
          </w:p>
          <w:p w14:paraId="60E748F1" w14:textId="1EBA10CD" w:rsidR="00A05660" w:rsidRPr="00DA36AF" w:rsidRDefault="00A05660" w:rsidP="00C76F7D">
            <w:pPr>
              <w:spacing w:before="60" w:after="60"/>
              <w:ind w:firstLine="0"/>
              <w:rPr>
                <w:sz w:val="24"/>
                <w:szCs w:val="24"/>
              </w:rPr>
            </w:pPr>
            <w:r>
              <w:rPr>
                <w:bCs/>
                <w:sz w:val="24"/>
                <w:szCs w:val="24"/>
              </w:rPr>
              <w:t>Содержимое блока игнорируется при приеме от внешних систем</w:t>
            </w:r>
          </w:p>
        </w:tc>
      </w:tr>
      <w:tr w:rsidR="00813151" w:rsidRPr="00DA36AF" w14:paraId="2592D399" w14:textId="77777777" w:rsidTr="00033B8D">
        <w:tc>
          <w:tcPr>
            <w:tcW w:w="604" w:type="pct"/>
            <w:shd w:val="clear" w:color="auto" w:fill="auto"/>
            <w:hideMark/>
          </w:tcPr>
          <w:p w14:paraId="26F593DA" w14:textId="77777777" w:rsidR="00813151" w:rsidRPr="00DA36AF" w:rsidRDefault="00813151" w:rsidP="00A65E28">
            <w:pPr>
              <w:spacing w:before="60" w:after="60"/>
              <w:ind w:firstLine="0"/>
              <w:rPr>
                <w:sz w:val="24"/>
                <w:szCs w:val="24"/>
              </w:rPr>
            </w:pPr>
            <w:r w:rsidRPr="00DA36AF">
              <w:rPr>
                <w:sz w:val="24"/>
                <w:szCs w:val="24"/>
              </w:rPr>
              <w:t> </w:t>
            </w:r>
          </w:p>
        </w:tc>
        <w:tc>
          <w:tcPr>
            <w:tcW w:w="832" w:type="pct"/>
            <w:gridSpan w:val="2"/>
            <w:shd w:val="clear" w:color="auto" w:fill="auto"/>
            <w:hideMark/>
          </w:tcPr>
          <w:p w14:paraId="3635CAFE" w14:textId="3F8C29CB" w:rsidR="00813151" w:rsidRPr="00DA36AF" w:rsidRDefault="001A1B77" w:rsidP="00A65E28">
            <w:pPr>
              <w:spacing w:before="60" w:after="60"/>
              <w:ind w:firstLine="0"/>
              <w:rPr>
                <w:sz w:val="24"/>
                <w:szCs w:val="24"/>
                <w:lang w:val="en-US"/>
              </w:rPr>
            </w:pPr>
            <w:r w:rsidRPr="001A1B77">
              <w:rPr>
                <w:sz w:val="24"/>
                <w:szCs w:val="24"/>
                <w:lang w:val="en-US"/>
              </w:rPr>
              <w:t>modificationReason</w:t>
            </w:r>
          </w:p>
        </w:tc>
        <w:tc>
          <w:tcPr>
            <w:tcW w:w="307" w:type="pct"/>
            <w:gridSpan w:val="2"/>
            <w:shd w:val="clear" w:color="auto" w:fill="auto"/>
            <w:hideMark/>
          </w:tcPr>
          <w:p w14:paraId="48B93FF9" w14:textId="77777777" w:rsidR="00813151" w:rsidRPr="00DA36AF" w:rsidRDefault="00813151" w:rsidP="00A65E28">
            <w:pPr>
              <w:spacing w:before="60" w:after="60"/>
              <w:ind w:firstLine="0"/>
              <w:jc w:val="center"/>
              <w:rPr>
                <w:sz w:val="24"/>
                <w:szCs w:val="24"/>
              </w:rPr>
            </w:pPr>
            <w:r w:rsidRPr="00DA36AF">
              <w:rPr>
                <w:sz w:val="24"/>
                <w:szCs w:val="24"/>
              </w:rPr>
              <w:t>H</w:t>
            </w:r>
          </w:p>
        </w:tc>
        <w:tc>
          <w:tcPr>
            <w:tcW w:w="526" w:type="pct"/>
            <w:shd w:val="clear" w:color="auto" w:fill="auto"/>
            <w:hideMark/>
          </w:tcPr>
          <w:p w14:paraId="05D81B29" w14:textId="56F1B6EB" w:rsidR="00813151" w:rsidRPr="00DA36AF" w:rsidRDefault="00813151" w:rsidP="003006BF">
            <w:pPr>
              <w:spacing w:before="60" w:after="60"/>
              <w:ind w:firstLine="0"/>
              <w:jc w:val="center"/>
              <w:rPr>
                <w:sz w:val="24"/>
                <w:szCs w:val="24"/>
              </w:rPr>
            </w:pPr>
            <w:r w:rsidRPr="00DA36AF">
              <w:rPr>
                <w:sz w:val="24"/>
                <w:szCs w:val="24"/>
              </w:rPr>
              <w:t>T(1-</w:t>
            </w:r>
            <w:r w:rsidR="003006BF">
              <w:rPr>
                <w:sz w:val="24"/>
                <w:szCs w:val="24"/>
                <w:lang w:val="en-US"/>
              </w:rPr>
              <w:t>2</w:t>
            </w:r>
            <w:r w:rsidRPr="00DA36AF">
              <w:rPr>
                <w:sz w:val="24"/>
                <w:szCs w:val="24"/>
              </w:rPr>
              <w:t>000)</w:t>
            </w:r>
          </w:p>
        </w:tc>
        <w:tc>
          <w:tcPr>
            <w:tcW w:w="1355" w:type="pct"/>
            <w:shd w:val="clear" w:color="auto" w:fill="auto"/>
            <w:hideMark/>
          </w:tcPr>
          <w:p w14:paraId="4E96B65B" w14:textId="77777777" w:rsidR="00813151" w:rsidRPr="00DA36AF" w:rsidRDefault="00813151" w:rsidP="00A65E28">
            <w:pPr>
              <w:spacing w:before="60" w:after="60"/>
              <w:ind w:firstLine="0"/>
              <w:rPr>
                <w:sz w:val="24"/>
                <w:szCs w:val="24"/>
              </w:rPr>
            </w:pPr>
            <w:r w:rsidRPr="00DA36AF">
              <w:rPr>
                <w:sz w:val="24"/>
                <w:szCs w:val="24"/>
              </w:rPr>
              <w:t>Основание изменения (исправления) опубликованной редакции. Указывается в случае передачи измененных сведений</w:t>
            </w:r>
          </w:p>
        </w:tc>
        <w:tc>
          <w:tcPr>
            <w:tcW w:w="1376" w:type="pct"/>
            <w:gridSpan w:val="3"/>
            <w:shd w:val="clear" w:color="auto" w:fill="auto"/>
            <w:hideMark/>
          </w:tcPr>
          <w:p w14:paraId="06DE9F52" w14:textId="77777777" w:rsidR="00813151" w:rsidRPr="00DA36AF" w:rsidRDefault="00813151" w:rsidP="00A65E28">
            <w:pPr>
              <w:spacing w:before="60" w:after="60"/>
              <w:ind w:firstLine="0"/>
              <w:rPr>
                <w:sz w:val="24"/>
                <w:szCs w:val="24"/>
              </w:rPr>
            </w:pPr>
            <w:r w:rsidRPr="00DA36AF">
              <w:rPr>
                <w:sz w:val="24"/>
                <w:szCs w:val="24"/>
              </w:rPr>
              <w:t xml:space="preserve"> </w:t>
            </w:r>
          </w:p>
        </w:tc>
      </w:tr>
      <w:tr w:rsidR="00813151" w:rsidRPr="00DA36AF" w14:paraId="240710D4" w14:textId="77777777" w:rsidTr="00033B8D">
        <w:tc>
          <w:tcPr>
            <w:tcW w:w="604" w:type="pct"/>
            <w:shd w:val="clear" w:color="auto" w:fill="auto"/>
          </w:tcPr>
          <w:p w14:paraId="0CCC6103" w14:textId="77777777" w:rsidR="00813151" w:rsidRPr="00DA36AF" w:rsidRDefault="00813151" w:rsidP="00A65E28">
            <w:pPr>
              <w:spacing w:before="60" w:after="60"/>
              <w:ind w:firstLine="0"/>
              <w:rPr>
                <w:sz w:val="24"/>
                <w:szCs w:val="24"/>
              </w:rPr>
            </w:pPr>
            <w:r w:rsidRPr="00DA36AF">
              <w:rPr>
                <w:sz w:val="24"/>
                <w:szCs w:val="24"/>
              </w:rPr>
              <w:t> </w:t>
            </w:r>
          </w:p>
        </w:tc>
        <w:tc>
          <w:tcPr>
            <w:tcW w:w="832" w:type="pct"/>
            <w:gridSpan w:val="2"/>
            <w:shd w:val="clear" w:color="auto" w:fill="auto"/>
          </w:tcPr>
          <w:p w14:paraId="17B26E0F" w14:textId="77777777" w:rsidR="00813151" w:rsidRPr="00DA36AF" w:rsidRDefault="00813151" w:rsidP="00A65E28">
            <w:pPr>
              <w:spacing w:before="60" w:after="60"/>
              <w:ind w:firstLine="0"/>
              <w:rPr>
                <w:sz w:val="24"/>
                <w:szCs w:val="24"/>
              </w:rPr>
            </w:pPr>
            <w:r w:rsidRPr="00DA36AF">
              <w:rPr>
                <w:sz w:val="24"/>
                <w:szCs w:val="24"/>
              </w:rPr>
              <w:t>currentContractStage</w:t>
            </w:r>
          </w:p>
        </w:tc>
        <w:tc>
          <w:tcPr>
            <w:tcW w:w="307" w:type="pct"/>
            <w:gridSpan w:val="2"/>
            <w:shd w:val="clear" w:color="auto" w:fill="auto"/>
          </w:tcPr>
          <w:p w14:paraId="3334F13E" w14:textId="77777777" w:rsidR="00813151" w:rsidRPr="00DA36AF" w:rsidRDefault="00813151" w:rsidP="00A65E28">
            <w:pPr>
              <w:spacing w:before="60" w:after="60"/>
              <w:ind w:firstLine="0"/>
              <w:jc w:val="center"/>
              <w:rPr>
                <w:sz w:val="24"/>
                <w:szCs w:val="24"/>
              </w:rPr>
            </w:pPr>
            <w:r w:rsidRPr="00DA36AF">
              <w:rPr>
                <w:sz w:val="24"/>
                <w:szCs w:val="24"/>
              </w:rPr>
              <w:t>Н</w:t>
            </w:r>
          </w:p>
        </w:tc>
        <w:tc>
          <w:tcPr>
            <w:tcW w:w="526" w:type="pct"/>
            <w:shd w:val="clear" w:color="auto" w:fill="auto"/>
          </w:tcPr>
          <w:p w14:paraId="1117AF6B" w14:textId="77777777" w:rsidR="00813151" w:rsidRPr="00DA36AF" w:rsidRDefault="00813151" w:rsidP="00A65E28">
            <w:pPr>
              <w:spacing w:before="60" w:after="60"/>
              <w:ind w:firstLine="0"/>
              <w:jc w:val="center"/>
              <w:rPr>
                <w:sz w:val="24"/>
                <w:szCs w:val="24"/>
                <w:lang w:val="en-US"/>
              </w:rPr>
            </w:pPr>
            <w:r w:rsidRPr="00DA36AF">
              <w:rPr>
                <w:sz w:val="24"/>
                <w:szCs w:val="24"/>
                <w:lang w:val="en-US"/>
              </w:rPr>
              <w:t>T</w:t>
            </w:r>
          </w:p>
        </w:tc>
        <w:tc>
          <w:tcPr>
            <w:tcW w:w="1355" w:type="pct"/>
            <w:shd w:val="clear" w:color="auto" w:fill="auto"/>
          </w:tcPr>
          <w:p w14:paraId="54B151D2" w14:textId="77777777" w:rsidR="00813151" w:rsidRPr="00DA36AF" w:rsidRDefault="00813151" w:rsidP="00A65E28">
            <w:pPr>
              <w:spacing w:before="60" w:after="60"/>
              <w:ind w:firstLine="0"/>
              <w:rPr>
                <w:sz w:val="24"/>
                <w:szCs w:val="24"/>
              </w:rPr>
            </w:pPr>
            <w:r w:rsidRPr="00DA36AF">
              <w:rPr>
                <w:sz w:val="24"/>
                <w:szCs w:val="24"/>
              </w:rPr>
              <w:t>Текущее состояние контракта</w:t>
            </w:r>
          </w:p>
          <w:p w14:paraId="319CB6BD" w14:textId="77777777" w:rsidR="00813151" w:rsidRPr="00DA36AF" w:rsidRDefault="00813151" w:rsidP="00A65E28">
            <w:pPr>
              <w:spacing w:before="60" w:after="60"/>
              <w:ind w:firstLine="0"/>
              <w:rPr>
                <w:sz w:val="24"/>
                <w:szCs w:val="24"/>
              </w:rPr>
            </w:pPr>
            <w:r w:rsidRPr="00DA36AF">
              <w:rPr>
                <w:sz w:val="24"/>
                <w:szCs w:val="24"/>
              </w:rPr>
              <w:t>E – Исполнение;</w:t>
            </w:r>
          </w:p>
          <w:p w14:paraId="641B3525" w14:textId="77777777" w:rsidR="00813151" w:rsidRPr="00DA36AF" w:rsidRDefault="00813151" w:rsidP="00A65E28">
            <w:pPr>
              <w:spacing w:before="60" w:after="60"/>
              <w:ind w:firstLine="0"/>
              <w:rPr>
                <w:sz w:val="24"/>
                <w:szCs w:val="24"/>
              </w:rPr>
            </w:pPr>
            <w:r w:rsidRPr="00DA36AF">
              <w:rPr>
                <w:sz w:val="24"/>
                <w:szCs w:val="24"/>
              </w:rPr>
              <w:t>ET - Исполнение прекращено;</w:t>
            </w:r>
          </w:p>
          <w:p w14:paraId="02D2A709" w14:textId="77777777" w:rsidR="00813151" w:rsidRPr="00DA36AF" w:rsidRDefault="00813151" w:rsidP="00A65E28">
            <w:pPr>
              <w:spacing w:before="60" w:after="60"/>
              <w:ind w:firstLine="0"/>
              <w:rPr>
                <w:sz w:val="24"/>
                <w:szCs w:val="24"/>
              </w:rPr>
            </w:pPr>
            <w:r w:rsidRPr="00DA36AF">
              <w:rPr>
                <w:sz w:val="24"/>
                <w:szCs w:val="24"/>
              </w:rPr>
              <w:t>EC - Исполнение завершено;</w:t>
            </w:r>
          </w:p>
          <w:p w14:paraId="665EA888" w14:textId="77777777" w:rsidR="00813151" w:rsidRPr="00DA36AF" w:rsidRDefault="00813151" w:rsidP="00A65E28">
            <w:pPr>
              <w:spacing w:before="60" w:after="60"/>
              <w:ind w:firstLine="0"/>
              <w:rPr>
                <w:sz w:val="24"/>
                <w:szCs w:val="24"/>
              </w:rPr>
            </w:pPr>
            <w:r w:rsidRPr="00DA36AF">
              <w:rPr>
                <w:sz w:val="24"/>
                <w:szCs w:val="24"/>
              </w:rPr>
              <w:t>IN – Aннулировано.</w:t>
            </w:r>
          </w:p>
        </w:tc>
        <w:tc>
          <w:tcPr>
            <w:tcW w:w="1376" w:type="pct"/>
            <w:gridSpan w:val="3"/>
            <w:shd w:val="clear" w:color="auto" w:fill="auto"/>
          </w:tcPr>
          <w:p w14:paraId="58746650" w14:textId="77777777" w:rsidR="00813151" w:rsidRPr="00DA36AF" w:rsidRDefault="00813151" w:rsidP="00A65E28">
            <w:pPr>
              <w:spacing w:before="60" w:after="60"/>
              <w:ind w:firstLine="0"/>
              <w:rPr>
                <w:sz w:val="24"/>
                <w:szCs w:val="24"/>
              </w:rPr>
            </w:pPr>
            <w:r w:rsidRPr="00DA36AF">
              <w:rPr>
                <w:sz w:val="24"/>
                <w:szCs w:val="24"/>
              </w:rPr>
              <w:t>Допустимые значения:</w:t>
            </w:r>
          </w:p>
          <w:p w14:paraId="0485F40A" w14:textId="77777777" w:rsidR="00813151" w:rsidRPr="00DA36AF" w:rsidRDefault="00813151" w:rsidP="00A65E28">
            <w:pPr>
              <w:spacing w:before="60" w:after="60"/>
              <w:ind w:firstLine="0"/>
              <w:rPr>
                <w:sz w:val="24"/>
                <w:szCs w:val="24"/>
              </w:rPr>
            </w:pPr>
            <w:r w:rsidRPr="00DA36AF">
              <w:rPr>
                <w:sz w:val="24"/>
                <w:szCs w:val="24"/>
              </w:rPr>
              <w:t>E</w:t>
            </w:r>
          </w:p>
          <w:p w14:paraId="21EFE978" w14:textId="77777777" w:rsidR="00813151" w:rsidRPr="00DA36AF" w:rsidRDefault="00813151" w:rsidP="00A65E28">
            <w:pPr>
              <w:spacing w:before="60" w:after="60"/>
              <w:ind w:firstLine="0"/>
              <w:rPr>
                <w:sz w:val="24"/>
                <w:szCs w:val="24"/>
              </w:rPr>
            </w:pPr>
            <w:r w:rsidRPr="00DA36AF">
              <w:rPr>
                <w:sz w:val="24"/>
                <w:szCs w:val="24"/>
              </w:rPr>
              <w:t>ET</w:t>
            </w:r>
          </w:p>
          <w:p w14:paraId="0BDC5F2A" w14:textId="77777777" w:rsidR="00813151" w:rsidRPr="00DA36AF" w:rsidRDefault="00813151" w:rsidP="00A65E28">
            <w:pPr>
              <w:spacing w:before="60" w:after="60"/>
              <w:ind w:firstLine="0"/>
              <w:rPr>
                <w:sz w:val="24"/>
                <w:szCs w:val="24"/>
              </w:rPr>
            </w:pPr>
            <w:r w:rsidRPr="00DA36AF">
              <w:rPr>
                <w:sz w:val="24"/>
                <w:szCs w:val="24"/>
              </w:rPr>
              <w:t>EC</w:t>
            </w:r>
          </w:p>
          <w:p w14:paraId="203B7513" w14:textId="77777777" w:rsidR="00813151" w:rsidRPr="00DA36AF" w:rsidRDefault="00813151" w:rsidP="00A65E28">
            <w:pPr>
              <w:spacing w:before="60" w:after="60"/>
              <w:ind w:firstLine="0"/>
              <w:rPr>
                <w:sz w:val="24"/>
                <w:szCs w:val="24"/>
              </w:rPr>
            </w:pPr>
            <w:r w:rsidRPr="00DA36AF">
              <w:rPr>
                <w:sz w:val="24"/>
                <w:szCs w:val="24"/>
              </w:rPr>
              <w:t>IN</w:t>
            </w:r>
          </w:p>
        </w:tc>
      </w:tr>
      <w:tr w:rsidR="00561387" w:rsidRPr="00DA36AF" w14:paraId="0F70465C" w14:textId="77777777" w:rsidTr="00033B8D">
        <w:tc>
          <w:tcPr>
            <w:tcW w:w="604" w:type="pct"/>
            <w:shd w:val="clear" w:color="auto" w:fill="auto"/>
          </w:tcPr>
          <w:p w14:paraId="4E1E7700" w14:textId="77777777" w:rsidR="00561387" w:rsidRPr="00DA36AF" w:rsidRDefault="00561387" w:rsidP="008D4D0E">
            <w:pPr>
              <w:spacing w:before="60" w:after="60"/>
              <w:ind w:firstLine="0"/>
              <w:rPr>
                <w:sz w:val="24"/>
                <w:szCs w:val="24"/>
              </w:rPr>
            </w:pPr>
            <w:r w:rsidRPr="00DA36AF">
              <w:rPr>
                <w:sz w:val="24"/>
                <w:szCs w:val="24"/>
              </w:rPr>
              <w:t> </w:t>
            </w:r>
          </w:p>
        </w:tc>
        <w:tc>
          <w:tcPr>
            <w:tcW w:w="832" w:type="pct"/>
            <w:gridSpan w:val="2"/>
            <w:shd w:val="clear" w:color="auto" w:fill="auto"/>
          </w:tcPr>
          <w:p w14:paraId="01C8288D" w14:textId="00AD565A" w:rsidR="00561387" w:rsidRPr="00DA36AF" w:rsidRDefault="00561387" w:rsidP="008D4D0E">
            <w:pPr>
              <w:spacing w:before="60" w:after="60"/>
              <w:ind w:firstLine="0"/>
              <w:rPr>
                <w:sz w:val="24"/>
                <w:szCs w:val="24"/>
              </w:rPr>
            </w:pPr>
            <w:r w:rsidRPr="00636F4C">
              <w:rPr>
                <w:sz w:val="24"/>
                <w:szCs w:val="24"/>
              </w:rPr>
              <w:t>okpd2okved2</w:t>
            </w:r>
          </w:p>
        </w:tc>
        <w:tc>
          <w:tcPr>
            <w:tcW w:w="307" w:type="pct"/>
            <w:gridSpan w:val="2"/>
            <w:shd w:val="clear" w:color="auto" w:fill="auto"/>
          </w:tcPr>
          <w:p w14:paraId="76C84BC3" w14:textId="14D65E4A" w:rsidR="00561387" w:rsidRPr="00DA36AF" w:rsidRDefault="00561387" w:rsidP="008D4D0E">
            <w:pPr>
              <w:spacing w:before="60" w:after="60"/>
              <w:ind w:firstLine="0"/>
              <w:jc w:val="center"/>
              <w:rPr>
                <w:sz w:val="24"/>
                <w:szCs w:val="24"/>
              </w:rPr>
            </w:pPr>
            <w:r>
              <w:rPr>
                <w:sz w:val="24"/>
                <w:szCs w:val="24"/>
              </w:rPr>
              <w:t>Н</w:t>
            </w:r>
          </w:p>
        </w:tc>
        <w:tc>
          <w:tcPr>
            <w:tcW w:w="526" w:type="pct"/>
            <w:shd w:val="clear" w:color="auto" w:fill="auto"/>
          </w:tcPr>
          <w:p w14:paraId="7D0F6DED" w14:textId="7EEBFB12" w:rsidR="00561387" w:rsidRPr="00DA36AF" w:rsidRDefault="00561387" w:rsidP="008D4D0E">
            <w:pPr>
              <w:spacing w:before="60" w:after="60"/>
              <w:ind w:firstLine="0"/>
              <w:jc w:val="center"/>
              <w:rPr>
                <w:sz w:val="24"/>
                <w:szCs w:val="24"/>
                <w:lang w:val="en-US"/>
              </w:rPr>
            </w:pPr>
            <w:r>
              <w:rPr>
                <w:sz w:val="24"/>
                <w:szCs w:val="24"/>
                <w:lang w:val="en-US"/>
              </w:rPr>
              <w:t>B</w:t>
            </w:r>
          </w:p>
        </w:tc>
        <w:tc>
          <w:tcPr>
            <w:tcW w:w="1355" w:type="pct"/>
            <w:shd w:val="clear" w:color="auto" w:fill="auto"/>
          </w:tcPr>
          <w:p w14:paraId="24F0A1F0" w14:textId="3E0BE41A" w:rsidR="00561387" w:rsidRPr="00DA36AF" w:rsidRDefault="00561387" w:rsidP="008D4D0E">
            <w:pPr>
              <w:spacing w:before="60" w:after="60"/>
              <w:ind w:firstLine="0"/>
              <w:rPr>
                <w:sz w:val="24"/>
                <w:szCs w:val="24"/>
              </w:rPr>
            </w:pPr>
            <w:r w:rsidRPr="00636F4C">
              <w:rPr>
                <w:sz w:val="24"/>
                <w:szCs w:val="24"/>
              </w:rPr>
              <w:t>Классификация по ОКПД2/ОКВЭД2</w:t>
            </w:r>
          </w:p>
        </w:tc>
        <w:tc>
          <w:tcPr>
            <w:tcW w:w="1376" w:type="pct"/>
            <w:gridSpan w:val="3"/>
            <w:shd w:val="clear" w:color="auto" w:fill="auto"/>
          </w:tcPr>
          <w:p w14:paraId="437C37AA" w14:textId="693A9395" w:rsidR="00561387" w:rsidRPr="00DA36AF" w:rsidRDefault="00561387" w:rsidP="008D4D0E">
            <w:pPr>
              <w:spacing w:before="60" w:after="60"/>
              <w:ind w:firstLine="0"/>
              <w:rPr>
                <w:sz w:val="24"/>
                <w:szCs w:val="24"/>
              </w:rPr>
            </w:pPr>
            <w:r w:rsidRPr="00636F4C">
              <w:rPr>
                <w:sz w:val="24"/>
                <w:szCs w:val="24"/>
              </w:rPr>
              <w:t>Элемент не используется в импорте</w:t>
            </w:r>
          </w:p>
        </w:tc>
      </w:tr>
      <w:tr w:rsidR="00EA11E7" w:rsidRPr="00DA36AF" w14:paraId="293F6D2A" w14:textId="77777777" w:rsidTr="00A05660">
        <w:tc>
          <w:tcPr>
            <w:tcW w:w="5000" w:type="pct"/>
            <w:gridSpan w:val="10"/>
            <w:shd w:val="clear" w:color="auto" w:fill="auto"/>
            <w:hideMark/>
          </w:tcPr>
          <w:p w14:paraId="490D95FA" w14:textId="108C798D" w:rsidR="00EA11E7" w:rsidRPr="00DA36AF" w:rsidRDefault="00111611" w:rsidP="00A65E28">
            <w:pPr>
              <w:spacing w:before="60" w:after="60"/>
              <w:ind w:firstLine="0"/>
              <w:jc w:val="center"/>
              <w:rPr>
                <w:sz w:val="24"/>
                <w:szCs w:val="24"/>
              </w:rPr>
            </w:pPr>
            <w:r w:rsidRPr="00111611">
              <w:rPr>
                <w:b/>
                <w:sz w:val="24"/>
                <w:szCs w:val="24"/>
              </w:rPr>
              <w:t>Информация об исполнении</w:t>
            </w:r>
            <w:r w:rsidR="00EA11E7" w:rsidRPr="00DA36AF">
              <w:rPr>
                <w:b/>
                <w:bCs/>
                <w:sz w:val="24"/>
                <w:szCs w:val="24"/>
              </w:rPr>
              <w:t xml:space="preserve"> об исполнении</w:t>
            </w:r>
          </w:p>
        </w:tc>
      </w:tr>
      <w:tr w:rsidR="00EA11E7" w:rsidRPr="00DA36AF" w14:paraId="16A70EE9" w14:textId="77777777" w:rsidTr="00033B8D">
        <w:tc>
          <w:tcPr>
            <w:tcW w:w="604" w:type="pct"/>
            <w:shd w:val="clear" w:color="auto" w:fill="auto"/>
            <w:hideMark/>
          </w:tcPr>
          <w:p w14:paraId="014BB9D4" w14:textId="77777777" w:rsidR="00EA11E7" w:rsidRPr="00DA36AF" w:rsidRDefault="00EA11E7" w:rsidP="00A65E28">
            <w:pPr>
              <w:spacing w:before="60" w:after="60"/>
              <w:ind w:firstLine="0"/>
              <w:rPr>
                <w:sz w:val="24"/>
                <w:szCs w:val="24"/>
              </w:rPr>
            </w:pPr>
            <w:r w:rsidRPr="00DA36AF">
              <w:rPr>
                <w:b/>
                <w:bCs/>
                <w:sz w:val="24"/>
                <w:szCs w:val="24"/>
              </w:rPr>
              <w:t>executions</w:t>
            </w:r>
          </w:p>
        </w:tc>
        <w:tc>
          <w:tcPr>
            <w:tcW w:w="832" w:type="pct"/>
            <w:gridSpan w:val="2"/>
            <w:shd w:val="clear" w:color="auto" w:fill="auto"/>
            <w:hideMark/>
          </w:tcPr>
          <w:p w14:paraId="5124BE20" w14:textId="77777777" w:rsidR="00EA11E7" w:rsidRPr="00DA36AF" w:rsidRDefault="00EA11E7" w:rsidP="00A65E28">
            <w:pPr>
              <w:spacing w:before="60" w:after="60"/>
              <w:ind w:firstLine="0"/>
              <w:rPr>
                <w:sz w:val="24"/>
                <w:szCs w:val="24"/>
              </w:rPr>
            </w:pPr>
            <w:r w:rsidRPr="00DA36AF">
              <w:rPr>
                <w:sz w:val="24"/>
                <w:szCs w:val="24"/>
              </w:rPr>
              <w:t> </w:t>
            </w:r>
          </w:p>
        </w:tc>
        <w:tc>
          <w:tcPr>
            <w:tcW w:w="307" w:type="pct"/>
            <w:gridSpan w:val="2"/>
            <w:shd w:val="clear" w:color="auto" w:fill="auto"/>
            <w:hideMark/>
          </w:tcPr>
          <w:p w14:paraId="099EAFBD" w14:textId="77777777" w:rsidR="00EA11E7" w:rsidRPr="00DA36AF" w:rsidRDefault="00EA11E7" w:rsidP="00A65E28">
            <w:pPr>
              <w:spacing w:before="60" w:after="60"/>
              <w:ind w:firstLine="0"/>
              <w:rPr>
                <w:sz w:val="24"/>
                <w:szCs w:val="24"/>
              </w:rPr>
            </w:pPr>
            <w:r w:rsidRPr="00DA36AF">
              <w:rPr>
                <w:sz w:val="24"/>
                <w:szCs w:val="24"/>
              </w:rPr>
              <w:t> </w:t>
            </w:r>
          </w:p>
        </w:tc>
        <w:tc>
          <w:tcPr>
            <w:tcW w:w="526" w:type="pct"/>
            <w:shd w:val="clear" w:color="auto" w:fill="auto"/>
            <w:hideMark/>
          </w:tcPr>
          <w:p w14:paraId="27C8A9FF" w14:textId="77777777" w:rsidR="00EA11E7" w:rsidRPr="00DA36AF" w:rsidRDefault="00EA11E7" w:rsidP="00A65E28">
            <w:pPr>
              <w:spacing w:before="60" w:after="60"/>
              <w:ind w:firstLine="0"/>
              <w:rPr>
                <w:sz w:val="24"/>
                <w:szCs w:val="24"/>
              </w:rPr>
            </w:pPr>
            <w:r w:rsidRPr="00DA36AF">
              <w:rPr>
                <w:sz w:val="24"/>
                <w:szCs w:val="24"/>
              </w:rPr>
              <w:t> </w:t>
            </w:r>
          </w:p>
        </w:tc>
        <w:tc>
          <w:tcPr>
            <w:tcW w:w="1355" w:type="pct"/>
            <w:shd w:val="clear" w:color="auto" w:fill="auto"/>
            <w:hideMark/>
          </w:tcPr>
          <w:p w14:paraId="582E684A" w14:textId="77777777" w:rsidR="00EA11E7" w:rsidRPr="00DA36AF" w:rsidRDefault="00EA11E7" w:rsidP="00A65E28">
            <w:pPr>
              <w:spacing w:before="60" w:after="60"/>
              <w:ind w:firstLine="0"/>
              <w:rPr>
                <w:sz w:val="24"/>
                <w:szCs w:val="24"/>
              </w:rPr>
            </w:pPr>
            <w:r w:rsidRPr="00DA36AF">
              <w:rPr>
                <w:sz w:val="24"/>
                <w:szCs w:val="24"/>
              </w:rPr>
              <w:t> </w:t>
            </w:r>
          </w:p>
        </w:tc>
        <w:tc>
          <w:tcPr>
            <w:tcW w:w="1376" w:type="pct"/>
            <w:gridSpan w:val="3"/>
            <w:shd w:val="clear" w:color="auto" w:fill="auto"/>
            <w:hideMark/>
          </w:tcPr>
          <w:p w14:paraId="0763B1C2" w14:textId="77777777" w:rsidR="00EA11E7" w:rsidRPr="00DA36AF" w:rsidRDefault="00EA11E7" w:rsidP="00A65E28">
            <w:pPr>
              <w:spacing w:before="60" w:after="60"/>
              <w:ind w:firstLine="0"/>
              <w:rPr>
                <w:sz w:val="24"/>
                <w:szCs w:val="24"/>
              </w:rPr>
            </w:pPr>
            <w:r w:rsidRPr="00DA36AF">
              <w:rPr>
                <w:sz w:val="24"/>
                <w:szCs w:val="24"/>
              </w:rPr>
              <w:t xml:space="preserve"> </w:t>
            </w:r>
          </w:p>
        </w:tc>
      </w:tr>
      <w:tr w:rsidR="00EA11E7" w:rsidRPr="00DA36AF" w14:paraId="7D2F8D92" w14:textId="77777777" w:rsidTr="00033B8D">
        <w:tc>
          <w:tcPr>
            <w:tcW w:w="604" w:type="pct"/>
            <w:shd w:val="clear" w:color="auto" w:fill="auto"/>
            <w:hideMark/>
          </w:tcPr>
          <w:p w14:paraId="21F3B34C" w14:textId="77777777" w:rsidR="00EA11E7" w:rsidRPr="00DA36AF" w:rsidRDefault="00EA11E7" w:rsidP="00A65E28">
            <w:pPr>
              <w:spacing w:before="60" w:after="60"/>
              <w:ind w:firstLine="0"/>
              <w:rPr>
                <w:sz w:val="24"/>
                <w:szCs w:val="24"/>
              </w:rPr>
            </w:pPr>
            <w:r w:rsidRPr="00DA36AF">
              <w:rPr>
                <w:sz w:val="24"/>
                <w:szCs w:val="24"/>
              </w:rPr>
              <w:t> </w:t>
            </w:r>
          </w:p>
        </w:tc>
        <w:tc>
          <w:tcPr>
            <w:tcW w:w="832" w:type="pct"/>
            <w:gridSpan w:val="2"/>
            <w:shd w:val="clear" w:color="auto" w:fill="auto"/>
            <w:hideMark/>
          </w:tcPr>
          <w:p w14:paraId="1D323C5C" w14:textId="77777777" w:rsidR="00EA11E7" w:rsidRPr="00DA36AF" w:rsidRDefault="00EA11E7" w:rsidP="00A65E28">
            <w:pPr>
              <w:spacing w:before="60" w:after="60"/>
              <w:ind w:firstLine="0"/>
              <w:rPr>
                <w:sz w:val="24"/>
                <w:szCs w:val="24"/>
              </w:rPr>
            </w:pPr>
            <w:r w:rsidRPr="00DA36AF">
              <w:rPr>
                <w:sz w:val="24"/>
                <w:szCs w:val="24"/>
              </w:rPr>
              <w:t>stage</w:t>
            </w:r>
          </w:p>
        </w:tc>
        <w:tc>
          <w:tcPr>
            <w:tcW w:w="307" w:type="pct"/>
            <w:gridSpan w:val="2"/>
            <w:shd w:val="clear" w:color="auto" w:fill="auto"/>
            <w:hideMark/>
          </w:tcPr>
          <w:p w14:paraId="2B424F6B" w14:textId="77777777" w:rsidR="00EA11E7" w:rsidRPr="00DA36AF" w:rsidRDefault="00EA11E7" w:rsidP="00A65E28">
            <w:pPr>
              <w:spacing w:before="60" w:after="60"/>
              <w:ind w:firstLine="0"/>
              <w:jc w:val="center"/>
              <w:rPr>
                <w:sz w:val="24"/>
                <w:szCs w:val="24"/>
              </w:rPr>
            </w:pPr>
            <w:r w:rsidRPr="00DA36AF">
              <w:rPr>
                <w:sz w:val="24"/>
                <w:szCs w:val="24"/>
              </w:rPr>
              <w:t>O</w:t>
            </w:r>
          </w:p>
        </w:tc>
        <w:tc>
          <w:tcPr>
            <w:tcW w:w="526" w:type="pct"/>
            <w:shd w:val="clear" w:color="auto" w:fill="auto"/>
            <w:hideMark/>
          </w:tcPr>
          <w:p w14:paraId="29ED85FA" w14:textId="77777777" w:rsidR="00EA11E7" w:rsidRPr="00DA36AF" w:rsidRDefault="00EA11E7" w:rsidP="00A65E28">
            <w:pPr>
              <w:spacing w:before="60" w:after="60"/>
              <w:ind w:firstLine="0"/>
              <w:jc w:val="center"/>
              <w:rPr>
                <w:sz w:val="24"/>
                <w:szCs w:val="24"/>
              </w:rPr>
            </w:pPr>
            <w:r w:rsidRPr="00DA36AF">
              <w:rPr>
                <w:sz w:val="24"/>
                <w:szCs w:val="24"/>
              </w:rPr>
              <w:t>S</w:t>
            </w:r>
          </w:p>
        </w:tc>
        <w:tc>
          <w:tcPr>
            <w:tcW w:w="1355" w:type="pct"/>
            <w:shd w:val="clear" w:color="auto" w:fill="auto"/>
            <w:hideMark/>
          </w:tcPr>
          <w:p w14:paraId="183993F3" w14:textId="77777777" w:rsidR="00EA11E7" w:rsidRPr="00DA36AF" w:rsidRDefault="00EA11E7" w:rsidP="00A65E28">
            <w:pPr>
              <w:spacing w:before="60" w:after="60"/>
              <w:ind w:firstLine="0"/>
              <w:rPr>
                <w:sz w:val="24"/>
                <w:szCs w:val="24"/>
              </w:rPr>
            </w:pPr>
            <w:r w:rsidRPr="00DA36AF">
              <w:rPr>
                <w:sz w:val="24"/>
                <w:szCs w:val="24"/>
              </w:rPr>
              <w:t>Этап контракта</w:t>
            </w:r>
          </w:p>
        </w:tc>
        <w:tc>
          <w:tcPr>
            <w:tcW w:w="1376" w:type="pct"/>
            <w:gridSpan w:val="3"/>
            <w:shd w:val="clear" w:color="auto" w:fill="auto"/>
            <w:hideMark/>
          </w:tcPr>
          <w:p w14:paraId="73ED99BB" w14:textId="77777777" w:rsidR="00EA11E7" w:rsidRPr="00DA36AF" w:rsidRDefault="00EA11E7" w:rsidP="00A65E28">
            <w:pPr>
              <w:spacing w:before="60" w:after="60"/>
              <w:ind w:firstLine="0"/>
              <w:rPr>
                <w:sz w:val="24"/>
                <w:szCs w:val="24"/>
              </w:rPr>
            </w:pPr>
            <w:r w:rsidRPr="00DA36AF">
              <w:rPr>
                <w:sz w:val="24"/>
                <w:szCs w:val="24"/>
              </w:rPr>
              <w:t xml:space="preserve"> </w:t>
            </w:r>
          </w:p>
        </w:tc>
      </w:tr>
      <w:tr w:rsidR="00EA11E7" w:rsidRPr="00DA36AF" w14:paraId="3288B41A" w14:textId="77777777" w:rsidTr="00033B8D">
        <w:tc>
          <w:tcPr>
            <w:tcW w:w="604" w:type="pct"/>
            <w:shd w:val="clear" w:color="auto" w:fill="auto"/>
            <w:hideMark/>
          </w:tcPr>
          <w:p w14:paraId="245716CC" w14:textId="77777777" w:rsidR="00EA11E7" w:rsidRPr="00DA36AF" w:rsidRDefault="00EA11E7" w:rsidP="00A65E28">
            <w:pPr>
              <w:spacing w:before="60" w:after="60"/>
              <w:ind w:firstLine="0"/>
              <w:rPr>
                <w:sz w:val="24"/>
                <w:szCs w:val="24"/>
              </w:rPr>
            </w:pPr>
            <w:r w:rsidRPr="00DA36AF">
              <w:rPr>
                <w:sz w:val="24"/>
                <w:szCs w:val="24"/>
              </w:rPr>
              <w:t> </w:t>
            </w:r>
          </w:p>
        </w:tc>
        <w:tc>
          <w:tcPr>
            <w:tcW w:w="832" w:type="pct"/>
            <w:gridSpan w:val="2"/>
            <w:shd w:val="clear" w:color="auto" w:fill="auto"/>
            <w:hideMark/>
          </w:tcPr>
          <w:p w14:paraId="3C125438" w14:textId="77777777" w:rsidR="00EA11E7" w:rsidRPr="00DA36AF" w:rsidRDefault="00EA11E7" w:rsidP="00A65E28">
            <w:pPr>
              <w:spacing w:before="60" w:after="60"/>
              <w:ind w:firstLine="0"/>
              <w:rPr>
                <w:sz w:val="24"/>
                <w:szCs w:val="24"/>
                <w:lang w:val="en-US"/>
              </w:rPr>
            </w:pPr>
            <w:r w:rsidRPr="00DA36AF">
              <w:rPr>
                <w:sz w:val="24"/>
                <w:szCs w:val="24"/>
                <w:lang w:val="en-US"/>
              </w:rPr>
              <w:t>ordinalNumber</w:t>
            </w:r>
          </w:p>
        </w:tc>
        <w:tc>
          <w:tcPr>
            <w:tcW w:w="307" w:type="pct"/>
            <w:gridSpan w:val="2"/>
            <w:shd w:val="clear" w:color="auto" w:fill="auto"/>
            <w:hideMark/>
          </w:tcPr>
          <w:p w14:paraId="2635C675" w14:textId="77777777" w:rsidR="00EA11E7" w:rsidRPr="00DA36AF" w:rsidRDefault="00EA11E7" w:rsidP="00A65E28">
            <w:pPr>
              <w:spacing w:before="60" w:after="60"/>
              <w:ind w:firstLine="0"/>
              <w:jc w:val="center"/>
              <w:rPr>
                <w:sz w:val="24"/>
                <w:szCs w:val="24"/>
              </w:rPr>
            </w:pPr>
            <w:r w:rsidRPr="00DA36AF">
              <w:rPr>
                <w:sz w:val="24"/>
                <w:szCs w:val="24"/>
              </w:rPr>
              <w:t>O</w:t>
            </w:r>
          </w:p>
        </w:tc>
        <w:tc>
          <w:tcPr>
            <w:tcW w:w="526" w:type="pct"/>
            <w:shd w:val="clear" w:color="auto" w:fill="auto"/>
            <w:hideMark/>
          </w:tcPr>
          <w:p w14:paraId="780B2F5F" w14:textId="1EF7BF23" w:rsidR="00EA11E7" w:rsidRPr="00DA36AF" w:rsidRDefault="003006BF" w:rsidP="00A65E28">
            <w:pPr>
              <w:spacing w:before="60" w:after="60"/>
              <w:ind w:firstLine="0"/>
              <w:jc w:val="center"/>
              <w:rPr>
                <w:sz w:val="24"/>
                <w:szCs w:val="24"/>
                <w:lang w:val="en-US"/>
              </w:rPr>
            </w:pPr>
            <w:r>
              <w:rPr>
                <w:sz w:val="24"/>
                <w:szCs w:val="24"/>
                <w:lang w:val="en-US"/>
              </w:rPr>
              <w:t>N</w:t>
            </w:r>
          </w:p>
        </w:tc>
        <w:tc>
          <w:tcPr>
            <w:tcW w:w="1355" w:type="pct"/>
            <w:shd w:val="clear" w:color="auto" w:fill="auto"/>
            <w:hideMark/>
          </w:tcPr>
          <w:p w14:paraId="60254A8B" w14:textId="77777777" w:rsidR="00EA11E7" w:rsidRPr="00DA36AF" w:rsidRDefault="00EA11E7" w:rsidP="00A65E28">
            <w:pPr>
              <w:spacing w:before="60" w:after="60"/>
              <w:ind w:firstLine="0"/>
              <w:rPr>
                <w:sz w:val="24"/>
                <w:szCs w:val="24"/>
              </w:rPr>
            </w:pPr>
            <w:r w:rsidRPr="00DA36AF">
              <w:rPr>
                <w:sz w:val="24"/>
                <w:szCs w:val="24"/>
              </w:rPr>
              <w:t>Номер исполнения в рамках этапа</w:t>
            </w:r>
          </w:p>
        </w:tc>
        <w:tc>
          <w:tcPr>
            <w:tcW w:w="1376" w:type="pct"/>
            <w:gridSpan w:val="3"/>
            <w:shd w:val="clear" w:color="auto" w:fill="auto"/>
            <w:hideMark/>
          </w:tcPr>
          <w:p w14:paraId="11A99A14" w14:textId="781FD443" w:rsidR="00EA11E7" w:rsidRPr="00DA36AF" w:rsidRDefault="00EA11E7" w:rsidP="00111611">
            <w:pPr>
              <w:spacing w:before="60" w:after="60"/>
              <w:ind w:firstLine="0"/>
              <w:rPr>
                <w:sz w:val="24"/>
                <w:szCs w:val="24"/>
              </w:rPr>
            </w:pPr>
            <w:r w:rsidRPr="00DA36AF">
              <w:rPr>
                <w:sz w:val="24"/>
                <w:szCs w:val="24"/>
              </w:rPr>
              <w:t xml:space="preserve">По каждому этапу возможны несколько исполнений, номер исполнения в этапе задается данным номером. </w:t>
            </w:r>
          </w:p>
        </w:tc>
      </w:tr>
      <w:tr w:rsidR="00EA11E7" w:rsidRPr="00DA36AF" w14:paraId="128CAC1A" w14:textId="77777777" w:rsidTr="00033B8D">
        <w:tc>
          <w:tcPr>
            <w:tcW w:w="604" w:type="pct"/>
            <w:shd w:val="clear" w:color="auto" w:fill="auto"/>
            <w:hideMark/>
          </w:tcPr>
          <w:p w14:paraId="4172242F" w14:textId="77777777" w:rsidR="00EA11E7" w:rsidRPr="00DA36AF" w:rsidRDefault="00EA11E7" w:rsidP="00A65E28">
            <w:pPr>
              <w:spacing w:before="60" w:after="60"/>
              <w:ind w:firstLine="0"/>
              <w:rPr>
                <w:sz w:val="24"/>
                <w:szCs w:val="24"/>
              </w:rPr>
            </w:pPr>
            <w:r w:rsidRPr="00DA36AF">
              <w:rPr>
                <w:sz w:val="24"/>
                <w:szCs w:val="24"/>
              </w:rPr>
              <w:t> </w:t>
            </w:r>
          </w:p>
        </w:tc>
        <w:tc>
          <w:tcPr>
            <w:tcW w:w="832" w:type="pct"/>
            <w:gridSpan w:val="2"/>
            <w:shd w:val="clear" w:color="auto" w:fill="auto"/>
            <w:hideMark/>
          </w:tcPr>
          <w:p w14:paraId="52E2F7A3" w14:textId="77777777" w:rsidR="00EA11E7" w:rsidRPr="00DA36AF" w:rsidRDefault="00EA11E7" w:rsidP="00A65E28">
            <w:pPr>
              <w:spacing w:before="60" w:after="60"/>
              <w:ind w:firstLine="0"/>
              <w:rPr>
                <w:sz w:val="24"/>
                <w:szCs w:val="24"/>
              </w:rPr>
            </w:pPr>
            <w:r w:rsidRPr="00DA36AF">
              <w:rPr>
                <w:sz w:val="24"/>
                <w:szCs w:val="24"/>
              </w:rPr>
              <w:t>finalStageExecution</w:t>
            </w:r>
          </w:p>
        </w:tc>
        <w:tc>
          <w:tcPr>
            <w:tcW w:w="307" w:type="pct"/>
            <w:gridSpan w:val="2"/>
            <w:shd w:val="clear" w:color="auto" w:fill="auto"/>
            <w:hideMark/>
          </w:tcPr>
          <w:p w14:paraId="68431CE0" w14:textId="77777777" w:rsidR="00EA11E7" w:rsidRPr="00DA36AF" w:rsidRDefault="00EA11E7" w:rsidP="00A65E28">
            <w:pPr>
              <w:spacing w:before="60" w:after="60"/>
              <w:ind w:firstLine="0"/>
              <w:jc w:val="center"/>
              <w:rPr>
                <w:sz w:val="24"/>
                <w:szCs w:val="24"/>
              </w:rPr>
            </w:pPr>
            <w:r w:rsidRPr="00DA36AF">
              <w:rPr>
                <w:sz w:val="24"/>
                <w:szCs w:val="24"/>
              </w:rPr>
              <w:t>O</w:t>
            </w:r>
          </w:p>
        </w:tc>
        <w:tc>
          <w:tcPr>
            <w:tcW w:w="526" w:type="pct"/>
            <w:shd w:val="clear" w:color="auto" w:fill="auto"/>
            <w:hideMark/>
          </w:tcPr>
          <w:p w14:paraId="71B7B675" w14:textId="77777777" w:rsidR="00EA11E7" w:rsidRPr="00DA36AF" w:rsidRDefault="00EA11E7" w:rsidP="00A65E28">
            <w:pPr>
              <w:spacing w:before="60" w:after="60"/>
              <w:ind w:firstLine="0"/>
              <w:jc w:val="center"/>
              <w:rPr>
                <w:sz w:val="24"/>
                <w:szCs w:val="24"/>
                <w:lang w:val="en-US"/>
              </w:rPr>
            </w:pPr>
            <w:r w:rsidRPr="00DA36AF">
              <w:rPr>
                <w:sz w:val="24"/>
                <w:szCs w:val="24"/>
                <w:lang w:val="en-US"/>
              </w:rPr>
              <w:t>B</w:t>
            </w:r>
          </w:p>
        </w:tc>
        <w:tc>
          <w:tcPr>
            <w:tcW w:w="1355" w:type="pct"/>
            <w:shd w:val="clear" w:color="auto" w:fill="auto"/>
            <w:hideMark/>
          </w:tcPr>
          <w:p w14:paraId="2FDF94BA" w14:textId="77777777" w:rsidR="00EA11E7" w:rsidRPr="00DA36AF" w:rsidRDefault="00EA11E7" w:rsidP="00A65E28">
            <w:pPr>
              <w:spacing w:before="60" w:after="60"/>
              <w:ind w:firstLine="0"/>
              <w:rPr>
                <w:sz w:val="24"/>
                <w:szCs w:val="24"/>
              </w:rPr>
            </w:pPr>
            <w:r w:rsidRPr="00DA36AF">
              <w:rPr>
                <w:sz w:val="24"/>
                <w:szCs w:val="24"/>
              </w:rPr>
              <w:t>Признак закрытия исполнения по этапу</w:t>
            </w:r>
          </w:p>
        </w:tc>
        <w:tc>
          <w:tcPr>
            <w:tcW w:w="1376" w:type="pct"/>
            <w:gridSpan w:val="3"/>
            <w:shd w:val="clear" w:color="auto" w:fill="auto"/>
            <w:hideMark/>
          </w:tcPr>
          <w:p w14:paraId="2F595E8A" w14:textId="77777777" w:rsidR="00EA11E7" w:rsidRPr="00DA36AF" w:rsidRDefault="00EA11E7" w:rsidP="00A65E28">
            <w:pPr>
              <w:spacing w:before="60" w:after="60"/>
              <w:ind w:firstLine="0"/>
              <w:rPr>
                <w:sz w:val="24"/>
                <w:szCs w:val="24"/>
              </w:rPr>
            </w:pPr>
            <w:r w:rsidRPr="00DA36AF">
              <w:rPr>
                <w:sz w:val="24"/>
                <w:szCs w:val="24"/>
              </w:rPr>
              <w:t xml:space="preserve">По каждому этапу возможны вида 2 исполнений: промежуточное и окончательное. Разница между ними определяется данным флагом. </w:t>
            </w:r>
          </w:p>
        </w:tc>
      </w:tr>
      <w:tr w:rsidR="00EA11E7" w:rsidRPr="00DA36AF" w14:paraId="522266C1" w14:textId="77777777" w:rsidTr="00033B8D">
        <w:tc>
          <w:tcPr>
            <w:tcW w:w="604" w:type="pct"/>
            <w:shd w:val="clear" w:color="auto" w:fill="auto"/>
            <w:hideMark/>
          </w:tcPr>
          <w:p w14:paraId="39B31E5D" w14:textId="77777777" w:rsidR="00EA11E7" w:rsidRPr="00DA36AF" w:rsidRDefault="00EA11E7" w:rsidP="00A65E28">
            <w:pPr>
              <w:spacing w:before="60" w:after="60"/>
              <w:ind w:firstLine="0"/>
              <w:rPr>
                <w:sz w:val="24"/>
                <w:szCs w:val="24"/>
              </w:rPr>
            </w:pPr>
            <w:r w:rsidRPr="00DA36AF">
              <w:rPr>
                <w:sz w:val="24"/>
                <w:szCs w:val="24"/>
              </w:rPr>
              <w:t> </w:t>
            </w:r>
          </w:p>
        </w:tc>
        <w:tc>
          <w:tcPr>
            <w:tcW w:w="832" w:type="pct"/>
            <w:gridSpan w:val="2"/>
            <w:shd w:val="clear" w:color="auto" w:fill="auto"/>
            <w:hideMark/>
          </w:tcPr>
          <w:p w14:paraId="27A0A31D" w14:textId="77777777" w:rsidR="00EA11E7" w:rsidRPr="00DA36AF" w:rsidRDefault="00EA11E7" w:rsidP="00A65E28">
            <w:pPr>
              <w:spacing w:before="60" w:after="60"/>
              <w:ind w:firstLine="0"/>
              <w:rPr>
                <w:sz w:val="24"/>
                <w:szCs w:val="24"/>
              </w:rPr>
            </w:pPr>
            <w:r w:rsidRPr="00DA36AF">
              <w:rPr>
                <w:sz w:val="24"/>
                <w:szCs w:val="24"/>
              </w:rPr>
              <w:t>execution</w:t>
            </w:r>
          </w:p>
        </w:tc>
        <w:tc>
          <w:tcPr>
            <w:tcW w:w="307" w:type="pct"/>
            <w:gridSpan w:val="2"/>
            <w:shd w:val="clear" w:color="auto" w:fill="auto"/>
            <w:hideMark/>
          </w:tcPr>
          <w:p w14:paraId="589E5465" w14:textId="77777777" w:rsidR="00EA11E7" w:rsidRPr="00DA36AF" w:rsidRDefault="00EA11E7" w:rsidP="00A65E28">
            <w:pPr>
              <w:spacing w:before="60" w:after="60"/>
              <w:ind w:firstLine="0"/>
              <w:jc w:val="center"/>
              <w:rPr>
                <w:sz w:val="24"/>
                <w:szCs w:val="24"/>
              </w:rPr>
            </w:pPr>
            <w:r w:rsidRPr="00DA36AF">
              <w:rPr>
                <w:sz w:val="24"/>
                <w:szCs w:val="24"/>
              </w:rPr>
              <w:t>O</w:t>
            </w:r>
          </w:p>
        </w:tc>
        <w:tc>
          <w:tcPr>
            <w:tcW w:w="526" w:type="pct"/>
            <w:shd w:val="clear" w:color="auto" w:fill="auto"/>
            <w:hideMark/>
          </w:tcPr>
          <w:p w14:paraId="4D187DC2" w14:textId="77777777" w:rsidR="00EA11E7" w:rsidRPr="00DA36AF" w:rsidRDefault="00EA11E7" w:rsidP="00A65E28">
            <w:pPr>
              <w:spacing w:before="60" w:after="60"/>
              <w:ind w:firstLine="0"/>
              <w:jc w:val="center"/>
              <w:rPr>
                <w:sz w:val="24"/>
                <w:szCs w:val="24"/>
              </w:rPr>
            </w:pPr>
            <w:r w:rsidRPr="00DA36AF">
              <w:rPr>
                <w:sz w:val="24"/>
                <w:szCs w:val="24"/>
              </w:rPr>
              <w:t>S</w:t>
            </w:r>
          </w:p>
        </w:tc>
        <w:tc>
          <w:tcPr>
            <w:tcW w:w="1355" w:type="pct"/>
            <w:shd w:val="clear" w:color="auto" w:fill="auto"/>
            <w:hideMark/>
          </w:tcPr>
          <w:p w14:paraId="3F9D57DD" w14:textId="77777777" w:rsidR="00EA11E7" w:rsidRPr="00DA36AF" w:rsidRDefault="00EA11E7" w:rsidP="00A65E28">
            <w:pPr>
              <w:spacing w:before="60" w:after="60"/>
              <w:ind w:firstLine="0"/>
              <w:rPr>
                <w:sz w:val="24"/>
                <w:szCs w:val="24"/>
              </w:rPr>
            </w:pPr>
            <w:r w:rsidRPr="00DA36AF">
              <w:rPr>
                <w:sz w:val="24"/>
                <w:szCs w:val="24"/>
              </w:rPr>
              <w:t>Детализация сведений об исполнении контракта</w:t>
            </w:r>
          </w:p>
        </w:tc>
        <w:tc>
          <w:tcPr>
            <w:tcW w:w="1376" w:type="pct"/>
            <w:gridSpan w:val="3"/>
            <w:shd w:val="clear" w:color="auto" w:fill="auto"/>
            <w:hideMark/>
          </w:tcPr>
          <w:p w14:paraId="124091B4" w14:textId="77777777" w:rsidR="00EA11E7" w:rsidRPr="00DA36AF" w:rsidRDefault="00EA11E7" w:rsidP="00A65E28">
            <w:pPr>
              <w:spacing w:before="60" w:after="60"/>
              <w:ind w:firstLine="0"/>
              <w:rPr>
                <w:sz w:val="24"/>
                <w:szCs w:val="24"/>
              </w:rPr>
            </w:pPr>
            <w:r w:rsidRPr="00DA36AF">
              <w:rPr>
                <w:sz w:val="24"/>
                <w:szCs w:val="24"/>
              </w:rPr>
              <w:t xml:space="preserve">Множественный элемент </w:t>
            </w:r>
            <w:r w:rsidRPr="00DA36AF">
              <w:rPr>
                <w:sz w:val="24"/>
                <w:szCs w:val="24"/>
              </w:rPr>
              <w:br/>
              <w:t xml:space="preserve"> </w:t>
            </w:r>
          </w:p>
        </w:tc>
      </w:tr>
      <w:tr w:rsidR="003C07E3" w:rsidRPr="00DA36AF" w14:paraId="205DDFAA" w14:textId="77777777" w:rsidTr="00033B8D">
        <w:tc>
          <w:tcPr>
            <w:tcW w:w="604" w:type="pct"/>
            <w:shd w:val="clear" w:color="auto" w:fill="auto"/>
            <w:hideMark/>
          </w:tcPr>
          <w:p w14:paraId="33FE1262" w14:textId="77777777" w:rsidR="003C07E3" w:rsidRPr="00DA36AF" w:rsidRDefault="003C07E3" w:rsidP="007B41C5">
            <w:pPr>
              <w:spacing w:before="60" w:after="60"/>
              <w:ind w:firstLine="0"/>
              <w:rPr>
                <w:sz w:val="24"/>
                <w:szCs w:val="24"/>
              </w:rPr>
            </w:pPr>
            <w:r w:rsidRPr="00DA36AF">
              <w:rPr>
                <w:sz w:val="24"/>
                <w:szCs w:val="24"/>
              </w:rPr>
              <w:t> </w:t>
            </w:r>
          </w:p>
        </w:tc>
        <w:tc>
          <w:tcPr>
            <w:tcW w:w="832" w:type="pct"/>
            <w:gridSpan w:val="2"/>
            <w:shd w:val="clear" w:color="auto" w:fill="auto"/>
            <w:hideMark/>
          </w:tcPr>
          <w:p w14:paraId="351401AF" w14:textId="77777777" w:rsidR="003C07E3" w:rsidRPr="00DA36AF" w:rsidRDefault="003C07E3" w:rsidP="007B41C5">
            <w:pPr>
              <w:spacing w:before="60" w:after="60"/>
              <w:ind w:firstLine="0"/>
              <w:rPr>
                <w:sz w:val="24"/>
                <w:szCs w:val="24"/>
                <w:lang w:val="en-US"/>
              </w:rPr>
            </w:pPr>
            <w:r w:rsidRPr="009B5FC2">
              <w:rPr>
                <w:sz w:val="24"/>
                <w:szCs w:val="24"/>
                <w:lang w:val="en-US"/>
              </w:rPr>
              <w:t>productsCountries</w:t>
            </w:r>
          </w:p>
        </w:tc>
        <w:tc>
          <w:tcPr>
            <w:tcW w:w="307" w:type="pct"/>
            <w:gridSpan w:val="2"/>
            <w:shd w:val="clear" w:color="auto" w:fill="auto"/>
            <w:hideMark/>
          </w:tcPr>
          <w:p w14:paraId="5B91665F" w14:textId="77777777" w:rsidR="003C07E3" w:rsidRPr="00DA36AF" w:rsidRDefault="003C07E3" w:rsidP="007B41C5">
            <w:pPr>
              <w:spacing w:before="60" w:after="60"/>
              <w:ind w:firstLine="0"/>
              <w:jc w:val="center"/>
              <w:rPr>
                <w:sz w:val="24"/>
                <w:szCs w:val="24"/>
              </w:rPr>
            </w:pPr>
            <w:r w:rsidRPr="00DA36AF">
              <w:rPr>
                <w:sz w:val="24"/>
                <w:szCs w:val="24"/>
              </w:rPr>
              <w:t>Н</w:t>
            </w:r>
          </w:p>
        </w:tc>
        <w:tc>
          <w:tcPr>
            <w:tcW w:w="526" w:type="pct"/>
            <w:shd w:val="clear" w:color="auto" w:fill="auto"/>
            <w:hideMark/>
          </w:tcPr>
          <w:p w14:paraId="74113582" w14:textId="77777777" w:rsidR="003C07E3" w:rsidRPr="00DA36AF" w:rsidRDefault="003C07E3" w:rsidP="007B41C5">
            <w:pPr>
              <w:spacing w:before="60" w:after="60"/>
              <w:ind w:firstLine="0"/>
              <w:jc w:val="center"/>
              <w:rPr>
                <w:sz w:val="24"/>
                <w:szCs w:val="24"/>
              </w:rPr>
            </w:pPr>
            <w:r w:rsidRPr="00DA36AF">
              <w:rPr>
                <w:sz w:val="24"/>
                <w:szCs w:val="24"/>
              </w:rPr>
              <w:t>S</w:t>
            </w:r>
          </w:p>
        </w:tc>
        <w:tc>
          <w:tcPr>
            <w:tcW w:w="1355" w:type="pct"/>
            <w:shd w:val="clear" w:color="auto" w:fill="auto"/>
            <w:hideMark/>
          </w:tcPr>
          <w:p w14:paraId="533EA4C0" w14:textId="77777777" w:rsidR="003C07E3" w:rsidRPr="00DA36AF" w:rsidRDefault="003C07E3" w:rsidP="007B41C5">
            <w:pPr>
              <w:spacing w:before="60" w:after="60"/>
              <w:ind w:firstLine="0"/>
              <w:rPr>
                <w:sz w:val="24"/>
                <w:szCs w:val="24"/>
              </w:rPr>
            </w:pPr>
            <w:r w:rsidRPr="009B5FC2">
              <w:rPr>
                <w:sz w:val="24"/>
                <w:szCs w:val="24"/>
              </w:rPr>
              <w:t>Страны происхождения товара, страны производителя</w:t>
            </w:r>
          </w:p>
        </w:tc>
        <w:tc>
          <w:tcPr>
            <w:tcW w:w="1376" w:type="pct"/>
            <w:gridSpan w:val="3"/>
            <w:shd w:val="clear" w:color="auto" w:fill="auto"/>
            <w:hideMark/>
          </w:tcPr>
          <w:p w14:paraId="25434294" w14:textId="761BD004" w:rsidR="003C07E3" w:rsidRPr="00DA36AF" w:rsidRDefault="003C07E3" w:rsidP="007B41C5">
            <w:pPr>
              <w:spacing w:before="60" w:after="60"/>
              <w:ind w:firstLine="0"/>
              <w:rPr>
                <w:sz w:val="24"/>
                <w:szCs w:val="24"/>
              </w:rPr>
            </w:pPr>
            <w:r w:rsidRPr="00DA36AF">
              <w:rPr>
                <w:sz w:val="24"/>
                <w:szCs w:val="24"/>
              </w:rPr>
              <w:t xml:space="preserve"> </w:t>
            </w:r>
            <w:r w:rsidR="00503446" w:rsidRPr="00503446">
              <w:rPr>
                <w:sz w:val="24"/>
                <w:szCs w:val="24"/>
              </w:rPr>
              <w:t>Устарел, не применяется</w:t>
            </w:r>
          </w:p>
        </w:tc>
      </w:tr>
      <w:tr w:rsidR="00111611" w:rsidRPr="00DA36AF" w14:paraId="1E3D24CE" w14:textId="77777777" w:rsidTr="00A05660">
        <w:tc>
          <w:tcPr>
            <w:tcW w:w="5000" w:type="pct"/>
            <w:gridSpan w:val="10"/>
            <w:shd w:val="clear" w:color="auto" w:fill="auto"/>
            <w:hideMark/>
          </w:tcPr>
          <w:p w14:paraId="664C754E" w14:textId="77777777" w:rsidR="00111611" w:rsidRPr="00DA36AF" w:rsidRDefault="00111611" w:rsidP="00A65E28">
            <w:pPr>
              <w:spacing w:before="60" w:after="60"/>
              <w:ind w:firstLine="0"/>
              <w:jc w:val="center"/>
              <w:rPr>
                <w:sz w:val="24"/>
                <w:szCs w:val="24"/>
              </w:rPr>
            </w:pPr>
            <w:r w:rsidRPr="00DA36AF">
              <w:rPr>
                <w:b/>
                <w:bCs/>
                <w:sz w:val="24"/>
                <w:szCs w:val="24"/>
              </w:rPr>
              <w:t>Этап контракта</w:t>
            </w:r>
          </w:p>
        </w:tc>
      </w:tr>
      <w:tr w:rsidR="00111611" w:rsidRPr="00DA36AF" w14:paraId="3DD5FEE0" w14:textId="77777777" w:rsidTr="00033B8D">
        <w:tc>
          <w:tcPr>
            <w:tcW w:w="604" w:type="pct"/>
            <w:shd w:val="clear" w:color="auto" w:fill="auto"/>
            <w:hideMark/>
          </w:tcPr>
          <w:p w14:paraId="2AB9A2CB" w14:textId="77777777" w:rsidR="00111611" w:rsidRPr="00DA36AF" w:rsidRDefault="00111611" w:rsidP="00A65E28">
            <w:pPr>
              <w:spacing w:before="60" w:after="60"/>
              <w:ind w:firstLine="0"/>
              <w:rPr>
                <w:sz w:val="24"/>
                <w:szCs w:val="24"/>
              </w:rPr>
            </w:pPr>
            <w:r w:rsidRPr="00DA36AF">
              <w:rPr>
                <w:b/>
                <w:bCs/>
                <w:sz w:val="24"/>
                <w:szCs w:val="24"/>
              </w:rPr>
              <w:t>stage</w:t>
            </w:r>
          </w:p>
        </w:tc>
        <w:tc>
          <w:tcPr>
            <w:tcW w:w="832" w:type="pct"/>
            <w:gridSpan w:val="2"/>
            <w:shd w:val="clear" w:color="auto" w:fill="auto"/>
            <w:hideMark/>
          </w:tcPr>
          <w:p w14:paraId="2EA702D0" w14:textId="77777777" w:rsidR="00111611" w:rsidRPr="00DA36AF" w:rsidRDefault="00111611" w:rsidP="00A65E28">
            <w:pPr>
              <w:spacing w:before="60" w:after="60"/>
              <w:ind w:firstLine="0"/>
              <w:rPr>
                <w:sz w:val="24"/>
                <w:szCs w:val="24"/>
              </w:rPr>
            </w:pPr>
            <w:r w:rsidRPr="00DA36AF">
              <w:rPr>
                <w:sz w:val="24"/>
                <w:szCs w:val="24"/>
              </w:rPr>
              <w:t> </w:t>
            </w:r>
          </w:p>
        </w:tc>
        <w:tc>
          <w:tcPr>
            <w:tcW w:w="307" w:type="pct"/>
            <w:gridSpan w:val="2"/>
            <w:shd w:val="clear" w:color="auto" w:fill="auto"/>
            <w:hideMark/>
          </w:tcPr>
          <w:p w14:paraId="5823C0D3" w14:textId="77777777" w:rsidR="00111611" w:rsidRPr="00DA36AF" w:rsidRDefault="00111611" w:rsidP="00A65E28">
            <w:pPr>
              <w:spacing w:before="60" w:after="60"/>
              <w:ind w:firstLine="0"/>
              <w:rPr>
                <w:sz w:val="24"/>
                <w:szCs w:val="24"/>
              </w:rPr>
            </w:pPr>
            <w:r w:rsidRPr="00DA36AF">
              <w:rPr>
                <w:sz w:val="24"/>
                <w:szCs w:val="24"/>
              </w:rPr>
              <w:t> </w:t>
            </w:r>
          </w:p>
        </w:tc>
        <w:tc>
          <w:tcPr>
            <w:tcW w:w="526" w:type="pct"/>
            <w:shd w:val="clear" w:color="auto" w:fill="auto"/>
            <w:hideMark/>
          </w:tcPr>
          <w:p w14:paraId="6EA941A1" w14:textId="77777777" w:rsidR="00111611" w:rsidRPr="00DA36AF" w:rsidRDefault="00111611" w:rsidP="00A65E28">
            <w:pPr>
              <w:spacing w:before="60" w:after="60"/>
              <w:ind w:firstLine="0"/>
              <w:rPr>
                <w:sz w:val="24"/>
                <w:szCs w:val="24"/>
              </w:rPr>
            </w:pPr>
            <w:r w:rsidRPr="00DA36AF">
              <w:rPr>
                <w:sz w:val="24"/>
                <w:szCs w:val="24"/>
              </w:rPr>
              <w:t> </w:t>
            </w:r>
          </w:p>
        </w:tc>
        <w:tc>
          <w:tcPr>
            <w:tcW w:w="1355" w:type="pct"/>
            <w:shd w:val="clear" w:color="auto" w:fill="auto"/>
            <w:hideMark/>
          </w:tcPr>
          <w:p w14:paraId="6E47BBAA" w14:textId="77777777" w:rsidR="00111611" w:rsidRPr="00DA36AF" w:rsidRDefault="00111611" w:rsidP="00A65E28">
            <w:pPr>
              <w:spacing w:before="60" w:after="60"/>
              <w:ind w:firstLine="0"/>
              <w:rPr>
                <w:sz w:val="24"/>
                <w:szCs w:val="24"/>
              </w:rPr>
            </w:pPr>
            <w:r w:rsidRPr="00DA36AF">
              <w:rPr>
                <w:sz w:val="24"/>
                <w:szCs w:val="24"/>
              </w:rPr>
              <w:t> </w:t>
            </w:r>
          </w:p>
        </w:tc>
        <w:tc>
          <w:tcPr>
            <w:tcW w:w="1376" w:type="pct"/>
            <w:gridSpan w:val="3"/>
            <w:shd w:val="clear" w:color="auto" w:fill="auto"/>
            <w:hideMark/>
          </w:tcPr>
          <w:p w14:paraId="50F76477" w14:textId="77777777" w:rsidR="00111611" w:rsidRPr="00DA36AF" w:rsidRDefault="00111611" w:rsidP="00A65E28">
            <w:pPr>
              <w:spacing w:before="60" w:after="60"/>
              <w:ind w:firstLine="0"/>
              <w:rPr>
                <w:sz w:val="24"/>
                <w:szCs w:val="24"/>
              </w:rPr>
            </w:pPr>
            <w:r w:rsidRPr="00DA36AF">
              <w:rPr>
                <w:sz w:val="24"/>
                <w:szCs w:val="24"/>
              </w:rPr>
              <w:t xml:space="preserve"> </w:t>
            </w:r>
          </w:p>
        </w:tc>
      </w:tr>
      <w:tr w:rsidR="00C04650" w:rsidRPr="00DA36AF" w14:paraId="5334E197" w14:textId="77777777" w:rsidTr="00033B8D">
        <w:tc>
          <w:tcPr>
            <w:tcW w:w="604" w:type="pct"/>
            <w:vMerge w:val="restart"/>
            <w:shd w:val="clear" w:color="auto" w:fill="auto"/>
          </w:tcPr>
          <w:p w14:paraId="24260CFF" w14:textId="77777777" w:rsidR="00C04650" w:rsidRPr="002947D3" w:rsidRDefault="00C04650" w:rsidP="003340F3">
            <w:pPr>
              <w:spacing w:before="60" w:after="60"/>
              <w:ind w:firstLine="0"/>
              <w:rPr>
                <w:sz w:val="24"/>
                <w:szCs w:val="24"/>
              </w:rPr>
            </w:pPr>
            <w:r w:rsidRPr="00DA36AF">
              <w:rPr>
                <w:sz w:val="24"/>
                <w:szCs w:val="24"/>
              </w:rPr>
              <w:t> </w:t>
            </w:r>
            <w:r w:rsidRPr="002947D3">
              <w:rPr>
                <w:sz w:val="24"/>
                <w:szCs w:val="24"/>
              </w:rPr>
              <w:t>Допустимо указание только одного элемента  </w:t>
            </w:r>
          </w:p>
          <w:p w14:paraId="62CD55D8" w14:textId="77777777" w:rsidR="00C04650" w:rsidRPr="00DA36AF" w:rsidRDefault="00C04650" w:rsidP="00A65E28">
            <w:pPr>
              <w:spacing w:before="60" w:after="60"/>
              <w:ind w:firstLine="0"/>
              <w:rPr>
                <w:sz w:val="24"/>
                <w:szCs w:val="24"/>
              </w:rPr>
            </w:pPr>
          </w:p>
          <w:p w14:paraId="50548818" w14:textId="7A633D0C" w:rsidR="00C04650" w:rsidRPr="00DA36AF" w:rsidRDefault="00C04650" w:rsidP="003340F3">
            <w:pPr>
              <w:spacing w:before="60" w:after="60"/>
              <w:rPr>
                <w:sz w:val="24"/>
                <w:szCs w:val="24"/>
              </w:rPr>
            </w:pPr>
            <w:r w:rsidRPr="00DA36AF">
              <w:rPr>
                <w:sz w:val="24"/>
                <w:szCs w:val="24"/>
              </w:rPr>
              <w:t> </w:t>
            </w:r>
          </w:p>
        </w:tc>
        <w:tc>
          <w:tcPr>
            <w:tcW w:w="832" w:type="pct"/>
            <w:gridSpan w:val="2"/>
            <w:shd w:val="clear" w:color="auto" w:fill="auto"/>
          </w:tcPr>
          <w:p w14:paraId="55F5D29E" w14:textId="4C94E5A3" w:rsidR="00C04650" w:rsidRDefault="00C04650" w:rsidP="002913D7">
            <w:pPr>
              <w:spacing w:before="60" w:after="60"/>
              <w:ind w:firstLine="0"/>
              <w:rPr>
                <w:sz w:val="24"/>
                <w:szCs w:val="24"/>
                <w:lang w:val="en-US"/>
              </w:rPr>
            </w:pPr>
            <w:r w:rsidRPr="00C04650">
              <w:rPr>
                <w:sz w:val="24"/>
                <w:szCs w:val="24"/>
                <w:lang w:val="en-US"/>
              </w:rPr>
              <w:t>sid</w:t>
            </w:r>
          </w:p>
        </w:tc>
        <w:tc>
          <w:tcPr>
            <w:tcW w:w="307" w:type="pct"/>
            <w:gridSpan w:val="2"/>
            <w:shd w:val="clear" w:color="auto" w:fill="auto"/>
          </w:tcPr>
          <w:p w14:paraId="529DD655" w14:textId="0DBD0403" w:rsidR="00C04650" w:rsidRPr="00C04650" w:rsidRDefault="00C04650" w:rsidP="002913D7">
            <w:pPr>
              <w:spacing w:before="60" w:after="60"/>
              <w:ind w:firstLine="0"/>
              <w:jc w:val="center"/>
              <w:rPr>
                <w:sz w:val="24"/>
                <w:szCs w:val="24"/>
              </w:rPr>
            </w:pPr>
            <w:r>
              <w:rPr>
                <w:sz w:val="24"/>
                <w:szCs w:val="24"/>
              </w:rPr>
              <w:t>О</w:t>
            </w:r>
          </w:p>
        </w:tc>
        <w:tc>
          <w:tcPr>
            <w:tcW w:w="526" w:type="pct"/>
            <w:shd w:val="clear" w:color="auto" w:fill="auto"/>
          </w:tcPr>
          <w:p w14:paraId="0C345A0B" w14:textId="050F5480" w:rsidR="00C04650" w:rsidRDefault="00C04650" w:rsidP="002913D7">
            <w:pPr>
              <w:spacing w:before="60" w:after="60"/>
              <w:ind w:firstLine="0"/>
              <w:jc w:val="center"/>
              <w:rPr>
                <w:sz w:val="24"/>
                <w:szCs w:val="24"/>
                <w:lang w:val="en-US"/>
              </w:rPr>
            </w:pPr>
            <w:r>
              <w:rPr>
                <w:sz w:val="24"/>
                <w:szCs w:val="24"/>
                <w:lang w:val="en-US"/>
              </w:rPr>
              <w:t>N</w:t>
            </w:r>
          </w:p>
        </w:tc>
        <w:tc>
          <w:tcPr>
            <w:tcW w:w="1355" w:type="pct"/>
            <w:shd w:val="clear" w:color="auto" w:fill="auto"/>
          </w:tcPr>
          <w:p w14:paraId="4F6EFF55" w14:textId="6C7D7512" w:rsidR="00C04650" w:rsidRPr="003340F3" w:rsidRDefault="00C04650" w:rsidP="00C04650">
            <w:pPr>
              <w:spacing w:before="60" w:after="60"/>
              <w:ind w:firstLine="0"/>
              <w:rPr>
                <w:sz w:val="24"/>
                <w:szCs w:val="24"/>
              </w:rPr>
            </w:pPr>
            <w:r w:rsidRPr="00C04650">
              <w:rPr>
                <w:sz w:val="24"/>
                <w:szCs w:val="24"/>
              </w:rPr>
              <w:t>Уникальный иден</w:t>
            </w:r>
            <w:r>
              <w:rPr>
                <w:sz w:val="24"/>
                <w:szCs w:val="24"/>
              </w:rPr>
              <w:t>тификатор этапа контракта в ЕИС</w:t>
            </w:r>
          </w:p>
        </w:tc>
        <w:tc>
          <w:tcPr>
            <w:tcW w:w="1376" w:type="pct"/>
            <w:gridSpan w:val="3"/>
            <w:shd w:val="clear" w:color="auto" w:fill="auto"/>
          </w:tcPr>
          <w:p w14:paraId="70464794" w14:textId="397A4C66" w:rsidR="00C04650" w:rsidRDefault="00C04650" w:rsidP="002913D7">
            <w:pPr>
              <w:spacing w:before="60" w:after="60"/>
              <w:ind w:firstLine="0"/>
              <w:rPr>
                <w:sz w:val="24"/>
                <w:szCs w:val="24"/>
              </w:rPr>
            </w:pPr>
            <w:r w:rsidRPr="00C04650">
              <w:rPr>
                <w:sz w:val="24"/>
                <w:szCs w:val="24"/>
              </w:rPr>
              <w:t>При приеме контролируется наличие этапа с указанным идентификатором в информации о заключеннном контракте</w:t>
            </w:r>
          </w:p>
        </w:tc>
      </w:tr>
      <w:tr w:rsidR="00C04650" w:rsidRPr="00DA36AF" w14:paraId="4EE64F60" w14:textId="77777777" w:rsidTr="00033B8D">
        <w:tc>
          <w:tcPr>
            <w:tcW w:w="604" w:type="pct"/>
            <w:vMerge/>
            <w:shd w:val="clear" w:color="auto" w:fill="auto"/>
          </w:tcPr>
          <w:p w14:paraId="0A410806" w14:textId="3684EA87" w:rsidR="00C04650" w:rsidRPr="00DA36AF" w:rsidRDefault="00C04650" w:rsidP="003340F3">
            <w:pPr>
              <w:spacing w:before="60" w:after="60"/>
              <w:rPr>
                <w:sz w:val="24"/>
                <w:szCs w:val="24"/>
              </w:rPr>
            </w:pPr>
          </w:p>
        </w:tc>
        <w:tc>
          <w:tcPr>
            <w:tcW w:w="832" w:type="pct"/>
            <w:gridSpan w:val="2"/>
            <w:shd w:val="clear" w:color="auto" w:fill="auto"/>
          </w:tcPr>
          <w:p w14:paraId="7BDD743D" w14:textId="761E65CD" w:rsidR="00C04650" w:rsidRPr="00C04650" w:rsidRDefault="00C04650" w:rsidP="00C3195A">
            <w:pPr>
              <w:spacing w:before="60" w:after="60"/>
              <w:ind w:firstLine="0"/>
              <w:rPr>
                <w:sz w:val="24"/>
                <w:szCs w:val="24"/>
              </w:rPr>
            </w:pPr>
            <w:r w:rsidRPr="00C04650">
              <w:rPr>
                <w:sz w:val="24"/>
                <w:szCs w:val="24"/>
              </w:rPr>
              <w:t>externalSid</w:t>
            </w:r>
          </w:p>
        </w:tc>
        <w:tc>
          <w:tcPr>
            <w:tcW w:w="307" w:type="pct"/>
            <w:gridSpan w:val="2"/>
            <w:shd w:val="clear" w:color="auto" w:fill="auto"/>
          </w:tcPr>
          <w:p w14:paraId="79C152D9" w14:textId="373D86A1" w:rsidR="00C04650" w:rsidRPr="00DA36AF" w:rsidRDefault="00C04650" w:rsidP="00A65E28">
            <w:pPr>
              <w:spacing w:before="60" w:after="60"/>
              <w:ind w:firstLine="0"/>
              <w:jc w:val="center"/>
              <w:rPr>
                <w:sz w:val="24"/>
                <w:szCs w:val="24"/>
              </w:rPr>
            </w:pPr>
            <w:r>
              <w:rPr>
                <w:sz w:val="24"/>
                <w:szCs w:val="24"/>
              </w:rPr>
              <w:t>О</w:t>
            </w:r>
          </w:p>
        </w:tc>
        <w:tc>
          <w:tcPr>
            <w:tcW w:w="526" w:type="pct"/>
            <w:shd w:val="clear" w:color="auto" w:fill="auto"/>
          </w:tcPr>
          <w:p w14:paraId="0894576E" w14:textId="2139B592" w:rsidR="00C04650" w:rsidRPr="00C04650" w:rsidRDefault="00C04650" w:rsidP="003340F3">
            <w:pPr>
              <w:spacing w:before="60" w:after="60"/>
              <w:ind w:firstLine="0"/>
              <w:jc w:val="center"/>
              <w:rPr>
                <w:sz w:val="24"/>
                <w:szCs w:val="24"/>
              </w:rPr>
            </w:pPr>
            <w:r>
              <w:rPr>
                <w:sz w:val="24"/>
                <w:szCs w:val="24"/>
                <w:lang w:val="en-US"/>
              </w:rPr>
              <w:t>T(1-40)</w:t>
            </w:r>
          </w:p>
        </w:tc>
        <w:tc>
          <w:tcPr>
            <w:tcW w:w="1355" w:type="pct"/>
            <w:shd w:val="clear" w:color="auto" w:fill="auto"/>
          </w:tcPr>
          <w:p w14:paraId="3DEACF88" w14:textId="4DE3B7C4" w:rsidR="00C04650" w:rsidRPr="003340F3" w:rsidRDefault="00C04650" w:rsidP="00C04650">
            <w:pPr>
              <w:spacing w:before="60" w:after="60"/>
              <w:ind w:firstLine="0"/>
              <w:rPr>
                <w:sz w:val="24"/>
                <w:szCs w:val="24"/>
              </w:rPr>
            </w:pPr>
            <w:r>
              <w:rPr>
                <w:sz w:val="24"/>
                <w:szCs w:val="24"/>
              </w:rPr>
              <w:t>Внешний идентификатор этапа</w:t>
            </w:r>
          </w:p>
        </w:tc>
        <w:tc>
          <w:tcPr>
            <w:tcW w:w="1376" w:type="pct"/>
            <w:gridSpan w:val="3"/>
            <w:shd w:val="clear" w:color="auto" w:fill="auto"/>
          </w:tcPr>
          <w:p w14:paraId="74287390" w14:textId="6347A68C" w:rsidR="00C04650" w:rsidRDefault="00C04650" w:rsidP="00375029">
            <w:pPr>
              <w:spacing w:before="60" w:after="60"/>
              <w:ind w:firstLine="0"/>
              <w:rPr>
                <w:sz w:val="24"/>
                <w:szCs w:val="24"/>
              </w:rPr>
            </w:pPr>
            <w:r w:rsidRPr="00C04650">
              <w:rPr>
                <w:sz w:val="24"/>
                <w:szCs w:val="24"/>
              </w:rPr>
              <w:t>При приеме контролируется наличие этапа с указанным идентификатором в информации о заключеннном контракте</w:t>
            </w:r>
          </w:p>
        </w:tc>
      </w:tr>
      <w:tr w:rsidR="00C04650" w:rsidRPr="00DA36AF" w14:paraId="77032830" w14:textId="77777777" w:rsidTr="00033B8D">
        <w:tc>
          <w:tcPr>
            <w:tcW w:w="604" w:type="pct"/>
            <w:vMerge/>
            <w:shd w:val="clear" w:color="auto" w:fill="auto"/>
            <w:hideMark/>
          </w:tcPr>
          <w:p w14:paraId="559FA274" w14:textId="3155C24C" w:rsidR="00C04650" w:rsidRPr="00DA36AF" w:rsidRDefault="00C04650" w:rsidP="003340F3">
            <w:pPr>
              <w:spacing w:before="60" w:after="60"/>
              <w:rPr>
                <w:sz w:val="24"/>
                <w:szCs w:val="24"/>
              </w:rPr>
            </w:pPr>
          </w:p>
        </w:tc>
        <w:tc>
          <w:tcPr>
            <w:tcW w:w="832" w:type="pct"/>
            <w:gridSpan w:val="2"/>
            <w:shd w:val="clear" w:color="auto" w:fill="auto"/>
            <w:hideMark/>
          </w:tcPr>
          <w:p w14:paraId="68281621" w14:textId="100EF4D4" w:rsidR="00C04650" w:rsidRPr="00DA36AF" w:rsidRDefault="00C04650" w:rsidP="00C3195A">
            <w:pPr>
              <w:spacing w:before="60" w:after="60"/>
              <w:ind w:firstLine="0"/>
              <w:rPr>
                <w:sz w:val="24"/>
                <w:szCs w:val="24"/>
              </w:rPr>
            </w:pPr>
            <w:r>
              <w:rPr>
                <w:sz w:val="24"/>
                <w:szCs w:val="24"/>
                <w:lang w:val="en-US"/>
              </w:rPr>
              <w:t>endDate</w:t>
            </w:r>
          </w:p>
        </w:tc>
        <w:tc>
          <w:tcPr>
            <w:tcW w:w="307" w:type="pct"/>
            <w:gridSpan w:val="2"/>
            <w:shd w:val="clear" w:color="auto" w:fill="auto"/>
            <w:hideMark/>
          </w:tcPr>
          <w:p w14:paraId="64E5CF98" w14:textId="77777777" w:rsidR="00C04650" w:rsidRPr="00DA36AF" w:rsidRDefault="00C04650" w:rsidP="00A65E28">
            <w:pPr>
              <w:spacing w:before="60" w:after="60"/>
              <w:ind w:firstLine="0"/>
              <w:jc w:val="center"/>
              <w:rPr>
                <w:sz w:val="24"/>
                <w:szCs w:val="24"/>
              </w:rPr>
            </w:pPr>
            <w:r w:rsidRPr="00DA36AF">
              <w:rPr>
                <w:sz w:val="24"/>
                <w:szCs w:val="24"/>
              </w:rPr>
              <w:t>O</w:t>
            </w:r>
          </w:p>
        </w:tc>
        <w:tc>
          <w:tcPr>
            <w:tcW w:w="526" w:type="pct"/>
            <w:shd w:val="clear" w:color="auto" w:fill="auto"/>
            <w:hideMark/>
          </w:tcPr>
          <w:p w14:paraId="5F59F1BA" w14:textId="5345435B" w:rsidR="00C04650" w:rsidRPr="00854C68" w:rsidRDefault="00C04650" w:rsidP="003340F3">
            <w:pPr>
              <w:spacing w:before="60" w:after="60"/>
              <w:ind w:firstLine="0"/>
              <w:jc w:val="center"/>
              <w:rPr>
                <w:sz w:val="24"/>
                <w:szCs w:val="24"/>
              </w:rPr>
            </w:pPr>
            <w:r>
              <w:rPr>
                <w:sz w:val="24"/>
                <w:szCs w:val="24"/>
                <w:lang w:val="en-US"/>
              </w:rPr>
              <w:t>D</w:t>
            </w:r>
            <w:r>
              <w:t xml:space="preserve"> </w:t>
            </w:r>
          </w:p>
        </w:tc>
        <w:tc>
          <w:tcPr>
            <w:tcW w:w="1355" w:type="pct"/>
            <w:shd w:val="clear" w:color="auto" w:fill="auto"/>
            <w:hideMark/>
          </w:tcPr>
          <w:p w14:paraId="189B61E9" w14:textId="02AD73EF" w:rsidR="00C04650" w:rsidRPr="00DA36AF" w:rsidRDefault="00C04650" w:rsidP="00A65E28">
            <w:pPr>
              <w:spacing w:before="60" w:after="60"/>
              <w:ind w:firstLine="0"/>
              <w:rPr>
                <w:sz w:val="24"/>
                <w:szCs w:val="24"/>
              </w:rPr>
            </w:pPr>
            <w:r w:rsidRPr="003340F3">
              <w:rPr>
                <w:sz w:val="24"/>
                <w:szCs w:val="24"/>
              </w:rPr>
              <w:t>Дата окончания исполнения этапа</w:t>
            </w:r>
          </w:p>
        </w:tc>
        <w:tc>
          <w:tcPr>
            <w:tcW w:w="1376" w:type="pct"/>
            <w:gridSpan w:val="3"/>
            <w:shd w:val="clear" w:color="auto" w:fill="auto"/>
            <w:hideMark/>
          </w:tcPr>
          <w:p w14:paraId="1C07EC5B" w14:textId="48D78F5B" w:rsidR="00C04650" w:rsidRPr="00375029" w:rsidRDefault="00C04650" w:rsidP="00375029">
            <w:pPr>
              <w:spacing w:before="60" w:after="60"/>
              <w:ind w:firstLine="0"/>
              <w:rPr>
                <w:sz w:val="24"/>
                <w:szCs w:val="24"/>
              </w:rPr>
            </w:pPr>
            <w:r>
              <w:rPr>
                <w:sz w:val="24"/>
                <w:szCs w:val="24"/>
              </w:rPr>
              <w:t>При приеме контролируется, что данный элемент указывается для исполнения по этапу контрактов «нового» образца (с 01.01.2015)</w:t>
            </w:r>
          </w:p>
        </w:tc>
      </w:tr>
      <w:tr w:rsidR="00C04650" w:rsidRPr="00DA36AF" w14:paraId="5BACBC7B" w14:textId="77777777" w:rsidTr="00033B8D">
        <w:tc>
          <w:tcPr>
            <w:tcW w:w="604" w:type="pct"/>
            <w:vMerge/>
            <w:shd w:val="clear" w:color="auto" w:fill="auto"/>
            <w:hideMark/>
          </w:tcPr>
          <w:p w14:paraId="79E2CD4C" w14:textId="03777AE2" w:rsidR="00C04650" w:rsidRPr="00DA36AF" w:rsidRDefault="00C04650" w:rsidP="003340F3">
            <w:pPr>
              <w:spacing w:before="60" w:after="60"/>
              <w:ind w:firstLine="0"/>
              <w:rPr>
                <w:sz w:val="24"/>
                <w:szCs w:val="24"/>
              </w:rPr>
            </w:pPr>
          </w:p>
        </w:tc>
        <w:tc>
          <w:tcPr>
            <w:tcW w:w="832" w:type="pct"/>
            <w:gridSpan w:val="2"/>
            <w:shd w:val="clear" w:color="auto" w:fill="auto"/>
            <w:hideMark/>
          </w:tcPr>
          <w:p w14:paraId="0CEAC80F" w14:textId="77C5D5A7" w:rsidR="00C04650" w:rsidRPr="00DA36AF" w:rsidRDefault="00C04650" w:rsidP="003340F3">
            <w:pPr>
              <w:spacing w:before="60" w:after="60"/>
              <w:ind w:firstLine="0"/>
              <w:rPr>
                <w:sz w:val="24"/>
                <w:szCs w:val="24"/>
              </w:rPr>
            </w:pPr>
            <w:r>
              <w:rPr>
                <w:sz w:val="24"/>
                <w:szCs w:val="24"/>
                <w:lang w:val="en-US"/>
              </w:rPr>
              <w:t>oldStage</w:t>
            </w:r>
          </w:p>
        </w:tc>
        <w:tc>
          <w:tcPr>
            <w:tcW w:w="307" w:type="pct"/>
            <w:gridSpan w:val="2"/>
            <w:shd w:val="clear" w:color="auto" w:fill="auto"/>
            <w:hideMark/>
          </w:tcPr>
          <w:p w14:paraId="2609AD0F" w14:textId="77777777" w:rsidR="00C04650" w:rsidRPr="00DA36AF" w:rsidRDefault="00C04650" w:rsidP="003340F3">
            <w:pPr>
              <w:spacing w:before="60" w:after="60"/>
              <w:ind w:firstLine="0"/>
              <w:jc w:val="center"/>
              <w:rPr>
                <w:sz w:val="24"/>
                <w:szCs w:val="24"/>
              </w:rPr>
            </w:pPr>
            <w:r w:rsidRPr="00DA36AF">
              <w:rPr>
                <w:sz w:val="24"/>
                <w:szCs w:val="24"/>
              </w:rPr>
              <w:t>O</w:t>
            </w:r>
          </w:p>
        </w:tc>
        <w:tc>
          <w:tcPr>
            <w:tcW w:w="526" w:type="pct"/>
            <w:shd w:val="clear" w:color="auto" w:fill="auto"/>
            <w:hideMark/>
          </w:tcPr>
          <w:p w14:paraId="5C40E879" w14:textId="485860B3" w:rsidR="00C04650" w:rsidRPr="003340F3" w:rsidRDefault="00C04650" w:rsidP="003340F3">
            <w:pPr>
              <w:spacing w:before="60" w:after="60"/>
              <w:ind w:firstLine="0"/>
              <w:jc w:val="center"/>
              <w:rPr>
                <w:sz w:val="24"/>
                <w:szCs w:val="24"/>
              </w:rPr>
            </w:pPr>
            <w:r>
              <w:rPr>
                <w:sz w:val="24"/>
                <w:szCs w:val="24"/>
                <w:lang w:val="en-US"/>
              </w:rPr>
              <w:t>S</w:t>
            </w:r>
          </w:p>
        </w:tc>
        <w:tc>
          <w:tcPr>
            <w:tcW w:w="1355" w:type="pct"/>
            <w:shd w:val="clear" w:color="auto" w:fill="auto"/>
            <w:hideMark/>
          </w:tcPr>
          <w:p w14:paraId="4123437F" w14:textId="5E7D3A72" w:rsidR="00C04650" w:rsidRPr="00DA36AF" w:rsidRDefault="00C04650" w:rsidP="003340F3">
            <w:pPr>
              <w:spacing w:before="60" w:after="60"/>
              <w:ind w:firstLine="0"/>
              <w:rPr>
                <w:sz w:val="24"/>
                <w:szCs w:val="24"/>
              </w:rPr>
            </w:pPr>
            <w:r w:rsidRPr="003340F3">
              <w:rPr>
                <w:sz w:val="24"/>
                <w:szCs w:val="24"/>
              </w:rPr>
              <w:t xml:space="preserve">Этап контракта для </w:t>
            </w:r>
            <w:r>
              <w:rPr>
                <w:sz w:val="24"/>
                <w:szCs w:val="24"/>
              </w:rPr>
              <w:t>и</w:t>
            </w:r>
            <w:r w:rsidRPr="003340F3">
              <w:rPr>
                <w:sz w:val="24"/>
                <w:szCs w:val="24"/>
              </w:rPr>
              <w:t>сполнений контрактов до 01.01.2014</w:t>
            </w:r>
          </w:p>
        </w:tc>
        <w:tc>
          <w:tcPr>
            <w:tcW w:w="1376" w:type="pct"/>
            <w:gridSpan w:val="3"/>
            <w:shd w:val="clear" w:color="auto" w:fill="auto"/>
            <w:hideMark/>
          </w:tcPr>
          <w:p w14:paraId="00E13B4D" w14:textId="1AA66DE3" w:rsidR="00C04650" w:rsidRPr="00DA36AF" w:rsidRDefault="00C04650" w:rsidP="00375029">
            <w:pPr>
              <w:spacing w:before="60" w:after="60"/>
              <w:ind w:firstLine="0"/>
              <w:rPr>
                <w:sz w:val="24"/>
                <w:szCs w:val="24"/>
              </w:rPr>
            </w:pPr>
            <w:r>
              <w:rPr>
                <w:sz w:val="24"/>
                <w:szCs w:val="24"/>
              </w:rPr>
              <w:t>При приеме контролируется, что данный элемент указывается для исполнения по этапу контрактов «старого» образца (до 01.01.2015)</w:t>
            </w:r>
          </w:p>
        </w:tc>
      </w:tr>
      <w:tr w:rsidR="003340F3" w:rsidRPr="002947D3" w14:paraId="177A0FD1" w14:textId="77777777" w:rsidTr="00A05660">
        <w:tc>
          <w:tcPr>
            <w:tcW w:w="5000" w:type="pct"/>
            <w:gridSpan w:val="10"/>
            <w:shd w:val="clear" w:color="auto" w:fill="auto"/>
            <w:hideMark/>
          </w:tcPr>
          <w:p w14:paraId="1AF08063" w14:textId="084A014C" w:rsidR="003340F3" w:rsidRPr="00375029" w:rsidRDefault="00375029" w:rsidP="003340F3">
            <w:pPr>
              <w:spacing w:before="60" w:after="60"/>
              <w:ind w:firstLine="0"/>
              <w:jc w:val="center"/>
              <w:rPr>
                <w:b/>
                <w:sz w:val="24"/>
                <w:szCs w:val="24"/>
              </w:rPr>
            </w:pPr>
            <w:r w:rsidRPr="00375029">
              <w:rPr>
                <w:b/>
                <w:sz w:val="24"/>
                <w:szCs w:val="24"/>
              </w:rPr>
              <w:t>Этап контракта для исполнений контрактов до 01.01.201</w:t>
            </w:r>
            <w:r>
              <w:rPr>
                <w:b/>
                <w:sz w:val="24"/>
                <w:szCs w:val="24"/>
              </w:rPr>
              <w:t>5</w:t>
            </w:r>
          </w:p>
        </w:tc>
      </w:tr>
      <w:tr w:rsidR="003340F3" w:rsidRPr="002947D3" w14:paraId="4773AC8F" w14:textId="77777777" w:rsidTr="00033B8D">
        <w:tc>
          <w:tcPr>
            <w:tcW w:w="681" w:type="pct"/>
            <w:gridSpan w:val="2"/>
            <w:shd w:val="clear" w:color="auto" w:fill="auto"/>
            <w:hideMark/>
          </w:tcPr>
          <w:p w14:paraId="40BD71BC" w14:textId="43FBFBD3" w:rsidR="003340F3" w:rsidRPr="003340F3" w:rsidRDefault="00375029" w:rsidP="00375029">
            <w:pPr>
              <w:spacing w:before="60" w:after="60"/>
              <w:ind w:firstLine="0"/>
              <w:rPr>
                <w:sz w:val="24"/>
                <w:szCs w:val="24"/>
                <w:lang w:val="en-US"/>
              </w:rPr>
            </w:pPr>
            <w:r>
              <w:rPr>
                <w:b/>
                <w:bCs/>
                <w:sz w:val="24"/>
                <w:szCs w:val="24"/>
                <w:lang w:val="en-US"/>
              </w:rPr>
              <w:t>oldS</w:t>
            </w:r>
            <w:r w:rsidR="003340F3">
              <w:rPr>
                <w:b/>
                <w:bCs/>
                <w:sz w:val="24"/>
                <w:szCs w:val="24"/>
                <w:lang w:val="en-US"/>
              </w:rPr>
              <w:t>tage</w:t>
            </w:r>
          </w:p>
        </w:tc>
        <w:tc>
          <w:tcPr>
            <w:tcW w:w="755" w:type="pct"/>
            <w:shd w:val="clear" w:color="auto" w:fill="auto"/>
            <w:hideMark/>
          </w:tcPr>
          <w:p w14:paraId="3EC1049A" w14:textId="77777777" w:rsidR="003340F3" w:rsidRPr="002947D3" w:rsidRDefault="003340F3" w:rsidP="003340F3">
            <w:pPr>
              <w:spacing w:before="60" w:after="60"/>
              <w:ind w:firstLine="0"/>
              <w:rPr>
                <w:sz w:val="24"/>
                <w:szCs w:val="24"/>
              </w:rPr>
            </w:pPr>
            <w:r w:rsidRPr="002947D3">
              <w:rPr>
                <w:sz w:val="24"/>
                <w:szCs w:val="24"/>
              </w:rPr>
              <w:t> </w:t>
            </w:r>
          </w:p>
        </w:tc>
        <w:tc>
          <w:tcPr>
            <w:tcW w:w="303" w:type="pct"/>
            <w:shd w:val="clear" w:color="auto" w:fill="auto"/>
            <w:hideMark/>
          </w:tcPr>
          <w:p w14:paraId="0DDA507B" w14:textId="77777777" w:rsidR="003340F3" w:rsidRPr="002947D3" w:rsidRDefault="003340F3" w:rsidP="003340F3">
            <w:pPr>
              <w:spacing w:before="60" w:after="60"/>
              <w:ind w:firstLine="0"/>
              <w:rPr>
                <w:sz w:val="24"/>
                <w:szCs w:val="24"/>
              </w:rPr>
            </w:pPr>
            <w:r w:rsidRPr="002947D3">
              <w:rPr>
                <w:sz w:val="24"/>
                <w:szCs w:val="24"/>
              </w:rPr>
              <w:t> </w:t>
            </w:r>
          </w:p>
        </w:tc>
        <w:tc>
          <w:tcPr>
            <w:tcW w:w="530" w:type="pct"/>
            <w:gridSpan w:val="2"/>
            <w:shd w:val="clear" w:color="auto" w:fill="auto"/>
            <w:hideMark/>
          </w:tcPr>
          <w:p w14:paraId="0B4E2B92" w14:textId="77777777" w:rsidR="003340F3" w:rsidRPr="002947D3" w:rsidRDefault="003340F3" w:rsidP="003340F3">
            <w:pPr>
              <w:spacing w:before="60" w:after="60"/>
              <w:ind w:firstLine="0"/>
              <w:rPr>
                <w:sz w:val="24"/>
                <w:szCs w:val="24"/>
              </w:rPr>
            </w:pPr>
            <w:r w:rsidRPr="002947D3">
              <w:rPr>
                <w:sz w:val="24"/>
                <w:szCs w:val="24"/>
              </w:rPr>
              <w:t> </w:t>
            </w:r>
          </w:p>
        </w:tc>
        <w:tc>
          <w:tcPr>
            <w:tcW w:w="1355" w:type="pct"/>
            <w:shd w:val="clear" w:color="auto" w:fill="auto"/>
            <w:hideMark/>
          </w:tcPr>
          <w:p w14:paraId="50EA2BF2" w14:textId="77777777" w:rsidR="003340F3" w:rsidRPr="002947D3" w:rsidRDefault="003340F3" w:rsidP="003340F3">
            <w:pPr>
              <w:spacing w:before="60" w:after="60"/>
              <w:ind w:firstLine="0"/>
              <w:rPr>
                <w:sz w:val="24"/>
                <w:szCs w:val="24"/>
              </w:rPr>
            </w:pPr>
            <w:r w:rsidRPr="002947D3">
              <w:rPr>
                <w:sz w:val="24"/>
                <w:szCs w:val="24"/>
              </w:rPr>
              <w:t> </w:t>
            </w:r>
          </w:p>
        </w:tc>
        <w:tc>
          <w:tcPr>
            <w:tcW w:w="1376" w:type="pct"/>
            <w:gridSpan w:val="3"/>
            <w:shd w:val="clear" w:color="auto" w:fill="auto"/>
            <w:hideMark/>
          </w:tcPr>
          <w:p w14:paraId="42A4CDB0" w14:textId="77777777" w:rsidR="003340F3" w:rsidRPr="002947D3" w:rsidRDefault="003340F3" w:rsidP="003340F3">
            <w:pPr>
              <w:spacing w:before="60" w:after="60"/>
              <w:ind w:firstLine="0"/>
              <w:rPr>
                <w:sz w:val="24"/>
                <w:szCs w:val="24"/>
              </w:rPr>
            </w:pPr>
            <w:r w:rsidRPr="002947D3">
              <w:rPr>
                <w:sz w:val="24"/>
                <w:szCs w:val="24"/>
              </w:rPr>
              <w:t xml:space="preserve"> </w:t>
            </w:r>
          </w:p>
        </w:tc>
      </w:tr>
      <w:tr w:rsidR="003340F3" w:rsidRPr="002947D3" w14:paraId="5704301D" w14:textId="77777777" w:rsidTr="00033B8D">
        <w:tc>
          <w:tcPr>
            <w:tcW w:w="681" w:type="pct"/>
            <w:gridSpan w:val="2"/>
            <w:shd w:val="clear" w:color="auto" w:fill="auto"/>
            <w:hideMark/>
          </w:tcPr>
          <w:p w14:paraId="3BAFB8B3" w14:textId="77777777" w:rsidR="003340F3" w:rsidRPr="002947D3" w:rsidRDefault="003340F3" w:rsidP="003340F3">
            <w:pPr>
              <w:spacing w:before="60" w:after="60"/>
              <w:ind w:firstLine="0"/>
              <w:rPr>
                <w:sz w:val="24"/>
                <w:szCs w:val="24"/>
              </w:rPr>
            </w:pPr>
          </w:p>
        </w:tc>
        <w:tc>
          <w:tcPr>
            <w:tcW w:w="755" w:type="pct"/>
            <w:shd w:val="clear" w:color="auto" w:fill="auto"/>
            <w:hideMark/>
          </w:tcPr>
          <w:p w14:paraId="5F4D8131" w14:textId="77777777" w:rsidR="003340F3" w:rsidRPr="002947D3" w:rsidRDefault="003340F3" w:rsidP="003340F3">
            <w:pPr>
              <w:spacing w:before="60" w:after="60"/>
              <w:ind w:firstLine="0"/>
              <w:rPr>
                <w:sz w:val="24"/>
                <w:szCs w:val="24"/>
              </w:rPr>
            </w:pPr>
            <w:r w:rsidRPr="002947D3">
              <w:rPr>
                <w:sz w:val="24"/>
                <w:szCs w:val="24"/>
              </w:rPr>
              <w:t>month</w:t>
            </w:r>
          </w:p>
        </w:tc>
        <w:tc>
          <w:tcPr>
            <w:tcW w:w="303" w:type="pct"/>
            <w:shd w:val="clear" w:color="auto" w:fill="auto"/>
            <w:hideMark/>
          </w:tcPr>
          <w:p w14:paraId="3B6230A8" w14:textId="77777777" w:rsidR="003340F3" w:rsidRPr="002947D3" w:rsidRDefault="003340F3" w:rsidP="003340F3">
            <w:pPr>
              <w:spacing w:before="60" w:after="60"/>
              <w:ind w:firstLine="0"/>
              <w:jc w:val="center"/>
              <w:rPr>
                <w:sz w:val="24"/>
                <w:szCs w:val="24"/>
              </w:rPr>
            </w:pPr>
            <w:r w:rsidRPr="002947D3">
              <w:rPr>
                <w:sz w:val="24"/>
                <w:szCs w:val="24"/>
              </w:rPr>
              <w:t>O</w:t>
            </w:r>
          </w:p>
        </w:tc>
        <w:tc>
          <w:tcPr>
            <w:tcW w:w="530" w:type="pct"/>
            <w:gridSpan w:val="2"/>
            <w:shd w:val="clear" w:color="auto" w:fill="auto"/>
            <w:hideMark/>
          </w:tcPr>
          <w:p w14:paraId="40F18089" w14:textId="77777777" w:rsidR="003340F3" w:rsidRPr="002947D3" w:rsidRDefault="003340F3" w:rsidP="003340F3">
            <w:pPr>
              <w:spacing w:before="60" w:after="60"/>
              <w:ind w:firstLine="0"/>
              <w:jc w:val="center"/>
              <w:rPr>
                <w:sz w:val="24"/>
                <w:szCs w:val="24"/>
              </w:rPr>
            </w:pPr>
            <w:r w:rsidRPr="002947D3">
              <w:rPr>
                <w:sz w:val="24"/>
                <w:szCs w:val="24"/>
              </w:rPr>
              <w:t>N</w:t>
            </w:r>
          </w:p>
        </w:tc>
        <w:tc>
          <w:tcPr>
            <w:tcW w:w="1355" w:type="pct"/>
            <w:shd w:val="clear" w:color="auto" w:fill="auto"/>
            <w:hideMark/>
          </w:tcPr>
          <w:p w14:paraId="0BDCEA01" w14:textId="77777777" w:rsidR="003340F3" w:rsidRPr="002947D3" w:rsidRDefault="003340F3" w:rsidP="003340F3">
            <w:pPr>
              <w:spacing w:before="60" w:after="60"/>
              <w:ind w:firstLine="0"/>
              <w:rPr>
                <w:sz w:val="24"/>
                <w:szCs w:val="24"/>
              </w:rPr>
            </w:pPr>
            <w:r w:rsidRPr="002947D3">
              <w:rPr>
                <w:sz w:val="24"/>
                <w:szCs w:val="24"/>
              </w:rPr>
              <w:t>Месяц</w:t>
            </w:r>
          </w:p>
        </w:tc>
        <w:tc>
          <w:tcPr>
            <w:tcW w:w="1376" w:type="pct"/>
            <w:gridSpan w:val="3"/>
            <w:shd w:val="clear" w:color="auto" w:fill="auto"/>
            <w:hideMark/>
          </w:tcPr>
          <w:p w14:paraId="3509E0DC" w14:textId="77777777" w:rsidR="003340F3" w:rsidRPr="002947D3" w:rsidRDefault="003340F3" w:rsidP="003340F3">
            <w:pPr>
              <w:spacing w:before="60" w:after="60"/>
              <w:ind w:firstLine="0"/>
              <w:rPr>
                <w:sz w:val="24"/>
                <w:szCs w:val="24"/>
              </w:rPr>
            </w:pPr>
            <w:r w:rsidRPr="002947D3">
              <w:rPr>
                <w:sz w:val="24"/>
                <w:szCs w:val="24"/>
              </w:rPr>
              <w:t>Допустимые значения: от 1 до 12</w:t>
            </w:r>
          </w:p>
        </w:tc>
      </w:tr>
      <w:tr w:rsidR="003340F3" w:rsidRPr="002947D3" w14:paraId="71CA9317" w14:textId="77777777" w:rsidTr="00033B8D">
        <w:tc>
          <w:tcPr>
            <w:tcW w:w="681" w:type="pct"/>
            <w:gridSpan w:val="2"/>
            <w:shd w:val="clear" w:color="auto" w:fill="auto"/>
            <w:hideMark/>
          </w:tcPr>
          <w:p w14:paraId="56B69A5B" w14:textId="77777777" w:rsidR="003340F3" w:rsidRPr="002947D3" w:rsidRDefault="003340F3" w:rsidP="003340F3">
            <w:pPr>
              <w:spacing w:before="60" w:after="60"/>
              <w:ind w:firstLine="0"/>
              <w:rPr>
                <w:sz w:val="24"/>
                <w:szCs w:val="24"/>
              </w:rPr>
            </w:pPr>
            <w:r w:rsidRPr="002947D3">
              <w:rPr>
                <w:sz w:val="24"/>
                <w:szCs w:val="24"/>
              </w:rPr>
              <w:t> </w:t>
            </w:r>
          </w:p>
        </w:tc>
        <w:tc>
          <w:tcPr>
            <w:tcW w:w="755" w:type="pct"/>
            <w:shd w:val="clear" w:color="auto" w:fill="auto"/>
            <w:hideMark/>
          </w:tcPr>
          <w:p w14:paraId="364C7C63" w14:textId="77777777" w:rsidR="003340F3" w:rsidRPr="002947D3" w:rsidRDefault="003340F3" w:rsidP="003340F3">
            <w:pPr>
              <w:spacing w:before="60" w:after="60"/>
              <w:ind w:firstLine="0"/>
              <w:rPr>
                <w:sz w:val="24"/>
                <w:szCs w:val="24"/>
              </w:rPr>
            </w:pPr>
            <w:r w:rsidRPr="002947D3">
              <w:rPr>
                <w:sz w:val="24"/>
                <w:szCs w:val="24"/>
              </w:rPr>
              <w:t xml:space="preserve">year </w:t>
            </w:r>
          </w:p>
        </w:tc>
        <w:tc>
          <w:tcPr>
            <w:tcW w:w="303" w:type="pct"/>
            <w:shd w:val="clear" w:color="auto" w:fill="auto"/>
            <w:hideMark/>
          </w:tcPr>
          <w:p w14:paraId="2F4CA7F3" w14:textId="77777777" w:rsidR="003340F3" w:rsidRPr="002947D3" w:rsidRDefault="003340F3" w:rsidP="003340F3">
            <w:pPr>
              <w:spacing w:before="60" w:after="60"/>
              <w:ind w:firstLine="0"/>
              <w:jc w:val="center"/>
              <w:rPr>
                <w:sz w:val="24"/>
                <w:szCs w:val="24"/>
              </w:rPr>
            </w:pPr>
            <w:r w:rsidRPr="002947D3">
              <w:rPr>
                <w:sz w:val="24"/>
                <w:szCs w:val="24"/>
              </w:rPr>
              <w:t>O</w:t>
            </w:r>
          </w:p>
        </w:tc>
        <w:tc>
          <w:tcPr>
            <w:tcW w:w="530" w:type="pct"/>
            <w:gridSpan w:val="2"/>
            <w:shd w:val="clear" w:color="auto" w:fill="auto"/>
            <w:hideMark/>
          </w:tcPr>
          <w:p w14:paraId="2AD3E1C8" w14:textId="77777777" w:rsidR="003340F3" w:rsidRPr="002947D3" w:rsidRDefault="003340F3" w:rsidP="003340F3">
            <w:pPr>
              <w:spacing w:before="60" w:after="60"/>
              <w:ind w:firstLine="0"/>
              <w:jc w:val="center"/>
              <w:rPr>
                <w:sz w:val="24"/>
                <w:szCs w:val="24"/>
              </w:rPr>
            </w:pPr>
            <w:r w:rsidRPr="002947D3">
              <w:rPr>
                <w:sz w:val="24"/>
                <w:szCs w:val="24"/>
              </w:rPr>
              <w:t>N</w:t>
            </w:r>
          </w:p>
        </w:tc>
        <w:tc>
          <w:tcPr>
            <w:tcW w:w="1355" w:type="pct"/>
            <w:shd w:val="clear" w:color="auto" w:fill="auto"/>
            <w:hideMark/>
          </w:tcPr>
          <w:p w14:paraId="1D897A98" w14:textId="77777777" w:rsidR="003340F3" w:rsidRPr="002947D3" w:rsidRDefault="003340F3" w:rsidP="003340F3">
            <w:pPr>
              <w:spacing w:before="60" w:after="60"/>
              <w:ind w:firstLine="0"/>
              <w:rPr>
                <w:sz w:val="24"/>
                <w:szCs w:val="24"/>
              </w:rPr>
            </w:pPr>
            <w:r w:rsidRPr="002947D3">
              <w:rPr>
                <w:sz w:val="24"/>
                <w:szCs w:val="24"/>
              </w:rPr>
              <w:t>Год</w:t>
            </w:r>
          </w:p>
        </w:tc>
        <w:tc>
          <w:tcPr>
            <w:tcW w:w="1376" w:type="pct"/>
            <w:gridSpan w:val="3"/>
            <w:shd w:val="clear" w:color="auto" w:fill="auto"/>
            <w:hideMark/>
          </w:tcPr>
          <w:p w14:paraId="3E30D0E4" w14:textId="77777777" w:rsidR="003340F3" w:rsidRPr="002947D3" w:rsidRDefault="003340F3" w:rsidP="003340F3">
            <w:pPr>
              <w:spacing w:before="60" w:after="60"/>
              <w:ind w:firstLine="0"/>
              <w:rPr>
                <w:sz w:val="24"/>
                <w:szCs w:val="24"/>
              </w:rPr>
            </w:pPr>
            <w:r w:rsidRPr="002947D3">
              <w:rPr>
                <w:sz w:val="24"/>
                <w:szCs w:val="24"/>
              </w:rPr>
              <w:t xml:space="preserve">Шаблон значения: \d{4} </w:t>
            </w:r>
          </w:p>
        </w:tc>
      </w:tr>
      <w:tr w:rsidR="00111611" w:rsidRPr="00DA36AF" w14:paraId="22EFB0A7" w14:textId="77777777" w:rsidTr="00A05660">
        <w:tc>
          <w:tcPr>
            <w:tcW w:w="5000" w:type="pct"/>
            <w:gridSpan w:val="10"/>
            <w:shd w:val="clear" w:color="auto" w:fill="auto"/>
            <w:hideMark/>
          </w:tcPr>
          <w:p w14:paraId="42ADDC78" w14:textId="77777777" w:rsidR="00111611" w:rsidRPr="00DA36AF" w:rsidRDefault="00111611" w:rsidP="00A65E28">
            <w:pPr>
              <w:spacing w:before="60" w:after="60"/>
              <w:ind w:firstLine="0"/>
              <w:jc w:val="center"/>
              <w:rPr>
                <w:sz w:val="24"/>
                <w:szCs w:val="24"/>
              </w:rPr>
            </w:pPr>
            <w:r w:rsidRPr="00DA36AF">
              <w:rPr>
                <w:b/>
                <w:bCs/>
                <w:sz w:val="24"/>
                <w:szCs w:val="24"/>
              </w:rPr>
              <w:t>Детализация сведений об исполнении контракта</w:t>
            </w:r>
          </w:p>
        </w:tc>
      </w:tr>
      <w:tr w:rsidR="00111611" w:rsidRPr="00DA36AF" w14:paraId="0514FDBD" w14:textId="77777777" w:rsidTr="00033B8D">
        <w:tc>
          <w:tcPr>
            <w:tcW w:w="604" w:type="pct"/>
            <w:shd w:val="clear" w:color="auto" w:fill="auto"/>
            <w:hideMark/>
          </w:tcPr>
          <w:p w14:paraId="6058ADF7" w14:textId="4FE358F3" w:rsidR="00111611" w:rsidRPr="003006BF" w:rsidRDefault="00111611" w:rsidP="00A65E28">
            <w:pPr>
              <w:spacing w:before="60" w:after="60"/>
              <w:ind w:firstLine="0"/>
              <w:rPr>
                <w:sz w:val="24"/>
                <w:szCs w:val="24"/>
                <w:lang w:val="en-US"/>
              </w:rPr>
            </w:pPr>
            <w:r w:rsidRPr="00DA36AF">
              <w:rPr>
                <w:b/>
                <w:bCs/>
                <w:sz w:val="24"/>
                <w:szCs w:val="24"/>
              </w:rPr>
              <w:t>execution</w:t>
            </w:r>
          </w:p>
        </w:tc>
        <w:tc>
          <w:tcPr>
            <w:tcW w:w="832" w:type="pct"/>
            <w:gridSpan w:val="2"/>
            <w:shd w:val="clear" w:color="auto" w:fill="auto"/>
            <w:hideMark/>
          </w:tcPr>
          <w:p w14:paraId="4516B885" w14:textId="77777777" w:rsidR="00111611" w:rsidRPr="00DA36AF" w:rsidRDefault="00111611" w:rsidP="00A65E28">
            <w:pPr>
              <w:spacing w:before="60" w:after="60"/>
              <w:ind w:firstLine="0"/>
              <w:rPr>
                <w:sz w:val="24"/>
                <w:szCs w:val="24"/>
              </w:rPr>
            </w:pPr>
            <w:r w:rsidRPr="00DA36AF">
              <w:rPr>
                <w:sz w:val="24"/>
                <w:szCs w:val="24"/>
              </w:rPr>
              <w:t> </w:t>
            </w:r>
          </w:p>
        </w:tc>
        <w:tc>
          <w:tcPr>
            <w:tcW w:w="307" w:type="pct"/>
            <w:gridSpan w:val="2"/>
            <w:shd w:val="clear" w:color="auto" w:fill="auto"/>
            <w:hideMark/>
          </w:tcPr>
          <w:p w14:paraId="13B18D5A" w14:textId="77777777" w:rsidR="00111611" w:rsidRPr="00DA36AF" w:rsidRDefault="00111611" w:rsidP="00A65E28">
            <w:pPr>
              <w:spacing w:before="60" w:after="60"/>
              <w:ind w:firstLine="0"/>
              <w:rPr>
                <w:sz w:val="24"/>
                <w:szCs w:val="24"/>
              </w:rPr>
            </w:pPr>
            <w:r w:rsidRPr="00DA36AF">
              <w:rPr>
                <w:sz w:val="24"/>
                <w:szCs w:val="24"/>
              </w:rPr>
              <w:t> </w:t>
            </w:r>
          </w:p>
        </w:tc>
        <w:tc>
          <w:tcPr>
            <w:tcW w:w="526" w:type="pct"/>
            <w:shd w:val="clear" w:color="auto" w:fill="auto"/>
            <w:hideMark/>
          </w:tcPr>
          <w:p w14:paraId="1D8870AB" w14:textId="77777777" w:rsidR="00111611" w:rsidRPr="00DA36AF" w:rsidRDefault="00111611" w:rsidP="00A65E28">
            <w:pPr>
              <w:spacing w:before="60" w:after="60"/>
              <w:ind w:firstLine="0"/>
              <w:rPr>
                <w:sz w:val="24"/>
                <w:szCs w:val="24"/>
              </w:rPr>
            </w:pPr>
            <w:r w:rsidRPr="00DA36AF">
              <w:rPr>
                <w:sz w:val="24"/>
                <w:szCs w:val="24"/>
              </w:rPr>
              <w:t> </w:t>
            </w:r>
          </w:p>
        </w:tc>
        <w:tc>
          <w:tcPr>
            <w:tcW w:w="1355" w:type="pct"/>
            <w:shd w:val="clear" w:color="auto" w:fill="auto"/>
            <w:hideMark/>
          </w:tcPr>
          <w:p w14:paraId="165701BA" w14:textId="77777777" w:rsidR="00111611" w:rsidRPr="00DA36AF" w:rsidRDefault="00111611" w:rsidP="00A65E28">
            <w:pPr>
              <w:spacing w:before="60" w:after="60"/>
              <w:ind w:firstLine="0"/>
              <w:rPr>
                <w:sz w:val="24"/>
                <w:szCs w:val="24"/>
              </w:rPr>
            </w:pPr>
            <w:r w:rsidRPr="00DA36AF">
              <w:rPr>
                <w:sz w:val="24"/>
                <w:szCs w:val="24"/>
              </w:rPr>
              <w:t> </w:t>
            </w:r>
          </w:p>
        </w:tc>
        <w:tc>
          <w:tcPr>
            <w:tcW w:w="1376" w:type="pct"/>
            <w:gridSpan w:val="3"/>
            <w:shd w:val="clear" w:color="auto" w:fill="auto"/>
            <w:hideMark/>
          </w:tcPr>
          <w:p w14:paraId="22E9F97D" w14:textId="4DAE25C7" w:rsidR="00111611" w:rsidRPr="003006BF" w:rsidRDefault="00EE7F6B" w:rsidP="00EE7F6B">
            <w:pPr>
              <w:spacing w:before="60" w:after="60"/>
              <w:ind w:firstLine="0"/>
              <w:rPr>
                <w:sz w:val="24"/>
                <w:szCs w:val="24"/>
              </w:rPr>
            </w:pPr>
            <w:r>
              <w:rPr>
                <w:sz w:val="24"/>
                <w:szCs w:val="24"/>
              </w:rPr>
              <w:t>М</w:t>
            </w:r>
            <w:r w:rsidR="003006BF">
              <w:rPr>
                <w:sz w:val="24"/>
                <w:szCs w:val="24"/>
              </w:rPr>
              <w:t>ножественный элемент</w:t>
            </w:r>
          </w:p>
        </w:tc>
      </w:tr>
      <w:tr w:rsidR="00CC353C" w:rsidRPr="00DA36AF" w14:paraId="50D18FF1" w14:textId="77777777" w:rsidTr="00033B8D">
        <w:tc>
          <w:tcPr>
            <w:tcW w:w="604" w:type="pct"/>
            <w:vMerge w:val="restart"/>
            <w:shd w:val="clear" w:color="auto" w:fill="auto"/>
          </w:tcPr>
          <w:p w14:paraId="4461477A" w14:textId="77777777" w:rsidR="00CC353C" w:rsidRPr="00DA36AF" w:rsidRDefault="00CC353C" w:rsidP="00CC353C">
            <w:pPr>
              <w:spacing w:before="60" w:after="60"/>
              <w:ind w:firstLine="0"/>
              <w:rPr>
                <w:sz w:val="24"/>
                <w:szCs w:val="24"/>
              </w:rPr>
            </w:pPr>
            <w:r w:rsidRPr="00DA36AF">
              <w:rPr>
                <w:sz w:val="24"/>
                <w:szCs w:val="24"/>
              </w:rPr>
              <w:t>  </w:t>
            </w:r>
            <w:r w:rsidRPr="002947D3">
              <w:rPr>
                <w:sz w:val="24"/>
                <w:szCs w:val="24"/>
              </w:rPr>
              <w:t>Допустимо указание только одного элемента  </w:t>
            </w:r>
          </w:p>
          <w:p w14:paraId="55A413C8" w14:textId="62FFE31E" w:rsidR="00CC353C" w:rsidRPr="00DA36AF" w:rsidRDefault="00CC353C" w:rsidP="00CC353C">
            <w:pPr>
              <w:spacing w:before="60" w:after="60"/>
              <w:rPr>
                <w:sz w:val="24"/>
                <w:szCs w:val="24"/>
              </w:rPr>
            </w:pPr>
            <w:r w:rsidRPr="00DA36AF">
              <w:rPr>
                <w:sz w:val="24"/>
                <w:szCs w:val="24"/>
              </w:rPr>
              <w:t> </w:t>
            </w:r>
          </w:p>
        </w:tc>
        <w:tc>
          <w:tcPr>
            <w:tcW w:w="832" w:type="pct"/>
            <w:gridSpan w:val="2"/>
            <w:shd w:val="clear" w:color="auto" w:fill="auto"/>
          </w:tcPr>
          <w:p w14:paraId="1297CE07" w14:textId="410B9753" w:rsidR="00CC353C" w:rsidRDefault="00CC353C" w:rsidP="00CC353C">
            <w:pPr>
              <w:spacing w:before="60" w:after="60"/>
              <w:ind w:firstLine="0"/>
              <w:rPr>
                <w:sz w:val="24"/>
                <w:szCs w:val="24"/>
                <w:lang w:val="en-US"/>
              </w:rPr>
            </w:pPr>
            <w:r w:rsidRPr="00CC353C">
              <w:rPr>
                <w:sz w:val="24"/>
                <w:szCs w:val="24"/>
                <w:lang w:val="en-US"/>
              </w:rPr>
              <w:t>docAcceptance</w:t>
            </w:r>
          </w:p>
        </w:tc>
        <w:tc>
          <w:tcPr>
            <w:tcW w:w="307" w:type="pct"/>
            <w:gridSpan w:val="2"/>
            <w:shd w:val="clear" w:color="auto" w:fill="auto"/>
          </w:tcPr>
          <w:p w14:paraId="64C7AB5F" w14:textId="15D8BBBB" w:rsidR="00CC353C" w:rsidRPr="00DA36AF" w:rsidRDefault="00CC353C" w:rsidP="00CC353C">
            <w:pPr>
              <w:spacing w:before="60" w:after="60"/>
              <w:ind w:firstLine="0"/>
              <w:jc w:val="center"/>
              <w:rPr>
                <w:sz w:val="24"/>
                <w:szCs w:val="24"/>
              </w:rPr>
            </w:pPr>
            <w:r w:rsidRPr="00DA36AF">
              <w:rPr>
                <w:sz w:val="24"/>
                <w:szCs w:val="24"/>
              </w:rPr>
              <w:t>O</w:t>
            </w:r>
          </w:p>
        </w:tc>
        <w:tc>
          <w:tcPr>
            <w:tcW w:w="526" w:type="pct"/>
            <w:shd w:val="clear" w:color="auto" w:fill="auto"/>
          </w:tcPr>
          <w:p w14:paraId="5B064AA1" w14:textId="36A6A63D" w:rsidR="00CC353C" w:rsidRDefault="00CC353C" w:rsidP="00CC353C">
            <w:pPr>
              <w:spacing w:before="60" w:after="60"/>
              <w:ind w:firstLine="0"/>
              <w:jc w:val="center"/>
              <w:rPr>
                <w:sz w:val="24"/>
                <w:szCs w:val="24"/>
                <w:lang w:val="en-US"/>
              </w:rPr>
            </w:pPr>
            <w:r>
              <w:rPr>
                <w:sz w:val="24"/>
                <w:szCs w:val="24"/>
                <w:lang w:val="en-US"/>
              </w:rPr>
              <w:t>S</w:t>
            </w:r>
          </w:p>
        </w:tc>
        <w:tc>
          <w:tcPr>
            <w:tcW w:w="1355" w:type="pct"/>
            <w:shd w:val="clear" w:color="auto" w:fill="auto"/>
          </w:tcPr>
          <w:p w14:paraId="1B69EAA4" w14:textId="26BA5BD7" w:rsidR="00CC353C" w:rsidRPr="00340C1B" w:rsidRDefault="00CC353C" w:rsidP="00CC353C">
            <w:pPr>
              <w:spacing w:before="60" w:after="60"/>
              <w:ind w:firstLine="0"/>
              <w:rPr>
                <w:sz w:val="24"/>
                <w:szCs w:val="24"/>
              </w:rPr>
            </w:pPr>
            <w:r w:rsidRPr="00CC353C">
              <w:rPr>
                <w:sz w:val="24"/>
                <w:szCs w:val="24"/>
              </w:rPr>
              <w:t>Документ о приемке</w:t>
            </w:r>
          </w:p>
        </w:tc>
        <w:tc>
          <w:tcPr>
            <w:tcW w:w="1376" w:type="pct"/>
            <w:gridSpan w:val="3"/>
            <w:shd w:val="clear" w:color="auto" w:fill="auto"/>
          </w:tcPr>
          <w:p w14:paraId="495B5B7C" w14:textId="77777777" w:rsidR="00CC353C" w:rsidRPr="00DA36AF" w:rsidRDefault="00CC353C" w:rsidP="00CC353C">
            <w:pPr>
              <w:spacing w:before="60" w:after="60"/>
              <w:ind w:firstLine="0"/>
              <w:rPr>
                <w:sz w:val="24"/>
                <w:szCs w:val="24"/>
              </w:rPr>
            </w:pPr>
          </w:p>
        </w:tc>
      </w:tr>
      <w:tr w:rsidR="00CC353C" w:rsidRPr="00DA36AF" w14:paraId="2B99F680" w14:textId="77777777" w:rsidTr="00033B8D">
        <w:tc>
          <w:tcPr>
            <w:tcW w:w="604" w:type="pct"/>
            <w:vMerge/>
            <w:shd w:val="clear" w:color="auto" w:fill="auto"/>
            <w:hideMark/>
          </w:tcPr>
          <w:p w14:paraId="11570086" w14:textId="369D1CA9" w:rsidR="00CC353C" w:rsidRPr="00DA36AF" w:rsidRDefault="00CC353C" w:rsidP="00FA0089">
            <w:pPr>
              <w:spacing w:before="60" w:after="60"/>
              <w:rPr>
                <w:sz w:val="24"/>
                <w:szCs w:val="24"/>
              </w:rPr>
            </w:pPr>
          </w:p>
        </w:tc>
        <w:tc>
          <w:tcPr>
            <w:tcW w:w="832" w:type="pct"/>
            <w:gridSpan w:val="2"/>
            <w:shd w:val="clear" w:color="auto" w:fill="auto"/>
            <w:hideMark/>
          </w:tcPr>
          <w:p w14:paraId="51BBC562" w14:textId="3C483397" w:rsidR="00CC353C" w:rsidRPr="00CC353C" w:rsidRDefault="00CC353C" w:rsidP="00033B8D">
            <w:pPr>
              <w:spacing w:before="60" w:after="60"/>
              <w:ind w:firstLine="0"/>
              <w:rPr>
                <w:sz w:val="24"/>
                <w:szCs w:val="24"/>
                <w:lang w:val="en-US"/>
              </w:rPr>
            </w:pPr>
            <w:r>
              <w:rPr>
                <w:sz w:val="24"/>
                <w:szCs w:val="24"/>
                <w:lang w:val="en-US"/>
              </w:rPr>
              <w:t>payDoc</w:t>
            </w:r>
          </w:p>
        </w:tc>
        <w:tc>
          <w:tcPr>
            <w:tcW w:w="307" w:type="pct"/>
            <w:gridSpan w:val="2"/>
            <w:shd w:val="clear" w:color="auto" w:fill="auto"/>
            <w:hideMark/>
          </w:tcPr>
          <w:p w14:paraId="2B901CFD" w14:textId="77777777" w:rsidR="00CC353C" w:rsidRPr="00DA36AF" w:rsidRDefault="00CC353C" w:rsidP="00A65E28">
            <w:pPr>
              <w:spacing w:before="60" w:after="60"/>
              <w:ind w:firstLine="0"/>
              <w:jc w:val="center"/>
              <w:rPr>
                <w:sz w:val="24"/>
                <w:szCs w:val="24"/>
              </w:rPr>
            </w:pPr>
            <w:r w:rsidRPr="00DA36AF">
              <w:rPr>
                <w:sz w:val="24"/>
                <w:szCs w:val="24"/>
              </w:rPr>
              <w:t>O</w:t>
            </w:r>
          </w:p>
        </w:tc>
        <w:tc>
          <w:tcPr>
            <w:tcW w:w="526" w:type="pct"/>
            <w:shd w:val="clear" w:color="auto" w:fill="auto"/>
            <w:hideMark/>
          </w:tcPr>
          <w:p w14:paraId="52B4EE53" w14:textId="6825D1C4" w:rsidR="00CC353C" w:rsidRPr="00340C1B" w:rsidRDefault="00CC353C" w:rsidP="00A65E28">
            <w:pPr>
              <w:spacing w:before="60" w:after="60"/>
              <w:ind w:firstLine="0"/>
              <w:jc w:val="center"/>
              <w:rPr>
                <w:sz w:val="24"/>
                <w:szCs w:val="24"/>
                <w:lang w:val="en-US"/>
              </w:rPr>
            </w:pPr>
            <w:r>
              <w:rPr>
                <w:sz w:val="24"/>
                <w:szCs w:val="24"/>
                <w:lang w:val="en-US"/>
              </w:rPr>
              <w:t>S</w:t>
            </w:r>
          </w:p>
        </w:tc>
        <w:tc>
          <w:tcPr>
            <w:tcW w:w="1355" w:type="pct"/>
            <w:shd w:val="clear" w:color="auto" w:fill="auto"/>
            <w:hideMark/>
          </w:tcPr>
          <w:p w14:paraId="0227CCE2" w14:textId="70B6E36F" w:rsidR="00CC353C" w:rsidRPr="00CC353C" w:rsidRDefault="00CC353C" w:rsidP="00CC353C">
            <w:pPr>
              <w:spacing w:before="60" w:after="60"/>
              <w:ind w:firstLine="0"/>
              <w:rPr>
                <w:sz w:val="24"/>
                <w:szCs w:val="24"/>
              </w:rPr>
            </w:pPr>
            <w:r>
              <w:rPr>
                <w:sz w:val="24"/>
                <w:szCs w:val="24"/>
              </w:rPr>
              <w:t>Платежный документ</w:t>
            </w:r>
          </w:p>
        </w:tc>
        <w:tc>
          <w:tcPr>
            <w:tcW w:w="1376" w:type="pct"/>
            <w:gridSpan w:val="3"/>
            <w:shd w:val="clear" w:color="auto" w:fill="auto"/>
            <w:hideMark/>
          </w:tcPr>
          <w:p w14:paraId="4BEBAEB3" w14:textId="77777777" w:rsidR="00CC353C" w:rsidRPr="00DA36AF" w:rsidRDefault="00CC353C" w:rsidP="00A65E28">
            <w:pPr>
              <w:spacing w:before="60" w:after="60"/>
              <w:ind w:firstLine="0"/>
              <w:rPr>
                <w:sz w:val="24"/>
                <w:szCs w:val="24"/>
              </w:rPr>
            </w:pPr>
            <w:r w:rsidRPr="00DA36AF">
              <w:rPr>
                <w:sz w:val="24"/>
                <w:szCs w:val="24"/>
              </w:rPr>
              <w:t xml:space="preserve"> </w:t>
            </w:r>
          </w:p>
        </w:tc>
      </w:tr>
      <w:tr w:rsidR="00CC353C" w:rsidRPr="00DA36AF" w14:paraId="17C323F2" w14:textId="77777777" w:rsidTr="00033B8D">
        <w:tc>
          <w:tcPr>
            <w:tcW w:w="604" w:type="pct"/>
            <w:vMerge/>
            <w:shd w:val="clear" w:color="auto" w:fill="auto"/>
            <w:hideMark/>
          </w:tcPr>
          <w:p w14:paraId="185DF951" w14:textId="64E36668" w:rsidR="00CC353C" w:rsidRPr="00DA36AF" w:rsidRDefault="00CC353C" w:rsidP="00CC353C">
            <w:pPr>
              <w:spacing w:before="60" w:after="60"/>
              <w:ind w:firstLine="0"/>
              <w:rPr>
                <w:sz w:val="24"/>
                <w:szCs w:val="24"/>
              </w:rPr>
            </w:pPr>
          </w:p>
        </w:tc>
        <w:tc>
          <w:tcPr>
            <w:tcW w:w="832" w:type="pct"/>
            <w:gridSpan w:val="2"/>
            <w:shd w:val="clear" w:color="auto" w:fill="auto"/>
            <w:hideMark/>
          </w:tcPr>
          <w:p w14:paraId="68326560" w14:textId="50F51750" w:rsidR="00CC353C" w:rsidRPr="007034D2" w:rsidRDefault="00CC353C" w:rsidP="00CC353C">
            <w:pPr>
              <w:spacing w:before="60" w:after="60"/>
              <w:ind w:firstLine="0"/>
              <w:rPr>
                <w:sz w:val="24"/>
                <w:szCs w:val="24"/>
                <w:lang w:val="en-US"/>
              </w:rPr>
            </w:pPr>
            <w:r>
              <w:rPr>
                <w:sz w:val="24"/>
                <w:szCs w:val="24"/>
                <w:lang w:val="en-US"/>
              </w:rPr>
              <w:t>docExecution</w:t>
            </w:r>
          </w:p>
        </w:tc>
        <w:tc>
          <w:tcPr>
            <w:tcW w:w="307" w:type="pct"/>
            <w:gridSpan w:val="2"/>
            <w:shd w:val="clear" w:color="auto" w:fill="auto"/>
            <w:hideMark/>
          </w:tcPr>
          <w:p w14:paraId="7068029E" w14:textId="7C85BD55" w:rsidR="00CC353C" w:rsidRPr="00DA36AF" w:rsidRDefault="00CC353C" w:rsidP="00CC353C">
            <w:pPr>
              <w:spacing w:before="60" w:after="60"/>
              <w:ind w:firstLine="0"/>
              <w:jc w:val="center"/>
              <w:rPr>
                <w:sz w:val="24"/>
                <w:szCs w:val="24"/>
              </w:rPr>
            </w:pPr>
            <w:r w:rsidRPr="00DA36AF">
              <w:rPr>
                <w:sz w:val="24"/>
                <w:szCs w:val="24"/>
              </w:rPr>
              <w:t>O</w:t>
            </w:r>
          </w:p>
        </w:tc>
        <w:tc>
          <w:tcPr>
            <w:tcW w:w="526" w:type="pct"/>
            <w:shd w:val="clear" w:color="auto" w:fill="auto"/>
            <w:hideMark/>
          </w:tcPr>
          <w:p w14:paraId="61395312" w14:textId="7B4879CC" w:rsidR="00CC353C" w:rsidRPr="000E58A7" w:rsidRDefault="00CC353C" w:rsidP="00CC353C">
            <w:pPr>
              <w:spacing w:before="60" w:after="60"/>
              <w:ind w:firstLine="0"/>
              <w:jc w:val="center"/>
              <w:rPr>
                <w:sz w:val="24"/>
                <w:szCs w:val="24"/>
                <w:lang w:val="en-US"/>
              </w:rPr>
            </w:pPr>
            <w:r>
              <w:rPr>
                <w:sz w:val="24"/>
                <w:szCs w:val="24"/>
                <w:lang w:val="en-US"/>
              </w:rPr>
              <w:t>S</w:t>
            </w:r>
          </w:p>
        </w:tc>
        <w:tc>
          <w:tcPr>
            <w:tcW w:w="1355" w:type="pct"/>
            <w:shd w:val="clear" w:color="auto" w:fill="auto"/>
            <w:hideMark/>
          </w:tcPr>
          <w:p w14:paraId="6F34B420" w14:textId="7ACDED86" w:rsidR="00CC353C" w:rsidRPr="000E58A7" w:rsidRDefault="00CC353C" w:rsidP="00CC353C">
            <w:pPr>
              <w:spacing w:before="60" w:after="60"/>
              <w:ind w:firstLine="0"/>
              <w:rPr>
                <w:sz w:val="24"/>
                <w:szCs w:val="24"/>
              </w:rPr>
            </w:pPr>
            <w:r w:rsidRPr="00340C1B">
              <w:rPr>
                <w:sz w:val="24"/>
                <w:szCs w:val="24"/>
              </w:rPr>
              <w:t>Документ об исполнении контракта</w:t>
            </w:r>
          </w:p>
        </w:tc>
        <w:tc>
          <w:tcPr>
            <w:tcW w:w="1376" w:type="pct"/>
            <w:gridSpan w:val="3"/>
            <w:shd w:val="clear" w:color="auto" w:fill="auto"/>
            <w:hideMark/>
          </w:tcPr>
          <w:p w14:paraId="53EF209E" w14:textId="77777777" w:rsidR="00CC353C" w:rsidRPr="00DA36AF" w:rsidRDefault="00CC353C" w:rsidP="00CC353C">
            <w:pPr>
              <w:spacing w:before="60" w:after="60"/>
              <w:ind w:firstLine="0"/>
              <w:rPr>
                <w:sz w:val="24"/>
                <w:szCs w:val="24"/>
              </w:rPr>
            </w:pPr>
            <w:r w:rsidRPr="00DA36AF">
              <w:rPr>
                <w:sz w:val="24"/>
                <w:szCs w:val="24"/>
              </w:rPr>
              <w:t xml:space="preserve"> </w:t>
            </w:r>
          </w:p>
        </w:tc>
      </w:tr>
      <w:tr w:rsidR="00111611" w:rsidRPr="00DA36AF" w14:paraId="538294C2" w14:textId="77777777" w:rsidTr="00033B8D">
        <w:tc>
          <w:tcPr>
            <w:tcW w:w="604" w:type="pct"/>
            <w:shd w:val="clear" w:color="auto" w:fill="auto"/>
            <w:hideMark/>
          </w:tcPr>
          <w:p w14:paraId="4C926570" w14:textId="77777777" w:rsidR="00111611" w:rsidRPr="00DA36AF" w:rsidRDefault="00111611" w:rsidP="00A65E28">
            <w:pPr>
              <w:spacing w:before="60" w:after="60"/>
              <w:ind w:firstLine="0"/>
              <w:rPr>
                <w:sz w:val="24"/>
                <w:szCs w:val="24"/>
              </w:rPr>
            </w:pPr>
            <w:r w:rsidRPr="00DA36AF">
              <w:rPr>
                <w:sz w:val="24"/>
                <w:szCs w:val="24"/>
              </w:rPr>
              <w:t> </w:t>
            </w:r>
          </w:p>
        </w:tc>
        <w:tc>
          <w:tcPr>
            <w:tcW w:w="832" w:type="pct"/>
            <w:gridSpan w:val="2"/>
            <w:shd w:val="clear" w:color="auto" w:fill="auto"/>
            <w:hideMark/>
          </w:tcPr>
          <w:p w14:paraId="274A6AD5" w14:textId="474AE52E" w:rsidR="00111611" w:rsidRPr="00DA36AF" w:rsidRDefault="00340C1B" w:rsidP="00A65E28">
            <w:pPr>
              <w:spacing w:before="60" w:after="60"/>
              <w:ind w:firstLine="0"/>
              <w:rPr>
                <w:sz w:val="24"/>
                <w:szCs w:val="24"/>
              </w:rPr>
            </w:pPr>
            <w:r>
              <w:rPr>
                <w:sz w:val="24"/>
                <w:szCs w:val="24"/>
                <w:lang w:val="en-US"/>
              </w:rPr>
              <w:t>currency</w:t>
            </w:r>
            <w:r w:rsidR="00111611" w:rsidRPr="00DA36AF">
              <w:rPr>
                <w:sz w:val="24"/>
                <w:szCs w:val="24"/>
              </w:rPr>
              <w:t xml:space="preserve"> </w:t>
            </w:r>
          </w:p>
        </w:tc>
        <w:tc>
          <w:tcPr>
            <w:tcW w:w="307" w:type="pct"/>
            <w:gridSpan w:val="2"/>
            <w:shd w:val="clear" w:color="auto" w:fill="auto"/>
            <w:hideMark/>
          </w:tcPr>
          <w:p w14:paraId="6CF12B7E" w14:textId="77777777" w:rsidR="00111611" w:rsidRPr="00DA36AF" w:rsidRDefault="00111611" w:rsidP="00A65E28">
            <w:pPr>
              <w:spacing w:before="60" w:after="60"/>
              <w:ind w:firstLine="0"/>
              <w:jc w:val="center"/>
              <w:rPr>
                <w:sz w:val="24"/>
                <w:szCs w:val="24"/>
              </w:rPr>
            </w:pPr>
            <w:r w:rsidRPr="00DA36AF">
              <w:rPr>
                <w:sz w:val="24"/>
                <w:szCs w:val="24"/>
              </w:rPr>
              <w:t>O</w:t>
            </w:r>
          </w:p>
        </w:tc>
        <w:tc>
          <w:tcPr>
            <w:tcW w:w="526" w:type="pct"/>
            <w:shd w:val="clear" w:color="auto" w:fill="auto"/>
            <w:hideMark/>
          </w:tcPr>
          <w:p w14:paraId="7B1E70DD" w14:textId="7B3F69B4" w:rsidR="00111611" w:rsidRPr="00340C1B" w:rsidRDefault="00340C1B" w:rsidP="00A65E28">
            <w:pPr>
              <w:spacing w:before="60" w:after="60"/>
              <w:ind w:firstLine="0"/>
              <w:jc w:val="center"/>
              <w:rPr>
                <w:sz w:val="24"/>
                <w:szCs w:val="24"/>
                <w:lang w:val="en-US"/>
              </w:rPr>
            </w:pPr>
            <w:r>
              <w:rPr>
                <w:sz w:val="24"/>
                <w:szCs w:val="24"/>
                <w:lang w:val="en-US"/>
              </w:rPr>
              <w:t>S</w:t>
            </w:r>
          </w:p>
        </w:tc>
        <w:tc>
          <w:tcPr>
            <w:tcW w:w="1355" w:type="pct"/>
            <w:shd w:val="clear" w:color="auto" w:fill="auto"/>
            <w:hideMark/>
          </w:tcPr>
          <w:p w14:paraId="59DCC44C" w14:textId="1766CB30" w:rsidR="00111611" w:rsidRPr="00340C1B" w:rsidRDefault="00340C1B" w:rsidP="00A65E28">
            <w:pPr>
              <w:spacing w:before="60" w:after="60"/>
              <w:ind w:firstLine="0"/>
              <w:rPr>
                <w:sz w:val="24"/>
                <w:szCs w:val="24"/>
              </w:rPr>
            </w:pPr>
            <w:r>
              <w:rPr>
                <w:sz w:val="24"/>
                <w:szCs w:val="24"/>
              </w:rPr>
              <w:t>Валюта платежа</w:t>
            </w:r>
          </w:p>
        </w:tc>
        <w:tc>
          <w:tcPr>
            <w:tcW w:w="1376" w:type="pct"/>
            <w:gridSpan w:val="3"/>
            <w:shd w:val="clear" w:color="auto" w:fill="auto"/>
            <w:hideMark/>
          </w:tcPr>
          <w:p w14:paraId="056374C0" w14:textId="77777777" w:rsidR="00111611" w:rsidRPr="00DA36AF" w:rsidRDefault="00111611" w:rsidP="00A65E28">
            <w:pPr>
              <w:spacing w:before="60" w:after="60"/>
              <w:ind w:firstLine="0"/>
              <w:rPr>
                <w:sz w:val="24"/>
                <w:szCs w:val="24"/>
              </w:rPr>
            </w:pPr>
            <w:r w:rsidRPr="00DA36AF">
              <w:rPr>
                <w:sz w:val="24"/>
                <w:szCs w:val="24"/>
              </w:rPr>
              <w:t xml:space="preserve"> </w:t>
            </w:r>
          </w:p>
        </w:tc>
      </w:tr>
      <w:tr w:rsidR="00340C1B" w:rsidRPr="002947D3" w14:paraId="706E1398" w14:textId="77777777" w:rsidTr="00033B8D">
        <w:tc>
          <w:tcPr>
            <w:tcW w:w="604" w:type="pct"/>
            <w:shd w:val="clear" w:color="auto" w:fill="auto"/>
            <w:hideMark/>
          </w:tcPr>
          <w:p w14:paraId="7DA4448D" w14:textId="77777777" w:rsidR="00340C1B" w:rsidRPr="002947D3" w:rsidRDefault="00340C1B" w:rsidP="00A65E28">
            <w:pPr>
              <w:spacing w:before="60" w:after="60"/>
              <w:ind w:firstLine="0"/>
              <w:rPr>
                <w:sz w:val="24"/>
                <w:szCs w:val="24"/>
              </w:rPr>
            </w:pPr>
            <w:r w:rsidRPr="002947D3">
              <w:rPr>
                <w:sz w:val="24"/>
                <w:szCs w:val="24"/>
              </w:rPr>
              <w:t> </w:t>
            </w:r>
          </w:p>
        </w:tc>
        <w:tc>
          <w:tcPr>
            <w:tcW w:w="832" w:type="pct"/>
            <w:gridSpan w:val="2"/>
            <w:shd w:val="clear" w:color="auto" w:fill="auto"/>
            <w:hideMark/>
          </w:tcPr>
          <w:p w14:paraId="21E6C64B" w14:textId="7BF24FCF" w:rsidR="00340C1B" w:rsidRPr="002947D3" w:rsidRDefault="00340C1B" w:rsidP="00A65E28">
            <w:pPr>
              <w:spacing w:before="60" w:after="60"/>
              <w:ind w:firstLine="0"/>
              <w:rPr>
                <w:sz w:val="24"/>
                <w:szCs w:val="24"/>
              </w:rPr>
            </w:pPr>
            <w:r>
              <w:rPr>
                <w:sz w:val="24"/>
                <w:szCs w:val="24"/>
                <w:lang w:val="en-US"/>
              </w:rPr>
              <w:t>paid</w:t>
            </w:r>
          </w:p>
        </w:tc>
        <w:tc>
          <w:tcPr>
            <w:tcW w:w="307" w:type="pct"/>
            <w:gridSpan w:val="2"/>
            <w:shd w:val="clear" w:color="auto" w:fill="auto"/>
            <w:hideMark/>
          </w:tcPr>
          <w:p w14:paraId="2D51E278" w14:textId="44703845" w:rsidR="00340C1B" w:rsidRPr="00340C1B" w:rsidRDefault="00456D43" w:rsidP="00A65E28">
            <w:pPr>
              <w:spacing w:before="60" w:after="60"/>
              <w:ind w:firstLine="0"/>
              <w:jc w:val="center"/>
              <w:rPr>
                <w:sz w:val="24"/>
                <w:szCs w:val="24"/>
              </w:rPr>
            </w:pPr>
            <w:r>
              <w:rPr>
                <w:sz w:val="24"/>
                <w:szCs w:val="24"/>
              </w:rPr>
              <w:t>Н</w:t>
            </w:r>
          </w:p>
        </w:tc>
        <w:tc>
          <w:tcPr>
            <w:tcW w:w="526" w:type="pct"/>
            <w:shd w:val="clear" w:color="auto" w:fill="auto"/>
            <w:hideMark/>
          </w:tcPr>
          <w:p w14:paraId="3969EA6A" w14:textId="77777777" w:rsidR="00340C1B" w:rsidRPr="002947D3" w:rsidRDefault="00340C1B" w:rsidP="00A65E28">
            <w:pPr>
              <w:spacing w:before="60" w:after="60"/>
              <w:ind w:firstLine="0"/>
              <w:jc w:val="center"/>
              <w:rPr>
                <w:sz w:val="24"/>
                <w:szCs w:val="24"/>
              </w:rPr>
            </w:pPr>
            <w:r w:rsidRPr="002947D3">
              <w:rPr>
                <w:sz w:val="24"/>
                <w:szCs w:val="24"/>
                <w:lang w:val="en-US"/>
              </w:rPr>
              <w:t>T(1-21)</w:t>
            </w:r>
          </w:p>
        </w:tc>
        <w:tc>
          <w:tcPr>
            <w:tcW w:w="1355" w:type="pct"/>
            <w:shd w:val="clear" w:color="auto" w:fill="auto"/>
            <w:hideMark/>
          </w:tcPr>
          <w:p w14:paraId="2F52AFAA" w14:textId="51CCF239" w:rsidR="00340C1B" w:rsidRPr="002947D3" w:rsidRDefault="00340C1B" w:rsidP="00A65E28">
            <w:pPr>
              <w:spacing w:before="60" w:after="60"/>
              <w:ind w:firstLine="0"/>
              <w:rPr>
                <w:sz w:val="24"/>
                <w:szCs w:val="24"/>
              </w:rPr>
            </w:pPr>
            <w:r w:rsidRPr="00340C1B">
              <w:rPr>
                <w:sz w:val="24"/>
                <w:szCs w:val="24"/>
              </w:rPr>
              <w:t>Фактически оплачено в валюте платежа</w:t>
            </w:r>
          </w:p>
        </w:tc>
        <w:tc>
          <w:tcPr>
            <w:tcW w:w="1376" w:type="pct"/>
            <w:gridSpan w:val="3"/>
            <w:shd w:val="clear" w:color="auto" w:fill="auto"/>
            <w:hideMark/>
          </w:tcPr>
          <w:p w14:paraId="1229C75B" w14:textId="6A6A922B" w:rsidR="00340C1B" w:rsidRPr="00340C1B" w:rsidRDefault="00340C1B" w:rsidP="00A65E28">
            <w:pPr>
              <w:spacing w:before="60" w:after="60"/>
              <w:ind w:firstLine="0"/>
              <w:rPr>
                <w:sz w:val="24"/>
                <w:szCs w:val="24"/>
              </w:rPr>
            </w:pPr>
            <w:r w:rsidRPr="002947D3">
              <w:rPr>
                <w:sz w:val="24"/>
                <w:szCs w:val="24"/>
              </w:rPr>
              <w:t xml:space="preserve"> Шаблон значения</w:t>
            </w:r>
            <w:r w:rsidR="000E3F97">
              <w:rPr>
                <w:color w:val="000000"/>
                <w:sz w:val="24"/>
                <w:szCs w:val="24"/>
                <w:highlight w:val="white"/>
              </w:rPr>
              <w:t xml:space="preserve"> \d+(\.\d{1,2})?</w:t>
            </w:r>
          </w:p>
          <w:p w14:paraId="67D1A32E" w14:textId="0C1EA0CF" w:rsidR="00456D43" w:rsidRPr="00456D43" w:rsidRDefault="00456D43" w:rsidP="00456D43">
            <w:pPr>
              <w:spacing w:before="60" w:after="60"/>
              <w:ind w:firstLine="0"/>
              <w:rPr>
                <w:sz w:val="24"/>
                <w:szCs w:val="24"/>
              </w:rPr>
            </w:pPr>
            <w:r>
              <w:rPr>
                <w:sz w:val="24"/>
                <w:szCs w:val="24"/>
              </w:rPr>
              <w:t>При приеме контролируется, что</w:t>
            </w:r>
            <w:r w:rsidRPr="00456D43">
              <w:rPr>
                <w:sz w:val="24"/>
                <w:szCs w:val="24"/>
              </w:rPr>
              <w:t xml:space="preserve"> требуется заполнение поля в случае указания в исполнении платежного документа</w:t>
            </w:r>
          </w:p>
        </w:tc>
      </w:tr>
      <w:tr w:rsidR="00340C1B" w:rsidRPr="002947D3" w14:paraId="6FCC40CE" w14:textId="77777777" w:rsidTr="00033B8D">
        <w:tc>
          <w:tcPr>
            <w:tcW w:w="604" w:type="pct"/>
            <w:shd w:val="clear" w:color="auto" w:fill="auto"/>
          </w:tcPr>
          <w:p w14:paraId="763F242F" w14:textId="3DBFABF1" w:rsidR="00340C1B" w:rsidRPr="002947D3" w:rsidRDefault="00340C1B" w:rsidP="00A65E28">
            <w:pPr>
              <w:spacing w:before="60" w:after="60"/>
              <w:ind w:firstLine="0"/>
              <w:rPr>
                <w:sz w:val="24"/>
                <w:szCs w:val="24"/>
              </w:rPr>
            </w:pPr>
          </w:p>
        </w:tc>
        <w:tc>
          <w:tcPr>
            <w:tcW w:w="832" w:type="pct"/>
            <w:gridSpan w:val="2"/>
            <w:shd w:val="clear" w:color="auto" w:fill="auto"/>
          </w:tcPr>
          <w:p w14:paraId="6F5C1F46" w14:textId="77777777" w:rsidR="00340C1B" w:rsidRPr="00D7113D" w:rsidRDefault="00340C1B" w:rsidP="00A65E28">
            <w:pPr>
              <w:spacing w:before="60" w:after="60"/>
              <w:ind w:firstLine="0"/>
              <w:rPr>
                <w:sz w:val="24"/>
                <w:szCs w:val="24"/>
                <w:lang w:val="en-US"/>
              </w:rPr>
            </w:pPr>
            <w:r w:rsidRPr="002947D3">
              <w:rPr>
                <w:sz w:val="24"/>
                <w:szCs w:val="24"/>
              </w:rPr>
              <w:t>currency</w:t>
            </w:r>
            <w:r>
              <w:rPr>
                <w:sz w:val="24"/>
                <w:szCs w:val="24"/>
                <w:lang w:val="en-US"/>
              </w:rPr>
              <w:t>Rate</w:t>
            </w:r>
          </w:p>
        </w:tc>
        <w:tc>
          <w:tcPr>
            <w:tcW w:w="307" w:type="pct"/>
            <w:gridSpan w:val="2"/>
            <w:shd w:val="clear" w:color="auto" w:fill="auto"/>
          </w:tcPr>
          <w:p w14:paraId="3C28B88A" w14:textId="77777777" w:rsidR="00340C1B" w:rsidRPr="002947D3" w:rsidRDefault="00340C1B" w:rsidP="00A65E28">
            <w:pPr>
              <w:spacing w:before="60" w:after="60"/>
              <w:ind w:firstLine="0"/>
              <w:jc w:val="center"/>
              <w:rPr>
                <w:sz w:val="24"/>
                <w:szCs w:val="24"/>
              </w:rPr>
            </w:pPr>
            <w:r>
              <w:rPr>
                <w:sz w:val="24"/>
                <w:szCs w:val="24"/>
              </w:rPr>
              <w:t>Н</w:t>
            </w:r>
          </w:p>
        </w:tc>
        <w:tc>
          <w:tcPr>
            <w:tcW w:w="526" w:type="pct"/>
            <w:shd w:val="clear" w:color="auto" w:fill="auto"/>
          </w:tcPr>
          <w:p w14:paraId="013C6692" w14:textId="77777777" w:rsidR="00340C1B" w:rsidRPr="00D7113D" w:rsidRDefault="00340C1B" w:rsidP="00A65E28">
            <w:pPr>
              <w:spacing w:before="60" w:after="60"/>
              <w:ind w:firstLine="0"/>
              <w:jc w:val="center"/>
              <w:rPr>
                <w:sz w:val="24"/>
                <w:szCs w:val="24"/>
                <w:lang w:val="en-US"/>
              </w:rPr>
            </w:pPr>
            <w:r>
              <w:rPr>
                <w:sz w:val="24"/>
                <w:szCs w:val="24"/>
                <w:lang w:val="en-US"/>
              </w:rPr>
              <w:t>S</w:t>
            </w:r>
          </w:p>
        </w:tc>
        <w:tc>
          <w:tcPr>
            <w:tcW w:w="1355" w:type="pct"/>
            <w:shd w:val="clear" w:color="auto" w:fill="auto"/>
          </w:tcPr>
          <w:p w14:paraId="053799C1" w14:textId="0EEB57CB" w:rsidR="00340C1B" w:rsidRPr="002947D3" w:rsidRDefault="00340C1B" w:rsidP="00A65E28">
            <w:pPr>
              <w:spacing w:before="60" w:after="60"/>
              <w:ind w:firstLine="0"/>
              <w:rPr>
                <w:sz w:val="24"/>
                <w:szCs w:val="24"/>
              </w:rPr>
            </w:pPr>
            <w:r w:rsidRPr="00340C1B">
              <w:rPr>
                <w:sz w:val="24"/>
                <w:szCs w:val="24"/>
              </w:rPr>
              <w:t>Курс валюты по отношению к рублю на дату документа</w:t>
            </w:r>
          </w:p>
        </w:tc>
        <w:tc>
          <w:tcPr>
            <w:tcW w:w="1376" w:type="pct"/>
            <w:gridSpan w:val="3"/>
            <w:shd w:val="clear" w:color="auto" w:fill="auto"/>
          </w:tcPr>
          <w:p w14:paraId="55A5B7D2" w14:textId="77777777" w:rsidR="00340C1B" w:rsidRDefault="00340C1B" w:rsidP="00A65E28">
            <w:pPr>
              <w:spacing w:before="60" w:after="60"/>
              <w:ind w:firstLine="0"/>
              <w:rPr>
                <w:sz w:val="24"/>
                <w:szCs w:val="24"/>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p w14:paraId="411222C2" w14:textId="7116FA50" w:rsidR="00F6637A" w:rsidRPr="002947D3" w:rsidRDefault="00F6637A" w:rsidP="00A65E28">
            <w:pPr>
              <w:spacing w:before="60" w:after="60"/>
              <w:ind w:firstLine="0"/>
              <w:rPr>
                <w:sz w:val="24"/>
                <w:szCs w:val="24"/>
              </w:rPr>
            </w:pPr>
            <w:r w:rsidRPr="00F6637A">
              <w:rPr>
                <w:sz w:val="24"/>
                <w:szCs w:val="24"/>
              </w:rPr>
              <w:t>Если тип документа указан executions\execution\docAcceptance и валюта отлична от "российский рубль", то используется курс на дату подписания документа. В остальных случаях используется курс на дату составления документа</w:t>
            </w:r>
          </w:p>
        </w:tc>
      </w:tr>
      <w:tr w:rsidR="00340C1B" w:rsidRPr="002947D3" w14:paraId="3BF3D1CA" w14:textId="77777777" w:rsidTr="00033B8D">
        <w:tc>
          <w:tcPr>
            <w:tcW w:w="604" w:type="pct"/>
            <w:shd w:val="clear" w:color="auto" w:fill="auto"/>
            <w:hideMark/>
          </w:tcPr>
          <w:p w14:paraId="09DF1CA5" w14:textId="77777777" w:rsidR="00340C1B" w:rsidRPr="002947D3" w:rsidRDefault="00340C1B" w:rsidP="00A65E28">
            <w:pPr>
              <w:spacing w:before="60" w:after="60"/>
              <w:ind w:firstLine="0"/>
              <w:rPr>
                <w:sz w:val="24"/>
                <w:szCs w:val="24"/>
              </w:rPr>
            </w:pPr>
            <w:r w:rsidRPr="002947D3">
              <w:rPr>
                <w:sz w:val="24"/>
                <w:szCs w:val="24"/>
              </w:rPr>
              <w:t> </w:t>
            </w:r>
          </w:p>
        </w:tc>
        <w:tc>
          <w:tcPr>
            <w:tcW w:w="832" w:type="pct"/>
            <w:gridSpan w:val="2"/>
            <w:shd w:val="clear" w:color="auto" w:fill="auto"/>
            <w:hideMark/>
          </w:tcPr>
          <w:p w14:paraId="4F5A9884" w14:textId="4E0BB7E4" w:rsidR="00340C1B" w:rsidRPr="002947D3" w:rsidRDefault="00340C1B" w:rsidP="00A65E28">
            <w:pPr>
              <w:spacing w:before="60" w:after="60"/>
              <w:ind w:firstLine="0"/>
              <w:rPr>
                <w:sz w:val="24"/>
                <w:szCs w:val="24"/>
              </w:rPr>
            </w:pPr>
            <w:r>
              <w:rPr>
                <w:sz w:val="24"/>
                <w:szCs w:val="24"/>
                <w:lang w:val="en-US"/>
              </w:rPr>
              <w:t>paidRUR</w:t>
            </w:r>
          </w:p>
        </w:tc>
        <w:tc>
          <w:tcPr>
            <w:tcW w:w="307" w:type="pct"/>
            <w:gridSpan w:val="2"/>
            <w:shd w:val="clear" w:color="auto" w:fill="auto"/>
            <w:hideMark/>
          </w:tcPr>
          <w:p w14:paraId="6199F118" w14:textId="77777777" w:rsidR="00340C1B" w:rsidRPr="002F61E7" w:rsidRDefault="00340C1B" w:rsidP="00A65E28">
            <w:pPr>
              <w:spacing w:before="60" w:after="60"/>
              <w:ind w:firstLine="0"/>
              <w:jc w:val="center"/>
              <w:rPr>
                <w:sz w:val="24"/>
                <w:szCs w:val="24"/>
              </w:rPr>
            </w:pPr>
            <w:r>
              <w:rPr>
                <w:sz w:val="24"/>
                <w:szCs w:val="24"/>
              </w:rPr>
              <w:t>Н</w:t>
            </w:r>
          </w:p>
        </w:tc>
        <w:tc>
          <w:tcPr>
            <w:tcW w:w="526" w:type="pct"/>
            <w:shd w:val="clear" w:color="auto" w:fill="auto"/>
            <w:hideMark/>
          </w:tcPr>
          <w:p w14:paraId="69C30A32" w14:textId="77777777" w:rsidR="00340C1B" w:rsidRPr="002947D3" w:rsidRDefault="00340C1B" w:rsidP="00A65E28">
            <w:pPr>
              <w:spacing w:before="60" w:after="60"/>
              <w:ind w:firstLine="0"/>
              <w:jc w:val="center"/>
              <w:rPr>
                <w:sz w:val="24"/>
                <w:szCs w:val="24"/>
              </w:rPr>
            </w:pPr>
            <w:r w:rsidRPr="002947D3">
              <w:rPr>
                <w:sz w:val="24"/>
                <w:szCs w:val="24"/>
                <w:lang w:val="en-US"/>
              </w:rPr>
              <w:t>T(1-21)</w:t>
            </w:r>
          </w:p>
        </w:tc>
        <w:tc>
          <w:tcPr>
            <w:tcW w:w="1355" w:type="pct"/>
            <w:shd w:val="clear" w:color="auto" w:fill="auto"/>
            <w:hideMark/>
          </w:tcPr>
          <w:p w14:paraId="7A6B1041" w14:textId="003DF5AB" w:rsidR="00340C1B" w:rsidRPr="002947D3" w:rsidRDefault="00340C1B" w:rsidP="00A65E28">
            <w:pPr>
              <w:spacing w:before="60" w:after="60"/>
              <w:ind w:firstLine="0"/>
              <w:rPr>
                <w:sz w:val="24"/>
                <w:szCs w:val="24"/>
              </w:rPr>
            </w:pPr>
            <w:r w:rsidRPr="00340C1B">
              <w:rPr>
                <w:sz w:val="24"/>
                <w:szCs w:val="24"/>
              </w:rPr>
              <w:t>Фактически оплачено в рублевом эквиваленте</w:t>
            </w:r>
          </w:p>
        </w:tc>
        <w:tc>
          <w:tcPr>
            <w:tcW w:w="1376" w:type="pct"/>
            <w:gridSpan w:val="3"/>
            <w:shd w:val="clear" w:color="auto" w:fill="auto"/>
            <w:hideMark/>
          </w:tcPr>
          <w:p w14:paraId="785B839F" w14:textId="734FE1A2" w:rsidR="00340C1B" w:rsidRPr="00340C1B" w:rsidRDefault="00340C1B" w:rsidP="00A65E28">
            <w:pPr>
              <w:spacing w:before="60" w:after="60"/>
              <w:ind w:firstLine="0"/>
              <w:rPr>
                <w:sz w:val="24"/>
                <w:szCs w:val="24"/>
              </w:rPr>
            </w:pPr>
            <w:r w:rsidRPr="002947D3">
              <w:rPr>
                <w:sz w:val="24"/>
                <w:szCs w:val="24"/>
              </w:rPr>
              <w:t xml:space="preserve"> Шаблон значения</w:t>
            </w:r>
            <w:r w:rsidR="000E3F97">
              <w:rPr>
                <w:color w:val="000000"/>
                <w:sz w:val="24"/>
                <w:szCs w:val="24"/>
                <w:highlight w:val="white"/>
              </w:rPr>
              <w:t xml:space="preserve"> \d+(\.\d{1,2})?</w:t>
            </w:r>
          </w:p>
          <w:p w14:paraId="69D56E42" w14:textId="77777777" w:rsidR="00340C1B" w:rsidRPr="00EC4D28" w:rsidRDefault="00340C1B" w:rsidP="00A65E28">
            <w:pPr>
              <w:spacing w:before="60" w:after="60"/>
              <w:ind w:firstLine="0"/>
              <w:rPr>
                <w:sz w:val="24"/>
                <w:szCs w:val="24"/>
                <w:lang w:val="en-US"/>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3C07E3" w:rsidRPr="002947D3" w14:paraId="2DCEBF78" w14:textId="77777777" w:rsidTr="00033B8D">
        <w:tc>
          <w:tcPr>
            <w:tcW w:w="604" w:type="pct"/>
            <w:shd w:val="clear" w:color="auto" w:fill="auto"/>
            <w:hideMark/>
          </w:tcPr>
          <w:p w14:paraId="31838C5A" w14:textId="77777777" w:rsidR="003C07E3" w:rsidRPr="002947D3" w:rsidRDefault="003C07E3" w:rsidP="007B41C5">
            <w:pPr>
              <w:spacing w:before="60" w:after="60"/>
              <w:ind w:firstLine="0"/>
              <w:rPr>
                <w:sz w:val="24"/>
                <w:szCs w:val="24"/>
              </w:rPr>
            </w:pPr>
            <w:r w:rsidRPr="002947D3">
              <w:rPr>
                <w:sz w:val="24"/>
                <w:szCs w:val="24"/>
              </w:rPr>
              <w:t> </w:t>
            </w:r>
          </w:p>
        </w:tc>
        <w:tc>
          <w:tcPr>
            <w:tcW w:w="832" w:type="pct"/>
            <w:gridSpan w:val="2"/>
            <w:shd w:val="clear" w:color="auto" w:fill="auto"/>
            <w:hideMark/>
          </w:tcPr>
          <w:p w14:paraId="1EAC1A2F" w14:textId="2922B7CD" w:rsidR="003C07E3" w:rsidRPr="002947D3" w:rsidRDefault="003C07E3" w:rsidP="007B41C5">
            <w:pPr>
              <w:spacing w:before="60" w:after="60"/>
              <w:ind w:firstLine="0"/>
              <w:rPr>
                <w:sz w:val="24"/>
                <w:szCs w:val="24"/>
              </w:rPr>
            </w:pPr>
            <w:r w:rsidRPr="003C07E3">
              <w:rPr>
                <w:sz w:val="24"/>
                <w:szCs w:val="24"/>
                <w:lang w:val="en-US"/>
              </w:rPr>
              <w:t>paidVAT</w:t>
            </w:r>
          </w:p>
        </w:tc>
        <w:tc>
          <w:tcPr>
            <w:tcW w:w="307" w:type="pct"/>
            <w:gridSpan w:val="2"/>
            <w:shd w:val="clear" w:color="auto" w:fill="auto"/>
            <w:hideMark/>
          </w:tcPr>
          <w:p w14:paraId="4B754D79" w14:textId="77777777" w:rsidR="003C07E3" w:rsidRPr="002F61E7" w:rsidRDefault="003C07E3" w:rsidP="007B41C5">
            <w:pPr>
              <w:spacing w:before="60" w:after="60"/>
              <w:ind w:firstLine="0"/>
              <w:jc w:val="center"/>
              <w:rPr>
                <w:sz w:val="24"/>
                <w:szCs w:val="24"/>
              </w:rPr>
            </w:pPr>
            <w:r>
              <w:rPr>
                <w:sz w:val="24"/>
                <w:szCs w:val="24"/>
              </w:rPr>
              <w:t>Н</w:t>
            </w:r>
          </w:p>
        </w:tc>
        <w:tc>
          <w:tcPr>
            <w:tcW w:w="526" w:type="pct"/>
            <w:shd w:val="clear" w:color="auto" w:fill="auto"/>
            <w:hideMark/>
          </w:tcPr>
          <w:p w14:paraId="6E29F0F9" w14:textId="77777777" w:rsidR="003C07E3" w:rsidRPr="002947D3" w:rsidRDefault="003C07E3" w:rsidP="007B41C5">
            <w:pPr>
              <w:spacing w:before="60" w:after="60"/>
              <w:ind w:firstLine="0"/>
              <w:jc w:val="center"/>
              <w:rPr>
                <w:sz w:val="24"/>
                <w:szCs w:val="24"/>
              </w:rPr>
            </w:pPr>
            <w:r w:rsidRPr="002947D3">
              <w:rPr>
                <w:sz w:val="24"/>
                <w:szCs w:val="24"/>
                <w:lang w:val="en-US"/>
              </w:rPr>
              <w:t>T(1-21)</w:t>
            </w:r>
          </w:p>
        </w:tc>
        <w:tc>
          <w:tcPr>
            <w:tcW w:w="1355" w:type="pct"/>
            <w:shd w:val="clear" w:color="auto" w:fill="auto"/>
            <w:hideMark/>
          </w:tcPr>
          <w:p w14:paraId="5A0E6E60" w14:textId="28A7C11E" w:rsidR="003C07E3" w:rsidRPr="002947D3" w:rsidRDefault="003C07E3" w:rsidP="007B41C5">
            <w:pPr>
              <w:spacing w:before="60" w:after="60"/>
              <w:ind w:firstLine="0"/>
              <w:rPr>
                <w:sz w:val="24"/>
                <w:szCs w:val="24"/>
              </w:rPr>
            </w:pPr>
            <w:r w:rsidRPr="003C07E3">
              <w:rPr>
                <w:sz w:val="24"/>
                <w:szCs w:val="24"/>
              </w:rPr>
              <w:t>Значение НДС фактически оплаченной суммы в валюте контракта</w:t>
            </w:r>
          </w:p>
        </w:tc>
        <w:tc>
          <w:tcPr>
            <w:tcW w:w="1376" w:type="pct"/>
            <w:gridSpan w:val="3"/>
            <w:shd w:val="clear" w:color="auto" w:fill="auto"/>
            <w:hideMark/>
          </w:tcPr>
          <w:p w14:paraId="76AD44B2" w14:textId="77777777" w:rsidR="003C07E3" w:rsidRPr="00340C1B" w:rsidRDefault="003C07E3" w:rsidP="007B41C5">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p>
          <w:p w14:paraId="7031491D" w14:textId="3B519A5A" w:rsidR="003C07E3" w:rsidRPr="00EC4D28" w:rsidRDefault="003C07E3" w:rsidP="007B41C5">
            <w:pPr>
              <w:spacing w:before="60" w:after="60"/>
              <w:ind w:firstLine="0"/>
              <w:rPr>
                <w:sz w:val="24"/>
                <w:szCs w:val="24"/>
                <w:lang w:val="en-US"/>
              </w:rPr>
            </w:pPr>
          </w:p>
        </w:tc>
      </w:tr>
      <w:tr w:rsidR="003C07E3" w:rsidRPr="002947D3" w14:paraId="61C35180" w14:textId="77777777" w:rsidTr="00033B8D">
        <w:tc>
          <w:tcPr>
            <w:tcW w:w="604" w:type="pct"/>
            <w:shd w:val="clear" w:color="auto" w:fill="auto"/>
            <w:hideMark/>
          </w:tcPr>
          <w:p w14:paraId="641BBFCB" w14:textId="77777777" w:rsidR="003C07E3" w:rsidRPr="002947D3" w:rsidRDefault="003C07E3" w:rsidP="007B41C5">
            <w:pPr>
              <w:spacing w:before="60" w:after="60"/>
              <w:ind w:firstLine="0"/>
              <w:rPr>
                <w:sz w:val="24"/>
                <w:szCs w:val="24"/>
              </w:rPr>
            </w:pPr>
            <w:r w:rsidRPr="002947D3">
              <w:rPr>
                <w:sz w:val="24"/>
                <w:szCs w:val="24"/>
              </w:rPr>
              <w:t> </w:t>
            </w:r>
          </w:p>
        </w:tc>
        <w:tc>
          <w:tcPr>
            <w:tcW w:w="832" w:type="pct"/>
            <w:gridSpan w:val="2"/>
            <w:shd w:val="clear" w:color="auto" w:fill="auto"/>
            <w:hideMark/>
          </w:tcPr>
          <w:p w14:paraId="1799BC25" w14:textId="65E48826" w:rsidR="003C07E3" w:rsidRPr="002947D3" w:rsidRDefault="003C07E3" w:rsidP="007B41C5">
            <w:pPr>
              <w:spacing w:before="60" w:after="60"/>
              <w:ind w:firstLine="0"/>
              <w:rPr>
                <w:sz w:val="24"/>
                <w:szCs w:val="24"/>
              </w:rPr>
            </w:pPr>
            <w:r w:rsidRPr="003C07E3">
              <w:rPr>
                <w:sz w:val="24"/>
                <w:szCs w:val="24"/>
                <w:lang w:val="en-US"/>
              </w:rPr>
              <w:t>paidVATRUR</w:t>
            </w:r>
          </w:p>
        </w:tc>
        <w:tc>
          <w:tcPr>
            <w:tcW w:w="307" w:type="pct"/>
            <w:gridSpan w:val="2"/>
            <w:shd w:val="clear" w:color="auto" w:fill="auto"/>
            <w:hideMark/>
          </w:tcPr>
          <w:p w14:paraId="7FD39268" w14:textId="77777777" w:rsidR="003C07E3" w:rsidRPr="002F61E7" w:rsidRDefault="003C07E3" w:rsidP="007B41C5">
            <w:pPr>
              <w:spacing w:before="60" w:after="60"/>
              <w:ind w:firstLine="0"/>
              <w:jc w:val="center"/>
              <w:rPr>
                <w:sz w:val="24"/>
                <w:szCs w:val="24"/>
              </w:rPr>
            </w:pPr>
            <w:r>
              <w:rPr>
                <w:sz w:val="24"/>
                <w:szCs w:val="24"/>
              </w:rPr>
              <w:t>Н</w:t>
            </w:r>
          </w:p>
        </w:tc>
        <w:tc>
          <w:tcPr>
            <w:tcW w:w="526" w:type="pct"/>
            <w:shd w:val="clear" w:color="auto" w:fill="auto"/>
            <w:hideMark/>
          </w:tcPr>
          <w:p w14:paraId="72A49E1C" w14:textId="77777777" w:rsidR="003C07E3" w:rsidRPr="002947D3" w:rsidRDefault="003C07E3" w:rsidP="007B41C5">
            <w:pPr>
              <w:spacing w:before="60" w:after="60"/>
              <w:ind w:firstLine="0"/>
              <w:jc w:val="center"/>
              <w:rPr>
                <w:sz w:val="24"/>
                <w:szCs w:val="24"/>
              </w:rPr>
            </w:pPr>
            <w:r w:rsidRPr="002947D3">
              <w:rPr>
                <w:sz w:val="24"/>
                <w:szCs w:val="24"/>
                <w:lang w:val="en-US"/>
              </w:rPr>
              <w:t>T(1-21)</w:t>
            </w:r>
          </w:p>
        </w:tc>
        <w:tc>
          <w:tcPr>
            <w:tcW w:w="1355" w:type="pct"/>
            <w:shd w:val="clear" w:color="auto" w:fill="auto"/>
            <w:hideMark/>
          </w:tcPr>
          <w:p w14:paraId="30527B9A" w14:textId="2E493D17" w:rsidR="003C07E3" w:rsidRPr="002947D3" w:rsidRDefault="003C07E3" w:rsidP="007B41C5">
            <w:pPr>
              <w:spacing w:before="60" w:after="60"/>
              <w:ind w:firstLine="0"/>
              <w:rPr>
                <w:sz w:val="24"/>
                <w:szCs w:val="24"/>
              </w:rPr>
            </w:pPr>
            <w:r w:rsidRPr="003C07E3">
              <w:rPr>
                <w:sz w:val="24"/>
                <w:szCs w:val="24"/>
              </w:rPr>
              <w:t>Значение НДС фактически оплаченной суммы в рублевом эквиваленте</w:t>
            </w:r>
          </w:p>
        </w:tc>
        <w:tc>
          <w:tcPr>
            <w:tcW w:w="1376" w:type="pct"/>
            <w:gridSpan w:val="3"/>
            <w:shd w:val="clear" w:color="auto" w:fill="auto"/>
            <w:hideMark/>
          </w:tcPr>
          <w:p w14:paraId="675C9E48" w14:textId="175D646E" w:rsidR="003C07E3" w:rsidRDefault="003C07E3" w:rsidP="007B41C5">
            <w:pPr>
              <w:spacing w:before="60" w:after="60"/>
              <w:ind w:firstLine="0"/>
              <w:rPr>
                <w:color w:val="000000"/>
                <w:sz w:val="24"/>
                <w:szCs w:val="24"/>
              </w:rPr>
            </w:pPr>
            <w:r w:rsidRPr="002947D3">
              <w:rPr>
                <w:sz w:val="24"/>
                <w:szCs w:val="24"/>
              </w:rPr>
              <w:t xml:space="preserve"> Шаблон значения</w:t>
            </w:r>
            <w:r>
              <w:rPr>
                <w:color w:val="000000"/>
                <w:sz w:val="24"/>
                <w:szCs w:val="24"/>
                <w:highlight w:val="white"/>
              </w:rPr>
              <w:t xml:space="preserve"> \d+(\.\d{1,2})?</w:t>
            </w:r>
          </w:p>
          <w:p w14:paraId="67311A1A" w14:textId="1CEB8741" w:rsidR="003C07E3" w:rsidRPr="003C07E3" w:rsidRDefault="003C07E3" w:rsidP="003C07E3">
            <w:pPr>
              <w:spacing w:before="60" w:after="60"/>
              <w:ind w:firstLine="0"/>
              <w:rPr>
                <w:sz w:val="24"/>
                <w:szCs w:val="24"/>
              </w:rPr>
            </w:pPr>
            <w:r w:rsidRPr="003C07E3">
              <w:rPr>
                <w:sz w:val="24"/>
                <w:szCs w:val="24"/>
              </w:rPr>
              <w:t>При приеме игнорируется, заполняется при передаче в случае если валюта контракта отлична от рублей</w:t>
            </w:r>
          </w:p>
        </w:tc>
      </w:tr>
      <w:tr w:rsidR="003C07E3" w:rsidRPr="00DA36AF" w14:paraId="09952DFD" w14:textId="77777777" w:rsidTr="00033B8D">
        <w:tc>
          <w:tcPr>
            <w:tcW w:w="604" w:type="pct"/>
            <w:shd w:val="clear" w:color="auto" w:fill="auto"/>
            <w:hideMark/>
          </w:tcPr>
          <w:p w14:paraId="3217455C" w14:textId="77777777" w:rsidR="003C07E3" w:rsidRPr="00DA36AF" w:rsidRDefault="003C07E3" w:rsidP="007B41C5">
            <w:pPr>
              <w:spacing w:before="60" w:after="60"/>
              <w:ind w:firstLine="0"/>
              <w:rPr>
                <w:sz w:val="24"/>
                <w:szCs w:val="24"/>
              </w:rPr>
            </w:pPr>
            <w:r w:rsidRPr="00DA36AF">
              <w:rPr>
                <w:sz w:val="24"/>
                <w:szCs w:val="24"/>
              </w:rPr>
              <w:t> </w:t>
            </w:r>
          </w:p>
        </w:tc>
        <w:tc>
          <w:tcPr>
            <w:tcW w:w="832" w:type="pct"/>
            <w:gridSpan w:val="2"/>
            <w:shd w:val="clear" w:color="auto" w:fill="auto"/>
            <w:hideMark/>
          </w:tcPr>
          <w:p w14:paraId="41CCB529" w14:textId="0E62B55B" w:rsidR="003C07E3" w:rsidRPr="00DA36AF" w:rsidRDefault="003C07E3" w:rsidP="007B41C5">
            <w:pPr>
              <w:spacing w:before="60" w:after="60"/>
              <w:ind w:firstLine="0"/>
              <w:rPr>
                <w:sz w:val="24"/>
                <w:szCs w:val="24"/>
              </w:rPr>
            </w:pPr>
            <w:r w:rsidRPr="003C07E3">
              <w:rPr>
                <w:sz w:val="24"/>
                <w:szCs w:val="24"/>
              </w:rPr>
              <w:t>improperExecutionText</w:t>
            </w:r>
          </w:p>
        </w:tc>
        <w:tc>
          <w:tcPr>
            <w:tcW w:w="307" w:type="pct"/>
            <w:gridSpan w:val="2"/>
            <w:shd w:val="clear" w:color="auto" w:fill="auto"/>
            <w:hideMark/>
          </w:tcPr>
          <w:p w14:paraId="654EBE75" w14:textId="77777777" w:rsidR="003C07E3" w:rsidRPr="00DA36AF" w:rsidRDefault="003C07E3" w:rsidP="007B41C5">
            <w:pPr>
              <w:spacing w:before="60" w:after="60"/>
              <w:ind w:firstLine="0"/>
              <w:jc w:val="center"/>
              <w:rPr>
                <w:sz w:val="24"/>
                <w:szCs w:val="24"/>
              </w:rPr>
            </w:pPr>
            <w:r w:rsidRPr="00DA36AF">
              <w:rPr>
                <w:sz w:val="24"/>
                <w:szCs w:val="24"/>
              </w:rPr>
              <w:t>H</w:t>
            </w:r>
          </w:p>
        </w:tc>
        <w:tc>
          <w:tcPr>
            <w:tcW w:w="526" w:type="pct"/>
            <w:shd w:val="clear" w:color="auto" w:fill="auto"/>
            <w:hideMark/>
          </w:tcPr>
          <w:p w14:paraId="18ED832C" w14:textId="4E6C17A2" w:rsidR="003C07E3" w:rsidRPr="00DA36AF" w:rsidRDefault="003C07E3" w:rsidP="007B41C5">
            <w:pPr>
              <w:spacing w:before="60" w:after="60"/>
              <w:ind w:firstLine="0"/>
              <w:jc w:val="center"/>
              <w:rPr>
                <w:sz w:val="24"/>
                <w:szCs w:val="24"/>
              </w:rPr>
            </w:pPr>
            <w:r>
              <w:rPr>
                <w:sz w:val="24"/>
                <w:szCs w:val="24"/>
              </w:rPr>
              <w:t>T(1-2</w:t>
            </w:r>
            <w:r w:rsidRPr="00DA36AF">
              <w:rPr>
                <w:sz w:val="24"/>
                <w:szCs w:val="24"/>
              </w:rPr>
              <w:t>000)</w:t>
            </w:r>
          </w:p>
        </w:tc>
        <w:tc>
          <w:tcPr>
            <w:tcW w:w="1355" w:type="pct"/>
            <w:shd w:val="clear" w:color="auto" w:fill="auto"/>
            <w:hideMark/>
          </w:tcPr>
          <w:p w14:paraId="6ACDDB57" w14:textId="2A52E573" w:rsidR="003C07E3" w:rsidRPr="00DA36AF" w:rsidRDefault="003C07E3" w:rsidP="007B41C5">
            <w:pPr>
              <w:spacing w:before="60" w:after="60"/>
              <w:ind w:firstLine="0"/>
              <w:rPr>
                <w:sz w:val="24"/>
                <w:szCs w:val="24"/>
              </w:rPr>
            </w:pPr>
            <w:r w:rsidRPr="003C07E3">
              <w:rPr>
                <w:sz w:val="24"/>
                <w:szCs w:val="24"/>
              </w:rPr>
              <w:t>Информация о ненадлежащем исполнении или неисполнении контракта, в том числе в части оплат</w:t>
            </w:r>
          </w:p>
        </w:tc>
        <w:tc>
          <w:tcPr>
            <w:tcW w:w="1376" w:type="pct"/>
            <w:gridSpan w:val="3"/>
            <w:shd w:val="clear" w:color="auto" w:fill="auto"/>
            <w:hideMark/>
          </w:tcPr>
          <w:p w14:paraId="766486D2" w14:textId="11BAAF05" w:rsidR="003C07E3" w:rsidRPr="00311370" w:rsidRDefault="003C07E3" w:rsidP="003C07E3">
            <w:pPr>
              <w:spacing w:before="60" w:after="60"/>
              <w:ind w:firstLine="0"/>
              <w:rPr>
                <w:sz w:val="24"/>
                <w:szCs w:val="24"/>
              </w:rPr>
            </w:pPr>
          </w:p>
        </w:tc>
      </w:tr>
      <w:tr w:rsidR="009B5FC2" w:rsidRPr="00DA36AF" w14:paraId="478D2901" w14:textId="77777777" w:rsidTr="00033B8D">
        <w:tc>
          <w:tcPr>
            <w:tcW w:w="604" w:type="pct"/>
            <w:shd w:val="clear" w:color="auto" w:fill="auto"/>
            <w:hideMark/>
          </w:tcPr>
          <w:p w14:paraId="1882937C" w14:textId="77777777" w:rsidR="009B5FC2" w:rsidRPr="00DA36AF" w:rsidRDefault="009B5FC2" w:rsidP="00A65E28">
            <w:pPr>
              <w:spacing w:before="60" w:after="60"/>
              <w:ind w:firstLine="0"/>
              <w:rPr>
                <w:sz w:val="24"/>
                <w:szCs w:val="24"/>
              </w:rPr>
            </w:pPr>
            <w:r w:rsidRPr="00DA36AF">
              <w:rPr>
                <w:sz w:val="24"/>
                <w:szCs w:val="24"/>
              </w:rPr>
              <w:t> </w:t>
            </w:r>
          </w:p>
        </w:tc>
        <w:tc>
          <w:tcPr>
            <w:tcW w:w="832" w:type="pct"/>
            <w:gridSpan w:val="2"/>
            <w:shd w:val="clear" w:color="auto" w:fill="auto"/>
            <w:hideMark/>
          </w:tcPr>
          <w:p w14:paraId="6460AB79" w14:textId="77777777" w:rsidR="009B5FC2" w:rsidRPr="00DA36AF" w:rsidRDefault="009B5FC2" w:rsidP="00A65E28">
            <w:pPr>
              <w:spacing w:before="60" w:after="60"/>
              <w:ind w:firstLine="0"/>
              <w:rPr>
                <w:sz w:val="24"/>
                <w:szCs w:val="24"/>
              </w:rPr>
            </w:pPr>
            <w:r w:rsidRPr="00DA36AF">
              <w:rPr>
                <w:sz w:val="24"/>
                <w:szCs w:val="24"/>
              </w:rPr>
              <w:t xml:space="preserve">product </w:t>
            </w:r>
          </w:p>
        </w:tc>
        <w:tc>
          <w:tcPr>
            <w:tcW w:w="307" w:type="pct"/>
            <w:gridSpan w:val="2"/>
            <w:shd w:val="clear" w:color="auto" w:fill="auto"/>
            <w:hideMark/>
          </w:tcPr>
          <w:p w14:paraId="6B9F4055" w14:textId="77777777" w:rsidR="009B5FC2" w:rsidRPr="00DA36AF" w:rsidRDefault="009B5FC2" w:rsidP="00A65E28">
            <w:pPr>
              <w:spacing w:before="60" w:after="60"/>
              <w:ind w:firstLine="0"/>
              <w:jc w:val="center"/>
              <w:rPr>
                <w:sz w:val="24"/>
                <w:szCs w:val="24"/>
              </w:rPr>
            </w:pPr>
            <w:r w:rsidRPr="00DA36AF">
              <w:rPr>
                <w:sz w:val="24"/>
                <w:szCs w:val="24"/>
              </w:rPr>
              <w:t>H</w:t>
            </w:r>
          </w:p>
        </w:tc>
        <w:tc>
          <w:tcPr>
            <w:tcW w:w="526" w:type="pct"/>
            <w:shd w:val="clear" w:color="auto" w:fill="auto"/>
            <w:hideMark/>
          </w:tcPr>
          <w:p w14:paraId="5773F4FD" w14:textId="1A9170CB" w:rsidR="009B5FC2" w:rsidRPr="00DA36AF" w:rsidRDefault="00FF53A5" w:rsidP="00E67A42">
            <w:pPr>
              <w:spacing w:before="60" w:after="60"/>
              <w:ind w:firstLine="0"/>
              <w:jc w:val="center"/>
              <w:rPr>
                <w:sz w:val="24"/>
                <w:szCs w:val="24"/>
              </w:rPr>
            </w:pPr>
            <w:r>
              <w:rPr>
                <w:sz w:val="24"/>
                <w:szCs w:val="24"/>
              </w:rPr>
              <w:t>T(1-</w:t>
            </w:r>
            <w:r w:rsidR="00E67A42">
              <w:rPr>
                <w:sz w:val="24"/>
                <w:szCs w:val="24"/>
              </w:rPr>
              <w:t>4</w:t>
            </w:r>
            <w:r w:rsidR="00E67A42" w:rsidRPr="00DA36AF">
              <w:rPr>
                <w:sz w:val="24"/>
                <w:szCs w:val="24"/>
              </w:rPr>
              <w:t>000</w:t>
            </w:r>
            <w:r w:rsidR="009B5FC2" w:rsidRPr="00DA36AF">
              <w:rPr>
                <w:sz w:val="24"/>
                <w:szCs w:val="24"/>
              </w:rPr>
              <w:t>)</w:t>
            </w:r>
          </w:p>
        </w:tc>
        <w:tc>
          <w:tcPr>
            <w:tcW w:w="1355" w:type="pct"/>
            <w:shd w:val="clear" w:color="auto" w:fill="auto"/>
            <w:hideMark/>
          </w:tcPr>
          <w:p w14:paraId="168A6E59" w14:textId="0E8A02EF" w:rsidR="009B5FC2" w:rsidRPr="00DA36AF" w:rsidRDefault="009B5FC2" w:rsidP="00A65E28">
            <w:pPr>
              <w:spacing w:before="60" w:after="60"/>
              <w:ind w:firstLine="0"/>
              <w:rPr>
                <w:sz w:val="24"/>
                <w:szCs w:val="24"/>
              </w:rPr>
            </w:pPr>
            <w:r w:rsidRPr="009B5FC2">
              <w:rPr>
                <w:sz w:val="24"/>
                <w:szCs w:val="24"/>
              </w:rPr>
              <w:t>Объем фактически поставляемого товара, объёма выполняемых работ, оказываемых услуг на основании предмета контракта из сведений о государственном или муниципальном контракте</w:t>
            </w:r>
          </w:p>
        </w:tc>
        <w:tc>
          <w:tcPr>
            <w:tcW w:w="1376" w:type="pct"/>
            <w:gridSpan w:val="3"/>
            <w:shd w:val="clear" w:color="auto" w:fill="auto"/>
            <w:hideMark/>
          </w:tcPr>
          <w:p w14:paraId="57B7F70A" w14:textId="5EF47887" w:rsidR="009B5FC2" w:rsidRPr="00311370" w:rsidRDefault="003C07E3" w:rsidP="00311370">
            <w:pPr>
              <w:spacing w:before="60" w:after="60"/>
              <w:ind w:firstLine="0"/>
              <w:rPr>
                <w:sz w:val="24"/>
                <w:szCs w:val="24"/>
              </w:rPr>
            </w:pPr>
            <w:r w:rsidRPr="003C07E3">
              <w:rPr>
                <w:sz w:val="24"/>
                <w:szCs w:val="24"/>
              </w:rPr>
              <w:t>Устарело не применяется, оставлено для обратной совместимости схем</w:t>
            </w:r>
          </w:p>
        </w:tc>
      </w:tr>
      <w:tr w:rsidR="00313699" w:rsidRPr="00DA36AF" w14:paraId="4EB9FCC6" w14:textId="77777777" w:rsidTr="00033B8D">
        <w:tc>
          <w:tcPr>
            <w:tcW w:w="604" w:type="pct"/>
            <w:shd w:val="clear" w:color="auto" w:fill="auto"/>
          </w:tcPr>
          <w:p w14:paraId="6118167D" w14:textId="77777777" w:rsidR="00313699" w:rsidRPr="00DA36AF" w:rsidRDefault="00313699" w:rsidP="00C47D96">
            <w:pPr>
              <w:spacing w:before="60" w:after="60"/>
              <w:rPr>
                <w:sz w:val="24"/>
                <w:szCs w:val="24"/>
              </w:rPr>
            </w:pPr>
          </w:p>
        </w:tc>
        <w:tc>
          <w:tcPr>
            <w:tcW w:w="832" w:type="pct"/>
            <w:gridSpan w:val="2"/>
            <w:shd w:val="clear" w:color="auto" w:fill="auto"/>
          </w:tcPr>
          <w:p w14:paraId="7423A168" w14:textId="1C1CECB7" w:rsidR="00313699" w:rsidRPr="00DA36AF" w:rsidRDefault="00313699" w:rsidP="00C47D96">
            <w:pPr>
              <w:spacing w:before="60" w:after="60"/>
              <w:ind w:firstLine="0"/>
              <w:rPr>
                <w:sz w:val="24"/>
                <w:szCs w:val="24"/>
                <w:lang w:val="en-US"/>
              </w:rPr>
            </w:pPr>
            <w:r w:rsidRPr="00313699">
              <w:rPr>
                <w:sz w:val="24"/>
                <w:szCs w:val="24"/>
                <w:lang w:val="en-US"/>
              </w:rPr>
              <w:t>quantityContractSubjects</w:t>
            </w:r>
          </w:p>
        </w:tc>
        <w:tc>
          <w:tcPr>
            <w:tcW w:w="307" w:type="pct"/>
            <w:gridSpan w:val="2"/>
            <w:shd w:val="clear" w:color="auto" w:fill="auto"/>
          </w:tcPr>
          <w:p w14:paraId="15F4177B" w14:textId="519D345F" w:rsidR="00313699" w:rsidRPr="007B41C5" w:rsidRDefault="00313699" w:rsidP="00C47D96">
            <w:pPr>
              <w:spacing w:before="60" w:after="60"/>
              <w:ind w:firstLine="0"/>
              <w:jc w:val="center"/>
              <w:rPr>
                <w:sz w:val="24"/>
                <w:szCs w:val="24"/>
              </w:rPr>
            </w:pPr>
            <w:r>
              <w:rPr>
                <w:sz w:val="24"/>
                <w:szCs w:val="24"/>
              </w:rPr>
              <w:t>Н</w:t>
            </w:r>
          </w:p>
        </w:tc>
        <w:tc>
          <w:tcPr>
            <w:tcW w:w="526" w:type="pct"/>
            <w:shd w:val="clear" w:color="auto" w:fill="auto"/>
          </w:tcPr>
          <w:p w14:paraId="50359789" w14:textId="10460777" w:rsidR="00313699" w:rsidRPr="00313699" w:rsidRDefault="00313699" w:rsidP="00C47D96">
            <w:pPr>
              <w:spacing w:before="60" w:after="60"/>
              <w:ind w:firstLine="0"/>
              <w:jc w:val="center"/>
              <w:rPr>
                <w:sz w:val="24"/>
                <w:szCs w:val="24"/>
                <w:lang w:val="en-US"/>
              </w:rPr>
            </w:pPr>
            <w:r>
              <w:rPr>
                <w:sz w:val="24"/>
                <w:szCs w:val="24"/>
                <w:lang w:val="en-US"/>
              </w:rPr>
              <w:t>S</w:t>
            </w:r>
          </w:p>
        </w:tc>
        <w:tc>
          <w:tcPr>
            <w:tcW w:w="1355" w:type="pct"/>
            <w:shd w:val="clear" w:color="auto" w:fill="auto"/>
          </w:tcPr>
          <w:p w14:paraId="3303320B" w14:textId="5C0A50E4" w:rsidR="00313699" w:rsidRPr="00DA36AF" w:rsidRDefault="00313699" w:rsidP="00C47D96">
            <w:pPr>
              <w:spacing w:before="60" w:after="60"/>
              <w:ind w:firstLine="0"/>
              <w:rPr>
                <w:sz w:val="24"/>
                <w:szCs w:val="24"/>
              </w:rPr>
            </w:pPr>
            <w:r w:rsidRPr="00313699">
              <w:rPr>
                <w:sz w:val="24"/>
                <w:szCs w:val="24"/>
              </w:rPr>
              <w:t>Сведения об объеме и других характеристиках поставленных товаров, выполненных работ, оказанных услуг</w:t>
            </w:r>
          </w:p>
        </w:tc>
        <w:tc>
          <w:tcPr>
            <w:tcW w:w="1376" w:type="pct"/>
            <w:gridSpan w:val="3"/>
            <w:shd w:val="clear" w:color="auto" w:fill="auto"/>
          </w:tcPr>
          <w:p w14:paraId="47BB2904" w14:textId="14EB35BA" w:rsidR="00313699" w:rsidRDefault="00313699" w:rsidP="00DC1524">
            <w:pPr>
              <w:spacing w:before="60" w:after="60"/>
              <w:ind w:firstLine="0"/>
              <w:rPr>
                <w:sz w:val="24"/>
                <w:szCs w:val="24"/>
              </w:rPr>
            </w:pPr>
            <w:r>
              <w:rPr>
                <w:sz w:val="24"/>
                <w:szCs w:val="24"/>
              </w:rPr>
              <w:t xml:space="preserve">Блоки </w:t>
            </w:r>
            <w:r w:rsidRPr="00313699">
              <w:rPr>
                <w:sz w:val="24"/>
                <w:szCs w:val="24"/>
                <w:lang w:val="en-US"/>
              </w:rPr>
              <w:t>quantityContractSubjects</w:t>
            </w:r>
            <w:r w:rsidRPr="00313699">
              <w:rPr>
                <w:sz w:val="24"/>
                <w:szCs w:val="24"/>
              </w:rPr>
              <w:t xml:space="preserve"> </w:t>
            </w:r>
            <w:r>
              <w:rPr>
                <w:sz w:val="24"/>
                <w:szCs w:val="24"/>
              </w:rPr>
              <w:t>и</w:t>
            </w:r>
            <w:r w:rsidRPr="00313699">
              <w:rPr>
                <w:sz w:val="24"/>
                <w:szCs w:val="24"/>
              </w:rPr>
              <w:t>/</w:t>
            </w:r>
            <w:r>
              <w:rPr>
                <w:sz w:val="24"/>
                <w:szCs w:val="24"/>
              </w:rPr>
              <w:t xml:space="preserve">или </w:t>
            </w:r>
            <w:r w:rsidRPr="00313699">
              <w:rPr>
                <w:sz w:val="24"/>
                <w:szCs w:val="24"/>
                <w:lang w:val="en-US"/>
              </w:rPr>
              <w:t>quantityDrugContractSubjects</w:t>
            </w:r>
            <w:r w:rsidRPr="00313699">
              <w:rPr>
                <w:sz w:val="24"/>
                <w:szCs w:val="24"/>
              </w:rPr>
              <w:t xml:space="preserve"> долж</w:t>
            </w:r>
            <w:r>
              <w:rPr>
                <w:sz w:val="24"/>
                <w:szCs w:val="24"/>
              </w:rPr>
              <w:t>ны</w:t>
            </w:r>
            <w:r w:rsidRPr="00313699">
              <w:rPr>
                <w:sz w:val="24"/>
                <w:szCs w:val="24"/>
              </w:rPr>
              <w:t xml:space="preserve"> быть указан</w:t>
            </w:r>
            <w:r>
              <w:rPr>
                <w:sz w:val="24"/>
                <w:szCs w:val="24"/>
              </w:rPr>
              <w:t>ы</w:t>
            </w:r>
            <w:r w:rsidRPr="00313699">
              <w:rPr>
                <w:sz w:val="24"/>
                <w:szCs w:val="24"/>
              </w:rPr>
              <w:t xml:space="preserve"> в случае</w:t>
            </w:r>
            <w:r w:rsidR="00FA65D5" w:rsidRPr="00FA65D5">
              <w:rPr>
                <w:sz w:val="24"/>
                <w:szCs w:val="24"/>
              </w:rPr>
              <w:t xml:space="preserve"> </w:t>
            </w:r>
            <w:r w:rsidR="00FA65D5">
              <w:rPr>
                <w:sz w:val="24"/>
                <w:szCs w:val="24"/>
              </w:rPr>
              <w:t>если:</w:t>
            </w:r>
            <w:r w:rsidRPr="00313699">
              <w:rPr>
                <w:sz w:val="24"/>
                <w:szCs w:val="24"/>
              </w:rPr>
              <w:t xml:space="preserve"> </w:t>
            </w:r>
          </w:p>
          <w:p w14:paraId="077500A7" w14:textId="77777777" w:rsidR="00781E34" w:rsidRDefault="00781E34" w:rsidP="00781E34">
            <w:pPr>
              <w:spacing w:before="60" w:after="60"/>
              <w:ind w:firstLine="0"/>
              <w:rPr>
                <w:sz w:val="24"/>
                <w:szCs w:val="24"/>
              </w:rPr>
            </w:pPr>
            <w:r w:rsidRPr="00781E34">
              <w:rPr>
                <w:sz w:val="24"/>
                <w:szCs w:val="24"/>
              </w:rPr>
              <w:t>В блоке "Информация об исполнении" (executions) указан хотя бы один блок "Документ о приемке" (executions\execution\docAcceptance)</w:t>
            </w:r>
          </w:p>
          <w:p w14:paraId="7C845F6B" w14:textId="36187122" w:rsidR="00814DBE" w:rsidRDefault="00814DBE" w:rsidP="00781E34">
            <w:pPr>
              <w:spacing w:before="60" w:after="60"/>
              <w:ind w:firstLine="0"/>
              <w:rPr>
                <w:sz w:val="24"/>
                <w:szCs w:val="24"/>
              </w:rPr>
            </w:pPr>
            <w:r w:rsidRPr="00814DBE">
              <w:rPr>
                <w:sz w:val="24"/>
                <w:szCs w:val="24"/>
              </w:rPr>
              <w:t>Указанное поведение верно как приеме новых сведений об исполнении о контракте, так и при приеме измененний уже размещенных сведений</w:t>
            </w:r>
          </w:p>
          <w:p w14:paraId="1CA3B095" w14:textId="2B0867D7" w:rsidR="00814DBE" w:rsidRPr="00DA36AF" w:rsidRDefault="00814DBE" w:rsidP="00781E34">
            <w:pPr>
              <w:spacing w:before="60" w:after="60"/>
              <w:ind w:firstLine="0"/>
              <w:rPr>
                <w:sz w:val="24"/>
                <w:szCs w:val="24"/>
              </w:rPr>
            </w:pPr>
          </w:p>
        </w:tc>
      </w:tr>
      <w:tr w:rsidR="00BF42F1" w:rsidRPr="00DA36AF" w14:paraId="613E9A6F" w14:textId="77777777" w:rsidTr="00033B8D">
        <w:tc>
          <w:tcPr>
            <w:tcW w:w="604" w:type="pct"/>
            <w:shd w:val="clear" w:color="auto" w:fill="auto"/>
          </w:tcPr>
          <w:p w14:paraId="0EA6F1ED" w14:textId="0F9B1C8E" w:rsidR="00BF42F1" w:rsidRPr="00DA36AF" w:rsidRDefault="00BF42F1" w:rsidP="00C47D96">
            <w:pPr>
              <w:spacing w:before="60" w:after="60"/>
              <w:rPr>
                <w:sz w:val="24"/>
                <w:szCs w:val="24"/>
              </w:rPr>
            </w:pPr>
          </w:p>
        </w:tc>
        <w:tc>
          <w:tcPr>
            <w:tcW w:w="832" w:type="pct"/>
            <w:gridSpan w:val="2"/>
            <w:shd w:val="clear" w:color="auto" w:fill="auto"/>
          </w:tcPr>
          <w:p w14:paraId="359BD535" w14:textId="3987CEE4" w:rsidR="00BF42F1" w:rsidRPr="00DA36AF" w:rsidRDefault="00313699" w:rsidP="00C47D96">
            <w:pPr>
              <w:spacing w:before="60" w:after="60"/>
              <w:ind w:firstLine="0"/>
              <w:rPr>
                <w:sz w:val="24"/>
                <w:szCs w:val="24"/>
                <w:lang w:val="en-US"/>
              </w:rPr>
            </w:pPr>
            <w:r w:rsidRPr="00313699">
              <w:rPr>
                <w:sz w:val="24"/>
                <w:szCs w:val="24"/>
                <w:lang w:val="en-US"/>
              </w:rPr>
              <w:t>quantityDrugContractSubjects</w:t>
            </w:r>
          </w:p>
        </w:tc>
        <w:tc>
          <w:tcPr>
            <w:tcW w:w="307" w:type="pct"/>
            <w:gridSpan w:val="2"/>
            <w:shd w:val="clear" w:color="auto" w:fill="auto"/>
          </w:tcPr>
          <w:p w14:paraId="364F305D" w14:textId="3888AFB5" w:rsidR="00BF42F1" w:rsidRPr="007B41C5" w:rsidRDefault="00313699" w:rsidP="00C47D96">
            <w:pPr>
              <w:spacing w:before="60" w:after="60"/>
              <w:ind w:firstLine="0"/>
              <w:jc w:val="center"/>
              <w:rPr>
                <w:sz w:val="24"/>
                <w:szCs w:val="24"/>
              </w:rPr>
            </w:pPr>
            <w:r>
              <w:rPr>
                <w:sz w:val="24"/>
                <w:szCs w:val="24"/>
              </w:rPr>
              <w:t>Н</w:t>
            </w:r>
          </w:p>
        </w:tc>
        <w:tc>
          <w:tcPr>
            <w:tcW w:w="526" w:type="pct"/>
            <w:shd w:val="clear" w:color="auto" w:fill="auto"/>
          </w:tcPr>
          <w:p w14:paraId="16FF3F06" w14:textId="088FA3D8" w:rsidR="00BF42F1" w:rsidRPr="00DA36AF" w:rsidRDefault="00313699" w:rsidP="00C47D96">
            <w:pPr>
              <w:spacing w:before="60" w:after="60"/>
              <w:ind w:firstLine="0"/>
              <w:jc w:val="center"/>
              <w:rPr>
                <w:sz w:val="24"/>
                <w:szCs w:val="24"/>
              </w:rPr>
            </w:pPr>
            <w:r>
              <w:rPr>
                <w:sz w:val="24"/>
                <w:szCs w:val="24"/>
                <w:lang w:val="en-US"/>
              </w:rPr>
              <w:t>S</w:t>
            </w:r>
          </w:p>
        </w:tc>
        <w:tc>
          <w:tcPr>
            <w:tcW w:w="1355" w:type="pct"/>
            <w:shd w:val="clear" w:color="auto" w:fill="auto"/>
          </w:tcPr>
          <w:p w14:paraId="5921777C" w14:textId="016D9654" w:rsidR="00BF42F1" w:rsidRPr="00DA36AF" w:rsidRDefault="00313699" w:rsidP="00C47D96">
            <w:pPr>
              <w:spacing w:before="60" w:after="60"/>
              <w:ind w:firstLine="0"/>
              <w:rPr>
                <w:sz w:val="24"/>
                <w:szCs w:val="24"/>
              </w:rPr>
            </w:pPr>
            <w:r w:rsidRPr="00313699">
              <w:rPr>
                <w:sz w:val="24"/>
                <w:szCs w:val="24"/>
              </w:rPr>
              <w:t>Сведения об объеме и других характеристиках поставленных товаров, выполненных работ, оказанных услуг для случая, когда предметом контракта (объектом закупки) являет</w:t>
            </w:r>
          </w:p>
        </w:tc>
        <w:tc>
          <w:tcPr>
            <w:tcW w:w="1376" w:type="pct"/>
            <w:gridSpan w:val="3"/>
            <w:shd w:val="clear" w:color="auto" w:fill="auto"/>
          </w:tcPr>
          <w:p w14:paraId="5C7A7746" w14:textId="6EED4156" w:rsidR="00BF42F1" w:rsidRPr="00DA36AF" w:rsidRDefault="00BF42F1" w:rsidP="00313699">
            <w:pPr>
              <w:spacing w:before="60" w:after="60"/>
              <w:ind w:firstLine="0"/>
              <w:rPr>
                <w:sz w:val="24"/>
                <w:szCs w:val="24"/>
              </w:rPr>
            </w:pPr>
          </w:p>
        </w:tc>
      </w:tr>
      <w:tr w:rsidR="00FF53A5" w:rsidRPr="002947D3" w14:paraId="2AEDA021" w14:textId="77777777" w:rsidTr="00A05660">
        <w:tc>
          <w:tcPr>
            <w:tcW w:w="5000" w:type="pct"/>
            <w:gridSpan w:val="10"/>
            <w:shd w:val="clear" w:color="auto" w:fill="auto"/>
            <w:hideMark/>
          </w:tcPr>
          <w:p w14:paraId="1CE8D2D9" w14:textId="0503D37E" w:rsidR="00FF53A5" w:rsidRPr="00FF53A5" w:rsidRDefault="00FF53A5" w:rsidP="00FF53A5">
            <w:pPr>
              <w:spacing w:before="60" w:after="60"/>
              <w:ind w:firstLine="0"/>
              <w:jc w:val="center"/>
              <w:rPr>
                <w:sz w:val="24"/>
                <w:szCs w:val="24"/>
                <w:lang w:val="en-US"/>
              </w:rPr>
            </w:pPr>
            <w:r w:rsidRPr="002947D3">
              <w:rPr>
                <w:b/>
                <w:bCs/>
                <w:sz w:val="24"/>
                <w:szCs w:val="24"/>
              </w:rPr>
              <w:t>Валюта</w:t>
            </w:r>
          </w:p>
        </w:tc>
      </w:tr>
      <w:tr w:rsidR="00FF53A5" w:rsidRPr="002947D3" w14:paraId="3221EDA7" w14:textId="77777777" w:rsidTr="00033B8D">
        <w:tc>
          <w:tcPr>
            <w:tcW w:w="604" w:type="pct"/>
            <w:shd w:val="clear" w:color="auto" w:fill="auto"/>
            <w:hideMark/>
          </w:tcPr>
          <w:p w14:paraId="7924EEE5" w14:textId="77777777" w:rsidR="00FF53A5" w:rsidRPr="002947D3" w:rsidRDefault="00FF53A5" w:rsidP="00FF53A5">
            <w:pPr>
              <w:spacing w:before="60" w:after="60"/>
              <w:ind w:firstLine="0"/>
              <w:rPr>
                <w:sz w:val="24"/>
                <w:szCs w:val="24"/>
              </w:rPr>
            </w:pPr>
            <w:r w:rsidRPr="002947D3">
              <w:rPr>
                <w:b/>
                <w:bCs/>
                <w:sz w:val="24"/>
                <w:szCs w:val="24"/>
              </w:rPr>
              <w:t>currency</w:t>
            </w:r>
          </w:p>
        </w:tc>
        <w:tc>
          <w:tcPr>
            <w:tcW w:w="832" w:type="pct"/>
            <w:gridSpan w:val="2"/>
            <w:shd w:val="clear" w:color="auto" w:fill="auto"/>
            <w:hideMark/>
          </w:tcPr>
          <w:p w14:paraId="18EDD063" w14:textId="77777777" w:rsidR="00FF53A5" w:rsidRPr="002947D3" w:rsidRDefault="00FF53A5" w:rsidP="00FF53A5">
            <w:pPr>
              <w:spacing w:before="60" w:after="60"/>
              <w:ind w:firstLine="0"/>
              <w:rPr>
                <w:sz w:val="24"/>
                <w:szCs w:val="24"/>
              </w:rPr>
            </w:pPr>
            <w:r w:rsidRPr="002947D3">
              <w:rPr>
                <w:sz w:val="24"/>
                <w:szCs w:val="24"/>
              </w:rPr>
              <w:t> </w:t>
            </w:r>
          </w:p>
        </w:tc>
        <w:tc>
          <w:tcPr>
            <w:tcW w:w="303" w:type="pct"/>
            <w:shd w:val="clear" w:color="auto" w:fill="auto"/>
            <w:hideMark/>
          </w:tcPr>
          <w:p w14:paraId="76602FEB" w14:textId="77777777" w:rsidR="00FF53A5" w:rsidRPr="002947D3" w:rsidRDefault="00FF53A5" w:rsidP="00FF53A5">
            <w:pPr>
              <w:spacing w:before="60" w:after="60"/>
              <w:ind w:firstLine="0"/>
              <w:rPr>
                <w:sz w:val="24"/>
                <w:szCs w:val="24"/>
              </w:rPr>
            </w:pPr>
            <w:r w:rsidRPr="002947D3">
              <w:rPr>
                <w:sz w:val="24"/>
                <w:szCs w:val="24"/>
              </w:rPr>
              <w:t> </w:t>
            </w:r>
          </w:p>
        </w:tc>
        <w:tc>
          <w:tcPr>
            <w:tcW w:w="530" w:type="pct"/>
            <w:gridSpan w:val="2"/>
            <w:shd w:val="clear" w:color="auto" w:fill="auto"/>
            <w:hideMark/>
          </w:tcPr>
          <w:p w14:paraId="631B2EEC" w14:textId="77777777" w:rsidR="00FF53A5" w:rsidRPr="002947D3" w:rsidRDefault="00FF53A5" w:rsidP="00FF53A5">
            <w:pPr>
              <w:spacing w:before="60" w:after="60"/>
              <w:ind w:firstLine="0"/>
              <w:rPr>
                <w:sz w:val="24"/>
                <w:szCs w:val="24"/>
              </w:rPr>
            </w:pPr>
            <w:r w:rsidRPr="002947D3">
              <w:rPr>
                <w:sz w:val="24"/>
                <w:szCs w:val="24"/>
              </w:rPr>
              <w:t> </w:t>
            </w:r>
          </w:p>
        </w:tc>
        <w:tc>
          <w:tcPr>
            <w:tcW w:w="1355" w:type="pct"/>
            <w:shd w:val="clear" w:color="auto" w:fill="auto"/>
            <w:hideMark/>
          </w:tcPr>
          <w:p w14:paraId="24E40ACC" w14:textId="77777777" w:rsidR="00FF53A5" w:rsidRPr="002947D3" w:rsidRDefault="00FF53A5" w:rsidP="00FF53A5">
            <w:pPr>
              <w:spacing w:before="60" w:after="60"/>
              <w:ind w:firstLine="0"/>
              <w:rPr>
                <w:sz w:val="24"/>
                <w:szCs w:val="24"/>
              </w:rPr>
            </w:pPr>
            <w:r w:rsidRPr="002947D3">
              <w:rPr>
                <w:sz w:val="24"/>
                <w:szCs w:val="24"/>
              </w:rPr>
              <w:t> </w:t>
            </w:r>
          </w:p>
        </w:tc>
        <w:tc>
          <w:tcPr>
            <w:tcW w:w="1376" w:type="pct"/>
            <w:gridSpan w:val="3"/>
            <w:shd w:val="clear" w:color="auto" w:fill="auto"/>
            <w:hideMark/>
          </w:tcPr>
          <w:p w14:paraId="5B7EFFA3" w14:textId="7A445CA2" w:rsidR="00FF53A5" w:rsidRPr="002947D3" w:rsidRDefault="007703D0" w:rsidP="00FF53A5">
            <w:pPr>
              <w:spacing w:before="60" w:after="60"/>
              <w:ind w:firstLine="0"/>
              <w:rPr>
                <w:sz w:val="24"/>
                <w:szCs w:val="24"/>
              </w:rPr>
            </w:pPr>
            <w:r w:rsidRPr="002947D3">
              <w:rPr>
                <w:sz w:val="24"/>
                <w:szCs w:val="24"/>
              </w:rPr>
              <w:t xml:space="preserve">Заполняется на основании </w:t>
            </w:r>
            <w:r>
              <w:rPr>
                <w:sz w:val="24"/>
                <w:szCs w:val="24"/>
              </w:rPr>
              <w:t>с</w:t>
            </w:r>
            <w:r w:rsidRPr="007703D0">
              <w:rPr>
                <w:sz w:val="24"/>
                <w:szCs w:val="24"/>
              </w:rPr>
              <w:t>правочник</w:t>
            </w:r>
            <w:r>
              <w:rPr>
                <w:sz w:val="24"/>
                <w:szCs w:val="24"/>
              </w:rPr>
              <w:t>а</w:t>
            </w:r>
            <w:r w:rsidRPr="007703D0">
              <w:rPr>
                <w:sz w:val="24"/>
                <w:szCs w:val="24"/>
              </w:rPr>
              <w:t xml:space="preserve"> </w:t>
            </w:r>
            <w:r>
              <w:rPr>
                <w:sz w:val="24"/>
                <w:szCs w:val="24"/>
              </w:rPr>
              <w:t>«</w:t>
            </w:r>
            <w:r w:rsidRPr="007703D0">
              <w:rPr>
                <w:sz w:val="24"/>
                <w:szCs w:val="24"/>
              </w:rPr>
              <w:t>Список валют, курс на которые у</w:t>
            </w:r>
            <w:r>
              <w:rPr>
                <w:sz w:val="24"/>
                <w:szCs w:val="24"/>
              </w:rPr>
              <w:t>станавливается ЦБ РФ»</w:t>
            </w:r>
            <w:r w:rsidRPr="002947D3">
              <w:rPr>
                <w:sz w:val="24"/>
                <w:szCs w:val="24"/>
              </w:rPr>
              <w:t xml:space="preserve"> (</w:t>
            </w:r>
            <w:r w:rsidRPr="007703D0">
              <w:rPr>
                <w:sz w:val="24"/>
                <w:szCs w:val="24"/>
              </w:rPr>
              <w:t>nsiContractCurrencyCBRF</w:t>
            </w:r>
            <w:r w:rsidRPr="002947D3">
              <w:rPr>
                <w:sz w:val="24"/>
                <w:szCs w:val="24"/>
              </w:rPr>
              <w:t>)</w:t>
            </w:r>
          </w:p>
        </w:tc>
      </w:tr>
      <w:tr w:rsidR="00FF53A5" w:rsidRPr="002947D3" w14:paraId="342988C1" w14:textId="77777777" w:rsidTr="00033B8D">
        <w:tc>
          <w:tcPr>
            <w:tcW w:w="604" w:type="pct"/>
            <w:shd w:val="clear" w:color="auto" w:fill="auto"/>
            <w:hideMark/>
          </w:tcPr>
          <w:p w14:paraId="5AA6E68D" w14:textId="77777777" w:rsidR="00FF53A5" w:rsidRPr="002947D3" w:rsidRDefault="00FF53A5" w:rsidP="00FF53A5">
            <w:pPr>
              <w:spacing w:before="60" w:after="60"/>
              <w:ind w:firstLine="0"/>
              <w:rPr>
                <w:sz w:val="24"/>
                <w:szCs w:val="24"/>
              </w:rPr>
            </w:pPr>
            <w:r w:rsidRPr="002947D3">
              <w:rPr>
                <w:sz w:val="24"/>
                <w:szCs w:val="24"/>
              </w:rPr>
              <w:t> </w:t>
            </w:r>
          </w:p>
        </w:tc>
        <w:tc>
          <w:tcPr>
            <w:tcW w:w="832" w:type="pct"/>
            <w:gridSpan w:val="2"/>
            <w:shd w:val="clear" w:color="auto" w:fill="auto"/>
            <w:hideMark/>
          </w:tcPr>
          <w:p w14:paraId="4FE7829E" w14:textId="77777777" w:rsidR="00FF53A5" w:rsidRPr="002947D3" w:rsidRDefault="00FF53A5" w:rsidP="00FF53A5">
            <w:pPr>
              <w:spacing w:before="60" w:after="60"/>
              <w:ind w:firstLine="0"/>
              <w:rPr>
                <w:sz w:val="24"/>
                <w:szCs w:val="24"/>
              </w:rPr>
            </w:pPr>
            <w:r w:rsidRPr="002947D3">
              <w:rPr>
                <w:sz w:val="24"/>
                <w:szCs w:val="24"/>
              </w:rPr>
              <w:t xml:space="preserve">code </w:t>
            </w:r>
          </w:p>
        </w:tc>
        <w:tc>
          <w:tcPr>
            <w:tcW w:w="303" w:type="pct"/>
            <w:shd w:val="clear" w:color="auto" w:fill="auto"/>
            <w:hideMark/>
          </w:tcPr>
          <w:p w14:paraId="7F8AC79A" w14:textId="77777777" w:rsidR="00FF53A5" w:rsidRPr="002947D3" w:rsidRDefault="00FF53A5" w:rsidP="00FF53A5">
            <w:pPr>
              <w:spacing w:before="60" w:after="60"/>
              <w:ind w:firstLine="0"/>
              <w:jc w:val="center"/>
              <w:rPr>
                <w:sz w:val="24"/>
                <w:szCs w:val="24"/>
              </w:rPr>
            </w:pPr>
            <w:r w:rsidRPr="002947D3">
              <w:rPr>
                <w:sz w:val="24"/>
                <w:szCs w:val="24"/>
              </w:rPr>
              <w:t>O</w:t>
            </w:r>
          </w:p>
        </w:tc>
        <w:tc>
          <w:tcPr>
            <w:tcW w:w="530" w:type="pct"/>
            <w:gridSpan w:val="2"/>
            <w:shd w:val="clear" w:color="auto" w:fill="auto"/>
            <w:hideMark/>
          </w:tcPr>
          <w:p w14:paraId="0A1867D8" w14:textId="77777777" w:rsidR="00FF53A5" w:rsidRPr="002947D3" w:rsidRDefault="00FF53A5" w:rsidP="00FF53A5">
            <w:pPr>
              <w:spacing w:before="60" w:after="60"/>
              <w:ind w:firstLine="0"/>
              <w:jc w:val="center"/>
              <w:rPr>
                <w:sz w:val="24"/>
                <w:szCs w:val="24"/>
              </w:rPr>
            </w:pPr>
            <w:r w:rsidRPr="002947D3">
              <w:rPr>
                <w:sz w:val="24"/>
                <w:szCs w:val="24"/>
              </w:rPr>
              <w:t>T(1-3)</w:t>
            </w:r>
          </w:p>
        </w:tc>
        <w:tc>
          <w:tcPr>
            <w:tcW w:w="1355" w:type="pct"/>
            <w:shd w:val="clear" w:color="auto" w:fill="auto"/>
            <w:hideMark/>
          </w:tcPr>
          <w:p w14:paraId="6554778C" w14:textId="77777777" w:rsidR="00FF53A5" w:rsidRPr="002947D3" w:rsidRDefault="00FF53A5" w:rsidP="00FF53A5">
            <w:pPr>
              <w:spacing w:before="60" w:after="60"/>
              <w:ind w:firstLine="0"/>
              <w:rPr>
                <w:sz w:val="24"/>
                <w:szCs w:val="24"/>
              </w:rPr>
            </w:pPr>
            <w:r w:rsidRPr="002947D3">
              <w:rPr>
                <w:sz w:val="24"/>
                <w:szCs w:val="24"/>
              </w:rPr>
              <w:t>Код валюты</w:t>
            </w:r>
          </w:p>
        </w:tc>
        <w:tc>
          <w:tcPr>
            <w:tcW w:w="1376" w:type="pct"/>
            <w:gridSpan w:val="3"/>
            <w:shd w:val="clear" w:color="auto" w:fill="auto"/>
            <w:hideMark/>
          </w:tcPr>
          <w:p w14:paraId="747B2AE5" w14:textId="77777777" w:rsidR="00FF53A5" w:rsidRPr="002947D3" w:rsidRDefault="00FF53A5" w:rsidP="00FF53A5">
            <w:pPr>
              <w:spacing w:before="60" w:after="60"/>
              <w:ind w:firstLine="0"/>
              <w:rPr>
                <w:sz w:val="24"/>
                <w:szCs w:val="24"/>
              </w:rPr>
            </w:pPr>
            <w:r w:rsidRPr="002947D3">
              <w:rPr>
                <w:sz w:val="24"/>
                <w:szCs w:val="24"/>
              </w:rPr>
              <w:t xml:space="preserve"> </w:t>
            </w:r>
          </w:p>
        </w:tc>
      </w:tr>
      <w:tr w:rsidR="00FF53A5" w:rsidRPr="002947D3" w14:paraId="2DB844C4" w14:textId="77777777" w:rsidTr="00033B8D">
        <w:tc>
          <w:tcPr>
            <w:tcW w:w="604" w:type="pct"/>
            <w:shd w:val="clear" w:color="auto" w:fill="auto"/>
            <w:hideMark/>
          </w:tcPr>
          <w:p w14:paraId="38702DCE" w14:textId="77777777" w:rsidR="00FF53A5" w:rsidRPr="002947D3" w:rsidRDefault="00FF53A5" w:rsidP="00FF53A5">
            <w:pPr>
              <w:spacing w:before="60" w:after="60"/>
              <w:ind w:firstLine="0"/>
              <w:rPr>
                <w:sz w:val="24"/>
                <w:szCs w:val="24"/>
              </w:rPr>
            </w:pPr>
            <w:r w:rsidRPr="002947D3">
              <w:rPr>
                <w:sz w:val="24"/>
                <w:szCs w:val="24"/>
              </w:rPr>
              <w:t> </w:t>
            </w:r>
          </w:p>
        </w:tc>
        <w:tc>
          <w:tcPr>
            <w:tcW w:w="832" w:type="pct"/>
            <w:gridSpan w:val="2"/>
            <w:shd w:val="clear" w:color="auto" w:fill="auto"/>
            <w:hideMark/>
          </w:tcPr>
          <w:p w14:paraId="4299FB92" w14:textId="77777777" w:rsidR="00FF53A5" w:rsidRPr="002947D3" w:rsidRDefault="00FF53A5" w:rsidP="00FF53A5">
            <w:pPr>
              <w:spacing w:before="60" w:after="60"/>
              <w:ind w:firstLine="0"/>
              <w:rPr>
                <w:sz w:val="24"/>
                <w:szCs w:val="24"/>
              </w:rPr>
            </w:pPr>
            <w:r w:rsidRPr="002947D3">
              <w:rPr>
                <w:sz w:val="24"/>
                <w:szCs w:val="24"/>
              </w:rPr>
              <w:t xml:space="preserve">name </w:t>
            </w:r>
          </w:p>
        </w:tc>
        <w:tc>
          <w:tcPr>
            <w:tcW w:w="303" w:type="pct"/>
            <w:shd w:val="clear" w:color="auto" w:fill="auto"/>
            <w:hideMark/>
          </w:tcPr>
          <w:p w14:paraId="2854F1AC" w14:textId="77777777" w:rsidR="00FF53A5" w:rsidRPr="002947D3" w:rsidRDefault="00FF53A5" w:rsidP="00FF53A5">
            <w:pPr>
              <w:spacing w:before="60" w:after="60"/>
              <w:ind w:firstLine="0"/>
              <w:jc w:val="center"/>
              <w:rPr>
                <w:sz w:val="24"/>
                <w:szCs w:val="24"/>
              </w:rPr>
            </w:pPr>
            <w:r w:rsidRPr="002947D3">
              <w:rPr>
                <w:sz w:val="24"/>
                <w:szCs w:val="24"/>
              </w:rPr>
              <w:t>H</w:t>
            </w:r>
          </w:p>
        </w:tc>
        <w:tc>
          <w:tcPr>
            <w:tcW w:w="530" w:type="pct"/>
            <w:gridSpan w:val="2"/>
            <w:shd w:val="clear" w:color="auto" w:fill="auto"/>
            <w:hideMark/>
          </w:tcPr>
          <w:p w14:paraId="5DC820F5" w14:textId="77777777" w:rsidR="00FF53A5" w:rsidRPr="002947D3" w:rsidRDefault="00FF53A5" w:rsidP="00FF53A5">
            <w:pPr>
              <w:spacing w:before="60" w:after="60"/>
              <w:ind w:firstLine="0"/>
              <w:jc w:val="center"/>
              <w:rPr>
                <w:sz w:val="24"/>
                <w:szCs w:val="24"/>
              </w:rPr>
            </w:pPr>
            <w:r w:rsidRPr="002947D3">
              <w:rPr>
                <w:sz w:val="24"/>
                <w:szCs w:val="24"/>
              </w:rPr>
              <w:t>T(1-</w:t>
            </w:r>
            <w:r>
              <w:rPr>
                <w:sz w:val="24"/>
                <w:szCs w:val="24"/>
              </w:rPr>
              <w:t>50</w:t>
            </w:r>
            <w:r w:rsidRPr="002947D3">
              <w:rPr>
                <w:sz w:val="24"/>
                <w:szCs w:val="24"/>
              </w:rPr>
              <w:t>)</w:t>
            </w:r>
          </w:p>
        </w:tc>
        <w:tc>
          <w:tcPr>
            <w:tcW w:w="1355" w:type="pct"/>
            <w:shd w:val="clear" w:color="auto" w:fill="auto"/>
            <w:hideMark/>
          </w:tcPr>
          <w:p w14:paraId="61A55029" w14:textId="77777777" w:rsidR="00FF53A5" w:rsidRPr="002947D3" w:rsidRDefault="00FF53A5" w:rsidP="00FF53A5">
            <w:pPr>
              <w:spacing w:before="60" w:after="60"/>
              <w:ind w:firstLine="0"/>
              <w:rPr>
                <w:sz w:val="24"/>
                <w:szCs w:val="24"/>
              </w:rPr>
            </w:pPr>
            <w:r w:rsidRPr="002947D3">
              <w:rPr>
                <w:sz w:val="24"/>
                <w:szCs w:val="24"/>
              </w:rPr>
              <w:t>Наименование валюты</w:t>
            </w:r>
          </w:p>
        </w:tc>
        <w:tc>
          <w:tcPr>
            <w:tcW w:w="1376" w:type="pct"/>
            <w:gridSpan w:val="3"/>
            <w:shd w:val="clear" w:color="auto" w:fill="auto"/>
            <w:hideMark/>
          </w:tcPr>
          <w:p w14:paraId="1E012A16" w14:textId="77777777" w:rsidR="00FF53A5" w:rsidRPr="002947D3" w:rsidRDefault="00FF53A5" w:rsidP="00FF53A5">
            <w:pPr>
              <w:spacing w:before="60" w:after="60"/>
              <w:ind w:firstLine="0"/>
              <w:rPr>
                <w:sz w:val="24"/>
                <w:szCs w:val="24"/>
              </w:rPr>
            </w:pPr>
            <w:r w:rsidRPr="002947D3">
              <w:rPr>
                <w:sz w:val="24"/>
                <w:szCs w:val="24"/>
              </w:rPr>
              <w:t xml:space="preserve"> </w:t>
            </w:r>
          </w:p>
        </w:tc>
      </w:tr>
      <w:tr w:rsidR="00FF53A5" w:rsidRPr="002947D3" w14:paraId="6877BF48" w14:textId="77777777" w:rsidTr="00A05660">
        <w:tc>
          <w:tcPr>
            <w:tcW w:w="5000" w:type="pct"/>
            <w:gridSpan w:val="10"/>
            <w:shd w:val="clear" w:color="auto" w:fill="auto"/>
            <w:hideMark/>
          </w:tcPr>
          <w:p w14:paraId="1132E494" w14:textId="77777777" w:rsidR="00FF53A5" w:rsidRPr="002947D3" w:rsidRDefault="00FF53A5" w:rsidP="00FF53A5">
            <w:pPr>
              <w:spacing w:before="60" w:after="60"/>
              <w:ind w:firstLine="0"/>
              <w:jc w:val="center"/>
              <w:rPr>
                <w:sz w:val="24"/>
                <w:szCs w:val="24"/>
              </w:rPr>
            </w:pPr>
            <w:r>
              <w:rPr>
                <w:b/>
                <w:bCs/>
                <w:sz w:val="24"/>
                <w:szCs w:val="24"/>
              </w:rPr>
              <w:t>Курс валюты по отношению к рублю</w:t>
            </w:r>
          </w:p>
        </w:tc>
      </w:tr>
      <w:tr w:rsidR="00FF53A5" w:rsidRPr="002947D3" w14:paraId="33E4B130" w14:textId="77777777" w:rsidTr="00033B8D">
        <w:tc>
          <w:tcPr>
            <w:tcW w:w="604" w:type="pct"/>
            <w:shd w:val="clear" w:color="auto" w:fill="auto"/>
            <w:hideMark/>
          </w:tcPr>
          <w:p w14:paraId="54F20BDD" w14:textId="77777777" w:rsidR="00FF53A5" w:rsidRPr="00AA14C9" w:rsidRDefault="00FF53A5" w:rsidP="00FF53A5">
            <w:pPr>
              <w:spacing w:before="60" w:after="60"/>
              <w:ind w:firstLine="0"/>
              <w:rPr>
                <w:sz w:val="24"/>
                <w:szCs w:val="24"/>
                <w:lang w:val="en-US"/>
              </w:rPr>
            </w:pPr>
            <w:r w:rsidRPr="002947D3">
              <w:rPr>
                <w:b/>
                <w:bCs/>
                <w:sz w:val="24"/>
                <w:szCs w:val="24"/>
              </w:rPr>
              <w:t>currency</w:t>
            </w:r>
            <w:r>
              <w:rPr>
                <w:b/>
                <w:bCs/>
                <w:sz w:val="24"/>
                <w:szCs w:val="24"/>
                <w:lang w:val="en-US"/>
              </w:rPr>
              <w:t>Rat</w:t>
            </w:r>
          </w:p>
        </w:tc>
        <w:tc>
          <w:tcPr>
            <w:tcW w:w="832" w:type="pct"/>
            <w:gridSpan w:val="2"/>
            <w:shd w:val="clear" w:color="auto" w:fill="auto"/>
            <w:hideMark/>
          </w:tcPr>
          <w:p w14:paraId="64BE0DE7" w14:textId="77777777" w:rsidR="00FF53A5" w:rsidRPr="002947D3" w:rsidRDefault="00FF53A5" w:rsidP="00FF53A5">
            <w:pPr>
              <w:spacing w:before="60" w:after="60"/>
              <w:ind w:firstLine="0"/>
              <w:rPr>
                <w:sz w:val="24"/>
                <w:szCs w:val="24"/>
              </w:rPr>
            </w:pPr>
            <w:r w:rsidRPr="002947D3">
              <w:rPr>
                <w:sz w:val="24"/>
                <w:szCs w:val="24"/>
              </w:rPr>
              <w:t> </w:t>
            </w:r>
          </w:p>
        </w:tc>
        <w:tc>
          <w:tcPr>
            <w:tcW w:w="303" w:type="pct"/>
            <w:shd w:val="clear" w:color="auto" w:fill="auto"/>
            <w:hideMark/>
          </w:tcPr>
          <w:p w14:paraId="6A2830FB" w14:textId="77777777" w:rsidR="00FF53A5" w:rsidRPr="002947D3" w:rsidRDefault="00FF53A5" w:rsidP="00FF53A5">
            <w:pPr>
              <w:spacing w:before="60" w:after="60"/>
              <w:ind w:firstLine="0"/>
              <w:rPr>
                <w:sz w:val="24"/>
                <w:szCs w:val="24"/>
              </w:rPr>
            </w:pPr>
            <w:r w:rsidRPr="002947D3">
              <w:rPr>
                <w:sz w:val="24"/>
                <w:szCs w:val="24"/>
              </w:rPr>
              <w:t> </w:t>
            </w:r>
          </w:p>
        </w:tc>
        <w:tc>
          <w:tcPr>
            <w:tcW w:w="530" w:type="pct"/>
            <w:gridSpan w:val="2"/>
            <w:shd w:val="clear" w:color="auto" w:fill="auto"/>
            <w:hideMark/>
          </w:tcPr>
          <w:p w14:paraId="22EBF3C3" w14:textId="77777777" w:rsidR="00FF53A5" w:rsidRPr="002947D3" w:rsidRDefault="00FF53A5" w:rsidP="00FF53A5">
            <w:pPr>
              <w:spacing w:before="60" w:after="60"/>
              <w:ind w:firstLine="0"/>
              <w:rPr>
                <w:sz w:val="24"/>
                <w:szCs w:val="24"/>
              </w:rPr>
            </w:pPr>
            <w:r w:rsidRPr="002947D3">
              <w:rPr>
                <w:sz w:val="24"/>
                <w:szCs w:val="24"/>
              </w:rPr>
              <w:t> </w:t>
            </w:r>
          </w:p>
        </w:tc>
        <w:tc>
          <w:tcPr>
            <w:tcW w:w="1355" w:type="pct"/>
            <w:shd w:val="clear" w:color="auto" w:fill="auto"/>
            <w:hideMark/>
          </w:tcPr>
          <w:p w14:paraId="50F34CDE" w14:textId="77777777" w:rsidR="00FF53A5" w:rsidRPr="002947D3" w:rsidRDefault="00FF53A5" w:rsidP="00FF53A5">
            <w:pPr>
              <w:spacing w:before="60" w:after="60"/>
              <w:ind w:firstLine="0"/>
              <w:rPr>
                <w:sz w:val="24"/>
                <w:szCs w:val="24"/>
              </w:rPr>
            </w:pPr>
            <w:r w:rsidRPr="002947D3">
              <w:rPr>
                <w:sz w:val="24"/>
                <w:szCs w:val="24"/>
              </w:rPr>
              <w:t> </w:t>
            </w:r>
          </w:p>
        </w:tc>
        <w:tc>
          <w:tcPr>
            <w:tcW w:w="1376" w:type="pct"/>
            <w:gridSpan w:val="3"/>
            <w:shd w:val="clear" w:color="auto" w:fill="auto"/>
            <w:hideMark/>
          </w:tcPr>
          <w:p w14:paraId="20D8B000" w14:textId="77777777" w:rsidR="00FF53A5" w:rsidRPr="002947D3" w:rsidRDefault="00FF53A5" w:rsidP="00FF53A5">
            <w:pPr>
              <w:spacing w:before="60" w:after="60"/>
              <w:ind w:firstLine="0"/>
              <w:rPr>
                <w:sz w:val="24"/>
                <w:szCs w:val="24"/>
              </w:rPr>
            </w:pPr>
          </w:p>
        </w:tc>
      </w:tr>
      <w:tr w:rsidR="00FF53A5" w:rsidRPr="002947D3" w14:paraId="1958D958" w14:textId="77777777" w:rsidTr="00033B8D">
        <w:tc>
          <w:tcPr>
            <w:tcW w:w="604" w:type="pct"/>
            <w:shd w:val="clear" w:color="auto" w:fill="auto"/>
            <w:hideMark/>
          </w:tcPr>
          <w:p w14:paraId="676E5953" w14:textId="77777777" w:rsidR="00FF53A5" w:rsidRPr="002947D3" w:rsidRDefault="00FF53A5" w:rsidP="00FF53A5">
            <w:pPr>
              <w:spacing w:before="60" w:after="60"/>
              <w:ind w:firstLine="0"/>
              <w:rPr>
                <w:sz w:val="24"/>
                <w:szCs w:val="24"/>
              </w:rPr>
            </w:pPr>
            <w:r w:rsidRPr="002947D3">
              <w:rPr>
                <w:sz w:val="24"/>
                <w:szCs w:val="24"/>
              </w:rPr>
              <w:t> </w:t>
            </w:r>
          </w:p>
        </w:tc>
        <w:tc>
          <w:tcPr>
            <w:tcW w:w="832" w:type="pct"/>
            <w:gridSpan w:val="2"/>
            <w:shd w:val="clear" w:color="auto" w:fill="auto"/>
            <w:hideMark/>
          </w:tcPr>
          <w:p w14:paraId="0F65ABA8" w14:textId="77777777" w:rsidR="00FF53A5" w:rsidRPr="002947D3" w:rsidRDefault="00FF53A5" w:rsidP="00FF53A5">
            <w:pPr>
              <w:spacing w:before="60" w:after="60"/>
              <w:ind w:firstLine="0"/>
              <w:rPr>
                <w:sz w:val="24"/>
                <w:szCs w:val="24"/>
              </w:rPr>
            </w:pPr>
            <w:r>
              <w:rPr>
                <w:sz w:val="24"/>
                <w:szCs w:val="24"/>
                <w:lang w:val="en-US"/>
              </w:rPr>
              <w:t>rate</w:t>
            </w:r>
            <w:r w:rsidRPr="002947D3">
              <w:rPr>
                <w:sz w:val="24"/>
                <w:szCs w:val="24"/>
              </w:rPr>
              <w:t xml:space="preserve"> </w:t>
            </w:r>
          </w:p>
        </w:tc>
        <w:tc>
          <w:tcPr>
            <w:tcW w:w="303" w:type="pct"/>
            <w:shd w:val="clear" w:color="auto" w:fill="auto"/>
            <w:hideMark/>
          </w:tcPr>
          <w:p w14:paraId="4A771217" w14:textId="77777777" w:rsidR="00FF53A5" w:rsidRPr="002947D3" w:rsidRDefault="00FF53A5" w:rsidP="00FF53A5">
            <w:pPr>
              <w:spacing w:before="60" w:after="60"/>
              <w:ind w:firstLine="0"/>
              <w:jc w:val="center"/>
              <w:rPr>
                <w:sz w:val="24"/>
                <w:szCs w:val="24"/>
              </w:rPr>
            </w:pPr>
            <w:r w:rsidRPr="002947D3">
              <w:rPr>
                <w:sz w:val="24"/>
                <w:szCs w:val="24"/>
              </w:rPr>
              <w:t>O</w:t>
            </w:r>
          </w:p>
        </w:tc>
        <w:tc>
          <w:tcPr>
            <w:tcW w:w="530" w:type="pct"/>
            <w:gridSpan w:val="2"/>
            <w:shd w:val="clear" w:color="auto" w:fill="auto"/>
            <w:hideMark/>
          </w:tcPr>
          <w:p w14:paraId="54FDCFD3" w14:textId="7B0E14ED" w:rsidR="00FF53A5" w:rsidRPr="00AA14C9" w:rsidRDefault="00FF53A5" w:rsidP="00FF53A5">
            <w:pPr>
              <w:spacing w:before="60" w:after="60"/>
              <w:ind w:firstLine="0"/>
              <w:jc w:val="center"/>
              <w:rPr>
                <w:sz w:val="24"/>
                <w:szCs w:val="24"/>
                <w:lang w:val="en-US"/>
              </w:rPr>
            </w:pPr>
            <w:r>
              <w:rPr>
                <w:sz w:val="24"/>
                <w:szCs w:val="24"/>
                <w:lang w:val="en-US"/>
              </w:rPr>
              <w:t>N</w:t>
            </w:r>
            <w:r w:rsidR="00E05727">
              <w:rPr>
                <w:sz w:val="24"/>
                <w:szCs w:val="24"/>
              </w:rPr>
              <w:t>(10,4)</w:t>
            </w:r>
          </w:p>
        </w:tc>
        <w:tc>
          <w:tcPr>
            <w:tcW w:w="1355" w:type="pct"/>
            <w:shd w:val="clear" w:color="auto" w:fill="auto"/>
            <w:hideMark/>
          </w:tcPr>
          <w:p w14:paraId="281AB8D5" w14:textId="77777777" w:rsidR="00FF53A5" w:rsidRPr="002947D3" w:rsidRDefault="00FF53A5" w:rsidP="00FF53A5">
            <w:pPr>
              <w:spacing w:before="60" w:after="60"/>
              <w:ind w:firstLine="0"/>
              <w:rPr>
                <w:sz w:val="24"/>
                <w:szCs w:val="24"/>
              </w:rPr>
            </w:pPr>
            <w:r w:rsidRPr="00AA14C9">
              <w:rPr>
                <w:sz w:val="24"/>
                <w:szCs w:val="24"/>
              </w:rPr>
              <w:t>Курс валюты по отношению к рублю</w:t>
            </w:r>
          </w:p>
        </w:tc>
        <w:tc>
          <w:tcPr>
            <w:tcW w:w="1376" w:type="pct"/>
            <w:gridSpan w:val="3"/>
            <w:shd w:val="clear" w:color="auto" w:fill="auto"/>
            <w:hideMark/>
          </w:tcPr>
          <w:p w14:paraId="24317B6D" w14:textId="77777777" w:rsidR="00FF53A5" w:rsidRPr="002947D3" w:rsidRDefault="00FF53A5" w:rsidP="00FF53A5">
            <w:pPr>
              <w:spacing w:before="60" w:after="60"/>
              <w:ind w:firstLine="0"/>
              <w:rPr>
                <w:sz w:val="24"/>
                <w:szCs w:val="24"/>
              </w:rPr>
            </w:pPr>
            <w:r w:rsidRPr="002947D3">
              <w:rPr>
                <w:sz w:val="24"/>
                <w:szCs w:val="24"/>
              </w:rPr>
              <w:t xml:space="preserve"> </w:t>
            </w:r>
          </w:p>
        </w:tc>
      </w:tr>
      <w:tr w:rsidR="00FF53A5" w:rsidRPr="002947D3" w14:paraId="15D3F001" w14:textId="77777777" w:rsidTr="00033B8D">
        <w:tc>
          <w:tcPr>
            <w:tcW w:w="604" w:type="pct"/>
            <w:shd w:val="clear" w:color="auto" w:fill="auto"/>
            <w:hideMark/>
          </w:tcPr>
          <w:p w14:paraId="0096C928" w14:textId="77777777" w:rsidR="00FF53A5" w:rsidRPr="002947D3" w:rsidRDefault="00FF53A5" w:rsidP="00FF53A5">
            <w:pPr>
              <w:spacing w:before="60" w:after="60"/>
              <w:ind w:firstLine="0"/>
              <w:rPr>
                <w:sz w:val="24"/>
                <w:szCs w:val="24"/>
              </w:rPr>
            </w:pPr>
            <w:r w:rsidRPr="002947D3">
              <w:rPr>
                <w:sz w:val="24"/>
                <w:szCs w:val="24"/>
              </w:rPr>
              <w:t> </w:t>
            </w:r>
          </w:p>
        </w:tc>
        <w:tc>
          <w:tcPr>
            <w:tcW w:w="832" w:type="pct"/>
            <w:gridSpan w:val="2"/>
            <w:shd w:val="clear" w:color="auto" w:fill="auto"/>
            <w:hideMark/>
          </w:tcPr>
          <w:p w14:paraId="33AFC23F" w14:textId="77777777" w:rsidR="00FF53A5" w:rsidRPr="002947D3" w:rsidRDefault="00FF53A5" w:rsidP="00FF53A5">
            <w:pPr>
              <w:spacing w:before="60" w:after="60"/>
              <w:ind w:firstLine="0"/>
              <w:rPr>
                <w:sz w:val="24"/>
                <w:szCs w:val="24"/>
              </w:rPr>
            </w:pPr>
            <w:r>
              <w:rPr>
                <w:sz w:val="24"/>
                <w:szCs w:val="24"/>
                <w:lang w:val="en-US"/>
              </w:rPr>
              <w:t>raiting</w:t>
            </w:r>
            <w:r w:rsidRPr="002947D3">
              <w:rPr>
                <w:sz w:val="24"/>
                <w:szCs w:val="24"/>
              </w:rPr>
              <w:t xml:space="preserve"> </w:t>
            </w:r>
          </w:p>
        </w:tc>
        <w:tc>
          <w:tcPr>
            <w:tcW w:w="303" w:type="pct"/>
            <w:shd w:val="clear" w:color="auto" w:fill="auto"/>
            <w:hideMark/>
          </w:tcPr>
          <w:p w14:paraId="78BBC5FF" w14:textId="77777777" w:rsidR="00FF53A5" w:rsidRPr="002947D3" w:rsidRDefault="00FF53A5" w:rsidP="00FF53A5">
            <w:pPr>
              <w:spacing w:before="60" w:after="60"/>
              <w:ind w:firstLine="0"/>
              <w:jc w:val="center"/>
              <w:rPr>
                <w:sz w:val="24"/>
                <w:szCs w:val="24"/>
              </w:rPr>
            </w:pPr>
            <w:r w:rsidRPr="002947D3">
              <w:rPr>
                <w:sz w:val="24"/>
                <w:szCs w:val="24"/>
              </w:rPr>
              <w:t>H</w:t>
            </w:r>
          </w:p>
        </w:tc>
        <w:tc>
          <w:tcPr>
            <w:tcW w:w="530" w:type="pct"/>
            <w:gridSpan w:val="2"/>
            <w:shd w:val="clear" w:color="auto" w:fill="auto"/>
            <w:hideMark/>
          </w:tcPr>
          <w:p w14:paraId="56A7CE8B" w14:textId="77777777" w:rsidR="00FF53A5" w:rsidRPr="00AA14C9" w:rsidRDefault="00FF53A5" w:rsidP="00FF53A5">
            <w:pPr>
              <w:spacing w:before="60" w:after="60"/>
              <w:ind w:firstLine="0"/>
              <w:jc w:val="center"/>
              <w:rPr>
                <w:sz w:val="24"/>
                <w:szCs w:val="24"/>
                <w:lang w:val="en-US"/>
              </w:rPr>
            </w:pPr>
            <w:r>
              <w:rPr>
                <w:sz w:val="24"/>
                <w:szCs w:val="24"/>
                <w:lang w:val="en-US"/>
              </w:rPr>
              <w:t>N</w:t>
            </w:r>
          </w:p>
        </w:tc>
        <w:tc>
          <w:tcPr>
            <w:tcW w:w="1355" w:type="pct"/>
            <w:shd w:val="clear" w:color="auto" w:fill="auto"/>
            <w:hideMark/>
          </w:tcPr>
          <w:p w14:paraId="7EAB9929" w14:textId="77777777" w:rsidR="00FF53A5" w:rsidRPr="00AA14C9" w:rsidRDefault="00FF53A5" w:rsidP="00FF53A5">
            <w:pPr>
              <w:spacing w:before="60" w:after="60"/>
              <w:ind w:firstLine="0"/>
              <w:rPr>
                <w:sz w:val="24"/>
                <w:szCs w:val="24"/>
              </w:rPr>
            </w:pPr>
            <w:r>
              <w:rPr>
                <w:sz w:val="24"/>
                <w:szCs w:val="24"/>
              </w:rPr>
              <w:t>Номинал валюты</w:t>
            </w:r>
          </w:p>
        </w:tc>
        <w:tc>
          <w:tcPr>
            <w:tcW w:w="1376" w:type="pct"/>
            <w:gridSpan w:val="3"/>
            <w:shd w:val="clear" w:color="auto" w:fill="auto"/>
            <w:hideMark/>
          </w:tcPr>
          <w:p w14:paraId="181FC4F7" w14:textId="77777777" w:rsidR="00FF53A5" w:rsidRPr="002947D3" w:rsidRDefault="00FF53A5" w:rsidP="00FF53A5">
            <w:pPr>
              <w:spacing w:before="60" w:after="60"/>
              <w:ind w:firstLine="0"/>
              <w:rPr>
                <w:sz w:val="24"/>
                <w:szCs w:val="24"/>
              </w:rPr>
            </w:pPr>
            <w:r w:rsidRPr="002947D3">
              <w:rPr>
                <w:sz w:val="24"/>
                <w:szCs w:val="24"/>
              </w:rPr>
              <w:t xml:space="preserve"> </w:t>
            </w:r>
          </w:p>
        </w:tc>
      </w:tr>
      <w:tr w:rsidR="00033B8D" w:rsidRPr="00DA36AF" w14:paraId="3AC1F83D" w14:textId="77777777" w:rsidTr="008670B9">
        <w:tc>
          <w:tcPr>
            <w:tcW w:w="5000" w:type="pct"/>
            <w:gridSpan w:val="10"/>
            <w:shd w:val="clear" w:color="auto" w:fill="auto"/>
            <w:hideMark/>
          </w:tcPr>
          <w:p w14:paraId="723372A4" w14:textId="44F9A1FE" w:rsidR="00033B8D" w:rsidRPr="004A04EF" w:rsidRDefault="00033B8D" w:rsidP="008670B9">
            <w:pPr>
              <w:spacing w:before="60" w:after="60"/>
              <w:ind w:firstLine="0"/>
              <w:jc w:val="center"/>
              <w:rPr>
                <w:b/>
                <w:sz w:val="24"/>
                <w:szCs w:val="24"/>
              </w:rPr>
            </w:pPr>
            <w:r w:rsidRPr="00033B8D">
              <w:rPr>
                <w:b/>
                <w:sz w:val="24"/>
                <w:szCs w:val="24"/>
              </w:rPr>
              <w:t>Документ о приемке</w:t>
            </w:r>
          </w:p>
        </w:tc>
      </w:tr>
      <w:tr w:rsidR="00033B8D" w:rsidRPr="00DA36AF" w14:paraId="3DB77AA8" w14:textId="77777777" w:rsidTr="00033B8D">
        <w:tc>
          <w:tcPr>
            <w:tcW w:w="604" w:type="pct"/>
            <w:shd w:val="clear" w:color="auto" w:fill="auto"/>
            <w:hideMark/>
          </w:tcPr>
          <w:p w14:paraId="3E5CFCF9" w14:textId="1DEC57BF" w:rsidR="00033B8D" w:rsidRPr="007034D2" w:rsidRDefault="00033B8D" w:rsidP="008670B9">
            <w:pPr>
              <w:spacing w:before="60" w:after="60"/>
              <w:ind w:firstLine="0"/>
              <w:rPr>
                <w:b/>
                <w:sz w:val="24"/>
                <w:szCs w:val="24"/>
                <w:lang w:val="en-US"/>
              </w:rPr>
            </w:pPr>
            <w:r w:rsidRPr="00033B8D">
              <w:rPr>
                <w:b/>
                <w:sz w:val="24"/>
                <w:szCs w:val="24"/>
                <w:lang w:val="en-US"/>
              </w:rPr>
              <w:t>docAcceptance</w:t>
            </w:r>
          </w:p>
        </w:tc>
        <w:tc>
          <w:tcPr>
            <w:tcW w:w="832" w:type="pct"/>
            <w:gridSpan w:val="2"/>
            <w:shd w:val="clear" w:color="auto" w:fill="auto"/>
            <w:hideMark/>
          </w:tcPr>
          <w:p w14:paraId="1061BADF" w14:textId="77777777" w:rsidR="00033B8D" w:rsidRPr="00DA36AF" w:rsidRDefault="00033B8D" w:rsidP="008670B9">
            <w:pPr>
              <w:spacing w:before="60" w:after="60"/>
              <w:ind w:firstLine="0"/>
              <w:rPr>
                <w:sz w:val="24"/>
                <w:szCs w:val="24"/>
              </w:rPr>
            </w:pPr>
            <w:r w:rsidRPr="00DA36AF">
              <w:rPr>
                <w:sz w:val="24"/>
                <w:szCs w:val="24"/>
              </w:rPr>
              <w:t> </w:t>
            </w:r>
          </w:p>
        </w:tc>
        <w:tc>
          <w:tcPr>
            <w:tcW w:w="307" w:type="pct"/>
            <w:gridSpan w:val="2"/>
            <w:shd w:val="clear" w:color="auto" w:fill="auto"/>
            <w:hideMark/>
          </w:tcPr>
          <w:p w14:paraId="104AAB65" w14:textId="77777777" w:rsidR="00033B8D" w:rsidRPr="00DA36AF" w:rsidRDefault="00033B8D" w:rsidP="008670B9">
            <w:pPr>
              <w:spacing w:before="60" w:after="60"/>
              <w:ind w:firstLine="0"/>
              <w:rPr>
                <w:sz w:val="24"/>
                <w:szCs w:val="24"/>
              </w:rPr>
            </w:pPr>
            <w:r w:rsidRPr="00DA36AF">
              <w:rPr>
                <w:sz w:val="24"/>
                <w:szCs w:val="24"/>
              </w:rPr>
              <w:t> </w:t>
            </w:r>
          </w:p>
        </w:tc>
        <w:tc>
          <w:tcPr>
            <w:tcW w:w="526" w:type="pct"/>
            <w:shd w:val="clear" w:color="auto" w:fill="auto"/>
            <w:hideMark/>
          </w:tcPr>
          <w:p w14:paraId="1B9E05E1" w14:textId="77777777" w:rsidR="00033B8D" w:rsidRPr="00DA36AF" w:rsidRDefault="00033B8D" w:rsidP="008670B9">
            <w:pPr>
              <w:spacing w:before="60" w:after="60"/>
              <w:ind w:firstLine="0"/>
              <w:rPr>
                <w:sz w:val="24"/>
                <w:szCs w:val="24"/>
              </w:rPr>
            </w:pPr>
            <w:r w:rsidRPr="00DA36AF">
              <w:rPr>
                <w:sz w:val="24"/>
                <w:szCs w:val="24"/>
              </w:rPr>
              <w:t> </w:t>
            </w:r>
          </w:p>
        </w:tc>
        <w:tc>
          <w:tcPr>
            <w:tcW w:w="1355" w:type="pct"/>
            <w:shd w:val="clear" w:color="auto" w:fill="auto"/>
            <w:hideMark/>
          </w:tcPr>
          <w:p w14:paraId="18544775" w14:textId="77777777" w:rsidR="00033B8D" w:rsidRPr="00DA36AF" w:rsidRDefault="00033B8D" w:rsidP="008670B9">
            <w:pPr>
              <w:spacing w:before="60" w:after="60"/>
              <w:ind w:firstLine="0"/>
              <w:rPr>
                <w:sz w:val="24"/>
                <w:szCs w:val="24"/>
              </w:rPr>
            </w:pPr>
            <w:r w:rsidRPr="00DA36AF">
              <w:rPr>
                <w:sz w:val="24"/>
                <w:szCs w:val="24"/>
              </w:rPr>
              <w:t> </w:t>
            </w:r>
          </w:p>
        </w:tc>
        <w:tc>
          <w:tcPr>
            <w:tcW w:w="1376" w:type="pct"/>
            <w:gridSpan w:val="3"/>
            <w:shd w:val="clear" w:color="auto" w:fill="auto"/>
          </w:tcPr>
          <w:p w14:paraId="74460840" w14:textId="7EF7965E" w:rsidR="00033B8D" w:rsidRPr="00DA36AF" w:rsidRDefault="00033B8D" w:rsidP="008670B9">
            <w:pPr>
              <w:spacing w:before="60" w:after="60"/>
              <w:ind w:firstLine="0"/>
              <w:rPr>
                <w:sz w:val="24"/>
                <w:szCs w:val="24"/>
              </w:rPr>
            </w:pPr>
          </w:p>
        </w:tc>
      </w:tr>
      <w:tr w:rsidR="00033B8D" w:rsidRPr="00DA36AF" w14:paraId="79226EE9" w14:textId="77777777" w:rsidTr="008670B9">
        <w:tc>
          <w:tcPr>
            <w:tcW w:w="604" w:type="pct"/>
            <w:shd w:val="clear" w:color="auto" w:fill="auto"/>
          </w:tcPr>
          <w:p w14:paraId="635DB243" w14:textId="77777777" w:rsidR="00033B8D" w:rsidRPr="00033B8D" w:rsidRDefault="00033B8D" w:rsidP="00033B8D">
            <w:pPr>
              <w:spacing w:before="60" w:after="60"/>
              <w:ind w:firstLine="0"/>
              <w:rPr>
                <w:b/>
                <w:sz w:val="24"/>
                <w:szCs w:val="24"/>
                <w:lang w:val="en-US"/>
              </w:rPr>
            </w:pPr>
          </w:p>
        </w:tc>
        <w:tc>
          <w:tcPr>
            <w:tcW w:w="832" w:type="pct"/>
            <w:gridSpan w:val="2"/>
            <w:shd w:val="clear" w:color="auto" w:fill="auto"/>
          </w:tcPr>
          <w:p w14:paraId="1C8C91EE" w14:textId="68E6F8B3" w:rsidR="00033B8D" w:rsidRPr="00DA36AF" w:rsidRDefault="00033B8D" w:rsidP="00033B8D">
            <w:pPr>
              <w:spacing w:before="60" w:after="60"/>
              <w:ind w:firstLine="0"/>
              <w:rPr>
                <w:sz w:val="24"/>
                <w:szCs w:val="24"/>
              </w:rPr>
            </w:pPr>
            <w:r>
              <w:rPr>
                <w:sz w:val="24"/>
                <w:szCs w:val="24"/>
                <w:lang w:val="en-US"/>
              </w:rPr>
              <w:t>code</w:t>
            </w:r>
            <w:r w:rsidRPr="00DA36AF">
              <w:rPr>
                <w:sz w:val="24"/>
                <w:szCs w:val="24"/>
              </w:rPr>
              <w:t xml:space="preserve"> </w:t>
            </w:r>
          </w:p>
        </w:tc>
        <w:tc>
          <w:tcPr>
            <w:tcW w:w="307" w:type="pct"/>
            <w:gridSpan w:val="2"/>
            <w:shd w:val="clear" w:color="auto" w:fill="auto"/>
          </w:tcPr>
          <w:p w14:paraId="57C705EA" w14:textId="7FDFD9B1" w:rsidR="00033B8D" w:rsidRPr="00DA36AF" w:rsidRDefault="00033B8D" w:rsidP="00033B8D">
            <w:pPr>
              <w:spacing w:before="60" w:after="60"/>
              <w:ind w:firstLine="0"/>
              <w:rPr>
                <w:sz w:val="24"/>
                <w:szCs w:val="24"/>
              </w:rPr>
            </w:pPr>
            <w:r w:rsidRPr="00DA36AF">
              <w:rPr>
                <w:sz w:val="24"/>
                <w:szCs w:val="24"/>
              </w:rPr>
              <w:t>O</w:t>
            </w:r>
          </w:p>
        </w:tc>
        <w:tc>
          <w:tcPr>
            <w:tcW w:w="526" w:type="pct"/>
            <w:shd w:val="clear" w:color="auto" w:fill="auto"/>
          </w:tcPr>
          <w:p w14:paraId="093AD387" w14:textId="49AF665E" w:rsidR="00033B8D" w:rsidRPr="00DA36AF" w:rsidRDefault="00033B8D" w:rsidP="00033B8D">
            <w:pPr>
              <w:spacing w:before="60" w:after="60"/>
              <w:ind w:firstLine="0"/>
              <w:rPr>
                <w:sz w:val="24"/>
                <w:szCs w:val="24"/>
              </w:rPr>
            </w:pPr>
            <w:r w:rsidRPr="00DA36AF">
              <w:rPr>
                <w:sz w:val="24"/>
                <w:szCs w:val="24"/>
              </w:rPr>
              <w:t>T(1-</w:t>
            </w:r>
            <w:r>
              <w:rPr>
                <w:sz w:val="24"/>
                <w:szCs w:val="24"/>
              </w:rPr>
              <w:t>4</w:t>
            </w:r>
            <w:r w:rsidRPr="00DA36AF">
              <w:rPr>
                <w:sz w:val="24"/>
                <w:szCs w:val="24"/>
              </w:rPr>
              <w:t>)</w:t>
            </w:r>
          </w:p>
        </w:tc>
        <w:tc>
          <w:tcPr>
            <w:tcW w:w="1355" w:type="pct"/>
            <w:shd w:val="clear" w:color="auto" w:fill="auto"/>
          </w:tcPr>
          <w:p w14:paraId="30D19CA3" w14:textId="68F702C8" w:rsidR="00033B8D" w:rsidRPr="00DA36AF" w:rsidRDefault="00033B8D" w:rsidP="00033B8D">
            <w:pPr>
              <w:spacing w:before="60" w:after="60"/>
              <w:ind w:firstLine="0"/>
              <w:rPr>
                <w:sz w:val="24"/>
                <w:szCs w:val="24"/>
              </w:rPr>
            </w:pPr>
            <w:r>
              <w:rPr>
                <w:sz w:val="24"/>
                <w:szCs w:val="24"/>
              </w:rPr>
              <w:t>Код</w:t>
            </w:r>
          </w:p>
        </w:tc>
        <w:tc>
          <w:tcPr>
            <w:tcW w:w="1376" w:type="pct"/>
            <w:gridSpan w:val="3"/>
            <w:shd w:val="clear" w:color="auto" w:fill="auto"/>
          </w:tcPr>
          <w:p w14:paraId="5C11AA7F" w14:textId="77777777" w:rsidR="00033B8D" w:rsidRPr="00033B8D" w:rsidRDefault="00033B8D" w:rsidP="00033B8D">
            <w:pPr>
              <w:spacing w:before="60" w:after="60"/>
              <w:ind w:firstLine="0"/>
              <w:rPr>
                <w:sz w:val="24"/>
                <w:szCs w:val="24"/>
              </w:rPr>
            </w:pPr>
            <w:r w:rsidRPr="00033B8D">
              <w:rPr>
                <w:sz w:val="24"/>
                <w:szCs w:val="24"/>
              </w:rPr>
              <w:t>Ссылка на справочник "Типы документов исполнения контракта"</w:t>
            </w:r>
          </w:p>
          <w:p w14:paraId="2CC6C000" w14:textId="77777777" w:rsidR="00033B8D" w:rsidRPr="00033B8D" w:rsidRDefault="00033B8D" w:rsidP="00033B8D">
            <w:pPr>
              <w:spacing w:before="60" w:after="60"/>
              <w:ind w:firstLine="0"/>
              <w:rPr>
                <w:sz w:val="24"/>
                <w:szCs w:val="24"/>
              </w:rPr>
            </w:pPr>
            <w:r w:rsidRPr="00033B8D">
              <w:rPr>
                <w:sz w:val="24"/>
                <w:szCs w:val="24"/>
              </w:rPr>
              <w:t>(nsiContractExecutionDoc).</w:t>
            </w:r>
          </w:p>
          <w:p w14:paraId="793F9145" w14:textId="77777777" w:rsidR="00033B8D" w:rsidRPr="00033B8D" w:rsidRDefault="00033B8D" w:rsidP="00033B8D">
            <w:pPr>
              <w:spacing w:before="60" w:after="60"/>
              <w:ind w:firstLine="0"/>
              <w:rPr>
                <w:sz w:val="24"/>
                <w:szCs w:val="24"/>
              </w:rPr>
            </w:pPr>
            <w:r w:rsidRPr="00033B8D">
              <w:rPr>
                <w:sz w:val="24"/>
                <w:szCs w:val="24"/>
              </w:rPr>
              <w:t>При приеме контролируется, что в справочнике "Типы документов исполнения контракта" (nsiContractExecutionDoc)</w:t>
            </w:r>
          </w:p>
          <w:p w14:paraId="7472F4B3" w14:textId="16B4EB52" w:rsidR="00033B8D" w:rsidRPr="00DA36AF" w:rsidRDefault="00033B8D" w:rsidP="00033B8D">
            <w:pPr>
              <w:spacing w:before="60" w:after="60"/>
              <w:ind w:firstLine="0"/>
              <w:rPr>
                <w:sz w:val="24"/>
                <w:szCs w:val="24"/>
              </w:rPr>
            </w:pPr>
            <w:r w:rsidRPr="00033B8D">
              <w:rPr>
                <w:sz w:val="24"/>
                <w:szCs w:val="24"/>
              </w:rPr>
              <w:t>в поле isAcceptDoc для данного кода установлено true</w:t>
            </w:r>
          </w:p>
        </w:tc>
      </w:tr>
      <w:tr w:rsidR="00033B8D" w:rsidRPr="00DA36AF" w14:paraId="5EF38C8B" w14:textId="77777777" w:rsidTr="008670B9">
        <w:tc>
          <w:tcPr>
            <w:tcW w:w="604" w:type="pct"/>
            <w:shd w:val="clear" w:color="auto" w:fill="auto"/>
          </w:tcPr>
          <w:p w14:paraId="49F0B146" w14:textId="77777777" w:rsidR="00033B8D" w:rsidRPr="00033B8D" w:rsidRDefault="00033B8D" w:rsidP="00033B8D">
            <w:pPr>
              <w:spacing w:before="60" w:after="60"/>
              <w:ind w:firstLine="0"/>
              <w:rPr>
                <w:b/>
                <w:sz w:val="24"/>
                <w:szCs w:val="24"/>
              </w:rPr>
            </w:pPr>
          </w:p>
        </w:tc>
        <w:tc>
          <w:tcPr>
            <w:tcW w:w="832" w:type="pct"/>
            <w:gridSpan w:val="2"/>
            <w:shd w:val="clear" w:color="auto" w:fill="auto"/>
          </w:tcPr>
          <w:p w14:paraId="31CD9955" w14:textId="67329C4E" w:rsidR="00033B8D" w:rsidRPr="00DA36AF" w:rsidRDefault="00033B8D" w:rsidP="00033B8D">
            <w:pPr>
              <w:spacing w:before="60" w:after="60"/>
              <w:ind w:firstLine="0"/>
              <w:rPr>
                <w:sz w:val="24"/>
                <w:szCs w:val="24"/>
              </w:rPr>
            </w:pPr>
            <w:r>
              <w:rPr>
                <w:sz w:val="24"/>
                <w:szCs w:val="24"/>
                <w:lang w:val="en-US"/>
              </w:rPr>
              <w:t>name</w:t>
            </w:r>
            <w:r w:rsidRPr="00DA36AF">
              <w:rPr>
                <w:sz w:val="24"/>
                <w:szCs w:val="24"/>
              </w:rPr>
              <w:t xml:space="preserve"> </w:t>
            </w:r>
          </w:p>
        </w:tc>
        <w:tc>
          <w:tcPr>
            <w:tcW w:w="307" w:type="pct"/>
            <w:gridSpan w:val="2"/>
            <w:shd w:val="clear" w:color="auto" w:fill="auto"/>
          </w:tcPr>
          <w:p w14:paraId="37800F9F" w14:textId="1BA33A86" w:rsidR="00033B8D" w:rsidRPr="00DA36AF" w:rsidRDefault="00033B8D" w:rsidP="00033B8D">
            <w:pPr>
              <w:spacing w:before="60" w:after="60"/>
              <w:ind w:firstLine="0"/>
              <w:rPr>
                <w:sz w:val="24"/>
                <w:szCs w:val="24"/>
              </w:rPr>
            </w:pPr>
            <w:r>
              <w:rPr>
                <w:sz w:val="24"/>
                <w:szCs w:val="24"/>
              </w:rPr>
              <w:t>Н</w:t>
            </w:r>
          </w:p>
        </w:tc>
        <w:tc>
          <w:tcPr>
            <w:tcW w:w="526" w:type="pct"/>
            <w:shd w:val="clear" w:color="auto" w:fill="auto"/>
          </w:tcPr>
          <w:p w14:paraId="46E41403" w14:textId="6008E684" w:rsidR="00033B8D" w:rsidRPr="00DA36AF" w:rsidRDefault="00033B8D" w:rsidP="00033B8D">
            <w:pPr>
              <w:spacing w:before="60" w:after="60"/>
              <w:ind w:firstLine="0"/>
              <w:rPr>
                <w:sz w:val="24"/>
                <w:szCs w:val="24"/>
              </w:rPr>
            </w:pPr>
            <w:r>
              <w:rPr>
                <w:sz w:val="24"/>
                <w:szCs w:val="24"/>
              </w:rPr>
              <w:t>T(1-10</w:t>
            </w:r>
            <w:r w:rsidRPr="00DA36AF">
              <w:rPr>
                <w:sz w:val="24"/>
                <w:szCs w:val="24"/>
              </w:rPr>
              <w:t>00)</w:t>
            </w:r>
          </w:p>
        </w:tc>
        <w:tc>
          <w:tcPr>
            <w:tcW w:w="1355" w:type="pct"/>
            <w:shd w:val="clear" w:color="auto" w:fill="auto"/>
          </w:tcPr>
          <w:p w14:paraId="36E09B58" w14:textId="50804CDD" w:rsidR="00033B8D" w:rsidRPr="00DA36AF" w:rsidRDefault="00033B8D" w:rsidP="00033B8D">
            <w:pPr>
              <w:spacing w:before="60" w:after="60"/>
              <w:ind w:firstLine="0"/>
              <w:rPr>
                <w:sz w:val="24"/>
                <w:szCs w:val="24"/>
              </w:rPr>
            </w:pPr>
            <w:r w:rsidRPr="00DA36AF">
              <w:rPr>
                <w:sz w:val="24"/>
                <w:szCs w:val="24"/>
              </w:rPr>
              <w:t>Наименование документа</w:t>
            </w:r>
          </w:p>
        </w:tc>
        <w:tc>
          <w:tcPr>
            <w:tcW w:w="1376" w:type="pct"/>
            <w:gridSpan w:val="3"/>
            <w:shd w:val="clear" w:color="auto" w:fill="auto"/>
          </w:tcPr>
          <w:p w14:paraId="251A6C27" w14:textId="77777777" w:rsidR="00033B8D" w:rsidRPr="00033B8D" w:rsidRDefault="00033B8D" w:rsidP="00033B8D">
            <w:pPr>
              <w:spacing w:before="60" w:after="60"/>
              <w:ind w:firstLine="0"/>
              <w:rPr>
                <w:sz w:val="24"/>
                <w:szCs w:val="24"/>
              </w:rPr>
            </w:pPr>
            <w:r w:rsidRPr="00033B8D">
              <w:rPr>
                <w:sz w:val="24"/>
                <w:szCs w:val="24"/>
              </w:rPr>
              <w:t>Игнорируется при приеме, заполняется автоматически из справочника: "Типы документов исполнения контракта"</w:t>
            </w:r>
          </w:p>
          <w:p w14:paraId="61B45A28" w14:textId="01B3E253" w:rsidR="00033B8D" w:rsidRPr="00DA36AF" w:rsidRDefault="00033B8D" w:rsidP="00033B8D">
            <w:pPr>
              <w:spacing w:before="60" w:after="60"/>
              <w:ind w:firstLine="0"/>
              <w:rPr>
                <w:sz w:val="24"/>
                <w:szCs w:val="24"/>
              </w:rPr>
            </w:pPr>
            <w:r w:rsidRPr="00033B8D">
              <w:rPr>
                <w:sz w:val="24"/>
                <w:szCs w:val="24"/>
              </w:rPr>
              <w:t>(nsiContractExecutionDoc)</w:t>
            </w:r>
          </w:p>
        </w:tc>
      </w:tr>
      <w:tr w:rsidR="00033B8D" w:rsidRPr="00DA36AF" w14:paraId="11841FF7" w14:textId="77777777" w:rsidTr="008670B9">
        <w:tc>
          <w:tcPr>
            <w:tcW w:w="604" w:type="pct"/>
            <w:shd w:val="clear" w:color="auto" w:fill="auto"/>
          </w:tcPr>
          <w:p w14:paraId="2B992414" w14:textId="77777777" w:rsidR="00033B8D" w:rsidRPr="00033B8D" w:rsidRDefault="00033B8D" w:rsidP="00033B8D">
            <w:pPr>
              <w:spacing w:before="60" w:after="60"/>
              <w:ind w:firstLine="0"/>
              <w:rPr>
                <w:b/>
                <w:sz w:val="24"/>
                <w:szCs w:val="24"/>
                <w:lang w:val="en-US"/>
              </w:rPr>
            </w:pPr>
          </w:p>
        </w:tc>
        <w:tc>
          <w:tcPr>
            <w:tcW w:w="832" w:type="pct"/>
            <w:gridSpan w:val="2"/>
            <w:shd w:val="clear" w:color="auto" w:fill="auto"/>
          </w:tcPr>
          <w:p w14:paraId="2D09E071" w14:textId="65119E3D" w:rsidR="00033B8D" w:rsidRPr="00DA36AF" w:rsidRDefault="00033B8D" w:rsidP="00033B8D">
            <w:pPr>
              <w:spacing w:before="60" w:after="60"/>
              <w:ind w:firstLine="0"/>
              <w:rPr>
                <w:sz w:val="24"/>
                <w:szCs w:val="24"/>
              </w:rPr>
            </w:pPr>
            <w:r w:rsidRPr="00DA36AF">
              <w:rPr>
                <w:sz w:val="24"/>
                <w:szCs w:val="24"/>
              </w:rPr>
              <w:t xml:space="preserve">documentDate </w:t>
            </w:r>
          </w:p>
        </w:tc>
        <w:tc>
          <w:tcPr>
            <w:tcW w:w="307" w:type="pct"/>
            <w:gridSpan w:val="2"/>
            <w:shd w:val="clear" w:color="auto" w:fill="auto"/>
          </w:tcPr>
          <w:p w14:paraId="6EF42C55" w14:textId="6FF06FD6" w:rsidR="00033B8D" w:rsidRPr="00DA36AF" w:rsidRDefault="00033B8D" w:rsidP="00033B8D">
            <w:pPr>
              <w:spacing w:before="60" w:after="60"/>
              <w:ind w:firstLine="0"/>
              <w:rPr>
                <w:sz w:val="24"/>
                <w:szCs w:val="24"/>
              </w:rPr>
            </w:pPr>
            <w:r w:rsidRPr="00DA36AF">
              <w:rPr>
                <w:sz w:val="24"/>
                <w:szCs w:val="24"/>
              </w:rPr>
              <w:t>O</w:t>
            </w:r>
          </w:p>
        </w:tc>
        <w:tc>
          <w:tcPr>
            <w:tcW w:w="526" w:type="pct"/>
            <w:shd w:val="clear" w:color="auto" w:fill="auto"/>
          </w:tcPr>
          <w:p w14:paraId="2855BE8E" w14:textId="75FF513C" w:rsidR="00033B8D" w:rsidRPr="00DA36AF" w:rsidRDefault="00033B8D" w:rsidP="00033B8D">
            <w:pPr>
              <w:spacing w:before="60" w:after="60"/>
              <w:ind w:firstLine="0"/>
              <w:rPr>
                <w:sz w:val="24"/>
                <w:szCs w:val="24"/>
              </w:rPr>
            </w:pPr>
            <w:r w:rsidRPr="00DA36AF">
              <w:rPr>
                <w:sz w:val="24"/>
                <w:szCs w:val="24"/>
              </w:rPr>
              <w:t>D</w:t>
            </w:r>
          </w:p>
        </w:tc>
        <w:tc>
          <w:tcPr>
            <w:tcW w:w="1355" w:type="pct"/>
            <w:shd w:val="clear" w:color="auto" w:fill="auto"/>
          </w:tcPr>
          <w:p w14:paraId="7C7C02DB" w14:textId="5EDC6B99" w:rsidR="00033B8D" w:rsidRPr="00DA36AF" w:rsidRDefault="00033B8D" w:rsidP="00033B8D">
            <w:pPr>
              <w:spacing w:before="60" w:after="60"/>
              <w:ind w:firstLine="0"/>
              <w:rPr>
                <w:sz w:val="24"/>
                <w:szCs w:val="24"/>
              </w:rPr>
            </w:pPr>
            <w:r w:rsidRPr="00DA36AF">
              <w:rPr>
                <w:sz w:val="24"/>
                <w:szCs w:val="24"/>
              </w:rPr>
              <w:t>Дата документа</w:t>
            </w:r>
          </w:p>
        </w:tc>
        <w:tc>
          <w:tcPr>
            <w:tcW w:w="1376" w:type="pct"/>
            <w:gridSpan w:val="3"/>
            <w:shd w:val="clear" w:color="auto" w:fill="auto"/>
          </w:tcPr>
          <w:p w14:paraId="3C869162" w14:textId="77777777" w:rsidR="00033B8D" w:rsidRPr="00DA36AF" w:rsidRDefault="00033B8D" w:rsidP="00033B8D">
            <w:pPr>
              <w:spacing w:before="60" w:after="60"/>
              <w:ind w:firstLine="0"/>
              <w:rPr>
                <w:sz w:val="24"/>
                <w:szCs w:val="24"/>
              </w:rPr>
            </w:pPr>
          </w:p>
        </w:tc>
      </w:tr>
      <w:tr w:rsidR="00033B8D" w:rsidRPr="00DA36AF" w14:paraId="6818F90A" w14:textId="77777777" w:rsidTr="008670B9">
        <w:tc>
          <w:tcPr>
            <w:tcW w:w="604" w:type="pct"/>
            <w:shd w:val="clear" w:color="auto" w:fill="auto"/>
          </w:tcPr>
          <w:p w14:paraId="267EB342" w14:textId="77777777" w:rsidR="00033B8D" w:rsidRPr="00033B8D" w:rsidRDefault="00033B8D" w:rsidP="00033B8D">
            <w:pPr>
              <w:spacing w:before="60" w:after="60"/>
              <w:ind w:firstLine="0"/>
              <w:rPr>
                <w:b/>
                <w:sz w:val="24"/>
                <w:szCs w:val="24"/>
                <w:lang w:val="en-US"/>
              </w:rPr>
            </w:pPr>
          </w:p>
        </w:tc>
        <w:tc>
          <w:tcPr>
            <w:tcW w:w="832" w:type="pct"/>
            <w:gridSpan w:val="2"/>
            <w:shd w:val="clear" w:color="auto" w:fill="auto"/>
          </w:tcPr>
          <w:p w14:paraId="65AFA5F1" w14:textId="4918AFB6" w:rsidR="00033B8D" w:rsidRPr="00DA36AF" w:rsidRDefault="00033B8D" w:rsidP="00033B8D">
            <w:pPr>
              <w:spacing w:before="60" w:after="60"/>
              <w:ind w:firstLine="0"/>
              <w:rPr>
                <w:sz w:val="24"/>
                <w:szCs w:val="24"/>
              </w:rPr>
            </w:pPr>
            <w:r w:rsidRPr="00DA36AF">
              <w:rPr>
                <w:sz w:val="24"/>
                <w:szCs w:val="24"/>
              </w:rPr>
              <w:t xml:space="preserve">documentNum </w:t>
            </w:r>
          </w:p>
        </w:tc>
        <w:tc>
          <w:tcPr>
            <w:tcW w:w="307" w:type="pct"/>
            <w:gridSpan w:val="2"/>
            <w:shd w:val="clear" w:color="auto" w:fill="auto"/>
          </w:tcPr>
          <w:p w14:paraId="1E7E0CE2" w14:textId="3E5BFC84" w:rsidR="00033B8D" w:rsidRPr="00DA36AF" w:rsidRDefault="00033B8D" w:rsidP="00033B8D">
            <w:pPr>
              <w:spacing w:before="60" w:after="60"/>
              <w:ind w:firstLine="0"/>
              <w:rPr>
                <w:sz w:val="24"/>
                <w:szCs w:val="24"/>
              </w:rPr>
            </w:pPr>
            <w:r w:rsidRPr="00DA36AF">
              <w:rPr>
                <w:sz w:val="24"/>
                <w:szCs w:val="24"/>
              </w:rPr>
              <w:t>O</w:t>
            </w:r>
          </w:p>
        </w:tc>
        <w:tc>
          <w:tcPr>
            <w:tcW w:w="526" w:type="pct"/>
            <w:shd w:val="clear" w:color="auto" w:fill="auto"/>
          </w:tcPr>
          <w:p w14:paraId="64C0F704" w14:textId="1DBC3E1E" w:rsidR="00033B8D" w:rsidRPr="00DA36AF" w:rsidRDefault="00033B8D" w:rsidP="00033B8D">
            <w:pPr>
              <w:spacing w:before="60" w:after="60"/>
              <w:ind w:firstLine="0"/>
              <w:rPr>
                <w:sz w:val="24"/>
                <w:szCs w:val="24"/>
              </w:rPr>
            </w:pPr>
            <w:r w:rsidRPr="00DA36AF">
              <w:rPr>
                <w:sz w:val="24"/>
                <w:szCs w:val="24"/>
              </w:rPr>
              <w:t>T(1-100)</w:t>
            </w:r>
          </w:p>
        </w:tc>
        <w:tc>
          <w:tcPr>
            <w:tcW w:w="1355" w:type="pct"/>
            <w:shd w:val="clear" w:color="auto" w:fill="auto"/>
          </w:tcPr>
          <w:p w14:paraId="59D14824" w14:textId="59A7B4DA" w:rsidR="00033B8D" w:rsidRPr="00DA36AF" w:rsidRDefault="00033B8D" w:rsidP="00033B8D">
            <w:pPr>
              <w:spacing w:before="60" w:after="60"/>
              <w:ind w:firstLine="0"/>
              <w:rPr>
                <w:sz w:val="24"/>
                <w:szCs w:val="24"/>
              </w:rPr>
            </w:pPr>
            <w:r w:rsidRPr="00DA36AF">
              <w:rPr>
                <w:sz w:val="24"/>
                <w:szCs w:val="24"/>
              </w:rPr>
              <w:t>Номер документа</w:t>
            </w:r>
          </w:p>
        </w:tc>
        <w:tc>
          <w:tcPr>
            <w:tcW w:w="1376" w:type="pct"/>
            <w:gridSpan w:val="3"/>
            <w:shd w:val="clear" w:color="auto" w:fill="auto"/>
          </w:tcPr>
          <w:p w14:paraId="4CC9784D" w14:textId="77777777" w:rsidR="00033B8D" w:rsidRPr="00DA36AF" w:rsidRDefault="00033B8D" w:rsidP="00033B8D">
            <w:pPr>
              <w:spacing w:before="60" w:after="60"/>
              <w:ind w:firstLine="0"/>
              <w:rPr>
                <w:sz w:val="24"/>
                <w:szCs w:val="24"/>
              </w:rPr>
            </w:pPr>
          </w:p>
        </w:tc>
      </w:tr>
      <w:tr w:rsidR="00033B8D" w:rsidRPr="00DA36AF" w14:paraId="533242E8" w14:textId="77777777" w:rsidTr="00033B8D">
        <w:tc>
          <w:tcPr>
            <w:tcW w:w="604" w:type="pct"/>
            <w:shd w:val="clear" w:color="auto" w:fill="auto"/>
          </w:tcPr>
          <w:p w14:paraId="66CFCCC4" w14:textId="77777777" w:rsidR="00033B8D" w:rsidRPr="00033B8D" w:rsidRDefault="00033B8D" w:rsidP="00033B8D">
            <w:pPr>
              <w:spacing w:before="60" w:after="60"/>
              <w:ind w:firstLine="0"/>
              <w:rPr>
                <w:b/>
                <w:sz w:val="24"/>
                <w:szCs w:val="24"/>
                <w:lang w:val="en-US"/>
              </w:rPr>
            </w:pPr>
          </w:p>
        </w:tc>
        <w:tc>
          <w:tcPr>
            <w:tcW w:w="832" w:type="pct"/>
            <w:gridSpan w:val="2"/>
            <w:shd w:val="clear" w:color="auto" w:fill="auto"/>
          </w:tcPr>
          <w:p w14:paraId="4CEF794F" w14:textId="2979BB0D" w:rsidR="00033B8D" w:rsidRPr="00DA36AF" w:rsidRDefault="00033B8D" w:rsidP="00033B8D">
            <w:pPr>
              <w:spacing w:before="60" w:after="60"/>
              <w:ind w:firstLine="0"/>
              <w:rPr>
                <w:sz w:val="24"/>
                <w:szCs w:val="24"/>
              </w:rPr>
            </w:pPr>
            <w:r w:rsidRPr="006B36CD">
              <w:rPr>
                <w:sz w:val="24"/>
                <w:szCs w:val="24"/>
              </w:rPr>
              <w:t>deliveryAcceptDate</w:t>
            </w:r>
          </w:p>
        </w:tc>
        <w:tc>
          <w:tcPr>
            <w:tcW w:w="307" w:type="pct"/>
            <w:gridSpan w:val="2"/>
            <w:shd w:val="clear" w:color="auto" w:fill="auto"/>
          </w:tcPr>
          <w:p w14:paraId="1A0D9A14" w14:textId="3E09B08C" w:rsidR="00033B8D" w:rsidRPr="00DA36AF" w:rsidRDefault="00033B8D" w:rsidP="00033B8D">
            <w:pPr>
              <w:spacing w:before="60" w:after="60"/>
              <w:ind w:firstLine="0"/>
              <w:rPr>
                <w:sz w:val="24"/>
                <w:szCs w:val="24"/>
              </w:rPr>
            </w:pPr>
            <w:r>
              <w:rPr>
                <w:sz w:val="24"/>
                <w:szCs w:val="24"/>
              </w:rPr>
              <w:t>Н</w:t>
            </w:r>
          </w:p>
        </w:tc>
        <w:tc>
          <w:tcPr>
            <w:tcW w:w="526" w:type="pct"/>
            <w:shd w:val="clear" w:color="auto" w:fill="auto"/>
          </w:tcPr>
          <w:p w14:paraId="16DCA498" w14:textId="14C6C800" w:rsidR="00033B8D" w:rsidRPr="00DA36AF" w:rsidRDefault="00033B8D" w:rsidP="00033B8D">
            <w:pPr>
              <w:spacing w:before="60" w:after="60"/>
              <w:ind w:firstLine="0"/>
              <w:rPr>
                <w:sz w:val="24"/>
                <w:szCs w:val="24"/>
              </w:rPr>
            </w:pPr>
            <w:r w:rsidRPr="00DA36AF">
              <w:rPr>
                <w:sz w:val="24"/>
                <w:szCs w:val="24"/>
              </w:rPr>
              <w:t>D</w:t>
            </w:r>
          </w:p>
        </w:tc>
        <w:tc>
          <w:tcPr>
            <w:tcW w:w="1355" w:type="pct"/>
            <w:shd w:val="clear" w:color="auto" w:fill="auto"/>
          </w:tcPr>
          <w:p w14:paraId="28F35303" w14:textId="77777777" w:rsidR="00033B8D" w:rsidRPr="006B36CD" w:rsidRDefault="00033B8D" w:rsidP="00033B8D">
            <w:pPr>
              <w:spacing w:before="60" w:after="60"/>
              <w:ind w:firstLine="0"/>
              <w:rPr>
                <w:sz w:val="24"/>
                <w:szCs w:val="24"/>
              </w:rPr>
            </w:pPr>
            <w:r w:rsidRPr="006B36CD">
              <w:rPr>
                <w:sz w:val="24"/>
                <w:szCs w:val="24"/>
              </w:rPr>
              <w:t xml:space="preserve">Дата подписания заказчиком документа о приемке товаров, работ, услуг. </w:t>
            </w:r>
          </w:p>
          <w:p w14:paraId="29A31EF5" w14:textId="77777777" w:rsidR="00033B8D" w:rsidRPr="00DA36AF" w:rsidRDefault="00033B8D" w:rsidP="00033B8D">
            <w:pPr>
              <w:spacing w:before="60" w:after="60"/>
              <w:ind w:firstLine="0"/>
              <w:rPr>
                <w:sz w:val="24"/>
                <w:szCs w:val="24"/>
              </w:rPr>
            </w:pPr>
          </w:p>
        </w:tc>
        <w:tc>
          <w:tcPr>
            <w:tcW w:w="1376" w:type="pct"/>
            <w:gridSpan w:val="3"/>
            <w:shd w:val="clear" w:color="auto" w:fill="auto"/>
          </w:tcPr>
          <w:p w14:paraId="71E75845" w14:textId="6995C17B" w:rsidR="00033B8D" w:rsidRPr="00DA36AF" w:rsidRDefault="00033B8D" w:rsidP="00033B8D">
            <w:pPr>
              <w:spacing w:before="60" w:after="60"/>
              <w:ind w:firstLine="0"/>
              <w:rPr>
                <w:sz w:val="24"/>
                <w:szCs w:val="24"/>
              </w:rPr>
            </w:pPr>
          </w:p>
        </w:tc>
      </w:tr>
      <w:tr w:rsidR="00033B8D" w:rsidRPr="00DA36AF" w14:paraId="0B873FC6" w14:textId="77777777" w:rsidTr="00033B8D">
        <w:tc>
          <w:tcPr>
            <w:tcW w:w="604" w:type="pct"/>
            <w:shd w:val="clear" w:color="auto" w:fill="auto"/>
          </w:tcPr>
          <w:p w14:paraId="1F0E034F" w14:textId="77777777" w:rsidR="00033B8D" w:rsidRPr="00033B8D" w:rsidRDefault="00033B8D" w:rsidP="00033B8D">
            <w:pPr>
              <w:spacing w:before="60" w:after="60"/>
              <w:ind w:firstLine="0"/>
              <w:rPr>
                <w:b/>
                <w:sz w:val="24"/>
                <w:szCs w:val="24"/>
              </w:rPr>
            </w:pPr>
          </w:p>
        </w:tc>
        <w:tc>
          <w:tcPr>
            <w:tcW w:w="832" w:type="pct"/>
            <w:gridSpan w:val="2"/>
            <w:shd w:val="clear" w:color="auto" w:fill="auto"/>
          </w:tcPr>
          <w:p w14:paraId="77A1BE3E" w14:textId="6A78BA47" w:rsidR="00033B8D" w:rsidRPr="00DA36AF" w:rsidRDefault="00033B8D" w:rsidP="00033B8D">
            <w:pPr>
              <w:spacing w:before="60" w:after="60"/>
              <w:ind w:firstLine="0"/>
              <w:rPr>
                <w:sz w:val="24"/>
                <w:szCs w:val="24"/>
              </w:rPr>
            </w:pPr>
            <w:r w:rsidRPr="006B36CD">
              <w:rPr>
                <w:sz w:val="24"/>
                <w:szCs w:val="24"/>
              </w:rPr>
              <w:t>fulfilmentSum</w:t>
            </w:r>
          </w:p>
        </w:tc>
        <w:tc>
          <w:tcPr>
            <w:tcW w:w="307" w:type="pct"/>
            <w:gridSpan w:val="2"/>
            <w:shd w:val="clear" w:color="auto" w:fill="auto"/>
          </w:tcPr>
          <w:p w14:paraId="130C5AD8" w14:textId="348F1733" w:rsidR="00033B8D" w:rsidRPr="00DA36AF" w:rsidRDefault="00033B8D" w:rsidP="00033B8D">
            <w:pPr>
              <w:spacing w:before="60" w:after="60"/>
              <w:ind w:firstLine="0"/>
              <w:rPr>
                <w:sz w:val="24"/>
                <w:szCs w:val="24"/>
              </w:rPr>
            </w:pPr>
            <w:r>
              <w:rPr>
                <w:sz w:val="24"/>
                <w:szCs w:val="24"/>
              </w:rPr>
              <w:t>Н</w:t>
            </w:r>
          </w:p>
        </w:tc>
        <w:tc>
          <w:tcPr>
            <w:tcW w:w="526" w:type="pct"/>
            <w:shd w:val="clear" w:color="auto" w:fill="auto"/>
          </w:tcPr>
          <w:p w14:paraId="5C05CFEE" w14:textId="7079DE75" w:rsidR="00033B8D" w:rsidRPr="00DA36AF" w:rsidRDefault="00033B8D" w:rsidP="00033B8D">
            <w:pPr>
              <w:spacing w:before="60" w:after="60"/>
              <w:ind w:firstLine="0"/>
              <w:rPr>
                <w:sz w:val="24"/>
                <w:szCs w:val="24"/>
              </w:rPr>
            </w:pPr>
            <w:r w:rsidRPr="002947D3">
              <w:rPr>
                <w:sz w:val="24"/>
                <w:szCs w:val="24"/>
                <w:lang w:val="en-US"/>
              </w:rPr>
              <w:t>T(1-21)</w:t>
            </w:r>
          </w:p>
        </w:tc>
        <w:tc>
          <w:tcPr>
            <w:tcW w:w="1355" w:type="pct"/>
            <w:shd w:val="clear" w:color="auto" w:fill="auto"/>
          </w:tcPr>
          <w:p w14:paraId="6606D7E4" w14:textId="0E583408" w:rsidR="00033B8D" w:rsidRPr="00DA36AF" w:rsidRDefault="00033B8D" w:rsidP="00033B8D">
            <w:pPr>
              <w:spacing w:before="60" w:after="60"/>
              <w:ind w:firstLine="0"/>
              <w:rPr>
                <w:sz w:val="24"/>
                <w:szCs w:val="24"/>
              </w:rPr>
            </w:pPr>
            <w:r w:rsidRPr="006B36CD">
              <w:rPr>
                <w:sz w:val="24"/>
                <w:szCs w:val="24"/>
              </w:rPr>
              <w:t>Стоимость исполненных поставщиком (подрядчиком, исполнителем) обязательств в валюте исполнения</w:t>
            </w:r>
          </w:p>
        </w:tc>
        <w:tc>
          <w:tcPr>
            <w:tcW w:w="1376" w:type="pct"/>
            <w:gridSpan w:val="3"/>
            <w:shd w:val="clear" w:color="auto" w:fill="auto"/>
          </w:tcPr>
          <w:p w14:paraId="68D0BE64" w14:textId="22EDCAD7" w:rsidR="00033B8D" w:rsidRDefault="00033B8D" w:rsidP="00033B8D">
            <w:pPr>
              <w:spacing w:before="60" w:after="60"/>
              <w:ind w:firstLine="0"/>
              <w:rPr>
                <w:color w:val="000000"/>
                <w:sz w:val="24"/>
                <w:szCs w:val="24"/>
              </w:rPr>
            </w:pPr>
            <w:r w:rsidRPr="002947D3">
              <w:rPr>
                <w:sz w:val="24"/>
                <w:szCs w:val="24"/>
              </w:rPr>
              <w:t xml:space="preserve"> Шаблон значения</w:t>
            </w:r>
            <w:r>
              <w:rPr>
                <w:color w:val="000000"/>
                <w:sz w:val="24"/>
                <w:szCs w:val="24"/>
                <w:highlight w:val="white"/>
              </w:rPr>
              <w:t xml:space="preserve"> \d+(\.\d{1,2})?</w:t>
            </w:r>
          </w:p>
          <w:p w14:paraId="66B3C7BE" w14:textId="77777777" w:rsidR="00AF1197" w:rsidRPr="00AF1197" w:rsidRDefault="00AF1197" w:rsidP="00AF1197">
            <w:pPr>
              <w:spacing w:before="60" w:after="60"/>
              <w:ind w:firstLine="0"/>
              <w:rPr>
                <w:sz w:val="24"/>
                <w:szCs w:val="24"/>
              </w:rPr>
            </w:pPr>
          </w:p>
          <w:p w14:paraId="2F953E64" w14:textId="35D766BC" w:rsidR="00033B8D" w:rsidRPr="00DA36AF" w:rsidRDefault="00AF1197" w:rsidP="00033B8D">
            <w:pPr>
              <w:spacing w:before="60" w:after="60"/>
              <w:ind w:firstLine="0"/>
              <w:rPr>
                <w:sz w:val="24"/>
                <w:szCs w:val="24"/>
              </w:rPr>
            </w:pPr>
            <w:r w:rsidRPr="00AF1197">
              <w:rPr>
                <w:sz w:val="24"/>
                <w:szCs w:val="24"/>
              </w:rPr>
              <w:t>Игнорируется при приеме. Заполняется автоматически, как как сумма значений полей executions/execution/quantityContractSubjects/quantityContractSubject/fulfilledCos</w:t>
            </w:r>
            <w:r>
              <w:rPr>
                <w:sz w:val="24"/>
                <w:szCs w:val="24"/>
                <w:lang w:val="en-US"/>
              </w:rPr>
              <w:t>t</w:t>
            </w:r>
          </w:p>
        </w:tc>
      </w:tr>
      <w:tr w:rsidR="00033B8D" w:rsidRPr="00DA36AF" w14:paraId="75524E91" w14:textId="77777777" w:rsidTr="008670B9">
        <w:tc>
          <w:tcPr>
            <w:tcW w:w="604" w:type="pct"/>
            <w:shd w:val="clear" w:color="auto" w:fill="auto"/>
          </w:tcPr>
          <w:p w14:paraId="2C4C01DE" w14:textId="77777777" w:rsidR="00033B8D" w:rsidRPr="00033B8D" w:rsidRDefault="00033B8D" w:rsidP="008670B9">
            <w:pPr>
              <w:spacing w:before="60" w:after="60"/>
              <w:ind w:firstLine="0"/>
              <w:rPr>
                <w:b/>
                <w:sz w:val="24"/>
                <w:szCs w:val="24"/>
              </w:rPr>
            </w:pPr>
          </w:p>
        </w:tc>
        <w:tc>
          <w:tcPr>
            <w:tcW w:w="832" w:type="pct"/>
            <w:gridSpan w:val="2"/>
            <w:shd w:val="clear" w:color="auto" w:fill="auto"/>
          </w:tcPr>
          <w:p w14:paraId="7AF0678E" w14:textId="383D7505" w:rsidR="00033B8D" w:rsidRPr="00033B8D" w:rsidRDefault="00033B8D" w:rsidP="008670B9">
            <w:pPr>
              <w:spacing w:before="60" w:after="60"/>
              <w:ind w:firstLine="0"/>
              <w:rPr>
                <w:sz w:val="24"/>
                <w:szCs w:val="24"/>
                <w:lang w:val="en-US"/>
              </w:rPr>
            </w:pPr>
            <w:r w:rsidRPr="006B36CD">
              <w:rPr>
                <w:sz w:val="24"/>
                <w:szCs w:val="24"/>
              </w:rPr>
              <w:t>fulfilmentSum</w:t>
            </w:r>
            <w:r>
              <w:rPr>
                <w:sz w:val="24"/>
                <w:szCs w:val="24"/>
                <w:lang w:val="en-US"/>
              </w:rPr>
              <w:t>RUR</w:t>
            </w:r>
          </w:p>
        </w:tc>
        <w:tc>
          <w:tcPr>
            <w:tcW w:w="307" w:type="pct"/>
            <w:gridSpan w:val="2"/>
            <w:shd w:val="clear" w:color="auto" w:fill="auto"/>
          </w:tcPr>
          <w:p w14:paraId="73C19E7B" w14:textId="77777777" w:rsidR="00033B8D" w:rsidRPr="00DA36AF" w:rsidRDefault="00033B8D" w:rsidP="008670B9">
            <w:pPr>
              <w:spacing w:before="60" w:after="60"/>
              <w:ind w:firstLine="0"/>
              <w:rPr>
                <w:sz w:val="24"/>
                <w:szCs w:val="24"/>
              </w:rPr>
            </w:pPr>
            <w:r>
              <w:rPr>
                <w:sz w:val="24"/>
                <w:szCs w:val="24"/>
              </w:rPr>
              <w:t>Н</w:t>
            </w:r>
          </w:p>
        </w:tc>
        <w:tc>
          <w:tcPr>
            <w:tcW w:w="526" w:type="pct"/>
            <w:shd w:val="clear" w:color="auto" w:fill="auto"/>
          </w:tcPr>
          <w:p w14:paraId="65E9C41A" w14:textId="77777777" w:rsidR="00033B8D" w:rsidRPr="00DA36AF" w:rsidRDefault="00033B8D" w:rsidP="008670B9">
            <w:pPr>
              <w:spacing w:before="60" w:after="60"/>
              <w:ind w:firstLine="0"/>
              <w:rPr>
                <w:sz w:val="24"/>
                <w:szCs w:val="24"/>
              </w:rPr>
            </w:pPr>
            <w:r w:rsidRPr="002947D3">
              <w:rPr>
                <w:sz w:val="24"/>
                <w:szCs w:val="24"/>
                <w:lang w:val="en-US"/>
              </w:rPr>
              <w:t>T(1-21)</w:t>
            </w:r>
          </w:p>
        </w:tc>
        <w:tc>
          <w:tcPr>
            <w:tcW w:w="1355" w:type="pct"/>
            <w:shd w:val="clear" w:color="auto" w:fill="auto"/>
          </w:tcPr>
          <w:p w14:paraId="5414F72E" w14:textId="675A0930" w:rsidR="00033B8D" w:rsidRPr="00DA36AF" w:rsidRDefault="00033B8D" w:rsidP="008670B9">
            <w:pPr>
              <w:spacing w:before="60" w:after="60"/>
              <w:ind w:firstLine="0"/>
              <w:rPr>
                <w:sz w:val="24"/>
                <w:szCs w:val="24"/>
              </w:rPr>
            </w:pPr>
            <w:r w:rsidRPr="00033B8D">
              <w:rPr>
                <w:sz w:val="24"/>
                <w:szCs w:val="24"/>
              </w:rPr>
              <w:t>Стоимость исполненных поставщиком (подрядчиком, исполнителем) обязательств в российских рублях</w:t>
            </w:r>
          </w:p>
        </w:tc>
        <w:tc>
          <w:tcPr>
            <w:tcW w:w="1376" w:type="pct"/>
            <w:gridSpan w:val="3"/>
            <w:shd w:val="clear" w:color="auto" w:fill="auto"/>
          </w:tcPr>
          <w:p w14:paraId="435B8277" w14:textId="77777777" w:rsidR="00033B8D" w:rsidRDefault="00033B8D" w:rsidP="008670B9">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p>
          <w:p w14:paraId="28A8F882" w14:textId="77777777" w:rsidR="00033B8D" w:rsidRPr="00DA36AF" w:rsidRDefault="00033B8D" w:rsidP="008670B9">
            <w:pPr>
              <w:spacing w:before="60" w:after="60"/>
              <w:ind w:firstLine="0"/>
              <w:rPr>
                <w:sz w:val="24"/>
                <w:szCs w:val="24"/>
              </w:rPr>
            </w:pPr>
          </w:p>
        </w:tc>
      </w:tr>
      <w:tr w:rsidR="009B5FC2" w:rsidRPr="00DA36AF" w14:paraId="32623F86" w14:textId="77777777" w:rsidTr="00A05660">
        <w:tc>
          <w:tcPr>
            <w:tcW w:w="5000" w:type="pct"/>
            <w:gridSpan w:val="10"/>
            <w:shd w:val="clear" w:color="auto" w:fill="auto"/>
            <w:hideMark/>
          </w:tcPr>
          <w:p w14:paraId="1F5F9EF7" w14:textId="4168A93B" w:rsidR="009B5FC2" w:rsidRPr="004A04EF" w:rsidRDefault="004A04EF" w:rsidP="00A65E28">
            <w:pPr>
              <w:spacing w:before="60" w:after="60"/>
              <w:ind w:firstLine="0"/>
              <w:jc w:val="center"/>
              <w:rPr>
                <w:b/>
                <w:sz w:val="24"/>
                <w:szCs w:val="24"/>
              </w:rPr>
            </w:pPr>
            <w:r w:rsidRPr="004A04EF">
              <w:rPr>
                <w:b/>
                <w:sz w:val="24"/>
                <w:szCs w:val="24"/>
              </w:rPr>
              <w:t>Документ об исполнении контракта</w:t>
            </w:r>
          </w:p>
        </w:tc>
      </w:tr>
      <w:tr w:rsidR="009B5FC2" w:rsidRPr="00DA36AF" w14:paraId="1CBEDE00" w14:textId="77777777" w:rsidTr="00033B8D">
        <w:tc>
          <w:tcPr>
            <w:tcW w:w="604" w:type="pct"/>
            <w:shd w:val="clear" w:color="auto" w:fill="auto"/>
            <w:hideMark/>
          </w:tcPr>
          <w:p w14:paraId="7E2BD0B1" w14:textId="13B565F1" w:rsidR="009B5FC2" w:rsidRPr="007034D2" w:rsidRDefault="007034D2" w:rsidP="00A65E28">
            <w:pPr>
              <w:spacing w:before="60" w:after="60"/>
              <w:ind w:firstLine="0"/>
              <w:rPr>
                <w:b/>
                <w:sz w:val="24"/>
                <w:szCs w:val="24"/>
                <w:lang w:val="en-US"/>
              </w:rPr>
            </w:pPr>
            <w:r w:rsidRPr="007034D2">
              <w:rPr>
                <w:b/>
                <w:sz w:val="24"/>
                <w:szCs w:val="24"/>
                <w:lang w:val="en-US"/>
              </w:rPr>
              <w:t>docExecution</w:t>
            </w:r>
          </w:p>
        </w:tc>
        <w:tc>
          <w:tcPr>
            <w:tcW w:w="832" w:type="pct"/>
            <w:gridSpan w:val="2"/>
            <w:shd w:val="clear" w:color="auto" w:fill="auto"/>
            <w:hideMark/>
          </w:tcPr>
          <w:p w14:paraId="71F20E68" w14:textId="77777777" w:rsidR="009B5FC2" w:rsidRPr="00DA36AF" w:rsidRDefault="009B5FC2" w:rsidP="00A65E28">
            <w:pPr>
              <w:spacing w:before="60" w:after="60"/>
              <w:ind w:firstLine="0"/>
              <w:rPr>
                <w:sz w:val="24"/>
                <w:szCs w:val="24"/>
              </w:rPr>
            </w:pPr>
            <w:r w:rsidRPr="00DA36AF">
              <w:rPr>
                <w:sz w:val="24"/>
                <w:szCs w:val="24"/>
              </w:rPr>
              <w:t> </w:t>
            </w:r>
          </w:p>
        </w:tc>
        <w:tc>
          <w:tcPr>
            <w:tcW w:w="307" w:type="pct"/>
            <w:gridSpan w:val="2"/>
            <w:shd w:val="clear" w:color="auto" w:fill="auto"/>
            <w:hideMark/>
          </w:tcPr>
          <w:p w14:paraId="6E1FB293" w14:textId="77777777" w:rsidR="009B5FC2" w:rsidRPr="00DA36AF" w:rsidRDefault="009B5FC2" w:rsidP="00A65E28">
            <w:pPr>
              <w:spacing w:before="60" w:after="60"/>
              <w:ind w:firstLine="0"/>
              <w:rPr>
                <w:sz w:val="24"/>
                <w:szCs w:val="24"/>
              </w:rPr>
            </w:pPr>
            <w:r w:rsidRPr="00DA36AF">
              <w:rPr>
                <w:sz w:val="24"/>
                <w:szCs w:val="24"/>
              </w:rPr>
              <w:t> </w:t>
            </w:r>
          </w:p>
        </w:tc>
        <w:tc>
          <w:tcPr>
            <w:tcW w:w="526" w:type="pct"/>
            <w:shd w:val="clear" w:color="auto" w:fill="auto"/>
            <w:hideMark/>
          </w:tcPr>
          <w:p w14:paraId="5112A8EA" w14:textId="77777777" w:rsidR="009B5FC2" w:rsidRPr="00DA36AF" w:rsidRDefault="009B5FC2" w:rsidP="00A65E28">
            <w:pPr>
              <w:spacing w:before="60" w:after="60"/>
              <w:ind w:firstLine="0"/>
              <w:rPr>
                <w:sz w:val="24"/>
                <w:szCs w:val="24"/>
              </w:rPr>
            </w:pPr>
            <w:r w:rsidRPr="00DA36AF">
              <w:rPr>
                <w:sz w:val="24"/>
                <w:szCs w:val="24"/>
              </w:rPr>
              <w:t> </w:t>
            </w:r>
          </w:p>
        </w:tc>
        <w:tc>
          <w:tcPr>
            <w:tcW w:w="1355" w:type="pct"/>
            <w:shd w:val="clear" w:color="auto" w:fill="auto"/>
            <w:hideMark/>
          </w:tcPr>
          <w:p w14:paraId="53E6E80E" w14:textId="77777777" w:rsidR="009B5FC2" w:rsidRPr="00DA36AF" w:rsidRDefault="009B5FC2" w:rsidP="00A65E28">
            <w:pPr>
              <w:spacing w:before="60" w:after="60"/>
              <w:ind w:firstLine="0"/>
              <w:rPr>
                <w:sz w:val="24"/>
                <w:szCs w:val="24"/>
              </w:rPr>
            </w:pPr>
            <w:r w:rsidRPr="00DA36AF">
              <w:rPr>
                <w:sz w:val="24"/>
                <w:szCs w:val="24"/>
              </w:rPr>
              <w:t> </w:t>
            </w:r>
          </w:p>
        </w:tc>
        <w:tc>
          <w:tcPr>
            <w:tcW w:w="1376" w:type="pct"/>
            <w:gridSpan w:val="3"/>
            <w:shd w:val="clear" w:color="auto" w:fill="auto"/>
            <w:hideMark/>
          </w:tcPr>
          <w:p w14:paraId="5C615320" w14:textId="14B8C650" w:rsidR="009B5FC2" w:rsidRPr="00DA36AF" w:rsidRDefault="009B5FC2" w:rsidP="00781E34">
            <w:pPr>
              <w:spacing w:before="60" w:after="60"/>
              <w:ind w:firstLine="0"/>
              <w:rPr>
                <w:sz w:val="24"/>
                <w:szCs w:val="24"/>
              </w:rPr>
            </w:pPr>
            <w:r w:rsidRPr="00DA36AF">
              <w:rPr>
                <w:sz w:val="24"/>
                <w:szCs w:val="24"/>
              </w:rPr>
              <w:t xml:space="preserve"> </w:t>
            </w:r>
          </w:p>
        </w:tc>
      </w:tr>
      <w:tr w:rsidR="009B5FC2" w:rsidRPr="00DA36AF" w14:paraId="73D06C62" w14:textId="77777777" w:rsidTr="00033B8D">
        <w:tc>
          <w:tcPr>
            <w:tcW w:w="604" w:type="pct"/>
            <w:shd w:val="clear" w:color="auto" w:fill="auto"/>
            <w:hideMark/>
          </w:tcPr>
          <w:p w14:paraId="76F330BA" w14:textId="77777777" w:rsidR="009B5FC2" w:rsidRPr="00DA36AF" w:rsidRDefault="009B5FC2" w:rsidP="00A65E28">
            <w:pPr>
              <w:spacing w:before="60" w:after="60"/>
              <w:ind w:firstLine="0"/>
              <w:rPr>
                <w:sz w:val="24"/>
                <w:szCs w:val="24"/>
              </w:rPr>
            </w:pPr>
            <w:r w:rsidRPr="00DA36AF">
              <w:rPr>
                <w:sz w:val="24"/>
                <w:szCs w:val="24"/>
              </w:rPr>
              <w:t> </w:t>
            </w:r>
          </w:p>
        </w:tc>
        <w:tc>
          <w:tcPr>
            <w:tcW w:w="832" w:type="pct"/>
            <w:gridSpan w:val="2"/>
            <w:shd w:val="clear" w:color="auto" w:fill="auto"/>
            <w:hideMark/>
          </w:tcPr>
          <w:p w14:paraId="6AA13E63" w14:textId="08F20434" w:rsidR="009B5FC2" w:rsidRPr="00DA36AF" w:rsidRDefault="009B5FC2" w:rsidP="00A65E28">
            <w:pPr>
              <w:spacing w:before="60" w:after="60"/>
              <w:ind w:firstLine="0"/>
              <w:rPr>
                <w:sz w:val="24"/>
                <w:szCs w:val="24"/>
              </w:rPr>
            </w:pPr>
            <w:r>
              <w:rPr>
                <w:sz w:val="24"/>
                <w:szCs w:val="24"/>
                <w:lang w:val="en-US"/>
              </w:rPr>
              <w:t>code</w:t>
            </w:r>
            <w:r w:rsidRPr="00DA36AF">
              <w:rPr>
                <w:sz w:val="24"/>
                <w:szCs w:val="24"/>
              </w:rPr>
              <w:t xml:space="preserve"> </w:t>
            </w:r>
          </w:p>
        </w:tc>
        <w:tc>
          <w:tcPr>
            <w:tcW w:w="307" w:type="pct"/>
            <w:gridSpan w:val="2"/>
            <w:shd w:val="clear" w:color="auto" w:fill="auto"/>
            <w:hideMark/>
          </w:tcPr>
          <w:p w14:paraId="46E34EAE" w14:textId="77777777" w:rsidR="009B5FC2" w:rsidRPr="00DA36AF" w:rsidRDefault="009B5FC2" w:rsidP="00A65E28">
            <w:pPr>
              <w:spacing w:before="60" w:after="60"/>
              <w:ind w:firstLine="0"/>
              <w:jc w:val="center"/>
              <w:rPr>
                <w:sz w:val="24"/>
                <w:szCs w:val="24"/>
              </w:rPr>
            </w:pPr>
            <w:r w:rsidRPr="00DA36AF">
              <w:rPr>
                <w:sz w:val="24"/>
                <w:szCs w:val="24"/>
              </w:rPr>
              <w:t>O</w:t>
            </w:r>
          </w:p>
        </w:tc>
        <w:tc>
          <w:tcPr>
            <w:tcW w:w="526" w:type="pct"/>
            <w:shd w:val="clear" w:color="auto" w:fill="auto"/>
            <w:hideMark/>
          </w:tcPr>
          <w:p w14:paraId="194E4693" w14:textId="6DADDCB9" w:rsidR="009B5FC2" w:rsidRPr="00DA36AF" w:rsidRDefault="009B5FC2" w:rsidP="009A1B8C">
            <w:pPr>
              <w:spacing w:before="60" w:after="60"/>
              <w:ind w:firstLine="0"/>
              <w:jc w:val="center"/>
              <w:rPr>
                <w:sz w:val="24"/>
                <w:szCs w:val="24"/>
              </w:rPr>
            </w:pPr>
            <w:r w:rsidRPr="00DA36AF">
              <w:rPr>
                <w:sz w:val="24"/>
                <w:szCs w:val="24"/>
              </w:rPr>
              <w:t>T(1-</w:t>
            </w:r>
            <w:r w:rsidR="009A1B8C">
              <w:rPr>
                <w:sz w:val="24"/>
                <w:szCs w:val="24"/>
              </w:rPr>
              <w:t>4</w:t>
            </w:r>
            <w:r w:rsidRPr="00DA36AF">
              <w:rPr>
                <w:sz w:val="24"/>
                <w:szCs w:val="24"/>
              </w:rPr>
              <w:t>)</w:t>
            </w:r>
          </w:p>
        </w:tc>
        <w:tc>
          <w:tcPr>
            <w:tcW w:w="1355" w:type="pct"/>
            <w:shd w:val="clear" w:color="auto" w:fill="auto"/>
            <w:hideMark/>
          </w:tcPr>
          <w:p w14:paraId="6AF63550" w14:textId="70483538" w:rsidR="009B5FC2" w:rsidRPr="00DA36AF" w:rsidRDefault="00C33DA5" w:rsidP="00A65E28">
            <w:pPr>
              <w:spacing w:before="60" w:after="60"/>
              <w:ind w:firstLine="0"/>
              <w:rPr>
                <w:sz w:val="24"/>
                <w:szCs w:val="24"/>
              </w:rPr>
            </w:pPr>
            <w:r>
              <w:rPr>
                <w:sz w:val="24"/>
                <w:szCs w:val="24"/>
              </w:rPr>
              <w:t>Код</w:t>
            </w:r>
          </w:p>
        </w:tc>
        <w:tc>
          <w:tcPr>
            <w:tcW w:w="1376" w:type="pct"/>
            <w:gridSpan w:val="3"/>
            <w:shd w:val="clear" w:color="auto" w:fill="auto"/>
            <w:hideMark/>
          </w:tcPr>
          <w:p w14:paraId="5CAE5F47" w14:textId="77777777" w:rsidR="006B36CD" w:rsidRPr="006B36CD" w:rsidRDefault="009B5FC2" w:rsidP="006B36CD">
            <w:pPr>
              <w:spacing w:before="60" w:after="60"/>
              <w:ind w:firstLine="0"/>
              <w:rPr>
                <w:sz w:val="24"/>
                <w:szCs w:val="24"/>
              </w:rPr>
            </w:pPr>
            <w:r w:rsidRPr="00DA36AF">
              <w:rPr>
                <w:sz w:val="24"/>
                <w:szCs w:val="24"/>
              </w:rPr>
              <w:t xml:space="preserve"> </w:t>
            </w:r>
            <w:r w:rsidR="006B36CD" w:rsidRPr="006B36CD">
              <w:rPr>
                <w:sz w:val="24"/>
                <w:szCs w:val="24"/>
              </w:rPr>
              <w:t>Ссылка на справочник "Типы документов исполнения контракта"</w:t>
            </w:r>
          </w:p>
          <w:p w14:paraId="3CC0D4EF" w14:textId="77777777" w:rsidR="009B5FC2" w:rsidRDefault="006B36CD" w:rsidP="006B36CD">
            <w:pPr>
              <w:spacing w:before="60" w:after="60"/>
              <w:ind w:firstLine="0"/>
              <w:rPr>
                <w:sz w:val="24"/>
                <w:szCs w:val="24"/>
              </w:rPr>
            </w:pPr>
            <w:r w:rsidRPr="006B36CD">
              <w:rPr>
                <w:sz w:val="24"/>
                <w:szCs w:val="24"/>
              </w:rPr>
              <w:t>(nsiContractExecutionDoc)</w:t>
            </w:r>
          </w:p>
          <w:p w14:paraId="4E6D204F" w14:textId="2CD4A3B5" w:rsidR="00781E34" w:rsidRPr="00781E34" w:rsidRDefault="00781E34" w:rsidP="00781E34">
            <w:pPr>
              <w:spacing w:before="60" w:after="60"/>
              <w:ind w:firstLine="0"/>
              <w:rPr>
                <w:sz w:val="24"/>
                <w:szCs w:val="24"/>
              </w:rPr>
            </w:pPr>
            <w:r w:rsidRPr="00781E34">
              <w:rPr>
                <w:sz w:val="24"/>
                <w:szCs w:val="24"/>
              </w:rPr>
              <w:t>При приеме контролируется, что в справочнике "Типы документов исполнения контракта" (nsiContractExecutionDoc)</w:t>
            </w:r>
          </w:p>
          <w:p w14:paraId="02683BF2" w14:textId="4B7D558F" w:rsidR="00781E34" w:rsidRPr="00DA36AF" w:rsidRDefault="00781E34" w:rsidP="00781E34">
            <w:pPr>
              <w:spacing w:before="60" w:after="60"/>
              <w:ind w:firstLine="0"/>
              <w:rPr>
                <w:sz w:val="24"/>
                <w:szCs w:val="24"/>
              </w:rPr>
            </w:pPr>
            <w:r w:rsidRPr="00781E34">
              <w:rPr>
                <w:sz w:val="24"/>
                <w:szCs w:val="24"/>
              </w:rPr>
              <w:t>в поле isAcceptDoc для данного кода НЕ установлено true</w:t>
            </w:r>
          </w:p>
        </w:tc>
      </w:tr>
      <w:tr w:rsidR="00057DF0" w:rsidRPr="00DA36AF" w14:paraId="403C54E5" w14:textId="77777777" w:rsidTr="00033B8D">
        <w:tc>
          <w:tcPr>
            <w:tcW w:w="604" w:type="pct"/>
            <w:shd w:val="clear" w:color="auto" w:fill="auto"/>
            <w:hideMark/>
          </w:tcPr>
          <w:p w14:paraId="1F480878" w14:textId="77777777" w:rsidR="00057DF0" w:rsidRPr="00DA36AF" w:rsidRDefault="00057DF0" w:rsidP="00A65E28">
            <w:pPr>
              <w:spacing w:before="60" w:after="60"/>
              <w:ind w:firstLine="0"/>
              <w:rPr>
                <w:sz w:val="24"/>
                <w:szCs w:val="24"/>
              </w:rPr>
            </w:pPr>
            <w:r w:rsidRPr="00DA36AF">
              <w:rPr>
                <w:sz w:val="24"/>
                <w:szCs w:val="24"/>
              </w:rPr>
              <w:t> </w:t>
            </w:r>
          </w:p>
        </w:tc>
        <w:tc>
          <w:tcPr>
            <w:tcW w:w="832" w:type="pct"/>
            <w:gridSpan w:val="2"/>
            <w:shd w:val="clear" w:color="auto" w:fill="auto"/>
            <w:hideMark/>
          </w:tcPr>
          <w:p w14:paraId="29799D5E" w14:textId="130FC349" w:rsidR="00057DF0" w:rsidRPr="00DA36AF" w:rsidRDefault="009B5FC2" w:rsidP="00A65E28">
            <w:pPr>
              <w:spacing w:before="60" w:after="60"/>
              <w:ind w:firstLine="0"/>
              <w:rPr>
                <w:sz w:val="24"/>
                <w:szCs w:val="24"/>
              </w:rPr>
            </w:pPr>
            <w:r>
              <w:rPr>
                <w:sz w:val="24"/>
                <w:szCs w:val="24"/>
                <w:lang w:val="en-US"/>
              </w:rPr>
              <w:t>name</w:t>
            </w:r>
            <w:r w:rsidR="00057DF0" w:rsidRPr="00DA36AF">
              <w:rPr>
                <w:sz w:val="24"/>
                <w:szCs w:val="24"/>
              </w:rPr>
              <w:t xml:space="preserve"> </w:t>
            </w:r>
          </w:p>
        </w:tc>
        <w:tc>
          <w:tcPr>
            <w:tcW w:w="307" w:type="pct"/>
            <w:gridSpan w:val="2"/>
            <w:shd w:val="clear" w:color="auto" w:fill="auto"/>
            <w:hideMark/>
          </w:tcPr>
          <w:p w14:paraId="3996DFDA" w14:textId="54C4B47A" w:rsidR="00057DF0" w:rsidRPr="009B5FC2" w:rsidRDefault="009B5FC2" w:rsidP="00A65E28">
            <w:pPr>
              <w:spacing w:before="60" w:after="60"/>
              <w:ind w:firstLine="0"/>
              <w:jc w:val="center"/>
              <w:rPr>
                <w:sz w:val="24"/>
                <w:szCs w:val="24"/>
              </w:rPr>
            </w:pPr>
            <w:r>
              <w:rPr>
                <w:sz w:val="24"/>
                <w:szCs w:val="24"/>
              </w:rPr>
              <w:t>Н</w:t>
            </w:r>
          </w:p>
        </w:tc>
        <w:tc>
          <w:tcPr>
            <w:tcW w:w="526" w:type="pct"/>
            <w:shd w:val="clear" w:color="auto" w:fill="auto"/>
            <w:hideMark/>
          </w:tcPr>
          <w:p w14:paraId="6C166EF8" w14:textId="581B7089" w:rsidR="00057DF0" w:rsidRPr="00DA36AF" w:rsidRDefault="00485C9F" w:rsidP="00A65E28">
            <w:pPr>
              <w:spacing w:before="60" w:after="60"/>
              <w:ind w:firstLine="0"/>
              <w:jc w:val="center"/>
              <w:rPr>
                <w:sz w:val="24"/>
                <w:szCs w:val="24"/>
              </w:rPr>
            </w:pPr>
            <w:r>
              <w:rPr>
                <w:sz w:val="24"/>
                <w:szCs w:val="24"/>
              </w:rPr>
              <w:t>T(1-10</w:t>
            </w:r>
            <w:r w:rsidR="00057DF0" w:rsidRPr="00DA36AF">
              <w:rPr>
                <w:sz w:val="24"/>
                <w:szCs w:val="24"/>
              </w:rPr>
              <w:t>00)</w:t>
            </w:r>
          </w:p>
        </w:tc>
        <w:tc>
          <w:tcPr>
            <w:tcW w:w="1355" w:type="pct"/>
            <w:shd w:val="clear" w:color="auto" w:fill="auto"/>
            <w:hideMark/>
          </w:tcPr>
          <w:p w14:paraId="33AC0E3D" w14:textId="77777777" w:rsidR="00057DF0" w:rsidRPr="00DA36AF" w:rsidRDefault="00057DF0" w:rsidP="00A65E28">
            <w:pPr>
              <w:spacing w:before="60" w:after="60"/>
              <w:ind w:firstLine="0"/>
              <w:rPr>
                <w:sz w:val="24"/>
                <w:szCs w:val="24"/>
              </w:rPr>
            </w:pPr>
            <w:r w:rsidRPr="00DA36AF">
              <w:rPr>
                <w:sz w:val="24"/>
                <w:szCs w:val="24"/>
              </w:rPr>
              <w:t>Наименование документа</w:t>
            </w:r>
          </w:p>
        </w:tc>
        <w:tc>
          <w:tcPr>
            <w:tcW w:w="1376" w:type="pct"/>
            <w:gridSpan w:val="3"/>
            <w:shd w:val="clear" w:color="auto" w:fill="auto"/>
            <w:hideMark/>
          </w:tcPr>
          <w:p w14:paraId="583E5699" w14:textId="77777777" w:rsidR="006B36CD" w:rsidRPr="006B36CD" w:rsidRDefault="00057DF0" w:rsidP="006B36CD">
            <w:pPr>
              <w:spacing w:before="60" w:after="60"/>
              <w:ind w:firstLine="0"/>
              <w:rPr>
                <w:sz w:val="24"/>
                <w:szCs w:val="24"/>
              </w:rPr>
            </w:pPr>
            <w:r w:rsidRPr="00DA36AF">
              <w:rPr>
                <w:sz w:val="24"/>
                <w:szCs w:val="24"/>
              </w:rPr>
              <w:t xml:space="preserve"> </w:t>
            </w:r>
            <w:r w:rsidR="006B36CD" w:rsidRPr="006B36CD">
              <w:rPr>
                <w:sz w:val="24"/>
                <w:szCs w:val="24"/>
              </w:rPr>
              <w:t>Игнорируется при приеме, заполняется автоматически из справочника: "Типы документов исполнения контракта"</w:t>
            </w:r>
          </w:p>
          <w:p w14:paraId="6AAB1472" w14:textId="6A8D1767" w:rsidR="00057DF0" w:rsidRPr="00DA36AF" w:rsidRDefault="006B36CD" w:rsidP="006B36CD">
            <w:pPr>
              <w:spacing w:before="60" w:after="60"/>
              <w:ind w:firstLine="0"/>
              <w:rPr>
                <w:sz w:val="24"/>
                <w:szCs w:val="24"/>
              </w:rPr>
            </w:pPr>
            <w:r w:rsidRPr="006B36CD">
              <w:rPr>
                <w:sz w:val="24"/>
                <w:szCs w:val="24"/>
              </w:rPr>
              <w:t>(nsiContractExecutionDoc)</w:t>
            </w:r>
          </w:p>
        </w:tc>
      </w:tr>
      <w:tr w:rsidR="00057DF0" w:rsidRPr="00DA36AF" w14:paraId="0E009638" w14:textId="77777777" w:rsidTr="00033B8D">
        <w:tc>
          <w:tcPr>
            <w:tcW w:w="604" w:type="pct"/>
            <w:shd w:val="clear" w:color="auto" w:fill="auto"/>
            <w:hideMark/>
          </w:tcPr>
          <w:p w14:paraId="0AADE388" w14:textId="77777777" w:rsidR="00057DF0" w:rsidRPr="00DA36AF" w:rsidRDefault="00057DF0" w:rsidP="00A65E28">
            <w:pPr>
              <w:spacing w:before="60" w:after="60"/>
              <w:ind w:firstLine="0"/>
              <w:rPr>
                <w:sz w:val="24"/>
                <w:szCs w:val="24"/>
              </w:rPr>
            </w:pPr>
            <w:r w:rsidRPr="00DA36AF">
              <w:rPr>
                <w:sz w:val="24"/>
                <w:szCs w:val="24"/>
              </w:rPr>
              <w:t> </w:t>
            </w:r>
          </w:p>
        </w:tc>
        <w:tc>
          <w:tcPr>
            <w:tcW w:w="832" w:type="pct"/>
            <w:gridSpan w:val="2"/>
            <w:shd w:val="clear" w:color="auto" w:fill="auto"/>
            <w:hideMark/>
          </w:tcPr>
          <w:p w14:paraId="4BFE94DF" w14:textId="77777777" w:rsidR="00057DF0" w:rsidRPr="00DA36AF" w:rsidRDefault="00057DF0" w:rsidP="00A65E28">
            <w:pPr>
              <w:spacing w:before="60" w:after="60"/>
              <w:ind w:firstLine="0"/>
              <w:rPr>
                <w:sz w:val="24"/>
                <w:szCs w:val="24"/>
              </w:rPr>
            </w:pPr>
            <w:r w:rsidRPr="00DA36AF">
              <w:rPr>
                <w:sz w:val="24"/>
                <w:szCs w:val="24"/>
              </w:rPr>
              <w:t xml:space="preserve">documentDate </w:t>
            </w:r>
          </w:p>
        </w:tc>
        <w:tc>
          <w:tcPr>
            <w:tcW w:w="307" w:type="pct"/>
            <w:gridSpan w:val="2"/>
            <w:shd w:val="clear" w:color="auto" w:fill="auto"/>
            <w:hideMark/>
          </w:tcPr>
          <w:p w14:paraId="00A21F42" w14:textId="77777777" w:rsidR="00057DF0" w:rsidRPr="00DA36AF" w:rsidRDefault="00057DF0" w:rsidP="00A65E28">
            <w:pPr>
              <w:spacing w:before="60" w:after="60"/>
              <w:ind w:firstLine="0"/>
              <w:jc w:val="center"/>
              <w:rPr>
                <w:sz w:val="24"/>
                <w:szCs w:val="24"/>
              </w:rPr>
            </w:pPr>
            <w:r w:rsidRPr="00DA36AF">
              <w:rPr>
                <w:sz w:val="24"/>
                <w:szCs w:val="24"/>
              </w:rPr>
              <w:t>O</w:t>
            </w:r>
          </w:p>
        </w:tc>
        <w:tc>
          <w:tcPr>
            <w:tcW w:w="526" w:type="pct"/>
            <w:shd w:val="clear" w:color="auto" w:fill="auto"/>
            <w:hideMark/>
          </w:tcPr>
          <w:p w14:paraId="6695DE32" w14:textId="77777777" w:rsidR="00057DF0" w:rsidRPr="00DA36AF" w:rsidRDefault="00057DF0" w:rsidP="00A65E28">
            <w:pPr>
              <w:spacing w:before="60" w:after="60"/>
              <w:ind w:firstLine="0"/>
              <w:jc w:val="center"/>
              <w:rPr>
                <w:sz w:val="24"/>
                <w:szCs w:val="24"/>
              </w:rPr>
            </w:pPr>
            <w:r w:rsidRPr="00DA36AF">
              <w:rPr>
                <w:sz w:val="24"/>
                <w:szCs w:val="24"/>
              </w:rPr>
              <w:t>D</w:t>
            </w:r>
          </w:p>
        </w:tc>
        <w:tc>
          <w:tcPr>
            <w:tcW w:w="1355" w:type="pct"/>
            <w:shd w:val="clear" w:color="auto" w:fill="auto"/>
            <w:hideMark/>
          </w:tcPr>
          <w:p w14:paraId="1E7A1F5A" w14:textId="77777777" w:rsidR="00057DF0" w:rsidRPr="00DA36AF" w:rsidRDefault="00057DF0" w:rsidP="00A65E28">
            <w:pPr>
              <w:spacing w:before="60" w:after="60"/>
              <w:ind w:firstLine="0"/>
              <w:rPr>
                <w:sz w:val="24"/>
                <w:szCs w:val="24"/>
              </w:rPr>
            </w:pPr>
            <w:r w:rsidRPr="00DA36AF">
              <w:rPr>
                <w:sz w:val="24"/>
                <w:szCs w:val="24"/>
              </w:rPr>
              <w:t>Дата документа</w:t>
            </w:r>
          </w:p>
        </w:tc>
        <w:tc>
          <w:tcPr>
            <w:tcW w:w="1376" w:type="pct"/>
            <w:gridSpan w:val="3"/>
            <w:shd w:val="clear" w:color="auto" w:fill="auto"/>
            <w:hideMark/>
          </w:tcPr>
          <w:p w14:paraId="4E116FF3" w14:textId="77777777" w:rsidR="00057DF0" w:rsidRPr="00DA36AF" w:rsidRDefault="00057DF0" w:rsidP="00A65E28">
            <w:pPr>
              <w:spacing w:before="60" w:after="60"/>
              <w:ind w:firstLine="0"/>
              <w:rPr>
                <w:sz w:val="24"/>
                <w:szCs w:val="24"/>
              </w:rPr>
            </w:pPr>
            <w:r w:rsidRPr="00DA36AF">
              <w:rPr>
                <w:sz w:val="24"/>
                <w:szCs w:val="24"/>
              </w:rPr>
              <w:t xml:space="preserve"> </w:t>
            </w:r>
          </w:p>
        </w:tc>
      </w:tr>
      <w:tr w:rsidR="00485C9F" w:rsidRPr="00DA36AF" w14:paraId="5F8512D3" w14:textId="77777777" w:rsidTr="00033B8D">
        <w:tc>
          <w:tcPr>
            <w:tcW w:w="604" w:type="pct"/>
            <w:shd w:val="clear" w:color="auto" w:fill="auto"/>
            <w:hideMark/>
          </w:tcPr>
          <w:p w14:paraId="20BC2B12" w14:textId="77777777" w:rsidR="00485C9F" w:rsidRPr="00DA36AF" w:rsidRDefault="00485C9F" w:rsidP="00A65E28">
            <w:pPr>
              <w:spacing w:before="60" w:after="60"/>
              <w:ind w:firstLine="0"/>
              <w:rPr>
                <w:sz w:val="24"/>
                <w:szCs w:val="24"/>
              </w:rPr>
            </w:pPr>
            <w:r w:rsidRPr="00DA36AF">
              <w:rPr>
                <w:sz w:val="24"/>
                <w:szCs w:val="24"/>
              </w:rPr>
              <w:t> </w:t>
            </w:r>
          </w:p>
        </w:tc>
        <w:tc>
          <w:tcPr>
            <w:tcW w:w="832" w:type="pct"/>
            <w:gridSpan w:val="2"/>
            <w:shd w:val="clear" w:color="auto" w:fill="auto"/>
            <w:hideMark/>
          </w:tcPr>
          <w:p w14:paraId="6DCD1725" w14:textId="77777777" w:rsidR="00485C9F" w:rsidRPr="00DA36AF" w:rsidRDefault="00485C9F" w:rsidP="00A65E28">
            <w:pPr>
              <w:spacing w:before="60" w:after="60"/>
              <w:ind w:firstLine="0"/>
              <w:rPr>
                <w:sz w:val="24"/>
                <w:szCs w:val="24"/>
              </w:rPr>
            </w:pPr>
            <w:r w:rsidRPr="00DA36AF">
              <w:rPr>
                <w:sz w:val="24"/>
                <w:szCs w:val="24"/>
              </w:rPr>
              <w:t xml:space="preserve">documentNum </w:t>
            </w:r>
          </w:p>
        </w:tc>
        <w:tc>
          <w:tcPr>
            <w:tcW w:w="307" w:type="pct"/>
            <w:gridSpan w:val="2"/>
            <w:shd w:val="clear" w:color="auto" w:fill="auto"/>
            <w:hideMark/>
          </w:tcPr>
          <w:p w14:paraId="6FFDDCD3" w14:textId="53ED88B9" w:rsidR="00485C9F" w:rsidRPr="00781E34" w:rsidRDefault="00781E34" w:rsidP="00A65E28">
            <w:pPr>
              <w:spacing w:before="60" w:after="60"/>
              <w:ind w:firstLine="0"/>
              <w:jc w:val="center"/>
              <w:rPr>
                <w:sz w:val="24"/>
                <w:szCs w:val="24"/>
              </w:rPr>
            </w:pPr>
            <w:r>
              <w:rPr>
                <w:sz w:val="24"/>
                <w:szCs w:val="24"/>
              </w:rPr>
              <w:t>О</w:t>
            </w:r>
          </w:p>
        </w:tc>
        <w:tc>
          <w:tcPr>
            <w:tcW w:w="526" w:type="pct"/>
            <w:shd w:val="clear" w:color="auto" w:fill="auto"/>
            <w:hideMark/>
          </w:tcPr>
          <w:p w14:paraId="790D8A8D" w14:textId="77777777" w:rsidR="00485C9F" w:rsidRPr="00DA36AF" w:rsidRDefault="00485C9F" w:rsidP="00A65E28">
            <w:pPr>
              <w:spacing w:before="60" w:after="60"/>
              <w:ind w:firstLine="0"/>
              <w:jc w:val="center"/>
              <w:rPr>
                <w:sz w:val="24"/>
                <w:szCs w:val="24"/>
              </w:rPr>
            </w:pPr>
            <w:r w:rsidRPr="00DA36AF">
              <w:rPr>
                <w:sz w:val="24"/>
                <w:szCs w:val="24"/>
              </w:rPr>
              <w:t>T(1-100)</w:t>
            </w:r>
          </w:p>
        </w:tc>
        <w:tc>
          <w:tcPr>
            <w:tcW w:w="1355" w:type="pct"/>
            <w:shd w:val="clear" w:color="auto" w:fill="auto"/>
            <w:hideMark/>
          </w:tcPr>
          <w:p w14:paraId="178945D3" w14:textId="77777777" w:rsidR="00485C9F" w:rsidRPr="00DA36AF" w:rsidRDefault="00485C9F" w:rsidP="00A65E28">
            <w:pPr>
              <w:spacing w:before="60" w:after="60"/>
              <w:ind w:firstLine="0"/>
              <w:rPr>
                <w:sz w:val="24"/>
                <w:szCs w:val="24"/>
              </w:rPr>
            </w:pPr>
            <w:r w:rsidRPr="00DA36AF">
              <w:rPr>
                <w:sz w:val="24"/>
                <w:szCs w:val="24"/>
              </w:rPr>
              <w:t>Номер документа</w:t>
            </w:r>
          </w:p>
        </w:tc>
        <w:tc>
          <w:tcPr>
            <w:tcW w:w="1376" w:type="pct"/>
            <w:gridSpan w:val="3"/>
            <w:shd w:val="clear" w:color="auto" w:fill="auto"/>
            <w:hideMark/>
          </w:tcPr>
          <w:p w14:paraId="08487A36" w14:textId="77777777" w:rsidR="00485C9F" w:rsidRPr="00DA36AF" w:rsidRDefault="00485C9F" w:rsidP="00A65E28">
            <w:pPr>
              <w:spacing w:before="60" w:after="60"/>
              <w:ind w:firstLine="0"/>
              <w:rPr>
                <w:sz w:val="24"/>
                <w:szCs w:val="24"/>
              </w:rPr>
            </w:pPr>
            <w:r w:rsidRPr="00DA36AF">
              <w:rPr>
                <w:sz w:val="24"/>
                <w:szCs w:val="24"/>
              </w:rPr>
              <w:t xml:space="preserve"> </w:t>
            </w:r>
          </w:p>
        </w:tc>
      </w:tr>
      <w:tr w:rsidR="006B36CD" w:rsidRPr="00DA36AF" w14:paraId="3CCF3FBD" w14:textId="77777777" w:rsidTr="00033B8D">
        <w:tc>
          <w:tcPr>
            <w:tcW w:w="604" w:type="pct"/>
            <w:shd w:val="clear" w:color="auto" w:fill="auto"/>
          </w:tcPr>
          <w:p w14:paraId="2BF995E4" w14:textId="77777777" w:rsidR="006B36CD" w:rsidRPr="00DA36AF" w:rsidRDefault="006B36CD" w:rsidP="006B36CD">
            <w:pPr>
              <w:spacing w:before="60" w:after="60"/>
              <w:ind w:firstLine="0"/>
              <w:rPr>
                <w:sz w:val="24"/>
                <w:szCs w:val="24"/>
              </w:rPr>
            </w:pPr>
          </w:p>
        </w:tc>
        <w:tc>
          <w:tcPr>
            <w:tcW w:w="832" w:type="pct"/>
            <w:gridSpan w:val="2"/>
            <w:shd w:val="clear" w:color="auto" w:fill="auto"/>
          </w:tcPr>
          <w:p w14:paraId="20F82153" w14:textId="5B4EE8D3" w:rsidR="006B36CD" w:rsidRPr="006B36CD" w:rsidRDefault="006B36CD" w:rsidP="006B36CD">
            <w:pPr>
              <w:spacing w:before="60" w:after="60"/>
              <w:ind w:firstLine="0"/>
              <w:rPr>
                <w:sz w:val="24"/>
                <w:szCs w:val="24"/>
              </w:rPr>
            </w:pPr>
            <w:r w:rsidRPr="006B36CD">
              <w:rPr>
                <w:sz w:val="24"/>
                <w:szCs w:val="24"/>
              </w:rPr>
              <w:t>deliveryAcceptDate</w:t>
            </w:r>
          </w:p>
        </w:tc>
        <w:tc>
          <w:tcPr>
            <w:tcW w:w="307" w:type="pct"/>
            <w:gridSpan w:val="2"/>
            <w:shd w:val="clear" w:color="auto" w:fill="auto"/>
          </w:tcPr>
          <w:p w14:paraId="6A232A4B" w14:textId="1DF70F4D" w:rsidR="006B36CD" w:rsidRPr="006B36CD" w:rsidRDefault="006B36CD" w:rsidP="006B36CD">
            <w:pPr>
              <w:spacing w:before="60" w:after="60"/>
              <w:ind w:firstLine="0"/>
              <w:jc w:val="center"/>
              <w:rPr>
                <w:sz w:val="24"/>
                <w:szCs w:val="24"/>
              </w:rPr>
            </w:pPr>
            <w:r>
              <w:rPr>
                <w:sz w:val="24"/>
                <w:szCs w:val="24"/>
              </w:rPr>
              <w:t>Н</w:t>
            </w:r>
          </w:p>
        </w:tc>
        <w:tc>
          <w:tcPr>
            <w:tcW w:w="526" w:type="pct"/>
            <w:shd w:val="clear" w:color="auto" w:fill="auto"/>
          </w:tcPr>
          <w:p w14:paraId="621A617A" w14:textId="5BEAAD51" w:rsidR="006B36CD" w:rsidRPr="002947D3" w:rsidRDefault="006B36CD" w:rsidP="006B36CD">
            <w:pPr>
              <w:spacing w:before="60" w:after="60"/>
              <w:ind w:firstLine="0"/>
              <w:jc w:val="center"/>
              <w:rPr>
                <w:sz w:val="24"/>
                <w:szCs w:val="24"/>
                <w:lang w:val="en-US"/>
              </w:rPr>
            </w:pPr>
            <w:r w:rsidRPr="00DA36AF">
              <w:rPr>
                <w:sz w:val="24"/>
                <w:szCs w:val="24"/>
              </w:rPr>
              <w:t>D</w:t>
            </w:r>
          </w:p>
        </w:tc>
        <w:tc>
          <w:tcPr>
            <w:tcW w:w="1355" w:type="pct"/>
            <w:shd w:val="clear" w:color="auto" w:fill="auto"/>
          </w:tcPr>
          <w:p w14:paraId="7A020857" w14:textId="77777777" w:rsidR="006B36CD" w:rsidRPr="006B36CD" w:rsidRDefault="006B36CD" w:rsidP="006B36CD">
            <w:pPr>
              <w:spacing w:before="60" w:after="60"/>
              <w:ind w:firstLine="0"/>
              <w:rPr>
                <w:sz w:val="24"/>
                <w:szCs w:val="24"/>
              </w:rPr>
            </w:pPr>
            <w:r w:rsidRPr="006B36CD">
              <w:rPr>
                <w:sz w:val="24"/>
                <w:szCs w:val="24"/>
              </w:rPr>
              <w:t xml:space="preserve">Дата подписания заказчиком документа о приемке товаров, работ, услуг. </w:t>
            </w:r>
          </w:p>
          <w:p w14:paraId="291A642E" w14:textId="445DCB68" w:rsidR="006B36CD" w:rsidRPr="00FA37CF" w:rsidRDefault="006B36CD" w:rsidP="006B36CD">
            <w:pPr>
              <w:spacing w:before="60" w:after="60"/>
              <w:ind w:firstLine="0"/>
              <w:rPr>
                <w:sz w:val="24"/>
                <w:szCs w:val="24"/>
              </w:rPr>
            </w:pPr>
          </w:p>
        </w:tc>
        <w:tc>
          <w:tcPr>
            <w:tcW w:w="1376" w:type="pct"/>
            <w:gridSpan w:val="3"/>
            <w:shd w:val="clear" w:color="auto" w:fill="auto"/>
          </w:tcPr>
          <w:p w14:paraId="440A31CA" w14:textId="5006B612" w:rsidR="00781E34" w:rsidRDefault="00781E34" w:rsidP="006B36CD">
            <w:pPr>
              <w:spacing w:before="60" w:after="60"/>
              <w:ind w:firstLine="0"/>
              <w:rPr>
                <w:sz w:val="24"/>
                <w:szCs w:val="24"/>
              </w:rPr>
            </w:pPr>
            <w:r w:rsidRPr="00781E34">
              <w:rPr>
                <w:sz w:val="24"/>
                <w:szCs w:val="24"/>
              </w:rPr>
              <w:t>Устарело, не применяется, оставлено для обратной совместимости схем</w:t>
            </w:r>
          </w:p>
          <w:p w14:paraId="748210E6" w14:textId="0995E51C" w:rsidR="000B2574" w:rsidRPr="002947D3" w:rsidRDefault="000B2574" w:rsidP="000B2574">
            <w:pPr>
              <w:spacing w:before="60" w:after="60"/>
              <w:ind w:firstLine="0"/>
              <w:rPr>
                <w:sz w:val="24"/>
                <w:szCs w:val="24"/>
              </w:rPr>
            </w:pPr>
          </w:p>
        </w:tc>
      </w:tr>
      <w:tr w:rsidR="006B36CD" w:rsidRPr="00DA36AF" w14:paraId="1DCA9339" w14:textId="77777777" w:rsidTr="00033B8D">
        <w:tc>
          <w:tcPr>
            <w:tcW w:w="604" w:type="pct"/>
            <w:shd w:val="clear" w:color="auto" w:fill="auto"/>
          </w:tcPr>
          <w:p w14:paraId="569E7FBB" w14:textId="77777777" w:rsidR="006B36CD" w:rsidRPr="00DA36AF" w:rsidRDefault="006B36CD" w:rsidP="006B36CD">
            <w:pPr>
              <w:spacing w:before="60" w:after="60"/>
              <w:ind w:firstLine="0"/>
              <w:rPr>
                <w:sz w:val="24"/>
                <w:szCs w:val="24"/>
              </w:rPr>
            </w:pPr>
          </w:p>
        </w:tc>
        <w:tc>
          <w:tcPr>
            <w:tcW w:w="832" w:type="pct"/>
            <w:gridSpan w:val="2"/>
            <w:shd w:val="clear" w:color="auto" w:fill="auto"/>
          </w:tcPr>
          <w:p w14:paraId="19971C7A" w14:textId="5B4503C1" w:rsidR="006B36CD" w:rsidRPr="00DA36AF" w:rsidRDefault="006B36CD" w:rsidP="006B36CD">
            <w:pPr>
              <w:spacing w:before="60" w:after="60"/>
              <w:ind w:firstLine="0"/>
              <w:rPr>
                <w:sz w:val="24"/>
                <w:szCs w:val="24"/>
              </w:rPr>
            </w:pPr>
            <w:r w:rsidRPr="006B36CD">
              <w:rPr>
                <w:sz w:val="24"/>
                <w:szCs w:val="24"/>
              </w:rPr>
              <w:t>fulfilmentSum</w:t>
            </w:r>
          </w:p>
        </w:tc>
        <w:tc>
          <w:tcPr>
            <w:tcW w:w="307" w:type="pct"/>
            <w:gridSpan w:val="2"/>
            <w:shd w:val="clear" w:color="auto" w:fill="auto"/>
          </w:tcPr>
          <w:p w14:paraId="552C2B3E" w14:textId="1049C796" w:rsidR="006B36CD" w:rsidRDefault="006B36CD" w:rsidP="006B36CD">
            <w:pPr>
              <w:spacing w:before="60" w:after="60"/>
              <w:ind w:firstLine="0"/>
              <w:jc w:val="center"/>
              <w:rPr>
                <w:sz w:val="24"/>
                <w:szCs w:val="24"/>
              </w:rPr>
            </w:pPr>
            <w:r>
              <w:rPr>
                <w:sz w:val="24"/>
                <w:szCs w:val="24"/>
              </w:rPr>
              <w:t>Н</w:t>
            </w:r>
          </w:p>
        </w:tc>
        <w:tc>
          <w:tcPr>
            <w:tcW w:w="526" w:type="pct"/>
            <w:shd w:val="clear" w:color="auto" w:fill="auto"/>
          </w:tcPr>
          <w:p w14:paraId="1A83C8D6" w14:textId="5E59E570" w:rsidR="006B36CD" w:rsidRPr="00DA36AF" w:rsidRDefault="006B36CD" w:rsidP="006B36CD">
            <w:pPr>
              <w:spacing w:before="60" w:after="60"/>
              <w:ind w:firstLine="0"/>
              <w:jc w:val="center"/>
              <w:rPr>
                <w:sz w:val="24"/>
                <w:szCs w:val="24"/>
              </w:rPr>
            </w:pPr>
            <w:r w:rsidRPr="002947D3">
              <w:rPr>
                <w:sz w:val="24"/>
                <w:szCs w:val="24"/>
                <w:lang w:val="en-US"/>
              </w:rPr>
              <w:t>T(1-21)</w:t>
            </w:r>
          </w:p>
        </w:tc>
        <w:tc>
          <w:tcPr>
            <w:tcW w:w="1355" w:type="pct"/>
            <w:shd w:val="clear" w:color="auto" w:fill="auto"/>
          </w:tcPr>
          <w:p w14:paraId="4CBC6F04" w14:textId="77D5D273" w:rsidR="006B36CD" w:rsidRPr="00DA36AF" w:rsidRDefault="006B36CD" w:rsidP="006B36CD">
            <w:pPr>
              <w:spacing w:before="60" w:after="60"/>
              <w:ind w:firstLine="0"/>
              <w:rPr>
                <w:sz w:val="24"/>
                <w:szCs w:val="24"/>
              </w:rPr>
            </w:pPr>
            <w:r w:rsidRPr="006B36CD">
              <w:rPr>
                <w:sz w:val="24"/>
                <w:szCs w:val="24"/>
              </w:rPr>
              <w:t>Стоимость исполненных поставщиком (подрядчиком, исполнителем) обязательств в валюте исполнения</w:t>
            </w:r>
          </w:p>
        </w:tc>
        <w:tc>
          <w:tcPr>
            <w:tcW w:w="1376" w:type="pct"/>
            <w:gridSpan w:val="3"/>
            <w:shd w:val="clear" w:color="auto" w:fill="auto"/>
          </w:tcPr>
          <w:p w14:paraId="089EF228" w14:textId="77777777" w:rsidR="006B36CD" w:rsidRDefault="006B36CD" w:rsidP="006B36CD">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p>
          <w:p w14:paraId="73FBCBE9" w14:textId="7DD3C4BE" w:rsidR="006B36CD" w:rsidRPr="00DA36AF" w:rsidRDefault="00781E34" w:rsidP="006B36CD">
            <w:pPr>
              <w:spacing w:before="60" w:after="60"/>
              <w:ind w:firstLine="0"/>
              <w:rPr>
                <w:sz w:val="24"/>
                <w:szCs w:val="24"/>
              </w:rPr>
            </w:pPr>
            <w:r w:rsidRPr="00781E34">
              <w:rPr>
                <w:sz w:val="24"/>
                <w:szCs w:val="24"/>
              </w:rPr>
              <w:t>Устарело, не применяется, оставлено для обратной совместимости схем</w:t>
            </w:r>
          </w:p>
        </w:tc>
      </w:tr>
      <w:tr w:rsidR="006B36CD" w:rsidRPr="00DA36AF" w14:paraId="1FFB099E" w14:textId="77777777" w:rsidTr="00033B8D">
        <w:tc>
          <w:tcPr>
            <w:tcW w:w="604" w:type="pct"/>
            <w:shd w:val="clear" w:color="auto" w:fill="auto"/>
          </w:tcPr>
          <w:p w14:paraId="2C6DAB79" w14:textId="77777777" w:rsidR="006B36CD" w:rsidRPr="00DA36AF" w:rsidRDefault="006B36CD" w:rsidP="006B36CD">
            <w:pPr>
              <w:spacing w:before="60" w:after="60"/>
              <w:ind w:firstLine="0"/>
              <w:rPr>
                <w:sz w:val="24"/>
                <w:szCs w:val="24"/>
              </w:rPr>
            </w:pPr>
          </w:p>
        </w:tc>
        <w:tc>
          <w:tcPr>
            <w:tcW w:w="832" w:type="pct"/>
            <w:gridSpan w:val="2"/>
            <w:shd w:val="clear" w:color="auto" w:fill="auto"/>
          </w:tcPr>
          <w:p w14:paraId="06581482" w14:textId="682510F9" w:rsidR="006B36CD" w:rsidRPr="00DA36AF" w:rsidRDefault="006B36CD" w:rsidP="006B36CD">
            <w:pPr>
              <w:spacing w:before="60" w:after="60"/>
              <w:ind w:firstLine="0"/>
              <w:rPr>
                <w:sz w:val="24"/>
                <w:szCs w:val="24"/>
              </w:rPr>
            </w:pPr>
            <w:r w:rsidRPr="006B36CD">
              <w:rPr>
                <w:sz w:val="24"/>
                <w:szCs w:val="24"/>
              </w:rPr>
              <w:t>fulfilmentSumRUR</w:t>
            </w:r>
          </w:p>
        </w:tc>
        <w:tc>
          <w:tcPr>
            <w:tcW w:w="307" w:type="pct"/>
            <w:gridSpan w:val="2"/>
            <w:shd w:val="clear" w:color="auto" w:fill="auto"/>
          </w:tcPr>
          <w:p w14:paraId="7C1760A4" w14:textId="718F01D3" w:rsidR="006B36CD" w:rsidRDefault="006B36CD" w:rsidP="006B36CD">
            <w:pPr>
              <w:spacing w:before="60" w:after="60"/>
              <w:ind w:firstLine="0"/>
              <w:jc w:val="center"/>
              <w:rPr>
                <w:sz w:val="24"/>
                <w:szCs w:val="24"/>
              </w:rPr>
            </w:pPr>
            <w:r>
              <w:rPr>
                <w:sz w:val="24"/>
                <w:szCs w:val="24"/>
              </w:rPr>
              <w:t>Н</w:t>
            </w:r>
          </w:p>
        </w:tc>
        <w:tc>
          <w:tcPr>
            <w:tcW w:w="526" w:type="pct"/>
            <w:shd w:val="clear" w:color="auto" w:fill="auto"/>
          </w:tcPr>
          <w:p w14:paraId="27E3743B" w14:textId="1645F005" w:rsidR="006B36CD" w:rsidRPr="00DA36AF" w:rsidRDefault="006B36CD" w:rsidP="006B36CD">
            <w:pPr>
              <w:spacing w:before="60" w:after="60"/>
              <w:ind w:firstLine="0"/>
              <w:jc w:val="center"/>
              <w:rPr>
                <w:sz w:val="24"/>
                <w:szCs w:val="24"/>
              </w:rPr>
            </w:pPr>
            <w:r w:rsidRPr="002947D3">
              <w:rPr>
                <w:sz w:val="24"/>
                <w:szCs w:val="24"/>
                <w:lang w:val="en-US"/>
              </w:rPr>
              <w:t>T(1-21)</w:t>
            </w:r>
          </w:p>
        </w:tc>
        <w:tc>
          <w:tcPr>
            <w:tcW w:w="1355" w:type="pct"/>
            <w:shd w:val="clear" w:color="auto" w:fill="auto"/>
          </w:tcPr>
          <w:p w14:paraId="5BEED0A0" w14:textId="5293CA86" w:rsidR="006B36CD" w:rsidRPr="00DA36AF" w:rsidRDefault="006B36CD" w:rsidP="006B36CD">
            <w:pPr>
              <w:spacing w:before="60" w:after="60"/>
              <w:ind w:firstLine="0"/>
              <w:rPr>
                <w:sz w:val="24"/>
                <w:szCs w:val="24"/>
              </w:rPr>
            </w:pPr>
            <w:r w:rsidRPr="006B36CD">
              <w:rPr>
                <w:sz w:val="24"/>
                <w:szCs w:val="24"/>
              </w:rPr>
              <w:t>Стоимость исполненных поставщиком (подрядчиком, исполнителем) обязательств в российских рублях</w:t>
            </w:r>
          </w:p>
        </w:tc>
        <w:tc>
          <w:tcPr>
            <w:tcW w:w="1376" w:type="pct"/>
            <w:gridSpan w:val="3"/>
            <w:shd w:val="clear" w:color="auto" w:fill="auto"/>
          </w:tcPr>
          <w:p w14:paraId="3EA41821" w14:textId="77777777" w:rsidR="006B36CD" w:rsidRDefault="006B36CD" w:rsidP="006B36CD">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p w14:paraId="73C6781E" w14:textId="2FD56DF1" w:rsidR="00781E34" w:rsidRPr="00DA36AF" w:rsidRDefault="00781E34" w:rsidP="006B36CD">
            <w:pPr>
              <w:spacing w:before="60" w:after="60"/>
              <w:ind w:firstLine="0"/>
              <w:rPr>
                <w:sz w:val="24"/>
                <w:szCs w:val="24"/>
              </w:rPr>
            </w:pPr>
            <w:r w:rsidRPr="00781E34">
              <w:rPr>
                <w:sz w:val="24"/>
                <w:szCs w:val="24"/>
              </w:rPr>
              <w:t>Устарело, не применяется, оставлено для обратной совместимости схем</w:t>
            </w:r>
          </w:p>
        </w:tc>
      </w:tr>
      <w:tr w:rsidR="000E58A7" w:rsidRPr="00DA36AF" w14:paraId="15439D9F" w14:textId="77777777" w:rsidTr="00A05660">
        <w:tc>
          <w:tcPr>
            <w:tcW w:w="5000" w:type="pct"/>
            <w:gridSpan w:val="10"/>
            <w:shd w:val="clear" w:color="auto" w:fill="auto"/>
            <w:hideMark/>
          </w:tcPr>
          <w:p w14:paraId="60B4DB08" w14:textId="2F6F7109" w:rsidR="000E58A7" w:rsidRPr="004A04EF" w:rsidRDefault="000E58A7" w:rsidP="00D7393D">
            <w:pPr>
              <w:spacing w:before="60" w:after="60"/>
              <w:ind w:firstLine="0"/>
              <w:jc w:val="center"/>
              <w:rPr>
                <w:b/>
                <w:sz w:val="24"/>
                <w:szCs w:val="24"/>
              </w:rPr>
            </w:pPr>
            <w:r>
              <w:rPr>
                <w:b/>
                <w:sz w:val="24"/>
                <w:szCs w:val="24"/>
              </w:rPr>
              <w:t>Платежный документ</w:t>
            </w:r>
          </w:p>
        </w:tc>
      </w:tr>
      <w:tr w:rsidR="000E58A7" w:rsidRPr="00DA36AF" w14:paraId="4093C827" w14:textId="77777777" w:rsidTr="00033B8D">
        <w:tc>
          <w:tcPr>
            <w:tcW w:w="604" w:type="pct"/>
            <w:shd w:val="clear" w:color="auto" w:fill="auto"/>
            <w:hideMark/>
          </w:tcPr>
          <w:p w14:paraId="5E029CD3" w14:textId="4CBDA1B7" w:rsidR="000E58A7" w:rsidRPr="000E58A7" w:rsidRDefault="000E58A7" w:rsidP="00D7393D">
            <w:pPr>
              <w:spacing w:before="60" w:after="60"/>
              <w:ind w:firstLine="0"/>
              <w:rPr>
                <w:b/>
                <w:sz w:val="24"/>
                <w:szCs w:val="24"/>
                <w:lang w:val="en-US"/>
              </w:rPr>
            </w:pPr>
            <w:r>
              <w:rPr>
                <w:b/>
                <w:sz w:val="24"/>
                <w:szCs w:val="24"/>
                <w:lang w:val="en-US"/>
              </w:rPr>
              <w:t>payDoc</w:t>
            </w:r>
          </w:p>
        </w:tc>
        <w:tc>
          <w:tcPr>
            <w:tcW w:w="832" w:type="pct"/>
            <w:gridSpan w:val="2"/>
            <w:shd w:val="clear" w:color="auto" w:fill="auto"/>
            <w:hideMark/>
          </w:tcPr>
          <w:p w14:paraId="2547301B" w14:textId="77777777" w:rsidR="000E58A7" w:rsidRPr="00DA36AF" w:rsidRDefault="000E58A7" w:rsidP="00D7393D">
            <w:pPr>
              <w:spacing w:before="60" w:after="60"/>
              <w:ind w:firstLine="0"/>
              <w:rPr>
                <w:sz w:val="24"/>
                <w:szCs w:val="24"/>
              </w:rPr>
            </w:pPr>
            <w:r w:rsidRPr="00DA36AF">
              <w:rPr>
                <w:sz w:val="24"/>
                <w:szCs w:val="24"/>
              </w:rPr>
              <w:t> </w:t>
            </w:r>
          </w:p>
        </w:tc>
        <w:tc>
          <w:tcPr>
            <w:tcW w:w="307" w:type="pct"/>
            <w:gridSpan w:val="2"/>
            <w:shd w:val="clear" w:color="auto" w:fill="auto"/>
            <w:hideMark/>
          </w:tcPr>
          <w:p w14:paraId="370D5367" w14:textId="77777777" w:rsidR="000E58A7" w:rsidRPr="00DA36AF" w:rsidRDefault="000E58A7" w:rsidP="00D7393D">
            <w:pPr>
              <w:spacing w:before="60" w:after="60"/>
              <w:ind w:firstLine="0"/>
              <w:rPr>
                <w:sz w:val="24"/>
                <w:szCs w:val="24"/>
              </w:rPr>
            </w:pPr>
            <w:r w:rsidRPr="00DA36AF">
              <w:rPr>
                <w:sz w:val="24"/>
                <w:szCs w:val="24"/>
              </w:rPr>
              <w:t> </w:t>
            </w:r>
          </w:p>
        </w:tc>
        <w:tc>
          <w:tcPr>
            <w:tcW w:w="526" w:type="pct"/>
            <w:shd w:val="clear" w:color="auto" w:fill="auto"/>
            <w:hideMark/>
          </w:tcPr>
          <w:p w14:paraId="154556DC" w14:textId="77777777" w:rsidR="000E58A7" w:rsidRPr="00DA36AF" w:rsidRDefault="000E58A7" w:rsidP="00D7393D">
            <w:pPr>
              <w:spacing w:before="60" w:after="60"/>
              <w:ind w:firstLine="0"/>
              <w:rPr>
                <w:sz w:val="24"/>
                <w:szCs w:val="24"/>
              </w:rPr>
            </w:pPr>
            <w:r w:rsidRPr="00DA36AF">
              <w:rPr>
                <w:sz w:val="24"/>
                <w:szCs w:val="24"/>
              </w:rPr>
              <w:t> </w:t>
            </w:r>
          </w:p>
        </w:tc>
        <w:tc>
          <w:tcPr>
            <w:tcW w:w="1355" w:type="pct"/>
            <w:shd w:val="clear" w:color="auto" w:fill="auto"/>
            <w:hideMark/>
          </w:tcPr>
          <w:p w14:paraId="2021F17E" w14:textId="77777777" w:rsidR="000E58A7" w:rsidRPr="00DA36AF" w:rsidRDefault="000E58A7" w:rsidP="00D7393D">
            <w:pPr>
              <w:spacing w:before="60" w:after="60"/>
              <w:ind w:firstLine="0"/>
              <w:rPr>
                <w:sz w:val="24"/>
                <w:szCs w:val="24"/>
              </w:rPr>
            </w:pPr>
            <w:r w:rsidRPr="00DA36AF">
              <w:rPr>
                <w:sz w:val="24"/>
                <w:szCs w:val="24"/>
              </w:rPr>
              <w:t> </w:t>
            </w:r>
          </w:p>
        </w:tc>
        <w:tc>
          <w:tcPr>
            <w:tcW w:w="1376" w:type="pct"/>
            <w:gridSpan w:val="3"/>
            <w:shd w:val="clear" w:color="auto" w:fill="auto"/>
            <w:hideMark/>
          </w:tcPr>
          <w:p w14:paraId="513A31C2" w14:textId="166F3F77" w:rsidR="000E58A7" w:rsidRPr="00DA36AF" w:rsidRDefault="000E58A7" w:rsidP="00D7393D">
            <w:pPr>
              <w:spacing w:before="60" w:after="60"/>
              <w:ind w:firstLine="0"/>
              <w:rPr>
                <w:sz w:val="24"/>
                <w:szCs w:val="24"/>
              </w:rPr>
            </w:pPr>
          </w:p>
        </w:tc>
      </w:tr>
      <w:tr w:rsidR="000E58A7" w:rsidRPr="00DA36AF" w14:paraId="441920B1" w14:textId="77777777" w:rsidTr="00033B8D">
        <w:tc>
          <w:tcPr>
            <w:tcW w:w="604" w:type="pct"/>
            <w:shd w:val="clear" w:color="auto" w:fill="auto"/>
            <w:hideMark/>
          </w:tcPr>
          <w:p w14:paraId="39721BDE" w14:textId="77777777" w:rsidR="000E58A7" w:rsidRPr="00DA36AF" w:rsidRDefault="000E58A7" w:rsidP="00D7393D">
            <w:pPr>
              <w:spacing w:before="60" w:after="60"/>
              <w:ind w:firstLine="0"/>
              <w:rPr>
                <w:sz w:val="24"/>
                <w:szCs w:val="24"/>
              </w:rPr>
            </w:pPr>
            <w:r w:rsidRPr="00DA36AF">
              <w:rPr>
                <w:sz w:val="24"/>
                <w:szCs w:val="24"/>
              </w:rPr>
              <w:t> </w:t>
            </w:r>
          </w:p>
        </w:tc>
        <w:tc>
          <w:tcPr>
            <w:tcW w:w="832" w:type="pct"/>
            <w:gridSpan w:val="2"/>
            <w:shd w:val="clear" w:color="auto" w:fill="auto"/>
            <w:hideMark/>
          </w:tcPr>
          <w:p w14:paraId="69A3EBE9" w14:textId="0E54764E" w:rsidR="000E58A7" w:rsidRPr="00DA36AF" w:rsidRDefault="000E58A7" w:rsidP="000E58A7">
            <w:pPr>
              <w:spacing w:before="60" w:after="60"/>
              <w:ind w:firstLine="0"/>
              <w:rPr>
                <w:sz w:val="24"/>
                <w:szCs w:val="24"/>
              </w:rPr>
            </w:pPr>
            <w:r w:rsidRPr="00DA36AF">
              <w:rPr>
                <w:sz w:val="24"/>
                <w:szCs w:val="24"/>
              </w:rPr>
              <w:t>document</w:t>
            </w:r>
            <w:r>
              <w:rPr>
                <w:sz w:val="24"/>
                <w:szCs w:val="24"/>
                <w:lang w:val="en-US"/>
              </w:rPr>
              <w:t>Name</w:t>
            </w:r>
            <w:r w:rsidRPr="00DA36AF">
              <w:rPr>
                <w:sz w:val="24"/>
                <w:szCs w:val="24"/>
              </w:rPr>
              <w:t xml:space="preserve"> </w:t>
            </w:r>
          </w:p>
        </w:tc>
        <w:tc>
          <w:tcPr>
            <w:tcW w:w="307" w:type="pct"/>
            <w:gridSpan w:val="2"/>
            <w:shd w:val="clear" w:color="auto" w:fill="auto"/>
            <w:hideMark/>
          </w:tcPr>
          <w:p w14:paraId="509E48CC" w14:textId="4C343625" w:rsidR="000E58A7" w:rsidRPr="009B5FC2" w:rsidRDefault="000E58A7" w:rsidP="00D7393D">
            <w:pPr>
              <w:spacing w:before="60" w:after="60"/>
              <w:ind w:firstLine="0"/>
              <w:jc w:val="center"/>
              <w:rPr>
                <w:sz w:val="24"/>
                <w:szCs w:val="24"/>
              </w:rPr>
            </w:pPr>
            <w:r>
              <w:rPr>
                <w:sz w:val="24"/>
                <w:szCs w:val="24"/>
              </w:rPr>
              <w:t>О</w:t>
            </w:r>
          </w:p>
        </w:tc>
        <w:tc>
          <w:tcPr>
            <w:tcW w:w="526" w:type="pct"/>
            <w:shd w:val="clear" w:color="auto" w:fill="auto"/>
            <w:hideMark/>
          </w:tcPr>
          <w:p w14:paraId="635B9D50" w14:textId="3B825556" w:rsidR="000E58A7" w:rsidRPr="00DA36AF" w:rsidRDefault="000E58A7" w:rsidP="0065406D">
            <w:pPr>
              <w:spacing w:before="60" w:after="60"/>
              <w:ind w:firstLine="0"/>
              <w:jc w:val="center"/>
              <w:rPr>
                <w:sz w:val="24"/>
                <w:szCs w:val="24"/>
              </w:rPr>
            </w:pPr>
            <w:r>
              <w:rPr>
                <w:sz w:val="24"/>
                <w:szCs w:val="24"/>
              </w:rPr>
              <w:t>T(1-</w:t>
            </w:r>
            <w:r w:rsidR="0065406D">
              <w:rPr>
                <w:sz w:val="24"/>
                <w:szCs w:val="24"/>
                <w:lang w:val="en-US"/>
              </w:rPr>
              <w:t>10</w:t>
            </w:r>
            <w:r w:rsidR="0065406D" w:rsidRPr="00DA36AF">
              <w:rPr>
                <w:sz w:val="24"/>
                <w:szCs w:val="24"/>
              </w:rPr>
              <w:t>00</w:t>
            </w:r>
            <w:r w:rsidRPr="00DA36AF">
              <w:rPr>
                <w:sz w:val="24"/>
                <w:szCs w:val="24"/>
              </w:rPr>
              <w:t>)</w:t>
            </w:r>
          </w:p>
        </w:tc>
        <w:tc>
          <w:tcPr>
            <w:tcW w:w="1355" w:type="pct"/>
            <w:shd w:val="clear" w:color="auto" w:fill="auto"/>
            <w:hideMark/>
          </w:tcPr>
          <w:p w14:paraId="4CAEF2C8" w14:textId="030BE19A" w:rsidR="000E58A7" w:rsidRPr="00DA36AF" w:rsidRDefault="000E58A7" w:rsidP="00D7393D">
            <w:pPr>
              <w:spacing w:before="60" w:after="60"/>
              <w:ind w:firstLine="0"/>
              <w:rPr>
                <w:sz w:val="24"/>
                <w:szCs w:val="24"/>
              </w:rPr>
            </w:pPr>
            <w:r w:rsidRPr="00DA36AF">
              <w:rPr>
                <w:sz w:val="24"/>
                <w:szCs w:val="24"/>
              </w:rPr>
              <w:t xml:space="preserve">Наименование </w:t>
            </w:r>
            <w:r>
              <w:rPr>
                <w:sz w:val="24"/>
                <w:szCs w:val="24"/>
              </w:rPr>
              <w:t xml:space="preserve">платежного </w:t>
            </w:r>
            <w:r w:rsidRPr="00DA36AF">
              <w:rPr>
                <w:sz w:val="24"/>
                <w:szCs w:val="24"/>
              </w:rPr>
              <w:t>документа</w:t>
            </w:r>
          </w:p>
        </w:tc>
        <w:tc>
          <w:tcPr>
            <w:tcW w:w="1376" w:type="pct"/>
            <w:gridSpan w:val="3"/>
            <w:shd w:val="clear" w:color="auto" w:fill="auto"/>
            <w:hideMark/>
          </w:tcPr>
          <w:p w14:paraId="6EA4D1FF" w14:textId="77777777" w:rsidR="000E58A7" w:rsidRPr="00DA36AF" w:rsidRDefault="000E58A7" w:rsidP="00D7393D">
            <w:pPr>
              <w:spacing w:before="60" w:after="60"/>
              <w:ind w:firstLine="0"/>
              <w:rPr>
                <w:sz w:val="24"/>
                <w:szCs w:val="24"/>
              </w:rPr>
            </w:pPr>
            <w:r w:rsidRPr="00DA36AF">
              <w:rPr>
                <w:sz w:val="24"/>
                <w:szCs w:val="24"/>
              </w:rPr>
              <w:t xml:space="preserve"> </w:t>
            </w:r>
          </w:p>
        </w:tc>
      </w:tr>
      <w:tr w:rsidR="000E58A7" w:rsidRPr="00DA36AF" w14:paraId="3711D86D" w14:textId="77777777" w:rsidTr="00033B8D">
        <w:tc>
          <w:tcPr>
            <w:tcW w:w="604" w:type="pct"/>
            <w:shd w:val="clear" w:color="auto" w:fill="auto"/>
            <w:hideMark/>
          </w:tcPr>
          <w:p w14:paraId="13080649" w14:textId="77777777" w:rsidR="000E58A7" w:rsidRPr="00DA36AF" w:rsidRDefault="000E58A7" w:rsidP="00D7393D">
            <w:pPr>
              <w:spacing w:before="60" w:after="60"/>
              <w:ind w:firstLine="0"/>
              <w:rPr>
                <w:sz w:val="24"/>
                <w:szCs w:val="24"/>
              </w:rPr>
            </w:pPr>
            <w:r w:rsidRPr="00DA36AF">
              <w:rPr>
                <w:sz w:val="24"/>
                <w:szCs w:val="24"/>
              </w:rPr>
              <w:t> </w:t>
            </w:r>
          </w:p>
        </w:tc>
        <w:tc>
          <w:tcPr>
            <w:tcW w:w="832" w:type="pct"/>
            <w:gridSpan w:val="2"/>
            <w:shd w:val="clear" w:color="auto" w:fill="auto"/>
            <w:hideMark/>
          </w:tcPr>
          <w:p w14:paraId="35E5EC25" w14:textId="77777777" w:rsidR="000E58A7" w:rsidRPr="00DA36AF" w:rsidRDefault="000E58A7" w:rsidP="00D7393D">
            <w:pPr>
              <w:spacing w:before="60" w:after="60"/>
              <w:ind w:firstLine="0"/>
              <w:rPr>
                <w:sz w:val="24"/>
                <w:szCs w:val="24"/>
              </w:rPr>
            </w:pPr>
            <w:r w:rsidRPr="00DA36AF">
              <w:rPr>
                <w:sz w:val="24"/>
                <w:szCs w:val="24"/>
              </w:rPr>
              <w:t xml:space="preserve">documentDate </w:t>
            </w:r>
          </w:p>
        </w:tc>
        <w:tc>
          <w:tcPr>
            <w:tcW w:w="307" w:type="pct"/>
            <w:gridSpan w:val="2"/>
            <w:shd w:val="clear" w:color="auto" w:fill="auto"/>
            <w:hideMark/>
          </w:tcPr>
          <w:p w14:paraId="50A1282C" w14:textId="77777777" w:rsidR="000E58A7" w:rsidRPr="00DA36AF" w:rsidRDefault="000E58A7" w:rsidP="00D7393D">
            <w:pPr>
              <w:spacing w:before="60" w:after="60"/>
              <w:ind w:firstLine="0"/>
              <w:jc w:val="center"/>
              <w:rPr>
                <w:sz w:val="24"/>
                <w:szCs w:val="24"/>
              </w:rPr>
            </w:pPr>
            <w:r w:rsidRPr="00DA36AF">
              <w:rPr>
                <w:sz w:val="24"/>
                <w:szCs w:val="24"/>
              </w:rPr>
              <w:t>O</w:t>
            </w:r>
          </w:p>
        </w:tc>
        <w:tc>
          <w:tcPr>
            <w:tcW w:w="526" w:type="pct"/>
            <w:shd w:val="clear" w:color="auto" w:fill="auto"/>
            <w:hideMark/>
          </w:tcPr>
          <w:p w14:paraId="518F0CEE" w14:textId="77777777" w:rsidR="000E58A7" w:rsidRPr="00DA36AF" w:rsidRDefault="000E58A7" w:rsidP="00D7393D">
            <w:pPr>
              <w:spacing w:before="60" w:after="60"/>
              <w:ind w:firstLine="0"/>
              <w:jc w:val="center"/>
              <w:rPr>
                <w:sz w:val="24"/>
                <w:szCs w:val="24"/>
              </w:rPr>
            </w:pPr>
            <w:r w:rsidRPr="00DA36AF">
              <w:rPr>
                <w:sz w:val="24"/>
                <w:szCs w:val="24"/>
              </w:rPr>
              <w:t>D</w:t>
            </w:r>
          </w:p>
        </w:tc>
        <w:tc>
          <w:tcPr>
            <w:tcW w:w="1355" w:type="pct"/>
            <w:shd w:val="clear" w:color="auto" w:fill="auto"/>
            <w:hideMark/>
          </w:tcPr>
          <w:p w14:paraId="77EFE458" w14:textId="77777777" w:rsidR="000E58A7" w:rsidRPr="00DA36AF" w:rsidRDefault="000E58A7" w:rsidP="00D7393D">
            <w:pPr>
              <w:spacing w:before="60" w:after="60"/>
              <w:ind w:firstLine="0"/>
              <w:rPr>
                <w:sz w:val="24"/>
                <w:szCs w:val="24"/>
              </w:rPr>
            </w:pPr>
            <w:r w:rsidRPr="00DA36AF">
              <w:rPr>
                <w:sz w:val="24"/>
                <w:szCs w:val="24"/>
              </w:rPr>
              <w:t>Дата документа</w:t>
            </w:r>
          </w:p>
        </w:tc>
        <w:tc>
          <w:tcPr>
            <w:tcW w:w="1376" w:type="pct"/>
            <w:gridSpan w:val="3"/>
            <w:shd w:val="clear" w:color="auto" w:fill="auto"/>
            <w:hideMark/>
          </w:tcPr>
          <w:p w14:paraId="4917F4A9" w14:textId="77777777" w:rsidR="000E58A7" w:rsidRPr="00DA36AF" w:rsidRDefault="000E58A7" w:rsidP="00D7393D">
            <w:pPr>
              <w:spacing w:before="60" w:after="60"/>
              <w:ind w:firstLine="0"/>
              <w:rPr>
                <w:sz w:val="24"/>
                <w:szCs w:val="24"/>
              </w:rPr>
            </w:pPr>
            <w:r w:rsidRPr="00DA36AF">
              <w:rPr>
                <w:sz w:val="24"/>
                <w:szCs w:val="24"/>
              </w:rPr>
              <w:t xml:space="preserve"> </w:t>
            </w:r>
          </w:p>
        </w:tc>
      </w:tr>
      <w:tr w:rsidR="000E58A7" w:rsidRPr="00DA36AF" w14:paraId="3DD8B3F2" w14:textId="77777777" w:rsidTr="00033B8D">
        <w:tc>
          <w:tcPr>
            <w:tcW w:w="604" w:type="pct"/>
            <w:shd w:val="clear" w:color="auto" w:fill="auto"/>
            <w:hideMark/>
          </w:tcPr>
          <w:p w14:paraId="42A8B00E" w14:textId="77777777" w:rsidR="000E58A7" w:rsidRPr="00DA36AF" w:rsidRDefault="000E58A7" w:rsidP="00D7393D">
            <w:pPr>
              <w:spacing w:before="60" w:after="60"/>
              <w:ind w:firstLine="0"/>
              <w:rPr>
                <w:sz w:val="24"/>
                <w:szCs w:val="24"/>
              </w:rPr>
            </w:pPr>
            <w:r w:rsidRPr="00DA36AF">
              <w:rPr>
                <w:sz w:val="24"/>
                <w:szCs w:val="24"/>
              </w:rPr>
              <w:t> </w:t>
            </w:r>
          </w:p>
        </w:tc>
        <w:tc>
          <w:tcPr>
            <w:tcW w:w="832" w:type="pct"/>
            <w:gridSpan w:val="2"/>
            <w:shd w:val="clear" w:color="auto" w:fill="auto"/>
            <w:hideMark/>
          </w:tcPr>
          <w:p w14:paraId="5C76D67C" w14:textId="77777777" w:rsidR="000E58A7" w:rsidRPr="00DA36AF" w:rsidRDefault="000E58A7" w:rsidP="00D7393D">
            <w:pPr>
              <w:spacing w:before="60" w:after="60"/>
              <w:ind w:firstLine="0"/>
              <w:rPr>
                <w:sz w:val="24"/>
                <w:szCs w:val="24"/>
              </w:rPr>
            </w:pPr>
            <w:r w:rsidRPr="00DA36AF">
              <w:rPr>
                <w:sz w:val="24"/>
                <w:szCs w:val="24"/>
              </w:rPr>
              <w:t xml:space="preserve">documentNum </w:t>
            </w:r>
          </w:p>
        </w:tc>
        <w:tc>
          <w:tcPr>
            <w:tcW w:w="307" w:type="pct"/>
            <w:gridSpan w:val="2"/>
            <w:shd w:val="clear" w:color="auto" w:fill="auto"/>
            <w:hideMark/>
          </w:tcPr>
          <w:p w14:paraId="560F453D" w14:textId="77777777" w:rsidR="000E58A7" w:rsidRPr="00DA36AF" w:rsidRDefault="000E58A7" w:rsidP="00D7393D">
            <w:pPr>
              <w:spacing w:before="60" w:after="60"/>
              <w:ind w:firstLine="0"/>
              <w:jc w:val="center"/>
              <w:rPr>
                <w:sz w:val="24"/>
                <w:szCs w:val="24"/>
              </w:rPr>
            </w:pPr>
            <w:r w:rsidRPr="00DA36AF">
              <w:rPr>
                <w:sz w:val="24"/>
                <w:szCs w:val="24"/>
              </w:rPr>
              <w:t>O</w:t>
            </w:r>
          </w:p>
        </w:tc>
        <w:tc>
          <w:tcPr>
            <w:tcW w:w="526" w:type="pct"/>
            <w:shd w:val="clear" w:color="auto" w:fill="auto"/>
            <w:hideMark/>
          </w:tcPr>
          <w:p w14:paraId="22E0081C" w14:textId="77777777" w:rsidR="000E58A7" w:rsidRPr="00DA36AF" w:rsidRDefault="000E58A7" w:rsidP="00D7393D">
            <w:pPr>
              <w:spacing w:before="60" w:after="60"/>
              <w:ind w:firstLine="0"/>
              <w:jc w:val="center"/>
              <w:rPr>
                <w:sz w:val="24"/>
                <w:szCs w:val="24"/>
              </w:rPr>
            </w:pPr>
            <w:r w:rsidRPr="00DA36AF">
              <w:rPr>
                <w:sz w:val="24"/>
                <w:szCs w:val="24"/>
              </w:rPr>
              <w:t>T(1-100)</w:t>
            </w:r>
          </w:p>
        </w:tc>
        <w:tc>
          <w:tcPr>
            <w:tcW w:w="1355" w:type="pct"/>
            <w:shd w:val="clear" w:color="auto" w:fill="auto"/>
            <w:hideMark/>
          </w:tcPr>
          <w:p w14:paraId="07A3D093" w14:textId="77777777" w:rsidR="000E58A7" w:rsidRPr="00DA36AF" w:rsidRDefault="000E58A7" w:rsidP="00D7393D">
            <w:pPr>
              <w:spacing w:before="60" w:after="60"/>
              <w:ind w:firstLine="0"/>
              <w:rPr>
                <w:sz w:val="24"/>
                <w:szCs w:val="24"/>
              </w:rPr>
            </w:pPr>
            <w:r w:rsidRPr="00DA36AF">
              <w:rPr>
                <w:sz w:val="24"/>
                <w:szCs w:val="24"/>
              </w:rPr>
              <w:t>Номер документа</w:t>
            </w:r>
          </w:p>
        </w:tc>
        <w:tc>
          <w:tcPr>
            <w:tcW w:w="1376" w:type="pct"/>
            <w:gridSpan w:val="3"/>
            <w:shd w:val="clear" w:color="auto" w:fill="auto"/>
            <w:hideMark/>
          </w:tcPr>
          <w:p w14:paraId="328545EF" w14:textId="77777777" w:rsidR="000E58A7" w:rsidRPr="00DA36AF" w:rsidRDefault="000E58A7" w:rsidP="00D7393D">
            <w:pPr>
              <w:spacing w:before="60" w:after="60"/>
              <w:ind w:firstLine="0"/>
              <w:rPr>
                <w:sz w:val="24"/>
                <w:szCs w:val="24"/>
              </w:rPr>
            </w:pPr>
            <w:r w:rsidRPr="00DA36AF">
              <w:rPr>
                <w:sz w:val="24"/>
                <w:szCs w:val="24"/>
              </w:rPr>
              <w:t xml:space="preserve"> </w:t>
            </w:r>
          </w:p>
        </w:tc>
      </w:tr>
      <w:tr w:rsidR="00003CE2" w:rsidRPr="00DA36AF" w14:paraId="239B6D8F" w14:textId="77777777" w:rsidTr="00A05660">
        <w:tc>
          <w:tcPr>
            <w:tcW w:w="5000" w:type="pct"/>
            <w:gridSpan w:val="10"/>
            <w:shd w:val="clear" w:color="auto" w:fill="auto"/>
            <w:hideMark/>
          </w:tcPr>
          <w:p w14:paraId="65C3CCFA" w14:textId="7D7B7ED9" w:rsidR="00003CE2" w:rsidRPr="00DA36AF" w:rsidRDefault="00A81F18" w:rsidP="00A65E28">
            <w:pPr>
              <w:spacing w:before="60" w:after="60"/>
              <w:ind w:firstLine="0"/>
              <w:jc w:val="center"/>
              <w:rPr>
                <w:sz w:val="24"/>
                <w:szCs w:val="24"/>
              </w:rPr>
            </w:pPr>
            <w:r w:rsidRPr="00A81F18">
              <w:rPr>
                <w:b/>
                <w:bCs/>
                <w:sz w:val="24"/>
                <w:szCs w:val="24"/>
              </w:rPr>
              <w:t>Сведения об объеме и других характеристиках поставленных товаров, выполненных работ, оказанных услуг</w:t>
            </w:r>
          </w:p>
        </w:tc>
      </w:tr>
      <w:tr w:rsidR="00003CE2" w:rsidRPr="00DA36AF" w14:paraId="26745959" w14:textId="77777777" w:rsidTr="00033B8D">
        <w:tc>
          <w:tcPr>
            <w:tcW w:w="604" w:type="pct"/>
            <w:shd w:val="clear" w:color="auto" w:fill="auto"/>
            <w:hideMark/>
          </w:tcPr>
          <w:p w14:paraId="1CC6DF84" w14:textId="77777777" w:rsidR="00003CE2" w:rsidRPr="00DA36AF" w:rsidRDefault="00003CE2" w:rsidP="00A65E28">
            <w:pPr>
              <w:spacing w:before="60" w:after="60"/>
              <w:ind w:firstLine="0"/>
              <w:rPr>
                <w:sz w:val="24"/>
                <w:szCs w:val="24"/>
                <w:lang w:val="en-US"/>
              </w:rPr>
            </w:pPr>
            <w:r w:rsidRPr="00DA36AF">
              <w:rPr>
                <w:b/>
                <w:bCs/>
                <w:sz w:val="24"/>
                <w:szCs w:val="24"/>
              </w:rPr>
              <w:t>quantityContractSubjects</w:t>
            </w:r>
          </w:p>
        </w:tc>
        <w:tc>
          <w:tcPr>
            <w:tcW w:w="832" w:type="pct"/>
            <w:gridSpan w:val="2"/>
            <w:shd w:val="clear" w:color="auto" w:fill="auto"/>
            <w:hideMark/>
          </w:tcPr>
          <w:p w14:paraId="14799942" w14:textId="77777777" w:rsidR="00003CE2" w:rsidRPr="00DA36AF" w:rsidRDefault="00003CE2" w:rsidP="00A65E28">
            <w:pPr>
              <w:spacing w:before="60" w:after="60"/>
              <w:ind w:firstLine="0"/>
              <w:rPr>
                <w:sz w:val="24"/>
                <w:szCs w:val="24"/>
              </w:rPr>
            </w:pPr>
            <w:r w:rsidRPr="00DA36AF">
              <w:rPr>
                <w:sz w:val="24"/>
                <w:szCs w:val="24"/>
              </w:rPr>
              <w:t> </w:t>
            </w:r>
          </w:p>
        </w:tc>
        <w:tc>
          <w:tcPr>
            <w:tcW w:w="307" w:type="pct"/>
            <w:gridSpan w:val="2"/>
            <w:shd w:val="clear" w:color="auto" w:fill="auto"/>
            <w:hideMark/>
          </w:tcPr>
          <w:p w14:paraId="17F92556" w14:textId="77777777" w:rsidR="00003CE2" w:rsidRPr="00DA36AF" w:rsidRDefault="00003CE2" w:rsidP="00A65E28">
            <w:pPr>
              <w:spacing w:before="60" w:after="60"/>
              <w:ind w:firstLine="0"/>
              <w:rPr>
                <w:sz w:val="24"/>
                <w:szCs w:val="24"/>
              </w:rPr>
            </w:pPr>
            <w:r w:rsidRPr="00DA36AF">
              <w:rPr>
                <w:sz w:val="24"/>
                <w:szCs w:val="24"/>
              </w:rPr>
              <w:t> </w:t>
            </w:r>
          </w:p>
        </w:tc>
        <w:tc>
          <w:tcPr>
            <w:tcW w:w="526" w:type="pct"/>
            <w:shd w:val="clear" w:color="auto" w:fill="auto"/>
            <w:hideMark/>
          </w:tcPr>
          <w:p w14:paraId="4C1A1C19" w14:textId="77777777" w:rsidR="00003CE2" w:rsidRPr="00DA36AF" w:rsidRDefault="00003CE2" w:rsidP="00A65E28">
            <w:pPr>
              <w:spacing w:before="60" w:after="60"/>
              <w:ind w:firstLine="0"/>
              <w:rPr>
                <w:sz w:val="24"/>
                <w:szCs w:val="24"/>
              </w:rPr>
            </w:pPr>
            <w:r w:rsidRPr="00DA36AF">
              <w:rPr>
                <w:sz w:val="24"/>
                <w:szCs w:val="24"/>
              </w:rPr>
              <w:t> </w:t>
            </w:r>
          </w:p>
        </w:tc>
        <w:tc>
          <w:tcPr>
            <w:tcW w:w="1355" w:type="pct"/>
            <w:shd w:val="clear" w:color="auto" w:fill="auto"/>
            <w:hideMark/>
          </w:tcPr>
          <w:p w14:paraId="20B4CC57" w14:textId="77777777" w:rsidR="00003CE2" w:rsidRPr="00DA36AF" w:rsidRDefault="00003CE2" w:rsidP="00A65E28">
            <w:pPr>
              <w:spacing w:before="60" w:after="60"/>
              <w:ind w:firstLine="0"/>
              <w:rPr>
                <w:sz w:val="24"/>
                <w:szCs w:val="24"/>
              </w:rPr>
            </w:pPr>
            <w:r w:rsidRPr="00DA36AF">
              <w:rPr>
                <w:sz w:val="24"/>
                <w:szCs w:val="24"/>
              </w:rPr>
              <w:t> </w:t>
            </w:r>
          </w:p>
        </w:tc>
        <w:tc>
          <w:tcPr>
            <w:tcW w:w="1376" w:type="pct"/>
            <w:gridSpan w:val="3"/>
            <w:shd w:val="clear" w:color="auto" w:fill="auto"/>
            <w:hideMark/>
          </w:tcPr>
          <w:p w14:paraId="530FF69A" w14:textId="77777777" w:rsidR="00003CE2" w:rsidRPr="00DA36AF" w:rsidRDefault="00003CE2" w:rsidP="00A65E28">
            <w:pPr>
              <w:spacing w:before="60" w:after="60"/>
              <w:ind w:firstLine="0"/>
              <w:rPr>
                <w:sz w:val="24"/>
                <w:szCs w:val="24"/>
              </w:rPr>
            </w:pPr>
            <w:r w:rsidRPr="00DA36AF">
              <w:rPr>
                <w:sz w:val="24"/>
                <w:szCs w:val="24"/>
              </w:rPr>
              <w:t xml:space="preserve"> </w:t>
            </w:r>
          </w:p>
        </w:tc>
      </w:tr>
      <w:tr w:rsidR="00003CE2" w:rsidRPr="00DA36AF" w14:paraId="0C72AEFB" w14:textId="77777777" w:rsidTr="00033B8D">
        <w:tc>
          <w:tcPr>
            <w:tcW w:w="604" w:type="pct"/>
            <w:shd w:val="clear" w:color="auto" w:fill="auto"/>
            <w:hideMark/>
          </w:tcPr>
          <w:p w14:paraId="58947848" w14:textId="77777777" w:rsidR="00003CE2" w:rsidRPr="00DA36AF" w:rsidRDefault="00003CE2" w:rsidP="00A65E28">
            <w:pPr>
              <w:spacing w:before="60" w:after="60"/>
              <w:ind w:firstLine="0"/>
              <w:rPr>
                <w:sz w:val="24"/>
                <w:szCs w:val="24"/>
                <w:lang w:val="en-US"/>
              </w:rPr>
            </w:pPr>
            <w:r w:rsidRPr="00DA36AF">
              <w:rPr>
                <w:b/>
                <w:bCs/>
                <w:sz w:val="24"/>
                <w:szCs w:val="24"/>
              </w:rPr>
              <w:t>quantityContractSubject</w:t>
            </w:r>
          </w:p>
        </w:tc>
        <w:tc>
          <w:tcPr>
            <w:tcW w:w="832" w:type="pct"/>
            <w:gridSpan w:val="2"/>
            <w:shd w:val="clear" w:color="auto" w:fill="auto"/>
            <w:hideMark/>
          </w:tcPr>
          <w:p w14:paraId="52D750E6" w14:textId="77777777" w:rsidR="00003CE2" w:rsidRPr="00DA36AF" w:rsidRDefault="00003CE2" w:rsidP="00A65E28">
            <w:pPr>
              <w:spacing w:before="60" w:after="60"/>
              <w:ind w:firstLine="0"/>
              <w:rPr>
                <w:sz w:val="24"/>
                <w:szCs w:val="24"/>
              </w:rPr>
            </w:pPr>
            <w:r w:rsidRPr="00DA36AF">
              <w:rPr>
                <w:sz w:val="24"/>
                <w:szCs w:val="24"/>
              </w:rPr>
              <w:t> </w:t>
            </w:r>
          </w:p>
        </w:tc>
        <w:tc>
          <w:tcPr>
            <w:tcW w:w="307" w:type="pct"/>
            <w:gridSpan w:val="2"/>
            <w:shd w:val="clear" w:color="auto" w:fill="auto"/>
            <w:hideMark/>
          </w:tcPr>
          <w:p w14:paraId="2947733A" w14:textId="77777777" w:rsidR="00003CE2" w:rsidRPr="00DA36AF" w:rsidRDefault="00003CE2" w:rsidP="00A65E28">
            <w:pPr>
              <w:spacing w:before="60" w:after="60"/>
              <w:ind w:firstLine="0"/>
              <w:rPr>
                <w:sz w:val="24"/>
                <w:szCs w:val="24"/>
              </w:rPr>
            </w:pPr>
            <w:r w:rsidRPr="00DA36AF">
              <w:rPr>
                <w:sz w:val="24"/>
                <w:szCs w:val="24"/>
              </w:rPr>
              <w:t> </w:t>
            </w:r>
          </w:p>
        </w:tc>
        <w:tc>
          <w:tcPr>
            <w:tcW w:w="526" w:type="pct"/>
            <w:shd w:val="clear" w:color="auto" w:fill="auto"/>
            <w:hideMark/>
          </w:tcPr>
          <w:p w14:paraId="351C5296" w14:textId="77777777" w:rsidR="00003CE2" w:rsidRPr="00DA36AF" w:rsidRDefault="00003CE2" w:rsidP="00A65E28">
            <w:pPr>
              <w:spacing w:before="60" w:after="60"/>
              <w:ind w:firstLine="0"/>
              <w:rPr>
                <w:sz w:val="24"/>
                <w:szCs w:val="24"/>
              </w:rPr>
            </w:pPr>
            <w:r w:rsidRPr="00DA36AF">
              <w:rPr>
                <w:sz w:val="24"/>
                <w:szCs w:val="24"/>
              </w:rPr>
              <w:t> </w:t>
            </w:r>
          </w:p>
        </w:tc>
        <w:tc>
          <w:tcPr>
            <w:tcW w:w="1355" w:type="pct"/>
            <w:shd w:val="clear" w:color="auto" w:fill="auto"/>
            <w:hideMark/>
          </w:tcPr>
          <w:p w14:paraId="1A990828" w14:textId="14635A5E" w:rsidR="00003CE2" w:rsidRPr="00DA36AF" w:rsidRDefault="00003CE2" w:rsidP="00A65E28">
            <w:pPr>
              <w:spacing w:before="60" w:after="60"/>
              <w:ind w:firstLine="0"/>
              <w:rPr>
                <w:sz w:val="24"/>
                <w:szCs w:val="24"/>
              </w:rPr>
            </w:pPr>
            <w:r w:rsidRPr="00DA36AF">
              <w:rPr>
                <w:sz w:val="24"/>
                <w:szCs w:val="24"/>
              </w:rPr>
              <w:t> </w:t>
            </w:r>
            <w:r w:rsidR="00A81F18" w:rsidRPr="00A81F18">
              <w:rPr>
                <w:sz w:val="24"/>
                <w:szCs w:val="24"/>
              </w:rPr>
              <w:t>Сведения об объеме</w:t>
            </w:r>
          </w:p>
        </w:tc>
        <w:tc>
          <w:tcPr>
            <w:tcW w:w="1376" w:type="pct"/>
            <w:gridSpan w:val="3"/>
            <w:shd w:val="clear" w:color="auto" w:fill="auto"/>
            <w:hideMark/>
          </w:tcPr>
          <w:p w14:paraId="7BDA9AD4" w14:textId="77777777" w:rsidR="00003CE2" w:rsidRPr="00DA36AF" w:rsidRDefault="00003CE2" w:rsidP="00A65E28">
            <w:pPr>
              <w:spacing w:before="60" w:after="60"/>
              <w:ind w:firstLine="0"/>
              <w:rPr>
                <w:sz w:val="24"/>
                <w:szCs w:val="24"/>
              </w:rPr>
            </w:pPr>
            <w:r w:rsidRPr="00DA36AF">
              <w:rPr>
                <w:sz w:val="24"/>
                <w:szCs w:val="24"/>
              </w:rPr>
              <w:t>Множественный элемент</w:t>
            </w:r>
          </w:p>
        </w:tc>
      </w:tr>
      <w:tr w:rsidR="00FF5B7F" w:rsidRPr="00DA36AF" w14:paraId="143BEF9E" w14:textId="77777777" w:rsidTr="00033B8D">
        <w:tc>
          <w:tcPr>
            <w:tcW w:w="604" w:type="pct"/>
            <w:vMerge w:val="restart"/>
            <w:shd w:val="clear" w:color="auto" w:fill="auto"/>
            <w:hideMark/>
          </w:tcPr>
          <w:p w14:paraId="583EBA6A" w14:textId="25BD6FB2" w:rsidR="00FF5B7F" w:rsidRPr="00DA36AF" w:rsidRDefault="00FF5B7F" w:rsidP="00A65E28">
            <w:pPr>
              <w:spacing w:before="60" w:after="60"/>
              <w:ind w:firstLine="0"/>
              <w:rPr>
                <w:sz w:val="24"/>
                <w:szCs w:val="24"/>
              </w:rPr>
            </w:pPr>
            <w:r w:rsidRPr="00DA36AF">
              <w:rPr>
                <w:sz w:val="24"/>
                <w:szCs w:val="24"/>
              </w:rPr>
              <w:t> </w:t>
            </w:r>
            <w:r w:rsidRPr="002947D3">
              <w:rPr>
                <w:sz w:val="24"/>
                <w:szCs w:val="24"/>
              </w:rPr>
              <w:t xml:space="preserve">Допустимо </w:t>
            </w:r>
            <w:r>
              <w:rPr>
                <w:sz w:val="24"/>
                <w:szCs w:val="24"/>
              </w:rPr>
              <w:t>указание только одного элемента</w:t>
            </w:r>
          </w:p>
          <w:p w14:paraId="798267AB" w14:textId="77777777" w:rsidR="00FF5B7F" w:rsidRPr="00DA36AF" w:rsidRDefault="00FF5B7F" w:rsidP="00F85BEB">
            <w:pPr>
              <w:spacing w:before="60" w:after="60"/>
              <w:ind w:firstLine="0"/>
              <w:rPr>
                <w:sz w:val="24"/>
                <w:szCs w:val="24"/>
              </w:rPr>
            </w:pPr>
            <w:r w:rsidRPr="00DA36AF">
              <w:rPr>
                <w:sz w:val="24"/>
                <w:szCs w:val="24"/>
              </w:rPr>
              <w:t> </w:t>
            </w:r>
          </w:p>
          <w:p w14:paraId="26AF7F51" w14:textId="1AD0124B" w:rsidR="00FF5B7F" w:rsidRPr="00DA36AF" w:rsidRDefault="00FF5B7F" w:rsidP="00F85BEB">
            <w:pPr>
              <w:spacing w:before="60" w:after="60"/>
              <w:rPr>
                <w:sz w:val="24"/>
                <w:szCs w:val="24"/>
              </w:rPr>
            </w:pPr>
            <w:r w:rsidRPr="00DA36AF">
              <w:rPr>
                <w:sz w:val="24"/>
                <w:szCs w:val="24"/>
              </w:rPr>
              <w:t> </w:t>
            </w:r>
          </w:p>
        </w:tc>
        <w:tc>
          <w:tcPr>
            <w:tcW w:w="832" w:type="pct"/>
            <w:gridSpan w:val="2"/>
            <w:shd w:val="clear" w:color="auto" w:fill="auto"/>
            <w:hideMark/>
          </w:tcPr>
          <w:p w14:paraId="35B41FBE" w14:textId="77777777" w:rsidR="00FF5B7F" w:rsidRPr="00DA36AF" w:rsidRDefault="00FF5B7F" w:rsidP="00A65E28">
            <w:pPr>
              <w:spacing w:before="60" w:after="60"/>
              <w:ind w:firstLine="0"/>
              <w:rPr>
                <w:sz w:val="24"/>
                <w:szCs w:val="24"/>
              </w:rPr>
            </w:pPr>
            <w:r w:rsidRPr="00DA36AF">
              <w:rPr>
                <w:sz w:val="24"/>
                <w:szCs w:val="24"/>
              </w:rPr>
              <w:t xml:space="preserve">sid </w:t>
            </w:r>
          </w:p>
        </w:tc>
        <w:tc>
          <w:tcPr>
            <w:tcW w:w="307" w:type="pct"/>
            <w:gridSpan w:val="2"/>
            <w:shd w:val="clear" w:color="auto" w:fill="auto"/>
            <w:hideMark/>
          </w:tcPr>
          <w:p w14:paraId="5A328347" w14:textId="77777777" w:rsidR="00FF5B7F" w:rsidRPr="00DA36AF" w:rsidRDefault="00FF5B7F" w:rsidP="00A65E28">
            <w:pPr>
              <w:spacing w:before="60" w:after="60"/>
              <w:ind w:firstLine="0"/>
              <w:jc w:val="center"/>
              <w:rPr>
                <w:sz w:val="24"/>
                <w:szCs w:val="24"/>
              </w:rPr>
            </w:pPr>
            <w:r w:rsidRPr="00DA36AF">
              <w:rPr>
                <w:sz w:val="24"/>
                <w:szCs w:val="24"/>
              </w:rPr>
              <w:t>H</w:t>
            </w:r>
          </w:p>
        </w:tc>
        <w:tc>
          <w:tcPr>
            <w:tcW w:w="526" w:type="pct"/>
            <w:shd w:val="clear" w:color="auto" w:fill="auto"/>
            <w:hideMark/>
          </w:tcPr>
          <w:p w14:paraId="5EE33107" w14:textId="77777777" w:rsidR="00FF5B7F" w:rsidRPr="00DA36AF" w:rsidRDefault="00FF5B7F" w:rsidP="00A65E28">
            <w:pPr>
              <w:spacing w:before="60" w:after="60"/>
              <w:ind w:firstLine="0"/>
              <w:jc w:val="center"/>
              <w:rPr>
                <w:sz w:val="24"/>
                <w:szCs w:val="24"/>
              </w:rPr>
            </w:pPr>
            <w:r w:rsidRPr="00DA36AF">
              <w:rPr>
                <w:sz w:val="24"/>
                <w:szCs w:val="24"/>
              </w:rPr>
              <w:t>N</w:t>
            </w:r>
          </w:p>
        </w:tc>
        <w:tc>
          <w:tcPr>
            <w:tcW w:w="1355" w:type="pct"/>
            <w:shd w:val="clear" w:color="auto" w:fill="auto"/>
            <w:hideMark/>
          </w:tcPr>
          <w:p w14:paraId="4CDCCB82" w14:textId="77777777" w:rsidR="00FF5B7F" w:rsidRPr="00DA36AF" w:rsidRDefault="00FF5B7F" w:rsidP="00A65E28">
            <w:pPr>
              <w:spacing w:before="60" w:after="60"/>
              <w:ind w:firstLine="0"/>
              <w:rPr>
                <w:sz w:val="24"/>
                <w:szCs w:val="24"/>
              </w:rPr>
            </w:pPr>
            <w:r w:rsidRPr="00DA36AF">
              <w:rPr>
                <w:sz w:val="24"/>
                <w:szCs w:val="24"/>
              </w:rPr>
              <w:t>Уникальный идентификатор предмета контракта в РК РБГ</w:t>
            </w:r>
          </w:p>
        </w:tc>
        <w:tc>
          <w:tcPr>
            <w:tcW w:w="1376" w:type="pct"/>
            <w:gridSpan w:val="3"/>
            <w:shd w:val="clear" w:color="auto" w:fill="auto"/>
            <w:hideMark/>
          </w:tcPr>
          <w:p w14:paraId="4B565255" w14:textId="77777777" w:rsidR="00FF5B7F" w:rsidRDefault="00FF5B7F" w:rsidP="00A65E28">
            <w:pPr>
              <w:spacing w:before="60" w:after="60"/>
              <w:ind w:firstLine="0"/>
              <w:rPr>
                <w:sz w:val="24"/>
                <w:szCs w:val="24"/>
              </w:rPr>
            </w:pPr>
            <w:r w:rsidRPr="00A81F18">
              <w:rPr>
                <w:sz w:val="24"/>
                <w:szCs w:val="24"/>
              </w:rPr>
              <w:t>При приеме контролируется обязательность заполнения</w:t>
            </w:r>
          </w:p>
          <w:p w14:paraId="4D781EA1" w14:textId="6FABEAA7" w:rsidR="00FF5B7F" w:rsidRPr="009D6106" w:rsidRDefault="00FF5B7F" w:rsidP="009D6106">
            <w:pPr>
              <w:pStyle w:val="afffffff1"/>
              <w:ind w:firstLine="0"/>
              <w:jc w:val="left"/>
              <w:rPr>
                <w:sz w:val="24"/>
              </w:rPr>
            </w:pPr>
            <w:r>
              <w:rPr>
                <w:sz w:val="24"/>
              </w:rPr>
              <w:t xml:space="preserve">Также контролируется наличие в сведениях о контракте предмета контракта  с таким </w:t>
            </w:r>
            <w:r>
              <w:rPr>
                <w:sz w:val="24"/>
                <w:lang w:val="en-US"/>
              </w:rPr>
              <w:t>sid</w:t>
            </w:r>
            <w:r>
              <w:rPr>
                <w:sz w:val="24"/>
              </w:rPr>
              <w:t xml:space="preserve">. </w:t>
            </w:r>
            <w:r w:rsidRPr="009D6106">
              <w:rPr>
                <w:sz w:val="24"/>
              </w:rPr>
              <w:t>При этом указанные предметы контракта не должны быть лекарственными препаратами (т.е. для них НЕ должен быть заполнен блок «Сведения об объекте закупки в том случае, когда объектом закупки является лекарственный препарат» (drugPurchaseObjectInfo))</w:t>
            </w:r>
          </w:p>
        </w:tc>
      </w:tr>
      <w:tr w:rsidR="00FF5B7F" w:rsidRPr="00DA36AF" w14:paraId="32770FFE" w14:textId="77777777" w:rsidTr="00033B8D">
        <w:tc>
          <w:tcPr>
            <w:tcW w:w="604" w:type="pct"/>
            <w:vMerge/>
            <w:shd w:val="clear" w:color="auto" w:fill="auto"/>
            <w:hideMark/>
          </w:tcPr>
          <w:p w14:paraId="68F9F472" w14:textId="100984F7" w:rsidR="00FF5B7F" w:rsidRPr="00DA36AF" w:rsidRDefault="00FF5B7F" w:rsidP="00F85BEB">
            <w:pPr>
              <w:spacing w:before="60" w:after="60"/>
              <w:rPr>
                <w:sz w:val="24"/>
                <w:szCs w:val="24"/>
              </w:rPr>
            </w:pPr>
          </w:p>
        </w:tc>
        <w:tc>
          <w:tcPr>
            <w:tcW w:w="832" w:type="pct"/>
            <w:gridSpan w:val="2"/>
            <w:shd w:val="clear" w:color="auto" w:fill="auto"/>
            <w:hideMark/>
          </w:tcPr>
          <w:p w14:paraId="58239E1E" w14:textId="2C3D35B1" w:rsidR="00FF5B7F" w:rsidRPr="00DA36AF" w:rsidRDefault="00FF5B7F" w:rsidP="00F85BEB">
            <w:pPr>
              <w:spacing w:before="60" w:after="60"/>
              <w:ind w:firstLine="0"/>
              <w:rPr>
                <w:sz w:val="24"/>
                <w:szCs w:val="24"/>
              </w:rPr>
            </w:pPr>
            <w:r w:rsidRPr="00FF5B7F">
              <w:rPr>
                <w:sz w:val="24"/>
                <w:szCs w:val="24"/>
              </w:rPr>
              <w:t>externalSid</w:t>
            </w:r>
          </w:p>
        </w:tc>
        <w:tc>
          <w:tcPr>
            <w:tcW w:w="307" w:type="pct"/>
            <w:gridSpan w:val="2"/>
            <w:shd w:val="clear" w:color="auto" w:fill="auto"/>
            <w:hideMark/>
          </w:tcPr>
          <w:p w14:paraId="6975C388" w14:textId="3CD11B2C" w:rsidR="00FF5B7F" w:rsidRPr="00DA36AF" w:rsidRDefault="00FF5B7F" w:rsidP="00F85BEB">
            <w:pPr>
              <w:spacing w:before="60" w:after="60"/>
              <w:ind w:firstLine="0"/>
              <w:jc w:val="center"/>
              <w:rPr>
                <w:sz w:val="24"/>
                <w:szCs w:val="24"/>
              </w:rPr>
            </w:pPr>
            <w:r>
              <w:rPr>
                <w:sz w:val="24"/>
                <w:szCs w:val="24"/>
              </w:rPr>
              <w:t>О</w:t>
            </w:r>
          </w:p>
        </w:tc>
        <w:tc>
          <w:tcPr>
            <w:tcW w:w="526" w:type="pct"/>
            <w:shd w:val="clear" w:color="auto" w:fill="auto"/>
            <w:hideMark/>
          </w:tcPr>
          <w:p w14:paraId="65DB220E" w14:textId="033DE51D" w:rsidR="00FF5B7F" w:rsidRPr="00DA36AF" w:rsidRDefault="00FF5B7F" w:rsidP="00F85BEB">
            <w:pPr>
              <w:spacing w:before="60" w:after="60"/>
              <w:ind w:firstLine="0"/>
              <w:jc w:val="center"/>
              <w:rPr>
                <w:sz w:val="24"/>
                <w:szCs w:val="24"/>
              </w:rPr>
            </w:pPr>
            <w:r>
              <w:rPr>
                <w:sz w:val="24"/>
                <w:szCs w:val="24"/>
              </w:rPr>
              <w:t>Т(1-40)</w:t>
            </w:r>
          </w:p>
        </w:tc>
        <w:tc>
          <w:tcPr>
            <w:tcW w:w="1355" w:type="pct"/>
            <w:shd w:val="clear" w:color="auto" w:fill="auto"/>
            <w:hideMark/>
          </w:tcPr>
          <w:p w14:paraId="22B65146" w14:textId="28F24D2F" w:rsidR="00FF5B7F" w:rsidRPr="00DA36AF" w:rsidRDefault="00FF5B7F" w:rsidP="00FF5B7F">
            <w:pPr>
              <w:spacing w:before="60" w:after="60"/>
              <w:ind w:firstLine="0"/>
              <w:rPr>
                <w:sz w:val="24"/>
                <w:szCs w:val="24"/>
              </w:rPr>
            </w:pPr>
            <w:r w:rsidRPr="00FF5B7F">
              <w:rPr>
                <w:sz w:val="24"/>
                <w:szCs w:val="24"/>
              </w:rPr>
              <w:t>Внешний идентификатор объекта закупки</w:t>
            </w:r>
          </w:p>
        </w:tc>
        <w:tc>
          <w:tcPr>
            <w:tcW w:w="1376" w:type="pct"/>
            <w:gridSpan w:val="3"/>
            <w:shd w:val="clear" w:color="auto" w:fill="auto"/>
          </w:tcPr>
          <w:p w14:paraId="2F88E99E" w14:textId="4E7B6A6A" w:rsidR="00FF5B7F" w:rsidRPr="009D6106" w:rsidRDefault="00FF5B7F" w:rsidP="00F85BEB">
            <w:pPr>
              <w:pStyle w:val="afffffff1"/>
              <w:ind w:firstLine="0"/>
              <w:jc w:val="left"/>
              <w:rPr>
                <w:sz w:val="24"/>
              </w:rPr>
            </w:pPr>
            <w:r w:rsidRPr="00FF5B7F">
              <w:rPr>
                <w:sz w:val="24"/>
              </w:rPr>
              <w:t>При приеме контролируется наличие в сведениях о контракте предмета контракта  с таким externalSid. При этом  предметы контракта не должны являться лекарственными препаратами</w:t>
            </w:r>
          </w:p>
        </w:tc>
      </w:tr>
      <w:tr w:rsidR="00FF5B7F" w:rsidRPr="00DA36AF" w14:paraId="34C0BF10" w14:textId="77777777" w:rsidTr="00033B8D">
        <w:tc>
          <w:tcPr>
            <w:tcW w:w="604" w:type="pct"/>
            <w:vMerge/>
            <w:shd w:val="clear" w:color="auto" w:fill="auto"/>
            <w:hideMark/>
          </w:tcPr>
          <w:p w14:paraId="71B22BC9" w14:textId="15A52DF9" w:rsidR="00FF5B7F" w:rsidRPr="00DA36AF" w:rsidRDefault="00FF5B7F" w:rsidP="00F85BEB">
            <w:pPr>
              <w:spacing w:before="60" w:after="60"/>
              <w:ind w:firstLine="0"/>
              <w:rPr>
                <w:sz w:val="24"/>
                <w:szCs w:val="24"/>
              </w:rPr>
            </w:pPr>
          </w:p>
        </w:tc>
        <w:tc>
          <w:tcPr>
            <w:tcW w:w="832" w:type="pct"/>
            <w:gridSpan w:val="2"/>
            <w:shd w:val="clear" w:color="auto" w:fill="auto"/>
            <w:hideMark/>
          </w:tcPr>
          <w:p w14:paraId="5B46C4BD" w14:textId="3C359480" w:rsidR="00FF5B7F" w:rsidRPr="00DA36AF" w:rsidRDefault="00FF5B7F" w:rsidP="00F85BEB">
            <w:pPr>
              <w:spacing w:before="60" w:after="60"/>
              <w:ind w:firstLine="0"/>
              <w:rPr>
                <w:sz w:val="24"/>
                <w:szCs w:val="24"/>
              </w:rPr>
            </w:pPr>
            <w:r w:rsidRPr="00FF5B7F">
              <w:rPr>
                <w:sz w:val="24"/>
                <w:szCs w:val="24"/>
              </w:rPr>
              <w:t>productInfo</w:t>
            </w:r>
          </w:p>
        </w:tc>
        <w:tc>
          <w:tcPr>
            <w:tcW w:w="307" w:type="pct"/>
            <w:gridSpan w:val="2"/>
            <w:shd w:val="clear" w:color="auto" w:fill="auto"/>
            <w:hideMark/>
          </w:tcPr>
          <w:p w14:paraId="44F67747" w14:textId="3D45462D" w:rsidR="00FF5B7F" w:rsidRPr="00DA36AF" w:rsidRDefault="00B0359A" w:rsidP="00F85BEB">
            <w:pPr>
              <w:spacing w:before="60" w:after="60"/>
              <w:ind w:firstLine="0"/>
              <w:jc w:val="center"/>
              <w:rPr>
                <w:sz w:val="24"/>
                <w:szCs w:val="24"/>
              </w:rPr>
            </w:pPr>
            <w:r>
              <w:rPr>
                <w:sz w:val="24"/>
                <w:szCs w:val="24"/>
              </w:rPr>
              <w:t>О</w:t>
            </w:r>
          </w:p>
        </w:tc>
        <w:tc>
          <w:tcPr>
            <w:tcW w:w="526" w:type="pct"/>
            <w:shd w:val="clear" w:color="auto" w:fill="auto"/>
            <w:hideMark/>
          </w:tcPr>
          <w:p w14:paraId="3E4AB8DB" w14:textId="77777777" w:rsidR="00FF5B7F" w:rsidRPr="00DA36AF" w:rsidRDefault="00FF5B7F" w:rsidP="00F85BEB">
            <w:pPr>
              <w:spacing w:before="60" w:after="60"/>
              <w:ind w:firstLine="0"/>
              <w:jc w:val="center"/>
              <w:rPr>
                <w:sz w:val="24"/>
                <w:szCs w:val="24"/>
              </w:rPr>
            </w:pPr>
            <w:r w:rsidRPr="00DA36AF">
              <w:rPr>
                <w:sz w:val="24"/>
                <w:szCs w:val="24"/>
              </w:rPr>
              <w:t>N</w:t>
            </w:r>
          </w:p>
        </w:tc>
        <w:tc>
          <w:tcPr>
            <w:tcW w:w="1355" w:type="pct"/>
            <w:shd w:val="clear" w:color="auto" w:fill="auto"/>
            <w:hideMark/>
          </w:tcPr>
          <w:p w14:paraId="53A29022" w14:textId="58961464" w:rsidR="00FF5B7F" w:rsidRPr="00DA36AF" w:rsidRDefault="00FF5B7F" w:rsidP="00FF5B7F">
            <w:pPr>
              <w:spacing w:before="60" w:after="60"/>
              <w:ind w:firstLine="0"/>
              <w:rPr>
                <w:sz w:val="24"/>
                <w:szCs w:val="24"/>
              </w:rPr>
            </w:pPr>
            <w:r w:rsidRPr="00FF5B7F">
              <w:rPr>
                <w:sz w:val="24"/>
                <w:szCs w:val="24"/>
              </w:rPr>
              <w:t xml:space="preserve">Атрибуты объекта закупки из сведений о контракте. </w:t>
            </w:r>
          </w:p>
        </w:tc>
        <w:tc>
          <w:tcPr>
            <w:tcW w:w="1376" w:type="pct"/>
            <w:gridSpan w:val="3"/>
            <w:shd w:val="clear" w:color="auto" w:fill="auto"/>
          </w:tcPr>
          <w:p w14:paraId="3D4C575F" w14:textId="05BE56BA" w:rsidR="00FF5B7F" w:rsidRPr="009D6106" w:rsidRDefault="00FF5B7F" w:rsidP="00AB6A83">
            <w:pPr>
              <w:pStyle w:val="afffffff1"/>
              <w:ind w:firstLine="0"/>
              <w:jc w:val="left"/>
              <w:rPr>
                <w:sz w:val="24"/>
              </w:rPr>
            </w:pPr>
            <w:r w:rsidRPr="00FF5B7F">
              <w:rPr>
                <w:sz w:val="24"/>
              </w:rPr>
              <w:t xml:space="preserve">При приеме контролируется наличие в сведениях о контракте предмета контракта  с таким набором полей. </w:t>
            </w:r>
            <w:r w:rsidR="00AB6A83" w:rsidRPr="00AB6A83">
              <w:rPr>
                <w:sz w:val="24"/>
              </w:rPr>
              <w:t>В случае если найдено более одного предмета контракта, осуществляется привязка к первому найденному</w:t>
            </w:r>
            <w:r w:rsidR="00AB6A83">
              <w:rPr>
                <w:sz w:val="24"/>
              </w:rPr>
              <w:t xml:space="preserve">. </w:t>
            </w:r>
            <w:r w:rsidRPr="00FF5B7F">
              <w:rPr>
                <w:sz w:val="24"/>
              </w:rPr>
              <w:t>При этом  предметы контракта не должны являться лекарственными препаратами</w:t>
            </w:r>
          </w:p>
        </w:tc>
      </w:tr>
      <w:tr w:rsidR="00A81F18" w:rsidRPr="00DA36AF" w14:paraId="3ECAFB95" w14:textId="77777777" w:rsidTr="00033B8D">
        <w:tc>
          <w:tcPr>
            <w:tcW w:w="604" w:type="pct"/>
            <w:shd w:val="clear" w:color="auto" w:fill="auto"/>
            <w:hideMark/>
          </w:tcPr>
          <w:p w14:paraId="0220B24E" w14:textId="77777777" w:rsidR="00A81F18" w:rsidRPr="00DA36AF" w:rsidRDefault="00A81F18" w:rsidP="00F85BEB">
            <w:pPr>
              <w:spacing w:before="60" w:after="60"/>
              <w:ind w:firstLine="0"/>
              <w:rPr>
                <w:sz w:val="24"/>
                <w:szCs w:val="24"/>
              </w:rPr>
            </w:pPr>
            <w:r w:rsidRPr="00DA36AF">
              <w:rPr>
                <w:sz w:val="24"/>
                <w:szCs w:val="24"/>
              </w:rPr>
              <w:t> </w:t>
            </w:r>
          </w:p>
        </w:tc>
        <w:tc>
          <w:tcPr>
            <w:tcW w:w="832" w:type="pct"/>
            <w:gridSpan w:val="2"/>
            <w:shd w:val="clear" w:color="auto" w:fill="auto"/>
            <w:hideMark/>
          </w:tcPr>
          <w:p w14:paraId="3B650798" w14:textId="7211D5D7" w:rsidR="00A81F18" w:rsidRPr="00DA36AF" w:rsidRDefault="00A81F18" w:rsidP="00F85BEB">
            <w:pPr>
              <w:spacing w:before="60" w:after="60"/>
              <w:ind w:firstLine="0"/>
              <w:rPr>
                <w:sz w:val="24"/>
                <w:szCs w:val="24"/>
              </w:rPr>
            </w:pPr>
            <w:r w:rsidRPr="00A81F18">
              <w:rPr>
                <w:sz w:val="24"/>
                <w:szCs w:val="24"/>
              </w:rPr>
              <w:t>product</w:t>
            </w:r>
          </w:p>
        </w:tc>
        <w:tc>
          <w:tcPr>
            <w:tcW w:w="307" w:type="pct"/>
            <w:gridSpan w:val="2"/>
            <w:shd w:val="clear" w:color="auto" w:fill="auto"/>
            <w:hideMark/>
          </w:tcPr>
          <w:p w14:paraId="2DE120F9" w14:textId="77777777" w:rsidR="00A81F18" w:rsidRPr="00DA36AF" w:rsidRDefault="00A81F18" w:rsidP="00F85BEB">
            <w:pPr>
              <w:spacing w:before="60" w:after="60"/>
              <w:ind w:firstLine="0"/>
              <w:jc w:val="center"/>
              <w:rPr>
                <w:sz w:val="24"/>
                <w:szCs w:val="24"/>
              </w:rPr>
            </w:pPr>
            <w:r w:rsidRPr="00DA36AF">
              <w:rPr>
                <w:sz w:val="24"/>
                <w:szCs w:val="24"/>
              </w:rPr>
              <w:t>H</w:t>
            </w:r>
          </w:p>
        </w:tc>
        <w:tc>
          <w:tcPr>
            <w:tcW w:w="526" w:type="pct"/>
            <w:shd w:val="clear" w:color="auto" w:fill="auto"/>
            <w:hideMark/>
          </w:tcPr>
          <w:p w14:paraId="30BAB744" w14:textId="314582C1" w:rsidR="00A81F18" w:rsidRPr="00FF5B7F" w:rsidRDefault="00FF5B7F" w:rsidP="00F85BEB">
            <w:pPr>
              <w:spacing w:before="60" w:after="60"/>
              <w:ind w:firstLine="0"/>
              <w:jc w:val="center"/>
              <w:rPr>
                <w:sz w:val="24"/>
                <w:szCs w:val="24"/>
                <w:lang w:val="en-US"/>
              </w:rPr>
            </w:pPr>
            <w:r>
              <w:rPr>
                <w:sz w:val="24"/>
                <w:szCs w:val="24"/>
                <w:lang w:val="en-US"/>
              </w:rPr>
              <w:t>S</w:t>
            </w:r>
          </w:p>
        </w:tc>
        <w:tc>
          <w:tcPr>
            <w:tcW w:w="1355" w:type="pct"/>
            <w:shd w:val="clear" w:color="auto" w:fill="auto"/>
            <w:hideMark/>
          </w:tcPr>
          <w:p w14:paraId="06157822" w14:textId="2BD57D8E" w:rsidR="00A81F18" w:rsidRPr="00DA36AF" w:rsidRDefault="00A81F18" w:rsidP="00FF5B7F">
            <w:pPr>
              <w:spacing w:before="60" w:after="60"/>
              <w:ind w:firstLine="0"/>
              <w:rPr>
                <w:sz w:val="24"/>
                <w:szCs w:val="24"/>
              </w:rPr>
            </w:pPr>
            <w:r w:rsidRPr="00A81F18">
              <w:rPr>
                <w:sz w:val="24"/>
                <w:szCs w:val="24"/>
              </w:rPr>
              <w:t>Предмет контракта (объект закупки)</w:t>
            </w:r>
          </w:p>
        </w:tc>
        <w:tc>
          <w:tcPr>
            <w:tcW w:w="1376" w:type="pct"/>
            <w:gridSpan w:val="3"/>
            <w:shd w:val="clear" w:color="auto" w:fill="auto"/>
            <w:hideMark/>
          </w:tcPr>
          <w:p w14:paraId="00AE6E52" w14:textId="5BBF3E98" w:rsidR="00A81F18" w:rsidRPr="00DA36AF" w:rsidRDefault="00A81F18" w:rsidP="00F85BEB">
            <w:pPr>
              <w:spacing w:before="60" w:after="60"/>
              <w:ind w:firstLine="0"/>
              <w:rPr>
                <w:sz w:val="24"/>
                <w:szCs w:val="24"/>
              </w:rPr>
            </w:pPr>
            <w:r w:rsidRPr="00A81F18">
              <w:rPr>
                <w:sz w:val="24"/>
                <w:szCs w:val="24"/>
              </w:rPr>
              <w:t>При приеме игнорируется, заполняется при передаче, используется при формировании печатной формы</w:t>
            </w:r>
          </w:p>
        </w:tc>
      </w:tr>
      <w:tr w:rsidR="00F6637A" w:rsidRPr="00DA36AF" w14:paraId="59D7B680" w14:textId="77777777" w:rsidTr="00033B8D">
        <w:tc>
          <w:tcPr>
            <w:tcW w:w="604" w:type="pct"/>
            <w:vMerge w:val="restart"/>
            <w:shd w:val="clear" w:color="auto" w:fill="auto"/>
            <w:hideMark/>
          </w:tcPr>
          <w:p w14:paraId="5A642DCE" w14:textId="61D6EC10" w:rsidR="00F6637A" w:rsidRPr="00DA36AF" w:rsidRDefault="00F6637A" w:rsidP="00F6637A">
            <w:pPr>
              <w:spacing w:before="60" w:after="60"/>
              <w:ind w:firstLine="0"/>
              <w:rPr>
                <w:sz w:val="24"/>
                <w:szCs w:val="24"/>
              </w:rPr>
            </w:pPr>
            <w:r>
              <w:rPr>
                <w:sz w:val="24"/>
                <w:szCs w:val="24"/>
              </w:rPr>
              <w:t>Допустимо указание только одного поля</w:t>
            </w:r>
          </w:p>
        </w:tc>
        <w:tc>
          <w:tcPr>
            <w:tcW w:w="832" w:type="pct"/>
            <w:gridSpan w:val="2"/>
            <w:shd w:val="clear" w:color="auto" w:fill="auto"/>
            <w:hideMark/>
          </w:tcPr>
          <w:p w14:paraId="503E1486" w14:textId="77777777" w:rsidR="00F6637A" w:rsidRPr="00DA36AF" w:rsidRDefault="00F6637A" w:rsidP="00A65E28">
            <w:pPr>
              <w:spacing w:before="60" w:after="60"/>
              <w:ind w:firstLine="0"/>
              <w:rPr>
                <w:sz w:val="24"/>
                <w:szCs w:val="24"/>
                <w:lang w:val="en-US"/>
              </w:rPr>
            </w:pPr>
            <w:r w:rsidRPr="00DA36AF">
              <w:rPr>
                <w:sz w:val="24"/>
                <w:szCs w:val="24"/>
                <w:lang w:val="en-US"/>
              </w:rPr>
              <w:t>q</w:t>
            </w:r>
            <w:r w:rsidRPr="00DA36AF">
              <w:rPr>
                <w:sz w:val="24"/>
                <w:szCs w:val="24"/>
              </w:rPr>
              <w:t>uantity</w:t>
            </w:r>
          </w:p>
        </w:tc>
        <w:tc>
          <w:tcPr>
            <w:tcW w:w="307" w:type="pct"/>
            <w:gridSpan w:val="2"/>
            <w:shd w:val="clear" w:color="auto" w:fill="auto"/>
            <w:hideMark/>
          </w:tcPr>
          <w:p w14:paraId="78A6269A" w14:textId="09473864" w:rsidR="00F6637A" w:rsidRPr="00DA36AF" w:rsidRDefault="00F6637A" w:rsidP="00A65E28">
            <w:pPr>
              <w:spacing w:before="60" w:after="60"/>
              <w:ind w:firstLine="0"/>
              <w:jc w:val="center"/>
              <w:rPr>
                <w:sz w:val="24"/>
                <w:szCs w:val="24"/>
              </w:rPr>
            </w:pPr>
            <w:r>
              <w:rPr>
                <w:sz w:val="24"/>
                <w:szCs w:val="24"/>
              </w:rPr>
              <w:t>Н</w:t>
            </w:r>
          </w:p>
        </w:tc>
        <w:tc>
          <w:tcPr>
            <w:tcW w:w="526" w:type="pct"/>
            <w:shd w:val="clear" w:color="auto" w:fill="auto"/>
            <w:hideMark/>
          </w:tcPr>
          <w:p w14:paraId="1923DE8E" w14:textId="07917B52" w:rsidR="00F6637A" w:rsidRPr="00DA36AF" w:rsidRDefault="00F6637A" w:rsidP="00534942">
            <w:pPr>
              <w:spacing w:before="60" w:after="60"/>
              <w:ind w:firstLine="0"/>
              <w:jc w:val="center"/>
              <w:rPr>
                <w:sz w:val="24"/>
                <w:szCs w:val="24"/>
              </w:rPr>
            </w:pPr>
            <w:r w:rsidRPr="00DA36AF">
              <w:rPr>
                <w:sz w:val="24"/>
                <w:szCs w:val="24"/>
              </w:rPr>
              <w:t>N</w:t>
            </w:r>
            <w:r>
              <w:rPr>
                <w:sz w:val="24"/>
                <w:szCs w:val="24"/>
              </w:rPr>
              <w:t>(29)</w:t>
            </w:r>
          </w:p>
        </w:tc>
        <w:tc>
          <w:tcPr>
            <w:tcW w:w="1355" w:type="pct"/>
            <w:shd w:val="clear" w:color="auto" w:fill="auto"/>
            <w:hideMark/>
          </w:tcPr>
          <w:p w14:paraId="101DA3C3" w14:textId="77777777" w:rsidR="00F6637A" w:rsidRPr="00DA36AF" w:rsidRDefault="00F6637A" w:rsidP="00A65E28">
            <w:pPr>
              <w:spacing w:before="60" w:after="60"/>
              <w:ind w:firstLine="0"/>
              <w:rPr>
                <w:sz w:val="24"/>
                <w:szCs w:val="24"/>
              </w:rPr>
            </w:pPr>
            <w:r w:rsidRPr="00DA36AF">
              <w:rPr>
                <w:sz w:val="24"/>
                <w:szCs w:val="24"/>
              </w:rPr>
              <w:t>Объем фактически поставляемого товара, объёма выполняемых работ, оказываемых услуг</w:t>
            </w:r>
          </w:p>
        </w:tc>
        <w:tc>
          <w:tcPr>
            <w:tcW w:w="1376" w:type="pct"/>
            <w:gridSpan w:val="3"/>
            <w:shd w:val="clear" w:color="auto" w:fill="auto"/>
            <w:hideMark/>
          </w:tcPr>
          <w:p w14:paraId="1C13ACE2" w14:textId="77777777" w:rsidR="00F6637A" w:rsidRDefault="00F6637A" w:rsidP="00534942">
            <w:pPr>
              <w:spacing w:before="60" w:after="60"/>
              <w:ind w:firstLine="0"/>
              <w:rPr>
                <w:color w:val="000000"/>
                <w:sz w:val="24"/>
                <w:szCs w:val="24"/>
              </w:rPr>
            </w:pPr>
            <w:r>
              <w:rPr>
                <w:sz w:val="24"/>
                <w:szCs w:val="24"/>
              </w:rPr>
              <w:t xml:space="preserve">Шаблон: </w:t>
            </w:r>
            <w:r>
              <w:rPr>
                <w:color w:val="000000"/>
                <w:sz w:val="24"/>
                <w:szCs w:val="24"/>
                <w:highlight w:val="white"/>
              </w:rPr>
              <w:t>\d{1,18}(\.\d{1,11})?</w:t>
            </w:r>
          </w:p>
          <w:p w14:paraId="5C202FD4" w14:textId="4B8772EB" w:rsidR="00F6637A" w:rsidRPr="00DA36AF" w:rsidRDefault="00F6637A" w:rsidP="00534942">
            <w:pPr>
              <w:spacing w:before="60" w:after="60"/>
              <w:ind w:firstLine="0"/>
              <w:rPr>
                <w:sz w:val="24"/>
                <w:szCs w:val="24"/>
              </w:rPr>
            </w:pPr>
            <w:r w:rsidRPr="00F6637A">
              <w:rPr>
                <w:sz w:val="24"/>
                <w:szCs w:val="24"/>
              </w:rPr>
              <w:t>При приеме контролируется обязательность заполнения</w:t>
            </w:r>
          </w:p>
        </w:tc>
      </w:tr>
      <w:tr w:rsidR="00F6637A" w:rsidRPr="00DA36AF" w14:paraId="06902D8C" w14:textId="77777777" w:rsidTr="00033B8D">
        <w:tc>
          <w:tcPr>
            <w:tcW w:w="604" w:type="pct"/>
            <w:vMerge/>
            <w:shd w:val="clear" w:color="auto" w:fill="auto"/>
          </w:tcPr>
          <w:p w14:paraId="1CF3EEAB" w14:textId="77777777" w:rsidR="00F6637A" w:rsidRPr="00DA36AF" w:rsidRDefault="00F6637A" w:rsidP="008C5381">
            <w:pPr>
              <w:spacing w:before="60" w:after="60"/>
              <w:rPr>
                <w:sz w:val="24"/>
                <w:szCs w:val="24"/>
              </w:rPr>
            </w:pPr>
          </w:p>
        </w:tc>
        <w:tc>
          <w:tcPr>
            <w:tcW w:w="832" w:type="pct"/>
            <w:gridSpan w:val="2"/>
            <w:shd w:val="clear" w:color="auto" w:fill="auto"/>
          </w:tcPr>
          <w:p w14:paraId="5517D1B0" w14:textId="06110133" w:rsidR="00F6637A" w:rsidRPr="00DA36AF" w:rsidRDefault="00F6637A" w:rsidP="00A65E28">
            <w:pPr>
              <w:spacing w:before="60" w:after="60"/>
              <w:ind w:firstLine="0"/>
              <w:rPr>
                <w:sz w:val="24"/>
                <w:szCs w:val="24"/>
                <w:lang w:val="en-US"/>
              </w:rPr>
            </w:pPr>
            <w:r w:rsidRPr="00F6637A">
              <w:rPr>
                <w:sz w:val="24"/>
                <w:szCs w:val="24"/>
                <w:lang w:val="en-US"/>
              </w:rPr>
              <w:t>volumeTextForm</w:t>
            </w:r>
          </w:p>
        </w:tc>
        <w:tc>
          <w:tcPr>
            <w:tcW w:w="307" w:type="pct"/>
            <w:gridSpan w:val="2"/>
            <w:shd w:val="clear" w:color="auto" w:fill="auto"/>
          </w:tcPr>
          <w:p w14:paraId="0DD4364A" w14:textId="72A1E9A1" w:rsidR="00F6637A" w:rsidRDefault="00F6637A" w:rsidP="00A65E28">
            <w:pPr>
              <w:spacing w:before="60" w:after="60"/>
              <w:ind w:firstLine="0"/>
              <w:jc w:val="center"/>
              <w:rPr>
                <w:sz w:val="24"/>
                <w:szCs w:val="24"/>
              </w:rPr>
            </w:pPr>
            <w:r>
              <w:rPr>
                <w:sz w:val="24"/>
                <w:szCs w:val="24"/>
              </w:rPr>
              <w:t>Н</w:t>
            </w:r>
          </w:p>
        </w:tc>
        <w:tc>
          <w:tcPr>
            <w:tcW w:w="526" w:type="pct"/>
            <w:shd w:val="clear" w:color="auto" w:fill="auto"/>
          </w:tcPr>
          <w:p w14:paraId="21337732" w14:textId="4A9825E5" w:rsidR="00F6637A" w:rsidRPr="00DA36AF" w:rsidRDefault="00F6637A" w:rsidP="00534942">
            <w:pPr>
              <w:spacing w:before="60" w:after="60"/>
              <w:ind w:firstLine="0"/>
              <w:jc w:val="center"/>
              <w:rPr>
                <w:sz w:val="24"/>
                <w:szCs w:val="24"/>
              </w:rPr>
            </w:pPr>
            <w:r>
              <w:rPr>
                <w:sz w:val="24"/>
                <w:szCs w:val="24"/>
              </w:rPr>
              <w:t>Т(1-500)</w:t>
            </w:r>
          </w:p>
        </w:tc>
        <w:tc>
          <w:tcPr>
            <w:tcW w:w="1355" w:type="pct"/>
            <w:shd w:val="clear" w:color="auto" w:fill="auto"/>
          </w:tcPr>
          <w:p w14:paraId="4E70897D" w14:textId="5037DED3" w:rsidR="00F6637A" w:rsidRPr="00DA36AF" w:rsidRDefault="00F6637A" w:rsidP="00F6637A">
            <w:pPr>
              <w:spacing w:before="60" w:after="60"/>
              <w:ind w:firstLine="0"/>
              <w:rPr>
                <w:sz w:val="24"/>
                <w:szCs w:val="24"/>
              </w:rPr>
            </w:pPr>
            <w:r w:rsidRPr="00F6637A">
              <w:rPr>
                <w:sz w:val="24"/>
                <w:szCs w:val="24"/>
              </w:rPr>
              <w:t>Объем работы, услуги (указание объема в текстовом виде)</w:t>
            </w:r>
          </w:p>
        </w:tc>
        <w:tc>
          <w:tcPr>
            <w:tcW w:w="1376" w:type="pct"/>
            <w:gridSpan w:val="3"/>
            <w:shd w:val="clear" w:color="auto" w:fill="auto"/>
          </w:tcPr>
          <w:p w14:paraId="4E574F75" w14:textId="2511BDFD" w:rsidR="00F6637A" w:rsidRDefault="00F6637A" w:rsidP="00534942">
            <w:pPr>
              <w:spacing w:before="60" w:after="60"/>
              <w:ind w:firstLine="0"/>
              <w:rPr>
                <w:sz w:val="24"/>
                <w:szCs w:val="24"/>
              </w:rPr>
            </w:pPr>
            <w:r w:rsidRPr="00F6637A">
              <w:rPr>
                <w:sz w:val="24"/>
                <w:szCs w:val="24"/>
              </w:rPr>
              <w:t>Допускается указание, только в случае, если тип документа указан executions\execution\docAcceptance и в действующей размещенной информации о контракте (его изменении) указано поле "Объем работы, услуги (указание объема в текстовом виде)" (products/product/volumeTextForm)</w:t>
            </w:r>
          </w:p>
        </w:tc>
      </w:tr>
      <w:tr w:rsidR="00580F4B" w:rsidRPr="00DA36AF" w14:paraId="234186F9" w14:textId="77777777" w:rsidTr="00033B8D">
        <w:tc>
          <w:tcPr>
            <w:tcW w:w="604" w:type="pct"/>
            <w:shd w:val="clear" w:color="auto" w:fill="auto"/>
          </w:tcPr>
          <w:p w14:paraId="6BACF8F7" w14:textId="77777777" w:rsidR="00580F4B" w:rsidRPr="00DA36AF" w:rsidRDefault="00580F4B" w:rsidP="00580F4B">
            <w:pPr>
              <w:spacing w:before="60" w:after="60"/>
              <w:ind w:firstLine="0"/>
              <w:rPr>
                <w:sz w:val="24"/>
                <w:szCs w:val="24"/>
              </w:rPr>
            </w:pPr>
          </w:p>
        </w:tc>
        <w:tc>
          <w:tcPr>
            <w:tcW w:w="832" w:type="pct"/>
            <w:gridSpan w:val="2"/>
            <w:shd w:val="clear" w:color="auto" w:fill="auto"/>
          </w:tcPr>
          <w:p w14:paraId="65D81A5B" w14:textId="610A3C78" w:rsidR="00580F4B" w:rsidRPr="00DA36AF" w:rsidRDefault="00580F4B" w:rsidP="00580F4B">
            <w:pPr>
              <w:spacing w:before="60" w:after="60"/>
              <w:ind w:firstLine="0"/>
              <w:rPr>
                <w:sz w:val="24"/>
                <w:szCs w:val="24"/>
                <w:lang w:val="en-US"/>
              </w:rPr>
            </w:pPr>
            <w:r w:rsidRPr="00580F4B">
              <w:rPr>
                <w:sz w:val="24"/>
                <w:szCs w:val="24"/>
                <w:lang w:val="en-US"/>
              </w:rPr>
              <w:t>nomenclature</w:t>
            </w:r>
          </w:p>
        </w:tc>
        <w:tc>
          <w:tcPr>
            <w:tcW w:w="307" w:type="pct"/>
            <w:gridSpan w:val="2"/>
            <w:shd w:val="clear" w:color="auto" w:fill="auto"/>
          </w:tcPr>
          <w:p w14:paraId="2E78145D" w14:textId="4B120F5B" w:rsidR="00580F4B" w:rsidRPr="00580F4B" w:rsidRDefault="00580F4B" w:rsidP="00580F4B">
            <w:pPr>
              <w:spacing w:before="60" w:after="60"/>
              <w:ind w:firstLine="0"/>
              <w:jc w:val="center"/>
              <w:rPr>
                <w:sz w:val="24"/>
                <w:szCs w:val="24"/>
              </w:rPr>
            </w:pPr>
            <w:r>
              <w:rPr>
                <w:sz w:val="24"/>
                <w:szCs w:val="24"/>
              </w:rPr>
              <w:t>Н</w:t>
            </w:r>
          </w:p>
        </w:tc>
        <w:tc>
          <w:tcPr>
            <w:tcW w:w="526" w:type="pct"/>
            <w:shd w:val="clear" w:color="auto" w:fill="auto"/>
          </w:tcPr>
          <w:p w14:paraId="4FB1FE90" w14:textId="76FFF778" w:rsidR="00580F4B" w:rsidRPr="00DA36AF" w:rsidRDefault="00580F4B" w:rsidP="00580F4B">
            <w:pPr>
              <w:spacing w:before="60" w:after="60"/>
              <w:ind w:firstLine="0"/>
              <w:jc w:val="center"/>
              <w:rPr>
                <w:sz w:val="24"/>
                <w:szCs w:val="24"/>
              </w:rPr>
            </w:pPr>
            <w:r>
              <w:rPr>
                <w:sz w:val="24"/>
                <w:szCs w:val="24"/>
              </w:rPr>
              <w:t>Т(1-2000)</w:t>
            </w:r>
          </w:p>
        </w:tc>
        <w:tc>
          <w:tcPr>
            <w:tcW w:w="1355" w:type="pct"/>
            <w:shd w:val="clear" w:color="auto" w:fill="auto"/>
          </w:tcPr>
          <w:p w14:paraId="7A7FBECA" w14:textId="035A7850" w:rsidR="00580F4B" w:rsidRPr="00DA36AF" w:rsidRDefault="00DC4991" w:rsidP="00580F4B">
            <w:pPr>
              <w:spacing w:before="60" w:after="60"/>
              <w:ind w:firstLine="0"/>
              <w:rPr>
                <w:sz w:val="24"/>
                <w:szCs w:val="24"/>
              </w:rPr>
            </w:pPr>
            <w:r w:rsidRPr="00DC4991">
              <w:rPr>
                <w:sz w:val="24"/>
                <w:szCs w:val="24"/>
              </w:rPr>
              <w:t>Информация об объекте закупки по документу о приемке</w:t>
            </w:r>
          </w:p>
        </w:tc>
        <w:tc>
          <w:tcPr>
            <w:tcW w:w="1376" w:type="pct"/>
            <w:gridSpan w:val="3"/>
            <w:shd w:val="clear" w:color="auto" w:fill="auto"/>
          </w:tcPr>
          <w:p w14:paraId="11C73B7B" w14:textId="77777777" w:rsidR="00580F4B" w:rsidRPr="00DA36AF" w:rsidRDefault="00580F4B" w:rsidP="00580F4B">
            <w:pPr>
              <w:spacing w:before="60" w:after="60"/>
              <w:ind w:firstLine="0"/>
              <w:rPr>
                <w:sz w:val="24"/>
                <w:szCs w:val="24"/>
              </w:rPr>
            </w:pPr>
          </w:p>
        </w:tc>
      </w:tr>
      <w:tr w:rsidR="00DC4991" w:rsidRPr="00DA36AF" w14:paraId="306995E0" w14:textId="77777777" w:rsidTr="00033B8D">
        <w:tc>
          <w:tcPr>
            <w:tcW w:w="604" w:type="pct"/>
            <w:shd w:val="clear" w:color="auto" w:fill="auto"/>
          </w:tcPr>
          <w:p w14:paraId="7CECCEFB" w14:textId="77777777" w:rsidR="00DC4991" w:rsidRPr="00DA36AF" w:rsidRDefault="00DC4991" w:rsidP="00DC4991">
            <w:pPr>
              <w:spacing w:before="60" w:after="60"/>
              <w:ind w:firstLine="0"/>
              <w:rPr>
                <w:sz w:val="24"/>
                <w:szCs w:val="24"/>
              </w:rPr>
            </w:pPr>
          </w:p>
        </w:tc>
        <w:tc>
          <w:tcPr>
            <w:tcW w:w="832" w:type="pct"/>
            <w:gridSpan w:val="2"/>
            <w:shd w:val="clear" w:color="auto" w:fill="auto"/>
          </w:tcPr>
          <w:p w14:paraId="23CD77CF" w14:textId="58E9052D" w:rsidR="00DC4991" w:rsidRPr="00580F4B" w:rsidRDefault="00DC4991" w:rsidP="00DC4991">
            <w:pPr>
              <w:spacing w:before="60" w:after="60"/>
              <w:ind w:firstLine="0"/>
              <w:rPr>
                <w:sz w:val="24"/>
                <w:szCs w:val="24"/>
                <w:lang w:val="en-US"/>
              </w:rPr>
            </w:pPr>
            <w:r w:rsidRPr="00DC4991">
              <w:rPr>
                <w:sz w:val="24"/>
                <w:szCs w:val="24"/>
                <w:lang w:val="en-US"/>
              </w:rPr>
              <w:t>originCountry</w:t>
            </w:r>
          </w:p>
        </w:tc>
        <w:tc>
          <w:tcPr>
            <w:tcW w:w="307" w:type="pct"/>
            <w:gridSpan w:val="2"/>
            <w:shd w:val="clear" w:color="auto" w:fill="auto"/>
          </w:tcPr>
          <w:p w14:paraId="1C7A0729" w14:textId="342401A5" w:rsidR="00DC4991" w:rsidRPr="00DC4991" w:rsidRDefault="00DC4991" w:rsidP="00DC4991">
            <w:pPr>
              <w:spacing w:before="60" w:after="60"/>
              <w:ind w:firstLine="0"/>
              <w:jc w:val="center"/>
              <w:rPr>
                <w:sz w:val="24"/>
                <w:szCs w:val="24"/>
              </w:rPr>
            </w:pPr>
            <w:r>
              <w:rPr>
                <w:sz w:val="24"/>
                <w:szCs w:val="24"/>
              </w:rPr>
              <w:t>Н</w:t>
            </w:r>
          </w:p>
        </w:tc>
        <w:tc>
          <w:tcPr>
            <w:tcW w:w="526" w:type="pct"/>
            <w:shd w:val="clear" w:color="auto" w:fill="auto"/>
          </w:tcPr>
          <w:p w14:paraId="107163E6" w14:textId="38E7513E" w:rsidR="00DC4991" w:rsidRPr="00DC4991" w:rsidRDefault="00DC4991" w:rsidP="00DC4991">
            <w:pPr>
              <w:spacing w:before="60" w:after="60"/>
              <w:ind w:firstLine="0"/>
              <w:jc w:val="center"/>
              <w:rPr>
                <w:sz w:val="24"/>
                <w:szCs w:val="24"/>
                <w:lang w:val="en-US"/>
              </w:rPr>
            </w:pPr>
            <w:r>
              <w:rPr>
                <w:sz w:val="24"/>
                <w:szCs w:val="24"/>
                <w:lang w:val="en-US"/>
              </w:rPr>
              <w:t>S</w:t>
            </w:r>
          </w:p>
        </w:tc>
        <w:tc>
          <w:tcPr>
            <w:tcW w:w="1355" w:type="pct"/>
            <w:shd w:val="clear" w:color="auto" w:fill="auto"/>
          </w:tcPr>
          <w:p w14:paraId="69122447" w14:textId="50B3DD7C" w:rsidR="00DC4991" w:rsidRPr="00DC4991" w:rsidRDefault="00DC4991" w:rsidP="00DC4991">
            <w:pPr>
              <w:spacing w:before="60" w:after="60"/>
              <w:ind w:firstLine="0"/>
              <w:rPr>
                <w:sz w:val="24"/>
                <w:szCs w:val="24"/>
              </w:rPr>
            </w:pPr>
            <w:r>
              <w:rPr>
                <w:sz w:val="24"/>
                <w:szCs w:val="24"/>
              </w:rPr>
              <w:t>Страна происхождения товара</w:t>
            </w:r>
          </w:p>
        </w:tc>
        <w:tc>
          <w:tcPr>
            <w:tcW w:w="1376" w:type="pct"/>
            <w:gridSpan w:val="3"/>
            <w:shd w:val="clear" w:color="auto" w:fill="auto"/>
          </w:tcPr>
          <w:p w14:paraId="78069AB2" w14:textId="2C9E2044" w:rsidR="00DC4991" w:rsidRPr="00DC4991" w:rsidRDefault="00B8200C" w:rsidP="00DC4991">
            <w:pPr>
              <w:spacing w:before="60" w:after="60"/>
              <w:ind w:firstLine="0"/>
              <w:rPr>
                <w:sz w:val="24"/>
                <w:szCs w:val="24"/>
              </w:rPr>
            </w:pPr>
            <w:r w:rsidRPr="00B8200C">
              <w:rPr>
                <w:sz w:val="24"/>
                <w:szCs w:val="24"/>
              </w:rPr>
              <w:t>Если тип объекта закупки в сведениях о контракте (поле products/product/type) равен PRODUCT или null, то принимается значение из пакета. Иначе блок игнорируется при приеме и  сведения о стране происхождения товара не заполняются. Контролируется наличие цифрового кода страны в справочнике «Общероссийский классификатор стран мира (ОКСМ)» (nsiOKSM)</w:t>
            </w:r>
            <w:r w:rsidRPr="00B8200C" w:rsidDel="00B8200C">
              <w:rPr>
                <w:sz w:val="24"/>
                <w:szCs w:val="24"/>
              </w:rPr>
              <w:t xml:space="preserve"> </w:t>
            </w:r>
            <w:r w:rsidR="00DC4991">
              <w:rPr>
                <w:sz w:val="24"/>
                <w:szCs w:val="24"/>
              </w:rPr>
              <w:t xml:space="preserve">Состав блока см. состав блока </w:t>
            </w:r>
            <w:r w:rsidR="00DC4991" w:rsidRPr="00DC4991">
              <w:rPr>
                <w:sz w:val="24"/>
                <w:szCs w:val="24"/>
              </w:rPr>
              <w:t>"Страна производителя" (manufacturerOKSM)</w:t>
            </w:r>
            <w:r w:rsidR="00DC4991">
              <w:rPr>
                <w:sz w:val="24"/>
                <w:szCs w:val="24"/>
              </w:rPr>
              <w:t xml:space="preserve"> выше</w:t>
            </w:r>
          </w:p>
        </w:tc>
      </w:tr>
      <w:tr w:rsidR="00DC4991" w:rsidRPr="00DA36AF" w14:paraId="349012E0" w14:textId="77777777" w:rsidTr="00033B8D">
        <w:tc>
          <w:tcPr>
            <w:tcW w:w="604" w:type="pct"/>
            <w:shd w:val="clear" w:color="auto" w:fill="auto"/>
          </w:tcPr>
          <w:p w14:paraId="7EB86260" w14:textId="77777777" w:rsidR="00DC4991" w:rsidRPr="00DA36AF" w:rsidRDefault="00DC4991" w:rsidP="00580F4B">
            <w:pPr>
              <w:spacing w:before="60" w:after="60"/>
              <w:ind w:firstLine="0"/>
              <w:rPr>
                <w:sz w:val="24"/>
                <w:szCs w:val="24"/>
              </w:rPr>
            </w:pPr>
          </w:p>
        </w:tc>
        <w:tc>
          <w:tcPr>
            <w:tcW w:w="832" w:type="pct"/>
            <w:gridSpan w:val="2"/>
            <w:shd w:val="clear" w:color="auto" w:fill="auto"/>
          </w:tcPr>
          <w:p w14:paraId="02A301CD" w14:textId="1DF5227B" w:rsidR="00DC4991" w:rsidRPr="00580F4B" w:rsidRDefault="00DC4991" w:rsidP="00580F4B">
            <w:pPr>
              <w:spacing w:before="60" w:after="60"/>
              <w:ind w:firstLine="0"/>
              <w:rPr>
                <w:sz w:val="24"/>
                <w:szCs w:val="24"/>
                <w:lang w:val="en-US"/>
              </w:rPr>
            </w:pPr>
            <w:r w:rsidRPr="00DC4991">
              <w:rPr>
                <w:sz w:val="24"/>
                <w:szCs w:val="24"/>
                <w:lang w:val="en-US"/>
              </w:rPr>
              <w:t>registrationCountry</w:t>
            </w:r>
          </w:p>
        </w:tc>
        <w:tc>
          <w:tcPr>
            <w:tcW w:w="307" w:type="pct"/>
            <w:gridSpan w:val="2"/>
            <w:shd w:val="clear" w:color="auto" w:fill="auto"/>
          </w:tcPr>
          <w:p w14:paraId="4288D1F1" w14:textId="1F82D2CB" w:rsidR="00DC4991" w:rsidRPr="00DC4991" w:rsidRDefault="00DC4991" w:rsidP="00580F4B">
            <w:pPr>
              <w:spacing w:before="60" w:after="60"/>
              <w:ind w:firstLine="0"/>
              <w:jc w:val="center"/>
              <w:rPr>
                <w:sz w:val="24"/>
                <w:szCs w:val="24"/>
              </w:rPr>
            </w:pPr>
            <w:r>
              <w:rPr>
                <w:sz w:val="24"/>
                <w:szCs w:val="24"/>
              </w:rPr>
              <w:t>Н</w:t>
            </w:r>
          </w:p>
        </w:tc>
        <w:tc>
          <w:tcPr>
            <w:tcW w:w="526" w:type="pct"/>
            <w:shd w:val="clear" w:color="auto" w:fill="auto"/>
          </w:tcPr>
          <w:p w14:paraId="15EAD46F" w14:textId="760822D5" w:rsidR="00DC4991" w:rsidRPr="00DC4991" w:rsidRDefault="00DC4991" w:rsidP="00580F4B">
            <w:pPr>
              <w:spacing w:before="60" w:after="60"/>
              <w:ind w:firstLine="0"/>
              <w:jc w:val="center"/>
              <w:rPr>
                <w:sz w:val="24"/>
                <w:szCs w:val="24"/>
                <w:lang w:val="en-US"/>
              </w:rPr>
            </w:pPr>
            <w:r>
              <w:rPr>
                <w:sz w:val="24"/>
                <w:szCs w:val="24"/>
                <w:lang w:val="en-US"/>
              </w:rPr>
              <w:t>S</w:t>
            </w:r>
          </w:p>
        </w:tc>
        <w:tc>
          <w:tcPr>
            <w:tcW w:w="1355" w:type="pct"/>
            <w:shd w:val="clear" w:color="auto" w:fill="auto"/>
          </w:tcPr>
          <w:p w14:paraId="6CE4748C" w14:textId="1A0B0960" w:rsidR="00DC4991" w:rsidRPr="00DC4991" w:rsidRDefault="00DC4991" w:rsidP="00DC4991">
            <w:pPr>
              <w:spacing w:before="60" w:after="60"/>
              <w:ind w:firstLine="0"/>
              <w:rPr>
                <w:sz w:val="24"/>
                <w:szCs w:val="24"/>
              </w:rPr>
            </w:pPr>
            <w:r w:rsidRPr="00DC4991">
              <w:rPr>
                <w:sz w:val="24"/>
                <w:szCs w:val="24"/>
              </w:rPr>
              <w:t>Страна регистрации производителя товара</w:t>
            </w:r>
          </w:p>
        </w:tc>
        <w:tc>
          <w:tcPr>
            <w:tcW w:w="1376" w:type="pct"/>
            <w:gridSpan w:val="3"/>
            <w:shd w:val="clear" w:color="auto" w:fill="auto"/>
          </w:tcPr>
          <w:p w14:paraId="2381A3EB" w14:textId="218CB469" w:rsidR="00DC4991" w:rsidRDefault="00B8200C" w:rsidP="00BD66B0">
            <w:pPr>
              <w:spacing w:before="60" w:after="60"/>
              <w:ind w:firstLine="0"/>
              <w:rPr>
                <w:sz w:val="24"/>
                <w:szCs w:val="24"/>
              </w:rPr>
            </w:pPr>
            <w:r w:rsidRPr="00B8200C">
              <w:rPr>
                <w:sz w:val="24"/>
                <w:szCs w:val="24"/>
              </w:rPr>
              <w:t>Контролируется недопустимость заполнения, если тип объекта закупки в сведениях о контракте(поле products/product/type) не равен PRODUCT или null</w:t>
            </w:r>
            <w:r w:rsidRPr="00B8200C" w:rsidDel="00B8200C">
              <w:rPr>
                <w:sz w:val="24"/>
                <w:szCs w:val="24"/>
              </w:rPr>
              <w:t xml:space="preserve"> </w:t>
            </w:r>
          </w:p>
          <w:p w14:paraId="135810FA" w14:textId="5186C25C" w:rsidR="00DC4991" w:rsidRPr="00DA36AF" w:rsidRDefault="00DC4991" w:rsidP="00580F4B">
            <w:pPr>
              <w:spacing w:before="60" w:after="60"/>
              <w:ind w:firstLine="0"/>
              <w:rPr>
                <w:sz w:val="24"/>
                <w:szCs w:val="24"/>
              </w:rPr>
            </w:pPr>
            <w:r>
              <w:rPr>
                <w:sz w:val="24"/>
                <w:szCs w:val="24"/>
              </w:rPr>
              <w:t xml:space="preserve">Состав блока см. состав блока </w:t>
            </w:r>
            <w:r w:rsidRPr="00DC4991">
              <w:rPr>
                <w:sz w:val="24"/>
                <w:szCs w:val="24"/>
              </w:rPr>
              <w:t>"Страна производителя" (manufacturerOKSM)</w:t>
            </w:r>
            <w:r>
              <w:rPr>
                <w:sz w:val="24"/>
                <w:szCs w:val="24"/>
              </w:rPr>
              <w:t xml:space="preserve"> выше</w:t>
            </w:r>
          </w:p>
        </w:tc>
      </w:tr>
      <w:tr w:rsidR="009E4979" w:rsidRPr="00DA36AF" w14:paraId="6BFBC3B5" w14:textId="77777777" w:rsidTr="009E4979">
        <w:tc>
          <w:tcPr>
            <w:tcW w:w="604" w:type="pct"/>
            <w:shd w:val="clear" w:color="auto" w:fill="auto"/>
          </w:tcPr>
          <w:p w14:paraId="1E052B9D" w14:textId="77777777" w:rsidR="009E4979" w:rsidRPr="00DA36AF" w:rsidRDefault="009E4979" w:rsidP="009E4979">
            <w:pPr>
              <w:spacing w:before="60" w:after="60"/>
              <w:ind w:firstLine="0"/>
              <w:rPr>
                <w:sz w:val="24"/>
                <w:szCs w:val="24"/>
              </w:rPr>
            </w:pPr>
          </w:p>
        </w:tc>
        <w:tc>
          <w:tcPr>
            <w:tcW w:w="832" w:type="pct"/>
            <w:gridSpan w:val="2"/>
            <w:shd w:val="clear" w:color="auto" w:fill="auto"/>
          </w:tcPr>
          <w:p w14:paraId="4766F084" w14:textId="0076524D" w:rsidR="009E4979" w:rsidRPr="00DC4991" w:rsidRDefault="009E4979" w:rsidP="009E4979">
            <w:pPr>
              <w:spacing w:before="60" w:after="60"/>
              <w:ind w:firstLine="0"/>
              <w:rPr>
                <w:sz w:val="24"/>
                <w:szCs w:val="24"/>
                <w:lang w:val="en-US"/>
              </w:rPr>
            </w:pPr>
            <w:r w:rsidRPr="009E4979">
              <w:rPr>
                <w:sz w:val="24"/>
                <w:szCs w:val="24"/>
                <w:lang w:val="en-US"/>
              </w:rPr>
              <w:t>fulfilledCost</w:t>
            </w:r>
          </w:p>
        </w:tc>
        <w:tc>
          <w:tcPr>
            <w:tcW w:w="307" w:type="pct"/>
            <w:gridSpan w:val="2"/>
            <w:shd w:val="clear" w:color="auto" w:fill="auto"/>
          </w:tcPr>
          <w:p w14:paraId="5325C08F" w14:textId="69E992F7" w:rsidR="009E4979" w:rsidRDefault="00AF1197" w:rsidP="009E4979">
            <w:pPr>
              <w:spacing w:before="60" w:after="60"/>
              <w:ind w:firstLine="0"/>
              <w:jc w:val="center"/>
              <w:rPr>
                <w:sz w:val="24"/>
                <w:szCs w:val="24"/>
              </w:rPr>
            </w:pPr>
            <w:r>
              <w:rPr>
                <w:sz w:val="24"/>
                <w:szCs w:val="24"/>
              </w:rPr>
              <w:t>Н</w:t>
            </w:r>
          </w:p>
        </w:tc>
        <w:tc>
          <w:tcPr>
            <w:tcW w:w="526" w:type="pct"/>
            <w:shd w:val="clear" w:color="auto" w:fill="auto"/>
          </w:tcPr>
          <w:p w14:paraId="6A590829" w14:textId="4C914E26" w:rsidR="009E4979" w:rsidRDefault="00AF1197" w:rsidP="009E4979">
            <w:pPr>
              <w:spacing w:before="60" w:after="60"/>
              <w:ind w:firstLine="0"/>
              <w:jc w:val="center"/>
              <w:rPr>
                <w:sz w:val="24"/>
                <w:szCs w:val="24"/>
                <w:lang w:val="en-US"/>
              </w:rPr>
            </w:pPr>
            <w:r w:rsidRPr="002947D3">
              <w:rPr>
                <w:sz w:val="24"/>
                <w:szCs w:val="24"/>
                <w:lang w:val="en-US"/>
              </w:rPr>
              <w:t>T(1-21</w:t>
            </w:r>
          </w:p>
        </w:tc>
        <w:tc>
          <w:tcPr>
            <w:tcW w:w="1355" w:type="pct"/>
            <w:shd w:val="clear" w:color="auto" w:fill="auto"/>
          </w:tcPr>
          <w:p w14:paraId="749B0168" w14:textId="4E171C2C" w:rsidR="009E4979" w:rsidRPr="00DC4991" w:rsidRDefault="009E4979" w:rsidP="009E4979">
            <w:pPr>
              <w:spacing w:before="60" w:after="60"/>
              <w:ind w:firstLine="0"/>
              <w:rPr>
                <w:sz w:val="24"/>
                <w:szCs w:val="24"/>
              </w:rPr>
            </w:pPr>
            <w:r w:rsidRPr="009E4979">
              <w:rPr>
                <w:sz w:val="24"/>
                <w:szCs w:val="24"/>
              </w:rPr>
              <w:t>Стоимость исполненных обязательств</w:t>
            </w:r>
          </w:p>
        </w:tc>
        <w:tc>
          <w:tcPr>
            <w:tcW w:w="1376" w:type="pct"/>
            <w:gridSpan w:val="3"/>
            <w:shd w:val="clear" w:color="auto" w:fill="auto"/>
          </w:tcPr>
          <w:p w14:paraId="7991DDED" w14:textId="5AD10C83" w:rsidR="009E4979" w:rsidRPr="00B8200C" w:rsidRDefault="00AF1197" w:rsidP="009E4979">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tc>
      </w:tr>
      <w:tr w:rsidR="009E4979" w:rsidRPr="00DA36AF" w14:paraId="518378AE" w14:textId="77777777" w:rsidTr="00033B8D">
        <w:tc>
          <w:tcPr>
            <w:tcW w:w="604" w:type="pct"/>
            <w:shd w:val="clear" w:color="auto" w:fill="auto"/>
          </w:tcPr>
          <w:p w14:paraId="384E03C8" w14:textId="77777777" w:rsidR="009E4979" w:rsidRPr="00DA36AF" w:rsidRDefault="009E4979" w:rsidP="00580F4B">
            <w:pPr>
              <w:spacing w:before="60" w:after="60"/>
              <w:ind w:firstLine="0"/>
              <w:rPr>
                <w:sz w:val="24"/>
                <w:szCs w:val="24"/>
              </w:rPr>
            </w:pPr>
          </w:p>
        </w:tc>
        <w:tc>
          <w:tcPr>
            <w:tcW w:w="832" w:type="pct"/>
            <w:gridSpan w:val="2"/>
            <w:shd w:val="clear" w:color="auto" w:fill="auto"/>
          </w:tcPr>
          <w:p w14:paraId="23F3D498" w14:textId="0A54B81F" w:rsidR="009E4979" w:rsidRPr="00DC4991" w:rsidRDefault="009E4979" w:rsidP="00580F4B">
            <w:pPr>
              <w:spacing w:before="60" w:after="60"/>
              <w:ind w:firstLine="0"/>
              <w:rPr>
                <w:sz w:val="24"/>
                <w:szCs w:val="24"/>
                <w:lang w:val="en-US"/>
              </w:rPr>
            </w:pPr>
            <w:r w:rsidRPr="009E4979">
              <w:rPr>
                <w:sz w:val="24"/>
                <w:szCs w:val="24"/>
                <w:lang w:val="en-US"/>
              </w:rPr>
              <w:t>fulfilmentCostRUR</w:t>
            </w:r>
          </w:p>
        </w:tc>
        <w:tc>
          <w:tcPr>
            <w:tcW w:w="307" w:type="pct"/>
            <w:gridSpan w:val="2"/>
            <w:shd w:val="clear" w:color="auto" w:fill="auto"/>
          </w:tcPr>
          <w:p w14:paraId="5C2F82E4" w14:textId="3B27EE4D" w:rsidR="009E4979" w:rsidRDefault="00AF1197" w:rsidP="00580F4B">
            <w:pPr>
              <w:spacing w:before="60" w:after="60"/>
              <w:ind w:firstLine="0"/>
              <w:jc w:val="center"/>
              <w:rPr>
                <w:sz w:val="24"/>
                <w:szCs w:val="24"/>
              </w:rPr>
            </w:pPr>
            <w:r>
              <w:rPr>
                <w:sz w:val="24"/>
                <w:szCs w:val="24"/>
              </w:rPr>
              <w:t>Н</w:t>
            </w:r>
          </w:p>
        </w:tc>
        <w:tc>
          <w:tcPr>
            <w:tcW w:w="526" w:type="pct"/>
            <w:shd w:val="clear" w:color="auto" w:fill="auto"/>
          </w:tcPr>
          <w:p w14:paraId="25BD3D18" w14:textId="71BFB04C" w:rsidR="009E4979" w:rsidRDefault="00AF1197" w:rsidP="00580F4B">
            <w:pPr>
              <w:spacing w:before="60" w:after="60"/>
              <w:ind w:firstLine="0"/>
              <w:jc w:val="center"/>
              <w:rPr>
                <w:sz w:val="24"/>
                <w:szCs w:val="24"/>
                <w:lang w:val="en-US"/>
              </w:rPr>
            </w:pPr>
            <w:r w:rsidRPr="002947D3">
              <w:rPr>
                <w:sz w:val="24"/>
                <w:szCs w:val="24"/>
                <w:lang w:val="en-US"/>
              </w:rPr>
              <w:t>T(1-21</w:t>
            </w:r>
          </w:p>
        </w:tc>
        <w:tc>
          <w:tcPr>
            <w:tcW w:w="1355" w:type="pct"/>
            <w:shd w:val="clear" w:color="auto" w:fill="auto"/>
          </w:tcPr>
          <w:p w14:paraId="67DD9A82" w14:textId="19662447" w:rsidR="009E4979" w:rsidRPr="00DC4991" w:rsidRDefault="009E4979" w:rsidP="00DC4991">
            <w:pPr>
              <w:spacing w:before="60" w:after="60"/>
              <w:ind w:firstLine="0"/>
              <w:rPr>
                <w:sz w:val="24"/>
                <w:szCs w:val="24"/>
              </w:rPr>
            </w:pPr>
            <w:r w:rsidRPr="009E4979">
              <w:rPr>
                <w:sz w:val="24"/>
                <w:szCs w:val="24"/>
              </w:rPr>
              <w:t>Стоимость исполненных обязательств в российских рублях</w:t>
            </w:r>
          </w:p>
        </w:tc>
        <w:tc>
          <w:tcPr>
            <w:tcW w:w="1376" w:type="pct"/>
            <w:gridSpan w:val="3"/>
            <w:shd w:val="clear" w:color="auto" w:fill="auto"/>
          </w:tcPr>
          <w:p w14:paraId="3B7D506F" w14:textId="18C7940C" w:rsidR="009E4979" w:rsidRPr="00B8200C" w:rsidRDefault="00AF1197" w:rsidP="00BD66B0">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tc>
      </w:tr>
      <w:tr w:rsidR="00A81F18" w:rsidRPr="00DA36AF" w14:paraId="6AB1D925" w14:textId="77777777" w:rsidTr="00F85BEB">
        <w:tc>
          <w:tcPr>
            <w:tcW w:w="5000" w:type="pct"/>
            <w:gridSpan w:val="10"/>
            <w:shd w:val="clear" w:color="auto" w:fill="auto"/>
            <w:hideMark/>
          </w:tcPr>
          <w:p w14:paraId="781F7AAB" w14:textId="4FB0A788" w:rsidR="00A81F18" w:rsidRPr="00DA36AF" w:rsidRDefault="00A81F18" w:rsidP="00FF5B7F">
            <w:pPr>
              <w:spacing w:before="60" w:after="60"/>
              <w:ind w:firstLine="0"/>
              <w:jc w:val="center"/>
              <w:rPr>
                <w:sz w:val="24"/>
                <w:szCs w:val="24"/>
              </w:rPr>
            </w:pPr>
            <w:r w:rsidRPr="00A81F18">
              <w:rPr>
                <w:b/>
                <w:bCs/>
                <w:sz w:val="24"/>
                <w:szCs w:val="24"/>
              </w:rPr>
              <w:t>Предмет контракта (объект закупки)</w:t>
            </w:r>
          </w:p>
        </w:tc>
      </w:tr>
      <w:tr w:rsidR="00A81F18" w:rsidRPr="00DA36AF" w14:paraId="665DA7F6" w14:textId="77777777" w:rsidTr="00033B8D">
        <w:tc>
          <w:tcPr>
            <w:tcW w:w="604" w:type="pct"/>
            <w:shd w:val="clear" w:color="auto" w:fill="auto"/>
            <w:hideMark/>
          </w:tcPr>
          <w:p w14:paraId="4967438D" w14:textId="44CD2F8F" w:rsidR="00A81F18" w:rsidRPr="00003CE2" w:rsidRDefault="00A81F18" w:rsidP="00F85BEB">
            <w:pPr>
              <w:spacing w:before="60" w:after="60"/>
              <w:ind w:firstLine="0"/>
              <w:rPr>
                <w:sz w:val="24"/>
                <w:szCs w:val="24"/>
                <w:lang w:val="en-US"/>
              </w:rPr>
            </w:pPr>
            <w:r w:rsidRPr="00A81F18">
              <w:rPr>
                <w:b/>
                <w:bCs/>
                <w:sz w:val="24"/>
                <w:szCs w:val="24"/>
              </w:rPr>
              <w:t>product</w:t>
            </w:r>
          </w:p>
        </w:tc>
        <w:tc>
          <w:tcPr>
            <w:tcW w:w="832" w:type="pct"/>
            <w:gridSpan w:val="2"/>
            <w:shd w:val="clear" w:color="auto" w:fill="auto"/>
            <w:hideMark/>
          </w:tcPr>
          <w:p w14:paraId="19975536" w14:textId="77777777" w:rsidR="00A81F18" w:rsidRPr="00DA36AF" w:rsidRDefault="00A81F18" w:rsidP="00F85BEB">
            <w:pPr>
              <w:spacing w:before="60" w:after="60"/>
              <w:ind w:firstLine="0"/>
              <w:rPr>
                <w:sz w:val="24"/>
                <w:szCs w:val="24"/>
              </w:rPr>
            </w:pPr>
            <w:r w:rsidRPr="00DA36AF">
              <w:rPr>
                <w:sz w:val="24"/>
                <w:szCs w:val="24"/>
              </w:rPr>
              <w:t> </w:t>
            </w:r>
          </w:p>
        </w:tc>
        <w:tc>
          <w:tcPr>
            <w:tcW w:w="307" w:type="pct"/>
            <w:gridSpan w:val="2"/>
            <w:shd w:val="clear" w:color="auto" w:fill="auto"/>
            <w:hideMark/>
          </w:tcPr>
          <w:p w14:paraId="5DACBC0D" w14:textId="77777777" w:rsidR="00A81F18" w:rsidRPr="00DA36AF" w:rsidRDefault="00A81F18" w:rsidP="00F85BEB">
            <w:pPr>
              <w:spacing w:before="60" w:after="60"/>
              <w:ind w:firstLine="0"/>
              <w:rPr>
                <w:sz w:val="24"/>
                <w:szCs w:val="24"/>
              </w:rPr>
            </w:pPr>
            <w:r w:rsidRPr="00DA36AF">
              <w:rPr>
                <w:sz w:val="24"/>
                <w:szCs w:val="24"/>
              </w:rPr>
              <w:t> </w:t>
            </w:r>
          </w:p>
        </w:tc>
        <w:tc>
          <w:tcPr>
            <w:tcW w:w="526" w:type="pct"/>
            <w:shd w:val="clear" w:color="auto" w:fill="auto"/>
            <w:hideMark/>
          </w:tcPr>
          <w:p w14:paraId="46B72AD8" w14:textId="77777777" w:rsidR="00A81F18" w:rsidRPr="00DA36AF" w:rsidRDefault="00A81F18" w:rsidP="00F85BEB">
            <w:pPr>
              <w:spacing w:before="60" w:after="60"/>
              <w:ind w:firstLine="0"/>
              <w:rPr>
                <w:sz w:val="24"/>
                <w:szCs w:val="24"/>
              </w:rPr>
            </w:pPr>
            <w:r w:rsidRPr="00DA36AF">
              <w:rPr>
                <w:sz w:val="24"/>
                <w:szCs w:val="24"/>
              </w:rPr>
              <w:t> </w:t>
            </w:r>
          </w:p>
        </w:tc>
        <w:tc>
          <w:tcPr>
            <w:tcW w:w="1355" w:type="pct"/>
            <w:shd w:val="clear" w:color="auto" w:fill="auto"/>
          </w:tcPr>
          <w:p w14:paraId="7BF37E6D" w14:textId="7BA0C847" w:rsidR="00A81F18" w:rsidRPr="00DA36AF" w:rsidRDefault="00A81F18" w:rsidP="00F85BEB">
            <w:pPr>
              <w:spacing w:before="60" w:after="60"/>
              <w:ind w:firstLine="0"/>
              <w:rPr>
                <w:sz w:val="24"/>
                <w:szCs w:val="24"/>
              </w:rPr>
            </w:pPr>
          </w:p>
        </w:tc>
        <w:tc>
          <w:tcPr>
            <w:tcW w:w="1376" w:type="pct"/>
            <w:gridSpan w:val="3"/>
            <w:shd w:val="clear" w:color="auto" w:fill="auto"/>
          </w:tcPr>
          <w:p w14:paraId="47461342" w14:textId="62305057" w:rsidR="00A81F18" w:rsidRPr="00DA36AF" w:rsidRDefault="00A81F18" w:rsidP="00F85BEB">
            <w:pPr>
              <w:spacing w:before="60" w:after="60"/>
              <w:ind w:firstLine="0"/>
              <w:rPr>
                <w:sz w:val="24"/>
                <w:szCs w:val="24"/>
              </w:rPr>
            </w:pPr>
          </w:p>
        </w:tc>
      </w:tr>
      <w:tr w:rsidR="00A81F18" w:rsidRPr="00DA36AF" w14:paraId="04B8C3DB" w14:textId="77777777" w:rsidTr="00033B8D">
        <w:tc>
          <w:tcPr>
            <w:tcW w:w="604" w:type="pct"/>
            <w:shd w:val="clear" w:color="auto" w:fill="auto"/>
          </w:tcPr>
          <w:p w14:paraId="2DAF742A" w14:textId="77777777" w:rsidR="00A81F18" w:rsidRPr="00DA36AF" w:rsidRDefault="00A81F18" w:rsidP="00F85BEB">
            <w:pPr>
              <w:spacing w:before="60" w:after="60"/>
              <w:ind w:firstLine="0"/>
              <w:rPr>
                <w:sz w:val="24"/>
                <w:szCs w:val="24"/>
              </w:rPr>
            </w:pPr>
            <w:r w:rsidRPr="00DA36AF">
              <w:rPr>
                <w:sz w:val="24"/>
                <w:szCs w:val="24"/>
              </w:rPr>
              <w:t> </w:t>
            </w:r>
          </w:p>
        </w:tc>
        <w:tc>
          <w:tcPr>
            <w:tcW w:w="832" w:type="pct"/>
            <w:gridSpan w:val="2"/>
            <w:shd w:val="clear" w:color="auto" w:fill="auto"/>
          </w:tcPr>
          <w:p w14:paraId="3F082C66" w14:textId="594FAC6C" w:rsidR="00A81F18" w:rsidRPr="00003CE2" w:rsidRDefault="00A81F18" w:rsidP="00F85BEB">
            <w:pPr>
              <w:spacing w:before="60" w:after="60"/>
              <w:ind w:firstLine="0"/>
              <w:rPr>
                <w:sz w:val="24"/>
                <w:szCs w:val="24"/>
                <w:lang w:val="en-US"/>
              </w:rPr>
            </w:pPr>
            <w:r w:rsidRPr="00A81F18">
              <w:rPr>
                <w:sz w:val="24"/>
                <w:szCs w:val="24"/>
                <w:lang w:val="en-US"/>
              </w:rPr>
              <w:t>name</w:t>
            </w:r>
          </w:p>
        </w:tc>
        <w:tc>
          <w:tcPr>
            <w:tcW w:w="307" w:type="pct"/>
            <w:gridSpan w:val="2"/>
            <w:shd w:val="clear" w:color="auto" w:fill="auto"/>
          </w:tcPr>
          <w:p w14:paraId="379C2749" w14:textId="47D69883" w:rsidR="00A81F18" w:rsidRPr="00003CE2" w:rsidRDefault="00A81F18" w:rsidP="00F85BEB">
            <w:pPr>
              <w:spacing w:before="60" w:after="60"/>
              <w:ind w:firstLine="0"/>
              <w:jc w:val="center"/>
              <w:rPr>
                <w:sz w:val="24"/>
                <w:szCs w:val="24"/>
              </w:rPr>
            </w:pPr>
            <w:r>
              <w:rPr>
                <w:sz w:val="24"/>
                <w:szCs w:val="24"/>
              </w:rPr>
              <w:t>Н</w:t>
            </w:r>
          </w:p>
        </w:tc>
        <w:tc>
          <w:tcPr>
            <w:tcW w:w="526" w:type="pct"/>
            <w:shd w:val="clear" w:color="auto" w:fill="auto"/>
          </w:tcPr>
          <w:p w14:paraId="7C9BFA60" w14:textId="238B174D" w:rsidR="00A81F18" w:rsidRPr="00003CE2" w:rsidRDefault="00A81F18" w:rsidP="00F85BEB">
            <w:pPr>
              <w:spacing w:before="60" w:after="60"/>
              <w:ind w:firstLine="0"/>
              <w:jc w:val="center"/>
              <w:rPr>
                <w:sz w:val="24"/>
                <w:szCs w:val="24"/>
                <w:lang w:val="en-US"/>
              </w:rPr>
            </w:pPr>
            <w:r>
              <w:rPr>
                <w:sz w:val="24"/>
                <w:szCs w:val="24"/>
                <w:lang w:val="en-US"/>
              </w:rPr>
              <w:t>T(1-2000)</w:t>
            </w:r>
          </w:p>
        </w:tc>
        <w:tc>
          <w:tcPr>
            <w:tcW w:w="1355" w:type="pct"/>
            <w:shd w:val="clear" w:color="auto" w:fill="auto"/>
          </w:tcPr>
          <w:p w14:paraId="06E1336F" w14:textId="53D314D9" w:rsidR="00A81F18" w:rsidRPr="00003CE2" w:rsidRDefault="00A81F18" w:rsidP="00F85BEB">
            <w:pPr>
              <w:spacing w:before="60" w:after="60"/>
              <w:ind w:firstLine="0"/>
              <w:rPr>
                <w:sz w:val="24"/>
                <w:szCs w:val="24"/>
              </w:rPr>
            </w:pPr>
            <w:r w:rsidRPr="00A81F18">
              <w:rPr>
                <w:sz w:val="24"/>
                <w:szCs w:val="24"/>
              </w:rPr>
              <w:t>Наименование товара, работы, услуги</w:t>
            </w:r>
          </w:p>
        </w:tc>
        <w:tc>
          <w:tcPr>
            <w:tcW w:w="1376" w:type="pct"/>
            <w:gridSpan w:val="3"/>
            <w:shd w:val="clear" w:color="auto" w:fill="auto"/>
          </w:tcPr>
          <w:p w14:paraId="087ED4DC" w14:textId="77777777" w:rsidR="00A81F18" w:rsidRPr="00DA36AF" w:rsidRDefault="00A81F18" w:rsidP="00F85BEB">
            <w:pPr>
              <w:spacing w:before="60" w:after="60"/>
              <w:ind w:firstLine="0"/>
              <w:rPr>
                <w:sz w:val="24"/>
                <w:szCs w:val="24"/>
              </w:rPr>
            </w:pPr>
          </w:p>
        </w:tc>
      </w:tr>
      <w:tr w:rsidR="009145C7" w:rsidRPr="00DA36AF" w14:paraId="0D1ADC9D" w14:textId="77777777" w:rsidTr="00033B8D">
        <w:tc>
          <w:tcPr>
            <w:tcW w:w="604" w:type="pct"/>
            <w:vMerge w:val="restart"/>
            <w:shd w:val="clear" w:color="auto" w:fill="auto"/>
          </w:tcPr>
          <w:p w14:paraId="46ED16BF" w14:textId="3189A293" w:rsidR="009145C7" w:rsidRPr="00DA36AF" w:rsidRDefault="009145C7" w:rsidP="009E4979">
            <w:pPr>
              <w:spacing w:before="60" w:after="60"/>
              <w:ind w:firstLine="0"/>
              <w:rPr>
                <w:sz w:val="24"/>
                <w:szCs w:val="24"/>
              </w:rPr>
            </w:pPr>
            <w:r w:rsidRPr="002947D3">
              <w:rPr>
                <w:sz w:val="24"/>
                <w:szCs w:val="24"/>
              </w:rPr>
              <w:t xml:space="preserve">Допустимо </w:t>
            </w:r>
            <w:r>
              <w:rPr>
                <w:sz w:val="24"/>
                <w:szCs w:val="24"/>
              </w:rPr>
              <w:t>указание только одного элемента</w:t>
            </w:r>
          </w:p>
        </w:tc>
        <w:tc>
          <w:tcPr>
            <w:tcW w:w="832" w:type="pct"/>
            <w:gridSpan w:val="2"/>
            <w:shd w:val="clear" w:color="auto" w:fill="auto"/>
          </w:tcPr>
          <w:p w14:paraId="108E6CE4" w14:textId="7952E092" w:rsidR="009145C7" w:rsidRPr="00003CE2" w:rsidRDefault="009145C7" w:rsidP="00C47D96">
            <w:pPr>
              <w:spacing w:before="60" w:after="60"/>
              <w:ind w:firstLine="0"/>
              <w:rPr>
                <w:sz w:val="24"/>
                <w:szCs w:val="24"/>
                <w:lang w:val="en-US"/>
              </w:rPr>
            </w:pPr>
            <w:r>
              <w:rPr>
                <w:sz w:val="24"/>
                <w:szCs w:val="24"/>
                <w:lang w:val="en-US"/>
              </w:rPr>
              <w:t>OKPD</w:t>
            </w:r>
          </w:p>
        </w:tc>
        <w:tc>
          <w:tcPr>
            <w:tcW w:w="307" w:type="pct"/>
            <w:gridSpan w:val="2"/>
            <w:shd w:val="clear" w:color="auto" w:fill="auto"/>
          </w:tcPr>
          <w:p w14:paraId="42F40F97" w14:textId="77777777" w:rsidR="009145C7" w:rsidRPr="00003CE2" w:rsidRDefault="009145C7" w:rsidP="00C47D96">
            <w:pPr>
              <w:spacing w:before="60" w:after="60"/>
              <w:ind w:firstLine="0"/>
              <w:jc w:val="center"/>
              <w:rPr>
                <w:sz w:val="24"/>
                <w:szCs w:val="24"/>
              </w:rPr>
            </w:pPr>
            <w:r w:rsidRPr="00563894">
              <w:rPr>
                <w:sz w:val="24"/>
                <w:szCs w:val="24"/>
              </w:rPr>
              <w:t>Н</w:t>
            </w:r>
          </w:p>
        </w:tc>
        <w:tc>
          <w:tcPr>
            <w:tcW w:w="526" w:type="pct"/>
            <w:shd w:val="clear" w:color="auto" w:fill="auto"/>
          </w:tcPr>
          <w:p w14:paraId="2806E681" w14:textId="77777777" w:rsidR="009145C7" w:rsidRPr="00003CE2" w:rsidRDefault="009145C7" w:rsidP="00C47D96">
            <w:pPr>
              <w:spacing w:before="60" w:after="60"/>
              <w:ind w:firstLine="0"/>
              <w:jc w:val="center"/>
              <w:rPr>
                <w:sz w:val="24"/>
                <w:szCs w:val="24"/>
                <w:lang w:val="en-US"/>
              </w:rPr>
            </w:pPr>
            <w:r>
              <w:rPr>
                <w:sz w:val="24"/>
                <w:szCs w:val="24"/>
                <w:lang w:val="en-US"/>
              </w:rPr>
              <w:t>S</w:t>
            </w:r>
          </w:p>
        </w:tc>
        <w:tc>
          <w:tcPr>
            <w:tcW w:w="1355" w:type="pct"/>
            <w:shd w:val="clear" w:color="auto" w:fill="auto"/>
          </w:tcPr>
          <w:p w14:paraId="2BC5A3C1" w14:textId="4EE6E2A7" w:rsidR="009145C7" w:rsidRPr="00003CE2" w:rsidRDefault="009145C7" w:rsidP="00C47D96">
            <w:pPr>
              <w:spacing w:before="60" w:after="60"/>
              <w:ind w:firstLine="0"/>
              <w:rPr>
                <w:sz w:val="24"/>
                <w:szCs w:val="24"/>
              </w:rPr>
            </w:pPr>
            <w:r>
              <w:rPr>
                <w:sz w:val="24"/>
                <w:szCs w:val="24"/>
              </w:rPr>
              <w:t>Классификация по ОКПД</w:t>
            </w:r>
          </w:p>
        </w:tc>
        <w:tc>
          <w:tcPr>
            <w:tcW w:w="1376" w:type="pct"/>
            <w:gridSpan w:val="3"/>
            <w:shd w:val="clear" w:color="auto" w:fill="auto"/>
          </w:tcPr>
          <w:p w14:paraId="5827E220" w14:textId="77777777" w:rsidR="009145C7" w:rsidRPr="00A81F18" w:rsidRDefault="009145C7" w:rsidP="00C47D96">
            <w:pPr>
              <w:spacing w:before="60" w:after="60"/>
              <w:ind w:firstLine="0"/>
              <w:rPr>
                <w:sz w:val="24"/>
                <w:szCs w:val="24"/>
              </w:rPr>
            </w:pPr>
            <w:r>
              <w:rPr>
                <w:sz w:val="24"/>
                <w:szCs w:val="24"/>
              </w:rPr>
              <w:t>Состав блока см. выше</w:t>
            </w:r>
          </w:p>
        </w:tc>
      </w:tr>
      <w:tr w:rsidR="009145C7" w:rsidRPr="00DA36AF" w14:paraId="69899C41" w14:textId="77777777" w:rsidTr="00033B8D">
        <w:tc>
          <w:tcPr>
            <w:tcW w:w="604" w:type="pct"/>
            <w:vMerge/>
            <w:shd w:val="clear" w:color="auto" w:fill="auto"/>
          </w:tcPr>
          <w:p w14:paraId="15092BEB" w14:textId="7C92EBB5" w:rsidR="009145C7" w:rsidRPr="00DA36AF" w:rsidRDefault="009145C7" w:rsidP="00C47D96">
            <w:pPr>
              <w:spacing w:before="60" w:after="60"/>
              <w:rPr>
                <w:sz w:val="24"/>
                <w:szCs w:val="24"/>
              </w:rPr>
            </w:pPr>
          </w:p>
        </w:tc>
        <w:tc>
          <w:tcPr>
            <w:tcW w:w="832" w:type="pct"/>
            <w:gridSpan w:val="2"/>
            <w:shd w:val="clear" w:color="auto" w:fill="auto"/>
          </w:tcPr>
          <w:p w14:paraId="1BE69B02" w14:textId="508885D7" w:rsidR="009145C7" w:rsidRPr="00003CE2" w:rsidRDefault="009145C7" w:rsidP="00A81F18">
            <w:pPr>
              <w:spacing w:before="60" w:after="60"/>
              <w:ind w:firstLine="0"/>
              <w:rPr>
                <w:sz w:val="24"/>
                <w:szCs w:val="24"/>
                <w:lang w:val="en-US"/>
              </w:rPr>
            </w:pPr>
            <w:r w:rsidRPr="00A81F18">
              <w:rPr>
                <w:sz w:val="24"/>
                <w:szCs w:val="24"/>
                <w:lang w:val="en-US"/>
              </w:rPr>
              <w:t>OKPD2</w:t>
            </w:r>
          </w:p>
        </w:tc>
        <w:tc>
          <w:tcPr>
            <w:tcW w:w="307" w:type="pct"/>
            <w:gridSpan w:val="2"/>
            <w:shd w:val="clear" w:color="auto" w:fill="auto"/>
          </w:tcPr>
          <w:p w14:paraId="78D55DE3" w14:textId="1AA01393" w:rsidR="009145C7" w:rsidRPr="00003CE2" w:rsidRDefault="009145C7" w:rsidP="00A81F18">
            <w:pPr>
              <w:spacing w:before="60" w:after="60"/>
              <w:ind w:firstLine="0"/>
              <w:jc w:val="center"/>
              <w:rPr>
                <w:sz w:val="24"/>
                <w:szCs w:val="24"/>
              </w:rPr>
            </w:pPr>
            <w:r w:rsidRPr="00563894">
              <w:rPr>
                <w:sz w:val="24"/>
                <w:szCs w:val="24"/>
              </w:rPr>
              <w:t>Н</w:t>
            </w:r>
          </w:p>
        </w:tc>
        <w:tc>
          <w:tcPr>
            <w:tcW w:w="526" w:type="pct"/>
            <w:shd w:val="clear" w:color="auto" w:fill="auto"/>
          </w:tcPr>
          <w:p w14:paraId="2C7FB637" w14:textId="77777777" w:rsidR="009145C7" w:rsidRPr="00003CE2" w:rsidRDefault="009145C7" w:rsidP="00A81F18">
            <w:pPr>
              <w:spacing w:before="60" w:after="60"/>
              <w:ind w:firstLine="0"/>
              <w:jc w:val="center"/>
              <w:rPr>
                <w:sz w:val="24"/>
                <w:szCs w:val="24"/>
                <w:lang w:val="en-US"/>
              </w:rPr>
            </w:pPr>
            <w:r>
              <w:rPr>
                <w:sz w:val="24"/>
                <w:szCs w:val="24"/>
                <w:lang w:val="en-US"/>
              </w:rPr>
              <w:t>S</w:t>
            </w:r>
          </w:p>
        </w:tc>
        <w:tc>
          <w:tcPr>
            <w:tcW w:w="1355" w:type="pct"/>
            <w:shd w:val="clear" w:color="auto" w:fill="auto"/>
          </w:tcPr>
          <w:p w14:paraId="3A7E336C" w14:textId="0F9779E7" w:rsidR="009145C7" w:rsidRPr="00003CE2" w:rsidRDefault="009145C7" w:rsidP="00A81F18">
            <w:pPr>
              <w:spacing w:before="60" w:after="60"/>
              <w:ind w:firstLine="0"/>
              <w:rPr>
                <w:sz w:val="24"/>
                <w:szCs w:val="24"/>
              </w:rPr>
            </w:pPr>
            <w:r w:rsidRPr="00A81F18">
              <w:rPr>
                <w:sz w:val="24"/>
                <w:szCs w:val="24"/>
              </w:rPr>
              <w:t>Классификация по ОКПД2</w:t>
            </w:r>
          </w:p>
        </w:tc>
        <w:tc>
          <w:tcPr>
            <w:tcW w:w="1376" w:type="pct"/>
            <w:gridSpan w:val="3"/>
            <w:shd w:val="clear" w:color="auto" w:fill="auto"/>
          </w:tcPr>
          <w:p w14:paraId="16878F1A" w14:textId="17BDB926" w:rsidR="00B41159" w:rsidRPr="00A81F18" w:rsidRDefault="009145C7" w:rsidP="00A81F18">
            <w:pPr>
              <w:spacing w:before="60" w:after="60"/>
              <w:ind w:firstLine="0"/>
              <w:rPr>
                <w:sz w:val="24"/>
                <w:szCs w:val="24"/>
              </w:rPr>
            </w:pPr>
            <w:r>
              <w:rPr>
                <w:sz w:val="24"/>
                <w:szCs w:val="24"/>
              </w:rPr>
              <w:t>Состав блока см. выше</w:t>
            </w:r>
          </w:p>
        </w:tc>
      </w:tr>
      <w:tr w:rsidR="009145C7" w:rsidRPr="00DA36AF" w14:paraId="18EA5F44" w14:textId="77777777" w:rsidTr="00033B8D">
        <w:tc>
          <w:tcPr>
            <w:tcW w:w="604" w:type="pct"/>
            <w:vMerge/>
            <w:shd w:val="clear" w:color="auto" w:fill="auto"/>
          </w:tcPr>
          <w:p w14:paraId="196C78AE" w14:textId="45435608" w:rsidR="009145C7" w:rsidRPr="00DA36AF" w:rsidRDefault="009145C7" w:rsidP="00C47D96">
            <w:pPr>
              <w:spacing w:before="60" w:after="60"/>
              <w:ind w:firstLine="0"/>
              <w:rPr>
                <w:sz w:val="24"/>
                <w:szCs w:val="24"/>
              </w:rPr>
            </w:pPr>
          </w:p>
        </w:tc>
        <w:tc>
          <w:tcPr>
            <w:tcW w:w="832" w:type="pct"/>
            <w:gridSpan w:val="2"/>
            <w:shd w:val="clear" w:color="auto" w:fill="auto"/>
          </w:tcPr>
          <w:p w14:paraId="715E6833" w14:textId="6663B3F9" w:rsidR="009145C7" w:rsidRPr="00112D05" w:rsidRDefault="009145C7" w:rsidP="00112D05">
            <w:pPr>
              <w:spacing w:before="60" w:after="60"/>
              <w:ind w:firstLine="0"/>
              <w:rPr>
                <w:sz w:val="24"/>
                <w:szCs w:val="24"/>
                <w:lang w:val="en-US"/>
              </w:rPr>
            </w:pPr>
            <w:r>
              <w:rPr>
                <w:sz w:val="24"/>
                <w:szCs w:val="24"/>
                <w:lang w:val="en-US"/>
              </w:rPr>
              <w:t>KTRU</w:t>
            </w:r>
          </w:p>
        </w:tc>
        <w:tc>
          <w:tcPr>
            <w:tcW w:w="307" w:type="pct"/>
            <w:gridSpan w:val="2"/>
            <w:shd w:val="clear" w:color="auto" w:fill="auto"/>
          </w:tcPr>
          <w:p w14:paraId="4DD0672F" w14:textId="77777777" w:rsidR="009145C7" w:rsidRPr="00003CE2" w:rsidRDefault="009145C7" w:rsidP="00C47D96">
            <w:pPr>
              <w:spacing w:before="60" w:after="60"/>
              <w:ind w:firstLine="0"/>
              <w:jc w:val="center"/>
              <w:rPr>
                <w:sz w:val="24"/>
                <w:szCs w:val="24"/>
              </w:rPr>
            </w:pPr>
            <w:r w:rsidRPr="00563894">
              <w:rPr>
                <w:sz w:val="24"/>
                <w:szCs w:val="24"/>
              </w:rPr>
              <w:t>Н</w:t>
            </w:r>
          </w:p>
        </w:tc>
        <w:tc>
          <w:tcPr>
            <w:tcW w:w="526" w:type="pct"/>
            <w:shd w:val="clear" w:color="auto" w:fill="auto"/>
          </w:tcPr>
          <w:p w14:paraId="4F135D40" w14:textId="77777777" w:rsidR="009145C7" w:rsidRPr="00003CE2" w:rsidRDefault="009145C7" w:rsidP="00C47D96">
            <w:pPr>
              <w:spacing w:before="60" w:after="60"/>
              <w:ind w:firstLine="0"/>
              <w:jc w:val="center"/>
              <w:rPr>
                <w:sz w:val="24"/>
                <w:szCs w:val="24"/>
                <w:lang w:val="en-US"/>
              </w:rPr>
            </w:pPr>
            <w:r>
              <w:rPr>
                <w:sz w:val="24"/>
                <w:szCs w:val="24"/>
                <w:lang w:val="en-US"/>
              </w:rPr>
              <w:t>S</w:t>
            </w:r>
          </w:p>
        </w:tc>
        <w:tc>
          <w:tcPr>
            <w:tcW w:w="1355" w:type="pct"/>
            <w:shd w:val="clear" w:color="auto" w:fill="auto"/>
          </w:tcPr>
          <w:p w14:paraId="34ED3EA9" w14:textId="51F56C0A" w:rsidR="009145C7" w:rsidRPr="00112D05" w:rsidRDefault="009145C7" w:rsidP="00112D05">
            <w:pPr>
              <w:spacing w:before="60" w:after="60"/>
              <w:ind w:firstLine="0"/>
              <w:rPr>
                <w:sz w:val="24"/>
                <w:szCs w:val="24"/>
              </w:rPr>
            </w:pPr>
            <w:r w:rsidRPr="00A81F18">
              <w:rPr>
                <w:sz w:val="24"/>
                <w:szCs w:val="24"/>
              </w:rPr>
              <w:t xml:space="preserve">Классификация по </w:t>
            </w:r>
            <w:r>
              <w:rPr>
                <w:sz w:val="24"/>
                <w:szCs w:val="24"/>
              </w:rPr>
              <w:t>КТРУ</w:t>
            </w:r>
          </w:p>
        </w:tc>
        <w:tc>
          <w:tcPr>
            <w:tcW w:w="1376" w:type="pct"/>
            <w:gridSpan w:val="3"/>
            <w:shd w:val="clear" w:color="auto" w:fill="auto"/>
          </w:tcPr>
          <w:p w14:paraId="0C89AE24" w14:textId="77777777" w:rsidR="009145C7" w:rsidRPr="00A81F18" w:rsidRDefault="009145C7" w:rsidP="00C47D96">
            <w:pPr>
              <w:spacing w:before="60" w:after="60"/>
              <w:ind w:firstLine="0"/>
              <w:rPr>
                <w:sz w:val="24"/>
                <w:szCs w:val="24"/>
              </w:rPr>
            </w:pPr>
            <w:r>
              <w:rPr>
                <w:sz w:val="24"/>
                <w:szCs w:val="24"/>
              </w:rPr>
              <w:t>Состав блока см. выше</w:t>
            </w:r>
          </w:p>
        </w:tc>
      </w:tr>
      <w:tr w:rsidR="00A81F18" w:rsidRPr="00DA36AF" w14:paraId="71EAA51F" w14:textId="77777777" w:rsidTr="00033B8D">
        <w:tc>
          <w:tcPr>
            <w:tcW w:w="604" w:type="pct"/>
            <w:shd w:val="clear" w:color="auto" w:fill="auto"/>
          </w:tcPr>
          <w:p w14:paraId="79F41443" w14:textId="77777777" w:rsidR="00A81F18" w:rsidRPr="00DA36AF" w:rsidRDefault="00A81F18" w:rsidP="00A81F18">
            <w:pPr>
              <w:spacing w:before="60" w:after="60"/>
              <w:ind w:firstLine="0"/>
              <w:rPr>
                <w:sz w:val="24"/>
                <w:szCs w:val="24"/>
              </w:rPr>
            </w:pPr>
            <w:r w:rsidRPr="00DA36AF">
              <w:rPr>
                <w:sz w:val="24"/>
                <w:szCs w:val="24"/>
              </w:rPr>
              <w:t> </w:t>
            </w:r>
          </w:p>
        </w:tc>
        <w:tc>
          <w:tcPr>
            <w:tcW w:w="832" w:type="pct"/>
            <w:gridSpan w:val="2"/>
            <w:shd w:val="clear" w:color="auto" w:fill="auto"/>
          </w:tcPr>
          <w:p w14:paraId="23BA5969" w14:textId="095E8D6F" w:rsidR="00A81F18" w:rsidRPr="00A81F18" w:rsidRDefault="00A81F18" w:rsidP="00A81F18">
            <w:pPr>
              <w:spacing w:before="60" w:after="60"/>
              <w:ind w:firstLine="0"/>
              <w:rPr>
                <w:sz w:val="24"/>
                <w:szCs w:val="24"/>
              </w:rPr>
            </w:pPr>
            <w:r w:rsidRPr="00A81F18">
              <w:rPr>
                <w:sz w:val="24"/>
                <w:szCs w:val="24"/>
                <w:lang w:val="en-US"/>
              </w:rPr>
              <w:t>OKEI</w:t>
            </w:r>
          </w:p>
        </w:tc>
        <w:tc>
          <w:tcPr>
            <w:tcW w:w="307" w:type="pct"/>
            <w:gridSpan w:val="2"/>
            <w:shd w:val="clear" w:color="auto" w:fill="auto"/>
          </w:tcPr>
          <w:p w14:paraId="3F04C96B" w14:textId="60A26BF8" w:rsidR="00A81F18" w:rsidRPr="00003CE2" w:rsidRDefault="00A81F18" w:rsidP="00A81F18">
            <w:pPr>
              <w:spacing w:before="60" w:after="60"/>
              <w:ind w:firstLine="0"/>
              <w:jc w:val="center"/>
              <w:rPr>
                <w:sz w:val="24"/>
                <w:szCs w:val="24"/>
              </w:rPr>
            </w:pPr>
            <w:r w:rsidRPr="00563894">
              <w:rPr>
                <w:sz w:val="24"/>
                <w:szCs w:val="24"/>
              </w:rPr>
              <w:t>Н</w:t>
            </w:r>
          </w:p>
        </w:tc>
        <w:tc>
          <w:tcPr>
            <w:tcW w:w="526" w:type="pct"/>
            <w:shd w:val="clear" w:color="auto" w:fill="auto"/>
          </w:tcPr>
          <w:p w14:paraId="35AFD128" w14:textId="77777777" w:rsidR="00A81F18" w:rsidRPr="00A81F18" w:rsidRDefault="00A81F18" w:rsidP="00A81F18">
            <w:pPr>
              <w:spacing w:before="60" w:after="60"/>
              <w:ind w:firstLine="0"/>
              <w:jc w:val="center"/>
              <w:rPr>
                <w:sz w:val="24"/>
                <w:szCs w:val="24"/>
              </w:rPr>
            </w:pPr>
            <w:r>
              <w:rPr>
                <w:sz w:val="24"/>
                <w:szCs w:val="24"/>
                <w:lang w:val="en-US"/>
              </w:rPr>
              <w:t>S</w:t>
            </w:r>
          </w:p>
        </w:tc>
        <w:tc>
          <w:tcPr>
            <w:tcW w:w="1355" w:type="pct"/>
            <w:shd w:val="clear" w:color="auto" w:fill="auto"/>
          </w:tcPr>
          <w:p w14:paraId="34F7C9B8" w14:textId="6D9D269D" w:rsidR="00A81F18" w:rsidRPr="00003CE2" w:rsidRDefault="00A81F18" w:rsidP="00A81F18">
            <w:pPr>
              <w:spacing w:before="60" w:after="60"/>
              <w:ind w:firstLine="0"/>
              <w:rPr>
                <w:sz w:val="24"/>
                <w:szCs w:val="24"/>
              </w:rPr>
            </w:pPr>
            <w:r w:rsidRPr="00A81F18">
              <w:rPr>
                <w:sz w:val="24"/>
                <w:szCs w:val="24"/>
              </w:rPr>
              <w:t>Единица измерения</w:t>
            </w:r>
          </w:p>
        </w:tc>
        <w:tc>
          <w:tcPr>
            <w:tcW w:w="1376" w:type="pct"/>
            <w:gridSpan w:val="3"/>
            <w:shd w:val="clear" w:color="auto" w:fill="auto"/>
          </w:tcPr>
          <w:p w14:paraId="210257AF" w14:textId="2228873E" w:rsidR="00A81F18" w:rsidRPr="00DA36AF" w:rsidRDefault="00A81F18" w:rsidP="00A81F18">
            <w:pPr>
              <w:spacing w:before="60" w:after="60"/>
              <w:ind w:firstLine="0"/>
              <w:rPr>
                <w:sz w:val="24"/>
                <w:szCs w:val="24"/>
              </w:rPr>
            </w:pPr>
            <w:r>
              <w:rPr>
                <w:sz w:val="24"/>
                <w:szCs w:val="24"/>
              </w:rPr>
              <w:t>Состав блока см. выше</w:t>
            </w:r>
          </w:p>
        </w:tc>
      </w:tr>
      <w:tr w:rsidR="009E4979" w:rsidRPr="00DA36AF" w14:paraId="5B0E32A7" w14:textId="77777777" w:rsidTr="00033B8D">
        <w:tc>
          <w:tcPr>
            <w:tcW w:w="604" w:type="pct"/>
            <w:vMerge w:val="restart"/>
            <w:shd w:val="clear" w:color="auto" w:fill="auto"/>
          </w:tcPr>
          <w:p w14:paraId="48787315" w14:textId="5AB83AE7" w:rsidR="009E4979" w:rsidRPr="00DA36AF" w:rsidRDefault="009E4979" w:rsidP="00A81F18">
            <w:pPr>
              <w:spacing w:before="60" w:after="60"/>
              <w:ind w:firstLine="0"/>
              <w:rPr>
                <w:sz w:val="24"/>
                <w:szCs w:val="24"/>
              </w:rPr>
            </w:pPr>
            <w:r w:rsidRPr="00DA36AF">
              <w:rPr>
                <w:sz w:val="24"/>
                <w:szCs w:val="24"/>
              </w:rPr>
              <w:t> </w:t>
            </w:r>
            <w:r w:rsidRPr="002947D3">
              <w:rPr>
                <w:sz w:val="24"/>
                <w:szCs w:val="24"/>
              </w:rPr>
              <w:t xml:space="preserve">Допустимо </w:t>
            </w:r>
            <w:r>
              <w:rPr>
                <w:sz w:val="24"/>
                <w:szCs w:val="24"/>
              </w:rPr>
              <w:t>указание только одного элемента</w:t>
            </w:r>
          </w:p>
        </w:tc>
        <w:tc>
          <w:tcPr>
            <w:tcW w:w="832" w:type="pct"/>
            <w:gridSpan w:val="2"/>
            <w:shd w:val="clear" w:color="auto" w:fill="auto"/>
          </w:tcPr>
          <w:p w14:paraId="4FE3B6CF" w14:textId="74A1CE4D" w:rsidR="009E4979" w:rsidRPr="00A81F18" w:rsidRDefault="009E4979" w:rsidP="00A81F18">
            <w:pPr>
              <w:spacing w:before="60" w:after="60"/>
              <w:ind w:firstLine="0"/>
              <w:rPr>
                <w:sz w:val="24"/>
                <w:szCs w:val="24"/>
              </w:rPr>
            </w:pPr>
            <w:r w:rsidRPr="00A81F18">
              <w:rPr>
                <w:sz w:val="24"/>
                <w:szCs w:val="24"/>
                <w:lang w:val="en-US"/>
              </w:rPr>
              <w:t>quantity</w:t>
            </w:r>
          </w:p>
        </w:tc>
        <w:tc>
          <w:tcPr>
            <w:tcW w:w="307" w:type="pct"/>
            <w:gridSpan w:val="2"/>
            <w:shd w:val="clear" w:color="auto" w:fill="auto"/>
          </w:tcPr>
          <w:p w14:paraId="6DE8F64B" w14:textId="14385DF4" w:rsidR="009E4979" w:rsidRPr="00A81F18" w:rsidRDefault="009E4979" w:rsidP="00A81F18">
            <w:pPr>
              <w:spacing w:before="60" w:after="60"/>
              <w:ind w:firstLine="0"/>
              <w:jc w:val="center"/>
              <w:rPr>
                <w:sz w:val="24"/>
                <w:szCs w:val="24"/>
              </w:rPr>
            </w:pPr>
            <w:r w:rsidRPr="00AE70AF">
              <w:rPr>
                <w:sz w:val="24"/>
                <w:szCs w:val="24"/>
              </w:rPr>
              <w:t>Н</w:t>
            </w:r>
          </w:p>
        </w:tc>
        <w:tc>
          <w:tcPr>
            <w:tcW w:w="526" w:type="pct"/>
            <w:shd w:val="clear" w:color="auto" w:fill="auto"/>
          </w:tcPr>
          <w:p w14:paraId="1D3D85F2" w14:textId="12109192" w:rsidR="009E4979" w:rsidRPr="00A81F18" w:rsidRDefault="009E4979" w:rsidP="006E03D6">
            <w:pPr>
              <w:spacing w:before="60" w:after="60"/>
              <w:ind w:firstLine="0"/>
              <w:jc w:val="center"/>
              <w:rPr>
                <w:sz w:val="24"/>
                <w:szCs w:val="24"/>
              </w:rPr>
            </w:pPr>
            <w:r>
              <w:rPr>
                <w:sz w:val="24"/>
                <w:szCs w:val="24"/>
                <w:lang w:val="en-US"/>
              </w:rPr>
              <w:t>N</w:t>
            </w:r>
            <w:r w:rsidRPr="006C1213">
              <w:rPr>
                <w:sz w:val="24"/>
                <w:szCs w:val="24"/>
                <w:lang w:val="en-US"/>
              </w:rPr>
              <w:t>(</w:t>
            </w:r>
            <w:r>
              <w:rPr>
                <w:sz w:val="24"/>
                <w:szCs w:val="24"/>
                <w:lang w:val="en-US"/>
              </w:rPr>
              <w:t>29</w:t>
            </w:r>
            <w:r w:rsidRPr="006C1213">
              <w:rPr>
                <w:sz w:val="24"/>
                <w:szCs w:val="24"/>
                <w:lang w:val="en-US"/>
              </w:rPr>
              <w:t>)</w:t>
            </w:r>
          </w:p>
        </w:tc>
        <w:tc>
          <w:tcPr>
            <w:tcW w:w="1355" w:type="pct"/>
            <w:shd w:val="clear" w:color="auto" w:fill="auto"/>
          </w:tcPr>
          <w:p w14:paraId="5C486190" w14:textId="77777777" w:rsidR="009E4979" w:rsidRPr="00003CE2" w:rsidRDefault="009E4979" w:rsidP="00A81F18">
            <w:pPr>
              <w:spacing w:before="60" w:after="60"/>
              <w:ind w:firstLine="0"/>
              <w:rPr>
                <w:sz w:val="24"/>
                <w:szCs w:val="24"/>
              </w:rPr>
            </w:pPr>
            <w:r w:rsidRPr="00A81F18">
              <w:rPr>
                <w:sz w:val="24"/>
                <w:szCs w:val="24"/>
              </w:rPr>
              <w:t>Количество (согласно контракту)</w:t>
            </w:r>
          </w:p>
        </w:tc>
        <w:tc>
          <w:tcPr>
            <w:tcW w:w="1376" w:type="pct"/>
            <w:gridSpan w:val="3"/>
            <w:shd w:val="clear" w:color="auto" w:fill="auto"/>
          </w:tcPr>
          <w:p w14:paraId="5FD3CA8B" w14:textId="670F2A91" w:rsidR="009E4979" w:rsidRPr="00DA36AF" w:rsidRDefault="009E4979" w:rsidP="00A81F18">
            <w:pPr>
              <w:spacing w:before="60" w:after="60"/>
              <w:ind w:firstLine="0"/>
              <w:rPr>
                <w:sz w:val="24"/>
                <w:szCs w:val="24"/>
              </w:rPr>
            </w:pPr>
            <w:r w:rsidRPr="00FD6D5C">
              <w:rPr>
                <w:sz w:val="24"/>
                <w:szCs w:val="24"/>
              </w:rPr>
              <w:t>Шаблон значения: \d{1,18}(\.\d{1,11})?</w:t>
            </w:r>
          </w:p>
        </w:tc>
      </w:tr>
      <w:tr w:rsidR="009E4979" w:rsidRPr="00DA36AF" w14:paraId="5245E601" w14:textId="77777777" w:rsidTr="00033B8D">
        <w:tc>
          <w:tcPr>
            <w:tcW w:w="604" w:type="pct"/>
            <w:vMerge/>
            <w:shd w:val="clear" w:color="auto" w:fill="auto"/>
          </w:tcPr>
          <w:p w14:paraId="3B53AA93" w14:textId="77777777" w:rsidR="009E4979" w:rsidRPr="00DA36AF" w:rsidRDefault="009E4979" w:rsidP="00A81F18">
            <w:pPr>
              <w:spacing w:before="60" w:after="60"/>
              <w:ind w:firstLine="0"/>
              <w:rPr>
                <w:sz w:val="24"/>
                <w:szCs w:val="24"/>
              </w:rPr>
            </w:pPr>
          </w:p>
        </w:tc>
        <w:tc>
          <w:tcPr>
            <w:tcW w:w="832" w:type="pct"/>
            <w:gridSpan w:val="2"/>
            <w:shd w:val="clear" w:color="auto" w:fill="auto"/>
          </w:tcPr>
          <w:p w14:paraId="13C3A6C4" w14:textId="73DEC17A" w:rsidR="009E4979" w:rsidRPr="00A81F18" w:rsidRDefault="009E4979" w:rsidP="00A81F18">
            <w:pPr>
              <w:spacing w:before="60" w:after="60"/>
              <w:ind w:firstLine="0"/>
              <w:rPr>
                <w:sz w:val="24"/>
                <w:szCs w:val="24"/>
                <w:lang w:val="en-US"/>
              </w:rPr>
            </w:pPr>
            <w:r w:rsidRPr="009E4979">
              <w:rPr>
                <w:sz w:val="24"/>
                <w:szCs w:val="24"/>
                <w:lang w:val="en-US"/>
              </w:rPr>
              <w:t>volumeTextForm</w:t>
            </w:r>
          </w:p>
        </w:tc>
        <w:tc>
          <w:tcPr>
            <w:tcW w:w="307" w:type="pct"/>
            <w:gridSpan w:val="2"/>
            <w:shd w:val="clear" w:color="auto" w:fill="auto"/>
          </w:tcPr>
          <w:p w14:paraId="53E16D1E" w14:textId="22589559" w:rsidR="009E4979" w:rsidRPr="00AE70AF" w:rsidRDefault="009E4979" w:rsidP="00A81F18">
            <w:pPr>
              <w:spacing w:before="60" w:after="60"/>
              <w:ind w:firstLine="0"/>
              <w:jc w:val="center"/>
              <w:rPr>
                <w:sz w:val="24"/>
                <w:szCs w:val="24"/>
              </w:rPr>
            </w:pPr>
            <w:r w:rsidRPr="00AE70AF">
              <w:rPr>
                <w:sz w:val="24"/>
                <w:szCs w:val="24"/>
              </w:rPr>
              <w:t>Н</w:t>
            </w:r>
          </w:p>
        </w:tc>
        <w:tc>
          <w:tcPr>
            <w:tcW w:w="526" w:type="pct"/>
            <w:shd w:val="clear" w:color="auto" w:fill="auto"/>
          </w:tcPr>
          <w:p w14:paraId="0A23EF6B" w14:textId="46640422" w:rsidR="009E4979" w:rsidRPr="009E4979" w:rsidRDefault="009E4979" w:rsidP="006E03D6">
            <w:pPr>
              <w:spacing w:before="60" w:after="60"/>
              <w:ind w:firstLine="0"/>
              <w:jc w:val="center"/>
              <w:rPr>
                <w:sz w:val="24"/>
                <w:szCs w:val="24"/>
              </w:rPr>
            </w:pPr>
            <w:r>
              <w:rPr>
                <w:sz w:val="24"/>
                <w:szCs w:val="24"/>
              </w:rPr>
              <w:t>Т(1-500)</w:t>
            </w:r>
          </w:p>
        </w:tc>
        <w:tc>
          <w:tcPr>
            <w:tcW w:w="1355" w:type="pct"/>
            <w:shd w:val="clear" w:color="auto" w:fill="auto"/>
          </w:tcPr>
          <w:p w14:paraId="1FA49558" w14:textId="242A9582" w:rsidR="009E4979" w:rsidRPr="00A81F18" w:rsidRDefault="009E4979" w:rsidP="00A81F18">
            <w:pPr>
              <w:spacing w:before="60" w:after="60"/>
              <w:ind w:firstLine="0"/>
              <w:rPr>
                <w:sz w:val="24"/>
                <w:szCs w:val="24"/>
              </w:rPr>
            </w:pPr>
            <w:r w:rsidRPr="009E4979">
              <w:rPr>
                <w:sz w:val="24"/>
                <w:szCs w:val="24"/>
              </w:rPr>
              <w:t>Объем работы, услуги (указание объема в текстовом виде)</w:t>
            </w:r>
          </w:p>
        </w:tc>
        <w:tc>
          <w:tcPr>
            <w:tcW w:w="1376" w:type="pct"/>
            <w:gridSpan w:val="3"/>
            <w:shd w:val="clear" w:color="auto" w:fill="auto"/>
          </w:tcPr>
          <w:p w14:paraId="080210A9" w14:textId="77777777" w:rsidR="009E4979" w:rsidRPr="00FD6D5C" w:rsidRDefault="009E4979" w:rsidP="00A81F18">
            <w:pPr>
              <w:spacing w:before="60" w:after="60"/>
              <w:ind w:firstLine="0"/>
              <w:rPr>
                <w:sz w:val="24"/>
                <w:szCs w:val="24"/>
              </w:rPr>
            </w:pPr>
          </w:p>
        </w:tc>
      </w:tr>
      <w:tr w:rsidR="00A81F18" w:rsidRPr="00DA36AF" w14:paraId="5E2630BA" w14:textId="77777777" w:rsidTr="00033B8D">
        <w:tc>
          <w:tcPr>
            <w:tcW w:w="604" w:type="pct"/>
            <w:shd w:val="clear" w:color="auto" w:fill="auto"/>
          </w:tcPr>
          <w:p w14:paraId="3201722B" w14:textId="77777777" w:rsidR="00A81F18" w:rsidRPr="00DA36AF" w:rsidRDefault="00A81F18" w:rsidP="00A81F18">
            <w:pPr>
              <w:spacing w:before="60" w:after="60"/>
              <w:ind w:firstLine="0"/>
              <w:rPr>
                <w:sz w:val="24"/>
                <w:szCs w:val="24"/>
              </w:rPr>
            </w:pPr>
            <w:r w:rsidRPr="00DA36AF">
              <w:rPr>
                <w:sz w:val="24"/>
                <w:szCs w:val="24"/>
              </w:rPr>
              <w:t> </w:t>
            </w:r>
          </w:p>
        </w:tc>
        <w:tc>
          <w:tcPr>
            <w:tcW w:w="832" w:type="pct"/>
            <w:gridSpan w:val="2"/>
            <w:shd w:val="clear" w:color="auto" w:fill="auto"/>
          </w:tcPr>
          <w:p w14:paraId="7C85A160" w14:textId="5C025006" w:rsidR="00A81F18" w:rsidRPr="00A81F18" w:rsidRDefault="00A81F18" w:rsidP="00A81F18">
            <w:pPr>
              <w:spacing w:before="60" w:after="60"/>
              <w:ind w:firstLine="0"/>
              <w:rPr>
                <w:sz w:val="24"/>
                <w:szCs w:val="24"/>
              </w:rPr>
            </w:pPr>
            <w:r w:rsidRPr="00A81F18">
              <w:rPr>
                <w:sz w:val="24"/>
                <w:szCs w:val="24"/>
                <w:lang w:val="en-US"/>
              </w:rPr>
              <w:t>previouslySuppliedQuantity</w:t>
            </w:r>
          </w:p>
        </w:tc>
        <w:tc>
          <w:tcPr>
            <w:tcW w:w="307" w:type="pct"/>
            <w:gridSpan w:val="2"/>
            <w:shd w:val="clear" w:color="auto" w:fill="auto"/>
          </w:tcPr>
          <w:p w14:paraId="2D8CE433" w14:textId="2FE9FC2E" w:rsidR="00A81F18" w:rsidRPr="00003CE2" w:rsidRDefault="00A81F18" w:rsidP="00A81F18">
            <w:pPr>
              <w:spacing w:before="60" w:after="60"/>
              <w:ind w:firstLine="0"/>
              <w:jc w:val="center"/>
              <w:rPr>
                <w:sz w:val="24"/>
                <w:szCs w:val="24"/>
              </w:rPr>
            </w:pPr>
            <w:r w:rsidRPr="00AE70AF">
              <w:rPr>
                <w:sz w:val="24"/>
                <w:szCs w:val="24"/>
              </w:rPr>
              <w:t>Н</w:t>
            </w:r>
          </w:p>
        </w:tc>
        <w:tc>
          <w:tcPr>
            <w:tcW w:w="526" w:type="pct"/>
            <w:shd w:val="clear" w:color="auto" w:fill="auto"/>
          </w:tcPr>
          <w:p w14:paraId="111B49FA" w14:textId="74E55AF6" w:rsidR="00A81F18" w:rsidRPr="00003CE2" w:rsidRDefault="00A81F18" w:rsidP="00A81F18">
            <w:pPr>
              <w:spacing w:before="60" w:after="60"/>
              <w:ind w:firstLine="0"/>
              <w:jc w:val="center"/>
              <w:rPr>
                <w:sz w:val="24"/>
                <w:szCs w:val="24"/>
                <w:lang w:val="en-US"/>
              </w:rPr>
            </w:pPr>
            <w:r>
              <w:rPr>
                <w:sz w:val="24"/>
                <w:szCs w:val="24"/>
                <w:lang w:val="en-US"/>
              </w:rPr>
              <w:t>N</w:t>
            </w:r>
            <w:r w:rsidR="006E03D6">
              <w:rPr>
                <w:sz w:val="24"/>
                <w:szCs w:val="24"/>
                <w:lang w:val="en-US"/>
              </w:rPr>
              <w:t>(29)</w:t>
            </w:r>
          </w:p>
        </w:tc>
        <w:tc>
          <w:tcPr>
            <w:tcW w:w="1355" w:type="pct"/>
            <w:shd w:val="clear" w:color="auto" w:fill="auto"/>
          </w:tcPr>
          <w:p w14:paraId="5EF1C04E" w14:textId="0754D07C" w:rsidR="00A81F18" w:rsidRPr="00003CE2" w:rsidRDefault="00A81F18" w:rsidP="00A81F18">
            <w:pPr>
              <w:spacing w:before="60" w:after="60"/>
              <w:ind w:firstLine="0"/>
              <w:rPr>
                <w:sz w:val="24"/>
                <w:szCs w:val="24"/>
              </w:rPr>
            </w:pPr>
            <w:r w:rsidRPr="00A81F18">
              <w:rPr>
                <w:sz w:val="24"/>
                <w:szCs w:val="24"/>
              </w:rPr>
              <w:t>Объем ранее поставленных товаров, выполненных работ, оказанных услуг</w:t>
            </w:r>
          </w:p>
        </w:tc>
        <w:tc>
          <w:tcPr>
            <w:tcW w:w="1376" w:type="pct"/>
            <w:gridSpan w:val="3"/>
            <w:shd w:val="clear" w:color="auto" w:fill="auto"/>
          </w:tcPr>
          <w:p w14:paraId="7B6B4AEC" w14:textId="3FF049DB" w:rsidR="00A81F18" w:rsidRPr="00DA36AF" w:rsidRDefault="006E03D6" w:rsidP="00A81F18">
            <w:pPr>
              <w:spacing w:before="60" w:after="60"/>
              <w:ind w:firstLine="0"/>
              <w:rPr>
                <w:sz w:val="24"/>
                <w:szCs w:val="24"/>
              </w:rPr>
            </w:pPr>
            <w:r w:rsidRPr="00FD6D5C">
              <w:rPr>
                <w:sz w:val="24"/>
                <w:szCs w:val="24"/>
              </w:rPr>
              <w:t>Шаблон значения: \d{1,18}(\.\d{1,11})?</w:t>
            </w:r>
          </w:p>
        </w:tc>
      </w:tr>
      <w:tr w:rsidR="00116E48" w:rsidRPr="00DA36AF" w14:paraId="763B1CAB" w14:textId="77777777" w:rsidTr="00033B8D">
        <w:tc>
          <w:tcPr>
            <w:tcW w:w="604" w:type="pct"/>
            <w:shd w:val="clear" w:color="auto" w:fill="auto"/>
          </w:tcPr>
          <w:p w14:paraId="06456A63" w14:textId="77777777" w:rsidR="00116E48" w:rsidRPr="00DA36AF" w:rsidRDefault="00116E48" w:rsidP="00116E48">
            <w:pPr>
              <w:spacing w:before="60" w:after="60"/>
              <w:ind w:firstLine="0"/>
              <w:rPr>
                <w:sz w:val="24"/>
                <w:szCs w:val="24"/>
              </w:rPr>
            </w:pPr>
          </w:p>
        </w:tc>
        <w:tc>
          <w:tcPr>
            <w:tcW w:w="832" w:type="pct"/>
            <w:gridSpan w:val="2"/>
            <w:shd w:val="clear" w:color="auto" w:fill="auto"/>
          </w:tcPr>
          <w:p w14:paraId="300F1435" w14:textId="0FCA7E4B" w:rsidR="00116E48" w:rsidRPr="00A81F18" w:rsidRDefault="00116E48" w:rsidP="00116E48">
            <w:pPr>
              <w:spacing w:before="60" w:after="60"/>
              <w:ind w:firstLine="0"/>
              <w:rPr>
                <w:sz w:val="24"/>
                <w:szCs w:val="24"/>
                <w:lang w:val="en-US"/>
              </w:rPr>
            </w:pPr>
            <w:r w:rsidRPr="00116E48">
              <w:rPr>
                <w:sz w:val="24"/>
                <w:szCs w:val="24"/>
                <w:lang w:val="en-US"/>
              </w:rPr>
              <w:t>type</w:t>
            </w:r>
          </w:p>
        </w:tc>
        <w:tc>
          <w:tcPr>
            <w:tcW w:w="307" w:type="pct"/>
            <w:gridSpan w:val="2"/>
            <w:shd w:val="clear" w:color="auto" w:fill="auto"/>
          </w:tcPr>
          <w:p w14:paraId="4D871097" w14:textId="57F939C0" w:rsidR="00116E48" w:rsidRPr="00AE70AF" w:rsidRDefault="00116E48" w:rsidP="00116E48">
            <w:pPr>
              <w:spacing w:before="60" w:after="60"/>
              <w:ind w:firstLine="0"/>
              <w:jc w:val="center"/>
              <w:rPr>
                <w:sz w:val="24"/>
                <w:szCs w:val="24"/>
              </w:rPr>
            </w:pPr>
            <w:r w:rsidRPr="00563894">
              <w:rPr>
                <w:sz w:val="24"/>
                <w:szCs w:val="24"/>
              </w:rPr>
              <w:t>Н</w:t>
            </w:r>
          </w:p>
        </w:tc>
        <w:tc>
          <w:tcPr>
            <w:tcW w:w="526" w:type="pct"/>
            <w:shd w:val="clear" w:color="auto" w:fill="auto"/>
          </w:tcPr>
          <w:p w14:paraId="51945ACE" w14:textId="0F2955CB" w:rsidR="00116E48" w:rsidRDefault="00116E48" w:rsidP="00116E48">
            <w:pPr>
              <w:spacing w:before="60" w:after="60"/>
              <w:ind w:firstLine="0"/>
              <w:jc w:val="center"/>
              <w:rPr>
                <w:sz w:val="24"/>
                <w:szCs w:val="24"/>
                <w:lang w:val="en-US"/>
              </w:rPr>
            </w:pPr>
            <w:r>
              <w:rPr>
                <w:sz w:val="24"/>
                <w:szCs w:val="24"/>
                <w:lang w:val="en-US"/>
              </w:rPr>
              <w:t>S</w:t>
            </w:r>
          </w:p>
        </w:tc>
        <w:tc>
          <w:tcPr>
            <w:tcW w:w="1355" w:type="pct"/>
            <w:shd w:val="clear" w:color="auto" w:fill="auto"/>
          </w:tcPr>
          <w:p w14:paraId="436C6488" w14:textId="5CC1BE1A" w:rsidR="00116E48" w:rsidRPr="00A81F18" w:rsidRDefault="00116E48" w:rsidP="00116E48">
            <w:pPr>
              <w:spacing w:before="60" w:after="60"/>
              <w:ind w:firstLine="0"/>
              <w:rPr>
                <w:sz w:val="24"/>
                <w:szCs w:val="24"/>
              </w:rPr>
            </w:pPr>
            <w:r>
              <w:rPr>
                <w:sz w:val="24"/>
                <w:szCs w:val="24"/>
              </w:rPr>
              <w:t>Тип объекта закупки</w:t>
            </w:r>
          </w:p>
        </w:tc>
        <w:tc>
          <w:tcPr>
            <w:tcW w:w="1376" w:type="pct"/>
            <w:gridSpan w:val="3"/>
            <w:shd w:val="clear" w:color="auto" w:fill="auto"/>
          </w:tcPr>
          <w:p w14:paraId="569569AD" w14:textId="77777777" w:rsidR="00116E48" w:rsidRPr="00116E48" w:rsidRDefault="00116E48" w:rsidP="00116E48">
            <w:pPr>
              <w:spacing w:before="60" w:after="60"/>
              <w:ind w:firstLine="0"/>
              <w:rPr>
                <w:sz w:val="24"/>
                <w:szCs w:val="24"/>
              </w:rPr>
            </w:pPr>
            <w:r w:rsidRPr="00116E48">
              <w:rPr>
                <w:sz w:val="24"/>
                <w:szCs w:val="24"/>
              </w:rPr>
              <w:t>Допустимые значения:</w:t>
            </w:r>
          </w:p>
          <w:p w14:paraId="3D03F5CD" w14:textId="77777777" w:rsidR="00116E48" w:rsidRPr="00116E48" w:rsidRDefault="00116E48" w:rsidP="00116E48">
            <w:pPr>
              <w:spacing w:before="60" w:after="60"/>
              <w:ind w:firstLine="0"/>
              <w:rPr>
                <w:sz w:val="24"/>
                <w:szCs w:val="24"/>
              </w:rPr>
            </w:pPr>
            <w:r w:rsidRPr="00116E48">
              <w:rPr>
                <w:sz w:val="24"/>
                <w:szCs w:val="24"/>
              </w:rPr>
              <w:t>PRODUCT - товар;</w:t>
            </w:r>
          </w:p>
          <w:p w14:paraId="5BF99F26" w14:textId="77777777" w:rsidR="00116E48" w:rsidRPr="00116E48" w:rsidRDefault="00116E48" w:rsidP="00116E48">
            <w:pPr>
              <w:spacing w:before="60" w:after="60"/>
              <w:ind w:firstLine="0"/>
              <w:rPr>
                <w:sz w:val="24"/>
                <w:szCs w:val="24"/>
              </w:rPr>
            </w:pPr>
            <w:r w:rsidRPr="00116E48">
              <w:rPr>
                <w:sz w:val="24"/>
                <w:szCs w:val="24"/>
              </w:rPr>
              <w:t>WORK - работа;</w:t>
            </w:r>
          </w:p>
          <w:p w14:paraId="30598B20" w14:textId="125B614E" w:rsidR="00116E48" w:rsidRPr="00FD6D5C" w:rsidRDefault="00116E48" w:rsidP="00116E48">
            <w:pPr>
              <w:spacing w:before="60" w:after="60"/>
              <w:ind w:firstLine="0"/>
              <w:rPr>
                <w:sz w:val="24"/>
                <w:szCs w:val="24"/>
              </w:rPr>
            </w:pPr>
            <w:r w:rsidRPr="00116E48">
              <w:rPr>
                <w:sz w:val="24"/>
                <w:szCs w:val="24"/>
              </w:rPr>
              <w:t>SERVICE - услуга</w:t>
            </w:r>
          </w:p>
        </w:tc>
      </w:tr>
      <w:tr w:rsidR="00FF5B7F" w:rsidRPr="00DA36AF" w14:paraId="01BA145C" w14:textId="77777777" w:rsidTr="00F85BEB">
        <w:tc>
          <w:tcPr>
            <w:tcW w:w="5000" w:type="pct"/>
            <w:gridSpan w:val="10"/>
            <w:shd w:val="clear" w:color="auto" w:fill="auto"/>
            <w:hideMark/>
          </w:tcPr>
          <w:p w14:paraId="79DBD653" w14:textId="51D807F8" w:rsidR="00FF5B7F" w:rsidRPr="00DA36AF" w:rsidRDefault="00FF5B7F" w:rsidP="00F85BEB">
            <w:pPr>
              <w:spacing w:before="60" w:after="60"/>
              <w:ind w:firstLine="0"/>
              <w:jc w:val="center"/>
              <w:rPr>
                <w:sz w:val="24"/>
                <w:szCs w:val="24"/>
              </w:rPr>
            </w:pPr>
            <w:r w:rsidRPr="00FF5B7F">
              <w:rPr>
                <w:b/>
                <w:bCs/>
                <w:sz w:val="24"/>
                <w:szCs w:val="24"/>
              </w:rPr>
              <w:t>Атрибуты объекта закупки из сведений о контракте</w:t>
            </w:r>
          </w:p>
        </w:tc>
      </w:tr>
      <w:tr w:rsidR="00FF5B7F" w:rsidRPr="00DA36AF" w14:paraId="67ACB193" w14:textId="77777777" w:rsidTr="00033B8D">
        <w:tc>
          <w:tcPr>
            <w:tcW w:w="604" w:type="pct"/>
            <w:shd w:val="clear" w:color="auto" w:fill="auto"/>
            <w:hideMark/>
          </w:tcPr>
          <w:p w14:paraId="5AABB79B" w14:textId="58913923" w:rsidR="00FF5B7F" w:rsidRPr="00003CE2" w:rsidRDefault="00FF5B7F" w:rsidP="00F85BEB">
            <w:pPr>
              <w:spacing w:before="60" w:after="60"/>
              <w:ind w:firstLine="0"/>
              <w:rPr>
                <w:sz w:val="24"/>
                <w:szCs w:val="24"/>
                <w:lang w:val="en-US"/>
              </w:rPr>
            </w:pPr>
            <w:r w:rsidRPr="00FF5B7F">
              <w:rPr>
                <w:b/>
                <w:bCs/>
                <w:sz w:val="24"/>
                <w:szCs w:val="24"/>
              </w:rPr>
              <w:t>productInfo</w:t>
            </w:r>
          </w:p>
        </w:tc>
        <w:tc>
          <w:tcPr>
            <w:tcW w:w="832" w:type="pct"/>
            <w:gridSpan w:val="2"/>
            <w:shd w:val="clear" w:color="auto" w:fill="auto"/>
            <w:hideMark/>
          </w:tcPr>
          <w:p w14:paraId="08AF9945" w14:textId="77777777" w:rsidR="00FF5B7F" w:rsidRPr="00DA36AF" w:rsidRDefault="00FF5B7F" w:rsidP="00F85BEB">
            <w:pPr>
              <w:spacing w:before="60" w:after="60"/>
              <w:ind w:firstLine="0"/>
              <w:rPr>
                <w:sz w:val="24"/>
                <w:szCs w:val="24"/>
              </w:rPr>
            </w:pPr>
            <w:r w:rsidRPr="00DA36AF">
              <w:rPr>
                <w:sz w:val="24"/>
                <w:szCs w:val="24"/>
              </w:rPr>
              <w:t> </w:t>
            </w:r>
          </w:p>
        </w:tc>
        <w:tc>
          <w:tcPr>
            <w:tcW w:w="307" w:type="pct"/>
            <w:gridSpan w:val="2"/>
            <w:shd w:val="clear" w:color="auto" w:fill="auto"/>
            <w:hideMark/>
          </w:tcPr>
          <w:p w14:paraId="53979C05" w14:textId="77777777" w:rsidR="00FF5B7F" w:rsidRPr="00DA36AF" w:rsidRDefault="00FF5B7F" w:rsidP="00F85BEB">
            <w:pPr>
              <w:spacing w:before="60" w:after="60"/>
              <w:ind w:firstLine="0"/>
              <w:rPr>
                <w:sz w:val="24"/>
                <w:szCs w:val="24"/>
              </w:rPr>
            </w:pPr>
            <w:r w:rsidRPr="00DA36AF">
              <w:rPr>
                <w:sz w:val="24"/>
                <w:szCs w:val="24"/>
              </w:rPr>
              <w:t> </w:t>
            </w:r>
          </w:p>
        </w:tc>
        <w:tc>
          <w:tcPr>
            <w:tcW w:w="526" w:type="pct"/>
            <w:shd w:val="clear" w:color="auto" w:fill="auto"/>
            <w:hideMark/>
          </w:tcPr>
          <w:p w14:paraId="7A494F3E" w14:textId="77777777" w:rsidR="00FF5B7F" w:rsidRPr="00DA36AF" w:rsidRDefault="00FF5B7F" w:rsidP="00F85BEB">
            <w:pPr>
              <w:spacing w:before="60" w:after="60"/>
              <w:ind w:firstLine="0"/>
              <w:rPr>
                <w:sz w:val="24"/>
                <w:szCs w:val="24"/>
              </w:rPr>
            </w:pPr>
            <w:r w:rsidRPr="00DA36AF">
              <w:rPr>
                <w:sz w:val="24"/>
                <w:szCs w:val="24"/>
              </w:rPr>
              <w:t> </w:t>
            </w:r>
          </w:p>
        </w:tc>
        <w:tc>
          <w:tcPr>
            <w:tcW w:w="1355" w:type="pct"/>
            <w:shd w:val="clear" w:color="auto" w:fill="auto"/>
          </w:tcPr>
          <w:p w14:paraId="6971FF26" w14:textId="77777777" w:rsidR="00FF5B7F" w:rsidRPr="00DA36AF" w:rsidRDefault="00FF5B7F" w:rsidP="00F85BEB">
            <w:pPr>
              <w:spacing w:before="60" w:after="60"/>
              <w:ind w:firstLine="0"/>
              <w:rPr>
                <w:sz w:val="24"/>
                <w:szCs w:val="24"/>
              </w:rPr>
            </w:pPr>
          </w:p>
        </w:tc>
        <w:tc>
          <w:tcPr>
            <w:tcW w:w="1376" w:type="pct"/>
            <w:gridSpan w:val="3"/>
            <w:shd w:val="clear" w:color="auto" w:fill="auto"/>
          </w:tcPr>
          <w:p w14:paraId="555637EF" w14:textId="77777777" w:rsidR="00FF5B7F" w:rsidRPr="00DA36AF" w:rsidRDefault="00FF5B7F" w:rsidP="00F85BEB">
            <w:pPr>
              <w:spacing w:before="60" w:after="60"/>
              <w:ind w:firstLine="0"/>
              <w:rPr>
                <w:sz w:val="24"/>
                <w:szCs w:val="24"/>
              </w:rPr>
            </w:pPr>
          </w:p>
        </w:tc>
      </w:tr>
      <w:tr w:rsidR="00543294" w:rsidRPr="00DA36AF" w14:paraId="2C303519" w14:textId="77777777" w:rsidTr="00033B8D">
        <w:tc>
          <w:tcPr>
            <w:tcW w:w="604" w:type="pct"/>
            <w:vMerge w:val="restart"/>
            <w:shd w:val="clear" w:color="auto" w:fill="auto"/>
          </w:tcPr>
          <w:p w14:paraId="15BD6842" w14:textId="52BD970E" w:rsidR="00543294" w:rsidRPr="00DA36AF" w:rsidRDefault="00543294" w:rsidP="00543294">
            <w:pPr>
              <w:spacing w:before="60" w:after="60"/>
              <w:ind w:firstLine="0"/>
              <w:rPr>
                <w:sz w:val="24"/>
                <w:szCs w:val="24"/>
              </w:rPr>
            </w:pPr>
            <w:r w:rsidRPr="00DA36AF">
              <w:rPr>
                <w:sz w:val="24"/>
                <w:szCs w:val="24"/>
              </w:rPr>
              <w:t> </w:t>
            </w:r>
            <w:r>
              <w:rPr>
                <w:sz w:val="24"/>
                <w:szCs w:val="24"/>
              </w:rPr>
              <w:t>Допустимо указание только одного элемента</w:t>
            </w:r>
            <w:r w:rsidRPr="00DA36AF">
              <w:rPr>
                <w:sz w:val="24"/>
                <w:szCs w:val="24"/>
              </w:rPr>
              <w:t> </w:t>
            </w:r>
          </w:p>
        </w:tc>
        <w:tc>
          <w:tcPr>
            <w:tcW w:w="832" w:type="pct"/>
            <w:gridSpan w:val="2"/>
            <w:shd w:val="clear" w:color="auto" w:fill="auto"/>
          </w:tcPr>
          <w:p w14:paraId="1E55587D" w14:textId="2250A856" w:rsidR="00543294" w:rsidRPr="00003CE2" w:rsidRDefault="00543294" w:rsidP="00543294">
            <w:pPr>
              <w:spacing w:before="60" w:after="60"/>
              <w:ind w:firstLine="0"/>
              <w:rPr>
                <w:sz w:val="24"/>
                <w:szCs w:val="24"/>
                <w:lang w:val="en-US"/>
              </w:rPr>
            </w:pPr>
            <w:r w:rsidRPr="00A81F18">
              <w:rPr>
                <w:sz w:val="24"/>
                <w:szCs w:val="24"/>
                <w:lang w:val="en-US"/>
              </w:rPr>
              <w:t>OKPD</w:t>
            </w:r>
          </w:p>
        </w:tc>
        <w:tc>
          <w:tcPr>
            <w:tcW w:w="307" w:type="pct"/>
            <w:gridSpan w:val="2"/>
            <w:shd w:val="clear" w:color="auto" w:fill="auto"/>
          </w:tcPr>
          <w:p w14:paraId="4B3062D7" w14:textId="02C3C877" w:rsidR="00543294" w:rsidRPr="00003CE2" w:rsidRDefault="00543294" w:rsidP="00543294">
            <w:pPr>
              <w:spacing w:before="60" w:after="60"/>
              <w:ind w:firstLine="0"/>
              <w:jc w:val="center"/>
              <w:rPr>
                <w:sz w:val="24"/>
                <w:szCs w:val="24"/>
              </w:rPr>
            </w:pPr>
            <w:r w:rsidRPr="00A1017D">
              <w:rPr>
                <w:sz w:val="24"/>
                <w:szCs w:val="24"/>
              </w:rPr>
              <w:t>О</w:t>
            </w:r>
          </w:p>
        </w:tc>
        <w:tc>
          <w:tcPr>
            <w:tcW w:w="526" w:type="pct"/>
            <w:shd w:val="clear" w:color="auto" w:fill="auto"/>
          </w:tcPr>
          <w:p w14:paraId="1A4CAB1F" w14:textId="6BC10213" w:rsidR="00543294" w:rsidRPr="00003CE2" w:rsidRDefault="00543294" w:rsidP="00543294">
            <w:pPr>
              <w:spacing w:before="60" w:after="60"/>
              <w:ind w:firstLine="0"/>
              <w:jc w:val="center"/>
              <w:rPr>
                <w:sz w:val="24"/>
                <w:szCs w:val="24"/>
                <w:lang w:val="en-US"/>
              </w:rPr>
            </w:pPr>
            <w:r>
              <w:rPr>
                <w:sz w:val="24"/>
                <w:szCs w:val="24"/>
                <w:lang w:val="en-US"/>
              </w:rPr>
              <w:t>S</w:t>
            </w:r>
          </w:p>
        </w:tc>
        <w:tc>
          <w:tcPr>
            <w:tcW w:w="1355" w:type="pct"/>
            <w:shd w:val="clear" w:color="auto" w:fill="auto"/>
          </w:tcPr>
          <w:p w14:paraId="0A4D9603" w14:textId="25E571A0" w:rsidR="00543294" w:rsidRPr="00003CE2" w:rsidRDefault="00543294" w:rsidP="00543294">
            <w:pPr>
              <w:spacing w:before="60" w:after="60"/>
              <w:ind w:firstLine="0"/>
              <w:rPr>
                <w:sz w:val="24"/>
                <w:szCs w:val="24"/>
              </w:rPr>
            </w:pPr>
            <w:r w:rsidRPr="00A81F18">
              <w:rPr>
                <w:sz w:val="24"/>
                <w:szCs w:val="24"/>
              </w:rPr>
              <w:t>Классификация по ОКПД</w:t>
            </w:r>
          </w:p>
        </w:tc>
        <w:tc>
          <w:tcPr>
            <w:tcW w:w="1376" w:type="pct"/>
            <w:gridSpan w:val="3"/>
            <w:shd w:val="clear" w:color="auto" w:fill="auto"/>
          </w:tcPr>
          <w:p w14:paraId="5D80AB15" w14:textId="59D28CED" w:rsidR="00543294" w:rsidRPr="00DA36AF" w:rsidRDefault="00543294" w:rsidP="00543294">
            <w:pPr>
              <w:spacing w:before="60" w:after="60"/>
              <w:ind w:firstLine="0"/>
              <w:rPr>
                <w:sz w:val="24"/>
                <w:szCs w:val="24"/>
              </w:rPr>
            </w:pPr>
            <w:r>
              <w:rPr>
                <w:sz w:val="24"/>
                <w:szCs w:val="24"/>
              </w:rPr>
              <w:t>Состав блока см. выше</w:t>
            </w:r>
          </w:p>
        </w:tc>
      </w:tr>
      <w:tr w:rsidR="00543294" w:rsidRPr="00DA36AF" w14:paraId="3BBEEC23" w14:textId="77777777" w:rsidTr="00033B8D">
        <w:tc>
          <w:tcPr>
            <w:tcW w:w="604" w:type="pct"/>
            <w:vMerge/>
            <w:shd w:val="clear" w:color="auto" w:fill="auto"/>
          </w:tcPr>
          <w:p w14:paraId="639FB27D" w14:textId="6D2BA8E9" w:rsidR="00543294" w:rsidRPr="00DA36AF" w:rsidRDefault="00543294" w:rsidP="00C47D96">
            <w:pPr>
              <w:spacing w:before="60" w:after="60"/>
              <w:rPr>
                <w:sz w:val="24"/>
                <w:szCs w:val="24"/>
              </w:rPr>
            </w:pPr>
          </w:p>
        </w:tc>
        <w:tc>
          <w:tcPr>
            <w:tcW w:w="832" w:type="pct"/>
            <w:gridSpan w:val="2"/>
            <w:shd w:val="clear" w:color="auto" w:fill="auto"/>
          </w:tcPr>
          <w:p w14:paraId="008F5AC1" w14:textId="77777777" w:rsidR="00543294" w:rsidRPr="00003CE2" w:rsidRDefault="00543294" w:rsidP="00C47D96">
            <w:pPr>
              <w:spacing w:before="60" w:after="60"/>
              <w:ind w:firstLine="0"/>
              <w:rPr>
                <w:sz w:val="24"/>
                <w:szCs w:val="24"/>
                <w:lang w:val="en-US"/>
              </w:rPr>
            </w:pPr>
            <w:r w:rsidRPr="00A81F18">
              <w:rPr>
                <w:sz w:val="24"/>
                <w:szCs w:val="24"/>
                <w:lang w:val="en-US"/>
              </w:rPr>
              <w:t>OKPD2</w:t>
            </w:r>
          </w:p>
        </w:tc>
        <w:tc>
          <w:tcPr>
            <w:tcW w:w="307" w:type="pct"/>
            <w:gridSpan w:val="2"/>
            <w:shd w:val="clear" w:color="auto" w:fill="auto"/>
          </w:tcPr>
          <w:p w14:paraId="16993C76" w14:textId="77777777" w:rsidR="00543294" w:rsidRPr="00003CE2" w:rsidRDefault="00543294" w:rsidP="00C47D96">
            <w:pPr>
              <w:spacing w:before="60" w:after="60"/>
              <w:ind w:firstLine="0"/>
              <w:jc w:val="center"/>
              <w:rPr>
                <w:sz w:val="24"/>
                <w:szCs w:val="24"/>
              </w:rPr>
            </w:pPr>
            <w:r w:rsidRPr="00A1017D">
              <w:rPr>
                <w:sz w:val="24"/>
                <w:szCs w:val="24"/>
              </w:rPr>
              <w:t>О</w:t>
            </w:r>
          </w:p>
        </w:tc>
        <w:tc>
          <w:tcPr>
            <w:tcW w:w="526" w:type="pct"/>
            <w:shd w:val="clear" w:color="auto" w:fill="auto"/>
          </w:tcPr>
          <w:p w14:paraId="0FB14400" w14:textId="77777777" w:rsidR="00543294" w:rsidRPr="00003CE2" w:rsidRDefault="00543294" w:rsidP="00C47D96">
            <w:pPr>
              <w:spacing w:before="60" w:after="60"/>
              <w:ind w:firstLine="0"/>
              <w:jc w:val="center"/>
              <w:rPr>
                <w:sz w:val="24"/>
                <w:szCs w:val="24"/>
                <w:lang w:val="en-US"/>
              </w:rPr>
            </w:pPr>
            <w:r>
              <w:rPr>
                <w:sz w:val="24"/>
                <w:szCs w:val="24"/>
                <w:lang w:val="en-US"/>
              </w:rPr>
              <w:t>S</w:t>
            </w:r>
          </w:p>
        </w:tc>
        <w:tc>
          <w:tcPr>
            <w:tcW w:w="1355" w:type="pct"/>
            <w:shd w:val="clear" w:color="auto" w:fill="auto"/>
          </w:tcPr>
          <w:p w14:paraId="1E8A7DC5" w14:textId="77777777" w:rsidR="00543294" w:rsidRPr="00003CE2" w:rsidRDefault="00543294" w:rsidP="00C47D96">
            <w:pPr>
              <w:spacing w:before="60" w:after="60"/>
              <w:ind w:firstLine="0"/>
              <w:rPr>
                <w:sz w:val="24"/>
                <w:szCs w:val="24"/>
              </w:rPr>
            </w:pPr>
            <w:r w:rsidRPr="00A81F18">
              <w:rPr>
                <w:sz w:val="24"/>
                <w:szCs w:val="24"/>
              </w:rPr>
              <w:t>Классификация по ОКПД2</w:t>
            </w:r>
          </w:p>
        </w:tc>
        <w:tc>
          <w:tcPr>
            <w:tcW w:w="1376" w:type="pct"/>
            <w:gridSpan w:val="3"/>
            <w:shd w:val="clear" w:color="auto" w:fill="auto"/>
          </w:tcPr>
          <w:p w14:paraId="4207AE85" w14:textId="77777777" w:rsidR="00543294" w:rsidRPr="00DA36AF" w:rsidRDefault="00543294" w:rsidP="00C47D96">
            <w:pPr>
              <w:spacing w:before="60" w:after="60"/>
              <w:ind w:firstLine="0"/>
              <w:rPr>
                <w:sz w:val="24"/>
                <w:szCs w:val="24"/>
              </w:rPr>
            </w:pPr>
            <w:r>
              <w:rPr>
                <w:sz w:val="24"/>
                <w:szCs w:val="24"/>
              </w:rPr>
              <w:t>Состав блока см. выше</w:t>
            </w:r>
          </w:p>
        </w:tc>
      </w:tr>
      <w:tr w:rsidR="00543294" w:rsidRPr="00DA36AF" w14:paraId="396C346F" w14:textId="77777777" w:rsidTr="00033B8D">
        <w:tc>
          <w:tcPr>
            <w:tcW w:w="604" w:type="pct"/>
            <w:vMerge/>
            <w:shd w:val="clear" w:color="auto" w:fill="auto"/>
          </w:tcPr>
          <w:p w14:paraId="40C6A418" w14:textId="7C6CA193" w:rsidR="00543294" w:rsidRPr="00DA36AF" w:rsidRDefault="00543294" w:rsidP="00C47D96">
            <w:pPr>
              <w:spacing w:before="60" w:after="60"/>
              <w:ind w:firstLine="0"/>
              <w:rPr>
                <w:sz w:val="24"/>
                <w:szCs w:val="24"/>
              </w:rPr>
            </w:pPr>
          </w:p>
        </w:tc>
        <w:tc>
          <w:tcPr>
            <w:tcW w:w="832" w:type="pct"/>
            <w:gridSpan w:val="2"/>
            <w:shd w:val="clear" w:color="auto" w:fill="auto"/>
          </w:tcPr>
          <w:p w14:paraId="1F91FDB8" w14:textId="0A5CEE4F" w:rsidR="00543294" w:rsidRPr="00543294" w:rsidRDefault="00543294" w:rsidP="00543294">
            <w:pPr>
              <w:spacing w:before="60" w:after="60"/>
              <w:ind w:firstLine="0"/>
              <w:rPr>
                <w:sz w:val="24"/>
                <w:szCs w:val="24"/>
                <w:lang w:val="en-US"/>
              </w:rPr>
            </w:pPr>
            <w:r>
              <w:rPr>
                <w:sz w:val="24"/>
                <w:szCs w:val="24"/>
                <w:lang w:val="en-US"/>
              </w:rPr>
              <w:t>KTRU</w:t>
            </w:r>
          </w:p>
        </w:tc>
        <w:tc>
          <w:tcPr>
            <w:tcW w:w="307" w:type="pct"/>
            <w:gridSpan w:val="2"/>
            <w:shd w:val="clear" w:color="auto" w:fill="auto"/>
          </w:tcPr>
          <w:p w14:paraId="3EBF3CE2" w14:textId="77777777" w:rsidR="00543294" w:rsidRPr="00003CE2" w:rsidRDefault="00543294" w:rsidP="00C47D96">
            <w:pPr>
              <w:spacing w:before="60" w:after="60"/>
              <w:ind w:firstLine="0"/>
              <w:jc w:val="center"/>
              <w:rPr>
                <w:sz w:val="24"/>
                <w:szCs w:val="24"/>
              </w:rPr>
            </w:pPr>
            <w:r w:rsidRPr="00A1017D">
              <w:rPr>
                <w:sz w:val="24"/>
                <w:szCs w:val="24"/>
              </w:rPr>
              <w:t>О</w:t>
            </w:r>
          </w:p>
        </w:tc>
        <w:tc>
          <w:tcPr>
            <w:tcW w:w="526" w:type="pct"/>
            <w:shd w:val="clear" w:color="auto" w:fill="auto"/>
          </w:tcPr>
          <w:p w14:paraId="498F770D" w14:textId="77777777" w:rsidR="00543294" w:rsidRPr="00003CE2" w:rsidRDefault="00543294" w:rsidP="00C47D96">
            <w:pPr>
              <w:spacing w:before="60" w:after="60"/>
              <w:ind w:firstLine="0"/>
              <w:jc w:val="center"/>
              <w:rPr>
                <w:sz w:val="24"/>
                <w:szCs w:val="24"/>
                <w:lang w:val="en-US"/>
              </w:rPr>
            </w:pPr>
            <w:r>
              <w:rPr>
                <w:sz w:val="24"/>
                <w:szCs w:val="24"/>
                <w:lang w:val="en-US"/>
              </w:rPr>
              <w:t>S</w:t>
            </w:r>
          </w:p>
        </w:tc>
        <w:tc>
          <w:tcPr>
            <w:tcW w:w="1355" w:type="pct"/>
            <w:shd w:val="clear" w:color="auto" w:fill="auto"/>
          </w:tcPr>
          <w:p w14:paraId="1FD71C78" w14:textId="14FA61A6" w:rsidR="00543294" w:rsidRPr="00003CE2" w:rsidRDefault="00543294" w:rsidP="00543294">
            <w:pPr>
              <w:spacing w:before="60" w:after="60"/>
              <w:ind w:firstLine="0"/>
              <w:rPr>
                <w:sz w:val="24"/>
                <w:szCs w:val="24"/>
              </w:rPr>
            </w:pPr>
            <w:r w:rsidRPr="00A81F18">
              <w:rPr>
                <w:sz w:val="24"/>
                <w:szCs w:val="24"/>
              </w:rPr>
              <w:t xml:space="preserve">Классификация по </w:t>
            </w:r>
            <w:r>
              <w:rPr>
                <w:sz w:val="24"/>
                <w:szCs w:val="24"/>
              </w:rPr>
              <w:t>КТРУ</w:t>
            </w:r>
          </w:p>
        </w:tc>
        <w:tc>
          <w:tcPr>
            <w:tcW w:w="1376" w:type="pct"/>
            <w:gridSpan w:val="3"/>
            <w:shd w:val="clear" w:color="auto" w:fill="auto"/>
          </w:tcPr>
          <w:p w14:paraId="1A6BECE8" w14:textId="77777777" w:rsidR="00543294" w:rsidRPr="00DA36AF" w:rsidRDefault="00543294" w:rsidP="00C47D96">
            <w:pPr>
              <w:spacing w:before="60" w:after="60"/>
              <w:ind w:firstLine="0"/>
              <w:rPr>
                <w:sz w:val="24"/>
                <w:szCs w:val="24"/>
              </w:rPr>
            </w:pPr>
            <w:r>
              <w:rPr>
                <w:sz w:val="24"/>
                <w:szCs w:val="24"/>
              </w:rPr>
              <w:t>Состав блока см. выше</w:t>
            </w:r>
          </w:p>
        </w:tc>
      </w:tr>
      <w:tr w:rsidR="00FF5B7F" w:rsidRPr="00DA36AF" w14:paraId="4FF5A120" w14:textId="77777777" w:rsidTr="00033B8D">
        <w:tc>
          <w:tcPr>
            <w:tcW w:w="604" w:type="pct"/>
            <w:shd w:val="clear" w:color="auto" w:fill="auto"/>
          </w:tcPr>
          <w:p w14:paraId="672547DD" w14:textId="77777777" w:rsidR="00FF5B7F" w:rsidRPr="00DA36AF" w:rsidRDefault="00FF5B7F" w:rsidP="00F85BEB">
            <w:pPr>
              <w:spacing w:before="60" w:after="60"/>
              <w:ind w:firstLine="0"/>
              <w:rPr>
                <w:sz w:val="24"/>
                <w:szCs w:val="24"/>
              </w:rPr>
            </w:pPr>
            <w:r w:rsidRPr="00DA36AF">
              <w:rPr>
                <w:sz w:val="24"/>
                <w:szCs w:val="24"/>
              </w:rPr>
              <w:t> </w:t>
            </w:r>
          </w:p>
        </w:tc>
        <w:tc>
          <w:tcPr>
            <w:tcW w:w="832" w:type="pct"/>
            <w:gridSpan w:val="2"/>
            <w:shd w:val="clear" w:color="auto" w:fill="auto"/>
          </w:tcPr>
          <w:p w14:paraId="1C42E5F8" w14:textId="77777777" w:rsidR="00FF5B7F" w:rsidRPr="00003CE2" w:rsidRDefault="00FF5B7F" w:rsidP="00F85BEB">
            <w:pPr>
              <w:spacing w:before="60" w:after="60"/>
              <w:ind w:firstLine="0"/>
              <w:rPr>
                <w:sz w:val="24"/>
                <w:szCs w:val="24"/>
                <w:lang w:val="en-US"/>
              </w:rPr>
            </w:pPr>
            <w:r w:rsidRPr="00A81F18">
              <w:rPr>
                <w:sz w:val="24"/>
                <w:szCs w:val="24"/>
                <w:lang w:val="en-US"/>
              </w:rPr>
              <w:t>name</w:t>
            </w:r>
          </w:p>
        </w:tc>
        <w:tc>
          <w:tcPr>
            <w:tcW w:w="307" w:type="pct"/>
            <w:gridSpan w:val="2"/>
            <w:shd w:val="clear" w:color="auto" w:fill="auto"/>
          </w:tcPr>
          <w:p w14:paraId="4D7D1829" w14:textId="5C200ABB" w:rsidR="00FF5B7F" w:rsidRPr="00003CE2" w:rsidRDefault="00FF5B7F" w:rsidP="00F85BEB">
            <w:pPr>
              <w:spacing w:before="60" w:after="60"/>
              <w:ind w:firstLine="0"/>
              <w:jc w:val="center"/>
              <w:rPr>
                <w:sz w:val="24"/>
                <w:szCs w:val="24"/>
              </w:rPr>
            </w:pPr>
            <w:r>
              <w:rPr>
                <w:sz w:val="24"/>
                <w:szCs w:val="24"/>
              </w:rPr>
              <w:t>О</w:t>
            </w:r>
          </w:p>
        </w:tc>
        <w:tc>
          <w:tcPr>
            <w:tcW w:w="526" w:type="pct"/>
            <w:shd w:val="clear" w:color="auto" w:fill="auto"/>
          </w:tcPr>
          <w:p w14:paraId="5314B828" w14:textId="77777777" w:rsidR="00FF5B7F" w:rsidRPr="00003CE2" w:rsidRDefault="00FF5B7F" w:rsidP="00F85BEB">
            <w:pPr>
              <w:spacing w:before="60" w:after="60"/>
              <w:ind w:firstLine="0"/>
              <w:jc w:val="center"/>
              <w:rPr>
                <w:sz w:val="24"/>
                <w:szCs w:val="24"/>
                <w:lang w:val="en-US"/>
              </w:rPr>
            </w:pPr>
            <w:r>
              <w:rPr>
                <w:sz w:val="24"/>
                <w:szCs w:val="24"/>
                <w:lang w:val="en-US"/>
              </w:rPr>
              <w:t>T(1-2000)</w:t>
            </w:r>
          </w:p>
        </w:tc>
        <w:tc>
          <w:tcPr>
            <w:tcW w:w="1355" w:type="pct"/>
            <w:shd w:val="clear" w:color="auto" w:fill="auto"/>
          </w:tcPr>
          <w:p w14:paraId="5CE9B983" w14:textId="77777777" w:rsidR="00FF5B7F" w:rsidRPr="00003CE2" w:rsidRDefault="00FF5B7F" w:rsidP="00F85BEB">
            <w:pPr>
              <w:spacing w:before="60" w:after="60"/>
              <w:ind w:firstLine="0"/>
              <w:rPr>
                <w:sz w:val="24"/>
                <w:szCs w:val="24"/>
              </w:rPr>
            </w:pPr>
            <w:r w:rsidRPr="00A81F18">
              <w:rPr>
                <w:sz w:val="24"/>
                <w:szCs w:val="24"/>
              </w:rPr>
              <w:t>Наименование товара, работы, услуги</w:t>
            </w:r>
          </w:p>
        </w:tc>
        <w:tc>
          <w:tcPr>
            <w:tcW w:w="1376" w:type="pct"/>
            <w:gridSpan w:val="3"/>
            <w:shd w:val="clear" w:color="auto" w:fill="auto"/>
          </w:tcPr>
          <w:p w14:paraId="0D7EAE69" w14:textId="77777777" w:rsidR="00FF5B7F" w:rsidRPr="00DA36AF" w:rsidRDefault="00FF5B7F" w:rsidP="00F85BEB">
            <w:pPr>
              <w:spacing w:before="60" w:after="60"/>
              <w:ind w:firstLine="0"/>
              <w:rPr>
                <w:sz w:val="24"/>
                <w:szCs w:val="24"/>
              </w:rPr>
            </w:pPr>
          </w:p>
        </w:tc>
      </w:tr>
      <w:tr w:rsidR="00FF5B7F" w:rsidRPr="00DA36AF" w14:paraId="11481F3E" w14:textId="77777777" w:rsidTr="00033B8D">
        <w:tc>
          <w:tcPr>
            <w:tcW w:w="604" w:type="pct"/>
            <w:shd w:val="clear" w:color="auto" w:fill="auto"/>
          </w:tcPr>
          <w:p w14:paraId="1E1389D5" w14:textId="77777777" w:rsidR="00FF5B7F" w:rsidRPr="00DA36AF" w:rsidRDefault="00FF5B7F" w:rsidP="00FF5B7F">
            <w:pPr>
              <w:spacing w:before="60" w:after="60"/>
              <w:ind w:firstLine="0"/>
              <w:rPr>
                <w:sz w:val="24"/>
                <w:szCs w:val="24"/>
              </w:rPr>
            </w:pPr>
            <w:r w:rsidRPr="00DA36AF">
              <w:rPr>
                <w:sz w:val="24"/>
                <w:szCs w:val="24"/>
              </w:rPr>
              <w:t> </w:t>
            </w:r>
          </w:p>
        </w:tc>
        <w:tc>
          <w:tcPr>
            <w:tcW w:w="832" w:type="pct"/>
            <w:gridSpan w:val="2"/>
            <w:shd w:val="clear" w:color="auto" w:fill="auto"/>
          </w:tcPr>
          <w:p w14:paraId="6E9B6606" w14:textId="77777777" w:rsidR="00FF5B7F" w:rsidRPr="00A81F18" w:rsidRDefault="00FF5B7F" w:rsidP="00FF5B7F">
            <w:pPr>
              <w:spacing w:before="60" w:after="60"/>
              <w:ind w:firstLine="0"/>
              <w:rPr>
                <w:sz w:val="24"/>
                <w:szCs w:val="24"/>
              </w:rPr>
            </w:pPr>
            <w:r w:rsidRPr="00A81F18">
              <w:rPr>
                <w:sz w:val="24"/>
                <w:szCs w:val="24"/>
                <w:lang w:val="en-US"/>
              </w:rPr>
              <w:t>OKEI</w:t>
            </w:r>
          </w:p>
        </w:tc>
        <w:tc>
          <w:tcPr>
            <w:tcW w:w="307" w:type="pct"/>
            <w:gridSpan w:val="2"/>
            <w:shd w:val="clear" w:color="auto" w:fill="auto"/>
          </w:tcPr>
          <w:p w14:paraId="5AA5F67B" w14:textId="07DBF76B" w:rsidR="00FF5B7F" w:rsidRPr="00003CE2" w:rsidRDefault="00FF5B7F" w:rsidP="00FF5B7F">
            <w:pPr>
              <w:spacing w:before="60" w:after="60"/>
              <w:ind w:firstLine="0"/>
              <w:jc w:val="center"/>
              <w:rPr>
                <w:sz w:val="24"/>
                <w:szCs w:val="24"/>
              </w:rPr>
            </w:pPr>
            <w:r w:rsidRPr="00A1017D">
              <w:rPr>
                <w:sz w:val="24"/>
                <w:szCs w:val="24"/>
              </w:rPr>
              <w:t>О</w:t>
            </w:r>
          </w:p>
        </w:tc>
        <w:tc>
          <w:tcPr>
            <w:tcW w:w="526" w:type="pct"/>
            <w:shd w:val="clear" w:color="auto" w:fill="auto"/>
          </w:tcPr>
          <w:p w14:paraId="2BEDA1BB" w14:textId="77777777" w:rsidR="00FF5B7F" w:rsidRPr="00A81F18" w:rsidRDefault="00FF5B7F" w:rsidP="00FF5B7F">
            <w:pPr>
              <w:spacing w:before="60" w:after="60"/>
              <w:ind w:firstLine="0"/>
              <w:jc w:val="center"/>
              <w:rPr>
                <w:sz w:val="24"/>
                <w:szCs w:val="24"/>
              </w:rPr>
            </w:pPr>
            <w:r>
              <w:rPr>
                <w:sz w:val="24"/>
                <w:szCs w:val="24"/>
                <w:lang w:val="en-US"/>
              </w:rPr>
              <w:t>S</w:t>
            </w:r>
          </w:p>
        </w:tc>
        <w:tc>
          <w:tcPr>
            <w:tcW w:w="1355" w:type="pct"/>
            <w:shd w:val="clear" w:color="auto" w:fill="auto"/>
          </w:tcPr>
          <w:p w14:paraId="56623CA1" w14:textId="77777777" w:rsidR="00FF5B7F" w:rsidRPr="00003CE2" w:rsidRDefault="00FF5B7F" w:rsidP="00FF5B7F">
            <w:pPr>
              <w:spacing w:before="60" w:after="60"/>
              <w:ind w:firstLine="0"/>
              <w:rPr>
                <w:sz w:val="24"/>
                <w:szCs w:val="24"/>
              </w:rPr>
            </w:pPr>
            <w:r w:rsidRPr="00A81F18">
              <w:rPr>
                <w:sz w:val="24"/>
                <w:szCs w:val="24"/>
              </w:rPr>
              <w:t>Единица измерения</w:t>
            </w:r>
          </w:p>
        </w:tc>
        <w:tc>
          <w:tcPr>
            <w:tcW w:w="1376" w:type="pct"/>
            <w:gridSpan w:val="3"/>
            <w:shd w:val="clear" w:color="auto" w:fill="auto"/>
          </w:tcPr>
          <w:p w14:paraId="11BCC116" w14:textId="77777777" w:rsidR="00FF5B7F" w:rsidRPr="00DA36AF" w:rsidRDefault="00FF5B7F" w:rsidP="00FF5B7F">
            <w:pPr>
              <w:spacing w:before="60" w:after="60"/>
              <w:ind w:firstLine="0"/>
              <w:rPr>
                <w:sz w:val="24"/>
                <w:szCs w:val="24"/>
              </w:rPr>
            </w:pPr>
            <w:r>
              <w:rPr>
                <w:sz w:val="24"/>
                <w:szCs w:val="24"/>
              </w:rPr>
              <w:t>Состав блока см. выше</w:t>
            </w:r>
          </w:p>
        </w:tc>
      </w:tr>
      <w:tr w:rsidR="00FF5B7F" w:rsidRPr="00DA36AF" w14:paraId="52E78967" w14:textId="77777777" w:rsidTr="00033B8D">
        <w:tc>
          <w:tcPr>
            <w:tcW w:w="604" w:type="pct"/>
            <w:shd w:val="clear" w:color="auto" w:fill="auto"/>
          </w:tcPr>
          <w:p w14:paraId="16E3547C" w14:textId="77777777" w:rsidR="00FF5B7F" w:rsidRPr="00DA36AF" w:rsidRDefault="00FF5B7F" w:rsidP="00FF5B7F">
            <w:pPr>
              <w:spacing w:before="60" w:after="60"/>
              <w:ind w:firstLine="0"/>
              <w:rPr>
                <w:sz w:val="24"/>
                <w:szCs w:val="24"/>
              </w:rPr>
            </w:pPr>
            <w:r w:rsidRPr="00DA36AF">
              <w:rPr>
                <w:sz w:val="24"/>
                <w:szCs w:val="24"/>
              </w:rPr>
              <w:t> </w:t>
            </w:r>
          </w:p>
        </w:tc>
        <w:tc>
          <w:tcPr>
            <w:tcW w:w="832" w:type="pct"/>
            <w:gridSpan w:val="2"/>
            <w:shd w:val="clear" w:color="auto" w:fill="auto"/>
          </w:tcPr>
          <w:p w14:paraId="2A2CCD0C" w14:textId="365922BA" w:rsidR="00FF5B7F" w:rsidRPr="00FF5B7F" w:rsidRDefault="00FF5B7F" w:rsidP="00FF5B7F">
            <w:pPr>
              <w:spacing w:before="60" w:after="60"/>
              <w:ind w:firstLine="0"/>
              <w:rPr>
                <w:sz w:val="24"/>
                <w:szCs w:val="24"/>
                <w:lang w:val="en-US"/>
              </w:rPr>
            </w:pPr>
            <w:r>
              <w:rPr>
                <w:sz w:val="24"/>
                <w:szCs w:val="24"/>
                <w:lang w:val="en-US"/>
              </w:rPr>
              <w:t>price</w:t>
            </w:r>
          </w:p>
        </w:tc>
        <w:tc>
          <w:tcPr>
            <w:tcW w:w="307" w:type="pct"/>
            <w:gridSpan w:val="2"/>
            <w:shd w:val="clear" w:color="auto" w:fill="auto"/>
          </w:tcPr>
          <w:p w14:paraId="13C32173" w14:textId="10ADD816" w:rsidR="00FF5B7F" w:rsidRPr="00A81F18" w:rsidRDefault="00FF5B7F" w:rsidP="00FF5B7F">
            <w:pPr>
              <w:spacing w:before="60" w:after="60"/>
              <w:ind w:firstLine="0"/>
              <w:jc w:val="center"/>
              <w:rPr>
                <w:sz w:val="24"/>
                <w:szCs w:val="24"/>
              </w:rPr>
            </w:pPr>
            <w:r w:rsidRPr="00A1017D">
              <w:rPr>
                <w:sz w:val="24"/>
                <w:szCs w:val="24"/>
              </w:rPr>
              <w:t>О</w:t>
            </w:r>
          </w:p>
        </w:tc>
        <w:tc>
          <w:tcPr>
            <w:tcW w:w="526" w:type="pct"/>
            <w:shd w:val="clear" w:color="auto" w:fill="auto"/>
          </w:tcPr>
          <w:p w14:paraId="3FE6F552" w14:textId="60646BAA" w:rsidR="00FF5B7F" w:rsidRPr="00A81F18" w:rsidRDefault="00060381" w:rsidP="00FF5B7F">
            <w:pPr>
              <w:spacing w:before="60" w:after="60"/>
              <w:ind w:firstLine="0"/>
              <w:jc w:val="center"/>
              <w:rPr>
                <w:sz w:val="24"/>
                <w:szCs w:val="24"/>
              </w:rPr>
            </w:pPr>
            <w:r>
              <w:rPr>
                <w:sz w:val="24"/>
                <w:szCs w:val="24"/>
                <w:lang w:val="en-US"/>
              </w:rPr>
              <w:t>T</w:t>
            </w:r>
            <w:r w:rsidR="00272ADD">
              <w:rPr>
                <w:sz w:val="24"/>
                <w:szCs w:val="24"/>
                <w:lang w:val="en-US"/>
              </w:rPr>
              <w:t>(</w:t>
            </w:r>
            <w:r w:rsidR="00760B56">
              <w:rPr>
                <w:sz w:val="24"/>
                <w:szCs w:val="24"/>
                <w:lang w:val="en-US"/>
              </w:rPr>
              <w:t>1-30</w:t>
            </w:r>
            <w:r w:rsidR="00272ADD">
              <w:rPr>
                <w:sz w:val="24"/>
                <w:szCs w:val="24"/>
                <w:lang w:val="en-US"/>
              </w:rPr>
              <w:t>)</w:t>
            </w:r>
          </w:p>
        </w:tc>
        <w:tc>
          <w:tcPr>
            <w:tcW w:w="1355" w:type="pct"/>
            <w:shd w:val="clear" w:color="auto" w:fill="auto"/>
          </w:tcPr>
          <w:p w14:paraId="1A5E1BA4" w14:textId="4013589E" w:rsidR="00FF5B7F" w:rsidRPr="00003CE2" w:rsidRDefault="00DC779B" w:rsidP="00FF5B7F">
            <w:pPr>
              <w:spacing w:before="60" w:after="60"/>
              <w:ind w:firstLine="0"/>
              <w:rPr>
                <w:sz w:val="24"/>
                <w:szCs w:val="24"/>
              </w:rPr>
            </w:pPr>
            <w:r w:rsidRPr="00DC779B">
              <w:rPr>
                <w:sz w:val="24"/>
                <w:szCs w:val="24"/>
              </w:rPr>
              <w:t>Цена за единицу в валюте контракта</w:t>
            </w:r>
          </w:p>
        </w:tc>
        <w:tc>
          <w:tcPr>
            <w:tcW w:w="1376" w:type="pct"/>
            <w:gridSpan w:val="3"/>
            <w:shd w:val="clear" w:color="auto" w:fill="auto"/>
          </w:tcPr>
          <w:p w14:paraId="275715AE" w14:textId="2D4EC4B1" w:rsidR="00FF5B7F" w:rsidRPr="00DA36AF" w:rsidRDefault="00FF5B7F" w:rsidP="00760B56">
            <w:pPr>
              <w:spacing w:before="60" w:after="60"/>
              <w:ind w:firstLine="0"/>
              <w:rPr>
                <w:sz w:val="24"/>
                <w:szCs w:val="24"/>
              </w:rPr>
            </w:pPr>
            <w:r w:rsidRPr="002947D3">
              <w:rPr>
                <w:sz w:val="24"/>
                <w:szCs w:val="24"/>
              </w:rPr>
              <w:t>Шаблон значения</w:t>
            </w:r>
            <w:r>
              <w:rPr>
                <w:color w:val="000000"/>
                <w:sz w:val="24"/>
                <w:szCs w:val="24"/>
                <w:highlight w:val="white"/>
              </w:rPr>
              <w:t xml:space="preserve"> </w:t>
            </w:r>
            <w:r w:rsidR="00760B56" w:rsidRPr="00760B56">
              <w:rPr>
                <w:color w:val="000000"/>
                <w:sz w:val="24"/>
                <w:szCs w:val="24"/>
              </w:rPr>
              <w:t>(-)?\d+(\.\d{1,11})?</w:t>
            </w:r>
          </w:p>
        </w:tc>
      </w:tr>
      <w:tr w:rsidR="00660443" w:rsidRPr="00DA36AF" w14:paraId="0A974B13" w14:textId="77777777" w:rsidTr="00033B8D">
        <w:tc>
          <w:tcPr>
            <w:tcW w:w="604" w:type="pct"/>
            <w:vMerge w:val="restart"/>
            <w:shd w:val="clear" w:color="auto" w:fill="auto"/>
          </w:tcPr>
          <w:p w14:paraId="5DFC9E0A" w14:textId="414578EF" w:rsidR="00660443" w:rsidRPr="00DA36AF" w:rsidRDefault="00660443" w:rsidP="00F85BEB">
            <w:pPr>
              <w:spacing w:before="60" w:after="60"/>
              <w:ind w:firstLine="0"/>
              <w:rPr>
                <w:sz w:val="24"/>
                <w:szCs w:val="24"/>
              </w:rPr>
            </w:pPr>
            <w:r w:rsidRPr="00DA36AF">
              <w:rPr>
                <w:sz w:val="24"/>
                <w:szCs w:val="24"/>
              </w:rPr>
              <w:t> </w:t>
            </w:r>
            <w:r>
              <w:rPr>
                <w:sz w:val="24"/>
                <w:szCs w:val="24"/>
              </w:rPr>
              <w:t>Допустимо указание только одного элемента</w:t>
            </w:r>
            <w:r w:rsidRPr="00DA36AF">
              <w:rPr>
                <w:sz w:val="24"/>
                <w:szCs w:val="24"/>
              </w:rPr>
              <w:t> </w:t>
            </w:r>
          </w:p>
        </w:tc>
        <w:tc>
          <w:tcPr>
            <w:tcW w:w="832" w:type="pct"/>
            <w:gridSpan w:val="2"/>
            <w:shd w:val="clear" w:color="auto" w:fill="auto"/>
          </w:tcPr>
          <w:p w14:paraId="3F47C5D7" w14:textId="15847B0F" w:rsidR="00660443" w:rsidRPr="00FF5B7F" w:rsidRDefault="00660443" w:rsidP="00F85BEB">
            <w:pPr>
              <w:spacing w:before="60" w:after="60"/>
              <w:ind w:firstLine="0"/>
              <w:rPr>
                <w:sz w:val="24"/>
                <w:szCs w:val="24"/>
                <w:lang w:val="en-US"/>
              </w:rPr>
            </w:pPr>
            <w:r w:rsidRPr="00DC779B">
              <w:rPr>
                <w:sz w:val="24"/>
                <w:szCs w:val="24"/>
                <w:lang w:val="en-US"/>
              </w:rPr>
              <w:t>quantity</w:t>
            </w:r>
          </w:p>
        </w:tc>
        <w:tc>
          <w:tcPr>
            <w:tcW w:w="307" w:type="pct"/>
            <w:gridSpan w:val="2"/>
            <w:shd w:val="clear" w:color="auto" w:fill="auto"/>
          </w:tcPr>
          <w:p w14:paraId="3F7DABA3" w14:textId="27B87AA0" w:rsidR="00660443" w:rsidRPr="00A81F18" w:rsidRDefault="00660443" w:rsidP="00F85BEB">
            <w:pPr>
              <w:spacing w:before="60" w:after="60"/>
              <w:ind w:firstLine="0"/>
              <w:jc w:val="center"/>
              <w:rPr>
                <w:sz w:val="24"/>
                <w:szCs w:val="24"/>
              </w:rPr>
            </w:pPr>
            <w:r>
              <w:rPr>
                <w:sz w:val="24"/>
                <w:szCs w:val="24"/>
              </w:rPr>
              <w:t>Н</w:t>
            </w:r>
          </w:p>
        </w:tc>
        <w:tc>
          <w:tcPr>
            <w:tcW w:w="526" w:type="pct"/>
            <w:shd w:val="clear" w:color="auto" w:fill="auto"/>
          </w:tcPr>
          <w:p w14:paraId="532E6095" w14:textId="6442E40A" w:rsidR="00660443" w:rsidRPr="00A81F18" w:rsidRDefault="00660443" w:rsidP="00595491">
            <w:pPr>
              <w:spacing w:before="60" w:after="60"/>
              <w:ind w:firstLine="0"/>
              <w:jc w:val="center"/>
              <w:rPr>
                <w:sz w:val="24"/>
                <w:szCs w:val="24"/>
              </w:rPr>
            </w:pPr>
            <w:r>
              <w:rPr>
                <w:sz w:val="24"/>
                <w:szCs w:val="24"/>
                <w:lang w:val="en-US"/>
              </w:rPr>
              <w:t>N(29)</w:t>
            </w:r>
          </w:p>
        </w:tc>
        <w:tc>
          <w:tcPr>
            <w:tcW w:w="1355" w:type="pct"/>
            <w:shd w:val="clear" w:color="auto" w:fill="auto"/>
          </w:tcPr>
          <w:p w14:paraId="353C2233" w14:textId="50EAEA53" w:rsidR="00660443" w:rsidRPr="00003CE2" w:rsidRDefault="00660443" w:rsidP="00F85BEB">
            <w:pPr>
              <w:spacing w:before="60" w:after="60"/>
              <w:ind w:firstLine="0"/>
              <w:rPr>
                <w:sz w:val="24"/>
                <w:szCs w:val="24"/>
              </w:rPr>
            </w:pPr>
            <w:r w:rsidRPr="00DC779B">
              <w:rPr>
                <w:sz w:val="24"/>
                <w:szCs w:val="24"/>
              </w:rPr>
              <w:t>Количество поставляемого товара, объёма выполняемых работ, оказываемых услуг</w:t>
            </w:r>
          </w:p>
        </w:tc>
        <w:tc>
          <w:tcPr>
            <w:tcW w:w="1376" w:type="pct"/>
            <w:gridSpan w:val="3"/>
            <w:shd w:val="clear" w:color="auto" w:fill="auto"/>
          </w:tcPr>
          <w:p w14:paraId="2C1C825D" w14:textId="3452189F" w:rsidR="00660443" w:rsidRDefault="00660443" w:rsidP="00595491">
            <w:pPr>
              <w:spacing w:before="60" w:after="60"/>
              <w:ind w:firstLine="0"/>
              <w:rPr>
                <w:sz w:val="24"/>
                <w:szCs w:val="24"/>
              </w:rPr>
            </w:pPr>
          </w:p>
          <w:p w14:paraId="5EF8D1D9" w14:textId="56A8119F" w:rsidR="00660443" w:rsidRPr="00DA36AF" w:rsidRDefault="00660443" w:rsidP="00FD6D5C">
            <w:pPr>
              <w:spacing w:before="60" w:after="60"/>
              <w:ind w:firstLine="0"/>
              <w:rPr>
                <w:sz w:val="24"/>
                <w:szCs w:val="24"/>
              </w:rPr>
            </w:pPr>
            <w:r w:rsidRPr="00FD6D5C">
              <w:rPr>
                <w:sz w:val="24"/>
                <w:szCs w:val="24"/>
              </w:rPr>
              <w:t>Шаблон значения: \d{1,18}(\.\d{1,11})?</w:t>
            </w:r>
          </w:p>
        </w:tc>
      </w:tr>
      <w:tr w:rsidR="00660443" w:rsidRPr="00DA36AF" w14:paraId="18713822" w14:textId="77777777" w:rsidTr="00033B8D">
        <w:tc>
          <w:tcPr>
            <w:tcW w:w="604" w:type="pct"/>
            <w:vMerge/>
            <w:shd w:val="clear" w:color="auto" w:fill="auto"/>
          </w:tcPr>
          <w:p w14:paraId="4E977E65" w14:textId="77777777" w:rsidR="00660443" w:rsidRPr="00DA36AF" w:rsidRDefault="00660443" w:rsidP="00F85BEB">
            <w:pPr>
              <w:spacing w:before="60" w:after="60"/>
              <w:ind w:firstLine="0"/>
              <w:rPr>
                <w:sz w:val="24"/>
                <w:szCs w:val="24"/>
              </w:rPr>
            </w:pPr>
          </w:p>
        </w:tc>
        <w:tc>
          <w:tcPr>
            <w:tcW w:w="832" w:type="pct"/>
            <w:gridSpan w:val="2"/>
            <w:shd w:val="clear" w:color="auto" w:fill="auto"/>
          </w:tcPr>
          <w:p w14:paraId="24D8CE5F" w14:textId="2A5C2972" w:rsidR="00660443" w:rsidRPr="00DC779B" w:rsidRDefault="00660443" w:rsidP="00F85BEB">
            <w:pPr>
              <w:spacing w:before="60" w:after="60"/>
              <w:ind w:firstLine="0"/>
              <w:rPr>
                <w:sz w:val="24"/>
                <w:szCs w:val="24"/>
                <w:lang w:val="en-US"/>
              </w:rPr>
            </w:pPr>
            <w:r w:rsidRPr="00660443">
              <w:rPr>
                <w:sz w:val="24"/>
                <w:szCs w:val="24"/>
                <w:lang w:val="en-US"/>
              </w:rPr>
              <w:t>volumeTextForm</w:t>
            </w:r>
          </w:p>
        </w:tc>
        <w:tc>
          <w:tcPr>
            <w:tcW w:w="307" w:type="pct"/>
            <w:gridSpan w:val="2"/>
            <w:shd w:val="clear" w:color="auto" w:fill="auto"/>
          </w:tcPr>
          <w:p w14:paraId="2C71D8A5" w14:textId="78CAA59A" w:rsidR="00660443" w:rsidRDefault="00660443" w:rsidP="00F85BEB">
            <w:pPr>
              <w:spacing w:before="60" w:after="60"/>
              <w:ind w:firstLine="0"/>
              <w:jc w:val="center"/>
              <w:rPr>
                <w:sz w:val="24"/>
                <w:szCs w:val="24"/>
              </w:rPr>
            </w:pPr>
            <w:r>
              <w:rPr>
                <w:sz w:val="24"/>
                <w:szCs w:val="24"/>
              </w:rPr>
              <w:t>Н</w:t>
            </w:r>
          </w:p>
        </w:tc>
        <w:tc>
          <w:tcPr>
            <w:tcW w:w="526" w:type="pct"/>
            <w:shd w:val="clear" w:color="auto" w:fill="auto"/>
          </w:tcPr>
          <w:p w14:paraId="26910C62" w14:textId="64FE2140" w:rsidR="00660443" w:rsidRPr="00660443" w:rsidRDefault="00660443" w:rsidP="00595491">
            <w:pPr>
              <w:spacing w:before="60" w:after="60"/>
              <w:ind w:firstLine="0"/>
              <w:jc w:val="center"/>
              <w:rPr>
                <w:sz w:val="24"/>
                <w:szCs w:val="24"/>
              </w:rPr>
            </w:pPr>
            <w:r>
              <w:rPr>
                <w:sz w:val="24"/>
                <w:szCs w:val="24"/>
              </w:rPr>
              <w:t>Т(1-500)</w:t>
            </w:r>
          </w:p>
        </w:tc>
        <w:tc>
          <w:tcPr>
            <w:tcW w:w="1355" w:type="pct"/>
            <w:shd w:val="clear" w:color="auto" w:fill="auto"/>
          </w:tcPr>
          <w:p w14:paraId="2594C84C" w14:textId="2C37C994" w:rsidR="00660443" w:rsidRPr="00DC779B" w:rsidRDefault="00660443" w:rsidP="00F85BEB">
            <w:pPr>
              <w:spacing w:before="60" w:after="60"/>
              <w:ind w:firstLine="0"/>
              <w:rPr>
                <w:sz w:val="24"/>
                <w:szCs w:val="24"/>
              </w:rPr>
            </w:pPr>
            <w:r w:rsidRPr="00660443">
              <w:rPr>
                <w:sz w:val="24"/>
                <w:szCs w:val="24"/>
              </w:rPr>
              <w:t>Объем работы, услуги (указание объема в текстовом виде)</w:t>
            </w:r>
          </w:p>
        </w:tc>
        <w:tc>
          <w:tcPr>
            <w:tcW w:w="1376" w:type="pct"/>
            <w:gridSpan w:val="3"/>
            <w:shd w:val="clear" w:color="auto" w:fill="auto"/>
          </w:tcPr>
          <w:p w14:paraId="57D4C407" w14:textId="77777777" w:rsidR="00660443" w:rsidRDefault="00660443" w:rsidP="00595491">
            <w:pPr>
              <w:spacing w:before="60" w:after="60"/>
              <w:ind w:firstLine="0"/>
              <w:rPr>
                <w:sz w:val="24"/>
                <w:szCs w:val="24"/>
              </w:rPr>
            </w:pPr>
          </w:p>
        </w:tc>
      </w:tr>
      <w:tr w:rsidR="00DC779B" w:rsidRPr="00DA36AF" w14:paraId="1A3EE4DA" w14:textId="77777777" w:rsidTr="00033B8D">
        <w:tc>
          <w:tcPr>
            <w:tcW w:w="604" w:type="pct"/>
            <w:shd w:val="clear" w:color="auto" w:fill="auto"/>
          </w:tcPr>
          <w:p w14:paraId="5D76C3D8" w14:textId="77777777" w:rsidR="00DC779B" w:rsidRPr="00DA36AF" w:rsidRDefault="00DC779B" w:rsidP="00F85BEB">
            <w:pPr>
              <w:spacing w:before="60" w:after="60"/>
              <w:ind w:firstLine="0"/>
              <w:rPr>
                <w:sz w:val="24"/>
                <w:szCs w:val="24"/>
              </w:rPr>
            </w:pPr>
            <w:r w:rsidRPr="00DA36AF">
              <w:rPr>
                <w:sz w:val="24"/>
                <w:szCs w:val="24"/>
              </w:rPr>
              <w:t> </w:t>
            </w:r>
          </w:p>
        </w:tc>
        <w:tc>
          <w:tcPr>
            <w:tcW w:w="832" w:type="pct"/>
            <w:gridSpan w:val="2"/>
            <w:shd w:val="clear" w:color="auto" w:fill="auto"/>
          </w:tcPr>
          <w:p w14:paraId="3044178D" w14:textId="27BB53E5" w:rsidR="00DC779B" w:rsidRPr="00FF5B7F" w:rsidRDefault="00DC779B" w:rsidP="00F85BEB">
            <w:pPr>
              <w:spacing w:before="60" w:after="60"/>
              <w:ind w:firstLine="0"/>
              <w:rPr>
                <w:sz w:val="24"/>
                <w:szCs w:val="24"/>
                <w:lang w:val="en-US"/>
              </w:rPr>
            </w:pPr>
            <w:r w:rsidRPr="00DC779B">
              <w:rPr>
                <w:sz w:val="24"/>
                <w:szCs w:val="24"/>
                <w:lang w:val="en-US"/>
              </w:rPr>
              <w:t>sum</w:t>
            </w:r>
          </w:p>
        </w:tc>
        <w:tc>
          <w:tcPr>
            <w:tcW w:w="307" w:type="pct"/>
            <w:gridSpan w:val="2"/>
            <w:shd w:val="clear" w:color="auto" w:fill="auto"/>
          </w:tcPr>
          <w:p w14:paraId="3F484D25" w14:textId="29F88756" w:rsidR="00DC779B" w:rsidRPr="00A81F18" w:rsidRDefault="00DC779B" w:rsidP="00F85BEB">
            <w:pPr>
              <w:spacing w:before="60" w:after="60"/>
              <w:ind w:firstLine="0"/>
              <w:jc w:val="center"/>
              <w:rPr>
                <w:sz w:val="24"/>
                <w:szCs w:val="24"/>
              </w:rPr>
            </w:pPr>
            <w:r>
              <w:rPr>
                <w:sz w:val="24"/>
                <w:szCs w:val="24"/>
              </w:rPr>
              <w:t>Н</w:t>
            </w:r>
          </w:p>
        </w:tc>
        <w:tc>
          <w:tcPr>
            <w:tcW w:w="526" w:type="pct"/>
            <w:shd w:val="clear" w:color="auto" w:fill="auto"/>
          </w:tcPr>
          <w:p w14:paraId="53C464E0" w14:textId="3BCCBE26" w:rsidR="00DC779B" w:rsidRPr="005718FA" w:rsidRDefault="00DC779B" w:rsidP="00F85BEB">
            <w:pPr>
              <w:spacing w:before="60" w:after="60"/>
              <w:ind w:firstLine="0"/>
              <w:jc w:val="center"/>
              <w:rPr>
                <w:sz w:val="24"/>
                <w:szCs w:val="24"/>
              </w:rPr>
            </w:pPr>
            <w:r>
              <w:rPr>
                <w:sz w:val="24"/>
                <w:szCs w:val="24"/>
                <w:lang w:val="en-US"/>
              </w:rPr>
              <w:t>T</w:t>
            </w:r>
            <w:r w:rsidR="005718FA">
              <w:rPr>
                <w:sz w:val="24"/>
                <w:szCs w:val="24"/>
              </w:rPr>
              <w:t>(1-21)</w:t>
            </w:r>
          </w:p>
        </w:tc>
        <w:tc>
          <w:tcPr>
            <w:tcW w:w="1355" w:type="pct"/>
            <w:shd w:val="clear" w:color="auto" w:fill="auto"/>
          </w:tcPr>
          <w:p w14:paraId="305EB673" w14:textId="01F6528E" w:rsidR="00DC779B" w:rsidRPr="00003CE2" w:rsidRDefault="00DC779B" w:rsidP="00F85BEB">
            <w:pPr>
              <w:spacing w:before="60" w:after="60"/>
              <w:ind w:firstLine="0"/>
              <w:rPr>
                <w:sz w:val="24"/>
                <w:szCs w:val="24"/>
              </w:rPr>
            </w:pPr>
            <w:r w:rsidRPr="00DC779B">
              <w:rPr>
                <w:sz w:val="24"/>
                <w:szCs w:val="24"/>
              </w:rPr>
              <w:t>Стоимость поставляемого товара, выполняемых работ, оказываемых услуг в валюте контракта</w:t>
            </w:r>
          </w:p>
        </w:tc>
        <w:tc>
          <w:tcPr>
            <w:tcW w:w="1376" w:type="pct"/>
            <w:gridSpan w:val="3"/>
            <w:shd w:val="clear" w:color="auto" w:fill="auto"/>
          </w:tcPr>
          <w:p w14:paraId="3C8A21C9" w14:textId="77777777" w:rsidR="00DC779B" w:rsidRPr="00DA36AF" w:rsidRDefault="00DC779B" w:rsidP="00F85BEB">
            <w:pPr>
              <w:spacing w:before="60" w:after="60"/>
              <w:ind w:firstLine="0"/>
              <w:rPr>
                <w:sz w:val="24"/>
                <w:szCs w:val="24"/>
              </w:rPr>
            </w:pPr>
            <w:r w:rsidRPr="002947D3">
              <w:rPr>
                <w:sz w:val="24"/>
                <w:szCs w:val="24"/>
              </w:rPr>
              <w:t>Шаблон значения</w:t>
            </w:r>
            <w:r>
              <w:rPr>
                <w:color w:val="000000"/>
                <w:sz w:val="24"/>
                <w:szCs w:val="24"/>
                <w:highlight w:val="white"/>
              </w:rPr>
              <w:t xml:space="preserve"> \d+(\.\d{1,2})?</w:t>
            </w:r>
          </w:p>
        </w:tc>
      </w:tr>
      <w:tr w:rsidR="009143F0" w:rsidRPr="00DA36AF" w14:paraId="3E7891D0" w14:textId="77777777" w:rsidTr="00F85BEB">
        <w:tc>
          <w:tcPr>
            <w:tcW w:w="5000" w:type="pct"/>
            <w:gridSpan w:val="10"/>
            <w:shd w:val="clear" w:color="auto" w:fill="auto"/>
            <w:hideMark/>
          </w:tcPr>
          <w:p w14:paraId="63047E92" w14:textId="6A923FC8" w:rsidR="009143F0" w:rsidRPr="00DA36AF" w:rsidRDefault="009143F0" w:rsidP="00F85BEB">
            <w:pPr>
              <w:spacing w:before="60" w:after="60"/>
              <w:ind w:firstLine="0"/>
              <w:jc w:val="center"/>
              <w:rPr>
                <w:sz w:val="24"/>
                <w:szCs w:val="24"/>
              </w:rPr>
            </w:pPr>
            <w:r w:rsidRPr="009143F0">
              <w:rPr>
                <w:b/>
                <w:bCs/>
                <w:sz w:val="24"/>
                <w:szCs w:val="24"/>
              </w:rPr>
              <w:t>Сведения об объеме и других характеристиках поставленных товаров, выполненных работ, оказанных услуг для случая, когда предметом контракта (объектом закупки) является лекарственный препарат</w:t>
            </w:r>
          </w:p>
        </w:tc>
      </w:tr>
      <w:tr w:rsidR="009143F0" w:rsidRPr="00DA36AF" w14:paraId="66EED77B" w14:textId="77777777" w:rsidTr="00033B8D">
        <w:tc>
          <w:tcPr>
            <w:tcW w:w="604" w:type="pct"/>
            <w:shd w:val="clear" w:color="auto" w:fill="auto"/>
            <w:hideMark/>
          </w:tcPr>
          <w:p w14:paraId="327EAC2F" w14:textId="7A00AF52" w:rsidR="009143F0" w:rsidRPr="009143F0" w:rsidRDefault="009143F0" w:rsidP="00F85BEB">
            <w:pPr>
              <w:spacing w:before="60" w:after="60"/>
              <w:ind w:firstLine="0"/>
              <w:rPr>
                <w:sz w:val="24"/>
                <w:szCs w:val="24"/>
                <w:lang w:val="en-US"/>
              </w:rPr>
            </w:pPr>
            <w:r w:rsidRPr="009143F0">
              <w:rPr>
                <w:b/>
                <w:bCs/>
                <w:sz w:val="24"/>
                <w:szCs w:val="24"/>
              </w:rPr>
              <w:t>quantityDrugContractSubject</w:t>
            </w:r>
            <w:r>
              <w:rPr>
                <w:b/>
                <w:bCs/>
                <w:sz w:val="24"/>
                <w:szCs w:val="24"/>
                <w:lang w:val="en-US"/>
              </w:rPr>
              <w:t>s</w:t>
            </w:r>
          </w:p>
        </w:tc>
        <w:tc>
          <w:tcPr>
            <w:tcW w:w="832" w:type="pct"/>
            <w:gridSpan w:val="2"/>
            <w:shd w:val="clear" w:color="auto" w:fill="auto"/>
            <w:hideMark/>
          </w:tcPr>
          <w:p w14:paraId="40A055D3" w14:textId="77777777" w:rsidR="009143F0" w:rsidRPr="00DA36AF" w:rsidRDefault="009143F0" w:rsidP="00F85BEB">
            <w:pPr>
              <w:spacing w:before="60" w:after="60"/>
              <w:ind w:firstLine="0"/>
              <w:rPr>
                <w:sz w:val="24"/>
                <w:szCs w:val="24"/>
              </w:rPr>
            </w:pPr>
            <w:r w:rsidRPr="00DA36AF">
              <w:rPr>
                <w:sz w:val="24"/>
                <w:szCs w:val="24"/>
              </w:rPr>
              <w:t> </w:t>
            </w:r>
          </w:p>
        </w:tc>
        <w:tc>
          <w:tcPr>
            <w:tcW w:w="307" w:type="pct"/>
            <w:gridSpan w:val="2"/>
            <w:shd w:val="clear" w:color="auto" w:fill="auto"/>
            <w:hideMark/>
          </w:tcPr>
          <w:p w14:paraId="620955D1" w14:textId="77777777" w:rsidR="009143F0" w:rsidRPr="00DA36AF" w:rsidRDefault="009143F0" w:rsidP="00F85BEB">
            <w:pPr>
              <w:spacing w:before="60" w:after="60"/>
              <w:ind w:firstLine="0"/>
              <w:rPr>
                <w:sz w:val="24"/>
                <w:szCs w:val="24"/>
              </w:rPr>
            </w:pPr>
            <w:r w:rsidRPr="00DA36AF">
              <w:rPr>
                <w:sz w:val="24"/>
                <w:szCs w:val="24"/>
              </w:rPr>
              <w:t> </w:t>
            </w:r>
          </w:p>
        </w:tc>
        <w:tc>
          <w:tcPr>
            <w:tcW w:w="526" w:type="pct"/>
            <w:shd w:val="clear" w:color="auto" w:fill="auto"/>
            <w:hideMark/>
          </w:tcPr>
          <w:p w14:paraId="1B2E2EC9" w14:textId="77777777" w:rsidR="009143F0" w:rsidRPr="00DA36AF" w:rsidRDefault="009143F0" w:rsidP="00F85BEB">
            <w:pPr>
              <w:spacing w:before="60" w:after="60"/>
              <w:ind w:firstLine="0"/>
              <w:rPr>
                <w:sz w:val="24"/>
                <w:szCs w:val="24"/>
              </w:rPr>
            </w:pPr>
            <w:r w:rsidRPr="00DA36AF">
              <w:rPr>
                <w:sz w:val="24"/>
                <w:szCs w:val="24"/>
              </w:rPr>
              <w:t> </w:t>
            </w:r>
          </w:p>
        </w:tc>
        <w:tc>
          <w:tcPr>
            <w:tcW w:w="1355" w:type="pct"/>
            <w:shd w:val="clear" w:color="auto" w:fill="auto"/>
            <w:hideMark/>
          </w:tcPr>
          <w:p w14:paraId="55C59229" w14:textId="77777777" w:rsidR="009143F0" w:rsidRPr="00DA36AF" w:rsidRDefault="009143F0" w:rsidP="00F85BEB">
            <w:pPr>
              <w:spacing w:before="60" w:after="60"/>
              <w:ind w:firstLine="0"/>
              <w:rPr>
                <w:sz w:val="24"/>
                <w:szCs w:val="24"/>
              </w:rPr>
            </w:pPr>
            <w:r w:rsidRPr="00DA36AF">
              <w:rPr>
                <w:sz w:val="24"/>
                <w:szCs w:val="24"/>
              </w:rPr>
              <w:t> </w:t>
            </w:r>
          </w:p>
        </w:tc>
        <w:tc>
          <w:tcPr>
            <w:tcW w:w="1376" w:type="pct"/>
            <w:gridSpan w:val="3"/>
            <w:shd w:val="clear" w:color="auto" w:fill="auto"/>
            <w:hideMark/>
          </w:tcPr>
          <w:p w14:paraId="17851121" w14:textId="77777777" w:rsidR="009143F0" w:rsidRPr="00DA36AF" w:rsidRDefault="009143F0" w:rsidP="00F85BEB">
            <w:pPr>
              <w:spacing w:before="60" w:after="60"/>
              <w:ind w:firstLine="0"/>
              <w:rPr>
                <w:sz w:val="24"/>
                <w:szCs w:val="24"/>
              </w:rPr>
            </w:pPr>
            <w:r w:rsidRPr="00DA36AF">
              <w:rPr>
                <w:sz w:val="24"/>
                <w:szCs w:val="24"/>
              </w:rPr>
              <w:t xml:space="preserve"> </w:t>
            </w:r>
          </w:p>
        </w:tc>
      </w:tr>
      <w:tr w:rsidR="009143F0" w:rsidRPr="00DA36AF" w14:paraId="6E146C03" w14:textId="77777777" w:rsidTr="00033B8D">
        <w:tc>
          <w:tcPr>
            <w:tcW w:w="604" w:type="pct"/>
            <w:shd w:val="clear" w:color="auto" w:fill="auto"/>
            <w:hideMark/>
          </w:tcPr>
          <w:p w14:paraId="73CD883C" w14:textId="2B21ED27" w:rsidR="009143F0" w:rsidRPr="00003CE2" w:rsidRDefault="009143F0" w:rsidP="00F85BEB">
            <w:pPr>
              <w:spacing w:before="60" w:after="60"/>
              <w:ind w:firstLine="0"/>
              <w:rPr>
                <w:sz w:val="24"/>
                <w:szCs w:val="24"/>
                <w:lang w:val="en-US"/>
              </w:rPr>
            </w:pPr>
            <w:r w:rsidRPr="009143F0">
              <w:rPr>
                <w:b/>
                <w:bCs/>
                <w:sz w:val="24"/>
                <w:szCs w:val="24"/>
              </w:rPr>
              <w:t>quantityDrugContractSubject</w:t>
            </w:r>
          </w:p>
        </w:tc>
        <w:tc>
          <w:tcPr>
            <w:tcW w:w="832" w:type="pct"/>
            <w:gridSpan w:val="2"/>
            <w:shd w:val="clear" w:color="auto" w:fill="auto"/>
            <w:hideMark/>
          </w:tcPr>
          <w:p w14:paraId="2EF05DFC" w14:textId="77777777" w:rsidR="009143F0" w:rsidRPr="00DA36AF" w:rsidRDefault="009143F0" w:rsidP="00F85BEB">
            <w:pPr>
              <w:spacing w:before="60" w:after="60"/>
              <w:ind w:firstLine="0"/>
              <w:rPr>
                <w:sz w:val="24"/>
                <w:szCs w:val="24"/>
              </w:rPr>
            </w:pPr>
            <w:r w:rsidRPr="00DA36AF">
              <w:rPr>
                <w:sz w:val="24"/>
                <w:szCs w:val="24"/>
              </w:rPr>
              <w:t> </w:t>
            </w:r>
          </w:p>
        </w:tc>
        <w:tc>
          <w:tcPr>
            <w:tcW w:w="307" w:type="pct"/>
            <w:gridSpan w:val="2"/>
            <w:shd w:val="clear" w:color="auto" w:fill="auto"/>
            <w:hideMark/>
          </w:tcPr>
          <w:p w14:paraId="56524D82" w14:textId="77777777" w:rsidR="009143F0" w:rsidRPr="00DA36AF" w:rsidRDefault="009143F0" w:rsidP="00F85BEB">
            <w:pPr>
              <w:spacing w:before="60" w:after="60"/>
              <w:ind w:firstLine="0"/>
              <w:rPr>
                <w:sz w:val="24"/>
                <w:szCs w:val="24"/>
              </w:rPr>
            </w:pPr>
            <w:r w:rsidRPr="00DA36AF">
              <w:rPr>
                <w:sz w:val="24"/>
                <w:szCs w:val="24"/>
              </w:rPr>
              <w:t> </w:t>
            </w:r>
          </w:p>
        </w:tc>
        <w:tc>
          <w:tcPr>
            <w:tcW w:w="526" w:type="pct"/>
            <w:shd w:val="clear" w:color="auto" w:fill="auto"/>
            <w:hideMark/>
          </w:tcPr>
          <w:p w14:paraId="2E746093" w14:textId="77777777" w:rsidR="009143F0" w:rsidRPr="00DA36AF" w:rsidRDefault="009143F0" w:rsidP="00F85BEB">
            <w:pPr>
              <w:spacing w:before="60" w:after="60"/>
              <w:ind w:firstLine="0"/>
              <w:rPr>
                <w:sz w:val="24"/>
                <w:szCs w:val="24"/>
              </w:rPr>
            </w:pPr>
            <w:r w:rsidRPr="00DA36AF">
              <w:rPr>
                <w:sz w:val="24"/>
                <w:szCs w:val="24"/>
              </w:rPr>
              <w:t> </w:t>
            </w:r>
          </w:p>
        </w:tc>
        <w:tc>
          <w:tcPr>
            <w:tcW w:w="1355" w:type="pct"/>
            <w:shd w:val="clear" w:color="auto" w:fill="auto"/>
            <w:hideMark/>
          </w:tcPr>
          <w:p w14:paraId="41A9B3E8" w14:textId="39D9B16B" w:rsidR="009143F0" w:rsidRPr="00DA36AF" w:rsidRDefault="009143F0" w:rsidP="00F85BEB">
            <w:pPr>
              <w:spacing w:before="60" w:after="60"/>
              <w:ind w:firstLine="0"/>
              <w:rPr>
                <w:sz w:val="24"/>
                <w:szCs w:val="24"/>
              </w:rPr>
            </w:pPr>
            <w:r w:rsidRPr="00DA36AF">
              <w:rPr>
                <w:sz w:val="24"/>
                <w:szCs w:val="24"/>
              </w:rPr>
              <w:t> </w:t>
            </w:r>
            <w:r w:rsidR="003E6622" w:rsidRPr="003E6622">
              <w:rPr>
                <w:sz w:val="24"/>
                <w:szCs w:val="24"/>
              </w:rPr>
              <w:t>Сведения об объеме</w:t>
            </w:r>
          </w:p>
        </w:tc>
        <w:tc>
          <w:tcPr>
            <w:tcW w:w="1376" w:type="pct"/>
            <w:gridSpan w:val="3"/>
            <w:shd w:val="clear" w:color="auto" w:fill="auto"/>
            <w:hideMark/>
          </w:tcPr>
          <w:p w14:paraId="26679038" w14:textId="77777777" w:rsidR="009143F0" w:rsidRPr="00DA36AF" w:rsidRDefault="009143F0" w:rsidP="00F85BEB">
            <w:pPr>
              <w:spacing w:before="60" w:after="60"/>
              <w:ind w:firstLine="0"/>
              <w:rPr>
                <w:sz w:val="24"/>
                <w:szCs w:val="24"/>
              </w:rPr>
            </w:pPr>
            <w:r w:rsidRPr="00DA36AF">
              <w:rPr>
                <w:sz w:val="24"/>
                <w:szCs w:val="24"/>
              </w:rPr>
              <w:t>Множественный элемент</w:t>
            </w:r>
          </w:p>
        </w:tc>
      </w:tr>
      <w:tr w:rsidR="00506730" w:rsidRPr="00DA36AF" w14:paraId="3B209025" w14:textId="77777777" w:rsidTr="00033B8D">
        <w:tc>
          <w:tcPr>
            <w:tcW w:w="604" w:type="pct"/>
            <w:vMerge w:val="restart"/>
            <w:shd w:val="clear" w:color="auto" w:fill="auto"/>
            <w:hideMark/>
          </w:tcPr>
          <w:p w14:paraId="51C2034A" w14:textId="77777777" w:rsidR="00506730" w:rsidRPr="00DA36AF" w:rsidRDefault="00506730" w:rsidP="00F85BEB">
            <w:pPr>
              <w:spacing w:before="60" w:after="60"/>
              <w:ind w:firstLine="0"/>
              <w:rPr>
                <w:sz w:val="24"/>
                <w:szCs w:val="24"/>
              </w:rPr>
            </w:pPr>
            <w:r w:rsidRPr="00DA36AF">
              <w:rPr>
                <w:sz w:val="24"/>
                <w:szCs w:val="24"/>
              </w:rPr>
              <w:t> </w:t>
            </w:r>
            <w:r w:rsidRPr="002947D3">
              <w:rPr>
                <w:sz w:val="24"/>
                <w:szCs w:val="24"/>
              </w:rPr>
              <w:t xml:space="preserve">Допустимо </w:t>
            </w:r>
            <w:r>
              <w:rPr>
                <w:sz w:val="24"/>
                <w:szCs w:val="24"/>
              </w:rPr>
              <w:t>указание только одного элемента</w:t>
            </w:r>
          </w:p>
          <w:p w14:paraId="1B04FFC8" w14:textId="77777777" w:rsidR="00506730" w:rsidRPr="00DA36AF" w:rsidRDefault="00506730" w:rsidP="00F85BEB">
            <w:pPr>
              <w:spacing w:before="60" w:after="60"/>
              <w:ind w:firstLine="0"/>
              <w:rPr>
                <w:sz w:val="24"/>
                <w:szCs w:val="24"/>
              </w:rPr>
            </w:pPr>
            <w:r w:rsidRPr="00DA36AF">
              <w:rPr>
                <w:sz w:val="24"/>
                <w:szCs w:val="24"/>
              </w:rPr>
              <w:t> </w:t>
            </w:r>
          </w:p>
          <w:p w14:paraId="29D56397" w14:textId="77777777" w:rsidR="00506730" w:rsidRPr="00DA36AF" w:rsidRDefault="00506730" w:rsidP="00F85BEB">
            <w:pPr>
              <w:spacing w:before="60" w:after="60"/>
              <w:rPr>
                <w:sz w:val="24"/>
                <w:szCs w:val="24"/>
              </w:rPr>
            </w:pPr>
            <w:r w:rsidRPr="00DA36AF">
              <w:rPr>
                <w:sz w:val="24"/>
                <w:szCs w:val="24"/>
              </w:rPr>
              <w:t> </w:t>
            </w:r>
          </w:p>
        </w:tc>
        <w:tc>
          <w:tcPr>
            <w:tcW w:w="832" w:type="pct"/>
            <w:gridSpan w:val="2"/>
            <w:shd w:val="clear" w:color="auto" w:fill="auto"/>
            <w:hideMark/>
          </w:tcPr>
          <w:p w14:paraId="7A5A59B7" w14:textId="77777777" w:rsidR="00506730" w:rsidRPr="00DA36AF" w:rsidRDefault="00506730" w:rsidP="00F85BEB">
            <w:pPr>
              <w:spacing w:before="60" w:after="60"/>
              <w:ind w:firstLine="0"/>
              <w:rPr>
                <w:sz w:val="24"/>
                <w:szCs w:val="24"/>
              </w:rPr>
            </w:pPr>
            <w:r w:rsidRPr="00DA36AF">
              <w:rPr>
                <w:sz w:val="24"/>
                <w:szCs w:val="24"/>
              </w:rPr>
              <w:t xml:space="preserve">sid </w:t>
            </w:r>
          </w:p>
        </w:tc>
        <w:tc>
          <w:tcPr>
            <w:tcW w:w="307" w:type="pct"/>
            <w:gridSpan w:val="2"/>
            <w:shd w:val="clear" w:color="auto" w:fill="auto"/>
            <w:hideMark/>
          </w:tcPr>
          <w:p w14:paraId="7730B4B8" w14:textId="2DD1E93D" w:rsidR="00506730" w:rsidRPr="00DA36AF" w:rsidRDefault="00506730" w:rsidP="00F85BEB">
            <w:pPr>
              <w:spacing w:before="60" w:after="60"/>
              <w:ind w:firstLine="0"/>
              <w:jc w:val="center"/>
              <w:rPr>
                <w:sz w:val="24"/>
                <w:szCs w:val="24"/>
              </w:rPr>
            </w:pPr>
            <w:r>
              <w:rPr>
                <w:sz w:val="24"/>
                <w:szCs w:val="24"/>
              </w:rPr>
              <w:t>О</w:t>
            </w:r>
          </w:p>
        </w:tc>
        <w:tc>
          <w:tcPr>
            <w:tcW w:w="526" w:type="pct"/>
            <w:shd w:val="clear" w:color="auto" w:fill="auto"/>
            <w:hideMark/>
          </w:tcPr>
          <w:p w14:paraId="2291DEC5" w14:textId="77777777" w:rsidR="00506730" w:rsidRPr="00DA36AF" w:rsidRDefault="00506730" w:rsidP="00F85BEB">
            <w:pPr>
              <w:spacing w:before="60" w:after="60"/>
              <w:ind w:firstLine="0"/>
              <w:jc w:val="center"/>
              <w:rPr>
                <w:sz w:val="24"/>
                <w:szCs w:val="24"/>
              </w:rPr>
            </w:pPr>
            <w:r w:rsidRPr="00DA36AF">
              <w:rPr>
                <w:sz w:val="24"/>
                <w:szCs w:val="24"/>
              </w:rPr>
              <w:t>N</w:t>
            </w:r>
          </w:p>
        </w:tc>
        <w:tc>
          <w:tcPr>
            <w:tcW w:w="1355" w:type="pct"/>
            <w:shd w:val="clear" w:color="auto" w:fill="auto"/>
            <w:hideMark/>
          </w:tcPr>
          <w:p w14:paraId="511C0302" w14:textId="77777777" w:rsidR="00506730" w:rsidRPr="00DA36AF" w:rsidRDefault="00506730" w:rsidP="00F85BEB">
            <w:pPr>
              <w:spacing w:before="60" w:after="60"/>
              <w:ind w:firstLine="0"/>
              <w:rPr>
                <w:sz w:val="24"/>
                <w:szCs w:val="24"/>
              </w:rPr>
            </w:pPr>
            <w:r w:rsidRPr="00DA36AF">
              <w:rPr>
                <w:sz w:val="24"/>
                <w:szCs w:val="24"/>
              </w:rPr>
              <w:t>Уникальный идентификатор предмета контракта в РК РБГ</w:t>
            </w:r>
          </w:p>
        </w:tc>
        <w:tc>
          <w:tcPr>
            <w:tcW w:w="1376" w:type="pct"/>
            <w:gridSpan w:val="3"/>
            <w:shd w:val="clear" w:color="auto" w:fill="auto"/>
            <w:hideMark/>
          </w:tcPr>
          <w:p w14:paraId="7C9D5707" w14:textId="5D687A68" w:rsidR="00506730" w:rsidRPr="009D6106" w:rsidRDefault="00506730" w:rsidP="00F85BEB">
            <w:pPr>
              <w:pStyle w:val="afffffff1"/>
              <w:ind w:firstLine="0"/>
              <w:jc w:val="left"/>
              <w:rPr>
                <w:sz w:val="24"/>
              </w:rPr>
            </w:pPr>
            <w:r>
              <w:rPr>
                <w:sz w:val="24"/>
              </w:rPr>
              <w:t>К</w:t>
            </w:r>
            <w:r w:rsidRPr="00506730">
              <w:rPr>
                <w:sz w:val="24"/>
              </w:rPr>
              <w:t>онтролируется наличие в сведениях о контракте предмета контракта  с таким sid. При этом указанные предметы контракта должны быть лекарственными препаратами (т.е. для них должен быть заполнен блок «Сведения об объекте закупки в том случае, когда объектом закупки является лекарственный препарат» (drugPurchaseObjectInfo))</w:t>
            </w:r>
          </w:p>
        </w:tc>
      </w:tr>
      <w:tr w:rsidR="00506730" w:rsidRPr="00DA36AF" w14:paraId="6ED9C908" w14:textId="77777777" w:rsidTr="00033B8D">
        <w:tc>
          <w:tcPr>
            <w:tcW w:w="604" w:type="pct"/>
            <w:vMerge/>
            <w:shd w:val="clear" w:color="auto" w:fill="auto"/>
            <w:hideMark/>
          </w:tcPr>
          <w:p w14:paraId="6B46A4CB" w14:textId="77777777" w:rsidR="00506730" w:rsidRPr="00DA36AF" w:rsidRDefault="00506730" w:rsidP="00F85BEB">
            <w:pPr>
              <w:spacing w:before="60" w:after="60"/>
              <w:rPr>
                <w:sz w:val="24"/>
                <w:szCs w:val="24"/>
              </w:rPr>
            </w:pPr>
          </w:p>
        </w:tc>
        <w:tc>
          <w:tcPr>
            <w:tcW w:w="832" w:type="pct"/>
            <w:gridSpan w:val="2"/>
            <w:shd w:val="clear" w:color="auto" w:fill="auto"/>
            <w:hideMark/>
          </w:tcPr>
          <w:p w14:paraId="102CF948" w14:textId="77777777" w:rsidR="00506730" w:rsidRPr="00DA36AF" w:rsidRDefault="00506730" w:rsidP="00F85BEB">
            <w:pPr>
              <w:spacing w:before="60" w:after="60"/>
              <w:ind w:firstLine="0"/>
              <w:rPr>
                <w:sz w:val="24"/>
                <w:szCs w:val="24"/>
              </w:rPr>
            </w:pPr>
            <w:r w:rsidRPr="00FF5B7F">
              <w:rPr>
                <w:sz w:val="24"/>
                <w:szCs w:val="24"/>
              </w:rPr>
              <w:t>externalSid</w:t>
            </w:r>
          </w:p>
        </w:tc>
        <w:tc>
          <w:tcPr>
            <w:tcW w:w="307" w:type="pct"/>
            <w:gridSpan w:val="2"/>
            <w:shd w:val="clear" w:color="auto" w:fill="auto"/>
            <w:hideMark/>
          </w:tcPr>
          <w:p w14:paraId="28640A9C" w14:textId="77777777" w:rsidR="00506730" w:rsidRPr="00DA36AF" w:rsidRDefault="00506730" w:rsidP="00F85BEB">
            <w:pPr>
              <w:spacing w:before="60" w:after="60"/>
              <w:ind w:firstLine="0"/>
              <w:jc w:val="center"/>
              <w:rPr>
                <w:sz w:val="24"/>
                <w:szCs w:val="24"/>
              </w:rPr>
            </w:pPr>
            <w:r>
              <w:rPr>
                <w:sz w:val="24"/>
                <w:szCs w:val="24"/>
              </w:rPr>
              <w:t>О</w:t>
            </w:r>
          </w:p>
        </w:tc>
        <w:tc>
          <w:tcPr>
            <w:tcW w:w="526" w:type="pct"/>
            <w:shd w:val="clear" w:color="auto" w:fill="auto"/>
            <w:hideMark/>
          </w:tcPr>
          <w:p w14:paraId="20F7D924" w14:textId="77777777" w:rsidR="00506730" w:rsidRPr="00DA36AF" w:rsidRDefault="00506730" w:rsidP="00F85BEB">
            <w:pPr>
              <w:spacing w:before="60" w:after="60"/>
              <w:ind w:firstLine="0"/>
              <w:jc w:val="center"/>
              <w:rPr>
                <w:sz w:val="24"/>
                <w:szCs w:val="24"/>
              </w:rPr>
            </w:pPr>
            <w:r>
              <w:rPr>
                <w:sz w:val="24"/>
                <w:szCs w:val="24"/>
              </w:rPr>
              <w:t>Т(1-40)</w:t>
            </w:r>
          </w:p>
        </w:tc>
        <w:tc>
          <w:tcPr>
            <w:tcW w:w="1355" w:type="pct"/>
            <w:shd w:val="clear" w:color="auto" w:fill="auto"/>
            <w:hideMark/>
          </w:tcPr>
          <w:p w14:paraId="5F520514" w14:textId="77777777" w:rsidR="00506730" w:rsidRPr="00DA36AF" w:rsidRDefault="00506730" w:rsidP="00F85BEB">
            <w:pPr>
              <w:spacing w:before="60" w:after="60"/>
              <w:ind w:firstLine="0"/>
              <w:rPr>
                <w:sz w:val="24"/>
                <w:szCs w:val="24"/>
              </w:rPr>
            </w:pPr>
            <w:r w:rsidRPr="00FF5B7F">
              <w:rPr>
                <w:sz w:val="24"/>
                <w:szCs w:val="24"/>
              </w:rPr>
              <w:t>Внешний идентификатор объекта закупки</w:t>
            </w:r>
          </w:p>
        </w:tc>
        <w:tc>
          <w:tcPr>
            <w:tcW w:w="1376" w:type="pct"/>
            <w:gridSpan w:val="3"/>
            <w:shd w:val="clear" w:color="auto" w:fill="auto"/>
          </w:tcPr>
          <w:p w14:paraId="6899C9A6" w14:textId="69A30567" w:rsidR="00506730" w:rsidRPr="009D6106" w:rsidRDefault="00506730" w:rsidP="00F85BEB">
            <w:pPr>
              <w:pStyle w:val="afffffff1"/>
              <w:ind w:firstLine="0"/>
              <w:jc w:val="left"/>
              <w:rPr>
                <w:sz w:val="24"/>
              </w:rPr>
            </w:pPr>
            <w:r w:rsidRPr="00506730">
              <w:rPr>
                <w:sz w:val="24"/>
              </w:rPr>
              <w:t>При приеме контролируется наличие в сведениях о контракте предмета контракта  с таким externalSid. При этом  предметы контракта должны являться лекарственными препаратами</w:t>
            </w:r>
          </w:p>
        </w:tc>
      </w:tr>
      <w:tr w:rsidR="00506730" w:rsidRPr="00DA36AF" w14:paraId="682AF61A" w14:textId="77777777" w:rsidTr="00033B8D">
        <w:tc>
          <w:tcPr>
            <w:tcW w:w="604" w:type="pct"/>
            <w:vMerge/>
            <w:shd w:val="clear" w:color="auto" w:fill="auto"/>
            <w:hideMark/>
          </w:tcPr>
          <w:p w14:paraId="34022F0B" w14:textId="77777777" w:rsidR="00506730" w:rsidRPr="00DA36AF" w:rsidRDefault="00506730" w:rsidP="00F85BEB">
            <w:pPr>
              <w:spacing w:before="60" w:after="60"/>
              <w:ind w:firstLine="0"/>
              <w:rPr>
                <w:sz w:val="24"/>
                <w:szCs w:val="24"/>
              </w:rPr>
            </w:pPr>
          </w:p>
        </w:tc>
        <w:tc>
          <w:tcPr>
            <w:tcW w:w="832" w:type="pct"/>
            <w:gridSpan w:val="2"/>
            <w:shd w:val="clear" w:color="auto" w:fill="auto"/>
            <w:hideMark/>
          </w:tcPr>
          <w:p w14:paraId="52D38BA4" w14:textId="77777777" w:rsidR="00506730" w:rsidRPr="00DA36AF" w:rsidRDefault="00506730" w:rsidP="00F85BEB">
            <w:pPr>
              <w:spacing w:before="60" w:after="60"/>
              <w:ind w:firstLine="0"/>
              <w:rPr>
                <w:sz w:val="24"/>
                <w:szCs w:val="24"/>
              </w:rPr>
            </w:pPr>
            <w:r w:rsidRPr="00FF5B7F">
              <w:rPr>
                <w:sz w:val="24"/>
                <w:szCs w:val="24"/>
              </w:rPr>
              <w:t>productInfo</w:t>
            </w:r>
          </w:p>
        </w:tc>
        <w:tc>
          <w:tcPr>
            <w:tcW w:w="307" w:type="pct"/>
            <w:gridSpan w:val="2"/>
            <w:shd w:val="clear" w:color="auto" w:fill="auto"/>
            <w:hideMark/>
          </w:tcPr>
          <w:p w14:paraId="18A0F9D5" w14:textId="512DCFA1" w:rsidR="00506730" w:rsidRPr="00DA36AF" w:rsidRDefault="00B0359A" w:rsidP="00F85BEB">
            <w:pPr>
              <w:spacing w:before="60" w:after="60"/>
              <w:ind w:firstLine="0"/>
              <w:jc w:val="center"/>
              <w:rPr>
                <w:sz w:val="24"/>
                <w:szCs w:val="24"/>
              </w:rPr>
            </w:pPr>
            <w:r>
              <w:rPr>
                <w:sz w:val="24"/>
                <w:szCs w:val="24"/>
              </w:rPr>
              <w:t>О</w:t>
            </w:r>
          </w:p>
        </w:tc>
        <w:tc>
          <w:tcPr>
            <w:tcW w:w="526" w:type="pct"/>
            <w:shd w:val="clear" w:color="auto" w:fill="auto"/>
            <w:hideMark/>
          </w:tcPr>
          <w:p w14:paraId="729D1F64" w14:textId="77777777" w:rsidR="00506730" w:rsidRPr="00DA36AF" w:rsidRDefault="00506730" w:rsidP="00F85BEB">
            <w:pPr>
              <w:spacing w:before="60" w:after="60"/>
              <w:ind w:firstLine="0"/>
              <w:jc w:val="center"/>
              <w:rPr>
                <w:sz w:val="24"/>
                <w:szCs w:val="24"/>
              </w:rPr>
            </w:pPr>
            <w:r w:rsidRPr="00DA36AF">
              <w:rPr>
                <w:sz w:val="24"/>
                <w:szCs w:val="24"/>
              </w:rPr>
              <w:t>N</w:t>
            </w:r>
          </w:p>
        </w:tc>
        <w:tc>
          <w:tcPr>
            <w:tcW w:w="1355" w:type="pct"/>
            <w:shd w:val="clear" w:color="auto" w:fill="auto"/>
            <w:hideMark/>
          </w:tcPr>
          <w:p w14:paraId="10CA3651" w14:textId="77777777" w:rsidR="00506730" w:rsidRPr="00DA36AF" w:rsidRDefault="00506730" w:rsidP="00F85BEB">
            <w:pPr>
              <w:spacing w:before="60" w:after="60"/>
              <w:ind w:firstLine="0"/>
              <w:rPr>
                <w:sz w:val="24"/>
                <w:szCs w:val="24"/>
              </w:rPr>
            </w:pPr>
            <w:r w:rsidRPr="00FF5B7F">
              <w:rPr>
                <w:sz w:val="24"/>
                <w:szCs w:val="24"/>
              </w:rPr>
              <w:t xml:space="preserve">Атрибуты объекта закупки из сведений о контракте. </w:t>
            </w:r>
          </w:p>
        </w:tc>
        <w:tc>
          <w:tcPr>
            <w:tcW w:w="1376" w:type="pct"/>
            <w:gridSpan w:val="3"/>
            <w:shd w:val="clear" w:color="auto" w:fill="auto"/>
          </w:tcPr>
          <w:p w14:paraId="389285FC" w14:textId="413B853B" w:rsidR="00506730" w:rsidRPr="009D6106" w:rsidRDefault="0092748D" w:rsidP="00AB6A83">
            <w:pPr>
              <w:pStyle w:val="afffffff1"/>
              <w:ind w:firstLine="0"/>
              <w:jc w:val="left"/>
              <w:rPr>
                <w:sz w:val="24"/>
              </w:rPr>
            </w:pPr>
            <w:r w:rsidRPr="0092748D">
              <w:rPr>
                <w:sz w:val="24"/>
              </w:rPr>
              <w:t xml:space="preserve">При приеме контролируется наличие в сведениях о контракте предмета контракта  с таким набором полей. </w:t>
            </w:r>
            <w:r w:rsidR="00AB6A83" w:rsidRPr="00AB6A83">
              <w:rPr>
                <w:sz w:val="24"/>
              </w:rPr>
              <w:t>В случае если найдено более одного предмета контракта, осуществляется привязка к первому найденному</w:t>
            </w:r>
            <w:r w:rsidR="00AB6A83">
              <w:rPr>
                <w:sz w:val="24"/>
              </w:rPr>
              <w:t xml:space="preserve">. </w:t>
            </w:r>
            <w:r w:rsidRPr="0092748D">
              <w:rPr>
                <w:sz w:val="24"/>
              </w:rPr>
              <w:t>При этом  предметы контракта должны являться лекарственными препаратами</w:t>
            </w:r>
          </w:p>
        </w:tc>
      </w:tr>
      <w:tr w:rsidR="007D3E47" w:rsidRPr="00DA36AF" w14:paraId="720BB178" w14:textId="77777777" w:rsidTr="00033B8D">
        <w:tc>
          <w:tcPr>
            <w:tcW w:w="604" w:type="pct"/>
            <w:shd w:val="clear" w:color="auto" w:fill="auto"/>
          </w:tcPr>
          <w:p w14:paraId="2E9E986E" w14:textId="77777777" w:rsidR="007D3E47" w:rsidRPr="00DA36AF" w:rsidRDefault="007D3E47" w:rsidP="00F85BEB">
            <w:pPr>
              <w:spacing w:before="60" w:after="60"/>
              <w:ind w:firstLine="0"/>
              <w:rPr>
                <w:sz w:val="24"/>
                <w:szCs w:val="24"/>
              </w:rPr>
            </w:pPr>
            <w:r w:rsidRPr="00DA36AF">
              <w:rPr>
                <w:sz w:val="24"/>
                <w:szCs w:val="24"/>
              </w:rPr>
              <w:t> </w:t>
            </w:r>
          </w:p>
        </w:tc>
        <w:tc>
          <w:tcPr>
            <w:tcW w:w="832" w:type="pct"/>
            <w:gridSpan w:val="2"/>
            <w:shd w:val="clear" w:color="auto" w:fill="auto"/>
          </w:tcPr>
          <w:p w14:paraId="154A72D4" w14:textId="2982C746" w:rsidR="007D3E47" w:rsidRPr="009D6106" w:rsidRDefault="007D3E47" w:rsidP="00F85BEB">
            <w:pPr>
              <w:spacing w:before="60" w:after="60"/>
              <w:ind w:firstLine="0"/>
              <w:rPr>
                <w:sz w:val="24"/>
                <w:szCs w:val="24"/>
              </w:rPr>
            </w:pPr>
            <w:r w:rsidRPr="007D3E47">
              <w:rPr>
                <w:sz w:val="24"/>
                <w:szCs w:val="24"/>
              </w:rPr>
              <w:t>drugProductInfo</w:t>
            </w:r>
          </w:p>
        </w:tc>
        <w:tc>
          <w:tcPr>
            <w:tcW w:w="307" w:type="pct"/>
            <w:gridSpan w:val="2"/>
            <w:shd w:val="clear" w:color="auto" w:fill="auto"/>
          </w:tcPr>
          <w:p w14:paraId="6423F1B3" w14:textId="17A00388" w:rsidR="007D3E47" w:rsidRPr="001F29FE" w:rsidRDefault="007D3E47" w:rsidP="00F85BEB">
            <w:pPr>
              <w:spacing w:before="60" w:after="60"/>
              <w:ind w:firstLine="0"/>
              <w:jc w:val="center"/>
              <w:rPr>
                <w:sz w:val="24"/>
                <w:szCs w:val="24"/>
              </w:rPr>
            </w:pPr>
            <w:r>
              <w:rPr>
                <w:sz w:val="24"/>
                <w:szCs w:val="24"/>
              </w:rPr>
              <w:t>О</w:t>
            </w:r>
          </w:p>
        </w:tc>
        <w:tc>
          <w:tcPr>
            <w:tcW w:w="526" w:type="pct"/>
            <w:shd w:val="clear" w:color="auto" w:fill="auto"/>
          </w:tcPr>
          <w:p w14:paraId="51FC5331" w14:textId="77777777" w:rsidR="007D3E47" w:rsidRPr="001F29FE" w:rsidRDefault="007D3E47" w:rsidP="00F85BEB">
            <w:pPr>
              <w:spacing w:before="60" w:after="60"/>
              <w:ind w:firstLine="0"/>
              <w:jc w:val="center"/>
              <w:rPr>
                <w:sz w:val="24"/>
                <w:szCs w:val="24"/>
                <w:lang w:val="en-US"/>
              </w:rPr>
            </w:pPr>
            <w:r>
              <w:rPr>
                <w:sz w:val="24"/>
                <w:szCs w:val="24"/>
                <w:lang w:val="en-US"/>
              </w:rPr>
              <w:t>S</w:t>
            </w:r>
          </w:p>
        </w:tc>
        <w:tc>
          <w:tcPr>
            <w:tcW w:w="1355" w:type="pct"/>
            <w:shd w:val="clear" w:color="auto" w:fill="auto"/>
          </w:tcPr>
          <w:p w14:paraId="58105F9B" w14:textId="3029898B" w:rsidR="007D3E47" w:rsidRPr="00003CE2" w:rsidRDefault="007D3E47" w:rsidP="00F85BEB">
            <w:pPr>
              <w:spacing w:before="60" w:after="60"/>
              <w:ind w:firstLine="0"/>
              <w:rPr>
                <w:sz w:val="24"/>
                <w:szCs w:val="24"/>
              </w:rPr>
            </w:pPr>
            <w:r w:rsidRPr="007D3E47">
              <w:rPr>
                <w:sz w:val="24"/>
                <w:szCs w:val="24"/>
              </w:rPr>
              <w:t>Атрибуты объекта закупки-лекарственного препарата из сведений о контракт</w:t>
            </w:r>
          </w:p>
        </w:tc>
        <w:tc>
          <w:tcPr>
            <w:tcW w:w="1376" w:type="pct"/>
            <w:gridSpan w:val="3"/>
            <w:shd w:val="clear" w:color="auto" w:fill="auto"/>
          </w:tcPr>
          <w:p w14:paraId="0730B13A" w14:textId="78E39652" w:rsidR="007D3E47" w:rsidRPr="00DA36AF" w:rsidRDefault="007D3E47" w:rsidP="00F85BEB">
            <w:pPr>
              <w:spacing w:before="60" w:after="60"/>
              <w:ind w:firstLine="0"/>
              <w:rPr>
                <w:sz w:val="24"/>
                <w:szCs w:val="24"/>
              </w:rPr>
            </w:pPr>
            <w:r w:rsidRPr="007D3E47">
              <w:rPr>
                <w:sz w:val="24"/>
                <w:szCs w:val="24"/>
              </w:rPr>
              <w:t>При приеме контролируется наличие в сведениях о контракте лекарственного препарата с таким набором полей</w:t>
            </w:r>
          </w:p>
        </w:tc>
      </w:tr>
      <w:tr w:rsidR="009D6106" w:rsidRPr="00DA36AF" w14:paraId="76C2618D" w14:textId="77777777" w:rsidTr="00033B8D">
        <w:tc>
          <w:tcPr>
            <w:tcW w:w="604" w:type="pct"/>
            <w:shd w:val="clear" w:color="auto" w:fill="auto"/>
          </w:tcPr>
          <w:p w14:paraId="530E6DB4" w14:textId="77777777" w:rsidR="009D6106" w:rsidRPr="00DA36AF" w:rsidRDefault="009D6106" w:rsidP="009D6106">
            <w:pPr>
              <w:spacing w:before="60" w:after="60"/>
              <w:ind w:firstLine="0"/>
              <w:rPr>
                <w:sz w:val="24"/>
                <w:szCs w:val="24"/>
              </w:rPr>
            </w:pPr>
            <w:r w:rsidRPr="00DA36AF">
              <w:rPr>
                <w:sz w:val="24"/>
                <w:szCs w:val="24"/>
              </w:rPr>
              <w:t> </w:t>
            </w:r>
          </w:p>
        </w:tc>
        <w:tc>
          <w:tcPr>
            <w:tcW w:w="832" w:type="pct"/>
            <w:gridSpan w:val="2"/>
            <w:shd w:val="clear" w:color="auto" w:fill="auto"/>
          </w:tcPr>
          <w:p w14:paraId="6B93749F" w14:textId="23730E7D" w:rsidR="009D6106" w:rsidRPr="009D6106" w:rsidRDefault="001F29FE" w:rsidP="009D6106">
            <w:pPr>
              <w:spacing w:before="60" w:after="60"/>
              <w:ind w:firstLine="0"/>
              <w:rPr>
                <w:sz w:val="24"/>
                <w:szCs w:val="24"/>
              </w:rPr>
            </w:pPr>
            <w:r w:rsidRPr="001F29FE">
              <w:rPr>
                <w:sz w:val="24"/>
                <w:szCs w:val="24"/>
              </w:rPr>
              <w:t>product</w:t>
            </w:r>
          </w:p>
        </w:tc>
        <w:tc>
          <w:tcPr>
            <w:tcW w:w="307" w:type="pct"/>
            <w:gridSpan w:val="2"/>
            <w:shd w:val="clear" w:color="auto" w:fill="auto"/>
          </w:tcPr>
          <w:p w14:paraId="12EDD6A0" w14:textId="1BAFD4A1" w:rsidR="009D6106" w:rsidRPr="001F29FE" w:rsidRDefault="001F29FE" w:rsidP="009D6106">
            <w:pPr>
              <w:spacing w:before="60" w:after="60"/>
              <w:ind w:firstLine="0"/>
              <w:jc w:val="center"/>
              <w:rPr>
                <w:sz w:val="24"/>
                <w:szCs w:val="24"/>
              </w:rPr>
            </w:pPr>
            <w:r>
              <w:rPr>
                <w:sz w:val="24"/>
                <w:szCs w:val="24"/>
              </w:rPr>
              <w:t>Н</w:t>
            </w:r>
          </w:p>
        </w:tc>
        <w:tc>
          <w:tcPr>
            <w:tcW w:w="526" w:type="pct"/>
            <w:shd w:val="clear" w:color="auto" w:fill="auto"/>
          </w:tcPr>
          <w:p w14:paraId="494F6A1A" w14:textId="16806AE7" w:rsidR="009D6106" w:rsidRPr="001F29FE" w:rsidRDefault="001F29FE" w:rsidP="009D6106">
            <w:pPr>
              <w:spacing w:before="60" w:after="60"/>
              <w:ind w:firstLine="0"/>
              <w:jc w:val="center"/>
              <w:rPr>
                <w:sz w:val="24"/>
                <w:szCs w:val="24"/>
                <w:lang w:val="en-US"/>
              </w:rPr>
            </w:pPr>
            <w:r>
              <w:rPr>
                <w:sz w:val="24"/>
                <w:szCs w:val="24"/>
                <w:lang w:val="en-US"/>
              </w:rPr>
              <w:t>S</w:t>
            </w:r>
          </w:p>
        </w:tc>
        <w:tc>
          <w:tcPr>
            <w:tcW w:w="1355" w:type="pct"/>
            <w:shd w:val="clear" w:color="auto" w:fill="auto"/>
          </w:tcPr>
          <w:p w14:paraId="06A64735" w14:textId="5ADE7003" w:rsidR="009D6106" w:rsidRPr="00003CE2" w:rsidRDefault="001F29FE" w:rsidP="001F29FE">
            <w:pPr>
              <w:spacing w:before="60" w:after="60"/>
              <w:ind w:firstLine="0"/>
              <w:rPr>
                <w:sz w:val="24"/>
                <w:szCs w:val="24"/>
              </w:rPr>
            </w:pPr>
            <w:r w:rsidRPr="001F29FE">
              <w:rPr>
                <w:sz w:val="24"/>
                <w:szCs w:val="24"/>
              </w:rPr>
              <w:t>Предме</w:t>
            </w:r>
            <w:r>
              <w:rPr>
                <w:sz w:val="24"/>
                <w:szCs w:val="24"/>
              </w:rPr>
              <w:t>т контракта (объект закупки)</w:t>
            </w:r>
          </w:p>
        </w:tc>
        <w:tc>
          <w:tcPr>
            <w:tcW w:w="1376" w:type="pct"/>
            <w:gridSpan w:val="3"/>
            <w:shd w:val="clear" w:color="auto" w:fill="auto"/>
          </w:tcPr>
          <w:p w14:paraId="340674FA" w14:textId="16D47682" w:rsidR="009D6106" w:rsidRPr="00DA36AF" w:rsidRDefault="001F29FE" w:rsidP="009D6106">
            <w:pPr>
              <w:spacing w:before="60" w:after="60"/>
              <w:ind w:firstLine="0"/>
              <w:rPr>
                <w:sz w:val="24"/>
                <w:szCs w:val="24"/>
              </w:rPr>
            </w:pPr>
            <w:r w:rsidRPr="001F29FE">
              <w:rPr>
                <w:sz w:val="24"/>
                <w:szCs w:val="24"/>
              </w:rPr>
              <w:t>При приеме игнорируется, заполняется при передаче сведениями предмета контракта, используется при формировании печатной формы</w:t>
            </w:r>
          </w:p>
        </w:tc>
      </w:tr>
      <w:tr w:rsidR="009D6106" w:rsidRPr="00DA36AF" w14:paraId="07AD709B" w14:textId="77777777" w:rsidTr="00033B8D">
        <w:tc>
          <w:tcPr>
            <w:tcW w:w="604" w:type="pct"/>
            <w:shd w:val="clear" w:color="auto" w:fill="auto"/>
          </w:tcPr>
          <w:p w14:paraId="2922C2F4" w14:textId="77777777" w:rsidR="009D6106" w:rsidRPr="00DA36AF" w:rsidRDefault="009D6106" w:rsidP="009D6106">
            <w:pPr>
              <w:spacing w:before="60" w:after="60"/>
              <w:ind w:firstLine="0"/>
              <w:rPr>
                <w:sz w:val="24"/>
                <w:szCs w:val="24"/>
              </w:rPr>
            </w:pPr>
            <w:r w:rsidRPr="00DA36AF">
              <w:rPr>
                <w:sz w:val="24"/>
                <w:szCs w:val="24"/>
              </w:rPr>
              <w:t> </w:t>
            </w:r>
          </w:p>
        </w:tc>
        <w:tc>
          <w:tcPr>
            <w:tcW w:w="832" w:type="pct"/>
            <w:gridSpan w:val="2"/>
            <w:shd w:val="clear" w:color="auto" w:fill="auto"/>
          </w:tcPr>
          <w:p w14:paraId="359DC409" w14:textId="79295717" w:rsidR="009D6106" w:rsidRPr="009D6106" w:rsidRDefault="001F29FE" w:rsidP="009D6106">
            <w:pPr>
              <w:spacing w:before="60" w:after="60"/>
              <w:ind w:firstLine="0"/>
              <w:rPr>
                <w:sz w:val="24"/>
                <w:szCs w:val="24"/>
              </w:rPr>
            </w:pPr>
            <w:r w:rsidRPr="001F29FE">
              <w:rPr>
                <w:sz w:val="24"/>
                <w:szCs w:val="24"/>
              </w:rPr>
              <w:t>consumerPackagesQuantity</w:t>
            </w:r>
          </w:p>
        </w:tc>
        <w:tc>
          <w:tcPr>
            <w:tcW w:w="307" w:type="pct"/>
            <w:gridSpan w:val="2"/>
            <w:shd w:val="clear" w:color="auto" w:fill="auto"/>
          </w:tcPr>
          <w:p w14:paraId="00766C5C" w14:textId="540EC743" w:rsidR="009D6106" w:rsidRPr="001F29FE" w:rsidRDefault="001F29FE" w:rsidP="009D6106">
            <w:pPr>
              <w:spacing w:before="60" w:after="60"/>
              <w:ind w:firstLine="0"/>
              <w:jc w:val="center"/>
              <w:rPr>
                <w:sz w:val="24"/>
                <w:szCs w:val="24"/>
              </w:rPr>
            </w:pPr>
            <w:r>
              <w:rPr>
                <w:sz w:val="24"/>
                <w:szCs w:val="24"/>
              </w:rPr>
              <w:t>О</w:t>
            </w:r>
          </w:p>
        </w:tc>
        <w:tc>
          <w:tcPr>
            <w:tcW w:w="526" w:type="pct"/>
            <w:shd w:val="clear" w:color="auto" w:fill="auto"/>
          </w:tcPr>
          <w:p w14:paraId="5A27A5CA" w14:textId="4FD2A583" w:rsidR="009D6106" w:rsidRPr="001F29FE" w:rsidRDefault="001F29FE" w:rsidP="009D6106">
            <w:pPr>
              <w:spacing w:before="60" w:after="60"/>
              <w:ind w:firstLine="0"/>
              <w:jc w:val="center"/>
              <w:rPr>
                <w:sz w:val="24"/>
                <w:szCs w:val="24"/>
                <w:lang w:val="en-US"/>
              </w:rPr>
            </w:pPr>
            <w:r>
              <w:rPr>
                <w:sz w:val="24"/>
                <w:szCs w:val="24"/>
                <w:lang w:val="en-US"/>
              </w:rPr>
              <w:t>N(20)</w:t>
            </w:r>
          </w:p>
        </w:tc>
        <w:tc>
          <w:tcPr>
            <w:tcW w:w="1355" w:type="pct"/>
            <w:shd w:val="clear" w:color="auto" w:fill="auto"/>
          </w:tcPr>
          <w:p w14:paraId="3E102235" w14:textId="51BB27BE" w:rsidR="009D6106" w:rsidRPr="00003CE2" w:rsidRDefault="001F29FE" w:rsidP="009D6106">
            <w:pPr>
              <w:spacing w:before="60" w:after="60"/>
              <w:ind w:firstLine="0"/>
              <w:rPr>
                <w:sz w:val="24"/>
                <w:szCs w:val="24"/>
              </w:rPr>
            </w:pPr>
            <w:r w:rsidRPr="001F29FE">
              <w:rPr>
                <w:sz w:val="24"/>
                <w:szCs w:val="24"/>
              </w:rPr>
              <w:t>Количество поставленных потребительских упаковок</w:t>
            </w:r>
          </w:p>
        </w:tc>
        <w:tc>
          <w:tcPr>
            <w:tcW w:w="1376" w:type="pct"/>
            <w:gridSpan w:val="3"/>
            <w:shd w:val="clear" w:color="auto" w:fill="auto"/>
          </w:tcPr>
          <w:p w14:paraId="0BFD18CF" w14:textId="77777777" w:rsidR="009D6106" w:rsidRPr="00DA36AF" w:rsidRDefault="009D6106" w:rsidP="009D6106">
            <w:pPr>
              <w:spacing w:before="60" w:after="60"/>
              <w:ind w:firstLine="0"/>
              <w:rPr>
                <w:sz w:val="24"/>
                <w:szCs w:val="24"/>
              </w:rPr>
            </w:pPr>
          </w:p>
        </w:tc>
      </w:tr>
      <w:tr w:rsidR="009D6106" w:rsidRPr="00DA36AF" w14:paraId="4EE314C8" w14:textId="77777777" w:rsidTr="00033B8D">
        <w:tc>
          <w:tcPr>
            <w:tcW w:w="604" w:type="pct"/>
            <w:shd w:val="clear" w:color="auto" w:fill="auto"/>
          </w:tcPr>
          <w:p w14:paraId="406EAB65" w14:textId="77777777" w:rsidR="009D6106" w:rsidRPr="00DA36AF" w:rsidRDefault="009D6106" w:rsidP="009D6106">
            <w:pPr>
              <w:spacing w:before="60" w:after="60"/>
              <w:ind w:firstLine="0"/>
              <w:rPr>
                <w:sz w:val="24"/>
                <w:szCs w:val="24"/>
              </w:rPr>
            </w:pPr>
            <w:r w:rsidRPr="00DA36AF">
              <w:rPr>
                <w:sz w:val="24"/>
                <w:szCs w:val="24"/>
              </w:rPr>
              <w:t> </w:t>
            </w:r>
          </w:p>
        </w:tc>
        <w:tc>
          <w:tcPr>
            <w:tcW w:w="832" w:type="pct"/>
            <w:gridSpan w:val="2"/>
            <w:shd w:val="clear" w:color="auto" w:fill="auto"/>
          </w:tcPr>
          <w:p w14:paraId="70B21A1B" w14:textId="17BD9E64" w:rsidR="009D6106" w:rsidRPr="009D6106" w:rsidRDefault="001F29FE" w:rsidP="009D6106">
            <w:pPr>
              <w:spacing w:before="60" w:after="60"/>
              <w:ind w:firstLine="0"/>
              <w:rPr>
                <w:sz w:val="24"/>
                <w:szCs w:val="24"/>
              </w:rPr>
            </w:pPr>
            <w:r w:rsidRPr="001F29FE">
              <w:rPr>
                <w:sz w:val="24"/>
                <w:szCs w:val="24"/>
              </w:rPr>
              <w:t>packagePrice</w:t>
            </w:r>
          </w:p>
        </w:tc>
        <w:tc>
          <w:tcPr>
            <w:tcW w:w="307" w:type="pct"/>
            <w:gridSpan w:val="2"/>
            <w:shd w:val="clear" w:color="auto" w:fill="auto"/>
          </w:tcPr>
          <w:p w14:paraId="7BA06488" w14:textId="4C95652B" w:rsidR="009D6106" w:rsidRPr="001F29FE" w:rsidRDefault="001F29FE" w:rsidP="009D6106">
            <w:pPr>
              <w:spacing w:before="60" w:after="60"/>
              <w:ind w:firstLine="0"/>
              <w:jc w:val="center"/>
              <w:rPr>
                <w:sz w:val="24"/>
                <w:szCs w:val="24"/>
              </w:rPr>
            </w:pPr>
            <w:r>
              <w:rPr>
                <w:sz w:val="24"/>
                <w:szCs w:val="24"/>
              </w:rPr>
              <w:t>О</w:t>
            </w:r>
          </w:p>
        </w:tc>
        <w:tc>
          <w:tcPr>
            <w:tcW w:w="526" w:type="pct"/>
            <w:shd w:val="clear" w:color="auto" w:fill="auto"/>
          </w:tcPr>
          <w:p w14:paraId="533DB6CE" w14:textId="43E0D5AE" w:rsidR="009D6106" w:rsidRPr="009D6106" w:rsidRDefault="001F29FE" w:rsidP="009D6106">
            <w:pPr>
              <w:spacing w:before="60" w:after="60"/>
              <w:ind w:firstLine="0"/>
              <w:jc w:val="center"/>
              <w:rPr>
                <w:sz w:val="24"/>
                <w:szCs w:val="24"/>
              </w:rPr>
            </w:pPr>
            <w:r>
              <w:rPr>
                <w:sz w:val="24"/>
                <w:szCs w:val="24"/>
              </w:rPr>
              <w:t>Т(1-21)</w:t>
            </w:r>
          </w:p>
        </w:tc>
        <w:tc>
          <w:tcPr>
            <w:tcW w:w="1355" w:type="pct"/>
            <w:shd w:val="clear" w:color="auto" w:fill="auto"/>
          </w:tcPr>
          <w:p w14:paraId="019AF15B" w14:textId="02432E82" w:rsidR="009D6106" w:rsidRPr="008B2E14" w:rsidRDefault="003A7211" w:rsidP="004C2FAB">
            <w:pPr>
              <w:spacing w:before="60" w:after="60"/>
              <w:ind w:firstLine="0"/>
              <w:rPr>
                <w:sz w:val="24"/>
                <w:szCs w:val="24"/>
              </w:rPr>
            </w:pPr>
            <w:r w:rsidRPr="003A7211">
              <w:rPr>
                <w:sz w:val="24"/>
                <w:szCs w:val="24"/>
              </w:rPr>
              <w:t>Цена за упаковку с НДС в рублях</w:t>
            </w:r>
          </w:p>
        </w:tc>
        <w:tc>
          <w:tcPr>
            <w:tcW w:w="1376" w:type="pct"/>
            <w:gridSpan w:val="3"/>
            <w:shd w:val="clear" w:color="auto" w:fill="auto"/>
          </w:tcPr>
          <w:p w14:paraId="3029CE7B" w14:textId="518EED7C" w:rsidR="009D6106" w:rsidRPr="00DA36AF" w:rsidRDefault="001F29FE" w:rsidP="009D6106">
            <w:pPr>
              <w:spacing w:before="60" w:after="60"/>
              <w:ind w:firstLine="0"/>
              <w:rPr>
                <w:sz w:val="24"/>
                <w:szCs w:val="24"/>
              </w:rPr>
            </w:pPr>
            <w:r w:rsidRPr="002947D3">
              <w:rPr>
                <w:sz w:val="24"/>
                <w:szCs w:val="24"/>
              </w:rPr>
              <w:t>Шаблон значения</w:t>
            </w:r>
            <w:r>
              <w:rPr>
                <w:color w:val="000000"/>
                <w:sz w:val="24"/>
                <w:szCs w:val="24"/>
                <w:highlight w:val="white"/>
              </w:rPr>
              <w:t xml:space="preserve"> \d+(\.\d{1,2})?</w:t>
            </w:r>
          </w:p>
        </w:tc>
      </w:tr>
      <w:tr w:rsidR="003A7211" w:rsidRPr="00DA36AF" w14:paraId="4D68ED53" w14:textId="77777777" w:rsidTr="00033B8D">
        <w:tc>
          <w:tcPr>
            <w:tcW w:w="604" w:type="pct"/>
            <w:shd w:val="clear" w:color="auto" w:fill="auto"/>
          </w:tcPr>
          <w:p w14:paraId="0A84E15A" w14:textId="77777777" w:rsidR="003A7211" w:rsidRPr="00DA36AF" w:rsidRDefault="003A7211" w:rsidP="00FD6D5C">
            <w:pPr>
              <w:spacing w:before="60" w:after="60"/>
              <w:ind w:firstLine="0"/>
              <w:rPr>
                <w:sz w:val="24"/>
                <w:szCs w:val="24"/>
              </w:rPr>
            </w:pPr>
          </w:p>
        </w:tc>
        <w:tc>
          <w:tcPr>
            <w:tcW w:w="832" w:type="pct"/>
            <w:gridSpan w:val="2"/>
            <w:shd w:val="clear" w:color="auto" w:fill="auto"/>
          </w:tcPr>
          <w:p w14:paraId="26C5F950" w14:textId="16E7478F" w:rsidR="003A7211" w:rsidRPr="001F29FE" w:rsidRDefault="003A7211" w:rsidP="003A7211">
            <w:pPr>
              <w:spacing w:before="60" w:after="60"/>
              <w:ind w:firstLine="0"/>
              <w:rPr>
                <w:sz w:val="24"/>
                <w:szCs w:val="24"/>
              </w:rPr>
            </w:pPr>
            <w:r w:rsidRPr="003A7211">
              <w:rPr>
                <w:sz w:val="24"/>
                <w:szCs w:val="24"/>
              </w:rPr>
              <w:t>VATRate</w:t>
            </w:r>
          </w:p>
        </w:tc>
        <w:tc>
          <w:tcPr>
            <w:tcW w:w="307" w:type="pct"/>
            <w:gridSpan w:val="2"/>
            <w:shd w:val="clear" w:color="auto" w:fill="auto"/>
          </w:tcPr>
          <w:p w14:paraId="13FA2DB5" w14:textId="53C7F8A1" w:rsidR="003A7211" w:rsidRDefault="003A7211" w:rsidP="00FD6D5C">
            <w:pPr>
              <w:spacing w:before="60" w:after="60"/>
              <w:ind w:firstLine="0"/>
              <w:jc w:val="center"/>
              <w:rPr>
                <w:sz w:val="24"/>
                <w:szCs w:val="24"/>
              </w:rPr>
            </w:pPr>
            <w:r>
              <w:rPr>
                <w:sz w:val="24"/>
                <w:szCs w:val="24"/>
              </w:rPr>
              <w:t>Н</w:t>
            </w:r>
          </w:p>
        </w:tc>
        <w:tc>
          <w:tcPr>
            <w:tcW w:w="526" w:type="pct"/>
            <w:shd w:val="clear" w:color="auto" w:fill="auto"/>
          </w:tcPr>
          <w:p w14:paraId="7FB842B4" w14:textId="1AEEC735" w:rsidR="003A7211" w:rsidRPr="003A7211" w:rsidRDefault="003A7211" w:rsidP="00FD6D5C">
            <w:pPr>
              <w:spacing w:before="60" w:after="60"/>
              <w:ind w:firstLine="0"/>
              <w:jc w:val="center"/>
              <w:rPr>
                <w:sz w:val="24"/>
                <w:szCs w:val="24"/>
                <w:lang w:val="en-US"/>
              </w:rPr>
            </w:pPr>
            <w:r>
              <w:rPr>
                <w:sz w:val="24"/>
                <w:szCs w:val="24"/>
                <w:lang w:val="en-US"/>
              </w:rPr>
              <w:t>N</w:t>
            </w:r>
          </w:p>
        </w:tc>
        <w:tc>
          <w:tcPr>
            <w:tcW w:w="1355" w:type="pct"/>
            <w:shd w:val="clear" w:color="auto" w:fill="auto"/>
          </w:tcPr>
          <w:p w14:paraId="5AE3FE4E" w14:textId="054B87A8" w:rsidR="003A7211" w:rsidRPr="003A7211" w:rsidRDefault="003A7211" w:rsidP="003A7211">
            <w:pPr>
              <w:spacing w:before="60" w:after="60"/>
              <w:ind w:firstLine="0"/>
              <w:rPr>
                <w:sz w:val="24"/>
                <w:szCs w:val="24"/>
              </w:rPr>
            </w:pPr>
            <w:r>
              <w:rPr>
                <w:sz w:val="24"/>
                <w:szCs w:val="24"/>
              </w:rPr>
              <w:t>Ставка НДС, процентов</w:t>
            </w:r>
          </w:p>
        </w:tc>
        <w:tc>
          <w:tcPr>
            <w:tcW w:w="1376" w:type="pct"/>
            <w:gridSpan w:val="3"/>
            <w:shd w:val="clear" w:color="auto" w:fill="auto"/>
          </w:tcPr>
          <w:p w14:paraId="6C821F73" w14:textId="2D5AD55D" w:rsidR="0005172F" w:rsidRDefault="0005172F" w:rsidP="0005172F">
            <w:pPr>
              <w:spacing w:before="60" w:after="60"/>
              <w:ind w:firstLine="0"/>
              <w:rPr>
                <w:sz w:val="24"/>
                <w:szCs w:val="24"/>
              </w:rPr>
            </w:pPr>
            <w:r w:rsidRPr="003A7211">
              <w:rPr>
                <w:sz w:val="24"/>
                <w:szCs w:val="24"/>
              </w:rPr>
              <w:t>При приеме контролируется обязательность заполнения.</w:t>
            </w:r>
          </w:p>
          <w:p w14:paraId="2091AD7F" w14:textId="15F82A79" w:rsidR="0005172F" w:rsidRPr="0005172F" w:rsidRDefault="0005172F" w:rsidP="0005172F">
            <w:pPr>
              <w:spacing w:before="60" w:after="60"/>
              <w:ind w:firstLine="0"/>
              <w:rPr>
                <w:sz w:val="24"/>
                <w:szCs w:val="24"/>
              </w:rPr>
            </w:pPr>
            <w:r w:rsidRPr="0005172F">
              <w:rPr>
                <w:sz w:val="24"/>
                <w:szCs w:val="24"/>
              </w:rPr>
              <w:t>Бизнес-контролем для документов, дата создания которых более  01.01.2019, контролируется  необходимость указания ставки 20% вместо 18%.</w:t>
            </w:r>
          </w:p>
          <w:p w14:paraId="0FB9A8D9" w14:textId="77777777" w:rsidR="0005172F" w:rsidRPr="0005172F" w:rsidRDefault="0005172F" w:rsidP="0005172F">
            <w:pPr>
              <w:spacing w:before="60" w:after="60"/>
              <w:ind w:firstLine="0"/>
              <w:rPr>
                <w:sz w:val="24"/>
                <w:szCs w:val="24"/>
              </w:rPr>
            </w:pPr>
            <w:r w:rsidRPr="0005172F">
              <w:rPr>
                <w:sz w:val="24"/>
                <w:szCs w:val="24"/>
              </w:rPr>
              <w:t>Допустимые значения:</w:t>
            </w:r>
          </w:p>
          <w:p w14:paraId="608F39CA" w14:textId="77777777" w:rsidR="0005172F" w:rsidRPr="0005172F" w:rsidRDefault="0005172F" w:rsidP="0005172F">
            <w:pPr>
              <w:spacing w:before="60" w:after="60"/>
              <w:ind w:firstLine="0"/>
              <w:rPr>
                <w:sz w:val="24"/>
                <w:szCs w:val="24"/>
              </w:rPr>
            </w:pPr>
            <w:r w:rsidRPr="0005172F">
              <w:rPr>
                <w:sz w:val="24"/>
                <w:szCs w:val="24"/>
              </w:rPr>
              <w:t>0 - 0%;</w:t>
            </w:r>
          </w:p>
          <w:p w14:paraId="71A8D39F" w14:textId="77777777" w:rsidR="0005172F" w:rsidRPr="0005172F" w:rsidRDefault="0005172F" w:rsidP="0005172F">
            <w:pPr>
              <w:spacing w:before="60" w:after="60"/>
              <w:ind w:firstLine="0"/>
              <w:rPr>
                <w:sz w:val="24"/>
                <w:szCs w:val="24"/>
              </w:rPr>
            </w:pPr>
            <w:r w:rsidRPr="0005172F">
              <w:rPr>
                <w:sz w:val="24"/>
                <w:szCs w:val="24"/>
              </w:rPr>
              <w:t>10 - 10%;</w:t>
            </w:r>
          </w:p>
          <w:p w14:paraId="74CB6169" w14:textId="77777777" w:rsidR="0005172F" w:rsidRPr="0005172F" w:rsidRDefault="0005172F" w:rsidP="0005172F">
            <w:pPr>
              <w:spacing w:before="60" w:after="60"/>
              <w:ind w:firstLine="0"/>
              <w:rPr>
                <w:sz w:val="24"/>
                <w:szCs w:val="24"/>
              </w:rPr>
            </w:pPr>
            <w:r w:rsidRPr="0005172F">
              <w:rPr>
                <w:sz w:val="24"/>
                <w:szCs w:val="24"/>
              </w:rPr>
              <w:t>18 - 18%;</w:t>
            </w:r>
          </w:p>
          <w:p w14:paraId="24C2C954" w14:textId="6A13C838" w:rsidR="00345D1E" w:rsidRPr="00345D1E" w:rsidRDefault="0005172F" w:rsidP="0005172F">
            <w:pPr>
              <w:spacing w:before="60" w:after="60"/>
              <w:ind w:firstLine="0"/>
              <w:rPr>
                <w:sz w:val="24"/>
                <w:szCs w:val="24"/>
              </w:rPr>
            </w:pPr>
            <w:r w:rsidRPr="0005172F">
              <w:rPr>
                <w:sz w:val="24"/>
                <w:szCs w:val="24"/>
              </w:rPr>
              <w:t>20 - 20%</w:t>
            </w:r>
            <w:r w:rsidR="00345D1E">
              <w:rPr>
                <w:sz w:val="24"/>
                <w:szCs w:val="24"/>
              </w:rPr>
              <w:t>;</w:t>
            </w:r>
          </w:p>
          <w:p w14:paraId="779FED8B" w14:textId="529E1563" w:rsidR="003A7211" w:rsidRPr="002947D3" w:rsidRDefault="00345D1E" w:rsidP="00284869">
            <w:pPr>
              <w:spacing w:before="60" w:after="60"/>
              <w:ind w:firstLine="0"/>
              <w:rPr>
                <w:sz w:val="24"/>
                <w:szCs w:val="24"/>
              </w:rPr>
            </w:pPr>
            <w:r w:rsidRPr="0085471E">
              <w:rPr>
                <w:sz w:val="24"/>
                <w:szCs w:val="24"/>
              </w:rPr>
              <w:t xml:space="preserve">n - </w:t>
            </w:r>
            <w:r w:rsidR="00284869">
              <w:rPr>
                <w:sz w:val="24"/>
                <w:szCs w:val="24"/>
              </w:rPr>
              <w:t>б</w:t>
            </w:r>
            <w:r w:rsidRPr="0085471E">
              <w:rPr>
                <w:sz w:val="24"/>
                <w:szCs w:val="24"/>
              </w:rPr>
              <w:t>ез НДС.</w:t>
            </w:r>
          </w:p>
        </w:tc>
      </w:tr>
      <w:tr w:rsidR="003A7211" w:rsidRPr="00DA36AF" w14:paraId="301B113E" w14:textId="77777777" w:rsidTr="00033B8D">
        <w:tc>
          <w:tcPr>
            <w:tcW w:w="604" w:type="pct"/>
            <w:shd w:val="clear" w:color="auto" w:fill="auto"/>
          </w:tcPr>
          <w:p w14:paraId="05C54C81" w14:textId="77777777" w:rsidR="003A7211" w:rsidRPr="00DA36AF" w:rsidRDefault="003A7211" w:rsidP="003A7211">
            <w:pPr>
              <w:spacing w:before="60" w:after="60"/>
              <w:ind w:firstLine="0"/>
              <w:rPr>
                <w:sz w:val="24"/>
                <w:szCs w:val="24"/>
              </w:rPr>
            </w:pPr>
          </w:p>
        </w:tc>
        <w:tc>
          <w:tcPr>
            <w:tcW w:w="832" w:type="pct"/>
            <w:gridSpan w:val="2"/>
            <w:shd w:val="clear" w:color="auto" w:fill="auto"/>
          </w:tcPr>
          <w:p w14:paraId="7D1493ED" w14:textId="65B224E6" w:rsidR="003A7211" w:rsidRPr="001F29FE" w:rsidRDefault="003A7211" w:rsidP="003A7211">
            <w:pPr>
              <w:spacing w:before="60" w:after="60"/>
              <w:ind w:firstLine="0"/>
              <w:rPr>
                <w:sz w:val="24"/>
                <w:szCs w:val="24"/>
              </w:rPr>
            </w:pPr>
            <w:r w:rsidRPr="003A7211">
              <w:rPr>
                <w:sz w:val="24"/>
                <w:szCs w:val="24"/>
              </w:rPr>
              <w:t>VATRUR</w:t>
            </w:r>
          </w:p>
        </w:tc>
        <w:tc>
          <w:tcPr>
            <w:tcW w:w="307" w:type="pct"/>
            <w:gridSpan w:val="2"/>
            <w:shd w:val="clear" w:color="auto" w:fill="auto"/>
          </w:tcPr>
          <w:p w14:paraId="197BEB9A" w14:textId="6866669D" w:rsidR="003A7211" w:rsidRPr="003A7211" w:rsidRDefault="003A7211" w:rsidP="003A7211">
            <w:pPr>
              <w:spacing w:before="60" w:after="60"/>
              <w:ind w:firstLine="0"/>
              <w:jc w:val="center"/>
              <w:rPr>
                <w:sz w:val="24"/>
                <w:szCs w:val="24"/>
              </w:rPr>
            </w:pPr>
            <w:r>
              <w:rPr>
                <w:sz w:val="24"/>
                <w:szCs w:val="24"/>
              </w:rPr>
              <w:t>Н</w:t>
            </w:r>
          </w:p>
        </w:tc>
        <w:tc>
          <w:tcPr>
            <w:tcW w:w="526" w:type="pct"/>
            <w:shd w:val="clear" w:color="auto" w:fill="auto"/>
          </w:tcPr>
          <w:p w14:paraId="420A3A34" w14:textId="0116AE72" w:rsidR="003A7211" w:rsidRDefault="003A7211" w:rsidP="003A7211">
            <w:pPr>
              <w:spacing w:before="60" w:after="60"/>
              <w:ind w:firstLine="0"/>
              <w:jc w:val="center"/>
              <w:rPr>
                <w:sz w:val="24"/>
                <w:szCs w:val="24"/>
              </w:rPr>
            </w:pPr>
            <w:r>
              <w:rPr>
                <w:sz w:val="24"/>
                <w:szCs w:val="24"/>
              </w:rPr>
              <w:t>Т(1-21)</w:t>
            </w:r>
          </w:p>
        </w:tc>
        <w:tc>
          <w:tcPr>
            <w:tcW w:w="1355" w:type="pct"/>
            <w:shd w:val="clear" w:color="auto" w:fill="auto"/>
          </w:tcPr>
          <w:p w14:paraId="1D67ACC4" w14:textId="08126F7F" w:rsidR="003A7211" w:rsidRPr="003A7211" w:rsidRDefault="003A7211" w:rsidP="003A7211">
            <w:pPr>
              <w:spacing w:before="60" w:after="60"/>
              <w:ind w:firstLine="0"/>
              <w:rPr>
                <w:sz w:val="24"/>
                <w:szCs w:val="24"/>
              </w:rPr>
            </w:pPr>
            <w:r w:rsidRPr="003A7211">
              <w:rPr>
                <w:sz w:val="24"/>
                <w:szCs w:val="24"/>
              </w:rPr>
              <w:t xml:space="preserve">Размер НДС в рублях. </w:t>
            </w:r>
          </w:p>
        </w:tc>
        <w:tc>
          <w:tcPr>
            <w:tcW w:w="1376" w:type="pct"/>
            <w:gridSpan w:val="3"/>
            <w:shd w:val="clear" w:color="auto" w:fill="auto"/>
          </w:tcPr>
          <w:p w14:paraId="0BCB55E1" w14:textId="416CD50E" w:rsidR="003A7211" w:rsidRDefault="003A7211" w:rsidP="003A7211">
            <w:pPr>
              <w:spacing w:before="60" w:after="60"/>
              <w:ind w:firstLine="0"/>
              <w:rPr>
                <w:sz w:val="24"/>
                <w:szCs w:val="24"/>
              </w:rPr>
            </w:pPr>
            <w:r w:rsidRPr="002947D3">
              <w:rPr>
                <w:sz w:val="24"/>
                <w:szCs w:val="24"/>
              </w:rPr>
              <w:t>Шаблон значения</w:t>
            </w:r>
            <w:r>
              <w:rPr>
                <w:color w:val="000000"/>
                <w:sz w:val="24"/>
                <w:szCs w:val="24"/>
                <w:highlight w:val="white"/>
              </w:rPr>
              <w:t xml:space="preserve"> \d+(\.\d{1,2})?</w:t>
            </w:r>
          </w:p>
          <w:p w14:paraId="2D5BA6CF" w14:textId="78FFE399" w:rsidR="003A7211" w:rsidRPr="002947D3" w:rsidRDefault="003A7211" w:rsidP="003A7211">
            <w:pPr>
              <w:spacing w:before="60" w:after="60"/>
              <w:ind w:firstLine="0"/>
              <w:rPr>
                <w:sz w:val="24"/>
                <w:szCs w:val="24"/>
              </w:rPr>
            </w:pPr>
            <w:r w:rsidRPr="003A7211">
              <w:rPr>
                <w:sz w:val="24"/>
                <w:szCs w:val="24"/>
              </w:rPr>
              <w:t>При приеме контролируется обязательность заполнения</w:t>
            </w:r>
          </w:p>
        </w:tc>
      </w:tr>
      <w:tr w:rsidR="009D6106" w:rsidRPr="00DA36AF" w14:paraId="1971C72F" w14:textId="77777777" w:rsidTr="00033B8D">
        <w:tc>
          <w:tcPr>
            <w:tcW w:w="604" w:type="pct"/>
            <w:shd w:val="clear" w:color="auto" w:fill="auto"/>
          </w:tcPr>
          <w:p w14:paraId="2A17DD6D" w14:textId="77777777" w:rsidR="009D6106" w:rsidRPr="00DA36AF" w:rsidRDefault="009D6106" w:rsidP="009D6106">
            <w:pPr>
              <w:spacing w:before="60" w:after="60"/>
              <w:ind w:firstLine="0"/>
              <w:rPr>
                <w:sz w:val="24"/>
                <w:szCs w:val="24"/>
              </w:rPr>
            </w:pPr>
            <w:r w:rsidRPr="00DA36AF">
              <w:rPr>
                <w:sz w:val="24"/>
                <w:szCs w:val="24"/>
              </w:rPr>
              <w:t> </w:t>
            </w:r>
          </w:p>
        </w:tc>
        <w:tc>
          <w:tcPr>
            <w:tcW w:w="832" w:type="pct"/>
            <w:gridSpan w:val="2"/>
            <w:shd w:val="clear" w:color="auto" w:fill="auto"/>
          </w:tcPr>
          <w:p w14:paraId="70965B36" w14:textId="2DDC5D8C" w:rsidR="009D6106" w:rsidRPr="009D6106" w:rsidRDefault="001F29FE" w:rsidP="009D6106">
            <w:pPr>
              <w:spacing w:before="60" w:after="60"/>
              <w:ind w:firstLine="0"/>
              <w:rPr>
                <w:sz w:val="24"/>
                <w:szCs w:val="24"/>
              </w:rPr>
            </w:pPr>
            <w:r w:rsidRPr="001F29FE">
              <w:rPr>
                <w:sz w:val="24"/>
                <w:szCs w:val="24"/>
              </w:rPr>
              <w:t>drugSeries</w:t>
            </w:r>
          </w:p>
        </w:tc>
        <w:tc>
          <w:tcPr>
            <w:tcW w:w="307" w:type="pct"/>
            <w:gridSpan w:val="2"/>
            <w:shd w:val="clear" w:color="auto" w:fill="auto"/>
          </w:tcPr>
          <w:p w14:paraId="533624CC" w14:textId="6881575F" w:rsidR="009D6106" w:rsidRPr="00003CE2" w:rsidRDefault="001F29FE" w:rsidP="009D6106">
            <w:pPr>
              <w:spacing w:before="60" w:after="60"/>
              <w:ind w:firstLine="0"/>
              <w:jc w:val="center"/>
              <w:rPr>
                <w:sz w:val="24"/>
                <w:szCs w:val="24"/>
              </w:rPr>
            </w:pPr>
            <w:r>
              <w:rPr>
                <w:sz w:val="24"/>
                <w:szCs w:val="24"/>
              </w:rPr>
              <w:t>О</w:t>
            </w:r>
          </w:p>
        </w:tc>
        <w:tc>
          <w:tcPr>
            <w:tcW w:w="526" w:type="pct"/>
            <w:shd w:val="clear" w:color="auto" w:fill="auto"/>
          </w:tcPr>
          <w:p w14:paraId="5F2E7B73" w14:textId="37353751" w:rsidR="009D6106" w:rsidRPr="009D6106" w:rsidRDefault="001F29FE" w:rsidP="009D6106">
            <w:pPr>
              <w:spacing w:before="60" w:after="60"/>
              <w:ind w:firstLine="0"/>
              <w:jc w:val="center"/>
              <w:rPr>
                <w:sz w:val="24"/>
                <w:szCs w:val="24"/>
              </w:rPr>
            </w:pPr>
            <w:r>
              <w:rPr>
                <w:sz w:val="24"/>
                <w:szCs w:val="24"/>
              </w:rPr>
              <w:t>Т(1-50)</w:t>
            </w:r>
          </w:p>
        </w:tc>
        <w:tc>
          <w:tcPr>
            <w:tcW w:w="1355" w:type="pct"/>
            <w:shd w:val="clear" w:color="auto" w:fill="auto"/>
          </w:tcPr>
          <w:p w14:paraId="1542E6B6" w14:textId="0C283F37" w:rsidR="009D6106" w:rsidRPr="00003CE2" w:rsidRDefault="001F29FE" w:rsidP="001F29FE">
            <w:pPr>
              <w:spacing w:before="60" w:after="60"/>
              <w:ind w:firstLine="0"/>
              <w:rPr>
                <w:sz w:val="24"/>
                <w:szCs w:val="24"/>
              </w:rPr>
            </w:pPr>
            <w:r w:rsidRPr="001F29FE">
              <w:rPr>
                <w:sz w:val="24"/>
                <w:szCs w:val="24"/>
              </w:rPr>
              <w:t>Серия лекарственного препарата</w:t>
            </w:r>
          </w:p>
        </w:tc>
        <w:tc>
          <w:tcPr>
            <w:tcW w:w="1376" w:type="pct"/>
            <w:gridSpan w:val="3"/>
            <w:shd w:val="clear" w:color="auto" w:fill="auto"/>
          </w:tcPr>
          <w:p w14:paraId="4299983A" w14:textId="77777777" w:rsidR="009D6106" w:rsidRPr="00DA36AF" w:rsidRDefault="009D6106" w:rsidP="009D6106">
            <w:pPr>
              <w:spacing w:before="60" w:after="60"/>
              <w:ind w:firstLine="0"/>
              <w:rPr>
                <w:sz w:val="24"/>
                <w:szCs w:val="24"/>
              </w:rPr>
            </w:pPr>
          </w:p>
        </w:tc>
      </w:tr>
      <w:tr w:rsidR="009D6106" w:rsidRPr="00DA36AF" w14:paraId="5B19BAC8" w14:textId="77777777" w:rsidTr="00033B8D">
        <w:tc>
          <w:tcPr>
            <w:tcW w:w="604" w:type="pct"/>
            <w:shd w:val="clear" w:color="auto" w:fill="auto"/>
          </w:tcPr>
          <w:p w14:paraId="583038D1" w14:textId="77777777" w:rsidR="009D6106" w:rsidRPr="00DA36AF" w:rsidRDefault="009D6106" w:rsidP="009D6106">
            <w:pPr>
              <w:spacing w:before="60" w:after="60"/>
              <w:ind w:firstLine="0"/>
              <w:rPr>
                <w:sz w:val="24"/>
                <w:szCs w:val="24"/>
              </w:rPr>
            </w:pPr>
            <w:r w:rsidRPr="00DA36AF">
              <w:rPr>
                <w:sz w:val="24"/>
                <w:szCs w:val="24"/>
              </w:rPr>
              <w:t> </w:t>
            </w:r>
          </w:p>
        </w:tc>
        <w:tc>
          <w:tcPr>
            <w:tcW w:w="832" w:type="pct"/>
            <w:gridSpan w:val="2"/>
            <w:shd w:val="clear" w:color="auto" w:fill="auto"/>
          </w:tcPr>
          <w:p w14:paraId="4D009453" w14:textId="228D697E" w:rsidR="009D6106" w:rsidRPr="009D6106" w:rsidRDefault="00657E0D" w:rsidP="009D6106">
            <w:pPr>
              <w:spacing w:before="60" w:after="60"/>
              <w:ind w:firstLine="0"/>
              <w:rPr>
                <w:sz w:val="24"/>
                <w:szCs w:val="24"/>
              </w:rPr>
            </w:pPr>
            <w:r w:rsidRPr="00657E0D">
              <w:rPr>
                <w:sz w:val="24"/>
                <w:szCs w:val="24"/>
              </w:rPr>
              <w:t>expirationDate</w:t>
            </w:r>
          </w:p>
        </w:tc>
        <w:tc>
          <w:tcPr>
            <w:tcW w:w="307" w:type="pct"/>
            <w:gridSpan w:val="2"/>
            <w:shd w:val="clear" w:color="auto" w:fill="auto"/>
          </w:tcPr>
          <w:p w14:paraId="2A470B4C" w14:textId="36DF1B7B" w:rsidR="009D6106" w:rsidRPr="00657E0D" w:rsidRDefault="00657E0D" w:rsidP="009D6106">
            <w:pPr>
              <w:spacing w:before="60" w:after="60"/>
              <w:ind w:firstLine="0"/>
              <w:jc w:val="center"/>
              <w:rPr>
                <w:sz w:val="24"/>
                <w:szCs w:val="24"/>
                <w:lang w:val="en-US"/>
              </w:rPr>
            </w:pPr>
            <w:r>
              <w:rPr>
                <w:sz w:val="24"/>
                <w:szCs w:val="24"/>
                <w:lang w:val="en-US"/>
              </w:rPr>
              <w:t>O</w:t>
            </w:r>
          </w:p>
        </w:tc>
        <w:tc>
          <w:tcPr>
            <w:tcW w:w="526" w:type="pct"/>
            <w:shd w:val="clear" w:color="auto" w:fill="auto"/>
          </w:tcPr>
          <w:p w14:paraId="02891F9B" w14:textId="43A6FD8B" w:rsidR="009D6106" w:rsidRPr="00657E0D" w:rsidRDefault="00657E0D" w:rsidP="009D6106">
            <w:pPr>
              <w:spacing w:before="60" w:after="60"/>
              <w:ind w:firstLine="0"/>
              <w:jc w:val="center"/>
              <w:rPr>
                <w:sz w:val="24"/>
                <w:szCs w:val="24"/>
                <w:lang w:val="en-US"/>
              </w:rPr>
            </w:pPr>
            <w:r>
              <w:rPr>
                <w:sz w:val="24"/>
                <w:szCs w:val="24"/>
                <w:lang w:val="en-US"/>
              </w:rPr>
              <w:t>D</w:t>
            </w:r>
          </w:p>
        </w:tc>
        <w:tc>
          <w:tcPr>
            <w:tcW w:w="1355" w:type="pct"/>
            <w:shd w:val="clear" w:color="auto" w:fill="auto"/>
          </w:tcPr>
          <w:p w14:paraId="618E2B3D" w14:textId="6027AE5B" w:rsidR="009D6106" w:rsidRPr="00003CE2" w:rsidRDefault="00657E0D" w:rsidP="00657E0D">
            <w:pPr>
              <w:spacing w:before="60" w:after="60"/>
              <w:ind w:firstLine="0"/>
              <w:rPr>
                <w:sz w:val="24"/>
                <w:szCs w:val="24"/>
              </w:rPr>
            </w:pPr>
            <w:r w:rsidRPr="00657E0D">
              <w:rPr>
                <w:sz w:val="24"/>
                <w:szCs w:val="24"/>
              </w:rPr>
              <w:t>Срок годности</w:t>
            </w:r>
          </w:p>
        </w:tc>
        <w:tc>
          <w:tcPr>
            <w:tcW w:w="1376" w:type="pct"/>
            <w:gridSpan w:val="3"/>
            <w:shd w:val="clear" w:color="auto" w:fill="auto"/>
          </w:tcPr>
          <w:p w14:paraId="261DAA44" w14:textId="77777777" w:rsidR="009D6106" w:rsidRPr="00DA36AF" w:rsidRDefault="009D6106" w:rsidP="009D6106">
            <w:pPr>
              <w:spacing w:before="60" w:after="60"/>
              <w:ind w:firstLine="0"/>
              <w:rPr>
                <w:sz w:val="24"/>
                <w:szCs w:val="24"/>
              </w:rPr>
            </w:pPr>
          </w:p>
        </w:tc>
      </w:tr>
      <w:tr w:rsidR="009D6106" w:rsidRPr="00DA36AF" w14:paraId="4790BB8C" w14:textId="77777777" w:rsidTr="00033B8D">
        <w:tc>
          <w:tcPr>
            <w:tcW w:w="604" w:type="pct"/>
            <w:shd w:val="clear" w:color="auto" w:fill="auto"/>
          </w:tcPr>
          <w:p w14:paraId="2802FD28" w14:textId="77777777" w:rsidR="009D6106" w:rsidRPr="00DA36AF" w:rsidRDefault="009D6106" w:rsidP="009D6106">
            <w:pPr>
              <w:spacing w:before="60" w:after="60"/>
              <w:ind w:firstLine="0"/>
              <w:rPr>
                <w:sz w:val="24"/>
                <w:szCs w:val="24"/>
              </w:rPr>
            </w:pPr>
            <w:r w:rsidRPr="00DA36AF">
              <w:rPr>
                <w:sz w:val="24"/>
                <w:szCs w:val="24"/>
              </w:rPr>
              <w:t> </w:t>
            </w:r>
          </w:p>
        </w:tc>
        <w:tc>
          <w:tcPr>
            <w:tcW w:w="832" w:type="pct"/>
            <w:gridSpan w:val="2"/>
            <w:shd w:val="clear" w:color="auto" w:fill="auto"/>
          </w:tcPr>
          <w:p w14:paraId="15B6B503" w14:textId="5EE16ED6" w:rsidR="009D6106" w:rsidRPr="009D6106" w:rsidRDefault="00657E0D" w:rsidP="009D6106">
            <w:pPr>
              <w:spacing w:before="60" w:after="60"/>
              <w:ind w:firstLine="0"/>
              <w:rPr>
                <w:sz w:val="24"/>
                <w:szCs w:val="24"/>
              </w:rPr>
            </w:pPr>
            <w:r w:rsidRPr="00657E0D">
              <w:rPr>
                <w:sz w:val="24"/>
                <w:szCs w:val="24"/>
              </w:rPr>
              <w:t>isZNVLP</w:t>
            </w:r>
          </w:p>
        </w:tc>
        <w:tc>
          <w:tcPr>
            <w:tcW w:w="307" w:type="pct"/>
            <w:gridSpan w:val="2"/>
            <w:shd w:val="clear" w:color="auto" w:fill="auto"/>
          </w:tcPr>
          <w:p w14:paraId="1D4AEE29" w14:textId="53E0DACD" w:rsidR="009D6106" w:rsidRPr="00657E0D" w:rsidRDefault="00657E0D" w:rsidP="009D6106">
            <w:pPr>
              <w:spacing w:before="60" w:after="60"/>
              <w:ind w:firstLine="0"/>
              <w:jc w:val="center"/>
              <w:rPr>
                <w:sz w:val="24"/>
                <w:szCs w:val="24"/>
              </w:rPr>
            </w:pPr>
            <w:r>
              <w:rPr>
                <w:sz w:val="24"/>
                <w:szCs w:val="24"/>
              </w:rPr>
              <w:t>Н</w:t>
            </w:r>
          </w:p>
        </w:tc>
        <w:tc>
          <w:tcPr>
            <w:tcW w:w="526" w:type="pct"/>
            <w:shd w:val="clear" w:color="auto" w:fill="auto"/>
          </w:tcPr>
          <w:p w14:paraId="5E9F6BF7" w14:textId="3467068C" w:rsidR="009D6106" w:rsidRPr="00657E0D" w:rsidRDefault="00657E0D" w:rsidP="009D6106">
            <w:pPr>
              <w:spacing w:before="60" w:after="60"/>
              <w:ind w:firstLine="0"/>
              <w:jc w:val="center"/>
              <w:rPr>
                <w:sz w:val="24"/>
                <w:szCs w:val="24"/>
                <w:lang w:val="en-US"/>
              </w:rPr>
            </w:pPr>
            <w:r>
              <w:rPr>
                <w:sz w:val="24"/>
                <w:szCs w:val="24"/>
                <w:lang w:val="en-US"/>
              </w:rPr>
              <w:t>B</w:t>
            </w:r>
          </w:p>
        </w:tc>
        <w:tc>
          <w:tcPr>
            <w:tcW w:w="1355" w:type="pct"/>
            <w:shd w:val="clear" w:color="auto" w:fill="auto"/>
          </w:tcPr>
          <w:p w14:paraId="24FDD11A" w14:textId="30175268" w:rsidR="009D6106" w:rsidRPr="00003CE2" w:rsidRDefault="00657E0D" w:rsidP="00657E0D">
            <w:pPr>
              <w:spacing w:before="60" w:after="60"/>
              <w:ind w:firstLine="0"/>
              <w:rPr>
                <w:sz w:val="24"/>
                <w:szCs w:val="24"/>
              </w:rPr>
            </w:pPr>
            <w:r w:rsidRPr="00657E0D">
              <w:rPr>
                <w:sz w:val="24"/>
                <w:szCs w:val="24"/>
              </w:rPr>
              <w:t>Объектом закупки является лекарственный препарат, который включен в реестр жизненно необходимых и важнейших ле</w:t>
            </w:r>
            <w:r>
              <w:rPr>
                <w:sz w:val="24"/>
                <w:szCs w:val="24"/>
              </w:rPr>
              <w:t>карственных препаратов (ЖНВЛП)</w:t>
            </w:r>
          </w:p>
        </w:tc>
        <w:tc>
          <w:tcPr>
            <w:tcW w:w="1376" w:type="pct"/>
            <w:gridSpan w:val="3"/>
            <w:shd w:val="clear" w:color="auto" w:fill="auto"/>
          </w:tcPr>
          <w:p w14:paraId="384B9B47" w14:textId="66707174" w:rsidR="009D6106" w:rsidRPr="00DA36AF" w:rsidRDefault="00657E0D" w:rsidP="009D6106">
            <w:pPr>
              <w:spacing w:before="60" w:after="60"/>
              <w:ind w:firstLine="0"/>
              <w:rPr>
                <w:sz w:val="24"/>
                <w:szCs w:val="24"/>
              </w:rPr>
            </w:pPr>
            <w:r w:rsidRPr="00657E0D">
              <w:rPr>
                <w:sz w:val="24"/>
                <w:szCs w:val="24"/>
              </w:rPr>
              <w:t>При приеме игнорируется, заполняется при передаче сведениями предмета контракта</w:t>
            </w:r>
          </w:p>
        </w:tc>
      </w:tr>
      <w:tr w:rsidR="009D6106" w:rsidRPr="00DA36AF" w14:paraId="562EE32F" w14:textId="77777777" w:rsidTr="00033B8D">
        <w:tc>
          <w:tcPr>
            <w:tcW w:w="604" w:type="pct"/>
            <w:shd w:val="clear" w:color="auto" w:fill="auto"/>
          </w:tcPr>
          <w:p w14:paraId="2A805E46" w14:textId="77777777" w:rsidR="009D6106" w:rsidRPr="00DA36AF" w:rsidRDefault="009D6106" w:rsidP="009D6106">
            <w:pPr>
              <w:spacing w:before="60" w:after="60"/>
              <w:ind w:firstLine="0"/>
              <w:rPr>
                <w:sz w:val="24"/>
                <w:szCs w:val="24"/>
              </w:rPr>
            </w:pPr>
            <w:r w:rsidRPr="00DA36AF">
              <w:rPr>
                <w:sz w:val="24"/>
                <w:szCs w:val="24"/>
              </w:rPr>
              <w:t> </w:t>
            </w:r>
          </w:p>
        </w:tc>
        <w:tc>
          <w:tcPr>
            <w:tcW w:w="832" w:type="pct"/>
            <w:gridSpan w:val="2"/>
            <w:shd w:val="clear" w:color="auto" w:fill="auto"/>
          </w:tcPr>
          <w:p w14:paraId="19AD6D03" w14:textId="6C9C4AAF" w:rsidR="009D6106" w:rsidRPr="009D6106" w:rsidRDefault="00290DF7" w:rsidP="009D6106">
            <w:pPr>
              <w:spacing w:before="60" w:after="60"/>
              <w:ind w:firstLine="0"/>
              <w:rPr>
                <w:sz w:val="24"/>
                <w:szCs w:val="24"/>
              </w:rPr>
            </w:pPr>
            <w:r w:rsidRPr="00290DF7">
              <w:rPr>
                <w:sz w:val="24"/>
                <w:szCs w:val="24"/>
              </w:rPr>
              <w:t>pricesZNVLPInfo</w:t>
            </w:r>
          </w:p>
        </w:tc>
        <w:tc>
          <w:tcPr>
            <w:tcW w:w="307" w:type="pct"/>
            <w:gridSpan w:val="2"/>
            <w:shd w:val="clear" w:color="auto" w:fill="auto"/>
          </w:tcPr>
          <w:p w14:paraId="2D3BCDCE" w14:textId="616F7A45" w:rsidR="009D6106" w:rsidRPr="00290DF7" w:rsidRDefault="00290DF7" w:rsidP="009D6106">
            <w:pPr>
              <w:spacing w:before="60" w:after="60"/>
              <w:ind w:firstLine="0"/>
              <w:jc w:val="center"/>
              <w:rPr>
                <w:sz w:val="24"/>
                <w:szCs w:val="24"/>
              </w:rPr>
            </w:pPr>
            <w:r>
              <w:rPr>
                <w:sz w:val="24"/>
                <w:szCs w:val="24"/>
              </w:rPr>
              <w:t>Н</w:t>
            </w:r>
          </w:p>
        </w:tc>
        <w:tc>
          <w:tcPr>
            <w:tcW w:w="526" w:type="pct"/>
            <w:shd w:val="clear" w:color="auto" w:fill="auto"/>
          </w:tcPr>
          <w:p w14:paraId="6A5316C6" w14:textId="2191EE5B" w:rsidR="009D6106" w:rsidRPr="00290DF7" w:rsidRDefault="00290DF7" w:rsidP="009D6106">
            <w:pPr>
              <w:spacing w:before="60" w:after="60"/>
              <w:ind w:firstLine="0"/>
              <w:jc w:val="center"/>
              <w:rPr>
                <w:sz w:val="24"/>
                <w:szCs w:val="24"/>
                <w:lang w:val="en-US"/>
              </w:rPr>
            </w:pPr>
            <w:r>
              <w:rPr>
                <w:sz w:val="24"/>
                <w:szCs w:val="24"/>
                <w:lang w:val="en-US"/>
              </w:rPr>
              <w:t>S</w:t>
            </w:r>
          </w:p>
        </w:tc>
        <w:tc>
          <w:tcPr>
            <w:tcW w:w="1355" w:type="pct"/>
            <w:shd w:val="clear" w:color="auto" w:fill="auto"/>
          </w:tcPr>
          <w:p w14:paraId="109D99F3" w14:textId="5368859B" w:rsidR="009D6106" w:rsidRPr="00003CE2" w:rsidRDefault="00290DF7" w:rsidP="00290DF7">
            <w:pPr>
              <w:spacing w:before="60" w:after="60"/>
              <w:ind w:firstLine="0"/>
              <w:rPr>
                <w:sz w:val="24"/>
                <w:szCs w:val="24"/>
              </w:rPr>
            </w:pPr>
            <w:r w:rsidRPr="00290DF7">
              <w:rPr>
                <w:sz w:val="24"/>
                <w:szCs w:val="24"/>
              </w:rPr>
              <w:t>Информация о ценах в случае когда объектом закупки является лекарственный пр</w:t>
            </w:r>
            <w:r>
              <w:rPr>
                <w:sz w:val="24"/>
                <w:szCs w:val="24"/>
              </w:rPr>
              <w:t>епарат, который включен в ЖНВЛП</w:t>
            </w:r>
          </w:p>
        </w:tc>
        <w:tc>
          <w:tcPr>
            <w:tcW w:w="1376" w:type="pct"/>
            <w:gridSpan w:val="3"/>
            <w:shd w:val="clear" w:color="auto" w:fill="auto"/>
          </w:tcPr>
          <w:p w14:paraId="0927C7F6" w14:textId="6B1873D8" w:rsidR="009D6106" w:rsidRPr="00DA36AF" w:rsidRDefault="00290DF7" w:rsidP="009D6106">
            <w:pPr>
              <w:spacing w:before="60" w:after="60"/>
              <w:ind w:firstLine="0"/>
              <w:rPr>
                <w:sz w:val="24"/>
                <w:szCs w:val="24"/>
              </w:rPr>
            </w:pPr>
            <w:r w:rsidRPr="00290DF7">
              <w:rPr>
                <w:sz w:val="24"/>
                <w:szCs w:val="24"/>
              </w:rPr>
              <w:t>Контролируется обязательность заполнения в случае если для лекарственного препарата isZNVLP = true</w:t>
            </w:r>
          </w:p>
        </w:tc>
      </w:tr>
      <w:tr w:rsidR="00D230FA" w:rsidRPr="00DA36AF" w14:paraId="1A52C1A9" w14:textId="77777777" w:rsidTr="00033B8D">
        <w:tc>
          <w:tcPr>
            <w:tcW w:w="604" w:type="pct"/>
            <w:shd w:val="clear" w:color="auto" w:fill="auto"/>
          </w:tcPr>
          <w:p w14:paraId="46F14FBB" w14:textId="77777777" w:rsidR="00D230FA" w:rsidRPr="00DA36AF" w:rsidRDefault="00D230FA" w:rsidP="00D230FA">
            <w:pPr>
              <w:spacing w:before="60" w:after="60"/>
              <w:ind w:firstLine="0"/>
              <w:rPr>
                <w:sz w:val="24"/>
                <w:szCs w:val="24"/>
              </w:rPr>
            </w:pPr>
          </w:p>
        </w:tc>
        <w:tc>
          <w:tcPr>
            <w:tcW w:w="832" w:type="pct"/>
            <w:gridSpan w:val="2"/>
            <w:shd w:val="clear" w:color="auto" w:fill="auto"/>
          </w:tcPr>
          <w:p w14:paraId="328C8A9B" w14:textId="1F933534" w:rsidR="00D230FA" w:rsidRPr="00290DF7" w:rsidRDefault="00D230FA" w:rsidP="00D230FA">
            <w:pPr>
              <w:spacing w:before="60" w:after="60"/>
              <w:ind w:firstLine="0"/>
              <w:rPr>
                <w:sz w:val="24"/>
                <w:szCs w:val="24"/>
              </w:rPr>
            </w:pPr>
            <w:r w:rsidRPr="00DC4991">
              <w:rPr>
                <w:sz w:val="24"/>
                <w:szCs w:val="24"/>
                <w:lang w:val="en-US"/>
              </w:rPr>
              <w:t>originCountry</w:t>
            </w:r>
          </w:p>
        </w:tc>
        <w:tc>
          <w:tcPr>
            <w:tcW w:w="307" w:type="pct"/>
            <w:gridSpan w:val="2"/>
            <w:shd w:val="clear" w:color="auto" w:fill="auto"/>
          </w:tcPr>
          <w:p w14:paraId="54AE35B2" w14:textId="6D6CCEB9" w:rsidR="00D230FA" w:rsidRDefault="00D230FA" w:rsidP="00D230FA">
            <w:pPr>
              <w:spacing w:before="60" w:after="60"/>
              <w:ind w:firstLine="0"/>
              <w:jc w:val="center"/>
              <w:rPr>
                <w:sz w:val="24"/>
                <w:szCs w:val="24"/>
              </w:rPr>
            </w:pPr>
            <w:r>
              <w:rPr>
                <w:sz w:val="24"/>
                <w:szCs w:val="24"/>
              </w:rPr>
              <w:t>Н</w:t>
            </w:r>
          </w:p>
        </w:tc>
        <w:tc>
          <w:tcPr>
            <w:tcW w:w="526" w:type="pct"/>
            <w:shd w:val="clear" w:color="auto" w:fill="auto"/>
          </w:tcPr>
          <w:p w14:paraId="3A4EE241" w14:textId="02439050" w:rsidR="00D230FA" w:rsidRDefault="00D230FA" w:rsidP="00D230FA">
            <w:pPr>
              <w:spacing w:before="60" w:after="60"/>
              <w:ind w:firstLine="0"/>
              <w:jc w:val="center"/>
              <w:rPr>
                <w:sz w:val="24"/>
                <w:szCs w:val="24"/>
                <w:lang w:val="en-US"/>
              </w:rPr>
            </w:pPr>
            <w:r>
              <w:rPr>
                <w:sz w:val="24"/>
                <w:szCs w:val="24"/>
                <w:lang w:val="en-US"/>
              </w:rPr>
              <w:t>S</w:t>
            </w:r>
          </w:p>
        </w:tc>
        <w:tc>
          <w:tcPr>
            <w:tcW w:w="1355" w:type="pct"/>
            <w:shd w:val="clear" w:color="auto" w:fill="auto"/>
          </w:tcPr>
          <w:p w14:paraId="7F4AA35D" w14:textId="7503FF56" w:rsidR="00D230FA" w:rsidRPr="00290DF7" w:rsidRDefault="00D230FA" w:rsidP="00D230FA">
            <w:pPr>
              <w:spacing w:before="60" w:after="60"/>
              <w:ind w:firstLine="0"/>
              <w:rPr>
                <w:sz w:val="24"/>
                <w:szCs w:val="24"/>
              </w:rPr>
            </w:pPr>
            <w:r>
              <w:rPr>
                <w:sz w:val="24"/>
                <w:szCs w:val="24"/>
              </w:rPr>
              <w:t>Страна происхождения товара</w:t>
            </w:r>
          </w:p>
        </w:tc>
        <w:tc>
          <w:tcPr>
            <w:tcW w:w="1376" w:type="pct"/>
            <w:gridSpan w:val="3"/>
            <w:shd w:val="clear" w:color="auto" w:fill="auto"/>
          </w:tcPr>
          <w:p w14:paraId="6D6A1920" w14:textId="12F0A267" w:rsidR="00D230FA" w:rsidRPr="00290DF7" w:rsidRDefault="00B8200C" w:rsidP="00D230FA">
            <w:pPr>
              <w:spacing w:before="60" w:after="60"/>
              <w:ind w:firstLine="0"/>
              <w:rPr>
                <w:sz w:val="24"/>
                <w:szCs w:val="24"/>
              </w:rPr>
            </w:pPr>
            <w:r w:rsidRPr="00B8200C">
              <w:rPr>
                <w:sz w:val="24"/>
                <w:szCs w:val="24"/>
              </w:rPr>
              <w:t>Заполняется автоматически на основании значения поля  «Страна происхождения товара» (products/product/originCountry/countryCode) соответствующего объекта закупки из размещен-ной действующей версии информации о контракте (его изменении). Если значение не найдено в сведениях о контракте, то принимается значение из пакета</w:t>
            </w:r>
            <w:r w:rsidRPr="00B8200C" w:rsidDel="00B8200C">
              <w:rPr>
                <w:sz w:val="24"/>
                <w:szCs w:val="24"/>
              </w:rPr>
              <w:t xml:space="preserve"> </w:t>
            </w:r>
            <w:r w:rsidR="00D230FA">
              <w:rPr>
                <w:sz w:val="24"/>
                <w:szCs w:val="24"/>
              </w:rPr>
              <w:t xml:space="preserve">Состав блока см. состав блока </w:t>
            </w:r>
            <w:r w:rsidR="00D230FA" w:rsidRPr="00DC4991">
              <w:rPr>
                <w:sz w:val="24"/>
                <w:szCs w:val="24"/>
              </w:rPr>
              <w:t>"Страна производителя" (manufacturerOKSM)</w:t>
            </w:r>
            <w:r w:rsidR="00D230FA">
              <w:rPr>
                <w:sz w:val="24"/>
                <w:szCs w:val="24"/>
              </w:rPr>
              <w:t xml:space="preserve"> выше</w:t>
            </w:r>
          </w:p>
        </w:tc>
      </w:tr>
      <w:tr w:rsidR="00437569" w:rsidRPr="00DA36AF" w14:paraId="5A25506B" w14:textId="77777777" w:rsidTr="00033B8D">
        <w:tc>
          <w:tcPr>
            <w:tcW w:w="604" w:type="pct"/>
            <w:shd w:val="clear" w:color="auto" w:fill="auto"/>
          </w:tcPr>
          <w:p w14:paraId="6F9F8CDB" w14:textId="77777777" w:rsidR="00437569" w:rsidRPr="00DA36AF" w:rsidRDefault="00437569" w:rsidP="00437569">
            <w:pPr>
              <w:spacing w:before="60" w:after="60"/>
              <w:ind w:firstLine="0"/>
              <w:rPr>
                <w:sz w:val="24"/>
                <w:szCs w:val="24"/>
              </w:rPr>
            </w:pPr>
          </w:p>
        </w:tc>
        <w:tc>
          <w:tcPr>
            <w:tcW w:w="832" w:type="pct"/>
            <w:gridSpan w:val="2"/>
            <w:shd w:val="clear" w:color="auto" w:fill="auto"/>
          </w:tcPr>
          <w:p w14:paraId="56EB9269" w14:textId="49B52422" w:rsidR="00437569" w:rsidRPr="00437569" w:rsidRDefault="00437569" w:rsidP="00437569">
            <w:pPr>
              <w:spacing w:before="60" w:after="60"/>
              <w:ind w:firstLine="0"/>
              <w:rPr>
                <w:sz w:val="24"/>
                <w:szCs w:val="24"/>
              </w:rPr>
            </w:pPr>
            <w:r w:rsidRPr="00437569">
              <w:rPr>
                <w:sz w:val="24"/>
                <w:szCs w:val="24"/>
                <w:lang w:val="en-US"/>
              </w:rPr>
              <w:t>registrationCountry</w:t>
            </w:r>
          </w:p>
        </w:tc>
        <w:tc>
          <w:tcPr>
            <w:tcW w:w="307" w:type="pct"/>
            <w:gridSpan w:val="2"/>
            <w:shd w:val="clear" w:color="auto" w:fill="auto"/>
          </w:tcPr>
          <w:p w14:paraId="265CB2DE" w14:textId="130136A4" w:rsidR="00437569" w:rsidRDefault="00437569" w:rsidP="00437569">
            <w:pPr>
              <w:spacing w:before="60" w:after="60"/>
              <w:ind w:firstLine="0"/>
              <w:jc w:val="center"/>
              <w:rPr>
                <w:sz w:val="24"/>
                <w:szCs w:val="24"/>
              </w:rPr>
            </w:pPr>
            <w:r>
              <w:rPr>
                <w:sz w:val="24"/>
                <w:szCs w:val="24"/>
              </w:rPr>
              <w:t>Н</w:t>
            </w:r>
          </w:p>
        </w:tc>
        <w:tc>
          <w:tcPr>
            <w:tcW w:w="526" w:type="pct"/>
            <w:shd w:val="clear" w:color="auto" w:fill="auto"/>
          </w:tcPr>
          <w:p w14:paraId="4D46B7A1" w14:textId="3099DDF0" w:rsidR="00437569" w:rsidRPr="00437569" w:rsidRDefault="00437569" w:rsidP="00437569">
            <w:pPr>
              <w:spacing w:before="60" w:after="60"/>
              <w:ind w:firstLine="0"/>
              <w:jc w:val="center"/>
              <w:rPr>
                <w:sz w:val="24"/>
                <w:szCs w:val="24"/>
              </w:rPr>
            </w:pPr>
            <w:r>
              <w:rPr>
                <w:sz w:val="24"/>
                <w:szCs w:val="24"/>
                <w:lang w:val="en-US"/>
              </w:rPr>
              <w:t>S</w:t>
            </w:r>
          </w:p>
        </w:tc>
        <w:tc>
          <w:tcPr>
            <w:tcW w:w="1355" w:type="pct"/>
            <w:shd w:val="clear" w:color="auto" w:fill="auto"/>
          </w:tcPr>
          <w:p w14:paraId="2CFF722F" w14:textId="1A982141" w:rsidR="00437569" w:rsidRDefault="00437569" w:rsidP="00437569">
            <w:pPr>
              <w:spacing w:before="60" w:after="60"/>
              <w:ind w:firstLine="0"/>
              <w:rPr>
                <w:sz w:val="24"/>
                <w:szCs w:val="24"/>
              </w:rPr>
            </w:pPr>
            <w:r w:rsidRPr="00437569">
              <w:rPr>
                <w:sz w:val="24"/>
                <w:szCs w:val="24"/>
              </w:rPr>
              <w:t>Страна ре</w:t>
            </w:r>
            <w:r>
              <w:rPr>
                <w:sz w:val="24"/>
                <w:szCs w:val="24"/>
              </w:rPr>
              <w:t>гистрации производителя товара</w:t>
            </w:r>
          </w:p>
        </w:tc>
        <w:tc>
          <w:tcPr>
            <w:tcW w:w="1376" w:type="pct"/>
            <w:gridSpan w:val="3"/>
            <w:shd w:val="clear" w:color="auto" w:fill="auto"/>
          </w:tcPr>
          <w:p w14:paraId="5AE9B1C1" w14:textId="77777777" w:rsidR="00437569" w:rsidRDefault="00437569" w:rsidP="00437569">
            <w:pPr>
              <w:spacing w:before="60" w:after="60"/>
              <w:ind w:firstLine="0"/>
              <w:rPr>
                <w:sz w:val="24"/>
                <w:szCs w:val="24"/>
              </w:rPr>
            </w:pPr>
            <w:r w:rsidRPr="00437569">
              <w:rPr>
                <w:sz w:val="24"/>
                <w:szCs w:val="24"/>
              </w:rPr>
              <w:t>Игнорируется при приеме. Заполняется автоматически значением поля "Производитель. Страна (код по ОКСМ)" соответствующего торгового наименования объекта закупки из размещенной действующей версии информации о контракте (его изменении)</w:t>
            </w:r>
          </w:p>
          <w:p w14:paraId="5ECC2E9E" w14:textId="307228DC" w:rsidR="00437569" w:rsidRPr="00B8200C" w:rsidRDefault="00437569" w:rsidP="00437569">
            <w:pPr>
              <w:spacing w:before="60" w:after="60"/>
              <w:ind w:firstLine="0"/>
              <w:rPr>
                <w:sz w:val="24"/>
                <w:szCs w:val="24"/>
              </w:rPr>
            </w:pPr>
            <w:r>
              <w:rPr>
                <w:sz w:val="24"/>
                <w:szCs w:val="24"/>
              </w:rPr>
              <w:t xml:space="preserve">Состав блока см. состав блока </w:t>
            </w:r>
            <w:r w:rsidRPr="00DC4991">
              <w:rPr>
                <w:sz w:val="24"/>
                <w:szCs w:val="24"/>
              </w:rPr>
              <w:t>"Страна производителя" (manufacturerOKSM)</w:t>
            </w:r>
            <w:r>
              <w:rPr>
                <w:sz w:val="24"/>
                <w:szCs w:val="24"/>
              </w:rPr>
              <w:t xml:space="preserve"> выше</w:t>
            </w:r>
          </w:p>
        </w:tc>
      </w:tr>
      <w:tr w:rsidR="007D3E47" w:rsidRPr="00DA36AF" w14:paraId="269EE92A" w14:textId="77777777" w:rsidTr="00F85BEB">
        <w:tc>
          <w:tcPr>
            <w:tcW w:w="5000" w:type="pct"/>
            <w:gridSpan w:val="10"/>
            <w:shd w:val="clear" w:color="auto" w:fill="auto"/>
            <w:hideMark/>
          </w:tcPr>
          <w:p w14:paraId="6C0C156D" w14:textId="7C1A2072" w:rsidR="007D3E47" w:rsidRPr="00DA36AF" w:rsidRDefault="007D3E47" w:rsidP="00F85BEB">
            <w:pPr>
              <w:spacing w:before="60" w:after="60"/>
              <w:ind w:firstLine="0"/>
              <w:jc w:val="center"/>
              <w:rPr>
                <w:sz w:val="24"/>
                <w:szCs w:val="24"/>
              </w:rPr>
            </w:pPr>
            <w:r w:rsidRPr="007D3E47">
              <w:rPr>
                <w:b/>
                <w:bCs/>
                <w:sz w:val="24"/>
                <w:szCs w:val="24"/>
              </w:rPr>
              <w:t>Атрибуты объекта закупки-лекарственного препарата из сведений о контракте</w:t>
            </w:r>
          </w:p>
        </w:tc>
      </w:tr>
      <w:tr w:rsidR="007D3E47" w:rsidRPr="00DA36AF" w14:paraId="6C937F5F" w14:textId="77777777" w:rsidTr="00033B8D">
        <w:tc>
          <w:tcPr>
            <w:tcW w:w="604" w:type="pct"/>
            <w:shd w:val="clear" w:color="auto" w:fill="auto"/>
            <w:hideMark/>
          </w:tcPr>
          <w:p w14:paraId="3963BFC2" w14:textId="681E3013" w:rsidR="007D3E47" w:rsidRPr="00003CE2" w:rsidRDefault="007D3E47" w:rsidP="00F85BEB">
            <w:pPr>
              <w:spacing w:before="60" w:after="60"/>
              <w:ind w:firstLine="0"/>
              <w:rPr>
                <w:sz w:val="24"/>
                <w:szCs w:val="24"/>
                <w:lang w:val="en-US"/>
              </w:rPr>
            </w:pPr>
            <w:r w:rsidRPr="007D3E47">
              <w:rPr>
                <w:b/>
                <w:bCs/>
                <w:sz w:val="24"/>
                <w:szCs w:val="24"/>
              </w:rPr>
              <w:t>drugProductInfo</w:t>
            </w:r>
          </w:p>
        </w:tc>
        <w:tc>
          <w:tcPr>
            <w:tcW w:w="832" w:type="pct"/>
            <w:gridSpan w:val="2"/>
            <w:shd w:val="clear" w:color="auto" w:fill="auto"/>
            <w:hideMark/>
          </w:tcPr>
          <w:p w14:paraId="42C0449A" w14:textId="77777777" w:rsidR="007D3E47" w:rsidRPr="00DA36AF" w:rsidRDefault="007D3E47" w:rsidP="00F85BEB">
            <w:pPr>
              <w:spacing w:before="60" w:after="60"/>
              <w:ind w:firstLine="0"/>
              <w:rPr>
                <w:sz w:val="24"/>
                <w:szCs w:val="24"/>
              </w:rPr>
            </w:pPr>
            <w:r w:rsidRPr="00DA36AF">
              <w:rPr>
                <w:sz w:val="24"/>
                <w:szCs w:val="24"/>
              </w:rPr>
              <w:t> </w:t>
            </w:r>
          </w:p>
        </w:tc>
        <w:tc>
          <w:tcPr>
            <w:tcW w:w="307" w:type="pct"/>
            <w:gridSpan w:val="2"/>
            <w:shd w:val="clear" w:color="auto" w:fill="auto"/>
            <w:hideMark/>
          </w:tcPr>
          <w:p w14:paraId="65149A97" w14:textId="77777777" w:rsidR="007D3E47" w:rsidRPr="00DA36AF" w:rsidRDefault="007D3E47" w:rsidP="00F85BEB">
            <w:pPr>
              <w:spacing w:before="60" w:after="60"/>
              <w:ind w:firstLine="0"/>
              <w:rPr>
                <w:sz w:val="24"/>
                <w:szCs w:val="24"/>
              </w:rPr>
            </w:pPr>
            <w:r w:rsidRPr="00DA36AF">
              <w:rPr>
                <w:sz w:val="24"/>
                <w:szCs w:val="24"/>
              </w:rPr>
              <w:t> </w:t>
            </w:r>
          </w:p>
        </w:tc>
        <w:tc>
          <w:tcPr>
            <w:tcW w:w="526" w:type="pct"/>
            <w:shd w:val="clear" w:color="auto" w:fill="auto"/>
            <w:hideMark/>
          </w:tcPr>
          <w:p w14:paraId="627B7A1B" w14:textId="77777777" w:rsidR="007D3E47" w:rsidRPr="00DA36AF" w:rsidRDefault="007D3E47" w:rsidP="00F85BEB">
            <w:pPr>
              <w:spacing w:before="60" w:after="60"/>
              <w:ind w:firstLine="0"/>
              <w:rPr>
                <w:sz w:val="24"/>
                <w:szCs w:val="24"/>
              </w:rPr>
            </w:pPr>
            <w:r w:rsidRPr="00DA36AF">
              <w:rPr>
                <w:sz w:val="24"/>
                <w:szCs w:val="24"/>
              </w:rPr>
              <w:t> </w:t>
            </w:r>
          </w:p>
        </w:tc>
        <w:tc>
          <w:tcPr>
            <w:tcW w:w="1355" w:type="pct"/>
            <w:shd w:val="clear" w:color="auto" w:fill="auto"/>
          </w:tcPr>
          <w:p w14:paraId="36084330" w14:textId="77777777" w:rsidR="007D3E47" w:rsidRPr="00DA36AF" w:rsidRDefault="007D3E47" w:rsidP="00F85BEB">
            <w:pPr>
              <w:spacing w:before="60" w:after="60"/>
              <w:ind w:firstLine="0"/>
              <w:rPr>
                <w:sz w:val="24"/>
                <w:szCs w:val="24"/>
              </w:rPr>
            </w:pPr>
          </w:p>
        </w:tc>
        <w:tc>
          <w:tcPr>
            <w:tcW w:w="1376" w:type="pct"/>
            <w:gridSpan w:val="3"/>
            <w:shd w:val="clear" w:color="auto" w:fill="auto"/>
          </w:tcPr>
          <w:p w14:paraId="7606590F" w14:textId="77777777" w:rsidR="007D3E47" w:rsidRPr="00DA36AF" w:rsidRDefault="007D3E47" w:rsidP="00F85BEB">
            <w:pPr>
              <w:spacing w:before="60" w:after="60"/>
              <w:ind w:firstLine="0"/>
              <w:rPr>
                <w:sz w:val="24"/>
                <w:szCs w:val="24"/>
              </w:rPr>
            </w:pPr>
          </w:p>
        </w:tc>
      </w:tr>
      <w:tr w:rsidR="007D3E47" w:rsidRPr="00DA36AF" w14:paraId="19235B40" w14:textId="77777777" w:rsidTr="00033B8D">
        <w:tc>
          <w:tcPr>
            <w:tcW w:w="604" w:type="pct"/>
            <w:vMerge w:val="restart"/>
            <w:shd w:val="clear" w:color="auto" w:fill="auto"/>
          </w:tcPr>
          <w:p w14:paraId="122D0F69" w14:textId="77777777" w:rsidR="007D3E47" w:rsidRPr="00DA36AF" w:rsidRDefault="007D3E47" w:rsidP="00F85BEB">
            <w:pPr>
              <w:spacing w:before="60" w:after="60"/>
              <w:ind w:firstLine="0"/>
              <w:rPr>
                <w:sz w:val="24"/>
                <w:szCs w:val="24"/>
              </w:rPr>
            </w:pPr>
            <w:r w:rsidRPr="00DA36AF">
              <w:rPr>
                <w:sz w:val="24"/>
                <w:szCs w:val="24"/>
              </w:rPr>
              <w:t> </w:t>
            </w:r>
          </w:p>
          <w:p w14:paraId="40A0A778" w14:textId="096D4290" w:rsidR="007D3E47" w:rsidRPr="00DA36AF" w:rsidRDefault="007D3E47" w:rsidP="007D3E47">
            <w:pPr>
              <w:spacing w:before="60" w:after="60"/>
              <w:ind w:firstLine="0"/>
              <w:rPr>
                <w:sz w:val="24"/>
                <w:szCs w:val="24"/>
              </w:rPr>
            </w:pPr>
            <w:r w:rsidRPr="002947D3">
              <w:rPr>
                <w:sz w:val="24"/>
                <w:szCs w:val="24"/>
              </w:rPr>
              <w:t xml:space="preserve">Допустимо </w:t>
            </w:r>
            <w:r>
              <w:rPr>
                <w:sz w:val="24"/>
                <w:szCs w:val="24"/>
              </w:rPr>
              <w:t>указание только одного элемента</w:t>
            </w:r>
            <w:r w:rsidRPr="00DA36AF">
              <w:rPr>
                <w:sz w:val="24"/>
                <w:szCs w:val="24"/>
              </w:rPr>
              <w:t> </w:t>
            </w:r>
          </w:p>
        </w:tc>
        <w:tc>
          <w:tcPr>
            <w:tcW w:w="832" w:type="pct"/>
            <w:gridSpan w:val="2"/>
            <w:shd w:val="clear" w:color="auto" w:fill="auto"/>
          </w:tcPr>
          <w:p w14:paraId="6E4580E1" w14:textId="6351280D" w:rsidR="007D3E47" w:rsidRPr="00003CE2" w:rsidRDefault="007D3E47" w:rsidP="00F85BEB">
            <w:pPr>
              <w:spacing w:before="60" w:after="60"/>
              <w:ind w:firstLine="0"/>
              <w:rPr>
                <w:sz w:val="24"/>
                <w:szCs w:val="24"/>
                <w:lang w:val="en-US"/>
              </w:rPr>
            </w:pPr>
            <w:r w:rsidRPr="007D3E47">
              <w:rPr>
                <w:sz w:val="24"/>
                <w:szCs w:val="24"/>
                <w:lang w:val="en-US"/>
              </w:rPr>
              <w:t>drugInfoUsingReferenceInfo</w:t>
            </w:r>
          </w:p>
        </w:tc>
        <w:tc>
          <w:tcPr>
            <w:tcW w:w="307" w:type="pct"/>
            <w:gridSpan w:val="2"/>
            <w:shd w:val="clear" w:color="auto" w:fill="auto"/>
          </w:tcPr>
          <w:p w14:paraId="7B6E3338" w14:textId="14915E67" w:rsidR="007D3E47" w:rsidRPr="00003CE2" w:rsidRDefault="007D3E47" w:rsidP="00F85BEB">
            <w:pPr>
              <w:spacing w:before="60" w:after="60"/>
              <w:ind w:firstLine="0"/>
              <w:jc w:val="center"/>
              <w:rPr>
                <w:sz w:val="24"/>
                <w:szCs w:val="24"/>
              </w:rPr>
            </w:pPr>
            <w:r>
              <w:rPr>
                <w:sz w:val="24"/>
                <w:szCs w:val="24"/>
              </w:rPr>
              <w:t>О</w:t>
            </w:r>
          </w:p>
        </w:tc>
        <w:tc>
          <w:tcPr>
            <w:tcW w:w="526" w:type="pct"/>
            <w:shd w:val="clear" w:color="auto" w:fill="auto"/>
          </w:tcPr>
          <w:p w14:paraId="4DAFD25F" w14:textId="27FF712D" w:rsidR="007D3E47" w:rsidRPr="00003CE2" w:rsidRDefault="007D3E47" w:rsidP="00F85BEB">
            <w:pPr>
              <w:spacing w:before="60" w:after="60"/>
              <w:ind w:firstLine="0"/>
              <w:jc w:val="center"/>
              <w:rPr>
                <w:sz w:val="24"/>
                <w:szCs w:val="24"/>
                <w:lang w:val="en-US"/>
              </w:rPr>
            </w:pPr>
            <w:r>
              <w:rPr>
                <w:sz w:val="24"/>
                <w:szCs w:val="24"/>
                <w:lang w:val="en-US"/>
              </w:rPr>
              <w:t>S</w:t>
            </w:r>
          </w:p>
        </w:tc>
        <w:tc>
          <w:tcPr>
            <w:tcW w:w="1355" w:type="pct"/>
            <w:shd w:val="clear" w:color="auto" w:fill="auto"/>
          </w:tcPr>
          <w:p w14:paraId="6D26570F" w14:textId="529FCA0A" w:rsidR="007D3E47" w:rsidRPr="00003CE2" w:rsidRDefault="007D3E47" w:rsidP="00F85BEB">
            <w:pPr>
              <w:spacing w:before="60" w:after="60"/>
              <w:ind w:firstLine="0"/>
              <w:rPr>
                <w:sz w:val="24"/>
                <w:szCs w:val="24"/>
              </w:rPr>
            </w:pPr>
            <w:r w:rsidRPr="007D3E47">
              <w:rPr>
                <w:sz w:val="24"/>
                <w:szCs w:val="24"/>
              </w:rPr>
              <w:t>Информация о лекарственных препаратах формируется с использованием справочной информации (не в текстовой форме)</w:t>
            </w:r>
          </w:p>
        </w:tc>
        <w:tc>
          <w:tcPr>
            <w:tcW w:w="1376" w:type="pct"/>
            <w:gridSpan w:val="3"/>
            <w:shd w:val="clear" w:color="auto" w:fill="auto"/>
          </w:tcPr>
          <w:p w14:paraId="72E6BE67" w14:textId="77777777" w:rsidR="007D3E47" w:rsidRPr="00DA36AF" w:rsidRDefault="007D3E47" w:rsidP="00F85BEB">
            <w:pPr>
              <w:spacing w:before="60" w:after="60"/>
              <w:ind w:firstLine="0"/>
              <w:rPr>
                <w:sz w:val="24"/>
                <w:szCs w:val="24"/>
              </w:rPr>
            </w:pPr>
          </w:p>
        </w:tc>
      </w:tr>
      <w:tr w:rsidR="007D3E47" w:rsidRPr="00DA36AF" w14:paraId="6422EC5F" w14:textId="77777777" w:rsidTr="00033B8D">
        <w:tc>
          <w:tcPr>
            <w:tcW w:w="604" w:type="pct"/>
            <w:vMerge/>
            <w:shd w:val="clear" w:color="auto" w:fill="auto"/>
          </w:tcPr>
          <w:p w14:paraId="718A4124" w14:textId="676B15B8" w:rsidR="007D3E47" w:rsidRPr="00DA36AF" w:rsidRDefault="007D3E47" w:rsidP="00F85BEB">
            <w:pPr>
              <w:spacing w:before="60" w:after="60"/>
              <w:ind w:firstLine="0"/>
              <w:rPr>
                <w:sz w:val="24"/>
                <w:szCs w:val="24"/>
              </w:rPr>
            </w:pPr>
          </w:p>
        </w:tc>
        <w:tc>
          <w:tcPr>
            <w:tcW w:w="832" w:type="pct"/>
            <w:gridSpan w:val="2"/>
            <w:shd w:val="clear" w:color="auto" w:fill="auto"/>
          </w:tcPr>
          <w:p w14:paraId="5FF1F5FE" w14:textId="70E3155E" w:rsidR="007D3E47" w:rsidRPr="007D3E47" w:rsidRDefault="007D3E47" w:rsidP="00F85BEB">
            <w:pPr>
              <w:spacing w:before="60" w:after="60"/>
              <w:ind w:firstLine="0"/>
              <w:rPr>
                <w:sz w:val="24"/>
                <w:szCs w:val="24"/>
              </w:rPr>
            </w:pPr>
            <w:r w:rsidRPr="007D3E47">
              <w:rPr>
                <w:sz w:val="24"/>
                <w:szCs w:val="24"/>
              </w:rPr>
              <w:t>drugInfoUsingTextForm</w:t>
            </w:r>
          </w:p>
        </w:tc>
        <w:tc>
          <w:tcPr>
            <w:tcW w:w="307" w:type="pct"/>
            <w:gridSpan w:val="2"/>
            <w:shd w:val="clear" w:color="auto" w:fill="auto"/>
          </w:tcPr>
          <w:p w14:paraId="6076EB1C" w14:textId="0882DAE1" w:rsidR="007D3E47" w:rsidRPr="007D3E47" w:rsidRDefault="007D3E47" w:rsidP="00F85BEB">
            <w:pPr>
              <w:spacing w:before="60" w:after="60"/>
              <w:ind w:firstLine="0"/>
              <w:jc w:val="center"/>
              <w:rPr>
                <w:sz w:val="24"/>
                <w:szCs w:val="24"/>
                <w:lang w:val="en-US"/>
              </w:rPr>
            </w:pPr>
            <w:r>
              <w:rPr>
                <w:sz w:val="24"/>
                <w:szCs w:val="24"/>
              </w:rPr>
              <w:t>О</w:t>
            </w:r>
          </w:p>
        </w:tc>
        <w:tc>
          <w:tcPr>
            <w:tcW w:w="526" w:type="pct"/>
            <w:shd w:val="clear" w:color="auto" w:fill="auto"/>
          </w:tcPr>
          <w:p w14:paraId="4D268935" w14:textId="0F5573CF" w:rsidR="007D3E47" w:rsidRPr="007D3E47" w:rsidRDefault="007D3E47" w:rsidP="00F85BEB">
            <w:pPr>
              <w:spacing w:before="60" w:after="60"/>
              <w:ind w:firstLine="0"/>
              <w:jc w:val="center"/>
              <w:rPr>
                <w:sz w:val="24"/>
                <w:szCs w:val="24"/>
                <w:lang w:val="en-US"/>
              </w:rPr>
            </w:pPr>
            <w:r>
              <w:rPr>
                <w:sz w:val="24"/>
                <w:szCs w:val="24"/>
                <w:lang w:val="en-US"/>
              </w:rPr>
              <w:t>S</w:t>
            </w:r>
          </w:p>
        </w:tc>
        <w:tc>
          <w:tcPr>
            <w:tcW w:w="1355" w:type="pct"/>
            <w:shd w:val="clear" w:color="auto" w:fill="auto"/>
          </w:tcPr>
          <w:p w14:paraId="5A6A8FA4" w14:textId="25F42547" w:rsidR="007D3E47" w:rsidRPr="00003CE2" w:rsidRDefault="007D3E47" w:rsidP="00F85BEB">
            <w:pPr>
              <w:spacing w:before="60" w:after="60"/>
              <w:ind w:firstLine="0"/>
              <w:rPr>
                <w:sz w:val="24"/>
                <w:szCs w:val="24"/>
              </w:rPr>
            </w:pPr>
            <w:r w:rsidRPr="007D3E47">
              <w:rPr>
                <w:sz w:val="24"/>
                <w:szCs w:val="24"/>
              </w:rPr>
              <w:t>Информация о лекарственных препаратах формируется в текстовой форме</w:t>
            </w:r>
          </w:p>
        </w:tc>
        <w:tc>
          <w:tcPr>
            <w:tcW w:w="1376" w:type="pct"/>
            <w:gridSpan w:val="3"/>
            <w:shd w:val="clear" w:color="auto" w:fill="auto"/>
          </w:tcPr>
          <w:p w14:paraId="45157B2B" w14:textId="77777777" w:rsidR="007D3E47" w:rsidRPr="00DA36AF" w:rsidRDefault="007D3E47" w:rsidP="00F85BEB">
            <w:pPr>
              <w:spacing w:before="60" w:after="60"/>
              <w:ind w:firstLine="0"/>
              <w:rPr>
                <w:sz w:val="24"/>
                <w:szCs w:val="24"/>
              </w:rPr>
            </w:pPr>
          </w:p>
        </w:tc>
      </w:tr>
      <w:tr w:rsidR="007D3E47" w:rsidRPr="00DA36AF" w14:paraId="165E6259" w14:textId="77777777" w:rsidTr="00F85BEB">
        <w:tc>
          <w:tcPr>
            <w:tcW w:w="5000" w:type="pct"/>
            <w:gridSpan w:val="10"/>
            <w:shd w:val="clear" w:color="auto" w:fill="auto"/>
            <w:hideMark/>
          </w:tcPr>
          <w:p w14:paraId="4D782CE0" w14:textId="312CBB2B" w:rsidR="007D3E47" w:rsidRPr="00DA36AF" w:rsidRDefault="007D3E47" w:rsidP="00F85BEB">
            <w:pPr>
              <w:spacing w:before="60" w:after="60"/>
              <w:ind w:firstLine="0"/>
              <w:jc w:val="center"/>
              <w:rPr>
                <w:sz w:val="24"/>
                <w:szCs w:val="24"/>
              </w:rPr>
            </w:pPr>
            <w:r w:rsidRPr="007D3E47">
              <w:rPr>
                <w:b/>
                <w:bCs/>
                <w:sz w:val="24"/>
                <w:szCs w:val="24"/>
              </w:rPr>
              <w:t>Информация о лекарственных препаратах формируется с использованием справочной информации (не в текстовой форме)</w:t>
            </w:r>
          </w:p>
        </w:tc>
      </w:tr>
      <w:tr w:rsidR="007D3E47" w:rsidRPr="00DA36AF" w14:paraId="2D0DB5EB" w14:textId="77777777" w:rsidTr="00033B8D">
        <w:tc>
          <w:tcPr>
            <w:tcW w:w="604" w:type="pct"/>
            <w:shd w:val="clear" w:color="auto" w:fill="auto"/>
            <w:hideMark/>
          </w:tcPr>
          <w:p w14:paraId="3DEFA30F" w14:textId="6F44FF0E" w:rsidR="007D3E47" w:rsidRPr="00003CE2" w:rsidRDefault="007D3E47" w:rsidP="00F85BEB">
            <w:pPr>
              <w:spacing w:before="60" w:after="60"/>
              <w:ind w:firstLine="0"/>
              <w:rPr>
                <w:sz w:val="24"/>
                <w:szCs w:val="24"/>
                <w:lang w:val="en-US"/>
              </w:rPr>
            </w:pPr>
            <w:r w:rsidRPr="007D3E47">
              <w:rPr>
                <w:b/>
                <w:bCs/>
                <w:sz w:val="24"/>
                <w:szCs w:val="24"/>
              </w:rPr>
              <w:t>drugInfoUsingReferenceInfo</w:t>
            </w:r>
          </w:p>
        </w:tc>
        <w:tc>
          <w:tcPr>
            <w:tcW w:w="832" w:type="pct"/>
            <w:gridSpan w:val="2"/>
            <w:shd w:val="clear" w:color="auto" w:fill="auto"/>
            <w:hideMark/>
          </w:tcPr>
          <w:p w14:paraId="2D4F4F2A" w14:textId="77777777" w:rsidR="007D3E47" w:rsidRPr="00DA36AF" w:rsidRDefault="007D3E47" w:rsidP="00F85BEB">
            <w:pPr>
              <w:spacing w:before="60" w:after="60"/>
              <w:ind w:firstLine="0"/>
              <w:rPr>
                <w:sz w:val="24"/>
                <w:szCs w:val="24"/>
              </w:rPr>
            </w:pPr>
            <w:r w:rsidRPr="00DA36AF">
              <w:rPr>
                <w:sz w:val="24"/>
                <w:szCs w:val="24"/>
              </w:rPr>
              <w:t> </w:t>
            </w:r>
          </w:p>
        </w:tc>
        <w:tc>
          <w:tcPr>
            <w:tcW w:w="307" w:type="pct"/>
            <w:gridSpan w:val="2"/>
            <w:shd w:val="clear" w:color="auto" w:fill="auto"/>
            <w:hideMark/>
          </w:tcPr>
          <w:p w14:paraId="569CDA7E" w14:textId="77777777" w:rsidR="007D3E47" w:rsidRPr="00DA36AF" w:rsidRDefault="007D3E47" w:rsidP="00F85BEB">
            <w:pPr>
              <w:spacing w:before="60" w:after="60"/>
              <w:ind w:firstLine="0"/>
              <w:rPr>
                <w:sz w:val="24"/>
                <w:szCs w:val="24"/>
              </w:rPr>
            </w:pPr>
            <w:r w:rsidRPr="00DA36AF">
              <w:rPr>
                <w:sz w:val="24"/>
                <w:szCs w:val="24"/>
              </w:rPr>
              <w:t> </w:t>
            </w:r>
          </w:p>
        </w:tc>
        <w:tc>
          <w:tcPr>
            <w:tcW w:w="526" w:type="pct"/>
            <w:shd w:val="clear" w:color="auto" w:fill="auto"/>
            <w:hideMark/>
          </w:tcPr>
          <w:p w14:paraId="5A77049D" w14:textId="77777777" w:rsidR="007D3E47" w:rsidRPr="00DA36AF" w:rsidRDefault="007D3E47" w:rsidP="00F85BEB">
            <w:pPr>
              <w:spacing w:before="60" w:after="60"/>
              <w:ind w:firstLine="0"/>
              <w:rPr>
                <w:sz w:val="24"/>
                <w:szCs w:val="24"/>
              </w:rPr>
            </w:pPr>
            <w:r w:rsidRPr="00DA36AF">
              <w:rPr>
                <w:sz w:val="24"/>
                <w:szCs w:val="24"/>
              </w:rPr>
              <w:t> </w:t>
            </w:r>
          </w:p>
        </w:tc>
        <w:tc>
          <w:tcPr>
            <w:tcW w:w="1355" w:type="pct"/>
            <w:shd w:val="clear" w:color="auto" w:fill="auto"/>
          </w:tcPr>
          <w:p w14:paraId="22F8EA02" w14:textId="77777777" w:rsidR="007D3E47" w:rsidRPr="00DA36AF" w:rsidRDefault="007D3E47" w:rsidP="00F85BEB">
            <w:pPr>
              <w:spacing w:before="60" w:after="60"/>
              <w:ind w:firstLine="0"/>
              <w:rPr>
                <w:sz w:val="24"/>
                <w:szCs w:val="24"/>
              </w:rPr>
            </w:pPr>
          </w:p>
        </w:tc>
        <w:tc>
          <w:tcPr>
            <w:tcW w:w="1376" w:type="pct"/>
            <w:gridSpan w:val="3"/>
            <w:shd w:val="clear" w:color="auto" w:fill="auto"/>
          </w:tcPr>
          <w:p w14:paraId="42360294" w14:textId="77777777" w:rsidR="007D3E47" w:rsidRPr="00DA36AF" w:rsidRDefault="007D3E47" w:rsidP="00F85BEB">
            <w:pPr>
              <w:spacing w:before="60" w:after="60"/>
              <w:ind w:firstLine="0"/>
              <w:rPr>
                <w:sz w:val="24"/>
                <w:szCs w:val="24"/>
              </w:rPr>
            </w:pPr>
          </w:p>
        </w:tc>
      </w:tr>
      <w:tr w:rsidR="007D3E47" w:rsidRPr="00235902" w14:paraId="7B7BF69D" w14:textId="77777777" w:rsidTr="00033B8D">
        <w:tc>
          <w:tcPr>
            <w:tcW w:w="604" w:type="pct"/>
            <w:shd w:val="clear" w:color="auto" w:fill="auto"/>
          </w:tcPr>
          <w:p w14:paraId="244D77A2" w14:textId="3061DEEB" w:rsidR="007D3E47" w:rsidRPr="00DA36AF" w:rsidRDefault="007D3E47" w:rsidP="007D3E47">
            <w:pPr>
              <w:spacing w:before="60" w:after="60"/>
              <w:ind w:firstLine="0"/>
              <w:rPr>
                <w:sz w:val="24"/>
                <w:szCs w:val="24"/>
              </w:rPr>
            </w:pPr>
          </w:p>
        </w:tc>
        <w:tc>
          <w:tcPr>
            <w:tcW w:w="832" w:type="pct"/>
            <w:gridSpan w:val="2"/>
            <w:shd w:val="clear" w:color="auto" w:fill="auto"/>
          </w:tcPr>
          <w:p w14:paraId="4AF33BFF" w14:textId="7B80FE15" w:rsidR="007D3E47" w:rsidRPr="00003CE2" w:rsidRDefault="007D3E47" w:rsidP="00F85BEB">
            <w:pPr>
              <w:spacing w:before="60" w:after="60"/>
              <w:ind w:firstLine="0"/>
              <w:rPr>
                <w:sz w:val="24"/>
                <w:szCs w:val="24"/>
                <w:lang w:val="en-US"/>
              </w:rPr>
            </w:pPr>
            <w:r w:rsidRPr="007D3E47">
              <w:rPr>
                <w:sz w:val="24"/>
                <w:szCs w:val="24"/>
                <w:lang w:val="en-US"/>
              </w:rPr>
              <w:t>positionTradeNameExternalCode</w:t>
            </w:r>
          </w:p>
        </w:tc>
        <w:tc>
          <w:tcPr>
            <w:tcW w:w="307" w:type="pct"/>
            <w:gridSpan w:val="2"/>
            <w:shd w:val="clear" w:color="auto" w:fill="auto"/>
          </w:tcPr>
          <w:p w14:paraId="705194AE" w14:textId="77777777" w:rsidR="007D3E47" w:rsidRPr="00003CE2" w:rsidRDefault="007D3E47" w:rsidP="00F85BEB">
            <w:pPr>
              <w:spacing w:before="60" w:after="60"/>
              <w:ind w:firstLine="0"/>
              <w:jc w:val="center"/>
              <w:rPr>
                <w:sz w:val="24"/>
                <w:szCs w:val="24"/>
              </w:rPr>
            </w:pPr>
            <w:r>
              <w:rPr>
                <w:sz w:val="24"/>
                <w:szCs w:val="24"/>
              </w:rPr>
              <w:t>О</w:t>
            </w:r>
          </w:p>
        </w:tc>
        <w:tc>
          <w:tcPr>
            <w:tcW w:w="526" w:type="pct"/>
            <w:shd w:val="clear" w:color="auto" w:fill="auto"/>
          </w:tcPr>
          <w:p w14:paraId="04C1B866" w14:textId="2697EEC8" w:rsidR="007D3E47" w:rsidRPr="00003CE2" w:rsidRDefault="007D3E47" w:rsidP="00F85BEB">
            <w:pPr>
              <w:spacing w:before="60" w:after="60"/>
              <w:ind w:firstLine="0"/>
              <w:jc w:val="center"/>
              <w:rPr>
                <w:sz w:val="24"/>
                <w:szCs w:val="24"/>
                <w:lang w:val="en-US"/>
              </w:rPr>
            </w:pPr>
            <w:r>
              <w:rPr>
                <w:sz w:val="24"/>
                <w:szCs w:val="24"/>
              </w:rPr>
              <w:t>Т</w:t>
            </w:r>
            <w:r>
              <w:rPr>
                <w:sz w:val="24"/>
                <w:szCs w:val="24"/>
                <w:lang w:val="en-US"/>
              </w:rPr>
              <w:t>(</w:t>
            </w:r>
            <w:r>
              <w:rPr>
                <w:sz w:val="24"/>
                <w:szCs w:val="24"/>
              </w:rPr>
              <w:t>1-50</w:t>
            </w:r>
            <w:r>
              <w:rPr>
                <w:sz w:val="24"/>
                <w:szCs w:val="24"/>
                <w:lang w:val="en-US"/>
              </w:rPr>
              <w:t>)</w:t>
            </w:r>
          </w:p>
        </w:tc>
        <w:tc>
          <w:tcPr>
            <w:tcW w:w="1355" w:type="pct"/>
            <w:shd w:val="clear" w:color="auto" w:fill="auto"/>
          </w:tcPr>
          <w:p w14:paraId="16CBC4CC" w14:textId="0C3243BE" w:rsidR="007D3E47" w:rsidRPr="007D3E47" w:rsidRDefault="007D3E47" w:rsidP="00F85BEB">
            <w:pPr>
              <w:spacing w:before="60" w:after="60"/>
              <w:ind w:firstLine="0"/>
              <w:rPr>
                <w:sz w:val="24"/>
                <w:szCs w:val="24"/>
                <w:lang w:val="en-US"/>
              </w:rPr>
            </w:pPr>
            <w:r w:rsidRPr="007D3E47">
              <w:rPr>
                <w:sz w:val="24"/>
                <w:szCs w:val="24"/>
              </w:rPr>
              <w:t>Уникальный</w:t>
            </w:r>
            <w:r w:rsidRPr="007D3E47">
              <w:rPr>
                <w:sz w:val="24"/>
                <w:szCs w:val="24"/>
                <w:lang w:val="en-US"/>
              </w:rPr>
              <w:t xml:space="preserve"> </w:t>
            </w:r>
            <w:r w:rsidRPr="007D3E47">
              <w:rPr>
                <w:sz w:val="24"/>
                <w:szCs w:val="24"/>
              </w:rPr>
              <w:t>внешний</w:t>
            </w:r>
            <w:r w:rsidRPr="007D3E47">
              <w:rPr>
                <w:sz w:val="24"/>
                <w:szCs w:val="24"/>
                <w:lang w:val="en-US"/>
              </w:rPr>
              <w:t xml:space="preserve"> </w:t>
            </w:r>
            <w:r w:rsidRPr="007D3E47">
              <w:rPr>
                <w:sz w:val="24"/>
                <w:szCs w:val="24"/>
              </w:rPr>
              <w:t>код</w:t>
            </w:r>
            <w:r w:rsidRPr="007D3E47">
              <w:rPr>
                <w:sz w:val="24"/>
                <w:szCs w:val="24"/>
                <w:lang w:val="en-US"/>
              </w:rPr>
              <w:t xml:space="preserve"> </w:t>
            </w:r>
            <w:r w:rsidRPr="007D3E47">
              <w:rPr>
                <w:sz w:val="24"/>
                <w:szCs w:val="24"/>
              </w:rPr>
              <w:t>лекарственного</w:t>
            </w:r>
            <w:r w:rsidRPr="007D3E47">
              <w:rPr>
                <w:sz w:val="24"/>
                <w:szCs w:val="24"/>
                <w:lang w:val="en-US"/>
              </w:rPr>
              <w:t xml:space="preserve"> </w:t>
            </w:r>
            <w:r w:rsidRPr="007D3E47">
              <w:rPr>
                <w:sz w:val="24"/>
                <w:szCs w:val="24"/>
              </w:rPr>
              <w:t>препарата</w:t>
            </w:r>
            <w:r w:rsidRPr="007D3E47">
              <w:rPr>
                <w:sz w:val="24"/>
                <w:szCs w:val="24"/>
                <w:lang w:val="en-US"/>
              </w:rPr>
              <w:t xml:space="preserve"> </w:t>
            </w:r>
            <w:r w:rsidRPr="007D3E47">
              <w:rPr>
                <w:sz w:val="24"/>
                <w:szCs w:val="24"/>
              </w:rPr>
              <w:t>по</w:t>
            </w:r>
            <w:r w:rsidRPr="007D3E47">
              <w:rPr>
                <w:sz w:val="24"/>
                <w:szCs w:val="24"/>
                <w:lang w:val="en-US"/>
              </w:rPr>
              <w:t xml:space="preserve"> </w:t>
            </w:r>
            <w:r w:rsidRPr="007D3E47">
              <w:rPr>
                <w:sz w:val="24"/>
                <w:szCs w:val="24"/>
              </w:rPr>
              <w:t>справочнику</w:t>
            </w:r>
            <w:r w:rsidRPr="007D3E47">
              <w:rPr>
                <w:sz w:val="24"/>
                <w:szCs w:val="24"/>
                <w:lang w:val="en-US"/>
              </w:rPr>
              <w:t xml:space="preserve"> "</w:t>
            </w:r>
            <w:r w:rsidRPr="007D3E47">
              <w:rPr>
                <w:sz w:val="24"/>
                <w:szCs w:val="24"/>
              </w:rPr>
              <w:t>Лекарственные</w:t>
            </w:r>
            <w:r w:rsidRPr="007D3E47">
              <w:rPr>
                <w:sz w:val="24"/>
                <w:szCs w:val="24"/>
                <w:lang w:val="en-US"/>
              </w:rPr>
              <w:t xml:space="preserve"> </w:t>
            </w:r>
            <w:r w:rsidRPr="007D3E47">
              <w:rPr>
                <w:sz w:val="24"/>
                <w:szCs w:val="24"/>
              </w:rPr>
              <w:t>препараты</w:t>
            </w:r>
            <w:r w:rsidRPr="007D3E47">
              <w:rPr>
                <w:sz w:val="24"/>
                <w:szCs w:val="24"/>
                <w:lang w:val="en-US"/>
              </w:rPr>
              <w:t>" (</w:t>
            </w:r>
            <w:r w:rsidRPr="007D3E47">
              <w:rPr>
                <w:sz w:val="24"/>
                <w:szCs w:val="24"/>
              </w:rPr>
              <w:t>поле</w:t>
            </w:r>
            <w:r w:rsidRPr="007D3E47">
              <w:rPr>
                <w:sz w:val="24"/>
                <w:szCs w:val="24"/>
                <w:lang w:val="en-US"/>
              </w:rPr>
              <w:t xml:space="preserve"> MNNInfo\positionsTradeName\positionTradeName\positionTradeNameExternalCode  </w:t>
            </w:r>
            <w:r w:rsidRPr="007D3E47">
              <w:rPr>
                <w:sz w:val="24"/>
                <w:szCs w:val="24"/>
              </w:rPr>
              <w:t>документа</w:t>
            </w:r>
            <w:r w:rsidRPr="007D3E47">
              <w:rPr>
                <w:sz w:val="24"/>
                <w:szCs w:val="24"/>
                <w:lang w:val="en-US"/>
              </w:rPr>
              <w:t xml:space="preserve"> nsiFarmDrugDictionary)</w:t>
            </w:r>
          </w:p>
        </w:tc>
        <w:tc>
          <w:tcPr>
            <w:tcW w:w="1376" w:type="pct"/>
            <w:gridSpan w:val="3"/>
            <w:shd w:val="clear" w:color="auto" w:fill="auto"/>
          </w:tcPr>
          <w:p w14:paraId="2249923D" w14:textId="77777777" w:rsidR="007D3E47" w:rsidRPr="007D3E47" w:rsidRDefault="007D3E47" w:rsidP="00F85BEB">
            <w:pPr>
              <w:spacing w:before="60" w:after="60"/>
              <w:ind w:firstLine="0"/>
              <w:rPr>
                <w:sz w:val="24"/>
                <w:szCs w:val="24"/>
                <w:lang w:val="en-US"/>
              </w:rPr>
            </w:pPr>
          </w:p>
        </w:tc>
      </w:tr>
      <w:tr w:rsidR="007D3E47" w:rsidRPr="00DA36AF" w14:paraId="4084A63F" w14:textId="77777777" w:rsidTr="00F85BEB">
        <w:tc>
          <w:tcPr>
            <w:tcW w:w="5000" w:type="pct"/>
            <w:gridSpan w:val="10"/>
            <w:shd w:val="clear" w:color="auto" w:fill="auto"/>
            <w:hideMark/>
          </w:tcPr>
          <w:p w14:paraId="0371D1A7" w14:textId="26DC63B2" w:rsidR="007D3E47" w:rsidRPr="00DA36AF" w:rsidRDefault="007D3E47" w:rsidP="00F85BEB">
            <w:pPr>
              <w:spacing w:before="60" w:after="60"/>
              <w:ind w:firstLine="0"/>
              <w:jc w:val="center"/>
              <w:rPr>
                <w:sz w:val="24"/>
                <w:szCs w:val="24"/>
              </w:rPr>
            </w:pPr>
            <w:r w:rsidRPr="007D3E47">
              <w:rPr>
                <w:b/>
                <w:bCs/>
                <w:sz w:val="24"/>
                <w:szCs w:val="24"/>
              </w:rPr>
              <w:t>Информация о лекарственных препаратах формируется в текстовой форме</w:t>
            </w:r>
          </w:p>
        </w:tc>
      </w:tr>
      <w:tr w:rsidR="007D3E47" w:rsidRPr="00DA36AF" w14:paraId="0F2A335E" w14:textId="77777777" w:rsidTr="00033B8D">
        <w:tc>
          <w:tcPr>
            <w:tcW w:w="604" w:type="pct"/>
            <w:shd w:val="clear" w:color="auto" w:fill="auto"/>
            <w:hideMark/>
          </w:tcPr>
          <w:p w14:paraId="3BEA89AA" w14:textId="32D6E989" w:rsidR="007D3E47" w:rsidRPr="00003CE2" w:rsidRDefault="007D3E47" w:rsidP="00F85BEB">
            <w:pPr>
              <w:spacing w:before="60" w:after="60"/>
              <w:ind w:firstLine="0"/>
              <w:rPr>
                <w:sz w:val="24"/>
                <w:szCs w:val="24"/>
                <w:lang w:val="en-US"/>
              </w:rPr>
            </w:pPr>
            <w:r w:rsidRPr="007D3E47">
              <w:rPr>
                <w:b/>
                <w:bCs/>
                <w:sz w:val="24"/>
                <w:szCs w:val="24"/>
              </w:rPr>
              <w:t>drugInfoUsingTextForm</w:t>
            </w:r>
          </w:p>
        </w:tc>
        <w:tc>
          <w:tcPr>
            <w:tcW w:w="832" w:type="pct"/>
            <w:gridSpan w:val="2"/>
            <w:shd w:val="clear" w:color="auto" w:fill="auto"/>
            <w:hideMark/>
          </w:tcPr>
          <w:p w14:paraId="2FB0233D" w14:textId="77777777" w:rsidR="007D3E47" w:rsidRPr="00DA36AF" w:rsidRDefault="007D3E47" w:rsidP="00F85BEB">
            <w:pPr>
              <w:spacing w:before="60" w:after="60"/>
              <w:ind w:firstLine="0"/>
              <w:rPr>
                <w:sz w:val="24"/>
                <w:szCs w:val="24"/>
              </w:rPr>
            </w:pPr>
            <w:r w:rsidRPr="00DA36AF">
              <w:rPr>
                <w:sz w:val="24"/>
                <w:szCs w:val="24"/>
              </w:rPr>
              <w:t> </w:t>
            </w:r>
          </w:p>
        </w:tc>
        <w:tc>
          <w:tcPr>
            <w:tcW w:w="307" w:type="pct"/>
            <w:gridSpan w:val="2"/>
            <w:shd w:val="clear" w:color="auto" w:fill="auto"/>
            <w:hideMark/>
          </w:tcPr>
          <w:p w14:paraId="1344A4E5" w14:textId="77777777" w:rsidR="007D3E47" w:rsidRPr="00DA36AF" w:rsidRDefault="007D3E47" w:rsidP="00F85BEB">
            <w:pPr>
              <w:spacing w:before="60" w:after="60"/>
              <w:ind w:firstLine="0"/>
              <w:rPr>
                <w:sz w:val="24"/>
                <w:szCs w:val="24"/>
              </w:rPr>
            </w:pPr>
            <w:r w:rsidRPr="00DA36AF">
              <w:rPr>
                <w:sz w:val="24"/>
                <w:szCs w:val="24"/>
              </w:rPr>
              <w:t> </w:t>
            </w:r>
          </w:p>
        </w:tc>
        <w:tc>
          <w:tcPr>
            <w:tcW w:w="526" w:type="pct"/>
            <w:shd w:val="clear" w:color="auto" w:fill="auto"/>
            <w:hideMark/>
          </w:tcPr>
          <w:p w14:paraId="4B768E7A" w14:textId="77777777" w:rsidR="007D3E47" w:rsidRPr="00DA36AF" w:rsidRDefault="007D3E47" w:rsidP="00F85BEB">
            <w:pPr>
              <w:spacing w:before="60" w:after="60"/>
              <w:ind w:firstLine="0"/>
              <w:rPr>
                <w:sz w:val="24"/>
                <w:szCs w:val="24"/>
              </w:rPr>
            </w:pPr>
            <w:r w:rsidRPr="00DA36AF">
              <w:rPr>
                <w:sz w:val="24"/>
                <w:szCs w:val="24"/>
              </w:rPr>
              <w:t> </w:t>
            </w:r>
          </w:p>
        </w:tc>
        <w:tc>
          <w:tcPr>
            <w:tcW w:w="1355" w:type="pct"/>
            <w:shd w:val="clear" w:color="auto" w:fill="auto"/>
          </w:tcPr>
          <w:p w14:paraId="1E44BB62" w14:textId="77777777" w:rsidR="007D3E47" w:rsidRPr="00DA36AF" w:rsidRDefault="007D3E47" w:rsidP="00F85BEB">
            <w:pPr>
              <w:spacing w:before="60" w:after="60"/>
              <w:ind w:firstLine="0"/>
              <w:rPr>
                <w:sz w:val="24"/>
                <w:szCs w:val="24"/>
              </w:rPr>
            </w:pPr>
          </w:p>
        </w:tc>
        <w:tc>
          <w:tcPr>
            <w:tcW w:w="1376" w:type="pct"/>
            <w:gridSpan w:val="3"/>
            <w:shd w:val="clear" w:color="auto" w:fill="auto"/>
          </w:tcPr>
          <w:p w14:paraId="4DD56901" w14:textId="77777777" w:rsidR="007D3E47" w:rsidRPr="00DA36AF" w:rsidRDefault="007D3E47" w:rsidP="00F85BEB">
            <w:pPr>
              <w:spacing w:before="60" w:after="60"/>
              <w:ind w:firstLine="0"/>
              <w:rPr>
                <w:sz w:val="24"/>
                <w:szCs w:val="24"/>
              </w:rPr>
            </w:pPr>
          </w:p>
        </w:tc>
      </w:tr>
      <w:tr w:rsidR="007D3E47" w:rsidRPr="007D3E47" w14:paraId="345C24BA" w14:textId="77777777" w:rsidTr="00033B8D">
        <w:tc>
          <w:tcPr>
            <w:tcW w:w="604" w:type="pct"/>
            <w:shd w:val="clear" w:color="auto" w:fill="auto"/>
          </w:tcPr>
          <w:p w14:paraId="363997D4" w14:textId="77777777" w:rsidR="007D3E47" w:rsidRPr="00DA36AF" w:rsidRDefault="007D3E47" w:rsidP="00F85BEB">
            <w:pPr>
              <w:spacing w:before="60" w:after="60"/>
              <w:ind w:firstLine="0"/>
              <w:rPr>
                <w:sz w:val="24"/>
                <w:szCs w:val="24"/>
              </w:rPr>
            </w:pPr>
          </w:p>
        </w:tc>
        <w:tc>
          <w:tcPr>
            <w:tcW w:w="832" w:type="pct"/>
            <w:gridSpan w:val="2"/>
            <w:shd w:val="clear" w:color="auto" w:fill="auto"/>
          </w:tcPr>
          <w:p w14:paraId="5A827043" w14:textId="49C5E949" w:rsidR="007D3E47" w:rsidRPr="00003CE2" w:rsidRDefault="007D3E47" w:rsidP="00F85BEB">
            <w:pPr>
              <w:spacing w:before="60" w:after="60"/>
              <w:ind w:firstLine="0"/>
              <w:rPr>
                <w:sz w:val="24"/>
                <w:szCs w:val="24"/>
                <w:lang w:val="en-US"/>
              </w:rPr>
            </w:pPr>
            <w:r w:rsidRPr="007D3E47">
              <w:rPr>
                <w:sz w:val="24"/>
                <w:szCs w:val="24"/>
                <w:lang w:val="en-US"/>
              </w:rPr>
              <w:t>MNNName</w:t>
            </w:r>
          </w:p>
        </w:tc>
        <w:tc>
          <w:tcPr>
            <w:tcW w:w="307" w:type="pct"/>
            <w:gridSpan w:val="2"/>
            <w:shd w:val="clear" w:color="auto" w:fill="auto"/>
          </w:tcPr>
          <w:p w14:paraId="5919A8C8" w14:textId="77777777" w:rsidR="007D3E47" w:rsidRPr="00003CE2" w:rsidRDefault="007D3E47" w:rsidP="00F85BEB">
            <w:pPr>
              <w:spacing w:before="60" w:after="60"/>
              <w:ind w:firstLine="0"/>
              <w:jc w:val="center"/>
              <w:rPr>
                <w:sz w:val="24"/>
                <w:szCs w:val="24"/>
              </w:rPr>
            </w:pPr>
            <w:r>
              <w:rPr>
                <w:sz w:val="24"/>
                <w:szCs w:val="24"/>
              </w:rPr>
              <w:t>О</w:t>
            </w:r>
          </w:p>
        </w:tc>
        <w:tc>
          <w:tcPr>
            <w:tcW w:w="526" w:type="pct"/>
            <w:shd w:val="clear" w:color="auto" w:fill="auto"/>
          </w:tcPr>
          <w:p w14:paraId="486CF6D1" w14:textId="486BE7BA" w:rsidR="007D3E47" w:rsidRPr="00003CE2" w:rsidRDefault="007D3E47" w:rsidP="00921FCC">
            <w:pPr>
              <w:spacing w:before="60" w:after="60"/>
              <w:ind w:firstLine="0"/>
              <w:jc w:val="center"/>
              <w:rPr>
                <w:sz w:val="24"/>
                <w:szCs w:val="24"/>
                <w:lang w:val="en-US"/>
              </w:rPr>
            </w:pPr>
            <w:r>
              <w:rPr>
                <w:sz w:val="24"/>
                <w:szCs w:val="24"/>
              </w:rPr>
              <w:t>Т</w:t>
            </w:r>
            <w:r>
              <w:rPr>
                <w:sz w:val="24"/>
                <w:szCs w:val="24"/>
                <w:lang w:val="en-US"/>
              </w:rPr>
              <w:t>(</w:t>
            </w:r>
            <w:r>
              <w:rPr>
                <w:sz w:val="24"/>
                <w:szCs w:val="24"/>
              </w:rPr>
              <w:t>1-</w:t>
            </w:r>
            <w:r w:rsidR="00921FCC">
              <w:rPr>
                <w:sz w:val="24"/>
                <w:szCs w:val="24"/>
              </w:rPr>
              <w:t>2000</w:t>
            </w:r>
            <w:r>
              <w:rPr>
                <w:sz w:val="24"/>
                <w:szCs w:val="24"/>
                <w:lang w:val="en-US"/>
              </w:rPr>
              <w:t>)</w:t>
            </w:r>
          </w:p>
        </w:tc>
        <w:tc>
          <w:tcPr>
            <w:tcW w:w="1355" w:type="pct"/>
            <w:shd w:val="clear" w:color="auto" w:fill="auto"/>
          </w:tcPr>
          <w:p w14:paraId="17459AED" w14:textId="7D9D6453" w:rsidR="007D3E47" w:rsidRPr="007D3E47" w:rsidRDefault="007D3E47" w:rsidP="00F85BEB">
            <w:pPr>
              <w:spacing w:before="60" w:after="60"/>
              <w:ind w:firstLine="0"/>
              <w:rPr>
                <w:sz w:val="24"/>
                <w:szCs w:val="24"/>
                <w:lang w:val="en-US"/>
              </w:rPr>
            </w:pPr>
            <w:r w:rsidRPr="007D3E47">
              <w:rPr>
                <w:sz w:val="24"/>
                <w:szCs w:val="24"/>
                <w:lang w:val="en-US"/>
              </w:rPr>
              <w:t>Наименование МНН</w:t>
            </w:r>
          </w:p>
        </w:tc>
        <w:tc>
          <w:tcPr>
            <w:tcW w:w="1376" w:type="pct"/>
            <w:gridSpan w:val="3"/>
            <w:shd w:val="clear" w:color="auto" w:fill="auto"/>
          </w:tcPr>
          <w:p w14:paraId="64553842" w14:textId="77777777" w:rsidR="007D3E47" w:rsidRPr="007D3E47" w:rsidRDefault="007D3E47" w:rsidP="00F85BEB">
            <w:pPr>
              <w:spacing w:before="60" w:after="60"/>
              <w:ind w:firstLine="0"/>
              <w:rPr>
                <w:sz w:val="24"/>
                <w:szCs w:val="24"/>
                <w:lang w:val="en-US"/>
              </w:rPr>
            </w:pPr>
          </w:p>
        </w:tc>
      </w:tr>
      <w:tr w:rsidR="007D3E47" w:rsidRPr="007D3E47" w14:paraId="13CD94A7" w14:textId="77777777" w:rsidTr="00033B8D">
        <w:tc>
          <w:tcPr>
            <w:tcW w:w="604" w:type="pct"/>
            <w:shd w:val="clear" w:color="auto" w:fill="auto"/>
          </w:tcPr>
          <w:p w14:paraId="02266445" w14:textId="77777777" w:rsidR="007D3E47" w:rsidRPr="00DA36AF" w:rsidRDefault="007D3E47" w:rsidP="00F85BEB">
            <w:pPr>
              <w:spacing w:before="60" w:after="60"/>
              <w:ind w:firstLine="0"/>
              <w:rPr>
                <w:sz w:val="24"/>
                <w:szCs w:val="24"/>
              </w:rPr>
            </w:pPr>
          </w:p>
        </w:tc>
        <w:tc>
          <w:tcPr>
            <w:tcW w:w="832" w:type="pct"/>
            <w:gridSpan w:val="2"/>
            <w:shd w:val="clear" w:color="auto" w:fill="auto"/>
          </w:tcPr>
          <w:p w14:paraId="15E156FA" w14:textId="739DE1CD" w:rsidR="007D3E47" w:rsidRPr="00003CE2" w:rsidRDefault="007D3E47" w:rsidP="00F85BEB">
            <w:pPr>
              <w:spacing w:before="60" w:after="60"/>
              <w:ind w:firstLine="0"/>
              <w:rPr>
                <w:sz w:val="24"/>
                <w:szCs w:val="24"/>
                <w:lang w:val="en-US"/>
              </w:rPr>
            </w:pPr>
            <w:r w:rsidRPr="007D3E47">
              <w:rPr>
                <w:sz w:val="24"/>
                <w:szCs w:val="24"/>
                <w:lang w:val="en-US"/>
              </w:rPr>
              <w:t>tradeName</w:t>
            </w:r>
          </w:p>
        </w:tc>
        <w:tc>
          <w:tcPr>
            <w:tcW w:w="307" w:type="pct"/>
            <w:gridSpan w:val="2"/>
            <w:shd w:val="clear" w:color="auto" w:fill="auto"/>
          </w:tcPr>
          <w:p w14:paraId="00D2793D" w14:textId="77777777" w:rsidR="007D3E47" w:rsidRPr="00003CE2" w:rsidRDefault="007D3E47" w:rsidP="00F85BEB">
            <w:pPr>
              <w:spacing w:before="60" w:after="60"/>
              <w:ind w:firstLine="0"/>
              <w:jc w:val="center"/>
              <w:rPr>
                <w:sz w:val="24"/>
                <w:szCs w:val="24"/>
              </w:rPr>
            </w:pPr>
            <w:r>
              <w:rPr>
                <w:sz w:val="24"/>
                <w:szCs w:val="24"/>
              </w:rPr>
              <w:t>О</w:t>
            </w:r>
          </w:p>
        </w:tc>
        <w:tc>
          <w:tcPr>
            <w:tcW w:w="526" w:type="pct"/>
            <w:shd w:val="clear" w:color="auto" w:fill="auto"/>
          </w:tcPr>
          <w:p w14:paraId="2581B70F" w14:textId="72546B6E" w:rsidR="007D3E47" w:rsidRPr="00003CE2" w:rsidRDefault="007D3E47" w:rsidP="00F85BEB">
            <w:pPr>
              <w:spacing w:before="60" w:after="60"/>
              <w:ind w:firstLine="0"/>
              <w:jc w:val="center"/>
              <w:rPr>
                <w:sz w:val="24"/>
                <w:szCs w:val="24"/>
                <w:lang w:val="en-US"/>
              </w:rPr>
            </w:pPr>
            <w:r>
              <w:rPr>
                <w:sz w:val="24"/>
                <w:szCs w:val="24"/>
              </w:rPr>
              <w:t>Т</w:t>
            </w:r>
            <w:r>
              <w:rPr>
                <w:sz w:val="24"/>
                <w:szCs w:val="24"/>
                <w:lang w:val="en-US"/>
              </w:rPr>
              <w:t>(</w:t>
            </w:r>
            <w:r>
              <w:rPr>
                <w:sz w:val="24"/>
                <w:szCs w:val="24"/>
              </w:rPr>
              <w:t>1-500</w:t>
            </w:r>
            <w:r>
              <w:rPr>
                <w:sz w:val="24"/>
                <w:szCs w:val="24"/>
                <w:lang w:val="en-US"/>
              </w:rPr>
              <w:t>)</w:t>
            </w:r>
          </w:p>
        </w:tc>
        <w:tc>
          <w:tcPr>
            <w:tcW w:w="1355" w:type="pct"/>
            <w:shd w:val="clear" w:color="auto" w:fill="auto"/>
          </w:tcPr>
          <w:p w14:paraId="7C588021" w14:textId="1B430AFB" w:rsidR="007D3E47" w:rsidRPr="007D3E47" w:rsidRDefault="007D3E47" w:rsidP="00F85BEB">
            <w:pPr>
              <w:spacing w:before="60" w:after="60"/>
              <w:ind w:firstLine="0"/>
              <w:rPr>
                <w:sz w:val="24"/>
                <w:szCs w:val="24"/>
                <w:lang w:val="en-US"/>
              </w:rPr>
            </w:pPr>
            <w:r w:rsidRPr="007D3E47">
              <w:rPr>
                <w:sz w:val="24"/>
                <w:szCs w:val="24"/>
                <w:lang w:val="en-US"/>
              </w:rPr>
              <w:t>Торговое наименование (ТН) препарата</w:t>
            </w:r>
          </w:p>
        </w:tc>
        <w:tc>
          <w:tcPr>
            <w:tcW w:w="1376" w:type="pct"/>
            <w:gridSpan w:val="3"/>
            <w:shd w:val="clear" w:color="auto" w:fill="auto"/>
          </w:tcPr>
          <w:p w14:paraId="6A387AD8" w14:textId="77777777" w:rsidR="007D3E47" w:rsidRPr="007D3E47" w:rsidRDefault="007D3E47" w:rsidP="00F85BEB">
            <w:pPr>
              <w:spacing w:before="60" w:after="60"/>
              <w:ind w:firstLine="0"/>
              <w:rPr>
                <w:sz w:val="24"/>
                <w:szCs w:val="24"/>
                <w:lang w:val="en-US"/>
              </w:rPr>
            </w:pPr>
          </w:p>
        </w:tc>
      </w:tr>
      <w:tr w:rsidR="007D3E47" w:rsidRPr="007D3E47" w14:paraId="0CC2F2C3" w14:textId="77777777" w:rsidTr="00033B8D">
        <w:tc>
          <w:tcPr>
            <w:tcW w:w="604" w:type="pct"/>
            <w:shd w:val="clear" w:color="auto" w:fill="auto"/>
          </w:tcPr>
          <w:p w14:paraId="6D23CB14" w14:textId="77777777" w:rsidR="007D3E47" w:rsidRPr="00DA36AF" w:rsidRDefault="007D3E47" w:rsidP="00F85BEB">
            <w:pPr>
              <w:spacing w:before="60" w:after="60"/>
              <w:ind w:firstLine="0"/>
              <w:rPr>
                <w:sz w:val="24"/>
                <w:szCs w:val="24"/>
              </w:rPr>
            </w:pPr>
          </w:p>
        </w:tc>
        <w:tc>
          <w:tcPr>
            <w:tcW w:w="832" w:type="pct"/>
            <w:gridSpan w:val="2"/>
            <w:shd w:val="clear" w:color="auto" w:fill="auto"/>
          </w:tcPr>
          <w:p w14:paraId="1132C058" w14:textId="0506FF5C" w:rsidR="007D3E47" w:rsidRPr="00003CE2" w:rsidRDefault="007D3E47" w:rsidP="00F85BEB">
            <w:pPr>
              <w:spacing w:before="60" w:after="60"/>
              <w:ind w:firstLine="0"/>
              <w:rPr>
                <w:sz w:val="24"/>
                <w:szCs w:val="24"/>
                <w:lang w:val="en-US"/>
              </w:rPr>
            </w:pPr>
            <w:r w:rsidRPr="007D3E47">
              <w:rPr>
                <w:sz w:val="24"/>
                <w:szCs w:val="24"/>
                <w:lang w:val="en-US"/>
              </w:rPr>
              <w:t>certificateNumber</w:t>
            </w:r>
          </w:p>
        </w:tc>
        <w:tc>
          <w:tcPr>
            <w:tcW w:w="307" w:type="pct"/>
            <w:gridSpan w:val="2"/>
            <w:shd w:val="clear" w:color="auto" w:fill="auto"/>
          </w:tcPr>
          <w:p w14:paraId="6309B008" w14:textId="77777777" w:rsidR="007D3E47" w:rsidRPr="00003CE2" w:rsidRDefault="007D3E47" w:rsidP="00F85BEB">
            <w:pPr>
              <w:spacing w:before="60" w:after="60"/>
              <w:ind w:firstLine="0"/>
              <w:jc w:val="center"/>
              <w:rPr>
                <w:sz w:val="24"/>
                <w:szCs w:val="24"/>
              </w:rPr>
            </w:pPr>
            <w:r>
              <w:rPr>
                <w:sz w:val="24"/>
                <w:szCs w:val="24"/>
              </w:rPr>
              <w:t>О</w:t>
            </w:r>
          </w:p>
        </w:tc>
        <w:tc>
          <w:tcPr>
            <w:tcW w:w="526" w:type="pct"/>
            <w:shd w:val="clear" w:color="auto" w:fill="auto"/>
          </w:tcPr>
          <w:p w14:paraId="05B3085D" w14:textId="77777777" w:rsidR="007D3E47" w:rsidRPr="00003CE2" w:rsidRDefault="007D3E47" w:rsidP="00F85BEB">
            <w:pPr>
              <w:spacing w:before="60" w:after="60"/>
              <w:ind w:firstLine="0"/>
              <w:jc w:val="center"/>
              <w:rPr>
                <w:sz w:val="24"/>
                <w:szCs w:val="24"/>
                <w:lang w:val="en-US"/>
              </w:rPr>
            </w:pPr>
            <w:r>
              <w:rPr>
                <w:sz w:val="24"/>
                <w:szCs w:val="24"/>
              </w:rPr>
              <w:t>Т</w:t>
            </w:r>
            <w:r>
              <w:rPr>
                <w:sz w:val="24"/>
                <w:szCs w:val="24"/>
                <w:lang w:val="en-US"/>
              </w:rPr>
              <w:t>(</w:t>
            </w:r>
            <w:r>
              <w:rPr>
                <w:sz w:val="24"/>
                <w:szCs w:val="24"/>
              </w:rPr>
              <w:t>1-50</w:t>
            </w:r>
            <w:r>
              <w:rPr>
                <w:sz w:val="24"/>
                <w:szCs w:val="24"/>
                <w:lang w:val="en-US"/>
              </w:rPr>
              <w:t>)</w:t>
            </w:r>
          </w:p>
        </w:tc>
        <w:tc>
          <w:tcPr>
            <w:tcW w:w="1355" w:type="pct"/>
            <w:shd w:val="clear" w:color="auto" w:fill="auto"/>
          </w:tcPr>
          <w:p w14:paraId="40548903" w14:textId="67E4A015" w:rsidR="007D3E47" w:rsidRPr="007D3E47" w:rsidRDefault="007D3E47" w:rsidP="00F85BEB">
            <w:pPr>
              <w:spacing w:before="60" w:after="60"/>
              <w:ind w:firstLine="0"/>
              <w:rPr>
                <w:sz w:val="24"/>
                <w:szCs w:val="24"/>
              </w:rPr>
            </w:pPr>
            <w:r w:rsidRPr="007D3E47">
              <w:rPr>
                <w:sz w:val="24"/>
                <w:szCs w:val="24"/>
              </w:rPr>
              <w:t>Номер регистрационного удостоверения лекарственного препарата</w:t>
            </w:r>
          </w:p>
        </w:tc>
        <w:tc>
          <w:tcPr>
            <w:tcW w:w="1376" w:type="pct"/>
            <w:gridSpan w:val="3"/>
            <w:shd w:val="clear" w:color="auto" w:fill="auto"/>
          </w:tcPr>
          <w:p w14:paraId="06191EE5" w14:textId="77777777" w:rsidR="007D3E47" w:rsidRPr="007D3E47" w:rsidRDefault="007D3E47" w:rsidP="00F85BEB">
            <w:pPr>
              <w:spacing w:before="60" w:after="60"/>
              <w:ind w:firstLine="0"/>
              <w:rPr>
                <w:sz w:val="24"/>
                <w:szCs w:val="24"/>
              </w:rPr>
            </w:pPr>
          </w:p>
        </w:tc>
      </w:tr>
      <w:tr w:rsidR="007D3E47" w:rsidRPr="007D3E47" w14:paraId="6F7AE5DE" w14:textId="77777777" w:rsidTr="00033B8D">
        <w:tc>
          <w:tcPr>
            <w:tcW w:w="604" w:type="pct"/>
            <w:shd w:val="clear" w:color="auto" w:fill="auto"/>
          </w:tcPr>
          <w:p w14:paraId="2DE7E5D4" w14:textId="77777777" w:rsidR="007D3E47" w:rsidRPr="00DA36AF" w:rsidRDefault="007D3E47" w:rsidP="00F85BEB">
            <w:pPr>
              <w:spacing w:before="60" w:after="60"/>
              <w:ind w:firstLine="0"/>
              <w:rPr>
                <w:sz w:val="24"/>
                <w:szCs w:val="24"/>
              </w:rPr>
            </w:pPr>
          </w:p>
        </w:tc>
        <w:tc>
          <w:tcPr>
            <w:tcW w:w="832" w:type="pct"/>
            <w:gridSpan w:val="2"/>
            <w:shd w:val="clear" w:color="auto" w:fill="auto"/>
          </w:tcPr>
          <w:p w14:paraId="3468B854" w14:textId="20DACB95" w:rsidR="007D3E47" w:rsidRPr="007D3E47" w:rsidRDefault="007D3E47" w:rsidP="00F85BEB">
            <w:pPr>
              <w:spacing w:before="60" w:after="60"/>
              <w:ind w:firstLine="0"/>
              <w:rPr>
                <w:sz w:val="24"/>
                <w:szCs w:val="24"/>
              </w:rPr>
            </w:pPr>
            <w:r w:rsidRPr="007D3E47">
              <w:rPr>
                <w:sz w:val="24"/>
                <w:szCs w:val="24"/>
              </w:rPr>
              <w:t>dosageFormName</w:t>
            </w:r>
          </w:p>
        </w:tc>
        <w:tc>
          <w:tcPr>
            <w:tcW w:w="307" w:type="pct"/>
            <w:gridSpan w:val="2"/>
            <w:shd w:val="clear" w:color="auto" w:fill="auto"/>
          </w:tcPr>
          <w:p w14:paraId="30743ED7" w14:textId="77777777" w:rsidR="007D3E47" w:rsidRPr="00003CE2" w:rsidRDefault="007D3E47" w:rsidP="00F85BEB">
            <w:pPr>
              <w:spacing w:before="60" w:after="60"/>
              <w:ind w:firstLine="0"/>
              <w:jc w:val="center"/>
              <w:rPr>
                <w:sz w:val="24"/>
                <w:szCs w:val="24"/>
              </w:rPr>
            </w:pPr>
            <w:r>
              <w:rPr>
                <w:sz w:val="24"/>
                <w:szCs w:val="24"/>
              </w:rPr>
              <w:t>О</w:t>
            </w:r>
          </w:p>
        </w:tc>
        <w:tc>
          <w:tcPr>
            <w:tcW w:w="526" w:type="pct"/>
            <w:shd w:val="clear" w:color="auto" w:fill="auto"/>
          </w:tcPr>
          <w:p w14:paraId="769B8D27" w14:textId="6AA20D30" w:rsidR="007D3E47" w:rsidRPr="00003CE2" w:rsidRDefault="007D3E47" w:rsidP="00F85BEB">
            <w:pPr>
              <w:spacing w:before="60" w:after="60"/>
              <w:ind w:firstLine="0"/>
              <w:jc w:val="center"/>
              <w:rPr>
                <w:sz w:val="24"/>
                <w:szCs w:val="24"/>
                <w:lang w:val="en-US"/>
              </w:rPr>
            </w:pPr>
            <w:r>
              <w:rPr>
                <w:sz w:val="24"/>
                <w:szCs w:val="24"/>
              </w:rPr>
              <w:t>Т</w:t>
            </w:r>
            <w:r>
              <w:rPr>
                <w:sz w:val="24"/>
                <w:szCs w:val="24"/>
                <w:lang w:val="en-US"/>
              </w:rPr>
              <w:t>(</w:t>
            </w:r>
            <w:r>
              <w:rPr>
                <w:sz w:val="24"/>
                <w:szCs w:val="24"/>
              </w:rPr>
              <w:t>1-500</w:t>
            </w:r>
            <w:r>
              <w:rPr>
                <w:sz w:val="24"/>
                <w:szCs w:val="24"/>
                <w:lang w:val="en-US"/>
              </w:rPr>
              <w:t>)</w:t>
            </w:r>
          </w:p>
        </w:tc>
        <w:tc>
          <w:tcPr>
            <w:tcW w:w="1355" w:type="pct"/>
            <w:shd w:val="clear" w:color="auto" w:fill="auto"/>
          </w:tcPr>
          <w:p w14:paraId="48830335" w14:textId="71DCEDC4" w:rsidR="007D3E47" w:rsidRPr="007D3E47" w:rsidRDefault="007D3E47" w:rsidP="00F85BEB">
            <w:pPr>
              <w:spacing w:before="60" w:after="60"/>
              <w:ind w:firstLine="0"/>
              <w:rPr>
                <w:sz w:val="24"/>
                <w:szCs w:val="24"/>
                <w:lang w:val="en-US"/>
              </w:rPr>
            </w:pPr>
            <w:r w:rsidRPr="007D3E47">
              <w:rPr>
                <w:sz w:val="24"/>
                <w:szCs w:val="24"/>
                <w:lang w:val="en-US"/>
              </w:rPr>
              <w:t>Наименование лекарственной формы</w:t>
            </w:r>
          </w:p>
        </w:tc>
        <w:tc>
          <w:tcPr>
            <w:tcW w:w="1376" w:type="pct"/>
            <w:gridSpan w:val="3"/>
            <w:shd w:val="clear" w:color="auto" w:fill="auto"/>
          </w:tcPr>
          <w:p w14:paraId="651EF3C6" w14:textId="77777777" w:rsidR="007D3E47" w:rsidRPr="007D3E47" w:rsidRDefault="007D3E47" w:rsidP="00F85BEB">
            <w:pPr>
              <w:spacing w:before="60" w:after="60"/>
              <w:ind w:firstLine="0"/>
              <w:rPr>
                <w:sz w:val="24"/>
                <w:szCs w:val="24"/>
                <w:lang w:val="en-US"/>
              </w:rPr>
            </w:pPr>
          </w:p>
        </w:tc>
      </w:tr>
      <w:tr w:rsidR="007D3E47" w:rsidRPr="007D3E47" w14:paraId="54317F4A" w14:textId="77777777" w:rsidTr="00033B8D">
        <w:tc>
          <w:tcPr>
            <w:tcW w:w="604" w:type="pct"/>
            <w:shd w:val="clear" w:color="auto" w:fill="auto"/>
          </w:tcPr>
          <w:p w14:paraId="6BFAC6D3" w14:textId="77777777" w:rsidR="007D3E47" w:rsidRPr="00DA36AF" w:rsidRDefault="007D3E47" w:rsidP="00F85BEB">
            <w:pPr>
              <w:spacing w:before="60" w:after="60"/>
              <w:ind w:firstLine="0"/>
              <w:rPr>
                <w:sz w:val="24"/>
                <w:szCs w:val="24"/>
              </w:rPr>
            </w:pPr>
          </w:p>
        </w:tc>
        <w:tc>
          <w:tcPr>
            <w:tcW w:w="832" w:type="pct"/>
            <w:gridSpan w:val="2"/>
            <w:shd w:val="clear" w:color="auto" w:fill="auto"/>
          </w:tcPr>
          <w:p w14:paraId="0EAA6FC9" w14:textId="4324621C" w:rsidR="007D3E47" w:rsidRPr="00003CE2" w:rsidRDefault="007D3E47" w:rsidP="00F85BEB">
            <w:pPr>
              <w:spacing w:before="60" w:after="60"/>
              <w:ind w:firstLine="0"/>
              <w:rPr>
                <w:sz w:val="24"/>
                <w:szCs w:val="24"/>
                <w:lang w:val="en-US"/>
              </w:rPr>
            </w:pPr>
            <w:r w:rsidRPr="007D3E47">
              <w:rPr>
                <w:sz w:val="24"/>
                <w:szCs w:val="24"/>
                <w:lang w:val="en-US"/>
              </w:rPr>
              <w:t>dosageValue</w:t>
            </w:r>
          </w:p>
        </w:tc>
        <w:tc>
          <w:tcPr>
            <w:tcW w:w="307" w:type="pct"/>
            <w:gridSpan w:val="2"/>
            <w:shd w:val="clear" w:color="auto" w:fill="auto"/>
          </w:tcPr>
          <w:p w14:paraId="3B8F317C" w14:textId="77777777" w:rsidR="007D3E47" w:rsidRPr="00003CE2" w:rsidRDefault="007D3E47" w:rsidP="00F85BEB">
            <w:pPr>
              <w:spacing w:before="60" w:after="60"/>
              <w:ind w:firstLine="0"/>
              <w:jc w:val="center"/>
              <w:rPr>
                <w:sz w:val="24"/>
                <w:szCs w:val="24"/>
              </w:rPr>
            </w:pPr>
            <w:r>
              <w:rPr>
                <w:sz w:val="24"/>
                <w:szCs w:val="24"/>
              </w:rPr>
              <w:t>О</w:t>
            </w:r>
          </w:p>
        </w:tc>
        <w:tc>
          <w:tcPr>
            <w:tcW w:w="526" w:type="pct"/>
            <w:shd w:val="clear" w:color="auto" w:fill="auto"/>
          </w:tcPr>
          <w:p w14:paraId="7F6A361D" w14:textId="42963ABF" w:rsidR="007D3E47" w:rsidRPr="007D3E47" w:rsidRDefault="007D3E47" w:rsidP="007D3E47">
            <w:pPr>
              <w:spacing w:before="60" w:after="60"/>
              <w:ind w:firstLine="0"/>
              <w:jc w:val="center"/>
              <w:rPr>
                <w:sz w:val="24"/>
                <w:szCs w:val="24"/>
              </w:rPr>
            </w:pPr>
            <w:r>
              <w:rPr>
                <w:sz w:val="24"/>
                <w:szCs w:val="24"/>
                <w:lang w:val="en-US"/>
              </w:rPr>
              <w:t>N</w:t>
            </w:r>
            <w:r w:rsidRPr="007D3E47">
              <w:rPr>
                <w:sz w:val="24"/>
                <w:szCs w:val="24"/>
              </w:rPr>
              <w:t>(</w:t>
            </w:r>
            <w:r>
              <w:rPr>
                <w:sz w:val="24"/>
                <w:szCs w:val="24"/>
              </w:rPr>
              <w:t>20,10</w:t>
            </w:r>
            <w:r w:rsidRPr="007D3E47">
              <w:rPr>
                <w:sz w:val="24"/>
                <w:szCs w:val="24"/>
              </w:rPr>
              <w:t>)</w:t>
            </w:r>
          </w:p>
        </w:tc>
        <w:tc>
          <w:tcPr>
            <w:tcW w:w="1355" w:type="pct"/>
            <w:shd w:val="clear" w:color="auto" w:fill="auto"/>
          </w:tcPr>
          <w:p w14:paraId="28AAEF19" w14:textId="11CA6A80" w:rsidR="007D3E47" w:rsidRPr="007D3E47" w:rsidRDefault="007D3E47" w:rsidP="00F85BEB">
            <w:pPr>
              <w:spacing w:before="60" w:after="60"/>
              <w:ind w:firstLine="0"/>
              <w:rPr>
                <w:sz w:val="24"/>
                <w:szCs w:val="24"/>
              </w:rPr>
            </w:pPr>
            <w:r w:rsidRPr="007D3E47">
              <w:rPr>
                <w:sz w:val="24"/>
                <w:szCs w:val="24"/>
              </w:rPr>
              <w:t>Значение дозировки</w:t>
            </w:r>
          </w:p>
        </w:tc>
        <w:tc>
          <w:tcPr>
            <w:tcW w:w="1376" w:type="pct"/>
            <w:gridSpan w:val="3"/>
            <w:shd w:val="clear" w:color="auto" w:fill="auto"/>
          </w:tcPr>
          <w:p w14:paraId="40A34F99" w14:textId="77777777" w:rsidR="007D3E47" w:rsidRPr="007D3E47" w:rsidRDefault="007D3E47" w:rsidP="00F85BEB">
            <w:pPr>
              <w:spacing w:before="60" w:after="60"/>
              <w:ind w:firstLine="0"/>
              <w:rPr>
                <w:sz w:val="24"/>
                <w:szCs w:val="24"/>
              </w:rPr>
            </w:pPr>
          </w:p>
        </w:tc>
      </w:tr>
      <w:tr w:rsidR="007D3E47" w:rsidRPr="007D3E47" w14:paraId="5D794728" w14:textId="77777777" w:rsidTr="00033B8D">
        <w:tc>
          <w:tcPr>
            <w:tcW w:w="604" w:type="pct"/>
            <w:shd w:val="clear" w:color="auto" w:fill="auto"/>
          </w:tcPr>
          <w:p w14:paraId="602F635C" w14:textId="77777777" w:rsidR="007D3E47" w:rsidRPr="00DA36AF" w:rsidRDefault="007D3E47" w:rsidP="00F85BEB">
            <w:pPr>
              <w:spacing w:before="60" w:after="60"/>
              <w:ind w:firstLine="0"/>
              <w:rPr>
                <w:sz w:val="24"/>
                <w:szCs w:val="24"/>
              </w:rPr>
            </w:pPr>
          </w:p>
        </w:tc>
        <w:tc>
          <w:tcPr>
            <w:tcW w:w="832" w:type="pct"/>
            <w:gridSpan w:val="2"/>
            <w:shd w:val="clear" w:color="auto" w:fill="auto"/>
          </w:tcPr>
          <w:p w14:paraId="1503A0A2" w14:textId="35A0E0F5" w:rsidR="007D3E47" w:rsidRPr="007D3E47" w:rsidRDefault="007D3E47" w:rsidP="00F85BEB">
            <w:pPr>
              <w:spacing w:before="60" w:after="60"/>
              <w:ind w:firstLine="0"/>
              <w:rPr>
                <w:sz w:val="24"/>
                <w:szCs w:val="24"/>
              </w:rPr>
            </w:pPr>
            <w:r w:rsidRPr="007D3E47">
              <w:rPr>
                <w:sz w:val="24"/>
                <w:szCs w:val="24"/>
              </w:rPr>
              <w:t>certificateKeeperName</w:t>
            </w:r>
          </w:p>
        </w:tc>
        <w:tc>
          <w:tcPr>
            <w:tcW w:w="307" w:type="pct"/>
            <w:gridSpan w:val="2"/>
            <w:shd w:val="clear" w:color="auto" w:fill="auto"/>
          </w:tcPr>
          <w:p w14:paraId="47362305" w14:textId="77777777" w:rsidR="007D3E47" w:rsidRPr="00003CE2" w:rsidRDefault="007D3E47" w:rsidP="00F85BEB">
            <w:pPr>
              <w:spacing w:before="60" w:after="60"/>
              <w:ind w:firstLine="0"/>
              <w:jc w:val="center"/>
              <w:rPr>
                <w:sz w:val="24"/>
                <w:szCs w:val="24"/>
              </w:rPr>
            </w:pPr>
            <w:r>
              <w:rPr>
                <w:sz w:val="24"/>
                <w:szCs w:val="24"/>
              </w:rPr>
              <w:t>О</w:t>
            </w:r>
          </w:p>
        </w:tc>
        <w:tc>
          <w:tcPr>
            <w:tcW w:w="526" w:type="pct"/>
            <w:shd w:val="clear" w:color="auto" w:fill="auto"/>
          </w:tcPr>
          <w:p w14:paraId="02EA4B31" w14:textId="09DF646D" w:rsidR="007D3E47" w:rsidRPr="007D3E47" w:rsidRDefault="007D3E47" w:rsidP="00F85BEB">
            <w:pPr>
              <w:spacing w:before="60" w:after="60"/>
              <w:ind w:firstLine="0"/>
              <w:jc w:val="center"/>
              <w:rPr>
                <w:sz w:val="24"/>
                <w:szCs w:val="24"/>
              </w:rPr>
            </w:pPr>
            <w:r>
              <w:rPr>
                <w:sz w:val="24"/>
                <w:szCs w:val="24"/>
              </w:rPr>
              <w:t>Т</w:t>
            </w:r>
            <w:r w:rsidRPr="007D3E47">
              <w:rPr>
                <w:sz w:val="24"/>
                <w:szCs w:val="24"/>
              </w:rPr>
              <w:t>(</w:t>
            </w:r>
            <w:r>
              <w:rPr>
                <w:sz w:val="24"/>
                <w:szCs w:val="24"/>
              </w:rPr>
              <w:t>1-50</w:t>
            </w:r>
            <w:r>
              <w:rPr>
                <w:sz w:val="24"/>
                <w:szCs w:val="24"/>
                <w:lang w:val="en-US"/>
              </w:rPr>
              <w:t>0</w:t>
            </w:r>
            <w:r w:rsidRPr="007D3E47">
              <w:rPr>
                <w:sz w:val="24"/>
                <w:szCs w:val="24"/>
              </w:rPr>
              <w:t>)</w:t>
            </w:r>
          </w:p>
        </w:tc>
        <w:tc>
          <w:tcPr>
            <w:tcW w:w="1355" w:type="pct"/>
            <w:shd w:val="clear" w:color="auto" w:fill="auto"/>
          </w:tcPr>
          <w:p w14:paraId="71533824" w14:textId="0C96276C" w:rsidR="007D3E47" w:rsidRPr="007D3E47" w:rsidRDefault="007D3E47" w:rsidP="00F85BEB">
            <w:pPr>
              <w:spacing w:before="60" w:after="60"/>
              <w:ind w:firstLine="0"/>
              <w:rPr>
                <w:sz w:val="24"/>
                <w:szCs w:val="24"/>
              </w:rPr>
            </w:pPr>
            <w:r w:rsidRPr="007D3E47">
              <w:rPr>
                <w:sz w:val="24"/>
                <w:szCs w:val="24"/>
              </w:rPr>
              <w:t>Наименование держателя или владельца регистрационного удостоверения</w:t>
            </w:r>
          </w:p>
        </w:tc>
        <w:tc>
          <w:tcPr>
            <w:tcW w:w="1376" w:type="pct"/>
            <w:gridSpan w:val="3"/>
            <w:shd w:val="clear" w:color="auto" w:fill="auto"/>
          </w:tcPr>
          <w:p w14:paraId="209DB6C4" w14:textId="77777777" w:rsidR="007D3E47" w:rsidRPr="007D3E47" w:rsidRDefault="007D3E47" w:rsidP="00F85BEB">
            <w:pPr>
              <w:spacing w:before="60" w:after="60"/>
              <w:ind w:firstLine="0"/>
              <w:rPr>
                <w:sz w:val="24"/>
                <w:szCs w:val="24"/>
              </w:rPr>
            </w:pPr>
          </w:p>
        </w:tc>
      </w:tr>
      <w:tr w:rsidR="007D3E47" w:rsidRPr="007D3E47" w14:paraId="048BEC82" w14:textId="77777777" w:rsidTr="00033B8D">
        <w:tc>
          <w:tcPr>
            <w:tcW w:w="604" w:type="pct"/>
            <w:shd w:val="clear" w:color="auto" w:fill="auto"/>
          </w:tcPr>
          <w:p w14:paraId="10ABAE17" w14:textId="77777777" w:rsidR="007D3E47" w:rsidRPr="00DA36AF" w:rsidRDefault="007D3E47" w:rsidP="00F85BEB">
            <w:pPr>
              <w:spacing w:before="60" w:after="60"/>
              <w:ind w:firstLine="0"/>
              <w:rPr>
                <w:sz w:val="24"/>
                <w:szCs w:val="24"/>
              </w:rPr>
            </w:pPr>
          </w:p>
        </w:tc>
        <w:tc>
          <w:tcPr>
            <w:tcW w:w="832" w:type="pct"/>
            <w:gridSpan w:val="2"/>
            <w:shd w:val="clear" w:color="auto" w:fill="auto"/>
          </w:tcPr>
          <w:p w14:paraId="254252B1" w14:textId="27BE4D07" w:rsidR="007D3E47" w:rsidRPr="007D3E47" w:rsidRDefault="007D3E47" w:rsidP="00F85BEB">
            <w:pPr>
              <w:spacing w:before="60" w:after="60"/>
              <w:ind w:firstLine="0"/>
              <w:rPr>
                <w:sz w:val="24"/>
                <w:szCs w:val="24"/>
              </w:rPr>
            </w:pPr>
            <w:r w:rsidRPr="007D3E47">
              <w:rPr>
                <w:sz w:val="24"/>
                <w:szCs w:val="24"/>
              </w:rPr>
              <w:t>manufacturerOKSMCode</w:t>
            </w:r>
          </w:p>
        </w:tc>
        <w:tc>
          <w:tcPr>
            <w:tcW w:w="307" w:type="pct"/>
            <w:gridSpan w:val="2"/>
            <w:shd w:val="clear" w:color="auto" w:fill="auto"/>
          </w:tcPr>
          <w:p w14:paraId="7C6B1BD3" w14:textId="77777777" w:rsidR="007D3E47" w:rsidRPr="00003CE2" w:rsidRDefault="007D3E47" w:rsidP="00F85BEB">
            <w:pPr>
              <w:spacing w:before="60" w:after="60"/>
              <w:ind w:firstLine="0"/>
              <w:jc w:val="center"/>
              <w:rPr>
                <w:sz w:val="24"/>
                <w:szCs w:val="24"/>
              </w:rPr>
            </w:pPr>
            <w:r>
              <w:rPr>
                <w:sz w:val="24"/>
                <w:szCs w:val="24"/>
              </w:rPr>
              <w:t>О</w:t>
            </w:r>
          </w:p>
        </w:tc>
        <w:tc>
          <w:tcPr>
            <w:tcW w:w="526" w:type="pct"/>
            <w:shd w:val="clear" w:color="auto" w:fill="auto"/>
          </w:tcPr>
          <w:p w14:paraId="34177174" w14:textId="0DF6F391" w:rsidR="007D3E47" w:rsidRPr="007D3E47" w:rsidRDefault="007D3E47" w:rsidP="007D3E47">
            <w:pPr>
              <w:spacing w:before="60" w:after="60"/>
              <w:ind w:firstLine="0"/>
              <w:jc w:val="center"/>
              <w:rPr>
                <w:sz w:val="24"/>
                <w:szCs w:val="24"/>
              </w:rPr>
            </w:pPr>
            <w:r>
              <w:rPr>
                <w:sz w:val="24"/>
                <w:szCs w:val="24"/>
              </w:rPr>
              <w:t>Т</w:t>
            </w:r>
            <w:r w:rsidRPr="007D3E47">
              <w:rPr>
                <w:sz w:val="24"/>
                <w:szCs w:val="24"/>
              </w:rPr>
              <w:t>(</w:t>
            </w:r>
            <w:r>
              <w:rPr>
                <w:sz w:val="24"/>
                <w:szCs w:val="24"/>
              </w:rPr>
              <w:t>1-</w:t>
            </w:r>
            <w:r>
              <w:rPr>
                <w:sz w:val="24"/>
                <w:szCs w:val="24"/>
                <w:lang w:val="en-US"/>
              </w:rPr>
              <w:t>3</w:t>
            </w:r>
            <w:r w:rsidRPr="007D3E47">
              <w:rPr>
                <w:sz w:val="24"/>
                <w:szCs w:val="24"/>
              </w:rPr>
              <w:t>)</w:t>
            </w:r>
          </w:p>
        </w:tc>
        <w:tc>
          <w:tcPr>
            <w:tcW w:w="1355" w:type="pct"/>
            <w:shd w:val="clear" w:color="auto" w:fill="auto"/>
          </w:tcPr>
          <w:p w14:paraId="0268361A" w14:textId="6F3F36B2" w:rsidR="007D3E47" w:rsidRPr="007D3E47" w:rsidRDefault="007D3E47" w:rsidP="00F85BEB">
            <w:pPr>
              <w:spacing w:before="60" w:after="60"/>
              <w:ind w:firstLine="0"/>
              <w:rPr>
                <w:sz w:val="24"/>
                <w:szCs w:val="24"/>
              </w:rPr>
            </w:pPr>
            <w:r w:rsidRPr="007D3E47">
              <w:rPr>
                <w:sz w:val="24"/>
                <w:szCs w:val="24"/>
              </w:rPr>
              <w:t>Цифровой код страны производителя</w:t>
            </w:r>
          </w:p>
        </w:tc>
        <w:tc>
          <w:tcPr>
            <w:tcW w:w="1376" w:type="pct"/>
            <w:gridSpan w:val="3"/>
            <w:shd w:val="clear" w:color="auto" w:fill="auto"/>
          </w:tcPr>
          <w:p w14:paraId="72F03771" w14:textId="77777777" w:rsidR="007D3E47" w:rsidRPr="007D3E47" w:rsidRDefault="007D3E47" w:rsidP="00F85BEB">
            <w:pPr>
              <w:spacing w:before="60" w:after="60"/>
              <w:ind w:firstLine="0"/>
              <w:rPr>
                <w:sz w:val="24"/>
                <w:szCs w:val="24"/>
              </w:rPr>
            </w:pPr>
          </w:p>
        </w:tc>
      </w:tr>
      <w:tr w:rsidR="007D3E47" w:rsidRPr="007D3E47" w14:paraId="6D07AAC4" w14:textId="77777777" w:rsidTr="00033B8D">
        <w:tc>
          <w:tcPr>
            <w:tcW w:w="604" w:type="pct"/>
            <w:shd w:val="clear" w:color="auto" w:fill="auto"/>
          </w:tcPr>
          <w:p w14:paraId="3452AA14" w14:textId="77777777" w:rsidR="007D3E47" w:rsidRPr="00DA36AF" w:rsidRDefault="007D3E47" w:rsidP="00F85BEB">
            <w:pPr>
              <w:spacing w:before="60" w:after="60"/>
              <w:ind w:firstLine="0"/>
              <w:rPr>
                <w:sz w:val="24"/>
                <w:szCs w:val="24"/>
              </w:rPr>
            </w:pPr>
          </w:p>
        </w:tc>
        <w:tc>
          <w:tcPr>
            <w:tcW w:w="832" w:type="pct"/>
            <w:gridSpan w:val="2"/>
            <w:shd w:val="clear" w:color="auto" w:fill="auto"/>
          </w:tcPr>
          <w:p w14:paraId="62537DA8" w14:textId="6BC65F45" w:rsidR="007D3E47" w:rsidRPr="007D3E47" w:rsidRDefault="007D3E47" w:rsidP="00F85BEB">
            <w:pPr>
              <w:spacing w:before="60" w:after="60"/>
              <w:ind w:firstLine="0"/>
              <w:rPr>
                <w:sz w:val="24"/>
                <w:szCs w:val="24"/>
              </w:rPr>
            </w:pPr>
            <w:r w:rsidRPr="007D3E47">
              <w:rPr>
                <w:sz w:val="24"/>
                <w:szCs w:val="24"/>
              </w:rPr>
              <w:t>manufacturerName</w:t>
            </w:r>
          </w:p>
        </w:tc>
        <w:tc>
          <w:tcPr>
            <w:tcW w:w="307" w:type="pct"/>
            <w:gridSpan w:val="2"/>
            <w:shd w:val="clear" w:color="auto" w:fill="auto"/>
          </w:tcPr>
          <w:p w14:paraId="38087F4E" w14:textId="77777777" w:rsidR="007D3E47" w:rsidRPr="00003CE2" w:rsidRDefault="007D3E47" w:rsidP="00F85BEB">
            <w:pPr>
              <w:spacing w:before="60" w:after="60"/>
              <w:ind w:firstLine="0"/>
              <w:jc w:val="center"/>
              <w:rPr>
                <w:sz w:val="24"/>
                <w:szCs w:val="24"/>
              </w:rPr>
            </w:pPr>
            <w:r>
              <w:rPr>
                <w:sz w:val="24"/>
                <w:szCs w:val="24"/>
              </w:rPr>
              <w:t>О</w:t>
            </w:r>
          </w:p>
        </w:tc>
        <w:tc>
          <w:tcPr>
            <w:tcW w:w="526" w:type="pct"/>
            <w:shd w:val="clear" w:color="auto" w:fill="auto"/>
          </w:tcPr>
          <w:p w14:paraId="3908B50B" w14:textId="6A2C3482" w:rsidR="007D3E47" w:rsidRPr="007D3E47" w:rsidRDefault="007D3E47" w:rsidP="00F85BEB">
            <w:pPr>
              <w:spacing w:before="60" w:after="60"/>
              <w:ind w:firstLine="0"/>
              <w:jc w:val="center"/>
              <w:rPr>
                <w:sz w:val="24"/>
                <w:szCs w:val="24"/>
              </w:rPr>
            </w:pPr>
            <w:r>
              <w:rPr>
                <w:sz w:val="24"/>
                <w:szCs w:val="24"/>
              </w:rPr>
              <w:t>Т</w:t>
            </w:r>
            <w:r w:rsidRPr="007D3E47">
              <w:rPr>
                <w:sz w:val="24"/>
                <w:szCs w:val="24"/>
              </w:rPr>
              <w:t>(</w:t>
            </w:r>
            <w:r>
              <w:rPr>
                <w:sz w:val="24"/>
                <w:szCs w:val="24"/>
              </w:rPr>
              <w:t>1-5</w:t>
            </w:r>
            <w:r>
              <w:rPr>
                <w:sz w:val="24"/>
                <w:szCs w:val="24"/>
                <w:lang w:val="en-US"/>
              </w:rPr>
              <w:t>0</w:t>
            </w:r>
            <w:r>
              <w:rPr>
                <w:sz w:val="24"/>
                <w:szCs w:val="24"/>
              </w:rPr>
              <w:t>0</w:t>
            </w:r>
            <w:r w:rsidRPr="007D3E47">
              <w:rPr>
                <w:sz w:val="24"/>
                <w:szCs w:val="24"/>
              </w:rPr>
              <w:t>)</w:t>
            </w:r>
          </w:p>
        </w:tc>
        <w:tc>
          <w:tcPr>
            <w:tcW w:w="1355" w:type="pct"/>
            <w:shd w:val="clear" w:color="auto" w:fill="auto"/>
          </w:tcPr>
          <w:p w14:paraId="1E163B71" w14:textId="4460FDBC" w:rsidR="007D3E47" w:rsidRPr="007D3E47" w:rsidRDefault="007D3E47" w:rsidP="00F85BEB">
            <w:pPr>
              <w:spacing w:before="60" w:after="60"/>
              <w:ind w:firstLine="0"/>
              <w:rPr>
                <w:sz w:val="24"/>
                <w:szCs w:val="24"/>
              </w:rPr>
            </w:pPr>
            <w:r w:rsidRPr="007D3E47">
              <w:rPr>
                <w:sz w:val="24"/>
                <w:szCs w:val="24"/>
              </w:rPr>
              <w:t>Наименование прозводителя</w:t>
            </w:r>
          </w:p>
        </w:tc>
        <w:tc>
          <w:tcPr>
            <w:tcW w:w="1376" w:type="pct"/>
            <w:gridSpan w:val="3"/>
            <w:shd w:val="clear" w:color="auto" w:fill="auto"/>
          </w:tcPr>
          <w:p w14:paraId="55F32CB9" w14:textId="77777777" w:rsidR="007D3E47" w:rsidRPr="007D3E47" w:rsidRDefault="007D3E47" w:rsidP="00F85BEB">
            <w:pPr>
              <w:spacing w:before="60" w:after="60"/>
              <w:ind w:firstLine="0"/>
              <w:rPr>
                <w:sz w:val="24"/>
                <w:szCs w:val="24"/>
              </w:rPr>
            </w:pPr>
          </w:p>
        </w:tc>
      </w:tr>
      <w:tr w:rsidR="007D3E47" w:rsidRPr="007D3E47" w14:paraId="0D230322" w14:textId="77777777" w:rsidTr="00033B8D">
        <w:tc>
          <w:tcPr>
            <w:tcW w:w="604" w:type="pct"/>
            <w:shd w:val="clear" w:color="auto" w:fill="auto"/>
          </w:tcPr>
          <w:p w14:paraId="0A286FE1" w14:textId="77777777" w:rsidR="007D3E47" w:rsidRPr="00DA36AF" w:rsidRDefault="007D3E47" w:rsidP="00F85BEB">
            <w:pPr>
              <w:spacing w:before="60" w:after="60"/>
              <w:ind w:firstLine="0"/>
              <w:rPr>
                <w:sz w:val="24"/>
                <w:szCs w:val="24"/>
              </w:rPr>
            </w:pPr>
          </w:p>
        </w:tc>
        <w:tc>
          <w:tcPr>
            <w:tcW w:w="832" w:type="pct"/>
            <w:gridSpan w:val="2"/>
            <w:shd w:val="clear" w:color="auto" w:fill="auto"/>
          </w:tcPr>
          <w:p w14:paraId="4C58C542" w14:textId="191D51F5" w:rsidR="007D3E47" w:rsidRPr="007D3E47" w:rsidRDefault="007D3E47" w:rsidP="007D3E47">
            <w:pPr>
              <w:spacing w:before="60" w:after="60"/>
              <w:ind w:firstLine="0"/>
              <w:rPr>
                <w:sz w:val="24"/>
                <w:szCs w:val="24"/>
              </w:rPr>
            </w:pPr>
            <w:r w:rsidRPr="007D3E47">
              <w:rPr>
                <w:sz w:val="24"/>
                <w:szCs w:val="24"/>
              </w:rPr>
              <w:t>primaryPackagingName</w:t>
            </w:r>
          </w:p>
        </w:tc>
        <w:tc>
          <w:tcPr>
            <w:tcW w:w="307" w:type="pct"/>
            <w:gridSpan w:val="2"/>
            <w:shd w:val="clear" w:color="auto" w:fill="auto"/>
          </w:tcPr>
          <w:p w14:paraId="04944980" w14:textId="77777777" w:rsidR="007D3E47" w:rsidRPr="00003CE2" w:rsidRDefault="007D3E47" w:rsidP="00F85BEB">
            <w:pPr>
              <w:spacing w:before="60" w:after="60"/>
              <w:ind w:firstLine="0"/>
              <w:jc w:val="center"/>
              <w:rPr>
                <w:sz w:val="24"/>
                <w:szCs w:val="24"/>
              </w:rPr>
            </w:pPr>
            <w:r>
              <w:rPr>
                <w:sz w:val="24"/>
                <w:szCs w:val="24"/>
              </w:rPr>
              <w:t>О</w:t>
            </w:r>
          </w:p>
        </w:tc>
        <w:tc>
          <w:tcPr>
            <w:tcW w:w="526" w:type="pct"/>
            <w:shd w:val="clear" w:color="auto" w:fill="auto"/>
          </w:tcPr>
          <w:p w14:paraId="47D462C8" w14:textId="09C04205" w:rsidR="007D3E47" w:rsidRPr="007D3E47" w:rsidRDefault="007D3E47" w:rsidP="00F85BEB">
            <w:pPr>
              <w:spacing w:before="60" w:after="60"/>
              <w:ind w:firstLine="0"/>
              <w:jc w:val="center"/>
              <w:rPr>
                <w:sz w:val="24"/>
                <w:szCs w:val="24"/>
              </w:rPr>
            </w:pPr>
            <w:r>
              <w:rPr>
                <w:sz w:val="24"/>
                <w:szCs w:val="24"/>
              </w:rPr>
              <w:t>Т</w:t>
            </w:r>
            <w:r w:rsidRPr="007D3E47">
              <w:rPr>
                <w:sz w:val="24"/>
                <w:szCs w:val="24"/>
              </w:rPr>
              <w:t>(</w:t>
            </w:r>
            <w:r>
              <w:rPr>
                <w:sz w:val="24"/>
                <w:szCs w:val="24"/>
              </w:rPr>
              <w:t>1-5</w:t>
            </w:r>
            <w:r>
              <w:rPr>
                <w:sz w:val="24"/>
                <w:szCs w:val="24"/>
                <w:lang w:val="en-US"/>
              </w:rPr>
              <w:t>0</w:t>
            </w:r>
            <w:r>
              <w:rPr>
                <w:sz w:val="24"/>
                <w:szCs w:val="24"/>
              </w:rPr>
              <w:t>0</w:t>
            </w:r>
            <w:r w:rsidRPr="007D3E47">
              <w:rPr>
                <w:sz w:val="24"/>
                <w:szCs w:val="24"/>
              </w:rPr>
              <w:t>)</w:t>
            </w:r>
          </w:p>
        </w:tc>
        <w:tc>
          <w:tcPr>
            <w:tcW w:w="1355" w:type="pct"/>
            <w:shd w:val="clear" w:color="auto" w:fill="auto"/>
          </w:tcPr>
          <w:p w14:paraId="39DE5DBC" w14:textId="5AAF3CD6" w:rsidR="007D3E47" w:rsidRPr="007D3E47" w:rsidRDefault="007D3E47" w:rsidP="00F85BEB">
            <w:pPr>
              <w:spacing w:before="60" w:after="60"/>
              <w:ind w:firstLine="0"/>
              <w:rPr>
                <w:sz w:val="24"/>
                <w:szCs w:val="24"/>
              </w:rPr>
            </w:pPr>
            <w:r w:rsidRPr="007D3E47">
              <w:rPr>
                <w:sz w:val="24"/>
                <w:szCs w:val="24"/>
              </w:rPr>
              <w:t>Наименование вида первичной упаковки</w:t>
            </w:r>
          </w:p>
        </w:tc>
        <w:tc>
          <w:tcPr>
            <w:tcW w:w="1376" w:type="pct"/>
            <w:gridSpan w:val="3"/>
            <w:shd w:val="clear" w:color="auto" w:fill="auto"/>
          </w:tcPr>
          <w:p w14:paraId="22BECF4A" w14:textId="77777777" w:rsidR="007D3E47" w:rsidRPr="007D3E47" w:rsidRDefault="007D3E47" w:rsidP="00F85BEB">
            <w:pPr>
              <w:spacing w:before="60" w:after="60"/>
              <w:ind w:firstLine="0"/>
              <w:rPr>
                <w:sz w:val="24"/>
                <w:szCs w:val="24"/>
              </w:rPr>
            </w:pPr>
          </w:p>
        </w:tc>
      </w:tr>
      <w:tr w:rsidR="007D3E47" w:rsidRPr="007D3E47" w14:paraId="15203DEE" w14:textId="77777777" w:rsidTr="00033B8D">
        <w:tc>
          <w:tcPr>
            <w:tcW w:w="604" w:type="pct"/>
            <w:shd w:val="clear" w:color="auto" w:fill="auto"/>
          </w:tcPr>
          <w:p w14:paraId="6D386C0E" w14:textId="77777777" w:rsidR="007D3E47" w:rsidRPr="00DA36AF" w:rsidRDefault="007D3E47" w:rsidP="00F85BEB">
            <w:pPr>
              <w:spacing w:before="60" w:after="60"/>
              <w:ind w:firstLine="0"/>
              <w:rPr>
                <w:sz w:val="24"/>
                <w:szCs w:val="24"/>
              </w:rPr>
            </w:pPr>
          </w:p>
        </w:tc>
        <w:tc>
          <w:tcPr>
            <w:tcW w:w="832" w:type="pct"/>
            <w:gridSpan w:val="2"/>
            <w:shd w:val="clear" w:color="auto" w:fill="auto"/>
          </w:tcPr>
          <w:p w14:paraId="28963538" w14:textId="454C0DE1" w:rsidR="007D3E47" w:rsidRPr="007D3E47" w:rsidRDefault="007D3E47" w:rsidP="00F85BEB">
            <w:pPr>
              <w:spacing w:before="60" w:after="60"/>
              <w:ind w:firstLine="0"/>
              <w:rPr>
                <w:sz w:val="24"/>
                <w:szCs w:val="24"/>
              </w:rPr>
            </w:pPr>
            <w:r w:rsidRPr="007D3E47">
              <w:rPr>
                <w:sz w:val="24"/>
                <w:szCs w:val="24"/>
              </w:rPr>
              <w:t>packaging1Quantity</w:t>
            </w:r>
          </w:p>
        </w:tc>
        <w:tc>
          <w:tcPr>
            <w:tcW w:w="307" w:type="pct"/>
            <w:gridSpan w:val="2"/>
            <w:shd w:val="clear" w:color="auto" w:fill="auto"/>
          </w:tcPr>
          <w:p w14:paraId="258480FC" w14:textId="77777777" w:rsidR="007D3E47" w:rsidRPr="00003CE2" w:rsidRDefault="007D3E47" w:rsidP="00F85BEB">
            <w:pPr>
              <w:spacing w:before="60" w:after="60"/>
              <w:ind w:firstLine="0"/>
              <w:jc w:val="center"/>
              <w:rPr>
                <w:sz w:val="24"/>
                <w:szCs w:val="24"/>
              </w:rPr>
            </w:pPr>
            <w:r>
              <w:rPr>
                <w:sz w:val="24"/>
                <w:szCs w:val="24"/>
              </w:rPr>
              <w:t>О</w:t>
            </w:r>
          </w:p>
        </w:tc>
        <w:tc>
          <w:tcPr>
            <w:tcW w:w="526" w:type="pct"/>
            <w:shd w:val="clear" w:color="auto" w:fill="auto"/>
          </w:tcPr>
          <w:p w14:paraId="6754FCA4" w14:textId="70806410" w:rsidR="007D3E47" w:rsidRPr="007D3E47" w:rsidRDefault="007D3E47" w:rsidP="00F85BEB">
            <w:pPr>
              <w:spacing w:before="60" w:after="60"/>
              <w:ind w:firstLine="0"/>
              <w:jc w:val="center"/>
              <w:rPr>
                <w:sz w:val="24"/>
                <w:szCs w:val="24"/>
                <w:lang w:val="en-US"/>
              </w:rPr>
            </w:pPr>
            <w:r>
              <w:rPr>
                <w:sz w:val="24"/>
                <w:szCs w:val="24"/>
                <w:lang w:val="en-US"/>
              </w:rPr>
              <w:t>N(11,10)</w:t>
            </w:r>
          </w:p>
        </w:tc>
        <w:tc>
          <w:tcPr>
            <w:tcW w:w="1355" w:type="pct"/>
            <w:shd w:val="clear" w:color="auto" w:fill="auto"/>
          </w:tcPr>
          <w:p w14:paraId="426D0927" w14:textId="39D78985" w:rsidR="007D3E47" w:rsidRPr="007D3E47" w:rsidRDefault="007D3E47" w:rsidP="00F85BEB">
            <w:pPr>
              <w:spacing w:before="60" w:after="60"/>
              <w:ind w:firstLine="0"/>
              <w:rPr>
                <w:sz w:val="24"/>
                <w:szCs w:val="24"/>
              </w:rPr>
            </w:pPr>
            <w:r w:rsidRPr="007D3E47">
              <w:rPr>
                <w:sz w:val="24"/>
                <w:szCs w:val="24"/>
              </w:rPr>
              <w:t>Количество лекарственных форм в первичной упаковке</w:t>
            </w:r>
          </w:p>
        </w:tc>
        <w:tc>
          <w:tcPr>
            <w:tcW w:w="1376" w:type="pct"/>
            <w:gridSpan w:val="3"/>
            <w:shd w:val="clear" w:color="auto" w:fill="auto"/>
          </w:tcPr>
          <w:p w14:paraId="6C04F462" w14:textId="77777777" w:rsidR="007D3E47" w:rsidRPr="007D3E47" w:rsidRDefault="007D3E47" w:rsidP="00F85BEB">
            <w:pPr>
              <w:spacing w:before="60" w:after="60"/>
              <w:ind w:firstLine="0"/>
              <w:rPr>
                <w:sz w:val="24"/>
                <w:szCs w:val="24"/>
              </w:rPr>
            </w:pPr>
          </w:p>
        </w:tc>
      </w:tr>
      <w:tr w:rsidR="007D3E47" w:rsidRPr="007D3E47" w14:paraId="306195AE" w14:textId="77777777" w:rsidTr="00033B8D">
        <w:tc>
          <w:tcPr>
            <w:tcW w:w="604" w:type="pct"/>
            <w:shd w:val="clear" w:color="auto" w:fill="auto"/>
          </w:tcPr>
          <w:p w14:paraId="5B3CB1C4" w14:textId="77777777" w:rsidR="007D3E47" w:rsidRPr="00DA36AF" w:rsidRDefault="007D3E47" w:rsidP="00F85BEB">
            <w:pPr>
              <w:spacing w:before="60" w:after="60"/>
              <w:ind w:firstLine="0"/>
              <w:rPr>
                <w:sz w:val="24"/>
                <w:szCs w:val="24"/>
              </w:rPr>
            </w:pPr>
          </w:p>
        </w:tc>
        <w:tc>
          <w:tcPr>
            <w:tcW w:w="832" w:type="pct"/>
            <w:gridSpan w:val="2"/>
            <w:shd w:val="clear" w:color="auto" w:fill="auto"/>
          </w:tcPr>
          <w:p w14:paraId="427C8272" w14:textId="4544B050" w:rsidR="007D3E47" w:rsidRPr="007D3E47" w:rsidRDefault="007D3E47" w:rsidP="00F85BEB">
            <w:pPr>
              <w:spacing w:before="60" w:after="60"/>
              <w:ind w:firstLine="0"/>
              <w:rPr>
                <w:sz w:val="24"/>
                <w:szCs w:val="24"/>
              </w:rPr>
            </w:pPr>
            <w:r w:rsidRPr="007D3E47">
              <w:rPr>
                <w:sz w:val="24"/>
                <w:szCs w:val="24"/>
              </w:rPr>
              <w:t>packaging2Quantity</w:t>
            </w:r>
          </w:p>
        </w:tc>
        <w:tc>
          <w:tcPr>
            <w:tcW w:w="307" w:type="pct"/>
            <w:gridSpan w:val="2"/>
            <w:shd w:val="clear" w:color="auto" w:fill="auto"/>
          </w:tcPr>
          <w:p w14:paraId="3DA52BE0" w14:textId="77777777" w:rsidR="007D3E47" w:rsidRPr="00003CE2" w:rsidRDefault="007D3E47" w:rsidP="00F85BEB">
            <w:pPr>
              <w:spacing w:before="60" w:after="60"/>
              <w:ind w:firstLine="0"/>
              <w:jc w:val="center"/>
              <w:rPr>
                <w:sz w:val="24"/>
                <w:szCs w:val="24"/>
              </w:rPr>
            </w:pPr>
            <w:r>
              <w:rPr>
                <w:sz w:val="24"/>
                <w:szCs w:val="24"/>
              </w:rPr>
              <w:t>О</w:t>
            </w:r>
          </w:p>
        </w:tc>
        <w:tc>
          <w:tcPr>
            <w:tcW w:w="526" w:type="pct"/>
            <w:shd w:val="clear" w:color="auto" w:fill="auto"/>
          </w:tcPr>
          <w:p w14:paraId="04910FC3" w14:textId="65833A5D" w:rsidR="007D3E47" w:rsidRPr="007D3E47" w:rsidRDefault="007D3E47" w:rsidP="005718FA">
            <w:pPr>
              <w:spacing w:before="60" w:after="60"/>
              <w:ind w:firstLine="0"/>
              <w:jc w:val="center"/>
              <w:rPr>
                <w:sz w:val="24"/>
                <w:szCs w:val="24"/>
              </w:rPr>
            </w:pPr>
            <w:r>
              <w:rPr>
                <w:sz w:val="24"/>
                <w:szCs w:val="24"/>
                <w:lang w:val="en-US"/>
              </w:rPr>
              <w:t>N(11)</w:t>
            </w:r>
          </w:p>
        </w:tc>
        <w:tc>
          <w:tcPr>
            <w:tcW w:w="1355" w:type="pct"/>
            <w:shd w:val="clear" w:color="auto" w:fill="auto"/>
          </w:tcPr>
          <w:p w14:paraId="4C166815" w14:textId="365F3265" w:rsidR="007D3E47" w:rsidRPr="007D3E47" w:rsidRDefault="007D3E47" w:rsidP="00F85BEB">
            <w:pPr>
              <w:spacing w:before="60" w:after="60"/>
              <w:ind w:firstLine="0"/>
              <w:rPr>
                <w:sz w:val="24"/>
                <w:szCs w:val="24"/>
              </w:rPr>
            </w:pPr>
            <w:r w:rsidRPr="007D3E47">
              <w:rPr>
                <w:sz w:val="24"/>
                <w:szCs w:val="24"/>
              </w:rPr>
              <w:t>Количество первичных упаковок во вторичной (потребительской) упаковке</w:t>
            </w:r>
          </w:p>
        </w:tc>
        <w:tc>
          <w:tcPr>
            <w:tcW w:w="1376" w:type="pct"/>
            <w:gridSpan w:val="3"/>
            <w:shd w:val="clear" w:color="auto" w:fill="auto"/>
          </w:tcPr>
          <w:p w14:paraId="12A3C8F8" w14:textId="77777777" w:rsidR="007D3E47" w:rsidRPr="007D3E47" w:rsidRDefault="007D3E47" w:rsidP="00F85BEB">
            <w:pPr>
              <w:spacing w:before="60" w:after="60"/>
              <w:ind w:firstLine="0"/>
              <w:rPr>
                <w:sz w:val="24"/>
                <w:szCs w:val="24"/>
              </w:rPr>
            </w:pPr>
          </w:p>
        </w:tc>
      </w:tr>
      <w:tr w:rsidR="000E2B41" w:rsidRPr="00DA36AF" w14:paraId="3C3DF6FC" w14:textId="77777777" w:rsidTr="00F85BEB">
        <w:tc>
          <w:tcPr>
            <w:tcW w:w="5000" w:type="pct"/>
            <w:gridSpan w:val="10"/>
            <w:shd w:val="clear" w:color="auto" w:fill="auto"/>
            <w:hideMark/>
          </w:tcPr>
          <w:p w14:paraId="50893EE0" w14:textId="0B4C74FF" w:rsidR="000E2B41" w:rsidRPr="00DA36AF" w:rsidRDefault="000E2B41" w:rsidP="00F85BEB">
            <w:pPr>
              <w:spacing w:before="60" w:after="60"/>
              <w:ind w:firstLine="0"/>
              <w:jc w:val="center"/>
              <w:rPr>
                <w:sz w:val="24"/>
                <w:szCs w:val="24"/>
              </w:rPr>
            </w:pPr>
            <w:r w:rsidRPr="00A81F18">
              <w:rPr>
                <w:b/>
                <w:bCs/>
                <w:sz w:val="24"/>
                <w:szCs w:val="24"/>
              </w:rPr>
              <w:t>Предмет контракта (объект закупки)</w:t>
            </w:r>
          </w:p>
        </w:tc>
      </w:tr>
      <w:tr w:rsidR="000E2B41" w:rsidRPr="00DA36AF" w14:paraId="164D1D97" w14:textId="77777777" w:rsidTr="00033B8D">
        <w:tc>
          <w:tcPr>
            <w:tcW w:w="604" w:type="pct"/>
            <w:shd w:val="clear" w:color="auto" w:fill="auto"/>
            <w:hideMark/>
          </w:tcPr>
          <w:p w14:paraId="6D95FE72" w14:textId="77777777" w:rsidR="000E2B41" w:rsidRPr="00003CE2" w:rsidRDefault="000E2B41" w:rsidP="00F85BEB">
            <w:pPr>
              <w:spacing w:before="60" w:after="60"/>
              <w:ind w:firstLine="0"/>
              <w:rPr>
                <w:sz w:val="24"/>
                <w:szCs w:val="24"/>
                <w:lang w:val="en-US"/>
              </w:rPr>
            </w:pPr>
            <w:r w:rsidRPr="00A81F18">
              <w:rPr>
                <w:b/>
                <w:bCs/>
                <w:sz w:val="24"/>
                <w:szCs w:val="24"/>
              </w:rPr>
              <w:t>product</w:t>
            </w:r>
          </w:p>
        </w:tc>
        <w:tc>
          <w:tcPr>
            <w:tcW w:w="832" w:type="pct"/>
            <w:gridSpan w:val="2"/>
            <w:shd w:val="clear" w:color="auto" w:fill="auto"/>
            <w:hideMark/>
          </w:tcPr>
          <w:p w14:paraId="2E4F4524" w14:textId="77777777" w:rsidR="000E2B41" w:rsidRPr="00DA36AF" w:rsidRDefault="000E2B41" w:rsidP="00F85BEB">
            <w:pPr>
              <w:spacing w:before="60" w:after="60"/>
              <w:ind w:firstLine="0"/>
              <w:rPr>
                <w:sz w:val="24"/>
                <w:szCs w:val="24"/>
              </w:rPr>
            </w:pPr>
            <w:r w:rsidRPr="00DA36AF">
              <w:rPr>
                <w:sz w:val="24"/>
                <w:szCs w:val="24"/>
              </w:rPr>
              <w:t> </w:t>
            </w:r>
          </w:p>
        </w:tc>
        <w:tc>
          <w:tcPr>
            <w:tcW w:w="307" w:type="pct"/>
            <w:gridSpan w:val="2"/>
            <w:shd w:val="clear" w:color="auto" w:fill="auto"/>
            <w:hideMark/>
          </w:tcPr>
          <w:p w14:paraId="321C34F2" w14:textId="77777777" w:rsidR="000E2B41" w:rsidRPr="00DA36AF" w:rsidRDefault="000E2B41" w:rsidP="00F85BEB">
            <w:pPr>
              <w:spacing w:before="60" w:after="60"/>
              <w:ind w:firstLine="0"/>
              <w:rPr>
                <w:sz w:val="24"/>
                <w:szCs w:val="24"/>
              </w:rPr>
            </w:pPr>
            <w:r w:rsidRPr="00DA36AF">
              <w:rPr>
                <w:sz w:val="24"/>
                <w:szCs w:val="24"/>
              </w:rPr>
              <w:t> </w:t>
            </w:r>
          </w:p>
        </w:tc>
        <w:tc>
          <w:tcPr>
            <w:tcW w:w="526" w:type="pct"/>
            <w:shd w:val="clear" w:color="auto" w:fill="auto"/>
            <w:hideMark/>
          </w:tcPr>
          <w:p w14:paraId="7F27EA99" w14:textId="77777777" w:rsidR="000E2B41" w:rsidRPr="00DA36AF" w:rsidRDefault="000E2B41" w:rsidP="00F85BEB">
            <w:pPr>
              <w:spacing w:before="60" w:after="60"/>
              <w:ind w:firstLine="0"/>
              <w:rPr>
                <w:sz w:val="24"/>
                <w:szCs w:val="24"/>
              </w:rPr>
            </w:pPr>
            <w:r w:rsidRPr="00DA36AF">
              <w:rPr>
                <w:sz w:val="24"/>
                <w:szCs w:val="24"/>
              </w:rPr>
              <w:t> </w:t>
            </w:r>
          </w:p>
        </w:tc>
        <w:tc>
          <w:tcPr>
            <w:tcW w:w="1355" w:type="pct"/>
            <w:shd w:val="clear" w:color="auto" w:fill="auto"/>
          </w:tcPr>
          <w:p w14:paraId="395FE2BF" w14:textId="640E119D" w:rsidR="000E2B41" w:rsidRPr="00DA36AF" w:rsidRDefault="000E2B41" w:rsidP="00F85BEB">
            <w:pPr>
              <w:spacing w:before="60" w:after="60"/>
              <w:ind w:firstLine="0"/>
              <w:rPr>
                <w:sz w:val="24"/>
                <w:szCs w:val="24"/>
              </w:rPr>
            </w:pPr>
          </w:p>
        </w:tc>
        <w:tc>
          <w:tcPr>
            <w:tcW w:w="1376" w:type="pct"/>
            <w:gridSpan w:val="3"/>
            <w:shd w:val="clear" w:color="auto" w:fill="auto"/>
          </w:tcPr>
          <w:p w14:paraId="2E8A9A45" w14:textId="0AC6937F" w:rsidR="000E2B41" w:rsidRPr="00DA36AF" w:rsidRDefault="000E2B41" w:rsidP="00F85BEB">
            <w:pPr>
              <w:spacing w:before="60" w:after="60"/>
              <w:ind w:firstLine="0"/>
              <w:rPr>
                <w:sz w:val="24"/>
                <w:szCs w:val="24"/>
              </w:rPr>
            </w:pPr>
          </w:p>
        </w:tc>
      </w:tr>
      <w:tr w:rsidR="000E2B41" w:rsidRPr="00DA36AF" w14:paraId="46B0ACE6" w14:textId="77777777" w:rsidTr="00033B8D">
        <w:tc>
          <w:tcPr>
            <w:tcW w:w="604" w:type="pct"/>
            <w:shd w:val="clear" w:color="auto" w:fill="auto"/>
          </w:tcPr>
          <w:p w14:paraId="2774D923" w14:textId="77777777" w:rsidR="000E2B41" w:rsidRPr="00DA36AF" w:rsidRDefault="000E2B41" w:rsidP="00F85BEB">
            <w:pPr>
              <w:spacing w:before="60" w:after="60"/>
              <w:ind w:firstLine="0"/>
              <w:rPr>
                <w:sz w:val="24"/>
                <w:szCs w:val="24"/>
              </w:rPr>
            </w:pPr>
            <w:r w:rsidRPr="00DA36AF">
              <w:rPr>
                <w:sz w:val="24"/>
                <w:szCs w:val="24"/>
              </w:rPr>
              <w:t> </w:t>
            </w:r>
          </w:p>
        </w:tc>
        <w:tc>
          <w:tcPr>
            <w:tcW w:w="832" w:type="pct"/>
            <w:gridSpan w:val="2"/>
            <w:shd w:val="clear" w:color="auto" w:fill="auto"/>
          </w:tcPr>
          <w:p w14:paraId="48BADECB" w14:textId="77777777" w:rsidR="000E2B41" w:rsidRPr="00003CE2" w:rsidRDefault="000E2B41" w:rsidP="00F85BEB">
            <w:pPr>
              <w:spacing w:before="60" w:after="60"/>
              <w:ind w:firstLine="0"/>
              <w:rPr>
                <w:sz w:val="24"/>
                <w:szCs w:val="24"/>
                <w:lang w:val="en-US"/>
              </w:rPr>
            </w:pPr>
            <w:r w:rsidRPr="00A81F18">
              <w:rPr>
                <w:sz w:val="24"/>
                <w:szCs w:val="24"/>
                <w:lang w:val="en-US"/>
              </w:rPr>
              <w:t>name</w:t>
            </w:r>
          </w:p>
        </w:tc>
        <w:tc>
          <w:tcPr>
            <w:tcW w:w="307" w:type="pct"/>
            <w:gridSpan w:val="2"/>
            <w:shd w:val="clear" w:color="auto" w:fill="auto"/>
          </w:tcPr>
          <w:p w14:paraId="4401EBBC" w14:textId="77777777" w:rsidR="000E2B41" w:rsidRPr="00003CE2" w:rsidRDefault="000E2B41" w:rsidP="00F85BEB">
            <w:pPr>
              <w:spacing w:before="60" w:after="60"/>
              <w:ind w:firstLine="0"/>
              <w:jc w:val="center"/>
              <w:rPr>
                <w:sz w:val="24"/>
                <w:szCs w:val="24"/>
              </w:rPr>
            </w:pPr>
            <w:r>
              <w:rPr>
                <w:sz w:val="24"/>
                <w:szCs w:val="24"/>
              </w:rPr>
              <w:t>Н</w:t>
            </w:r>
          </w:p>
        </w:tc>
        <w:tc>
          <w:tcPr>
            <w:tcW w:w="526" w:type="pct"/>
            <w:shd w:val="clear" w:color="auto" w:fill="auto"/>
          </w:tcPr>
          <w:p w14:paraId="18BD6AE8" w14:textId="77777777" w:rsidR="000E2B41" w:rsidRPr="00003CE2" w:rsidRDefault="000E2B41" w:rsidP="00F85BEB">
            <w:pPr>
              <w:spacing w:before="60" w:after="60"/>
              <w:ind w:firstLine="0"/>
              <w:jc w:val="center"/>
              <w:rPr>
                <w:sz w:val="24"/>
                <w:szCs w:val="24"/>
                <w:lang w:val="en-US"/>
              </w:rPr>
            </w:pPr>
            <w:r>
              <w:rPr>
                <w:sz w:val="24"/>
                <w:szCs w:val="24"/>
                <w:lang w:val="en-US"/>
              </w:rPr>
              <w:t>T(1-2000)</w:t>
            </w:r>
          </w:p>
        </w:tc>
        <w:tc>
          <w:tcPr>
            <w:tcW w:w="1355" w:type="pct"/>
            <w:shd w:val="clear" w:color="auto" w:fill="auto"/>
          </w:tcPr>
          <w:p w14:paraId="35BB176E" w14:textId="77777777" w:rsidR="000E2B41" w:rsidRPr="00003CE2" w:rsidRDefault="000E2B41" w:rsidP="00F85BEB">
            <w:pPr>
              <w:spacing w:before="60" w:after="60"/>
              <w:ind w:firstLine="0"/>
              <w:rPr>
                <w:sz w:val="24"/>
                <w:szCs w:val="24"/>
              </w:rPr>
            </w:pPr>
            <w:r w:rsidRPr="00A81F18">
              <w:rPr>
                <w:sz w:val="24"/>
                <w:szCs w:val="24"/>
              </w:rPr>
              <w:t>Наименование товара, работы, услуги</w:t>
            </w:r>
          </w:p>
        </w:tc>
        <w:tc>
          <w:tcPr>
            <w:tcW w:w="1376" w:type="pct"/>
            <w:gridSpan w:val="3"/>
            <w:shd w:val="clear" w:color="auto" w:fill="auto"/>
          </w:tcPr>
          <w:p w14:paraId="657EA5EF" w14:textId="77777777" w:rsidR="000E2B41" w:rsidRPr="00DA36AF" w:rsidRDefault="000E2B41" w:rsidP="00F85BEB">
            <w:pPr>
              <w:spacing w:before="60" w:after="60"/>
              <w:ind w:firstLine="0"/>
              <w:rPr>
                <w:sz w:val="24"/>
                <w:szCs w:val="24"/>
              </w:rPr>
            </w:pPr>
          </w:p>
        </w:tc>
      </w:tr>
      <w:tr w:rsidR="00543294" w:rsidRPr="00DA36AF" w14:paraId="7830F5FA" w14:textId="77777777" w:rsidTr="00033B8D">
        <w:tc>
          <w:tcPr>
            <w:tcW w:w="604" w:type="pct"/>
            <w:vMerge w:val="restart"/>
            <w:shd w:val="clear" w:color="auto" w:fill="auto"/>
          </w:tcPr>
          <w:p w14:paraId="3E2A6AD2" w14:textId="77777777" w:rsidR="00543294" w:rsidRPr="00DA36AF" w:rsidRDefault="00543294" w:rsidP="00C47D96">
            <w:pPr>
              <w:spacing w:before="60" w:after="60"/>
              <w:ind w:firstLine="0"/>
              <w:rPr>
                <w:sz w:val="24"/>
                <w:szCs w:val="24"/>
              </w:rPr>
            </w:pPr>
            <w:r>
              <w:rPr>
                <w:sz w:val="24"/>
                <w:szCs w:val="24"/>
              </w:rPr>
              <w:t>Допустимо указание только одного элемента</w:t>
            </w:r>
          </w:p>
          <w:p w14:paraId="7C50D1E0" w14:textId="77777777" w:rsidR="00543294" w:rsidRPr="00DA36AF" w:rsidRDefault="00543294" w:rsidP="00F85BEB">
            <w:pPr>
              <w:spacing w:before="60" w:after="60"/>
              <w:ind w:firstLine="0"/>
              <w:rPr>
                <w:sz w:val="24"/>
                <w:szCs w:val="24"/>
              </w:rPr>
            </w:pPr>
            <w:r w:rsidRPr="00DA36AF">
              <w:rPr>
                <w:sz w:val="24"/>
                <w:szCs w:val="24"/>
              </w:rPr>
              <w:t> </w:t>
            </w:r>
          </w:p>
          <w:p w14:paraId="6B404B83" w14:textId="43908B8A" w:rsidR="00543294" w:rsidRPr="00DA36AF" w:rsidRDefault="00543294" w:rsidP="00C47D96">
            <w:pPr>
              <w:spacing w:before="60" w:after="60"/>
              <w:rPr>
                <w:sz w:val="24"/>
                <w:szCs w:val="24"/>
              </w:rPr>
            </w:pPr>
            <w:r w:rsidRPr="00DA36AF">
              <w:rPr>
                <w:sz w:val="24"/>
                <w:szCs w:val="24"/>
              </w:rPr>
              <w:t> </w:t>
            </w:r>
          </w:p>
        </w:tc>
        <w:tc>
          <w:tcPr>
            <w:tcW w:w="832" w:type="pct"/>
            <w:gridSpan w:val="2"/>
            <w:shd w:val="clear" w:color="auto" w:fill="auto"/>
          </w:tcPr>
          <w:p w14:paraId="1C9DD82E" w14:textId="63B204A7" w:rsidR="00543294" w:rsidRPr="00003CE2" w:rsidRDefault="00543294" w:rsidP="00C47D96">
            <w:pPr>
              <w:spacing w:before="60" w:after="60"/>
              <w:ind w:firstLine="0"/>
              <w:rPr>
                <w:sz w:val="24"/>
                <w:szCs w:val="24"/>
                <w:lang w:val="en-US"/>
              </w:rPr>
            </w:pPr>
            <w:r w:rsidRPr="00A81F18">
              <w:rPr>
                <w:sz w:val="24"/>
                <w:szCs w:val="24"/>
                <w:lang w:val="en-US"/>
              </w:rPr>
              <w:t>OKPD</w:t>
            </w:r>
          </w:p>
        </w:tc>
        <w:tc>
          <w:tcPr>
            <w:tcW w:w="307" w:type="pct"/>
            <w:gridSpan w:val="2"/>
            <w:shd w:val="clear" w:color="auto" w:fill="auto"/>
          </w:tcPr>
          <w:p w14:paraId="6E7B0C4A" w14:textId="77777777" w:rsidR="00543294" w:rsidRPr="00003CE2" w:rsidRDefault="00543294" w:rsidP="00C47D96">
            <w:pPr>
              <w:spacing w:before="60" w:after="60"/>
              <w:ind w:firstLine="0"/>
              <w:jc w:val="center"/>
              <w:rPr>
                <w:sz w:val="24"/>
                <w:szCs w:val="24"/>
              </w:rPr>
            </w:pPr>
            <w:r w:rsidRPr="00563894">
              <w:rPr>
                <w:sz w:val="24"/>
                <w:szCs w:val="24"/>
              </w:rPr>
              <w:t>Н</w:t>
            </w:r>
          </w:p>
        </w:tc>
        <w:tc>
          <w:tcPr>
            <w:tcW w:w="526" w:type="pct"/>
            <w:shd w:val="clear" w:color="auto" w:fill="auto"/>
          </w:tcPr>
          <w:p w14:paraId="019359D7" w14:textId="77777777" w:rsidR="00543294" w:rsidRPr="00003CE2" w:rsidRDefault="00543294" w:rsidP="00C47D96">
            <w:pPr>
              <w:spacing w:before="60" w:after="60"/>
              <w:ind w:firstLine="0"/>
              <w:jc w:val="center"/>
              <w:rPr>
                <w:sz w:val="24"/>
                <w:szCs w:val="24"/>
                <w:lang w:val="en-US"/>
              </w:rPr>
            </w:pPr>
            <w:r>
              <w:rPr>
                <w:sz w:val="24"/>
                <w:szCs w:val="24"/>
                <w:lang w:val="en-US"/>
              </w:rPr>
              <w:t>S</w:t>
            </w:r>
          </w:p>
        </w:tc>
        <w:tc>
          <w:tcPr>
            <w:tcW w:w="1355" w:type="pct"/>
            <w:shd w:val="clear" w:color="auto" w:fill="auto"/>
          </w:tcPr>
          <w:p w14:paraId="0CEA3066" w14:textId="35E4E9C2" w:rsidR="00543294" w:rsidRPr="00003CE2" w:rsidRDefault="00543294" w:rsidP="00C47D96">
            <w:pPr>
              <w:spacing w:before="60" w:after="60"/>
              <w:ind w:firstLine="0"/>
              <w:rPr>
                <w:sz w:val="24"/>
                <w:szCs w:val="24"/>
              </w:rPr>
            </w:pPr>
            <w:r w:rsidRPr="00A81F18">
              <w:rPr>
                <w:sz w:val="24"/>
                <w:szCs w:val="24"/>
              </w:rPr>
              <w:t>Классификация по ОКПД</w:t>
            </w:r>
          </w:p>
        </w:tc>
        <w:tc>
          <w:tcPr>
            <w:tcW w:w="1376" w:type="pct"/>
            <w:gridSpan w:val="3"/>
            <w:shd w:val="clear" w:color="auto" w:fill="auto"/>
          </w:tcPr>
          <w:p w14:paraId="0F4F81BD" w14:textId="77777777" w:rsidR="00543294" w:rsidRPr="00A81F18" w:rsidRDefault="00543294" w:rsidP="00C47D96">
            <w:pPr>
              <w:spacing w:before="60" w:after="60"/>
              <w:ind w:firstLine="0"/>
              <w:rPr>
                <w:sz w:val="24"/>
                <w:szCs w:val="24"/>
              </w:rPr>
            </w:pPr>
            <w:r>
              <w:rPr>
                <w:sz w:val="24"/>
                <w:szCs w:val="24"/>
              </w:rPr>
              <w:t>Состав блока см. выше</w:t>
            </w:r>
          </w:p>
        </w:tc>
      </w:tr>
      <w:tr w:rsidR="00543294" w:rsidRPr="00DA36AF" w14:paraId="1A0FF2EB" w14:textId="77777777" w:rsidTr="00033B8D">
        <w:tc>
          <w:tcPr>
            <w:tcW w:w="604" w:type="pct"/>
            <w:vMerge/>
            <w:shd w:val="clear" w:color="auto" w:fill="auto"/>
          </w:tcPr>
          <w:p w14:paraId="02E5BCB0" w14:textId="4900C8F6" w:rsidR="00543294" w:rsidRPr="00DA36AF" w:rsidRDefault="00543294" w:rsidP="00C47D96">
            <w:pPr>
              <w:spacing w:before="60" w:after="60"/>
              <w:rPr>
                <w:sz w:val="24"/>
                <w:szCs w:val="24"/>
              </w:rPr>
            </w:pPr>
          </w:p>
        </w:tc>
        <w:tc>
          <w:tcPr>
            <w:tcW w:w="832" w:type="pct"/>
            <w:gridSpan w:val="2"/>
            <w:shd w:val="clear" w:color="auto" w:fill="auto"/>
          </w:tcPr>
          <w:p w14:paraId="42846A34" w14:textId="77777777" w:rsidR="00543294" w:rsidRPr="00003CE2" w:rsidRDefault="00543294" w:rsidP="00F85BEB">
            <w:pPr>
              <w:spacing w:before="60" w:after="60"/>
              <w:ind w:firstLine="0"/>
              <w:rPr>
                <w:sz w:val="24"/>
                <w:szCs w:val="24"/>
                <w:lang w:val="en-US"/>
              </w:rPr>
            </w:pPr>
            <w:r w:rsidRPr="00A81F18">
              <w:rPr>
                <w:sz w:val="24"/>
                <w:szCs w:val="24"/>
                <w:lang w:val="en-US"/>
              </w:rPr>
              <w:t>OKPD2</w:t>
            </w:r>
          </w:p>
        </w:tc>
        <w:tc>
          <w:tcPr>
            <w:tcW w:w="307" w:type="pct"/>
            <w:gridSpan w:val="2"/>
            <w:shd w:val="clear" w:color="auto" w:fill="auto"/>
          </w:tcPr>
          <w:p w14:paraId="6CEB248F" w14:textId="77777777" w:rsidR="00543294" w:rsidRPr="00003CE2" w:rsidRDefault="00543294" w:rsidP="00F85BEB">
            <w:pPr>
              <w:spacing w:before="60" w:after="60"/>
              <w:ind w:firstLine="0"/>
              <w:jc w:val="center"/>
              <w:rPr>
                <w:sz w:val="24"/>
                <w:szCs w:val="24"/>
              </w:rPr>
            </w:pPr>
            <w:r w:rsidRPr="00563894">
              <w:rPr>
                <w:sz w:val="24"/>
                <w:szCs w:val="24"/>
              </w:rPr>
              <w:t>Н</w:t>
            </w:r>
          </w:p>
        </w:tc>
        <w:tc>
          <w:tcPr>
            <w:tcW w:w="526" w:type="pct"/>
            <w:shd w:val="clear" w:color="auto" w:fill="auto"/>
          </w:tcPr>
          <w:p w14:paraId="13E6605D" w14:textId="77777777" w:rsidR="00543294" w:rsidRPr="00003CE2" w:rsidRDefault="00543294" w:rsidP="00F85BEB">
            <w:pPr>
              <w:spacing w:before="60" w:after="60"/>
              <w:ind w:firstLine="0"/>
              <w:jc w:val="center"/>
              <w:rPr>
                <w:sz w:val="24"/>
                <w:szCs w:val="24"/>
                <w:lang w:val="en-US"/>
              </w:rPr>
            </w:pPr>
            <w:r>
              <w:rPr>
                <w:sz w:val="24"/>
                <w:szCs w:val="24"/>
                <w:lang w:val="en-US"/>
              </w:rPr>
              <w:t>S</w:t>
            </w:r>
          </w:p>
        </w:tc>
        <w:tc>
          <w:tcPr>
            <w:tcW w:w="1355" w:type="pct"/>
            <w:shd w:val="clear" w:color="auto" w:fill="auto"/>
          </w:tcPr>
          <w:p w14:paraId="080B7E2B" w14:textId="77777777" w:rsidR="00543294" w:rsidRPr="00003CE2" w:rsidRDefault="00543294" w:rsidP="00F85BEB">
            <w:pPr>
              <w:spacing w:before="60" w:after="60"/>
              <w:ind w:firstLine="0"/>
              <w:rPr>
                <w:sz w:val="24"/>
                <w:szCs w:val="24"/>
              </w:rPr>
            </w:pPr>
            <w:r w:rsidRPr="00A81F18">
              <w:rPr>
                <w:sz w:val="24"/>
                <w:szCs w:val="24"/>
              </w:rPr>
              <w:t>Классификация по ОКПД2</w:t>
            </w:r>
          </w:p>
        </w:tc>
        <w:tc>
          <w:tcPr>
            <w:tcW w:w="1376" w:type="pct"/>
            <w:gridSpan w:val="3"/>
            <w:shd w:val="clear" w:color="auto" w:fill="auto"/>
          </w:tcPr>
          <w:p w14:paraId="3BF3FBCE" w14:textId="77777777" w:rsidR="00543294" w:rsidRPr="00A81F18" w:rsidRDefault="00543294" w:rsidP="00F85BEB">
            <w:pPr>
              <w:spacing w:before="60" w:after="60"/>
              <w:ind w:firstLine="0"/>
              <w:rPr>
                <w:sz w:val="24"/>
                <w:szCs w:val="24"/>
              </w:rPr>
            </w:pPr>
            <w:r>
              <w:rPr>
                <w:sz w:val="24"/>
                <w:szCs w:val="24"/>
              </w:rPr>
              <w:t>Состав блока см. выше</w:t>
            </w:r>
          </w:p>
        </w:tc>
      </w:tr>
      <w:tr w:rsidR="00543294" w:rsidRPr="00DA36AF" w14:paraId="790F5BC1" w14:textId="77777777" w:rsidTr="00033B8D">
        <w:tc>
          <w:tcPr>
            <w:tcW w:w="604" w:type="pct"/>
            <w:vMerge/>
            <w:shd w:val="clear" w:color="auto" w:fill="auto"/>
          </w:tcPr>
          <w:p w14:paraId="041F31A0" w14:textId="717B714E" w:rsidR="00543294" w:rsidRPr="00DA36AF" w:rsidRDefault="00543294" w:rsidP="00C47D96">
            <w:pPr>
              <w:spacing w:before="60" w:after="60"/>
              <w:ind w:firstLine="0"/>
              <w:rPr>
                <w:sz w:val="24"/>
                <w:szCs w:val="24"/>
              </w:rPr>
            </w:pPr>
          </w:p>
        </w:tc>
        <w:tc>
          <w:tcPr>
            <w:tcW w:w="832" w:type="pct"/>
            <w:gridSpan w:val="2"/>
            <w:shd w:val="clear" w:color="auto" w:fill="auto"/>
          </w:tcPr>
          <w:p w14:paraId="3BBF84DE" w14:textId="764FAE02" w:rsidR="00543294" w:rsidRPr="00543294" w:rsidRDefault="00543294" w:rsidP="00C47D96">
            <w:pPr>
              <w:spacing w:before="60" w:after="60"/>
              <w:ind w:firstLine="0"/>
              <w:rPr>
                <w:sz w:val="24"/>
                <w:szCs w:val="24"/>
                <w:lang w:val="en-US"/>
              </w:rPr>
            </w:pPr>
            <w:r>
              <w:rPr>
                <w:sz w:val="24"/>
                <w:szCs w:val="24"/>
                <w:lang w:val="en-US"/>
              </w:rPr>
              <w:t>KTRU</w:t>
            </w:r>
          </w:p>
        </w:tc>
        <w:tc>
          <w:tcPr>
            <w:tcW w:w="307" w:type="pct"/>
            <w:gridSpan w:val="2"/>
            <w:shd w:val="clear" w:color="auto" w:fill="auto"/>
          </w:tcPr>
          <w:p w14:paraId="3D5905E6" w14:textId="77777777" w:rsidR="00543294" w:rsidRPr="00003CE2" w:rsidRDefault="00543294" w:rsidP="00C47D96">
            <w:pPr>
              <w:spacing w:before="60" w:after="60"/>
              <w:ind w:firstLine="0"/>
              <w:jc w:val="center"/>
              <w:rPr>
                <w:sz w:val="24"/>
                <w:szCs w:val="24"/>
              </w:rPr>
            </w:pPr>
            <w:r w:rsidRPr="00563894">
              <w:rPr>
                <w:sz w:val="24"/>
                <w:szCs w:val="24"/>
              </w:rPr>
              <w:t>Н</w:t>
            </w:r>
          </w:p>
        </w:tc>
        <w:tc>
          <w:tcPr>
            <w:tcW w:w="526" w:type="pct"/>
            <w:shd w:val="clear" w:color="auto" w:fill="auto"/>
          </w:tcPr>
          <w:p w14:paraId="1B442CD0" w14:textId="77777777" w:rsidR="00543294" w:rsidRPr="00003CE2" w:rsidRDefault="00543294" w:rsidP="00C47D96">
            <w:pPr>
              <w:spacing w:before="60" w:after="60"/>
              <w:ind w:firstLine="0"/>
              <w:jc w:val="center"/>
              <w:rPr>
                <w:sz w:val="24"/>
                <w:szCs w:val="24"/>
                <w:lang w:val="en-US"/>
              </w:rPr>
            </w:pPr>
            <w:r>
              <w:rPr>
                <w:sz w:val="24"/>
                <w:szCs w:val="24"/>
                <w:lang w:val="en-US"/>
              </w:rPr>
              <w:t>S</w:t>
            </w:r>
          </w:p>
        </w:tc>
        <w:tc>
          <w:tcPr>
            <w:tcW w:w="1355" w:type="pct"/>
            <w:shd w:val="clear" w:color="auto" w:fill="auto"/>
          </w:tcPr>
          <w:p w14:paraId="2177DC64" w14:textId="6F7F5AB4" w:rsidR="00543294" w:rsidRPr="00003CE2" w:rsidRDefault="00543294" w:rsidP="00543294">
            <w:pPr>
              <w:spacing w:before="60" w:after="60"/>
              <w:ind w:firstLine="0"/>
              <w:rPr>
                <w:sz w:val="24"/>
                <w:szCs w:val="24"/>
              </w:rPr>
            </w:pPr>
            <w:r w:rsidRPr="00A81F18">
              <w:rPr>
                <w:sz w:val="24"/>
                <w:szCs w:val="24"/>
              </w:rPr>
              <w:t xml:space="preserve">Классификация по </w:t>
            </w:r>
            <w:r>
              <w:rPr>
                <w:sz w:val="24"/>
                <w:szCs w:val="24"/>
              </w:rPr>
              <w:t>КТРУ</w:t>
            </w:r>
          </w:p>
        </w:tc>
        <w:tc>
          <w:tcPr>
            <w:tcW w:w="1376" w:type="pct"/>
            <w:gridSpan w:val="3"/>
            <w:shd w:val="clear" w:color="auto" w:fill="auto"/>
          </w:tcPr>
          <w:p w14:paraId="0E4E9DFB" w14:textId="77777777" w:rsidR="00543294" w:rsidRPr="00A81F18" w:rsidRDefault="00543294" w:rsidP="00C47D96">
            <w:pPr>
              <w:spacing w:before="60" w:after="60"/>
              <w:ind w:firstLine="0"/>
              <w:rPr>
                <w:sz w:val="24"/>
                <w:szCs w:val="24"/>
              </w:rPr>
            </w:pPr>
            <w:r>
              <w:rPr>
                <w:sz w:val="24"/>
                <w:szCs w:val="24"/>
              </w:rPr>
              <w:t>Состав блока см. выше</w:t>
            </w:r>
          </w:p>
        </w:tc>
      </w:tr>
      <w:tr w:rsidR="000E2B41" w:rsidRPr="00DA36AF" w14:paraId="730CBB6E" w14:textId="77777777" w:rsidTr="00033B8D">
        <w:tc>
          <w:tcPr>
            <w:tcW w:w="604" w:type="pct"/>
            <w:shd w:val="clear" w:color="auto" w:fill="auto"/>
          </w:tcPr>
          <w:p w14:paraId="70E6D61E" w14:textId="77777777" w:rsidR="000E2B41" w:rsidRPr="00DA36AF" w:rsidRDefault="000E2B41" w:rsidP="00F85BEB">
            <w:pPr>
              <w:spacing w:before="60" w:after="60"/>
              <w:ind w:firstLine="0"/>
              <w:rPr>
                <w:sz w:val="24"/>
                <w:szCs w:val="24"/>
              </w:rPr>
            </w:pPr>
            <w:r w:rsidRPr="00DA36AF">
              <w:rPr>
                <w:sz w:val="24"/>
                <w:szCs w:val="24"/>
              </w:rPr>
              <w:t> </w:t>
            </w:r>
          </w:p>
        </w:tc>
        <w:tc>
          <w:tcPr>
            <w:tcW w:w="832" w:type="pct"/>
            <w:gridSpan w:val="2"/>
            <w:shd w:val="clear" w:color="auto" w:fill="auto"/>
          </w:tcPr>
          <w:p w14:paraId="62B1384E" w14:textId="77777777" w:rsidR="000E2B41" w:rsidRPr="00A81F18" w:rsidRDefault="000E2B41" w:rsidP="00F85BEB">
            <w:pPr>
              <w:spacing w:before="60" w:after="60"/>
              <w:ind w:firstLine="0"/>
              <w:rPr>
                <w:sz w:val="24"/>
                <w:szCs w:val="24"/>
              </w:rPr>
            </w:pPr>
            <w:r w:rsidRPr="00A81F18">
              <w:rPr>
                <w:sz w:val="24"/>
                <w:szCs w:val="24"/>
                <w:lang w:val="en-US"/>
              </w:rPr>
              <w:t>OKEI</w:t>
            </w:r>
          </w:p>
        </w:tc>
        <w:tc>
          <w:tcPr>
            <w:tcW w:w="307" w:type="pct"/>
            <w:gridSpan w:val="2"/>
            <w:shd w:val="clear" w:color="auto" w:fill="auto"/>
          </w:tcPr>
          <w:p w14:paraId="43C9E878" w14:textId="77777777" w:rsidR="000E2B41" w:rsidRPr="00003CE2" w:rsidRDefault="000E2B41" w:rsidP="00F85BEB">
            <w:pPr>
              <w:spacing w:before="60" w:after="60"/>
              <w:ind w:firstLine="0"/>
              <w:jc w:val="center"/>
              <w:rPr>
                <w:sz w:val="24"/>
                <w:szCs w:val="24"/>
              </w:rPr>
            </w:pPr>
            <w:r w:rsidRPr="00563894">
              <w:rPr>
                <w:sz w:val="24"/>
                <w:szCs w:val="24"/>
              </w:rPr>
              <w:t>Н</w:t>
            </w:r>
          </w:p>
        </w:tc>
        <w:tc>
          <w:tcPr>
            <w:tcW w:w="526" w:type="pct"/>
            <w:shd w:val="clear" w:color="auto" w:fill="auto"/>
          </w:tcPr>
          <w:p w14:paraId="33E81F28" w14:textId="77777777" w:rsidR="000E2B41" w:rsidRPr="00A81F18" w:rsidRDefault="000E2B41" w:rsidP="00F85BEB">
            <w:pPr>
              <w:spacing w:before="60" w:after="60"/>
              <w:ind w:firstLine="0"/>
              <w:jc w:val="center"/>
              <w:rPr>
                <w:sz w:val="24"/>
                <w:szCs w:val="24"/>
              </w:rPr>
            </w:pPr>
            <w:r>
              <w:rPr>
                <w:sz w:val="24"/>
                <w:szCs w:val="24"/>
                <w:lang w:val="en-US"/>
              </w:rPr>
              <w:t>S</w:t>
            </w:r>
          </w:p>
        </w:tc>
        <w:tc>
          <w:tcPr>
            <w:tcW w:w="1355" w:type="pct"/>
            <w:shd w:val="clear" w:color="auto" w:fill="auto"/>
          </w:tcPr>
          <w:p w14:paraId="6B001A05" w14:textId="77777777" w:rsidR="000E2B41" w:rsidRPr="00003CE2" w:rsidRDefault="000E2B41" w:rsidP="00F85BEB">
            <w:pPr>
              <w:spacing w:before="60" w:after="60"/>
              <w:ind w:firstLine="0"/>
              <w:rPr>
                <w:sz w:val="24"/>
                <w:szCs w:val="24"/>
              </w:rPr>
            </w:pPr>
            <w:r w:rsidRPr="00A81F18">
              <w:rPr>
                <w:sz w:val="24"/>
                <w:szCs w:val="24"/>
              </w:rPr>
              <w:t>Единица измерения</w:t>
            </w:r>
          </w:p>
        </w:tc>
        <w:tc>
          <w:tcPr>
            <w:tcW w:w="1376" w:type="pct"/>
            <w:gridSpan w:val="3"/>
            <w:shd w:val="clear" w:color="auto" w:fill="auto"/>
          </w:tcPr>
          <w:p w14:paraId="7DF31F82" w14:textId="77777777" w:rsidR="000E2B41" w:rsidRPr="00DA36AF" w:rsidRDefault="000E2B41" w:rsidP="00F85BEB">
            <w:pPr>
              <w:spacing w:before="60" w:after="60"/>
              <w:ind w:firstLine="0"/>
              <w:rPr>
                <w:sz w:val="24"/>
                <w:szCs w:val="24"/>
              </w:rPr>
            </w:pPr>
            <w:r>
              <w:rPr>
                <w:sz w:val="24"/>
                <w:szCs w:val="24"/>
              </w:rPr>
              <w:t>Состав блока см. выше</w:t>
            </w:r>
          </w:p>
        </w:tc>
      </w:tr>
      <w:tr w:rsidR="000E2B41" w:rsidRPr="00DA36AF" w14:paraId="30F52DB9" w14:textId="77777777" w:rsidTr="00033B8D">
        <w:tc>
          <w:tcPr>
            <w:tcW w:w="604" w:type="pct"/>
            <w:shd w:val="clear" w:color="auto" w:fill="auto"/>
          </w:tcPr>
          <w:p w14:paraId="0799DCEC" w14:textId="77777777" w:rsidR="000E2B41" w:rsidRPr="00DA36AF" w:rsidRDefault="000E2B41" w:rsidP="00F85BEB">
            <w:pPr>
              <w:spacing w:before="60" w:after="60"/>
              <w:ind w:firstLine="0"/>
              <w:rPr>
                <w:sz w:val="24"/>
                <w:szCs w:val="24"/>
              </w:rPr>
            </w:pPr>
            <w:r w:rsidRPr="00DA36AF">
              <w:rPr>
                <w:sz w:val="24"/>
                <w:szCs w:val="24"/>
              </w:rPr>
              <w:t> </w:t>
            </w:r>
          </w:p>
        </w:tc>
        <w:tc>
          <w:tcPr>
            <w:tcW w:w="832" w:type="pct"/>
            <w:gridSpan w:val="2"/>
            <w:shd w:val="clear" w:color="auto" w:fill="auto"/>
          </w:tcPr>
          <w:p w14:paraId="34BCFFD5" w14:textId="31E86B88" w:rsidR="000E2B41" w:rsidRPr="00A81F18" w:rsidRDefault="000E2B41" w:rsidP="00F85BEB">
            <w:pPr>
              <w:spacing w:before="60" w:after="60"/>
              <w:ind w:firstLine="0"/>
              <w:rPr>
                <w:sz w:val="24"/>
                <w:szCs w:val="24"/>
              </w:rPr>
            </w:pPr>
            <w:r w:rsidRPr="000E2B41">
              <w:rPr>
                <w:sz w:val="24"/>
                <w:szCs w:val="24"/>
                <w:lang w:val="en-US"/>
              </w:rPr>
              <w:t>MNNsInfo</w:t>
            </w:r>
          </w:p>
        </w:tc>
        <w:tc>
          <w:tcPr>
            <w:tcW w:w="307" w:type="pct"/>
            <w:gridSpan w:val="2"/>
            <w:shd w:val="clear" w:color="auto" w:fill="auto"/>
          </w:tcPr>
          <w:p w14:paraId="51AF6DC3" w14:textId="77777777" w:rsidR="000E2B41" w:rsidRPr="00003CE2" w:rsidRDefault="000E2B41" w:rsidP="00F85BEB">
            <w:pPr>
              <w:spacing w:before="60" w:after="60"/>
              <w:ind w:firstLine="0"/>
              <w:jc w:val="center"/>
              <w:rPr>
                <w:sz w:val="24"/>
                <w:szCs w:val="24"/>
              </w:rPr>
            </w:pPr>
            <w:r w:rsidRPr="00AE70AF">
              <w:rPr>
                <w:sz w:val="24"/>
                <w:szCs w:val="24"/>
              </w:rPr>
              <w:t>Н</w:t>
            </w:r>
          </w:p>
        </w:tc>
        <w:tc>
          <w:tcPr>
            <w:tcW w:w="526" w:type="pct"/>
            <w:shd w:val="clear" w:color="auto" w:fill="auto"/>
          </w:tcPr>
          <w:p w14:paraId="5212B472" w14:textId="7A626592" w:rsidR="000E2B41" w:rsidRPr="000E2B41" w:rsidRDefault="000E2B41" w:rsidP="00F85BEB">
            <w:pPr>
              <w:spacing w:before="60" w:after="60"/>
              <w:ind w:firstLine="0"/>
              <w:jc w:val="center"/>
              <w:rPr>
                <w:sz w:val="24"/>
                <w:szCs w:val="24"/>
                <w:lang w:val="en-US"/>
              </w:rPr>
            </w:pPr>
            <w:r>
              <w:rPr>
                <w:sz w:val="24"/>
                <w:szCs w:val="24"/>
                <w:lang w:val="en-US"/>
              </w:rPr>
              <w:t>S</w:t>
            </w:r>
          </w:p>
        </w:tc>
        <w:tc>
          <w:tcPr>
            <w:tcW w:w="1355" w:type="pct"/>
            <w:shd w:val="clear" w:color="auto" w:fill="auto"/>
          </w:tcPr>
          <w:p w14:paraId="32A154C1" w14:textId="14D95BB2" w:rsidR="000E2B41" w:rsidRPr="00003CE2" w:rsidRDefault="000E2B41" w:rsidP="00F85BEB">
            <w:pPr>
              <w:spacing w:before="60" w:after="60"/>
              <w:ind w:firstLine="0"/>
              <w:rPr>
                <w:sz w:val="24"/>
                <w:szCs w:val="24"/>
              </w:rPr>
            </w:pPr>
            <w:r w:rsidRPr="000E2B41">
              <w:rPr>
                <w:sz w:val="24"/>
                <w:szCs w:val="24"/>
              </w:rPr>
              <w:t>Международные, группировочные или химические наименования лекарственных препаратов (МНН)</w:t>
            </w:r>
          </w:p>
        </w:tc>
        <w:tc>
          <w:tcPr>
            <w:tcW w:w="1376" w:type="pct"/>
            <w:gridSpan w:val="3"/>
            <w:shd w:val="clear" w:color="auto" w:fill="auto"/>
          </w:tcPr>
          <w:p w14:paraId="723D33B2" w14:textId="77777777" w:rsidR="000E2B41" w:rsidRPr="00DA36AF" w:rsidRDefault="000E2B41" w:rsidP="00F85BEB">
            <w:pPr>
              <w:spacing w:before="60" w:after="60"/>
              <w:ind w:firstLine="0"/>
              <w:rPr>
                <w:sz w:val="24"/>
                <w:szCs w:val="24"/>
              </w:rPr>
            </w:pPr>
          </w:p>
        </w:tc>
      </w:tr>
      <w:tr w:rsidR="00116E48" w:rsidRPr="00DA36AF" w14:paraId="10BBC550" w14:textId="77777777" w:rsidTr="00033B8D">
        <w:tc>
          <w:tcPr>
            <w:tcW w:w="604" w:type="pct"/>
            <w:shd w:val="clear" w:color="auto" w:fill="auto"/>
          </w:tcPr>
          <w:p w14:paraId="50EE7D4B" w14:textId="77777777" w:rsidR="00116E48" w:rsidRPr="00DA36AF" w:rsidRDefault="00116E48" w:rsidP="00116E48">
            <w:pPr>
              <w:spacing w:before="60" w:after="60"/>
              <w:ind w:firstLine="0"/>
              <w:rPr>
                <w:sz w:val="24"/>
                <w:szCs w:val="24"/>
              </w:rPr>
            </w:pPr>
          </w:p>
        </w:tc>
        <w:tc>
          <w:tcPr>
            <w:tcW w:w="832" w:type="pct"/>
            <w:gridSpan w:val="2"/>
            <w:shd w:val="clear" w:color="auto" w:fill="auto"/>
          </w:tcPr>
          <w:p w14:paraId="68498C25" w14:textId="0C4E3752" w:rsidR="00116E48" w:rsidRPr="000E2B41" w:rsidRDefault="00116E48" w:rsidP="00116E48">
            <w:pPr>
              <w:spacing w:before="60" w:after="60"/>
              <w:ind w:firstLine="0"/>
              <w:rPr>
                <w:sz w:val="24"/>
                <w:szCs w:val="24"/>
                <w:lang w:val="en-US"/>
              </w:rPr>
            </w:pPr>
            <w:r w:rsidRPr="00116E48">
              <w:rPr>
                <w:sz w:val="24"/>
                <w:szCs w:val="24"/>
                <w:lang w:val="en-US"/>
              </w:rPr>
              <w:t>type</w:t>
            </w:r>
          </w:p>
        </w:tc>
        <w:tc>
          <w:tcPr>
            <w:tcW w:w="307" w:type="pct"/>
            <w:gridSpan w:val="2"/>
            <w:shd w:val="clear" w:color="auto" w:fill="auto"/>
          </w:tcPr>
          <w:p w14:paraId="689268D7" w14:textId="2FACFB6A" w:rsidR="00116E48" w:rsidRPr="00AE70AF" w:rsidRDefault="00116E48" w:rsidP="00116E48">
            <w:pPr>
              <w:spacing w:before="60" w:after="60"/>
              <w:ind w:firstLine="0"/>
              <w:jc w:val="center"/>
              <w:rPr>
                <w:sz w:val="24"/>
                <w:szCs w:val="24"/>
              </w:rPr>
            </w:pPr>
            <w:r w:rsidRPr="00563894">
              <w:rPr>
                <w:sz w:val="24"/>
                <w:szCs w:val="24"/>
              </w:rPr>
              <w:t>Н</w:t>
            </w:r>
          </w:p>
        </w:tc>
        <w:tc>
          <w:tcPr>
            <w:tcW w:w="526" w:type="pct"/>
            <w:shd w:val="clear" w:color="auto" w:fill="auto"/>
          </w:tcPr>
          <w:p w14:paraId="53CCF48B" w14:textId="1A35D4F2" w:rsidR="00116E48" w:rsidRDefault="00116E48" w:rsidP="00116E48">
            <w:pPr>
              <w:spacing w:before="60" w:after="60"/>
              <w:ind w:firstLine="0"/>
              <w:jc w:val="center"/>
              <w:rPr>
                <w:sz w:val="24"/>
                <w:szCs w:val="24"/>
                <w:lang w:val="en-US"/>
              </w:rPr>
            </w:pPr>
            <w:r>
              <w:rPr>
                <w:sz w:val="24"/>
                <w:szCs w:val="24"/>
                <w:lang w:val="en-US"/>
              </w:rPr>
              <w:t>S</w:t>
            </w:r>
          </w:p>
        </w:tc>
        <w:tc>
          <w:tcPr>
            <w:tcW w:w="1355" w:type="pct"/>
            <w:shd w:val="clear" w:color="auto" w:fill="auto"/>
          </w:tcPr>
          <w:p w14:paraId="78CE5CAC" w14:textId="1E370DAD" w:rsidR="00116E48" w:rsidRPr="000E2B41" w:rsidRDefault="00116E48" w:rsidP="00116E48">
            <w:pPr>
              <w:spacing w:before="60" w:after="60"/>
              <w:ind w:firstLine="0"/>
              <w:rPr>
                <w:sz w:val="24"/>
                <w:szCs w:val="24"/>
              </w:rPr>
            </w:pPr>
            <w:r>
              <w:rPr>
                <w:sz w:val="24"/>
                <w:szCs w:val="24"/>
              </w:rPr>
              <w:t>Тип объекта закупки</w:t>
            </w:r>
          </w:p>
        </w:tc>
        <w:tc>
          <w:tcPr>
            <w:tcW w:w="1376" w:type="pct"/>
            <w:gridSpan w:val="3"/>
            <w:shd w:val="clear" w:color="auto" w:fill="auto"/>
          </w:tcPr>
          <w:p w14:paraId="41145D72" w14:textId="77777777" w:rsidR="00116E48" w:rsidRPr="00116E48" w:rsidRDefault="00116E48" w:rsidP="00116E48">
            <w:pPr>
              <w:spacing w:before="60" w:after="60"/>
              <w:ind w:firstLine="0"/>
              <w:rPr>
                <w:sz w:val="24"/>
                <w:szCs w:val="24"/>
              </w:rPr>
            </w:pPr>
            <w:r w:rsidRPr="00116E48">
              <w:rPr>
                <w:sz w:val="24"/>
                <w:szCs w:val="24"/>
              </w:rPr>
              <w:t>Допустимые значения:</w:t>
            </w:r>
          </w:p>
          <w:p w14:paraId="4551AFB6" w14:textId="77777777" w:rsidR="00116E48" w:rsidRPr="00116E48" w:rsidRDefault="00116E48" w:rsidP="00116E48">
            <w:pPr>
              <w:spacing w:before="60" w:after="60"/>
              <w:ind w:firstLine="0"/>
              <w:rPr>
                <w:sz w:val="24"/>
                <w:szCs w:val="24"/>
              </w:rPr>
            </w:pPr>
            <w:r w:rsidRPr="00116E48">
              <w:rPr>
                <w:sz w:val="24"/>
                <w:szCs w:val="24"/>
              </w:rPr>
              <w:t>PRODUCT - товар;</w:t>
            </w:r>
          </w:p>
          <w:p w14:paraId="69CEB607" w14:textId="77777777" w:rsidR="00116E48" w:rsidRPr="00116E48" w:rsidRDefault="00116E48" w:rsidP="00116E48">
            <w:pPr>
              <w:spacing w:before="60" w:after="60"/>
              <w:ind w:firstLine="0"/>
              <w:rPr>
                <w:sz w:val="24"/>
                <w:szCs w:val="24"/>
              </w:rPr>
            </w:pPr>
            <w:r w:rsidRPr="00116E48">
              <w:rPr>
                <w:sz w:val="24"/>
                <w:szCs w:val="24"/>
              </w:rPr>
              <w:t>WORK - работа;</w:t>
            </w:r>
          </w:p>
          <w:p w14:paraId="1FC62D12" w14:textId="3A2A0D60" w:rsidR="00116E48" w:rsidRPr="00DA36AF" w:rsidRDefault="00116E48" w:rsidP="00116E48">
            <w:pPr>
              <w:spacing w:before="60" w:after="60"/>
              <w:ind w:firstLine="0"/>
              <w:rPr>
                <w:sz w:val="24"/>
                <w:szCs w:val="24"/>
              </w:rPr>
            </w:pPr>
            <w:r w:rsidRPr="00116E48">
              <w:rPr>
                <w:sz w:val="24"/>
                <w:szCs w:val="24"/>
              </w:rPr>
              <w:t>SERVICE - услуга</w:t>
            </w:r>
          </w:p>
        </w:tc>
      </w:tr>
      <w:tr w:rsidR="00CF44F2" w:rsidRPr="00DA36AF" w14:paraId="64721240" w14:textId="77777777" w:rsidTr="00F85BEB">
        <w:tc>
          <w:tcPr>
            <w:tcW w:w="5000" w:type="pct"/>
            <w:gridSpan w:val="10"/>
            <w:shd w:val="clear" w:color="auto" w:fill="auto"/>
            <w:hideMark/>
          </w:tcPr>
          <w:p w14:paraId="18B4A030" w14:textId="77777777" w:rsidR="00CF44F2" w:rsidRPr="00DA36AF" w:rsidRDefault="00CF44F2" w:rsidP="00F85BEB">
            <w:pPr>
              <w:spacing w:before="60" w:after="60"/>
              <w:ind w:firstLine="0"/>
              <w:jc w:val="center"/>
              <w:rPr>
                <w:sz w:val="24"/>
                <w:szCs w:val="24"/>
              </w:rPr>
            </w:pPr>
            <w:r w:rsidRPr="00A81F18">
              <w:rPr>
                <w:b/>
                <w:bCs/>
                <w:sz w:val="24"/>
                <w:szCs w:val="24"/>
              </w:rPr>
              <w:t>Предметы контракта (объекты закупки)</w:t>
            </w:r>
          </w:p>
        </w:tc>
      </w:tr>
      <w:tr w:rsidR="00CF44F2" w:rsidRPr="00DA36AF" w14:paraId="66B506E9" w14:textId="77777777" w:rsidTr="00033B8D">
        <w:tc>
          <w:tcPr>
            <w:tcW w:w="604" w:type="pct"/>
            <w:shd w:val="clear" w:color="auto" w:fill="auto"/>
            <w:hideMark/>
          </w:tcPr>
          <w:p w14:paraId="0732FFAA" w14:textId="39D5F484" w:rsidR="00CF44F2" w:rsidRPr="00CF44F2" w:rsidRDefault="00CF44F2" w:rsidP="00F85BEB">
            <w:pPr>
              <w:spacing w:before="60" w:after="60"/>
              <w:ind w:firstLine="0"/>
              <w:rPr>
                <w:b/>
                <w:sz w:val="24"/>
                <w:szCs w:val="24"/>
                <w:lang w:val="en-US"/>
              </w:rPr>
            </w:pPr>
            <w:r w:rsidRPr="00CF44F2">
              <w:rPr>
                <w:b/>
                <w:sz w:val="24"/>
                <w:szCs w:val="24"/>
                <w:lang w:val="en-US"/>
              </w:rPr>
              <w:t>MNNsInfo</w:t>
            </w:r>
          </w:p>
        </w:tc>
        <w:tc>
          <w:tcPr>
            <w:tcW w:w="832" w:type="pct"/>
            <w:gridSpan w:val="2"/>
            <w:shd w:val="clear" w:color="auto" w:fill="auto"/>
            <w:hideMark/>
          </w:tcPr>
          <w:p w14:paraId="4A86CB23" w14:textId="77777777" w:rsidR="00CF44F2" w:rsidRPr="00DA36AF" w:rsidRDefault="00CF44F2" w:rsidP="00F85BEB">
            <w:pPr>
              <w:spacing w:before="60" w:after="60"/>
              <w:ind w:firstLine="0"/>
              <w:rPr>
                <w:sz w:val="24"/>
                <w:szCs w:val="24"/>
              </w:rPr>
            </w:pPr>
            <w:r w:rsidRPr="00DA36AF">
              <w:rPr>
                <w:sz w:val="24"/>
                <w:szCs w:val="24"/>
              </w:rPr>
              <w:t> </w:t>
            </w:r>
          </w:p>
        </w:tc>
        <w:tc>
          <w:tcPr>
            <w:tcW w:w="307" w:type="pct"/>
            <w:gridSpan w:val="2"/>
            <w:shd w:val="clear" w:color="auto" w:fill="auto"/>
            <w:hideMark/>
          </w:tcPr>
          <w:p w14:paraId="302BE844" w14:textId="77777777" w:rsidR="00CF44F2" w:rsidRPr="00DA36AF" w:rsidRDefault="00CF44F2" w:rsidP="00F85BEB">
            <w:pPr>
              <w:spacing w:before="60" w:after="60"/>
              <w:ind w:firstLine="0"/>
              <w:rPr>
                <w:sz w:val="24"/>
                <w:szCs w:val="24"/>
              </w:rPr>
            </w:pPr>
            <w:r w:rsidRPr="00DA36AF">
              <w:rPr>
                <w:sz w:val="24"/>
                <w:szCs w:val="24"/>
              </w:rPr>
              <w:t> </w:t>
            </w:r>
          </w:p>
        </w:tc>
        <w:tc>
          <w:tcPr>
            <w:tcW w:w="526" w:type="pct"/>
            <w:shd w:val="clear" w:color="auto" w:fill="auto"/>
            <w:hideMark/>
          </w:tcPr>
          <w:p w14:paraId="1F7A376C" w14:textId="77777777" w:rsidR="00CF44F2" w:rsidRPr="00DA36AF" w:rsidRDefault="00CF44F2" w:rsidP="00F85BEB">
            <w:pPr>
              <w:spacing w:before="60" w:after="60"/>
              <w:ind w:firstLine="0"/>
              <w:rPr>
                <w:sz w:val="24"/>
                <w:szCs w:val="24"/>
              </w:rPr>
            </w:pPr>
            <w:r w:rsidRPr="00DA36AF">
              <w:rPr>
                <w:sz w:val="24"/>
                <w:szCs w:val="24"/>
              </w:rPr>
              <w:t> </w:t>
            </w:r>
          </w:p>
        </w:tc>
        <w:tc>
          <w:tcPr>
            <w:tcW w:w="1355" w:type="pct"/>
            <w:shd w:val="clear" w:color="auto" w:fill="auto"/>
            <w:hideMark/>
          </w:tcPr>
          <w:p w14:paraId="2EACDEFC" w14:textId="77777777" w:rsidR="00CF44F2" w:rsidRPr="00DA36AF" w:rsidRDefault="00CF44F2" w:rsidP="00F85BEB">
            <w:pPr>
              <w:spacing w:before="60" w:after="60"/>
              <w:ind w:firstLine="0"/>
              <w:rPr>
                <w:sz w:val="24"/>
                <w:szCs w:val="24"/>
              </w:rPr>
            </w:pPr>
            <w:r w:rsidRPr="00DA36AF">
              <w:rPr>
                <w:sz w:val="24"/>
                <w:szCs w:val="24"/>
              </w:rPr>
              <w:t> </w:t>
            </w:r>
          </w:p>
        </w:tc>
        <w:tc>
          <w:tcPr>
            <w:tcW w:w="1376" w:type="pct"/>
            <w:gridSpan w:val="3"/>
            <w:shd w:val="clear" w:color="auto" w:fill="auto"/>
            <w:hideMark/>
          </w:tcPr>
          <w:p w14:paraId="38F33E97" w14:textId="77777777" w:rsidR="00CF44F2" w:rsidRPr="00DA36AF" w:rsidRDefault="00CF44F2" w:rsidP="00F85BEB">
            <w:pPr>
              <w:spacing w:before="60" w:after="60"/>
              <w:ind w:firstLine="0"/>
              <w:rPr>
                <w:sz w:val="24"/>
                <w:szCs w:val="24"/>
              </w:rPr>
            </w:pPr>
            <w:r w:rsidRPr="00DA36AF">
              <w:rPr>
                <w:sz w:val="24"/>
                <w:szCs w:val="24"/>
              </w:rPr>
              <w:t xml:space="preserve"> </w:t>
            </w:r>
          </w:p>
        </w:tc>
      </w:tr>
      <w:tr w:rsidR="00CF44F2" w:rsidRPr="00DA36AF" w14:paraId="53153AA0" w14:textId="77777777" w:rsidTr="00033B8D">
        <w:tc>
          <w:tcPr>
            <w:tcW w:w="604" w:type="pct"/>
            <w:shd w:val="clear" w:color="auto" w:fill="auto"/>
            <w:hideMark/>
          </w:tcPr>
          <w:p w14:paraId="49D7139A" w14:textId="1A0E3204" w:rsidR="00CF44F2" w:rsidRPr="00CF44F2" w:rsidRDefault="00CF44F2" w:rsidP="00F85BEB">
            <w:pPr>
              <w:spacing w:before="60" w:after="60"/>
              <w:ind w:firstLine="0"/>
              <w:rPr>
                <w:b/>
                <w:sz w:val="24"/>
                <w:szCs w:val="24"/>
                <w:lang w:val="en-US"/>
              </w:rPr>
            </w:pPr>
            <w:r w:rsidRPr="00CF44F2">
              <w:rPr>
                <w:b/>
                <w:sz w:val="24"/>
                <w:szCs w:val="24"/>
                <w:lang w:val="en-US"/>
              </w:rPr>
              <w:t>MNNInfo</w:t>
            </w:r>
          </w:p>
        </w:tc>
        <w:tc>
          <w:tcPr>
            <w:tcW w:w="832" w:type="pct"/>
            <w:gridSpan w:val="2"/>
            <w:shd w:val="clear" w:color="auto" w:fill="auto"/>
            <w:hideMark/>
          </w:tcPr>
          <w:p w14:paraId="5B17D78E" w14:textId="77777777" w:rsidR="00CF44F2" w:rsidRPr="00DA36AF" w:rsidRDefault="00CF44F2" w:rsidP="00F85BEB">
            <w:pPr>
              <w:spacing w:before="60" w:after="60"/>
              <w:ind w:firstLine="0"/>
              <w:rPr>
                <w:sz w:val="24"/>
                <w:szCs w:val="24"/>
              </w:rPr>
            </w:pPr>
            <w:r w:rsidRPr="00DA36AF">
              <w:rPr>
                <w:sz w:val="24"/>
                <w:szCs w:val="24"/>
              </w:rPr>
              <w:t> </w:t>
            </w:r>
          </w:p>
        </w:tc>
        <w:tc>
          <w:tcPr>
            <w:tcW w:w="307" w:type="pct"/>
            <w:gridSpan w:val="2"/>
            <w:shd w:val="clear" w:color="auto" w:fill="auto"/>
            <w:hideMark/>
          </w:tcPr>
          <w:p w14:paraId="3CB54FE8" w14:textId="35352074" w:rsidR="00CF44F2" w:rsidRPr="000F5891" w:rsidRDefault="00CF44F2" w:rsidP="00F85BEB">
            <w:pPr>
              <w:spacing w:before="60" w:after="60"/>
              <w:ind w:firstLine="0"/>
              <w:rPr>
                <w:sz w:val="24"/>
                <w:szCs w:val="24"/>
              </w:rPr>
            </w:pPr>
            <w:r w:rsidRPr="00DA36AF">
              <w:rPr>
                <w:sz w:val="24"/>
                <w:szCs w:val="24"/>
              </w:rPr>
              <w:t> </w:t>
            </w:r>
            <w:r w:rsidR="000F5891">
              <w:rPr>
                <w:sz w:val="24"/>
                <w:szCs w:val="24"/>
              </w:rPr>
              <w:t>О</w:t>
            </w:r>
          </w:p>
        </w:tc>
        <w:tc>
          <w:tcPr>
            <w:tcW w:w="526" w:type="pct"/>
            <w:shd w:val="clear" w:color="auto" w:fill="auto"/>
            <w:hideMark/>
          </w:tcPr>
          <w:p w14:paraId="12C751A6" w14:textId="73ABDD94" w:rsidR="00CF44F2" w:rsidRPr="00DA36AF" w:rsidRDefault="000F5891" w:rsidP="00F85BEB">
            <w:pPr>
              <w:spacing w:before="60" w:after="60"/>
              <w:ind w:firstLine="0"/>
              <w:rPr>
                <w:sz w:val="24"/>
                <w:szCs w:val="24"/>
              </w:rPr>
            </w:pPr>
            <w:r>
              <w:rPr>
                <w:sz w:val="24"/>
                <w:szCs w:val="24"/>
                <w:lang w:val="en-US"/>
              </w:rPr>
              <w:t>S</w:t>
            </w:r>
            <w:r w:rsidR="00CF44F2" w:rsidRPr="00DA36AF">
              <w:rPr>
                <w:sz w:val="24"/>
                <w:szCs w:val="24"/>
              </w:rPr>
              <w:t> </w:t>
            </w:r>
          </w:p>
        </w:tc>
        <w:tc>
          <w:tcPr>
            <w:tcW w:w="1355" w:type="pct"/>
            <w:shd w:val="clear" w:color="auto" w:fill="auto"/>
            <w:hideMark/>
          </w:tcPr>
          <w:p w14:paraId="03940308" w14:textId="141DFE5A" w:rsidR="00CF44F2" w:rsidRPr="00DA36AF" w:rsidRDefault="00CF44F2" w:rsidP="00F85BEB">
            <w:pPr>
              <w:spacing w:before="60" w:after="60"/>
              <w:ind w:firstLine="0"/>
              <w:rPr>
                <w:sz w:val="24"/>
                <w:szCs w:val="24"/>
              </w:rPr>
            </w:pPr>
            <w:r w:rsidRPr="00DA36AF">
              <w:rPr>
                <w:sz w:val="24"/>
                <w:szCs w:val="24"/>
              </w:rPr>
              <w:t> </w:t>
            </w:r>
            <w:r w:rsidRPr="00CF44F2">
              <w:rPr>
                <w:sz w:val="24"/>
                <w:szCs w:val="24"/>
              </w:rPr>
              <w:t>Международное, группировочное или химическое наименование лекарственного препарата (МНН)</w:t>
            </w:r>
          </w:p>
        </w:tc>
        <w:tc>
          <w:tcPr>
            <w:tcW w:w="1376" w:type="pct"/>
            <w:gridSpan w:val="3"/>
            <w:shd w:val="clear" w:color="auto" w:fill="auto"/>
            <w:hideMark/>
          </w:tcPr>
          <w:p w14:paraId="60450672" w14:textId="77777777" w:rsidR="00CF44F2" w:rsidRPr="00DA36AF" w:rsidRDefault="00CF44F2" w:rsidP="00F85BEB">
            <w:pPr>
              <w:spacing w:before="60" w:after="60"/>
              <w:ind w:firstLine="0"/>
              <w:rPr>
                <w:sz w:val="24"/>
                <w:szCs w:val="24"/>
              </w:rPr>
            </w:pPr>
            <w:r w:rsidRPr="00DA36AF">
              <w:rPr>
                <w:sz w:val="24"/>
                <w:szCs w:val="24"/>
              </w:rPr>
              <w:t>Множественный элемент</w:t>
            </w:r>
          </w:p>
        </w:tc>
      </w:tr>
      <w:tr w:rsidR="000F5891" w:rsidRPr="00DA36AF" w14:paraId="7319A876" w14:textId="77777777" w:rsidTr="00033B8D">
        <w:tc>
          <w:tcPr>
            <w:tcW w:w="604" w:type="pct"/>
            <w:shd w:val="clear" w:color="auto" w:fill="auto"/>
          </w:tcPr>
          <w:p w14:paraId="1D3C74DE" w14:textId="77777777" w:rsidR="000F5891" w:rsidRPr="00DA36AF" w:rsidRDefault="000F5891" w:rsidP="000F5891">
            <w:pPr>
              <w:spacing w:before="60" w:after="60"/>
              <w:ind w:firstLine="0"/>
              <w:rPr>
                <w:sz w:val="24"/>
                <w:szCs w:val="24"/>
              </w:rPr>
            </w:pPr>
            <w:r w:rsidRPr="00DA36AF">
              <w:rPr>
                <w:sz w:val="24"/>
                <w:szCs w:val="24"/>
              </w:rPr>
              <w:t> </w:t>
            </w:r>
          </w:p>
        </w:tc>
        <w:tc>
          <w:tcPr>
            <w:tcW w:w="832" w:type="pct"/>
            <w:gridSpan w:val="2"/>
            <w:shd w:val="clear" w:color="auto" w:fill="auto"/>
          </w:tcPr>
          <w:p w14:paraId="335C1DC6" w14:textId="5146428D" w:rsidR="000F5891" w:rsidRPr="009D6106" w:rsidRDefault="000F5891" w:rsidP="000F5891">
            <w:pPr>
              <w:spacing w:before="60" w:after="60"/>
              <w:ind w:firstLine="0"/>
              <w:rPr>
                <w:sz w:val="24"/>
                <w:szCs w:val="24"/>
              </w:rPr>
            </w:pPr>
            <w:r w:rsidRPr="000F5891">
              <w:rPr>
                <w:sz w:val="24"/>
                <w:szCs w:val="24"/>
              </w:rPr>
              <w:t>MNNName</w:t>
            </w:r>
          </w:p>
        </w:tc>
        <w:tc>
          <w:tcPr>
            <w:tcW w:w="307" w:type="pct"/>
            <w:gridSpan w:val="2"/>
            <w:shd w:val="clear" w:color="auto" w:fill="auto"/>
          </w:tcPr>
          <w:p w14:paraId="6FEF0673" w14:textId="5655CBFF" w:rsidR="000F5891" w:rsidRPr="00003CE2" w:rsidRDefault="000F5891" w:rsidP="000F5891">
            <w:pPr>
              <w:spacing w:before="60" w:after="60"/>
              <w:ind w:firstLine="0"/>
              <w:jc w:val="center"/>
              <w:rPr>
                <w:sz w:val="24"/>
                <w:szCs w:val="24"/>
              </w:rPr>
            </w:pPr>
            <w:r w:rsidRPr="00AE70AF">
              <w:rPr>
                <w:sz w:val="24"/>
                <w:szCs w:val="24"/>
              </w:rPr>
              <w:t>Н</w:t>
            </w:r>
          </w:p>
        </w:tc>
        <w:tc>
          <w:tcPr>
            <w:tcW w:w="526" w:type="pct"/>
            <w:shd w:val="clear" w:color="auto" w:fill="auto"/>
          </w:tcPr>
          <w:p w14:paraId="3FD75B98" w14:textId="6EA5A096" w:rsidR="000F5891" w:rsidRPr="009D6106" w:rsidRDefault="000F5891" w:rsidP="00921FCC">
            <w:pPr>
              <w:spacing w:before="60" w:after="60"/>
              <w:ind w:firstLine="0"/>
              <w:jc w:val="center"/>
              <w:rPr>
                <w:sz w:val="24"/>
                <w:szCs w:val="24"/>
              </w:rPr>
            </w:pPr>
            <w:r>
              <w:rPr>
                <w:sz w:val="24"/>
                <w:szCs w:val="24"/>
                <w:lang w:val="en-US"/>
              </w:rPr>
              <w:t>T(1-</w:t>
            </w:r>
            <w:r w:rsidR="00921FCC">
              <w:rPr>
                <w:sz w:val="24"/>
                <w:szCs w:val="24"/>
              </w:rPr>
              <w:t>20</w:t>
            </w:r>
            <w:r w:rsidR="00921FCC">
              <w:rPr>
                <w:sz w:val="24"/>
                <w:szCs w:val="24"/>
                <w:lang w:val="en-US"/>
              </w:rPr>
              <w:t>00</w:t>
            </w:r>
            <w:r>
              <w:rPr>
                <w:sz w:val="24"/>
                <w:szCs w:val="24"/>
                <w:lang w:val="en-US"/>
              </w:rPr>
              <w:t>)</w:t>
            </w:r>
          </w:p>
        </w:tc>
        <w:tc>
          <w:tcPr>
            <w:tcW w:w="1355" w:type="pct"/>
            <w:shd w:val="clear" w:color="auto" w:fill="auto"/>
          </w:tcPr>
          <w:p w14:paraId="43E1ACC3" w14:textId="79058166" w:rsidR="000F5891" w:rsidRPr="00003CE2" w:rsidRDefault="000F5891" w:rsidP="000F5891">
            <w:pPr>
              <w:spacing w:before="60" w:after="60"/>
              <w:ind w:firstLine="0"/>
              <w:rPr>
                <w:sz w:val="24"/>
                <w:szCs w:val="24"/>
              </w:rPr>
            </w:pPr>
            <w:r w:rsidRPr="000F5891">
              <w:rPr>
                <w:sz w:val="24"/>
                <w:szCs w:val="24"/>
              </w:rPr>
              <w:t>Наименование МНН</w:t>
            </w:r>
          </w:p>
        </w:tc>
        <w:tc>
          <w:tcPr>
            <w:tcW w:w="1376" w:type="pct"/>
            <w:gridSpan w:val="3"/>
            <w:shd w:val="clear" w:color="auto" w:fill="auto"/>
          </w:tcPr>
          <w:p w14:paraId="43AD86D0" w14:textId="77777777" w:rsidR="000F5891" w:rsidRPr="00DA36AF" w:rsidRDefault="000F5891" w:rsidP="000F5891">
            <w:pPr>
              <w:spacing w:before="60" w:after="60"/>
              <w:ind w:firstLine="0"/>
              <w:rPr>
                <w:sz w:val="24"/>
                <w:szCs w:val="24"/>
              </w:rPr>
            </w:pPr>
          </w:p>
        </w:tc>
      </w:tr>
      <w:tr w:rsidR="000F5891" w:rsidRPr="00DA36AF" w14:paraId="6DD76433" w14:textId="77777777" w:rsidTr="00033B8D">
        <w:tc>
          <w:tcPr>
            <w:tcW w:w="604" w:type="pct"/>
            <w:shd w:val="clear" w:color="auto" w:fill="auto"/>
          </w:tcPr>
          <w:p w14:paraId="62727C64" w14:textId="77777777" w:rsidR="000F5891" w:rsidRPr="00DA36AF" w:rsidRDefault="000F5891" w:rsidP="00F85BEB">
            <w:pPr>
              <w:spacing w:before="60" w:after="60"/>
              <w:ind w:firstLine="0"/>
              <w:rPr>
                <w:sz w:val="24"/>
                <w:szCs w:val="24"/>
              </w:rPr>
            </w:pPr>
            <w:r w:rsidRPr="00DA36AF">
              <w:rPr>
                <w:sz w:val="24"/>
                <w:szCs w:val="24"/>
              </w:rPr>
              <w:t> </w:t>
            </w:r>
          </w:p>
        </w:tc>
        <w:tc>
          <w:tcPr>
            <w:tcW w:w="832" w:type="pct"/>
            <w:gridSpan w:val="2"/>
            <w:shd w:val="clear" w:color="auto" w:fill="auto"/>
          </w:tcPr>
          <w:p w14:paraId="5D1AF4F9" w14:textId="630897EA" w:rsidR="000F5891" w:rsidRPr="009D6106" w:rsidRDefault="000F5891" w:rsidP="00F85BEB">
            <w:pPr>
              <w:spacing w:before="60" w:after="60"/>
              <w:ind w:firstLine="0"/>
              <w:rPr>
                <w:sz w:val="24"/>
                <w:szCs w:val="24"/>
              </w:rPr>
            </w:pPr>
            <w:r w:rsidRPr="000F5891">
              <w:rPr>
                <w:sz w:val="24"/>
                <w:szCs w:val="24"/>
              </w:rPr>
              <w:t>positionsTradeName</w:t>
            </w:r>
          </w:p>
        </w:tc>
        <w:tc>
          <w:tcPr>
            <w:tcW w:w="307" w:type="pct"/>
            <w:gridSpan w:val="2"/>
            <w:shd w:val="clear" w:color="auto" w:fill="auto"/>
          </w:tcPr>
          <w:p w14:paraId="6E34DCD4" w14:textId="1C7B46BB" w:rsidR="000F5891" w:rsidRPr="000F5891" w:rsidRDefault="000F5891" w:rsidP="00F85BEB">
            <w:pPr>
              <w:spacing w:before="60" w:after="60"/>
              <w:ind w:firstLine="0"/>
              <w:jc w:val="center"/>
              <w:rPr>
                <w:sz w:val="24"/>
                <w:szCs w:val="24"/>
              </w:rPr>
            </w:pPr>
            <w:r>
              <w:rPr>
                <w:sz w:val="24"/>
                <w:szCs w:val="24"/>
              </w:rPr>
              <w:t>Н</w:t>
            </w:r>
          </w:p>
        </w:tc>
        <w:tc>
          <w:tcPr>
            <w:tcW w:w="526" w:type="pct"/>
            <w:shd w:val="clear" w:color="auto" w:fill="auto"/>
          </w:tcPr>
          <w:p w14:paraId="7D08B230" w14:textId="2C4E82AA" w:rsidR="000F5891" w:rsidRPr="000F5891" w:rsidRDefault="000F5891" w:rsidP="00F85BEB">
            <w:pPr>
              <w:spacing w:before="60" w:after="60"/>
              <w:ind w:firstLine="0"/>
              <w:jc w:val="center"/>
              <w:rPr>
                <w:sz w:val="24"/>
                <w:szCs w:val="24"/>
                <w:lang w:val="en-US"/>
              </w:rPr>
            </w:pPr>
            <w:r>
              <w:rPr>
                <w:sz w:val="24"/>
                <w:szCs w:val="24"/>
                <w:lang w:val="en-US"/>
              </w:rPr>
              <w:t>S</w:t>
            </w:r>
          </w:p>
        </w:tc>
        <w:tc>
          <w:tcPr>
            <w:tcW w:w="1355" w:type="pct"/>
            <w:shd w:val="clear" w:color="auto" w:fill="auto"/>
          </w:tcPr>
          <w:p w14:paraId="51A8E155" w14:textId="06D7C2B2" w:rsidR="000F5891" w:rsidRPr="00003CE2" w:rsidRDefault="000F5891" w:rsidP="00F85BEB">
            <w:pPr>
              <w:spacing w:before="60" w:after="60"/>
              <w:ind w:firstLine="0"/>
              <w:rPr>
                <w:sz w:val="24"/>
                <w:szCs w:val="24"/>
              </w:rPr>
            </w:pPr>
            <w:r w:rsidRPr="000F5891">
              <w:rPr>
                <w:sz w:val="24"/>
                <w:szCs w:val="24"/>
              </w:rPr>
              <w:t>Позиции по торговому наименованию лекарственного средства</w:t>
            </w:r>
          </w:p>
        </w:tc>
        <w:tc>
          <w:tcPr>
            <w:tcW w:w="1376" w:type="pct"/>
            <w:gridSpan w:val="3"/>
            <w:shd w:val="clear" w:color="auto" w:fill="auto"/>
          </w:tcPr>
          <w:p w14:paraId="56D96A7F" w14:textId="77777777" w:rsidR="000F5891" w:rsidRPr="00DA36AF" w:rsidRDefault="000F5891" w:rsidP="00F85BEB">
            <w:pPr>
              <w:spacing w:before="60" w:after="60"/>
              <w:ind w:firstLine="0"/>
              <w:rPr>
                <w:sz w:val="24"/>
                <w:szCs w:val="24"/>
              </w:rPr>
            </w:pPr>
          </w:p>
        </w:tc>
      </w:tr>
      <w:tr w:rsidR="00D62FD2" w:rsidRPr="00DA36AF" w14:paraId="748EE6A6" w14:textId="77777777" w:rsidTr="00F85BEB">
        <w:tc>
          <w:tcPr>
            <w:tcW w:w="5000" w:type="pct"/>
            <w:gridSpan w:val="10"/>
            <w:shd w:val="clear" w:color="auto" w:fill="auto"/>
            <w:hideMark/>
          </w:tcPr>
          <w:p w14:paraId="71B2D47E" w14:textId="690437CC" w:rsidR="00D62FD2" w:rsidRPr="00DA36AF" w:rsidRDefault="00D62FD2" w:rsidP="00F85BEB">
            <w:pPr>
              <w:spacing w:before="60" w:after="60"/>
              <w:ind w:firstLine="0"/>
              <w:jc w:val="center"/>
              <w:rPr>
                <w:sz w:val="24"/>
                <w:szCs w:val="24"/>
              </w:rPr>
            </w:pPr>
            <w:r w:rsidRPr="00D62FD2">
              <w:rPr>
                <w:b/>
                <w:bCs/>
                <w:sz w:val="24"/>
                <w:szCs w:val="24"/>
              </w:rPr>
              <w:t>Позиции по торговому наименованию лекарственного средства</w:t>
            </w:r>
          </w:p>
        </w:tc>
      </w:tr>
      <w:tr w:rsidR="00D62FD2" w:rsidRPr="00DA36AF" w14:paraId="75948820" w14:textId="77777777" w:rsidTr="00033B8D">
        <w:tc>
          <w:tcPr>
            <w:tcW w:w="604" w:type="pct"/>
            <w:shd w:val="clear" w:color="auto" w:fill="auto"/>
            <w:hideMark/>
          </w:tcPr>
          <w:p w14:paraId="29335854" w14:textId="1FE43CEB" w:rsidR="00D62FD2" w:rsidRPr="00DA36AF" w:rsidRDefault="00D62FD2" w:rsidP="00F85BEB">
            <w:pPr>
              <w:spacing w:before="60" w:after="60"/>
              <w:ind w:firstLine="0"/>
              <w:rPr>
                <w:sz w:val="24"/>
                <w:szCs w:val="24"/>
                <w:lang w:val="en-US"/>
              </w:rPr>
            </w:pPr>
            <w:r w:rsidRPr="00D62FD2">
              <w:rPr>
                <w:b/>
                <w:bCs/>
                <w:sz w:val="24"/>
                <w:szCs w:val="24"/>
              </w:rPr>
              <w:t>positionsTradeName</w:t>
            </w:r>
          </w:p>
        </w:tc>
        <w:tc>
          <w:tcPr>
            <w:tcW w:w="832" w:type="pct"/>
            <w:gridSpan w:val="2"/>
            <w:shd w:val="clear" w:color="auto" w:fill="auto"/>
            <w:hideMark/>
          </w:tcPr>
          <w:p w14:paraId="31D06941" w14:textId="77777777" w:rsidR="00D62FD2" w:rsidRPr="00DA36AF" w:rsidRDefault="00D62FD2" w:rsidP="00F85BEB">
            <w:pPr>
              <w:spacing w:before="60" w:after="60"/>
              <w:ind w:firstLine="0"/>
              <w:rPr>
                <w:sz w:val="24"/>
                <w:szCs w:val="24"/>
              </w:rPr>
            </w:pPr>
            <w:r w:rsidRPr="00DA36AF">
              <w:rPr>
                <w:sz w:val="24"/>
                <w:szCs w:val="24"/>
              </w:rPr>
              <w:t> </w:t>
            </w:r>
          </w:p>
        </w:tc>
        <w:tc>
          <w:tcPr>
            <w:tcW w:w="307" w:type="pct"/>
            <w:gridSpan w:val="2"/>
            <w:shd w:val="clear" w:color="auto" w:fill="auto"/>
            <w:hideMark/>
          </w:tcPr>
          <w:p w14:paraId="2362BB2E" w14:textId="77777777" w:rsidR="00D62FD2" w:rsidRPr="00DA36AF" w:rsidRDefault="00D62FD2" w:rsidP="00F85BEB">
            <w:pPr>
              <w:spacing w:before="60" w:after="60"/>
              <w:ind w:firstLine="0"/>
              <w:rPr>
                <w:sz w:val="24"/>
                <w:szCs w:val="24"/>
              </w:rPr>
            </w:pPr>
            <w:r w:rsidRPr="00DA36AF">
              <w:rPr>
                <w:sz w:val="24"/>
                <w:szCs w:val="24"/>
              </w:rPr>
              <w:t> </w:t>
            </w:r>
          </w:p>
        </w:tc>
        <w:tc>
          <w:tcPr>
            <w:tcW w:w="526" w:type="pct"/>
            <w:shd w:val="clear" w:color="auto" w:fill="auto"/>
            <w:hideMark/>
          </w:tcPr>
          <w:p w14:paraId="1DB3A203" w14:textId="77777777" w:rsidR="00D62FD2" w:rsidRPr="00DA36AF" w:rsidRDefault="00D62FD2" w:rsidP="00F85BEB">
            <w:pPr>
              <w:spacing w:before="60" w:after="60"/>
              <w:ind w:firstLine="0"/>
              <w:rPr>
                <w:sz w:val="24"/>
                <w:szCs w:val="24"/>
              </w:rPr>
            </w:pPr>
            <w:r w:rsidRPr="00DA36AF">
              <w:rPr>
                <w:sz w:val="24"/>
                <w:szCs w:val="24"/>
              </w:rPr>
              <w:t> </w:t>
            </w:r>
          </w:p>
        </w:tc>
        <w:tc>
          <w:tcPr>
            <w:tcW w:w="1355" w:type="pct"/>
            <w:shd w:val="clear" w:color="auto" w:fill="auto"/>
            <w:hideMark/>
          </w:tcPr>
          <w:p w14:paraId="0F5B1FD0" w14:textId="77777777" w:rsidR="00D62FD2" w:rsidRPr="00DA36AF" w:rsidRDefault="00D62FD2" w:rsidP="00F85BEB">
            <w:pPr>
              <w:spacing w:before="60" w:after="60"/>
              <w:ind w:firstLine="0"/>
              <w:rPr>
                <w:sz w:val="24"/>
                <w:szCs w:val="24"/>
              </w:rPr>
            </w:pPr>
            <w:r w:rsidRPr="00DA36AF">
              <w:rPr>
                <w:sz w:val="24"/>
                <w:szCs w:val="24"/>
              </w:rPr>
              <w:t> </w:t>
            </w:r>
          </w:p>
        </w:tc>
        <w:tc>
          <w:tcPr>
            <w:tcW w:w="1376" w:type="pct"/>
            <w:gridSpan w:val="3"/>
            <w:shd w:val="clear" w:color="auto" w:fill="auto"/>
            <w:hideMark/>
          </w:tcPr>
          <w:p w14:paraId="35E0366B" w14:textId="77777777" w:rsidR="00D62FD2" w:rsidRPr="00DA36AF" w:rsidRDefault="00D62FD2" w:rsidP="00F85BEB">
            <w:pPr>
              <w:spacing w:before="60" w:after="60"/>
              <w:ind w:firstLine="0"/>
              <w:rPr>
                <w:sz w:val="24"/>
                <w:szCs w:val="24"/>
              </w:rPr>
            </w:pPr>
            <w:r w:rsidRPr="00DA36AF">
              <w:rPr>
                <w:sz w:val="24"/>
                <w:szCs w:val="24"/>
              </w:rPr>
              <w:t xml:space="preserve"> </w:t>
            </w:r>
          </w:p>
        </w:tc>
      </w:tr>
      <w:tr w:rsidR="00D62FD2" w:rsidRPr="00DA36AF" w14:paraId="234D08B5" w14:textId="77777777" w:rsidTr="00033B8D">
        <w:tc>
          <w:tcPr>
            <w:tcW w:w="604" w:type="pct"/>
            <w:shd w:val="clear" w:color="auto" w:fill="auto"/>
            <w:hideMark/>
          </w:tcPr>
          <w:p w14:paraId="5E372AFC" w14:textId="780A7DE8" w:rsidR="00D62FD2" w:rsidRPr="00003CE2" w:rsidRDefault="00D62FD2" w:rsidP="00F85BEB">
            <w:pPr>
              <w:spacing w:before="60" w:after="60"/>
              <w:ind w:firstLine="0"/>
              <w:rPr>
                <w:sz w:val="24"/>
                <w:szCs w:val="24"/>
                <w:lang w:val="en-US"/>
              </w:rPr>
            </w:pPr>
            <w:r w:rsidRPr="00D62FD2">
              <w:rPr>
                <w:b/>
                <w:bCs/>
                <w:sz w:val="24"/>
                <w:szCs w:val="24"/>
              </w:rPr>
              <w:t>positionTradeName</w:t>
            </w:r>
          </w:p>
        </w:tc>
        <w:tc>
          <w:tcPr>
            <w:tcW w:w="832" w:type="pct"/>
            <w:gridSpan w:val="2"/>
            <w:shd w:val="clear" w:color="auto" w:fill="auto"/>
            <w:hideMark/>
          </w:tcPr>
          <w:p w14:paraId="0578ED07" w14:textId="77777777" w:rsidR="00D62FD2" w:rsidRPr="00DA36AF" w:rsidRDefault="00D62FD2" w:rsidP="00F85BEB">
            <w:pPr>
              <w:spacing w:before="60" w:after="60"/>
              <w:ind w:firstLine="0"/>
              <w:rPr>
                <w:sz w:val="24"/>
                <w:szCs w:val="24"/>
              </w:rPr>
            </w:pPr>
            <w:r w:rsidRPr="00DA36AF">
              <w:rPr>
                <w:sz w:val="24"/>
                <w:szCs w:val="24"/>
              </w:rPr>
              <w:t> </w:t>
            </w:r>
          </w:p>
        </w:tc>
        <w:tc>
          <w:tcPr>
            <w:tcW w:w="307" w:type="pct"/>
            <w:gridSpan w:val="2"/>
            <w:shd w:val="clear" w:color="auto" w:fill="auto"/>
            <w:hideMark/>
          </w:tcPr>
          <w:p w14:paraId="0B29D31A" w14:textId="77777777" w:rsidR="00D62FD2" w:rsidRPr="00DA36AF" w:rsidRDefault="00D62FD2" w:rsidP="00F85BEB">
            <w:pPr>
              <w:spacing w:before="60" w:after="60"/>
              <w:ind w:firstLine="0"/>
              <w:rPr>
                <w:sz w:val="24"/>
                <w:szCs w:val="24"/>
              </w:rPr>
            </w:pPr>
            <w:r w:rsidRPr="00DA36AF">
              <w:rPr>
                <w:sz w:val="24"/>
                <w:szCs w:val="24"/>
              </w:rPr>
              <w:t> </w:t>
            </w:r>
          </w:p>
        </w:tc>
        <w:tc>
          <w:tcPr>
            <w:tcW w:w="526" w:type="pct"/>
            <w:shd w:val="clear" w:color="auto" w:fill="auto"/>
            <w:hideMark/>
          </w:tcPr>
          <w:p w14:paraId="5E9450B4" w14:textId="77777777" w:rsidR="00D62FD2" w:rsidRPr="00DA36AF" w:rsidRDefault="00D62FD2" w:rsidP="00F85BEB">
            <w:pPr>
              <w:spacing w:before="60" w:after="60"/>
              <w:ind w:firstLine="0"/>
              <w:rPr>
                <w:sz w:val="24"/>
                <w:szCs w:val="24"/>
              </w:rPr>
            </w:pPr>
            <w:r w:rsidRPr="00DA36AF">
              <w:rPr>
                <w:sz w:val="24"/>
                <w:szCs w:val="24"/>
              </w:rPr>
              <w:t> </w:t>
            </w:r>
          </w:p>
        </w:tc>
        <w:tc>
          <w:tcPr>
            <w:tcW w:w="1355" w:type="pct"/>
            <w:shd w:val="clear" w:color="auto" w:fill="auto"/>
            <w:hideMark/>
          </w:tcPr>
          <w:p w14:paraId="7AE8F56F" w14:textId="1E2A8E46" w:rsidR="00D62FD2" w:rsidRPr="00DA36AF" w:rsidRDefault="00D62FD2" w:rsidP="00F85BEB">
            <w:pPr>
              <w:spacing w:before="60" w:after="60"/>
              <w:ind w:firstLine="0"/>
              <w:rPr>
                <w:sz w:val="24"/>
                <w:szCs w:val="24"/>
              </w:rPr>
            </w:pPr>
            <w:r w:rsidRPr="00DA36AF">
              <w:rPr>
                <w:sz w:val="24"/>
                <w:szCs w:val="24"/>
              </w:rPr>
              <w:t> </w:t>
            </w:r>
            <w:r w:rsidRPr="00D62FD2">
              <w:rPr>
                <w:sz w:val="24"/>
                <w:szCs w:val="24"/>
              </w:rPr>
              <w:t>Позиция</w:t>
            </w:r>
          </w:p>
        </w:tc>
        <w:tc>
          <w:tcPr>
            <w:tcW w:w="1376" w:type="pct"/>
            <w:gridSpan w:val="3"/>
            <w:shd w:val="clear" w:color="auto" w:fill="auto"/>
            <w:hideMark/>
          </w:tcPr>
          <w:p w14:paraId="561CA0AE" w14:textId="77777777" w:rsidR="00D62FD2" w:rsidRPr="00DA36AF" w:rsidRDefault="00D62FD2" w:rsidP="00F85BEB">
            <w:pPr>
              <w:spacing w:before="60" w:after="60"/>
              <w:ind w:firstLine="0"/>
              <w:rPr>
                <w:sz w:val="24"/>
                <w:szCs w:val="24"/>
              </w:rPr>
            </w:pPr>
            <w:r w:rsidRPr="00DA36AF">
              <w:rPr>
                <w:sz w:val="24"/>
                <w:szCs w:val="24"/>
              </w:rPr>
              <w:t>Множественный элемент</w:t>
            </w:r>
          </w:p>
        </w:tc>
      </w:tr>
      <w:tr w:rsidR="00D62FD2" w:rsidRPr="00DA36AF" w14:paraId="2E64C275" w14:textId="77777777" w:rsidTr="00033B8D">
        <w:tc>
          <w:tcPr>
            <w:tcW w:w="604" w:type="pct"/>
            <w:shd w:val="clear" w:color="auto" w:fill="auto"/>
          </w:tcPr>
          <w:p w14:paraId="60A2624B" w14:textId="77777777" w:rsidR="00D62FD2" w:rsidRPr="00DA36AF" w:rsidRDefault="00D62FD2" w:rsidP="00D62FD2">
            <w:pPr>
              <w:spacing w:before="60" w:after="60"/>
              <w:ind w:firstLine="0"/>
              <w:rPr>
                <w:sz w:val="24"/>
                <w:szCs w:val="24"/>
              </w:rPr>
            </w:pPr>
            <w:r w:rsidRPr="00DA36AF">
              <w:rPr>
                <w:sz w:val="24"/>
                <w:szCs w:val="24"/>
              </w:rPr>
              <w:t> </w:t>
            </w:r>
          </w:p>
        </w:tc>
        <w:tc>
          <w:tcPr>
            <w:tcW w:w="832" w:type="pct"/>
            <w:gridSpan w:val="2"/>
            <w:shd w:val="clear" w:color="auto" w:fill="auto"/>
          </w:tcPr>
          <w:p w14:paraId="50A1B907" w14:textId="1C538CA2" w:rsidR="00D62FD2" w:rsidRPr="009D6106" w:rsidRDefault="00D62FD2" w:rsidP="00D62FD2">
            <w:pPr>
              <w:spacing w:before="60" w:after="60"/>
              <w:ind w:firstLine="0"/>
              <w:rPr>
                <w:sz w:val="24"/>
                <w:szCs w:val="24"/>
              </w:rPr>
            </w:pPr>
            <w:r w:rsidRPr="00D62FD2">
              <w:rPr>
                <w:sz w:val="24"/>
                <w:szCs w:val="24"/>
              </w:rPr>
              <w:t>tradeInfo</w:t>
            </w:r>
          </w:p>
        </w:tc>
        <w:tc>
          <w:tcPr>
            <w:tcW w:w="307" w:type="pct"/>
            <w:gridSpan w:val="2"/>
            <w:shd w:val="clear" w:color="auto" w:fill="auto"/>
          </w:tcPr>
          <w:p w14:paraId="67441CF4" w14:textId="7464034F" w:rsidR="00D62FD2" w:rsidRPr="00D62FD2" w:rsidRDefault="00D62FD2" w:rsidP="00D62FD2">
            <w:pPr>
              <w:spacing w:before="60" w:after="60"/>
              <w:ind w:firstLine="0"/>
              <w:jc w:val="center"/>
              <w:rPr>
                <w:sz w:val="24"/>
                <w:szCs w:val="24"/>
              </w:rPr>
            </w:pPr>
            <w:r>
              <w:rPr>
                <w:sz w:val="24"/>
                <w:szCs w:val="24"/>
              </w:rPr>
              <w:t>Н</w:t>
            </w:r>
          </w:p>
        </w:tc>
        <w:tc>
          <w:tcPr>
            <w:tcW w:w="526" w:type="pct"/>
            <w:shd w:val="clear" w:color="auto" w:fill="auto"/>
          </w:tcPr>
          <w:p w14:paraId="3B17AD8F" w14:textId="0EB8DAAB" w:rsidR="00D62FD2" w:rsidRPr="009D6106" w:rsidRDefault="00D62FD2" w:rsidP="00D62FD2">
            <w:pPr>
              <w:spacing w:before="60" w:after="60"/>
              <w:ind w:firstLine="0"/>
              <w:jc w:val="center"/>
              <w:rPr>
                <w:sz w:val="24"/>
                <w:szCs w:val="24"/>
              </w:rPr>
            </w:pPr>
            <w:r w:rsidRPr="007F1EBF">
              <w:rPr>
                <w:sz w:val="24"/>
                <w:szCs w:val="24"/>
                <w:lang w:val="en-US"/>
              </w:rPr>
              <w:t>S</w:t>
            </w:r>
          </w:p>
        </w:tc>
        <w:tc>
          <w:tcPr>
            <w:tcW w:w="1355" w:type="pct"/>
            <w:shd w:val="clear" w:color="auto" w:fill="auto"/>
          </w:tcPr>
          <w:p w14:paraId="166A1687" w14:textId="35BEB591" w:rsidR="00D62FD2" w:rsidRPr="00003CE2" w:rsidRDefault="00D62FD2" w:rsidP="00D62FD2">
            <w:pPr>
              <w:spacing w:before="60" w:after="60"/>
              <w:ind w:firstLine="0"/>
              <w:rPr>
                <w:sz w:val="24"/>
                <w:szCs w:val="24"/>
              </w:rPr>
            </w:pPr>
            <w:r w:rsidRPr="00D62FD2">
              <w:rPr>
                <w:sz w:val="24"/>
                <w:szCs w:val="24"/>
              </w:rPr>
              <w:t>Торговое наименование (ТН) лекарственного препарата</w:t>
            </w:r>
          </w:p>
        </w:tc>
        <w:tc>
          <w:tcPr>
            <w:tcW w:w="1376" w:type="pct"/>
            <w:gridSpan w:val="3"/>
            <w:shd w:val="clear" w:color="auto" w:fill="auto"/>
          </w:tcPr>
          <w:p w14:paraId="7EEEE8C5" w14:textId="77777777" w:rsidR="00D62FD2" w:rsidRPr="00DA36AF" w:rsidRDefault="00D62FD2" w:rsidP="00D62FD2">
            <w:pPr>
              <w:spacing w:before="60" w:after="60"/>
              <w:ind w:firstLine="0"/>
              <w:rPr>
                <w:sz w:val="24"/>
                <w:szCs w:val="24"/>
              </w:rPr>
            </w:pPr>
          </w:p>
        </w:tc>
      </w:tr>
      <w:tr w:rsidR="00D62FD2" w:rsidRPr="00DA36AF" w14:paraId="2B66D69D" w14:textId="77777777" w:rsidTr="00033B8D">
        <w:tc>
          <w:tcPr>
            <w:tcW w:w="604" w:type="pct"/>
            <w:shd w:val="clear" w:color="auto" w:fill="auto"/>
          </w:tcPr>
          <w:p w14:paraId="6A84C3C4" w14:textId="77777777" w:rsidR="00D62FD2" w:rsidRPr="00DA36AF" w:rsidRDefault="00D62FD2" w:rsidP="00D62FD2">
            <w:pPr>
              <w:spacing w:before="60" w:after="60"/>
              <w:ind w:firstLine="0"/>
              <w:rPr>
                <w:sz w:val="24"/>
                <w:szCs w:val="24"/>
              </w:rPr>
            </w:pPr>
            <w:r w:rsidRPr="00DA36AF">
              <w:rPr>
                <w:sz w:val="24"/>
                <w:szCs w:val="24"/>
              </w:rPr>
              <w:t> </w:t>
            </w:r>
          </w:p>
        </w:tc>
        <w:tc>
          <w:tcPr>
            <w:tcW w:w="832" w:type="pct"/>
            <w:gridSpan w:val="2"/>
            <w:shd w:val="clear" w:color="auto" w:fill="auto"/>
          </w:tcPr>
          <w:p w14:paraId="02571810" w14:textId="2B269311" w:rsidR="00D62FD2" w:rsidRPr="009D6106" w:rsidRDefault="00D62FD2" w:rsidP="00D62FD2">
            <w:pPr>
              <w:spacing w:before="60" w:after="60"/>
              <w:ind w:firstLine="0"/>
              <w:rPr>
                <w:sz w:val="24"/>
                <w:szCs w:val="24"/>
              </w:rPr>
            </w:pPr>
            <w:r w:rsidRPr="00D62FD2">
              <w:rPr>
                <w:sz w:val="24"/>
                <w:szCs w:val="24"/>
              </w:rPr>
              <w:t>medicamentalFormInfo</w:t>
            </w:r>
          </w:p>
        </w:tc>
        <w:tc>
          <w:tcPr>
            <w:tcW w:w="307" w:type="pct"/>
            <w:gridSpan w:val="2"/>
            <w:shd w:val="clear" w:color="auto" w:fill="auto"/>
          </w:tcPr>
          <w:p w14:paraId="6242D9D4" w14:textId="0A984E88" w:rsidR="00D62FD2" w:rsidRPr="00003CE2" w:rsidRDefault="00D62FD2" w:rsidP="00D62FD2">
            <w:pPr>
              <w:spacing w:before="60" w:after="60"/>
              <w:ind w:firstLine="0"/>
              <w:jc w:val="center"/>
              <w:rPr>
                <w:sz w:val="24"/>
                <w:szCs w:val="24"/>
              </w:rPr>
            </w:pPr>
            <w:r w:rsidRPr="007B2386">
              <w:rPr>
                <w:sz w:val="24"/>
                <w:szCs w:val="24"/>
              </w:rPr>
              <w:t>Н</w:t>
            </w:r>
          </w:p>
        </w:tc>
        <w:tc>
          <w:tcPr>
            <w:tcW w:w="526" w:type="pct"/>
            <w:shd w:val="clear" w:color="auto" w:fill="auto"/>
          </w:tcPr>
          <w:p w14:paraId="39AB86D1" w14:textId="64A999F0" w:rsidR="00D62FD2" w:rsidRPr="009D6106" w:rsidRDefault="00D62FD2" w:rsidP="00D62FD2">
            <w:pPr>
              <w:spacing w:before="60" w:after="60"/>
              <w:ind w:firstLine="0"/>
              <w:jc w:val="center"/>
              <w:rPr>
                <w:sz w:val="24"/>
                <w:szCs w:val="24"/>
              </w:rPr>
            </w:pPr>
            <w:r w:rsidRPr="007F1EBF">
              <w:rPr>
                <w:sz w:val="24"/>
                <w:szCs w:val="24"/>
                <w:lang w:val="en-US"/>
              </w:rPr>
              <w:t>S</w:t>
            </w:r>
          </w:p>
        </w:tc>
        <w:tc>
          <w:tcPr>
            <w:tcW w:w="1355" w:type="pct"/>
            <w:shd w:val="clear" w:color="auto" w:fill="auto"/>
          </w:tcPr>
          <w:p w14:paraId="045FC085" w14:textId="7E005655" w:rsidR="00D62FD2" w:rsidRPr="00003CE2" w:rsidRDefault="00D62FD2" w:rsidP="00D62FD2">
            <w:pPr>
              <w:spacing w:before="60" w:after="60"/>
              <w:ind w:firstLine="0"/>
              <w:rPr>
                <w:sz w:val="24"/>
                <w:szCs w:val="24"/>
              </w:rPr>
            </w:pPr>
            <w:r w:rsidRPr="00D62FD2">
              <w:rPr>
                <w:sz w:val="24"/>
                <w:szCs w:val="24"/>
              </w:rPr>
              <w:t>Лекарственная форма</w:t>
            </w:r>
          </w:p>
        </w:tc>
        <w:tc>
          <w:tcPr>
            <w:tcW w:w="1376" w:type="pct"/>
            <w:gridSpan w:val="3"/>
            <w:shd w:val="clear" w:color="auto" w:fill="auto"/>
          </w:tcPr>
          <w:p w14:paraId="68695175" w14:textId="77777777" w:rsidR="00D62FD2" w:rsidRPr="00DA36AF" w:rsidRDefault="00D62FD2" w:rsidP="00D62FD2">
            <w:pPr>
              <w:spacing w:before="60" w:after="60"/>
              <w:ind w:firstLine="0"/>
              <w:rPr>
                <w:sz w:val="24"/>
                <w:szCs w:val="24"/>
              </w:rPr>
            </w:pPr>
          </w:p>
        </w:tc>
      </w:tr>
      <w:tr w:rsidR="00D62FD2" w:rsidRPr="00DA36AF" w14:paraId="095E284D" w14:textId="77777777" w:rsidTr="00033B8D">
        <w:tc>
          <w:tcPr>
            <w:tcW w:w="604" w:type="pct"/>
            <w:shd w:val="clear" w:color="auto" w:fill="auto"/>
          </w:tcPr>
          <w:p w14:paraId="0D013397" w14:textId="77777777" w:rsidR="00D62FD2" w:rsidRPr="00DA36AF" w:rsidRDefault="00D62FD2" w:rsidP="00D62FD2">
            <w:pPr>
              <w:spacing w:before="60" w:after="60"/>
              <w:ind w:firstLine="0"/>
              <w:rPr>
                <w:sz w:val="24"/>
                <w:szCs w:val="24"/>
              </w:rPr>
            </w:pPr>
            <w:r w:rsidRPr="00DA36AF">
              <w:rPr>
                <w:sz w:val="24"/>
                <w:szCs w:val="24"/>
              </w:rPr>
              <w:t> </w:t>
            </w:r>
          </w:p>
        </w:tc>
        <w:tc>
          <w:tcPr>
            <w:tcW w:w="832" w:type="pct"/>
            <w:gridSpan w:val="2"/>
            <w:shd w:val="clear" w:color="auto" w:fill="auto"/>
          </w:tcPr>
          <w:p w14:paraId="0224DB43" w14:textId="34827B0B" w:rsidR="00D62FD2" w:rsidRPr="009D6106" w:rsidRDefault="00D62FD2" w:rsidP="00D62FD2">
            <w:pPr>
              <w:spacing w:before="60" w:after="60"/>
              <w:ind w:firstLine="0"/>
              <w:rPr>
                <w:sz w:val="24"/>
                <w:szCs w:val="24"/>
              </w:rPr>
            </w:pPr>
            <w:r w:rsidRPr="00D62FD2">
              <w:rPr>
                <w:sz w:val="24"/>
                <w:szCs w:val="24"/>
              </w:rPr>
              <w:t>dosageInfo</w:t>
            </w:r>
          </w:p>
        </w:tc>
        <w:tc>
          <w:tcPr>
            <w:tcW w:w="307" w:type="pct"/>
            <w:gridSpan w:val="2"/>
            <w:shd w:val="clear" w:color="auto" w:fill="auto"/>
          </w:tcPr>
          <w:p w14:paraId="5AFC3DAE" w14:textId="10097586" w:rsidR="00D62FD2" w:rsidRPr="00003CE2" w:rsidRDefault="00D62FD2" w:rsidP="00D62FD2">
            <w:pPr>
              <w:spacing w:before="60" w:after="60"/>
              <w:ind w:firstLine="0"/>
              <w:jc w:val="center"/>
              <w:rPr>
                <w:sz w:val="24"/>
                <w:szCs w:val="24"/>
              </w:rPr>
            </w:pPr>
            <w:r w:rsidRPr="007B2386">
              <w:rPr>
                <w:sz w:val="24"/>
                <w:szCs w:val="24"/>
              </w:rPr>
              <w:t>Н</w:t>
            </w:r>
          </w:p>
        </w:tc>
        <w:tc>
          <w:tcPr>
            <w:tcW w:w="526" w:type="pct"/>
            <w:shd w:val="clear" w:color="auto" w:fill="auto"/>
          </w:tcPr>
          <w:p w14:paraId="19D719BA" w14:textId="59837D24" w:rsidR="00D62FD2" w:rsidRPr="009D6106" w:rsidRDefault="00D62FD2" w:rsidP="00D62FD2">
            <w:pPr>
              <w:spacing w:before="60" w:after="60"/>
              <w:ind w:firstLine="0"/>
              <w:jc w:val="center"/>
              <w:rPr>
                <w:sz w:val="24"/>
                <w:szCs w:val="24"/>
              </w:rPr>
            </w:pPr>
            <w:r w:rsidRPr="007F1EBF">
              <w:rPr>
                <w:sz w:val="24"/>
                <w:szCs w:val="24"/>
                <w:lang w:val="en-US"/>
              </w:rPr>
              <w:t>S</w:t>
            </w:r>
          </w:p>
        </w:tc>
        <w:tc>
          <w:tcPr>
            <w:tcW w:w="1355" w:type="pct"/>
            <w:shd w:val="clear" w:color="auto" w:fill="auto"/>
          </w:tcPr>
          <w:p w14:paraId="6C02B30F" w14:textId="35F1109E" w:rsidR="00D62FD2" w:rsidRPr="00003CE2" w:rsidRDefault="00D62FD2" w:rsidP="00D62FD2">
            <w:pPr>
              <w:spacing w:before="60" w:after="60"/>
              <w:ind w:firstLine="0"/>
              <w:rPr>
                <w:sz w:val="24"/>
                <w:szCs w:val="24"/>
              </w:rPr>
            </w:pPr>
            <w:r w:rsidRPr="00D62FD2">
              <w:rPr>
                <w:sz w:val="24"/>
                <w:szCs w:val="24"/>
              </w:rPr>
              <w:t>Дозировка</w:t>
            </w:r>
          </w:p>
        </w:tc>
        <w:tc>
          <w:tcPr>
            <w:tcW w:w="1376" w:type="pct"/>
            <w:gridSpan w:val="3"/>
            <w:shd w:val="clear" w:color="auto" w:fill="auto"/>
          </w:tcPr>
          <w:p w14:paraId="3E9C3305" w14:textId="77777777" w:rsidR="00D62FD2" w:rsidRPr="00DA36AF" w:rsidRDefault="00D62FD2" w:rsidP="00D62FD2">
            <w:pPr>
              <w:spacing w:before="60" w:after="60"/>
              <w:ind w:firstLine="0"/>
              <w:rPr>
                <w:sz w:val="24"/>
                <w:szCs w:val="24"/>
              </w:rPr>
            </w:pPr>
          </w:p>
        </w:tc>
      </w:tr>
      <w:tr w:rsidR="00D62FD2" w:rsidRPr="00DA36AF" w14:paraId="559F5095" w14:textId="77777777" w:rsidTr="00033B8D">
        <w:tc>
          <w:tcPr>
            <w:tcW w:w="604" w:type="pct"/>
            <w:shd w:val="clear" w:color="auto" w:fill="auto"/>
          </w:tcPr>
          <w:p w14:paraId="7C3CD182" w14:textId="77777777" w:rsidR="00D62FD2" w:rsidRPr="00DA36AF" w:rsidRDefault="00D62FD2" w:rsidP="00D62FD2">
            <w:pPr>
              <w:spacing w:before="60" w:after="60"/>
              <w:ind w:firstLine="0"/>
              <w:rPr>
                <w:sz w:val="24"/>
                <w:szCs w:val="24"/>
              </w:rPr>
            </w:pPr>
            <w:r w:rsidRPr="00DA36AF">
              <w:rPr>
                <w:sz w:val="24"/>
                <w:szCs w:val="24"/>
              </w:rPr>
              <w:t> </w:t>
            </w:r>
          </w:p>
        </w:tc>
        <w:tc>
          <w:tcPr>
            <w:tcW w:w="832" w:type="pct"/>
            <w:gridSpan w:val="2"/>
            <w:shd w:val="clear" w:color="auto" w:fill="auto"/>
          </w:tcPr>
          <w:p w14:paraId="443E69A1" w14:textId="652BBB0E" w:rsidR="00D62FD2" w:rsidRPr="009D6106" w:rsidRDefault="00D62FD2" w:rsidP="00D62FD2">
            <w:pPr>
              <w:spacing w:before="60" w:after="60"/>
              <w:ind w:firstLine="0"/>
              <w:rPr>
                <w:sz w:val="24"/>
                <w:szCs w:val="24"/>
              </w:rPr>
            </w:pPr>
            <w:r w:rsidRPr="00D62FD2">
              <w:rPr>
                <w:sz w:val="24"/>
                <w:szCs w:val="24"/>
              </w:rPr>
              <w:t>packagingsInfo</w:t>
            </w:r>
          </w:p>
        </w:tc>
        <w:tc>
          <w:tcPr>
            <w:tcW w:w="307" w:type="pct"/>
            <w:gridSpan w:val="2"/>
            <w:shd w:val="clear" w:color="auto" w:fill="auto"/>
          </w:tcPr>
          <w:p w14:paraId="296713A4" w14:textId="55EE5F68" w:rsidR="00D62FD2" w:rsidRPr="00003CE2" w:rsidRDefault="00D62FD2" w:rsidP="00D62FD2">
            <w:pPr>
              <w:spacing w:before="60" w:after="60"/>
              <w:ind w:firstLine="0"/>
              <w:jc w:val="center"/>
              <w:rPr>
                <w:sz w:val="24"/>
                <w:szCs w:val="24"/>
              </w:rPr>
            </w:pPr>
            <w:r w:rsidRPr="007B2386">
              <w:rPr>
                <w:sz w:val="24"/>
                <w:szCs w:val="24"/>
              </w:rPr>
              <w:t>Н</w:t>
            </w:r>
          </w:p>
        </w:tc>
        <w:tc>
          <w:tcPr>
            <w:tcW w:w="526" w:type="pct"/>
            <w:shd w:val="clear" w:color="auto" w:fill="auto"/>
          </w:tcPr>
          <w:p w14:paraId="72693F5C" w14:textId="2464B448" w:rsidR="00D62FD2" w:rsidRPr="009D6106" w:rsidRDefault="00D62FD2" w:rsidP="00D62FD2">
            <w:pPr>
              <w:spacing w:before="60" w:after="60"/>
              <w:ind w:firstLine="0"/>
              <w:jc w:val="center"/>
              <w:rPr>
                <w:sz w:val="24"/>
                <w:szCs w:val="24"/>
              </w:rPr>
            </w:pPr>
            <w:r w:rsidRPr="007F1EBF">
              <w:rPr>
                <w:sz w:val="24"/>
                <w:szCs w:val="24"/>
                <w:lang w:val="en-US"/>
              </w:rPr>
              <w:t>S</w:t>
            </w:r>
          </w:p>
        </w:tc>
        <w:tc>
          <w:tcPr>
            <w:tcW w:w="1355" w:type="pct"/>
            <w:shd w:val="clear" w:color="auto" w:fill="auto"/>
          </w:tcPr>
          <w:p w14:paraId="4AB0A2E2" w14:textId="388E2D0B" w:rsidR="00D62FD2" w:rsidRPr="00003CE2" w:rsidRDefault="00D62FD2" w:rsidP="00D62FD2">
            <w:pPr>
              <w:spacing w:before="60" w:after="60"/>
              <w:ind w:firstLine="0"/>
              <w:rPr>
                <w:sz w:val="24"/>
                <w:szCs w:val="24"/>
              </w:rPr>
            </w:pPr>
            <w:r w:rsidRPr="00D62FD2">
              <w:rPr>
                <w:sz w:val="24"/>
                <w:szCs w:val="24"/>
              </w:rPr>
              <w:t>Сведения об упаковках</w:t>
            </w:r>
          </w:p>
        </w:tc>
        <w:tc>
          <w:tcPr>
            <w:tcW w:w="1376" w:type="pct"/>
            <w:gridSpan w:val="3"/>
            <w:shd w:val="clear" w:color="auto" w:fill="auto"/>
          </w:tcPr>
          <w:p w14:paraId="756598AE" w14:textId="77777777" w:rsidR="00D62FD2" w:rsidRPr="00DA36AF" w:rsidRDefault="00D62FD2" w:rsidP="00D62FD2">
            <w:pPr>
              <w:spacing w:before="60" w:after="60"/>
              <w:ind w:firstLine="0"/>
              <w:rPr>
                <w:sz w:val="24"/>
                <w:szCs w:val="24"/>
              </w:rPr>
            </w:pPr>
          </w:p>
        </w:tc>
      </w:tr>
      <w:tr w:rsidR="002873F0" w:rsidRPr="00DA36AF" w14:paraId="3C39F020" w14:textId="77777777" w:rsidTr="00033B8D">
        <w:tc>
          <w:tcPr>
            <w:tcW w:w="604" w:type="pct"/>
            <w:shd w:val="clear" w:color="auto" w:fill="auto"/>
          </w:tcPr>
          <w:p w14:paraId="0689AD52" w14:textId="77777777" w:rsidR="002873F0" w:rsidRPr="00DA36AF" w:rsidRDefault="002873F0" w:rsidP="002873F0">
            <w:pPr>
              <w:spacing w:before="60" w:after="60"/>
              <w:ind w:firstLine="0"/>
              <w:rPr>
                <w:sz w:val="24"/>
                <w:szCs w:val="24"/>
              </w:rPr>
            </w:pPr>
          </w:p>
        </w:tc>
        <w:tc>
          <w:tcPr>
            <w:tcW w:w="832" w:type="pct"/>
            <w:gridSpan w:val="2"/>
            <w:shd w:val="clear" w:color="auto" w:fill="auto"/>
          </w:tcPr>
          <w:p w14:paraId="6ACADA89" w14:textId="0D49B394" w:rsidR="002873F0" w:rsidRPr="00D62FD2" w:rsidRDefault="002873F0" w:rsidP="002873F0">
            <w:pPr>
              <w:spacing w:before="60" w:after="60"/>
              <w:ind w:firstLine="0"/>
              <w:rPr>
                <w:sz w:val="24"/>
                <w:szCs w:val="24"/>
              </w:rPr>
            </w:pPr>
            <w:r w:rsidRPr="005F5213">
              <w:rPr>
                <w:sz w:val="24"/>
                <w:szCs w:val="24"/>
              </w:rPr>
              <w:t>MNNNormName</w:t>
            </w:r>
          </w:p>
        </w:tc>
        <w:tc>
          <w:tcPr>
            <w:tcW w:w="307" w:type="pct"/>
            <w:gridSpan w:val="2"/>
            <w:shd w:val="clear" w:color="auto" w:fill="auto"/>
          </w:tcPr>
          <w:p w14:paraId="032E9902" w14:textId="5F7AF62D" w:rsidR="002873F0" w:rsidRPr="007B2386" w:rsidRDefault="002873F0" w:rsidP="002873F0">
            <w:pPr>
              <w:spacing w:before="60" w:after="60"/>
              <w:ind w:firstLine="0"/>
              <w:jc w:val="center"/>
              <w:rPr>
                <w:sz w:val="24"/>
                <w:szCs w:val="24"/>
              </w:rPr>
            </w:pPr>
            <w:r w:rsidRPr="00BC43FB">
              <w:rPr>
                <w:sz w:val="24"/>
                <w:szCs w:val="24"/>
              </w:rPr>
              <w:t>Н</w:t>
            </w:r>
          </w:p>
        </w:tc>
        <w:tc>
          <w:tcPr>
            <w:tcW w:w="526" w:type="pct"/>
            <w:shd w:val="clear" w:color="auto" w:fill="auto"/>
          </w:tcPr>
          <w:p w14:paraId="2DB0901C" w14:textId="0B430C25" w:rsidR="002873F0" w:rsidRPr="007F1EBF" w:rsidRDefault="002873F0" w:rsidP="002873F0">
            <w:pPr>
              <w:spacing w:before="60" w:after="60"/>
              <w:ind w:firstLine="0"/>
              <w:jc w:val="center"/>
              <w:rPr>
                <w:sz w:val="24"/>
                <w:szCs w:val="24"/>
                <w:lang w:val="en-US"/>
              </w:rPr>
            </w:pPr>
            <w:r>
              <w:rPr>
                <w:sz w:val="24"/>
                <w:szCs w:val="24"/>
                <w:lang w:val="en-US"/>
              </w:rPr>
              <w:t>T(1-2000)</w:t>
            </w:r>
          </w:p>
        </w:tc>
        <w:tc>
          <w:tcPr>
            <w:tcW w:w="1355" w:type="pct"/>
            <w:shd w:val="clear" w:color="auto" w:fill="auto"/>
          </w:tcPr>
          <w:p w14:paraId="6995465B" w14:textId="26359B38" w:rsidR="002873F0" w:rsidRPr="00D62FD2" w:rsidRDefault="002873F0" w:rsidP="002873F0">
            <w:pPr>
              <w:spacing w:before="60" w:after="60"/>
              <w:ind w:firstLine="0"/>
              <w:rPr>
                <w:sz w:val="24"/>
                <w:szCs w:val="24"/>
              </w:rPr>
            </w:pPr>
            <w:r w:rsidRPr="005F5213">
              <w:rPr>
                <w:sz w:val="24"/>
                <w:szCs w:val="24"/>
              </w:rPr>
              <w:t>Нормализованное описание (исходное) МНН</w:t>
            </w:r>
          </w:p>
        </w:tc>
        <w:tc>
          <w:tcPr>
            <w:tcW w:w="1376" w:type="pct"/>
            <w:gridSpan w:val="3"/>
            <w:shd w:val="clear" w:color="auto" w:fill="auto"/>
          </w:tcPr>
          <w:p w14:paraId="1EB90D24" w14:textId="77777777" w:rsidR="002873F0" w:rsidRPr="00DA36AF" w:rsidRDefault="002873F0" w:rsidP="002873F0">
            <w:pPr>
              <w:spacing w:before="60" w:after="60"/>
              <w:ind w:firstLine="0"/>
              <w:rPr>
                <w:sz w:val="24"/>
                <w:szCs w:val="24"/>
              </w:rPr>
            </w:pPr>
          </w:p>
        </w:tc>
      </w:tr>
      <w:tr w:rsidR="002873F0" w:rsidRPr="00DA36AF" w14:paraId="377A15E9" w14:textId="77777777" w:rsidTr="00033B8D">
        <w:tc>
          <w:tcPr>
            <w:tcW w:w="604" w:type="pct"/>
            <w:shd w:val="clear" w:color="auto" w:fill="auto"/>
          </w:tcPr>
          <w:p w14:paraId="0D2B937A" w14:textId="77777777" w:rsidR="002873F0" w:rsidRPr="00DA36AF" w:rsidRDefault="002873F0" w:rsidP="002873F0">
            <w:pPr>
              <w:spacing w:before="60" w:after="60"/>
              <w:ind w:firstLine="0"/>
              <w:rPr>
                <w:sz w:val="24"/>
                <w:szCs w:val="24"/>
              </w:rPr>
            </w:pPr>
          </w:p>
        </w:tc>
        <w:tc>
          <w:tcPr>
            <w:tcW w:w="832" w:type="pct"/>
            <w:gridSpan w:val="2"/>
            <w:shd w:val="clear" w:color="auto" w:fill="auto"/>
          </w:tcPr>
          <w:p w14:paraId="5BC566C4" w14:textId="71907A86" w:rsidR="002873F0" w:rsidRPr="00D62FD2" w:rsidRDefault="002873F0" w:rsidP="002873F0">
            <w:pPr>
              <w:spacing w:before="60" w:after="60"/>
              <w:ind w:firstLine="0"/>
              <w:rPr>
                <w:sz w:val="24"/>
                <w:szCs w:val="24"/>
              </w:rPr>
            </w:pPr>
            <w:r w:rsidRPr="005F5213">
              <w:rPr>
                <w:sz w:val="24"/>
                <w:szCs w:val="24"/>
              </w:rPr>
              <w:t>dosageNormName</w:t>
            </w:r>
          </w:p>
        </w:tc>
        <w:tc>
          <w:tcPr>
            <w:tcW w:w="307" w:type="pct"/>
            <w:gridSpan w:val="2"/>
            <w:shd w:val="clear" w:color="auto" w:fill="auto"/>
          </w:tcPr>
          <w:p w14:paraId="3F0456ED" w14:textId="4EB955F3" w:rsidR="002873F0" w:rsidRPr="007B2386" w:rsidRDefault="002873F0" w:rsidP="002873F0">
            <w:pPr>
              <w:spacing w:before="60" w:after="60"/>
              <w:ind w:firstLine="0"/>
              <w:jc w:val="center"/>
              <w:rPr>
                <w:sz w:val="24"/>
                <w:szCs w:val="24"/>
              </w:rPr>
            </w:pPr>
            <w:r w:rsidRPr="00BC43FB">
              <w:rPr>
                <w:sz w:val="24"/>
                <w:szCs w:val="24"/>
              </w:rPr>
              <w:t>Н</w:t>
            </w:r>
          </w:p>
        </w:tc>
        <w:tc>
          <w:tcPr>
            <w:tcW w:w="526" w:type="pct"/>
            <w:shd w:val="clear" w:color="auto" w:fill="auto"/>
          </w:tcPr>
          <w:p w14:paraId="2487A741" w14:textId="37231B14" w:rsidR="002873F0" w:rsidRPr="007F1EBF" w:rsidRDefault="002873F0" w:rsidP="002873F0">
            <w:pPr>
              <w:spacing w:before="60" w:after="60"/>
              <w:ind w:firstLine="0"/>
              <w:jc w:val="center"/>
              <w:rPr>
                <w:sz w:val="24"/>
                <w:szCs w:val="24"/>
                <w:lang w:val="en-US"/>
              </w:rPr>
            </w:pPr>
            <w:r>
              <w:rPr>
                <w:sz w:val="24"/>
                <w:szCs w:val="24"/>
                <w:lang w:val="en-US"/>
              </w:rPr>
              <w:t>T(1-2000)</w:t>
            </w:r>
          </w:p>
        </w:tc>
        <w:tc>
          <w:tcPr>
            <w:tcW w:w="1355" w:type="pct"/>
            <w:shd w:val="clear" w:color="auto" w:fill="auto"/>
          </w:tcPr>
          <w:p w14:paraId="03282456" w14:textId="58D292E6" w:rsidR="002873F0" w:rsidRPr="00D62FD2" w:rsidRDefault="002873F0" w:rsidP="002873F0">
            <w:pPr>
              <w:spacing w:before="60" w:after="60"/>
              <w:ind w:firstLine="0"/>
              <w:rPr>
                <w:sz w:val="24"/>
                <w:szCs w:val="24"/>
              </w:rPr>
            </w:pPr>
            <w:r w:rsidRPr="005F5213">
              <w:rPr>
                <w:sz w:val="24"/>
                <w:szCs w:val="24"/>
              </w:rPr>
              <w:t>Нормализованное описание (исходное) дозировки</w:t>
            </w:r>
          </w:p>
        </w:tc>
        <w:tc>
          <w:tcPr>
            <w:tcW w:w="1376" w:type="pct"/>
            <w:gridSpan w:val="3"/>
            <w:shd w:val="clear" w:color="auto" w:fill="auto"/>
          </w:tcPr>
          <w:p w14:paraId="3606A1CD" w14:textId="77777777" w:rsidR="002873F0" w:rsidRPr="00DA36AF" w:rsidRDefault="002873F0" w:rsidP="002873F0">
            <w:pPr>
              <w:spacing w:before="60" w:after="60"/>
              <w:ind w:firstLine="0"/>
              <w:rPr>
                <w:sz w:val="24"/>
                <w:szCs w:val="24"/>
              </w:rPr>
            </w:pPr>
          </w:p>
        </w:tc>
      </w:tr>
      <w:tr w:rsidR="002873F0" w:rsidRPr="00DA36AF" w14:paraId="66D0162F" w14:textId="77777777" w:rsidTr="00033B8D">
        <w:tc>
          <w:tcPr>
            <w:tcW w:w="604" w:type="pct"/>
            <w:shd w:val="clear" w:color="auto" w:fill="auto"/>
          </w:tcPr>
          <w:p w14:paraId="5E6D08EF" w14:textId="77777777" w:rsidR="002873F0" w:rsidRPr="00DA36AF" w:rsidRDefault="002873F0" w:rsidP="002873F0">
            <w:pPr>
              <w:spacing w:before="60" w:after="60"/>
              <w:ind w:firstLine="0"/>
              <w:rPr>
                <w:sz w:val="24"/>
                <w:szCs w:val="24"/>
              </w:rPr>
            </w:pPr>
          </w:p>
        </w:tc>
        <w:tc>
          <w:tcPr>
            <w:tcW w:w="832" w:type="pct"/>
            <w:gridSpan w:val="2"/>
            <w:shd w:val="clear" w:color="auto" w:fill="auto"/>
          </w:tcPr>
          <w:p w14:paraId="17FCB210" w14:textId="215A6A15" w:rsidR="002873F0" w:rsidRPr="00D62FD2" w:rsidRDefault="002873F0" w:rsidP="002873F0">
            <w:pPr>
              <w:spacing w:before="60" w:after="60"/>
              <w:ind w:firstLine="0"/>
              <w:rPr>
                <w:sz w:val="24"/>
                <w:szCs w:val="24"/>
              </w:rPr>
            </w:pPr>
            <w:r w:rsidRPr="005F5213">
              <w:rPr>
                <w:sz w:val="24"/>
                <w:szCs w:val="24"/>
              </w:rPr>
              <w:t>medicamentalFormNormName</w:t>
            </w:r>
          </w:p>
        </w:tc>
        <w:tc>
          <w:tcPr>
            <w:tcW w:w="307" w:type="pct"/>
            <w:gridSpan w:val="2"/>
            <w:shd w:val="clear" w:color="auto" w:fill="auto"/>
          </w:tcPr>
          <w:p w14:paraId="5447BF3E" w14:textId="24A46A04" w:rsidR="002873F0" w:rsidRPr="007B2386" w:rsidRDefault="002873F0" w:rsidP="002873F0">
            <w:pPr>
              <w:spacing w:before="60" w:after="60"/>
              <w:ind w:firstLine="0"/>
              <w:jc w:val="center"/>
              <w:rPr>
                <w:sz w:val="24"/>
                <w:szCs w:val="24"/>
              </w:rPr>
            </w:pPr>
            <w:r w:rsidRPr="00BC43FB">
              <w:rPr>
                <w:sz w:val="24"/>
                <w:szCs w:val="24"/>
              </w:rPr>
              <w:t>Н</w:t>
            </w:r>
          </w:p>
        </w:tc>
        <w:tc>
          <w:tcPr>
            <w:tcW w:w="526" w:type="pct"/>
            <w:shd w:val="clear" w:color="auto" w:fill="auto"/>
          </w:tcPr>
          <w:p w14:paraId="5F808689" w14:textId="5283F2BE" w:rsidR="002873F0" w:rsidRPr="007F1EBF" w:rsidRDefault="002873F0" w:rsidP="002873F0">
            <w:pPr>
              <w:spacing w:before="60" w:after="60"/>
              <w:ind w:firstLine="0"/>
              <w:jc w:val="center"/>
              <w:rPr>
                <w:sz w:val="24"/>
                <w:szCs w:val="24"/>
                <w:lang w:val="en-US"/>
              </w:rPr>
            </w:pPr>
            <w:r>
              <w:rPr>
                <w:sz w:val="24"/>
                <w:szCs w:val="24"/>
                <w:lang w:val="en-US"/>
              </w:rPr>
              <w:t>T(1-2000)</w:t>
            </w:r>
          </w:p>
        </w:tc>
        <w:tc>
          <w:tcPr>
            <w:tcW w:w="1355" w:type="pct"/>
            <w:shd w:val="clear" w:color="auto" w:fill="auto"/>
          </w:tcPr>
          <w:p w14:paraId="60B62DE1" w14:textId="2B045451" w:rsidR="002873F0" w:rsidRPr="00D62FD2" w:rsidRDefault="002873F0" w:rsidP="002873F0">
            <w:pPr>
              <w:spacing w:before="60" w:after="60"/>
              <w:ind w:firstLine="0"/>
              <w:rPr>
                <w:sz w:val="24"/>
                <w:szCs w:val="24"/>
              </w:rPr>
            </w:pPr>
            <w:r w:rsidRPr="005F5213">
              <w:rPr>
                <w:sz w:val="24"/>
                <w:szCs w:val="24"/>
              </w:rPr>
              <w:t>Нормализованное название (исходное) лекарственной формы</w:t>
            </w:r>
          </w:p>
        </w:tc>
        <w:tc>
          <w:tcPr>
            <w:tcW w:w="1376" w:type="pct"/>
            <w:gridSpan w:val="3"/>
            <w:shd w:val="clear" w:color="auto" w:fill="auto"/>
          </w:tcPr>
          <w:p w14:paraId="480AF119" w14:textId="77777777" w:rsidR="002873F0" w:rsidRPr="00DA36AF" w:rsidRDefault="002873F0" w:rsidP="002873F0">
            <w:pPr>
              <w:spacing w:before="60" w:after="60"/>
              <w:ind w:firstLine="0"/>
              <w:rPr>
                <w:sz w:val="24"/>
                <w:szCs w:val="24"/>
              </w:rPr>
            </w:pPr>
          </w:p>
        </w:tc>
      </w:tr>
      <w:tr w:rsidR="00327153" w:rsidRPr="00DA36AF" w14:paraId="200ECD89" w14:textId="77777777" w:rsidTr="00F85BEB">
        <w:tc>
          <w:tcPr>
            <w:tcW w:w="5000" w:type="pct"/>
            <w:gridSpan w:val="10"/>
            <w:shd w:val="clear" w:color="auto" w:fill="auto"/>
            <w:hideMark/>
          </w:tcPr>
          <w:p w14:paraId="5D40F549" w14:textId="723A84C3" w:rsidR="00327153" w:rsidRPr="00DA36AF" w:rsidRDefault="00327153" w:rsidP="00F85BEB">
            <w:pPr>
              <w:spacing w:before="60" w:after="60"/>
              <w:ind w:firstLine="0"/>
              <w:jc w:val="center"/>
              <w:rPr>
                <w:sz w:val="24"/>
                <w:szCs w:val="24"/>
              </w:rPr>
            </w:pPr>
            <w:r w:rsidRPr="00327153">
              <w:rPr>
                <w:b/>
                <w:bCs/>
                <w:sz w:val="24"/>
                <w:szCs w:val="24"/>
              </w:rPr>
              <w:t>Торговое наименование (ТН) лекарственного препарата</w:t>
            </w:r>
          </w:p>
        </w:tc>
      </w:tr>
      <w:tr w:rsidR="00327153" w:rsidRPr="00DA36AF" w14:paraId="073CD5AB" w14:textId="77777777" w:rsidTr="00033B8D">
        <w:tc>
          <w:tcPr>
            <w:tcW w:w="604" w:type="pct"/>
            <w:shd w:val="clear" w:color="auto" w:fill="auto"/>
            <w:hideMark/>
          </w:tcPr>
          <w:p w14:paraId="72EFB657" w14:textId="0515BA5C" w:rsidR="00327153" w:rsidRPr="00DA36AF" w:rsidRDefault="00327153" w:rsidP="00F85BEB">
            <w:pPr>
              <w:spacing w:before="60" w:after="60"/>
              <w:ind w:firstLine="0"/>
              <w:rPr>
                <w:sz w:val="24"/>
                <w:szCs w:val="24"/>
                <w:lang w:val="en-US"/>
              </w:rPr>
            </w:pPr>
            <w:r w:rsidRPr="00327153">
              <w:rPr>
                <w:b/>
                <w:bCs/>
                <w:sz w:val="24"/>
                <w:szCs w:val="24"/>
              </w:rPr>
              <w:t>tradeInfo</w:t>
            </w:r>
          </w:p>
        </w:tc>
        <w:tc>
          <w:tcPr>
            <w:tcW w:w="832" w:type="pct"/>
            <w:gridSpan w:val="2"/>
            <w:shd w:val="clear" w:color="auto" w:fill="auto"/>
            <w:hideMark/>
          </w:tcPr>
          <w:p w14:paraId="713322EF" w14:textId="77777777" w:rsidR="00327153" w:rsidRPr="00DA36AF" w:rsidRDefault="00327153" w:rsidP="00F85BEB">
            <w:pPr>
              <w:spacing w:before="60" w:after="60"/>
              <w:ind w:firstLine="0"/>
              <w:rPr>
                <w:sz w:val="24"/>
                <w:szCs w:val="24"/>
              </w:rPr>
            </w:pPr>
            <w:r w:rsidRPr="00DA36AF">
              <w:rPr>
                <w:sz w:val="24"/>
                <w:szCs w:val="24"/>
              </w:rPr>
              <w:t> </w:t>
            </w:r>
          </w:p>
        </w:tc>
        <w:tc>
          <w:tcPr>
            <w:tcW w:w="307" w:type="pct"/>
            <w:gridSpan w:val="2"/>
            <w:shd w:val="clear" w:color="auto" w:fill="auto"/>
            <w:hideMark/>
          </w:tcPr>
          <w:p w14:paraId="51D02A6D" w14:textId="77777777" w:rsidR="00327153" w:rsidRPr="00DA36AF" w:rsidRDefault="00327153" w:rsidP="00F85BEB">
            <w:pPr>
              <w:spacing w:before="60" w:after="60"/>
              <w:ind w:firstLine="0"/>
              <w:rPr>
                <w:sz w:val="24"/>
                <w:szCs w:val="24"/>
              </w:rPr>
            </w:pPr>
            <w:r w:rsidRPr="00DA36AF">
              <w:rPr>
                <w:sz w:val="24"/>
                <w:szCs w:val="24"/>
              </w:rPr>
              <w:t> </w:t>
            </w:r>
          </w:p>
        </w:tc>
        <w:tc>
          <w:tcPr>
            <w:tcW w:w="526" w:type="pct"/>
            <w:shd w:val="clear" w:color="auto" w:fill="auto"/>
            <w:hideMark/>
          </w:tcPr>
          <w:p w14:paraId="39F87E53" w14:textId="77777777" w:rsidR="00327153" w:rsidRPr="00DA36AF" w:rsidRDefault="00327153" w:rsidP="00F85BEB">
            <w:pPr>
              <w:spacing w:before="60" w:after="60"/>
              <w:ind w:firstLine="0"/>
              <w:rPr>
                <w:sz w:val="24"/>
                <w:szCs w:val="24"/>
              </w:rPr>
            </w:pPr>
            <w:r w:rsidRPr="00DA36AF">
              <w:rPr>
                <w:sz w:val="24"/>
                <w:szCs w:val="24"/>
              </w:rPr>
              <w:t> </w:t>
            </w:r>
          </w:p>
        </w:tc>
        <w:tc>
          <w:tcPr>
            <w:tcW w:w="1355" w:type="pct"/>
            <w:shd w:val="clear" w:color="auto" w:fill="auto"/>
            <w:hideMark/>
          </w:tcPr>
          <w:p w14:paraId="0D13111E" w14:textId="77777777" w:rsidR="00327153" w:rsidRPr="00DA36AF" w:rsidRDefault="00327153" w:rsidP="00F85BEB">
            <w:pPr>
              <w:spacing w:before="60" w:after="60"/>
              <w:ind w:firstLine="0"/>
              <w:rPr>
                <w:sz w:val="24"/>
                <w:szCs w:val="24"/>
              </w:rPr>
            </w:pPr>
            <w:r w:rsidRPr="00DA36AF">
              <w:rPr>
                <w:sz w:val="24"/>
                <w:szCs w:val="24"/>
              </w:rPr>
              <w:t> </w:t>
            </w:r>
          </w:p>
        </w:tc>
        <w:tc>
          <w:tcPr>
            <w:tcW w:w="1376" w:type="pct"/>
            <w:gridSpan w:val="3"/>
            <w:shd w:val="clear" w:color="auto" w:fill="auto"/>
            <w:hideMark/>
          </w:tcPr>
          <w:p w14:paraId="2F847302" w14:textId="77777777" w:rsidR="00327153" w:rsidRPr="00DA36AF" w:rsidRDefault="00327153" w:rsidP="00F85BEB">
            <w:pPr>
              <w:spacing w:before="60" w:after="60"/>
              <w:ind w:firstLine="0"/>
              <w:rPr>
                <w:sz w:val="24"/>
                <w:szCs w:val="24"/>
              </w:rPr>
            </w:pPr>
            <w:r w:rsidRPr="00DA36AF">
              <w:rPr>
                <w:sz w:val="24"/>
                <w:szCs w:val="24"/>
              </w:rPr>
              <w:t xml:space="preserve"> </w:t>
            </w:r>
          </w:p>
        </w:tc>
      </w:tr>
      <w:tr w:rsidR="000F5891" w:rsidRPr="00DA36AF" w14:paraId="2B324813" w14:textId="77777777" w:rsidTr="00033B8D">
        <w:tc>
          <w:tcPr>
            <w:tcW w:w="604" w:type="pct"/>
            <w:shd w:val="clear" w:color="auto" w:fill="auto"/>
          </w:tcPr>
          <w:p w14:paraId="6229682C" w14:textId="77777777" w:rsidR="000F5891" w:rsidRPr="00DA36AF" w:rsidRDefault="000F5891" w:rsidP="00F85BEB">
            <w:pPr>
              <w:spacing w:before="60" w:after="60"/>
              <w:ind w:firstLine="0"/>
              <w:rPr>
                <w:sz w:val="24"/>
                <w:szCs w:val="24"/>
              </w:rPr>
            </w:pPr>
            <w:r w:rsidRPr="00DA36AF">
              <w:rPr>
                <w:sz w:val="24"/>
                <w:szCs w:val="24"/>
              </w:rPr>
              <w:t> </w:t>
            </w:r>
          </w:p>
        </w:tc>
        <w:tc>
          <w:tcPr>
            <w:tcW w:w="832" w:type="pct"/>
            <w:gridSpan w:val="2"/>
            <w:shd w:val="clear" w:color="auto" w:fill="auto"/>
          </w:tcPr>
          <w:p w14:paraId="698E4942" w14:textId="002922C8" w:rsidR="000F5891" w:rsidRPr="009D6106" w:rsidRDefault="00327153" w:rsidP="00F85BEB">
            <w:pPr>
              <w:spacing w:before="60" w:after="60"/>
              <w:ind w:firstLine="0"/>
              <w:rPr>
                <w:sz w:val="24"/>
                <w:szCs w:val="24"/>
              </w:rPr>
            </w:pPr>
            <w:r w:rsidRPr="00327153">
              <w:rPr>
                <w:sz w:val="24"/>
                <w:szCs w:val="24"/>
              </w:rPr>
              <w:t>tradeName</w:t>
            </w:r>
          </w:p>
        </w:tc>
        <w:tc>
          <w:tcPr>
            <w:tcW w:w="307" w:type="pct"/>
            <w:gridSpan w:val="2"/>
            <w:shd w:val="clear" w:color="auto" w:fill="auto"/>
          </w:tcPr>
          <w:p w14:paraId="129D4AB0" w14:textId="4DAD68FA" w:rsidR="000F5891" w:rsidRPr="00003CE2" w:rsidRDefault="00327153" w:rsidP="00F85BEB">
            <w:pPr>
              <w:spacing w:before="60" w:after="60"/>
              <w:ind w:firstLine="0"/>
              <w:jc w:val="center"/>
              <w:rPr>
                <w:sz w:val="24"/>
                <w:szCs w:val="24"/>
              </w:rPr>
            </w:pPr>
            <w:r>
              <w:rPr>
                <w:sz w:val="24"/>
                <w:szCs w:val="24"/>
              </w:rPr>
              <w:t>О</w:t>
            </w:r>
          </w:p>
        </w:tc>
        <w:tc>
          <w:tcPr>
            <w:tcW w:w="526" w:type="pct"/>
            <w:shd w:val="clear" w:color="auto" w:fill="auto"/>
          </w:tcPr>
          <w:p w14:paraId="3746F005" w14:textId="7D870D7D" w:rsidR="000F5891" w:rsidRPr="009D6106" w:rsidRDefault="00327153" w:rsidP="00F85BEB">
            <w:pPr>
              <w:spacing w:before="60" w:after="60"/>
              <w:ind w:firstLine="0"/>
              <w:jc w:val="center"/>
              <w:rPr>
                <w:sz w:val="24"/>
                <w:szCs w:val="24"/>
              </w:rPr>
            </w:pPr>
            <w:r>
              <w:rPr>
                <w:sz w:val="24"/>
                <w:szCs w:val="24"/>
                <w:lang w:val="en-US"/>
              </w:rPr>
              <w:t>T</w:t>
            </w:r>
            <w:r>
              <w:rPr>
                <w:sz w:val="24"/>
                <w:szCs w:val="24"/>
              </w:rPr>
              <w:t>(</w:t>
            </w:r>
            <w:r>
              <w:rPr>
                <w:sz w:val="24"/>
                <w:szCs w:val="24"/>
                <w:lang w:val="en-US"/>
              </w:rPr>
              <w:t>1-500</w:t>
            </w:r>
            <w:r>
              <w:rPr>
                <w:sz w:val="24"/>
                <w:szCs w:val="24"/>
              </w:rPr>
              <w:t>)</w:t>
            </w:r>
          </w:p>
        </w:tc>
        <w:tc>
          <w:tcPr>
            <w:tcW w:w="1355" w:type="pct"/>
            <w:shd w:val="clear" w:color="auto" w:fill="auto"/>
          </w:tcPr>
          <w:p w14:paraId="3772BE7E" w14:textId="537BC2BF" w:rsidR="000F5891" w:rsidRPr="00003CE2" w:rsidRDefault="00327153" w:rsidP="00F85BEB">
            <w:pPr>
              <w:spacing w:before="60" w:after="60"/>
              <w:ind w:firstLine="0"/>
              <w:rPr>
                <w:sz w:val="24"/>
                <w:szCs w:val="24"/>
              </w:rPr>
            </w:pPr>
            <w:r w:rsidRPr="00327153">
              <w:rPr>
                <w:sz w:val="24"/>
                <w:szCs w:val="24"/>
              </w:rPr>
              <w:t>Торговое наименование (ТН) препарата</w:t>
            </w:r>
          </w:p>
        </w:tc>
        <w:tc>
          <w:tcPr>
            <w:tcW w:w="1376" w:type="pct"/>
            <w:gridSpan w:val="3"/>
            <w:shd w:val="clear" w:color="auto" w:fill="auto"/>
          </w:tcPr>
          <w:p w14:paraId="4802B6F9" w14:textId="77777777" w:rsidR="000F5891" w:rsidRPr="00DA36AF" w:rsidRDefault="000F5891" w:rsidP="00F85BEB">
            <w:pPr>
              <w:spacing w:before="60" w:after="60"/>
              <w:ind w:firstLine="0"/>
              <w:rPr>
                <w:sz w:val="24"/>
                <w:szCs w:val="24"/>
              </w:rPr>
            </w:pPr>
          </w:p>
        </w:tc>
      </w:tr>
      <w:tr w:rsidR="00725370" w:rsidRPr="00DA36AF" w14:paraId="54E5C961" w14:textId="77777777" w:rsidTr="00F85BEB">
        <w:tc>
          <w:tcPr>
            <w:tcW w:w="5000" w:type="pct"/>
            <w:gridSpan w:val="10"/>
            <w:shd w:val="clear" w:color="auto" w:fill="auto"/>
            <w:hideMark/>
          </w:tcPr>
          <w:p w14:paraId="4D371321" w14:textId="00AB7657" w:rsidR="00725370" w:rsidRPr="00DA36AF" w:rsidRDefault="00725370" w:rsidP="00F85BEB">
            <w:pPr>
              <w:spacing w:before="60" w:after="60"/>
              <w:ind w:firstLine="0"/>
              <w:jc w:val="center"/>
              <w:rPr>
                <w:sz w:val="24"/>
                <w:szCs w:val="24"/>
              </w:rPr>
            </w:pPr>
            <w:r w:rsidRPr="00725370">
              <w:rPr>
                <w:b/>
                <w:bCs/>
                <w:sz w:val="24"/>
                <w:szCs w:val="24"/>
              </w:rPr>
              <w:t>Лекарственная форма</w:t>
            </w:r>
          </w:p>
        </w:tc>
      </w:tr>
      <w:tr w:rsidR="00725370" w:rsidRPr="00DA36AF" w14:paraId="526596A6" w14:textId="77777777" w:rsidTr="00033B8D">
        <w:tc>
          <w:tcPr>
            <w:tcW w:w="604" w:type="pct"/>
            <w:shd w:val="clear" w:color="auto" w:fill="auto"/>
            <w:hideMark/>
          </w:tcPr>
          <w:p w14:paraId="0E6B79C4" w14:textId="5052ECF6" w:rsidR="00725370" w:rsidRPr="00DA36AF" w:rsidRDefault="00725370" w:rsidP="00F85BEB">
            <w:pPr>
              <w:spacing w:before="60" w:after="60"/>
              <w:ind w:firstLine="0"/>
              <w:rPr>
                <w:sz w:val="24"/>
                <w:szCs w:val="24"/>
                <w:lang w:val="en-US"/>
              </w:rPr>
            </w:pPr>
            <w:r w:rsidRPr="00725370">
              <w:rPr>
                <w:b/>
                <w:bCs/>
                <w:sz w:val="24"/>
                <w:szCs w:val="24"/>
              </w:rPr>
              <w:t>medicamentalFormInfo</w:t>
            </w:r>
          </w:p>
        </w:tc>
        <w:tc>
          <w:tcPr>
            <w:tcW w:w="832" w:type="pct"/>
            <w:gridSpan w:val="2"/>
            <w:shd w:val="clear" w:color="auto" w:fill="auto"/>
            <w:hideMark/>
          </w:tcPr>
          <w:p w14:paraId="4C2AFA6B" w14:textId="77777777" w:rsidR="00725370" w:rsidRPr="00DA36AF" w:rsidRDefault="00725370" w:rsidP="00F85BEB">
            <w:pPr>
              <w:spacing w:before="60" w:after="60"/>
              <w:ind w:firstLine="0"/>
              <w:rPr>
                <w:sz w:val="24"/>
                <w:szCs w:val="24"/>
              </w:rPr>
            </w:pPr>
            <w:r w:rsidRPr="00DA36AF">
              <w:rPr>
                <w:sz w:val="24"/>
                <w:szCs w:val="24"/>
              </w:rPr>
              <w:t> </w:t>
            </w:r>
          </w:p>
        </w:tc>
        <w:tc>
          <w:tcPr>
            <w:tcW w:w="307" w:type="pct"/>
            <w:gridSpan w:val="2"/>
            <w:shd w:val="clear" w:color="auto" w:fill="auto"/>
            <w:hideMark/>
          </w:tcPr>
          <w:p w14:paraId="27D5A6C6" w14:textId="77777777" w:rsidR="00725370" w:rsidRPr="00DA36AF" w:rsidRDefault="00725370" w:rsidP="00F85BEB">
            <w:pPr>
              <w:spacing w:before="60" w:after="60"/>
              <w:ind w:firstLine="0"/>
              <w:rPr>
                <w:sz w:val="24"/>
                <w:szCs w:val="24"/>
              </w:rPr>
            </w:pPr>
            <w:r w:rsidRPr="00DA36AF">
              <w:rPr>
                <w:sz w:val="24"/>
                <w:szCs w:val="24"/>
              </w:rPr>
              <w:t> </w:t>
            </w:r>
          </w:p>
        </w:tc>
        <w:tc>
          <w:tcPr>
            <w:tcW w:w="526" w:type="pct"/>
            <w:shd w:val="clear" w:color="auto" w:fill="auto"/>
            <w:hideMark/>
          </w:tcPr>
          <w:p w14:paraId="4A6BD3D8" w14:textId="77777777" w:rsidR="00725370" w:rsidRPr="00DA36AF" w:rsidRDefault="00725370" w:rsidP="00F85BEB">
            <w:pPr>
              <w:spacing w:before="60" w:after="60"/>
              <w:ind w:firstLine="0"/>
              <w:rPr>
                <w:sz w:val="24"/>
                <w:szCs w:val="24"/>
              </w:rPr>
            </w:pPr>
            <w:r w:rsidRPr="00DA36AF">
              <w:rPr>
                <w:sz w:val="24"/>
                <w:szCs w:val="24"/>
              </w:rPr>
              <w:t> </w:t>
            </w:r>
          </w:p>
        </w:tc>
        <w:tc>
          <w:tcPr>
            <w:tcW w:w="1355" w:type="pct"/>
            <w:shd w:val="clear" w:color="auto" w:fill="auto"/>
            <w:hideMark/>
          </w:tcPr>
          <w:p w14:paraId="25AADE1C" w14:textId="77777777" w:rsidR="00725370" w:rsidRPr="00DA36AF" w:rsidRDefault="00725370" w:rsidP="00F85BEB">
            <w:pPr>
              <w:spacing w:before="60" w:after="60"/>
              <w:ind w:firstLine="0"/>
              <w:rPr>
                <w:sz w:val="24"/>
                <w:szCs w:val="24"/>
              </w:rPr>
            </w:pPr>
            <w:r w:rsidRPr="00DA36AF">
              <w:rPr>
                <w:sz w:val="24"/>
                <w:szCs w:val="24"/>
              </w:rPr>
              <w:t> </w:t>
            </w:r>
          </w:p>
        </w:tc>
        <w:tc>
          <w:tcPr>
            <w:tcW w:w="1376" w:type="pct"/>
            <w:gridSpan w:val="3"/>
            <w:shd w:val="clear" w:color="auto" w:fill="auto"/>
            <w:hideMark/>
          </w:tcPr>
          <w:p w14:paraId="2717AD71" w14:textId="77777777" w:rsidR="00725370" w:rsidRPr="00DA36AF" w:rsidRDefault="00725370" w:rsidP="00F85BEB">
            <w:pPr>
              <w:spacing w:before="60" w:after="60"/>
              <w:ind w:firstLine="0"/>
              <w:rPr>
                <w:sz w:val="24"/>
                <w:szCs w:val="24"/>
              </w:rPr>
            </w:pPr>
            <w:r w:rsidRPr="00DA36AF">
              <w:rPr>
                <w:sz w:val="24"/>
                <w:szCs w:val="24"/>
              </w:rPr>
              <w:t xml:space="preserve"> </w:t>
            </w:r>
          </w:p>
        </w:tc>
      </w:tr>
      <w:tr w:rsidR="00725370" w:rsidRPr="00DA36AF" w14:paraId="740C7EA4" w14:textId="77777777" w:rsidTr="00033B8D">
        <w:tc>
          <w:tcPr>
            <w:tcW w:w="604" w:type="pct"/>
            <w:shd w:val="clear" w:color="auto" w:fill="auto"/>
          </w:tcPr>
          <w:p w14:paraId="1E514CE7" w14:textId="77777777" w:rsidR="00725370" w:rsidRPr="00DA36AF" w:rsidRDefault="00725370" w:rsidP="00F85BEB">
            <w:pPr>
              <w:spacing w:before="60" w:after="60"/>
              <w:ind w:firstLine="0"/>
              <w:rPr>
                <w:sz w:val="24"/>
                <w:szCs w:val="24"/>
              </w:rPr>
            </w:pPr>
            <w:r w:rsidRPr="00DA36AF">
              <w:rPr>
                <w:sz w:val="24"/>
                <w:szCs w:val="24"/>
              </w:rPr>
              <w:t> </w:t>
            </w:r>
          </w:p>
        </w:tc>
        <w:tc>
          <w:tcPr>
            <w:tcW w:w="832" w:type="pct"/>
            <w:gridSpan w:val="2"/>
            <w:shd w:val="clear" w:color="auto" w:fill="auto"/>
          </w:tcPr>
          <w:p w14:paraId="2FFFF14B" w14:textId="46EAC7EE" w:rsidR="00725370" w:rsidRPr="009D6106" w:rsidRDefault="00725370" w:rsidP="00F85BEB">
            <w:pPr>
              <w:spacing w:before="60" w:after="60"/>
              <w:ind w:firstLine="0"/>
              <w:rPr>
                <w:sz w:val="24"/>
                <w:szCs w:val="24"/>
              </w:rPr>
            </w:pPr>
            <w:r w:rsidRPr="00725370">
              <w:rPr>
                <w:sz w:val="24"/>
                <w:szCs w:val="24"/>
              </w:rPr>
              <w:t>medicamentalFormName</w:t>
            </w:r>
          </w:p>
        </w:tc>
        <w:tc>
          <w:tcPr>
            <w:tcW w:w="307" w:type="pct"/>
            <w:gridSpan w:val="2"/>
            <w:shd w:val="clear" w:color="auto" w:fill="auto"/>
          </w:tcPr>
          <w:p w14:paraId="08D886A4" w14:textId="77777777" w:rsidR="00725370" w:rsidRPr="00003CE2" w:rsidRDefault="00725370" w:rsidP="00F85BEB">
            <w:pPr>
              <w:spacing w:before="60" w:after="60"/>
              <w:ind w:firstLine="0"/>
              <w:jc w:val="center"/>
              <w:rPr>
                <w:sz w:val="24"/>
                <w:szCs w:val="24"/>
              </w:rPr>
            </w:pPr>
            <w:r>
              <w:rPr>
                <w:sz w:val="24"/>
                <w:szCs w:val="24"/>
              </w:rPr>
              <w:t>О</w:t>
            </w:r>
          </w:p>
        </w:tc>
        <w:tc>
          <w:tcPr>
            <w:tcW w:w="526" w:type="pct"/>
            <w:shd w:val="clear" w:color="auto" w:fill="auto"/>
          </w:tcPr>
          <w:p w14:paraId="75B2047C" w14:textId="77777777" w:rsidR="00725370" w:rsidRPr="009D6106" w:rsidRDefault="00725370" w:rsidP="00F85BEB">
            <w:pPr>
              <w:spacing w:before="60" w:after="60"/>
              <w:ind w:firstLine="0"/>
              <w:jc w:val="center"/>
              <w:rPr>
                <w:sz w:val="24"/>
                <w:szCs w:val="24"/>
              </w:rPr>
            </w:pPr>
            <w:r>
              <w:rPr>
                <w:sz w:val="24"/>
                <w:szCs w:val="24"/>
                <w:lang w:val="en-US"/>
              </w:rPr>
              <w:t>T</w:t>
            </w:r>
            <w:r>
              <w:rPr>
                <w:sz w:val="24"/>
                <w:szCs w:val="24"/>
              </w:rPr>
              <w:t>(</w:t>
            </w:r>
            <w:r>
              <w:rPr>
                <w:sz w:val="24"/>
                <w:szCs w:val="24"/>
                <w:lang w:val="en-US"/>
              </w:rPr>
              <w:t>1-500</w:t>
            </w:r>
            <w:r>
              <w:rPr>
                <w:sz w:val="24"/>
                <w:szCs w:val="24"/>
              </w:rPr>
              <w:t>)</w:t>
            </w:r>
          </w:p>
        </w:tc>
        <w:tc>
          <w:tcPr>
            <w:tcW w:w="1355" w:type="pct"/>
            <w:shd w:val="clear" w:color="auto" w:fill="auto"/>
          </w:tcPr>
          <w:p w14:paraId="4963111E" w14:textId="5969A854" w:rsidR="00725370" w:rsidRPr="00003CE2" w:rsidRDefault="00725370" w:rsidP="00F85BEB">
            <w:pPr>
              <w:spacing w:before="60" w:after="60"/>
              <w:ind w:firstLine="0"/>
              <w:rPr>
                <w:sz w:val="24"/>
                <w:szCs w:val="24"/>
              </w:rPr>
            </w:pPr>
            <w:r w:rsidRPr="00725370">
              <w:rPr>
                <w:sz w:val="24"/>
                <w:szCs w:val="24"/>
              </w:rPr>
              <w:t>Наименование лекарственной формы</w:t>
            </w:r>
          </w:p>
        </w:tc>
        <w:tc>
          <w:tcPr>
            <w:tcW w:w="1376" w:type="pct"/>
            <w:gridSpan w:val="3"/>
            <w:shd w:val="clear" w:color="auto" w:fill="auto"/>
          </w:tcPr>
          <w:p w14:paraId="78948057" w14:textId="77777777" w:rsidR="00725370" w:rsidRPr="00DA36AF" w:rsidRDefault="00725370" w:rsidP="00F85BEB">
            <w:pPr>
              <w:spacing w:before="60" w:after="60"/>
              <w:ind w:firstLine="0"/>
              <w:rPr>
                <w:sz w:val="24"/>
                <w:szCs w:val="24"/>
              </w:rPr>
            </w:pPr>
          </w:p>
        </w:tc>
      </w:tr>
      <w:tr w:rsidR="00725370" w:rsidRPr="00DA36AF" w14:paraId="4279FBA6" w14:textId="77777777" w:rsidTr="00F85BEB">
        <w:tc>
          <w:tcPr>
            <w:tcW w:w="5000" w:type="pct"/>
            <w:gridSpan w:val="10"/>
            <w:shd w:val="clear" w:color="auto" w:fill="auto"/>
            <w:hideMark/>
          </w:tcPr>
          <w:p w14:paraId="59162AEF" w14:textId="709B6892" w:rsidR="00725370" w:rsidRPr="00DA36AF" w:rsidRDefault="00725370" w:rsidP="00F85BEB">
            <w:pPr>
              <w:spacing w:before="60" w:after="60"/>
              <w:ind w:firstLine="0"/>
              <w:jc w:val="center"/>
              <w:rPr>
                <w:sz w:val="24"/>
                <w:szCs w:val="24"/>
              </w:rPr>
            </w:pPr>
            <w:r w:rsidRPr="00725370">
              <w:rPr>
                <w:b/>
                <w:bCs/>
                <w:sz w:val="24"/>
                <w:szCs w:val="24"/>
              </w:rPr>
              <w:t>Дозировка</w:t>
            </w:r>
          </w:p>
        </w:tc>
      </w:tr>
      <w:tr w:rsidR="00725370" w:rsidRPr="00DA36AF" w14:paraId="0F816FBD" w14:textId="77777777" w:rsidTr="00033B8D">
        <w:tc>
          <w:tcPr>
            <w:tcW w:w="604" w:type="pct"/>
            <w:shd w:val="clear" w:color="auto" w:fill="auto"/>
            <w:hideMark/>
          </w:tcPr>
          <w:p w14:paraId="5CB7ED90" w14:textId="1F98FF1C" w:rsidR="00725370" w:rsidRPr="00DA36AF" w:rsidRDefault="00725370" w:rsidP="00F85BEB">
            <w:pPr>
              <w:spacing w:before="60" w:after="60"/>
              <w:ind w:firstLine="0"/>
              <w:rPr>
                <w:sz w:val="24"/>
                <w:szCs w:val="24"/>
                <w:lang w:val="en-US"/>
              </w:rPr>
            </w:pPr>
            <w:r w:rsidRPr="00725370">
              <w:rPr>
                <w:b/>
                <w:bCs/>
                <w:sz w:val="24"/>
                <w:szCs w:val="24"/>
              </w:rPr>
              <w:t>dosageInfo</w:t>
            </w:r>
          </w:p>
        </w:tc>
        <w:tc>
          <w:tcPr>
            <w:tcW w:w="832" w:type="pct"/>
            <w:gridSpan w:val="2"/>
            <w:shd w:val="clear" w:color="auto" w:fill="auto"/>
            <w:hideMark/>
          </w:tcPr>
          <w:p w14:paraId="17219A7C" w14:textId="77777777" w:rsidR="00725370" w:rsidRPr="00DA36AF" w:rsidRDefault="00725370" w:rsidP="00F85BEB">
            <w:pPr>
              <w:spacing w:before="60" w:after="60"/>
              <w:ind w:firstLine="0"/>
              <w:rPr>
                <w:sz w:val="24"/>
                <w:szCs w:val="24"/>
              </w:rPr>
            </w:pPr>
            <w:r w:rsidRPr="00DA36AF">
              <w:rPr>
                <w:sz w:val="24"/>
                <w:szCs w:val="24"/>
              </w:rPr>
              <w:t> </w:t>
            </w:r>
          </w:p>
        </w:tc>
        <w:tc>
          <w:tcPr>
            <w:tcW w:w="307" w:type="pct"/>
            <w:gridSpan w:val="2"/>
            <w:shd w:val="clear" w:color="auto" w:fill="auto"/>
            <w:hideMark/>
          </w:tcPr>
          <w:p w14:paraId="7F305378" w14:textId="77777777" w:rsidR="00725370" w:rsidRPr="00DA36AF" w:rsidRDefault="00725370" w:rsidP="00F85BEB">
            <w:pPr>
              <w:spacing w:before="60" w:after="60"/>
              <w:ind w:firstLine="0"/>
              <w:rPr>
                <w:sz w:val="24"/>
                <w:szCs w:val="24"/>
              </w:rPr>
            </w:pPr>
            <w:r w:rsidRPr="00DA36AF">
              <w:rPr>
                <w:sz w:val="24"/>
                <w:szCs w:val="24"/>
              </w:rPr>
              <w:t> </w:t>
            </w:r>
          </w:p>
        </w:tc>
        <w:tc>
          <w:tcPr>
            <w:tcW w:w="526" w:type="pct"/>
            <w:shd w:val="clear" w:color="auto" w:fill="auto"/>
            <w:hideMark/>
          </w:tcPr>
          <w:p w14:paraId="7BFF2D48" w14:textId="77777777" w:rsidR="00725370" w:rsidRPr="00DA36AF" w:rsidRDefault="00725370" w:rsidP="00F85BEB">
            <w:pPr>
              <w:spacing w:before="60" w:after="60"/>
              <w:ind w:firstLine="0"/>
              <w:rPr>
                <w:sz w:val="24"/>
                <w:szCs w:val="24"/>
              </w:rPr>
            </w:pPr>
            <w:r w:rsidRPr="00DA36AF">
              <w:rPr>
                <w:sz w:val="24"/>
                <w:szCs w:val="24"/>
              </w:rPr>
              <w:t> </w:t>
            </w:r>
          </w:p>
        </w:tc>
        <w:tc>
          <w:tcPr>
            <w:tcW w:w="1355" w:type="pct"/>
            <w:shd w:val="clear" w:color="auto" w:fill="auto"/>
            <w:hideMark/>
          </w:tcPr>
          <w:p w14:paraId="07792BC1" w14:textId="77777777" w:rsidR="00725370" w:rsidRPr="00DA36AF" w:rsidRDefault="00725370" w:rsidP="00F85BEB">
            <w:pPr>
              <w:spacing w:before="60" w:after="60"/>
              <w:ind w:firstLine="0"/>
              <w:rPr>
                <w:sz w:val="24"/>
                <w:szCs w:val="24"/>
              </w:rPr>
            </w:pPr>
            <w:r w:rsidRPr="00DA36AF">
              <w:rPr>
                <w:sz w:val="24"/>
                <w:szCs w:val="24"/>
              </w:rPr>
              <w:t> </w:t>
            </w:r>
          </w:p>
        </w:tc>
        <w:tc>
          <w:tcPr>
            <w:tcW w:w="1376" w:type="pct"/>
            <w:gridSpan w:val="3"/>
            <w:shd w:val="clear" w:color="auto" w:fill="auto"/>
            <w:hideMark/>
          </w:tcPr>
          <w:p w14:paraId="4E9043AF" w14:textId="77777777" w:rsidR="00725370" w:rsidRPr="00DA36AF" w:rsidRDefault="00725370" w:rsidP="00F85BEB">
            <w:pPr>
              <w:spacing w:before="60" w:after="60"/>
              <w:ind w:firstLine="0"/>
              <w:rPr>
                <w:sz w:val="24"/>
                <w:szCs w:val="24"/>
              </w:rPr>
            </w:pPr>
            <w:r w:rsidRPr="00DA36AF">
              <w:rPr>
                <w:sz w:val="24"/>
                <w:szCs w:val="24"/>
              </w:rPr>
              <w:t xml:space="preserve"> </w:t>
            </w:r>
          </w:p>
        </w:tc>
      </w:tr>
      <w:tr w:rsidR="00725370" w:rsidRPr="00DA36AF" w14:paraId="0FBD93A5" w14:textId="77777777" w:rsidTr="00033B8D">
        <w:tc>
          <w:tcPr>
            <w:tcW w:w="604" w:type="pct"/>
            <w:shd w:val="clear" w:color="auto" w:fill="auto"/>
          </w:tcPr>
          <w:p w14:paraId="73A84CFF" w14:textId="77777777" w:rsidR="00725370" w:rsidRPr="00DA36AF" w:rsidRDefault="00725370" w:rsidP="00F85BEB">
            <w:pPr>
              <w:spacing w:before="60" w:after="60"/>
              <w:ind w:firstLine="0"/>
              <w:rPr>
                <w:sz w:val="24"/>
                <w:szCs w:val="24"/>
              </w:rPr>
            </w:pPr>
            <w:r w:rsidRPr="00DA36AF">
              <w:rPr>
                <w:sz w:val="24"/>
                <w:szCs w:val="24"/>
              </w:rPr>
              <w:t> </w:t>
            </w:r>
          </w:p>
        </w:tc>
        <w:tc>
          <w:tcPr>
            <w:tcW w:w="832" w:type="pct"/>
            <w:gridSpan w:val="2"/>
            <w:shd w:val="clear" w:color="auto" w:fill="auto"/>
          </w:tcPr>
          <w:p w14:paraId="1A9EBA57" w14:textId="162AD592" w:rsidR="00725370" w:rsidRPr="009D6106" w:rsidRDefault="00725370" w:rsidP="00F85BEB">
            <w:pPr>
              <w:spacing w:before="60" w:after="60"/>
              <w:ind w:firstLine="0"/>
              <w:rPr>
                <w:sz w:val="24"/>
                <w:szCs w:val="24"/>
              </w:rPr>
            </w:pPr>
            <w:r w:rsidRPr="00725370">
              <w:rPr>
                <w:sz w:val="24"/>
                <w:szCs w:val="24"/>
              </w:rPr>
              <w:t>dosageName</w:t>
            </w:r>
          </w:p>
        </w:tc>
        <w:tc>
          <w:tcPr>
            <w:tcW w:w="307" w:type="pct"/>
            <w:gridSpan w:val="2"/>
            <w:shd w:val="clear" w:color="auto" w:fill="auto"/>
          </w:tcPr>
          <w:p w14:paraId="565F5E11" w14:textId="43F09FAA" w:rsidR="00725370" w:rsidRPr="00725370" w:rsidRDefault="00725370" w:rsidP="00F85BEB">
            <w:pPr>
              <w:spacing w:before="60" w:after="60"/>
              <w:ind w:firstLine="0"/>
              <w:jc w:val="center"/>
              <w:rPr>
                <w:sz w:val="24"/>
                <w:szCs w:val="24"/>
              </w:rPr>
            </w:pPr>
            <w:r>
              <w:rPr>
                <w:sz w:val="24"/>
                <w:szCs w:val="24"/>
              </w:rPr>
              <w:t>Н</w:t>
            </w:r>
          </w:p>
        </w:tc>
        <w:tc>
          <w:tcPr>
            <w:tcW w:w="526" w:type="pct"/>
            <w:shd w:val="clear" w:color="auto" w:fill="auto"/>
          </w:tcPr>
          <w:p w14:paraId="23A89070" w14:textId="77777777" w:rsidR="00725370" w:rsidRPr="009D6106" w:rsidRDefault="00725370" w:rsidP="00F85BEB">
            <w:pPr>
              <w:spacing w:before="60" w:after="60"/>
              <w:ind w:firstLine="0"/>
              <w:jc w:val="center"/>
              <w:rPr>
                <w:sz w:val="24"/>
                <w:szCs w:val="24"/>
              </w:rPr>
            </w:pPr>
            <w:r>
              <w:rPr>
                <w:sz w:val="24"/>
                <w:szCs w:val="24"/>
                <w:lang w:val="en-US"/>
              </w:rPr>
              <w:t>T</w:t>
            </w:r>
            <w:r>
              <w:rPr>
                <w:sz w:val="24"/>
                <w:szCs w:val="24"/>
              </w:rPr>
              <w:t>(</w:t>
            </w:r>
            <w:r>
              <w:rPr>
                <w:sz w:val="24"/>
                <w:szCs w:val="24"/>
                <w:lang w:val="en-US"/>
              </w:rPr>
              <w:t>1-500</w:t>
            </w:r>
            <w:r>
              <w:rPr>
                <w:sz w:val="24"/>
                <w:szCs w:val="24"/>
              </w:rPr>
              <w:t>)</w:t>
            </w:r>
          </w:p>
        </w:tc>
        <w:tc>
          <w:tcPr>
            <w:tcW w:w="1355" w:type="pct"/>
            <w:shd w:val="clear" w:color="auto" w:fill="auto"/>
          </w:tcPr>
          <w:p w14:paraId="14B9DF7F" w14:textId="0C0BA024" w:rsidR="00725370" w:rsidRPr="00003CE2" w:rsidRDefault="00725370" w:rsidP="00F85BEB">
            <w:pPr>
              <w:spacing w:before="60" w:after="60"/>
              <w:ind w:firstLine="0"/>
              <w:rPr>
                <w:sz w:val="24"/>
                <w:szCs w:val="24"/>
              </w:rPr>
            </w:pPr>
            <w:r w:rsidRPr="00725370">
              <w:rPr>
                <w:sz w:val="24"/>
                <w:szCs w:val="24"/>
              </w:rPr>
              <w:t>Наименование единицы измерения дозировки</w:t>
            </w:r>
          </w:p>
        </w:tc>
        <w:tc>
          <w:tcPr>
            <w:tcW w:w="1376" w:type="pct"/>
            <w:gridSpan w:val="3"/>
            <w:shd w:val="clear" w:color="auto" w:fill="auto"/>
          </w:tcPr>
          <w:p w14:paraId="39BFD790" w14:textId="77777777" w:rsidR="00725370" w:rsidRPr="00DA36AF" w:rsidRDefault="00725370" w:rsidP="00F85BEB">
            <w:pPr>
              <w:spacing w:before="60" w:after="60"/>
              <w:ind w:firstLine="0"/>
              <w:rPr>
                <w:sz w:val="24"/>
                <w:szCs w:val="24"/>
              </w:rPr>
            </w:pPr>
          </w:p>
        </w:tc>
      </w:tr>
      <w:tr w:rsidR="00725370" w:rsidRPr="00DA36AF" w14:paraId="37056DEC" w14:textId="77777777" w:rsidTr="00033B8D">
        <w:tc>
          <w:tcPr>
            <w:tcW w:w="604" w:type="pct"/>
            <w:shd w:val="clear" w:color="auto" w:fill="auto"/>
          </w:tcPr>
          <w:p w14:paraId="629A65B6" w14:textId="77777777" w:rsidR="00725370" w:rsidRPr="00DA36AF" w:rsidRDefault="00725370" w:rsidP="00F85BEB">
            <w:pPr>
              <w:spacing w:before="60" w:after="60"/>
              <w:ind w:firstLine="0"/>
              <w:rPr>
                <w:sz w:val="24"/>
                <w:szCs w:val="24"/>
              </w:rPr>
            </w:pPr>
            <w:r w:rsidRPr="00DA36AF">
              <w:rPr>
                <w:sz w:val="24"/>
                <w:szCs w:val="24"/>
              </w:rPr>
              <w:t> </w:t>
            </w:r>
          </w:p>
        </w:tc>
        <w:tc>
          <w:tcPr>
            <w:tcW w:w="832" w:type="pct"/>
            <w:gridSpan w:val="2"/>
            <w:shd w:val="clear" w:color="auto" w:fill="auto"/>
          </w:tcPr>
          <w:p w14:paraId="583CD347" w14:textId="65330489" w:rsidR="00725370" w:rsidRPr="009D6106" w:rsidRDefault="00725370" w:rsidP="00F85BEB">
            <w:pPr>
              <w:spacing w:before="60" w:after="60"/>
              <w:ind w:firstLine="0"/>
              <w:rPr>
                <w:sz w:val="24"/>
                <w:szCs w:val="24"/>
              </w:rPr>
            </w:pPr>
            <w:r w:rsidRPr="00725370">
              <w:rPr>
                <w:sz w:val="24"/>
                <w:szCs w:val="24"/>
              </w:rPr>
              <w:t>dosageValue</w:t>
            </w:r>
          </w:p>
        </w:tc>
        <w:tc>
          <w:tcPr>
            <w:tcW w:w="307" w:type="pct"/>
            <w:gridSpan w:val="2"/>
            <w:shd w:val="clear" w:color="auto" w:fill="auto"/>
          </w:tcPr>
          <w:p w14:paraId="308234AB" w14:textId="273E3327" w:rsidR="00725370" w:rsidRPr="00E32ABD" w:rsidRDefault="00E32ABD" w:rsidP="00F85BEB">
            <w:pPr>
              <w:spacing w:before="60" w:after="60"/>
              <w:ind w:firstLine="0"/>
              <w:jc w:val="center"/>
              <w:rPr>
                <w:sz w:val="24"/>
                <w:szCs w:val="24"/>
              </w:rPr>
            </w:pPr>
            <w:r>
              <w:rPr>
                <w:sz w:val="24"/>
                <w:szCs w:val="24"/>
              </w:rPr>
              <w:t>О</w:t>
            </w:r>
          </w:p>
        </w:tc>
        <w:tc>
          <w:tcPr>
            <w:tcW w:w="526" w:type="pct"/>
            <w:shd w:val="clear" w:color="auto" w:fill="auto"/>
          </w:tcPr>
          <w:p w14:paraId="0E2B50DA" w14:textId="63D0E4BC" w:rsidR="00725370" w:rsidRPr="00725370" w:rsidRDefault="00725370" w:rsidP="00F85BEB">
            <w:pPr>
              <w:spacing w:before="60" w:after="60"/>
              <w:ind w:firstLine="0"/>
              <w:jc w:val="center"/>
              <w:rPr>
                <w:sz w:val="24"/>
                <w:szCs w:val="24"/>
              </w:rPr>
            </w:pPr>
            <w:r>
              <w:rPr>
                <w:sz w:val="24"/>
                <w:szCs w:val="24"/>
                <w:lang w:val="en-US"/>
              </w:rPr>
              <w:t>N</w:t>
            </w:r>
            <w:r w:rsidRPr="00725370">
              <w:rPr>
                <w:sz w:val="24"/>
                <w:szCs w:val="24"/>
              </w:rPr>
              <w:t>(</w:t>
            </w:r>
            <w:r>
              <w:rPr>
                <w:sz w:val="24"/>
                <w:szCs w:val="24"/>
              </w:rPr>
              <w:t>20,</w:t>
            </w:r>
            <w:r w:rsidRPr="00725370">
              <w:rPr>
                <w:sz w:val="24"/>
                <w:szCs w:val="24"/>
              </w:rPr>
              <w:t>1</w:t>
            </w:r>
            <w:r>
              <w:rPr>
                <w:sz w:val="24"/>
                <w:szCs w:val="24"/>
                <w:lang w:val="en-US"/>
              </w:rPr>
              <w:t>0</w:t>
            </w:r>
            <w:r w:rsidRPr="00725370">
              <w:rPr>
                <w:sz w:val="24"/>
                <w:szCs w:val="24"/>
              </w:rPr>
              <w:t>)</w:t>
            </w:r>
          </w:p>
        </w:tc>
        <w:tc>
          <w:tcPr>
            <w:tcW w:w="1355" w:type="pct"/>
            <w:shd w:val="clear" w:color="auto" w:fill="auto"/>
          </w:tcPr>
          <w:p w14:paraId="2EC96EAC" w14:textId="3356A38D" w:rsidR="00725370" w:rsidRPr="00003CE2" w:rsidRDefault="00725370" w:rsidP="00F85BEB">
            <w:pPr>
              <w:spacing w:before="60" w:after="60"/>
              <w:ind w:firstLine="0"/>
              <w:rPr>
                <w:sz w:val="24"/>
                <w:szCs w:val="24"/>
              </w:rPr>
            </w:pPr>
            <w:r w:rsidRPr="00725370">
              <w:rPr>
                <w:sz w:val="24"/>
                <w:szCs w:val="24"/>
              </w:rPr>
              <w:t>Значение дозировки</w:t>
            </w:r>
          </w:p>
        </w:tc>
        <w:tc>
          <w:tcPr>
            <w:tcW w:w="1376" w:type="pct"/>
            <w:gridSpan w:val="3"/>
            <w:shd w:val="clear" w:color="auto" w:fill="auto"/>
          </w:tcPr>
          <w:p w14:paraId="00A78E29" w14:textId="77777777" w:rsidR="00725370" w:rsidRPr="00DA36AF" w:rsidRDefault="00725370" w:rsidP="00F85BEB">
            <w:pPr>
              <w:spacing w:before="60" w:after="60"/>
              <w:ind w:firstLine="0"/>
              <w:rPr>
                <w:sz w:val="24"/>
                <w:szCs w:val="24"/>
              </w:rPr>
            </w:pPr>
          </w:p>
        </w:tc>
      </w:tr>
      <w:tr w:rsidR="00725370" w:rsidRPr="00DA36AF" w14:paraId="7C651DB3" w14:textId="77777777" w:rsidTr="00033B8D">
        <w:tc>
          <w:tcPr>
            <w:tcW w:w="604" w:type="pct"/>
            <w:shd w:val="clear" w:color="auto" w:fill="auto"/>
          </w:tcPr>
          <w:p w14:paraId="311BD33E" w14:textId="77777777" w:rsidR="00725370" w:rsidRPr="00DA36AF" w:rsidRDefault="00725370" w:rsidP="00725370">
            <w:pPr>
              <w:spacing w:before="60" w:after="60"/>
              <w:ind w:firstLine="0"/>
              <w:rPr>
                <w:sz w:val="24"/>
                <w:szCs w:val="24"/>
              </w:rPr>
            </w:pPr>
            <w:r w:rsidRPr="00DA36AF">
              <w:rPr>
                <w:sz w:val="24"/>
                <w:szCs w:val="24"/>
              </w:rPr>
              <w:t> </w:t>
            </w:r>
          </w:p>
        </w:tc>
        <w:tc>
          <w:tcPr>
            <w:tcW w:w="832" w:type="pct"/>
            <w:gridSpan w:val="2"/>
            <w:shd w:val="clear" w:color="auto" w:fill="auto"/>
          </w:tcPr>
          <w:p w14:paraId="1383C213" w14:textId="3EEBF9E7" w:rsidR="00725370" w:rsidRPr="009D6106" w:rsidRDefault="00725370" w:rsidP="00725370">
            <w:pPr>
              <w:spacing w:before="60" w:after="60"/>
              <w:ind w:firstLine="0"/>
              <w:rPr>
                <w:sz w:val="24"/>
                <w:szCs w:val="24"/>
              </w:rPr>
            </w:pPr>
            <w:r w:rsidRPr="00725370">
              <w:rPr>
                <w:sz w:val="24"/>
                <w:szCs w:val="24"/>
              </w:rPr>
              <w:t>dosageGRLSValue</w:t>
            </w:r>
          </w:p>
        </w:tc>
        <w:tc>
          <w:tcPr>
            <w:tcW w:w="307" w:type="pct"/>
            <w:gridSpan w:val="2"/>
            <w:shd w:val="clear" w:color="auto" w:fill="auto"/>
          </w:tcPr>
          <w:p w14:paraId="40B9107E" w14:textId="6D45C8A6" w:rsidR="00725370" w:rsidRPr="00003CE2" w:rsidRDefault="00725370" w:rsidP="00725370">
            <w:pPr>
              <w:spacing w:before="60" w:after="60"/>
              <w:ind w:firstLine="0"/>
              <w:jc w:val="center"/>
              <w:rPr>
                <w:sz w:val="24"/>
                <w:szCs w:val="24"/>
              </w:rPr>
            </w:pPr>
            <w:r>
              <w:rPr>
                <w:sz w:val="24"/>
                <w:szCs w:val="24"/>
              </w:rPr>
              <w:t>О</w:t>
            </w:r>
          </w:p>
        </w:tc>
        <w:tc>
          <w:tcPr>
            <w:tcW w:w="526" w:type="pct"/>
            <w:shd w:val="clear" w:color="auto" w:fill="auto"/>
          </w:tcPr>
          <w:p w14:paraId="16BA9774" w14:textId="292F68BD" w:rsidR="00725370" w:rsidRPr="009D6106" w:rsidRDefault="00725370" w:rsidP="00725370">
            <w:pPr>
              <w:spacing w:before="60" w:after="60"/>
              <w:ind w:firstLine="0"/>
              <w:jc w:val="center"/>
              <w:rPr>
                <w:sz w:val="24"/>
                <w:szCs w:val="24"/>
              </w:rPr>
            </w:pPr>
            <w:r>
              <w:rPr>
                <w:sz w:val="24"/>
                <w:szCs w:val="24"/>
                <w:lang w:val="en-US"/>
              </w:rPr>
              <w:t>T</w:t>
            </w:r>
            <w:r>
              <w:rPr>
                <w:sz w:val="24"/>
                <w:szCs w:val="24"/>
              </w:rPr>
              <w:t>(</w:t>
            </w:r>
            <w:r w:rsidRPr="00725370">
              <w:rPr>
                <w:sz w:val="24"/>
                <w:szCs w:val="24"/>
              </w:rPr>
              <w:t>1-500</w:t>
            </w:r>
            <w:r>
              <w:rPr>
                <w:sz w:val="24"/>
                <w:szCs w:val="24"/>
              </w:rPr>
              <w:t>)</w:t>
            </w:r>
          </w:p>
        </w:tc>
        <w:tc>
          <w:tcPr>
            <w:tcW w:w="1355" w:type="pct"/>
            <w:shd w:val="clear" w:color="auto" w:fill="auto"/>
          </w:tcPr>
          <w:p w14:paraId="0F510347" w14:textId="11A972DA" w:rsidR="00725370" w:rsidRPr="00003CE2" w:rsidRDefault="00725370" w:rsidP="00725370">
            <w:pPr>
              <w:spacing w:before="60" w:after="60"/>
              <w:ind w:firstLine="0"/>
              <w:rPr>
                <w:sz w:val="24"/>
                <w:szCs w:val="24"/>
              </w:rPr>
            </w:pPr>
            <w:r w:rsidRPr="00725370">
              <w:rPr>
                <w:sz w:val="24"/>
                <w:szCs w:val="24"/>
              </w:rPr>
              <w:t>Полная форма дозировки</w:t>
            </w:r>
          </w:p>
        </w:tc>
        <w:tc>
          <w:tcPr>
            <w:tcW w:w="1376" w:type="pct"/>
            <w:gridSpan w:val="3"/>
            <w:shd w:val="clear" w:color="auto" w:fill="auto"/>
          </w:tcPr>
          <w:p w14:paraId="31F76EDF" w14:textId="77777777" w:rsidR="00725370" w:rsidRPr="00DA36AF" w:rsidRDefault="00725370" w:rsidP="00725370">
            <w:pPr>
              <w:spacing w:before="60" w:after="60"/>
              <w:ind w:firstLine="0"/>
              <w:rPr>
                <w:sz w:val="24"/>
                <w:szCs w:val="24"/>
              </w:rPr>
            </w:pPr>
          </w:p>
        </w:tc>
      </w:tr>
      <w:tr w:rsidR="001814DD" w:rsidRPr="00DA36AF" w14:paraId="304B6AE5" w14:textId="77777777" w:rsidTr="00F85BEB">
        <w:tc>
          <w:tcPr>
            <w:tcW w:w="5000" w:type="pct"/>
            <w:gridSpan w:val="10"/>
            <w:shd w:val="clear" w:color="auto" w:fill="auto"/>
            <w:hideMark/>
          </w:tcPr>
          <w:p w14:paraId="2B3F23C1" w14:textId="71526A58" w:rsidR="001814DD" w:rsidRPr="00DA36AF" w:rsidRDefault="001814DD" w:rsidP="00F85BEB">
            <w:pPr>
              <w:spacing w:before="60" w:after="60"/>
              <w:ind w:firstLine="0"/>
              <w:jc w:val="center"/>
              <w:rPr>
                <w:sz w:val="24"/>
                <w:szCs w:val="24"/>
              </w:rPr>
            </w:pPr>
            <w:r w:rsidRPr="001814DD">
              <w:rPr>
                <w:b/>
                <w:bCs/>
                <w:sz w:val="24"/>
                <w:szCs w:val="24"/>
              </w:rPr>
              <w:t>Сведения об упаковках</w:t>
            </w:r>
          </w:p>
        </w:tc>
      </w:tr>
      <w:tr w:rsidR="001814DD" w:rsidRPr="00DA36AF" w14:paraId="7FEEEEF3" w14:textId="77777777" w:rsidTr="00033B8D">
        <w:tc>
          <w:tcPr>
            <w:tcW w:w="604" w:type="pct"/>
            <w:shd w:val="clear" w:color="auto" w:fill="auto"/>
            <w:hideMark/>
          </w:tcPr>
          <w:p w14:paraId="5850AD7B" w14:textId="2A5C329E" w:rsidR="001814DD" w:rsidRPr="00DA36AF" w:rsidRDefault="001814DD" w:rsidP="00F85BEB">
            <w:pPr>
              <w:spacing w:before="60" w:after="60"/>
              <w:ind w:firstLine="0"/>
              <w:rPr>
                <w:sz w:val="24"/>
                <w:szCs w:val="24"/>
                <w:lang w:val="en-US"/>
              </w:rPr>
            </w:pPr>
            <w:r w:rsidRPr="001814DD">
              <w:rPr>
                <w:b/>
                <w:bCs/>
                <w:sz w:val="24"/>
                <w:szCs w:val="24"/>
              </w:rPr>
              <w:t>packagingsInfo</w:t>
            </w:r>
          </w:p>
        </w:tc>
        <w:tc>
          <w:tcPr>
            <w:tcW w:w="832" w:type="pct"/>
            <w:gridSpan w:val="2"/>
            <w:shd w:val="clear" w:color="auto" w:fill="auto"/>
            <w:hideMark/>
          </w:tcPr>
          <w:p w14:paraId="2A1C1CCE" w14:textId="77777777" w:rsidR="001814DD" w:rsidRPr="00DA36AF" w:rsidRDefault="001814DD" w:rsidP="00F85BEB">
            <w:pPr>
              <w:spacing w:before="60" w:after="60"/>
              <w:ind w:firstLine="0"/>
              <w:rPr>
                <w:sz w:val="24"/>
                <w:szCs w:val="24"/>
              </w:rPr>
            </w:pPr>
            <w:r w:rsidRPr="00DA36AF">
              <w:rPr>
                <w:sz w:val="24"/>
                <w:szCs w:val="24"/>
              </w:rPr>
              <w:t> </w:t>
            </w:r>
          </w:p>
        </w:tc>
        <w:tc>
          <w:tcPr>
            <w:tcW w:w="307" w:type="pct"/>
            <w:gridSpan w:val="2"/>
            <w:shd w:val="clear" w:color="auto" w:fill="auto"/>
            <w:hideMark/>
          </w:tcPr>
          <w:p w14:paraId="1389CB81" w14:textId="77777777" w:rsidR="001814DD" w:rsidRPr="00DA36AF" w:rsidRDefault="001814DD" w:rsidP="00F85BEB">
            <w:pPr>
              <w:spacing w:before="60" w:after="60"/>
              <w:ind w:firstLine="0"/>
              <w:rPr>
                <w:sz w:val="24"/>
                <w:szCs w:val="24"/>
              </w:rPr>
            </w:pPr>
            <w:r w:rsidRPr="00DA36AF">
              <w:rPr>
                <w:sz w:val="24"/>
                <w:szCs w:val="24"/>
              </w:rPr>
              <w:t> </w:t>
            </w:r>
          </w:p>
        </w:tc>
        <w:tc>
          <w:tcPr>
            <w:tcW w:w="526" w:type="pct"/>
            <w:shd w:val="clear" w:color="auto" w:fill="auto"/>
            <w:hideMark/>
          </w:tcPr>
          <w:p w14:paraId="2850BDFA" w14:textId="77777777" w:rsidR="001814DD" w:rsidRPr="00DA36AF" w:rsidRDefault="001814DD" w:rsidP="00F85BEB">
            <w:pPr>
              <w:spacing w:before="60" w:after="60"/>
              <w:ind w:firstLine="0"/>
              <w:rPr>
                <w:sz w:val="24"/>
                <w:szCs w:val="24"/>
              </w:rPr>
            </w:pPr>
            <w:r w:rsidRPr="00DA36AF">
              <w:rPr>
                <w:sz w:val="24"/>
                <w:szCs w:val="24"/>
              </w:rPr>
              <w:t> </w:t>
            </w:r>
          </w:p>
        </w:tc>
        <w:tc>
          <w:tcPr>
            <w:tcW w:w="1355" w:type="pct"/>
            <w:shd w:val="clear" w:color="auto" w:fill="auto"/>
            <w:hideMark/>
          </w:tcPr>
          <w:p w14:paraId="3C94D672" w14:textId="77777777" w:rsidR="001814DD" w:rsidRPr="00DA36AF" w:rsidRDefault="001814DD" w:rsidP="00F85BEB">
            <w:pPr>
              <w:spacing w:before="60" w:after="60"/>
              <w:ind w:firstLine="0"/>
              <w:rPr>
                <w:sz w:val="24"/>
                <w:szCs w:val="24"/>
              </w:rPr>
            </w:pPr>
            <w:r w:rsidRPr="00DA36AF">
              <w:rPr>
                <w:sz w:val="24"/>
                <w:szCs w:val="24"/>
              </w:rPr>
              <w:t> </w:t>
            </w:r>
          </w:p>
        </w:tc>
        <w:tc>
          <w:tcPr>
            <w:tcW w:w="1376" w:type="pct"/>
            <w:gridSpan w:val="3"/>
            <w:shd w:val="clear" w:color="auto" w:fill="auto"/>
            <w:hideMark/>
          </w:tcPr>
          <w:p w14:paraId="34F396DA" w14:textId="77777777" w:rsidR="001814DD" w:rsidRPr="00DA36AF" w:rsidRDefault="001814DD" w:rsidP="00F85BEB">
            <w:pPr>
              <w:spacing w:before="60" w:after="60"/>
              <w:ind w:firstLine="0"/>
              <w:rPr>
                <w:sz w:val="24"/>
                <w:szCs w:val="24"/>
              </w:rPr>
            </w:pPr>
            <w:r w:rsidRPr="00DA36AF">
              <w:rPr>
                <w:sz w:val="24"/>
                <w:szCs w:val="24"/>
              </w:rPr>
              <w:t xml:space="preserve"> </w:t>
            </w:r>
          </w:p>
        </w:tc>
      </w:tr>
      <w:tr w:rsidR="001814DD" w:rsidRPr="00DA36AF" w14:paraId="0C5EB292" w14:textId="77777777" w:rsidTr="00033B8D">
        <w:tc>
          <w:tcPr>
            <w:tcW w:w="604" w:type="pct"/>
            <w:shd w:val="clear" w:color="auto" w:fill="auto"/>
            <w:hideMark/>
          </w:tcPr>
          <w:p w14:paraId="0C51E49B" w14:textId="66089052" w:rsidR="001814DD" w:rsidRPr="00003CE2" w:rsidRDefault="001814DD" w:rsidP="00F85BEB">
            <w:pPr>
              <w:spacing w:before="60" w:after="60"/>
              <w:ind w:firstLine="0"/>
              <w:rPr>
                <w:sz w:val="24"/>
                <w:szCs w:val="24"/>
                <w:lang w:val="en-US"/>
              </w:rPr>
            </w:pPr>
            <w:r w:rsidRPr="001814DD">
              <w:rPr>
                <w:b/>
                <w:bCs/>
                <w:sz w:val="24"/>
                <w:szCs w:val="24"/>
              </w:rPr>
              <w:t>packagingInfo</w:t>
            </w:r>
          </w:p>
        </w:tc>
        <w:tc>
          <w:tcPr>
            <w:tcW w:w="832" w:type="pct"/>
            <w:gridSpan w:val="2"/>
            <w:shd w:val="clear" w:color="auto" w:fill="auto"/>
            <w:hideMark/>
          </w:tcPr>
          <w:p w14:paraId="3CBBB965" w14:textId="77777777" w:rsidR="001814DD" w:rsidRPr="00DA36AF" w:rsidRDefault="001814DD" w:rsidP="00F85BEB">
            <w:pPr>
              <w:spacing w:before="60" w:after="60"/>
              <w:ind w:firstLine="0"/>
              <w:rPr>
                <w:sz w:val="24"/>
                <w:szCs w:val="24"/>
              </w:rPr>
            </w:pPr>
            <w:r w:rsidRPr="00DA36AF">
              <w:rPr>
                <w:sz w:val="24"/>
                <w:szCs w:val="24"/>
              </w:rPr>
              <w:t> </w:t>
            </w:r>
          </w:p>
        </w:tc>
        <w:tc>
          <w:tcPr>
            <w:tcW w:w="307" w:type="pct"/>
            <w:gridSpan w:val="2"/>
            <w:shd w:val="clear" w:color="auto" w:fill="auto"/>
            <w:hideMark/>
          </w:tcPr>
          <w:p w14:paraId="08C41C2E" w14:textId="77777777" w:rsidR="001814DD" w:rsidRPr="00DA36AF" w:rsidRDefault="001814DD" w:rsidP="00F85BEB">
            <w:pPr>
              <w:spacing w:before="60" w:after="60"/>
              <w:ind w:firstLine="0"/>
              <w:rPr>
                <w:sz w:val="24"/>
                <w:szCs w:val="24"/>
              </w:rPr>
            </w:pPr>
            <w:r w:rsidRPr="00DA36AF">
              <w:rPr>
                <w:sz w:val="24"/>
                <w:szCs w:val="24"/>
              </w:rPr>
              <w:t> </w:t>
            </w:r>
          </w:p>
        </w:tc>
        <w:tc>
          <w:tcPr>
            <w:tcW w:w="526" w:type="pct"/>
            <w:shd w:val="clear" w:color="auto" w:fill="auto"/>
            <w:hideMark/>
          </w:tcPr>
          <w:p w14:paraId="6679C4EF" w14:textId="77777777" w:rsidR="001814DD" w:rsidRPr="00DA36AF" w:rsidRDefault="001814DD" w:rsidP="00F85BEB">
            <w:pPr>
              <w:spacing w:before="60" w:after="60"/>
              <w:ind w:firstLine="0"/>
              <w:rPr>
                <w:sz w:val="24"/>
                <w:szCs w:val="24"/>
              </w:rPr>
            </w:pPr>
            <w:r w:rsidRPr="00DA36AF">
              <w:rPr>
                <w:sz w:val="24"/>
                <w:szCs w:val="24"/>
              </w:rPr>
              <w:t> </w:t>
            </w:r>
          </w:p>
        </w:tc>
        <w:tc>
          <w:tcPr>
            <w:tcW w:w="1355" w:type="pct"/>
            <w:shd w:val="clear" w:color="auto" w:fill="auto"/>
            <w:hideMark/>
          </w:tcPr>
          <w:p w14:paraId="6884F5D0" w14:textId="47967783" w:rsidR="001814DD" w:rsidRPr="00DA36AF" w:rsidRDefault="001814DD" w:rsidP="00F85BEB">
            <w:pPr>
              <w:spacing w:before="60" w:after="60"/>
              <w:ind w:firstLine="0"/>
              <w:rPr>
                <w:sz w:val="24"/>
                <w:szCs w:val="24"/>
              </w:rPr>
            </w:pPr>
            <w:r w:rsidRPr="00DA36AF">
              <w:rPr>
                <w:sz w:val="24"/>
                <w:szCs w:val="24"/>
              </w:rPr>
              <w:t> </w:t>
            </w:r>
            <w:r w:rsidRPr="001814DD">
              <w:rPr>
                <w:sz w:val="24"/>
                <w:szCs w:val="24"/>
              </w:rPr>
              <w:t>Сведения об упаковке</w:t>
            </w:r>
          </w:p>
        </w:tc>
        <w:tc>
          <w:tcPr>
            <w:tcW w:w="1376" w:type="pct"/>
            <w:gridSpan w:val="3"/>
            <w:shd w:val="clear" w:color="auto" w:fill="auto"/>
            <w:hideMark/>
          </w:tcPr>
          <w:p w14:paraId="4FD72978" w14:textId="77777777" w:rsidR="001814DD" w:rsidRPr="00DA36AF" w:rsidRDefault="001814DD" w:rsidP="00F85BEB">
            <w:pPr>
              <w:spacing w:before="60" w:after="60"/>
              <w:ind w:firstLine="0"/>
              <w:rPr>
                <w:sz w:val="24"/>
                <w:szCs w:val="24"/>
              </w:rPr>
            </w:pPr>
            <w:r w:rsidRPr="00DA36AF">
              <w:rPr>
                <w:sz w:val="24"/>
                <w:szCs w:val="24"/>
              </w:rPr>
              <w:t>Множественный элемент</w:t>
            </w:r>
          </w:p>
        </w:tc>
      </w:tr>
      <w:tr w:rsidR="001814DD" w:rsidRPr="00DA36AF" w14:paraId="614207AB" w14:textId="77777777" w:rsidTr="00033B8D">
        <w:tc>
          <w:tcPr>
            <w:tcW w:w="604" w:type="pct"/>
            <w:shd w:val="clear" w:color="auto" w:fill="auto"/>
          </w:tcPr>
          <w:p w14:paraId="23FCAD87" w14:textId="77777777" w:rsidR="001814DD" w:rsidRPr="00DA36AF" w:rsidRDefault="001814DD" w:rsidP="00F85BEB">
            <w:pPr>
              <w:spacing w:before="60" w:after="60"/>
              <w:ind w:firstLine="0"/>
              <w:rPr>
                <w:sz w:val="24"/>
                <w:szCs w:val="24"/>
              </w:rPr>
            </w:pPr>
            <w:r w:rsidRPr="00DA36AF">
              <w:rPr>
                <w:sz w:val="24"/>
                <w:szCs w:val="24"/>
              </w:rPr>
              <w:t> </w:t>
            </w:r>
          </w:p>
        </w:tc>
        <w:tc>
          <w:tcPr>
            <w:tcW w:w="832" w:type="pct"/>
            <w:gridSpan w:val="2"/>
            <w:shd w:val="clear" w:color="auto" w:fill="auto"/>
          </w:tcPr>
          <w:p w14:paraId="2F99E185" w14:textId="0BA2C77F" w:rsidR="001814DD" w:rsidRPr="009D6106" w:rsidRDefault="001814DD" w:rsidP="00F85BEB">
            <w:pPr>
              <w:spacing w:before="60" w:after="60"/>
              <w:ind w:firstLine="0"/>
              <w:rPr>
                <w:sz w:val="24"/>
                <w:szCs w:val="24"/>
              </w:rPr>
            </w:pPr>
            <w:r w:rsidRPr="001814DD">
              <w:rPr>
                <w:sz w:val="24"/>
                <w:szCs w:val="24"/>
              </w:rPr>
              <w:t>primaryPackagingInfo</w:t>
            </w:r>
          </w:p>
        </w:tc>
        <w:tc>
          <w:tcPr>
            <w:tcW w:w="307" w:type="pct"/>
            <w:gridSpan w:val="2"/>
            <w:shd w:val="clear" w:color="auto" w:fill="auto"/>
          </w:tcPr>
          <w:p w14:paraId="3D6D7E1D" w14:textId="77777777" w:rsidR="001814DD" w:rsidRPr="00D62FD2" w:rsidRDefault="001814DD" w:rsidP="00F85BEB">
            <w:pPr>
              <w:spacing w:before="60" w:after="60"/>
              <w:ind w:firstLine="0"/>
              <w:jc w:val="center"/>
              <w:rPr>
                <w:sz w:val="24"/>
                <w:szCs w:val="24"/>
              </w:rPr>
            </w:pPr>
            <w:r>
              <w:rPr>
                <w:sz w:val="24"/>
                <w:szCs w:val="24"/>
              </w:rPr>
              <w:t>Н</w:t>
            </w:r>
          </w:p>
        </w:tc>
        <w:tc>
          <w:tcPr>
            <w:tcW w:w="526" w:type="pct"/>
            <w:shd w:val="clear" w:color="auto" w:fill="auto"/>
          </w:tcPr>
          <w:p w14:paraId="2C8BED5C" w14:textId="77777777" w:rsidR="001814DD" w:rsidRPr="009D6106" w:rsidRDefault="001814DD" w:rsidP="00F85BEB">
            <w:pPr>
              <w:spacing w:before="60" w:after="60"/>
              <w:ind w:firstLine="0"/>
              <w:jc w:val="center"/>
              <w:rPr>
                <w:sz w:val="24"/>
                <w:szCs w:val="24"/>
              </w:rPr>
            </w:pPr>
            <w:r w:rsidRPr="007F1EBF">
              <w:rPr>
                <w:sz w:val="24"/>
                <w:szCs w:val="24"/>
                <w:lang w:val="en-US"/>
              </w:rPr>
              <w:t>S</w:t>
            </w:r>
          </w:p>
        </w:tc>
        <w:tc>
          <w:tcPr>
            <w:tcW w:w="1355" w:type="pct"/>
            <w:shd w:val="clear" w:color="auto" w:fill="auto"/>
          </w:tcPr>
          <w:p w14:paraId="0F1DBF90" w14:textId="697F547D" w:rsidR="001814DD" w:rsidRPr="00003CE2" w:rsidRDefault="001814DD" w:rsidP="00F85BEB">
            <w:pPr>
              <w:spacing w:before="60" w:after="60"/>
              <w:ind w:firstLine="0"/>
              <w:rPr>
                <w:sz w:val="24"/>
                <w:szCs w:val="24"/>
              </w:rPr>
            </w:pPr>
            <w:r w:rsidRPr="001814DD">
              <w:rPr>
                <w:sz w:val="24"/>
                <w:szCs w:val="24"/>
              </w:rPr>
              <w:t>Сведения о первичной упаковке</w:t>
            </w:r>
          </w:p>
        </w:tc>
        <w:tc>
          <w:tcPr>
            <w:tcW w:w="1376" w:type="pct"/>
            <w:gridSpan w:val="3"/>
            <w:shd w:val="clear" w:color="auto" w:fill="auto"/>
          </w:tcPr>
          <w:p w14:paraId="034AA253" w14:textId="77777777" w:rsidR="001814DD" w:rsidRPr="00DA36AF" w:rsidRDefault="001814DD" w:rsidP="00F85BEB">
            <w:pPr>
              <w:spacing w:before="60" w:after="60"/>
              <w:ind w:firstLine="0"/>
              <w:rPr>
                <w:sz w:val="24"/>
                <w:szCs w:val="24"/>
              </w:rPr>
            </w:pPr>
          </w:p>
        </w:tc>
      </w:tr>
      <w:tr w:rsidR="00D11A32" w:rsidRPr="00DA36AF" w14:paraId="46FFA2B8" w14:textId="77777777" w:rsidTr="00033B8D">
        <w:tc>
          <w:tcPr>
            <w:tcW w:w="604" w:type="pct"/>
            <w:shd w:val="clear" w:color="auto" w:fill="auto"/>
          </w:tcPr>
          <w:p w14:paraId="24D61163" w14:textId="77777777" w:rsidR="00D11A32" w:rsidRPr="00DA36AF" w:rsidRDefault="00D11A32" w:rsidP="00D11A32">
            <w:pPr>
              <w:spacing w:before="60" w:after="60"/>
              <w:ind w:firstLine="0"/>
              <w:rPr>
                <w:sz w:val="24"/>
                <w:szCs w:val="24"/>
              </w:rPr>
            </w:pPr>
            <w:r w:rsidRPr="00DA36AF">
              <w:rPr>
                <w:sz w:val="24"/>
                <w:szCs w:val="24"/>
              </w:rPr>
              <w:t> </w:t>
            </w:r>
          </w:p>
        </w:tc>
        <w:tc>
          <w:tcPr>
            <w:tcW w:w="832" w:type="pct"/>
            <w:gridSpan w:val="2"/>
            <w:shd w:val="clear" w:color="auto" w:fill="auto"/>
          </w:tcPr>
          <w:p w14:paraId="4365C594" w14:textId="59DB8FE1" w:rsidR="00D11A32" w:rsidRPr="009D6106" w:rsidRDefault="00D11A32" w:rsidP="00D11A32">
            <w:pPr>
              <w:spacing w:before="60" w:after="60"/>
              <w:ind w:firstLine="0"/>
              <w:rPr>
                <w:sz w:val="24"/>
                <w:szCs w:val="24"/>
              </w:rPr>
            </w:pPr>
            <w:r w:rsidRPr="001814DD">
              <w:rPr>
                <w:sz w:val="24"/>
                <w:szCs w:val="24"/>
              </w:rPr>
              <w:t>packaging1Quantity</w:t>
            </w:r>
          </w:p>
        </w:tc>
        <w:tc>
          <w:tcPr>
            <w:tcW w:w="307" w:type="pct"/>
            <w:gridSpan w:val="2"/>
            <w:shd w:val="clear" w:color="auto" w:fill="auto"/>
          </w:tcPr>
          <w:p w14:paraId="3259849A" w14:textId="77777777" w:rsidR="00D11A32" w:rsidRPr="00D62FD2" w:rsidRDefault="00D11A32" w:rsidP="00D11A32">
            <w:pPr>
              <w:spacing w:before="60" w:after="60"/>
              <w:ind w:firstLine="0"/>
              <w:jc w:val="center"/>
              <w:rPr>
                <w:sz w:val="24"/>
                <w:szCs w:val="24"/>
              </w:rPr>
            </w:pPr>
            <w:r>
              <w:rPr>
                <w:sz w:val="24"/>
                <w:szCs w:val="24"/>
              </w:rPr>
              <w:t>Н</w:t>
            </w:r>
          </w:p>
        </w:tc>
        <w:tc>
          <w:tcPr>
            <w:tcW w:w="526" w:type="pct"/>
            <w:shd w:val="clear" w:color="auto" w:fill="auto"/>
          </w:tcPr>
          <w:p w14:paraId="2F40C683" w14:textId="0C0D5D14" w:rsidR="00D11A32" w:rsidRPr="009D6106" w:rsidRDefault="00D11A32" w:rsidP="00D11A32">
            <w:pPr>
              <w:spacing w:before="60" w:after="60"/>
              <w:ind w:firstLine="0"/>
              <w:jc w:val="center"/>
              <w:rPr>
                <w:sz w:val="24"/>
                <w:szCs w:val="24"/>
              </w:rPr>
            </w:pPr>
            <w:r>
              <w:rPr>
                <w:sz w:val="24"/>
                <w:szCs w:val="24"/>
                <w:lang w:val="en-US"/>
              </w:rPr>
              <w:t>N</w:t>
            </w:r>
            <w:r w:rsidRPr="00725370">
              <w:rPr>
                <w:sz w:val="24"/>
                <w:szCs w:val="24"/>
              </w:rPr>
              <w:t>(</w:t>
            </w:r>
            <w:r>
              <w:rPr>
                <w:sz w:val="24"/>
                <w:szCs w:val="24"/>
                <w:lang w:val="en-US"/>
              </w:rPr>
              <w:t>11</w:t>
            </w:r>
            <w:r>
              <w:rPr>
                <w:sz w:val="24"/>
                <w:szCs w:val="24"/>
              </w:rPr>
              <w:t>,</w:t>
            </w:r>
            <w:r w:rsidRPr="00725370">
              <w:rPr>
                <w:sz w:val="24"/>
                <w:szCs w:val="24"/>
              </w:rPr>
              <w:t>1</w:t>
            </w:r>
            <w:r>
              <w:rPr>
                <w:sz w:val="24"/>
                <w:szCs w:val="24"/>
                <w:lang w:val="en-US"/>
              </w:rPr>
              <w:t>0</w:t>
            </w:r>
            <w:r w:rsidRPr="00725370">
              <w:rPr>
                <w:sz w:val="24"/>
                <w:szCs w:val="24"/>
              </w:rPr>
              <w:t>)</w:t>
            </w:r>
          </w:p>
        </w:tc>
        <w:tc>
          <w:tcPr>
            <w:tcW w:w="1355" w:type="pct"/>
            <w:shd w:val="clear" w:color="auto" w:fill="auto"/>
          </w:tcPr>
          <w:p w14:paraId="630C5CC4" w14:textId="1C9B0745" w:rsidR="00D11A32" w:rsidRPr="00003CE2" w:rsidRDefault="00D11A32" w:rsidP="00D11A32">
            <w:pPr>
              <w:spacing w:before="60" w:after="60"/>
              <w:ind w:firstLine="0"/>
              <w:rPr>
                <w:sz w:val="24"/>
                <w:szCs w:val="24"/>
              </w:rPr>
            </w:pPr>
            <w:r w:rsidRPr="00D11A32">
              <w:rPr>
                <w:sz w:val="24"/>
                <w:szCs w:val="24"/>
              </w:rPr>
              <w:t>Количество лекарственных форм в первичной упаковке</w:t>
            </w:r>
          </w:p>
        </w:tc>
        <w:tc>
          <w:tcPr>
            <w:tcW w:w="1376" w:type="pct"/>
            <w:gridSpan w:val="3"/>
            <w:shd w:val="clear" w:color="auto" w:fill="auto"/>
          </w:tcPr>
          <w:p w14:paraId="6C4FA87D" w14:textId="77777777" w:rsidR="00D11A32" w:rsidRPr="00DA36AF" w:rsidRDefault="00D11A32" w:rsidP="00D11A32">
            <w:pPr>
              <w:spacing w:before="60" w:after="60"/>
              <w:ind w:firstLine="0"/>
              <w:rPr>
                <w:sz w:val="24"/>
                <w:szCs w:val="24"/>
              </w:rPr>
            </w:pPr>
          </w:p>
        </w:tc>
      </w:tr>
      <w:tr w:rsidR="00D11A32" w:rsidRPr="00DA36AF" w14:paraId="11DBEB3F" w14:textId="77777777" w:rsidTr="00033B8D">
        <w:tc>
          <w:tcPr>
            <w:tcW w:w="604" w:type="pct"/>
            <w:shd w:val="clear" w:color="auto" w:fill="auto"/>
          </w:tcPr>
          <w:p w14:paraId="20C89699" w14:textId="77777777" w:rsidR="00D11A32" w:rsidRPr="00DA36AF" w:rsidRDefault="00D11A32" w:rsidP="00D11A32">
            <w:pPr>
              <w:spacing w:before="60" w:after="60"/>
              <w:ind w:firstLine="0"/>
              <w:rPr>
                <w:sz w:val="24"/>
                <w:szCs w:val="24"/>
              </w:rPr>
            </w:pPr>
            <w:r w:rsidRPr="00DA36AF">
              <w:rPr>
                <w:sz w:val="24"/>
                <w:szCs w:val="24"/>
              </w:rPr>
              <w:t> </w:t>
            </w:r>
          </w:p>
        </w:tc>
        <w:tc>
          <w:tcPr>
            <w:tcW w:w="832" w:type="pct"/>
            <w:gridSpan w:val="2"/>
            <w:shd w:val="clear" w:color="auto" w:fill="auto"/>
          </w:tcPr>
          <w:p w14:paraId="4A4621FB" w14:textId="4D68088E" w:rsidR="00D11A32" w:rsidRPr="009D6106" w:rsidRDefault="00D11A32" w:rsidP="00D11A32">
            <w:pPr>
              <w:spacing w:before="60" w:after="60"/>
              <w:ind w:firstLine="0"/>
              <w:rPr>
                <w:sz w:val="24"/>
                <w:szCs w:val="24"/>
              </w:rPr>
            </w:pPr>
            <w:r>
              <w:rPr>
                <w:sz w:val="24"/>
                <w:szCs w:val="24"/>
                <w:lang w:val="en-US"/>
              </w:rPr>
              <w:t>p</w:t>
            </w:r>
            <w:r w:rsidRPr="001814DD">
              <w:rPr>
                <w:sz w:val="24"/>
                <w:szCs w:val="24"/>
              </w:rPr>
              <w:t>ackaging</w:t>
            </w:r>
            <w:r>
              <w:rPr>
                <w:sz w:val="24"/>
                <w:szCs w:val="24"/>
              </w:rPr>
              <w:t>2</w:t>
            </w:r>
            <w:r w:rsidRPr="001814DD">
              <w:rPr>
                <w:sz w:val="24"/>
                <w:szCs w:val="24"/>
              </w:rPr>
              <w:t>Quantity</w:t>
            </w:r>
          </w:p>
        </w:tc>
        <w:tc>
          <w:tcPr>
            <w:tcW w:w="307" w:type="pct"/>
            <w:gridSpan w:val="2"/>
            <w:shd w:val="clear" w:color="auto" w:fill="auto"/>
          </w:tcPr>
          <w:p w14:paraId="7F926F13" w14:textId="77777777" w:rsidR="00D11A32" w:rsidRPr="00D62FD2" w:rsidRDefault="00D11A32" w:rsidP="00D11A32">
            <w:pPr>
              <w:spacing w:before="60" w:after="60"/>
              <w:ind w:firstLine="0"/>
              <w:jc w:val="center"/>
              <w:rPr>
                <w:sz w:val="24"/>
                <w:szCs w:val="24"/>
              </w:rPr>
            </w:pPr>
            <w:r>
              <w:rPr>
                <w:sz w:val="24"/>
                <w:szCs w:val="24"/>
              </w:rPr>
              <w:t>Н</w:t>
            </w:r>
          </w:p>
        </w:tc>
        <w:tc>
          <w:tcPr>
            <w:tcW w:w="526" w:type="pct"/>
            <w:shd w:val="clear" w:color="auto" w:fill="auto"/>
          </w:tcPr>
          <w:p w14:paraId="2FBC2463" w14:textId="406F7D19" w:rsidR="00D11A32" w:rsidRPr="009D6106" w:rsidRDefault="00D11A32" w:rsidP="00D11A32">
            <w:pPr>
              <w:spacing w:before="60" w:after="60"/>
              <w:ind w:firstLine="0"/>
              <w:jc w:val="center"/>
              <w:rPr>
                <w:sz w:val="24"/>
                <w:szCs w:val="24"/>
              </w:rPr>
            </w:pPr>
            <w:r>
              <w:rPr>
                <w:sz w:val="24"/>
                <w:szCs w:val="24"/>
                <w:lang w:val="en-US"/>
              </w:rPr>
              <w:t>N</w:t>
            </w:r>
            <w:r w:rsidRPr="00725370">
              <w:rPr>
                <w:sz w:val="24"/>
                <w:szCs w:val="24"/>
              </w:rPr>
              <w:t>(</w:t>
            </w:r>
            <w:r>
              <w:rPr>
                <w:sz w:val="24"/>
                <w:szCs w:val="24"/>
                <w:lang w:val="en-US"/>
              </w:rPr>
              <w:t>11</w:t>
            </w:r>
            <w:r w:rsidRPr="00725370">
              <w:rPr>
                <w:sz w:val="24"/>
                <w:szCs w:val="24"/>
              </w:rPr>
              <w:t>)</w:t>
            </w:r>
          </w:p>
        </w:tc>
        <w:tc>
          <w:tcPr>
            <w:tcW w:w="1355" w:type="pct"/>
            <w:shd w:val="clear" w:color="auto" w:fill="auto"/>
          </w:tcPr>
          <w:p w14:paraId="5FCCC6CD" w14:textId="3E41E915" w:rsidR="00D11A32" w:rsidRPr="00003CE2" w:rsidRDefault="00D11A32" w:rsidP="00D11A32">
            <w:pPr>
              <w:spacing w:before="60" w:after="60"/>
              <w:ind w:firstLine="0"/>
              <w:rPr>
                <w:sz w:val="24"/>
                <w:szCs w:val="24"/>
              </w:rPr>
            </w:pPr>
            <w:r w:rsidRPr="00D11A32">
              <w:rPr>
                <w:sz w:val="24"/>
                <w:szCs w:val="24"/>
              </w:rPr>
              <w:t>Количество первичных упаковок во вторичной (потребительской) упаковке</w:t>
            </w:r>
          </w:p>
        </w:tc>
        <w:tc>
          <w:tcPr>
            <w:tcW w:w="1376" w:type="pct"/>
            <w:gridSpan w:val="3"/>
            <w:shd w:val="clear" w:color="auto" w:fill="auto"/>
          </w:tcPr>
          <w:p w14:paraId="4DF38256" w14:textId="77777777" w:rsidR="00D11A32" w:rsidRPr="00DA36AF" w:rsidRDefault="00D11A32" w:rsidP="00D11A32">
            <w:pPr>
              <w:spacing w:before="60" w:after="60"/>
              <w:ind w:firstLine="0"/>
              <w:rPr>
                <w:sz w:val="24"/>
                <w:szCs w:val="24"/>
              </w:rPr>
            </w:pPr>
          </w:p>
        </w:tc>
      </w:tr>
      <w:tr w:rsidR="00D11A32" w:rsidRPr="00DA36AF" w14:paraId="4E4FCC96" w14:textId="77777777" w:rsidTr="00033B8D">
        <w:tc>
          <w:tcPr>
            <w:tcW w:w="604" w:type="pct"/>
            <w:shd w:val="clear" w:color="auto" w:fill="auto"/>
          </w:tcPr>
          <w:p w14:paraId="27F53394" w14:textId="77777777" w:rsidR="00D11A32" w:rsidRPr="00DA36AF" w:rsidRDefault="00D11A32" w:rsidP="00D11A32">
            <w:pPr>
              <w:spacing w:before="60" w:after="60"/>
              <w:ind w:firstLine="0"/>
              <w:rPr>
                <w:sz w:val="24"/>
                <w:szCs w:val="24"/>
              </w:rPr>
            </w:pPr>
            <w:r w:rsidRPr="00DA36AF">
              <w:rPr>
                <w:sz w:val="24"/>
                <w:szCs w:val="24"/>
              </w:rPr>
              <w:t> </w:t>
            </w:r>
          </w:p>
        </w:tc>
        <w:tc>
          <w:tcPr>
            <w:tcW w:w="832" w:type="pct"/>
            <w:gridSpan w:val="2"/>
            <w:shd w:val="clear" w:color="auto" w:fill="auto"/>
          </w:tcPr>
          <w:p w14:paraId="04C87283" w14:textId="355AD3E5" w:rsidR="00D11A32" w:rsidRPr="009D6106" w:rsidRDefault="00D11A32" w:rsidP="00D11A32">
            <w:pPr>
              <w:spacing w:before="60" w:after="60"/>
              <w:ind w:firstLine="0"/>
              <w:rPr>
                <w:sz w:val="24"/>
                <w:szCs w:val="24"/>
              </w:rPr>
            </w:pPr>
            <w:r w:rsidRPr="001814DD">
              <w:rPr>
                <w:sz w:val="24"/>
                <w:szCs w:val="24"/>
              </w:rPr>
              <w:t>sumaryPackagingQuantity</w:t>
            </w:r>
          </w:p>
        </w:tc>
        <w:tc>
          <w:tcPr>
            <w:tcW w:w="307" w:type="pct"/>
            <w:gridSpan w:val="2"/>
            <w:shd w:val="clear" w:color="auto" w:fill="auto"/>
          </w:tcPr>
          <w:p w14:paraId="18DDB27B" w14:textId="77777777" w:rsidR="00D11A32" w:rsidRPr="00D62FD2" w:rsidRDefault="00D11A32" w:rsidP="00D11A32">
            <w:pPr>
              <w:spacing w:before="60" w:after="60"/>
              <w:ind w:firstLine="0"/>
              <w:jc w:val="center"/>
              <w:rPr>
                <w:sz w:val="24"/>
                <w:szCs w:val="24"/>
              </w:rPr>
            </w:pPr>
            <w:r>
              <w:rPr>
                <w:sz w:val="24"/>
                <w:szCs w:val="24"/>
              </w:rPr>
              <w:t>Н</w:t>
            </w:r>
          </w:p>
        </w:tc>
        <w:tc>
          <w:tcPr>
            <w:tcW w:w="526" w:type="pct"/>
            <w:shd w:val="clear" w:color="auto" w:fill="auto"/>
          </w:tcPr>
          <w:p w14:paraId="0C14D694" w14:textId="622E1FE7" w:rsidR="00D11A32" w:rsidRPr="009D6106" w:rsidRDefault="00D11A32" w:rsidP="00D11A32">
            <w:pPr>
              <w:spacing w:before="60" w:after="60"/>
              <w:ind w:firstLine="0"/>
              <w:jc w:val="center"/>
              <w:rPr>
                <w:sz w:val="24"/>
                <w:szCs w:val="24"/>
              </w:rPr>
            </w:pPr>
            <w:r>
              <w:rPr>
                <w:sz w:val="24"/>
                <w:szCs w:val="24"/>
                <w:lang w:val="en-US"/>
              </w:rPr>
              <w:t>N</w:t>
            </w:r>
            <w:r w:rsidRPr="00725370">
              <w:rPr>
                <w:sz w:val="24"/>
                <w:szCs w:val="24"/>
              </w:rPr>
              <w:t>(</w:t>
            </w:r>
            <w:r>
              <w:rPr>
                <w:sz w:val="24"/>
                <w:szCs w:val="24"/>
                <w:lang w:val="en-US"/>
              </w:rPr>
              <w:t>22</w:t>
            </w:r>
            <w:r>
              <w:rPr>
                <w:sz w:val="24"/>
                <w:szCs w:val="24"/>
              </w:rPr>
              <w:t>,</w:t>
            </w:r>
            <w:r w:rsidRPr="00725370">
              <w:rPr>
                <w:sz w:val="24"/>
                <w:szCs w:val="24"/>
              </w:rPr>
              <w:t>1</w:t>
            </w:r>
            <w:r>
              <w:rPr>
                <w:sz w:val="24"/>
                <w:szCs w:val="24"/>
                <w:lang w:val="en-US"/>
              </w:rPr>
              <w:t>0</w:t>
            </w:r>
            <w:r w:rsidRPr="00725370">
              <w:rPr>
                <w:sz w:val="24"/>
                <w:szCs w:val="24"/>
              </w:rPr>
              <w:t>)</w:t>
            </w:r>
          </w:p>
        </w:tc>
        <w:tc>
          <w:tcPr>
            <w:tcW w:w="1355" w:type="pct"/>
            <w:shd w:val="clear" w:color="auto" w:fill="auto"/>
          </w:tcPr>
          <w:p w14:paraId="1678A098" w14:textId="47708C96" w:rsidR="00D11A32" w:rsidRPr="00003CE2" w:rsidRDefault="00A16D32" w:rsidP="00D11A32">
            <w:pPr>
              <w:spacing w:before="60" w:after="60"/>
              <w:ind w:firstLine="0"/>
              <w:rPr>
                <w:sz w:val="24"/>
                <w:szCs w:val="24"/>
              </w:rPr>
            </w:pPr>
            <w:r w:rsidRPr="00A16D32">
              <w:rPr>
                <w:sz w:val="24"/>
                <w:szCs w:val="24"/>
              </w:rPr>
              <w:t>Количество потребительских единиц в потребительской упаковке</w:t>
            </w:r>
          </w:p>
        </w:tc>
        <w:tc>
          <w:tcPr>
            <w:tcW w:w="1376" w:type="pct"/>
            <w:gridSpan w:val="3"/>
            <w:shd w:val="clear" w:color="auto" w:fill="auto"/>
          </w:tcPr>
          <w:p w14:paraId="2CB59CDE" w14:textId="4940839F" w:rsidR="00D11A32" w:rsidRPr="00DA36AF" w:rsidRDefault="00A16D32" w:rsidP="00D11A32">
            <w:pPr>
              <w:spacing w:before="60" w:after="60"/>
              <w:ind w:firstLine="0"/>
              <w:rPr>
                <w:sz w:val="24"/>
                <w:szCs w:val="24"/>
              </w:rPr>
            </w:pPr>
            <w:r w:rsidRPr="00A16D32">
              <w:rPr>
                <w:sz w:val="24"/>
                <w:szCs w:val="24"/>
              </w:rPr>
              <w:t>Игнорируется при приеме и заполняется автоматически на основании поля MNNInfo\positionsTradeName\positionTradeName\packagingsInfo\packagingInfo\consumerTotal справочника nsiFarmDrugDictionary</w:t>
            </w:r>
          </w:p>
        </w:tc>
      </w:tr>
      <w:tr w:rsidR="00D9170C" w:rsidRPr="00DA36AF" w14:paraId="6D82882A" w14:textId="77777777" w:rsidTr="00F85BEB">
        <w:tc>
          <w:tcPr>
            <w:tcW w:w="5000" w:type="pct"/>
            <w:gridSpan w:val="10"/>
            <w:shd w:val="clear" w:color="auto" w:fill="auto"/>
            <w:hideMark/>
          </w:tcPr>
          <w:p w14:paraId="7E430E24" w14:textId="59C6E4FB" w:rsidR="00D9170C" w:rsidRPr="00DA36AF" w:rsidRDefault="00D9170C" w:rsidP="00F85BEB">
            <w:pPr>
              <w:spacing w:before="60" w:after="60"/>
              <w:ind w:firstLine="0"/>
              <w:jc w:val="center"/>
              <w:rPr>
                <w:sz w:val="24"/>
                <w:szCs w:val="24"/>
              </w:rPr>
            </w:pPr>
            <w:r w:rsidRPr="00D9170C">
              <w:rPr>
                <w:b/>
                <w:bCs/>
                <w:sz w:val="24"/>
                <w:szCs w:val="24"/>
              </w:rPr>
              <w:t>Сведения о первичной упаковке</w:t>
            </w:r>
          </w:p>
        </w:tc>
      </w:tr>
      <w:tr w:rsidR="00D9170C" w:rsidRPr="00DA36AF" w14:paraId="77B2B425" w14:textId="77777777" w:rsidTr="00033B8D">
        <w:tc>
          <w:tcPr>
            <w:tcW w:w="604" w:type="pct"/>
            <w:shd w:val="clear" w:color="auto" w:fill="auto"/>
            <w:hideMark/>
          </w:tcPr>
          <w:p w14:paraId="43AEB4A9" w14:textId="221EDB41" w:rsidR="00D9170C" w:rsidRPr="00DA36AF" w:rsidRDefault="00D9170C" w:rsidP="00F85BEB">
            <w:pPr>
              <w:spacing w:before="60" w:after="60"/>
              <w:ind w:firstLine="0"/>
              <w:rPr>
                <w:sz w:val="24"/>
                <w:szCs w:val="24"/>
                <w:lang w:val="en-US"/>
              </w:rPr>
            </w:pPr>
            <w:r w:rsidRPr="00D9170C">
              <w:rPr>
                <w:b/>
                <w:bCs/>
                <w:sz w:val="24"/>
                <w:szCs w:val="24"/>
              </w:rPr>
              <w:t>primaryPackagingInfo</w:t>
            </w:r>
          </w:p>
        </w:tc>
        <w:tc>
          <w:tcPr>
            <w:tcW w:w="832" w:type="pct"/>
            <w:gridSpan w:val="2"/>
            <w:shd w:val="clear" w:color="auto" w:fill="auto"/>
            <w:hideMark/>
          </w:tcPr>
          <w:p w14:paraId="2055858C" w14:textId="77777777" w:rsidR="00D9170C" w:rsidRPr="00DA36AF" w:rsidRDefault="00D9170C" w:rsidP="00F85BEB">
            <w:pPr>
              <w:spacing w:before="60" w:after="60"/>
              <w:ind w:firstLine="0"/>
              <w:rPr>
                <w:sz w:val="24"/>
                <w:szCs w:val="24"/>
              </w:rPr>
            </w:pPr>
            <w:r w:rsidRPr="00DA36AF">
              <w:rPr>
                <w:sz w:val="24"/>
                <w:szCs w:val="24"/>
              </w:rPr>
              <w:t> </w:t>
            </w:r>
          </w:p>
        </w:tc>
        <w:tc>
          <w:tcPr>
            <w:tcW w:w="307" w:type="pct"/>
            <w:gridSpan w:val="2"/>
            <w:shd w:val="clear" w:color="auto" w:fill="auto"/>
            <w:hideMark/>
          </w:tcPr>
          <w:p w14:paraId="0BF110A6" w14:textId="77777777" w:rsidR="00D9170C" w:rsidRPr="00DA36AF" w:rsidRDefault="00D9170C" w:rsidP="00F85BEB">
            <w:pPr>
              <w:spacing w:before="60" w:after="60"/>
              <w:ind w:firstLine="0"/>
              <w:rPr>
                <w:sz w:val="24"/>
                <w:szCs w:val="24"/>
              </w:rPr>
            </w:pPr>
            <w:r w:rsidRPr="00DA36AF">
              <w:rPr>
                <w:sz w:val="24"/>
                <w:szCs w:val="24"/>
              </w:rPr>
              <w:t> </w:t>
            </w:r>
          </w:p>
        </w:tc>
        <w:tc>
          <w:tcPr>
            <w:tcW w:w="526" w:type="pct"/>
            <w:shd w:val="clear" w:color="auto" w:fill="auto"/>
            <w:hideMark/>
          </w:tcPr>
          <w:p w14:paraId="3A185A0A" w14:textId="77777777" w:rsidR="00D9170C" w:rsidRPr="00DA36AF" w:rsidRDefault="00D9170C" w:rsidP="00F85BEB">
            <w:pPr>
              <w:spacing w:before="60" w:after="60"/>
              <w:ind w:firstLine="0"/>
              <w:rPr>
                <w:sz w:val="24"/>
                <w:szCs w:val="24"/>
              </w:rPr>
            </w:pPr>
            <w:r w:rsidRPr="00DA36AF">
              <w:rPr>
                <w:sz w:val="24"/>
                <w:szCs w:val="24"/>
              </w:rPr>
              <w:t> </w:t>
            </w:r>
          </w:p>
        </w:tc>
        <w:tc>
          <w:tcPr>
            <w:tcW w:w="1355" w:type="pct"/>
            <w:shd w:val="clear" w:color="auto" w:fill="auto"/>
            <w:hideMark/>
          </w:tcPr>
          <w:p w14:paraId="53431224" w14:textId="77777777" w:rsidR="00D9170C" w:rsidRPr="00DA36AF" w:rsidRDefault="00D9170C" w:rsidP="00F85BEB">
            <w:pPr>
              <w:spacing w:before="60" w:after="60"/>
              <w:ind w:firstLine="0"/>
              <w:rPr>
                <w:sz w:val="24"/>
                <w:szCs w:val="24"/>
              </w:rPr>
            </w:pPr>
            <w:r w:rsidRPr="00DA36AF">
              <w:rPr>
                <w:sz w:val="24"/>
                <w:szCs w:val="24"/>
              </w:rPr>
              <w:t> </w:t>
            </w:r>
          </w:p>
        </w:tc>
        <w:tc>
          <w:tcPr>
            <w:tcW w:w="1376" w:type="pct"/>
            <w:gridSpan w:val="3"/>
            <w:shd w:val="clear" w:color="auto" w:fill="auto"/>
            <w:hideMark/>
          </w:tcPr>
          <w:p w14:paraId="4F1BC71E" w14:textId="77777777" w:rsidR="00D9170C" w:rsidRPr="00DA36AF" w:rsidRDefault="00D9170C" w:rsidP="00F85BEB">
            <w:pPr>
              <w:spacing w:before="60" w:after="60"/>
              <w:ind w:firstLine="0"/>
              <w:rPr>
                <w:sz w:val="24"/>
                <w:szCs w:val="24"/>
              </w:rPr>
            </w:pPr>
            <w:r w:rsidRPr="00DA36AF">
              <w:rPr>
                <w:sz w:val="24"/>
                <w:szCs w:val="24"/>
              </w:rPr>
              <w:t xml:space="preserve"> </w:t>
            </w:r>
          </w:p>
        </w:tc>
      </w:tr>
      <w:tr w:rsidR="00D9170C" w:rsidRPr="00DA36AF" w14:paraId="34E0D924" w14:textId="77777777" w:rsidTr="00033B8D">
        <w:tc>
          <w:tcPr>
            <w:tcW w:w="604" w:type="pct"/>
            <w:shd w:val="clear" w:color="auto" w:fill="auto"/>
          </w:tcPr>
          <w:p w14:paraId="2080ADB9" w14:textId="77777777" w:rsidR="00D9170C" w:rsidRPr="00DA36AF" w:rsidRDefault="00D9170C" w:rsidP="00D9170C">
            <w:pPr>
              <w:spacing w:before="60" w:after="60"/>
              <w:ind w:firstLine="0"/>
              <w:rPr>
                <w:sz w:val="24"/>
                <w:szCs w:val="24"/>
              </w:rPr>
            </w:pPr>
            <w:r w:rsidRPr="00DA36AF">
              <w:rPr>
                <w:sz w:val="24"/>
                <w:szCs w:val="24"/>
              </w:rPr>
              <w:t> </w:t>
            </w:r>
          </w:p>
        </w:tc>
        <w:tc>
          <w:tcPr>
            <w:tcW w:w="832" w:type="pct"/>
            <w:gridSpan w:val="2"/>
            <w:shd w:val="clear" w:color="auto" w:fill="auto"/>
          </w:tcPr>
          <w:p w14:paraId="039544CA" w14:textId="63384D0F" w:rsidR="00D9170C" w:rsidRPr="009D6106" w:rsidRDefault="00D9170C" w:rsidP="00D9170C">
            <w:pPr>
              <w:spacing w:before="60" w:after="60"/>
              <w:ind w:firstLine="0"/>
              <w:rPr>
                <w:sz w:val="24"/>
                <w:szCs w:val="24"/>
              </w:rPr>
            </w:pPr>
            <w:r w:rsidRPr="00D9170C">
              <w:rPr>
                <w:sz w:val="24"/>
                <w:szCs w:val="24"/>
              </w:rPr>
              <w:t>primaryPackagingName</w:t>
            </w:r>
          </w:p>
        </w:tc>
        <w:tc>
          <w:tcPr>
            <w:tcW w:w="307" w:type="pct"/>
            <w:gridSpan w:val="2"/>
            <w:shd w:val="clear" w:color="auto" w:fill="auto"/>
          </w:tcPr>
          <w:p w14:paraId="107C9DCD" w14:textId="6FE1B41A" w:rsidR="00D9170C" w:rsidRPr="00003CE2" w:rsidRDefault="00D9170C" w:rsidP="00D9170C">
            <w:pPr>
              <w:spacing w:before="60" w:after="60"/>
              <w:ind w:firstLine="0"/>
              <w:jc w:val="center"/>
              <w:rPr>
                <w:sz w:val="24"/>
                <w:szCs w:val="24"/>
              </w:rPr>
            </w:pPr>
            <w:r>
              <w:rPr>
                <w:sz w:val="24"/>
                <w:szCs w:val="24"/>
              </w:rPr>
              <w:t>О</w:t>
            </w:r>
          </w:p>
        </w:tc>
        <w:tc>
          <w:tcPr>
            <w:tcW w:w="526" w:type="pct"/>
            <w:shd w:val="clear" w:color="auto" w:fill="auto"/>
          </w:tcPr>
          <w:p w14:paraId="17BE7F97" w14:textId="40C72ADA" w:rsidR="00D9170C" w:rsidRPr="009D6106" w:rsidRDefault="00D9170C" w:rsidP="00D9170C">
            <w:pPr>
              <w:spacing w:before="60" w:after="60"/>
              <w:ind w:firstLine="0"/>
              <w:jc w:val="center"/>
              <w:rPr>
                <w:sz w:val="24"/>
                <w:szCs w:val="24"/>
              </w:rPr>
            </w:pPr>
            <w:r>
              <w:rPr>
                <w:sz w:val="24"/>
                <w:szCs w:val="24"/>
                <w:lang w:val="en-US"/>
              </w:rPr>
              <w:t>T</w:t>
            </w:r>
            <w:r>
              <w:rPr>
                <w:sz w:val="24"/>
                <w:szCs w:val="24"/>
              </w:rPr>
              <w:t>(</w:t>
            </w:r>
            <w:r>
              <w:rPr>
                <w:sz w:val="24"/>
                <w:szCs w:val="24"/>
                <w:lang w:val="en-US"/>
              </w:rPr>
              <w:t>1-500</w:t>
            </w:r>
            <w:r>
              <w:rPr>
                <w:sz w:val="24"/>
                <w:szCs w:val="24"/>
              </w:rPr>
              <w:t>)</w:t>
            </w:r>
          </w:p>
        </w:tc>
        <w:tc>
          <w:tcPr>
            <w:tcW w:w="1355" w:type="pct"/>
            <w:shd w:val="clear" w:color="auto" w:fill="auto"/>
          </w:tcPr>
          <w:p w14:paraId="02318D97" w14:textId="4021ABFA" w:rsidR="00D9170C" w:rsidRPr="00003CE2" w:rsidRDefault="00D9170C" w:rsidP="00D9170C">
            <w:pPr>
              <w:spacing w:before="60" w:after="60"/>
              <w:ind w:firstLine="0"/>
              <w:rPr>
                <w:sz w:val="24"/>
                <w:szCs w:val="24"/>
              </w:rPr>
            </w:pPr>
            <w:r w:rsidRPr="00D9170C">
              <w:rPr>
                <w:sz w:val="24"/>
                <w:szCs w:val="24"/>
              </w:rPr>
              <w:t>Наименование вида первичной упаковки</w:t>
            </w:r>
          </w:p>
        </w:tc>
        <w:tc>
          <w:tcPr>
            <w:tcW w:w="1376" w:type="pct"/>
            <w:gridSpan w:val="3"/>
            <w:shd w:val="clear" w:color="auto" w:fill="auto"/>
          </w:tcPr>
          <w:p w14:paraId="42118324" w14:textId="77777777" w:rsidR="00D9170C" w:rsidRPr="00DA36AF" w:rsidRDefault="00D9170C" w:rsidP="00D9170C">
            <w:pPr>
              <w:spacing w:before="60" w:after="60"/>
              <w:ind w:firstLine="0"/>
              <w:rPr>
                <w:sz w:val="24"/>
                <w:szCs w:val="24"/>
              </w:rPr>
            </w:pPr>
          </w:p>
        </w:tc>
      </w:tr>
      <w:tr w:rsidR="00F528A4" w:rsidRPr="00DA36AF" w14:paraId="798A2BD4" w14:textId="77777777" w:rsidTr="00F85BEB">
        <w:tc>
          <w:tcPr>
            <w:tcW w:w="5000" w:type="pct"/>
            <w:gridSpan w:val="10"/>
            <w:shd w:val="clear" w:color="auto" w:fill="auto"/>
            <w:hideMark/>
          </w:tcPr>
          <w:p w14:paraId="39688384" w14:textId="50B573EF" w:rsidR="00F528A4" w:rsidRPr="00DA36AF" w:rsidRDefault="00F528A4" w:rsidP="00F85BEB">
            <w:pPr>
              <w:spacing w:before="60" w:after="60"/>
              <w:ind w:firstLine="0"/>
              <w:jc w:val="center"/>
              <w:rPr>
                <w:sz w:val="24"/>
                <w:szCs w:val="24"/>
              </w:rPr>
            </w:pPr>
            <w:r w:rsidRPr="00F528A4">
              <w:rPr>
                <w:b/>
                <w:bCs/>
                <w:sz w:val="24"/>
                <w:szCs w:val="24"/>
              </w:rPr>
              <w:t>Информация о ценах в случае когда объектом закупки является лекарственный препарат, который включен в ЖНВЛП</w:t>
            </w:r>
          </w:p>
        </w:tc>
      </w:tr>
      <w:tr w:rsidR="00F528A4" w:rsidRPr="00DA36AF" w14:paraId="7121A202" w14:textId="77777777" w:rsidTr="00033B8D">
        <w:tc>
          <w:tcPr>
            <w:tcW w:w="604" w:type="pct"/>
            <w:shd w:val="clear" w:color="auto" w:fill="auto"/>
            <w:hideMark/>
          </w:tcPr>
          <w:p w14:paraId="44C04BCB" w14:textId="473D3443" w:rsidR="00F528A4" w:rsidRPr="00DA36AF" w:rsidRDefault="00F528A4" w:rsidP="00F85BEB">
            <w:pPr>
              <w:spacing w:before="60" w:after="60"/>
              <w:ind w:firstLine="0"/>
              <w:rPr>
                <w:sz w:val="24"/>
                <w:szCs w:val="24"/>
                <w:lang w:val="en-US"/>
              </w:rPr>
            </w:pPr>
            <w:r w:rsidRPr="00F528A4">
              <w:rPr>
                <w:b/>
                <w:bCs/>
                <w:sz w:val="24"/>
                <w:szCs w:val="24"/>
              </w:rPr>
              <w:t>pricesZNVLPInfo</w:t>
            </w:r>
          </w:p>
        </w:tc>
        <w:tc>
          <w:tcPr>
            <w:tcW w:w="832" w:type="pct"/>
            <w:gridSpan w:val="2"/>
            <w:shd w:val="clear" w:color="auto" w:fill="auto"/>
            <w:hideMark/>
          </w:tcPr>
          <w:p w14:paraId="20287441" w14:textId="77777777" w:rsidR="00F528A4" w:rsidRPr="00DA36AF" w:rsidRDefault="00F528A4" w:rsidP="00F85BEB">
            <w:pPr>
              <w:spacing w:before="60" w:after="60"/>
              <w:ind w:firstLine="0"/>
              <w:rPr>
                <w:sz w:val="24"/>
                <w:szCs w:val="24"/>
              </w:rPr>
            </w:pPr>
            <w:r w:rsidRPr="00DA36AF">
              <w:rPr>
                <w:sz w:val="24"/>
                <w:szCs w:val="24"/>
              </w:rPr>
              <w:t> </w:t>
            </w:r>
          </w:p>
        </w:tc>
        <w:tc>
          <w:tcPr>
            <w:tcW w:w="307" w:type="pct"/>
            <w:gridSpan w:val="2"/>
            <w:shd w:val="clear" w:color="auto" w:fill="auto"/>
            <w:hideMark/>
          </w:tcPr>
          <w:p w14:paraId="4B009C5B" w14:textId="77777777" w:rsidR="00F528A4" w:rsidRPr="00DA36AF" w:rsidRDefault="00F528A4" w:rsidP="00F85BEB">
            <w:pPr>
              <w:spacing w:before="60" w:after="60"/>
              <w:ind w:firstLine="0"/>
              <w:rPr>
                <w:sz w:val="24"/>
                <w:szCs w:val="24"/>
              </w:rPr>
            </w:pPr>
            <w:r w:rsidRPr="00DA36AF">
              <w:rPr>
                <w:sz w:val="24"/>
                <w:szCs w:val="24"/>
              </w:rPr>
              <w:t> </w:t>
            </w:r>
          </w:p>
        </w:tc>
        <w:tc>
          <w:tcPr>
            <w:tcW w:w="526" w:type="pct"/>
            <w:shd w:val="clear" w:color="auto" w:fill="auto"/>
            <w:hideMark/>
          </w:tcPr>
          <w:p w14:paraId="717B387B" w14:textId="77777777" w:rsidR="00F528A4" w:rsidRPr="00DA36AF" w:rsidRDefault="00F528A4" w:rsidP="00F85BEB">
            <w:pPr>
              <w:spacing w:before="60" w:after="60"/>
              <w:ind w:firstLine="0"/>
              <w:rPr>
                <w:sz w:val="24"/>
                <w:szCs w:val="24"/>
              </w:rPr>
            </w:pPr>
            <w:r w:rsidRPr="00DA36AF">
              <w:rPr>
                <w:sz w:val="24"/>
                <w:szCs w:val="24"/>
              </w:rPr>
              <w:t> </w:t>
            </w:r>
          </w:p>
        </w:tc>
        <w:tc>
          <w:tcPr>
            <w:tcW w:w="1355" w:type="pct"/>
            <w:shd w:val="clear" w:color="auto" w:fill="auto"/>
            <w:hideMark/>
          </w:tcPr>
          <w:p w14:paraId="1F32B654" w14:textId="77777777" w:rsidR="00F528A4" w:rsidRPr="00DA36AF" w:rsidRDefault="00F528A4" w:rsidP="00F85BEB">
            <w:pPr>
              <w:spacing w:before="60" w:after="60"/>
              <w:ind w:firstLine="0"/>
              <w:rPr>
                <w:sz w:val="24"/>
                <w:szCs w:val="24"/>
              </w:rPr>
            </w:pPr>
            <w:r w:rsidRPr="00DA36AF">
              <w:rPr>
                <w:sz w:val="24"/>
                <w:szCs w:val="24"/>
              </w:rPr>
              <w:t> </w:t>
            </w:r>
          </w:p>
        </w:tc>
        <w:tc>
          <w:tcPr>
            <w:tcW w:w="1376" w:type="pct"/>
            <w:gridSpan w:val="3"/>
            <w:shd w:val="clear" w:color="auto" w:fill="auto"/>
            <w:hideMark/>
          </w:tcPr>
          <w:p w14:paraId="778980DD" w14:textId="77777777" w:rsidR="00F528A4" w:rsidRPr="00DA36AF" w:rsidRDefault="00F528A4" w:rsidP="00F85BEB">
            <w:pPr>
              <w:spacing w:before="60" w:after="60"/>
              <w:ind w:firstLine="0"/>
              <w:rPr>
                <w:sz w:val="24"/>
                <w:szCs w:val="24"/>
              </w:rPr>
            </w:pPr>
            <w:r w:rsidRPr="00DA36AF">
              <w:rPr>
                <w:sz w:val="24"/>
                <w:szCs w:val="24"/>
              </w:rPr>
              <w:t xml:space="preserve"> </w:t>
            </w:r>
          </w:p>
        </w:tc>
      </w:tr>
      <w:tr w:rsidR="00F528A4" w:rsidRPr="00DA36AF" w14:paraId="211F39A1" w14:textId="77777777" w:rsidTr="00033B8D">
        <w:tc>
          <w:tcPr>
            <w:tcW w:w="604" w:type="pct"/>
            <w:shd w:val="clear" w:color="auto" w:fill="auto"/>
          </w:tcPr>
          <w:p w14:paraId="726AB449" w14:textId="77777777" w:rsidR="00F528A4" w:rsidRPr="00DA36AF" w:rsidRDefault="00F528A4" w:rsidP="00F528A4">
            <w:pPr>
              <w:spacing w:before="60" w:after="60"/>
              <w:ind w:firstLine="0"/>
              <w:rPr>
                <w:sz w:val="24"/>
                <w:szCs w:val="24"/>
              </w:rPr>
            </w:pPr>
            <w:r w:rsidRPr="00DA36AF">
              <w:rPr>
                <w:sz w:val="24"/>
                <w:szCs w:val="24"/>
              </w:rPr>
              <w:t> </w:t>
            </w:r>
          </w:p>
        </w:tc>
        <w:tc>
          <w:tcPr>
            <w:tcW w:w="832" w:type="pct"/>
            <w:gridSpan w:val="2"/>
            <w:shd w:val="clear" w:color="auto" w:fill="auto"/>
          </w:tcPr>
          <w:p w14:paraId="02935999" w14:textId="6366BD3D" w:rsidR="00F528A4" w:rsidRPr="009D6106" w:rsidRDefault="00F528A4" w:rsidP="00F528A4">
            <w:pPr>
              <w:spacing w:before="60" w:after="60"/>
              <w:ind w:firstLine="0"/>
              <w:rPr>
                <w:sz w:val="24"/>
                <w:szCs w:val="24"/>
              </w:rPr>
            </w:pPr>
            <w:r w:rsidRPr="00F528A4">
              <w:rPr>
                <w:sz w:val="24"/>
                <w:szCs w:val="24"/>
              </w:rPr>
              <w:t>maxSalesPrice</w:t>
            </w:r>
          </w:p>
        </w:tc>
        <w:tc>
          <w:tcPr>
            <w:tcW w:w="307" w:type="pct"/>
            <w:gridSpan w:val="2"/>
            <w:shd w:val="clear" w:color="auto" w:fill="auto"/>
          </w:tcPr>
          <w:p w14:paraId="69E0E678" w14:textId="6F458E86" w:rsidR="00F528A4" w:rsidRPr="00003CE2" w:rsidRDefault="00F528A4" w:rsidP="00F528A4">
            <w:pPr>
              <w:spacing w:before="60" w:after="60"/>
              <w:ind w:firstLine="0"/>
              <w:jc w:val="center"/>
              <w:rPr>
                <w:sz w:val="24"/>
                <w:szCs w:val="24"/>
              </w:rPr>
            </w:pPr>
            <w:r>
              <w:rPr>
                <w:sz w:val="24"/>
                <w:szCs w:val="24"/>
              </w:rPr>
              <w:t>О</w:t>
            </w:r>
          </w:p>
        </w:tc>
        <w:tc>
          <w:tcPr>
            <w:tcW w:w="526" w:type="pct"/>
            <w:shd w:val="clear" w:color="auto" w:fill="auto"/>
          </w:tcPr>
          <w:p w14:paraId="73F68A05" w14:textId="5A799DFE" w:rsidR="00F528A4" w:rsidRPr="009D6106" w:rsidRDefault="00F528A4" w:rsidP="00F528A4">
            <w:pPr>
              <w:spacing w:before="60" w:after="60"/>
              <w:ind w:firstLine="0"/>
              <w:jc w:val="center"/>
              <w:rPr>
                <w:sz w:val="24"/>
                <w:szCs w:val="24"/>
              </w:rPr>
            </w:pPr>
            <w:r>
              <w:rPr>
                <w:sz w:val="24"/>
                <w:szCs w:val="24"/>
              </w:rPr>
              <w:t>Т(1-21)</w:t>
            </w:r>
          </w:p>
        </w:tc>
        <w:tc>
          <w:tcPr>
            <w:tcW w:w="1355" w:type="pct"/>
            <w:shd w:val="clear" w:color="auto" w:fill="auto"/>
          </w:tcPr>
          <w:p w14:paraId="5419DF65" w14:textId="7DBC9D45" w:rsidR="00F528A4" w:rsidRPr="00003CE2" w:rsidRDefault="00F528A4" w:rsidP="00F528A4">
            <w:pPr>
              <w:spacing w:before="60" w:after="60"/>
              <w:ind w:firstLine="0"/>
              <w:rPr>
                <w:sz w:val="24"/>
                <w:szCs w:val="24"/>
              </w:rPr>
            </w:pPr>
            <w:r w:rsidRPr="00F528A4">
              <w:rPr>
                <w:sz w:val="24"/>
                <w:szCs w:val="24"/>
              </w:rPr>
              <w:t>Зарегистрированная предельная отпускная цена в рублях</w:t>
            </w:r>
          </w:p>
        </w:tc>
        <w:tc>
          <w:tcPr>
            <w:tcW w:w="1376" w:type="pct"/>
            <w:gridSpan w:val="3"/>
            <w:shd w:val="clear" w:color="auto" w:fill="auto"/>
          </w:tcPr>
          <w:p w14:paraId="7F9C1003" w14:textId="5B54265D" w:rsidR="00F528A4" w:rsidRPr="00DA36AF" w:rsidRDefault="00F528A4" w:rsidP="00F528A4">
            <w:pPr>
              <w:spacing w:before="60" w:after="60"/>
              <w:ind w:firstLine="0"/>
              <w:rPr>
                <w:sz w:val="24"/>
                <w:szCs w:val="24"/>
              </w:rPr>
            </w:pPr>
            <w:r w:rsidRPr="002A07B8">
              <w:rPr>
                <w:sz w:val="24"/>
                <w:szCs w:val="24"/>
              </w:rPr>
              <w:t>Шаблон значения</w:t>
            </w:r>
            <w:r w:rsidRPr="002A07B8">
              <w:rPr>
                <w:color w:val="000000"/>
                <w:sz w:val="24"/>
                <w:szCs w:val="24"/>
                <w:highlight w:val="white"/>
              </w:rPr>
              <w:t xml:space="preserve"> \d+(\.\d{1,2})?</w:t>
            </w:r>
          </w:p>
        </w:tc>
      </w:tr>
      <w:tr w:rsidR="00F528A4" w:rsidRPr="00DA36AF" w14:paraId="0987A8C7" w14:textId="77777777" w:rsidTr="00033B8D">
        <w:tc>
          <w:tcPr>
            <w:tcW w:w="604" w:type="pct"/>
            <w:shd w:val="clear" w:color="auto" w:fill="auto"/>
          </w:tcPr>
          <w:p w14:paraId="72B1249A" w14:textId="4E97DD0A" w:rsidR="00F528A4" w:rsidRPr="00DA36AF" w:rsidRDefault="00F528A4" w:rsidP="00F528A4">
            <w:pPr>
              <w:spacing w:before="60" w:after="60"/>
              <w:ind w:firstLine="0"/>
              <w:rPr>
                <w:sz w:val="24"/>
                <w:szCs w:val="24"/>
              </w:rPr>
            </w:pPr>
            <w:r w:rsidRPr="00DA36AF">
              <w:rPr>
                <w:sz w:val="24"/>
                <w:szCs w:val="24"/>
              </w:rPr>
              <w:t> </w:t>
            </w:r>
          </w:p>
        </w:tc>
        <w:tc>
          <w:tcPr>
            <w:tcW w:w="832" w:type="pct"/>
            <w:gridSpan w:val="2"/>
            <w:shd w:val="clear" w:color="auto" w:fill="auto"/>
          </w:tcPr>
          <w:p w14:paraId="10D6206F" w14:textId="1A2BB392" w:rsidR="00F528A4" w:rsidRPr="009D6106" w:rsidRDefault="00F528A4" w:rsidP="00F528A4">
            <w:pPr>
              <w:spacing w:before="60" w:after="60"/>
              <w:ind w:firstLine="0"/>
              <w:rPr>
                <w:sz w:val="24"/>
                <w:szCs w:val="24"/>
              </w:rPr>
            </w:pPr>
            <w:r w:rsidRPr="00F528A4">
              <w:rPr>
                <w:sz w:val="24"/>
                <w:szCs w:val="24"/>
              </w:rPr>
              <w:t>actualSalesPrice</w:t>
            </w:r>
          </w:p>
        </w:tc>
        <w:tc>
          <w:tcPr>
            <w:tcW w:w="307" w:type="pct"/>
            <w:gridSpan w:val="2"/>
            <w:shd w:val="clear" w:color="auto" w:fill="auto"/>
          </w:tcPr>
          <w:p w14:paraId="01A6F8CD" w14:textId="64ABB43C" w:rsidR="00F528A4" w:rsidRPr="00003CE2" w:rsidRDefault="00F528A4" w:rsidP="00F528A4">
            <w:pPr>
              <w:spacing w:before="60" w:after="60"/>
              <w:ind w:firstLine="0"/>
              <w:jc w:val="center"/>
              <w:rPr>
                <w:sz w:val="24"/>
                <w:szCs w:val="24"/>
              </w:rPr>
            </w:pPr>
            <w:r>
              <w:rPr>
                <w:sz w:val="24"/>
                <w:szCs w:val="24"/>
              </w:rPr>
              <w:t>О</w:t>
            </w:r>
          </w:p>
        </w:tc>
        <w:tc>
          <w:tcPr>
            <w:tcW w:w="526" w:type="pct"/>
            <w:shd w:val="clear" w:color="auto" w:fill="auto"/>
          </w:tcPr>
          <w:p w14:paraId="7DA385F8" w14:textId="2A2E5770" w:rsidR="00F528A4" w:rsidRPr="009D6106" w:rsidRDefault="00F528A4" w:rsidP="00F528A4">
            <w:pPr>
              <w:spacing w:before="60" w:after="60"/>
              <w:ind w:firstLine="0"/>
              <w:jc w:val="center"/>
              <w:rPr>
                <w:sz w:val="24"/>
                <w:szCs w:val="24"/>
              </w:rPr>
            </w:pPr>
            <w:r>
              <w:rPr>
                <w:sz w:val="24"/>
                <w:szCs w:val="24"/>
              </w:rPr>
              <w:t>Т(1-21)</w:t>
            </w:r>
          </w:p>
        </w:tc>
        <w:tc>
          <w:tcPr>
            <w:tcW w:w="1355" w:type="pct"/>
            <w:shd w:val="clear" w:color="auto" w:fill="auto"/>
          </w:tcPr>
          <w:p w14:paraId="05576F76" w14:textId="4EDD1DE8" w:rsidR="00F528A4" w:rsidRPr="00003CE2" w:rsidRDefault="00F528A4" w:rsidP="00F528A4">
            <w:pPr>
              <w:spacing w:before="60" w:after="60"/>
              <w:ind w:firstLine="0"/>
              <w:rPr>
                <w:sz w:val="24"/>
                <w:szCs w:val="24"/>
              </w:rPr>
            </w:pPr>
            <w:r w:rsidRPr="001F29FE">
              <w:rPr>
                <w:sz w:val="24"/>
                <w:szCs w:val="24"/>
              </w:rPr>
              <w:t>Цена за упаковку</w:t>
            </w:r>
          </w:p>
        </w:tc>
        <w:tc>
          <w:tcPr>
            <w:tcW w:w="1376" w:type="pct"/>
            <w:gridSpan w:val="3"/>
            <w:shd w:val="clear" w:color="auto" w:fill="auto"/>
          </w:tcPr>
          <w:p w14:paraId="065BC455" w14:textId="46509E25" w:rsidR="00F528A4" w:rsidRPr="00DA36AF" w:rsidRDefault="00F528A4" w:rsidP="00F528A4">
            <w:pPr>
              <w:spacing w:before="60" w:after="60"/>
              <w:ind w:firstLine="0"/>
              <w:rPr>
                <w:sz w:val="24"/>
                <w:szCs w:val="24"/>
              </w:rPr>
            </w:pPr>
            <w:r w:rsidRPr="002A07B8">
              <w:rPr>
                <w:sz w:val="24"/>
                <w:szCs w:val="24"/>
              </w:rPr>
              <w:t>Шаблон значения</w:t>
            </w:r>
            <w:r w:rsidRPr="002A07B8">
              <w:rPr>
                <w:color w:val="000000"/>
                <w:sz w:val="24"/>
                <w:szCs w:val="24"/>
                <w:highlight w:val="white"/>
              </w:rPr>
              <w:t xml:space="preserve"> \d+(\.\d{1,2})?</w:t>
            </w:r>
          </w:p>
        </w:tc>
      </w:tr>
      <w:tr w:rsidR="006E22E3" w:rsidRPr="00DA36AF" w14:paraId="70F39E6F" w14:textId="77777777" w:rsidTr="00033B8D">
        <w:tc>
          <w:tcPr>
            <w:tcW w:w="604" w:type="pct"/>
            <w:shd w:val="clear" w:color="auto" w:fill="auto"/>
          </w:tcPr>
          <w:p w14:paraId="69B39FB5" w14:textId="77777777" w:rsidR="006E22E3" w:rsidRPr="00DA36AF" w:rsidRDefault="006E22E3" w:rsidP="00FD6D5C">
            <w:pPr>
              <w:spacing w:before="60" w:after="60"/>
              <w:ind w:firstLine="0"/>
              <w:rPr>
                <w:sz w:val="24"/>
                <w:szCs w:val="24"/>
              </w:rPr>
            </w:pPr>
            <w:r w:rsidRPr="00DA36AF">
              <w:rPr>
                <w:sz w:val="24"/>
                <w:szCs w:val="24"/>
              </w:rPr>
              <w:t> </w:t>
            </w:r>
          </w:p>
        </w:tc>
        <w:tc>
          <w:tcPr>
            <w:tcW w:w="832" w:type="pct"/>
            <w:gridSpan w:val="2"/>
            <w:shd w:val="clear" w:color="auto" w:fill="auto"/>
          </w:tcPr>
          <w:p w14:paraId="2B02D1A6" w14:textId="0B5E5EFF" w:rsidR="006E22E3" w:rsidRPr="009D6106" w:rsidRDefault="006E22E3" w:rsidP="00FD6D5C">
            <w:pPr>
              <w:spacing w:before="60" w:after="60"/>
              <w:ind w:firstLine="0"/>
              <w:rPr>
                <w:sz w:val="24"/>
                <w:szCs w:val="24"/>
              </w:rPr>
            </w:pPr>
            <w:r w:rsidRPr="006E22E3">
              <w:rPr>
                <w:sz w:val="24"/>
                <w:szCs w:val="24"/>
              </w:rPr>
              <w:t>wholesaleAllowancesRUR</w:t>
            </w:r>
          </w:p>
        </w:tc>
        <w:tc>
          <w:tcPr>
            <w:tcW w:w="307" w:type="pct"/>
            <w:gridSpan w:val="2"/>
            <w:shd w:val="clear" w:color="auto" w:fill="auto"/>
          </w:tcPr>
          <w:p w14:paraId="2631A08D" w14:textId="3855E579" w:rsidR="006E22E3" w:rsidRPr="00003CE2" w:rsidRDefault="006E22E3" w:rsidP="00FD6D5C">
            <w:pPr>
              <w:spacing w:before="60" w:after="60"/>
              <w:ind w:firstLine="0"/>
              <w:jc w:val="center"/>
              <w:rPr>
                <w:sz w:val="24"/>
                <w:szCs w:val="24"/>
              </w:rPr>
            </w:pPr>
            <w:r>
              <w:rPr>
                <w:sz w:val="24"/>
                <w:szCs w:val="24"/>
              </w:rPr>
              <w:t>Н</w:t>
            </w:r>
          </w:p>
        </w:tc>
        <w:tc>
          <w:tcPr>
            <w:tcW w:w="526" w:type="pct"/>
            <w:shd w:val="clear" w:color="auto" w:fill="auto"/>
          </w:tcPr>
          <w:p w14:paraId="58E9137E" w14:textId="77777777" w:rsidR="006E22E3" w:rsidRPr="009D6106" w:rsidRDefault="006E22E3" w:rsidP="00FD6D5C">
            <w:pPr>
              <w:spacing w:before="60" w:after="60"/>
              <w:ind w:firstLine="0"/>
              <w:jc w:val="center"/>
              <w:rPr>
                <w:sz w:val="24"/>
                <w:szCs w:val="24"/>
              </w:rPr>
            </w:pPr>
            <w:r>
              <w:rPr>
                <w:sz w:val="24"/>
                <w:szCs w:val="24"/>
              </w:rPr>
              <w:t>Т(1-21)</w:t>
            </w:r>
          </w:p>
        </w:tc>
        <w:tc>
          <w:tcPr>
            <w:tcW w:w="1355" w:type="pct"/>
            <w:shd w:val="clear" w:color="auto" w:fill="auto"/>
          </w:tcPr>
          <w:p w14:paraId="009DB38D" w14:textId="35574064" w:rsidR="006E22E3" w:rsidRPr="00003CE2" w:rsidRDefault="006E22E3" w:rsidP="00FD6D5C">
            <w:pPr>
              <w:spacing w:before="60" w:after="60"/>
              <w:ind w:firstLine="0"/>
              <w:rPr>
                <w:sz w:val="24"/>
                <w:szCs w:val="24"/>
              </w:rPr>
            </w:pPr>
            <w:r w:rsidRPr="006E22E3">
              <w:rPr>
                <w:sz w:val="24"/>
                <w:szCs w:val="24"/>
              </w:rPr>
              <w:t>Суммарный размер фактических оптовых надбавок в рублях</w:t>
            </w:r>
          </w:p>
        </w:tc>
        <w:tc>
          <w:tcPr>
            <w:tcW w:w="1376" w:type="pct"/>
            <w:gridSpan w:val="3"/>
            <w:shd w:val="clear" w:color="auto" w:fill="auto"/>
          </w:tcPr>
          <w:p w14:paraId="3CFDD57B" w14:textId="77777777" w:rsidR="006E22E3" w:rsidRPr="00DA36AF" w:rsidRDefault="006E22E3" w:rsidP="00FD6D5C">
            <w:pPr>
              <w:spacing w:before="60" w:after="60"/>
              <w:ind w:firstLine="0"/>
              <w:rPr>
                <w:sz w:val="24"/>
                <w:szCs w:val="24"/>
              </w:rPr>
            </w:pPr>
            <w:r w:rsidRPr="002A07B8">
              <w:rPr>
                <w:sz w:val="24"/>
                <w:szCs w:val="24"/>
              </w:rPr>
              <w:t>Шаблон значения</w:t>
            </w:r>
            <w:r w:rsidRPr="002A07B8">
              <w:rPr>
                <w:color w:val="000000"/>
                <w:sz w:val="24"/>
                <w:szCs w:val="24"/>
                <w:highlight w:val="white"/>
              </w:rPr>
              <w:t xml:space="preserve"> \d+(\.\d{1,2})?</w:t>
            </w:r>
          </w:p>
        </w:tc>
      </w:tr>
      <w:tr w:rsidR="00F528A4" w:rsidRPr="00DA36AF" w14:paraId="4B8B4343" w14:textId="77777777" w:rsidTr="00033B8D">
        <w:tc>
          <w:tcPr>
            <w:tcW w:w="604" w:type="pct"/>
            <w:shd w:val="clear" w:color="auto" w:fill="auto"/>
          </w:tcPr>
          <w:p w14:paraId="32510D28" w14:textId="77777777" w:rsidR="00F528A4" w:rsidRPr="00DA36AF" w:rsidRDefault="00F528A4" w:rsidP="00F85BEB">
            <w:pPr>
              <w:spacing w:before="60" w:after="60"/>
              <w:ind w:firstLine="0"/>
              <w:rPr>
                <w:sz w:val="24"/>
                <w:szCs w:val="24"/>
              </w:rPr>
            </w:pPr>
            <w:r w:rsidRPr="00DA36AF">
              <w:rPr>
                <w:sz w:val="24"/>
                <w:szCs w:val="24"/>
              </w:rPr>
              <w:t> </w:t>
            </w:r>
          </w:p>
        </w:tc>
        <w:tc>
          <w:tcPr>
            <w:tcW w:w="832" w:type="pct"/>
            <w:gridSpan w:val="2"/>
            <w:shd w:val="clear" w:color="auto" w:fill="auto"/>
          </w:tcPr>
          <w:p w14:paraId="6A7276B2" w14:textId="6E161EE5" w:rsidR="00F528A4" w:rsidRPr="009D6106" w:rsidRDefault="00F528A4" w:rsidP="00F85BEB">
            <w:pPr>
              <w:spacing w:before="60" w:after="60"/>
              <w:ind w:firstLine="0"/>
              <w:rPr>
                <w:sz w:val="24"/>
                <w:szCs w:val="24"/>
              </w:rPr>
            </w:pPr>
            <w:r w:rsidRPr="00F528A4">
              <w:rPr>
                <w:sz w:val="24"/>
                <w:szCs w:val="24"/>
              </w:rPr>
              <w:t>wholesaleAllowancesInProcent</w:t>
            </w:r>
          </w:p>
        </w:tc>
        <w:tc>
          <w:tcPr>
            <w:tcW w:w="307" w:type="pct"/>
            <w:gridSpan w:val="2"/>
            <w:shd w:val="clear" w:color="auto" w:fill="auto"/>
          </w:tcPr>
          <w:p w14:paraId="44406939" w14:textId="21EDC5BB" w:rsidR="00F528A4" w:rsidRPr="00003CE2" w:rsidRDefault="00F528A4" w:rsidP="00F85BEB">
            <w:pPr>
              <w:spacing w:before="60" w:after="60"/>
              <w:ind w:firstLine="0"/>
              <w:jc w:val="center"/>
              <w:rPr>
                <w:sz w:val="24"/>
                <w:szCs w:val="24"/>
              </w:rPr>
            </w:pPr>
            <w:r>
              <w:rPr>
                <w:sz w:val="24"/>
                <w:szCs w:val="24"/>
              </w:rPr>
              <w:t>Н</w:t>
            </w:r>
          </w:p>
        </w:tc>
        <w:tc>
          <w:tcPr>
            <w:tcW w:w="526" w:type="pct"/>
            <w:shd w:val="clear" w:color="auto" w:fill="auto"/>
          </w:tcPr>
          <w:p w14:paraId="76119262" w14:textId="7D2801A6" w:rsidR="00F528A4" w:rsidRPr="00F528A4" w:rsidRDefault="00F528A4" w:rsidP="00202B8B">
            <w:pPr>
              <w:spacing w:before="60" w:after="60"/>
              <w:ind w:firstLine="0"/>
              <w:jc w:val="center"/>
              <w:rPr>
                <w:sz w:val="24"/>
                <w:szCs w:val="24"/>
              </w:rPr>
            </w:pPr>
            <w:r>
              <w:rPr>
                <w:sz w:val="24"/>
                <w:szCs w:val="24"/>
                <w:lang w:val="en-US"/>
              </w:rPr>
              <w:t>N</w:t>
            </w:r>
          </w:p>
        </w:tc>
        <w:tc>
          <w:tcPr>
            <w:tcW w:w="1355" w:type="pct"/>
            <w:shd w:val="clear" w:color="auto" w:fill="auto"/>
          </w:tcPr>
          <w:p w14:paraId="1B29C246" w14:textId="46B306DD" w:rsidR="00F528A4" w:rsidRPr="00003CE2" w:rsidRDefault="00F528A4" w:rsidP="00F85BEB">
            <w:pPr>
              <w:spacing w:before="60" w:after="60"/>
              <w:ind w:firstLine="0"/>
              <w:rPr>
                <w:sz w:val="24"/>
                <w:szCs w:val="24"/>
              </w:rPr>
            </w:pPr>
            <w:r w:rsidRPr="00F528A4">
              <w:rPr>
                <w:sz w:val="24"/>
                <w:szCs w:val="24"/>
              </w:rPr>
              <w:t>Суммарный размер фактических оптовых надбавок в %</w:t>
            </w:r>
          </w:p>
        </w:tc>
        <w:tc>
          <w:tcPr>
            <w:tcW w:w="1376" w:type="pct"/>
            <w:gridSpan w:val="3"/>
            <w:shd w:val="clear" w:color="auto" w:fill="auto"/>
          </w:tcPr>
          <w:p w14:paraId="0599D4DB" w14:textId="34930104" w:rsidR="00202B8B" w:rsidRDefault="00202B8B" w:rsidP="00CF0778">
            <w:pPr>
              <w:spacing w:before="60" w:after="60"/>
              <w:ind w:firstLine="0"/>
              <w:rPr>
                <w:sz w:val="24"/>
                <w:szCs w:val="24"/>
              </w:rPr>
            </w:pPr>
          </w:p>
          <w:p w14:paraId="17550D8B" w14:textId="77777777" w:rsidR="004362D9" w:rsidRDefault="004362D9" w:rsidP="00CF0778">
            <w:pPr>
              <w:spacing w:before="60" w:after="60"/>
              <w:ind w:firstLine="0"/>
              <w:rPr>
                <w:sz w:val="24"/>
                <w:szCs w:val="24"/>
              </w:rPr>
            </w:pPr>
            <w:r w:rsidRPr="002A07B8">
              <w:rPr>
                <w:sz w:val="24"/>
                <w:szCs w:val="24"/>
              </w:rPr>
              <w:t>Шаблон значения</w:t>
            </w:r>
          </w:p>
          <w:p w14:paraId="2C0EB6E5" w14:textId="41FF3205" w:rsidR="004362D9" w:rsidRPr="00DA36AF" w:rsidRDefault="004362D9" w:rsidP="00CF0778">
            <w:pPr>
              <w:spacing w:before="60" w:after="60"/>
              <w:ind w:firstLine="0"/>
              <w:rPr>
                <w:sz w:val="24"/>
                <w:szCs w:val="24"/>
              </w:rPr>
            </w:pPr>
            <w:r>
              <w:rPr>
                <w:color w:val="000000"/>
                <w:sz w:val="24"/>
                <w:szCs w:val="24"/>
                <w:highlight w:val="white"/>
              </w:rPr>
              <w:t>\d+(\.\d{1,2})?</w:t>
            </w:r>
          </w:p>
        </w:tc>
      </w:tr>
      <w:tr w:rsidR="00D11A32" w:rsidRPr="00DA36AF" w14:paraId="60F8C08C" w14:textId="77777777" w:rsidTr="00A05660">
        <w:tc>
          <w:tcPr>
            <w:tcW w:w="5000" w:type="pct"/>
            <w:gridSpan w:val="10"/>
            <w:shd w:val="clear" w:color="auto" w:fill="auto"/>
            <w:hideMark/>
          </w:tcPr>
          <w:p w14:paraId="4262BCFB" w14:textId="181A21B7" w:rsidR="00D11A32" w:rsidRPr="00DA36AF" w:rsidRDefault="00D11A32" w:rsidP="00D11A32">
            <w:pPr>
              <w:spacing w:before="60" w:after="60"/>
              <w:ind w:firstLine="0"/>
              <w:jc w:val="center"/>
              <w:rPr>
                <w:sz w:val="24"/>
                <w:szCs w:val="24"/>
              </w:rPr>
            </w:pPr>
            <w:r w:rsidRPr="00003CE2">
              <w:rPr>
                <w:b/>
                <w:bCs/>
                <w:sz w:val="24"/>
                <w:szCs w:val="24"/>
              </w:rPr>
              <w:t>Страны происхождения товара, страны производителя</w:t>
            </w:r>
          </w:p>
        </w:tc>
      </w:tr>
      <w:tr w:rsidR="00D11A32" w:rsidRPr="00DA36AF" w14:paraId="5E849C4E" w14:textId="77777777" w:rsidTr="00033B8D">
        <w:tc>
          <w:tcPr>
            <w:tcW w:w="604" w:type="pct"/>
            <w:shd w:val="clear" w:color="auto" w:fill="auto"/>
            <w:hideMark/>
          </w:tcPr>
          <w:p w14:paraId="41FFB31F" w14:textId="1A375F65" w:rsidR="00D11A32" w:rsidRPr="00F528A4" w:rsidRDefault="00D11A32" w:rsidP="00D11A32">
            <w:pPr>
              <w:spacing w:before="60" w:after="60"/>
              <w:ind w:firstLine="0"/>
              <w:rPr>
                <w:sz w:val="24"/>
                <w:szCs w:val="24"/>
              </w:rPr>
            </w:pPr>
            <w:r w:rsidRPr="00003CE2">
              <w:rPr>
                <w:b/>
                <w:bCs/>
                <w:sz w:val="24"/>
                <w:szCs w:val="24"/>
              </w:rPr>
              <w:t>productsCountries</w:t>
            </w:r>
          </w:p>
        </w:tc>
        <w:tc>
          <w:tcPr>
            <w:tcW w:w="832" w:type="pct"/>
            <w:gridSpan w:val="2"/>
            <w:shd w:val="clear" w:color="auto" w:fill="auto"/>
            <w:hideMark/>
          </w:tcPr>
          <w:p w14:paraId="09877432" w14:textId="77777777" w:rsidR="00D11A32" w:rsidRPr="00DA36AF" w:rsidRDefault="00D11A32" w:rsidP="00D11A32">
            <w:pPr>
              <w:spacing w:before="60" w:after="60"/>
              <w:ind w:firstLine="0"/>
              <w:rPr>
                <w:sz w:val="24"/>
                <w:szCs w:val="24"/>
              </w:rPr>
            </w:pPr>
            <w:r w:rsidRPr="00DA36AF">
              <w:rPr>
                <w:sz w:val="24"/>
                <w:szCs w:val="24"/>
              </w:rPr>
              <w:t> </w:t>
            </w:r>
          </w:p>
        </w:tc>
        <w:tc>
          <w:tcPr>
            <w:tcW w:w="307" w:type="pct"/>
            <w:gridSpan w:val="2"/>
            <w:shd w:val="clear" w:color="auto" w:fill="auto"/>
            <w:hideMark/>
          </w:tcPr>
          <w:p w14:paraId="2C816407" w14:textId="77777777" w:rsidR="00D11A32" w:rsidRPr="00DA36AF" w:rsidRDefault="00D11A32" w:rsidP="00D11A32">
            <w:pPr>
              <w:spacing w:before="60" w:after="60"/>
              <w:ind w:firstLine="0"/>
              <w:rPr>
                <w:sz w:val="24"/>
                <w:szCs w:val="24"/>
              </w:rPr>
            </w:pPr>
            <w:r w:rsidRPr="00DA36AF">
              <w:rPr>
                <w:sz w:val="24"/>
                <w:szCs w:val="24"/>
              </w:rPr>
              <w:t> </w:t>
            </w:r>
          </w:p>
        </w:tc>
        <w:tc>
          <w:tcPr>
            <w:tcW w:w="526" w:type="pct"/>
            <w:shd w:val="clear" w:color="auto" w:fill="auto"/>
            <w:hideMark/>
          </w:tcPr>
          <w:p w14:paraId="7AE72D6B" w14:textId="77777777" w:rsidR="00D11A32" w:rsidRPr="00DA36AF" w:rsidRDefault="00D11A32" w:rsidP="00D11A32">
            <w:pPr>
              <w:spacing w:before="60" w:after="60"/>
              <w:ind w:firstLine="0"/>
              <w:rPr>
                <w:sz w:val="24"/>
                <w:szCs w:val="24"/>
              </w:rPr>
            </w:pPr>
            <w:r w:rsidRPr="00DA36AF">
              <w:rPr>
                <w:sz w:val="24"/>
                <w:szCs w:val="24"/>
              </w:rPr>
              <w:t> </w:t>
            </w:r>
          </w:p>
        </w:tc>
        <w:tc>
          <w:tcPr>
            <w:tcW w:w="1355" w:type="pct"/>
            <w:shd w:val="clear" w:color="auto" w:fill="auto"/>
            <w:hideMark/>
          </w:tcPr>
          <w:p w14:paraId="11C649A6" w14:textId="77777777" w:rsidR="00D11A32" w:rsidRPr="00DA36AF" w:rsidRDefault="00D11A32" w:rsidP="00D11A32">
            <w:pPr>
              <w:spacing w:before="60" w:after="60"/>
              <w:ind w:firstLine="0"/>
              <w:rPr>
                <w:sz w:val="24"/>
                <w:szCs w:val="24"/>
              </w:rPr>
            </w:pPr>
            <w:r w:rsidRPr="00DA36AF">
              <w:rPr>
                <w:sz w:val="24"/>
                <w:szCs w:val="24"/>
              </w:rPr>
              <w:t> </w:t>
            </w:r>
          </w:p>
        </w:tc>
        <w:tc>
          <w:tcPr>
            <w:tcW w:w="1376" w:type="pct"/>
            <w:gridSpan w:val="3"/>
            <w:shd w:val="clear" w:color="auto" w:fill="auto"/>
            <w:hideMark/>
          </w:tcPr>
          <w:p w14:paraId="7F042ECE"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14BF02C5" w14:textId="77777777" w:rsidTr="00033B8D">
        <w:tc>
          <w:tcPr>
            <w:tcW w:w="604" w:type="pct"/>
            <w:shd w:val="clear" w:color="auto" w:fill="auto"/>
            <w:hideMark/>
          </w:tcPr>
          <w:p w14:paraId="206D45C3" w14:textId="730BD71C" w:rsidR="00D11A32" w:rsidRPr="00003CE2" w:rsidRDefault="00D11A32" w:rsidP="00D11A32">
            <w:pPr>
              <w:spacing w:before="60" w:after="60"/>
              <w:ind w:firstLine="0"/>
              <w:rPr>
                <w:sz w:val="24"/>
                <w:szCs w:val="24"/>
                <w:lang w:val="en-US"/>
              </w:rPr>
            </w:pPr>
            <w:r>
              <w:rPr>
                <w:b/>
                <w:bCs/>
                <w:sz w:val="24"/>
                <w:szCs w:val="24"/>
              </w:rPr>
              <w:t>productsCountr</w:t>
            </w:r>
            <w:r>
              <w:rPr>
                <w:b/>
                <w:bCs/>
                <w:sz w:val="24"/>
                <w:szCs w:val="24"/>
                <w:lang w:val="en-US"/>
              </w:rPr>
              <w:t>y</w:t>
            </w:r>
          </w:p>
        </w:tc>
        <w:tc>
          <w:tcPr>
            <w:tcW w:w="832" w:type="pct"/>
            <w:gridSpan w:val="2"/>
            <w:shd w:val="clear" w:color="auto" w:fill="auto"/>
            <w:hideMark/>
          </w:tcPr>
          <w:p w14:paraId="1B1A131F" w14:textId="77777777" w:rsidR="00D11A32" w:rsidRPr="00DA36AF" w:rsidRDefault="00D11A32" w:rsidP="00D11A32">
            <w:pPr>
              <w:spacing w:before="60" w:after="60"/>
              <w:ind w:firstLine="0"/>
              <w:rPr>
                <w:sz w:val="24"/>
                <w:szCs w:val="24"/>
              </w:rPr>
            </w:pPr>
            <w:r w:rsidRPr="00DA36AF">
              <w:rPr>
                <w:sz w:val="24"/>
                <w:szCs w:val="24"/>
              </w:rPr>
              <w:t> </w:t>
            </w:r>
          </w:p>
        </w:tc>
        <w:tc>
          <w:tcPr>
            <w:tcW w:w="307" w:type="pct"/>
            <w:gridSpan w:val="2"/>
            <w:shd w:val="clear" w:color="auto" w:fill="auto"/>
            <w:hideMark/>
          </w:tcPr>
          <w:p w14:paraId="525C5877" w14:textId="77777777" w:rsidR="00D11A32" w:rsidRPr="00DA36AF" w:rsidRDefault="00D11A32" w:rsidP="00D11A32">
            <w:pPr>
              <w:spacing w:before="60" w:after="60"/>
              <w:ind w:firstLine="0"/>
              <w:rPr>
                <w:sz w:val="24"/>
                <w:szCs w:val="24"/>
              </w:rPr>
            </w:pPr>
            <w:r w:rsidRPr="00DA36AF">
              <w:rPr>
                <w:sz w:val="24"/>
                <w:szCs w:val="24"/>
              </w:rPr>
              <w:t> </w:t>
            </w:r>
          </w:p>
        </w:tc>
        <w:tc>
          <w:tcPr>
            <w:tcW w:w="526" w:type="pct"/>
            <w:shd w:val="clear" w:color="auto" w:fill="auto"/>
            <w:hideMark/>
          </w:tcPr>
          <w:p w14:paraId="3BBA9CA8" w14:textId="77777777" w:rsidR="00D11A32" w:rsidRPr="00DA36AF" w:rsidRDefault="00D11A32" w:rsidP="00D11A32">
            <w:pPr>
              <w:spacing w:before="60" w:after="60"/>
              <w:ind w:firstLine="0"/>
              <w:rPr>
                <w:sz w:val="24"/>
                <w:szCs w:val="24"/>
              </w:rPr>
            </w:pPr>
            <w:r w:rsidRPr="00DA36AF">
              <w:rPr>
                <w:sz w:val="24"/>
                <w:szCs w:val="24"/>
              </w:rPr>
              <w:t> </w:t>
            </w:r>
          </w:p>
        </w:tc>
        <w:tc>
          <w:tcPr>
            <w:tcW w:w="1355" w:type="pct"/>
            <w:shd w:val="clear" w:color="auto" w:fill="auto"/>
            <w:hideMark/>
          </w:tcPr>
          <w:p w14:paraId="0118A131" w14:textId="77777777" w:rsidR="00D11A32" w:rsidRPr="00DA36AF" w:rsidRDefault="00D11A32" w:rsidP="00D11A32">
            <w:pPr>
              <w:spacing w:before="60" w:after="60"/>
              <w:ind w:firstLine="0"/>
              <w:rPr>
                <w:sz w:val="24"/>
                <w:szCs w:val="24"/>
              </w:rPr>
            </w:pPr>
            <w:r w:rsidRPr="00DA36AF">
              <w:rPr>
                <w:sz w:val="24"/>
                <w:szCs w:val="24"/>
              </w:rPr>
              <w:t> </w:t>
            </w:r>
          </w:p>
        </w:tc>
        <w:tc>
          <w:tcPr>
            <w:tcW w:w="1376" w:type="pct"/>
            <w:gridSpan w:val="3"/>
            <w:shd w:val="clear" w:color="auto" w:fill="auto"/>
            <w:hideMark/>
          </w:tcPr>
          <w:p w14:paraId="28EC8535" w14:textId="77777777" w:rsidR="00D11A32" w:rsidRPr="00DA36AF" w:rsidRDefault="00D11A32" w:rsidP="00D11A32">
            <w:pPr>
              <w:spacing w:before="60" w:after="60"/>
              <w:ind w:firstLine="0"/>
              <w:rPr>
                <w:sz w:val="24"/>
                <w:szCs w:val="24"/>
              </w:rPr>
            </w:pPr>
            <w:r w:rsidRPr="00DA36AF">
              <w:rPr>
                <w:sz w:val="24"/>
                <w:szCs w:val="24"/>
              </w:rPr>
              <w:t>Множественный элемент</w:t>
            </w:r>
          </w:p>
        </w:tc>
      </w:tr>
      <w:tr w:rsidR="00D11A32" w:rsidRPr="00DA36AF" w14:paraId="7A8868F0" w14:textId="77777777" w:rsidTr="00033B8D">
        <w:tc>
          <w:tcPr>
            <w:tcW w:w="604" w:type="pct"/>
            <w:shd w:val="clear" w:color="auto" w:fill="auto"/>
          </w:tcPr>
          <w:p w14:paraId="6CCE5162" w14:textId="3D55E57F" w:rsidR="00D11A32" w:rsidRPr="00DA36AF" w:rsidRDefault="00D11A32" w:rsidP="00D11A32">
            <w:pPr>
              <w:spacing w:before="60" w:after="60"/>
              <w:ind w:firstLine="0"/>
              <w:rPr>
                <w:sz w:val="24"/>
                <w:szCs w:val="24"/>
              </w:rPr>
            </w:pPr>
            <w:r w:rsidRPr="00DA36AF">
              <w:rPr>
                <w:sz w:val="24"/>
                <w:szCs w:val="24"/>
              </w:rPr>
              <w:t> </w:t>
            </w:r>
          </w:p>
        </w:tc>
        <w:tc>
          <w:tcPr>
            <w:tcW w:w="832" w:type="pct"/>
            <w:gridSpan w:val="2"/>
            <w:shd w:val="clear" w:color="auto" w:fill="auto"/>
          </w:tcPr>
          <w:p w14:paraId="4214FCE2" w14:textId="731AB3E0" w:rsidR="00D11A32" w:rsidRPr="00003CE2" w:rsidRDefault="00D11A32" w:rsidP="00D11A32">
            <w:pPr>
              <w:spacing w:before="60" w:after="60"/>
              <w:ind w:firstLine="0"/>
              <w:rPr>
                <w:sz w:val="24"/>
                <w:szCs w:val="24"/>
                <w:lang w:val="en-US"/>
              </w:rPr>
            </w:pPr>
            <w:r>
              <w:rPr>
                <w:sz w:val="24"/>
                <w:szCs w:val="24"/>
                <w:lang w:val="en-US"/>
              </w:rPr>
              <w:t>country</w:t>
            </w:r>
          </w:p>
        </w:tc>
        <w:tc>
          <w:tcPr>
            <w:tcW w:w="307" w:type="pct"/>
            <w:gridSpan w:val="2"/>
            <w:shd w:val="clear" w:color="auto" w:fill="auto"/>
          </w:tcPr>
          <w:p w14:paraId="3A3653AD" w14:textId="07103EC2" w:rsidR="00D11A32" w:rsidRPr="00003CE2" w:rsidRDefault="00D11A32" w:rsidP="00D11A32">
            <w:pPr>
              <w:spacing w:before="60" w:after="60"/>
              <w:ind w:firstLine="0"/>
              <w:jc w:val="center"/>
              <w:rPr>
                <w:sz w:val="24"/>
                <w:szCs w:val="24"/>
              </w:rPr>
            </w:pPr>
            <w:r>
              <w:rPr>
                <w:sz w:val="24"/>
                <w:szCs w:val="24"/>
              </w:rPr>
              <w:t>О</w:t>
            </w:r>
          </w:p>
        </w:tc>
        <w:tc>
          <w:tcPr>
            <w:tcW w:w="526" w:type="pct"/>
            <w:shd w:val="clear" w:color="auto" w:fill="auto"/>
          </w:tcPr>
          <w:p w14:paraId="5134EB10" w14:textId="7933B506" w:rsidR="00D11A32" w:rsidRPr="00003CE2" w:rsidRDefault="00D11A32" w:rsidP="00D11A32">
            <w:pPr>
              <w:spacing w:before="60" w:after="60"/>
              <w:ind w:firstLine="0"/>
              <w:jc w:val="center"/>
              <w:rPr>
                <w:sz w:val="24"/>
                <w:szCs w:val="24"/>
                <w:lang w:val="en-US"/>
              </w:rPr>
            </w:pPr>
            <w:r>
              <w:rPr>
                <w:sz w:val="24"/>
                <w:szCs w:val="24"/>
                <w:lang w:val="en-US"/>
              </w:rPr>
              <w:t>S</w:t>
            </w:r>
          </w:p>
        </w:tc>
        <w:tc>
          <w:tcPr>
            <w:tcW w:w="1355" w:type="pct"/>
            <w:shd w:val="clear" w:color="auto" w:fill="auto"/>
          </w:tcPr>
          <w:p w14:paraId="762AAF22" w14:textId="4E0BCB6B" w:rsidR="00D11A32" w:rsidRPr="00003CE2" w:rsidRDefault="00D11A32" w:rsidP="00D11A32">
            <w:pPr>
              <w:spacing w:before="60" w:after="60"/>
              <w:ind w:firstLine="0"/>
              <w:rPr>
                <w:sz w:val="24"/>
                <w:szCs w:val="24"/>
              </w:rPr>
            </w:pPr>
            <w:r>
              <w:rPr>
                <w:sz w:val="24"/>
                <w:szCs w:val="24"/>
              </w:rPr>
              <w:t>Страна</w:t>
            </w:r>
          </w:p>
        </w:tc>
        <w:tc>
          <w:tcPr>
            <w:tcW w:w="1376" w:type="pct"/>
            <w:gridSpan w:val="3"/>
            <w:shd w:val="clear" w:color="auto" w:fill="auto"/>
          </w:tcPr>
          <w:p w14:paraId="5E8DA1E3" w14:textId="77777777" w:rsidR="00D11A32" w:rsidRPr="00DA36AF" w:rsidRDefault="00D11A32" w:rsidP="00D11A32">
            <w:pPr>
              <w:spacing w:before="60" w:after="60"/>
              <w:ind w:firstLine="0"/>
              <w:rPr>
                <w:sz w:val="24"/>
                <w:szCs w:val="24"/>
              </w:rPr>
            </w:pPr>
          </w:p>
        </w:tc>
      </w:tr>
      <w:tr w:rsidR="00D11A32" w:rsidRPr="00DA36AF" w14:paraId="74CCAAD1" w14:textId="77777777" w:rsidTr="00033B8D">
        <w:tc>
          <w:tcPr>
            <w:tcW w:w="604" w:type="pct"/>
            <w:shd w:val="clear" w:color="auto" w:fill="auto"/>
          </w:tcPr>
          <w:p w14:paraId="3CC93505" w14:textId="77777777" w:rsidR="00D11A32" w:rsidRPr="00DA36AF" w:rsidRDefault="00D11A32" w:rsidP="00D11A32">
            <w:pPr>
              <w:spacing w:before="60" w:after="60"/>
              <w:ind w:firstLine="0"/>
              <w:rPr>
                <w:sz w:val="24"/>
                <w:szCs w:val="24"/>
              </w:rPr>
            </w:pPr>
            <w:r w:rsidRPr="00DA36AF">
              <w:rPr>
                <w:sz w:val="24"/>
                <w:szCs w:val="24"/>
              </w:rPr>
              <w:t> </w:t>
            </w:r>
          </w:p>
        </w:tc>
        <w:tc>
          <w:tcPr>
            <w:tcW w:w="832" w:type="pct"/>
            <w:gridSpan w:val="2"/>
            <w:shd w:val="clear" w:color="auto" w:fill="auto"/>
          </w:tcPr>
          <w:p w14:paraId="0E03E73F" w14:textId="42B8B2AD" w:rsidR="00D11A32" w:rsidRPr="008D768B" w:rsidRDefault="00D11A32" w:rsidP="00D11A32">
            <w:pPr>
              <w:spacing w:before="60" w:after="60"/>
              <w:ind w:firstLine="0"/>
              <w:rPr>
                <w:sz w:val="24"/>
                <w:szCs w:val="24"/>
                <w:lang w:val="en-US"/>
              </w:rPr>
            </w:pPr>
            <w:r>
              <w:rPr>
                <w:sz w:val="24"/>
                <w:szCs w:val="24"/>
                <w:lang w:val="en-US"/>
              </w:rPr>
              <w:t>sid</w:t>
            </w:r>
          </w:p>
        </w:tc>
        <w:tc>
          <w:tcPr>
            <w:tcW w:w="307" w:type="pct"/>
            <w:gridSpan w:val="2"/>
            <w:shd w:val="clear" w:color="auto" w:fill="auto"/>
          </w:tcPr>
          <w:p w14:paraId="46CB1AFA" w14:textId="6D842AFA" w:rsidR="00D11A32" w:rsidRPr="00003CE2" w:rsidRDefault="00D11A32" w:rsidP="00D11A32">
            <w:pPr>
              <w:spacing w:before="60" w:after="60"/>
              <w:ind w:firstLine="0"/>
              <w:jc w:val="center"/>
              <w:rPr>
                <w:sz w:val="24"/>
                <w:szCs w:val="24"/>
              </w:rPr>
            </w:pPr>
            <w:r>
              <w:rPr>
                <w:sz w:val="24"/>
                <w:szCs w:val="24"/>
              </w:rPr>
              <w:t>Н</w:t>
            </w:r>
          </w:p>
        </w:tc>
        <w:tc>
          <w:tcPr>
            <w:tcW w:w="526" w:type="pct"/>
            <w:shd w:val="clear" w:color="auto" w:fill="auto"/>
          </w:tcPr>
          <w:p w14:paraId="78D6C069" w14:textId="5B3961F3" w:rsidR="00D11A32" w:rsidRPr="00003CE2" w:rsidRDefault="00D11A32" w:rsidP="00D11A32">
            <w:pPr>
              <w:spacing w:before="60" w:after="60"/>
              <w:ind w:firstLine="0"/>
              <w:jc w:val="center"/>
              <w:rPr>
                <w:sz w:val="24"/>
                <w:szCs w:val="24"/>
                <w:lang w:val="en-US"/>
              </w:rPr>
            </w:pPr>
            <w:r>
              <w:rPr>
                <w:sz w:val="24"/>
                <w:szCs w:val="24"/>
                <w:lang w:val="en-US"/>
              </w:rPr>
              <w:t>N</w:t>
            </w:r>
          </w:p>
        </w:tc>
        <w:tc>
          <w:tcPr>
            <w:tcW w:w="1355" w:type="pct"/>
            <w:shd w:val="clear" w:color="auto" w:fill="auto"/>
          </w:tcPr>
          <w:p w14:paraId="61A062F2" w14:textId="5856B5FC" w:rsidR="00D11A32" w:rsidRPr="00003CE2" w:rsidRDefault="00D11A32" w:rsidP="00D11A32">
            <w:pPr>
              <w:spacing w:before="60" w:after="60"/>
              <w:ind w:firstLine="0"/>
              <w:rPr>
                <w:sz w:val="24"/>
                <w:szCs w:val="24"/>
              </w:rPr>
            </w:pPr>
            <w:r w:rsidRPr="008D768B">
              <w:rPr>
                <w:sz w:val="24"/>
                <w:szCs w:val="24"/>
              </w:rPr>
              <w:t>Уникальный идентификатор товара, работы услуги в ЕИС</w:t>
            </w:r>
          </w:p>
        </w:tc>
        <w:tc>
          <w:tcPr>
            <w:tcW w:w="1376" w:type="pct"/>
            <w:gridSpan w:val="3"/>
            <w:shd w:val="clear" w:color="auto" w:fill="auto"/>
          </w:tcPr>
          <w:p w14:paraId="1E838416" w14:textId="77777777" w:rsidR="00D11A32" w:rsidRDefault="00D11A32" w:rsidP="00D11A32">
            <w:pPr>
              <w:spacing w:before="60" w:after="60"/>
              <w:ind w:firstLine="0"/>
              <w:rPr>
                <w:sz w:val="24"/>
                <w:szCs w:val="24"/>
              </w:rPr>
            </w:pPr>
            <w:r w:rsidRPr="008D768B">
              <w:rPr>
                <w:sz w:val="24"/>
                <w:szCs w:val="24"/>
              </w:rPr>
              <w:t xml:space="preserve">В случае если в блоке «Страна происхождения товара, страна производителя» (productsCountry) указано значение в поле «Уникальный идентификатор товара, работы услуги в ЕИС» (executions\ \ productsCountries\ productsCountry\sid), по указанному значению </w:t>
            </w:r>
            <w:r>
              <w:rPr>
                <w:sz w:val="24"/>
                <w:szCs w:val="24"/>
              </w:rPr>
              <w:t>ищется товар, работа, услуга</w:t>
            </w:r>
            <w:r w:rsidRPr="008D768B">
              <w:rPr>
                <w:sz w:val="24"/>
                <w:szCs w:val="24"/>
              </w:rPr>
              <w:t xml:space="preserve"> в последней редакции сведений о контракте (документ «Информация (проект информации) о заключенном контракте с 01.01.2015» (contract2015) </w:t>
            </w:r>
            <w:r>
              <w:rPr>
                <w:sz w:val="24"/>
                <w:szCs w:val="24"/>
              </w:rPr>
              <w:t xml:space="preserve">в </w:t>
            </w:r>
            <w:r w:rsidRPr="008D768B">
              <w:rPr>
                <w:sz w:val="24"/>
                <w:szCs w:val="24"/>
              </w:rPr>
              <w:t>поле «Уникальный идентификатор товара, работы, услуги в ЕИС» (products\ product\ sid)).</w:t>
            </w:r>
          </w:p>
          <w:p w14:paraId="6100BFD8" w14:textId="45570532" w:rsidR="00ED2761" w:rsidRPr="00DA36AF" w:rsidRDefault="00ED2761" w:rsidP="00D11A32">
            <w:pPr>
              <w:spacing w:before="60" w:after="60"/>
              <w:ind w:firstLine="0"/>
              <w:rPr>
                <w:sz w:val="24"/>
                <w:szCs w:val="24"/>
              </w:rPr>
            </w:pPr>
            <w:r w:rsidRPr="00ED2761">
              <w:rPr>
                <w:sz w:val="24"/>
                <w:szCs w:val="24"/>
              </w:rPr>
              <w:t>При приеме контролируется наличие в сведениях о контракте предмета контракта  с таким sid</w:t>
            </w:r>
          </w:p>
        </w:tc>
      </w:tr>
      <w:tr w:rsidR="00ED2761" w:rsidRPr="00DA36AF" w14:paraId="1C0A828B" w14:textId="77777777" w:rsidTr="00033B8D">
        <w:tc>
          <w:tcPr>
            <w:tcW w:w="604" w:type="pct"/>
            <w:shd w:val="clear" w:color="auto" w:fill="auto"/>
          </w:tcPr>
          <w:p w14:paraId="57FD8D09" w14:textId="77777777" w:rsidR="00ED2761" w:rsidRPr="00DA36AF" w:rsidRDefault="00ED2761" w:rsidP="00C47D96">
            <w:pPr>
              <w:spacing w:before="60" w:after="60"/>
              <w:ind w:firstLine="0"/>
              <w:rPr>
                <w:sz w:val="24"/>
                <w:szCs w:val="24"/>
              </w:rPr>
            </w:pPr>
            <w:r w:rsidRPr="00DA36AF">
              <w:rPr>
                <w:sz w:val="24"/>
                <w:szCs w:val="24"/>
              </w:rPr>
              <w:t> </w:t>
            </w:r>
          </w:p>
        </w:tc>
        <w:tc>
          <w:tcPr>
            <w:tcW w:w="832" w:type="pct"/>
            <w:gridSpan w:val="2"/>
            <w:shd w:val="clear" w:color="auto" w:fill="auto"/>
          </w:tcPr>
          <w:p w14:paraId="3518843D" w14:textId="433DAD1A" w:rsidR="00ED2761" w:rsidRPr="008D768B" w:rsidRDefault="00ED2761" w:rsidP="00C47D96">
            <w:pPr>
              <w:spacing w:before="60" w:after="60"/>
              <w:ind w:firstLine="0"/>
              <w:rPr>
                <w:sz w:val="24"/>
                <w:szCs w:val="24"/>
                <w:lang w:val="en-US"/>
              </w:rPr>
            </w:pPr>
            <w:r w:rsidRPr="00ED2761">
              <w:rPr>
                <w:sz w:val="24"/>
                <w:szCs w:val="24"/>
                <w:lang w:val="en-US"/>
              </w:rPr>
              <w:t>externalSid</w:t>
            </w:r>
          </w:p>
        </w:tc>
        <w:tc>
          <w:tcPr>
            <w:tcW w:w="307" w:type="pct"/>
            <w:gridSpan w:val="2"/>
            <w:shd w:val="clear" w:color="auto" w:fill="auto"/>
          </w:tcPr>
          <w:p w14:paraId="0895D634" w14:textId="77777777" w:rsidR="00ED2761" w:rsidRPr="00003CE2" w:rsidRDefault="00ED2761" w:rsidP="00C47D96">
            <w:pPr>
              <w:spacing w:before="60" w:after="60"/>
              <w:ind w:firstLine="0"/>
              <w:jc w:val="center"/>
              <w:rPr>
                <w:sz w:val="24"/>
                <w:szCs w:val="24"/>
              </w:rPr>
            </w:pPr>
            <w:r>
              <w:rPr>
                <w:sz w:val="24"/>
                <w:szCs w:val="24"/>
              </w:rPr>
              <w:t>Н</w:t>
            </w:r>
          </w:p>
        </w:tc>
        <w:tc>
          <w:tcPr>
            <w:tcW w:w="526" w:type="pct"/>
            <w:shd w:val="clear" w:color="auto" w:fill="auto"/>
          </w:tcPr>
          <w:p w14:paraId="77474BA6" w14:textId="358854BB" w:rsidR="00ED2761" w:rsidRPr="00003CE2" w:rsidRDefault="00ED2761" w:rsidP="00C47D96">
            <w:pPr>
              <w:spacing w:before="60" w:after="60"/>
              <w:ind w:firstLine="0"/>
              <w:jc w:val="center"/>
              <w:rPr>
                <w:sz w:val="24"/>
                <w:szCs w:val="24"/>
                <w:lang w:val="en-US"/>
              </w:rPr>
            </w:pPr>
            <w:r>
              <w:rPr>
                <w:sz w:val="24"/>
                <w:szCs w:val="24"/>
                <w:lang w:val="en-US"/>
              </w:rPr>
              <w:t>T(1-40)</w:t>
            </w:r>
          </w:p>
        </w:tc>
        <w:tc>
          <w:tcPr>
            <w:tcW w:w="1355" w:type="pct"/>
            <w:shd w:val="clear" w:color="auto" w:fill="auto"/>
          </w:tcPr>
          <w:p w14:paraId="052E1971" w14:textId="1B1A5D97" w:rsidR="00ED2761" w:rsidRPr="00003CE2" w:rsidRDefault="00ED2761" w:rsidP="00ED2761">
            <w:pPr>
              <w:spacing w:before="60" w:after="60"/>
              <w:ind w:firstLine="0"/>
              <w:rPr>
                <w:sz w:val="24"/>
                <w:szCs w:val="24"/>
              </w:rPr>
            </w:pPr>
            <w:r w:rsidRPr="00ED2761">
              <w:rPr>
                <w:sz w:val="24"/>
                <w:szCs w:val="24"/>
              </w:rPr>
              <w:t xml:space="preserve">Внешний идентификатор предмета контракта (объекта закупки) </w:t>
            </w:r>
          </w:p>
        </w:tc>
        <w:tc>
          <w:tcPr>
            <w:tcW w:w="1376" w:type="pct"/>
            <w:gridSpan w:val="3"/>
            <w:shd w:val="clear" w:color="auto" w:fill="auto"/>
          </w:tcPr>
          <w:p w14:paraId="5D223D1D" w14:textId="77777777" w:rsidR="00ED2761" w:rsidRDefault="00ED2761" w:rsidP="00C47D96">
            <w:pPr>
              <w:spacing w:before="60" w:after="60"/>
              <w:ind w:firstLine="0"/>
              <w:rPr>
                <w:sz w:val="24"/>
                <w:szCs w:val="24"/>
              </w:rPr>
            </w:pPr>
            <w:r w:rsidRPr="00ED2761">
              <w:rPr>
                <w:sz w:val="24"/>
                <w:szCs w:val="24"/>
              </w:rPr>
              <w:t>При приеме контролируется наличие в сведениях о контракте предмета контракта  с таким externalSid</w:t>
            </w:r>
          </w:p>
          <w:p w14:paraId="5492BA86" w14:textId="0D1887E9" w:rsidR="00ED2761" w:rsidRPr="00DA36AF" w:rsidRDefault="00ED2761" w:rsidP="00C47D96">
            <w:pPr>
              <w:spacing w:before="60" w:after="60"/>
              <w:ind w:firstLine="0"/>
              <w:rPr>
                <w:sz w:val="24"/>
                <w:szCs w:val="24"/>
              </w:rPr>
            </w:pPr>
            <w:r w:rsidRPr="00ED2761">
              <w:rPr>
                <w:sz w:val="24"/>
                <w:szCs w:val="24"/>
              </w:rPr>
              <w:t>При приеме контролируется, что заполнен либо sid, либо externalSid, либо OKPD/OKPD2/KTRU</w:t>
            </w:r>
          </w:p>
        </w:tc>
      </w:tr>
      <w:tr w:rsidR="004A3066" w:rsidRPr="00DA36AF" w14:paraId="73D077A8" w14:textId="77777777" w:rsidTr="00033B8D">
        <w:tc>
          <w:tcPr>
            <w:tcW w:w="604" w:type="pct"/>
            <w:vMerge w:val="restart"/>
            <w:shd w:val="clear" w:color="auto" w:fill="auto"/>
          </w:tcPr>
          <w:p w14:paraId="5F0A47DA" w14:textId="77777777" w:rsidR="004A3066" w:rsidRPr="00DA36AF" w:rsidRDefault="004A3066" w:rsidP="004A3066">
            <w:pPr>
              <w:spacing w:before="60" w:after="60"/>
              <w:ind w:firstLine="0"/>
              <w:rPr>
                <w:sz w:val="24"/>
                <w:szCs w:val="24"/>
              </w:rPr>
            </w:pPr>
            <w:r>
              <w:rPr>
                <w:sz w:val="24"/>
                <w:szCs w:val="24"/>
              </w:rPr>
              <w:t>Допустимо указание только одного элемента</w:t>
            </w:r>
          </w:p>
          <w:p w14:paraId="28735F2C" w14:textId="77777777" w:rsidR="004A3066" w:rsidRPr="00DA36AF" w:rsidRDefault="004A3066" w:rsidP="004A3066">
            <w:pPr>
              <w:spacing w:before="60" w:after="60"/>
              <w:ind w:firstLine="0"/>
              <w:rPr>
                <w:sz w:val="24"/>
                <w:szCs w:val="24"/>
              </w:rPr>
            </w:pPr>
            <w:r w:rsidRPr="00DA36AF">
              <w:rPr>
                <w:sz w:val="24"/>
                <w:szCs w:val="24"/>
              </w:rPr>
              <w:t> </w:t>
            </w:r>
          </w:p>
          <w:p w14:paraId="69FCC8B9" w14:textId="6D16E0D1" w:rsidR="004A3066" w:rsidRPr="00DA36AF" w:rsidRDefault="004A3066" w:rsidP="004A3066">
            <w:pPr>
              <w:spacing w:before="60" w:after="60"/>
              <w:rPr>
                <w:sz w:val="24"/>
                <w:szCs w:val="24"/>
              </w:rPr>
            </w:pPr>
            <w:r w:rsidRPr="00DA36AF">
              <w:rPr>
                <w:sz w:val="24"/>
                <w:szCs w:val="24"/>
              </w:rPr>
              <w:t> </w:t>
            </w:r>
          </w:p>
        </w:tc>
        <w:tc>
          <w:tcPr>
            <w:tcW w:w="832" w:type="pct"/>
            <w:gridSpan w:val="2"/>
            <w:shd w:val="clear" w:color="auto" w:fill="auto"/>
          </w:tcPr>
          <w:p w14:paraId="21AD4038" w14:textId="67BDBCA8" w:rsidR="004A3066" w:rsidRPr="00003CE2" w:rsidRDefault="004A3066" w:rsidP="004A3066">
            <w:pPr>
              <w:spacing w:before="60" w:after="60"/>
              <w:ind w:firstLine="0"/>
              <w:rPr>
                <w:sz w:val="24"/>
                <w:szCs w:val="24"/>
                <w:lang w:val="en-US"/>
              </w:rPr>
            </w:pPr>
            <w:r>
              <w:rPr>
                <w:sz w:val="24"/>
                <w:szCs w:val="24"/>
                <w:lang w:val="en-US"/>
              </w:rPr>
              <w:t>OKPD</w:t>
            </w:r>
          </w:p>
        </w:tc>
        <w:tc>
          <w:tcPr>
            <w:tcW w:w="307" w:type="pct"/>
            <w:gridSpan w:val="2"/>
            <w:shd w:val="clear" w:color="auto" w:fill="auto"/>
          </w:tcPr>
          <w:p w14:paraId="0E85641C" w14:textId="74FB6B12" w:rsidR="004A3066" w:rsidRPr="00DA36AF" w:rsidRDefault="004A3066" w:rsidP="004A3066">
            <w:pPr>
              <w:spacing w:before="60" w:after="60"/>
              <w:ind w:firstLine="0"/>
              <w:jc w:val="center"/>
              <w:rPr>
                <w:sz w:val="24"/>
                <w:szCs w:val="24"/>
              </w:rPr>
            </w:pPr>
            <w:r>
              <w:rPr>
                <w:sz w:val="24"/>
                <w:szCs w:val="24"/>
              </w:rPr>
              <w:t>О</w:t>
            </w:r>
          </w:p>
        </w:tc>
        <w:tc>
          <w:tcPr>
            <w:tcW w:w="526" w:type="pct"/>
            <w:shd w:val="clear" w:color="auto" w:fill="auto"/>
          </w:tcPr>
          <w:p w14:paraId="2E5E4FC1" w14:textId="6C477CE9" w:rsidR="004A3066" w:rsidRPr="005D1A5D" w:rsidRDefault="004A3066" w:rsidP="004A3066">
            <w:pPr>
              <w:spacing w:before="60" w:after="60"/>
              <w:ind w:firstLine="0"/>
              <w:jc w:val="center"/>
              <w:rPr>
                <w:sz w:val="24"/>
                <w:szCs w:val="24"/>
                <w:lang w:val="en-US"/>
              </w:rPr>
            </w:pPr>
            <w:r>
              <w:rPr>
                <w:sz w:val="24"/>
                <w:szCs w:val="24"/>
                <w:lang w:val="en-US"/>
              </w:rPr>
              <w:t>S</w:t>
            </w:r>
          </w:p>
        </w:tc>
        <w:tc>
          <w:tcPr>
            <w:tcW w:w="1355" w:type="pct"/>
            <w:shd w:val="clear" w:color="auto" w:fill="auto"/>
          </w:tcPr>
          <w:p w14:paraId="732660D3" w14:textId="0D8FDBBA" w:rsidR="004A3066" w:rsidRPr="00DA36AF" w:rsidRDefault="004A3066" w:rsidP="004A3066">
            <w:pPr>
              <w:spacing w:before="60" w:after="60"/>
              <w:ind w:firstLine="0"/>
              <w:rPr>
                <w:sz w:val="24"/>
                <w:szCs w:val="24"/>
              </w:rPr>
            </w:pPr>
            <w:r w:rsidRPr="00003CE2">
              <w:rPr>
                <w:sz w:val="24"/>
                <w:szCs w:val="24"/>
              </w:rPr>
              <w:t>Классификация товаров, работ и услуг</w:t>
            </w:r>
            <w:r>
              <w:rPr>
                <w:sz w:val="24"/>
                <w:szCs w:val="24"/>
              </w:rPr>
              <w:t xml:space="preserve"> по ОКПД</w:t>
            </w:r>
          </w:p>
        </w:tc>
        <w:tc>
          <w:tcPr>
            <w:tcW w:w="1376" w:type="pct"/>
            <w:gridSpan w:val="3"/>
            <w:shd w:val="clear" w:color="auto" w:fill="auto"/>
          </w:tcPr>
          <w:p w14:paraId="225D63F5" w14:textId="35799BBD" w:rsidR="004A3066" w:rsidRPr="00DA36AF" w:rsidRDefault="004A3066" w:rsidP="004A3066">
            <w:pPr>
              <w:spacing w:before="60" w:after="60"/>
              <w:ind w:firstLine="0"/>
              <w:rPr>
                <w:sz w:val="24"/>
                <w:szCs w:val="24"/>
              </w:rPr>
            </w:pPr>
          </w:p>
        </w:tc>
      </w:tr>
      <w:tr w:rsidR="004A3066" w:rsidRPr="00DA36AF" w14:paraId="225A22E4" w14:textId="77777777" w:rsidTr="00033B8D">
        <w:tc>
          <w:tcPr>
            <w:tcW w:w="604" w:type="pct"/>
            <w:vMerge/>
            <w:shd w:val="clear" w:color="auto" w:fill="auto"/>
          </w:tcPr>
          <w:p w14:paraId="296D8AD2" w14:textId="3B199231" w:rsidR="004A3066" w:rsidRPr="00DA36AF" w:rsidRDefault="004A3066" w:rsidP="004A3066">
            <w:pPr>
              <w:spacing w:before="60" w:after="60"/>
              <w:rPr>
                <w:sz w:val="24"/>
                <w:szCs w:val="24"/>
              </w:rPr>
            </w:pPr>
          </w:p>
        </w:tc>
        <w:tc>
          <w:tcPr>
            <w:tcW w:w="832" w:type="pct"/>
            <w:gridSpan w:val="2"/>
            <w:shd w:val="clear" w:color="auto" w:fill="auto"/>
          </w:tcPr>
          <w:p w14:paraId="6A735900" w14:textId="62ED2365" w:rsidR="004A3066" w:rsidRPr="00003CE2" w:rsidRDefault="004A3066" w:rsidP="004A3066">
            <w:pPr>
              <w:spacing w:before="60" w:after="60"/>
              <w:ind w:firstLine="0"/>
              <w:rPr>
                <w:sz w:val="24"/>
                <w:szCs w:val="24"/>
                <w:lang w:val="en-US"/>
              </w:rPr>
            </w:pPr>
            <w:r>
              <w:rPr>
                <w:sz w:val="24"/>
                <w:szCs w:val="24"/>
                <w:lang w:val="en-US"/>
              </w:rPr>
              <w:t>OKPD</w:t>
            </w:r>
            <w:r>
              <w:rPr>
                <w:sz w:val="24"/>
                <w:szCs w:val="24"/>
              </w:rPr>
              <w:t>2</w:t>
            </w:r>
          </w:p>
        </w:tc>
        <w:tc>
          <w:tcPr>
            <w:tcW w:w="307" w:type="pct"/>
            <w:gridSpan w:val="2"/>
            <w:shd w:val="clear" w:color="auto" w:fill="auto"/>
          </w:tcPr>
          <w:p w14:paraId="662A5679" w14:textId="3E73B5B4" w:rsidR="004A3066" w:rsidRPr="00DA36AF" w:rsidRDefault="004A3066" w:rsidP="004A3066">
            <w:pPr>
              <w:spacing w:before="60" w:after="60"/>
              <w:ind w:firstLine="0"/>
              <w:jc w:val="center"/>
              <w:rPr>
                <w:sz w:val="24"/>
                <w:szCs w:val="24"/>
              </w:rPr>
            </w:pPr>
            <w:r>
              <w:rPr>
                <w:sz w:val="24"/>
                <w:szCs w:val="24"/>
              </w:rPr>
              <w:t>О</w:t>
            </w:r>
          </w:p>
        </w:tc>
        <w:tc>
          <w:tcPr>
            <w:tcW w:w="526" w:type="pct"/>
            <w:shd w:val="clear" w:color="auto" w:fill="auto"/>
          </w:tcPr>
          <w:p w14:paraId="01445B5E" w14:textId="780E9653" w:rsidR="004A3066" w:rsidRPr="005D1A5D" w:rsidRDefault="004A3066" w:rsidP="004A3066">
            <w:pPr>
              <w:spacing w:before="60" w:after="60"/>
              <w:ind w:firstLine="0"/>
              <w:jc w:val="center"/>
              <w:rPr>
                <w:sz w:val="24"/>
                <w:szCs w:val="24"/>
                <w:lang w:val="en-US"/>
              </w:rPr>
            </w:pPr>
            <w:r>
              <w:rPr>
                <w:sz w:val="24"/>
                <w:szCs w:val="24"/>
                <w:lang w:val="en-US"/>
              </w:rPr>
              <w:t>S</w:t>
            </w:r>
          </w:p>
        </w:tc>
        <w:tc>
          <w:tcPr>
            <w:tcW w:w="1355" w:type="pct"/>
            <w:shd w:val="clear" w:color="auto" w:fill="auto"/>
          </w:tcPr>
          <w:p w14:paraId="3671DED8" w14:textId="62A9E97C" w:rsidR="004A3066" w:rsidRPr="00DA36AF" w:rsidRDefault="004A3066" w:rsidP="004A3066">
            <w:pPr>
              <w:spacing w:before="60" w:after="60"/>
              <w:ind w:firstLine="0"/>
              <w:rPr>
                <w:sz w:val="24"/>
                <w:szCs w:val="24"/>
              </w:rPr>
            </w:pPr>
            <w:r w:rsidRPr="00003CE2">
              <w:rPr>
                <w:sz w:val="24"/>
                <w:szCs w:val="24"/>
              </w:rPr>
              <w:t>Классификация товаров, работ и услуг</w:t>
            </w:r>
            <w:r>
              <w:rPr>
                <w:sz w:val="24"/>
                <w:szCs w:val="24"/>
              </w:rPr>
              <w:t xml:space="preserve"> по ОКПД2</w:t>
            </w:r>
          </w:p>
        </w:tc>
        <w:tc>
          <w:tcPr>
            <w:tcW w:w="1376" w:type="pct"/>
            <w:gridSpan w:val="3"/>
            <w:shd w:val="clear" w:color="auto" w:fill="auto"/>
          </w:tcPr>
          <w:p w14:paraId="497ED910" w14:textId="7F4186C3" w:rsidR="004A3066" w:rsidRPr="00DA36AF" w:rsidRDefault="004A3066" w:rsidP="004A3066">
            <w:pPr>
              <w:spacing w:before="60" w:after="60"/>
              <w:ind w:firstLine="0"/>
              <w:rPr>
                <w:sz w:val="24"/>
                <w:szCs w:val="24"/>
              </w:rPr>
            </w:pPr>
          </w:p>
        </w:tc>
      </w:tr>
      <w:tr w:rsidR="004A3066" w:rsidRPr="00DA36AF" w14:paraId="07C7F1F1" w14:textId="77777777" w:rsidTr="00033B8D">
        <w:tc>
          <w:tcPr>
            <w:tcW w:w="604" w:type="pct"/>
            <w:vMerge/>
            <w:shd w:val="clear" w:color="auto" w:fill="auto"/>
          </w:tcPr>
          <w:p w14:paraId="0F6A5F59" w14:textId="783372E1" w:rsidR="004A3066" w:rsidRPr="00DA36AF" w:rsidRDefault="004A3066" w:rsidP="004A3066">
            <w:pPr>
              <w:spacing w:before="60" w:after="60"/>
              <w:ind w:firstLine="0"/>
              <w:rPr>
                <w:sz w:val="24"/>
                <w:szCs w:val="24"/>
              </w:rPr>
            </w:pPr>
          </w:p>
        </w:tc>
        <w:tc>
          <w:tcPr>
            <w:tcW w:w="832" w:type="pct"/>
            <w:gridSpan w:val="2"/>
            <w:shd w:val="clear" w:color="auto" w:fill="auto"/>
          </w:tcPr>
          <w:p w14:paraId="7ED886F6" w14:textId="6E363959" w:rsidR="004A3066" w:rsidRPr="004A3066" w:rsidRDefault="004A3066" w:rsidP="004A3066">
            <w:pPr>
              <w:spacing w:before="60" w:after="60"/>
              <w:ind w:firstLine="0"/>
              <w:rPr>
                <w:sz w:val="24"/>
                <w:szCs w:val="24"/>
              </w:rPr>
            </w:pPr>
            <w:r>
              <w:rPr>
                <w:sz w:val="24"/>
                <w:szCs w:val="24"/>
                <w:lang w:val="en-US"/>
              </w:rPr>
              <w:t>KTRU</w:t>
            </w:r>
          </w:p>
        </w:tc>
        <w:tc>
          <w:tcPr>
            <w:tcW w:w="307" w:type="pct"/>
            <w:gridSpan w:val="2"/>
            <w:shd w:val="clear" w:color="auto" w:fill="auto"/>
          </w:tcPr>
          <w:p w14:paraId="53BE7CF5" w14:textId="3143004C" w:rsidR="004A3066" w:rsidRPr="00DA36AF" w:rsidRDefault="004A3066" w:rsidP="004A3066">
            <w:pPr>
              <w:spacing w:before="60" w:after="60"/>
              <w:ind w:firstLine="0"/>
              <w:jc w:val="center"/>
              <w:rPr>
                <w:sz w:val="24"/>
                <w:szCs w:val="24"/>
              </w:rPr>
            </w:pPr>
            <w:r w:rsidRPr="00563894">
              <w:rPr>
                <w:sz w:val="24"/>
                <w:szCs w:val="24"/>
              </w:rPr>
              <w:t>Н</w:t>
            </w:r>
          </w:p>
        </w:tc>
        <w:tc>
          <w:tcPr>
            <w:tcW w:w="526" w:type="pct"/>
            <w:shd w:val="clear" w:color="auto" w:fill="auto"/>
          </w:tcPr>
          <w:p w14:paraId="4DCCAAEE" w14:textId="726F2BEA" w:rsidR="004A3066" w:rsidRPr="004A3066" w:rsidRDefault="004A3066" w:rsidP="004A3066">
            <w:pPr>
              <w:spacing w:before="60" w:after="60"/>
              <w:ind w:firstLine="0"/>
              <w:jc w:val="center"/>
              <w:rPr>
                <w:sz w:val="24"/>
                <w:szCs w:val="24"/>
              </w:rPr>
            </w:pPr>
            <w:r>
              <w:rPr>
                <w:sz w:val="24"/>
                <w:szCs w:val="24"/>
                <w:lang w:val="en-US"/>
              </w:rPr>
              <w:t>S</w:t>
            </w:r>
          </w:p>
        </w:tc>
        <w:tc>
          <w:tcPr>
            <w:tcW w:w="1355" w:type="pct"/>
            <w:shd w:val="clear" w:color="auto" w:fill="auto"/>
          </w:tcPr>
          <w:p w14:paraId="3FC643D4" w14:textId="2DF494B6" w:rsidR="004A3066" w:rsidRPr="00DA36AF" w:rsidRDefault="004A3066" w:rsidP="004A3066">
            <w:pPr>
              <w:spacing w:before="60" w:after="60"/>
              <w:ind w:firstLine="0"/>
              <w:rPr>
                <w:sz w:val="24"/>
                <w:szCs w:val="24"/>
              </w:rPr>
            </w:pPr>
            <w:r w:rsidRPr="00A81F18">
              <w:rPr>
                <w:sz w:val="24"/>
                <w:szCs w:val="24"/>
              </w:rPr>
              <w:t xml:space="preserve">Классификация по </w:t>
            </w:r>
            <w:r>
              <w:rPr>
                <w:sz w:val="24"/>
                <w:szCs w:val="24"/>
              </w:rPr>
              <w:t>КТРУ</w:t>
            </w:r>
          </w:p>
        </w:tc>
        <w:tc>
          <w:tcPr>
            <w:tcW w:w="1376" w:type="pct"/>
            <w:gridSpan w:val="3"/>
            <w:shd w:val="clear" w:color="auto" w:fill="auto"/>
          </w:tcPr>
          <w:p w14:paraId="3424EDEA" w14:textId="0244026F" w:rsidR="004A3066" w:rsidRPr="00DA36AF" w:rsidRDefault="004A3066" w:rsidP="004A3066">
            <w:pPr>
              <w:spacing w:before="60" w:after="60"/>
              <w:ind w:firstLine="0"/>
              <w:rPr>
                <w:sz w:val="24"/>
                <w:szCs w:val="24"/>
              </w:rPr>
            </w:pPr>
          </w:p>
        </w:tc>
      </w:tr>
      <w:tr w:rsidR="00D11A32" w:rsidRPr="00DA36AF" w14:paraId="19A53302" w14:textId="77777777" w:rsidTr="00033B8D">
        <w:tc>
          <w:tcPr>
            <w:tcW w:w="604" w:type="pct"/>
            <w:shd w:val="clear" w:color="auto" w:fill="auto"/>
          </w:tcPr>
          <w:p w14:paraId="1193C9C6" w14:textId="77777777" w:rsidR="00D11A32" w:rsidRPr="00DA36AF" w:rsidRDefault="00D11A32" w:rsidP="00D11A32">
            <w:pPr>
              <w:spacing w:before="60" w:after="60"/>
              <w:ind w:firstLine="0"/>
              <w:rPr>
                <w:sz w:val="24"/>
                <w:szCs w:val="24"/>
              </w:rPr>
            </w:pPr>
            <w:r w:rsidRPr="00DA36AF">
              <w:rPr>
                <w:sz w:val="24"/>
                <w:szCs w:val="24"/>
              </w:rPr>
              <w:t> </w:t>
            </w:r>
          </w:p>
        </w:tc>
        <w:tc>
          <w:tcPr>
            <w:tcW w:w="832" w:type="pct"/>
            <w:gridSpan w:val="2"/>
            <w:shd w:val="clear" w:color="auto" w:fill="auto"/>
          </w:tcPr>
          <w:p w14:paraId="6DB07736" w14:textId="7339DE20" w:rsidR="00D11A32" w:rsidRPr="00003CE2" w:rsidRDefault="00D11A32" w:rsidP="00D11A32">
            <w:pPr>
              <w:spacing w:before="60" w:after="60"/>
              <w:ind w:firstLine="0"/>
              <w:rPr>
                <w:sz w:val="24"/>
                <w:szCs w:val="24"/>
                <w:lang w:val="en-US"/>
              </w:rPr>
            </w:pPr>
            <w:r>
              <w:rPr>
                <w:sz w:val="24"/>
                <w:szCs w:val="24"/>
                <w:lang w:val="en-US"/>
              </w:rPr>
              <w:t>productName</w:t>
            </w:r>
          </w:p>
        </w:tc>
        <w:tc>
          <w:tcPr>
            <w:tcW w:w="307" w:type="pct"/>
            <w:gridSpan w:val="2"/>
            <w:shd w:val="clear" w:color="auto" w:fill="auto"/>
          </w:tcPr>
          <w:p w14:paraId="25DA3AFF" w14:textId="77777777" w:rsidR="00D11A32" w:rsidRPr="00DA36AF" w:rsidRDefault="00D11A32" w:rsidP="00D11A32">
            <w:pPr>
              <w:spacing w:before="60" w:after="60"/>
              <w:ind w:firstLine="0"/>
              <w:jc w:val="center"/>
              <w:rPr>
                <w:sz w:val="24"/>
                <w:szCs w:val="24"/>
              </w:rPr>
            </w:pPr>
            <w:r>
              <w:rPr>
                <w:sz w:val="24"/>
                <w:szCs w:val="24"/>
              </w:rPr>
              <w:t>О</w:t>
            </w:r>
          </w:p>
        </w:tc>
        <w:tc>
          <w:tcPr>
            <w:tcW w:w="526" w:type="pct"/>
            <w:shd w:val="clear" w:color="auto" w:fill="auto"/>
          </w:tcPr>
          <w:p w14:paraId="4015FD29" w14:textId="1D201244" w:rsidR="00D11A32" w:rsidRPr="005D1A5D" w:rsidRDefault="00D11A32" w:rsidP="00D11A32">
            <w:pPr>
              <w:spacing w:before="60" w:after="60"/>
              <w:ind w:firstLine="0"/>
              <w:jc w:val="center"/>
              <w:rPr>
                <w:sz w:val="24"/>
                <w:szCs w:val="24"/>
                <w:lang w:val="en-US"/>
              </w:rPr>
            </w:pPr>
            <w:r w:rsidRPr="002947D3">
              <w:rPr>
                <w:sz w:val="24"/>
                <w:szCs w:val="24"/>
              </w:rPr>
              <w:t>T(1-20</w:t>
            </w:r>
            <w:r>
              <w:rPr>
                <w:sz w:val="24"/>
                <w:szCs w:val="24"/>
                <w:lang w:val="en-US"/>
              </w:rPr>
              <w:t>0</w:t>
            </w:r>
            <w:r w:rsidRPr="002947D3">
              <w:rPr>
                <w:sz w:val="24"/>
                <w:szCs w:val="24"/>
              </w:rPr>
              <w:t>0</w:t>
            </w:r>
            <w:r>
              <w:rPr>
                <w:sz w:val="24"/>
                <w:szCs w:val="24"/>
                <w:lang w:val="en-US"/>
              </w:rPr>
              <w:t>)</w:t>
            </w:r>
          </w:p>
        </w:tc>
        <w:tc>
          <w:tcPr>
            <w:tcW w:w="1355" w:type="pct"/>
            <w:shd w:val="clear" w:color="auto" w:fill="auto"/>
          </w:tcPr>
          <w:p w14:paraId="269DF466" w14:textId="1F0774E7" w:rsidR="00D11A32" w:rsidRPr="00DA36AF" w:rsidRDefault="00D11A32" w:rsidP="00D11A32">
            <w:pPr>
              <w:spacing w:before="60" w:after="60"/>
              <w:ind w:firstLine="0"/>
              <w:rPr>
                <w:sz w:val="24"/>
                <w:szCs w:val="24"/>
              </w:rPr>
            </w:pPr>
            <w:r w:rsidRPr="005D1A5D">
              <w:rPr>
                <w:sz w:val="24"/>
                <w:szCs w:val="24"/>
              </w:rPr>
              <w:t>Наименование товара, работ, услуг (для печатной формы)</w:t>
            </w:r>
          </w:p>
        </w:tc>
        <w:tc>
          <w:tcPr>
            <w:tcW w:w="1376" w:type="pct"/>
            <w:gridSpan w:val="3"/>
            <w:shd w:val="clear" w:color="auto" w:fill="auto"/>
          </w:tcPr>
          <w:p w14:paraId="14B5B31E" w14:textId="546CFE07" w:rsidR="00D11A32" w:rsidRPr="00DA36AF" w:rsidRDefault="00D11A32" w:rsidP="00D11A32">
            <w:pPr>
              <w:spacing w:before="60" w:after="60"/>
              <w:ind w:firstLine="0"/>
              <w:rPr>
                <w:sz w:val="24"/>
                <w:szCs w:val="24"/>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 При приеме игнорируется</w:t>
            </w:r>
          </w:p>
        </w:tc>
      </w:tr>
      <w:tr w:rsidR="00D11A32" w:rsidRPr="002947D3" w14:paraId="71197F89" w14:textId="77777777" w:rsidTr="00A05660">
        <w:tc>
          <w:tcPr>
            <w:tcW w:w="5000" w:type="pct"/>
            <w:gridSpan w:val="10"/>
            <w:shd w:val="clear" w:color="auto" w:fill="auto"/>
            <w:hideMark/>
          </w:tcPr>
          <w:p w14:paraId="3C7F0CC4" w14:textId="2480F0AE" w:rsidR="00D11A32" w:rsidRPr="00003CE2" w:rsidRDefault="00D11A32" w:rsidP="00D11A32">
            <w:pPr>
              <w:spacing w:before="60" w:after="60"/>
              <w:ind w:firstLine="0"/>
              <w:jc w:val="center"/>
              <w:rPr>
                <w:sz w:val="24"/>
                <w:szCs w:val="24"/>
              </w:rPr>
            </w:pPr>
            <w:r>
              <w:rPr>
                <w:b/>
                <w:bCs/>
                <w:sz w:val="24"/>
                <w:szCs w:val="24"/>
              </w:rPr>
              <w:t>Страна</w:t>
            </w:r>
          </w:p>
        </w:tc>
      </w:tr>
      <w:tr w:rsidR="00D11A32" w:rsidRPr="002947D3" w14:paraId="76FEE985" w14:textId="77777777" w:rsidTr="00033B8D">
        <w:tc>
          <w:tcPr>
            <w:tcW w:w="604" w:type="pct"/>
            <w:shd w:val="clear" w:color="auto" w:fill="auto"/>
            <w:hideMark/>
          </w:tcPr>
          <w:p w14:paraId="7A3E9DC8" w14:textId="77777777" w:rsidR="00D11A32" w:rsidRPr="002947D3" w:rsidRDefault="00D11A32" w:rsidP="00D11A32">
            <w:pPr>
              <w:spacing w:before="60" w:after="60"/>
              <w:ind w:firstLine="0"/>
              <w:rPr>
                <w:sz w:val="24"/>
                <w:szCs w:val="24"/>
              </w:rPr>
            </w:pPr>
            <w:r w:rsidRPr="002947D3">
              <w:rPr>
                <w:b/>
                <w:bCs/>
                <w:sz w:val="24"/>
                <w:szCs w:val="24"/>
              </w:rPr>
              <w:t>country</w:t>
            </w:r>
          </w:p>
        </w:tc>
        <w:tc>
          <w:tcPr>
            <w:tcW w:w="832" w:type="pct"/>
            <w:gridSpan w:val="2"/>
            <w:shd w:val="clear" w:color="auto" w:fill="auto"/>
            <w:hideMark/>
          </w:tcPr>
          <w:p w14:paraId="4F37FAF7" w14:textId="77777777" w:rsidR="00D11A32" w:rsidRPr="002947D3" w:rsidRDefault="00D11A32" w:rsidP="00D11A32">
            <w:pPr>
              <w:spacing w:before="60" w:after="60"/>
              <w:ind w:firstLine="0"/>
              <w:rPr>
                <w:sz w:val="24"/>
                <w:szCs w:val="24"/>
              </w:rPr>
            </w:pPr>
            <w:r w:rsidRPr="002947D3">
              <w:rPr>
                <w:sz w:val="24"/>
                <w:szCs w:val="24"/>
              </w:rPr>
              <w:t> </w:t>
            </w:r>
          </w:p>
        </w:tc>
        <w:tc>
          <w:tcPr>
            <w:tcW w:w="307" w:type="pct"/>
            <w:gridSpan w:val="2"/>
            <w:shd w:val="clear" w:color="auto" w:fill="auto"/>
            <w:hideMark/>
          </w:tcPr>
          <w:p w14:paraId="31A3B291" w14:textId="77777777" w:rsidR="00D11A32" w:rsidRPr="002947D3" w:rsidRDefault="00D11A32" w:rsidP="00D11A32">
            <w:pPr>
              <w:spacing w:before="60" w:after="60"/>
              <w:ind w:firstLine="0"/>
              <w:rPr>
                <w:sz w:val="24"/>
                <w:szCs w:val="24"/>
              </w:rPr>
            </w:pPr>
            <w:r w:rsidRPr="002947D3">
              <w:rPr>
                <w:sz w:val="24"/>
                <w:szCs w:val="24"/>
              </w:rPr>
              <w:t> </w:t>
            </w:r>
          </w:p>
        </w:tc>
        <w:tc>
          <w:tcPr>
            <w:tcW w:w="526" w:type="pct"/>
            <w:shd w:val="clear" w:color="auto" w:fill="auto"/>
            <w:hideMark/>
          </w:tcPr>
          <w:p w14:paraId="70064089" w14:textId="77777777" w:rsidR="00D11A32" w:rsidRPr="002947D3" w:rsidRDefault="00D11A32" w:rsidP="00D11A32">
            <w:pPr>
              <w:spacing w:before="60" w:after="60"/>
              <w:ind w:firstLine="0"/>
              <w:rPr>
                <w:sz w:val="24"/>
                <w:szCs w:val="24"/>
              </w:rPr>
            </w:pPr>
            <w:r w:rsidRPr="002947D3">
              <w:rPr>
                <w:sz w:val="24"/>
                <w:szCs w:val="24"/>
              </w:rPr>
              <w:t> </w:t>
            </w:r>
          </w:p>
        </w:tc>
        <w:tc>
          <w:tcPr>
            <w:tcW w:w="1369" w:type="pct"/>
            <w:gridSpan w:val="2"/>
            <w:shd w:val="clear" w:color="auto" w:fill="auto"/>
            <w:hideMark/>
          </w:tcPr>
          <w:p w14:paraId="3AE6BC22" w14:textId="77777777" w:rsidR="00D11A32" w:rsidRPr="002947D3" w:rsidRDefault="00D11A32" w:rsidP="00D11A32">
            <w:pPr>
              <w:spacing w:before="60" w:after="60"/>
              <w:ind w:firstLine="0"/>
              <w:rPr>
                <w:sz w:val="24"/>
                <w:szCs w:val="24"/>
              </w:rPr>
            </w:pPr>
            <w:r w:rsidRPr="002947D3">
              <w:rPr>
                <w:sz w:val="24"/>
                <w:szCs w:val="24"/>
              </w:rPr>
              <w:t> </w:t>
            </w:r>
          </w:p>
        </w:tc>
        <w:tc>
          <w:tcPr>
            <w:tcW w:w="1362" w:type="pct"/>
            <w:gridSpan w:val="2"/>
            <w:shd w:val="clear" w:color="auto" w:fill="auto"/>
            <w:hideMark/>
          </w:tcPr>
          <w:p w14:paraId="40CC41A3" w14:textId="77777777" w:rsidR="00D11A32" w:rsidRPr="002947D3" w:rsidRDefault="00D11A32" w:rsidP="00D11A32">
            <w:pPr>
              <w:spacing w:before="60" w:after="60"/>
              <w:ind w:firstLine="0"/>
              <w:rPr>
                <w:sz w:val="24"/>
                <w:szCs w:val="24"/>
              </w:rPr>
            </w:pPr>
            <w:r w:rsidRPr="002947D3">
              <w:rPr>
                <w:sz w:val="24"/>
                <w:szCs w:val="24"/>
              </w:rPr>
              <w:t>Заполняется на основе справочника стран (nsiOksm)</w:t>
            </w:r>
          </w:p>
        </w:tc>
      </w:tr>
      <w:tr w:rsidR="00D11A32" w:rsidRPr="002947D3" w14:paraId="3A17C6EC" w14:textId="77777777" w:rsidTr="00033B8D">
        <w:tc>
          <w:tcPr>
            <w:tcW w:w="604" w:type="pct"/>
            <w:shd w:val="clear" w:color="auto" w:fill="auto"/>
            <w:hideMark/>
          </w:tcPr>
          <w:p w14:paraId="2C519552" w14:textId="77777777" w:rsidR="00D11A32" w:rsidRPr="002947D3" w:rsidRDefault="00D11A32" w:rsidP="00D11A32">
            <w:pPr>
              <w:spacing w:before="60" w:after="60"/>
              <w:ind w:firstLine="0"/>
              <w:rPr>
                <w:sz w:val="24"/>
                <w:szCs w:val="24"/>
              </w:rPr>
            </w:pPr>
            <w:r w:rsidRPr="002947D3">
              <w:rPr>
                <w:sz w:val="24"/>
                <w:szCs w:val="24"/>
              </w:rPr>
              <w:t> </w:t>
            </w:r>
          </w:p>
        </w:tc>
        <w:tc>
          <w:tcPr>
            <w:tcW w:w="832" w:type="pct"/>
            <w:gridSpan w:val="2"/>
            <w:shd w:val="clear" w:color="auto" w:fill="auto"/>
            <w:hideMark/>
          </w:tcPr>
          <w:p w14:paraId="50DA23F5" w14:textId="77777777" w:rsidR="00D11A32" w:rsidRPr="002947D3" w:rsidRDefault="00D11A32" w:rsidP="00D11A32">
            <w:pPr>
              <w:spacing w:before="60" w:after="60"/>
              <w:ind w:firstLine="0"/>
              <w:rPr>
                <w:sz w:val="24"/>
                <w:szCs w:val="24"/>
              </w:rPr>
            </w:pPr>
            <w:r w:rsidRPr="002947D3">
              <w:rPr>
                <w:sz w:val="24"/>
                <w:szCs w:val="24"/>
              </w:rPr>
              <w:t xml:space="preserve">countryCode </w:t>
            </w:r>
          </w:p>
        </w:tc>
        <w:tc>
          <w:tcPr>
            <w:tcW w:w="307" w:type="pct"/>
            <w:gridSpan w:val="2"/>
            <w:shd w:val="clear" w:color="auto" w:fill="auto"/>
            <w:hideMark/>
          </w:tcPr>
          <w:p w14:paraId="5BA25E8B" w14:textId="77777777" w:rsidR="00D11A32" w:rsidRPr="002947D3" w:rsidRDefault="00D11A32" w:rsidP="00D11A32">
            <w:pPr>
              <w:spacing w:before="60" w:after="60"/>
              <w:ind w:firstLine="0"/>
              <w:jc w:val="center"/>
              <w:rPr>
                <w:sz w:val="24"/>
                <w:szCs w:val="24"/>
              </w:rPr>
            </w:pPr>
            <w:r w:rsidRPr="002947D3">
              <w:rPr>
                <w:sz w:val="24"/>
                <w:szCs w:val="24"/>
              </w:rPr>
              <w:t>O</w:t>
            </w:r>
          </w:p>
        </w:tc>
        <w:tc>
          <w:tcPr>
            <w:tcW w:w="526" w:type="pct"/>
            <w:shd w:val="clear" w:color="auto" w:fill="auto"/>
            <w:hideMark/>
          </w:tcPr>
          <w:p w14:paraId="7F11F3F4" w14:textId="77777777" w:rsidR="00D11A32" w:rsidRPr="002947D3" w:rsidRDefault="00D11A32" w:rsidP="00D11A32">
            <w:pPr>
              <w:spacing w:before="60" w:after="60"/>
              <w:ind w:firstLine="0"/>
              <w:jc w:val="center"/>
              <w:rPr>
                <w:sz w:val="24"/>
                <w:szCs w:val="24"/>
              </w:rPr>
            </w:pPr>
            <w:r w:rsidRPr="002947D3">
              <w:rPr>
                <w:sz w:val="24"/>
                <w:szCs w:val="24"/>
              </w:rPr>
              <w:t>T(1-3)</w:t>
            </w:r>
          </w:p>
        </w:tc>
        <w:tc>
          <w:tcPr>
            <w:tcW w:w="1369" w:type="pct"/>
            <w:gridSpan w:val="2"/>
            <w:shd w:val="clear" w:color="auto" w:fill="auto"/>
            <w:hideMark/>
          </w:tcPr>
          <w:p w14:paraId="6EC8C256" w14:textId="77777777" w:rsidR="00D11A32" w:rsidRPr="002947D3" w:rsidRDefault="00D11A32" w:rsidP="00D11A32">
            <w:pPr>
              <w:spacing w:before="60" w:after="60"/>
              <w:ind w:firstLine="0"/>
              <w:rPr>
                <w:sz w:val="24"/>
                <w:szCs w:val="24"/>
              </w:rPr>
            </w:pPr>
            <w:r w:rsidRPr="002947D3">
              <w:rPr>
                <w:sz w:val="24"/>
                <w:szCs w:val="24"/>
              </w:rPr>
              <w:t>Цифровой код страны</w:t>
            </w:r>
          </w:p>
        </w:tc>
        <w:tc>
          <w:tcPr>
            <w:tcW w:w="1362" w:type="pct"/>
            <w:gridSpan w:val="2"/>
            <w:shd w:val="clear" w:color="auto" w:fill="auto"/>
            <w:hideMark/>
          </w:tcPr>
          <w:p w14:paraId="26D45042" w14:textId="77777777" w:rsidR="00D11A32" w:rsidRPr="002947D3" w:rsidRDefault="00D11A32" w:rsidP="00D11A32">
            <w:pPr>
              <w:spacing w:before="60" w:after="60"/>
              <w:ind w:firstLine="0"/>
              <w:rPr>
                <w:sz w:val="24"/>
                <w:szCs w:val="24"/>
              </w:rPr>
            </w:pPr>
            <w:r w:rsidRPr="002947D3">
              <w:rPr>
                <w:sz w:val="24"/>
                <w:szCs w:val="24"/>
              </w:rPr>
              <w:t xml:space="preserve"> </w:t>
            </w:r>
          </w:p>
        </w:tc>
      </w:tr>
      <w:tr w:rsidR="00D11A32" w:rsidRPr="002947D3" w14:paraId="5E4569A0" w14:textId="77777777" w:rsidTr="00033B8D">
        <w:tc>
          <w:tcPr>
            <w:tcW w:w="604" w:type="pct"/>
            <w:shd w:val="clear" w:color="auto" w:fill="auto"/>
            <w:hideMark/>
          </w:tcPr>
          <w:p w14:paraId="3D37287F" w14:textId="77777777" w:rsidR="00D11A32" w:rsidRPr="002947D3" w:rsidRDefault="00D11A32" w:rsidP="00D11A32">
            <w:pPr>
              <w:spacing w:before="60" w:after="60"/>
              <w:ind w:firstLine="0"/>
              <w:rPr>
                <w:sz w:val="24"/>
                <w:szCs w:val="24"/>
              </w:rPr>
            </w:pPr>
            <w:r w:rsidRPr="002947D3">
              <w:rPr>
                <w:sz w:val="24"/>
                <w:szCs w:val="24"/>
              </w:rPr>
              <w:t> </w:t>
            </w:r>
          </w:p>
        </w:tc>
        <w:tc>
          <w:tcPr>
            <w:tcW w:w="832" w:type="pct"/>
            <w:gridSpan w:val="2"/>
            <w:shd w:val="clear" w:color="auto" w:fill="auto"/>
            <w:hideMark/>
          </w:tcPr>
          <w:p w14:paraId="08196509" w14:textId="77777777" w:rsidR="00D11A32" w:rsidRPr="002947D3" w:rsidRDefault="00D11A32" w:rsidP="00D11A32">
            <w:pPr>
              <w:spacing w:before="60" w:after="60"/>
              <w:ind w:firstLine="0"/>
              <w:rPr>
                <w:sz w:val="24"/>
                <w:szCs w:val="24"/>
              </w:rPr>
            </w:pPr>
            <w:r w:rsidRPr="002947D3">
              <w:rPr>
                <w:sz w:val="24"/>
                <w:szCs w:val="24"/>
              </w:rPr>
              <w:t xml:space="preserve">countryFullName </w:t>
            </w:r>
          </w:p>
        </w:tc>
        <w:tc>
          <w:tcPr>
            <w:tcW w:w="307" w:type="pct"/>
            <w:gridSpan w:val="2"/>
            <w:shd w:val="clear" w:color="auto" w:fill="auto"/>
            <w:hideMark/>
          </w:tcPr>
          <w:p w14:paraId="5145B607" w14:textId="77777777" w:rsidR="00D11A32" w:rsidRPr="002947D3" w:rsidRDefault="00D11A32" w:rsidP="00D11A32">
            <w:pPr>
              <w:spacing w:before="60" w:after="60"/>
              <w:ind w:firstLine="0"/>
              <w:jc w:val="center"/>
              <w:rPr>
                <w:sz w:val="24"/>
                <w:szCs w:val="24"/>
              </w:rPr>
            </w:pPr>
            <w:r w:rsidRPr="002947D3">
              <w:rPr>
                <w:sz w:val="24"/>
                <w:szCs w:val="24"/>
              </w:rPr>
              <w:t>H</w:t>
            </w:r>
          </w:p>
        </w:tc>
        <w:tc>
          <w:tcPr>
            <w:tcW w:w="526" w:type="pct"/>
            <w:shd w:val="clear" w:color="auto" w:fill="auto"/>
            <w:hideMark/>
          </w:tcPr>
          <w:p w14:paraId="7A650760" w14:textId="77777777" w:rsidR="00D11A32" w:rsidRPr="002947D3" w:rsidRDefault="00D11A32" w:rsidP="00D11A32">
            <w:pPr>
              <w:spacing w:before="60" w:after="60"/>
              <w:ind w:firstLine="0"/>
              <w:jc w:val="center"/>
              <w:rPr>
                <w:sz w:val="24"/>
                <w:szCs w:val="24"/>
              </w:rPr>
            </w:pPr>
            <w:r w:rsidRPr="002947D3">
              <w:rPr>
                <w:sz w:val="24"/>
                <w:szCs w:val="24"/>
              </w:rPr>
              <w:t>T(1-200)</w:t>
            </w:r>
          </w:p>
        </w:tc>
        <w:tc>
          <w:tcPr>
            <w:tcW w:w="1369" w:type="pct"/>
            <w:gridSpan w:val="2"/>
            <w:shd w:val="clear" w:color="auto" w:fill="auto"/>
            <w:hideMark/>
          </w:tcPr>
          <w:p w14:paraId="10D8F01B" w14:textId="77777777" w:rsidR="00D11A32" w:rsidRPr="002947D3" w:rsidRDefault="00D11A32" w:rsidP="00D11A32">
            <w:pPr>
              <w:spacing w:before="60" w:after="60"/>
              <w:ind w:firstLine="0"/>
              <w:rPr>
                <w:sz w:val="24"/>
                <w:szCs w:val="24"/>
              </w:rPr>
            </w:pPr>
            <w:r w:rsidRPr="002947D3">
              <w:rPr>
                <w:sz w:val="24"/>
                <w:szCs w:val="24"/>
              </w:rPr>
              <w:t>Полное наименование страны</w:t>
            </w:r>
          </w:p>
        </w:tc>
        <w:tc>
          <w:tcPr>
            <w:tcW w:w="1362" w:type="pct"/>
            <w:gridSpan w:val="2"/>
            <w:shd w:val="clear" w:color="auto" w:fill="auto"/>
            <w:hideMark/>
          </w:tcPr>
          <w:p w14:paraId="6D7FE371" w14:textId="77777777" w:rsidR="00D11A32" w:rsidRPr="002947D3" w:rsidRDefault="00D11A32" w:rsidP="00D11A32">
            <w:pPr>
              <w:spacing w:before="60" w:after="60"/>
              <w:ind w:firstLine="0"/>
              <w:rPr>
                <w:sz w:val="24"/>
                <w:szCs w:val="24"/>
              </w:rPr>
            </w:pPr>
            <w:r w:rsidRPr="002947D3">
              <w:rPr>
                <w:sz w:val="24"/>
                <w:szCs w:val="24"/>
              </w:rPr>
              <w:t xml:space="preserve"> </w:t>
            </w:r>
          </w:p>
        </w:tc>
      </w:tr>
      <w:tr w:rsidR="00D11A32" w:rsidRPr="002947D3" w14:paraId="2F92DC0A" w14:textId="77777777" w:rsidTr="00A05660">
        <w:tc>
          <w:tcPr>
            <w:tcW w:w="5000" w:type="pct"/>
            <w:gridSpan w:val="10"/>
            <w:shd w:val="clear" w:color="auto" w:fill="auto"/>
            <w:hideMark/>
          </w:tcPr>
          <w:p w14:paraId="09CD99D3" w14:textId="29BBAE83" w:rsidR="00D11A32" w:rsidRPr="002947D3" w:rsidRDefault="00D11A32" w:rsidP="00D11A32">
            <w:pPr>
              <w:spacing w:before="60" w:after="60"/>
              <w:ind w:firstLine="0"/>
              <w:jc w:val="center"/>
              <w:rPr>
                <w:sz w:val="24"/>
                <w:szCs w:val="24"/>
              </w:rPr>
            </w:pPr>
            <w:r w:rsidRPr="002947D3">
              <w:rPr>
                <w:b/>
                <w:bCs/>
                <w:sz w:val="24"/>
                <w:szCs w:val="24"/>
              </w:rPr>
              <w:t>Классификация товаров, работ и услуг</w:t>
            </w:r>
            <w:r>
              <w:rPr>
                <w:b/>
                <w:bCs/>
                <w:sz w:val="24"/>
                <w:szCs w:val="24"/>
              </w:rPr>
              <w:t xml:space="preserve"> по ОКПД</w:t>
            </w:r>
          </w:p>
        </w:tc>
      </w:tr>
      <w:tr w:rsidR="00D11A32" w:rsidRPr="002947D3" w14:paraId="0AC0597F" w14:textId="77777777" w:rsidTr="00033B8D">
        <w:tc>
          <w:tcPr>
            <w:tcW w:w="604" w:type="pct"/>
            <w:shd w:val="clear" w:color="auto" w:fill="auto"/>
            <w:hideMark/>
          </w:tcPr>
          <w:p w14:paraId="301041CD" w14:textId="77777777" w:rsidR="00D11A32" w:rsidRPr="002947D3" w:rsidRDefault="00D11A32" w:rsidP="00D11A32">
            <w:pPr>
              <w:spacing w:before="60" w:after="60"/>
              <w:ind w:firstLine="0"/>
              <w:rPr>
                <w:sz w:val="24"/>
                <w:szCs w:val="24"/>
                <w:lang w:val="en-US"/>
              </w:rPr>
            </w:pPr>
            <w:r w:rsidRPr="002947D3">
              <w:rPr>
                <w:b/>
                <w:bCs/>
                <w:sz w:val="24"/>
                <w:szCs w:val="24"/>
              </w:rPr>
              <w:t>OKP</w:t>
            </w:r>
            <w:r w:rsidRPr="002947D3">
              <w:rPr>
                <w:b/>
                <w:bCs/>
                <w:sz w:val="24"/>
                <w:szCs w:val="24"/>
                <w:lang w:val="en-US"/>
              </w:rPr>
              <w:t>D</w:t>
            </w:r>
          </w:p>
        </w:tc>
        <w:tc>
          <w:tcPr>
            <w:tcW w:w="832" w:type="pct"/>
            <w:gridSpan w:val="2"/>
            <w:shd w:val="clear" w:color="auto" w:fill="auto"/>
            <w:hideMark/>
          </w:tcPr>
          <w:p w14:paraId="7AB92AF6" w14:textId="77777777" w:rsidR="00D11A32" w:rsidRPr="002947D3" w:rsidRDefault="00D11A32" w:rsidP="00D11A32">
            <w:pPr>
              <w:spacing w:before="60" w:after="60"/>
              <w:ind w:firstLine="0"/>
              <w:rPr>
                <w:sz w:val="24"/>
                <w:szCs w:val="24"/>
              </w:rPr>
            </w:pPr>
            <w:r w:rsidRPr="002947D3">
              <w:rPr>
                <w:sz w:val="24"/>
                <w:szCs w:val="24"/>
              </w:rPr>
              <w:t> </w:t>
            </w:r>
          </w:p>
        </w:tc>
        <w:tc>
          <w:tcPr>
            <w:tcW w:w="307" w:type="pct"/>
            <w:gridSpan w:val="2"/>
            <w:shd w:val="clear" w:color="auto" w:fill="auto"/>
            <w:hideMark/>
          </w:tcPr>
          <w:p w14:paraId="2CB2293D" w14:textId="77777777" w:rsidR="00D11A32" w:rsidRPr="002947D3" w:rsidRDefault="00D11A32" w:rsidP="00D11A32">
            <w:pPr>
              <w:spacing w:before="60" w:after="60"/>
              <w:ind w:firstLine="0"/>
              <w:rPr>
                <w:sz w:val="24"/>
                <w:szCs w:val="24"/>
              </w:rPr>
            </w:pPr>
            <w:r w:rsidRPr="002947D3">
              <w:rPr>
                <w:sz w:val="24"/>
                <w:szCs w:val="24"/>
              </w:rPr>
              <w:t> </w:t>
            </w:r>
          </w:p>
        </w:tc>
        <w:tc>
          <w:tcPr>
            <w:tcW w:w="526" w:type="pct"/>
            <w:shd w:val="clear" w:color="auto" w:fill="auto"/>
            <w:hideMark/>
          </w:tcPr>
          <w:p w14:paraId="49E4C507" w14:textId="77777777" w:rsidR="00D11A32" w:rsidRPr="002947D3" w:rsidRDefault="00D11A32" w:rsidP="00D11A32">
            <w:pPr>
              <w:spacing w:before="60" w:after="60"/>
              <w:ind w:firstLine="0"/>
              <w:rPr>
                <w:sz w:val="24"/>
                <w:szCs w:val="24"/>
              </w:rPr>
            </w:pPr>
            <w:r w:rsidRPr="002947D3">
              <w:rPr>
                <w:sz w:val="24"/>
                <w:szCs w:val="24"/>
              </w:rPr>
              <w:t> </w:t>
            </w:r>
          </w:p>
        </w:tc>
        <w:tc>
          <w:tcPr>
            <w:tcW w:w="1369" w:type="pct"/>
            <w:gridSpan w:val="2"/>
            <w:shd w:val="clear" w:color="auto" w:fill="auto"/>
            <w:hideMark/>
          </w:tcPr>
          <w:p w14:paraId="68677C66" w14:textId="77777777" w:rsidR="00D11A32" w:rsidRPr="002947D3" w:rsidRDefault="00D11A32" w:rsidP="00D11A32">
            <w:pPr>
              <w:spacing w:before="60" w:after="60"/>
              <w:ind w:firstLine="0"/>
              <w:rPr>
                <w:sz w:val="24"/>
                <w:szCs w:val="24"/>
              </w:rPr>
            </w:pPr>
            <w:r w:rsidRPr="002947D3">
              <w:rPr>
                <w:sz w:val="24"/>
                <w:szCs w:val="24"/>
              </w:rPr>
              <w:t> </w:t>
            </w:r>
          </w:p>
        </w:tc>
        <w:tc>
          <w:tcPr>
            <w:tcW w:w="1362" w:type="pct"/>
            <w:gridSpan w:val="2"/>
            <w:shd w:val="clear" w:color="auto" w:fill="auto"/>
            <w:hideMark/>
          </w:tcPr>
          <w:p w14:paraId="651C539B" w14:textId="77777777" w:rsidR="00D11A32" w:rsidRPr="002947D3" w:rsidRDefault="00D11A32" w:rsidP="00D11A32">
            <w:pPr>
              <w:spacing w:before="60" w:after="60"/>
              <w:ind w:firstLine="0"/>
              <w:rPr>
                <w:sz w:val="24"/>
                <w:szCs w:val="24"/>
              </w:rPr>
            </w:pPr>
            <w:r w:rsidRPr="002947D3">
              <w:rPr>
                <w:sz w:val="24"/>
                <w:szCs w:val="24"/>
              </w:rPr>
              <w:t>Заполняется на основании справочника ОКПД</w:t>
            </w:r>
          </w:p>
        </w:tc>
      </w:tr>
      <w:tr w:rsidR="00D11A32" w:rsidRPr="002947D3" w14:paraId="76C25360" w14:textId="77777777" w:rsidTr="00033B8D">
        <w:tc>
          <w:tcPr>
            <w:tcW w:w="604" w:type="pct"/>
            <w:shd w:val="clear" w:color="auto" w:fill="auto"/>
            <w:hideMark/>
          </w:tcPr>
          <w:p w14:paraId="10361E1A" w14:textId="77777777" w:rsidR="00D11A32" w:rsidRPr="002947D3" w:rsidRDefault="00D11A32" w:rsidP="00D11A32">
            <w:pPr>
              <w:spacing w:before="60" w:after="60"/>
              <w:ind w:firstLine="0"/>
              <w:rPr>
                <w:sz w:val="24"/>
                <w:szCs w:val="24"/>
              </w:rPr>
            </w:pPr>
            <w:r w:rsidRPr="002947D3">
              <w:rPr>
                <w:sz w:val="24"/>
                <w:szCs w:val="24"/>
              </w:rPr>
              <w:t> </w:t>
            </w:r>
          </w:p>
        </w:tc>
        <w:tc>
          <w:tcPr>
            <w:tcW w:w="832" w:type="pct"/>
            <w:gridSpan w:val="2"/>
            <w:shd w:val="clear" w:color="auto" w:fill="auto"/>
            <w:hideMark/>
          </w:tcPr>
          <w:p w14:paraId="072D916F" w14:textId="77777777" w:rsidR="00D11A32" w:rsidRPr="002947D3" w:rsidRDefault="00D11A32" w:rsidP="00D11A32">
            <w:pPr>
              <w:spacing w:before="60" w:after="60"/>
              <w:ind w:firstLine="0"/>
              <w:rPr>
                <w:sz w:val="24"/>
                <w:szCs w:val="24"/>
              </w:rPr>
            </w:pPr>
            <w:r w:rsidRPr="002947D3">
              <w:rPr>
                <w:sz w:val="24"/>
                <w:szCs w:val="24"/>
              </w:rPr>
              <w:t xml:space="preserve">code </w:t>
            </w:r>
          </w:p>
        </w:tc>
        <w:tc>
          <w:tcPr>
            <w:tcW w:w="307" w:type="pct"/>
            <w:gridSpan w:val="2"/>
            <w:shd w:val="clear" w:color="auto" w:fill="auto"/>
            <w:hideMark/>
          </w:tcPr>
          <w:p w14:paraId="7A30F576" w14:textId="77777777" w:rsidR="00D11A32" w:rsidRPr="002947D3" w:rsidRDefault="00D11A32" w:rsidP="00D11A32">
            <w:pPr>
              <w:spacing w:before="60" w:after="60"/>
              <w:ind w:firstLine="0"/>
              <w:jc w:val="center"/>
              <w:rPr>
                <w:sz w:val="24"/>
                <w:szCs w:val="24"/>
              </w:rPr>
            </w:pPr>
            <w:r w:rsidRPr="002947D3">
              <w:rPr>
                <w:sz w:val="24"/>
                <w:szCs w:val="24"/>
              </w:rPr>
              <w:t>O</w:t>
            </w:r>
          </w:p>
        </w:tc>
        <w:tc>
          <w:tcPr>
            <w:tcW w:w="526" w:type="pct"/>
            <w:shd w:val="clear" w:color="auto" w:fill="auto"/>
            <w:hideMark/>
          </w:tcPr>
          <w:p w14:paraId="43459B2A" w14:textId="77777777" w:rsidR="00D11A32" w:rsidRPr="002947D3" w:rsidRDefault="00D11A32" w:rsidP="00D11A32">
            <w:pPr>
              <w:spacing w:before="60" w:after="60"/>
              <w:ind w:firstLine="0"/>
              <w:jc w:val="center"/>
              <w:rPr>
                <w:sz w:val="24"/>
                <w:szCs w:val="24"/>
              </w:rPr>
            </w:pPr>
            <w:r w:rsidRPr="002947D3">
              <w:rPr>
                <w:sz w:val="24"/>
                <w:szCs w:val="24"/>
              </w:rPr>
              <w:t>T(1-20)</w:t>
            </w:r>
          </w:p>
        </w:tc>
        <w:tc>
          <w:tcPr>
            <w:tcW w:w="1369" w:type="pct"/>
            <w:gridSpan w:val="2"/>
            <w:shd w:val="clear" w:color="auto" w:fill="auto"/>
            <w:hideMark/>
          </w:tcPr>
          <w:p w14:paraId="605E784B" w14:textId="77777777" w:rsidR="00D11A32" w:rsidRPr="002947D3" w:rsidRDefault="00D11A32" w:rsidP="00D11A32">
            <w:pPr>
              <w:spacing w:before="60" w:after="60"/>
              <w:ind w:firstLine="0"/>
              <w:rPr>
                <w:sz w:val="24"/>
                <w:szCs w:val="24"/>
              </w:rPr>
            </w:pPr>
            <w:r w:rsidRPr="002947D3">
              <w:rPr>
                <w:sz w:val="24"/>
                <w:szCs w:val="24"/>
              </w:rPr>
              <w:t>Код товара, работы или услуги</w:t>
            </w:r>
          </w:p>
        </w:tc>
        <w:tc>
          <w:tcPr>
            <w:tcW w:w="1362" w:type="pct"/>
            <w:gridSpan w:val="2"/>
            <w:shd w:val="clear" w:color="auto" w:fill="auto"/>
          </w:tcPr>
          <w:p w14:paraId="2339AD84" w14:textId="77777777" w:rsidR="00D11A32" w:rsidRPr="002947D3" w:rsidRDefault="00D11A32" w:rsidP="00D11A32">
            <w:pPr>
              <w:spacing w:before="60" w:after="60"/>
              <w:ind w:firstLine="0"/>
              <w:rPr>
                <w:sz w:val="24"/>
                <w:szCs w:val="24"/>
              </w:rPr>
            </w:pPr>
          </w:p>
        </w:tc>
      </w:tr>
      <w:tr w:rsidR="00D11A32" w:rsidRPr="002947D3" w14:paraId="4A139781" w14:textId="77777777" w:rsidTr="00033B8D">
        <w:tc>
          <w:tcPr>
            <w:tcW w:w="604" w:type="pct"/>
            <w:shd w:val="clear" w:color="auto" w:fill="auto"/>
            <w:hideMark/>
          </w:tcPr>
          <w:p w14:paraId="18059372" w14:textId="77777777" w:rsidR="00D11A32" w:rsidRPr="002947D3" w:rsidRDefault="00D11A32" w:rsidP="00D11A32">
            <w:pPr>
              <w:spacing w:before="60" w:after="60"/>
              <w:ind w:firstLine="0"/>
              <w:rPr>
                <w:sz w:val="24"/>
                <w:szCs w:val="24"/>
              </w:rPr>
            </w:pPr>
            <w:r w:rsidRPr="002947D3">
              <w:rPr>
                <w:sz w:val="24"/>
                <w:szCs w:val="24"/>
              </w:rPr>
              <w:t> </w:t>
            </w:r>
          </w:p>
        </w:tc>
        <w:tc>
          <w:tcPr>
            <w:tcW w:w="832" w:type="pct"/>
            <w:gridSpan w:val="2"/>
            <w:shd w:val="clear" w:color="auto" w:fill="auto"/>
            <w:hideMark/>
          </w:tcPr>
          <w:p w14:paraId="28F642C6" w14:textId="77777777" w:rsidR="00D11A32" w:rsidRPr="002947D3" w:rsidRDefault="00D11A32" w:rsidP="00D11A32">
            <w:pPr>
              <w:spacing w:before="60" w:after="60"/>
              <w:ind w:firstLine="0"/>
              <w:rPr>
                <w:sz w:val="24"/>
                <w:szCs w:val="24"/>
              </w:rPr>
            </w:pPr>
            <w:r w:rsidRPr="002947D3">
              <w:rPr>
                <w:sz w:val="24"/>
                <w:szCs w:val="24"/>
              </w:rPr>
              <w:t xml:space="preserve">name </w:t>
            </w:r>
          </w:p>
        </w:tc>
        <w:tc>
          <w:tcPr>
            <w:tcW w:w="307" w:type="pct"/>
            <w:gridSpan w:val="2"/>
            <w:shd w:val="clear" w:color="auto" w:fill="auto"/>
            <w:hideMark/>
          </w:tcPr>
          <w:p w14:paraId="0A6C6EEA" w14:textId="77777777" w:rsidR="00D11A32" w:rsidRPr="002947D3" w:rsidRDefault="00D11A32" w:rsidP="00D11A32">
            <w:pPr>
              <w:spacing w:before="60" w:after="60"/>
              <w:ind w:firstLine="0"/>
              <w:jc w:val="center"/>
              <w:rPr>
                <w:sz w:val="24"/>
                <w:szCs w:val="24"/>
              </w:rPr>
            </w:pPr>
            <w:r w:rsidRPr="002947D3">
              <w:rPr>
                <w:sz w:val="24"/>
                <w:szCs w:val="24"/>
              </w:rPr>
              <w:t>H</w:t>
            </w:r>
          </w:p>
        </w:tc>
        <w:tc>
          <w:tcPr>
            <w:tcW w:w="526" w:type="pct"/>
            <w:shd w:val="clear" w:color="auto" w:fill="auto"/>
            <w:hideMark/>
          </w:tcPr>
          <w:p w14:paraId="7CE7B755" w14:textId="77777777" w:rsidR="00D11A32" w:rsidRPr="002947D3" w:rsidRDefault="00D11A32" w:rsidP="00D11A32">
            <w:pPr>
              <w:spacing w:before="60" w:after="60"/>
              <w:ind w:firstLine="0"/>
              <w:jc w:val="center"/>
              <w:rPr>
                <w:sz w:val="24"/>
                <w:szCs w:val="24"/>
              </w:rPr>
            </w:pPr>
            <w:r w:rsidRPr="002947D3">
              <w:rPr>
                <w:sz w:val="24"/>
                <w:szCs w:val="24"/>
              </w:rPr>
              <w:t>T(1-500)</w:t>
            </w:r>
          </w:p>
        </w:tc>
        <w:tc>
          <w:tcPr>
            <w:tcW w:w="1369" w:type="pct"/>
            <w:gridSpan w:val="2"/>
            <w:shd w:val="clear" w:color="auto" w:fill="auto"/>
            <w:hideMark/>
          </w:tcPr>
          <w:p w14:paraId="60713E26" w14:textId="77777777" w:rsidR="00D11A32" w:rsidRPr="002947D3" w:rsidRDefault="00D11A32" w:rsidP="00D11A32">
            <w:pPr>
              <w:spacing w:before="60" w:after="60"/>
              <w:ind w:firstLine="0"/>
              <w:rPr>
                <w:sz w:val="24"/>
                <w:szCs w:val="24"/>
              </w:rPr>
            </w:pPr>
            <w:r w:rsidRPr="002947D3">
              <w:rPr>
                <w:sz w:val="24"/>
                <w:szCs w:val="24"/>
              </w:rPr>
              <w:t>Наименование товара, работы или услуги</w:t>
            </w:r>
          </w:p>
        </w:tc>
        <w:tc>
          <w:tcPr>
            <w:tcW w:w="1362" w:type="pct"/>
            <w:gridSpan w:val="2"/>
            <w:shd w:val="clear" w:color="auto" w:fill="auto"/>
            <w:hideMark/>
          </w:tcPr>
          <w:p w14:paraId="736A24D3" w14:textId="77777777" w:rsidR="00D11A32" w:rsidRPr="002947D3" w:rsidRDefault="00D11A32" w:rsidP="00D11A32">
            <w:pPr>
              <w:spacing w:before="60" w:after="60"/>
              <w:ind w:firstLine="0"/>
              <w:rPr>
                <w:sz w:val="24"/>
                <w:szCs w:val="24"/>
              </w:rPr>
            </w:pPr>
            <w:r w:rsidRPr="002947D3">
              <w:rPr>
                <w:sz w:val="24"/>
                <w:szCs w:val="24"/>
              </w:rPr>
              <w:t xml:space="preserve"> </w:t>
            </w:r>
          </w:p>
        </w:tc>
      </w:tr>
      <w:tr w:rsidR="00D11A32" w:rsidRPr="002947D3" w14:paraId="2F05B83F" w14:textId="77777777" w:rsidTr="00A05660">
        <w:tc>
          <w:tcPr>
            <w:tcW w:w="5000" w:type="pct"/>
            <w:gridSpan w:val="10"/>
            <w:shd w:val="clear" w:color="auto" w:fill="auto"/>
            <w:hideMark/>
          </w:tcPr>
          <w:p w14:paraId="14522943" w14:textId="647BD53D" w:rsidR="00D11A32" w:rsidRPr="002947D3" w:rsidRDefault="00D11A32" w:rsidP="00D11A32">
            <w:pPr>
              <w:spacing w:before="60" w:after="60"/>
              <w:ind w:firstLine="0"/>
              <w:jc w:val="center"/>
              <w:rPr>
                <w:sz w:val="24"/>
                <w:szCs w:val="24"/>
              </w:rPr>
            </w:pPr>
            <w:r w:rsidRPr="002947D3">
              <w:rPr>
                <w:b/>
                <w:bCs/>
                <w:sz w:val="24"/>
                <w:szCs w:val="24"/>
              </w:rPr>
              <w:t>Классификация товаров, работ и услуг</w:t>
            </w:r>
            <w:r>
              <w:rPr>
                <w:b/>
                <w:bCs/>
                <w:sz w:val="24"/>
                <w:szCs w:val="24"/>
              </w:rPr>
              <w:t xml:space="preserve"> по ОКПД 2 (ОК 034-2014)</w:t>
            </w:r>
          </w:p>
        </w:tc>
      </w:tr>
      <w:tr w:rsidR="00D11A32" w:rsidRPr="002947D3" w14:paraId="2FA8378F" w14:textId="77777777" w:rsidTr="00033B8D">
        <w:tc>
          <w:tcPr>
            <w:tcW w:w="604" w:type="pct"/>
            <w:shd w:val="clear" w:color="auto" w:fill="auto"/>
            <w:hideMark/>
          </w:tcPr>
          <w:p w14:paraId="097A189D" w14:textId="7E7B7534" w:rsidR="00D11A32" w:rsidRPr="00561387" w:rsidRDefault="00D11A32" w:rsidP="00D11A32">
            <w:pPr>
              <w:spacing w:before="60" w:after="60"/>
              <w:ind w:firstLine="0"/>
              <w:rPr>
                <w:sz w:val="24"/>
                <w:szCs w:val="24"/>
              </w:rPr>
            </w:pPr>
            <w:r w:rsidRPr="002947D3">
              <w:rPr>
                <w:b/>
                <w:bCs/>
                <w:sz w:val="24"/>
                <w:szCs w:val="24"/>
              </w:rPr>
              <w:t>OKP</w:t>
            </w:r>
            <w:r w:rsidRPr="002947D3">
              <w:rPr>
                <w:b/>
                <w:bCs/>
                <w:sz w:val="24"/>
                <w:szCs w:val="24"/>
                <w:lang w:val="en-US"/>
              </w:rPr>
              <w:t>D</w:t>
            </w:r>
            <w:r>
              <w:rPr>
                <w:b/>
                <w:bCs/>
                <w:sz w:val="24"/>
                <w:szCs w:val="24"/>
              </w:rPr>
              <w:t>2</w:t>
            </w:r>
          </w:p>
        </w:tc>
        <w:tc>
          <w:tcPr>
            <w:tcW w:w="832" w:type="pct"/>
            <w:gridSpan w:val="2"/>
            <w:shd w:val="clear" w:color="auto" w:fill="auto"/>
            <w:hideMark/>
          </w:tcPr>
          <w:p w14:paraId="2C0EFCB4" w14:textId="77777777" w:rsidR="00D11A32" w:rsidRPr="002947D3" w:rsidRDefault="00D11A32" w:rsidP="00D11A32">
            <w:pPr>
              <w:spacing w:before="60" w:after="60"/>
              <w:ind w:firstLine="0"/>
              <w:rPr>
                <w:sz w:val="24"/>
                <w:szCs w:val="24"/>
              </w:rPr>
            </w:pPr>
            <w:r w:rsidRPr="002947D3">
              <w:rPr>
                <w:sz w:val="24"/>
                <w:szCs w:val="24"/>
              </w:rPr>
              <w:t> </w:t>
            </w:r>
          </w:p>
        </w:tc>
        <w:tc>
          <w:tcPr>
            <w:tcW w:w="307" w:type="pct"/>
            <w:gridSpan w:val="2"/>
            <w:shd w:val="clear" w:color="auto" w:fill="auto"/>
            <w:hideMark/>
          </w:tcPr>
          <w:p w14:paraId="56014BAC" w14:textId="77777777" w:rsidR="00D11A32" w:rsidRPr="002947D3" w:rsidRDefault="00D11A32" w:rsidP="00D11A32">
            <w:pPr>
              <w:spacing w:before="60" w:after="60"/>
              <w:ind w:firstLine="0"/>
              <w:rPr>
                <w:sz w:val="24"/>
                <w:szCs w:val="24"/>
              </w:rPr>
            </w:pPr>
            <w:r w:rsidRPr="002947D3">
              <w:rPr>
                <w:sz w:val="24"/>
                <w:szCs w:val="24"/>
              </w:rPr>
              <w:t> </w:t>
            </w:r>
          </w:p>
        </w:tc>
        <w:tc>
          <w:tcPr>
            <w:tcW w:w="526" w:type="pct"/>
            <w:shd w:val="clear" w:color="auto" w:fill="auto"/>
            <w:hideMark/>
          </w:tcPr>
          <w:p w14:paraId="0AC0EDDD" w14:textId="77777777" w:rsidR="00D11A32" w:rsidRPr="002947D3" w:rsidRDefault="00D11A32" w:rsidP="00D11A32">
            <w:pPr>
              <w:spacing w:before="60" w:after="60"/>
              <w:ind w:firstLine="0"/>
              <w:rPr>
                <w:sz w:val="24"/>
                <w:szCs w:val="24"/>
              </w:rPr>
            </w:pPr>
            <w:r w:rsidRPr="002947D3">
              <w:rPr>
                <w:sz w:val="24"/>
                <w:szCs w:val="24"/>
              </w:rPr>
              <w:t> </w:t>
            </w:r>
          </w:p>
        </w:tc>
        <w:tc>
          <w:tcPr>
            <w:tcW w:w="1369" w:type="pct"/>
            <w:gridSpan w:val="2"/>
            <w:shd w:val="clear" w:color="auto" w:fill="auto"/>
            <w:hideMark/>
          </w:tcPr>
          <w:p w14:paraId="2671EBBD" w14:textId="77777777" w:rsidR="00D11A32" w:rsidRPr="002947D3" w:rsidRDefault="00D11A32" w:rsidP="00D11A32">
            <w:pPr>
              <w:spacing w:before="60" w:after="60"/>
              <w:ind w:firstLine="0"/>
              <w:rPr>
                <w:sz w:val="24"/>
                <w:szCs w:val="24"/>
              </w:rPr>
            </w:pPr>
            <w:r w:rsidRPr="002947D3">
              <w:rPr>
                <w:sz w:val="24"/>
                <w:szCs w:val="24"/>
              </w:rPr>
              <w:t> </w:t>
            </w:r>
          </w:p>
        </w:tc>
        <w:tc>
          <w:tcPr>
            <w:tcW w:w="1362" w:type="pct"/>
            <w:gridSpan w:val="2"/>
            <w:shd w:val="clear" w:color="auto" w:fill="auto"/>
            <w:hideMark/>
          </w:tcPr>
          <w:p w14:paraId="7B6D6AD4" w14:textId="48E4914F" w:rsidR="00D11A32" w:rsidRPr="002947D3" w:rsidRDefault="00D11A32" w:rsidP="00D11A32">
            <w:pPr>
              <w:spacing w:before="60" w:after="60"/>
              <w:ind w:firstLine="0"/>
              <w:rPr>
                <w:sz w:val="24"/>
                <w:szCs w:val="24"/>
              </w:rPr>
            </w:pPr>
            <w:r w:rsidRPr="002947D3">
              <w:rPr>
                <w:sz w:val="24"/>
                <w:szCs w:val="24"/>
              </w:rPr>
              <w:t>Заполняется на основании справочника ОКПД</w:t>
            </w:r>
            <w:r>
              <w:rPr>
                <w:sz w:val="24"/>
                <w:szCs w:val="24"/>
              </w:rPr>
              <w:t xml:space="preserve"> 2</w:t>
            </w:r>
          </w:p>
        </w:tc>
      </w:tr>
      <w:tr w:rsidR="00D11A32" w:rsidRPr="002947D3" w14:paraId="7CEC2011" w14:textId="77777777" w:rsidTr="00033B8D">
        <w:tc>
          <w:tcPr>
            <w:tcW w:w="604" w:type="pct"/>
            <w:shd w:val="clear" w:color="auto" w:fill="auto"/>
            <w:hideMark/>
          </w:tcPr>
          <w:p w14:paraId="63683C0B" w14:textId="77777777" w:rsidR="00D11A32" w:rsidRPr="002947D3" w:rsidRDefault="00D11A32" w:rsidP="00D11A32">
            <w:pPr>
              <w:spacing w:before="60" w:after="60"/>
              <w:ind w:firstLine="0"/>
              <w:rPr>
                <w:sz w:val="24"/>
                <w:szCs w:val="24"/>
              </w:rPr>
            </w:pPr>
            <w:r w:rsidRPr="002947D3">
              <w:rPr>
                <w:sz w:val="24"/>
                <w:szCs w:val="24"/>
              </w:rPr>
              <w:t> </w:t>
            </w:r>
          </w:p>
        </w:tc>
        <w:tc>
          <w:tcPr>
            <w:tcW w:w="832" w:type="pct"/>
            <w:gridSpan w:val="2"/>
            <w:shd w:val="clear" w:color="auto" w:fill="auto"/>
            <w:hideMark/>
          </w:tcPr>
          <w:p w14:paraId="30D45CB2" w14:textId="77777777" w:rsidR="00D11A32" w:rsidRPr="002947D3" w:rsidRDefault="00D11A32" w:rsidP="00D11A32">
            <w:pPr>
              <w:spacing w:before="60" w:after="60"/>
              <w:ind w:firstLine="0"/>
              <w:rPr>
                <w:sz w:val="24"/>
                <w:szCs w:val="24"/>
              </w:rPr>
            </w:pPr>
            <w:r w:rsidRPr="002947D3">
              <w:rPr>
                <w:sz w:val="24"/>
                <w:szCs w:val="24"/>
              </w:rPr>
              <w:t xml:space="preserve">code </w:t>
            </w:r>
          </w:p>
        </w:tc>
        <w:tc>
          <w:tcPr>
            <w:tcW w:w="307" w:type="pct"/>
            <w:gridSpan w:val="2"/>
            <w:shd w:val="clear" w:color="auto" w:fill="auto"/>
            <w:hideMark/>
          </w:tcPr>
          <w:p w14:paraId="5DF4E550" w14:textId="77777777" w:rsidR="00D11A32" w:rsidRPr="002947D3" w:rsidRDefault="00D11A32" w:rsidP="00D11A32">
            <w:pPr>
              <w:spacing w:before="60" w:after="60"/>
              <w:ind w:firstLine="0"/>
              <w:jc w:val="center"/>
              <w:rPr>
                <w:sz w:val="24"/>
                <w:szCs w:val="24"/>
              </w:rPr>
            </w:pPr>
            <w:r w:rsidRPr="002947D3">
              <w:rPr>
                <w:sz w:val="24"/>
                <w:szCs w:val="24"/>
              </w:rPr>
              <w:t>O</w:t>
            </w:r>
          </w:p>
        </w:tc>
        <w:tc>
          <w:tcPr>
            <w:tcW w:w="526" w:type="pct"/>
            <w:shd w:val="clear" w:color="auto" w:fill="auto"/>
            <w:hideMark/>
          </w:tcPr>
          <w:p w14:paraId="170E274D" w14:textId="77777777" w:rsidR="00D11A32" w:rsidRPr="002947D3" w:rsidRDefault="00D11A32" w:rsidP="00D11A32">
            <w:pPr>
              <w:spacing w:before="60" w:after="60"/>
              <w:ind w:firstLine="0"/>
              <w:jc w:val="center"/>
              <w:rPr>
                <w:sz w:val="24"/>
                <w:szCs w:val="24"/>
              </w:rPr>
            </w:pPr>
            <w:r w:rsidRPr="002947D3">
              <w:rPr>
                <w:sz w:val="24"/>
                <w:szCs w:val="24"/>
              </w:rPr>
              <w:t>T(1-20)</w:t>
            </w:r>
          </w:p>
        </w:tc>
        <w:tc>
          <w:tcPr>
            <w:tcW w:w="1369" w:type="pct"/>
            <w:gridSpan w:val="2"/>
            <w:shd w:val="clear" w:color="auto" w:fill="auto"/>
            <w:hideMark/>
          </w:tcPr>
          <w:p w14:paraId="15066468" w14:textId="77777777" w:rsidR="00D11A32" w:rsidRPr="002947D3" w:rsidRDefault="00D11A32" w:rsidP="00D11A32">
            <w:pPr>
              <w:spacing w:before="60" w:after="60"/>
              <w:ind w:firstLine="0"/>
              <w:rPr>
                <w:sz w:val="24"/>
                <w:szCs w:val="24"/>
              </w:rPr>
            </w:pPr>
            <w:r w:rsidRPr="002947D3">
              <w:rPr>
                <w:sz w:val="24"/>
                <w:szCs w:val="24"/>
              </w:rPr>
              <w:t>Код товара, работы или услуги</w:t>
            </w:r>
          </w:p>
        </w:tc>
        <w:tc>
          <w:tcPr>
            <w:tcW w:w="1362" w:type="pct"/>
            <w:gridSpan w:val="2"/>
            <w:shd w:val="clear" w:color="auto" w:fill="auto"/>
          </w:tcPr>
          <w:p w14:paraId="31469C6F" w14:textId="77777777" w:rsidR="00D11A32" w:rsidRPr="002947D3" w:rsidRDefault="00D11A32" w:rsidP="00D11A32">
            <w:pPr>
              <w:spacing w:before="60" w:after="60"/>
              <w:ind w:firstLine="0"/>
              <w:rPr>
                <w:sz w:val="24"/>
                <w:szCs w:val="24"/>
              </w:rPr>
            </w:pPr>
          </w:p>
        </w:tc>
      </w:tr>
      <w:tr w:rsidR="00D11A32" w:rsidRPr="002947D3" w14:paraId="0C5DE50D" w14:textId="77777777" w:rsidTr="00033B8D">
        <w:tc>
          <w:tcPr>
            <w:tcW w:w="604" w:type="pct"/>
            <w:shd w:val="clear" w:color="auto" w:fill="auto"/>
            <w:hideMark/>
          </w:tcPr>
          <w:p w14:paraId="099732E7" w14:textId="77777777" w:rsidR="00D11A32" w:rsidRPr="002947D3" w:rsidRDefault="00D11A32" w:rsidP="00D11A32">
            <w:pPr>
              <w:spacing w:before="60" w:after="60"/>
              <w:ind w:firstLine="0"/>
              <w:rPr>
                <w:sz w:val="24"/>
                <w:szCs w:val="24"/>
              </w:rPr>
            </w:pPr>
            <w:r w:rsidRPr="002947D3">
              <w:rPr>
                <w:sz w:val="24"/>
                <w:szCs w:val="24"/>
              </w:rPr>
              <w:t> </w:t>
            </w:r>
          </w:p>
        </w:tc>
        <w:tc>
          <w:tcPr>
            <w:tcW w:w="832" w:type="pct"/>
            <w:gridSpan w:val="2"/>
            <w:shd w:val="clear" w:color="auto" w:fill="auto"/>
            <w:hideMark/>
          </w:tcPr>
          <w:p w14:paraId="08886BAA" w14:textId="77777777" w:rsidR="00D11A32" w:rsidRPr="002947D3" w:rsidRDefault="00D11A32" w:rsidP="00D11A32">
            <w:pPr>
              <w:spacing w:before="60" w:after="60"/>
              <w:ind w:firstLine="0"/>
              <w:rPr>
                <w:sz w:val="24"/>
                <w:szCs w:val="24"/>
              </w:rPr>
            </w:pPr>
            <w:r w:rsidRPr="002947D3">
              <w:rPr>
                <w:sz w:val="24"/>
                <w:szCs w:val="24"/>
              </w:rPr>
              <w:t xml:space="preserve">name </w:t>
            </w:r>
          </w:p>
        </w:tc>
        <w:tc>
          <w:tcPr>
            <w:tcW w:w="307" w:type="pct"/>
            <w:gridSpan w:val="2"/>
            <w:shd w:val="clear" w:color="auto" w:fill="auto"/>
            <w:hideMark/>
          </w:tcPr>
          <w:p w14:paraId="7496FE85" w14:textId="77777777" w:rsidR="00D11A32" w:rsidRPr="002947D3" w:rsidRDefault="00D11A32" w:rsidP="00D11A32">
            <w:pPr>
              <w:spacing w:before="60" w:after="60"/>
              <w:ind w:firstLine="0"/>
              <w:jc w:val="center"/>
              <w:rPr>
                <w:sz w:val="24"/>
                <w:szCs w:val="24"/>
              </w:rPr>
            </w:pPr>
            <w:r w:rsidRPr="002947D3">
              <w:rPr>
                <w:sz w:val="24"/>
                <w:szCs w:val="24"/>
              </w:rPr>
              <w:t>H</w:t>
            </w:r>
          </w:p>
        </w:tc>
        <w:tc>
          <w:tcPr>
            <w:tcW w:w="526" w:type="pct"/>
            <w:shd w:val="clear" w:color="auto" w:fill="auto"/>
            <w:hideMark/>
          </w:tcPr>
          <w:p w14:paraId="5FAF2322" w14:textId="77777777" w:rsidR="00D11A32" w:rsidRPr="002947D3" w:rsidRDefault="00D11A32" w:rsidP="00D11A32">
            <w:pPr>
              <w:spacing w:before="60" w:after="60"/>
              <w:ind w:firstLine="0"/>
              <w:jc w:val="center"/>
              <w:rPr>
                <w:sz w:val="24"/>
                <w:szCs w:val="24"/>
              </w:rPr>
            </w:pPr>
            <w:r w:rsidRPr="002947D3">
              <w:rPr>
                <w:sz w:val="24"/>
                <w:szCs w:val="24"/>
              </w:rPr>
              <w:t>T(1-500)</w:t>
            </w:r>
          </w:p>
        </w:tc>
        <w:tc>
          <w:tcPr>
            <w:tcW w:w="1369" w:type="pct"/>
            <w:gridSpan w:val="2"/>
            <w:shd w:val="clear" w:color="auto" w:fill="auto"/>
            <w:hideMark/>
          </w:tcPr>
          <w:p w14:paraId="5CE3C211" w14:textId="77777777" w:rsidR="00D11A32" w:rsidRPr="002947D3" w:rsidRDefault="00D11A32" w:rsidP="00D11A32">
            <w:pPr>
              <w:spacing w:before="60" w:after="60"/>
              <w:ind w:firstLine="0"/>
              <w:rPr>
                <w:sz w:val="24"/>
                <w:szCs w:val="24"/>
              </w:rPr>
            </w:pPr>
            <w:r w:rsidRPr="002947D3">
              <w:rPr>
                <w:sz w:val="24"/>
                <w:szCs w:val="24"/>
              </w:rPr>
              <w:t>Наименование товара, работы или услуги</w:t>
            </w:r>
          </w:p>
        </w:tc>
        <w:tc>
          <w:tcPr>
            <w:tcW w:w="1362" w:type="pct"/>
            <w:gridSpan w:val="2"/>
            <w:shd w:val="clear" w:color="auto" w:fill="auto"/>
            <w:hideMark/>
          </w:tcPr>
          <w:p w14:paraId="2898E38A" w14:textId="77777777" w:rsidR="00D11A32" w:rsidRPr="002947D3" w:rsidRDefault="00D11A32" w:rsidP="00D11A32">
            <w:pPr>
              <w:spacing w:before="60" w:after="60"/>
              <w:ind w:firstLine="0"/>
              <w:rPr>
                <w:sz w:val="24"/>
                <w:szCs w:val="24"/>
              </w:rPr>
            </w:pPr>
            <w:r w:rsidRPr="002947D3">
              <w:rPr>
                <w:sz w:val="24"/>
                <w:szCs w:val="24"/>
              </w:rPr>
              <w:t xml:space="preserve"> </w:t>
            </w:r>
          </w:p>
        </w:tc>
      </w:tr>
      <w:tr w:rsidR="004A3066" w:rsidRPr="002947D3" w14:paraId="0C4C1D42" w14:textId="77777777" w:rsidTr="00C47D96">
        <w:tc>
          <w:tcPr>
            <w:tcW w:w="5000" w:type="pct"/>
            <w:gridSpan w:val="10"/>
            <w:shd w:val="clear" w:color="auto" w:fill="auto"/>
            <w:hideMark/>
          </w:tcPr>
          <w:p w14:paraId="27D75E5F" w14:textId="2020F5EE" w:rsidR="004A3066" w:rsidRPr="004A3066" w:rsidRDefault="004A3066" w:rsidP="004A3066">
            <w:pPr>
              <w:spacing w:before="60" w:after="60"/>
              <w:ind w:firstLine="0"/>
              <w:jc w:val="center"/>
              <w:rPr>
                <w:sz w:val="24"/>
                <w:szCs w:val="24"/>
              </w:rPr>
            </w:pPr>
            <w:r w:rsidRPr="002947D3">
              <w:rPr>
                <w:b/>
                <w:bCs/>
                <w:sz w:val="24"/>
                <w:szCs w:val="24"/>
              </w:rPr>
              <w:t>Классификация товаров, работ и услуг</w:t>
            </w:r>
            <w:r>
              <w:rPr>
                <w:b/>
                <w:bCs/>
                <w:sz w:val="24"/>
                <w:szCs w:val="24"/>
              </w:rPr>
              <w:t xml:space="preserve"> по КТРУ</w:t>
            </w:r>
          </w:p>
        </w:tc>
      </w:tr>
      <w:tr w:rsidR="004A3066" w:rsidRPr="002947D3" w14:paraId="4B6793B3" w14:textId="77777777" w:rsidTr="00033B8D">
        <w:tc>
          <w:tcPr>
            <w:tcW w:w="604" w:type="pct"/>
            <w:shd w:val="clear" w:color="auto" w:fill="auto"/>
            <w:hideMark/>
          </w:tcPr>
          <w:p w14:paraId="5F0B3009" w14:textId="06ECE657" w:rsidR="004A3066" w:rsidRPr="004A3066" w:rsidRDefault="004A3066" w:rsidP="00C47D96">
            <w:pPr>
              <w:spacing w:before="60" w:after="60"/>
              <w:ind w:firstLine="0"/>
              <w:rPr>
                <w:sz w:val="24"/>
                <w:szCs w:val="24"/>
                <w:lang w:val="en-US"/>
              </w:rPr>
            </w:pPr>
            <w:r>
              <w:rPr>
                <w:b/>
                <w:bCs/>
                <w:sz w:val="24"/>
                <w:szCs w:val="24"/>
                <w:lang w:val="en-US"/>
              </w:rPr>
              <w:t>KTRU</w:t>
            </w:r>
          </w:p>
        </w:tc>
        <w:tc>
          <w:tcPr>
            <w:tcW w:w="832" w:type="pct"/>
            <w:gridSpan w:val="2"/>
            <w:shd w:val="clear" w:color="auto" w:fill="auto"/>
            <w:hideMark/>
          </w:tcPr>
          <w:p w14:paraId="4B3EB8EA" w14:textId="77777777" w:rsidR="004A3066" w:rsidRPr="002947D3" w:rsidRDefault="004A3066" w:rsidP="00C47D96">
            <w:pPr>
              <w:spacing w:before="60" w:after="60"/>
              <w:ind w:firstLine="0"/>
              <w:rPr>
                <w:sz w:val="24"/>
                <w:szCs w:val="24"/>
              </w:rPr>
            </w:pPr>
            <w:r w:rsidRPr="002947D3">
              <w:rPr>
                <w:sz w:val="24"/>
                <w:szCs w:val="24"/>
              </w:rPr>
              <w:t> </w:t>
            </w:r>
          </w:p>
        </w:tc>
        <w:tc>
          <w:tcPr>
            <w:tcW w:w="307" w:type="pct"/>
            <w:gridSpan w:val="2"/>
            <w:shd w:val="clear" w:color="auto" w:fill="auto"/>
            <w:hideMark/>
          </w:tcPr>
          <w:p w14:paraId="4048B536" w14:textId="77777777" w:rsidR="004A3066" w:rsidRPr="002947D3" w:rsidRDefault="004A3066" w:rsidP="00C47D96">
            <w:pPr>
              <w:spacing w:before="60" w:after="60"/>
              <w:ind w:firstLine="0"/>
              <w:rPr>
                <w:sz w:val="24"/>
                <w:szCs w:val="24"/>
              </w:rPr>
            </w:pPr>
            <w:r w:rsidRPr="002947D3">
              <w:rPr>
                <w:sz w:val="24"/>
                <w:szCs w:val="24"/>
              </w:rPr>
              <w:t> </w:t>
            </w:r>
          </w:p>
        </w:tc>
        <w:tc>
          <w:tcPr>
            <w:tcW w:w="526" w:type="pct"/>
            <w:shd w:val="clear" w:color="auto" w:fill="auto"/>
            <w:hideMark/>
          </w:tcPr>
          <w:p w14:paraId="405CA80B" w14:textId="77777777" w:rsidR="004A3066" w:rsidRPr="002947D3" w:rsidRDefault="004A3066" w:rsidP="00C47D96">
            <w:pPr>
              <w:spacing w:before="60" w:after="60"/>
              <w:ind w:firstLine="0"/>
              <w:rPr>
                <w:sz w:val="24"/>
                <w:szCs w:val="24"/>
              </w:rPr>
            </w:pPr>
            <w:r w:rsidRPr="002947D3">
              <w:rPr>
                <w:sz w:val="24"/>
                <w:szCs w:val="24"/>
              </w:rPr>
              <w:t> </w:t>
            </w:r>
          </w:p>
        </w:tc>
        <w:tc>
          <w:tcPr>
            <w:tcW w:w="1369" w:type="pct"/>
            <w:gridSpan w:val="2"/>
            <w:shd w:val="clear" w:color="auto" w:fill="auto"/>
            <w:hideMark/>
          </w:tcPr>
          <w:p w14:paraId="3DA77627" w14:textId="77777777" w:rsidR="004A3066" w:rsidRPr="002947D3" w:rsidRDefault="004A3066" w:rsidP="00C47D96">
            <w:pPr>
              <w:spacing w:before="60" w:after="60"/>
              <w:ind w:firstLine="0"/>
              <w:rPr>
                <w:sz w:val="24"/>
                <w:szCs w:val="24"/>
              </w:rPr>
            </w:pPr>
            <w:r w:rsidRPr="002947D3">
              <w:rPr>
                <w:sz w:val="24"/>
                <w:szCs w:val="24"/>
              </w:rPr>
              <w:t> </w:t>
            </w:r>
          </w:p>
        </w:tc>
        <w:tc>
          <w:tcPr>
            <w:tcW w:w="1362" w:type="pct"/>
            <w:gridSpan w:val="2"/>
            <w:shd w:val="clear" w:color="auto" w:fill="auto"/>
            <w:hideMark/>
          </w:tcPr>
          <w:p w14:paraId="5C6C8CEF" w14:textId="5BDAAC64" w:rsidR="004A3066" w:rsidRPr="002947D3" w:rsidRDefault="004A3066" w:rsidP="00C47D96">
            <w:pPr>
              <w:spacing w:before="60" w:after="60"/>
              <w:ind w:firstLine="0"/>
              <w:rPr>
                <w:sz w:val="24"/>
                <w:szCs w:val="24"/>
              </w:rPr>
            </w:pPr>
          </w:p>
        </w:tc>
      </w:tr>
      <w:tr w:rsidR="004A3066" w:rsidRPr="002947D3" w14:paraId="0FA437F9" w14:textId="77777777" w:rsidTr="00033B8D">
        <w:tc>
          <w:tcPr>
            <w:tcW w:w="604" w:type="pct"/>
            <w:shd w:val="clear" w:color="auto" w:fill="auto"/>
            <w:hideMark/>
          </w:tcPr>
          <w:p w14:paraId="5F9A22ED" w14:textId="77777777" w:rsidR="004A3066" w:rsidRPr="002947D3" w:rsidRDefault="004A3066" w:rsidP="00C47D96">
            <w:pPr>
              <w:spacing w:before="60" w:after="60"/>
              <w:ind w:firstLine="0"/>
              <w:rPr>
                <w:sz w:val="24"/>
                <w:szCs w:val="24"/>
              </w:rPr>
            </w:pPr>
            <w:r w:rsidRPr="002947D3">
              <w:rPr>
                <w:sz w:val="24"/>
                <w:szCs w:val="24"/>
              </w:rPr>
              <w:t> </w:t>
            </w:r>
          </w:p>
        </w:tc>
        <w:tc>
          <w:tcPr>
            <w:tcW w:w="832" w:type="pct"/>
            <w:gridSpan w:val="2"/>
            <w:shd w:val="clear" w:color="auto" w:fill="auto"/>
            <w:hideMark/>
          </w:tcPr>
          <w:p w14:paraId="373AC354" w14:textId="77777777" w:rsidR="004A3066" w:rsidRPr="002947D3" w:rsidRDefault="004A3066" w:rsidP="00C47D96">
            <w:pPr>
              <w:spacing w:before="60" w:after="60"/>
              <w:ind w:firstLine="0"/>
              <w:rPr>
                <w:sz w:val="24"/>
                <w:szCs w:val="24"/>
              </w:rPr>
            </w:pPr>
            <w:r w:rsidRPr="002947D3">
              <w:rPr>
                <w:sz w:val="24"/>
                <w:szCs w:val="24"/>
              </w:rPr>
              <w:t xml:space="preserve">code </w:t>
            </w:r>
          </w:p>
        </w:tc>
        <w:tc>
          <w:tcPr>
            <w:tcW w:w="307" w:type="pct"/>
            <w:gridSpan w:val="2"/>
            <w:shd w:val="clear" w:color="auto" w:fill="auto"/>
            <w:hideMark/>
          </w:tcPr>
          <w:p w14:paraId="64643033" w14:textId="77777777" w:rsidR="004A3066" w:rsidRPr="002947D3" w:rsidRDefault="004A3066" w:rsidP="00C47D96">
            <w:pPr>
              <w:spacing w:before="60" w:after="60"/>
              <w:ind w:firstLine="0"/>
              <w:jc w:val="center"/>
              <w:rPr>
                <w:sz w:val="24"/>
                <w:szCs w:val="24"/>
              </w:rPr>
            </w:pPr>
            <w:r w:rsidRPr="002947D3">
              <w:rPr>
                <w:sz w:val="24"/>
                <w:szCs w:val="24"/>
              </w:rPr>
              <w:t>O</w:t>
            </w:r>
          </w:p>
        </w:tc>
        <w:tc>
          <w:tcPr>
            <w:tcW w:w="526" w:type="pct"/>
            <w:shd w:val="clear" w:color="auto" w:fill="auto"/>
            <w:hideMark/>
          </w:tcPr>
          <w:p w14:paraId="729A07B0" w14:textId="7662EAAF" w:rsidR="004A3066" w:rsidRPr="002947D3" w:rsidRDefault="004A3066" w:rsidP="00BE5972">
            <w:pPr>
              <w:spacing w:before="60" w:after="60"/>
              <w:ind w:firstLine="0"/>
              <w:jc w:val="center"/>
              <w:rPr>
                <w:sz w:val="24"/>
                <w:szCs w:val="24"/>
              </w:rPr>
            </w:pPr>
            <w:r w:rsidRPr="002947D3">
              <w:rPr>
                <w:sz w:val="24"/>
                <w:szCs w:val="24"/>
              </w:rPr>
              <w:t>T(1-</w:t>
            </w:r>
            <w:r w:rsidR="00BE5972">
              <w:rPr>
                <w:sz w:val="24"/>
                <w:szCs w:val="24"/>
                <w:lang w:val="en-US"/>
              </w:rPr>
              <w:t>25</w:t>
            </w:r>
            <w:r w:rsidRPr="002947D3">
              <w:rPr>
                <w:sz w:val="24"/>
                <w:szCs w:val="24"/>
              </w:rPr>
              <w:t>)</w:t>
            </w:r>
          </w:p>
        </w:tc>
        <w:tc>
          <w:tcPr>
            <w:tcW w:w="1369" w:type="pct"/>
            <w:gridSpan w:val="2"/>
            <w:shd w:val="clear" w:color="auto" w:fill="auto"/>
            <w:hideMark/>
          </w:tcPr>
          <w:p w14:paraId="1A25F21C" w14:textId="09CAB883" w:rsidR="004A3066" w:rsidRPr="002947D3" w:rsidRDefault="004A3066" w:rsidP="00C47D96">
            <w:pPr>
              <w:spacing w:before="60" w:after="60"/>
              <w:ind w:firstLine="0"/>
              <w:rPr>
                <w:sz w:val="24"/>
                <w:szCs w:val="24"/>
              </w:rPr>
            </w:pPr>
            <w:r w:rsidRPr="004A3066">
              <w:rPr>
                <w:sz w:val="24"/>
                <w:szCs w:val="24"/>
              </w:rPr>
              <w:t>Код товара, работы или услуги в справочнике Каталог товаров, работ, услуг (КТРУ) (nsiKTRU)</w:t>
            </w:r>
          </w:p>
        </w:tc>
        <w:tc>
          <w:tcPr>
            <w:tcW w:w="1362" w:type="pct"/>
            <w:gridSpan w:val="2"/>
            <w:shd w:val="clear" w:color="auto" w:fill="auto"/>
          </w:tcPr>
          <w:p w14:paraId="3CC5E9B9" w14:textId="77777777" w:rsidR="004A3066" w:rsidRPr="002947D3" w:rsidRDefault="004A3066" w:rsidP="00C47D96">
            <w:pPr>
              <w:spacing w:before="60" w:after="60"/>
              <w:ind w:firstLine="0"/>
              <w:rPr>
                <w:sz w:val="24"/>
                <w:szCs w:val="24"/>
              </w:rPr>
            </w:pPr>
          </w:p>
        </w:tc>
      </w:tr>
      <w:tr w:rsidR="004A3066" w:rsidRPr="002947D3" w14:paraId="79F11DAB" w14:textId="77777777" w:rsidTr="00033B8D">
        <w:tc>
          <w:tcPr>
            <w:tcW w:w="604" w:type="pct"/>
            <w:shd w:val="clear" w:color="auto" w:fill="auto"/>
            <w:hideMark/>
          </w:tcPr>
          <w:p w14:paraId="2A04162A" w14:textId="77777777" w:rsidR="004A3066" w:rsidRPr="002947D3" w:rsidRDefault="004A3066" w:rsidP="00C47D96">
            <w:pPr>
              <w:spacing w:before="60" w:after="60"/>
              <w:ind w:firstLine="0"/>
              <w:rPr>
                <w:sz w:val="24"/>
                <w:szCs w:val="24"/>
              </w:rPr>
            </w:pPr>
            <w:r w:rsidRPr="002947D3">
              <w:rPr>
                <w:sz w:val="24"/>
                <w:szCs w:val="24"/>
              </w:rPr>
              <w:t> </w:t>
            </w:r>
          </w:p>
        </w:tc>
        <w:tc>
          <w:tcPr>
            <w:tcW w:w="832" w:type="pct"/>
            <w:gridSpan w:val="2"/>
            <w:shd w:val="clear" w:color="auto" w:fill="auto"/>
            <w:hideMark/>
          </w:tcPr>
          <w:p w14:paraId="79D30067" w14:textId="77777777" w:rsidR="004A3066" w:rsidRPr="002947D3" w:rsidRDefault="004A3066" w:rsidP="00C47D96">
            <w:pPr>
              <w:spacing w:before="60" w:after="60"/>
              <w:ind w:firstLine="0"/>
              <w:rPr>
                <w:sz w:val="24"/>
                <w:szCs w:val="24"/>
              </w:rPr>
            </w:pPr>
            <w:r w:rsidRPr="002947D3">
              <w:rPr>
                <w:sz w:val="24"/>
                <w:szCs w:val="24"/>
              </w:rPr>
              <w:t xml:space="preserve">name </w:t>
            </w:r>
          </w:p>
        </w:tc>
        <w:tc>
          <w:tcPr>
            <w:tcW w:w="307" w:type="pct"/>
            <w:gridSpan w:val="2"/>
            <w:shd w:val="clear" w:color="auto" w:fill="auto"/>
            <w:hideMark/>
          </w:tcPr>
          <w:p w14:paraId="2EC363A2" w14:textId="77777777" w:rsidR="004A3066" w:rsidRPr="002947D3" w:rsidRDefault="004A3066" w:rsidP="00C47D96">
            <w:pPr>
              <w:spacing w:before="60" w:after="60"/>
              <w:ind w:firstLine="0"/>
              <w:jc w:val="center"/>
              <w:rPr>
                <w:sz w:val="24"/>
                <w:szCs w:val="24"/>
              </w:rPr>
            </w:pPr>
            <w:r w:rsidRPr="002947D3">
              <w:rPr>
                <w:sz w:val="24"/>
                <w:szCs w:val="24"/>
              </w:rPr>
              <w:t>H</w:t>
            </w:r>
          </w:p>
        </w:tc>
        <w:tc>
          <w:tcPr>
            <w:tcW w:w="526" w:type="pct"/>
            <w:shd w:val="clear" w:color="auto" w:fill="auto"/>
            <w:hideMark/>
          </w:tcPr>
          <w:p w14:paraId="18D20D34" w14:textId="73085949" w:rsidR="004A3066" w:rsidRPr="002947D3" w:rsidRDefault="004A3066" w:rsidP="00C47D96">
            <w:pPr>
              <w:spacing w:before="60" w:after="60"/>
              <w:ind w:firstLine="0"/>
              <w:jc w:val="center"/>
              <w:rPr>
                <w:sz w:val="24"/>
                <w:szCs w:val="24"/>
              </w:rPr>
            </w:pPr>
            <w:r>
              <w:rPr>
                <w:sz w:val="24"/>
                <w:szCs w:val="24"/>
              </w:rPr>
              <w:t>T(1-10</w:t>
            </w:r>
            <w:r w:rsidRPr="002947D3">
              <w:rPr>
                <w:sz w:val="24"/>
                <w:szCs w:val="24"/>
              </w:rPr>
              <w:t>00)</w:t>
            </w:r>
          </w:p>
        </w:tc>
        <w:tc>
          <w:tcPr>
            <w:tcW w:w="1369" w:type="pct"/>
            <w:gridSpan w:val="2"/>
            <w:shd w:val="clear" w:color="auto" w:fill="auto"/>
            <w:hideMark/>
          </w:tcPr>
          <w:p w14:paraId="4D514514" w14:textId="4051D7AF" w:rsidR="004A3066" w:rsidRPr="002947D3" w:rsidRDefault="004A3066" w:rsidP="004A3066">
            <w:pPr>
              <w:spacing w:before="60" w:after="60"/>
              <w:ind w:firstLine="0"/>
              <w:rPr>
                <w:sz w:val="24"/>
                <w:szCs w:val="24"/>
              </w:rPr>
            </w:pPr>
            <w:r w:rsidRPr="004A3066">
              <w:rPr>
                <w:sz w:val="24"/>
                <w:szCs w:val="24"/>
              </w:rPr>
              <w:t>Наименование товара, работы или услуги в справочнике Каталог товаров</w:t>
            </w:r>
            <w:r>
              <w:rPr>
                <w:sz w:val="24"/>
                <w:szCs w:val="24"/>
              </w:rPr>
              <w:t>, работ, услуг (КТРУ) (nsiKTRU)</w:t>
            </w:r>
          </w:p>
        </w:tc>
        <w:tc>
          <w:tcPr>
            <w:tcW w:w="1362" w:type="pct"/>
            <w:gridSpan w:val="2"/>
            <w:shd w:val="clear" w:color="auto" w:fill="auto"/>
            <w:hideMark/>
          </w:tcPr>
          <w:p w14:paraId="41D3EB27" w14:textId="2A569575" w:rsidR="004A3066" w:rsidRPr="002947D3" w:rsidRDefault="004A3066" w:rsidP="00C47D96">
            <w:pPr>
              <w:spacing w:before="60" w:after="60"/>
              <w:ind w:firstLine="0"/>
              <w:rPr>
                <w:sz w:val="24"/>
                <w:szCs w:val="24"/>
              </w:rPr>
            </w:pPr>
            <w:r w:rsidRPr="004A3066">
              <w:rPr>
                <w:sz w:val="24"/>
                <w:szCs w:val="24"/>
              </w:rPr>
              <w:t>Игнорируется при приеме. автоматически заполняется значением из справочника и выгружается</w:t>
            </w:r>
          </w:p>
        </w:tc>
      </w:tr>
      <w:tr w:rsidR="006E5031" w:rsidRPr="00DA36AF" w14:paraId="57CBA11D" w14:textId="77777777" w:rsidTr="00F85BEB">
        <w:tc>
          <w:tcPr>
            <w:tcW w:w="5000" w:type="pct"/>
            <w:gridSpan w:val="10"/>
            <w:shd w:val="clear" w:color="auto" w:fill="auto"/>
            <w:hideMark/>
          </w:tcPr>
          <w:p w14:paraId="412F89F0" w14:textId="19076076" w:rsidR="006E5031" w:rsidRPr="004A43D1" w:rsidRDefault="006E5031" w:rsidP="00F85BEB">
            <w:pPr>
              <w:spacing w:before="60" w:after="60"/>
              <w:ind w:firstLine="0"/>
              <w:jc w:val="center"/>
              <w:rPr>
                <w:sz w:val="24"/>
                <w:szCs w:val="24"/>
              </w:rPr>
            </w:pPr>
            <w:r w:rsidRPr="006E5031">
              <w:rPr>
                <w:b/>
                <w:bCs/>
                <w:sz w:val="24"/>
                <w:szCs w:val="24"/>
              </w:rPr>
              <w:t>Информация об исполнении обязательств по предоставленной гарантии качества товаров, работ, услуг</w:t>
            </w:r>
          </w:p>
        </w:tc>
      </w:tr>
      <w:tr w:rsidR="006E5031" w:rsidRPr="00DA36AF" w14:paraId="56C8E75C" w14:textId="77777777" w:rsidTr="00033B8D">
        <w:tc>
          <w:tcPr>
            <w:tcW w:w="604" w:type="pct"/>
            <w:shd w:val="clear" w:color="auto" w:fill="auto"/>
            <w:hideMark/>
          </w:tcPr>
          <w:p w14:paraId="39F0C913" w14:textId="5C7F1CFB" w:rsidR="006E5031" w:rsidRPr="00E25A17" w:rsidRDefault="006E5031" w:rsidP="00F85BEB">
            <w:pPr>
              <w:spacing w:before="60" w:after="60"/>
              <w:ind w:firstLine="0"/>
              <w:rPr>
                <w:sz w:val="24"/>
                <w:szCs w:val="24"/>
                <w:lang w:val="en-US"/>
              </w:rPr>
            </w:pPr>
            <w:r w:rsidRPr="006E5031">
              <w:rPr>
                <w:b/>
                <w:bCs/>
                <w:sz w:val="24"/>
                <w:szCs w:val="24"/>
              </w:rPr>
              <w:t>executionObligationGuarantee</w:t>
            </w:r>
          </w:p>
        </w:tc>
        <w:tc>
          <w:tcPr>
            <w:tcW w:w="832" w:type="pct"/>
            <w:gridSpan w:val="2"/>
            <w:shd w:val="clear" w:color="auto" w:fill="auto"/>
            <w:hideMark/>
          </w:tcPr>
          <w:p w14:paraId="655EBB30" w14:textId="77777777" w:rsidR="006E5031" w:rsidRPr="00DA36AF" w:rsidRDefault="006E5031" w:rsidP="00F85BEB">
            <w:pPr>
              <w:spacing w:before="60" w:after="60"/>
              <w:ind w:firstLine="0"/>
              <w:rPr>
                <w:sz w:val="24"/>
                <w:szCs w:val="24"/>
              </w:rPr>
            </w:pPr>
            <w:r w:rsidRPr="00DA36AF">
              <w:rPr>
                <w:sz w:val="24"/>
                <w:szCs w:val="24"/>
              </w:rPr>
              <w:t> </w:t>
            </w:r>
          </w:p>
        </w:tc>
        <w:tc>
          <w:tcPr>
            <w:tcW w:w="307" w:type="pct"/>
            <w:gridSpan w:val="2"/>
            <w:shd w:val="clear" w:color="auto" w:fill="auto"/>
            <w:hideMark/>
          </w:tcPr>
          <w:p w14:paraId="7E3FFFBE" w14:textId="77777777" w:rsidR="006E5031" w:rsidRPr="00DA36AF" w:rsidRDefault="006E5031" w:rsidP="00F85BEB">
            <w:pPr>
              <w:spacing w:before="60" w:after="60"/>
              <w:ind w:firstLine="0"/>
              <w:rPr>
                <w:sz w:val="24"/>
                <w:szCs w:val="24"/>
              </w:rPr>
            </w:pPr>
            <w:r w:rsidRPr="00DA36AF">
              <w:rPr>
                <w:sz w:val="24"/>
                <w:szCs w:val="24"/>
              </w:rPr>
              <w:t> </w:t>
            </w:r>
          </w:p>
        </w:tc>
        <w:tc>
          <w:tcPr>
            <w:tcW w:w="526" w:type="pct"/>
            <w:shd w:val="clear" w:color="auto" w:fill="auto"/>
            <w:hideMark/>
          </w:tcPr>
          <w:p w14:paraId="78431E05" w14:textId="77777777" w:rsidR="006E5031" w:rsidRPr="00DA36AF" w:rsidRDefault="006E5031" w:rsidP="00F85BEB">
            <w:pPr>
              <w:spacing w:before="60" w:after="60"/>
              <w:ind w:firstLine="0"/>
              <w:rPr>
                <w:sz w:val="24"/>
                <w:szCs w:val="24"/>
              </w:rPr>
            </w:pPr>
            <w:r w:rsidRPr="00DA36AF">
              <w:rPr>
                <w:sz w:val="24"/>
                <w:szCs w:val="24"/>
              </w:rPr>
              <w:t> </w:t>
            </w:r>
          </w:p>
        </w:tc>
        <w:tc>
          <w:tcPr>
            <w:tcW w:w="1355" w:type="pct"/>
            <w:shd w:val="clear" w:color="auto" w:fill="auto"/>
            <w:hideMark/>
          </w:tcPr>
          <w:p w14:paraId="41E3ABB7" w14:textId="77777777" w:rsidR="006E5031" w:rsidRPr="00DA36AF" w:rsidRDefault="006E5031" w:rsidP="00F85BEB">
            <w:pPr>
              <w:spacing w:before="60" w:after="60"/>
              <w:ind w:firstLine="0"/>
              <w:rPr>
                <w:sz w:val="24"/>
                <w:szCs w:val="24"/>
              </w:rPr>
            </w:pPr>
            <w:r w:rsidRPr="00DA36AF">
              <w:rPr>
                <w:sz w:val="24"/>
                <w:szCs w:val="24"/>
              </w:rPr>
              <w:t> </w:t>
            </w:r>
          </w:p>
        </w:tc>
        <w:tc>
          <w:tcPr>
            <w:tcW w:w="1376" w:type="pct"/>
            <w:gridSpan w:val="3"/>
            <w:shd w:val="clear" w:color="auto" w:fill="auto"/>
            <w:hideMark/>
          </w:tcPr>
          <w:p w14:paraId="563F55BC" w14:textId="77777777" w:rsidR="006E5031" w:rsidRPr="00DA36AF" w:rsidRDefault="006E5031" w:rsidP="00F85BEB">
            <w:pPr>
              <w:spacing w:before="60" w:after="60"/>
              <w:ind w:firstLine="0"/>
              <w:rPr>
                <w:sz w:val="24"/>
                <w:szCs w:val="24"/>
              </w:rPr>
            </w:pPr>
            <w:r w:rsidRPr="00DA36AF">
              <w:rPr>
                <w:sz w:val="24"/>
                <w:szCs w:val="24"/>
              </w:rPr>
              <w:t xml:space="preserve"> </w:t>
            </w:r>
          </w:p>
        </w:tc>
      </w:tr>
      <w:tr w:rsidR="006E5031" w:rsidRPr="00DA36AF" w14:paraId="7D4F6381" w14:textId="77777777" w:rsidTr="00033B8D">
        <w:tc>
          <w:tcPr>
            <w:tcW w:w="604" w:type="pct"/>
            <w:shd w:val="clear" w:color="auto" w:fill="auto"/>
            <w:hideMark/>
          </w:tcPr>
          <w:p w14:paraId="64340336" w14:textId="77777777" w:rsidR="006E5031" w:rsidRPr="00DA36AF" w:rsidRDefault="006E5031" w:rsidP="00F85BEB">
            <w:pPr>
              <w:spacing w:before="60" w:after="60"/>
              <w:ind w:firstLine="0"/>
              <w:rPr>
                <w:sz w:val="24"/>
                <w:szCs w:val="24"/>
              </w:rPr>
            </w:pPr>
            <w:r w:rsidRPr="00DA36AF">
              <w:rPr>
                <w:sz w:val="24"/>
                <w:szCs w:val="24"/>
              </w:rPr>
              <w:t> </w:t>
            </w:r>
          </w:p>
        </w:tc>
        <w:tc>
          <w:tcPr>
            <w:tcW w:w="832" w:type="pct"/>
            <w:gridSpan w:val="2"/>
            <w:shd w:val="clear" w:color="auto" w:fill="auto"/>
            <w:hideMark/>
          </w:tcPr>
          <w:p w14:paraId="3A6C0B4E" w14:textId="27F577A3" w:rsidR="006E5031" w:rsidRPr="00DA36AF" w:rsidRDefault="006E5031" w:rsidP="00F85BEB">
            <w:pPr>
              <w:spacing w:before="60" w:after="60"/>
              <w:ind w:firstLine="0"/>
              <w:rPr>
                <w:sz w:val="24"/>
                <w:szCs w:val="24"/>
              </w:rPr>
            </w:pPr>
            <w:r w:rsidRPr="006E5031">
              <w:rPr>
                <w:sz w:val="24"/>
                <w:szCs w:val="24"/>
              </w:rPr>
              <w:t>documents</w:t>
            </w:r>
          </w:p>
        </w:tc>
        <w:tc>
          <w:tcPr>
            <w:tcW w:w="307" w:type="pct"/>
            <w:gridSpan w:val="2"/>
            <w:shd w:val="clear" w:color="auto" w:fill="auto"/>
            <w:hideMark/>
          </w:tcPr>
          <w:p w14:paraId="5DFA7D43" w14:textId="77777777" w:rsidR="006E5031" w:rsidRPr="00DA36AF" w:rsidRDefault="006E5031" w:rsidP="00F85BEB">
            <w:pPr>
              <w:spacing w:before="60" w:after="60"/>
              <w:ind w:firstLine="0"/>
              <w:jc w:val="center"/>
              <w:rPr>
                <w:sz w:val="24"/>
                <w:szCs w:val="24"/>
              </w:rPr>
            </w:pPr>
            <w:r w:rsidRPr="00DA36AF">
              <w:rPr>
                <w:sz w:val="24"/>
                <w:szCs w:val="24"/>
              </w:rPr>
              <w:t>O</w:t>
            </w:r>
          </w:p>
        </w:tc>
        <w:tc>
          <w:tcPr>
            <w:tcW w:w="526" w:type="pct"/>
            <w:shd w:val="clear" w:color="auto" w:fill="auto"/>
            <w:hideMark/>
          </w:tcPr>
          <w:p w14:paraId="6DA44994" w14:textId="6832B738" w:rsidR="006E5031" w:rsidRPr="006E5031" w:rsidRDefault="006E5031" w:rsidP="00F85BEB">
            <w:pPr>
              <w:spacing w:before="60" w:after="60"/>
              <w:ind w:firstLine="0"/>
              <w:jc w:val="center"/>
              <w:rPr>
                <w:sz w:val="24"/>
                <w:szCs w:val="24"/>
                <w:lang w:val="en-US"/>
              </w:rPr>
            </w:pPr>
            <w:r>
              <w:rPr>
                <w:sz w:val="24"/>
                <w:szCs w:val="24"/>
                <w:lang w:val="en-US"/>
              </w:rPr>
              <w:t>S</w:t>
            </w:r>
          </w:p>
        </w:tc>
        <w:tc>
          <w:tcPr>
            <w:tcW w:w="1355" w:type="pct"/>
            <w:shd w:val="clear" w:color="auto" w:fill="auto"/>
            <w:hideMark/>
          </w:tcPr>
          <w:p w14:paraId="52A7B597" w14:textId="7C2E7D4A" w:rsidR="006E5031" w:rsidRPr="00DA36AF" w:rsidRDefault="006E5031" w:rsidP="00F85BEB">
            <w:pPr>
              <w:spacing w:before="60" w:after="60"/>
              <w:ind w:firstLine="0"/>
              <w:rPr>
                <w:sz w:val="24"/>
                <w:szCs w:val="24"/>
              </w:rPr>
            </w:pPr>
            <w:r w:rsidRPr="006E5031">
              <w:rPr>
                <w:sz w:val="24"/>
                <w:szCs w:val="24"/>
              </w:rPr>
              <w:t>Документы, подтверждаюшие исполнение обязательств по предоставленной гарантии качества товаров, работ, услуг</w:t>
            </w:r>
          </w:p>
        </w:tc>
        <w:tc>
          <w:tcPr>
            <w:tcW w:w="1376" w:type="pct"/>
            <w:gridSpan w:val="3"/>
            <w:shd w:val="clear" w:color="auto" w:fill="auto"/>
            <w:hideMark/>
          </w:tcPr>
          <w:p w14:paraId="06EE4165" w14:textId="6835EB3B" w:rsidR="006E5031" w:rsidRPr="00DA36AF" w:rsidRDefault="006E5031" w:rsidP="006E5031">
            <w:pPr>
              <w:spacing w:before="60" w:after="60"/>
              <w:ind w:firstLine="0"/>
              <w:rPr>
                <w:sz w:val="24"/>
                <w:szCs w:val="24"/>
              </w:rPr>
            </w:pPr>
          </w:p>
        </w:tc>
      </w:tr>
      <w:tr w:rsidR="006E5031" w:rsidRPr="00DA36AF" w14:paraId="63B8547C" w14:textId="77777777" w:rsidTr="00033B8D">
        <w:tc>
          <w:tcPr>
            <w:tcW w:w="604" w:type="pct"/>
            <w:shd w:val="clear" w:color="auto" w:fill="auto"/>
            <w:hideMark/>
          </w:tcPr>
          <w:p w14:paraId="56EC91F8" w14:textId="77777777" w:rsidR="006E5031" w:rsidRPr="00DA36AF" w:rsidRDefault="006E5031" w:rsidP="00F85BEB">
            <w:pPr>
              <w:spacing w:before="60" w:after="60"/>
              <w:ind w:firstLine="0"/>
              <w:rPr>
                <w:sz w:val="24"/>
                <w:szCs w:val="24"/>
              </w:rPr>
            </w:pPr>
            <w:r w:rsidRPr="00DA36AF">
              <w:rPr>
                <w:sz w:val="24"/>
                <w:szCs w:val="24"/>
              </w:rPr>
              <w:t> </w:t>
            </w:r>
          </w:p>
        </w:tc>
        <w:tc>
          <w:tcPr>
            <w:tcW w:w="832" w:type="pct"/>
            <w:gridSpan w:val="2"/>
            <w:shd w:val="clear" w:color="auto" w:fill="auto"/>
          </w:tcPr>
          <w:p w14:paraId="4CA8C324" w14:textId="08B7A94B" w:rsidR="006E5031" w:rsidRPr="00DA36AF" w:rsidRDefault="006E5031" w:rsidP="00F85BEB">
            <w:pPr>
              <w:spacing w:before="60" w:after="60"/>
              <w:ind w:firstLine="0"/>
              <w:rPr>
                <w:sz w:val="24"/>
                <w:szCs w:val="24"/>
              </w:rPr>
            </w:pPr>
            <w:r w:rsidRPr="006E5031">
              <w:rPr>
                <w:sz w:val="24"/>
                <w:szCs w:val="24"/>
              </w:rPr>
              <w:t>bankGuaranteeTermination</w:t>
            </w:r>
          </w:p>
        </w:tc>
        <w:tc>
          <w:tcPr>
            <w:tcW w:w="307" w:type="pct"/>
            <w:gridSpan w:val="2"/>
            <w:shd w:val="clear" w:color="auto" w:fill="auto"/>
          </w:tcPr>
          <w:p w14:paraId="01531313" w14:textId="5650C873" w:rsidR="006E5031" w:rsidRPr="006E5031" w:rsidRDefault="006E5031" w:rsidP="00F85BEB">
            <w:pPr>
              <w:spacing w:before="60" w:after="60"/>
              <w:ind w:firstLine="0"/>
              <w:jc w:val="center"/>
              <w:rPr>
                <w:sz w:val="24"/>
                <w:szCs w:val="24"/>
              </w:rPr>
            </w:pPr>
            <w:r>
              <w:rPr>
                <w:sz w:val="24"/>
                <w:szCs w:val="24"/>
              </w:rPr>
              <w:t>Н</w:t>
            </w:r>
          </w:p>
        </w:tc>
        <w:tc>
          <w:tcPr>
            <w:tcW w:w="526" w:type="pct"/>
            <w:shd w:val="clear" w:color="auto" w:fill="auto"/>
          </w:tcPr>
          <w:p w14:paraId="6B0F6EF4" w14:textId="77777777" w:rsidR="006E5031" w:rsidRPr="00DA36AF" w:rsidRDefault="006E5031" w:rsidP="00F85BEB">
            <w:pPr>
              <w:spacing w:before="60" w:after="60"/>
              <w:ind w:firstLine="0"/>
              <w:jc w:val="center"/>
              <w:rPr>
                <w:sz w:val="24"/>
                <w:szCs w:val="24"/>
                <w:lang w:val="en-US"/>
              </w:rPr>
            </w:pPr>
            <w:r>
              <w:rPr>
                <w:sz w:val="24"/>
                <w:szCs w:val="24"/>
                <w:lang w:val="en-US"/>
              </w:rPr>
              <w:t>S</w:t>
            </w:r>
          </w:p>
        </w:tc>
        <w:tc>
          <w:tcPr>
            <w:tcW w:w="1355" w:type="pct"/>
            <w:shd w:val="clear" w:color="auto" w:fill="auto"/>
          </w:tcPr>
          <w:p w14:paraId="4A20898B" w14:textId="65B710F9" w:rsidR="006E5031" w:rsidRPr="00DA36AF" w:rsidRDefault="006E5031" w:rsidP="00F85BEB">
            <w:pPr>
              <w:spacing w:before="60" w:after="60"/>
              <w:ind w:firstLine="0"/>
              <w:rPr>
                <w:sz w:val="24"/>
                <w:szCs w:val="24"/>
              </w:rPr>
            </w:pPr>
            <w:r w:rsidRPr="006E5031">
              <w:rPr>
                <w:sz w:val="24"/>
                <w:szCs w:val="24"/>
              </w:rPr>
              <w:t>Информация о прекращении обязательств поставщика, обеспеченных банковской гарантией качества товаров, работ, услуг</w:t>
            </w:r>
          </w:p>
        </w:tc>
        <w:tc>
          <w:tcPr>
            <w:tcW w:w="1376" w:type="pct"/>
            <w:gridSpan w:val="3"/>
            <w:shd w:val="clear" w:color="auto" w:fill="auto"/>
          </w:tcPr>
          <w:p w14:paraId="5D496519" w14:textId="0D886DBE" w:rsidR="006E5031" w:rsidRPr="00DA36AF" w:rsidRDefault="006E5031" w:rsidP="00F85BEB">
            <w:pPr>
              <w:spacing w:before="60" w:after="60"/>
              <w:ind w:firstLine="0"/>
              <w:rPr>
                <w:sz w:val="24"/>
                <w:szCs w:val="24"/>
              </w:rPr>
            </w:pPr>
            <w:r>
              <w:rPr>
                <w:sz w:val="24"/>
                <w:szCs w:val="24"/>
              </w:rPr>
              <w:t xml:space="preserve">Состав блока см состав соответствующего блока </w:t>
            </w:r>
            <w:r w:rsidRPr="006E5031">
              <w:rPr>
                <w:sz w:val="24"/>
                <w:szCs w:val="24"/>
              </w:rPr>
              <w:t>bankGuaranteeTermination</w:t>
            </w:r>
            <w:r>
              <w:rPr>
                <w:sz w:val="24"/>
                <w:szCs w:val="24"/>
              </w:rPr>
              <w:t xml:space="preserve"> в корне документа</w:t>
            </w:r>
          </w:p>
        </w:tc>
      </w:tr>
      <w:tr w:rsidR="006E5031" w:rsidRPr="00DA36AF" w14:paraId="53ECEE9E" w14:textId="77777777" w:rsidTr="00033B8D">
        <w:tc>
          <w:tcPr>
            <w:tcW w:w="604" w:type="pct"/>
            <w:shd w:val="clear" w:color="auto" w:fill="auto"/>
            <w:hideMark/>
          </w:tcPr>
          <w:p w14:paraId="60648EE7" w14:textId="77777777" w:rsidR="006E5031" w:rsidRPr="00DA36AF" w:rsidRDefault="006E5031" w:rsidP="00F85BEB">
            <w:pPr>
              <w:spacing w:before="60" w:after="60"/>
              <w:ind w:firstLine="0"/>
              <w:rPr>
                <w:sz w:val="24"/>
                <w:szCs w:val="24"/>
              </w:rPr>
            </w:pPr>
            <w:r w:rsidRPr="00DA36AF">
              <w:rPr>
                <w:sz w:val="24"/>
                <w:szCs w:val="24"/>
              </w:rPr>
              <w:t> </w:t>
            </w:r>
          </w:p>
        </w:tc>
        <w:tc>
          <w:tcPr>
            <w:tcW w:w="832" w:type="pct"/>
            <w:gridSpan w:val="2"/>
            <w:shd w:val="clear" w:color="auto" w:fill="auto"/>
          </w:tcPr>
          <w:p w14:paraId="0CCB26A3" w14:textId="492E4A7C" w:rsidR="006E5031" w:rsidRPr="00DA36AF" w:rsidRDefault="006E5031" w:rsidP="00F85BEB">
            <w:pPr>
              <w:spacing w:before="60" w:after="60"/>
              <w:ind w:firstLine="0"/>
              <w:rPr>
                <w:sz w:val="24"/>
                <w:szCs w:val="24"/>
              </w:rPr>
            </w:pPr>
            <w:r w:rsidRPr="006E5031">
              <w:rPr>
                <w:sz w:val="24"/>
                <w:szCs w:val="24"/>
              </w:rPr>
              <w:t>productsCountries</w:t>
            </w:r>
          </w:p>
        </w:tc>
        <w:tc>
          <w:tcPr>
            <w:tcW w:w="307" w:type="pct"/>
            <w:gridSpan w:val="2"/>
            <w:shd w:val="clear" w:color="auto" w:fill="auto"/>
          </w:tcPr>
          <w:p w14:paraId="6895F236" w14:textId="64771231" w:rsidR="006E5031" w:rsidRPr="00DA36AF" w:rsidRDefault="006E5031" w:rsidP="00F85BEB">
            <w:pPr>
              <w:spacing w:before="60" w:after="60"/>
              <w:ind w:firstLine="0"/>
              <w:jc w:val="center"/>
              <w:rPr>
                <w:sz w:val="24"/>
                <w:szCs w:val="24"/>
              </w:rPr>
            </w:pPr>
            <w:r>
              <w:rPr>
                <w:sz w:val="24"/>
                <w:szCs w:val="24"/>
              </w:rPr>
              <w:t>Н</w:t>
            </w:r>
          </w:p>
        </w:tc>
        <w:tc>
          <w:tcPr>
            <w:tcW w:w="526" w:type="pct"/>
            <w:shd w:val="clear" w:color="auto" w:fill="auto"/>
          </w:tcPr>
          <w:p w14:paraId="5B79E7E5" w14:textId="77777777" w:rsidR="006E5031" w:rsidRPr="00DA36AF" w:rsidRDefault="006E5031" w:rsidP="00F85BEB">
            <w:pPr>
              <w:spacing w:before="60" w:after="60"/>
              <w:ind w:firstLine="0"/>
              <w:jc w:val="center"/>
              <w:rPr>
                <w:sz w:val="24"/>
                <w:szCs w:val="24"/>
                <w:lang w:val="en-US"/>
              </w:rPr>
            </w:pPr>
            <w:r>
              <w:rPr>
                <w:sz w:val="24"/>
                <w:szCs w:val="24"/>
                <w:lang w:val="en-US"/>
              </w:rPr>
              <w:t>S</w:t>
            </w:r>
          </w:p>
        </w:tc>
        <w:tc>
          <w:tcPr>
            <w:tcW w:w="1355" w:type="pct"/>
            <w:shd w:val="clear" w:color="auto" w:fill="auto"/>
          </w:tcPr>
          <w:p w14:paraId="6EC213B5" w14:textId="12AD05B1" w:rsidR="006E5031" w:rsidRPr="00DA36AF" w:rsidRDefault="006E5031" w:rsidP="00F85BEB">
            <w:pPr>
              <w:spacing w:before="60" w:after="60"/>
              <w:ind w:firstLine="0"/>
              <w:rPr>
                <w:sz w:val="24"/>
                <w:szCs w:val="24"/>
              </w:rPr>
            </w:pPr>
            <w:r w:rsidRPr="006E5031">
              <w:rPr>
                <w:sz w:val="24"/>
                <w:szCs w:val="24"/>
              </w:rPr>
              <w:t>Страны происхождения товара, страны производителя</w:t>
            </w:r>
          </w:p>
        </w:tc>
        <w:tc>
          <w:tcPr>
            <w:tcW w:w="1376" w:type="pct"/>
            <w:gridSpan w:val="3"/>
            <w:shd w:val="clear" w:color="auto" w:fill="auto"/>
          </w:tcPr>
          <w:p w14:paraId="267AE697" w14:textId="54FD3A19" w:rsidR="006E5031" w:rsidRPr="00DA36AF" w:rsidRDefault="006E5031" w:rsidP="00F85BEB">
            <w:pPr>
              <w:spacing w:before="60" w:after="60"/>
              <w:ind w:firstLine="0"/>
              <w:rPr>
                <w:sz w:val="24"/>
                <w:szCs w:val="24"/>
              </w:rPr>
            </w:pPr>
            <w:r>
              <w:rPr>
                <w:sz w:val="24"/>
                <w:szCs w:val="24"/>
              </w:rPr>
              <w:t xml:space="preserve">Состав блока см состав соответствующего блока </w:t>
            </w:r>
            <w:r w:rsidRPr="006E5031">
              <w:rPr>
                <w:sz w:val="24"/>
                <w:szCs w:val="24"/>
              </w:rPr>
              <w:t>productsCountries</w:t>
            </w:r>
            <w:r>
              <w:rPr>
                <w:sz w:val="24"/>
                <w:szCs w:val="24"/>
              </w:rPr>
              <w:t xml:space="preserve"> в корне документа</w:t>
            </w:r>
          </w:p>
        </w:tc>
      </w:tr>
      <w:tr w:rsidR="006E5031" w:rsidRPr="00DA36AF" w14:paraId="777748BF" w14:textId="77777777" w:rsidTr="00033B8D">
        <w:tc>
          <w:tcPr>
            <w:tcW w:w="604" w:type="pct"/>
            <w:shd w:val="clear" w:color="auto" w:fill="auto"/>
            <w:hideMark/>
          </w:tcPr>
          <w:p w14:paraId="5953DA77" w14:textId="77777777" w:rsidR="006E5031" w:rsidRPr="00DA36AF" w:rsidRDefault="006E5031" w:rsidP="00F85BEB">
            <w:pPr>
              <w:spacing w:before="60" w:after="60"/>
              <w:ind w:firstLine="0"/>
              <w:rPr>
                <w:sz w:val="24"/>
                <w:szCs w:val="24"/>
              </w:rPr>
            </w:pPr>
            <w:r w:rsidRPr="00DA36AF">
              <w:rPr>
                <w:sz w:val="24"/>
                <w:szCs w:val="24"/>
              </w:rPr>
              <w:t> </w:t>
            </w:r>
          </w:p>
        </w:tc>
        <w:tc>
          <w:tcPr>
            <w:tcW w:w="832" w:type="pct"/>
            <w:gridSpan w:val="2"/>
            <w:shd w:val="clear" w:color="auto" w:fill="auto"/>
          </w:tcPr>
          <w:p w14:paraId="00F0E605" w14:textId="688EC087" w:rsidR="006E5031" w:rsidRPr="00DA36AF" w:rsidRDefault="006E5031" w:rsidP="00F85BEB">
            <w:pPr>
              <w:spacing w:before="60" w:after="60"/>
              <w:ind w:firstLine="0"/>
              <w:rPr>
                <w:sz w:val="24"/>
                <w:szCs w:val="24"/>
              </w:rPr>
            </w:pPr>
            <w:r w:rsidRPr="006E5031">
              <w:rPr>
                <w:sz w:val="24"/>
                <w:szCs w:val="24"/>
              </w:rPr>
              <w:t>bankGuaranteePayment</w:t>
            </w:r>
          </w:p>
        </w:tc>
        <w:tc>
          <w:tcPr>
            <w:tcW w:w="307" w:type="pct"/>
            <w:gridSpan w:val="2"/>
            <w:shd w:val="clear" w:color="auto" w:fill="auto"/>
          </w:tcPr>
          <w:p w14:paraId="34B4F8AD" w14:textId="055FE552" w:rsidR="006E5031" w:rsidRPr="00DA36AF" w:rsidRDefault="006E5031" w:rsidP="00F85BEB">
            <w:pPr>
              <w:spacing w:before="60" w:after="60"/>
              <w:ind w:firstLine="0"/>
              <w:jc w:val="center"/>
              <w:rPr>
                <w:sz w:val="24"/>
                <w:szCs w:val="24"/>
              </w:rPr>
            </w:pPr>
            <w:r>
              <w:rPr>
                <w:sz w:val="24"/>
                <w:szCs w:val="24"/>
              </w:rPr>
              <w:t>Н</w:t>
            </w:r>
          </w:p>
        </w:tc>
        <w:tc>
          <w:tcPr>
            <w:tcW w:w="526" w:type="pct"/>
            <w:shd w:val="clear" w:color="auto" w:fill="auto"/>
          </w:tcPr>
          <w:p w14:paraId="1DB4DACB" w14:textId="77777777" w:rsidR="006E5031" w:rsidRPr="00DA36AF" w:rsidRDefault="006E5031" w:rsidP="00F85BEB">
            <w:pPr>
              <w:spacing w:before="60" w:after="60"/>
              <w:ind w:firstLine="0"/>
              <w:jc w:val="center"/>
              <w:rPr>
                <w:sz w:val="24"/>
                <w:szCs w:val="24"/>
                <w:lang w:val="en-US"/>
              </w:rPr>
            </w:pPr>
            <w:r>
              <w:rPr>
                <w:sz w:val="24"/>
                <w:szCs w:val="24"/>
                <w:lang w:val="en-US"/>
              </w:rPr>
              <w:t>S</w:t>
            </w:r>
          </w:p>
        </w:tc>
        <w:tc>
          <w:tcPr>
            <w:tcW w:w="1355" w:type="pct"/>
            <w:shd w:val="clear" w:color="auto" w:fill="auto"/>
          </w:tcPr>
          <w:p w14:paraId="3E3A69D6" w14:textId="4F79099F" w:rsidR="006E5031" w:rsidRPr="00DA36AF" w:rsidRDefault="006E5031" w:rsidP="00F85BEB">
            <w:pPr>
              <w:spacing w:before="60" w:after="60"/>
              <w:ind w:firstLine="0"/>
              <w:rPr>
                <w:sz w:val="24"/>
                <w:szCs w:val="24"/>
              </w:rPr>
            </w:pPr>
            <w:r w:rsidRPr="006E5031">
              <w:rPr>
                <w:sz w:val="24"/>
                <w:szCs w:val="24"/>
              </w:rPr>
              <w:t>Информация об уплате по банковской гарантии качества товаров, работ, услуг</w:t>
            </w:r>
          </w:p>
        </w:tc>
        <w:tc>
          <w:tcPr>
            <w:tcW w:w="1376" w:type="pct"/>
            <w:gridSpan w:val="3"/>
            <w:shd w:val="clear" w:color="auto" w:fill="auto"/>
          </w:tcPr>
          <w:p w14:paraId="61FB0EE5" w14:textId="67CB5BCE" w:rsidR="006E5031" w:rsidRPr="00DA36AF" w:rsidRDefault="006E5031" w:rsidP="00F85BEB">
            <w:pPr>
              <w:spacing w:before="60" w:after="60"/>
              <w:ind w:firstLine="0"/>
              <w:rPr>
                <w:sz w:val="24"/>
                <w:szCs w:val="24"/>
              </w:rPr>
            </w:pPr>
            <w:r>
              <w:rPr>
                <w:sz w:val="24"/>
                <w:szCs w:val="24"/>
              </w:rPr>
              <w:t xml:space="preserve">Состав блока см состав соответствующего блока </w:t>
            </w:r>
            <w:r w:rsidRPr="006E5031">
              <w:rPr>
                <w:sz w:val="24"/>
                <w:szCs w:val="24"/>
              </w:rPr>
              <w:t>bankGuaranteePayment</w:t>
            </w:r>
            <w:r>
              <w:rPr>
                <w:sz w:val="24"/>
                <w:szCs w:val="24"/>
              </w:rPr>
              <w:t xml:space="preserve"> в корне документа</w:t>
            </w:r>
          </w:p>
        </w:tc>
      </w:tr>
      <w:tr w:rsidR="006E5031" w:rsidRPr="00DA36AF" w14:paraId="43368B26" w14:textId="77777777" w:rsidTr="00033B8D">
        <w:tc>
          <w:tcPr>
            <w:tcW w:w="604" w:type="pct"/>
            <w:shd w:val="clear" w:color="auto" w:fill="auto"/>
            <w:hideMark/>
          </w:tcPr>
          <w:p w14:paraId="154F07AD" w14:textId="77777777" w:rsidR="006E5031" w:rsidRPr="00DA36AF" w:rsidRDefault="006E5031" w:rsidP="00F85BEB">
            <w:pPr>
              <w:spacing w:before="60" w:after="60"/>
              <w:ind w:firstLine="0"/>
              <w:rPr>
                <w:sz w:val="24"/>
                <w:szCs w:val="24"/>
              </w:rPr>
            </w:pPr>
            <w:r w:rsidRPr="00DA36AF">
              <w:rPr>
                <w:sz w:val="24"/>
                <w:szCs w:val="24"/>
              </w:rPr>
              <w:t> </w:t>
            </w:r>
          </w:p>
        </w:tc>
        <w:tc>
          <w:tcPr>
            <w:tcW w:w="832" w:type="pct"/>
            <w:gridSpan w:val="2"/>
            <w:shd w:val="clear" w:color="auto" w:fill="auto"/>
          </w:tcPr>
          <w:p w14:paraId="13E63A89" w14:textId="06DEA606" w:rsidR="006E5031" w:rsidRPr="00DA36AF" w:rsidRDefault="006E5031" w:rsidP="006E5031">
            <w:pPr>
              <w:spacing w:before="60" w:after="60"/>
              <w:ind w:firstLine="0"/>
              <w:rPr>
                <w:sz w:val="24"/>
                <w:szCs w:val="24"/>
              </w:rPr>
            </w:pPr>
            <w:r w:rsidRPr="006E5031">
              <w:rPr>
                <w:sz w:val="24"/>
                <w:szCs w:val="24"/>
              </w:rPr>
              <w:t>holdCashEnforcement</w:t>
            </w:r>
          </w:p>
        </w:tc>
        <w:tc>
          <w:tcPr>
            <w:tcW w:w="307" w:type="pct"/>
            <w:gridSpan w:val="2"/>
            <w:shd w:val="clear" w:color="auto" w:fill="auto"/>
          </w:tcPr>
          <w:p w14:paraId="02606693" w14:textId="6FB83FCC" w:rsidR="006E5031" w:rsidRPr="00DA36AF" w:rsidRDefault="006E5031" w:rsidP="00F85BEB">
            <w:pPr>
              <w:spacing w:before="60" w:after="60"/>
              <w:ind w:firstLine="0"/>
              <w:jc w:val="center"/>
              <w:rPr>
                <w:sz w:val="24"/>
                <w:szCs w:val="24"/>
              </w:rPr>
            </w:pPr>
            <w:r>
              <w:rPr>
                <w:sz w:val="24"/>
                <w:szCs w:val="24"/>
              </w:rPr>
              <w:t>Н</w:t>
            </w:r>
          </w:p>
        </w:tc>
        <w:tc>
          <w:tcPr>
            <w:tcW w:w="526" w:type="pct"/>
            <w:shd w:val="clear" w:color="auto" w:fill="auto"/>
          </w:tcPr>
          <w:p w14:paraId="474BCFD9" w14:textId="64090AA7" w:rsidR="006E5031" w:rsidRPr="00DA36AF" w:rsidRDefault="006E5031" w:rsidP="00F85BEB">
            <w:pPr>
              <w:spacing w:before="60" w:after="60"/>
              <w:ind w:firstLine="0"/>
              <w:jc w:val="center"/>
              <w:rPr>
                <w:sz w:val="24"/>
                <w:szCs w:val="24"/>
                <w:lang w:val="en-US"/>
              </w:rPr>
            </w:pPr>
            <w:r>
              <w:rPr>
                <w:sz w:val="24"/>
                <w:szCs w:val="24"/>
                <w:lang w:val="en-US"/>
              </w:rPr>
              <w:t>S</w:t>
            </w:r>
          </w:p>
        </w:tc>
        <w:tc>
          <w:tcPr>
            <w:tcW w:w="1355" w:type="pct"/>
            <w:shd w:val="clear" w:color="auto" w:fill="auto"/>
          </w:tcPr>
          <w:p w14:paraId="42718563" w14:textId="49C4C4E0" w:rsidR="006E5031" w:rsidRPr="00DA36AF" w:rsidRDefault="006E5031" w:rsidP="006E5031">
            <w:pPr>
              <w:spacing w:before="60" w:after="60"/>
              <w:ind w:firstLine="0"/>
              <w:rPr>
                <w:sz w:val="24"/>
                <w:szCs w:val="24"/>
              </w:rPr>
            </w:pPr>
            <w:r w:rsidRPr="006E5031">
              <w:rPr>
                <w:sz w:val="24"/>
                <w:szCs w:val="24"/>
              </w:rPr>
              <w:t>Сведения об удержании денежных средств, перечисленных в качестве о</w:t>
            </w:r>
            <w:r>
              <w:rPr>
                <w:sz w:val="24"/>
                <w:szCs w:val="24"/>
              </w:rPr>
              <w:t>беспечения исполнения контракта</w:t>
            </w:r>
          </w:p>
        </w:tc>
        <w:tc>
          <w:tcPr>
            <w:tcW w:w="1376" w:type="pct"/>
            <w:gridSpan w:val="3"/>
            <w:shd w:val="clear" w:color="auto" w:fill="auto"/>
          </w:tcPr>
          <w:p w14:paraId="0FCF8101" w14:textId="77777777" w:rsidR="006E5031" w:rsidRDefault="006E5031" w:rsidP="00F85BEB">
            <w:pPr>
              <w:spacing w:before="60" w:after="60"/>
              <w:ind w:firstLine="0"/>
              <w:rPr>
                <w:sz w:val="24"/>
                <w:szCs w:val="24"/>
              </w:rPr>
            </w:pPr>
            <w:r w:rsidRPr="006E5031">
              <w:rPr>
                <w:sz w:val="24"/>
                <w:szCs w:val="24"/>
              </w:rPr>
              <w:t>Может быть заполнен только если в сведениях о контракте заполнен блок "Внесение денежных средств на указанный заказчиком счет" qualityGuaranteeInfo\execObligationsGuaranteeInfo\ensuringWay\cashAccount) блока "Информация о гарантии качества товара, работы услуги" (qualityGuaranteeInfo)</w:t>
            </w:r>
          </w:p>
          <w:p w14:paraId="076DBB22" w14:textId="77777777" w:rsidR="006E5031" w:rsidRDefault="006E5031" w:rsidP="00F85BEB">
            <w:pPr>
              <w:spacing w:before="60" w:after="60"/>
              <w:ind w:firstLine="0"/>
              <w:rPr>
                <w:sz w:val="24"/>
                <w:szCs w:val="24"/>
              </w:rPr>
            </w:pPr>
          </w:p>
          <w:p w14:paraId="1816F15F" w14:textId="7A4E8448" w:rsidR="006E5031" w:rsidRPr="00DA36AF" w:rsidRDefault="006E5031" w:rsidP="00F85BEB">
            <w:pPr>
              <w:spacing w:before="60" w:after="60"/>
              <w:ind w:firstLine="0"/>
              <w:rPr>
                <w:sz w:val="24"/>
                <w:szCs w:val="24"/>
              </w:rPr>
            </w:pPr>
            <w:r>
              <w:rPr>
                <w:sz w:val="24"/>
                <w:szCs w:val="24"/>
              </w:rPr>
              <w:t xml:space="preserve">Состав блока см состав соответствующего блока </w:t>
            </w:r>
            <w:r w:rsidRPr="006E5031">
              <w:rPr>
                <w:sz w:val="24"/>
                <w:szCs w:val="24"/>
              </w:rPr>
              <w:t>holdCashEnforcement</w:t>
            </w:r>
            <w:r>
              <w:rPr>
                <w:sz w:val="24"/>
                <w:szCs w:val="24"/>
              </w:rPr>
              <w:t xml:space="preserve"> в корне документа</w:t>
            </w:r>
          </w:p>
        </w:tc>
      </w:tr>
      <w:tr w:rsidR="006E5031" w:rsidRPr="00DA36AF" w14:paraId="6A77D05A" w14:textId="77777777" w:rsidTr="00F85BEB">
        <w:tc>
          <w:tcPr>
            <w:tcW w:w="5000" w:type="pct"/>
            <w:gridSpan w:val="10"/>
            <w:shd w:val="clear" w:color="auto" w:fill="auto"/>
            <w:hideMark/>
          </w:tcPr>
          <w:p w14:paraId="7E49A625" w14:textId="108B859E" w:rsidR="006E5031" w:rsidRPr="004A43D1" w:rsidRDefault="006E5031" w:rsidP="00F85BEB">
            <w:pPr>
              <w:spacing w:before="60" w:after="60"/>
              <w:ind w:firstLine="0"/>
              <w:jc w:val="center"/>
              <w:rPr>
                <w:sz w:val="24"/>
                <w:szCs w:val="24"/>
              </w:rPr>
            </w:pPr>
            <w:r w:rsidRPr="006E5031">
              <w:rPr>
                <w:b/>
                <w:bCs/>
                <w:sz w:val="24"/>
                <w:szCs w:val="24"/>
              </w:rPr>
              <w:t>Документы, подтверждаюшие исполнение обязательств по предоставленной гарантии качества товаров, работ, услуг</w:t>
            </w:r>
          </w:p>
        </w:tc>
      </w:tr>
      <w:tr w:rsidR="006E5031" w:rsidRPr="00DA36AF" w14:paraId="72A52CBD" w14:textId="77777777" w:rsidTr="00033B8D">
        <w:tc>
          <w:tcPr>
            <w:tcW w:w="604" w:type="pct"/>
            <w:shd w:val="clear" w:color="auto" w:fill="auto"/>
            <w:hideMark/>
          </w:tcPr>
          <w:p w14:paraId="1180F0BA" w14:textId="300E7736" w:rsidR="006E5031" w:rsidRPr="00E25A17" w:rsidRDefault="006E5031" w:rsidP="00F85BEB">
            <w:pPr>
              <w:spacing w:before="60" w:after="60"/>
              <w:ind w:firstLine="0"/>
              <w:rPr>
                <w:sz w:val="24"/>
                <w:szCs w:val="24"/>
                <w:lang w:val="en-US"/>
              </w:rPr>
            </w:pPr>
            <w:r w:rsidRPr="006E5031">
              <w:rPr>
                <w:b/>
                <w:bCs/>
                <w:sz w:val="24"/>
                <w:szCs w:val="24"/>
              </w:rPr>
              <w:t>documents</w:t>
            </w:r>
          </w:p>
        </w:tc>
        <w:tc>
          <w:tcPr>
            <w:tcW w:w="832" w:type="pct"/>
            <w:gridSpan w:val="2"/>
            <w:shd w:val="clear" w:color="auto" w:fill="auto"/>
            <w:hideMark/>
          </w:tcPr>
          <w:p w14:paraId="1A9FD5DB" w14:textId="77777777" w:rsidR="006E5031" w:rsidRPr="00DA36AF" w:rsidRDefault="006E5031" w:rsidP="00F85BEB">
            <w:pPr>
              <w:spacing w:before="60" w:after="60"/>
              <w:ind w:firstLine="0"/>
              <w:rPr>
                <w:sz w:val="24"/>
                <w:szCs w:val="24"/>
              </w:rPr>
            </w:pPr>
            <w:r w:rsidRPr="00DA36AF">
              <w:rPr>
                <w:sz w:val="24"/>
                <w:szCs w:val="24"/>
              </w:rPr>
              <w:t> </w:t>
            </w:r>
          </w:p>
        </w:tc>
        <w:tc>
          <w:tcPr>
            <w:tcW w:w="307" w:type="pct"/>
            <w:gridSpan w:val="2"/>
            <w:shd w:val="clear" w:color="auto" w:fill="auto"/>
            <w:hideMark/>
          </w:tcPr>
          <w:p w14:paraId="00DBF493" w14:textId="77777777" w:rsidR="006E5031" w:rsidRPr="00DA36AF" w:rsidRDefault="006E5031" w:rsidP="00F85BEB">
            <w:pPr>
              <w:spacing w:before="60" w:after="60"/>
              <w:ind w:firstLine="0"/>
              <w:rPr>
                <w:sz w:val="24"/>
                <w:szCs w:val="24"/>
              </w:rPr>
            </w:pPr>
            <w:r w:rsidRPr="00DA36AF">
              <w:rPr>
                <w:sz w:val="24"/>
                <w:szCs w:val="24"/>
              </w:rPr>
              <w:t> </w:t>
            </w:r>
          </w:p>
        </w:tc>
        <w:tc>
          <w:tcPr>
            <w:tcW w:w="526" w:type="pct"/>
            <w:shd w:val="clear" w:color="auto" w:fill="auto"/>
            <w:hideMark/>
          </w:tcPr>
          <w:p w14:paraId="11425FDB" w14:textId="77777777" w:rsidR="006E5031" w:rsidRPr="00DA36AF" w:rsidRDefault="006E5031" w:rsidP="00F85BEB">
            <w:pPr>
              <w:spacing w:before="60" w:after="60"/>
              <w:ind w:firstLine="0"/>
              <w:rPr>
                <w:sz w:val="24"/>
                <w:szCs w:val="24"/>
              </w:rPr>
            </w:pPr>
            <w:r w:rsidRPr="00DA36AF">
              <w:rPr>
                <w:sz w:val="24"/>
                <w:szCs w:val="24"/>
              </w:rPr>
              <w:t> </w:t>
            </w:r>
          </w:p>
        </w:tc>
        <w:tc>
          <w:tcPr>
            <w:tcW w:w="1355" w:type="pct"/>
            <w:shd w:val="clear" w:color="auto" w:fill="auto"/>
            <w:hideMark/>
          </w:tcPr>
          <w:p w14:paraId="3A640DBB" w14:textId="77777777" w:rsidR="006E5031" w:rsidRPr="00DA36AF" w:rsidRDefault="006E5031" w:rsidP="00F85BEB">
            <w:pPr>
              <w:spacing w:before="60" w:after="60"/>
              <w:ind w:firstLine="0"/>
              <w:rPr>
                <w:sz w:val="24"/>
                <w:szCs w:val="24"/>
              </w:rPr>
            </w:pPr>
            <w:r w:rsidRPr="00DA36AF">
              <w:rPr>
                <w:sz w:val="24"/>
                <w:szCs w:val="24"/>
              </w:rPr>
              <w:t> </w:t>
            </w:r>
          </w:p>
        </w:tc>
        <w:tc>
          <w:tcPr>
            <w:tcW w:w="1376" w:type="pct"/>
            <w:gridSpan w:val="3"/>
            <w:shd w:val="clear" w:color="auto" w:fill="auto"/>
            <w:hideMark/>
          </w:tcPr>
          <w:p w14:paraId="2B6F949E" w14:textId="77777777" w:rsidR="006E5031" w:rsidRPr="00DA36AF" w:rsidRDefault="006E5031" w:rsidP="00F85BEB">
            <w:pPr>
              <w:spacing w:before="60" w:after="60"/>
              <w:ind w:firstLine="0"/>
              <w:rPr>
                <w:sz w:val="24"/>
                <w:szCs w:val="24"/>
              </w:rPr>
            </w:pPr>
            <w:r w:rsidRPr="00DA36AF">
              <w:rPr>
                <w:sz w:val="24"/>
                <w:szCs w:val="24"/>
              </w:rPr>
              <w:t xml:space="preserve"> </w:t>
            </w:r>
          </w:p>
        </w:tc>
      </w:tr>
      <w:tr w:rsidR="00BF0F18" w:rsidRPr="00DA36AF" w14:paraId="6A6D0A54" w14:textId="77777777" w:rsidTr="00033B8D">
        <w:tc>
          <w:tcPr>
            <w:tcW w:w="604" w:type="pct"/>
            <w:shd w:val="clear" w:color="auto" w:fill="auto"/>
            <w:hideMark/>
          </w:tcPr>
          <w:p w14:paraId="1BC99D94" w14:textId="77777777" w:rsidR="00BF0F18" w:rsidRPr="00DA36AF" w:rsidRDefault="00BF0F18" w:rsidP="00F85BEB">
            <w:pPr>
              <w:spacing w:before="60" w:after="60"/>
              <w:ind w:firstLine="0"/>
              <w:rPr>
                <w:sz w:val="24"/>
                <w:szCs w:val="24"/>
              </w:rPr>
            </w:pPr>
            <w:r w:rsidRPr="00DA36AF">
              <w:rPr>
                <w:sz w:val="24"/>
                <w:szCs w:val="24"/>
              </w:rPr>
              <w:t> </w:t>
            </w:r>
          </w:p>
        </w:tc>
        <w:tc>
          <w:tcPr>
            <w:tcW w:w="832" w:type="pct"/>
            <w:gridSpan w:val="2"/>
            <w:shd w:val="clear" w:color="auto" w:fill="auto"/>
          </w:tcPr>
          <w:p w14:paraId="20AEFA21" w14:textId="7BFBB07D" w:rsidR="00BF0F18" w:rsidRPr="00DA36AF" w:rsidRDefault="00BF0F18" w:rsidP="00BF0F18">
            <w:pPr>
              <w:spacing w:before="60" w:after="60"/>
              <w:ind w:firstLine="0"/>
              <w:rPr>
                <w:sz w:val="24"/>
                <w:szCs w:val="24"/>
              </w:rPr>
            </w:pPr>
            <w:r w:rsidRPr="00DA36AF">
              <w:rPr>
                <w:sz w:val="24"/>
                <w:szCs w:val="24"/>
              </w:rPr>
              <w:t>document</w:t>
            </w:r>
            <w:r>
              <w:rPr>
                <w:sz w:val="24"/>
                <w:szCs w:val="24"/>
                <w:lang w:val="en-US"/>
              </w:rPr>
              <w:t>Code</w:t>
            </w:r>
            <w:r w:rsidRPr="00DA36AF">
              <w:rPr>
                <w:sz w:val="24"/>
                <w:szCs w:val="24"/>
              </w:rPr>
              <w:t xml:space="preserve"> </w:t>
            </w:r>
          </w:p>
        </w:tc>
        <w:tc>
          <w:tcPr>
            <w:tcW w:w="307" w:type="pct"/>
            <w:gridSpan w:val="2"/>
            <w:shd w:val="clear" w:color="auto" w:fill="auto"/>
          </w:tcPr>
          <w:p w14:paraId="73BE82C6" w14:textId="77777777" w:rsidR="00BF0F18" w:rsidRPr="00DA36AF" w:rsidRDefault="00BF0F18" w:rsidP="00F85BEB">
            <w:pPr>
              <w:spacing w:before="60" w:after="60"/>
              <w:ind w:firstLine="0"/>
              <w:jc w:val="center"/>
              <w:rPr>
                <w:sz w:val="24"/>
                <w:szCs w:val="24"/>
              </w:rPr>
            </w:pPr>
            <w:r>
              <w:rPr>
                <w:sz w:val="24"/>
                <w:szCs w:val="24"/>
              </w:rPr>
              <w:t>О</w:t>
            </w:r>
          </w:p>
        </w:tc>
        <w:tc>
          <w:tcPr>
            <w:tcW w:w="526" w:type="pct"/>
            <w:shd w:val="clear" w:color="auto" w:fill="auto"/>
          </w:tcPr>
          <w:p w14:paraId="6EABEE5F" w14:textId="4ED6E209" w:rsidR="00BF0F18" w:rsidRPr="00DA36AF" w:rsidRDefault="00BF0F18" w:rsidP="00BF0F18">
            <w:pPr>
              <w:spacing w:before="60" w:after="60"/>
              <w:ind w:firstLine="0"/>
              <w:jc w:val="center"/>
              <w:rPr>
                <w:sz w:val="24"/>
                <w:szCs w:val="24"/>
                <w:lang w:val="en-US"/>
              </w:rPr>
            </w:pPr>
            <w:r>
              <w:rPr>
                <w:sz w:val="24"/>
                <w:szCs w:val="24"/>
              </w:rPr>
              <w:t>T(1-</w:t>
            </w:r>
            <w:r>
              <w:rPr>
                <w:sz w:val="24"/>
                <w:szCs w:val="24"/>
                <w:lang w:val="en-US"/>
              </w:rPr>
              <w:t>4</w:t>
            </w:r>
            <w:r w:rsidRPr="00DA36AF">
              <w:rPr>
                <w:sz w:val="24"/>
                <w:szCs w:val="24"/>
              </w:rPr>
              <w:t>)</w:t>
            </w:r>
          </w:p>
        </w:tc>
        <w:tc>
          <w:tcPr>
            <w:tcW w:w="1355" w:type="pct"/>
            <w:shd w:val="clear" w:color="auto" w:fill="auto"/>
          </w:tcPr>
          <w:p w14:paraId="54E4A9DF" w14:textId="3EB39E4F" w:rsidR="00BF0F18" w:rsidRPr="00DA36AF" w:rsidRDefault="00BF0F18" w:rsidP="00F85BEB">
            <w:pPr>
              <w:spacing w:before="60" w:after="60"/>
              <w:ind w:firstLine="0"/>
              <w:rPr>
                <w:sz w:val="24"/>
                <w:szCs w:val="24"/>
              </w:rPr>
            </w:pPr>
            <w:r>
              <w:rPr>
                <w:sz w:val="24"/>
                <w:szCs w:val="24"/>
              </w:rPr>
              <w:t>Код документа</w:t>
            </w:r>
          </w:p>
        </w:tc>
        <w:tc>
          <w:tcPr>
            <w:tcW w:w="1376" w:type="pct"/>
            <w:gridSpan w:val="3"/>
            <w:shd w:val="clear" w:color="auto" w:fill="auto"/>
          </w:tcPr>
          <w:p w14:paraId="799F77F0" w14:textId="77777777" w:rsidR="00BF0F18" w:rsidRPr="00BF0F18" w:rsidRDefault="00BF0F18" w:rsidP="00BF0F18">
            <w:pPr>
              <w:spacing w:before="60" w:after="60"/>
              <w:ind w:firstLine="0"/>
              <w:rPr>
                <w:sz w:val="24"/>
                <w:szCs w:val="24"/>
              </w:rPr>
            </w:pPr>
            <w:r w:rsidRPr="00BF0F18">
              <w:rPr>
                <w:sz w:val="24"/>
                <w:szCs w:val="24"/>
              </w:rPr>
              <w:t>Ссылка на справочник "Типы документов исполнения контракта"</w:t>
            </w:r>
          </w:p>
          <w:p w14:paraId="6355B77C" w14:textId="75C938D5" w:rsidR="00BF0F18" w:rsidRPr="00DA36AF" w:rsidRDefault="00BF0F18" w:rsidP="00BF0F18">
            <w:pPr>
              <w:spacing w:before="60" w:after="60"/>
              <w:ind w:firstLine="0"/>
              <w:rPr>
                <w:sz w:val="24"/>
                <w:szCs w:val="24"/>
              </w:rPr>
            </w:pPr>
            <w:r w:rsidRPr="00BF0F18">
              <w:rPr>
                <w:sz w:val="24"/>
                <w:szCs w:val="24"/>
              </w:rPr>
              <w:t>(nsiContractExecutionDoc). Контролируется на обязательность заполнения. Необязательно по схеме для обратной совместимости</w:t>
            </w:r>
          </w:p>
        </w:tc>
      </w:tr>
      <w:tr w:rsidR="006E5031" w:rsidRPr="00DA36AF" w14:paraId="64936B59" w14:textId="77777777" w:rsidTr="00033B8D">
        <w:tc>
          <w:tcPr>
            <w:tcW w:w="604" w:type="pct"/>
            <w:shd w:val="clear" w:color="auto" w:fill="auto"/>
            <w:hideMark/>
          </w:tcPr>
          <w:p w14:paraId="13274B64" w14:textId="77777777" w:rsidR="006E5031" w:rsidRPr="00DA36AF" w:rsidRDefault="006E5031" w:rsidP="006E5031">
            <w:pPr>
              <w:spacing w:before="60" w:after="60"/>
              <w:ind w:firstLine="0"/>
              <w:rPr>
                <w:sz w:val="24"/>
                <w:szCs w:val="24"/>
              </w:rPr>
            </w:pPr>
            <w:r w:rsidRPr="00DA36AF">
              <w:rPr>
                <w:sz w:val="24"/>
                <w:szCs w:val="24"/>
              </w:rPr>
              <w:t> </w:t>
            </w:r>
          </w:p>
        </w:tc>
        <w:tc>
          <w:tcPr>
            <w:tcW w:w="832" w:type="pct"/>
            <w:gridSpan w:val="2"/>
            <w:shd w:val="clear" w:color="auto" w:fill="auto"/>
          </w:tcPr>
          <w:p w14:paraId="6583FE50" w14:textId="2ECBE7F5" w:rsidR="006E5031" w:rsidRPr="00DA36AF" w:rsidRDefault="006E5031" w:rsidP="006E5031">
            <w:pPr>
              <w:spacing w:before="60" w:after="60"/>
              <w:ind w:firstLine="0"/>
              <w:rPr>
                <w:sz w:val="24"/>
                <w:szCs w:val="24"/>
              </w:rPr>
            </w:pPr>
            <w:r w:rsidRPr="00DA36AF">
              <w:rPr>
                <w:sz w:val="24"/>
                <w:szCs w:val="24"/>
              </w:rPr>
              <w:t>document</w:t>
            </w:r>
            <w:r>
              <w:rPr>
                <w:sz w:val="24"/>
                <w:szCs w:val="24"/>
                <w:lang w:val="en-US"/>
              </w:rPr>
              <w:t>Name</w:t>
            </w:r>
            <w:r w:rsidRPr="00DA36AF">
              <w:rPr>
                <w:sz w:val="24"/>
                <w:szCs w:val="24"/>
              </w:rPr>
              <w:t xml:space="preserve"> </w:t>
            </w:r>
          </w:p>
        </w:tc>
        <w:tc>
          <w:tcPr>
            <w:tcW w:w="307" w:type="pct"/>
            <w:gridSpan w:val="2"/>
            <w:shd w:val="clear" w:color="auto" w:fill="auto"/>
          </w:tcPr>
          <w:p w14:paraId="13C02BBE" w14:textId="082EBDA5" w:rsidR="006E5031" w:rsidRPr="00BF0F18" w:rsidRDefault="00BF0F18" w:rsidP="006E5031">
            <w:pPr>
              <w:spacing w:before="60" w:after="60"/>
              <w:ind w:firstLine="0"/>
              <w:jc w:val="center"/>
              <w:rPr>
                <w:sz w:val="24"/>
                <w:szCs w:val="24"/>
              </w:rPr>
            </w:pPr>
            <w:r>
              <w:rPr>
                <w:sz w:val="24"/>
                <w:szCs w:val="24"/>
              </w:rPr>
              <w:t>Н</w:t>
            </w:r>
          </w:p>
        </w:tc>
        <w:tc>
          <w:tcPr>
            <w:tcW w:w="526" w:type="pct"/>
            <w:shd w:val="clear" w:color="auto" w:fill="auto"/>
          </w:tcPr>
          <w:p w14:paraId="4E5AC1FC" w14:textId="57414199" w:rsidR="006E5031" w:rsidRPr="00DA36AF" w:rsidRDefault="006E5031" w:rsidP="00CB4D05">
            <w:pPr>
              <w:spacing w:before="60" w:after="60"/>
              <w:ind w:firstLine="0"/>
              <w:jc w:val="center"/>
              <w:rPr>
                <w:sz w:val="24"/>
                <w:szCs w:val="24"/>
                <w:lang w:val="en-US"/>
              </w:rPr>
            </w:pPr>
            <w:r>
              <w:rPr>
                <w:sz w:val="24"/>
                <w:szCs w:val="24"/>
              </w:rPr>
              <w:t>T(1-</w:t>
            </w:r>
            <w:r w:rsidR="00CB4D05">
              <w:rPr>
                <w:sz w:val="24"/>
                <w:szCs w:val="24"/>
              </w:rPr>
              <w:t>10</w:t>
            </w:r>
            <w:r w:rsidR="00CB4D05" w:rsidRPr="00DA36AF">
              <w:rPr>
                <w:sz w:val="24"/>
                <w:szCs w:val="24"/>
              </w:rPr>
              <w:t>00</w:t>
            </w:r>
            <w:r w:rsidRPr="00DA36AF">
              <w:rPr>
                <w:sz w:val="24"/>
                <w:szCs w:val="24"/>
              </w:rPr>
              <w:t>)</w:t>
            </w:r>
          </w:p>
        </w:tc>
        <w:tc>
          <w:tcPr>
            <w:tcW w:w="1355" w:type="pct"/>
            <w:shd w:val="clear" w:color="auto" w:fill="auto"/>
          </w:tcPr>
          <w:p w14:paraId="0AD0AF9A" w14:textId="6896E206" w:rsidR="006E5031" w:rsidRPr="00DA36AF" w:rsidRDefault="006E5031" w:rsidP="006E5031">
            <w:pPr>
              <w:spacing w:before="60" w:after="60"/>
              <w:ind w:firstLine="0"/>
              <w:rPr>
                <w:sz w:val="24"/>
                <w:szCs w:val="24"/>
              </w:rPr>
            </w:pPr>
            <w:r w:rsidRPr="00DA36AF">
              <w:rPr>
                <w:sz w:val="24"/>
                <w:szCs w:val="24"/>
              </w:rPr>
              <w:t>Наименование документа</w:t>
            </w:r>
          </w:p>
        </w:tc>
        <w:tc>
          <w:tcPr>
            <w:tcW w:w="1376" w:type="pct"/>
            <w:gridSpan w:val="3"/>
            <w:shd w:val="clear" w:color="auto" w:fill="auto"/>
          </w:tcPr>
          <w:p w14:paraId="46BB5F4C" w14:textId="77777777" w:rsidR="00BF0F18" w:rsidRPr="00BF0F18" w:rsidRDefault="00BF0F18" w:rsidP="00BF0F18">
            <w:pPr>
              <w:spacing w:before="60" w:after="60"/>
              <w:ind w:firstLine="0"/>
              <w:rPr>
                <w:sz w:val="24"/>
                <w:szCs w:val="24"/>
              </w:rPr>
            </w:pPr>
            <w:r w:rsidRPr="00BF0F18">
              <w:rPr>
                <w:sz w:val="24"/>
                <w:szCs w:val="24"/>
              </w:rPr>
              <w:t>Игнорируется при приеме. Заполняется автоматически из справочника: "Типы документов исполнения контракта"</w:t>
            </w:r>
          </w:p>
          <w:p w14:paraId="02ED4C43" w14:textId="1D43BECD" w:rsidR="006E5031" w:rsidRPr="00DA36AF" w:rsidRDefault="00BF0F18" w:rsidP="00BF0F18">
            <w:pPr>
              <w:spacing w:before="60" w:after="60"/>
              <w:ind w:firstLine="0"/>
              <w:rPr>
                <w:sz w:val="24"/>
                <w:szCs w:val="24"/>
              </w:rPr>
            </w:pPr>
            <w:r w:rsidRPr="00BF0F18">
              <w:rPr>
                <w:sz w:val="24"/>
                <w:szCs w:val="24"/>
              </w:rPr>
              <w:t>(nsiContractExecutionDoc)</w:t>
            </w:r>
          </w:p>
        </w:tc>
      </w:tr>
      <w:tr w:rsidR="006E5031" w:rsidRPr="00DA36AF" w14:paraId="1755442B" w14:textId="77777777" w:rsidTr="00033B8D">
        <w:tc>
          <w:tcPr>
            <w:tcW w:w="604" w:type="pct"/>
            <w:shd w:val="clear" w:color="auto" w:fill="auto"/>
            <w:hideMark/>
          </w:tcPr>
          <w:p w14:paraId="56CCDE15" w14:textId="77777777" w:rsidR="006E5031" w:rsidRPr="00DA36AF" w:rsidRDefault="006E5031" w:rsidP="00F85BEB">
            <w:pPr>
              <w:spacing w:before="60" w:after="60"/>
              <w:ind w:firstLine="0"/>
              <w:rPr>
                <w:sz w:val="24"/>
                <w:szCs w:val="24"/>
              </w:rPr>
            </w:pPr>
            <w:r w:rsidRPr="00DA36AF">
              <w:rPr>
                <w:sz w:val="24"/>
                <w:szCs w:val="24"/>
              </w:rPr>
              <w:t> </w:t>
            </w:r>
          </w:p>
        </w:tc>
        <w:tc>
          <w:tcPr>
            <w:tcW w:w="832" w:type="pct"/>
            <w:gridSpan w:val="2"/>
            <w:shd w:val="clear" w:color="auto" w:fill="auto"/>
          </w:tcPr>
          <w:p w14:paraId="0C70BFD9" w14:textId="77777777" w:rsidR="006E5031" w:rsidRPr="00DA36AF" w:rsidRDefault="006E5031" w:rsidP="00F85BEB">
            <w:pPr>
              <w:spacing w:before="60" w:after="60"/>
              <w:ind w:firstLine="0"/>
              <w:rPr>
                <w:sz w:val="24"/>
                <w:szCs w:val="24"/>
              </w:rPr>
            </w:pPr>
            <w:r w:rsidRPr="00DA36AF">
              <w:rPr>
                <w:sz w:val="24"/>
                <w:szCs w:val="24"/>
              </w:rPr>
              <w:t xml:space="preserve">documentNum </w:t>
            </w:r>
          </w:p>
        </w:tc>
        <w:tc>
          <w:tcPr>
            <w:tcW w:w="307" w:type="pct"/>
            <w:gridSpan w:val="2"/>
            <w:shd w:val="clear" w:color="auto" w:fill="auto"/>
          </w:tcPr>
          <w:p w14:paraId="5C7C90BE" w14:textId="77777777" w:rsidR="006E5031" w:rsidRPr="00DA36AF" w:rsidRDefault="006E5031" w:rsidP="00F85BEB">
            <w:pPr>
              <w:spacing w:before="60" w:after="60"/>
              <w:ind w:firstLine="0"/>
              <w:jc w:val="center"/>
              <w:rPr>
                <w:sz w:val="24"/>
                <w:szCs w:val="24"/>
              </w:rPr>
            </w:pPr>
            <w:r w:rsidRPr="00DA36AF">
              <w:rPr>
                <w:sz w:val="24"/>
                <w:szCs w:val="24"/>
              </w:rPr>
              <w:t>O</w:t>
            </w:r>
          </w:p>
        </w:tc>
        <w:tc>
          <w:tcPr>
            <w:tcW w:w="526" w:type="pct"/>
            <w:shd w:val="clear" w:color="auto" w:fill="auto"/>
          </w:tcPr>
          <w:p w14:paraId="31C9A99B" w14:textId="77777777" w:rsidR="006E5031" w:rsidRPr="00DA36AF" w:rsidRDefault="006E5031" w:rsidP="00F85BEB">
            <w:pPr>
              <w:spacing w:before="60" w:after="60"/>
              <w:ind w:firstLine="0"/>
              <w:jc w:val="center"/>
              <w:rPr>
                <w:sz w:val="24"/>
                <w:szCs w:val="24"/>
                <w:lang w:val="en-US"/>
              </w:rPr>
            </w:pPr>
            <w:r w:rsidRPr="00DA36AF">
              <w:rPr>
                <w:sz w:val="24"/>
                <w:szCs w:val="24"/>
              </w:rPr>
              <w:t>T(1-100)</w:t>
            </w:r>
          </w:p>
        </w:tc>
        <w:tc>
          <w:tcPr>
            <w:tcW w:w="1355" w:type="pct"/>
            <w:shd w:val="clear" w:color="auto" w:fill="auto"/>
          </w:tcPr>
          <w:p w14:paraId="207C7E52" w14:textId="77777777" w:rsidR="006E5031" w:rsidRPr="00DA36AF" w:rsidRDefault="006E5031" w:rsidP="00F85BEB">
            <w:pPr>
              <w:spacing w:before="60" w:after="60"/>
              <w:ind w:firstLine="0"/>
              <w:rPr>
                <w:sz w:val="24"/>
                <w:szCs w:val="24"/>
              </w:rPr>
            </w:pPr>
            <w:r w:rsidRPr="00DA36AF">
              <w:rPr>
                <w:sz w:val="24"/>
                <w:szCs w:val="24"/>
              </w:rPr>
              <w:t>Номер документа</w:t>
            </w:r>
          </w:p>
        </w:tc>
        <w:tc>
          <w:tcPr>
            <w:tcW w:w="1376" w:type="pct"/>
            <w:gridSpan w:val="3"/>
            <w:shd w:val="clear" w:color="auto" w:fill="auto"/>
          </w:tcPr>
          <w:p w14:paraId="6306CF8D" w14:textId="77777777" w:rsidR="006E5031" w:rsidRPr="00DA36AF" w:rsidRDefault="006E5031" w:rsidP="00F85BEB">
            <w:pPr>
              <w:spacing w:before="60" w:after="60"/>
              <w:ind w:firstLine="0"/>
              <w:rPr>
                <w:sz w:val="24"/>
                <w:szCs w:val="24"/>
              </w:rPr>
            </w:pPr>
          </w:p>
        </w:tc>
      </w:tr>
      <w:tr w:rsidR="006E5031" w:rsidRPr="00DA36AF" w14:paraId="74C23598" w14:textId="77777777" w:rsidTr="00033B8D">
        <w:tc>
          <w:tcPr>
            <w:tcW w:w="604" w:type="pct"/>
            <w:shd w:val="clear" w:color="auto" w:fill="auto"/>
            <w:hideMark/>
          </w:tcPr>
          <w:p w14:paraId="2C7B7A72" w14:textId="77777777" w:rsidR="006E5031" w:rsidRPr="00DA36AF" w:rsidRDefault="006E5031" w:rsidP="006E5031">
            <w:pPr>
              <w:spacing w:before="60" w:after="60"/>
              <w:ind w:firstLine="0"/>
              <w:rPr>
                <w:sz w:val="24"/>
                <w:szCs w:val="24"/>
              </w:rPr>
            </w:pPr>
            <w:r w:rsidRPr="00DA36AF">
              <w:rPr>
                <w:sz w:val="24"/>
                <w:szCs w:val="24"/>
              </w:rPr>
              <w:t> </w:t>
            </w:r>
          </w:p>
        </w:tc>
        <w:tc>
          <w:tcPr>
            <w:tcW w:w="832" w:type="pct"/>
            <w:gridSpan w:val="2"/>
            <w:shd w:val="clear" w:color="auto" w:fill="auto"/>
          </w:tcPr>
          <w:p w14:paraId="1815229C" w14:textId="7F6A010E" w:rsidR="006E5031" w:rsidRPr="00DA36AF" w:rsidRDefault="006E5031" w:rsidP="006E5031">
            <w:pPr>
              <w:spacing w:before="60" w:after="60"/>
              <w:ind w:firstLine="0"/>
              <w:rPr>
                <w:sz w:val="24"/>
                <w:szCs w:val="24"/>
              </w:rPr>
            </w:pPr>
            <w:r w:rsidRPr="00DA36AF">
              <w:rPr>
                <w:sz w:val="24"/>
                <w:szCs w:val="24"/>
              </w:rPr>
              <w:t xml:space="preserve">documentDate </w:t>
            </w:r>
          </w:p>
        </w:tc>
        <w:tc>
          <w:tcPr>
            <w:tcW w:w="307" w:type="pct"/>
            <w:gridSpan w:val="2"/>
            <w:shd w:val="clear" w:color="auto" w:fill="auto"/>
          </w:tcPr>
          <w:p w14:paraId="7DDD812D" w14:textId="20B7601D" w:rsidR="006E5031" w:rsidRPr="00DA36AF" w:rsidRDefault="006E5031" w:rsidP="006E5031">
            <w:pPr>
              <w:spacing w:before="60" w:after="60"/>
              <w:ind w:firstLine="0"/>
              <w:jc w:val="center"/>
              <w:rPr>
                <w:sz w:val="24"/>
                <w:szCs w:val="24"/>
              </w:rPr>
            </w:pPr>
            <w:r w:rsidRPr="00DA36AF">
              <w:rPr>
                <w:sz w:val="24"/>
                <w:szCs w:val="24"/>
              </w:rPr>
              <w:t>O</w:t>
            </w:r>
          </w:p>
        </w:tc>
        <w:tc>
          <w:tcPr>
            <w:tcW w:w="526" w:type="pct"/>
            <w:shd w:val="clear" w:color="auto" w:fill="auto"/>
          </w:tcPr>
          <w:p w14:paraId="35B198A1" w14:textId="2A037F36" w:rsidR="006E5031" w:rsidRPr="00DA36AF" w:rsidRDefault="006E5031" w:rsidP="006E5031">
            <w:pPr>
              <w:spacing w:before="60" w:after="60"/>
              <w:ind w:firstLine="0"/>
              <w:jc w:val="center"/>
              <w:rPr>
                <w:sz w:val="24"/>
                <w:szCs w:val="24"/>
                <w:lang w:val="en-US"/>
              </w:rPr>
            </w:pPr>
            <w:r w:rsidRPr="00DA36AF">
              <w:rPr>
                <w:sz w:val="24"/>
                <w:szCs w:val="24"/>
              </w:rPr>
              <w:t>D</w:t>
            </w:r>
          </w:p>
        </w:tc>
        <w:tc>
          <w:tcPr>
            <w:tcW w:w="1355" w:type="pct"/>
            <w:shd w:val="clear" w:color="auto" w:fill="auto"/>
          </w:tcPr>
          <w:p w14:paraId="793926EF" w14:textId="633408EA" w:rsidR="006E5031" w:rsidRPr="00DA36AF" w:rsidRDefault="006E5031" w:rsidP="006E5031">
            <w:pPr>
              <w:spacing w:before="60" w:after="60"/>
              <w:ind w:firstLine="0"/>
              <w:rPr>
                <w:sz w:val="24"/>
                <w:szCs w:val="24"/>
              </w:rPr>
            </w:pPr>
            <w:r w:rsidRPr="00DA36AF">
              <w:rPr>
                <w:sz w:val="24"/>
                <w:szCs w:val="24"/>
              </w:rPr>
              <w:t>Дата документа</w:t>
            </w:r>
          </w:p>
        </w:tc>
        <w:tc>
          <w:tcPr>
            <w:tcW w:w="1376" w:type="pct"/>
            <w:gridSpan w:val="3"/>
            <w:shd w:val="clear" w:color="auto" w:fill="auto"/>
          </w:tcPr>
          <w:p w14:paraId="2097A5D9" w14:textId="77777777" w:rsidR="006E5031" w:rsidRPr="00DA36AF" w:rsidRDefault="006E5031" w:rsidP="006E5031">
            <w:pPr>
              <w:spacing w:before="60" w:after="60"/>
              <w:ind w:firstLine="0"/>
              <w:rPr>
                <w:sz w:val="24"/>
                <w:szCs w:val="24"/>
              </w:rPr>
            </w:pPr>
          </w:p>
        </w:tc>
      </w:tr>
      <w:tr w:rsidR="006E5031" w:rsidRPr="00DA36AF" w14:paraId="07F02D40" w14:textId="77777777" w:rsidTr="00033B8D">
        <w:tc>
          <w:tcPr>
            <w:tcW w:w="604" w:type="pct"/>
            <w:shd w:val="clear" w:color="auto" w:fill="auto"/>
            <w:hideMark/>
          </w:tcPr>
          <w:p w14:paraId="6CA6600D" w14:textId="77777777" w:rsidR="006E5031" w:rsidRPr="00DA36AF" w:rsidRDefault="006E5031" w:rsidP="00F85BEB">
            <w:pPr>
              <w:spacing w:before="60" w:after="60"/>
              <w:ind w:firstLine="0"/>
              <w:rPr>
                <w:sz w:val="24"/>
                <w:szCs w:val="24"/>
              </w:rPr>
            </w:pPr>
            <w:r w:rsidRPr="00DA36AF">
              <w:rPr>
                <w:sz w:val="24"/>
                <w:szCs w:val="24"/>
              </w:rPr>
              <w:t> </w:t>
            </w:r>
          </w:p>
        </w:tc>
        <w:tc>
          <w:tcPr>
            <w:tcW w:w="832" w:type="pct"/>
            <w:gridSpan w:val="2"/>
            <w:shd w:val="clear" w:color="auto" w:fill="auto"/>
          </w:tcPr>
          <w:p w14:paraId="45BFB63A" w14:textId="4DB179A0" w:rsidR="006E5031" w:rsidRPr="00DA36AF" w:rsidRDefault="00E16268" w:rsidP="00F85BEB">
            <w:pPr>
              <w:spacing w:before="60" w:after="60"/>
              <w:ind w:firstLine="0"/>
              <w:rPr>
                <w:sz w:val="24"/>
                <w:szCs w:val="24"/>
              </w:rPr>
            </w:pPr>
            <w:r w:rsidRPr="00E16268">
              <w:rPr>
                <w:sz w:val="24"/>
                <w:szCs w:val="24"/>
              </w:rPr>
              <w:t>improperExecutionText</w:t>
            </w:r>
          </w:p>
        </w:tc>
        <w:tc>
          <w:tcPr>
            <w:tcW w:w="307" w:type="pct"/>
            <w:gridSpan w:val="2"/>
            <w:shd w:val="clear" w:color="auto" w:fill="auto"/>
          </w:tcPr>
          <w:p w14:paraId="66BEB14D" w14:textId="75E6D3C1" w:rsidR="006E5031" w:rsidRPr="00DA36AF" w:rsidRDefault="00E16268" w:rsidP="00F85BEB">
            <w:pPr>
              <w:spacing w:before="60" w:after="60"/>
              <w:ind w:firstLine="0"/>
              <w:jc w:val="center"/>
              <w:rPr>
                <w:sz w:val="24"/>
                <w:szCs w:val="24"/>
              </w:rPr>
            </w:pPr>
            <w:r>
              <w:rPr>
                <w:sz w:val="24"/>
                <w:szCs w:val="24"/>
              </w:rPr>
              <w:t>Н</w:t>
            </w:r>
          </w:p>
        </w:tc>
        <w:tc>
          <w:tcPr>
            <w:tcW w:w="526" w:type="pct"/>
            <w:shd w:val="clear" w:color="auto" w:fill="auto"/>
          </w:tcPr>
          <w:p w14:paraId="3CA4B5D5" w14:textId="0CA9D738" w:rsidR="006E5031" w:rsidRPr="00DA36AF" w:rsidRDefault="00E16268" w:rsidP="00F85BEB">
            <w:pPr>
              <w:spacing w:before="60" w:after="60"/>
              <w:ind w:firstLine="0"/>
              <w:jc w:val="center"/>
              <w:rPr>
                <w:sz w:val="24"/>
                <w:szCs w:val="24"/>
                <w:lang w:val="en-US"/>
              </w:rPr>
            </w:pPr>
            <w:r>
              <w:rPr>
                <w:sz w:val="24"/>
                <w:szCs w:val="24"/>
              </w:rPr>
              <w:t>T(1-20</w:t>
            </w:r>
            <w:r w:rsidRPr="00DA36AF">
              <w:rPr>
                <w:sz w:val="24"/>
                <w:szCs w:val="24"/>
              </w:rPr>
              <w:t>00)</w:t>
            </w:r>
          </w:p>
        </w:tc>
        <w:tc>
          <w:tcPr>
            <w:tcW w:w="1355" w:type="pct"/>
            <w:shd w:val="clear" w:color="auto" w:fill="auto"/>
          </w:tcPr>
          <w:p w14:paraId="15E08493" w14:textId="488C92D2" w:rsidR="006E5031" w:rsidRPr="00DA36AF" w:rsidRDefault="00E16268" w:rsidP="00F85BEB">
            <w:pPr>
              <w:spacing w:before="60" w:after="60"/>
              <w:ind w:firstLine="0"/>
              <w:rPr>
                <w:sz w:val="24"/>
                <w:szCs w:val="24"/>
              </w:rPr>
            </w:pPr>
            <w:r w:rsidRPr="00E16268">
              <w:rPr>
                <w:sz w:val="24"/>
                <w:szCs w:val="24"/>
              </w:rPr>
              <w:t>Информация о ненадлежащем исполнении или неисполнении обязательств по предоставленной гарантии качества товаров, работ, услуг</w:t>
            </w:r>
          </w:p>
        </w:tc>
        <w:tc>
          <w:tcPr>
            <w:tcW w:w="1376" w:type="pct"/>
            <w:gridSpan w:val="3"/>
            <w:shd w:val="clear" w:color="auto" w:fill="auto"/>
          </w:tcPr>
          <w:p w14:paraId="614AA6DC" w14:textId="77777777" w:rsidR="006E5031" w:rsidRPr="00DA36AF" w:rsidRDefault="006E5031" w:rsidP="00F85BEB">
            <w:pPr>
              <w:spacing w:before="60" w:after="60"/>
              <w:ind w:firstLine="0"/>
              <w:rPr>
                <w:sz w:val="24"/>
                <w:szCs w:val="24"/>
              </w:rPr>
            </w:pPr>
          </w:p>
        </w:tc>
      </w:tr>
      <w:tr w:rsidR="006E5031" w:rsidRPr="00DA36AF" w14:paraId="4152DB9F" w14:textId="77777777" w:rsidTr="00033B8D">
        <w:tc>
          <w:tcPr>
            <w:tcW w:w="604" w:type="pct"/>
            <w:shd w:val="clear" w:color="auto" w:fill="auto"/>
            <w:hideMark/>
          </w:tcPr>
          <w:p w14:paraId="46D11618" w14:textId="77777777" w:rsidR="006E5031" w:rsidRPr="00DA36AF" w:rsidRDefault="006E5031" w:rsidP="00F85BEB">
            <w:pPr>
              <w:spacing w:before="60" w:after="60"/>
              <w:ind w:firstLine="0"/>
              <w:rPr>
                <w:sz w:val="24"/>
                <w:szCs w:val="24"/>
              </w:rPr>
            </w:pPr>
            <w:r w:rsidRPr="00DA36AF">
              <w:rPr>
                <w:sz w:val="24"/>
                <w:szCs w:val="24"/>
              </w:rPr>
              <w:t> </w:t>
            </w:r>
          </w:p>
        </w:tc>
        <w:tc>
          <w:tcPr>
            <w:tcW w:w="832" w:type="pct"/>
            <w:gridSpan w:val="2"/>
            <w:shd w:val="clear" w:color="auto" w:fill="auto"/>
          </w:tcPr>
          <w:p w14:paraId="5E497BA5" w14:textId="71B978AD" w:rsidR="006E5031" w:rsidRPr="00DA36AF" w:rsidRDefault="0018515B" w:rsidP="00F85BEB">
            <w:pPr>
              <w:spacing w:before="60" w:after="60"/>
              <w:ind w:firstLine="0"/>
              <w:rPr>
                <w:sz w:val="24"/>
                <w:szCs w:val="24"/>
              </w:rPr>
            </w:pPr>
            <w:r w:rsidRPr="0018515B">
              <w:rPr>
                <w:sz w:val="24"/>
                <w:szCs w:val="24"/>
              </w:rPr>
              <w:t>quantityContractSubjects</w:t>
            </w:r>
          </w:p>
        </w:tc>
        <w:tc>
          <w:tcPr>
            <w:tcW w:w="307" w:type="pct"/>
            <w:gridSpan w:val="2"/>
            <w:shd w:val="clear" w:color="auto" w:fill="auto"/>
          </w:tcPr>
          <w:p w14:paraId="44195C7B" w14:textId="66D52667" w:rsidR="006E5031" w:rsidRPr="00DA36AF" w:rsidRDefault="00A53070" w:rsidP="00F85BEB">
            <w:pPr>
              <w:spacing w:before="60" w:after="60"/>
              <w:ind w:firstLine="0"/>
              <w:jc w:val="center"/>
              <w:rPr>
                <w:sz w:val="24"/>
                <w:szCs w:val="24"/>
              </w:rPr>
            </w:pPr>
            <w:r>
              <w:rPr>
                <w:sz w:val="24"/>
                <w:szCs w:val="24"/>
              </w:rPr>
              <w:t>Н</w:t>
            </w:r>
          </w:p>
        </w:tc>
        <w:tc>
          <w:tcPr>
            <w:tcW w:w="526" w:type="pct"/>
            <w:shd w:val="clear" w:color="auto" w:fill="auto"/>
          </w:tcPr>
          <w:p w14:paraId="1BFDB7F9" w14:textId="77777777" w:rsidR="006E5031" w:rsidRPr="00DA36AF" w:rsidRDefault="006E5031" w:rsidP="00F85BEB">
            <w:pPr>
              <w:spacing w:before="60" w:after="60"/>
              <w:ind w:firstLine="0"/>
              <w:jc w:val="center"/>
              <w:rPr>
                <w:sz w:val="24"/>
                <w:szCs w:val="24"/>
                <w:lang w:val="en-US"/>
              </w:rPr>
            </w:pPr>
            <w:r>
              <w:rPr>
                <w:sz w:val="24"/>
                <w:szCs w:val="24"/>
                <w:lang w:val="en-US"/>
              </w:rPr>
              <w:t>S</w:t>
            </w:r>
          </w:p>
        </w:tc>
        <w:tc>
          <w:tcPr>
            <w:tcW w:w="1355" w:type="pct"/>
            <w:shd w:val="clear" w:color="auto" w:fill="auto"/>
          </w:tcPr>
          <w:p w14:paraId="6F878466" w14:textId="5DAACD56" w:rsidR="006E5031" w:rsidRPr="00DA36AF" w:rsidRDefault="0018515B" w:rsidP="00F85BEB">
            <w:pPr>
              <w:spacing w:before="60" w:after="60"/>
              <w:ind w:firstLine="0"/>
              <w:rPr>
                <w:sz w:val="24"/>
                <w:szCs w:val="24"/>
              </w:rPr>
            </w:pPr>
            <w:r w:rsidRPr="0018515B">
              <w:rPr>
                <w:sz w:val="24"/>
                <w:szCs w:val="24"/>
              </w:rPr>
              <w:t>Сведения о количестве поставленных (замененных) товаров, объемов выполненных работ или оказанных услуг по гарантии</w:t>
            </w:r>
          </w:p>
        </w:tc>
        <w:tc>
          <w:tcPr>
            <w:tcW w:w="1376" w:type="pct"/>
            <w:gridSpan w:val="3"/>
            <w:shd w:val="clear" w:color="auto" w:fill="auto"/>
          </w:tcPr>
          <w:p w14:paraId="3CEF3F0E" w14:textId="77777777" w:rsidR="006E5031" w:rsidRPr="00DA36AF" w:rsidRDefault="006E5031" w:rsidP="00F85BEB">
            <w:pPr>
              <w:spacing w:before="60" w:after="60"/>
              <w:ind w:firstLine="0"/>
              <w:rPr>
                <w:sz w:val="24"/>
                <w:szCs w:val="24"/>
              </w:rPr>
            </w:pPr>
          </w:p>
        </w:tc>
      </w:tr>
      <w:tr w:rsidR="0018515B" w:rsidRPr="0018515B" w14:paraId="35BE01D5" w14:textId="77777777" w:rsidTr="00F85BEB">
        <w:tc>
          <w:tcPr>
            <w:tcW w:w="5000" w:type="pct"/>
            <w:gridSpan w:val="10"/>
            <w:shd w:val="clear" w:color="auto" w:fill="auto"/>
            <w:hideMark/>
          </w:tcPr>
          <w:p w14:paraId="4B953278" w14:textId="3FBAC191" w:rsidR="0018515B" w:rsidRPr="0018515B" w:rsidRDefault="0018515B" w:rsidP="00F85BEB">
            <w:pPr>
              <w:spacing w:before="60" w:after="60"/>
              <w:ind w:firstLine="0"/>
              <w:jc w:val="center"/>
              <w:rPr>
                <w:b/>
                <w:sz w:val="24"/>
                <w:szCs w:val="24"/>
              </w:rPr>
            </w:pPr>
            <w:r w:rsidRPr="0018515B">
              <w:rPr>
                <w:b/>
                <w:sz w:val="24"/>
                <w:szCs w:val="24"/>
              </w:rPr>
              <w:t>Сведения о количестве поставленных (замененных) товаров, объемов выполненных работ или оказанных услуг по гарантии</w:t>
            </w:r>
          </w:p>
        </w:tc>
      </w:tr>
      <w:tr w:rsidR="0018515B" w:rsidRPr="00DA36AF" w14:paraId="33156A18" w14:textId="77777777" w:rsidTr="00033B8D">
        <w:tc>
          <w:tcPr>
            <w:tcW w:w="604" w:type="pct"/>
            <w:shd w:val="clear" w:color="auto" w:fill="auto"/>
            <w:hideMark/>
          </w:tcPr>
          <w:p w14:paraId="555912DB" w14:textId="5C41793E" w:rsidR="0018515B" w:rsidRPr="0018515B" w:rsidRDefault="0018515B" w:rsidP="00F85BEB">
            <w:pPr>
              <w:spacing w:before="60" w:after="60"/>
              <w:ind w:firstLine="0"/>
              <w:rPr>
                <w:b/>
                <w:sz w:val="24"/>
                <w:szCs w:val="24"/>
                <w:lang w:val="en-US"/>
              </w:rPr>
            </w:pPr>
            <w:r w:rsidRPr="0018515B">
              <w:rPr>
                <w:b/>
                <w:sz w:val="24"/>
                <w:szCs w:val="24"/>
              </w:rPr>
              <w:t>quantityContractSubjects</w:t>
            </w:r>
          </w:p>
        </w:tc>
        <w:tc>
          <w:tcPr>
            <w:tcW w:w="832" w:type="pct"/>
            <w:gridSpan w:val="2"/>
            <w:shd w:val="clear" w:color="auto" w:fill="auto"/>
            <w:hideMark/>
          </w:tcPr>
          <w:p w14:paraId="55354A87" w14:textId="77777777" w:rsidR="0018515B" w:rsidRPr="00DA36AF" w:rsidRDefault="0018515B" w:rsidP="00F85BEB">
            <w:pPr>
              <w:spacing w:before="60" w:after="60"/>
              <w:ind w:firstLine="0"/>
              <w:rPr>
                <w:sz w:val="24"/>
                <w:szCs w:val="24"/>
              </w:rPr>
            </w:pPr>
            <w:r w:rsidRPr="00DA36AF">
              <w:rPr>
                <w:sz w:val="24"/>
                <w:szCs w:val="24"/>
              </w:rPr>
              <w:t> </w:t>
            </w:r>
          </w:p>
        </w:tc>
        <w:tc>
          <w:tcPr>
            <w:tcW w:w="307" w:type="pct"/>
            <w:gridSpan w:val="2"/>
            <w:shd w:val="clear" w:color="auto" w:fill="auto"/>
            <w:hideMark/>
          </w:tcPr>
          <w:p w14:paraId="7878F741" w14:textId="77777777" w:rsidR="0018515B" w:rsidRPr="00DA36AF" w:rsidRDefault="0018515B" w:rsidP="00F85BEB">
            <w:pPr>
              <w:spacing w:before="60" w:after="60"/>
              <w:ind w:firstLine="0"/>
              <w:rPr>
                <w:sz w:val="24"/>
                <w:szCs w:val="24"/>
              </w:rPr>
            </w:pPr>
            <w:r w:rsidRPr="00DA36AF">
              <w:rPr>
                <w:sz w:val="24"/>
                <w:szCs w:val="24"/>
              </w:rPr>
              <w:t> </w:t>
            </w:r>
          </w:p>
        </w:tc>
        <w:tc>
          <w:tcPr>
            <w:tcW w:w="526" w:type="pct"/>
            <w:shd w:val="clear" w:color="auto" w:fill="auto"/>
            <w:hideMark/>
          </w:tcPr>
          <w:p w14:paraId="53B26D20" w14:textId="77777777" w:rsidR="0018515B" w:rsidRPr="00DA36AF" w:rsidRDefault="0018515B" w:rsidP="00F85BEB">
            <w:pPr>
              <w:spacing w:before="60" w:after="60"/>
              <w:ind w:firstLine="0"/>
              <w:rPr>
                <w:sz w:val="24"/>
                <w:szCs w:val="24"/>
              </w:rPr>
            </w:pPr>
            <w:r w:rsidRPr="00DA36AF">
              <w:rPr>
                <w:sz w:val="24"/>
                <w:szCs w:val="24"/>
              </w:rPr>
              <w:t> </w:t>
            </w:r>
          </w:p>
        </w:tc>
        <w:tc>
          <w:tcPr>
            <w:tcW w:w="1355" w:type="pct"/>
            <w:shd w:val="clear" w:color="auto" w:fill="auto"/>
            <w:hideMark/>
          </w:tcPr>
          <w:p w14:paraId="7F114FD8" w14:textId="77777777" w:rsidR="0018515B" w:rsidRPr="00DA36AF" w:rsidRDefault="0018515B" w:rsidP="00F85BEB">
            <w:pPr>
              <w:spacing w:before="60" w:after="60"/>
              <w:ind w:firstLine="0"/>
              <w:rPr>
                <w:sz w:val="24"/>
                <w:szCs w:val="24"/>
              </w:rPr>
            </w:pPr>
            <w:r w:rsidRPr="00DA36AF">
              <w:rPr>
                <w:sz w:val="24"/>
                <w:szCs w:val="24"/>
              </w:rPr>
              <w:t> </w:t>
            </w:r>
          </w:p>
        </w:tc>
        <w:tc>
          <w:tcPr>
            <w:tcW w:w="1376" w:type="pct"/>
            <w:gridSpan w:val="3"/>
            <w:shd w:val="clear" w:color="auto" w:fill="auto"/>
            <w:hideMark/>
          </w:tcPr>
          <w:p w14:paraId="56310EE6" w14:textId="77777777" w:rsidR="0018515B" w:rsidRPr="00DA36AF" w:rsidRDefault="0018515B" w:rsidP="00F85BEB">
            <w:pPr>
              <w:spacing w:before="60" w:after="60"/>
              <w:ind w:firstLine="0"/>
              <w:rPr>
                <w:sz w:val="24"/>
                <w:szCs w:val="24"/>
              </w:rPr>
            </w:pPr>
            <w:r w:rsidRPr="00DA36AF">
              <w:rPr>
                <w:sz w:val="24"/>
                <w:szCs w:val="24"/>
              </w:rPr>
              <w:t xml:space="preserve"> </w:t>
            </w:r>
          </w:p>
        </w:tc>
      </w:tr>
      <w:tr w:rsidR="0018515B" w:rsidRPr="00DA36AF" w14:paraId="01976EC3" w14:textId="77777777" w:rsidTr="00033B8D">
        <w:tc>
          <w:tcPr>
            <w:tcW w:w="604" w:type="pct"/>
            <w:shd w:val="clear" w:color="auto" w:fill="auto"/>
            <w:hideMark/>
          </w:tcPr>
          <w:p w14:paraId="5793DAB5" w14:textId="1B0E4A82" w:rsidR="0018515B" w:rsidRPr="0018515B" w:rsidRDefault="0018515B" w:rsidP="00F85BEB">
            <w:pPr>
              <w:spacing w:before="60" w:after="60"/>
              <w:ind w:firstLine="0"/>
              <w:rPr>
                <w:b/>
                <w:sz w:val="24"/>
                <w:szCs w:val="24"/>
                <w:lang w:val="en-US"/>
              </w:rPr>
            </w:pPr>
            <w:r w:rsidRPr="0018515B">
              <w:rPr>
                <w:b/>
                <w:sz w:val="24"/>
                <w:szCs w:val="24"/>
              </w:rPr>
              <w:t>quantityContractSubject</w:t>
            </w:r>
          </w:p>
        </w:tc>
        <w:tc>
          <w:tcPr>
            <w:tcW w:w="832" w:type="pct"/>
            <w:gridSpan w:val="2"/>
            <w:shd w:val="clear" w:color="auto" w:fill="auto"/>
            <w:hideMark/>
          </w:tcPr>
          <w:p w14:paraId="5E3A303D" w14:textId="77777777" w:rsidR="0018515B" w:rsidRPr="00DA36AF" w:rsidRDefault="0018515B" w:rsidP="00F85BEB">
            <w:pPr>
              <w:spacing w:before="60" w:after="60"/>
              <w:ind w:firstLine="0"/>
              <w:rPr>
                <w:sz w:val="24"/>
                <w:szCs w:val="24"/>
              </w:rPr>
            </w:pPr>
            <w:r w:rsidRPr="00DA36AF">
              <w:rPr>
                <w:sz w:val="24"/>
                <w:szCs w:val="24"/>
              </w:rPr>
              <w:t> </w:t>
            </w:r>
          </w:p>
        </w:tc>
        <w:tc>
          <w:tcPr>
            <w:tcW w:w="307" w:type="pct"/>
            <w:gridSpan w:val="2"/>
            <w:shd w:val="clear" w:color="auto" w:fill="auto"/>
            <w:hideMark/>
          </w:tcPr>
          <w:p w14:paraId="79596FDF" w14:textId="77777777" w:rsidR="0018515B" w:rsidRPr="00DA36AF" w:rsidRDefault="0018515B" w:rsidP="00F85BEB">
            <w:pPr>
              <w:spacing w:before="60" w:after="60"/>
              <w:ind w:firstLine="0"/>
              <w:rPr>
                <w:sz w:val="24"/>
                <w:szCs w:val="24"/>
              </w:rPr>
            </w:pPr>
            <w:r w:rsidRPr="00DA36AF">
              <w:rPr>
                <w:sz w:val="24"/>
                <w:szCs w:val="24"/>
              </w:rPr>
              <w:t> </w:t>
            </w:r>
          </w:p>
        </w:tc>
        <w:tc>
          <w:tcPr>
            <w:tcW w:w="526" w:type="pct"/>
            <w:shd w:val="clear" w:color="auto" w:fill="auto"/>
            <w:hideMark/>
          </w:tcPr>
          <w:p w14:paraId="7725A470" w14:textId="77777777" w:rsidR="0018515B" w:rsidRPr="00DA36AF" w:rsidRDefault="0018515B" w:rsidP="00F85BEB">
            <w:pPr>
              <w:spacing w:before="60" w:after="60"/>
              <w:ind w:firstLine="0"/>
              <w:rPr>
                <w:sz w:val="24"/>
                <w:szCs w:val="24"/>
              </w:rPr>
            </w:pPr>
            <w:r w:rsidRPr="00DA36AF">
              <w:rPr>
                <w:sz w:val="24"/>
                <w:szCs w:val="24"/>
              </w:rPr>
              <w:t> </w:t>
            </w:r>
          </w:p>
        </w:tc>
        <w:tc>
          <w:tcPr>
            <w:tcW w:w="1355" w:type="pct"/>
            <w:shd w:val="clear" w:color="auto" w:fill="auto"/>
            <w:hideMark/>
          </w:tcPr>
          <w:p w14:paraId="7A224236" w14:textId="27045E8D" w:rsidR="0018515B" w:rsidRPr="00DA36AF" w:rsidRDefault="0018515B" w:rsidP="0018515B">
            <w:pPr>
              <w:spacing w:before="60" w:after="60"/>
              <w:ind w:firstLine="0"/>
              <w:rPr>
                <w:sz w:val="24"/>
                <w:szCs w:val="24"/>
              </w:rPr>
            </w:pPr>
            <w:r w:rsidRPr="00DA36AF">
              <w:rPr>
                <w:sz w:val="24"/>
                <w:szCs w:val="24"/>
              </w:rPr>
              <w:t> </w:t>
            </w:r>
            <w:r>
              <w:rPr>
                <w:sz w:val="24"/>
                <w:szCs w:val="24"/>
              </w:rPr>
              <w:t>Сведения о количестве</w:t>
            </w:r>
          </w:p>
        </w:tc>
        <w:tc>
          <w:tcPr>
            <w:tcW w:w="1376" w:type="pct"/>
            <w:gridSpan w:val="3"/>
            <w:shd w:val="clear" w:color="auto" w:fill="auto"/>
            <w:hideMark/>
          </w:tcPr>
          <w:p w14:paraId="0F53169E" w14:textId="77777777" w:rsidR="0018515B" w:rsidRPr="00DA36AF" w:rsidRDefault="0018515B" w:rsidP="00F85BEB">
            <w:pPr>
              <w:spacing w:before="60" w:after="60"/>
              <w:ind w:firstLine="0"/>
              <w:rPr>
                <w:sz w:val="24"/>
                <w:szCs w:val="24"/>
              </w:rPr>
            </w:pPr>
            <w:r w:rsidRPr="00DA36AF">
              <w:rPr>
                <w:sz w:val="24"/>
                <w:szCs w:val="24"/>
              </w:rPr>
              <w:t>Множественный элемент</w:t>
            </w:r>
          </w:p>
        </w:tc>
      </w:tr>
      <w:tr w:rsidR="00436932" w:rsidRPr="00DA36AF" w14:paraId="55196EE4" w14:textId="77777777" w:rsidTr="00033B8D">
        <w:tc>
          <w:tcPr>
            <w:tcW w:w="604" w:type="pct"/>
            <w:vMerge w:val="restart"/>
            <w:shd w:val="clear" w:color="auto" w:fill="auto"/>
            <w:hideMark/>
          </w:tcPr>
          <w:p w14:paraId="2980EDA2" w14:textId="77777777" w:rsidR="00436932" w:rsidRPr="00DA36AF" w:rsidRDefault="00436932" w:rsidP="00F85BEB">
            <w:pPr>
              <w:spacing w:before="60" w:after="60"/>
              <w:ind w:firstLine="0"/>
              <w:rPr>
                <w:sz w:val="24"/>
                <w:szCs w:val="24"/>
              </w:rPr>
            </w:pPr>
            <w:r w:rsidRPr="00DA36AF">
              <w:rPr>
                <w:sz w:val="24"/>
                <w:szCs w:val="24"/>
              </w:rPr>
              <w:t> </w:t>
            </w:r>
          </w:p>
        </w:tc>
        <w:tc>
          <w:tcPr>
            <w:tcW w:w="832" w:type="pct"/>
            <w:gridSpan w:val="2"/>
            <w:shd w:val="clear" w:color="auto" w:fill="auto"/>
            <w:hideMark/>
          </w:tcPr>
          <w:p w14:paraId="52291B92" w14:textId="77777777" w:rsidR="00436932" w:rsidRPr="00DA36AF" w:rsidRDefault="00436932" w:rsidP="00F85BEB">
            <w:pPr>
              <w:spacing w:before="60" w:after="60"/>
              <w:ind w:firstLine="0"/>
              <w:rPr>
                <w:sz w:val="24"/>
                <w:szCs w:val="24"/>
              </w:rPr>
            </w:pPr>
            <w:r w:rsidRPr="00DA36AF">
              <w:rPr>
                <w:sz w:val="24"/>
                <w:szCs w:val="24"/>
              </w:rPr>
              <w:t xml:space="preserve">sid </w:t>
            </w:r>
          </w:p>
        </w:tc>
        <w:tc>
          <w:tcPr>
            <w:tcW w:w="307" w:type="pct"/>
            <w:gridSpan w:val="2"/>
            <w:shd w:val="clear" w:color="auto" w:fill="auto"/>
            <w:hideMark/>
          </w:tcPr>
          <w:p w14:paraId="0E138C77" w14:textId="45C820EA" w:rsidR="00436932" w:rsidRPr="00DA36AF" w:rsidRDefault="00436932" w:rsidP="00F85BEB">
            <w:pPr>
              <w:spacing w:before="60" w:after="60"/>
              <w:ind w:firstLine="0"/>
              <w:jc w:val="center"/>
              <w:rPr>
                <w:sz w:val="24"/>
                <w:szCs w:val="24"/>
              </w:rPr>
            </w:pPr>
            <w:r>
              <w:rPr>
                <w:sz w:val="24"/>
                <w:szCs w:val="24"/>
              </w:rPr>
              <w:t>О</w:t>
            </w:r>
          </w:p>
        </w:tc>
        <w:tc>
          <w:tcPr>
            <w:tcW w:w="526" w:type="pct"/>
            <w:shd w:val="clear" w:color="auto" w:fill="auto"/>
            <w:hideMark/>
          </w:tcPr>
          <w:p w14:paraId="1F0079EA" w14:textId="77777777" w:rsidR="00436932" w:rsidRPr="00DA36AF" w:rsidRDefault="00436932" w:rsidP="00F85BEB">
            <w:pPr>
              <w:spacing w:before="60" w:after="60"/>
              <w:ind w:firstLine="0"/>
              <w:jc w:val="center"/>
              <w:rPr>
                <w:sz w:val="24"/>
                <w:szCs w:val="24"/>
              </w:rPr>
            </w:pPr>
            <w:r w:rsidRPr="00DA36AF">
              <w:rPr>
                <w:sz w:val="24"/>
                <w:szCs w:val="24"/>
              </w:rPr>
              <w:t>N</w:t>
            </w:r>
          </w:p>
        </w:tc>
        <w:tc>
          <w:tcPr>
            <w:tcW w:w="1355" w:type="pct"/>
            <w:shd w:val="clear" w:color="auto" w:fill="auto"/>
            <w:hideMark/>
          </w:tcPr>
          <w:p w14:paraId="7051C0D3" w14:textId="77777777" w:rsidR="00436932" w:rsidRPr="00DA36AF" w:rsidRDefault="00436932" w:rsidP="00F85BEB">
            <w:pPr>
              <w:spacing w:before="60" w:after="60"/>
              <w:ind w:firstLine="0"/>
              <w:rPr>
                <w:sz w:val="24"/>
                <w:szCs w:val="24"/>
              </w:rPr>
            </w:pPr>
            <w:r w:rsidRPr="00DA36AF">
              <w:rPr>
                <w:sz w:val="24"/>
                <w:szCs w:val="24"/>
              </w:rPr>
              <w:t>Уникальный идентификатор предмета контракта в РК РБГ</w:t>
            </w:r>
          </w:p>
        </w:tc>
        <w:tc>
          <w:tcPr>
            <w:tcW w:w="1376" w:type="pct"/>
            <w:gridSpan w:val="3"/>
            <w:shd w:val="clear" w:color="auto" w:fill="auto"/>
            <w:hideMark/>
          </w:tcPr>
          <w:p w14:paraId="62684484" w14:textId="3D08F7B2" w:rsidR="00436932" w:rsidRPr="0018515B" w:rsidRDefault="00436932" w:rsidP="00F85BEB">
            <w:pPr>
              <w:pStyle w:val="afffffff1"/>
              <w:ind w:firstLine="0"/>
              <w:jc w:val="left"/>
              <w:rPr>
                <w:sz w:val="24"/>
              </w:rPr>
            </w:pPr>
            <w:r>
              <w:rPr>
                <w:sz w:val="24"/>
              </w:rPr>
              <w:t>При приеме контролируется</w:t>
            </w:r>
            <w:r w:rsidRPr="0018515B">
              <w:rPr>
                <w:sz w:val="24"/>
              </w:rPr>
              <w:t>, что предмет контракта с таким уникальным идентификатором найден среди множества значений элементов «Уникальный идентификатор в ЕИС» (</w:t>
            </w:r>
            <w:r w:rsidRPr="0018515B">
              <w:rPr>
                <w:sz w:val="24"/>
                <w:lang w:val="en-US"/>
              </w:rPr>
              <w:t>sid</w:t>
            </w:r>
            <w:r w:rsidRPr="0018515B">
              <w:rPr>
                <w:sz w:val="24"/>
              </w:rPr>
              <w:t>) объектов закупки в ранее размещенных и действующих исполнениях по данному контракту. При этом не важно являлись ли предметы контракта (объекта закупки) лекарственными препаратами или нет.</w:t>
            </w:r>
          </w:p>
        </w:tc>
      </w:tr>
      <w:tr w:rsidR="00436932" w:rsidRPr="00DA36AF" w14:paraId="1429F2F4" w14:textId="77777777" w:rsidTr="00033B8D">
        <w:tc>
          <w:tcPr>
            <w:tcW w:w="604" w:type="pct"/>
            <w:vMerge/>
            <w:shd w:val="clear" w:color="auto" w:fill="auto"/>
          </w:tcPr>
          <w:p w14:paraId="7CDD517A" w14:textId="77777777" w:rsidR="00436932" w:rsidRPr="00DA36AF" w:rsidRDefault="00436932" w:rsidP="00436932">
            <w:pPr>
              <w:spacing w:before="60" w:after="60"/>
              <w:ind w:firstLine="0"/>
              <w:rPr>
                <w:sz w:val="24"/>
                <w:szCs w:val="24"/>
              </w:rPr>
            </w:pPr>
          </w:p>
        </w:tc>
        <w:tc>
          <w:tcPr>
            <w:tcW w:w="832" w:type="pct"/>
            <w:gridSpan w:val="2"/>
            <w:shd w:val="clear" w:color="auto" w:fill="auto"/>
          </w:tcPr>
          <w:p w14:paraId="518BA76F" w14:textId="4A4D40A6" w:rsidR="00436932" w:rsidRPr="00A81F18" w:rsidRDefault="00436932" w:rsidP="00436932">
            <w:pPr>
              <w:spacing w:before="60" w:after="60"/>
              <w:ind w:firstLine="0"/>
              <w:rPr>
                <w:sz w:val="24"/>
                <w:szCs w:val="24"/>
              </w:rPr>
            </w:pPr>
            <w:r w:rsidRPr="00FF5B7F">
              <w:rPr>
                <w:sz w:val="24"/>
                <w:szCs w:val="24"/>
              </w:rPr>
              <w:t>externalSid</w:t>
            </w:r>
          </w:p>
        </w:tc>
        <w:tc>
          <w:tcPr>
            <w:tcW w:w="307" w:type="pct"/>
            <w:gridSpan w:val="2"/>
            <w:shd w:val="clear" w:color="auto" w:fill="auto"/>
          </w:tcPr>
          <w:p w14:paraId="75A33FBD" w14:textId="10B60144" w:rsidR="00436932" w:rsidRPr="00DA36AF" w:rsidRDefault="00436932" w:rsidP="00436932">
            <w:pPr>
              <w:spacing w:before="60" w:after="60"/>
              <w:ind w:firstLine="0"/>
              <w:jc w:val="center"/>
              <w:rPr>
                <w:sz w:val="24"/>
                <w:szCs w:val="24"/>
              </w:rPr>
            </w:pPr>
            <w:r>
              <w:rPr>
                <w:sz w:val="24"/>
                <w:szCs w:val="24"/>
              </w:rPr>
              <w:t>О</w:t>
            </w:r>
          </w:p>
        </w:tc>
        <w:tc>
          <w:tcPr>
            <w:tcW w:w="526" w:type="pct"/>
            <w:shd w:val="clear" w:color="auto" w:fill="auto"/>
          </w:tcPr>
          <w:p w14:paraId="12D11D84" w14:textId="315B42D4" w:rsidR="00436932" w:rsidRDefault="00436932" w:rsidP="00436932">
            <w:pPr>
              <w:spacing w:before="60" w:after="60"/>
              <w:ind w:firstLine="0"/>
              <w:jc w:val="center"/>
              <w:rPr>
                <w:sz w:val="24"/>
                <w:szCs w:val="24"/>
                <w:lang w:val="en-US"/>
              </w:rPr>
            </w:pPr>
            <w:r>
              <w:rPr>
                <w:sz w:val="24"/>
                <w:szCs w:val="24"/>
              </w:rPr>
              <w:t>Т(1-40)</w:t>
            </w:r>
          </w:p>
        </w:tc>
        <w:tc>
          <w:tcPr>
            <w:tcW w:w="1355" w:type="pct"/>
            <w:shd w:val="clear" w:color="auto" w:fill="auto"/>
          </w:tcPr>
          <w:p w14:paraId="7B65FB22" w14:textId="151F908A" w:rsidR="00436932" w:rsidRPr="00A81F18" w:rsidRDefault="00436932" w:rsidP="00436932">
            <w:pPr>
              <w:spacing w:before="60" w:after="60"/>
              <w:ind w:firstLine="0"/>
              <w:rPr>
                <w:sz w:val="24"/>
                <w:szCs w:val="24"/>
              </w:rPr>
            </w:pPr>
            <w:r w:rsidRPr="00FF5B7F">
              <w:rPr>
                <w:sz w:val="24"/>
                <w:szCs w:val="24"/>
              </w:rPr>
              <w:t>Внешний идентификатор объекта закупки</w:t>
            </w:r>
          </w:p>
        </w:tc>
        <w:tc>
          <w:tcPr>
            <w:tcW w:w="1376" w:type="pct"/>
            <w:gridSpan w:val="3"/>
            <w:shd w:val="clear" w:color="auto" w:fill="auto"/>
          </w:tcPr>
          <w:p w14:paraId="126051AC" w14:textId="2855B93A" w:rsidR="00436932" w:rsidRPr="00A81F18" w:rsidRDefault="00436932" w:rsidP="00436932">
            <w:pPr>
              <w:spacing w:before="60" w:after="60"/>
              <w:ind w:firstLine="0"/>
              <w:rPr>
                <w:sz w:val="24"/>
                <w:szCs w:val="24"/>
              </w:rPr>
            </w:pPr>
            <w:r w:rsidRPr="00FF5B7F">
              <w:rPr>
                <w:sz w:val="24"/>
              </w:rPr>
              <w:t>При приеме контролируется наличие в сведениях о контракте предмета контракта  с таким externalSid.</w:t>
            </w:r>
            <w:r w:rsidRPr="0018515B">
              <w:rPr>
                <w:sz w:val="24"/>
              </w:rPr>
              <w:t xml:space="preserve"> При этом не важно являлись ли предметы контракта (объекта закупки) лекарственными препаратами или нет.</w:t>
            </w:r>
          </w:p>
        </w:tc>
      </w:tr>
      <w:tr w:rsidR="00436932" w:rsidRPr="00DA36AF" w14:paraId="2C099EFE" w14:textId="77777777" w:rsidTr="00033B8D">
        <w:tc>
          <w:tcPr>
            <w:tcW w:w="604" w:type="pct"/>
            <w:vMerge/>
            <w:shd w:val="clear" w:color="auto" w:fill="auto"/>
          </w:tcPr>
          <w:p w14:paraId="0A413F51" w14:textId="77777777" w:rsidR="00436932" w:rsidRPr="00DA36AF" w:rsidRDefault="00436932" w:rsidP="00436932">
            <w:pPr>
              <w:spacing w:before="60" w:after="60"/>
              <w:ind w:firstLine="0"/>
              <w:rPr>
                <w:sz w:val="24"/>
                <w:szCs w:val="24"/>
              </w:rPr>
            </w:pPr>
          </w:p>
        </w:tc>
        <w:tc>
          <w:tcPr>
            <w:tcW w:w="832" w:type="pct"/>
            <w:gridSpan w:val="2"/>
            <w:shd w:val="clear" w:color="auto" w:fill="auto"/>
          </w:tcPr>
          <w:p w14:paraId="0426C838" w14:textId="415A55F6" w:rsidR="00436932" w:rsidRPr="00A81F18" w:rsidRDefault="00436932" w:rsidP="00436932">
            <w:pPr>
              <w:spacing w:before="60" w:after="60"/>
              <w:ind w:firstLine="0"/>
              <w:rPr>
                <w:sz w:val="24"/>
                <w:szCs w:val="24"/>
              </w:rPr>
            </w:pPr>
            <w:r w:rsidRPr="00FF5B7F">
              <w:rPr>
                <w:sz w:val="24"/>
                <w:szCs w:val="24"/>
              </w:rPr>
              <w:t>productInfo</w:t>
            </w:r>
          </w:p>
        </w:tc>
        <w:tc>
          <w:tcPr>
            <w:tcW w:w="307" w:type="pct"/>
            <w:gridSpan w:val="2"/>
            <w:shd w:val="clear" w:color="auto" w:fill="auto"/>
          </w:tcPr>
          <w:p w14:paraId="5EDBABE3" w14:textId="7D7E5E59" w:rsidR="00436932" w:rsidRPr="00DA36AF" w:rsidRDefault="00B0359A" w:rsidP="00436932">
            <w:pPr>
              <w:spacing w:before="60" w:after="60"/>
              <w:ind w:firstLine="0"/>
              <w:jc w:val="center"/>
              <w:rPr>
                <w:sz w:val="24"/>
                <w:szCs w:val="24"/>
              </w:rPr>
            </w:pPr>
            <w:r>
              <w:rPr>
                <w:sz w:val="24"/>
                <w:szCs w:val="24"/>
              </w:rPr>
              <w:t>О</w:t>
            </w:r>
          </w:p>
        </w:tc>
        <w:tc>
          <w:tcPr>
            <w:tcW w:w="526" w:type="pct"/>
            <w:shd w:val="clear" w:color="auto" w:fill="auto"/>
          </w:tcPr>
          <w:p w14:paraId="2C5E0F5D" w14:textId="46C89446" w:rsidR="00436932" w:rsidRDefault="00436932" w:rsidP="00436932">
            <w:pPr>
              <w:spacing w:before="60" w:after="60"/>
              <w:ind w:firstLine="0"/>
              <w:jc w:val="center"/>
              <w:rPr>
                <w:sz w:val="24"/>
                <w:szCs w:val="24"/>
                <w:lang w:val="en-US"/>
              </w:rPr>
            </w:pPr>
            <w:r w:rsidRPr="00DA36AF">
              <w:rPr>
                <w:sz w:val="24"/>
                <w:szCs w:val="24"/>
              </w:rPr>
              <w:t>N</w:t>
            </w:r>
          </w:p>
        </w:tc>
        <w:tc>
          <w:tcPr>
            <w:tcW w:w="1355" w:type="pct"/>
            <w:shd w:val="clear" w:color="auto" w:fill="auto"/>
          </w:tcPr>
          <w:p w14:paraId="2F802BD7" w14:textId="17ED1CEB" w:rsidR="00436932" w:rsidRPr="00A81F18" w:rsidRDefault="00436932" w:rsidP="00436932">
            <w:pPr>
              <w:spacing w:before="60" w:after="60"/>
              <w:ind w:firstLine="0"/>
              <w:rPr>
                <w:sz w:val="24"/>
                <w:szCs w:val="24"/>
              </w:rPr>
            </w:pPr>
            <w:r w:rsidRPr="00FF5B7F">
              <w:rPr>
                <w:sz w:val="24"/>
                <w:szCs w:val="24"/>
              </w:rPr>
              <w:t xml:space="preserve">Атрибуты объекта закупки из сведений о контракте. </w:t>
            </w:r>
          </w:p>
        </w:tc>
        <w:tc>
          <w:tcPr>
            <w:tcW w:w="1376" w:type="pct"/>
            <w:gridSpan w:val="3"/>
            <w:shd w:val="clear" w:color="auto" w:fill="auto"/>
          </w:tcPr>
          <w:p w14:paraId="631EB4C4" w14:textId="11E08030" w:rsidR="00436932" w:rsidRPr="00AB6A83" w:rsidRDefault="00436932" w:rsidP="00AB6A83">
            <w:pPr>
              <w:spacing w:before="60" w:after="60"/>
              <w:ind w:firstLine="0"/>
              <w:rPr>
                <w:sz w:val="24"/>
                <w:szCs w:val="24"/>
              </w:rPr>
            </w:pPr>
            <w:r w:rsidRPr="00FF5B7F">
              <w:rPr>
                <w:sz w:val="24"/>
              </w:rPr>
              <w:t>При приеме контролируется наличие в сведениях о контракте предмета контракта  с таким набором полей.</w:t>
            </w:r>
            <w:r w:rsidR="00AB6A83">
              <w:t xml:space="preserve"> </w:t>
            </w:r>
            <w:r w:rsidR="00AB6A83" w:rsidRPr="00AB6A83">
              <w:rPr>
                <w:sz w:val="24"/>
              </w:rPr>
              <w:t>В случае если найдено более одного предмета контракта, осуществляется привязка к первому найденному</w:t>
            </w:r>
            <w:r w:rsidR="00AB6A83">
              <w:rPr>
                <w:sz w:val="24"/>
              </w:rPr>
              <w:t>.</w:t>
            </w:r>
            <w:r w:rsidRPr="0018515B">
              <w:rPr>
                <w:sz w:val="24"/>
              </w:rPr>
              <w:t xml:space="preserve"> При этом не важно являлись ли предметы контракта (объекта закупки) лекарственными препаратами или нет.</w:t>
            </w:r>
            <w:r w:rsidR="00AB6A83" w:rsidRPr="00AB6A83">
              <w:rPr>
                <w:sz w:val="24"/>
              </w:rPr>
              <w:t xml:space="preserve"> </w:t>
            </w:r>
          </w:p>
        </w:tc>
      </w:tr>
      <w:tr w:rsidR="0018515B" w:rsidRPr="00DA36AF" w14:paraId="4881254C" w14:textId="77777777" w:rsidTr="00033B8D">
        <w:tc>
          <w:tcPr>
            <w:tcW w:w="604" w:type="pct"/>
            <w:shd w:val="clear" w:color="auto" w:fill="auto"/>
            <w:hideMark/>
          </w:tcPr>
          <w:p w14:paraId="4BC01318" w14:textId="77777777" w:rsidR="0018515B" w:rsidRPr="00DA36AF" w:rsidRDefault="0018515B" w:rsidP="00F85BEB">
            <w:pPr>
              <w:spacing w:before="60" w:after="60"/>
              <w:ind w:firstLine="0"/>
              <w:rPr>
                <w:sz w:val="24"/>
                <w:szCs w:val="24"/>
              </w:rPr>
            </w:pPr>
            <w:r w:rsidRPr="00DA36AF">
              <w:rPr>
                <w:sz w:val="24"/>
                <w:szCs w:val="24"/>
              </w:rPr>
              <w:t> </w:t>
            </w:r>
          </w:p>
        </w:tc>
        <w:tc>
          <w:tcPr>
            <w:tcW w:w="832" w:type="pct"/>
            <w:gridSpan w:val="2"/>
            <w:shd w:val="clear" w:color="auto" w:fill="auto"/>
            <w:hideMark/>
          </w:tcPr>
          <w:p w14:paraId="22A959A3" w14:textId="6CA25B52" w:rsidR="0018515B" w:rsidRPr="00DA36AF" w:rsidRDefault="0018515B" w:rsidP="00F85BEB">
            <w:pPr>
              <w:spacing w:before="60" w:after="60"/>
              <w:ind w:firstLine="0"/>
              <w:rPr>
                <w:sz w:val="24"/>
                <w:szCs w:val="24"/>
              </w:rPr>
            </w:pPr>
            <w:r w:rsidRPr="00A81F18">
              <w:rPr>
                <w:sz w:val="24"/>
                <w:szCs w:val="24"/>
              </w:rPr>
              <w:t>product</w:t>
            </w:r>
          </w:p>
        </w:tc>
        <w:tc>
          <w:tcPr>
            <w:tcW w:w="307" w:type="pct"/>
            <w:gridSpan w:val="2"/>
            <w:shd w:val="clear" w:color="auto" w:fill="auto"/>
            <w:hideMark/>
          </w:tcPr>
          <w:p w14:paraId="55E0747E" w14:textId="77777777" w:rsidR="0018515B" w:rsidRPr="00DA36AF" w:rsidRDefault="0018515B" w:rsidP="00F85BEB">
            <w:pPr>
              <w:spacing w:before="60" w:after="60"/>
              <w:ind w:firstLine="0"/>
              <w:jc w:val="center"/>
              <w:rPr>
                <w:sz w:val="24"/>
                <w:szCs w:val="24"/>
              </w:rPr>
            </w:pPr>
            <w:r w:rsidRPr="00DA36AF">
              <w:rPr>
                <w:sz w:val="24"/>
                <w:szCs w:val="24"/>
              </w:rPr>
              <w:t>H</w:t>
            </w:r>
          </w:p>
        </w:tc>
        <w:tc>
          <w:tcPr>
            <w:tcW w:w="526" w:type="pct"/>
            <w:shd w:val="clear" w:color="auto" w:fill="auto"/>
            <w:hideMark/>
          </w:tcPr>
          <w:p w14:paraId="1EE1DB0B" w14:textId="2B96473C" w:rsidR="0018515B" w:rsidRPr="00DA36AF" w:rsidRDefault="00576B06" w:rsidP="00F85BEB">
            <w:pPr>
              <w:spacing w:before="60" w:after="60"/>
              <w:ind w:firstLine="0"/>
              <w:jc w:val="center"/>
              <w:rPr>
                <w:sz w:val="24"/>
                <w:szCs w:val="24"/>
              </w:rPr>
            </w:pPr>
            <w:r>
              <w:rPr>
                <w:sz w:val="24"/>
                <w:szCs w:val="24"/>
                <w:lang w:val="en-US"/>
              </w:rPr>
              <w:t>S</w:t>
            </w:r>
          </w:p>
        </w:tc>
        <w:tc>
          <w:tcPr>
            <w:tcW w:w="1355" w:type="pct"/>
            <w:shd w:val="clear" w:color="auto" w:fill="auto"/>
            <w:hideMark/>
          </w:tcPr>
          <w:p w14:paraId="599D0398" w14:textId="52EBA9F5" w:rsidR="0018515B" w:rsidRPr="00DA36AF" w:rsidRDefault="0018515B" w:rsidP="00576B06">
            <w:pPr>
              <w:spacing w:before="60" w:after="60"/>
              <w:ind w:firstLine="0"/>
              <w:rPr>
                <w:sz w:val="24"/>
                <w:szCs w:val="24"/>
              </w:rPr>
            </w:pPr>
            <w:r w:rsidRPr="00A81F18">
              <w:rPr>
                <w:sz w:val="24"/>
                <w:szCs w:val="24"/>
              </w:rPr>
              <w:t>Предмет контракта (объект закупки)</w:t>
            </w:r>
          </w:p>
        </w:tc>
        <w:tc>
          <w:tcPr>
            <w:tcW w:w="1376" w:type="pct"/>
            <w:gridSpan w:val="3"/>
            <w:shd w:val="clear" w:color="auto" w:fill="auto"/>
            <w:hideMark/>
          </w:tcPr>
          <w:p w14:paraId="475EC3DE" w14:textId="77777777" w:rsidR="0018515B" w:rsidRDefault="0018515B" w:rsidP="00F85BEB">
            <w:pPr>
              <w:spacing w:before="60" w:after="60"/>
              <w:ind w:firstLine="0"/>
              <w:rPr>
                <w:sz w:val="24"/>
                <w:szCs w:val="24"/>
              </w:rPr>
            </w:pPr>
            <w:r w:rsidRPr="00A81F18">
              <w:rPr>
                <w:sz w:val="24"/>
                <w:szCs w:val="24"/>
              </w:rPr>
              <w:t>При приеме игнорируется, заполняется при передаче, используется при формировании печатной формы</w:t>
            </w:r>
          </w:p>
          <w:p w14:paraId="779FCCCF" w14:textId="37B70D05" w:rsidR="0018515B" w:rsidRPr="00DA36AF" w:rsidRDefault="0018515B" w:rsidP="00F85BEB">
            <w:pPr>
              <w:spacing w:before="60" w:after="60"/>
              <w:ind w:firstLine="0"/>
              <w:rPr>
                <w:sz w:val="24"/>
                <w:szCs w:val="24"/>
              </w:rPr>
            </w:pPr>
            <w:r>
              <w:rPr>
                <w:sz w:val="24"/>
                <w:szCs w:val="24"/>
              </w:rPr>
              <w:t>Состав блока см. выше.</w:t>
            </w:r>
          </w:p>
        </w:tc>
      </w:tr>
      <w:tr w:rsidR="00AF6F86" w:rsidRPr="00DA36AF" w14:paraId="15E6E437" w14:textId="77777777" w:rsidTr="00AF6F86">
        <w:tc>
          <w:tcPr>
            <w:tcW w:w="604" w:type="pct"/>
            <w:vMerge w:val="restart"/>
            <w:shd w:val="clear" w:color="auto" w:fill="auto"/>
            <w:vAlign w:val="center"/>
            <w:hideMark/>
          </w:tcPr>
          <w:p w14:paraId="1D80B771" w14:textId="4E677644" w:rsidR="00AF6F86" w:rsidRPr="00AF6F86" w:rsidRDefault="00AF6F86" w:rsidP="00AF6F86">
            <w:pPr>
              <w:spacing w:before="60" w:after="60"/>
              <w:ind w:firstLine="0"/>
              <w:rPr>
                <w:sz w:val="24"/>
                <w:szCs w:val="24"/>
              </w:rPr>
            </w:pPr>
            <w:r w:rsidRPr="00DA36AF">
              <w:rPr>
                <w:sz w:val="24"/>
                <w:szCs w:val="24"/>
              </w:rPr>
              <w:t> </w:t>
            </w:r>
            <w:r>
              <w:rPr>
                <w:sz w:val="24"/>
                <w:szCs w:val="24"/>
              </w:rPr>
              <w:t>Одновременно могут быть указаны либо блок (</w:t>
            </w:r>
            <w:r w:rsidRPr="00AF6F86">
              <w:rPr>
                <w:sz w:val="24"/>
                <w:szCs w:val="24"/>
              </w:rPr>
              <w:t>quantity</w:t>
            </w:r>
            <w:r>
              <w:rPr>
                <w:sz w:val="24"/>
                <w:szCs w:val="24"/>
              </w:rPr>
              <w:t xml:space="preserve"> или </w:t>
            </w:r>
            <w:r w:rsidRPr="00AF6F86">
              <w:rPr>
                <w:sz w:val="24"/>
                <w:szCs w:val="24"/>
              </w:rPr>
              <w:t>quantityUndefined</w:t>
            </w:r>
            <w:r>
              <w:rPr>
                <w:sz w:val="24"/>
                <w:szCs w:val="24"/>
              </w:rPr>
              <w:t>) либо блок  (</w:t>
            </w:r>
            <w:r w:rsidRPr="00AF6F86">
              <w:rPr>
                <w:sz w:val="24"/>
                <w:szCs w:val="24"/>
              </w:rPr>
              <w:t>volumeTextForm</w:t>
            </w:r>
            <w:r>
              <w:rPr>
                <w:sz w:val="24"/>
                <w:szCs w:val="24"/>
              </w:rPr>
              <w:t xml:space="preserve"> или </w:t>
            </w:r>
            <w:r w:rsidRPr="00AF6F86">
              <w:rPr>
                <w:sz w:val="24"/>
                <w:szCs w:val="24"/>
              </w:rPr>
              <w:t>quantityUndefined</w:t>
            </w:r>
            <w:r>
              <w:rPr>
                <w:sz w:val="24"/>
                <w:szCs w:val="24"/>
              </w:rPr>
              <w:t>)</w:t>
            </w:r>
          </w:p>
        </w:tc>
        <w:tc>
          <w:tcPr>
            <w:tcW w:w="832" w:type="pct"/>
            <w:gridSpan w:val="2"/>
            <w:shd w:val="clear" w:color="auto" w:fill="auto"/>
            <w:hideMark/>
          </w:tcPr>
          <w:p w14:paraId="6E0A33ED" w14:textId="77777777" w:rsidR="00AF6F86" w:rsidRPr="00DA36AF" w:rsidRDefault="00AF6F86" w:rsidP="00F85BEB">
            <w:pPr>
              <w:spacing w:before="60" w:after="60"/>
              <w:ind w:firstLine="0"/>
              <w:rPr>
                <w:sz w:val="24"/>
                <w:szCs w:val="24"/>
                <w:lang w:val="en-US"/>
              </w:rPr>
            </w:pPr>
            <w:r w:rsidRPr="00DA36AF">
              <w:rPr>
                <w:sz w:val="24"/>
                <w:szCs w:val="24"/>
                <w:lang w:val="en-US"/>
              </w:rPr>
              <w:t>q</w:t>
            </w:r>
            <w:r w:rsidRPr="00DA36AF">
              <w:rPr>
                <w:sz w:val="24"/>
                <w:szCs w:val="24"/>
              </w:rPr>
              <w:t>uantity</w:t>
            </w:r>
          </w:p>
        </w:tc>
        <w:tc>
          <w:tcPr>
            <w:tcW w:w="307" w:type="pct"/>
            <w:gridSpan w:val="2"/>
            <w:shd w:val="clear" w:color="auto" w:fill="auto"/>
            <w:hideMark/>
          </w:tcPr>
          <w:p w14:paraId="18770F0D" w14:textId="4B85E843" w:rsidR="00AF6F86" w:rsidRPr="00DA36AF" w:rsidRDefault="00AF6F86" w:rsidP="00F85BEB">
            <w:pPr>
              <w:spacing w:before="60" w:after="60"/>
              <w:ind w:firstLine="0"/>
              <w:jc w:val="center"/>
              <w:rPr>
                <w:sz w:val="24"/>
                <w:szCs w:val="24"/>
              </w:rPr>
            </w:pPr>
            <w:r>
              <w:rPr>
                <w:sz w:val="24"/>
                <w:szCs w:val="24"/>
              </w:rPr>
              <w:t>О</w:t>
            </w:r>
          </w:p>
        </w:tc>
        <w:tc>
          <w:tcPr>
            <w:tcW w:w="526" w:type="pct"/>
            <w:shd w:val="clear" w:color="auto" w:fill="auto"/>
            <w:hideMark/>
          </w:tcPr>
          <w:p w14:paraId="2A891441" w14:textId="665BE8F9" w:rsidR="00AF6F86" w:rsidRPr="00DA36AF" w:rsidRDefault="00AF6F86" w:rsidP="006E03D6">
            <w:pPr>
              <w:spacing w:before="60" w:after="60"/>
              <w:ind w:firstLine="0"/>
              <w:jc w:val="center"/>
              <w:rPr>
                <w:sz w:val="24"/>
                <w:szCs w:val="24"/>
              </w:rPr>
            </w:pPr>
            <w:r w:rsidRPr="00DA36AF">
              <w:rPr>
                <w:sz w:val="24"/>
                <w:szCs w:val="24"/>
              </w:rPr>
              <w:t>N</w:t>
            </w:r>
            <w:r w:rsidRPr="006C1213">
              <w:rPr>
                <w:sz w:val="24"/>
                <w:szCs w:val="24"/>
              </w:rPr>
              <w:t>(</w:t>
            </w:r>
            <w:r>
              <w:rPr>
                <w:sz w:val="24"/>
                <w:szCs w:val="24"/>
                <w:lang w:val="en-US"/>
              </w:rPr>
              <w:t>29</w:t>
            </w:r>
            <w:r w:rsidRPr="006C1213">
              <w:rPr>
                <w:sz w:val="24"/>
                <w:szCs w:val="24"/>
              </w:rPr>
              <w:t>)</w:t>
            </w:r>
          </w:p>
        </w:tc>
        <w:tc>
          <w:tcPr>
            <w:tcW w:w="1355" w:type="pct"/>
            <w:shd w:val="clear" w:color="auto" w:fill="auto"/>
            <w:hideMark/>
          </w:tcPr>
          <w:p w14:paraId="67DAD3BC" w14:textId="77777777" w:rsidR="00AF6F86" w:rsidRPr="00DA36AF" w:rsidRDefault="00AF6F86" w:rsidP="00F85BEB">
            <w:pPr>
              <w:spacing w:before="60" w:after="60"/>
              <w:ind w:firstLine="0"/>
              <w:rPr>
                <w:sz w:val="24"/>
                <w:szCs w:val="24"/>
              </w:rPr>
            </w:pPr>
            <w:r w:rsidRPr="00DA36AF">
              <w:rPr>
                <w:sz w:val="24"/>
                <w:szCs w:val="24"/>
              </w:rPr>
              <w:t>Объем фактически поставляемого товара, объёма выполняемых работ, оказываемых услуг</w:t>
            </w:r>
          </w:p>
        </w:tc>
        <w:tc>
          <w:tcPr>
            <w:tcW w:w="1376" w:type="pct"/>
            <w:gridSpan w:val="3"/>
            <w:shd w:val="clear" w:color="auto" w:fill="auto"/>
            <w:hideMark/>
          </w:tcPr>
          <w:p w14:paraId="33297A32" w14:textId="77777777" w:rsidR="00AF6F86" w:rsidRDefault="00AF6F86" w:rsidP="00F85BEB">
            <w:pPr>
              <w:spacing w:before="60" w:after="60"/>
              <w:ind w:firstLine="0"/>
              <w:rPr>
                <w:sz w:val="24"/>
                <w:szCs w:val="24"/>
              </w:rPr>
            </w:pPr>
            <w:r w:rsidRPr="00FD6D5C">
              <w:rPr>
                <w:sz w:val="24"/>
                <w:szCs w:val="24"/>
              </w:rPr>
              <w:t>Шаблон значения: \d{1,18}(\.\d{1,11})?</w:t>
            </w:r>
          </w:p>
          <w:p w14:paraId="50F9B022" w14:textId="5C7D8D5A" w:rsidR="00AF6F86" w:rsidRPr="00DA36AF" w:rsidRDefault="00AF6F86" w:rsidP="00F85BEB">
            <w:pPr>
              <w:spacing w:before="60" w:after="60"/>
              <w:ind w:firstLine="0"/>
              <w:rPr>
                <w:sz w:val="24"/>
                <w:szCs w:val="24"/>
              </w:rPr>
            </w:pPr>
            <w:r w:rsidRPr="00AF6F86">
              <w:rPr>
                <w:sz w:val="24"/>
                <w:szCs w:val="24"/>
              </w:rPr>
              <w:t>При приеме контролируется формат: числовой (18,5) (5 знаков после запятой)</w:t>
            </w:r>
          </w:p>
        </w:tc>
      </w:tr>
      <w:tr w:rsidR="00AF6F86" w:rsidRPr="00DA36AF" w14:paraId="556B4E10" w14:textId="77777777" w:rsidTr="00A544E0">
        <w:tc>
          <w:tcPr>
            <w:tcW w:w="604" w:type="pct"/>
            <w:vMerge/>
            <w:shd w:val="clear" w:color="auto" w:fill="auto"/>
          </w:tcPr>
          <w:p w14:paraId="063F86B2" w14:textId="77777777" w:rsidR="00AF6F86" w:rsidRPr="00DA36AF" w:rsidRDefault="00AF6F86" w:rsidP="00A544E0">
            <w:pPr>
              <w:spacing w:before="60" w:after="60"/>
              <w:ind w:firstLine="0"/>
              <w:rPr>
                <w:sz w:val="24"/>
                <w:szCs w:val="24"/>
              </w:rPr>
            </w:pPr>
          </w:p>
        </w:tc>
        <w:tc>
          <w:tcPr>
            <w:tcW w:w="832" w:type="pct"/>
            <w:gridSpan w:val="2"/>
            <w:shd w:val="clear" w:color="auto" w:fill="auto"/>
          </w:tcPr>
          <w:p w14:paraId="4E1F0659" w14:textId="0890435B" w:rsidR="00AF6F86" w:rsidRPr="00DA36AF" w:rsidRDefault="00AF6F86" w:rsidP="00A544E0">
            <w:pPr>
              <w:spacing w:before="60" w:after="60"/>
              <w:ind w:firstLine="0"/>
              <w:rPr>
                <w:sz w:val="24"/>
                <w:szCs w:val="24"/>
                <w:lang w:val="en-US"/>
              </w:rPr>
            </w:pPr>
            <w:r w:rsidRPr="00AF6F86">
              <w:rPr>
                <w:sz w:val="24"/>
                <w:szCs w:val="24"/>
                <w:lang w:val="en-US"/>
              </w:rPr>
              <w:t>volumeTextForm</w:t>
            </w:r>
          </w:p>
        </w:tc>
        <w:tc>
          <w:tcPr>
            <w:tcW w:w="307" w:type="pct"/>
            <w:gridSpan w:val="2"/>
            <w:shd w:val="clear" w:color="auto" w:fill="auto"/>
          </w:tcPr>
          <w:p w14:paraId="17435A34" w14:textId="72BFA32F" w:rsidR="00AF6F86" w:rsidRPr="00AF6F86" w:rsidRDefault="00AF6F86" w:rsidP="00A544E0">
            <w:pPr>
              <w:spacing w:before="60" w:after="60"/>
              <w:ind w:firstLine="0"/>
              <w:jc w:val="center"/>
              <w:rPr>
                <w:sz w:val="24"/>
                <w:szCs w:val="24"/>
                <w:lang w:val="en-US"/>
              </w:rPr>
            </w:pPr>
            <w:r>
              <w:rPr>
                <w:sz w:val="24"/>
                <w:szCs w:val="24"/>
                <w:lang w:val="en-US"/>
              </w:rPr>
              <w:t>O</w:t>
            </w:r>
          </w:p>
        </w:tc>
        <w:tc>
          <w:tcPr>
            <w:tcW w:w="526" w:type="pct"/>
            <w:shd w:val="clear" w:color="auto" w:fill="auto"/>
          </w:tcPr>
          <w:p w14:paraId="0DE83684" w14:textId="51E6598F" w:rsidR="00AF6F86" w:rsidRPr="00AF6F86" w:rsidRDefault="00AF6F86" w:rsidP="00A544E0">
            <w:pPr>
              <w:spacing w:before="60" w:after="60"/>
              <w:ind w:firstLine="0"/>
              <w:jc w:val="center"/>
              <w:rPr>
                <w:sz w:val="24"/>
                <w:szCs w:val="24"/>
                <w:lang w:val="en-US"/>
              </w:rPr>
            </w:pPr>
            <w:r>
              <w:rPr>
                <w:sz w:val="24"/>
                <w:szCs w:val="24"/>
                <w:lang w:val="en-US"/>
              </w:rPr>
              <w:t>T(1-500)</w:t>
            </w:r>
          </w:p>
        </w:tc>
        <w:tc>
          <w:tcPr>
            <w:tcW w:w="1355" w:type="pct"/>
            <w:shd w:val="clear" w:color="auto" w:fill="auto"/>
          </w:tcPr>
          <w:p w14:paraId="20800D38" w14:textId="4695F293" w:rsidR="00AF6F86" w:rsidRPr="00DA36AF" w:rsidRDefault="00AF6F86" w:rsidP="00A544E0">
            <w:pPr>
              <w:spacing w:before="60" w:after="60"/>
              <w:ind w:firstLine="0"/>
              <w:rPr>
                <w:sz w:val="24"/>
                <w:szCs w:val="24"/>
              </w:rPr>
            </w:pPr>
            <w:r w:rsidRPr="00AF6F86">
              <w:rPr>
                <w:sz w:val="24"/>
                <w:szCs w:val="24"/>
              </w:rPr>
              <w:t>Объем работы, услуги (указание объема в текстовом виде)</w:t>
            </w:r>
          </w:p>
        </w:tc>
        <w:tc>
          <w:tcPr>
            <w:tcW w:w="1376" w:type="pct"/>
            <w:gridSpan w:val="3"/>
            <w:shd w:val="clear" w:color="auto" w:fill="auto"/>
          </w:tcPr>
          <w:p w14:paraId="6B87D7B6" w14:textId="77777777" w:rsidR="00AF6F86" w:rsidRPr="00FD6D5C" w:rsidRDefault="00AF6F86" w:rsidP="00A544E0">
            <w:pPr>
              <w:spacing w:before="60" w:after="60"/>
              <w:ind w:firstLine="0"/>
              <w:rPr>
                <w:sz w:val="24"/>
                <w:szCs w:val="24"/>
              </w:rPr>
            </w:pPr>
          </w:p>
        </w:tc>
      </w:tr>
      <w:tr w:rsidR="00AF6F86" w:rsidRPr="00DA36AF" w14:paraId="4B6EE13B" w14:textId="77777777" w:rsidTr="00033B8D">
        <w:tc>
          <w:tcPr>
            <w:tcW w:w="604" w:type="pct"/>
            <w:vMerge/>
            <w:shd w:val="clear" w:color="auto" w:fill="auto"/>
          </w:tcPr>
          <w:p w14:paraId="53D5D994" w14:textId="77777777" w:rsidR="00AF6F86" w:rsidRPr="00DA36AF" w:rsidRDefault="00AF6F86" w:rsidP="00F85BEB">
            <w:pPr>
              <w:spacing w:before="60" w:after="60"/>
              <w:ind w:firstLine="0"/>
              <w:rPr>
                <w:sz w:val="24"/>
                <w:szCs w:val="24"/>
              </w:rPr>
            </w:pPr>
          </w:p>
        </w:tc>
        <w:tc>
          <w:tcPr>
            <w:tcW w:w="832" w:type="pct"/>
            <w:gridSpan w:val="2"/>
            <w:shd w:val="clear" w:color="auto" w:fill="auto"/>
          </w:tcPr>
          <w:p w14:paraId="4E08E8E4" w14:textId="0AA32419" w:rsidR="00AF6F86" w:rsidRPr="00AF6F86" w:rsidRDefault="00AF6F86" w:rsidP="00F85BEB">
            <w:pPr>
              <w:spacing w:before="60" w:after="60"/>
              <w:ind w:firstLine="0"/>
              <w:rPr>
                <w:sz w:val="24"/>
                <w:szCs w:val="24"/>
              </w:rPr>
            </w:pPr>
            <w:r w:rsidRPr="00AF6F86">
              <w:rPr>
                <w:sz w:val="24"/>
                <w:szCs w:val="24"/>
              </w:rPr>
              <w:t>quantityUndefined</w:t>
            </w:r>
          </w:p>
        </w:tc>
        <w:tc>
          <w:tcPr>
            <w:tcW w:w="307" w:type="pct"/>
            <w:gridSpan w:val="2"/>
            <w:shd w:val="clear" w:color="auto" w:fill="auto"/>
          </w:tcPr>
          <w:p w14:paraId="46DB62C5" w14:textId="3541709A" w:rsidR="00AF6F86" w:rsidRPr="00AF6F86" w:rsidRDefault="00AF6F86" w:rsidP="00F85BEB">
            <w:pPr>
              <w:spacing w:before="60" w:after="60"/>
              <w:ind w:firstLine="0"/>
              <w:jc w:val="center"/>
              <w:rPr>
                <w:sz w:val="24"/>
                <w:szCs w:val="24"/>
                <w:lang w:val="en-US"/>
              </w:rPr>
            </w:pPr>
            <w:r>
              <w:rPr>
                <w:sz w:val="24"/>
                <w:szCs w:val="24"/>
                <w:lang w:val="en-US"/>
              </w:rPr>
              <w:t>O</w:t>
            </w:r>
          </w:p>
        </w:tc>
        <w:tc>
          <w:tcPr>
            <w:tcW w:w="526" w:type="pct"/>
            <w:shd w:val="clear" w:color="auto" w:fill="auto"/>
          </w:tcPr>
          <w:p w14:paraId="696907A4" w14:textId="5C1DDA78" w:rsidR="00AF6F86" w:rsidRPr="00AF6F86" w:rsidRDefault="00AF6F86" w:rsidP="006E03D6">
            <w:pPr>
              <w:spacing w:before="60" w:after="60"/>
              <w:ind w:firstLine="0"/>
              <w:jc w:val="center"/>
              <w:rPr>
                <w:sz w:val="24"/>
                <w:szCs w:val="24"/>
                <w:lang w:val="en-US"/>
              </w:rPr>
            </w:pPr>
            <w:r>
              <w:rPr>
                <w:sz w:val="24"/>
                <w:szCs w:val="24"/>
                <w:lang w:val="en-US"/>
              </w:rPr>
              <w:t>B</w:t>
            </w:r>
          </w:p>
        </w:tc>
        <w:tc>
          <w:tcPr>
            <w:tcW w:w="1355" w:type="pct"/>
            <w:shd w:val="clear" w:color="auto" w:fill="auto"/>
          </w:tcPr>
          <w:p w14:paraId="7D5703E1" w14:textId="5DBA253D" w:rsidR="00AF6F86" w:rsidRPr="00DA36AF" w:rsidRDefault="00AF6F86" w:rsidP="00AF6F86">
            <w:pPr>
              <w:spacing w:before="60" w:after="60"/>
              <w:ind w:firstLine="0"/>
              <w:rPr>
                <w:sz w:val="24"/>
                <w:szCs w:val="24"/>
              </w:rPr>
            </w:pPr>
            <w:r w:rsidRPr="00AF6F86">
              <w:rPr>
                <w:sz w:val="24"/>
                <w:szCs w:val="24"/>
              </w:rPr>
              <w:t xml:space="preserve">Невозможно указать сведения о количестве товара, работы, услуги. </w:t>
            </w:r>
          </w:p>
        </w:tc>
        <w:tc>
          <w:tcPr>
            <w:tcW w:w="1376" w:type="pct"/>
            <w:gridSpan w:val="3"/>
            <w:shd w:val="clear" w:color="auto" w:fill="auto"/>
          </w:tcPr>
          <w:p w14:paraId="0E3CBEC2" w14:textId="6643FD6E" w:rsidR="00AF6F86" w:rsidRPr="00FD6D5C" w:rsidRDefault="00AF6F86" w:rsidP="00F85BEB">
            <w:pPr>
              <w:spacing w:before="60" w:after="60"/>
              <w:ind w:firstLine="0"/>
              <w:rPr>
                <w:sz w:val="24"/>
                <w:szCs w:val="24"/>
              </w:rPr>
            </w:pPr>
            <w:r w:rsidRPr="00AF6F86">
              <w:rPr>
                <w:sz w:val="24"/>
                <w:szCs w:val="24"/>
              </w:rPr>
              <w:t>Контролируется обязательность заполнения при наличии атрибута products/quantityUndefined со значением true в связанном документе контракта с реестровым номером regNum. Контролируется невозможность указания при отсутствии атрибута products/quantityUndefined со значением true в связанном документе контракта с реестровым номером regNum</w:t>
            </w:r>
          </w:p>
        </w:tc>
      </w:tr>
      <w:tr w:rsidR="00D11A32" w:rsidRPr="00DA36AF" w14:paraId="7260FC56" w14:textId="77777777" w:rsidTr="00A05660">
        <w:tc>
          <w:tcPr>
            <w:tcW w:w="5000" w:type="pct"/>
            <w:gridSpan w:val="10"/>
            <w:shd w:val="clear" w:color="auto" w:fill="auto"/>
            <w:hideMark/>
          </w:tcPr>
          <w:p w14:paraId="7FAB86D8" w14:textId="6C81A097" w:rsidR="00D11A32" w:rsidRPr="004A43D1" w:rsidRDefault="00D11A32" w:rsidP="00D11A32">
            <w:pPr>
              <w:spacing w:before="60" w:after="60"/>
              <w:ind w:firstLine="0"/>
              <w:jc w:val="center"/>
              <w:rPr>
                <w:sz w:val="24"/>
                <w:szCs w:val="24"/>
              </w:rPr>
            </w:pPr>
            <w:r w:rsidRPr="004A43D1">
              <w:rPr>
                <w:b/>
                <w:bCs/>
                <w:sz w:val="24"/>
                <w:szCs w:val="24"/>
              </w:rPr>
              <w:t>Информация о расторжении контракт</w:t>
            </w:r>
            <w:r>
              <w:rPr>
                <w:b/>
                <w:bCs/>
                <w:sz w:val="24"/>
                <w:szCs w:val="24"/>
              </w:rPr>
              <w:t>а</w:t>
            </w:r>
          </w:p>
        </w:tc>
      </w:tr>
      <w:tr w:rsidR="00D11A32" w:rsidRPr="00DA36AF" w14:paraId="07BEBC9B" w14:textId="77777777" w:rsidTr="00033B8D">
        <w:tc>
          <w:tcPr>
            <w:tcW w:w="604" w:type="pct"/>
            <w:shd w:val="clear" w:color="auto" w:fill="auto"/>
            <w:hideMark/>
          </w:tcPr>
          <w:p w14:paraId="0DBD675B" w14:textId="3E4A5F52" w:rsidR="00D11A32" w:rsidRPr="00E25A17" w:rsidRDefault="00D11A32" w:rsidP="00D11A32">
            <w:pPr>
              <w:spacing w:before="60" w:after="60"/>
              <w:ind w:firstLine="0"/>
              <w:rPr>
                <w:sz w:val="24"/>
                <w:szCs w:val="24"/>
                <w:lang w:val="en-US"/>
              </w:rPr>
            </w:pPr>
            <w:r w:rsidRPr="00DA36AF">
              <w:rPr>
                <w:b/>
                <w:bCs/>
                <w:sz w:val="24"/>
                <w:szCs w:val="24"/>
              </w:rPr>
              <w:t>termination</w:t>
            </w:r>
          </w:p>
        </w:tc>
        <w:tc>
          <w:tcPr>
            <w:tcW w:w="832" w:type="pct"/>
            <w:gridSpan w:val="2"/>
            <w:shd w:val="clear" w:color="auto" w:fill="auto"/>
            <w:hideMark/>
          </w:tcPr>
          <w:p w14:paraId="3632C821" w14:textId="77777777" w:rsidR="00D11A32" w:rsidRPr="00DA36AF" w:rsidRDefault="00D11A32" w:rsidP="00D11A32">
            <w:pPr>
              <w:spacing w:before="60" w:after="60"/>
              <w:ind w:firstLine="0"/>
              <w:rPr>
                <w:sz w:val="24"/>
                <w:szCs w:val="24"/>
              </w:rPr>
            </w:pPr>
            <w:r w:rsidRPr="00DA36AF">
              <w:rPr>
                <w:sz w:val="24"/>
                <w:szCs w:val="24"/>
              </w:rPr>
              <w:t> </w:t>
            </w:r>
          </w:p>
        </w:tc>
        <w:tc>
          <w:tcPr>
            <w:tcW w:w="307" w:type="pct"/>
            <w:gridSpan w:val="2"/>
            <w:shd w:val="clear" w:color="auto" w:fill="auto"/>
            <w:hideMark/>
          </w:tcPr>
          <w:p w14:paraId="55346B0F" w14:textId="77777777" w:rsidR="00D11A32" w:rsidRPr="00DA36AF" w:rsidRDefault="00D11A32" w:rsidP="00D11A32">
            <w:pPr>
              <w:spacing w:before="60" w:after="60"/>
              <w:ind w:firstLine="0"/>
              <w:rPr>
                <w:sz w:val="24"/>
                <w:szCs w:val="24"/>
              </w:rPr>
            </w:pPr>
            <w:r w:rsidRPr="00DA36AF">
              <w:rPr>
                <w:sz w:val="24"/>
                <w:szCs w:val="24"/>
              </w:rPr>
              <w:t> </w:t>
            </w:r>
          </w:p>
        </w:tc>
        <w:tc>
          <w:tcPr>
            <w:tcW w:w="526" w:type="pct"/>
            <w:shd w:val="clear" w:color="auto" w:fill="auto"/>
            <w:hideMark/>
          </w:tcPr>
          <w:p w14:paraId="56FC0CD1" w14:textId="77777777" w:rsidR="00D11A32" w:rsidRPr="00DA36AF" w:rsidRDefault="00D11A32" w:rsidP="00D11A32">
            <w:pPr>
              <w:spacing w:before="60" w:after="60"/>
              <w:ind w:firstLine="0"/>
              <w:rPr>
                <w:sz w:val="24"/>
                <w:szCs w:val="24"/>
              </w:rPr>
            </w:pPr>
            <w:r w:rsidRPr="00DA36AF">
              <w:rPr>
                <w:sz w:val="24"/>
                <w:szCs w:val="24"/>
              </w:rPr>
              <w:t> </w:t>
            </w:r>
          </w:p>
        </w:tc>
        <w:tc>
          <w:tcPr>
            <w:tcW w:w="1355" w:type="pct"/>
            <w:shd w:val="clear" w:color="auto" w:fill="auto"/>
            <w:hideMark/>
          </w:tcPr>
          <w:p w14:paraId="1E849D1F" w14:textId="77777777" w:rsidR="00D11A32" w:rsidRPr="00DA36AF" w:rsidRDefault="00D11A32" w:rsidP="00D11A32">
            <w:pPr>
              <w:spacing w:before="60" w:after="60"/>
              <w:ind w:firstLine="0"/>
              <w:rPr>
                <w:sz w:val="24"/>
                <w:szCs w:val="24"/>
              </w:rPr>
            </w:pPr>
            <w:r w:rsidRPr="00DA36AF">
              <w:rPr>
                <w:sz w:val="24"/>
                <w:szCs w:val="24"/>
              </w:rPr>
              <w:t> </w:t>
            </w:r>
          </w:p>
        </w:tc>
        <w:tc>
          <w:tcPr>
            <w:tcW w:w="1376" w:type="pct"/>
            <w:gridSpan w:val="3"/>
            <w:shd w:val="clear" w:color="auto" w:fill="auto"/>
            <w:hideMark/>
          </w:tcPr>
          <w:p w14:paraId="608C7704"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5B122FC4" w14:textId="77777777" w:rsidTr="00033B8D">
        <w:tc>
          <w:tcPr>
            <w:tcW w:w="604" w:type="pct"/>
            <w:shd w:val="clear" w:color="auto" w:fill="auto"/>
            <w:hideMark/>
          </w:tcPr>
          <w:p w14:paraId="1108F45A" w14:textId="77777777" w:rsidR="00D11A32" w:rsidRPr="00DA36AF" w:rsidRDefault="00D11A32" w:rsidP="00D11A32">
            <w:pPr>
              <w:spacing w:before="60" w:after="60"/>
              <w:ind w:firstLine="0"/>
              <w:rPr>
                <w:sz w:val="24"/>
                <w:szCs w:val="24"/>
              </w:rPr>
            </w:pPr>
            <w:r w:rsidRPr="00DA36AF">
              <w:rPr>
                <w:sz w:val="24"/>
                <w:szCs w:val="24"/>
              </w:rPr>
              <w:t> </w:t>
            </w:r>
          </w:p>
        </w:tc>
        <w:tc>
          <w:tcPr>
            <w:tcW w:w="832" w:type="pct"/>
            <w:gridSpan w:val="2"/>
            <w:shd w:val="clear" w:color="auto" w:fill="auto"/>
            <w:hideMark/>
          </w:tcPr>
          <w:p w14:paraId="1F92C903" w14:textId="77777777" w:rsidR="00D11A32" w:rsidRPr="00DA36AF" w:rsidRDefault="00D11A32" w:rsidP="00D11A32">
            <w:pPr>
              <w:spacing w:before="60" w:after="60"/>
              <w:ind w:firstLine="0"/>
              <w:rPr>
                <w:sz w:val="24"/>
                <w:szCs w:val="24"/>
              </w:rPr>
            </w:pPr>
            <w:r w:rsidRPr="00DA36AF">
              <w:rPr>
                <w:sz w:val="24"/>
                <w:szCs w:val="24"/>
              </w:rPr>
              <w:t xml:space="preserve">paid </w:t>
            </w:r>
          </w:p>
        </w:tc>
        <w:tc>
          <w:tcPr>
            <w:tcW w:w="307" w:type="pct"/>
            <w:gridSpan w:val="2"/>
            <w:shd w:val="clear" w:color="auto" w:fill="auto"/>
            <w:hideMark/>
          </w:tcPr>
          <w:p w14:paraId="5D362C6D" w14:textId="069AC7C1" w:rsidR="00D11A32" w:rsidRPr="00732D54" w:rsidRDefault="00732D54" w:rsidP="00D11A32">
            <w:pPr>
              <w:spacing w:before="60" w:after="60"/>
              <w:ind w:firstLine="0"/>
              <w:jc w:val="center"/>
              <w:rPr>
                <w:sz w:val="24"/>
                <w:szCs w:val="24"/>
              </w:rPr>
            </w:pPr>
            <w:r>
              <w:rPr>
                <w:sz w:val="24"/>
                <w:szCs w:val="24"/>
              </w:rPr>
              <w:t>Н</w:t>
            </w:r>
          </w:p>
        </w:tc>
        <w:tc>
          <w:tcPr>
            <w:tcW w:w="526" w:type="pct"/>
            <w:shd w:val="clear" w:color="auto" w:fill="auto"/>
            <w:hideMark/>
          </w:tcPr>
          <w:p w14:paraId="025339DD" w14:textId="73F67F61" w:rsidR="00D11A32" w:rsidRPr="00DA36AF" w:rsidRDefault="00D11A32" w:rsidP="00B0359A">
            <w:pPr>
              <w:spacing w:before="60" w:after="60"/>
              <w:ind w:firstLine="0"/>
              <w:jc w:val="center"/>
              <w:rPr>
                <w:sz w:val="24"/>
                <w:szCs w:val="24"/>
                <w:lang w:val="en-US"/>
              </w:rPr>
            </w:pPr>
            <w:r w:rsidRPr="00DA36AF">
              <w:rPr>
                <w:sz w:val="24"/>
                <w:szCs w:val="24"/>
                <w:lang w:val="en-US"/>
              </w:rPr>
              <w:t>T(</w:t>
            </w:r>
            <w:r w:rsidRPr="00DA36AF">
              <w:rPr>
                <w:sz w:val="24"/>
                <w:szCs w:val="24"/>
              </w:rPr>
              <w:t xml:space="preserve">1- </w:t>
            </w:r>
            <w:r w:rsidRPr="00DA36AF">
              <w:rPr>
                <w:sz w:val="24"/>
                <w:szCs w:val="24"/>
                <w:lang w:val="en-US"/>
              </w:rPr>
              <w:t>2</w:t>
            </w:r>
            <w:r w:rsidR="00B0359A">
              <w:rPr>
                <w:sz w:val="24"/>
                <w:szCs w:val="24"/>
              </w:rPr>
              <w:t>1</w:t>
            </w:r>
            <w:r w:rsidRPr="00DA36AF">
              <w:rPr>
                <w:sz w:val="24"/>
                <w:szCs w:val="24"/>
                <w:lang w:val="en-US"/>
              </w:rPr>
              <w:t>)</w:t>
            </w:r>
          </w:p>
        </w:tc>
        <w:tc>
          <w:tcPr>
            <w:tcW w:w="1355" w:type="pct"/>
            <w:shd w:val="clear" w:color="auto" w:fill="auto"/>
            <w:hideMark/>
          </w:tcPr>
          <w:p w14:paraId="4DDF9080" w14:textId="77777777" w:rsidR="00D11A32" w:rsidRPr="00DA36AF" w:rsidRDefault="00D11A32" w:rsidP="00D11A32">
            <w:pPr>
              <w:spacing w:before="60" w:after="60"/>
              <w:ind w:firstLine="0"/>
              <w:rPr>
                <w:sz w:val="24"/>
                <w:szCs w:val="24"/>
              </w:rPr>
            </w:pPr>
            <w:r w:rsidRPr="00DA36AF">
              <w:rPr>
                <w:sz w:val="24"/>
                <w:szCs w:val="24"/>
              </w:rPr>
              <w:t>Фактически оплачено Заказчиком</w:t>
            </w:r>
            <w:r w:rsidRPr="00DA36AF">
              <w:rPr>
                <w:sz w:val="24"/>
                <w:szCs w:val="24"/>
              </w:rPr>
              <w:br/>
              <w:t>в рублях</w:t>
            </w:r>
          </w:p>
        </w:tc>
        <w:tc>
          <w:tcPr>
            <w:tcW w:w="1376" w:type="pct"/>
            <w:gridSpan w:val="3"/>
            <w:shd w:val="clear" w:color="auto" w:fill="auto"/>
            <w:hideMark/>
          </w:tcPr>
          <w:p w14:paraId="41332DD4" w14:textId="77777777" w:rsidR="00D11A32" w:rsidRDefault="00D11A32" w:rsidP="00D11A32">
            <w:pPr>
              <w:spacing w:before="60" w:after="60"/>
              <w:ind w:firstLine="0"/>
              <w:rPr>
                <w:color w:val="000000"/>
                <w:sz w:val="24"/>
                <w:szCs w:val="24"/>
              </w:rPr>
            </w:pPr>
            <w:r w:rsidRPr="00DA36AF">
              <w:rPr>
                <w:sz w:val="24"/>
                <w:szCs w:val="24"/>
              </w:rPr>
              <w:t xml:space="preserve"> Шаблон значения: </w:t>
            </w:r>
            <w:r>
              <w:rPr>
                <w:color w:val="000000"/>
                <w:sz w:val="24"/>
                <w:szCs w:val="24"/>
                <w:highlight w:val="white"/>
              </w:rPr>
              <w:t>\d+(\.\d{1,2})?</w:t>
            </w:r>
          </w:p>
          <w:p w14:paraId="14B767B4" w14:textId="545345BA" w:rsidR="00732D54" w:rsidRPr="00DA36AF" w:rsidRDefault="00732D54" w:rsidP="00D11A32">
            <w:pPr>
              <w:spacing w:before="60" w:after="60"/>
              <w:ind w:firstLine="0"/>
              <w:rPr>
                <w:sz w:val="24"/>
                <w:szCs w:val="24"/>
              </w:rPr>
            </w:pPr>
            <w:r w:rsidRPr="00732D54">
              <w:rPr>
                <w:sz w:val="24"/>
                <w:szCs w:val="24"/>
              </w:rPr>
              <w:t>Игнорируется при приеме, заполняется автоматически суммой значений всех полей «Фактически оплачено» (executions\execution\paid) во всех действующих (неотмененных) сведениях об исполнении контракта, а также значение поля «Фактически оплачено» (executions\execution\paid) в текущем документе</w:t>
            </w:r>
          </w:p>
        </w:tc>
      </w:tr>
      <w:tr w:rsidR="00D11A32" w:rsidRPr="00DA36AF" w14:paraId="6D521F16" w14:textId="77777777" w:rsidTr="00033B8D">
        <w:tc>
          <w:tcPr>
            <w:tcW w:w="604" w:type="pct"/>
            <w:shd w:val="clear" w:color="auto" w:fill="auto"/>
            <w:hideMark/>
          </w:tcPr>
          <w:p w14:paraId="63BF6810" w14:textId="77777777" w:rsidR="00D11A32" w:rsidRPr="00DA36AF" w:rsidRDefault="00D11A32" w:rsidP="00D11A32">
            <w:pPr>
              <w:spacing w:before="60" w:after="60"/>
              <w:ind w:firstLine="0"/>
              <w:rPr>
                <w:sz w:val="24"/>
                <w:szCs w:val="24"/>
              </w:rPr>
            </w:pPr>
            <w:r w:rsidRPr="00DA36AF">
              <w:rPr>
                <w:sz w:val="24"/>
                <w:szCs w:val="24"/>
              </w:rPr>
              <w:t> </w:t>
            </w:r>
          </w:p>
        </w:tc>
        <w:tc>
          <w:tcPr>
            <w:tcW w:w="832" w:type="pct"/>
            <w:gridSpan w:val="2"/>
            <w:shd w:val="clear" w:color="auto" w:fill="auto"/>
            <w:hideMark/>
          </w:tcPr>
          <w:p w14:paraId="4108234D" w14:textId="77777777" w:rsidR="00D11A32" w:rsidRPr="00DA36AF" w:rsidRDefault="00D11A32" w:rsidP="00D11A32">
            <w:pPr>
              <w:spacing w:before="60" w:after="60"/>
              <w:ind w:firstLine="0"/>
              <w:rPr>
                <w:sz w:val="24"/>
                <w:szCs w:val="24"/>
              </w:rPr>
            </w:pPr>
            <w:r w:rsidRPr="00DA36AF">
              <w:rPr>
                <w:sz w:val="24"/>
                <w:szCs w:val="24"/>
              </w:rPr>
              <w:t xml:space="preserve">terminationDate </w:t>
            </w:r>
          </w:p>
        </w:tc>
        <w:tc>
          <w:tcPr>
            <w:tcW w:w="307" w:type="pct"/>
            <w:gridSpan w:val="2"/>
            <w:shd w:val="clear" w:color="auto" w:fill="auto"/>
            <w:hideMark/>
          </w:tcPr>
          <w:p w14:paraId="703F139E"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26" w:type="pct"/>
            <w:shd w:val="clear" w:color="auto" w:fill="auto"/>
            <w:hideMark/>
          </w:tcPr>
          <w:p w14:paraId="3EE07BA6" w14:textId="77777777" w:rsidR="00D11A32" w:rsidRPr="00DA36AF" w:rsidRDefault="00D11A32" w:rsidP="00D11A32">
            <w:pPr>
              <w:spacing w:before="60" w:after="60"/>
              <w:ind w:firstLine="0"/>
              <w:jc w:val="center"/>
              <w:rPr>
                <w:sz w:val="24"/>
                <w:szCs w:val="24"/>
              </w:rPr>
            </w:pPr>
            <w:r w:rsidRPr="00DA36AF">
              <w:rPr>
                <w:sz w:val="24"/>
                <w:szCs w:val="24"/>
              </w:rPr>
              <w:t>D</w:t>
            </w:r>
          </w:p>
        </w:tc>
        <w:tc>
          <w:tcPr>
            <w:tcW w:w="1355" w:type="pct"/>
            <w:shd w:val="clear" w:color="auto" w:fill="auto"/>
            <w:hideMark/>
          </w:tcPr>
          <w:p w14:paraId="44F474AF" w14:textId="77777777" w:rsidR="00D11A32" w:rsidRPr="00DA36AF" w:rsidRDefault="00D11A32" w:rsidP="00D11A32">
            <w:pPr>
              <w:spacing w:before="60" w:after="60"/>
              <w:ind w:firstLine="0"/>
              <w:rPr>
                <w:sz w:val="24"/>
                <w:szCs w:val="24"/>
              </w:rPr>
            </w:pPr>
            <w:r w:rsidRPr="00DA36AF">
              <w:rPr>
                <w:sz w:val="24"/>
                <w:szCs w:val="24"/>
              </w:rPr>
              <w:t>Дата прекращения действия (расторжения) контракта</w:t>
            </w:r>
          </w:p>
        </w:tc>
        <w:tc>
          <w:tcPr>
            <w:tcW w:w="1376" w:type="pct"/>
            <w:gridSpan w:val="3"/>
            <w:shd w:val="clear" w:color="auto" w:fill="auto"/>
            <w:hideMark/>
          </w:tcPr>
          <w:p w14:paraId="712D2E32"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36CC31AE" w14:textId="77777777" w:rsidTr="00033B8D">
        <w:tc>
          <w:tcPr>
            <w:tcW w:w="604" w:type="pct"/>
            <w:shd w:val="clear" w:color="auto" w:fill="auto"/>
            <w:hideMark/>
          </w:tcPr>
          <w:p w14:paraId="08B9E405" w14:textId="77777777" w:rsidR="00D11A32" w:rsidRPr="00DA36AF" w:rsidRDefault="00D11A32" w:rsidP="00D11A32">
            <w:pPr>
              <w:spacing w:before="60" w:after="60"/>
              <w:ind w:firstLine="0"/>
              <w:rPr>
                <w:sz w:val="24"/>
                <w:szCs w:val="24"/>
              </w:rPr>
            </w:pPr>
            <w:r w:rsidRPr="00DA36AF">
              <w:rPr>
                <w:sz w:val="24"/>
                <w:szCs w:val="24"/>
              </w:rPr>
              <w:t> </w:t>
            </w:r>
          </w:p>
        </w:tc>
        <w:tc>
          <w:tcPr>
            <w:tcW w:w="832" w:type="pct"/>
            <w:gridSpan w:val="2"/>
            <w:shd w:val="clear" w:color="auto" w:fill="auto"/>
            <w:hideMark/>
          </w:tcPr>
          <w:p w14:paraId="5E6D5168" w14:textId="3D132942" w:rsidR="00D11A32" w:rsidRPr="004A43D1" w:rsidRDefault="00D11A32" w:rsidP="00D11A32">
            <w:pPr>
              <w:spacing w:before="60" w:after="60"/>
              <w:ind w:firstLine="0"/>
              <w:rPr>
                <w:sz w:val="24"/>
                <w:szCs w:val="24"/>
                <w:lang w:val="en-US"/>
              </w:rPr>
            </w:pPr>
            <w:r w:rsidRPr="00DA36AF">
              <w:rPr>
                <w:sz w:val="24"/>
                <w:szCs w:val="24"/>
              </w:rPr>
              <w:t>reason</w:t>
            </w:r>
            <w:r>
              <w:rPr>
                <w:sz w:val="24"/>
                <w:szCs w:val="24"/>
                <w:lang w:val="en-US"/>
              </w:rPr>
              <w:t>Info</w:t>
            </w:r>
          </w:p>
        </w:tc>
        <w:tc>
          <w:tcPr>
            <w:tcW w:w="307" w:type="pct"/>
            <w:gridSpan w:val="2"/>
            <w:shd w:val="clear" w:color="auto" w:fill="auto"/>
            <w:hideMark/>
          </w:tcPr>
          <w:p w14:paraId="22D8E876"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26" w:type="pct"/>
            <w:shd w:val="clear" w:color="auto" w:fill="auto"/>
            <w:hideMark/>
          </w:tcPr>
          <w:p w14:paraId="765ABCFF" w14:textId="1A56C99A" w:rsidR="00D11A32" w:rsidRPr="00DA36AF" w:rsidRDefault="00D11A32" w:rsidP="00D11A32">
            <w:pPr>
              <w:spacing w:before="60" w:after="60"/>
              <w:ind w:firstLine="0"/>
              <w:jc w:val="center"/>
              <w:rPr>
                <w:sz w:val="24"/>
                <w:szCs w:val="24"/>
              </w:rPr>
            </w:pPr>
            <w:r>
              <w:rPr>
                <w:sz w:val="24"/>
                <w:szCs w:val="24"/>
              </w:rPr>
              <w:t>T(1-2</w:t>
            </w:r>
            <w:r w:rsidRPr="00DA36AF">
              <w:rPr>
                <w:sz w:val="24"/>
                <w:szCs w:val="24"/>
              </w:rPr>
              <w:t>000)</w:t>
            </w:r>
          </w:p>
        </w:tc>
        <w:tc>
          <w:tcPr>
            <w:tcW w:w="1355" w:type="pct"/>
            <w:shd w:val="clear" w:color="auto" w:fill="auto"/>
            <w:hideMark/>
          </w:tcPr>
          <w:p w14:paraId="12118371" w14:textId="77777777" w:rsidR="00D11A32" w:rsidRPr="00DA36AF" w:rsidRDefault="00D11A32" w:rsidP="00D11A32">
            <w:pPr>
              <w:spacing w:before="60" w:after="60"/>
              <w:ind w:firstLine="0"/>
              <w:rPr>
                <w:sz w:val="24"/>
                <w:szCs w:val="24"/>
              </w:rPr>
            </w:pPr>
            <w:r w:rsidRPr="00DA36AF">
              <w:rPr>
                <w:sz w:val="24"/>
                <w:szCs w:val="24"/>
              </w:rPr>
              <w:t>Причина расторжения контракта и реквизиты документа основания</w:t>
            </w:r>
          </w:p>
        </w:tc>
        <w:tc>
          <w:tcPr>
            <w:tcW w:w="1376" w:type="pct"/>
            <w:gridSpan w:val="3"/>
            <w:shd w:val="clear" w:color="auto" w:fill="auto"/>
            <w:hideMark/>
          </w:tcPr>
          <w:p w14:paraId="44EC42D1"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772B448D" w14:textId="77777777" w:rsidTr="00033B8D">
        <w:tc>
          <w:tcPr>
            <w:tcW w:w="604" w:type="pct"/>
            <w:shd w:val="clear" w:color="auto" w:fill="auto"/>
            <w:hideMark/>
          </w:tcPr>
          <w:p w14:paraId="4CF1F0F3" w14:textId="77777777" w:rsidR="00D11A32" w:rsidRPr="00DA36AF" w:rsidRDefault="00D11A32" w:rsidP="00D11A32">
            <w:pPr>
              <w:spacing w:before="60" w:after="60"/>
              <w:ind w:firstLine="0"/>
              <w:rPr>
                <w:sz w:val="24"/>
                <w:szCs w:val="24"/>
              </w:rPr>
            </w:pPr>
            <w:r w:rsidRPr="00DA36AF">
              <w:rPr>
                <w:sz w:val="24"/>
                <w:szCs w:val="24"/>
              </w:rPr>
              <w:t> </w:t>
            </w:r>
          </w:p>
        </w:tc>
        <w:tc>
          <w:tcPr>
            <w:tcW w:w="832" w:type="pct"/>
            <w:gridSpan w:val="2"/>
            <w:shd w:val="clear" w:color="auto" w:fill="auto"/>
            <w:hideMark/>
          </w:tcPr>
          <w:p w14:paraId="78B56BA5" w14:textId="4AD7D9C8" w:rsidR="00D11A32" w:rsidRPr="00DA36AF" w:rsidRDefault="00D11A32" w:rsidP="00D11A32">
            <w:pPr>
              <w:spacing w:before="60" w:after="60"/>
              <w:ind w:firstLine="0"/>
              <w:rPr>
                <w:sz w:val="24"/>
                <w:szCs w:val="24"/>
              </w:rPr>
            </w:pPr>
            <w:r w:rsidRPr="00DA36AF">
              <w:rPr>
                <w:sz w:val="24"/>
                <w:szCs w:val="24"/>
              </w:rPr>
              <w:t>reason</w:t>
            </w:r>
          </w:p>
        </w:tc>
        <w:tc>
          <w:tcPr>
            <w:tcW w:w="307" w:type="pct"/>
            <w:gridSpan w:val="2"/>
            <w:shd w:val="clear" w:color="auto" w:fill="auto"/>
            <w:hideMark/>
          </w:tcPr>
          <w:p w14:paraId="62EFA32F" w14:textId="3D6E5CCE" w:rsidR="00D11A32" w:rsidRPr="00FF53A5" w:rsidRDefault="00D11A32" w:rsidP="00D11A32">
            <w:pPr>
              <w:spacing w:before="60" w:after="60"/>
              <w:ind w:firstLine="0"/>
              <w:jc w:val="center"/>
              <w:rPr>
                <w:sz w:val="24"/>
                <w:szCs w:val="24"/>
              </w:rPr>
            </w:pPr>
            <w:r>
              <w:rPr>
                <w:sz w:val="24"/>
                <w:szCs w:val="24"/>
              </w:rPr>
              <w:t>О</w:t>
            </w:r>
          </w:p>
        </w:tc>
        <w:tc>
          <w:tcPr>
            <w:tcW w:w="526" w:type="pct"/>
            <w:shd w:val="clear" w:color="auto" w:fill="auto"/>
            <w:hideMark/>
          </w:tcPr>
          <w:p w14:paraId="1E5420DC" w14:textId="77777777" w:rsidR="00D11A32" w:rsidRPr="00DA36AF" w:rsidRDefault="00D11A32" w:rsidP="00D11A32">
            <w:pPr>
              <w:spacing w:before="60" w:after="60"/>
              <w:ind w:firstLine="0"/>
              <w:jc w:val="center"/>
              <w:rPr>
                <w:sz w:val="24"/>
                <w:szCs w:val="24"/>
                <w:lang w:val="en-US"/>
              </w:rPr>
            </w:pPr>
            <w:r w:rsidRPr="00DA36AF">
              <w:rPr>
                <w:sz w:val="24"/>
                <w:szCs w:val="24"/>
                <w:lang w:val="en-US"/>
              </w:rPr>
              <w:t>S</w:t>
            </w:r>
          </w:p>
        </w:tc>
        <w:tc>
          <w:tcPr>
            <w:tcW w:w="1355" w:type="pct"/>
            <w:shd w:val="clear" w:color="auto" w:fill="auto"/>
            <w:hideMark/>
          </w:tcPr>
          <w:p w14:paraId="1C7D6926" w14:textId="77777777" w:rsidR="00D11A32" w:rsidRPr="00DA36AF" w:rsidRDefault="00D11A32" w:rsidP="00D11A32">
            <w:pPr>
              <w:spacing w:before="60" w:after="60"/>
              <w:ind w:firstLine="0"/>
              <w:rPr>
                <w:sz w:val="24"/>
                <w:szCs w:val="24"/>
              </w:rPr>
            </w:pPr>
            <w:r w:rsidRPr="00DA36AF">
              <w:rPr>
                <w:sz w:val="24"/>
                <w:szCs w:val="24"/>
              </w:rPr>
              <w:t>Основание расторжения контракта</w:t>
            </w:r>
          </w:p>
        </w:tc>
        <w:tc>
          <w:tcPr>
            <w:tcW w:w="1376" w:type="pct"/>
            <w:gridSpan w:val="3"/>
            <w:shd w:val="clear" w:color="auto" w:fill="auto"/>
            <w:hideMark/>
          </w:tcPr>
          <w:p w14:paraId="12378663"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7AA732E7" w14:textId="77777777" w:rsidTr="00033B8D">
        <w:tc>
          <w:tcPr>
            <w:tcW w:w="604" w:type="pct"/>
            <w:shd w:val="clear" w:color="auto" w:fill="auto"/>
            <w:hideMark/>
          </w:tcPr>
          <w:p w14:paraId="043F7D9C" w14:textId="77777777" w:rsidR="00D11A32" w:rsidRPr="00DA36AF" w:rsidRDefault="00D11A32" w:rsidP="00D11A32">
            <w:pPr>
              <w:spacing w:before="60" w:after="60"/>
              <w:ind w:firstLine="0"/>
              <w:rPr>
                <w:sz w:val="24"/>
                <w:szCs w:val="24"/>
              </w:rPr>
            </w:pPr>
            <w:r w:rsidRPr="00DA36AF">
              <w:rPr>
                <w:sz w:val="24"/>
                <w:szCs w:val="24"/>
              </w:rPr>
              <w:t> </w:t>
            </w:r>
          </w:p>
        </w:tc>
        <w:tc>
          <w:tcPr>
            <w:tcW w:w="832" w:type="pct"/>
            <w:gridSpan w:val="2"/>
            <w:shd w:val="clear" w:color="auto" w:fill="auto"/>
            <w:hideMark/>
          </w:tcPr>
          <w:p w14:paraId="12C28A30" w14:textId="25769E40" w:rsidR="00D11A32" w:rsidRPr="002D7E48" w:rsidRDefault="00D11A32" w:rsidP="00D11A32">
            <w:pPr>
              <w:spacing w:before="60" w:after="60"/>
              <w:ind w:firstLine="0"/>
              <w:rPr>
                <w:sz w:val="24"/>
                <w:szCs w:val="24"/>
                <w:lang w:val="en-US"/>
              </w:rPr>
            </w:pPr>
            <w:r w:rsidRPr="00137454">
              <w:rPr>
                <w:sz w:val="24"/>
                <w:szCs w:val="24"/>
                <w:lang w:val="en-US"/>
              </w:rPr>
              <w:t>docTermination</w:t>
            </w:r>
          </w:p>
        </w:tc>
        <w:tc>
          <w:tcPr>
            <w:tcW w:w="307" w:type="pct"/>
            <w:gridSpan w:val="2"/>
            <w:shd w:val="clear" w:color="auto" w:fill="auto"/>
            <w:hideMark/>
          </w:tcPr>
          <w:p w14:paraId="4C3C15F9" w14:textId="2A542A48" w:rsidR="00D11A32" w:rsidRPr="002D7E48" w:rsidRDefault="00D11A32" w:rsidP="00D11A32">
            <w:pPr>
              <w:spacing w:before="60" w:after="60"/>
              <w:ind w:firstLine="0"/>
              <w:jc w:val="center"/>
              <w:rPr>
                <w:sz w:val="24"/>
                <w:szCs w:val="24"/>
              </w:rPr>
            </w:pPr>
            <w:r>
              <w:rPr>
                <w:sz w:val="24"/>
                <w:szCs w:val="24"/>
              </w:rPr>
              <w:t>О</w:t>
            </w:r>
          </w:p>
        </w:tc>
        <w:tc>
          <w:tcPr>
            <w:tcW w:w="526" w:type="pct"/>
            <w:shd w:val="clear" w:color="auto" w:fill="auto"/>
            <w:hideMark/>
          </w:tcPr>
          <w:p w14:paraId="3823D6B0" w14:textId="77777777" w:rsidR="00D11A32" w:rsidRPr="00DA36AF" w:rsidRDefault="00D11A32" w:rsidP="00D11A32">
            <w:pPr>
              <w:spacing w:before="60" w:after="60"/>
              <w:ind w:firstLine="0"/>
              <w:jc w:val="center"/>
              <w:rPr>
                <w:sz w:val="24"/>
                <w:szCs w:val="24"/>
                <w:lang w:val="en-US"/>
              </w:rPr>
            </w:pPr>
            <w:r w:rsidRPr="00DA36AF">
              <w:rPr>
                <w:sz w:val="24"/>
                <w:szCs w:val="24"/>
                <w:lang w:val="en-US"/>
              </w:rPr>
              <w:t>S</w:t>
            </w:r>
          </w:p>
        </w:tc>
        <w:tc>
          <w:tcPr>
            <w:tcW w:w="1355" w:type="pct"/>
            <w:shd w:val="clear" w:color="auto" w:fill="auto"/>
            <w:hideMark/>
          </w:tcPr>
          <w:p w14:paraId="51EFE09F" w14:textId="11EA64A0" w:rsidR="00D11A32" w:rsidRPr="00DA36AF" w:rsidRDefault="00D11A32" w:rsidP="00D11A32">
            <w:pPr>
              <w:spacing w:before="60" w:after="60"/>
              <w:ind w:firstLine="0"/>
              <w:rPr>
                <w:sz w:val="24"/>
                <w:szCs w:val="24"/>
              </w:rPr>
            </w:pPr>
            <w:r w:rsidRPr="002D7E48">
              <w:rPr>
                <w:sz w:val="24"/>
                <w:szCs w:val="24"/>
              </w:rPr>
              <w:t>Документ, являющийся основанием расторжения контракта</w:t>
            </w:r>
          </w:p>
        </w:tc>
        <w:tc>
          <w:tcPr>
            <w:tcW w:w="1376" w:type="pct"/>
            <w:gridSpan w:val="3"/>
            <w:shd w:val="clear" w:color="auto" w:fill="auto"/>
            <w:hideMark/>
          </w:tcPr>
          <w:p w14:paraId="7A8926EC"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4659D8C8" w14:textId="77777777" w:rsidTr="00033B8D">
        <w:tc>
          <w:tcPr>
            <w:tcW w:w="604" w:type="pct"/>
            <w:shd w:val="clear" w:color="auto" w:fill="auto"/>
          </w:tcPr>
          <w:p w14:paraId="0CFF5FB0" w14:textId="77777777" w:rsidR="00D11A32" w:rsidRPr="00DA36AF" w:rsidRDefault="00D11A32" w:rsidP="00D11A32">
            <w:pPr>
              <w:spacing w:before="60" w:after="60"/>
              <w:ind w:firstLine="0"/>
              <w:rPr>
                <w:sz w:val="24"/>
                <w:szCs w:val="24"/>
              </w:rPr>
            </w:pPr>
            <w:r w:rsidRPr="00DA36AF">
              <w:rPr>
                <w:sz w:val="24"/>
                <w:szCs w:val="24"/>
              </w:rPr>
              <w:t> </w:t>
            </w:r>
          </w:p>
        </w:tc>
        <w:tc>
          <w:tcPr>
            <w:tcW w:w="832" w:type="pct"/>
            <w:gridSpan w:val="2"/>
            <w:shd w:val="clear" w:color="auto" w:fill="auto"/>
          </w:tcPr>
          <w:p w14:paraId="3C06985D" w14:textId="1AEFB687" w:rsidR="00D11A32" w:rsidRPr="00DA36AF" w:rsidRDefault="00D11A32" w:rsidP="00D11A32">
            <w:pPr>
              <w:spacing w:before="60" w:after="60"/>
              <w:ind w:firstLine="0"/>
              <w:rPr>
                <w:sz w:val="24"/>
                <w:szCs w:val="24"/>
              </w:rPr>
            </w:pPr>
            <w:r>
              <w:rPr>
                <w:sz w:val="24"/>
                <w:szCs w:val="24"/>
                <w:lang w:val="en-US"/>
              </w:rPr>
              <w:t>d</w:t>
            </w:r>
            <w:r w:rsidRPr="002D7E48">
              <w:rPr>
                <w:sz w:val="24"/>
                <w:szCs w:val="24"/>
              </w:rPr>
              <w:t>ecisionDate</w:t>
            </w:r>
          </w:p>
        </w:tc>
        <w:tc>
          <w:tcPr>
            <w:tcW w:w="307" w:type="pct"/>
            <w:gridSpan w:val="2"/>
            <w:shd w:val="clear" w:color="auto" w:fill="auto"/>
          </w:tcPr>
          <w:p w14:paraId="640FEED1" w14:textId="1827883E" w:rsidR="00D11A32" w:rsidRPr="00DA36AF" w:rsidRDefault="00D11A32" w:rsidP="00D11A32">
            <w:pPr>
              <w:spacing w:before="60" w:after="60"/>
              <w:ind w:firstLine="0"/>
              <w:jc w:val="center"/>
              <w:rPr>
                <w:sz w:val="24"/>
                <w:szCs w:val="24"/>
              </w:rPr>
            </w:pPr>
            <w:r>
              <w:rPr>
                <w:sz w:val="24"/>
                <w:szCs w:val="24"/>
              </w:rPr>
              <w:t>Н</w:t>
            </w:r>
          </w:p>
        </w:tc>
        <w:tc>
          <w:tcPr>
            <w:tcW w:w="526" w:type="pct"/>
            <w:shd w:val="clear" w:color="auto" w:fill="auto"/>
          </w:tcPr>
          <w:p w14:paraId="5249A942" w14:textId="4DEB2A12" w:rsidR="00D11A32" w:rsidRPr="00FF53A5" w:rsidRDefault="00D11A32" w:rsidP="00D11A32">
            <w:pPr>
              <w:spacing w:before="60" w:after="60"/>
              <w:ind w:firstLine="0"/>
              <w:jc w:val="center"/>
              <w:rPr>
                <w:sz w:val="24"/>
                <w:szCs w:val="24"/>
              </w:rPr>
            </w:pPr>
            <w:r>
              <w:rPr>
                <w:sz w:val="24"/>
                <w:szCs w:val="24"/>
                <w:lang w:val="en-US"/>
              </w:rPr>
              <w:t>D</w:t>
            </w:r>
          </w:p>
        </w:tc>
        <w:tc>
          <w:tcPr>
            <w:tcW w:w="1355" w:type="pct"/>
            <w:shd w:val="clear" w:color="auto" w:fill="auto"/>
          </w:tcPr>
          <w:p w14:paraId="6EEF20F1" w14:textId="74229FC3" w:rsidR="00D11A32" w:rsidRPr="00DA36AF" w:rsidRDefault="00D11A32" w:rsidP="00D11A32">
            <w:pPr>
              <w:spacing w:before="60" w:after="60"/>
              <w:ind w:firstLine="0"/>
              <w:rPr>
                <w:sz w:val="24"/>
                <w:szCs w:val="24"/>
              </w:rPr>
            </w:pPr>
            <w:r w:rsidRPr="00846C50">
              <w:rPr>
                <w:sz w:val="24"/>
                <w:szCs w:val="24"/>
              </w:rPr>
              <w:t>Дата уведомления или вступления в силу судебного решения</w:t>
            </w:r>
          </w:p>
        </w:tc>
        <w:tc>
          <w:tcPr>
            <w:tcW w:w="1376" w:type="pct"/>
            <w:gridSpan w:val="3"/>
            <w:shd w:val="clear" w:color="auto" w:fill="auto"/>
          </w:tcPr>
          <w:p w14:paraId="66CFA0D4" w14:textId="77777777" w:rsidR="00D11A32" w:rsidRPr="00DA36AF" w:rsidRDefault="00D11A32" w:rsidP="00D11A32">
            <w:pPr>
              <w:spacing w:before="60" w:after="60"/>
              <w:ind w:firstLine="0"/>
              <w:rPr>
                <w:sz w:val="24"/>
                <w:szCs w:val="24"/>
              </w:rPr>
            </w:pPr>
          </w:p>
        </w:tc>
      </w:tr>
      <w:tr w:rsidR="00D11A32" w:rsidRPr="00DA36AF" w14:paraId="4B85D902" w14:textId="77777777" w:rsidTr="00033B8D">
        <w:tc>
          <w:tcPr>
            <w:tcW w:w="604" w:type="pct"/>
            <w:shd w:val="clear" w:color="auto" w:fill="auto"/>
          </w:tcPr>
          <w:p w14:paraId="7FDE3C7B" w14:textId="77777777" w:rsidR="00D11A32" w:rsidRPr="00DA36AF" w:rsidRDefault="00D11A32" w:rsidP="00D11A32">
            <w:pPr>
              <w:spacing w:before="60" w:after="60"/>
              <w:ind w:firstLine="0"/>
              <w:rPr>
                <w:sz w:val="24"/>
                <w:szCs w:val="24"/>
              </w:rPr>
            </w:pPr>
            <w:r w:rsidRPr="00DA36AF">
              <w:rPr>
                <w:sz w:val="24"/>
                <w:szCs w:val="24"/>
              </w:rPr>
              <w:t> </w:t>
            </w:r>
          </w:p>
        </w:tc>
        <w:tc>
          <w:tcPr>
            <w:tcW w:w="832" w:type="pct"/>
            <w:gridSpan w:val="2"/>
            <w:shd w:val="clear" w:color="auto" w:fill="auto"/>
          </w:tcPr>
          <w:p w14:paraId="0BC333FF" w14:textId="066EE41A" w:rsidR="00D11A32" w:rsidRPr="00DA36AF" w:rsidRDefault="00D11A32" w:rsidP="00D11A32">
            <w:pPr>
              <w:spacing w:before="60" w:after="60"/>
              <w:ind w:firstLine="0"/>
              <w:rPr>
                <w:sz w:val="24"/>
                <w:szCs w:val="24"/>
              </w:rPr>
            </w:pPr>
            <w:r w:rsidRPr="002D7E48">
              <w:rPr>
                <w:sz w:val="24"/>
                <w:szCs w:val="24"/>
              </w:rPr>
              <w:t>reparations</w:t>
            </w:r>
          </w:p>
        </w:tc>
        <w:tc>
          <w:tcPr>
            <w:tcW w:w="307" w:type="pct"/>
            <w:gridSpan w:val="2"/>
            <w:shd w:val="clear" w:color="auto" w:fill="auto"/>
          </w:tcPr>
          <w:p w14:paraId="5AAE741C" w14:textId="6D9F91BE" w:rsidR="00D11A32" w:rsidRPr="00DA36AF" w:rsidRDefault="00D11A32" w:rsidP="00D11A32">
            <w:pPr>
              <w:spacing w:before="60" w:after="60"/>
              <w:ind w:firstLine="0"/>
              <w:jc w:val="center"/>
              <w:rPr>
                <w:sz w:val="24"/>
                <w:szCs w:val="24"/>
              </w:rPr>
            </w:pPr>
            <w:r>
              <w:rPr>
                <w:sz w:val="24"/>
                <w:szCs w:val="24"/>
              </w:rPr>
              <w:t>Н</w:t>
            </w:r>
          </w:p>
        </w:tc>
        <w:tc>
          <w:tcPr>
            <w:tcW w:w="526" w:type="pct"/>
            <w:shd w:val="clear" w:color="auto" w:fill="auto"/>
          </w:tcPr>
          <w:p w14:paraId="71A93208" w14:textId="2C256247" w:rsidR="00D11A32" w:rsidRPr="002D7E48" w:rsidRDefault="00D11A32" w:rsidP="00D11A32">
            <w:pPr>
              <w:spacing w:before="60" w:after="60"/>
              <w:ind w:firstLine="0"/>
              <w:jc w:val="center"/>
              <w:rPr>
                <w:sz w:val="24"/>
                <w:szCs w:val="24"/>
                <w:lang w:val="en-US"/>
              </w:rPr>
            </w:pPr>
            <w:r>
              <w:rPr>
                <w:sz w:val="24"/>
                <w:szCs w:val="24"/>
                <w:lang w:val="en-US"/>
              </w:rPr>
              <w:t>S</w:t>
            </w:r>
          </w:p>
        </w:tc>
        <w:tc>
          <w:tcPr>
            <w:tcW w:w="1355" w:type="pct"/>
            <w:shd w:val="clear" w:color="auto" w:fill="auto"/>
          </w:tcPr>
          <w:p w14:paraId="02F15146" w14:textId="362004A1" w:rsidR="00D11A32" w:rsidRPr="00DA36AF" w:rsidRDefault="00D11A32" w:rsidP="00D11A32">
            <w:pPr>
              <w:spacing w:before="60" w:after="60"/>
              <w:ind w:firstLine="0"/>
              <w:rPr>
                <w:sz w:val="24"/>
                <w:szCs w:val="24"/>
              </w:rPr>
            </w:pPr>
            <w:r w:rsidRPr="002D7E48">
              <w:rPr>
                <w:sz w:val="24"/>
                <w:szCs w:val="24"/>
              </w:rPr>
              <w:t>Суммы возмещения фактически понесенного ущерба</w:t>
            </w:r>
          </w:p>
        </w:tc>
        <w:tc>
          <w:tcPr>
            <w:tcW w:w="1376" w:type="pct"/>
            <w:gridSpan w:val="3"/>
            <w:shd w:val="clear" w:color="auto" w:fill="auto"/>
          </w:tcPr>
          <w:p w14:paraId="7EC7A159" w14:textId="77777777" w:rsidR="00D11A32" w:rsidRPr="00DA36AF" w:rsidRDefault="00D11A32" w:rsidP="00D11A32">
            <w:pPr>
              <w:spacing w:before="60" w:after="60"/>
              <w:ind w:firstLine="0"/>
              <w:rPr>
                <w:sz w:val="24"/>
                <w:szCs w:val="24"/>
              </w:rPr>
            </w:pPr>
          </w:p>
        </w:tc>
      </w:tr>
      <w:tr w:rsidR="00D11A32" w:rsidRPr="00DA36AF" w14:paraId="0D399A17" w14:textId="77777777" w:rsidTr="00A05660">
        <w:tc>
          <w:tcPr>
            <w:tcW w:w="5000" w:type="pct"/>
            <w:gridSpan w:val="10"/>
            <w:shd w:val="clear" w:color="auto" w:fill="auto"/>
            <w:hideMark/>
          </w:tcPr>
          <w:p w14:paraId="54BDB79B" w14:textId="77777777" w:rsidR="00D11A32" w:rsidRPr="00DA36AF" w:rsidRDefault="00D11A32" w:rsidP="00D11A32">
            <w:pPr>
              <w:spacing w:before="60" w:after="60"/>
              <w:ind w:firstLine="0"/>
              <w:jc w:val="center"/>
              <w:rPr>
                <w:sz w:val="24"/>
                <w:szCs w:val="24"/>
              </w:rPr>
            </w:pPr>
            <w:r w:rsidRPr="00DA36AF">
              <w:rPr>
                <w:b/>
                <w:bCs/>
                <w:sz w:val="24"/>
                <w:szCs w:val="24"/>
              </w:rPr>
              <w:t>Основание расторжения контракта</w:t>
            </w:r>
          </w:p>
        </w:tc>
      </w:tr>
      <w:tr w:rsidR="00D11A32" w:rsidRPr="00DA36AF" w14:paraId="31671BAB" w14:textId="77777777" w:rsidTr="00033B8D">
        <w:tc>
          <w:tcPr>
            <w:tcW w:w="604" w:type="pct"/>
            <w:shd w:val="clear" w:color="auto" w:fill="auto"/>
            <w:hideMark/>
          </w:tcPr>
          <w:p w14:paraId="75D92398" w14:textId="22F64A0A" w:rsidR="00D11A32" w:rsidRPr="00DA36AF" w:rsidRDefault="00D11A32" w:rsidP="00D11A32">
            <w:pPr>
              <w:spacing w:before="60" w:after="60"/>
              <w:ind w:firstLine="0"/>
              <w:rPr>
                <w:sz w:val="24"/>
                <w:szCs w:val="24"/>
                <w:lang w:val="en-US"/>
              </w:rPr>
            </w:pPr>
            <w:r>
              <w:rPr>
                <w:b/>
                <w:bCs/>
                <w:sz w:val="24"/>
                <w:szCs w:val="24"/>
                <w:lang w:val="en-US"/>
              </w:rPr>
              <w:t>r</w:t>
            </w:r>
            <w:r w:rsidRPr="00DA36AF">
              <w:rPr>
                <w:b/>
                <w:bCs/>
                <w:sz w:val="24"/>
                <w:szCs w:val="24"/>
                <w:lang w:val="en-US"/>
              </w:rPr>
              <w:t>eason</w:t>
            </w:r>
          </w:p>
        </w:tc>
        <w:tc>
          <w:tcPr>
            <w:tcW w:w="832" w:type="pct"/>
            <w:gridSpan w:val="2"/>
            <w:shd w:val="clear" w:color="auto" w:fill="auto"/>
            <w:hideMark/>
          </w:tcPr>
          <w:p w14:paraId="263763C0" w14:textId="77777777" w:rsidR="00D11A32" w:rsidRPr="00DA36AF" w:rsidRDefault="00D11A32" w:rsidP="00D11A32">
            <w:pPr>
              <w:spacing w:before="60" w:after="60"/>
              <w:ind w:firstLine="0"/>
              <w:rPr>
                <w:sz w:val="24"/>
                <w:szCs w:val="24"/>
              </w:rPr>
            </w:pPr>
            <w:r w:rsidRPr="00DA36AF">
              <w:rPr>
                <w:sz w:val="24"/>
                <w:szCs w:val="24"/>
              </w:rPr>
              <w:t> </w:t>
            </w:r>
          </w:p>
        </w:tc>
        <w:tc>
          <w:tcPr>
            <w:tcW w:w="307" w:type="pct"/>
            <w:gridSpan w:val="2"/>
            <w:shd w:val="clear" w:color="auto" w:fill="auto"/>
            <w:hideMark/>
          </w:tcPr>
          <w:p w14:paraId="35FA7506" w14:textId="77777777" w:rsidR="00D11A32" w:rsidRPr="00DA36AF" w:rsidRDefault="00D11A32" w:rsidP="00D11A32">
            <w:pPr>
              <w:spacing w:before="60" w:after="60"/>
              <w:ind w:firstLine="0"/>
              <w:rPr>
                <w:sz w:val="24"/>
                <w:szCs w:val="24"/>
              </w:rPr>
            </w:pPr>
            <w:r w:rsidRPr="00DA36AF">
              <w:rPr>
                <w:sz w:val="24"/>
                <w:szCs w:val="24"/>
              </w:rPr>
              <w:t> </w:t>
            </w:r>
          </w:p>
        </w:tc>
        <w:tc>
          <w:tcPr>
            <w:tcW w:w="526" w:type="pct"/>
            <w:shd w:val="clear" w:color="auto" w:fill="auto"/>
            <w:hideMark/>
          </w:tcPr>
          <w:p w14:paraId="64682A77" w14:textId="77777777" w:rsidR="00D11A32" w:rsidRPr="00DA36AF" w:rsidRDefault="00D11A32" w:rsidP="00D11A32">
            <w:pPr>
              <w:spacing w:before="60" w:after="60"/>
              <w:ind w:firstLine="0"/>
              <w:rPr>
                <w:sz w:val="24"/>
                <w:szCs w:val="24"/>
              </w:rPr>
            </w:pPr>
            <w:r w:rsidRPr="00DA36AF">
              <w:rPr>
                <w:sz w:val="24"/>
                <w:szCs w:val="24"/>
              </w:rPr>
              <w:t> </w:t>
            </w:r>
          </w:p>
        </w:tc>
        <w:tc>
          <w:tcPr>
            <w:tcW w:w="1355" w:type="pct"/>
            <w:shd w:val="clear" w:color="auto" w:fill="auto"/>
            <w:hideMark/>
          </w:tcPr>
          <w:p w14:paraId="0B31F56B" w14:textId="77777777" w:rsidR="00D11A32" w:rsidRPr="00DA36AF" w:rsidRDefault="00D11A32" w:rsidP="00D11A32">
            <w:pPr>
              <w:spacing w:before="60" w:after="60"/>
              <w:ind w:firstLine="0"/>
              <w:rPr>
                <w:sz w:val="24"/>
                <w:szCs w:val="24"/>
              </w:rPr>
            </w:pPr>
            <w:r w:rsidRPr="00DA36AF">
              <w:rPr>
                <w:sz w:val="24"/>
                <w:szCs w:val="24"/>
              </w:rPr>
              <w:t> </w:t>
            </w:r>
          </w:p>
        </w:tc>
        <w:tc>
          <w:tcPr>
            <w:tcW w:w="1376" w:type="pct"/>
            <w:gridSpan w:val="3"/>
            <w:shd w:val="clear" w:color="auto" w:fill="auto"/>
            <w:hideMark/>
          </w:tcPr>
          <w:p w14:paraId="16A0C9B6" w14:textId="236F648A" w:rsidR="00D11A32" w:rsidRPr="00DA36AF" w:rsidRDefault="00D11A32" w:rsidP="00D11A32">
            <w:pPr>
              <w:spacing w:before="60" w:after="60"/>
              <w:ind w:firstLine="0"/>
              <w:rPr>
                <w:sz w:val="24"/>
                <w:szCs w:val="24"/>
              </w:rPr>
            </w:pPr>
            <w:r>
              <w:rPr>
                <w:sz w:val="24"/>
                <w:szCs w:val="24"/>
              </w:rPr>
              <w:t>Заполняется на оснований расторжений контракта (</w:t>
            </w:r>
            <w:r w:rsidRPr="00E349CA">
              <w:rPr>
                <w:sz w:val="24"/>
                <w:szCs w:val="24"/>
                <w:lang w:val="en-US"/>
              </w:rPr>
              <w:t>nsiContractTerminationReason</w:t>
            </w:r>
            <w:r>
              <w:rPr>
                <w:sz w:val="24"/>
                <w:szCs w:val="24"/>
              </w:rPr>
              <w:t>)</w:t>
            </w:r>
          </w:p>
        </w:tc>
      </w:tr>
      <w:tr w:rsidR="00D11A32" w:rsidRPr="00DA36AF" w14:paraId="17B60E0B" w14:textId="77777777" w:rsidTr="00033B8D">
        <w:tc>
          <w:tcPr>
            <w:tcW w:w="604" w:type="pct"/>
            <w:shd w:val="clear" w:color="auto" w:fill="auto"/>
            <w:hideMark/>
          </w:tcPr>
          <w:p w14:paraId="5B9D2CB6" w14:textId="77777777" w:rsidR="00D11A32" w:rsidRPr="00DA36AF" w:rsidRDefault="00D11A32" w:rsidP="00D11A32">
            <w:pPr>
              <w:spacing w:before="60" w:after="60"/>
              <w:ind w:firstLine="0"/>
              <w:rPr>
                <w:sz w:val="24"/>
                <w:szCs w:val="24"/>
              </w:rPr>
            </w:pPr>
            <w:r w:rsidRPr="00DA36AF">
              <w:rPr>
                <w:sz w:val="24"/>
                <w:szCs w:val="24"/>
              </w:rPr>
              <w:t> </w:t>
            </w:r>
          </w:p>
        </w:tc>
        <w:tc>
          <w:tcPr>
            <w:tcW w:w="832" w:type="pct"/>
            <w:gridSpan w:val="2"/>
            <w:shd w:val="clear" w:color="auto" w:fill="auto"/>
            <w:hideMark/>
          </w:tcPr>
          <w:p w14:paraId="37C927CC" w14:textId="13081F9E" w:rsidR="00D11A32" w:rsidRPr="002D7E48" w:rsidRDefault="00D11A32" w:rsidP="00D11A32">
            <w:pPr>
              <w:tabs>
                <w:tab w:val="left" w:pos="846"/>
              </w:tabs>
              <w:spacing w:before="60" w:after="60"/>
              <w:ind w:firstLine="0"/>
              <w:rPr>
                <w:sz w:val="24"/>
                <w:szCs w:val="24"/>
                <w:lang w:val="en-US"/>
              </w:rPr>
            </w:pPr>
            <w:r>
              <w:rPr>
                <w:sz w:val="24"/>
                <w:szCs w:val="24"/>
                <w:lang w:val="en-US"/>
              </w:rPr>
              <w:t>code</w:t>
            </w:r>
          </w:p>
        </w:tc>
        <w:tc>
          <w:tcPr>
            <w:tcW w:w="307" w:type="pct"/>
            <w:gridSpan w:val="2"/>
            <w:shd w:val="clear" w:color="auto" w:fill="auto"/>
            <w:hideMark/>
          </w:tcPr>
          <w:p w14:paraId="3B08833E" w14:textId="77777777" w:rsidR="00D11A32" w:rsidRPr="00DA36AF" w:rsidRDefault="00D11A32" w:rsidP="00D11A32">
            <w:pPr>
              <w:spacing w:before="60" w:after="60"/>
              <w:ind w:firstLine="0"/>
              <w:jc w:val="center"/>
              <w:rPr>
                <w:sz w:val="24"/>
                <w:szCs w:val="24"/>
              </w:rPr>
            </w:pPr>
            <w:r w:rsidRPr="00DA36AF">
              <w:rPr>
                <w:sz w:val="24"/>
                <w:szCs w:val="24"/>
              </w:rPr>
              <w:t>О</w:t>
            </w:r>
          </w:p>
        </w:tc>
        <w:tc>
          <w:tcPr>
            <w:tcW w:w="526" w:type="pct"/>
            <w:shd w:val="clear" w:color="auto" w:fill="auto"/>
            <w:hideMark/>
          </w:tcPr>
          <w:p w14:paraId="509FBBF6" w14:textId="5F882721" w:rsidR="00D11A32" w:rsidRPr="00DA36AF" w:rsidRDefault="00D11A32" w:rsidP="00D11A32">
            <w:pPr>
              <w:spacing w:before="60" w:after="60"/>
              <w:ind w:firstLine="0"/>
              <w:jc w:val="center"/>
              <w:rPr>
                <w:sz w:val="24"/>
                <w:szCs w:val="24"/>
              </w:rPr>
            </w:pPr>
            <w:r w:rsidRPr="00DA36AF">
              <w:rPr>
                <w:sz w:val="24"/>
                <w:szCs w:val="24"/>
                <w:lang w:val="en-US"/>
              </w:rPr>
              <w:t>T(1-</w:t>
            </w:r>
            <w:r>
              <w:rPr>
                <w:sz w:val="24"/>
                <w:szCs w:val="24"/>
                <w:lang w:val="en-US"/>
              </w:rPr>
              <w:t>6</w:t>
            </w:r>
            <w:r w:rsidRPr="00DA36AF">
              <w:rPr>
                <w:sz w:val="24"/>
                <w:szCs w:val="24"/>
                <w:lang w:val="en-US"/>
              </w:rPr>
              <w:t>)</w:t>
            </w:r>
          </w:p>
        </w:tc>
        <w:tc>
          <w:tcPr>
            <w:tcW w:w="1355" w:type="pct"/>
            <w:shd w:val="clear" w:color="auto" w:fill="auto"/>
            <w:hideMark/>
          </w:tcPr>
          <w:p w14:paraId="1AFAAF6D" w14:textId="28E9E22F" w:rsidR="00D11A32" w:rsidRPr="002D7E48" w:rsidRDefault="00D11A32" w:rsidP="00D11A32">
            <w:pPr>
              <w:spacing w:before="60" w:after="60"/>
              <w:ind w:firstLine="0"/>
              <w:rPr>
                <w:sz w:val="24"/>
                <w:szCs w:val="24"/>
              </w:rPr>
            </w:pPr>
            <w:r>
              <w:rPr>
                <w:sz w:val="24"/>
                <w:szCs w:val="24"/>
              </w:rPr>
              <w:t>Код</w:t>
            </w:r>
          </w:p>
        </w:tc>
        <w:tc>
          <w:tcPr>
            <w:tcW w:w="1376" w:type="pct"/>
            <w:gridSpan w:val="3"/>
            <w:shd w:val="clear" w:color="auto" w:fill="auto"/>
            <w:hideMark/>
          </w:tcPr>
          <w:p w14:paraId="1E28A105" w14:textId="77777777" w:rsidR="00D11A32" w:rsidRPr="00DA36AF" w:rsidRDefault="00D11A32" w:rsidP="00D11A32">
            <w:pPr>
              <w:spacing w:before="60" w:after="60"/>
              <w:ind w:firstLine="0"/>
              <w:rPr>
                <w:sz w:val="24"/>
                <w:szCs w:val="24"/>
              </w:rPr>
            </w:pPr>
          </w:p>
        </w:tc>
      </w:tr>
      <w:tr w:rsidR="00D11A32" w:rsidRPr="00DA36AF" w14:paraId="00D33309" w14:textId="77777777" w:rsidTr="00033B8D">
        <w:tc>
          <w:tcPr>
            <w:tcW w:w="604" w:type="pct"/>
            <w:shd w:val="clear" w:color="auto" w:fill="auto"/>
            <w:hideMark/>
          </w:tcPr>
          <w:p w14:paraId="3E456B93" w14:textId="77777777" w:rsidR="00D11A32" w:rsidRPr="00DA36AF" w:rsidRDefault="00D11A32" w:rsidP="00D11A32">
            <w:pPr>
              <w:spacing w:before="60" w:after="60"/>
              <w:ind w:firstLine="0"/>
              <w:rPr>
                <w:sz w:val="24"/>
                <w:szCs w:val="24"/>
              </w:rPr>
            </w:pPr>
            <w:r w:rsidRPr="00DA36AF">
              <w:rPr>
                <w:sz w:val="24"/>
                <w:szCs w:val="24"/>
              </w:rPr>
              <w:t> </w:t>
            </w:r>
          </w:p>
        </w:tc>
        <w:tc>
          <w:tcPr>
            <w:tcW w:w="832" w:type="pct"/>
            <w:gridSpan w:val="2"/>
            <w:shd w:val="clear" w:color="auto" w:fill="auto"/>
            <w:hideMark/>
          </w:tcPr>
          <w:p w14:paraId="083CCD5C" w14:textId="77777777" w:rsidR="00D11A32" w:rsidRPr="00DA36AF" w:rsidRDefault="00D11A32" w:rsidP="00D11A32">
            <w:pPr>
              <w:spacing w:before="60" w:after="60"/>
              <w:ind w:firstLine="0"/>
              <w:rPr>
                <w:sz w:val="24"/>
                <w:szCs w:val="24"/>
                <w:lang w:val="en-US"/>
              </w:rPr>
            </w:pPr>
            <w:r w:rsidRPr="00DA36AF">
              <w:rPr>
                <w:sz w:val="24"/>
                <w:szCs w:val="24"/>
                <w:lang w:val="en-US"/>
              </w:rPr>
              <w:t>name</w:t>
            </w:r>
          </w:p>
        </w:tc>
        <w:tc>
          <w:tcPr>
            <w:tcW w:w="307" w:type="pct"/>
            <w:gridSpan w:val="2"/>
            <w:shd w:val="clear" w:color="auto" w:fill="auto"/>
            <w:hideMark/>
          </w:tcPr>
          <w:p w14:paraId="1F9EE591" w14:textId="77777777" w:rsidR="00D11A32" w:rsidRPr="00DA36AF" w:rsidRDefault="00D11A32" w:rsidP="00D11A32">
            <w:pPr>
              <w:spacing w:before="60" w:after="60"/>
              <w:ind w:firstLine="0"/>
              <w:jc w:val="center"/>
              <w:rPr>
                <w:sz w:val="24"/>
                <w:szCs w:val="24"/>
              </w:rPr>
            </w:pPr>
            <w:r w:rsidRPr="00DA36AF">
              <w:rPr>
                <w:sz w:val="24"/>
                <w:szCs w:val="24"/>
              </w:rPr>
              <w:t>H</w:t>
            </w:r>
          </w:p>
        </w:tc>
        <w:tc>
          <w:tcPr>
            <w:tcW w:w="526" w:type="pct"/>
            <w:shd w:val="clear" w:color="auto" w:fill="auto"/>
            <w:hideMark/>
          </w:tcPr>
          <w:p w14:paraId="2DD9A66C" w14:textId="77777777" w:rsidR="00D11A32" w:rsidRPr="00DA36AF" w:rsidRDefault="00D11A32" w:rsidP="00D11A32">
            <w:pPr>
              <w:spacing w:before="60" w:after="60"/>
              <w:ind w:firstLine="0"/>
              <w:jc w:val="center"/>
              <w:rPr>
                <w:sz w:val="24"/>
                <w:szCs w:val="24"/>
              </w:rPr>
            </w:pPr>
            <w:r w:rsidRPr="00DA36AF">
              <w:rPr>
                <w:sz w:val="24"/>
                <w:szCs w:val="24"/>
                <w:lang w:val="en-US"/>
              </w:rPr>
              <w:t>T(1-1000)</w:t>
            </w:r>
          </w:p>
        </w:tc>
        <w:tc>
          <w:tcPr>
            <w:tcW w:w="1355" w:type="pct"/>
            <w:shd w:val="clear" w:color="auto" w:fill="auto"/>
            <w:hideMark/>
          </w:tcPr>
          <w:p w14:paraId="11D2404C" w14:textId="6117138F" w:rsidR="00D11A32" w:rsidRPr="00DA36AF" w:rsidRDefault="00D11A32" w:rsidP="00D11A32">
            <w:pPr>
              <w:spacing w:before="60" w:after="60"/>
              <w:ind w:firstLine="0"/>
              <w:rPr>
                <w:sz w:val="24"/>
                <w:szCs w:val="24"/>
              </w:rPr>
            </w:pPr>
            <w:r w:rsidRPr="00FF53A5">
              <w:rPr>
                <w:sz w:val="24"/>
                <w:szCs w:val="24"/>
              </w:rPr>
              <w:t>Наименование основания</w:t>
            </w:r>
          </w:p>
        </w:tc>
        <w:tc>
          <w:tcPr>
            <w:tcW w:w="1376" w:type="pct"/>
            <w:gridSpan w:val="3"/>
            <w:shd w:val="clear" w:color="auto" w:fill="auto"/>
            <w:hideMark/>
          </w:tcPr>
          <w:p w14:paraId="49F96CE4"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6EF3B86F" w14:textId="77777777" w:rsidTr="00A05660">
        <w:tc>
          <w:tcPr>
            <w:tcW w:w="5000" w:type="pct"/>
            <w:gridSpan w:val="10"/>
            <w:shd w:val="clear" w:color="auto" w:fill="auto"/>
            <w:hideMark/>
          </w:tcPr>
          <w:p w14:paraId="1EEC6BE3" w14:textId="29AE59EB" w:rsidR="00D11A32" w:rsidRPr="00DA36AF" w:rsidRDefault="00D11A32" w:rsidP="00D11A32">
            <w:pPr>
              <w:spacing w:before="60" w:after="60"/>
              <w:ind w:firstLine="0"/>
              <w:jc w:val="center"/>
              <w:rPr>
                <w:sz w:val="24"/>
                <w:szCs w:val="24"/>
              </w:rPr>
            </w:pPr>
            <w:r w:rsidRPr="000553E6">
              <w:rPr>
                <w:b/>
                <w:bCs/>
                <w:sz w:val="24"/>
                <w:szCs w:val="24"/>
              </w:rPr>
              <w:t>Документ, являющийся основанием расторжения контракта</w:t>
            </w:r>
          </w:p>
        </w:tc>
      </w:tr>
      <w:tr w:rsidR="00D11A32" w:rsidRPr="00DA36AF" w14:paraId="5B414E38" w14:textId="77777777" w:rsidTr="00033B8D">
        <w:tc>
          <w:tcPr>
            <w:tcW w:w="604" w:type="pct"/>
            <w:shd w:val="clear" w:color="auto" w:fill="auto"/>
            <w:hideMark/>
          </w:tcPr>
          <w:p w14:paraId="16F76A6B" w14:textId="01F9877F" w:rsidR="00D11A32" w:rsidRPr="00DA36AF" w:rsidRDefault="00D11A32" w:rsidP="00D11A32">
            <w:pPr>
              <w:spacing w:before="60" w:after="60"/>
              <w:ind w:firstLine="0"/>
              <w:rPr>
                <w:sz w:val="24"/>
                <w:szCs w:val="24"/>
                <w:lang w:val="en-US"/>
              </w:rPr>
            </w:pPr>
            <w:r w:rsidRPr="000553E6">
              <w:rPr>
                <w:b/>
                <w:bCs/>
                <w:sz w:val="24"/>
                <w:szCs w:val="24"/>
                <w:lang w:val="en-US"/>
              </w:rPr>
              <w:t>docTermination</w:t>
            </w:r>
          </w:p>
        </w:tc>
        <w:tc>
          <w:tcPr>
            <w:tcW w:w="832" w:type="pct"/>
            <w:gridSpan w:val="2"/>
            <w:shd w:val="clear" w:color="auto" w:fill="auto"/>
            <w:hideMark/>
          </w:tcPr>
          <w:p w14:paraId="2CBA5A85" w14:textId="77777777" w:rsidR="00D11A32" w:rsidRPr="00DA36AF" w:rsidRDefault="00D11A32" w:rsidP="00D11A32">
            <w:pPr>
              <w:spacing w:before="60" w:after="60"/>
              <w:ind w:firstLine="0"/>
              <w:rPr>
                <w:sz w:val="24"/>
                <w:szCs w:val="24"/>
              </w:rPr>
            </w:pPr>
            <w:r w:rsidRPr="00DA36AF">
              <w:rPr>
                <w:sz w:val="24"/>
                <w:szCs w:val="24"/>
              </w:rPr>
              <w:t> </w:t>
            </w:r>
          </w:p>
        </w:tc>
        <w:tc>
          <w:tcPr>
            <w:tcW w:w="307" w:type="pct"/>
            <w:gridSpan w:val="2"/>
            <w:shd w:val="clear" w:color="auto" w:fill="auto"/>
            <w:hideMark/>
          </w:tcPr>
          <w:p w14:paraId="042F7D62" w14:textId="77777777" w:rsidR="00D11A32" w:rsidRPr="00DA36AF" w:rsidRDefault="00D11A32" w:rsidP="00D11A32">
            <w:pPr>
              <w:spacing w:before="60" w:after="60"/>
              <w:ind w:firstLine="0"/>
              <w:rPr>
                <w:sz w:val="24"/>
                <w:szCs w:val="24"/>
              </w:rPr>
            </w:pPr>
            <w:r w:rsidRPr="00DA36AF">
              <w:rPr>
                <w:sz w:val="24"/>
                <w:szCs w:val="24"/>
              </w:rPr>
              <w:t> </w:t>
            </w:r>
          </w:p>
        </w:tc>
        <w:tc>
          <w:tcPr>
            <w:tcW w:w="526" w:type="pct"/>
            <w:shd w:val="clear" w:color="auto" w:fill="auto"/>
            <w:hideMark/>
          </w:tcPr>
          <w:p w14:paraId="2CE9BCA5" w14:textId="77777777" w:rsidR="00D11A32" w:rsidRPr="00DA36AF" w:rsidRDefault="00D11A32" w:rsidP="00D11A32">
            <w:pPr>
              <w:spacing w:before="60" w:after="60"/>
              <w:ind w:firstLine="0"/>
              <w:rPr>
                <w:sz w:val="24"/>
                <w:szCs w:val="24"/>
              </w:rPr>
            </w:pPr>
            <w:r w:rsidRPr="00DA36AF">
              <w:rPr>
                <w:sz w:val="24"/>
                <w:szCs w:val="24"/>
              </w:rPr>
              <w:t> </w:t>
            </w:r>
          </w:p>
        </w:tc>
        <w:tc>
          <w:tcPr>
            <w:tcW w:w="1355" w:type="pct"/>
            <w:shd w:val="clear" w:color="auto" w:fill="auto"/>
            <w:hideMark/>
          </w:tcPr>
          <w:p w14:paraId="1DF6C795" w14:textId="77777777" w:rsidR="00D11A32" w:rsidRPr="00DA36AF" w:rsidRDefault="00D11A32" w:rsidP="00D11A32">
            <w:pPr>
              <w:spacing w:before="60" w:after="60"/>
              <w:ind w:firstLine="0"/>
              <w:rPr>
                <w:sz w:val="24"/>
                <w:szCs w:val="24"/>
              </w:rPr>
            </w:pPr>
            <w:r w:rsidRPr="00DA36AF">
              <w:rPr>
                <w:sz w:val="24"/>
                <w:szCs w:val="24"/>
              </w:rPr>
              <w:t> </w:t>
            </w:r>
          </w:p>
        </w:tc>
        <w:tc>
          <w:tcPr>
            <w:tcW w:w="1376" w:type="pct"/>
            <w:gridSpan w:val="3"/>
            <w:shd w:val="clear" w:color="auto" w:fill="auto"/>
            <w:hideMark/>
          </w:tcPr>
          <w:p w14:paraId="1F53571A" w14:textId="0E67710C" w:rsidR="00D11A32" w:rsidRPr="007703D0" w:rsidRDefault="00D11A32" w:rsidP="00D11A32">
            <w:pPr>
              <w:spacing w:before="60" w:after="60"/>
              <w:ind w:firstLine="0"/>
              <w:rPr>
                <w:sz w:val="24"/>
                <w:szCs w:val="24"/>
              </w:rPr>
            </w:pPr>
            <w:r>
              <w:rPr>
                <w:sz w:val="24"/>
                <w:szCs w:val="24"/>
              </w:rPr>
              <w:t>Заполняется на основании с</w:t>
            </w:r>
            <w:r w:rsidRPr="007703D0">
              <w:rPr>
                <w:sz w:val="24"/>
                <w:szCs w:val="24"/>
              </w:rPr>
              <w:t>правочник</w:t>
            </w:r>
            <w:r>
              <w:rPr>
                <w:sz w:val="24"/>
                <w:szCs w:val="24"/>
              </w:rPr>
              <w:t>а</w:t>
            </w:r>
            <w:r w:rsidRPr="007703D0">
              <w:rPr>
                <w:sz w:val="24"/>
                <w:szCs w:val="24"/>
              </w:rPr>
              <w:t xml:space="preserve"> типов документов, являющихся основанием </w:t>
            </w:r>
            <w:r>
              <w:rPr>
                <w:sz w:val="24"/>
                <w:szCs w:val="24"/>
              </w:rPr>
              <w:t xml:space="preserve">расторжения контракта (блок </w:t>
            </w:r>
            <w:r>
              <w:rPr>
                <w:sz w:val="24"/>
                <w:szCs w:val="24"/>
                <w:lang w:val="en-US"/>
              </w:rPr>
              <w:t>documents</w:t>
            </w:r>
            <w:r w:rsidRPr="00961181">
              <w:rPr>
                <w:sz w:val="24"/>
                <w:szCs w:val="24"/>
              </w:rPr>
              <w:t xml:space="preserve"> </w:t>
            </w:r>
            <w:r>
              <w:rPr>
                <w:sz w:val="24"/>
                <w:szCs w:val="24"/>
              </w:rPr>
              <w:t xml:space="preserve">в узле </w:t>
            </w:r>
            <w:r w:rsidRPr="007703D0">
              <w:rPr>
                <w:sz w:val="24"/>
                <w:szCs w:val="24"/>
              </w:rPr>
              <w:t>nsiContractReparationDoc</w:t>
            </w:r>
            <w:r>
              <w:rPr>
                <w:sz w:val="24"/>
                <w:szCs w:val="24"/>
              </w:rPr>
              <w:t>)</w:t>
            </w:r>
          </w:p>
        </w:tc>
      </w:tr>
      <w:tr w:rsidR="00D11A32" w:rsidRPr="00DA36AF" w14:paraId="644F830A" w14:textId="77777777" w:rsidTr="00033B8D">
        <w:tc>
          <w:tcPr>
            <w:tcW w:w="604" w:type="pct"/>
            <w:shd w:val="clear" w:color="auto" w:fill="auto"/>
            <w:hideMark/>
          </w:tcPr>
          <w:p w14:paraId="1C4E841B" w14:textId="77777777" w:rsidR="00D11A32" w:rsidRPr="00DA36AF" w:rsidRDefault="00D11A32" w:rsidP="00D11A32">
            <w:pPr>
              <w:spacing w:before="60" w:after="60"/>
              <w:ind w:firstLine="0"/>
              <w:rPr>
                <w:sz w:val="24"/>
                <w:szCs w:val="24"/>
              </w:rPr>
            </w:pPr>
            <w:r w:rsidRPr="00DA36AF">
              <w:rPr>
                <w:sz w:val="24"/>
                <w:szCs w:val="24"/>
              </w:rPr>
              <w:t> </w:t>
            </w:r>
          </w:p>
        </w:tc>
        <w:tc>
          <w:tcPr>
            <w:tcW w:w="832" w:type="pct"/>
            <w:gridSpan w:val="2"/>
            <w:shd w:val="clear" w:color="auto" w:fill="auto"/>
            <w:hideMark/>
          </w:tcPr>
          <w:p w14:paraId="0B2EAE1E" w14:textId="30056AB8" w:rsidR="00D11A32" w:rsidRPr="00961181" w:rsidRDefault="00D11A32" w:rsidP="00D11A32">
            <w:pPr>
              <w:spacing w:before="60" w:after="60"/>
              <w:ind w:firstLine="0"/>
              <w:rPr>
                <w:sz w:val="24"/>
                <w:szCs w:val="24"/>
                <w:lang w:val="en-US"/>
              </w:rPr>
            </w:pPr>
            <w:r>
              <w:rPr>
                <w:sz w:val="24"/>
                <w:szCs w:val="24"/>
                <w:lang w:val="en-US"/>
              </w:rPr>
              <w:t>code</w:t>
            </w:r>
          </w:p>
        </w:tc>
        <w:tc>
          <w:tcPr>
            <w:tcW w:w="307" w:type="pct"/>
            <w:gridSpan w:val="2"/>
            <w:shd w:val="clear" w:color="auto" w:fill="auto"/>
            <w:hideMark/>
          </w:tcPr>
          <w:p w14:paraId="18DA721E"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26" w:type="pct"/>
            <w:shd w:val="clear" w:color="auto" w:fill="auto"/>
            <w:hideMark/>
          </w:tcPr>
          <w:p w14:paraId="0F58ABBD" w14:textId="64687321" w:rsidR="00D11A32" w:rsidRPr="00DA36AF" w:rsidRDefault="00D11A32" w:rsidP="00D11A32">
            <w:pPr>
              <w:spacing w:before="60" w:after="60"/>
              <w:ind w:firstLine="0"/>
              <w:jc w:val="center"/>
              <w:rPr>
                <w:sz w:val="24"/>
                <w:szCs w:val="24"/>
              </w:rPr>
            </w:pPr>
            <w:r w:rsidRPr="00DA36AF">
              <w:rPr>
                <w:sz w:val="24"/>
                <w:szCs w:val="24"/>
              </w:rPr>
              <w:t>T(1-</w:t>
            </w:r>
            <w:r>
              <w:rPr>
                <w:sz w:val="24"/>
                <w:szCs w:val="24"/>
                <w:lang w:val="en-US"/>
              </w:rPr>
              <w:t>4</w:t>
            </w:r>
            <w:r w:rsidRPr="00DA36AF">
              <w:rPr>
                <w:sz w:val="24"/>
                <w:szCs w:val="24"/>
              </w:rPr>
              <w:t>)</w:t>
            </w:r>
          </w:p>
        </w:tc>
        <w:tc>
          <w:tcPr>
            <w:tcW w:w="1355" w:type="pct"/>
            <w:shd w:val="clear" w:color="auto" w:fill="auto"/>
            <w:hideMark/>
          </w:tcPr>
          <w:p w14:paraId="57C12609" w14:textId="20B30C7E" w:rsidR="00D11A32" w:rsidRPr="00DA36AF" w:rsidRDefault="00D11A32" w:rsidP="00D11A32">
            <w:pPr>
              <w:spacing w:before="60" w:after="60"/>
              <w:ind w:firstLine="0"/>
              <w:rPr>
                <w:sz w:val="24"/>
                <w:szCs w:val="24"/>
              </w:rPr>
            </w:pPr>
            <w:r>
              <w:rPr>
                <w:sz w:val="24"/>
                <w:szCs w:val="24"/>
              </w:rPr>
              <w:t>Код</w:t>
            </w:r>
            <w:r w:rsidRPr="00DA36AF">
              <w:rPr>
                <w:sz w:val="24"/>
                <w:szCs w:val="24"/>
              </w:rPr>
              <w:t xml:space="preserve"> документа</w:t>
            </w:r>
          </w:p>
        </w:tc>
        <w:tc>
          <w:tcPr>
            <w:tcW w:w="1376" w:type="pct"/>
            <w:gridSpan w:val="3"/>
            <w:shd w:val="clear" w:color="auto" w:fill="auto"/>
            <w:hideMark/>
          </w:tcPr>
          <w:p w14:paraId="27DCFFD6"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0FCF3E5D" w14:textId="77777777" w:rsidTr="00033B8D">
        <w:tc>
          <w:tcPr>
            <w:tcW w:w="604" w:type="pct"/>
            <w:shd w:val="clear" w:color="auto" w:fill="auto"/>
            <w:hideMark/>
          </w:tcPr>
          <w:p w14:paraId="59630FB7" w14:textId="77777777" w:rsidR="00D11A32" w:rsidRPr="00DA36AF" w:rsidRDefault="00D11A32" w:rsidP="00D11A32">
            <w:pPr>
              <w:spacing w:before="60" w:after="60"/>
              <w:ind w:firstLine="0"/>
              <w:rPr>
                <w:sz w:val="24"/>
                <w:szCs w:val="24"/>
              </w:rPr>
            </w:pPr>
            <w:r w:rsidRPr="00DA36AF">
              <w:rPr>
                <w:sz w:val="24"/>
                <w:szCs w:val="24"/>
              </w:rPr>
              <w:t> </w:t>
            </w:r>
          </w:p>
        </w:tc>
        <w:tc>
          <w:tcPr>
            <w:tcW w:w="832" w:type="pct"/>
            <w:gridSpan w:val="2"/>
            <w:shd w:val="clear" w:color="auto" w:fill="auto"/>
            <w:hideMark/>
          </w:tcPr>
          <w:p w14:paraId="485ECDB3" w14:textId="07309A2B" w:rsidR="00D11A32" w:rsidRPr="00DA36AF" w:rsidRDefault="00D11A32" w:rsidP="00D11A32">
            <w:pPr>
              <w:spacing w:before="60" w:after="60"/>
              <w:ind w:firstLine="0"/>
              <w:rPr>
                <w:sz w:val="24"/>
                <w:szCs w:val="24"/>
              </w:rPr>
            </w:pPr>
            <w:r>
              <w:rPr>
                <w:sz w:val="24"/>
                <w:szCs w:val="24"/>
                <w:lang w:val="en-US"/>
              </w:rPr>
              <w:t>name</w:t>
            </w:r>
            <w:r w:rsidRPr="00DA36AF">
              <w:rPr>
                <w:sz w:val="24"/>
                <w:szCs w:val="24"/>
              </w:rPr>
              <w:t xml:space="preserve"> </w:t>
            </w:r>
          </w:p>
        </w:tc>
        <w:tc>
          <w:tcPr>
            <w:tcW w:w="307" w:type="pct"/>
            <w:gridSpan w:val="2"/>
            <w:shd w:val="clear" w:color="auto" w:fill="auto"/>
            <w:hideMark/>
          </w:tcPr>
          <w:p w14:paraId="78062D48" w14:textId="5772AAF4" w:rsidR="00D11A32" w:rsidRPr="00DA36AF" w:rsidRDefault="00D11A32" w:rsidP="00D11A32">
            <w:pPr>
              <w:spacing w:before="60" w:after="60"/>
              <w:ind w:firstLine="0"/>
              <w:jc w:val="center"/>
              <w:rPr>
                <w:sz w:val="24"/>
                <w:szCs w:val="24"/>
              </w:rPr>
            </w:pPr>
            <w:r>
              <w:rPr>
                <w:sz w:val="24"/>
                <w:szCs w:val="24"/>
              </w:rPr>
              <w:t>Н</w:t>
            </w:r>
          </w:p>
        </w:tc>
        <w:tc>
          <w:tcPr>
            <w:tcW w:w="526" w:type="pct"/>
            <w:shd w:val="clear" w:color="auto" w:fill="auto"/>
            <w:hideMark/>
          </w:tcPr>
          <w:p w14:paraId="20041A85" w14:textId="6E971273" w:rsidR="00D11A32" w:rsidRPr="00DA36AF" w:rsidRDefault="00D11A32" w:rsidP="00D11A32">
            <w:pPr>
              <w:spacing w:before="60" w:after="60"/>
              <w:ind w:firstLine="0"/>
              <w:jc w:val="center"/>
              <w:rPr>
                <w:sz w:val="24"/>
                <w:szCs w:val="24"/>
              </w:rPr>
            </w:pPr>
            <w:r w:rsidRPr="00DA36AF">
              <w:rPr>
                <w:sz w:val="24"/>
                <w:szCs w:val="24"/>
              </w:rPr>
              <w:t>T(1-100</w:t>
            </w:r>
            <w:r>
              <w:rPr>
                <w:sz w:val="24"/>
                <w:szCs w:val="24"/>
                <w:lang w:val="en-US"/>
              </w:rPr>
              <w:t>0</w:t>
            </w:r>
            <w:r w:rsidRPr="00DA36AF">
              <w:rPr>
                <w:sz w:val="24"/>
                <w:szCs w:val="24"/>
              </w:rPr>
              <w:t>)</w:t>
            </w:r>
          </w:p>
        </w:tc>
        <w:tc>
          <w:tcPr>
            <w:tcW w:w="1355" w:type="pct"/>
            <w:shd w:val="clear" w:color="auto" w:fill="auto"/>
            <w:hideMark/>
          </w:tcPr>
          <w:p w14:paraId="587A216E" w14:textId="54C4D2DC" w:rsidR="00D11A32" w:rsidRPr="00DA36AF" w:rsidRDefault="00D11A32" w:rsidP="00D11A32">
            <w:pPr>
              <w:spacing w:before="60" w:after="60"/>
              <w:ind w:firstLine="0"/>
              <w:rPr>
                <w:sz w:val="24"/>
                <w:szCs w:val="24"/>
              </w:rPr>
            </w:pPr>
            <w:r>
              <w:rPr>
                <w:sz w:val="24"/>
                <w:szCs w:val="24"/>
              </w:rPr>
              <w:t>Наименование</w:t>
            </w:r>
            <w:r w:rsidRPr="00DA36AF">
              <w:rPr>
                <w:sz w:val="24"/>
                <w:szCs w:val="24"/>
              </w:rPr>
              <w:t xml:space="preserve"> документа</w:t>
            </w:r>
          </w:p>
        </w:tc>
        <w:tc>
          <w:tcPr>
            <w:tcW w:w="1376" w:type="pct"/>
            <w:gridSpan w:val="3"/>
            <w:shd w:val="clear" w:color="auto" w:fill="auto"/>
            <w:hideMark/>
          </w:tcPr>
          <w:p w14:paraId="60614CE1"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0F9B0DAC" w14:textId="77777777" w:rsidTr="00033B8D">
        <w:tc>
          <w:tcPr>
            <w:tcW w:w="604" w:type="pct"/>
            <w:shd w:val="clear" w:color="auto" w:fill="auto"/>
            <w:hideMark/>
          </w:tcPr>
          <w:p w14:paraId="220B0BE3" w14:textId="77777777" w:rsidR="00D11A32" w:rsidRPr="00DA36AF" w:rsidRDefault="00D11A32" w:rsidP="00D11A32">
            <w:pPr>
              <w:spacing w:before="60" w:after="60"/>
              <w:ind w:firstLine="0"/>
              <w:rPr>
                <w:sz w:val="24"/>
                <w:szCs w:val="24"/>
              </w:rPr>
            </w:pPr>
            <w:r w:rsidRPr="00DA36AF">
              <w:rPr>
                <w:sz w:val="24"/>
                <w:szCs w:val="24"/>
              </w:rPr>
              <w:t> </w:t>
            </w:r>
          </w:p>
        </w:tc>
        <w:tc>
          <w:tcPr>
            <w:tcW w:w="832" w:type="pct"/>
            <w:gridSpan w:val="2"/>
            <w:shd w:val="clear" w:color="auto" w:fill="auto"/>
            <w:hideMark/>
          </w:tcPr>
          <w:p w14:paraId="1CD3C5C7" w14:textId="77777777" w:rsidR="00D11A32" w:rsidRPr="00DA36AF" w:rsidRDefault="00D11A32" w:rsidP="00D11A32">
            <w:pPr>
              <w:spacing w:before="60" w:after="60"/>
              <w:ind w:firstLine="0"/>
              <w:rPr>
                <w:sz w:val="24"/>
                <w:szCs w:val="24"/>
              </w:rPr>
            </w:pPr>
            <w:r w:rsidRPr="00DA36AF">
              <w:rPr>
                <w:sz w:val="24"/>
                <w:szCs w:val="24"/>
              </w:rPr>
              <w:t xml:space="preserve">documentDate </w:t>
            </w:r>
          </w:p>
        </w:tc>
        <w:tc>
          <w:tcPr>
            <w:tcW w:w="307" w:type="pct"/>
            <w:gridSpan w:val="2"/>
            <w:shd w:val="clear" w:color="auto" w:fill="auto"/>
            <w:hideMark/>
          </w:tcPr>
          <w:p w14:paraId="0357339F"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26" w:type="pct"/>
            <w:shd w:val="clear" w:color="auto" w:fill="auto"/>
            <w:hideMark/>
          </w:tcPr>
          <w:p w14:paraId="43640373" w14:textId="77777777" w:rsidR="00D11A32" w:rsidRPr="00DA36AF" w:rsidRDefault="00D11A32" w:rsidP="00D11A32">
            <w:pPr>
              <w:spacing w:before="60" w:after="60"/>
              <w:ind w:firstLine="0"/>
              <w:jc w:val="center"/>
              <w:rPr>
                <w:sz w:val="24"/>
                <w:szCs w:val="24"/>
              </w:rPr>
            </w:pPr>
            <w:r w:rsidRPr="00DA36AF">
              <w:rPr>
                <w:sz w:val="24"/>
                <w:szCs w:val="24"/>
              </w:rPr>
              <w:t>D</w:t>
            </w:r>
          </w:p>
        </w:tc>
        <w:tc>
          <w:tcPr>
            <w:tcW w:w="1355" w:type="pct"/>
            <w:shd w:val="clear" w:color="auto" w:fill="auto"/>
            <w:hideMark/>
          </w:tcPr>
          <w:p w14:paraId="6EE51E74" w14:textId="77777777" w:rsidR="00D11A32" w:rsidRPr="00DA36AF" w:rsidRDefault="00D11A32" w:rsidP="00D11A32">
            <w:pPr>
              <w:spacing w:before="60" w:after="60"/>
              <w:ind w:firstLine="0"/>
              <w:rPr>
                <w:sz w:val="24"/>
                <w:szCs w:val="24"/>
              </w:rPr>
            </w:pPr>
            <w:r w:rsidRPr="00DA36AF">
              <w:rPr>
                <w:sz w:val="24"/>
                <w:szCs w:val="24"/>
              </w:rPr>
              <w:t>Дата документа</w:t>
            </w:r>
          </w:p>
        </w:tc>
        <w:tc>
          <w:tcPr>
            <w:tcW w:w="1376" w:type="pct"/>
            <w:gridSpan w:val="3"/>
            <w:shd w:val="clear" w:color="auto" w:fill="auto"/>
            <w:hideMark/>
          </w:tcPr>
          <w:p w14:paraId="66CE3383"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29F2C308" w14:textId="77777777" w:rsidTr="00033B8D">
        <w:tc>
          <w:tcPr>
            <w:tcW w:w="604" w:type="pct"/>
            <w:shd w:val="clear" w:color="auto" w:fill="auto"/>
            <w:hideMark/>
          </w:tcPr>
          <w:p w14:paraId="7940C146" w14:textId="77777777" w:rsidR="00D11A32" w:rsidRPr="00DA36AF" w:rsidRDefault="00D11A32" w:rsidP="00D11A32">
            <w:pPr>
              <w:spacing w:before="60" w:after="60"/>
              <w:ind w:firstLine="0"/>
              <w:rPr>
                <w:sz w:val="24"/>
                <w:szCs w:val="24"/>
              </w:rPr>
            </w:pPr>
            <w:r w:rsidRPr="00DA36AF">
              <w:rPr>
                <w:sz w:val="24"/>
                <w:szCs w:val="24"/>
              </w:rPr>
              <w:t> </w:t>
            </w:r>
          </w:p>
        </w:tc>
        <w:tc>
          <w:tcPr>
            <w:tcW w:w="832" w:type="pct"/>
            <w:gridSpan w:val="2"/>
            <w:shd w:val="clear" w:color="auto" w:fill="auto"/>
            <w:hideMark/>
          </w:tcPr>
          <w:p w14:paraId="4443A3B3" w14:textId="77777777" w:rsidR="00D11A32" w:rsidRPr="00DA36AF" w:rsidRDefault="00D11A32" w:rsidP="00D11A32">
            <w:pPr>
              <w:spacing w:before="60" w:after="60"/>
              <w:ind w:firstLine="0"/>
              <w:rPr>
                <w:sz w:val="24"/>
                <w:szCs w:val="24"/>
              </w:rPr>
            </w:pPr>
            <w:r w:rsidRPr="00DA36AF">
              <w:rPr>
                <w:sz w:val="24"/>
                <w:szCs w:val="24"/>
              </w:rPr>
              <w:t xml:space="preserve">documentNum </w:t>
            </w:r>
          </w:p>
        </w:tc>
        <w:tc>
          <w:tcPr>
            <w:tcW w:w="307" w:type="pct"/>
            <w:gridSpan w:val="2"/>
            <w:shd w:val="clear" w:color="auto" w:fill="auto"/>
            <w:hideMark/>
          </w:tcPr>
          <w:p w14:paraId="71EBDADF"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26" w:type="pct"/>
            <w:shd w:val="clear" w:color="auto" w:fill="auto"/>
            <w:hideMark/>
          </w:tcPr>
          <w:p w14:paraId="00389CD8" w14:textId="77777777" w:rsidR="00D11A32" w:rsidRPr="00DA36AF" w:rsidRDefault="00D11A32" w:rsidP="00D11A32">
            <w:pPr>
              <w:spacing w:before="60" w:after="60"/>
              <w:ind w:firstLine="0"/>
              <w:jc w:val="center"/>
              <w:rPr>
                <w:sz w:val="24"/>
                <w:szCs w:val="24"/>
              </w:rPr>
            </w:pPr>
            <w:r w:rsidRPr="00DA36AF">
              <w:rPr>
                <w:sz w:val="24"/>
                <w:szCs w:val="24"/>
              </w:rPr>
              <w:t>T(1-100)</w:t>
            </w:r>
          </w:p>
        </w:tc>
        <w:tc>
          <w:tcPr>
            <w:tcW w:w="1355" w:type="pct"/>
            <w:shd w:val="clear" w:color="auto" w:fill="auto"/>
            <w:hideMark/>
          </w:tcPr>
          <w:p w14:paraId="16E5B94D" w14:textId="77777777" w:rsidR="00D11A32" w:rsidRPr="00DA36AF" w:rsidRDefault="00D11A32" w:rsidP="00D11A32">
            <w:pPr>
              <w:spacing w:before="60" w:after="60"/>
              <w:ind w:firstLine="0"/>
              <w:rPr>
                <w:sz w:val="24"/>
                <w:szCs w:val="24"/>
              </w:rPr>
            </w:pPr>
            <w:r w:rsidRPr="00DA36AF">
              <w:rPr>
                <w:sz w:val="24"/>
                <w:szCs w:val="24"/>
              </w:rPr>
              <w:t>Номер документа</w:t>
            </w:r>
          </w:p>
        </w:tc>
        <w:tc>
          <w:tcPr>
            <w:tcW w:w="1376" w:type="pct"/>
            <w:gridSpan w:val="3"/>
            <w:shd w:val="clear" w:color="auto" w:fill="auto"/>
            <w:hideMark/>
          </w:tcPr>
          <w:p w14:paraId="0602869C"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02455395" w14:textId="77777777" w:rsidTr="00A05660">
        <w:tc>
          <w:tcPr>
            <w:tcW w:w="5000" w:type="pct"/>
            <w:gridSpan w:val="10"/>
            <w:shd w:val="clear" w:color="auto" w:fill="auto"/>
            <w:hideMark/>
          </w:tcPr>
          <w:p w14:paraId="653A225E" w14:textId="1F58DA74" w:rsidR="00D11A32" w:rsidRPr="00DA36AF" w:rsidRDefault="00D11A32" w:rsidP="00D11A32">
            <w:pPr>
              <w:spacing w:before="60" w:after="60"/>
              <w:ind w:firstLine="0"/>
              <w:jc w:val="center"/>
              <w:rPr>
                <w:sz w:val="24"/>
                <w:szCs w:val="24"/>
              </w:rPr>
            </w:pPr>
            <w:r w:rsidRPr="00A65E28">
              <w:rPr>
                <w:b/>
                <w:bCs/>
                <w:sz w:val="24"/>
                <w:szCs w:val="24"/>
              </w:rPr>
              <w:t>Суммы возмещения фактически понесенного ущерба</w:t>
            </w:r>
          </w:p>
        </w:tc>
      </w:tr>
      <w:tr w:rsidR="00D11A32" w:rsidRPr="00DA36AF" w14:paraId="6B664AC8" w14:textId="77777777" w:rsidTr="00033B8D">
        <w:tc>
          <w:tcPr>
            <w:tcW w:w="604" w:type="pct"/>
            <w:shd w:val="clear" w:color="auto" w:fill="auto"/>
            <w:hideMark/>
          </w:tcPr>
          <w:p w14:paraId="38A43007" w14:textId="492D21FB" w:rsidR="00D11A32" w:rsidRPr="00DA36AF" w:rsidRDefault="00D11A32" w:rsidP="00D11A32">
            <w:pPr>
              <w:spacing w:before="60" w:after="60"/>
              <w:ind w:firstLine="0"/>
              <w:rPr>
                <w:sz w:val="24"/>
                <w:szCs w:val="24"/>
                <w:lang w:val="en-US"/>
              </w:rPr>
            </w:pPr>
            <w:r w:rsidRPr="00A65E28">
              <w:rPr>
                <w:b/>
                <w:bCs/>
                <w:sz w:val="24"/>
                <w:szCs w:val="24"/>
                <w:lang w:val="en-US"/>
              </w:rPr>
              <w:t>reparations</w:t>
            </w:r>
          </w:p>
        </w:tc>
        <w:tc>
          <w:tcPr>
            <w:tcW w:w="832" w:type="pct"/>
            <w:gridSpan w:val="2"/>
            <w:shd w:val="clear" w:color="auto" w:fill="auto"/>
            <w:hideMark/>
          </w:tcPr>
          <w:p w14:paraId="0DD35F87" w14:textId="77777777" w:rsidR="00D11A32" w:rsidRPr="00DA36AF" w:rsidRDefault="00D11A32" w:rsidP="00D11A32">
            <w:pPr>
              <w:spacing w:before="60" w:after="60"/>
              <w:ind w:firstLine="0"/>
              <w:rPr>
                <w:sz w:val="24"/>
                <w:szCs w:val="24"/>
              </w:rPr>
            </w:pPr>
            <w:r w:rsidRPr="00DA36AF">
              <w:rPr>
                <w:sz w:val="24"/>
                <w:szCs w:val="24"/>
              </w:rPr>
              <w:t> </w:t>
            </w:r>
          </w:p>
        </w:tc>
        <w:tc>
          <w:tcPr>
            <w:tcW w:w="307" w:type="pct"/>
            <w:gridSpan w:val="2"/>
            <w:shd w:val="clear" w:color="auto" w:fill="auto"/>
            <w:hideMark/>
          </w:tcPr>
          <w:p w14:paraId="01048681" w14:textId="77777777" w:rsidR="00D11A32" w:rsidRPr="00DA36AF" w:rsidRDefault="00D11A32" w:rsidP="00D11A32">
            <w:pPr>
              <w:spacing w:before="60" w:after="60"/>
              <w:ind w:firstLine="0"/>
              <w:rPr>
                <w:sz w:val="24"/>
                <w:szCs w:val="24"/>
              </w:rPr>
            </w:pPr>
            <w:r w:rsidRPr="00DA36AF">
              <w:rPr>
                <w:sz w:val="24"/>
                <w:szCs w:val="24"/>
              </w:rPr>
              <w:t> </w:t>
            </w:r>
          </w:p>
        </w:tc>
        <w:tc>
          <w:tcPr>
            <w:tcW w:w="526" w:type="pct"/>
            <w:shd w:val="clear" w:color="auto" w:fill="auto"/>
            <w:hideMark/>
          </w:tcPr>
          <w:p w14:paraId="25A8A8C7" w14:textId="77777777" w:rsidR="00D11A32" w:rsidRPr="00DA36AF" w:rsidRDefault="00D11A32" w:rsidP="00D11A32">
            <w:pPr>
              <w:spacing w:before="60" w:after="60"/>
              <w:ind w:firstLine="0"/>
              <w:rPr>
                <w:sz w:val="24"/>
                <w:szCs w:val="24"/>
              </w:rPr>
            </w:pPr>
            <w:r w:rsidRPr="00DA36AF">
              <w:rPr>
                <w:sz w:val="24"/>
                <w:szCs w:val="24"/>
              </w:rPr>
              <w:t> </w:t>
            </w:r>
          </w:p>
        </w:tc>
        <w:tc>
          <w:tcPr>
            <w:tcW w:w="1355" w:type="pct"/>
            <w:shd w:val="clear" w:color="auto" w:fill="auto"/>
            <w:hideMark/>
          </w:tcPr>
          <w:p w14:paraId="525FB0B0" w14:textId="77777777" w:rsidR="00D11A32" w:rsidRPr="00DA36AF" w:rsidRDefault="00D11A32" w:rsidP="00D11A32">
            <w:pPr>
              <w:spacing w:before="60" w:after="60"/>
              <w:ind w:firstLine="0"/>
              <w:rPr>
                <w:sz w:val="24"/>
                <w:szCs w:val="24"/>
              </w:rPr>
            </w:pPr>
            <w:r w:rsidRPr="00DA36AF">
              <w:rPr>
                <w:sz w:val="24"/>
                <w:szCs w:val="24"/>
              </w:rPr>
              <w:t> </w:t>
            </w:r>
          </w:p>
        </w:tc>
        <w:tc>
          <w:tcPr>
            <w:tcW w:w="1376" w:type="pct"/>
            <w:gridSpan w:val="3"/>
            <w:shd w:val="clear" w:color="auto" w:fill="auto"/>
            <w:hideMark/>
          </w:tcPr>
          <w:p w14:paraId="3C0A1F79" w14:textId="1A2068D9" w:rsidR="00D11A32" w:rsidRPr="007703D0" w:rsidRDefault="00D11A32" w:rsidP="00D11A32">
            <w:pPr>
              <w:spacing w:before="60" w:after="60"/>
              <w:ind w:firstLine="0"/>
              <w:rPr>
                <w:sz w:val="24"/>
                <w:szCs w:val="24"/>
              </w:rPr>
            </w:pPr>
            <w:r>
              <w:rPr>
                <w:sz w:val="24"/>
                <w:szCs w:val="24"/>
              </w:rPr>
              <w:t>Заполняется на основании с</w:t>
            </w:r>
            <w:r w:rsidRPr="007703D0">
              <w:rPr>
                <w:sz w:val="24"/>
                <w:szCs w:val="24"/>
              </w:rPr>
              <w:t>правочник</w:t>
            </w:r>
            <w:r>
              <w:rPr>
                <w:sz w:val="24"/>
                <w:szCs w:val="24"/>
              </w:rPr>
              <w:t>а</w:t>
            </w:r>
            <w:r w:rsidRPr="007703D0">
              <w:rPr>
                <w:sz w:val="24"/>
                <w:szCs w:val="24"/>
              </w:rPr>
              <w:t xml:space="preserve"> типов документов, являющихся основанием для начисления суммы возмещения фактически понесенного ущерба</w:t>
            </w:r>
            <w:r>
              <w:rPr>
                <w:sz w:val="24"/>
                <w:szCs w:val="24"/>
              </w:rPr>
              <w:t xml:space="preserve"> (</w:t>
            </w:r>
            <w:r w:rsidRPr="007703D0">
              <w:rPr>
                <w:sz w:val="24"/>
                <w:szCs w:val="24"/>
              </w:rPr>
              <w:t>nsiContractReparationDoc</w:t>
            </w:r>
            <w:r>
              <w:rPr>
                <w:sz w:val="24"/>
                <w:szCs w:val="24"/>
              </w:rPr>
              <w:t>)</w:t>
            </w:r>
          </w:p>
        </w:tc>
      </w:tr>
      <w:tr w:rsidR="00D11A32" w:rsidRPr="00DA36AF" w14:paraId="15E05C3F" w14:textId="77777777" w:rsidTr="00033B8D">
        <w:tc>
          <w:tcPr>
            <w:tcW w:w="604" w:type="pct"/>
            <w:shd w:val="clear" w:color="auto" w:fill="auto"/>
            <w:hideMark/>
          </w:tcPr>
          <w:p w14:paraId="4218B582" w14:textId="354E6916" w:rsidR="00D11A32" w:rsidRPr="00A65E28" w:rsidRDefault="00D11A32" w:rsidP="00D11A32">
            <w:pPr>
              <w:spacing w:before="60" w:after="60"/>
              <w:ind w:firstLine="0"/>
              <w:rPr>
                <w:sz w:val="24"/>
                <w:szCs w:val="24"/>
              </w:rPr>
            </w:pPr>
            <w:r>
              <w:rPr>
                <w:b/>
                <w:bCs/>
                <w:sz w:val="24"/>
                <w:szCs w:val="24"/>
                <w:lang w:val="en-US"/>
              </w:rPr>
              <w:t>reparation</w:t>
            </w:r>
          </w:p>
        </w:tc>
        <w:tc>
          <w:tcPr>
            <w:tcW w:w="832" w:type="pct"/>
            <w:gridSpan w:val="2"/>
            <w:shd w:val="clear" w:color="auto" w:fill="auto"/>
            <w:hideMark/>
          </w:tcPr>
          <w:p w14:paraId="48F80A74" w14:textId="77777777" w:rsidR="00D11A32" w:rsidRPr="00DA36AF" w:rsidRDefault="00D11A32" w:rsidP="00D11A32">
            <w:pPr>
              <w:spacing w:before="60" w:after="60"/>
              <w:ind w:firstLine="0"/>
              <w:rPr>
                <w:sz w:val="24"/>
                <w:szCs w:val="24"/>
              </w:rPr>
            </w:pPr>
            <w:r w:rsidRPr="00DA36AF">
              <w:rPr>
                <w:sz w:val="24"/>
                <w:szCs w:val="24"/>
              </w:rPr>
              <w:t> </w:t>
            </w:r>
          </w:p>
        </w:tc>
        <w:tc>
          <w:tcPr>
            <w:tcW w:w="307" w:type="pct"/>
            <w:gridSpan w:val="2"/>
            <w:shd w:val="clear" w:color="auto" w:fill="auto"/>
            <w:hideMark/>
          </w:tcPr>
          <w:p w14:paraId="6EB5CFE4" w14:textId="77777777" w:rsidR="00D11A32" w:rsidRPr="00DA36AF" w:rsidRDefault="00D11A32" w:rsidP="00D11A32">
            <w:pPr>
              <w:spacing w:before="60" w:after="60"/>
              <w:ind w:firstLine="0"/>
              <w:rPr>
                <w:sz w:val="24"/>
                <w:szCs w:val="24"/>
              </w:rPr>
            </w:pPr>
            <w:r w:rsidRPr="00DA36AF">
              <w:rPr>
                <w:sz w:val="24"/>
                <w:szCs w:val="24"/>
              </w:rPr>
              <w:t> </w:t>
            </w:r>
          </w:p>
        </w:tc>
        <w:tc>
          <w:tcPr>
            <w:tcW w:w="526" w:type="pct"/>
            <w:shd w:val="clear" w:color="auto" w:fill="auto"/>
            <w:hideMark/>
          </w:tcPr>
          <w:p w14:paraId="4FF5502B" w14:textId="77777777" w:rsidR="00D11A32" w:rsidRPr="00DA36AF" w:rsidRDefault="00D11A32" w:rsidP="00D11A32">
            <w:pPr>
              <w:spacing w:before="60" w:after="60"/>
              <w:ind w:firstLine="0"/>
              <w:rPr>
                <w:sz w:val="24"/>
                <w:szCs w:val="24"/>
              </w:rPr>
            </w:pPr>
            <w:r w:rsidRPr="00DA36AF">
              <w:rPr>
                <w:sz w:val="24"/>
                <w:szCs w:val="24"/>
              </w:rPr>
              <w:t> </w:t>
            </w:r>
          </w:p>
        </w:tc>
        <w:tc>
          <w:tcPr>
            <w:tcW w:w="1355" w:type="pct"/>
            <w:shd w:val="clear" w:color="auto" w:fill="auto"/>
            <w:hideMark/>
          </w:tcPr>
          <w:p w14:paraId="11116282" w14:textId="77777777" w:rsidR="00D11A32" w:rsidRPr="00DA36AF" w:rsidRDefault="00D11A32" w:rsidP="00D11A32">
            <w:pPr>
              <w:spacing w:before="60" w:after="60"/>
              <w:ind w:firstLine="0"/>
              <w:rPr>
                <w:sz w:val="24"/>
                <w:szCs w:val="24"/>
              </w:rPr>
            </w:pPr>
            <w:r w:rsidRPr="00DA36AF">
              <w:rPr>
                <w:sz w:val="24"/>
                <w:szCs w:val="24"/>
              </w:rPr>
              <w:t> </w:t>
            </w:r>
          </w:p>
        </w:tc>
        <w:tc>
          <w:tcPr>
            <w:tcW w:w="1376" w:type="pct"/>
            <w:gridSpan w:val="3"/>
            <w:shd w:val="clear" w:color="auto" w:fill="auto"/>
            <w:hideMark/>
          </w:tcPr>
          <w:p w14:paraId="62FCC361" w14:textId="5D4D3842" w:rsidR="00D11A32" w:rsidRPr="00DA36AF" w:rsidRDefault="00D11A32" w:rsidP="00D11A32">
            <w:pPr>
              <w:spacing w:before="60" w:after="60"/>
              <w:ind w:firstLine="0"/>
              <w:rPr>
                <w:sz w:val="24"/>
                <w:szCs w:val="24"/>
              </w:rPr>
            </w:pPr>
            <w:r>
              <w:rPr>
                <w:sz w:val="24"/>
                <w:szCs w:val="24"/>
              </w:rPr>
              <w:t>Множественный элемент</w:t>
            </w:r>
          </w:p>
        </w:tc>
      </w:tr>
      <w:tr w:rsidR="00D11A32" w:rsidRPr="00DA36AF" w14:paraId="29BB03B0" w14:textId="77777777" w:rsidTr="00033B8D">
        <w:tc>
          <w:tcPr>
            <w:tcW w:w="604" w:type="pct"/>
            <w:vMerge w:val="restart"/>
            <w:shd w:val="clear" w:color="auto" w:fill="auto"/>
            <w:hideMark/>
          </w:tcPr>
          <w:p w14:paraId="6C052A10" w14:textId="77777777" w:rsidR="00D11A32" w:rsidRPr="002947D3" w:rsidRDefault="00D11A32" w:rsidP="00D11A32">
            <w:pPr>
              <w:spacing w:before="60" w:after="60"/>
              <w:ind w:firstLine="0"/>
              <w:rPr>
                <w:sz w:val="24"/>
                <w:szCs w:val="24"/>
              </w:rPr>
            </w:pPr>
            <w:r w:rsidRPr="00DA36AF">
              <w:rPr>
                <w:sz w:val="24"/>
                <w:szCs w:val="24"/>
              </w:rPr>
              <w:t> </w:t>
            </w:r>
            <w:r w:rsidRPr="002947D3">
              <w:rPr>
                <w:sz w:val="24"/>
                <w:szCs w:val="24"/>
              </w:rPr>
              <w:t>Допустимо указание только одного элемента  </w:t>
            </w:r>
          </w:p>
          <w:p w14:paraId="797DBF86" w14:textId="77777777" w:rsidR="00D11A32" w:rsidRPr="00DA36AF" w:rsidRDefault="00D11A32" w:rsidP="00D11A32">
            <w:pPr>
              <w:spacing w:before="60" w:after="60"/>
              <w:ind w:firstLine="0"/>
              <w:rPr>
                <w:sz w:val="24"/>
                <w:szCs w:val="24"/>
              </w:rPr>
            </w:pPr>
          </w:p>
          <w:p w14:paraId="675817BF" w14:textId="682976D5" w:rsidR="00D11A32" w:rsidRPr="00DA36AF" w:rsidRDefault="00D11A32" w:rsidP="00D11A32">
            <w:pPr>
              <w:spacing w:before="60" w:after="60"/>
              <w:rPr>
                <w:sz w:val="24"/>
                <w:szCs w:val="24"/>
              </w:rPr>
            </w:pPr>
            <w:r w:rsidRPr="00DA36AF">
              <w:rPr>
                <w:sz w:val="24"/>
                <w:szCs w:val="24"/>
              </w:rPr>
              <w:t> </w:t>
            </w:r>
          </w:p>
        </w:tc>
        <w:tc>
          <w:tcPr>
            <w:tcW w:w="832" w:type="pct"/>
            <w:gridSpan w:val="2"/>
            <w:shd w:val="clear" w:color="auto" w:fill="auto"/>
            <w:hideMark/>
          </w:tcPr>
          <w:p w14:paraId="3993F68B" w14:textId="76F51E0F" w:rsidR="00D11A32" w:rsidRPr="002D7E48" w:rsidRDefault="00D11A32" w:rsidP="00D11A32">
            <w:pPr>
              <w:tabs>
                <w:tab w:val="left" w:pos="846"/>
              </w:tabs>
              <w:spacing w:before="60" w:after="60"/>
              <w:ind w:firstLine="0"/>
              <w:rPr>
                <w:sz w:val="24"/>
                <w:szCs w:val="24"/>
                <w:lang w:val="en-US"/>
              </w:rPr>
            </w:pPr>
            <w:r w:rsidRPr="00375029">
              <w:rPr>
                <w:sz w:val="24"/>
                <w:szCs w:val="24"/>
                <w:lang w:val="en-US"/>
              </w:rPr>
              <w:t>foundationDoc</w:t>
            </w:r>
          </w:p>
        </w:tc>
        <w:tc>
          <w:tcPr>
            <w:tcW w:w="307" w:type="pct"/>
            <w:gridSpan w:val="2"/>
            <w:shd w:val="clear" w:color="auto" w:fill="auto"/>
            <w:hideMark/>
          </w:tcPr>
          <w:p w14:paraId="7C660B82" w14:textId="77777777" w:rsidR="00D11A32" w:rsidRPr="00DA36AF" w:rsidRDefault="00D11A32" w:rsidP="00D11A32">
            <w:pPr>
              <w:spacing w:before="60" w:after="60"/>
              <w:ind w:firstLine="0"/>
              <w:jc w:val="center"/>
              <w:rPr>
                <w:sz w:val="24"/>
                <w:szCs w:val="24"/>
              </w:rPr>
            </w:pPr>
            <w:r w:rsidRPr="00DA36AF">
              <w:rPr>
                <w:sz w:val="24"/>
                <w:szCs w:val="24"/>
              </w:rPr>
              <w:t>О</w:t>
            </w:r>
          </w:p>
        </w:tc>
        <w:tc>
          <w:tcPr>
            <w:tcW w:w="526" w:type="pct"/>
            <w:shd w:val="clear" w:color="auto" w:fill="auto"/>
            <w:hideMark/>
          </w:tcPr>
          <w:p w14:paraId="71D47255" w14:textId="06C060CB" w:rsidR="00D11A32" w:rsidRPr="00DA36AF" w:rsidRDefault="00D11A32" w:rsidP="00D11A32">
            <w:pPr>
              <w:spacing w:before="60" w:after="60"/>
              <w:ind w:firstLine="0"/>
              <w:jc w:val="center"/>
              <w:rPr>
                <w:sz w:val="24"/>
                <w:szCs w:val="24"/>
              </w:rPr>
            </w:pPr>
            <w:r>
              <w:rPr>
                <w:sz w:val="24"/>
                <w:szCs w:val="24"/>
                <w:lang w:val="en-US"/>
              </w:rPr>
              <w:t>S</w:t>
            </w:r>
          </w:p>
        </w:tc>
        <w:tc>
          <w:tcPr>
            <w:tcW w:w="1355" w:type="pct"/>
            <w:shd w:val="clear" w:color="auto" w:fill="auto"/>
            <w:hideMark/>
          </w:tcPr>
          <w:p w14:paraId="7E332DAC" w14:textId="65271515" w:rsidR="00D11A32" w:rsidRPr="002D7E48" w:rsidRDefault="00D11A32" w:rsidP="00D11A32">
            <w:pPr>
              <w:spacing w:before="60" w:after="60"/>
              <w:ind w:firstLine="0"/>
              <w:rPr>
                <w:sz w:val="24"/>
                <w:szCs w:val="24"/>
              </w:rPr>
            </w:pPr>
            <w:r w:rsidRPr="00375029">
              <w:rPr>
                <w:sz w:val="24"/>
                <w:szCs w:val="24"/>
              </w:rPr>
              <w:t>Документ, являющийся основанием для начисления суммы возмещения фактически понесенного ущерба</w:t>
            </w:r>
          </w:p>
        </w:tc>
        <w:tc>
          <w:tcPr>
            <w:tcW w:w="1376" w:type="pct"/>
            <w:gridSpan w:val="3"/>
            <w:shd w:val="clear" w:color="auto" w:fill="auto"/>
            <w:hideMark/>
          </w:tcPr>
          <w:p w14:paraId="0C6C1700" w14:textId="77777777" w:rsidR="00D11A32" w:rsidRPr="00DA36AF" w:rsidRDefault="00D11A32" w:rsidP="00D11A32">
            <w:pPr>
              <w:spacing w:before="60" w:after="60"/>
              <w:ind w:firstLine="0"/>
              <w:rPr>
                <w:sz w:val="24"/>
                <w:szCs w:val="24"/>
              </w:rPr>
            </w:pPr>
          </w:p>
        </w:tc>
      </w:tr>
      <w:tr w:rsidR="00D11A32" w:rsidRPr="00DA36AF" w14:paraId="0DEEBE91" w14:textId="77777777" w:rsidTr="00033B8D">
        <w:tc>
          <w:tcPr>
            <w:tcW w:w="604" w:type="pct"/>
            <w:vMerge/>
            <w:shd w:val="clear" w:color="auto" w:fill="auto"/>
            <w:hideMark/>
          </w:tcPr>
          <w:p w14:paraId="0689429E" w14:textId="54952A1F" w:rsidR="00D11A32" w:rsidRPr="00DA36AF" w:rsidRDefault="00D11A32" w:rsidP="00D11A32">
            <w:pPr>
              <w:spacing w:before="60" w:after="60"/>
              <w:ind w:firstLine="0"/>
              <w:rPr>
                <w:sz w:val="24"/>
                <w:szCs w:val="24"/>
              </w:rPr>
            </w:pPr>
          </w:p>
        </w:tc>
        <w:tc>
          <w:tcPr>
            <w:tcW w:w="832" w:type="pct"/>
            <w:gridSpan w:val="2"/>
            <w:shd w:val="clear" w:color="auto" w:fill="auto"/>
            <w:hideMark/>
          </w:tcPr>
          <w:p w14:paraId="5ACD6C68" w14:textId="1BF454D1" w:rsidR="00D11A32" w:rsidRPr="00DA36AF" w:rsidRDefault="00D11A32" w:rsidP="00D11A32">
            <w:pPr>
              <w:spacing w:before="60" w:after="60"/>
              <w:ind w:firstLine="0"/>
              <w:rPr>
                <w:sz w:val="24"/>
                <w:szCs w:val="24"/>
                <w:lang w:val="en-US"/>
              </w:rPr>
            </w:pPr>
            <w:r w:rsidRPr="00375029">
              <w:rPr>
                <w:sz w:val="24"/>
                <w:szCs w:val="24"/>
                <w:lang w:val="en-US"/>
              </w:rPr>
              <w:t>payDoc</w:t>
            </w:r>
          </w:p>
        </w:tc>
        <w:tc>
          <w:tcPr>
            <w:tcW w:w="307" w:type="pct"/>
            <w:gridSpan w:val="2"/>
            <w:shd w:val="clear" w:color="auto" w:fill="auto"/>
            <w:hideMark/>
          </w:tcPr>
          <w:p w14:paraId="15C4B6CA" w14:textId="5089699A" w:rsidR="00D11A32" w:rsidRPr="00375029" w:rsidRDefault="00D11A32" w:rsidP="00D11A32">
            <w:pPr>
              <w:spacing w:before="60" w:after="60"/>
              <w:ind w:firstLine="0"/>
              <w:jc w:val="center"/>
              <w:rPr>
                <w:sz w:val="24"/>
                <w:szCs w:val="24"/>
              </w:rPr>
            </w:pPr>
            <w:r>
              <w:rPr>
                <w:sz w:val="24"/>
                <w:szCs w:val="24"/>
              </w:rPr>
              <w:t>О</w:t>
            </w:r>
          </w:p>
        </w:tc>
        <w:tc>
          <w:tcPr>
            <w:tcW w:w="526" w:type="pct"/>
            <w:shd w:val="clear" w:color="auto" w:fill="auto"/>
            <w:hideMark/>
          </w:tcPr>
          <w:p w14:paraId="36A5112A" w14:textId="554F5257" w:rsidR="00D11A32" w:rsidRPr="00DA36AF" w:rsidRDefault="00D11A32" w:rsidP="00D11A32">
            <w:pPr>
              <w:spacing w:before="60" w:after="60"/>
              <w:ind w:firstLine="0"/>
              <w:jc w:val="center"/>
              <w:rPr>
                <w:sz w:val="24"/>
                <w:szCs w:val="24"/>
              </w:rPr>
            </w:pPr>
            <w:r>
              <w:rPr>
                <w:sz w:val="24"/>
                <w:szCs w:val="24"/>
                <w:lang w:val="en-US"/>
              </w:rPr>
              <w:t>S</w:t>
            </w:r>
          </w:p>
        </w:tc>
        <w:tc>
          <w:tcPr>
            <w:tcW w:w="1355" w:type="pct"/>
            <w:shd w:val="clear" w:color="auto" w:fill="auto"/>
            <w:hideMark/>
          </w:tcPr>
          <w:p w14:paraId="7590516B" w14:textId="64DDF586" w:rsidR="00D11A32" w:rsidRPr="00DA36AF" w:rsidRDefault="00D11A32" w:rsidP="00D11A32">
            <w:pPr>
              <w:spacing w:before="60" w:after="60"/>
              <w:ind w:firstLine="0"/>
              <w:rPr>
                <w:sz w:val="24"/>
                <w:szCs w:val="24"/>
              </w:rPr>
            </w:pPr>
            <w:r w:rsidRPr="00375029">
              <w:rPr>
                <w:sz w:val="24"/>
                <w:szCs w:val="24"/>
              </w:rPr>
              <w:t>Платежный документ</w:t>
            </w:r>
          </w:p>
        </w:tc>
        <w:tc>
          <w:tcPr>
            <w:tcW w:w="1376" w:type="pct"/>
            <w:gridSpan w:val="3"/>
            <w:shd w:val="clear" w:color="auto" w:fill="auto"/>
            <w:hideMark/>
          </w:tcPr>
          <w:p w14:paraId="3C907BEB"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1EE61046" w14:textId="77777777" w:rsidTr="00033B8D">
        <w:tc>
          <w:tcPr>
            <w:tcW w:w="604" w:type="pct"/>
            <w:shd w:val="clear" w:color="auto" w:fill="auto"/>
            <w:hideMark/>
          </w:tcPr>
          <w:p w14:paraId="3FD2AE17" w14:textId="77777777" w:rsidR="00D11A32" w:rsidRPr="00DA36AF" w:rsidRDefault="00D11A32" w:rsidP="00D11A32">
            <w:pPr>
              <w:spacing w:before="60" w:after="60"/>
              <w:ind w:firstLine="0"/>
              <w:rPr>
                <w:sz w:val="24"/>
                <w:szCs w:val="24"/>
              </w:rPr>
            </w:pPr>
            <w:r w:rsidRPr="00DA36AF">
              <w:rPr>
                <w:sz w:val="24"/>
                <w:szCs w:val="24"/>
              </w:rPr>
              <w:t> </w:t>
            </w:r>
          </w:p>
        </w:tc>
        <w:tc>
          <w:tcPr>
            <w:tcW w:w="832" w:type="pct"/>
            <w:gridSpan w:val="2"/>
            <w:shd w:val="clear" w:color="auto" w:fill="auto"/>
            <w:hideMark/>
          </w:tcPr>
          <w:p w14:paraId="106D6BCB" w14:textId="77777777" w:rsidR="00D11A32" w:rsidRPr="00DA36AF" w:rsidRDefault="00D11A32" w:rsidP="00D11A32">
            <w:pPr>
              <w:spacing w:before="60" w:after="60"/>
              <w:ind w:firstLine="0"/>
              <w:rPr>
                <w:sz w:val="24"/>
                <w:szCs w:val="24"/>
              </w:rPr>
            </w:pPr>
            <w:r w:rsidRPr="00DA36AF">
              <w:rPr>
                <w:sz w:val="24"/>
                <w:szCs w:val="24"/>
              </w:rPr>
              <w:t xml:space="preserve">documentDate </w:t>
            </w:r>
          </w:p>
        </w:tc>
        <w:tc>
          <w:tcPr>
            <w:tcW w:w="307" w:type="pct"/>
            <w:gridSpan w:val="2"/>
            <w:shd w:val="clear" w:color="auto" w:fill="auto"/>
            <w:hideMark/>
          </w:tcPr>
          <w:p w14:paraId="50CD1081"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26" w:type="pct"/>
            <w:shd w:val="clear" w:color="auto" w:fill="auto"/>
            <w:hideMark/>
          </w:tcPr>
          <w:p w14:paraId="65FF02D2" w14:textId="77777777" w:rsidR="00D11A32" w:rsidRPr="00DA36AF" w:rsidRDefault="00D11A32" w:rsidP="00D11A32">
            <w:pPr>
              <w:spacing w:before="60" w:after="60"/>
              <w:ind w:firstLine="0"/>
              <w:jc w:val="center"/>
              <w:rPr>
                <w:sz w:val="24"/>
                <w:szCs w:val="24"/>
              </w:rPr>
            </w:pPr>
            <w:r w:rsidRPr="00DA36AF">
              <w:rPr>
                <w:sz w:val="24"/>
                <w:szCs w:val="24"/>
              </w:rPr>
              <w:t>D</w:t>
            </w:r>
          </w:p>
        </w:tc>
        <w:tc>
          <w:tcPr>
            <w:tcW w:w="1355" w:type="pct"/>
            <w:shd w:val="clear" w:color="auto" w:fill="auto"/>
            <w:hideMark/>
          </w:tcPr>
          <w:p w14:paraId="031C29F4" w14:textId="77777777" w:rsidR="00D11A32" w:rsidRPr="00DA36AF" w:rsidRDefault="00D11A32" w:rsidP="00D11A32">
            <w:pPr>
              <w:spacing w:before="60" w:after="60"/>
              <w:ind w:firstLine="0"/>
              <w:rPr>
                <w:sz w:val="24"/>
                <w:szCs w:val="24"/>
              </w:rPr>
            </w:pPr>
            <w:r w:rsidRPr="00DA36AF">
              <w:rPr>
                <w:sz w:val="24"/>
                <w:szCs w:val="24"/>
              </w:rPr>
              <w:t>Дата документа</w:t>
            </w:r>
          </w:p>
        </w:tc>
        <w:tc>
          <w:tcPr>
            <w:tcW w:w="1376" w:type="pct"/>
            <w:gridSpan w:val="3"/>
            <w:shd w:val="clear" w:color="auto" w:fill="auto"/>
            <w:hideMark/>
          </w:tcPr>
          <w:p w14:paraId="6A822C30"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2E157DA0" w14:textId="77777777" w:rsidTr="00033B8D">
        <w:tc>
          <w:tcPr>
            <w:tcW w:w="604" w:type="pct"/>
            <w:shd w:val="clear" w:color="auto" w:fill="auto"/>
            <w:hideMark/>
          </w:tcPr>
          <w:p w14:paraId="7B0B07F2" w14:textId="77777777" w:rsidR="00D11A32" w:rsidRPr="00DA36AF" w:rsidRDefault="00D11A32" w:rsidP="00D11A32">
            <w:pPr>
              <w:spacing w:before="60" w:after="60"/>
              <w:ind w:firstLine="0"/>
              <w:rPr>
                <w:sz w:val="24"/>
                <w:szCs w:val="24"/>
              </w:rPr>
            </w:pPr>
            <w:r w:rsidRPr="00DA36AF">
              <w:rPr>
                <w:sz w:val="24"/>
                <w:szCs w:val="24"/>
              </w:rPr>
              <w:t> </w:t>
            </w:r>
          </w:p>
        </w:tc>
        <w:tc>
          <w:tcPr>
            <w:tcW w:w="832" w:type="pct"/>
            <w:gridSpan w:val="2"/>
            <w:shd w:val="clear" w:color="auto" w:fill="auto"/>
            <w:hideMark/>
          </w:tcPr>
          <w:p w14:paraId="713CC9CB" w14:textId="77777777" w:rsidR="00D11A32" w:rsidRPr="00DA36AF" w:rsidRDefault="00D11A32" w:rsidP="00D11A32">
            <w:pPr>
              <w:spacing w:before="60" w:after="60"/>
              <w:ind w:firstLine="0"/>
              <w:rPr>
                <w:sz w:val="24"/>
                <w:szCs w:val="24"/>
              </w:rPr>
            </w:pPr>
            <w:r w:rsidRPr="00DA36AF">
              <w:rPr>
                <w:sz w:val="24"/>
                <w:szCs w:val="24"/>
              </w:rPr>
              <w:t xml:space="preserve">documentNum </w:t>
            </w:r>
          </w:p>
        </w:tc>
        <w:tc>
          <w:tcPr>
            <w:tcW w:w="307" w:type="pct"/>
            <w:gridSpan w:val="2"/>
            <w:shd w:val="clear" w:color="auto" w:fill="auto"/>
            <w:hideMark/>
          </w:tcPr>
          <w:p w14:paraId="44166CC1" w14:textId="46379B3D" w:rsidR="00D11A32" w:rsidRPr="00DA36AF" w:rsidRDefault="00D11A32" w:rsidP="00D11A32">
            <w:pPr>
              <w:spacing w:before="60" w:after="60"/>
              <w:ind w:firstLine="0"/>
              <w:jc w:val="center"/>
              <w:rPr>
                <w:sz w:val="24"/>
                <w:szCs w:val="24"/>
              </w:rPr>
            </w:pPr>
            <w:r>
              <w:rPr>
                <w:sz w:val="24"/>
                <w:szCs w:val="24"/>
              </w:rPr>
              <w:t>Н</w:t>
            </w:r>
          </w:p>
        </w:tc>
        <w:tc>
          <w:tcPr>
            <w:tcW w:w="526" w:type="pct"/>
            <w:shd w:val="clear" w:color="auto" w:fill="auto"/>
            <w:hideMark/>
          </w:tcPr>
          <w:p w14:paraId="2B56F345" w14:textId="77777777" w:rsidR="00D11A32" w:rsidRPr="00DA36AF" w:rsidRDefault="00D11A32" w:rsidP="00D11A32">
            <w:pPr>
              <w:spacing w:before="60" w:after="60"/>
              <w:ind w:firstLine="0"/>
              <w:jc w:val="center"/>
              <w:rPr>
                <w:sz w:val="24"/>
                <w:szCs w:val="24"/>
              </w:rPr>
            </w:pPr>
            <w:r w:rsidRPr="00DA36AF">
              <w:rPr>
                <w:sz w:val="24"/>
                <w:szCs w:val="24"/>
              </w:rPr>
              <w:t>T(1-100)</w:t>
            </w:r>
          </w:p>
        </w:tc>
        <w:tc>
          <w:tcPr>
            <w:tcW w:w="1355" w:type="pct"/>
            <w:shd w:val="clear" w:color="auto" w:fill="auto"/>
            <w:hideMark/>
          </w:tcPr>
          <w:p w14:paraId="41BF58A9" w14:textId="77777777" w:rsidR="00D11A32" w:rsidRPr="00DA36AF" w:rsidRDefault="00D11A32" w:rsidP="00D11A32">
            <w:pPr>
              <w:spacing w:before="60" w:after="60"/>
              <w:ind w:firstLine="0"/>
              <w:rPr>
                <w:sz w:val="24"/>
                <w:szCs w:val="24"/>
              </w:rPr>
            </w:pPr>
            <w:r w:rsidRPr="00DA36AF">
              <w:rPr>
                <w:sz w:val="24"/>
                <w:szCs w:val="24"/>
              </w:rPr>
              <w:t>Номер документа</w:t>
            </w:r>
          </w:p>
        </w:tc>
        <w:tc>
          <w:tcPr>
            <w:tcW w:w="1376" w:type="pct"/>
            <w:gridSpan w:val="3"/>
            <w:shd w:val="clear" w:color="auto" w:fill="auto"/>
            <w:hideMark/>
          </w:tcPr>
          <w:p w14:paraId="64B926E1" w14:textId="1915B4A6" w:rsidR="00D11A32" w:rsidRPr="00DA36AF" w:rsidRDefault="00D11A32" w:rsidP="00D11A32">
            <w:pPr>
              <w:spacing w:before="60" w:after="60"/>
              <w:ind w:firstLine="0"/>
              <w:rPr>
                <w:sz w:val="24"/>
                <w:szCs w:val="24"/>
              </w:rPr>
            </w:pPr>
            <w:r w:rsidRPr="00DA36AF">
              <w:rPr>
                <w:sz w:val="24"/>
                <w:szCs w:val="24"/>
              </w:rPr>
              <w:t xml:space="preserve"> </w:t>
            </w:r>
            <w:r>
              <w:rPr>
                <w:sz w:val="24"/>
                <w:szCs w:val="24"/>
              </w:rPr>
              <w:t>При приеме контролируется, что</w:t>
            </w:r>
            <w:r w:rsidRPr="000241E4">
              <w:rPr>
                <w:sz w:val="24"/>
                <w:szCs w:val="24"/>
              </w:rPr>
              <w:t xml:space="preserve"> требуется заполнение поля в случае указания в поле «Тип документа» значения «Платежный документ»</w:t>
            </w:r>
          </w:p>
        </w:tc>
      </w:tr>
      <w:tr w:rsidR="00D11A32" w:rsidRPr="00DA36AF" w14:paraId="65E8E0AD" w14:textId="77777777" w:rsidTr="00033B8D">
        <w:tc>
          <w:tcPr>
            <w:tcW w:w="604" w:type="pct"/>
            <w:shd w:val="clear" w:color="auto" w:fill="auto"/>
            <w:hideMark/>
          </w:tcPr>
          <w:p w14:paraId="2C636C2A" w14:textId="77777777" w:rsidR="00D11A32" w:rsidRPr="00DA36AF" w:rsidRDefault="00D11A32" w:rsidP="00D11A32">
            <w:pPr>
              <w:spacing w:before="60" w:after="60"/>
              <w:ind w:firstLine="0"/>
              <w:rPr>
                <w:sz w:val="24"/>
                <w:szCs w:val="24"/>
              </w:rPr>
            </w:pPr>
            <w:r w:rsidRPr="00DA36AF">
              <w:rPr>
                <w:sz w:val="24"/>
                <w:szCs w:val="24"/>
              </w:rPr>
              <w:t> </w:t>
            </w:r>
          </w:p>
        </w:tc>
        <w:tc>
          <w:tcPr>
            <w:tcW w:w="832" w:type="pct"/>
            <w:gridSpan w:val="2"/>
            <w:shd w:val="clear" w:color="auto" w:fill="auto"/>
            <w:hideMark/>
          </w:tcPr>
          <w:p w14:paraId="7D3940CD" w14:textId="77777777" w:rsidR="00D11A32" w:rsidRPr="00DA36AF" w:rsidRDefault="00D11A32" w:rsidP="00D11A32">
            <w:pPr>
              <w:spacing w:before="60" w:after="60"/>
              <w:ind w:firstLine="0"/>
              <w:rPr>
                <w:sz w:val="24"/>
                <w:szCs w:val="24"/>
              </w:rPr>
            </w:pPr>
            <w:r>
              <w:rPr>
                <w:sz w:val="24"/>
                <w:szCs w:val="24"/>
                <w:lang w:val="en-US"/>
              </w:rPr>
              <w:t>currency</w:t>
            </w:r>
            <w:r w:rsidRPr="00DA36AF">
              <w:rPr>
                <w:sz w:val="24"/>
                <w:szCs w:val="24"/>
              </w:rPr>
              <w:t xml:space="preserve"> </w:t>
            </w:r>
          </w:p>
        </w:tc>
        <w:tc>
          <w:tcPr>
            <w:tcW w:w="307" w:type="pct"/>
            <w:gridSpan w:val="2"/>
            <w:shd w:val="clear" w:color="auto" w:fill="auto"/>
            <w:hideMark/>
          </w:tcPr>
          <w:p w14:paraId="1877E57F"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26" w:type="pct"/>
            <w:shd w:val="clear" w:color="auto" w:fill="auto"/>
            <w:hideMark/>
          </w:tcPr>
          <w:p w14:paraId="4AABF7B4" w14:textId="77777777" w:rsidR="00D11A32" w:rsidRPr="00340C1B" w:rsidRDefault="00D11A32" w:rsidP="00D11A32">
            <w:pPr>
              <w:spacing w:before="60" w:after="60"/>
              <w:ind w:firstLine="0"/>
              <w:jc w:val="center"/>
              <w:rPr>
                <w:sz w:val="24"/>
                <w:szCs w:val="24"/>
                <w:lang w:val="en-US"/>
              </w:rPr>
            </w:pPr>
            <w:r>
              <w:rPr>
                <w:sz w:val="24"/>
                <w:szCs w:val="24"/>
                <w:lang w:val="en-US"/>
              </w:rPr>
              <w:t>S</w:t>
            </w:r>
          </w:p>
        </w:tc>
        <w:tc>
          <w:tcPr>
            <w:tcW w:w="1355" w:type="pct"/>
            <w:shd w:val="clear" w:color="auto" w:fill="auto"/>
            <w:hideMark/>
          </w:tcPr>
          <w:p w14:paraId="424A8191" w14:textId="77777777" w:rsidR="00D11A32" w:rsidRPr="00340C1B" w:rsidRDefault="00D11A32" w:rsidP="00D11A32">
            <w:pPr>
              <w:spacing w:before="60" w:after="60"/>
              <w:ind w:firstLine="0"/>
              <w:rPr>
                <w:sz w:val="24"/>
                <w:szCs w:val="24"/>
              </w:rPr>
            </w:pPr>
            <w:r>
              <w:rPr>
                <w:sz w:val="24"/>
                <w:szCs w:val="24"/>
              </w:rPr>
              <w:t>Валюта платежа</w:t>
            </w:r>
          </w:p>
        </w:tc>
        <w:tc>
          <w:tcPr>
            <w:tcW w:w="1376" w:type="pct"/>
            <w:gridSpan w:val="3"/>
            <w:shd w:val="clear" w:color="auto" w:fill="auto"/>
            <w:hideMark/>
          </w:tcPr>
          <w:p w14:paraId="3F5974F6"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2947D3" w14:paraId="115BE000" w14:textId="77777777" w:rsidTr="00033B8D">
        <w:tc>
          <w:tcPr>
            <w:tcW w:w="604" w:type="pct"/>
            <w:shd w:val="clear" w:color="auto" w:fill="auto"/>
            <w:hideMark/>
          </w:tcPr>
          <w:p w14:paraId="3200287C" w14:textId="77777777" w:rsidR="00D11A32" w:rsidRPr="002947D3" w:rsidRDefault="00D11A32" w:rsidP="00D11A32">
            <w:pPr>
              <w:spacing w:before="60" w:after="60"/>
              <w:ind w:firstLine="0"/>
              <w:rPr>
                <w:sz w:val="24"/>
                <w:szCs w:val="24"/>
              </w:rPr>
            </w:pPr>
            <w:r w:rsidRPr="002947D3">
              <w:rPr>
                <w:sz w:val="24"/>
                <w:szCs w:val="24"/>
              </w:rPr>
              <w:t> </w:t>
            </w:r>
          </w:p>
        </w:tc>
        <w:tc>
          <w:tcPr>
            <w:tcW w:w="832" w:type="pct"/>
            <w:gridSpan w:val="2"/>
            <w:shd w:val="clear" w:color="auto" w:fill="auto"/>
            <w:hideMark/>
          </w:tcPr>
          <w:p w14:paraId="4B1DFC81" w14:textId="474199FA" w:rsidR="00D11A32" w:rsidRPr="002947D3" w:rsidRDefault="00D11A32" w:rsidP="00D11A32">
            <w:pPr>
              <w:spacing w:before="60" w:after="60"/>
              <w:ind w:firstLine="0"/>
              <w:rPr>
                <w:sz w:val="24"/>
                <w:szCs w:val="24"/>
              </w:rPr>
            </w:pPr>
            <w:r>
              <w:rPr>
                <w:sz w:val="24"/>
                <w:szCs w:val="24"/>
                <w:lang w:val="en-US"/>
              </w:rPr>
              <w:t>sum</w:t>
            </w:r>
          </w:p>
        </w:tc>
        <w:tc>
          <w:tcPr>
            <w:tcW w:w="307" w:type="pct"/>
            <w:gridSpan w:val="2"/>
            <w:shd w:val="clear" w:color="auto" w:fill="auto"/>
            <w:hideMark/>
          </w:tcPr>
          <w:p w14:paraId="586CCA70" w14:textId="77777777" w:rsidR="00D11A32" w:rsidRPr="00340C1B" w:rsidRDefault="00D11A32" w:rsidP="00D11A32">
            <w:pPr>
              <w:spacing w:before="60" w:after="60"/>
              <w:ind w:firstLine="0"/>
              <w:jc w:val="center"/>
              <w:rPr>
                <w:sz w:val="24"/>
                <w:szCs w:val="24"/>
              </w:rPr>
            </w:pPr>
            <w:r>
              <w:rPr>
                <w:sz w:val="24"/>
                <w:szCs w:val="24"/>
              </w:rPr>
              <w:t>О</w:t>
            </w:r>
          </w:p>
        </w:tc>
        <w:tc>
          <w:tcPr>
            <w:tcW w:w="526" w:type="pct"/>
            <w:shd w:val="clear" w:color="auto" w:fill="auto"/>
            <w:hideMark/>
          </w:tcPr>
          <w:p w14:paraId="609F01E7" w14:textId="77777777" w:rsidR="00D11A32" w:rsidRPr="002947D3" w:rsidRDefault="00D11A32" w:rsidP="00D11A32">
            <w:pPr>
              <w:spacing w:before="60" w:after="60"/>
              <w:ind w:firstLine="0"/>
              <w:jc w:val="center"/>
              <w:rPr>
                <w:sz w:val="24"/>
                <w:szCs w:val="24"/>
              </w:rPr>
            </w:pPr>
            <w:r w:rsidRPr="002947D3">
              <w:rPr>
                <w:sz w:val="24"/>
                <w:szCs w:val="24"/>
                <w:lang w:val="en-US"/>
              </w:rPr>
              <w:t>T(1-21)</w:t>
            </w:r>
          </w:p>
        </w:tc>
        <w:tc>
          <w:tcPr>
            <w:tcW w:w="1355" w:type="pct"/>
            <w:shd w:val="clear" w:color="auto" w:fill="auto"/>
            <w:hideMark/>
          </w:tcPr>
          <w:p w14:paraId="4F18E53E" w14:textId="0C1155D5" w:rsidR="00D11A32" w:rsidRPr="002947D3" w:rsidRDefault="00D11A32" w:rsidP="00D11A32">
            <w:pPr>
              <w:spacing w:before="60" w:after="60"/>
              <w:ind w:firstLine="0"/>
              <w:rPr>
                <w:sz w:val="24"/>
                <w:szCs w:val="24"/>
              </w:rPr>
            </w:pPr>
            <w:r w:rsidRPr="00A65E28">
              <w:rPr>
                <w:sz w:val="24"/>
                <w:szCs w:val="24"/>
              </w:rPr>
              <w:t>Сумма возмещения ущерба в валюте платежа</w:t>
            </w:r>
          </w:p>
        </w:tc>
        <w:tc>
          <w:tcPr>
            <w:tcW w:w="1376" w:type="pct"/>
            <w:gridSpan w:val="3"/>
            <w:shd w:val="clear" w:color="auto" w:fill="auto"/>
            <w:hideMark/>
          </w:tcPr>
          <w:p w14:paraId="091F4BB3" w14:textId="6BEBFF64" w:rsidR="00D11A32" w:rsidRPr="00340C1B" w:rsidRDefault="00D11A32" w:rsidP="00D11A32">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p>
          <w:p w14:paraId="10A7D325" w14:textId="77777777" w:rsidR="00D11A32" w:rsidRPr="00EC4D28" w:rsidRDefault="00D11A32" w:rsidP="00D11A32">
            <w:pPr>
              <w:spacing w:before="60" w:after="60"/>
              <w:ind w:firstLine="0"/>
              <w:rPr>
                <w:sz w:val="24"/>
                <w:szCs w:val="24"/>
                <w:lang w:val="en-US"/>
              </w:rPr>
            </w:pPr>
          </w:p>
        </w:tc>
      </w:tr>
      <w:tr w:rsidR="00D11A32" w:rsidRPr="002947D3" w14:paraId="111A11A2" w14:textId="77777777" w:rsidTr="00033B8D">
        <w:tc>
          <w:tcPr>
            <w:tcW w:w="604" w:type="pct"/>
            <w:shd w:val="clear" w:color="auto" w:fill="auto"/>
          </w:tcPr>
          <w:p w14:paraId="0CAD2443" w14:textId="77777777" w:rsidR="00D11A32" w:rsidRPr="002947D3" w:rsidRDefault="00D11A32" w:rsidP="00D11A32">
            <w:pPr>
              <w:spacing w:before="60" w:after="60"/>
              <w:ind w:firstLine="0"/>
              <w:rPr>
                <w:sz w:val="24"/>
                <w:szCs w:val="24"/>
              </w:rPr>
            </w:pPr>
          </w:p>
        </w:tc>
        <w:tc>
          <w:tcPr>
            <w:tcW w:w="832" w:type="pct"/>
            <w:gridSpan w:val="2"/>
            <w:shd w:val="clear" w:color="auto" w:fill="auto"/>
          </w:tcPr>
          <w:p w14:paraId="6954E405" w14:textId="77777777" w:rsidR="00D11A32" w:rsidRPr="00D7113D" w:rsidRDefault="00D11A32" w:rsidP="00D11A32">
            <w:pPr>
              <w:spacing w:before="60" w:after="60"/>
              <w:ind w:firstLine="0"/>
              <w:rPr>
                <w:sz w:val="24"/>
                <w:szCs w:val="24"/>
                <w:lang w:val="en-US"/>
              </w:rPr>
            </w:pPr>
            <w:r w:rsidRPr="002947D3">
              <w:rPr>
                <w:sz w:val="24"/>
                <w:szCs w:val="24"/>
              </w:rPr>
              <w:t>currency</w:t>
            </w:r>
            <w:r>
              <w:rPr>
                <w:sz w:val="24"/>
                <w:szCs w:val="24"/>
                <w:lang w:val="en-US"/>
              </w:rPr>
              <w:t>Rate</w:t>
            </w:r>
          </w:p>
        </w:tc>
        <w:tc>
          <w:tcPr>
            <w:tcW w:w="307" w:type="pct"/>
            <w:gridSpan w:val="2"/>
            <w:shd w:val="clear" w:color="auto" w:fill="auto"/>
          </w:tcPr>
          <w:p w14:paraId="78BC912B" w14:textId="77777777" w:rsidR="00D11A32" w:rsidRPr="002947D3" w:rsidRDefault="00D11A32" w:rsidP="00D11A32">
            <w:pPr>
              <w:spacing w:before="60" w:after="60"/>
              <w:ind w:firstLine="0"/>
              <w:jc w:val="center"/>
              <w:rPr>
                <w:sz w:val="24"/>
                <w:szCs w:val="24"/>
              </w:rPr>
            </w:pPr>
            <w:r>
              <w:rPr>
                <w:sz w:val="24"/>
                <w:szCs w:val="24"/>
              </w:rPr>
              <w:t>Н</w:t>
            </w:r>
          </w:p>
        </w:tc>
        <w:tc>
          <w:tcPr>
            <w:tcW w:w="526" w:type="pct"/>
            <w:shd w:val="clear" w:color="auto" w:fill="auto"/>
          </w:tcPr>
          <w:p w14:paraId="751A1A66" w14:textId="77777777" w:rsidR="00D11A32" w:rsidRPr="00D7113D" w:rsidRDefault="00D11A32" w:rsidP="00D11A32">
            <w:pPr>
              <w:spacing w:before="60" w:after="60"/>
              <w:ind w:firstLine="0"/>
              <w:jc w:val="center"/>
              <w:rPr>
                <w:sz w:val="24"/>
                <w:szCs w:val="24"/>
                <w:lang w:val="en-US"/>
              </w:rPr>
            </w:pPr>
            <w:r>
              <w:rPr>
                <w:sz w:val="24"/>
                <w:szCs w:val="24"/>
                <w:lang w:val="en-US"/>
              </w:rPr>
              <w:t>S</w:t>
            </w:r>
          </w:p>
        </w:tc>
        <w:tc>
          <w:tcPr>
            <w:tcW w:w="1355" w:type="pct"/>
            <w:shd w:val="clear" w:color="auto" w:fill="auto"/>
          </w:tcPr>
          <w:p w14:paraId="0573BDF5" w14:textId="2F2957BF" w:rsidR="00D11A32" w:rsidRPr="002947D3" w:rsidRDefault="00D11A32" w:rsidP="00D11A32">
            <w:pPr>
              <w:spacing w:before="60" w:after="60"/>
              <w:ind w:firstLine="0"/>
              <w:rPr>
                <w:sz w:val="24"/>
                <w:szCs w:val="24"/>
              </w:rPr>
            </w:pPr>
            <w:r w:rsidRPr="00A65E28">
              <w:rPr>
                <w:sz w:val="24"/>
                <w:szCs w:val="24"/>
              </w:rPr>
              <w:t>Курс валюты по отношению к рублю на дату документа</w:t>
            </w:r>
          </w:p>
        </w:tc>
        <w:tc>
          <w:tcPr>
            <w:tcW w:w="1376" w:type="pct"/>
            <w:gridSpan w:val="3"/>
            <w:shd w:val="clear" w:color="auto" w:fill="auto"/>
          </w:tcPr>
          <w:p w14:paraId="444B2011" w14:textId="77777777" w:rsidR="00D11A32" w:rsidRPr="002947D3" w:rsidRDefault="00D11A32" w:rsidP="00D11A32">
            <w:pPr>
              <w:spacing w:before="60" w:after="60"/>
              <w:ind w:firstLine="0"/>
              <w:rPr>
                <w:sz w:val="24"/>
                <w:szCs w:val="24"/>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D11A32" w:rsidRPr="002947D3" w14:paraId="781F0F9A" w14:textId="77777777" w:rsidTr="00033B8D">
        <w:tc>
          <w:tcPr>
            <w:tcW w:w="604" w:type="pct"/>
            <w:shd w:val="clear" w:color="auto" w:fill="auto"/>
            <w:hideMark/>
          </w:tcPr>
          <w:p w14:paraId="30232515" w14:textId="77777777" w:rsidR="00D11A32" w:rsidRPr="002947D3" w:rsidRDefault="00D11A32" w:rsidP="00D11A32">
            <w:pPr>
              <w:spacing w:before="60" w:after="60"/>
              <w:ind w:firstLine="0"/>
              <w:rPr>
                <w:sz w:val="24"/>
                <w:szCs w:val="24"/>
              </w:rPr>
            </w:pPr>
            <w:r w:rsidRPr="002947D3">
              <w:rPr>
                <w:sz w:val="24"/>
                <w:szCs w:val="24"/>
              </w:rPr>
              <w:t> </w:t>
            </w:r>
          </w:p>
        </w:tc>
        <w:tc>
          <w:tcPr>
            <w:tcW w:w="832" w:type="pct"/>
            <w:gridSpan w:val="2"/>
            <w:shd w:val="clear" w:color="auto" w:fill="auto"/>
            <w:hideMark/>
          </w:tcPr>
          <w:p w14:paraId="4F525711" w14:textId="00A07858" w:rsidR="00D11A32" w:rsidRPr="002947D3" w:rsidRDefault="00D11A32" w:rsidP="00D11A32">
            <w:pPr>
              <w:spacing w:before="60" w:after="60"/>
              <w:ind w:firstLine="0"/>
              <w:rPr>
                <w:sz w:val="24"/>
                <w:szCs w:val="24"/>
              </w:rPr>
            </w:pPr>
            <w:r>
              <w:rPr>
                <w:sz w:val="24"/>
                <w:szCs w:val="24"/>
                <w:lang w:val="en-US"/>
              </w:rPr>
              <w:t>sumRUR</w:t>
            </w:r>
          </w:p>
        </w:tc>
        <w:tc>
          <w:tcPr>
            <w:tcW w:w="307" w:type="pct"/>
            <w:gridSpan w:val="2"/>
            <w:shd w:val="clear" w:color="auto" w:fill="auto"/>
            <w:hideMark/>
          </w:tcPr>
          <w:p w14:paraId="24E3091C" w14:textId="77777777" w:rsidR="00D11A32" w:rsidRPr="002F61E7" w:rsidRDefault="00D11A32" w:rsidP="00D11A32">
            <w:pPr>
              <w:spacing w:before="60" w:after="60"/>
              <w:ind w:firstLine="0"/>
              <w:jc w:val="center"/>
              <w:rPr>
                <w:sz w:val="24"/>
                <w:szCs w:val="24"/>
              </w:rPr>
            </w:pPr>
            <w:r>
              <w:rPr>
                <w:sz w:val="24"/>
                <w:szCs w:val="24"/>
              </w:rPr>
              <w:t>Н</w:t>
            </w:r>
          </w:p>
        </w:tc>
        <w:tc>
          <w:tcPr>
            <w:tcW w:w="526" w:type="pct"/>
            <w:shd w:val="clear" w:color="auto" w:fill="auto"/>
            <w:hideMark/>
          </w:tcPr>
          <w:p w14:paraId="34E13A29" w14:textId="77777777" w:rsidR="00D11A32" w:rsidRPr="002947D3" w:rsidRDefault="00D11A32" w:rsidP="00D11A32">
            <w:pPr>
              <w:spacing w:before="60" w:after="60"/>
              <w:ind w:firstLine="0"/>
              <w:jc w:val="center"/>
              <w:rPr>
                <w:sz w:val="24"/>
                <w:szCs w:val="24"/>
              </w:rPr>
            </w:pPr>
            <w:r w:rsidRPr="002947D3">
              <w:rPr>
                <w:sz w:val="24"/>
                <w:szCs w:val="24"/>
                <w:lang w:val="en-US"/>
              </w:rPr>
              <w:t>T(1-21)</w:t>
            </w:r>
          </w:p>
        </w:tc>
        <w:tc>
          <w:tcPr>
            <w:tcW w:w="1355" w:type="pct"/>
            <w:shd w:val="clear" w:color="auto" w:fill="auto"/>
            <w:hideMark/>
          </w:tcPr>
          <w:p w14:paraId="3F80F935" w14:textId="4889C18E" w:rsidR="00D11A32" w:rsidRPr="002947D3" w:rsidRDefault="00D11A32" w:rsidP="00D11A32">
            <w:pPr>
              <w:spacing w:before="60" w:after="60"/>
              <w:ind w:firstLine="0"/>
              <w:rPr>
                <w:sz w:val="24"/>
                <w:szCs w:val="24"/>
              </w:rPr>
            </w:pPr>
            <w:r w:rsidRPr="008063D8">
              <w:rPr>
                <w:sz w:val="24"/>
                <w:szCs w:val="24"/>
              </w:rPr>
              <w:t>Сумма возмещения ущерба в рублевом эквиваленте</w:t>
            </w:r>
          </w:p>
        </w:tc>
        <w:tc>
          <w:tcPr>
            <w:tcW w:w="1376" w:type="pct"/>
            <w:gridSpan w:val="3"/>
            <w:shd w:val="clear" w:color="auto" w:fill="auto"/>
            <w:hideMark/>
          </w:tcPr>
          <w:p w14:paraId="51E53694" w14:textId="708B4F2F" w:rsidR="00D11A32" w:rsidRPr="00340C1B" w:rsidRDefault="00D11A32" w:rsidP="00D11A32">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p>
          <w:p w14:paraId="616B9AD0" w14:textId="77777777" w:rsidR="00D11A32" w:rsidRPr="00EC4D28" w:rsidRDefault="00D11A32" w:rsidP="00D11A32">
            <w:pPr>
              <w:spacing w:before="60" w:after="60"/>
              <w:ind w:firstLine="0"/>
              <w:rPr>
                <w:sz w:val="24"/>
                <w:szCs w:val="24"/>
                <w:lang w:val="en-US"/>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D11A32" w:rsidRPr="00DA36AF" w14:paraId="230EB350" w14:textId="77777777" w:rsidTr="00A05660">
        <w:tc>
          <w:tcPr>
            <w:tcW w:w="5000" w:type="pct"/>
            <w:gridSpan w:val="10"/>
            <w:shd w:val="clear" w:color="auto" w:fill="auto"/>
            <w:hideMark/>
          </w:tcPr>
          <w:p w14:paraId="782E4B61" w14:textId="3863BBC4" w:rsidR="00D11A32" w:rsidRPr="00DA36AF" w:rsidRDefault="00D11A32" w:rsidP="00D11A32">
            <w:pPr>
              <w:spacing w:before="60" w:after="60"/>
              <w:ind w:firstLine="0"/>
              <w:jc w:val="center"/>
              <w:rPr>
                <w:sz w:val="24"/>
                <w:szCs w:val="24"/>
              </w:rPr>
            </w:pPr>
            <w:r w:rsidRPr="00375029">
              <w:rPr>
                <w:b/>
                <w:bCs/>
                <w:sz w:val="24"/>
                <w:szCs w:val="24"/>
              </w:rPr>
              <w:t>Документ, являющийся основанием для начисления суммы возмещения фактически понесенного ущерба</w:t>
            </w:r>
          </w:p>
        </w:tc>
      </w:tr>
      <w:tr w:rsidR="00D11A32" w:rsidRPr="00DA36AF" w14:paraId="6751C183" w14:textId="77777777" w:rsidTr="00033B8D">
        <w:tc>
          <w:tcPr>
            <w:tcW w:w="604" w:type="pct"/>
            <w:shd w:val="clear" w:color="auto" w:fill="auto"/>
            <w:hideMark/>
          </w:tcPr>
          <w:p w14:paraId="0601CD45" w14:textId="29E23275" w:rsidR="00D11A32" w:rsidRPr="00DA36AF" w:rsidRDefault="00D11A32" w:rsidP="00D11A32">
            <w:pPr>
              <w:spacing w:before="60" w:after="60"/>
              <w:ind w:firstLine="0"/>
              <w:rPr>
                <w:sz w:val="24"/>
                <w:szCs w:val="24"/>
              </w:rPr>
            </w:pPr>
            <w:r w:rsidRPr="00375029">
              <w:rPr>
                <w:b/>
                <w:bCs/>
                <w:sz w:val="24"/>
                <w:szCs w:val="24"/>
              </w:rPr>
              <w:t>foundationDoc</w:t>
            </w:r>
          </w:p>
        </w:tc>
        <w:tc>
          <w:tcPr>
            <w:tcW w:w="832" w:type="pct"/>
            <w:gridSpan w:val="2"/>
            <w:shd w:val="clear" w:color="auto" w:fill="auto"/>
            <w:hideMark/>
          </w:tcPr>
          <w:p w14:paraId="0E2C954E" w14:textId="77777777" w:rsidR="00D11A32" w:rsidRPr="00DA36AF" w:rsidRDefault="00D11A32" w:rsidP="00D11A32">
            <w:pPr>
              <w:spacing w:before="60" w:after="60"/>
              <w:ind w:firstLine="0"/>
              <w:rPr>
                <w:sz w:val="24"/>
                <w:szCs w:val="24"/>
              </w:rPr>
            </w:pPr>
            <w:r w:rsidRPr="00DA36AF">
              <w:rPr>
                <w:sz w:val="24"/>
                <w:szCs w:val="24"/>
              </w:rPr>
              <w:t> </w:t>
            </w:r>
          </w:p>
        </w:tc>
        <w:tc>
          <w:tcPr>
            <w:tcW w:w="307" w:type="pct"/>
            <w:gridSpan w:val="2"/>
            <w:shd w:val="clear" w:color="auto" w:fill="auto"/>
            <w:hideMark/>
          </w:tcPr>
          <w:p w14:paraId="5F687E84" w14:textId="77777777" w:rsidR="00D11A32" w:rsidRPr="00DA36AF" w:rsidRDefault="00D11A32" w:rsidP="00D11A32">
            <w:pPr>
              <w:spacing w:before="60" w:after="60"/>
              <w:ind w:firstLine="0"/>
              <w:rPr>
                <w:sz w:val="24"/>
                <w:szCs w:val="24"/>
              </w:rPr>
            </w:pPr>
            <w:r w:rsidRPr="00DA36AF">
              <w:rPr>
                <w:sz w:val="24"/>
                <w:szCs w:val="24"/>
              </w:rPr>
              <w:t> </w:t>
            </w:r>
          </w:p>
        </w:tc>
        <w:tc>
          <w:tcPr>
            <w:tcW w:w="526" w:type="pct"/>
            <w:shd w:val="clear" w:color="auto" w:fill="auto"/>
            <w:hideMark/>
          </w:tcPr>
          <w:p w14:paraId="46CA7C19" w14:textId="77777777" w:rsidR="00D11A32" w:rsidRPr="00DA36AF" w:rsidRDefault="00D11A32" w:rsidP="00D11A32">
            <w:pPr>
              <w:spacing w:before="60" w:after="60"/>
              <w:ind w:firstLine="0"/>
              <w:rPr>
                <w:sz w:val="24"/>
                <w:szCs w:val="24"/>
              </w:rPr>
            </w:pPr>
            <w:r w:rsidRPr="00DA36AF">
              <w:rPr>
                <w:sz w:val="24"/>
                <w:szCs w:val="24"/>
              </w:rPr>
              <w:t> </w:t>
            </w:r>
          </w:p>
        </w:tc>
        <w:tc>
          <w:tcPr>
            <w:tcW w:w="1355" w:type="pct"/>
            <w:shd w:val="clear" w:color="auto" w:fill="auto"/>
            <w:hideMark/>
          </w:tcPr>
          <w:p w14:paraId="6107A55E" w14:textId="77777777" w:rsidR="00D11A32" w:rsidRPr="00DA36AF" w:rsidRDefault="00D11A32" w:rsidP="00D11A32">
            <w:pPr>
              <w:spacing w:before="60" w:after="60"/>
              <w:ind w:firstLine="0"/>
              <w:rPr>
                <w:sz w:val="24"/>
                <w:szCs w:val="24"/>
              </w:rPr>
            </w:pPr>
            <w:r w:rsidRPr="00DA36AF">
              <w:rPr>
                <w:sz w:val="24"/>
                <w:szCs w:val="24"/>
              </w:rPr>
              <w:t> </w:t>
            </w:r>
          </w:p>
        </w:tc>
        <w:tc>
          <w:tcPr>
            <w:tcW w:w="1376" w:type="pct"/>
            <w:gridSpan w:val="3"/>
            <w:shd w:val="clear" w:color="auto" w:fill="auto"/>
            <w:hideMark/>
          </w:tcPr>
          <w:p w14:paraId="7D6002A0" w14:textId="65B678A3" w:rsidR="00D11A32" w:rsidRPr="007130E9" w:rsidRDefault="00D11A32" w:rsidP="00D11A32">
            <w:pPr>
              <w:spacing w:before="60" w:after="60"/>
              <w:ind w:firstLine="0"/>
              <w:rPr>
                <w:sz w:val="24"/>
                <w:szCs w:val="24"/>
              </w:rPr>
            </w:pPr>
          </w:p>
        </w:tc>
      </w:tr>
      <w:tr w:rsidR="00D11A32" w:rsidRPr="00DA36AF" w14:paraId="3E2866CA" w14:textId="77777777" w:rsidTr="00033B8D">
        <w:tc>
          <w:tcPr>
            <w:tcW w:w="604" w:type="pct"/>
            <w:shd w:val="clear" w:color="auto" w:fill="auto"/>
            <w:hideMark/>
          </w:tcPr>
          <w:p w14:paraId="4679B580" w14:textId="77777777" w:rsidR="00D11A32" w:rsidRPr="00DA36AF" w:rsidRDefault="00D11A32" w:rsidP="00D11A32">
            <w:pPr>
              <w:spacing w:before="60" w:after="60"/>
              <w:ind w:firstLine="0"/>
              <w:rPr>
                <w:sz w:val="24"/>
                <w:szCs w:val="24"/>
              </w:rPr>
            </w:pPr>
          </w:p>
        </w:tc>
        <w:tc>
          <w:tcPr>
            <w:tcW w:w="832" w:type="pct"/>
            <w:gridSpan w:val="2"/>
            <w:shd w:val="clear" w:color="auto" w:fill="auto"/>
          </w:tcPr>
          <w:p w14:paraId="4634D374" w14:textId="5C27C59A" w:rsidR="00D11A32" w:rsidRPr="00DA36AF" w:rsidRDefault="00D11A32" w:rsidP="00D11A32">
            <w:pPr>
              <w:spacing w:before="60" w:after="60"/>
              <w:ind w:firstLine="0"/>
              <w:rPr>
                <w:sz w:val="24"/>
                <w:szCs w:val="24"/>
              </w:rPr>
            </w:pPr>
            <w:r>
              <w:rPr>
                <w:sz w:val="24"/>
                <w:szCs w:val="24"/>
                <w:lang w:val="en-US"/>
              </w:rPr>
              <w:t>code</w:t>
            </w:r>
          </w:p>
        </w:tc>
        <w:tc>
          <w:tcPr>
            <w:tcW w:w="307" w:type="pct"/>
            <w:gridSpan w:val="2"/>
            <w:shd w:val="clear" w:color="auto" w:fill="auto"/>
          </w:tcPr>
          <w:p w14:paraId="73A0EED1" w14:textId="7CD48AEB" w:rsidR="00D11A32" w:rsidRPr="00DA36AF" w:rsidRDefault="00D11A32" w:rsidP="00D11A32">
            <w:pPr>
              <w:spacing w:before="60" w:after="60"/>
              <w:ind w:firstLine="0"/>
              <w:jc w:val="center"/>
              <w:rPr>
                <w:sz w:val="24"/>
                <w:szCs w:val="24"/>
              </w:rPr>
            </w:pPr>
            <w:r w:rsidRPr="00DA36AF">
              <w:rPr>
                <w:sz w:val="24"/>
                <w:szCs w:val="24"/>
              </w:rPr>
              <w:t>О</w:t>
            </w:r>
          </w:p>
        </w:tc>
        <w:tc>
          <w:tcPr>
            <w:tcW w:w="526" w:type="pct"/>
            <w:shd w:val="clear" w:color="auto" w:fill="auto"/>
          </w:tcPr>
          <w:p w14:paraId="7FF6B46B" w14:textId="5AF1CA30" w:rsidR="00D11A32" w:rsidRPr="00DA36AF" w:rsidRDefault="00D11A32" w:rsidP="00D11A32">
            <w:pPr>
              <w:spacing w:before="60" w:after="60"/>
              <w:ind w:firstLine="0"/>
              <w:jc w:val="center"/>
              <w:rPr>
                <w:sz w:val="24"/>
                <w:szCs w:val="24"/>
              </w:rPr>
            </w:pPr>
            <w:r w:rsidRPr="00DA36AF">
              <w:rPr>
                <w:sz w:val="24"/>
                <w:szCs w:val="24"/>
                <w:lang w:val="en-US"/>
              </w:rPr>
              <w:t>T(1-</w:t>
            </w:r>
            <w:r>
              <w:rPr>
                <w:sz w:val="24"/>
                <w:szCs w:val="24"/>
                <w:lang w:val="en-US"/>
              </w:rPr>
              <w:t>2</w:t>
            </w:r>
            <w:r w:rsidRPr="00DA36AF">
              <w:rPr>
                <w:sz w:val="24"/>
                <w:szCs w:val="24"/>
                <w:lang w:val="en-US"/>
              </w:rPr>
              <w:t>)</w:t>
            </w:r>
          </w:p>
        </w:tc>
        <w:tc>
          <w:tcPr>
            <w:tcW w:w="1355" w:type="pct"/>
            <w:shd w:val="clear" w:color="auto" w:fill="auto"/>
          </w:tcPr>
          <w:p w14:paraId="36746DAC" w14:textId="38B5FBF5" w:rsidR="00D11A32" w:rsidRPr="00DA36AF" w:rsidRDefault="00D11A32" w:rsidP="00D11A32">
            <w:pPr>
              <w:spacing w:before="60" w:after="60"/>
              <w:ind w:firstLine="0"/>
              <w:rPr>
                <w:sz w:val="24"/>
                <w:szCs w:val="24"/>
              </w:rPr>
            </w:pPr>
            <w:r w:rsidRPr="00375029">
              <w:rPr>
                <w:sz w:val="24"/>
                <w:szCs w:val="24"/>
              </w:rPr>
              <w:t>Код документа, являющиегося основанием для начисления суммы возмещения фактически понесенного ущерба</w:t>
            </w:r>
          </w:p>
        </w:tc>
        <w:tc>
          <w:tcPr>
            <w:tcW w:w="1376" w:type="pct"/>
            <w:gridSpan w:val="3"/>
            <w:shd w:val="clear" w:color="auto" w:fill="auto"/>
            <w:hideMark/>
          </w:tcPr>
          <w:p w14:paraId="2BA0429E" w14:textId="77777777" w:rsidR="00D11A32" w:rsidRPr="00DA36AF" w:rsidRDefault="00D11A32" w:rsidP="00D11A32">
            <w:pPr>
              <w:spacing w:before="60" w:after="60"/>
              <w:ind w:firstLine="0"/>
              <w:rPr>
                <w:sz w:val="24"/>
                <w:szCs w:val="24"/>
              </w:rPr>
            </w:pPr>
          </w:p>
        </w:tc>
      </w:tr>
      <w:tr w:rsidR="00D11A32" w:rsidRPr="00DA36AF" w14:paraId="5607288E" w14:textId="77777777" w:rsidTr="00033B8D">
        <w:tc>
          <w:tcPr>
            <w:tcW w:w="604" w:type="pct"/>
            <w:shd w:val="clear" w:color="auto" w:fill="auto"/>
            <w:hideMark/>
          </w:tcPr>
          <w:p w14:paraId="2EFC207C" w14:textId="77777777" w:rsidR="00D11A32" w:rsidRPr="00DA36AF" w:rsidRDefault="00D11A32" w:rsidP="00D11A32">
            <w:pPr>
              <w:spacing w:before="60" w:after="60"/>
              <w:ind w:firstLine="0"/>
              <w:rPr>
                <w:sz w:val="24"/>
                <w:szCs w:val="24"/>
              </w:rPr>
            </w:pPr>
          </w:p>
        </w:tc>
        <w:tc>
          <w:tcPr>
            <w:tcW w:w="832" w:type="pct"/>
            <w:gridSpan w:val="2"/>
            <w:shd w:val="clear" w:color="auto" w:fill="auto"/>
          </w:tcPr>
          <w:p w14:paraId="19770B5E" w14:textId="4B567E60" w:rsidR="00D11A32" w:rsidRPr="00DA36AF" w:rsidRDefault="00D11A32" w:rsidP="00D11A32">
            <w:pPr>
              <w:spacing w:before="60" w:after="60"/>
              <w:ind w:firstLine="0"/>
              <w:rPr>
                <w:sz w:val="24"/>
                <w:szCs w:val="24"/>
              </w:rPr>
            </w:pPr>
            <w:r w:rsidRPr="00DA36AF">
              <w:rPr>
                <w:sz w:val="24"/>
                <w:szCs w:val="24"/>
                <w:lang w:val="en-US"/>
              </w:rPr>
              <w:t>name</w:t>
            </w:r>
          </w:p>
        </w:tc>
        <w:tc>
          <w:tcPr>
            <w:tcW w:w="307" w:type="pct"/>
            <w:gridSpan w:val="2"/>
            <w:shd w:val="clear" w:color="auto" w:fill="auto"/>
          </w:tcPr>
          <w:p w14:paraId="06FBD238" w14:textId="503B0513" w:rsidR="00D11A32" w:rsidRPr="00DA36AF" w:rsidRDefault="00D11A32" w:rsidP="00D11A32">
            <w:pPr>
              <w:spacing w:before="60" w:after="60"/>
              <w:ind w:firstLine="0"/>
              <w:jc w:val="center"/>
              <w:rPr>
                <w:sz w:val="24"/>
                <w:szCs w:val="24"/>
              </w:rPr>
            </w:pPr>
            <w:r w:rsidRPr="00DA36AF">
              <w:rPr>
                <w:sz w:val="24"/>
                <w:szCs w:val="24"/>
              </w:rPr>
              <w:t>H</w:t>
            </w:r>
          </w:p>
        </w:tc>
        <w:tc>
          <w:tcPr>
            <w:tcW w:w="526" w:type="pct"/>
            <w:shd w:val="clear" w:color="auto" w:fill="auto"/>
          </w:tcPr>
          <w:p w14:paraId="05BC633F" w14:textId="033E841F" w:rsidR="00D11A32" w:rsidRPr="00DA36AF" w:rsidRDefault="00D11A32" w:rsidP="00D11A32">
            <w:pPr>
              <w:spacing w:before="60" w:after="60"/>
              <w:ind w:firstLine="0"/>
              <w:jc w:val="center"/>
              <w:rPr>
                <w:sz w:val="24"/>
                <w:szCs w:val="24"/>
              </w:rPr>
            </w:pPr>
            <w:r w:rsidRPr="00DA36AF">
              <w:rPr>
                <w:sz w:val="24"/>
                <w:szCs w:val="24"/>
                <w:lang w:val="en-US"/>
              </w:rPr>
              <w:t>T(1-1000)</w:t>
            </w:r>
          </w:p>
        </w:tc>
        <w:tc>
          <w:tcPr>
            <w:tcW w:w="1355" w:type="pct"/>
            <w:shd w:val="clear" w:color="auto" w:fill="auto"/>
          </w:tcPr>
          <w:p w14:paraId="27382481" w14:textId="5304A82F" w:rsidR="00D11A32" w:rsidRPr="00DA36AF" w:rsidRDefault="00D11A32" w:rsidP="00D11A32">
            <w:pPr>
              <w:spacing w:before="60" w:after="60"/>
              <w:ind w:firstLine="0"/>
              <w:rPr>
                <w:sz w:val="24"/>
                <w:szCs w:val="24"/>
              </w:rPr>
            </w:pPr>
            <w:r w:rsidRPr="00375029">
              <w:rPr>
                <w:sz w:val="24"/>
                <w:szCs w:val="24"/>
              </w:rPr>
              <w:t>Наименование документа, являющиегося основанием для начисления суммы возмещения фактически понесенного ущерба</w:t>
            </w:r>
          </w:p>
        </w:tc>
        <w:tc>
          <w:tcPr>
            <w:tcW w:w="1376" w:type="pct"/>
            <w:gridSpan w:val="3"/>
            <w:shd w:val="clear" w:color="auto" w:fill="auto"/>
            <w:hideMark/>
          </w:tcPr>
          <w:p w14:paraId="2FDD40AE" w14:textId="77777777" w:rsidR="00D11A32" w:rsidRPr="00DA36AF" w:rsidRDefault="00D11A32" w:rsidP="00D11A32">
            <w:pPr>
              <w:spacing w:before="60" w:after="60"/>
              <w:ind w:firstLine="0"/>
              <w:rPr>
                <w:sz w:val="24"/>
                <w:szCs w:val="24"/>
              </w:rPr>
            </w:pPr>
          </w:p>
        </w:tc>
      </w:tr>
      <w:tr w:rsidR="00D11A32" w:rsidRPr="00DA36AF" w14:paraId="6595DB83" w14:textId="77777777" w:rsidTr="00A05660">
        <w:tc>
          <w:tcPr>
            <w:tcW w:w="5000" w:type="pct"/>
            <w:gridSpan w:val="10"/>
            <w:shd w:val="clear" w:color="auto" w:fill="auto"/>
            <w:hideMark/>
          </w:tcPr>
          <w:p w14:paraId="7E99992A" w14:textId="66D1915C" w:rsidR="00D11A32" w:rsidRPr="00DA36AF" w:rsidRDefault="00D11A32" w:rsidP="00D11A32">
            <w:pPr>
              <w:spacing w:before="60" w:after="60"/>
              <w:ind w:firstLine="0"/>
              <w:jc w:val="center"/>
              <w:rPr>
                <w:sz w:val="24"/>
                <w:szCs w:val="24"/>
              </w:rPr>
            </w:pPr>
            <w:r w:rsidRPr="00401029">
              <w:rPr>
                <w:b/>
                <w:bCs/>
                <w:sz w:val="24"/>
                <w:szCs w:val="24"/>
              </w:rPr>
              <w:t>Платежный документ</w:t>
            </w:r>
          </w:p>
        </w:tc>
      </w:tr>
      <w:tr w:rsidR="00D11A32" w:rsidRPr="00DA36AF" w14:paraId="318A2C51" w14:textId="77777777" w:rsidTr="00033B8D">
        <w:tc>
          <w:tcPr>
            <w:tcW w:w="604" w:type="pct"/>
            <w:shd w:val="clear" w:color="auto" w:fill="auto"/>
            <w:hideMark/>
          </w:tcPr>
          <w:p w14:paraId="41132926" w14:textId="00762DA0" w:rsidR="00D11A32" w:rsidRPr="00DA36AF" w:rsidRDefault="00D11A32" w:rsidP="00D11A32">
            <w:pPr>
              <w:spacing w:before="60" w:after="60"/>
              <w:ind w:firstLine="0"/>
              <w:rPr>
                <w:sz w:val="24"/>
                <w:szCs w:val="24"/>
              </w:rPr>
            </w:pPr>
            <w:r>
              <w:rPr>
                <w:b/>
                <w:bCs/>
                <w:sz w:val="24"/>
                <w:szCs w:val="24"/>
                <w:lang w:val="en-US"/>
              </w:rPr>
              <w:t>pay</w:t>
            </w:r>
            <w:r w:rsidRPr="00375029">
              <w:rPr>
                <w:b/>
                <w:bCs/>
                <w:sz w:val="24"/>
                <w:szCs w:val="24"/>
              </w:rPr>
              <w:t>Doc</w:t>
            </w:r>
          </w:p>
        </w:tc>
        <w:tc>
          <w:tcPr>
            <w:tcW w:w="832" w:type="pct"/>
            <w:gridSpan w:val="2"/>
            <w:shd w:val="clear" w:color="auto" w:fill="auto"/>
            <w:hideMark/>
          </w:tcPr>
          <w:p w14:paraId="171E7A9D" w14:textId="77777777" w:rsidR="00D11A32" w:rsidRPr="00DA36AF" w:rsidRDefault="00D11A32" w:rsidP="00D11A32">
            <w:pPr>
              <w:spacing w:before="60" w:after="60"/>
              <w:ind w:firstLine="0"/>
              <w:rPr>
                <w:sz w:val="24"/>
                <w:szCs w:val="24"/>
              </w:rPr>
            </w:pPr>
            <w:r w:rsidRPr="00DA36AF">
              <w:rPr>
                <w:sz w:val="24"/>
                <w:szCs w:val="24"/>
              </w:rPr>
              <w:t> </w:t>
            </w:r>
          </w:p>
        </w:tc>
        <w:tc>
          <w:tcPr>
            <w:tcW w:w="307" w:type="pct"/>
            <w:gridSpan w:val="2"/>
            <w:shd w:val="clear" w:color="auto" w:fill="auto"/>
            <w:hideMark/>
          </w:tcPr>
          <w:p w14:paraId="07528A6B" w14:textId="77777777" w:rsidR="00D11A32" w:rsidRPr="00DA36AF" w:rsidRDefault="00D11A32" w:rsidP="00D11A32">
            <w:pPr>
              <w:spacing w:before="60" w:after="60"/>
              <w:ind w:firstLine="0"/>
              <w:rPr>
                <w:sz w:val="24"/>
                <w:szCs w:val="24"/>
              </w:rPr>
            </w:pPr>
            <w:r w:rsidRPr="00DA36AF">
              <w:rPr>
                <w:sz w:val="24"/>
                <w:szCs w:val="24"/>
              </w:rPr>
              <w:t> </w:t>
            </w:r>
          </w:p>
        </w:tc>
        <w:tc>
          <w:tcPr>
            <w:tcW w:w="526" w:type="pct"/>
            <w:shd w:val="clear" w:color="auto" w:fill="auto"/>
            <w:hideMark/>
          </w:tcPr>
          <w:p w14:paraId="0494D2E3" w14:textId="77777777" w:rsidR="00D11A32" w:rsidRPr="00DA36AF" w:rsidRDefault="00D11A32" w:rsidP="00D11A32">
            <w:pPr>
              <w:spacing w:before="60" w:after="60"/>
              <w:ind w:firstLine="0"/>
              <w:rPr>
                <w:sz w:val="24"/>
                <w:szCs w:val="24"/>
              </w:rPr>
            </w:pPr>
            <w:r w:rsidRPr="00DA36AF">
              <w:rPr>
                <w:sz w:val="24"/>
                <w:szCs w:val="24"/>
              </w:rPr>
              <w:t> </w:t>
            </w:r>
          </w:p>
        </w:tc>
        <w:tc>
          <w:tcPr>
            <w:tcW w:w="1355" w:type="pct"/>
            <w:shd w:val="clear" w:color="auto" w:fill="auto"/>
            <w:hideMark/>
          </w:tcPr>
          <w:p w14:paraId="5C6B01CA" w14:textId="77777777" w:rsidR="00D11A32" w:rsidRPr="00DA36AF" w:rsidRDefault="00D11A32" w:rsidP="00D11A32">
            <w:pPr>
              <w:spacing w:before="60" w:after="60"/>
              <w:ind w:firstLine="0"/>
              <w:rPr>
                <w:sz w:val="24"/>
                <w:szCs w:val="24"/>
              </w:rPr>
            </w:pPr>
            <w:r w:rsidRPr="00DA36AF">
              <w:rPr>
                <w:sz w:val="24"/>
                <w:szCs w:val="24"/>
              </w:rPr>
              <w:t> </w:t>
            </w:r>
          </w:p>
        </w:tc>
        <w:tc>
          <w:tcPr>
            <w:tcW w:w="1376" w:type="pct"/>
            <w:gridSpan w:val="3"/>
            <w:shd w:val="clear" w:color="auto" w:fill="auto"/>
            <w:hideMark/>
          </w:tcPr>
          <w:p w14:paraId="10308C7C" w14:textId="77777777" w:rsidR="00D11A32" w:rsidRPr="007130E9" w:rsidRDefault="00D11A32" w:rsidP="00D11A32">
            <w:pPr>
              <w:spacing w:before="60" w:after="60"/>
              <w:ind w:firstLine="0"/>
              <w:rPr>
                <w:sz w:val="24"/>
                <w:szCs w:val="24"/>
              </w:rPr>
            </w:pPr>
          </w:p>
        </w:tc>
      </w:tr>
      <w:tr w:rsidR="00D11A32" w:rsidRPr="00DA36AF" w14:paraId="3DF33281" w14:textId="77777777" w:rsidTr="00033B8D">
        <w:tc>
          <w:tcPr>
            <w:tcW w:w="604" w:type="pct"/>
            <w:shd w:val="clear" w:color="auto" w:fill="auto"/>
            <w:hideMark/>
          </w:tcPr>
          <w:p w14:paraId="7A5C77E0" w14:textId="77777777" w:rsidR="00D11A32" w:rsidRPr="00DA36AF" w:rsidRDefault="00D11A32" w:rsidP="00D11A32">
            <w:pPr>
              <w:spacing w:before="60" w:after="60"/>
              <w:ind w:firstLine="0"/>
              <w:rPr>
                <w:sz w:val="24"/>
                <w:szCs w:val="24"/>
              </w:rPr>
            </w:pPr>
          </w:p>
        </w:tc>
        <w:tc>
          <w:tcPr>
            <w:tcW w:w="832" w:type="pct"/>
            <w:gridSpan w:val="2"/>
            <w:shd w:val="clear" w:color="auto" w:fill="auto"/>
          </w:tcPr>
          <w:p w14:paraId="486FB9EC" w14:textId="6A299472" w:rsidR="00D11A32" w:rsidRPr="00DA36AF" w:rsidRDefault="00D11A32" w:rsidP="00D11A32">
            <w:pPr>
              <w:spacing w:before="60" w:after="60"/>
              <w:ind w:firstLine="0"/>
              <w:rPr>
                <w:sz w:val="24"/>
                <w:szCs w:val="24"/>
              </w:rPr>
            </w:pPr>
            <w:r w:rsidRPr="00375029">
              <w:rPr>
                <w:sz w:val="24"/>
                <w:szCs w:val="24"/>
                <w:lang w:val="en-US"/>
              </w:rPr>
              <w:t>documentName</w:t>
            </w:r>
          </w:p>
        </w:tc>
        <w:tc>
          <w:tcPr>
            <w:tcW w:w="307" w:type="pct"/>
            <w:gridSpan w:val="2"/>
            <w:shd w:val="clear" w:color="auto" w:fill="auto"/>
          </w:tcPr>
          <w:p w14:paraId="013C5BA5" w14:textId="62E8CD49" w:rsidR="00D11A32" w:rsidRPr="00375029" w:rsidRDefault="00D11A32" w:rsidP="00D11A32">
            <w:pPr>
              <w:spacing w:before="60" w:after="60"/>
              <w:ind w:firstLine="0"/>
              <w:jc w:val="center"/>
              <w:rPr>
                <w:sz w:val="24"/>
                <w:szCs w:val="24"/>
                <w:lang w:val="en-US"/>
              </w:rPr>
            </w:pPr>
            <w:r>
              <w:rPr>
                <w:sz w:val="24"/>
                <w:szCs w:val="24"/>
                <w:lang w:val="en-US"/>
              </w:rPr>
              <w:t>O</w:t>
            </w:r>
          </w:p>
        </w:tc>
        <w:tc>
          <w:tcPr>
            <w:tcW w:w="526" w:type="pct"/>
            <w:shd w:val="clear" w:color="auto" w:fill="auto"/>
          </w:tcPr>
          <w:p w14:paraId="0394724E" w14:textId="77777777" w:rsidR="00D11A32" w:rsidRPr="00DA36AF" w:rsidRDefault="00D11A32" w:rsidP="00D11A32">
            <w:pPr>
              <w:spacing w:before="60" w:after="60"/>
              <w:ind w:firstLine="0"/>
              <w:jc w:val="center"/>
              <w:rPr>
                <w:sz w:val="24"/>
                <w:szCs w:val="24"/>
              </w:rPr>
            </w:pPr>
            <w:r w:rsidRPr="00DA36AF">
              <w:rPr>
                <w:sz w:val="24"/>
                <w:szCs w:val="24"/>
                <w:lang w:val="en-US"/>
              </w:rPr>
              <w:t>T(1-1000)</w:t>
            </w:r>
          </w:p>
        </w:tc>
        <w:tc>
          <w:tcPr>
            <w:tcW w:w="1355" w:type="pct"/>
            <w:shd w:val="clear" w:color="auto" w:fill="auto"/>
          </w:tcPr>
          <w:p w14:paraId="70F1D800" w14:textId="711F0929" w:rsidR="00D11A32" w:rsidRPr="00DA36AF" w:rsidRDefault="00D11A32" w:rsidP="00D11A32">
            <w:pPr>
              <w:spacing w:before="60" w:after="60"/>
              <w:ind w:firstLine="0"/>
              <w:rPr>
                <w:sz w:val="24"/>
                <w:szCs w:val="24"/>
              </w:rPr>
            </w:pPr>
            <w:r w:rsidRPr="00375029">
              <w:rPr>
                <w:sz w:val="24"/>
                <w:szCs w:val="24"/>
              </w:rPr>
              <w:t>Наименование платежного документа</w:t>
            </w:r>
          </w:p>
        </w:tc>
        <w:tc>
          <w:tcPr>
            <w:tcW w:w="1376" w:type="pct"/>
            <w:gridSpan w:val="3"/>
            <w:shd w:val="clear" w:color="auto" w:fill="auto"/>
            <w:hideMark/>
          </w:tcPr>
          <w:p w14:paraId="08F87027" w14:textId="77777777" w:rsidR="00D11A32" w:rsidRPr="00DA36AF" w:rsidRDefault="00D11A32" w:rsidP="00D11A32">
            <w:pPr>
              <w:spacing w:before="60" w:after="60"/>
              <w:ind w:firstLine="0"/>
              <w:rPr>
                <w:sz w:val="24"/>
                <w:szCs w:val="24"/>
              </w:rPr>
            </w:pPr>
          </w:p>
        </w:tc>
      </w:tr>
      <w:tr w:rsidR="00DE2E65" w:rsidRPr="00DA36AF" w14:paraId="6D4ED69C" w14:textId="77777777" w:rsidTr="006E28A8">
        <w:tc>
          <w:tcPr>
            <w:tcW w:w="5000" w:type="pct"/>
            <w:gridSpan w:val="10"/>
            <w:shd w:val="clear" w:color="auto" w:fill="auto"/>
            <w:hideMark/>
          </w:tcPr>
          <w:p w14:paraId="6C4D51FA" w14:textId="3D08AF10" w:rsidR="00DE2E65" w:rsidRPr="00DA36AF" w:rsidRDefault="00DE2E65" w:rsidP="006E28A8">
            <w:pPr>
              <w:spacing w:before="60" w:after="60"/>
              <w:ind w:firstLine="0"/>
              <w:jc w:val="center"/>
              <w:rPr>
                <w:sz w:val="24"/>
                <w:szCs w:val="24"/>
              </w:rPr>
            </w:pPr>
            <w:r w:rsidRPr="00DE2E65">
              <w:rPr>
                <w:b/>
                <w:bCs/>
                <w:sz w:val="24"/>
                <w:szCs w:val="24"/>
              </w:rPr>
              <w:t>Информация о возврате поставщиком (подрядчиком, исполнителем) переплаты по контракту</w:t>
            </w:r>
          </w:p>
        </w:tc>
      </w:tr>
      <w:tr w:rsidR="00DE2E65" w:rsidRPr="00DA36AF" w14:paraId="6F371591" w14:textId="77777777" w:rsidTr="00033B8D">
        <w:tc>
          <w:tcPr>
            <w:tcW w:w="604" w:type="pct"/>
            <w:shd w:val="clear" w:color="auto" w:fill="auto"/>
            <w:hideMark/>
          </w:tcPr>
          <w:p w14:paraId="048C0301" w14:textId="3CB28DEC" w:rsidR="00DE2E65" w:rsidRPr="00DA36AF" w:rsidRDefault="00DE2E65" w:rsidP="006E28A8">
            <w:pPr>
              <w:spacing w:before="60" w:after="60"/>
              <w:ind w:firstLine="0"/>
              <w:rPr>
                <w:sz w:val="24"/>
                <w:szCs w:val="24"/>
              </w:rPr>
            </w:pPr>
            <w:r w:rsidRPr="00DE2E65">
              <w:rPr>
                <w:b/>
                <w:bCs/>
                <w:sz w:val="24"/>
                <w:szCs w:val="24"/>
              </w:rPr>
              <w:t>refundOverpaymentsInfo</w:t>
            </w:r>
          </w:p>
        </w:tc>
        <w:tc>
          <w:tcPr>
            <w:tcW w:w="832" w:type="pct"/>
            <w:gridSpan w:val="2"/>
            <w:shd w:val="clear" w:color="auto" w:fill="auto"/>
            <w:hideMark/>
          </w:tcPr>
          <w:p w14:paraId="0A5BF93C" w14:textId="77777777" w:rsidR="00DE2E65" w:rsidRPr="00DA36AF" w:rsidRDefault="00DE2E65" w:rsidP="006E28A8">
            <w:pPr>
              <w:spacing w:before="60" w:after="60"/>
              <w:ind w:firstLine="0"/>
              <w:rPr>
                <w:sz w:val="24"/>
                <w:szCs w:val="24"/>
              </w:rPr>
            </w:pPr>
            <w:r w:rsidRPr="00DA36AF">
              <w:rPr>
                <w:sz w:val="24"/>
                <w:szCs w:val="24"/>
              </w:rPr>
              <w:t> </w:t>
            </w:r>
          </w:p>
        </w:tc>
        <w:tc>
          <w:tcPr>
            <w:tcW w:w="307" w:type="pct"/>
            <w:gridSpan w:val="2"/>
            <w:shd w:val="clear" w:color="auto" w:fill="auto"/>
            <w:hideMark/>
          </w:tcPr>
          <w:p w14:paraId="05752B4C" w14:textId="77777777" w:rsidR="00DE2E65" w:rsidRPr="00DA36AF" w:rsidRDefault="00DE2E65" w:rsidP="006E28A8">
            <w:pPr>
              <w:spacing w:before="60" w:after="60"/>
              <w:ind w:firstLine="0"/>
              <w:rPr>
                <w:sz w:val="24"/>
                <w:szCs w:val="24"/>
              </w:rPr>
            </w:pPr>
            <w:r w:rsidRPr="00DA36AF">
              <w:rPr>
                <w:sz w:val="24"/>
                <w:szCs w:val="24"/>
              </w:rPr>
              <w:t> </w:t>
            </w:r>
          </w:p>
        </w:tc>
        <w:tc>
          <w:tcPr>
            <w:tcW w:w="526" w:type="pct"/>
            <w:shd w:val="clear" w:color="auto" w:fill="auto"/>
            <w:hideMark/>
          </w:tcPr>
          <w:p w14:paraId="7B0AB46F" w14:textId="77777777" w:rsidR="00DE2E65" w:rsidRPr="00DA36AF" w:rsidRDefault="00DE2E65" w:rsidP="006E28A8">
            <w:pPr>
              <w:spacing w:before="60" w:after="60"/>
              <w:ind w:firstLine="0"/>
              <w:rPr>
                <w:sz w:val="24"/>
                <w:szCs w:val="24"/>
              </w:rPr>
            </w:pPr>
            <w:r w:rsidRPr="00DA36AF">
              <w:rPr>
                <w:sz w:val="24"/>
                <w:szCs w:val="24"/>
              </w:rPr>
              <w:t> </w:t>
            </w:r>
          </w:p>
        </w:tc>
        <w:tc>
          <w:tcPr>
            <w:tcW w:w="1355" w:type="pct"/>
            <w:shd w:val="clear" w:color="auto" w:fill="auto"/>
            <w:hideMark/>
          </w:tcPr>
          <w:p w14:paraId="64B8FE82" w14:textId="77777777" w:rsidR="00DE2E65" w:rsidRPr="00DA36AF" w:rsidRDefault="00DE2E65" w:rsidP="006E28A8">
            <w:pPr>
              <w:spacing w:before="60" w:after="60"/>
              <w:ind w:firstLine="0"/>
              <w:rPr>
                <w:sz w:val="24"/>
                <w:szCs w:val="24"/>
              </w:rPr>
            </w:pPr>
            <w:r w:rsidRPr="00DA36AF">
              <w:rPr>
                <w:sz w:val="24"/>
                <w:szCs w:val="24"/>
              </w:rPr>
              <w:t> </w:t>
            </w:r>
          </w:p>
        </w:tc>
        <w:tc>
          <w:tcPr>
            <w:tcW w:w="1376" w:type="pct"/>
            <w:gridSpan w:val="3"/>
            <w:shd w:val="clear" w:color="auto" w:fill="auto"/>
            <w:hideMark/>
          </w:tcPr>
          <w:p w14:paraId="2808A88E" w14:textId="77777777" w:rsidR="00DE2E65" w:rsidRPr="007130E9" w:rsidRDefault="00DE2E65" w:rsidP="006E28A8">
            <w:pPr>
              <w:spacing w:before="60" w:after="60"/>
              <w:ind w:firstLine="0"/>
              <w:rPr>
                <w:sz w:val="24"/>
                <w:szCs w:val="24"/>
              </w:rPr>
            </w:pPr>
          </w:p>
        </w:tc>
      </w:tr>
      <w:tr w:rsidR="001A66B5" w:rsidRPr="00235902" w14:paraId="4844E752" w14:textId="77777777" w:rsidTr="00033B8D">
        <w:tc>
          <w:tcPr>
            <w:tcW w:w="604" w:type="pct"/>
            <w:shd w:val="clear" w:color="auto" w:fill="auto"/>
            <w:hideMark/>
          </w:tcPr>
          <w:p w14:paraId="658949FB" w14:textId="77777777" w:rsidR="001A66B5" w:rsidRPr="00DA36AF" w:rsidRDefault="001A66B5" w:rsidP="006E28A8">
            <w:pPr>
              <w:spacing w:before="60" w:after="60"/>
              <w:ind w:firstLine="0"/>
              <w:rPr>
                <w:sz w:val="24"/>
                <w:szCs w:val="24"/>
              </w:rPr>
            </w:pPr>
          </w:p>
        </w:tc>
        <w:tc>
          <w:tcPr>
            <w:tcW w:w="832" w:type="pct"/>
            <w:gridSpan w:val="2"/>
            <w:shd w:val="clear" w:color="auto" w:fill="auto"/>
          </w:tcPr>
          <w:p w14:paraId="5EE81CD7" w14:textId="35F8F24B" w:rsidR="001A66B5" w:rsidRPr="00DA36AF" w:rsidRDefault="001A66B5" w:rsidP="006E28A8">
            <w:pPr>
              <w:spacing w:before="60" w:after="60"/>
              <w:ind w:firstLine="0"/>
              <w:rPr>
                <w:sz w:val="24"/>
                <w:szCs w:val="24"/>
              </w:rPr>
            </w:pPr>
            <w:r w:rsidRPr="001A66B5">
              <w:rPr>
                <w:sz w:val="24"/>
                <w:szCs w:val="24"/>
              </w:rPr>
              <w:t>refundOverpaymentInfo</w:t>
            </w:r>
          </w:p>
        </w:tc>
        <w:tc>
          <w:tcPr>
            <w:tcW w:w="307" w:type="pct"/>
            <w:gridSpan w:val="2"/>
            <w:shd w:val="clear" w:color="auto" w:fill="auto"/>
          </w:tcPr>
          <w:p w14:paraId="09A74B36" w14:textId="77777777" w:rsidR="001A66B5" w:rsidRPr="002E2962" w:rsidRDefault="001A66B5" w:rsidP="006E28A8">
            <w:pPr>
              <w:spacing w:before="60" w:after="60"/>
              <w:ind w:firstLine="0"/>
              <w:jc w:val="center"/>
              <w:rPr>
                <w:sz w:val="24"/>
                <w:szCs w:val="24"/>
              </w:rPr>
            </w:pPr>
            <w:r w:rsidRPr="00DA36AF">
              <w:rPr>
                <w:sz w:val="24"/>
                <w:szCs w:val="24"/>
              </w:rPr>
              <w:t>O</w:t>
            </w:r>
          </w:p>
        </w:tc>
        <w:tc>
          <w:tcPr>
            <w:tcW w:w="526" w:type="pct"/>
            <w:shd w:val="clear" w:color="auto" w:fill="auto"/>
          </w:tcPr>
          <w:p w14:paraId="71FD07B1" w14:textId="77777777" w:rsidR="001A66B5" w:rsidRPr="002E2962" w:rsidRDefault="001A66B5" w:rsidP="006E28A8">
            <w:pPr>
              <w:spacing w:before="60" w:after="60"/>
              <w:ind w:firstLine="0"/>
              <w:jc w:val="center"/>
              <w:rPr>
                <w:sz w:val="24"/>
                <w:szCs w:val="24"/>
              </w:rPr>
            </w:pPr>
            <w:r>
              <w:rPr>
                <w:sz w:val="24"/>
                <w:szCs w:val="24"/>
                <w:lang w:val="en-US"/>
              </w:rPr>
              <w:t>S</w:t>
            </w:r>
          </w:p>
        </w:tc>
        <w:tc>
          <w:tcPr>
            <w:tcW w:w="1355" w:type="pct"/>
            <w:shd w:val="clear" w:color="auto" w:fill="auto"/>
          </w:tcPr>
          <w:p w14:paraId="131D1088" w14:textId="5CFAE53E" w:rsidR="001A66B5" w:rsidRPr="00DA36AF" w:rsidRDefault="001A66B5" w:rsidP="001A66B5">
            <w:pPr>
              <w:spacing w:before="60" w:after="60"/>
              <w:ind w:firstLine="0"/>
              <w:rPr>
                <w:sz w:val="24"/>
                <w:szCs w:val="24"/>
              </w:rPr>
            </w:pPr>
            <w:r w:rsidRPr="001A66B5">
              <w:rPr>
                <w:sz w:val="24"/>
                <w:szCs w:val="24"/>
              </w:rPr>
              <w:t>Информация о возврате поставщиком (подрядчиком, испол</w:t>
            </w:r>
            <w:r>
              <w:rPr>
                <w:sz w:val="24"/>
                <w:szCs w:val="24"/>
              </w:rPr>
              <w:t>нителем) переплаты по контракту</w:t>
            </w:r>
          </w:p>
        </w:tc>
        <w:tc>
          <w:tcPr>
            <w:tcW w:w="1376" w:type="pct"/>
            <w:gridSpan w:val="3"/>
            <w:shd w:val="clear" w:color="auto" w:fill="auto"/>
            <w:hideMark/>
          </w:tcPr>
          <w:p w14:paraId="389AC5D9" w14:textId="033AE74F" w:rsidR="001A66B5" w:rsidRPr="001A66B5" w:rsidRDefault="001A66B5" w:rsidP="006E28A8">
            <w:pPr>
              <w:spacing w:before="60" w:after="60"/>
              <w:ind w:firstLine="0"/>
              <w:rPr>
                <w:sz w:val="24"/>
                <w:szCs w:val="24"/>
              </w:rPr>
            </w:pPr>
            <w:r>
              <w:rPr>
                <w:sz w:val="24"/>
                <w:szCs w:val="24"/>
              </w:rPr>
              <w:t>Множественный элемент.</w:t>
            </w:r>
          </w:p>
          <w:p w14:paraId="33032378" w14:textId="77777777" w:rsidR="00226C5B" w:rsidRPr="00226C5B" w:rsidRDefault="00226C5B" w:rsidP="00226C5B">
            <w:pPr>
              <w:spacing w:before="60" w:after="60"/>
              <w:ind w:firstLine="0"/>
              <w:rPr>
                <w:sz w:val="24"/>
                <w:szCs w:val="24"/>
              </w:rPr>
            </w:pPr>
            <w:r w:rsidRPr="00226C5B">
              <w:rPr>
                <w:sz w:val="24"/>
                <w:szCs w:val="24"/>
              </w:rPr>
              <w:t>В блоке контролируется, что (ИЛИ):</w:t>
            </w:r>
          </w:p>
          <w:p w14:paraId="1A74925B" w14:textId="77777777" w:rsidR="00226C5B" w:rsidRPr="001A65D2" w:rsidRDefault="00226C5B" w:rsidP="00226C5B">
            <w:pPr>
              <w:spacing w:before="60" w:after="60"/>
              <w:ind w:firstLine="0"/>
              <w:rPr>
                <w:sz w:val="24"/>
                <w:szCs w:val="24"/>
                <w:lang w:val="en-US"/>
              </w:rPr>
            </w:pPr>
            <w:r w:rsidRPr="001A65D2">
              <w:rPr>
                <w:sz w:val="24"/>
                <w:szCs w:val="24"/>
                <w:lang w:val="en-US"/>
              </w:rPr>
              <w:t xml:space="preserve">1. </w:t>
            </w:r>
            <w:r w:rsidRPr="00226C5B">
              <w:rPr>
                <w:sz w:val="24"/>
                <w:szCs w:val="24"/>
              </w:rPr>
              <w:t>Заполнены</w:t>
            </w:r>
            <w:r w:rsidRPr="001A65D2">
              <w:rPr>
                <w:sz w:val="24"/>
                <w:szCs w:val="24"/>
                <w:lang w:val="en-US"/>
              </w:rPr>
              <w:t xml:space="preserve"> </w:t>
            </w:r>
            <w:r w:rsidRPr="00226C5B">
              <w:rPr>
                <w:sz w:val="24"/>
                <w:szCs w:val="24"/>
              </w:rPr>
              <w:t>блоки</w:t>
            </w:r>
            <w:r w:rsidRPr="001A65D2">
              <w:rPr>
                <w:sz w:val="24"/>
                <w:szCs w:val="24"/>
                <w:lang w:val="en-US"/>
              </w:rPr>
              <w:t xml:space="preserve"> foundationRefundDocsInfo, amountOverpaidsInfo </w:t>
            </w:r>
            <w:r w:rsidRPr="00226C5B">
              <w:rPr>
                <w:sz w:val="24"/>
                <w:szCs w:val="24"/>
              </w:rPr>
              <w:t>и</w:t>
            </w:r>
            <w:r w:rsidRPr="001A65D2">
              <w:rPr>
                <w:sz w:val="24"/>
                <w:szCs w:val="24"/>
                <w:lang w:val="en-US"/>
              </w:rPr>
              <w:t xml:space="preserve"> amountRefundsInfo</w:t>
            </w:r>
          </w:p>
          <w:p w14:paraId="20907064" w14:textId="5390B968" w:rsidR="00226C5B" w:rsidRPr="00921FCC" w:rsidRDefault="00226C5B" w:rsidP="00226C5B">
            <w:pPr>
              <w:spacing w:before="60" w:after="60"/>
              <w:ind w:firstLine="0"/>
              <w:rPr>
                <w:sz w:val="24"/>
                <w:szCs w:val="24"/>
                <w:lang w:val="en-US"/>
              </w:rPr>
            </w:pPr>
            <w:r w:rsidRPr="00921FCC">
              <w:rPr>
                <w:sz w:val="24"/>
                <w:szCs w:val="24"/>
                <w:lang w:val="en-US"/>
              </w:rPr>
              <w:t xml:space="preserve">2. </w:t>
            </w:r>
            <w:r w:rsidRPr="00226C5B">
              <w:rPr>
                <w:sz w:val="24"/>
                <w:szCs w:val="24"/>
              </w:rPr>
              <w:t>Заполнены</w:t>
            </w:r>
            <w:r w:rsidRPr="00921FCC">
              <w:rPr>
                <w:sz w:val="24"/>
                <w:szCs w:val="24"/>
                <w:lang w:val="en-US"/>
              </w:rPr>
              <w:t xml:space="preserve"> </w:t>
            </w:r>
            <w:r w:rsidRPr="00226C5B">
              <w:rPr>
                <w:sz w:val="24"/>
                <w:szCs w:val="24"/>
              </w:rPr>
              <w:t>блоки</w:t>
            </w:r>
            <w:r w:rsidRPr="00921FCC">
              <w:rPr>
                <w:sz w:val="24"/>
                <w:szCs w:val="24"/>
                <w:lang w:val="en-US"/>
              </w:rPr>
              <w:t xml:space="preserve"> foundationRefundDocsInfo </w:t>
            </w:r>
            <w:r w:rsidRPr="00226C5B">
              <w:rPr>
                <w:sz w:val="24"/>
                <w:szCs w:val="24"/>
              </w:rPr>
              <w:t>и</w:t>
            </w:r>
            <w:r w:rsidRPr="00921FCC">
              <w:rPr>
                <w:sz w:val="24"/>
                <w:szCs w:val="24"/>
                <w:lang w:val="en-US"/>
              </w:rPr>
              <w:t xml:space="preserve"> amountOverpaidsInfo</w:t>
            </w:r>
          </w:p>
          <w:p w14:paraId="5D0FF55D" w14:textId="0EC1A16B" w:rsidR="001A66B5" w:rsidRPr="00921FCC" w:rsidRDefault="00226C5B" w:rsidP="00226C5B">
            <w:pPr>
              <w:spacing w:before="60" w:after="60"/>
              <w:ind w:firstLine="0"/>
              <w:rPr>
                <w:sz w:val="24"/>
                <w:szCs w:val="24"/>
                <w:lang w:val="en-US"/>
              </w:rPr>
            </w:pPr>
            <w:r w:rsidRPr="00921FCC">
              <w:rPr>
                <w:sz w:val="24"/>
                <w:szCs w:val="24"/>
                <w:lang w:val="en-US"/>
              </w:rPr>
              <w:t xml:space="preserve">3. </w:t>
            </w:r>
            <w:r w:rsidRPr="00226C5B">
              <w:rPr>
                <w:sz w:val="24"/>
                <w:szCs w:val="24"/>
              </w:rPr>
              <w:t>Заполнен</w:t>
            </w:r>
            <w:r w:rsidRPr="00921FCC">
              <w:rPr>
                <w:sz w:val="24"/>
                <w:szCs w:val="24"/>
                <w:lang w:val="en-US"/>
              </w:rPr>
              <w:t xml:space="preserve"> </w:t>
            </w:r>
            <w:r w:rsidRPr="00226C5B">
              <w:rPr>
                <w:sz w:val="24"/>
                <w:szCs w:val="24"/>
              </w:rPr>
              <w:t>только</w:t>
            </w:r>
            <w:r w:rsidRPr="00921FCC">
              <w:rPr>
                <w:sz w:val="24"/>
                <w:szCs w:val="24"/>
                <w:lang w:val="en-US"/>
              </w:rPr>
              <w:t xml:space="preserve"> </w:t>
            </w:r>
            <w:r w:rsidRPr="00226C5B">
              <w:rPr>
                <w:sz w:val="24"/>
                <w:szCs w:val="24"/>
              </w:rPr>
              <w:t>блок</w:t>
            </w:r>
            <w:r w:rsidRPr="00921FCC">
              <w:rPr>
                <w:sz w:val="24"/>
                <w:szCs w:val="24"/>
                <w:lang w:val="en-US"/>
              </w:rPr>
              <w:t xml:space="preserve"> amountRefundsInfo</w:t>
            </w:r>
          </w:p>
        </w:tc>
      </w:tr>
      <w:tr w:rsidR="001A66B5" w:rsidRPr="00DA36AF" w14:paraId="6CB56B0D" w14:textId="77777777" w:rsidTr="00033B8D">
        <w:tc>
          <w:tcPr>
            <w:tcW w:w="604" w:type="pct"/>
            <w:shd w:val="clear" w:color="auto" w:fill="auto"/>
            <w:hideMark/>
          </w:tcPr>
          <w:p w14:paraId="2AD41CA2" w14:textId="77777777" w:rsidR="001A66B5" w:rsidRPr="00921FCC" w:rsidRDefault="001A66B5" w:rsidP="006E28A8">
            <w:pPr>
              <w:spacing w:before="60" w:after="60"/>
              <w:ind w:firstLine="0"/>
              <w:rPr>
                <w:sz w:val="24"/>
                <w:szCs w:val="24"/>
                <w:lang w:val="en-US"/>
              </w:rPr>
            </w:pPr>
          </w:p>
        </w:tc>
        <w:tc>
          <w:tcPr>
            <w:tcW w:w="832" w:type="pct"/>
            <w:gridSpan w:val="2"/>
            <w:shd w:val="clear" w:color="auto" w:fill="auto"/>
          </w:tcPr>
          <w:p w14:paraId="265B4C8B" w14:textId="35D5FA6F" w:rsidR="001A66B5" w:rsidRPr="00DA36AF" w:rsidRDefault="001A66B5" w:rsidP="001A66B5">
            <w:pPr>
              <w:spacing w:before="60" w:after="60"/>
              <w:ind w:firstLine="0"/>
              <w:rPr>
                <w:sz w:val="24"/>
                <w:szCs w:val="24"/>
              </w:rPr>
            </w:pPr>
            <w:r w:rsidRPr="001A66B5">
              <w:rPr>
                <w:sz w:val="24"/>
                <w:szCs w:val="24"/>
              </w:rPr>
              <w:t>currency</w:t>
            </w:r>
          </w:p>
        </w:tc>
        <w:tc>
          <w:tcPr>
            <w:tcW w:w="307" w:type="pct"/>
            <w:gridSpan w:val="2"/>
            <w:shd w:val="clear" w:color="auto" w:fill="auto"/>
          </w:tcPr>
          <w:p w14:paraId="1794343C" w14:textId="77777777" w:rsidR="001A66B5" w:rsidRPr="002E2962" w:rsidRDefault="001A66B5" w:rsidP="006E28A8">
            <w:pPr>
              <w:spacing w:before="60" w:after="60"/>
              <w:ind w:firstLine="0"/>
              <w:jc w:val="center"/>
              <w:rPr>
                <w:sz w:val="24"/>
                <w:szCs w:val="24"/>
              </w:rPr>
            </w:pPr>
            <w:r w:rsidRPr="00DA36AF">
              <w:rPr>
                <w:sz w:val="24"/>
                <w:szCs w:val="24"/>
              </w:rPr>
              <w:t>O</w:t>
            </w:r>
          </w:p>
        </w:tc>
        <w:tc>
          <w:tcPr>
            <w:tcW w:w="526" w:type="pct"/>
            <w:shd w:val="clear" w:color="auto" w:fill="auto"/>
          </w:tcPr>
          <w:p w14:paraId="2BA49D11" w14:textId="77777777" w:rsidR="001A66B5" w:rsidRPr="002E2962" w:rsidRDefault="001A66B5" w:rsidP="006E28A8">
            <w:pPr>
              <w:spacing w:before="60" w:after="60"/>
              <w:ind w:firstLine="0"/>
              <w:jc w:val="center"/>
              <w:rPr>
                <w:sz w:val="24"/>
                <w:szCs w:val="24"/>
              </w:rPr>
            </w:pPr>
            <w:r>
              <w:rPr>
                <w:sz w:val="24"/>
                <w:szCs w:val="24"/>
                <w:lang w:val="en-US"/>
              </w:rPr>
              <w:t>S</w:t>
            </w:r>
          </w:p>
        </w:tc>
        <w:tc>
          <w:tcPr>
            <w:tcW w:w="1355" w:type="pct"/>
            <w:shd w:val="clear" w:color="auto" w:fill="auto"/>
          </w:tcPr>
          <w:p w14:paraId="652A62A6" w14:textId="45DF82AE" w:rsidR="001A66B5" w:rsidRPr="00DA36AF" w:rsidRDefault="001A66B5" w:rsidP="001A66B5">
            <w:pPr>
              <w:spacing w:before="60" w:after="60"/>
              <w:ind w:firstLine="0"/>
              <w:rPr>
                <w:sz w:val="24"/>
                <w:szCs w:val="24"/>
              </w:rPr>
            </w:pPr>
            <w:r>
              <w:rPr>
                <w:sz w:val="24"/>
                <w:szCs w:val="24"/>
              </w:rPr>
              <w:t>Валюта</w:t>
            </w:r>
          </w:p>
        </w:tc>
        <w:tc>
          <w:tcPr>
            <w:tcW w:w="1376" w:type="pct"/>
            <w:gridSpan w:val="3"/>
            <w:shd w:val="clear" w:color="auto" w:fill="auto"/>
            <w:hideMark/>
          </w:tcPr>
          <w:p w14:paraId="0385E93F" w14:textId="77777777" w:rsidR="001A66B5" w:rsidRDefault="001A66B5" w:rsidP="006E28A8">
            <w:pPr>
              <w:spacing w:before="60" w:after="60"/>
              <w:ind w:firstLine="0"/>
              <w:rPr>
                <w:sz w:val="24"/>
                <w:szCs w:val="24"/>
              </w:rPr>
            </w:pPr>
            <w:r w:rsidRPr="001A66B5">
              <w:rPr>
                <w:sz w:val="24"/>
                <w:szCs w:val="24"/>
              </w:rPr>
              <w:t>При приеме контролируется, что валюта, указанная в данном блоке, соответствует валюте контракта</w:t>
            </w:r>
          </w:p>
          <w:p w14:paraId="26177377" w14:textId="029AE710" w:rsidR="001A66B5" w:rsidRPr="00DA36AF" w:rsidRDefault="001A66B5" w:rsidP="006E28A8">
            <w:pPr>
              <w:spacing w:before="60" w:after="60"/>
              <w:ind w:firstLine="0"/>
              <w:rPr>
                <w:sz w:val="24"/>
                <w:szCs w:val="24"/>
              </w:rPr>
            </w:pPr>
            <w:r>
              <w:rPr>
                <w:sz w:val="24"/>
                <w:szCs w:val="24"/>
              </w:rPr>
              <w:t>Состав блока см.выше</w:t>
            </w:r>
          </w:p>
        </w:tc>
      </w:tr>
      <w:tr w:rsidR="00DE2E65" w:rsidRPr="00DA36AF" w14:paraId="2E31E286" w14:textId="77777777" w:rsidTr="00033B8D">
        <w:tc>
          <w:tcPr>
            <w:tcW w:w="604" w:type="pct"/>
            <w:shd w:val="clear" w:color="auto" w:fill="auto"/>
            <w:hideMark/>
          </w:tcPr>
          <w:p w14:paraId="2F434E8B" w14:textId="77777777" w:rsidR="00DE2E65" w:rsidRPr="00DA36AF" w:rsidRDefault="00DE2E65" w:rsidP="00DE2E65">
            <w:pPr>
              <w:spacing w:before="60" w:after="60"/>
              <w:ind w:firstLine="0"/>
              <w:rPr>
                <w:sz w:val="24"/>
                <w:szCs w:val="24"/>
              </w:rPr>
            </w:pPr>
          </w:p>
        </w:tc>
        <w:tc>
          <w:tcPr>
            <w:tcW w:w="832" w:type="pct"/>
            <w:gridSpan w:val="2"/>
            <w:shd w:val="clear" w:color="auto" w:fill="auto"/>
          </w:tcPr>
          <w:p w14:paraId="4428EF81" w14:textId="22F79ED9" w:rsidR="00DE2E65" w:rsidRPr="00DA36AF" w:rsidRDefault="00DE2E65" w:rsidP="00DE2E65">
            <w:pPr>
              <w:spacing w:before="60" w:after="60"/>
              <w:ind w:firstLine="0"/>
              <w:rPr>
                <w:sz w:val="24"/>
                <w:szCs w:val="24"/>
              </w:rPr>
            </w:pPr>
            <w:r w:rsidRPr="00DE2E65">
              <w:rPr>
                <w:sz w:val="24"/>
                <w:szCs w:val="24"/>
              </w:rPr>
              <w:t>refundOverpaidDocuments</w:t>
            </w:r>
          </w:p>
        </w:tc>
        <w:tc>
          <w:tcPr>
            <w:tcW w:w="307" w:type="pct"/>
            <w:gridSpan w:val="2"/>
            <w:shd w:val="clear" w:color="auto" w:fill="auto"/>
          </w:tcPr>
          <w:p w14:paraId="71790CDD" w14:textId="7225A358" w:rsidR="00DE2E65" w:rsidRPr="009260D8" w:rsidRDefault="009260D8" w:rsidP="00DE2E65">
            <w:pPr>
              <w:spacing w:before="60" w:after="60"/>
              <w:ind w:firstLine="0"/>
              <w:jc w:val="center"/>
              <w:rPr>
                <w:sz w:val="24"/>
                <w:szCs w:val="24"/>
              </w:rPr>
            </w:pPr>
            <w:r>
              <w:rPr>
                <w:sz w:val="24"/>
                <w:szCs w:val="24"/>
              </w:rPr>
              <w:t>Н</w:t>
            </w:r>
          </w:p>
        </w:tc>
        <w:tc>
          <w:tcPr>
            <w:tcW w:w="526" w:type="pct"/>
            <w:shd w:val="clear" w:color="auto" w:fill="auto"/>
          </w:tcPr>
          <w:p w14:paraId="4BEF74CB" w14:textId="24A663A0" w:rsidR="00DE2E65" w:rsidRPr="002E2962" w:rsidRDefault="00DE2E65" w:rsidP="00DE2E65">
            <w:pPr>
              <w:spacing w:before="60" w:after="60"/>
              <w:ind w:firstLine="0"/>
              <w:jc w:val="center"/>
              <w:rPr>
                <w:sz w:val="24"/>
                <w:szCs w:val="24"/>
              </w:rPr>
            </w:pPr>
            <w:r>
              <w:rPr>
                <w:sz w:val="24"/>
                <w:szCs w:val="24"/>
                <w:lang w:val="en-US"/>
              </w:rPr>
              <w:t>S</w:t>
            </w:r>
          </w:p>
        </w:tc>
        <w:tc>
          <w:tcPr>
            <w:tcW w:w="1355" w:type="pct"/>
            <w:shd w:val="clear" w:color="auto" w:fill="auto"/>
          </w:tcPr>
          <w:p w14:paraId="3C6068FC" w14:textId="5A76BD74" w:rsidR="00DE2E65" w:rsidRPr="00DA36AF" w:rsidRDefault="00DE2E65" w:rsidP="00DE2E65">
            <w:pPr>
              <w:spacing w:before="60" w:after="60"/>
              <w:ind w:firstLine="0"/>
              <w:rPr>
                <w:sz w:val="24"/>
                <w:szCs w:val="24"/>
              </w:rPr>
            </w:pPr>
            <w:r w:rsidRPr="00DE2E65">
              <w:rPr>
                <w:sz w:val="24"/>
                <w:szCs w:val="24"/>
              </w:rPr>
              <w:t>Документы, являющиеся основанием для возврата заказчику излишне уплаченной суммы оплаты контракта</w:t>
            </w:r>
          </w:p>
        </w:tc>
        <w:tc>
          <w:tcPr>
            <w:tcW w:w="1376" w:type="pct"/>
            <w:gridSpan w:val="3"/>
            <w:shd w:val="clear" w:color="auto" w:fill="auto"/>
            <w:hideMark/>
          </w:tcPr>
          <w:p w14:paraId="59A87233" w14:textId="77777777" w:rsidR="00DE2E65" w:rsidRPr="00DA36AF" w:rsidRDefault="00DE2E65" w:rsidP="00DE2E65">
            <w:pPr>
              <w:spacing w:before="60" w:after="60"/>
              <w:ind w:firstLine="0"/>
              <w:rPr>
                <w:sz w:val="24"/>
                <w:szCs w:val="24"/>
              </w:rPr>
            </w:pPr>
          </w:p>
        </w:tc>
      </w:tr>
      <w:tr w:rsidR="004E09DE" w:rsidRPr="00DA36AF" w14:paraId="33852503" w14:textId="77777777" w:rsidTr="00985543">
        <w:tc>
          <w:tcPr>
            <w:tcW w:w="5000" w:type="pct"/>
            <w:gridSpan w:val="10"/>
            <w:shd w:val="clear" w:color="auto" w:fill="auto"/>
            <w:hideMark/>
          </w:tcPr>
          <w:p w14:paraId="752BFC90" w14:textId="52C62B25" w:rsidR="004E09DE" w:rsidRPr="00DA36AF" w:rsidRDefault="004E09DE" w:rsidP="00985543">
            <w:pPr>
              <w:spacing w:before="60" w:after="60"/>
              <w:ind w:firstLine="0"/>
              <w:jc w:val="center"/>
              <w:rPr>
                <w:sz w:val="24"/>
                <w:szCs w:val="24"/>
              </w:rPr>
            </w:pPr>
            <w:r w:rsidRPr="004E09DE">
              <w:rPr>
                <w:b/>
                <w:bCs/>
                <w:sz w:val="24"/>
                <w:szCs w:val="24"/>
              </w:rPr>
              <w:t>Информация о признании контракта недействительным</w:t>
            </w:r>
          </w:p>
        </w:tc>
      </w:tr>
      <w:tr w:rsidR="004E09DE" w:rsidRPr="00DA36AF" w14:paraId="21A5DBED" w14:textId="77777777" w:rsidTr="00033B8D">
        <w:tc>
          <w:tcPr>
            <w:tcW w:w="604" w:type="pct"/>
            <w:shd w:val="clear" w:color="auto" w:fill="auto"/>
            <w:hideMark/>
          </w:tcPr>
          <w:p w14:paraId="15E9B1F1" w14:textId="1A6D92C2" w:rsidR="004E09DE" w:rsidRPr="00DA36AF" w:rsidRDefault="004E09DE" w:rsidP="00985543">
            <w:pPr>
              <w:spacing w:before="60" w:after="60"/>
              <w:ind w:firstLine="0"/>
              <w:rPr>
                <w:sz w:val="24"/>
                <w:szCs w:val="24"/>
              </w:rPr>
            </w:pPr>
            <w:r w:rsidRPr="004E09DE">
              <w:rPr>
                <w:b/>
                <w:bCs/>
                <w:sz w:val="24"/>
                <w:szCs w:val="24"/>
              </w:rPr>
              <w:t>contractInvalidation</w:t>
            </w:r>
          </w:p>
        </w:tc>
        <w:tc>
          <w:tcPr>
            <w:tcW w:w="832" w:type="pct"/>
            <w:gridSpan w:val="2"/>
            <w:shd w:val="clear" w:color="auto" w:fill="auto"/>
            <w:hideMark/>
          </w:tcPr>
          <w:p w14:paraId="415C39D3" w14:textId="77777777" w:rsidR="004E09DE" w:rsidRPr="00DA36AF" w:rsidRDefault="004E09DE" w:rsidP="00985543">
            <w:pPr>
              <w:spacing w:before="60" w:after="60"/>
              <w:ind w:firstLine="0"/>
              <w:rPr>
                <w:sz w:val="24"/>
                <w:szCs w:val="24"/>
              </w:rPr>
            </w:pPr>
            <w:r w:rsidRPr="00DA36AF">
              <w:rPr>
                <w:sz w:val="24"/>
                <w:szCs w:val="24"/>
              </w:rPr>
              <w:t> </w:t>
            </w:r>
          </w:p>
        </w:tc>
        <w:tc>
          <w:tcPr>
            <w:tcW w:w="307" w:type="pct"/>
            <w:gridSpan w:val="2"/>
            <w:shd w:val="clear" w:color="auto" w:fill="auto"/>
            <w:hideMark/>
          </w:tcPr>
          <w:p w14:paraId="0A23343D" w14:textId="77777777" w:rsidR="004E09DE" w:rsidRPr="00DA36AF" w:rsidRDefault="004E09DE" w:rsidP="00985543">
            <w:pPr>
              <w:spacing w:before="60" w:after="60"/>
              <w:ind w:firstLine="0"/>
              <w:rPr>
                <w:sz w:val="24"/>
                <w:szCs w:val="24"/>
              </w:rPr>
            </w:pPr>
            <w:r w:rsidRPr="00DA36AF">
              <w:rPr>
                <w:sz w:val="24"/>
                <w:szCs w:val="24"/>
              </w:rPr>
              <w:t> </w:t>
            </w:r>
          </w:p>
        </w:tc>
        <w:tc>
          <w:tcPr>
            <w:tcW w:w="526" w:type="pct"/>
            <w:shd w:val="clear" w:color="auto" w:fill="auto"/>
            <w:hideMark/>
          </w:tcPr>
          <w:p w14:paraId="0397C0CF" w14:textId="77777777" w:rsidR="004E09DE" w:rsidRPr="00DA36AF" w:rsidRDefault="004E09DE" w:rsidP="00985543">
            <w:pPr>
              <w:spacing w:before="60" w:after="60"/>
              <w:ind w:firstLine="0"/>
              <w:rPr>
                <w:sz w:val="24"/>
                <w:szCs w:val="24"/>
              </w:rPr>
            </w:pPr>
            <w:r w:rsidRPr="00DA36AF">
              <w:rPr>
                <w:sz w:val="24"/>
                <w:szCs w:val="24"/>
              </w:rPr>
              <w:t> </w:t>
            </w:r>
          </w:p>
        </w:tc>
        <w:tc>
          <w:tcPr>
            <w:tcW w:w="1355" w:type="pct"/>
            <w:shd w:val="clear" w:color="auto" w:fill="auto"/>
            <w:hideMark/>
          </w:tcPr>
          <w:p w14:paraId="6FCC84F6" w14:textId="77777777" w:rsidR="004E09DE" w:rsidRPr="00DA36AF" w:rsidRDefault="004E09DE" w:rsidP="00985543">
            <w:pPr>
              <w:spacing w:before="60" w:after="60"/>
              <w:ind w:firstLine="0"/>
              <w:rPr>
                <w:sz w:val="24"/>
                <w:szCs w:val="24"/>
              </w:rPr>
            </w:pPr>
            <w:r w:rsidRPr="00DA36AF">
              <w:rPr>
                <w:sz w:val="24"/>
                <w:szCs w:val="24"/>
              </w:rPr>
              <w:t> </w:t>
            </w:r>
          </w:p>
        </w:tc>
        <w:tc>
          <w:tcPr>
            <w:tcW w:w="1376" w:type="pct"/>
            <w:gridSpan w:val="3"/>
            <w:shd w:val="clear" w:color="auto" w:fill="auto"/>
            <w:hideMark/>
          </w:tcPr>
          <w:p w14:paraId="1415C150" w14:textId="77777777" w:rsidR="004E09DE" w:rsidRPr="007130E9" w:rsidRDefault="004E09DE" w:rsidP="00985543">
            <w:pPr>
              <w:spacing w:before="60" w:after="60"/>
              <w:ind w:firstLine="0"/>
              <w:rPr>
                <w:sz w:val="24"/>
                <w:szCs w:val="24"/>
              </w:rPr>
            </w:pPr>
          </w:p>
        </w:tc>
      </w:tr>
      <w:tr w:rsidR="004E09DE" w:rsidRPr="004E09DE" w14:paraId="01271F32" w14:textId="77777777" w:rsidTr="00033B8D">
        <w:tc>
          <w:tcPr>
            <w:tcW w:w="604" w:type="pct"/>
            <w:shd w:val="clear" w:color="auto" w:fill="auto"/>
            <w:hideMark/>
          </w:tcPr>
          <w:p w14:paraId="6788E607" w14:textId="77777777" w:rsidR="004E09DE" w:rsidRPr="00DA36AF" w:rsidRDefault="004E09DE" w:rsidP="004E09DE">
            <w:pPr>
              <w:spacing w:before="60" w:after="60"/>
              <w:ind w:firstLine="0"/>
              <w:rPr>
                <w:sz w:val="24"/>
                <w:szCs w:val="24"/>
              </w:rPr>
            </w:pPr>
          </w:p>
        </w:tc>
        <w:tc>
          <w:tcPr>
            <w:tcW w:w="832" w:type="pct"/>
            <w:gridSpan w:val="2"/>
            <w:shd w:val="clear" w:color="auto" w:fill="auto"/>
          </w:tcPr>
          <w:p w14:paraId="09ED7D74" w14:textId="0DE6B533" w:rsidR="004E09DE" w:rsidRPr="00DA36AF" w:rsidRDefault="004E09DE" w:rsidP="004E09DE">
            <w:pPr>
              <w:spacing w:before="60" w:after="60"/>
              <w:ind w:firstLine="0"/>
              <w:rPr>
                <w:sz w:val="24"/>
                <w:szCs w:val="24"/>
              </w:rPr>
            </w:pPr>
            <w:r w:rsidRPr="004E09DE">
              <w:rPr>
                <w:sz w:val="24"/>
                <w:szCs w:val="24"/>
              </w:rPr>
              <w:t>paid</w:t>
            </w:r>
          </w:p>
        </w:tc>
        <w:tc>
          <w:tcPr>
            <w:tcW w:w="307" w:type="pct"/>
            <w:gridSpan w:val="2"/>
            <w:shd w:val="clear" w:color="auto" w:fill="auto"/>
          </w:tcPr>
          <w:p w14:paraId="76F2759F" w14:textId="73E9C51E" w:rsidR="004E09DE" w:rsidRPr="002E2962" w:rsidRDefault="004E09DE" w:rsidP="004E09DE">
            <w:pPr>
              <w:spacing w:before="60" w:after="60"/>
              <w:ind w:firstLine="0"/>
              <w:jc w:val="center"/>
              <w:rPr>
                <w:sz w:val="24"/>
                <w:szCs w:val="24"/>
              </w:rPr>
            </w:pPr>
            <w:r>
              <w:rPr>
                <w:sz w:val="24"/>
                <w:szCs w:val="24"/>
              </w:rPr>
              <w:t>Н</w:t>
            </w:r>
          </w:p>
        </w:tc>
        <w:tc>
          <w:tcPr>
            <w:tcW w:w="526" w:type="pct"/>
            <w:shd w:val="clear" w:color="auto" w:fill="auto"/>
          </w:tcPr>
          <w:p w14:paraId="4E975497" w14:textId="6A3C028A" w:rsidR="004E09DE" w:rsidRPr="002E2962" w:rsidRDefault="004E09DE" w:rsidP="004E09DE">
            <w:pPr>
              <w:spacing w:before="60" w:after="60"/>
              <w:ind w:firstLine="0"/>
              <w:jc w:val="center"/>
              <w:rPr>
                <w:sz w:val="24"/>
                <w:szCs w:val="24"/>
              </w:rPr>
            </w:pPr>
            <w:r w:rsidRPr="002947D3">
              <w:rPr>
                <w:sz w:val="24"/>
                <w:szCs w:val="24"/>
                <w:lang w:val="en-US"/>
              </w:rPr>
              <w:t>T(1-21)</w:t>
            </w:r>
          </w:p>
        </w:tc>
        <w:tc>
          <w:tcPr>
            <w:tcW w:w="1355" w:type="pct"/>
            <w:shd w:val="clear" w:color="auto" w:fill="auto"/>
          </w:tcPr>
          <w:p w14:paraId="1E94FA33" w14:textId="16631484" w:rsidR="004E09DE" w:rsidRPr="00DA36AF" w:rsidRDefault="004E09DE" w:rsidP="004E09DE">
            <w:pPr>
              <w:spacing w:before="60" w:after="60"/>
              <w:ind w:firstLine="0"/>
              <w:rPr>
                <w:sz w:val="24"/>
                <w:szCs w:val="24"/>
              </w:rPr>
            </w:pPr>
            <w:r w:rsidRPr="004E09DE">
              <w:rPr>
                <w:sz w:val="24"/>
                <w:szCs w:val="24"/>
              </w:rPr>
              <w:t>Фактичес</w:t>
            </w:r>
            <w:r>
              <w:rPr>
                <w:sz w:val="24"/>
                <w:szCs w:val="24"/>
              </w:rPr>
              <w:t>ки оплачено Заказчиком в рублях</w:t>
            </w:r>
          </w:p>
        </w:tc>
        <w:tc>
          <w:tcPr>
            <w:tcW w:w="1376" w:type="pct"/>
            <w:gridSpan w:val="3"/>
            <w:shd w:val="clear" w:color="auto" w:fill="auto"/>
          </w:tcPr>
          <w:p w14:paraId="079862D9" w14:textId="77777777" w:rsidR="004E09DE" w:rsidRDefault="004E09DE" w:rsidP="004E09DE">
            <w:pPr>
              <w:spacing w:before="60" w:after="60"/>
              <w:ind w:firstLine="0"/>
              <w:rPr>
                <w:color w:val="000000"/>
                <w:sz w:val="24"/>
                <w:szCs w:val="24"/>
              </w:rPr>
            </w:pPr>
            <w:r w:rsidRPr="002947D3">
              <w:rPr>
                <w:sz w:val="24"/>
                <w:szCs w:val="24"/>
              </w:rPr>
              <w:t xml:space="preserve">Шаблон значения: </w:t>
            </w:r>
            <w:r>
              <w:rPr>
                <w:color w:val="000000"/>
                <w:sz w:val="24"/>
                <w:szCs w:val="24"/>
                <w:highlight w:val="white"/>
              </w:rPr>
              <w:t>\d+(\.\d{1,2})?</w:t>
            </w:r>
          </w:p>
          <w:p w14:paraId="544F4C18" w14:textId="746661EE" w:rsidR="004E09DE" w:rsidRPr="004E09DE" w:rsidRDefault="004E09DE" w:rsidP="004E09DE">
            <w:pPr>
              <w:spacing w:before="60" w:after="60"/>
              <w:ind w:firstLine="0"/>
              <w:rPr>
                <w:sz w:val="24"/>
                <w:szCs w:val="24"/>
              </w:rPr>
            </w:pPr>
            <w:r w:rsidRPr="004E09DE">
              <w:rPr>
                <w:sz w:val="24"/>
                <w:szCs w:val="24"/>
              </w:rPr>
              <w:t>Игнорируется при приеме, заполняется автоматически суммой значений всех полей «Фактически оплачено» (executions\execution\paid) во всех действующих (неотмененных) сведениях об исполнении контракта</w:t>
            </w:r>
          </w:p>
        </w:tc>
      </w:tr>
      <w:tr w:rsidR="004E09DE" w:rsidRPr="004E09DE" w14:paraId="34117C47" w14:textId="77777777" w:rsidTr="00033B8D">
        <w:tc>
          <w:tcPr>
            <w:tcW w:w="604" w:type="pct"/>
            <w:shd w:val="clear" w:color="auto" w:fill="auto"/>
            <w:hideMark/>
          </w:tcPr>
          <w:p w14:paraId="25ECA191" w14:textId="77777777" w:rsidR="004E09DE" w:rsidRPr="00DA36AF" w:rsidRDefault="004E09DE" w:rsidP="004E09DE">
            <w:pPr>
              <w:spacing w:before="60" w:after="60"/>
              <w:ind w:firstLine="0"/>
              <w:rPr>
                <w:sz w:val="24"/>
                <w:szCs w:val="24"/>
              </w:rPr>
            </w:pPr>
          </w:p>
        </w:tc>
        <w:tc>
          <w:tcPr>
            <w:tcW w:w="832" w:type="pct"/>
            <w:gridSpan w:val="2"/>
            <w:shd w:val="clear" w:color="auto" w:fill="auto"/>
          </w:tcPr>
          <w:p w14:paraId="01FEFCFD" w14:textId="39B85253" w:rsidR="004E09DE" w:rsidRPr="00DA36AF" w:rsidRDefault="004E09DE" w:rsidP="004E09DE">
            <w:pPr>
              <w:spacing w:before="60" w:after="60"/>
              <w:ind w:firstLine="0"/>
              <w:rPr>
                <w:sz w:val="24"/>
                <w:szCs w:val="24"/>
              </w:rPr>
            </w:pPr>
            <w:r w:rsidRPr="004E09DE">
              <w:rPr>
                <w:sz w:val="24"/>
                <w:szCs w:val="24"/>
              </w:rPr>
              <w:t>invalidationReason</w:t>
            </w:r>
          </w:p>
        </w:tc>
        <w:tc>
          <w:tcPr>
            <w:tcW w:w="307" w:type="pct"/>
            <w:gridSpan w:val="2"/>
            <w:shd w:val="clear" w:color="auto" w:fill="auto"/>
          </w:tcPr>
          <w:p w14:paraId="2E3C2A10" w14:textId="3F91313A" w:rsidR="004E09DE" w:rsidRPr="002E2962" w:rsidRDefault="004E09DE" w:rsidP="004E09DE">
            <w:pPr>
              <w:spacing w:before="60" w:after="60"/>
              <w:ind w:firstLine="0"/>
              <w:jc w:val="center"/>
              <w:rPr>
                <w:sz w:val="24"/>
                <w:szCs w:val="24"/>
              </w:rPr>
            </w:pPr>
            <w:r>
              <w:rPr>
                <w:sz w:val="24"/>
                <w:szCs w:val="24"/>
              </w:rPr>
              <w:t>Н</w:t>
            </w:r>
          </w:p>
        </w:tc>
        <w:tc>
          <w:tcPr>
            <w:tcW w:w="526" w:type="pct"/>
            <w:shd w:val="clear" w:color="auto" w:fill="auto"/>
          </w:tcPr>
          <w:p w14:paraId="55266B79" w14:textId="401A52D1" w:rsidR="004E09DE" w:rsidRPr="002E2962" w:rsidRDefault="004E09DE" w:rsidP="004E09DE">
            <w:pPr>
              <w:spacing w:before="60" w:after="60"/>
              <w:ind w:firstLine="0"/>
              <w:jc w:val="center"/>
              <w:rPr>
                <w:sz w:val="24"/>
                <w:szCs w:val="24"/>
              </w:rPr>
            </w:pPr>
            <w:r>
              <w:rPr>
                <w:sz w:val="24"/>
                <w:szCs w:val="24"/>
                <w:lang w:val="en-US"/>
              </w:rPr>
              <w:t>S</w:t>
            </w:r>
          </w:p>
        </w:tc>
        <w:tc>
          <w:tcPr>
            <w:tcW w:w="1355" w:type="pct"/>
            <w:shd w:val="clear" w:color="auto" w:fill="auto"/>
          </w:tcPr>
          <w:p w14:paraId="3DF5F2A0" w14:textId="3E13319C" w:rsidR="004E09DE" w:rsidRPr="00DA36AF" w:rsidRDefault="004E09DE" w:rsidP="007B2363">
            <w:pPr>
              <w:spacing w:before="60" w:after="60"/>
              <w:ind w:firstLine="0"/>
              <w:rPr>
                <w:sz w:val="24"/>
                <w:szCs w:val="24"/>
              </w:rPr>
            </w:pPr>
            <w:r w:rsidRPr="004E09DE">
              <w:rPr>
                <w:sz w:val="24"/>
                <w:szCs w:val="24"/>
              </w:rPr>
              <w:t>Основание признания контракта недействительным</w:t>
            </w:r>
            <w:r w:rsidR="007B2363" w:rsidRPr="004E09DE" w:rsidDel="007B2363">
              <w:rPr>
                <w:sz w:val="24"/>
                <w:szCs w:val="24"/>
              </w:rPr>
              <w:t xml:space="preserve"> </w:t>
            </w:r>
          </w:p>
        </w:tc>
        <w:tc>
          <w:tcPr>
            <w:tcW w:w="1376" w:type="pct"/>
            <w:gridSpan w:val="3"/>
            <w:shd w:val="clear" w:color="auto" w:fill="auto"/>
          </w:tcPr>
          <w:p w14:paraId="1F69ACA8" w14:textId="572F3334" w:rsidR="004E09DE" w:rsidRPr="004E09DE" w:rsidRDefault="007B2363" w:rsidP="004E09DE">
            <w:pPr>
              <w:spacing w:before="60" w:after="60"/>
              <w:ind w:firstLine="0"/>
              <w:rPr>
                <w:sz w:val="24"/>
                <w:szCs w:val="24"/>
              </w:rPr>
            </w:pPr>
            <w:r w:rsidRPr="004E09DE">
              <w:rPr>
                <w:sz w:val="24"/>
                <w:szCs w:val="24"/>
              </w:rPr>
              <w:t>Ссылка на справочник "Основания расторжения контракта" (nsiContractTerminationReason). Игнорируется при приеме, заполняется автоматически значением "Судебный акт"</w:t>
            </w:r>
          </w:p>
        </w:tc>
      </w:tr>
      <w:tr w:rsidR="007B2363" w:rsidRPr="004E09DE" w14:paraId="7C3825B5" w14:textId="77777777" w:rsidTr="00033B8D">
        <w:tc>
          <w:tcPr>
            <w:tcW w:w="604" w:type="pct"/>
            <w:shd w:val="clear" w:color="auto" w:fill="auto"/>
            <w:hideMark/>
          </w:tcPr>
          <w:p w14:paraId="1774C08D" w14:textId="77777777" w:rsidR="007B2363" w:rsidRPr="00DA36AF" w:rsidRDefault="007B2363" w:rsidP="007B2363">
            <w:pPr>
              <w:spacing w:before="60" w:after="60"/>
              <w:ind w:firstLine="0"/>
              <w:rPr>
                <w:sz w:val="24"/>
                <w:szCs w:val="24"/>
              </w:rPr>
            </w:pPr>
          </w:p>
        </w:tc>
        <w:tc>
          <w:tcPr>
            <w:tcW w:w="832" w:type="pct"/>
            <w:gridSpan w:val="2"/>
            <w:shd w:val="clear" w:color="auto" w:fill="auto"/>
          </w:tcPr>
          <w:p w14:paraId="750B9811" w14:textId="6B251361" w:rsidR="007B2363" w:rsidRPr="00DA36AF" w:rsidRDefault="007B2363" w:rsidP="007B2363">
            <w:pPr>
              <w:spacing w:before="60" w:after="60"/>
              <w:ind w:firstLine="0"/>
              <w:rPr>
                <w:sz w:val="24"/>
                <w:szCs w:val="24"/>
              </w:rPr>
            </w:pPr>
            <w:r w:rsidRPr="007B2363">
              <w:rPr>
                <w:sz w:val="24"/>
                <w:szCs w:val="24"/>
              </w:rPr>
              <w:t>invalidationReasonDocument</w:t>
            </w:r>
          </w:p>
        </w:tc>
        <w:tc>
          <w:tcPr>
            <w:tcW w:w="307" w:type="pct"/>
            <w:gridSpan w:val="2"/>
            <w:shd w:val="clear" w:color="auto" w:fill="auto"/>
          </w:tcPr>
          <w:p w14:paraId="58D5C2E1" w14:textId="44DA4D01" w:rsidR="007B2363" w:rsidRPr="002E2962" w:rsidRDefault="007B2363" w:rsidP="007B2363">
            <w:pPr>
              <w:spacing w:before="60" w:after="60"/>
              <w:ind w:firstLine="0"/>
              <w:jc w:val="center"/>
              <w:rPr>
                <w:sz w:val="24"/>
                <w:szCs w:val="24"/>
              </w:rPr>
            </w:pPr>
            <w:r>
              <w:rPr>
                <w:sz w:val="24"/>
                <w:szCs w:val="24"/>
              </w:rPr>
              <w:t>Н</w:t>
            </w:r>
          </w:p>
        </w:tc>
        <w:tc>
          <w:tcPr>
            <w:tcW w:w="526" w:type="pct"/>
            <w:shd w:val="clear" w:color="auto" w:fill="auto"/>
          </w:tcPr>
          <w:p w14:paraId="1BA21193" w14:textId="05C8ED71" w:rsidR="007B2363" w:rsidRPr="002E2962" w:rsidRDefault="007B2363" w:rsidP="007B2363">
            <w:pPr>
              <w:spacing w:before="60" w:after="60"/>
              <w:ind w:firstLine="0"/>
              <w:jc w:val="center"/>
              <w:rPr>
                <w:sz w:val="24"/>
                <w:szCs w:val="24"/>
              </w:rPr>
            </w:pPr>
            <w:r>
              <w:rPr>
                <w:sz w:val="24"/>
                <w:szCs w:val="24"/>
                <w:lang w:val="en-US"/>
              </w:rPr>
              <w:t>S</w:t>
            </w:r>
          </w:p>
        </w:tc>
        <w:tc>
          <w:tcPr>
            <w:tcW w:w="1355" w:type="pct"/>
            <w:shd w:val="clear" w:color="auto" w:fill="auto"/>
          </w:tcPr>
          <w:p w14:paraId="3388F418" w14:textId="000104AC" w:rsidR="007B2363" w:rsidRPr="00DA36AF" w:rsidRDefault="007B2363" w:rsidP="007B2363">
            <w:pPr>
              <w:spacing w:before="60" w:after="60"/>
              <w:ind w:firstLine="0"/>
              <w:rPr>
                <w:sz w:val="24"/>
                <w:szCs w:val="24"/>
              </w:rPr>
            </w:pPr>
            <w:r w:rsidRPr="007B2363">
              <w:rPr>
                <w:sz w:val="24"/>
                <w:szCs w:val="24"/>
              </w:rPr>
              <w:t>Наименование документа, являющегося основанием призн</w:t>
            </w:r>
            <w:r>
              <w:rPr>
                <w:sz w:val="24"/>
                <w:szCs w:val="24"/>
              </w:rPr>
              <w:t>ания контракта недействительным</w:t>
            </w:r>
          </w:p>
        </w:tc>
        <w:tc>
          <w:tcPr>
            <w:tcW w:w="1376" w:type="pct"/>
            <w:gridSpan w:val="3"/>
            <w:shd w:val="clear" w:color="auto" w:fill="auto"/>
          </w:tcPr>
          <w:p w14:paraId="2808FF55" w14:textId="55481411" w:rsidR="007B2363" w:rsidRPr="004E09DE" w:rsidRDefault="007B2363" w:rsidP="007B2363">
            <w:pPr>
              <w:spacing w:before="60" w:after="60"/>
              <w:ind w:firstLine="0"/>
              <w:rPr>
                <w:sz w:val="24"/>
                <w:szCs w:val="24"/>
              </w:rPr>
            </w:pPr>
            <w:r w:rsidRPr="007B2363">
              <w:rPr>
                <w:sz w:val="24"/>
                <w:szCs w:val="24"/>
              </w:rPr>
              <w:t>Ссылка на блок "Документы, являющиеся основанием расторжения контракта"(documents) справочника "Основания расторжения контракта" (nsiContractTerminationReason)</w:t>
            </w:r>
          </w:p>
        </w:tc>
      </w:tr>
      <w:tr w:rsidR="004E09DE" w:rsidRPr="004E09DE" w14:paraId="0B7DDE0D" w14:textId="77777777" w:rsidTr="00033B8D">
        <w:tc>
          <w:tcPr>
            <w:tcW w:w="604" w:type="pct"/>
            <w:shd w:val="clear" w:color="auto" w:fill="auto"/>
            <w:hideMark/>
          </w:tcPr>
          <w:p w14:paraId="3DE6C404" w14:textId="77777777" w:rsidR="004E09DE" w:rsidRPr="00DA36AF" w:rsidRDefault="004E09DE" w:rsidP="00985543">
            <w:pPr>
              <w:spacing w:before="60" w:after="60"/>
              <w:ind w:firstLine="0"/>
              <w:rPr>
                <w:sz w:val="24"/>
                <w:szCs w:val="24"/>
              </w:rPr>
            </w:pPr>
          </w:p>
        </w:tc>
        <w:tc>
          <w:tcPr>
            <w:tcW w:w="832" w:type="pct"/>
            <w:gridSpan w:val="2"/>
            <w:shd w:val="clear" w:color="auto" w:fill="auto"/>
          </w:tcPr>
          <w:p w14:paraId="58FAA066" w14:textId="40C6D772" w:rsidR="004E09DE" w:rsidRPr="00DA36AF" w:rsidRDefault="004450BD" w:rsidP="00985543">
            <w:pPr>
              <w:spacing w:before="60" w:after="60"/>
              <w:ind w:firstLine="0"/>
              <w:rPr>
                <w:sz w:val="24"/>
                <w:szCs w:val="24"/>
              </w:rPr>
            </w:pPr>
            <w:r w:rsidRPr="004450BD">
              <w:rPr>
                <w:sz w:val="24"/>
                <w:szCs w:val="24"/>
              </w:rPr>
              <w:t>decisionDate</w:t>
            </w:r>
          </w:p>
        </w:tc>
        <w:tc>
          <w:tcPr>
            <w:tcW w:w="307" w:type="pct"/>
            <w:gridSpan w:val="2"/>
            <w:shd w:val="clear" w:color="auto" w:fill="auto"/>
          </w:tcPr>
          <w:p w14:paraId="21E845D1" w14:textId="55119593" w:rsidR="004E09DE" w:rsidRPr="004450BD" w:rsidRDefault="004450BD" w:rsidP="00985543">
            <w:pPr>
              <w:spacing w:before="60" w:after="60"/>
              <w:ind w:firstLine="0"/>
              <w:jc w:val="center"/>
              <w:rPr>
                <w:sz w:val="24"/>
                <w:szCs w:val="24"/>
              </w:rPr>
            </w:pPr>
            <w:r>
              <w:rPr>
                <w:sz w:val="24"/>
                <w:szCs w:val="24"/>
              </w:rPr>
              <w:t>О</w:t>
            </w:r>
          </w:p>
        </w:tc>
        <w:tc>
          <w:tcPr>
            <w:tcW w:w="526" w:type="pct"/>
            <w:shd w:val="clear" w:color="auto" w:fill="auto"/>
          </w:tcPr>
          <w:p w14:paraId="66CB37D1" w14:textId="61F6BCB1" w:rsidR="004E09DE" w:rsidRPr="004450BD" w:rsidRDefault="004450BD" w:rsidP="00985543">
            <w:pPr>
              <w:spacing w:before="60" w:after="60"/>
              <w:ind w:firstLine="0"/>
              <w:jc w:val="center"/>
              <w:rPr>
                <w:sz w:val="24"/>
                <w:szCs w:val="24"/>
                <w:lang w:val="en-US"/>
              </w:rPr>
            </w:pPr>
            <w:r>
              <w:rPr>
                <w:sz w:val="24"/>
                <w:szCs w:val="24"/>
                <w:lang w:val="en-US"/>
              </w:rPr>
              <w:t>D</w:t>
            </w:r>
          </w:p>
        </w:tc>
        <w:tc>
          <w:tcPr>
            <w:tcW w:w="1355" w:type="pct"/>
            <w:shd w:val="clear" w:color="auto" w:fill="auto"/>
          </w:tcPr>
          <w:p w14:paraId="1D29456A" w14:textId="65A497F3" w:rsidR="004E09DE" w:rsidRPr="00DA36AF" w:rsidRDefault="004450BD" w:rsidP="00985543">
            <w:pPr>
              <w:spacing w:before="60" w:after="60"/>
              <w:ind w:firstLine="0"/>
              <w:rPr>
                <w:sz w:val="24"/>
                <w:szCs w:val="24"/>
              </w:rPr>
            </w:pPr>
            <w:r w:rsidRPr="004450BD">
              <w:rPr>
                <w:sz w:val="24"/>
                <w:szCs w:val="24"/>
              </w:rPr>
              <w:t>Дата вступления в силу решения суда</w:t>
            </w:r>
          </w:p>
        </w:tc>
        <w:tc>
          <w:tcPr>
            <w:tcW w:w="1376" w:type="pct"/>
            <w:gridSpan w:val="3"/>
            <w:shd w:val="clear" w:color="auto" w:fill="auto"/>
          </w:tcPr>
          <w:p w14:paraId="5358A9FB" w14:textId="77777777" w:rsidR="004E09DE" w:rsidRPr="004E09DE" w:rsidRDefault="004E09DE" w:rsidP="00985543">
            <w:pPr>
              <w:spacing w:before="60" w:after="60"/>
              <w:ind w:firstLine="0"/>
              <w:rPr>
                <w:sz w:val="24"/>
                <w:szCs w:val="24"/>
              </w:rPr>
            </w:pPr>
          </w:p>
        </w:tc>
      </w:tr>
      <w:tr w:rsidR="004450BD" w:rsidRPr="004E09DE" w14:paraId="5A0B3C7D" w14:textId="77777777" w:rsidTr="00033B8D">
        <w:tc>
          <w:tcPr>
            <w:tcW w:w="604" w:type="pct"/>
            <w:shd w:val="clear" w:color="auto" w:fill="auto"/>
            <w:hideMark/>
          </w:tcPr>
          <w:p w14:paraId="2F8B0504" w14:textId="77777777" w:rsidR="004450BD" w:rsidRPr="00DA36AF" w:rsidRDefault="004450BD" w:rsidP="004450BD">
            <w:pPr>
              <w:spacing w:before="60" w:after="60"/>
              <w:ind w:firstLine="0"/>
              <w:rPr>
                <w:sz w:val="24"/>
                <w:szCs w:val="24"/>
              </w:rPr>
            </w:pPr>
          </w:p>
        </w:tc>
        <w:tc>
          <w:tcPr>
            <w:tcW w:w="832" w:type="pct"/>
            <w:gridSpan w:val="2"/>
            <w:shd w:val="clear" w:color="auto" w:fill="auto"/>
          </w:tcPr>
          <w:p w14:paraId="034C3563" w14:textId="1E0998A9" w:rsidR="004450BD" w:rsidRPr="00DA36AF" w:rsidRDefault="004450BD" w:rsidP="004450BD">
            <w:pPr>
              <w:spacing w:before="60" w:after="60"/>
              <w:ind w:firstLine="0"/>
              <w:rPr>
                <w:sz w:val="24"/>
                <w:szCs w:val="24"/>
              </w:rPr>
            </w:pPr>
            <w:r w:rsidRPr="004450BD">
              <w:rPr>
                <w:sz w:val="24"/>
                <w:szCs w:val="24"/>
              </w:rPr>
              <w:t>invalidationDate</w:t>
            </w:r>
          </w:p>
        </w:tc>
        <w:tc>
          <w:tcPr>
            <w:tcW w:w="307" w:type="pct"/>
            <w:gridSpan w:val="2"/>
            <w:shd w:val="clear" w:color="auto" w:fill="auto"/>
          </w:tcPr>
          <w:p w14:paraId="1DA8BCA8" w14:textId="07C3CC49" w:rsidR="004450BD" w:rsidRPr="002E2962" w:rsidRDefault="004450BD" w:rsidP="004450BD">
            <w:pPr>
              <w:spacing w:before="60" w:after="60"/>
              <w:ind w:firstLine="0"/>
              <w:jc w:val="center"/>
              <w:rPr>
                <w:sz w:val="24"/>
                <w:szCs w:val="24"/>
              </w:rPr>
            </w:pPr>
            <w:r>
              <w:rPr>
                <w:sz w:val="24"/>
                <w:szCs w:val="24"/>
              </w:rPr>
              <w:t>О</w:t>
            </w:r>
          </w:p>
        </w:tc>
        <w:tc>
          <w:tcPr>
            <w:tcW w:w="526" w:type="pct"/>
            <w:shd w:val="clear" w:color="auto" w:fill="auto"/>
          </w:tcPr>
          <w:p w14:paraId="6D5A3A85" w14:textId="7D80C948" w:rsidR="004450BD" w:rsidRPr="002E2962" w:rsidRDefault="004450BD" w:rsidP="004450BD">
            <w:pPr>
              <w:spacing w:before="60" w:after="60"/>
              <w:ind w:firstLine="0"/>
              <w:jc w:val="center"/>
              <w:rPr>
                <w:sz w:val="24"/>
                <w:szCs w:val="24"/>
              </w:rPr>
            </w:pPr>
            <w:r>
              <w:rPr>
                <w:sz w:val="24"/>
                <w:szCs w:val="24"/>
                <w:lang w:val="en-US"/>
              </w:rPr>
              <w:t>D</w:t>
            </w:r>
          </w:p>
        </w:tc>
        <w:tc>
          <w:tcPr>
            <w:tcW w:w="1355" w:type="pct"/>
            <w:shd w:val="clear" w:color="auto" w:fill="auto"/>
          </w:tcPr>
          <w:p w14:paraId="3983E7B8" w14:textId="095008A0" w:rsidR="004450BD" w:rsidRPr="00DA36AF" w:rsidRDefault="004450BD" w:rsidP="004450BD">
            <w:pPr>
              <w:spacing w:before="60" w:after="60"/>
              <w:ind w:firstLine="0"/>
              <w:rPr>
                <w:sz w:val="24"/>
                <w:szCs w:val="24"/>
              </w:rPr>
            </w:pPr>
            <w:r w:rsidRPr="004450BD">
              <w:rPr>
                <w:sz w:val="24"/>
                <w:szCs w:val="24"/>
              </w:rPr>
              <w:t>Дата признания контракта недействительным</w:t>
            </w:r>
          </w:p>
        </w:tc>
        <w:tc>
          <w:tcPr>
            <w:tcW w:w="1376" w:type="pct"/>
            <w:gridSpan w:val="3"/>
            <w:shd w:val="clear" w:color="auto" w:fill="auto"/>
          </w:tcPr>
          <w:p w14:paraId="145D4ACC" w14:textId="77777777" w:rsidR="004450BD" w:rsidRPr="004E09DE" w:rsidRDefault="004450BD" w:rsidP="004450BD">
            <w:pPr>
              <w:spacing w:before="60" w:after="60"/>
              <w:ind w:firstLine="0"/>
              <w:rPr>
                <w:sz w:val="24"/>
                <w:szCs w:val="24"/>
              </w:rPr>
            </w:pPr>
          </w:p>
        </w:tc>
      </w:tr>
      <w:tr w:rsidR="00C217F7" w:rsidRPr="004E09DE" w14:paraId="72580902" w14:textId="77777777" w:rsidTr="00033B8D">
        <w:tc>
          <w:tcPr>
            <w:tcW w:w="604" w:type="pct"/>
            <w:shd w:val="clear" w:color="auto" w:fill="auto"/>
            <w:hideMark/>
          </w:tcPr>
          <w:p w14:paraId="72F2DFF9" w14:textId="77777777" w:rsidR="00C217F7" w:rsidRPr="00DA36AF" w:rsidRDefault="00C217F7" w:rsidP="00C217F7">
            <w:pPr>
              <w:spacing w:before="60" w:after="60"/>
              <w:ind w:firstLine="0"/>
              <w:rPr>
                <w:sz w:val="24"/>
                <w:szCs w:val="24"/>
              </w:rPr>
            </w:pPr>
          </w:p>
        </w:tc>
        <w:tc>
          <w:tcPr>
            <w:tcW w:w="832" w:type="pct"/>
            <w:gridSpan w:val="2"/>
            <w:shd w:val="clear" w:color="auto" w:fill="auto"/>
          </w:tcPr>
          <w:p w14:paraId="6A873B3B" w14:textId="0045497D" w:rsidR="00C217F7" w:rsidRPr="00DA36AF" w:rsidRDefault="00C217F7" w:rsidP="00C217F7">
            <w:pPr>
              <w:spacing w:before="60" w:after="60"/>
              <w:ind w:firstLine="0"/>
              <w:rPr>
                <w:sz w:val="24"/>
                <w:szCs w:val="24"/>
              </w:rPr>
            </w:pPr>
            <w:r w:rsidRPr="004450BD">
              <w:rPr>
                <w:sz w:val="24"/>
                <w:szCs w:val="24"/>
              </w:rPr>
              <w:t>invalidationDocuments</w:t>
            </w:r>
          </w:p>
        </w:tc>
        <w:tc>
          <w:tcPr>
            <w:tcW w:w="307" w:type="pct"/>
            <w:gridSpan w:val="2"/>
            <w:shd w:val="clear" w:color="auto" w:fill="auto"/>
          </w:tcPr>
          <w:p w14:paraId="60F8364D" w14:textId="63F86BAF" w:rsidR="00C217F7" w:rsidRPr="002E2962" w:rsidRDefault="00C217F7" w:rsidP="00C217F7">
            <w:pPr>
              <w:spacing w:before="60" w:after="60"/>
              <w:ind w:firstLine="0"/>
              <w:jc w:val="center"/>
              <w:rPr>
                <w:sz w:val="24"/>
                <w:szCs w:val="24"/>
              </w:rPr>
            </w:pPr>
            <w:r>
              <w:rPr>
                <w:sz w:val="24"/>
                <w:szCs w:val="24"/>
              </w:rPr>
              <w:t>О</w:t>
            </w:r>
          </w:p>
        </w:tc>
        <w:tc>
          <w:tcPr>
            <w:tcW w:w="526" w:type="pct"/>
            <w:shd w:val="clear" w:color="auto" w:fill="auto"/>
          </w:tcPr>
          <w:p w14:paraId="2D480915" w14:textId="154C8ACC" w:rsidR="00C217F7" w:rsidRPr="002E2962" w:rsidRDefault="00C217F7" w:rsidP="00C217F7">
            <w:pPr>
              <w:spacing w:before="60" w:after="60"/>
              <w:ind w:firstLine="0"/>
              <w:jc w:val="center"/>
              <w:rPr>
                <w:sz w:val="24"/>
                <w:szCs w:val="24"/>
              </w:rPr>
            </w:pPr>
            <w:r>
              <w:rPr>
                <w:sz w:val="24"/>
                <w:szCs w:val="24"/>
                <w:lang w:val="en-US"/>
              </w:rPr>
              <w:t>S</w:t>
            </w:r>
          </w:p>
        </w:tc>
        <w:tc>
          <w:tcPr>
            <w:tcW w:w="1355" w:type="pct"/>
            <w:shd w:val="clear" w:color="auto" w:fill="auto"/>
          </w:tcPr>
          <w:p w14:paraId="3F912DB1" w14:textId="14744C3C" w:rsidR="00C217F7" w:rsidRPr="00DA36AF" w:rsidRDefault="00C217F7" w:rsidP="00C217F7">
            <w:pPr>
              <w:spacing w:before="60" w:after="60"/>
              <w:ind w:firstLine="0"/>
              <w:rPr>
                <w:sz w:val="24"/>
                <w:szCs w:val="24"/>
              </w:rPr>
            </w:pPr>
            <w:r w:rsidRPr="004450BD">
              <w:rPr>
                <w:sz w:val="24"/>
                <w:szCs w:val="24"/>
              </w:rPr>
              <w:t>Документы, являющиеся основанием признания контракта недействительным</w:t>
            </w:r>
          </w:p>
        </w:tc>
        <w:tc>
          <w:tcPr>
            <w:tcW w:w="1376" w:type="pct"/>
            <w:gridSpan w:val="3"/>
            <w:shd w:val="clear" w:color="auto" w:fill="auto"/>
          </w:tcPr>
          <w:p w14:paraId="6D41048A" w14:textId="4E54760B" w:rsidR="00C217F7" w:rsidRPr="004E09DE" w:rsidRDefault="00C217F7" w:rsidP="00C217F7">
            <w:pPr>
              <w:spacing w:before="60" w:after="60"/>
              <w:ind w:firstLine="0"/>
              <w:rPr>
                <w:sz w:val="24"/>
                <w:szCs w:val="24"/>
              </w:rPr>
            </w:pPr>
            <w:r w:rsidRPr="0076416F">
              <w:rPr>
                <w:sz w:val="24"/>
                <w:szCs w:val="24"/>
              </w:rPr>
              <w:t>Состав блока см. состав блока «</w:t>
            </w:r>
            <w:r w:rsidRPr="0076416F">
              <w:rPr>
                <w:bCs/>
                <w:sz w:val="24"/>
                <w:szCs w:val="24"/>
              </w:rPr>
              <w:t>Информация о прикрепленных документах» (</w:t>
            </w:r>
            <w:r w:rsidRPr="0076416F">
              <w:rPr>
                <w:sz w:val="24"/>
                <w:szCs w:val="24"/>
                <w:lang w:val="en-US"/>
              </w:rPr>
              <w:t>attachments</w:t>
            </w:r>
            <w:r w:rsidRPr="0076416F">
              <w:rPr>
                <w:bCs/>
                <w:sz w:val="24"/>
                <w:szCs w:val="24"/>
              </w:rPr>
              <w:t>)</w:t>
            </w:r>
          </w:p>
        </w:tc>
      </w:tr>
      <w:tr w:rsidR="00C217F7" w:rsidRPr="00DE2E65" w14:paraId="5DDC66E6" w14:textId="77777777" w:rsidTr="00985543">
        <w:tc>
          <w:tcPr>
            <w:tcW w:w="5000" w:type="pct"/>
            <w:gridSpan w:val="10"/>
            <w:shd w:val="clear" w:color="auto" w:fill="auto"/>
            <w:hideMark/>
          </w:tcPr>
          <w:p w14:paraId="2F86B50C" w14:textId="1113137E" w:rsidR="00C217F7" w:rsidRPr="00DE2E65" w:rsidRDefault="00C217F7" w:rsidP="00C217F7">
            <w:pPr>
              <w:spacing w:before="60" w:after="60"/>
              <w:ind w:firstLine="0"/>
              <w:jc w:val="center"/>
              <w:rPr>
                <w:b/>
                <w:sz w:val="24"/>
                <w:szCs w:val="24"/>
              </w:rPr>
            </w:pPr>
            <w:r w:rsidRPr="004450BD">
              <w:rPr>
                <w:b/>
                <w:sz w:val="24"/>
                <w:szCs w:val="24"/>
              </w:rPr>
              <w:t>Основание признания контракта недействительным</w:t>
            </w:r>
          </w:p>
        </w:tc>
      </w:tr>
      <w:tr w:rsidR="00C217F7" w:rsidRPr="00DA36AF" w14:paraId="2FBF8545" w14:textId="77777777" w:rsidTr="00033B8D">
        <w:tc>
          <w:tcPr>
            <w:tcW w:w="604" w:type="pct"/>
            <w:shd w:val="clear" w:color="auto" w:fill="auto"/>
            <w:hideMark/>
          </w:tcPr>
          <w:p w14:paraId="6B6461B7" w14:textId="41D38435" w:rsidR="00C217F7" w:rsidRPr="00DE2E65" w:rsidRDefault="00C217F7" w:rsidP="00C217F7">
            <w:pPr>
              <w:spacing w:before="60" w:after="60"/>
              <w:ind w:firstLine="0"/>
              <w:rPr>
                <w:b/>
                <w:sz w:val="24"/>
                <w:szCs w:val="24"/>
              </w:rPr>
            </w:pPr>
            <w:r w:rsidRPr="004450BD">
              <w:rPr>
                <w:b/>
                <w:sz w:val="24"/>
                <w:szCs w:val="24"/>
              </w:rPr>
              <w:t>invalidationReason</w:t>
            </w:r>
          </w:p>
        </w:tc>
        <w:tc>
          <w:tcPr>
            <w:tcW w:w="832" w:type="pct"/>
            <w:gridSpan w:val="2"/>
            <w:shd w:val="clear" w:color="auto" w:fill="auto"/>
            <w:hideMark/>
          </w:tcPr>
          <w:p w14:paraId="0505935C" w14:textId="77777777" w:rsidR="00C217F7" w:rsidRPr="00DA36AF" w:rsidRDefault="00C217F7" w:rsidP="00C217F7">
            <w:pPr>
              <w:spacing w:before="60" w:after="60"/>
              <w:ind w:firstLine="0"/>
              <w:rPr>
                <w:sz w:val="24"/>
                <w:szCs w:val="24"/>
              </w:rPr>
            </w:pPr>
            <w:r w:rsidRPr="00DA36AF">
              <w:rPr>
                <w:sz w:val="24"/>
                <w:szCs w:val="24"/>
              </w:rPr>
              <w:t> </w:t>
            </w:r>
          </w:p>
        </w:tc>
        <w:tc>
          <w:tcPr>
            <w:tcW w:w="307" w:type="pct"/>
            <w:gridSpan w:val="2"/>
            <w:shd w:val="clear" w:color="auto" w:fill="auto"/>
            <w:hideMark/>
          </w:tcPr>
          <w:p w14:paraId="41F2D6DC" w14:textId="77777777" w:rsidR="00C217F7" w:rsidRPr="00DA36AF" w:rsidRDefault="00C217F7" w:rsidP="00C217F7">
            <w:pPr>
              <w:spacing w:before="60" w:after="60"/>
              <w:ind w:firstLine="0"/>
              <w:rPr>
                <w:sz w:val="24"/>
                <w:szCs w:val="24"/>
              </w:rPr>
            </w:pPr>
            <w:r w:rsidRPr="00DA36AF">
              <w:rPr>
                <w:sz w:val="24"/>
                <w:szCs w:val="24"/>
              </w:rPr>
              <w:t> </w:t>
            </w:r>
          </w:p>
        </w:tc>
        <w:tc>
          <w:tcPr>
            <w:tcW w:w="526" w:type="pct"/>
            <w:shd w:val="clear" w:color="auto" w:fill="auto"/>
            <w:hideMark/>
          </w:tcPr>
          <w:p w14:paraId="1C2996BB" w14:textId="77777777" w:rsidR="00C217F7" w:rsidRPr="00DA36AF" w:rsidRDefault="00C217F7" w:rsidP="00C217F7">
            <w:pPr>
              <w:spacing w:before="60" w:after="60"/>
              <w:ind w:firstLine="0"/>
              <w:rPr>
                <w:sz w:val="24"/>
                <w:szCs w:val="24"/>
              </w:rPr>
            </w:pPr>
            <w:r w:rsidRPr="00DA36AF">
              <w:rPr>
                <w:sz w:val="24"/>
                <w:szCs w:val="24"/>
              </w:rPr>
              <w:t> </w:t>
            </w:r>
          </w:p>
        </w:tc>
        <w:tc>
          <w:tcPr>
            <w:tcW w:w="1355" w:type="pct"/>
            <w:shd w:val="clear" w:color="auto" w:fill="auto"/>
            <w:hideMark/>
          </w:tcPr>
          <w:p w14:paraId="0288517D" w14:textId="77777777" w:rsidR="00C217F7" w:rsidRPr="00DA36AF" w:rsidRDefault="00C217F7" w:rsidP="00C217F7">
            <w:pPr>
              <w:spacing w:before="60" w:after="60"/>
              <w:ind w:firstLine="0"/>
              <w:rPr>
                <w:sz w:val="24"/>
                <w:szCs w:val="24"/>
              </w:rPr>
            </w:pPr>
            <w:r w:rsidRPr="00DA36AF">
              <w:rPr>
                <w:sz w:val="24"/>
                <w:szCs w:val="24"/>
              </w:rPr>
              <w:t> </w:t>
            </w:r>
          </w:p>
        </w:tc>
        <w:tc>
          <w:tcPr>
            <w:tcW w:w="1376" w:type="pct"/>
            <w:gridSpan w:val="3"/>
            <w:shd w:val="clear" w:color="auto" w:fill="auto"/>
            <w:hideMark/>
          </w:tcPr>
          <w:p w14:paraId="42AADBD0" w14:textId="77777777" w:rsidR="00C217F7" w:rsidRPr="007130E9" w:rsidRDefault="00C217F7" w:rsidP="00C217F7">
            <w:pPr>
              <w:spacing w:before="60" w:after="60"/>
              <w:ind w:firstLine="0"/>
              <w:rPr>
                <w:sz w:val="24"/>
                <w:szCs w:val="24"/>
              </w:rPr>
            </w:pPr>
          </w:p>
        </w:tc>
      </w:tr>
      <w:tr w:rsidR="00C217F7" w:rsidRPr="00DA36AF" w14:paraId="19F311D8" w14:textId="77777777" w:rsidTr="00033B8D">
        <w:tc>
          <w:tcPr>
            <w:tcW w:w="604" w:type="pct"/>
            <w:shd w:val="clear" w:color="auto" w:fill="auto"/>
            <w:hideMark/>
          </w:tcPr>
          <w:p w14:paraId="71D1DF17" w14:textId="77777777" w:rsidR="00C217F7" w:rsidRPr="00DA36AF" w:rsidRDefault="00C217F7" w:rsidP="00C217F7">
            <w:pPr>
              <w:spacing w:before="60" w:after="60"/>
              <w:ind w:firstLine="0"/>
              <w:rPr>
                <w:sz w:val="24"/>
                <w:szCs w:val="24"/>
              </w:rPr>
            </w:pPr>
          </w:p>
        </w:tc>
        <w:tc>
          <w:tcPr>
            <w:tcW w:w="832" w:type="pct"/>
            <w:gridSpan w:val="2"/>
            <w:shd w:val="clear" w:color="auto" w:fill="auto"/>
          </w:tcPr>
          <w:p w14:paraId="1B686560" w14:textId="19E67385" w:rsidR="00C217F7" w:rsidRPr="004450BD" w:rsidRDefault="00C217F7" w:rsidP="00C217F7">
            <w:pPr>
              <w:spacing w:before="60" w:after="60"/>
              <w:ind w:firstLine="0"/>
              <w:rPr>
                <w:sz w:val="24"/>
                <w:szCs w:val="24"/>
                <w:lang w:val="en-US"/>
              </w:rPr>
            </w:pPr>
            <w:r>
              <w:rPr>
                <w:sz w:val="24"/>
                <w:szCs w:val="24"/>
                <w:lang w:val="en-US"/>
              </w:rPr>
              <w:t>code</w:t>
            </w:r>
          </w:p>
        </w:tc>
        <w:tc>
          <w:tcPr>
            <w:tcW w:w="307" w:type="pct"/>
            <w:gridSpan w:val="2"/>
            <w:shd w:val="clear" w:color="auto" w:fill="auto"/>
          </w:tcPr>
          <w:p w14:paraId="0F05DCA2" w14:textId="7B441E07" w:rsidR="00C217F7" w:rsidRPr="002E2962" w:rsidRDefault="00C217F7" w:rsidP="00C217F7">
            <w:pPr>
              <w:spacing w:before="60" w:after="60"/>
              <w:ind w:firstLine="0"/>
              <w:jc w:val="center"/>
              <w:rPr>
                <w:sz w:val="24"/>
                <w:szCs w:val="24"/>
              </w:rPr>
            </w:pPr>
            <w:r>
              <w:rPr>
                <w:sz w:val="24"/>
                <w:szCs w:val="24"/>
                <w:lang w:val="en-US"/>
              </w:rPr>
              <w:t>O</w:t>
            </w:r>
          </w:p>
        </w:tc>
        <w:tc>
          <w:tcPr>
            <w:tcW w:w="526" w:type="pct"/>
            <w:shd w:val="clear" w:color="auto" w:fill="auto"/>
          </w:tcPr>
          <w:p w14:paraId="6EEDF4A3" w14:textId="1AC428C0" w:rsidR="00C217F7" w:rsidRPr="002E2962" w:rsidRDefault="00C217F7" w:rsidP="00C217F7">
            <w:pPr>
              <w:spacing w:before="60" w:after="60"/>
              <w:ind w:firstLine="0"/>
              <w:jc w:val="center"/>
              <w:rPr>
                <w:sz w:val="24"/>
                <w:szCs w:val="24"/>
              </w:rPr>
            </w:pPr>
            <w:r>
              <w:rPr>
                <w:sz w:val="24"/>
                <w:szCs w:val="24"/>
                <w:lang w:val="en-US"/>
              </w:rPr>
              <w:t>T(1-6</w:t>
            </w:r>
            <w:r w:rsidRPr="00DA36AF">
              <w:rPr>
                <w:sz w:val="24"/>
                <w:szCs w:val="24"/>
                <w:lang w:val="en-US"/>
              </w:rPr>
              <w:t>)</w:t>
            </w:r>
          </w:p>
        </w:tc>
        <w:tc>
          <w:tcPr>
            <w:tcW w:w="1355" w:type="pct"/>
            <w:shd w:val="clear" w:color="auto" w:fill="auto"/>
          </w:tcPr>
          <w:p w14:paraId="39CEFD7D" w14:textId="6AED90E9" w:rsidR="00C217F7" w:rsidRPr="00AF6737" w:rsidRDefault="00C217F7" w:rsidP="00C217F7">
            <w:pPr>
              <w:spacing w:before="60" w:after="60"/>
              <w:ind w:firstLine="0"/>
              <w:rPr>
                <w:sz w:val="24"/>
                <w:szCs w:val="24"/>
              </w:rPr>
            </w:pPr>
            <w:r>
              <w:rPr>
                <w:sz w:val="24"/>
                <w:szCs w:val="24"/>
              </w:rPr>
              <w:t>Код</w:t>
            </w:r>
          </w:p>
        </w:tc>
        <w:tc>
          <w:tcPr>
            <w:tcW w:w="1376" w:type="pct"/>
            <w:gridSpan w:val="3"/>
            <w:shd w:val="clear" w:color="auto" w:fill="auto"/>
            <w:hideMark/>
          </w:tcPr>
          <w:p w14:paraId="54DF6A05" w14:textId="77777777" w:rsidR="00C217F7" w:rsidRPr="00DA36AF" w:rsidRDefault="00C217F7" w:rsidP="00C217F7">
            <w:pPr>
              <w:spacing w:before="60" w:after="60"/>
              <w:ind w:firstLine="0"/>
              <w:rPr>
                <w:sz w:val="24"/>
                <w:szCs w:val="24"/>
              </w:rPr>
            </w:pPr>
          </w:p>
        </w:tc>
      </w:tr>
      <w:tr w:rsidR="00C217F7" w:rsidRPr="00DA36AF" w14:paraId="78C37002" w14:textId="77777777" w:rsidTr="00033B8D">
        <w:tc>
          <w:tcPr>
            <w:tcW w:w="604" w:type="pct"/>
            <w:shd w:val="clear" w:color="auto" w:fill="auto"/>
            <w:hideMark/>
          </w:tcPr>
          <w:p w14:paraId="61687637" w14:textId="77777777" w:rsidR="00C217F7" w:rsidRPr="00DA36AF" w:rsidRDefault="00C217F7" w:rsidP="00C217F7">
            <w:pPr>
              <w:spacing w:before="60" w:after="60"/>
              <w:ind w:firstLine="0"/>
              <w:rPr>
                <w:sz w:val="24"/>
                <w:szCs w:val="24"/>
              </w:rPr>
            </w:pPr>
          </w:p>
        </w:tc>
        <w:tc>
          <w:tcPr>
            <w:tcW w:w="832" w:type="pct"/>
            <w:gridSpan w:val="2"/>
            <w:shd w:val="clear" w:color="auto" w:fill="auto"/>
          </w:tcPr>
          <w:p w14:paraId="7F8C0720" w14:textId="07CD3E3B" w:rsidR="00C217F7" w:rsidRPr="004450BD" w:rsidRDefault="00C217F7" w:rsidP="00C217F7">
            <w:pPr>
              <w:spacing w:before="60" w:after="60"/>
              <w:ind w:firstLine="0"/>
              <w:rPr>
                <w:sz w:val="24"/>
                <w:szCs w:val="24"/>
                <w:lang w:val="en-US"/>
              </w:rPr>
            </w:pPr>
            <w:r>
              <w:rPr>
                <w:sz w:val="24"/>
                <w:szCs w:val="24"/>
                <w:lang w:val="en-US"/>
              </w:rPr>
              <w:t>name</w:t>
            </w:r>
          </w:p>
        </w:tc>
        <w:tc>
          <w:tcPr>
            <w:tcW w:w="307" w:type="pct"/>
            <w:gridSpan w:val="2"/>
            <w:shd w:val="clear" w:color="auto" w:fill="auto"/>
          </w:tcPr>
          <w:p w14:paraId="39FA4D16" w14:textId="706252D2" w:rsidR="00C217F7" w:rsidRPr="00AF6737" w:rsidRDefault="00C217F7" w:rsidP="00C217F7">
            <w:pPr>
              <w:spacing w:before="60" w:after="60"/>
              <w:ind w:firstLine="0"/>
              <w:jc w:val="center"/>
              <w:rPr>
                <w:sz w:val="24"/>
                <w:szCs w:val="24"/>
              </w:rPr>
            </w:pPr>
            <w:r>
              <w:rPr>
                <w:sz w:val="24"/>
                <w:szCs w:val="24"/>
              </w:rPr>
              <w:t>Н</w:t>
            </w:r>
          </w:p>
        </w:tc>
        <w:tc>
          <w:tcPr>
            <w:tcW w:w="526" w:type="pct"/>
            <w:shd w:val="clear" w:color="auto" w:fill="auto"/>
          </w:tcPr>
          <w:p w14:paraId="526C2593" w14:textId="2F1D2143" w:rsidR="00C217F7" w:rsidRPr="002E2962" w:rsidRDefault="00C217F7" w:rsidP="00C217F7">
            <w:pPr>
              <w:spacing w:before="60" w:after="60"/>
              <w:ind w:firstLine="0"/>
              <w:jc w:val="center"/>
              <w:rPr>
                <w:sz w:val="24"/>
                <w:szCs w:val="24"/>
              </w:rPr>
            </w:pPr>
            <w:r>
              <w:rPr>
                <w:sz w:val="24"/>
                <w:szCs w:val="24"/>
                <w:lang w:val="en-US"/>
              </w:rPr>
              <w:t>T(1-1000</w:t>
            </w:r>
            <w:r w:rsidRPr="00DA36AF">
              <w:rPr>
                <w:sz w:val="24"/>
                <w:szCs w:val="24"/>
                <w:lang w:val="en-US"/>
              </w:rPr>
              <w:t>)</w:t>
            </w:r>
          </w:p>
        </w:tc>
        <w:tc>
          <w:tcPr>
            <w:tcW w:w="1355" w:type="pct"/>
            <w:shd w:val="clear" w:color="auto" w:fill="auto"/>
          </w:tcPr>
          <w:p w14:paraId="19EA576A" w14:textId="045260B0" w:rsidR="00C217F7" w:rsidRPr="00DA36AF" w:rsidRDefault="00C217F7" w:rsidP="00C217F7">
            <w:pPr>
              <w:spacing w:before="60" w:after="60"/>
              <w:ind w:firstLine="0"/>
              <w:rPr>
                <w:sz w:val="24"/>
                <w:szCs w:val="24"/>
              </w:rPr>
            </w:pPr>
            <w:r>
              <w:rPr>
                <w:sz w:val="24"/>
                <w:szCs w:val="24"/>
              </w:rPr>
              <w:t>Наименование основания</w:t>
            </w:r>
          </w:p>
        </w:tc>
        <w:tc>
          <w:tcPr>
            <w:tcW w:w="1376" w:type="pct"/>
            <w:gridSpan w:val="3"/>
            <w:shd w:val="clear" w:color="auto" w:fill="auto"/>
            <w:hideMark/>
          </w:tcPr>
          <w:p w14:paraId="4E283D45" w14:textId="77777777" w:rsidR="00C217F7" w:rsidRPr="00DA36AF" w:rsidRDefault="00C217F7" w:rsidP="00C217F7">
            <w:pPr>
              <w:spacing w:before="60" w:after="60"/>
              <w:ind w:firstLine="0"/>
              <w:rPr>
                <w:sz w:val="24"/>
                <w:szCs w:val="24"/>
              </w:rPr>
            </w:pPr>
          </w:p>
        </w:tc>
      </w:tr>
      <w:tr w:rsidR="00C217F7" w:rsidRPr="00DE2E65" w14:paraId="273D6DC4" w14:textId="77777777" w:rsidTr="00985543">
        <w:tc>
          <w:tcPr>
            <w:tcW w:w="5000" w:type="pct"/>
            <w:gridSpan w:val="10"/>
            <w:shd w:val="clear" w:color="auto" w:fill="auto"/>
            <w:hideMark/>
          </w:tcPr>
          <w:p w14:paraId="19B09B2B" w14:textId="1D08869B" w:rsidR="00C217F7" w:rsidRPr="00DE2E65" w:rsidRDefault="00C217F7" w:rsidP="00C217F7">
            <w:pPr>
              <w:spacing w:before="60" w:after="60"/>
              <w:ind w:firstLine="0"/>
              <w:jc w:val="center"/>
              <w:rPr>
                <w:b/>
                <w:sz w:val="24"/>
                <w:szCs w:val="24"/>
              </w:rPr>
            </w:pPr>
            <w:r w:rsidRPr="00985543">
              <w:rPr>
                <w:b/>
                <w:sz w:val="24"/>
                <w:szCs w:val="24"/>
              </w:rPr>
              <w:t>Наименование документа, являющегося основанием признания контракта недействительным</w:t>
            </w:r>
          </w:p>
        </w:tc>
      </w:tr>
      <w:tr w:rsidR="00C217F7" w:rsidRPr="00DA36AF" w14:paraId="19931983" w14:textId="77777777" w:rsidTr="00033B8D">
        <w:tc>
          <w:tcPr>
            <w:tcW w:w="604" w:type="pct"/>
            <w:shd w:val="clear" w:color="auto" w:fill="auto"/>
            <w:hideMark/>
          </w:tcPr>
          <w:p w14:paraId="7AA8CFAE" w14:textId="55AEB1C6" w:rsidR="00C217F7" w:rsidRPr="00DE2E65" w:rsidRDefault="00C217F7" w:rsidP="00C217F7">
            <w:pPr>
              <w:spacing w:before="60" w:after="60"/>
              <w:ind w:firstLine="0"/>
              <w:rPr>
                <w:b/>
                <w:sz w:val="24"/>
                <w:szCs w:val="24"/>
              </w:rPr>
            </w:pPr>
            <w:r w:rsidRPr="00985543">
              <w:rPr>
                <w:b/>
                <w:sz w:val="24"/>
                <w:szCs w:val="24"/>
              </w:rPr>
              <w:t>invalidationReasonDocument</w:t>
            </w:r>
          </w:p>
        </w:tc>
        <w:tc>
          <w:tcPr>
            <w:tcW w:w="832" w:type="pct"/>
            <w:gridSpan w:val="2"/>
            <w:shd w:val="clear" w:color="auto" w:fill="auto"/>
            <w:hideMark/>
          </w:tcPr>
          <w:p w14:paraId="393435BE" w14:textId="77777777" w:rsidR="00C217F7" w:rsidRPr="00DA36AF" w:rsidRDefault="00C217F7" w:rsidP="00C217F7">
            <w:pPr>
              <w:spacing w:before="60" w:after="60"/>
              <w:ind w:firstLine="0"/>
              <w:rPr>
                <w:sz w:val="24"/>
                <w:szCs w:val="24"/>
              </w:rPr>
            </w:pPr>
            <w:r w:rsidRPr="00DA36AF">
              <w:rPr>
                <w:sz w:val="24"/>
                <w:szCs w:val="24"/>
              </w:rPr>
              <w:t> </w:t>
            </w:r>
          </w:p>
        </w:tc>
        <w:tc>
          <w:tcPr>
            <w:tcW w:w="307" w:type="pct"/>
            <w:gridSpan w:val="2"/>
            <w:shd w:val="clear" w:color="auto" w:fill="auto"/>
            <w:hideMark/>
          </w:tcPr>
          <w:p w14:paraId="22FE8F12" w14:textId="77777777" w:rsidR="00C217F7" w:rsidRPr="00DA36AF" w:rsidRDefault="00C217F7" w:rsidP="00C217F7">
            <w:pPr>
              <w:spacing w:before="60" w:after="60"/>
              <w:ind w:firstLine="0"/>
              <w:rPr>
                <w:sz w:val="24"/>
                <w:szCs w:val="24"/>
              </w:rPr>
            </w:pPr>
            <w:r w:rsidRPr="00DA36AF">
              <w:rPr>
                <w:sz w:val="24"/>
                <w:szCs w:val="24"/>
              </w:rPr>
              <w:t> </w:t>
            </w:r>
          </w:p>
        </w:tc>
        <w:tc>
          <w:tcPr>
            <w:tcW w:w="526" w:type="pct"/>
            <w:shd w:val="clear" w:color="auto" w:fill="auto"/>
            <w:hideMark/>
          </w:tcPr>
          <w:p w14:paraId="1AC35F3D" w14:textId="77777777" w:rsidR="00C217F7" w:rsidRPr="00DA36AF" w:rsidRDefault="00C217F7" w:rsidP="00C217F7">
            <w:pPr>
              <w:spacing w:before="60" w:after="60"/>
              <w:ind w:firstLine="0"/>
              <w:rPr>
                <w:sz w:val="24"/>
                <w:szCs w:val="24"/>
              </w:rPr>
            </w:pPr>
            <w:r w:rsidRPr="00DA36AF">
              <w:rPr>
                <w:sz w:val="24"/>
                <w:szCs w:val="24"/>
              </w:rPr>
              <w:t> </w:t>
            </w:r>
          </w:p>
        </w:tc>
        <w:tc>
          <w:tcPr>
            <w:tcW w:w="1355" w:type="pct"/>
            <w:shd w:val="clear" w:color="auto" w:fill="auto"/>
            <w:hideMark/>
          </w:tcPr>
          <w:p w14:paraId="54295564" w14:textId="77777777" w:rsidR="00C217F7" w:rsidRPr="00DA36AF" w:rsidRDefault="00C217F7" w:rsidP="00C217F7">
            <w:pPr>
              <w:spacing w:before="60" w:after="60"/>
              <w:ind w:firstLine="0"/>
              <w:rPr>
                <w:sz w:val="24"/>
                <w:szCs w:val="24"/>
              </w:rPr>
            </w:pPr>
            <w:r w:rsidRPr="00DA36AF">
              <w:rPr>
                <w:sz w:val="24"/>
                <w:szCs w:val="24"/>
              </w:rPr>
              <w:t> </w:t>
            </w:r>
          </w:p>
        </w:tc>
        <w:tc>
          <w:tcPr>
            <w:tcW w:w="1376" w:type="pct"/>
            <w:gridSpan w:val="3"/>
            <w:shd w:val="clear" w:color="auto" w:fill="auto"/>
            <w:hideMark/>
          </w:tcPr>
          <w:p w14:paraId="50BDB9F0" w14:textId="77777777" w:rsidR="00C217F7" w:rsidRPr="007130E9" w:rsidRDefault="00C217F7" w:rsidP="00C217F7">
            <w:pPr>
              <w:spacing w:before="60" w:after="60"/>
              <w:ind w:firstLine="0"/>
              <w:rPr>
                <w:sz w:val="24"/>
                <w:szCs w:val="24"/>
              </w:rPr>
            </w:pPr>
          </w:p>
        </w:tc>
      </w:tr>
      <w:tr w:rsidR="00C217F7" w:rsidRPr="00DA36AF" w14:paraId="304774FD" w14:textId="77777777" w:rsidTr="00033B8D">
        <w:tc>
          <w:tcPr>
            <w:tcW w:w="604" w:type="pct"/>
            <w:shd w:val="clear" w:color="auto" w:fill="auto"/>
            <w:hideMark/>
          </w:tcPr>
          <w:p w14:paraId="3B466A97" w14:textId="77777777" w:rsidR="00C217F7" w:rsidRPr="00DA36AF" w:rsidRDefault="00C217F7" w:rsidP="00C217F7">
            <w:pPr>
              <w:spacing w:before="60" w:after="60"/>
              <w:ind w:firstLine="0"/>
              <w:rPr>
                <w:sz w:val="24"/>
                <w:szCs w:val="24"/>
              </w:rPr>
            </w:pPr>
          </w:p>
        </w:tc>
        <w:tc>
          <w:tcPr>
            <w:tcW w:w="832" w:type="pct"/>
            <w:gridSpan w:val="2"/>
            <w:shd w:val="clear" w:color="auto" w:fill="auto"/>
          </w:tcPr>
          <w:p w14:paraId="1773FEF2" w14:textId="77777777" w:rsidR="00C217F7" w:rsidRPr="004450BD" w:rsidRDefault="00C217F7" w:rsidP="00C217F7">
            <w:pPr>
              <w:spacing w:before="60" w:after="60"/>
              <w:ind w:firstLine="0"/>
              <w:rPr>
                <w:sz w:val="24"/>
                <w:szCs w:val="24"/>
                <w:lang w:val="en-US"/>
              </w:rPr>
            </w:pPr>
            <w:r>
              <w:rPr>
                <w:sz w:val="24"/>
                <w:szCs w:val="24"/>
                <w:lang w:val="en-US"/>
              </w:rPr>
              <w:t>code</w:t>
            </w:r>
          </w:p>
        </w:tc>
        <w:tc>
          <w:tcPr>
            <w:tcW w:w="307" w:type="pct"/>
            <w:gridSpan w:val="2"/>
            <w:shd w:val="clear" w:color="auto" w:fill="auto"/>
          </w:tcPr>
          <w:p w14:paraId="58084674" w14:textId="5A918964" w:rsidR="00C217F7" w:rsidRPr="00985543" w:rsidRDefault="00C217F7" w:rsidP="00C217F7">
            <w:pPr>
              <w:spacing w:before="60" w:after="60"/>
              <w:ind w:firstLine="0"/>
              <w:jc w:val="center"/>
              <w:rPr>
                <w:sz w:val="24"/>
                <w:szCs w:val="24"/>
              </w:rPr>
            </w:pPr>
            <w:r>
              <w:rPr>
                <w:sz w:val="24"/>
                <w:szCs w:val="24"/>
              </w:rPr>
              <w:t>Н</w:t>
            </w:r>
          </w:p>
        </w:tc>
        <w:tc>
          <w:tcPr>
            <w:tcW w:w="526" w:type="pct"/>
            <w:shd w:val="clear" w:color="auto" w:fill="auto"/>
          </w:tcPr>
          <w:p w14:paraId="5083C75A" w14:textId="77777777" w:rsidR="00C217F7" w:rsidRPr="002E2962" w:rsidRDefault="00C217F7" w:rsidP="00C217F7">
            <w:pPr>
              <w:spacing w:before="60" w:after="60"/>
              <w:ind w:firstLine="0"/>
              <w:jc w:val="center"/>
              <w:rPr>
                <w:sz w:val="24"/>
                <w:szCs w:val="24"/>
              </w:rPr>
            </w:pPr>
            <w:r>
              <w:rPr>
                <w:sz w:val="24"/>
                <w:szCs w:val="24"/>
                <w:lang w:val="en-US"/>
              </w:rPr>
              <w:t>T(1-6</w:t>
            </w:r>
            <w:r w:rsidRPr="00DA36AF">
              <w:rPr>
                <w:sz w:val="24"/>
                <w:szCs w:val="24"/>
                <w:lang w:val="en-US"/>
              </w:rPr>
              <w:t>)</w:t>
            </w:r>
          </w:p>
        </w:tc>
        <w:tc>
          <w:tcPr>
            <w:tcW w:w="1355" w:type="pct"/>
            <w:shd w:val="clear" w:color="auto" w:fill="auto"/>
          </w:tcPr>
          <w:p w14:paraId="6A83A128" w14:textId="77777777" w:rsidR="00C217F7" w:rsidRPr="00AF6737" w:rsidRDefault="00C217F7" w:rsidP="00C217F7">
            <w:pPr>
              <w:spacing w:before="60" w:after="60"/>
              <w:ind w:firstLine="0"/>
              <w:rPr>
                <w:sz w:val="24"/>
                <w:szCs w:val="24"/>
              </w:rPr>
            </w:pPr>
            <w:r>
              <w:rPr>
                <w:sz w:val="24"/>
                <w:szCs w:val="24"/>
              </w:rPr>
              <w:t>Код</w:t>
            </w:r>
          </w:p>
        </w:tc>
        <w:tc>
          <w:tcPr>
            <w:tcW w:w="1376" w:type="pct"/>
            <w:gridSpan w:val="3"/>
            <w:shd w:val="clear" w:color="auto" w:fill="auto"/>
            <w:hideMark/>
          </w:tcPr>
          <w:p w14:paraId="56CA7716" w14:textId="76898447" w:rsidR="00C217F7" w:rsidRPr="00DA36AF" w:rsidRDefault="00C217F7" w:rsidP="00C217F7">
            <w:pPr>
              <w:spacing w:before="60" w:after="60"/>
              <w:ind w:firstLine="0"/>
              <w:rPr>
                <w:sz w:val="24"/>
                <w:szCs w:val="24"/>
              </w:rPr>
            </w:pPr>
            <w:r w:rsidRPr="00C217F7">
              <w:rPr>
                <w:sz w:val="24"/>
                <w:szCs w:val="24"/>
              </w:rPr>
              <w:t>Игнорируется при приеме, заполняется автоматически кодом, соответствующим значению "Судебный акт"</w:t>
            </w:r>
          </w:p>
        </w:tc>
      </w:tr>
      <w:tr w:rsidR="00C217F7" w:rsidRPr="00DA36AF" w14:paraId="3DA58E58" w14:textId="77777777" w:rsidTr="00033B8D">
        <w:tc>
          <w:tcPr>
            <w:tcW w:w="604" w:type="pct"/>
            <w:shd w:val="clear" w:color="auto" w:fill="auto"/>
            <w:hideMark/>
          </w:tcPr>
          <w:p w14:paraId="405FDA43" w14:textId="77777777" w:rsidR="00C217F7" w:rsidRPr="00DA36AF" w:rsidRDefault="00C217F7" w:rsidP="00C217F7">
            <w:pPr>
              <w:spacing w:before="60" w:after="60"/>
              <w:ind w:firstLine="0"/>
              <w:rPr>
                <w:sz w:val="24"/>
                <w:szCs w:val="24"/>
              </w:rPr>
            </w:pPr>
          </w:p>
        </w:tc>
        <w:tc>
          <w:tcPr>
            <w:tcW w:w="832" w:type="pct"/>
            <w:gridSpan w:val="2"/>
            <w:shd w:val="clear" w:color="auto" w:fill="auto"/>
          </w:tcPr>
          <w:p w14:paraId="384519B4" w14:textId="77777777" w:rsidR="00C217F7" w:rsidRPr="004450BD" w:rsidRDefault="00C217F7" w:rsidP="00C217F7">
            <w:pPr>
              <w:spacing w:before="60" w:after="60"/>
              <w:ind w:firstLine="0"/>
              <w:rPr>
                <w:sz w:val="24"/>
                <w:szCs w:val="24"/>
                <w:lang w:val="en-US"/>
              </w:rPr>
            </w:pPr>
            <w:r>
              <w:rPr>
                <w:sz w:val="24"/>
                <w:szCs w:val="24"/>
                <w:lang w:val="en-US"/>
              </w:rPr>
              <w:t>name</w:t>
            </w:r>
          </w:p>
        </w:tc>
        <w:tc>
          <w:tcPr>
            <w:tcW w:w="307" w:type="pct"/>
            <w:gridSpan w:val="2"/>
            <w:shd w:val="clear" w:color="auto" w:fill="auto"/>
          </w:tcPr>
          <w:p w14:paraId="4DF7CE4E" w14:textId="77777777" w:rsidR="00C217F7" w:rsidRPr="00AF6737" w:rsidRDefault="00C217F7" w:rsidP="00C217F7">
            <w:pPr>
              <w:spacing w:before="60" w:after="60"/>
              <w:ind w:firstLine="0"/>
              <w:jc w:val="center"/>
              <w:rPr>
                <w:sz w:val="24"/>
                <w:szCs w:val="24"/>
              </w:rPr>
            </w:pPr>
            <w:r>
              <w:rPr>
                <w:sz w:val="24"/>
                <w:szCs w:val="24"/>
              </w:rPr>
              <w:t>Н</w:t>
            </w:r>
          </w:p>
        </w:tc>
        <w:tc>
          <w:tcPr>
            <w:tcW w:w="526" w:type="pct"/>
            <w:shd w:val="clear" w:color="auto" w:fill="auto"/>
          </w:tcPr>
          <w:p w14:paraId="36B25DDA" w14:textId="77777777" w:rsidR="00C217F7" w:rsidRPr="002E2962" w:rsidRDefault="00C217F7" w:rsidP="00C217F7">
            <w:pPr>
              <w:spacing w:before="60" w:after="60"/>
              <w:ind w:firstLine="0"/>
              <w:jc w:val="center"/>
              <w:rPr>
                <w:sz w:val="24"/>
                <w:szCs w:val="24"/>
              </w:rPr>
            </w:pPr>
            <w:r>
              <w:rPr>
                <w:sz w:val="24"/>
                <w:szCs w:val="24"/>
                <w:lang w:val="en-US"/>
              </w:rPr>
              <w:t>T(1-1000</w:t>
            </w:r>
            <w:r w:rsidRPr="00DA36AF">
              <w:rPr>
                <w:sz w:val="24"/>
                <w:szCs w:val="24"/>
                <w:lang w:val="en-US"/>
              </w:rPr>
              <w:t>)</w:t>
            </w:r>
          </w:p>
        </w:tc>
        <w:tc>
          <w:tcPr>
            <w:tcW w:w="1355" w:type="pct"/>
            <w:shd w:val="clear" w:color="auto" w:fill="auto"/>
          </w:tcPr>
          <w:p w14:paraId="73C75407" w14:textId="59B16DB2" w:rsidR="00C217F7" w:rsidRPr="00DA36AF" w:rsidRDefault="00C217F7" w:rsidP="00C217F7">
            <w:pPr>
              <w:spacing w:before="60" w:after="60"/>
              <w:ind w:firstLine="0"/>
              <w:rPr>
                <w:sz w:val="24"/>
                <w:szCs w:val="24"/>
              </w:rPr>
            </w:pPr>
            <w:r>
              <w:rPr>
                <w:sz w:val="24"/>
                <w:szCs w:val="24"/>
              </w:rPr>
              <w:t>Наименование документа</w:t>
            </w:r>
          </w:p>
        </w:tc>
        <w:tc>
          <w:tcPr>
            <w:tcW w:w="1376" w:type="pct"/>
            <w:gridSpan w:val="3"/>
            <w:shd w:val="clear" w:color="auto" w:fill="auto"/>
            <w:hideMark/>
          </w:tcPr>
          <w:p w14:paraId="40EF7698" w14:textId="6D483390" w:rsidR="00C217F7" w:rsidRPr="00DA36AF" w:rsidRDefault="00C217F7" w:rsidP="00C217F7">
            <w:pPr>
              <w:spacing w:before="60" w:after="60"/>
              <w:ind w:firstLine="0"/>
              <w:rPr>
                <w:sz w:val="24"/>
                <w:szCs w:val="24"/>
              </w:rPr>
            </w:pPr>
            <w:r w:rsidRPr="00C217F7">
              <w:rPr>
                <w:sz w:val="24"/>
                <w:szCs w:val="24"/>
              </w:rPr>
              <w:t>Игнорируется при приеме, заполняется автоматически значением "Судебный акт"</w:t>
            </w:r>
          </w:p>
        </w:tc>
      </w:tr>
      <w:tr w:rsidR="00C217F7" w:rsidRPr="00DA36AF" w14:paraId="6B41A965" w14:textId="77777777" w:rsidTr="00033B8D">
        <w:tc>
          <w:tcPr>
            <w:tcW w:w="604" w:type="pct"/>
            <w:shd w:val="clear" w:color="auto" w:fill="auto"/>
          </w:tcPr>
          <w:p w14:paraId="3F796C66" w14:textId="77777777" w:rsidR="00C217F7" w:rsidRPr="00DA36AF" w:rsidRDefault="00C217F7" w:rsidP="00C217F7">
            <w:pPr>
              <w:spacing w:before="60" w:after="60"/>
              <w:ind w:firstLine="0"/>
              <w:rPr>
                <w:sz w:val="24"/>
                <w:szCs w:val="24"/>
              </w:rPr>
            </w:pPr>
          </w:p>
        </w:tc>
        <w:tc>
          <w:tcPr>
            <w:tcW w:w="832" w:type="pct"/>
            <w:gridSpan w:val="2"/>
            <w:shd w:val="clear" w:color="auto" w:fill="auto"/>
          </w:tcPr>
          <w:p w14:paraId="30406364" w14:textId="46A303D4" w:rsidR="00C217F7" w:rsidRDefault="00C217F7" w:rsidP="00C217F7">
            <w:pPr>
              <w:spacing w:before="60" w:after="60"/>
              <w:ind w:firstLine="0"/>
              <w:rPr>
                <w:sz w:val="24"/>
                <w:szCs w:val="24"/>
                <w:lang w:val="en-US"/>
              </w:rPr>
            </w:pPr>
            <w:r w:rsidRPr="00C217F7">
              <w:rPr>
                <w:sz w:val="24"/>
                <w:szCs w:val="24"/>
                <w:lang w:val="en-US"/>
              </w:rPr>
              <w:t>documentDate</w:t>
            </w:r>
          </w:p>
        </w:tc>
        <w:tc>
          <w:tcPr>
            <w:tcW w:w="307" w:type="pct"/>
            <w:gridSpan w:val="2"/>
            <w:shd w:val="clear" w:color="auto" w:fill="auto"/>
          </w:tcPr>
          <w:p w14:paraId="3131C11B" w14:textId="02E81B05" w:rsidR="00C217F7" w:rsidRDefault="00C217F7" w:rsidP="00C217F7">
            <w:pPr>
              <w:spacing w:before="60" w:after="60"/>
              <w:ind w:firstLine="0"/>
              <w:jc w:val="center"/>
              <w:rPr>
                <w:sz w:val="24"/>
                <w:szCs w:val="24"/>
              </w:rPr>
            </w:pPr>
            <w:r>
              <w:rPr>
                <w:sz w:val="24"/>
                <w:szCs w:val="24"/>
              </w:rPr>
              <w:t>О</w:t>
            </w:r>
          </w:p>
        </w:tc>
        <w:tc>
          <w:tcPr>
            <w:tcW w:w="526" w:type="pct"/>
            <w:shd w:val="clear" w:color="auto" w:fill="auto"/>
          </w:tcPr>
          <w:p w14:paraId="5CC9F11D" w14:textId="1D613D80" w:rsidR="00C217F7" w:rsidRDefault="00C217F7" w:rsidP="00C217F7">
            <w:pPr>
              <w:spacing w:before="60" w:after="60"/>
              <w:ind w:firstLine="0"/>
              <w:jc w:val="center"/>
              <w:rPr>
                <w:sz w:val="24"/>
                <w:szCs w:val="24"/>
                <w:lang w:val="en-US"/>
              </w:rPr>
            </w:pPr>
            <w:r>
              <w:rPr>
                <w:sz w:val="24"/>
                <w:szCs w:val="24"/>
                <w:lang w:val="en-US"/>
              </w:rPr>
              <w:t>D</w:t>
            </w:r>
          </w:p>
        </w:tc>
        <w:tc>
          <w:tcPr>
            <w:tcW w:w="1355" w:type="pct"/>
            <w:shd w:val="clear" w:color="auto" w:fill="auto"/>
          </w:tcPr>
          <w:p w14:paraId="4A33CA3D" w14:textId="59B56B69" w:rsidR="00C217F7" w:rsidRDefault="00C217F7" w:rsidP="00C217F7">
            <w:pPr>
              <w:spacing w:before="60" w:after="60"/>
              <w:ind w:firstLine="0"/>
              <w:rPr>
                <w:sz w:val="24"/>
                <w:szCs w:val="24"/>
              </w:rPr>
            </w:pPr>
            <w:r w:rsidRPr="00C217F7">
              <w:rPr>
                <w:sz w:val="24"/>
                <w:szCs w:val="24"/>
              </w:rPr>
              <w:t>Дата документа</w:t>
            </w:r>
          </w:p>
        </w:tc>
        <w:tc>
          <w:tcPr>
            <w:tcW w:w="1376" w:type="pct"/>
            <w:gridSpan w:val="3"/>
            <w:shd w:val="clear" w:color="auto" w:fill="auto"/>
          </w:tcPr>
          <w:p w14:paraId="3FE264CB" w14:textId="77777777" w:rsidR="00C217F7" w:rsidRPr="00C217F7" w:rsidRDefault="00C217F7" w:rsidP="00C217F7">
            <w:pPr>
              <w:spacing w:before="60" w:after="60"/>
              <w:ind w:firstLine="0"/>
              <w:rPr>
                <w:sz w:val="24"/>
                <w:szCs w:val="24"/>
              </w:rPr>
            </w:pPr>
          </w:p>
        </w:tc>
      </w:tr>
      <w:tr w:rsidR="00C217F7" w:rsidRPr="00DA36AF" w14:paraId="4C5A638B" w14:textId="77777777" w:rsidTr="00033B8D">
        <w:tc>
          <w:tcPr>
            <w:tcW w:w="604" w:type="pct"/>
            <w:shd w:val="clear" w:color="auto" w:fill="auto"/>
          </w:tcPr>
          <w:p w14:paraId="4BC626DF" w14:textId="77777777" w:rsidR="00C217F7" w:rsidRPr="00DA36AF" w:rsidRDefault="00C217F7" w:rsidP="00C217F7">
            <w:pPr>
              <w:spacing w:before="60" w:after="60"/>
              <w:ind w:firstLine="0"/>
              <w:rPr>
                <w:sz w:val="24"/>
                <w:szCs w:val="24"/>
              </w:rPr>
            </w:pPr>
          </w:p>
        </w:tc>
        <w:tc>
          <w:tcPr>
            <w:tcW w:w="832" w:type="pct"/>
            <w:gridSpan w:val="2"/>
            <w:shd w:val="clear" w:color="auto" w:fill="auto"/>
          </w:tcPr>
          <w:p w14:paraId="0BCE1494" w14:textId="148D2697" w:rsidR="00C217F7" w:rsidRDefault="00C217F7" w:rsidP="00C217F7">
            <w:pPr>
              <w:spacing w:before="60" w:after="60"/>
              <w:ind w:firstLine="0"/>
              <w:rPr>
                <w:sz w:val="24"/>
                <w:szCs w:val="24"/>
                <w:lang w:val="en-US"/>
              </w:rPr>
            </w:pPr>
            <w:r w:rsidRPr="00C217F7">
              <w:rPr>
                <w:sz w:val="24"/>
                <w:szCs w:val="24"/>
                <w:lang w:val="en-US"/>
              </w:rPr>
              <w:t>documentNum</w:t>
            </w:r>
          </w:p>
        </w:tc>
        <w:tc>
          <w:tcPr>
            <w:tcW w:w="307" w:type="pct"/>
            <w:gridSpan w:val="2"/>
            <w:shd w:val="clear" w:color="auto" w:fill="auto"/>
          </w:tcPr>
          <w:p w14:paraId="7BF823E4" w14:textId="189FD884" w:rsidR="00C217F7" w:rsidRDefault="00C217F7" w:rsidP="00C217F7">
            <w:pPr>
              <w:spacing w:before="60" w:after="60"/>
              <w:ind w:firstLine="0"/>
              <w:jc w:val="center"/>
              <w:rPr>
                <w:sz w:val="24"/>
                <w:szCs w:val="24"/>
              </w:rPr>
            </w:pPr>
            <w:r>
              <w:rPr>
                <w:sz w:val="24"/>
                <w:szCs w:val="24"/>
              </w:rPr>
              <w:t>О</w:t>
            </w:r>
          </w:p>
        </w:tc>
        <w:tc>
          <w:tcPr>
            <w:tcW w:w="526" w:type="pct"/>
            <w:shd w:val="clear" w:color="auto" w:fill="auto"/>
          </w:tcPr>
          <w:p w14:paraId="7985CF85" w14:textId="331330BE" w:rsidR="00C217F7" w:rsidRDefault="00C217F7" w:rsidP="00C217F7">
            <w:pPr>
              <w:spacing w:before="60" w:after="60"/>
              <w:ind w:firstLine="0"/>
              <w:jc w:val="center"/>
              <w:rPr>
                <w:sz w:val="24"/>
                <w:szCs w:val="24"/>
                <w:lang w:val="en-US"/>
              </w:rPr>
            </w:pPr>
            <w:r>
              <w:rPr>
                <w:sz w:val="24"/>
                <w:szCs w:val="24"/>
                <w:lang w:val="en-US"/>
              </w:rPr>
              <w:t>T(1-100</w:t>
            </w:r>
            <w:r w:rsidRPr="00DA36AF">
              <w:rPr>
                <w:sz w:val="24"/>
                <w:szCs w:val="24"/>
                <w:lang w:val="en-US"/>
              </w:rPr>
              <w:t>)</w:t>
            </w:r>
          </w:p>
        </w:tc>
        <w:tc>
          <w:tcPr>
            <w:tcW w:w="1355" w:type="pct"/>
            <w:shd w:val="clear" w:color="auto" w:fill="auto"/>
          </w:tcPr>
          <w:p w14:paraId="1D771E86" w14:textId="152A514A" w:rsidR="00C217F7" w:rsidRDefault="00C217F7" w:rsidP="00C217F7">
            <w:pPr>
              <w:spacing w:before="60" w:after="60"/>
              <w:ind w:firstLine="0"/>
              <w:rPr>
                <w:sz w:val="24"/>
                <w:szCs w:val="24"/>
              </w:rPr>
            </w:pPr>
            <w:r w:rsidRPr="00C217F7">
              <w:rPr>
                <w:sz w:val="24"/>
                <w:szCs w:val="24"/>
              </w:rPr>
              <w:t>Номер документа</w:t>
            </w:r>
          </w:p>
        </w:tc>
        <w:tc>
          <w:tcPr>
            <w:tcW w:w="1376" w:type="pct"/>
            <w:gridSpan w:val="3"/>
            <w:shd w:val="clear" w:color="auto" w:fill="auto"/>
          </w:tcPr>
          <w:p w14:paraId="7DDAC23C" w14:textId="77777777" w:rsidR="00C217F7" w:rsidRPr="00C217F7" w:rsidRDefault="00C217F7" w:rsidP="00C217F7">
            <w:pPr>
              <w:spacing w:before="60" w:after="60"/>
              <w:ind w:firstLine="0"/>
              <w:rPr>
                <w:sz w:val="24"/>
                <w:szCs w:val="24"/>
              </w:rPr>
            </w:pPr>
          </w:p>
        </w:tc>
      </w:tr>
      <w:tr w:rsidR="00C217F7" w:rsidRPr="00DE2E65" w14:paraId="401A30F2" w14:textId="77777777" w:rsidTr="006E28A8">
        <w:tc>
          <w:tcPr>
            <w:tcW w:w="5000" w:type="pct"/>
            <w:gridSpan w:val="10"/>
            <w:shd w:val="clear" w:color="auto" w:fill="auto"/>
            <w:hideMark/>
          </w:tcPr>
          <w:p w14:paraId="155A3118" w14:textId="77777777" w:rsidR="00C217F7" w:rsidRPr="00DE2E65" w:rsidRDefault="00C217F7" w:rsidP="00C217F7">
            <w:pPr>
              <w:spacing w:before="60" w:after="60"/>
              <w:ind w:firstLine="0"/>
              <w:jc w:val="center"/>
              <w:rPr>
                <w:b/>
                <w:sz w:val="24"/>
                <w:szCs w:val="24"/>
              </w:rPr>
            </w:pPr>
            <w:r w:rsidRPr="00DE2E65">
              <w:rPr>
                <w:b/>
                <w:sz w:val="24"/>
                <w:szCs w:val="24"/>
              </w:rPr>
              <w:t>Реквизиты документов, являющихся основанием для возврата заказчику излишне уплаченной суммы оплаты контракта</w:t>
            </w:r>
          </w:p>
        </w:tc>
      </w:tr>
      <w:tr w:rsidR="00C217F7" w:rsidRPr="00DA36AF" w14:paraId="3743CD22" w14:textId="77777777" w:rsidTr="00033B8D">
        <w:tc>
          <w:tcPr>
            <w:tcW w:w="604" w:type="pct"/>
            <w:shd w:val="clear" w:color="auto" w:fill="auto"/>
            <w:hideMark/>
          </w:tcPr>
          <w:p w14:paraId="47D49BD7" w14:textId="77777777" w:rsidR="00C217F7" w:rsidRPr="00DE2E65" w:rsidRDefault="00C217F7" w:rsidP="00C217F7">
            <w:pPr>
              <w:spacing w:before="60" w:after="60"/>
              <w:ind w:firstLine="0"/>
              <w:rPr>
                <w:b/>
                <w:sz w:val="24"/>
                <w:szCs w:val="24"/>
              </w:rPr>
            </w:pPr>
            <w:r w:rsidRPr="00DE2E65">
              <w:rPr>
                <w:b/>
                <w:sz w:val="24"/>
                <w:szCs w:val="24"/>
              </w:rPr>
              <w:t>foundationRefundDocsInfo</w:t>
            </w:r>
          </w:p>
        </w:tc>
        <w:tc>
          <w:tcPr>
            <w:tcW w:w="832" w:type="pct"/>
            <w:gridSpan w:val="2"/>
            <w:shd w:val="clear" w:color="auto" w:fill="auto"/>
            <w:hideMark/>
          </w:tcPr>
          <w:p w14:paraId="426B5E79" w14:textId="77777777" w:rsidR="00C217F7" w:rsidRPr="00DA36AF" w:rsidRDefault="00C217F7" w:rsidP="00C217F7">
            <w:pPr>
              <w:spacing w:before="60" w:after="60"/>
              <w:ind w:firstLine="0"/>
              <w:rPr>
                <w:sz w:val="24"/>
                <w:szCs w:val="24"/>
              </w:rPr>
            </w:pPr>
            <w:r w:rsidRPr="00DA36AF">
              <w:rPr>
                <w:sz w:val="24"/>
                <w:szCs w:val="24"/>
              </w:rPr>
              <w:t> </w:t>
            </w:r>
          </w:p>
        </w:tc>
        <w:tc>
          <w:tcPr>
            <w:tcW w:w="307" w:type="pct"/>
            <w:gridSpan w:val="2"/>
            <w:shd w:val="clear" w:color="auto" w:fill="auto"/>
            <w:hideMark/>
          </w:tcPr>
          <w:p w14:paraId="2C1419DB" w14:textId="77777777" w:rsidR="00C217F7" w:rsidRPr="00DA36AF" w:rsidRDefault="00C217F7" w:rsidP="00C217F7">
            <w:pPr>
              <w:spacing w:before="60" w:after="60"/>
              <w:ind w:firstLine="0"/>
              <w:rPr>
                <w:sz w:val="24"/>
                <w:szCs w:val="24"/>
              </w:rPr>
            </w:pPr>
            <w:r w:rsidRPr="00DA36AF">
              <w:rPr>
                <w:sz w:val="24"/>
                <w:szCs w:val="24"/>
              </w:rPr>
              <w:t> </w:t>
            </w:r>
          </w:p>
        </w:tc>
        <w:tc>
          <w:tcPr>
            <w:tcW w:w="526" w:type="pct"/>
            <w:shd w:val="clear" w:color="auto" w:fill="auto"/>
            <w:hideMark/>
          </w:tcPr>
          <w:p w14:paraId="1A30AE7E" w14:textId="77777777" w:rsidR="00C217F7" w:rsidRPr="00DA36AF" w:rsidRDefault="00C217F7" w:rsidP="00C217F7">
            <w:pPr>
              <w:spacing w:before="60" w:after="60"/>
              <w:ind w:firstLine="0"/>
              <w:rPr>
                <w:sz w:val="24"/>
                <w:szCs w:val="24"/>
              </w:rPr>
            </w:pPr>
            <w:r w:rsidRPr="00DA36AF">
              <w:rPr>
                <w:sz w:val="24"/>
                <w:szCs w:val="24"/>
              </w:rPr>
              <w:t> </w:t>
            </w:r>
          </w:p>
        </w:tc>
        <w:tc>
          <w:tcPr>
            <w:tcW w:w="1355" w:type="pct"/>
            <w:shd w:val="clear" w:color="auto" w:fill="auto"/>
            <w:hideMark/>
          </w:tcPr>
          <w:p w14:paraId="58A2D9A2" w14:textId="77777777" w:rsidR="00C217F7" w:rsidRPr="00DA36AF" w:rsidRDefault="00C217F7" w:rsidP="00C217F7">
            <w:pPr>
              <w:spacing w:before="60" w:after="60"/>
              <w:ind w:firstLine="0"/>
              <w:rPr>
                <w:sz w:val="24"/>
                <w:szCs w:val="24"/>
              </w:rPr>
            </w:pPr>
            <w:r w:rsidRPr="00DA36AF">
              <w:rPr>
                <w:sz w:val="24"/>
                <w:szCs w:val="24"/>
              </w:rPr>
              <w:t> </w:t>
            </w:r>
          </w:p>
        </w:tc>
        <w:tc>
          <w:tcPr>
            <w:tcW w:w="1376" w:type="pct"/>
            <w:gridSpan w:val="3"/>
            <w:shd w:val="clear" w:color="auto" w:fill="auto"/>
            <w:hideMark/>
          </w:tcPr>
          <w:p w14:paraId="7A840F17" w14:textId="77777777" w:rsidR="00C217F7" w:rsidRPr="007130E9" w:rsidRDefault="00C217F7" w:rsidP="00C217F7">
            <w:pPr>
              <w:spacing w:before="60" w:after="60"/>
              <w:ind w:firstLine="0"/>
              <w:rPr>
                <w:sz w:val="24"/>
                <w:szCs w:val="24"/>
              </w:rPr>
            </w:pPr>
          </w:p>
        </w:tc>
      </w:tr>
      <w:tr w:rsidR="00C217F7" w:rsidRPr="00DA36AF" w14:paraId="331BB991" w14:textId="77777777" w:rsidTr="00033B8D">
        <w:tc>
          <w:tcPr>
            <w:tcW w:w="604" w:type="pct"/>
            <w:shd w:val="clear" w:color="auto" w:fill="auto"/>
            <w:hideMark/>
          </w:tcPr>
          <w:p w14:paraId="276DBE78" w14:textId="77777777" w:rsidR="00C217F7" w:rsidRPr="00DA36AF" w:rsidRDefault="00C217F7" w:rsidP="00C217F7">
            <w:pPr>
              <w:spacing w:before="60" w:after="60"/>
              <w:ind w:firstLine="0"/>
              <w:rPr>
                <w:sz w:val="24"/>
                <w:szCs w:val="24"/>
              </w:rPr>
            </w:pPr>
          </w:p>
        </w:tc>
        <w:tc>
          <w:tcPr>
            <w:tcW w:w="832" w:type="pct"/>
            <w:gridSpan w:val="2"/>
            <w:shd w:val="clear" w:color="auto" w:fill="auto"/>
          </w:tcPr>
          <w:p w14:paraId="3830C9FA" w14:textId="77777777" w:rsidR="00C217F7" w:rsidRPr="00DA36AF" w:rsidRDefault="00C217F7" w:rsidP="00C217F7">
            <w:pPr>
              <w:spacing w:before="60" w:after="60"/>
              <w:ind w:firstLine="0"/>
              <w:rPr>
                <w:sz w:val="24"/>
                <w:szCs w:val="24"/>
              </w:rPr>
            </w:pPr>
            <w:r w:rsidRPr="00DE2E65">
              <w:rPr>
                <w:sz w:val="24"/>
                <w:szCs w:val="24"/>
              </w:rPr>
              <w:t>foundationRefundDocsInfo</w:t>
            </w:r>
          </w:p>
        </w:tc>
        <w:tc>
          <w:tcPr>
            <w:tcW w:w="307" w:type="pct"/>
            <w:gridSpan w:val="2"/>
            <w:shd w:val="clear" w:color="auto" w:fill="auto"/>
          </w:tcPr>
          <w:p w14:paraId="42C14121" w14:textId="01F45622" w:rsidR="00C217F7" w:rsidRPr="002E2962" w:rsidRDefault="00C217F7" w:rsidP="00C217F7">
            <w:pPr>
              <w:spacing w:before="60" w:after="60"/>
              <w:ind w:firstLine="0"/>
              <w:jc w:val="center"/>
              <w:rPr>
                <w:sz w:val="24"/>
                <w:szCs w:val="24"/>
              </w:rPr>
            </w:pPr>
            <w:r>
              <w:rPr>
                <w:sz w:val="24"/>
                <w:szCs w:val="24"/>
              </w:rPr>
              <w:t>Н</w:t>
            </w:r>
          </w:p>
        </w:tc>
        <w:tc>
          <w:tcPr>
            <w:tcW w:w="526" w:type="pct"/>
            <w:shd w:val="clear" w:color="auto" w:fill="auto"/>
          </w:tcPr>
          <w:p w14:paraId="0AEC6981" w14:textId="77777777" w:rsidR="00C217F7" w:rsidRPr="002E2962" w:rsidRDefault="00C217F7" w:rsidP="00C217F7">
            <w:pPr>
              <w:spacing w:before="60" w:after="60"/>
              <w:ind w:firstLine="0"/>
              <w:jc w:val="center"/>
              <w:rPr>
                <w:sz w:val="24"/>
                <w:szCs w:val="24"/>
              </w:rPr>
            </w:pPr>
            <w:r>
              <w:rPr>
                <w:sz w:val="24"/>
                <w:szCs w:val="24"/>
                <w:lang w:val="en-US"/>
              </w:rPr>
              <w:t>S</w:t>
            </w:r>
          </w:p>
        </w:tc>
        <w:tc>
          <w:tcPr>
            <w:tcW w:w="1355" w:type="pct"/>
            <w:shd w:val="clear" w:color="auto" w:fill="auto"/>
          </w:tcPr>
          <w:p w14:paraId="2A983D86" w14:textId="77777777" w:rsidR="00C217F7" w:rsidRPr="00DA36AF" w:rsidRDefault="00C217F7" w:rsidP="00C217F7">
            <w:pPr>
              <w:spacing w:before="60" w:after="60"/>
              <w:ind w:firstLine="0"/>
              <w:rPr>
                <w:sz w:val="24"/>
                <w:szCs w:val="24"/>
              </w:rPr>
            </w:pPr>
            <w:r w:rsidRPr="00DE2E65">
              <w:rPr>
                <w:sz w:val="24"/>
                <w:szCs w:val="24"/>
              </w:rPr>
              <w:t>Реквизиты документов, являющихся основанием для возврата заказчику излишне уплаченной суммы оплаты контракта</w:t>
            </w:r>
          </w:p>
        </w:tc>
        <w:tc>
          <w:tcPr>
            <w:tcW w:w="1376" w:type="pct"/>
            <w:gridSpan w:val="3"/>
            <w:shd w:val="clear" w:color="auto" w:fill="auto"/>
            <w:hideMark/>
          </w:tcPr>
          <w:p w14:paraId="2D7D1858" w14:textId="77777777" w:rsidR="00C217F7" w:rsidRPr="00DA36AF" w:rsidRDefault="00C217F7" w:rsidP="00C217F7">
            <w:pPr>
              <w:spacing w:before="60" w:after="60"/>
              <w:ind w:firstLine="0"/>
              <w:rPr>
                <w:sz w:val="24"/>
                <w:szCs w:val="24"/>
              </w:rPr>
            </w:pPr>
          </w:p>
        </w:tc>
      </w:tr>
      <w:tr w:rsidR="00C217F7" w:rsidRPr="00DA36AF" w14:paraId="69C9A6D8" w14:textId="77777777" w:rsidTr="00033B8D">
        <w:tc>
          <w:tcPr>
            <w:tcW w:w="604" w:type="pct"/>
            <w:shd w:val="clear" w:color="auto" w:fill="auto"/>
            <w:hideMark/>
          </w:tcPr>
          <w:p w14:paraId="49AAC219" w14:textId="77777777" w:rsidR="00C217F7" w:rsidRPr="00DA36AF" w:rsidRDefault="00C217F7" w:rsidP="00C217F7">
            <w:pPr>
              <w:spacing w:before="60" w:after="60"/>
              <w:ind w:firstLine="0"/>
              <w:rPr>
                <w:sz w:val="24"/>
                <w:szCs w:val="24"/>
              </w:rPr>
            </w:pPr>
          </w:p>
        </w:tc>
        <w:tc>
          <w:tcPr>
            <w:tcW w:w="832" w:type="pct"/>
            <w:gridSpan w:val="2"/>
            <w:shd w:val="clear" w:color="auto" w:fill="auto"/>
          </w:tcPr>
          <w:p w14:paraId="36E50B6E" w14:textId="77777777" w:rsidR="00C217F7" w:rsidRPr="00DA36AF" w:rsidRDefault="00C217F7" w:rsidP="00C217F7">
            <w:pPr>
              <w:spacing w:before="60" w:after="60"/>
              <w:ind w:firstLine="0"/>
              <w:rPr>
                <w:sz w:val="24"/>
                <w:szCs w:val="24"/>
              </w:rPr>
            </w:pPr>
            <w:r w:rsidRPr="00DE2E65">
              <w:rPr>
                <w:sz w:val="24"/>
                <w:szCs w:val="24"/>
              </w:rPr>
              <w:t>amountOverpaidsInfo</w:t>
            </w:r>
          </w:p>
        </w:tc>
        <w:tc>
          <w:tcPr>
            <w:tcW w:w="307" w:type="pct"/>
            <w:gridSpan w:val="2"/>
            <w:shd w:val="clear" w:color="auto" w:fill="auto"/>
          </w:tcPr>
          <w:p w14:paraId="0BF44658" w14:textId="61D3F658" w:rsidR="00C217F7" w:rsidRPr="002E2962" w:rsidRDefault="00C217F7" w:rsidP="00C217F7">
            <w:pPr>
              <w:spacing w:before="60" w:after="60"/>
              <w:ind w:firstLine="0"/>
              <w:jc w:val="center"/>
              <w:rPr>
                <w:sz w:val="24"/>
                <w:szCs w:val="24"/>
              </w:rPr>
            </w:pPr>
            <w:r>
              <w:rPr>
                <w:sz w:val="24"/>
                <w:szCs w:val="24"/>
              </w:rPr>
              <w:t>Н</w:t>
            </w:r>
          </w:p>
        </w:tc>
        <w:tc>
          <w:tcPr>
            <w:tcW w:w="526" w:type="pct"/>
            <w:shd w:val="clear" w:color="auto" w:fill="auto"/>
          </w:tcPr>
          <w:p w14:paraId="353B471B" w14:textId="77777777" w:rsidR="00C217F7" w:rsidRPr="002E2962" w:rsidRDefault="00C217F7" w:rsidP="00C217F7">
            <w:pPr>
              <w:spacing w:before="60" w:after="60"/>
              <w:ind w:firstLine="0"/>
              <w:jc w:val="center"/>
              <w:rPr>
                <w:sz w:val="24"/>
                <w:szCs w:val="24"/>
              </w:rPr>
            </w:pPr>
            <w:r>
              <w:rPr>
                <w:sz w:val="24"/>
                <w:szCs w:val="24"/>
                <w:lang w:val="en-US"/>
              </w:rPr>
              <w:t>S</w:t>
            </w:r>
          </w:p>
        </w:tc>
        <w:tc>
          <w:tcPr>
            <w:tcW w:w="1355" w:type="pct"/>
            <w:shd w:val="clear" w:color="auto" w:fill="auto"/>
          </w:tcPr>
          <w:p w14:paraId="3E23A5EF" w14:textId="77777777" w:rsidR="00C217F7" w:rsidRPr="00DA36AF" w:rsidRDefault="00C217F7" w:rsidP="00C217F7">
            <w:pPr>
              <w:spacing w:before="60" w:after="60"/>
              <w:ind w:firstLine="0"/>
              <w:rPr>
                <w:sz w:val="24"/>
                <w:szCs w:val="24"/>
              </w:rPr>
            </w:pPr>
            <w:r w:rsidRPr="00DE2E65">
              <w:rPr>
                <w:sz w:val="24"/>
                <w:szCs w:val="24"/>
              </w:rPr>
              <w:t>Размеры излишне уплаченной заказчиком суммы оплаты контракта</w:t>
            </w:r>
          </w:p>
        </w:tc>
        <w:tc>
          <w:tcPr>
            <w:tcW w:w="1376" w:type="pct"/>
            <w:gridSpan w:val="3"/>
            <w:shd w:val="clear" w:color="auto" w:fill="auto"/>
            <w:hideMark/>
          </w:tcPr>
          <w:p w14:paraId="78A19478" w14:textId="77777777" w:rsidR="00C217F7" w:rsidRPr="00DA36AF" w:rsidRDefault="00C217F7" w:rsidP="00C217F7">
            <w:pPr>
              <w:spacing w:before="60" w:after="60"/>
              <w:ind w:firstLine="0"/>
              <w:rPr>
                <w:sz w:val="24"/>
                <w:szCs w:val="24"/>
              </w:rPr>
            </w:pPr>
          </w:p>
        </w:tc>
      </w:tr>
      <w:tr w:rsidR="00C217F7" w:rsidRPr="00DA36AF" w14:paraId="3F006CFF" w14:textId="77777777" w:rsidTr="00033B8D">
        <w:tc>
          <w:tcPr>
            <w:tcW w:w="604" w:type="pct"/>
            <w:shd w:val="clear" w:color="auto" w:fill="auto"/>
            <w:hideMark/>
          </w:tcPr>
          <w:p w14:paraId="781291FE" w14:textId="77777777" w:rsidR="00C217F7" w:rsidRPr="00DA36AF" w:rsidRDefault="00C217F7" w:rsidP="00C217F7">
            <w:pPr>
              <w:spacing w:before="60" w:after="60"/>
              <w:ind w:firstLine="0"/>
              <w:rPr>
                <w:sz w:val="24"/>
                <w:szCs w:val="24"/>
              </w:rPr>
            </w:pPr>
          </w:p>
        </w:tc>
        <w:tc>
          <w:tcPr>
            <w:tcW w:w="832" w:type="pct"/>
            <w:gridSpan w:val="2"/>
            <w:shd w:val="clear" w:color="auto" w:fill="auto"/>
          </w:tcPr>
          <w:p w14:paraId="7B77C231" w14:textId="77777777" w:rsidR="00C217F7" w:rsidRPr="00DA36AF" w:rsidRDefault="00C217F7" w:rsidP="00C217F7">
            <w:pPr>
              <w:spacing w:before="60" w:after="60"/>
              <w:ind w:firstLine="0"/>
              <w:rPr>
                <w:sz w:val="24"/>
                <w:szCs w:val="24"/>
              </w:rPr>
            </w:pPr>
            <w:r w:rsidRPr="00DE2E65">
              <w:rPr>
                <w:sz w:val="24"/>
                <w:szCs w:val="24"/>
              </w:rPr>
              <w:t>amountRefundsInfo</w:t>
            </w:r>
          </w:p>
        </w:tc>
        <w:tc>
          <w:tcPr>
            <w:tcW w:w="307" w:type="pct"/>
            <w:gridSpan w:val="2"/>
            <w:shd w:val="clear" w:color="auto" w:fill="auto"/>
          </w:tcPr>
          <w:p w14:paraId="3C61DAFF" w14:textId="63729E33" w:rsidR="00C217F7" w:rsidRPr="002E2962" w:rsidRDefault="00C217F7" w:rsidP="00C217F7">
            <w:pPr>
              <w:spacing w:before="60" w:after="60"/>
              <w:ind w:firstLine="0"/>
              <w:jc w:val="center"/>
              <w:rPr>
                <w:sz w:val="24"/>
                <w:szCs w:val="24"/>
              </w:rPr>
            </w:pPr>
            <w:r>
              <w:rPr>
                <w:sz w:val="24"/>
                <w:szCs w:val="24"/>
              </w:rPr>
              <w:t>Н</w:t>
            </w:r>
          </w:p>
        </w:tc>
        <w:tc>
          <w:tcPr>
            <w:tcW w:w="526" w:type="pct"/>
            <w:shd w:val="clear" w:color="auto" w:fill="auto"/>
          </w:tcPr>
          <w:p w14:paraId="111B3298" w14:textId="77777777" w:rsidR="00C217F7" w:rsidRPr="002E2962" w:rsidRDefault="00C217F7" w:rsidP="00C217F7">
            <w:pPr>
              <w:spacing w:before="60" w:after="60"/>
              <w:ind w:firstLine="0"/>
              <w:jc w:val="center"/>
              <w:rPr>
                <w:sz w:val="24"/>
                <w:szCs w:val="24"/>
              </w:rPr>
            </w:pPr>
            <w:r>
              <w:rPr>
                <w:sz w:val="24"/>
                <w:szCs w:val="24"/>
                <w:lang w:val="en-US"/>
              </w:rPr>
              <w:t>S</w:t>
            </w:r>
          </w:p>
        </w:tc>
        <w:tc>
          <w:tcPr>
            <w:tcW w:w="1355" w:type="pct"/>
            <w:shd w:val="clear" w:color="auto" w:fill="auto"/>
          </w:tcPr>
          <w:p w14:paraId="5B70AF68" w14:textId="77777777" w:rsidR="00C217F7" w:rsidRPr="00DA36AF" w:rsidRDefault="00C217F7" w:rsidP="00C217F7">
            <w:pPr>
              <w:spacing w:before="60" w:after="60"/>
              <w:ind w:firstLine="0"/>
              <w:rPr>
                <w:sz w:val="24"/>
                <w:szCs w:val="24"/>
              </w:rPr>
            </w:pPr>
            <w:r w:rsidRPr="00DE2E65">
              <w:rPr>
                <w:sz w:val="24"/>
                <w:szCs w:val="24"/>
              </w:rPr>
              <w:t>Размеры возвращенной заказчику излишне уплаченной заказчиком суммы оплаты контракта</w:t>
            </w:r>
          </w:p>
        </w:tc>
        <w:tc>
          <w:tcPr>
            <w:tcW w:w="1376" w:type="pct"/>
            <w:gridSpan w:val="3"/>
            <w:shd w:val="clear" w:color="auto" w:fill="auto"/>
            <w:hideMark/>
          </w:tcPr>
          <w:p w14:paraId="0D061FD9" w14:textId="77777777" w:rsidR="00C217F7" w:rsidRPr="00DA36AF" w:rsidRDefault="00C217F7" w:rsidP="00C217F7">
            <w:pPr>
              <w:spacing w:before="60" w:after="60"/>
              <w:ind w:firstLine="0"/>
              <w:rPr>
                <w:sz w:val="24"/>
                <w:szCs w:val="24"/>
              </w:rPr>
            </w:pPr>
          </w:p>
        </w:tc>
      </w:tr>
      <w:tr w:rsidR="00C217F7" w:rsidRPr="00DE2E65" w14:paraId="09CADC14" w14:textId="77777777" w:rsidTr="006E28A8">
        <w:tc>
          <w:tcPr>
            <w:tcW w:w="5000" w:type="pct"/>
            <w:gridSpan w:val="10"/>
            <w:shd w:val="clear" w:color="auto" w:fill="auto"/>
            <w:hideMark/>
          </w:tcPr>
          <w:p w14:paraId="38B81A04" w14:textId="203CAF8D" w:rsidR="00C217F7" w:rsidRPr="00DE2E65" w:rsidRDefault="00C217F7" w:rsidP="00C217F7">
            <w:pPr>
              <w:spacing w:before="60" w:after="60"/>
              <w:ind w:firstLine="0"/>
              <w:jc w:val="center"/>
              <w:rPr>
                <w:b/>
                <w:sz w:val="24"/>
                <w:szCs w:val="24"/>
              </w:rPr>
            </w:pPr>
            <w:r w:rsidRPr="00DE2E65">
              <w:rPr>
                <w:b/>
                <w:sz w:val="24"/>
                <w:szCs w:val="24"/>
              </w:rPr>
              <w:t>Реквизиты документов, являющихся основанием для возврата заказчику излишне уплаченной суммы оплаты контракта</w:t>
            </w:r>
          </w:p>
        </w:tc>
      </w:tr>
      <w:tr w:rsidR="00C217F7" w:rsidRPr="00DA36AF" w14:paraId="5C4F0C04" w14:textId="77777777" w:rsidTr="00033B8D">
        <w:tc>
          <w:tcPr>
            <w:tcW w:w="604" w:type="pct"/>
            <w:shd w:val="clear" w:color="auto" w:fill="auto"/>
            <w:hideMark/>
          </w:tcPr>
          <w:p w14:paraId="4669AFD3" w14:textId="5CDE0DD3" w:rsidR="00C217F7" w:rsidRPr="00DE2E65" w:rsidRDefault="00C217F7" w:rsidP="00C217F7">
            <w:pPr>
              <w:spacing w:before="60" w:after="60"/>
              <w:ind w:firstLine="0"/>
              <w:rPr>
                <w:b/>
                <w:sz w:val="24"/>
                <w:szCs w:val="24"/>
              </w:rPr>
            </w:pPr>
            <w:r w:rsidRPr="00DE2E65">
              <w:rPr>
                <w:b/>
                <w:sz w:val="24"/>
                <w:szCs w:val="24"/>
              </w:rPr>
              <w:t>foundationRefundDocsInfo</w:t>
            </w:r>
          </w:p>
        </w:tc>
        <w:tc>
          <w:tcPr>
            <w:tcW w:w="832" w:type="pct"/>
            <w:gridSpan w:val="2"/>
            <w:shd w:val="clear" w:color="auto" w:fill="auto"/>
            <w:hideMark/>
          </w:tcPr>
          <w:p w14:paraId="5F8B1335" w14:textId="77777777" w:rsidR="00C217F7" w:rsidRPr="00DA36AF" w:rsidRDefault="00C217F7" w:rsidP="00C217F7">
            <w:pPr>
              <w:spacing w:before="60" w:after="60"/>
              <w:ind w:firstLine="0"/>
              <w:rPr>
                <w:sz w:val="24"/>
                <w:szCs w:val="24"/>
              </w:rPr>
            </w:pPr>
            <w:r w:rsidRPr="00DA36AF">
              <w:rPr>
                <w:sz w:val="24"/>
                <w:szCs w:val="24"/>
              </w:rPr>
              <w:t> </w:t>
            </w:r>
          </w:p>
        </w:tc>
        <w:tc>
          <w:tcPr>
            <w:tcW w:w="307" w:type="pct"/>
            <w:gridSpan w:val="2"/>
            <w:shd w:val="clear" w:color="auto" w:fill="auto"/>
            <w:hideMark/>
          </w:tcPr>
          <w:p w14:paraId="756CC51F" w14:textId="77777777" w:rsidR="00C217F7" w:rsidRPr="00DA36AF" w:rsidRDefault="00C217F7" w:rsidP="00C217F7">
            <w:pPr>
              <w:spacing w:before="60" w:after="60"/>
              <w:ind w:firstLine="0"/>
              <w:rPr>
                <w:sz w:val="24"/>
                <w:szCs w:val="24"/>
              </w:rPr>
            </w:pPr>
            <w:r w:rsidRPr="00DA36AF">
              <w:rPr>
                <w:sz w:val="24"/>
                <w:szCs w:val="24"/>
              </w:rPr>
              <w:t> </w:t>
            </w:r>
          </w:p>
        </w:tc>
        <w:tc>
          <w:tcPr>
            <w:tcW w:w="526" w:type="pct"/>
            <w:shd w:val="clear" w:color="auto" w:fill="auto"/>
            <w:hideMark/>
          </w:tcPr>
          <w:p w14:paraId="68D3338A" w14:textId="77777777" w:rsidR="00C217F7" w:rsidRPr="00DA36AF" w:rsidRDefault="00C217F7" w:rsidP="00C217F7">
            <w:pPr>
              <w:spacing w:before="60" w:after="60"/>
              <w:ind w:firstLine="0"/>
              <w:rPr>
                <w:sz w:val="24"/>
                <w:szCs w:val="24"/>
              </w:rPr>
            </w:pPr>
            <w:r w:rsidRPr="00DA36AF">
              <w:rPr>
                <w:sz w:val="24"/>
                <w:szCs w:val="24"/>
              </w:rPr>
              <w:t> </w:t>
            </w:r>
          </w:p>
        </w:tc>
        <w:tc>
          <w:tcPr>
            <w:tcW w:w="1355" w:type="pct"/>
            <w:shd w:val="clear" w:color="auto" w:fill="auto"/>
            <w:hideMark/>
          </w:tcPr>
          <w:p w14:paraId="096D29F3" w14:textId="77777777" w:rsidR="00C217F7" w:rsidRPr="00DA36AF" w:rsidRDefault="00C217F7" w:rsidP="00C217F7">
            <w:pPr>
              <w:spacing w:before="60" w:after="60"/>
              <w:ind w:firstLine="0"/>
              <w:rPr>
                <w:sz w:val="24"/>
                <w:szCs w:val="24"/>
              </w:rPr>
            </w:pPr>
            <w:r w:rsidRPr="00DA36AF">
              <w:rPr>
                <w:sz w:val="24"/>
                <w:szCs w:val="24"/>
              </w:rPr>
              <w:t> </w:t>
            </w:r>
          </w:p>
        </w:tc>
        <w:tc>
          <w:tcPr>
            <w:tcW w:w="1376" w:type="pct"/>
            <w:gridSpan w:val="3"/>
            <w:shd w:val="clear" w:color="auto" w:fill="auto"/>
            <w:hideMark/>
          </w:tcPr>
          <w:p w14:paraId="3BEF0992" w14:textId="77777777" w:rsidR="00C217F7" w:rsidRPr="007130E9" w:rsidRDefault="00C217F7" w:rsidP="00C217F7">
            <w:pPr>
              <w:spacing w:before="60" w:after="60"/>
              <w:ind w:firstLine="0"/>
              <w:rPr>
                <w:sz w:val="24"/>
                <w:szCs w:val="24"/>
              </w:rPr>
            </w:pPr>
          </w:p>
        </w:tc>
      </w:tr>
      <w:tr w:rsidR="00C217F7" w:rsidRPr="00DA36AF" w14:paraId="15C3BA0F" w14:textId="77777777" w:rsidTr="00033B8D">
        <w:tc>
          <w:tcPr>
            <w:tcW w:w="604" w:type="pct"/>
            <w:shd w:val="clear" w:color="auto" w:fill="auto"/>
          </w:tcPr>
          <w:p w14:paraId="299617BD" w14:textId="77777777" w:rsidR="00C217F7" w:rsidRPr="00DE2E65" w:rsidRDefault="00C217F7" w:rsidP="00C217F7">
            <w:pPr>
              <w:spacing w:before="60" w:after="60"/>
              <w:ind w:firstLine="0"/>
              <w:rPr>
                <w:b/>
                <w:sz w:val="24"/>
                <w:szCs w:val="24"/>
              </w:rPr>
            </w:pPr>
          </w:p>
        </w:tc>
        <w:tc>
          <w:tcPr>
            <w:tcW w:w="832" w:type="pct"/>
            <w:gridSpan w:val="2"/>
            <w:shd w:val="clear" w:color="auto" w:fill="auto"/>
          </w:tcPr>
          <w:p w14:paraId="7E1973CA" w14:textId="5C6C0F23" w:rsidR="00C217F7" w:rsidRPr="00DA36AF" w:rsidRDefault="00C217F7" w:rsidP="00C217F7">
            <w:pPr>
              <w:spacing w:before="60" w:after="60"/>
              <w:ind w:firstLine="0"/>
              <w:rPr>
                <w:sz w:val="24"/>
                <w:szCs w:val="24"/>
              </w:rPr>
            </w:pPr>
            <w:r w:rsidRPr="00D45B51">
              <w:rPr>
                <w:sz w:val="24"/>
                <w:szCs w:val="24"/>
              </w:rPr>
              <w:t>foundationRefundDocInfo</w:t>
            </w:r>
          </w:p>
        </w:tc>
        <w:tc>
          <w:tcPr>
            <w:tcW w:w="307" w:type="pct"/>
            <w:gridSpan w:val="2"/>
            <w:shd w:val="clear" w:color="auto" w:fill="auto"/>
          </w:tcPr>
          <w:p w14:paraId="317C0D30" w14:textId="2208A93E" w:rsidR="00C217F7" w:rsidRPr="00DA36AF" w:rsidRDefault="00C217F7" w:rsidP="00C217F7">
            <w:pPr>
              <w:spacing w:before="60" w:after="60"/>
              <w:ind w:firstLine="0"/>
              <w:rPr>
                <w:sz w:val="24"/>
                <w:szCs w:val="24"/>
              </w:rPr>
            </w:pPr>
            <w:r w:rsidRPr="00DA36AF">
              <w:rPr>
                <w:sz w:val="24"/>
                <w:szCs w:val="24"/>
              </w:rPr>
              <w:t>O</w:t>
            </w:r>
          </w:p>
        </w:tc>
        <w:tc>
          <w:tcPr>
            <w:tcW w:w="526" w:type="pct"/>
            <w:shd w:val="clear" w:color="auto" w:fill="auto"/>
          </w:tcPr>
          <w:p w14:paraId="7F12A733" w14:textId="41516672" w:rsidR="00C217F7" w:rsidRPr="00DA36AF" w:rsidRDefault="00C217F7" w:rsidP="00C217F7">
            <w:pPr>
              <w:spacing w:before="60" w:after="60"/>
              <w:ind w:firstLine="0"/>
              <w:rPr>
                <w:sz w:val="24"/>
                <w:szCs w:val="24"/>
              </w:rPr>
            </w:pPr>
            <w:r>
              <w:rPr>
                <w:sz w:val="24"/>
                <w:szCs w:val="24"/>
                <w:lang w:val="en-US"/>
              </w:rPr>
              <w:t>S</w:t>
            </w:r>
          </w:p>
        </w:tc>
        <w:tc>
          <w:tcPr>
            <w:tcW w:w="1355" w:type="pct"/>
            <w:shd w:val="clear" w:color="auto" w:fill="auto"/>
          </w:tcPr>
          <w:p w14:paraId="09A55BA6" w14:textId="2F91791E" w:rsidR="00C217F7" w:rsidRPr="00DA36AF" w:rsidRDefault="00C217F7" w:rsidP="00C217F7">
            <w:pPr>
              <w:spacing w:before="60" w:after="60"/>
              <w:ind w:firstLine="0"/>
              <w:rPr>
                <w:sz w:val="24"/>
                <w:szCs w:val="24"/>
              </w:rPr>
            </w:pPr>
            <w:r w:rsidRPr="00D45B51">
              <w:rPr>
                <w:sz w:val="24"/>
                <w:szCs w:val="24"/>
              </w:rPr>
              <w:t>Реквизиты документа, являющегося основанием для возврата заказчику излишне уплаченной суммы оплаты контракта</w:t>
            </w:r>
          </w:p>
        </w:tc>
        <w:tc>
          <w:tcPr>
            <w:tcW w:w="1376" w:type="pct"/>
            <w:gridSpan w:val="3"/>
            <w:shd w:val="clear" w:color="auto" w:fill="auto"/>
          </w:tcPr>
          <w:p w14:paraId="27B99632" w14:textId="3C8DA290" w:rsidR="00C217F7" w:rsidRPr="007130E9" w:rsidRDefault="00C217F7" w:rsidP="00C217F7">
            <w:pPr>
              <w:spacing w:before="60" w:after="60"/>
              <w:ind w:firstLine="0"/>
              <w:rPr>
                <w:sz w:val="24"/>
                <w:szCs w:val="24"/>
              </w:rPr>
            </w:pPr>
            <w:r>
              <w:rPr>
                <w:sz w:val="24"/>
                <w:szCs w:val="24"/>
              </w:rPr>
              <w:t>Множественный элемент</w:t>
            </w:r>
          </w:p>
        </w:tc>
      </w:tr>
      <w:tr w:rsidR="00C217F7" w:rsidRPr="00D45B51" w14:paraId="0A45127A" w14:textId="77777777" w:rsidTr="006E28A8">
        <w:tc>
          <w:tcPr>
            <w:tcW w:w="5000" w:type="pct"/>
            <w:gridSpan w:val="10"/>
            <w:shd w:val="clear" w:color="auto" w:fill="auto"/>
            <w:hideMark/>
          </w:tcPr>
          <w:p w14:paraId="789BC0EC" w14:textId="52B61395" w:rsidR="00C217F7" w:rsidRPr="00D45B51" w:rsidRDefault="00C217F7" w:rsidP="00C217F7">
            <w:pPr>
              <w:spacing w:before="60" w:after="60"/>
              <w:ind w:firstLine="0"/>
              <w:jc w:val="center"/>
              <w:rPr>
                <w:b/>
                <w:sz w:val="24"/>
                <w:szCs w:val="24"/>
              </w:rPr>
            </w:pPr>
            <w:r w:rsidRPr="00D45B51">
              <w:rPr>
                <w:b/>
                <w:sz w:val="24"/>
                <w:szCs w:val="24"/>
              </w:rPr>
              <w:t>Реквизиты документа, являющегося основанием для возврата заказчику излишне уплаченной суммы оплаты контракта</w:t>
            </w:r>
          </w:p>
        </w:tc>
      </w:tr>
      <w:tr w:rsidR="00C217F7" w:rsidRPr="00DA36AF" w14:paraId="07A3D92C" w14:textId="77777777" w:rsidTr="00033B8D">
        <w:tc>
          <w:tcPr>
            <w:tcW w:w="604" w:type="pct"/>
            <w:shd w:val="clear" w:color="auto" w:fill="auto"/>
            <w:hideMark/>
          </w:tcPr>
          <w:p w14:paraId="16E285CD" w14:textId="4F7828BC" w:rsidR="00C217F7" w:rsidRPr="00DE2E65" w:rsidRDefault="00C217F7" w:rsidP="00C217F7">
            <w:pPr>
              <w:spacing w:before="60" w:after="60"/>
              <w:ind w:firstLine="0"/>
              <w:rPr>
                <w:b/>
                <w:sz w:val="24"/>
                <w:szCs w:val="24"/>
              </w:rPr>
            </w:pPr>
            <w:r w:rsidRPr="00DE2E65">
              <w:rPr>
                <w:b/>
                <w:sz w:val="24"/>
                <w:szCs w:val="24"/>
              </w:rPr>
              <w:t>foundationRefundDocInfo</w:t>
            </w:r>
          </w:p>
        </w:tc>
        <w:tc>
          <w:tcPr>
            <w:tcW w:w="832" w:type="pct"/>
            <w:gridSpan w:val="2"/>
            <w:shd w:val="clear" w:color="auto" w:fill="auto"/>
            <w:hideMark/>
          </w:tcPr>
          <w:p w14:paraId="0B33B4C9" w14:textId="77777777" w:rsidR="00C217F7" w:rsidRPr="00DA36AF" w:rsidRDefault="00C217F7" w:rsidP="00C217F7">
            <w:pPr>
              <w:spacing w:before="60" w:after="60"/>
              <w:ind w:firstLine="0"/>
              <w:rPr>
                <w:sz w:val="24"/>
                <w:szCs w:val="24"/>
              </w:rPr>
            </w:pPr>
            <w:r w:rsidRPr="00DA36AF">
              <w:rPr>
                <w:sz w:val="24"/>
                <w:szCs w:val="24"/>
              </w:rPr>
              <w:t> </w:t>
            </w:r>
          </w:p>
        </w:tc>
        <w:tc>
          <w:tcPr>
            <w:tcW w:w="307" w:type="pct"/>
            <w:gridSpan w:val="2"/>
            <w:shd w:val="clear" w:color="auto" w:fill="auto"/>
            <w:hideMark/>
          </w:tcPr>
          <w:p w14:paraId="59AB360B" w14:textId="77777777" w:rsidR="00C217F7" w:rsidRPr="00DA36AF" w:rsidRDefault="00C217F7" w:rsidP="00C217F7">
            <w:pPr>
              <w:spacing w:before="60" w:after="60"/>
              <w:ind w:firstLine="0"/>
              <w:rPr>
                <w:sz w:val="24"/>
                <w:szCs w:val="24"/>
              </w:rPr>
            </w:pPr>
            <w:r w:rsidRPr="00DA36AF">
              <w:rPr>
                <w:sz w:val="24"/>
                <w:szCs w:val="24"/>
              </w:rPr>
              <w:t> </w:t>
            </w:r>
          </w:p>
        </w:tc>
        <w:tc>
          <w:tcPr>
            <w:tcW w:w="526" w:type="pct"/>
            <w:shd w:val="clear" w:color="auto" w:fill="auto"/>
            <w:hideMark/>
          </w:tcPr>
          <w:p w14:paraId="18453896" w14:textId="77777777" w:rsidR="00C217F7" w:rsidRPr="00DA36AF" w:rsidRDefault="00C217F7" w:rsidP="00C217F7">
            <w:pPr>
              <w:spacing w:before="60" w:after="60"/>
              <w:ind w:firstLine="0"/>
              <w:rPr>
                <w:sz w:val="24"/>
                <w:szCs w:val="24"/>
              </w:rPr>
            </w:pPr>
            <w:r w:rsidRPr="00DA36AF">
              <w:rPr>
                <w:sz w:val="24"/>
                <w:szCs w:val="24"/>
              </w:rPr>
              <w:t> </w:t>
            </w:r>
          </w:p>
        </w:tc>
        <w:tc>
          <w:tcPr>
            <w:tcW w:w="1355" w:type="pct"/>
            <w:shd w:val="clear" w:color="auto" w:fill="auto"/>
            <w:hideMark/>
          </w:tcPr>
          <w:p w14:paraId="32989E3F" w14:textId="77777777" w:rsidR="00C217F7" w:rsidRPr="00DA36AF" w:rsidRDefault="00C217F7" w:rsidP="00C217F7">
            <w:pPr>
              <w:spacing w:before="60" w:after="60"/>
              <w:ind w:firstLine="0"/>
              <w:rPr>
                <w:sz w:val="24"/>
                <w:szCs w:val="24"/>
              </w:rPr>
            </w:pPr>
            <w:r w:rsidRPr="00DA36AF">
              <w:rPr>
                <w:sz w:val="24"/>
                <w:szCs w:val="24"/>
              </w:rPr>
              <w:t> </w:t>
            </w:r>
          </w:p>
        </w:tc>
        <w:tc>
          <w:tcPr>
            <w:tcW w:w="1376" w:type="pct"/>
            <w:gridSpan w:val="3"/>
            <w:shd w:val="clear" w:color="auto" w:fill="auto"/>
            <w:hideMark/>
          </w:tcPr>
          <w:p w14:paraId="23FBA2DE" w14:textId="77777777" w:rsidR="00C217F7" w:rsidRPr="007130E9" w:rsidRDefault="00C217F7" w:rsidP="00C217F7">
            <w:pPr>
              <w:spacing w:before="60" w:after="60"/>
              <w:ind w:firstLine="0"/>
              <w:rPr>
                <w:sz w:val="24"/>
                <w:szCs w:val="24"/>
              </w:rPr>
            </w:pPr>
          </w:p>
        </w:tc>
      </w:tr>
      <w:tr w:rsidR="00C217F7" w:rsidRPr="00DA36AF" w14:paraId="362097BF" w14:textId="77777777" w:rsidTr="00033B8D">
        <w:tc>
          <w:tcPr>
            <w:tcW w:w="604" w:type="pct"/>
            <w:shd w:val="clear" w:color="auto" w:fill="auto"/>
          </w:tcPr>
          <w:p w14:paraId="2D146600" w14:textId="77777777" w:rsidR="00C217F7" w:rsidRPr="00DE2E65" w:rsidRDefault="00C217F7" w:rsidP="00C217F7">
            <w:pPr>
              <w:spacing w:before="60" w:after="60"/>
              <w:ind w:firstLine="0"/>
              <w:rPr>
                <w:b/>
                <w:sz w:val="24"/>
                <w:szCs w:val="24"/>
              </w:rPr>
            </w:pPr>
          </w:p>
        </w:tc>
        <w:tc>
          <w:tcPr>
            <w:tcW w:w="832" w:type="pct"/>
            <w:gridSpan w:val="2"/>
            <w:shd w:val="clear" w:color="auto" w:fill="auto"/>
          </w:tcPr>
          <w:p w14:paraId="0299E06D" w14:textId="7CB349C3" w:rsidR="00C217F7" w:rsidRPr="00DA36AF" w:rsidRDefault="00C217F7" w:rsidP="00C217F7">
            <w:pPr>
              <w:spacing w:before="60" w:after="60"/>
              <w:ind w:firstLine="0"/>
              <w:rPr>
                <w:sz w:val="24"/>
                <w:szCs w:val="24"/>
              </w:rPr>
            </w:pPr>
            <w:r w:rsidRPr="00D45B51">
              <w:rPr>
                <w:sz w:val="24"/>
                <w:szCs w:val="24"/>
              </w:rPr>
              <w:t>name</w:t>
            </w:r>
          </w:p>
        </w:tc>
        <w:tc>
          <w:tcPr>
            <w:tcW w:w="307" w:type="pct"/>
            <w:gridSpan w:val="2"/>
            <w:shd w:val="clear" w:color="auto" w:fill="auto"/>
          </w:tcPr>
          <w:p w14:paraId="64436194" w14:textId="63EBA4FF" w:rsidR="00C217F7" w:rsidRPr="00DA36AF" w:rsidRDefault="00C217F7" w:rsidP="00C217F7">
            <w:pPr>
              <w:spacing w:before="60" w:after="60"/>
              <w:ind w:firstLine="0"/>
              <w:jc w:val="center"/>
              <w:rPr>
                <w:sz w:val="24"/>
                <w:szCs w:val="24"/>
              </w:rPr>
            </w:pPr>
            <w:r>
              <w:rPr>
                <w:sz w:val="24"/>
                <w:szCs w:val="24"/>
                <w:lang w:val="en-US"/>
              </w:rPr>
              <w:t>O</w:t>
            </w:r>
          </w:p>
        </w:tc>
        <w:tc>
          <w:tcPr>
            <w:tcW w:w="526" w:type="pct"/>
            <w:shd w:val="clear" w:color="auto" w:fill="auto"/>
          </w:tcPr>
          <w:p w14:paraId="08035C83" w14:textId="70769F02" w:rsidR="00C217F7" w:rsidRPr="00DA36AF" w:rsidRDefault="00C217F7" w:rsidP="00C217F7">
            <w:pPr>
              <w:spacing w:before="60" w:after="60"/>
              <w:ind w:firstLine="0"/>
              <w:jc w:val="center"/>
              <w:rPr>
                <w:sz w:val="24"/>
                <w:szCs w:val="24"/>
              </w:rPr>
            </w:pPr>
            <w:r>
              <w:rPr>
                <w:sz w:val="24"/>
                <w:szCs w:val="24"/>
                <w:lang w:val="en-US"/>
              </w:rPr>
              <w:t>T(1-2</w:t>
            </w:r>
            <w:r w:rsidRPr="00DA36AF">
              <w:rPr>
                <w:sz w:val="24"/>
                <w:szCs w:val="24"/>
                <w:lang w:val="en-US"/>
              </w:rPr>
              <w:t>00)</w:t>
            </w:r>
          </w:p>
        </w:tc>
        <w:tc>
          <w:tcPr>
            <w:tcW w:w="1355" w:type="pct"/>
            <w:shd w:val="clear" w:color="auto" w:fill="auto"/>
          </w:tcPr>
          <w:p w14:paraId="0400CDBC" w14:textId="7EEF4DA5" w:rsidR="00C217F7" w:rsidRPr="00DA36AF" w:rsidRDefault="00C217F7" w:rsidP="00C217F7">
            <w:pPr>
              <w:spacing w:before="60" w:after="60"/>
              <w:ind w:firstLine="0"/>
              <w:rPr>
                <w:sz w:val="24"/>
                <w:szCs w:val="24"/>
              </w:rPr>
            </w:pPr>
            <w:r w:rsidRPr="00D45B51">
              <w:rPr>
                <w:sz w:val="24"/>
                <w:szCs w:val="24"/>
              </w:rPr>
              <w:t>Наименование</w:t>
            </w:r>
          </w:p>
        </w:tc>
        <w:tc>
          <w:tcPr>
            <w:tcW w:w="1376" w:type="pct"/>
            <w:gridSpan w:val="3"/>
            <w:shd w:val="clear" w:color="auto" w:fill="auto"/>
          </w:tcPr>
          <w:p w14:paraId="2DE144FE" w14:textId="77777777" w:rsidR="00C217F7" w:rsidRPr="007130E9" w:rsidRDefault="00C217F7" w:rsidP="00C217F7">
            <w:pPr>
              <w:spacing w:before="60" w:after="60"/>
              <w:ind w:firstLine="0"/>
              <w:rPr>
                <w:sz w:val="24"/>
                <w:szCs w:val="24"/>
              </w:rPr>
            </w:pPr>
          </w:p>
        </w:tc>
      </w:tr>
      <w:tr w:rsidR="00C217F7" w:rsidRPr="00DA36AF" w14:paraId="44978756" w14:textId="77777777" w:rsidTr="00033B8D">
        <w:tc>
          <w:tcPr>
            <w:tcW w:w="604" w:type="pct"/>
            <w:shd w:val="clear" w:color="auto" w:fill="auto"/>
          </w:tcPr>
          <w:p w14:paraId="28000BD0" w14:textId="77777777" w:rsidR="00C217F7" w:rsidRPr="00DE2E65" w:rsidRDefault="00C217F7" w:rsidP="00C217F7">
            <w:pPr>
              <w:spacing w:before="60" w:after="60"/>
              <w:ind w:firstLine="0"/>
              <w:rPr>
                <w:b/>
                <w:sz w:val="24"/>
                <w:szCs w:val="24"/>
              </w:rPr>
            </w:pPr>
          </w:p>
        </w:tc>
        <w:tc>
          <w:tcPr>
            <w:tcW w:w="832" w:type="pct"/>
            <w:gridSpan w:val="2"/>
            <w:shd w:val="clear" w:color="auto" w:fill="auto"/>
          </w:tcPr>
          <w:p w14:paraId="24D1EE00" w14:textId="47F47CE5" w:rsidR="00C217F7" w:rsidRPr="00DA36AF" w:rsidRDefault="00C217F7" w:rsidP="00C217F7">
            <w:pPr>
              <w:spacing w:before="60" w:after="60"/>
              <w:ind w:firstLine="0"/>
              <w:rPr>
                <w:sz w:val="24"/>
                <w:szCs w:val="24"/>
              </w:rPr>
            </w:pPr>
            <w:r w:rsidRPr="00CF6215">
              <w:rPr>
                <w:sz w:val="24"/>
                <w:szCs w:val="24"/>
              </w:rPr>
              <w:t>number</w:t>
            </w:r>
          </w:p>
        </w:tc>
        <w:tc>
          <w:tcPr>
            <w:tcW w:w="307" w:type="pct"/>
            <w:gridSpan w:val="2"/>
            <w:shd w:val="clear" w:color="auto" w:fill="auto"/>
          </w:tcPr>
          <w:p w14:paraId="24A43BC3" w14:textId="24AF099B" w:rsidR="00C217F7" w:rsidRPr="00DA36AF" w:rsidRDefault="00C217F7" w:rsidP="00C217F7">
            <w:pPr>
              <w:spacing w:before="60" w:after="60"/>
              <w:ind w:firstLine="0"/>
              <w:jc w:val="center"/>
              <w:rPr>
                <w:sz w:val="24"/>
                <w:szCs w:val="24"/>
              </w:rPr>
            </w:pPr>
            <w:r>
              <w:rPr>
                <w:sz w:val="24"/>
                <w:szCs w:val="24"/>
                <w:lang w:val="en-US"/>
              </w:rPr>
              <w:t>O</w:t>
            </w:r>
          </w:p>
        </w:tc>
        <w:tc>
          <w:tcPr>
            <w:tcW w:w="526" w:type="pct"/>
            <w:shd w:val="clear" w:color="auto" w:fill="auto"/>
          </w:tcPr>
          <w:p w14:paraId="4B955F70" w14:textId="1D5E9045" w:rsidR="00C217F7" w:rsidRPr="00DA36AF" w:rsidRDefault="00C217F7" w:rsidP="00C217F7">
            <w:pPr>
              <w:spacing w:before="60" w:after="60"/>
              <w:ind w:firstLine="0"/>
              <w:jc w:val="center"/>
              <w:rPr>
                <w:sz w:val="24"/>
                <w:szCs w:val="24"/>
              </w:rPr>
            </w:pPr>
            <w:r w:rsidRPr="00DA36AF">
              <w:rPr>
                <w:sz w:val="24"/>
                <w:szCs w:val="24"/>
                <w:lang w:val="en-US"/>
              </w:rPr>
              <w:t>T(1-</w:t>
            </w:r>
            <w:r>
              <w:rPr>
                <w:sz w:val="24"/>
                <w:szCs w:val="24"/>
                <w:lang w:val="en-US"/>
              </w:rPr>
              <w:t>2</w:t>
            </w:r>
            <w:r w:rsidRPr="00DA36AF">
              <w:rPr>
                <w:sz w:val="24"/>
                <w:szCs w:val="24"/>
                <w:lang w:val="en-US"/>
              </w:rPr>
              <w:t>00)</w:t>
            </w:r>
          </w:p>
        </w:tc>
        <w:tc>
          <w:tcPr>
            <w:tcW w:w="1355" w:type="pct"/>
            <w:shd w:val="clear" w:color="auto" w:fill="auto"/>
          </w:tcPr>
          <w:p w14:paraId="3C7B1CFC" w14:textId="5E049569" w:rsidR="00C217F7" w:rsidRPr="00DA36AF" w:rsidRDefault="00C217F7" w:rsidP="00C217F7">
            <w:pPr>
              <w:spacing w:before="60" w:after="60"/>
              <w:ind w:firstLine="0"/>
              <w:rPr>
                <w:sz w:val="24"/>
                <w:szCs w:val="24"/>
              </w:rPr>
            </w:pPr>
            <w:r w:rsidRPr="00CF6215">
              <w:rPr>
                <w:sz w:val="24"/>
                <w:szCs w:val="24"/>
              </w:rPr>
              <w:t>Номер</w:t>
            </w:r>
          </w:p>
        </w:tc>
        <w:tc>
          <w:tcPr>
            <w:tcW w:w="1376" w:type="pct"/>
            <w:gridSpan w:val="3"/>
            <w:shd w:val="clear" w:color="auto" w:fill="auto"/>
          </w:tcPr>
          <w:p w14:paraId="5A13CC75" w14:textId="77777777" w:rsidR="00C217F7" w:rsidRPr="007130E9" w:rsidRDefault="00C217F7" w:rsidP="00C217F7">
            <w:pPr>
              <w:spacing w:before="60" w:after="60"/>
              <w:ind w:firstLine="0"/>
              <w:rPr>
                <w:sz w:val="24"/>
                <w:szCs w:val="24"/>
              </w:rPr>
            </w:pPr>
          </w:p>
        </w:tc>
      </w:tr>
      <w:tr w:rsidR="00C217F7" w:rsidRPr="00DA36AF" w14:paraId="77D2A1BE" w14:textId="77777777" w:rsidTr="00033B8D">
        <w:tc>
          <w:tcPr>
            <w:tcW w:w="604" w:type="pct"/>
            <w:shd w:val="clear" w:color="auto" w:fill="auto"/>
          </w:tcPr>
          <w:p w14:paraId="16B853B8" w14:textId="77777777" w:rsidR="00C217F7" w:rsidRPr="00DE2E65" w:rsidRDefault="00C217F7" w:rsidP="00C217F7">
            <w:pPr>
              <w:spacing w:before="60" w:after="60"/>
              <w:ind w:firstLine="0"/>
              <w:rPr>
                <w:b/>
                <w:sz w:val="24"/>
                <w:szCs w:val="24"/>
              </w:rPr>
            </w:pPr>
          </w:p>
        </w:tc>
        <w:tc>
          <w:tcPr>
            <w:tcW w:w="832" w:type="pct"/>
            <w:gridSpan w:val="2"/>
            <w:shd w:val="clear" w:color="auto" w:fill="auto"/>
          </w:tcPr>
          <w:p w14:paraId="38707244" w14:textId="1486D029" w:rsidR="00C217F7" w:rsidRPr="00DA36AF" w:rsidRDefault="00C217F7" w:rsidP="00C217F7">
            <w:pPr>
              <w:spacing w:before="60" w:after="60"/>
              <w:ind w:firstLine="0"/>
              <w:rPr>
                <w:sz w:val="24"/>
                <w:szCs w:val="24"/>
              </w:rPr>
            </w:pPr>
            <w:r w:rsidRPr="00CF6215">
              <w:rPr>
                <w:sz w:val="24"/>
                <w:szCs w:val="24"/>
              </w:rPr>
              <w:t>date</w:t>
            </w:r>
          </w:p>
        </w:tc>
        <w:tc>
          <w:tcPr>
            <w:tcW w:w="307" w:type="pct"/>
            <w:gridSpan w:val="2"/>
            <w:shd w:val="clear" w:color="auto" w:fill="auto"/>
          </w:tcPr>
          <w:p w14:paraId="4CDC6BED" w14:textId="14B929F3" w:rsidR="00C217F7" w:rsidRPr="00DA36AF" w:rsidRDefault="00C217F7" w:rsidP="00C217F7">
            <w:pPr>
              <w:spacing w:before="60" w:after="60"/>
              <w:ind w:firstLine="0"/>
              <w:jc w:val="center"/>
              <w:rPr>
                <w:sz w:val="24"/>
                <w:szCs w:val="24"/>
              </w:rPr>
            </w:pPr>
            <w:r>
              <w:rPr>
                <w:sz w:val="24"/>
                <w:szCs w:val="24"/>
              </w:rPr>
              <w:t>О</w:t>
            </w:r>
          </w:p>
        </w:tc>
        <w:tc>
          <w:tcPr>
            <w:tcW w:w="526" w:type="pct"/>
            <w:shd w:val="clear" w:color="auto" w:fill="auto"/>
          </w:tcPr>
          <w:p w14:paraId="3F25390A" w14:textId="1DD10D6E" w:rsidR="00C217F7" w:rsidRPr="00CF6215" w:rsidRDefault="00C217F7" w:rsidP="00C217F7">
            <w:pPr>
              <w:spacing w:before="60" w:after="60"/>
              <w:ind w:firstLine="0"/>
              <w:jc w:val="center"/>
              <w:rPr>
                <w:sz w:val="24"/>
                <w:szCs w:val="24"/>
                <w:lang w:val="en-US"/>
              </w:rPr>
            </w:pPr>
            <w:r>
              <w:rPr>
                <w:sz w:val="24"/>
                <w:szCs w:val="24"/>
                <w:lang w:val="en-US"/>
              </w:rPr>
              <w:t>D</w:t>
            </w:r>
          </w:p>
        </w:tc>
        <w:tc>
          <w:tcPr>
            <w:tcW w:w="1355" w:type="pct"/>
            <w:shd w:val="clear" w:color="auto" w:fill="auto"/>
          </w:tcPr>
          <w:p w14:paraId="120A1B96" w14:textId="19F0057B" w:rsidR="00C217F7" w:rsidRPr="00DA36AF" w:rsidRDefault="00C217F7" w:rsidP="00C217F7">
            <w:pPr>
              <w:spacing w:before="60" w:after="60"/>
              <w:ind w:firstLine="0"/>
              <w:rPr>
                <w:sz w:val="24"/>
                <w:szCs w:val="24"/>
              </w:rPr>
            </w:pPr>
            <w:r w:rsidRPr="00CF6215">
              <w:rPr>
                <w:sz w:val="24"/>
                <w:szCs w:val="24"/>
              </w:rPr>
              <w:t>Дата</w:t>
            </w:r>
          </w:p>
        </w:tc>
        <w:tc>
          <w:tcPr>
            <w:tcW w:w="1376" w:type="pct"/>
            <w:gridSpan w:val="3"/>
            <w:shd w:val="clear" w:color="auto" w:fill="auto"/>
          </w:tcPr>
          <w:p w14:paraId="28D11300" w14:textId="77777777" w:rsidR="00C217F7" w:rsidRPr="007130E9" w:rsidRDefault="00C217F7" w:rsidP="00C217F7">
            <w:pPr>
              <w:spacing w:before="60" w:after="60"/>
              <w:ind w:firstLine="0"/>
              <w:rPr>
                <w:sz w:val="24"/>
                <w:szCs w:val="24"/>
              </w:rPr>
            </w:pPr>
          </w:p>
        </w:tc>
      </w:tr>
      <w:tr w:rsidR="00C217F7" w:rsidRPr="00DE2E65" w14:paraId="25A0326C" w14:textId="77777777" w:rsidTr="006E28A8">
        <w:tc>
          <w:tcPr>
            <w:tcW w:w="5000" w:type="pct"/>
            <w:gridSpan w:val="10"/>
            <w:shd w:val="clear" w:color="auto" w:fill="auto"/>
            <w:hideMark/>
          </w:tcPr>
          <w:p w14:paraId="47626A98" w14:textId="1F38F785" w:rsidR="00C217F7" w:rsidRPr="00DE2E65" w:rsidRDefault="00C217F7" w:rsidP="00C217F7">
            <w:pPr>
              <w:spacing w:before="60" w:after="60"/>
              <w:ind w:firstLine="0"/>
              <w:jc w:val="center"/>
              <w:rPr>
                <w:b/>
                <w:sz w:val="24"/>
                <w:szCs w:val="24"/>
              </w:rPr>
            </w:pPr>
            <w:r w:rsidRPr="00D45B51">
              <w:rPr>
                <w:b/>
                <w:sz w:val="24"/>
                <w:szCs w:val="24"/>
              </w:rPr>
              <w:t>Размеры излишне уплаченной заказчиком суммы оплаты контракта</w:t>
            </w:r>
          </w:p>
        </w:tc>
      </w:tr>
      <w:tr w:rsidR="00C217F7" w:rsidRPr="00DA36AF" w14:paraId="64F227DF" w14:textId="77777777" w:rsidTr="00033B8D">
        <w:tc>
          <w:tcPr>
            <w:tcW w:w="604" w:type="pct"/>
            <w:shd w:val="clear" w:color="auto" w:fill="auto"/>
            <w:hideMark/>
          </w:tcPr>
          <w:p w14:paraId="0DBB0D9D" w14:textId="63CAF20E" w:rsidR="00C217F7" w:rsidRPr="00DE2E65" w:rsidRDefault="00C217F7" w:rsidP="00C217F7">
            <w:pPr>
              <w:spacing w:before="60" w:after="60"/>
              <w:ind w:firstLine="0"/>
              <w:rPr>
                <w:b/>
                <w:sz w:val="24"/>
                <w:szCs w:val="24"/>
              </w:rPr>
            </w:pPr>
            <w:r w:rsidRPr="00D45B51">
              <w:rPr>
                <w:b/>
                <w:sz w:val="24"/>
                <w:szCs w:val="24"/>
              </w:rPr>
              <w:t>amountOverpaidsInfo</w:t>
            </w:r>
          </w:p>
        </w:tc>
        <w:tc>
          <w:tcPr>
            <w:tcW w:w="832" w:type="pct"/>
            <w:gridSpan w:val="2"/>
            <w:shd w:val="clear" w:color="auto" w:fill="auto"/>
            <w:hideMark/>
          </w:tcPr>
          <w:p w14:paraId="5C05F23C" w14:textId="77777777" w:rsidR="00C217F7" w:rsidRPr="00DA36AF" w:rsidRDefault="00C217F7" w:rsidP="00C217F7">
            <w:pPr>
              <w:spacing w:before="60" w:after="60"/>
              <w:ind w:firstLine="0"/>
              <w:rPr>
                <w:sz w:val="24"/>
                <w:szCs w:val="24"/>
              </w:rPr>
            </w:pPr>
            <w:r w:rsidRPr="00DA36AF">
              <w:rPr>
                <w:sz w:val="24"/>
                <w:szCs w:val="24"/>
              </w:rPr>
              <w:t> </w:t>
            </w:r>
          </w:p>
        </w:tc>
        <w:tc>
          <w:tcPr>
            <w:tcW w:w="307" w:type="pct"/>
            <w:gridSpan w:val="2"/>
            <w:shd w:val="clear" w:color="auto" w:fill="auto"/>
            <w:hideMark/>
          </w:tcPr>
          <w:p w14:paraId="6B2ADC75" w14:textId="77777777" w:rsidR="00C217F7" w:rsidRPr="00DA36AF" w:rsidRDefault="00C217F7" w:rsidP="00C217F7">
            <w:pPr>
              <w:spacing w:before="60" w:after="60"/>
              <w:ind w:firstLine="0"/>
              <w:rPr>
                <w:sz w:val="24"/>
                <w:szCs w:val="24"/>
              </w:rPr>
            </w:pPr>
            <w:r w:rsidRPr="00DA36AF">
              <w:rPr>
                <w:sz w:val="24"/>
                <w:szCs w:val="24"/>
              </w:rPr>
              <w:t> </w:t>
            </w:r>
          </w:p>
        </w:tc>
        <w:tc>
          <w:tcPr>
            <w:tcW w:w="526" w:type="pct"/>
            <w:shd w:val="clear" w:color="auto" w:fill="auto"/>
            <w:hideMark/>
          </w:tcPr>
          <w:p w14:paraId="66586D96" w14:textId="77777777" w:rsidR="00C217F7" w:rsidRPr="00DA36AF" w:rsidRDefault="00C217F7" w:rsidP="00C217F7">
            <w:pPr>
              <w:spacing w:before="60" w:after="60"/>
              <w:ind w:firstLine="0"/>
              <w:rPr>
                <w:sz w:val="24"/>
                <w:szCs w:val="24"/>
              </w:rPr>
            </w:pPr>
            <w:r w:rsidRPr="00DA36AF">
              <w:rPr>
                <w:sz w:val="24"/>
                <w:szCs w:val="24"/>
              </w:rPr>
              <w:t> </w:t>
            </w:r>
          </w:p>
        </w:tc>
        <w:tc>
          <w:tcPr>
            <w:tcW w:w="1355" w:type="pct"/>
            <w:shd w:val="clear" w:color="auto" w:fill="auto"/>
            <w:hideMark/>
          </w:tcPr>
          <w:p w14:paraId="697101B6" w14:textId="77777777" w:rsidR="00C217F7" w:rsidRPr="00DA36AF" w:rsidRDefault="00C217F7" w:rsidP="00C217F7">
            <w:pPr>
              <w:spacing w:before="60" w:after="60"/>
              <w:ind w:firstLine="0"/>
              <w:rPr>
                <w:sz w:val="24"/>
                <w:szCs w:val="24"/>
              </w:rPr>
            </w:pPr>
            <w:r w:rsidRPr="00DA36AF">
              <w:rPr>
                <w:sz w:val="24"/>
                <w:szCs w:val="24"/>
              </w:rPr>
              <w:t> </w:t>
            </w:r>
          </w:p>
        </w:tc>
        <w:tc>
          <w:tcPr>
            <w:tcW w:w="1376" w:type="pct"/>
            <w:gridSpan w:val="3"/>
            <w:shd w:val="clear" w:color="auto" w:fill="auto"/>
            <w:hideMark/>
          </w:tcPr>
          <w:p w14:paraId="2F5B8460" w14:textId="77777777" w:rsidR="00C217F7" w:rsidRPr="007130E9" w:rsidRDefault="00C217F7" w:rsidP="00C217F7">
            <w:pPr>
              <w:spacing w:before="60" w:after="60"/>
              <w:ind w:firstLine="0"/>
              <w:rPr>
                <w:sz w:val="24"/>
                <w:szCs w:val="24"/>
              </w:rPr>
            </w:pPr>
          </w:p>
        </w:tc>
      </w:tr>
      <w:tr w:rsidR="00C217F7" w:rsidRPr="00DA36AF" w14:paraId="76B590E5" w14:textId="77777777" w:rsidTr="00033B8D">
        <w:tc>
          <w:tcPr>
            <w:tcW w:w="604" w:type="pct"/>
            <w:shd w:val="clear" w:color="auto" w:fill="auto"/>
          </w:tcPr>
          <w:p w14:paraId="38F07D6A" w14:textId="77777777" w:rsidR="00C217F7" w:rsidRPr="00DE2E65" w:rsidRDefault="00C217F7" w:rsidP="00C217F7">
            <w:pPr>
              <w:spacing w:before="60" w:after="60"/>
              <w:ind w:firstLine="0"/>
              <w:rPr>
                <w:b/>
                <w:sz w:val="24"/>
                <w:szCs w:val="24"/>
              </w:rPr>
            </w:pPr>
          </w:p>
        </w:tc>
        <w:tc>
          <w:tcPr>
            <w:tcW w:w="832" w:type="pct"/>
            <w:gridSpan w:val="2"/>
            <w:shd w:val="clear" w:color="auto" w:fill="auto"/>
          </w:tcPr>
          <w:p w14:paraId="7D081875" w14:textId="052532EF" w:rsidR="00C217F7" w:rsidRPr="00DA36AF" w:rsidRDefault="00C217F7" w:rsidP="00C217F7">
            <w:pPr>
              <w:spacing w:before="60" w:after="60"/>
              <w:ind w:firstLine="0"/>
              <w:rPr>
                <w:sz w:val="24"/>
                <w:szCs w:val="24"/>
              </w:rPr>
            </w:pPr>
            <w:r w:rsidRPr="00CF6215">
              <w:rPr>
                <w:sz w:val="24"/>
                <w:szCs w:val="24"/>
              </w:rPr>
              <w:t>amountOverpaidInfo</w:t>
            </w:r>
          </w:p>
        </w:tc>
        <w:tc>
          <w:tcPr>
            <w:tcW w:w="307" w:type="pct"/>
            <w:gridSpan w:val="2"/>
            <w:shd w:val="clear" w:color="auto" w:fill="auto"/>
          </w:tcPr>
          <w:p w14:paraId="3A9F2F40" w14:textId="2E96ED3F" w:rsidR="00C217F7" w:rsidRPr="00CF6215" w:rsidRDefault="00C217F7" w:rsidP="00C217F7">
            <w:pPr>
              <w:spacing w:before="60" w:after="60"/>
              <w:ind w:firstLine="0"/>
              <w:jc w:val="center"/>
              <w:rPr>
                <w:sz w:val="24"/>
                <w:szCs w:val="24"/>
              </w:rPr>
            </w:pPr>
            <w:r>
              <w:rPr>
                <w:sz w:val="24"/>
                <w:szCs w:val="24"/>
              </w:rPr>
              <w:t>О</w:t>
            </w:r>
          </w:p>
        </w:tc>
        <w:tc>
          <w:tcPr>
            <w:tcW w:w="526" w:type="pct"/>
            <w:shd w:val="clear" w:color="auto" w:fill="auto"/>
          </w:tcPr>
          <w:p w14:paraId="07E46FB6" w14:textId="7C3F94A2" w:rsidR="00C217F7" w:rsidRPr="00CF6215" w:rsidRDefault="00C217F7" w:rsidP="00C217F7">
            <w:pPr>
              <w:spacing w:before="60" w:after="60"/>
              <w:ind w:firstLine="0"/>
              <w:jc w:val="center"/>
              <w:rPr>
                <w:sz w:val="24"/>
                <w:szCs w:val="24"/>
                <w:lang w:val="en-US"/>
              </w:rPr>
            </w:pPr>
            <w:r>
              <w:rPr>
                <w:sz w:val="24"/>
                <w:szCs w:val="24"/>
                <w:lang w:val="en-US"/>
              </w:rPr>
              <w:t>S</w:t>
            </w:r>
          </w:p>
        </w:tc>
        <w:tc>
          <w:tcPr>
            <w:tcW w:w="1355" w:type="pct"/>
            <w:shd w:val="clear" w:color="auto" w:fill="auto"/>
          </w:tcPr>
          <w:p w14:paraId="619E5B34" w14:textId="23EAAF2A" w:rsidR="00C217F7" w:rsidRPr="00DA36AF" w:rsidRDefault="00C217F7" w:rsidP="00C217F7">
            <w:pPr>
              <w:spacing w:before="60" w:after="60"/>
              <w:ind w:firstLine="0"/>
              <w:rPr>
                <w:sz w:val="24"/>
                <w:szCs w:val="24"/>
              </w:rPr>
            </w:pPr>
            <w:r w:rsidRPr="00CF6215">
              <w:rPr>
                <w:sz w:val="24"/>
                <w:szCs w:val="24"/>
              </w:rPr>
              <w:t>Размер излишне уплаченной заказчиком суммы оплаты контракта</w:t>
            </w:r>
          </w:p>
        </w:tc>
        <w:tc>
          <w:tcPr>
            <w:tcW w:w="1376" w:type="pct"/>
            <w:gridSpan w:val="3"/>
            <w:shd w:val="clear" w:color="auto" w:fill="auto"/>
          </w:tcPr>
          <w:p w14:paraId="131DBBAD" w14:textId="02122A09" w:rsidR="00C217F7" w:rsidRPr="007130E9" w:rsidRDefault="00C217F7" w:rsidP="00C217F7">
            <w:pPr>
              <w:spacing w:before="60" w:after="60"/>
              <w:ind w:firstLine="0"/>
              <w:rPr>
                <w:sz w:val="24"/>
                <w:szCs w:val="24"/>
              </w:rPr>
            </w:pPr>
            <w:r>
              <w:rPr>
                <w:sz w:val="24"/>
                <w:szCs w:val="24"/>
              </w:rPr>
              <w:t>Множественный элемент</w:t>
            </w:r>
          </w:p>
        </w:tc>
      </w:tr>
      <w:tr w:rsidR="00C217F7" w:rsidRPr="00DE2E65" w14:paraId="1D385DFA" w14:textId="77777777" w:rsidTr="006E28A8">
        <w:tc>
          <w:tcPr>
            <w:tcW w:w="5000" w:type="pct"/>
            <w:gridSpan w:val="10"/>
            <w:shd w:val="clear" w:color="auto" w:fill="auto"/>
            <w:hideMark/>
          </w:tcPr>
          <w:p w14:paraId="40D74329" w14:textId="40707B1D" w:rsidR="00C217F7" w:rsidRPr="00DE2E65" w:rsidRDefault="00C217F7" w:rsidP="00C217F7">
            <w:pPr>
              <w:spacing w:before="60" w:after="60"/>
              <w:ind w:firstLine="0"/>
              <w:jc w:val="center"/>
              <w:rPr>
                <w:b/>
                <w:sz w:val="24"/>
                <w:szCs w:val="24"/>
              </w:rPr>
            </w:pPr>
            <w:r w:rsidRPr="00D45B51">
              <w:rPr>
                <w:b/>
                <w:sz w:val="24"/>
                <w:szCs w:val="24"/>
              </w:rPr>
              <w:t>Размер излишне уплаченной заказчиком суммы оплаты контракта</w:t>
            </w:r>
          </w:p>
        </w:tc>
      </w:tr>
      <w:tr w:rsidR="00C217F7" w:rsidRPr="00DA36AF" w14:paraId="5CC0875E" w14:textId="77777777" w:rsidTr="00033B8D">
        <w:tc>
          <w:tcPr>
            <w:tcW w:w="604" w:type="pct"/>
            <w:shd w:val="clear" w:color="auto" w:fill="auto"/>
            <w:hideMark/>
          </w:tcPr>
          <w:p w14:paraId="167A10BF" w14:textId="315FA7B9" w:rsidR="00C217F7" w:rsidRPr="00DE2E65" w:rsidRDefault="00C217F7" w:rsidP="00C217F7">
            <w:pPr>
              <w:spacing w:before="60" w:after="60"/>
              <w:ind w:firstLine="0"/>
              <w:rPr>
                <w:b/>
                <w:sz w:val="24"/>
                <w:szCs w:val="24"/>
              </w:rPr>
            </w:pPr>
            <w:r w:rsidRPr="00D45B51">
              <w:rPr>
                <w:b/>
                <w:sz w:val="24"/>
                <w:szCs w:val="24"/>
              </w:rPr>
              <w:t>amountOverpaidInfo</w:t>
            </w:r>
          </w:p>
        </w:tc>
        <w:tc>
          <w:tcPr>
            <w:tcW w:w="832" w:type="pct"/>
            <w:gridSpan w:val="2"/>
            <w:shd w:val="clear" w:color="auto" w:fill="auto"/>
            <w:hideMark/>
          </w:tcPr>
          <w:p w14:paraId="63E12974" w14:textId="77777777" w:rsidR="00C217F7" w:rsidRPr="00DA36AF" w:rsidRDefault="00C217F7" w:rsidP="00C217F7">
            <w:pPr>
              <w:spacing w:before="60" w:after="60"/>
              <w:ind w:firstLine="0"/>
              <w:rPr>
                <w:sz w:val="24"/>
                <w:szCs w:val="24"/>
              </w:rPr>
            </w:pPr>
            <w:r w:rsidRPr="00DA36AF">
              <w:rPr>
                <w:sz w:val="24"/>
                <w:szCs w:val="24"/>
              </w:rPr>
              <w:t> </w:t>
            </w:r>
          </w:p>
        </w:tc>
        <w:tc>
          <w:tcPr>
            <w:tcW w:w="307" w:type="pct"/>
            <w:gridSpan w:val="2"/>
            <w:shd w:val="clear" w:color="auto" w:fill="auto"/>
            <w:hideMark/>
          </w:tcPr>
          <w:p w14:paraId="50003E93" w14:textId="77777777" w:rsidR="00C217F7" w:rsidRPr="00DA36AF" w:rsidRDefault="00C217F7" w:rsidP="00C217F7">
            <w:pPr>
              <w:spacing w:before="60" w:after="60"/>
              <w:ind w:firstLine="0"/>
              <w:rPr>
                <w:sz w:val="24"/>
                <w:szCs w:val="24"/>
              </w:rPr>
            </w:pPr>
            <w:r w:rsidRPr="00DA36AF">
              <w:rPr>
                <w:sz w:val="24"/>
                <w:szCs w:val="24"/>
              </w:rPr>
              <w:t> </w:t>
            </w:r>
          </w:p>
        </w:tc>
        <w:tc>
          <w:tcPr>
            <w:tcW w:w="526" w:type="pct"/>
            <w:shd w:val="clear" w:color="auto" w:fill="auto"/>
            <w:hideMark/>
          </w:tcPr>
          <w:p w14:paraId="346D7BC6" w14:textId="77777777" w:rsidR="00C217F7" w:rsidRPr="00DA36AF" w:rsidRDefault="00C217F7" w:rsidP="00C217F7">
            <w:pPr>
              <w:spacing w:before="60" w:after="60"/>
              <w:ind w:firstLine="0"/>
              <w:rPr>
                <w:sz w:val="24"/>
                <w:szCs w:val="24"/>
              </w:rPr>
            </w:pPr>
            <w:r w:rsidRPr="00DA36AF">
              <w:rPr>
                <w:sz w:val="24"/>
                <w:szCs w:val="24"/>
              </w:rPr>
              <w:t> </w:t>
            </w:r>
          </w:p>
        </w:tc>
        <w:tc>
          <w:tcPr>
            <w:tcW w:w="1355" w:type="pct"/>
            <w:shd w:val="clear" w:color="auto" w:fill="auto"/>
            <w:hideMark/>
          </w:tcPr>
          <w:p w14:paraId="673223C2" w14:textId="77777777" w:rsidR="00C217F7" w:rsidRPr="00DA36AF" w:rsidRDefault="00C217F7" w:rsidP="00C217F7">
            <w:pPr>
              <w:spacing w:before="60" w:after="60"/>
              <w:ind w:firstLine="0"/>
              <w:rPr>
                <w:sz w:val="24"/>
                <w:szCs w:val="24"/>
              </w:rPr>
            </w:pPr>
            <w:r w:rsidRPr="00DA36AF">
              <w:rPr>
                <w:sz w:val="24"/>
                <w:szCs w:val="24"/>
              </w:rPr>
              <w:t> </w:t>
            </w:r>
          </w:p>
        </w:tc>
        <w:tc>
          <w:tcPr>
            <w:tcW w:w="1376" w:type="pct"/>
            <w:gridSpan w:val="3"/>
            <w:shd w:val="clear" w:color="auto" w:fill="auto"/>
            <w:hideMark/>
          </w:tcPr>
          <w:p w14:paraId="0992B899" w14:textId="77777777" w:rsidR="00C217F7" w:rsidRPr="007130E9" w:rsidRDefault="00C217F7" w:rsidP="00C217F7">
            <w:pPr>
              <w:spacing w:before="60" w:after="60"/>
              <w:ind w:firstLine="0"/>
              <w:rPr>
                <w:sz w:val="24"/>
                <w:szCs w:val="24"/>
              </w:rPr>
            </w:pPr>
          </w:p>
        </w:tc>
      </w:tr>
      <w:tr w:rsidR="00C217F7" w:rsidRPr="00DA36AF" w14:paraId="3553CB5D" w14:textId="77777777" w:rsidTr="00033B8D">
        <w:tc>
          <w:tcPr>
            <w:tcW w:w="604" w:type="pct"/>
            <w:shd w:val="clear" w:color="auto" w:fill="auto"/>
          </w:tcPr>
          <w:p w14:paraId="164EC514" w14:textId="77777777" w:rsidR="00C217F7" w:rsidRPr="00DE2E65" w:rsidRDefault="00C217F7" w:rsidP="00C217F7">
            <w:pPr>
              <w:spacing w:before="60" w:after="60"/>
              <w:ind w:firstLine="0"/>
              <w:rPr>
                <w:b/>
                <w:sz w:val="24"/>
                <w:szCs w:val="24"/>
              </w:rPr>
            </w:pPr>
          </w:p>
        </w:tc>
        <w:tc>
          <w:tcPr>
            <w:tcW w:w="832" w:type="pct"/>
            <w:gridSpan w:val="2"/>
            <w:shd w:val="clear" w:color="auto" w:fill="auto"/>
          </w:tcPr>
          <w:p w14:paraId="66EB5F50" w14:textId="0875E275" w:rsidR="00C217F7" w:rsidRPr="00DA36AF" w:rsidRDefault="00C217F7" w:rsidP="00C217F7">
            <w:pPr>
              <w:spacing w:before="60" w:after="60"/>
              <w:ind w:firstLine="0"/>
              <w:rPr>
                <w:sz w:val="24"/>
                <w:szCs w:val="24"/>
              </w:rPr>
            </w:pPr>
            <w:r w:rsidRPr="00CF6215">
              <w:rPr>
                <w:sz w:val="24"/>
                <w:szCs w:val="24"/>
              </w:rPr>
              <w:t>amountOverpaidSum</w:t>
            </w:r>
          </w:p>
        </w:tc>
        <w:tc>
          <w:tcPr>
            <w:tcW w:w="307" w:type="pct"/>
            <w:gridSpan w:val="2"/>
            <w:shd w:val="clear" w:color="auto" w:fill="auto"/>
          </w:tcPr>
          <w:p w14:paraId="6EB4721A" w14:textId="201FB3C0" w:rsidR="00C217F7" w:rsidRPr="00CF6215" w:rsidRDefault="00C217F7" w:rsidP="00C217F7">
            <w:pPr>
              <w:spacing w:before="60" w:after="60"/>
              <w:ind w:firstLine="0"/>
              <w:jc w:val="center"/>
              <w:rPr>
                <w:sz w:val="24"/>
                <w:szCs w:val="24"/>
              </w:rPr>
            </w:pPr>
            <w:r>
              <w:rPr>
                <w:sz w:val="24"/>
                <w:szCs w:val="24"/>
              </w:rPr>
              <w:t>О</w:t>
            </w:r>
          </w:p>
        </w:tc>
        <w:tc>
          <w:tcPr>
            <w:tcW w:w="526" w:type="pct"/>
            <w:shd w:val="clear" w:color="auto" w:fill="auto"/>
          </w:tcPr>
          <w:p w14:paraId="1B8A3AD2" w14:textId="22C9246E" w:rsidR="00C217F7" w:rsidRPr="00DA36AF" w:rsidRDefault="00C217F7" w:rsidP="00C217F7">
            <w:pPr>
              <w:spacing w:before="60" w:after="60"/>
              <w:ind w:firstLine="0"/>
              <w:jc w:val="center"/>
              <w:rPr>
                <w:sz w:val="24"/>
                <w:szCs w:val="24"/>
              </w:rPr>
            </w:pPr>
            <w:r w:rsidRPr="002947D3">
              <w:rPr>
                <w:sz w:val="24"/>
                <w:szCs w:val="24"/>
                <w:lang w:val="en-US"/>
              </w:rPr>
              <w:t>T(1-21)</w:t>
            </w:r>
          </w:p>
        </w:tc>
        <w:tc>
          <w:tcPr>
            <w:tcW w:w="1355" w:type="pct"/>
            <w:shd w:val="clear" w:color="auto" w:fill="auto"/>
          </w:tcPr>
          <w:p w14:paraId="20FF4902" w14:textId="0139C9A2" w:rsidR="00C217F7" w:rsidRPr="00DA36AF" w:rsidRDefault="00C217F7" w:rsidP="00C217F7">
            <w:pPr>
              <w:spacing w:before="60" w:after="60"/>
              <w:ind w:firstLine="0"/>
              <w:rPr>
                <w:sz w:val="24"/>
                <w:szCs w:val="24"/>
              </w:rPr>
            </w:pPr>
            <w:r w:rsidRPr="00CF6215">
              <w:rPr>
                <w:sz w:val="24"/>
                <w:szCs w:val="24"/>
              </w:rPr>
              <w:t>Размер излишне уплаченной заказчиком суммы оплаты контракта в валюте контракта</w:t>
            </w:r>
          </w:p>
        </w:tc>
        <w:tc>
          <w:tcPr>
            <w:tcW w:w="1376" w:type="pct"/>
            <w:gridSpan w:val="3"/>
            <w:shd w:val="clear" w:color="auto" w:fill="auto"/>
          </w:tcPr>
          <w:p w14:paraId="7CA08679" w14:textId="032B84FE" w:rsidR="00C217F7" w:rsidRPr="007130E9" w:rsidRDefault="00C217F7" w:rsidP="00C217F7">
            <w:pPr>
              <w:spacing w:before="60" w:after="60"/>
              <w:ind w:firstLine="0"/>
              <w:rPr>
                <w:sz w:val="24"/>
                <w:szCs w:val="24"/>
              </w:rPr>
            </w:pPr>
            <w:r w:rsidRPr="002947D3">
              <w:rPr>
                <w:sz w:val="24"/>
                <w:szCs w:val="24"/>
              </w:rPr>
              <w:t xml:space="preserve">Шаблон значения: </w:t>
            </w:r>
            <w:r>
              <w:rPr>
                <w:color w:val="000000"/>
                <w:sz w:val="24"/>
                <w:szCs w:val="24"/>
                <w:highlight w:val="white"/>
              </w:rPr>
              <w:t>\d</w:t>
            </w:r>
            <w:r w:rsidRPr="00A725D2">
              <w:rPr>
                <w:color w:val="000000"/>
                <w:sz w:val="24"/>
                <w:szCs w:val="24"/>
                <w:highlight w:val="white"/>
              </w:rPr>
              <w:t>{</w:t>
            </w:r>
            <w:r>
              <w:rPr>
                <w:color w:val="000000"/>
                <w:sz w:val="24"/>
                <w:szCs w:val="24"/>
                <w:highlight w:val="white"/>
              </w:rPr>
              <w:t>1,</w:t>
            </w:r>
            <w:r w:rsidRPr="00A725D2">
              <w:rPr>
                <w:color w:val="000000"/>
                <w:sz w:val="24"/>
                <w:szCs w:val="24"/>
                <w:highlight w:val="white"/>
              </w:rPr>
              <w:t>18}</w:t>
            </w:r>
            <w:r>
              <w:rPr>
                <w:color w:val="000000"/>
                <w:sz w:val="24"/>
                <w:szCs w:val="24"/>
                <w:highlight w:val="white"/>
              </w:rPr>
              <w:t>+(\.\d{1,2})?</w:t>
            </w:r>
          </w:p>
        </w:tc>
      </w:tr>
      <w:tr w:rsidR="00C217F7" w:rsidRPr="00DA36AF" w14:paraId="73B66CD8" w14:textId="77777777" w:rsidTr="00033B8D">
        <w:tc>
          <w:tcPr>
            <w:tcW w:w="604" w:type="pct"/>
            <w:shd w:val="clear" w:color="auto" w:fill="auto"/>
          </w:tcPr>
          <w:p w14:paraId="6AAD8EEA" w14:textId="77777777" w:rsidR="00C217F7" w:rsidRPr="00DE2E65" w:rsidRDefault="00C217F7" w:rsidP="00C217F7">
            <w:pPr>
              <w:spacing w:before="60" w:after="60"/>
              <w:ind w:firstLine="0"/>
              <w:rPr>
                <w:b/>
                <w:sz w:val="24"/>
                <w:szCs w:val="24"/>
              </w:rPr>
            </w:pPr>
          </w:p>
        </w:tc>
        <w:tc>
          <w:tcPr>
            <w:tcW w:w="832" w:type="pct"/>
            <w:gridSpan w:val="2"/>
            <w:shd w:val="clear" w:color="auto" w:fill="auto"/>
          </w:tcPr>
          <w:p w14:paraId="1F50A8F0" w14:textId="1DDA8ABA" w:rsidR="00C217F7" w:rsidRPr="00DA36AF" w:rsidRDefault="00C217F7" w:rsidP="00C217F7">
            <w:pPr>
              <w:spacing w:before="60" w:after="60"/>
              <w:ind w:firstLine="0"/>
              <w:rPr>
                <w:sz w:val="24"/>
                <w:szCs w:val="24"/>
              </w:rPr>
            </w:pPr>
            <w:r w:rsidRPr="00CF6215">
              <w:rPr>
                <w:sz w:val="24"/>
                <w:szCs w:val="24"/>
              </w:rPr>
              <w:t>amountOverpaidSumRUR</w:t>
            </w:r>
          </w:p>
        </w:tc>
        <w:tc>
          <w:tcPr>
            <w:tcW w:w="307" w:type="pct"/>
            <w:gridSpan w:val="2"/>
            <w:shd w:val="clear" w:color="auto" w:fill="auto"/>
          </w:tcPr>
          <w:p w14:paraId="746DB150" w14:textId="28F85BA2" w:rsidR="00C217F7" w:rsidRPr="00DA36AF" w:rsidRDefault="00C217F7" w:rsidP="00C217F7">
            <w:pPr>
              <w:spacing w:before="60" w:after="60"/>
              <w:ind w:firstLine="0"/>
              <w:jc w:val="center"/>
              <w:rPr>
                <w:sz w:val="24"/>
                <w:szCs w:val="24"/>
              </w:rPr>
            </w:pPr>
            <w:r>
              <w:rPr>
                <w:sz w:val="24"/>
                <w:szCs w:val="24"/>
              </w:rPr>
              <w:t>Н</w:t>
            </w:r>
          </w:p>
        </w:tc>
        <w:tc>
          <w:tcPr>
            <w:tcW w:w="526" w:type="pct"/>
            <w:shd w:val="clear" w:color="auto" w:fill="auto"/>
          </w:tcPr>
          <w:p w14:paraId="2F3837C2" w14:textId="389E96F7" w:rsidR="00C217F7" w:rsidRPr="00DA36AF" w:rsidRDefault="00C217F7" w:rsidP="00C217F7">
            <w:pPr>
              <w:spacing w:before="60" w:after="60"/>
              <w:ind w:firstLine="0"/>
              <w:jc w:val="center"/>
              <w:rPr>
                <w:sz w:val="24"/>
                <w:szCs w:val="24"/>
              </w:rPr>
            </w:pPr>
            <w:r w:rsidRPr="002947D3">
              <w:rPr>
                <w:sz w:val="24"/>
                <w:szCs w:val="24"/>
                <w:lang w:val="en-US"/>
              </w:rPr>
              <w:t>T(1-21)</w:t>
            </w:r>
          </w:p>
        </w:tc>
        <w:tc>
          <w:tcPr>
            <w:tcW w:w="1355" w:type="pct"/>
            <w:shd w:val="clear" w:color="auto" w:fill="auto"/>
          </w:tcPr>
          <w:p w14:paraId="1ABFE452" w14:textId="1F7D7F40" w:rsidR="00C217F7" w:rsidRPr="00DA36AF" w:rsidRDefault="00C217F7" w:rsidP="00C217F7">
            <w:pPr>
              <w:spacing w:before="60" w:after="60"/>
              <w:ind w:firstLine="0"/>
              <w:rPr>
                <w:sz w:val="24"/>
                <w:szCs w:val="24"/>
              </w:rPr>
            </w:pPr>
            <w:r w:rsidRPr="00CF6215">
              <w:rPr>
                <w:sz w:val="24"/>
                <w:szCs w:val="24"/>
              </w:rPr>
              <w:t xml:space="preserve">Размер излишне уплаченной заказчиком суммы оплаты </w:t>
            </w:r>
            <w:r>
              <w:rPr>
                <w:sz w:val="24"/>
                <w:szCs w:val="24"/>
              </w:rPr>
              <w:t>контракта в российских рублях</w:t>
            </w:r>
          </w:p>
        </w:tc>
        <w:tc>
          <w:tcPr>
            <w:tcW w:w="1376" w:type="pct"/>
            <w:gridSpan w:val="3"/>
            <w:shd w:val="clear" w:color="auto" w:fill="auto"/>
          </w:tcPr>
          <w:p w14:paraId="39C37796" w14:textId="77777777" w:rsidR="00C217F7" w:rsidRDefault="00C217F7" w:rsidP="00C217F7">
            <w:pPr>
              <w:spacing w:before="60" w:after="60"/>
              <w:ind w:firstLine="0"/>
              <w:rPr>
                <w:color w:val="000000"/>
                <w:sz w:val="24"/>
                <w:szCs w:val="24"/>
              </w:rPr>
            </w:pPr>
            <w:r w:rsidRPr="002947D3">
              <w:rPr>
                <w:sz w:val="24"/>
                <w:szCs w:val="24"/>
              </w:rPr>
              <w:t xml:space="preserve">Шаблон значения: </w:t>
            </w:r>
            <w:r>
              <w:rPr>
                <w:color w:val="000000"/>
                <w:sz w:val="24"/>
                <w:szCs w:val="24"/>
                <w:highlight w:val="white"/>
              </w:rPr>
              <w:t>\d</w:t>
            </w:r>
            <w:r w:rsidRPr="00A725D2">
              <w:rPr>
                <w:color w:val="000000"/>
                <w:sz w:val="24"/>
                <w:szCs w:val="24"/>
                <w:highlight w:val="white"/>
              </w:rPr>
              <w:t>{</w:t>
            </w:r>
            <w:r>
              <w:rPr>
                <w:color w:val="000000"/>
                <w:sz w:val="24"/>
                <w:szCs w:val="24"/>
                <w:highlight w:val="white"/>
              </w:rPr>
              <w:t>1,</w:t>
            </w:r>
            <w:r w:rsidRPr="00A725D2">
              <w:rPr>
                <w:color w:val="000000"/>
                <w:sz w:val="24"/>
                <w:szCs w:val="24"/>
                <w:highlight w:val="white"/>
              </w:rPr>
              <w:t>18}</w:t>
            </w:r>
            <w:r>
              <w:rPr>
                <w:color w:val="000000"/>
                <w:sz w:val="24"/>
                <w:szCs w:val="24"/>
                <w:highlight w:val="white"/>
              </w:rPr>
              <w:t>+(\.\d{1,2})?</w:t>
            </w:r>
          </w:p>
          <w:p w14:paraId="4EA6E545" w14:textId="631B014E" w:rsidR="00C217F7" w:rsidRPr="007130E9" w:rsidRDefault="00C217F7" w:rsidP="00C217F7">
            <w:pPr>
              <w:spacing w:before="60" w:after="60"/>
              <w:ind w:firstLine="0"/>
              <w:rPr>
                <w:sz w:val="24"/>
                <w:szCs w:val="24"/>
              </w:rPr>
            </w:pPr>
            <w:r w:rsidRPr="00CF6215">
              <w:rPr>
                <w:sz w:val="24"/>
                <w:szCs w:val="24"/>
              </w:rPr>
              <w:t>Игнорируется при приеме, заполняется при передаче, в случае если валюта контракта отлична от рублей</w:t>
            </w:r>
          </w:p>
        </w:tc>
      </w:tr>
      <w:tr w:rsidR="00C217F7" w:rsidRPr="00DA36AF" w14:paraId="033EFE83" w14:textId="77777777" w:rsidTr="00033B8D">
        <w:tc>
          <w:tcPr>
            <w:tcW w:w="604" w:type="pct"/>
            <w:shd w:val="clear" w:color="auto" w:fill="auto"/>
          </w:tcPr>
          <w:p w14:paraId="2E84921C" w14:textId="77777777" w:rsidR="00C217F7" w:rsidRPr="00DE2E65" w:rsidRDefault="00C217F7" w:rsidP="00C217F7">
            <w:pPr>
              <w:spacing w:before="60" w:after="60"/>
              <w:ind w:firstLine="0"/>
              <w:rPr>
                <w:b/>
                <w:sz w:val="24"/>
                <w:szCs w:val="24"/>
              </w:rPr>
            </w:pPr>
          </w:p>
        </w:tc>
        <w:tc>
          <w:tcPr>
            <w:tcW w:w="832" w:type="pct"/>
            <w:gridSpan w:val="2"/>
            <w:shd w:val="clear" w:color="auto" w:fill="auto"/>
          </w:tcPr>
          <w:p w14:paraId="2EE60BD2" w14:textId="4D76034A" w:rsidR="00C217F7" w:rsidRPr="00DA36AF" w:rsidRDefault="00C217F7" w:rsidP="00C217F7">
            <w:pPr>
              <w:spacing w:before="60" w:after="60"/>
              <w:ind w:firstLine="0"/>
              <w:rPr>
                <w:sz w:val="24"/>
                <w:szCs w:val="24"/>
              </w:rPr>
            </w:pPr>
            <w:r w:rsidRPr="00CF6215">
              <w:rPr>
                <w:sz w:val="24"/>
                <w:szCs w:val="24"/>
              </w:rPr>
              <w:t>overpaidDate</w:t>
            </w:r>
          </w:p>
        </w:tc>
        <w:tc>
          <w:tcPr>
            <w:tcW w:w="307" w:type="pct"/>
            <w:gridSpan w:val="2"/>
            <w:shd w:val="clear" w:color="auto" w:fill="auto"/>
          </w:tcPr>
          <w:p w14:paraId="4A60545A" w14:textId="72E768CE" w:rsidR="00C217F7" w:rsidRPr="00A725D2" w:rsidRDefault="00C217F7" w:rsidP="00C217F7">
            <w:pPr>
              <w:spacing w:before="60" w:after="60"/>
              <w:ind w:firstLine="0"/>
              <w:jc w:val="center"/>
              <w:rPr>
                <w:sz w:val="24"/>
                <w:szCs w:val="24"/>
              </w:rPr>
            </w:pPr>
            <w:r>
              <w:rPr>
                <w:sz w:val="24"/>
                <w:szCs w:val="24"/>
              </w:rPr>
              <w:t>О</w:t>
            </w:r>
          </w:p>
        </w:tc>
        <w:tc>
          <w:tcPr>
            <w:tcW w:w="526" w:type="pct"/>
            <w:shd w:val="clear" w:color="auto" w:fill="auto"/>
          </w:tcPr>
          <w:p w14:paraId="6C90CB19" w14:textId="0747A08C" w:rsidR="00C217F7" w:rsidRPr="00A725D2" w:rsidRDefault="00C217F7" w:rsidP="00C217F7">
            <w:pPr>
              <w:spacing w:before="60" w:after="60"/>
              <w:ind w:firstLine="0"/>
              <w:jc w:val="center"/>
              <w:rPr>
                <w:sz w:val="24"/>
                <w:szCs w:val="24"/>
                <w:lang w:val="en-US"/>
              </w:rPr>
            </w:pPr>
            <w:r>
              <w:rPr>
                <w:sz w:val="24"/>
                <w:szCs w:val="24"/>
                <w:lang w:val="en-US"/>
              </w:rPr>
              <w:t>D</w:t>
            </w:r>
          </w:p>
        </w:tc>
        <w:tc>
          <w:tcPr>
            <w:tcW w:w="1355" w:type="pct"/>
            <w:shd w:val="clear" w:color="auto" w:fill="auto"/>
          </w:tcPr>
          <w:p w14:paraId="09CC6616" w14:textId="43289A54" w:rsidR="00C217F7" w:rsidRPr="00DA36AF" w:rsidRDefault="00C217F7" w:rsidP="00C217F7">
            <w:pPr>
              <w:spacing w:before="60" w:after="60"/>
              <w:ind w:firstLine="0"/>
              <w:rPr>
                <w:sz w:val="24"/>
                <w:szCs w:val="24"/>
              </w:rPr>
            </w:pPr>
            <w:r w:rsidRPr="00CF6215">
              <w:rPr>
                <w:sz w:val="24"/>
                <w:szCs w:val="24"/>
              </w:rPr>
              <w:t>Дата возникновения переплаты (дата платежного документа)</w:t>
            </w:r>
          </w:p>
        </w:tc>
        <w:tc>
          <w:tcPr>
            <w:tcW w:w="1376" w:type="pct"/>
            <w:gridSpan w:val="3"/>
            <w:shd w:val="clear" w:color="auto" w:fill="auto"/>
          </w:tcPr>
          <w:p w14:paraId="017511F8" w14:textId="77777777" w:rsidR="00C217F7" w:rsidRPr="007130E9" w:rsidRDefault="00C217F7" w:rsidP="00C217F7">
            <w:pPr>
              <w:spacing w:before="60" w:after="60"/>
              <w:ind w:firstLine="0"/>
              <w:rPr>
                <w:sz w:val="24"/>
                <w:szCs w:val="24"/>
              </w:rPr>
            </w:pPr>
          </w:p>
        </w:tc>
      </w:tr>
      <w:tr w:rsidR="00C217F7" w:rsidRPr="00DA36AF" w14:paraId="3D4C0885" w14:textId="77777777" w:rsidTr="00033B8D">
        <w:tc>
          <w:tcPr>
            <w:tcW w:w="604" w:type="pct"/>
            <w:shd w:val="clear" w:color="auto" w:fill="auto"/>
          </w:tcPr>
          <w:p w14:paraId="22B68989" w14:textId="77777777" w:rsidR="00C217F7" w:rsidRPr="00DE2E65" w:rsidRDefault="00C217F7" w:rsidP="00C217F7">
            <w:pPr>
              <w:spacing w:before="60" w:after="60"/>
              <w:ind w:firstLine="0"/>
              <w:rPr>
                <w:b/>
                <w:sz w:val="24"/>
                <w:szCs w:val="24"/>
              </w:rPr>
            </w:pPr>
          </w:p>
        </w:tc>
        <w:tc>
          <w:tcPr>
            <w:tcW w:w="832" w:type="pct"/>
            <w:gridSpan w:val="2"/>
            <w:shd w:val="clear" w:color="auto" w:fill="auto"/>
          </w:tcPr>
          <w:p w14:paraId="4FC7169C" w14:textId="00A2164E" w:rsidR="00C217F7" w:rsidRPr="00DA36AF" w:rsidRDefault="00C217F7" w:rsidP="00C217F7">
            <w:pPr>
              <w:spacing w:before="60" w:after="60"/>
              <w:ind w:firstLine="0"/>
              <w:rPr>
                <w:sz w:val="24"/>
                <w:szCs w:val="24"/>
              </w:rPr>
            </w:pPr>
            <w:r w:rsidRPr="00CF6215">
              <w:rPr>
                <w:sz w:val="24"/>
                <w:szCs w:val="24"/>
              </w:rPr>
              <w:t>currencyRate</w:t>
            </w:r>
          </w:p>
        </w:tc>
        <w:tc>
          <w:tcPr>
            <w:tcW w:w="307" w:type="pct"/>
            <w:gridSpan w:val="2"/>
            <w:shd w:val="clear" w:color="auto" w:fill="auto"/>
          </w:tcPr>
          <w:p w14:paraId="23BB34F4" w14:textId="359E0330" w:rsidR="00C217F7" w:rsidRPr="00A725D2" w:rsidRDefault="00C217F7" w:rsidP="00C217F7">
            <w:pPr>
              <w:spacing w:before="60" w:after="60"/>
              <w:ind w:firstLine="0"/>
              <w:jc w:val="center"/>
              <w:rPr>
                <w:sz w:val="24"/>
                <w:szCs w:val="24"/>
              </w:rPr>
            </w:pPr>
            <w:r>
              <w:rPr>
                <w:sz w:val="24"/>
                <w:szCs w:val="24"/>
              </w:rPr>
              <w:t>Н</w:t>
            </w:r>
          </w:p>
        </w:tc>
        <w:tc>
          <w:tcPr>
            <w:tcW w:w="526" w:type="pct"/>
            <w:shd w:val="clear" w:color="auto" w:fill="auto"/>
          </w:tcPr>
          <w:p w14:paraId="5FEB415E" w14:textId="7C404CD6" w:rsidR="00C217F7" w:rsidRPr="00A725D2" w:rsidRDefault="00C217F7" w:rsidP="00C217F7">
            <w:pPr>
              <w:spacing w:before="60" w:after="60"/>
              <w:ind w:firstLine="0"/>
              <w:jc w:val="center"/>
              <w:rPr>
                <w:sz w:val="24"/>
                <w:szCs w:val="24"/>
                <w:lang w:val="en-US"/>
              </w:rPr>
            </w:pPr>
            <w:r>
              <w:rPr>
                <w:sz w:val="24"/>
                <w:szCs w:val="24"/>
                <w:lang w:val="en-US"/>
              </w:rPr>
              <w:t>S</w:t>
            </w:r>
          </w:p>
        </w:tc>
        <w:tc>
          <w:tcPr>
            <w:tcW w:w="1355" w:type="pct"/>
            <w:shd w:val="clear" w:color="auto" w:fill="auto"/>
          </w:tcPr>
          <w:p w14:paraId="0EFE0B14" w14:textId="77777777" w:rsidR="00C217F7" w:rsidRPr="00CF6215" w:rsidRDefault="00C217F7" w:rsidP="00C217F7">
            <w:pPr>
              <w:spacing w:before="60" w:after="60"/>
              <w:ind w:firstLine="0"/>
              <w:rPr>
                <w:sz w:val="24"/>
                <w:szCs w:val="24"/>
              </w:rPr>
            </w:pPr>
            <w:r w:rsidRPr="00CF6215">
              <w:rPr>
                <w:sz w:val="24"/>
                <w:szCs w:val="24"/>
              </w:rPr>
              <w:t>Курс валюты (на дату переплаты) по отношению к рублю.</w:t>
            </w:r>
          </w:p>
          <w:p w14:paraId="5F378CFC" w14:textId="2F8CBD6A" w:rsidR="00C217F7" w:rsidRPr="00DA36AF" w:rsidRDefault="00C217F7" w:rsidP="00C217F7">
            <w:pPr>
              <w:spacing w:before="60" w:after="60"/>
              <w:ind w:firstLine="0"/>
              <w:rPr>
                <w:sz w:val="24"/>
                <w:szCs w:val="24"/>
              </w:rPr>
            </w:pPr>
          </w:p>
        </w:tc>
        <w:tc>
          <w:tcPr>
            <w:tcW w:w="1376" w:type="pct"/>
            <w:gridSpan w:val="3"/>
            <w:shd w:val="clear" w:color="auto" w:fill="auto"/>
          </w:tcPr>
          <w:p w14:paraId="2657235C" w14:textId="5F40A15E" w:rsidR="00C217F7" w:rsidRPr="00A725D2" w:rsidRDefault="00C217F7" w:rsidP="00C217F7">
            <w:pPr>
              <w:spacing w:before="60" w:after="60"/>
              <w:ind w:firstLine="0"/>
              <w:rPr>
                <w:sz w:val="24"/>
                <w:szCs w:val="24"/>
              </w:rPr>
            </w:pPr>
            <w:r>
              <w:rPr>
                <w:sz w:val="24"/>
                <w:szCs w:val="24"/>
              </w:rPr>
              <w:t>Состав блока см. выше</w:t>
            </w:r>
          </w:p>
          <w:p w14:paraId="71289794" w14:textId="43261096" w:rsidR="00C217F7" w:rsidRPr="007130E9" w:rsidRDefault="00C217F7" w:rsidP="00C217F7">
            <w:pPr>
              <w:spacing w:before="60" w:after="60"/>
              <w:ind w:firstLine="0"/>
              <w:rPr>
                <w:sz w:val="24"/>
                <w:szCs w:val="24"/>
              </w:rPr>
            </w:pPr>
            <w:r w:rsidRPr="00CF6215">
              <w:rPr>
                <w:sz w:val="24"/>
                <w:szCs w:val="24"/>
              </w:rPr>
              <w:t>Игнорируется при приеме, заполняется при передаче, в случае если валюта контракта отлична от рублей</w:t>
            </w:r>
          </w:p>
        </w:tc>
      </w:tr>
      <w:tr w:rsidR="00C217F7" w:rsidRPr="00DE2E65" w14:paraId="7EF52439" w14:textId="77777777" w:rsidTr="006E28A8">
        <w:tc>
          <w:tcPr>
            <w:tcW w:w="5000" w:type="pct"/>
            <w:gridSpan w:val="10"/>
            <w:shd w:val="clear" w:color="auto" w:fill="auto"/>
            <w:hideMark/>
          </w:tcPr>
          <w:p w14:paraId="7C5FB6CF" w14:textId="7A365BFF" w:rsidR="00C217F7" w:rsidRPr="00DE2E65" w:rsidRDefault="00C217F7" w:rsidP="00C217F7">
            <w:pPr>
              <w:spacing w:before="60" w:after="60"/>
              <w:ind w:firstLine="0"/>
              <w:jc w:val="center"/>
              <w:rPr>
                <w:b/>
                <w:sz w:val="24"/>
                <w:szCs w:val="24"/>
              </w:rPr>
            </w:pPr>
            <w:r w:rsidRPr="00D45B51">
              <w:rPr>
                <w:b/>
                <w:sz w:val="24"/>
                <w:szCs w:val="24"/>
              </w:rPr>
              <w:t>Размеры возвращенной заказчику излишне уплаченной заказчиком суммы оплаты контракта</w:t>
            </w:r>
          </w:p>
        </w:tc>
      </w:tr>
      <w:tr w:rsidR="00C217F7" w:rsidRPr="00DA36AF" w14:paraId="14B50F3A" w14:textId="77777777" w:rsidTr="00033B8D">
        <w:tc>
          <w:tcPr>
            <w:tcW w:w="604" w:type="pct"/>
            <w:shd w:val="clear" w:color="auto" w:fill="auto"/>
            <w:hideMark/>
          </w:tcPr>
          <w:p w14:paraId="1D7B96D2" w14:textId="3E8D4C4C" w:rsidR="00C217F7" w:rsidRPr="00DE2E65" w:rsidRDefault="00C217F7" w:rsidP="00C217F7">
            <w:pPr>
              <w:spacing w:before="60" w:after="60"/>
              <w:ind w:firstLine="0"/>
              <w:rPr>
                <w:b/>
                <w:sz w:val="24"/>
                <w:szCs w:val="24"/>
              </w:rPr>
            </w:pPr>
            <w:r w:rsidRPr="00D45B51">
              <w:rPr>
                <w:b/>
                <w:sz w:val="24"/>
                <w:szCs w:val="24"/>
              </w:rPr>
              <w:t>amountRefundsInfo</w:t>
            </w:r>
          </w:p>
        </w:tc>
        <w:tc>
          <w:tcPr>
            <w:tcW w:w="832" w:type="pct"/>
            <w:gridSpan w:val="2"/>
            <w:shd w:val="clear" w:color="auto" w:fill="auto"/>
            <w:hideMark/>
          </w:tcPr>
          <w:p w14:paraId="2955B05C" w14:textId="77777777" w:rsidR="00C217F7" w:rsidRPr="00DA36AF" w:rsidRDefault="00C217F7" w:rsidP="00C217F7">
            <w:pPr>
              <w:spacing w:before="60" w:after="60"/>
              <w:ind w:firstLine="0"/>
              <w:rPr>
                <w:sz w:val="24"/>
                <w:szCs w:val="24"/>
              </w:rPr>
            </w:pPr>
            <w:r w:rsidRPr="00DA36AF">
              <w:rPr>
                <w:sz w:val="24"/>
                <w:szCs w:val="24"/>
              </w:rPr>
              <w:t> </w:t>
            </w:r>
          </w:p>
        </w:tc>
        <w:tc>
          <w:tcPr>
            <w:tcW w:w="307" w:type="pct"/>
            <w:gridSpan w:val="2"/>
            <w:shd w:val="clear" w:color="auto" w:fill="auto"/>
            <w:hideMark/>
          </w:tcPr>
          <w:p w14:paraId="575B8A7E" w14:textId="77777777" w:rsidR="00C217F7" w:rsidRPr="00DA36AF" w:rsidRDefault="00C217F7" w:rsidP="00C217F7">
            <w:pPr>
              <w:spacing w:before="60" w:after="60"/>
              <w:ind w:firstLine="0"/>
              <w:rPr>
                <w:sz w:val="24"/>
                <w:szCs w:val="24"/>
              </w:rPr>
            </w:pPr>
            <w:r w:rsidRPr="00DA36AF">
              <w:rPr>
                <w:sz w:val="24"/>
                <w:szCs w:val="24"/>
              </w:rPr>
              <w:t> </w:t>
            </w:r>
          </w:p>
        </w:tc>
        <w:tc>
          <w:tcPr>
            <w:tcW w:w="526" w:type="pct"/>
            <w:shd w:val="clear" w:color="auto" w:fill="auto"/>
            <w:hideMark/>
          </w:tcPr>
          <w:p w14:paraId="6DDCF224" w14:textId="77777777" w:rsidR="00C217F7" w:rsidRPr="00DA36AF" w:rsidRDefault="00C217F7" w:rsidP="00C217F7">
            <w:pPr>
              <w:spacing w:before="60" w:after="60"/>
              <w:ind w:firstLine="0"/>
              <w:rPr>
                <w:sz w:val="24"/>
                <w:szCs w:val="24"/>
              </w:rPr>
            </w:pPr>
            <w:r w:rsidRPr="00DA36AF">
              <w:rPr>
                <w:sz w:val="24"/>
                <w:szCs w:val="24"/>
              </w:rPr>
              <w:t> </w:t>
            </w:r>
          </w:p>
        </w:tc>
        <w:tc>
          <w:tcPr>
            <w:tcW w:w="1355" w:type="pct"/>
            <w:shd w:val="clear" w:color="auto" w:fill="auto"/>
            <w:hideMark/>
          </w:tcPr>
          <w:p w14:paraId="50423E45" w14:textId="77777777" w:rsidR="00C217F7" w:rsidRPr="00DA36AF" w:rsidRDefault="00C217F7" w:rsidP="00C217F7">
            <w:pPr>
              <w:spacing w:before="60" w:after="60"/>
              <w:ind w:firstLine="0"/>
              <w:rPr>
                <w:sz w:val="24"/>
                <w:szCs w:val="24"/>
              </w:rPr>
            </w:pPr>
            <w:r w:rsidRPr="00DA36AF">
              <w:rPr>
                <w:sz w:val="24"/>
                <w:szCs w:val="24"/>
              </w:rPr>
              <w:t> </w:t>
            </w:r>
          </w:p>
        </w:tc>
        <w:tc>
          <w:tcPr>
            <w:tcW w:w="1376" w:type="pct"/>
            <w:gridSpan w:val="3"/>
            <w:shd w:val="clear" w:color="auto" w:fill="auto"/>
            <w:hideMark/>
          </w:tcPr>
          <w:p w14:paraId="185BCC30" w14:textId="77777777" w:rsidR="00C217F7" w:rsidRPr="007130E9" w:rsidRDefault="00C217F7" w:rsidP="00C217F7">
            <w:pPr>
              <w:spacing w:before="60" w:after="60"/>
              <w:ind w:firstLine="0"/>
              <w:rPr>
                <w:sz w:val="24"/>
                <w:szCs w:val="24"/>
              </w:rPr>
            </w:pPr>
          </w:p>
        </w:tc>
      </w:tr>
      <w:tr w:rsidR="00C217F7" w:rsidRPr="00DA36AF" w14:paraId="4B459389" w14:textId="77777777" w:rsidTr="00033B8D">
        <w:tc>
          <w:tcPr>
            <w:tcW w:w="604" w:type="pct"/>
            <w:shd w:val="clear" w:color="auto" w:fill="auto"/>
          </w:tcPr>
          <w:p w14:paraId="59E0A1CD" w14:textId="77777777" w:rsidR="00C217F7" w:rsidRPr="00DE2E65" w:rsidRDefault="00C217F7" w:rsidP="00C217F7">
            <w:pPr>
              <w:spacing w:before="60" w:after="60"/>
              <w:ind w:firstLine="0"/>
              <w:rPr>
                <w:b/>
                <w:sz w:val="24"/>
                <w:szCs w:val="24"/>
              </w:rPr>
            </w:pPr>
          </w:p>
        </w:tc>
        <w:tc>
          <w:tcPr>
            <w:tcW w:w="832" w:type="pct"/>
            <w:gridSpan w:val="2"/>
            <w:shd w:val="clear" w:color="auto" w:fill="auto"/>
          </w:tcPr>
          <w:p w14:paraId="19AC0EF1" w14:textId="77777777" w:rsidR="00C217F7" w:rsidRPr="00DA36AF" w:rsidRDefault="00C217F7" w:rsidP="00C217F7">
            <w:pPr>
              <w:spacing w:before="60" w:after="60"/>
              <w:ind w:firstLine="0"/>
              <w:rPr>
                <w:sz w:val="24"/>
                <w:szCs w:val="24"/>
              </w:rPr>
            </w:pPr>
            <w:r w:rsidRPr="00CF6215">
              <w:rPr>
                <w:sz w:val="24"/>
                <w:szCs w:val="24"/>
              </w:rPr>
              <w:t>amountOverpaidInfo</w:t>
            </w:r>
          </w:p>
        </w:tc>
        <w:tc>
          <w:tcPr>
            <w:tcW w:w="307" w:type="pct"/>
            <w:gridSpan w:val="2"/>
            <w:shd w:val="clear" w:color="auto" w:fill="auto"/>
          </w:tcPr>
          <w:p w14:paraId="78C5E261" w14:textId="77777777" w:rsidR="00C217F7" w:rsidRPr="00CF6215" w:rsidRDefault="00C217F7" w:rsidP="00C217F7">
            <w:pPr>
              <w:spacing w:before="60" w:after="60"/>
              <w:ind w:firstLine="0"/>
              <w:jc w:val="center"/>
              <w:rPr>
                <w:sz w:val="24"/>
                <w:szCs w:val="24"/>
              </w:rPr>
            </w:pPr>
            <w:r>
              <w:rPr>
                <w:sz w:val="24"/>
                <w:szCs w:val="24"/>
              </w:rPr>
              <w:t>О</w:t>
            </w:r>
          </w:p>
        </w:tc>
        <w:tc>
          <w:tcPr>
            <w:tcW w:w="526" w:type="pct"/>
            <w:shd w:val="clear" w:color="auto" w:fill="auto"/>
          </w:tcPr>
          <w:p w14:paraId="5A8A913B" w14:textId="77777777" w:rsidR="00C217F7" w:rsidRPr="00CF6215" w:rsidRDefault="00C217F7" w:rsidP="00C217F7">
            <w:pPr>
              <w:spacing w:before="60" w:after="60"/>
              <w:ind w:firstLine="0"/>
              <w:jc w:val="center"/>
              <w:rPr>
                <w:sz w:val="24"/>
                <w:szCs w:val="24"/>
                <w:lang w:val="en-US"/>
              </w:rPr>
            </w:pPr>
            <w:r>
              <w:rPr>
                <w:sz w:val="24"/>
                <w:szCs w:val="24"/>
                <w:lang w:val="en-US"/>
              </w:rPr>
              <w:t>S</w:t>
            </w:r>
          </w:p>
        </w:tc>
        <w:tc>
          <w:tcPr>
            <w:tcW w:w="1355" w:type="pct"/>
            <w:shd w:val="clear" w:color="auto" w:fill="auto"/>
          </w:tcPr>
          <w:p w14:paraId="10F27727" w14:textId="77777777" w:rsidR="00C217F7" w:rsidRPr="00DA36AF" w:rsidRDefault="00C217F7" w:rsidP="00C217F7">
            <w:pPr>
              <w:spacing w:before="60" w:after="60"/>
              <w:ind w:firstLine="0"/>
              <w:rPr>
                <w:sz w:val="24"/>
                <w:szCs w:val="24"/>
              </w:rPr>
            </w:pPr>
            <w:r w:rsidRPr="00CF6215">
              <w:rPr>
                <w:sz w:val="24"/>
                <w:szCs w:val="24"/>
              </w:rPr>
              <w:t>Размер излишне уплаченной заказчиком суммы оплаты контракта</w:t>
            </w:r>
          </w:p>
        </w:tc>
        <w:tc>
          <w:tcPr>
            <w:tcW w:w="1376" w:type="pct"/>
            <w:gridSpan w:val="3"/>
            <w:shd w:val="clear" w:color="auto" w:fill="auto"/>
          </w:tcPr>
          <w:p w14:paraId="40D1CA2A" w14:textId="77777777" w:rsidR="00C217F7" w:rsidRPr="007130E9" w:rsidRDefault="00C217F7" w:rsidP="00C217F7">
            <w:pPr>
              <w:spacing w:before="60" w:after="60"/>
              <w:ind w:firstLine="0"/>
              <w:rPr>
                <w:sz w:val="24"/>
                <w:szCs w:val="24"/>
              </w:rPr>
            </w:pPr>
            <w:r>
              <w:rPr>
                <w:sz w:val="24"/>
                <w:szCs w:val="24"/>
              </w:rPr>
              <w:t>Множественный элемент</w:t>
            </w:r>
          </w:p>
        </w:tc>
      </w:tr>
      <w:tr w:rsidR="00C217F7" w:rsidRPr="00DE2E65" w14:paraId="0E78BE5B" w14:textId="77777777" w:rsidTr="006E28A8">
        <w:tc>
          <w:tcPr>
            <w:tcW w:w="5000" w:type="pct"/>
            <w:gridSpan w:val="10"/>
            <w:shd w:val="clear" w:color="auto" w:fill="auto"/>
            <w:hideMark/>
          </w:tcPr>
          <w:p w14:paraId="4739C649" w14:textId="72EE1FD7" w:rsidR="00C217F7" w:rsidRPr="00DE2E65" w:rsidRDefault="00C217F7" w:rsidP="00C217F7">
            <w:pPr>
              <w:spacing w:before="60" w:after="60"/>
              <w:ind w:firstLine="0"/>
              <w:jc w:val="center"/>
              <w:rPr>
                <w:b/>
                <w:sz w:val="24"/>
                <w:szCs w:val="24"/>
              </w:rPr>
            </w:pPr>
            <w:r w:rsidRPr="00D45B51">
              <w:rPr>
                <w:b/>
                <w:sz w:val="24"/>
                <w:szCs w:val="24"/>
              </w:rPr>
              <w:t>Размер возвращенной заказчику излишне уплаченной заказчиком суммы оплаты контракта</w:t>
            </w:r>
          </w:p>
        </w:tc>
      </w:tr>
      <w:tr w:rsidR="00C217F7" w:rsidRPr="00DA36AF" w14:paraId="29A77A8B" w14:textId="77777777" w:rsidTr="00033B8D">
        <w:tc>
          <w:tcPr>
            <w:tcW w:w="604" w:type="pct"/>
            <w:shd w:val="clear" w:color="auto" w:fill="auto"/>
            <w:hideMark/>
          </w:tcPr>
          <w:p w14:paraId="492B68BF" w14:textId="07F67025" w:rsidR="00C217F7" w:rsidRPr="00DE2E65" w:rsidRDefault="00C217F7" w:rsidP="00C217F7">
            <w:pPr>
              <w:spacing w:before="60" w:after="60"/>
              <w:ind w:firstLine="0"/>
              <w:rPr>
                <w:b/>
                <w:sz w:val="24"/>
                <w:szCs w:val="24"/>
              </w:rPr>
            </w:pPr>
            <w:r w:rsidRPr="00627B72">
              <w:rPr>
                <w:b/>
                <w:sz w:val="24"/>
                <w:szCs w:val="24"/>
              </w:rPr>
              <w:t>amountRefundInfo</w:t>
            </w:r>
          </w:p>
        </w:tc>
        <w:tc>
          <w:tcPr>
            <w:tcW w:w="832" w:type="pct"/>
            <w:gridSpan w:val="2"/>
            <w:shd w:val="clear" w:color="auto" w:fill="auto"/>
            <w:hideMark/>
          </w:tcPr>
          <w:p w14:paraId="215E505D" w14:textId="77777777" w:rsidR="00C217F7" w:rsidRPr="00DA36AF" w:rsidRDefault="00C217F7" w:rsidP="00C217F7">
            <w:pPr>
              <w:spacing w:before="60" w:after="60"/>
              <w:ind w:firstLine="0"/>
              <w:rPr>
                <w:sz w:val="24"/>
                <w:szCs w:val="24"/>
              </w:rPr>
            </w:pPr>
            <w:r w:rsidRPr="00DA36AF">
              <w:rPr>
                <w:sz w:val="24"/>
                <w:szCs w:val="24"/>
              </w:rPr>
              <w:t> </w:t>
            </w:r>
          </w:p>
        </w:tc>
        <w:tc>
          <w:tcPr>
            <w:tcW w:w="307" w:type="pct"/>
            <w:gridSpan w:val="2"/>
            <w:shd w:val="clear" w:color="auto" w:fill="auto"/>
            <w:hideMark/>
          </w:tcPr>
          <w:p w14:paraId="3A3DC59E" w14:textId="77777777" w:rsidR="00C217F7" w:rsidRPr="00DA36AF" w:rsidRDefault="00C217F7" w:rsidP="00C217F7">
            <w:pPr>
              <w:spacing w:before="60" w:after="60"/>
              <w:ind w:firstLine="0"/>
              <w:rPr>
                <w:sz w:val="24"/>
                <w:szCs w:val="24"/>
              </w:rPr>
            </w:pPr>
            <w:r w:rsidRPr="00DA36AF">
              <w:rPr>
                <w:sz w:val="24"/>
                <w:szCs w:val="24"/>
              </w:rPr>
              <w:t> </w:t>
            </w:r>
          </w:p>
        </w:tc>
        <w:tc>
          <w:tcPr>
            <w:tcW w:w="526" w:type="pct"/>
            <w:shd w:val="clear" w:color="auto" w:fill="auto"/>
            <w:hideMark/>
          </w:tcPr>
          <w:p w14:paraId="6ED32353" w14:textId="77777777" w:rsidR="00C217F7" w:rsidRPr="00DA36AF" w:rsidRDefault="00C217F7" w:rsidP="00C217F7">
            <w:pPr>
              <w:spacing w:before="60" w:after="60"/>
              <w:ind w:firstLine="0"/>
              <w:rPr>
                <w:sz w:val="24"/>
                <w:szCs w:val="24"/>
              </w:rPr>
            </w:pPr>
            <w:r w:rsidRPr="00DA36AF">
              <w:rPr>
                <w:sz w:val="24"/>
                <w:szCs w:val="24"/>
              </w:rPr>
              <w:t> </w:t>
            </w:r>
          </w:p>
        </w:tc>
        <w:tc>
          <w:tcPr>
            <w:tcW w:w="1355" w:type="pct"/>
            <w:shd w:val="clear" w:color="auto" w:fill="auto"/>
            <w:hideMark/>
          </w:tcPr>
          <w:p w14:paraId="34FF1AB1" w14:textId="77777777" w:rsidR="00C217F7" w:rsidRPr="00DA36AF" w:rsidRDefault="00C217F7" w:rsidP="00C217F7">
            <w:pPr>
              <w:spacing w:before="60" w:after="60"/>
              <w:ind w:firstLine="0"/>
              <w:rPr>
                <w:sz w:val="24"/>
                <w:szCs w:val="24"/>
              </w:rPr>
            </w:pPr>
            <w:r w:rsidRPr="00DA36AF">
              <w:rPr>
                <w:sz w:val="24"/>
                <w:szCs w:val="24"/>
              </w:rPr>
              <w:t> </w:t>
            </w:r>
          </w:p>
        </w:tc>
        <w:tc>
          <w:tcPr>
            <w:tcW w:w="1376" w:type="pct"/>
            <w:gridSpan w:val="3"/>
            <w:shd w:val="clear" w:color="auto" w:fill="auto"/>
            <w:hideMark/>
          </w:tcPr>
          <w:p w14:paraId="39AFD5BD" w14:textId="77777777" w:rsidR="00C217F7" w:rsidRPr="007130E9" w:rsidRDefault="00C217F7" w:rsidP="00C217F7">
            <w:pPr>
              <w:spacing w:before="60" w:after="60"/>
              <w:ind w:firstLine="0"/>
              <w:rPr>
                <w:sz w:val="24"/>
                <w:szCs w:val="24"/>
              </w:rPr>
            </w:pPr>
          </w:p>
        </w:tc>
      </w:tr>
      <w:tr w:rsidR="00C217F7" w:rsidRPr="00DA36AF" w14:paraId="676B1703" w14:textId="77777777" w:rsidTr="00033B8D">
        <w:tc>
          <w:tcPr>
            <w:tcW w:w="604" w:type="pct"/>
            <w:shd w:val="clear" w:color="auto" w:fill="auto"/>
          </w:tcPr>
          <w:p w14:paraId="1914F9E5" w14:textId="77777777" w:rsidR="00C217F7" w:rsidRPr="00DE2E65" w:rsidRDefault="00C217F7" w:rsidP="00C217F7">
            <w:pPr>
              <w:spacing w:before="60" w:after="60"/>
              <w:ind w:firstLine="0"/>
              <w:rPr>
                <w:b/>
                <w:sz w:val="24"/>
                <w:szCs w:val="24"/>
              </w:rPr>
            </w:pPr>
          </w:p>
        </w:tc>
        <w:tc>
          <w:tcPr>
            <w:tcW w:w="832" w:type="pct"/>
            <w:gridSpan w:val="2"/>
            <w:shd w:val="clear" w:color="auto" w:fill="auto"/>
          </w:tcPr>
          <w:p w14:paraId="54C38009" w14:textId="0322164B" w:rsidR="00C217F7" w:rsidRPr="00DA36AF" w:rsidRDefault="00C217F7" w:rsidP="00C217F7">
            <w:pPr>
              <w:spacing w:before="60" w:after="60"/>
              <w:ind w:firstLine="0"/>
              <w:rPr>
                <w:sz w:val="24"/>
                <w:szCs w:val="24"/>
              </w:rPr>
            </w:pPr>
            <w:r w:rsidRPr="00627B72">
              <w:rPr>
                <w:sz w:val="24"/>
                <w:szCs w:val="24"/>
              </w:rPr>
              <w:t>amountRefundSum</w:t>
            </w:r>
          </w:p>
        </w:tc>
        <w:tc>
          <w:tcPr>
            <w:tcW w:w="307" w:type="pct"/>
            <w:gridSpan w:val="2"/>
            <w:shd w:val="clear" w:color="auto" w:fill="auto"/>
          </w:tcPr>
          <w:p w14:paraId="6B13BBCC" w14:textId="77777777" w:rsidR="00C217F7" w:rsidRPr="00CF6215" w:rsidRDefault="00C217F7" w:rsidP="00C217F7">
            <w:pPr>
              <w:spacing w:before="60" w:after="60"/>
              <w:ind w:firstLine="0"/>
              <w:jc w:val="center"/>
              <w:rPr>
                <w:sz w:val="24"/>
                <w:szCs w:val="24"/>
              </w:rPr>
            </w:pPr>
            <w:r>
              <w:rPr>
                <w:sz w:val="24"/>
                <w:szCs w:val="24"/>
              </w:rPr>
              <w:t>О</w:t>
            </w:r>
          </w:p>
        </w:tc>
        <w:tc>
          <w:tcPr>
            <w:tcW w:w="526" w:type="pct"/>
            <w:shd w:val="clear" w:color="auto" w:fill="auto"/>
          </w:tcPr>
          <w:p w14:paraId="6F187BD7" w14:textId="77777777" w:rsidR="00C217F7" w:rsidRPr="00DA36AF" w:rsidRDefault="00C217F7" w:rsidP="00C217F7">
            <w:pPr>
              <w:spacing w:before="60" w:after="60"/>
              <w:ind w:firstLine="0"/>
              <w:jc w:val="center"/>
              <w:rPr>
                <w:sz w:val="24"/>
                <w:szCs w:val="24"/>
              </w:rPr>
            </w:pPr>
            <w:r w:rsidRPr="002947D3">
              <w:rPr>
                <w:sz w:val="24"/>
                <w:szCs w:val="24"/>
                <w:lang w:val="en-US"/>
              </w:rPr>
              <w:t>T(1-21)</w:t>
            </w:r>
          </w:p>
        </w:tc>
        <w:tc>
          <w:tcPr>
            <w:tcW w:w="1355" w:type="pct"/>
            <w:shd w:val="clear" w:color="auto" w:fill="auto"/>
          </w:tcPr>
          <w:p w14:paraId="1953D554" w14:textId="7433366D" w:rsidR="00C217F7" w:rsidRPr="00DA36AF" w:rsidRDefault="00C217F7" w:rsidP="00C217F7">
            <w:pPr>
              <w:spacing w:before="60" w:after="60"/>
              <w:ind w:firstLine="0"/>
              <w:rPr>
                <w:sz w:val="24"/>
                <w:szCs w:val="24"/>
              </w:rPr>
            </w:pPr>
            <w:r w:rsidRPr="00627B72">
              <w:rPr>
                <w:sz w:val="24"/>
                <w:szCs w:val="24"/>
              </w:rPr>
              <w:t>Размер возвращенной заказчику излишне уплаченной заказчиком суммы оплаты контракта в валюте контракта</w:t>
            </w:r>
          </w:p>
        </w:tc>
        <w:tc>
          <w:tcPr>
            <w:tcW w:w="1376" w:type="pct"/>
            <w:gridSpan w:val="3"/>
            <w:shd w:val="clear" w:color="auto" w:fill="auto"/>
          </w:tcPr>
          <w:p w14:paraId="402BB27C" w14:textId="77777777" w:rsidR="00C217F7" w:rsidRPr="007130E9" w:rsidRDefault="00C217F7" w:rsidP="00C217F7">
            <w:pPr>
              <w:spacing w:before="60" w:after="60"/>
              <w:ind w:firstLine="0"/>
              <w:rPr>
                <w:sz w:val="24"/>
                <w:szCs w:val="24"/>
              </w:rPr>
            </w:pPr>
            <w:r w:rsidRPr="002947D3">
              <w:rPr>
                <w:sz w:val="24"/>
                <w:szCs w:val="24"/>
              </w:rPr>
              <w:t xml:space="preserve">Шаблон значения: </w:t>
            </w:r>
            <w:r>
              <w:rPr>
                <w:color w:val="000000"/>
                <w:sz w:val="24"/>
                <w:szCs w:val="24"/>
                <w:highlight w:val="white"/>
              </w:rPr>
              <w:t>\d</w:t>
            </w:r>
            <w:r w:rsidRPr="00A725D2">
              <w:rPr>
                <w:color w:val="000000"/>
                <w:sz w:val="24"/>
                <w:szCs w:val="24"/>
                <w:highlight w:val="white"/>
              </w:rPr>
              <w:t>{</w:t>
            </w:r>
            <w:r>
              <w:rPr>
                <w:color w:val="000000"/>
                <w:sz w:val="24"/>
                <w:szCs w:val="24"/>
                <w:highlight w:val="white"/>
              </w:rPr>
              <w:t>1,</w:t>
            </w:r>
            <w:r w:rsidRPr="00A725D2">
              <w:rPr>
                <w:color w:val="000000"/>
                <w:sz w:val="24"/>
                <w:szCs w:val="24"/>
                <w:highlight w:val="white"/>
              </w:rPr>
              <w:t>18}</w:t>
            </w:r>
            <w:r>
              <w:rPr>
                <w:color w:val="000000"/>
                <w:sz w:val="24"/>
                <w:szCs w:val="24"/>
                <w:highlight w:val="white"/>
              </w:rPr>
              <w:t>+(\.\d{1,2})?</w:t>
            </w:r>
          </w:p>
        </w:tc>
      </w:tr>
      <w:tr w:rsidR="00C217F7" w:rsidRPr="00DA36AF" w14:paraId="183D823E" w14:textId="77777777" w:rsidTr="00033B8D">
        <w:tc>
          <w:tcPr>
            <w:tcW w:w="604" w:type="pct"/>
            <w:shd w:val="clear" w:color="auto" w:fill="auto"/>
          </w:tcPr>
          <w:p w14:paraId="125EB15F" w14:textId="77777777" w:rsidR="00C217F7" w:rsidRPr="00DE2E65" w:rsidRDefault="00C217F7" w:rsidP="00C217F7">
            <w:pPr>
              <w:spacing w:before="60" w:after="60"/>
              <w:ind w:firstLine="0"/>
              <w:rPr>
                <w:b/>
                <w:sz w:val="24"/>
                <w:szCs w:val="24"/>
              </w:rPr>
            </w:pPr>
          </w:p>
        </w:tc>
        <w:tc>
          <w:tcPr>
            <w:tcW w:w="832" w:type="pct"/>
            <w:gridSpan w:val="2"/>
            <w:shd w:val="clear" w:color="auto" w:fill="auto"/>
          </w:tcPr>
          <w:p w14:paraId="55C756D6" w14:textId="3E78812C" w:rsidR="00C217F7" w:rsidRPr="00DA36AF" w:rsidRDefault="00C217F7" w:rsidP="00C217F7">
            <w:pPr>
              <w:spacing w:before="60" w:after="60"/>
              <w:ind w:firstLine="0"/>
              <w:rPr>
                <w:sz w:val="24"/>
                <w:szCs w:val="24"/>
              </w:rPr>
            </w:pPr>
            <w:r w:rsidRPr="00627B72">
              <w:rPr>
                <w:sz w:val="24"/>
                <w:szCs w:val="24"/>
              </w:rPr>
              <w:t>amountRefundSumRUR</w:t>
            </w:r>
          </w:p>
        </w:tc>
        <w:tc>
          <w:tcPr>
            <w:tcW w:w="307" w:type="pct"/>
            <w:gridSpan w:val="2"/>
            <w:shd w:val="clear" w:color="auto" w:fill="auto"/>
          </w:tcPr>
          <w:p w14:paraId="5B5B3AF7" w14:textId="5AE028A5" w:rsidR="00C217F7" w:rsidRPr="00DA36AF" w:rsidRDefault="00C217F7" w:rsidP="00C217F7">
            <w:pPr>
              <w:spacing w:before="60" w:after="60"/>
              <w:ind w:firstLine="0"/>
              <w:jc w:val="center"/>
              <w:rPr>
                <w:sz w:val="24"/>
                <w:szCs w:val="24"/>
              </w:rPr>
            </w:pPr>
            <w:r>
              <w:rPr>
                <w:sz w:val="24"/>
                <w:szCs w:val="24"/>
              </w:rPr>
              <w:t>Н</w:t>
            </w:r>
          </w:p>
        </w:tc>
        <w:tc>
          <w:tcPr>
            <w:tcW w:w="526" w:type="pct"/>
            <w:shd w:val="clear" w:color="auto" w:fill="auto"/>
          </w:tcPr>
          <w:p w14:paraId="55F1ECCC" w14:textId="77777777" w:rsidR="00C217F7" w:rsidRPr="00DA36AF" w:rsidRDefault="00C217F7" w:rsidP="00C217F7">
            <w:pPr>
              <w:spacing w:before="60" w:after="60"/>
              <w:ind w:firstLine="0"/>
              <w:jc w:val="center"/>
              <w:rPr>
                <w:sz w:val="24"/>
                <w:szCs w:val="24"/>
              </w:rPr>
            </w:pPr>
            <w:r w:rsidRPr="002947D3">
              <w:rPr>
                <w:sz w:val="24"/>
                <w:szCs w:val="24"/>
                <w:lang w:val="en-US"/>
              </w:rPr>
              <w:t>T(1-21)</w:t>
            </w:r>
          </w:p>
        </w:tc>
        <w:tc>
          <w:tcPr>
            <w:tcW w:w="1355" w:type="pct"/>
            <w:shd w:val="clear" w:color="auto" w:fill="auto"/>
          </w:tcPr>
          <w:p w14:paraId="3D162A7F" w14:textId="5849F6B4" w:rsidR="00C217F7" w:rsidRPr="00DA36AF" w:rsidRDefault="00C217F7" w:rsidP="00C217F7">
            <w:pPr>
              <w:spacing w:before="60" w:after="60"/>
              <w:ind w:firstLine="0"/>
              <w:rPr>
                <w:sz w:val="24"/>
                <w:szCs w:val="24"/>
              </w:rPr>
            </w:pPr>
            <w:r w:rsidRPr="00627B72">
              <w:rPr>
                <w:sz w:val="24"/>
                <w:szCs w:val="24"/>
              </w:rPr>
              <w:t>Размер возвращенной заказчику излишне уплаченной заказчиком суммы оплаты контракта в российских рублях</w:t>
            </w:r>
          </w:p>
        </w:tc>
        <w:tc>
          <w:tcPr>
            <w:tcW w:w="1376" w:type="pct"/>
            <w:gridSpan w:val="3"/>
            <w:shd w:val="clear" w:color="auto" w:fill="auto"/>
          </w:tcPr>
          <w:p w14:paraId="1669228E" w14:textId="77777777" w:rsidR="00C217F7" w:rsidRDefault="00C217F7" w:rsidP="00C217F7">
            <w:pPr>
              <w:spacing w:before="60" w:after="60"/>
              <w:ind w:firstLine="0"/>
              <w:rPr>
                <w:color w:val="000000"/>
                <w:sz w:val="24"/>
                <w:szCs w:val="24"/>
              </w:rPr>
            </w:pPr>
            <w:r w:rsidRPr="002947D3">
              <w:rPr>
                <w:sz w:val="24"/>
                <w:szCs w:val="24"/>
              </w:rPr>
              <w:t xml:space="preserve">Шаблон значения: </w:t>
            </w:r>
            <w:r>
              <w:rPr>
                <w:color w:val="000000"/>
                <w:sz w:val="24"/>
                <w:szCs w:val="24"/>
                <w:highlight w:val="white"/>
              </w:rPr>
              <w:t>\d</w:t>
            </w:r>
            <w:r w:rsidRPr="00A725D2">
              <w:rPr>
                <w:color w:val="000000"/>
                <w:sz w:val="24"/>
                <w:szCs w:val="24"/>
                <w:highlight w:val="white"/>
              </w:rPr>
              <w:t>{</w:t>
            </w:r>
            <w:r>
              <w:rPr>
                <w:color w:val="000000"/>
                <w:sz w:val="24"/>
                <w:szCs w:val="24"/>
                <w:highlight w:val="white"/>
              </w:rPr>
              <w:t>1,</w:t>
            </w:r>
            <w:r w:rsidRPr="00A725D2">
              <w:rPr>
                <w:color w:val="000000"/>
                <w:sz w:val="24"/>
                <w:szCs w:val="24"/>
                <w:highlight w:val="white"/>
              </w:rPr>
              <w:t>18}</w:t>
            </w:r>
            <w:r>
              <w:rPr>
                <w:color w:val="000000"/>
                <w:sz w:val="24"/>
                <w:szCs w:val="24"/>
                <w:highlight w:val="white"/>
              </w:rPr>
              <w:t>+(\.\d{1,2})?</w:t>
            </w:r>
          </w:p>
          <w:p w14:paraId="5A5F61F3" w14:textId="77777777" w:rsidR="00C217F7" w:rsidRPr="007130E9" w:rsidRDefault="00C217F7" w:rsidP="00C217F7">
            <w:pPr>
              <w:spacing w:before="60" w:after="60"/>
              <w:ind w:firstLine="0"/>
              <w:rPr>
                <w:sz w:val="24"/>
                <w:szCs w:val="24"/>
              </w:rPr>
            </w:pPr>
            <w:r w:rsidRPr="00CF6215">
              <w:rPr>
                <w:sz w:val="24"/>
                <w:szCs w:val="24"/>
              </w:rPr>
              <w:t>Игнорируется при приеме, заполняется при передаче, в случае если валюта контракта отлична от рублей</w:t>
            </w:r>
          </w:p>
        </w:tc>
      </w:tr>
      <w:tr w:rsidR="00C217F7" w:rsidRPr="00DA36AF" w14:paraId="14BF28B7" w14:textId="77777777" w:rsidTr="00033B8D">
        <w:tc>
          <w:tcPr>
            <w:tcW w:w="604" w:type="pct"/>
            <w:shd w:val="clear" w:color="auto" w:fill="auto"/>
          </w:tcPr>
          <w:p w14:paraId="0ABA4BA2" w14:textId="77777777" w:rsidR="00C217F7" w:rsidRPr="00DE2E65" w:rsidRDefault="00C217F7" w:rsidP="00C217F7">
            <w:pPr>
              <w:spacing w:before="60" w:after="60"/>
              <w:ind w:firstLine="0"/>
              <w:rPr>
                <w:b/>
                <w:sz w:val="24"/>
                <w:szCs w:val="24"/>
              </w:rPr>
            </w:pPr>
          </w:p>
        </w:tc>
        <w:tc>
          <w:tcPr>
            <w:tcW w:w="832" w:type="pct"/>
            <w:gridSpan w:val="2"/>
            <w:shd w:val="clear" w:color="auto" w:fill="auto"/>
          </w:tcPr>
          <w:p w14:paraId="27F447CA" w14:textId="1F26B974" w:rsidR="00C217F7" w:rsidRPr="00DA36AF" w:rsidRDefault="00C217F7" w:rsidP="00C217F7">
            <w:pPr>
              <w:spacing w:before="60" w:after="60"/>
              <w:ind w:firstLine="0"/>
              <w:rPr>
                <w:sz w:val="24"/>
                <w:szCs w:val="24"/>
              </w:rPr>
            </w:pPr>
            <w:r w:rsidRPr="00627B72">
              <w:rPr>
                <w:sz w:val="24"/>
                <w:szCs w:val="24"/>
              </w:rPr>
              <w:t>refundDate</w:t>
            </w:r>
          </w:p>
        </w:tc>
        <w:tc>
          <w:tcPr>
            <w:tcW w:w="307" w:type="pct"/>
            <w:gridSpan w:val="2"/>
            <w:shd w:val="clear" w:color="auto" w:fill="auto"/>
          </w:tcPr>
          <w:p w14:paraId="6172E43A" w14:textId="77777777" w:rsidR="00C217F7" w:rsidRPr="00A725D2" w:rsidRDefault="00C217F7" w:rsidP="00C217F7">
            <w:pPr>
              <w:spacing w:before="60" w:after="60"/>
              <w:ind w:firstLine="0"/>
              <w:jc w:val="center"/>
              <w:rPr>
                <w:sz w:val="24"/>
                <w:szCs w:val="24"/>
              </w:rPr>
            </w:pPr>
            <w:r>
              <w:rPr>
                <w:sz w:val="24"/>
                <w:szCs w:val="24"/>
              </w:rPr>
              <w:t>О</w:t>
            </w:r>
          </w:p>
        </w:tc>
        <w:tc>
          <w:tcPr>
            <w:tcW w:w="526" w:type="pct"/>
            <w:shd w:val="clear" w:color="auto" w:fill="auto"/>
          </w:tcPr>
          <w:p w14:paraId="0FAA68BA" w14:textId="77777777" w:rsidR="00C217F7" w:rsidRPr="00A725D2" w:rsidRDefault="00C217F7" w:rsidP="00C217F7">
            <w:pPr>
              <w:spacing w:before="60" w:after="60"/>
              <w:ind w:firstLine="0"/>
              <w:jc w:val="center"/>
              <w:rPr>
                <w:sz w:val="24"/>
                <w:szCs w:val="24"/>
                <w:lang w:val="en-US"/>
              </w:rPr>
            </w:pPr>
            <w:r>
              <w:rPr>
                <w:sz w:val="24"/>
                <w:szCs w:val="24"/>
                <w:lang w:val="en-US"/>
              </w:rPr>
              <w:t>D</w:t>
            </w:r>
          </w:p>
        </w:tc>
        <w:tc>
          <w:tcPr>
            <w:tcW w:w="1355" w:type="pct"/>
            <w:shd w:val="clear" w:color="auto" w:fill="auto"/>
          </w:tcPr>
          <w:p w14:paraId="17807161" w14:textId="77777777" w:rsidR="00C217F7" w:rsidRPr="00DA36AF" w:rsidRDefault="00C217F7" w:rsidP="00C217F7">
            <w:pPr>
              <w:spacing w:before="60" w:after="60"/>
              <w:ind w:firstLine="0"/>
              <w:rPr>
                <w:sz w:val="24"/>
                <w:szCs w:val="24"/>
              </w:rPr>
            </w:pPr>
            <w:r w:rsidRPr="00CF6215">
              <w:rPr>
                <w:sz w:val="24"/>
                <w:szCs w:val="24"/>
              </w:rPr>
              <w:t>Дата возникновения переплаты (дата платежного документа)</w:t>
            </w:r>
          </w:p>
        </w:tc>
        <w:tc>
          <w:tcPr>
            <w:tcW w:w="1376" w:type="pct"/>
            <w:gridSpan w:val="3"/>
            <w:shd w:val="clear" w:color="auto" w:fill="auto"/>
          </w:tcPr>
          <w:p w14:paraId="358A467E" w14:textId="77777777" w:rsidR="00C217F7" w:rsidRPr="007130E9" w:rsidRDefault="00C217F7" w:rsidP="00C217F7">
            <w:pPr>
              <w:spacing w:before="60" w:after="60"/>
              <w:ind w:firstLine="0"/>
              <w:rPr>
                <w:sz w:val="24"/>
                <w:szCs w:val="24"/>
              </w:rPr>
            </w:pPr>
          </w:p>
        </w:tc>
      </w:tr>
      <w:tr w:rsidR="00C217F7" w:rsidRPr="00DA36AF" w14:paraId="165C48B5" w14:textId="77777777" w:rsidTr="00033B8D">
        <w:tc>
          <w:tcPr>
            <w:tcW w:w="604" w:type="pct"/>
            <w:shd w:val="clear" w:color="auto" w:fill="auto"/>
          </w:tcPr>
          <w:p w14:paraId="0489BF43" w14:textId="77777777" w:rsidR="00C217F7" w:rsidRPr="00DE2E65" w:rsidRDefault="00C217F7" w:rsidP="00C217F7">
            <w:pPr>
              <w:spacing w:before="60" w:after="60"/>
              <w:ind w:firstLine="0"/>
              <w:rPr>
                <w:b/>
                <w:sz w:val="24"/>
                <w:szCs w:val="24"/>
              </w:rPr>
            </w:pPr>
          </w:p>
        </w:tc>
        <w:tc>
          <w:tcPr>
            <w:tcW w:w="832" w:type="pct"/>
            <w:gridSpan w:val="2"/>
            <w:shd w:val="clear" w:color="auto" w:fill="auto"/>
          </w:tcPr>
          <w:p w14:paraId="337B2B75" w14:textId="77777777" w:rsidR="00C217F7" w:rsidRPr="00DA36AF" w:rsidRDefault="00C217F7" w:rsidP="00C217F7">
            <w:pPr>
              <w:spacing w:before="60" w:after="60"/>
              <w:ind w:firstLine="0"/>
              <w:rPr>
                <w:sz w:val="24"/>
                <w:szCs w:val="24"/>
              </w:rPr>
            </w:pPr>
            <w:r w:rsidRPr="00CF6215">
              <w:rPr>
                <w:sz w:val="24"/>
                <w:szCs w:val="24"/>
              </w:rPr>
              <w:t>currencyRate</w:t>
            </w:r>
          </w:p>
        </w:tc>
        <w:tc>
          <w:tcPr>
            <w:tcW w:w="307" w:type="pct"/>
            <w:gridSpan w:val="2"/>
            <w:shd w:val="clear" w:color="auto" w:fill="auto"/>
          </w:tcPr>
          <w:p w14:paraId="173EF13C" w14:textId="77777777" w:rsidR="00C217F7" w:rsidRPr="00A725D2" w:rsidRDefault="00C217F7" w:rsidP="00C217F7">
            <w:pPr>
              <w:spacing w:before="60" w:after="60"/>
              <w:ind w:firstLine="0"/>
              <w:jc w:val="center"/>
              <w:rPr>
                <w:sz w:val="24"/>
                <w:szCs w:val="24"/>
              </w:rPr>
            </w:pPr>
            <w:r>
              <w:rPr>
                <w:sz w:val="24"/>
                <w:szCs w:val="24"/>
              </w:rPr>
              <w:t>Н</w:t>
            </w:r>
          </w:p>
        </w:tc>
        <w:tc>
          <w:tcPr>
            <w:tcW w:w="526" w:type="pct"/>
            <w:shd w:val="clear" w:color="auto" w:fill="auto"/>
          </w:tcPr>
          <w:p w14:paraId="64B95A72" w14:textId="77777777" w:rsidR="00C217F7" w:rsidRPr="00A725D2" w:rsidRDefault="00C217F7" w:rsidP="00C217F7">
            <w:pPr>
              <w:spacing w:before="60" w:after="60"/>
              <w:ind w:firstLine="0"/>
              <w:jc w:val="center"/>
              <w:rPr>
                <w:sz w:val="24"/>
                <w:szCs w:val="24"/>
                <w:lang w:val="en-US"/>
              </w:rPr>
            </w:pPr>
            <w:r>
              <w:rPr>
                <w:sz w:val="24"/>
                <w:szCs w:val="24"/>
                <w:lang w:val="en-US"/>
              </w:rPr>
              <w:t>S</w:t>
            </w:r>
          </w:p>
        </w:tc>
        <w:tc>
          <w:tcPr>
            <w:tcW w:w="1355" w:type="pct"/>
            <w:shd w:val="clear" w:color="auto" w:fill="auto"/>
          </w:tcPr>
          <w:p w14:paraId="35CFA47A" w14:textId="763198CE" w:rsidR="00C217F7" w:rsidRPr="00CF6215" w:rsidRDefault="00C217F7" w:rsidP="00C217F7">
            <w:pPr>
              <w:spacing w:before="60" w:after="60"/>
              <w:ind w:firstLine="0"/>
              <w:rPr>
                <w:sz w:val="24"/>
                <w:szCs w:val="24"/>
              </w:rPr>
            </w:pPr>
            <w:r w:rsidRPr="00CF6215">
              <w:rPr>
                <w:sz w:val="24"/>
                <w:szCs w:val="24"/>
              </w:rPr>
              <w:t xml:space="preserve">Курс валюты (на дату </w:t>
            </w:r>
            <w:r>
              <w:rPr>
                <w:sz w:val="24"/>
                <w:szCs w:val="24"/>
              </w:rPr>
              <w:t>возврата</w:t>
            </w:r>
            <w:r w:rsidRPr="00CF6215">
              <w:rPr>
                <w:sz w:val="24"/>
                <w:szCs w:val="24"/>
              </w:rPr>
              <w:t>) по отношению к рублю.</w:t>
            </w:r>
          </w:p>
          <w:p w14:paraId="79E5A6B9" w14:textId="77777777" w:rsidR="00C217F7" w:rsidRPr="00DA36AF" w:rsidRDefault="00C217F7" w:rsidP="00C217F7">
            <w:pPr>
              <w:spacing w:before="60" w:after="60"/>
              <w:ind w:firstLine="0"/>
              <w:rPr>
                <w:sz w:val="24"/>
                <w:szCs w:val="24"/>
              </w:rPr>
            </w:pPr>
          </w:p>
        </w:tc>
        <w:tc>
          <w:tcPr>
            <w:tcW w:w="1376" w:type="pct"/>
            <w:gridSpan w:val="3"/>
            <w:shd w:val="clear" w:color="auto" w:fill="auto"/>
          </w:tcPr>
          <w:p w14:paraId="7A39EF34" w14:textId="77777777" w:rsidR="00C217F7" w:rsidRPr="00A725D2" w:rsidRDefault="00C217F7" w:rsidP="00C217F7">
            <w:pPr>
              <w:spacing w:before="60" w:after="60"/>
              <w:ind w:firstLine="0"/>
              <w:rPr>
                <w:sz w:val="24"/>
                <w:szCs w:val="24"/>
              </w:rPr>
            </w:pPr>
            <w:r>
              <w:rPr>
                <w:sz w:val="24"/>
                <w:szCs w:val="24"/>
              </w:rPr>
              <w:t>Состав блока см. выше</w:t>
            </w:r>
          </w:p>
          <w:p w14:paraId="1B9AA297" w14:textId="77777777" w:rsidR="00C217F7" w:rsidRPr="007130E9" w:rsidRDefault="00C217F7" w:rsidP="00C217F7">
            <w:pPr>
              <w:spacing w:before="60" w:after="60"/>
              <w:ind w:firstLine="0"/>
              <w:rPr>
                <w:sz w:val="24"/>
                <w:szCs w:val="24"/>
              </w:rPr>
            </w:pPr>
            <w:r w:rsidRPr="00CF6215">
              <w:rPr>
                <w:sz w:val="24"/>
                <w:szCs w:val="24"/>
              </w:rPr>
              <w:t>Игнорируется при приеме, заполняется при передаче, в случае если валюта контракта отлична от рублей</w:t>
            </w:r>
          </w:p>
        </w:tc>
      </w:tr>
      <w:tr w:rsidR="00C217F7" w:rsidRPr="00DE2E65" w14:paraId="18D6C123" w14:textId="77777777" w:rsidTr="006E28A8">
        <w:tc>
          <w:tcPr>
            <w:tcW w:w="5000" w:type="pct"/>
            <w:gridSpan w:val="10"/>
            <w:shd w:val="clear" w:color="auto" w:fill="auto"/>
            <w:hideMark/>
          </w:tcPr>
          <w:p w14:paraId="2A4E4C6D" w14:textId="45E42AFE" w:rsidR="00C217F7" w:rsidRPr="00DE2E65" w:rsidRDefault="00C217F7" w:rsidP="00C217F7">
            <w:pPr>
              <w:spacing w:before="60" w:after="60"/>
              <w:ind w:firstLine="0"/>
              <w:jc w:val="center"/>
              <w:rPr>
                <w:b/>
                <w:sz w:val="24"/>
                <w:szCs w:val="24"/>
              </w:rPr>
            </w:pPr>
            <w:r w:rsidRPr="00D45B51">
              <w:rPr>
                <w:b/>
                <w:sz w:val="24"/>
                <w:szCs w:val="24"/>
              </w:rPr>
              <w:t>Документы, являющиеся основанием для возврата заказчику излишне уплаченной суммы оплаты контракта</w:t>
            </w:r>
          </w:p>
        </w:tc>
      </w:tr>
      <w:tr w:rsidR="00C217F7" w:rsidRPr="00DA36AF" w14:paraId="37EDCB22" w14:textId="77777777" w:rsidTr="00033B8D">
        <w:tc>
          <w:tcPr>
            <w:tcW w:w="604" w:type="pct"/>
            <w:shd w:val="clear" w:color="auto" w:fill="auto"/>
            <w:hideMark/>
          </w:tcPr>
          <w:p w14:paraId="01BC1B25" w14:textId="57CEBC93" w:rsidR="00C217F7" w:rsidRPr="00DE2E65" w:rsidRDefault="00C217F7" w:rsidP="00C217F7">
            <w:pPr>
              <w:spacing w:before="60" w:after="60"/>
              <w:ind w:firstLine="0"/>
              <w:rPr>
                <w:b/>
                <w:sz w:val="24"/>
                <w:szCs w:val="24"/>
              </w:rPr>
            </w:pPr>
            <w:r w:rsidRPr="00D45B51">
              <w:rPr>
                <w:b/>
                <w:sz w:val="24"/>
                <w:szCs w:val="24"/>
              </w:rPr>
              <w:t>refundOverpaidDocuments</w:t>
            </w:r>
          </w:p>
        </w:tc>
        <w:tc>
          <w:tcPr>
            <w:tcW w:w="832" w:type="pct"/>
            <w:gridSpan w:val="2"/>
            <w:shd w:val="clear" w:color="auto" w:fill="auto"/>
            <w:hideMark/>
          </w:tcPr>
          <w:p w14:paraId="286A17D9" w14:textId="77777777" w:rsidR="00C217F7" w:rsidRPr="00DA36AF" w:rsidRDefault="00C217F7" w:rsidP="00C217F7">
            <w:pPr>
              <w:spacing w:before="60" w:after="60"/>
              <w:ind w:firstLine="0"/>
              <w:rPr>
                <w:sz w:val="24"/>
                <w:szCs w:val="24"/>
              </w:rPr>
            </w:pPr>
            <w:r w:rsidRPr="00DA36AF">
              <w:rPr>
                <w:sz w:val="24"/>
                <w:szCs w:val="24"/>
              </w:rPr>
              <w:t> </w:t>
            </w:r>
          </w:p>
        </w:tc>
        <w:tc>
          <w:tcPr>
            <w:tcW w:w="307" w:type="pct"/>
            <w:gridSpan w:val="2"/>
            <w:shd w:val="clear" w:color="auto" w:fill="auto"/>
            <w:hideMark/>
          </w:tcPr>
          <w:p w14:paraId="0921A0EA" w14:textId="77777777" w:rsidR="00C217F7" w:rsidRPr="00DA36AF" w:rsidRDefault="00C217F7" w:rsidP="00C217F7">
            <w:pPr>
              <w:spacing w:before="60" w:after="60"/>
              <w:ind w:firstLine="0"/>
              <w:rPr>
                <w:sz w:val="24"/>
                <w:szCs w:val="24"/>
              </w:rPr>
            </w:pPr>
            <w:r w:rsidRPr="00DA36AF">
              <w:rPr>
                <w:sz w:val="24"/>
                <w:szCs w:val="24"/>
              </w:rPr>
              <w:t> </w:t>
            </w:r>
          </w:p>
        </w:tc>
        <w:tc>
          <w:tcPr>
            <w:tcW w:w="526" w:type="pct"/>
            <w:shd w:val="clear" w:color="auto" w:fill="auto"/>
            <w:hideMark/>
          </w:tcPr>
          <w:p w14:paraId="6A26DEE6" w14:textId="77777777" w:rsidR="00C217F7" w:rsidRPr="00DA36AF" w:rsidRDefault="00C217F7" w:rsidP="00C217F7">
            <w:pPr>
              <w:spacing w:before="60" w:after="60"/>
              <w:ind w:firstLine="0"/>
              <w:rPr>
                <w:sz w:val="24"/>
                <w:szCs w:val="24"/>
              </w:rPr>
            </w:pPr>
            <w:r w:rsidRPr="00DA36AF">
              <w:rPr>
                <w:sz w:val="24"/>
                <w:szCs w:val="24"/>
              </w:rPr>
              <w:t> </w:t>
            </w:r>
          </w:p>
        </w:tc>
        <w:tc>
          <w:tcPr>
            <w:tcW w:w="1355" w:type="pct"/>
            <w:shd w:val="clear" w:color="auto" w:fill="auto"/>
            <w:hideMark/>
          </w:tcPr>
          <w:p w14:paraId="7042145A" w14:textId="77777777" w:rsidR="00C217F7" w:rsidRPr="00DA36AF" w:rsidRDefault="00C217F7" w:rsidP="00C217F7">
            <w:pPr>
              <w:spacing w:before="60" w:after="60"/>
              <w:ind w:firstLine="0"/>
              <w:rPr>
                <w:sz w:val="24"/>
                <w:szCs w:val="24"/>
              </w:rPr>
            </w:pPr>
            <w:r w:rsidRPr="00DA36AF">
              <w:rPr>
                <w:sz w:val="24"/>
                <w:szCs w:val="24"/>
              </w:rPr>
              <w:t> </w:t>
            </w:r>
          </w:p>
        </w:tc>
        <w:tc>
          <w:tcPr>
            <w:tcW w:w="1376" w:type="pct"/>
            <w:gridSpan w:val="3"/>
            <w:shd w:val="clear" w:color="auto" w:fill="auto"/>
            <w:hideMark/>
          </w:tcPr>
          <w:p w14:paraId="3213AD58" w14:textId="77777777" w:rsidR="00C217F7" w:rsidRPr="007130E9" w:rsidRDefault="00C217F7" w:rsidP="00C217F7">
            <w:pPr>
              <w:spacing w:before="60" w:after="60"/>
              <w:ind w:firstLine="0"/>
              <w:rPr>
                <w:sz w:val="24"/>
                <w:szCs w:val="24"/>
              </w:rPr>
            </w:pPr>
          </w:p>
        </w:tc>
      </w:tr>
      <w:tr w:rsidR="00C217F7" w:rsidRPr="00DA36AF" w14:paraId="409DF56D" w14:textId="77777777" w:rsidTr="00033B8D">
        <w:tc>
          <w:tcPr>
            <w:tcW w:w="604" w:type="pct"/>
            <w:shd w:val="clear" w:color="auto" w:fill="auto"/>
          </w:tcPr>
          <w:p w14:paraId="389699BD" w14:textId="77777777" w:rsidR="00C217F7" w:rsidRPr="00DE2E65" w:rsidRDefault="00C217F7" w:rsidP="00C217F7">
            <w:pPr>
              <w:spacing w:before="60" w:after="60"/>
              <w:ind w:firstLine="0"/>
              <w:rPr>
                <w:b/>
                <w:sz w:val="24"/>
                <w:szCs w:val="24"/>
              </w:rPr>
            </w:pPr>
          </w:p>
        </w:tc>
        <w:tc>
          <w:tcPr>
            <w:tcW w:w="832" w:type="pct"/>
            <w:gridSpan w:val="2"/>
            <w:shd w:val="clear" w:color="auto" w:fill="auto"/>
          </w:tcPr>
          <w:p w14:paraId="0494BEF5" w14:textId="6BDA2F41" w:rsidR="00C217F7" w:rsidRPr="00DA36AF" w:rsidRDefault="00C217F7" w:rsidP="00C217F7">
            <w:pPr>
              <w:spacing w:before="60" w:after="60"/>
              <w:ind w:firstLine="0"/>
              <w:rPr>
                <w:sz w:val="24"/>
                <w:szCs w:val="24"/>
              </w:rPr>
            </w:pPr>
            <w:r w:rsidRPr="002947D3">
              <w:rPr>
                <w:sz w:val="24"/>
                <w:szCs w:val="24"/>
                <w:lang w:val="en-US"/>
              </w:rPr>
              <w:t>attachment</w:t>
            </w:r>
          </w:p>
        </w:tc>
        <w:tc>
          <w:tcPr>
            <w:tcW w:w="307" w:type="pct"/>
            <w:gridSpan w:val="2"/>
            <w:shd w:val="clear" w:color="auto" w:fill="auto"/>
          </w:tcPr>
          <w:p w14:paraId="596E6191" w14:textId="2C53AEA6" w:rsidR="00C217F7" w:rsidRPr="00DA36AF" w:rsidRDefault="00C217F7" w:rsidP="00C217F7">
            <w:pPr>
              <w:spacing w:before="60" w:after="60"/>
              <w:ind w:firstLine="0"/>
              <w:jc w:val="center"/>
              <w:rPr>
                <w:sz w:val="24"/>
                <w:szCs w:val="24"/>
              </w:rPr>
            </w:pPr>
            <w:r w:rsidRPr="002947D3">
              <w:rPr>
                <w:sz w:val="24"/>
                <w:szCs w:val="24"/>
              </w:rPr>
              <w:t>O</w:t>
            </w:r>
          </w:p>
        </w:tc>
        <w:tc>
          <w:tcPr>
            <w:tcW w:w="526" w:type="pct"/>
            <w:shd w:val="clear" w:color="auto" w:fill="auto"/>
          </w:tcPr>
          <w:p w14:paraId="7AA1EA17" w14:textId="215FEEA6" w:rsidR="00C217F7" w:rsidRPr="00DA36AF" w:rsidRDefault="00C217F7" w:rsidP="00C217F7">
            <w:pPr>
              <w:spacing w:before="60" w:after="60"/>
              <w:ind w:firstLine="0"/>
              <w:jc w:val="center"/>
              <w:rPr>
                <w:sz w:val="24"/>
                <w:szCs w:val="24"/>
              </w:rPr>
            </w:pPr>
            <w:r w:rsidRPr="002947D3">
              <w:rPr>
                <w:sz w:val="24"/>
                <w:szCs w:val="24"/>
              </w:rPr>
              <w:t>S</w:t>
            </w:r>
          </w:p>
        </w:tc>
        <w:tc>
          <w:tcPr>
            <w:tcW w:w="1355" w:type="pct"/>
            <w:shd w:val="clear" w:color="auto" w:fill="auto"/>
          </w:tcPr>
          <w:p w14:paraId="309E5C35" w14:textId="78530FB2" w:rsidR="00C217F7" w:rsidRPr="00DA36AF" w:rsidRDefault="00C217F7" w:rsidP="00C217F7">
            <w:pPr>
              <w:spacing w:before="60" w:after="60"/>
              <w:ind w:firstLine="0"/>
              <w:rPr>
                <w:sz w:val="24"/>
                <w:szCs w:val="24"/>
              </w:rPr>
            </w:pPr>
            <w:r w:rsidRPr="002947D3">
              <w:rPr>
                <w:sz w:val="24"/>
                <w:szCs w:val="24"/>
              </w:rPr>
              <w:t> </w:t>
            </w:r>
          </w:p>
        </w:tc>
        <w:tc>
          <w:tcPr>
            <w:tcW w:w="1376" w:type="pct"/>
            <w:gridSpan w:val="3"/>
            <w:shd w:val="clear" w:color="auto" w:fill="auto"/>
          </w:tcPr>
          <w:p w14:paraId="486C6577" w14:textId="77777777" w:rsidR="00C217F7" w:rsidRDefault="00C217F7" w:rsidP="00C217F7">
            <w:pPr>
              <w:spacing w:before="60" w:after="60"/>
              <w:ind w:firstLine="0"/>
              <w:rPr>
                <w:sz w:val="24"/>
                <w:szCs w:val="24"/>
              </w:rPr>
            </w:pPr>
            <w:r w:rsidRPr="002947D3">
              <w:rPr>
                <w:sz w:val="24"/>
                <w:szCs w:val="24"/>
              </w:rPr>
              <w:t>Множественный элемент</w:t>
            </w:r>
          </w:p>
          <w:p w14:paraId="46442DCD" w14:textId="1E0C5764" w:rsidR="00C217F7" w:rsidRPr="007130E9" w:rsidRDefault="00C217F7" w:rsidP="00C217F7">
            <w:pPr>
              <w:spacing w:before="60" w:after="60"/>
              <w:ind w:firstLine="0"/>
              <w:rPr>
                <w:sz w:val="24"/>
                <w:szCs w:val="24"/>
              </w:rPr>
            </w:pPr>
            <w:r>
              <w:rPr>
                <w:sz w:val="24"/>
                <w:szCs w:val="24"/>
              </w:rPr>
              <w:t>Состав блока см. выше</w:t>
            </w:r>
          </w:p>
        </w:tc>
      </w:tr>
      <w:tr w:rsidR="00C217F7" w:rsidRPr="00DA36AF" w14:paraId="11AE8FD7" w14:textId="77777777" w:rsidTr="00A05660">
        <w:tc>
          <w:tcPr>
            <w:tcW w:w="5000" w:type="pct"/>
            <w:gridSpan w:val="10"/>
            <w:shd w:val="clear" w:color="auto" w:fill="auto"/>
            <w:hideMark/>
          </w:tcPr>
          <w:p w14:paraId="4E7C4D4E" w14:textId="35C1AE8F" w:rsidR="00C217F7" w:rsidRPr="00DA36AF" w:rsidRDefault="00C217F7" w:rsidP="00C217F7">
            <w:pPr>
              <w:spacing w:before="60" w:after="60"/>
              <w:ind w:firstLine="0"/>
              <w:jc w:val="center"/>
              <w:rPr>
                <w:sz w:val="24"/>
                <w:szCs w:val="24"/>
              </w:rPr>
            </w:pPr>
            <w:r w:rsidRPr="002E2962">
              <w:rPr>
                <w:b/>
                <w:bCs/>
                <w:sz w:val="24"/>
                <w:szCs w:val="24"/>
              </w:rPr>
              <w:t>Информация о прекращении обязательств поставщика, обеспеченных банковской гарантией</w:t>
            </w:r>
          </w:p>
        </w:tc>
      </w:tr>
      <w:tr w:rsidR="00C217F7" w:rsidRPr="00DA36AF" w14:paraId="0094FB1B" w14:textId="77777777" w:rsidTr="00033B8D">
        <w:tc>
          <w:tcPr>
            <w:tcW w:w="604" w:type="pct"/>
            <w:shd w:val="clear" w:color="auto" w:fill="auto"/>
            <w:hideMark/>
          </w:tcPr>
          <w:p w14:paraId="70D0F129" w14:textId="42860C0A" w:rsidR="00C217F7" w:rsidRPr="00DA36AF" w:rsidRDefault="00C217F7" w:rsidP="00C217F7">
            <w:pPr>
              <w:spacing w:before="60" w:after="60"/>
              <w:ind w:firstLine="0"/>
              <w:rPr>
                <w:sz w:val="24"/>
                <w:szCs w:val="24"/>
              </w:rPr>
            </w:pPr>
            <w:r w:rsidRPr="002E2962">
              <w:rPr>
                <w:b/>
                <w:bCs/>
                <w:sz w:val="24"/>
                <w:szCs w:val="24"/>
              </w:rPr>
              <w:t>bankGuaranteeTermination</w:t>
            </w:r>
          </w:p>
        </w:tc>
        <w:tc>
          <w:tcPr>
            <w:tcW w:w="832" w:type="pct"/>
            <w:gridSpan w:val="2"/>
            <w:shd w:val="clear" w:color="auto" w:fill="auto"/>
            <w:hideMark/>
          </w:tcPr>
          <w:p w14:paraId="1AC0ABBB" w14:textId="77777777" w:rsidR="00C217F7" w:rsidRPr="00DA36AF" w:rsidRDefault="00C217F7" w:rsidP="00C217F7">
            <w:pPr>
              <w:spacing w:before="60" w:after="60"/>
              <w:ind w:firstLine="0"/>
              <w:rPr>
                <w:sz w:val="24"/>
                <w:szCs w:val="24"/>
              </w:rPr>
            </w:pPr>
            <w:r w:rsidRPr="00DA36AF">
              <w:rPr>
                <w:sz w:val="24"/>
                <w:szCs w:val="24"/>
              </w:rPr>
              <w:t> </w:t>
            </w:r>
          </w:p>
        </w:tc>
        <w:tc>
          <w:tcPr>
            <w:tcW w:w="307" w:type="pct"/>
            <w:gridSpan w:val="2"/>
            <w:shd w:val="clear" w:color="auto" w:fill="auto"/>
            <w:hideMark/>
          </w:tcPr>
          <w:p w14:paraId="6C88E5BF" w14:textId="77777777" w:rsidR="00C217F7" w:rsidRPr="00DA36AF" w:rsidRDefault="00C217F7" w:rsidP="00C217F7">
            <w:pPr>
              <w:spacing w:before="60" w:after="60"/>
              <w:ind w:firstLine="0"/>
              <w:rPr>
                <w:sz w:val="24"/>
                <w:szCs w:val="24"/>
              </w:rPr>
            </w:pPr>
            <w:r w:rsidRPr="00DA36AF">
              <w:rPr>
                <w:sz w:val="24"/>
                <w:szCs w:val="24"/>
              </w:rPr>
              <w:t> </w:t>
            </w:r>
          </w:p>
        </w:tc>
        <w:tc>
          <w:tcPr>
            <w:tcW w:w="526" w:type="pct"/>
            <w:shd w:val="clear" w:color="auto" w:fill="auto"/>
            <w:hideMark/>
          </w:tcPr>
          <w:p w14:paraId="5AE2AECC" w14:textId="77777777" w:rsidR="00C217F7" w:rsidRPr="00DA36AF" w:rsidRDefault="00C217F7" w:rsidP="00C217F7">
            <w:pPr>
              <w:spacing w:before="60" w:after="60"/>
              <w:ind w:firstLine="0"/>
              <w:rPr>
                <w:sz w:val="24"/>
                <w:szCs w:val="24"/>
              </w:rPr>
            </w:pPr>
            <w:r w:rsidRPr="00DA36AF">
              <w:rPr>
                <w:sz w:val="24"/>
                <w:szCs w:val="24"/>
              </w:rPr>
              <w:t> </w:t>
            </w:r>
          </w:p>
        </w:tc>
        <w:tc>
          <w:tcPr>
            <w:tcW w:w="1355" w:type="pct"/>
            <w:shd w:val="clear" w:color="auto" w:fill="auto"/>
            <w:hideMark/>
          </w:tcPr>
          <w:p w14:paraId="45589CDA" w14:textId="77777777" w:rsidR="00C217F7" w:rsidRPr="00DA36AF" w:rsidRDefault="00C217F7" w:rsidP="00C217F7">
            <w:pPr>
              <w:spacing w:before="60" w:after="60"/>
              <w:ind w:firstLine="0"/>
              <w:rPr>
                <w:sz w:val="24"/>
                <w:szCs w:val="24"/>
              </w:rPr>
            </w:pPr>
            <w:r w:rsidRPr="00DA36AF">
              <w:rPr>
                <w:sz w:val="24"/>
                <w:szCs w:val="24"/>
              </w:rPr>
              <w:t> </w:t>
            </w:r>
          </w:p>
        </w:tc>
        <w:tc>
          <w:tcPr>
            <w:tcW w:w="1376" w:type="pct"/>
            <w:gridSpan w:val="3"/>
            <w:shd w:val="clear" w:color="auto" w:fill="auto"/>
            <w:hideMark/>
          </w:tcPr>
          <w:p w14:paraId="738641BE" w14:textId="625276BE" w:rsidR="00C217F7" w:rsidRPr="007130E9" w:rsidRDefault="00C217F7" w:rsidP="00C217F7">
            <w:pPr>
              <w:spacing w:before="60" w:after="60"/>
              <w:ind w:firstLine="0"/>
              <w:rPr>
                <w:sz w:val="24"/>
                <w:szCs w:val="24"/>
              </w:rPr>
            </w:pPr>
          </w:p>
        </w:tc>
      </w:tr>
      <w:tr w:rsidR="00C217F7" w:rsidRPr="00DA36AF" w14:paraId="38DB45FE" w14:textId="77777777" w:rsidTr="00033B8D">
        <w:tc>
          <w:tcPr>
            <w:tcW w:w="604" w:type="pct"/>
            <w:shd w:val="clear" w:color="auto" w:fill="auto"/>
            <w:hideMark/>
          </w:tcPr>
          <w:p w14:paraId="73A5BDA8" w14:textId="77777777" w:rsidR="00C217F7" w:rsidRPr="00DA36AF" w:rsidRDefault="00C217F7" w:rsidP="00C217F7">
            <w:pPr>
              <w:spacing w:before="60" w:after="60"/>
              <w:ind w:firstLine="0"/>
              <w:rPr>
                <w:sz w:val="24"/>
                <w:szCs w:val="24"/>
              </w:rPr>
            </w:pPr>
          </w:p>
        </w:tc>
        <w:tc>
          <w:tcPr>
            <w:tcW w:w="832" w:type="pct"/>
            <w:gridSpan w:val="2"/>
            <w:shd w:val="clear" w:color="auto" w:fill="auto"/>
            <w:hideMark/>
          </w:tcPr>
          <w:p w14:paraId="3869DAE1" w14:textId="77777777" w:rsidR="00C217F7" w:rsidRPr="00DA36AF" w:rsidRDefault="00C217F7" w:rsidP="00C217F7">
            <w:pPr>
              <w:spacing w:before="60" w:after="60"/>
              <w:ind w:firstLine="0"/>
              <w:rPr>
                <w:sz w:val="24"/>
                <w:szCs w:val="24"/>
              </w:rPr>
            </w:pPr>
            <w:r w:rsidRPr="002E2962">
              <w:rPr>
                <w:sz w:val="24"/>
                <w:szCs w:val="24"/>
                <w:lang w:val="en-US"/>
              </w:rPr>
              <w:t>regNumber</w:t>
            </w:r>
          </w:p>
        </w:tc>
        <w:tc>
          <w:tcPr>
            <w:tcW w:w="307" w:type="pct"/>
            <w:gridSpan w:val="2"/>
            <w:shd w:val="clear" w:color="auto" w:fill="auto"/>
            <w:hideMark/>
          </w:tcPr>
          <w:p w14:paraId="4FFEC586" w14:textId="61F74F66" w:rsidR="00C217F7" w:rsidRPr="002E2962" w:rsidRDefault="00C217F7" w:rsidP="00C217F7">
            <w:pPr>
              <w:spacing w:before="60" w:after="60"/>
              <w:ind w:firstLine="0"/>
              <w:jc w:val="center"/>
              <w:rPr>
                <w:sz w:val="24"/>
                <w:szCs w:val="24"/>
              </w:rPr>
            </w:pPr>
            <w:r>
              <w:rPr>
                <w:sz w:val="24"/>
                <w:szCs w:val="24"/>
              </w:rPr>
              <w:t>Н</w:t>
            </w:r>
          </w:p>
        </w:tc>
        <w:tc>
          <w:tcPr>
            <w:tcW w:w="526" w:type="pct"/>
            <w:shd w:val="clear" w:color="auto" w:fill="auto"/>
            <w:hideMark/>
          </w:tcPr>
          <w:p w14:paraId="7BEC9312" w14:textId="19340D7E" w:rsidR="00C217F7" w:rsidRPr="002E2962" w:rsidRDefault="00C217F7" w:rsidP="00C217F7">
            <w:pPr>
              <w:spacing w:before="60" w:after="60"/>
              <w:ind w:firstLine="0"/>
              <w:jc w:val="center"/>
              <w:rPr>
                <w:sz w:val="24"/>
                <w:szCs w:val="24"/>
              </w:rPr>
            </w:pPr>
            <w:r>
              <w:rPr>
                <w:sz w:val="24"/>
                <w:szCs w:val="24"/>
                <w:lang w:val="en-US"/>
              </w:rPr>
              <w:t>T</w:t>
            </w:r>
            <w:r>
              <w:rPr>
                <w:sz w:val="24"/>
                <w:szCs w:val="24"/>
              </w:rPr>
              <w:t>(</w:t>
            </w:r>
            <w:r>
              <w:rPr>
                <w:sz w:val="24"/>
                <w:szCs w:val="24"/>
                <w:lang w:val="en-US"/>
              </w:rPr>
              <w:t>1-20</w:t>
            </w:r>
            <w:r>
              <w:rPr>
                <w:sz w:val="24"/>
                <w:szCs w:val="24"/>
              </w:rPr>
              <w:t>)</w:t>
            </w:r>
          </w:p>
        </w:tc>
        <w:tc>
          <w:tcPr>
            <w:tcW w:w="1355" w:type="pct"/>
            <w:shd w:val="clear" w:color="auto" w:fill="auto"/>
            <w:hideMark/>
          </w:tcPr>
          <w:p w14:paraId="3DD3213C" w14:textId="135BC35F" w:rsidR="00C217F7" w:rsidRPr="00DA36AF" w:rsidRDefault="00C217F7" w:rsidP="00C217F7">
            <w:pPr>
              <w:spacing w:before="60" w:after="60"/>
              <w:ind w:firstLine="0"/>
              <w:rPr>
                <w:sz w:val="24"/>
                <w:szCs w:val="24"/>
              </w:rPr>
            </w:pPr>
            <w:r w:rsidRPr="002E2962">
              <w:rPr>
                <w:sz w:val="24"/>
                <w:szCs w:val="24"/>
              </w:rPr>
              <w:t>Номер реестровой записи банковской гарантии</w:t>
            </w:r>
          </w:p>
        </w:tc>
        <w:tc>
          <w:tcPr>
            <w:tcW w:w="1376" w:type="pct"/>
            <w:gridSpan w:val="3"/>
            <w:shd w:val="clear" w:color="auto" w:fill="auto"/>
            <w:hideMark/>
          </w:tcPr>
          <w:p w14:paraId="67AED2D6" w14:textId="77777777" w:rsidR="00C217F7" w:rsidRPr="00DA36AF" w:rsidRDefault="00C217F7" w:rsidP="00C217F7">
            <w:pPr>
              <w:spacing w:before="60" w:after="60"/>
              <w:ind w:firstLine="0"/>
              <w:rPr>
                <w:sz w:val="24"/>
                <w:szCs w:val="24"/>
              </w:rPr>
            </w:pPr>
          </w:p>
        </w:tc>
      </w:tr>
      <w:tr w:rsidR="00C217F7" w:rsidRPr="00DA36AF" w14:paraId="68DF9C13" w14:textId="77777777" w:rsidTr="00033B8D">
        <w:tc>
          <w:tcPr>
            <w:tcW w:w="604" w:type="pct"/>
            <w:shd w:val="clear" w:color="auto" w:fill="auto"/>
            <w:hideMark/>
          </w:tcPr>
          <w:p w14:paraId="0B55E6AA" w14:textId="77777777" w:rsidR="00C217F7" w:rsidRPr="00DA36AF" w:rsidRDefault="00C217F7" w:rsidP="00C217F7">
            <w:pPr>
              <w:spacing w:before="60" w:after="60"/>
              <w:ind w:firstLine="0"/>
              <w:rPr>
                <w:sz w:val="24"/>
                <w:szCs w:val="24"/>
              </w:rPr>
            </w:pPr>
          </w:p>
        </w:tc>
        <w:tc>
          <w:tcPr>
            <w:tcW w:w="832" w:type="pct"/>
            <w:gridSpan w:val="2"/>
            <w:shd w:val="clear" w:color="auto" w:fill="auto"/>
            <w:hideMark/>
          </w:tcPr>
          <w:p w14:paraId="797EAC65" w14:textId="1AA3F4DF" w:rsidR="00C217F7" w:rsidRPr="00DA36AF" w:rsidRDefault="00C217F7" w:rsidP="00C217F7">
            <w:pPr>
              <w:spacing w:before="60" w:after="60"/>
              <w:ind w:firstLine="0"/>
              <w:rPr>
                <w:sz w:val="24"/>
                <w:szCs w:val="24"/>
              </w:rPr>
            </w:pPr>
            <w:r w:rsidRPr="00497A6A">
              <w:rPr>
                <w:sz w:val="24"/>
                <w:szCs w:val="24"/>
                <w:lang w:val="en-US"/>
              </w:rPr>
              <w:t>docNumber</w:t>
            </w:r>
          </w:p>
        </w:tc>
        <w:tc>
          <w:tcPr>
            <w:tcW w:w="307" w:type="pct"/>
            <w:gridSpan w:val="2"/>
            <w:shd w:val="clear" w:color="auto" w:fill="auto"/>
            <w:hideMark/>
          </w:tcPr>
          <w:p w14:paraId="0BA89814" w14:textId="77777777" w:rsidR="00C217F7" w:rsidRPr="002E2962" w:rsidRDefault="00C217F7" w:rsidP="00C217F7">
            <w:pPr>
              <w:spacing w:before="60" w:after="60"/>
              <w:ind w:firstLine="0"/>
              <w:jc w:val="center"/>
              <w:rPr>
                <w:sz w:val="24"/>
                <w:szCs w:val="24"/>
              </w:rPr>
            </w:pPr>
            <w:r>
              <w:rPr>
                <w:sz w:val="24"/>
                <w:szCs w:val="24"/>
              </w:rPr>
              <w:t>Н</w:t>
            </w:r>
          </w:p>
        </w:tc>
        <w:tc>
          <w:tcPr>
            <w:tcW w:w="526" w:type="pct"/>
            <w:shd w:val="clear" w:color="auto" w:fill="auto"/>
            <w:hideMark/>
          </w:tcPr>
          <w:p w14:paraId="5DDEF4A1" w14:textId="41DC7605" w:rsidR="00C217F7" w:rsidRPr="002E2962" w:rsidRDefault="00C217F7" w:rsidP="00C217F7">
            <w:pPr>
              <w:spacing w:before="60" w:after="60"/>
              <w:ind w:firstLine="0"/>
              <w:jc w:val="center"/>
              <w:rPr>
                <w:sz w:val="24"/>
                <w:szCs w:val="24"/>
              </w:rPr>
            </w:pPr>
            <w:r>
              <w:rPr>
                <w:sz w:val="24"/>
                <w:szCs w:val="24"/>
                <w:lang w:val="en-US"/>
              </w:rPr>
              <w:t>T</w:t>
            </w:r>
            <w:r>
              <w:rPr>
                <w:sz w:val="24"/>
                <w:szCs w:val="24"/>
              </w:rPr>
              <w:t>(</w:t>
            </w:r>
            <w:r>
              <w:rPr>
                <w:sz w:val="24"/>
                <w:szCs w:val="24"/>
                <w:lang w:val="en-US"/>
              </w:rPr>
              <w:t>1-23</w:t>
            </w:r>
            <w:r>
              <w:rPr>
                <w:sz w:val="24"/>
                <w:szCs w:val="24"/>
              </w:rPr>
              <w:t>)</w:t>
            </w:r>
          </w:p>
        </w:tc>
        <w:tc>
          <w:tcPr>
            <w:tcW w:w="1355" w:type="pct"/>
            <w:shd w:val="clear" w:color="auto" w:fill="auto"/>
            <w:hideMark/>
          </w:tcPr>
          <w:p w14:paraId="4D5BBBA0" w14:textId="347BB42F" w:rsidR="00C217F7" w:rsidRPr="00DA36AF" w:rsidRDefault="00C217F7" w:rsidP="00C217F7">
            <w:pPr>
              <w:spacing w:before="60" w:after="60"/>
              <w:ind w:firstLine="0"/>
              <w:rPr>
                <w:sz w:val="24"/>
                <w:szCs w:val="24"/>
              </w:rPr>
            </w:pPr>
            <w:r w:rsidRPr="00497A6A">
              <w:rPr>
                <w:sz w:val="24"/>
                <w:szCs w:val="24"/>
              </w:rPr>
              <w:t>Номер документа реестр</w:t>
            </w:r>
            <w:r>
              <w:rPr>
                <w:sz w:val="24"/>
                <w:szCs w:val="24"/>
              </w:rPr>
              <w:t>овой записи банковской гарантии</w:t>
            </w:r>
          </w:p>
        </w:tc>
        <w:tc>
          <w:tcPr>
            <w:tcW w:w="1376" w:type="pct"/>
            <w:gridSpan w:val="3"/>
            <w:shd w:val="clear" w:color="auto" w:fill="auto"/>
            <w:hideMark/>
          </w:tcPr>
          <w:p w14:paraId="5339BB9F" w14:textId="5CE2EF51" w:rsidR="00C217F7" w:rsidRPr="00DA36AF" w:rsidRDefault="00C217F7" w:rsidP="00C217F7">
            <w:pPr>
              <w:spacing w:before="60" w:after="60"/>
              <w:ind w:firstLine="0"/>
              <w:rPr>
                <w:sz w:val="24"/>
                <w:szCs w:val="24"/>
              </w:rPr>
            </w:pPr>
            <w:r w:rsidRPr="00497A6A">
              <w:rPr>
                <w:sz w:val="24"/>
                <w:szCs w:val="24"/>
              </w:rPr>
              <w:t>Игнорируется при приеме, заполняется при передаче, используется в печатной форме</w:t>
            </w:r>
          </w:p>
        </w:tc>
      </w:tr>
      <w:tr w:rsidR="00C217F7" w:rsidRPr="00DA36AF" w14:paraId="075D7BCB" w14:textId="77777777" w:rsidTr="00033B8D">
        <w:tc>
          <w:tcPr>
            <w:tcW w:w="604" w:type="pct"/>
            <w:shd w:val="clear" w:color="auto" w:fill="auto"/>
            <w:hideMark/>
          </w:tcPr>
          <w:p w14:paraId="4F18EA7A" w14:textId="77777777" w:rsidR="00C217F7" w:rsidRPr="00DA36AF" w:rsidRDefault="00C217F7" w:rsidP="00C217F7">
            <w:pPr>
              <w:spacing w:before="60" w:after="60"/>
              <w:ind w:firstLine="0"/>
              <w:rPr>
                <w:sz w:val="24"/>
                <w:szCs w:val="24"/>
              </w:rPr>
            </w:pPr>
          </w:p>
        </w:tc>
        <w:tc>
          <w:tcPr>
            <w:tcW w:w="832" w:type="pct"/>
            <w:gridSpan w:val="2"/>
            <w:shd w:val="clear" w:color="auto" w:fill="auto"/>
            <w:hideMark/>
          </w:tcPr>
          <w:p w14:paraId="09E835EC" w14:textId="1ECDD84C" w:rsidR="00C217F7" w:rsidRPr="00DA36AF" w:rsidRDefault="00C217F7" w:rsidP="00C217F7">
            <w:pPr>
              <w:spacing w:before="60" w:after="60"/>
              <w:ind w:firstLine="0"/>
              <w:rPr>
                <w:sz w:val="24"/>
                <w:szCs w:val="24"/>
              </w:rPr>
            </w:pPr>
            <w:r w:rsidRPr="002E2962">
              <w:rPr>
                <w:sz w:val="24"/>
                <w:szCs w:val="24"/>
                <w:lang w:val="en-US"/>
              </w:rPr>
              <w:t>terminationDate</w:t>
            </w:r>
          </w:p>
        </w:tc>
        <w:tc>
          <w:tcPr>
            <w:tcW w:w="307" w:type="pct"/>
            <w:gridSpan w:val="2"/>
            <w:shd w:val="clear" w:color="auto" w:fill="auto"/>
            <w:hideMark/>
          </w:tcPr>
          <w:p w14:paraId="2C694BEB" w14:textId="77777777" w:rsidR="00C217F7" w:rsidRPr="00DA36AF" w:rsidRDefault="00C217F7" w:rsidP="00C217F7">
            <w:pPr>
              <w:spacing w:before="60" w:after="60"/>
              <w:ind w:firstLine="0"/>
              <w:jc w:val="center"/>
              <w:rPr>
                <w:sz w:val="24"/>
                <w:szCs w:val="24"/>
              </w:rPr>
            </w:pPr>
            <w:r w:rsidRPr="00DA36AF">
              <w:rPr>
                <w:sz w:val="24"/>
                <w:szCs w:val="24"/>
                <w:lang w:val="en-US"/>
              </w:rPr>
              <w:t>O</w:t>
            </w:r>
          </w:p>
        </w:tc>
        <w:tc>
          <w:tcPr>
            <w:tcW w:w="526" w:type="pct"/>
            <w:shd w:val="clear" w:color="auto" w:fill="auto"/>
            <w:hideMark/>
          </w:tcPr>
          <w:p w14:paraId="5E923E27" w14:textId="13C81506" w:rsidR="00C217F7" w:rsidRPr="00DA36AF" w:rsidRDefault="00C217F7" w:rsidP="00C217F7">
            <w:pPr>
              <w:spacing w:before="60" w:after="60"/>
              <w:ind w:firstLine="0"/>
              <w:jc w:val="center"/>
              <w:rPr>
                <w:sz w:val="24"/>
                <w:szCs w:val="24"/>
              </w:rPr>
            </w:pPr>
            <w:r>
              <w:rPr>
                <w:sz w:val="24"/>
                <w:szCs w:val="24"/>
                <w:lang w:val="en-US"/>
              </w:rPr>
              <w:t>D</w:t>
            </w:r>
          </w:p>
        </w:tc>
        <w:tc>
          <w:tcPr>
            <w:tcW w:w="1355" w:type="pct"/>
            <w:shd w:val="clear" w:color="auto" w:fill="auto"/>
            <w:hideMark/>
          </w:tcPr>
          <w:p w14:paraId="2B673875" w14:textId="5EFD266B" w:rsidR="00C217F7" w:rsidRPr="00DA36AF" w:rsidRDefault="00C217F7" w:rsidP="00C217F7">
            <w:pPr>
              <w:spacing w:before="60" w:after="60"/>
              <w:ind w:firstLine="0"/>
              <w:rPr>
                <w:sz w:val="24"/>
                <w:szCs w:val="24"/>
              </w:rPr>
            </w:pPr>
            <w:r w:rsidRPr="002E2962">
              <w:rPr>
                <w:sz w:val="24"/>
                <w:szCs w:val="24"/>
              </w:rPr>
              <w:t>Дата прекращения обязательств поставщика, обеспеченных банковской гарантией</w:t>
            </w:r>
          </w:p>
        </w:tc>
        <w:tc>
          <w:tcPr>
            <w:tcW w:w="1376" w:type="pct"/>
            <w:gridSpan w:val="3"/>
            <w:shd w:val="clear" w:color="auto" w:fill="auto"/>
            <w:hideMark/>
          </w:tcPr>
          <w:p w14:paraId="31EDB5A0" w14:textId="77777777" w:rsidR="00C217F7" w:rsidRPr="00DA36AF" w:rsidRDefault="00C217F7" w:rsidP="00C217F7">
            <w:pPr>
              <w:spacing w:before="60" w:after="60"/>
              <w:ind w:firstLine="0"/>
              <w:rPr>
                <w:sz w:val="24"/>
                <w:szCs w:val="24"/>
              </w:rPr>
            </w:pPr>
          </w:p>
        </w:tc>
      </w:tr>
      <w:tr w:rsidR="00C217F7" w:rsidRPr="00DA36AF" w14:paraId="22B2AEFB" w14:textId="77777777" w:rsidTr="00033B8D">
        <w:tc>
          <w:tcPr>
            <w:tcW w:w="604" w:type="pct"/>
            <w:shd w:val="clear" w:color="auto" w:fill="auto"/>
            <w:hideMark/>
          </w:tcPr>
          <w:p w14:paraId="6E71EFA1" w14:textId="77777777" w:rsidR="00C217F7" w:rsidRPr="00DA36AF" w:rsidRDefault="00C217F7" w:rsidP="00C217F7">
            <w:pPr>
              <w:spacing w:before="60" w:after="60"/>
              <w:ind w:firstLine="0"/>
              <w:rPr>
                <w:sz w:val="24"/>
                <w:szCs w:val="24"/>
              </w:rPr>
            </w:pPr>
          </w:p>
        </w:tc>
        <w:tc>
          <w:tcPr>
            <w:tcW w:w="832" w:type="pct"/>
            <w:gridSpan w:val="2"/>
            <w:shd w:val="clear" w:color="auto" w:fill="auto"/>
            <w:hideMark/>
          </w:tcPr>
          <w:p w14:paraId="2402F5DE" w14:textId="5B82A881" w:rsidR="00C217F7" w:rsidRPr="00DA36AF" w:rsidRDefault="00C217F7" w:rsidP="00C217F7">
            <w:pPr>
              <w:spacing w:before="60" w:after="60"/>
              <w:ind w:firstLine="0"/>
              <w:rPr>
                <w:sz w:val="24"/>
                <w:szCs w:val="24"/>
              </w:rPr>
            </w:pPr>
            <w:r w:rsidRPr="002E2962">
              <w:rPr>
                <w:sz w:val="24"/>
                <w:szCs w:val="24"/>
                <w:lang w:val="en-US"/>
              </w:rPr>
              <w:t>terminationReason</w:t>
            </w:r>
          </w:p>
        </w:tc>
        <w:tc>
          <w:tcPr>
            <w:tcW w:w="307" w:type="pct"/>
            <w:gridSpan w:val="2"/>
            <w:shd w:val="clear" w:color="auto" w:fill="auto"/>
            <w:hideMark/>
          </w:tcPr>
          <w:p w14:paraId="209F06C3" w14:textId="5E4B53D1" w:rsidR="00C217F7" w:rsidRPr="004C483B" w:rsidRDefault="00C217F7" w:rsidP="00C217F7">
            <w:pPr>
              <w:spacing w:before="60" w:after="60"/>
              <w:ind w:firstLine="0"/>
              <w:jc w:val="center"/>
              <w:rPr>
                <w:sz w:val="24"/>
                <w:szCs w:val="24"/>
              </w:rPr>
            </w:pPr>
            <w:r>
              <w:rPr>
                <w:sz w:val="24"/>
                <w:szCs w:val="24"/>
              </w:rPr>
              <w:t>Н</w:t>
            </w:r>
          </w:p>
        </w:tc>
        <w:tc>
          <w:tcPr>
            <w:tcW w:w="526" w:type="pct"/>
            <w:shd w:val="clear" w:color="auto" w:fill="auto"/>
            <w:hideMark/>
          </w:tcPr>
          <w:p w14:paraId="0FD33AC3" w14:textId="0A768482" w:rsidR="00C217F7" w:rsidRPr="00DA36AF" w:rsidRDefault="00C217F7" w:rsidP="00C217F7">
            <w:pPr>
              <w:spacing w:before="60" w:after="60"/>
              <w:ind w:firstLine="0"/>
              <w:jc w:val="center"/>
              <w:rPr>
                <w:sz w:val="24"/>
                <w:szCs w:val="24"/>
              </w:rPr>
            </w:pPr>
            <w:r>
              <w:rPr>
                <w:sz w:val="24"/>
                <w:szCs w:val="24"/>
                <w:lang w:val="en-US"/>
              </w:rPr>
              <w:t>T(1-2000)</w:t>
            </w:r>
          </w:p>
        </w:tc>
        <w:tc>
          <w:tcPr>
            <w:tcW w:w="1355" w:type="pct"/>
            <w:shd w:val="clear" w:color="auto" w:fill="auto"/>
            <w:hideMark/>
          </w:tcPr>
          <w:p w14:paraId="35820F1A" w14:textId="46AF0715" w:rsidR="00C217F7" w:rsidRPr="00DA36AF" w:rsidRDefault="00C217F7" w:rsidP="00C217F7">
            <w:pPr>
              <w:spacing w:before="60" w:after="60"/>
              <w:ind w:firstLine="0"/>
              <w:rPr>
                <w:sz w:val="24"/>
                <w:szCs w:val="24"/>
              </w:rPr>
            </w:pPr>
            <w:r w:rsidRPr="002E2962">
              <w:rPr>
                <w:sz w:val="24"/>
                <w:szCs w:val="24"/>
              </w:rPr>
              <w:t>Основание прекращения обязательств поставщика, обеспеченных банковской гарантией</w:t>
            </w:r>
          </w:p>
        </w:tc>
        <w:tc>
          <w:tcPr>
            <w:tcW w:w="1376" w:type="pct"/>
            <w:gridSpan w:val="3"/>
            <w:shd w:val="clear" w:color="auto" w:fill="auto"/>
            <w:hideMark/>
          </w:tcPr>
          <w:p w14:paraId="598A1E21" w14:textId="77777777" w:rsidR="00C217F7" w:rsidRPr="00DA36AF" w:rsidRDefault="00C217F7" w:rsidP="00C217F7">
            <w:pPr>
              <w:spacing w:before="60" w:after="60"/>
              <w:ind w:firstLine="0"/>
              <w:rPr>
                <w:sz w:val="24"/>
                <w:szCs w:val="24"/>
              </w:rPr>
            </w:pPr>
          </w:p>
        </w:tc>
      </w:tr>
      <w:tr w:rsidR="00C217F7" w:rsidRPr="00DA36AF" w14:paraId="5876E31B" w14:textId="77777777" w:rsidTr="00033B8D">
        <w:tc>
          <w:tcPr>
            <w:tcW w:w="604" w:type="pct"/>
            <w:shd w:val="clear" w:color="auto" w:fill="auto"/>
          </w:tcPr>
          <w:p w14:paraId="4422382B" w14:textId="77777777" w:rsidR="00C217F7" w:rsidRPr="00DA36AF" w:rsidRDefault="00C217F7" w:rsidP="00C217F7">
            <w:pPr>
              <w:spacing w:before="60" w:after="60"/>
              <w:ind w:firstLine="0"/>
              <w:rPr>
                <w:sz w:val="24"/>
                <w:szCs w:val="24"/>
              </w:rPr>
            </w:pPr>
          </w:p>
        </w:tc>
        <w:tc>
          <w:tcPr>
            <w:tcW w:w="832" w:type="pct"/>
            <w:gridSpan w:val="2"/>
            <w:shd w:val="clear" w:color="auto" w:fill="auto"/>
          </w:tcPr>
          <w:p w14:paraId="6FD1A58E" w14:textId="23C2A8C4" w:rsidR="00C217F7" w:rsidRPr="002E2962" w:rsidRDefault="00C217F7" w:rsidP="00C217F7">
            <w:pPr>
              <w:spacing w:before="60" w:after="60"/>
              <w:ind w:firstLine="0"/>
              <w:rPr>
                <w:sz w:val="24"/>
                <w:szCs w:val="24"/>
                <w:lang w:val="en-US"/>
              </w:rPr>
            </w:pPr>
            <w:r w:rsidRPr="00497A6A">
              <w:rPr>
                <w:sz w:val="24"/>
                <w:szCs w:val="24"/>
                <w:lang w:val="en-US"/>
              </w:rPr>
              <w:t>notPublishedOnEIS</w:t>
            </w:r>
          </w:p>
        </w:tc>
        <w:tc>
          <w:tcPr>
            <w:tcW w:w="307" w:type="pct"/>
            <w:gridSpan w:val="2"/>
            <w:shd w:val="clear" w:color="auto" w:fill="auto"/>
          </w:tcPr>
          <w:p w14:paraId="58C933EB" w14:textId="4C1DBD65" w:rsidR="00C217F7" w:rsidRDefault="00C217F7" w:rsidP="00C217F7">
            <w:pPr>
              <w:spacing w:before="60" w:after="60"/>
              <w:ind w:firstLine="0"/>
              <w:jc w:val="center"/>
              <w:rPr>
                <w:sz w:val="24"/>
                <w:szCs w:val="24"/>
              </w:rPr>
            </w:pPr>
            <w:r>
              <w:rPr>
                <w:sz w:val="24"/>
                <w:szCs w:val="24"/>
              </w:rPr>
              <w:t>О</w:t>
            </w:r>
          </w:p>
        </w:tc>
        <w:tc>
          <w:tcPr>
            <w:tcW w:w="526" w:type="pct"/>
            <w:shd w:val="clear" w:color="auto" w:fill="auto"/>
          </w:tcPr>
          <w:p w14:paraId="39D9979D" w14:textId="7720E92D" w:rsidR="00C217F7" w:rsidRDefault="00C217F7" w:rsidP="00C217F7">
            <w:pPr>
              <w:spacing w:before="60" w:after="60"/>
              <w:ind w:firstLine="0"/>
              <w:jc w:val="center"/>
              <w:rPr>
                <w:sz w:val="24"/>
                <w:szCs w:val="24"/>
                <w:lang w:val="en-US"/>
              </w:rPr>
            </w:pPr>
            <w:r>
              <w:rPr>
                <w:sz w:val="24"/>
                <w:szCs w:val="24"/>
                <w:lang w:val="en-US"/>
              </w:rPr>
              <w:t>B</w:t>
            </w:r>
          </w:p>
        </w:tc>
        <w:tc>
          <w:tcPr>
            <w:tcW w:w="1355" w:type="pct"/>
            <w:shd w:val="clear" w:color="auto" w:fill="auto"/>
          </w:tcPr>
          <w:p w14:paraId="6B9A2252" w14:textId="3B113E5F" w:rsidR="00C217F7" w:rsidRPr="002E2962" w:rsidRDefault="00C217F7" w:rsidP="00C217F7">
            <w:pPr>
              <w:spacing w:before="60" w:after="60"/>
              <w:ind w:firstLine="0"/>
              <w:rPr>
                <w:sz w:val="24"/>
                <w:szCs w:val="24"/>
              </w:rPr>
            </w:pPr>
            <w:r w:rsidRPr="00497A6A">
              <w:rPr>
                <w:sz w:val="24"/>
                <w:szCs w:val="24"/>
              </w:rPr>
              <w:t>Информация не будет размещена на официальном сайте ЕИС в соответствии с ч. 8.1 ст.</w:t>
            </w:r>
            <w:r>
              <w:rPr>
                <w:sz w:val="24"/>
                <w:szCs w:val="24"/>
              </w:rPr>
              <w:t xml:space="preserve"> 45 Федерального закона № 44-ФЗ</w:t>
            </w:r>
          </w:p>
        </w:tc>
        <w:tc>
          <w:tcPr>
            <w:tcW w:w="1376" w:type="pct"/>
            <w:gridSpan w:val="3"/>
            <w:shd w:val="clear" w:color="auto" w:fill="auto"/>
          </w:tcPr>
          <w:p w14:paraId="74D6833F" w14:textId="1EAB8818" w:rsidR="00C217F7" w:rsidRPr="00497A6A" w:rsidRDefault="00C217F7" w:rsidP="00C217F7">
            <w:pPr>
              <w:spacing w:before="60" w:after="60"/>
              <w:ind w:firstLine="0"/>
              <w:rPr>
                <w:sz w:val="24"/>
                <w:szCs w:val="24"/>
              </w:rPr>
            </w:pPr>
            <w:r>
              <w:rPr>
                <w:sz w:val="24"/>
                <w:szCs w:val="24"/>
              </w:rPr>
              <w:t>Может</w:t>
            </w:r>
            <w:r w:rsidRPr="00497A6A">
              <w:rPr>
                <w:sz w:val="24"/>
                <w:szCs w:val="24"/>
              </w:rPr>
              <w:t xml:space="preserve"> </w:t>
            </w:r>
            <w:r>
              <w:rPr>
                <w:sz w:val="24"/>
                <w:szCs w:val="24"/>
              </w:rPr>
              <w:t>быть</w:t>
            </w:r>
            <w:r w:rsidRPr="00497A6A">
              <w:rPr>
                <w:sz w:val="24"/>
                <w:szCs w:val="24"/>
              </w:rPr>
              <w:t xml:space="preserve"> </w:t>
            </w:r>
            <w:r>
              <w:rPr>
                <w:sz w:val="24"/>
                <w:szCs w:val="24"/>
              </w:rPr>
              <w:t>указана</w:t>
            </w:r>
            <w:r w:rsidRPr="00497A6A">
              <w:rPr>
                <w:sz w:val="24"/>
                <w:szCs w:val="24"/>
              </w:rPr>
              <w:t xml:space="preserve"> </w:t>
            </w:r>
            <w:r>
              <w:rPr>
                <w:sz w:val="24"/>
                <w:szCs w:val="24"/>
              </w:rPr>
              <w:t>либо</w:t>
            </w:r>
            <w:r w:rsidRPr="00497A6A">
              <w:rPr>
                <w:sz w:val="24"/>
                <w:szCs w:val="24"/>
              </w:rPr>
              <w:t xml:space="preserve"> </w:t>
            </w:r>
            <w:r>
              <w:rPr>
                <w:sz w:val="24"/>
                <w:szCs w:val="24"/>
              </w:rPr>
              <w:t>совокупность</w:t>
            </w:r>
            <w:r w:rsidRPr="00497A6A">
              <w:rPr>
                <w:sz w:val="24"/>
                <w:szCs w:val="24"/>
              </w:rPr>
              <w:t xml:space="preserve"> </w:t>
            </w:r>
            <w:r>
              <w:rPr>
                <w:sz w:val="24"/>
                <w:szCs w:val="24"/>
              </w:rPr>
              <w:t>блоков</w:t>
            </w:r>
            <w:r w:rsidRPr="00497A6A">
              <w:rPr>
                <w:sz w:val="24"/>
                <w:szCs w:val="24"/>
              </w:rPr>
              <w:t xml:space="preserve"> </w:t>
            </w:r>
            <w:r w:rsidRPr="002E2962">
              <w:rPr>
                <w:sz w:val="24"/>
                <w:szCs w:val="24"/>
                <w:lang w:val="en-US"/>
              </w:rPr>
              <w:t>regNumber</w:t>
            </w:r>
            <w:r w:rsidRPr="00497A6A">
              <w:rPr>
                <w:sz w:val="24"/>
                <w:szCs w:val="24"/>
              </w:rPr>
              <w:t xml:space="preserve">, </w:t>
            </w:r>
            <w:r w:rsidRPr="00497A6A">
              <w:rPr>
                <w:sz w:val="24"/>
                <w:szCs w:val="24"/>
                <w:lang w:val="en-US"/>
              </w:rPr>
              <w:t>docNumber</w:t>
            </w:r>
            <w:r w:rsidRPr="00497A6A">
              <w:rPr>
                <w:sz w:val="24"/>
                <w:szCs w:val="24"/>
              </w:rPr>
              <w:t xml:space="preserve">, </w:t>
            </w:r>
            <w:r w:rsidRPr="002E2962">
              <w:rPr>
                <w:sz w:val="24"/>
                <w:szCs w:val="24"/>
                <w:lang w:val="en-US"/>
              </w:rPr>
              <w:t>terminationDate</w:t>
            </w:r>
            <w:r w:rsidRPr="00497A6A">
              <w:rPr>
                <w:sz w:val="24"/>
                <w:szCs w:val="24"/>
              </w:rPr>
              <w:t xml:space="preserve">, </w:t>
            </w:r>
            <w:r w:rsidRPr="002E2962">
              <w:rPr>
                <w:sz w:val="24"/>
                <w:szCs w:val="24"/>
                <w:lang w:val="en-US"/>
              </w:rPr>
              <w:t>terminationReason</w:t>
            </w:r>
            <w:r>
              <w:rPr>
                <w:sz w:val="24"/>
                <w:szCs w:val="24"/>
              </w:rPr>
              <w:t xml:space="preserve"> либо </w:t>
            </w:r>
            <w:r w:rsidRPr="00497A6A">
              <w:rPr>
                <w:sz w:val="24"/>
                <w:szCs w:val="24"/>
                <w:lang w:val="en-US"/>
              </w:rPr>
              <w:t>notPublishedOnEIS</w:t>
            </w:r>
          </w:p>
          <w:p w14:paraId="473F9966" w14:textId="77777777" w:rsidR="00C217F7" w:rsidRPr="00497A6A" w:rsidRDefault="00C217F7" w:rsidP="00C217F7">
            <w:pPr>
              <w:spacing w:before="60" w:after="60"/>
              <w:ind w:firstLine="0"/>
              <w:rPr>
                <w:sz w:val="24"/>
                <w:szCs w:val="24"/>
              </w:rPr>
            </w:pPr>
          </w:p>
          <w:p w14:paraId="13239E26" w14:textId="13B144E8" w:rsidR="00C217F7" w:rsidRPr="00DA36AF" w:rsidRDefault="00C217F7" w:rsidP="00C217F7">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Pr="00497A6A">
              <w:rPr>
                <w:sz w:val="24"/>
                <w:szCs w:val="24"/>
              </w:rPr>
              <w:t>, заполняется при передаче, в случае если информация не должна быть размещена в открытой части ЕИС</w:t>
            </w:r>
          </w:p>
        </w:tc>
      </w:tr>
      <w:tr w:rsidR="00C217F7" w:rsidRPr="00DA36AF" w14:paraId="4D512FA0" w14:textId="77777777" w:rsidTr="00A05660">
        <w:tc>
          <w:tcPr>
            <w:tcW w:w="5000" w:type="pct"/>
            <w:gridSpan w:val="10"/>
            <w:shd w:val="clear" w:color="auto" w:fill="auto"/>
            <w:hideMark/>
          </w:tcPr>
          <w:p w14:paraId="5598430D" w14:textId="77777777" w:rsidR="00C217F7" w:rsidRPr="00DA36AF" w:rsidRDefault="00C217F7" w:rsidP="00C217F7">
            <w:pPr>
              <w:spacing w:before="60" w:after="60"/>
              <w:ind w:firstLine="0"/>
              <w:jc w:val="center"/>
              <w:rPr>
                <w:sz w:val="24"/>
                <w:szCs w:val="24"/>
              </w:rPr>
            </w:pPr>
            <w:r w:rsidRPr="00DA36AF">
              <w:rPr>
                <w:b/>
                <w:bCs/>
                <w:sz w:val="24"/>
                <w:szCs w:val="24"/>
              </w:rPr>
              <w:t>Информация о неустойках (штрафах, пени)</w:t>
            </w:r>
          </w:p>
        </w:tc>
      </w:tr>
      <w:tr w:rsidR="00C217F7" w:rsidRPr="00DA36AF" w14:paraId="486D48D6" w14:textId="77777777" w:rsidTr="00033B8D">
        <w:tc>
          <w:tcPr>
            <w:tcW w:w="604" w:type="pct"/>
            <w:shd w:val="clear" w:color="auto" w:fill="auto"/>
            <w:hideMark/>
          </w:tcPr>
          <w:p w14:paraId="3E9CE82A" w14:textId="77777777" w:rsidR="00C217F7" w:rsidRPr="00DA36AF" w:rsidRDefault="00C217F7" w:rsidP="00C217F7">
            <w:pPr>
              <w:spacing w:before="60" w:after="60"/>
              <w:ind w:firstLine="0"/>
              <w:rPr>
                <w:sz w:val="24"/>
                <w:szCs w:val="24"/>
              </w:rPr>
            </w:pPr>
            <w:r w:rsidRPr="00DA36AF">
              <w:rPr>
                <w:b/>
                <w:bCs/>
                <w:sz w:val="24"/>
                <w:szCs w:val="24"/>
              </w:rPr>
              <w:t>penalties</w:t>
            </w:r>
          </w:p>
        </w:tc>
        <w:tc>
          <w:tcPr>
            <w:tcW w:w="832" w:type="pct"/>
            <w:gridSpan w:val="2"/>
            <w:shd w:val="clear" w:color="auto" w:fill="auto"/>
            <w:hideMark/>
          </w:tcPr>
          <w:p w14:paraId="24836156" w14:textId="77777777" w:rsidR="00C217F7" w:rsidRPr="00DA36AF" w:rsidRDefault="00C217F7" w:rsidP="00C217F7">
            <w:pPr>
              <w:spacing w:before="60" w:after="60"/>
              <w:ind w:firstLine="0"/>
              <w:rPr>
                <w:sz w:val="24"/>
                <w:szCs w:val="24"/>
              </w:rPr>
            </w:pPr>
            <w:r w:rsidRPr="00DA36AF">
              <w:rPr>
                <w:sz w:val="24"/>
                <w:szCs w:val="24"/>
              </w:rPr>
              <w:t> </w:t>
            </w:r>
          </w:p>
        </w:tc>
        <w:tc>
          <w:tcPr>
            <w:tcW w:w="307" w:type="pct"/>
            <w:gridSpan w:val="2"/>
            <w:shd w:val="clear" w:color="auto" w:fill="auto"/>
            <w:hideMark/>
          </w:tcPr>
          <w:p w14:paraId="5F39DE0E" w14:textId="77777777" w:rsidR="00C217F7" w:rsidRPr="00DA36AF" w:rsidRDefault="00C217F7" w:rsidP="00C217F7">
            <w:pPr>
              <w:spacing w:before="60" w:after="60"/>
              <w:ind w:firstLine="0"/>
              <w:rPr>
                <w:sz w:val="24"/>
                <w:szCs w:val="24"/>
              </w:rPr>
            </w:pPr>
            <w:r w:rsidRPr="00DA36AF">
              <w:rPr>
                <w:sz w:val="24"/>
                <w:szCs w:val="24"/>
              </w:rPr>
              <w:t> </w:t>
            </w:r>
          </w:p>
        </w:tc>
        <w:tc>
          <w:tcPr>
            <w:tcW w:w="526" w:type="pct"/>
            <w:shd w:val="clear" w:color="auto" w:fill="auto"/>
            <w:hideMark/>
          </w:tcPr>
          <w:p w14:paraId="4A08B9AB" w14:textId="77777777" w:rsidR="00C217F7" w:rsidRPr="00DA36AF" w:rsidRDefault="00C217F7" w:rsidP="00C217F7">
            <w:pPr>
              <w:spacing w:before="60" w:after="60"/>
              <w:ind w:firstLine="0"/>
              <w:rPr>
                <w:sz w:val="24"/>
                <w:szCs w:val="24"/>
              </w:rPr>
            </w:pPr>
            <w:r w:rsidRPr="00DA36AF">
              <w:rPr>
                <w:sz w:val="24"/>
                <w:szCs w:val="24"/>
              </w:rPr>
              <w:t> </w:t>
            </w:r>
          </w:p>
        </w:tc>
        <w:tc>
          <w:tcPr>
            <w:tcW w:w="1355" w:type="pct"/>
            <w:shd w:val="clear" w:color="auto" w:fill="auto"/>
            <w:hideMark/>
          </w:tcPr>
          <w:p w14:paraId="4BC7B541" w14:textId="77777777" w:rsidR="00C217F7" w:rsidRPr="00DA36AF" w:rsidRDefault="00C217F7" w:rsidP="00C217F7">
            <w:pPr>
              <w:spacing w:before="60" w:after="60"/>
              <w:ind w:firstLine="0"/>
              <w:rPr>
                <w:sz w:val="24"/>
                <w:szCs w:val="24"/>
              </w:rPr>
            </w:pPr>
            <w:r w:rsidRPr="00DA36AF">
              <w:rPr>
                <w:sz w:val="24"/>
                <w:szCs w:val="24"/>
              </w:rPr>
              <w:t> </w:t>
            </w:r>
          </w:p>
        </w:tc>
        <w:tc>
          <w:tcPr>
            <w:tcW w:w="1376" w:type="pct"/>
            <w:gridSpan w:val="3"/>
            <w:shd w:val="clear" w:color="auto" w:fill="auto"/>
            <w:hideMark/>
          </w:tcPr>
          <w:p w14:paraId="47815A2D" w14:textId="76AFCD25" w:rsidR="00C217F7" w:rsidRPr="007130E9" w:rsidRDefault="00C217F7" w:rsidP="00C217F7">
            <w:pPr>
              <w:spacing w:before="60" w:after="60"/>
              <w:ind w:firstLine="0"/>
              <w:rPr>
                <w:sz w:val="24"/>
                <w:szCs w:val="24"/>
              </w:rPr>
            </w:pPr>
            <w:r>
              <w:rPr>
                <w:sz w:val="24"/>
                <w:szCs w:val="24"/>
              </w:rPr>
              <w:t>Множественный элемент</w:t>
            </w:r>
          </w:p>
        </w:tc>
      </w:tr>
      <w:tr w:rsidR="00C217F7" w:rsidRPr="00DA36AF" w14:paraId="05B1EABB" w14:textId="77777777" w:rsidTr="00033B8D">
        <w:tc>
          <w:tcPr>
            <w:tcW w:w="604" w:type="pct"/>
            <w:shd w:val="clear" w:color="auto" w:fill="auto"/>
            <w:hideMark/>
          </w:tcPr>
          <w:p w14:paraId="23902770" w14:textId="77777777" w:rsidR="00C217F7" w:rsidRPr="00DA36AF" w:rsidRDefault="00C217F7" w:rsidP="00C217F7">
            <w:pPr>
              <w:spacing w:before="60" w:after="60"/>
              <w:ind w:firstLine="0"/>
              <w:rPr>
                <w:sz w:val="24"/>
                <w:szCs w:val="24"/>
              </w:rPr>
            </w:pPr>
          </w:p>
        </w:tc>
        <w:tc>
          <w:tcPr>
            <w:tcW w:w="832" w:type="pct"/>
            <w:gridSpan w:val="2"/>
            <w:shd w:val="clear" w:color="auto" w:fill="auto"/>
            <w:hideMark/>
          </w:tcPr>
          <w:p w14:paraId="6C45CA87" w14:textId="4E3EF45C" w:rsidR="00C217F7" w:rsidRPr="00DA36AF" w:rsidRDefault="00C217F7" w:rsidP="00C217F7">
            <w:pPr>
              <w:spacing w:before="60" w:after="60"/>
              <w:ind w:firstLine="0"/>
              <w:rPr>
                <w:sz w:val="24"/>
                <w:szCs w:val="24"/>
              </w:rPr>
            </w:pPr>
            <w:r w:rsidRPr="00DA36AF">
              <w:rPr>
                <w:sz w:val="24"/>
                <w:szCs w:val="24"/>
                <w:lang w:val="en-US"/>
              </w:rPr>
              <w:t>penalty</w:t>
            </w:r>
            <w:r>
              <w:rPr>
                <w:sz w:val="24"/>
                <w:szCs w:val="24"/>
                <w:lang w:val="en-US"/>
              </w:rPr>
              <w:t>Accrual</w:t>
            </w:r>
            <w:r w:rsidRPr="00DA36AF">
              <w:rPr>
                <w:sz w:val="24"/>
                <w:szCs w:val="24"/>
              </w:rPr>
              <w:t> </w:t>
            </w:r>
          </w:p>
        </w:tc>
        <w:tc>
          <w:tcPr>
            <w:tcW w:w="307" w:type="pct"/>
            <w:gridSpan w:val="2"/>
            <w:shd w:val="clear" w:color="auto" w:fill="auto"/>
            <w:hideMark/>
          </w:tcPr>
          <w:p w14:paraId="4C778AE3" w14:textId="77777777" w:rsidR="00C217F7" w:rsidRPr="00DA36AF" w:rsidRDefault="00C217F7" w:rsidP="00C217F7">
            <w:pPr>
              <w:spacing w:before="60" w:after="60"/>
              <w:ind w:firstLine="0"/>
              <w:jc w:val="center"/>
              <w:rPr>
                <w:sz w:val="24"/>
                <w:szCs w:val="24"/>
              </w:rPr>
            </w:pPr>
            <w:r w:rsidRPr="00DA36AF">
              <w:rPr>
                <w:sz w:val="24"/>
                <w:szCs w:val="24"/>
                <w:lang w:val="en-US"/>
              </w:rPr>
              <w:t>O</w:t>
            </w:r>
          </w:p>
        </w:tc>
        <w:tc>
          <w:tcPr>
            <w:tcW w:w="526" w:type="pct"/>
            <w:shd w:val="clear" w:color="auto" w:fill="auto"/>
            <w:hideMark/>
          </w:tcPr>
          <w:p w14:paraId="21180B3F" w14:textId="77777777" w:rsidR="00C217F7" w:rsidRPr="00DA36AF" w:rsidRDefault="00C217F7" w:rsidP="00C217F7">
            <w:pPr>
              <w:spacing w:before="60" w:after="60"/>
              <w:ind w:firstLine="0"/>
              <w:jc w:val="center"/>
              <w:rPr>
                <w:sz w:val="24"/>
                <w:szCs w:val="24"/>
              </w:rPr>
            </w:pPr>
            <w:r w:rsidRPr="00DA36AF">
              <w:rPr>
                <w:sz w:val="24"/>
                <w:szCs w:val="24"/>
                <w:lang w:val="en-US"/>
              </w:rPr>
              <w:t>S</w:t>
            </w:r>
          </w:p>
        </w:tc>
        <w:tc>
          <w:tcPr>
            <w:tcW w:w="1355" w:type="pct"/>
            <w:shd w:val="clear" w:color="auto" w:fill="auto"/>
            <w:hideMark/>
          </w:tcPr>
          <w:p w14:paraId="32742F21" w14:textId="33227F67" w:rsidR="00C217F7" w:rsidRPr="00DA36AF" w:rsidRDefault="00C217F7" w:rsidP="00C217F7">
            <w:pPr>
              <w:spacing w:before="60" w:after="60"/>
              <w:ind w:firstLine="0"/>
              <w:rPr>
                <w:sz w:val="24"/>
                <w:szCs w:val="24"/>
              </w:rPr>
            </w:pPr>
            <w:r w:rsidRPr="00CF2FDB">
              <w:rPr>
                <w:sz w:val="24"/>
                <w:szCs w:val="24"/>
              </w:rPr>
              <w:t>Информация о начислении неустойки</w:t>
            </w:r>
          </w:p>
        </w:tc>
        <w:tc>
          <w:tcPr>
            <w:tcW w:w="1376" w:type="pct"/>
            <w:gridSpan w:val="3"/>
            <w:shd w:val="clear" w:color="auto" w:fill="auto"/>
            <w:hideMark/>
          </w:tcPr>
          <w:p w14:paraId="2E40C427" w14:textId="7F837EE5" w:rsidR="00C217F7" w:rsidRPr="00DA36AF" w:rsidRDefault="00C217F7" w:rsidP="00C217F7">
            <w:pPr>
              <w:spacing w:before="60" w:after="60"/>
              <w:ind w:firstLine="0"/>
              <w:rPr>
                <w:sz w:val="24"/>
                <w:szCs w:val="24"/>
              </w:rPr>
            </w:pPr>
          </w:p>
        </w:tc>
      </w:tr>
      <w:tr w:rsidR="00C217F7" w:rsidRPr="00DA36AF" w14:paraId="06AA8802" w14:textId="77777777" w:rsidTr="00033B8D">
        <w:tc>
          <w:tcPr>
            <w:tcW w:w="604" w:type="pct"/>
            <w:shd w:val="clear" w:color="auto" w:fill="auto"/>
            <w:hideMark/>
          </w:tcPr>
          <w:p w14:paraId="1586C441" w14:textId="77777777" w:rsidR="00C217F7" w:rsidRPr="00DA36AF" w:rsidRDefault="00C217F7" w:rsidP="00C217F7">
            <w:pPr>
              <w:spacing w:before="60" w:after="60"/>
              <w:ind w:firstLine="0"/>
              <w:rPr>
                <w:sz w:val="24"/>
                <w:szCs w:val="24"/>
              </w:rPr>
            </w:pPr>
          </w:p>
        </w:tc>
        <w:tc>
          <w:tcPr>
            <w:tcW w:w="832" w:type="pct"/>
            <w:gridSpan w:val="2"/>
            <w:shd w:val="clear" w:color="auto" w:fill="auto"/>
            <w:hideMark/>
          </w:tcPr>
          <w:p w14:paraId="6E23AD8E" w14:textId="2261BE76" w:rsidR="00C217F7" w:rsidRPr="00DA36AF" w:rsidRDefault="00C217F7" w:rsidP="00C217F7">
            <w:pPr>
              <w:spacing w:before="60" w:after="60"/>
              <w:ind w:firstLine="0"/>
              <w:rPr>
                <w:sz w:val="24"/>
                <w:szCs w:val="24"/>
              </w:rPr>
            </w:pPr>
            <w:r w:rsidRPr="00C34EDB">
              <w:rPr>
                <w:sz w:val="24"/>
                <w:szCs w:val="24"/>
                <w:lang w:val="en-US"/>
              </w:rPr>
              <w:t>penaltyReturn</w:t>
            </w:r>
          </w:p>
        </w:tc>
        <w:tc>
          <w:tcPr>
            <w:tcW w:w="307" w:type="pct"/>
            <w:gridSpan w:val="2"/>
            <w:shd w:val="clear" w:color="auto" w:fill="auto"/>
            <w:hideMark/>
          </w:tcPr>
          <w:p w14:paraId="69C60669" w14:textId="77777777" w:rsidR="00C217F7" w:rsidRPr="00DA36AF" w:rsidRDefault="00C217F7" w:rsidP="00C217F7">
            <w:pPr>
              <w:spacing w:before="60" w:after="60"/>
              <w:ind w:firstLine="0"/>
              <w:jc w:val="center"/>
              <w:rPr>
                <w:sz w:val="24"/>
                <w:szCs w:val="24"/>
              </w:rPr>
            </w:pPr>
            <w:r w:rsidRPr="00DA36AF">
              <w:rPr>
                <w:sz w:val="24"/>
                <w:szCs w:val="24"/>
              </w:rPr>
              <w:t>Н</w:t>
            </w:r>
          </w:p>
        </w:tc>
        <w:tc>
          <w:tcPr>
            <w:tcW w:w="526" w:type="pct"/>
            <w:shd w:val="clear" w:color="auto" w:fill="auto"/>
            <w:hideMark/>
          </w:tcPr>
          <w:p w14:paraId="6CF0E4A6" w14:textId="77777777" w:rsidR="00C217F7" w:rsidRPr="00DA36AF" w:rsidRDefault="00C217F7" w:rsidP="00C217F7">
            <w:pPr>
              <w:spacing w:before="60" w:after="60"/>
              <w:ind w:firstLine="0"/>
              <w:jc w:val="center"/>
              <w:rPr>
                <w:sz w:val="24"/>
                <w:szCs w:val="24"/>
              </w:rPr>
            </w:pPr>
            <w:r w:rsidRPr="00DA36AF">
              <w:rPr>
                <w:sz w:val="24"/>
                <w:szCs w:val="24"/>
                <w:lang w:val="en-US"/>
              </w:rPr>
              <w:t>S</w:t>
            </w:r>
          </w:p>
        </w:tc>
        <w:tc>
          <w:tcPr>
            <w:tcW w:w="1355" w:type="pct"/>
            <w:shd w:val="clear" w:color="auto" w:fill="auto"/>
            <w:hideMark/>
          </w:tcPr>
          <w:p w14:paraId="7080B3D4" w14:textId="258F24CC" w:rsidR="00C217F7" w:rsidRPr="00DA36AF" w:rsidRDefault="00C217F7" w:rsidP="00C217F7">
            <w:pPr>
              <w:spacing w:before="60" w:after="60"/>
              <w:ind w:firstLine="0"/>
              <w:rPr>
                <w:sz w:val="24"/>
                <w:szCs w:val="24"/>
              </w:rPr>
            </w:pPr>
            <w:r w:rsidRPr="00CF2FDB">
              <w:rPr>
                <w:sz w:val="24"/>
                <w:szCs w:val="24"/>
              </w:rPr>
              <w:t>Информация о возврате излишне уплаченной неустойки</w:t>
            </w:r>
          </w:p>
        </w:tc>
        <w:tc>
          <w:tcPr>
            <w:tcW w:w="1376" w:type="pct"/>
            <w:gridSpan w:val="3"/>
            <w:shd w:val="clear" w:color="auto" w:fill="auto"/>
            <w:hideMark/>
          </w:tcPr>
          <w:p w14:paraId="147FD211" w14:textId="77777777" w:rsidR="00C217F7" w:rsidRPr="00DA36AF" w:rsidRDefault="00C217F7" w:rsidP="00C217F7">
            <w:pPr>
              <w:spacing w:before="60" w:after="60"/>
              <w:ind w:firstLine="0"/>
              <w:rPr>
                <w:sz w:val="24"/>
                <w:szCs w:val="24"/>
              </w:rPr>
            </w:pPr>
          </w:p>
        </w:tc>
      </w:tr>
      <w:tr w:rsidR="00C217F7" w:rsidRPr="00DA36AF" w14:paraId="79AB2E86" w14:textId="77777777" w:rsidTr="00A05660">
        <w:tc>
          <w:tcPr>
            <w:tcW w:w="5000" w:type="pct"/>
            <w:gridSpan w:val="10"/>
            <w:shd w:val="clear" w:color="auto" w:fill="auto"/>
            <w:hideMark/>
          </w:tcPr>
          <w:p w14:paraId="77B519C9" w14:textId="21EE4311" w:rsidR="00C217F7" w:rsidRPr="00DA36AF" w:rsidRDefault="00C217F7" w:rsidP="00C217F7">
            <w:pPr>
              <w:spacing w:before="60" w:after="60"/>
              <w:ind w:firstLine="0"/>
              <w:jc w:val="center"/>
              <w:rPr>
                <w:sz w:val="24"/>
                <w:szCs w:val="24"/>
              </w:rPr>
            </w:pPr>
            <w:r w:rsidRPr="00CF2FDB">
              <w:rPr>
                <w:b/>
                <w:bCs/>
                <w:sz w:val="24"/>
                <w:szCs w:val="24"/>
              </w:rPr>
              <w:t>Информация о начислении неустойки</w:t>
            </w:r>
          </w:p>
        </w:tc>
      </w:tr>
      <w:tr w:rsidR="00C217F7" w:rsidRPr="00DA36AF" w14:paraId="7880222C" w14:textId="77777777" w:rsidTr="00033B8D">
        <w:tc>
          <w:tcPr>
            <w:tcW w:w="604" w:type="pct"/>
            <w:shd w:val="clear" w:color="auto" w:fill="auto"/>
            <w:hideMark/>
          </w:tcPr>
          <w:p w14:paraId="04BD4D8B" w14:textId="626CB9FC" w:rsidR="00C217F7" w:rsidRPr="00DA36AF" w:rsidRDefault="00C217F7" w:rsidP="00C217F7">
            <w:pPr>
              <w:spacing w:before="60" w:after="60"/>
              <w:ind w:firstLine="0"/>
              <w:rPr>
                <w:sz w:val="24"/>
                <w:szCs w:val="24"/>
              </w:rPr>
            </w:pPr>
            <w:r w:rsidRPr="00CF2FDB">
              <w:rPr>
                <w:b/>
                <w:bCs/>
                <w:sz w:val="24"/>
                <w:szCs w:val="24"/>
              </w:rPr>
              <w:t>penaltyAccrual</w:t>
            </w:r>
          </w:p>
        </w:tc>
        <w:tc>
          <w:tcPr>
            <w:tcW w:w="832" w:type="pct"/>
            <w:gridSpan w:val="2"/>
            <w:shd w:val="clear" w:color="auto" w:fill="auto"/>
            <w:hideMark/>
          </w:tcPr>
          <w:p w14:paraId="6D547967" w14:textId="77777777" w:rsidR="00C217F7" w:rsidRPr="00DA36AF" w:rsidRDefault="00C217F7" w:rsidP="00C217F7">
            <w:pPr>
              <w:spacing w:before="60" w:after="60"/>
              <w:ind w:firstLine="0"/>
              <w:rPr>
                <w:sz w:val="24"/>
                <w:szCs w:val="24"/>
              </w:rPr>
            </w:pPr>
            <w:r w:rsidRPr="00DA36AF">
              <w:rPr>
                <w:sz w:val="24"/>
                <w:szCs w:val="24"/>
              </w:rPr>
              <w:t> </w:t>
            </w:r>
          </w:p>
        </w:tc>
        <w:tc>
          <w:tcPr>
            <w:tcW w:w="307" w:type="pct"/>
            <w:gridSpan w:val="2"/>
            <w:shd w:val="clear" w:color="auto" w:fill="auto"/>
            <w:hideMark/>
          </w:tcPr>
          <w:p w14:paraId="5CC24F30" w14:textId="77777777" w:rsidR="00C217F7" w:rsidRPr="00DA36AF" w:rsidRDefault="00C217F7" w:rsidP="00C217F7">
            <w:pPr>
              <w:spacing w:before="60" w:after="60"/>
              <w:ind w:firstLine="0"/>
              <w:rPr>
                <w:sz w:val="24"/>
                <w:szCs w:val="24"/>
              </w:rPr>
            </w:pPr>
            <w:r w:rsidRPr="00DA36AF">
              <w:rPr>
                <w:sz w:val="24"/>
                <w:szCs w:val="24"/>
              </w:rPr>
              <w:t> </w:t>
            </w:r>
          </w:p>
        </w:tc>
        <w:tc>
          <w:tcPr>
            <w:tcW w:w="526" w:type="pct"/>
            <w:shd w:val="clear" w:color="auto" w:fill="auto"/>
            <w:hideMark/>
          </w:tcPr>
          <w:p w14:paraId="2564DE7F" w14:textId="77777777" w:rsidR="00C217F7" w:rsidRPr="00DA36AF" w:rsidRDefault="00C217F7" w:rsidP="00C217F7">
            <w:pPr>
              <w:spacing w:before="60" w:after="60"/>
              <w:ind w:firstLine="0"/>
              <w:rPr>
                <w:sz w:val="24"/>
                <w:szCs w:val="24"/>
              </w:rPr>
            </w:pPr>
            <w:r w:rsidRPr="00DA36AF">
              <w:rPr>
                <w:sz w:val="24"/>
                <w:szCs w:val="24"/>
              </w:rPr>
              <w:t> </w:t>
            </w:r>
          </w:p>
        </w:tc>
        <w:tc>
          <w:tcPr>
            <w:tcW w:w="1355" w:type="pct"/>
            <w:shd w:val="clear" w:color="auto" w:fill="auto"/>
            <w:hideMark/>
          </w:tcPr>
          <w:p w14:paraId="29B883DB" w14:textId="77777777" w:rsidR="00C217F7" w:rsidRPr="00DA36AF" w:rsidRDefault="00C217F7" w:rsidP="00C217F7">
            <w:pPr>
              <w:spacing w:before="60" w:after="60"/>
              <w:ind w:firstLine="0"/>
              <w:rPr>
                <w:sz w:val="24"/>
                <w:szCs w:val="24"/>
              </w:rPr>
            </w:pPr>
            <w:r w:rsidRPr="00DA36AF">
              <w:rPr>
                <w:sz w:val="24"/>
                <w:szCs w:val="24"/>
              </w:rPr>
              <w:t> </w:t>
            </w:r>
          </w:p>
        </w:tc>
        <w:tc>
          <w:tcPr>
            <w:tcW w:w="1376" w:type="pct"/>
            <w:gridSpan w:val="3"/>
            <w:shd w:val="clear" w:color="auto" w:fill="auto"/>
            <w:hideMark/>
          </w:tcPr>
          <w:p w14:paraId="26A73A9B" w14:textId="77777777" w:rsidR="00C217F7" w:rsidRPr="00DA36AF" w:rsidRDefault="00C217F7" w:rsidP="00C217F7">
            <w:pPr>
              <w:spacing w:before="60" w:after="60"/>
              <w:ind w:firstLine="0"/>
              <w:rPr>
                <w:sz w:val="24"/>
                <w:szCs w:val="24"/>
              </w:rPr>
            </w:pPr>
          </w:p>
        </w:tc>
      </w:tr>
      <w:tr w:rsidR="00C217F7" w:rsidRPr="00DA36AF" w14:paraId="45B7494F" w14:textId="77777777" w:rsidTr="00033B8D">
        <w:tc>
          <w:tcPr>
            <w:tcW w:w="604" w:type="pct"/>
            <w:shd w:val="clear" w:color="auto" w:fill="auto"/>
          </w:tcPr>
          <w:p w14:paraId="66ABF854" w14:textId="77777777" w:rsidR="00C217F7" w:rsidRPr="00DA36AF" w:rsidRDefault="00C217F7" w:rsidP="00C217F7">
            <w:pPr>
              <w:spacing w:before="60" w:after="60"/>
              <w:ind w:firstLine="0"/>
              <w:rPr>
                <w:sz w:val="24"/>
                <w:szCs w:val="24"/>
              </w:rPr>
            </w:pPr>
          </w:p>
        </w:tc>
        <w:tc>
          <w:tcPr>
            <w:tcW w:w="832" w:type="pct"/>
            <w:gridSpan w:val="2"/>
            <w:shd w:val="clear" w:color="auto" w:fill="auto"/>
          </w:tcPr>
          <w:p w14:paraId="6E62A294" w14:textId="77777777" w:rsidR="00C217F7" w:rsidRPr="00DA36AF" w:rsidRDefault="00C217F7" w:rsidP="00C217F7">
            <w:pPr>
              <w:spacing w:before="60" w:after="60"/>
              <w:ind w:firstLine="0"/>
              <w:rPr>
                <w:sz w:val="24"/>
                <w:szCs w:val="24"/>
              </w:rPr>
            </w:pPr>
            <w:r w:rsidRPr="00DA36AF">
              <w:rPr>
                <w:sz w:val="24"/>
                <w:szCs w:val="24"/>
              </w:rPr>
              <w:t>contractParty</w:t>
            </w:r>
          </w:p>
        </w:tc>
        <w:tc>
          <w:tcPr>
            <w:tcW w:w="307" w:type="pct"/>
            <w:gridSpan w:val="2"/>
            <w:shd w:val="clear" w:color="auto" w:fill="auto"/>
          </w:tcPr>
          <w:p w14:paraId="5903EF77" w14:textId="77777777" w:rsidR="00C217F7" w:rsidRPr="00DA36AF" w:rsidRDefault="00C217F7" w:rsidP="00C217F7">
            <w:pPr>
              <w:spacing w:before="60" w:after="60"/>
              <w:ind w:firstLine="0"/>
              <w:jc w:val="center"/>
              <w:rPr>
                <w:sz w:val="24"/>
                <w:szCs w:val="24"/>
              </w:rPr>
            </w:pPr>
            <w:r w:rsidRPr="00DA36AF">
              <w:rPr>
                <w:sz w:val="24"/>
                <w:szCs w:val="24"/>
              </w:rPr>
              <w:t>О</w:t>
            </w:r>
          </w:p>
        </w:tc>
        <w:tc>
          <w:tcPr>
            <w:tcW w:w="526" w:type="pct"/>
            <w:shd w:val="clear" w:color="auto" w:fill="auto"/>
          </w:tcPr>
          <w:p w14:paraId="0706910F" w14:textId="77777777" w:rsidR="00C217F7" w:rsidRPr="00DA36AF" w:rsidRDefault="00C217F7" w:rsidP="00C217F7">
            <w:pPr>
              <w:spacing w:before="60" w:after="60"/>
              <w:ind w:firstLine="0"/>
              <w:jc w:val="center"/>
              <w:rPr>
                <w:sz w:val="24"/>
                <w:szCs w:val="24"/>
              </w:rPr>
            </w:pPr>
            <w:r w:rsidRPr="00DA36AF">
              <w:rPr>
                <w:sz w:val="24"/>
                <w:szCs w:val="24"/>
                <w:lang w:val="en-US"/>
              </w:rPr>
              <w:t>T</w:t>
            </w:r>
          </w:p>
        </w:tc>
        <w:tc>
          <w:tcPr>
            <w:tcW w:w="1355" w:type="pct"/>
            <w:shd w:val="clear" w:color="auto" w:fill="auto"/>
          </w:tcPr>
          <w:p w14:paraId="21F7A459" w14:textId="77777777" w:rsidR="00C217F7" w:rsidRPr="00DA36AF" w:rsidRDefault="00C217F7" w:rsidP="00C217F7">
            <w:pPr>
              <w:spacing w:before="60" w:after="60"/>
              <w:ind w:firstLine="0"/>
              <w:rPr>
                <w:sz w:val="24"/>
                <w:szCs w:val="24"/>
              </w:rPr>
            </w:pPr>
            <w:r w:rsidRPr="00DA36AF">
              <w:rPr>
                <w:sz w:val="24"/>
                <w:szCs w:val="24"/>
              </w:rPr>
              <w:t>Сторона контракта, в отношении которой принято решение о начислении неустойки</w:t>
            </w:r>
          </w:p>
          <w:p w14:paraId="3468B124" w14:textId="77777777" w:rsidR="00C217F7" w:rsidRPr="00DA36AF" w:rsidRDefault="00C217F7" w:rsidP="00C217F7">
            <w:pPr>
              <w:spacing w:before="60" w:after="60"/>
              <w:ind w:firstLine="0"/>
              <w:rPr>
                <w:sz w:val="24"/>
                <w:szCs w:val="24"/>
              </w:rPr>
            </w:pPr>
            <w:r w:rsidRPr="00DA36AF">
              <w:rPr>
                <w:sz w:val="24"/>
                <w:szCs w:val="24"/>
              </w:rPr>
              <w:t>C – Заказчик;</w:t>
            </w:r>
          </w:p>
          <w:p w14:paraId="2F607E82" w14:textId="77777777" w:rsidR="00C217F7" w:rsidRPr="00DA36AF" w:rsidRDefault="00C217F7" w:rsidP="00C217F7">
            <w:pPr>
              <w:spacing w:before="60" w:after="60"/>
              <w:ind w:firstLine="0"/>
              <w:rPr>
                <w:sz w:val="24"/>
                <w:szCs w:val="24"/>
              </w:rPr>
            </w:pPr>
            <w:r w:rsidRPr="00DA36AF">
              <w:rPr>
                <w:sz w:val="24"/>
                <w:szCs w:val="24"/>
              </w:rPr>
              <w:t>S – Поставщик.</w:t>
            </w:r>
          </w:p>
        </w:tc>
        <w:tc>
          <w:tcPr>
            <w:tcW w:w="1376" w:type="pct"/>
            <w:gridSpan w:val="3"/>
            <w:shd w:val="clear" w:color="auto" w:fill="auto"/>
          </w:tcPr>
          <w:p w14:paraId="23E1FF32" w14:textId="77777777" w:rsidR="00C217F7" w:rsidRPr="00DA36AF" w:rsidRDefault="00C217F7" w:rsidP="00C217F7">
            <w:pPr>
              <w:spacing w:before="60" w:after="60"/>
              <w:ind w:firstLine="0"/>
              <w:rPr>
                <w:sz w:val="24"/>
                <w:szCs w:val="24"/>
              </w:rPr>
            </w:pPr>
            <w:r w:rsidRPr="00DA36AF">
              <w:rPr>
                <w:sz w:val="24"/>
                <w:szCs w:val="24"/>
              </w:rPr>
              <w:t>Допустимые значения:</w:t>
            </w:r>
          </w:p>
          <w:p w14:paraId="3007DCF5" w14:textId="77777777" w:rsidR="00C217F7" w:rsidRPr="00DA36AF" w:rsidRDefault="00C217F7" w:rsidP="00C217F7">
            <w:pPr>
              <w:spacing w:before="60" w:after="60"/>
              <w:ind w:firstLine="0"/>
              <w:rPr>
                <w:sz w:val="24"/>
                <w:szCs w:val="24"/>
              </w:rPr>
            </w:pPr>
            <w:r w:rsidRPr="00DA36AF">
              <w:rPr>
                <w:sz w:val="24"/>
                <w:szCs w:val="24"/>
              </w:rPr>
              <w:t>C</w:t>
            </w:r>
          </w:p>
          <w:p w14:paraId="38B47AE5" w14:textId="77777777" w:rsidR="00C217F7" w:rsidRPr="00DA36AF" w:rsidRDefault="00C217F7" w:rsidP="00C217F7">
            <w:pPr>
              <w:spacing w:before="60" w:after="60"/>
              <w:ind w:firstLine="0"/>
              <w:rPr>
                <w:sz w:val="24"/>
                <w:szCs w:val="24"/>
              </w:rPr>
            </w:pPr>
            <w:r w:rsidRPr="00DA36AF">
              <w:rPr>
                <w:sz w:val="24"/>
                <w:szCs w:val="24"/>
              </w:rPr>
              <w:t>S</w:t>
            </w:r>
          </w:p>
          <w:p w14:paraId="7EDB7F80" w14:textId="77777777" w:rsidR="00C217F7" w:rsidRPr="00DA36AF" w:rsidRDefault="00C217F7" w:rsidP="00C217F7">
            <w:pPr>
              <w:spacing w:before="60" w:after="60"/>
              <w:ind w:firstLine="0"/>
              <w:rPr>
                <w:sz w:val="24"/>
                <w:szCs w:val="24"/>
              </w:rPr>
            </w:pPr>
          </w:p>
        </w:tc>
      </w:tr>
      <w:tr w:rsidR="00C217F7" w:rsidRPr="00DA36AF" w14:paraId="75B91649" w14:textId="77777777" w:rsidTr="00033B8D">
        <w:tc>
          <w:tcPr>
            <w:tcW w:w="604" w:type="pct"/>
            <w:shd w:val="clear" w:color="auto" w:fill="auto"/>
          </w:tcPr>
          <w:p w14:paraId="238446A0" w14:textId="77777777" w:rsidR="00C217F7" w:rsidRPr="00DA36AF" w:rsidRDefault="00C217F7" w:rsidP="00C217F7">
            <w:pPr>
              <w:spacing w:before="60" w:after="60"/>
              <w:ind w:firstLine="0"/>
              <w:rPr>
                <w:sz w:val="24"/>
                <w:szCs w:val="24"/>
              </w:rPr>
            </w:pPr>
          </w:p>
        </w:tc>
        <w:tc>
          <w:tcPr>
            <w:tcW w:w="832" w:type="pct"/>
            <w:gridSpan w:val="2"/>
            <w:shd w:val="clear" w:color="auto" w:fill="auto"/>
          </w:tcPr>
          <w:p w14:paraId="24962352" w14:textId="77777777" w:rsidR="00C217F7" w:rsidRPr="00DA36AF" w:rsidRDefault="00C217F7" w:rsidP="00C217F7">
            <w:pPr>
              <w:spacing w:before="60" w:after="60"/>
              <w:ind w:firstLine="0"/>
              <w:rPr>
                <w:sz w:val="24"/>
                <w:szCs w:val="24"/>
              </w:rPr>
            </w:pPr>
            <w:r w:rsidRPr="00DA36AF">
              <w:rPr>
                <w:sz w:val="24"/>
                <w:szCs w:val="24"/>
              </w:rPr>
              <w:t>penaltyType</w:t>
            </w:r>
          </w:p>
        </w:tc>
        <w:tc>
          <w:tcPr>
            <w:tcW w:w="307" w:type="pct"/>
            <w:gridSpan w:val="2"/>
            <w:shd w:val="clear" w:color="auto" w:fill="auto"/>
          </w:tcPr>
          <w:p w14:paraId="2ED5C74C" w14:textId="77777777" w:rsidR="00C217F7" w:rsidRPr="00DA36AF" w:rsidRDefault="00C217F7" w:rsidP="00C217F7">
            <w:pPr>
              <w:spacing w:before="60" w:after="60"/>
              <w:ind w:firstLine="0"/>
              <w:jc w:val="center"/>
              <w:rPr>
                <w:sz w:val="24"/>
                <w:szCs w:val="24"/>
              </w:rPr>
            </w:pPr>
            <w:r w:rsidRPr="00DA36AF">
              <w:rPr>
                <w:sz w:val="24"/>
                <w:szCs w:val="24"/>
              </w:rPr>
              <w:t>О</w:t>
            </w:r>
          </w:p>
        </w:tc>
        <w:tc>
          <w:tcPr>
            <w:tcW w:w="526" w:type="pct"/>
            <w:shd w:val="clear" w:color="auto" w:fill="auto"/>
          </w:tcPr>
          <w:p w14:paraId="5A4B8586" w14:textId="77777777" w:rsidR="00C217F7" w:rsidRPr="00DA36AF" w:rsidRDefault="00C217F7" w:rsidP="00C217F7">
            <w:pPr>
              <w:spacing w:before="60" w:after="60"/>
              <w:ind w:firstLine="0"/>
              <w:jc w:val="center"/>
              <w:rPr>
                <w:sz w:val="24"/>
                <w:szCs w:val="24"/>
              </w:rPr>
            </w:pPr>
            <w:r w:rsidRPr="00DA36AF">
              <w:rPr>
                <w:sz w:val="24"/>
                <w:szCs w:val="24"/>
                <w:lang w:val="en-US"/>
              </w:rPr>
              <w:t>T</w:t>
            </w:r>
          </w:p>
        </w:tc>
        <w:tc>
          <w:tcPr>
            <w:tcW w:w="1355" w:type="pct"/>
            <w:shd w:val="clear" w:color="auto" w:fill="auto"/>
          </w:tcPr>
          <w:p w14:paraId="1E4E5A7F" w14:textId="77777777" w:rsidR="00C217F7" w:rsidRPr="00DA36AF" w:rsidRDefault="00C217F7" w:rsidP="00C217F7">
            <w:pPr>
              <w:spacing w:before="60" w:after="60"/>
              <w:ind w:firstLine="0"/>
              <w:rPr>
                <w:sz w:val="24"/>
                <w:szCs w:val="24"/>
              </w:rPr>
            </w:pPr>
            <w:r w:rsidRPr="00DA36AF">
              <w:rPr>
                <w:sz w:val="24"/>
                <w:szCs w:val="24"/>
              </w:rPr>
              <w:t>Тип взыскания</w:t>
            </w:r>
          </w:p>
          <w:p w14:paraId="766985EF" w14:textId="77777777" w:rsidR="00C217F7" w:rsidRPr="00DA36AF" w:rsidRDefault="00C217F7" w:rsidP="00C217F7">
            <w:pPr>
              <w:spacing w:before="60" w:after="60"/>
              <w:ind w:firstLine="0"/>
              <w:rPr>
                <w:sz w:val="24"/>
                <w:szCs w:val="24"/>
              </w:rPr>
            </w:pPr>
            <w:r w:rsidRPr="00DA36AF">
              <w:rPr>
                <w:sz w:val="24"/>
                <w:szCs w:val="24"/>
              </w:rPr>
              <w:t>F – Штраф;</w:t>
            </w:r>
          </w:p>
          <w:p w14:paraId="49442A32" w14:textId="77777777" w:rsidR="00C217F7" w:rsidRPr="00DA36AF" w:rsidRDefault="00C217F7" w:rsidP="00C217F7">
            <w:pPr>
              <w:spacing w:before="60" w:after="60"/>
              <w:ind w:firstLine="0"/>
              <w:rPr>
                <w:sz w:val="24"/>
                <w:szCs w:val="24"/>
              </w:rPr>
            </w:pPr>
            <w:r w:rsidRPr="00DA36AF">
              <w:rPr>
                <w:sz w:val="24"/>
                <w:szCs w:val="24"/>
              </w:rPr>
              <w:t>I – Пени.</w:t>
            </w:r>
          </w:p>
        </w:tc>
        <w:tc>
          <w:tcPr>
            <w:tcW w:w="1376" w:type="pct"/>
            <w:gridSpan w:val="3"/>
            <w:shd w:val="clear" w:color="auto" w:fill="auto"/>
          </w:tcPr>
          <w:p w14:paraId="57138A1E" w14:textId="77777777" w:rsidR="00C217F7" w:rsidRPr="00DA36AF" w:rsidRDefault="00C217F7" w:rsidP="00C217F7">
            <w:pPr>
              <w:spacing w:before="60" w:after="60"/>
              <w:ind w:firstLine="0"/>
              <w:rPr>
                <w:sz w:val="24"/>
                <w:szCs w:val="24"/>
              </w:rPr>
            </w:pPr>
            <w:r w:rsidRPr="00DA36AF">
              <w:rPr>
                <w:sz w:val="24"/>
                <w:szCs w:val="24"/>
              </w:rPr>
              <w:t>Допустимые значения:</w:t>
            </w:r>
          </w:p>
          <w:p w14:paraId="465A83D7" w14:textId="77777777" w:rsidR="00C217F7" w:rsidRPr="00DA36AF" w:rsidRDefault="00C217F7" w:rsidP="00C217F7">
            <w:pPr>
              <w:spacing w:before="60" w:after="60"/>
              <w:ind w:firstLine="0"/>
              <w:rPr>
                <w:sz w:val="24"/>
                <w:szCs w:val="24"/>
              </w:rPr>
            </w:pPr>
            <w:r w:rsidRPr="00DA36AF">
              <w:rPr>
                <w:sz w:val="24"/>
                <w:szCs w:val="24"/>
              </w:rPr>
              <w:t>F</w:t>
            </w:r>
          </w:p>
          <w:p w14:paraId="19809AA3" w14:textId="77777777" w:rsidR="00C217F7" w:rsidRPr="00DA36AF" w:rsidRDefault="00C217F7" w:rsidP="00C217F7">
            <w:pPr>
              <w:spacing w:before="60" w:after="60"/>
              <w:ind w:firstLine="0"/>
              <w:rPr>
                <w:sz w:val="24"/>
                <w:szCs w:val="24"/>
              </w:rPr>
            </w:pPr>
            <w:r w:rsidRPr="00DA36AF">
              <w:rPr>
                <w:sz w:val="24"/>
                <w:szCs w:val="24"/>
              </w:rPr>
              <w:t>I</w:t>
            </w:r>
          </w:p>
        </w:tc>
      </w:tr>
      <w:tr w:rsidR="00C217F7" w:rsidRPr="00DA36AF" w14:paraId="6353C14F" w14:textId="77777777" w:rsidTr="00033B8D">
        <w:tc>
          <w:tcPr>
            <w:tcW w:w="604" w:type="pct"/>
            <w:shd w:val="clear" w:color="auto" w:fill="auto"/>
          </w:tcPr>
          <w:p w14:paraId="5898DBC4" w14:textId="77777777" w:rsidR="00C217F7" w:rsidRPr="00DA36AF" w:rsidRDefault="00C217F7" w:rsidP="00C217F7">
            <w:pPr>
              <w:spacing w:before="60" w:after="60"/>
              <w:ind w:firstLine="0"/>
              <w:rPr>
                <w:sz w:val="24"/>
                <w:szCs w:val="24"/>
              </w:rPr>
            </w:pPr>
          </w:p>
        </w:tc>
        <w:tc>
          <w:tcPr>
            <w:tcW w:w="832" w:type="pct"/>
            <w:gridSpan w:val="2"/>
            <w:shd w:val="clear" w:color="auto" w:fill="auto"/>
          </w:tcPr>
          <w:p w14:paraId="7B33C198" w14:textId="348C9112" w:rsidR="00C217F7" w:rsidRPr="00CF2FDB" w:rsidRDefault="00C217F7" w:rsidP="00C217F7">
            <w:pPr>
              <w:spacing w:before="60" w:after="60"/>
              <w:ind w:firstLine="0"/>
              <w:rPr>
                <w:sz w:val="24"/>
                <w:szCs w:val="24"/>
                <w:lang w:val="en-US"/>
              </w:rPr>
            </w:pPr>
            <w:r w:rsidRPr="008108DA">
              <w:rPr>
                <w:sz w:val="24"/>
                <w:szCs w:val="24"/>
                <w:lang w:val="en-US"/>
              </w:rPr>
              <w:t>penaltyReason</w:t>
            </w:r>
          </w:p>
        </w:tc>
        <w:tc>
          <w:tcPr>
            <w:tcW w:w="307" w:type="pct"/>
            <w:gridSpan w:val="2"/>
            <w:shd w:val="clear" w:color="auto" w:fill="auto"/>
          </w:tcPr>
          <w:p w14:paraId="0B96EACB" w14:textId="77777777" w:rsidR="00C217F7" w:rsidRPr="00DA36AF" w:rsidRDefault="00C217F7" w:rsidP="00C217F7">
            <w:pPr>
              <w:spacing w:before="60" w:after="60"/>
              <w:ind w:firstLine="0"/>
              <w:jc w:val="center"/>
              <w:rPr>
                <w:sz w:val="24"/>
                <w:szCs w:val="24"/>
              </w:rPr>
            </w:pPr>
            <w:r w:rsidRPr="00DA36AF">
              <w:rPr>
                <w:sz w:val="24"/>
                <w:szCs w:val="24"/>
              </w:rPr>
              <w:t>О</w:t>
            </w:r>
          </w:p>
        </w:tc>
        <w:tc>
          <w:tcPr>
            <w:tcW w:w="526" w:type="pct"/>
            <w:shd w:val="clear" w:color="auto" w:fill="auto"/>
          </w:tcPr>
          <w:p w14:paraId="37BA29EA" w14:textId="35605244" w:rsidR="00C217F7" w:rsidRPr="00DA36AF" w:rsidRDefault="00C217F7" w:rsidP="00C217F7">
            <w:pPr>
              <w:spacing w:before="60" w:after="60"/>
              <w:ind w:firstLine="0"/>
              <w:jc w:val="center"/>
              <w:rPr>
                <w:sz w:val="24"/>
                <w:szCs w:val="24"/>
              </w:rPr>
            </w:pPr>
            <w:r w:rsidRPr="00DA36AF">
              <w:rPr>
                <w:sz w:val="24"/>
                <w:szCs w:val="24"/>
                <w:lang w:val="en-US"/>
              </w:rPr>
              <w:t>S</w:t>
            </w:r>
          </w:p>
        </w:tc>
        <w:tc>
          <w:tcPr>
            <w:tcW w:w="1355" w:type="pct"/>
            <w:shd w:val="clear" w:color="auto" w:fill="auto"/>
          </w:tcPr>
          <w:p w14:paraId="7BE6CA60" w14:textId="6C968D17" w:rsidR="00C217F7" w:rsidRPr="00DA36AF" w:rsidRDefault="00C217F7" w:rsidP="00C217F7">
            <w:pPr>
              <w:spacing w:before="60" w:after="60"/>
              <w:ind w:firstLine="0"/>
              <w:rPr>
                <w:sz w:val="24"/>
                <w:szCs w:val="24"/>
              </w:rPr>
            </w:pPr>
            <w:r w:rsidRPr="00CF2FDB">
              <w:rPr>
                <w:sz w:val="24"/>
                <w:szCs w:val="24"/>
              </w:rPr>
              <w:t>Причина начисления неустойки (штрафа, пени</w:t>
            </w:r>
          </w:p>
        </w:tc>
        <w:tc>
          <w:tcPr>
            <w:tcW w:w="1376" w:type="pct"/>
            <w:gridSpan w:val="3"/>
            <w:shd w:val="clear" w:color="auto" w:fill="auto"/>
          </w:tcPr>
          <w:p w14:paraId="5FEEB2F1" w14:textId="77777777" w:rsidR="00C217F7" w:rsidRPr="00DA36AF" w:rsidRDefault="00C217F7" w:rsidP="00C217F7">
            <w:pPr>
              <w:spacing w:before="60" w:after="60"/>
              <w:ind w:firstLine="0"/>
              <w:rPr>
                <w:sz w:val="24"/>
                <w:szCs w:val="24"/>
              </w:rPr>
            </w:pPr>
          </w:p>
        </w:tc>
      </w:tr>
      <w:tr w:rsidR="00C217F7" w:rsidRPr="00DA36AF" w14:paraId="334E003C" w14:textId="77777777" w:rsidTr="00033B8D">
        <w:tc>
          <w:tcPr>
            <w:tcW w:w="604" w:type="pct"/>
            <w:shd w:val="clear" w:color="auto" w:fill="auto"/>
            <w:hideMark/>
          </w:tcPr>
          <w:p w14:paraId="01A9B875" w14:textId="77777777" w:rsidR="00C217F7" w:rsidRPr="00DA36AF" w:rsidRDefault="00C217F7" w:rsidP="00C217F7">
            <w:pPr>
              <w:spacing w:before="60" w:after="60"/>
              <w:ind w:firstLine="0"/>
              <w:rPr>
                <w:sz w:val="24"/>
                <w:szCs w:val="24"/>
              </w:rPr>
            </w:pPr>
            <w:r w:rsidRPr="00DA36AF">
              <w:rPr>
                <w:sz w:val="24"/>
                <w:szCs w:val="24"/>
              </w:rPr>
              <w:t> </w:t>
            </w:r>
          </w:p>
        </w:tc>
        <w:tc>
          <w:tcPr>
            <w:tcW w:w="832" w:type="pct"/>
            <w:gridSpan w:val="2"/>
            <w:shd w:val="clear" w:color="auto" w:fill="auto"/>
          </w:tcPr>
          <w:p w14:paraId="671610E8" w14:textId="3CBF1BC5" w:rsidR="00C217F7" w:rsidRPr="00DA36AF" w:rsidRDefault="00C217F7" w:rsidP="00C217F7">
            <w:pPr>
              <w:spacing w:before="60" w:after="60"/>
              <w:ind w:firstLine="0"/>
              <w:rPr>
                <w:sz w:val="24"/>
                <w:szCs w:val="24"/>
              </w:rPr>
            </w:pPr>
            <w:r w:rsidRPr="00137454">
              <w:rPr>
                <w:sz w:val="24"/>
                <w:szCs w:val="24"/>
              </w:rPr>
              <w:t>penaltyDocument</w:t>
            </w:r>
          </w:p>
        </w:tc>
        <w:tc>
          <w:tcPr>
            <w:tcW w:w="307" w:type="pct"/>
            <w:gridSpan w:val="2"/>
            <w:shd w:val="clear" w:color="auto" w:fill="auto"/>
          </w:tcPr>
          <w:p w14:paraId="54937B28" w14:textId="77777777" w:rsidR="00C217F7" w:rsidRPr="00DA36AF" w:rsidRDefault="00C217F7" w:rsidP="00C217F7">
            <w:pPr>
              <w:spacing w:before="60" w:after="60"/>
              <w:ind w:firstLine="0"/>
              <w:jc w:val="center"/>
              <w:rPr>
                <w:sz w:val="24"/>
                <w:szCs w:val="24"/>
              </w:rPr>
            </w:pPr>
            <w:r w:rsidRPr="00DA36AF">
              <w:rPr>
                <w:sz w:val="24"/>
                <w:szCs w:val="24"/>
              </w:rPr>
              <w:t>О</w:t>
            </w:r>
          </w:p>
        </w:tc>
        <w:tc>
          <w:tcPr>
            <w:tcW w:w="526" w:type="pct"/>
            <w:shd w:val="clear" w:color="auto" w:fill="auto"/>
          </w:tcPr>
          <w:p w14:paraId="38E8A1E5" w14:textId="77777777" w:rsidR="00C217F7" w:rsidRPr="00DA36AF" w:rsidRDefault="00C217F7" w:rsidP="00C217F7">
            <w:pPr>
              <w:spacing w:before="60" w:after="60"/>
              <w:ind w:firstLine="0"/>
              <w:jc w:val="center"/>
              <w:rPr>
                <w:sz w:val="24"/>
                <w:szCs w:val="24"/>
                <w:lang w:val="en-US"/>
              </w:rPr>
            </w:pPr>
            <w:r w:rsidRPr="00DA36AF">
              <w:rPr>
                <w:sz w:val="24"/>
                <w:szCs w:val="24"/>
                <w:lang w:val="en-US"/>
              </w:rPr>
              <w:t>S</w:t>
            </w:r>
          </w:p>
        </w:tc>
        <w:tc>
          <w:tcPr>
            <w:tcW w:w="1355" w:type="pct"/>
            <w:shd w:val="clear" w:color="auto" w:fill="auto"/>
          </w:tcPr>
          <w:p w14:paraId="4F97AB67" w14:textId="77777777" w:rsidR="00C217F7" w:rsidRPr="00DA36AF" w:rsidRDefault="00C217F7" w:rsidP="00C217F7">
            <w:pPr>
              <w:spacing w:before="60" w:after="60"/>
              <w:ind w:firstLine="0"/>
              <w:rPr>
                <w:sz w:val="24"/>
                <w:szCs w:val="24"/>
              </w:rPr>
            </w:pPr>
            <w:r w:rsidRPr="00CF2FDB">
              <w:rPr>
                <w:sz w:val="24"/>
                <w:szCs w:val="24"/>
              </w:rPr>
              <w:t>Требование заказчика об уплате неустойки (штрафа, пени)</w:t>
            </w:r>
          </w:p>
        </w:tc>
        <w:tc>
          <w:tcPr>
            <w:tcW w:w="1376" w:type="pct"/>
            <w:gridSpan w:val="3"/>
            <w:shd w:val="clear" w:color="auto" w:fill="auto"/>
            <w:hideMark/>
          </w:tcPr>
          <w:p w14:paraId="089766C3" w14:textId="77777777" w:rsidR="00C217F7" w:rsidRPr="00DA36AF" w:rsidRDefault="00C217F7" w:rsidP="00C217F7">
            <w:pPr>
              <w:spacing w:before="60" w:after="60"/>
              <w:ind w:firstLine="0"/>
              <w:rPr>
                <w:sz w:val="24"/>
                <w:szCs w:val="24"/>
              </w:rPr>
            </w:pPr>
            <w:r w:rsidRPr="00DA36AF">
              <w:rPr>
                <w:sz w:val="24"/>
                <w:szCs w:val="24"/>
              </w:rPr>
              <w:t xml:space="preserve"> </w:t>
            </w:r>
          </w:p>
        </w:tc>
      </w:tr>
      <w:tr w:rsidR="00C217F7" w:rsidRPr="002947D3" w14:paraId="4563DD49" w14:textId="77777777" w:rsidTr="00033B8D">
        <w:tc>
          <w:tcPr>
            <w:tcW w:w="604" w:type="pct"/>
            <w:shd w:val="clear" w:color="auto" w:fill="auto"/>
            <w:hideMark/>
          </w:tcPr>
          <w:p w14:paraId="526BDCE1" w14:textId="77777777" w:rsidR="00C217F7" w:rsidRPr="002947D3" w:rsidRDefault="00C217F7" w:rsidP="00C217F7">
            <w:pPr>
              <w:spacing w:before="60" w:after="60"/>
              <w:ind w:firstLine="0"/>
              <w:rPr>
                <w:sz w:val="24"/>
                <w:szCs w:val="24"/>
              </w:rPr>
            </w:pPr>
            <w:r w:rsidRPr="002947D3">
              <w:rPr>
                <w:sz w:val="24"/>
                <w:szCs w:val="24"/>
              </w:rPr>
              <w:t> </w:t>
            </w:r>
          </w:p>
        </w:tc>
        <w:tc>
          <w:tcPr>
            <w:tcW w:w="832" w:type="pct"/>
            <w:gridSpan w:val="2"/>
            <w:shd w:val="clear" w:color="auto" w:fill="auto"/>
            <w:hideMark/>
          </w:tcPr>
          <w:p w14:paraId="0F0590D6" w14:textId="77777777" w:rsidR="00C217F7" w:rsidRPr="002947D3" w:rsidRDefault="00C217F7" w:rsidP="00C217F7">
            <w:pPr>
              <w:spacing w:before="60" w:after="60"/>
              <w:ind w:firstLine="0"/>
              <w:rPr>
                <w:sz w:val="24"/>
                <w:szCs w:val="24"/>
              </w:rPr>
            </w:pPr>
            <w:r w:rsidRPr="00CF2FDB">
              <w:rPr>
                <w:sz w:val="24"/>
                <w:szCs w:val="24"/>
                <w:lang w:val="en-US"/>
              </w:rPr>
              <w:t>accrualAmount</w:t>
            </w:r>
          </w:p>
        </w:tc>
        <w:tc>
          <w:tcPr>
            <w:tcW w:w="307" w:type="pct"/>
            <w:gridSpan w:val="2"/>
            <w:shd w:val="clear" w:color="auto" w:fill="auto"/>
            <w:hideMark/>
          </w:tcPr>
          <w:p w14:paraId="63922733" w14:textId="77777777" w:rsidR="00C217F7" w:rsidRPr="00340C1B" w:rsidRDefault="00C217F7" w:rsidP="00C217F7">
            <w:pPr>
              <w:spacing w:before="60" w:after="60"/>
              <w:ind w:firstLine="0"/>
              <w:jc w:val="center"/>
              <w:rPr>
                <w:sz w:val="24"/>
                <w:szCs w:val="24"/>
              </w:rPr>
            </w:pPr>
            <w:r>
              <w:rPr>
                <w:sz w:val="24"/>
                <w:szCs w:val="24"/>
              </w:rPr>
              <w:t>О</w:t>
            </w:r>
          </w:p>
        </w:tc>
        <w:tc>
          <w:tcPr>
            <w:tcW w:w="526" w:type="pct"/>
            <w:shd w:val="clear" w:color="auto" w:fill="auto"/>
            <w:hideMark/>
          </w:tcPr>
          <w:p w14:paraId="78F6B7F9" w14:textId="77777777" w:rsidR="00C217F7" w:rsidRPr="002947D3" w:rsidRDefault="00C217F7" w:rsidP="00C217F7">
            <w:pPr>
              <w:spacing w:before="60" w:after="60"/>
              <w:ind w:firstLine="0"/>
              <w:jc w:val="center"/>
              <w:rPr>
                <w:sz w:val="24"/>
                <w:szCs w:val="24"/>
              </w:rPr>
            </w:pPr>
            <w:r w:rsidRPr="002947D3">
              <w:rPr>
                <w:sz w:val="24"/>
                <w:szCs w:val="24"/>
                <w:lang w:val="en-US"/>
              </w:rPr>
              <w:t>T(1-21)</w:t>
            </w:r>
          </w:p>
        </w:tc>
        <w:tc>
          <w:tcPr>
            <w:tcW w:w="1355" w:type="pct"/>
            <w:shd w:val="clear" w:color="auto" w:fill="auto"/>
            <w:hideMark/>
          </w:tcPr>
          <w:p w14:paraId="2BFCD39A" w14:textId="77777777" w:rsidR="00C217F7" w:rsidRPr="002947D3" w:rsidRDefault="00C217F7" w:rsidP="00C217F7">
            <w:pPr>
              <w:spacing w:before="60" w:after="60"/>
              <w:ind w:firstLine="0"/>
              <w:rPr>
                <w:sz w:val="24"/>
                <w:szCs w:val="24"/>
              </w:rPr>
            </w:pPr>
            <w:r w:rsidRPr="00CF2FDB">
              <w:rPr>
                <w:sz w:val="24"/>
                <w:szCs w:val="24"/>
              </w:rPr>
              <w:t>Размер начисленной неустойки в валюте неустойки</w:t>
            </w:r>
          </w:p>
        </w:tc>
        <w:tc>
          <w:tcPr>
            <w:tcW w:w="1376" w:type="pct"/>
            <w:gridSpan w:val="3"/>
            <w:shd w:val="clear" w:color="auto" w:fill="auto"/>
            <w:hideMark/>
          </w:tcPr>
          <w:p w14:paraId="1D4E966F" w14:textId="37308A56" w:rsidR="00C217F7" w:rsidRPr="00340C1B" w:rsidRDefault="00C217F7" w:rsidP="00C217F7">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p>
          <w:p w14:paraId="6AEDF1D8" w14:textId="77777777" w:rsidR="00C217F7" w:rsidRPr="00EC4D28" w:rsidRDefault="00C217F7" w:rsidP="00C217F7">
            <w:pPr>
              <w:spacing w:before="60" w:after="60"/>
              <w:ind w:firstLine="0"/>
              <w:rPr>
                <w:sz w:val="24"/>
                <w:szCs w:val="24"/>
                <w:lang w:val="en-US"/>
              </w:rPr>
            </w:pPr>
          </w:p>
        </w:tc>
      </w:tr>
      <w:tr w:rsidR="00C217F7" w:rsidRPr="00DA36AF" w14:paraId="7232854D" w14:textId="77777777" w:rsidTr="00033B8D">
        <w:tc>
          <w:tcPr>
            <w:tcW w:w="604" w:type="pct"/>
            <w:shd w:val="clear" w:color="auto" w:fill="auto"/>
            <w:hideMark/>
          </w:tcPr>
          <w:p w14:paraId="232D1010" w14:textId="77777777" w:rsidR="00C217F7" w:rsidRPr="00DA36AF" w:rsidRDefault="00C217F7" w:rsidP="00C217F7">
            <w:pPr>
              <w:spacing w:before="60" w:after="60"/>
              <w:ind w:firstLine="0"/>
              <w:rPr>
                <w:sz w:val="24"/>
                <w:szCs w:val="24"/>
              </w:rPr>
            </w:pPr>
            <w:r w:rsidRPr="00DA36AF">
              <w:rPr>
                <w:sz w:val="24"/>
                <w:szCs w:val="24"/>
              </w:rPr>
              <w:t> </w:t>
            </w:r>
          </w:p>
        </w:tc>
        <w:tc>
          <w:tcPr>
            <w:tcW w:w="832" w:type="pct"/>
            <w:gridSpan w:val="2"/>
            <w:shd w:val="clear" w:color="auto" w:fill="auto"/>
            <w:hideMark/>
          </w:tcPr>
          <w:p w14:paraId="12CE07CA" w14:textId="77777777" w:rsidR="00C217F7" w:rsidRPr="00DA36AF" w:rsidRDefault="00C217F7" w:rsidP="00C217F7">
            <w:pPr>
              <w:spacing w:before="60" w:after="60"/>
              <w:ind w:firstLine="0"/>
              <w:rPr>
                <w:sz w:val="24"/>
                <w:szCs w:val="24"/>
              </w:rPr>
            </w:pPr>
            <w:r>
              <w:rPr>
                <w:sz w:val="24"/>
                <w:szCs w:val="24"/>
                <w:lang w:val="en-US"/>
              </w:rPr>
              <w:t>currency</w:t>
            </w:r>
            <w:r w:rsidRPr="00DA36AF">
              <w:rPr>
                <w:sz w:val="24"/>
                <w:szCs w:val="24"/>
              </w:rPr>
              <w:t xml:space="preserve"> </w:t>
            </w:r>
          </w:p>
        </w:tc>
        <w:tc>
          <w:tcPr>
            <w:tcW w:w="307" w:type="pct"/>
            <w:gridSpan w:val="2"/>
            <w:shd w:val="clear" w:color="auto" w:fill="auto"/>
            <w:hideMark/>
          </w:tcPr>
          <w:p w14:paraId="050D78EC" w14:textId="77777777" w:rsidR="00C217F7" w:rsidRPr="00DA36AF" w:rsidRDefault="00C217F7" w:rsidP="00C217F7">
            <w:pPr>
              <w:spacing w:before="60" w:after="60"/>
              <w:ind w:firstLine="0"/>
              <w:jc w:val="center"/>
              <w:rPr>
                <w:sz w:val="24"/>
                <w:szCs w:val="24"/>
              </w:rPr>
            </w:pPr>
            <w:r w:rsidRPr="00DA36AF">
              <w:rPr>
                <w:sz w:val="24"/>
                <w:szCs w:val="24"/>
              </w:rPr>
              <w:t>O</w:t>
            </w:r>
          </w:p>
        </w:tc>
        <w:tc>
          <w:tcPr>
            <w:tcW w:w="526" w:type="pct"/>
            <w:shd w:val="clear" w:color="auto" w:fill="auto"/>
            <w:hideMark/>
          </w:tcPr>
          <w:p w14:paraId="70E4B379" w14:textId="77777777" w:rsidR="00C217F7" w:rsidRPr="00340C1B" w:rsidRDefault="00C217F7" w:rsidP="00C217F7">
            <w:pPr>
              <w:spacing w:before="60" w:after="60"/>
              <w:ind w:firstLine="0"/>
              <w:jc w:val="center"/>
              <w:rPr>
                <w:sz w:val="24"/>
                <w:szCs w:val="24"/>
                <w:lang w:val="en-US"/>
              </w:rPr>
            </w:pPr>
            <w:r>
              <w:rPr>
                <w:sz w:val="24"/>
                <w:szCs w:val="24"/>
                <w:lang w:val="en-US"/>
              </w:rPr>
              <w:t>S</w:t>
            </w:r>
          </w:p>
        </w:tc>
        <w:tc>
          <w:tcPr>
            <w:tcW w:w="1355" w:type="pct"/>
            <w:shd w:val="clear" w:color="auto" w:fill="auto"/>
            <w:hideMark/>
          </w:tcPr>
          <w:p w14:paraId="10C61C93" w14:textId="77777777" w:rsidR="00C217F7" w:rsidRPr="00CF2FDB" w:rsidRDefault="00C217F7" w:rsidP="00C217F7">
            <w:pPr>
              <w:spacing w:before="60" w:after="60"/>
              <w:ind w:firstLine="0"/>
              <w:rPr>
                <w:sz w:val="24"/>
                <w:szCs w:val="24"/>
              </w:rPr>
            </w:pPr>
            <w:r>
              <w:rPr>
                <w:sz w:val="24"/>
                <w:szCs w:val="24"/>
              </w:rPr>
              <w:t xml:space="preserve">Валюта </w:t>
            </w:r>
            <w:r>
              <w:rPr>
                <w:sz w:val="24"/>
                <w:szCs w:val="24"/>
                <w:lang w:val="en-US"/>
              </w:rPr>
              <w:t>неу</w:t>
            </w:r>
            <w:r>
              <w:rPr>
                <w:sz w:val="24"/>
                <w:szCs w:val="24"/>
              </w:rPr>
              <w:t>ст</w:t>
            </w:r>
            <w:r>
              <w:rPr>
                <w:sz w:val="24"/>
                <w:szCs w:val="24"/>
                <w:lang w:val="en-US"/>
              </w:rPr>
              <w:t>ойки</w:t>
            </w:r>
          </w:p>
        </w:tc>
        <w:tc>
          <w:tcPr>
            <w:tcW w:w="1376" w:type="pct"/>
            <w:gridSpan w:val="3"/>
            <w:shd w:val="clear" w:color="auto" w:fill="auto"/>
            <w:hideMark/>
          </w:tcPr>
          <w:p w14:paraId="1B42F15F" w14:textId="77777777" w:rsidR="00C217F7" w:rsidRPr="00DA36AF" w:rsidRDefault="00C217F7" w:rsidP="00C217F7">
            <w:pPr>
              <w:spacing w:before="60" w:after="60"/>
              <w:ind w:firstLine="0"/>
              <w:rPr>
                <w:sz w:val="24"/>
                <w:szCs w:val="24"/>
              </w:rPr>
            </w:pPr>
            <w:r w:rsidRPr="00DA36AF">
              <w:rPr>
                <w:sz w:val="24"/>
                <w:szCs w:val="24"/>
              </w:rPr>
              <w:t xml:space="preserve"> </w:t>
            </w:r>
          </w:p>
        </w:tc>
      </w:tr>
      <w:tr w:rsidR="00C217F7" w:rsidRPr="002947D3" w14:paraId="2458BE88" w14:textId="77777777" w:rsidTr="00033B8D">
        <w:tc>
          <w:tcPr>
            <w:tcW w:w="604" w:type="pct"/>
            <w:shd w:val="clear" w:color="auto" w:fill="auto"/>
          </w:tcPr>
          <w:p w14:paraId="1730D93B" w14:textId="77777777" w:rsidR="00C217F7" w:rsidRPr="002947D3" w:rsidRDefault="00C217F7" w:rsidP="00C217F7">
            <w:pPr>
              <w:spacing w:before="60" w:after="60"/>
              <w:ind w:firstLine="0"/>
              <w:rPr>
                <w:sz w:val="24"/>
                <w:szCs w:val="24"/>
              </w:rPr>
            </w:pPr>
          </w:p>
        </w:tc>
        <w:tc>
          <w:tcPr>
            <w:tcW w:w="832" w:type="pct"/>
            <w:gridSpan w:val="2"/>
            <w:shd w:val="clear" w:color="auto" w:fill="auto"/>
          </w:tcPr>
          <w:p w14:paraId="480A6275" w14:textId="77777777" w:rsidR="00C217F7" w:rsidRPr="00D7113D" w:rsidRDefault="00C217F7" w:rsidP="00C217F7">
            <w:pPr>
              <w:spacing w:before="60" w:after="60"/>
              <w:ind w:firstLine="0"/>
              <w:rPr>
                <w:sz w:val="24"/>
                <w:szCs w:val="24"/>
                <w:lang w:val="en-US"/>
              </w:rPr>
            </w:pPr>
            <w:r w:rsidRPr="002947D3">
              <w:rPr>
                <w:sz w:val="24"/>
                <w:szCs w:val="24"/>
              </w:rPr>
              <w:t>currency</w:t>
            </w:r>
            <w:r>
              <w:rPr>
                <w:sz w:val="24"/>
                <w:szCs w:val="24"/>
                <w:lang w:val="en-US"/>
              </w:rPr>
              <w:t>Rate</w:t>
            </w:r>
          </w:p>
        </w:tc>
        <w:tc>
          <w:tcPr>
            <w:tcW w:w="307" w:type="pct"/>
            <w:gridSpan w:val="2"/>
            <w:shd w:val="clear" w:color="auto" w:fill="auto"/>
          </w:tcPr>
          <w:p w14:paraId="516FFAEB" w14:textId="77777777" w:rsidR="00C217F7" w:rsidRPr="002947D3" w:rsidRDefault="00C217F7" w:rsidP="00C217F7">
            <w:pPr>
              <w:spacing w:before="60" w:after="60"/>
              <w:ind w:firstLine="0"/>
              <w:jc w:val="center"/>
              <w:rPr>
                <w:sz w:val="24"/>
                <w:szCs w:val="24"/>
              </w:rPr>
            </w:pPr>
            <w:r>
              <w:rPr>
                <w:sz w:val="24"/>
                <w:szCs w:val="24"/>
              </w:rPr>
              <w:t>Н</w:t>
            </w:r>
          </w:p>
        </w:tc>
        <w:tc>
          <w:tcPr>
            <w:tcW w:w="526" w:type="pct"/>
            <w:shd w:val="clear" w:color="auto" w:fill="auto"/>
          </w:tcPr>
          <w:p w14:paraId="4FF9F019" w14:textId="77777777" w:rsidR="00C217F7" w:rsidRPr="00D7113D" w:rsidRDefault="00C217F7" w:rsidP="00C217F7">
            <w:pPr>
              <w:spacing w:before="60" w:after="60"/>
              <w:ind w:firstLine="0"/>
              <w:jc w:val="center"/>
              <w:rPr>
                <w:sz w:val="24"/>
                <w:szCs w:val="24"/>
                <w:lang w:val="en-US"/>
              </w:rPr>
            </w:pPr>
            <w:r>
              <w:rPr>
                <w:sz w:val="24"/>
                <w:szCs w:val="24"/>
                <w:lang w:val="en-US"/>
              </w:rPr>
              <w:t>S</w:t>
            </w:r>
          </w:p>
        </w:tc>
        <w:tc>
          <w:tcPr>
            <w:tcW w:w="1355" w:type="pct"/>
            <w:shd w:val="clear" w:color="auto" w:fill="auto"/>
          </w:tcPr>
          <w:p w14:paraId="427CCA0C" w14:textId="77777777" w:rsidR="00C217F7" w:rsidRPr="002947D3" w:rsidRDefault="00C217F7" w:rsidP="00C217F7">
            <w:pPr>
              <w:spacing w:before="60" w:after="60"/>
              <w:ind w:firstLine="0"/>
              <w:rPr>
                <w:sz w:val="24"/>
                <w:szCs w:val="24"/>
              </w:rPr>
            </w:pPr>
            <w:r w:rsidRPr="00A65E28">
              <w:rPr>
                <w:sz w:val="24"/>
                <w:szCs w:val="24"/>
              </w:rPr>
              <w:t xml:space="preserve">Курс валюты по отношению к рублю на дату </w:t>
            </w:r>
            <w:r>
              <w:rPr>
                <w:sz w:val="24"/>
                <w:szCs w:val="24"/>
              </w:rPr>
              <w:t>начисления неустойки</w:t>
            </w:r>
          </w:p>
        </w:tc>
        <w:tc>
          <w:tcPr>
            <w:tcW w:w="1376" w:type="pct"/>
            <w:gridSpan w:val="3"/>
            <w:shd w:val="clear" w:color="auto" w:fill="auto"/>
          </w:tcPr>
          <w:p w14:paraId="485FF577" w14:textId="77777777" w:rsidR="00C217F7" w:rsidRPr="002947D3" w:rsidRDefault="00C217F7" w:rsidP="00C217F7">
            <w:pPr>
              <w:spacing w:before="60" w:after="60"/>
              <w:ind w:firstLine="0"/>
              <w:rPr>
                <w:sz w:val="24"/>
                <w:szCs w:val="24"/>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C217F7" w:rsidRPr="002947D3" w14:paraId="60ABEEB9" w14:textId="77777777" w:rsidTr="00033B8D">
        <w:tc>
          <w:tcPr>
            <w:tcW w:w="604" w:type="pct"/>
            <w:shd w:val="clear" w:color="auto" w:fill="auto"/>
            <w:hideMark/>
          </w:tcPr>
          <w:p w14:paraId="7B923B3F" w14:textId="77777777" w:rsidR="00C217F7" w:rsidRPr="002947D3" w:rsidRDefault="00C217F7" w:rsidP="00C217F7">
            <w:pPr>
              <w:spacing w:before="60" w:after="60"/>
              <w:ind w:firstLine="0"/>
              <w:rPr>
                <w:sz w:val="24"/>
                <w:szCs w:val="24"/>
              </w:rPr>
            </w:pPr>
            <w:r w:rsidRPr="002947D3">
              <w:rPr>
                <w:sz w:val="24"/>
                <w:szCs w:val="24"/>
              </w:rPr>
              <w:t> </w:t>
            </w:r>
          </w:p>
        </w:tc>
        <w:tc>
          <w:tcPr>
            <w:tcW w:w="832" w:type="pct"/>
            <w:gridSpan w:val="2"/>
            <w:shd w:val="clear" w:color="auto" w:fill="auto"/>
            <w:hideMark/>
          </w:tcPr>
          <w:p w14:paraId="33F7E9E8" w14:textId="77777777" w:rsidR="00C217F7" w:rsidRPr="00CF2FDB" w:rsidRDefault="00C217F7" w:rsidP="00C217F7">
            <w:pPr>
              <w:spacing w:before="60" w:after="60"/>
              <w:ind w:firstLine="0"/>
              <w:rPr>
                <w:sz w:val="24"/>
                <w:szCs w:val="24"/>
              </w:rPr>
            </w:pPr>
            <w:r w:rsidRPr="00CF2FDB">
              <w:rPr>
                <w:sz w:val="24"/>
                <w:szCs w:val="24"/>
                <w:lang w:val="en-US"/>
              </w:rPr>
              <w:t>accrualAmount</w:t>
            </w:r>
            <w:r>
              <w:rPr>
                <w:sz w:val="24"/>
                <w:szCs w:val="24"/>
                <w:lang w:val="en-US"/>
              </w:rPr>
              <w:t xml:space="preserve"> RUR</w:t>
            </w:r>
          </w:p>
        </w:tc>
        <w:tc>
          <w:tcPr>
            <w:tcW w:w="307" w:type="pct"/>
            <w:gridSpan w:val="2"/>
            <w:shd w:val="clear" w:color="auto" w:fill="auto"/>
            <w:hideMark/>
          </w:tcPr>
          <w:p w14:paraId="48D53316" w14:textId="77777777" w:rsidR="00C217F7" w:rsidRPr="002F61E7" w:rsidRDefault="00C217F7" w:rsidP="00C217F7">
            <w:pPr>
              <w:spacing w:before="60" w:after="60"/>
              <w:ind w:firstLine="0"/>
              <w:jc w:val="center"/>
              <w:rPr>
                <w:sz w:val="24"/>
                <w:szCs w:val="24"/>
              </w:rPr>
            </w:pPr>
            <w:r>
              <w:rPr>
                <w:sz w:val="24"/>
                <w:szCs w:val="24"/>
              </w:rPr>
              <w:t>Н</w:t>
            </w:r>
          </w:p>
        </w:tc>
        <w:tc>
          <w:tcPr>
            <w:tcW w:w="526" w:type="pct"/>
            <w:shd w:val="clear" w:color="auto" w:fill="auto"/>
            <w:hideMark/>
          </w:tcPr>
          <w:p w14:paraId="3615A99C" w14:textId="77777777" w:rsidR="00C217F7" w:rsidRPr="002947D3" w:rsidRDefault="00C217F7" w:rsidP="00C217F7">
            <w:pPr>
              <w:spacing w:before="60" w:after="60"/>
              <w:ind w:firstLine="0"/>
              <w:jc w:val="center"/>
              <w:rPr>
                <w:sz w:val="24"/>
                <w:szCs w:val="24"/>
              </w:rPr>
            </w:pPr>
            <w:r w:rsidRPr="002947D3">
              <w:rPr>
                <w:sz w:val="24"/>
                <w:szCs w:val="24"/>
                <w:lang w:val="en-US"/>
              </w:rPr>
              <w:t>T(1-21)</w:t>
            </w:r>
          </w:p>
        </w:tc>
        <w:tc>
          <w:tcPr>
            <w:tcW w:w="1355" w:type="pct"/>
            <w:shd w:val="clear" w:color="auto" w:fill="auto"/>
            <w:hideMark/>
          </w:tcPr>
          <w:p w14:paraId="78189E9C" w14:textId="77777777" w:rsidR="00C217F7" w:rsidRPr="002947D3" w:rsidRDefault="00C217F7" w:rsidP="00C217F7">
            <w:pPr>
              <w:spacing w:before="60" w:after="60"/>
              <w:ind w:firstLine="0"/>
              <w:rPr>
                <w:sz w:val="24"/>
                <w:szCs w:val="24"/>
              </w:rPr>
            </w:pPr>
            <w:r w:rsidRPr="00CF2FDB">
              <w:rPr>
                <w:sz w:val="24"/>
                <w:szCs w:val="24"/>
              </w:rPr>
              <w:t>Размер начисленной неустойки в рублевом эквиваленте</w:t>
            </w:r>
          </w:p>
        </w:tc>
        <w:tc>
          <w:tcPr>
            <w:tcW w:w="1376" w:type="pct"/>
            <w:gridSpan w:val="3"/>
            <w:shd w:val="clear" w:color="auto" w:fill="auto"/>
            <w:hideMark/>
          </w:tcPr>
          <w:p w14:paraId="6389B7D0" w14:textId="7918F1F1" w:rsidR="00C217F7" w:rsidRPr="00340C1B" w:rsidRDefault="00C217F7" w:rsidP="00C217F7">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p>
          <w:p w14:paraId="355D8B0B" w14:textId="77777777" w:rsidR="00C217F7" w:rsidRPr="00EC4D28" w:rsidRDefault="00C217F7" w:rsidP="00C217F7">
            <w:pPr>
              <w:spacing w:before="60" w:after="60"/>
              <w:ind w:firstLine="0"/>
              <w:rPr>
                <w:sz w:val="24"/>
                <w:szCs w:val="24"/>
                <w:lang w:val="en-US"/>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C217F7" w:rsidRPr="002947D3" w14:paraId="0285E47F" w14:textId="77777777" w:rsidTr="00033B8D">
        <w:tc>
          <w:tcPr>
            <w:tcW w:w="604" w:type="pct"/>
            <w:shd w:val="clear" w:color="auto" w:fill="auto"/>
          </w:tcPr>
          <w:p w14:paraId="3EF22538" w14:textId="77777777" w:rsidR="00C217F7" w:rsidRPr="002947D3" w:rsidRDefault="00C217F7" w:rsidP="00C217F7">
            <w:pPr>
              <w:spacing w:before="60" w:after="60"/>
              <w:ind w:firstLine="0"/>
              <w:rPr>
                <w:sz w:val="24"/>
                <w:szCs w:val="24"/>
              </w:rPr>
            </w:pPr>
          </w:p>
        </w:tc>
        <w:tc>
          <w:tcPr>
            <w:tcW w:w="832" w:type="pct"/>
            <w:gridSpan w:val="2"/>
            <w:shd w:val="clear" w:color="auto" w:fill="auto"/>
          </w:tcPr>
          <w:p w14:paraId="6A8AB267" w14:textId="77777777" w:rsidR="00C217F7" w:rsidRPr="00D7113D" w:rsidRDefault="00C217F7" w:rsidP="00C217F7">
            <w:pPr>
              <w:spacing w:before="60" w:after="60"/>
              <w:ind w:firstLine="0"/>
              <w:rPr>
                <w:sz w:val="24"/>
                <w:szCs w:val="24"/>
                <w:lang w:val="en-US"/>
              </w:rPr>
            </w:pPr>
            <w:r w:rsidRPr="00CF2FDB">
              <w:rPr>
                <w:sz w:val="24"/>
                <w:szCs w:val="24"/>
              </w:rPr>
              <w:t>payments</w:t>
            </w:r>
          </w:p>
        </w:tc>
        <w:tc>
          <w:tcPr>
            <w:tcW w:w="307" w:type="pct"/>
            <w:gridSpan w:val="2"/>
            <w:shd w:val="clear" w:color="auto" w:fill="auto"/>
          </w:tcPr>
          <w:p w14:paraId="65EB0A2F" w14:textId="77777777" w:rsidR="00C217F7" w:rsidRPr="002947D3" w:rsidRDefault="00C217F7" w:rsidP="00C217F7">
            <w:pPr>
              <w:spacing w:before="60" w:after="60"/>
              <w:ind w:firstLine="0"/>
              <w:jc w:val="center"/>
              <w:rPr>
                <w:sz w:val="24"/>
                <w:szCs w:val="24"/>
              </w:rPr>
            </w:pPr>
            <w:r>
              <w:rPr>
                <w:sz w:val="24"/>
                <w:szCs w:val="24"/>
              </w:rPr>
              <w:t>Н</w:t>
            </w:r>
          </w:p>
        </w:tc>
        <w:tc>
          <w:tcPr>
            <w:tcW w:w="526" w:type="pct"/>
            <w:shd w:val="clear" w:color="auto" w:fill="auto"/>
          </w:tcPr>
          <w:p w14:paraId="04F29514" w14:textId="77777777" w:rsidR="00C217F7" w:rsidRPr="00D7113D" w:rsidRDefault="00C217F7" w:rsidP="00C217F7">
            <w:pPr>
              <w:spacing w:before="60" w:after="60"/>
              <w:ind w:firstLine="0"/>
              <w:jc w:val="center"/>
              <w:rPr>
                <w:sz w:val="24"/>
                <w:szCs w:val="24"/>
                <w:lang w:val="en-US"/>
              </w:rPr>
            </w:pPr>
            <w:r>
              <w:rPr>
                <w:sz w:val="24"/>
                <w:szCs w:val="24"/>
                <w:lang w:val="en-US"/>
              </w:rPr>
              <w:t>S</w:t>
            </w:r>
          </w:p>
        </w:tc>
        <w:tc>
          <w:tcPr>
            <w:tcW w:w="1355" w:type="pct"/>
            <w:shd w:val="clear" w:color="auto" w:fill="auto"/>
          </w:tcPr>
          <w:p w14:paraId="694DD83C" w14:textId="77777777" w:rsidR="00C217F7" w:rsidRPr="002947D3" w:rsidRDefault="00C217F7" w:rsidP="00C217F7">
            <w:pPr>
              <w:spacing w:before="60" w:after="60"/>
              <w:ind w:firstLine="0"/>
              <w:rPr>
                <w:sz w:val="24"/>
                <w:szCs w:val="24"/>
              </w:rPr>
            </w:pPr>
            <w:r w:rsidRPr="00CF2FDB">
              <w:rPr>
                <w:sz w:val="24"/>
                <w:szCs w:val="24"/>
              </w:rPr>
              <w:t>Информация об оплате неустойки</w:t>
            </w:r>
          </w:p>
        </w:tc>
        <w:tc>
          <w:tcPr>
            <w:tcW w:w="1376" w:type="pct"/>
            <w:gridSpan w:val="3"/>
            <w:shd w:val="clear" w:color="auto" w:fill="auto"/>
          </w:tcPr>
          <w:p w14:paraId="6A6D69EF" w14:textId="77777777" w:rsidR="00C217F7" w:rsidRPr="002947D3" w:rsidRDefault="00C217F7" w:rsidP="00C217F7">
            <w:pPr>
              <w:spacing w:before="60" w:after="60"/>
              <w:ind w:firstLine="0"/>
              <w:rPr>
                <w:sz w:val="24"/>
                <w:szCs w:val="24"/>
              </w:rPr>
            </w:pPr>
          </w:p>
        </w:tc>
      </w:tr>
      <w:tr w:rsidR="00C217F7" w:rsidRPr="00DA36AF" w14:paraId="1C13EE66" w14:textId="77777777" w:rsidTr="00A05660">
        <w:tc>
          <w:tcPr>
            <w:tcW w:w="5000" w:type="pct"/>
            <w:gridSpan w:val="10"/>
            <w:shd w:val="clear" w:color="auto" w:fill="auto"/>
            <w:hideMark/>
          </w:tcPr>
          <w:p w14:paraId="4299A9CD" w14:textId="4A04B908" w:rsidR="00C217F7" w:rsidRPr="00DA36AF" w:rsidRDefault="00C217F7" w:rsidP="00C217F7">
            <w:pPr>
              <w:spacing w:before="60" w:after="60"/>
              <w:ind w:firstLine="0"/>
              <w:jc w:val="center"/>
              <w:rPr>
                <w:sz w:val="24"/>
                <w:szCs w:val="24"/>
              </w:rPr>
            </w:pPr>
            <w:r w:rsidRPr="00FB1998">
              <w:rPr>
                <w:b/>
                <w:bCs/>
                <w:sz w:val="24"/>
                <w:szCs w:val="24"/>
              </w:rPr>
              <w:t>Причина начисления неустойки (штрафа, пени)</w:t>
            </w:r>
          </w:p>
        </w:tc>
      </w:tr>
      <w:tr w:rsidR="00C217F7" w:rsidRPr="00DA36AF" w14:paraId="67E81552" w14:textId="77777777" w:rsidTr="00033B8D">
        <w:tc>
          <w:tcPr>
            <w:tcW w:w="604" w:type="pct"/>
            <w:shd w:val="clear" w:color="auto" w:fill="auto"/>
            <w:hideMark/>
          </w:tcPr>
          <w:p w14:paraId="43AD7920" w14:textId="54E6D24A" w:rsidR="00C217F7" w:rsidRPr="00DA36AF" w:rsidRDefault="00C217F7" w:rsidP="00C217F7">
            <w:pPr>
              <w:spacing w:before="60" w:after="60"/>
              <w:ind w:firstLine="0"/>
              <w:rPr>
                <w:sz w:val="24"/>
                <w:szCs w:val="24"/>
                <w:lang w:val="en-US"/>
              </w:rPr>
            </w:pPr>
            <w:r w:rsidRPr="008108DA">
              <w:rPr>
                <w:b/>
                <w:bCs/>
                <w:sz w:val="24"/>
                <w:szCs w:val="24"/>
                <w:lang w:val="en-US"/>
              </w:rPr>
              <w:t>penaltyReason</w:t>
            </w:r>
          </w:p>
        </w:tc>
        <w:tc>
          <w:tcPr>
            <w:tcW w:w="832" w:type="pct"/>
            <w:gridSpan w:val="2"/>
            <w:shd w:val="clear" w:color="auto" w:fill="auto"/>
            <w:hideMark/>
          </w:tcPr>
          <w:p w14:paraId="710C91B2" w14:textId="77777777" w:rsidR="00C217F7" w:rsidRPr="00DA36AF" w:rsidRDefault="00C217F7" w:rsidP="00C217F7">
            <w:pPr>
              <w:spacing w:before="60" w:after="60"/>
              <w:ind w:firstLine="0"/>
              <w:rPr>
                <w:sz w:val="24"/>
                <w:szCs w:val="24"/>
              </w:rPr>
            </w:pPr>
            <w:r w:rsidRPr="00DA36AF">
              <w:rPr>
                <w:sz w:val="24"/>
                <w:szCs w:val="24"/>
              </w:rPr>
              <w:t> </w:t>
            </w:r>
          </w:p>
        </w:tc>
        <w:tc>
          <w:tcPr>
            <w:tcW w:w="307" w:type="pct"/>
            <w:gridSpan w:val="2"/>
            <w:shd w:val="clear" w:color="auto" w:fill="auto"/>
            <w:hideMark/>
          </w:tcPr>
          <w:p w14:paraId="0A3E4809" w14:textId="77777777" w:rsidR="00C217F7" w:rsidRPr="00DA36AF" w:rsidRDefault="00C217F7" w:rsidP="00C217F7">
            <w:pPr>
              <w:spacing w:before="60" w:after="60"/>
              <w:ind w:firstLine="0"/>
              <w:rPr>
                <w:sz w:val="24"/>
                <w:szCs w:val="24"/>
              </w:rPr>
            </w:pPr>
            <w:r w:rsidRPr="00DA36AF">
              <w:rPr>
                <w:sz w:val="24"/>
                <w:szCs w:val="24"/>
              </w:rPr>
              <w:t> </w:t>
            </w:r>
          </w:p>
        </w:tc>
        <w:tc>
          <w:tcPr>
            <w:tcW w:w="526" w:type="pct"/>
            <w:shd w:val="clear" w:color="auto" w:fill="auto"/>
            <w:hideMark/>
          </w:tcPr>
          <w:p w14:paraId="125E4A2E" w14:textId="77777777" w:rsidR="00C217F7" w:rsidRPr="00DA36AF" w:rsidRDefault="00C217F7" w:rsidP="00C217F7">
            <w:pPr>
              <w:spacing w:before="60" w:after="60"/>
              <w:ind w:firstLine="0"/>
              <w:rPr>
                <w:sz w:val="24"/>
                <w:szCs w:val="24"/>
              </w:rPr>
            </w:pPr>
            <w:r w:rsidRPr="00DA36AF">
              <w:rPr>
                <w:sz w:val="24"/>
                <w:szCs w:val="24"/>
              </w:rPr>
              <w:t> </w:t>
            </w:r>
          </w:p>
        </w:tc>
        <w:tc>
          <w:tcPr>
            <w:tcW w:w="1355" w:type="pct"/>
            <w:shd w:val="clear" w:color="auto" w:fill="auto"/>
            <w:hideMark/>
          </w:tcPr>
          <w:p w14:paraId="46507012" w14:textId="77777777" w:rsidR="00C217F7" w:rsidRPr="00DA36AF" w:rsidRDefault="00C217F7" w:rsidP="00C217F7">
            <w:pPr>
              <w:spacing w:before="60" w:after="60"/>
              <w:ind w:firstLine="0"/>
              <w:rPr>
                <w:sz w:val="24"/>
                <w:szCs w:val="24"/>
              </w:rPr>
            </w:pPr>
            <w:r w:rsidRPr="00DA36AF">
              <w:rPr>
                <w:sz w:val="24"/>
                <w:szCs w:val="24"/>
              </w:rPr>
              <w:t> </w:t>
            </w:r>
          </w:p>
        </w:tc>
        <w:tc>
          <w:tcPr>
            <w:tcW w:w="1376" w:type="pct"/>
            <w:gridSpan w:val="3"/>
            <w:shd w:val="clear" w:color="auto" w:fill="auto"/>
            <w:hideMark/>
          </w:tcPr>
          <w:p w14:paraId="16E84692" w14:textId="3A38982E" w:rsidR="00C217F7" w:rsidRPr="00DA36AF" w:rsidRDefault="00C217F7" w:rsidP="00C217F7">
            <w:pPr>
              <w:spacing w:before="60" w:after="60"/>
              <w:ind w:firstLine="0"/>
              <w:rPr>
                <w:sz w:val="24"/>
                <w:szCs w:val="24"/>
              </w:rPr>
            </w:pPr>
            <w:r>
              <w:rPr>
                <w:sz w:val="24"/>
                <w:szCs w:val="24"/>
              </w:rPr>
              <w:t>Заполняется на основании с</w:t>
            </w:r>
            <w:r w:rsidRPr="007703D0">
              <w:rPr>
                <w:sz w:val="24"/>
                <w:szCs w:val="24"/>
              </w:rPr>
              <w:t>правочник</w:t>
            </w:r>
            <w:r>
              <w:rPr>
                <w:sz w:val="24"/>
                <w:szCs w:val="24"/>
              </w:rPr>
              <w:t>а</w:t>
            </w:r>
            <w:r w:rsidRPr="007703D0">
              <w:rPr>
                <w:sz w:val="24"/>
                <w:szCs w:val="24"/>
              </w:rPr>
              <w:t xml:space="preserve"> причин начисления неустоек (штрафов, пеней)</w:t>
            </w:r>
            <w:r>
              <w:rPr>
                <w:sz w:val="24"/>
                <w:szCs w:val="24"/>
              </w:rPr>
              <w:t xml:space="preserve"> (</w:t>
            </w:r>
            <w:r w:rsidRPr="007703D0">
              <w:rPr>
                <w:sz w:val="24"/>
                <w:szCs w:val="24"/>
              </w:rPr>
              <w:t>nsiContractPenaltyReason</w:t>
            </w:r>
            <w:r>
              <w:rPr>
                <w:sz w:val="24"/>
                <w:szCs w:val="24"/>
              </w:rPr>
              <w:t>)</w:t>
            </w:r>
          </w:p>
        </w:tc>
      </w:tr>
      <w:tr w:rsidR="00C217F7" w:rsidRPr="00DA36AF" w14:paraId="771DA9EE" w14:textId="77777777" w:rsidTr="00033B8D">
        <w:tc>
          <w:tcPr>
            <w:tcW w:w="604" w:type="pct"/>
            <w:shd w:val="clear" w:color="auto" w:fill="auto"/>
            <w:hideMark/>
          </w:tcPr>
          <w:p w14:paraId="4D86D32A" w14:textId="77777777" w:rsidR="00C217F7" w:rsidRPr="00DA36AF" w:rsidRDefault="00C217F7" w:rsidP="00C217F7">
            <w:pPr>
              <w:spacing w:before="60" w:after="60"/>
              <w:ind w:firstLine="0"/>
              <w:rPr>
                <w:sz w:val="24"/>
                <w:szCs w:val="24"/>
              </w:rPr>
            </w:pPr>
            <w:r w:rsidRPr="00DA36AF">
              <w:rPr>
                <w:sz w:val="24"/>
                <w:szCs w:val="24"/>
              </w:rPr>
              <w:t> </w:t>
            </w:r>
          </w:p>
        </w:tc>
        <w:tc>
          <w:tcPr>
            <w:tcW w:w="832" w:type="pct"/>
            <w:gridSpan w:val="2"/>
            <w:shd w:val="clear" w:color="auto" w:fill="auto"/>
            <w:hideMark/>
          </w:tcPr>
          <w:p w14:paraId="485FCD12" w14:textId="77777777" w:rsidR="00C217F7" w:rsidRPr="002D7E48" w:rsidRDefault="00C217F7" w:rsidP="00C217F7">
            <w:pPr>
              <w:tabs>
                <w:tab w:val="left" w:pos="846"/>
              </w:tabs>
              <w:spacing w:before="60" w:after="60"/>
              <w:ind w:firstLine="0"/>
              <w:rPr>
                <w:sz w:val="24"/>
                <w:szCs w:val="24"/>
                <w:lang w:val="en-US"/>
              </w:rPr>
            </w:pPr>
            <w:r>
              <w:rPr>
                <w:sz w:val="24"/>
                <w:szCs w:val="24"/>
                <w:lang w:val="en-US"/>
              </w:rPr>
              <w:t>code</w:t>
            </w:r>
          </w:p>
        </w:tc>
        <w:tc>
          <w:tcPr>
            <w:tcW w:w="307" w:type="pct"/>
            <w:gridSpan w:val="2"/>
            <w:shd w:val="clear" w:color="auto" w:fill="auto"/>
            <w:hideMark/>
          </w:tcPr>
          <w:p w14:paraId="1E4B0B13" w14:textId="77777777" w:rsidR="00C217F7" w:rsidRPr="00DA36AF" w:rsidRDefault="00C217F7" w:rsidP="00C217F7">
            <w:pPr>
              <w:spacing w:before="60" w:after="60"/>
              <w:ind w:firstLine="0"/>
              <w:jc w:val="center"/>
              <w:rPr>
                <w:sz w:val="24"/>
                <w:szCs w:val="24"/>
              </w:rPr>
            </w:pPr>
            <w:r w:rsidRPr="00DA36AF">
              <w:rPr>
                <w:sz w:val="24"/>
                <w:szCs w:val="24"/>
              </w:rPr>
              <w:t>О</w:t>
            </w:r>
          </w:p>
        </w:tc>
        <w:tc>
          <w:tcPr>
            <w:tcW w:w="526" w:type="pct"/>
            <w:shd w:val="clear" w:color="auto" w:fill="auto"/>
            <w:hideMark/>
          </w:tcPr>
          <w:p w14:paraId="3FF4A215" w14:textId="21BB99C6" w:rsidR="00C217F7" w:rsidRPr="00DA36AF" w:rsidRDefault="00C217F7" w:rsidP="00C217F7">
            <w:pPr>
              <w:spacing w:before="60" w:after="60"/>
              <w:ind w:firstLine="0"/>
              <w:jc w:val="center"/>
              <w:rPr>
                <w:sz w:val="24"/>
                <w:szCs w:val="24"/>
              </w:rPr>
            </w:pPr>
            <w:r w:rsidRPr="00DA36AF">
              <w:rPr>
                <w:sz w:val="24"/>
                <w:szCs w:val="24"/>
                <w:lang w:val="en-US"/>
              </w:rPr>
              <w:t>T(1-</w:t>
            </w:r>
            <w:r>
              <w:rPr>
                <w:sz w:val="24"/>
                <w:szCs w:val="24"/>
              </w:rPr>
              <w:t>4</w:t>
            </w:r>
            <w:r w:rsidRPr="00DA36AF">
              <w:rPr>
                <w:sz w:val="24"/>
                <w:szCs w:val="24"/>
                <w:lang w:val="en-US"/>
              </w:rPr>
              <w:t>)</w:t>
            </w:r>
          </w:p>
        </w:tc>
        <w:tc>
          <w:tcPr>
            <w:tcW w:w="1355" w:type="pct"/>
            <w:shd w:val="clear" w:color="auto" w:fill="auto"/>
            <w:hideMark/>
          </w:tcPr>
          <w:p w14:paraId="26FAD2BA" w14:textId="77777777" w:rsidR="00C217F7" w:rsidRPr="002D7E48" w:rsidRDefault="00C217F7" w:rsidP="00C217F7">
            <w:pPr>
              <w:spacing w:before="60" w:after="60"/>
              <w:ind w:firstLine="0"/>
              <w:rPr>
                <w:sz w:val="24"/>
                <w:szCs w:val="24"/>
              </w:rPr>
            </w:pPr>
            <w:r>
              <w:rPr>
                <w:sz w:val="24"/>
                <w:szCs w:val="24"/>
              </w:rPr>
              <w:t>Код</w:t>
            </w:r>
          </w:p>
        </w:tc>
        <w:tc>
          <w:tcPr>
            <w:tcW w:w="1376" w:type="pct"/>
            <w:gridSpan w:val="3"/>
            <w:shd w:val="clear" w:color="auto" w:fill="auto"/>
            <w:hideMark/>
          </w:tcPr>
          <w:p w14:paraId="7F72EDE7" w14:textId="77777777" w:rsidR="00C217F7" w:rsidRPr="00DA36AF" w:rsidRDefault="00C217F7" w:rsidP="00C217F7">
            <w:pPr>
              <w:spacing w:before="60" w:after="60"/>
              <w:ind w:firstLine="0"/>
              <w:rPr>
                <w:sz w:val="24"/>
                <w:szCs w:val="24"/>
              </w:rPr>
            </w:pPr>
          </w:p>
        </w:tc>
      </w:tr>
      <w:tr w:rsidR="00C217F7" w:rsidRPr="00DA36AF" w14:paraId="685D4E6F" w14:textId="77777777" w:rsidTr="00033B8D">
        <w:tc>
          <w:tcPr>
            <w:tcW w:w="604" w:type="pct"/>
            <w:shd w:val="clear" w:color="auto" w:fill="auto"/>
            <w:hideMark/>
          </w:tcPr>
          <w:p w14:paraId="480D08C5" w14:textId="77777777" w:rsidR="00C217F7" w:rsidRPr="00DA36AF" w:rsidRDefault="00C217F7" w:rsidP="00C217F7">
            <w:pPr>
              <w:spacing w:before="60" w:after="60"/>
              <w:ind w:firstLine="0"/>
              <w:rPr>
                <w:sz w:val="24"/>
                <w:szCs w:val="24"/>
              </w:rPr>
            </w:pPr>
            <w:r w:rsidRPr="00DA36AF">
              <w:rPr>
                <w:sz w:val="24"/>
                <w:szCs w:val="24"/>
              </w:rPr>
              <w:t> </w:t>
            </w:r>
          </w:p>
        </w:tc>
        <w:tc>
          <w:tcPr>
            <w:tcW w:w="832" w:type="pct"/>
            <w:gridSpan w:val="2"/>
            <w:shd w:val="clear" w:color="auto" w:fill="auto"/>
            <w:hideMark/>
          </w:tcPr>
          <w:p w14:paraId="37164A67" w14:textId="77777777" w:rsidR="00C217F7" w:rsidRPr="00DA36AF" w:rsidRDefault="00C217F7" w:rsidP="00C217F7">
            <w:pPr>
              <w:spacing w:before="60" w:after="60"/>
              <w:ind w:firstLine="0"/>
              <w:rPr>
                <w:sz w:val="24"/>
                <w:szCs w:val="24"/>
                <w:lang w:val="en-US"/>
              </w:rPr>
            </w:pPr>
            <w:r w:rsidRPr="00DA36AF">
              <w:rPr>
                <w:sz w:val="24"/>
                <w:szCs w:val="24"/>
                <w:lang w:val="en-US"/>
              </w:rPr>
              <w:t>name</w:t>
            </w:r>
          </w:p>
        </w:tc>
        <w:tc>
          <w:tcPr>
            <w:tcW w:w="307" w:type="pct"/>
            <w:gridSpan w:val="2"/>
            <w:shd w:val="clear" w:color="auto" w:fill="auto"/>
            <w:hideMark/>
          </w:tcPr>
          <w:p w14:paraId="6D312D47" w14:textId="77777777" w:rsidR="00C217F7" w:rsidRPr="00DA36AF" w:rsidRDefault="00C217F7" w:rsidP="00C217F7">
            <w:pPr>
              <w:spacing w:before="60" w:after="60"/>
              <w:ind w:firstLine="0"/>
              <w:jc w:val="center"/>
              <w:rPr>
                <w:sz w:val="24"/>
                <w:szCs w:val="24"/>
              </w:rPr>
            </w:pPr>
            <w:r w:rsidRPr="00DA36AF">
              <w:rPr>
                <w:sz w:val="24"/>
                <w:szCs w:val="24"/>
              </w:rPr>
              <w:t>H</w:t>
            </w:r>
          </w:p>
        </w:tc>
        <w:tc>
          <w:tcPr>
            <w:tcW w:w="526" w:type="pct"/>
            <w:shd w:val="clear" w:color="auto" w:fill="auto"/>
            <w:hideMark/>
          </w:tcPr>
          <w:p w14:paraId="12A2F129" w14:textId="77777777" w:rsidR="00C217F7" w:rsidRPr="00DA36AF" w:rsidRDefault="00C217F7" w:rsidP="00C217F7">
            <w:pPr>
              <w:spacing w:before="60" w:after="60"/>
              <w:ind w:firstLine="0"/>
              <w:jc w:val="center"/>
              <w:rPr>
                <w:sz w:val="24"/>
                <w:szCs w:val="24"/>
              </w:rPr>
            </w:pPr>
            <w:r w:rsidRPr="00DA36AF">
              <w:rPr>
                <w:sz w:val="24"/>
                <w:szCs w:val="24"/>
                <w:lang w:val="en-US"/>
              </w:rPr>
              <w:t>T(1-1000)</w:t>
            </w:r>
          </w:p>
        </w:tc>
        <w:tc>
          <w:tcPr>
            <w:tcW w:w="1355" w:type="pct"/>
            <w:shd w:val="clear" w:color="auto" w:fill="auto"/>
            <w:hideMark/>
          </w:tcPr>
          <w:p w14:paraId="100A68D2" w14:textId="3ED1B702" w:rsidR="00C217F7" w:rsidRPr="00DA36AF" w:rsidRDefault="00C217F7" w:rsidP="00C217F7">
            <w:pPr>
              <w:spacing w:before="60" w:after="60"/>
              <w:ind w:firstLine="0"/>
              <w:rPr>
                <w:sz w:val="24"/>
                <w:szCs w:val="24"/>
              </w:rPr>
            </w:pPr>
            <w:r w:rsidRPr="00DA36AF">
              <w:rPr>
                <w:sz w:val="24"/>
                <w:szCs w:val="24"/>
              </w:rPr>
              <w:t xml:space="preserve">Наименование </w:t>
            </w:r>
            <w:r>
              <w:rPr>
                <w:sz w:val="24"/>
                <w:szCs w:val="24"/>
              </w:rPr>
              <w:t>причины</w:t>
            </w:r>
          </w:p>
        </w:tc>
        <w:tc>
          <w:tcPr>
            <w:tcW w:w="1376" w:type="pct"/>
            <w:gridSpan w:val="3"/>
            <w:shd w:val="clear" w:color="auto" w:fill="auto"/>
            <w:hideMark/>
          </w:tcPr>
          <w:p w14:paraId="7A63F93B" w14:textId="77777777" w:rsidR="00C217F7" w:rsidRPr="00DA36AF" w:rsidRDefault="00C217F7" w:rsidP="00C217F7">
            <w:pPr>
              <w:spacing w:before="60" w:after="60"/>
              <w:ind w:firstLine="0"/>
              <w:rPr>
                <w:sz w:val="24"/>
                <w:szCs w:val="24"/>
              </w:rPr>
            </w:pPr>
            <w:r w:rsidRPr="00DA36AF">
              <w:rPr>
                <w:sz w:val="24"/>
                <w:szCs w:val="24"/>
              </w:rPr>
              <w:t xml:space="preserve"> </w:t>
            </w:r>
          </w:p>
        </w:tc>
      </w:tr>
      <w:tr w:rsidR="00C217F7" w:rsidRPr="00DA36AF" w14:paraId="64E2948B" w14:textId="77777777" w:rsidTr="00A05660">
        <w:tc>
          <w:tcPr>
            <w:tcW w:w="5000" w:type="pct"/>
            <w:gridSpan w:val="10"/>
            <w:shd w:val="clear" w:color="auto" w:fill="auto"/>
            <w:hideMark/>
          </w:tcPr>
          <w:p w14:paraId="5F1C89E2" w14:textId="2656C9A9" w:rsidR="00C217F7" w:rsidRPr="00DA36AF" w:rsidRDefault="00C217F7" w:rsidP="00C217F7">
            <w:pPr>
              <w:spacing w:before="60" w:after="60"/>
              <w:ind w:firstLine="0"/>
              <w:jc w:val="center"/>
              <w:rPr>
                <w:sz w:val="24"/>
                <w:szCs w:val="24"/>
              </w:rPr>
            </w:pPr>
            <w:r w:rsidRPr="00FB1998">
              <w:rPr>
                <w:b/>
                <w:bCs/>
                <w:sz w:val="24"/>
                <w:szCs w:val="24"/>
              </w:rPr>
              <w:t>Требование заказчика об уплате неустойки (штрафа, пени)</w:t>
            </w:r>
          </w:p>
        </w:tc>
      </w:tr>
      <w:tr w:rsidR="00C217F7" w:rsidRPr="00DA36AF" w14:paraId="72DF72D2" w14:textId="77777777" w:rsidTr="00033B8D">
        <w:tc>
          <w:tcPr>
            <w:tcW w:w="604" w:type="pct"/>
            <w:shd w:val="clear" w:color="auto" w:fill="auto"/>
            <w:hideMark/>
          </w:tcPr>
          <w:p w14:paraId="6369727C" w14:textId="4E0AE398" w:rsidR="00C217F7" w:rsidRPr="009B5FC2" w:rsidRDefault="00C217F7" w:rsidP="00C217F7">
            <w:pPr>
              <w:spacing w:before="60" w:after="60"/>
              <w:ind w:firstLine="0"/>
              <w:rPr>
                <w:sz w:val="24"/>
                <w:szCs w:val="24"/>
                <w:lang w:val="en-US"/>
              </w:rPr>
            </w:pPr>
            <w:r w:rsidRPr="00137454">
              <w:rPr>
                <w:b/>
                <w:bCs/>
                <w:sz w:val="24"/>
                <w:szCs w:val="24"/>
                <w:lang w:val="en-US"/>
              </w:rPr>
              <w:t>penaltyDocument</w:t>
            </w:r>
          </w:p>
        </w:tc>
        <w:tc>
          <w:tcPr>
            <w:tcW w:w="832" w:type="pct"/>
            <w:gridSpan w:val="2"/>
            <w:shd w:val="clear" w:color="auto" w:fill="auto"/>
            <w:hideMark/>
          </w:tcPr>
          <w:p w14:paraId="5F59DEA7" w14:textId="77777777" w:rsidR="00C217F7" w:rsidRPr="00DA36AF" w:rsidRDefault="00C217F7" w:rsidP="00C217F7">
            <w:pPr>
              <w:spacing w:before="60" w:after="60"/>
              <w:ind w:firstLine="0"/>
              <w:rPr>
                <w:sz w:val="24"/>
                <w:szCs w:val="24"/>
              </w:rPr>
            </w:pPr>
            <w:r w:rsidRPr="00DA36AF">
              <w:rPr>
                <w:sz w:val="24"/>
                <w:szCs w:val="24"/>
              </w:rPr>
              <w:t> </w:t>
            </w:r>
          </w:p>
        </w:tc>
        <w:tc>
          <w:tcPr>
            <w:tcW w:w="307" w:type="pct"/>
            <w:gridSpan w:val="2"/>
            <w:shd w:val="clear" w:color="auto" w:fill="auto"/>
            <w:hideMark/>
          </w:tcPr>
          <w:p w14:paraId="15BFA42E" w14:textId="77777777" w:rsidR="00C217F7" w:rsidRPr="00DA36AF" w:rsidRDefault="00C217F7" w:rsidP="00C217F7">
            <w:pPr>
              <w:spacing w:before="60" w:after="60"/>
              <w:ind w:firstLine="0"/>
              <w:rPr>
                <w:sz w:val="24"/>
                <w:szCs w:val="24"/>
              </w:rPr>
            </w:pPr>
            <w:r w:rsidRPr="00DA36AF">
              <w:rPr>
                <w:sz w:val="24"/>
                <w:szCs w:val="24"/>
              </w:rPr>
              <w:t> </w:t>
            </w:r>
          </w:p>
        </w:tc>
        <w:tc>
          <w:tcPr>
            <w:tcW w:w="526" w:type="pct"/>
            <w:shd w:val="clear" w:color="auto" w:fill="auto"/>
            <w:hideMark/>
          </w:tcPr>
          <w:p w14:paraId="740A47AF" w14:textId="77777777" w:rsidR="00C217F7" w:rsidRPr="00DA36AF" w:rsidRDefault="00C217F7" w:rsidP="00C217F7">
            <w:pPr>
              <w:spacing w:before="60" w:after="60"/>
              <w:ind w:firstLine="0"/>
              <w:rPr>
                <w:sz w:val="24"/>
                <w:szCs w:val="24"/>
              </w:rPr>
            </w:pPr>
            <w:r w:rsidRPr="00DA36AF">
              <w:rPr>
                <w:sz w:val="24"/>
                <w:szCs w:val="24"/>
              </w:rPr>
              <w:t> </w:t>
            </w:r>
          </w:p>
        </w:tc>
        <w:tc>
          <w:tcPr>
            <w:tcW w:w="1355" w:type="pct"/>
            <w:shd w:val="clear" w:color="auto" w:fill="auto"/>
            <w:hideMark/>
          </w:tcPr>
          <w:p w14:paraId="496CEFA6" w14:textId="77777777" w:rsidR="00C217F7" w:rsidRPr="00DA36AF" w:rsidRDefault="00C217F7" w:rsidP="00C217F7">
            <w:pPr>
              <w:spacing w:before="60" w:after="60"/>
              <w:ind w:firstLine="0"/>
              <w:rPr>
                <w:sz w:val="24"/>
                <w:szCs w:val="24"/>
              </w:rPr>
            </w:pPr>
            <w:r w:rsidRPr="00DA36AF">
              <w:rPr>
                <w:sz w:val="24"/>
                <w:szCs w:val="24"/>
              </w:rPr>
              <w:t> </w:t>
            </w:r>
          </w:p>
        </w:tc>
        <w:tc>
          <w:tcPr>
            <w:tcW w:w="1376" w:type="pct"/>
            <w:gridSpan w:val="3"/>
            <w:shd w:val="clear" w:color="auto" w:fill="auto"/>
            <w:hideMark/>
          </w:tcPr>
          <w:p w14:paraId="73327C82" w14:textId="77777777" w:rsidR="00C217F7" w:rsidRPr="00DA36AF" w:rsidRDefault="00C217F7" w:rsidP="00C217F7">
            <w:pPr>
              <w:spacing w:before="60" w:after="60"/>
              <w:ind w:firstLine="0"/>
              <w:rPr>
                <w:sz w:val="24"/>
                <w:szCs w:val="24"/>
              </w:rPr>
            </w:pPr>
            <w:r w:rsidRPr="00DA36AF">
              <w:rPr>
                <w:sz w:val="24"/>
                <w:szCs w:val="24"/>
              </w:rPr>
              <w:t xml:space="preserve"> </w:t>
            </w:r>
          </w:p>
        </w:tc>
      </w:tr>
      <w:tr w:rsidR="00C217F7" w:rsidRPr="00DA36AF" w14:paraId="2A87679B" w14:textId="77777777" w:rsidTr="00033B8D">
        <w:tc>
          <w:tcPr>
            <w:tcW w:w="604" w:type="pct"/>
            <w:shd w:val="clear" w:color="auto" w:fill="auto"/>
            <w:hideMark/>
          </w:tcPr>
          <w:p w14:paraId="738C5DCF" w14:textId="77777777" w:rsidR="00C217F7" w:rsidRPr="00DA36AF" w:rsidRDefault="00C217F7" w:rsidP="00C217F7">
            <w:pPr>
              <w:spacing w:before="60" w:after="60"/>
              <w:ind w:firstLine="0"/>
              <w:rPr>
                <w:sz w:val="24"/>
                <w:szCs w:val="24"/>
              </w:rPr>
            </w:pPr>
            <w:r w:rsidRPr="00DA36AF">
              <w:rPr>
                <w:sz w:val="24"/>
                <w:szCs w:val="24"/>
              </w:rPr>
              <w:t> </w:t>
            </w:r>
          </w:p>
        </w:tc>
        <w:tc>
          <w:tcPr>
            <w:tcW w:w="832" w:type="pct"/>
            <w:gridSpan w:val="2"/>
            <w:shd w:val="clear" w:color="auto" w:fill="auto"/>
            <w:hideMark/>
          </w:tcPr>
          <w:p w14:paraId="6AF7C841" w14:textId="15DAADAF" w:rsidR="00C217F7" w:rsidRPr="00DA36AF" w:rsidRDefault="00C217F7" w:rsidP="00C217F7">
            <w:pPr>
              <w:spacing w:before="60" w:after="60"/>
              <w:ind w:firstLine="0"/>
              <w:rPr>
                <w:sz w:val="24"/>
                <w:szCs w:val="24"/>
              </w:rPr>
            </w:pPr>
            <w:r w:rsidRPr="00DA36AF">
              <w:rPr>
                <w:sz w:val="24"/>
                <w:szCs w:val="24"/>
              </w:rPr>
              <w:t>document</w:t>
            </w:r>
            <w:r>
              <w:rPr>
                <w:sz w:val="24"/>
                <w:szCs w:val="24"/>
                <w:lang w:val="en-US"/>
              </w:rPr>
              <w:t>Name</w:t>
            </w:r>
            <w:r w:rsidRPr="00DA36AF">
              <w:rPr>
                <w:sz w:val="24"/>
                <w:szCs w:val="24"/>
              </w:rPr>
              <w:t xml:space="preserve"> </w:t>
            </w:r>
          </w:p>
        </w:tc>
        <w:tc>
          <w:tcPr>
            <w:tcW w:w="307" w:type="pct"/>
            <w:gridSpan w:val="2"/>
            <w:shd w:val="clear" w:color="auto" w:fill="auto"/>
            <w:hideMark/>
          </w:tcPr>
          <w:p w14:paraId="3ECA61C5" w14:textId="77777777" w:rsidR="00C217F7" w:rsidRPr="009B5FC2" w:rsidRDefault="00C217F7" w:rsidP="00C217F7">
            <w:pPr>
              <w:spacing w:before="60" w:after="60"/>
              <w:ind w:firstLine="0"/>
              <w:jc w:val="center"/>
              <w:rPr>
                <w:sz w:val="24"/>
                <w:szCs w:val="24"/>
              </w:rPr>
            </w:pPr>
            <w:r>
              <w:rPr>
                <w:sz w:val="24"/>
                <w:szCs w:val="24"/>
              </w:rPr>
              <w:t>Н</w:t>
            </w:r>
          </w:p>
        </w:tc>
        <w:tc>
          <w:tcPr>
            <w:tcW w:w="526" w:type="pct"/>
            <w:shd w:val="clear" w:color="auto" w:fill="auto"/>
            <w:hideMark/>
          </w:tcPr>
          <w:p w14:paraId="75159BA7" w14:textId="77777777" w:rsidR="00C217F7" w:rsidRPr="00DA36AF" w:rsidRDefault="00C217F7" w:rsidP="00C217F7">
            <w:pPr>
              <w:spacing w:before="60" w:after="60"/>
              <w:ind w:firstLine="0"/>
              <w:jc w:val="center"/>
              <w:rPr>
                <w:sz w:val="24"/>
                <w:szCs w:val="24"/>
              </w:rPr>
            </w:pPr>
            <w:r>
              <w:rPr>
                <w:sz w:val="24"/>
                <w:szCs w:val="24"/>
              </w:rPr>
              <w:t>T(1-10</w:t>
            </w:r>
            <w:r w:rsidRPr="00DA36AF">
              <w:rPr>
                <w:sz w:val="24"/>
                <w:szCs w:val="24"/>
              </w:rPr>
              <w:t>00)</w:t>
            </w:r>
          </w:p>
        </w:tc>
        <w:tc>
          <w:tcPr>
            <w:tcW w:w="1355" w:type="pct"/>
            <w:shd w:val="clear" w:color="auto" w:fill="auto"/>
            <w:hideMark/>
          </w:tcPr>
          <w:p w14:paraId="590154BF" w14:textId="77777777" w:rsidR="00C217F7" w:rsidRPr="00DA36AF" w:rsidRDefault="00C217F7" w:rsidP="00C217F7">
            <w:pPr>
              <w:spacing w:before="60" w:after="60"/>
              <w:ind w:firstLine="0"/>
              <w:rPr>
                <w:sz w:val="24"/>
                <w:szCs w:val="24"/>
              </w:rPr>
            </w:pPr>
            <w:r w:rsidRPr="00DA36AF">
              <w:rPr>
                <w:sz w:val="24"/>
                <w:szCs w:val="24"/>
              </w:rPr>
              <w:t>Наименование документа</w:t>
            </w:r>
          </w:p>
        </w:tc>
        <w:tc>
          <w:tcPr>
            <w:tcW w:w="1376" w:type="pct"/>
            <w:gridSpan w:val="3"/>
            <w:shd w:val="clear" w:color="auto" w:fill="auto"/>
            <w:hideMark/>
          </w:tcPr>
          <w:p w14:paraId="231CFFA0" w14:textId="77777777" w:rsidR="00C217F7" w:rsidRPr="00DA36AF" w:rsidRDefault="00C217F7" w:rsidP="00C217F7">
            <w:pPr>
              <w:spacing w:before="60" w:after="60"/>
              <w:ind w:firstLine="0"/>
              <w:rPr>
                <w:sz w:val="24"/>
                <w:szCs w:val="24"/>
              </w:rPr>
            </w:pPr>
            <w:r w:rsidRPr="00DA36AF">
              <w:rPr>
                <w:sz w:val="24"/>
                <w:szCs w:val="24"/>
              </w:rPr>
              <w:t xml:space="preserve"> </w:t>
            </w:r>
          </w:p>
        </w:tc>
      </w:tr>
      <w:tr w:rsidR="00C217F7" w:rsidRPr="00DA36AF" w14:paraId="0EF1DD74" w14:textId="77777777" w:rsidTr="00033B8D">
        <w:tc>
          <w:tcPr>
            <w:tcW w:w="604" w:type="pct"/>
            <w:shd w:val="clear" w:color="auto" w:fill="auto"/>
            <w:hideMark/>
          </w:tcPr>
          <w:p w14:paraId="3C17F949" w14:textId="77777777" w:rsidR="00C217F7" w:rsidRPr="00DA36AF" w:rsidRDefault="00C217F7" w:rsidP="00C217F7">
            <w:pPr>
              <w:spacing w:before="60" w:after="60"/>
              <w:ind w:firstLine="0"/>
              <w:rPr>
                <w:sz w:val="24"/>
                <w:szCs w:val="24"/>
              </w:rPr>
            </w:pPr>
            <w:r w:rsidRPr="00DA36AF">
              <w:rPr>
                <w:sz w:val="24"/>
                <w:szCs w:val="24"/>
              </w:rPr>
              <w:t> </w:t>
            </w:r>
          </w:p>
        </w:tc>
        <w:tc>
          <w:tcPr>
            <w:tcW w:w="832" w:type="pct"/>
            <w:gridSpan w:val="2"/>
            <w:shd w:val="clear" w:color="auto" w:fill="auto"/>
            <w:hideMark/>
          </w:tcPr>
          <w:p w14:paraId="7EC335B0" w14:textId="77777777" w:rsidR="00C217F7" w:rsidRPr="00DA36AF" w:rsidRDefault="00C217F7" w:rsidP="00C217F7">
            <w:pPr>
              <w:spacing w:before="60" w:after="60"/>
              <w:ind w:firstLine="0"/>
              <w:rPr>
                <w:sz w:val="24"/>
                <w:szCs w:val="24"/>
              </w:rPr>
            </w:pPr>
            <w:r w:rsidRPr="00DA36AF">
              <w:rPr>
                <w:sz w:val="24"/>
                <w:szCs w:val="24"/>
              </w:rPr>
              <w:t xml:space="preserve">documentNum </w:t>
            </w:r>
          </w:p>
        </w:tc>
        <w:tc>
          <w:tcPr>
            <w:tcW w:w="307" w:type="pct"/>
            <w:gridSpan w:val="2"/>
            <w:shd w:val="clear" w:color="auto" w:fill="auto"/>
            <w:hideMark/>
          </w:tcPr>
          <w:p w14:paraId="21EFAEC7" w14:textId="77777777" w:rsidR="00C217F7" w:rsidRPr="00DA36AF" w:rsidRDefault="00C217F7" w:rsidP="00C217F7">
            <w:pPr>
              <w:spacing w:before="60" w:after="60"/>
              <w:ind w:firstLine="0"/>
              <w:jc w:val="center"/>
              <w:rPr>
                <w:sz w:val="24"/>
                <w:szCs w:val="24"/>
              </w:rPr>
            </w:pPr>
            <w:r w:rsidRPr="00DA36AF">
              <w:rPr>
                <w:sz w:val="24"/>
                <w:szCs w:val="24"/>
              </w:rPr>
              <w:t>O</w:t>
            </w:r>
          </w:p>
        </w:tc>
        <w:tc>
          <w:tcPr>
            <w:tcW w:w="526" w:type="pct"/>
            <w:shd w:val="clear" w:color="auto" w:fill="auto"/>
            <w:hideMark/>
          </w:tcPr>
          <w:p w14:paraId="0310DC4B" w14:textId="77777777" w:rsidR="00C217F7" w:rsidRPr="00DA36AF" w:rsidRDefault="00C217F7" w:rsidP="00C217F7">
            <w:pPr>
              <w:spacing w:before="60" w:after="60"/>
              <w:ind w:firstLine="0"/>
              <w:jc w:val="center"/>
              <w:rPr>
                <w:sz w:val="24"/>
                <w:szCs w:val="24"/>
              </w:rPr>
            </w:pPr>
            <w:r w:rsidRPr="00DA36AF">
              <w:rPr>
                <w:sz w:val="24"/>
                <w:szCs w:val="24"/>
              </w:rPr>
              <w:t>T(1-100)</w:t>
            </w:r>
          </w:p>
        </w:tc>
        <w:tc>
          <w:tcPr>
            <w:tcW w:w="1355" w:type="pct"/>
            <w:shd w:val="clear" w:color="auto" w:fill="auto"/>
            <w:hideMark/>
          </w:tcPr>
          <w:p w14:paraId="38DFCE1D" w14:textId="77777777" w:rsidR="00C217F7" w:rsidRPr="00DA36AF" w:rsidRDefault="00C217F7" w:rsidP="00C217F7">
            <w:pPr>
              <w:spacing w:before="60" w:after="60"/>
              <w:ind w:firstLine="0"/>
              <w:rPr>
                <w:sz w:val="24"/>
                <w:szCs w:val="24"/>
              </w:rPr>
            </w:pPr>
            <w:r w:rsidRPr="00DA36AF">
              <w:rPr>
                <w:sz w:val="24"/>
                <w:szCs w:val="24"/>
              </w:rPr>
              <w:t>Номер документа</w:t>
            </w:r>
          </w:p>
        </w:tc>
        <w:tc>
          <w:tcPr>
            <w:tcW w:w="1376" w:type="pct"/>
            <w:gridSpan w:val="3"/>
            <w:shd w:val="clear" w:color="auto" w:fill="auto"/>
            <w:hideMark/>
          </w:tcPr>
          <w:p w14:paraId="7CF2F019" w14:textId="77777777" w:rsidR="00C217F7" w:rsidRPr="00DA36AF" w:rsidRDefault="00C217F7" w:rsidP="00C217F7">
            <w:pPr>
              <w:spacing w:before="60" w:after="60"/>
              <w:ind w:firstLine="0"/>
              <w:rPr>
                <w:sz w:val="24"/>
                <w:szCs w:val="24"/>
              </w:rPr>
            </w:pPr>
            <w:r w:rsidRPr="00DA36AF">
              <w:rPr>
                <w:sz w:val="24"/>
                <w:szCs w:val="24"/>
              </w:rPr>
              <w:t xml:space="preserve"> </w:t>
            </w:r>
          </w:p>
        </w:tc>
      </w:tr>
      <w:tr w:rsidR="00C217F7" w:rsidRPr="00DA36AF" w14:paraId="2A0F0098" w14:textId="77777777" w:rsidTr="00033B8D">
        <w:tc>
          <w:tcPr>
            <w:tcW w:w="604" w:type="pct"/>
            <w:shd w:val="clear" w:color="auto" w:fill="auto"/>
            <w:hideMark/>
          </w:tcPr>
          <w:p w14:paraId="161E0AC3" w14:textId="77777777" w:rsidR="00C217F7" w:rsidRPr="00DA36AF" w:rsidRDefault="00C217F7" w:rsidP="00C217F7">
            <w:pPr>
              <w:spacing w:before="60" w:after="60"/>
              <w:ind w:firstLine="0"/>
              <w:rPr>
                <w:sz w:val="24"/>
                <w:szCs w:val="24"/>
              </w:rPr>
            </w:pPr>
            <w:r w:rsidRPr="00DA36AF">
              <w:rPr>
                <w:sz w:val="24"/>
                <w:szCs w:val="24"/>
              </w:rPr>
              <w:t> </w:t>
            </w:r>
          </w:p>
        </w:tc>
        <w:tc>
          <w:tcPr>
            <w:tcW w:w="832" w:type="pct"/>
            <w:gridSpan w:val="2"/>
            <w:shd w:val="clear" w:color="auto" w:fill="auto"/>
            <w:hideMark/>
          </w:tcPr>
          <w:p w14:paraId="198F8AFC" w14:textId="77777777" w:rsidR="00C217F7" w:rsidRPr="00DA36AF" w:rsidRDefault="00C217F7" w:rsidP="00C217F7">
            <w:pPr>
              <w:spacing w:before="60" w:after="60"/>
              <w:ind w:firstLine="0"/>
              <w:rPr>
                <w:sz w:val="24"/>
                <w:szCs w:val="24"/>
              </w:rPr>
            </w:pPr>
            <w:r w:rsidRPr="00DA36AF">
              <w:rPr>
                <w:sz w:val="24"/>
                <w:szCs w:val="24"/>
              </w:rPr>
              <w:t xml:space="preserve">documentDate </w:t>
            </w:r>
          </w:p>
        </w:tc>
        <w:tc>
          <w:tcPr>
            <w:tcW w:w="307" w:type="pct"/>
            <w:gridSpan w:val="2"/>
            <w:shd w:val="clear" w:color="auto" w:fill="auto"/>
            <w:hideMark/>
          </w:tcPr>
          <w:p w14:paraId="32D3A0DB" w14:textId="77777777" w:rsidR="00C217F7" w:rsidRPr="00DA36AF" w:rsidRDefault="00C217F7" w:rsidP="00C217F7">
            <w:pPr>
              <w:spacing w:before="60" w:after="60"/>
              <w:ind w:firstLine="0"/>
              <w:jc w:val="center"/>
              <w:rPr>
                <w:sz w:val="24"/>
                <w:szCs w:val="24"/>
              </w:rPr>
            </w:pPr>
            <w:r w:rsidRPr="00DA36AF">
              <w:rPr>
                <w:sz w:val="24"/>
                <w:szCs w:val="24"/>
              </w:rPr>
              <w:t>O</w:t>
            </w:r>
          </w:p>
        </w:tc>
        <w:tc>
          <w:tcPr>
            <w:tcW w:w="526" w:type="pct"/>
            <w:shd w:val="clear" w:color="auto" w:fill="auto"/>
            <w:hideMark/>
          </w:tcPr>
          <w:p w14:paraId="7BCEAF55" w14:textId="77777777" w:rsidR="00C217F7" w:rsidRPr="00DA36AF" w:rsidRDefault="00C217F7" w:rsidP="00C217F7">
            <w:pPr>
              <w:spacing w:before="60" w:after="60"/>
              <w:ind w:firstLine="0"/>
              <w:jc w:val="center"/>
              <w:rPr>
                <w:sz w:val="24"/>
                <w:szCs w:val="24"/>
              </w:rPr>
            </w:pPr>
            <w:r w:rsidRPr="00DA36AF">
              <w:rPr>
                <w:sz w:val="24"/>
                <w:szCs w:val="24"/>
              </w:rPr>
              <w:t>D</w:t>
            </w:r>
          </w:p>
        </w:tc>
        <w:tc>
          <w:tcPr>
            <w:tcW w:w="1355" w:type="pct"/>
            <w:shd w:val="clear" w:color="auto" w:fill="auto"/>
            <w:hideMark/>
          </w:tcPr>
          <w:p w14:paraId="43295A29" w14:textId="77777777" w:rsidR="00C217F7" w:rsidRPr="00DA36AF" w:rsidRDefault="00C217F7" w:rsidP="00C217F7">
            <w:pPr>
              <w:spacing w:before="60" w:after="60"/>
              <w:ind w:firstLine="0"/>
              <w:rPr>
                <w:sz w:val="24"/>
                <w:szCs w:val="24"/>
              </w:rPr>
            </w:pPr>
            <w:r w:rsidRPr="00DA36AF">
              <w:rPr>
                <w:sz w:val="24"/>
                <w:szCs w:val="24"/>
              </w:rPr>
              <w:t>Дата документа</w:t>
            </w:r>
          </w:p>
        </w:tc>
        <w:tc>
          <w:tcPr>
            <w:tcW w:w="1376" w:type="pct"/>
            <w:gridSpan w:val="3"/>
            <w:shd w:val="clear" w:color="auto" w:fill="auto"/>
            <w:hideMark/>
          </w:tcPr>
          <w:p w14:paraId="2474A5F2" w14:textId="77777777" w:rsidR="00C217F7" w:rsidRPr="00DA36AF" w:rsidRDefault="00C217F7" w:rsidP="00C217F7">
            <w:pPr>
              <w:spacing w:before="60" w:after="60"/>
              <w:ind w:firstLine="0"/>
              <w:rPr>
                <w:sz w:val="24"/>
                <w:szCs w:val="24"/>
              </w:rPr>
            </w:pPr>
            <w:r w:rsidRPr="00DA36AF">
              <w:rPr>
                <w:sz w:val="24"/>
                <w:szCs w:val="24"/>
              </w:rPr>
              <w:t xml:space="preserve"> </w:t>
            </w:r>
          </w:p>
        </w:tc>
      </w:tr>
      <w:tr w:rsidR="00C217F7" w:rsidRPr="00DA36AF" w14:paraId="312296F4" w14:textId="77777777" w:rsidTr="00A05660">
        <w:tc>
          <w:tcPr>
            <w:tcW w:w="5000" w:type="pct"/>
            <w:gridSpan w:val="10"/>
            <w:shd w:val="clear" w:color="auto" w:fill="auto"/>
            <w:hideMark/>
          </w:tcPr>
          <w:p w14:paraId="4C534248" w14:textId="135C76DA" w:rsidR="00C217F7" w:rsidRPr="00DA36AF" w:rsidRDefault="00C217F7" w:rsidP="00C217F7">
            <w:pPr>
              <w:spacing w:before="60" w:after="60"/>
              <w:ind w:firstLine="0"/>
              <w:jc w:val="center"/>
              <w:rPr>
                <w:sz w:val="24"/>
                <w:szCs w:val="24"/>
              </w:rPr>
            </w:pPr>
            <w:r w:rsidRPr="00FB1998">
              <w:rPr>
                <w:b/>
                <w:bCs/>
                <w:sz w:val="24"/>
                <w:szCs w:val="24"/>
              </w:rPr>
              <w:t>Информация об оплате неустойки</w:t>
            </w:r>
          </w:p>
        </w:tc>
      </w:tr>
      <w:tr w:rsidR="00C217F7" w:rsidRPr="00DA36AF" w14:paraId="5747558D" w14:textId="77777777" w:rsidTr="00033B8D">
        <w:tc>
          <w:tcPr>
            <w:tcW w:w="604" w:type="pct"/>
            <w:shd w:val="clear" w:color="auto" w:fill="auto"/>
            <w:hideMark/>
          </w:tcPr>
          <w:p w14:paraId="1705DD78" w14:textId="054E2012" w:rsidR="00C217F7" w:rsidRPr="009B5FC2" w:rsidRDefault="00C217F7" w:rsidP="00C217F7">
            <w:pPr>
              <w:spacing w:before="60" w:after="60"/>
              <w:ind w:firstLine="0"/>
              <w:rPr>
                <w:sz w:val="24"/>
                <w:szCs w:val="24"/>
                <w:lang w:val="en-US"/>
              </w:rPr>
            </w:pPr>
            <w:r w:rsidRPr="00FB1998">
              <w:rPr>
                <w:b/>
                <w:bCs/>
                <w:sz w:val="24"/>
                <w:szCs w:val="24"/>
                <w:lang w:val="en-US"/>
              </w:rPr>
              <w:t>payments</w:t>
            </w:r>
          </w:p>
        </w:tc>
        <w:tc>
          <w:tcPr>
            <w:tcW w:w="832" w:type="pct"/>
            <w:gridSpan w:val="2"/>
            <w:shd w:val="clear" w:color="auto" w:fill="auto"/>
            <w:hideMark/>
          </w:tcPr>
          <w:p w14:paraId="570DFB5E" w14:textId="77777777" w:rsidR="00C217F7" w:rsidRPr="00DA36AF" w:rsidRDefault="00C217F7" w:rsidP="00C217F7">
            <w:pPr>
              <w:spacing w:before="60" w:after="60"/>
              <w:ind w:firstLine="0"/>
              <w:rPr>
                <w:sz w:val="24"/>
                <w:szCs w:val="24"/>
              </w:rPr>
            </w:pPr>
            <w:r w:rsidRPr="00DA36AF">
              <w:rPr>
                <w:sz w:val="24"/>
                <w:szCs w:val="24"/>
              </w:rPr>
              <w:t> </w:t>
            </w:r>
          </w:p>
        </w:tc>
        <w:tc>
          <w:tcPr>
            <w:tcW w:w="307" w:type="pct"/>
            <w:gridSpan w:val="2"/>
            <w:shd w:val="clear" w:color="auto" w:fill="auto"/>
            <w:hideMark/>
          </w:tcPr>
          <w:p w14:paraId="4E711685" w14:textId="77777777" w:rsidR="00C217F7" w:rsidRPr="00DA36AF" w:rsidRDefault="00C217F7" w:rsidP="00C217F7">
            <w:pPr>
              <w:spacing w:before="60" w:after="60"/>
              <w:ind w:firstLine="0"/>
              <w:rPr>
                <w:sz w:val="24"/>
                <w:szCs w:val="24"/>
              </w:rPr>
            </w:pPr>
            <w:r w:rsidRPr="00DA36AF">
              <w:rPr>
                <w:sz w:val="24"/>
                <w:szCs w:val="24"/>
              </w:rPr>
              <w:t> </w:t>
            </w:r>
          </w:p>
        </w:tc>
        <w:tc>
          <w:tcPr>
            <w:tcW w:w="526" w:type="pct"/>
            <w:shd w:val="clear" w:color="auto" w:fill="auto"/>
            <w:hideMark/>
          </w:tcPr>
          <w:p w14:paraId="6379D032" w14:textId="77777777" w:rsidR="00C217F7" w:rsidRPr="00DA36AF" w:rsidRDefault="00C217F7" w:rsidP="00C217F7">
            <w:pPr>
              <w:spacing w:before="60" w:after="60"/>
              <w:ind w:firstLine="0"/>
              <w:rPr>
                <w:sz w:val="24"/>
                <w:szCs w:val="24"/>
              </w:rPr>
            </w:pPr>
            <w:r w:rsidRPr="00DA36AF">
              <w:rPr>
                <w:sz w:val="24"/>
                <w:szCs w:val="24"/>
              </w:rPr>
              <w:t> </w:t>
            </w:r>
          </w:p>
        </w:tc>
        <w:tc>
          <w:tcPr>
            <w:tcW w:w="1355" w:type="pct"/>
            <w:shd w:val="clear" w:color="auto" w:fill="auto"/>
            <w:hideMark/>
          </w:tcPr>
          <w:p w14:paraId="5334ECDF" w14:textId="77777777" w:rsidR="00C217F7" w:rsidRPr="00DA36AF" w:rsidRDefault="00C217F7" w:rsidP="00C217F7">
            <w:pPr>
              <w:spacing w:before="60" w:after="60"/>
              <w:ind w:firstLine="0"/>
              <w:rPr>
                <w:sz w:val="24"/>
                <w:szCs w:val="24"/>
              </w:rPr>
            </w:pPr>
            <w:r w:rsidRPr="00DA36AF">
              <w:rPr>
                <w:sz w:val="24"/>
                <w:szCs w:val="24"/>
              </w:rPr>
              <w:t> </w:t>
            </w:r>
          </w:p>
        </w:tc>
        <w:tc>
          <w:tcPr>
            <w:tcW w:w="1376" w:type="pct"/>
            <w:gridSpan w:val="3"/>
            <w:shd w:val="clear" w:color="auto" w:fill="auto"/>
            <w:hideMark/>
          </w:tcPr>
          <w:p w14:paraId="307017A1" w14:textId="77777777" w:rsidR="00C217F7" w:rsidRPr="00DA36AF" w:rsidRDefault="00C217F7" w:rsidP="00C217F7">
            <w:pPr>
              <w:spacing w:before="60" w:after="60"/>
              <w:ind w:firstLine="0"/>
              <w:rPr>
                <w:sz w:val="24"/>
                <w:szCs w:val="24"/>
              </w:rPr>
            </w:pPr>
            <w:r w:rsidRPr="00DA36AF">
              <w:rPr>
                <w:sz w:val="24"/>
                <w:szCs w:val="24"/>
              </w:rPr>
              <w:t xml:space="preserve"> </w:t>
            </w:r>
          </w:p>
        </w:tc>
      </w:tr>
      <w:tr w:rsidR="00C217F7" w:rsidRPr="00DA36AF" w14:paraId="1DB69FFC" w14:textId="77777777" w:rsidTr="00033B8D">
        <w:tc>
          <w:tcPr>
            <w:tcW w:w="604" w:type="pct"/>
            <w:shd w:val="clear" w:color="auto" w:fill="auto"/>
          </w:tcPr>
          <w:p w14:paraId="382A0A31" w14:textId="77777777" w:rsidR="00C217F7" w:rsidRPr="00DA36AF" w:rsidRDefault="00C217F7" w:rsidP="00C217F7">
            <w:pPr>
              <w:spacing w:before="60" w:after="60"/>
              <w:ind w:firstLine="0"/>
              <w:rPr>
                <w:sz w:val="24"/>
                <w:szCs w:val="24"/>
              </w:rPr>
            </w:pPr>
          </w:p>
        </w:tc>
        <w:tc>
          <w:tcPr>
            <w:tcW w:w="832" w:type="pct"/>
            <w:gridSpan w:val="2"/>
            <w:shd w:val="clear" w:color="auto" w:fill="auto"/>
          </w:tcPr>
          <w:p w14:paraId="3FD5C51B" w14:textId="3E4C6D09" w:rsidR="00C217F7" w:rsidRPr="00DA36AF" w:rsidRDefault="00C217F7" w:rsidP="00C217F7">
            <w:pPr>
              <w:spacing w:before="60" w:after="60"/>
              <w:ind w:firstLine="0"/>
              <w:rPr>
                <w:sz w:val="24"/>
                <w:szCs w:val="24"/>
              </w:rPr>
            </w:pPr>
            <w:r w:rsidRPr="00FB1998">
              <w:rPr>
                <w:sz w:val="24"/>
                <w:szCs w:val="24"/>
              </w:rPr>
              <w:t>payment</w:t>
            </w:r>
          </w:p>
        </w:tc>
        <w:tc>
          <w:tcPr>
            <w:tcW w:w="307" w:type="pct"/>
            <w:gridSpan w:val="2"/>
            <w:shd w:val="clear" w:color="auto" w:fill="auto"/>
          </w:tcPr>
          <w:p w14:paraId="06F76558" w14:textId="14FFCC1D" w:rsidR="00C217F7" w:rsidRPr="00FB1998" w:rsidRDefault="00C217F7" w:rsidP="00C217F7">
            <w:pPr>
              <w:spacing w:before="60" w:after="60"/>
              <w:ind w:firstLine="0"/>
              <w:jc w:val="center"/>
              <w:rPr>
                <w:sz w:val="24"/>
                <w:szCs w:val="24"/>
              </w:rPr>
            </w:pPr>
            <w:r>
              <w:rPr>
                <w:sz w:val="24"/>
                <w:szCs w:val="24"/>
              </w:rPr>
              <w:t>О</w:t>
            </w:r>
          </w:p>
        </w:tc>
        <w:tc>
          <w:tcPr>
            <w:tcW w:w="526" w:type="pct"/>
            <w:shd w:val="clear" w:color="auto" w:fill="auto"/>
          </w:tcPr>
          <w:p w14:paraId="5BF78DD9" w14:textId="21B61826" w:rsidR="00C217F7" w:rsidRPr="00FB1998" w:rsidRDefault="00C217F7" w:rsidP="00C217F7">
            <w:pPr>
              <w:spacing w:before="60" w:after="60"/>
              <w:ind w:firstLine="0"/>
              <w:jc w:val="center"/>
              <w:rPr>
                <w:sz w:val="24"/>
                <w:szCs w:val="24"/>
                <w:lang w:val="en-US"/>
              </w:rPr>
            </w:pPr>
            <w:r>
              <w:rPr>
                <w:sz w:val="24"/>
                <w:szCs w:val="24"/>
                <w:lang w:val="en-US"/>
              </w:rPr>
              <w:t>S</w:t>
            </w:r>
          </w:p>
        </w:tc>
        <w:tc>
          <w:tcPr>
            <w:tcW w:w="1355" w:type="pct"/>
            <w:shd w:val="clear" w:color="auto" w:fill="auto"/>
          </w:tcPr>
          <w:p w14:paraId="4309B677" w14:textId="0A5E1150" w:rsidR="00C217F7" w:rsidRPr="00DA36AF" w:rsidRDefault="00C217F7" w:rsidP="00C217F7">
            <w:pPr>
              <w:spacing w:before="60" w:after="60"/>
              <w:ind w:firstLine="0"/>
              <w:rPr>
                <w:sz w:val="24"/>
                <w:szCs w:val="24"/>
              </w:rPr>
            </w:pPr>
            <w:r w:rsidRPr="00FB1998">
              <w:rPr>
                <w:sz w:val="24"/>
                <w:szCs w:val="24"/>
              </w:rPr>
              <w:t>Детализация информации об оплате неустойки</w:t>
            </w:r>
          </w:p>
        </w:tc>
        <w:tc>
          <w:tcPr>
            <w:tcW w:w="1376" w:type="pct"/>
            <w:gridSpan w:val="3"/>
            <w:shd w:val="clear" w:color="auto" w:fill="auto"/>
          </w:tcPr>
          <w:p w14:paraId="66A9DE00" w14:textId="77777777" w:rsidR="00C217F7" w:rsidRPr="00DA36AF" w:rsidRDefault="00C217F7" w:rsidP="00C217F7">
            <w:pPr>
              <w:spacing w:before="60" w:after="60"/>
              <w:ind w:firstLine="0"/>
              <w:rPr>
                <w:sz w:val="24"/>
                <w:szCs w:val="24"/>
              </w:rPr>
            </w:pPr>
          </w:p>
        </w:tc>
      </w:tr>
      <w:tr w:rsidR="00C217F7" w:rsidRPr="002947D3" w14:paraId="714DBE3F" w14:textId="77777777" w:rsidTr="00033B8D">
        <w:tc>
          <w:tcPr>
            <w:tcW w:w="604" w:type="pct"/>
            <w:shd w:val="clear" w:color="auto" w:fill="auto"/>
            <w:hideMark/>
          </w:tcPr>
          <w:p w14:paraId="3613D50B" w14:textId="77777777" w:rsidR="00C217F7" w:rsidRPr="002947D3" w:rsidRDefault="00C217F7" w:rsidP="00C217F7">
            <w:pPr>
              <w:spacing w:before="60" w:after="60"/>
              <w:ind w:firstLine="0"/>
              <w:rPr>
                <w:sz w:val="24"/>
                <w:szCs w:val="24"/>
              </w:rPr>
            </w:pPr>
            <w:r w:rsidRPr="002947D3">
              <w:rPr>
                <w:sz w:val="24"/>
                <w:szCs w:val="24"/>
              </w:rPr>
              <w:t> </w:t>
            </w:r>
          </w:p>
        </w:tc>
        <w:tc>
          <w:tcPr>
            <w:tcW w:w="832" w:type="pct"/>
            <w:gridSpan w:val="2"/>
            <w:shd w:val="clear" w:color="auto" w:fill="auto"/>
            <w:hideMark/>
          </w:tcPr>
          <w:p w14:paraId="31E0E170" w14:textId="6946464F" w:rsidR="00C217F7" w:rsidRPr="002947D3" w:rsidRDefault="00C217F7" w:rsidP="00C217F7">
            <w:pPr>
              <w:spacing w:before="60" w:after="60"/>
              <w:ind w:firstLine="0"/>
              <w:rPr>
                <w:sz w:val="24"/>
                <w:szCs w:val="24"/>
              </w:rPr>
            </w:pPr>
            <w:r>
              <w:rPr>
                <w:sz w:val="24"/>
                <w:szCs w:val="24"/>
                <w:lang w:val="en-US"/>
              </w:rPr>
              <w:t>total</w:t>
            </w:r>
            <w:r w:rsidRPr="00CF2FDB">
              <w:rPr>
                <w:sz w:val="24"/>
                <w:szCs w:val="24"/>
                <w:lang w:val="en-US"/>
              </w:rPr>
              <w:t>Amount</w:t>
            </w:r>
          </w:p>
        </w:tc>
        <w:tc>
          <w:tcPr>
            <w:tcW w:w="307" w:type="pct"/>
            <w:gridSpan w:val="2"/>
            <w:shd w:val="clear" w:color="auto" w:fill="auto"/>
            <w:hideMark/>
          </w:tcPr>
          <w:p w14:paraId="1B354262" w14:textId="77777777" w:rsidR="00C217F7" w:rsidRPr="00340C1B" w:rsidRDefault="00C217F7" w:rsidP="00C217F7">
            <w:pPr>
              <w:spacing w:before="60" w:after="60"/>
              <w:ind w:firstLine="0"/>
              <w:jc w:val="center"/>
              <w:rPr>
                <w:sz w:val="24"/>
                <w:szCs w:val="24"/>
              </w:rPr>
            </w:pPr>
            <w:r>
              <w:rPr>
                <w:sz w:val="24"/>
                <w:szCs w:val="24"/>
              </w:rPr>
              <w:t>О</w:t>
            </w:r>
          </w:p>
        </w:tc>
        <w:tc>
          <w:tcPr>
            <w:tcW w:w="526" w:type="pct"/>
            <w:shd w:val="clear" w:color="auto" w:fill="auto"/>
            <w:hideMark/>
          </w:tcPr>
          <w:p w14:paraId="65406205" w14:textId="77777777" w:rsidR="00C217F7" w:rsidRPr="002947D3" w:rsidRDefault="00C217F7" w:rsidP="00C217F7">
            <w:pPr>
              <w:spacing w:before="60" w:after="60"/>
              <w:ind w:firstLine="0"/>
              <w:jc w:val="center"/>
              <w:rPr>
                <w:sz w:val="24"/>
                <w:szCs w:val="24"/>
              </w:rPr>
            </w:pPr>
            <w:r w:rsidRPr="002947D3">
              <w:rPr>
                <w:sz w:val="24"/>
                <w:szCs w:val="24"/>
                <w:lang w:val="en-US"/>
              </w:rPr>
              <w:t>T(1-21)</w:t>
            </w:r>
          </w:p>
        </w:tc>
        <w:tc>
          <w:tcPr>
            <w:tcW w:w="1355" w:type="pct"/>
            <w:shd w:val="clear" w:color="auto" w:fill="auto"/>
            <w:hideMark/>
          </w:tcPr>
          <w:p w14:paraId="71FD5166" w14:textId="2C227DEE" w:rsidR="00C217F7" w:rsidRPr="002947D3" w:rsidRDefault="00C217F7" w:rsidP="00C217F7">
            <w:pPr>
              <w:spacing w:before="60" w:after="60"/>
              <w:ind w:firstLine="0"/>
              <w:rPr>
                <w:sz w:val="24"/>
                <w:szCs w:val="24"/>
              </w:rPr>
            </w:pPr>
            <w:r w:rsidRPr="00FB1998">
              <w:rPr>
                <w:sz w:val="24"/>
                <w:szCs w:val="24"/>
              </w:rPr>
              <w:t>Итого оплачено неустойки в валюте неустойки</w:t>
            </w:r>
          </w:p>
        </w:tc>
        <w:tc>
          <w:tcPr>
            <w:tcW w:w="1376" w:type="pct"/>
            <w:gridSpan w:val="3"/>
            <w:shd w:val="clear" w:color="auto" w:fill="auto"/>
            <w:hideMark/>
          </w:tcPr>
          <w:p w14:paraId="1E28B25D" w14:textId="6E4A3344" w:rsidR="00C217F7" w:rsidRPr="00340C1B" w:rsidRDefault="00C217F7" w:rsidP="00C217F7">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p>
          <w:p w14:paraId="1A4F5A73" w14:textId="77777777" w:rsidR="00C217F7" w:rsidRPr="00EC4D28" w:rsidRDefault="00C217F7" w:rsidP="00C217F7">
            <w:pPr>
              <w:spacing w:before="60" w:after="60"/>
              <w:ind w:firstLine="0"/>
              <w:rPr>
                <w:sz w:val="24"/>
                <w:szCs w:val="24"/>
                <w:lang w:val="en-US"/>
              </w:rPr>
            </w:pPr>
          </w:p>
        </w:tc>
      </w:tr>
      <w:tr w:rsidR="00C217F7" w:rsidRPr="002947D3" w14:paraId="69BE504A" w14:textId="77777777" w:rsidTr="00033B8D">
        <w:tc>
          <w:tcPr>
            <w:tcW w:w="604" w:type="pct"/>
            <w:shd w:val="clear" w:color="auto" w:fill="auto"/>
            <w:hideMark/>
          </w:tcPr>
          <w:p w14:paraId="452FB7A1" w14:textId="77777777" w:rsidR="00C217F7" w:rsidRPr="002947D3" w:rsidRDefault="00C217F7" w:rsidP="00C217F7">
            <w:pPr>
              <w:spacing w:before="60" w:after="60"/>
              <w:ind w:firstLine="0"/>
              <w:rPr>
                <w:sz w:val="24"/>
                <w:szCs w:val="24"/>
              </w:rPr>
            </w:pPr>
            <w:r w:rsidRPr="002947D3">
              <w:rPr>
                <w:sz w:val="24"/>
                <w:szCs w:val="24"/>
              </w:rPr>
              <w:t> </w:t>
            </w:r>
          </w:p>
        </w:tc>
        <w:tc>
          <w:tcPr>
            <w:tcW w:w="832" w:type="pct"/>
            <w:gridSpan w:val="2"/>
            <w:shd w:val="clear" w:color="auto" w:fill="auto"/>
            <w:hideMark/>
          </w:tcPr>
          <w:p w14:paraId="52A47E78" w14:textId="644B307A" w:rsidR="00C217F7" w:rsidRPr="00CF2FDB" w:rsidRDefault="00C217F7" w:rsidP="00C217F7">
            <w:pPr>
              <w:spacing w:before="60" w:after="60"/>
              <w:ind w:firstLine="0"/>
              <w:rPr>
                <w:sz w:val="24"/>
                <w:szCs w:val="24"/>
              </w:rPr>
            </w:pPr>
            <w:r>
              <w:rPr>
                <w:sz w:val="24"/>
                <w:szCs w:val="24"/>
                <w:lang w:val="en-US"/>
              </w:rPr>
              <w:t>total</w:t>
            </w:r>
            <w:r w:rsidRPr="00CF2FDB">
              <w:rPr>
                <w:sz w:val="24"/>
                <w:szCs w:val="24"/>
                <w:lang w:val="en-US"/>
              </w:rPr>
              <w:t>Amount</w:t>
            </w:r>
            <w:r>
              <w:rPr>
                <w:sz w:val="24"/>
                <w:szCs w:val="24"/>
                <w:lang w:val="en-US"/>
              </w:rPr>
              <w:t xml:space="preserve"> RUR</w:t>
            </w:r>
          </w:p>
        </w:tc>
        <w:tc>
          <w:tcPr>
            <w:tcW w:w="307" w:type="pct"/>
            <w:gridSpan w:val="2"/>
            <w:shd w:val="clear" w:color="auto" w:fill="auto"/>
            <w:hideMark/>
          </w:tcPr>
          <w:p w14:paraId="0B94996A" w14:textId="77777777" w:rsidR="00C217F7" w:rsidRPr="002F61E7" w:rsidRDefault="00C217F7" w:rsidP="00C217F7">
            <w:pPr>
              <w:spacing w:before="60" w:after="60"/>
              <w:ind w:firstLine="0"/>
              <w:jc w:val="center"/>
              <w:rPr>
                <w:sz w:val="24"/>
                <w:szCs w:val="24"/>
              </w:rPr>
            </w:pPr>
            <w:r>
              <w:rPr>
                <w:sz w:val="24"/>
                <w:szCs w:val="24"/>
              </w:rPr>
              <w:t>Н</w:t>
            </w:r>
          </w:p>
        </w:tc>
        <w:tc>
          <w:tcPr>
            <w:tcW w:w="526" w:type="pct"/>
            <w:shd w:val="clear" w:color="auto" w:fill="auto"/>
            <w:hideMark/>
          </w:tcPr>
          <w:p w14:paraId="5ECE267C" w14:textId="77777777" w:rsidR="00C217F7" w:rsidRPr="002947D3" w:rsidRDefault="00C217F7" w:rsidP="00C217F7">
            <w:pPr>
              <w:spacing w:before="60" w:after="60"/>
              <w:ind w:firstLine="0"/>
              <w:jc w:val="center"/>
              <w:rPr>
                <w:sz w:val="24"/>
                <w:szCs w:val="24"/>
              </w:rPr>
            </w:pPr>
            <w:r w:rsidRPr="002947D3">
              <w:rPr>
                <w:sz w:val="24"/>
                <w:szCs w:val="24"/>
                <w:lang w:val="en-US"/>
              </w:rPr>
              <w:t>T(1-21)</w:t>
            </w:r>
          </w:p>
        </w:tc>
        <w:tc>
          <w:tcPr>
            <w:tcW w:w="1355" w:type="pct"/>
            <w:shd w:val="clear" w:color="auto" w:fill="auto"/>
            <w:hideMark/>
          </w:tcPr>
          <w:p w14:paraId="25A75EFB" w14:textId="16612822" w:rsidR="00C217F7" w:rsidRPr="002947D3" w:rsidRDefault="00C217F7" w:rsidP="00C217F7">
            <w:pPr>
              <w:spacing w:before="60" w:after="60"/>
              <w:ind w:firstLine="0"/>
              <w:rPr>
                <w:sz w:val="24"/>
                <w:szCs w:val="24"/>
              </w:rPr>
            </w:pPr>
            <w:r w:rsidRPr="00FB1998">
              <w:rPr>
                <w:sz w:val="24"/>
                <w:szCs w:val="24"/>
              </w:rPr>
              <w:t>Итого оплачено неустойки в рублевом эквиваленте</w:t>
            </w:r>
          </w:p>
        </w:tc>
        <w:tc>
          <w:tcPr>
            <w:tcW w:w="1376" w:type="pct"/>
            <w:gridSpan w:val="3"/>
            <w:shd w:val="clear" w:color="auto" w:fill="auto"/>
            <w:hideMark/>
          </w:tcPr>
          <w:p w14:paraId="20F3874C" w14:textId="7F93D7B6" w:rsidR="00C217F7" w:rsidRPr="00340C1B" w:rsidRDefault="00C217F7" w:rsidP="00C217F7">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p>
          <w:p w14:paraId="399A265B" w14:textId="77777777" w:rsidR="00C217F7" w:rsidRPr="00EC4D28" w:rsidRDefault="00C217F7" w:rsidP="00C217F7">
            <w:pPr>
              <w:spacing w:before="60" w:after="60"/>
              <w:ind w:firstLine="0"/>
              <w:rPr>
                <w:sz w:val="24"/>
                <w:szCs w:val="24"/>
                <w:lang w:val="en-US"/>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C217F7" w:rsidRPr="00DA36AF" w14:paraId="0B641B62" w14:textId="77777777" w:rsidTr="00A05660">
        <w:tc>
          <w:tcPr>
            <w:tcW w:w="5000" w:type="pct"/>
            <w:gridSpan w:val="10"/>
            <w:shd w:val="clear" w:color="auto" w:fill="auto"/>
            <w:hideMark/>
          </w:tcPr>
          <w:p w14:paraId="45F96352" w14:textId="23595283" w:rsidR="00C217F7" w:rsidRPr="00DA36AF" w:rsidRDefault="00C217F7" w:rsidP="00C217F7">
            <w:pPr>
              <w:spacing w:before="60" w:after="60"/>
              <w:ind w:firstLine="0"/>
              <w:jc w:val="center"/>
              <w:rPr>
                <w:sz w:val="24"/>
                <w:szCs w:val="24"/>
              </w:rPr>
            </w:pPr>
            <w:r w:rsidRPr="00020AE1">
              <w:rPr>
                <w:b/>
                <w:bCs/>
                <w:sz w:val="24"/>
                <w:szCs w:val="24"/>
              </w:rPr>
              <w:t>Детализация информации об оплате неустойки</w:t>
            </w:r>
          </w:p>
        </w:tc>
      </w:tr>
      <w:tr w:rsidR="00C217F7" w:rsidRPr="00DA36AF" w14:paraId="1D90161E" w14:textId="77777777" w:rsidTr="00033B8D">
        <w:tc>
          <w:tcPr>
            <w:tcW w:w="604" w:type="pct"/>
            <w:shd w:val="clear" w:color="auto" w:fill="auto"/>
            <w:hideMark/>
          </w:tcPr>
          <w:p w14:paraId="1A7B22DF" w14:textId="34BF1F71" w:rsidR="00C217F7" w:rsidRPr="00020AE1" w:rsidRDefault="00C217F7" w:rsidP="00C217F7">
            <w:pPr>
              <w:spacing w:before="60" w:after="60"/>
              <w:ind w:firstLine="0"/>
              <w:rPr>
                <w:sz w:val="24"/>
                <w:szCs w:val="24"/>
              </w:rPr>
            </w:pPr>
            <w:r w:rsidRPr="00FB1998">
              <w:rPr>
                <w:b/>
                <w:bCs/>
                <w:sz w:val="24"/>
                <w:szCs w:val="24"/>
                <w:lang w:val="en-US"/>
              </w:rPr>
              <w:t>payment</w:t>
            </w:r>
          </w:p>
        </w:tc>
        <w:tc>
          <w:tcPr>
            <w:tcW w:w="832" w:type="pct"/>
            <w:gridSpan w:val="2"/>
            <w:shd w:val="clear" w:color="auto" w:fill="auto"/>
            <w:hideMark/>
          </w:tcPr>
          <w:p w14:paraId="00F57532" w14:textId="77777777" w:rsidR="00C217F7" w:rsidRPr="00DA36AF" w:rsidRDefault="00C217F7" w:rsidP="00C217F7">
            <w:pPr>
              <w:spacing w:before="60" w:after="60"/>
              <w:ind w:firstLine="0"/>
              <w:rPr>
                <w:sz w:val="24"/>
                <w:szCs w:val="24"/>
              </w:rPr>
            </w:pPr>
            <w:r w:rsidRPr="00DA36AF">
              <w:rPr>
                <w:sz w:val="24"/>
                <w:szCs w:val="24"/>
              </w:rPr>
              <w:t> </w:t>
            </w:r>
          </w:p>
        </w:tc>
        <w:tc>
          <w:tcPr>
            <w:tcW w:w="307" w:type="pct"/>
            <w:gridSpan w:val="2"/>
            <w:shd w:val="clear" w:color="auto" w:fill="auto"/>
            <w:hideMark/>
          </w:tcPr>
          <w:p w14:paraId="639DAAC5" w14:textId="77777777" w:rsidR="00C217F7" w:rsidRPr="00DA36AF" w:rsidRDefault="00C217F7" w:rsidP="00C217F7">
            <w:pPr>
              <w:spacing w:before="60" w:after="60"/>
              <w:ind w:firstLine="0"/>
              <w:rPr>
                <w:sz w:val="24"/>
                <w:szCs w:val="24"/>
              </w:rPr>
            </w:pPr>
            <w:r w:rsidRPr="00DA36AF">
              <w:rPr>
                <w:sz w:val="24"/>
                <w:szCs w:val="24"/>
              </w:rPr>
              <w:t> </w:t>
            </w:r>
          </w:p>
        </w:tc>
        <w:tc>
          <w:tcPr>
            <w:tcW w:w="526" w:type="pct"/>
            <w:shd w:val="clear" w:color="auto" w:fill="auto"/>
            <w:hideMark/>
          </w:tcPr>
          <w:p w14:paraId="32AD3CD5" w14:textId="77777777" w:rsidR="00C217F7" w:rsidRPr="00DA36AF" w:rsidRDefault="00C217F7" w:rsidP="00C217F7">
            <w:pPr>
              <w:spacing w:before="60" w:after="60"/>
              <w:ind w:firstLine="0"/>
              <w:rPr>
                <w:sz w:val="24"/>
                <w:szCs w:val="24"/>
              </w:rPr>
            </w:pPr>
            <w:r w:rsidRPr="00DA36AF">
              <w:rPr>
                <w:sz w:val="24"/>
                <w:szCs w:val="24"/>
              </w:rPr>
              <w:t> </w:t>
            </w:r>
          </w:p>
        </w:tc>
        <w:tc>
          <w:tcPr>
            <w:tcW w:w="1355" w:type="pct"/>
            <w:shd w:val="clear" w:color="auto" w:fill="auto"/>
            <w:hideMark/>
          </w:tcPr>
          <w:p w14:paraId="3B038096" w14:textId="77777777" w:rsidR="00C217F7" w:rsidRPr="00DA36AF" w:rsidRDefault="00C217F7" w:rsidP="00C217F7">
            <w:pPr>
              <w:spacing w:before="60" w:after="60"/>
              <w:ind w:firstLine="0"/>
              <w:rPr>
                <w:sz w:val="24"/>
                <w:szCs w:val="24"/>
              </w:rPr>
            </w:pPr>
            <w:r w:rsidRPr="00DA36AF">
              <w:rPr>
                <w:sz w:val="24"/>
                <w:szCs w:val="24"/>
              </w:rPr>
              <w:t> </w:t>
            </w:r>
          </w:p>
        </w:tc>
        <w:tc>
          <w:tcPr>
            <w:tcW w:w="1376" w:type="pct"/>
            <w:gridSpan w:val="3"/>
            <w:shd w:val="clear" w:color="auto" w:fill="auto"/>
            <w:hideMark/>
          </w:tcPr>
          <w:p w14:paraId="1068BFBB" w14:textId="03E28FAE" w:rsidR="00C217F7" w:rsidRPr="00DA36AF" w:rsidRDefault="00C217F7" w:rsidP="00C217F7">
            <w:pPr>
              <w:spacing w:before="60" w:after="60"/>
              <w:ind w:firstLine="0"/>
              <w:rPr>
                <w:sz w:val="24"/>
                <w:szCs w:val="24"/>
              </w:rPr>
            </w:pPr>
            <w:r>
              <w:rPr>
                <w:sz w:val="24"/>
                <w:szCs w:val="24"/>
              </w:rPr>
              <w:t>Множественный элемент</w:t>
            </w:r>
          </w:p>
        </w:tc>
      </w:tr>
      <w:tr w:rsidR="00C217F7" w:rsidRPr="00DA36AF" w14:paraId="0BF774C1" w14:textId="77777777" w:rsidTr="00033B8D">
        <w:tc>
          <w:tcPr>
            <w:tcW w:w="604" w:type="pct"/>
            <w:shd w:val="clear" w:color="auto" w:fill="auto"/>
          </w:tcPr>
          <w:p w14:paraId="3BAD44AE" w14:textId="77777777" w:rsidR="00C217F7" w:rsidRPr="00DA36AF" w:rsidRDefault="00C217F7" w:rsidP="00C217F7">
            <w:pPr>
              <w:spacing w:before="60" w:after="60"/>
              <w:ind w:firstLine="0"/>
              <w:rPr>
                <w:sz w:val="24"/>
                <w:szCs w:val="24"/>
              </w:rPr>
            </w:pPr>
          </w:p>
        </w:tc>
        <w:tc>
          <w:tcPr>
            <w:tcW w:w="832" w:type="pct"/>
            <w:gridSpan w:val="2"/>
            <w:shd w:val="clear" w:color="auto" w:fill="auto"/>
          </w:tcPr>
          <w:p w14:paraId="0130A181" w14:textId="4FDCE2E0" w:rsidR="00C217F7" w:rsidRPr="00DA36AF" w:rsidRDefault="00C217F7" w:rsidP="00C217F7">
            <w:pPr>
              <w:spacing w:before="60" w:after="60"/>
              <w:ind w:firstLine="0"/>
              <w:rPr>
                <w:sz w:val="24"/>
                <w:szCs w:val="24"/>
              </w:rPr>
            </w:pPr>
            <w:r w:rsidRPr="003941A5">
              <w:rPr>
                <w:sz w:val="24"/>
                <w:szCs w:val="24"/>
              </w:rPr>
              <w:t>documentName</w:t>
            </w:r>
          </w:p>
        </w:tc>
        <w:tc>
          <w:tcPr>
            <w:tcW w:w="307" w:type="pct"/>
            <w:gridSpan w:val="2"/>
            <w:shd w:val="clear" w:color="auto" w:fill="auto"/>
          </w:tcPr>
          <w:p w14:paraId="41B0809E" w14:textId="77777777" w:rsidR="00C217F7" w:rsidRPr="00FB1998" w:rsidRDefault="00C217F7" w:rsidP="00C217F7">
            <w:pPr>
              <w:spacing w:before="60" w:after="60"/>
              <w:ind w:firstLine="0"/>
              <w:jc w:val="center"/>
              <w:rPr>
                <w:sz w:val="24"/>
                <w:szCs w:val="24"/>
              </w:rPr>
            </w:pPr>
            <w:r>
              <w:rPr>
                <w:sz w:val="24"/>
                <w:szCs w:val="24"/>
              </w:rPr>
              <w:t>О</w:t>
            </w:r>
          </w:p>
        </w:tc>
        <w:tc>
          <w:tcPr>
            <w:tcW w:w="526" w:type="pct"/>
            <w:shd w:val="clear" w:color="auto" w:fill="auto"/>
          </w:tcPr>
          <w:p w14:paraId="2B43146D" w14:textId="679C3CBC" w:rsidR="00C217F7" w:rsidRPr="00FB1998" w:rsidRDefault="00C217F7" w:rsidP="00C217F7">
            <w:pPr>
              <w:spacing w:before="60" w:after="60"/>
              <w:ind w:firstLine="0"/>
              <w:jc w:val="center"/>
              <w:rPr>
                <w:sz w:val="24"/>
                <w:szCs w:val="24"/>
                <w:lang w:val="en-US"/>
              </w:rPr>
            </w:pPr>
            <w:r w:rsidRPr="002947D3">
              <w:rPr>
                <w:sz w:val="24"/>
                <w:szCs w:val="24"/>
                <w:lang w:val="en-US"/>
              </w:rPr>
              <w:t>T(1-</w:t>
            </w:r>
            <w:r>
              <w:rPr>
                <w:sz w:val="24"/>
                <w:szCs w:val="24"/>
              </w:rPr>
              <w:t>1000</w:t>
            </w:r>
            <w:r w:rsidRPr="002947D3">
              <w:rPr>
                <w:sz w:val="24"/>
                <w:szCs w:val="24"/>
                <w:lang w:val="en-US"/>
              </w:rPr>
              <w:t>)</w:t>
            </w:r>
          </w:p>
        </w:tc>
        <w:tc>
          <w:tcPr>
            <w:tcW w:w="1355" w:type="pct"/>
            <w:shd w:val="clear" w:color="auto" w:fill="auto"/>
          </w:tcPr>
          <w:p w14:paraId="47737589" w14:textId="07187941" w:rsidR="00C217F7" w:rsidRPr="00DA36AF" w:rsidRDefault="00C217F7" w:rsidP="00C217F7">
            <w:pPr>
              <w:spacing w:before="60" w:after="60"/>
              <w:ind w:firstLine="0"/>
              <w:rPr>
                <w:sz w:val="24"/>
                <w:szCs w:val="24"/>
              </w:rPr>
            </w:pPr>
            <w:r>
              <w:rPr>
                <w:sz w:val="24"/>
                <w:szCs w:val="24"/>
              </w:rPr>
              <w:t>Наименование документа</w:t>
            </w:r>
          </w:p>
        </w:tc>
        <w:tc>
          <w:tcPr>
            <w:tcW w:w="1376" w:type="pct"/>
            <w:gridSpan w:val="3"/>
            <w:shd w:val="clear" w:color="auto" w:fill="auto"/>
          </w:tcPr>
          <w:p w14:paraId="3370DDBD" w14:textId="77777777" w:rsidR="00C217F7" w:rsidRPr="00DA36AF" w:rsidRDefault="00C217F7" w:rsidP="00C217F7">
            <w:pPr>
              <w:spacing w:before="60" w:after="60"/>
              <w:ind w:firstLine="0"/>
              <w:rPr>
                <w:sz w:val="24"/>
                <w:szCs w:val="24"/>
              </w:rPr>
            </w:pPr>
          </w:p>
        </w:tc>
      </w:tr>
      <w:tr w:rsidR="00C217F7" w:rsidRPr="00DA36AF" w14:paraId="259CB072" w14:textId="77777777" w:rsidTr="00033B8D">
        <w:tc>
          <w:tcPr>
            <w:tcW w:w="604" w:type="pct"/>
            <w:shd w:val="clear" w:color="auto" w:fill="auto"/>
          </w:tcPr>
          <w:p w14:paraId="6A332A35" w14:textId="77777777" w:rsidR="00C217F7" w:rsidRPr="00DA36AF" w:rsidRDefault="00C217F7" w:rsidP="00C217F7">
            <w:pPr>
              <w:spacing w:before="60" w:after="60"/>
              <w:ind w:firstLine="0"/>
              <w:rPr>
                <w:sz w:val="24"/>
                <w:szCs w:val="24"/>
              </w:rPr>
            </w:pPr>
          </w:p>
        </w:tc>
        <w:tc>
          <w:tcPr>
            <w:tcW w:w="832" w:type="pct"/>
            <w:gridSpan w:val="2"/>
            <w:shd w:val="clear" w:color="auto" w:fill="auto"/>
          </w:tcPr>
          <w:p w14:paraId="47E725BF" w14:textId="23BAA27F" w:rsidR="00C217F7" w:rsidRPr="003941A5" w:rsidRDefault="00C217F7" w:rsidP="00C217F7">
            <w:pPr>
              <w:spacing w:before="60" w:after="60"/>
              <w:ind w:firstLine="0"/>
              <w:rPr>
                <w:sz w:val="24"/>
                <w:szCs w:val="24"/>
                <w:lang w:val="en-US"/>
              </w:rPr>
            </w:pPr>
            <w:r w:rsidRPr="003941A5">
              <w:rPr>
                <w:sz w:val="24"/>
                <w:szCs w:val="24"/>
              </w:rPr>
              <w:t>documentN</w:t>
            </w:r>
            <w:r>
              <w:rPr>
                <w:sz w:val="24"/>
                <w:szCs w:val="24"/>
                <w:lang w:val="en-US"/>
              </w:rPr>
              <w:t>um</w:t>
            </w:r>
          </w:p>
        </w:tc>
        <w:tc>
          <w:tcPr>
            <w:tcW w:w="307" w:type="pct"/>
            <w:gridSpan w:val="2"/>
            <w:shd w:val="clear" w:color="auto" w:fill="auto"/>
          </w:tcPr>
          <w:p w14:paraId="099FD8D9" w14:textId="77777777" w:rsidR="00C217F7" w:rsidRPr="00FB1998" w:rsidRDefault="00C217F7" w:rsidP="00C217F7">
            <w:pPr>
              <w:spacing w:before="60" w:after="60"/>
              <w:ind w:firstLine="0"/>
              <w:jc w:val="center"/>
              <w:rPr>
                <w:sz w:val="24"/>
                <w:szCs w:val="24"/>
              </w:rPr>
            </w:pPr>
            <w:r>
              <w:rPr>
                <w:sz w:val="24"/>
                <w:szCs w:val="24"/>
              </w:rPr>
              <w:t>О</w:t>
            </w:r>
          </w:p>
        </w:tc>
        <w:tc>
          <w:tcPr>
            <w:tcW w:w="526" w:type="pct"/>
            <w:shd w:val="clear" w:color="auto" w:fill="auto"/>
          </w:tcPr>
          <w:p w14:paraId="544EA2BF" w14:textId="3E7D4453" w:rsidR="00C217F7" w:rsidRPr="00FB1998" w:rsidRDefault="00C217F7" w:rsidP="00C217F7">
            <w:pPr>
              <w:spacing w:before="60" w:after="60"/>
              <w:ind w:firstLine="0"/>
              <w:jc w:val="center"/>
              <w:rPr>
                <w:sz w:val="24"/>
                <w:szCs w:val="24"/>
                <w:lang w:val="en-US"/>
              </w:rPr>
            </w:pPr>
            <w:r w:rsidRPr="002947D3">
              <w:rPr>
                <w:sz w:val="24"/>
                <w:szCs w:val="24"/>
                <w:lang w:val="en-US"/>
              </w:rPr>
              <w:t>T(1-</w:t>
            </w:r>
            <w:r>
              <w:rPr>
                <w:sz w:val="24"/>
                <w:szCs w:val="24"/>
              </w:rPr>
              <w:t>100</w:t>
            </w:r>
            <w:r w:rsidRPr="002947D3">
              <w:rPr>
                <w:sz w:val="24"/>
                <w:szCs w:val="24"/>
                <w:lang w:val="en-US"/>
              </w:rPr>
              <w:t>)</w:t>
            </w:r>
          </w:p>
        </w:tc>
        <w:tc>
          <w:tcPr>
            <w:tcW w:w="1355" w:type="pct"/>
            <w:shd w:val="clear" w:color="auto" w:fill="auto"/>
          </w:tcPr>
          <w:p w14:paraId="67C64FC7" w14:textId="68BA6FF9" w:rsidR="00C217F7" w:rsidRPr="00DA36AF" w:rsidRDefault="00C217F7" w:rsidP="00C217F7">
            <w:pPr>
              <w:spacing w:before="60" w:after="60"/>
              <w:ind w:firstLine="0"/>
              <w:rPr>
                <w:sz w:val="24"/>
                <w:szCs w:val="24"/>
              </w:rPr>
            </w:pPr>
            <w:r>
              <w:rPr>
                <w:sz w:val="24"/>
                <w:szCs w:val="24"/>
              </w:rPr>
              <w:t>Номер документа</w:t>
            </w:r>
          </w:p>
        </w:tc>
        <w:tc>
          <w:tcPr>
            <w:tcW w:w="1376" w:type="pct"/>
            <w:gridSpan w:val="3"/>
            <w:shd w:val="clear" w:color="auto" w:fill="auto"/>
          </w:tcPr>
          <w:p w14:paraId="3DEF6FB1" w14:textId="77777777" w:rsidR="00C217F7" w:rsidRPr="00DA36AF" w:rsidRDefault="00C217F7" w:rsidP="00C217F7">
            <w:pPr>
              <w:spacing w:before="60" w:after="60"/>
              <w:ind w:firstLine="0"/>
              <w:rPr>
                <w:sz w:val="24"/>
                <w:szCs w:val="24"/>
              </w:rPr>
            </w:pPr>
          </w:p>
        </w:tc>
      </w:tr>
      <w:tr w:rsidR="00C217F7" w:rsidRPr="00DA36AF" w14:paraId="12DEAA35" w14:textId="77777777" w:rsidTr="00033B8D">
        <w:tc>
          <w:tcPr>
            <w:tcW w:w="604" w:type="pct"/>
            <w:shd w:val="clear" w:color="auto" w:fill="auto"/>
          </w:tcPr>
          <w:p w14:paraId="0729C269" w14:textId="77777777" w:rsidR="00C217F7" w:rsidRPr="00DA36AF" w:rsidRDefault="00C217F7" w:rsidP="00C217F7">
            <w:pPr>
              <w:spacing w:before="60" w:after="60"/>
              <w:ind w:firstLine="0"/>
              <w:rPr>
                <w:sz w:val="24"/>
                <w:szCs w:val="24"/>
              </w:rPr>
            </w:pPr>
          </w:p>
        </w:tc>
        <w:tc>
          <w:tcPr>
            <w:tcW w:w="832" w:type="pct"/>
            <w:gridSpan w:val="2"/>
            <w:shd w:val="clear" w:color="auto" w:fill="auto"/>
          </w:tcPr>
          <w:p w14:paraId="6813E413" w14:textId="15281E64" w:rsidR="00C217F7" w:rsidRPr="00DA36AF" w:rsidRDefault="00C217F7" w:rsidP="00C217F7">
            <w:pPr>
              <w:spacing w:before="60" w:after="60"/>
              <w:ind w:firstLine="0"/>
              <w:rPr>
                <w:sz w:val="24"/>
                <w:szCs w:val="24"/>
              </w:rPr>
            </w:pPr>
            <w:r w:rsidRPr="003941A5">
              <w:rPr>
                <w:sz w:val="24"/>
                <w:szCs w:val="24"/>
              </w:rPr>
              <w:t>documentDate</w:t>
            </w:r>
          </w:p>
        </w:tc>
        <w:tc>
          <w:tcPr>
            <w:tcW w:w="307" w:type="pct"/>
            <w:gridSpan w:val="2"/>
            <w:shd w:val="clear" w:color="auto" w:fill="auto"/>
          </w:tcPr>
          <w:p w14:paraId="5E219401" w14:textId="77777777" w:rsidR="00C217F7" w:rsidRPr="00FB1998" w:rsidRDefault="00C217F7" w:rsidP="00C217F7">
            <w:pPr>
              <w:spacing w:before="60" w:after="60"/>
              <w:ind w:firstLine="0"/>
              <w:jc w:val="center"/>
              <w:rPr>
                <w:sz w:val="24"/>
                <w:szCs w:val="24"/>
              </w:rPr>
            </w:pPr>
            <w:r>
              <w:rPr>
                <w:sz w:val="24"/>
                <w:szCs w:val="24"/>
              </w:rPr>
              <w:t>О</w:t>
            </w:r>
          </w:p>
        </w:tc>
        <w:tc>
          <w:tcPr>
            <w:tcW w:w="526" w:type="pct"/>
            <w:shd w:val="clear" w:color="auto" w:fill="auto"/>
          </w:tcPr>
          <w:p w14:paraId="4937C1CE" w14:textId="3026EB7D" w:rsidR="00C217F7" w:rsidRPr="00FB1998" w:rsidRDefault="00C217F7" w:rsidP="00C217F7">
            <w:pPr>
              <w:spacing w:before="60" w:after="60"/>
              <w:ind w:firstLine="0"/>
              <w:jc w:val="center"/>
              <w:rPr>
                <w:sz w:val="24"/>
                <w:szCs w:val="24"/>
                <w:lang w:val="en-US"/>
              </w:rPr>
            </w:pPr>
            <w:r>
              <w:rPr>
                <w:sz w:val="24"/>
                <w:szCs w:val="24"/>
                <w:lang w:val="en-US"/>
              </w:rPr>
              <w:t>D</w:t>
            </w:r>
          </w:p>
        </w:tc>
        <w:tc>
          <w:tcPr>
            <w:tcW w:w="1355" w:type="pct"/>
            <w:shd w:val="clear" w:color="auto" w:fill="auto"/>
          </w:tcPr>
          <w:p w14:paraId="7B12D4B3" w14:textId="4EBADCCF" w:rsidR="00C217F7" w:rsidRPr="003941A5" w:rsidRDefault="00C217F7" w:rsidP="00C217F7">
            <w:pPr>
              <w:spacing w:before="60" w:after="60"/>
              <w:ind w:firstLine="0"/>
              <w:rPr>
                <w:sz w:val="24"/>
                <w:szCs w:val="24"/>
              </w:rPr>
            </w:pPr>
            <w:r>
              <w:rPr>
                <w:sz w:val="24"/>
                <w:szCs w:val="24"/>
                <w:lang w:val="en-US"/>
              </w:rPr>
              <w:t>Дата документа</w:t>
            </w:r>
          </w:p>
        </w:tc>
        <w:tc>
          <w:tcPr>
            <w:tcW w:w="1376" w:type="pct"/>
            <w:gridSpan w:val="3"/>
            <w:shd w:val="clear" w:color="auto" w:fill="auto"/>
          </w:tcPr>
          <w:p w14:paraId="1C76C134" w14:textId="77777777" w:rsidR="00C217F7" w:rsidRPr="00DA36AF" w:rsidRDefault="00C217F7" w:rsidP="00C217F7">
            <w:pPr>
              <w:spacing w:before="60" w:after="60"/>
              <w:ind w:firstLine="0"/>
              <w:rPr>
                <w:sz w:val="24"/>
                <w:szCs w:val="24"/>
              </w:rPr>
            </w:pPr>
          </w:p>
        </w:tc>
      </w:tr>
      <w:tr w:rsidR="00C217F7" w:rsidRPr="00DA36AF" w14:paraId="5B0EDC6A" w14:textId="77777777" w:rsidTr="00A05660">
        <w:tc>
          <w:tcPr>
            <w:tcW w:w="5000" w:type="pct"/>
            <w:gridSpan w:val="10"/>
            <w:shd w:val="clear" w:color="auto" w:fill="auto"/>
            <w:hideMark/>
          </w:tcPr>
          <w:p w14:paraId="4AE1FF60" w14:textId="3CEC75A0" w:rsidR="00C217F7" w:rsidRPr="00DA36AF" w:rsidRDefault="00C217F7" w:rsidP="00C217F7">
            <w:pPr>
              <w:spacing w:before="60" w:after="60"/>
              <w:ind w:firstLine="0"/>
              <w:jc w:val="center"/>
              <w:rPr>
                <w:sz w:val="24"/>
                <w:szCs w:val="24"/>
              </w:rPr>
            </w:pPr>
            <w:r w:rsidRPr="00C34EDB">
              <w:rPr>
                <w:b/>
                <w:bCs/>
                <w:sz w:val="24"/>
                <w:szCs w:val="24"/>
              </w:rPr>
              <w:t>Информация о возврате излишне уплаченной неустойки</w:t>
            </w:r>
          </w:p>
        </w:tc>
      </w:tr>
      <w:tr w:rsidR="00C217F7" w:rsidRPr="00DA36AF" w14:paraId="2D0047CD" w14:textId="77777777" w:rsidTr="00033B8D">
        <w:tc>
          <w:tcPr>
            <w:tcW w:w="604" w:type="pct"/>
            <w:shd w:val="clear" w:color="auto" w:fill="auto"/>
            <w:hideMark/>
          </w:tcPr>
          <w:p w14:paraId="642AC6D7" w14:textId="3E057996" w:rsidR="00C217F7" w:rsidRPr="00DA36AF" w:rsidRDefault="00C217F7" w:rsidP="00C217F7">
            <w:pPr>
              <w:spacing w:before="60" w:after="60"/>
              <w:ind w:firstLine="0"/>
              <w:rPr>
                <w:sz w:val="24"/>
                <w:szCs w:val="24"/>
              </w:rPr>
            </w:pPr>
            <w:r w:rsidRPr="00C34EDB">
              <w:rPr>
                <w:b/>
                <w:bCs/>
                <w:sz w:val="24"/>
                <w:szCs w:val="24"/>
              </w:rPr>
              <w:t>penaltyReturn</w:t>
            </w:r>
          </w:p>
        </w:tc>
        <w:tc>
          <w:tcPr>
            <w:tcW w:w="832" w:type="pct"/>
            <w:gridSpan w:val="2"/>
            <w:shd w:val="clear" w:color="auto" w:fill="auto"/>
            <w:hideMark/>
          </w:tcPr>
          <w:p w14:paraId="581B1B5E" w14:textId="77777777" w:rsidR="00C217F7" w:rsidRPr="00DA36AF" w:rsidRDefault="00C217F7" w:rsidP="00C217F7">
            <w:pPr>
              <w:spacing w:before="60" w:after="60"/>
              <w:ind w:firstLine="0"/>
              <w:rPr>
                <w:sz w:val="24"/>
                <w:szCs w:val="24"/>
              </w:rPr>
            </w:pPr>
            <w:r w:rsidRPr="00DA36AF">
              <w:rPr>
                <w:sz w:val="24"/>
                <w:szCs w:val="24"/>
              </w:rPr>
              <w:t> </w:t>
            </w:r>
          </w:p>
        </w:tc>
        <w:tc>
          <w:tcPr>
            <w:tcW w:w="307" w:type="pct"/>
            <w:gridSpan w:val="2"/>
            <w:shd w:val="clear" w:color="auto" w:fill="auto"/>
            <w:hideMark/>
          </w:tcPr>
          <w:p w14:paraId="22F5C941" w14:textId="77777777" w:rsidR="00C217F7" w:rsidRPr="00DA36AF" w:rsidRDefault="00C217F7" w:rsidP="00C217F7">
            <w:pPr>
              <w:spacing w:before="60" w:after="60"/>
              <w:ind w:firstLine="0"/>
              <w:rPr>
                <w:sz w:val="24"/>
                <w:szCs w:val="24"/>
              </w:rPr>
            </w:pPr>
            <w:r w:rsidRPr="00DA36AF">
              <w:rPr>
                <w:sz w:val="24"/>
                <w:szCs w:val="24"/>
              </w:rPr>
              <w:t> </w:t>
            </w:r>
          </w:p>
        </w:tc>
        <w:tc>
          <w:tcPr>
            <w:tcW w:w="526" w:type="pct"/>
            <w:shd w:val="clear" w:color="auto" w:fill="auto"/>
            <w:hideMark/>
          </w:tcPr>
          <w:p w14:paraId="4A368FDD" w14:textId="77777777" w:rsidR="00C217F7" w:rsidRPr="00DA36AF" w:rsidRDefault="00C217F7" w:rsidP="00C217F7">
            <w:pPr>
              <w:spacing w:before="60" w:after="60"/>
              <w:ind w:firstLine="0"/>
              <w:rPr>
                <w:sz w:val="24"/>
                <w:szCs w:val="24"/>
              </w:rPr>
            </w:pPr>
            <w:r w:rsidRPr="00DA36AF">
              <w:rPr>
                <w:sz w:val="24"/>
                <w:szCs w:val="24"/>
              </w:rPr>
              <w:t> </w:t>
            </w:r>
          </w:p>
        </w:tc>
        <w:tc>
          <w:tcPr>
            <w:tcW w:w="1355" w:type="pct"/>
            <w:shd w:val="clear" w:color="auto" w:fill="auto"/>
            <w:hideMark/>
          </w:tcPr>
          <w:p w14:paraId="2A39F58A" w14:textId="77777777" w:rsidR="00C217F7" w:rsidRPr="00DA36AF" w:rsidRDefault="00C217F7" w:rsidP="00C217F7">
            <w:pPr>
              <w:spacing w:before="60" w:after="60"/>
              <w:ind w:firstLine="0"/>
              <w:rPr>
                <w:sz w:val="24"/>
                <w:szCs w:val="24"/>
              </w:rPr>
            </w:pPr>
            <w:r w:rsidRPr="00DA36AF">
              <w:rPr>
                <w:sz w:val="24"/>
                <w:szCs w:val="24"/>
              </w:rPr>
              <w:t> </w:t>
            </w:r>
          </w:p>
        </w:tc>
        <w:tc>
          <w:tcPr>
            <w:tcW w:w="1376" w:type="pct"/>
            <w:gridSpan w:val="3"/>
            <w:shd w:val="clear" w:color="auto" w:fill="auto"/>
            <w:hideMark/>
          </w:tcPr>
          <w:p w14:paraId="0C8D8A53" w14:textId="77777777" w:rsidR="00C217F7" w:rsidRPr="00DA36AF" w:rsidRDefault="00C217F7" w:rsidP="00C217F7">
            <w:pPr>
              <w:spacing w:before="60" w:after="60"/>
              <w:ind w:firstLine="0"/>
              <w:rPr>
                <w:sz w:val="24"/>
                <w:szCs w:val="24"/>
              </w:rPr>
            </w:pPr>
          </w:p>
        </w:tc>
      </w:tr>
      <w:tr w:rsidR="00C217F7" w:rsidRPr="00DA36AF" w14:paraId="5491444F" w14:textId="77777777" w:rsidTr="00033B8D">
        <w:tc>
          <w:tcPr>
            <w:tcW w:w="604" w:type="pct"/>
            <w:shd w:val="clear" w:color="auto" w:fill="auto"/>
            <w:hideMark/>
          </w:tcPr>
          <w:p w14:paraId="47E923A3" w14:textId="77777777" w:rsidR="00C217F7" w:rsidRPr="00DA36AF" w:rsidRDefault="00C217F7" w:rsidP="00C217F7">
            <w:pPr>
              <w:spacing w:before="60" w:after="60"/>
              <w:ind w:firstLine="0"/>
              <w:rPr>
                <w:sz w:val="24"/>
                <w:szCs w:val="24"/>
              </w:rPr>
            </w:pPr>
            <w:r w:rsidRPr="00DA36AF">
              <w:rPr>
                <w:sz w:val="24"/>
                <w:szCs w:val="24"/>
              </w:rPr>
              <w:t> </w:t>
            </w:r>
          </w:p>
        </w:tc>
        <w:tc>
          <w:tcPr>
            <w:tcW w:w="832" w:type="pct"/>
            <w:gridSpan w:val="2"/>
            <w:shd w:val="clear" w:color="auto" w:fill="auto"/>
          </w:tcPr>
          <w:p w14:paraId="5608FE94" w14:textId="0943622E" w:rsidR="00C217F7" w:rsidRPr="00DA36AF" w:rsidRDefault="00C217F7" w:rsidP="00C217F7">
            <w:pPr>
              <w:spacing w:before="60" w:after="60"/>
              <w:ind w:firstLine="0"/>
              <w:rPr>
                <w:sz w:val="24"/>
                <w:szCs w:val="24"/>
              </w:rPr>
            </w:pPr>
            <w:r w:rsidRPr="00F115B0">
              <w:rPr>
                <w:sz w:val="24"/>
                <w:szCs w:val="24"/>
              </w:rPr>
              <w:t>returnDocument</w:t>
            </w:r>
          </w:p>
        </w:tc>
        <w:tc>
          <w:tcPr>
            <w:tcW w:w="307" w:type="pct"/>
            <w:gridSpan w:val="2"/>
            <w:shd w:val="clear" w:color="auto" w:fill="auto"/>
          </w:tcPr>
          <w:p w14:paraId="321B4FDB" w14:textId="77777777" w:rsidR="00C217F7" w:rsidRPr="00DA36AF" w:rsidRDefault="00C217F7" w:rsidP="00C217F7">
            <w:pPr>
              <w:spacing w:before="60" w:after="60"/>
              <w:ind w:firstLine="0"/>
              <w:jc w:val="center"/>
              <w:rPr>
                <w:sz w:val="24"/>
                <w:szCs w:val="24"/>
              </w:rPr>
            </w:pPr>
            <w:r w:rsidRPr="00DA36AF">
              <w:rPr>
                <w:sz w:val="24"/>
                <w:szCs w:val="24"/>
              </w:rPr>
              <w:t>О</w:t>
            </w:r>
          </w:p>
        </w:tc>
        <w:tc>
          <w:tcPr>
            <w:tcW w:w="526" w:type="pct"/>
            <w:shd w:val="clear" w:color="auto" w:fill="auto"/>
          </w:tcPr>
          <w:p w14:paraId="5CD34119" w14:textId="77777777" w:rsidR="00C217F7" w:rsidRPr="00DA36AF" w:rsidRDefault="00C217F7" w:rsidP="00C217F7">
            <w:pPr>
              <w:spacing w:before="60" w:after="60"/>
              <w:ind w:firstLine="0"/>
              <w:jc w:val="center"/>
              <w:rPr>
                <w:sz w:val="24"/>
                <w:szCs w:val="24"/>
                <w:lang w:val="en-US"/>
              </w:rPr>
            </w:pPr>
            <w:r w:rsidRPr="00DA36AF">
              <w:rPr>
                <w:sz w:val="24"/>
                <w:szCs w:val="24"/>
                <w:lang w:val="en-US"/>
              </w:rPr>
              <w:t>S</w:t>
            </w:r>
          </w:p>
        </w:tc>
        <w:tc>
          <w:tcPr>
            <w:tcW w:w="1355" w:type="pct"/>
            <w:shd w:val="clear" w:color="auto" w:fill="auto"/>
          </w:tcPr>
          <w:p w14:paraId="2F75534B" w14:textId="2304494B" w:rsidR="00C217F7" w:rsidRPr="00DA36AF" w:rsidRDefault="00C217F7" w:rsidP="00C217F7">
            <w:pPr>
              <w:spacing w:before="60" w:after="60"/>
              <w:ind w:firstLine="0"/>
              <w:rPr>
                <w:sz w:val="24"/>
                <w:szCs w:val="24"/>
              </w:rPr>
            </w:pPr>
            <w:r w:rsidRPr="00C34EDB">
              <w:rPr>
                <w:sz w:val="24"/>
                <w:szCs w:val="24"/>
              </w:rPr>
              <w:t>Основание для возврата излишне уплаченной (взасканной) неустойки</w:t>
            </w:r>
          </w:p>
        </w:tc>
        <w:tc>
          <w:tcPr>
            <w:tcW w:w="1376" w:type="pct"/>
            <w:gridSpan w:val="3"/>
            <w:shd w:val="clear" w:color="auto" w:fill="auto"/>
            <w:hideMark/>
          </w:tcPr>
          <w:p w14:paraId="43093DB6" w14:textId="77777777" w:rsidR="00C217F7" w:rsidRPr="00DA36AF" w:rsidRDefault="00C217F7" w:rsidP="00C217F7">
            <w:pPr>
              <w:spacing w:before="60" w:after="60"/>
              <w:ind w:firstLine="0"/>
              <w:rPr>
                <w:sz w:val="24"/>
                <w:szCs w:val="24"/>
              </w:rPr>
            </w:pPr>
            <w:r w:rsidRPr="00DA36AF">
              <w:rPr>
                <w:sz w:val="24"/>
                <w:szCs w:val="24"/>
              </w:rPr>
              <w:t xml:space="preserve"> </w:t>
            </w:r>
          </w:p>
        </w:tc>
      </w:tr>
      <w:tr w:rsidR="00C217F7" w:rsidRPr="002947D3" w14:paraId="4D41A610" w14:textId="77777777" w:rsidTr="00033B8D">
        <w:tc>
          <w:tcPr>
            <w:tcW w:w="604" w:type="pct"/>
            <w:shd w:val="clear" w:color="auto" w:fill="auto"/>
            <w:hideMark/>
          </w:tcPr>
          <w:p w14:paraId="63F678B1" w14:textId="77777777" w:rsidR="00C217F7" w:rsidRPr="002947D3" w:rsidRDefault="00C217F7" w:rsidP="00C217F7">
            <w:pPr>
              <w:spacing w:before="60" w:after="60"/>
              <w:ind w:firstLine="0"/>
              <w:rPr>
                <w:sz w:val="24"/>
                <w:szCs w:val="24"/>
              </w:rPr>
            </w:pPr>
            <w:r w:rsidRPr="002947D3">
              <w:rPr>
                <w:sz w:val="24"/>
                <w:szCs w:val="24"/>
              </w:rPr>
              <w:t> </w:t>
            </w:r>
          </w:p>
        </w:tc>
        <w:tc>
          <w:tcPr>
            <w:tcW w:w="832" w:type="pct"/>
            <w:gridSpan w:val="2"/>
            <w:shd w:val="clear" w:color="auto" w:fill="auto"/>
            <w:hideMark/>
          </w:tcPr>
          <w:p w14:paraId="01811105" w14:textId="77777777" w:rsidR="00C217F7" w:rsidRPr="002947D3" w:rsidRDefault="00C217F7" w:rsidP="00C217F7">
            <w:pPr>
              <w:spacing w:before="60" w:after="60"/>
              <w:ind w:firstLine="0"/>
              <w:rPr>
                <w:sz w:val="24"/>
                <w:szCs w:val="24"/>
              </w:rPr>
            </w:pPr>
            <w:r w:rsidRPr="00CF2FDB">
              <w:rPr>
                <w:sz w:val="24"/>
                <w:szCs w:val="24"/>
                <w:lang w:val="en-US"/>
              </w:rPr>
              <w:t>accrualAmount</w:t>
            </w:r>
          </w:p>
        </w:tc>
        <w:tc>
          <w:tcPr>
            <w:tcW w:w="307" w:type="pct"/>
            <w:gridSpan w:val="2"/>
            <w:shd w:val="clear" w:color="auto" w:fill="auto"/>
            <w:hideMark/>
          </w:tcPr>
          <w:p w14:paraId="4F76A3D0" w14:textId="77777777" w:rsidR="00C217F7" w:rsidRPr="00340C1B" w:rsidRDefault="00C217F7" w:rsidP="00C217F7">
            <w:pPr>
              <w:spacing w:before="60" w:after="60"/>
              <w:ind w:firstLine="0"/>
              <w:jc w:val="center"/>
              <w:rPr>
                <w:sz w:val="24"/>
                <w:szCs w:val="24"/>
              </w:rPr>
            </w:pPr>
            <w:r>
              <w:rPr>
                <w:sz w:val="24"/>
                <w:szCs w:val="24"/>
              </w:rPr>
              <w:t>О</w:t>
            </w:r>
          </w:p>
        </w:tc>
        <w:tc>
          <w:tcPr>
            <w:tcW w:w="526" w:type="pct"/>
            <w:shd w:val="clear" w:color="auto" w:fill="auto"/>
            <w:hideMark/>
          </w:tcPr>
          <w:p w14:paraId="157748D8" w14:textId="77777777" w:rsidR="00C217F7" w:rsidRPr="002947D3" w:rsidRDefault="00C217F7" w:rsidP="00C217F7">
            <w:pPr>
              <w:spacing w:before="60" w:after="60"/>
              <w:ind w:firstLine="0"/>
              <w:jc w:val="center"/>
              <w:rPr>
                <w:sz w:val="24"/>
                <w:szCs w:val="24"/>
              </w:rPr>
            </w:pPr>
            <w:r w:rsidRPr="002947D3">
              <w:rPr>
                <w:sz w:val="24"/>
                <w:szCs w:val="24"/>
                <w:lang w:val="en-US"/>
              </w:rPr>
              <w:t>T(1-21)</w:t>
            </w:r>
          </w:p>
        </w:tc>
        <w:tc>
          <w:tcPr>
            <w:tcW w:w="1355" w:type="pct"/>
            <w:shd w:val="clear" w:color="auto" w:fill="auto"/>
            <w:hideMark/>
          </w:tcPr>
          <w:p w14:paraId="1C324317" w14:textId="5EEA9B20" w:rsidR="00C217F7" w:rsidRPr="002947D3" w:rsidRDefault="00C217F7" w:rsidP="00C217F7">
            <w:pPr>
              <w:spacing w:before="60" w:after="60"/>
              <w:ind w:firstLine="0"/>
              <w:rPr>
                <w:sz w:val="24"/>
                <w:szCs w:val="24"/>
              </w:rPr>
            </w:pPr>
            <w:r w:rsidRPr="00C34EDB">
              <w:rPr>
                <w:sz w:val="24"/>
                <w:szCs w:val="24"/>
              </w:rPr>
              <w:t>Размер  излишне уплаченной (взасканной) неустойки в валюте неустойки</w:t>
            </w:r>
          </w:p>
        </w:tc>
        <w:tc>
          <w:tcPr>
            <w:tcW w:w="1376" w:type="pct"/>
            <w:gridSpan w:val="3"/>
            <w:shd w:val="clear" w:color="auto" w:fill="auto"/>
            <w:hideMark/>
          </w:tcPr>
          <w:p w14:paraId="4F447ACF" w14:textId="117151BE" w:rsidR="00C217F7" w:rsidRPr="00340C1B" w:rsidRDefault="00C217F7" w:rsidP="00C217F7">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p>
          <w:p w14:paraId="11282C8C" w14:textId="77777777" w:rsidR="00C217F7" w:rsidRPr="00EC4D28" w:rsidRDefault="00C217F7" w:rsidP="00C217F7">
            <w:pPr>
              <w:spacing w:before="60" w:after="60"/>
              <w:ind w:firstLine="0"/>
              <w:rPr>
                <w:sz w:val="24"/>
                <w:szCs w:val="24"/>
                <w:lang w:val="en-US"/>
              </w:rPr>
            </w:pPr>
          </w:p>
        </w:tc>
      </w:tr>
      <w:tr w:rsidR="00C217F7" w:rsidRPr="002947D3" w14:paraId="708AD055" w14:textId="77777777" w:rsidTr="00033B8D">
        <w:tc>
          <w:tcPr>
            <w:tcW w:w="604" w:type="pct"/>
            <w:shd w:val="clear" w:color="auto" w:fill="auto"/>
          </w:tcPr>
          <w:p w14:paraId="21464A09" w14:textId="77777777" w:rsidR="00C217F7" w:rsidRPr="002947D3" w:rsidRDefault="00C217F7" w:rsidP="00C217F7">
            <w:pPr>
              <w:spacing w:before="60" w:after="60"/>
              <w:ind w:firstLine="0"/>
              <w:rPr>
                <w:sz w:val="24"/>
                <w:szCs w:val="24"/>
              </w:rPr>
            </w:pPr>
          </w:p>
        </w:tc>
        <w:tc>
          <w:tcPr>
            <w:tcW w:w="832" w:type="pct"/>
            <w:gridSpan w:val="2"/>
            <w:shd w:val="clear" w:color="auto" w:fill="auto"/>
          </w:tcPr>
          <w:p w14:paraId="20930992" w14:textId="77777777" w:rsidR="00C217F7" w:rsidRPr="00D7113D" w:rsidRDefault="00C217F7" w:rsidP="00C217F7">
            <w:pPr>
              <w:spacing w:before="60" w:after="60"/>
              <w:ind w:firstLine="0"/>
              <w:rPr>
                <w:sz w:val="24"/>
                <w:szCs w:val="24"/>
                <w:lang w:val="en-US"/>
              </w:rPr>
            </w:pPr>
            <w:r w:rsidRPr="002947D3">
              <w:rPr>
                <w:sz w:val="24"/>
                <w:szCs w:val="24"/>
              </w:rPr>
              <w:t>currency</w:t>
            </w:r>
            <w:r>
              <w:rPr>
                <w:sz w:val="24"/>
                <w:szCs w:val="24"/>
                <w:lang w:val="en-US"/>
              </w:rPr>
              <w:t>Rate</w:t>
            </w:r>
          </w:p>
        </w:tc>
        <w:tc>
          <w:tcPr>
            <w:tcW w:w="307" w:type="pct"/>
            <w:gridSpan w:val="2"/>
            <w:shd w:val="clear" w:color="auto" w:fill="auto"/>
          </w:tcPr>
          <w:p w14:paraId="43E2F8C3" w14:textId="77777777" w:rsidR="00C217F7" w:rsidRPr="002947D3" w:rsidRDefault="00C217F7" w:rsidP="00C217F7">
            <w:pPr>
              <w:spacing w:before="60" w:after="60"/>
              <w:ind w:firstLine="0"/>
              <w:jc w:val="center"/>
              <w:rPr>
                <w:sz w:val="24"/>
                <w:szCs w:val="24"/>
              </w:rPr>
            </w:pPr>
            <w:r>
              <w:rPr>
                <w:sz w:val="24"/>
                <w:szCs w:val="24"/>
              </w:rPr>
              <w:t>Н</w:t>
            </w:r>
          </w:p>
        </w:tc>
        <w:tc>
          <w:tcPr>
            <w:tcW w:w="526" w:type="pct"/>
            <w:shd w:val="clear" w:color="auto" w:fill="auto"/>
          </w:tcPr>
          <w:p w14:paraId="756E18B1" w14:textId="77777777" w:rsidR="00C217F7" w:rsidRPr="00D7113D" w:rsidRDefault="00C217F7" w:rsidP="00C217F7">
            <w:pPr>
              <w:spacing w:before="60" w:after="60"/>
              <w:ind w:firstLine="0"/>
              <w:jc w:val="center"/>
              <w:rPr>
                <w:sz w:val="24"/>
                <w:szCs w:val="24"/>
                <w:lang w:val="en-US"/>
              </w:rPr>
            </w:pPr>
            <w:r>
              <w:rPr>
                <w:sz w:val="24"/>
                <w:szCs w:val="24"/>
                <w:lang w:val="en-US"/>
              </w:rPr>
              <w:t>S</w:t>
            </w:r>
          </w:p>
        </w:tc>
        <w:tc>
          <w:tcPr>
            <w:tcW w:w="1355" w:type="pct"/>
            <w:shd w:val="clear" w:color="auto" w:fill="auto"/>
          </w:tcPr>
          <w:p w14:paraId="1BB645EC" w14:textId="66DE7A09" w:rsidR="00C217F7" w:rsidRPr="002947D3" w:rsidRDefault="00C217F7" w:rsidP="00C217F7">
            <w:pPr>
              <w:spacing w:before="60" w:after="60"/>
              <w:ind w:firstLine="0"/>
              <w:rPr>
                <w:sz w:val="24"/>
                <w:szCs w:val="24"/>
              </w:rPr>
            </w:pPr>
            <w:r w:rsidRPr="00C34EDB">
              <w:rPr>
                <w:sz w:val="24"/>
                <w:szCs w:val="24"/>
              </w:rPr>
              <w:t>Курс валюты по отношению к рублю на дату возврата неустойки</w:t>
            </w:r>
          </w:p>
        </w:tc>
        <w:tc>
          <w:tcPr>
            <w:tcW w:w="1376" w:type="pct"/>
            <w:gridSpan w:val="3"/>
            <w:shd w:val="clear" w:color="auto" w:fill="auto"/>
          </w:tcPr>
          <w:p w14:paraId="3AA53FBC" w14:textId="77777777" w:rsidR="00C217F7" w:rsidRPr="002947D3" w:rsidRDefault="00C217F7" w:rsidP="00C217F7">
            <w:pPr>
              <w:spacing w:before="60" w:after="60"/>
              <w:ind w:firstLine="0"/>
              <w:rPr>
                <w:sz w:val="24"/>
                <w:szCs w:val="24"/>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C217F7" w:rsidRPr="002947D3" w14:paraId="2F3F8C83" w14:textId="77777777" w:rsidTr="00033B8D">
        <w:tc>
          <w:tcPr>
            <w:tcW w:w="604" w:type="pct"/>
            <w:shd w:val="clear" w:color="auto" w:fill="auto"/>
            <w:hideMark/>
          </w:tcPr>
          <w:p w14:paraId="18674032" w14:textId="77777777" w:rsidR="00C217F7" w:rsidRPr="002947D3" w:rsidRDefault="00C217F7" w:rsidP="00C217F7">
            <w:pPr>
              <w:spacing w:before="60" w:after="60"/>
              <w:ind w:firstLine="0"/>
              <w:rPr>
                <w:sz w:val="24"/>
                <w:szCs w:val="24"/>
              </w:rPr>
            </w:pPr>
            <w:r w:rsidRPr="002947D3">
              <w:rPr>
                <w:sz w:val="24"/>
                <w:szCs w:val="24"/>
              </w:rPr>
              <w:t> </w:t>
            </w:r>
          </w:p>
        </w:tc>
        <w:tc>
          <w:tcPr>
            <w:tcW w:w="832" w:type="pct"/>
            <w:gridSpan w:val="2"/>
            <w:shd w:val="clear" w:color="auto" w:fill="auto"/>
            <w:hideMark/>
          </w:tcPr>
          <w:p w14:paraId="4C16869F" w14:textId="77777777" w:rsidR="00C217F7" w:rsidRPr="00CF2FDB" w:rsidRDefault="00C217F7" w:rsidP="00C217F7">
            <w:pPr>
              <w:spacing w:before="60" w:after="60"/>
              <w:ind w:firstLine="0"/>
              <w:rPr>
                <w:sz w:val="24"/>
                <w:szCs w:val="24"/>
              </w:rPr>
            </w:pPr>
            <w:r w:rsidRPr="00CF2FDB">
              <w:rPr>
                <w:sz w:val="24"/>
                <w:szCs w:val="24"/>
                <w:lang w:val="en-US"/>
              </w:rPr>
              <w:t>accrualAmount</w:t>
            </w:r>
            <w:r>
              <w:rPr>
                <w:sz w:val="24"/>
                <w:szCs w:val="24"/>
                <w:lang w:val="en-US"/>
              </w:rPr>
              <w:t xml:space="preserve"> RUR</w:t>
            </w:r>
          </w:p>
        </w:tc>
        <w:tc>
          <w:tcPr>
            <w:tcW w:w="307" w:type="pct"/>
            <w:gridSpan w:val="2"/>
            <w:shd w:val="clear" w:color="auto" w:fill="auto"/>
            <w:hideMark/>
          </w:tcPr>
          <w:p w14:paraId="17374E0B" w14:textId="77777777" w:rsidR="00C217F7" w:rsidRPr="002F61E7" w:rsidRDefault="00C217F7" w:rsidP="00C217F7">
            <w:pPr>
              <w:spacing w:before="60" w:after="60"/>
              <w:ind w:firstLine="0"/>
              <w:jc w:val="center"/>
              <w:rPr>
                <w:sz w:val="24"/>
                <w:szCs w:val="24"/>
              </w:rPr>
            </w:pPr>
            <w:r>
              <w:rPr>
                <w:sz w:val="24"/>
                <w:szCs w:val="24"/>
              </w:rPr>
              <w:t>Н</w:t>
            </w:r>
          </w:p>
        </w:tc>
        <w:tc>
          <w:tcPr>
            <w:tcW w:w="526" w:type="pct"/>
            <w:shd w:val="clear" w:color="auto" w:fill="auto"/>
            <w:hideMark/>
          </w:tcPr>
          <w:p w14:paraId="3FB9AC07" w14:textId="77777777" w:rsidR="00C217F7" w:rsidRPr="002947D3" w:rsidRDefault="00C217F7" w:rsidP="00C217F7">
            <w:pPr>
              <w:spacing w:before="60" w:after="60"/>
              <w:ind w:firstLine="0"/>
              <w:jc w:val="center"/>
              <w:rPr>
                <w:sz w:val="24"/>
                <w:szCs w:val="24"/>
              </w:rPr>
            </w:pPr>
            <w:r w:rsidRPr="002947D3">
              <w:rPr>
                <w:sz w:val="24"/>
                <w:szCs w:val="24"/>
                <w:lang w:val="en-US"/>
              </w:rPr>
              <w:t>T(1-21)</w:t>
            </w:r>
          </w:p>
        </w:tc>
        <w:tc>
          <w:tcPr>
            <w:tcW w:w="1355" w:type="pct"/>
            <w:shd w:val="clear" w:color="auto" w:fill="auto"/>
            <w:hideMark/>
          </w:tcPr>
          <w:p w14:paraId="51094C94" w14:textId="0B70A519" w:rsidR="00C217F7" w:rsidRPr="002947D3" w:rsidRDefault="00C217F7" w:rsidP="00C217F7">
            <w:pPr>
              <w:spacing w:before="60" w:after="60"/>
              <w:ind w:firstLine="0"/>
              <w:rPr>
                <w:sz w:val="24"/>
                <w:szCs w:val="24"/>
              </w:rPr>
            </w:pPr>
            <w:r w:rsidRPr="00C34EDB">
              <w:rPr>
                <w:sz w:val="24"/>
                <w:szCs w:val="24"/>
              </w:rPr>
              <w:t>Размер  излишне уплаченной (взасканной) неустойки в рублевом эквиваленте</w:t>
            </w:r>
          </w:p>
        </w:tc>
        <w:tc>
          <w:tcPr>
            <w:tcW w:w="1376" w:type="pct"/>
            <w:gridSpan w:val="3"/>
            <w:shd w:val="clear" w:color="auto" w:fill="auto"/>
            <w:hideMark/>
          </w:tcPr>
          <w:p w14:paraId="6CCBA0E8" w14:textId="1A98C457" w:rsidR="00C217F7" w:rsidRPr="00340C1B" w:rsidRDefault="00C217F7" w:rsidP="00C217F7">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p>
          <w:p w14:paraId="5AE8C7A3" w14:textId="77777777" w:rsidR="00C217F7" w:rsidRPr="00EC4D28" w:rsidRDefault="00C217F7" w:rsidP="00C217F7">
            <w:pPr>
              <w:spacing w:before="60" w:after="60"/>
              <w:ind w:firstLine="0"/>
              <w:rPr>
                <w:sz w:val="24"/>
                <w:szCs w:val="24"/>
                <w:lang w:val="en-US"/>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C217F7" w:rsidRPr="002947D3" w14:paraId="6E2116AB" w14:textId="77777777" w:rsidTr="00033B8D">
        <w:tc>
          <w:tcPr>
            <w:tcW w:w="604" w:type="pct"/>
            <w:shd w:val="clear" w:color="auto" w:fill="auto"/>
          </w:tcPr>
          <w:p w14:paraId="33FE3E54" w14:textId="77777777" w:rsidR="00C217F7" w:rsidRPr="00A36BB6" w:rsidRDefault="00C217F7" w:rsidP="00C217F7">
            <w:pPr>
              <w:spacing w:before="60" w:after="60"/>
              <w:ind w:firstLine="0"/>
              <w:rPr>
                <w:sz w:val="24"/>
                <w:szCs w:val="24"/>
              </w:rPr>
            </w:pPr>
          </w:p>
        </w:tc>
        <w:tc>
          <w:tcPr>
            <w:tcW w:w="832" w:type="pct"/>
            <w:gridSpan w:val="2"/>
            <w:shd w:val="clear" w:color="auto" w:fill="auto"/>
          </w:tcPr>
          <w:p w14:paraId="3BA9F3F5" w14:textId="77777777" w:rsidR="00C217F7" w:rsidRPr="00A36BB6" w:rsidRDefault="00C217F7" w:rsidP="00C217F7">
            <w:pPr>
              <w:spacing w:before="60" w:after="60"/>
              <w:ind w:firstLine="0"/>
              <w:rPr>
                <w:sz w:val="24"/>
                <w:szCs w:val="24"/>
                <w:lang w:val="en-US"/>
              </w:rPr>
            </w:pPr>
            <w:r w:rsidRPr="00A36BB6">
              <w:rPr>
                <w:sz w:val="24"/>
                <w:szCs w:val="24"/>
              </w:rPr>
              <w:t>payments</w:t>
            </w:r>
          </w:p>
        </w:tc>
        <w:tc>
          <w:tcPr>
            <w:tcW w:w="307" w:type="pct"/>
            <w:gridSpan w:val="2"/>
            <w:shd w:val="clear" w:color="auto" w:fill="auto"/>
          </w:tcPr>
          <w:p w14:paraId="0200D6DF" w14:textId="77777777" w:rsidR="00C217F7" w:rsidRPr="002947D3" w:rsidRDefault="00C217F7" w:rsidP="00C217F7">
            <w:pPr>
              <w:spacing w:before="60" w:after="60"/>
              <w:ind w:firstLine="0"/>
              <w:jc w:val="center"/>
              <w:rPr>
                <w:sz w:val="24"/>
                <w:szCs w:val="24"/>
              </w:rPr>
            </w:pPr>
            <w:r>
              <w:rPr>
                <w:sz w:val="24"/>
                <w:szCs w:val="24"/>
              </w:rPr>
              <w:t>Н</w:t>
            </w:r>
          </w:p>
        </w:tc>
        <w:tc>
          <w:tcPr>
            <w:tcW w:w="526" w:type="pct"/>
            <w:shd w:val="clear" w:color="auto" w:fill="auto"/>
          </w:tcPr>
          <w:p w14:paraId="753FECD2" w14:textId="77777777" w:rsidR="00C217F7" w:rsidRPr="00D7113D" w:rsidRDefault="00C217F7" w:rsidP="00C217F7">
            <w:pPr>
              <w:spacing w:before="60" w:after="60"/>
              <w:ind w:firstLine="0"/>
              <w:jc w:val="center"/>
              <w:rPr>
                <w:sz w:val="24"/>
                <w:szCs w:val="24"/>
                <w:lang w:val="en-US"/>
              </w:rPr>
            </w:pPr>
            <w:r>
              <w:rPr>
                <w:sz w:val="24"/>
                <w:szCs w:val="24"/>
                <w:lang w:val="en-US"/>
              </w:rPr>
              <w:t>S</w:t>
            </w:r>
          </w:p>
        </w:tc>
        <w:tc>
          <w:tcPr>
            <w:tcW w:w="1355" w:type="pct"/>
            <w:shd w:val="clear" w:color="auto" w:fill="auto"/>
          </w:tcPr>
          <w:p w14:paraId="306D1CE4" w14:textId="2D3BED8B" w:rsidR="00C217F7" w:rsidRPr="002947D3" w:rsidRDefault="00C217F7" w:rsidP="00C217F7">
            <w:pPr>
              <w:spacing w:before="60" w:after="60"/>
              <w:ind w:firstLine="0"/>
              <w:rPr>
                <w:sz w:val="24"/>
                <w:szCs w:val="24"/>
              </w:rPr>
            </w:pPr>
            <w:r w:rsidRPr="00C34EDB">
              <w:rPr>
                <w:sz w:val="24"/>
                <w:szCs w:val="24"/>
              </w:rPr>
              <w:t>Информация о возврате плательщику неустойки</w:t>
            </w:r>
          </w:p>
        </w:tc>
        <w:tc>
          <w:tcPr>
            <w:tcW w:w="1376" w:type="pct"/>
            <w:gridSpan w:val="3"/>
            <w:shd w:val="clear" w:color="auto" w:fill="auto"/>
          </w:tcPr>
          <w:p w14:paraId="64FA371C" w14:textId="77777777" w:rsidR="00C217F7" w:rsidRPr="002947D3" w:rsidRDefault="00C217F7" w:rsidP="00C217F7">
            <w:pPr>
              <w:spacing w:before="60" w:after="60"/>
              <w:ind w:firstLine="0"/>
              <w:rPr>
                <w:sz w:val="24"/>
                <w:szCs w:val="24"/>
              </w:rPr>
            </w:pPr>
          </w:p>
        </w:tc>
      </w:tr>
      <w:tr w:rsidR="00C217F7" w:rsidRPr="00DA36AF" w14:paraId="3A340D18" w14:textId="77777777" w:rsidTr="00A05660">
        <w:tc>
          <w:tcPr>
            <w:tcW w:w="5000" w:type="pct"/>
            <w:gridSpan w:val="10"/>
            <w:shd w:val="clear" w:color="auto" w:fill="auto"/>
            <w:hideMark/>
          </w:tcPr>
          <w:p w14:paraId="0E645596" w14:textId="1CC02F08" w:rsidR="00C217F7" w:rsidRPr="004A2730" w:rsidRDefault="00C217F7" w:rsidP="00C217F7">
            <w:pPr>
              <w:spacing w:before="60" w:after="60"/>
              <w:ind w:firstLine="0"/>
              <w:jc w:val="center"/>
              <w:rPr>
                <w:b/>
                <w:sz w:val="24"/>
                <w:szCs w:val="24"/>
              </w:rPr>
            </w:pPr>
            <w:r w:rsidRPr="004A2730">
              <w:rPr>
                <w:b/>
                <w:sz w:val="24"/>
                <w:szCs w:val="24"/>
              </w:rPr>
              <w:t>Основание для возврата излишне уплаченной (взасканной) неустойки</w:t>
            </w:r>
          </w:p>
        </w:tc>
      </w:tr>
      <w:tr w:rsidR="00C217F7" w:rsidRPr="00DA36AF" w14:paraId="104C0CAD" w14:textId="77777777" w:rsidTr="00033B8D">
        <w:tc>
          <w:tcPr>
            <w:tcW w:w="604" w:type="pct"/>
            <w:shd w:val="clear" w:color="auto" w:fill="auto"/>
            <w:hideMark/>
          </w:tcPr>
          <w:p w14:paraId="79E734FF" w14:textId="48C3406E" w:rsidR="00C217F7" w:rsidRPr="004A2730" w:rsidRDefault="00C217F7" w:rsidP="00C217F7">
            <w:pPr>
              <w:spacing w:before="60" w:after="60"/>
              <w:ind w:firstLine="0"/>
              <w:rPr>
                <w:b/>
                <w:sz w:val="24"/>
                <w:szCs w:val="24"/>
              </w:rPr>
            </w:pPr>
            <w:r w:rsidRPr="004A2730">
              <w:rPr>
                <w:b/>
                <w:sz w:val="24"/>
                <w:szCs w:val="24"/>
              </w:rPr>
              <w:t>returnDocument</w:t>
            </w:r>
          </w:p>
        </w:tc>
        <w:tc>
          <w:tcPr>
            <w:tcW w:w="832" w:type="pct"/>
            <w:gridSpan w:val="2"/>
            <w:shd w:val="clear" w:color="auto" w:fill="auto"/>
            <w:hideMark/>
          </w:tcPr>
          <w:p w14:paraId="35E90E54" w14:textId="77777777" w:rsidR="00C217F7" w:rsidRPr="00DA36AF" w:rsidRDefault="00C217F7" w:rsidP="00C217F7">
            <w:pPr>
              <w:spacing w:before="60" w:after="60"/>
              <w:ind w:firstLine="0"/>
              <w:rPr>
                <w:sz w:val="24"/>
                <w:szCs w:val="24"/>
              </w:rPr>
            </w:pPr>
            <w:r w:rsidRPr="00DA36AF">
              <w:rPr>
                <w:sz w:val="24"/>
                <w:szCs w:val="24"/>
              </w:rPr>
              <w:t> </w:t>
            </w:r>
          </w:p>
        </w:tc>
        <w:tc>
          <w:tcPr>
            <w:tcW w:w="307" w:type="pct"/>
            <w:gridSpan w:val="2"/>
            <w:shd w:val="clear" w:color="auto" w:fill="auto"/>
            <w:hideMark/>
          </w:tcPr>
          <w:p w14:paraId="48D77160" w14:textId="77777777" w:rsidR="00C217F7" w:rsidRPr="00DA36AF" w:rsidRDefault="00C217F7" w:rsidP="00C217F7">
            <w:pPr>
              <w:spacing w:before="60" w:after="60"/>
              <w:ind w:firstLine="0"/>
              <w:rPr>
                <w:sz w:val="24"/>
                <w:szCs w:val="24"/>
              </w:rPr>
            </w:pPr>
            <w:r w:rsidRPr="00DA36AF">
              <w:rPr>
                <w:sz w:val="24"/>
                <w:szCs w:val="24"/>
              </w:rPr>
              <w:t> </w:t>
            </w:r>
          </w:p>
        </w:tc>
        <w:tc>
          <w:tcPr>
            <w:tcW w:w="526" w:type="pct"/>
            <w:shd w:val="clear" w:color="auto" w:fill="auto"/>
            <w:hideMark/>
          </w:tcPr>
          <w:p w14:paraId="0C2546F2" w14:textId="77777777" w:rsidR="00C217F7" w:rsidRPr="00DA36AF" w:rsidRDefault="00C217F7" w:rsidP="00C217F7">
            <w:pPr>
              <w:spacing w:before="60" w:after="60"/>
              <w:ind w:firstLine="0"/>
              <w:rPr>
                <w:sz w:val="24"/>
                <w:szCs w:val="24"/>
              </w:rPr>
            </w:pPr>
            <w:r w:rsidRPr="00DA36AF">
              <w:rPr>
                <w:sz w:val="24"/>
                <w:szCs w:val="24"/>
              </w:rPr>
              <w:t> </w:t>
            </w:r>
          </w:p>
        </w:tc>
        <w:tc>
          <w:tcPr>
            <w:tcW w:w="1355" w:type="pct"/>
            <w:shd w:val="clear" w:color="auto" w:fill="auto"/>
            <w:hideMark/>
          </w:tcPr>
          <w:p w14:paraId="0D1F67F1" w14:textId="77777777" w:rsidR="00C217F7" w:rsidRPr="00DA36AF" w:rsidRDefault="00C217F7" w:rsidP="00C217F7">
            <w:pPr>
              <w:spacing w:before="60" w:after="60"/>
              <w:ind w:firstLine="0"/>
              <w:rPr>
                <w:sz w:val="24"/>
                <w:szCs w:val="24"/>
              </w:rPr>
            </w:pPr>
            <w:r w:rsidRPr="00DA36AF">
              <w:rPr>
                <w:sz w:val="24"/>
                <w:szCs w:val="24"/>
              </w:rPr>
              <w:t> </w:t>
            </w:r>
          </w:p>
        </w:tc>
        <w:tc>
          <w:tcPr>
            <w:tcW w:w="1376" w:type="pct"/>
            <w:gridSpan w:val="3"/>
            <w:shd w:val="clear" w:color="auto" w:fill="auto"/>
            <w:hideMark/>
          </w:tcPr>
          <w:p w14:paraId="08E33A9B" w14:textId="77777777" w:rsidR="00C217F7" w:rsidRPr="00DA36AF" w:rsidRDefault="00C217F7" w:rsidP="00C217F7">
            <w:pPr>
              <w:spacing w:before="60" w:after="60"/>
              <w:ind w:firstLine="0"/>
              <w:rPr>
                <w:sz w:val="24"/>
                <w:szCs w:val="24"/>
              </w:rPr>
            </w:pPr>
            <w:r>
              <w:rPr>
                <w:sz w:val="24"/>
                <w:szCs w:val="24"/>
              </w:rPr>
              <w:t>Множественный элемент</w:t>
            </w:r>
          </w:p>
        </w:tc>
      </w:tr>
      <w:tr w:rsidR="00C217F7" w:rsidRPr="00DA36AF" w14:paraId="1669C890" w14:textId="77777777" w:rsidTr="00033B8D">
        <w:tc>
          <w:tcPr>
            <w:tcW w:w="604" w:type="pct"/>
            <w:shd w:val="clear" w:color="auto" w:fill="auto"/>
          </w:tcPr>
          <w:p w14:paraId="508EFD72" w14:textId="77777777" w:rsidR="00C217F7" w:rsidRPr="00DA36AF" w:rsidRDefault="00C217F7" w:rsidP="00C217F7">
            <w:pPr>
              <w:spacing w:before="60" w:after="60"/>
              <w:ind w:firstLine="0"/>
              <w:rPr>
                <w:sz w:val="24"/>
                <w:szCs w:val="24"/>
              </w:rPr>
            </w:pPr>
          </w:p>
        </w:tc>
        <w:tc>
          <w:tcPr>
            <w:tcW w:w="832" w:type="pct"/>
            <w:gridSpan w:val="2"/>
            <w:shd w:val="clear" w:color="auto" w:fill="auto"/>
          </w:tcPr>
          <w:p w14:paraId="189DEBE3" w14:textId="77777777" w:rsidR="00C217F7" w:rsidRPr="00DA36AF" w:rsidRDefault="00C217F7" w:rsidP="00C217F7">
            <w:pPr>
              <w:spacing w:before="60" w:after="60"/>
              <w:ind w:firstLine="0"/>
              <w:rPr>
                <w:sz w:val="24"/>
                <w:szCs w:val="24"/>
              </w:rPr>
            </w:pPr>
            <w:r w:rsidRPr="003941A5">
              <w:rPr>
                <w:sz w:val="24"/>
                <w:szCs w:val="24"/>
              </w:rPr>
              <w:t>documentName</w:t>
            </w:r>
          </w:p>
        </w:tc>
        <w:tc>
          <w:tcPr>
            <w:tcW w:w="307" w:type="pct"/>
            <w:gridSpan w:val="2"/>
            <w:shd w:val="clear" w:color="auto" w:fill="auto"/>
          </w:tcPr>
          <w:p w14:paraId="7D6F2566" w14:textId="77777777" w:rsidR="00C217F7" w:rsidRPr="00FB1998" w:rsidRDefault="00C217F7" w:rsidP="00C217F7">
            <w:pPr>
              <w:spacing w:before="60" w:after="60"/>
              <w:ind w:firstLine="0"/>
              <w:jc w:val="center"/>
              <w:rPr>
                <w:sz w:val="24"/>
                <w:szCs w:val="24"/>
              </w:rPr>
            </w:pPr>
            <w:r>
              <w:rPr>
                <w:sz w:val="24"/>
                <w:szCs w:val="24"/>
              </w:rPr>
              <w:t>О</w:t>
            </w:r>
          </w:p>
        </w:tc>
        <w:tc>
          <w:tcPr>
            <w:tcW w:w="526" w:type="pct"/>
            <w:shd w:val="clear" w:color="auto" w:fill="auto"/>
          </w:tcPr>
          <w:p w14:paraId="2BFAB444" w14:textId="77777777" w:rsidR="00C217F7" w:rsidRPr="00FB1998" w:rsidRDefault="00C217F7" w:rsidP="00C217F7">
            <w:pPr>
              <w:spacing w:before="60" w:after="60"/>
              <w:ind w:firstLine="0"/>
              <w:jc w:val="center"/>
              <w:rPr>
                <w:sz w:val="24"/>
                <w:szCs w:val="24"/>
                <w:lang w:val="en-US"/>
              </w:rPr>
            </w:pPr>
            <w:r w:rsidRPr="002947D3">
              <w:rPr>
                <w:sz w:val="24"/>
                <w:szCs w:val="24"/>
                <w:lang w:val="en-US"/>
              </w:rPr>
              <w:t>T(1-</w:t>
            </w:r>
            <w:r>
              <w:rPr>
                <w:sz w:val="24"/>
                <w:szCs w:val="24"/>
              </w:rPr>
              <w:t>1000</w:t>
            </w:r>
            <w:r w:rsidRPr="002947D3">
              <w:rPr>
                <w:sz w:val="24"/>
                <w:szCs w:val="24"/>
                <w:lang w:val="en-US"/>
              </w:rPr>
              <w:t>)</w:t>
            </w:r>
          </w:p>
        </w:tc>
        <w:tc>
          <w:tcPr>
            <w:tcW w:w="1355" w:type="pct"/>
            <w:shd w:val="clear" w:color="auto" w:fill="auto"/>
          </w:tcPr>
          <w:p w14:paraId="4BE25212" w14:textId="77777777" w:rsidR="00C217F7" w:rsidRPr="00DA36AF" w:rsidRDefault="00C217F7" w:rsidP="00C217F7">
            <w:pPr>
              <w:spacing w:before="60" w:after="60"/>
              <w:ind w:firstLine="0"/>
              <w:rPr>
                <w:sz w:val="24"/>
                <w:szCs w:val="24"/>
              </w:rPr>
            </w:pPr>
            <w:r>
              <w:rPr>
                <w:sz w:val="24"/>
                <w:szCs w:val="24"/>
              </w:rPr>
              <w:t>Наименование документа</w:t>
            </w:r>
          </w:p>
        </w:tc>
        <w:tc>
          <w:tcPr>
            <w:tcW w:w="1376" w:type="pct"/>
            <w:gridSpan w:val="3"/>
            <w:shd w:val="clear" w:color="auto" w:fill="auto"/>
          </w:tcPr>
          <w:p w14:paraId="44734D50" w14:textId="77777777" w:rsidR="00C217F7" w:rsidRPr="00DA36AF" w:rsidRDefault="00C217F7" w:rsidP="00C217F7">
            <w:pPr>
              <w:spacing w:before="60" w:after="60"/>
              <w:ind w:firstLine="0"/>
              <w:rPr>
                <w:sz w:val="24"/>
                <w:szCs w:val="24"/>
              </w:rPr>
            </w:pPr>
          </w:p>
        </w:tc>
      </w:tr>
      <w:tr w:rsidR="00C217F7" w:rsidRPr="00DA36AF" w14:paraId="1833798A" w14:textId="77777777" w:rsidTr="00033B8D">
        <w:tc>
          <w:tcPr>
            <w:tcW w:w="604" w:type="pct"/>
            <w:shd w:val="clear" w:color="auto" w:fill="auto"/>
          </w:tcPr>
          <w:p w14:paraId="733FEF43" w14:textId="77777777" w:rsidR="00C217F7" w:rsidRPr="00DA36AF" w:rsidRDefault="00C217F7" w:rsidP="00C217F7">
            <w:pPr>
              <w:spacing w:before="60" w:after="60"/>
              <w:ind w:firstLine="0"/>
              <w:rPr>
                <w:sz w:val="24"/>
                <w:szCs w:val="24"/>
              </w:rPr>
            </w:pPr>
          </w:p>
        </w:tc>
        <w:tc>
          <w:tcPr>
            <w:tcW w:w="832" w:type="pct"/>
            <w:gridSpan w:val="2"/>
            <w:shd w:val="clear" w:color="auto" w:fill="auto"/>
          </w:tcPr>
          <w:p w14:paraId="76CACAF5" w14:textId="77777777" w:rsidR="00C217F7" w:rsidRPr="003941A5" w:rsidRDefault="00C217F7" w:rsidP="00C217F7">
            <w:pPr>
              <w:spacing w:before="60" w:after="60"/>
              <w:ind w:firstLine="0"/>
              <w:rPr>
                <w:sz w:val="24"/>
                <w:szCs w:val="24"/>
                <w:lang w:val="en-US"/>
              </w:rPr>
            </w:pPr>
            <w:r w:rsidRPr="003941A5">
              <w:rPr>
                <w:sz w:val="24"/>
                <w:szCs w:val="24"/>
              </w:rPr>
              <w:t>documentN</w:t>
            </w:r>
            <w:r>
              <w:rPr>
                <w:sz w:val="24"/>
                <w:szCs w:val="24"/>
                <w:lang w:val="en-US"/>
              </w:rPr>
              <w:t>um</w:t>
            </w:r>
          </w:p>
        </w:tc>
        <w:tc>
          <w:tcPr>
            <w:tcW w:w="307" w:type="pct"/>
            <w:gridSpan w:val="2"/>
            <w:shd w:val="clear" w:color="auto" w:fill="auto"/>
          </w:tcPr>
          <w:p w14:paraId="5CD90F50" w14:textId="77777777" w:rsidR="00C217F7" w:rsidRPr="00FB1998" w:rsidRDefault="00C217F7" w:rsidP="00C217F7">
            <w:pPr>
              <w:spacing w:before="60" w:after="60"/>
              <w:ind w:firstLine="0"/>
              <w:jc w:val="center"/>
              <w:rPr>
                <w:sz w:val="24"/>
                <w:szCs w:val="24"/>
              </w:rPr>
            </w:pPr>
            <w:r>
              <w:rPr>
                <w:sz w:val="24"/>
                <w:szCs w:val="24"/>
              </w:rPr>
              <w:t>О</w:t>
            </w:r>
          </w:p>
        </w:tc>
        <w:tc>
          <w:tcPr>
            <w:tcW w:w="526" w:type="pct"/>
            <w:shd w:val="clear" w:color="auto" w:fill="auto"/>
          </w:tcPr>
          <w:p w14:paraId="0E2D6913" w14:textId="77777777" w:rsidR="00C217F7" w:rsidRPr="00FB1998" w:rsidRDefault="00C217F7" w:rsidP="00C217F7">
            <w:pPr>
              <w:spacing w:before="60" w:after="60"/>
              <w:ind w:firstLine="0"/>
              <w:jc w:val="center"/>
              <w:rPr>
                <w:sz w:val="24"/>
                <w:szCs w:val="24"/>
                <w:lang w:val="en-US"/>
              </w:rPr>
            </w:pPr>
            <w:r w:rsidRPr="002947D3">
              <w:rPr>
                <w:sz w:val="24"/>
                <w:szCs w:val="24"/>
                <w:lang w:val="en-US"/>
              </w:rPr>
              <w:t>T(1-</w:t>
            </w:r>
            <w:r>
              <w:rPr>
                <w:sz w:val="24"/>
                <w:szCs w:val="24"/>
              </w:rPr>
              <w:t>100</w:t>
            </w:r>
            <w:r w:rsidRPr="002947D3">
              <w:rPr>
                <w:sz w:val="24"/>
                <w:szCs w:val="24"/>
                <w:lang w:val="en-US"/>
              </w:rPr>
              <w:t>)</w:t>
            </w:r>
          </w:p>
        </w:tc>
        <w:tc>
          <w:tcPr>
            <w:tcW w:w="1355" w:type="pct"/>
            <w:shd w:val="clear" w:color="auto" w:fill="auto"/>
          </w:tcPr>
          <w:p w14:paraId="7F24BEC9" w14:textId="77777777" w:rsidR="00C217F7" w:rsidRPr="00DA36AF" w:rsidRDefault="00C217F7" w:rsidP="00C217F7">
            <w:pPr>
              <w:spacing w:before="60" w:after="60"/>
              <w:ind w:firstLine="0"/>
              <w:rPr>
                <w:sz w:val="24"/>
                <w:szCs w:val="24"/>
              </w:rPr>
            </w:pPr>
            <w:r>
              <w:rPr>
                <w:sz w:val="24"/>
                <w:szCs w:val="24"/>
              </w:rPr>
              <w:t>Номер документа</w:t>
            </w:r>
          </w:p>
        </w:tc>
        <w:tc>
          <w:tcPr>
            <w:tcW w:w="1376" w:type="pct"/>
            <w:gridSpan w:val="3"/>
            <w:shd w:val="clear" w:color="auto" w:fill="auto"/>
          </w:tcPr>
          <w:p w14:paraId="3FB830C3" w14:textId="77777777" w:rsidR="00C217F7" w:rsidRPr="00DA36AF" w:rsidRDefault="00C217F7" w:rsidP="00C217F7">
            <w:pPr>
              <w:spacing w:before="60" w:after="60"/>
              <w:ind w:firstLine="0"/>
              <w:rPr>
                <w:sz w:val="24"/>
                <w:szCs w:val="24"/>
              </w:rPr>
            </w:pPr>
          </w:p>
        </w:tc>
      </w:tr>
      <w:tr w:rsidR="00C217F7" w:rsidRPr="00DA36AF" w14:paraId="2B052F10" w14:textId="77777777" w:rsidTr="00033B8D">
        <w:tc>
          <w:tcPr>
            <w:tcW w:w="604" w:type="pct"/>
            <w:shd w:val="clear" w:color="auto" w:fill="auto"/>
          </w:tcPr>
          <w:p w14:paraId="09CA6EAA" w14:textId="77777777" w:rsidR="00C217F7" w:rsidRPr="00DA36AF" w:rsidRDefault="00C217F7" w:rsidP="00C217F7">
            <w:pPr>
              <w:spacing w:before="60" w:after="60"/>
              <w:ind w:firstLine="0"/>
              <w:rPr>
                <w:sz w:val="24"/>
                <w:szCs w:val="24"/>
              </w:rPr>
            </w:pPr>
          </w:p>
        </w:tc>
        <w:tc>
          <w:tcPr>
            <w:tcW w:w="832" w:type="pct"/>
            <w:gridSpan w:val="2"/>
            <w:shd w:val="clear" w:color="auto" w:fill="auto"/>
          </w:tcPr>
          <w:p w14:paraId="360426D5" w14:textId="77777777" w:rsidR="00C217F7" w:rsidRPr="00DA36AF" w:rsidRDefault="00C217F7" w:rsidP="00C217F7">
            <w:pPr>
              <w:spacing w:before="60" w:after="60"/>
              <w:ind w:firstLine="0"/>
              <w:rPr>
                <w:sz w:val="24"/>
                <w:szCs w:val="24"/>
              </w:rPr>
            </w:pPr>
            <w:r w:rsidRPr="003941A5">
              <w:rPr>
                <w:sz w:val="24"/>
                <w:szCs w:val="24"/>
              </w:rPr>
              <w:t>documentDate</w:t>
            </w:r>
          </w:p>
        </w:tc>
        <w:tc>
          <w:tcPr>
            <w:tcW w:w="307" w:type="pct"/>
            <w:gridSpan w:val="2"/>
            <w:shd w:val="clear" w:color="auto" w:fill="auto"/>
          </w:tcPr>
          <w:p w14:paraId="58528043" w14:textId="77777777" w:rsidR="00C217F7" w:rsidRPr="00FB1998" w:rsidRDefault="00C217F7" w:rsidP="00C217F7">
            <w:pPr>
              <w:spacing w:before="60" w:after="60"/>
              <w:ind w:firstLine="0"/>
              <w:jc w:val="center"/>
              <w:rPr>
                <w:sz w:val="24"/>
                <w:szCs w:val="24"/>
              </w:rPr>
            </w:pPr>
            <w:r>
              <w:rPr>
                <w:sz w:val="24"/>
                <w:szCs w:val="24"/>
              </w:rPr>
              <w:t>О</w:t>
            </w:r>
          </w:p>
        </w:tc>
        <w:tc>
          <w:tcPr>
            <w:tcW w:w="526" w:type="pct"/>
            <w:shd w:val="clear" w:color="auto" w:fill="auto"/>
          </w:tcPr>
          <w:p w14:paraId="700F5DBC" w14:textId="77777777" w:rsidR="00C217F7" w:rsidRPr="00FB1998" w:rsidRDefault="00C217F7" w:rsidP="00C217F7">
            <w:pPr>
              <w:spacing w:before="60" w:after="60"/>
              <w:ind w:firstLine="0"/>
              <w:jc w:val="center"/>
              <w:rPr>
                <w:sz w:val="24"/>
                <w:szCs w:val="24"/>
                <w:lang w:val="en-US"/>
              </w:rPr>
            </w:pPr>
            <w:r>
              <w:rPr>
                <w:sz w:val="24"/>
                <w:szCs w:val="24"/>
                <w:lang w:val="en-US"/>
              </w:rPr>
              <w:t>D</w:t>
            </w:r>
          </w:p>
        </w:tc>
        <w:tc>
          <w:tcPr>
            <w:tcW w:w="1355" w:type="pct"/>
            <w:shd w:val="clear" w:color="auto" w:fill="auto"/>
          </w:tcPr>
          <w:p w14:paraId="188BD582" w14:textId="77777777" w:rsidR="00C217F7" w:rsidRPr="003941A5" w:rsidRDefault="00C217F7" w:rsidP="00C217F7">
            <w:pPr>
              <w:spacing w:before="60" w:after="60"/>
              <w:ind w:firstLine="0"/>
              <w:rPr>
                <w:sz w:val="24"/>
                <w:szCs w:val="24"/>
              </w:rPr>
            </w:pPr>
            <w:r>
              <w:rPr>
                <w:sz w:val="24"/>
                <w:szCs w:val="24"/>
                <w:lang w:val="en-US"/>
              </w:rPr>
              <w:t>Дата документа</w:t>
            </w:r>
          </w:p>
        </w:tc>
        <w:tc>
          <w:tcPr>
            <w:tcW w:w="1376" w:type="pct"/>
            <w:gridSpan w:val="3"/>
            <w:shd w:val="clear" w:color="auto" w:fill="auto"/>
          </w:tcPr>
          <w:p w14:paraId="478A9865" w14:textId="77777777" w:rsidR="00C217F7" w:rsidRPr="00DA36AF" w:rsidRDefault="00C217F7" w:rsidP="00C217F7">
            <w:pPr>
              <w:spacing w:before="60" w:after="60"/>
              <w:ind w:firstLine="0"/>
              <w:rPr>
                <w:sz w:val="24"/>
                <w:szCs w:val="24"/>
              </w:rPr>
            </w:pPr>
          </w:p>
        </w:tc>
      </w:tr>
      <w:tr w:rsidR="00C217F7" w:rsidRPr="00DA36AF" w14:paraId="096EF7BA" w14:textId="77777777" w:rsidTr="00A05660">
        <w:tc>
          <w:tcPr>
            <w:tcW w:w="5000" w:type="pct"/>
            <w:gridSpan w:val="10"/>
            <w:shd w:val="clear" w:color="auto" w:fill="auto"/>
            <w:hideMark/>
          </w:tcPr>
          <w:p w14:paraId="059392AF" w14:textId="77777777" w:rsidR="00C217F7" w:rsidRPr="00DA36AF" w:rsidRDefault="00C217F7" w:rsidP="00C217F7">
            <w:pPr>
              <w:spacing w:before="60" w:after="60"/>
              <w:ind w:firstLine="0"/>
              <w:jc w:val="center"/>
              <w:rPr>
                <w:sz w:val="24"/>
                <w:szCs w:val="24"/>
              </w:rPr>
            </w:pPr>
            <w:r w:rsidRPr="00FB1998">
              <w:rPr>
                <w:b/>
                <w:bCs/>
                <w:sz w:val="24"/>
                <w:szCs w:val="24"/>
              </w:rPr>
              <w:t>Информация об оплате неустойки</w:t>
            </w:r>
          </w:p>
        </w:tc>
      </w:tr>
      <w:tr w:rsidR="00C217F7" w:rsidRPr="00DA36AF" w14:paraId="57980FD7" w14:textId="77777777" w:rsidTr="00033B8D">
        <w:tc>
          <w:tcPr>
            <w:tcW w:w="604" w:type="pct"/>
            <w:shd w:val="clear" w:color="auto" w:fill="auto"/>
            <w:hideMark/>
          </w:tcPr>
          <w:p w14:paraId="01225E3C" w14:textId="77777777" w:rsidR="00C217F7" w:rsidRPr="009B5FC2" w:rsidRDefault="00C217F7" w:rsidP="00C217F7">
            <w:pPr>
              <w:spacing w:before="60" w:after="60"/>
              <w:ind w:firstLine="0"/>
              <w:rPr>
                <w:sz w:val="24"/>
                <w:szCs w:val="24"/>
                <w:lang w:val="en-US"/>
              </w:rPr>
            </w:pPr>
            <w:r w:rsidRPr="00FB1998">
              <w:rPr>
                <w:b/>
                <w:bCs/>
                <w:sz w:val="24"/>
                <w:szCs w:val="24"/>
                <w:lang w:val="en-US"/>
              </w:rPr>
              <w:t>payments</w:t>
            </w:r>
          </w:p>
        </w:tc>
        <w:tc>
          <w:tcPr>
            <w:tcW w:w="832" w:type="pct"/>
            <w:gridSpan w:val="2"/>
            <w:shd w:val="clear" w:color="auto" w:fill="auto"/>
            <w:hideMark/>
          </w:tcPr>
          <w:p w14:paraId="1E85D819" w14:textId="77777777" w:rsidR="00C217F7" w:rsidRPr="00DA36AF" w:rsidRDefault="00C217F7" w:rsidP="00C217F7">
            <w:pPr>
              <w:spacing w:before="60" w:after="60"/>
              <w:ind w:firstLine="0"/>
              <w:rPr>
                <w:sz w:val="24"/>
                <w:szCs w:val="24"/>
              </w:rPr>
            </w:pPr>
            <w:r w:rsidRPr="00DA36AF">
              <w:rPr>
                <w:sz w:val="24"/>
                <w:szCs w:val="24"/>
              </w:rPr>
              <w:t> </w:t>
            </w:r>
          </w:p>
        </w:tc>
        <w:tc>
          <w:tcPr>
            <w:tcW w:w="307" w:type="pct"/>
            <w:gridSpan w:val="2"/>
            <w:shd w:val="clear" w:color="auto" w:fill="auto"/>
            <w:hideMark/>
          </w:tcPr>
          <w:p w14:paraId="0FC008AF" w14:textId="77777777" w:rsidR="00C217F7" w:rsidRPr="00DA36AF" w:rsidRDefault="00C217F7" w:rsidP="00C217F7">
            <w:pPr>
              <w:spacing w:before="60" w:after="60"/>
              <w:ind w:firstLine="0"/>
              <w:rPr>
                <w:sz w:val="24"/>
                <w:szCs w:val="24"/>
              </w:rPr>
            </w:pPr>
            <w:r w:rsidRPr="00DA36AF">
              <w:rPr>
                <w:sz w:val="24"/>
                <w:szCs w:val="24"/>
              </w:rPr>
              <w:t> </w:t>
            </w:r>
          </w:p>
        </w:tc>
        <w:tc>
          <w:tcPr>
            <w:tcW w:w="526" w:type="pct"/>
            <w:shd w:val="clear" w:color="auto" w:fill="auto"/>
            <w:hideMark/>
          </w:tcPr>
          <w:p w14:paraId="5519D922" w14:textId="77777777" w:rsidR="00C217F7" w:rsidRPr="00DA36AF" w:rsidRDefault="00C217F7" w:rsidP="00C217F7">
            <w:pPr>
              <w:spacing w:before="60" w:after="60"/>
              <w:ind w:firstLine="0"/>
              <w:rPr>
                <w:sz w:val="24"/>
                <w:szCs w:val="24"/>
              </w:rPr>
            </w:pPr>
            <w:r w:rsidRPr="00DA36AF">
              <w:rPr>
                <w:sz w:val="24"/>
                <w:szCs w:val="24"/>
              </w:rPr>
              <w:t> </w:t>
            </w:r>
          </w:p>
        </w:tc>
        <w:tc>
          <w:tcPr>
            <w:tcW w:w="1355" w:type="pct"/>
            <w:shd w:val="clear" w:color="auto" w:fill="auto"/>
            <w:hideMark/>
          </w:tcPr>
          <w:p w14:paraId="5BABCE58" w14:textId="77777777" w:rsidR="00C217F7" w:rsidRPr="00DA36AF" w:rsidRDefault="00C217F7" w:rsidP="00C217F7">
            <w:pPr>
              <w:spacing w:before="60" w:after="60"/>
              <w:ind w:firstLine="0"/>
              <w:rPr>
                <w:sz w:val="24"/>
                <w:szCs w:val="24"/>
              </w:rPr>
            </w:pPr>
            <w:r w:rsidRPr="00DA36AF">
              <w:rPr>
                <w:sz w:val="24"/>
                <w:szCs w:val="24"/>
              </w:rPr>
              <w:t> </w:t>
            </w:r>
          </w:p>
        </w:tc>
        <w:tc>
          <w:tcPr>
            <w:tcW w:w="1376" w:type="pct"/>
            <w:gridSpan w:val="3"/>
            <w:shd w:val="clear" w:color="auto" w:fill="auto"/>
            <w:hideMark/>
          </w:tcPr>
          <w:p w14:paraId="6917F828" w14:textId="77777777" w:rsidR="00C217F7" w:rsidRPr="00DA36AF" w:rsidRDefault="00C217F7" w:rsidP="00C217F7">
            <w:pPr>
              <w:spacing w:before="60" w:after="60"/>
              <w:ind w:firstLine="0"/>
              <w:rPr>
                <w:sz w:val="24"/>
                <w:szCs w:val="24"/>
              </w:rPr>
            </w:pPr>
            <w:r w:rsidRPr="00DA36AF">
              <w:rPr>
                <w:sz w:val="24"/>
                <w:szCs w:val="24"/>
              </w:rPr>
              <w:t xml:space="preserve"> </w:t>
            </w:r>
          </w:p>
        </w:tc>
      </w:tr>
      <w:tr w:rsidR="00C217F7" w:rsidRPr="00DA36AF" w14:paraId="7F6CC145" w14:textId="77777777" w:rsidTr="00033B8D">
        <w:tc>
          <w:tcPr>
            <w:tcW w:w="604" w:type="pct"/>
            <w:shd w:val="clear" w:color="auto" w:fill="auto"/>
          </w:tcPr>
          <w:p w14:paraId="7FA487DD" w14:textId="77777777" w:rsidR="00C217F7" w:rsidRPr="00DA36AF" w:rsidRDefault="00C217F7" w:rsidP="00C217F7">
            <w:pPr>
              <w:spacing w:before="60" w:after="60"/>
              <w:ind w:firstLine="0"/>
              <w:rPr>
                <w:sz w:val="24"/>
                <w:szCs w:val="24"/>
              </w:rPr>
            </w:pPr>
          </w:p>
        </w:tc>
        <w:tc>
          <w:tcPr>
            <w:tcW w:w="832" w:type="pct"/>
            <w:gridSpan w:val="2"/>
            <w:shd w:val="clear" w:color="auto" w:fill="auto"/>
          </w:tcPr>
          <w:p w14:paraId="65FD248A" w14:textId="77777777" w:rsidR="00C217F7" w:rsidRPr="00DA36AF" w:rsidRDefault="00C217F7" w:rsidP="00C217F7">
            <w:pPr>
              <w:spacing w:before="60" w:after="60"/>
              <w:ind w:firstLine="0"/>
              <w:rPr>
                <w:sz w:val="24"/>
                <w:szCs w:val="24"/>
              </w:rPr>
            </w:pPr>
            <w:r w:rsidRPr="00FB1998">
              <w:rPr>
                <w:sz w:val="24"/>
                <w:szCs w:val="24"/>
              </w:rPr>
              <w:t>payment</w:t>
            </w:r>
          </w:p>
        </w:tc>
        <w:tc>
          <w:tcPr>
            <w:tcW w:w="307" w:type="pct"/>
            <w:gridSpan w:val="2"/>
            <w:shd w:val="clear" w:color="auto" w:fill="auto"/>
          </w:tcPr>
          <w:p w14:paraId="3B6FBAB1" w14:textId="77777777" w:rsidR="00C217F7" w:rsidRPr="00FB1998" w:rsidRDefault="00C217F7" w:rsidP="00C217F7">
            <w:pPr>
              <w:spacing w:before="60" w:after="60"/>
              <w:ind w:firstLine="0"/>
              <w:jc w:val="center"/>
              <w:rPr>
                <w:sz w:val="24"/>
                <w:szCs w:val="24"/>
              </w:rPr>
            </w:pPr>
            <w:r>
              <w:rPr>
                <w:sz w:val="24"/>
                <w:szCs w:val="24"/>
              </w:rPr>
              <w:t>О</w:t>
            </w:r>
          </w:p>
        </w:tc>
        <w:tc>
          <w:tcPr>
            <w:tcW w:w="526" w:type="pct"/>
            <w:shd w:val="clear" w:color="auto" w:fill="auto"/>
          </w:tcPr>
          <w:p w14:paraId="4859FC1B" w14:textId="77777777" w:rsidR="00C217F7" w:rsidRPr="00FB1998" w:rsidRDefault="00C217F7" w:rsidP="00C217F7">
            <w:pPr>
              <w:spacing w:before="60" w:after="60"/>
              <w:ind w:firstLine="0"/>
              <w:jc w:val="center"/>
              <w:rPr>
                <w:sz w:val="24"/>
                <w:szCs w:val="24"/>
                <w:lang w:val="en-US"/>
              </w:rPr>
            </w:pPr>
            <w:r>
              <w:rPr>
                <w:sz w:val="24"/>
                <w:szCs w:val="24"/>
                <w:lang w:val="en-US"/>
              </w:rPr>
              <w:t>S</w:t>
            </w:r>
          </w:p>
        </w:tc>
        <w:tc>
          <w:tcPr>
            <w:tcW w:w="1355" w:type="pct"/>
            <w:shd w:val="clear" w:color="auto" w:fill="auto"/>
          </w:tcPr>
          <w:p w14:paraId="3F296F8D" w14:textId="0F33BF54" w:rsidR="00C217F7" w:rsidRPr="00DA36AF" w:rsidRDefault="00C217F7" w:rsidP="00C217F7">
            <w:pPr>
              <w:spacing w:before="60" w:after="60"/>
              <w:ind w:firstLine="0"/>
              <w:rPr>
                <w:sz w:val="24"/>
                <w:szCs w:val="24"/>
              </w:rPr>
            </w:pPr>
            <w:r w:rsidRPr="00C34EDB">
              <w:rPr>
                <w:sz w:val="24"/>
                <w:szCs w:val="24"/>
              </w:rPr>
              <w:t>Детализация информации о возврате плательщику неустойки</w:t>
            </w:r>
          </w:p>
        </w:tc>
        <w:tc>
          <w:tcPr>
            <w:tcW w:w="1376" w:type="pct"/>
            <w:gridSpan w:val="3"/>
            <w:shd w:val="clear" w:color="auto" w:fill="auto"/>
          </w:tcPr>
          <w:p w14:paraId="33A94299" w14:textId="77777777" w:rsidR="00C217F7" w:rsidRPr="00DA36AF" w:rsidRDefault="00C217F7" w:rsidP="00C217F7">
            <w:pPr>
              <w:spacing w:before="60" w:after="60"/>
              <w:ind w:firstLine="0"/>
              <w:rPr>
                <w:sz w:val="24"/>
                <w:szCs w:val="24"/>
              </w:rPr>
            </w:pPr>
          </w:p>
        </w:tc>
      </w:tr>
      <w:tr w:rsidR="00C217F7" w:rsidRPr="002947D3" w14:paraId="7675BDBF" w14:textId="77777777" w:rsidTr="00033B8D">
        <w:tc>
          <w:tcPr>
            <w:tcW w:w="604" w:type="pct"/>
            <w:shd w:val="clear" w:color="auto" w:fill="auto"/>
            <w:hideMark/>
          </w:tcPr>
          <w:p w14:paraId="0A3F5E2B" w14:textId="77777777" w:rsidR="00C217F7" w:rsidRPr="002947D3" w:rsidRDefault="00C217F7" w:rsidP="00C217F7">
            <w:pPr>
              <w:spacing w:before="60" w:after="60"/>
              <w:ind w:firstLine="0"/>
              <w:rPr>
                <w:sz w:val="24"/>
                <w:szCs w:val="24"/>
              </w:rPr>
            </w:pPr>
            <w:r w:rsidRPr="002947D3">
              <w:rPr>
                <w:sz w:val="24"/>
                <w:szCs w:val="24"/>
              </w:rPr>
              <w:t> </w:t>
            </w:r>
          </w:p>
        </w:tc>
        <w:tc>
          <w:tcPr>
            <w:tcW w:w="832" w:type="pct"/>
            <w:gridSpan w:val="2"/>
            <w:shd w:val="clear" w:color="auto" w:fill="auto"/>
            <w:hideMark/>
          </w:tcPr>
          <w:p w14:paraId="3C0C52E4" w14:textId="77777777" w:rsidR="00C217F7" w:rsidRPr="002947D3" w:rsidRDefault="00C217F7" w:rsidP="00C217F7">
            <w:pPr>
              <w:spacing w:before="60" w:after="60"/>
              <w:ind w:firstLine="0"/>
              <w:rPr>
                <w:sz w:val="24"/>
                <w:szCs w:val="24"/>
              </w:rPr>
            </w:pPr>
            <w:r>
              <w:rPr>
                <w:sz w:val="24"/>
                <w:szCs w:val="24"/>
                <w:lang w:val="en-US"/>
              </w:rPr>
              <w:t>total</w:t>
            </w:r>
            <w:r w:rsidRPr="00CF2FDB">
              <w:rPr>
                <w:sz w:val="24"/>
                <w:szCs w:val="24"/>
                <w:lang w:val="en-US"/>
              </w:rPr>
              <w:t>Amount</w:t>
            </w:r>
          </w:p>
        </w:tc>
        <w:tc>
          <w:tcPr>
            <w:tcW w:w="307" w:type="pct"/>
            <w:gridSpan w:val="2"/>
            <w:shd w:val="clear" w:color="auto" w:fill="auto"/>
            <w:hideMark/>
          </w:tcPr>
          <w:p w14:paraId="3FD4C24E" w14:textId="77777777" w:rsidR="00C217F7" w:rsidRPr="00340C1B" w:rsidRDefault="00C217F7" w:rsidP="00C217F7">
            <w:pPr>
              <w:spacing w:before="60" w:after="60"/>
              <w:ind w:firstLine="0"/>
              <w:jc w:val="center"/>
              <w:rPr>
                <w:sz w:val="24"/>
                <w:szCs w:val="24"/>
              </w:rPr>
            </w:pPr>
            <w:r>
              <w:rPr>
                <w:sz w:val="24"/>
                <w:szCs w:val="24"/>
              </w:rPr>
              <w:t>О</w:t>
            </w:r>
          </w:p>
        </w:tc>
        <w:tc>
          <w:tcPr>
            <w:tcW w:w="526" w:type="pct"/>
            <w:shd w:val="clear" w:color="auto" w:fill="auto"/>
            <w:hideMark/>
          </w:tcPr>
          <w:p w14:paraId="602EFD21" w14:textId="77777777" w:rsidR="00C217F7" w:rsidRPr="002947D3" w:rsidRDefault="00C217F7" w:rsidP="00C217F7">
            <w:pPr>
              <w:spacing w:before="60" w:after="60"/>
              <w:ind w:firstLine="0"/>
              <w:jc w:val="center"/>
              <w:rPr>
                <w:sz w:val="24"/>
                <w:szCs w:val="24"/>
              </w:rPr>
            </w:pPr>
            <w:r w:rsidRPr="002947D3">
              <w:rPr>
                <w:sz w:val="24"/>
                <w:szCs w:val="24"/>
                <w:lang w:val="en-US"/>
              </w:rPr>
              <w:t>T(1-21)</w:t>
            </w:r>
          </w:p>
        </w:tc>
        <w:tc>
          <w:tcPr>
            <w:tcW w:w="1355" w:type="pct"/>
            <w:shd w:val="clear" w:color="auto" w:fill="auto"/>
            <w:hideMark/>
          </w:tcPr>
          <w:p w14:paraId="05B1D02E" w14:textId="62EE3100" w:rsidR="00C217F7" w:rsidRPr="002947D3" w:rsidRDefault="00C217F7" w:rsidP="00C217F7">
            <w:pPr>
              <w:spacing w:before="60" w:after="60"/>
              <w:ind w:firstLine="0"/>
              <w:rPr>
                <w:sz w:val="24"/>
                <w:szCs w:val="24"/>
              </w:rPr>
            </w:pPr>
            <w:r w:rsidRPr="00C34EDB">
              <w:rPr>
                <w:sz w:val="24"/>
                <w:szCs w:val="24"/>
              </w:rPr>
              <w:t>Итого возвращено плательщику неустойки в валюте неустойки</w:t>
            </w:r>
          </w:p>
        </w:tc>
        <w:tc>
          <w:tcPr>
            <w:tcW w:w="1376" w:type="pct"/>
            <w:gridSpan w:val="3"/>
            <w:shd w:val="clear" w:color="auto" w:fill="auto"/>
            <w:hideMark/>
          </w:tcPr>
          <w:p w14:paraId="118C2B7D" w14:textId="3613A418" w:rsidR="00C217F7" w:rsidRPr="00340C1B" w:rsidRDefault="00C217F7" w:rsidP="00C217F7">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p>
          <w:p w14:paraId="496D056B" w14:textId="77777777" w:rsidR="00C217F7" w:rsidRPr="00EC4D28" w:rsidRDefault="00C217F7" w:rsidP="00C217F7">
            <w:pPr>
              <w:spacing w:before="60" w:after="60"/>
              <w:ind w:firstLine="0"/>
              <w:rPr>
                <w:sz w:val="24"/>
                <w:szCs w:val="24"/>
                <w:lang w:val="en-US"/>
              </w:rPr>
            </w:pPr>
          </w:p>
        </w:tc>
      </w:tr>
      <w:tr w:rsidR="00C217F7" w:rsidRPr="002947D3" w14:paraId="05E4F300" w14:textId="77777777" w:rsidTr="00033B8D">
        <w:tc>
          <w:tcPr>
            <w:tcW w:w="604" w:type="pct"/>
            <w:shd w:val="clear" w:color="auto" w:fill="auto"/>
            <w:hideMark/>
          </w:tcPr>
          <w:p w14:paraId="1DFD4D76" w14:textId="77777777" w:rsidR="00C217F7" w:rsidRPr="002947D3" w:rsidRDefault="00C217F7" w:rsidP="00C217F7">
            <w:pPr>
              <w:spacing w:before="60" w:after="60"/>
              <w:ind w:firstLine="0"/>
              <w:rPr>
                <w:sz w:val="24"/>
                <w:szCs w:val="24"/>
              </w:rPr>
            </w:pPr>
            <w:r w:rsidRPr="002947D3">
              <w:rPr>
                <w:sz w:val="24"/>
                <w:szCs w:val="24"/>
              </w:rPr>
              <w:t> </w:t>
            </w:r>
          </w:p>
        </w:tc>
        <w:tc>
          <w:tcPr>
            <w:tcW w:w="832" w:type="pct"/>
            <w:gridSpan w:val="2"/>
            <w:shd w:val="clear" w:color="auto" w:fill="auto"/>
            <w:hideMark/>
          </w:tcPr>
          <w:p w14:paraId="19917220" w14:textId="77777777" w:rsidR="00C217F7" w:rsidRPr="00CF2FDB" w:rsidRDefault="00C217F7" w:rsidP="00C217F7">
            <w:pPr>
              <w:spacing w:before="60" w:after="60"/>
              <w:ind w:firstLine="0"/>
              <w:rPr>
                <w:sz w:val="24"/>
                <w:szCs w:val="24"/>
              </w:rPr>
            </w:pPr>
            <w:r>
              <w:rPr>
                <w:sz w:val="24"/>
                <w:szCs w:val="24"/>
                <w:lang w:val="en-US"/>
              </w:rPr>
              <w:t>total</w:t>
            </w:r>
            <w:r w:rsidRPr="00CF2FDB">
              <w:rPr>
                <w:sz w:val="24"/>
                <w:szCs w:val="24"/>
                <w:lang w:val="en-US"/>
              </w:rPr>
              <w:t>Amount</w:t>
            </w:r>
            <w:r>
              <w:rPr>
                <w:sz w:val="24"/>
                <w:szCs w:val="24"/>
                <w:lang w:val="en-US"/>
              </w:rPr>
              <w:t xml:space="preserve"> RUR</w:t>
            </w:r>
          </w:p>
        </w:tc>
        <w:tc>
          <w:tcPr>
            <w:tcW w:w="307" w:type="pct"/>
            <w:gridSpan w:val="2"/>
            <w:shd w:val="clear" w:color="auto" w:fill="auto"/>
            <w:hideMark/>
          </w:tcPr>
          <w:p w14:paraId="7BD3E952" w14:textId="77777777" w:rsidR="00C217F7" w:rsidRPr="002F61E7" w:rsidRDefault="00C217F7" w:rsidP="00C217F7">
            <w:pPr>
              <w:spacing w:before="60" w:after="60"/>
              <w:ind w:firstLine="0"/>
              <w:jc w:val="center"/>
              <w:rPr>
                <w:sz w:val="24"/>
                <w:szCs w:val="24"/>
              </w:rPr>
            </w:pPr>
            <w:r>
              <w:rPr>
                <w:sz w:val="24"/>
                <w:szCs w:val="24"/>
              </w:rPr>
              <w:t>Н</w:t>
            </w:r>
          </w:p>
        </w:tc>
        <w:tc>
          <w:tcPr>
            <w:tcW w:w="526" w:type="pct"/>
            <w:shd w:val="clear" w:color="auto" w:fill="auto"/>
            <w:hideMark/>
          </w:tcPr>
          <w:p w14:paraId="0BAAFBBC" w14:textId="77777777" w:rsidR="00C217F7" w:rsidRPr="002947D3" w:rsidRDefault="00C217F7" w:rsidP="00C217F7">
            <w:pPr>
              <w:spacing w:before="60" w:after="60"/>
              <w:ind w:firstLine="0"/>
              <w:jc w:val="center"/>
              <w:rPr>
                <w:sz w:val="24"/>
                <w:szCs w:val="24"/>
              </w:rPr>
            </w:pPr>
            <w:r w:rsidRPr="002947D3">
              <w:rPr>
                <w:sz w:val="24"/>
                <w:szCs w:val="24"/>
                <w:lang w:val="en-US"/>
              </w:rPr>
              <w:t>T(1-21)</w:t>
            </w:r>
          </w:p>
        </w:tc>
        <w:tc>
          <w:tcPr>
            <w:tcW w:w="1355" w:type="pct"/>
            <w:shd w:val="clear" w:color="auto" w:fill="auto"/>
            <w:hideMark/>
          </w:tcPr>
          <w:p w14:paraId="39880209" w14:textId="770E3F9F" w:rsidR="00C217F7" w:rsidRPr="002947D3" w:rsidRDefault="00C217F7" w:rsidP="00C217F7">
            <w:pPr>
              <w:spacing w:before="60" w:after="60"/>
              <w:ind w:firstLine="0"/>
              <w:rPr>
                <w:sz w:val="24"/>
                <w:szCs w:val="24"/>
              </w:rPr>
            </w:pPr>
            <w:r w:rsidRPr="00C34EDB">
              <w:rPr>
                <w:sz w:val="24"/>
                <w:szCs w:val="24"/>
              </w:rPr>
              <w:t>Итого возвращено плательщику неустойки в рублевом эквиваленте</w:t>
            </w:r>
          </w:p>
        </w:tc>
        <w:tc>
          <w:tcPr>
            <w:tcW w:w="1376" w:type="pct"/>
            <w:gridSpan w:val="3"/>
            <w:shd w:val="clear" w:color="auto" w:fill="auto"/>
            <w:hideMark/>
          </w:tcPr>
          <w:p w14:paraId="31C2E997" w14:textId="22BB50B1" w:rsidR="00C217F7" w:rsidRPr="00340C1B" w:rsidRDefault="00C217F7" w:rsidP="00C217F7">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p>
          <w:p w14:paraId="1D8802ED" w14:textId="77777777" w:rsidR="00C217F7" w:rsidRPr="00EC4D28" w:rsidRDefault="00C217F7" w:rsidP="00C217F7">
            <w:pPr>
              <w:spacing w:before="60" w:after="60"/>
              <w:ind w:firstLine="0"/>
              <w:rPr>
                <w:sz w:val="24"/>
                <w:szCs w:val="24"/>
                <w:lang w:val="en-US"/>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C217F7" w:rsidRPr="00DA36AF" w14:paraId="455DDFC7" w14:textId="77777777" w:rsidTr="00A05660">
        <w:tc>
          <w:tcPr>
            <w:tcW w:w="5000" w:type="pct"/>
            <w:gridSpan w:val="10"/>
            <w:shd w:val="clear" w:color="auto" w:fill="auto"/>
            <w:hideMark/>
          </w:tcPr>
          <w:p w14:paraId="5D2090BF" w14:textId="0486273F" w:rsidR="00C217F7" w:rsidRPr="00DA36AF" w:rsidRDefault="00C217F7" w:rsidP="00C217F7">
            <w:pPr>
              <w:spacing w:before="60" w:after="60"/>
              <w:ind w:firstLine="0"/>
              <w:jc w:val="center"/>
              <w:rPr>
                <w:sz w:val="24"/>
                <w:szCs w:val="24"/>
              </w:rPr>
            </w:pPr>
            <w:r w:rsidRPr="00A32950">
              <w:rPr>
                <w:b/>
                <w:bCs/>
                <w:sz w:val="24"/>
                <w:szCs w:val="24"/>
              </w:rPr>
              <w:t>Информация о предоставлении в 2015 году заказчиком отсрочек уплаты неустойки (штрафа, пени) и (или) осуществления списания начисленных сумм неустойки (штрафа, пени)</w:t>
            </w:r>
          </w:p>
        </w:tc>
      </w:tr>
      <w:tr w:rsidR="00C217F7" w:rsidRPr="00DA36AF" w14:paraId="27753739" w14:textId="77777777" w:rsidTr="00033B8D">
        <w:tc>
          <w:tcPr>
            <w:tcW w:w="604" w:type="pct"/>
            <w:shd w:val="clear" w:color="auto" w:fill="auto"/>
            <w:hideMark/>
          </w:tcPr>
          <w:p w14:paraId="3D5EC0D1" w14:textId="346AC4BA" w:rsidR="00C217F7" w:rsidRPr="00D90236" w:rsidRDefault="00C217F7" w:rsidP="00C217F7">
            <w:pPr>
              <w:spacing w:before="60" w:after="60"/>
              <w:ind w:firstLine="0"/>
              <w:rPr>
                <w:sz w:val="24"/>
                <w:szCs w:val="24"/>
                <w:lang w:val="en-US"/>
              </w:rPr>
            </w:pPr>
            <w:r w:rsidRPr="00A32950">
              <w:rPr>
                <w:b/>
                <w:bCs/>
                <w:sz w:val="24"/>
                <w:szCs w:val="24"/>
                <w:lang w:val="en-US"/>
              </w:rPr>
              <w:t>delayWriteOffPenalties</w:t>
            </w:r>
          </w:p>
        </w:tc>
        <w:tc>
          <w:tcPr>
            <w:tcW w:w="832" w:type="pct"/>
            <w:gridSpan w:val="2"/>
            <w:shd w:val="clear" w:color="auto" w:fill="auto"/>
            <w:hideMark/>
          </w:tcPr>
          <w:p w14:paraId="7717DE80" w14:textId="77777777" w:rsidR="00C217F7" w:rsidRPr="00DA36AF" w:rsidRDefault="00C217F7" w:rsidP="00C217F7">
            <w:pPr>
              <w:spacing w:before="60" w:after="60"/>
              <w:ind w:firstLine="0"/>
              <w:rPr>
                <w:sz w:val="24"/>
                <w:szCs w:val="24"/>
              </w:rPr>
            </w:pPr>
            <w:r w:rsidRPr="00DA36AF">
              <w:rPr>
                <w:sz w:val="24"/>
                <w:szCs w:val="24"/>
              </w:rPr>
              <w:t> </w:t>
            </w:r>
          </w:p>
        </w:tc>
        <w:tc>
          <w:tcPr>
            <w:tcW w:w="307" w:type="pct"/>
            <w:gridSpan w:val="2"/>
            <w:shd w:val="clear" w:color="auto" w:fill="auto"/>
            <w:hideMark/>
          </w:tcPr>
          <w:p w14:paraId="69BFC6C3" w14:textId="77777777" w:rsidR="00C217F7" w:rsidRPr="00DA36AF" w:rsidRDefault="00C217F7" w:rsidP="00C217F7">
            <w:pPr>
              <w:spacing w:before="60" w:after="60"/>
              <w:ind w:firstLine="0"/>
              <w:rPr>
                <w:sz w:val="24"/>
                <w:szCs w:val="24"/>
              </w:rPr>
            </w:pPr>
            <w:r w:rsidRPr="00DA36AF">
              <w:rPr>
                <w:sz w:val="24"/>
                <w:szCs w:val="24"/>
              </w:rPr>
              <w:t> </w:t>
            </w:r>
          </w:p>
        </w:tc>
        <w:tc>
          <w:tcPr>
            <w:tcW w:w="526" w:type="pct"/>
            <w:shd w:val="clear" w:color="auto" w:fill="auto"/>
            <w:hideMark/>
          </w:tcPr>
          <w:p w14:paraId="7D392730" w14:textId="77777777" w:rsidR="00C217F7" w:rsidRPr="00DA36AF" w:rsidRDefault="00C217F7" w:rsidP="00C217F7">
            <w:pPr>
              <w:spacing w:before="60" w:after="60"/>
              <w:ind w:firstLine="0"/>
              <w:rPr>
                <w:sz w:val="24"/>
                <w:szCs w:val="24"/>
              </w:rPr>
            </w:pPr>
            <w:r w:rsidRPr="00DA36AF">
              <w:rPr>
                <w:sz w:val="24"/>
                <w:szCs w:val="24"/>
              </w:rPr>
              <w:t> </w:t>
            </w:r>
          </w:p>
        </w:tc>
        <w:tc>
          <w:tcPr>
            <w:tcW w:w="1355" w:type="pct"/>
            <w:shd w:val="clear" w:color="auto" w:fill="auto"/>
            <w:hideMark/>
          </w:tcPr>
          <w:p w14:paraId="14A1626A" w14:textId="77777777" w:rsidR="00C217F7" w:rsidRPr="00DA36AF" w:rsidRDefault="00C217F7" w:rsidP="00C217F7">
            <w:pPr>
              <w:spacing w:before="60" w:after="60"/>
              <w:ind w:firstLine="0"/>
              <w:rPr>
                <w:sz w:val="24"/>
                <w:szCs w:val="24"/>
              </w:rPr>
            </w:pPr>
            <w:r w:rsidRPr="00DA36AF">
              <w:rPr>
                <w:sz w:val="24"/>
                <w:szCs w:val="24"/>
              </w:rPr>
              <w:t> </w:t>
            </w:r>
          </w:p>
        </w:tc>
        <w:tc>
          <w:tcPr>
            <w:tcW w:w="1376" w:type="pct"/>
            <w:gridSpan w:val="3"/>
            <w:shd w:val="clear" w:color="auto" w:fill="auto"/>
            <w:hideMark/>
          </w:tcPr>
          <w:p w14:paraId="0E49274C" w14:textId="77777777" w:rsidR="00C217F7" w:rsidRPr="00DA36AF" w:rsidRDefault="00C217F7" w:rsidP="00C217F7">
            <w:pPr>
              <w:spacing w:before="60" w:after="60"/>
              <w:ind w:firstLine="0"/>
              <w:rPr>
                <w:sz w:val="24"/>
                <w:szCs w:val="24"/>
              </w:rPr>
            </w:pPr>
            <w:r w:rsidRPr="00DA36AF">
              <w:rPr>
                <w:sz w:val="24"/>
                <w:szCs w:val="24"/>
              </w:rPr>
              <w:t xml:space="preserve"> </w:t>
            </w:r>
          </w:p>
        </w:tc>
      </w:tr>
      <w:tr w:rsidR="00C217F7" w:rsidRPr="00DA36AF" w14:paraId="630BDB6E" w14:textId="77777777" w:rsidTr="00033B8D">
        <w:tc>
          <w:tcPr>
            <w:tcW w:w="604" w:type="pct"/>
            <w:shd w:val="clear" w:color="auto" w:fill="auto"/>
          </w:tcPr>
          <w:p w14:paraId="0F21A3EF" w14:textId="77777777" w:rsidR="00C217F7" w:rsidRPr="00DA36AF" w:rsidRDefault="00C217F7" w:rsidP="00C217F7">
            <w:pPr>
              <w:spacing w:before="60" w:after="60"/>
              <w:ind w:firstLine="0"/>
              <w:rPr>
                <w:sz w:val="24"/>
                <w:szCs w:val="24"/>
              </w:rPr>
            </w:pPr>
          </w:p>
        </w:tc>
        <w:tc>
          <w:tcPr>
            <w:tcW w:w="832" w:type="pct"/>
            <w:gridSpan w:val="2"/>
            <w:shd w:val="clear" w:color="auto" w:fill="auto"/>
          </w:tcPr>
          <w:p w14:paraId="189AC199" w14:textId="4AB2261E" w:rsidR="00C217F7" w:rsidRPr="00DA36AF" w:rsidRDefault="00C217F7" w:rsidP="00C217F7">
            <w:pPr>
              <w:spacing w:before="60" w:after="60"/>
              <w:ind w:firstLine="0"/>
              <w:rPr>
                <w:sz w:val="24"/>
                <w:szCs w:val="24"/>
              </w:rPr>
            </w:pPr>
            <w:r w:rsidRPr="00A32950">
              <w:rPr>
                <w:sz w:val="24"/>
                <w:szCs w:val="24"/>
              </w:rPr>
              <w:t>totalAmount</w:t>
            </w:r>
          </w:p>
        </w:tc>
        <w:tc>
          <w:tcPr>
            <w:tcW w:w="307" w:type="pct"/>
            <w:gridSpan w:val="2"/>
            <w:shd w:val="clear" w:color="auto" w:fill="auto"/>
          </w:tcPr>
          <w:p w14:paraId="0401BFC9" w14:textId="10003D2B" w:rsidR="00C217F7" w:rsidRPr="00A32950" w:rsidRDefault="00C217F7" w:rsidP="00C217F7">
            <w:pPr>
              <w:spacing w:before="60" w:after="60"/>
              <w:ind w:firstLine="0"/>
              <w:jc w:val="center"/>
              <w:rPr>
                <w:sz w:val="24"/>
                <w:szCs w:val="24"/>
              </w:rPr>
            </w:pPr>
            <w:r>
              <w:rPr>
                <w:sz w:val="24"/>
                <w:szCs w:val="24"/>
              </w:rPr>
              <w:t>Н</w:t>
            </w:r>
          </w:p>
        </w:tc>
        <w:tc>
          <w:tcPr>
            <w:tcW w:w="526" w:type="pct"/>
            <w:shd w:val="clear" w:color="auto" w:fill="auto"/>
          </w:tcPr>
          <w:p w14:paraId="52273425" w14:textId="2C01FF9E" w:rsidR="00C217F7" w:rsidRPr="00FB1998" w:rsidRDefault="00C217F7" w:rsidP="00C217F7">
            <w:pPr>
              <w:spacing w:before="60" w:after="60"/>
              <w:ind w:firstLine="0"/>
              <w:jc w:val="center"/>
              <w:rPr>
                <w:sz w:val="24"/>
                <w:szCs w:val="24"/>
                <w:lang w:val="en-US"/>
              </w:rPr>
            </w:pPr>
            <w:r>
              <w:rPr>
                <w:sz w:val="24"/>
                <w:szCs w:val="24"/>
              </w:rPr>
              <w:t>Т(1-21)</w:t>
            </w:r>
          </w:p>
        </w:tc>
        <w:tc>
          <w:tcPr>
            <w:tcW w:w="1355" w:type="pct"/>
            <w:shd w:val="clear" w:color="auto" w:fill="auto"/>
          </w:tcPr>
          <w:p w14:paraId="45085D23" w14:textId="296A76EB" w:rsidR="00C217F7" w:rsidRPr="00DA36AF" w:rsidRDefault="00C217F7" w:rsidP="00C217F7">
            <w:pPr>
              <w:spacing w:before="60" w:after="60"/>
              <w:ind w:firstLine="0"/>
              <w:rPr>
                <w:sz w:val="24"/>
                <w:szCs w:val="24"/>
              </w:rPr>
            </w:pPr>
            <w:r w:rsidRPr="00A32950">
              <w:rPr>
                <w:sz w:val="24"/>
                <w:szCs w:val="24"/>
              </w:rPr>
              <w:t>Общая сумма неуплаченных неустоек (штрафов, пеней) в российских рублях</w:t>
            </w:r>
            <w:r>
              <w:rPr>
                <w:sz w:val="24"/>
                <w:szCs w:val="24"/>
              </w:rPr>
              <w:t xml:space="preserve"> </w:t>
            </w:r>
            <w:r w:rsidRPr="00982EBD">
              <w:rPr>
                <w:sz w:val="24"/>
                <w:szCs w:val="24"/>
              </w:rPr>
              <w:t>(устарело, не используется)</w:t>
            </w:r>
          </w:p>
        </w:tc>
        <w:tc>
          <w:tcPr>
            <w:tcW w:w="1376" w:type="pct"/>
            <w:gridSpan w:val="3"/>
            <w:shd w:val="clear" w:color="auto" w:fill="auto"/>
          </w:tcPr>
          <w:p w14:paraId="4303B515" w14:textId="77777777" w:rsidR="00C217F7" w:rsidRPr="00340C1B" w:rsidRDefault="00C217F7" w:rsidP="00C217F7">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p>
          <w:p w14:paraId="44148DBD" w14:textId="77777777" w:rsidR="00C217F7" w:rsidRPr="00340C1B" w:rsidRDefault="00C217F7" w:rsidP="00C217F7">
            <w:pPr>
              <w:spacing w:before="60" w:after="60"/>
              <w:ind w:firstLine="0"/>
              <w:rPr>
                <w:sz w:val="24"/>
                <w:szCs w:val="24"/>
              </w:rPr>
            </w:pPr>
            <w:r>
              <w:rPr>
                <w:color w:val="000000"/>
                <w:sz w:val="24"/>
                <w:szCs w:val="24"/>
              </w:rPr>
              <w:t>Значение поля игнорируется при приеме-передаче.</w:t>
            </w:r>
          </w:p>
          <w:p w14:paraId="6CE9DE8E" w14:textId="77777777" w:rsidR="00C217F7" w:rsidRPr="00DA36AF" w:rsidRDefault="00C217F7" w:rsidP="00C217F7">
            <w:pPr>
              <w:spacing w:before="60" w:after="60"/>
              <w:ind w:firstLine="0"/>
              <w:rPr>
                <w:sz w:val="24"/>
                <w:szCs w:val="24"/>
              </w:rPr>
            </w:pPr>
          </w:p>
        </w:tc>
      </w:tr>
      <w:tr w:rsidR="00C217F7" w:rsidRPr="00DA36AF" w14:paraId="34F9B080" w14:textId="77777777" w:rsidTr="00033B8D">
        <w:tc>
          <w:tcPr>
            <w:tcW w:w="604" w:type="pct"/>
            <w:shd w:val="clear" w:color="auto" w:fill="auto"/>
          </w:tcPr>
          <w:p w14:paraId="1B8AFC76" w14:textId="77777777" w:rsidR="00C217F7" w:rsidRPr="00DA36AF" w:rsidRDefault="00C217F7" w:rsidP="00C217F7">
            <w:pPr>
              <w:spacing w:before="60" w:after="60"/>
              <w:ind w:firstLine="0"/>
              <w:rPr>
                <w:sz w:val="24"/>
                <w:szCs w:val="24"/>
              </w:rPr>
            </w:pPr>
          </w:p>
        </w:tc>
        <w:tc>
          <w:tcPr>
            <w:tcW w:w="832" w:type="pct"/>
            <w:gridSpan w:val="2"/>
            <w:shd w:val="clear" w:color="auto" w:fill="auto"/>
          </w:tcPr>
          <w:p w14:paraId="3E03F7EF" w14:textId="6B141FA2" w:rsidR="00C217F7" w:rsidRPr="00DA36AF" w:rsidRDefault="00C217F7" w:rsidP="00C217F7">
            <w:pPr>
              <w:spacing w:before="60" w:after="60"/>
              <w:ind w:firstLine="0"/>
              <w:rPr>
                <w:sz w:val="24"/>
                <w:szCs w:val="24"/>
              </w:rPr>
            </w:pPr>
            <w:r w:rsidRPr="00A32950">
              <w:rPr>
                <w:sz w:val="24"/>
                <w:szCs w:val="24"/>
              </w:rPr>
              <w:t>delayPenaltiesInProcent</w:t>
            </w:r>
          </w:p>
        </w:tc>
        <w:tc>
          <w:tcPr>
            <w:tcW w:w="307" w:type="pct"/>
            <w:gridSpan w:val="2"/>
            <w:shd w:val="clear" w:color="auto" w:fill="auto"/>
          </w:tcPr>
          <w:p w14:paraId="394B6716" w14:textId="77777777" w:rsidR="00C217F7" w:rsidRPr="00FB1998" w:rsidRDefault="00C217F7" w:rsidP="00C217F7">
            <w:pPr>
              <w:spacing w:before="60" w:after="60"/>
              <w:ind w:firstLine="0"/>
              <w:jc w:val="center"/>
              <w:rPr>
                <w:sz w:val="24"/>
                <w:szCs w:val="24"/>
              </w:rPr>
            </w:pPr>
            <w:r>
              <w:rPr>
                <w:sz w:val="24"/>
                <w:szCs w:val="24"/>
              </w:rPr>
              <w:t>Н</w:t>
            </w:r>
          </w:p>
        </w:tc>
        <w:tc>
          <w:tcPr>
            <w:tcW w:w="526" w:type="pct"/>
            <w:shd w:val="clear" w:color="auto" w:fill="auto"/>
          </w:tcPr>
          <w:p w14:paraId="1CBE99FA" w14:textId="1074A7EF" w:rsidR="00C217F7" w:rsidRPr="00A32950" w:rsidRDefault="00C217F7" w:rsidP="00C217F7">
            <w:pPr>
              <w:spacing w:before="60" w:after="60"/>
              <w:ind w:firstLine="0"/>
              <w:jc w:val="center"/>
              <w:rPr>
                <w:sz w:val="24"/>
                <w:szCs w:val="24"/>
              </w:rPr>
            </w:pPr>
            <w:r>
              <w:rPr>
                <w:sz w:val="24"/>
                <w:szCs w:val="24"/>
                <w:lang w:val="en-US"/>
              </w:rPr>
              <w:t>N</w:t>
            </w:r>
            <w:r>
              <w:rPr>
                <w:sz w:val="24"/>
                <w:szCs w:val="24"/>
              </w:rPr>
              <w:t>(5</w:t>
            </w:r>
            <w:r>
              <w:rPr>
                <w:sz w:val="24"/>
                <w:szCs w:val="24"/>
                <w:lang w:val="en-US"/>
              </w:rPr>
              <w:t>,</w:t>
            </w:r>
            <w:r w:rsidRPr="00A32950">
              <w:rPr>
                <w:sz w:val="24"/>
                <w:szCs w:val="24"/>
              </w:rPr>
              <w:t>2</w:t>
            </w:r>
            <w:r>
              <w:rPr>
                <w:sz w:val="24"/>
                <w:szCs w:val="24"/>
              </w:rPr>
              <w:t>)</w:t>
            </w:r>
          </w:p>
        </w:tc>
        <w:tc>
          <w:tcPr>
            <w:tcW w:w="1355" w:type="pct"/>
            <w:shd w:val="clear" w:color="auto" w:fill="auto"/>
          </w:tcPr>
          <w:p w14:paraId="5725BD46" w14:textId="7DEE6025" w:rsidR="00C217F7" w:rsidRPr="00DA36AF" w:rsidRDefault="00C217F7" w:rsidP="00C217F7">
            <w:pPr>
              <w:spacing w:before="60" w:after="60"/>
              <w:ind w:firstLine="0"/>
              <w:rPr>
                <w:sz w:val="24"/>
                <w:szCs w:val="24"/>
              </w:rPr>
            </w:pPr>
            <w:r w:rsidRPr="00A32950">
              <w:rPr>
                <w:sz w:val="24"/>
                <w:szCs w:val="24"/>
              </w:rPr>
              <w:t>Отношение общей суммы неуплаченных неустоек (штрафов, пеней) к цене контракта (в процентах)</w:t>
            </w:r>
            <w:r>
              <w:rPr>
                <w:sz w:val="24"/>
                <w:szCs w:val="24"/>
              </w:rPr>
              <w:t xml:space="preserve"> </w:t>
            </w:r>
            <w:r w:rsidRPr="00982EBD">
              <w:rPr>
                <w:sz w:val="24"/>
                <w:szCs w:val="24"/>
              </w:rPr>
              <w:t>(устарело, не используется)</w:t>
            </w:r>
          </w:p>
        </w:tc>
        <w:tc>
          <w:tcPr>
            <w:tcW w:w="1376" w:type="pct"/>
            <w:gridSpan w:val="3"/>
            <w:shd w:val="clear" w:color="auto" w:fill="auto"/>
          </w:tcPr>
          <w:p w14:paraId="18CA97E2" w14:textId="77777777" w:rsidR="00C217F7" w:rsidRPr="00340C1B" w:rsidRDefault="00C217F7" w:rsidP="00C217F7">
            <w:pPr>
              <w:spacing w:before="60" w:after="60"/>
              <w:ind w:firstLine="0"/>
              <w:rPr>
                <w:sz w:val="24"/>
                <w:szCs w:val="24"/>
              </w:rPr>
            </w:pPr>
            <w:r>
              <w:rPr>
                <w:color w:val="000000"/>
                <w:sz w:val="24"/>
                <w:szCs w:val="24"/>
              </w:rPr>
              <w:t>Значение поля игнорируется при приеме-передаче.</w:t>
            </w:r>
          </w:p>
          <w:p w14:paraId="5DDAFBC6" w14:textId="77777777" w:rsidR="00C217F7" w:rsidRPr="00DA36AF" w:rsidRDefault="00C217F7" w:rsidP="00C217F7">
            <w:pPr>
              <w:spacing w:before="60" w:after="60"/>
              <w:ind w:firstLine="0"/>
              <w:rPr>
                <w:sz w:val="24"/>
                <w:szCs w:val="24"/>
              </w:rPr>
            </w:pPr>
          </w:p>
        </w:tc>
      </w:tr>
      <w:tr w:rsidR="00C217F7" w:rsidRPr="00DA36AF" w14:paraId="6BCA060A" w14:textId="77777777" w:rsidTr="00033B8D">
        <w:tc>
          <w:tcPr>
            <w:tcW w:w="604" w:type="pct"/>
            <w:shd w:val="clear" w:color="auto" w:fill="auto"/>
          </w:tcPr>
          <w:p w14:paraId="69F4E29C" w14:textId="77777777" w:rsidR="00C217F7" w:rsidRPr="00DA36AF" w:rsidRDefault="00C217F7" w:rsidP="00C217F7">
            <w:pPr>
              <w:spacing w:before="60" w:after="60"/>
              <w:ind w:firstLine="0"/>
              <w:rPr>
                <w:sz w:val="24"/>
                <w:szCs w:val="24"/>
              </w:rPr>
            </w:pPr>
          </w:p>
        </w:tc>
        <w:tc>
          <w:tcPr>
            <w:tcW w:w="832" w:type="pct"/>
            <w:gridSpan w:val="2"/>
            <w:shd w:val="clear" w:color="auto" w:fill="auto"/>
          </w:tcPr>
          <w:p w14:paraId="72A658C7" w14:textId="4A04978E" w:rsidR="00C217F7" w:rsidRPr="00DA36AF" w:rsidRDefault="00C217F7" w:rsidP="00C217F7">
            <w:pPr>
              <w:spacing w:before="60" w:after="60"/>
              <w:ind w:firstLine="0"/>
              <w:rPr>
                <w:sz w:val="24"/>
                <w:szCs w:val="24"/>
              </w:rPr>
            </w:pPr>
            <w:r w:rsidRPr="00A32950">
              <w:rPr>
                <w:sz w:val="24"/>
                <w:szCs w:val="24"/>
              </w:rPr>
              <w:t>delayPenalties</w:t>
            </w:r>
          </w:p>
        </w:tc>
        <w:tc>
          <w:tcPr>
            <w:tcW w:w="307" w:type="pct"/>
            <w:gridSpan w:val="2"/>
            <w:shd w:val="clear" w:color="auto" w:fill="auto"/>
          </w:tcPr>
          <w:p w14:paraId="72A8CFE3" w14:textId="77777777" w:rsidR="00C217F7" w:rsidRPr="00FB1998" w:rsidRDefault="00C217F7" w:rsidP="00C217F7">
            <w:pPr>
              <w:spacing w:before="60" w:after="60"/>
              <w:ind w:firstLine="0"/>
              <w:jc w:val="center"/>
              <w:rPr>
                <w:sz w:val="24"/>
                <w:szCs w:val="24"/>
              </w:rPr>
            </w:pPr>
            <w:r>
              <w:rPr>
                <w:sz w:val="24"/>
                <w:szCs w:val="24"/>
              </w:rPr>
              <w:t>Н</w:t>
            </w:r>
          </w:p>
        </w:tc>
        <w:tc>
          <w:tcPr>
            <w:tcW w:w="526" w:type="pct"/>
            <w:shd w:val="clear" w:color="auto" w:fill="auto"/>
          </w:tcPr>
          <w:p w14:paraId="513C3292" w14:textId="556D7D63" w:rsidR="00C217F7" w:rsidRPr="00A32950" w:rsidRDefault="00C217F7" w:rsidP="00C217F7">
            <w:pPr>
              <w:spacing w:before="60" w:after="60"/>
              <w:ind w:firstLine="0"/>
              <w:jc w:val="center"/>
              <w:rPr>
                <w:sz w:val="24"/>
                <w:szCs w:val="24"/>
              </w:rPr>
            </w:pPr>
            <w:r>
              <w:rPr>
                <w:sz w:val="24"/>
                <w:szCs w:val="24"/>
                <w:lang w:val="en-US"/>
              </w:rPr>
              <w:t>S</w:t>
            </w:r>
          </w:p>
        </w:tc>
        <w:tc>
          <w:tcPr>
            <w:tcW w:w="1355" w:type="pct"/>
            <w:shd w:val="clear" w:color="auto" w:fill="auto"/>
          </w:tcPr>
          <w:p w14:paraId="0D6CF5AA" w14:textId="0ADB5EE8" w:rsidR="00C217F7" w:rsidRPr="00DA36AF" w:rsidRDefault="00C217F7" w:rsidP="00C217F7">
            <w:pPr>
              <w:spacing w:before="60" w:after="60"/>
              <w:ind w:firstLine="0"/>
              <w:rPr>
                <w:sz w:val="24"/>
                <w:szCs w:val="24"/>
              </w:rPr>
            </w:pPr>
            <w:r w:rsidRPr="00A32950">
              <w:rPr>
                <w:sz w:val="24"/>
                <w:szCs w:val="24"/>
              </w:rPr>
              <w:t>Информаци</w:t>
            </w:r>
            <w:r>
              <w:rPr>
                <w:sz w:val="24"/>
                <w:szCs w:val="24"/>
              </w:rPr>
              <w:t>я</w:t>
            </w:r>
            <w:r w:rsidRPr="00A32950">
              <w:rPr>
                <w:sz w:val="24"/>
                <w:szCs w:val="24"/>
              </w:rPr>
              <w:t xml:space="preserve"> о предоставлении отсрочки уплаты неустойки (штрафа, пени)</w:t>
            </w:r>
          </w:p>
        </w:tc>
        <w:tc>
          <w:tcPr>
            <w:tcW w:w="1376" w:type="pct"/>
            <w:gridSpan w:val="3"/>
            <w:shd w:val="clear" w:color="auto" w:fill="auto"/>
          </w:tcPr>
          <w:p w14:paraId="28194071" w14:textId="77777777" w:rsidR="00C217F7" w:rsidRPr="00DA36AF" w:rsidRDefault="00C217F7" w:rsidP="00C217F7">
            <w:pPr>
              <w:spacing w:before="60" w:after="60"/>
              <w:ind w:firstLine="0"/>
              <w:rPr>
                <w:sz w:val="24"/>
                <w:szCs w:val="24"/>
              </w:rPr>
            </w:pPr>
          </w:p>
        </w:tc>
      </w:tr>
      <w:tr w:rsidR="00C217F7" w:rsidRPr="00DA36AF" w14:paraId="5312715C" w14:textId="77777777" w:rsidTr="00033B8D">
        <w:tc>
          <w:tcPr>
            <w:tcW w:w="604" w:type="pct"/>
            <w:shd w:val="clear" w:color="auto" w:fill="auto"/>
          </w:tcPr>
          <w:p w14:paraId="56D44A6A" w14:textId="77777777" w:rsidR="00C217F7" w:rsidRPr="00DA36AF" w:rsidRDefault="00C217F7" w:rsidP="00C217F7">
            <w:pPr>
              <w:spacing w:before="60" w:after="60"/>
              <w:ind w:firstLine="0"/>
              <w:rPr>
                <w:sz w:val="24"/>
                <w:szCs w:val="24"/>
              </w:rPr>
            </w:pPr>
          </w:p>
        </w:tc>
        <w:tc>
          <w:tcPr>
            <w:tcW w:w="832" w:type="pct"/>
            <w:gridSpan w:val="2"/>
            <w:shd w:val="clear" w:color="auto" w:fill="auto"/>
          </w:tcPr>
          <w:p w14:paraId="2937B401" w14:textId="721F9102" w:rsidR="00C217F7" w:rsidRPr="00DA36AF" w:rsidRDefault="00C217F7" w:rsidP="00C217F7">
            <w:pPr>
              <w:spacing w:before="60" w:after="60"/>
              <w:ind w:firstLine="0"/>
              <w:rPr>
                <w:sz w:val="24"/>
                <w:szCs w:val="24"/>
              </w:rPr>
            </w:pPr>
            <w:r w:rsidRPr="00A32950">
              <w:rPr>
                <w:sz w:val="24"/>
                <w:szCs w:val="24"/>
              </w:rPr>
              <w:t>writeOffPenalties</w:t>
            </w:r>
          </w:p>
        </w:tc>
        <w:tc>
          <w:tcPr>
            <w:tcW w:w="307" w:type="pct"/>
            <w:gridSpan w:val="2"/>
            <w:shd w:val="clear" w:color="auto" w:fill="auto"/>
          </w:tcPr>
          <w:p w14:paraId="590148A1" w14:textId="77777777" w:rsidR="00C217F7" w:rsidRPr="00FB1998" w:rsidRDefault="00C217F7" w:rsidP="00C217F7">
            <w:pPr>
              <w:spacing w:before="60" w:after="60"/>
              <w:ind w:firstLine="0"/>
              <w:jc w:val="center"/>
              <w:rPr>
                <w:sz w:val="24"/>
                <w:szCs w:val="24"/>
              </w:rPr>
            </w:pPr>
            <w:r>
              <w:rPr>
                <w:sz w:val="24"/>
                <w:szCs w:val="24"/>
              </w:rPr>
              <w:t>Н</w:t>
            </w:r>
          </w:p>
        </w:tc>
        <w:tc>
          <w:tcPr>
            <w:tcW w:w="526" w:type="pct"/>
            <w:shd w:val="clear" w:color="auto" w:fill="auto"/>
          </w:tcPr>
          <w:p w14:paraId="214C2028" w14:textId="0AF22006" w:rsidR="00C217F7" w:rsidRPr="00A32950" w:rsidRDefault="00C217F7" w:rsidP="00C217F7">
            <w:pPr>
              <w:spacing w:before="60" w:after="60"/>
              <w:ind w:firstLine="0"/>
              <w:jc w:val="center"/>
              <w:rPr>
                <w:sz w:val="24"/>
                <w:szCs w:val="24"/>
                <w:lang w:val="en-US"/>
              </w:rPr>
            </w:pPr>
            <w:r>
              <w:rPr>
                <w:sz w:val="24"/>
                <w:szCs w:val="24"/>
                <w:lang w:val="en-US"/>
              </w:rPr>
              <w:t>S</w:t>
            </w:r>
          </w:p>
        </w:tc>
        <w:tc>
          <w:tcPr>
            <w:tcW w:w="1355" w:type="pct"/>
            <w:shd w:val="clear" w:color="auto" w:fill="auto"/>
          </w:tcPr>
          <w:p w14:paraId="007A65F1" w14:textId="24F20CA4" w:rsidR="00C217F7" w:rsidRPr="00DA36AF" w:rsidRDefault="00C217F7" w:rsidP="00C217F7">
            <w:pPr>
              <w:spacing w:before="60" w:after="60"/>
              <w:ind w:firstLine="0"/>
              <w:rPr>
                <w:sz w:val="24"/>
                <w:szCs w:val="24"/>
              </w:rPr>
            </w:pPr>
            <w:r w:rsidRPr="00A32950">
              <w:rPr>
                <w:sz w:val="24"/>
                <w:szCs w:val="24"/>
              </w:rPr>
              <w:t>Информация об осуществлении списания сумм неустойки (штрафа, пени)</w:t>
            </w:r>
          </w:p>
        </w:tc>
        <w:tc>
          <w:tcPr>
            <w:tcW w:w="1376" w:type="pct"/>
            <w:gridSpan w:val="3"/>
            <w:shd w:val="clear" w:color="auto" w:fill="auto"/>
          </w:tcPr>
          <w:p w14:paraId="72A585FF" w14:textId="77777777" w:rsidR="00C217F7" w:rsidRPr="00DA36AF" w:rsidRDefault="00C217F7" w:rsidP="00C217F7">
            <w:pPr>
              <w:spacing w:before="60" w:after="60"/>
              <w:ind w:firstLine="0"/>
              <w:rPr>
                <w:sz w:val="24"/>
                <w:szCs w:val="24"/>
              </w:rPr>
            </w:pPr>
          </w:p>
        </w:tc>
      </w:tr>
      <w:tr w:rsidR="00C217F7" w:rsidRPr="00C00D6F" w14:paraId="0CB9D28D" w14:textId="77777777" w:rsidTr="00A05660">
        <w:tc>
          <w:tcPr>
            <w:tcW w:w="5000" w:type="pct"/>
            <w:gridSpan w:val="10"/>
            <w:shd w:val="clear" w:color="auto" w:fill="auto"/>
            <w:hideMark/>
          </w:tcPr>
          <w:p w14:paraId="038126CA" w14:textId="6C9B9FE0" w:rsidR="00C217F7" w:rsidRPr="00C00D6F" w:rsidRDefault="00C217F7" w:rsidP="00C217F7">
            <w:pPr>
              <w:spacing w:before="60" w:after="60"/>
              <w:ind w:firstLine="0"/>
              <w:jc w:val="center"/>
              <w:rPr>
                <w:b/>
                <w:sz w:val="24"/>
                <w:szCs w:val="24"/>
              </w:rPr>
            </w:pPr>
            <w:r w:rsidRPr="00C00D6F">
              <w:rPr>
                <w:b/>
                <w:sz w:val="24"/>
                <w:szCs w:val="24"/>
              </w:rPr>
              <w:t>Информация о предоставлении отсрочки уплаты неустойки (штрафа, пени)</w:t>
            </w:r>
          </w:p>
        </w:tc>
      </w:tr>
      <w:tr w:rsidR="00C217F7" w:rsidRPr="00DA36AF" w14:paraId="0F5F2B5A" w14:textId="77777777" w:rsidTr="00033B8D">
        <w:tc>
          <w:tcPr>
            <w:tcW w:w="604" w:type="pct"/>
            <w:shd w:val="clear" w:color="auto" w:fill="auto"/>
            <w:hideMark/>
          </w:tcPr>
          <w:p w14:paraId="4FCF236B" w14:textId="1011D509" w:rsidR="00C217F7" w:rsidRPr="00C00D6F" w:rsidRDefault="00C217F7" w:rsidP="00C217F7">
            <w:pPr>
              <w:spacing w:before="60" w:after="60"/>
              <w:ind w:firstLine="0"/>
              <w:rPr>
                <w:b/>
                <w:sz w:val="24"/>
                <w:szCs w:val="24"/>
                <w:lang w:val="en-US"/>
              </w:rPr>
            </w:pPr>
            <w:r w:rsidRPr="00C00D6F">
              <w:rPr>
                <w:b/>
                <w:sz w:val="24"/>
                <w:szCs w:val="24"/>
              </w:rPr>
              <w:t>delayPenalties</w:t>
            </w:r>
          </w:p>
        </w:tc>
        <w:tc>
          <w:tcPr>
            <w:tcW w:w="832" w:type="pct"/>
            <w:gridSpan w:val="2"/>
            <w:shd w:val="clear" w:color="auto" w:fill="auto"/>
            <w:hideMark/>
          </w:tcPr>
          <w:p w14:paraId="588EA28D" w14:textId="77777777" w:rsidR="00C217F7" w:rsidRPr="00DA36AF" w:rsidRDefault="00C217F7" w:rsidP="00C217F7">
            <w:pPr>
              <w:spacing w:before="60" w:after="60"/>
              <w:ind w:firstLine="0"/>
              <w:rPr>
                <w:sz w:val="24"/>
                <w:szCs w:val="24"/>
              </w:rPr>
            </w:pPr>
            <w:r w:rsidRPr="00DA36AF">
              <w:rPr>
                <w:sz w:val="24"/>
                <w:szCs w:val="24"/>
              </w:rPr>
              <w:t> </w:t>
            </w:r>
          </w:p>
        </w:tc>
        <w:tc>
          <w:tcPr>
            <w:tcW w:w="307" w:type="pct"/>
            <w:gridSpan w:val="2"/>
            <w:shd w:val="clear" w:color="auto" w:fill="auto"/>
            <w:hideMark/>
          </w:tcPr>
          <w:p w14:paraId="72FEDD87" w14:textId="77777777" w:rsidR="00C217F7" w:rsidRPr="00DA36AF" w:rsidRDefault="00C217F7" w:rsidP="00C217F7">
            <w:pPr>
              <w:spacing w:before="60" w:after="60"/>
              <w:ind w:firstLine="0"/>
              <w:rPr>
                <w:sz w:val="24"/>
                <w:szCs w:val="24"/>
              </w:rPr>
            </w:pPr>
            <w:r w:rsidRPr="00DA36AF">
              <w:rPr>
                <w:sz w:val="24"/>
                <w:szCs w:val="24"/>
              </w:rPr>
              <w:t> </w:t>
            </w:r>
          </w:p>
        </w:tc>
        <w:tc>
          <w:tcPr>
            <w:tcW w:w="526" w:type="pct"/>
            <w:shd w:val="clear" w:color="auto" w:fill="auto"/>
            <w:hideMark/>
          </w:tcPr>
          <w:p w14:paraId="368569DF" w14:textId="77777777" w:rsidR="00C217F7" w:rsidRPr="00DA36AF" w:rsidRDefault="00C217F7" w:rsidP="00C217F7">
            <w:pPr>
              <w:spacing w:before="60" w:after="60"/>
              <w:ind w:firstLine="0"/>
              <w:rPr>
                <w:sz w:val="24"/>
                <w:szCs w:val="24"/>
              </w:rPr>
            </w:pPr>
            <w:r w:rsidRPr="00DA36AF">
              <w:rPr>
                <w:sz w:val="24"/>
                <w:szCs w:val="24"/>
              </w:rPr>
              <w:t> </w:t>
            </w:r>
          </w:p>
        </w:tc>
        <w:tc>
          <w:tcPr>
            <w:tcW w:w="1355" w:type="pct"/>
            <w:shd w:val="clear" w:color="auto" w:fill="auto"/>
            <w:hideMark/>
          </w:tcPr>
          <w:p w14:paraId="373B6428" w14:textId="77777777" w:rsidR="00C217F7" w:rsidRPr="00DA36AF" w:rsidRDefault="00C217F7" w:rsidP="00C217F7">
            <w:pPr>
              <w:spacing w:before="60" w:after="60"/>
              <w:ind w:firstLine="0"/>
              <w:rPr>
                <w:sz w:val="24"/>
                <w:szCs w:val="24"/>
              </w:rPr>
            </w:pPr>
            <w:r w:rsidRPr="00DA36AF">
              <w:rPr>
                <w:sz w:val="24"/>
                <w:szCs w:val="24"/>
              </w:rPr>
              <w:t> </w:t>
            </w:r>
          </w:p>
        </w:tc>
        <w:tc>
          <w:tcPr>
            <w:tcW w:w="1376" w:type="pct"/>
            <w:gridSpan w:val="3"/>
            <w:shd w:val="clear" w:color="auto" w:fill="auto"/>
            <w:hideMark/>
          </w:tcPr>
          <w:p w14:paraId="7C7E2BB1" w14:textId="77777777" w:rsidR="00C217F7" w:rsidRPr="00DA36AF" w:rsidRDefault="00C217F7" w:rsidP="00C217F7">
            <w:pPr>
              <w:spacing w:before="60" w:after="60"/>
              <w:ind w:firstLine="0"/>
              <w:rPr>
                <w:sz w:val="24"/>
                <w:szCs w:val="24"/>
              </w:rPr>
            </w:pPr>
            <w:r w:rsidRPr="00DA36AF">
              <w:rPr>
                <w:sz w:val="24"/>
                <w:szCs w:val="24"/>
              </w:rPr>
              <w:t xml:space="preserve"> </w:t>
            </w:r>
          </w:p>
        </w:tc>
      </w:tr>
      <w:tr w:rsidR="00C217F7" w:rsidRPr="00DA36AF" w14:paraId="5AFBF78B" w14:textId="77777777" w:rsidTr="00033B8D">
        <w:tc>
          <w:tcPr>
            <w:tcW w:w="604" w:type="pct"/>
            <w:shd w:val="clear" w:color="auto" w:fill="auto"/>
          </w:tcPr>
          <w:p w14:paraId="2B27FF3D" w14:textId="77777777" w:rsidR="00C217F7" w:rsidRPr="00DA36AF" w:rsidRDefault="00C217F7" w:rsidP="00C217F7">
            <w:pPr>
              <w:spacing w:before="60" w:after="60"/>
              <w:ind w:firstLine="0"/>
              <w:rPr>
                <w:sz w:val="24"/>
                <w:szCs w:val="24"/>
              </w:rPr>
            </w:pPr>
          </w:p>
        </w:tc>
        <w:tc>
          <w:tcPr>
            <w:tcW w:w="832" w:type="pct"/>
            <w:gridSpan w:val="2"/>
            <w:shd w:val="clear" w:color="auto" w:fill="auto"/>
          </w:tcPr>
          <w:p w14:paraId="38777FBB" w14:textId="596BE4C5" w:rsidR="00C217F7" w:rsidRPr="00DA36AF" w:rsidRDefault="00C217F7" w:rsidP="00C217F7">
            <w:pPr>
              <w:spacing w:before="60" w:after="60"/>
              <w:ind w:firstLine="0"/>
              <w:rPr>
                <w:sz w:val="24"/>
                <w:szCs w:val="24"/>
              </w:rPr>
            </w:pPr>
            <w:r w:rsidRPr="00C00D6F">
              <w:rPr>
                <w:sz w:val="24"/>
                <w:szCs w:val="24"/>
              </w:rPr>
              <w:t>delayDate</w:t>
            </w:r>
          </w:p>
        </w:tc>
        <w:tc>
          <w:tcPr>
            <w:tcW w:w="307" w:type="pct"/>
            <w:gridSpan w:val="2"/>
            <w:shd w:val="clear" w:color="auto" w:fill="auto"/>
          </w:tcPr>
          <w:p w14:paraId="5B6C0817" w14:textId="53319B60" w:rsidR="00C217F7" w:rsidRPr="00337D36" w:rsidRDefault="00C217F7" w:rsidP="00C217F7">
            <w:pPr>
              <w:spacing w:before="60" w:after="60"/>
              <w:ind w:firstLine="0"/>
              <w:jc w:val="center"/>
              <w:rPr>
                <w:sz w:val="24"/>
                <w:szCs w:val="24"/>
              </w:rPr>
            </w:pPr>
            <w:r>
              <w:rPr>
                <w:sz w:val="24"/>
                <w:szCs w:val="24"/>
              </w:rPr>
              <w:t>О</w:t>
            </w:r>
          </w:p>
        </w:tc>
        <w:tc>
          <w:tcPr>
            <w:tcW w:w="526" w:type="pct"/>
            <w:shd w:val="clear" w:color="auto" w:fill="auto"/>
          </w:tcPr>
          <w:p w14:paraId="5A7F4E6B" w14:textId="4B4B9B06" w:rsidR="00C217F7" w:rsidRPr="00337D36" w:rsidRDefault="00C217F7" w:rsidP="00C217F7">
            <w:pPr>
              <w:spacing w:before="60" w:after="60"/>
              <w:ind w:firstLine="0"/>
              <w:jc w:val="center"/>
              <w:rPr>
                <w:sz w:val="24"/>
                <w:szCs w:val="24"/>
                <w:lang w:val="en-US"/>
              </w:rPr>
            </w:pPr>
            <w:r>
              <w:rPr>
                <w:sz w:val="24"/>
                <w:szCs w:val="24"/>
                <w:lang w:val="en-US"/>
              </w:rPr>
              <w:t>D</w:t>
            </w:r>
          </w:p>
        </w:tc>
        <w:tc>
          <w:tcPr>
            <w:tcW w:w="1355" w:type="pct"/>
            <w:shd w:val="clear" w:color="auto" w:fill="auto"/>
          </w:tcPr>
          <w:p w14:paraId="60F04692" w14:textId="08773F29" w:rsidR="00C217F7" w:rsidRPr="00DA36AF" w:rsidRDefault="00C217F7" w:rsidP="00C217F7">
            <w:pPr>
              <w:spacing w:before="60" w:after="60"/>
              <w:ind w:firstLine="0"/>
              <w:rPr>
                <w:sz w:val="24"/>
                <w:szCs w:val="24"/>
              </w:rPr>
            </w:pPr>
            <w:r w:rsidRPr="00C00D6F">
              <w:rPr>
                <w:sz w:val="24"/>
                <w:szCs w:val="24"/>
              </w:rPr>
              <w:t>Дата предоставления отсрочки уплаты неустойки (штрафа, пеней)</w:t>
            </w:r>
          </w:p>
        </w:tc>
        <w:tc>
          <w:tcPr>
            <w:tcW w:w="1376" w:type="pct"/>
            <w:gridSpan w:val="3"/>
            <w:shd w:val="clear" w:color="auto" w:fill="auto"/>
          </w:tcPr>
          <w:p w14:paraId="7CD037DC" w14:textId="77777777" w:rsidR="00C217F7" w:rsidRPr="00DA36AF" w:rsidRDefault="00C217F7" w:rsidP="00C217F7">
            <w:pPr>
              <w:spacing w:before="60" w:after="60"/>
              <w:ind w:firstLine="0"/>
              <w:rPr>
                <w:sz w:val="24"/>
                <w:szCs w:val="24"/>
              </w:rPr>
            </w:pPr>
          </w:p>
        </w:tc>
      </w:tr>
      <w:tr w:rsidR="00C217F7" w:rsidRPr="00DA36AF" w14:paraId="0D3ED97F" w14:textId="77777777" w:rsidTr="00033B8D">
        <w:tc>
          <w:tcPr>
            <w:tcW w:w="604" w:type="pct"/>
            <w:shd w:val="clear" w:color="auto" w:fill="auto"/>
          </w:tcPr>
          <w:p w14:paraId="0F547CAB" w14:textId="77777777" w:rsidR="00C217F7" w:rsidRPr="00DA36AF" w:rsidRDefault="00C217F7" w:rsidP="00C217F7">
            <w:pPr>
              <w:spacing w:before="60" w:after="60"/>
              <w:ind w:firstLine="0"/>
              <w:rPr>
                <w:sz w:val="24"/>
                <w:szCs w:val="24"/>
              </w:rPr>
            </w:pPr>
          </w:p>
        </w:tc>
        <w:tc>
          <w:tcPr>
            <w:tcW w:w="832" w:type="pct"/>
            <w:gridSpan w:val="2"/>
            <w:shd w:val="clear" w:color="auto" w:fill="auto"/>
          </w:tcPr>
          <w:p w14:paraId="373F788C" w14:textId="39D6F62C" w:rsidR="00C217F7" w:rsidRPr="00DA36AF" w:rsidRDefault="00C217F7" w:rsidP="00C217F7">
            <w:pPr>
              <w:spacing w:before="60" w:after="60"/>
              <w:ind w:firstLine="0"/>
              <w:rPr>
                <w:sz w:val="24"/>
                <w:szCs w:val="24"/>
              </w:rPr>
            </w:pPr>
            <w:r w:rsidRPr="00C00D6F">
              <w:rPr>
                <w:sz w:val="24"/>
                <w:szCs w:val="24"/>
              </w:rPr>
              <w:t>currency</w:t>
            </w:r>
          </w:p>
        </w:tc>
        <w:tc>
          <w:tcPr>
            <w:tcW w:w="307" w:type="pct"/>
            <w:gridSpan w:val="2"/>
            <w:shd w:val="clear" w:color="auto" w:fill="auto"/>
          </w:tcPr>
          <w:p w14:paraId="19007731" w14:textId="31228D4A" w:rsidR="00C217F7" w:rsidRPr="00FB1998" w:rsidRDefault="00C217F7" w:rsidP="00C217F7">
            <w:pPr>
              <w:spacing w:before="60" w:after="60"/>
              <w:ind w:firstLine="0"/>
              <w:jc w:val="center"/>
              <w:rPr>
                <w:sz w:val="24"/>
                <w:szCs w:val="24"/>
              </w:rPr>
            </w:pPr>
            <w:r>
              <w:rPr>
                <w:sz w:val="24"/>
                <w:szCs w:val="24"/>
              </w:rPr>
              <w:t>О</w:t>
            </w:r>
          </w:p>
        </w:tc>
        <w:tc>
          <w:tcPr>
            <w:tcW w:w="526" w:type="pct"/>
            <w:shd w:val="clear" w:color="auto" w:fill="auto"/>
          </w:tcPr>
          <w:p w14:paraId="41E94E98" w14:textId="2E871577" w:rsidR="00C217F7" w:rsidRPr="00FB1998" w:rsidRDefault="00C217F7" w:rsidP="00C217F7">
            <w:pPr>
              <w:spacing w:before="60" w:after="60"/>
              <w:ind w:firstLine="0"/>
              <w:jc w:val="center"/>
              <w:rPr>
                <w:sz w:val="24"/>
                <w:szCs w:val="24"/>
                <w:lang w:val="en-US"/>
              </w:rPr>
            </w:pPr>
            <w:r>
              <w:rPr>
                <w:sz w:val="24"/>
                <w:szCs w:val="24"/>
                <w:lang w:val="en-US"/>
              </w:rPr>
              <w:t>S</w:t>
            </w:r>
          </w:p>
        </w:tc>
        <w:tc>
          <w:tcPr>
            <w:tcW w:w="1355" w:type="pct"/>
            <w:shd w:val="clear" w:color="auto" w:fill="auto"/>
          </w:tcPr>
          <w:p w14:paraId="2E78F51C" w14:textId="54B82712" w:rsidR="00C217F7" w:rsidRPr="00DA36AF" w:rsidRDefault="00C217F7" w:rsidP="00C217F7">
            <w:pPr>
              <w:spacing w:before="60" w:after="60"/>
              <w:ind w:firstLine="0"/>
              <w:rPr>
                <w:sz w:val="24"/>
                <w:szCs w:val="24"/>
              </w:rPr>
            </w:pPr>
            <w:r w:rsidRPr="00C00D6F">
              <w:rPr>
                <w:sz w:val="24"/>
                <w:szCs w:val="24"/>
              </w:rPr>
              <w:t>Валюта суммы неустойки (штрафа, пени), по которой предоставлена отсрочка</w:t>
            </w:r>
          </w:p>
        </w:tc>
        <w:tc>
          <w:tcPr>
            <w:tcW w:w="1376" w:type="pct"/>
            <w:gridSpan w:val="3"/>
            <w:shd w:val="clear" w:color="auto" w:fill="auto"/>
          </w:tcPr>
          <w:p w14:paraId="71600F7B" w14:textId="77777777" w:rsidR="00C217F7" w:rsidRPr="00DA36AF" w:rsidRDefault="00C217F7" w:rsidP="00C217F7">
            <w:pPr>
              <w:spacing w:before="60" w:after="60"/>
              <w:ind w:firstLine="0"/>
              <w:rPr>
                <w:sz w:val="24"/>
                <w:szCs w:val="24"/>
              </w:rPr>
            </w:pPr>
          </w:p>
        </w:tc>
      </w:tr>
      <w:tr w:rsidR="00C217F7" w:rsidRPr="00DA36AF" w14:paraId="4886DACB" w14:textId="77777777" w:rsidTr="00033B8D">
        <w:tc>
          <w:tcPr>
            <w:tcW w:w="604" w:type="pct"/>
            <w:shd w:val="clear" w:color="auto" w:fill="auto"/>
          </w:tcPr>
          <w:p w14:paraId="3F2AA1B2" w14:textId="77777777" w:rsidR="00C217F7" w:rsidRPr="00DA36AF" w:rsidRDefault="00C217F7" w:rsidP="00C217F7">
            <w:pPr>
              <w:spacing w:before="60" w:after="60"/>
              <w:ind w:firstLine="0"/>
              <w:rPr>
                <w:sz w:val="24"/>
                <w:szCs w:val="24"/>
              </w:rPr>
            </w:pPr>
          </w:p>
        </w:tc>
        <w:tc>
          <w:tcPr>
            <w:tcW w:w="832" w:type="pct"/>
            <w:gridSpan w:val="2"/>
            <w:shd w:val="clear" w:color="auto" w:fill="auto"/>
          </w:tcPr>
          <w:p w14:paraId="618A0B38" w14:textId="16B2BAB4" w:rsidR="00C217F7" w:rsidRPr="00DA36AF" w:rsidRDefault="00C217F7" w:rsidP="00C217F7">
            <w:pPr>
              <w:spacing w:before="60" w:after="60"/>
              <w:ind w:firstLine="0"/>
              <w:rPr>
                <w:sz w:val="24"/>
                <w:szCs w:val="24"/>
              </w:rPr>
            </w:pPr>
            <w:r w:rsidRPr="00C00D6F">
              <w:rPr>
                <w:sz w:val="24"/>
                <w:szCs w:val="24"/>
              </w:rPr>
              <w:t>delayAmount</w:t>
            </w:r>
          </w:p>
        </w:tc>
        <w:tc>
          <w:tcPr>
            <w:tcW w:w="307" w:type="pct"/>
            <w:gridSpan w:val="2"/>
            <w:shd w:val="clear" w:color="auto" w:fill="auto"/>
          </w:tcPr>
          <w:p w14:paraId="07DD5038" w14:textId="15931A70" w:rsidR="00C217F7" w:rsidRPr="00FB1998" w:rsidRDefault="00C217F7" w:rsidP="00C217F7">
            <w:pPr>
              <w:spacing w:before="60" w:after="60"/>
              <w:ind w:firstLine="0"/>
              <w:jc w:val="center"/>
              <w:rPr>
                <w:sz w:val="24"/>
                <w:szCs w:val="24"/>
              </w:rPr>
            </w:pPr>
            <w:r>
              <w:rPr>
                <w:sz w:val="24"/>
                <w:szCs w:val="24"/>
              </w:rPr>
              <w:t>О</w:t>
            </w:r>
          </w:p>
        </w:tc>
        <w:tc>
          <w:tcPr>
            <w:tcW w:w="526" w:type="pct"/>
            <w:shd w:val="clear" w:color="auto" w:fill="auto"/>
          </w:tcPr>
          <w:p w14:paraId="505B24E6" w14:textId="6D589B65" w:rsidR="00C217F7" w:rsidRPr="00FB1998" w:rsidRDefault="00C217F7" w:rsidP="00C217F7">
            <w:pPr>
              <w:spacing w:before="60" w:after="60"/>
              <w:ind w:firstLine="0"/>
              <w:jc w:val="center"/>
              <w:rPr>
                <w:sz w:val="24"/>
                <w:szCs w:val="24"/>
                <w:lang w:val="en-US"/>
              </w:rPr>
            </w:pPr>
            <w:r>
              <w:rPr>
                <w:sz w:val="24"/>
                <w:szCs w:val="24"/>
                <w:lang w:val="en-US"/>
              </w:rPr>
              <w:t>T(1-21)</w:t>
            </w:r>
          </w:p>
        </w:tc>
        <w:tc>
          <w:tcPr>
            <w:tcW w:w="1355" w:type="pct"/>
            <w:shd w:val="clear" w:color="auto" w:fill="auto"/>
          </w:tcPr>
          <w:p w14:paraId="53A35A01" w14:textId="10EC900B" w:rsidR="00C217F7" w:rsidRPr="00DA36AF" w:rsidRDefault="00C217F7" w:rsidP="00C217F7">
            <w:pPr>
              <w:spacing w:before="60" w:after="60"/>
              <w:ind w:firstLine="0"/>
              <w:rPr>
                <w:sz w:val="24"/>
                <w:szCs w:val="24"/>
              </w:rPr>
            </w:pPr>
            <w:r w:rsidRPr="00C00D6F">
              <w:rPr>
                <w:sz w:val="24"/>
                <w:szCs w:val="24"/>
              </w:rPr>
              <w:t>Сумма неустойки (штрафа, пени), по которой предоставлена отсрочка</w:t>
            </w:r>
          </w:p>
        </w:tc>
        <w:tc>
          <w:tcPr>
            <w:tcW w:w="1376" w:type="pct"/>
            <w:gridSpan w:val="3"/>
            <w:shd w:val="clear" w:color="auto" w:fill="auto"/>
          </w:tcPr>
          <w:p w14:paraId="3CC0B905" w14:textId="77777777" w:rsidR="00C217F7" w:rsidRPr="00DA36AF" w:rsidRDefault="00C217F7" w:rsidP="00C217F7">
            <w:pPr>
              <w:spacing w:before="60" w:after="60"/>
              <w:ind w:firstLine="0"/>
              <w:rPr>
                <w:sz w:val="24"/>
                <w:szCs w:val="24"/>
              </w:rPr>
            </w:pPr>
          </w:p>
        </w:tc>
      </w:tr>
      <w:tr w:rsidR="00C217F7" w:rsidRPr="00DA36AF" w14:paraId="1455AD50" w14:textId="77777777" w:rsidTr="00033B8D">
        <w:tc>
          <w:tcPr>
            <w:tcW w:w="604" w:type="pct"/>
            <w:shd w:val="clear" w:color="auto" w:fill="auto"/>
          </w:tcPr>
          <w:p w14:paraId="1D24B20E" w14:textId="77777777" w:rsidR="00C217F7" w:rsidRPr="00DA36AF" w:rsidRDefault="00C217F7" w:rsidP="00C217F7">
            <w:pPr>
              <w:spacing w:before="60" w:after="60"/>
              <w:ind w:firstLine="0"/>
              <w:rPr>
                <w:sz w:val="24"/>
                <w:szCs w:val="24"/>
              </w:rPr>
            </w:pPr>
          </w:p>
        </w:tc>
        <w:tc>
          <w:tcPr>
            <w:tcW w:w="832" w:type="pct"/>
            <w:gridSpan w:val="2"/>
            <w:shd w:val="clear" w:color="auto" w:fill="auto"/>
          </w:tcPr>
          <w:p w14:paraId="23CF85B3" w14:textId="77777777" w:rsidR="00C217F7" w:rsidRPr="00DA36AF" w:rsidRDefault="00C217F7" w:rsidP="00C217F7">
            <w:pPr>
              <w:spacing w:before="60" w:after="60"/>
              <w:ind w:firstLine="0"/>
              <w:rPr>
                <w:sz w:val="24"/>
                <w:szCs w:val="24"/>
              </w:rPr>
            </w:pPr>
            <w:r w:rsidRPr="00C00D6F">
              <w:rPr>
                <w:sz w:val="24"/>
                <w:szCs w:val="24"/>
              </w:rPr>
              <w:t>currencyRate</w:t>
            </w:r>
          </w:p>
        </w:tc>
        <w:tc>
          <w:tcPr>
            <w:tcW w:w="307" w:type="pct"/>
            <w:gridSpan w:val="2"/>
            <w:shd w:val="clear" w:color="auto" w:fill="auto"/>
          </w:tcPr>
          <w:p w14:paraId="6B48E9DC" w14:textId="2950AADA" w:rsidR="00C217F7" w:rsidRPr="00FB1998" w:rsidRDefault="00C217F7" w:rsidP="00C217F7">
            <w:pPr>
              <w:spacing w:before="60" w:after="60"/>
              <w:ind w:firstLine="0"/>
              <w:jc w:val="center"/>
              <w:rPr>
                <w:sz w:val="24"/>
                <w:szCs w:val="24"/>
              </w:rPr>
            </w:pPr>
            <w:r>
              <w:rPr>
                <w:sz w:val="24"/>
                <w:szCs w:val="24"/>
              </w:rPr>
              <w:t>Н</w:t>
            </w:r>
          </w:p>
        </w:tc>
        <w:tc>
          <w:tcPr>
            <w:tcW w:w="526" w:type="pct"/>
            <w:shd w:val="clear" w:color="auto" w:fill="auto"/>
          </w:tcPr>
          <w:p w14:paraId="674081D9" w14:textId="7B4E6022" w:rsidR="00C217F7" w:rsidRPr="00FB1998" w:rsidRDefault="00C217F7" w:rsidP="00C217F7">
            <w:pPr>
              <w:spacing w:before="60" w:after="60"/>
              <w:ind w:firstLine="0"/>
              <w:jc w:val="center"/>
              <w:rPr>
                <w:sz w:val="24"/>
                <w:szCs w:val="24"/>
                <w:lang w:val="en-US"/>
              </w:rPr>
            </w:pPr>
            <w:r>
              <w:rPr>
                <w:sz w:val="24"/>
                <w:szCs w:val="24"/>
                <w:lang w:val="en-US"/>
              </w:rPr>
              <w:t>S</w:t>
            </w:r>
          </w:p>
        </w:tc>
        <w:tc>
          <w:tcPr>
            <w:tcW w:w="1355" w:type="pct"/>
            <w:shd w:val="clear" w:color="auto" w:fill="auto"/>
          </w:tcPr>
          <w:p w14:paraId="30C25573" w14:textId="562423D7" w:rsidR="00C217F7" w:rsidRPr="00DA36AF" w:rsidRDefault="00C217F7" w:rsidP="00C217F7">
            <w:pPr>
              <w:spacing w:before="60" w:after="60"/>
              <w:ind w:firstLine="0"/>
              <w:rPr>
                <w:sz w:val="24"/>
                <w:szCs w:val="24"/>
              </w:rPr>
            </w:pPr>
            <w:r w:rsidRPr="00C00D6F">
              <w:rPr>
                <w:sz w:val="24"/>
                <w:szCs w:val="24"/>
              </w:rPr>
              <w:t>Курс валюты по отношению к рублю на дату предоставления отсрочки</w:t>
            </w:r>
          </w:p>
        </w:tc>
        <w:tc>
          <w:tcPr>
            <w:tcW w:w="1376" w:type="pct"/>
            <w:gridSpan w:val="3"/>
            <w:shd w:val="clear" w:color="auto" w:fill="auto"/>
          </w:tcPr>
          <w:p w14:paraId="2A54DAAB" w14:textId="77777777" w:rsidR="00C217F7" w:rsidRPr="00DA36AF" w:rsidRDefault="00C217F7" w:rsidP="00C217F7">
            <w:pPr>
              <w:spacing w:before="60" w:after="60"/>
              <w:ind w:firstLine="0"/>
              <w:rPr>
                <w:sz w:val="24"/>
                <w:szCs w:val="24"/>
              </w:rPr>
            </w:pPr>
          </w:p>
        </w:tc>
      </w:tr>
      <w:tr w:rsidR="00C217F7" w:rsidRPr="00DA36AF" w14:paraId="1D225B34" w14:textId="77777777" w:rsidTr="00033B8D">
        <w:tc>
          <w:tcPr>
            <w:tcW w:w="604" w:type="pct"/>
            <w:shd w:val="clear" w:color="auto" w:fill="auto"/>
          </w:tcPr>
          <w:p w14:paraId="35E68BB6" w14:textId="77777777" w:rsidR="00C217F7" w:rsidRPr="00DA36AF" w:rsidRDefault="00C217F7" w:rsidP="00C217F7">
            <w:pPr>
              <w:spacing w:before="60" w:after="60"/>
              <w:ind w:firstLine="0"/>
              <w:rPr>
                <w:sz w:val="24"/>
                <w:szCs w:val="24"/>
              </w:rPr>
            </w:pPr>
          </w:p>
        </w:tc>
        <w:tc>
          <w:tcPr>
            <w:tcW w:w="832" w:type="pct"/>
            <w:gridSpan w:val="2"/>
            <w:shd w:val="clear" w:color="auto" w:fill="auto"/>
          </w:tcPr>
          <w:p w14:paraId="688AA10D" w14:textId="4A3E5358" w:rsidR="00C217F7" w:rsidRPr="00DA36AF" w:rsidRDefault="00C217F7" w:rsidP="00C217F7">
            <w:pPr>
              <w:spacing w:before="60" w:after="60"/>
              <w:ind w:firstLine="0"/>
              <w:rPr>
                <w:sz w:val="24"/>
                <w:szCs w:val="24"/>
              </w:rPr>
            </w:pPr>
            <w:r w:rsidRPr="00C00D6F">
              <w:rPr>
                <w:sz w:val="24"/>
                <w:szCs w:val="24"/>
              </w:rPr>
              <w:t>delayAmountRUR</w:t>
            </w:r>
          </w:p>
        </w:tc>
        <w:tc>
          <w:tcPr>
            <w:tcW w:w="307" w:type="pct"/>
            <w:gridSpan w:val="2"/>
            <w:shd w:val="clear" w:color="auto" w:fill="auto"/>
          </w:tcPr>
          <w:p w14:paraId="29516B0E" w14:textId="16B72E76" w:rsidR="00C217F7" w:rsidRPr="00FB1998" w:rsidRDefault="00C217F7" w:rsidP="00C217F7">
            <w:pPr>
              <w:spacing w:before="60" w:after="60"/>
              <w:ind w:firstLine="0"/>
              <w:jc w:val="center"/>
              <w:rPr>
                <w:sz w:val="24"/>
                <w:szCs w:val="24"/>
              </w:rPr>
            </w:pPr>
            <w:r>
              <w:rPr>
                <w:sz w:val="24"/>
                <w:szCs w:val="24"/>
              </w:rPr>
              <w:t>Н</w:t>
            </w:r>
          </w:p>
        </w:tc>
        <w:tc>
          <w:tcPr>
            <w:tcW w:w="526" w:type="pct"/>
            <w:shd w:val="clear" w:color="auto" w:fill="auto"/>
          </w:tcPr>
          <w:p w14:paraId="3384D12D" w14:textId="15CBFCE4" w:rsidR="00C217F7" w:rsidRPr="00FB1998" w:rsidRDefault="00C217F7" w:rsidP="00C217F7">
            <w:pPr>
              <w:spacing w:before="60" w:after="60"/>
              <w:ind w:firstLine="0"/>
              <w:jc w:val="center"/>
              <w:rPr>
                <w:sz w:val="24"/>
                <w:szCs w:val="24"/>
                <w:lang w:val="en-US"/>
              </w:rPr>
            </w:pPr>
            <w:r>
              <w:rPr>
                <w:sz w:val="24"/>
                <w:szCs w:val="24"/>
                <w:lang w:val="en-US"/>
              </w:rPr>
              <w:t>T(1-21)</w:t>
            </w:r>
          </w:p>
        </w:tc>
        <w:tc>
          <w:tcPr>
            <w:tcW w:w="1355" w:type="pct"/>
            <w:shd w:val="clear" w:color="auto" w:fill="auto"/>
          </w:tcPr>
          <w:p w14:paraId="09598411" w14:textId="05BC499D" w:rsidR="00C217F7" w:rsidRPr="00DA36AF" w:rsidRDefault="00C217F7" w:rsidP="00C217F7">
            <w:pPr>
              <w:spacing w:before="60" w:after="60"/>
              <w:ind w:firstLine="0"/>
              <w:rPr>
                <w:sz w:val="24"/>
                <w:szCs w:val="24"/>
              </w:rPr>
            </w:pPr>
            <w:r w:rsidRPr="00C00D6F">
              <w:rPr>
                <w:sz w:val="24"/>
                <w:szCs w:val="24"/>
              </w:rPr>
              <w:t>Сумма неустойки (штрафа, пени), по которой предоставлена отсрочкае,  в рублевом эквиваленте</w:t>
            </w:r>
          </w:p>
        </w:tc>
        <w:tc>
          <w:tcPr>
            <w:tcW w:w="1376" w:type="pct"/>
            <w:gridSpan w:val="3"/>
            <w:shd w:val="clear" w:color="auto" w:fill="auto"/>
          </w:tcPr>
          <w:p w14:paraId="4A2C360D" w14:textId="77777777" w:rsidR="00C217F7" w:rsidRPr="00DA36AF" w:rsidRDefault="00C217F7" w:rsidP="00C217F7">
            <w:pPr>
              <w:spacing w:before="60" w:after="60"/>
              <w:ind w:firstLine="0"/>
              <w:rPr>
                <w:sz w:val="24"/>
                <w:szCs w:val="24"/>
              </w:rPr>
            </w:pPr>
          </w:p>
        </w:tc>
      </w:tr>
      <w:tr w:rsidR="00C217F7" w:rsidRPr="00DA36AF" w14:paraId="1917E1FC" w14:textId="77777777" w:rsidTr="00033B8D">
        <w:tc>
          <w:tcPr>
            <w:tcW w:w="604" w:type="pct"/>
            <w:shd w:val="clear" w:color="auto" w:fill="auto"/>
          </w:tcPr>
          <w:p w14:paraId="4A11A27F" w14:textId="77777777" w:rsidR="00C217F7" w:rsidRPr="00DA36AF" w:rsidRDefault="00C217F7" w:rsidP="00C217F7">
            <w:pPr>
              <w:spacing w:before="60" w:after="60"/>
              <w:ind w:firstLine="0"/>
              <w:rPr>
                <w:sz w:val="24"/>
                <w:szCs w:val="24"/>
              </w:rPr>
            </w:pPr>
          </w:p>
        </w:tc>
        <w:tc>
          <w:tcPr>
            <w:tcW w:w="832" w:type="pct"/>
            <w:gridSpan w:val="2"/>
            <w:shd w:val="clear" w:color="auto" w:fill="auto"/>
          </w:tcPr>
          <w:p w14:paraId="2193BC5A" w14:textId="37ECADB8" w:rsidR="00C217F7" w:rsidRPr="00DA36AF" w:rsidRDefault="00C217F7" w:rsidP="00C217F7">
            <w:pPr>
              <w:spacing w:before="60" w:after="60"/>
              <w:ind w:firstLine="0"/>
              <w:rPr>
                <w:sz w:val="24"/>
                <w:szCs w:val="24"/>
              </w:rPr>
            </w:pPr>
            <w:r w:rsidRPr="00C00D6F">
              <w:rPr>
                <w:sz w:val="24"/>
                <w:szCs w:val="24"/>
              </w:rPr>
              <w:t>delayPeriod</w:t>
            </w:r>
          </w:p>
        </w:tc>
        <w:tc>
          <w:tcPr>
            <w:tcW w:w="307" w:type="pct"/>
            <w:gridSpan w:val="2"/>
            <w:shd w:val="clear" w:color="auto" w:fill="auto"/>
          </w:tcPr>
          <w:p w14:paraId="3BAD96D9" w14:textId="673E05EA" w:rsidR="00C217F7" w:rsidRPr="00FB1998" w:rsidRDefault="00C217F7" w:rsidP="00C217F7">
            <w:pPr>
              <w:spacing w:before="60" w:after="60"/>
              <w:ind w:firstLine="0"/>
              <w:jc w:val="center"/>
              <w:rPr>
                <w:sz w:val="24"/>
                <w:szCs w:val="24"/>
              </w:rPr>
            </w:pPr>
            <w:r>
              <w:rPr>
                <w:sz w:val="24"/>
                <w:szCs w:val="24"/>
              </w:rPr>
              <w:t>Н</w:t>
            </w:r>
          </w:p>
        </w:tc>
        <w:tc>
          <w:tcPr>
            <w:tcW w:w="526" w:type="pct"/>
            <w:shd w:val="clear" w:color="auto" w:fill="auto"/>
          </w:tcPr>
          <w:p w14:paraId="0D80C79F" w14:textId="1CD4A5ED" w:rsidR="00C217F7" w:rsidRPr="00ED105D" w:rsidRDefault="00C217F7" w:rsidP="00C217F7">
            <w:pPr>
              <w:spacing w:before="60" w:after="60"/>
              <w:ind w:firstLine="0"/>
              <w:jc w:val="center"/>
              <w:rPr>
                <w:sz w:val="24"/>
                <w:szCs w:val="24"/>
                <w:lang w:val="en-US"/>
              </w:rPr>
            </w:pPr>
            <w:r>
              <w:rPr>
                <w:sz w:val="24"/>
                <w:szCs w:val="24"/>
                <w:lang w:val="en-US"/>
              </w:rPr>
              <w:t>D</w:t>
            </w:r>
          </w:p>
        </w:tc>
        <w:tc>
          <w:tcPr>
            <w:tcW w:w="1355" w:type="pct"/>
            <w:shd w:val="clear" w:color="auto" w:fill="auto"/>
          </w:tcPr>
          <w:p w14:paraId="2076C880" w14:textId="4F9494F0" w:rsidR="00C217F7" w:rsidRPr="00DA36AF" w:rsidRDefault="00C217F7" w:rsidP="00C217F7">
            <w:pPr>
              <w:spacing w:before="60" w:after="60"/>
              <w:ind w:firstLine="0"/>
              <w:rPr>
                <w:sz w:val="24"/>
                <w:szCs w:val="24"/>
              </w:rPr>
            </w:pPr>
            <w:r w:rsidRPr="006E7E1E">
              <w:rPr>
                <w:sz w:val="24"/>
                <w:szCs w:val="24"/>
              </w:rPr>
              <w:t>Срок отсрочки уплаты неустойки (штрафа, пени)</w:t>
            </w:r>
            <w:r>
              <w:rPr>
                <w:sz w:val="24"/>
                <w:szCs w:val="24"/>
              </w:rPr>
              <w:t xml:space="preserve"> </w:t>
            </w:r>
            <w:r w:rsidRPr="009D5A86">
              <w:rPr>
                <w:sz w:val="24"/>
                <w:szCs w:val="24"/>
              </w:rPr>
              <w:t>(устарело, не используется)</w:t>
            </w:r>
          </w:p>
        </w:tc>
        <w:tc>
          <w:tcPr>
            <w:tcW w:w="1376" w:type="pct"/>
            <w:gridSpan w:val="3"/>
            <w:shd w:val="clear" w:color="auto" w:fill="auto"/>
          </w:tcPr>
          <w:p w14:paraId="07F690A6" w14:textId="3AF36223" w:rsidR="00C217F7" w:rsidRPr="00DA36AF" w:rsidRDefault="00C217F7" w:rsidP="00C217F7">
            <w:pPr>
              <w:spacing w:before="60" w:after="60"/>
              <w:ind w:firstLine="0"/>
              <w:rPr>
                <w:sz w:val="24"/>
                <w:szCs w:val="24"/>
              </w:rPr>
            </w:pPr>
            <w:r>
              <w:rPr>
                <w:sz w:val="24"/>
                <w:szCs w:val="24"/>
              </w:rPr>
              <w:t>Значение поля игнорируется при приеме-передаче</w:t>
            </w:r>
          </w:p>
        </w:tc>
      </w:tr>
      <w:tr w:rsidR="00C217F7" w:rsidRPr="00DA36AF" w14:paraId="2AB85EBC" w14:textId="77777777" w:rsidTr="00033B8D">
        <w:tc>
          <w:tcPr>
            <w:tcW w:w="604" w:type="pct"/>
            <w:shd w:val="clear" w:color="auto" w:fill="auto"/>
          </w:tcPr>
          <w:p w14:paraId="4445446F" w14:textId="77777777" w:rsidR="00C217F7" w:rsidRPr="00DA36AF" w:rsidRDefault="00C217F7" w:rsidP="00C217F7">
            <w:pPr>
              <w:spacing w:before="60" w:after="60"/>
              <w:ind w:firstLine="0"/>
              <w:rPr>
                <w:sz w:val="24"/>
                <w:szCs w:val="24"/>
              </w:rPr>
            </w:pPr>
          </w:p>
        </w:tc>
        <w:tc>
          <w:tcPr>
            <w:tcW w:w="832" w:type="pct"/>
            <w:gridSpan w:val="2"/>
            <w:shd w:val="clear" w:color="auto" w:fill="auto"/>
          </w:tcPr>
          <w:p w14:paraId="305F1F88" w14:textId="1E3979CA" w:rsidR="00C217F7" w:rsidRPr="00DA36AF" w:rsidRDefault="00C217F7" w:rsidP="00C217F7">
            <w:pPr>
              <w:spacing w:before="60" w:after="60"/>
              <w:ind w:firstLine="0"/>
              <w:rPr>
                <w:sz w:val="24"/>
                <w:szCs w:val="24"/>
              </w:rPr>
            </w:pPr>
            <w:r w:rsidRPr="00C00D6F">
              <w:rPr>
                <w:sz w:val="24"/>
                <w:szCs w:val="24"/>
              </w:rPr>
              <w:t>noticeDetails</w:t>
            </w:r>
          </w:p>
        </w:tc>
        <w:tc>
          <w:tcPr>
            <w:tcW w:w="307" w:type="pct"/>
            <w:gridSpan w:val="2"/>
            <w:shd w:val="clear" w:color="auto" w:fill="auto"/>
          </w:tcPr>
          <w:p w14:paraId="4C4969A4" w14:textId="4A18826F" w:rsidR="00C217F7" w:rsidRPr="00FB1998" w:rsidRDefault="00C217F7" w:rsidP="00C217F7">
            <w:pPr>
              <w:spacing w:before="60" w:after="60"/>
              <w:ind w:firstLine="0"/>
              <w:jc w:val="center"/>
              <w:rPr>
                <w:sz w:val="24"/>
                <w:szCs w:val="24"/>
              </w:rPr>
            </w:pPr>
            <w:r>
              <w:rPr>
                <w:sz w:val="24"/>
                <w:szCs w:val="24"/>
              </w:rPr>
              <w:t>О</w:t>
            </w:r>
          </w:p>
        </w:tc>
        <w:tc>
          <w:tcPr>
            <w:tcW w:w="526" w:type="pct"/>
            <w:shd w:val="clear" w:color="auto" w:fill="auto"/>
          </w:tcPr>
          <w:p w14:paraId="37668C20" w14:textId="06B7E01C" w:rsidR="00C217F7" w:rsidRPr="00FB1998" w:rsidRDefault="00C217F7" w:rsidP="00C217F7">
            <w:pPr>
              <w:spacing w:before="60" w:after="60"/>
              <w:ind w:firstLine="0"/>
              <w:jc w:val="center"/>
              <w:rPr>
                <w:sz w:val="24"/>
                <w:szCs w:val="24"/>
                <w:lang w:val="en-US"/>
              </w:rPr>
            </w:pPr>
            <w:r>
              <w:rPr>
                <w:sz w:val="24"/>
                <w:szCs w:val="24"/>
                <w:lang w:val="en-US"/>
              </w:rPr>
              <w:t>S</w:t>
            </w:r>
          </w:p>
        </w:tc>
        <w:tc>
          <w:tcPr>
            <w:tcW w:w="1355" w:type="pct"/>
            <w:shd w:val="clear" w:color="auto" w:fill="auto"/>
          </w:tcPr>
          <w:p w14:paraId="741A6F67" w14:textId="0FDF1683" w:rsidR="00C217F7" w:rsidRPr="00DA36AF" w:rsidRDefault="00C217F7" w:rsidP="00C217F7">
            <w:pPr>
              <w:spacing w:before="60" w:after="60"/>
              <w:ind w:firstLine="0"/>
              <w:rPr>
                <w:sz w:val="24"/>
                <w:szCs w:val="24"/>
              </w:rPr>
            </w:pPr>
            <w:r w:rsidRPr="006E7E1E">
              <w:rPr>
                <w:sz w:val="24"/>
                <w:szCs w:val="24"/>
              </w:rPr>
              <w:t>Реквизиты уведомления, направленного заказчиком поставщику (подрядчику, исполнителю) о предоставлении отсрочки уплаты неустойки (штрафа, пени)</w:t>
            </w:r>
          </w:p>
        </w:tc>
        <w:tc>
          <w:tcPr>
            <w:tcW w:w="1376" w:type="pct"/>
            <w:gridSpan w:val="3"/>
            <w:shd w:val="clear" w:color="auto" w:fill="auto"/>
          </w:tcPr>
          <w:p w14:paraId="3530C312" w14:textId="77777777" w:rsidR="00C217F7" w:rsidRPr="00DA36AF" w:rsidRDefault="00C217F7" w:rsidP="00C217F7">
            <w:pPr>
              <w:spacing w:before="60" w:after="60"/>
              <w:ind w:firstLine="0"/>
              <w:rPr>
                <w:sz w:val="24"/>
                <w:szCs w:val="24"/>
              </w:rPr>
            </w:pPr>
          </w:p>
        </w:tc>
      </w:tr>
      <w:tr w:rsidR="00C217F7" w:rsidRPr="003269AC" w14:paraId="63F72B0E" w14:textId="77777777" w:rsidTr="00A05660">
        <w:tc>
          <w:tcPr>
            <w:tcW w:w="5000" w:type="pct"/>
            <w:gridSpan w:val="10"/>
            <w:shd w:val="clear" w:color="auto" w:fill="auto"/>
            <w:hideMark/>
          </w:tcPr>
          <w:p w14:paraId="39AE04B3" w14:textId="59E15E94" w:rsidR="00C217F7" w:rsidRPr="003269AC" w:rsidRDefault="00C217F7" w:rsidP="00C217F7">
            <w:pPr>
              <w:spacing w:before="60" w:after="60"/>
              <w:ind w:firstLine="0"/>
              <w:jc w:val="center"/>
              <w:rPr>
                <w:b/>
                <w:sz w:val="24"/>
                <w:szCs w:val="24"/>
              </w:rPr>
            </w:pPr>
            <w:r w:rsidRPr="003269AC">
              <w:rPr>
                <w:b/>
                <w:sz w:val="24"/>
                <w:szCs w:val="24"/>
              </w:rPr>
              <w:t>Реквизиты уведомления, направленного заказчиком поставщику (подрядчику, исполнителю) о предоставлении отсрочки уплаты неустойки (штрафа, пени)</w:t>
            </w:r>
          </w:p>
        </w:tc>
      </w:tr>
      <w:tr w:rsidR="00C217F7" w:rsidRPr="00DA36AF" w14:paraId="2DAE3F29" w14:textId="77777777" w:rsidTr="00033B8D">
        <w:tc>
          <w:tcPr>
            <w:tcW w:w="604" w:type="pct"/>
            <w:shd w:val="clear" w:color="auto" w:fill="auto"/>
            <w:hideMark/>
          </w:tcPr>
          <w:p w14:paraId="1C3BA4BC" w14:textId="6BECC0A3" w:rsidR="00C217F7" w:rsidRPr="00C00D6F" w:rsidRDefault="00C217F7" w:rsidP="00C217F7">
            <w:pPr>
              <w:spacing w:before="60" w:after="60"/>
              <w:ind w:firstLine="0"/>
              <w:rPr>
                <w:b/>
                <w:sz w:val="24"/>
                <w:szCs w:val="24"/>
                <w:lang w:val="en-US"/>
              </w:rPr>
            </w:pPr>
            <w:r w:rsidRPr="003269AC">
              <w:rPr>
                <w:b/>
                <w:sz w:val="24"/>
                <w:szCs w:val="24"/>
              </w:rPr>
              <w:t>noticeDetails</w:t>
            </w:r>
          </w:p>
        </w:tc>
        <w:tc>
          <w:tcPr>
            <w:tcW w:w="832" w:type="pct"/>
            <w:gridSpan w:val="2"/>
            <w:shd w:val="clear" w:color="auto" w:fill="auto"/>
            <w:hideMark/>
          </w:tcPr>
          <w:p w14:paraId="372B824F" w14:textId="77777777" w:rsidR="00C217F7" w:rsidRPr="00DA36AF" w:rsidRDefault="00C217F7" w:rsidP="00C217F7">
            <w:pPr>
              <w:spacing w:before="60" w:after="60"/>
              <w:ind w:firstLine="0"/>
              <w:rPr>
                <w:sz w:val="24"/>
                <w:szCs w:val="24"/>
              </w:rPr>
            </w:pPr>
            <w:r w:rsidRPr="00DA36AF">
              <w:rPr>
                <w:sz w:val="24"/>
                <w:szCs w:val="24"/>
              </w:rPr>
              <w:t> </w:t>
            </w:r>
          </w:p>
        </w:tc>
        <w:tc>
          <w:tcPr>
            <w:tcW w:w="307" w:type="pct"/>
            <w:gridSpan w:val="2"/>
            <w:shd w:val="clear" w:color="auto" w:fill="auto"/>
            <w:hideMark/>
          </w:tcPr>
          <w:p w14:paraId="1B32EB84" w14:textId="77777777" w:rsidR="00C217F7" w:rsidRPr="00DA36AF" w:rsidRDefault="00C217F7" w:rsidP="00C217F7">
            <w:pPr>
              <w:spacing w:before="60" w:after="60"/>
              <w:ind w:firstLine="0"/>
              <w:rPr>
                <w:sz w:val="24"/>
                <w:szCs w:val="24"/>
              </w:rPr>
            </w:pPr>
            <w:r w:rsidRPr="00DA36AF">
              <w:rPr>
                <w:sz w:val="24"/>
                <w:szCs w:val="24"/>
              </w:rPr>
              <w:t> </w:t>
            </w:r>
          </w:p>
        </w:tc>
        <w:tc>
          <w:tcPr>
            <w:tcW w:w="526" w:type="pct"/>
            <w:shd w:val="clear" w:color="auto" w:fill="auto"/>
            <w:hideMark/>
          </w:tcPr>
          <w:p w14:paraId="0B81E020" w14:textId="77777777" w:rsidR="00C217F7" w:rsidRPr="00DA36AF" w:rsidRDefault="00C217F7" w:rsidP="00C217F7">
            <w:pPr>
              <w:spacing w:before="60" w:after="60"/>
              <w:ind w:firstLine="0"/>
              <w:rPr>
                <w:sz w:val="24"/>
                <w:szCs w:val="24"/>
              </w:rPr>
            </w:pPr>
            <w:r w:rsidRPr="00DA36AF">
              <w:rPr>
                <w:sz w:val="24"/>
                <w:szCs w:val="24"/>
              </w:rPr>
              <w:t> </w:t>
            </w:r>
          </w:p>
        </w:tc>
        <w:tc>
          <w:tcPr>
            <w:tcW w:w="1355" w:type="pct"/>
            <w:shd w:val="clear" w:color="auto" w:fill="auto"/>
            <w:hideMark/>
          </w:tcPr>
          <w:p w14:paraId="107FF5CF" w14:textId="77777777" w:rsidR="00C217F7" w:rsidRPr="00DA36AF" w:rsidRDefault="00C217F7" w:rsidP="00C217F7">
            <w:pPr>
              <w:spacing w:before="60" w:after="60"/>
              <w:ind w:firstLine="0"/>
              <w:rPr>
                <w:sz w:val="24"/>
                <w:szCs w:val="24"/>
              </w:rPr>
            </w:pPr>
            <w:r w:rsidRPr="00DA36AF">
              <w:rPr>
                <w:sz w:val="24"/>
                <w:szCs w:val="24"/>
              </w:rPr>
              <w:t> </w:t>
            </w:r>
          </w:p>
        </w:tc>
        <w:tc>
          <w:tcPr>
            <w:tcW w:w="1376" w:type="pct"/>
            <w:gridSpan w:val="3"/>
            <w:shd w:val="clear" w:color="auto" w:fill="auto"/>
            <w:hideMark/>
          </w:tcPr>
          <w:p w14:paraId="1805B2EF" w14:textId="77777777" w:rsidR="00C217F7" w:rsidRPr="00DA36AF" w:rsidRDefault="00C217F7" w:rsidP="00C217F7">
            <w:pPr>
              <w:spacing w:before="60" w:after="60"/>
              <w:ind w:firstLine="0"/>
              <w:rPr>
                <w:sz w:val="24"/>
                <w:szCs w:val="24"/>
              </w:rPr>
            </w:pPr>
            <w:r w:rsidRPr="00DA36AF">
              <w:rPr>
                <w:sz w:val="24"/>
                <w:szCs w:val="24"/>
              </w:rPr>
              <w:t xml:space="preserve"> </w:t>
            </w:r>
          </w:p>
        </w:tc>
      </w:tr>
      <w:tr w:rsidR="00C217F7" w:rsidRPr="00DA36AF" w14:paraId="4DCD984A" w14:textId="77777777" w:rsidTr="00033B8D">
        <w:tc>
          <w:tcPr>
            <w:tcW w:w="604" w:type="pct"/>
            <w:shd w:val="clear" w:color="auto" w:fill="auto"/>
          </w:tcPr>
          <w:p w14:paraId="10B9D48D" w14:textId="77777777" w:rsidR="00C217F7" w:rsidRPr="00DA36AF" w:rsidRDefault="00C217F7" w:rsidP="00C217F7">
            <w:pPr>
              <w:spacing w:before="60" w:after="60"/>
              <w:ind w:firstLine="0"/>
              <w:rPr>
                <w:sz w:val="24"/>
                <w:szCs w:val="24"/>
              </w:rPr>
            </w:pPr>
          </w:p>
        </w:tc>
        <w:tc>
          <w:tcPr>
            <w:tcW w:w="832" w:type="pct"/>
            <w:gridSpan w:val="2"/>
            <w:shd w:val="clear" w:color="auto" w:fill="auto"/>
          </w:tcPr>
          <w:p w14:paraId="441BD1BB" w14:textId="6752EC53" w:rsidR="00C217F7" w:rsidRPr="00DA36AF" w:rsidRDefault="00C217F7" w:rsidP="00C217F7">
            <w:pPr>
              <w:spacing w:before="60" w:after="60"/>
              <w:ind w:firstLine="0"/>
              <w:rPr>
                <w:sz w:val="24"/>
                <w:szCs w:val="24"/>
              </w:rPr>
            </w:pPr>
            <w:r w:rsidRPr="003269AC">
              <w:rPr>
                <w:sz w:val="24"/>
                <w:szCs w:val="24"/>
              </w:rPr>
              <w:t>documentNum</w:t>
            </w:r>
          </w:p>
        </w:tc>
        <w:tc>
          <w:tcPr>
            <w:tcW w:w="307" w:type="pct"/>
            <w:gridSpan w:val="2"/>
            <w:shd w:val="clear" w:color="auto" w:fill="auto"/>
          </w:tcPr>
          <w:p w14:paraId="7A49C8B9" w14:textId="494372FB" w:rsidR="00C217F7" w:rsidRPr="00337D36" w:rsidRDefault="00C217F7" w:rsidP="00C217F7">
            <w:pPr>
              <w:spacing w:before="60" w:after="60"/>
              <w:ind w:firstLine="0"/>
              <w:jc w:val="center"/>
              <w:rPr>
                <w:sz w:val="24"/>
                <w:szCs w:val="24"/>
              </w:rPr>
            </w:pPr>
            <w:r>
              <w:rPr>
                <w:sz w:val="24"/>
                <w:szCs w:val="24"/>
              </w:rPr>
              <w:t>Н</w:t>
            </w:r>
          </w:p>
        </w:tc>
        <w:tc>
          <w:tcPr>
            <w:tcW w:w="526" w:type="pct"/>
            <w:shd w:val="clear" w:color="auto" w:fill="auto"/>
          </w:tcPr>
          <w:p w14:paraId="7BA66095" w14:textId="790459C5" w:rsidR="00C217F7" w:rsidRPr="00337D36" w:rsidRDefault="00C217F7" w:rsidP="00C217F7">
            <w:pPr>
              <w:spacing w:before="60" w:after="60"/>
              <w:ind w:firstLine="0"/>
              <w:jc w:val="center"/>
              <w:rPr>
                <w:sz w:val="24"/>
                <w:szCs w:val="24"/>
                <w:lang w:val="en-US"/>
              </w:rPr>
            </w:pPr>
            <w:r>
              <w:rPr>
                <w:sz w:val="24"/>
                <w:szCs w:val="24"/>
                <w:lang w:val="en-US"/>
              </w:rPr>
              <w:t>T(1-100)</w:t>
            </w:r>
          </w:p>
        </w:tc>
        <w:tc>
          <w:tcPr>
            <w:tcW w:w="1355" w:type="pct"/>
            <w:shd w:val="clear" w:color="auto" w:fill="auto"/>
          </w:tcPr>
          <w:p w14:paraId="38D42C3D" w14:textId="68CD3FD5" w:rsidR="00C217F7" w:rsidRPr="00DA36AF" w:rsidRDefault="00C217F7" w:rsidP="00C217F7">
            <w:pPr>
              <w:spacing w:before="60" w:after="60"/>
              <w:ind w:firstLine="0"/>
              <w:rPr>
                <w:sz w:val="24"/>
                <w:szCs w:val="24"/>
              </w:rPr>
            </w:pPr>
            <w:r w:rsidRPr="003269AC">
              <w:rPr>
                <w:sz w:val="24"/>
                <w:szCs w:val="24"/>
              </w:rPr>
              <w:t>Номер документа</w:t>
            </w:r>
          </w:p>
        </w:tc>
        <w:tc>
          <w:tcPr>
            <w:tcW w:w="1376" w:type="pct"/>
            <w:gridSpan w:val="3"/>
            <w:shd w:val="clear" w:color="auto" w:fill="auto"/>
          </w:tcPr>
          <w:p w14:paraId="3EB20098" w14:textId="77777777" w:rsidR="00C217F7" w:rsidRPr="00DA36AF" w:rsidRDefault="00C217F7" w:rsidP="00C217F7">
            <w:pPr>
              <w:spacing w:before="60" w:after="60"/>
              <w:ind w:firstLine="0"/>
              <w:rPr>
                <w:sz w:val="24"/>
                <w:szCs w:val="24"/>
              </w:rPr>
            </w:pPr>
          </w:p>
        </w:tc>
      </w:tr>
      <w:tr w:rsidR="00C217F7" w:rsidRPr="00DA36AF" w14:paraId="50DADC81" w14:textId="77777777" w:rsidTr="00033B8D">
        <w:tc>
          <w:tcPr>
            <w:tcW w:w="604" w:type="pct"/>
            <w:shd w:val="clear" w:color="auto" w:fill="auto"/>
          </w:tcPr>
          <w:p w14:paraId="63583D40" w14:textId="77777777" w:rsidR="00C217F7" w:rsidRPr="00DA36AF" w:rsidRDefault="00C217F7" w:rsidP="00C217F7">
            <w:pPr>
              <w:spacing w:before="60" w:after="60"/>
              <w:ind w:firstLine="0"/>
              <w:rPr>
                <w:sz w:val="24"/>
                <w:szCs w:val="24"/>
              </w:rPr>
            </w:pPr>
          </w:p>
        </w:tc>
        <w:tc>
          <w:tcPr>
            <w:tcW w:w="832" w:type="pct"/>
            <w:gridSpan w:val="2"/>
            <w:shd w:val="clear" w:color="auto" w:fill="auto"/>
          </w:tcPr>
          <w:p w14:paraId="4B32AF71" w14:textId="75165367" w:rsidR="00C217F7" w:rsidRPr="00DA36AF" w:rsidRDefault="00C217F7" w:rsidP="00C217F7">
            <w:pPr>
              <w:spacing w:before="60" w:after="60"/>
              <w:ind w:firstLine="0"/>
              <w:rPr>
                <w:sz w:val="24"/>
                <w:szCs w:val="24"/>
              </w:rPr>
            </w:pPr>
            <w:r w:rsidRPr="003269AC">
              <w:rPr>
                <w:sz w:val="24"/>
                <w:szCs w:val="24"/>
              </w:rPr>
              <w:t>documentDate</w:t>
            </w:r>
          </w:p>
        </w:tc>
        <w:tc>
          <w:tcPr>
            <w:tcW w:w="307" w:type="pct"/>
            <w:gridSpan w:val="2"/>
            <w:shd w:val="clear" w:color="auto" w:fill="auto"/>
          </w:tcPr>
          <w:p w14:paraId="7281712B" w14:textId="77777777" w:rsidR="00C217F7" w:rsidRPr="00FB1998" w:rsidRDefault="00C217F7" w:rsidP="00C217F7">
            <w:pPr>
              <w:spacing w:before="60" w:after="60"/>
              <w:ind w:firstLine="0"/>
              <w:jc w:val="center"/>
              <w:rPr>
                <w:sz w:val="24"/>
                <w:szCs w:val="24"/>
              </w:rPr>
            </w:pPr>
            <w:r>
              <w:rPr>
                <w:sz w:val="24"/>
                <w:szCs w:val="24"/>
              </w:rPr>
              <w:t>О</w:t>
            </w:r>
          </w:p>
        </w:tc>
        <w:tc>
          <w:tcPr>
            <w:tcW w:w="526" w:type="pct"/>
            <w:shd w:val="clear" w:color="auto" w:fill="auto"/>
          </w:tcPr>
          <w:p w14:paraId="6ADF66C5" w14:textId="021D7665" w:rsidR="00C217F7" w:rsidRPr="00FB1998" w:rsidRDefault="00C217F7" w:rsidP="00C217F7">
            <w:pPr>
              <w:spacing w:before="60" w:after="60"/>
              <w:ind w:firstLine="0"/>
              <w:jc w:val="center"/>
              <w:rPr>
                <w:sz w:val="24"/>
                <w:szCs w:val="24"/>
                <w:lang w:val="en-US"/>
              </w:rPr>
            </w:pPr>
            <w:r>
              <w:rPr>
                <w:sz w:val="24"/>
                <w:szCs w:val="24"/>
                <w:lang w:val="en-US"/>
              </w:rPr>
              <w:t>D</w:t>
            </w:r>
          </w:p>
        </w:tc>
        <w:tc>
          <w:tcPr>
            <w:tcW w:w="1355" w:type="pct"/>
            <w:shd w:val="clear" w:color="auto" w:fill="auto"/>
          </w:tcPr>
          <w:p w14:paraId="17767FD7" w14:textId="6108E572" w:rsidR="00C217F7" w:rsidRPr="003269AC" w:rsidRDefault="00C217F7" w:rsidP="00C217F7">
            <w:pPr>
              <w:spacing w:before="60" w:after="60"/>
              <w:ind w:firstLine="0"/>
              <w:rPr>
                <w:sz w:val="24"/>
                <w:szCs w:val="24"/>
              </w:rPr>
            </w:pPr>
            <w:r>
              <w:rPr>
                <w:sz w:val="24"/>
                <w:szCs w:val="24"/>
              </w:rPr>
              <w:t>Дата документа</w:t>
            </w:r>
          </w:p>
        </w:tc>
        <w:tc>
          <w:tcPr>
            <w:tcW w:w="1376" w:type="pct"/>
            <w:gridSpan w:val="3"/>
            <w:shd w:val="clear" w:color="auto" w:fill="auto"/>
          </w:tcPr>
          <w:p w14:paraId="381320B7" w14:textId="77777777" w:rsidR="00C217F7" w:rsidRPr="00DA36AF" w:rsidRDefault="00C217F7" w:rsidP="00C217F7">
            <w:pPr>
              <w:spacing w:before="60" w:after="60"/>
              <w:ind w:firstLine="0"/>
              <w:rPr>
                <w:sz w:val="24"/>
                <w:szCs w:val="24"/>
              </w:rPr>
            </w:pPr>
          </w:p>
        </w:tc>
      </w:tr>
      <w:tr w:rsidR="00C217F7" w:rsidRPr="00C00D6F" w14:paraId="1897FD52" w14:textId="77777777" w:rsidTr="00A05660">
        <w:tc>
          <w:tcPr>
            <w:tcW w:w="5000" w:type="pct"/>
            <w:gridSpan w:val="10"/>
            <w:shd w:val="clear" w:color="auto" w:fill="auto"/>
            <w:hideMark/>
          </w:tcPr>
          <w:p w14:paraId="501A360A" w14:textId="52D6FA66" w:rsidR="00C217F7" w:rsidRPr="00C00D6F" w:rsidRDefault="00C217F7" w:rsidP="00C217F7">
            <w:pPr>
              <w:spacing w:before="60" w:after="60"/>
              <w:ind w:firstLine="0"/>
              <w:jc w:val="center"/>
              <w:rPr>
                <w:b/>
                <w:sz w:val="24"/>
                <w:szCs w:val="24"/>
              </w:rPr>
            </w:pPr>
            <w:r w:rsidRPr="0071796D">
              <w:rPr>
                <w:b/>
                <w:sz w:val="24"/>
                <w:szCs w:val="24"/>
              </w:rPr>
              <w:t>Информация об осуществлении списания сумм неустойки (штрафа, пени)</w:t>
            </w:r>
          </w:p>
        </w:tc>
      </w:tr>
      <w:tr w:rsidR="00C217F7" w:rsidRPr="00DA36AF" w14:paraId="400C8156" w14:textId="77777777" w:rsidTr="00033B8D">
        <w:tc>
          <w:tcPr>
            <w:tcW w:w="604" w:type="pct"/>
            <w:shd w:val="clear" w:color="auto" w:fill="auto"/>
            <w:hideMark/>
          </w:tcPr>
          <w:p w14:paraId="19DDE48B" w14:textId="42FFD539" w:rsidR="00C217F7" w:rsidRPr="00C00D6F" w:rsidRDefault="00C217F7" w:rsidP="00C217F7">
            <w:pPr>
              <w:spacing w:before="60" w:after="60"/>
              <w:ind w:firstLine="0"/>
              <w:rPr>
                <w:b/>
                <w:sz w:val="24"/>
                <w:szCs w:val="24"/>
                <w:lang w:val="en-US"/>
              </w:rPr>
            </w:pPr>
            <w:r w:rsidRPr="0071796D">
              <w:rPr>
                <w:b/>
                <w:sz w:val="24"/>
                <w:szCs w:val="24"/>
              </w:rPr>
              <w:t>writeOffPenalties</w:t>
            </w:r>
          </w:p>
        </w:tc>
        <w:tc>
          <w:tcPr>
            <w:tcW w:w="832" w:type="pct"/>
            <w:gridSpan w:val="2"/>
            <w:shd w:val="clear" w:color="auto" w:fill="auto"/>
            <w:hideMark/>
          </w:tcPr>
          <w:p w14:paraId="70957359" w14:textId="77777777" w:rsidR="00C217F7" w:rsidRPr="00DA36AF" w:rsidRDefault="00C217F7" w:rsidP="00C217F7">
            <w:pPr>
              <w:spacing w:before="60" w:after="60"/>
              <w:ind w:firstLine="0"/>
              <w:rPr>
                <w:sz w:val="24"/>
                <w:szCs w:val="24"/>
              </w:rPr>
            </w:pPr>
            <w:r w:rsidRPr="00DA36AF">
              <w:rPr>
                <w:sz w:val="24"/>
                <w:szCs w:val="24"/>
              </w:rPr>
              <w:t> </w:t>
            </w:r>
          </w:p>
        </w:tc>
        <w:tc>
          <w:tcPr>
            <w:tcW w:w="307" w:type="pct"/>
            <w:gridSpan w:val="2"/>
            <w:shd w:val="clear" w:color="auto" w:fill="auto"/>
            <w:hideMark/>
          </w:tcPr>
          <w:p w14:paraId="307708C8" w14:textId="77777777" w:rsidR="00C217F7" w:rsidRPr="00DA36AF" w:rsidRDefault="00C217F7" w:rsidP="00C217F7">
            <w:pPr>
              <w:spacing w:before="60" w:after="60"/>
              <w:ind w:firstLine="0"/>
              <w:rPr>
                <w:sz w:val="24"/>
                <w:szCs w:val="24"/>
              </w:rPr>
            </w:pPr>
            <w:r w:rsidRPr="00DA36AF">
              <w:rPr>
                <w:sz w:val="24"/>
                <w:szCs w:val="24"/>
              </w:rPr>
              <w:t> </w:t>
            </w:r>
          </w:p>
        </w:tc>
        <w:tc>
          <w:tcPr>
            <w:tcW w:w="526" w:type="pct"/>
            <w:shd w:val="clear" w:color="auto" w:fill="auto"/>
            <w:hideMark/>
          </w:tcPr>
          <w:p w14:paraId="6198A643" w14:textId="77777777" w:rsidR="00C217F7" w:rsidRPr="00DA36AF" w:rsidRDefault="00C217F7" w:rsidP="00C217F7">
            <w:pPr>
              <w:spacing w:before="60" w:after="60"/>
              <w:ind w:firstLine="0"/>
              <w:rPr>
                <w:sz w:val="24"/>
                <w:szCs w:val="24"/>
              </w:rPr>
            </w:pPr>
            <w:r w:rsidRPr="00DA36AF">
              <w:rPr>
                <w:sz w:val="24"/>
                <w:szCs w:val="24"/>
              </w:rPr>
              <w:t> </w:t>
            </w:r>
          </w:p>
        </w:tc>
        <w:tc>
          <w:tcPr>
            <w:tcW w:w="1355" w:type="pct"/>
            <w:shd w:val="clear" w:color="auto" w:fill="auto"/>
            <w:hideMark/>
          </w:tcPr>
          <w:p w14:paraId="382F4EBA" w14:textId="77777777" w:rsidR="00C217F7" w:rsidRPr="00DA36AF" w:rsidRDefault="00C217F7" w:rsidP="00C217F7">
            <w:pPr>
              <w:spacing w:before="60" w:after="60"/>
              <w:ind w:firstLine="0"/>
              <w:rPr>
                <w:sz w:val="24"/>
                <w:szCs w:val="24"/>
              </w:rPr>
            </w:pPr>
            <w:r w:rsidRPr="00DA36AF">
              <w:rPr>
                <w:sz w:val="24"/>
                <w:szCs w:val="24"/>
              </w:rPr>
              <w:t> </w:t>
            </w:r>
          </w:p>
        </w:tc>
        <w:tc>
          <w:tcPr>
            <w:tcW w:w="1376" w:type="pct"/>
            <w:gridSpan w:val="3"/>
            <w:shd w:val="clear" w:color="auto" w:fill="auto"/>
            <w:hideMark/>
          </w:tcPr>
          <w:p w14:paraId="09EC0F1D" w14:textId="77777777" w:rsidR="00C217F7" w:rsidRPr="00DA36AF" w:rsidRDefault="00C217F7" w:rsidP="00C217F7">
            <w:pPr>
              <w:spacing w:before="60" w:after="60"/>
              <w:ind w:firstLine="0"/>
              <w:rPr>
                <w:sz w:val="24"/>
                <w:szCs w:val="24"/>
              </w:rPr>
            </w:pPr>
            <w:r w:rsidRPr="00DA36AF">
              <w:rPr>
                <w:sz w:val="24"/>
                <w:szCs w:val="24"/>
              </w:rPr>
              <w:t xml:space="preserve"> </w:t>
            </w:r>
          </w:p>
        </w:tc>
      </w:tr>
      <w:tr w:rsidR="00C217F7" w:rsidRPr="00DA36AF" w14:paraId="098E7646" w14:textId="77777777" w:rsidTr="00033B8D">
        <w:tc>
          <w:tcPr>
            <w:tcW w:w="604" w:type="pct"/>
            <w:shd w:val="clear" w:color="auto" w:fill="auto"/>
          </w:tcPr>
          <w:p w14:paraId="3ACA83C1" w14:textId="77777777" w:rsidR="00C217F7" w:rsidRPr="00DA36AF" w:rsidRDefault="00C217F7" w:rsidP="00C217F7">
            <w:pPr>
              <w:spacing w:before="60" w:after="60"/>
              <w:ind w:firstLine="0"/>
              <w:rPr>
                <w:sz w:val="24"/>
                <w:szCs w:val="24"/>
              </w:rPr>
            </w:pPr>
          </w:p>
        </w:tc>
        <w:tc>
          <w:tcPr>
            <w:tcW w:w="832" w:type="pct"/>
            <w:gridSpan w:val="2"/>
            <w:shd w:val="clear" w:color="auto" w:fill="auto"/>
          </w:tcPr>
          <w:p w14:paraId="062D4FD8" w14:textId="65560F64" w:rsidR="00C217F7" w:rsidRPr="00DA36AF" w:rsidRDefault="00C217F7" w:rsidP="00C217F7">
            <w:pPr>
              <w:spacing w:before="60" w:after="60"/>
              <w:ind w:firstLine="0"/>
              <w:rPr>
                <w:sz w:val="24"/>
                <w:szCs w:val="24"/>
              </w:rPr>
            </w:pPr>
            <w:r w:rsidRPr="0071796D">
              <w:rPr>
                <w:sz w:val="24"/>
                <w:szCs w:val="24"/>
              </w:rPr>
              <w:t xml:space="preserve">writeOff </w:t>
            </w:r>
            <w:r w:rsidRPr="00C00D6F">
              <w:rPr>
                <w:sz w:val="24"/>
                <w:szCs w:val="24"/>
              </w:rPr>
              <w:t>Date</w:t>
            </w:r>
          </w:p>
        </w:tc>
        <w:tc>
          <w:tcPr>
            <w:tcW w:w="307" w:type="pct"/>
            <w:gridSpan w:val="2"/>
            <w:shd w:val="clear" w:color="auto" w:fill="auto"/>
          </w:tcPr>
          <w:p w14:paraId="135CC4F3" w14:textId="77777777" w:rsidR="00C217F7" w:rsidRPr="00337D36" w:rsidRDefault="00C217F7" w:rsidP="00C217F7">
            <w:pPr>
              <w:spacing w:before="60" w:after="60"/>
              <w:ind w:firstLine="0"/>
              <w:jc w:val="center"/>
              <w:rPr>
                <w:sz w:val="24"/>
                <w:szCs w:val="24"/>
              </w:rPr>
            </w:pPr>
            <w:r>
              <w:rPr>
                <w:sz w:val="24"/>
                <w:szCs w:val="24"/>
              </w:rPr>
              <w:t>О</w:t>
            </w:r>
          </w:p>
        </w:tc>
        <w:tc>
          <w:tcPr>
            <w:tcW w:w="526" w:type="pct"/>
            <w:shd w:val="clear" w:color="auto" w:fill="auto"/>
          </w:tcPr>
          <w:p w14:paraId="68FC4995" w14:textId="77777777" w:rsidR="00C217F7" w:rsidRPr="00337D36" w:rsidRDefault="00C217F7" w:rsidP="00C217F7">
            <w:pPr>
              <w:spacing w:before="60" w:after="60"/>
              <w:ind w:firstLine="0"/>
              <w:jc w:val="center"/>
              <w:rPr>
                <w:sz w:val="24"/>
                <w:szCs w:val="24"/>
                <w:lang w:val="en-US"/>
              </w:rPr>
            </w:pPr>
            <w:r>
              <w:rPr>
                <w:sz w:val="24"/>
                <w:szCs w:val="24"/>
                <w:lang w:val="en-US"/>
              </w:rPr>
              <w:t>D</w:t>
            </w:r>
          </w:p>
        </w:tc>
        <w:tc>
          <w:tcPr>
            <w:tcW w:w="1355" w:type="pct"/>
            <w:shd w:val="clear" w:color="auto" w:fill="auto"/>
          </w:tcPr>
          <w:p w14:paraId="319FD8E2" w14:textId="2A77DDF5" w:rsidR="00C217F7" w:rsidRPr="00DA36AF" w:rsidRDefault="00C217F7" w:rsidP="00C217F7">
            <w:pPr>
              <w:spacing w:before="60" w:after="60"/>
              <w:ind w:firstLine="0"/>
              <w:rPr>
                <w:sz w:val="24"/>
                <w:szCs w:val="24"/>
              </w:rPr>
            </w:pPr>
            <w:r w:rsidRPr="0071796D">
              <w:rPr>
                <w:sz w:val="24"/>
                <w:szCs w:val="24"/>
              </w:rPr>
              <w:t>Дата осуществления списания начисленных сумм неустойки (штрафа, пеней)</w:t>
            </w:r>
          </w:p>
        </w:tc>
        <w:tc>
          <w:tcPr>
            <w:tcW w:w="1376" w:type="pct"/>
            <w:gridSpan w:val="3"/>
            <w:shd w:val="clear" w:color="auto" w:fill="auto"/>
          </w:tcPr>
          <w:p w14:paraId="5C502453" w14:textId="77777777" w:rsidR="00C217F7" w:rsidRPr="00DA36AF" w:rsidRDefault="00C217F7" w:rsidP="00C217F7">
            <w:pPr>
              <w:spacing w:before="60" w:after="60"/>
              <w:ind w:firstLine="0"/>
              <w:rPr>
                <w:sz w:val="24"/>
                <w:szCs w:val="24"/>
              </w:rPr>
            </w:pPr>
          </w:p>
        </w:tc>
      </w:tr>
      <w:tr w:rsidR="00C217F7" w:rsidRPr="00DA36AF" w14:paraId="3E762054" w14:textId="77777777" w:rsidTr="00033B8D">
        <w:tc>
          <w:tcPr>
            <w:tcW w:w="604" w:type="pct"/>
            <w:shd w:val="clear" w:color="auto" w:fill="auto"/>
          </w:tcPr>
          <w:p w14:paraId="395C010B" w14:textId="77777777" w:rsidR="00C217F7" w:rsidRPr="00DA36AF" w:rsidRDefault="00C217F7" w:rsidP="00C217F7">
            <w:pPr>
              <w:spacing w:before="60" w:after="60"/>
              <w:ind w:firstLine="0"/>
              <w:rPr>
                <w:sz w:val="24"/>
                <w:szCs w:val="24"/>
              </w:rPr>
            </w:pPr>
          </w:p>
        </w:tc>
        <w:tc>
          <w:tcPr>
            <w:tcW w:w="832" w:type="pct"/>
            <w:gridSpan w:val="2"/>
            <w:shd w:val="clear" w:color="auto" w:fill="auto"/>
          </w:tcPr>
          <w:p w14:paraId="19A0E3E2" w14:textId="77777777" w:rsidR="00C217F7" w:rsidRPr="00DA36AF" w:rsidRDefault="00C217F7" w:rsidP="00C217F7">
            <w:pPr>
              <w:spacing w:before="60" w:after="60"/>
              <w:ind w:firstLine="0"/>
              <w:rPr>
                <w:sz w:val="24"/>
                <w:szCs w:val="24"/>
              </w:rPr>
            </w:pPr>
            <w:r w:rsidRPr="00C00D6F">
              <w:rPr>
                <w:sz w:val="24"/>
                <w:szCs w:val="24"/>
              </w:rPr>
              <w:t>currency</w:t>
            </w:r>
          </w:p>
        </w:tc>
        <w:tc>
          <w:tcPr>
            <w:tcW w:w="307" w:type="pct"/>
            <w:gridSpan w:val="2"/>
            <w:shd w:val="clear" w:color="auto" w:fill="auto"/>
          </w:tcPr>
          <w:p w14:paraId="4C530342" w14:textId="77777777" w:rsidR="00C217F7" w:rsidRPr="00FB1998" w:rsidRDefault="00C217F7" w:rsidP="00C217F7">
            <w:pPr>
              <w:spacing w:before="60" w:after="60"/>
              <w:ind w:firstLine="0"/>
              <w:jc w:val="center"/>
              <w:rPr>
                <w:sz w:val="24"/>
                <w:szCs w:val="24"/>
              </w:rPr>
            </w:pPr>
            <w:r>
              <w:rPr>
                <w:sz w:val="24"/>
                <w:szCs w:val="24"/>
              </w:rPr>
              <w:t>О</w:t>
            </w:r>
          </w:p>
        </w:tc>
        <w:tc>
          <w:tcPr>
            <w:tcW w:w="526" w:type="pct"/>
            <w:shd w:val="clear" w:color="auto" w:fill="auto"/>
          </w:tcPr>
          <w:p w14:paraId="27B0D09F" w14:textId="77777777" w:rsidR="00C217F7" w:rsidRPr="00FB1998" w:rsidRDefault="00C217F7" w:rsidP="00C217F7">
            <w:pPr>
              <w:spacing w:before="60" w:after="60"/>
              <w:ind w:firstLine="0"/>
              <w:jc w:val="center"/>
              <w:rPr>
                <w:sz w:val="24"/>
                <w:szCs w:val="24"/>
                <w:lang w:val="en-US"/>
              </w:rPr>
            </w:pPr>
            <w:r>
              <w:rPr>
                <w:sz w:val="24"/>
                <w:szCs w:val="24"/>
                <w:lang w:val="en-US"/>
              </w:rPr>
              <w:t>S</w:t>
            </w:r>
          </w:p>
        </w:tc>
        <w:tc>
          <w:tcPr>
            <w:tcW w:w="1355" w:type="pct"/>
            <w:shd w:val="clear" w:color="auto" w:fill="auto"/>
          </w:tcPr>
          <w:p w14:paraId="45402ED7" w14:textId="7C6BABBA" w:rsidR="00C217F7" w:rsidRPr="00DA36AF" w:rsidRDefault="00C217F7" w:rsidP="00C217F7">
            <w:pPr>
              <w:spacing w:before="60" w:after="60"/>
              <w:ind w:firstLine="0"/>
              <w:rPr>
                <w:sz w:val="24"/>
                <w:szCs w:val="24"/>
              </w:rPr>
            </w:pPr>
            <w:r w:rsidRPr="0071796D">
              <w:rPr>
                <w:sz w:val="24"/>
                <w:szCs w:val="24"/>
              </w:rPr>
              <w:t>Валюта суммы неустойки (штрафа, пени), по которой осуществлено списание</w:t>
            </w:r>
          </w:p>
        </w:tc>
        <w:tc>
          <w:tcPr>
            <w:tcW w:w="1376" w:type="pct"/>
            <w:gridSpan w:val="3"/>
            <w:shd w:val="clear" w:color="auto" w:fill="auto"/>
          </w:tcPr>
          <w:p w14:paraId="4A51C818" w14:textId="77777777" w:rsidR="00C217F7" w:rsidRPr="00DA36AF" w:rsidRDefault="00C217F7" w:rsidP="00C217F7">
            <w:pPr>
              <w:spacing w:before="60" w:after="60"/>
              <w:ind w:firstLine="0"/>
              <w:rPr>
                <w:sz w:val="24"/>
                <w:szCs w:val="24"/>
              </w:rPr>
            </w:pPr>
          </w:p>
        </w:tc>
      </w:tr>
      <w:tr w:rsidR="00C217F7" w:rsidRPr="00DA36AF" w14:paraId="2E097F37" w14:textId="77777777" w:rsidTr="00033B8D">
        <w:tc>
          <w:tcPr>
            <w:tcW w:w="604" w:type="pct"/>
            <w:shd w:val="clear" w:color="auto" w:fill="auto"/>
          </w:tcPr>
          <w:p w14:paraId="54C307A9" w14:textId="77777777" w:rsidR="00C217F7" w:rsidRPr="00DA36AF" w:rsidRDefault="00C217F7" w:rsidP="00C217F7">
            <w:pPr>
              <w:spacing w:before="60" w:after="60"/>
              <w:ind w:firstLine="0"/>
              <w:rPr>
                <w:sz w:val="24"/>
                <w:szCs w:val="24"/>
              </w:rPr>
            </w:pPr>
          </w:p>
        </w:tc>
        <w:tc>
          <w:tcPr>
            <w:tcW w:w="832" w:type="pct"/>
            <w:gridSpan w:val="2"/>
            <w:shd w:val="clear" w:color="auto" w:fill="auto"/>
          </w:tcPr>
          <w:p w14:paraId="5909D3BB" w14:textId="095C7972" w:rsidR="00C217F7" w:rsidRPr="00DA36AF" w:rsidRDefault="00C217F7" w:rsidP="00C217F7">
            <w:pPr>
              <w:spacing w:before="60" w:after="60"/>
              <w:ind w:firstLine="0"/>
              <w:rPr>
                <w:sz w:val="24"/>
                <w:szCs w:val="24"/>
              </w:rPr>
            </w:pPr>
            <w:r w:rsidRPr="0071796D">
              <w:rPr>
                <w:sz w:val="24"/>
                <w:szCs w:val="24"/>
              </w:rPr>
              <w:t xml:space="preserve">writeOff </w:t>
            </w:r>
            <w:r w:rsidRPr="00C00D6F">
              <w:rPr>
                <w:sz w:val="24"/>
                <w:szCs w:val="24"/>
              </w:rPr>
              <w:t>Amount</w:t>
            </w:r>
          </w:p>
        </w:tc>
        <w:tc>
          <w:tcPr>
            <w:tcW w:w="307" w:type="pct"/>
            <w:gridSpan w:val="2"/>
            <w:shd w:val="clear" w:color="auto" w:fill="auto"/>
          </w:tcPr>
          <w:p w14:paraId="690C9801" w14:textId="77777777" w:rsidR="00C217F7" w:rsidRPr="00FB1998" w:rsidRDefault="00C217F7" w:rsidP="00C217F7">
            <w:pPr>
              <w:spacing w:before="60" w:after="60"/>
              <w:ind w:firstLine="0"/>
              <w:jc w:val="center"/>
              <w:rPr>
                <w:sz w:val="24"/>
                <w:szCs w:val="24"/>
              </w:rPr>
            </w:pPr>
            <w:r>
              <w:rPr>
                <w:sz w:val="24"/>
                <w:szCs w:val="24"/>
              </w:rPr>
              <w:t>О</w:t>
            </w:r>
          </w:p>
        </w:tc>
        <w:tc>
          <w:tcPr>
            <w:tcW w:w="526" w:type="pct"/>
            <w:shd w:val="clear" w:color="auto" w:fill="auto"/>
          </w:tcPr>
          <w:p w14:paraId="23304DDC" w14:textId="77777777" w:rsidR="00C217F7" w:rsidRPr="00FB1998" w:rsidRDefault="00C217F7" w:rsidP="00C217F7">
            <w:pPr>
              <w:spacing w:before="60" w:after="60"/>
              <w:ind w:firstLine="0"/>
              <w:jc w:val="center"/>
              <w:rPr>
                <w:sz w:val="24"/>
                <w:szCs w:val="24"/>
                <w:lang w:val="en-US"/>
              </w:rPr>
            </w:pPr>
            <w:r>
              <w:rPr>
                <w:sz w:val="24"/>
                <w:szCs w:val="24"/>
                <w:lang w:val="en-US"/>
              </w:rPr>
              <w:t>T(1-21)</w:t>
            </w:r>
          </w:p>
        </w:tc>
        <w:tc>
          <w:tcPr>
            <w:tcW w:w="1355" w:type="pct"/>
            <w:shd w:val="clear" w:color="auto" w:fill="auto"/>
          </w:tcPr>
          <w:p w14:paraId="0F27AF31" w14:textId="77C7E029" w:rsidR="00C217F7" w:rsidRPr="00DA36AF" w:rsidRDefault="00C217F7" w:rsidP="00C217F7">
            <w:pPr>
              <w:spacing w:before="60" w:after="60"/>
              <w:ind w:firstLine="0"/>
              <w:rPr>
                <w:sz w:val="24"/>
                <w:szCs w:val="24"/>
              </w:rPr>
            </w:pPr>
            <w:r w:rsidRPr="0071796D">
              <w:rPr>
                <w:sz w:val="24"/>
                <w:szCs w:val="24"/>
              </w:rPr>
              <w:t>Сумма неустойки (штрафа, пени), по которой осуществлено списание</w:t>
            </w:r>
          </w:p>
        </w:tc>
        <w:tc>
          <w:tcPr>
            <w:tcW w:w="1376" w:type="pct"/>
            <w:gridSpan w:val="3"/>
            <w:shd w:val="clear" w:color="auto" w:fill="auto"/>
          </w:tcPr>
          <w:p w14:paraId="00789C1C" w14:textId="77777777" w:rsidR="00C217F7" w:rsidRPr="00DA36AF" w:rsidRDefault="00C217F7" w:rsidP="00C217F7">
            <w:pPr>
              <w:spacing w:before="60" w:after="60"/>
              <w:ind w:firstLine="0"/>
              <w:rPr>
                <w:sz w:val="24"/>
                <w:szCs w:val="24"/>
              </w:rPr>
            </w:pPr>
          </w:p>
        </w:tc>
      </w:tr>
      <w:tr w:rsidR="00C217F7" w:rsidRPr="00DA36AF" w14:paraId="493CB8C3" w14:textId="77777777" w:rsidTr="00033B8D">
        <w:tc>
          <w:tcPr>
            <w:tcW w:w="604" w:type="pct"/>
            <w:shd w:val="clear" w:color="auto" w:fill="auto"/>
          </w:tcPr>
          <w:p w14:paraId="3D623ECB" w14:textId="77777777" w:rsidR="00C217F7" w:rsidRPr="00DA36AF" w:rsidRDefault="00C217F7" w:rsidP="00C217F7">
            <w:pPr>
              <w:spacing w:before="60" w:after="60"/>
              <w:ind w:firstLine="0"/>
              <w:rPr>
                <w:sz w:val="24"/>
                <w:szCs w:val="24"/>
              </w:rPr>
            </w:pPr>
          </w:p>
        </w:tc>
        <w:tc>
          <w:tcPr>
            <w:tcW w:w="832" w:type="pct"/>
            <w:gridSpan w:val="2"/>
            <w:shd w:val="clear" w:color="auto" w:fill="auto"/>
          </w:tcPr>
          <w:p w14:paraId="7D0FC09B" w14:textId="77777777" w:rsidR="00C217F7" w:rsidRPr="00DA36AF" w:rsidRDefault="00C217F7" w:rsidP="00C217F7">
            <w:pPr>
              <w:spacing w:before="60" w:after="60"/>
              <w:ind w:firstLine="0"/>
              <w:rPr>
                <w:sz w:val="24"/>
                <w:szCs w:val="24"/>
              </w:rPr>
            </w:pPr>
            <w:r w:rsidRPr="00C00D6F">
              <w:rPr>
                <w:sz w:val="24"/>
                <w:szCs w:val="24"/>
              </w:rPr>
              <w:t>currencyRate</w:t>
            </w:r>
          </w:p>
        </w:tc>
        <w:tc>
          <w:tcPr>
            <w:tcW w:w="307" w:type="pct"/>
            <w:gridSpan w:val="2"/>
            <w:shd w:val="clear" w:color="auto" w:fill="auto"/>
          </w:tcPr>
          <w:p w14:paraId="605CEE25" w14:textId="77777777" w:rsidR="00C217F7" w:rsidRPr="00FB1998" w:rsidRDefault="00C217F7" w:rsidP="00C217F7">
            <w:pPr>
              <w:spacing w:before="60" w:after="60"/>
              <w:ind w:firstLine="0"/>
              <w:jc w:val="center"/>
              <w:rPr>
                <w:sz w:val="24"/>
                <w:szCs w:val="24"/>
              </w:rPr>
            </w:pPr>
            <w:r>
              <w:rPr>
                <w:sz w:val="24"/>
                <w:szCs w:val="24"/>
              </w:rPr>
              <w:t>Н</w:t>
            </w:r>
          </w:p>
        </w:tc>
        <w:tc>
          <w:tcPr>
            <w:tcW w:w="526" w:type="pct"/>
            <w:shd w:val="clear" w:color="auto" w:fill="auto"/>
          </w:tcPr>
          <w:p w14:paraId="6828FA99" w14:textId="77777777" w:rsidR="00C217F7" w:rsidRPr="00FB1998" w:rsidRDefault="00C217F7" w:rsidP="00C217F7">
            <w:pPr>
              <w:spacing w:before="60" w:after="60"/>
              <w:ind w:firstLine="0"/>
              <w:jc w:val="center"/>
              <w:rPr>
                <w:sz w:val="24"/>
                <w:szCs w:val="24"/>
                <w:lang w:val="en-US"/>
              </w:rPr>
            </w:pPr>
            <w:r>
              <w:rPr>
                <w:sz w:val="24"/>
                <w:szCs w:val="24"/>
                <w:lang w:val="en-US"/>
              </w:rPr>
              <w:t>S</w:t>
            </w:r>
          </w:p>
        </w:tc>
        <w:tc>
          <w:tcPr>
            <w:tcW w:w="1355" w:type="pct"/>
            <w:shd w:val="clear" w:color="auto" w:fill="auto"/>
          </w:tcPr>
          <w:p w14:paraId="0722B4C6" w14:textId="55474087" w:rsidR="00C217F7" w:rsidRPr="00DA36AF" w:rsidRDefault="00C217F7" w:rsidP="00C217F7">
            <w:pPr>
              <w:spacing w:before="60" w:after="60"/>
              <w:ind w:firstLine="0"/>
              <w:rPr>
                <w:sz w:val="24"/>
                <w:szCs w:val="24"/>
              </w:rPr>
            </w:pPr>
            <w:r w:rsidRPr="0071796D">
              <w:rPr>
                <w:sz w:val="24"/>
                <w:szCs w:val="24"/>
              </w:rPr>
              <w:t>Курс валюты по отношению к рублю на дату осуществления списания</w:t>
            </w:r>
          </w:p>
        </w:tc>
        <w:tc>
          <w:tcPr>
            <w:tcW w:w="1376" w:type="pct"/>
            <w:gridSpan w:val="3"/>
            <w:shd w:val="clear" w:color="auto" w:fill="auto"/>
          </w:tcPr>
          <w:p w14:paraId="597DC6B3" w14:textId="77777777" w:rsidR="00C217F7" w:rsidRPr="00DA36AF" w:rsidRDefault="00C217F7" w:rsidP="00C217F7">
            <w:pPr>
              <w:spacing w:before="60" w:after="60"/>
              <w:ind w:firstLine="0"/>
              <w:rPr>
                <w:sz w:val="24"/>
                <w:szCs w:val="24"/>
              </w:rPr>
            </w:pPr>
          </w:p>
        </w:tc>
      </w:tr>
      <w:tr w:rsidR="00C217F7" w:rsidRPr="00DA36AF" w14:paraId="0A21E7F0" w14:textId="77777777" w:rsidTr="00033B8D">
        <w:tc>
          <w:tcPr>
            <w:tcW w:w="604" w:type="pct"/>
            <w:shd w:val="clear" w:color="auto" w:fill="auto"/>
          </w:tcPr>
          <w:p w14:paraId="3988F4B8" w14:textId="77777777" w:rsidR="00C217F7" w:rsidRPr="00DA36AF" w:rsidRDefault="00C217F7" w:rsidP="00C217F7">
            <w:pPr>
              <w:spacing w:before="60" w:after="60"/>
              <w:ind w:firstLine="0"/>
              <w:rPr>
                <w:sz w:val="24"/>
                <w:szCs w:val="24"/>
              </w:rPr>
            </w:pPr>
          </w:p>
        </w:tc>
        <w:tc>
          <w:tcPr>
            <w:tcW w:w="832" w:type="pct"/>
            <w:gridSpan w:val="2"/>
            <w:shd w:val="clear" w:color="auto" w:fill="auto"/>
          </w:tcPr>
          <w:p w14:paraId="5621158D" w14:textId="7CA36C10" w:rsidR="00C217F7" w:rsidRPr="00DA36AF" w:rsidRDefault="00C217F7" w:rsidP="00C217F7">
            <w:pPr>
              <w:spacing w:before="60" w:after="60"/>
              <w:ind w:firstLine="0"/>
              <w:rPr>
                <w:sz w:val="24"/>
                <w:szCs w:val="24"/>
              </w:rPr>
            </w:pPr>
            <w:r w:rsidRPr="0071796D">
              <w:rPr>
                <w:sz w:val="24"/>
                <w:szCs w:val="24"/>
              </w:rPr>
              <w:t xml:space="preserve">writeOff </w:t>
            </w:r>
            <w:r w:rsidRPr="00C00D6F">
              <w:rPr>
                <w:sz w:val="24"/>
                <w:szCs w:val="24"/>
              </w:rPr>
              <w:t>AmountRUR</w:t>
            </w:r>
          </w:p>
        </w:tc>
        <w:tc>
          <w:tcPr>
            <w:tcW w:w="307" w:type="pct"/>
            <w:gridSpan w:val="2"/>
            <w:shd w:val="clear" w:color="auto" w:fill="auto"/>
          </w:tcPr>
          <w:p w14:paraId="4E44B2D7" w14:textId="77777777" w:rsidR="00C217F7" w:rsidRPr="00FB1998" w:rsidRDefault="00C217F7" w:rsidP="00C217F7">
            <w:pPr>
              <w:spacing w:before="60" w:after="60"/>
              <w:ind w:firstLine="0"/>
              <w:jc w:val="center"/>
              <w:rPr>
                <w:sz w:val="24"/>
                <w:szCs w:val="24"/>
              </w:rPr>
            </w:pPr>
            <w:r>
              <w:rPr>
                <w:sz w:val="24"/>
                <w:szCs w:val="24"/>
              </w:rPr>
              <w:t>Н</w:t>
            </w:r>
          </w:p>
        </w:tc>
        <w:tc>
          <w:tcPr>
            <w:tcW w:w="526" w:type="pct"/>
            <w:shd w:val="clear" w:color="auto" w:fill="auto"/>
          </w:tcPr>
          <w:p w14:paraId="3C8DBC2B" w14:textId="77777777" w:rsidR="00C217F7" w:rsidRPr="00FB1998" w:rsidRDefault="00C217F7" w:rsidP="00C217F7">
            <w:pPr>
              <w:spacing w:before="60" w:after="60"/>
              <w:ind w:firstLine="0"/>
              <w:jc w:val="center"/>
              <w:rPr>
                <w:sz w:val="24"/>
                <w:szCs w:val="24"/>
                <w:lang w:val="en-US"/>
              </w:rPr>
            </w:pPr>
            <w:r>
              <w:rPr>
                <w:sz w:val="24"/>
                <w:szCs w:val="24"/>
                <w:lang w:val="en-US"/>
              </w:rPr>
              <w:t>T(1-21)</w:t>
            </w:r>
          </w:p>
        </w:tc>
        <w:tc>
          <w:tcPr>
            <w:tcW w:w="1355" w:type="pct"/>
            <w:shd w:val="clear" w:color="auto" w:fill="auto"/>
          </w:tcPr>
          <w:p w14:paraId="2478A433" w14:textId="4EF4ABEC" w:rsidR="00C217F7" w:rsidRPr="00DA36AF" w:rsidRDefault="00C217F7" w:rsidP="00C217F7">
            <w:pPr>
              <w:spacing w:before="60" w:after="60"/>
              <w:ind w:firstLine="0"/>
              <w:rPr>
                <w:sz w:val="24"/>
                <w:szCs w:val="24"/>
              </w:rPr>
            </w:pPr>
            <w:r w:rsidRPr="0071796D">
              <w:rPr>
                <w:sz w:val="24"/>
                <w:szCs w:val="24"/>
              </w:rPr>
              <w:t>Сумма неустойки (штрафа, пени), по которой осуществлено списание,  в рублевом эквиваленте</w:t>
            </w:r>
          </w:p>
        </w:tc>
        <w:tc>
          <w:tcPr>
            <w:tcW w:w="1376" w:type="pct"/>
            <w:gridSpan w:val="3"/>
            <w:shd w:val="clear" w:color="auto" w:fill="auto"/>
          </w:tcPr>
          <w:p w14:paraId="4340058E" w14:textId="77777777" w:rsidR="00C217F7" w:rsidRPr="00DA36AF" w:rsidRDefault="00C217F7" w:rsidP="00C217F7">
            <w:pPr>
              <w:spacing w:before="60" w:after="60"/>
              <w:ind w:firstLine="0"/>
              <w:rPr>
                <w:sz w:val="24"/>
                <w:szCs w:val="24"/>
              </w:rPr>
            </w:pPr>
          </w:p>
        </w:tc>
      </w:tr>
      <w:tr w:rsidR="00C217F7" w:rsidRPr="00DA36AF" w14:paraId="4776221D" w14:textId="77777777" w:rsidTr="00033B8D">
        <w:tc>
          <w:tcPr>
            <w:tcW w:w="604" w:type="pct"/>
            <w:shd w:val="clear" w:color="auto" w:fill="auto"/>
          </w:tcPr>
          <w:p w14:paraId="51CBA360" w14:textId="77777777" w:rsidR="00C217F7" w:rsidRPr="00DA36AF" w:rsidRDefault="00C217F7" w:rsidP="00C217F7">
            <w:pPr>
              <w:spacing w:before="60" w:after="60"/>
              <w:ind w:firstLine="0"/>
              <w:rPr>
                <w:sz w:val="24"/>
                <w:szCs w:val="24"/>
              </w:rPr>
            </w:pPr>
          </w:p>
        </w:tc>
        <w:tc>
          <w:tcPr>
            <w:tcW w:w="832" w:type="pct"/>
            <w:gridSpan w:val="2"/>
            <w:shd w:val="clear" w:color="auto" w:fill="auto"/>
          </w:tcPr>
          <w:p w14:paraId="0C4774C4" w14:textId="77777777" w:rsidR="00C217F7" w:rsidRPr="00DA36AF" w:rsidRDefault="00C217F7" w:rsidP="00C217F7">
            <w:pPr>
              <w:spacing w:before="60" w:after="60"/>
              <w:ind w:firstLine="0"/>
              <w:rPr>
                <w:sz w:val="24"/>
                <w:szCs w:val="24"/>
              </w:rPr>
            </w:pPr>
            <w:r w:rsidRPr="00C00D6F">
              <w:rPr>
                <w:sz w:val="24"/>
                <w:szCs w:val="24"/>
              </w:rPr>
              <w:t>delayPeriod</w:t>
            </w:r>
          </w:p>
        </w:tc>
        <w:tc>
          <w:tcPr>
            <w:tcW w:w="307" w:type="pct"/>
            <w:gridSpan w:val="2"/>
            <w:shd w:val="clear" w:color="auto" w:fill="auto"/>
          </w:tcPr>
          <w:p w14:paraId="2C574358" w14:textId="77777777" w:rsidR="00C217F7" w:rsidRPr="00FB1998" w:rsidRDefault="00C217F7" w:rsidP="00C217F7">
            <w:pPr>
              <w:spacing w:before="60" w:after="60"/>
              <w:ind w:firstLine="0"/>
              <w:jc w:val="center"/>
              <w:rPr>
                <w:sz w:val="24"/>
                <w:szCs w:val="24"/>
              </w:rPr>
            </w:pPr>
            <w:r>
              <w:rPr>
                <w:sz w:val="24"/>
                <w:szCs w:val="24"/>
              </w:rPr>
              <w:t>О</w:t>
            </w:r>
          </w:p>
        </w:tc>
        <w:tc>
          <w:tcPr>
            <w:tcW w:w="526" w:type="pct"/>
            <w:shd w:val="clear" w:color="auto" w:fill="auto"/>
          </w:tcPr>
          <w:p w14:paraId="2ABF4D07" w14:textId="77777777" w:rsidR="00C217F7" w:rsidRPr="00FB1998" w:rsidRDefault="00C217F7" w:rsidP="00C217F7">
            <w:pPr>
              <w:spacing w:before="60" w:after="60"/>
              <w:ind w:firstLine="0"/>
              <w:jc w:val="center"/>
              <w:rPr>
                <w:sz w:val="24"/>
                <w:szCs w:val="24"/>
                <w:lang w:val="en-US"/>
              </w:rPr>
            </w:pPr>
            <w:r>
              <w:rPr>
                <w:sz w:val="24"/>
                <w:szCs w:val="24"/>
                <w:lang w:val="en-US"/>
              </w:rPr>
              <w:t>T(1-2000)</w:t>
            </w:r>
          </w:p>
        </w:tc>
        <w:tc>
          <w:tcPr>
            <w:tcW w:w="1355" w:type="pct"/>
            <w:shd w:val="clear" w:color="auto" w:fill="auto"/>
          </w:tcPr>
          <w:p w14:paraId="07FAD904" w14:textId="77777777" w:rsidR="00C217F7" w:rsidRPr="00DA36AF" w:rsidRDefault="00C217F7" w:rsidP="00C217F7">
            <w:pPr>
              <w:spacing w:before="60" w:after="60"/>
              <w:ind w:firstLine="0"/>
              <w:rPr>
                <w:sz w:val="24"/>
                <w:szCs w:val="24"/>
              </w:rPr>
            </w:pPr>
            <w:r w:rsidRPr="006E7E1E">
              <w:rPr>
                <w:sz w:val="24"/>
                <w:szCs w:val="24"/>
              </w:rPr>
              <w:t>Срок отсрочки уплаты неустойки (штрафа, пени)</w:t>
            </w:r>
          </w:p>
        </w:tc>
        <w:tc>
          <w:tcPr>
            <w:tcW w:w="1376" w:type="pct"/>
            <w:gridSpan w:val="3"/>
            <w:shd w:val="clear" w:color="auto" w:fill="auto"/>
          </w:tcPr>
          <w:p w14:paraId="3D642F44" w14:textId="77777777" w:rsidR="00C217F7" w:rsidRPr="00DA36AF" w:rsidRDefault="00C217F7" w:rsidP="00C217F7">
            <w:pPr>
              <w:spacing w:before="60" w:after="60"/>
              <w:ind w:firstLine="0"/>
              <w:rPr>
                <w:sz w:val="24"/>
                <w:szCs w:val="24"/>
              </w:rPr>
            </w:pPr>
          </w:p>
        </w:tc>
      </w:tr>
      <w:tr w:rsidR="00C217F7" w:rsidRPr="00DA36AF" w14:paraId="14FAB31F" w14:textId="77777777" w:rsidTr="00033B8D">
        <w:tc>
          <w:tcPr>
            <w:tcW w:w="604" w:type="pct"/>
            <w:shd w:val="clear" w:color="auto" w:fill="auto"/>
          </w:tcPr>
          <w:p w14:paraId="1A078748" w14:textId="77777777" w:rsidR="00C217F7" w:rsidRPr="00DA36AF" w:rsidRDefault="00C217F7" w:rsidP="00C217F7">
            <w:pPr>
              <w:spacing w:before="60" w:after="60"/>
              <w:ind w:firstLine="0"/>
              <w:rPr>
                <w:sz w:val="24"/>
                <w:szCs w:val="24"/>
              </w:rPr>
            </w:pPr>
          </w:p>
        </w:tc>
        <w:tc>
          <w:tcPr>
            <w:tcW w:w="832" w:type="pct"/>
            <w:gridSpan w:val="2"/>
            <w:shd w:val="clear" w:color="auto" w:fill="auto"/>
          </w:tcPr>
          <w:p w14:paraId="2DDD9958" w14:textId="77777777" w:rsidR="00C217F7" w:rsidRPr="00DA36AF" w:rsidRDefault="00C217F7" w:rsidP="00C217F7">
            <w:pPr>
              <w:spacing w:before="60" w:after="60"/>
              <w:ind w:firstLine="0"/>
              <w:rPr>
                <w:sz w:val="24"/>
                <w:szCs w:val="24"/>
              </w:rPr>
            </w:pPr>
            <w:r w:rsidRPr="00C00D6F">
              <w:rPr>
                <w:sz w:val="24"/>
                <w:szCs w:val="24"/>
              </w:rPr>
              <w:t>noticeDetails</w:t>
            </w:r>
          </w:p>
        </w:tc>
        <w:tc>
          <w:tcPr>
            <w:tcW w:w="307" w:type="pct"/>
            <w:gridSpan w:val="2"/>
            <w:shd w:val="clear" w:color="auto" w:fill="auto"/>
          </w:tcPr>
          <w:p w14:paraId="295083AF" w14:textId="77777777" w:rsidR="00C217F7" w:rsidRPr="00FB1998" w:rsidRDefault="00C217F7" w:rsidP="00C217F7">
            <w:pPr>
              <w:spacing w:before="60" w:after="60"/>
              <w:ind w:firstLine="0"/>
              <w:jc w:val="center"/>
              <w:rPr>
                <w:sz w:val="24"/>
                <w:szCs w:val="24"/>
              </w:rPr>
            </w:pPr>
            <w:r>
              <w:rPr>
                <w:sz w:val="24"/>
                <w:szCs w:val="24"/>
              </w:rPr>
              <w:t>О</w:t>
            </w:r>
          </w:p>
        </w:tc>
        <w:tc>
          <w:tcPr>
            <w:tcW w:w="526" w:type="pct"/>
            <w:shd w:val="clear" w:color="auto" w:fill="auto"/>
          </w:tcPr>
          <w:p w14:paraId="10D8ABB1" w14:textId="77777777" w:rsidR="00C217F7" w:rsidRPr="00FB1998" w:rsidRDefault="00C217F7" w:rsidP="00C217F7">
            <w:pPr>
              <w:spacing w:before="60" w:after="60"/>
              <w:ind w:firstLine="0"/>
              <w:jc w:val="center"/>
              <w:rPr>
                <w:sz w:val="24"/>
                <w:szCs w:val="24"/>
                <w:lang w:val="en-US"/>
              </w:rPr>
            </w:pPr>
            <w:r>
              <w:rPr>
                <w:sz w:val="24"/>
                <w:szCs w:val="24"/>
                <w:lang w:val="en-US"/>
              </w:rPr>
              <w:t>S</w:t>
            </w:r>
          </w:p>
        </w:tc>
        <w:tc>
          <w:tcPr>
            <w:tcW w:w="1355" w:type="pct"/>
            <w:shd w:val="clear" w:color="auto" w:fill="auto"/>
          </w:tcPr>
          <w:p w14:paraId="633F53FB" w14:textId="5E978A26" w:rsidR="00C217F7" w:rsidRPr="00DA36AF" w:rsidRDefault="00C217F7" w:rsidP="00C217F7">
            <w:pPr>
              <w:spacing w:before="60" w:after="60"/>
              <w:ind w:firstLine="0"/>
              <w:rPr>
                <w:sz w:val="24"/>
                <w:szCs w:val="24"/>
              </w:rPr>
            </w:pPr>
            <w:r w:rsidRPr="0071796D">
              <w:rPr>
                <w:sz w:val="24"/>
                <w:szCs w:val="24"/>
              </w:rPr>
              <w:t>Реквизиты уведомления, направленного заказчиком поставщику (подрядчику, исполнителю) об осуществлении списания начисленной суммы неустойки (штрафа, пени)</w:t>
            </w:r>
          </w:p>
        </w:tc>
        <w:tc>
          <w:tcPr>
            <w:tcW w:w="1376" w:type="pct"/>
            <w:gridSpan w:val="3"/>
            <w:shd w:val="clear" w:color="auto" w:fill="auto"/>
          </w:tcPr>
          <w:p w14:paraId="0F85A43F" w14:textId="77777777" w:rsidR="00C217F7" w:rsidRPr="00DA36AF" w:rsidRDefault="00C217F7" w:rsidP="00C217F7">
            <w:pPr>
              <w:spacing w:before="60" w:after="60"/>
              <w:ind w:firstLine="0"/>
              <w:rPr>
                <w:sz w:val="24"/>
                <w:szCs w:val="24"/>
              </w:rPr>
            </w:pPr>
          </w:p>
        </w:tc>
      </w:tr>
      <w:tr w:rsidR="00C217F7" w:rsidRPr="003269AC" w14:paraId="1FEE028D" w14:textId="77777777" w:rsidTr="00A05660">
        <w:tc>
          <w:tcPr>
            <w:tcW w:w="5000" w:type="pct"/>
            <w:gridSpan w:val="10"/>
            <w:shd w:val="clear" w:color="auto" w:fill="auto"/>
            <w:hideMark/>
          </w:tcPr>
          <w:p w14:paraId="70B66282" w14:textId="0B698E51" w:rsidR="00C217F7" w:rsidRPr="003269AC" w:rsidRDefault="00C217F7" w:rsidP="00C217F7">
            <w:pPr>
              <w:spacing w:before="60" w:after="60"/>
              <w:ind w:firstLine="0"/>
              <w:jc w:val="center"/>
              <w:rPr>
                <w:b/>
                <w:sz w:val="24"/>
                <w:szCs w:val="24"/>
              </w:rPr>
            </w:pPr>
            <w:r w:rsidRPr="0071796D">
              <w:rPr>
                <w:b/>
                <w:sz w:val="24"/>
                <w:szCs w:val="24"/>
              </w:rPr>
              <w:t>Реквизиты уведомления, направленного заказчиком поставщику (подрядчику, исполнителю) об осуществлении списания начисленной суммы неустойки (штрафа, пени)</w:t>
            </w:r>
          </w:p>
        </w:tc>
      </w:tr>
      <w:tr w:rsidR="00C217F7" w:rsidRPr="00DA36AF" w14:paraId="5DBB68F6" w14:textId="77777777" w:rsidTr="00033B8D">
        <w:tc>
          <w:tcPr>
            <w:tcW w:w="604" w:type="pct"/>
            <w:shd w:val="clear" w:color="auto" w:fill="auto"/>
            <w:hideMark/>
          </w:tcPr>
          <w:p w14:paraId="08E48F4D" w14:textId="77777777" w:rsidR="00C217F7" w:rsidRPr="00C00D6F" w:rsidRDefault="00C217F7" w:rsidP="00C217F7">
            <w:pPr>
              <w:spacing w:before="60" w:after="60"/>
              <w:ind w:firstLine="0"/>
              <w:rPr>
                <w:b/>
                <w:sz w:val="24"/>
                <w:szCs w:val="24"/>
                <w:lang w:val="en-US"/>
              </w:rPr>
            </w:pPr>
            <w:r w:rsidRPr="003269AC">
              <w:rPr>
                <w:b/>
                <w:sz w:val="24"/>
                <w:szCs w:val="24"/>
              </w:rPr>
              <w:t>noticeDetails</w:t>
            </w:r>
          </w:p>
        </w:tc>
        <w:tc>
          <w:tcPr>
            <w:tcW w:w="832" w:type="pct"/>
            <w:gridSpan w:val="2"/>
            <w:shd w:val="clear" w:color="auto" w:fill="auto"/>
            <w:hideMark/>
          </w:tcPr>
          <w:p w14:paraId="435A39AA" w14:textId="77777777" w:rsidR="00C217F7" w:rsidRPr="00DA36AF" w:rsidRDefault="00C217F7" w:rsidP="00C217F7">
            <w:pPr>
              <w:spacing w:before="60" w:after="60"/>
              <w:ind w:firstLine="0"/>
              <w:rPr>
                <w:sz w:val="24"/>
                <w:szCs w:val="24"/>
              </w:rPr>
            </w:pPr>
            <w:r w:rsidRPr="00DA36AF">
              <w:rPr>
                <w:sz w:val="24"/>
                <w:szCs w:val="24"/>
              </w:rPr>
              <w:t> </w:t>
            </w:r>
          </w:p>
        </w:tc>
        <w:tc>
          <w:tcPr>
            <w:tcW w:w="307" w:type="pct"/>
            <w:gridSpan w:val="2"/>
            <w:shd w:val="clear" w:color="auto" w:fill="auto"/>
            <w:hideMark/>
          </w:tcPr>
          <w:p w14:paraId="77630D8A" w14:textId="77777777" w:rsidR="00C217F7" w:rsidRPr="00DA36AF" w:rsidRDefault="00C217F7" w:rsidP="00C217F7">
            <w:pPr>
              <w:spacing w:before="60" w:after="60"/>
              <w:ind w:firstLine="0"/>
              <w:rPr>
                <w:sz w:val="24"/>
                <w:szCs w:val="24"/>
              </w:rPr>
            </w:pPr>
            <w:r w:rsidRPr="00DA36AF">
              <w:rPr>
                <w:sz w:val="24"/>
                <w:szCs w:val="24"/>
              </w:rPr>
              <w:t> </w:t>
            </w:r>
          </w:p>
        </w:tc>
        <w:tc>
          <w:tcPr>
            <w:tcW w:w="526" w:type="pct"/>
            <w:shd w:val="clear" w:color="auto" w:fill="auto"/>
            <w:hideMark/>
          </w:tcPr>
          <w:p w14:paraId="2E0B5EB8" w14:textId="77777777" w:rsidR="00C217F7" w:rsidRPr="00DA36AF" w:rsidRDefault="00C217F7" w:rsidP="00C217F7">
            <w:pPr>
              <w:spacing w:before="60" w:after="60"/>
              <w:ind w:firstLine="0"/>
              <w:rPr>
                <w:sz w:val="24"/>
                <w:szCs w:val="24"/>
              </w:rPr>
            </w:pPr>
            <w:r w:rsidRPr="00DA36AF">
              <w:rPr>
                <w:sz w:val="24"/>
                <w:szCs w:val="24"/>
              </w:rPr>
              <w:t> </w:t>
            </w:r>
          </w:p>
        </w:tc>
        <w:tc>
          <w:tcPr>
            <w:tcW w:w="1355" w:type="pct"/>
            <w:shd w:val="clear" w:color="auto" w:fill="auto"/>
            <w:hideMark/>
          </w:tcPr>
          <w:p w14:paraId="053D8ECA" w14:textId="77777777" w:rsidR="00C217F7" w:rsidRPr="00DA36AF" w:rsidRDefault="00C217F7" w:rsidP="00C217F7">
            <w:pPr>
              <w:spacing w:before="60" w:after="60"/>
              <w:ind w:firstLine="0"/>
              <w:rPr>
                <w:sz w:val="24"/>
                <w:szCs w:val="24"/>
              </w:rPr>
            </w:pPr>
            <w:r w:rsidRPr="00DA36AF">
              <w:rPr>
                <w:sz w:val="24"/>
                <w:szCs w:val="24"/>
              </w:rPr>
              <w:t> </w:t>
            </w:r>
          </w:p>
        </w:tc>
        <w:tc>
          <w:tcPr>
            <w:tcW w:w="1376" w:type="pct"/>
            <w:gridSpan w:val="3"/>
            <w:shd w:val="clear" w:color="auto" w:fill="auto"/>
            <w:hideMark/>
          </w:tcPr>
          <w:p w14:paraId="259B9BF9" w14:textId="77777777" w:rsidR="00C217F7" w:rsidRPr="00DA36AF" w:rsidRDefault="00C217F7" w:rsidP="00C217F7">
            <w:pPr>
              <w:spacing w:before="60" w:after="60"/>
              <w:ind w:firstLine="0"/>
              <w:rPr>
                <w:sz w:val="24"/>
                <w:szCs w:val="24"/>
              </w:rPr>
            </w:pPr>
            <w:r w:rsidRPr="00DA36AF">
              <w:rPr>
                <w:sz w:val="24"/>
                <w:szCs w:val="24"/>
              </w:rPr>
              <w:t xml:space="preserve"> </w:t>
            </w:r>
          </w:p>
        </w:tc>
      </w:tr>
      <w:tr w:rsidR="00C217F7" w:rsidRPr="00DA36AF" w14:paraId="52072AC6" w14:textId="77777777" w:rsidTr="00033B8D">
        <w:tc>
          <w:tcPr>
            <w:tcW w:w="604" w:type="pct"/>
            <w:shd w:val="clear" w:color="auto" w:fill="auto"/>
          </w:tcPr>
          <w:p w14:paraId="79B68679" w14:textId="77777777" w:rsidR="00C217F7" w:rsidRPr="00DA36AF" w:rsidRDefault="00C217F7" w:rsidP="00C217F7">
            <w:pPr>
              <w:spacing w:before="60" w:after="60"/>
              <w:ind w:firstLine="0"/>
              <w:rPr>
                <w:sz w:val="24"/>
                <w:szCs w:val="24"/>
              </w:rPr>
            </w:pPr>
          </w:p>
        </w:tc>
        <w:tc>
          <w:tcPr>
            <w:tcW w:w="832" w:type="pct"/>
            <w:gridSpan w:val="2"/>
            <w:shd w:val="clear" w:color="auto" w:fill="auto"/>
          </w:tcPr>
          <w:p w14:paraId="6A51B961" w14:textId="77777777" w:rsidR="00C217F7" w:rsidRPr="00DA36AF" w:rsidRDefault="00C217F7" w:rsidP="00C217F7">
            <w:pPr>
              <w:spacing w:before="60" w:after="60"/>
              <w:ind w:firstLine="0"/>
              <w:rPr>
                <w:sz w:val="24"/>
                <w:szCs w:val="24"/>
              </w:rPr>
            </w:pPr>
            <w:r w:rsidRPr="003269AC">
              <w:rPr>
                <w:sz w:val="24"/>
                <w:szCs w:val="24"/>
              </w:rPr>
              <w:t>documentNum</w:t>
            </w:r>
          </w:p>
        </w:tc>
        <w:tc>
          <w:tcPr>
            <w:tcW w:w="307" w:type="pct"/>
            <w:gridSpan w:val="2"/>
            <w:shd w:val="clear" w:color="auto" w:fill="auto"/>
          </w:tcPr>
          <w:p w14:paraId="5C41ADF4" w14:textId="5B6D3ADB" w:rsidR="00C217F7" w:rsidRPr="00337D36" w:rsidRDefault="00C217F7" w:rsidP="00C217F7">
            <w:pPr>
              <w:spacing w:before="60" w:after="60"/>
              <w:ind w:firstLine="0"/>
              <w:jc w:val="center"/>
              <w:rPr>
                <w:sz w:val="24"/>
                <w:szCs w:val="24"/>
              </w:rPr>
            </w:pPr>
            <w:r>
              <w:rPr>
                <w:sz w:val="24"/>
                <w:szCs w:val="24"/>
              </w:rPr>
              <w:t>Н</w:t>
            </w:r>
          </w:p>
        </w:tc>
        <w:tc>
          <w:tcPr>
            <w:tcW w:w="526" w:type="pct"/>
            <w:shd w:val="clear" w:color="auto" w:fill="auto"/>
          </w:tcPr>
          <w:p w14:paraId="5EBB632C" w14:textId="77777777" w:rsidR="00C217F7" w:rsidRPr="00337D36" w:rsidRDefault="00C217F7" w:rsidP="00C217F7">
            <w:pPr>
              <w:spacing w:before="60" w:after="60"/>
              <w:ind w:firstLine="0"/>
              <w:jc w:val="center"/>
              <w:rPr>
                <w:sz w:val="24"/>
                <w:szCs w:val="24"/>
                <w:lang w:val="en-US"/>
              </w:rPr>
            </w:pPr>
            <w:r>
              <w:rPr>
                <w:sz w:val="24"/>
                <w:szCs w:val="24"/>
                <w:lang w:val="en-US"/>
              </w:rPr>
              <w:t>T(1-100)</w:t>
            </w:r>
          </w:p>
        </w:tc>
        <w:tc>
          <w:tcPr>
            <w:tcW w:w="1355" w:type="pct"/>
            <w:shd w:val="clear" w:color="auto" w:fill="auto"/>
          </w:tcPr>
          <w:p w14:paraId="55D880A6" w14:textId="77777777" w:rsidR="00C217F7" w:rsidRPr="00DA36AF" w:rsidRDefault="00C217F7" w:rsidP="00C217F7">
            <w:pPr>
              <w:spacing w:before="60" w:after="60"/>
              <w:ind w:firstLine="0"/>
              <w:rPr>
                <w:sz w:val="24"/>
                <w:szCs w:val="24"/>
              </w:rPr>
            </w:pPr>
            <w:r w:rsidRPr="003269AC">
              <w:rPr>
                <w:sz w:val="24"/>
                <w:szCs w:val="24"/>
              </w:rPr>
              <w:t>Номер документа</w:t>
            </w:r>
          </w:p>
        </w:tc>
        <w:tc>
          <w:tcPr>
            <w:tcW w:w="1376" w:type="pct"/>
            <w:gridSpan w:val="3"/>
            <w:shd w:val="clear" w:color="auto" w:fill="auto"/>
          </w:tcPr>
          <w:p w14:paraId="6DCC4F32" w14:textId="77777777" w:rsidR="00C217F7" w:rsidRPr="00DA36AF" w:rsidRDefault="00C217F7" w:rsidP="00C217F7">
            <w:pPr>
              <w:spacing w:before="60" w:after="60"/>
              <w:ind w:firstLine="0"/>
              <w:rPr>
                <w:sz w:val="24"/>
                <w:szCs w:val="24"/>
              </w:rPr>
            </w:pPr>
          </w:p>
        </w:tc>
      </w:tr>
      <w:tr w:rsidR="00C217F7" w:rsidRPr="00DA36AF" w14:paraId="37748B0A" w14:textId="77777777" w:rsidTr="00033B8D">
        <w:tc>
          <w:tcPr>
            <w:tcW w:w="604" w:type="pct"/>
            <w:shd w:val="clear" w:color="auto" w:fill="auto"/>
          </w:tcPr>
          <w:p w14:paraId="7800C046" w14:textId="77777777" w:rsidR="00C217F7" w:rsidRPr="00DA36AF" w:rsidRDefault="00C217F7" w:rsidP="00C217F7">
            <w:pPr>
              <w:spacing w:before="60" w:after="60"/>
              <w:ind w:firstLine="0"/>
              <w:rPr>
                <w:sz w:val="24"/>
                <w:szCs w:val="24"/>
              </w:rPr>
            </w:pPr>
          </w:p>
        </w:tc>
        <w:tc>
          <w:tcPr>
            <w:tcW w:w="832" w:type="pct"/>
            <w:gridSpan w:val="2"/>
            <w:shd w:val="clear" w:color="auto" w:fill="auto"/>
          </w:tcPr>
          <w:p w14:paraId="4FDD2F2C" w14:textId="77777777" w:rsidR="00C217F7" w:rsidRPr="00DA36AF" w:rsidRDefault="00C217F7" w:rsidP="00C217F7">
            <w:pPr>
              <w:spacing w:before="60" w:after="60"/>
              <w:ind w:firstLine="0"/>
              <w:rPr>
                <w:sz w:val="24"/>
                <w:szCs w:val="24"/>
              </w:rPr>
            </w:pPr>
            <w:r w:rsidRPr="003269AC">
              <w:rPr>
                <w:sz w:val="24"/>
                <w:szCs w:val="24"/>
              </w:rPr>
              <w:t>documentDate</w:t>
            </w:r>
          </w:p>
        </w:tc>
        <w:tc>
          <w:tcPr>
            <w:tcW w:w="307" w:type="pct"/>
            <w:gridSpan w:val="2"/>
            <w:shd w:val="clear" w:color="auto" w:fill="auto"/>
          </w:tcPr>
          <w:p w14:paraId="73677A7B" w14:textId="77777777" w:rsidR="00C217F7" w:rsidRPr="00FB1998" w:rsidRDefault="00C217F7" w:rsidP="00C217F7">
            <w:pPr>
              <w:spacing w:before="60" w:after="60"/>
              <w:ind w:firstLine="0"/>
              <w:jc w:val="center"/>
              <w:rPr>
                <w:sz w:val="24"/>
                <w:szCs w:val="24"/>
              </w:rPr>
            </w:pPr>
            <w:r>
              <w:rPr>
                <w:sz w:val="24"/>
                <w:szCs w:val="24"/>
              </w:rPr>
              <w:t>О</w:t>
            </w:r>
          </w:p>
        </w:tc>
        <w:tc>
          <w:tcPr>
            <w:tcW w:w="526" w:type="pct"/>
            <w:shd w:val="clear" w:color="auto" w:fill="auto"/>
          </w:tcPr>
          <w:p w14:paraId="63D2B62B" w14:textId="77777777" w:rsidR="00C217F7" w:rsidRPr="00FB1998" w:rsidRDefault="00C217F7" w:rsidP="00C217F7">
            <w:pPr>
              <w:spacing w:before="60" w:after="60"/>
              <w:ind w:firstLine="0"/>
              <w:jc w:val="center"/>
              <w:rPr>
                <w:sz w:val="24"/>
                <w:szCs w:val="24"/>
                <w:lang w:val="en-US"/>
              </w:rPr>
            </w:pPr>
            <w:r>
              <w:rPr>
                <w:sz w:val="24"/>
                <w:szCs w:val="24"/>
                <w:lang w:val="en-US"/>
              </w:rPr>
              <w:t>D</w:t>
            </w:r>
          </w:p>
        </w:tc>
        <w:tc>
          <w:tcPr>
            <w:tcW w:w="1355" w:type="pct"/>
            <w:shd w:val="clear" w:color="auto" w:fill="auto"/>
          </w:tcPr>
          <w:p w14:paraId="25A388A2" w14:textId="77777777" w:rsidR="00C217F7" w:rsidRPr="003269AC" w:rsidRDefault="00C217F7" w:rsidP="00C217F7">
            <w:pPr>
              <w:spacing w:before="60" w:after="60"/>
              <w:ind w:firstLine="0"/>
              <w:rPr>
                <w:sz w:val="24"/>
                <w:szCs w:val="24"/>
              </w:rPr>
            </w:pPr>
            <w:r>
              <w:rPr>
                <w:sz w:val="24"/>
                <w:szCs w:val="24"/>
              </w:rPr>
              <w:t>Дата документа</w:t>
            </w:r>
          </w:p>
        </w:tc>
        <w:tc>
          <w:tcPr>
            <w:tcW w:w="1376" w:type="pct"/>
            <w:gridSpan w:val="3"/>
            <w:shd w:val="clear" w:color="auto" w:fill="auto"/>
          </w:tcPr>
          <w:p w14:paraId="0DBD6FBE" w14:textId="77777777" w:rsidR="00C217F7" w:rsidRPr="00DA36AF" w:rsidRDefault="00C217F7" w:rsidP="00C217F7">
            <w:pPr>
              <w:spacing w:before="60" w:after="60"/>
              <w:ind w:firstLine="0"/>
              <w:rPr>
                <w:sz w:val="24"/>
                <w:szCs w:val="24"/>
              </w:rPr>
            </w:pPr>
          </w:p>
        </w:tc>
      </w:tr>
      <w:tr w:rsidR="00C217F7" w:rsidRPr="00DA36AF" w14:paraId="51BC4FC8" w14:textId="77777777" w:rsidTr="00A05660">
        <w:tc>
          <w:tcPr>
            <w:tcW w:w="5000" w:type="pct"/>
            <w:gridSpan w:val="10"/>
            <w:shd w:val="clear" w:color="auto" w:fill="auto"/>
            <w:hideMark/>
          </w:tcPr>
          <w:p w14:paraId="7496A171" w14:textId="38AC6EC5" w:rsidR="00C217F7" w:rsidRPr="00DA36AF" w:rsidRDefault="00C217F7" w:rsidP="00C217F7">
            <w:pPr>
              <w:spacing w:before="60" w:after="60"/>
              <w:ind w:firstLine="0"/>
              <w:jc w:val="center"/>
              <w:rPr>
                <w:sz w:val="24"/>
                <w:szCs w:val="24"/>
              </w:rPr>
            </w:pPr>
            <w:r w:rsidRPr="004C5B7B">
              <w:rPr>
                <w:b/>
                <w:bCs/>
                <w:sz w:val="24"/>
                <w:szCs w:val="24"/>
              </w:rPr>
              <w:t>Требование об уплате по банковской гарантии</w:t>
            </w:r>
          </w:p>
        </w:tc>
      </w:tr>
      <w:tr w:rsidR="00C217F7" w:rsidRPr="00DA36AF" w14:paraId="3EAFE935" w14:textId="77777777" w:rsidTr="00033B8D">
        <w:tc>
          <w:tcPr>
            <w:tcW w:w="604" w:type="pct"/>
            <w:shd w:val="clear" w:color="auto" w:fill="auto"/>
            <w:hideMark/>
          </w:tcPr>
          <w:p w14:paraId="404D7C81" w14:textId="2F725E75" w:rsidR="00C217F7" w:rsidRPr="00D90236" w:rsidRDefault="00C217F7" w:rsidP="00C217F7">
            <w:pPr>
              <w:spacing w:before="60" w:after="60"/>
              <w:ind w:firstLine="0"/>
              <w:rPr>
                <w:sz w:val="24"/>
                <w:szCs w:val="24"/>
                <w:lang w:val="en-US"/>
              </w:rPr>
            </w:pPr>
            <w:r w:rsidRPr="004C5B7B">
              <w:rPr>
                <w:b/>
                <w:bCs/>
                <w:sz w:val="24"/>
                <w:szCs w:val="24"/>
                <w:lang w:val="en-US"/>
              </w:rPr>
              <w:t>bankGuarantee</w:t>
            </w:r>
            <w:r>
              <w:rPr>
                <w:b/>
                <w:bCs/>
                <w:sz w:val="24"/>
                <w:szCs w:val="24"/>
                <w:lang w:val="en-US"/>
              </w:rPr>
              <w:t>Payment</w:t>
            </w:r>
          </w:p>
        </w:tc>
        <w:tc>
          <w:tcPr>
            <w:tcW w:w="832" w:type="pct"/>
            <w:gridSpan w:val="2"/>
            <w:shd w:val="clear" w:color="auto" w:fill="auto"/>
            <w:hideMark/>
          </w:tcPr>
          <w:p w14:paraId="77AE3A53" w14:textId="77777777" w:rsidR="00C217F7" w:rsidRPr="00DA36AF" w:rsidRDefault="00C217F7" w:rsidP="00C217F7">
            <w:pPr>
              <w:spacing w:before="60" w:after="60"/>
              <w:ind w:firstLine="0"/>
              <w:rPr>
                <w:sz w:val="24"/>
                <w:szCs w:val="24"/>
              </w:rPr>
            </w:pPr>
            <w:r w:rsidRPr="00DA36AF">
              <w:rPr>
                <w:sz w:val="24"/>
                <w:szCs w:val="24"/>
              </w:rPr>
              <w:t> </w:t>
            </w:r>
          </w:p>
        </w:tc>
        <w:tc>
          <w:tcPr>
            <w:tcW w:w="307" w:type="pct"/>
            <w:gridSpan w:val="2"/>
            <w:shd w:val="clear" w:color="auto" w:fill="auto"/>
            <w:hideMark/>
          </w:tcPr>
          <w:p w14:paraId="72007DB5" w14:textId="77777777" w:rsidR="00C217F7" w:rsidRPr="00DA36AF" w:rsidRDefault="00C217F7" w:rsidP="00C217F7">
            <w:pPr>
              <w:spacing w:before="60" w:after="60"/>
              <w:ind w:firstLine="0"/>
              <w:rPr>
                <w:sz w:val="24"/>
                <w:szCs w:val="24"/>
              </w:rPr>
            </w:pPr>
            <w:r w:rsidRPr="00DA36AF">
              <w:rPr>
                <w:sz w:val="24"/>
                <w:szCs w:val="24"/>
              </w:rPr>
              <w:t> </w:t>
            </w:r>
          </w:p>
        </w:tc>
        <w:tc>
          <w:tcPr>
            <w:tcW w:w="526" w:type="pct"/>
            <w:shd w:val="clear" w:color="auto" w:fill="auto"/>
            <w:hideMark/>
          </w:tcPr>
          <w:p w14:paraId="17E376D4" w14:textId="77777777" w:rsidR="00C217F7" w:rsidRPr="00DA36AF" w:rsidRDefault="00C217F7" w:rsidP="00C217F7">
            <w:pPr>
              <w:spacing w:before="60" w:after="60"/>
              <w:ind w:firstLine="0"/>
              <w:rPr>
                <w:sz w:val="24"/>
                <w:szCs w:val="24"/>
              </w:rPr>
            </w:pPr>
            <w:r w:rsidRPr="00DA36AF">
              <w:rPr>
                <w:sz w:val="24"/>
                <w:szCs w:val="24"/>
              </w:rPr>
              <w:t> </w:t>
            </w:r>
          </w:p>
        </w:tc>
        <w:tc>
          <w:tcPr>
            <w:tcW w:w="1355" w:type="pct"/>
            <w:shd w:val="clear" w:color="auto" w:fill="auto"/>
            <w:hideMark/>
          </w:tcPr>
          <w:p w14:paraId="0C52500D" w14:textId="77777777" w:rsidR="00C217F7" w:rsidRPr="00DA36AF" w:rsidRDefault="00C217F7" w:rsidP="00C217F7">
            <w:pPr>
              <w:spacing w:before="60" w:after="60"/>
              <w:ind w:firstLine="0"/>
              <w:rPr>
                <w:sz w:val="24"/>
                <w:szCs w:val="24"/>
              </w:rPr>
            </w:pPr>
            <w:r w:rsidRPr="00DA36AF">
              <w:rPr>
                <w:sz w:val="24"/>
                <w:szCs w:val="24"/>
              </w:rPr>
              <w:t> </w:t>
            </w:r>
          </w:p>
        </w:tc>
        <w:tc>
          <w:tcPr>
            <w:tcW w:w="1376" w:type="pct"/>
            <w:gridSpan w:val="3"/>
            <w:shd w:val="clear" w:color="auto" w:fill="auto"/>
            <w:hideMark/>
          </w:tcPr>
          <w:p w14:paraId="4CD5BC91" w14:textId="77777777" w:rsidR="00C217F7" w:rsidRPr="00DA36AF" w:rsidRDefault="00C217F7" w:rsidP="00C217F7">
            <w:pPr>
              <w:spacing w:before="60" w:after="60"/>
              <w:ind w:firstLine="0"/>
              <w:rPr>
                <w:sz w:val="24"/>
                <w:szCs w:val="24"/>
              </w:rPr>
            </w:pPr>
            <w:r w:rsidRPr="00DA36AF">
              <w:rPr>
                <w:sz w:val="24"/>
                <w:szCs w:val="24"/>
              </w:rPr>
              <w:t xml:space="preserve"> </w:t>
            </w:r>
          </w:p>
        </w:tc>
      </w:tr>
      <w:tr w:rsidR="00C217F7" w:rsidRPr="00DA36AF" w14:paraId="37ADD6E3" w14:textId="77777777" w:rsidTr="00033B8D">
        <w:tc>
          <w:tcPr>
            <w:tcW w:w="604" w:type="pct"/>
            <w:vMerge w:val="restart"/>
            <w:shd w:val="clear" w:color="auto" w:fill="auto"/>
          </w:tcPr>
          <w:p w14:paraId="7D926A9F" w14:textId="3FFDFEF0" w:rsidR="00C217F7" w:rsidRPr="00DA36AF" w:rsidRDefault="00C217F7" w:rsidP="00C217F7">
            <w:pPr>
              <w:spacing w:before="60" w:after="60"/>
              <w:ind w:firstLine="0"/>
              <w:rPr>
                <w:sz w:val="24"/>
                <w:szCs w:val="24"/>
              </w:rPr>
            </w:pPr>
            <w:r w:rsidRPr="007E0898">
              <w:rPr>
                <w:sz w:val="24"/>
                <w:szCs w:val="24"/>
              </w:rPr>
              <w:t>Допустимо указание только одного элемента</w:t>
            </w:r>
          </w:p>
        </w:tc>
        <w:tc>
          <w:tcPr>
            <w:tcW w:w="832" w:type="pct"/>
            <w:gridSpan w:val="2"/>
            <w:shd w:val="clear" w:color="auto" w:fill="auto"/>
          </w:tcPr>
          <w:p w14:paraId="751143D4" w14:textId="2D40F9FC" w:rsidR="00C217F7" w:rsidRPr="00DA36AF" w:rsidRDefault="00C217F7" w:rsidP="00C217F7">
            <w:pPr>
              <w:spacing w:before="60" w:after="60"/>
              <w:ind w:firstLine="0"/>
              <w:rPr>
                <w:sz w:val="24"/>
                <w:szCs w:val="24"/>
              </w:rPr>
            </w:pPr>
            <w:r w:rsidRPr="004C5B7B">
              <w:rPr>
                <w:sz w:val="24"/>
                <w:szCs w:val="24"/>
              </w:rPr>
              <w:t>regNumber</w:t>
            </w:r>
          </w:p>
        </w:tc>
        <w:tc>
          <w:tcPr>
            <w:tcW w:w="307" w:type="pct"/>
            <w:gridSpan w:val="2"/>
            <w:shd w:val="clear" w:color="auto" w:fill="auto"/>
          </w:tcPr>
          <w:p w14:paraId="326415C6" w14:textId="332A27B4" w:rsidR="00C217F7" w:rsidRPr="00FB1998" w:rsidRDefault="00C217F7" w:rsidP="00C217F7">
            <w:pPr>
              <w:spacing w:before="60" w:after="60"/>
              <w:ind w:firstLine="0"/>
              <w:jc w:val="center"/>
              <w:rPr>
                <w:sz w:val="24"/>
                <w:szCs w:val="24"/>
              </w:rPr>
            </w:pPr>
            <w:r>
              <w:rPr>
                <w:sz w:val="24"/>
                <w:szCs w:val="24"/>
              </w:rPr>
              <w:t>Н</w:t>
            </w:r>
          </w:p>
        </w:tc>
        <w:tc>
          <w:tcPr>
            <w:tcW w:w="526" w:type="pct"/>
            <w:shd w:val="clear" w:color="auto" w:fill="auto"/>
          </w:tcPr>
          <w:p w14:paraId="44A42D36" w14:textId="6BE482DC" w:rsidR="00C217F7" w:rsidRPr="00FB1998" w:rsidRDefault="00C217F7" w:rsidP="00C217F7">
            <w:pPr>
              <w:spacing w:before="60" w:after="60"/>
              <w:ind w:firstLine="0"/>
              <w:jc w:val="center"/>
              <w:rPr>
                <w:sz w:val="24"/>
                <w:szCs w:val="24"/>
                <w:lang w:val="en-US"/>
              </w:rPr>
            </w:pPr>
            <w:r>
              <w:rPr>
                <w:sz w:val="24"/>
                <w:szCs w:val="24"/>
              </w:rPr>
              <w:t>Т(1-20)</w:t>
            </w:r>
          </w:p>
        </w:tc>
        <w:tc>
          <w:tcPr>
            <w:tcW w:w="1355" w:type="pct"/>
            <w:shd w:val="clear" w:color="auto" w:fill="auto"/>
          </w:tcPr>
          <w:p w14:paraId="69675A1D" w14:textId="1CF4B9E1" w:rsidR="00C217F7" w:rsidRPr="00DA36AF" w:rsidRDefault="00C217F7" w:rsidP="00C217F7">
            <w:pPr>
              <w:spacing w:before="60" w:after="60"/>
              <w:ind w:firstLine="0"/>
              <w:rPr>
                <w:sz w:val="24"/>
                <w:szCs w:val="24"/>
              </w:rPr>
            </w:pPr>
            <w:r w:rsidRPr="004C5B7B">
              <w:rPr>
                <w:sz w:val="24"/>
                <w:szCs w:val="24"/>
              </w:rPr>
              <w:t>Номер реестровой записи банковской гарантии</w:t>
            </w:r>
          </w:p>
        </w:tc>
        <w:tc>
          <w:tcPr>
            <w:tcW w:w="1376" w:type="pct"/>
            <w:gridSpan w:val="3"/>
            <w:shd w:val="clear" w:color="auto" w:fill="auto"/>
          </w:tcPr>
          <w:p w14:paraId="3CF90126" w14:textId="77777777" w:rsidR="00C217F7" w:rsidRPr="00DA36AF" w:rsidRDefault="00C217F7" w:rsidP="00C217F7">
            <w:pPr>
              <w:spacing w:before="60" w:after="60"/>
              <w:ind w:firstLine="0"/>
              <w:rPr>
                <w:sz w:val="24"/>
                <w:szCs w:val="24"/>
              </w:rPr>
            </w:pPr>
          </w:p>
        </w:tc>
      </w:tr>
      <w:tr w:rsidR="00C217F7" w:rsidRPr="00DA36AF" w14:paraId="45564B7E" w14:textId="77777777" w:rsidTr="00033B8D">
        <w:tc>
          <w:tcPr>
            <w:tcW w:w="604" w:type="pct"/>
            <w:vMerge/>
            <w:shd w:val="clear" w:color="auto" w:fill="auto"/>
          </w:tcPr>
          <w:p w14:paraId="78F5699D" w14:textId="77777777" w:rsidR="00C217F7" w:rsidRPr="00DA36AF" w:rsidRDefault="00C217F7" w:rsidP="00C217F7">
            <w:pPr>
              <w:spacing w:before="60" w:after="60"/>
              <w:ind w:firstLine="0"/>
              <w:rPr>
                <w:sz w:val="24"/>
                <w:szCs w:val="24"/>
              </w:rPr>
            </w:pPr>
          </w:p>
        </w:tc>
        <w:tc>
          <w:tcPr>
            <w:tcW w:w="832" w:type="pct"/>
            <w:gridSpan w:val="2"/>
            <w:shd w:val="clear" w:color="auto" w:fill="auto"/>
          </w:tcPr>
          <w:p w14:paraId="79E1AF15" w14:textId="25C8B9B6" w:rsidR="00C217F7" w:rsidRPr="004C5B7B" w:rsidRDefault="00C217F7" w:rsidP="00C217F7">
            <w:pPr>
              <w:spacing w:before="60" w:after="60"/>
              <w:ind w:firstLine="0"/>
              <w:rPr>
                <w:sz w:val="24"/>
                <w:szCs w:val="24"/>
              </w:rPr>
            </w:pPr>
            <w:r w:rsidRPr="00E853C8">
              <w:rPr>
                <w:sz w:val="24"/>
                <w:szCs w:val="24"/>
              </w:rPr>
              <w:t>regNumberNotPublishedOnEIS</w:t>
            </w:r>
          </w:p>
        </w:tc>
        <w:tc>
          <w:tcPr>
            <w:tcW w:w="307" w:type="pct"/>
            <w:gridSpan w:val="2"/>
            <w:shd w:val="clear" w:color="auto" w:fill="auto"/>
          </w:tcPr>
          <w:p w14:paraId="6206ACFE" w14:textId="7B3AF7F2" w:rsidR="00C217F7" w:rsidRDefault="00C217F7" w:rsidP="00C217F7">
            <w:pPr>
              <w:spacing w:before="60" w:after="60"/>
              <w:ind w:firstLine="0"/>
              <w:jc w:val="center"/>
              <w:rPr>
                <w:sz w:val="24"/>
                <w:szCs w:val="24"/>
              </w:rPr>
            </w:pPr>
            <w:r>
              <w:rPr>
                <w:sz w:val="24"/>
                <w:szCs w:val="24"/>
              </w:rPr>
              <w:t>О</w:t>
            </w:r>
          </w:p>
        </w:tc>
        <w:tc>
          <w:tcPr>
            <w:tcW w:w="526" w:type="pct"/>
            <w:shd w:val="clear" w:color="auto" w:fill="auto"/>
          </w:tcPr>
          <w:p w14:paraId="3527698F" w14:textId="1B29E1C3" w:rsidR="00C217F7" w:rsidRPr="00E853C8" w:rsidRDefault="00C217F7" w:rsidP="00C217F7">
            <w:pPr>
              <w:spacing w:before="60" w:after="60"/>
              <w:ind w:firstLine="0"/>
              <w:jc w:val="center"/>
              <w:rPr>
                <w:sz w:val="24"/>
                <w:szCs w:val="24"/>
                <w:lang w:val="en-US"/>
              </w:rPr>
            </w:pPr>
            <w:r>
              <w:rPr>
                <w:sz w:val="24"/>
                <w:szCs w:val="24"/>
                <w:lang w:val="en-US"/>
              </w:rPr>
              <w:t>B</w:t>
            </w:r>
          </w:p>
        </w:tc>
        <w:tc>
          <w:tcPr>
            <w:tcW w:w="1355" w:type="pct"/>
            <w:shd w:val="clear" w:color="auto" w:fill="auto"/>
          </w:tcPr>
          <w:p w14:paraId="44097242" w14:textId="4759A323" w:rsidR="00C217F7" w:rsidRPr="004C5B7B" w:rsidRDefault="00C217F7" w:rsidP="00C217F7">
            <w:pPr>
              <w:spacing w:before="60" w:after="60"/>
              <w:ind w:firstLine="0"/>
              <w:rPr>
                <w:sz w:val="24"/>
                <w:szCs w:val="24"/>
              </w:rPr>
            </w:pPr>
            <w:r w:rsidRPr="00E853C8">
              <w:rPr>
                <w:sz w:val="24"/>
                <w:szCs w:val="24"/>
              </w:rPr>
              <w:t>Информация о номере реестровой записи банковской гарантии не будет размещена на официальном сайте ЕИС в соответствии с ч. 8.1 ст. 45 Федерального закона № 44-ФЗ</w:t>
            </w:r>
          </w:p>
        </w:tc>
        <w:tc>
          <w:tcPr>
            <w:tcW w:w="1376" w:type="pct"/>
            <w:gridSpan w:val="3"/>
            <w:shd w:val="clear" w:color="auto" w:fill="auto"/>
          </w:tcPr>
          <w:p w14:paraId="3971299D" w14:textId="7AB0538A" w:rsidR="00C217F7" w:rsidRPr="00DA36AF" w:rsidRDefault="00C217F7" w:rsidP="00C217F7">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 заполняется при передаче, в случае если информация не должна быть размещена в открытой части ЕИС</w:t>
            </w:r>
          </w:p>
        </w:tc>
      </w:tr>
      <w:tr w:rsidR="00C217F7" w:rsidRPr="00DA36AF" w14:paraId="44543BE3" w14:textId="77777777" w:rsidTr="00033B8D">
        <w:tc>
          <w:tcPr>
            <w:tcW w:w="604" w:type="pct"/>
            <w:vMerge w:val="restart"/>
            <w:shd w:val="clear" w:color="auto" w:fill="auto"/>
          </w:tcPr>
          <w:p w14:paraId="64BDBE5C" w14:textId="653C8CC5" w:rsidR="00C217F7" w:rsidRPr="00DA36AF" w:rsidRDefault="00C217F7" w:rsidP="00C217F7">
            <w:pPr>
              <w:spacing w:before="60" w:after="60"/>
              <w:ind w:firstLine="0"/>
              <w:rPr>
                <w:sz w:val="24"/>
                <w:szCs w:val="24"/>
              </w:rPr>
            </w:pPr>
            <w:r w:rsidRPr="007E0898">
              <w:rPr>
                <w:sz w:val="24"/>
                <w:szCs w:val="24"/>
              </w:rPr>
              <w:t>Допустимо указание только одного элемента</w:t>
            </w:r>
          </w:p>
        </w:tc>
        <w:tc>
          <w:tcPr>
            <w:tcW w:w="832" w:type="pct"/>
            <w:gridSpan w:val="2"/>
            <w:shd w:val="clear" w:color="auto" w:fill="auto"/>
          </w:tcPr>
          <w:p w14:paraId="5E3CAD61" w14:textId="6FA04706" w:rsidR="00C217F7" w:rsidRPr="00DA36AF" w:rsidRDefault="00C217F7" w:rsidP="00C217F7">
            <w:pPr>
              <w:spacing w:before="60" w:after="60"/>
              <w:ind w:firstLine="0"/>
              <w:rPr>
                <w:sz w:val="24"/>
                <w:szCs w:val="24"/>
              </w:rPr>
            </w:pPr>
            <w:r>
              <w:rPr>
                <w:sz w:val="24"/>
                <w:szCs w:val="24"/>
                <w:lang w:val="en-US"/>
              </w:rPr>
              <w:t>doc</w:t>
            </w:r>
            <w:r w:rsidRPr="004C5B7B">
              <w:rPr>
                <w:sz w:val="24"/>
                <w:szCs w:val="24"/>
              </w:rPr>
              <w:t>Number</w:t>
            </w:r>
          </w:p>
        </w:tc>
        <w:tc>
          <w:tcPr>
            <w:tcW w:w="307" w:type="pct"/>
            <w:gridSpan w:val="2"/>
            <w:shd w:val="clear" w:color="auto" w:fill="auto"/>
          </w:tcPr>
          <w:p w14:paraId="58D459E6" w14:textId="77777777" w:rsidR="00C217F7" w:rsidRPr="00FB1998" w:rsidRDefault="00C217F7" w:rsidP="00C217F7">
            <w:pPr>
              <w:spacing w:before="60" w:after="60"/>
              <w:ind w:firstLine="0"/>
              <w:jc w:val="center"/>
              <w:rPr>
                <w:sz w:val="24"/>
                <w:szCs w:val="24"/>
              </w:rPr>
            </w:pPr>
            <w:r>
              <w:rPr>
                <w:sz w:val="24"/>
                <w:szCs w:val="24"/>
              </w:rPr>
              <w:t>Н</w:t>
            </w:r>
          </w:p>
        </w:tc>
        <w:tc>
          <w:tcPr>
            <w:tcW w:w="526" w:type="pct"/>
            <w:shd w:val="clear" w:color="auto" w:fill="auto"/>
          </w:tcPr>
          <w:p w14:paraId="6589A977" w14:textId="75AD2917" w:rsidR="00C217F7" w:rsidRPr="00FB1998" w:rsidRDefault="00C217F7" w:rsidP="00C217F7">
            <w:pPr>
              <w:spacing w:before="60" w:after="60"/>
              <w:ind w:firstLine="0"/>
              <w:jc w:val="center"/>
              <w:rPr>
                <w:sz w:val="24"/>
                <w:szCs w:val="24"/>
                <w:lang w:val="en-US"/>
              </w:rPr>
            </w:pPr>
            <w:r>
              <w:rPr>
                <w:sz w:val="24"/>
                <w:szCs w:val="24"/>
              </w:rPr>
              <w:t>Т(1-2</w:t>
            </w:r>
            <w:r>
              <w:rPr>
                <w:sz w:val="24"/>
                <w:szCs w:val="24"/>
                <w:lang w:val="en-US"/>
              </w:rPr>
              <w:t>3</w:t>
            </w:r>
            <w:r>
              <w:rPr>
                <w:sz w:val="24"/>
                <w:szCs w:val="24"/>
              </w:rPr>
              <w:t>)</w:t>
            </w:r>
          </w:p>
        </w:tc>
        <w:tc>
          <w:tcPr>
            <w:tcW w:w="1355" w:type="pct"/>
            <w:shd w:val="clear" w:color="auto" w:fill="auto"/>
          </w:tcPr>
          <w:p w14:paraId="6D371D0F" w14:textId="626BA135" w:rsidR="00C217F7" w:rsidRPr="00CF412B" w:rsidRDefault="00C217F7" w:rsidP="00C217F7">
            <w:pPr>
              <w:spacing w:before="60" w:after="60"/>
              <w:ind w:firstLine="0"/>
              <w:rPr>
                <w:sz w:val="24"/>
                <w:szCs w:val="24"/>
              </w:rPr>
            </w:pPr>
            <w:r w:rsidRPr="004C5B7B">
              <w:rPr>
                <w:sz w:val="24"/>
                <w:szCs w:val="24"/>
              </w:rPr>
              <w:t>Номер реестровой записи банковской гарантии</w:t>
            </w:r>
            <w:r w:rsidRPr="00CF412B">
              <w:rPr>
                <w:sz w:val="24"/>
                <w:szCs w:val="24"/>
              </w:rPr>
              <w:t xml:space="preserve"> (</w:t>
            </w:r>
            <w:r>
              <w:rPr>
                <w:sz w:val="24"/>
                <w:szCs w:val="24"/>
              </w:rPr>
              <w:t>для печатной формы</w:t>
            </w:r>
            <w:r w:rsidRPr="00CF412B">
              <w:rPr>
                <w:sz w:val="24"/>
                <w:szCs w:val="24"/>
              </w:rPr>
              <w:t>)</w:t>
            </w:r>
          </w:p>
        </w:tc>
        <w:tc>
          <w:tcPr>
            <w:tcW w:w="1376" w:type="pct"/>
            <w:gridSpan w:val="3"/>
            <w:shd w:val="clear" w:color="auto" w:fill="auto"/>
          </w:tcPr>
          <w:p w14:paraId="7662B8B0" w14:textId="290CC6FC" w:rsidR="00C217F7" w:rsidRPr="00DA36AF" w:rsidRDefault="00C217F7" w:rsidP="00C217F7">
            <w:pPr>
              <w:spacing w:before="60" w:after="60"/>
              <w:ind w:firstLine="0"/>
              <w:rPr>
                <w:sz w:val="24"/>
                <w:szCs w:val="24"/>
              </w:rPr>
            </w:pPr>
            <w:r>
              <w:rPr>
                <w:sz w:val="24"/>
                <w:szCs w:val="24"/>
              </w:rPr>
              <w:t>Содержимое элемента</w:t>
            </w:r>
            <w:r w:rsidRPr="00942C0C">
              <w:rPr>
                <w:sz w:val="24"/>
                <w:szCs w:val="24"/>
              </w:rPr>
              <w:t xml:space="preserve"> </w:t>
            </w:r>
            <w:r>
              <w:rPr>
                <w:sz w:val="24"/>
                <w:szCs w:val="24"/>
              </w:rPr>
              <w:t>игнорируется п</w:t>
            </w:r>
            <w:r w:rsidRPr="00942C0C">
              <w:rPr>
                <w:sz w:val="24"/>
                <w:szCs w:val="24"/>
              </w:rPr>
              <w:t xml:space="preserve">ри приеме </w:t>
            </w:r>
            <w:r>
              <w:rPr>
                <w:sz w:val="24"/>
                <w:szCs w:val="24"/>
              </w:rPr>
              <w:t>и передаче</w:t>
            </w:r>
          </w:p>
        </w:tc>
      </w:tr>
      <w:tr w:rsidR="00C217F7" w:rsidRPr="00DA36AF" w14:paraId="02A81DC3" w14:textId="77777777" w:rsidTr="00033B8D">
        <w:tc>
          <w:tcPr>
            <w:tcW w:w="604" w:type="pct"/>
            <w:vMerge/>
            <w:shd w:val="clear" w:color="auto" w:fill="auto"/>
          </w:tcPr>
          <w:p w14:paraId="45F6B519" w14:textId="77777777" w:rsidR="00C217F7" w:rsidRPr="00DA36AF" w:rsidRDefault="00C217F7" w:rsidP="00C217F7">
            <w:pPr>
              <w:spacing w:before="60" w:after="60"/>
              <w:ind w:firstLine="0"/>
              <w:rPr>
                <w:sz w:val="24"/>
                <w:szCs w:val="24"/>
              </w:rPr>
            </w:pPr>
          </w:p>
        </w:tc>
        <w:tc>
          <w:tcPr>
            <w:tcW w:w="832" w:type="pct"/>
            <w:gridSpan w:val="2"/>
            <w:shd w:val="clear" w:color="auto" w:fill="auto"/>
          </w:tcPr>
          <w:p w14:paraId="248E6C21" w14:textId="1CFCE838" w:rsidR="00C217F7" w:rsidRDefault="00C217F7" w:rsidP="00C217F7">
            <w:pPr>
              <w:spacing w:before="60" w:after="60"/>
              <w:ind w:firstLine="0"/>
              <w:rPr>
                <w:sz w:val="24"/>
                <w:szCs w:val="24"/>
                <w:lang w:val="en-US"/>
              </w:rPr>
            </w:pPr>
            <w:r w:rsidRPr="00E853C8">
              <w:rPr>
                <w:sz w:val="24"/>
                <w:szCs w:val="24"/>
                <w:lang w:val="en-US"/>
              </w:rPr>
              <w:t>docNumberNotPublishedOnEIS</w:t>
            </w:r>
          </w:p>
        </w:tc>
        <w:tc>
          <w:tcPr>
            <w:tcW w:w="307" w:type="pct"/>
            <w:gridSpan w:val="2"/>
            <w:shd w:val="clear" w:color="auto" w:fill="auto"/>
          </w:tcPr>
          <w:p w14:paraId="06D704FC" w14:textId="7066515F" w:rsidR="00C217F7" w:rsidRDefault="00C217F7" w:rsidP="00C217F7">
            <w:pPr>
              <w:spacing w:before="60" w:after="60"/>
              <w:ind w:firstLine="0"/>
              <w:jc w:val="center"/>
              <w:rPr>
                <w:sz w:val="24"/>
                <w:szCs w:val="24"/>
              </w:rPr>
            </w:pPr>
            <w:r>
              <w:rPr>
                <w:sz w:val="24"/>
                <w:szCs w:val="24"/>
              </w:rPr>
              <w:t>О</w:t>
            </w:r>
          </w:p>
        </w:tc>
        <w:tc>
          <w:tcPr>
            <w:tcW w:w="526" w:type="pct"/>
            <w:shd w:val="clear" w:color="auto" w:fill="auto"/>
          </w:tcPr>
          <w:p w14:paraId="01E6E69B" w14:textId="204C8AD9" w:rsidR="00C217F7" w:rsidRDefault="00C217F7" w:rsidP="00C217F7">
            <w:pPr>
              <w:spacing w:before="60" w:after="60"/>
              <w:ind w:firstLine="0"/>
              <w:jc w:val="center"/>
              <w:rPr>
                <w:sz w:val="24"/>
                <w:szCs w:val="24"/>
              </w:rPr>
            </w:pPr>
            <w:r>
              <w:rPr>
                <w:sz w:val="24"/>
                <w:szCs w:val="24"/>
                <w:lang w:val="en-US"/>
              </w:rPr>
              <w:t>B</w:t>
            </w:r>
          </w:p>
        </w:tc>
        <w:tc>
          <w:tcPr>
            <w:tcW w:w="1355" w:type="pct"/>
            <w:shd w:val="clear" w:color="auto" w:fill="auto"/>
          </w:tcPr>
          <w:p w14:paraId="12297E7C" w14:textId="3DF2B933" w:rsidR="00C217F7" w:rsidRPr="004C5B7B" w:rsidRDefault="00C217F7" w:rsidP="00C217F7">
            <w:pPr>
              <w:spacing w:before="60" w:after="60"/>
              <w:ind w:firstLine="0"/>
              <w:rPr>
                <w:sz w:val="24"/>
                <w:szCs w:val="24"/>
              </w:rPr>
            </w:pPr>
            <w:r w:rsidRPr="00E853C8">
              <w:rPr>
                <w:sz w:val="24"/>
                <w:szCs w:val="24"/>
              </w:rPr>
              <w:t>Информация о номере документа реестровой записи банковской гарантии не будет размещена на официальном сайте ЕИС в соответствии с ч. 8.1 ст.</w:t>
            </w:r>
            <w:r>
              <w:rPr>
                <w:sz w:val="24"/>
                <w:szCs w:val="24"/>
              </w:rPr>
              <w:t xml:space="preserve"> 45 Федерального закона № 44-ФЗ</w:t>
            </w:r>
          </w:p>
        </w:tc>
        <w:tc>
          <w:tcPr>
            <w:tcW w:w="1376" w:type="pct"/>
            <w:gridSpan w:val="3"/>
            <w:shd w:val="clear" w:color="auto" w:fill="auto"/>
          </w:tcPr>
          <w:p w14:paraId="5CE61B09" w14:textId="3CB5575E" w:rsidR="00C217F7" w:rsidRDefault="00C217F7" w:rsidP="00C217F7">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 заполняется при передаче, в случае если информация не должна быть размещена в открытой части ЕИС</w:t>
            </w:r>
          </w:p>
        </w:tc>
      </w:tr>
      <w:tr w:rsidR="00C217F7" w:rsidRPr="00DA36AF" w14:paraId="13F7CD4C" w14:textId="77777777" w:rsidTr="00033B8D">
        <w:tc>
          <w:tcPr>
            <w:tcW w:w="604" w:type="pct"/>
            <w:shd w:val="clear" w:color="auto" w:fill="auto"/>
          </w:tcPr>
          <w:p w14:paraId="68E2EDED" w14:textId="09D4E886" w:rsidR="00C217F7" w:rsidRPr="00DA36AF" w:rsidRDefault="00C217F7" w:rsidP="00C217F7">
            <w:pPr>
              <w:spacing w:before="60" w:after="60"/>
              <w:ind w:firstLine="0"/>
              <w:rPr>
                <w:sz w:val="24"/>
                <w:szCs w:val="24"/>
              </w:rPr>
            </w:pPr>
          </w:p>
        </w:tc>
        <w:tc>
          <w:tcPr>
            <w:tcW w:w="832" w:type="pct"/>
            <w:gridSpan w:val="2"/>
            <w:shd w:val="clear" w:color="auto" w:fill="auto"/>
          </w:tcPr>
          <w:p w14:paraId="64CE92E2" w14:textId="7191F255" w:rsidR="00C217F7" w:rsidRPr="00DA36AF" w:rsidRDefault="00C217F7" w:rsidP="00C217F7">
            <w:pPr>
              <w:spacing w:before="60" w:after="60"/>
              <w:ind w:firstLine="0"/>
              <w:rPr>
                <w:sz w:val="24"/>
                <w:szCs w:val="24"/>
              </w:rPr>
            </w:pPr>
            <w:r w:rsidRPr="004C5B7B">
              <w:rPr>
                <w:sz w:val="24"/>
                <w:szCs w:val="24"/>
              </w:rPr>
              <w:t>improperExecInfo</w:t>
            </w:r>
          </w:p>
        </w:tc>
        <w:tc>
          <w:tcPr>
            <w:tcW w:w="307" w:type="pct"/>
            <w:gridSpan w:val="2"/>
            <w:shd w:val="clear" w:color="auto" w:fill="auto"/>
          </w:tcPr>
          <w:p w14:paraId="63E5D69E" w14:textId="646A475C" w:rsidR="00C217F7" w:rsidRPr="00DA36AF" w:rsidRDefault="00C217F7" w:rsidP="00C217F7">
            <w:pPr>
              <w:spacing w:before="60" w:after="60"/>
              <w:ind w:firstLine="0"/>
              <w:jc w:val="center"/>
              <w:rPr>
                <w:sz w:val="24"/>
                <w:szCs w:val="24"/>
              </w:rPr>
            </w:pPr>
            <w:r>
              <w:rPr>
                <w:sz w:val="24"/>
                <w:szCs w:val="24"/>
              </w:rPr>
              <w:t>О</w:t>
            </w:r>
          </w:p>
        </w:tc>
        <w:tc>
          <w:tcPr>
            <w:tcW w:w="526" w:type="pct"/>
            <w:shd w:val="clear" w:color="auto" w:fill="auto"/>
          </w:tcPr>
          <w:p w14:paraId="03676888" w14:textId="199F515D" w:rsidR="00C217F7" w:rsidRPr="00DA36AF" w:rsidRDefault="00C217F7" w:rsidP="00C217F7">
            <w:pPr>
              <w:spacing w:before="60" w:after="60"/>
              <w:ind w:firstLine="0"/>
              <w:jc w:val="center"/>
              <w:rPr>
                <w:sz w:val="24"/>
                <w:szCs w:val="24"/>
              </w:rPr>
            </w:pPr>
            <w:r>
              <w:rPr>
                <w:sz w:val="24"/>
                <w:szCs w:val="24"/>
              </w:rPr>
              <w:t>Т(1-2000)</w:t>
            </w:r>
          </w:p>
        </w:tc>
        <w:tc>
          <w:tcPr>
            <w:tcW w:w="1355" w:type="pct"/>
            <w:shd w:val="clear" w:color="auto" w:fill="auto"/>
          </w:tcPr>
          <w:p w14:paraId="3121E9EC" w14:textId="6CC02BAC" w:rsidR="00C217F7" w:rsidRPr="00DA36AF" w:rsidRDefault="00C217F7" w:rsidP="00C217F7">
            <w:pPr>
              <w:spacing w:before="60" w:after="60"/>
              <w:ind w:firstLine="0"/>
              <w:rPr>
                <w:sz w:val="24"/>
                <w:szCs w:val="24"/>
              </w:rPr>
            </w:pPr>
            <w:r w:rsidRPr="004C5B7B">
              <w:rPr>
                <w:sz w:val="24"/>
                <w:szCs w:val="24"/>
              </w:rPr>
              <w:t>Сведения о ненадлежащем исполнении обязательств</w:t>
            </w:r>
          </w:p>
        </w:tc>
        <w:tc>
          <w:tcPr>
            <w:tcW w:w="1376" w:type="pct"/>
            <w:gridSpan w:val="3"/>
            <w:shd w:val="clear" w:color="auto" w:fill="auto"/>
          </w:tcPr>
          <w:p w14:paraId="7D17C544" w14:textId="77777777" w:rsidR="00C217F7" w:rsidRPr="00DA36AF" w:rsidRDefault="00C217F7" w:rsidP="00C217F7">
            <w:pPr>
              <w:spacing w:before="60" w:after="60"/>
              <w:ind w:firstLine="0"/>
              <w:rPr>
                <w:sz w:val="24"/>
                <w:szCs w:val="24"/>
              </w:rPr>
            </w:pPr>
          </w:p>
        </w:tc>
      </w:tr>
      <w:tr w:rsidR="00C217F7" w:rsidRPr="00DA36AF" w14:paraId="31F647D4" w14:textId="77777777" w:rsidTr="00033B8D">
        <w:tc>
          <w:tcPr>
            <w:tcW w:w="604" w:type="pct"/>
            <w:shd w:val="clear" w:color="auto" w:fill="auto"/>
          </w:tcPr>
          <w:p w14:paraId="3E1D4DF6" w14:textId="77777777" w:rsidR="00C217F7" w:rsidRPr="00DA36AF" w:rsidRDefault="00C217F7" w:rsidP="00C217F7">
            <w:pPr>
              <w:spacing w:before="60" w:after="60"/>
              <w:ind w:firstLine="0"/>
              <w:rPr>
                <w:sz w:val="24"/>
                <w:szCs w:val="24"/>
              </w:rPr>
            </w:pPr>
            <w:r w:rsidRPr="00DA36AF">
              <w:rPr>
                <w:sz w:val="24"/>
                <w:szCs w:val="24"/>
              </w:rPr>
              <w:t> </w:t>
            </w:r>
          </w:p>
        </w:tc>
        <w:tc>
          <w:tcPr>
            <w:tcW w:w="832" w:type="pct"/>
            <w:gridSpan w:val="2"/>
            <w:shd w:val="clear" w:color="auto" w:fill="auto"/>
          </w:tcPr>
          <w:p w14:paraId="0544B202" w14:textId="03E9552A" w:rsidR="00C217F7" w:rsidRPr="00DA36AF" w:rsidRDefault="00C217F7" w:rsidP="00C217F7">
            <w:pPr>
              <w:spacing w:before="60" w:after="60"/>
              <w:ind w:firstLine="0"/>
              <w:rPr>
                <w:sz w:val="24"/>
                <w:szCs w:val="24"/>
              </w:rPr>
            </w:pPr>
            <w:r w:rsidRPr="004C5B7B">
              <w:rPr>
                <w:sz w:val="24"/>
                <w:szCs w:val="24"/>
              </w:rPr>
              <w:t>requirements</w:t>
            </w:r>
          </w:p>
        </w:tc>
        <w:tc>
          <w:tcPr>
            <w:tcW w:w="307" w:type="pct"/>
            <w:gridSpan w:val="2"/>
            <w:shd w:val="clear" w:color="auto" w:fill="auto"/>
          </w:tcPr>
          <w:p w14:paraId="376DAFD3" w14:textId="10012B03" w:rsidR="00C217F7" w:rsidRPr="00DA36AF" w:rsidRDefault="00C217F7" w:rsidP="00C217F7">
            <w:pPr>
              <w:spacing w:before="60" w:after="60"/>
              <w:ind w:firstLine="0"/>
              <w:jc w:val="center"/>
              <w:rPr>
                <w:sz w:val="24"/>
                <w:szCs w:val="24"/>
              </w:rPr>
            </w:pPr>
            <w:r>
              <w:rPr>
                <w:sz w:val="24"/>
                <w:szCs w:val="24"/>
              </w:rPr>
              <w:t>Н</w:t>
            </w:r>
          </w:p>
        </w:tc>
        <w:tc>
          <w:tcPr>
            <w:tcW w:w="526" w:type="pct"/>
            <w:shd w:val="clear" w:color="auto" w:fill="auto"/>
          </w:tcPr>
          <w:p w14:paraId="05FEF4DE" w14:textId="17DBDDD8" w:rsidR="00C217F7" w:rsidRPr="004C5B7B" w:rsidRDefault="00C217F7" w:rsidP="00C217F7">
            <w:pPr>
              <w:spacing w:before="60" w:after="60"/>
              <w:ind w:firstLine="0"/>
              <w:jc w:val="center"/>
              <w:rPr>
                <w:sz w:val="24"/>
                <w:szCs w:val="24"/>
                <w:lang w:val="en-US"/>
              </w:rPr>
            </w:pPr>
            <w:r>
              <w:rPr>
                <w:sz w:val="24"/>
                <w:szCs w:val="24"/>
                <w:lang w:val="en-US"/>
              </w:rPr>
              <w:t>S</w:t>
            </w:r>
          </w:p>
        </w:tc>
        <w:tc>
          <w:tcPr>
            <w:tcW w:w="1355" w:type="pct"/>
            <w:shd w:val="clear" w:color="auto" w:fill="auto"/>
          </w:tcPr>
          <w:p w14:paraId="21049981" w14:textId="16FF8174" w:rsidR="00C217F7" w:rsidRPr="00DA36AF" w:rsidRDefault="00C217F7" w:rsidP="00C217F7">
            <w:pPr>
              <w:spacing w:before="60" w:after="60"/>
              <w:ind w:firstLine="0"/>
              <w:rPr>
                <w:sz w:val="24"/>
                <w:szCs w:val="24"/>
              </w:rPr>
            </w:pPr>
            <w:r w:rsidRPr="004C5B7B">
              <w:rPr>
                <w:sz w:val="24"/>
                <w:szCs w:val="24"/>
              </w:rPr>
              <w:t>Требования об уплате</w:t>
            </w:r>
          </w:p>
        </w:tc>
        <w:tc>
          <w:tcPr>
            <w:tcW w:w="1376" w:type="pct"/>
            <w:gridSpan w:val="3"/>
            <w:shd w:val="clear" w:color="auto" w:fill="auto"/>
          </w:tcPr>
          <w:p w14:paraId="4881ADD3" w14:textId="77777777" w:rsidR="00C217F7" w:rsidRPr="00DA36AF" w:rsidRDefault="00C217F7" w:rsidP="00C217F7">
            <w:pPr>
              <w:spacing w:before="60" w:after="60"/>
              <w:ind w:firstLine="0"/>
              <w:rPr>
                <w:sz w:val="24"/>
                <w:szCs w:val="24"/>
              </w:rPr>
            </w:pPr>
          </w:p>
        </w:tc>
      </w:tr>
      <w:tr w:rsidR="00C217F7" w:rsidRPr="00DA36AF" w14:paraId="754A3487" w14:textId="77777777" w:rsidTr="00033B8D">
        <w:tc>
          <w:tcPr>
            <w:tcW w:w="604" w:type="pct"/>
            <w:shd w:val="clear" w:color="auto" w:fill="auto"/>
          </w:tcPr>
          <w:p w14:paraId="23B7A9BF" w14:textId="76D03AAD" w:rsidR="00C217F7" w:rsidRPr="00003CE2" w:rsidRDefault="00C217F7" w:rsidP="00C217F7">
            <w:pPr>
              <w:spacing w:before="60" w:after="60"/>
              <w:ind w:firstLine="0"/>
              <w:rPr>
                <w:sz w:val="24"/>
                <w:szCs w:val="24"/>
              </w:rPr>
            </w:pPr>
          </w:p>
        </w:tc>
        <w:tc>
          <w:tcPr>
            <w:tcW w:w="832" w:type="pct"/>
            <w:gridSpan w:val="2"/>
            <w:shd w:val="clear" w:color="auto" w:fill="auto"/>
          </w:tcPr>
          <w:p w14:paraId="57F7D8C1" w14:textId="159BA2F8" w:rsidR="00C217F7" w:rsidRPr="00DA36AF" w:rsidRDefault="00C217F7" w:rsidP="00C217F7">
            <w:pPr>
              <w:spacing w:before="60" w:after="60"/>
              <w:ind w:firstLine="0"/>
              <w:rPr>
                <w:sz w:val="24"/>
                <w:szCs w:val="24"/>
              </w:rPr>
            </w:pPr>
            <w:r w:rsidRPr="004C5B7B">
              <w:rPr>
                <w:sz w:val="24"/>
                <w:szCs w:val="24"/>
              </w:rPr>
              <w:t>paid</w:t>
            </w:r>
          </w:p>
        </w:tc>
        <w:tc>
          <w:tcPr>
            <w:tcW w:w="307" w:type="pct"/>
            <w:gridSpan w:val="2"/>
            <w:shd w:val="clear" w:color="auto" w:fill="auto"/>
          </w:tcPr>
          <w:p w14:paraId="5A43522F" w14:textId="68DA7372" w:rsidR="00C217F7" w:rsidRPr="004C5B7B" w:rsidRDefault="00C217F7" w:rsidP="00C217F7">
            <w:pPr>
              <w:spacing w:before="60" w:after="60"/>
              <w:ind w:firstLine="0"/>
              <w:jc w:val="center"/>
              <w:rPr>
                <w:sz w:val="24"/>
                <w:szCs w:val="24"/>
              </w:rPr>
            </w:pPr>
            <w:r>
              <w:rPr>
                <w:sz w:val="24"/>
                <w:szCs w:val="24"/>
              </w:rPr>
              <w:t>Н</w:t>
            </w:r>
          </w:p>
        </w:tc>
        <w:tc>
          <w:tcPr>
            <w:tcW w:w="526" w:type="pct"/>
            <w:shd w:val="clear" w:color="auto" w:fill="auto"/>
          </w:tcPr>
          <w:p w14:paraId="63B4A865" w14:textId="1F8BBD4C" w:rsidR="00C217F7" w:rsidRPr="004C5B7B" w:rsidRDefault="00C217F7" w:rsidP="00C217F7">
            <w:pPr>
              <w:spacing w:before="60" w:after="60"/>
              <w:ind w:firstLine="0"/>
              <w:jc w:val="center"/>
              <w:rPr>
                <w:sz w:val="24"/>
                <w:szCs w:val="24"/>
              </w:rPr>
            </w:pPr>
            <w:r w:rsidRPr="004C5B7B">
              <w:rPr>
                <w:sz w:val="24"/>
                <w:szCs w:val="24"/>
              </w:rPr>
              <w:t>S</w:t>
            </w:r>
          </w:p>
        </w:tc>
        <w:tc>
          <w:tcPr>
            <w:tcW w:w="1355" w:type="pct"/>
            <w:shd w:val="clear" w:color="auto" w:fill="auto"/>
          </w:tcPr>
          <w:p w14:paraId="24AD03EF" w14:textId="63160246" w:rsidR="00C217F7" w:rsidRPr="00DA36AF" w:rsidRDefault="00C217F7" w:rsidP="00C217F7">
            <w:pPr>
              <w:spacing w:before="60" w:after="60"/>
              <w:ind w:firstLine="0"/>
              <w:rPr>
                <w:sz w:val="24"/>
                <w:szCs w:val="24"/>
              </w:rPr>
            </w:pPr>
            <w:r w:rsidRPr="004C5B7B">
              <w:rPr>
                <w:sz w:val="24"/>
                <w:szCs w:val="24"/>
              </w:rPr>
              <w:t>Факт оплаты</w:t>
            </w:r>
          </w:p>
        </w:tc>
        <w:tc>
          <w:tcPr>
            <w:tcW w:w="1376" w:type="pct"/>
            <w:gridSpan w:val="3"/>
            <w:shd w:val="clear" w:color="auto" w:fill="auto"/>
          </w:tcPr>
          <w:p w14:paraId="1C7CA81D" w14:textId="4CF0860B" w:rsidR="00C217F7" w:rsidRPr="00DA36AF" w:rsidRDefault="00C217F7" w:rsidP="00C217F7">
            <w:pPr>
              <w:spacing w:before="60" w:after="60"/>
              <w:ind w:firstLine="0"/>
              <w:rPr>
                <w:sz w:val="24"/>
                <w:szCs w:val="24"/>
              </w:rPr>
            </w:pPr>
          </w:p>
        </w:tc>
      </w:tr>
      <w:tr w:rsidR="00C217F7" w:rsidRPr="00DA36AF" w14:paraId="1243E75B" w14:textId="77777777" w:rsidTr="00033B8D">
        <w:tc>
          <w:tcPr>
            <w:tcW w:w="604" w:type="pct"/>
            <w:shd w:val="clear" w:color="auto" w:fill="auto"/>
          </w:tcPr>
          <w:p w14:paraId="3ACE10A3" w14:textId="3C85F7FE" w:rsidR="00C217F7" w:rsidRPr="00003CE2" w:rsidRDefault="00C217F7" w:rsidP="00C217F7">
            <w:pPr>
              <w:spacing w:before="60" w:after="60"/>
              <w:ind w:firstLine="0"/>
              <w:rPr>
                <w:sz w:val="24"/>
                <w:szCs w:val="24"/>
              </w:rPr>
            </w:pPr>
          </w:p>
        </w:tc>
        <w:tc>
          <w:tcPr>
            <w:tcW w:w="832" w:type="pct"/>
            <w:gridSpan w:val="2"/>
            <w:shd w:val="clear" w:color="auto" w:fill="auto"/>
          </w:tcPr>
          <w:p w14:paraId="0E60FEC8" w14:textId="3076E5CD" w:rsidR="00C217F7" w:rsidRPr="00DA36AF" w:rsidRDefault="00C217F7" w:rsidP="00C217F7">
            <w:pPr>
              <w:spacing w:before="60" w:after="60"/>
              <w:ind w:firstLine="0"/>
              <w:rPr>
                <w:sz w:val="24"/>
                <w:szCs w:val="24"/>
              </w:rPr>
            </w:pPr>
            <w:r w:rsidRPr="004C5B7B">
              <w:rPr>
                <w:sz w:val="24"/>
                <w:szCs w:val="24"/>
              </w:rPr>
              <w:t>bankCancelDetails</w:t>
            </w:r>
          </w:p>
        </w:tc>
        <w:tc>
          <w:tcPr>
            <w:tcW w:w="307" w:type="pct"/>
            <w:gridSpan w:val="2"/>
            <w:shd w:val="clear" w:color="auto" w:fill="auto"/>
          </w:tcPr>
          <w:p w14:paraId="3A1AEFA9" w14:textId="2245FC63" w:rsidR="00C217F7" w:rsidRPr="004C5B7B" w:rsidRDefault="00C217F7" w:rsidP="00C217F7">
            <w:pPr>
              <w:spacing w:before="60" w:after="60"/>
              <w:ind w:firstLine="0"/>
              <w:jc w:val="center"/>
              <w:rPr>
                <w:sz w:val="24"/>
                <w:szCs w:val="24"/>
              </w:rPr>
            </w:pPr>
            <w:r>
              <w:rPr>
                <w:sz w:val="24"/>
                <w:szCs w:val="24"/>
              </w:rPr>
              <w:t>Н</w:t>
            </w:r>
          </w:p>
        </w:tc>
        <w:tc>
          <w:tcPr>
            <w:tcW w:w="526" w:type="pct"/>
            <w:shd w:val="clear" w:color="auto" w:fill="auto"/>
          </w:tcPr>
          <w:p w14:paraId="3668F84B" w14:textId="6A5C4991" w:rsidR="00C217F7" w:rsidRPr="00DA36AF" w:rsidRDefault="00C217F7" w:rsidP="00C217F7">
            <w:pPr>
              <w:spacing w:before="60" w:after="60"/>
              <w:ind w:firstLine="0"/>
              <w:jc w:val="center"/>
              <w:rPr>
                <w:sz w:val="24"/>
                <w:szCs w:val="24"/>
              </w:rPr>
            </w:pPr>
            <w:r>
              <w:rPr>
                <w:sz w:val="24"/>
                <w:szCs w:val="24"/>
              </w:rPr>
              <w:t>Т(1-200)</w:t>
            </w:r>
          </w:p>
        </w:tc>
        <w:tc>
          <w:tcPr>
            <w:tcW w:w="1355" w:type="pct"/>
            <w:shd w:val="clear" w:color="auto" w:fill="auto"/>
          </w:tcPr>
          <w:p w14:paraId="740A1D2D" w14:textId="683E11DD" w:rsidR="00C217F7" w:rsidRPr="00DA36AF" w:rsidRDefault="00C217F7" w:rsidP="00C217F7">
            <w:pPr>
              <w:spacing w:before="60" w:after="60"/>
              <w:ind w:firstLine="0"/>
              <w:rPr>
                <w:sz w:val="24"/>
                <w:szCs w:val="24"/>
              </w:rPr>
            </w:pPr>
            <w:r w:rsidRPr="004C5B7B">
              <w:rPr>
                <w:sz w:val="24"/>
                <w:szCs w:val="24"/>
              </w:rPr>
              <w:t>Дата и номер уведомления банка об отказе в удовлетворении требования</w:t>
            </w:r>
          </w:p>
        </w:tc>
        <w:tc>
          <w:tcPr>
            <w:tcW w:w="1376" w:type="pct"/>
            <w:gridSpan w:val="3"/>
            <w:shd w:val="clear" w:color="auto" w:fill="auto"/>
          </w:tcPr>
          <w:p w14:paraId="430E2F93" w14:textId="2D67EE91" w:rsidR="00C217F7" w:rsidRPr="00DA36AF" w:rsidRDefault="00C217F7" w:rsidP="00C217F7">
            <w:pPr>
              <w:spacing w:before="60" w:after="60"/>
              <w:ind w:firstLine="0"/>
              <w:rPr>
                <w:sz w:val="24"/>
                <w:szCs w:val="24"/>
              </w:rPr>
            </w:pPr>
          </w:p>
        </w:tc>
      </w:tr>
      <w:tr w:rsidR="00C217F7" w:rsidRPr="00DA36AF" w14:paraId="705A29B7" w14:textId="77777777" w:rsidTr="00033B8D">
        <w:tc>
          <w:tcPr>
            <w:tcW w:w="604" w:type="pct"/>
            <w:shd w:val="clear" w:color="auto" w:fill="auto"/>
          </w:tcPr>
          <w:p w14:paraId="520F5670" w14:textId="687864A9" w:rsidR="00C217F7" w:rsidRPr="00DA36AF" w:rsidRDefault="00C217F7" w:rsidP="00C217F7">
            <w:pPr>
              <w:spacing w:before="60" w:after="60"/>
              <w:ind w:firstLine="0"/>
              <w:rPr>
                <w:sz w:val="24"/>
                <w:szCs w:val="24"/>
              </w:rPr>
            </w:pPr>
          </w:p>
        </w:tc>
        <w:tc>
          <w:tcPr>
            <w:tcW w:w="832" w:type="pct"/>
            <w:gridSpan w:val="2"/>
            <w:shd w:val="clear" w:color="auto" w:fill="auto"/>
          </w:tcPr>
          <w:p w14:paraId="3173F25C" w14:textId="10EF279F" w:rsidR="00C217F7" w:rsidRPr="00DA36AF" w:rsidRDefault="00C217F7" w:rsidP="00C217F7">
            <w:pPr>
              <w:spacing w:before="60" w:after="60"/>
              <w:ind w:firstLine="0"/>
              <w:rPr>
                <w:sz w:val="24"/>
                <w:szCs w:val="24"/>
              </w:rPr>
            </w:pPr>
            <w:r w:rsidRPr="003E7C04">
              <w:rPr>
                <w:sz w:val="24"/>
                <w:szCs w:val="24"/>
              </w:rPr>
              <w:t>improperGuaranteePaymentInfo</w:t>
            </w:r>
          </w:p>
        </w:tc>
        <w:tc>
          <w:tcPr>
            <w:tcW w:w="307" w:type="pct"/>
            <w:gridSpan w:val="2"/>
            <w:shd w:val="clear" w:color="auto" w:fill="auto"/>
          </w:tcPr>
          <w:p w14:paraId="48258DEF" w14:textId="71F0331C" w:rsidR="00C217F7" w:rsidRPr="00DA36AF" w:rsidRDefault="00C217F7" w:rsidP="00C217F7">
            <w:pPr>
              <w:spacing w:before="60" w:after="60"/>
              <w:ind w:firstLine="0"/>
              <w:jc w:val="center"/>
              <w:rPr>
                <w:sz w:val="24"/>
                <w:szCs w:val="24"/>
              </w:rPr>
            </w:pPr>
            <w:r>
              <w:rPr>
                <w:sz w:val="24"/>
                <w:szCs w:val="24"/>
              </w:rPr>
              <w:t>Н</w:t>
            </w:r>
          </w:p>
        </w:tc>
        <w:tc>
          <w:tcPr>
            <w:tcW w:w="526" w:type="pct"/>
            <w:shd w:val="clear" w:color="auto" w:fill="auto"/>
          </w:tcPr>
          <w:p w14:paraId="63C2F3D9" w14:textId="7D636D12" w:rsidR="00C217F7" w:rsidRPr="00DA36AF" w:rsidRDefault="00C217F7" w:rsidP="00C217F7">
            <w:pPr>
              <w:spacing w:before="60" w:after="60"/>
              <w:ind w:firstLine="0"/>
              <w:jc w:val="center"/>
              <w:rPr>
                <w:sz w:val="24"/>
                <w:szCs w:val="24"/>
              </w:rPr>
            </w:pPr>
            <w:r>
              <w:rPr>
                <w:sz w:val="24"/>
                <w:szCs w:val="24"/>
              </w:rPr>
              <w:t>Т(1-2000)</w:t>
            </w:r>
          </w:p>
        </w:tc>
        <w:tc>
          <w:tcPr>
            <w:tcW w:w="1355" w:type="pct"/>
            <w:shd w:val="clear" w:color="auto" w:fill="auto"/>
          </w:tcPr>
          <w:p w14:paraId="4911A67F" w14:textId="799BADDF" w:rsidR="00C217F7" w:rsidRPr="004C5B7B" w:rsidRDefault="00C217F7" w:rsidP="00C217F7">
            <w:pPr>
              <w:spacing w:before="60" w:after="60"/>
              <w:ind w:firstLine="0"/>
              <w:rPr>
                <w:sz w:val="24"/>
                <w:szCs w:val="24"/>
              </w:rPr>
            </w:pPr>
            <w:r w:rsidRPr="004C5B7B">
              <w:rPr>
                <w:sz w:val="24"/>
                <w:szCs w:val="24"/>
              </w:rPr>
              <w:t>Сведения о ненадлежащем исполнении банком обязательств по банковской гарантии</w:t>
            </w:r>
          </w:p>
        </w:tc>
        <w:tc>
          <w:tcPr>
            <w:tcW w:w="1376" w:type="pct"/>
            <w:gridSpan w:val="3"/>
            <w:shd w:val="clear" w:color="auto" w:fill="auto"/>
          </w:tcPr>
          <w:p w14:paraId="452D27BC" w14:textId="77777777" w:rsidR="00C217F7" w:rsidRPr="00DA36AF" w:rsidRDefault="00C217F7" w:rsidP="00C217F7">
            <w:pPr>
              <w:spacing w:before="60" w:after="60"/>
              <w:ind w:firstLine="0"/>
              <w:rPr>
                <w:sz w:val="24"/>
                <w:szCs w:val="24"/>
              </w:rPr>
            </w:pPr>
          </w:p>
        </w:tc>
      </w:tr>
      <w:tr w:rsidR="00C217F7" w:rsidRPr="00DA36AF" w14:paraId="1D09C054" w14:textId="77777777" w:rsidTr="00033B8D">
        <w:tc>
          <w:tcPr>
            <w:tcW w:w="604" w:type="pct"/>
            <w:shd w:val="clear" w:color="auto" w:fill="auto"/>
          </w:tcPr>
          <w:p w14:paraId="504F62E3" w14:textId="77777777" w:rsidR="00C217F7" w:rsidRPr="00DA36AF" w:rsidRDefault="00C217F7" w:rsidP="00C217F7">
            <w:pPr>
              <w:spacing w:before="60" w:after="60"/>
              <w:ind w:firstLine="0"/>
              <w:rPr>
                <w:sz w:val="24"/>
                <w:szCs w:val="24"/>
              </w:rPr>
            </w:pPr>
          </w:p>
        </w:tc>
        <w:tc>
          <w:tcPr>
            <w:tcW w:w="832" w:type="pct"/>
            <w:gridSpan w:val="2"/>
            <w:shd w:val="clear" w:color="auto" w:fill="auto"/>
          </w:tcPr>
          <w:p w14:paraId="1091729D" w14:textId="1397B852" w:rsidR="00C217F7" w:rsidRPr="00DA36AF" w:rsidRDefault="00C217F7" w:rsidP="00C217F7">
            <w:pPr>
              <w:spacing w:before="60" w:after="60"/>
              <w:ind w:firstLine="0"/>
              <w:rPr>
                <w:sz w:val="24"/>
                <w:szCs w:val="24"/>
              </w:rPr>
            </w:pPr>
            <w:r w:rsidRPr="001C2C4D">
              <w:rPr>
                <w:sz w:val="24"/>
                <w:szCs w:val="24"/>
              </w:rPr>
              <w:t>restructure</w:t>
            </w:r>
          </w:p>
        </w:tc>
        <w:tc>
          <w:tcPr>
            <w:tcW w:w="307" w:type="pct"/>
            <w:gridSpan w:val="2"/>
            <w:shd w:val="clear" w:color="auto" w:fill="auto"/>
          </w:tcPr>
          <w:p w14:paraId="36E6A3D6" w14:textId="77777777" w:rsidR="00C217F7" w:rsidRPr="00DA36AF" w:rsidRDefault="00C217F7" w:rsidP="00C217F7">
            <w:pPr>
              <w:spacing w:before="60" w:after="60"/>
              <w:ind w:firstLine="0"/>
              <w:jc w:val="center"/>
              <w:rPr>
                <w:sz w:val="24"/>
                <w:szCs w:val="24"/>
              </w:rPr>
            </w:pPr>
            <w:r>
              <w:rPr>
                <w:sz w:val="24"/>
                <w:szCs w:val="24"/>
              </w:rPr>
              <w:t>Н</w:t>
            </w:r>
          </w:p>
        </w:tc>
        <w:tc>
          <w:tcPr>
            <w:tcW w:w="526" w:type="pct"/>
            <w:shd w:val="clear" w:color="auto" w:fill="auto"/>
          </w:tcPr>
          <w:p w14:paraId="4928286D" w14:textId="775657A1" w:rsidR="00C217F7" w:rsidRPr="00DA36AF" w:rsidRDefault="00C217F7" w:rsidP="00C217F7">
            <w:pPr>
              <w:spacing w:before="60" w:after="60"/>
              <w:ind w:firstLine="0"/>
              <w:jc w:val="center"/>
              <w:rPr>
                <w:sz w:val="24"/>
                <w:szCs w:val="24"/>
              </w:rPr>
            </w:pPr>
            <w:r>
              <w:rPr>
                <w:sz w:val="24"/>
                <w:szCs w:val="24"/>
                <w:lang w:val="en-US"/>
              </w:rPr>
              <w:t>S</w:t>
            </w:r>
          </w:p>
        </w:tc>
        <w:tc>
          <w:tcPr>
            <w:tcW w:w="1355" w:type="pct"/>
            <w:shd w:val="clear" w:color="auto" w:fill="auto"/>
          </w:tcPr>
          <w:p w14:paraId="24A3B5B7" w14:textId="432DAEB5" w:rsidR="00C217F7" w:rsidRPr="004C5B7B" w:rsidRDefault="00C217F7" w:rsidP="00C217F7">
            <w:pPr>
              <w:spacing w:before="60" w:after="60"/>
              <w:ind w:firstLine="0"/>
              <w:rPr>
                <w:sz w:val="24"/>
                <w:szCs w:val="24"/>
              </w:rPr>
            </w:pPr>
            <w:r w:rsidRPr="001C2C4D">
              <w:rPr>
                <w:sz w:val="24"/>
                <w:szCs w:val="24"/>
              </w:rPr>
              <w:t>Информация о реструктуризации в 2015 году задолженности банка, возникшей в связи с предъявлением требований к исполнению банковской гарантии</w:t>
            </w:r>
          </w:p>
        </w:tc>
        <w:tc>
          <w:tcPr>
            <w:tcW w:w="1376" w:type="pct"/>
            <w:gridSpan w:val="3"/>
            <w:shd w:val="clear" w:color="auto" w:fill="auto"/>
          </w:tcPr>
          <w:p w14:paraId="377EF856" w14:textId="77777777" w:rsidR="00C217F7" w:rsidRPr="00DA36AF" w:rsidRDefault="00C217F7" w:rsidP="00C217F7">
            <w:pPr>
              <w:spacing w:before="60" w:after="60"/>
              <w:ind w:firstLine="0"/>
              <w:rPr>
                <w:sz w:val="24"/>
                <w:szCs w:val="24"/>
              </w:rPr>
            </w:pPr>
          </w:p>
        </w:tc>
      </w:tr>
      <w:tr w:rsidR="00C217F7" w:rsidRPr="00DA36AF" w14:paraId="69ED789E" w14:textId="77777777" w:rsidTr="00A05660">
        <w:tc>
          <w:tcPr>
            <w:tcW w:w="5000" w:type="pct"/>
            <w:gridSpan w:val="10"/>
            <w:shd w:val="clear" w:color="auto" w:fill="auto"/>
            <w:hideMark/>
          </w:tcPr>
          <w:p w14:paraId="7C01BE46" w14:textId="5DED1169" w:rsidR="00C217F7" w:rsidRPr="00DA36AF" w:rsidRDefault="00C217F7" w:rsidP="00C217F7">
            <w:pPr>
              <w:spacing w:before="60" w:after="60"/>
              <w:ind w:firstLine="0"/>
              <w:jc w:val="center"/>
              <w:rPr>
                <w:sz w:val="24"/>
                <w:szCs w:val="24"/>
              </w:rPr>
            </w:pPr>
            <w:r w:rsidRPr="00264E6E">
              <w:rPr>
                <w:b/>
                <w:bCs/>
                <w:sz w:val="24"/>
                <w:szCs w:val="24"/>
              </w:rPr>
              <w:t>Требования об уплате</w:t>
            </w:r>
          </w:p>
        </w:tc>
      </w:tr>
      <w:tr w:rsidR="00C217F7" w:rsidRPr="00DA36AF" w14:paraId="7F0AABFF" w14:textId="77777777" w:rsidTr="00033B8D">
        <w:tc>
          <w:tcPr>
            <w:tcW w:w="604" w:type="pct"/>
            <w:shd w:val="clear" w:color="auto" w:fill="auto"/>
            <w:hideMark/>
          </w:tcPr>
          <w:p w14:paraId="56392289" w14:textId="7AD31CC5" w:rsidR="00C217F7" w:rsidRPr="00DA36AF" w:rsidRDefault="00C217F7" w:rsidP="00C217F7">
            <w:pPr>
              <w:spacing w:before="60" w:after="60"/>
              <w:ind w:firstLine="0"/>
              <w:rPr>
                <w:sz w:val="24"/>
                <w:szCs w:val="24"/>
              </w:rPr>
            </w:pPr>
            <w:r w:rsidRPr="00264E6E">
              <w:rPr>
                <w:b/>
                <w:bCs/>
                <w:sz w:val="24"/>
                <w:szCs w:val="24"/>
              </w:rPr>
              <w:t>requirements</w:t>
            </w:r>
          </w:p>
        </w:tc>
        <w:tc>
          <w:tcPr>
            <w:tcW w:w="832" w:type="pct"/>
            <w:gridSpan w:val="2"/>
            <w:shd w:val="clear" w:color="auto" w:fill="auto"/>
            <w:hideMark/>
          </w:tcPr>
          <w:p w14:paraId="68EEB324" w14:textId="77777777" w:rsidR="00C217F7" w:rsidRPr="00DA36AF" w:rsidRDefault="00C217F7" w:rsidP="00C217F7">
            <w:pPr>
              <w:spacing w:before="60" w:after="60"/>
              <w:ind w:firstLine="0"/>
              <w:rPr>
                <w:sz w:val="24"/>
                <w:szCs w:val="24"/>
              </w:rPr>
            </w:pPr>
            <w:r w:rsidRPr="00DA36AF">
              <w:rPr>
                <w:sz w:val="24"/>
                <w:szCs w:val="24"/>
              </w:rPr>
              <w:t> </w:t>
            </w:r>
          </w:p>
        </w:tc>
        <w:tc>
          <w:tcPr>
            <w:tcW w:w="307" w:type="pct"/>
            <w:gridSpan w:val="2"/>
            <w:shd w:val="clear" w:color="auto" w:fill="auto"/>
            <w:hideMark/>
          </w:tcPr>
          <w:p w14:paraId="285B4FF6" w14:textId="77777777" w:rsidR="00C217F7" w:rsidRPr="00DA36AF" w:rsidRDefault="00C217F7" w:rsidP="00C217F7">
            <w:pPr>
              <w:spacing w:before="60" w:after="60"/>
              <w:ind w:firstLine="0"/>
              <w:rPr>
                <w:sz w:val="24"/>
                <w:szCs w:val="24"/>
              </w:rPr>
            </w:pPr>
            <w:r w:rsidRPr="00DA36AF">
              <w:rPr>
                <w:sz w:val="24"/>
                <w:szCs w:val="24"/>
              </w:rPr>
              <w:t> </w:t>
            </w:r>
          </w:p>
        </w:tc>
        <w:tc>
          <w:tcPr>
            <w:tcW w:w="526" w:type="pct"/>
            <w:shd w:val="clear" w:color="auto" w:fill="auto"/>
            <w:hideMark/>
          </w:tcPr>
          <w:p w14:paraId="521748B6" w14:textId="77777777" w:rsidR="00C217F7" w:rsidRPr="00DA36AF" w:rsidRDefault="00C217F7" w:rsidP="00C217F7">
            <w:pPr>
              <w:spacing w:before="60" w:after="60"/>
              <w:ind w:firstLine="0"/>
              <w:rPr>
                <w:sz w:val="24"/>
                <w:szCs w:val="24"/>
              </w:rPr>
            </w:pPr>
            <w:r w:rsidRPr="00DA36AF">
              <w:rPr>
                <w:sz w:val="24"/>
                <w:szCs w:val="24"/>
              </w:rPr>
              <w:t> </w:t>
            </w:r>
          </w:p>
        </w:tc>
        <w:tc>
          <w:tcPr>
            <w:tcW w:w="1355" w:type="pct"/>
            <w:shd w:val="clear" w:color="auto" w:fill="auto"/>
            <w:hideMark/>
          </w:tcPr>
          <w:p w14:paraId="624D5EBC" w14:textId="77777777" w:rsidR="00C217F7" w:rsidRPr="00DA36AF" w:rsidRDefault="00C217F7" w:rsidP="00C217F7">
            <w:pPr>
              <w:spacing w:before="60" w:after="60"/>
              <w:ind w:firstLine="0"/>
              <w:rPr>
                <w:sz w:val="24"/>
                <w:szCs w:val="24"/>
              </w:rPr>
            </w:pPr>
            <w:r w:rsidRPr="00DA36AF">
              <w:rPr>
                <w:sz w:val="24"/>
                <w:szCs w:val="24"/>
              </w:rPr>
              <w:t> </w:t>
            </w:r>
          </w:p>
        </w:tc>
        <w:tc>
          <w:tcPr>
            <w:tcW w:w="1376" w:type="pct"/>
            <w:gridSpan w:val="3"/>
            <w:shd w:val="clear" w:color="auto" w:fill="auto"/>
            <w:hideMark/>
          </w:tcPr>
          <w:p w14:paraId="4D382C5C" w14:textId="77777777" w:rsidR="00C217F7" w:rsidRPr="00DA36AF" w:rsidRDefault="00C217F7" w:rsidP="00C217F7">
            <w:pPr>
              <w:spacing w:before="60" w:after="60"/>
              <w:ind w:firstLine="0"/>
              <w:rPr>
                <w:sz w:val="24"/>
                <w:szCs w:val="24"/>
              </w:rPr>
            </w:pPr>
          </w:p>
        </w:tc>
      </w:tr>
      <w:tr w:rsidR="00C217F7" w:rsidRPr="00DA36AF" w14:paraId="41DDBFD4" w14:textId="77777777" w:rsidTr="00033B8D">
        <w:tc>
          <w:tcPr>
            <w:tcW w:w="604" w:type="pct"/>
            <w:shd w:val="clear" w:color="auto" w:fill="auto"/>
            <w:hideMark/>
          </w:tcPr>
          <w:p w14:paraId="57754906" w14:textId="77777777" w:rsidR="00C217F7" w:rsidRPr="00DA36AF" w:rsidRDefault="00C217F7" w:rsidP="00C217F7">
            <w:pPr>
              <w:spacing w:before="60" w:after="60"/>
              <w:ind w:firstLine="0"/>
              <w:rPr>
                <w:sz w:val="24"/>
                <w:szCs w:val="24"/>
              </w:rPr>
            </w:pPr>
            <w:r w:rsidRPr="00DA36AF">
              <w:rPr>
                <w:sz w:val="24"/>
                <w:szCs w:val="24"/>
              </w:rPr>
              <w:t> </w:t>
            </w:r>
          </w:p>
        </w:tc>
        <w:tc>
          <w:tcPr>
            <w:tcW w:w="832" w:type="pct"/>
            <w:gridSpan w:val="2"/>
            <w:shd w:val="clear" w:color="auto" w:fill="auto"/>
          </w:tcPr>
          <w:p w14:paraId="497F60E4" w14:textId="12CA250D" w:rsidR="00C217F7" w:rsidRPr="00DA36AF" w:rsidRDefault="00C217F7" w:rsidP="00C217F7">
            <w:pPr>
              <w:spacing w:before="60" w:after="60"/>
              <w:ind w:firstLine="0"/>
              <w:rPr>
                <w:sz w:val="24"/>
                <w:szCs w:val="24"/>
              </w:rPr>
            </w:pPr>
            <w:r w:rsidRPr="00264E6E">
              <w:rPr>
                <w:sz w:val="24"/>
                <w:szCs w:val="24"/>
              </w:rPr>
              <w:t>requirementsDate</w:t>
            </w:r>
          </w:p>
        </w:tc>
        <w:tc>
          <w:tcPr>
            <w:tcW w:w="307" w:type="pct"/>
            <w:gridSpan w:val="2"/>
            <w:shd w:val="clear" w:color="auto" w:fill="auto"/>
          </w:tcPr>
          <w:p w14:paraId="36B4F261" w14:textId="77777777" w:rsidR="00C217F7" w:rsidRPr="00DA36AF" w:rsidRDefault="00C217F7" w:rsidP="00C217F7">
            <w:pPr>
              <w:spacing w:before="60" w:after="60"/>
              <w:ind w:firstLine="0"/>
              <w:jc w:val="center"/>
              <w:rPr>
                <w:sz w:val="24"/>
                <w:szCs w:val="24"/>
              </w:rPr>
            </w:pPr>
            <w:r w:rsidRPr="00DA36AF">
              <w:rPr>
                <w:sz w:val="24"/>
                <w:szCs w:val="24"/>
              </w:rPr>
              <w:t>О</w:t>
            </w:r>
          </w:p>
        </w:tc>
        <w:tc>
          <w:tcPr>
            <w:tcW w:w="526" w:type="pct"/>
            <w:shd w:val="clear" w:color="auto" w:fill="auto"/>
          </w:tcPr>
          <w:p w14:paraId="56C34E20" w14:textId="7341FF33" w:rsidR="00C217F7" w:rsidRPr="00264E6E" w:rsidRDefault="00C217F7" w:rsidP="00C217F7">
            <w:pPr>
              <w:spacing w:before="60" w:after="60"/>
              <w:ind w:firstLine="0"/>
              <w:jc w:val="center"/>
              <w:rPr>
                <w:sz w:val="24"/>
                <w:szCs w:val="24"/>
                <w:lang w:val="en-US"/>
              </w:rPr>
            </w:pPr>
            <w:r>
              <w:rPr>
                <w:sz w:val="24"/>
                <w:szCs w:val="24"/>
                <w:lang w:val="en-US"/>
              </w:rPr>
              <w:t>D</w:t>
            </w:r>
          </w:p>
        </w:tc>
        <w:tc>
          <w:tcPr>
            <w:tcW w:w="1355" w:type="pct"/>
            <w:shd w:val="clear" w:color="auto" w:fill="auto"/>
          </w:tcPr>
          <w:p w14:paraId="1D990821" w14:textId="4EF9AC5A" w:rsidR="00C217F7" w:rsidRPr="00DA36AF" w:rsidRDefault="00C217F7" w:rsidP="00C217F7">
            <w:pPr>
              <w:spacing w:before="60" w:after="60"/>
              <w:ind w:firstLine="0"/>
              <w:rPr>
                <w:sz w:val="24"/>
                <w:szCs w:val="24"/>
              </w:rPr>
            </w:pPr>
            <w:r w:rsidRPr="00264E6E">
              <w:rPr>
                <w:sz w:val="24"/>
                <w:szCs w:val="24"/>
              </w:rPr>
              <w:t>Дата предъявления требований заказчика</w:t>
            </w:r>
          </w:p>
        </w:tc>
        <w:tc>
          <w:tcPr>
            <w:tcW w:w="1376" w:type="pct"/>
            <w:gridSpan w:val="3"/>
            <w:shd w:val="clear" w:color="auto" w:fill="auto"/>
            <w:hideMark/>
          </w:tcPr>
          <w:p w14:paraId="12D9A00D" w14:textId="77777777" w:rsidR="00C217F7" w:rsidRPr="00DA36AF" w:rsidRDefault="00C217F7" w:rsidP="00C217F7">
            <w:pPr>
              <w:spacing w:before="60" w:after="60"/>
              <w:ind w:firstLine="0"/>
              <w:rPr>
                <w:sz w:val="24"/>
                <w:szCs w:val="24"/>
              </w:rPr>
            </w:pPr>
            <w:r w:rsidRPr="00DA36AF">
              <w:rPr>
                <w:sz w:val="24"/>
                <w:szCs w:val="24"/>
              </w:rPr>
              <w:t xml:space="preserve"> </w:t>
            </w:r>
          </w:p>
        </w:tc>
      </w:tr>
      <w:tr w:rsidR="00C217F7" w:rsidRPr="002947D3" w14:paraId="77A225AE" w14:textId="77777777" w:rsidTr="00033B8D">
        <w:tc>
          <w:tcPr>
            <w:tcW w:w="604" w:type="pct"/>
            <w:shd w:val="clear" w:color="auto" w:fill="auto"/>
            <w:hideMark/>
          </w:tcPr>
          <w:p w14:paraId="73150F30" w14:textId="77777777" w:rsidR="00C217F7" w:rsidRPr="002947D3" w:rsidRDefault="00C217F7" w:rsidP="00C217F7">
            <w:pPr>
              <w:spacing w:before="60" w:after="60"/>
              <w:ind w:firstLine="0"/>
              <w:rPr>
                <w:sz w:val="24"/>
                <w:szCs w:val="24"/>
              </w:rPr>
            </w:pPr>
            <w:r w:rsidRPr="002947D3">
              <w:rPr>
                <w:sz w:val="24"/>
                <w:szCs w:val="24"/>
              </w:rPr>
              <w:t> </w:t>
            </w:r>
          </w:p>
        </w:tc>
        <w:tc>
          <w:tcPr>
            <w:tcW w:w="832" w:type="pct"/>
            <w:gridSpan w:val="2"/>
            <w:shd w:val="clear" w:color="auto" w:fill="auto"/>
            <w:hideMark/>
          </w:tcPr>
          <w:p w14:paraId="09F4A937" w14:textId="066CFC47" w:rsidR="00C217F7" w:rsidRPr="002947D3" w:rsidRDefault="00C217F7" w:rsidP="00C217F7">
            <w:pPr>
              <w:spacing w:before="60" w:after="60"/>
              <w:ind w:firstLine="0"/>
              <w:rPr>
                <w:sz w:val="24"/>
                <w:szCs w:val="24"/>
              </w:rPr>
            </w:pPr>
            <w:r w:rsidRPr="00264E6E">
              <w:rPr>
                <w:sz w:val="24"/>
                <w:szCs w:val="24"/>
                <w:lang w:val="en-US"/>
              </w:rPr>
              <w:t>paymentAmount</w:t>
            </w:r>
          </w:p>
        </w:tc>
        <w:tc>
          <w:tcPr>
            <w:tcW w:w="307" w:type="pct"/>
            <w:gridSpan w:val="2"/>
            <w:shd w:val="clear" w:color="auto" w:fill="auto"/>
            <w:hideMark/>
          </w:tcPr>
          <w:p w14:paraId="0A0C515D" w14:textId="1207A6D0" w:rsidR="00C217F7" w:rsidRPr="00340C1B" w:rsidRDefault="00C217F7" w:rsidP="00C217F7">
            <w:pPr>
              <w:spacing w:before="60" w:after="60"/>
              <w:ind w:firstLine="0"/>
              <w:jc w:val="center"/>
              <w:rPr>
                <w:sz w:val="24"/>
                <w:szCs w:val="24"/>
              </w:rPr>
            </w:pPr>
            <w:r>
              <w:rPr>
                <w:sz w:val="24"/>
                <w:szCs w:val="24"/>
              </w:rPr>
              <w:t>Н</w:t>
            </w:r>
          </w:p>
        </w:tc>
        <w:tc>
          <w:tcPr>
            <w:tcW w:w="526" w:type="pct"/>
            <w:shd w:val="clear" w:color="auto" w:fill="auto"/>
            <w:hideMark/>
          </w:tcPr>
          <w:p w14:paraId="159A20F9" w14:textId="77777777" w:rsidR="00C217F7" w:rsidRPr="002947D3" w:rsidRDefault="00C217F7" w:rsidP="00C217F7">
            <w:pPr>
              <w:spacing w:before="60" w:after="60"/>
              <w:ind w:firstLine="0"/>
              <w:jc w:val="center"/>
              <w:rPr>
                <w:sz w:val="24"/>
                <w:szCs w:val="24"/>
              </w:rPr>
            </w:pPr>
            <w:r w:rsidRPr="002947D3">
              <w:rPr>
                <w:sz w:val="24"/>
                <w:szCs w:val="24"/>
                <w:lang w:val="en-US"/>
              </w:rPr>
              <w:t>T(1-21)</w:t>
            </w:r>
          </w:p>
        </w:tc>
        <w:tc>
          <w:tcPr>
            <w:tcW w:w="1355" w:type="pct"/>
            <w:shd w:val="clear" w:color="auto" w:fill="auto"/>
            <w:hideMark/>
          </w:tcPr>
          <w:p w14:paraId="54EFAF2C" w14:textId="7B9C0D91" w:rsidR="00C217F7" w:rsidRPr="002947D3" w:rsidRDefault="00C217F7" w:rsidP="00C217F7">
            <w:pPr>
              <w:spacing w:before="60" w:after="60"/>
              <w:ind w:firstLine="0"/>
              <w:rPr>
                <w:sz w:val="24"/>
                <w:szCs w:val="24"/>
              </w:rPr>
            </w:pPr>
            <w:r w:rsidRPr="00264E6E">
              <w:rPr>
                <w:sz w:val="24"/>
                <w:szCs w:val="24"/>
              </w:rPr>
              <w:t>Сумма, требуемая к уплате, в валюте банковской гарантии</w:t>
            </w:r>
          </w:p>
        </w:tc>
        <w:tc>
          <w:tcPr>
            <w:tcW w:w="1376" w:type="pct"/>
            <w:gridSpan w:val="3"/>
            <w:shd w:val="clear" w:color="auto" w:fill="auto"/>
            <w:hideMark/>
          </w:tcPr>
          <w:p w14:paraId="0A20061A" w14:textId="4CD1D4CF" w:rsidR="00C217F7" w:rsidRDefault="00C217F7" w:rsidP="00C217F7">
            <w:pPr>
              <w:spacing w:before="60" w:after="60"/>
              <w:ind w:firstLine="0"/>
              <w:rPr>
                <w:color w:val="000000"/>
                <w:sz w:val="24"/>
                <w:szCs w:val="24"/>
              </w:rPr>
            </w:pPr>
            <w:r w:rsidRPr="002947D3">
              <w:rPr>
                <w:sz w:val="24"/>
                <w:szCs w:val="24"/>
              </w:rPr>
              <w:t xml:space="preserve"> Шаблон значения: </w:t>
            </w:r>
            <w:r>
              <w:rPr>
                <w:color w:val="000000"/>
                <w:sz w:val="24"/>
                <w:szCs w:val="24"/>
                <w:highlight w:val="white"/>
              </w:rPr>
              <w:t>\d+(\.\d{1,2})?</w:t>
            </w:r>
          </w:p>
          <w:p w14:paraId="345FD06E" w14:textId="77777777" w:rsidR="00C217F7" w:rsidRDefault="00C217F7" w:rsidP="00C217F7">
            <w:pPr>
              <w:spacing w:before="60" w:after="60"/>
              <w:ind w:firstLine="0"/>
              <w:rPr>
                <w:sz w:val="24"/>
                <w:szCs w:val="24"/>
              </w:rPr>
            </w:pPr>
            <w:r>
              <w:rPr>
                <w:sz w:val="24"/>
                <w:szCs w:val="24"/>
              </w:rPr>
              <w:t>Значение игнорируется при приеме. Автоматически рассчитывается как сумма значений в блоке «</w:t>
            </w:r>
            <w:r w:rsidRPr="002E61DA">
              <w:rPr>
                <w:sz w:val="24"/>
                <w:szCs w:val="24"/>
              </w:rPr>
              <w:t>Детализация суммы, требуемой к уплате</w:t>
            </w:r>
            <w:r>
              <w:rPr>
                <w:sz w:val="24"/>
                <w:szCs w:val="24"/>
              </w:rPr>
              <w:t>»</w:t>
            </w:r>
          </w:p>
          <w:p w14:paraId="0996C221" w14:textId="56D20DF8" w:rsidR="00C217F7" w:rsidRPr="00EC4D28" w:rsidRDefault="00C217F7" w:rsidP="00C217F7">
            <w:pPr>
              <w:spacing w:before="60" w:after="60"/>
              <w:ind w:firstLine="0"/>
              <w:rPr>
                <w:sz w:val="24"/>
                <w:szCs w:val="24"/>
                <w:lang w:val="en-US"/>
              </w:rPr>
            </w:pPr>
            <w:r>
              <w:rPr>
                <w:sz w:val="24"/>
                <w:szCs w:val="24"/>
              </w:rPr>
              <w:t>Контролируется на обязательность заполнения</w:t>
            </w:r>
          </w:p>
        </w:tc>
      </w:tr>
      <w:tr w:rsidR="00C217F7" w:rsidRPr="002947D3" w14:paraId="6FE38760" w14:textId="77777777" w:rsidTr="00033B8D">
        <w:tc>
          <w:tcPr>
            <w:tcW w:w="604" w:type="pct"/>
            <w:shd w:val="clear" w:color="auto" w:fill="auto"/>
            <w:hideMark/>
          </w:tcPr>
          <w:p w14:paraId="189FA080" w14:textId="77777777" w:rsidR="00C217F7" w:rsidRPr="002947D3" w:rsidRDefault="00C217F7" w:rsidP="00C217F7">
            <w:pPr>
              <w:spacing w:before="60" w:after="60"/>
              <w:ind w:firstLine="0"/>
              <w:rPr>
                <w:sz w:val="24"/>
                <w:szCs w:val="24"/>
              </w:rPr>
            </w:pPr>
            <w:r w:rsidRPr="002947D3">
              <w:rPr>
                <w:sz w:val="24"/>
                <w:szCs w:val="24"/>
              </w:rPr>
              <w:t> </w:t>
            </w:r>
          </w:p>
        </w:tc>
        <w:tc>
          <w:tcPr>
            <w:tcW w:w="832" w:type="pct"/>
            <w:gridSpan w:val="2"/>
            <w:shd w:val="clear" w:color="auto" w:fill="auto"/>
          </w:tcPr>
          <w:p w14:paraId="3EDD1828" w14:textId="4F5A69D7" w:rsidR="00C217F7" w:rsidRPr="002947D3" w:rsidRDefault="00C217F7" w:rsidP="00C217F7">
            <w:pPr>
              <w:spacing w:before="60" w:after="60"/>
              <w:ind w:firstLine="0"/>
              <w:rPr>
                <w:sz w:val="24"/>
                <w:szCs w:val="24"/>
              </w:rPr>
            </w:pPr>
            <w:r w:rsidRPr="00264E6E">
              <w:rPr>
                <w:sz w:val="24"/>
                <w:szCs w:val="24"/>
                <w:lang w:val="en-US"/>
              </w:rPr>
              <w:t>paymentAmount</w:t>
            </w:r>
            <w:r>
              <w:rPr>
                <w:sz w:val="24"/>
                <w:szCs w:val="24"/>
                <w:lang w:val="en-US"/>
              </w:rPr>
              <w:t>Detail</w:t>
            </w:r>
          </w:p>
        </w:tc>
        <w:tc>
          <w:tcPr>
            <w:tcW w:w="307" w:type="pct"/>
            <w:gridSpan w:val="2"/>
            <w:shd w:val="clear" w:color="auto" w:fill="auto"/>
          </w:tcPr>
          <w:p w14:paraId="42F47F36" w14:textId="5A9B3CDD" w:rsidR="00C217F7" w:rsidRPr="00340C1B" w:rsidRDefault="00C217F7" w:rsidP="00C217F7">
            <w:pPr>
              <w:spacing w:before="60" w:after="60"/>
              <w:ind w:firstLine="0"/>
              <w:jc w:val="center"/>
              <w:rPr>
                <w:sz w:val="24"/>
                <w:szCs w:val="24"/>
              </w:rPr>
            </w:pPr>
            <w:r>
              <w:rPr>
                <w:sz w:val="24"/>
                <w:szCs w:val="24"/>
              </w:rPr>
              <w:t>Н</w:t>
            </w:r>
          </w:p>
        </w:tc>
        <w:tc>
          <w:tcPr>
            <w:tcW w:w="526" w:type="pct"/>
            <w:shd w:val="clear" w:color="auto" w:fill="auto"/>
          </w:tcPr>
          <w:p w14:paraId="38C11BCD" w14:textId="107AC95F" w:rsidR="00C217F7" w:rsidRPr="002947D3" w:rsidRDefault="00C217F7" w:rsidP="00C217F7">
            <w:pPr>
              <w:spacing w:before="60" w:after="60"/>
              <w:ind w:firstLine="0"/>
              <w:jc w:val="center"/>
              <w:rPr>
                <w:sz w:val="24"/>
                <w:szCs w:val="24"/>
              </w:rPr>
            </w:pPr>
            <w:r>
              <w:rPr>
                <w:sz w:val="24"/>
                <w:szCs w:val="24"/>
                <w:lang w:val="en-US"/>
              </w:rPr>
              <w:t>S</w:t>
            </w:r>
          </w:p>
        </w:tc>
        <w:tc>
          <w:tcPr>
            <w:tcW w:w="1355" w:type="pct"/>
            <w:shd w:val="clear" w:color="auto" w:fill="auto"/>
          </w:tcPr>
          <w:p w14:paraId="63545180" w14:textId="518C083E" w:rsidR="00C217F7" w:rsidRPr="002947D3" w:rsidRDefault="00C217F7" w:rsidP="00C217F7">
            <w:pPr>
              <w:spacing w:before="60" w:after="60"/>
              <w:ind w:firstLine="0"/>
              <w:rPr>
                <w:sz w:val="24"/>
                <w:szCs w:val="24"/>
              </w:rPr>
            </w:pPr>
            <w:r w:rsidRPr="002E61DA">
              <w:rPr>
                <w:sz w:val="24"/>
                <w:szCs w:val="24"/>
              </w:rPr>
              <w:t>Детализация суммы, требуемой к уплате</w:t>
            </w:r>
          </w:p>
        </w:tc>
        <w:tc>
          <w:tcPr>
            <w:tcW w:w="1376" w:type="pct"/>
            <w:gridSpan w:val="3"/>
            <w:shd w:val="clear" w:color="auto" w:fill="auto"/>
          </w:tcPr>
          <w:p w14:paraId="04251E59" w14:textId="77777777" w:rsidR="00C217F7" w:rsidRDefault="00C217F7" w:rsidP="00C217F7">
            <w:pPr>
              <w:spacing w:before="60" w:after="60"/>
              <w:ind w:firstLine="0"/>
              <w:rPr>
                <w:sz w:val="24"/>
                <w:szCs w:val="24"/>
              </w:rPr>
            </w:pPr>
            <w:r>
              <w:rPr>
                <w:sz w:val="24"/>
                <w:szCs w:val="24"/>
              </w:rPr>
              <w:t xml:space="preserve">В блоке должна быть заполнено хотя бы одно из полей. </w:t>
            </w:r>
          </w:p>
          <w:p w14:paraId="6593BDC1" w14:textId="1F09FE6C" w:rsidR="00C217F7" w:rsidRPr="00456E8F" w:rsidRDefault="00C217F7" w:rsidP="00C217F7">
            <w:pPr>
              <w:spacing w:before="60" w:after="60"/>
              <w:ind w:firstLine="0"/>
              <w:rPr>
                <w:sz w:val="24"/>
                <w:szCs w:val="24"/>
              </w:rPr>
            </w:pPr>
            <w:r>
              <w:rPr>
                <w:sz w:val="24"/>
                <w:szCs w:val="24"/>
              </w:rPr>
              <w:t>При приеме сумма полей данного блока записывается в поле «</w:t>
            </w:r>
            <w:r w:rsidRPr="00264E6E">
              <w:rPr>
                <w:sz w:val="24"/>
                <w:szCs w:val="24"/>
              </w:rPr>
              <w:t>Сумма, требуемая к уплате, в валюте банковской гарантии</w:t>
            </w:r>
            <w:r>
              <w:rPr>
                <w:sz w:val="24"/>
                <w:szCs w:val="24"/>
              </w:rPr>
              <w:t>»</w:t>
            </w:r>
          </w:p>
        </w:tc>
      </w:tr>
      <w:tr w:rsidR="00C217F7" w:rsidRPr="00DA36AF" w14:paraId="6A341469" w14:textId="77777777" w:rsidTr="00033B8D">
        <w:tc>
          <w:tcPr>
            <w:tcW w:w="604" w:type="pct"/>
            <w:shd w:val="clear" w:color="auto" w:fill="auto"/>
            <w:hideMark/>
          </w:tcPr>
          <w:p w14:paraId="31AE02ED" w14:textId="77777777" w:rsidR="00C217F7" w:rsidRPr="00DA36AF" w:rsidRDefault="00C217F7" w:rsidP="00C217F7">
            <w:pPr>
              <w:spacing w:before="60" w:after="60"/>
              <w:ind w:firstLine="0"/>
              <w:rPr>
                <w:sz w:val="24"/>
                <w:szCs w:val="24"/>
              </w:rPr>
            </w:pPr>
            <w:r w:rsidRPr="00DA36AF">
              <w:rPr>
                <w:sz w:val="24"/>
                <w:szCs w:val="24"/>
              </w:rPr>
              <w:t> </w:t>
            </w:r>
          </w:p>
        </w:tc>
        <w:tc>
          <w:tcPr>
            <w:tcW w:w="832" w:type="pct"/>
            <w:gridSpan w:val="2"/>
            <w:shd w:val="clear" w:color="auto" w:fill="auto"/>
            <w:hideMark/>
          </w:tcPr>
          <w:p w14:paraId="7BB31250" w14:textId="77777777" w:rsidR="00C217F7" w:rsidRPr="00DA36AF" w:rsidRDefault="00C217F7" w:rsidP="00C217F7">
            <w:pPr>
              <w:spacing w:before="60" w:after="60"/>
              <w:ind w:firstLine="0"/>
              <w:rPr>
                <w:sz w:val="24"/>
                <w:szCs w:val="24"/>
              </w:rPr>
            </w:pPr>
            <w:r>
              <w:rPr>
                <w:sz w:val="24"/>
                <w:szCs w:val="24"/>
                <w:lang w:val="en-US"/>
              </w:rPr>
              <w:t>currency</w:t>
            </w:r>
            <w:r w:rsidRPr="00DA36AF">
              <w:rPr>
                <w:sz w:val="24"/>
                <w:szCs w:val="24"/>
              </w:rPr>
              <w:t xml:space="preserve"> </w:t>
            </w:r>
          </w:p>
        </w:tc>
        <w:tc>
          <w:tcPr>
            <w:tcW w:w="307" w:type="pct"/>
            <w:gridSpan w:val="2"/>
            <w:shd w:val="clear" w:color="auto" w:fill="auto"/>
            <w:hideMark/>
          </w:tcPr>
          <w:p w14:paraId="1FD28D90" w14:textId="102CBFAF" w:rsidR="00C217F7" w:rsidRPr="00DA36AF" w:rsidRDefault="00C217F7" w:rsidP="00C217F7">
            <w:pPr>
              <w:spacing w:before="60" w:after="60"/>
              <w:ind w:firstLine="0"/>
              <w:jc w:val="center"/>
              <w:rPr>
                <w:sz w:val="24"/>
                <w:szCs w:val="24"/>
              </w:rPr>
            </w:pPr>
            <w:r>
              <w:rPr>
                <w:sz w:val="24"/>
                <w:szCs w:val="24"/>
              </w:rPr>
              <w:t>Н</w:t>
            </w:r>
          </w:p>
        </w:tc>
        <w:tc>
          <w:tcPr>
            <w:tcW w:w="526" w:type="pct"/>
            <w:shd w:val="clear" w:color="auto" w:fill="auto"/>
            <w:hideMark/>
          </w:tcPr>
          <w:p w14:paraId="6B8D8296" w14:textId="77777777" w:rsidR="00C217F7" w:rsidRPr="00340C1B" w:rsidRDefault="00C217F7" w:rsidP="00C217F7">
            <w:pPr>
              <w:spacing w:before="60" w:after="60"/>
              <w:ind w:firstLine="0"/>
              <w:jc w:val="center"/>
              <w:rPr>
                <w:sz w:val="24"/>
                <w:szCs w:val="24"/>
                <w:lang w:val="en-US"/>
              </w:rPr>
            </w:pPr>
            <w:r>
              <w:rPr>
                <w:sz w:val="24"/>
                <w:szCs w:val="24"/>
                <w:lang w:val="en-US"/>
              </w:rPr>
              <w:t>S</w:t>
            </w:r>
          </w:p>
        </w:tc>
        <w:tc>
          <w:tcPr>
            <w:tcW w:w="1355" w:type="pct"/>
            <w:shd w:val="clear" w:color="auto" w:fill="auto"/>
            <w:hideMark/>
          </w:tcPr>
          <w:p w14:paraId="2ED793F4" w14:textId="1BBDBC9D" w:rsidR="00C217F7" w:rsidRPr="006D5C9C" w:rsidRDefault="00C217F7" w:rsidP="00C217F7">
            <w:pPr>
              <w:spacing w:before="60" w:after="60"/>
              <w:ind w:firstLine="0"/>
              <w:rPr>
                <w:sz w:val="24"/>
                <w:szCs w:val="24"/>
              </w:rPr>
            </w:pPr>
            <w:r w:rsidRPr="00AC73C7">
              <w:rPr>
                <w:sz w:val="24"/>
                <w:szCs w:val="24"/>
                <w:lang w:val="en-US"/>
              </w:rPr>
              <w:t>Валюта банковской гарантии</w:t>
            </w:r>
          </w:p>
        </w:tc>
        <w:tc>
          <w:tcPr>
            <w:tcW w:w="1376" w:type="pct"/>
            <w:gridSpan w:val="3"/>
            <w:shd w:val="clear" w:color="auto" w:fill="auto"/>
            <w:hideMark/>
          </w:tcPr>
          <w:p w14:paraId="1F53BADB" w14:textId="0BFDA43B" w:rsidR="00C217F7" w:rsidRPr="00DA36AF" w:rsidRDefault="00C217F7" w:rsidP="00C217F7">
            <w:pPr>
              <w:spacing w:before="60" w:after="60"/>
              <w:ind w:firstLine="0"/>
              <w:rPr>
                <w:sz w:val="24"/>
                <w:szCs w:val="24"/>
              </w:rPr>
            </w:pPr>
            <w:r w:rsidRPr="00DA36AF">
              <w:rPr>
                <w:sz w:val="24"/>
                <w:szCs w:val="24"/>
              </w:rPr>
              <w:t xml:space="preserve"> </w:t>
            </w: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C217F7" w:rsidRPr="002947D3" w14:paraId="5961AAFF" w14:textId="77777777" w:rsidTr="00033B8D">
        <w:tc>
          <w:tcPr>
            <w:tcW w:w="604" w:type="pct"/>
            <w:shd w:val="clear" w:color="auto" w:fill="auto"/>
          </w:tcPr>
          <w:p w14:paraId="228C7F2C" w14:textId="77777777" w:rsidR="00C217F7" w:rsidRPr="002947D3" w:rsidRDefault="00C217F7" w:rsidP="00C217F7">
            <w:pPr>
              <w:spacing w:before="60" w:after="60"/>
              <w:ind w:firstLine="0"/>
              <w:rPr>
                <w:sz w:val="24"/>
                <w:szCs w:val="24"/>
              </w:rPr>
            </w:pPr>
          </w:p>
        </w:tc>
        <w:tc>
          <w:tcPr>
            <w:tcW w:w="832" w:type="pct"/>
            <w:gridSpan w:val="2"/>
            <w:shd w:val="clear" w:color="auto" w:fill="auto"/>
          </w:tcPr>
          <w:p w14:paraId="02F77150" w14:textId="77777777" w:rsidR="00C217F7" w:rsidRPr="00D7113D" w:rsidRDefault="00C217F7" w:rsidP="00C217F7">
            <w:pPr>
              <w:spacing w:before="60" w:after="60"/>
              <w:ind w:firstLine="0"/>
              <w:rPr>
                <w:sz w:val="24"/>
                <w:szCs w:val="24"/>
                <w:lang w:val="en-US"/>
              </w:rPr>
            </w:pPr>
            <w:r w:rsidRPr="002947D3">
              <w:rPr>
                <w:sz w:val="24"/>
                <w:szCs w:val="24"/>
              </w:rPr>
              <w:t>currency</w:t>
            </w:r>
            <w:r>
              <w:rPr>
                <w:sz w:val="24"/>
                <w:szCs w:val="24"/>
                <w:lang w:val="en-US"/>
              </w:rPr>
              <w:t>Rate</w:t>
            </w:r>
          </w:p>
        </w:tc>
        <w:tc>
          <w:tcPr>
            <w:tcW w:w="307" w:type="pct"/>
            <w:gridSpan w:val="2"/>
            <w:shd w:val="clear" w:color="auto" w:fill="auto"/>
          </w:tcPr>
          <w:p w14:paraId="69C2B19F" w14:textId="77777777" w:rsidR="00C217F7" w:rsidRPr="002947D3" w:rsidRDefault="00C217F7" w:rsidP="00C217F7">
            <w:pPr>
              <w:spacing w:before="60" w:after="60"/>
              <w:ind w:firstLine="0"/>
              <w:jc w:val="center"/>
              <w:rPr>
                <w:sz w:val="24"/>
                <w:szCs w:val="24"/>
              </w:rPr>
            </w:pPr>
            <w:r>
              <w:rPr>
                <w:sz w:val="24"/>
                <w:szCs w:val="24"/>
              </w:rPr>
              <w:t>Н</w:t>
            </w:r>
          </w:p>
        </w:tc>
        <w:tc>
          <w:tcPr>
            <w:tcW w:w="526" w:type="pct"/>
            <w:shd w:val="clear" w:color="auto" w:fill="auto"/>
          </w:tcPr>
          <w:p w14:paraId="6D251D5E" w14:textId="77777777" w:rsidR="00C217F7" w:rsidRPr="00D7113D" w:rsidRDefault="00C217F7" w:rsidP="00C217F7">
            <w:pPr>
              <w:spacing w:before="60" w:after="60"/>
              <w:ind w:firstLine="0"/>
              <w:jc w:val="center"/>
              <w:rPr>
                <w:sz w:val="24"/>
                <w:szCs w:val="24"/>
                <w:lang w:val="en-US"/>
              </w:rPr>
            </w:pPr>
            <w:r>
              <w:rPr>
                <w:sz w:val="24"/>
                <w:szCs w:val="24"/>
                <w:lang w:val="en-US"/>
              </w:rPr>
              <w:t>S</w:t>
            </w:r>
          </w:p>
        </w:tc>
        <w:tc>
          <w:tcPr>
            <w:tcW w:w="1355" w:type="pct"/>
            <w:shd w:val="clear" w:color="auto" w:fill="auto"/>
          </w:tcPr>
          <w:p w14:paraId="43E4929D" w14:textId="09CB10C0" w:rsidR="00C217F7" w:rsidRPr="002947D3" w:rsidRDefault="00C217F7" w:rsidP="00C217F7">
            <w:pPr>
              <w:spacing w:before="60" w:after="60"/>
              <w:ind w:firstLine="0"/>
              <w:rPr>
                <w:sz w:val="24"/>
                <w:szCs w:val="24"/>
              </w:rPr>
            </w:pPr>
            <w:r w:rsidRPr="00264E6E">
              <w:rPr>
                <w:sz w:val="24"/>
                <w:szCs w:val="24"/>
              </w:rPr>
              <w:t>Курс валюты по отношению к рублю на дату предъявления требваний</w:t>
            </w:r>
          </w:p>
        </w:tc>
        <w:tc>
          <w:tcPr>
            <w:tcW w:w="1376" w:type="pct"/>
            <w:gridSpan w:val="3"/>
            <w:shd w:val="clear" w:color="auto" w:fill="auto"/>
          </w:tcPr>
          <w:p w14:paraId="32D9676E" w14:textId="77777777" w:rsidR="00C217F7" w:rsidRPr="002947D3" w:rsidRDefault="00C217F7" w:rsidP="00C217F7">
            <w:pPr>
              <w:spacing w:before="60" w:after="60"/>
              <w:ind w:firstLine="0"/>
              <w:rPr>
                <w:sz w:val="24"/>
                <w:szCs w:val="24"/>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C217F7" w:rsidRPr="002947D3" w14:paraId="47DDC642" w14:textId="77777777" w:rsidTr="00033B8D">
        <w:tc>
          <w:tcPr>
            <w:tcW w:w="604" w:type="pct"/>
            <w:shd w:val="clear" w:color="auto" w:fill="auto"/>
            <w:hideMark/>
          </w:tcPr>
          <w:p w14:paraId="12E9CFC8" w14:textId="77777777" w:rsidR="00C217F7" w:rsidRPr="002947D3" w:rsidRDefault="00C217F7" w:rsidP="00C217F7">
            <w:pPr>
              <w:spacing w:before="60" w:after="60"/>
              <w:ind w:firstLine="0"/>
              <w:rPr>
                <w:sz w:val="24"/>
                <w:szCs w:val="24"/>
              </w:rPr>
            </w:pPr>
            <w:r w:rsidRPr="002947D3">
              <w:rPr>
                <w:sz w:val="24"/>
                <w:szCs w:val="24"/>
              </w:rPr>
              <w:t> </w:t>
            </w:r>
          </w:p>
        </w:tc>
        <w:tc>
          <w:tcPr>
            <w:tcW w:w="832" w:type="pct"/>
            <w:gridSpan w:val="2"/>
            <w:shd w:val="clear" w:color="auto" w:fill="auto"/>
            <w:hideMark/>
          </w:tcPr>
          <w:p w14:paraId="2ED4E8A6" w14:textId="062C2D0A" w:rsidR="00C217F7" w:rsidRPr="00CF2FDB" w:rsidRDefault="00C217F7" w:rsidP="00C217F7">
            <w:pPr>
              <w:spacing w:before="60" w:after="60"/>
              <w:ind w:firstLine="0"/>
              <w:rPr>
                <w:sz w:val="24"/>
                <w:szCs w:val="24"/>
              </w:rPr>
            </w:pPr>
            <w:r w:rsidRPr="00264E6E">
              <w:rPr>
                <w:sz w:val="24"/>
                <w:szCs w:val="24"/>
                <w:lang w:val="en-US"/>
              </w:rPr>
              <w:t>paymentAmountRUR</w:t>
            </w:r>
          </w:p>
        </w:tc>
        <w:tc>
          <w:tcPr>
            <w:tcW w:w="307" w:type="pct"/>
            <w:gridSpan w:val="2"/>
            <w:shd w:val="clear" w:color="auto" w:fill="auto"/>
            <w:hideMark/>
          </w:tcPr>
          <w:p w14:paraId="38EDFC9A" w14:textId="77777777" w:rsidR="00C217F7" w:rsidRPr="002F61E7" w:rsidRDefault="00C217F7" w:rsidP="00C217F7">
            <w:pPr>
              <w:spacing w:before="60" w:after="60"/>
              <w:ind w:firstLine="0"/>
              <w:jc w:val="center"/>
              <w:rPr>
                <w:sz w:val="24"/>
                <w:szCs w:val="24"/>
              </w:rPr>
            </w:pPr>
            <w:r>
              <w:rPr>
                <w:sz w:val="24"/>
                <w:szCs w:val="24"/>
              </w:rPr>
              <w:t>Н</w:t>
            </w:r>
          </w:p>
        </w:tc>
        <w:tc>
          <w:tcPr>
            <w:tcW w:w="526" w:type="pct"/>
            <w:shd w:val="clear" w:color="auto" w:fill="auto"/>
            <w:hideMark/>
          </w:tcPr>
          <w:p w14:paraId="1D0060B0" w14:textId="77777777" w:rsidR="00C217F7" w:rsidRPr="002947D3" w:rsidRDefault="00C217F7" w:rsidP="00C217F7">
            <w:pPr>
              <w:spacing w:before="60" w:after="60"/>
              <w:ind w:firstLine="0"/>
              <w:jc w:val="center"/>
              <w:rPr>
                <w:sz w:val="24"/>
                <w:szCs w:val="24"/>
              </w:rPr>
            </w:pPr>
            <w:r w:rsidRPr="002947D3">
              <w:rPr>
                <w:sz w:val="24"/>
                <w:szCs w:val="24"/>
                <w:lang w:val="en-US"/>
              </w:rPr>
              <w:t>T(1-21)</w:t>
            </w:r>
          </w:p>
        </w:tc>
        <w:tc>
          <w:tcPr>
            <w:tcW w:w="1355" w:type="pct"/>
            <w:shd w:val="clear" w:color="auto" w:fill="auto"/>
            <w:hideMark/>
          </w:tcPr>
          <w:p w14:paraId="3289F104" w14:textId="5320F884" w:rsidR="00C217F7" w:rsidRPr="002947D3" w:rsidRDefault="00C217F7" w:rsidP="00C217F7">
            <w:pPr>
              <w:spacing w:before="60" w:after="60"/>
              <w:ind w:firstLine="0"/>
              <w:rPr>
                <w:sz w:val="24"/>
                <w:szCs w:val="24"/>
              </w:rPr>
            </w:pPr>
            <w:r w:rsidRPr="00264E6E">
              <w:rPr>
                <w:sz w:val="24"/>
                <w:szCs w:val="24"/>
              </w:rPr>
              <w:t>Сумма, требуемая к уплате,  в рублевом эквиваленте</w:t>
            </w:r>
          </w:p>
        </w:tc>
        <w:tc>
          <w:tcPr>
            <w:tcW w:w="1376" w:type="pct"/>
            <w:gridSpan w:val="3"/>
            <w:shd w:val="clear" w:color="auto" w:fill="auto"/>
            <w:hideMark/>
          </w:tcPr>
          <w:p w14:paraId="70EFFF51" w14:textId="7B32F86A" w:rsidR="00C217F7" w:rsidRPr="00340C1B" w:rsidRDefault="00C217F7" w:rsidP="00C217F7">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p>
          <w:p w14:paraId="4222B099" w14:textId="77777777" w:rsidR="00C217F7" w:rsidRPr="00EC4D28" w:rsidRDefault="00C217F7" w:rsidP="00C217F7">
            <w:pPr>
              <w:spacing w:before="60" w:after="60"/>
              <w:ind w:firstLine="0"/>
              <w:rPr>
                <w:sz w:val="24"/>
                <w:szCs w:val="24"/>
                <w:lang w:val="en-US"/>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C217F7" w:rsidRPr="00DA36AF" w14:paraId="55A1C598" w14:textId="77777777" w:rsidTr="00A05660">
        <w:tc>
          <w:tcPr>
            <w:tcW w:w="5000" w:type="pct"/>
            <w:gridSpan w:val="10"/>
            <w:shd w:val="clear" w:color="auto" w:fill="auto"/>
            <w:hideMark/>
          </w:tcPr>
          <w:p w14:paraId="26ACFE3A" w14:textId="2FF6F155" w:rsidR="00C217F7" w:rsidRPr="00DA36AF" w:rsidRDefault="00C217F7" w:rsidP="00C217F7">
            <w:pPr>
              <w:spacing w:before="60" w:after="60"/>
              <w:ind w:firstLine="0"/>
              <w:jc w:val="center"/>
              <w:rPr>
                <w:sz w:val="24"/>
                <w:szCs w:val="24"/>
              </w:rPr>
            </w:pPr>
            <w:r w:rsidRPr="00982EBD">
              <w:rPr>
                <w:b/>
                <w:bCs/>
                <w:sz w:val="24"/>
                <w:szCs w:val="24"/>
              </w:rPr>
              <w:t>Детализация суммы, требуемой к уплате</w:t>
            </w:r>
          </w:p>
        </w:tc>
      </w:tr>
      <w:tr w:rsidR="00C217F7" w:rsidRPr="00DA36AF" w14:paraId="4EEF3821" w14:textId="77777777" w:rsidTr="00033B8D">
        <w:tc>
          <w:tcPr>
            <w:tcW w:w="604" w:type="pct"/>
            <w:shd w:val="clear" w:color="auto" w:fill="auto"/>
            <w:hideMark/>
          </w:tcPr>
          <w:p w14:paraId="3A263FD8" w14:textId="77777777" w:rsidR="00C217F7" w:rsidRPr="006D5C9C" w:rsidRDefault="00C217F7" w:rsidP="00C217F7">
            <w:pPr>
              <w:spacing w:before="60" w:after="60"/>
              <w:ind w:firstLine="0"/>
              <w:rPr>
                <w:sz w:val="24"/>
                <w:szCs w:val="24"/>
                <w:lang w:val="en-US"/>
              </w:rPr>
            </w:pPr>
            <w:r>
              <w:rPr>
                <w:b/>
                <w:bCs/>
                <w:sz w:val="24"/>
                <w:szCs w:val="24"/>
                <w:lang w:val="en-US"/>
              </w:rPr>
              <w:t>paid</w:t>
            </w:r>
          </w:p>
        </w:tc>
        <w:tc>
          <w:tcPr>
            <w:tcW w:w="832" w:type="pct"/>
            <w:gridSpan w:val="2"/>
            <w:shd w:val="clear" w:color="auto" w:fill="auto"/>
            <w:hideMark/>
          </w:tcPr>
          <w:p w14:paraId="686C2353" w14:textId="77777777" w:rsidR="00C217F7" w:rsidRPr="00DA36AF" w:rsidRDefault="00C217F7" w:rsidP="00C217F7">
            <w:pPr>
              <w:spacing w:before="60" w:after="60"/>
              <w:ind w:firstLine="0"/>
              <w:rPr>
                <w:sz w:val="24"/>
                <w:szCs w:val="24"/>
              </w:rPr>
            </w:pPr>
            <w:r w:rsidRPr="00DA36AF">
              <w:rPr>
                <w:sz w:val="24"/>
                <w:szCs w:val="24"/>
              </w:rPr>
              <w:t> </w:t>
            </w:r>
          </w:p>
        </w:tc>
        <w:tc>
          <w:tcPr>
            <w:tcW w:w="307" w:type="pct"/>
            <w:gridSpan w:val="2"/>
            <w:shd w:val="clear" w:color="auto" w:fill="auto"/>
            <w:hideMark/>
          </w:tcPr>
          <w:p w14:paraId="17940989" w14:textId="77777777" w:rsidR="00C217F7" w:rsidRPr="00DA36AF" w:rsidRDefault="00C217F7" w:rsidP="00C217F7">
            <w:pPr>
              <w:spacing w:before="60" w:after="60"/>
              <w:ind w:firstLine="0"/>
              <w:rPr>
                <w:sz w:val="24"/>
                <w:szCs w:val="24"/>
              </w:rPr>
            </w:pPr>
            <w:r w:rsidRPr="00DA36AF">
              <w:rPr>
                <w:sz w:val="24"/>
                <w:szCs w:val="24"/>
              </w:rPr>
              <w:t> </w:t>
            </w:r>
          </w:p>
        </w:tc>
        <w:tc>
          <w:tcPr>
            <w:tcW w:w="526" w:type="pct"/>
            <w:shd w:val="clear" w:color="auto" w:fill="auto"/>
            <w:hideMark/>
          </w:tcPr>
          <w:p w14:paraId="253E9334" w14:textId="77777777" w:rsidR="00C217F7" w:rsidRPr="00DA36AF" w:rsidRDefault="00C217F7" w:rsidP="00C217F7">
            <w:pPr>
              <w:spacing w:before="60" w:after="60"/>
              <w:ind w:firstLine="0"/>
              <w:rPr>
                <w:sz w:val="24"/>
                <w:szCs w:val="24"/>
              </w:rPr>
            </w:pPr>
            <w:r w:rsidRPr="00DA36AF">
              <w:rPr>
                <w:sz w:val="24"/>
                <w:szCs w:val="24"/>
              </w:rPr>
              <w:t> </w:t>
            </w:r>
          </w:p>
        </w:tc>
        <w:tc>
          <w:tcPr>
            <w:tcW w:w="1355" w:type="pct"/>
            <w:shd w:val="clear" w:color="auto" w:fill="auto"/>
            <w:hideMark/>
          </w:tcPr>
          <w:p w14:paraId="6CA201D6" w14:textId="77777777" w:rsidR="00C217F7" w:rsidRPr="00DA36AF" w:rsidRDefault="00C217F7" w:rsidP="00C217F7">
            <w:pPr>
              <w:spacing w:before="60" w:after="60"/>
              <w:ind w:firstLine="0"/>
              <w:rPr>
                <w:sz w:val="24"/>
                <w:szCs w:val="24"/>
              </w:rPr>
            </w:pPr>
            <w:r w:rsidRPr="00DA36AF">
              <w:rPr>
                <w:sz w:val="24"/>
                <w:szCs w:val="24"/>
              </w:rPr>
              <w:t> </w:t>
            </w:r>
          </w:p>
        </w:tc>
        <w:tc>
          <w:tcPr>
            <w:tcW w:w="1376" w:type="pct"/>
            <w:gridSpan w:val="3"/>
            <w:shd w:val="clear" w:color="auto" w:fill="auto"/>
            <w:hideMark/>
          </w:tcPr>
          <w:p w14:paraId="1E2D67AE" w14:textId="77777777" w:rsidR="00C217F7" w:rsidRPr="00DA36AF" w:rsidRDefault="00C217F7" w:rsidP="00C217F7">
            <w:pPr>
              <w:spacing w:before="60" w:after="60"/>
              <w:ind w:firstLine="0"/>
              <w:rPr>
                <w:sz w:val="24"/>
                <w:szCs w:val="24"/>
              </w:rPr>
            </w:pPr>
          </w:p>
        </w:tc>
      </w:tr>
      <w:tr w:rsidR="00C217F7" w:rsidRPr="00DA36AF" w14:paraId="0B8A303C" w14:textId="77777777" w:rsidTr="00033B8D">
        <w:tc>
          <w:tcPr>
            <w:tcW w:w="604" w:type="pct"/>
            <w:shd w:val="clear" w:color="auto" w:fill="auto"/>
          </w:tcPr>
          <w:p w14:paraId="6D2AE28C" w14:textId="68E7548F" w:rsidR="00C217F7" w:rsidRPr="00DA36AF" w:rsidRDefault="00C217F7" w:rsidP="00C217F7">
            <w:pPr>
              <w:spacing w:before="60" w:after="60"/>
              <w:ind w:firstLine="0"/>
              <w:rPr>
                <w:sz w:val="24"/>
                <w:szCs w:val="24"/>
              </w:rPr>
            </w:pPr>
            <w:r w:rsidRPr="00982EBD">
              <w:rPr>
                <w:b/>
                <w:bCs/>
                <w:sz w:val="24"/>
                <w:szCs w:val="24"/>
                <w:lang w:val="en-US"/>
              </w:rPr>
              <w:t>paymentAmountDetail</w:t>
            </w:r>
          </w:p>
        </w:tc>
        <w:tc>
          <w:tcPr>
            <w:tcW w:w="832" w:type="pct"/>
            <w:gridSpan w:val="2"/>
            <w:shd w:val="clear" w:color="auto" w:fill="auto"/>
          </w:tcPr>
          <w:p w14:paraId="2141F4FF" w14:textId="0DA3F41A" w:rsidR="00C217F7" w:rsidRPr="00DA36AF" w:rsidRDefault="00C217F7" w:rsidP="00C217F7">
            <w:pPr>
              <w:spacing w:before="60" w:after="60"/>
              <w:ind w:firstLine="0"/>
              <w:rPr>
                <w:sz w:val="24"/>
                <w:szCs w:val="24"/>
              </w:rPr>
            </w:pPr>
            <w:r w:rsidRPr="00DA36AF">
              <w:rPr>
                <w:sz w:val="24"/>
                <w:szCs w:val="24"/>
              </w:rPr>
              <w:t> </w:t>
            </w:r>
          </w:p>
        </w:tc>
        <w:tc>
          <w:tcPr>
            <w:tcW w:w="307" w:type="pct"/>
            <w:gridSpan w:val="2"/>
            <w:shd w:val="clear" w:color="auto" w:fill="auto"/>
          </w:tcPr>
          <w:p w14:paraId="7A608FE8" w14:textId="65D8507A" w:rsidR="00C217F7" w:rsidRPr="009B5FC2" w:rsidRDefault="00C217F7" w:rsidP="00C217F7">
            <w:pPr>
              <w:spacing w:before="60" w:after="60"/>
              <w:ind w:firstLine="0"/>
              <w:jc w:val="center"/>
              <w:rPr>
                <w:sz w:val="24"/>
                <w:szCs w:val="24"/>
              </w:rPr>
            </w:pPr>
            <w:r w:rsidRPr="00DA36AF">
              <w:rPr>
                <w:sz w:val="24"/>
                <w:szCs w:val="24"/>
              </w:rPr>
              <w:t> </w:t>
            </w:r>
          </w:p>
        </w:tc>
        <w:tc>
          <w:tcPr>
            <w:tcW w:w="526" w:type="pct"/>
            <w:shd w:val="clear" w:color="auto" w:fill="auto"/>
          </w:tcPr>
          <w:p w14:paraId="657DBD1A" w14:textId="369439A7" w:rsidR="00C217F7" w:rsidRPr="00DA36AF" w:rsidRDefault="00C217F7" w:rsidP="00C217F7">
            <w:pPr>
              <w:spacing w:before="60" w:after="60"/>
              <w:ind w:firstLine="0"/>
              <w:jc w:val="center"/>
              <w:rPr>
                <w:sz w:val="24"/>
                <w:szCs w:val="24"/>
              </w:rPr>
            </w:pPr>
            <w:r w:rsidRPr="00DA36AF">
              <w:rPr>
                <w:sz w:val="24"/>
                <w:szCs w:val="24"/>
              </w:rPr>
              <w:t> </w:t>
            </w:r>
          </w:p>
        </w:tc>
        <w:tc>
          <w:tcPr>
            <w:tcW w:w="1355" w:type="pct"/>
            <w:shd w:val="clear" w:color="auto" w:fill="auto"/>
          </w:tcPr>
          <w:p w14:paraId="23CC7805" w14:textId="6F7493A2" w:rsidR="00C217F7" w:rsidRPr="00DA36AF" w:rsidRDefault="00C217F7" w:rsidP="00C217F7">
            <w:pPr>
              <w:spacing w:before="60" w:after="60"/>
              <w:ind w:firstLine="0"/>
              <w:rPr>
                <w:sz w:val="24"/>
                <w:szCs w:val="24"/>
              </w:rPr>
            </w:pPr>
            <w:r w:rsidRPr="00DA36AF">
              <w:rPr>
                <w:sz w:val="24"/>
                <w:szCs w:val="24"/>
              </w:rPr>
              <w:t> </w:t>
            </w:r>
          </w:p>
        </w:tc>
        <w:tc>
          <w:tcPr>
            <w:tcW w:w="1376" w:type="pct"/>
            <w:gridSpan w:val="3"/>
            <w:shd w:val="clear" w:color="auto" w:fill="auto"/>
          </w:tcPr>
          <w:p w14:paraId="76252F08" w14:textId="66509121" w:rsidR="00C217F7" w:rsidRPr="00DA36AF" w:rsidRDefault="00C217F7" w:rsidP="00C217F7">
            <w:pPr>
              <w:spacing w:before="60" w:after="60"/>
              <w:ind w:firstLine="0"/>
              <w:rPr>
                <w:sz w:val="24"/>
                <w:szCs w:val="24"/>
              </w:rPr>
            </w:pPr>
            <w:r>
              <w:rPr>
                <w:sz w:val="24"/>
                <w:szCs w:val="24"/>
              </w:rPr>
              <w:t xml:space="preserve">В блоке должно быть заполнено хотя бы одно из полей. </w:t>
            </w:r>
          </w:p>
        </w:tc>
      </w:tr>
      <w:tr w:rsidR="00C217F7" w:rsidRPr="00DA36AF" w14:paraId="5F1E144F" w14:textId="77777777" w:rsidTr="00033B8D">
        <w:tc>
          <w:tcPr>
            <w:tcW w:w="604" w:type="pct"/>
            <w:shd w:val="clear" w:color="auto" w:fill="auto"/>
          </w:tcPr>
          <w:p w14:paraId="4F6917AE" w14:textId="77777777" w:rsidR="00C217F7" w:rsidRPr="00DA36AF" w:rsidRDefault="00C217F7" w:rsidP="00C217F7">
            <w:pPr>
              <w:spacing w:before="60" w:after="60"/>
              <w:ind w:firstLine="0"/>
              <w:rPr>
                <w:sz w:val="24"/>
                <w:szCs w:val="24"/>
              </w:rPr>
            </w:pPr>
          </w:p>
        </w:tc>
        <w:tc>
          <w:tcPr>
            <w:tcW w:w="832" w:type="pct"/>
            <w:gridSpan w:val="2"/>
            <w:shd w:val="clear" w:color="auto" w:fill="auto"/>
          </w:tcPr>
          <w:p w14:paraId="0DBE5CA9" w14:textId="15BEF1E9" w:rsidR="00C217F7" w:rsidRPr="00DA36AF" w:rsidRDefault="00C217F7" w:rsidP="00C217F7">
            <w:pPr>
              <w:spacing w:before="60" w:after="60"/>
              <w:ind w:firstLine="0"/>
              <w:rPr>
                <w:sz w:val="24"/>
                <w:szCs w:val="24"/>
              </w:rPr>
            </w:pPr>
            <w:r w:rsidRPr="00982EBD">
              <w:rPr>
                <w:sz w:val="24"/>
                <w:szCs w:val="24"/>
              </w:rPr>
              <w:t>refundAmount</w:t>
            </w:r>
          </w:p>
        </w:tc>
        <w:tc>
          <w:tcPr>
            <w:tcW w:w="307" w:type="pct"/>
            <w:gridSpan w:val="2"/>
            <w:shd w:val="clear" w:color="auto" w:fill="auto"/>
          </w:tcPr>
          <w:p w14:paraId="5AF568D4" w14:textId="595323ED" w:rsidR="00C217F7" w:rsidRPr="009B5FC2" w:rsidRDefault="00C217F7" w:rsidP="00C217F7">
            <w:pPr>
              <w:spacing w:before="60" w:after="60"/>
              <w:ind w:firstLine="0"/>
              <w:jc w:val="center"/>
              <w:rPr>
                <w:sz w:val="24"/>
                <w:szCs w:val="24"/>
              </w:rPr>
            </w:pPr>
            <w:r>
              <w:rPr>
                <w:sz w:val="24"/>
                <w:szCs w:val="24"/>
              </w:rPr>
              <w:t>Н</w:t>
            </w:r>
          </w:p>
        </w:tc>
        <w:tc>
          <w:tcPr>
            <w:tcW w:w="526" w:type="pct"/>
            <w:shd w:val="clear" w:color="auto" w:fill="auto"/>
          </w:tcPr>
          <w:p w14:paraId="13C37804" w14:textId="65962259" w:rsidR="00C217F7" w:rsidRPr="00DA36AF" w:rsidRDefault="00C217F7" w:rsidP="00C217F7">
            <w:pPr>
              <w:spacing w:before="60" w:after="60"/>
              <w:ind w:firstLine="0"/>
              <w:jc w:val="center"/>
              <w:rPr>
                <w:sz w:val="24"/>
                <w:szCs w:val="24"/>
              </w:rPr>
            </w:pPr>
            <w:r w:rsidRPr="002947D3">
              <w:rPr>
                <w:sz w:val="24"/>
                <w:szCs w:val="24"/>
                <w:lang w:val="en-US"/>
              </w:rPr>
              <w:t>T(1-21)</w:t>
            </w:r>
          </w:p>
        </w:tc>
        <w:tc>
          <w:tcPr>
            <w:tcW w:w="1355" w:type="pct"/>
            <w:shd w:val="clear" w:color="auto" w:fill="auto"/>
          </w:tcPr>
          <w:p w14:paraId="4CDFF39D" w14:textId="4BB095B6" w:rsidR="00C217F7" w:rsidRPr="00DA36AF" w:rsidRDefault="00C217F7" w:rsidP="00C217F7">
            <w:pPr>
              <w:spacing w:before="60" w:after="60"/>
              <w:ind w:firstLine="0"/>
              <w:rPr>
                <w:sz w:val="24"/>
                <w:szCs w:val="24"/>
              </w:rPr>
            </w:pPr>
            <w:r w:rsidRPr="00982EBD">
              <w:rPr>
                <w:sz w:val="24"/>
                <w:szCs w:val="24"/>
              </w:rPr>
              <w:t>Сумма возврата аванса</w:t>
            </w:r>
          </w:p>
        </w:tc>
        <w:tc>
          <w:tcPr>
            <w:tcW w:w="1376" w:type="pct"/>
            <w:gridSpan w:val="3"/>
            <w:shd w:val="clear" w:color="auto" w:fill="auto"/>
          </w:tcPr>
          <w:p w14:paraId="4691B6C9" w14:textId="506C37BD" w:rsidR="00C217F7" w:rsidRPr="00DA36AF" w:rsidRDefault="00C217F7" w:rsidP="00C217F7">
            <w:pPr>
              <w:spacing w:before="60" w:after="60"/>
              <w:ind w:firstLine="0"/>
              <w:rPr>
                <w:sz w:val="24"/>
                <w:szCs w:val="24"/>
              </w:rPr>
            </w:pPr>
            <w:r w:rsidRPr="006518C3">
              <w:rPr>
                <w:sz w:val="24"/>
                <w:szCs w:val="24"/>
              </w:rPr>
              <w:t>Шаблон значения</w:t>
            </w:r>
            <w:r w:rsidRPr="006518C3">
              <w:rPr>
                <w:color w:val="000000"/>
                <w:sz w:val="24"/>
                <w:szCs w:val="24"/>
                <w:highlight w:val="white"/>
              </w:rPr>
              <w:t xml:space="preserve"> \d+(\.\d{1,2})?</w:t>
            </w:r>
          </w:p>
        </w:tc>
      </w:tr>
      <w:tr w:rsidR="00C217F7" w:rsidRPr="00DA36AF" w14:paraId="10AA43D5" w14:textId="77777777" w:rsidTr="00033B8D">
        <w:tc>
          <w:tcPr>
            <w:tcW w:w="604" w:type="pct"/>
            <w:shd w:val="clear" w:color="auto" w:fill="auto"/>
          </w:tcPr>
          <w:p w14:paraId="1FFE0BFE" w14:textId="77777777" w:rsidR="00C217F7" w:rsidRPr="00DA36AF" w:rsidRDefault="00C217F7" w:rsidP="00C217F7">
            <w:pPr>
              <w:spacing w:before="60" w:after="60"/>
              <w:ind w:firstLine="0"/>
              <w:rPr>
                <w:sz w:val="24"/>
                <w:szCs w:val="24"/>
              </w:rPr>
            </w:pPr>
          </w:p>
        </w:tc>
        <w:tc>
          <w:tcPr>
            <w:tcW w:w="832" w:type="pct"/>
            <w:gridSpan w:val="2"/>
            <w:shd w:val="clear" w:color="auto" w:fill="auto"/>
          </w:tcPr>
          <w:p w14:paraId="701EDB53" w14:textId="62A33895" w:rsidR="00C217F7" w:rsidRPr="00DA36AF" w:rsidRDefault="00C217F7" w:rsidP="00C217F7">
            <w:pPr>
              <w:spacing w:before="60" w:after="60"/>
              <w:ind w:firstLine="0"/>
              <w:rPr>
                <w:sz w:val="24"/>
                <w:szCs w:val="24"/>
              </w:rPr>
            </w:pPr>
            <w:r>
              <w:rPr>
                <w:sz w:val="24"/>
                <w:szCs w:val="24"/>
              </w:rPr>
              <w:t>penaltiesAmo</w:t>
            </w:r>
            <w:r>
              <w:rPr>
                <w:sz w:val="24"/>
                <w:szCs w:val="24"/>
                <w:lang w:val="en-US"/>
              </w:rPr>
              <w:t>u</w:t>
            </w:r>
            <w:r w:rsidRPr="00982EBD">
              <w:rPr>
                <w:sz w:val="24"/>
                <w:szCs w:val="24"/>
              </w:rPr>
              <w:t>nt</w:t>
            </w:r>
          </w:p>
        </w:tc>
        <w:tc>
          <w:tcPr>
            <w:tcW w:w="307" w:type="pct"/>
            <w:gridSpan w:val="2"/>
            <w:shd w:val="clear" w:color="auto" w:fill="auto"/>
          </w:tcPr>
          <w:p w14:paraId="6AD0E700" w14:textId="2ABE8DB0" w:rsidR="00C217F7" w:rsidRPr="009B5FC2" w:rsidRDefault="00C217F7" w:rsidP="00C217F7">
            <w:pPr>
              <w:spacing w:before="60" w:after="60"/>
              <w:ind w:firstLine="0"/>
              <w:jc w:val="center"/>
              <w:rPr>
                <w:sz w:val="24"/>
                <w:szCs w:val="24"/>
              </w:rPr>
            </w:pPr>
            <w:r>
              <w:rPr>
                <w:sz w:val="24"/>
                <w:szCs w:val="24"/>
              </w:rPr>
              <w:t>Н</w:t>
            </w:r>
          </w:p>
        </w:tc>
        <w:tc>
          <w:tcPr>
            <w:tcW w:w="526" w:type="pct"/>
            <w:shd w:val="clear" w:color="auto" w:fill="auto"/>
          </w:tcPr>
          <w:p w14:paraId="6B3AE1C2" w14:textId="6B4E5F71" w:rsidR="00C217F7" w:rsidRPr="00DA36AF" w:rsidRDefault="00C217F7" w:rsidP="00C217F7">
            <w:pPr>
              <w:spacing w:before="60" w:after="60"/>
              <w:ind w:firstLine="0"/>
              <w:jc w:val="center"/>
              <w:rPr>
                <w:sz w:val="24"/>
                <w:szCs w:val="24"/>
              </w:rPr>
            </w:pPr>
            <w:r w:rsidRPr="002947D3">
              <w:rPr>
                <w:sz w:val="24"/>
                <w:szCs w:val="24"/>
                <w:lang w:val="en-US"/>
              </w:rPr>
              <w:t>T(1-21)</w:t>
            </w:r>
          </w:p>
        </w:tc>
        <w:tc>
          <w:tcPr>
            <w:tcW w:w="1355" w:type="pct"/>
            <w:shd w:val="clear" w:color="auto" w:fill="auto"/>
          </w:tcPr>
          <w:p w14:paraId="4CF3CBEF" w14:textId="38B06F55" w:rsidR="00C217F7" w:rsidRPr="00DA36AF" w:rsidRDefault="00C217F7" w:rsidP="00C217F7">
            <w:pPr>
              <w:spacing w:before="60" w:after="60"/>
              <w:ind w:firstLine="0"/>
              <w:rPr>
                <w:sz w:val="24"/>
                <w:szCs w:val="24"/>
              </w:rPr>
            </w:pPr>
            <w:r w:rsidRPr="00982EBD">
              <w:rPr>
                <w:sz w:val="24"/>
                <w:szCs w:val="24"/>
              </w:rPr>
              <w:t>Сумма неустоек (пеней, штрафов)</w:t>
            </w:r>
          </w:p>
        </w:tc>
        <w:tc>
          <w:tcPr>
            <w:tcW w:w="1376" w:type="pct"/>
            <w:gridSpan w:val="3"/>
            <w:shd w:val="clear" w:color="auto" w:fill="auto"/>
          </w:tcPr>
          <w:p w14:paraId="3FE35E6D" w14:textId="63ABDE54" w:rsidR="00C217F7" w:rsidRPr="00DA36AF" w:rsidRDefault="00C217F7" w:rsidP="00C217F7">
            <w:pPr>
              <w:spacing w:before="60" w:after="60"/>
              <w:ind w:firstLine="0"/>
              <w:rPr>
                <w:sz w:val="24"/>
                <w:szCs w:val="24"/>
              </w:rPr>
            </w:pPr>
            <w:r w:rsidRPr="006518C3">
              <w:rPr>
                <w:sz w:val="24"/>
                <w:szCs w:val="24"/>
              </w:rPr>
              <w:t>Шаблон значения</w:t>
            </w:r>
            <w:r w:rsidRPr="006518C3">
              <w:rPr>
                <w:color w:val="000000"/>
                <w:sz w:val="24"/>
                <w:szCs w:val="24"/>
                <w:highlight w:val="white"/>
              </w:rPr>
              <w:t xml:space="preserve"> \d+(\.\d{1,2})?</w:t>
            </w:r>
          </w:p>
        </w:tc>
      </w:tr>
      <w:tr w:rsidR="00C217F7" w:rsidRPr="00DA36AF" w14:paraId="08E302AB" w14:textId="77777777" w:rsidTr="00033B8D">
        <w:tc>
          <w:tcPr>
            <w:tcW w:w="604" w:type="pct"/>
            <w:shd w:val="clear" w:color="auto" w:fill="auto"/>
          </w:tcPr>
          <w:p w14:paraId="6EF8F9C0" w14:textId="77777777" w:rsidR="00C217F7" w:rsidRPr="00DA36AF" w:rsidRDefault="00C217F7" w:rsidP="00C217F7">
            <w:pPr>
              <w:spacing w:before="60" w:after="60"/>
              <w:ind w:firstLine="0"/>
              <w:rPr>
                <w:sz w:val="24"/>
                <w:szCs w:val="24"/>
              </w:rPr>
            </w:pPr>
          </w:p>
        </w:tc>
        <w:tc>
          <w:tcPr>
            <w:tcW w:w="832" w:type="pct"/>
            <w:gridSpan w:val="2"/>
            <w:shd w:val="clear" w:color="auto" w:fill="auto"/>
          </w:tcPr>
          <w:p w14:paraId="60921D81" w14:textId="537D1D2C" w:rsidR="00C217F7" w:rsidRPr="00DA36AF" w:rsidRDefault="00C217F7" w:rsidP="00C217F7">
            <w:pPr>
              <w:spacing w:before="60" w:after="60"/>
              <w:ind w:firstLine="0"/>
              <w:rPr>
                <w:sz w:val="24"/>
                <w:szCs w:val="24"/>
              </w:rPr>
            </w:pPr>
            <w:r w:rsidRPr="00982EBD">
              <w:rPr>
                <w:sz w:val="24"/>
                <w:szCs w:val="24"/>
              </w:rPr>
              <w:t>lossNotCoveredAmount</w:t>
            </w:r>
          </w:p>
        </w:tc>
        <w:tc>
          <w:tcPr>
            <w:tcW w:w="307" w:type="pct"/>
            <w:gridSpan w:val="2"/>
            <w:shd w:val="clear" w:color="auto" w:fill="auto"/>
          </w:tcPr>
          <w:p w14:paraId="6082C723" w14:textId="01D506F7" w:rsidR="00C217F7" w:rsidRPr="009B5FC2" w:rsidRDefault="00C217F7" w:rsidP="00C217F7">
            <w:pPr>
              <w:spacing w:before="60" w:after="60"/>
              <w:ind w:firstLine="0"/>
              <w:jc w:val="center"/>
              <w:rPr>
                <w:sz w:val="24"/>
                <w:szCs w:val="24"/>
              </w:rPr>
            </w:pPr>
            <w:r>
              <w:rPr>
                <w:sz w:val="24"/>
                <w:szCs w:val="24"/>
              </w:rPr>
              <w:t>Н</w:t>
            </w:r>
          </w:p>
        </w:tc>
        <w:tc>
          <w:tcPr>
            <w:tcW w:w="526" w:type="pct"/>
            <w:shd w:val="clear" w:color="auto" w:fill="auto"/>
          </w:tcPr>
          <w:p w14:paraId="141E6B6D" w14:textId="6478ED5F" w:rsidR="00C217F7" w:rsidRPr="00DA36AF" w:rsidRDefault="00C217F7" w:rsidP="00C217F7">
            <w:pPr>
              <w:spacing w:before="60" w:after="60"/>
              <w:ind w:firstLine="0"/>
              <w:jc w:val="center"/>
              <w:rPr>
                <w:sz w:val="24"/>
                <w:szCs w:val="24"/>
              </w:rPr>
            </w:pPr>
            <w:r w:rsidRPr="002947D3">
              <w:rPr>
                <w:sz w:val="24"/>
                <w:szCs w:val="24"/>
                <w:lang w:val="en-US"/>
              </w:rPr>
              <w:t>T(1-21)</w:t>
            </w:r>
          </w:p>
        </w:tc>
        <w:tc>
          <w:tcPr>
            <w:tcW w:w="1355" w:type="pct"/>
            <w:shd w:val="clear" w:color="auto" w:fill="auto"/>
          </w:tcPr>
          <w:p w14:paraId="6E0BE2AD" w14:textId="0E3745D6" w:rsidR="00C217F7" w:rsidRPr="00DA36AF" w:rsidRDefault="00C217F7" w:rsidP="00C217F7">
            <w:pPr>
              <w:spacing w:before="60" w:after="60"/>
              <w:ind w:firstLine="0"/>
              <w:rPr>
                <w:sz w:val="24"/>
                <w:szCs w:val="24"/>
              </w:rPr>
            </w:pPr>
            <w:r w:rsidRPr="00982EBD">
              <w:rPr>
                <w:sz w:val="24"/>
                <w:szCs w:val="24"/>
              </w:rPr>
              <w:t>Сумма убытков, непокрытых суммой неустоек (пеней, штрафов)</w:t>
            </w:r>
          </w:p>
        </w:tc>
        <w:tc>
          <w:tcPr>
            <w:tcW w:w="1376" w:type="pct"/>
            <w:gridSpan w:val="3"/>
            <w:shd w:val="clear" w:color="auto" w:fill="auto"/>
          </w:tcPr>
          <w:p w14:paraId="5903FBE2" w14:textId="797ED192" w:rsidR="00C217F7" w:rsidRPr="00DA36AF" w:rsidRDefault="00C217F7" w:rsidP="00C217F7">
            <w:pPr>
              <w:spacing w:before="60" w:after="60"/>
              <w:ind w:firstLine="0"/>
              <w:rPr>
                <w:sz w:val="24"/>
                <w:szCs w:val="24"/>
              </w:rPr>
            </w:pPr>
            <w:r w:rsidRPr="006518C3">
              <w:rPr>
                <w:sz w:val="24"/>
                <w:szCs w:val="24"/>
              </w:rPr>
              <w:t>Шаблон значения</w:t>
            </w:r>
            <w:r w:rsidRPr="006518C3">
              <w:rPr>
                <w:color w:val="000000"/>
                <w:sz w:val="24"/>
                <w:szCs w:val="24"/>
                <w:highlight w:val="white"/>
              </w:rPr>
              <w:t xml:space="preserve"> \d+(\.\d{1,2})?</w:t>
            </w:r>
          </w:p>
        </w:tc>
      </w:tr>
      <w:tr w:rsidR="00C217F7" w:rsidRPr="00DA36AF" w14:paraId="0EA7B236" w14:textId="77777777" w:rsidTr="00033B8D">
        <w:tc>
          <w:tcPr>
            <w:tcW w:w="604" w:type="pct"/>
            <w:shd w:val="clear" w:color="auto" w:fill="auto"/>
          </w:tcPr>
          <w:p w14:paraId="36935236" w14:textId="77777777" w:rsidR="00C217F7" w:rsidRPr="00DA36AF" w:rsidRDefault="00C217F7" w:rsidP="00C217F7">
            <w:pPr>
              <w:spacing w:before="60" w:after="60"/>
              <w:ind w:firstLine="0"/>
              <w:rPr>
                <w:sz w:val="24"/>
                <w:szCs w:val="24"/>
              </w:rPr>
            </w:pPr>
          </w:p>
        </w:tc>
        <w:tc>
          <w:tcPr>
            <w:tcW w:w="832" w:type="pct"/>
            <w:gridSpan w:val="2"/>
            <w:shd w:val="clear" w:color="auto" w:fill="auto"/>
          </w:tcPr>
          <w:p w14:paraId="4CC5B5D6" w14:textId="113ABC09" w:rsidR="00C217F7" w:rsidRPr="00DA36AF" w:rsidRDefault="00C217F7" w:rsidP="00C217F7">
            <w:pPr>
              <w:spacing w:before="60" w:after="60"/>
              <w:ind w:firstLine="0"/>
              <w:rPr>
                <w:sz w:val="24"/>
                <w:szCs w:val="24"/>
              </w:rPr>
            </w:pPr>
            <w:r w:rsidRPr="00982EBD">
              <w:rPr>
                <w:sz w:val="24"/>
                <w:szCs w:val="24"/>
              </w:rPr>
              <w:t>warrantyAmount</w:t>
            </w:r>
          </w:p>
        </w:tc>
        <w:tc>
          <w:tcPr>
            <w:tcW w:w="307" w:type="pct"/>
            <w:gridSpan w:val="2"/>
            <w:shd w:val="clear" w:color="auto" w:fill="auto"/>
          </w:tcPr>
          <w:p w14:paraId="57DDB2E0" w14:textId="154C71A0" w:rsidR="00C217F7" w:rsidRPr="009B5FC2" w:rsidRDefault="00C217F7" w:rsidP="00C217F7">
            <w:pPr>
              <w:spacing w:before="60" w:after="60"/>
              <w:ind w:firstLine="0"/>
              <w:jc w:val="center"/>
              <w:rPr>
                <w:sz w:val="24"/>
                <w:szCs w:val="24"/>
              </w:rPr>
            </w:pPr>
            <w:r>
              <w:rPr>
                <w:sz w:val="24"/>
                <w:szCs w:val="24"/>
              </w:rPr>
              <w:t>Н</w:t>
            </w:r>
          </w:p>
        </w:tc>
        <w:tc>
          <w:tcPr>
            <w:tcW w:w="526" w:type="pct"/>
            <w:shd w:val="clear" w:color="auto" w:fill="auto"/>
          </w:tcPr>
          <w:p w14:paraId="6F2416EF" w14:textId="30AFBE20" w:rsidR="00C217F7" w:rsidRPr="00DA36AF" w:rsidRDefault="00C217F7" w:rsidP="00C217F7">
            <w:pPr>
              <w:spacing w:before="60" w:after="60"/>
              <w:ind w:firstLine="0"/>
              <w:jc w:val="center"/>
              <w:rPr>
                <w:sz w:val="24"/>
                <w:szCs w:val="24"/>
              </w:rPr>
            </w:pPr>
            <w:r w:rsidRPr="002947D3">
              <w:rPr>
                <w:sz w:val="24"/>
                <w:szCs w:val="24"/>
                <w:lang w:val="en-US"/>
              </w:rPr>
              <w:t>T(1-21)</w:t>
            </w:r>
          </w:p>
        </w:tc>
        <w:tc>
          <w:tcPr>
            <w:tcW w:w="1355" w:type="pct"/>
            <w:shd w:val="clear" w:color="auto" w:fill="auto"/>
          </w:tcPr>
          <w:p w14:paraId="5690CDAD" w14:textId="611D918A" w:rsidR="00C217F7" w:rsidRPr="00DA36AF" w:rsidRDefault="00C217F7" w:rsidP="00C217F7">
            <w:pPr>
              <w:spacing w:before="60" w:after="60"/>
              <w:ind w:firstLine="0"/>
              <w:rPr>
                <w:sz w:val="24"/>
                <w:szCs w:val="24"/>
              </w:rPr>
            </w:pPr>
            <w:r w:rsidRPr="00982EBD">
              <w:rPr>
                <w:sz w:val="24"/>
                <w:szCs w:val="24"/>
              </w:rPr>
              <w:t>Сумма возмещения убытков в гарантийный период</w:t>
            </w:r>
          </w:p>
        </w:tc>
        <w:tc>
          <w:tcPr>
            <w:tcW w:w="1376" w:type="pct"/>
            <w:gridSpan w:val="3"/>
            <w:shd w:val="clear" w:color="auto" w:fill="auto"/>
          </w:tcPr>
          <w:p w14:paraId="0C2F539F" w14:textId="466532A6" w:rsidR="00C217F7" w:rsidRPr="00DA36AF" w:rsidRDefault="00C217F7" w:rsidP="00C217F7">
            <w:pPr>
              <w:spacing w:before="60" w:after="60"/>
              <w:ind w:firstLine="0"/>
              <w:rPr>
                <w:sz w:val="24"/>
                <w:szCs w:val="24"/>
              </w:rPr>
            </w:pPr>
            <w:r w:rsidRPr="006518C3">
              <w:rPr>
                <w:sz w:val="24"/>
                <w:szCs w:val="24"/>
              </w:rPr>
              <w:t>Шаблон значения</w:t>
            </w:r>
            <w:r w:rsidRPr="006518C3">
              <w:rPr>
                <w:color w:val="000000"/>
                <w:sz w:val="24"/>
                <w:szCs w:val="24"/>
                <w:highlight w:val="white"/>
              </w:rPr>
              <w:t xml:space="preserve"> \d+(\.\d{1,2})?</w:t>
            </w:r>
          </w:p>
        </w:tc>
      </w:tr>
      <w:tr w:rsidR="00C217F7" w:rsidRPr="00DA36AF" w14:paraId="6328A83A" w14:textId="77777777" w:rsidTr="00033B8D">
        <w:tc>
          <w:tcPr>
            <w:tcW w:w="604" w:type="pct"/>
            <w:shd w:val="clear" w:color="auto" w:fill="auto"/>
          </w:tcPr>
          <w:p w14:paraId="4A49337D" w14:textId="0417FFFF" w:rsidR="00C217F7" w:rsidRPr="00DA36AF" w:rsidRDefault="00C217F7" w:rsidP="00C217F7">
            <w:pPr>
              <w:spacing w:before="60" w:after="60"/>
              <w:ind w:firstLine="0"/>
              <w:rPr>
                <w:sz w:val="24"/>
                <w:szCs w:val="24"/>
              </w:rPr>
            </w:pPr>
          </w:p>
        </w:tc>
        <w:tc>
          <w:tcPr>
            <w:tcW w:w="832" w:type="pct"/>
            <w:gridSpan w:val="2"/>
            <w:shd w:val="clear" w:color="auto" w:fill="auto"/>
          </w:tcPr>
          <w:p w14:paraId="754912A8" w14:textId="3354EA24" w:rsidR="00C217F7" w:rsidRPr="00DA36AF" w:rsidRDefault="00C217F7" w:rsidP="00C217F7">
            <w:pPr>
              <w:spacing w:before="60" w:after="60"/>
              <w:ind w:firstLine="0"/>
              <w:rPr>
                <w:sz w:val="24"/>
                <w:szCs w:val="24"/>
              </w:rPr>
            </w:pPr>
            <w:r w:rsidRPr="00982EBD">
              <w:rPr>
                <w:sz w:val="24"/>
                <w:szCs w:val="24"/>
              </w:rPr>
              <w:t>otherAmount</w:t>
            </w:r>
          </w:p>
        </w:tc>
        <w:tc>
          <w:tcPr>
            <w:tcW w:w="307" w:type="pct"/>
            <w:gridSpan w:val="2"/>
            <w:shd w:val="clear" w:color="auto" w:fill="auto"/>
          </w:tcPr>
          <w:p w14:paraId="0F5DA57B" w14:textId="5BA726C4" w:rsidR="00C217F7" w:rsidRPr="009B5FC2" w:rsidRDefault="00C217F7" w:rsidP="00C217F7">
            <w:pPr>
              <w:spacing w:before="60" w:after="60"/>
              <w:ind w:firstLine="0"/>
              <w:jc w:val="center"/>
              <w:rPr>
                <w:sz w:val="24"/>
                <w:szCs w:val="24"/>
              </w:rPr>
            </w:pPr>
            <w:r>
              <w:rPr>
                <w:sz w:val="24"/>
                <w:szCs w:val="24"/>
              </w:rPr>
              <w:t>Н</w:t>
            </w:r>
          </w:p>
        </w:tc>
        <w:tc>
          <w:tcPr>
            <w:tcW w:w="526" w:type="pct"/>
            <w:shd w:val="clear" w:color="auto" w:fill="auto"/>
          </w:tcPr>
          <w:p w14:paraId="16A2091F" w14:textId="3687162E" w:rsidR="00C217F7" w:rsidRPr="00DA36AF" w:rsidRDefault="00C217F7" w:rsidP="00C217F7">
            <w:pPr>
              <w:spacing w:before="60" w:after="60"/>
              <w:ind w:firstLine="0"/>
              <w:jc w:val="center"/>
              <w:rPr>
                <w:sz w:val="24"/>
                <w:szCs w:val="24"/>
              </w:rPr>
            </w:pPr>
            <w:r w:rsidRPr="002947D3">
              <w:rPr>
                <w:sz w:val="24"/>
                <w:szCs w:val="24"/>
                <w:lang w:val="en-US"/>
              </w:rPr>
              <w:t>T(1-21)</w:t>
            </w:r>
          </w:p>
        </w:tc>
        <w:tc>
          <w:tcPr>
            <w:tcW w:w="1355" w:type="pct"/>
            <w:shd w:val="clear" w:color="auto" w:fill="auto"/>
          </w:tcPr>
          <w:p w14:paraId="6144AEE5" w14:textId="776AA88B" w:rsidR="00C217F7" w:rsidRPr="00DA36AF" w:rsidRDefault="00C217F7" w:rsidP="00C217F7">
            <w:pPr>
              <w:spacing w:before="60" w:after="60"/>
              <w:ind w:firstLine="0"/>
              <w:rPr>
                <w:sz w:val="24"/>
                <w:szCs w:val="24"/>
              </w:rPr>
            </w:pPr>
            <w:r w:rsidRPr="00982EBD">
              <w:rPr>
                <w:sz w:val="24"/>
                <w:szCs w:val="24"/>
              </w:rPr>
              <w:t>Иные суммы, требуемые к уплате</w:t>
            </w:r>
          </w:p>
        </w:tc>
        <w:tc>
          <w:tcPr>
            <w:tcW w:w="1376" w:type="pct"/>
            <w:gridSpan w:val="3"/>
            <w:shd w:val="clear" w:color="auto" w:fill="auto"/>
          </w:tcPr>
          <w:p w14:paraId="22F66FB8" w14:textId="51D0C16C" w:rsidR="00C217F7" w:rsidRPr="00DA36AF" w:rsidRDefault="00C217F7" w:rsidP="00C217F7">
            <w:pPr>
              <w:spacing w:before="60" w:after="60"/>
              <w:ind w:firstLine="0"/>
              <w:rPr>
                <w:sz w:val="24"/>
                <w:szCs w:val="24"/>
              </w:rPr>
            </w:pPr>
            <w:r w:rsidRPr="006518C3">
              <w:rPr>
                <w:sz w:val="24"/>
                <w:szCs w:val="24"/>
              </w:rPr>
              <w:t>Шаблон значения</w:t>
            </w:r>
            <w:r w:rsidRPr="006518C3">
              <w:rPr>
                <w:color w:val="000000"/>
                <w:sz w:val="24"/>
                <w:szCs w:val="24"/>
                <w:highlight w:val="white"/>
              </w:rPr>
              <w:t xml:space="preserve"> \d+(\.\d{1,2})?</w:t>
            </w:r>
          </w:p>
        </w:tc>
      </w:tr>
      <w:tr w:rsidR="00C217F7" w:rsidRPr="00DA36AF" w14:paraId="20F464B2" w14:textId="77777777" w:rsidTr="00A05660">
        <w:tc>
          <w:tcPr>
            <w:tcW w:w="5000" w:type="pct"/>
            <w:gridSpan w:val="10"/>
            <w:shd w:val="clear" w:color="auto" w:fill="auto"/>
            <w:hideMark/>
          </w:tcPr>
          <w:p w14:paraId="09BC8985" w14:textId="4E475274" w:rsidR="00C217F7" w:rsidRPr="00DA36AF" w:rsidRDefault="00C217F7" w:rsidP="00C217F7">
            <w:pPr>
              <w:spacing w:before="60" w:after="60"/>
              <w:ind w:firstLine="0"/>
              <w:jc w:val="center"/>
              <w:rPr>
                <w:sz w:val="24"/>
                <w:szCs w:val="24"/>
              </w:rPr>
            </w:pPr>
            <w:r w:rsidRPr="006D5C9C">
              <w:rPr>
                <w:b/>
                <w:bCs/>
                <w:sz w:val="24"/>
                <w:szCs w:val="24"/>
              </w:rPr>
              <w:t>Факт оплаты</w:t>
            </w:r>
          </w:p>
        </w:tc>
      </w:tr>
      <w:tr w:rsidR="00C217F7" w:rsidRPr="00DA36AF" w14:paraId="2C7E5736" w14:textId="77777777" w:rsidTr="00033B8D">
        <w:tc>
          <w:tcPr>
            <w:tcW w:w="604" w:type="pct"/>
            <w:shd w:val="clear" w:color="auto" w:fill="auto"/>
            <w:hideMark/>
          </w:tcPr>
          <w:p w14:paraId="5AC7CF0A" w14:textId="694BA075" w:rsidR="00C217F7" w:rsidRPr="006D5C9C" w:rsidRDefault="00C217F7" w:rsidP="00C217F7">
            <w:pPr>
              <w:spacing w:before="60" w:after="60"/>
              <w:ind w:firstLine="0"/>
              <w:rPr>
                <w:sz w:val="24"/>
                <w:szCs w:val="24"/>
                <w:lang w:val="en-US"/>
              </w:rPr>
            </w:pPr>
            <w:r>
              <w:rPr>
                <w:b/>
                <w:bCs/>
                <w:sz w:val="24"/>
                <w:szCs w:val="24"/>
                <w:lang w:val="en-US"/>
              </w:rPr>
              <w:t>paid</w:t>
            </w:r>
          </w:p>
        </w:tc>
        <w:tc>
          <w:tcPr>
            <w:tcW w:w="832" w:type="pct"/>
            <w:gridSpan w:val="2"/>
            <w:shd w:val="clear" w:color="auto" w:fill="auto"/>
            <w:hideMark/>
          </w:tcPr>
          <w:p w14:paraId="3E5E8C53" w14:textId="77777777" w:rsidR="00C217F7" w:rsidRPr="00DA36AF" w:rsidRDefault="00C217F7" w:rsidP="00C217F7">
            <w:pPr>
              <w:spacing w:before="60" w:after="60"/>
              <w:ind w:firstLine="0"/>
              <w:rPr>
                <w:sz w:val="24"/>
                <w:szCs w:val="24"/>
              </w:rPr>
            </w:pPr>
            <w:r w:rsidRPr="00DA36AF">
              <w:rPr>
                <w:sz w:val="24"/>
                <w:szCs w:val="24"/>
              </w:rPr>
              <w:t> </w:t>
            </w:r>
          </w:p>
        </w:tc>
        <w:tc>
          <w:tcPr>
            <w:tcW w:w="307" w:type="pct"/>
            <w:gridSpan w:val="2"/>
            <w:shd w:val="clear" w:color="auto" w:fill="auto"/>
            <w:hideMark/>
          </w:tcPr>
          <w:p w14:paraId="4C3A0FE3" w14:textId="77777777" w:rsidR="00C217F7" w:rsidRPr="00DA36AF" w:rsidRDefault="00C217F7" w:rsidP="00C217F7">
            <w:pPr>
              <w:spacing w:before="60" w:after="60"/>
              <w:ind w:firstLine="0"/>
              <w:rPr>
                <w:sz w:val="24"/>
                <w:szCs w:val="24"/>
              </w:rPr>
            </w:pPr>
            <w:r w:rsidRPr="00DA36AF">
              <w:rPr>
                <w:sz w:val="24"/>
                <w:szCs w:val="24"/>
              </w:rPr>
              <w:t> </w:t>
            </w:r>
          </w:p>
        </w:tc>
        <w:tc>
          <w:tcPr>
            <w:tcW w:w="526" w:type="pct"/>
            <w:shd w:val="clear" w:color="auto" w:fill="auto"/>
            <w:hideMark/>
          </w:tcPr>
          <w:p w14:paraId="6A805918" w14:textId="77777777" w:rsidR="00C217F7" w:rsidRPr="00DA36AF" w:rsidRDefault="00C217F7" w:rsidP="00C217F7">
            <w:pPr>
              <w:spacing w:before="60" w:after="60"/>
              <w:ind w:firstLine="0"/>
              <w:rPr>
                <w:sz w:val="24"/>
                <w:szCs w:val="24"/>
              </w:rPr>
            </w:pPr>
            <w:r w:rsidRPr="00DA36AF">
              <w:rPr>
                <w:sz w:val="24"/>
                <w:szCs w:val="24"/>
              </w:rPr>
              <w:t> </w:t>
            </w:r>
          </w:p>
        </w:tc>
        <w:tc>
          <w:tcPr>
            <w:tcW w:w="1355" w:type="pct"/>
            <w:shd w:val="clear" w:color="auto" w:fill="auto"/>
            <w:hideMark/>
          </w:tcPr>
          <w:p w14:paraId="58E6E18F" w14:textId="77777777" w:rsidR="00C217F7" w:rsidRPr="00DA36AF" w:rsidRDefault="00C217F7" w:rsidP="00C217F7">
            <w:pPr>
              <w:spacing w:before="60" w:after="60"/>
              <w:ind w:firstLine="0"/>
              <w:rPr>
                <w:sz w:val="24"/>
                <w:szCs w:val="24"/>
              </w:rPr>
            </w:pPr>
            <w:r w:rsidRPr="00DA36AF">
              <w:rPr>
                <w:sz w:val="24"/>
                <w:szCs w:val="24"/>
              </w:rPr>
              <w:t> </w:t>
            </w:r>
          </w:p>
        </w:tc>
        <w:tc>
          <w:tcPr>
            <w:tcW w:w="1376" w:type="pct"/>
            <w:gridSpan w:val="3"/>
            <w:shd w:val="clear" w:color="auto" w:fill="auto"/>
            <w:hideMark/>
          </w:tcPr>
          <w:p w14:paraId="2C67FDBF" w14:textId="77777777" w:rsidR="00C217F7" w:rsidRPr="00DA36AF" w:rsidRDefault="00C217F7" w:rsidP="00C217F7">
            <w:pPr>
              <w:spacing w:before="60" w:after="60"/>
              <w:ind w:firstLine="0"/>
              <w:rPr>
                <w:sz w:val="24"/>
                <w:szCs w:val="24"/>
              </w:rPr>
            </w:pPr>
          </w:p>
        </w:tc>
      </w:tr>
      <w:tr w:rsidR="00C217F7" w:rsidRPr="00DA36AF" w14:paraId="09F91A05" w14:textId="77777777" w:rsidTr="00033B8D">
        <w:tc>
          <w:tcPr>
            <w:tcW w:w="604" w:type="pct"/>
            <w:shd w:val="clear" w:color="auto" w:fill="auto"/>
            <w:hideMark/>
          </w:tcPr>
          <w:p w14:paraId="004C1306" w14:textId="77777777" w:rsidR="00C217F7" w:rsidRPr="00DA36AF" w:rsidRDefault="00C217F7" w:rsidP="00C217F7">
            <w:pPr>
              <w:spacing w:before="60" w:after="60"/>
              <w:ind w:firstLine="0"/>
              <w:rPr>
                <w:sz w:val="24"/>
                <w:szCs w:val="24"/>
              </w:rPr>
            </w:pPr>
            <w:r w:rsidRPr="00DA36AF">
              <w:rPr>
                <w:sz w:val="24"/>
                <w:szCs w:val="24"/>
              </w:rPr>
              <w:t> </w:t>
            </w:r>
          </w:p>
        </w:tc>
        <w:tc>
          <w:tcPr>
            <w:tcW w:w="832" w:type="pct"/>
            <w:gridSpan w:val="2"/>
            <w:shd w:val="clear" w:color="auto" w:fill="auto"/>
            <w:hideMark/>
          </w:tcPr>
          <w:p w14:paraId="018284A1" w14:textId="2564EA5D" w:rsidR="00C217F7" w:rsidRPr="00DA36AF" w:rsidRDefault="00C217F7" w:rsidP="00C217F7">
            <w:pPr>
              <w:spacing w:before="60" w:after="60"/>
              <w:ind w:firstLine="0"/>
              <w:rPr>
                <w:sz w:val="24"/>
                <w:szCs w:val="24"/>
              </w:rPr>
            </w:pPr>
            <w:r>
              <w:rPr>
                <w:sz w:val="24"/>
                <w:szCs w:val="24"/>
                <w:lang w:val="en-US"/>
              </w:rPr>
              <w:t>name</w:t>
            </w:r>
            <w:r w:rsidRPr="00DA36AF">
              <w:rPr>
                <w:sz w:val="24"/>
                <w:szCs w:val="24"/>
              </w:rPr>
              <w:t xml:space="preserve"> </w:t>
            </w:r>
          </w:p>
        </w:tc>
        <w:tc>
          <w:tcPr>
            <w:tcW w:w="307" w:type="pct"/>
            <w:gridSpan w:val="2"/>
            <w:shd w:val="clear" w:color="auto" w:fill="auto"/>
            <w:hideMark/>
          </w:tcPr>
          <w:p w14:paraId="0726D7DB" w14:textId="77777777" w:rsidR="00C217F7" w:rsidRPr="009B5FC2" w:rsidRDefault="00C217F7" w:rsidP="00C217F7">
            <w:pPr>
              <w:spacing w:before="60" w:after="60"/>
              <w:ind w:firstLine="0"/>
              <w:jc w:val="center"/>
              <w:rPr>
                <w:sz w:val="24"/>
                <w:szCs w:val="24"/>
              </w:rPr>
            </w:pPr>
            <w:r>
              <w:rPr>
                <w:sz w:val="24"/>
                <w:szCs w:val="24"/>
              </w:rPr>
              <w:t>Н</w:t>
            </w:r>
          </w:p>
        </w:tc>
        <w:tc>
          <w:tcPr>
            <w:tcW w:w="526" w:type="pct"/>
            <w:shd w:val="clear" w:color="auto" w:fill="auto"/>
            <w:hideMark/>
          </w:tcPr>
          <w:p w14:paraId="7833935B" w14:textId="77777777" w:rsidR="00C217F7" w:rsidRPr="00DA36AF" w:rsidRDefault="00C217F7" w:rsidP="00C217F7">
            <w:pPr>
              <w:spacing w:before="60" w:after="60"/>
              <w:ind w:firstLine="0"/>
              <w:jc w:val="center"/>
              <w:rPr>
                <w:sz w:val="24"/>
                <w:szCs w:val="24"/>
              </w:rPr>
            </w:pPr>
            <w:r>
              <w:rPr>
                <w:sz w:val="24"/>
                <w:szCs w:val="24"/>
              </w:rPr>
              <w:t>T(1-10</w:t>
            </w:r>
            <w:r w:rsidRPr="00DA36AF">
              <w:rPr>
                <w:sz w:val="24"/>
                <w:szCs w:val="24"/>
              </w:rPr>
              <w:t>00)</w:t>
            </w:r>
          </w:p>
        </w:tc>
        <w:tc>
          <w:tcPr>
            <w:tcW w:w="1355" w:type="pct"/>
            <w:shd w:val="clear" w:color="auto" w:fill="auto"/>
            <w:hideMark/>
          </w:tcPr>
          <w:p w14:paraId="6DA90251" w14:textId="0CFF9B2C" w:rsidR="00C217F7" w:rsidRPr="00DA36AF" w:rsidRDefault="00C217F7" w:rsidP="00C217F7">
            <w:pPr>
              <w:spacing w:before="60" w:after="60"/>
              <w:ind w:firstLine="0"/>
              <w:rPr>
                <w:sz w:val="24"/>
                <w:szCs w:val="24"/>
              </w:rPr>
            </w:pPr>
            <w:r w:rsidRPr="00DA36AF">
              <w:rPr>
                <w:sz w:val="24"/>
                <w:szCs w:val="24"/>
              </w:rPr>
              <w:t xml:space="preserve">Наименование </w:t>
            </w:r>
            <w:r>
              <w:rPr>
                <w:sz w:val="24"/>
                <w:szCs w:val="24"/>
              </w:rPr>
              <w:t xml:space="preserve">платежного </w:t>
            </w:r>
            <w:r w:rsidRPr="00DA36AF">
              <w:rPr>
                <w:sz w:val="24"/>
                <w:szCs w:val="24"/>
              </w:rPr>
              <w:t>документа</w:t>
            </w:r>
          </w:p>
        </w:tc>
        <w:tc>
          <w:tcPr>
            <w:tcW w:w="1376" w:type="pct"/>
            <w:gridSpan w:val="3"/>
            <w:shd w:val="clear" w:color="auto" w:fill="auto"/>
            <w:hideMark/>
          </w:tcPr>
          <w:p w14:paraId="07CACBCD" w14:textId="77777777" w:rsidR="00C217F7" w:rsidRPr="00DA36AF" w:rsidRDefault="00C217F7" w:rsidP="00C217F7">
            <w:pPr>
              <w:spacing w:before="60" w:after="60"/>
              <w:ind w:firstLine="0"/>
              <w:rPr>
                <w:sz w:val="24"/>
                <w:szCs w:val="24"/>
              </w:rPr>
            </w:pPr>
            <w:r w:rsidRPr="00DA36AF">
              <w:rPr>
                <w:sz w:val="24"/>
                <w:szCs w:val="24"/>
              </w:rPr>
              <w:t xml:space="preserve"> </w:t>
            </w:r>
          </w:p>
        </w:tc>
      </w:tr>
      <w:tr w:rsidR="00C217F7" w:rsidRPr="00DA36AF" w14:paraId="304B07B8" w14:textId="77777777" w:rsidTr="00033B8D">
        <w:tc>
          <w:tcPr>
            <w:tcW w:w="604" w:type="pct"/>
            <w:shd w:val="clear" w:color="auto" w:fill="auto"/>
            <w:hideMark/>
          </w:tcPr>
          <w:p w14:paraId="3467DB2E" w14:textId="77777777" w:rsidR="00C217F7" w:rsidRPr="00DA36AF" w:rsidRDefault="00C217F7" w:rsidP="00C217F7">
            <w:pPr>
              <w:spacing w:before="60" w:after="60"/>
              <w:ind w:firstLine="0"/>
              <w:rPr>
                <w:sz w:val="24"/>
                <w:szCs w:val="24"/>
              </w:rPr>
            </w:pPr>
            <w:r w:rsidRPr="00DA36AF">
              <w:rPr>
                <w:sz w:val="24"/>
                <w:szCs w:val="24"/>
              </w:rPr>
              <w:t> </w:t>
            </w:r>
          </w:p>
        </w:tc>
        <w:tc>
          <w:tcPr>
            <w:tcW w:w="832" w:type="pct"/>
            <w:gridSpan w:val="2"/>
            <w:shd w:val="clear" w:color="auto" w:fill="auto"/>
            <w:hideMark/>
          </w:tcPr>
          <w:p w14:paraId="0F503161" w14:textId="77777777" w:rsidR="00C217F7" w:rsidRPr="00DA36AF" w:rsidRDefault="00C217F7" w:rsidP="00C217F7">
            <w:pPr>
              <w:spacing w:before="60" w:after="60"/>
              <w:ind w:firstLine="0"/>
              <w:rPr>
                <w:sz w:val="24"/>
                <w:szCs w:val="24"/>
              </w:rPr>
            </w:pPr>
            <w:r w:rsidRPr="00DA36AF">
              <w:rPr>
                <w:sz w:val="24"/>
                <w:szCs w:val="24"/>
              </w:rPr>
              <w:t xml:space="preserve">documentDate </w:t>
            </w:r>
          </w:p>
        </w:tc>
        <w:tc>
          <w:tcPr>
            <w:tcW w:w="307" w:type="pct"/>
            <w:gridSpan w:val="2"/>
            <w:shd w:val="clear" w:color="auto" w:fill="auto"/>
            <w:hideMark/>
          </w:tcPr>
          <w:p w14:paraId="12831C86" w14:textId="77777777" w:rsidR="00C217F7" w:rsidRPr="00DA36AF" w:rsidRDefault="00C217F7" w:rsidP="00C217F7">
            <w:pPr>
              <w:spacing w:before="60" w:after="60"/>
              <w:ind w:firstLine="0"/>
              <w:jc w:val="center"/>
              <w:rPr>
                <w:sz w:val="24"/>
                <w:szCs w:val="24"/>
              </w:rPr>
            </w:pPr>
            <w:r w:rsidRPr="00DA36AF">
              <w:rPr>
                <w:sz w:val="24"/>
                <w:szCs w:val="24"/>
              </w:rPr>
              <w:t>O</w:t>
            </w:r>
          </w:p>
        </w:tc>
        <w:tc>
          <w:tcPr>
            <w:tcW w:w="526" w:type="pct"/>
            <w:shd w:val="clear" w:color="auto" w:fill="auto"/>
            <w:hideMark/>
          </w:tcPr>
          <w:p w14:paraId="4AEA02B1" w14:textId="77777777" w:rsidR="00C217F7" w:rsidRPr="00DA36AF" w:rsidRDefault="00C217F7" w:rsidP="00C217F7">
            <w:pPr>
              <w:spacing w:before="60" w:after="60"/>
              <w:ind w:firstLine="0"/>
              <w:jc w:val="center"/>
              <w:rPr>
                <w:sz w:val="24"/>
                <w:szCs w:val="24"/>
              </w:rPr>
            </w:pPr>
            <w:r w:rsidRPr="00DA36AF">
              <w:rPr>
                <w:sz w:val="24"/>
                <w:szCs w:val="24"/>
              </w:rPr>
              <w:t>D</w:t>
            </w:r>
          </w:p>
        </w:tc>
        <w:tc>
          <w:tcPr>
            <w:tcW w:w="1355" w:type="pct"/>
            <w:shd w:val="clear" w:color="auto" w:fill="auto"/>
            <w:hideMark/>
          </w:tcPr>
          <w:p w14:paraId="0E761B1E" w14:textId="55D29467" w:rsidR="00C217F7" w:rsidRPr="00DA36AF" w:rsidRDefault="00C217F7" w:rsidP="00C217F7">
            <w:pPr>
              <w:spacing w:before="60" w:after="60"/>
              <w:ind w:firstLine="0"/>
              <w:rPr>
                <w:sz w:val="24"/>
                <w:szCs w:val="24"/>
              </w:rPr>
            </w:pPr>
            <w:r w:rsidRPr="00DA36AF">
              <w:rPr>
                <w:sz w:val="24"/>
                <w:szCs w:val="24"/>
              </w:rPr>
              <w:t xml:space="preserve">Дата </w:t>
            </w:r>
            <w:r>
              <w:rPr>
                <w:sz w:val="24"/>
                <w:szCs w:val="24"/>
              </w:rPr>
              <w:t xml:space="preserve">платежного  </w:t>
            </w:r>
            <w:r w:rsidRPr="00DA36AF">
              <w:rPr>
                <w:sz w:val="24"/>
                <w:szCs w:val="24"/>
              </w:rPr>
              <w:t>документа</w:t>
            </w:r>
          </w:p>
        </w:tc>
        <w:tc>
          <w:tcPr>
            <w:tcW w:w="1376" w:type="pct"/>
            <w:gridSpan w:val="3"/>
            <w:shd w:val="clear" w:color="auto" w:fill="auto"/>
            <w:hideMark/>
          </w:tcPr>
          <w:p w14:paraId="63FB0711" w14:textId="77777777" w:rsidR="00C217F7" w:rsidRPr="00DA36AF" w:rsidRDefault="00C217F7" w:rsidP="00C217F7">
            <w:pPr>
              <w:spacing w:before="60" w:after="60"/>
              <w:ind w:firstLine="0"/>
              <w:rPr>
                <w:sz w:val="24"/>
                <w:szCs w:val="24"/>
              </w:rPr>
            </w:pPr>
            <w:r w:rsidRPr="00DA36AF">
              <w:rPr>
                <w:sz w:val="24"/>
                <w:szCs w:val="24"/>
              </w:rPr>
              <w:t xml:space="preserve"> </w:t>
            </w:r>
          </w:p>
        </w:tc>
      </w:tr>
      <w:tr w:rsidR="00C217F7" w:rsidRPr="00DA36AF" w14:paraId="71502AA2" w14:textId="77777777" w:rsidTr="00033B8D">
        <w:tc>
          <w:tcPr>
            <w:tcW w:w="604" w:type="pct"/>
            <w:shd w:val="clear" w:color="auto" w:fill="auto"/>
            <w:hideMark/>
          </w:tcPr>
          <w:p w14:paraId="4973F0F0" w14:textId="77777777" w:rsidR="00C217F7" w:rsidRPr="00DA36AF" w:rsidRDefault="00C217F7" w:rsidP="00C217F7">
            <w:pPr>
              <w:spacing w:before="60" w:after="60"/>
              <w:ind w:firstLine="0"/>
              <w:rPr>
                <w:sz w:val="24"/>
                <w:szCs w:val="24"/>
              </w:rPr>
            </w:pPr>
            <w:r w:rsidRPr="00DA36AF">
              <w:rPr>
                <w:sz w:val="24"/>
                <w:szCs w:val="24"/>
              </w:rPr>
              <w:t> </w:t>
            </w:r>
          </w:p>
        </w:tc>
        <w:tc>
          <w:tcPr>
            <w:tcW w:w="832" w:type="pct"/>
            <w:gridSpan w:val="2"/>
            <w:shd w:val="clear" w:color="auto" w:fill="auto"/>
            <w:hideMark/>
          </w:tcPr>
          <w:p w14:paraId="7FEF11E2" w14:textId="77777777" w:rsidR="00C217F7" w:rsidRPr="00DA36AF" w:rsidRDefault="00C217F7" w:rsidP="00C217F7">
            <w:pPr>
              <w:spacing w:before="60" w:after="60"/>
              <w:ind w:firstLine="0"/>
              <w:rPr>
                <w:sz w:val="24"/>
                <w:szCs w:val="24"/>
              </w:rPr>
            </w:pPr>
            <w:r w:rsidRPr="00DA36AF">
              <w:rPr>
                <w:sz w:val="24"/>
                <w:szCs w:val="24"/>
              </w:rPr>
              <w:t xml:space="preserve">documentNum </w:t>
            </w:r>
          </w:p>
        </w:tc>
        <w:tc>
          <w:tcPr>
            <w:tcW w:w="307" w:type="pct"/>
            <w:gridSpan w:val="2"/>
            <w:shd w:val="clear" w:color="auto" w:fill="auto"/>
            <w:hideMark/>
          </w:tcPr>
          <w:p w14:paraId="118DFE1F" w14:textId="77777777" w:rsidR="00C217F7" w:rsidRPr="00DA36AF" w:rsidRDefault="00C217F7" w:rsidP="00C217F7">
            <w:pPr>
              <w:spacing w:before="60" w:after="60"/>
              <w:ind w:firstLine="0"/>
              <w:jc w:val="center"/>
              <w:rPr>
                <w:sz w:val="24"/>
                <w:szCs w:val="24"/>
              </w:rPr>
            </w:pPr>
            <w:r w:rsidRPr="00DA36AF">
              <w:rPr>
                <w:sz w:val="24"/>
                <w:szCs w:val="24"/>
              </w:rPr>
              <w:t>O</w:t>
            </w:r>
          </w:p>
        </w:tc>
        <w:tc>
          <w:tcPr>
            <w:tcW w:w="526" w:type="pct"/>
            <w:shd w:val="clear" w:color="auto" w:fill="auto"/>
            <w:hideMark/>
          </w:tcPr>
          <w:p w14:paraId="0F5A97D9" w14:textId="77777777" w:rsidR="00C217F7" w:rsidRPr="00DA36AF" w:rsidRDefault="00C217F7" w:rsidP="00C217F7">
            <w:pPr>
              <w:spacing w:before="60" w:after="60"/>
              <w:ind w:firstLine="0"/>
              <w:jc w:val="center"/>
              <w:rPr>
                <w:sz w:val="24"/>
                <w:szCs w:val="24"/>
              </w:rPr>
            </w:pPr>
            <w:r w:rsidRPr="00DA36AF">
              <w:rPr>
                <w:sz w:val="24"/>
                <w:szCs w:val="24"/>
              </w:rPr>
              <w:t>T(1-100)</w:t>
            </w:r>
          </w:p>
        </w:tc>
        <w:tc>
          <w:tcPr>
            <w:tcW w:w="1355" w:type="pct"/>
            <w:shd w:val="clear" w:color="auto" w:fill="auto"/>
            <w:hideMark/>
          </w:tcPr>
          <w:p w14:paraId="2180163B" w14:textId="6C0CD750" w:rsidR="00C217F7" w:rsidRPr="00DA36AF" w:rsidRDefault="00C217F7" w:rsidP="00C217F7">
            <w:pPr>
              <w:spacing w:before="60" w:after="60"/>
              <w:ind w:firstLine="0"/>
              <w:rPr>
                <w:sz w:val="24"/>
                <w:szCs w:val="24"/>
              </w:rPr>
            </w:pPr>
            <w:r w:rsidRPr="00DA36AF">
              <w:rPr>
                <w:sz w:val="24"/>
                <w:szCs w:val="24"/>
              </w:rPr>
              <w:t>Номер</w:t>
            </w:r>
            <w:r>
              <w:rPr>
                <w:sz w:val="24"/>
                <w:szCs w:val="24"/>
              </w:rPr>
              <w:t xml:space="preserve"> платежного</w:t>
            </w:r>
            <w:r w:rsidRPr="00DA36AF">
              <w:rPr>
                <w:sz w:val="24"/>
                <w:szCs w:val="24"/>
              </w:rPr>
              <w:t xml:space="preserve"> документа</w:t>
            </w:r>
          </w:p>
        </w:tc>
        <w:tc>
          <w:tcPr>
            <w:tcW w:w="1376" w:type="pct"/>
            <w:gridSpan w:val="3"/>
            <w:shd w:val="clear" w:color="auto" w:fill="auto"/>
            <w:hideMark/>
          </w:tcPr>
          <w:p w14:paraId="49E1AA54" w14:textId="77777777" w:rsidR="00C217F7" w:rsidRPr="00DA36AF" w:rsidRDefault="00C217F7" w:rsidP="00C217F7">
            <w:pPr>
              <w:spacing w:before="60" w:after="60"/>
              <w:ind w:firstLine="0"/>
              <w:rPr>
                <w:sz w:val="24"/>
                <w:szCs w:val="24"/>
              </w:rPr>
            </w:pPr>
            <w:r w:rsidRPr="00DA36AF">
              <w:rPr>
                <w:sz w:val="24"/>
                <w:szCs w:val="24"/>
              </w:rPr>
              <w:t xml:space="preserve"> </w:t>
            </w:r>
          </w:p>
        </w:tc>
      </w:tr>
      <w:tr w:rsidR="00C217F7" w:rsidRPr="00DA36AF" w14:paraId="120B43AD" w14:textId="77777777" w:rsidTr="00033B8D">
        <w:tc>
          <w:tcPr>
            <w:tcW w:w="604" w:type="pct"/>
            <w:shd w:val="clear" w:color="auto" w:fill="auto"/>
            <w:hideMark/>
          </w:tcPr>
          <w:p w14:paraId="3B39869F" w14:textId="77777777" w:rsidR="00C217F7" w:rsidRPr="00DA36AF" w:rsidRDefault="00C217F7" w:rsidP="00C217F7">
            <w:pPr>
              <w:spacing w:before="60" w:after="60"/>
              <w:ind w:firstLine="0"/>
              <w:rPr>
                <w:sz w:val="24"/>
                <w:szCs w:val="24"/>
              </w:rPr>
            </w:pPr>
            <w:r w:rsidRPr="00DA36AF">
              <w:rPr>
                <w:sz w:val="24"/>
                <w:szCs w:val="24"/>
              </w:rPr>
              <w:t> </w:t>
            </w:r>
          </w:p>
        </w:tc>
        <w:tc>
          <w:tcPr>
            <w:tcW w:w="832" w:type="pct"/>
            <w:gridSpan w:val="2"/>
            <w:shd w:val="clear" w:color="auto" w:fill="auto"/>
            <w:hideMark/>
          </w:tcPr>
          <w:p w14:paraId="28EE511D" w14:textId="77777777" w:rsidR="00C217F7" w:rsidRPr="00DA36AF" w:rsidRDefault="00C217F7" w:rsidP="00C217F7">
            <w:pPr>
              <w:spacing w:before="60" w:after="60"/>
              <w:ind w:firstLine="0"/>
              <w:rPr>
                <w:sz w:val="24"/>
                <w:szCs w:val="24"/>
              </w:rPr>
            </w:pPr>
            <w:r>
              <w:rPr>
                <w:sz w:val="24"/>
                <w:szCs w:val="24"/>
                <w:lang w:val="en-US"/>
              </w:rPr>
              <w:t>currency</w:t>
            </w:r>
            <w:r w:rsidRPr="00DA36AF">
              <w:rPr>
                <w:sz w:val="24"/>
                <w:szCs w:val="24"/>
              </w:rPr>
              <w:t xml:space="preserve"> </w:t>
            </w:r>
          </w:p>
        </w:tc>
        <w:tc>
          <w:tcPr>
            <w:tcW w:w="307" w:type="pct"/>
            <w:gridSpan w:val="2"/>
            <w:shd w:val="clear" w:color="auto" w:fill="auto"/>
            <w:hideMark/>
          </w:tcPr>
          <w:p w14:paraId="59AA86B9" w14:textId="334A6A8E" w:rsidR="00C217F7" w:rsidRPr="00E22FE6" w:rsidRDefault="00C217F7" w:rsidP="00C217F7">
            <w:pPr>
              <w:spacing w:before="60" w:after="60"/>
              <w:ind w:firstLine="0"/>
              <w:jc w:val="center"/>
              <w:rPr>
                <w:sz w:val="24"/>
                <w:szCs w:val="24"/>
              </w:rPr>
            </w:pPr>
            <w:r>
              <w:rPr>
                <w:sz w:val="24"/>
                <w:szCs w:val="24"/>
              </w:rPr>
              <w:t>Н</w:t>
            </w:r>
          </w:p>
        </w:tc>
        <w:tc>
          <w:tcPr>
            <w:tcW w:w="526" w:type="pct"/>
            <w:shd w:val="clear" w:color="auto" w:fill="auto"/>
            <w:hideMark/>
          </w:tcPr>
          <w:p w14:paraId="7DFF4217" w14:textId="77777777" w:rsidR="00C217F7" w:rsidRPr="00340C1B" w:rsidRDefault="00C217F7" w:rsidP="00C217F7">
            <w:pPr>
              <w:spacing w:before="60" w:after="60"/>
              <w:ind w:firstLine="0"/>
              <w:jc w:val="center"/>
              <w:rPr>
                <w:sz w:val="24"/>
                <w:szCs w:val="24"/>
                <w:lang w:val="en-US"/>
              </w:rPr>
            </w:pPr>
            <w:r>
              <w:rPr>
                <w:sz w:val="24"/>
                <w:szCs w:val="24"/>
                <w:lang w:val="en-US"/>
              </w:rPr>
              <w:t>S</w:t>
            </w:r>
          </w:p>
        </w:tc>
        <w:tc>
          <w:tcPr>
            <w:tcW w:w="1355" w:type="pct"/>
            <w:shd w:val="clear" w:color="auto" w:fill="auto"/>
            <w:hideMark/>
          </w:tcPr>
          <w:p w14:paraId="44977938" w14:textId="1666CF2B" w:rsidR="00C217F7" w:rsidRPr="006D5C9C" w:rsidRDefault="00C217F7" w:rsidP="00C217F7">
            <w:pPr>
              <w:spacing w:before="60" w:after="60"/>
              <w:ind w:firstLine="0"/>
              <w:rPr>
                <w:sz w:val="24"/>
                <w:szCs w:val="24"/>
              </w:rPr>
            </w:pPr>
            <w:r w:rsidRPr="00264E6E">
              <w:rPr>
                <w:sz w:val="24"/>
                <w:szCs w:val="24"/>
                <w:lang w:val="en-US"/>
              </w:rPr>
              <w:t xml:space="preserve">Валюта </w:t>
            </w:r>
            <w:r>
              <w:rPr>
                <w:sz w:val="24"/>
                <w:szCs w:val="24"/>
              </w:rPr>
              <w:t>платежа</w:t>
            </w:r>
          </w:p>
        </w:tc>
        <w:tc>
          <w:tcPr>
            <w:tcW w:w="1376" w:type="pct"/>
            <w:gridSpan w:val="3"/>
            <w:shd w:val="clear" w:color="auto" w:fill="auto"/>
            <w:hideMark/>
          </w:tcPr>
          <w:p w14:paraId="021245C5" w14:textId="77777777" w:rsidR="00C217F7" w:rsidRPr="00DA36AF" w:rsidRDefault="00C217F7" w:rsidP="00C217F7">
            <w:pPr>
              <w:spacing w:before="60" w:after="60"/>
              <w:ind w:firstLine="0"/>
              <w:rPr>
                <w:sz w:val="24"/>
                <w:szCs w:val="24"/>
              </w:rPr>
            </w:pPr>
            <w:r w:rsidRPr="00DA36AF">
              <w:rPr>
                <w:sz w:val="24"/>
                <w:szCs w:val="24"/>
              </w:rPr>
              <w:t xml:space="preserve"> </w:t>
            </w:r>
          </w:p>
        </w:tc>
      </w:tr>
      <w:tr w:rsidR="00C217F7" w:rsidRPr="002947D3" w14:paraId="66C71039" w14:textId="77777777" w:rsidTr="00033B8D">
        <w:tc>
          <w:tcPr>
            <w:tcW w:w="604" w:type="pct"/>
            <w:shd w:val="clear" w:color="auto" w:fill="auto"/>
            <w:hideMark/>
          </w:tcPr>
          <w:p w14:paraId="553004A9" w14:textId="77777777" w:rsidR="00C217F7" w:rsidRPr="002947D3" w:rsidRDefault="00C217F7" w:rsidP="00C217F7">
            <w:pPr>
              <w:spacing w:before="60" w:after="60"/>
              <w:ind w:firstLine="0"/>
              <w:rPr>
                <w:sz w:val="24"/>
                <w:szCs w:val="24"/>
              </w:rPr>
            </w:pPr>
            <w:r w:rsidRPr="002947D3">
              <w:rPr>
                <w:sz w:val="24"/>
                <w:szCs w:val="24"/>
              </w:rPr>
              <w:t> </w:t>
            </w:r>
          </w:p>
        </w:tc>
        <w:tc>
          <w:tcPr>
            <w:tcW w:w="832" w:type="pct"/>
            <w:gridSpan w:val="2"/>
            <w:shd w:val="clear" w:color="auto" w:fill="auto"/>
            <w:hideMark/>
          </w:tcPr>
          <w:p w14:paraId="2E2FBCCF" w14:textId="756B8203" w:rsidR="00C217F7" w:rsidRPr="002947D3" w:rsidRDefault="00C217F7" w:rsidP="00C217F7">
            <w:pPr>
              <w:spacing w:before="60" w:after="60"/>
              <w:ind w:firstLine="0"/>
              <w:rPr>
                <w:sz w:val="24"/>
                <w:szCs w:val="24"/>
              </w:rPr>
            </w:pPr>
            <w:r w:rsidRPr="006D5C9C">
              <w:rPr>
                <w:sz w:val="24"/>
                <w:szCs w:val="24"/>
                <w:lang w:val="en-US"/>
              </w:rPr>
              <w:t>bankPaid</w:t>
            </w:r>
          </w:p>
        </w:tc>
        <w:tc>
          <w:tcPr>
            <w:tcW w:w="307" w:type="pct"/>
            <w:gridSpan w:val="2"/>
            <w:shd w:val="clear" w:color="auto" w:fill="auto"/>
            <w:hideMark/>
          </w:tcPr>
          <w:p w14:paraId="786B1CE0" w14:textId="77777777" w:rsidR="00C217F7" w:rsidRPr="00340C1B" w:rsidRDefault="00C217F7" w:rsidP="00C217F7">
            <w:pPr>
              <w:spacing w:before="60" w:after="60"/>
              <w:ind w:firstLine="0"/>
              <w:jc w:val="center"/>
              <w:rPr>
                <w:sz w:val="24"/>
                <w:szCs w:val="24"/>
              </w:rPr>
            </w:pPr>
            <w:r>
              <w:rPr>
                <w:sz w:val="24"/>
                <w:szCs w:val="24"/>
              </w:rPr>
              <w:t>О</w:t>
            </w:r>
          </w:p>
        </w:tc>
        <w:tc>
          <w:tcPr>
            <w:tcW w:w="526" w:type="pct"/>
            <w:shd w:val="clear" w:color="auto" w:fill="auto"/>
            <w:hideMark/>
          </w:tcPr>
          <w:p w14:paraId="403FA8BF" w14:textId="77777777" w:rsidR="00C217F7" w:rsidRPr="002947D3" w:rsidRDefault="00C217F7" w:rsidP="00C217F7">
            <w:pPr>
              <w:spacing w:before="60" w:after="60"/>
              <w:ind w:firstLine="0"/>
              <w:jc w:val="center"/>
              <w:rPr>
                <w:sz w:val="24"/>
                <w:szCs w:val="24"/>
              </w:rPr>
            </w:pPr>
            <w:r w:rsidRPr="002947D3">
              <w:rPr>
                <w:sz w:val="24"/>
                <w:szCs w:val="24"/>
                <w:lang w:val="en-US"/>
              </w:rPr>
              <w:t>T(1-21)</w:t>
            </w:r>
          </w:p>
        </w:tc>
        <w:tc>
          <w:tcPr>
            <w:tcW w:w="1355" w:type="pct"/>
            <w:shd w:val="clear" w:color="auto" w:fill="auto"/>
            <w:hideMark/>
          </w:tcPr>
          <w:p w14:paraId="65398C77" w14:textId="63952842" w:rsidR="00C217F7" w:rsidRPr="002947D3" w:rsidRDefault="00C217F7" w:rsidP="00C217F7">
            <w:pPr>
              <w:spacing w:before="60" w:after="60"/>
              <w:ind w:firstLine="0"/>
              <w:rPr>
                <w:sz w:val="24"/>
                <w:szCs w:val="24"/>
              </w:rPr>
            </w:pPr>
            <w:r w:rsidRPr="006D5C9C">
              <w:rPr>
                <w:sz w:val="24"/>
                <w:szCs w:val="24"/>
              </w:rPr>
              <w:t>Сумма, оплаченная банком, в валюте платежа</w:t>
            </w:r>
          </w:p>
        </w:tc>
        <w:tc>
          <w:tcPr>
            <w:tcW w:w="1376" w:type="pct"/>
            <w:gridSpan w:val="3"/>
            <w:shd w:val="clear" w:color="auto" w:fill="auto"/>
            <w:hideMark/>
          </w:tcPr>
          <w:p w14:paraId="6BCE8C57" w14:textId="0B65370E" w:rsidR="00C217F7" w:rsidRPr="00340C1B" w:rsidRDefault="00C217F7" w:rsidP="00C217F7">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p>
          <w:p w14:paraId="6DEAE103" w14:textId="77777777" w:rsidR="00C217F7" w:rsidRPr="00EC4D28" w:rsidRDefault="00C217F7" w:rsidP="00C217F7">
            <w:pPr>
              <w:spacing w:before="60" w:after="60"/>
              <w:ind w:firstLine="0"/>
              <w:rPr>
                <w:sz w:val="24"/>
                <w:szCs w:val="24"/>
                <w:lang w:val="en-US"/>
              </w:rPr>
            </w:pPr>
          </w:p>
        </w:tc>
      </w:tr>
      <w:tr w:rsidR="00C217F7" w:rsidRPr="002947D3" w14:paraId="658DED9F" w14:textId="77777777" w:rsidTr="00033B8D">
        <w:tc>
          <w:tcPr>
            <w:tcW w:w="604" w:type="pct"/>
            <w:shd w:val="clear" w:color="auto" w:fill="auto"/>
          </w:tcPr>
          <w:p w14:paraId="7DC63657" w14:textId="77777777" w:rsidR="00C217F7" w:rsidRPr="002947D3" w:rsidRDefault="00C217F7" w:rsidP="00C217F7">
            <w:pPr>
              <w:spacing w:before="60" w:after="60"/>
              <w:ind w:firstLine="0"/>
              <w:rPr>
                <w:sz w:val="24"/>
                <w:szCs w:val="24"/>
              </w:rPr>
            </w:pPr>
          </w:p>
        </w:tc>
        <w:tc>
          <w:tcPr>
            <w:tcW w:w="832" w:type="pct"/>
            <w:gridSpan w:val="2"/>
            <w:shd w:val="clear" w:color="auto" w:fill="auto"/>
          </w:tcPr>
          <w:p w14:paraId="381FAD6E" w14:textId="77777777" w:rsidR="00C217F7" w:rsidRPr="00D7113D" w:rsidRDefault="00C217F7" w:rsidP="00C217F7">
            <w:pPr>
              <w:spacing w:before="60" w:after="60"/>
              <w:ind w:firstLine="0"/>
              <w:rPr>
                <w:sz w:val="24"/>
                <w:szCs w:val="24"/>
                <w:lang w:val="en-US"/>
              </w:rPr>
            </w:pPr>
            <w:r w:rsidRPr="002947D3">
              <w:rPr>
                <w:sz w:val="24"/>
                <w:szCs w:val="24"/>
              </w:rPr>
              <w:t>currency</w:t>
            </w:r>
            <w:r>
              <w:rPr>
                <w:sz w:val="24"/>
                <w:szCs w:val="24"/>
                <w:lang w:val="en-US"/>
              </w:rPr>
              <w:t>Rate</w:t>
            </w:r>
          </w:p>
        </w:tc>
        <w:tc>
          <w:tcPr>
            <w:tcW w:w="307" w:type="pct"/>
            <w:gridSpan w:val="2"/>
            <w:shd w:val="clear" w:color="auto" w:fill="auto"/>
          </w:tcPr>
          <w:p w14:paraId="324D182C" w14:textId="77777777" w:rsidR="00C217F7" w:rsidRPr="002947D3" w:rsidRDefault="00C217F7" w:rsidP="00C217F7">
            <w:pPr>
              <w:spacing w:before="60" w:after="60"/>
              <w:ind w:firstLine="0"/>
              <w:jc w:val="center"/>
              <w:rPr>
                <w:sz w:val="24"/>
                <w:szCs w:val="24"/>
              </w:rPr>
            </w:pPr>
            <w:r>
              <w:rPr>
                <w:sz w:val="24"/>
                <w:szCs w:val="24"/>
              </w:rPr>
              <w:t>Н</w:t>
            </w:r>
          </w:p>
        </w:tc>
        <w:tc>
          <w:tcPr>
            <w:tcW w:w="526" w:type="pct"/>
            <w:shd w:val="clear" w:color="auto" w:fill="auto"/>
          </w:tcPr>
          <w:p w14:paraId="52A52733" w14:textId="77777777" w:rsidR="00C217F7" w:rsidRPr="00D7113D" w:rsidRDefault="00C217F7" w:rsidP="00C217F7">
            <w:pPr>
              <w:spacing w:before="60" w:after="60"/>
              <w:ind w:firstLine="0"/>
              <w:jc w:val="center"/>
              <w:rPr>
                <w:sz w:val="24"/>
                <w:szCs w:val="24"/>
                <w:lang w:val="en-US"/>
              </w:rPr>
            </w:pPr>
            <w:r>
              <w:rPr>
                <w:sz w:val="24"/>
                <w:szCs w:val="24"/>
                <w:lang w:val="en-US"/>
              </w:rPr>
              <w:t>S</w:t>
            </w:r>
          </w:p>
        </w:tc>
        <w:tc>
          <w:tcPr>
            <w:tcW w:w="1355" w:type="pct"/>
            <w:shd w:val="clear" w:color="auto" w:fill="auto"/>
          </w:tcPr>
          <w:p w14:paraId="24DDB9DA" w14:textId="6B3D45A7" w:rsidR="00C217F7" w:rsidRPr="002947D3" w:rsidRDefault="00C217F7" w:rsidP="00C217F7">
            <w:pPr>
              <w:spacing w:before="60" w:after="60"/>
              <w:ind w:firstLine="0"/>
              <w:rPr>
                <w:sz w:val="24"/>
                <w:szCs w:val="24"/>
              </w:rPr>
            </w:pPr>
            <w:r w:rsidRPr="006D5C9C">
              <w:rPr>
                <w:sz w:val="24"/>
                <w:szCs w:val="24"/>
              </w:rPr>
              <w:t>Курс валюты по отношению к рублю на дату пплатежного документа</w:t>
            </w:r>
          </w:p>
        </w:tc>
        <w:tc>
          <w:tcPr>
            <w:tcW w:w="1376" w:type="pct"/>
            <w:gridSpan w:val="3"/>
            <w:shd w:val="clear" w:color="auto" w:fill="auto"/>
          </w:tcPr>
          <w:p w14:paraId="692FB05E" w14:textId="77777777" w:rsidR="00C217F7" w:rsidRPr="002947D3" w:rsidRDefault="00C217F7" w:rsidP="00C217F7">
            <w:pPr>
              <w:spacing w:before="60" w:after="60"/>
              <w:ind w:firstLine="0"/>
              <w:rPr>
                <w:sz w:val="24"/>
                <w:szCs w:val="24"/>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C217F7" w:rsidRPr="002947D3" w14:paraId="588EC9F2" w14:textId="77777777" w:rsidTr="00033B8D">
        <w:tc>
          <w:tcPr>
            <w:tcW w:w="604" w:type="pct"/>
            <w:shd w:val="clear" w:color="auto" w:fill="auto"/>
            <w:hideMark/>
          </w:tcPr>
          <w:p w14:paraId="10E1E70C" w14:textId="77777777" w:rsidR="00C217F7" w:rsidRPr="002947D3" w:rsidRDefault="00C217F7" w:rsidP="00C217F7">
            <w:pPr>
              <w:spacing w:before="60" w:after="60"/>
              <w:ind w:firstLine="0"/>
              <w:rPr>
                <w:sz w:val="24"/>
                <w:szCs w:val="24"/>
              </w:rPr>
            </w:pPr>
            <w:r w:rsidRPr="002947D3">
              <w:rPr>
                <w:sz w:val="24"/>
                <w:szCs w:val="24"/>
              </w:rPr>
              <w:t> </w:t>
            </w:r>
          </w:p>
        </w:tc>
        <w:tc>
          <w:tcPr>
            <w:tcW w:w="832" w:type="pct"/>
            <w:gridSpan w:val="2"/>
            <w:shd w:val="clear" w:color="auto" w:fill="auto"/>
            <w:hideMark/>
          </w:tcPr>
          <w:p w14:paraId="45697B9E" w14:textId="076E1DD0" w:rsidR="00C217F7" w:rsidRPr="00CF2FDB" w:rsidRDefault="00C217F7" w:rsidP="00C217F7">
            <w:pPr>
              <w:spacing w:before="60" w:after="60"/>
              <w:ind w:firstLine="0"/>
              <w:rPr>
                <w:sz w:val="24"/>
                <w:szCs w:val="24"/>
              </w:rPr>
            </w:pPr>
            <w:r w:rsidRPr="006D5C9C">
              <w:rPr>
                <w:sz w:val="24"/>
                <w:szCs w:val="24"/>
                <w:lang w:val="en-US"/>
              </w:rPr>
              <w:t>bankPaidRUR</w:t>
            </w:r>
          </w:p>
        </w:tc>
        <w:tc>
          <w:tcPr>
            <w:tcW w:w="307" w:type="pct"/>
            <w:gridSpan w:val="2"/>
            <w:shd w:val="clear" w:color="auto" w:fill="auto"/>
            <w:hideMark/>
          </w:tcPr>
          <w:p w14:paraId="7AB84871" w14:textId="77777777" w:rsidR="00C217F7" w:rsidRPr="002F61E7" w:rsidRDefault="00C217F7" w:rsidP="00C217F7">
            <w:pPr>
              <w:spacing w:before="60" w:after="60"/>
              <w:ind w:firstLine="0"/>
              <w:jc w:val="center"/>
              <w:rPr>
                <w:sz w:val="24"/>
                <w:szCs w:val="24"/>
              </w:rPr>
            </w:pPr>
            <w:r>
              <w:rPr>
                <w:sz w:val="24"/>
                <w:szCs w:val="24"/>
              </w:rPr>
              <w:t>Н</w:t>
            </w:r>
          </w:p>
        </w:tc>
        <w:tc>
          <w:tcPr>
            <w:tcW w:w="526" w:type="pct"/>
            <w:shd w:val="clear" w:color="auto" w:fill="auto"/>
            <w:hideMark/>
          </w:tcPr>
          <w:p w14:paraId="0AC01469" w14:textId="77777777" w:rsidR="00C217F7" w:rsidRPr="002947D3" w:rsidRDefault="00C217F7" w:rsidP="00C217F7">
            <w:pPr>
              <w:spacing w:before="60" w:after="60"/>
              <w:ind w:firstLine="0"/>
              <w:jc w:val="center"/>
              <w:rPr>
                <w:sz w:val="24"/>
                <w:szCs w:val="24"/>
              </w:rPr>
            </w:pPr>
            <w:r w:rsidRPr="002947D3">
              <w:rPr>
                <w:sz w:val="24"/>
                <w:szCs w:val="24"/>
                <w:lang w:val="en-US"/>
              </w:rPr>
              <w:t>T(1-21)</w:t>
            </w:r>
          </w:p>
        </w:tc>
        <w:tc>
          <w:tcPr>
            <w:tcW w:w="1355" w:type="pct"/>
            <w:shd w:val="clear" w:color="auto" w:fill="auto"/>
            <w:hideMark/>
          </w:tcPr>
          <w:p w14:paraId="05DBAF47" w14:textId="397168D4" w:rsidR="00C217F7" w:rsidRPr="002947D3" w:rsidRDefault="00C217F7" w:rsidP="00C217F7">
            <w:pPr>
              <w:spacing w:before="60" w:after="60"/>
              <w:ind w:firstLine="0"/>
              <w:rPr>
                <w:sz w:val="24"/>
                <w:szCs w:val="24"/>
              </w:rPr>
            </w:pPr>
            <w:r w:rsidRPr="006D5C9C">
              <w:rPr>
                <w:sz w:val="24"/>
                <w:szCs w:val="24"/>
              </w:rPr>
              <w:t>Сумма, оплаченная банком,  в рублевом эквиваленте</w:t>
            </w:r>
          </w:p>
        </w:tc>
        <w:tc>
          <w:tcPr>
            <w:tcW w:w="1376" w:type="pct"/>
            <w:gridSpan w:val="3"/>
            <w:shd w:val="clear" w:color="auto" w:fill="auto"/>
            <w:hideMark/>
          </w:tcPr>
          <w:p w14:paraId="57DFF3EF" w14:textId="2CD9F9B1" w:rsidR="00C217F7" w:rsidRPr="00340C1B" w:rsidRDefault="00C217F7" w:rsidP="00C217F7">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p>
          <w:p w14:paraId="459DFA0E" w14:textId="77777777" w:rsidR="00C217F7" w:rsidRPr="00EC4D28" w:rsidRDefault="00C217F7" w:rsidP="00C217F7">
            <w:pPr>
              <w:spacing w:before="60" w:after="60"/>
              <w:ind w:firstLine="0"/>
              <w:rPr>
                <w:sz w:val="24"/>
                <w:szCs w:val="24"/>
                <w:lang w:val="en-US"/>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C217F7" w:rsidRPr="00DA36AF" w14:paraId="5BF7E105" w14:textId="77777777" w:rsidTr="00A05660">
        <w:tc>
          <w:tcPr>
            <w:tcW w:w="5000" w:type="pct"/>
            <w:gridSpan w:val="10"/>
            <w:shd w:val="clear" w:color="auto" w:fill="auto"/>
            <w:hideMark/>
          </w:tcPr>
          <w:p w14:paraId="438838CD" w14:textId="5A764083" w:rsidR="00C217F7" w:rsidRPr="00DA36AF" w:rsidRDefault="00C217F7" w:rsidP="00C217F7">
            <w:pPr>
              <w:spacing w:before="60" w:after="60"/>
              <w:ind w:firstLine="0"/>
              <w:jc w:val="center"/>
              <w:rPr>
                <w:sz w:val="24"/>
                <w:szCs w:val="24"/>
              </w:rPr>
            </w:pPr>
            <w:r w:rsidRPr="001C2C4D">
              <w:rPr>
                <w:b/>
                <w:bCs/>
                <w:sz w:val="24"/>
                <w:szCs w:val="24"/>
              </w:rPr>
              <w:t>Информация о реструктуризации в 2015 году задолженности банка, возникшей в связи с предъявлением требований к исполнению банковской гарантии</w:t>
            </w:r>
          </w:p>
        </w:tc>
      </w:tr>
      <w:tr w:rsidR="00C217F7" w:rsidRPr="00DA36AF" w14:paraId="02FD5382" w14:textId="77777777" w:rsidTr="00033B8D">
        <w:tc>
          <w:tcPr>
            <w:tcW w:w="604" w:type="pct"/>
            <w:shd w:val="clear" w:color="auto" w:fill="auto"/>
            <w:hideMark/>
          </w:tcPr>
          <w:p w14:paraId="4F8060C5" w14:textId="30D68573" w:rsidR="00C217F7" w:rsidRPr="006D5C9C" w:rsidRDefault="00C217F7" w:rsidP="00C217F7">
            <w:pPr>
              <w:spacing w:before="60" w:after="60"/>
              <w:ind w:firstLine="0"/>
              <w:rPr>
                <w:sz w:val="24"/>
                <w:szCs w:val="24"/>
                <w:lang w:val="en-US"/>
              </w:rPr>
            </w:pPr>
            <w:r w:rsidRPr="001C2C4D">
              <w:rPr>
                <w:b/>
                <w:bCs/>
                <w:sz w:val="24"/>
                <w:szCs w:val="24"/>
                <w:lang w:val="en-US"/>
              </w:rPr>
              <w:t>restructure</w:t>
            </w:r>
          </w:p>
        </w:tc>
        <w:tc>
          <w:tcPr>
            <w:tcW w:w="832" w:type="pct"/>
            <w:gridSpan w:val="2"/>
            <w:shd w:val="clear" w:color="auto" w:fill="auto"/>
            <w:hideMark/>
          </w:tcPr>
          <w:p w14:paraId="0B0D4B3F" w14:textId="77777777" w:rsidR="00C217F7" w:rsidRPr="00DA36AF" w:rsidRDefault="00C217F7" w:rsidP="00C217F7">
            <w:pPr>
              <w:spacing w:before="60" w:after="60"/>
              <w:ind w:firstLine="0"/>
              <w:rPr>
                <w:sz w:val="24"/>
                <w:szCs w:val="24"/>
              </w:rPr>
            </w:pPr>
            <w:r w:rsidRPr="00DA36AF">
              <w:rPr>
                <w:sz w:val="24"/>
                <w:szCs w:val="24"/>
              </w:rPr>
              <w:t> </w:t>
            </w:r>
          </w:p>
        </w:tc>
        <w:tc>
          <w:tcPr>
            <w:tcW w:w="307" w:type="pct"/>
            <w:gridSpan w:val="2"/>
            <w:shd w:val="clear" w:color="auto" w:fill="auto"/>
            <w:hideMark/>
          </w:tcPr>
          <w:p w14:paraId="180C7606" w14:textId="77777777" w:rsidR="00C217F7" w:rsidRPr="00DA36AF" w:rsidRDefault="00C217F7" w:rsidP="00C217F7">
            <w:pPr>
              <w:spacing w:before="60" w:after="60"/>
              <w:ind w:firstLine="0"/>
              <w:rPr>
                <w:sz w:val="24"/>
                <w:szCs w:val="24"/>
              </w:rPr>
            </w:pPr>
            <w:r w:rsidRPr="00DA36AF">
              <w:rPr>
                <w:sz w:val="24"/>
                <w:szCs w:val="24"/>
              </w:rPr>
              <w:t> </w:t>
            </w:r>
          </w:p>
        </w:tc>
        <w:tc>
          <w:tcPr>
            <w:tcW w:w="526" w:type="pct"/>
            <w:shd w:val="clear" w:color="auto" w:fill="auto"/>
            <w:hideMark/>
          </w:tcPr>
          <w:p w14:paraId="31187842" w14:textId="77777777" w:rsidR="00C217F7" w:rsidRPr="00DA36AF" w:rsidRDefault="00C217F7" w:rsidP="00C217F7">
            <w:pPr>
              <w:spacing w:before="60" w:after="60"/>
              <w:ind w:firstLine="0"/>
              <w:rPr>
                <w:sz w:val="24"/>
                <w:szCs w:val="24"/>
              </w:rPr>
            </w:pPr>
            <w:r w:rsidRPr="00DA36AF">
              <w:rPr>
                <w:sz w:val="24"/>
                <w:szCs w:val="24"/>
              </w:rPr>
              <w:t> </w:t>
            </w:r>
          </w:p>
        </w:tc>
        <w:tc>
          <w:tcPr>
            <w:tcW w:w="1355" w:type="pct"/>
            <w:shd w:val="clear" w:color="auto" w:fill="auto"/>
            <w:hideMark/>
          </w:tcPr>
          <w:p w14:paraId="12CA38AC" w14:textId="77777777" w:rsidR="00C217F7" w:rsidRPr="00DA36AF" w:rsidRDefault="00C217F7" w:rsidP="00C217F7">
            <w:pPr>
              <w:spacing w:before="60" w:after="60"/>
              <w:ind w:firstLine="0"/>
              <w:rPr>
                <w:sz w:val="24"/>
                <w:szCs w:val="24"/>
              </w:rPr>
            </w:pPr>
            <w:r w:rsidRPr="00DA36AF">
              <w:rPr>
                <w:sz w:val="24"/>
                <w:szCs w:val="24"/>
              </w:rPr>
              <w:t> </w:t>
            </w:r>
          </w:p>
        </w:tc>
        <w:tc>
          <w:tcPr>
            <w:tcW w:w="1376" w:type="pct"/>
            <w:gridSpan w:val="3"/>
            <w:shd w:val="clear" w:color="auto" w:fill="auto"/>
            <w:hideMark/>
          </w:tcPr>
          <w:p w14:paraId="72ECD6E7" w14:textId="77777777" w:rsidR="00C217F7" w:rsidRPr="00DA36AF" w:rsidRDefault="00C217F7" w:rsidP="00C217F7">
            <w:pPr>
              <w:spacing w:before="60" w:after="60"/>
              <w:ind w:firstLine="0"/>
              <w:rPr>
                <w:sz w:val="24"/>
                <w:szCs w:val="24"/>
              </w:rPr>
            </w:pPr>
          </w:p>
        </w:tc>
      </w:tr>
      <w:tr w:rsidR="00C217F7" w:rsidRPr="00DA36AF" w14:paraId="53801712" w14:textId="77777777" w:rsidTr="00033B8D">
        <w:tc>
          <w:tcPr>
            <w:tcW w:w="604" w:type="pct"/>
            <w:shd w:val="clear" w:color="auto" w:fill="auto"/>
            <w:hideMark/>
          </w:tcPr>
          <w:p w14:paraId="3F02BD7C" w14:textId="77777777" w:rsidR="00C217F7" w:rsidRPr="00DA36AF" w:rsidRDefault="00C217F7" w:rsidP="00C217F7">
            <w:pPr>
              <w:spacing w:before="60" w:after="60"/>
              <w:ind w:firstLine="0"/>
              <w:rPr>
                <w:sz w:val="24"/>
                <w:szCs w:val="24"/>
              </w:rPr>
            </w:pPr>
            <w:r w:rsidRPr="00DA36AF">
              <w:rPr>
                <w:sz w:val="24"/>
                <w:szCs w:val="24"/>
              </w:rPr>
              <w:t> </w:t>
            </w:r>
          </w:p>
        </w:tc>
        <w:tc>
          <w:tcPr>
            <w:tcW w:w="832" w:type="pct"/>
            <w:gridSpan w:val="2"/>
            <w:shd w:val="clear" w:color="auto" w:fill="auto"/>
            <w:hideMark/>
          </w:tcPr>
          <w:p w14:paraId="672C272B" w14:textId="5F722DB5" w:rsidR="00C217F7" w:rsidRPr="00DA36AF" w:rsidRDefault="00C217F7" w:rsidP="00C217F7">
            <w:pPr>
              <w:spacing w:before="60" w:after="60"/>
              <w:ind w:firstLine="0"/>
              <w:rPr>
                <w:sz w:val="24"/>
                <w:szCs w:val="24"/>
              </w:rPr>
            </w:pPr>
            <w:r w:rsidRPr="001C2C4D">
              <w:rPr>
                <w:sz w:val="24"/>
                <w:szCs w:val="24"/>
                <w:lang w:val="en-US"/>
              </w:rPr>
              <w:t>restructureDate</w:t>
            </w:r>
          </w:p>
        </w:tc>
        <w:tc>
          <w:tcPr>
            <w:tcW w:w="307" w:type="pct"/>
            <w:gridSpan w:val="2"/>
            <w:shd w:val="clear" w:color="auto" w:fill="auto"/>
            <w:hideMark/>
          </w:tcPr>
          <w:p w14:paraId="23E796C2" w14:textId="4A74B5E3" w:rsidR="00C217F7" w:rsidRPr="009B5FC2" w:rsidRDefault="00C217F7" w:rsidP="00C217F7">
            <w:pPr>
              <w:spacing w:before="60" w:after="60"/>
              <w:ind w:firstLine="0"/>
              <w:jc w:val="center"/>
              <w:rPr>
                <w:sz w:val="24"/>
                <w:szCs w:val="24"/>
              </w:rPr>
            </w:pPr>
            <w:r>
              <w:rPr>
                <w:sz w:val="24"/>
                <w:szCs w:val="24"/>
              </w:rPr>
              <w:t>О</w:t>
            </w:r>
          </w:p>
        </w:tc>
        <w:tc>
          <w:tcPr>
            <w:tcW w:w="526" w:type="pct"/>
            <w:shd w:val="clear" w:color="auto" w:fill="auto"/>
            <w:hideMark/>
          </w:tcPr>
          <w:p w14:paraId="068F46CE" w14:textId="235DB858" w:rsidR="00C217F7" w:rsidRPr="00DA36AF" w:rsidRDefault="00C217F7" w:rsidP="00C217F7">
            <w:pPr>
              <w:spacing w:before="60" w:after="60"/>
              <w:ind w:firstLine="0"/>
              <w:jc w:val="center"/>
              <w:rPr>
                <w:sz w:val="24"/>
                <w:szCs w:val="24"/>
              </w:rPr>
            </w:pPr>
            <w:r w:rsidRPr="00DA36AF">
              <w:rPr>
                <w:sz w:val="24"/>
                <w:szCs w:val="24"/>
              </w:rPr>
              <w:t>D</w:t>
            </w:r>
          </w:p>
        </w:tc>
        <w:tc>
          <w:tcPr>
            <w:tcW w:w="1355" w:type="pct"/>
            <w:shd w:val="clear" w:color="auto" w:fill="auto"/>
            <w:hideMark/>
          </w:tcPr>
          <w:p w14:paraId="419BF466" w14:textId="3D5E6BE5" w:rsidR="00C217F7" w:rsidRPr="00DA36AF" w:rsidRDefault="00C217F7" w:rsidP="00C217F7">
            <w:pPr>
              <w:spacing w:before="60" w:after="60"/>
              <w:ind w:firstLine="0"/>
              <w:rPr>
                <w:sz w:val="24"/>
                <w:szCs w:val="24"/>
              </w:rPr>
            </w:pPr>
            <w:r w:rsidRPr="001C2C4D">
              <w:rPr>
                <w:sz w:val="24"/>
                <w:szCs w:val="24"/>
              </w:rPr>
              <w:t>Дата реструктуризации задолженности</w:t>
            </w:r>
          </w:p>
        </w:tc>
        <w:tc>
          <w:tcPr>
            <w:tcW w:w="1376" w:type="pct"/>
            <w:gridSpan w:val="3"/>
            <w:shd w:val="clear" w:color="auto" w:fill="auto"/>
            <w:hideMark/>
          </w:tcPr>
          <w:p w14:paraId="16FBC34D" w14:textId="77777777" w:rsidR="00C217F7" w:rsidRPr="00DA36AF" w:rsidRDefault="00C217F7" w:rsidP="00C217F7">
            <w:pPr>
              <w:spacing w:before="60" w:after="60"/>
              <w:ind w:firstLine="0"/>
              <w:rPr>
                <w:sz w:val="24"/>
                <w:szCs w:val="24"/>
              </w:rPr>
            </w:pPr>
            <w:r w:rsidRPr="00DA36AF">
              <w:rPr>
                <w:sz w:val="24"/>
                <w:szCs w:val="24"/>
              </w:rPr>
              <w:t xml:space="preserve"> </w:t>
            </w:r>
          </w:p>
        </w:tc>
      </w:tr>
      <w:tr w:rsidR="00C217F7" w:rsidRPr="00DA36AF" w14:paraId="147B98D4" w14:textId="77777777" w:rsidTr="00033B8D">
        <w:tc>
          <w:tcPr>
            <w:tcW w:w="604" w:type="pct"/>
            <w:shd w:val="clear" w:color="auto" w:fill="auto"/>
            <w:hideMark/>
          </w:tcPr>
          <w:p w14:paraId="3DC9DD73" w14:textId="77777777" w:rsidR="00C217F7" w:rsidRPr="00DA36AF" w:rsidRDefault="00C217F7" w:rsidP="00C217F7">
            <w:pPr>
              <w:spacing w:before="60" w:after="60"/>
              <w:ind w:firstLine="0"/>
              <w:rPr>
                <w:sz w:val="24"/>
                <w:szCs w:val="24"/>
              </w:rPr>
            </w:pPr>
            <w:r w:rsidRPr="00DA36AF">
              <w:rPr>
                <w:sz w:val="24"/>
                <w:szCs w:val="24"/>
              </w:rPr>
              <w:t> </w:t>
            </w:r>
          </w:p>
        </w:tc>
        <w:tc>
          <w:tcPr>
            <w:tcW w:w="832" w:type="pct"/>
            <w:gridSpan w:val="2"/>
            <w:shd w:val="clear" w:color="auto" w:fill="auto"/>
            <w:hideMark/>
          </w:tcPr>
          <w:p w14:paraId="04414C90" w14:textId="69A11075" w:rsidR="00C217F7" w:rsidRPr="00DA36AF" w:rsidRDefault="00C217F7" w:rsidP="00C217F7">
            <w:pPr>
              <w:spacing w:before="60" w:after="60"/>
              <w:ind w:firstLine="0"/>
              <w:rPr>
                <w:sz w:val="24"/>
                <w:szCs w:val="24"/>
              </w:rPr>
            </w:pPr>
            <w:r w:rsidRPr="001C2C4D">
              <w:rPr>
                <w:sz w:val="24"/>
                <w:szCs w:val="24"/>
              </w:rPr>
              <w:t>restructureAmount</w:t>
            </w:r>
          </w:p>
        </w:tc>
        <w:tc>
          <w:tcPr>
            <w:tcW w:w="307" w:type="pct"/>
            <w:gridSpan w:val="2"/>
            <w:shd w:val="clear" w:color="auto" w:fill="auto"/>
            <w:hideMark/>
          </w:tcPr>
          <w:p w14:paraId="5822E43D" w14:textId="77777777" w:rsidR="00C217F7" w:rsidRPr="00DA36AF" w:rsidRDefault="00C217F7" w:rsidP="00C217F7">
            <w:pPr>
              <w:spacing w:before="60" w:after="60"/>
              <w:ind w:firstLine="0"/>
              <w:jc w:val="center"/>
              <w:rPr>
                <w:sz w:val="24"/>
                <w:szCs w:val="24"/>
              </w:rPr>
            </w:pPr>
            <w:r w:rsidRPr="00DA36AF">
              <w:rPr>
                <w:sz w:val="24"/>
                <w:szCs w:val="24"/>
              </w:rPr>
              <w:t>O</w:t>
            </w:r>
          </w:p>
        </w:tc>
        <w:tc>
          <w:tcPr>
            <w:tcW w:w="526" w:type="pct"/>
            <w:shd w:val="clear" w:color="auto" w:fill="auto"/>
            <w:hideMark/>
          </w:tcPr>
          <w:p w14:paraId="4D9ACD47" w14:textId="79117F82" w:rsidR="00C217F7" w:rsidRPr="00DA36AF" w:rsidRDefault="00C217F7" w:rsidP="00C217F7">
            <w:pPr>
              <w:spacing w:before="60" w:after="60"/>
              <w:ind w:firstLine="0"/>
              <w:jc w:val="center"/>
              <w:rPr>
                <w:sz w:val="24"/>
                <w:szCs w:val="24"/>
              </w:rPr>
            </w:pPr>
            <w:r>
              <w:rPr>
                <w:sz w:val="24"/>
                <w:szCs w:val="24"/>
              </w:rPr>
              <w:t>Т(1-21)</w:t>
            </w:r>
          </w:p>
        </w:tc>
        <w:tc>
          <w:tcPr>
            <w:tcW w:w="1355" w:type="pct"/>
            <w:shd w:val="clear" w:color="auto" w:fill="auto"/>
            <w:hideMark/>
          </w:tcPr>
          <w:p w14:paraId="46C203D2" w14:textId="2B42122A" w:rsidR="00C217F7" w:rsidRPr="00DA36AF" w:rsidRDefault="00C217F7" w:rsidP="00C217F7">
            <w:pPr>
              <w:spacing w:before="60" w:after="60"/>
              <w:ind w:firstLine="0"/>
              <w:rPr>
                <w:sz w:val="24"/>
                <w:szCs w:val="24"/>
              </w:rPr>
            </w:pPr>
            <w:r w:rsidRPr="001C2C4D">
              <w:rPr>
                <w:sz w:val="24"/>
                <w:szCs w:val="24"/>
              </w:rPr>
              <w:t>Размер задолженности, предусмотренной к реструктуризации</w:t>
            </w:r>
          </w:p>
        </w:tc>
        <w:tc>
          <w:tcPr>
            <w:tcW w:w="1376" w:type="pct"/>
            <w:gridSpan w:val="3"/>
            <w:shd w:val="clear" w:color="auto" w:fill="auto"/>
            <w:hideMark/>
          </w:tcPr>
          <w:p w14:paraId="1C195FC4" w14:textId="040D43BB" w:rsidR="00C217F7" w:rsidRPr="00DA36AF" w:rsidRDefault="00C217F7" w:rsidP="00C217F7">
            <w:pPr>
              <w:spacing w:before="60" w:after="60"/>
              <w:ind w:firstLine="0"/>
              <w:rPr>
                <w:sz w:val="24"/>
                <w:szCs w:val="24"/>
              </w:rPr>
            </w:pPr>
            <w:r w:rsidRPr="002947D3">
              <w:rPr>
                <w:sz w:val="24"/>
                <w:szCs w:val="24"/>
              </w:rPr>
              <w:t>Шаблон значения</w:t>
            </w:r>
            <w:r>
              <w:rPr>
                <w:color w:val="000000"/>
                <w:sz w:val="24"/>
                <w:szCs w:val="24"/>
                <w:highlight w:val="white"/>
              </w:rPr>
              <w:t xml:space="preserve"> \d+(\.\d{1,2})?</w:t>
            </w:r>
          </w:p>
        </w:tc>
      </w:tr>
      <w:tr w:rsidR="00C217F7" w:rsidRPr="00DA36AF" w14:paraId="33182A8B" w14:textId="77777777" w:rsidTr="00033B8D">
        <w:tc>
          <w:tcPr>
            <w:tcW w:w="604" w:type="pct"/>
            <w:shd w:val="clear" w:color="auto" w:fill="auto"/>
            <w:hideMark/>
          </w:tcPr>
          <w:p w14:paraId="3C182F98" w14:textId="77777777" w:rsidR="00C217F7" w:rsidRPr="00DA36AF" w:rsidRDefault="00C217F7" w:rsidP="00C217F7">
            <w:pPr>
              <w:spacing w:before="60" w:after="60"/>
              <w:ind w:firstLine="0"/>
              <w:rPr>
                <w:sz w:val="24"/>
                <w:szCs w:val="24"/>
              </w:rPr>
            </w:pPr>
            <w:r w:rsidRPr="00DA36AF">
              <w:rPr>
                <w:sz w:val="24"/>
                <w:szCs w:val="24"/>
              </w:rPr>
              <w:t> </w:t>
            </w:r>
          </w:p>
        </w:tc>
        <w:tc>
          <w:tcPr>
            <w:tcW w:w="832" w:type="pct"/>
            <w:gridSpan w:val="2"/>
            <w:shd w:val="clear" w:color="auto" w:fill="auto"/>
            <w:hideMark/>
          </w:tcPr>
          <w:p w14:paraId="06E6BDF4" w14:textId="30930E1B" w:rsidR="00C217F7" w:rsidRPr="00DA36AF" w:rsidRDefault="00C217F7" w:rsidP="00C217F7">
            <w:pPr>
              <w:spacing w:before="60" w:after="60"/>
              <w:ind w:firstLine="0"/>
              <w:rPr>
                <w:sz w:val="24"/>
                <w:szCs w:val="24"/>
              </w:rPr>
            </w:pPr>
            <w:r w:rsidRPr="001C2C4D">
              <w:rPr>
                <w:sz w:val="24"/>
                <w:szCs w:val="24"/>
                <w:lang w:val="en-US"/>
              </w:rPr>
              <w:t>repaymentSchedule</w:t>
            </w:r>
          </w:p>
        </w:tc>
        <w:tc>
          <w:tcPr>
            <w:tcW w:w="307" w:type="pct"/>
            <w:gridSpan w:val="2"/>
            <w:shd w:val="clear" w:color="auto" w:fill="auto"/>
            <w:hideMark/>
          </w:tcPr>
          <w:p w14:paraId="5D11E40C" w14:textId="3579B63B" w:rsidR="00C217F7" w:rsidRPr="001C2C4D" w:rsidRDefault="00C217F7" w:rsidP="00C217F7">
            <w:pPr>
              <w:spacing w:before="60" w:after="60"/>
              <w:ind w:firstLine="0"/>
              <w:jc w:val="center"/>
              <w:rPr>
                <w:sz w:val="24"/>
                <w:szCs w:val="24"/>
              </w:rPr>
            </w:pPr>
            <w:r>
              <w:rPr>
                <w:sz w:val="24"/>
                <w:szCs w:val="24"/>
              </w:rPr>
              <w:t>О</w:t>
            </w:r>
          </w:p>
        </w:tc>
        <w:tc>
          <w:tcPr>
            <w:tcW w:w="526" w:type="pct"/>
            <w:shd w:val="clear" w:color="auto" w:fill="auto"/>
            <w:hideMark/>
          </w:tcPr>
          <w:p w14:paraId="12669939" w14:textId="67E66DD9" w:rsidR="00C217F7" w:rsidRPr="00DA36AF" w:rsidRDefault="00C217F7" w:rsidP="00C217F7">
            <w:pPr>
              <w:spacing w:before="60" w:after="60"/>
              <w:ind w:firstLine="0"/>
              <w:jc w:val="center"/>
              <w:rPr>
                <w:sz w:val="24"/>
                <w:szCs w:val="24"/>
              </w:rPr>
            </w:pPr>
            <w:r>
              <w:rPr>
                <w:sz w:val="24"/>
                <w:szCs w:val="24"/>
              </w:rPr>
              <w:t>T(1-20</w:t>
            </w:r>
            <w:r w:rsidRPr="00DA36AF">
              <w:rPr>
                <w:sz w:val="24"/>
                <w:szCs w:val="24"/>
              </w:rPr>
              <w:t>00)</w:t>
            </w:r>
          </w:p>
        </w:tc>
        <w:tc>
          <w:tcPr>
            <w:tcW w:w="1355" w:type="pct"/>
            <w:shd w:val="clear" w:color="auto" w:fill="auto"/>
            <w:hideMark/>
          </w:tcPr>
          <w:p w14:paraId="0510D2AA" w14:textId="45B426A7" w:rsidR="00C217F7" w:rsidRPr="00DA36AF" w:rsidRDefault="00C217F7" w:rsidP="00C217F7">
            <w:pPr>
              <w:spacing w:before="60" w:after="60"/>
              <w:ind w:firstLine="0"/>
              <w:rPr>
                <w:sz w:val="24"/>
                <w:szCs w:val="24"/>
              </w:rPr>
            </w:pPr>
            <w:r w:rsidRPr="001C2C4D">
              <w:rPr>
                <w:sz w:val="24"/>
                <w:szCs w:val="24"/>
              </w:rPr>
              <w:t>График погашения реструктуризированного размера задолженности</w:t>
            </w:r>
          </w:p>
        </w:tc>
        <w:tc>
          <w:tcPr>
            <w:tcW w:w="1376" w:type="pct"/>
            <w:gridSpan w:val="3"/>
            <w:shd w:val="clear" w:color="auto" w:fill="auto"/>
            <w:hideMark/>
          </w:tcPr>
          <w:p w14:paraId="716E64A6" w14:textId="77777777" w:rsidR="00C217F7" w:rsidRPr="00DA36AF" w:rsidRDefault="00C217F7" w:rsidP="00C217F7">
            <w:pPr>
              <w:spacing w:before="60" w:after="60"/>
              <w:ind w:firstLine="0"/>
              <w:rPr>
                <w:sz w:val="24"/>
                <w:szCs w:val="24"/>
              </w:rPr>
            </w:pPr>
            <w:r w:rsidRPr="00DA36AF">
              <w:rPr>
                <w:sz w:val="24"/>
                <w:szCs w:val="24"/>
              </w:rPr>
              <w:t xml:space="preserve"> </w:t>
            </w:r>
          </w:p>
        </w:tc>
      </w:tr>
      <w:tr w:rsidR="00C217F7" w:rsidRPr="00DA36AF" w14:paraId="59D266ED" w14:textId="77777777" w:rsidTr="00A05660">
        <w:tc>
          <w:tcPr>
            <w:tcW w:w="5000" w:type="pct"/>
            <w:gridSpan w:val="10"/>
            <w:shd w:val="clear" w:color="auto" w:fill="auto"/>
            <w:hideMark/>
          </w:tcPr>
          <w:p w14:paraId="0AAE3FCE" w14:textId="1DFF9E78" w:rsidR="00C217F7" w:rsidRPr="00DA36AF" w:rsidRDefault="00C217F7" w:rsidP="00C217F7">
            <w:pPr>
              <w:spacing w:before="60" w:after="60"/>
              <w:ind w:firstLine="0"/>
              <w:jc w:val="center"/>
              <w:rPr>
                <w:sz w:val="24"/>
                <w:szCs w:val="24"/>
              </w:rPr>
            </w:pPr>
            <w:r w:rsidRPr="00A858B1">
              <w:rPr>
                <w:b/>
                <w:bCs/>
                <w:sz w:val="24"/>
                <w:szCs w:val="24"/>
              </w:rPr>
              <w:t>Сведения об удержании денежных средств, перечисленных в качестве обеспечения исполнения контракта</w:t>
            </w:r>
          </w:p>
        </w:tc>
      </w:tr>
      <w:tr w:rsidR="00C217F7" w:rsidRPr="00DA36AF" w14:paraId="5D4982F8" w14:textId="77777777" w:rsidTr="00033B8D">
        <w:tc>
          <w:tcPr>
            <w:tcW w:w="604" w:type="pct"/>
            <w:shd w:val="clear" w:color="auto" w:fill="auto"/>
            <w:hideMark/>
          </w:tcPr>
          <w:p w14:paraId="77C36890" w14:textId="01599657" w:rsidR="00C217F7" w:rsidRPr="00D90236" w:rsidRDefault="00C217F7" w:rsidP="00C217F7">
            <w:pPr>
              <w:spacing w:before="60" w:after="60"/>
              <w:ind w:firstLine="0"/>
              <w:rPr>
                <w:sz w:val="24"/>
                <w:szCs w:val="24"/>
                <w:lang w:val="en-US"/>
              </w:rPr>
            </w:pPr>
            <w:r w:rsidRPr="00A858B1">
              <w:rPr>
                <w:b/>
                <w:bCs/>
                <w:sz w:val="24"/>
                <w:szCs w:val="24"/>
                <w:lang w:val="en-US"/>
              </w:rPr>
              <w:t>holdCashEnforcement</w:t>
            </w:r>
          </w:p>
        </w:tc>
        <w:tc>
          <w:tcPr>
            <w:tcW w:w="832" w:type="pct"/>
            <w:gridSpan w:val="2"/>
            <w:shd w:val="clear" w:color="auto" w:fill="auto"/>
            <w:hideMark/>
          </w:tcPr>
          <w:p w14:paraId="1E8F4DAE" w14:textId="77777777" w:rsidR="00C217F7" w:rsidRPr="00DA36AF" w:rsidRDefault="00C217F7" w:rsidP="00C217F7">
            <w:pPr>
              <w:spacing w:before="60" w:after="60"/>
              <w:ind w:firstLine="0"/>
              <w:rPr>
                <w:sz w:val="24"/>
                <w:szCs w:val="24"/>
              </w:rPr>
            </w:pPr>
            <w:r w:rsidRPr="00DA36AF">
              <w:rPr>
                <w:sz w:val="24"/>
                <w:szCs w:val="24"/>
              </w:rPr>
              <w:t> </w:t>
            </w:r>
          </w:p>
        </w:tc>
        <w:tc>
          <w:tcPr>
            <w:tcW w:w="307" w:type="pct"/>
            <w:gridSpan w:val="2"/>
            <w:shd w:val="clear" w:color="auto" w:fill="auto"/>
            <w:hideMark/>
          </w:tcPr>
          <w:p w14:paraId="7AA3DF4E" w14:textId="77777777" w:rsidR="00C217F7" w:rsidRPr="00DA36AF" w:rsidRDefault="00C217F7" w:rsidP="00C217F7">
            <w:pPr>
              <w:spacing w:before="60" w:after="60"/>
              <w:ind w:firstLine="0"/>
              <w:rPr>
                <w:sz w:val="24"/>
                <w:szCs w:val="24"/>
              </w:rPr>
            </w:pPr>
            <w:r w:rsidRPr="00DA36AF">
              <w:rPr>
                <w:sz w:val="24"/>
                <w:szCs w:val="24"/>
              </w:rPr>
              <w:t> </w:t>
            </w:r>
          </w:p>
        </w:tc>
        <w:tc>
          <w:tcPr>
            <w:tcW w:w="526" w:type="pct"/>
            <w:shd w:val="clear" w:color="auto" w:fill="auto"/>
            <w:hideMark/>
          </w:tcPr>
          <w:p w14:paraId="7BBA9E08" w14:textId="77777777" w:rsidR="00C217F7" w:rsidRPr="00DA36AF" w:rsidRDefault="00C217F7" w:rsidP="00C217F7">
            <w:pPr>
              <w:spacing w:before="60" w:after="60"/>
              <w:ind w:firstLine="0"/>
              <w:rPr>
                <w:sz w:val="24"/>
                <w:szCs w:val="24"/>
              </w:rPr>
            </w:pPr>
            <w:r w:rsidRPr="00DA36AF">
              <w:rPr>
                <w:sz w:val="24"/>
                <w:szCs w:val="24"/>
              </w:rPr>
              <w:t> </w:t>
            </w:r>
          </w:p>
        </w:tc>
        <w:tc>
          <w:tcPr>
            <w:tcW w:w="1355" w:type="pct"/>
            <w:shd w:val="clear" w:color="auto" w:fill="auto"/>
            <w:hideMark/>
          </w:tcPr>
          <w:p w14:paraId="414D8BEC" w14:textId="77777777" w:rsidR="00C217F7" w:rsidRPr="00DA36AF" w:rsidRDefault="00C217F7" w:rsidP="00C217F7">
            <w:pPr>
              <w:spacing w:before="60" w:after="60"/>
              <w:ind w:firstLine="0"/>
              <w:rPr>
                <w:sz w:val="24"/>
                <w:szCs w:val="24"/>
              </w:rPr>
            </w:pPr>
            <w:r w:rsidRPr="00DA36AF">
              <w:rPr>
                <w:sz w:val="24"/>
                <w:szCs w:val="24"/>
              </w:rPr>
              <w:t> </w:t>
            </w:r>
          </w:p>
        </w:tc>
        <w:tc>
          <w:tcPr>
            <w:tcW w:w="1376" w:type="pct"/>
            <w:gridSpan w:val="3"/>
            <w:shd w:val="clear" w:color="auto" w:fill="auto"/>
            <w:hideMark/>
          </w:tcPr>
          <w:p w14:paraId="56FDAFAE" w14:textId="77777777" w:rsidR="00C217F7" w:rsidRPr="00DA36AF" w:rsidRDefault="00C217F7" w:rsidP="00C217F7">
            <w:pPr>
              <w:spacing w:before="60" w:after="60"/>
              <w:ind w:firstLine="0"/>
              <w:rPr>
                <w:sz w:val="24"/>
                <w:szCs w:val="24"/>
              </w:rPr>
            </w:pPr>
            <w:r w:rsidRPr="00DA36AF">
              <w:rPr>
                <w:sz w:val="24"/>
                <w:szCs w:val="24"/>
              </w:rPr>
              <w:t xml:space="preserve"> </w:t>
            </w:r>
          </w:p>
        </w:tc>
      </w:tr>
      <w:tr w:rsidR="00C217F7" w:rsidRPr="00DA36AF" w14:paraId="55772966" w14:textId="77777777" w:rsidTr="00033B8D">
        <w:tc>
          <w:tcPr>
            <w:tcW w:w="604" w:type="pct"/>
            <w:shd w:val="clear" w:color="auto" w:fill="auto"/>
          </w:tcPr>
          <w:p w14:paraId="145A4F37" w14:textId="77777777" w:rsidR="00C217F7" w:rsidRPr="00DA36AF" w:rsidRDefault="00C217F7" w:rsidP="00C217F7">
            <w:pPr>
              <w:spacing w:before="60" w:after="60"/>
              <w:ind w:firstLine="0"/>
              <w:rPr>
                <w:sz w:val="24"/>
                <w:szCs w:val="24"/>
              </w:rPr>
            </w:pPr>
          </w:p>
        </w:tc>
        <w:tc>
          <w:tcPr>
            <w:tcW w:w="832" w:type="pct"/>
            <w:gridSpan w:val="2"/>
            <w:shd w:val="clear" w:color="auto" w:fill="auto"/>
          </w:tcPr>
          <w:p w14:paraId="679DB6D0" w14:textId="7EA75425" w:rsidR="00C217F7" w:rsidRPr="00DA36AF" w:rsidRDefault="00C217F7" w:rsidP="00C217F7">
            <w:pPr>
              <w:spacing w:before="60" w:after="60"/>
              <w:ind w:firstLine="0"/>
              <w:rPr>
                <w:sz w:val="24"/>
                <w:szCs w:val="24"/>
              </w:rPr>
            </w:pPr>
            <w:r w:rsidRPr="00A858B1">
              <w:rPr>
                <w:sz w:val="24"/>
                <w:szCs w:val="24"/>
              </w:rPr>
              <w:t>improperSupplierInfo</w:t>
            </w:r>
          </w:p>
        </w:tc>
        <w:tc>
          <w:tcPr>
            <w:tcW w:w="307" w:type="pct"/>
            <w:gridSpan w:val="2"/>
            <w:shd w:val="clear" w:color="auto" w:fill="auto"/>
          </w:tcPr>
          <w:p w14:paraId="287B2E7E" w14:textId="4978653C" w:rsidR="00C217F7" w:rsidRPr="00FB1998" w:rsidRDefault="00C217F7" w:rsidP="00C217F7">
            <w:pPr>
              <w:spacing w:before="60" w:after="60"/>
              <w:ind w:firstLine="0"/>
              <w:jc w:val="center"/>
              <w:rPr>
                <w:sz w:val="24"/>
                <w:szCs w:val="24"/>
              </w:rPr>
            </w:pPr>
            <w:r>
              <w:rPr>
                <w:sz w:val="24"/>
                <w:szCs w:val="24"/>
              </w:rPr>
              <w:t>Н</w:t>
            </w:r>
          </w:p>
        </w:tc>
        <w:tc>
          <w:tcPr>
            <w:tcW w:w="526" w:type="pct"/>
            <w:shd w:val="clear" w:color="auto" w:fill="auto"/>
          </w:tcPr>
          <w:p w14:paraId="18B364F4" w14:textId="1B280389" w:rsidR="00C217F7" w:rsidRPr="00FB1998" w:rsidRDefault="00C217F7" w:rsidP="00C217F7">
            <w:pPr>
              <w:spacing w:before="60" w:after="60"/>
              <w:ind w:firstLine="0"/>
              <w:jc w:val="center"/>
              <w:rPr>
                <w:sz w:val="24"/>
                <w:szCs w:val="24"/>
                <w:lang w:val="en-US"/>
              </w:rPr>
            </w:pPr>
            <w:r>
              <w:rPr>
                <w:sz w:val="24"/>
                <w:szCs w:val="24"/>
              </w:rPr>
              <w:t>T(1-20</w:t>
            </w:r>
            <w:r w:rsidRPr="00DA36AF">
              <w:rPr>
                <w:sz w:val="24"/>
                <w:szCs w:val="24"/>
              </w:rPr>
              <w:t>00)</w:t>
            </w:r>
          </w:p>
        </w:tc>
        <w:tc>
          <w:tcPr>
            <w:tcW w:w="1355" w:type="pct"/>
            <w:shd w:val="clear" w:color="auto" w:fill="auto"/>
          </w:tcPr>
          <w:p w14:paraId="35349B90" w14:textId="63B93609" w:rsidR="00C217F7" w:rsidRPr="00DA36AF" w:rsidRDefault="00C217F7" w:rsidP="00C217F7">
            <w:pPr>
              <w:spacing w:before="60" w:after="60"/>
              <w:ind w:firstLine="0"/>
              <w:rPr>
                <w:sz w:val="24"/>
                <w:szCs w:val="24"/>
              </w:rPr>
            </w:pPr>
            <w:r w:rsidRPr="00A858B1">
              <w:rPr>
                <w:sz w:val="24"/>
                <w:szCs w:val="24"/>
              </w:rPr>
              <w:t>Сведения о ненадлежащем исполнении поставщиком обязательств</w:t>
            </w:r>
          </w:p>
        </w:tc>
        <w:tc>
          <w:tcPr>
            <w:tcW w:w="1376" w:type="pct"/>
            <w:gridSpan w:val="3"/>
            <w:shd w:val="clear" w:color="auto" w:fill="auto"/>
          </w:tcPr>
          <w:p w14:paraId="3E40C29F" w14:textId="77777777" w:rsidR="00C217F7" w:rsidRPr="00DA36AF" w:rsidRDefault="00C217F7" w:rsidP="00C217F7">
            <w:pPr>
              <w:spacing w:before="60" w:after="60"/>
              <w:ind w:firstLine="0"/>
              <w:rPr>
                <w:sz w:val="24"/>
                <w:szCs w:val="24"/>
              </w:rPr>
            </w:pPr>
          </w:p>
        </w:tc>
      </w:tr>
      <w:tr w:rsidR="00C217F7" w:rsidRPr="00DA36AF" w14:paraId="22672932" w14:textId="77777777" w:rsidTr="00033B8D">
        <w:tc>
          <w:tcPr>
            <w:tcW w:w="604" w:type="pct"/>
            <w:shd w:val="clear" w:color="auto" w:fill="auto"/>
          </w:tcPr>
          <w:p w14:paraId="577C0D83" w14:textId="77777777" w:rsidR="00C217F7" w:rsidRPr="00DA36AF" w:rsidRDefault="00C217F7" w:rsidP="00C217F7">
            <w:pPr>
              <w:spacing w:before="60" w:after="60"/>
              <w:ind w:firstLine="0"/>
              <w:rPr>
                <w:sz w:val="24"/>
                <w:szCs w:val="24"/>
              </w:rPr>
            </w:pPr>
          </w:p>
        </w:tc>
        <w:tc>
          <w:tcPr>
            <w:tcW w:w="832" w:type="pct"/>
            <w:gridSpan w:val="2"/>
            <w:shd w:val="clear" w:color="auto" w:fill="auto"/>
          </w:tcPr>
          <w:p w14:paraId="4D1F442A" w14:textId="360C0BE6" w:rsidR="00C217F7" w:rsidRPr="00DA36AF" w:rsidRDefault="00C217F7" w:rsidP="00C217F7">
            <w:pPr>
              <w:spacing w:before="60" w:after="60"/>
              <w:ind w:firstLine="0"/>
              <w:rPr>
                <w:sz w:val="24"/>
                <w:szCs w:val="24"/>
              </w:rPr>
            </w:pPr>
            <w:r w:rsidRPr="00A858B1">
              <w:rPr>
                <w:sz w:val="24"/>
                <w:szCs w:val="24"/>
              </w:rPr>
              <w:t>currency</w:t>
            </w:r>
          </w:p>
        </w:tc>
        <w:tc>
          <w:tcPr>
            <w:tcW w:w="307" w:type="pct"/>
            <w:gridSpan w:val="2"/>
            <w:shd w:val="clear" w:color="auto" w:fill="auto"/>
          </w:tcPr>
          <w:p w14:paraId="4386D679" w14:textId="376506B3" w:rsidR="00C217F7" w:rsidRPr="00FB1998" w:rsidRDefault="00C217F7" w:rsidP="00C217F7">
            <w:pPr>
              <w:spacing w:before="60" w:after="60"/>
              <w:ind w:firstLine="0"/>
              <w:jc w:val="center"/>
              <w:rPr>
                <w:sz w:val="24"/>
                <w:szCs w:val="24"/>
              </w:rPr>
            </w:pPr>
            <w:r>
              <w:rPr>
                <w:sz w:val="24"/>
                <w:szCs w:val="24"/>
              </w:rPr>
              <w:t>Н</w:t>
            </w:r>
          </w:p>
        </w:tc>
        <w:tc>
          <w:tcPr>
            <w:tcW w:w="526" w:type="pct"/>
            <w:shd w:val="clear" w:color="auto" w:fill="auto"/>
          </w:tcPr>
          <w:p w14:paraId="26DECA48" w14:textId="691C6487" w:rsidR="00C217F7" w:rsidRPr="00077070" w:rsidRDefault="00C217F7" w:rsidP="00C217F7">
            <w:pPr>
              <w:spacing w:before="60" w:after="60"/>
              <w:ind w:firstLine="0"/>
              <w:jc w:val="center"/>
              <w:rPr>
                <w:sz w:val="24"/>
                <w:szCs w:val="24"/>
                <w:lang w:val="en-US"/>
              </w:rPr>
            </w:pPr>
            <w:r>
              <w:rPr>
                <w:sz w:val="24"/>
                <w:szCs w:val="24"/>
                <w:lang w:val="en-US"/>
              </w:rPr>
              <w:t>S</w:t>
            </w:r>
          </w:p>
        </w:tc>
        <w:tc>
          <w:tcPr>
            <w:tcW w:w="1355" w:type="pct"/>
            <w:shd w:val="clear" w:color="auto" w:fill="auto"/>
          </w:tcPr>
          <w:p w14:paraId="4C02FC54" w14:textId="33288AC4" w:rsidR="00C217F7" w:rsidRPr="00CF412B" w:rsidRDefault="00C217F7" w:rsidP="00C217F7">
            <w:pPr>
              <w:spacing w:before="60" w:after="60"/>
              <w:ind w:firstLine="0"/>
              <w:rPr>
                <w:sz w:val="24"/>
                <w:szCs w:val="24"/>
              </w:rPr>
            </w:pPr>
            <w:r w:rsidRPr="00A858B1">
              <w:rPr>
                <w:sz w:val="24"/>
                <w:szCs w:val="24"/>
              </w:rPr>
              <w:t>Валюта удержания</w:t>
            </w:r>
          </w:p>
        </w:tc>
        <w:tc>
          <w:tcPr>
            <w:tcW w:w="1376" w:type="pct"/>
            <w:gridSpan w:val="3"/>
            <w:shd w:val="clear" w:color="auto" w:fill="auto"/>
          </w:tcPr>
          <w:p w14:paraId="299709FE" w14:textId="77777777" w:rsidR="00C217F7" w:rsidRPr="00DA36AF" w:rsidRDefault="00C217F7" w:rsidP="00C217F7">
            <w:pPr>
              <w:spacing w:before="60" w:after="60"/>
              <w:ind w:firstLine="0"/>
              <w:rPr>
                <w:sz w:val="24"/>
                <w:szCs w:val="24"/>
              </w:rPr>
            </w:pPr>
          </w:p>
        </w:tc>
      </w:tr>
      <w:tr w:rsidR="00C217F7" w:rsidRPr="00DA36AF" w14:paraId="0D9AA0DD" w14:textId="77777777" w:rsidTr="00033B8D">
        <w:tc>
          <w:tcPr>
            <w:tcW w:w="604" w:type="pct"/>
            <w:shd w:val="clear" w:color="auto" w:fill="auto"/>
          </w:tcPr>
          <w:p w14:paraId="6AA4276C" w14:textId="77777777" w:rsidR="00C217F7" w:rsidRPr="00DA36AF" w:rsidRDefault="00C217F7" w:rsidP="00C217F7">
            <w:pPr>
              <w:spacing w:before="60" w:after="60"/>
              <w:ind w:firstLine="0"/>
              <w:rPr>
                <w:sz w:val="24"/>
                <w:szCs w:val="24"/>
              </w:rPr>
            </w:pPr>
          </w:p>
        </w:tc>
        <w:tc>
          <w:tcPr>
            <w:tcW w:w="832" w:type="pct"/>
            <w:gridSpan w:val="2"/>
            <w:shd w:val="clear" w:color="auto" w:fill="auto"/>
          </w:tcPr>
          <w:p w14:paraId="36894648" w14:textId="5A0A0421" w:rsidR="00C217F7" w:rsidRPr="00DA36AF" w:rsidRDefault="00C217F7" w:rsidP="00C217F7">
            <w:pPr>
              <w:spacing w:before="60" w:after="60"/>
              <w:ind w:firstLine="0"/>
              <w:rPr>
                <w:sz w:val="24"/>
                <w:szCs w:val="24"/>
              </w:rPr>
            </w:pPr>
            <w:r w:rsidRPr="00A858B1">
              <w:rPr>
                <w:sz w:val="24"/>
                <w:szCs w:val="24"/>
              </w:rPr>
              <w:t>holdAmount</w:t>
            </w:r>
          </w:p>
        </w:tc>
        <w:tc>
          <w:tcPr>
            <w:tcW w:w="307" w:type="pct"/>
            <w:gridSpan w:val="2"/>
            <w:shd w:val="clear" w:color="auto" w:fill="auto"/>
          </w:tcPr>
          <w:p w14:paraId="4B5A0F26" w14:textId="39BEDB3E" w:rsidR="00C217F7" w:rsidRPr="00DA36AF" w:rsidRDefault="00C217F7" w:rsidP="00C217F7">
            <w:pPr>
              <w:spacing w:before="60" w:after="60"/>
              <w:ind w:firstLine="0"/>
              <w:jc w:val="center"/>
              <w:rPr>
                <w:sz w:val="24"/>
                <w:szCs w:val="24"/>
              </w:rPr>
            </w:pPr>
            <w:r>
              <w:rPr>
                <w:sz w:val="24"/>
                <w:szCs w:val="24"/>
              </w:rPr>
              <w:t>О</w:t>
            </w:r>
          </w:p>
        </w:tc>
        <w:tc>
          <w:tcPr>
            <w:tcW w:w="526" w:type="pct"/>
            <w:shd w:val="clear" w:color="auto" w:fill="auto"/>
          </w:tcPr>
          <w:p w14:paraId="5903FA39" w14:textId="66A5804E" w:rsidR="00C217F7" w:rsidRPr="00DA36AF" w:rsidRDefault="00C217F7" w:rsidP="00C217F7">
            <w:pPr>
              <w:spacing w:before="60" w:after="60"/>
              <w:ind w:firstLine="0"/>
              <w:jc w:val="center"/>
              <w:rPr>
                <w:sz w:val="24"/>
                <w:szCs w:val="24"/>
              </w:rPr>
            </w:pPr>
            <w:r>
              <w:rPr>
                <w:sz w:val="24"/>
                <w:szCs w:val="24"/>
              </w:rPr>
              <w:t>Т(1-21)</w:t>
            </w:r>
          </w:p>
        </w:tc>
        <w:tc>
          <w:tcPr>
            <w:tcW w:w="1355" w:type="pct"/>
            <w:shd w:val="clear" w:color="auto" w:fill="auto"/>
          </w:tcPr>
          <w:p w14:paraId="08A3393F" w14:textId="4B06B8FE" w:rsidR="00C217F7" w:rsidRPr="00DA36AF" w:rsidRDefault="00C217F7" w:rsidP="00C217F7">
            <w:pPr>
              <w:spacing w:before="60" w:after="60"/>
              <w:ind w:firstLine="0"/>
              <w:rPr>
                <w:sz w:val="24"/>
                <w:szCs w:val="24"/>
              </w:rPr>
            </w:pPr>
            <w:r w:rsidRPr="00A858B1">
              <w:rPr>
                <w:sz w:val="24"/>
                <w:szCs w:val="24"/>
              </w:rPr>
              <w:t>Сумма, удержанная заказчиком, в валюте удержания</w:t>
            </w:r>
          </w:p>
        </w:tc>
        <w:tc>
          <w:tcPr>
            <w:tcW w:w="1376" w:type="pct"/>
            <w:gridSpan w:val="3"/>
            <w:shd w:val="clear" w:color="auto" w:fill="auto"/>
          </w:tcPr>
          <w:p w14:paraId="78D7E5DF" w14:textId="4BC0091B" w:rsidR="00C217F7" w:rsidRPr="00DA36AF" w:rsidRDefault="00C217F7" w:rsidP="00C217F7">
            <w:pPr>
              <w:spacing w:before="60" w:after="60"/>
              <w:ind w:firstLine="0"/>
              <w:rPr>
                <w:sz w:val="24"/>
                <w:szCs w:val="24"/>
              </w:rPr>
            </w:pPr>
            <w:r w:rsidRPr="002947D3">
              <w:rPr>
                <w:sz w:val="24"/>
                <w:szCs w:val="24"/>
              </w:rPr>
              <w:t>Шаблон значения</w:t>
            </w:r>
            <w:r>
              <w:rPr>
                <w:color w:val="000000"/>
                <w:sz w:val="24"/>
                <w:szCs w:val="24"/>
                <w:highlight w:val="white"/>
              </w:rPr>
              <w:t xml:space="preserve"> \d+(\.\d{1,2})?</w:t>
            </w:r>
          </w:p>
        </w:tc>
      </w:tr>
      <w:tr w:rsidR="00C217F7" w:rsidRPr="00DA36AF" w14:paraId="3DAB59AD" w14:textId="77777777" w:rsidTr="00033B8D">
        <w:tc>
          <w:tcPr>
            <w:tcW w:w="604" w:type="pct"/>
            <w:shd w:val="clear" w:color="auto" w:fill="auto"/>
          </w:tcPr>
          <w:p w14:paraId="68325F59" w14:textId="77777777" w:rsidR="00C217F7" w:rsidRPr="00DA36AF" w:rsidRDefault="00C217F7" w:rsidP="00C217F7">
            <w:pPr>
              <w:spacing w:before="60" w:after="60"/>
              <w:ind w:firstLine="0"/>
              <w:rPr>
                <w:sz w:val="24"/>
                <w:szCs w:val="24"/>
              </w:rPr>
            </w:pPr>
          </w:p>
        </w:tc>
        <w:tc>
          <w:tcPr>
            <w:tcW w:w="832" w:type="pct"/>
            <w:gridSpan w:val="2"/>
            <w:shd w:val="clear" w:color="auto" w:fill="auto"/>
          </w:tcPr>
          <w:p w14:paraId="6F80D1D0" w14:textId="170BF410" w:rsidR="00C217F7" w:rsidRPr="00DA36AF" w:rsidRDefault="00C217F7" w:rsidP="00C217F7">
            <w:pPr>
              <w:spacing w:before="60" w:after="60"/>
              <w:ind w:firstLine="0"/>
              <w:rPr>
                <w:sz w:val="24"/>
                <w:szCs w:val="24"/>
              </w:rPr>
            </w:pPr>
            <w:r w:rsidRPr="00A858B1">
              <w:rPr>
                <w:sz w:val="24"/>
                <w:szCs w:val="24"/>
              </w:rPr>
              <w:t>holdDate</w:t>
            </w:r>
          </w:p>
        </w:tc>
        <w:tc>
          <w:tcPr>
            <w:tcW w:w="307" w:type="pct"/>
            <w:gridSpan w:val="2"/>
            <w:shd w:val="clear" w:color="auto" w:fill="auto"/>
          </w:tcPr>
          <w:p w14:paraId="3BFE1BC3" w14:textId="24EE3F0E" w:rsidR="00C217F7" w:rsidRPr="00DE258D" w:rsidRDefault="00C217F7" w:rsidP="00C217F7">
            <w:pPr>
              <w:spacing w:before="60" w:after="60"/>
              <w:ind w:firstLine="0"/>
              <w:jc w:val="center"/>
              <w:rPr>
                <w:sz w:val="24"/>
                <w:szCs w:val="24"/>
                <w:lang w:val="en-US"/>
              </w:rPr>
            </w:pPr>
            <w:r>
              <w:rPr>
                <w:sz w:val="24"/>
                <w:szCs w:val="24"/>
              </w:rPr>
              <w:t>Н</w:t>
            </w:r>
          </w:p>
        </w:tc>
        <w:tc>
          <w:tcPr>
            <w:tcW w:w="526" w:type="pct"/>
            <w:shd w:val="clear" w:color="auto" w:fill="auto"/>
          </w:tcPr>
          <w:p w14:paraId="1E7BE3C7" w14:textId="76381EB4" w:rsidR="00C217F7" w:rsidRPr="00FB1998" w:rsidRDefault="00C217F7" w:rsidP="00C217F7">
            <w:pPr>
              <w:spacing w:before="60" w:after="60"/>
              <w:ind w:firstLine="0"/>
              <w:jc w:val="center"/>
              <w:rPr>
                <w:sz w:val="24"/>
                <w:szCs w:val="24"/>
                <w:lang w:val="en-US"/>
              </w:rPr>
            </w:pPr>
            <w:r>
              <w:rPr>
                <w:sz w:val="24"/>
                <w:szCs w:val="24"/>
                <w:lang w:val="en-US"/>
              </w:rPr>
              <w:t>D</w:t>
            </w:r>
          </w:p>
        </w:tc>
        <w:tc>
          <w:tcPr>
            <w:tcW w:w="1355" w:type="pct"/>
            <w:shd w:val="clear" w:color="auto" w:fill="auto"/>
          </w:tcPr>
          <w:p w14:paraId="11DE1E44" w14:textId="04F4E104" w:rsidR="00C217F7" w:rsidRPr="00DA36AF" w:rsidRDefault="00C217F7" w:rsidP="00C217F7">
            <w:pPr>
              <w:spacing w:before="60" w:after="60"/>
              <w:ind w:firstLine="0"/>
              <w:rPr>
                <w:sz w:val="24"/>
                <w:szCs w:val="24"/>
              </w:rPr>
            </w:pPr>
            <w:r w:rsidRPr="00A858B1">
              <w:rPr>
                <w:sz w:val="24"/>
                <w:szCs w:val="24"/>
              </w:rPr>
              <w:t>Дата удержания заказчиком денежных средств, перечисленных как обеспечение исполнения</w:t>
            </w:r>
          </w:p>
        </w:tc>
        <w:tc>
          <w:tcPr>
            <w:tcW w:w="1376" w:type="pct"/>
            <w:gridSpan w:val="3"/>
            <w:shd w:val="clear" w:color="auto" w:fill="auto"/>
          </w:tcPr>
          <w:p w14:paraId="113BC96F" w14:textId="77777777" w:rsidR="00C217F7" w:rsidRPr="00DA36AF" w:rsidRDefault="00C217F7" w:rsidP="00C217F7">
            <w:pPr>
              <w:spacing w:before="60" w:after="60"/>
              <w:ind w:firstLine="0"/>
              <w:rPr>
                <w:sz w:val="24"/>
                <w:szCs w:val="24"/>
              </w:rPr>
            </w:pPr>
          </w:p>
        </w:tc>
      </w:tr>
      <w:tr w:rsidR="00C217F7" w:rsidRPr="00DA36AF" w14:paraId="1F9BA140" w14:textId="77777777" w:rsidTr="00033B8D">
        <w:tc>
          <w:tcPr>
            <w:tcW w:w="604" w:type="pct"/>
            <w:shd w:val="clear" w:color="auto" w:fill="auto"/>
          </w:tcPr>
          <w:p w14:paraId="719C1E15" w14:textId="77777777" w:rsidR="00C217F7" w:rsidRPr="00DA36AF" w:rsidRDefault="00C217F7" w:rsidP="00C217F7">
            <w:pPr>
              <w:spacing w:before="60" w:after="60"/>
              <w:ind w:firstLine="0"/>
              <w:rPr>
                <w:sz w:val="24"/>
                <w:szCs w:val="24"/>
              </w:rPr>
            </w:pPr>
          </w:p>
        </w:tc>
        <w:tc>
          <w:tcPr>
            <w:tcW w:w="832" w:type="pct"/>
            <w:gridSpan w:val="2"/>
            <w:shd w:val="clear" w:color="auto" w:fill="auto"/>
          </w:tcPr>
          <w:p w14:paraId="0D3AFC79" w14:textId="5AA73586" w:rsidR="00C217F7" w:rsidRPr="00DA36AF" w:rsidRDefault="00C217F7" w:rsidP="00C217F7">
            <w:pPr>
              <w:spacing w:before="60" w:after="60"/>
              <w:ind w:firstLine="0"/>
              <w:rPr>
                <w:sz w:val="24"/>
                <w:szCs w:val="24"/>
              </w:rPr>
            </w:pPr>
            <w:r w:rsidRPr="00A858B1">
              <w:rPr>
                <w:sz w:val="24"/>
                <w:szCs w:val="24"/>
              </w:rPr>
              <w:t>currencyRate</w:t>
            </w:r>
          </w:p>
        </w:tc>
        <w:tc>
          <w:tcPr>
            <w:tcW w:w="307" w:type="pct"/>
            <w:gridSpan w:val="2"/>
            <w:shd w:val="clear" w:color="auto" w:fill="auto"/>
          </w:tcPr>
          <w:p w14:paraId="2AF47690" w14:textId="5D465CA1" w:rsidR="00C217F7" w:rsidRPr="00FB1998" w:rsidRDefault="00C217F7" w:rsidP="00C217F7">
            <w:pPr>
              <w:spacing w:before="60" w:after="60"/>
              <w:ind w:firstLine="0"/>
              <w:jc w:val="center"/>
              <w:rPr>
                <w:sz w:val="24"/>
                <w:szCs w:val="24"/>
              </w:rPr>
            </w:pPr>
            <w:r>
              <w:rPr>
                <w:sz w:val="24"/>
                <w:szCs w:val="24"/>
              </w:rPr>
              <w:t>Н</w:t>
            </w:r>
          </w:p>
        </w:tc>
        <w:tc>
          <w:tcPr>
            <w:tcW w:w="526" w:type="pct"/>
            <w:shd w:val="clear" w:color="auto" w:fill="auto"/>
          </w:tcPr>
          <w:p w14:paraId="7F754C86" w14:textId="61FECE95" w:rsidR="00C217F7" w:rsidRPr="00FB1998" w:rsidRDefault="00C217F7" w:rsidP="00C217F7">
            <w:pPr>
              <w:spacing w:before="60" w:after="60"/>
              <w:ind w:firstLine="0"/>
              <w:jc w:val="center"/>
              <w:rPr>
                <w:sz w:val="24"/>
                <w:szCs w:val="24"/>
                <w:lang w:val="en-US"/>
              </w:rPr>
            </w:pPr>
            <w:r>
              <w:rPr>
                <w:sz w:val="24"/>
                <w:szCs w:val="24"/>
                <w:lang w:val="en-US"/>
              </w:rPr>
              <w:t>S</w:t>
            </w:r>
          </w:p>
        </w:tc>
        <w:tc>
          <w:tcPr>
            <w:tcW w:w="1355" w:type="pct"/>
            <w:shd w:val="clear" w:color="auto" w:fill="auto"/>
          </w:tcPr>
          <w:p w14:paraId="5205A531" w14:textId="4A2E0D92" w:rsidR="00C217F7" w:rsidRPr="00CF412B" w:rsidRDefault="00C217F7" w:rsidP="00C217F7">
            <w:pPr>
              <w:spacing w:before="60" w:after="60"/>
              <w:ind w:firstLine="0"/>
              <w:rPr>
                <w:sz w:val="24"/>
                <w:szCs w:val="24"/>
              </w:rPr>
            </w:pPr>
            <w:r w:rsidRPr="00A858B1">
              <w:rPr>
                <w:sz w:val="24"/>
                <w:szCs w:val="24"/>
              </w:rPr>
              <w:t>Курс валюты по отношению к рублю на дату удержания средств</w:t>
            </w:r>
          </w:p>
        </w:tc>
        <w:tc>
          <w:tcPr>
            <w:tcW w:w="1376" w:type="pct"/>
            <w:gridSpan w:val="3"/>
            <w:shd w:val="clear" w:color="auto" w:fill="auto"/>
          </w:tcPr>
          <w:p w14:paraId="3D9F3406" w14:textId="3B31934E" w:rsidR="00C217F7" w:rsidRPr="00DA36AF" w:rsidRDefault="00C217F7" w:rsidP="00C217F7">
            <w:pPr>
              <w:spacing w:before="60" w:after="60"/>
              <w:ind w:firstLine="0"/>
              <w:rPr>
                <w:sz w:val="24"/>
                <w:szCs w:val="24"/>
              </w:rPr>
            </w:pPr>
          </w:p>
        </w:tc>
      </w:tr>
      <w:tr w:rsidR="00C217F7" w:rsidRPr="00DA36AF" w14:paraId="6F8E2EA9" w14:textId="77777777" w:rsidTr="00033B8D">
        <w:tc>
          <w:tcPr>
            <w:tcW w:w="604" w:type="pct"/>
            <w:shd w:val="clear" w:color="auto" w:fill="auto"/>
          </w:tcPr>
          <w:p w14:paraId="3085CA46" w14:textId="77777777" w:rsidR="00C217F7" w:rsidRPr="00DA36AF" w:rsidRDefault="00C217F7" w:rsidP="00C217F7">
            <w:pPr>
              <w:spacing w:before="60" w:after="60"/>
              <w:ind w:firstLine="0"/>
              <w:rPr>
                <w:sz w:val="24"/>
                <w:szCs w:val="24"/>
              </w:rPr>
            </w:pPr>
          </w:p>
        </w:tc>
        <w:tc>
          <w:tcPr>
            <w:tcW w:w="832" w:type="pct"/>
            <w:gridSpan w:val="2"/>
            <w:shd w:val="clear" w:color="auto" w:fill="auto"/>
          </w:tcPr>
          <w:p w14:paraId="17ADB7D9" w14:textId="6530F5FE" w:rsidR="00C217F7" w:rsidRPr="00DA36AF" w:rsidRDefault="00C217F7" w:rsidP="00C217F7">
            <w:pPr>
              <w:spacing w:before="60" w:after="60"/>
              <w:ind w:firstLine="0"/>
              <w:rPr>
                <w:sz w:val="24"/>
                <w:szCs w:val="24"/>
              </w:rPr>
            </w:pPr>
            <w:r w:rsidRPr="00A858B1">
              <w:rPr>
                <w:sz w:val="24"/>
                <w:szCs w:val="24"/>
              </w:rPr>
              <w:t>holdAmountRUR</w:t>
            </w:r>
          </w:p>
        </w:tc>
        <w:tc>
          <w:tcPr>
            <w:tcW w:w="307" w:type="pct"/>
            <w:gridSpan w:val="2"/>
            <w:shd w:val="clear" w:color="auto" w:fill="auto"/>
          </w:tcPr>
          <w:p w14:paraId="7E72C031" w14:textId="6F5C82F3" w:rsidR="00C217F7" w:rsidRPr="00DA36AF" w:rsidRDefault="00C217F7" w:rsidP="00C217F7">
            <w:pPr>
              <w:spacing w:before="60" w:after="60"/>
              <w:ind w:firstLine="0"/>
              <w:jc w:val="center"/>
              <w:rPr>
                <w:sz w:val="24"/>
                <w:szCs w:val="24"/>
              </w:rPr>
            </w:pPr>
            <w:r>
              <w:rPr>
                <w:sz w:val="24"/>
                <w:szCs w:val="24"/>
              </w:rPr>
              <w:t>Н</w:t>
            </w:r>
          </w:p>
        </w:tc>
        <w:tc>
          <w:tcPr>
            <w:tcW w:w="526" w:type="pct"/>
            <w:shd w:val="clear" w:color="auto" w:fill="auto"/>
          </w:tcPr>
          <w:p w14:paraId="13441921" w14:textId="07481940" w:rsidR="00C217F7" w:rsidRPr="00DA36AF" w:rsidRDefault="00C217F7" w:rsidP="00C217F7">
            <w:pPr>
              <w:spacing w:before="60" w:after="60"/>
              <w:ind w:firstLine="0"/>
              <w:jc w:val="center"/>
              <w:rPr>
                <w:sz w:val="24"/>
                <w:szCs w:val="24"/>
              </w:rPr>
            </w:pPr>
            <w:r>
              <w:rPr>
                <w:sz w:val="24"/>
                <w:szCs w:val="24"/>
              </w:rPr>
              <w:t>Т(1-21)</w:t>
            </w:r>
          </w:p>
        </w:tc>
        <w:tc>
          <w:tcPr>
            <w:tcW w:w="1355" w:type="pct"/>
            <w:shd w:val="clear" w:color="auto" w:fill="auto"/>
          </w:tcPr>
          <w:p w14:paraId="3684CE19" w14:textId="703E82A0" w:rsidR="00C217F7" w:rsidRPr="00DA36AF" w:rsidRDefault="00C217F7" w:rsidP="00C217F7">
            <w:pPr>
              <w:spacing w:before="60" w:after="60"/>
              <w:ind w:firstLine="0"/>
              <w:rPr>
                <w:sz w:val="24"/>
                <w:szCs w:val="24"/>
              </w:rPr>
            </w:pPr>
            <w:r w:rsidRPr="00A858B1">
              <w:rPr>
                <w:sz w:val="24"/>
                <w:szCs w:val="24"/>
              </w:rPr>
              <w:t>Сумма, удержанная заказчиком,  в рублевом эквиваленте</w:t>
            </w:r>
          </w:p>
        </w:tc>
        <w:tc>
          <w:tcPr>
            <w:tcW w:w="1376" w:type="pct"/>
            <w:gridSpan w:val="3"/>
            <w:shd w:val="clear" w:color="auto" w:fill="auto"/>
          </w:tcPr>
          <w:p w14:paraId="1FE35705" w14:textId="212A20D6" w:rsidR="00C217F7" w:rsidRPr="00DA36AF" w:rsidRDefault="00C217F7" w:rsidP="00C217F7">
            <w:pPr>
              <w:spacing w:before="60" w:after="60"/>
              <w:ind w:firstLine="0"/>
              <w:rPr>
                <w:sz w:val="24"/>
                <w:szCs w:val="24"/>
              </w:rPr>
            </w:pPr>
            <w:r w:rsidRPr="002947D3">
              <w:rPr>
                <w:sz w:val="24"/>
                <w:szCs w:val="24"/>
              </w:rPr>
              <w:t>Шаблон значения</w:t>
            </w:r>
            <w:r>
              <w:rPr>
                <w:color w:val="000000"/>
                <w:sz w:val="24"/>
                <w:szCs w:val="24"/>
                <w:highlight w:val="white"/>
              </w:rPr>
              <w:t xml:space="preserve"> \d+(\.\d{1,2})?</w:t>
            </w:r>
          </w:p>
        </w:tc>
      </w:tr>
      <w:tr w:rsidR="00C217F7" w:rsidRPr="00DA36AF" w14:paraId="432D6797" w14:textId="77777777" w:rsidTr="00A05660">
        <w:tc>
          <w:tcPr>
            <w:tcW w:w="5000" w:type="pct"/>
            <w:gridSpan w:val="10"/>
            <w:shd w:val="clear" w:color="auto" w:fill="auto"/>
          </w:tcPr>
          <w:p w14:paraId="5FC5D29B" w14:textId="62F5BA46" w:rsidR="00C217F7" w:rsidRPr="00DA36AF" w:rsidRDefault="00C217F7" w:rsidP="00C217F7">
            <w:pPr>
              <w:spacing w:before="60" w:after="60"/>
              <w:ind w:firstLine="0"/>
              <w:jc w:val="center"/>
              <w:rPr>
                <w:sz w:val="24"/>
                <w:szCs w:val="24"/>
              </w:rPr>
            </w:pPr>
          </w:p>
        </w:tc>
      </w:tr>
      <w:tr w:rsidR="00C217F7" w:rsidRPr="00DA36AF" w14:paraId="776DBCD5" w14:textId="77777777" w:rsidTr="00033B8D">
        <w:tc>
          <w:tcPr>
            <w:tcW w:w="604" w:type="pct"/>
            <w:shd w:val="clear" w:color="auto" w:fill="auto"/>
            <w:hideMark/>
          </w:tcPr>
          <w:p w14:paraId="3FEBD92F" w14:textId="77777777" w:rsidR="00C217F7" w:rsidRPr="00DA36AF" w:rsidRDefault="00C217F7" w:rsidP="00C217F7">
            <w:pPr>
              <w:spacing w:before="60" w:after="60"/>
              <w:ind w:firstLine="0"/>
              <w:rPr>
                <w:sz w:val="24"/>
                <w:szCs w:val="24"/>
                <w:lang w:val="en-US"/>
              </w:rPr>
            </w:pPr>
            <w:r w:rsidRPr="00DA36AF">
              <w:rPr>
                <w:b/>
                <w:bCs/>
                <w:sz w:val="24"/>
                <w:szCs w:val="24"/>
                <w:lang w:val="en-US"/>
              </w:rPr>
              <w:t>printForm</w:t>
            </w:r>
          </w:p>
        </w:tc>
        <w:tc>
          <w:tcPr>
            <w:tcW w:w="832" w:type="pct"/>
            <w:gridSpan w:val="2"/>
            <w:shd w:val="clear" w:color="auto" w:fill="auto"/>
          </w:tcPr>
          <w:p w14:paraId="55F7A4EF" w14:textId="77777777" w:rsidR="00C217F7" w:rsidRPr="00DA36AF" w:rsidRDefault="00C217F7" w:rsidP="00C217F7">
            <w:pPr>
              <w:spacing w:before="60" w:after="60"/>
              <w:ind w:firstLine="0"/>
              <w:rPr>
                <w:sz w:val="24"/>
                <w:szCs w:val="24"/>
                <w:lang w:val="en-US"/>
              </w:rPr>
            </w:pPr>
          </w:p>
        </w:tc>
        <w:tc>
          <w:tcPr>
            <w:tcW w:w="307" w:type="pct"/>
            <w:gridSpan w:val="2"/>
            <w:shd w:val="clear" w:color="auto" w:fill="auto"/>
          </w:tcPr>
          <w:p w14:paraId="187F3BE5" w14:textId="77777777" w:rsidR="00C217F7" w:rsidRPr="00DA36AF" w:rsidRDefault="00C217F7" w:rsidP="00C217F7">
            <w:pPr>
              <w:spacing w:before="60" w:after="60"/>
              <w:ind w:firstLine="0"/>
              <w:rPr>
                <w:sz w:val="24"/>
                <w:szCs w:val="24"/>
              </w:rPr>
            </w:pPr>
          </w:p>
        </w:tc>
        <w:tc>
          <w:tcPr>
            <w:tcW w:w="526" w:type="pct"/>
            <w:shd w:val="clear" w:color="auto" w:fill="auto"/>
          </w:tcPr>
          <w:p w14:paraId="64297636" w14:textId="77777777" w:rsidR="00C217F7" w:rsidRPr="00DA36AF" w:rsidRDefault="00C217F7" w:rsidP="00C217F7">
            <w:pPr>
              <w:spacing w:before="60" w:after="60"/>
              <w:ind w:firstLine="0"/>
              <w:rPr>
                <w:sz w:val="24"/>
                <w:szCs w:val="24"/>
              </w:rPr>
            </w:pPr>
          </w:p>
        </w:tc>
        <w:tc>
          <w:tcPr>
            <w:tcW w:w="1355" w:type="pct"/>
            <w:shd w:val="clear" w:color="auto" w:fill="auto"/>
          </w:tcPr>
          <w:p w14:paraId="25A8F466" w14:textId="77777777" w:rsidR="00C217F7" w:rsidRPr="00DA36AF" w:rsidRDefault="00C217F7" w:rsidP="00C217F7">
            <w:pPr>
              <w:spacing w:before="60" w:after="60"/>
              <w:ind w:firstLine="0"/>
              <w:rPr>
                <w:sz w:val="24"/>
                <w:szCs w:val="24"/>
              </w:rPr>
            </w:pPr>
          </w:p>
        </w:tc>
        <w:tc>
          <w:tcPr>
            <w:tcW w:w="1376" w:type="pct"/>
            <w:gridSpan w:val="3"/>
            <w:shd w:val="clear" w:color="auto" w:fill="auto"/>
          </w:tcPr>
          <w:p w14:paraId="5DB4AD6B" w14:textId="77777777" w:rsidR="00C217F7" w:rsidRPr="00DA36AF" w:rsidRDefault="00C217F7" w:rsidP="00C217F7">
            <w:pPr>
              <w:spacing w:before="60" w:after="60"/>
              <w:ind w:firstLine="0"/>
              <w:rPr>
                <w:sz w:val="24"/>
                <w:szCs w:val="24"/>
              </w:rPr>
            </w:pPr>
          </w:p>
        </w:tc>
      </w:tr>
      <w:tr w:rsidR="00C217F7" w:rsidRPr="00DA36AF" w14:paraId="322F2217" w14:textId="77777777" w:rsidTr="00033B8D">
        <w:tc>
          <w:tcPr>
            <w:tcW w:w="604" w:type="pct"/>
            <w:shd w:val="clear" w:color="auto" w:fill="auto"/>
            <w:hideMark/>
          </w:tcPr>
          <w:p w14:paraId="47F224D9" w14:textId="77777777" w:rsidR="00C217F7" w:rsidRPr="00DA36AF" w:rsidRDefault="00C217F7" w:rsidP="00C217F7">
            <w:pPr>
              <w:spacing w:before="60" w:after="60"/>
              <w:ind w:firstLine="0"/>
              <w:rPr>
                <w:sz w:val="24"/>
                <w:szCs w:val="24"/>
              </w:rPr>
            </w:pPr>
          </w:p>
        </w:tc>
        <w:tc>
          <w:tcPr>
            <w:tcW w:w="832" w:type="pct"/>
            <w:gridSpan w:val="2"/>
            <w:shd w:val="clear" w:color="auto" w:fill="auto"/>
            <w:hideMark/>
          </w:tcPr>
          <w:p w14:paraId="2F7C8135" w14:textId="77777777" w:rsidR="00C217F7" w:rsidRPr="00DA36AF" w:rsidRDefault="00C217F7" w:rsidP="00C217F7">
            <w:pPr>
              <w:spacing w:before="60" w:after="60"/>
              <w:ind w:firstLine="0"/>
              <w:rPr>
                <w:sz w:val="24"/>
                <w:szCs w:val="24"/>
              </w:rPr>
            </w:pPr>
            <w:r w:rsidRPr="00DA36AF">
              <w:rPr>
                <w:sz w:val="24"/>
                <w:szCs w:val="24"/>
              </w:rPr>
              <w:t xml:space="preserve">url </w:t>
            </w:r>
          </w:p>
        </w:tc>
        <w:tc>
          <w:tcPr>
            <w:tcW w:w="307" w:type="pct"/>
            <w:gridSpan w:val="2"/>
            <w:shd w:val="clear" w:color="auto" w:fill="auto"/>
            <w:hideMark/>
          </w:tcPr>
          <w:p w14:paraId="5675A911" w14:textId="77777777" w:rsidR="00C217F7" w:rsidRPr="00DA36AF" w:rsidRDefault="00C217F7" w:rsidP="00C217F7">
            <w:pPr>
              <w:spacing w:before="60" w:after="60"/>
              <w:ind w:firstLine="0"/>
              <w:jc w:val="center"/>
              <w:rPr>
                <w:sz w:val="24"/>
                <w:szCs w:val="24"/>
              </w:rPr>
            </w:pPr>
            <w:r w:rsidRPr="00DA36AF">
              <w:rPr>
                <w:sz w:val="24"/>
                <w:szCs w:val="24"/>
              </w:rPr>
              <w:t>O</w:t>
            </w:r>
          </w:p>
        </w:tc>
        <w:tc>
          <w:tcPr>
            <w:tcW w:w="526" w:type="pct"/>
            <w:shd w:val="clear" w:color="auto" w:fill="auto"/>
            <w:hideMark/>
          </w:tcPr>
          <w:p w14:paraId="7AE3D0B5" w14:textId="77777777" w:rsidR="00C217F7" w:rsidRPr="00DA36AF" w:rsidRDefault="00C217F7" w:rsidP="00C217F7">
            <w:pPr>
              <w:spacing w:before="60" w:after="60"/>
              <w:ind w:firstLine="0"/>
              <w:jc w:val="center"/>
              <w:rPr>
                <w:sz w:val="24"/>
                <w:szCs w:val="24"/>
              </w:rPr>
            </w:pPr>
            <w:r w:rsidRPr="00DA36AF">
              <w:rPr>
                <w:sz w:val="24"/>
                <w:szCs w:val="24"/>
              </w:rPr>
              <w:t>T(1-1024)</w:t>
            </w:r>
          </w:p>
        </w:tc>
        <w:tc>
          <w:tcPr>
            <w:tcW w:w="1355" w:type="pct"/>
            <w:shd w:val="clear" w:color="auto" w:fill="auto"/>
            <w:hideMark/>
          </w:tcPr>
          <w:p w14:paraId="10CAA04D" w14:textId="77777777" w:rsidR="00C217F7" w:rsidRPr="00DA36AF" w:rsidRDefault="00C217F7" w:rsidP="00C217F7">
            <w:pPr>
              <w:spacing w:before="60" w:after="60"/>
              <w:ind w:firstLine="0"/>
              <w:rPr>
                <w:sz w:val="24"/>
                <w:szCs w:val="24"/>
              </w:rPr>
            </w:pPr>
            <w:r w:rsidRPr="00DA36AF">
              <w:rPr>
                <w:sz w:val="24"/>
                <w:szCs w:val="24"/>
              </w:rPr>
              <w:t>Ссылка для скачивания печатной формы</w:t>
            </w:r>
          </w:p>
        </w:tc>
        <w:tc>
          <w:tcPr>
            <w:tcW w:w="1376" w:type="pct"/>
            <w:gridSpan w:val="3"/>
            <w:shd w:val="clear" w:color="auto" w:fill="auto"/>
            <w:hideMark/>
          </w:tcPr>
          <w:p w14:paraId="487456B4" w14:textId="77777777" w:rsidR="00C217F7" w:rsidRPr="00DA36AF" w:rsidRDefault="00C217F7" w:rsidP="00C217F7">
            <w:pPr>
              <w:spacing w:before="60" w:after="60"/>
              <w:ind w:firstLine="0"/>
              <w:rPr>
                <w:sz w:val="24"/>
                <w:szCs w:val="24"/>
              </w:rPr>
            </w:pPr>
            <w:r w:rsidRPr="00DA36AF">
              <w:rPr>
                <w:sz w:val="24"/>
                <w:szCs w:val="24"/>
              </w:rPr>
              <w:t xml:space="preserve"> </w:t>
            </w:r>
          </w:p>
        </w:tc>
      </w:tr>
      <w:tr w:rsidR="00C217F7" w:rsidRPr="00DA36AF" w14:paraId="168C6142" w14:textId="77777777" w:rsidTr="00033B8D">
        <w:tc>
          <w:tcPr>
            <w:tcW w:w="604" w:type="pct"/>
            <w:shd w:val="clear" w:color="auto" w:fill="auto"/>
            <w:hideMark/>
          </w:tcPr>
          <w:p w14:paraId="73E1BC86" w14:textId="77777777" w:rsidR="00C217F7" w:rsidRPr="00DA36AF" w:rsidRDefault="00C217F7" w:rsidP="00C217F7">
            <w:pPr>
              <w:spacing w:before="60" w:after="60"/>
              <w:ind w:firstLine="0"/>
              <w:rPr>
                <w:sz w:val="24"/>
                <w:szCs w:val="24"/>
              </w:rPr>
            </w:pPr>
            <w:r w:rsidRPr="00DA36AF">
              <w:rPr>
                <w:sz w:val="24"/>
                <w:szCs w:val="24"/>
              </w:rPr>
              <w:t> </w:t>
            </w:r>
          </w:p>
        </w:tc>
        <w:tc>
          <w:tcPr>
            <w:tcW w:w="832" w:type="pct"/>
            <w:gridSpan w:val="2"/>
            <w:shd w:val="clear" w:color="auto" w:fill="auto"/>
            <w:hideMark/>
          </w:tcPr>
          <w:p w14:paraId="360A5DA9" w14:textId="77777777" w:rsidR="00C217F7" w:rsidRPr="00DA36AF" w:rsidRDefault="00C217F7" w:rsidP="00C217F7">
            <w:pPr>
              <w:spacing w:before="60" w:after="60"/>
              <w:ind w:firstLine="0"/>
              <w:rPr>
                <w:sz w:val="24"/>
                <w:szCs w:val="24"/>
              </w:rPr>
            </w:pPr>
            <w:r w:rsidRPr="00B33E30">
              <w:rPr>
                <w:sz w:val="24"/>
                <w:szCs w:val="24"/>
                <w:lang w:val="en-US"/>
              </w:rPr>
              <w:t>docRegNumber</w:t>
            </w:r>
          </w:p>
        </w:tc>
        <w:tc>
          <w:tcPr>
            <w:tcW w:w="307" w:type="pct"/>
            <w:gridSpan w:val="2"/>
            <w:shd w:val="clear" w:color="auto" w:fill="auto"/>
            <w:hideMark/>
          </w:tcPr>
          <w:p w14:paraId="46B7F556" w14:textId="77777777" w:rsidR="00C217F7" w:rsidRPr="00DA36AF" w:rsidRDefault="00C217F7" w:rsidP="00C217F7">
            <w:pPr>
              <w:spacing w:before="60" w:after="60"/>
              <w:ind w:firstLine="0"/>
              <w:jc w:val="center"/>
              <w:rPr>
                <w:sz w:val="24"/>
                <w:szCs w:val="24"/>
              </w:rPr>
            </w:pPr>
            <w:r>
              <w:rPr>
                <w:sz w:val="24"/>
                <w:szCs w:val="24"/>
              </w:rPr>
              <w:t>Н</w:t>
            </w:r>
          </w:p>
        </w:tc>
        <w:tc>
          <w:tcPr>
            <w:tcW w:w="526" w:type="pct"/>
            <w:shd w:val="clear" w:color="auto" w:fill="auto"/>
            <w:hideMark/>
          </w:tcPr>
          <w:p w14:paraId="1A4BAF06" w14:textId="77777777" w:rsidR="00C217F7" w:rsidRPr="00DA36AF" w:rsidRDefault="00C217F7" w:rsidP="00C217F7">
            <w:pPr>
              <w:spacing w:before="60" w:after="60"/>
              <w:ind w:firstLine="0"/>
              <w:jc w:val="center"/>
              <w:rPr>
                <w:sz w:val="24"/>
                <w:szCs w:val="24"/>
              </w:rPr>
            </w:pPr>
            <w:r w:rsidRPr="002947D3">
              <w:rPr>
                <w:sz w:val="24"/>
                <w:szCs w:val="24"/>
              </w:rPr>
              <w:t>T(1-</w:t>
            </w:r>
            <w:r>
              <w:rPr>
                <w:sz w:val="24"/>
                <w:szCs w:val="24"/>
              </w:rPr>
              <w:t>23</w:t>
            </w:r>
            <w:r w:rsidRPr="002947D3">
              <w:rPr>
                <w:sz w:val="24"/>
                <w:szCs w:val="24"/>
              </w:rPr>
              <w:t>)</w:t>
            </w:r>
          </w:p>
        </w:tc>
        <w:tc>
          <w:tcPr>
            <w:tcW w:w="1355" w:type="pct"/>
            <w:shd w:val="clear" w:color="auto" w:fill="auto"/>
            <w:hideMark/>
          </w:tcPr>
          <w:p w14:paraId="6486374B" w14:textId="77777777" w:rsidR="00C217F7" w:rsidRPr="00DA36AF" w:rsidRDefault="00C217F7" w:rsidP="00C217F7">
            <w:pPr>
              <w:spacing w:before="60" w:after="60"/>
              <w:ind w:firstLine="0"/>
              <w:rPr>
                <w:sz w:val="24"/>
                <w:szCs w:val="24"/>
              </w:rPr>
            </w:pPr>
            <w:r w:rsidRPr="00B33E30">
              <w:rPr>
                <w:sz w:val="24"/>
                <w:szCs w:val="24"/>
              </w:rPr>
              <w:t>Реестровый номер документа</w:t>
            </w:r>
          </w:p>
        </w:tc>
        <w:tc>
          <w:tcPr>
            <w:tcW w:w="1376" w:type="pct"/>
            <w:gridSpan w:val="3"/>
            <w:shd w:val="clear" w:color="auto" w:fill="auto"/>
            <w:hideMark/>
          </w:tcPr>
          <w:p w14:paraId="0C042858" w14:textId="77777777" w:rsidR="00C217F7" w:rsidRPr="00DA36AF" w:rsidRDefault="00C217F7" w:rsidP="00C217F7">
            <w:pPr>
              <w:spacing w:before="60" w:after="60"/>
              <w:ind w:firstLine="0"/>
              <w:rPr>
                <w:sz w:val="24"/>
                <w:szCs w:val="24"/>
              </w:rPr>
            </w:pPr>
            <w:r w:rsidRPr="002947D3">
              <w:rPr>
                <w:sz w:val="24"/>
                <w:szCs w:val="24"/>
              </w:rPr>
              <w:t>Элемент обязателен для заполнения при выгрузке из РК РБГ.</w:t>
            </w:r>
          </w:p>
        </w:tc>
      </w:tr>
      <w:tr w:rsidR="00C217F7" w:rsidRPr="00DA36AF" w14:paraId="0764C7F3" w14:textId="77777777" w:rsidTr="00033B8D">
        <w:tc>
          <w:tcPr>
            <w:tcW w:w="604" w:type="pct"/>
            <w:shd w:val="clear" w:color="auto" w:fill="auto"/>
            <w:hideMark/>
          </w:tcPr>
          <w:p w14:paraId="553B9902" w14:textId="77777777" w:rsidR="00C217F7" w:rsidRPr="00DA36AF" w:rsidRDefault="00C217F7" w:rsidP="00C217F7">
            <w:pPr>
              <w:spacing w:before="60" w:after="60"/>
              <w:ind w:firstLine="0"/>
              <w:rPr>
                <w:sz w:val="24"/>
                <w:szCs w:val="24"/>
              </w:rPr>
            </w:pPr>
            <w:r w:rsidRPr="00DA36AF">
              <w:rPr>
                <w:sz w:val="24"/>
                <w:szCs w:val="24"/>
              </w:rPr>
              <w:t> </w:t>
            </w:r>
          </w:p>
        </w:tc>
        <w:tc>
          <w:tcPr>
            <w:tcW w:w="832" w:type="pct"/>
            <w:gridSpan w:val="2"/>
            <w:shd w:val="clear" w:color="auto" w:fill="auto"/>
            <w:hideMark/>
          </w:tcPr>
          <w:p w14:paraId="6A69B498" w14:textId="77777777" w:rsidR="00C217F7" w:rsidRPr="00DA36AF" w:rsidRDefault="00C217F7" w:rsidP="00C217F7">
            <w:pPr>
              <w:spacing w:before="60" w:after="60"/>
              <w:ind w:firstLine="0"/>
              <w:rPr>
                <w:sz w:val="24"/>
                <w:szCs w:val="24"/>
              </w:rPr>
            </w:pPr>
            <w:r w:rsidRPr="00DA36AF">
              <w:rPr>
                <w:sz w:val="24"/>
                <w:szCs w:val="24"/>
              </w:rPr>
              <w:t>signature</w:t>
            </w:r>
          </w:p>
        </w:tc>
        <w:tc>
          <w:tcPr>
            <w:tcW w:w="307" w:type="pct"/>
            <w:gridSpan w:val="2"/>
            <w:shd w:val="clear" w:color="auto" w:fill="auto"/>
            <w:hideMark/>
          </w:tcPr>
          <w:p w14:paraId="7442275F" w14:textId="77777777" w:rsidR="00C217F7" w:rsidRPr="00DA36AF" w:rsidRDefault="00C217F7" w:rsidP="00C217F7">
            <w:pPr>
              <w:spacing w:before="60" w:after="60"/>
              <w:ind w:firstLine="0"/>
              <w:jc w:val="center"/>
              <w:rPr>
                <w:sz w:val="24"/>
                <w:szCs w:val="24"/>
              </w:rPr>
            </w:pPr>
            <w:r>
              <w:rPr>
                <w:sz w:val="24"/>
                <w:szCs w:val="24"/>
              </w:rPr>
              <w:t>Н</w:t>
            </w:r>
          </w:p>
        </w:tc>
        <w:tc>
          <w:tcPr>
            <w:tcW w:w="526" w:type="pct"/>
            <w:shd w:val="clear" w:color="auto" w:fill="auto"/>
            <w:hideMark/>
          </w:tcPr>
          <w:p w14:paraId="28ED66E4" w14:textId="77777777" w:rsidR="00C217F7" w:rsidRPr="00DA36AF" w:rsidRDefault="00C217F7" w:rsidP="00C217F7">
            <w:pPr>
              <w:spacing w:before="60" w:after="60"/>
              <w:ind w:firstLine="0"/>
              <w:jc w:val="center"/>
              <w:rPr>
                <w:sz w:val="24"/>
                <w:szCs w:val="24"/>
              </w:rPr>
            </w:pPr>
            <w:r w:rsidRPr="00DA36AF">
              <w:rPr>
                <w:sz w:val="24"/>
                <w:szCs w:val="24"/>
              </w:rPr>
              <w:t>S</w:t>
            </w:r>
          </w:p>
        </w:tc>
        <w:tc>
          <w:tcPr>
            <w:tcW w:w="1355" w:type="pct"/>
            <w:shd w:val="clear" w:color="auto" w:fill="auto"/>
            <w:hideMark/>
          </w:tcPr>
          <w:p w14:paraId="36910A93" w14:textId="4A634B23" w:rsidR="00C217F7" w:rsidRPr="00DA36AF" w:rsidRDefault="00C217F7" w:rsidP="00C217F7">
            <w:pPr>
              <w:spacing w:before="60" w:after="60"/>
              <w:ind w:firstLine="0"/>
              <w:rPr>
                <w:sz w:val="24"/>
                <w:szCs w:val="24"/>
              </w:rPr>
            </w:pPr>
            <w:r>
              <w:rPr>
                <w:sz w:val="24"/>
                <w:szCs w:val="24"/>
              </w:rPr>
              <w:t>Электронная подпись</w:t>
            </w:r>
          </w:p>
        </w:tc>
        <w:tc>
          <w:tcPr>
            <w:tcW w:w="1376" w:type="pct"/>
            <w:gridSpan w:val="3"/>
            <w:shd w:val="clear" w:color="auto" w:fill="auto"/>
            <w:hideMark/>
          </w:tcPr>
          <w:p w14:paraId="754F89C2" w14:textId="77777777" w:rsidR="00C217F7" w:rsidRPr="00DA36AF" w:rsidRDefault="00C217F7" w:rsidP="00C217F7">
            <w:pPr>
              <w:spacing w:before="60" w:after="60"/>
              <w:ind w:firstLine="0"/>
              <w:rPr>
                <w:sz w:val="24"/>
                <w:szCs w:val="24"/>
              </w:rPr>
            </w:pPr>
            <w:r w:rsidRPr="00DA36AF">
              <w:rPr>
                <w:sz w:val="24"/>
                <w:szCs w:val="24"/>
              </w:rPr>
              <w:t xml:space="preserve">Множественный элемент </w:t>
            </w:r>
            <w:r w:rsidRPr="00DA36AF">
              <w:rPr>
                <w:sz w:val="24"/>
                <w:szCs w:val="24"/>
              </w:rPr>
              <w:br/>
              <w:t xml:space="preserve"> </w:t>
            </w:r>
          </w:p>
        </w:tc>
      </w:tr>
      <w:tr w:rsidR="00C217F7" w:rsidRPr="00DA36AF" w14:paraId="65DA6181" w14:textId="77777777" w:rsidTr="00A05660">
        <w:tc>
          <w:tcPr>
            <w:tcW w:w="5000" w:type="pct"/>
            <w:gridSpan w:val="10"/>
            <w:shd w:val="clear" w:color="auto" w:fill="auto"/>
            <w:hideMark/>
          </w:tcPr>
          <w:p w14:paraId="0D6B3B9B" w14:textId="4D0F6372" w:rsidR="00C217F7" w:rsidRPr="00DA36AF" w:rsidRDefault="00C217F7" w:rsidP="00C217F7">
            <w:pPr>
              <w:spacing w:before="60" w:after="60"/>
              <w:ind w:firstLine="0"/>
              <w:jc w:val="center"/>
              <w:rPr>
                <w:sz w:val="24"/>
                <w:szCs w:val="24"/>
              </w:rPr>
            </w:pPr>
            <w:r>
              <w:rPr>
                <w:b/>
                <w:bCs/>
                <w:sz w:val="24"/>
                <w:szCs w:val="24"/>
              </w:rPr>
              <w:t>Электронная подпись</w:t>
            </w:r>
          </w:p>
        </w:tc>
      </w:tr>
      <w:tr w:rsidR="00C217F7" w:rsidRPr="00DA36AF" w14:paraId="25D75F0D" w14:textId="77777777" w:rsidTr="00033B8D">
        <w:tc>
          <w:tcPr>
            <w:tcW w:w="604" w:type="pct"/>
            <w:shd w:val="clear" w:color="auto" w:fill="auto"/>
            <w:hideMark/>
          </w:tcPr>
          <w:p w14:paraId="05DB748C" w14:textId="77777777" w:rsidR="00C217F7" w:rsidRPr="00DA36AF" w:rsidRDefault="00C217F7" w:rsidP="00C217F7">
            <w:pPr>
              <w:spacing w:before="60" w:after="60"/>
              <w:ind w:firstLine="0"/>
              <w:rPr>
                <w:sz w:val="24"/>
                <w:szCs w:val="24"/>
              </w:rPr>
            </w:pPr>
            <w:r w:rsidRPr="00DA36AF">
              <w:rPr>
                <w:b/>
                <w:bCs/>
                <w:sz w:val="24"/>
                <w:szCs w:val="24"/>
              </w:rPr>
              <w:t>signature</w:t>
            </w:r>
          </w:p>
        </w:tc>
        <w:tc>
          <w:tcPr>
            <w:tcW w:w="832" w:type="pct"/>
            <w:gridSpan w:val="2"/>
            <w:shd w:val="clear" w:color="auto" w:fill="auto"/>
            <w:hideMark/>
          </w:tcPr>
          <w:p w14:paraId="4F12DACD" w14:textId="77777777" w:rsidR="00C217F7" w:rsidRPr="00DA36AF" w:rsidRDefault="00C217F7" w:rsidP="00C217F7">
            <w:pPr>
              <w:spacing w:before="60" w:after="60"/>
              <w:ind w:firstLine="0"/>
              <w:rPr>
                <w:sz w:val="24"/>
                <w:szCs w:val="24"/>
              </w:rPr>
            </w:pPr>
            <w:r w:rsidRPr="00DA36AF">
              <w:rPr>
                <w:sz w:val="24"/>
                <w:szCs w:val="24"/>
              </w:rPr>
              <w:t> </w:t>
            </w:r>
          </w:p>
        </w:tc>
        <w:tc>
          <w:tcPr>
            <w:tcW w:w="307" w:type="pct"/>
            <w:gridSpan w:val="2"/>
            <w:shd w:val="clear" w:color="auto" w:fill="auto"/>
            <w:hideMark/>
          </w:tcPr>
          <w:p w14:paraId="2160D04D" w14:textId="77777777" w:rsidR="00C217F7" w:rsidRPr="00DA36AF" w:rsidRDefault="00C217F7" w:rsidP="00C217F7">
            <w:pPr>
              <w:spacing w:before="60" w:after="60"/>
              <w:ind w:firstLine="0"/>
              <w:rPr>
                <w:sz w:val="24"/>
                <w:szCs w:val="24"/>
              </w:rPr>
            </w:pPr>
            <w:r w:rsidRPr="00DA36AF">
              <w:rPr>
                <w:sz w:val="24"/>
                <w:szCs w:val="24"/>
              </w:rPr>
              <w:t> </w:t>
            </w:r>
          </w:p>
        </w:tc>
        <w:tc>
          <w:tcPr>
            <w:tcW w:w="526" w:type="pct"/>
            <w:shd w:val="clear" w:color="auto" w:fill="auto"/>
            <w:hideMark/>
          </w:tcPr>
          <w:p w14:paraId="1A23EE0B" w14:textId="77777777" w:rsidR="00C217F7" w:rsidRPr="00DA36AF" w:rsidRDefault="00C217F7" w:rsidP="00C217F7">
            <w:pPr>
              <w:spacing w:before="60" w:after="60"/>
              <w:ind w:firstLine="0"/>
              <w:rPr>
                <w:sz w:val="24"/>
                <w:szCs w:val="24"/>
              </w:rPr>
            </w:pPr>
            <w:r w:rsidRPr="00DA36AF">
              <w:rPr>
                <w:sz w:val="24"/>
                <w:szCs w:val="24"/>
              </w:rPr>
              <w:t> </w:t>
            </w:r>
          </w:p>
        </w:tc>
        <w:tc>
          <w:tcPr>
            <w:tcW w:w="1355" w:type="pct"/>
            <w:shd w:val="clear" w:color="auto" w:fill="auto"/>
            <w:hideMark/>
          </w:tcPr>
          <w:p w14:paraId="6F6FEE31" w14:textId="77777777" w:rsidR="00C217F7" w:rsidRPr="00DA36AF" w:rsidRDefault="00C217F7" w:rsidP="00C217F7">
            <w:pPr>
              <w:spacing w:before="60" w:after="60"/>
              <w:ind w:firstLine="0"/>
              <w:rPr>
                <w:sz w:val="24"/>
                <w:szCs w:val="24"/>
              </w:rPr>
            </w:pPr>
            <w:r w:rsidRPr="00DA36AF">
              <w:rPr>
                <w:sz w:val="24"/>
                <w:szCs w:val="24"/>
              </w:rPr>
              <w:t> </w:t>
            </w:r>
          </w:p>
        </w:tc>
        <w:tc>
          <w:tcPr>
            <w:tcW w:w="1376" w:type="pct"/>
            <w:gridSpan w:val="3"/>
            <w:shd w:val="clear" w:color="auto" w:fill="auto"/>
            <w:hideMark/>
          </w:tcPr>
          <w:p w14:paraId="3411B19B" w14:textId="77777777" w:rsidR="00C217F7" w:rsidRPr="00DA36AF" w:rsidRDefault="00C217F7" w:rsidP="00C217F7">
            <w:pPr>
              <w:spacing w:before="60" w:after="60"/>
              <w:ind w:firstLine="0"/>
              <w:rPr>
                <w:sz w:val="24"/>
                <w:szCs w:val="24"/>
              </w:rPr>
            </w:pPr>
            <w:r w:rsidRPr="00DA36AF">
              <w:rPr>
                <w:sz w:val="24"/>
                <w:szCs w:val="24"/>
              </w:rPr>
              <w:t xml:space="preserve">base64Binary </w:t>
            </w:r>
          </w:p>
        </w:tc>
      </w:tr>
      <w:tr w:rsidR="00C217F7" w:rsidRPr="00DA36AF" w14:paraId="5EDEF5AD" w14:textId="77777777" w:rsidTr="00033B8D">
        <w:tc>
          <w:tcPr>
            <w:tcW w:w="604" w:type="pct"/>
            <w:shd w:val="clear" w:color="auto" w:fill="auto"/>
            <w:hideMark/>
          </w:tcPr>
          <w:p w14:paraId="52664419" w14:textId="77777777" w:rsidR="00C217F7" w:rsidRPr="00DA36AF" w:rsidRDefault="00C217F7" w:rsidP="00C217F7">
            <w:pPr>
              <w:spacing w:before="60" w:after="60"/>
              <w:ind w:firstLine="0"/>
              <w:rPr>
                <w:sz w:val="24"/>
                <w:szCs w:val="24"/>
              </w:rPr>
            </w:pPr>
            <w:r w:rsidRPr="00DA36AF">
              <w:rPr>
                <w:sz w:val="24"/>
                <w:szCs w:val="24"/>
              </w:rPr>
              <w:t> </w:t>
            </w:r>
          </w:p>
        </w:tc>
        <w:tc>
          <w:tcPr>
            <w:tcW w:w="832" w:type="pct"/>
            <w:gridSpan w:val="2"/>
            <w:shd w:val="clear" w:color="auto" w:fill="auto"/>
            <w:hideMark/>
          </w:tcPr>
          <w:p w14:paraId="384F4CC6" w14:textId="77777777" w:rsidR="00C217F7" w:rsidRPr="00DA36AF" w:rsidRDefault="00C217F7" w:rsidP="00C217F7">
            <w:pPr>
              <w:spacing w:before="60" w:after="60"/>
              <w:ind w:firstLine="0"/>
              <w:rPr>
                <w:sz w:val="24"/>
                <w:szCs w:val="24"/>
              </w:rPr>
            </w:pPr>
            <w:r w:rsidRPr="00DA36AF">
              <w:rPr>
                <w:sz w:val="24"/>
                <w:szCs w:val="24"/>
              </w:rPr>
              <w:t xml:space="preserve">type </w:t>
            </w:r>
          </w:p>
        </w:tc>
        <w:tc>
          <w:tcPr>
            <w:tcW w:w="307" w:type="pct"/>
            <w:gridSpan w:val="2"/>
            <w:shd w:val="clear" w:color="auto" w:fill="auto"/>
            <w:hideMark/>
          </w:tcPr>
          <w:p w14:paraId="55410BAA" w14:textId="77777777" w:rsidR="00C217F7" w:rsidRPr="00DA36AF" w:rsidRDefault="00C217F7" w:rsidP="00C217F7">
            <w:pPr>
              <w:spacing w:before="60" w:after="60"/>
              <w:ind w:firstLine="0"/>
              <w:jc w:val="center"/>
              <w:rPr>
                <w:sz w:val="24"/>
                <w:szCs w:val="24"/>
              </w:rPr>
            </w:pPr>
            <w:r w:rsidRPr="00DA36AF">
              <w:rPr>
                <w:sz w:val="24"/>
                <w:szCs w:val="24"/>
              </w:rPr>
              <w:t>H</w:t>
            </w:r>
          </w:p>
        </w:tc>
        <w:tc>
          <w:tcPr>
            <w:tcW w:w="526" w:type="pct"/>
            <w:shd w:val="clear" w:color="auto" w:fill="auto"/>
            <w:hideMark/>
          </w:tcPr>
          <w:p w14:paraId="3B695A64" w14:textId="77777777" w:rsidR="00C217F7" w:rsidRPr="00DA36AF" w:rsidRDefault="00C217F7" w:rsidP="00C217F7">
            <w:pPr>
              <w:spacing w:before="60" w:after="60"/>
              <w:ind w:firstLine="0"/>
              <w:jc w:val="center"/>
              <w:rPr>
                <w:sz w:val="24"/>
                <w:szCs w:val="24"/>
              </w:rPr>
            </w:pPr>
            <w:r w:rsidRPr="00DA36AF">
              <w:rPr>
                <w:sz w:val="24"/>
                <w:szCs w:val="24"/>
              </w:rPr>
              <w:t>T</w:t>
            </w:r>
          </w:p>
        </w:tc>
        <w:tc>
          <w:tcPr>
            <w:tcW w:w="1355" w:type="pct"/>
            <w:shd w:val="clear" w:color="auto" w:fill="auto"/>
            <w:hideMark/>
          </w:tcPr>
          <w:p w14:paraId="53BD7BCE" w14:textId="7F5F954E" w:rsidR="00C217F7" w:rsidRPr="00646866" w:rsidRDefault="00C217F7" w:rsidP="00C217F7">
            <w:pPr>
              <w:spacing w:before="60" w:after="60"/>
              <w:ind w:firstLine="0"/>
              <w:rPr>
                <w:sz w:val="24"/>
                <w:szCs w:val="24"/>
              </w:rPr>
            </w:pPr>
            <w:r>
              <w:rPr>
                <w:sz w:val="24"/>
                <w:szCs w:val="24"/>
              </w:rPr>
              <w:t>Тип электронной подписи</w:t>
            </w:r>
            <w:r w:rsidRPr="00646866">
              <w:rPr>
                <w:sz w:val="24"/>
                <w:szCs w:val="24"/>
              </w:rPr>
              <w:t>:</w:t>
            </w:r>
            <w:r w:rsidRPr="00646866">
              <w:rPr>
                <w:sz w:val="24"/>
                <w:szCs w:val="24"/>
              </w:rPr>
              <w:br/>
            </w:r>
            <w:r w:rsidRPr="00DA36AF">
              <w:rPr>
                <w:sz w:val="24"/>
                <w:szCs w:val="24"/>
                <w:lang w:val="en-US"/>
              </w:rPr>
              <w:t>CAdES</w:t>
            </w:r>
            <w:r w:rsidRPr="00646866">
              <w:rPr>
                <w:sz w:val="24"/>
                <w:szCs w:val="24"/>
              </w:rPr>
              <w:t>-</w:t>
            </w:r>
            <w:r w:rsidRPr="00DA36AF">
              <w:rPr>
                <w:sz w:val="24"/>
                <w:szCs w:val="24"/>
                <w:lang w:val="en-US"/>
              </w:rPr>
              <w:t>BES</w:t>
            </w:r>
            <w:r w:rsidRPr="00646866">
              <w:rPr>
                <w:sz w:val="24"/>
                <w:szCs w:val="24"/>
              </w:rPr>
              <w:t>;</w:t>
            </w:r>
            <w:r w:rsidRPr="00646866">
              <w:rPr>
                <w:sz w:val="24"/>
                <w:szCs w:val="24"/>
              </w:rPr>
              <w:br/>
            </w:r>
            <w:r w:rsidRPr="00DA36AF">
              <w:rPr>
                <w:sz w:val="24"/>
                <w:szCs w:val="24"/>
                <w:lang w:val="en-US"/>
              </w:rPr>
              <w:t>CAdES</w:t>
            </w:r>
            <w:r w:rsidRPr="00646866">
              <w:rPr>
                <w:sz w:val="24"/>
                <w:szCs w:val="24"/>
              </w:rPr>
              <w:t>-</w:t>
            </w:r>
            <w:r w:rsidRPr="00DA36AF">
              <w:rPr>
                <w:sz w:val="24"/>
                <w:szCs w:val="24"/>
                <w:lang w:val="en-US"/>
              </w:rPr>
              <w:t>A</w:t>
            </w:r>
          </w:p>
        </w:tc>
        <w:tc>
          <w:tcPr>
            <w:tcW w:w="1376" w:type="pct"/>
            <w:gridSpan w:val="3"/>
            <w:shd w:val="clear" w:color="auto" w:fill="auto"/>
            <w:hideMark/>
          </w:tcPr>
          <w:p w14:paraId="274360A2" w14:textId="77777777" w:rsidR="00C217F7" w:rsidRPr="00DA36AF" w:rsidRDefault="00C217F7" w:rsidP="00C217F7">
            <w:pPr>
              <w:spacing w:before="60" w:after="60"/>
              <w:ind w:firstLine="0"/>
              <w:rPr>
                <w:sz w:val="24"/>
                <w:szCs w:val="24"/>
              </w:rPr>
            </w:pPr>
            <w:r w:rsidRPr="00DA36AF">
              <w:rPr>
                <w:sz w:val="24"/>
                <w:szCs w:val="24"/>
              </w:rPr>
              <w:t xml:space="preserve">Допустимые значения: </w:t>
            </w:r>
            <w:r w:rsidRPr="00DA36AF">
              <w:rPr>
                <w:sz w:val="24"/>
                <w:szCs w:val="24"/>
              </w:rPr>
              <w:br/>
              <w:t xml:space="preserve">CAdES-BES </w:t>
            </w:r>
            <w:r w:rsidRPr="00DA36AF">
              <w:rPr>
                <w:sz w:val="24"/>
                <w:szCs w:val="24"/>
              </w:rPr>
              <w:br/>
              <w:t xml:space="preserve">CAdES-A </w:t>
            </w:r>
          </w:p>
        </w:tc>
      </w:tr>
      <w:tr w:rsidR="00C217F7" w:rsidRPr="007E0898" w14:paraId="438C2F5D" w14:textId="77777777" w:rsidTr="00033B8D">
        <w:trPr>
          <w:gridAfter w:val="1"/>
          <w:wAfter w:w="9" w:type="pct"/>
        </w:trPr>
        <w:tc>
          <w:tcPr>
            <w:tcW w:w="4991" w:type="pct"/>
            <w:gridSpan w:val="9"/>
            <w:shd w:val="clear" w:color="auto" w:fill="auto"/>
            <w:hideMark/>
          </w:tcPr>
          <w:p w14:paraId="6EA1782C" w14:textId="77777777" w:rsidR="00C217F7" w:rsidRPr="007E0898" w:rsidRDefault="00C217F7" w:rsidP="00C217F7">
            <w:pPr>
              <w:spacing w:before="60" w:after="60"/>
              <w:ind w:firstLine="0"/>
              <w:jc w:val="center"/>
              <w:rPr>
                <w:sz w:val="24"/>
                <w:szCs w:val="24"/>
              </w:rPr>
            </w:pPr>
            <w:r w:rsidRPr="007E0898">
              <w:rPr>
                <w:b/>
                <w:bCs/>
                <w:sz w:val="24"/>
                <w:szCs w:val="24"/>
              </w:rPr>
              <w:t>Печатная форма документа, полученная из внешней системы</w:t>
            </w:r>
          </w:p>
        </w:tc>
      </w:tr>
      <w:tr w:rsidR="00C217F7" w:rsidRPr="007E0898" w14:paraId="375BA856" w14:textId="77777777" w:rsidTr="00033B8D">
        <w:trPr>
          <w:gridAfter w:val="1"/>
          <w:wAfter w:w="9" w:type="pct"/>
        </w:trPr>
        <w:tc>
          <w:tcPr>
            <w:tcW w:w="604" w:type="pct"/>
            <w:shd w:val="clear" w:color="auto" w:fill="auto"/>
            <w:hideMark/>
          </w:tcPr>
          <w:p w14:paraId="7401D487" w14:textId="77777777" w:rsidR="00C217F7" w:rsidRPr="007E0898" w:rsidRDefault="00C217F7" w:rsidP="00C217F7">
            <w:pPr>
              <w:spacing w:before="60" w:after="60"/>
              <w:ind w:firstLine="0"/>
              <w:rPr>
                <w:sz w:val="24"/>
                <w:szCs w:val="24"/>
              </w:rPr>
            </w:pPr>
            <w:r w:rsidRPr="007E0898">
              <w:rPr>
                <w:b/>
                <w:sz w:val="24"/>
                <w:szCs w:val="24"/>
                <w:lang w:val="en-US"/>
              </w:rPr>
              <w:t>extPrintForm</w:t>
            </w:r>
          </w:p>
        </w:tc>
        <w:tc>
          <w:tcPr>
            <w:tcW w:w="832" w:type="pct"/>
            <w:gridSpan w:val="2"/>
            <w:shd w:val="clear" w:color="auto" w:fill="auto"/>
            <w:hideMark/>
          </w:tcPr>
          <w:p w14:paraId="054345C5" w14:textId="77777777" w:rsidR="00C217F7" w:rsidRPr="007E0898" w:rsidRDefault="00C217F7" w:rsidP="00C217F7">
            <w:pPr>
              <w:spacing w:before="60" w:after="60"/>
              <w:ind w:firstLine="0"/>
              <w:rPr>
                <w:sz w:val="24"/>
                <w:szCs w:val="24"/>
                <w:lang w:val="en-US"/>
              </w:rPr>
            </w:pPr>
            <w:r w:rsidRPr="007E0898">
              <w:rPr>
                <w:sz w:val="24"/>
                <w:szCs w:val="24"/>
              </w:rPr>
              <w:t> </w:t>
            </w:r>
          </w:p>
        </w:tc>
        <w:tc>
          <w:tcPr>
            <w:tcW w:w="303" w:type="pct"/>
            <w:shd w:val="clear" w:color="auto" w:fill="auto"/>
            <w:hideMark/>
          </w:tcPr>
          <w:p w14:paraId="00D83A50" w14:textId="77777777" w:rsidR="00C217F7" w:rsidRPr="007E0898" w:rsidRDefault="00C217F7" w:rsidP="00C217F7">
            <w:pPr>
              <w:spacing w:before="60" w:after="60"/>
              <w:ind w:firstLine="0"/>
              <w:rPr>
                <w:sz w:val="24"/>
                <w:szCs w:val="24"/>
              </w:rPr>
            </w:pPr>
            <w:r w:rsidRPr="007E0898">
              <w:rPr>
                <w:sz w:val="24"/>
                <w:szCs w:val="24"/>
              </w:rPr>
              <w:t> </w:t>
            </w:r>
          </w:p>
        </w:tc>
        <w:tc>
          <w:tcPr>
            <w:tcW w:w="530" w:type="pct"/>
            <w:gridSpan w:val="2"/>
            <w:shd w:val="clear" w:color="auto" w:fill="auto"/>
            <w:hideMark/>
          </w:tcPr>
          <w:p w14:paraId="0241B4D5" w14:textId="77777777" w:rsidR="00C217F7" w:rsidRPr="007E0898" w:rsidRDefault="00C217F7" w:rsidP="00C217F7">
            <w:pPr>
              <w:spacing w:before="60" w:after="60"/>
              <w:ind w:firstLine="0"/>
              <w:rPr>
                <w:sz w:val="24"/>
                <w:szCs w:val="24"/>
              </w:rPr>
            </w:pPr>
            <w:r w:rsidRPr="007E0898">
              <w:rPr>
                <w:sz w:val="24"/>
                <w:szCs w:val="24"/>
              </w:rPr>
              <w:t> </w:t>
            </w:r>
          </w:p>
        </w:tc>
        <w:tc>
          <w:tcPr>
            <w:tcW w:w="1355" w:type="pct"/>
            <w:shd w:val="clear" w:color="auto" w:fill="auto"/>
            <w:hideMark/>
          </w:tcPr>
          <w:p w14:paraId="2DC2F179" w14:textId="77777777" w:rsidR="00C217F7" w:rsidRPr="007E0898" w:rsidRDefault="00C217F7" w:rsidP="00C217F7">
            <w:pPr>
              <w:spacing w:before="60" w:after="60"/>
              <w:ind w:firstLine="0"/>
              <w:rPr>
                <w:sz w:val="24"/>
                <w:szCs w:val="24"/>
              </w:rPr>
            </w:pPr>
            <w:r w:rsidRPr="007E0898">
              <w:rPr>
                <w:sz w:val="24"/>
                <w:szCs w:val="24"/>
              </w:rPr>
              <w:t> </w:t>
            </w:r>
          </w:p>
        </w:tc>
        <w:tc>
          <w:tcPr>
            <w:tcW w:w="1367" w:type="pct"/>
            <w:gridSpan w:val="2"/>
            <w:shd w:val="clear" w:color="auto" w:fill="auto"/>
            <w:hideMark/>
          </w:tcPr>
          <w:p w14:paraId="2AB686BC" w14:textId="77777777" w:rsidR="00C217F7" w:rsidRPr="007E0898" w:rsidRDefault="00C217F7" w:rsidP="00C217F7">
            <w:pPr>
              <w:spacing w:before="60" w:after="60"/>
              <w:ind w:firstLine="0"/>
              <w:rPr>
                <w:sz w:val="24"/>
                <w:szCs w:val="24"/>
              </w:rPr>
            </w:pPr>
          </w:p>
        </w:tc>
      </w:tr>
      <w:tr w:rsidR="00C217F7" w:rsidRPr="007E0898" w14:paraId="3C42955B" w14:textId="77777777" w:rsidTr="00033B8D">
        <w:trPr>
          <w:gridAfter w:val="1"/>
          <w:wAfter w:w="9" w:type="pct"/>
        </w:trPr>
        <w:tc>
          <w:tcPr>
            <w:tcW w:w="604" w:type="pct"/>
            <w:vMerge w:val="restart"/>
            <w:shd w:val="clear" w:color="auto" w:fill="auto"/>
          </w:tcPr>
          <w:p w14:paraId="5255B8C1" w14:textId="77777777" w:rsidR="00C217F7" w:rsidRPr="007E0898" w:rsidRDefault="00C217F7" w:rsidP="00C217F7">
            <w:pPr>
              <w:spacing w:before="60" w:after="60"/>
              <w:ind w:firstLine="0"/>
              <w:rPr>
                <w:sz w:val="24"/>
                <w:szCs w:val="24"/>
              </w:rPr>
            </w:pPr>
            <w:r w:rsidRPr="007E0898">
              <w:rPr>
                <w:sz w:val="24"/>
                <w:szCs w:val="24"/>
              </w:rPr>
              <w:t>Допустимо указание только одного элемента</w:t>
            </w:r>
          </w:p>
        </w:tc>
        <w:tc>
          <w:tcPr>
            <w:tcW w:w="832" w:type="pct"/>
            <w:gridSpan w:val="2"/>
            <w:shd w:val="clear" w:color="auto" w:fill="auto"/>
          </w:tcPr>
          <w:p w14:paraId="3D9DAD9D" w14:textId="77777777" w:rsidR="00C217F7" w:rsidRPr="007E0898" w:rsidRDefault="00C217F7" w:rsidP="00C217F7">
            <w:pPr>
              <w:spacing w:before="60" w:after="60"/>
              <w:ind w:firstLine="0"/>
              <w:rPr>
                <w:sz w:val="24"/>
                <w:szCs w:val="24"/>
              </w:rPr>
            </w:pPr>
            <w:r w:rsidRPr="007E0898">
              <w:rPr>
                <w:sz w:val="24"/>
                <w:szCs w:val="24"/>
              </w:rPr>
              <w:t>content</w:t>
            </w:r>
          </w:p>
        </w:tc>
        <w:tc>
          <w:tcPr>
            <w:tcW w:w="303" w:type="pct"/>
            <w:shd w:val="clear" w:color="auto" w:fill="auto"/>
          </w:tcPr>
          <w:p w14:paraId="651A3048" w14:textId="77777777" w:rsidR="00C217F7" w:rsidRPr="007E0898" w:rsidRDefault="00C217F7" w:rsidP="00C217F7">
            <w:pPr>
              <w:spacing w:before="60" w:after="60"/>
              <w:ind w:firstLine="0"/>
              <w:jc w:val="center"/>
              <w:rPr>
                <w:sz w:val="24"/>
                <w:szCs w:val="24"/>
              </w:rPr>
            </w:pPr>
            <w:r w:rsidRPr="007E0898">
              <w:rPr>
                <w:sz w:val="24"/>
                <w:szCs w:val="24"/>
              </w:rPr>
              <w:t>O</w:t>
            </w:r>
          </w:p>
        </w:tc>
        <w:tc>
          <w:tcPr>
            <w:tcW w:w="530" w:type="pct"/>
            <w:gridSpan w:val="2"/>
            <w:shd w:val="clear" w:color="auto" w:fill="auto"/>
          </w:tcPr>
          <w:p w14:paraId="38BB289A" w14:textId="77777777" w:rsidR="00C217F7" w:rsidRPr="007E0898" w:rsidRDefault="00C217F7" w:rsidP="00C217F7">
            <w:pPr>
              <w:spacing w:before="60" w:after="60"/>
              <w:ind w:firstLine="0"/>
              <w:jc w:val="center"/>
              <w:rPr>
                <w:sz w:val="24"/>
                <w:szCs w:val="24"/>
              </w:rPr>
            </w:pPr>
            <w:r w:rsidRPr="007E0898">
              <w:rPr>
                <w:sz w:val="24"/>
                <w:szCs w:val="24"/>
              </w:rPr>
              <w:t>T</w:t>
            </w:r>
          </w:p>
        </w:tc>
        <w:tc>
          <w:tcPr>
            <w:tcW w:w="1355" w:type="pct"/>
            <w:shd w:val="clear" w:color="auto" w:fill="auto"/>
          </w:tcPr>
          <w:p w14:paraId="7F116BBE" w14:textId="77777777" w:rsidR="00C217F7" w:rsidRPr="007E0898" w:rsidRDefault="00C217F7" w:rsidP="00C217F7">
            <w:pPr>
              <w:spacing w:before="60" w:after="60"/>
              <w:ind w:firstLine="0"/>
              <w:rPr>
                <w:sz w:val="24"/>
                <w:szCs w:val="24"/>
                <w:lang w:val="en-US"/>
              </w:rPr>
            </w:pPr>
            <w:r w:rsidRPr="007E0898">
              <w:rPr>
                <w:sz w:val="24"/>
                <w:szCs w:val="24"/>
              </w:rPr>
              <w:t>Содержимое файла печатной формы</w:t>
            </w:r>
          </w:p>
        </w:tc>
        <w:tc>
          <w:tcPr>
            <w:tcW w:w="1367" w:type="pct"/>
            <w:gridSpan w:val="2"/>
            <w:shd w:val="clear" w:color="auto" w:fill="auto"/>
          </w:tcPr>
          <w:p w14:paraId="5A5F4305" w14:textId="77777777" w:rsidR="00C217F7" w:rsidRPr="007E0898" w:rsidRDefault="00C217F7" w:rsidP="00C217F7">
            <w:pPr>
              <w:jc w:val="both"/>
              <w:rPr>
                <w:sz w:val="24"/>
                <w:szCs w:val="24"/>
              </w:rPr>
            </w:pPr>
            <w:r w:rsidRPr="007E0898">
              <w:rPr>
                <w:sz w:val="24"/>
                <w:szCs w:val="24"/>
              </w:rPr>
              <w:t>base64Binary</w:t>
            </w:r>
          </w:p>
          <w:p w14:paraId="139AFF58" w14:textId="77777777" w:rsidR="00C217F7" w:rsidRPr="007E0898" w:rsidRDefault="00C217F7" w:rsidP="00C217F7">
            <w:pPr>
              <w:spacing w:before="60" w:after="60"/>
              <w:ind w:firstLine="0"/>
              <w:rPr>
                <w:sz w:val="24"/>
                <w:szCs w:val="24"/>
              </w:rPr>
            </w:pPr>
            <w:r w:rsidRPr="007E0898">
              <w:rPr>
                <w:sz w:val="24"/>
                <w:szCs w:val="24"/>
              </w:rPr>
              <w:t>При приеме на ЕИС контролируется обязательность заполнения данного поля</w:t>
            </w:r>
          </w:p>
        </w:tc>
      </w:tr>
      <w:tr w:rsidR="00C217F7" w:rsidRPr="007E0898" w14:paraId="2714AE54" w14:textId="77777777" w:rsidTr="00033B8D">
        <w:trPr>
          <w:gridAfter w:val="1"/>
          <w:wAfter w:w="9" w:type="pct"/>
        </w:trPr>
        <w:tc>
          <w:tcPr>
            <w:tcW w:w="604" w:type="pct"/>
            <w:vMerge/>
            <w:shd w:val="clear" w:color="auto" w:fill="auto"/>
          </w:tcPr>
          <w:p w14:paraId="61689B59" w14:textId="77777777" w:rsidR="00C217F7" w:rsidRPr="007E0898" w:rsidRDefault="00C217F7" w:rsidP="00C217F7">
            <w:pPr>
              <w:spacing w:before="60" w:after="60"/>
              <w:ind w:firstLine="0"/>
              <w:rPr>
                <w:sz w:val="24"/>
                <w:szCs w:val="24"/>
              </w:rPr>
            </w:pPr>
          </w:p>
        </w:tc>
        <w:tc>
          <w:tcPr>
            <w:tcW w:w="832" w:type="pct"/>
            <w:gridSpan w:val="2"/>
            <w:shd w:val="clear" w:color="auto" w:fill="auto"/>
          </w:tcPr>
          <w:p w14:paraId="051C96A1" w14:textId="77777777" w:rsidR="00C217F7" w:rsidRPr="007E0898" w:rsidRDefault="00C217F7" w:rsidP="00C217F7">
            <w:pPr>
              <w:spacing w:before="60" w:after="60"/>
              <w:ind w:firstLine="0"/>
              <w:rPr>
                <w:sz w:val="24"/>
                <w:szCs w:val="24"/>
              </w:rPr>
            </w:pPr>
            <w:r w:rsidRPr="007E0898">
              <w:rPr>
                <w:sz w:val="24"/>
                <w:szCs w:val="24"/>
              </w:rPr>
              <w:t>url</w:t>
            </w:r>
          </w:p>
        </w:tc>
        <w:tc>
          <w:tcPr>
            <w:tcW w:w="303" w:type="pct"/>
            <w:shd w:val="clear" w:color="auto" w:fill="auto"/>
            <w:vAlign w:val="center"/>
          </w:tcPr>
          <w:p w14:paraId="34CB442E" w14:textId="77777777" w:rsidR="00C217F7" w:rsidRPr="007E0898" w:rsidRDefault="00C217F7" w:rsidP="00C217F7">
            <w:pPr>
              <w:spacing w:before="60" w:after="60"/>
              <w:ind w:firstLine="0"/>
              <w:jc w:val="center"/>
              <w:rPr>
                <w:sz w:val="24"/>
                <w:szCs w:val="24"/>
              </w:rPr>
            </w:pPr>
            <w:r w:rsidRPr="007E0898">
              <w:rPr>
                <w:sz w:val="24"/>
                <w:szCs w:val="24"/>
              </w:rPr>
              <w:t>O</w:t>
            </w:r>
          </w:p>
        </w:tc>
        <w:tc>
          <w:tcPr>
            <w:tcW w:w="530" w:type="pct"/>
            <w:gridSpan w:val="2"/>
            <w:shd w:val="clear" w:color="auto" w:fill="auto"/>
            <w:vAlign w:val="center"/>
          </w:tcPr>
          <w:p w14:paraId="75035A32" w14:textId="77777777" w:rsidR="00C217F7" w:rsidRPr="007E0898" w:rsidRDefault="00C217F7" w:rsidP="00C217F7">
            <w:pPr>
              <w:spacing w:before="60" w:after="60"/>
              <w:ind w:firstLine="0"/>
              <w:jc w:val="center"/>
              <w:rPr>
                <w:sz w:val="24"/>
                <w:szCs w:val="24"/>
              </w:rPr>
            </w:pPr>
            <w:r w:rsidRPr="007E0898">
              <w:rPr>
                <w:sz w:val="24"/>
                <w:szCs w:val="24"/>
              </w:rPr>
              <w:t>T(1-1024)</w:t>
            </w:r>
          </w:p>
        </w:tc>
        <w:tc>
          <w:tcPr>
            <w:tcW w:w="1355" w:type="pct"/>
            <w:shd w:val="clear" w:color="auto" w:fill="auto"/>
            <w:vAlign w:val="center"/>
          </w:tcPr>
          <w:p w14:paraId="1CA826EE" w14:textId="77777777" w:rsidR="00C217F7" w:rsidRPr="007E0898" w:rsidRDefault="00C217F7" w:rsidP="00C217F7">
            <w:pPr>
              <w:spacing w:before="60" w:after="60"/>
              <w:ind w:firstLine="0"/>
              <w:rPr>
                <w:sz w:val="24"/>
                <w:szCs w:val="24"/>
                <w:lang w:val="en-US"/>
              </w:rPr>
            </w:pPr>
            <w:r w:rsidRPr="007E0898">
              <w:rPr>
                <w:sz w:val="24"/>
                <w:szCs w:val="24"/>
              </w:rPr>
              <w:t>Ссылка для скачивания документа</w:t>
            </w:r>
          </w:p>
        </w:tc>
        <w:tc>
          <w:tcPr>
            <w:tcW w:w="1367" w:type="pct"/>
            <w:gridSpan w:val="2"/>
            <w:shd w:val="clear" w:color="auto" w:fill="auto"/>
            <w:vAlign w:val="center"/>
          </w:tcPr>
          <w:p w14:paraId="79EA2830" w14:textId="77777777" w:rsidR="00C217F7" w:rsidRPr="007E0898" w:rsidRDefault="00C217F7" w:rsidP="00C217F7">
            <w:pPr>
              <w:spacing w:before="60" w:after="60"/>
              <w:ind w:firstLine="0"/>
              <w:rPr>
                <w:sz w:val="24"/>
                <w:szCs w:val="24"/>
              </w:rPr>
            </w:pPr>
            <w:r w:rsidRPr="007E0898">
              <w:rPr>
                <w:sz w:val="24"/>
                <w:szCs w:val="24"/>
              </w:rPr>
              <w:t>Заполняется при передаче от ЕИС  документа</w:t>
            </w:r>
          </w:p>
        </w:tc>
      </w:tr>
      <w:tr w:rsidR="00C217F7" w:rsidRPr="007E0898" w14:paraId="1CDDED94" w14:textId="77777777" w:rsidTr="00033B8D">
        <w:trPr>
          <w:gridAfter w:val="1"/>
          <w:wAfter w:w="9" w:type="pct"/>
        </w:trPr>
        <w:tc>
          <w:tcPr>
            <w:tcW w:w="604" w:type="pct"/>
            <w:shd w:val="clear" w:color="auto" w:fill="auto"/>
          </w:tcPr>
          <w:p w14:paraId="0C8F3077" w14:textId="77777777" w:rsidR="00C217F7" w:rsidRPr="007E0898" w:rsidRDefault="00C217F7" w:rsidP="00C217F7">
            <w:pPr>
              <w:spacing w:before="60" w:after="60"/>
              <w:ind w:firstLine="0"/>
              <w:rPr>
                <w:sz w:val="24"/>
                <w:szCs w:val="24"/>
              </w:rPr>
            </w:pPr>
          </w:p>
        </w:tc>
        <w:tc>
          <w:tcPr>
            <w:tcW w:w="832" w:type="pct"/>
            <w:gridSpan w:val="2"/>
            <w:shd w:val="clear" w:color="auto" w:fill="auto"/>
          </w:tcPr>
          <w:p w14:paraId="6C4300DF" w14:textId="77777777" w:rsidR="00C217F7" w:rsidRPr="007E0898" w:rsidRDefault="00C217F7" w:rsidP="00C217F7">
            <w:pPr>
              <w:spacing w:before="60" w:after="60"/>
              <w:ind w:firstLine="0"/>
              <w:rPr>
                <w:sz w:val="24"/>
                <w:szCs w:val="24"/>
              </w:rPr>
            </w:pPr>
            <w:r w:rsidRPr="007E0898">
              <w:rPr>
                <w:sz w:val="24"/>
                <w:szCs w:val="24"/>
              </w:rPr>
              <w:t>signature</w:t>
            </w:r>
          </w:p>
        </w:tc>
        <w:tc>
          <w:tcPr>
            <w:tcW w:w="303" w:type="pct"/>
            <w:shd w:val="clear" w:color="auto" w:fill="auto"/>
            <w:vAlign w:val="center"/>
          </w:tcPr>
          <w:p w14:paraId="61855B54" w14:textId="77777777" w:rsidR="00C217F7" w:rsidRPr="007E0898" w:rsidRDefault="00C217F7" w:rsidP="00C217F7">
            <w:pPr>
              <w:spacing w:before="60" w:after="60"/>
              <w:ind w:firstLine="0"/>
              <w:jc w:val="center"/>
              <w:rPr>
                <w:sz w:val="24"/>
                <w:szCs w:val="24"/>
              </w:rPr>
            </w:pPr>
            <w:r w:rsidRPr="007E0898">
              <w:rPr>
                <w:sz w:val="24"/>
                <w:szCs w:val="24"/>
              </w:rPr>
              <w:t>О</w:t>
            </w:r>
          </w:p>
        </w:tc>
        <w:tc>
          <w:tcPr>
            <w:tcW w:w="530" w:type="pct"/>
            <w:gridSpan w:val="2"/>
            <w:shd w:val="clear" w:color="auto" w:fill="auto"/>
            <w:vAlign w:val="center"/>
          </w:tcPr>
          <w:p w14:paraId="540D8A25" w14:textId="77777777" w:rsidR="00C217F7" w:rsidRPr="007E0898" w:rsidRDefault="00C217F7" w:rsidP="00C217F7">
            <w:pPr>
              <w:spacing w:before="60" w:after="60"/>
              <w:ind w:firstLine="0"/>
              <w:jc w:val="center"/>
              <w:rPr>
                <w:sz w:val="24"/>
                <w:szCs w:val="24"/>
              </w:rPr>
            </w:pPr>
            <w:r w:rsidRPr="007E0898">
              <w:rPr>
                <w:sz w:val="24"/>
                <w:szCs w:val="24"/>
              </w:rPr>
              <w:t>S</w:t>
            </w:r>
          </w:p>
        </w:tc>
        <w:tc>
          <w:tcPr>
            <w:tcW w:w="1355" w:type="pct"/>
            <w:shd w:val="clear" w:color="auto" w:fill="auto"/>
            <w:vAlign w:val="center"/>
          </w:tcPr>
          <w:p w14:paraId="2679851C" w14:textId="2139454E" w:rsidR="00C217F7" w:rsidRPr="007E0898" w:rsidRDefault="00C217F7" w:rsidP="00C217F7">
            <w:pPr>
              <w:spacing w:before="60" w:after="60"/>
              <w:ind w:firstLine="0"/>
              <w:rPr>
                <w:sz w:val="24"/>
                <w:szCs w:val="24"/>
                <w:lang w:val="en-US"/>
              </w:rPr>
            </w:pPr>
            <w:r>
              <w:rPr>
                <w:sz w:val="24"/>
                <w:szCs w:val="24"/>
              </w:rPr>
              <w:t>Электронная подпись</w:t>
            </w:r>
            <w:r w:rsidRPr="007E0898">
              <w:rPr>
                <w:sz w:val="24"/>
                <w:szCs w:val="24"/>
              </w:rPr>
              <w:t xml:space="preserve"> печатной формы</w:t>
            </w:r>
          </w:p>
        </w:tc>
        <w:tc>
          <w:tcPr>
            <w:tcW w:w="1367" w:type="pct"/>
            <w:gridSpan w:val="2"/>
            <w:shd w:val="clear" w:color="auto" w:fill="auto"/>
            <w:vAlign w:val="center"/>
          </w:tcPr>
          <w:p w14:paraId="1EF44A95" w14:textId="77777777" w:rsidR="00C217F7" w:rsidRPr="007E0898" w:rsidRDefault="00C217F7" w:rsidP="00C217F7">
            <w:pPr>
              <w:spacing w:before="60" w:after="60"/>
              <w:ind w:firstLine="0"/>
              <w:rPr>
                <w:sz w:val="24"/>
                <w:szCs w:val="24"/>
              </w:rPr>
            </w:pPr>
          </w:p>
        </w:tc>
      </w:tr>
      <w:tr w:rsidR="00C217F7" w:rsidRPr="00674BDA" w14:paraId="49C997F9" w14:textId="77777777" w:rsidTr="00033B8D">
        <w:trPr>
          <w:gridAfter w:val="1"/>
          <w:wAfter w:w="9" w:type="pct"/>
        </w:trPr>
        <w:tc>
          <w:tcPr>
            <w:tcW w:w="604" w:type="pct"/>
            <w:shd w:val="clear" w:color="auto" w:fill="auto"/>
          </w:tcPr>
          <w:p w14:paraId="08F00A21" w14:textId="77777777" w:rsidR="00C217F7" w:rsidRPr="007E0898" w:rsidRDefault="00C217F7" w:rsidP="00C217F7">
            <w:pPr>
              <w:spacing w:before="60" w:after="60"/>
              <w:ind w:firstLine="0"/>
              <w:rPr>
                <w:sz w:val="24"/>
                <w:szCs w:val="24"/>
              </w:rPr>
            </w:pPr>
          </w:p>
        </w:tc>
        <w:tc>
          <w:tcPr>
            <w:tcW w:w="832" w:type="pct"/>
            <w:gridSpan w:val="2"/>
            <w:shd w:val="clear" w:color="auto" w:fill="auto"/>
          </w:tcPr>
          <w:p w14:paraId="7BC152C6" w14:textId="77777777" w:rsidR="00C217F7" w:rsidRPr="007E0898" w:rsidRDefault="00C217F7" w:rsidP="00C217F7">
            <w:pPr>
              <w:spacing w:before="60" w:after="60"/>
              <w:ind w:firstLine="0"/>
              <w:rPr>
                <w:sz w:val="24"/>
                <w:szCs w:val="24"/>
              </w:rPr>
            </w:pPr>
            <w:r w:rsidRPr="007E0898">
              <w:rPr>
                <w:sz w:val="24"/>
                <w:szCs w:val="24"/>
              </w:rPr>
              <w:t>fileType</w:t>
            </w:r>
          </w:p>
        </w:tc>
        <w:tc>
          <w:tcPr>
            <w:tcW w:w="303" w:type="pct"/>
            <w:shd w:val="clear" w:color="auto" w:fill="auto"/>
            <w:vAlign w:val="center"/>
          </w:tcPr>
          <w:p w14:paraId="42917E60" w14:textId="77777777" w:rsidR="00C217F7" w:rsidRPr="007E0898" w:rsidRDefault="00C217F7" w:rsidP="00C217F7">
            <w:pPr>
              <w:spacing w:before="60" w:after="60"/>
              <w:ind w:firstLine="0"/>
              <w:jc w:val="center"/>
              <w:rPr>
                <w:sz w:val="24"/>
                <w:szCs w:val="24"/>
              </w:rPr>
            </w:pPr>
            <w:r w:rsidRPr="007E0898">
              <w:rPr>
                <w:sz w:val="24"/>
                <w:szCs w:val="24"/>
              </w:rPr>
              <w:t>О</w:t>
            </w:r>
          </w:p>
        </w:tc>
        <w:tc>
          <w:tcPr>
            <w:tcW w:w="530" w:type="pct"/>
            <w:gridSpan w:val="2"/>
            <w:shd w:val="clear" w:color="auto" w:fill="auto"/>
            <w:vAlign w:val="center"/>
          </w:tcPr>
          <w:p w14:paraId="62A9F9DF" w14:textId="77777777" w:rsidR="00C217F7" w:rsidRPr="007E0898" w:rsidRDefault="00C217F7" w:rsidP="00C217F7">
            <w:pPr>
              <w:spacing w:before="60" w:after="60"/>
              <w:ind w:firstLine="0"/>
              <w:jc w:val="center"/>
              <w:rPr>
                <w:sz w:val="24"/>
                <w:szCs w:val="24"/>
              </w:rPr>
            </w:pPr>
            <w:r w:rsidRPr="007E0898">
              <w:rPr>
                <w:sz w:val="24"/>
                <w:szCs w:val="24"/>
                <w:lang w:val="en-US"/>
              </w:rPr>
              <w:t>T</w:t>
            </w:r>
          </w:p>
        </w:tc>
        <w:tc>
          <w:tcPr>
            <w:tcW w:w="1355" w:type="pct"/>
            <w:shd w:val="clear" w:color="auto" w:fill="auto"/>
          </w:tcPr>
          <w:p w14:paraId="2DE3C76A" w14:textId="77777777" w:rsidR="00C217F7" w:rsidRPr="007E0898" w:rsidRDefault="00C217F7" w:rsidP="00C217F7">
            <w:pPr>
              <w:spacing w:before="60" w:after="60"/>
              <w:ind w:firstLine="0"/>
              <w:rPr>
                <w:sz w:val="24"/>
                <w:szCs w:val="24"/>
                <w:lang w:val="en-US"/>
              </w:rPr>
            </w:pPr>
            <w:r w:rsidRPr="007E0898">
              <w:rPr>
                <w:sz w:val="24"/>
                <w:szCs w:val="24"/>
              </w:rPr>
              <w:t>Тип файла печатной формы</w:t>
            </w:r>
          </w:p>
        </w:tc>
        <w:tc>
          <w:tcPr>
            <w:tcW w:w="1367" w:type="pct"/>
            <w:gridSpan w:val="2"/>
            <w:shd w:val="clear" w:color="auto" w:fill="auto"/>
          </w:tcPr>
          <w:p w14:paraId="1665FA76" w14:textId="77777777" w:rsidR="00C217F7" w:rsidRPr="007E0898" w:rsidRDefault="00C217F7" w:rsidP="00C217F7">
            <w:pPr>
              <w:ind w:firstLine="0"/>
              <w:rPr>
                <w:sz w:val="24"/>
                <w:szCs w:val="24"/>
              </w:rPr>
            </w:pPr>
            <w:r w:rsidRPr="007E0898">
              <w:rPr>
                <w:sz w:val="24"/>
                <w:szCs w:val="24"/>
              </w:rPr>
              <w:t>Допустимые значения:</w:t>
            </w:r>
          </w:p>
          <w:p w14:paraId="6146493F" w14:textId="77777777" w:rsidR="00C217F7" w:rsidRPr="007E0898" w:rsidRDefault="00C217F7" w:rsidP="00C217F7">
            <w:pPr>
              <w:ind w:firstLine="0"/>
              <w:rPr>
                <w:sz w:val="24"/>
                <w:szCs w:val="24"/>
              </w:rPr>
            </w:pPr>
            <w:r w:rsidRPr="007E0898">
              <w:rPr>
                <w:sz w:val="24"/>
                <w:szCs w:val="24"/>
              </w:rPr>
              <w:t>pdf</w:t>
            </w:r>
          </w:p>
          <w:p w14:paraId="6074E18F" w14:textId="77777777" w:rsidR="00C217F7" w:rsidRPr="007E0898" w:rsidRDefault="00C217F7" w:rsidP="00C217F7">
            <w:pPr>
              <w:ind w:firstLine="0"/>
              <w:rPr>
                <w:sz w:val="24"/>
                <w:szCs w:val="24"/>
              </w:rPr>
            </w:pPr>
            <w:r w:rsidRPr="007E0898">
              <w:rPr>
                <w:sz w:val="24"/>
                <w:szCs w:val="24"/>
              </w:rPr>
              <w:t>docx</w:t>
            </w:r>
          </w:p>
          <w:p w14:paraId="7EFE0576" w14:textId="77777777" w:rsidR="00C217F7" w:rsidRPr="007E0898" w:rsidRDefault="00C217F7" w:rsidP="00C217F7">
            <w:pPr>
              <w:ind w:firstLine="0"/>
              <w:rPr>
                <w:sz w:val="24"/>
                <w:szCs w:val="24"/>
              </w:rPr>
            </w:pPr>
            <w:r w:rsidRPr="007E0898">
              <w:rPr>
                <w:sz w:val="24"/>
                <w:szCs w:val="24"/>
              </w:rPr>
              <w:t>doc</w:t>
            </w:r>
          </w:p>
          <w:p w14:paraId="722469E3" w14:textId="77777777" w:rsidR="00C217F7" w:rsidRPr="007E0898" w:rsidRDefault="00C217F7" w:rsidP="00C217F7">
            <w:pPr>
              <w:ind w:firstLine="0"/>
              <w:rPr>
                <w:sz w:val="24"/>
                <w:szCs w:val="24"/>
              </w:rPr>
            </w:pPr>
            <w:r w:rsidRPr="007E0898">
              <w:rPr>
                <w:sz w:val="24"/>
                <w:szCs w:val="24"/>
              </w:rPr>
              <w:t>rtf</w:t>
            </w:r>
          </w:p>
          <w:p w14:paraId="79FF2A90" w14:textId="77777777" w:rsidR="00C217F7" w:rsidRPr="007E0898" w:rsidRDefault="00C217F7" w:rsidP="00C217F7">
            <w:pPr>
              <w:ind w:firstLine="0"/>
              <w:rPr>
                <w:sz w:val="24"/>
                <w:szCs w:val="24"/>
              </w:rPr>
            </w:pPr>
            <w:r w:rsidRPr="007E0898">
              <w:rPr>
                <w:sz w:val="24"/>
                <w:szCs w:val="24"/>
              </w:rPr>
              <w:t>xls</w:t>
            </w:r>
          </w:p>
          <w:p w14:paraId="4D10D551" w14:textId="77777777" w:rsidR="00C217F7" w:rsidRPr="007E0898" w:rsidRDefault="00C217F7" w:rsidP="00C217F7">
            <w:pPr>
              <w:ind w:firstLine="0"/>
              <w:rPr>
                <w:sz w:val="24"/>
                <w:szCs w:val="24"/>
              </w:rPr>
            </w:pPr>
            <w:r w:rsidRPr="007E0898">
              <w:rPr>
                <w:sz w:val="24"/>
                <w:szCs w:val="24"/>
              </w:rPr>
              <w:t>xlsx</w:t>
            </w:r>
          </w:p>
          <w:p w14:paraId="19D459C6" w14:textId="77777777" w:rsidR="00C217F7" w:rsidRPr="007E0898" w:rsidRDefault="00C217F7" w:rsidP="00C217F7">
            <w:pPr>
              <w:ind w:firstLine="0"/>
              <w:rPr>
                <w:sz w:val="24"/>
                <w:szCs w:val="24"/>
              </w:rPr>
            </w:pPr>
            <w:r w:rsidRPr="007E0898">
              <w:rPr>
                <w:sz w:val="24"/>
                <w:szCs w:val="24"/>
              </w:rPr>
              <w:t>jpeg</w:t>
            </w:r>
          </w:p>
          <w:p w14:paraId="0284B023" w14:textId="77777777" w:rsidR="00C217F7" w:rsidRPr="007E0898" w:rsidRDefault="00C217F7" w:rsidP="00C217F7">
            <w:pPr>
              <w:ind w:firstLine="0"/>
              <w:rPr>
                <w:sz w:val="24"/>
                <w:szCs w:val="24"/>
              </w:rPr>
            </w:pPr>
            <w:r w:rsidRPr="007E0898">
              <w:rPr>
                <w:sz w:val="24"/>
                <w:szCs w:val="24"/>
              </w:rPr>
              <w:t>jpg</w:t>
            </w:r>
          </w:p>
          <w:p w14:paraId="3765F2D3" w14:textId="77777777" w:rsidR="00C217F7" w:rsidRPr="004C2FAB" w:rsidRDefault="00C217F7" w:rsidP="00C217F7">
            <w:pPr>
              <w:ind w:firstLine="0"/>
              <w:rPr>
                <w:sz w:val="24"/>
                <w:szCs w:val="24"/>
              </w:rPr>
            </w:pPr>
            <w:r w:rsidRPr="003C07E3">
              <w:rPr>
                <w:sz w:val="24"/>
                <w:szCs w:val="24"/>
                <w:lang w:val="en-US"/>
              </w:rPr>
              <w:t>bmp</w:t>
            </w:r>
          </w:p>
          <w:p w14:paraId="5D2166C3" w14:textId="77777777" w:rsidR="00C217F7" w:rsidRPr="004C2FAB" w:rsidRDefault="00C217F7" w:rsidP="00C217F7">
            <w:pPr>
              <w:ind w:firstLine="0"/>
              <w:rPr>
                <w:sz w:val="24"/>
                <w:szCs w:val="24"/>
              </w:rPr>
            </w:pPr>
            <w:r w:rsidRPr="003C07E3">
              <w:rPr>
                <w:sz w:val="24"/>
                <w:szCs w:val="24"/>
                <w:lang w:val="en-US"/>
              </w:rPr>
              <w:t>tif</w:t>
            </w:r>
          </w:p>
          <w:p w14:paraId="65703D13" w14:textId="77777777" w:rsidR="00C217F7" w:rsidRPr="007E0898" w:rsidRDefault="00C217F7" w:rsidP="00C217F7">
            <w:pPr>
              <w:ind w:firstLine="0"/>
              <w:rPr>
                <w:sz w:val="24"/>
                <w:szCs w:val="24"/>
                <w:lang w:val="en-US"/>
              </w:rPr>
            </w:pPr>
            <w:r w:rsidRPr="007E0898">
              <w:rPr>
                <w:sz w:val="24"/>
                <w:szCs w:val="24"/>
                <w:lang w:val="en-US"/>
              </w:rPr>
              <w:t>tiff</w:t>
            </w:r>
          </w:p>
          <w:p w14:paraId="1DE3F3DF" w14:textId="77777777" w:rsidR="00C217F7" w:rsidRPr="007E0898" w:rsidRDefault="00C217F7" w:rsidP="00C217F7">
            <w:pPr>
              <w:ind w:firstLine="0"/>
              <w:rPr>
                <w:sz w:val="24"/>
                <w:szCs w:val="24"/>
                <w:lang w:val="en-US"/>
              </w:rPr>
            </w:pPr>
            <w:r w:rsidRPr="007E0898">
              <w:rPr>
                <w:sz w:val="24"/>
                <w:szCs w:val="24"/>
                <w:lang w:val="en-US"/>
              </w:rPr>
              <w:t>txt</w:t>
            </w:r>
          </w:p>
          <w:p w14:paraId="4D0F700D" w14:textId="77777777" w:rsidR="00C217F7" w:rsidRPr="007E0898" w:rsidRDefault="00C217F7" w:rsidP="00C217F7">
            <w:pPr>
              <w:ind w:firstLine="0"/>
              <w:rPr>
                <w:sz w:val="24"/>
                <w:szCs w:val="24"/>
                <w:lang w:val="en-US"/>
              </w:rPr>
            </w:pPr>
            <w:r w:rsidRPr="007E0898">
              <w:rPr>
                <w:sz w:val="24"/>
                <w:szCs w:val="24"/>
                <w:lang w:val="en-US"/>
              </w:rPr>
              <w:t>zip</w:t>
            </w:r>
          </w:p>
          <w:p w14:paraId="644A8BD8" w14:textId="77777777" w:rsidR="00C217F7" w:rsidRPr="007E0898" w:rsidRDefault="00C217F7" w:rsidP="00C217F7">
            <w:pPr>
              <w:ind w:firstLine="0"/>
              <w:rPr>
                <w:sz w:val="24"/>
                <w:szCs w:val="24"/>
                <w:lang w:val="en-US"/>
              </w:rPr>
            </w:pPr>
            <w:r w:rsidRPr="007E0898">
              <w:rPr>
                <w:sz w:val="24"/>
                <w:szCs w:val="24"/>
                <w:lang w:val="en-US"/>
              </w:rPr>
              <w:t>rar</w:t>
            </w:r>
          </w:p>
          <w:p w14:paraId="1AE3D79B" w14:textId="77777777" w:rsidR="00C217F7" w:rsidRPr="007E0898" w:rsidRDefault="00C217F7" w:rsidP="00C217F7">
            <w:pPr>
              <w:ind w:firstLine="0"/>
              <w:rPr>
                <w:sz w:val="24"/>
                <w:szCs w:val="24"/>
                <w:lang w:val="en-US"/>
              </w:rPr>
            </w:pPr>
            <w:r w:rsidRPr="007E0898">
              <w:rPr>
                <w:sz w:val="24"/>
                <w:szCs w:val="24"/>
                <w:lang w:val="en-US"/>
              </w:rPr>
              <w:t>gif</w:t>
            </w:r>
          </w:p>
          <w:p w14:paraId="31D30BA2" w14:textId="77777777" w:rsidR="00C217F7" w:rsidRPr="007E0898" w:rsidRDefault="00C217F7" w:rsidP="00C217F7">
            <w:pPr>
              <w:ind w:firstLine="0"/>
              <w:rPr>
                <w:sz w:val="24"/>
                <w:szCs w:val="24"/>
                <w:lang w:val="en-US"/>
              </w:rPr>
            </w:pPr>
            <w:r w:rsidRPr="007E0898">
              <w:rPr>
                <w:sz w:val="24"/>
                <w:szCs w:val="24"/>
                <w:lang w:val="en-US"/>
              </w:rPr>
              <w:t>csv</w:t>
            </w:r>
          </w:p>
          <w:p w14:paraId="087213C8" w14:textId="77777777" w:rsidR="00C217F7" w:rsidRPr="007E0898" w:rsidRDefault="00C217F7" w:rsidP="00C217F7">
            <w:pPr>
              <w:ind w:firstLine="0"/>
              <w:rPr>
                <w:sz w:val="24"/>
                <w:szCs w:val="24"/>
                <w:lang w:val="en-US"/>
              </w:rPr>
            </w:pPr>
            <w:r w:rsidRPr="007E0898">
              <w:rPr>
                <w:sz w:val="24"/>
                <w:szCs w:val="24"/>
                <w:lang w:val="en-US"/>
              </w:rPr>
              <w:t>odp</w:t>
            </w:r>
          </w:p>
          <w:p w14:paraId="1B6D8F8A" w14:textId="77777777" w:rsidR="00C217F7" w:rsidRPr="007E0898" w:rsidRDefault="00C217F7" w:rsidP="00C217F7">
            <w:pPr>
              <w:ind w:firstLine="0"/>
              <w:rPr>
                <w:sz w:val="24"/>
                <w:szCs w:val="24"/>
                <w:lang w:val="en-US"/>
              </w:rPr>
            </w:pPr>
            <w:r w:rsidRPr="007E0898">
              <w:rPr>
                <w:sz w:val="24"/>
                <w:szCs w:val="24"/>
                <w:lang w:val="en-US"/>
              </w:rPr>
              <w:t>odf</w:t>
            </w:r>
          </w:p>
          <w:p w14:paraId="5528573B" w14:textId="77777777" w:rsidR="00C217F7" w:rsidRPr="007E0898" w:rsidRDefault="00C217F7" w:rsidP="00C217F7">
            <w:pPr>
              <w:ind w:firstLine="0"/>
              <w:rPr>
                <w:sz w:val="24"/>
                <w:szCs w:val="24"/>
                <w:lang w:val="en-US"/>
              </w:rPr>
            </w:pPr>
            <w:r w:rsidRPr="007E0898">
              <w:rPr>
                <w:sz w:val="24"/>
                <w:szCs w:val="24"/>
                <w:lang w:val="en-US"/>
              </w:rPr>
              <w:t>ods</w:t>
            </w:r>
          </w:p>
          <w:p w14:paraId="07A751D2" w14:textId="77777777" w:rsidR="00C217F7" w:rsidRPr="007E0898" w:rsidRDefault="00C217F7" w:rsidP="00C217F7">
            <w:pPr>
              <w:ind w:firstLine="0"/>
              <w:rPr>
                <w:sz w:val="24"/>
                <w:szCs w:val="24"/>
                <w:lang w:val="en-US"/>
              </w:rPr>
            </w:pPr>
            <w:r w:rsidRPr="007E0898">
              <w:rPr>
                <w:sz w:val="24"/>
                <w:szCs w:val="24"/>
                <w:lang w:val="en-US"/>
              </w:rPr>
              <w:t>odt</w:t>
            </w:r>
          </w:p>
          <w:p w14:paraId="38FAA188" w14:textId="77777777" w:rsidR="00C217F7" w:rsidRPr="007E0898" w:rsidRDefault="00C217F7" w:rsidP="00C217F7">
            <w:pPr>
              <w:ind w:firstLine="0"/>
              <w:rPr>
                <w:sz w:val="24"/>
                <w:szCs w:val="24"/>
                <w:lang w:val="en-US"/>
              </w:rPr>
            </w:pPr>
            <w:r w:rsidRPr="007E0898">
              <w:rPr>
                <w:sz w:val="24"/>
                <w:szCs w:val="24"/>
                <w:lang w:val="en-US"/>
              </w:rPr>
              <w:t>sxc</w:t>
            </w:r>
          </w:p>
          <w:p w14:paraId="55FA385B" w14:textId="77777777" w:rsidR="00C217F7" w:rsidRDefault="00C217F7" w:rsidP="00C217F7">
            <w:pPr>
              <w:ind w:firstLine="0"/>
              <w:rPr>
                <w:sz w:val="24"/>
                <w:szCs w:val="24"/>
                <w:lang w:val="en-US"/>
              </w:rPr>
            </w:pPr>
            <w:r w:rsidRPr="007E0898">
              <w:rPr>
                <w:sz w:val="24"/>
                <w:szCs w:val="24"/>
                <w:lang w:val="en-US"/>
              </w:rPr>
              <w:t>sxw</w:t>
            </w:r>
          </w:p>
          <w:p w14:paraId="72FE5B23" w14:textId="77777777" w:rsidR="00C217F7" w:rsidRDefault="00C217F7" w:rsidP="00C217F7">
            <w:pPr>
              <w:ind w:firstLine="0"/>
              <w:rPr>
                <w:sz w:val="24"/>
                <w:szCs w:val="24"/>
                <w:lang w:val="en-US"/>
              </w:rPr>
            </w:pPr>
            <w:r>
              <w:rPr>
                <w:sz w:val="24"/>
                <w:szCs w:val="24"/>
                <w:lang w:val="en-US"/>
              </w:rPr>
              <w:t>xml</w:t>
            </w:r>
          </w:p>
          <w:p w14:paraId="09A0EF75" w14:textId="77777777" w:rsidR="00C217F7" w:rsidRDefault="00C217F7" w:rsidP="00C217F7">
            <w:pPr>
              <w:ind w:firstLine="0"/>
              <w:rPr>
                <w:sz w:val="24"/>
                <w:szCs w:val="24"/>
                <w:lang w:val="en-US"/>
              </w:rPr>
            </w:pPr>
            <w:r>
              <w:rPr>
                <w:sz w:val="24"/>
                <w:szCs w:val="24"/>
                <w:lang w:val="en-US"/>
              </w:rPr>
              <w:t>html</w:t>
            </w:r>
          </w:p>
          <w:p w14:paraId="7E0F00D1" w14:textId="77777777" w:rsidR="00C217F7" w:rsidRDefault="00C217F7" w:rsidP="00C217F7">
            <w:pPr>
              <w:ind w:firstLine="0"/>
              <w:rPr>
                <w:sz w:val="24"/>
                <w:szCs w:val="24"/>
                <w:lang w:val="en-US"/>
              </w:rPr>
            </w:pPr>
            <w:r>
              <w:rPr>
                <w:sz w:val="24"/>
                <w:szCs w:val="24"/>
                <w:lang w:val="en-US"/>
              </w:rPr>
              <w:t>htm</w:t>
            </w:r>
          </w:p>
          <w:p w14:paraId="0213B9BF" w14:textId="209F3D4D" w:rsidR="00C217F7" w:rsidRPr="007E0898" w:rsidRDefault="00C217F7" w:rsidP="00C217F7">
            <w:pPr>
              <w:ind w:firstLine="0"/>
              <w:rPr>
                <w:sz w:val="24"/>
                <w:szCs w:val="24"/>
                <w:lang w:val="en-US"/>
              </w:rPr>
            </w:pPr>
            <w:r>
              <w:rPr>
                <w:sz w:val="24"/>
                <w:szCs w:val="24"/>
                <w:lang w:val="en-US"/>
              </w:rPr>
              <w:t>7z</w:t>
            </w:r>
          </w:p>
        </w:tc>
      </w:tr>
      <w:tr w:rsidR="00C217F7" w:rsidRPr="007E0898" w14:paraId="48B1FC47" w14:textId="77777777" w:rsidTr="00033B8D">
        <w:trPr>
          <w:gridAfter w:val="1"/>
          <w:wAfter w:w="9" w:type="pct"/>
        </w:trPr>
        <w:tc>
          <w:tcPr>
            <w:tcW w:w="604" w:type="pct"/>
            <w:shd w:val="clear" w:color="auto" w:fill="auto"/>
          </w:tcPr>
          <w:p w14:paraId="55D7FF27" w14:textId="77777777" w:rsidR="00C217F7" w:rsidRPr="007E0898" w:rsidRDefault="00C217F7" w:rsidP="00C217F7">
            <w:pPr>
              <w:spacing w:before="60" w:after="60"/>
              <w:ind w:firstLine="0"/>
              <w:rPr>
                <w:sz w:val="24"/>
                <w:szCs w:val="24"/>
                <w:lang w:val="en-US"/>
              </w:rPr>
            </w:pPr>
          </w:p>
        </w:tc>
        <w:tc>
          <w:tcPr>
            <w:tcW w:w="832" w:type="pct"/>
            <w:gridSpan w:val="2"/>
            <w:shd w:val="clear" w:color="auto" w:fill="auto"/>
          </w:tcPr>
          <w:p w14:paraId="5A6467E3" w14:textId="77777777" w:rsidR="00C217F7" w:rsidRPr="007E0898" w:rsidRDefault="00C217F7" w:rsidP="00C217F7">
            <w:pPr>
              <w:spacing w:before="60" w:after="60"/>
              <w:ind w:firstLine="0"/>
              <w:rPr>
                <w:sz w:val="24"/>
                <w:szCs w:val="24"/>
              </w:rPr>
            </w:pPr>
            <w:r w:rsidRPr="007E0898">
              <w:rPr>
                <w:sz w:val="24"/>
                <w:szCs w:val="24"/>
              </w:rPr>
              <w:t>controlPersonalSignature</w:t>
            </w:r>
          </w:p>
        </w:tc>
        <w:tc>
          <w:tcPr>
            <w:tcW w:w="303" w:type="pct"/>
            <w:shd w:val="clear" w:color="auto" w:fill="auto"/>
            <w:vAlign w:val="center"/>
          </w:tcPr>
          <w:p w14:paraId="58F25ECF" w14:textId="77777777" w:rsidR="00C217F7" w:rsidRPr="007E0898" w:rsidRDefault="00C217F7" w:rsidP="00C217F7">
            <w:pPr>
              <w:spacing w:before="60" w:after="60"/>
              <w:ind w:firstLine="0"/>
              <w:jc w:val="center"/>
              <w:rPr>
                <w:sz w:val="24"/>
                <w:szCs w:val="24"/>
              </w:rPr>
            </w:pPr>
            <w:r w:rsidRPr="007E0898">
              <w:rPr>
                <w:sz w:val="24"/>
                <w:szCs w:val="24"/>
              </w:rPr>
              <w:t>Н</w:t>
            </w:r>
          </w:p>
        </w:tc>
        <w:tc>
          <w:tcPr>
            <w:tcW w:w="530" w:type="pct"/>
            <w:gridSpan w:val="2"/>
            <w:shd w:val="clear" w:color="auto" w:fill="auto"/>
            <w:vAlign w:val="center"/>
          </w:tcPr>
          <w:p w14:paraId="652C01E4" w14:textId="77777777" w:rsidR="00C217F7" w:rsidRPr="007E0898" w:rsidRDefault="00C217F7" w:rsidP="00C217F7">
            <w:pPr>
              <w:spacing w:before="60" w:after="60"/>
              <w:ind w:firstLine="0"/>
              <w:jc w:val="center"/>
              <w:rPr>
                <w:sz w:val="24"/>
                <w:szCs w:val="24"/>
              </w:rPr>
            </w:pPr>
            <w:r w:rsidRPr="007E0898">
              <w:rPr>
                <w:sz w:val="24"/>
                <w:szCs w:val="24"/>
              </w:rPr>
              <w:t>S</w:t>
            </w:r>
          </w:p>
        </w:tc>
        <w:tc>
          <w:tcPr>
            <w:tcW w:w="1355" w:type="pct"/>
            <w:shd w:val="clear" w:color="auto" w:fill="auto"/>
            <w:vAlign w:val="center"/>
          </w:tcPr>
          <w:p w14:paraId="645167BC" w14:textId="6DAFFE0E" w:rsidR="00C217F7" w:rsidRPr="007E0898" w:rsidRDefault="00C217F7" w:rsidP="00C217F7">
            <w:pPr>
              <w:spacing w:before="60" w:after="60"/>
              <w:ind w:firstLine="0"/>
              <w:rPr>
                <w:sz w:val="24"/>
                <w:szCs w:val="24"/>
              </w:rPr>
            </w:pPr>
            <w:r>
              <w:rPr>
                <w:sz w:val="24"/>
                <w:szCs w:val="24"/>
              </w:rPr>
              <w:t>Электронная подпись</w:t>
            </w:r>
            <w:r w:rsidRPr="007E0898">
              <w:rPr>
                <w:sz w:val="24"/>
                <w:szCs w:val="24"/>
              </w:rPr>
              <w:t xml:space="preserve"> печатной формы лица, уполномоченного на проведение контроля в соответствии с ч.5 ст.99 закона №44-ФЗ</w:t>
            </w:r>
          </w:p>
        </w:tc>
        <w:tc>
          <w:tcPr>
            <w:tcW w:w="1367" w:type="pct"/>
            <w:gridSpan w:val="2"/>
            <w:shd w:val="clear" w:color="auto" w:fill="auto"/>
            <w:vAlign w:val="center"/>
          </w:tcPr>
          <w:p w14:paraId="22058452" w14:textId="77777777" w:rsidR="00C217F7" w:rsidRPr="007E0898" w:rsidRDefault="00C217F7" w:rsidP="00C217F7">
            <w:pPr>
              <w:spacing w:before="60" w:after="60"/>
              <w:ind w:firstLine="0"/>
              <w:rPr>
                <w:sz w:val="24"/>
                <w:szCs w:val="24"/>
              </w:rPr>
            </w:pPr>
            <w:r w:rsidRPr="007E0898">
              <w:rPr>
                <w:sz w:val="24"/>
                <w:szCs w:val="24"/>
              </w:rPr>
              <w:t>Заполняется в случае, если на стороне внешней системы пройден контроль ст.99 закона №44-ФЗ</w:t>
            </w:r>
          </w:p>
        </w:tc>
      </w:tr>
      <w:tr w:rsidR="00C217F7" w:rsidRPr="00DA36AF" w14:paraId="1D0EF6EC" w14:textId="77777777" w:rsidTr="00A05660">
        <w:tc>
          <w:tcPr>
            <w:tcW w:w="5000" w:type="pct"/>
            <w:gridSpan w:val="10"/>
            <w:shd w:val="clear" w:color="auto" w:fill="auto"/>
            <w:hideMark/>
          </w:tcPr>
          <w:p w14:paraId="2A83CAFC" w14:textId="6E16B637" w:rsidR="00C217F7" w:rsidRPr="00DA36AF" w:rsidRDefault="00C217F7" w:rsidP="00C217F7">
            <w:pPr>
              <w:spacing w:before="60" w:after="60"/>
              <w:ind w:firstLine="0"/>
              <w:jc w:val="center"/>
              <w:rPr>
                <w:sz w:val="24"/>
                <w:szCs w:val="24"/>
              </w:rPr>
            </w:pPr>
            <w:r w:rsidRPr="00DA1168">
              <w:rPr>
                <w:b/>
                <w:bCs/>
                <w:sz w:val="24"/>
                <w:szCs w:val="24"/>
              </w:rPr>
              <w:t>Документы, подтверждающие исполнение, оплату</w:t>
            </w:r>
          </w:p>
        </w:tc>
      </w:tr>
      <w:tr w:rsidR="00C217F7" w:rsidRPr="00DA36AF" w14:paraId="478F5937" w14:textId="77777777" w:rsidTr="00033B8D">
        <w:tc>
          <w:tcPr>
            <w:tcW w:w="604" w:type="pct"/>
            <w:shd w:val="clear" w:color="auto" w:fill="auto"/>
            <w:hideMark/>
          </w:tcPr>
          <w:p w14:paraId="62237940" w14:textId="77777777" w:rsidR="00C217F7" w:rsidRPr="00DA36AF" w:rsidRDefault="00C217F7" w:rsidP="00C217F7">
            <w:pPr>
              <w:spacing w:before="60" w:after="60"/>
              <w:ind w:firstLine="0"/>
              <w:rPr>
                <w:sz w:val="24"/>
                <w:szCs w:val="24"/>
              </w:rPr>
            </w:pPr>
            <w:r w:rsidRPr="00DA36AF">
              <w:rPr>
                <w:b/>
                <w:bCs/>
                <w:sz w:val="24"/>
                <w:szCs w:val="24"/>
                <w:lang w:val="en-US"/>
              </w:rPr>
              <w:t>paymentDocuments</w:t>
            </w:r>
          </w:p>
        </w:tc>
        <w:tc>
          <w:tcPr>
            <w:tcW w:w="832" w:type="pct"/>
            <w:gridSpan w:val="2"/>
            <w:shd w:val="clear" w:color="auto" w:fill="auto"/>
            <w:hideMark/>
          </w:tcPr>
          <w:p w14:paraId="05EF6AF7" w14:textId="77777777" w:rsidR="00C217F7" w:rsidRPr="00DA36AF" w:rsidRDefault="00C217F7" w:rsidP="00C217F7">
            <w:pPr>
              <w:spacing w:before="60" w:after="60"/>
              <w:ind w:firstLine="0"/>
              <w:rPr>
                <w:sz w:val="24"/>
                <w:szCs w:val="24"/>
              </w:rPr>
            </w:pPr>
            <w:r w:rsidRPr="00DA36AF">
              <w:rPr>
                <w:sz w:val="24"/>
                <w:szCs w:val="24"/>
              </w:rPr>
              <w:t> </w:t>
            </w:r>
          </w:p>
        </w:tc>
        <w:tc>
          <w:tcPr>
            <w:tcW w:w="307" w:type="pct"/>
            <w:gridSpan w:val="2"/>
            <w:shd w:val="clear" w:color="auto" w:fill="auto"/>
            <w:hideMark/>
          </w:tcPr>
          <w:p w14:paraId="4CE7299F" w14:textId="77777777" w:rsidR="00C217F7" w:rsidRPr="00DA36AF" w:rsidRDefault="00C217F7" w:rsidP="00C217F7">
            <w:pPr>
              <w:spacing w:before="60" w:after="60"/>
              <w:ind w:firstLine="0"/>
              <w:rPr>
                <w:sz w:val="24"/>
                <w:szCs w:val="24"/>
              </w:rPr>
            </w:pPr>
            <w:r w:rsidRPr="00DA36AF">
              <w:rPr>
                <w:sz w:val="24"/>
                <w:szCs w:val="24"/>
              </w:rPr>
              <w:t> </w:t>
            </w:r>
          </w:p>
        </w:tc>
        <w:tc>
          <w:tcPr>
            <w:tcW w:w="526" w:type="pct"/>
            <w:shd w:val="clear" w:color="auto" w:fill="auto"/>
            <w:hideMark/>
          </w:tcPr>
          <w:p w14:paraId="5B3492D3" w14:textId="77777777" w:rsidR="00C217F7" w:rsidRPr="00DA36AF" w:rsidRDefault="00C217F7" w:rsidP="00C217F7">
            <w:pPr>
              <w:spacing w:before="60" w:after="60"/>
              <w:ind w:firstLine="0"/>
              <w:rPr>
                <w:sz w:val="24"/>
                <w:szCs w:val="24"/>
              </w:rPr>
            </w:pPr>
            <w:r w:rsidRPr="00DA36AF">
              <w:rPr>
                <w:sz w:val="24"/>
                <w:szCs w:val="24"/>
              </w:rPr>
              <w:t> </w:t>
            </w:r>
          </w:p>
        </w:tc>
        <w:tc>
          <w:tcPr>
            <w:tcW w:w="1355" w:type="pct"/>
            <w:shd w:val="clear" w:color="auto" w:fill="auto"/>
            <w:hideMark/>
          </w:tcPr>
          <w:p w14:paraId="0AF18F3C" w14:textId="77777777" w:rsidR="00C217F7" w:rsidRPr="00DA36AF" w:rsidRDefault="00C217F7" w:rsidP="00C217F7">
            <w:pPr>
              <w:spacing w:before="60" w:after="60"/>
              <w:ind w:firstLine="0"/>
              <w:rPr>
                <w:sz w:val="24"/>
                <w:szCs w:val="24"/>
              </w:rPr>
            </w:pPr>
            <w:r w:rsidRPr="00DA36AF">
              <w:rPr>
                <w:sz w:val="24"/>
                <w:szCs w:val="24"/>
              </w:rPr>
              <w:t> </w:t>
            </w:r>
          </w:p>
        </w:tc>
        <w:tc>
          <w:tcPr>
            <w:tcW w:w="1376" w:type="pct"/>
            <w:gridSpan w:val="3"/>
            <w:shd w:val="clear" w:color="auto" w:fill="auto"/>
            <w:hideMark/>
          </w:tcPr>
          <w:p w14:paraId="70109775" w14:textId="77777777" w:rsidR="00C217F7" w:rsidRPr="00DA36AF" w:rsidRDefault="00C217F7" w:rsidP="00C217F7">
            <w:pPr>
              <w:spacing w:before="60" w:after="60"/>
              <w:ind w:firstLine="0"/>
              <w:rPr>
                <w:sz w:val="24"/>
                <w:szCs w:val="24"/>
              </w:rPr>
            </w:pPr>
            <w:r w:rsidRPr="00DA36AF">
              <w:rPr>
                <w:sz w:val="24"/>
                <w:szCs w:val="24"/>
              </w:rPr>
              <w:t xml:space="preserve"> </w:t>
            </w:r>
          </w:p>
        </w:tc>
      </w:tr>
      <w:tr w:rsidR="00C217F7" w:rsidRPr="00DA36AF" w14:paraId="5DB45353" w14:textId="77777777" w:rsidTr="00033B8D">
        <w:tc>
          <w:tcPr>
            <w:tcW w:w="604" w:type="pct"/>
            <w:shd w:val="clear" w:color="auto" w:fill="auto"/>
            <w:hideMark/>
          </w:tcPr>
          <w:p w14:paraId="615E7A9B" w14:textId="77777777" w:rsidR="00C217F7" w:rsidRPr="00DA36AF" w:rsidRDefault="00C217F7" w:rsidP="00C217F7">
            <w:pPr>
              <w:spacing w:before="60" w:after="60"/>
              <w:ind w:firstLine="0"/>
              <w:rPr>
                <w:sz w:val="24"/>
                <w:szCs w:val="24"/>
              </w:rPr>
            </w:pPr>
          </w:p>
        </w:tc>
        <w:tc>
          <w:tcPr>
            <w:tcW w:w="832" w:type="pct"/>
            <w:gridSpan w:val="2"/>
            <w:shd w:val="clear" w:color="auto" w:fill="auto"/>
            <w:hideMark/>
          </w:tcPr>
          <w:p w14:paraId="00926E2B" w14:textId="77777777" w:rsidR="00C217F7" w:rsidRPr="00DA36AF" w:rsidRDefault="00C217F7" w:rsidP="00C217F7">
            <w:pPr>
              <w:spacing w:before="60" w:after="60"/>
              <w:ind w:firstLine="0"/>
              <w:rPr>
                <w:sz w:val="24"/>
                <w:szCs w:val="24"/>
              </w:rPr>
            </w:pPr>
            <w:r w:rsidRPr="00DA36AF">
              <w:rPr>
                <w:sz w:val="24"/>
                <w:szCs w:val="24"/>
              </w:rPr>
              <w:t> attachment</w:t>
            </w:r>
          </w:p>
        </w:tc>
        <w:tc>
          <w:tcPr>
            <w:tcW w:w="307" w:type="pct"/>
            <w:gridSpan w:val="2"/>
            <w:shd w:val="clear" w:color="auto" w:fill="auto"/>
            <w:hideMark/>
          </w:tcPr>
          <w:p w14:paraId="0C9923A4" w14:textId="77777777" w:rsidR="00C217F7" w:rsidRPr="00DA36AF" w:rsidRDefault="00C217F7" w:rsidP="00C217F7">
            <w:pPr>
              <w:spacing w:before="60" w:after="60"/>
              <w:ind w:firstLine="0"/>
              <w:rPr>
                <w:sz w:val="24"/>
                <w:szCs w:val="24"/>
                <w:lang w:val="en-US"/>
              </w:rPr>
            </w:pPr>
            <w:r w:rsidRPr="00DA36AF">
              <w:rPr>
                <w:sz w:val="24"/>
                <w:szCs w:val="24"/>
              </w:rPr>
              <w:t> </w:t>
            </w:r>
            <w:r w:rsidRPr="00DA36AF">
              <w:rPr>
                <w:sz w:val="24"/>
                <w:szCs w:val="24"/>
                <w:lang w:val="en-US"/>
              </w:rPr>
              <w:t>O</w:t>
            </w:r>
          </w:p>
        </w:tc>
        <w:tc>
          <w:tcPr>
            <w:tcW w:w="526" w:type="pct"/>
            <w:shd w:val="clear" w:color="auto" w:fill="auto"/>
            <w:hideMark/>
          </w:tcPr>
          <w:p w14:paraId="69F91102" w14:textId="77777777" w:rsidR="00C217F7" w:rsidRPr="00DA36AF" w:rsidRDefault="00C217F7" w:rsidP="00C217F7">
            <w:pPr>
              <w:spacing w:before="60" w:after="60"/>
              <w:ind w:firstLine="0"/>
              <w:jc w:val="center"/>
              <w:rPr>
                <w:sz w:val="24"/>
                <w:szCs w:val="24"/>
                <w:lang w:val="en-US"/>
              </w:rPr>
            </w:pPr>
            <w:r w:rsidRPr="00DA36AF">
              <w:rPr>
                <w:sz w:val="24"/>
                <w:szCs w:val="24"/>
              </w:rPr>
              <w:t> S</w:t>
            </w:r>
          </w:p>
        </w:tc>
        <w:tc>
          <w:tcPr>
            <w:tcW w:w="1355" w:type="pct"/>
            <w:shd w:val="clear" w:color="auto" w:fill="auto"/>
            <w:hideMark/>
          </w:tcPr>
          <w:p w14:paraId="130E7B8B" w14:textId="77777777" w:rsidR="00C217F7" w:rsidRPr="00DA36AF" w:rsidRDefault="00C217F7" w:rsidP="00C217F7">
            <w:pPr>
              <w:spacing w:before="60" w:after="60"/>
              <w:ind w:firstLine="0"/>
              <w:rPr>
                <w:sz w:val="24"/>
                <w:szCs w:val="24"/>
              </w:rPr>
            </w:pPr>
            <w:r w:rsidRPr="00DA36AF">
              <w:rPr>
                <w:sz w:val="24"/>
                <w:szCs w:val="24"/>
              </w:rPr>
              <w:t> Прикрепленый документ</w:t>
            </w:r>
          </w:p>
        </w:tc>
        <w:tc>
          <w:tcPr>
            <w:tcW w:w="1376" w:type="pct"/>
            <w:gridSpan w:val="3"/>
            <w:shd w:val="clear" w:color="auto" w:fill="auto"/>
            <w:hideMark/>
          </w:tcPr>
          <w:p w14:paraId="2DA63E64" w14:textId="77777777" w:rsidR="00C217F7" w:rsidRPr="00DA36AF" w:rsidRDefault="00C217F7" w:rsidP="00C217F7">
            <w:pPr>
              <w:spacing w:before="60" w:after="60"/>
              <w:ind w:firstLine="0"/>
              <w:rPr>
                <w:sz w:val="24"/>
                <w:szCs w:val="24"/>
              </w:rPr>
            </w:pPr>
            <w:r w:rsidRPr="00DA36AF">
              <w:rPr>
                <w:sz w:val="24"/>
                <w:szCs w:val="24"/>
              </w:rPr>
              <w:t>Множественный элемент</w:t>
            </w:r>
          </w:p>
        </w:tc>
      </w:tr>
      <w:tr w:rsidR="00C217F7" w:rsidRPr="00DA36AF" w14:paraId="028B24E7" w14:textId="77777777" w:rsidTr="00A05660">
        <w:tc>
          <w:tcPr>
            <w:tcW w:w="5000" w:type="pct"/>
            <w:gridSpan w:val="10"/>
            <w:shd w:val="clear" w:color="auto" w:fill="auto"/>
            <w:hideMark/>
          </w:tcPr>
          <w:p w14:paraId="719BD6C5" w14:textId="77777777" w:rsidR="00C217F7" w:rsidRPr="00DA36AF" w:rsidRDefault="00C217F7" w:rsidP="00C217F7">
            <w:pPr>
              <w:spacing w:before="60" w:after="60"/>
              <w:ind w:firstLine="0"/>
              <w:jc w:val="center"/>
              <w:rPr>
                <w:sz w:val="24"/>
                <w:szCs w:val="24"/>
              </w:rPr>
            </w:pPr>
            <w:r w:rsidRPr="00DA1168">
              <w:rPr>
                <w:b/>
                <w:bCs/>
                <w:sz w:val="24"/>
                <w:szCs w:val="24"/>
              </w:rPr>
              <w:t>Документы, подтверждающие приемку товара</w:t>
            </w:r>
          </w:p>
        </w:tc>
      </w:tr>
      <w:tr w:rsidR="00C217F7" w:rsidRPr="00DA36AF" w14:paraId="198341B0" w14:textId="77777777" w:rsidTr="00033B8D">
        <w:tc>
          <w:tcPr>
            <w:tcW w:w="604" w:type="pct"/>
            <w:shd w:val="clear" w:color="auto" w:fill="auto"/>
            <w:hideMark/>
          </w:tcPr>
          <w:p w14:paraId="2F136399" w14:textId="77777777" w:rsidR="00C217F7" w:rsidRPr="00DA36AF" w:rsidRDefault="00C217F7" w:rsidP="00C217F7">
            <w:pPr>
              <w:spacing w:before="60" w:after="60"/>
              <w:ind w:firstLine="0"/>
              <w:rPr>
                <w:sz w:val="24"/>
                <w:szCs w:val="24"/>
              </w:rPr>
            </w:pPr>
            <w:r w:rsidRPr="00DA36AF">
              <w:rPr>
                <w:b/>
                <w:bCs/>
                <w:sz w:val="24"/>
                <w:szCs w:val="24"/>
                <w:lang w:val="en-US"/>
              </w:rPr>
              <w:t>receiptDocuments</w:t>
            </w:r>
          </w:p>
        </w:tc>
        <w:tc>
          <w:tcPr>
            <w:tcW w:w="832" w:type="pct"/>
            <w:gridSpan w:val="2"/>
            <w:shd w:val="clear" w:color="auto" w:fill="auto"/>
            <w:hideMark/>
          </w:tcPr>
          <w:p w14:paraId="15E0A879" w14:textId="77777777" w:rsidR="00C217F7" w:rsidRPr="00DA36AF" w:rsidRDefault="00C217F7" w:rsidP="00C217F7">
            <w:pPr>
              <w:spacing w:before="60" w:after="60"/>
              <w:ind w:firstLine="0"/>
              <w:rPr>
                <w:sz w:val="24"/>
                <w:szCs w:val="24"/>
              </w:rPr>
            </w:pPr>
            <w:r w:rsidRPr="00DA36AF">
              <w:rPr>
                <w:sz w:val="24"/>
                <w:szCs w:val="24"/>
              </w:rPr>
              <w:t> </w:t>
            </w:r>
          </w:p>
        </w:tc>
        <w:tc>
          <w:tcPr>
            <w:tcW w:w="307" w:type="pct"/>
            <w:gridSpan w:val="2"/>
            <w:shd w:val="clear" w:color="auto" w:fill="auto"/>
            <w:hideMark/>
          </w:tcPr>
          <w:p w14:paraId="66ABE3CD" w14:textId="77777777" w:rsidR="00C217F7" w:rsidRPr="00DA36AF" w:rsidRDefault="00C217F7" w:rsidP="00C217F7">
            <w:pPr>
              <w:spacing w:before="60" w:after="60"/>
              <w:ind w:firstLine="0"/>
              <w:rPr>
                <w:sz w:val="24"/>
                <w:szCs w:val="24"/>
              </w:rPr>
            </w:pPr>
            <w:r w:rsidRPr="00DA36AF">
              <w:rPr>
                <w:sz w:val="24"/>
                <w:szCs w:val="24"/>
              </w:rPr>
              <w:t> </w:t>
            </w:r>
          </w:p>
        </w:tc>
        <w:tc>
          <w:tcPr>
            <w:tcW w:w="526" w:type="pct"/>
            <w:shd w:val="clear" w:color="auto" w:fill="auto"/>
            <w:hideMark/>
          </w:tcPr>
          <w:p w14:paraId="6B4F1200" w14:textId="77777777" w:rsidR="00C217F7" w:rsidRPr="00DA36AF" w:rsidRDefault="00C217F7" w:rsidP="00C217F7">
            <w:pPr>
              <w:spacing w:before="60" w:after="60"/>
              <w:ind w:firstLine="0"/>
              <w:rPr>
                <w:sz w:val="24"/>
                <w:szCs w:val="24"/>
              </w:rPr>
            </w:pPr>
            <w:r w:rsidRPr="00DA36AF">
              <w:rPr>
                <w:sz w:val="24"/>
                <w:szCs w:val="24"/>
              </w:rPr>
              <w:t> </w:t>
            </w:r>
          </w:p>
        </w:tc>
        <w:tc>
          <w:tcPr>
            <w:tcW w:w="1355" w:type="pct"/>
            <w:shd w:val="clear" w:color="auto" w:fill="auto"/>
            <w:hideMark/>
          </w:tcPr>
          <w:p w14:paraId="537284BB" w14:textId="77777777" w:rsidR="00C217F7" w:rsidRPr="00DA36AF" w:rsidRDefault="00C217F7" w:rsidP="00C217F7">
            <w:pPr>
              <w:spacing w:before="60" w:after="60"/>
              <w:ind w:firstLine="0"/>
              <w:rPr>
                <w:sz w:val="24"/>
                <w:szCs w:val="24"/>
              </w:rPr>
            </w:pPr>
            <w:r w:rsidRPr="00DA36AF">
              <w:rPr>
                <w:sz w:val="24"/>
                <w:szCs w:val="24"/>
              </w:rPr>
              <w:t> </w:t>
            </w:r>
          </w:p>
        </w:tc>
        <w:tc>
          <w:tcPr>
            <w:tcW w:w="1376" w:type="pct"/>
            <w:gridSpan w:val="3"/>
            <w:shd w:val="clear" w:color="auto" w:fill="auto"/>
            <w:hideMark/>
          </w:tcPr>
          <w:p w14:paraId="6B5AE800" w14:textId="77777777" w:rsidR="00C217F7" w:rsidRPr="00DA36AF" w:rsidRDefault="00C217F7" w:rsidP="00C217F7">
            <w:pPr>
              <w:spacing w:before="60" w:after="60"/>
              <w:ind w:firstLine="0"/>
              <w:rPr>
                <w:sz w:val="24"/>
                <w:szCs w:val="24"/>
              </w:rPr>
            </w:pPr>
            <w:r w:rsidRPr="00DA36AF">
              <w:rPr>
                <w:sz w:val="24"/>
                <w:szCs w:val="24"/>
              </w:rPr>
              <w:t xml:space="preserve"> </w:t>
            </w:r>
          </w:p>
        </w:tc>
      </w:tr>
      <w:tr w:rsidR="00C217F7" w:rsidRPr="00DA36AF" w14:paraId="60A9615C" w14:textId="77777777" w:rsidTr="00033B8D">
        <w:tc>
          <w:tcPr>
            <w:tcW w:w="604" w:type="pct"/>
            <w:shd w:val="clear" w:color="auto" w:fill="auto"/>
            <w:hideMark/>
          </w:tcPr>
          <w:p w14:paraId="5B7BAFD0" w14:textId="77777777" w:rsidR="00C217F7" w:rsidRPr="00DA36AF" w:rsidRDefault="00C217F7" w:rsidP="00C217F7">
            <w:pPr>
              <w:spacing w:before="60" w:after="60"/>
              <w:ind w:firstLine="0"/>
              <w:rPr>
                <w:sz w:val="24"/>
                <w:szCs w:val="24"/>
              </w:rPr>
            </w:pPr>
          </w:p>
        </w:tc>
        <w:tc>
          <w:tcPr>
            <w:tcW w:w="832" w:type="pct"/>
            <w:gridSpan w:val="2"/>
            <w:shd w:val="clear" w:color="auto" w:fill="auto"/>
            <w:hideMark/>
          </w:tcPr>
          <w:p w14:paraId="3314A537" w14:textId="77777777" w:rsidR="00C217F7" w:rsidRPr="00DA36AF" w:rsidRDefault="00C217F7" w:rsidP="00C217F7">
            <w:pPr>
              <w:spacing w:before="60" w:after="60"/>
              <w:ind w:firstLine="0"/>
              <w:rPr>
                <w:sz w:val="24"/>
                <w:szCs w:val="24"/>
              </w:rPr>
            </w:pPr>
            <w:r w:rsidRPr="00DA36AF">
              <w:rPr>
                <w:sz w:val="24"/>
                <w:szCs w:val="24"/>
              </w:rPr>
              <w:t> attachment</w:t>
            </w:r>
          </w:p>
        </w:tc>
        <w:tc>
          <w:tcPr>
            <w:tcW w:w="307" w:type="pct"/>
            <w:gridSpan w:val="2"/>
            <w:shd w:val="clear" w:color="auto" w:fill="auto"/>
            <w:hideMark/>
          </w:tcPr>
          <w:p w14:paraId="3A1302FA" w14:textId="77777777" w:rsidR="00C217F7" w:rsidRPr="00DA36AF" w:rsidRDefault="00C217F7" w:rsidP="00C217F7">
            <w:pPr>
              <w:spacing w:before="60" w:after="60"/>
              <w:ind w:firstLine="0"/>
              <w:rPr>
                <w:sz w:val="24"/>
                <w:szCs w:val="24"/>
                <w:lang w:val="en-US"/>
              </w:rPr>
            </w:pPr>
            <w:r w:rsidRPr="00DA36AF">
              <w:rPr>
                <w:sz w:val="24"/>
                <w:szCs w:val="24"/>
              </w:rPr>
              <w:t> </w:t>
            </w:r>
            <w:r w:rsidRPr="00DA36AF">
              <w:rPr>
                <w:sz w:val="24"/>
                <w:szCs w:val="24"/>
                <w:lang w:val="en-US"/>
              </w:rPr>
              <w:t>O</w:t>
            </w:r>
          </w:p>
        </w:tc>
        <w:tc>
          <w:tcPr>
            <w:tcW w:w="526" w:type="pct"/>
            <w:shd w:val="clear" w:color="auto" w:fill="auto"/>
            <w:hideMark/>
          </w:tcPr>
          <w:p w14:paraId="0665FC0D" w14:textId="77777777" w:rsidR="00C217F7" w:rsidRPr="00DA36AF" w:rsidRDefault="00C217F7" w:rsidP="00C217F7">
            <w:pPr>
              <w:spacing w:before="60" w:after="60"/>
              <w:ind w:firstLine="0"/>
              <w:jc w:val="center"/>
              <w:rPr>
                <w:sz w:val="24"/>
                <w:szCs w:val="24"/>
                <w:lang w:val="en-US"/>
              </w:rPr>
            </w:pPr>
            <w:r w:rsidRPr="00DA36AF">
              <w:rPr>
                <w:sz w:val="24"/>
                <w:szCs w:val="24"/>
              </w:rPr>
              <w:t> S</w:t>
            </w:r>
          </w:p>
        </w:tc>
        <w:tc>
          <w:tcPr>
            <w:tcW w:w="1355" w:type="pct"/>
            <w:shd w:val="clear" w:color="auto" w:fill="auto"/>
            <w:hideMark/>
          </w:tcPr>
          <w:p w14:paraId="1183404A" w14:textId="77777777" w:rsidR="00C217F7" w:rsidRPr="00DA36AF" w:rsidRDefault="00C217F7" w:rsidP="00C217F7">
            <w:pPr>
              <w:spacing w:before="60" w:after="60"/>
              <w:ind w:firstLine="0"/>
              <w:rPr>
                <w:sz w:val="24"/>
                <w:szCs w:val="24"/>
              </w:rPr>
            </w:pPr>
            <w:r w:rsidRPr="00DA36AF">
              <w:rPr>
                <w:sz w:val="24"/>
                <w:szCs w:val="24"/>
              </w:rPr>
              <w:t> Прикрепленый документ</w:t>
            </w:r>
          </w:p>
        </w:tc>
        <w:tc>
          <w:tcPr>
            <w:tcW w:w="1376" w:type="pct"/>
            <w:gridSpan w:val="3"/>
            <w:shd w:val="clear" w:color="auto" w:fill="auto"/>
            <w:hideMark/>
          </w:tcPr>
          <w:p w14:paraId="734607E2" w14:textId="77777777" w:rsidR="00C217F7" w:rsidRPr="00DA36AF" w:rsidRDefault="00C217F7" w:rsidP="00C217F7">
            <w:pPr>
              <w:spacing w:before="60" w:after="60"/>
              <w:ind w:firstLine="0"/>
              <w:rPr>
                <w:sz w:val="24"/>
                <w:szCs w:val="24"/>
              </w:rPr>
            </w:pPr>
            <w:r w:rsidRPr="00DA36AF">
              <w:rPr>
                <w:sz w:val="24"/>
                <w:szCs w:val="24"/>
              </w:rPr>
              <w:t>Множественный элемент</w:t>
            </w:r>
          </w:p>
        </w:tc>
      </w:tr>
      <w:tr w:rsidR="00C217F7" w:rsidRPr="00DA36AF" w14:paraId="571CDA89" w14:textId="77777777" w:rsidTr="00A05660">
        <w:tc>
          <w:tcPr>
            <w:tcW w:w="5000" w:type="pct"/>
            <w:gridSpan w:val="10"/>
            <w:shd w:val="clear" w:color="auto" w:fill="auto"/>
            <w:hideMark/>
          </w:tcPr>
          <w:p w14:paraId="69ED7E8D" w14:textId="739D38E0" w:rsidR="00C217F7" w:rsidRPr="00DA36AF" w:rsidRDefault="00C217F7" w:rsidP="00C217F7">
            <w:pPr>
              <w:spacing w:before="60" w:after="60"/>
              <w:ind w:firstLine="0"/>
              <w:jc w:val="center"/>
              <w:rPr>
                <w:sz w:val="24"/>
                <w:szCs w:val="24"/>
              </w:rPr>
            </w:pPr>
          </w:p>
        </w:tc>
      </w:tr>
      <w:tr w:rsidR="00C217F7" w:rsidRPr="00DA36AF" w14:paraId="0C2B63B5" w14:textId="77777777" w:rsidTr="00A05660">
        <w:tc>
          <w:tcPr>
            <w:tcW w:w="5000" w:type="pct"/>
            <w:gridSpan w:val="10"/>
            <w:shd w:val="clear" w:color="auto" w:fill="auto"/>
            <w:hideMark/>
          </w:tcPr>
          <w:p w14:paraId="0911D52A" w14:textId="1AEC091D" w:rsidR="00C217F7" w:rsidRPr="00DA36AF" w:rsidRDefault="00C217F7" w:rsidP="00C217F7">
            <w:pPr>
              <w:spacing w:before="60" w:after="60"/>
              <w:ind w:firstLine="0"/>
              <w:jc w:val="center"/>
              <w:rPr>
                <w:sz w:val="24"/>
                <w:szCs w:val="24"/>
              </w:rPr>
            </w:pPr>
            <w:r w:rsidRPr="00DA1168">
              <w:rPr>
                <w:b/>
                <w:bCs/>
                <w:sz w:val="24"/>
                <w:szCs w:val="24"/>
              </w:rPr>
              <w:t>Информация о стране происхождения товара</w:t>
            </w:r>
          </w:p>
        </w:tc>
      </w:tr>
      <w:tr w:rsidR="00C217F7" w:rsidRPr="00DA36AF" w14:paraId="4048D8C1" w14:textId="77777777" w:rsidTr="00033B8D">
        <w:tc>
          <w:tcPr>
            <w:tcW w:w="604" w:type="pct"/>
            <w:shd w:val="clear" w:color="auto" w:fill="auto"/>
            <w:hideMark/>
          </w:tcPr>
          <w:p w14:paraId="779CDA1D" w14:textId="17B86E86" w:rsidR="00C217F7" w:rsidRPr="00DA36AF" w:rsidRDefault="00C217F7" w:rsidP="00C217F7">
            <w:pPr>
              <w:spacing w:before="60" w:after="60"/>
              <w:ind w:firstLine="0"/>
              <w:rPr>
                <w:sz w:val="24"/>
                <w:szCs w:val="24"/>
              </w:rPr>
            </w:pPr>
            <w:r w:rsidRPr="00DA1168">
              <w:rPr>
                <w:b/>
                <w:bCs/>
                <w:sz w:val="24"/>
                <w:szCs w:val="24"/>
                <w:lang w:val="en-US"/>
              </w:rPr>
              <w:t>productOriginDocuments</w:t>
            </w:r>
          </w:p>
        </w:tc>
        <w:tc>
          <w:tcPr>
            <w:tcW w:w="832" w:type="pct"/>
            <w:gridSpan w:val="2"/>
            <w:shd w:val="clear" w:color="auto" w:fill="auto"/>
            <w:hideMark/>
          </w:tcPr>
          <w:p w14:paraId="57686FB0" w14:textId="77777777" w:rsidR="00C217F7" w:rsidRPr="00DA36AF" w:rsidRDefault="00C217F7" w:rsidP="00C217F7">
            <w:pPr>
              <w:spacing w:before="60" w:after="60"/>
              <w:ind w:firstLine="0"/>
              <w:rPr>
                <w:sz w:val="24"/>
                <w:szCs w:val="24"/>
              </w:rPr>
            </w:pPr>
            <w:r w:rsidRPr="00DA36AF">
              <w:rPr>
                <w:sz w:val="24"/>
                <w:szCs w:val="24"/>
              </w:rPr>
              <w:t> </w:t>
            </w:r>
          </w:p>
        </w:tc>
        <w:tc>
          <w:tcPr>
            <w:tcW w:w="307" w:type="pct"/>
            <w:gridSpan w:val="2"/>
            <w:shd w:val="clear" w:color="auto" w:fill="auto"/>
            <w:hideMark/>
          </w:tcPr>
          <w:p w14:paraId="5C919504" w14:textId="77777777" w:rsidR="00C217F7" w:rsidRPr="00DA36AF" w:rsidRDefault="00C217F7" w:rsidP="00C217F7">
            <w:pPr>
              <w:spacing w:before="60" w:after="60"/>
              <w:ind w:firstLine="0"/>
              <w:rPr>
                <w:sz w:val="24"/>
                <w:szCs w:val="24"/>
              </w:rPr>
            </w:pPr>
            <w:r w:rsidRPr="00DA36AF">
              <w:rPr>
                <w:sz w:val="24"/>
                <w:szCs w:val="24"/>
              </w:rPr>
              <w:t> </w:t>
            </w:r>
          </w:p>
        </w:tc>
        <w:tc>
          <w:tcPr>
            <w:tcW w:w="526" w:type="pct"/>
            <w:shd w:val="clear" w:color="auto" w:fill="auto"/>
            <w:hideMark/>
          </w:tcPr>
          <w:p w14:paraId="580EB1BD" w14:textId="77777777" w:rsidR="00C217F7" w:rsidRPr="00DA36AF" w:rsidRDefault="00C217F7" w:rsidP="00C217F7">
            <w:pPr>
              <w:spacing w:before="60" w:after="60"/>
              <w:ind w:firstLine="0"/>
              <w:rPr>
                <w:sz w:val="24"/>
                <w:szCs w:val="24"/>
              </w:rPr>
            </w:pPr>
            <w:r w:rsidRPr="00DA36AF">
              <w:rPr>
                <w:sz w:val="24"/>
                <w:szCs w:val="24"/>
              </w:rPr>
              <w:t> </w:t>
            </w:r>
          </w:p>
        </w:tc>
        <w:tc>
          <w:tcPr>
            <w:tcW w:w="1355" w:type="pct"/>
            <w:shd w:val="clear" w:color="auto" w:fill="auto"/>
            <w:hideMark/>
          </w:tcPr>
          <w:p w14:paraId="46C58018" w14:textId="77777777" w:rsidR="00C217F7" w:rsidRPr="00DA36AF" w:rsidRDefault="00C217F7" w:rsidP="00C217F7">
            <w:pPr>
              <w:spacing w:before="60" w:after="60"/>
              <w:ind w:firstLine="0"/>
              <w:rPr>
                <w:sz w:val="24"/>
                <w:szCs w:val="24"/>
              </w:rPr>
            </w:pPr>
            <w:r w:rsidRPr="00DA36AF">
              <w:rPr>
                <w:sz w:val="24"/>
                <w:szCs w:val="24"/>
              </w:rPr>
              <w:t> </w:t>
            </w:r>
          </w:p>
        </w:tc>
        <w:tc>
          <w:tcPr>
            <w:tcW w:w="1376" w:type="pct"/>
            <w:gridSpan w:val="3"/>
            <w:shd w:val="clear" w:color="auto" w:fill="auto"/>
            <w:hideMark/>
          </w:tcPr>
          <w:p w14:paraId="21CFE9CB" w14:textId="77777777" w:rsidR="00C217F7" w:rsidRPr="00DA36AF" w:rsidRDefault="00C217F7" w:rsidP="00C217F7">
            <w:pPr>
              <w:spacing w:before="60" w:after="60"/>
              <w:ind w:firstLine="0"/>
              <w:rPr>
                <w:sz w:val="24"/>
                <w:szCs w:val="24"/>
              </w:rPr>
            </w:pPr>
            <w:r w:rsidRPr="00DA36AF">
              <w:rPr>
                <w:sz w:val="24"/>
                <w:szCs w:val="24"/>
              </w:rPr>
              <w:t xml:space="preserve"> </w:t>
            </w:r>
          </w:p>
        </w:tc>
      </w:tr>
      <w:tr w:rsidR="00C217F7" w:rsidRPr="00DA36AF" w14:paraId="28BCF204" w14:textId="77777777" w:rsidTr="00033B8D">
        <w:tc>
          <w:tcPr>
            <w:tcW w:w="604" w:type="pct"/>
            <w:shd w:val="clear" w:color="auto" w:fill="auto"/>
            <w:hideMark/>
          </w:tcPr>
          <w:p w14:paraId="45B02CF2" w14:textId="77777777" w:rsidR="00C217F7" w:rsidRPr="00DA36AF" w:rsidRDefault="00C217F7" w:rsidP="00C217F7">
            <w:pPr>
              <w:spacing w:before="60" w:after="60"/>
              <w:ind w:firstLine="0"/>
              <w:rPr>
                <w:sz w:val="24"/>
                <w:szCs w:val="24"/>
              </w:rPr>
            </w:pPr>
          </w:p>
        </w:tc>
        <w:tc>
          <w:tcPr>
            <w:tcW w:w="832" w:type="pct"/>
            <w:gridSpan w:val="2"/>
            <w:shd w:val="clear" w:color="auto" w:fill="auto"/>
            <w:hideMark/>
          </w:tcPr>
          <w:p w14:paraId="12B908AC" w14:textId="77777777" w:rsidR="00C217F7" w:rsidRPr="00DA36AF" w:rsidRDefault="00C217F7" w:rsidP="00C217F7">
            <w:pPr>
              <w:spacing w:before="60" w:after="60"/>
              <w:ind w:firstLine="0"/>
              <w:rPr>
                <w:sz w:val="24"/>
                <w:szCs w:val="24"/>
              </w:rPr>
            </w:pPr>
            <w:r w:rsidRPr="00DA36AF">
              <w:rPr>
                <w:sz w:val="24"/>
                <w:szCs w:val="24"/>
              </w:rPr>
              <w:t> attachment</w:t>
            </w:r>
          </w:p>
        </w:tc>
        <w:tc>
          <w:tcPr>
            <w:tcW w:w="307" w:type="pct"/>
            <w:gridSpan w:val="2"/>
            <w:shd w:val="clear" w:color="auto" w:fill="auto"/>
            <w:hideMark/>
          </w:tcPr>
          <w:p w14:paraId="5F8E7045" w14:textId="77777777" w:rsidR="00C217F7" w:rsidRPr="00DA36AF" w:rsidRDefault="00C217F7" w:rsidP="00C217F7">
            <w:pPr>
              <w:spacing w:before="60" w:after="60"/>
              <w:ind w:firstLine="0"/>
              <w:rPr>
                <w:sz w:val="24"/>
                <w:szCs w:val="24"/>
                <w:lang w:val="en-US"/>
              </w:rPr>
            </w:pPr>
            <w:r w:rsidRPr="00DA36AF">
              <w:rPr>
                <w:sz w:val="24"/>
                <w:szCs w:val="24"/>
              </w:rPr>
              <w:t> </w:t>
            </w:r>
            <w:r w:rsidRPr="00DA36AF">
              <w:rPr>
                <w:sz w:val="24"/>
                <w:szCs w:val="24"/>
                <w:lang w:val="en-US"/>
              </w:rPr>
              <w:t>O</w:t>
            </w:r>
          </w:p>
        </w:tc>
        <w:tc>
          <w:tcPr>
            <w:tcW w:w="526" w:type="pct"/>
            <w:shd w:val="clear" w:color="auto" w:fill="auto"/>
            <w:hideMark/>
          </w:tcPr>
          <w:p w14:paraId="7675F356" w14:textId="77777777" w:rsidR="00C217F7" w:rsidRPr="00DA36AF" w:rsidRDefault="00C217F7" w:rsidP="00C217F7">
            <w:pPr>
              <w:spacing w:before="60" w:after="60"/>
              <w:ind w:firstLine="0"/>
              <w:jc w:val="center"/>
              <w:rPr>
                <w:sz w:val="24"/>
                <w:szCs w:val="24"/>
                <w:lang w:val="en-US"/>
              </w:rPr>
            </w:pPr>
            <w:r w:rsidRPr="00DA36AF">
              <w:rPr>
                <w:sz w:val="24"/>
                <w:szCs w:val="24"/>
              </w:rPr>
              <w:t> S</w:t>
            </w:r>
          </w:p>
        </w:tc>
        <w:tc>
          <w:tcPr>
            <w:tcW w:w="1355" w:type="pct"/>
            <w:shd w:val="clear" w:color="auto" w:fill="auto"/>
            <w:hideMark/>
          </w:tcPr>
          <w:p w14:paraId="26051624" w14:textId="77777777" w:rsidR="00C217F7" w:rsidRPr="00DA36AF" w:rsidRDefault="00C217F7" w:rsidP="00C217F7">
            <w:pPr>
              <w:spacing w:before="60" w:after="60"/>
              <w:ind w:firstLine="0"/>
              <w:rPr>
                <w:sz w:val="24"/>
                <w:szCs w:val="24"/>
              </w:rPr>
            </w:pPr>
            <w:r w:rsidRPr="00DA36AF">
              <w:rPr>
                <w:sz w:val="24"/>
                <w:szCs w:val="24"/>
              </w:rPr>
              <w:t> Прикрепленый документ</w:t>
            </w:r>
          </w:p>
        </w:tc>
        <w:tc>
          <w:tcPr>
            <w:tcW w:w="1376" w:type="pct"/>
            <w:gridSpan w:val="3"/>
            <w:shd w:val="clear" w:color="auto" w:fill="auto"/>
            <w:hideMark/>
          </w:tcPr>
          <w:p w14:paraId="2C2F2C22" w14:textId="77777777" w:rsidR="00C217F7" w:rsidRPr="00DA36AF" w:rsidRDefault="00C217F7" w:rsidP="00C217F7">
            <w:pPr>
              <w:spacing w:before="60" w:after="60"/>
              <w:ind w:firstLine="0"/>
              <w:rPr>
                <w:sz w:val="24"/>
                <w:szCs w:val="24"/>
              </w:rPr>
            </w:pPr>
            <w:r w:rsidRPr="00DA36AF">
              <w:rPr>
                <w:sz w:val="24"/>
                <w:szCs w:val="24"/>
              </w:rPr>
              <w:t>Множественный элемент</w:t>
            </w:r>
          </w:p>
        </w:tc>
      </w:tr>
      <w:tr w:rsidR="00C217F7" w:rsidRPr="00DA36AF" w14:paraId="0F3CA1A3" w14:textId="77777777" w:rsidTr="00A05660">
        <w:tc>
          <w:tcPr>
            <w:tcW w:w="5000" w:type="pct"/>
            <w:gridSpan w:val="10"/>
            <w:shd w:val="clear" w:color="auto" w:fill="auto"/>
            <w:hideMark/>
          </w:tcPr>
          <w:p w14:paraId="7A5AFA2E" w14:textId="5156C6B4" w:rsidR="00C217F7" w:rsidRPr="00DA36AF" w:rsidRDefault="00C217F7" w:rsidP="00C217F7">
            <w:pPr>
              <w:spacing w:before="60" w:after="60"/>
              <w:ind w:firstLine="0"/>
              <w:jc w:val="center"/>
              <w:rPr>
                <w:sz w:val="24"/>
                <w:szCs w:val="24"/>
              </w:rPr>
            </w:pPr>
          </w:p>
        </w:tc>
      </w:tr>
      <w:tr w:rsidR="00C217F7" w:rsidRPr="00DA36AF" w14:paraId="270D9831" w14:textId="77777777" w:rsidTr="00D77864">
        <w:tc>
          <w:tcPr>
            <w:tcW w:w="5000" w:type="pct"/>
            <w:gridSpan w:val="10"/>
            <w:shd w:val="clear" w:color="auto" w:fill="auto"/>
            <w:hideMark/>
          </w:tcPr>
          <w:p w14:paraId="640175B5" w14:textId="59FAC9C0" w:rsidR="00C217F7" w:rsidRPr="00DA36AF" w:rsidRDefault="00C217F7" w:rsidP="00C217F7">
            <w:pPr>
              <w:spacing w:before="60" w:after="60"/>
              <w:ind w:firstLine="0"/>
              <w:jc w:val="center"/>
              <w:rPr>
                <w:sz w:val="24"/>
                <w:szCs w:val="24"/>
              </w:rPr>
            </w:pPr>
            <w:r w:rsidRPr="005E3194">
              <w:rPr>
                <w:b/>
                <w:bCs/>
                <w:sz w:val="24"/>
                <w:szCs w:val="24"/>
              </w:rPr>
              <w:t>Документ о результатах проведенной экспертизы поставленного товара, выполненной работы, оказанной услуги</w:t>
            </w:r>
          </w:p>
        </w:tc>
      </w:tr>
      <w:tr w:rsidR="00C217F7" w:rsidRPr="00DA36AF" w14:paraId="2C0FF480" w14:textId="77777777" w:rsidTr="00033B8D">
        <w:tc>
          <w:tcPr>
            <w:tcW w:w="604" w:type="pct"/>
            <w:shd w:val="clear" w:color="auto" w:fill="auto"/>
            <w:hideMark/>
          </w:tcPr>
          <w:p w14:paraId="4F9457CE" w14:textId="1EF5E280" w:rsidR="00C217F7" w:rsidRPr="00DA36AF" w:rsidRDefault="00C217F7" w:rsidP="00C217F7">
            <w:pPr>
              <w:spacing w:before="60" w:after="60"/>
              <w:ind w:firstLine="0"/>
              <w:rPr>
                <w:sz w:val="24"/>
                <w:szCs w:val="24"/>
              </w:rPr>
            </w:pPr>
            <w:r w:rsidRPr="005E3194">
              <w:rPr>
                <w:b/>
                <w:bCs/>
                <w:sz w:val="24"/>
                <w:szCs w:val="24"/>
                <w:lang w:val="en-US"/>
              </w:rPr>
              <w:t>examinationResultsDocuments</w:t>
            </w:r>
          </w:p>
        </w:tc>
        <w:tc>
          <w:tcPr>
            <w:tcW w:w="832" w:type="pct"/>
            <w:gridSpan w:val="2"/>
            <w:shd w:val="clear" w:color="auto" w:fill="auto"/>
            <w:hideMark/>
          </w:tcPr>
          <w:p w14:paraId="08F96909" w14:textId="77777777" w:rsidR="00C217F7" w:rsidRPr="00DA36AF" w:rsidRDefault="00C217F7" w:rsidP="00C217F7">
            <w:pPr>
              <w:spacing w:before="60" w:after="60"/>
              <w:ind w:firstLine="0"/>
              <w:rPr>
                <w:sz w:val="24"/>
                <w:szCs w:val="24"/>
              </w:rPr>
            </w:pPr>
            <w:r w:rsidRPr="00DA36AF">
              <w:rPr>
                <w:sz w:val="24"/>
                <w:szCs w:val="24"/>
              </w:rPr>
              <w:t> </w:t>
            </w:r>
          </w:p>
        </w:tc>
        <w:tc>
          <w:tcPr>
            <w:tcW w:w="307" w:type="pct"/>
            <w:gridSpan w:val="2"/>
            <w:shd w:val="clear" w:color="auto" w:fill="auto"/>
            <w:hideMark/>
          </w:tcPr>
          <w:p w14:paraId="633F20A9" w14:textId="77777777" w:rsidR="00C217F7" w:rsidRPr="00DA36AF" w:rsidRDefault="00C217F7" w:rsidP="00C217F7">
            <w:pPr>
              <w:spacing w:before="60" w:after="60"/>
              <w:ind w:firstLine="0"/>
              <w:rPr>
                <w:sz w:val="24"/>
                <w:szCs w:val="24"/>
              </w:rPr>
            </w:pPr>
            <w:r w:rsidRPr="00DA36AF">
              <w:rPr>
                <w:sz w:val="24"/>
                <w:szCs w:val="24"/>
              </w:rPr>
              <w:t> </w:t>
            </w:r>
          </w:p>
        </w:tc>
        <w:tc>
          <w:tcPr>
            <w:tcW w:w="526" w:type="pct"/>
            <w:shd w:val="clear" w:color="auto" w:fill="auto"/>
            <w:hideMark/>
          </w:tcPr>
          <w:p w14:paraId="07D4DB8C" w14:textId="77777777" w:rsidR="00C217F7" w:rsidRPr="00DA36AF" w:rsidRDefault="00C217F7" w:rsidP="00C217F7">
            <w:pPr>
              <w:spacing w:before="60" w:after="60"/>
              <w:ind w:firstLine="0"/>
              <w:rPr>
                <w:sz w:val="24"/>
                <w:szCs w:val="24"/>
              </w:rPr>
            </w:pPr>
            <w:r w:rsidRPr="00DA36AF">
              <w:rPr>
                <w:sz w:val="24"/>
                <w:szCs w:val="24"/>
              </w:rPr>
              <w:t> </w:t>
            </w:r>
          </w:p>
        </w:tc>
        <w:tc>
          <w:tcPr>
            <w:tcW w:w="1355" w:type="pct"/>
            <w:shd w:val="clear" w:color="auto" w:fill="auto"/>
            <w:hideMark/>
          </w:tcPr>
          <w:p w14:paraId="0BF74FC5" w14:textId="77777777" w:rsidR="00C217F7" w:rsidRPr="00DA36AF" w:rsidRDefault="00C217F7" w:rsidP="00C217F7">
            <w:pPr>
              <w:spacing w:before="60" w:after="60"/>
              <w:ind w:firstLine="0"/>
              <w:rPr>
                <w:sz w:val="24"/>
                <w:szCs w:val="24"/>
              </w:rPr>
            </w:pPr>
            <w:r w:rsidRPr="00DA36AF">
              <w:rPr>
                <w:sz w:val="24"/>
                <w:szCs w:val="24"/>
              </w:rPr>
              <w:t> </w:t>
            </w:r>
          </w:p>
        </w:tc>
        <w:tc>
          <w:tcPr>
            <w:tcW w:w="1376" w:type="pct"/>
            <w:gridSpan w:val="3"/>
            <w:shd w:val="clear" w:color="auto" w:fill="auto"/>
            <w:hideMark/>
          </w:tcPr>
          <w:p w14:paraId="29BBFE1A" w14:textId="77777777" w:rsidR="00C217F7" w:rsidRPr="00DA36AF" w:rsidRDefault="00C217F7" w:rsidP="00C217F7">
            <w:pPr>
              <w:spacing w:before="60" w:after="60"/>
              <w:ind w:firstLine="0"/>
              <w:rPr>
                <w:sz w:val="24"/>
                <w:szCs w:val="24"/>
              </w:rPr>
            </w:pPr>
            <w:r w:rsidRPr="00DA36AF">
              <w:rPr>
                <w:sz w:val="24"/>
                <w:szCs w:val="24"/>
              </w:rPr>
              <w:t xml:space="preserve"> </w:t>
            </w:r>
          </w:p>
        </w:tc>
      </w:tr>
      <w:tr w:rsidR="00C217F7" w:rsidRPr="00DA36AF" w14:paraId="174BABFE" w14:textId="77777777" w:rsidTr="00033B8D">
        <w:tc>
          <w:tcPr>
            <w:tcW w:w="604" w:type="pct"/>
            <w:shd w:val="clear" w:color="auto" w:fill="auto"/>
            <w:hideMark/>
          </w:tcPr>
          <w:p w14:paraId="7B23B028" w14:textId="77777777" w:rsidR="00C217F7" w:rsidRPr="00DA36AF" w:rsidRDefault="00C217F7" w:rsidP="00C217F7">
            <w:pPr>
              <w:spacing w:before="60" w:after="60"/>
              <w:ind w:firstLine="0"/>
              <w:rPr>
                <w:sz w:val="24"/>
                <w:szCs w:val="24"/>
              </w:rPr>
            </w:pPr>
          </w:p>
        </w:tc>
        <w:tc>
          <w:tcPr>
            <w:tcW w:w="832" w:type="pct"/>
            <w:gridSpan w:val="2"/>
            <w:shd w:val="clear" w:color="auto" w:fill="auto"/>
            <w:hideMark/>
          </w:tcPr>
          <w:p w14:paraId="2329F0AF" w14:textId="77777777" w:rsidR="00C217F7" w:rsidRPr="00DA36AF" w:rsidRDefault="00C217F7" w:rsidP="00C217F7">
            <w:pPr>
              <w:spacing w:before="60" w:after="60"/>
              <w:ind w:firstLine="0"/>
              <w:rPr>
                <w:sz w:val="24"/>
                <w:szCs w:val="24"/>
              </w:rPr>
            </w:pPr>
            <w:r w:rsidRPr="00DA36AF">
              <w:rPr>
                <w:sz w:val="24"/>
                <w:szCs w:val="24"/>
              </w:rPr>
              <w:t> attachment</w:t>
            </w:r>
          </w:p>
        </w:tc>
        <w:tc>
          <w:tcPr>
            <w:tcW w:w="307" w:type="pct"/>
            <w:gridSpan w:val="2"/>
            <w:shd w:val="clear" w:color="auto" w:fill="auto"/>
            <w:hideMark/>
          </w:tcPr>
          <w:p w14:paraId="1B0330AF" w14:textId="77777777" w:rsidR="00C217F7" w:rsidRPr="00DA36AF" w:rsidRDefault="00C217F7" w:rsidP="00C217F7">
            <w:pPr>
              <w:spacing w:before="60" w:after="60"/>
              <w:ind w:firstLine="0"/>
              <w:rPr>
                <w:sz w:val="24"/>
                <w:szCs w:val="24"/>
                <w:lang w:val="en-US"/>
              </w:rPr>
            </w:pPr>
            <w:r w:rsidRPr="00DA36AF">
              <w:rPr>
                <w:sz w:val="24"/>
                <w:szCs w:val="24"/>
              </w:rPr>
              <w:t> </w:t>
            </w:r>
            <w:r w:rsidRPr="00DA36AF">
              <w:rPr>
                <w:sz w:val="24"/>
                <w:szCs w:val="24"/>
                <w:lang w:val="en-US"/>
              </w:rPr>
              <w:t>O</w:t>
            </w:r>
          </w:p>
        </w:tc>
        <w:tc>
          <w:tcPr>
            <w:tcW w:w="526" w:type="pct"/>
            <w:shd w:val="clear" w:color="auto" w:fill="auto"/>
            <w:hideMark/>
          </w:tcPr>
          <w:p w14:paraId="646F6B82" w14:textId="77777777" w:rsidR="00C217F7" w:rsidRPr="00DA36AF" w:rsidRDefault="00C217F7" w:rsidP="00C217F7">
            <w:pPr>
              <w:spacing w:before="60" w:after="60"/>
              <w:ind w:firstLine="0"/>
              <w:jc w:val="center"/>
              <w:rPr>
                <w:sz w:val="24"/>
                <w:szCs w:val="24"/>
                <w:lang w:val="en-US"/>
              </w:rPr>
            </w:pPr>
            <w:r w:rsidRPr="00DA36AF">
              <w:rPr>
                <w:sz w:val="24"/>
                <w:szCs w:val="24"/>
              </w:rPr>
              <w:t> S</w:t>
            </w:r>
          </w:p>
        </w:tc>
        <w:tc>
          <w:tcPr>
            <w:tcW w:w="1355" w:type="pct"/>
            <w:shd w:val="clear" w:color="auto" w:fill="auto"/>
            <w:hideMark/>
          </w:tcPr>
          <w:p w14:paraId="217C5470" w14:textId="77777777" w:rsidR="00C217F7" w:rsidRPr="00DA36AF" w:rsidRDefault="00C217F7" w:rsidP="00C217F7">
            <w:pPr>
              <w:spacing w:before="60" w:after="60"/>
              <w:ind w:firstLine="0"/>
              <w:rPr>
                <w:sz w:val="24"/>
                <w:szCs w:val="24"/>
              </w:rPr>
            </w:pPr>
            <w:r w:rsidRPr="00DA36AF">
              <w:rPr>
                <w:sz w:val="24"/>
                <w:szCs w:val="24"/>
              </w:rPr>
              <w:t> Прикрепленый документ</w:t>
            </w:r>
          </w:p>
        </w:tc>
        <w:tc>
          <w:tcPr>
            <w:tcW w:w="1376" w:type="pct"/>
            <w:gridSpan w:val="3"/>
            <w:shd w:val="clear" w:color="auto" w:fill="auto"/>
            <w:hideMark/>
          </w:tcPr>
          <w:p w14:paraId="39C009FB" w14:textId="77777777" w:rsidR="00C217F7" w:rsidRPr="00DA36AF" w:rsidRDefault="00C217F7" w:rsidP="00C217F7">
            <w:pPr>
              <w:spacing w:before="60" w:after="60"/>
              <w:ind w:firstLine="0"/>
              <w:rPr>
                <w:sz w:val="24"/>
                <w:szCs w:val="24"/>
              </w:rPr>
            </w:pPr>
            <w:r w:rsidRPr="00DA36AF">
              <w:rPr>
                <w:sz w:val="24"/>
                <w:szCs w:val="24"/>
              </w:rPr>
              <w:t>Множественный элемент</w:t>
            </w:r>
          </w:p>
        </w:tc>
      </w:tr>
      <w:tr w:rsidR="00C217F7" w:rsidRPr="00DA36AF" w14:paraId="41B916FC" w14:textId="77777777" w:rsidTr="00D77864">
        <w:tc>
          <w:tcPr>
            <w:tcW w:w="5000" w:type="pct"/>
            <w:gridSpan w:val="10"/>
            <w:shd w:val="clear" w:color="auto" w:fill="auto"/>
            <w:hideMark/>
          </w:tcPr>
          <w:p w14:paraId="4D11DF87" w14:textId="77777777" w:rsidR="00C217F7" w:rsidRPr="00DA36AF" w:rsidRDefault="00C217F7" w:rsidP="00C217F7">
            <w:pPr>
              <w:spacing w:before="60" w:after="60"/>
              <w:ind w:firstLine="0"/>
              <w:jc w:val="center"/>
              <w:rPr>
                <w:sz w:val="24"/>
                <w:szCs w:val="24"/>
              </w:rPr>
            </w:pPr>
          </w:p>
        </w:tc>
      </w:tr>
      <w:tr w:rsidR="00C217F7" w:rsidRPr="00DA36AF" w14:paraId="521AE9DC" w14:textId="77777777" w:rsidTr="00A05660">
        <w:tc>
          <w:tcPr>
            <w:tcW w:w="5000" w:type="pct"/>
            <w:gridSpan w:val="10"/>
            <w:shd w:val="clear" w:color="auto" w:fill="auto"/>
            <w:hideMark/>
          </w:tcPr>
          <w:p w14:paraId="43B356EF" w14:textId="77777777" w:rsidR="00C217F7" w:rsidRPr="00DA36AF" w:rsidRDefault="00C217F7" w:rsidP="00C217F7">
            <w:pPr>
              <w:spacing w:before="60" w:after="60"/>
              <w:ind w:firstLine="0"/>
              <w:jc w:val="center"/>
              <w:rPr>
                <w:sz w:val="24"/>
                <w:szCs w:val="24"/>
              </w:rPr>
            </w:pPr>
            <w:r w:rsidRPr="00DA36AF">
              <w:rPr>
                <w:b/>
                <w:bCs/>
                <w:sz w:val="24"/>
                <w:szCs w:val="24"/>
              </w:rPr>
              <w:t>Прикрепленный документ</w:t>
            </w:r>
          </w:p>
        </w:tc>
      </w:tr>
      <w:tr w:rsidR="00C217F7" w:rsidRPr="00DA36AF" w14:paraId="2DD9AFB2" w14:textId="77777777" w:rsidTr="00033B8D">
        <w:tc>
          <w:tcPr>
            <w:tcW w:w="604" w:type="pct"/>
            <w:shd w:val="clear" w:color="auto" w:fill="auto"/>
            <w:hideMark/>
          </w:tcPr>
          <w:p w14:paraId="6D8A915C" w14:textId="77777777" w:rsidR="00C217F7" w:rsidRPr="00DA36AF" w:rsidRDefault="00C217F7" w:rsidP="00C217F7">
            <w:pPr>
              <w:spacing w:before="60" w:after="60"/>
              <w:ind w:firstLine="0"/>
              <w:rPr>
                <w:sz w:val="24"/>
                <w:szCs w:val="24"/>
              </w:rPr>
            </w:pPr>
            <w:r w:rsidRPr="00DA36AF">
              <w:rPr>
                <w:b/>
                <w:bCs/>
                <w:sz w:val="24"/>
                <w:szCs w:val="24"/>
                <w:lang w:val="en-US"/>
              </w:rPr>
              <w:t>attachment</w:t>
            </w:r>
          </w:p>
        </w:tc>
        <w:tc>
          <w:tcPr>
            <w:tcW w:w="832" w:type="pct"/>
            <w:gridSpan w:val="2"/>
            <w:shd w:val="clear" w:color="auto" w:fill="auto"/>
            <w:hideMark/>
          </w:tcPr>
          <w:p w14:paraId="77F75A99" w14:textId="77777777" w:rsidR="00C217F7" w:rsidRPr="00DA36AF" w:rsidRDefault="00C217F7" w:rsidP="00C217F7">
            <w:pPr>
              <w:spacing w:before="60" w:after="60"/>
              <w:ind w:firstLine="0"/>
              <w:rPr>
                <w:sz w:val="24"/>
                <w:szCs w:val="24"/>
              </w:rPr>
            </w:pPr>
            <w:r w:rsidRPr="00DA36AF">
              <w:rPr>
                <w:sz w:val="24"/>
                <w:szCs w:val="24"/>
              </w:rPr>
              <w:t> </w:t>
            </w:r>
          </w:p>
        </w:tc>
        <w:tc>
          <w:tcPr>
            <w:tcW w:w="307" w:type="pct"/>
            <w:gridSpan w:val="2"/>
            <w:shd w:val="clear" w:color="auto" w:fill="auto"/>
            <w:hideMark/>
          </w:tcPr>
          <w:p w14:paraId="675B9A3D" w14:textId="77777777" w:rsidR="00C217F7" w:rsidRPr="00DA36AF" w:rsidRDefault="00C217F7" w:rsidP="00C217F7">
            <w:pPr>
              <w:spacing w:before="60" w:after="60"/>
              <w:ind w:firstLine="0"/>
              <w:rPr>
                <w:sz w:val="24"/>
                <w:szCs w:val="24"/>
              </w:rPr>
            </w:pPr>
            <w:r w:rsidRPr="00DA36AF">
              <w:rPr>
                <w:sz w:val="24"/>
                <w:szCs w:val="24"/>
              </w:rPr>
              <w:t> </w:t>
            </w:r>
          </w:p>
        </w:tc>
        <w:tc>
          <w:tcPr>
            <w:tcW w:w="526" w:type="pct"/>
            <w:shd w:val="clear" w:color="auto" w:fill="auto"/>
            <w:hideMark/>
          </w:tcPr>
          <w:p w14:paraId="4038FD56" w14:textId="77777777" w:rsidR="00C217F7" w:rsidRPr="00DA36AF" w:rsidRDefault="00C217F7" w:rsidP="00C217F7">
            <w:pPr>
              <w:spacing w:before="60" w:after="60"/>
              <w:ind w:firstLine="0"/>
              <w:rPr>
                <w:sz w:val="24"/>
                <w:szCs w:val="24"/>
              </w:rPr>
            </w:pPr>
            <w:r w:rsidRPr="00DA36AF">
              <w:rPr>
                <w:sz w:val="24"/>
                <w:szCs w:val="24"/>
              </w:rPr>
              <w:t> </w:t>
            </w:r>
          </w:p>
        </w:tc>
        <w:tc>
          <w:tcPr>
            <w:tcW w:w="1355" w:type="pct"/>
            <w:shd w:val="clear" w:color="auto" w:fill="auto"/>
            <w:hideMark/>
          </w:tcPr>
          <w:p w14:paraId="655BAAA6" w14:textId="77777777" w:rsidR="00C217F7" w:rsidRPr="00DA36AF" w:rsidRDefault="00C217F7" w:rsidP="00C217F7">
            <w:pPr>
              <w:spacing w:before="60" w:after="60"/>
              <w:ind w:firstLine="0"/>
              <w:rPr>
                <w:sz w:val="24"/>
                <w:szCs w:val="24"/>
              </w:rPr>
            </w:pPr>
            <w:r w:rsidRPr="00DA36AF">
              <w:rPr>
                <w:sz w:val="24"/>
                <w:szCs w:val="24"/>
              </w:rPr>
              <w:t> </w:t>
            </w:r>
          </w:p>
        </w:tc>
        <w:tc>
          <w:tcPr>
            <w:tcW w:w="1376" w:type="pct"/>
            <w:gridSpan w:val="3"/>
            <w:shd w:val="clear" w:color="auto" w:fill="auto"/>
            <w:hideMark/>
          </w:tcPr>
          <w:p w14:paraId="08AE9D6A" w14:textId="77777777" w:rsidR="00C217F7" w:rsidRPr="00DA36AF" w:rsidRDefault="00C217F7" w:rsidP="00C217F7">
            <w:pPr>
              <w:spacing w:before="60" w:after="60"/>
              <w:ind w:firstLine="0"/>
              <w:rPr>
                <w:sz w:val="24"/>
                <w:szCs w:val="24"/>
              </w:rPr>
            </w:pPr>
          </w:p>
        </w:tc>
      </w:tr>
      <w:tr w:rsidR="00C217F7" w:rsidRPr="00DA36AF" w14:paraId="01819DEF" w14:textId="77777777" w:rsidTr="00033B8D">
        <w:tc>
          <w:tcPr>
            <w:tcW w:w="604" w:type="pct"/>
            <w:shd w:val="clear" w:color="auto" w:fill="auto"/>
          </w:tcPr>
          <w:p w14:paraId="1335FE62" w14:textId="77777777" w:rsidR="00C217F7" w:rsidRPr="00DA36AF" w:rsidRDefault="00C217F7" w:rsidP="00C217F7">
            <w:pPr>
              <w:spacing w:before="60" w:after="60"/>
              <w:ind w:firstLine="0"/>
              <w:rPr>
                <w:sz w:val="24"/>
                <w:szCs w:val="24"/>
              </w:rPr>
            </w:pPr>
          </w:p>
        </w:tc>
        <w:tc>
          <w:tcPr>
            <w:tcW w:w="832" w:type="pct"/>
            <w:gridSpan w:val="2"/>
            <w:shd w:val="clear" w:color="auto" w:fill="auto"/>
          </w:tcPr>
          <w:p w14:paraId="196CAA5B" w14:textId="77777777" w:rsidR="00C217F7" w:rsidRPr="00DA36AF" w:rsidRDefault="00C217F7" w:rsidP="00C217F7">
            <w:pPr>
              <w:spacing w:before="60" w:after="60"/>
              <w:ind w:firstLine="0"/>
              <w:rPr>
                <w:sz w:val="24"/>
                <w:szCs w:val="24"/>
                <w:lang w:val="en-US"/>
              </w:rPr>
            </w:pPr>
            <w:r w:rsidRPr="00DA36AF">
              <w:rPr>
                <w:sz w:val="24"/>
                <w:szCs w:val="24"/>
                <w:lang w:val="en-US"/>
              </w:rPr>
              <w:t>publishedContentId</w:t>
            </w:r>
          </w:p>
        </w:tc>
        <w:tc>
          <w:tcPr>
            <w:tcW w:w="307" w:type="pct"/>
            <w:gridSpan w:val="2"/>
            <w:shd w:val="clear" w:color="auto" w:fill="auto"/>
          </w:tcPr>
          <w:p w14:paraId="78D013BC" w14:textId="77777777" w:rsidR="00C217F7" w:rsidRPr="00DA36AF" w:rsidRDefault="00C217F7" w:rsidP="00C217F7">
            <w:pPr>
              <w:spacing w:before="60" w:after="60"/>
              <w:ind w:firstLine="0"/>
              <w:jc w:val="center"/>
              <w:rPr>
                <w:sz w:val="24"/>
                <w:szCs w:val="24"/>
                <w:lang w:val="en-US"/>
              </w:rPr>
            </w:pPr>
            <w:r w:rsidRPr="00DA36AF">
              <w:rPr>
                <w:sz w:val="24"/>
                <w:szCs w:val="24"/>
                <w:lang w:val="en-US"/>
              </w:rPr>
              <w:t>H</w:t>
            </w:r>
          </w:p>
        </w:tc>
        <w:tc>
          <w:tcPr>
            <w:tcW w:w="526" w:type="pct"/>
            <w:shd w:val="clear" w:color="auto" w:fill="auto"/>
          </w:tcPr>
          <w:p w14:paraId="619219B7" w14:textId="0AE559DD" w:rsidR="00C217F7" w:rsidRPr="00DA36AF" w:rsidRDefault="00C217F7" w:rsidP="00C217F7">
            <w:pPr>
              <w:spacing w:before="60" w:after="60"/>
              <w:ind w:firstLine="0"/>
              <w:jc w:val="center"/>
              <w:rPr>
                <w:sz w:val="24"/>
                <w:szCs w:val="24"/>
                <w:lang w:val="en-US"/>
              </w:rPr>
            </w:pPr>
            <w:r w:rsidRPr="00DA36AF">
              <w:rPr>
                <w:sz w:val="24"/>
                <w:szCs w:val="24"/>
              </w:rPr>
              <w:t>T(</w:t>
            </w:r>
            <w:r>
              <w:rPr>
                <w:sz w:val="24"/>
                <w:szCs w:val="24"/>
              </w:rPr>
              <w:t>36</w:t>
            </w:r>
            <w:r w:rsidRPr="00DA36AF">
              <w:rPr>
                <w:sz w:val="24"/>
                <w:szCs w:val="24"/>
              </w:rPr>
              <w:t>)</w:t>
            </w:r>
          </w:p>
        </w:tc>
        <w:tc>
          <w:tcPr>
            <w:tcW w:w="1355" w:type="pct"/>
            <w:shd w:val="clear" w:color="auto" w:fill="auto"/>
          </w:tcPr>
          <w:p w14:paraId="3CF17C70" w14:textId="77777777" w:rsidR="00C217F7" w:rsidRPr="00DA36AF" w:rsidRDefault="00C217F7" w:rsidP="00C217F7">
            <w:pPr>
              <w:spacing w:before="60" w:after="60"/>
              <w:ind w:firstLine="0"/>
              <w:rPr>
                <w:sz w:val="24"/>
                <w:szCs w:val="24"/>
              </w:rPr>
            </w:pPr>
            <w:r w:rsidRPr="00DA36AF">
              <w:rPr>
                <w:sz w:val="24"/>
                <w:szCs w:val="24"/>
              </w:rPr>
              <w:t>Уникальный идентификатор контента документа на РК РБГ</w:t>
            </w:r>
          </w:p>
        </w:tc>
        <w:tc>
          <w:tcPr>
            <w:tcW w:w="1376" w:type="pct"/>
            <w:gridSpan w:val="3"/>
            <w:shd w:val="clear" w:color="auto" w:fill="auto"/>
          </w:tcPr>
          <w:p w14:paraId="173FB14D" w14:textId="77777777" w:rsidR="00C217F7" w:rsidRPr="00DA36AF" w:rsidRDefault="00C217F7" w:rsidP="00C217F7">
            <w:pPr>
              <w:spacing w:before="60" w:after="60"/>
              <w:ind w:firstLine="0"/>
              <w:rPr>
                <w:sz w:val="24"/>
                <w:szCs w:val="24"/>
              </w:rPr>
            </w:pPr>
          </w:p>
        </w:tc>
      </w:tr>
      <w:tr w:rsidR="00C217F7" w:rsidRPr="00DA36AF" w14:paraId="49D65D4D" w14:textId="77777777" w:rsidTr="00033B8D">
        <w:tc>
          <w:tcPr>
            <w:tcW w:w="604" w:type="pct"/>
            <w:shd w:val="clear" w:color="auto" w:fill="auto"/>
            <w:hideMark/>
          </w:tcPr>
          <w:p w14:paraId="64948DD3" w14:textId="77777777" w:rsidR="00C217F7" w:rsidRPr="00DA36AF" w:rsidRDefault="00C217F7" w:rsidP="00C217F7">
            <w:pPr>
              <w:spacing w:before="60" w:after="60"/>
              <w:ind w:firstLine="0"/>
              <w:rPr>
                <w:sz w:val="24"/>
                <w:szCs w:val="24"/>
              </w:rPr>
            </w:pPr>
            <w:r w:rsidRPr="00DA36AF">
              <w:rPr>
                <w:sz w:val="24"/>
                <w:szCs w:val="24"/>
              </w:rPr>
              <w:t> </w:t>
            </w:r>
          </w:p>
        </w:tc>
        <w:tc>
          <w:tcPr>
            <w:tcW w:w="832" w:type="pct"/>
            <w:gridSpan w:val="2"/>
            <w:shd w:val="clear" w:color="auto" w:fill="auto"/>
            <w:hideMark/>
          </w:tcPr>
          <w:p w14:paraId="3211B3BE" w14:textId="77777777" w:rsidR="00C217F7" w:rsidRPr="00DA36AF" w:rsidRDefault="00C217F7" w:rsidP="00C217F7">
            <w:pPr>
              <w:spacing w:before="60" w:after="60"/>
              <w:ind w:firstLine="0"/>
              <w:rPr>
                <w:sz w:val="24"/>
                <w:szCs w:val="24"/>
              </w:rPr>
            </w:pPr>
            <w:r w:rsidRPr="00DA36AF">
              <w:rPr>
                <w:sz w:val="24"/>
                <w:szCs w:val="24"/>
              </w:rPr>
              <w:t xml:space="preserve">fileName </w:t>
            </w:r>
          </w:p>
        </w:tc>
        <w:tc>
          <w:tcPr>
            <w:tcW w:w="307" w:type="pct"/>
            <w:gridSpan w:val="2"/>
            <w:shd w:val="clear" w:color="auto" w:fill="auto"/>
            <w:hideMark/>
          </w:tcPr>
          <w:p w14:paraId="6C294807" w14:textId="77777777" w:rsidR="00C217F7" w:rsidRPr="00DA36AF" w:rsidRDefault="00C217F7" w:rsidP="00C217F7">
            <w:pPr>
              <w:spacing w:before="60" w:after="60"/>
              <w:ind w:firstLine="0"/>
              <w:jc w:val="center"/>
              <w:rPr>
                <w:sz w:val="24"/>
                <w:szCs w:val="24"/>
              </w:rPr>
            </w:pPr>
            <w:r w:rsidRPr="00DA36AF">
              <w:rPr>
                <w:sz w:val="24"/>
                <w:szCs w:val="24"/>
              </w:rPr>
              <w:t>O</w:t>
            </w:r>
          </w:p>
        </w:tc>
        <w:tc>
          <w:tcPr>
            <w:tcW w:w="526" w:type="pct"/>
            <w:shd w:val="clear" w:color="auto" w:fill="auto"/>
            <w:hideMark/>
          </w:tcPr>
          <w:p w14:paraId="06BD23BE" w14:textId="77777777" w:rsidR="00C217F7" w:rsidRPr="00DA36AF" w:rsidRDefault="00C217F7" w:rsidP="00C217F7">
            <w:pPr>
              <w:spacing w:before="60" w:after="60"/>
              <w:ind w:firstLine="0"/>
              <w:jc w:val="center"/>
              <w:rPr>
                <w:sz w:val="24"/>
                <w:szCs w:val="24"/>
              </w:rPr>
            </w:pPr>
            <w:r w:rsidRPr="00DA36AF">
              <w:rPr>
                <w:sz w:val="24"/>
                <w:szCs w:val="24"/>
              </w:rPr>
              <w:t>T(1-1024)</w:t>
            </w:r>
          </w:p>
        </w:tc>
        <w:tc>
          <w:tcPr>
            <w:tcW w:w="1355" w:type="pct"/>
            <w:shd w:val="clear" w:color="auto" w:fill="auto"/>
            <w:hideMark/>
          </w:tcPr>
          <w:p w14:paraId="2110D26B" w14:textId="77777777" w:rsidR="00C217F7" w:rsidRPr="00DA36AF" w:rsidRDefault="00C217F7" w:rsidP="00C217F7">
            <w:pPr>
              <w:spacing w:before="60" w:after="60"/>
              <w:ind w:firstLine="0"/>
              <w:rPr>
                <w:sz w:val="24"/>
                <w:szCs w:val="24"/>
              </w:rPr>
            </w:pPr>
            <w:r w:rsidRPr="00DA36AF">
              <w:rPr>
                <w:sz w:val="24"/>
                <w:szCs w:val="24"/>
              </w:rPr>
              <w:t>Имя файла</w:t>
            </w:r>
          </w:p>
        </w:tc>
        <w:tc>
          <w:tcPr>
            <w:tcW w:w="1376" w:type="pct"/>
            <w:gridSpan w:val="3"/>
            <w:shd w:val="clear" w:color="auto" w:fill="auto"/>
            <w:hideMark/>
          </w:tcPr>
          <w:p w14:paraId="1D6514A9" w14:textId="77777777" w:rsidR="00C217F7" w:rsidRPr="00DA36AF" w:rsidRDefault="00C217F7" w:rsidP="00C217F7">
            <w:pPr>
              <w:spacing w:before="60" w:after="60"/>
              <w:ind w:firstLine="0"/>
              <w:rPr>
                <w:sz w:val="24"/>
                <w:szCs w:val="24"/>
              </w:rPr>
            </w:pPr>
            <w:r w:rsidRPr="00DA36AF">
              <w:rPr>
                <w:sz w:val="24"/>
                <w:szCs w:val="24"/>
              </w:rPr>
              <w:t xml:space="preserve"> </w:t>
            </w:r>
          </w:p>
        </w:tc>
      </w:tr>
      <w:tr w:rsidR="00C217F7" w:rsidRPr="00DA36AF" w14:paraId="512F4DC8" w14:textId="77777777" w:rsidTr="00033B8D">
        <w:tc>
          <w:tcPr>
            <w:tcW w:w="604" w:type="pct"/>
            <w:shd w:val="clear" w:color="auto" w:fill="auto"/>
            <w:hideMark/>
          </w:tcPr>
          <w:p w14:paraId="3FC63EDF" w14:textId="77777777" w:rsidR="00C217F7" w:rsidRPr="00DA36AF" w:rsidRDefault="00C217F7" w:rsidP="00C217F7">
            <w:pPr>
              <w:spacing w:before="60" w:after="60"/>
              <w:ind w:firstLine="0"/>
              <w:rPr>
                <w:sz w:val="24"/>
                <w:szCs w:val="24"/>
              </w:rPr>
            </w:pPr>
            <w:r w:rsidRPr="00DA36AF">
              <w:rPr>
                <w:sz w:val="24"/>
                <w:szCs w:val="24"/>
              </w:rPr>
              <w:t> </w:t>
            </w:r>
          </w:p>
        </w:tc>
        <w:tc>
          <w:tcPr>
            <w:tcW w:w="832" w:type="pct"/>
            <w:gridSpan w:val="2"/>
            <w:shd w:val="clear" w:color="auto" w:fill="auto"/>
            <w:hideMark/>
          </w:tcPr>
          <w:p w14:paraId="3366BA11" w14:textId="77777777" w:rsidR="00C217F7" w:rsidRPr="00DA36AF" w:rsidRDefault="00C217F7" w:rsidP="00C217F7">
            <w:pPr>
              <w:spacing w:before="60" w:after="60"/>
              <w:ind w:firstLine="0"/>
              <w:rPr>
                <w:sz w:val="24"/>
                <w:szCs w:val="24"/>
              </w:rPr>
            </w:pPr>
            <w:r w:rsidRPr="00DA36AF">
              <w:rPr>
                <w:sz w:val="24"/>
                <w:szCs w:val="24"/>
              </w:rPr>
              <w:t xml:space="preserve">docDescription </w:t>
            </w:r>
          </w:p>
        </w:tc>
        <w:tc>
          <w:tcPr>
            <w:tcW w:w="307" w:type="pct"/>
            <w:gridSpan w:val="2"/>
            <w:shd w:val="clear" w:color="auto" w:fill="auto"/>
            <w:hideMark/>
          </w:tcPr>
          <w:p w14:paraId="06FCFBD7" w14:textId="77777777" w:rsidR="00C217F7" w:rsidRPr="00DA36AF" w:rsidRDefault="00C217F7" w:rsidP="00C217F7">
            <w:pPr>
              <w:spacing w:before="60" w:after="60"/>
              <w:ind w:firstLine="0"/>
              <w:jc w:val="center"/>
              <w:rPr>
                <w:sz w:val="24"/>
                <w:szCs w:val="24"/>
              </w:rPr>
            </w:pPr>
            <w:r w:rsidRPr="00DA36AF">
              <w:rPr>
                <w:sz w:val="24"/>
                <w:szCs w:val="24"/>
              </w:rPr>
              <w:t>H</w:t>
            </w:r>
          </w:p>
        </w:tc>
        <w:tc>
          <w:tcPr>
            <w:tcW w:w="526" w:type="pct"/>
            <w:shd w:val="clear" w:color="auto" w:fill="auto"/>
            <w:hideMark/>
          </w:tcPr>
          <w:p w14:paraId="32561C88" w14:textId="77777777" w:rsidR="00C217F7" w:rsidRPr="00DA36AF" w:rsidRDefault="00C217F7" w:rsidP="00C217F7">
            <w:pPr>
              <w:spacing w:before="60" w:after="60"/>
              <w:ind w:firstLine="0"/>
              <w:jc w:val="center"/>
              <w:rPr>
                <w:sz w:val="24"/>
                <w:szCs w:val="24"/>
              </w:rPr>
            </w:pPr>
            <w:r w:rsidRPr="00DA36AF">
              <w:rPr>
                <w:sz w:val="24"/>
                <w:szCs w:val="24"/>
              </w:rPr>
              <w:t>T(1-1024)</w:t>
            </w:r>
          </w:p>
        </w:tc>
        <w:tc>
          <w:tcPr>
            <w:tcW w:w="1355" w:type="pct"/>
            <w:shd w:val="clear" w:color="auto" w:fill="auto"/>
            <w:hideMark/>
          </w:tcPr>
          <w:p w14:paraId="2C915471" w14:textId="77777777" w:rsidR="00C217F7" w:rsidRPr="00DA36AF" w:rsidRDefault="00C217F7" w:rsidP="00C217F7">
            <w:pPr>
              <w:spacing w:before="60" w:after="60"/>
              <w:ind w:firstLine="0"/>
              <w:rPr>
                <w:sz w:val="24"/>
                <w:szCs w:val="24"/>
              </w:rPr>
            </w:pPr>
            <w:r w:rsidRPr="00DA36AF">
              <w:rPr>
                <w:sz w:val="24"/>
                <w:szCs w:val="24"/>
              </w:rPr>
              <w:t>Описание прикрепляемого документа</w:t>
            </w:r>
          </w:p>
        </w:tc>
        <w:tc>
          <w:tcPr>
            <w:tcW w:w="1376" w:type="pct"/>
            <w:gridSpan w:val="3"/>
            <w:shd w:val="clear" w:color="auto" w:fill="auto"/>
            <w:hideMark/>
          </w:tcPr>
          <w:p w14:paraId="5E612E05" w14:textId="77777777" w:rsidR="00C217F7" w:rsidRPr="00DA36AF" w:rsidRDefault="00C217F7" w:rsidP="00C217F7">
            <w:pPr>
              <w:spacing w:before="60" w:after="60"/>
              <w:ind w:firstLine="0"/>
              <w:rPr>
                <w:sz w:val="24"/>
                <w:szCs w:val="24"/>
              </w:rPr>
            </w:pPr>
            <w:r w:rsidRPr="00DA36AF">
              <w:rPr>
                <w:sz w:val="24"/>
                <w:szCs w:val="24"/>
              </w:rPr>
              <w:t xml:space="preserve"> </w:t>
            </w:r>
          </w:p>
        </w:tc>
      </w:tr>
      <w:tr w:rsidR="00C217F7" w:rsidRPr="00DA36AF" w14:paraId="072AFB64" w14:textId="77777777" w:rsidTr="00033B8D">
        <w:tc>
          <w:tcPr>
            <w:tcW w:w="604" w:type="pct"/>
            <w:shd w:val="clear" w:color="auto" w:fill="auto"/>
            <w:hideMark/>
          </w:tcPr>
          <w:p w14:paraId="1EC7D4F0" w14:textId="77777777" w:rsidR="00C217F7" w:rsidRPr="00DA36AF" w:rsidRDefault="00C217F7" w:rsidP="00C217F7">
            <w:pPr>
              <w:spacing w:before="60" w:after="60"/>
              <w:ind w:firstLine="0"/>
              <w:rPr>
                <w:sz w:val="24"/>
                <w:szCs w:val="24"/>
              </w:rPr>
            </w:pPr>
            <w:r w:rsidRPr="00DA36AF">
              <w:rPr>
                <w:sz w:val="24"/>
                <w:szCs w:val="24"/>
              </w:rPr>
              <w:t> </w:t>
            </w:r>
          </w:p>
        </w:tc>
        <w:tc>
          <w:tcPr>
            <w:tcW w:w="832" w:type="pct"/>
            <w:gridSpan w:val="2"/>
            <w:shd w:val="clear" w:color="auto" w:fill="auto"/>
            <w:hideMark/>
          </w:tcPr>
          <w:p w14:paraId="7340C883" w14:textId="77777777" w:rsidR="00C217F7" w:rsidRPr="00DA36AF" w:rsidRDefault="00C217F7" w:rsidP="00C217F7">
            <w:pPr>
              <w:spacing w:before="60" w:after="60"/>
              <w:ind w:firstLine="0"/>
              <w:rPr>
                <w:sz w:val="24"/>
                <w:szCs w:val="24"/>
              </w:rPr>
            </w:pPr>
            <w:r w:rsidRPr="00B33E30">
              <w:rPr>
                <w:sz w:val="24"/>
                <w:szCs w:val="24"/>
                <w:lang w:val="en-US"/>
              </w:rPr>
              <w:t>docRegNumber</w:t>
            </w:r>
          </w:p>
        </w:tc>
        <w:tc>
          <w:tcPr>
            <w:tcW w:w="307" w:type="pct"/>
            <w:gridSpan w:val="2"/>
            <w:shd w:val="clear" w:color="auto" w:fill="auto"/>
            <w:hideMark/>
          </w:tcPr>
          <w:p w14:paraId="175934D1" w14:textId="77777777" w:rsidR="00C217F7" w:rsidRPr="00DA36AF" w:rsidRDefault="00C217F7" w:rsidP="00C217F7">
            <w:pPr>
              <w:spacing w:before="60" w:after="60"/>
              <w:ind w:firstLine="0"/>
              <w:jc w:val="center"/>
              <w:rPr>
                <w:sz w:val="24"/>
                <w:szCs w:val="24"/>
              </w:rPr>
            </w:pPr>
            <w:r>
              <w:rPr>
                <w:sz w:val="24"/>
                <w:szCs w:val="24"/>
              </w:rPr>
              <w:t>Н</w:t>
            </w:r>
          </w:p>
        </w:tc>
        <w:tc>
          <w:tcPr>
            <w:tcW w:w="526" w:type="pct"/>
            <w:shd w:val="clear" w:color="auto" w:fill="auto"/>
            <w:hideMark/>
          </w:tcPr>
          <w:p w14:paraId="544BE6B4" w14:textId="77777777" w:rsidR="00C217F7" w:rsidRPr="00DA36AF" w:rsidRDefault="00C217F7" w:rsidP="00C217F7">
            <w:pPr>
              <w:spacing w:before="60" w:after="60"/>
              <w:ind w:firstLine="0"/>
              <w:jc w:val="center"/>
              <w:rPr>
                <w:sz w:val="24"/>
                <w:szCs w:val="24"/>
              </w:rPr>
            </w:pPr>
            <w:r w:rsidRPr="002947D3">
              <w:rPr>
                <w:sz w:val="24"/>
                <w:szCs w:val="24"/>
              </w:rPr>
              <w:t>T(1-</w:t>
            </w:r>
            <w:r>
              <w:rPr>
                <w:sz w:val="24"/>
                <w:szCs w:val="24"/>
              </w:rPr>
              <w:t>23</w:t>
            </w:r>
            <w:r w:rsidRPr="002947D3">
              <w:rPr>
                <w:sz w:val="24"/>
                <w:szCs w:val="24"/>
              </w:rPr>
              <w:t>)</w:t>
            </w:r>
          </w:p>
        </w:tc>
        <w:tc>
          <w:tcPr>
            <w:tcW w:w="1355" w:type="pct"/>
            <w:shd w:val="clear" w:color="auto" w:fill="auto"/>
            <w:hideMark/>
          </w:tcPr>
          <w:p w14:paraId="7EDE6ABE" w14:textId="77777777" w:rsidR="00C217F7" w:rsidRPr="00DA36AF" w:rsidRDefault="00C217F7" w:rsidP="00C217F7">
            <w:pPr>
              <w:spacing w:before="60" w:after="60"/>
              <w:ind w:firstLine="0"/>
              <w:rPr>
                <w:sz w:val="24"/>
                <w:szCs w:val="24"/>
              </w:rPr>
            </w:pPr>
            <w:r w:rsidRPr="00B33E30">
              <w:rPr>
                <w:sz w:val="24"/>
                <w:szCs w:val="24"/>
              </w:rPr>
              <w:t>Реестровый номер документа</w:t>
            </w:r>
          </w:p>
        </w:tc>
        <w:tc>
          <w:tcPr>
            <w:tcW w:w="1376" w:type="pct"/>
            <w:gridSpan w:val="3"/>
            <w:shd w:val="clear" w:color="auto" w:fill="auto"/>
            <w:hideMark/>
          </w:tcPr>
          <w:p w14:paraId="35B1F5AF" w14:textId="77777777" w:rsidR="00C217F7" w:rsidRPr="00DA36AF" w:rsidRDefault="00C217F7" w:rsidP="00C217F7">
            <w:pPr>
              <w:spacing w:before="60" w:after="60"/>
              <w:ind w:firstLine="0"/>
              <w:rPr>
                <w:sz w:val="24"/>
                <w:szCs w:val="24"/>
              </w:rPr>
            </w:pPr>
            <w:r w:rsidRPr="002947D3">
              <w:rPr>
                <w:sz w:val="24"/>
                <w:szCs w:val="24"/>
              </w:rPr>
              <w:t>Элемент обязателен для заполнения при выгрузке из РК РБГ.</w:t>
            </w:r>
          </w:p>
        </w:tc>
      </w:tr>
      <w:tr w:rsidR="00C217F7" w:rsidRPr="00DA36AF" w14:paraId="7C51F3DB" w14:textId="77777777" w:rsidTr="00033B8D">
        <w:tc>
          <w:tcPr>
            <w:tcW w:w="604" w:type="pct"/>
            <w:vMerge w:val="restart"/>
            <w:shd w:val="clear" w:color="auto" w:fill="auto"/>
            <w:hideMark/>
          </w:tcPr>
          <w:p w14:paraId="16FAE361" w14:textId="77777777" w:rsidR="00C217F7" w:rsidRPr="00DA36AF" w:rsidRDefault="00C217F7" w:rsidP="00C217F7">
            <w:pPr>
              <w:spacing w:before="60" w:after="60"/>
              <w:ind w:firstLine="0"/>
              <w:rPr>
                <w:sz w:val="24"/>
                <w:szCs w:val="24"/>
              </w:rPr>
            </w:pPr>
            <w:r w:rsidRPr="00DA36AF">
              <w:rPr>
                <w:sz w:val="24"/>
                <w:szCs w:val="24"/>
              </w:rPr>
              <w:t>Допустимо указание только одного элемента</w:t>
            </w:r>
          </w:p>
        </w:tc>
        <w:tc>
          <w:tcPr>
            <w:tcW w:w="832" w:type="pct"/>
            <w:gridSpan w:val="2"/>
            <w:shd w:val="clear" w:color="auto" w:fill="auto"/>
            <w:hideMark/>
          </w:tcPr>
          <w:p w14:paraId="31F1AE9F" w14:textId="77777777" w:rsidR="00C217F7" w:rsidRPr="00DA36AF" w:rsidRDefault="00C217F7" w:rsidP="00C217F7">
            <w:pPr>
              <w:spacing w:before="60" w:after="60"/>
              <w:ind w:firstLine="0"/>
              <w:rPr>
                <w:sz w:val="24"/>
                <w:szCs w:val="24"/>
              </w:rPr>
            </w:pPr>
            <w:r w:rsidRPr="00DA36AF">
              <w:rPr>
                <w:sz w:val="24"/>
                <w:szCs w:val="24"/>
              </w:rPr>
              <w:t xml:space="preserve">url </w:t>
            </w:r>
          </w:p>
        </w:tc>
        <w:tc>
          <w:tcPr>
            <w:tcW w:w="307" w:type="pct"/>
            <w:gridSpan w:val="2"/>
            <w:shd w:val="clear" w:color="auto" w:fill="auto"/>
            <w:hideMark/>
          </w:tcPr>
          <w:p w14:paraId="1FC4CDF3" w14:textId="77777777" w:rsidR="00C217F7" w:rsidRPr="00DA36AF" w:rsidRDefault="00C217F7" w:rsidP="00C217F7">
            <w:pPr>
              <w:spacing w:before="60" w:after="60"/>
              <w:ind w:firstLine="0"/>
              <w:jc w:val="center"/>
              <w:rPr>
                <w:sz w:val="24"/>
                <w:szCs w:val="24"/>
              </w:rPr>
            </w:pPr>
            <w:r w:rsidRPr="00DA36AF">
              <w:rPr>
                <w:sz w:val="24"/>
                <w:szCs w:val="24"/>
              </w:rPr>
              <w:t>O</w:t>
            </w:r>
          </w:p>
        </w:tc>
        <w:tc>
          <w:tcPr>
            <w:tcW w:w="526" w:type="pct"/>
            <w:shd w:val="clear" w:color="auto" w:fill="auto"/>
            <w:hideMark/>
          </w:tcPr>
          <w:p w14:paraId="5C1DA1FE" w14:textId="77777777" w:rsidR="00C217F7" w:rsidRPr="00DA36AF" w:rsidRDefault="00C217F7" w:rsidP="00C217F7">
            <w:pPr>
              <w:spacing w:before="60" w:after="60"/>
              <w:ind w:firstLine="0"/>
              <w:jc w:val="center"/>
              <w:rPr>
                <w:sz w:val="24"/>
                <w:szCs w:val="24"/>
              </w:rPr>
            </w:pPr>
            <w:r w:rsidRPr="00DA36AF">
              <w:rPr>
                <w:sz w:val="24"/>
                <w:szCs w:val="24"/>
              </w:rPr>
              <w:t>T(1-1024)</w:t>
            </w:r>
          </w:p>
        </w:tc>
        <w:tc>
          <w:tcPr>
            <w:tcW w:w="1355" w:type="pct"/>
            <w:shd w:val="clear" w:color="auto" w:fill="auto"/>
            <w:hideMark/>
          </w:tcPr>
          <w:p w14:paraId="77DC6862" w14:textId="77777777" w:rsidR="00C217F7" w:rsidRPr="00DA36AF" w:rsidRDefault="00C217F7" w:rsidP="00C217F7">
            <w:pPr>
              <w:spacing w:before="60" w:after="60"/>
              <w:ind w:firstLine="0"/>
              <w:rPr>
                <w:sz w:val="24"/>
                <w:szCs w:val="24"/>
              </w:rPr>
            </w:pPr>
            <w:r w:rsidRPr="00DA36AF">
              <w:rPr>
                <w:sz w:val="24"/>
                <w:szCs w:val="24"/>
              </w:rPr>
              <w:t>Ссылка для скачивания документа</w:t>
            </w:r>
          </w:p>
        </w:tc>
        <w:tc>
          <w:tcPr>
            <w:tcW w:w="1376" w:type="pct"/>
            <w:gridSpan w:val="3"/>
            <w:shd w:val="clear" w:color="auto" w:fill="auto"/>
            <w:hideMark/>
          </w:tcPr>
          <w:p w14:paraId="5D9D7302" w14:textId="1E174F6F" w:rsidR="00C217F7" w:rsidRPr="00DA36AF" w:rsidRDefault="00C217F7" w:rsidP="00C217F7">
            <w:pPr>
              <w:spacing w:before="60" w:after="60"/>
              <w:ind w:firstLine="0"/>
              <w:rPr>
                <w:sz w:val="24"/>
                <w:szCs w:val="24"/>
              </w:rPr>
            </w:pPr>
            <w:r w:rsidRPr="00DA36AF">
              <w:rPr>
                <w:sz w:val="24"/>
                <w:szCs w:val="24"/>
              </w:rPr>
              <w:t xml:space="preserve"> </w:t>
            </w:r>
            <w:r w:rsidRPr="005258D6">
              <w:rPr>
                <w:sz w:val="24"/>
                <w:szCs w:val="24"/>
              </w:rPr>
              <w:t>Поле заполняется при передаче документов из ЕИС во внешние системы</w:t>
            </w:r>
          </w:p>
        </w:tc>
      </w:tr>
      <w:tr w:rsidR="00C217F7" w:rsidRPr="00DA36AF" w14:paraId="7E3DFE35" w14:textId="77777777" w:rsidTr="00033B8D">
        <w:tc>
          <w:tcPr>
            <w:tcW w:w="604" w:type="pct"/>
            <w:vMerge/>
            <w:shd w:val="clear" w:color="auto" w:fill="auto"/>
            <w:hideMark/>
          </w:tcPr>
          <w:p w14:paraId="6F051A7B" w14:textId="77777777" w:rsidR="00C217F7" w:rsidRPr="00DA36AF" w:rsidRDefault="00C217F7" w:rsidP="00C217F7">
            <w:pPr>
              <w:spacing w:before="60" w:after="60"/>
              <w:ind w:firstLine="0"/>
              <w:rPr>
                <w:sz w:val="24"/>
                <w:szCs w:val="24"/>
              </w:rPr>
            </w:pPr>
          </w:p>
        </w:tc>
        <w:tc>
          <w:tcPr>
            <w:tcW w:w="832" w:type="pct"/>
            <w:gridSpan w:val="2"/>
            <w:shd w:val="clear" w:color="auto" w:fill="auto"/>
            <w:hideMark/>
          </w:tcPr>
          <w:p w14:paraId="31D5DF8A" w14:textId="77777777" w:rsidR="00C217F7" w:rsidRPr="00DA36AF" w:rsidRDefault="00C217F7" w:rsidP="00C217F7">
            <w:pPr>
              <w:spacing w:before="60" w:after="60"/>
              <w:ind w:firstLine="0"/>
              <w:rPr>
                <w:sz w:val="24"/>
                <w:szCs w:val="24"/>
              </w:rPr>
            </w:pPr>
            <w:r w:rsidRPr="00DA36AF">
              <w:rPr>
                <w:sz w:val="24"/>
                <w:szCs w:val="24"/>
              </w:rPr>
              <w:t>c</w:t>
            </w:r>
            <w:r w:rsidRPr="00DA36AF">
              <w:rPr>
                <w:sz w:val="24"/>
                <w:szCs w:val="24"/>
                <w:lang w:val="en-US"/>
              </w:rPr>
              <w:t>ontentId</w:t>
            </w:r>
          </w:p>
        </w:tc>
        <w:tc>
          <w:tcPr>
            <w:tcW w:w="307" w:type="pct"/>
            <w:gridSpan w:val="2"/>
            <w:shd w:val="clear" w:color="auto" w:fill="auto"/>
            <w:hideMark/>
          </w:tcPr>
          <w:p w14:paraId="74ED7889" w14:textId="77777777" w:rsidR="00C217F7" w:rsidRPr="00DA36AF" w:rsidRDefault="00C217F7" w:rsidP="00C217F7">
            <w:pPr>
              <w:spacing w:before="60" w:after="60"/>
              <w:ind w:firstLine="0"/>
              <w:jc w:val="center"/>
              <w:rPr>
                <w:sz w:val="24"/>
                <w:szCs w:val="24"/>
              </w:rPr>
            </w:pPr>
            <w:r w:rsidRPr="00DA36AF">
              <w:rPr>
                <w:sz w:val="24"/>
                <w:szCs w:val="24"/>
              </w:rPr>
              <w:t>O</w:t>
            </w:r>
          </w:p>
        </w:tc>
        <w:tc>
          <w:tcPr>
            <w:tcW w:w="526" w:type="pct"/>
            <w:shd w:val="clear" w:color="auto" w:fill="auto"/>
            <w:hideMark/>
          </w:tcPr>
          <w:p w14:paraId="553623F1" w14:textId="77777777" w:rsidR="00C217F7" w:rsidRPr="00DA36AF" w:rsidRDefault="00C217F7" w:rsidP="00C217F7">
            <w:pPr>
              <w:spacing w:before="60" w:after="60"/>
              <w:ind w:firstLine="0"/>
              <w:jc w:val="center"/>
              <w:rPr>
                <w:sz w:val="24"/>
                <w:szCs w:val="24"/>
                <w:lang w:val="en-US"/>
              </w:rPr>
            </w:pPr>
            <w:r w:rsidRPr="00DA36AF">
              <w:rPr>
                <w:sz w:val="24"/>
                <w:szCs w:val="24"/>
              </w:rPr>
              <w:t>T(</w:t>
            </w:r>
            <w:r w:rsidRPr="00DA36AF">
              <w:rPr>
                <w:sz w:val="24"/>
                <w:szCs w:val="24"/>
                <w:lang w:val="en-US"/>
              </w:rPr>
              <w:t>32</w:t>
            </w:r>
            <w:r w:rsidRPr="00DA36AF">
              <w:rPr>
                <w:sz w:val="24"/>
                <w:szCs w:val="24"/>
              </w:rPr>
              <w:t>)</w:t>
            </w:r>
          </w:p>
        </w:tc>
        <w:tc>
          <w:tcPr>
            <w:tcW w:w="1355" w:type="pct"/>
            <w:shd w:val="clear" w:color="auto" w:fill="auto"/>
            <w:hideMark/>
          </w:tcPr>
          <w:p w14:paraId="190DBE47" w14:textId="77777777" w:rsidR="00C217F7" w:rsidRPr="00DA36AF" w:rsidRDefault="00C217F7" w:rsidP="00C217F7">
            <w:pPr>
              <w:spacing w:before="60" w:after="60"/>
              <w:ind w:firstLine="0"/>
              <w:rPr>
                <w:sz w:val="24"/>
                <w:szCs w:val="24"/>
              </w:rPr>
            </w:pPr>
            <w:r w:rsidRPr="00DA36AF">
              <w:rPr>
                <w:sz w:val="24"/>
                <w:szCs w:val="24"/>
              </w:rPr>
              <w:t>Уникальный идентификатор документа в РК РБГ</w:t>
            </w:r>
          </w:p>
        </w:tc>
        <w:tc>
          <w:tcPr>
            <w:tcW w:w="1376" w:type="pct"/>
            <w:gridSpan w:val="3"/>
            <w:shd w:val="clear" w:color="auto" w:fill="auto"/>
            <w:hideMark/>
          </w:tcPr>
          <w:p w14:paraId="3F496895" w14:textId="74D1930D" w:rsidR="00C217F7" w:rsidRPr="00DA36AF" w:rsidRDefault="00C217F7" w:rsidP="00C217F7">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C217F7" w:rsidRPr="00DA36AF" w14:paraId="36F27A21" w14:textId="77777777" w:rsidTr="00033B8D">
        <w:tc>
          <w:tcPr>
            <w:tcW w:w="604" w:type="pct"/>
            <w:vMerge/>
            <w:shd w:val="clear" w:color="auto" w:fill="auto"/>
          </w:tcPr>
          <w:p w14:paraId="2B4E2E8B" w14:textId="77777777" w:rsidR="00C217F7" w:rsidRPr="00DA36AF" w:rsidRDefault="00C217F7" w:rsidP="00C217F7">
            <w:pPr>
              <w:spacing w:before="60" w:after="60"/>
              <w:ind w:firstLine="0"/>
              <w:rPr>
                <w:sz w:val="24"/>
                <w:szCs w:val="24"/>
              </w:rPr>
            </w:pPr>
          </w:p>
        </w:tc>
        <w:tc>
          <w:tcPr>
            <w:tcW w:w="832" w:type="pct"/>
            <w:gridSpan w:val="2"/>
            <w:shd w:val="clear" w:color="auto" w:fill="auto"/>
          </w:tcPr>
          <w:p w14:paraId="715C4490" w14:textId="77777777" w:rsidR="00C217F7" w:rsidRPr="00DA36AF" w:rsidRDefault="00C217F7" w:rsidP="00C217F7">
            <w:pPr>
              <w:spacing w:before="60" w:after="60"/>
              <w:ind w:firstLine="0"/>
              <w:rPr>
                <w:sz w:val="24"/>
                <w:szCs w:val="24"/>
              </w:rPr>
            </w:pPr>
            <w:r w:rsidRPr="00DA36AF">
              <w:rPr>
                <w:sz w:val="24"/>
                <w:szCs w:val="24"/>
              </w:rPr>
              <w:t xml:space="preserve">content </w:t>
            </w:r>
          </w:p>
        </w:tc>
        <w:tc>
          <w:tcPr>
            <w:tcW w:w="307" w:type="pct"/>
            <w:gridSpan w:val="2"/>
            <w:shd w:val="clear" w:color="auto" w:fill="auto"/>
          </w:tcPr>
          <w:p w14:paraId="7BBF3FBF" w14:textId="77777777" w:rsidR="00C217F7" w:rsidRPr="00DA36AF" w:rsidRDefault="00C217F7" w:rsidP="00C217F7">
            <w:pPr>
              <w:spacing w:before="60" w:after="60"/>
              <w:ind w:firstLine="0"/>
              <w:jc w:val="center"/>
              <w:rPr>
                <w:sz w:val="24"/>
                <w:szCs w:val="24"/>
              </w:rPr>
            </w:pPr>
            <w:r w:rsidRPr="00DA36AF">
              <w:rPr>
                <w:sz w:val="24"/>
                <w:szCs w:val="24"/>
              </w:rPr>
              <w:t>O</w:t>
            </w:r>
          </w:p>
        </w:tc>
        <w:tc>
          <w:tcPr>
            <w:tcW w:w="526" w:type="pct"/>
            <w:shd w:val="clear" w:color="auto" w:fill="auto"/>
          </w:tcPr>
          <w:p w14:paraId="72FD70C1" w14:textId="77777777" w:rsidR="00C217F7" w:rsidRPr="00DA36AF" w:rsidRDefault="00C217F7" w:rsidP="00C217F7">
            <w:pPr>
              <w:spacing w:before="60" w:after="60"/>
              <w:ind w:firstLine="0"/>
              <w:jc w:val="center"/>
              <w:rPr>
                <w:sz w:val="24"/>
                <w:szCs w:val="24"/>
                <w:lang w:val="en-US"/>
              </w:rPr>
            </w:pPr>
            <w:r w:rsidRPr="00DA36AF">
              <w:rPr>
                <w:sz w:val="24"/>
                <w:szCs w:val="24"/>
              </w:rPr>
              <w:t>T</w:t>
            </w:r>
          </w:p>
        </w:tc>
        <w:tc>
          <w:tcPr>
            <w:tcW w:w="1355" w:type="pct"/>
            <w:shd w:val="clear" w:color="auto" w:fill="auto"/>
          </w:tcPr>
          <w:p w14:paraId="7FDB8B61" w14:textId="77777777" w:rsidR="00C217F7" w:rsidRPr="00DA36AF" w:rsidRDefault="00C217F7" w:rsidP="00C217F7">
            <w:pPr>
              <w:spacing w:before="60" w:after="60"/>
              <w:ind w:firstLine="0"/>
              <w:rPr>
                <w:sz w:val="24"/>
                <w:szCs w:val="24"/>
              </w:rPr>
            </w:pPr>
            <w:r w:rsidRPr="00DA36AF">
              <w:rPr>
                <w:sz w:val="24"/>
                <w:szCs w:val="24"/>
              </w:rPr>
              <w:t>Содержимое файла</w:t>
            </w:r>
          </w:p>
        </w:tc>
        <w:tc>
          <w:tcPr>
            <w:tcW w:w="1376" w:type="pct"/>
            <w:gridSpan w:val="3"/>
            <w:shd w:val="clear" w:color="auto" w:fill="auto"/>
          </w:tcPr>
          <w:p w14:paraId="5F4E795F" w14:textId="77777777" w:rsidR="00C217F7" w:rsidRDefault="00C217F7" w:rsidP="00C217F7">
            <w:pPr>
              <w:spacing w:before="60" w:after="60"/>
              <w:ind w:firstLine="0"/>
              <w:rPr>
                <w:sz w:val="24"/>
                <w:szCs w:val="24"/>
              </w:rPr>
            </w:pPr>
            <w:r w:rsidRPr="00DA36AF">
              <w:rPr>
                <w:sz w:val="24"/>
                <w:szCs w:val="24"/>
              </w:rPr>
              <w:t>base64Binary</w:t>
            </w:r>
          </w:p>
          <w:p w14:paraId="247EFE67" w14:textId="4CE0A243" w:rsidR="00C217F7" w:rsidRPr="00DA36AF" w:rsidRDefault="00C217F7" w:rsidP="00C217F7">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C217F7" w:rsidRPr="00DA36AF" w14:paraId="280D4709" w14:textId="77777777" w:rsidTr="00033B8D">
        <w:tc>
          <w:tcPr>
            <w:tcW w:w="604" w:type="pct"/>
            <w:shd w:val="clear" w:color="auto" w:fill="auto"/>
            <w:hideMark/>
          </w:tcPr>
          <w:p w14:paraId="0F440D1F" w14:textId="77777777" w:rsidR="00C217F7" w:rsidRPr="00DA36AF" w:rsidRDefault="00C217F7" w:rsidP="00C217F7">
            <w:pPr>
              <w:spacing w:before="60" w:after="60"/>
              <w:ind w:firstLine="0"/>
              <w:rPr>
                <w:sz w:val="24"/>
                <w:szCs w:val="24"/>
              </w:rPr>
            </w:pPr>
            <w:r w:rsidRPr="00DA36AF">
              <w:rPr>
                <w:sz w:val="24"/>
                <w:szCs w:val="24"/>
              </w:rPr>
              <w:t> </w:t>
            </w:r>
          </w:p>
        </w:tc>
        <w:tc>
          <w:tcPr>
            <w:tcW w:w="832" w:type="pct"/>
            <w:gridSpan w:val="2"/>
            <w:shd w:val="clear" w:color="auto" w:fill="auto"/>
            <w:hideMark/>
          </w:tcPr>
          <w:p w14:paraId="40B81C87" w14:textId="77777777" w:rsidR="00C217F7" w:rsidRPr="00DA36AF" w:rsidRDefault="00C217F7" w:rsidP="00C217F7">
            <w:pPr>
              <w:spacing w:before="60" w:after="60"/>
              <w:ind w:firstLine="0"/>
              <w:rPr>
                <w:sz w:val="24"/>
                <w:szCs w:val="24"/>
              </w:rPr>
            </w:pPr>
            <w:r w:rsidRPr="00DA36AF">
              <w:rPr>
                <w:sz w:val="24"/>
                <w:szCs w:val="24"/>
              </w:rPr>
              <w:t>cryptoSigns</w:t>
            </w:r>
          </w:p>
        </w:tc>
        <w:tc>
          <w:tcPr>
            <w:tcW w:w="307" w:type="pct"/>
            <w:gridSpan w:val="2"/>
            <w:shd w:val="clear" w:color="auto" w:fill="auto"/>
            <w:hideMark/>
          </w:tcPr>
          <w:p w14:paraId="722B3EB5" w14:textId="77777777" w:rsidR="00C217F7" w:rsidRPr="00DA36AF" w:rsidRDefault="00C217F7" w:rsidP="00C217F7">
            <w:pPr>
              <w:spacing w:before="60" w:after="60"/>
              <w:ind w:firstLine="0"/>
              <w:jc w:val="center"/>
              <w:rPr>
                <w:sz w:val="24"/>
                <w:szCs w:val="24"/>
              </w:rPr>
            </w:pPr>
            <w:r w:rsidRPr="00DA36AF">
              <w:rPr>
                <w:sz w:val="24"/>
                <w:szCs w:val="24"/>
              </w:rPr>
              <w:t>H</w:t>
            </w:r>
          </w:p>
        </w:tc>
        <w:tc>
          <w:tcPr>
            <w:tcW w:w="526" w:type="pct"/>
            <w:shd w:val="clear" w:color="auto" w:fill="auto"/>
            <w:hideMark/>
          </w:tcPr>
          <w:p w14:paraId="00119387" w14:textId="77777777" w:rsidR="00C217F7" w:rsidRPr="00DA36AF" w:rsidRDefault="00C217F7" w:rsidP="00C217F7">
            <w:pPr>
              <w:spacing w:before="60" w:after="60"/>
              <w:ind w:firstLine="0"/>
              <w:jc w:val="center"/>
              <w:rPr>
                <w:sz w:val="24"/>
                <w:szCs w:val="24"/>
              </w:rPr>
            </w:pPr>
            <w:r w:rsidRPr="00DA36AF">
              <w:rPr>
                <w:sz w:val="24"/>
                <w:szCs w:val="24"/>
              </w:rPr>
              <w:t>S</w:t>
            </w:r>
          </w:p>
        </w:tc>
        <w:tc>
          <w:tcPr>
            <w:tcW w:w="1355" w:type="pct"/>
            <w:shd w:val="clear" w:color="auto" w:fill="auto"/>
            <w:hideMark/>
          </w:tcPr>
          <w:p w14:paraId="3D555991" w14:textId="3BAB3AE4" w:rsidR="00C217F7" w:rsidRPr="00DA36AF" w:rsidRDefault="00C217F7" w:rsidP="00C217F7">
            <w:pPr>
              <w:spacing w:before="60" w:after="60"/>
              <w:ind w:firstLine="0"/>
              <w:rPr>
                <w:sz w:val="24"/>
                <w:szCs w:val="24"/>
              </w:rPr>
            </w:pPr>
            <w:r>
              <w:rPr>
                <w:sz w:val="24"/>
                <w:szCs w:val="24"/>
              </w:rPr>
              <w:t>Электронная подпись</w:t>
            </w:r>
            <w:r w:rsidRPr="00DA36AF">
              <w:rPr>
                <w:sz w:val="24"/>
                <w:szCs w:val="24"/>
              </w:rPr>
              <w:t xml:space="preserve"> документа</w:t>
            </w:r>
          </w:p>
        </w:tc>
        <w:tc>
          <w:tcPr>
            <w:tcW w:w="1376" w:type="pct"/>
            <w:gridSpan w:val="3"/>
            <w:shd w:val="clear" w:color="auto" w:fill="auto"/>
            <w:hideMark/>
          </w:tcPr>
          <w:p w14:paraId="0E59DA02" w14:textId="77777777" w:rsidR="00C217F7" w:rsidRPr="00DA36AF" w:rsidRDefault="00C217F7" w:rsidP="00C217F7">
            <w:pPr>
              <w:spacing w:before="60" w:after="60"/>
              <w:ind w:firstLine="0"/>
              <w:rPr>
                <w:sz w:val="24"/>
                <w:szCs w:val="24"/>
              </w:rPr>
            </w:pPr>
            <w:r w:rsidRPr="00DA36AF">
              <w:rPr>
                <w:sz w:val="24"/>
                <w:szCs w:val="24"/>
              </w:rPr>
              <w:t>Элемент обязателен для заполнения при выгрузке из РК РБГ.</w:t>
            </w:r>
          </w:p>
        </w:tc>
      </w:tr>
      <w:tr w:rsidR="00C217F7" w:rsidRPr="00DA36AF" w14:paraId="2B668F25" w14:textId="77777777" w:rsidTr="00033B8D">
        <w:tc>
          <w:tcPr>
            <w:tcW w:w="604" w:type="pct"/>
            <w:shd w:val="clear" w:color="auto" w:fill="auto"/>
          </w:tcPr>
          <w:p w14:paraId="12F6D521" w14:textId="77777777" w:rsidR="00C217F7" w:rsidRPr="00DA36AF" w:rsidRDefault="00C217F7" w:rsidP="00C217F7">
            <w:pPr>
              <w:spacing w:before="60" w:after="60"/>
              <w:ind w:firstLine="0"/>
              <w:rPr>
                <w:sz w:val="24"/>
                <w:szCs w:val="24"/>
              </w:rPr>
            </w:pPr>
          </w:p>
        </w:tc>
        <w:tc>
          <w:tcPr>
            <w:tcW w:w="832" w:type="pct"/>
            <w:gridSpan w:val="2"/>
            <w:shd w:val="clear" w:color="auto" w:fill="auto"/>
          </w:tcPr>
          <w:p w14:paraId="225B0E8F" w14:textId="75CC24BB" w:rsidR="00C217F7" w:rsidRPr="00DA36AF" w:rsidRDefault="00C217F7" w:rsidP="00C217F7">
            <w:pPr>
              <w:spacing w:before="60" w:after="60"/>
              <w:ind w:firstLine="0"/>
              <w:rPr>
                <w:sz w:val="24"/>
                <w:szCs w:val="24"/>
              </w:rPr>
            </w:pPr>
            <w:r w:rsidRPr="00B4506D">
              <w:rPr>
                <w:sz w:val="24"/>
                <w:szCs w:val="24"/>
              </w:rPr>
              <w:t>notPublishedOnEIS</w:t>
            </w:r>
          </w:p>
        </w:tc>
        <w:tc>
          <w:tcPr>
            <w:tcW w:w="307" w:type="pct"/>
            <w:gridSpan w:val="2"/>
            <w:shd w:val="clear" w:color="auto" w:fill="auto"/>
          </w:tcPr>
          <w:p w14:paraId="1A4A46F0" w14:textId="33AA00D0" w:rsidR="00C217F7" w:rsidRPr="00DA36AF" w:rsidRDefault="00C217F7" w:rsidP="00C217F7">
            <w:pPr>
              <w:spacing w:before="60" w:after="60"/>
              <w:ind w:firstLine="0"/>
              <w:jc w:val="center"/>
              <w:rPr>
                <w:sz w:val="24"/>
                <w:szCs w:val="24"/>
              </w:rPr>
            </w:pPr>
            <w:r>
              <w:rPr>
                <w:sz w:val="24"/>
                <w:szCs w:val="24"/>
              </w:rPr>
              <w:t>Н</w:t>
            </w:r>
          </w:p>
        </w:tc>
        <w:tc>
          <w:tcPr>
            <w:tcW w:w="526" w:type="pct"/>
            <w:shd w:val="clear" w:color="auto" w:fill="auto"/>
          </w:tcPr>
          <w:p w14:paraId="2E902780" w14:textId="1BEDEE2D" w:rsidR="00C217F7" w:rsidRPr="00DA36AF" w:rsidRDefault="00C217F7" w:rsidP="00C217F7">
            <w:pPr>
              <w:spacing w:before="60" w:after="60"/>
              <w:ind w:firstLine="0"/>
              <w:jc w:val="center"/>
              <w:rPr>
                <w:sz w:val="24"/>
                <w:szCs w:val="24"/>
              </w:rPr>
            </w:pPr>
            <w:r>
              <w:rPr>
                <w:sz w:val="24"/>
                <w:szCs w:val="24"/>
                <w:lang w:val="en-US"/>
              </w:rPr>
              <w:t>B</w:t>
            </w:r>
          </w:p>
        </w:tc>
        <w:tc>
          <w:tcPr>
            <w:tcW w:w="1355" w:type="pct"/>
            <w:shd w:val="clear" w:color="auto" w:fill="auto"/>
          </w:tcPr>
          <w:p w14:paraId="6B4829D2" w14:textId="11D6FA2F" w:rsidR="00C217F7" w:rsidRDefault="00C217F7" w:rsidP="00C217F7">
            <w:pPr>
              <w:spacing w:before="60" w:after="60"/>
              <w:ind w:firstLine="0"/>
              <w:rPr>
                <w:sz w:val="24"/>
                <w:szCs w:val="24"/>
              </w:rPr>
            </w:pPr>
            <w:r w:rsidRPr="00B4506D">
              <w:rPr>
                <w:sz w:val="24"/>
                <w:szCs w:val="24"/>
              </w:rPr>
              <w:t xml:space="preserve">Информация не будет размещена на официальном сайте ЕИС в соответствии с ч. 5 ст. </w:t>
            </w:r>
            <w:r>
              <w:rPr>
                <w:sz w:val="24"/>
                <w:szCs w:val="24"/>
              </w:rPr>
              <w:t>103 Федерального закона № 44-ФЗ</w:t>
            </w:r>
          </w:p>
        </w:tc>
        <w:tc>
          <w:tcPr>
            <w:tcW w:w="1376" w:type="pct"/>
            <w:gridSpan w:val="3"/>
            <w:shd w:val="clear" w:color="auto" w:fill="auto"/>
          </w:tcPr>
          <w:p w14:paraId="4A7952B4" w14:textId="6242C6FC" w:rsidR="00C217F7" w:rsidRPr="00DA36AF" w:rsidRDefault="00C217F7" w:rsidP="00C217F7">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Pr="00B4506D">
              <w:rPr>
                <w:sz w:val="24"/>
                <w:szCs w:val="24"/>
              </w:rPr>
              <w:t>, заполняется при передаче, в случае если информация не должна быть размещена в открытой части ЕИС</w:t>
            </w:r>
          </w:p>
        </w:tc>
      </w:tr>
      <w:tr w:rsidR="00C217F7" w:rsidRPr="00DA36AF" w14:paraId="3F84594F" w14:textId="77777777" w:rsidTr="00A05660">
        <w:tc>
          <w:tcPr>
            <w:tcW w:w="5000" w:type="pct"/>
            <w:gridSpan w:val="10"/>
            <w:shd w:val="clear" w:color="auto" w:fill="auto"/>
            <w:hideMark/>
          </w:tcPr>
          <w:p w14:paraId="206AE29D" w14:textId="7E325A02" w:rsidR="00C217F7" w:rsidRPr="00DA36AF" w:rsidRDefault="00C217F7" w:rsidP="00C217F7">
            <w:pPr>
              <w:spacing w:before="60" w:after="60"/>
              <w:ind w:firstLine="0"/>
              <w:jc w:val="center"/>
              <w:rPr>
                <w:sz w:val="24"/>
                <w:szCs w:val="24"/>
              </w:rPr>
            </w:pPr>
            <w:r>
              <w:rPr>
                <w:b/>
                <w:bCs/>
                <w:sz w:val="24"/>
                <w:szCs w:val="24"/>
              </w:rPr>
              <w:t>Электронная подпись</w:t>
            </w:r>
            <w:r w:rsidRPr="00DA36AF">
              <w:rPr>
                <w:b/>
                <w:bCs/>
                <w:sz w:val="24"/>
                <w:szCs w:val="24"/>
              </w:rPr>
              <w:t xml:space="preserve"> документа</w:t>
            </w:r>
          </w:p>
        </w:tc>
      </w:tr>
      <w:tr w:rsidR="00C217F7" w:rsidRPr="00DA36AF" w14:paraId="664AC43B" w14:textId="77777777" w:rsidTr="00033B8D">
        <w:tc>
          <w:tcPr>
            <w:tcW w:w="604" w:type="pct"/>
            <w:shd w:val="clear" w:color="auto" w:fill="auto"/>
            <w:hideMark/>
          </w:tcPr>
          <w:p w14:paraId="5362EEFC" w14:textId="77777777" w:rsidR="00C217F7" w:rsidRPr="00DA36AF" w:rsidRDefault="00C217F7" w:rsidP="00C217F7">
            <w:pPr>
              <w:spacing w:before="60" w:after="60"/>
              <w:ind w:firstLine="0"/>
              <w:rPr>
                <w:sz w:val="24"/>
                <w:szCs w:val="24"/>
              </w:rPr>
            </w:pPr>
            <w:r w:rsidRPr="00DA36AF">
              <w:rPr>
                <w:b/>
                <w:bCs/>
                <w:sz w:val="24"/>
                <w:szCs w:val="24"/>
              </w:rPr>
              <w:t>cryptoSigns</w:t>
            </w:r>
          </w:p>
        </w:tc>
        <w:tc>
          <w:tcPr>
            <w:tcW w:w="832" w:type="pct"/>
            <w:gridSpan w:val="2"/>
            <w:shd w:val="clear" w:color="auto" w:fill="auto"/>
            <w:hideMark/>
          </w:tcPr>
          <w:p w14:paraId="157717BC" w14:textId="77777777" w:rsidR="00C217F7" w:rsidRPr="00DA36AF" w:rsidRDefault="00C217F7" w:rsidP="00C217F7">
            <w:pPr>
              <w:spacing w:before="60" w:after="60"/>
              <w:ind w:firstLine="0"/>
              <w:rPr>
                <w:sz w:val="24"/>
                <w:szCs w:val="24"/>
              </w:rPr>
            </w:pPr>
            <w:r w:rsidRPr="00DA36AF">
              <w:rPr>
                <w:sz w:val="24"/>
                <w:szCs w:val="24"/>
              </w:rPr>
              <w:t> </w:t>
            </w:r>
          </w:p>
        </w:tc>
        <w:tc>
          <w:tcPr>
            <w:tcW w:w="307" w:type="pct"/>
            <w:gridSpan w:val="2"/>
            <w:shd w:val="clear" w:color="auto" w:fill="auto"/>
            <w:hideMark/>
          </w:tcPr>
          <w:p w14:paraId="14D64724" w14:textId="77777777" w:rsidR="00C217F7" w:rsidRPr="00DA36AF" w:rsidRDefault="00C217F7" w:rsidP="00C217F7">
            <w:pPr>
              <w:spacing w:before="60" w:after="60"/>
              <w:ind w:firstLine="0"/>
              <w:rPr>
                <w:sz w:val="24"/>
                <w:szCs w:val="24"/>
              </w:rPr>
            </w:pPr>
            <w:r w:rsidRPr="00DA36AF">
              <w:rPr>
                <w:sz w:val="24"/>
                <w:szCs w:val="24"/>
              </w:rPr>
              <w:t> </w:t>
            </w:r>
          </w:p>
        </w:tc>
        <w:tc>
          <w:tcPr>
            <w:tcW w:w="526" w:type="pct"/>
            <w:shd w:val="clear" w:color="auto" w:fill="auto"/>
            <w:hideMark/>
          </w:tcPr>
          <w:p w14:paraId="7B73DA42" w14:textId="77777777" w:rsidR="00C217F7" w:rsidRPr="00DA36AF" w:rsidRDefault="00C217F7" w:rsidP="00C217F7">
            <w:pPr>
              <w:spacing w:before="60" w:after="60"/>
              <w:ind w:firstLine="0"/>
              <w:rPr>
                <w:sz w:val="24"/>
                <w:szCs w:val="24"/>
              </w:rPr>
            </w:pPr>
            <w:r w:rsidRPr="00DA36AF">
              <w:rPr>
                <w:sz w:val="24"/>
                <w:szCs w:val="24"/>
              </w:rPr>
              <w:t> </w:t>
            </w:r>
          </w:p>
        </w:tc>
        <w:tc>
          <w:tcPr>
            <w:tcW w:w="1355" w:type="pct"/>
            <w:shd w:val="clear" w:color="auto" w:fill="auto"/>
            <w:hideMark/>
          </w:tcPr>
          <w:p w14:paraId="2689204C" w14:textId="77777777" w:rsidR="00C217F7" w:rsidRPr="00DA36AF" w:rsidRDefault="00C217F7" w:rsidP="00C217F7">
            <w:pPr>
              <w:spacing w:before="60" w:after="60"/>
              <w:ind w:firstLine="0"/>
              <w:rPr>
                <w:sz w:val="24"/>
                <w:szCs w:val="24"/>
              </w:rPr>
            </w:pPr>
            <w:r w:rsidRPr="00DA36AF">
              <w:rPr>
                <w:sz w:val="24"/>
                <w:szCs w:val="24"/>
              </w:rPr>
              <w:t> </w:t>
            </w:r>
          </w:p>
        </w:tc>
        <w:tc>
          <w:tcPr>
            <w:tcW w:w="1376" w:type="pct"/>
            <w:gridSpan w:val="3"/>
            <w:shd w:val="clear" w:color="auto" w:fill="auto"/>
            <w:hideMark/>
          </w:tcPr>
          <w:p w14:paraId="75A8C2EC" w14:textId="77777777" w:rsidR="00C217F7" w:rsidRPr="00DA36AF" w:rsidRDefault="00C217F7" w:rsidP="00C217F7">
            <w:pPr>
              <w:spacing w:before="60" w:after="60"/>
              <w:ind w:firstLine="0"/>
              <w:rPr>
                <w:sz w:val="24"/>
                <w:szCs w:val="24"/>
              </w:rPr>
            </w:pPr>
            <w:r w:rsidRPr="00DA36AF">
              <w:rPr>
                <w:sz w:val="24"/>
                <w:szCs w:val="24"/>
              </w:rPr>
              <w:t xml:space="preserve"> </w:t>
            </w:r>
          </w:p>
        </w:tc>
      </w:tr>
      <w:tr w:rsidR="00C217F7" w:rsidRPr="00DA36AF" w14:paraId="219C4D52" w14:textId="77777777" w:rsidTr="00033B8D">
        <w:tc>
          <w:tcPr>
            <w:tcW w:w="604" w:type="pct"/>
            <w:shd w:val="clear" w:color="auto" w:fill="auto"/>
            <w:hideMark/>
          </w:tcPr>
          <w:p w14:paraId="5D56E5DF" w14:textId="77777777" w:rsidR="00C217F7" w:rsidRPr="00DA36AF" w:rsidRDefault="00C217F7" w:rsidP="00C217F7">
            <w:pPr>
              <w:spacing w:before="60" w:after="60"/>
              <w:ind w:firstLine="0"/>
              <w:rPr>
                <w:sz w:val="24"/>
                <w:szCs w:val="24"/>
              </w:rPr>
            </w:pPr>
            <w:r w:rsidRPr="00DA36AF">
              <w:rPr>
                <w:sz w:val="24"/>
                <w:szCs w:val="24"/>
              </w:rPr>
              <w:t> </w:t>
            </w:r>
          </w:p>
        </w:tc>
        <w:tc>
          <w:tcPr>
            <w:tcW w:w="832" w:type="pct"/>
            <w:gridSpan w:val="2"/>
            <w:shd w:val="clear" w:color="auto" w:fill="auto"/>
            <w:hideMark/>
          </w:tcPr>
          <w:p w14:paraId="69BD7F11" w14:textId="77777777" w:rsidR="00C217F7" w:rsidRPr="00DA36AF" w:rsidRDefault="00C217F7" w:rsidP="00C217F7">
            <w:pPr>
              <w:spacing w:before="60" w:after="60"/>
              <w:ind w:firstLine="0"/>
              <w:rPr>
                <w:sz w:val="24"/>
                <w:szCs w:val="24"/>
              </w:rPr>
            </w:pPr>
            <w:r w:rsidRPr="00DA36AF">
              <w:rPr>
                <w:sz w:val="24"/>
                <w:szCs w:val="24"/>
              </w:rPr>
              <w:t>signature</w:t>
            </w:r>
          </w:p>
        </w:tc>
        <w:tc>
          <w:tcPr>
            <w:tcW w:w="307" w:type="pct"/>
            <w:gridSpan w:val="2"/>
            <w:shd w:val="clear" w:color="auto" w:fill="auto"/>
            <w:hideMark/>
          </w:tcPr>
          <w:p w14:paraId="25C08DF6" w14:textId="77777777" w:rsidR="00C217F7" w:rsidRPr="00DA36AF" w:rsidRDefault="00C217F7" w:rsidP="00C217F7">
            <w:pPr>
              <w:spacing w:before="60" w:after="60"/>
              <w:ind w:firstLine="0"/>
              <w:jc w:val="center"/>
              <w:rPr>
                <w:sz w:val="24"/>
                <w:szCs w:val="24"/>
              </w:rPr>
            </w:pPr>
            <w:r w:rsidRPr="00DA36AF">
              <w:rPr>
                <w:sz w:val="24"/>
                <w:szCs w:val="24"/>
              </w:rPr>
              <w:t>O</w:t>
            </w:r>
          </w:p>
        </w:tc>
        <w:tc>
          <w:tcPr>
            <w:tcW w:w="526" w:type="pct"/>
            <w:shd w:val="clear" w:color="auto" w:fill="auto"/>
            <w:hideMark/>
          </w:tcPr>
          <w:p w14:paraId="6712E796" w14:textId="77777777" w:rsidR="00C217F7" w:rsidRPr="00DA36AF" w:rsidRDefault="00C217F7" w:rsidP="00C217F7">
            <w:pPr>
              <w:spacing w:before="60" w:after="60"/>
              <w:ind w:firstLine="0"/>
              <w:jc w:val="center"/>
              <w:rPr>
                <w:sz w:val="24"/>
                <w:szCs w:val="24"/>
              </w:rPr>
            </w:pPr>
            <w:r w:rsidRPr="00DA36AF">
              <w:rPr>
                <w:sz w:val="24"/>
                <w:szCs w:val="24"/>
              </w:rPr>
              <w:t>S</w:t>
            </w:r>
          </w:p>
        </w:tc>
        <w:tc>
          <w:tcPr>
            <w:tcW w:w="1355" w:type="pct"/>
            <w:shd w:val="clear" w:color="auto" w:fill="auto"/>
            <w:hideMark/>
          </w:tcPr>
          <w:p w14:paraId="5B4B61CC" w14:textId="4D4284EC" w:rsidR="00C217F7" w:rsidRPr="00DA36AF" w:rsidRDefault="00C217F7" w:rsidP="00C217F7">
            <w:pPr>
              <w:spacing w:before="60" w:after="60"/>
              <w:ind w:firstLine="0"/>
              <w:rPr>
                <w:sz w:val="24"/>
                <w:szCs w:val="24"/>
              </w:rPr>
            </w:pPr>
            <w:r>
              <w:rPr>
                <w:sz w:val="24"/>
                <w:szCs w:val="24"/>
              </w:rPr>
              <w:t>Электронная подпись</w:t>
            </w:r>
          </w:p>
        </w:tc>
        <w:tc>
          <w:tcPr>
            <w:tcW w:w="1376" w:type="pct"/>
            <w:gridSpan w:val="3"/>
            <w:shd w:val="clear" w:color="auto" w:fill="auto"/>
            <w:hideMark/>
          </w:tcPr>
          <w:p w14:paraId="75F3B60F" w14:textId="77777777" w:rsidR="00C217F7" w:rsidRPr="00DA36AF" w:rsidRDefault="00C217F7" w:rsidP="00C217F7">
            <w:pPr>
              <w:spacing w:before="60" w:after="60"/>
              <w:ind w:firstLine="0"/>
              <w:rPr>
                <w:sz w:val="24"/>
                <w:szCs w:val="24"/>
              </w:rPr>
            </w:pPr>
            <w:r w:rsidRPr="00DA36AF">
              <w:rPr>
                <w:sz w:val="24"/>
                <w:szCs w:val="24"/>
              </w:rPr>
              <w:t xml:space="preserve">Множественный элемент </w:t>
            </w:r>
            <w:r w:rsidRPr="00DA36AF">
              <w:rPr>
                <w:sz w:val="24"/>
                <w:szCs w:val="24"/>
              </w:rPr>
              <w:br/>
              <w:t xml:space="preserve"> </w:t>
            </w:r>
          </w:p>
        </w:tc>
      </w:tr>
      <w:tr w:rsidR="00C217F7" w:rsidRPr="00DA36AF" w14:paraId="656413B3" w14:textId="77777777" w:rsidTr="00A05660">
        <w:tc>
          <w:tcPr>
            <w:tcW w:w="5000" w:type="pct"/>
            <w:gridSpan w:val="10"/>
            <w:shd w:val="clear" w:color="auto" w:fill="auto"/>
            <w:hideMark/>
          </w:tcPr>
          <w:p w14:paraId="044EFD9D" w14:textId="63D7BF93" w:rsidR="00C217F7" w:rsidRPr="00DA36AF" w:rsidRDefault="00C217F7" w:rsidP="00C217F7">
            <w:pPr>
              <w:spacing w:before="60" w:after="60"/>
              <w:ind w:firstLine="0"/>
              <w:jc w:val="center"/>
              <w:rPr>
                <w:sz w:val="24"/>
                <w:szCs w:val="24"/>
              </w:rPr>
            </w:pPr>
            <w:r>
              <w:rPr>
                <w:b/>
                <w:bCs/>
                <w:sz w:val="24"/>
                <w:szCs w:val="24"/>
              </w:rPr>
              <w:t>Электронная подпись</w:t>
            </w:r>
          </w:p>
        </w:tc>
      </w:tr>
      <w:tr w:rsidR="00C217F7" w:rsidRPr="00DA36AF" w14:paraId="70B0FD60" w14:textId="77777777" w:rsidTr="00033B8D">
        <w:tc>
          <w:tcPr>
            <w:tcW w:w="604" w:type="pct"/>
            <w:shd w:val="clear" w:color="auto" w:fill="auto"/>
            <w:hideMark/>
          </w:tcPr>
          <w:p w14:paraId="4B54A58D" w14:textId="77777777" w:rsidR="00C217F7" w:rsidRPr="00DA36AF" w:rsidRDefault="00C217F7" w:rsidP="00C217F7">
            <w:pPr>
              <w:spacing w:before="60" w:after="60"/>
              <w:ind w:firstLine="0"/>
              <w:rPr>
                <w:sz w:val="24"/>
                <w:szCs w:val="24"/>
              </w:rPr>
            </w:pPr>
            <w:r w:rsidRPr="00DA36AF">
              <w:rPr>
                <w:b/>
                <w:bCs/>
                <w:sz w:val="24"/>
                <w:szCs w:val="24"/>
              </w:rPr>
              <w:t>signature</w:t>
            </w:r>
          </w:p>
        </w:tc>
        <w:tc>
          <w:tcPr>
            <w:tcW w:w="832" w:type="pct"/>
            <w:gridSpan w:val="2"/>
            <w:shd w:val="clear" w:color="auto" w:fill="auto"/>
            <w:hideMark/>
          </w:tcPr>
          <w:p w14:paraId="095FDECE" w14:textId="77777777" w:rsidR="00C217F7" w:rsidRPr="00DA36AF" w:rsidRDefault="00C217F7" w:rsidP="00C217F7">
            <w:pPr>
              <w:spacing w:before="60" w:after="60"/>
              <w:ind w:firstLine="0"/>
              <w:rPr>
                <w:sz w:val="24"/>
                <w:szCs w:val="24"/>
              </w:rPr>
            </w:pPr>
            <w:r w:rsidRPr="00DA36AF">
              <w:rPr>
                <w:sz w:val="24"/>
                <w:szCs w:val="24"/>
              </w:rPr>
              <w:t> </w:t>
            </w:r>
          </w:p>
        </w:tc>
        <w:tc>
          <w:tcPr>
            <w:tcW w:w="307" w:type="pct"/>
            <w:gridSpan w:val="2"/>
            <w:shd w:val="clear" w:color="auto" w:fill="auto"/>
            <w:hideMark/>
          </w:tcPr>
          <w:p w14:paraId="3DF32A60" w14:textId="77777777" w:rsidR="00C217F7" w:rsidRPr="00DA36AF" w:rsidRDefault="00C217F7" w:rsidP="00C217F7">
            <w:pPr>
              <w:spacing w:before="60" w:after="60"/>
              <w:ind w:firstLine="0"/>
              <w:rPr>
                <w:sz w:val="24"/>
                <w:szCs w:val="24"/>
              </w:rPr>
            </w:pPr>
            <w:r w:rsidRPr="00DA36AF">
              <w:rPr>
                <w:sz w:val="24"/>
                <w:szCs w:val="24"/>
              </w:rPr>
              <w:t> </w:t>
            </w:r>
          </w:p>
        </w:tc>
        <w:tc>
          <w:tcPr>
            <w:tcW w:w="526" w:type="pct"/>
            <w:shd w:val="clear" w:color="auto" w:fill="auto"/>
            <w:hideMark/>
          </w:tcPr>
          <w:p w14:paraId="34AD7ECA" w14:textId="77777777" w:rsidR="00C217F7" w:rsidRPr="00DA36AF" w:rsidRDefault="00C217F7" w:rsidP="00C217F7">
            <w:pPr>
              <w:spacing w:before="60" w:after="60"/>
              <w:ind w:firstLine="0"/>
              <w:rPr>
                <w:sz w:val="24"/>
                <w:szCs w:val="24"/>
              </w:rPr>
            </w:pPr>
            <w:r w:rsidRPr="00DA36AF">
              <w:rPr>
                <w:sz w:val="24"/>
                <w:szCs w:val="24"/>
              </w:rPr>
              <w:t> </w:t>
            </w:r>
          </w:p>
        </w:tc>
        <w:tc>
          <w:tcPr>
            <w:tcW w:w="1355" w:type="pct"/>
            <w:shd w:val="clear" w:color="auto" w:fill="auto"/>
            <w:hideMark/>
          </w:tcPr>
          <w:p w14:paraId="7EE5E405" w14:textId="77777777" w:rsidR="00C217F7" w:rsidRPr="00DA36AF" w:rsidRDefault="00C217F7" w:rsidP="00C217F7">
            <w:pPr>
              <w:spacing w:before="60" w:after="60"/>
              <w:ind w:firstLine="0"/>
              <w:rPr>
                <w:sz w:val="24"/>
                <w:szCs w:val="24"/>
              </w:rPr>
            </w:pPr>
            <w:r w:rsidRPr="00DA36AF">
              <w:rPr>
                <w:sz w:val="24"/>
                <w:szCs w:val="24"/>
              </w:rPr>
              <w:t> </w:t>
            </w:r>
          </w:p>
        </w:tc>
        <w:tc>
          <w:tcPr>
            <w:tcW w:w="1376" w:type="pct"/>
            <w:gridSpan w:val="3"/>
            <w:shd w:val="clear" w:color="auto" w:fill="auto"/>
            <w:hideMark/>
          </w:tcPr>
          <w:p w14:paraId="54698F72" w14:textId="77777777" w:rsidR="00C217F7" w:rsidRPr="00DA36AF" w:rsidRDefault="00C217F7" w:rsidP="00C217F7">
            <w:pPr>
              <w:spacing w:before="60" w:after="60"/>
              <w:ind w:firstLine="0"/>
              <w:rPr>
                <w:sz w:val="24"/>
                <w:szCs w:val="24"/>
              </w:rPr>
            </w:pPr>
            <w:r w:rsidRPr="00DA36AF">
              <w:rPr>
                <w:sz w:val="24"/>
                <w:szCs w:val="24"/>
              </w:rPr>
              <w:t xml:space="preserve">base64Binary </w:t>
            </w:r>
          </w:p>
        </w:tc>
      </w:tr>
      <w:tr w:rsidR="00C217F7" w:rsidRPr="00DA36AF" w14:paraId="4A35BBCB" w14:textId="77777777" w:rsidTr="00033B8D">
        <w:tc>
          <w:tcPr>
            <w:tcW w:w="604" w:type="pct"/>
            <w:shd w:val="clear" w:color="auto" w:fill="auto"/>
            <w:hideMark/>
          </w:tcPr>
          <w:p w14:paraId="50F53A78" w14:textId="77777777" w:rsidR="00C217F7" w:rsidRPr="00DA36AF" w:rsidRDefault="00C217F7" w:rsidP="00C217F7">
            <w:pPr>
              <w:spacing w:before="60" w:after="60"/>
              <w:ind w:firstLine="0"/>
              <w:rPr>
                <w:sz w:val="24"/>
                <w:szCs w:val="24"/>
              </w:rPr>
            </w:pPr>
            <w:r w:rsidRPr="00DA36AF">
              <w:rPr>
                <w:sz w:val="24"/>
                <w:szCs w:val="24"/>
              </w:rPr>
              <w:t> </w:t>
            </w:r>
          </w:p>
        </w:tc>
        <w:tc>
          <w:tcPr>
            <w:tcW w:w="832" w:type="pct"/>
            <w:gridSpan w:val="2"/>
            <w:shd w:val="clear" w:color="auto" w:fill="auto"/>
            <w:hideMark/>
          </w:tcPr>
          <w:p w14:paraId="6AD0EB54" w14:textId="77777777" w:rsidR="00C217F7" w:rsidRPr="00DA36AF" w:rsidRDefault="00C217F7" w:rsidP="00C217F7">
            <w:pPr>
              <w:spacing w:before="60" w:after="60"/>
              <w:ind w:firstLine="0"/>
              <w:rPr>
                <w:sz w:val="24"/>
                <w:szCs w:val="24"/>
              </w:rPr>
            </w:pPr>
            <w:r w:rsidRPr="00DA36AF">
              <w:rPr>
                <w:sz w:val="24"/>
                <w:szCs w:val="24"/>
              </w:rPr>
              <w:t xml:space="preserve">type </w:t>
            </w:r>
          </w:p>
        </w:tc>
        <w:tc>
          <w:tcPr>
            <w:tcW w:w="307" w:type="pct"/>
            <w:gridSpan w:val="2"/>
            <w:shd w:val="clear" w:color="auto" w:fill="auto"/>
            <w:hideMark/>
          </w:tcPr>
          <w:p w14:paraId="6BE0D845" w14:textId="77777777" w:rsidR="00C217F7" w:rsidRPr="00DA36AF" w:rsidRDefault="00C217F7" w:rsidP="00C217F7">
            <w:pPr>
              <w:spacing w:before="60" w:after="60"/>
              <w:ind w:firstLine="0"/>
              <w:jc w:val="center"/>
              <w:rPr>
                <w:sz w:val="24"/>
                <w:szCs w:val="24"/>
              </w:rPr>
            </w:pPr>
            <w:r w:rsidRPr="00DA36AF">
              <w:rPr>
                <w:sz w:val="24"/>
                <w:szCs w:val="24"/>
              </w:rPr>
              <w:t>H</w:t>
            </w:r>
          </w:p>
        </w:tc>
        <w:tc>
          <w:tcPr>
            <w:tcW w:w="526" w:type="pct"/>
            <w:shd w:val="clear" w:color="auto" w:fill="auto"/>
            <w:hideMark/>
          </w:tcPr>
          <w:p w14:paraId="2BD5B858" w14:textId="77777777" w:rsidR="00C217F7" w:rsidRPr="00DA36AF" w:rsidRDefault="00C217F7" w:rsidP="00C217F7">
            <w:pPr>
              <w:spacing w:before="60" w:after="60"/>
              <w:ind w:firstLine="0"/>
              <w:jc w:val="center"/>
              <w:rPr>
                <w:sz w:val="24"/>
                <w:szCs w:val="24"/>
              </w:rPr>
            </w:pPr>
            <w:r w:rsidRPr="00DA36AF">
              <w:rPr>
                <w:sz w:val="24"/>
                <w:szCs w:val="24"/>
              </w:rPr>
              <w:t>T</w:t>
            </w:r>
          </w:p>
        </w:tc>
        <w:tc>
          <w:tcPr>
            <w:tcW w:w="1355" w:type="pct"/>
            <w:shd w:val="clear" w:color="auto" w:fill="auto"/>
            <w:hideMark/>
          </w:tcPr>
          <w:p w14:paraId="410DC363" w14:textId="583B6FDA" w:rsidR="00C217F7" w:rsidRPr="00646866" w:rsidRDefault="00C217F7" w:rsidP="00C217F7">
            <w:pPr>
              <w:spacing w:before="60" w:after="60"/>
              <w:ind w:firstLine="0"/>
              <w:rPr>
                <w:sz w:val="24"/>
                <w:szCs w:val="24"/>
              </w:rPr>
            </w:pPr>
            <w:r>
              <w:rPr>
                <w:sz w:val="24"/>
                <w:szCs w:val="24"/>
              </w:rPr>
              <w:t>Тип электронной подписи</w:t>
            </w:r>
            <w:r w:rsidRPr="00646866">
              <w:rPr>
                <w:sz w:val="24"/>
                <w:szCs w:val="24"/>
              </w:rPr>
              <w:t>:</w:t>
            </w:r>
            <w:r w:rsidRPr="00646866">
              <w:rPr>
                <w:sz w:val="24"/>
                <w:szCs w:val="24"/>
              </w:rPr>
              <w:br/>
            </w:r>
            <w:r w:rsidRPr="00DA36AF">
              <w:rPr>
                <w:sz w:val="24"/>
                <w:szCs w:val="24"/>
                <w:lang w:val="en-US"/>
              </w:rPr>
              <w:t>CAdES</w:t>
            </w:r>
            <w:r w:rsidRPr="00646866">
              <w:rPr>
                <w:sz w:val="24"/>
                <w:szCs w:val="24"/>
              </w:rPr>
              <w:t>-</w:t>
            </w:r>
            <w:r w:rsidRPr="00DA36AF">
              <w:rPr>
                <w:sz w:val="24"/>
                <w:szCs w:val="24"/>
                <w:lang w:val="en-US"/>
              </w:rPr>
              <w:t>BES</w:t>
            </w:r>
            <w:r w:rsidRPr="00646866">
              <w:rPr>
                <w:sz w:val="24"/>
                <w:szCs w:val="24"/>
              </w:rPr>
              <w:t>;</w:t>
            </w:r>
            <w:r w:rsidRPr="00646866">
              <w:rPr>
                <w:sz w:val="24"/>
                <w:szCs w:val="24"/>
              </w:rPr>
              <w:br/>
            </w:r>
            <w:r w:rsidRPr="00DA36AF">
              <w:rPr>
                <w:sz w:val="24"/>
                <w:szCs w:val="24"/>
                <w:lang w:val="en-US"/>
              </w:rPr>
              <w:t>CAdES</w:t>
            </w:r>
            <w:r w:rsidRPr="00646866">
              <w:rPr>
                <w:sz w:val="24"/>
                <w:szCs w:val="24"/>
              </w:rPr>
              <w:t>-</w:t>
            </w:r>
            <w:r w:rsidRPr="00DA36AF">
              <w:rPr>
                <w:sz w:val="24"/>
                <w:szCs w:val="24"/>
                <w:lang w:val="en-US"/>
              </w:rPr>
              <w:t>A</w:t>
            </w:r>
          </w:p>
        </w:tc>
        <w:tc>
          <w:tcPr>
            <w:tcW w:w="1376" w:type="pct"/>
            <w:gridSpan w:val="3"/>
            <w:shd w:val="clear" w:color="auto" w:fill="auto"/>
            <w:hideMark/>
          </w:tcPr>
          <w:p w14:paraId="480D8861" w14:textId="77777777" w:rsidR="00C217F7" w:rsidRPr="00DA36AF" w:rsidRDefault="00C217F7" w:rsidP="00C217F7">
            <w:pPr>
              <w:spacing w:before="60" w:after="60"/>
              <w:ind w:firstLine="0"/>
              <w:rPr>
                <w:sz w:val="24"/>
                <w:szCs w:val="24"/>
              </w:rPr>
            </w:pPr>
            <w:r w:rsidRPr="00DA36AF">
              <w:rPr>
                <w:sz w:val="24"/>
                <w:szCs w:val="24"/>
              </w:rPr>
              <w:t xml:space="preserve">Допустимые значения: </w:t>
            </w:r>
            <w:r w:rsidRPr="00DA36AF">
              <w:rPr>
                <w:sz w:val="24"/>
                <w:szCs w:val="24"/>
              </w:rPr>
              <w:br/>
              <w:t xml:space="preserve">CAdES-BES </w:t>
            </w:r>
            <w:r w:rsidRPr="00DA36AF">
              <w:rPr>
                <w:sz w:val="24"/>
                <w:szCs w:val="24"/>
              </w:rPr>
              <w:br/>
              <w:t xml:space="preserve">CAdES-A </w:t>
            </w:r>
          </w:p>
        </w:tc>
      </w:tr>
    </w:tbl>
    <w:p w14:paraId="40F82A2A" w14:textId="4A68ED84" w:rsidR="00092538" w:rsidRPr="00CC7A40" w:rsidRDefault="00092538" w:rsidP="00092538">
      <w:pPr>
        <w:pStyle w:val="1"/>
      </w:pPr>
      <w:bookmarkStart w:id="40" w:name="_Toc441065296"/>
      <w:r w:rsidRPr="00CC7A40">
        <w:t>Информация об аннулировании контракта</w:t>
      </w:r>
      <w:r>
        <w:t xml:space="preserve"> с 01.01.2015</w:t>
      </w:r>
      <w:bookmarkEnd w:id="40"/>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6"/>
        <w:gridCol w:w="1560"/>
        <w:gridCol w:w="566"/>
        <w:gridCol w:w="992"/>
        <w:gridCol w:w="2378"/>
        <w:gridCol w:w="2593"/>
      </w:tblGrid>
      <w:tr w:rsidR="00092538" w:rsidRPr="002947D3" w14:paraId="35B4FBEA" w14:textId="77777777" w:rsidTr="00D01692">
        <w:trPr>
          <w:tblHeader/>
        </w:trPr>
        <w:tc>
          <w:tcPr>
            <w:tcW w:w="686" w:type="pct"/>
            <w:shd w:val="clear" w:color="auto" w:fill="E0E0E0"/>
            <w:hideMark/>
          </w:tcPr>
          <w:p w14:paraId="0B766FF1" w14:textId="77777777" w:rsidR="00092538" w:rsidRPr="002947D3" w:rsidRDefault="00092538" w:rsidP="00D01692">
            <w:pPr>
              <w:spacing w:before="60" w:after="60"/>
              <w:ind w:firstLine="0"/>
              <w:jc w:val="center"/>
              <w:rPr>
                <w:b/>
                <w:bCs/>
                <w:sz w:val="24"/>
                <w:szCs w:val="24"/>
              </w:rPr>
            </w:pPr>
            <w:r w:rsidRPr="002947D3">
              <w:rPr>
                <w:b/>
                <w:bCs/>
                <w:sz w:val="24"/>
                <w:szCs w:val="24"/>
              </w:rPr>
              <w:t>Код элемента</w:t>
            </w:r>
          </w:p>
        </w:tc>
        <w:tc>
          <w:tcPr>
            <w:tcW w:w="832" w:type="pct"/>
            <w:shd w:val="clear" w:color="auto" w:fill="E0E0E0"/>
            <w:hideMark/>
          </w:tcPr>
          <w:p w14:paraId="59B12C7E" w14:textId="77777777" w:rsidR="00092538" w:rsidRPr="002947D3" w:rsidRDefault="00092538" w:rsidP="00D01692">
            <w:pPr>
              <w:spacing w:before="60" w:after="60"/>
              <w:ind w:firstLine="0"/>
              <w:jc w:val="center"/>
              <w:rPr>
                <w:b/>
                <w:bCs/>
                <w:sz w:val="24"/>
                <w:szCs w:val="24"/>
              </w:rPr>
            </w:pPr>
            <w:r w:rsidRPr="002947D3">
              <w:rPr>
                <w:b/>
                <w:bCs/>
                <w:sz w:val="24"/>
                <w:szCs w:val="24"/>
              </w:rPr>
              <w:t>Содерж. элемента</w:t>
            </w:r>
          </w:p>
        </w:tc>
        <w:tc>
          <w:tcPr>
            <w:tcW w:w="302" w:type="pct"/>
            <w:shd w:val="clear" w:color="auto" w:fill="E0E0E0"/>
            <w:hideMark/>
          </w:tcPr>
          <w:p w14:paraId="7D04C399" w14:textId="77777777" w:rsidR="00092538" w:rsidRPr="002947D3" w:rsidRDefault="00092538" w:rsidP="00D01692">
            <w:pPr>
              <w:spacing w:before="60" w:after="60"/>
              <w:ind w:firstLine="0"/>
              <w:jc w:val="center"/>
              <w:rPr>
                <w:b/>
                <w:bCs/>
                <w:sz w:val="24"/>
                <w:szCs w:val="24"/>
              </w:rPr>
            </w:pPr>
            <w:r w:rsidRPr="002947D3">
              <w:rPr>
                <w:b/>
                <w:bCs/>
                <w:sz w:val="24"/>
                <w:szCs w:val="24"/>
              </w:rPr>
              <w:t>Тип</w:t>
            </w:r>
          </w:p>
        </w:tc>
        <w:tc>
          <w:tcPr>
            <w:tcW w:w="529" w:type="pct"/>
            <w:shd w:val="clear" w:color="auto" w:fill="E0E0E0"/>
            <w:hideMark/>
          </w:tcPr>
          <w:p w14:paraId="3AD0BF04" w14:textId="77777777" w:rsidR="00092538" w:rsidRPr="002947D3" w:rsidRDefault="00092538" w:rsidP="00D01692">
            <w:pPr>
              <w:spacing w:before="60" w:after="60"/>
              <w:ind w:firstLine="0"/>
              <w:jc w:val="center"/>
              <w:rPr>
                <w:b/>
                <w:bCs/>
                <w:sz w:val="24"/>
                <w:szCs w:val="24"/>
              </w:rPr>
            </w:pPr>
            <w:r w:rsidRPr="002947D3">
              <w:rPr>
                <w:b/>
                <w:bCs/>
                <w:sz w:val="24"/>
                <w:szCs w:val="24"/>
              </w:rPr>
              <w:t>Формат</w:t>
            </w:r>
          </w:p>
        </w:tc>
        <w:tc>
          <w:tcPr>
            <w:tcW w:w="1268" w:type="pct"/>
            <w:shd w:val="clear" w:color="auto" w:fill="E0E0E0"/>
            <w:hideMark/>
          </w:tcPr>
          <w:p w14:paraId="753CCEA6" w14:textId="77777777" w:rsidR="00092538" w:rsidRPr="002947D3" w:rsidRDefault="00092538" w:rsidP="00D01692">
            <w:pPr>
              <w:spacing w:before="60" w:after="60"/>
              <w:ind w:firstLine="0"/>
              <w:jc w:val="center"/>
              <w:rPr>
                <w:b/>
                <w:bCs/>
                <w:sz w:val="24"/>
                <w:szCs w:val="24"/>
              </w:rPr>
            </w:pPr>
            <w:r w:rsidRPr="002947D3">
              <w:rPr>
                <w:b/>
                <w:bCs/>
                <w:sz w:val="24"/>
                <w:szCs w:val="24"/>
              </w:rPr>
              <w:t>Наименование</w:t>
            </w:r>
          </w:p>
        </w:tc>
        <w:tc>
          <w:tcPr>
            <w:tcW w:w="1383" w:type="pct"/>
            <w:shd w:val="clear" w:color="auto" w:fill="E0E0E0"/>
            <w:hideMark/>
          </w:tcPr>
          <w:p w14:paraId="38D09A1C" w14:textId="77777777" w:rsidR="00092538" w:rsidRPr="002947D3" w:rsidRDefault="00092538" w:rsidP="00D01692">
            <w:pPr>
              <w:spacing w:before="60" w:after="60"/>
              <w:ind w:firstLine="0"/>
              <w:jc w:val="center"/>
              <w:rPr>
                <w:b/>
                <w:bCs/>
                <w:sz w:val="24"/>
                <w:szCs w:val="24"/>
              </w:rPr>
            </w:pPr>
            <w:r w:rsidRPr="002947D3">
              <w:rPr>
                <w:b/>
                <w:bCs/>
                <w:sz w:val="24"/>
                <w:szCs w:val="24"/>
              </w:rPr>
              <w:t>Дополнительная информация</w:t>
            </w:r>
          </w:p>
        </w:tc>
      </w:tr>
      <w:tr w:rsidR="00092538" w:rsidRPr="002947D3" w14:paraId="24019F4B" w14:textId="77777777" w:rsidTr="00D01692">
        <w:tc>
          <w:tcPr>
            <w:tcW w:w="5000" w:type="pct"/>
            <w:gridSpan w:val="6"/>
            <w:hideMark/>
          </w:tcPr>
          <w:p w14:paraId="7B310E61" w14:textId="4CD40AB9" w:rsidR="00092538" w:rsidRPr="002947D3" w:rsidRDefault="00092538" w:rsidP="00D01692">
            <w:pPr>
              <w:spacing w:before="60" w:after="60"/>
              <w:ind w:firstLine="0"/>
              <w:jc w:val="center"/>
              <w:rPr>
                <w:sz w:val="24"/>
                <w:szCs w:val="24"/>
              </w:rPr>
            </w:pPr>
            <w:r w:rsidRPr="002947D3">
              <w:rPr>
                <w:b/>
                <w:bCs/>
                <w:sz w:val="24"/>
                <w:szCs w:val="24"/>
              </w:rPr>
              <w:t>Информацияоб аннулировании контракта</w:t>
            </w:r>
            <w:r w:rsidR="00C13142">
              <w:rPr>
                <w:b/>
                <w:bCs/>
                <w:sz w:val="24"/>
                <w:szCs w:val="24"/>
              </w:rPr>
              <w:t xml:space="preserve"> с 01.01.2015</w:t>
            </w:r>
          </w:p>
        </w:tc>
      </w:tr>
      <w:tr w:rsidR="00092538" w:rsidRPr="002947D3" w14:paraId="04BB86FD" w14:textId="77777777" w:rsidTr="00D01692">
        <w:tc>
          <w:tcPr>
            <w:tcW w:w="686" w:type="pct"/>
            <w:hideMark/>
          </w:tcPr>
          <w:p w14:paraId="6D48C40E" w14:textId="12145F67" w:rsidR="00092538" w:rsidRPr="00C13142" w:rsidRDefault="00092538" w:rsidP="0058614A">
            <w:pPr>
              <w:spacing w:before="60" w:after="60"/>
              <w:ind w:firstLine="0"/>
              <w:rPr>
                <w:sz w:val="24"/>
                <w:szCs w:val="24"/>
              </w:rPr>
            </w:pPr>
            <w:r w:rsidRPr="002947D3">
              <w:rPr>
                <w:b/>
                <w:bCs/>
                <w:sz w:val="24"/>
                <w:szCs w:val="24"/>
              </w:rPr>
              <w:t>contract</w:t>
            </w:r>
            <w:r w:rsidRPr="002947D3">
              <w:rPr>
                <w:b/>
                <w:bCs/>
                <w:sz w:val="24"/>
                <w:szCs w:val="24"/>
                <w:lang w:val="en-US"/>
              </w:rPr>
              <w:t>Cancel</w:t>
            </w:r>
          </w:p>
        </w:tc>
        <w:tc>
          <w:tcPr>
            <w:tcW w:w="832" w:type="pct"/>
            <w:hideMark/>
          </w:tcPr>
          <w:p w14:paraId="1B9635B0" w14:textId="77777777" w:rsidR="00092538" w:rsidRPr="002947D3" w:rsidRDefault="00092538" w:rsidP="00D01692">
            <w:pPr>
              <w:spacing w:before="60" w:after="60"/>
              <w:ind w:firstLine="0"/>
              <w:rPr>
                <w:sz w:val="24"/>
                <w:szCs w:val="24"/>
              </w:rPr>
            </w:pPr>
            <w:r w:rsidRPr="002947D3">
              <w:rPr>
                <w:sz w:val="24"/>
                <w:szCs w:val="24"/>
              </w:rPr>
              <w:t> </w:t>
            </w:r>
          </w:p>
        </w:tc>
        <w:tc>
          <w:tcPr>
            <w:tcW w:w="302" w:type="pct"/>
            <w:hideMark/>
          </w:tcPr>
          <w:p w14:paraId="6C966A4A" w14:textId="77777777" w:rsidR="00092538" w:rsidRPr="002947D3" w:rsidRDefault="00092538" w:rsidP="00D01692">
            <w:pPr>
              <w:spacing w:before="60" w:after="60"/>
              <w:ind w:firstLine="0"/>
              <w:rPr>
                <w:sz w:val="24"/>
                <w:szCs w:val="24"/>
              </w:rPr>
            </w:pPr>
            <w:r w:rsidRPr="002947D3">
              <w:rPr>
                <w:sz w:val="24"/>
                <w:szCs w:val="24"/>
              </w:rPr>
              <w:t> </w:t>
            </w:r>
          </w:p>
        </w:tc>
        <w:tc>
          <w:tcPr>
            <w:tcW w:w="529" w:type="pct"/>
            <w:hideMark/>
          </w:tcPr>
          <w:p w14:paraId="6178926A" w14:textId="77777777" w:rsidR="00092538" w:rsidRPr="002947D3" w:rsidRDefault="00092538" w:rsidP="00D01692">
            <w:pPr>
              <w:spacing w:before="60" w:after="60"/>
              <w:ind w:firstLine="0"/>
              <w:rPr>
                <w:sz w:val="24"/>
                <w:szCs w:val="24"/>
              </w:rPr>
            </w:pPr>
            <w:r w:rsidRPr="002947D3">
              <w:rPr>
                <w:sz w:val="24"/>
                <w:szCs w:val="24"/>
              </w:rPr>
              <w:t> </w:t>
            </w:r>
          </w:p>
        </w:tc>
        <w:tc>
          <w:tcPr>
            <w:tcW w:w="1268" w:type="pct"/>
            <w:hideMark/>
          </w:tcPr>
          <w:p w14:paraId="6995DE2C" w14:textId="77777777" w:rsidR="00092538" w:rsidRPr="002947D3" w:rsidRDefault="00092538" w:rsidP="00D01692">
            <w:pPr>
              <w:spacing w:before="60" w:after="60"/>
              <w:ind w:firstLine="0"/>
              <w:rPr>
                <w:sz w:val="24"/>
                <w:szCs w:val="24"/>
              </w:rPr>
            </w:pPr>
            <w:r w:rsidRPr="002947D3">
              <w:rPr>
                <w:sz w:val="24"/>
                <w:szCs w:val="24"/>
              </w:rPr>
              <w:t> </w:t>
            </w:r>
          </w:p>
        </w:tc>
        <w:tc>
          <w:tcPr>
            <w:tcW w:w="1383" w:type="pct"/>
            <w:hideMark/>
          </w:tcPr>
          <w:p w14:paraId="35792CE1" w14:textId="77777777" w:rsidR="00092538" w:rsidRPr="002947D3" w:rsidRDefault="00092538" w:rsidP="00D01692">
            <w:pPr>
              <w:spacing w:before="60" w:after="60"/>
              <w:ind w:firstLine="0"/>
              <w:rPr>
                <w:sz w:val="24"/>
                <w:szCs w:val="24"/>
              </w:rPr>
            </w:pPr>
            <w:r w:rsidRPr="002947D3">
              <w:rPr>
                <w:sz w:val="24"/>
                <w:szCs w:val="24"/>
              </w:rPr>
              <w:t xml:space="preserve"> </w:t>
            </w:r>
          </w:p>
        </w:tc>
      </w:tr>
      <w:tr w:rsidR="00092538" w:rsidRPr="002947D3" w14:paraId="121AD2F3" w14:textId="77777777" w:rsidTr="00D01692">
        <w:tc>
          <w:tcPr>
            <w:tcW w:w="686" w:type="pct"/>
            <w:hideMark/>
          </w:tcPr>
          <w:p w14:paraId="293643D2" w14:textId="77777777" w:rsidR="00092538" w:rsidRPr="002947D3" w:rsidRDefault="00092538" w:rsidP="00D01692">
            <w:pPr>
              <w:spacing w:before="60" w:after="60"/>
              <w:ind w:firstLine="0"/>
              <w:rPr>
                <w:sz w:val="24"/>
                <w:szCs w:val="24"/>
              </w:rPr>
            </w:pPr>
            <w:r w:rsidRPr="002947D3">
              <w:rPr>
                <w:sz w:val="24"/>
                <w:szCs w:val="24"/>
              </w:rPr>
              <w:t> </w:t>
            </w:r>
          </w:p>
        </w:tc>
        <w:tc>
          <w:tcPr>
            <w:tcW w:w="832" w:type="pct"/>
            <w:hideMark/>
          </w:tcPr>
          <w:p w14:paraId="21D493B3" w14:textId="77777777" w:rsidR="00092538" w:rsidRPr="002947D3" w:rsidRDefault="00092538" w:rsidP="00D01692">
            <w:pPr>
              <w:spacing w:before="60" w:after="60"/>
              <w:ind w:firstLine="0"/>
              <w:rPr>
                <w:sz w:val="24"/>
                <w:szCs w:val="24"/>
                <w:lang w:val="en-US"/>
              </w:rPr>
            </w:pPr>
            <w:r w:rsidRPr="002947D3">
              <w:rPr>
                <w:sz w:val="24"/>
                <w:szCs w:val="24"/>
                <w:lang w:val="en-US"/>
              </w:rPr>
              <w:t>schemeVersion</w:t>
            </w:r>
          </w:p>
        </w:tc>
        <w:tc>
          <w:tcPr>
            <w:tcW w:w="302" w:type="pct"/>
            <w:hideMark/>
          </w:tcPr>
          <w:p w14:paraId="73330DA5" w14:textId="77777777" w:rsidR="00092538" w:rsidRPr="002947D3" w:rsidRDefault="00092538" w:rsidP="00D01692">
            <w:pPr>
              <w:spacing w:before="60" w:after="60"/>
              <w:ind w:firstLine="0"/>
              <w:jc w:val="center"/>
              <w:rPr>
                <w:sz w:val="24"/>
                <w:szCs w:val="24"/>
              </w:rPr>
            </w:pPr>
            <w:r w:rsidRPr="002947D3">
              <w:rPr>
                <w:sz w:val="24"/>
                <w:szCs w:val="24"/>
              </w:rPr>
              <w:t>О</w:t>
            </w:r>
          </w:p>
        </w:tc>
        <w:tc>
          <w:tcPr>
            <w:tcW w:w="529" w:type="pct"/>
            <w:hideMark/>
          </w:tcPr>
          <w:p w14:paraId="089F680F" w14:textId="77777777" w:rsidR="00092538" w:rsidRPr="002947D3" w:rsidRDefault="00092538" w:rsidP="00D01692">
            <w:pPr>
              <w:spacing w:before="60" w:after="60"/>
              <w:ind w:firstLine="0"/>
              <w:jc w:val="center"/>
              <w:rPr>
                <w:sz w:val="24"/>
                <w:szCs w:val="24"/>
              </w:rPr>
            </w:pPr>
            <w:r w:rsidRPr="002947D3">
              <w:rPr>
                <w:sz w:val="24"/>
                <w:szCs w:val="24"/>
              </w:rPr>
              <w:t>Т</w:t>
            </w:r>
          </w:p>
        </w:tc>
        <w:tc>
          <w:tcPr>
            <w:tcW w:w="1268" w:type="pct"/>
            <w:hideMark/>
          </w:tcPr>
          <w:p w14:paraId="6667B754" w14:textId="77777777" w:rsidR="00092538" w:rsidRPr="002947D3" w:rsidRDefault="00092538" w:rsidP="00D01692">
            <w:pPr>
              <w:spacing w:before="60" w:after="60"/>
              <w:ind w:firstLine="0"/>
              <w:rPr>
                <w:sz w:val="24"/>
                <w:szCs w:val="24"/>
              </w:rPr>
            </w:pPr>
            <w:r w:rsidRPr="002947D3">
              <w:rPr>
                <w:sz w:val="24"/>
                <w:szCs w:val="24"/>
              </w:rPr>
              <w:t>Атрибут. Принимаемый номер версии схемы элемента</w:t>
            </w:r>
          </w:p>
        </w:tc>
        <w:tc>
          <w:tcPr>
            <w:tcW w:w="1383" w:type="pct"/>
            <w:hideMark/>
          </w:tcPr>
          <w:p w14:paraId="33F0EDFA" w14:textId="77777777" w:rsidR="00092538" w:rsidRPr="002947D3" w:rsidRDefault="00092538" w:rsidP="00D01692">
            <w:pPr>
              <w:spacing w:before="60" w:after="60"/>
              <w:ind w:firstLine="0"/>
              <w:rPr>
                <w:sz w:val="24"/>
                <w:szCs w:val="24"/>
              </w:rPr>
            </w:pPr>
            <w:r w:rsidRPr="002947D3">
              <w:rPr>
                <w:sz w:val="24"/>
                <w:szCs w:val="24"/>
              </w:rPr>
              <w:t>Допустимые значения:</w:t>
            </w:r>
          </w:p>
          <w:p w14:paraId="7C458561" w14:textId="14ABEC5D" w:rsidR="00092538" w:rsidRPr="00942FA7" w:rsidRDefault="00285EAD" w:rsidP="00092538">
            <w:pPr>
              <w:spacing w:before="60" w:after="60"/>
              <w:ind w:firstLine="0"/>
              <w:rPr>
                <w:sz w:val="24"/>
                <w:szCs w:val="24"/>
              </w:rPr>
            </w:pPr>
            <w:r>
              <w:rPr>
                <w:sz w:val="24"/>
                <w:szCs w:val="24"/>
              </w:rPr>
              <w:t>5</w:t>
            </w:r>
            <w:r w:rsidRPr="002947D3">
              <w:rPr>
                <w:sz w:val="24"/>
                <w:szCs w:val="24"/>
              </w:rPr>
              <w:t>.0</w:t>
            </w:r>
            <w:r>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w:t>
            </w:r>
            <w:r w:rsidR="00D92447">
              <w:rPr>
                <w:sz w:val="24"/>
                <w:szCs w:val="24"/>
              </w:rPr>
              <w:t>, 9.0, 9.1, 9.2, 9.3, 10.0</w:t>
            </w:r>
            <w:r w:rsidR="00375EE2">
              <w:rPr>
                <w:sz w:val="24"/>
                <w:szCs w:val="24"/>
              </w:rPr>
              <w:t>, 10.1, 10.2, 10.2.310, 10.3</w:t>
            </w:r>
          </w:p>
        </w:tc>
      </w:tr>
      <w:tr w:rsidR="00092538" w:rsidRPr="002947D3" w14:paraId="1D4E7BBA" w14:textId="77777777" w:rsidTr="00D01692">
        <w:tc>
          <w:tcPr>
            <w:tcW w:w="686" w:type="pct"/>
            <w:hideMark/>
          </w:tcPr>
          <w:p w14:paraId="2A1B7FBB" w14:textId="77777777" w:rsidR="00092538" w:rsidRPr="002947D3" w:rsidRDefault="00092538" w:rsidP="00D01692">
            <w:pPr>
              <w:spacing w:before="60" w:after="60"/>
              <w:ind w:firstLine="0"/>
              <w:rPr>
                <w:sz w:val="24"/>
                <w:szCs w:val="24"/>
              </w:rPr>
            </w:pPr>
            <w:r w:rsidRPr="002947D3">
              <w:rPr>
                <w:sz w:val="24"/>
                <w:szCs w:val="24"/>
              </w:rPr>
              <w:t> </w:t>
            </w:r>
          </w:p>
        </w:tc>
        <w:tc>
          <w:tcPr>
            <w:tcW w:w="832" w:type="pct"/>
            <w:hideMark/>
          </w:tcPr>
          <w:p w14:paraId="7BFFFF66" w14:textId="77777777" w:rsidR="00092538" w:rsidRPr="002947D3" w:rsidRDefault="00092538" w:rsidP="00D01692">
            <w:pPr>
              <w:spacing w:before="60" w:after="60"/>
              <w:ind w:firstLine="0"/>
              <w:rPr>
                <w:sz w:val="24"/>
                <w:szCs w:val="24"/>
              </w:rPr>
            </w:pPr>
            <w:r w:rsidRPr="002947D3">
              <w:rPr>
                <w:sz w:val="24"/>
                <w:szCs w:val="24"/>
              </w:rPr>
              <w:t xml:space="preserve">regNum </w:t>
            </w:r>
          </w:p>
        </w:tc>
        <w:tc>
          <w:tcPr>
            <w:tcW w:w="302" w:type="pct"/>
            <w:hideMark/>
          </w:tcPr>
          <w:p w14:paraId="26F5DD6C" w14:textId="77777777" w:rsidR="00092538" w:rsidRPr="002947D3" w:rsidRDefault="00092538" w:rsidP="00D01692">
            <w:pPr>
              <w:spacing w:before="60" w:after="60"/>
              <w:ind w:firstLine="0"/>
              <w:jc w:val="center"/>
              <w:rPr>
                <w:sz w:val="24"/>
                <w:szCs w:val="24"/>
              </w:rPr>
            </w:pPr>
            <w:r w:rsidRPr="002947D3">
              <w:rPr>
                <w:sz w:val="24"/>
                <w:szCs w:val="24"/>
              </w:rPr>
              <w:t>O</w:t>
            </w:r>
          </w:p>
        </w:tc>
        <w:tc>
          <w:tcPr>
            <w:tcW w:w="529" w:type="pct"/>
            <w:hideMark/>
          </w:tcPr>
          <w:p w14:paraId="413C4B55" w14:textId="77777777" w:rsidR="00092538" w:rsidRPr="002947D3" w:rsidRDefault="00092538" w:rsidP="00D01692">
            <w:pPr>
              <w:spacing w:before="60" w:after="60"/>
              <w:ind w:firstLine="0"/>
              <w:jc w:val="center"/>
              <w:rPr>
                <w:sz w:val="24"/>
                <w:szCs w:val="24"/>
              </w:rPr>
            </w:pPr>
            <w:r w:rsidRPr="002947D3">
              <w:rPr>
                <w:sz w:val="24"/>
                <w:szCs w:val="24"/>
              </w:rPr>
              <w:t>T(1-</w:t>
            </w:r>
            <w:r w:rsidRPr="002947D3">
              <w:rPr>
                <w:sz w:val="24"/>
                <w:szCs w:val="24"/>
                <w:lang w:val="en-US"/>
              </w:rPr>
              <w:t>19</w:t>
            </w:r>
            <w:r w:rsidRPr="002947D3">
              <w:rPr>
                <w:sz w:val="24"/>
                <w:szCs w:val="24"/>
              </w:rPr>
              <w:t>)</w:t>
            </w:r>
          </w:p>
        </w:tc>
        <w:tc>
          <w:tcPr>
            <w:tcW w:w="1268" w:type="pct"/>
            <w:hideMark/>
          </w:tcPr>
          <w:p w14:paraId="4122C037" w14:textId="77777777" w:rsidR="00092538" w:rsidRPr="002947D3" w:rsidRDefault="00092538" w:rsidP="00D01692">
            <w:pPr>
              <w:spacing w:before="60" w:after="60"/>
              <w:ind w:firstLine="0"/>
              <w:rPr>
                <w:sz w:val="24"/>
                <w:szCs w:val="24"/>
              </w:rPr>
            </w:pPr>
            <w:r w:rsidRPr="002947D3">
              <w:rPr>
                <w:sz w:val="24"/>
                <w:szCs w:val="24"/>
              </w:rPr>
              <w:t>Номер реестровой записи контракта</w:t>
            </w:r>
          </w:p>
        </w:tc>
        <w:tc>
          <w:tcPr>
            <w:tcW w:w="1383" w:type="pct"/>
            <w:hideMark/>
          </w:tcPr>
          <w:p w14:paraId="6D34CAA1" w14:textId="77777777" w:rsidR="00092538" w:rsidRPr="002947D3" w:rsidRDefault="00092538" w:rsidP="00D01692">
            <w:pPr>
              <w:spacing w:before="60" w:after="60"/>
              <w:ind w:firstLine="0"/>
              <w:rPr>
                <w:sz w:val="24"/>
                <w:szCs w:val="24"/>
              </w:rPr>
            </w:pPr>
            <w:r w:rsidRPr="002947D3">
              <w:rPr>
                <w:sz w:val="24"/>
                <w:szCs w:val="24"/>
              </w:rPr>
              <w:t xml:space="preserve"> </w:t>
            </w:r>
          </w:p>
        </w:tc>
      </w:tr>
      <w:tr w:rsidR="00092538" w:rsidRPr="002947D3" w14:paraId="6883CA14" w14:textId="77777777" w:rsidTr="00D01692">
        <w:tc>
          <w:tcPr>
            <w:tcW w:w="686" w:type="pct"/>
          </w:tcPr>
          <w:p w14:paraId="66ED3DFF" w14:textId="77777777" w:rsidR="00092538" w:rsidRPr="002947D3" w:rsidRDefault="00092538" w:rsidP="00D01692">
            <w:pPr>
              <w:spacing w:before="60" w:after="60"/>
              <w:ind w:firstLine="0"/>
              <w:rPr>
                <w:sz w:val="24"/>
                <w:szCs w:val="24"/>
              </w:rPr>
            </w:pPr>
          </w:p>
        </w:tc>
        <w:tc>
          <w:tcPr>
            <w:tcW w:w="832" w:type="pct"/>
            <w:hideMark/>
          </w:tcPr>
          <w:p w14:paraId="36705F04" w14:textId="77777777" w:rsidR="00092538" w:rsidRPr="002947D3" w:rsidRDefault="00092538" w:rsidP="00D01692">
            <w:pPr>
              <w:spacing w:before="60" w:after="60"/>
              <w:ind w:firstLine="0"/>
              <w:rPr>
                <w:sz w:val="24"/>
                <w:szCs w:val="24"/>
              </w:rPr>
            </w:pPr>
            <w:r w:rsidRPr="002947D3">
              <w:rPr>
                <w:sz w:val="24"/>
                <w:szCs w:val="24"/>
                <w:lang w:val="en-US"/>
              </w:rPr>
              <w:t>cancel</w:t>
            </w:r>
            <w:r w:rsidRPr="002947D3">
              <w:rPr>
                <w:sz w:val="24"/>
                <w:szCs w:val="24"/>
              </w:rPr>
              <w:t>Date</w:t>
            </w:r>
          </w:p>
        </w:tc>
        <w:tc>
          <w:tcPr>
            <w:tcW w:w="302" w:type="pct"/>
            <w:hideMark/>
          </w:tcPr>
          <w:p w14:paraId="0FF9EE34" w14:textId="77777777" w:rsidR="00092538" w:rsidRPr="002947D3" w:rsidRDefault="00092538" w:rsidP="00D01692">
            <w:pPr>
              <w:spacing w:before="60" w:after="60"/>
              <w:ind w:firstLine="0"/>
              <w:jc w:val="center"/>
              <w:rPr>
                <w:sz w:val="24"/>
                <w:szCs w:val="24"/>
              </w:rPr>
            </w:pPr>
            <w:r w:rsidRPr="002947D3">
              <w:rPr>
                <w:sz w:val="24"/>
                <w:szCs w:val="24"/>
                <w:lang w:val="en-US"/>
              </w:rPr>
              <w:t>O</w:t>
            </w:r>
          </w:p>
        </w:tc>
        <w:tc>
          <w:tcPr>
            <w:tcW w:w="529" w:type="pct"/>
            <w:hideMark/>
          </w:tcPr>
          <w:p w14:paraId="0233FAE4" w14:textId="77777777" w:rsidR="00092538" w:rsidRPr="002947D3" w:rsidRDefault="00092538" w:rsidP="00D01692">
            <w:pPr>
              <w:spacing w:before="60" w:after="60"/>
              <w:ind w:firstLine="0"/>
              <w:jc w:val="center"/>
              <w:rPr>
                <w:sz w:val="24"/>
                <w:szCs w:val="24"/>
                <w:lang w:val="en-US"/>
              </w:rPr>
            </w:pPr>
            <w:r w:rsidRPr="002947D3">
              <w:rPr>
                <w:sz w:val="24"/>
                <w:szCs w:val="24"/>
                <w:lang w:val="en-US"/>
              </w:rPr>
              <w:t>DT</w:t>
            </w:r>
          </w:p>
        </w:tc>
        <w:tc>
          <w:tcPr>
            <w:tcW w:w="1268" w:type="pct"/>
            <w:hideMark/>
          </w:tcPr>
          <w:p w14:paraId="1F2CA092" w14:textId="77777777" w:rsidR="00092538" w:rsidRPr="002947D3" w:rsidRDefault="00092538" w:rsidP="00D01692">
            <w:pPr>
              <w:spacing w:before="60" w:after="60"/>
              <w:ind w:firstLine="0"/>
              <w:rPr>
                <w:sz w:val="24"/>
                <w:szCs w:val="24"/>
              </w:rPr>
            </w:pPr>
            <w:r w:rsidRPr="002947D3">
              <w:rPr>
                <w:sz w:val="24"/>
                <w:szCs w:val="24"/>
              </w:rPr>
              <w:t>Дата аннулирования контракта</w:t>
            </w:r>
          </w:p>
        </w:tc>
        <w:tc>
          <w:tcPr>
            <w:tcW w:w="1383" w:type="pct"/>
          </w:tcPr>
          <w:p w14:paraId="0E18CD2C" w14:textId="77777777" w:rsidR="00092538" w:rsidRPr="002947D3" w:rsidRDefault="00092538" w:rsidP="00D01692">
            <w:pPr>
              <w:spacing w:before="60" w:after="60"/>
              <w:ind w:firstLine="0"/>
              <w:rPr>
                <w:sz w:val="24"/>
                <w:szCs w:val="24"/>
              </w:rPr>
            </w:pPr>
          </w:p>
        </w:tc>
      </w:tr>
      <w:tr w:rsidR="006815B7" w:rsidRPr="002947D3" w14:paraId="4D1E9DC6" w14:textId="77777777" w:rsidTr="008B7498">
        <w:tc>
          <w:tcPr>
            <w:tcW w:w="686" w:type="pct"/>
          </w:tcPr>
          <w:p w14:paraId="507E9AD2" w14:textId="77777777" w:rsidR="006815B7" w:rsidRPr="002947D3" w:rsidRDefault="006815B7" w:rsidP="008B7498">
            <w:pPr>
              <w:spacing w:before="60" w:after="60"/>
              <w:ind w:firstLine="0"/>
              <w:rPr>
                <w:sz w:val="24"/>
                <w:szCs w:val="24"/>
              </w:rPr>
            </w:pPr>
          </w:p>
        </w:tc>
        <w:tc>
          <w:tcPr>
            <w:tcW w:w="832" w:type="pct"/>
            <w:hideMark/>
          </w:tcPr>
          <w:p w14:paraId="24064854" w14:textId="4466427B" w:rsidR="006815B7" w:rsidRPr="002947D3" w:rsidRDefault="006815B7" w:rsidP="008B7498">
            <w:pPr>
              <w:spacing w:before="60" w:after="60"/>
              <w:ind w:firstLine="0"/>
              <w:rPr>
                <w:sz w:val="24"/>
                <w:szCs w:val="24"/>
              </w:rPr>
            </w:pPr>
            <w:r w:rsidRPr="006815B7">
              <w:rPr>
                <w:sz w:val="24"/>
                <w:szCs w:val="24"/>
                <w:lang w:val="en-US"/>
              </w:rPr>
              <w:t>publishDate</w:t>
            </w:r>
          </w:p>
        </w:tc>
        <w:tc>
          <w:tcPr>
            <w:tcW w:w="302" w:type="pct"/>
            <w:hideMark/>
          </w:tcPr>
          <w:p w14:paraId="20117BE2" w14:textId="0DC8D7CC" w:rsidR="006815B7" w:rsidRPr="006815B7" w:rsidRDefault="006815B7" w:rsidP="008B7498">
            <w:pPr>
              <w:spacing w:before="60" w:after="60"/>
              <w:ind w:firstLine="0"/>
              <w:jc w:val="center"/>
              <w:rPr>
                <w:sz w:val="24"/>
                <w:szCs w:val="24"/>
              </w:rPr>
            </w:pPr>
            <w:r>
              <w:rPr>
                <w:sz w:val="24"/>
                <w:szCs w:val="24"/>
              </w:rPr>
              <w:t>Н</w:t>
            </w:r>
          </w:p>
        </w:tc>
        <w:tc>
          <w:tcPr>
            <w:tcW w:w="529" w:type="pct"/>
            <w:hideMark/>
          </w:tcPr>
          <w:p w14:paraId="59CA5DDF" w14:textId="77777777" w:rsidR="006815B7" w:rsidRPr="002947D3" w:rsidRDefault="006815B7" w:rsidP="008B7498">
            <w:pPr>
              <w:spacing w:before="60" w:after="60"/>
              <w:ind w:firstLine="0"/>
              <w:jc w:val="center"/>
              <w:rPr>
                <w:sz w:val="24"/>
                <w:szCs w:val="24"/>
                <w:lang w:val="en-US"/>
              </w:rPr>
            </w:pPr>
            <w:r w:rsidRPr="002947D3">
              <w:rPr>
                <w:sz w:val="24"/>
                <w:szCs w:val="24"/>
                <w:lang w:val="en-US"/>
              </w:rPr>
              <w:t>DT</w:t>
            </w:r>
          </w:p>
        </w:tc>
        <w:tc>
          <w:tcPr>
            <w:tcW w:w="1268" w:type="pct"/>
            <w:hideMark/>
          </w:tcPr>
          <w:p w14:paraId="43802CDF" w14:textId="71EF257F" w:rsidR="006815B7" w:rsidRPr="002947D3" w:rsidRDefault="006815B7" w:rsidP="008B7498">
            <w:pPr>
              <w:spacing w:before="60" w:after="60"/>
              <w:ind w:firstLine="0"/>
              <w:rPr>
                <w:sz w:val="24"/>
                <w:szCs w:val="24"/>
              </w:rPr>
            </w:pPr>
            <w:r w:rsidRPr="006815B7">
              <w:rPr>
                <w:sz w:val="24"/>
                <w:szCs w:val="24"/>
              </w:rPr>
              <w:t>Дата размещения информации об аннулировании</w:t>
            </w:r>
          </w:p>
        </w:tc>
        <w:tc>
          <w:tcPr>
            <w:tcW w:w="1383" w:type="pct"/>
          </w:tcPr>
          <w:p w14:paraId="27464054" w14:textId="5ED4A538" w:rsidR="006815B7" w:rsidRPr="002947D3" w:rsidRDefault="006815B7" w:rsidP="006815B7">
            <w:pPr>
              <w:spacing w:before="60" w:after="60"/>
              <w:ind w:firstLine="0"/>
              <w:rPr>
                <w:sz w:val="24"/>
                <w:szCs w:val="24"/>
              </w:rPr>
            </w:pPr>
            <w:r>
              <w:rPr>
                <w:sz w:val="24"/>
                <w:szCs w:val="24"/>
              </w:rPr>
              <w:t>Значение</w:t>
            </w:r>
            <w:r w:rsidRPr="006815B7">
              <w:rPr>
                <w:sz w:val="24"/>
                <w:szCs w:val="24"/>
              </w:rPr>
              <w:t xml:space="preserve"> </w:t>
            </w:r>
            <w:r>
              <w:rPr>
                <w:sz w:val="24"/>
                <w:szCs w:val="24"/>
              </w:rPr>
              <w:t>поля</w:t>
            </w:r>
            <w:r w:rsidRPr="006815B7">
              <w:rPr>
                <w:sz w:val="24"/>
                <w:szCs w:val="24"/>
              </w:rPr>
              <w:t xml:space="preserve"> </w:t>
            </w:r>
            <w:r>
              <w:rPr>
                <w:sz w:val="24"/>
                <w:szCs w:val="24"/>
              </w:rPr>
              <w:t>игнорируется при приеме</w:t>
            </w:r>
          </w:p>
        </w:tc>
      </w:tr>
      <w:tr w:rsidR="00092538" w:rsidRPr="002947D3" w14:paraId="34F75E52" w14:textId="77777777" w:rsidTr="00D01692">
        <w:tc>
          <w:tcPr>
            <w:tcW w:w="686" w:type="pct"/>
          </w:tcPr>
          <w:p w14:paraId="22EC4AD7" w14:textId="77777777" w:rsidR="00092538" w:rsidRPr="002947D3" w:rsidRDefault="00092538" w:rsidP="00D01692">
            <w:pPr>
              <w:spacing w:before="60" w:after="60"/>
              <w:ind w:firstLine="0"/>
              <w:rPr>
                <w:sz w:val="24"/>
                <w:szCs w:val="24"/>
              </w:rPr>
            </w:pPr>
          </w:p>
        </w:tc>
        <w:tc>
          <w:tcPr>
            <w:tcW w:w="832" w:type="pct"/>
            <w:hideMark/>
          </w:tcPr>
          <w:p w14:paraId="5DFFF152" w14:textId="77777777" w:rsidR="00092538" w:rsidRPr="002947D3" w:rsidRDefault="00092538" w:rsidP="00D01692">
            <w:pPr>
              <w:spacing w:before="60" w:after="60"/>
              <w:ind w:firstLine="0"/>
              <w:rPr>
                <w:sz w:val="24"/>
                <w:szCs w:val="24"/>
                <w:lang w:val="en-US"/>
              </w:rPr>
            </w:pPr>
            <w:r w:rsidRPr="002947D3">
              <w:rPr>
                <w:sz w:val="24"/>
                <w:szCs w:val="24"/>
                <w:lang w:val="en-US"/>
              </w:rPr>
              <w:t>documentBase</w:t>
            </w:r>
          </w:p>
        </w:tc>
        <w:tc>
          <w:tcPr>
            <w:tcW w:w="302" w:type="pct"/>
            <w:hideMark/>
          </w:tcPr>
          <w:p w14:paraId="3ED9C11D" w14:textId="77777777" w:rsidR="00092538" w:rsidRPr="002947D3" w:rsidRDefault="00092538" w:rsidP="00D01692">
            <w:pPr>
              <w:spacing w:before="60" w:after="60"/>
              <w:ind w:firstLine="0"/>
              <w:jc w:val="center"/>
              <w:rPr>
                <w:sz w:val="24"/>
                <w:szCs w:val="24"/>
              </w:rPr>
            </w:pPr>
            <w:r w:rsidRPr="002947D3">
              <w:rPr>
                <w:sz w:val="24"/>
                <w:szCs w:val="24"/>
                <w:lang w:val="en-US"/>
              </w:rPr>
              <w:t>O</w:t>
            </w:r>
          </w:p>
        </w:tc>
        <w:tc>
          <w:tcPr>
            <w:tcW w:w="529" w:type="pct"/>
            <w:hideMark/>
          </w:tcPr>
          <w:p w14:paraId="42D245B5" w14:textId="144F7AB9" w:rsidR="00092538" w:rsidRPr="002947D3" w:rsidRDefault="00092538" w:rsidP="00937B67">
            <w:pPr>
              <w:spacing w:before="60" w:after="60"/>
              <w:ind w:firstLine="0"/>
              <w:jc w:val="center"/>
              <w:rPr>
                <w:sz w:val="24"/>
                <w:szCs w:val="24"/>
                <w:lang w:val="en-US"/>
              </w:rPr>
            </w:pPr>
            <w:r w:rsidRPr="002947D3">
              <w:rPr>
                <w:sz w:val="24"/>
                <w:szCs w:val="24"/>
                <w:lang w:val="en-US"/>
              </w:rPr>
              <w:t>T(1-</w:t>
            </w:r>
            <w:r w:rsidR="00937B67">
              <w:rPr>
                <w:sz w:val="24"/>
                <w:szCs w:val="24"/>
              </w:rPr>
              <w:t>2</w:t>
            </w:r>
            <w:r w:rsidRPr="002947D3">
              <w:rPr>
                <w:sz w:val="24"/>
                <w:szCs w:val="24"/>
                <w:lang w:val="en-US"/>
              </w:rPr>
              <w:t>000)</w:t>
            </w:r>
          </w:p>
        </w:tc>
        <w:tc>
          <w:tcPr>
            <w:tcW w:w="1268" w:type="pct"/>
            <w:hideMark/>
          </w:tcPr>
          <w:p w14:paraId="17C9183C" w14:textId="77777777" w:rsidR="00092538" w:rsidRPr="002947D3" w:rsidRDefault="00092538" w:rsidP="00D01692">
            <w:pPr>
              <w:spacing w:before="60" w:after="60"/>
              <w:ind w:firstLine="0"/>
              <w:rPr>
                <w:sz w:val="24"/>
                <w:szCs w:val="24"/>
              </w:rPr>
            </w:pPr>
            <w:r w:rsidRPr="002947D3">
              <w:rPr>
                <w:sz w:val="24"/>
                <w:szCs w:val="24"/>
              </w:rPr>
              <w:t>Реквизиты документа, подтверждающего основание аннулирования контракта</w:t>
            </w:r>
          </w:p>
        </w:tc>
        <w:tc>
          <w:tcPr>
            <w:tcW w:w="1383" w:type="pct"/>
          </w:tcPr>
          <w:p w14:paraId="18B3635B" w14:textId="77777777" w:rsidR="00092538" w:rsidRPr="002947D3" w:rsidRDefault="00092538" w:rsidP="00D01692">
            <w:pPr>
              <w:spacing w:before="60" w:after="60"/>
              <w:ind w:firstLine="0"/>
              <w:rPr>
                <w:sz w:val="24"/>
                <w:szCs w:val="24"/>
              </w:rPr>
            </w:pPr>
          </w:p>
        </w:tc>
      </w:tr>
      <w:tr w:rsidR="00092538" w:rsidRPr="002947D3" w14:paraId="52E7EA6B" w14:textId="77777777" w:rsidTr="00D01692">
        <w:tc>
          <w:tcPr>
            <w:tcW w:w="686" w:type="pct"/>
          </w:tcPr>
          <w:p w14:paraId="10EA357A" w14:textId="77777777" w:rsidR="00092538" w:rsidRPr="002947D3" w:rsidRDefault="00092538" w:rsidP="00D01692">
            <w:pPr>
              <w:spacing w:before="60" w:after="60"/>
              <w:ind w:firstLine="0"/>
              <w:rPr>
                <w:sz w:val="24"/>
                <w:szCs w:val="24"/>
              </w:rPr>
            </w:pPr>
          </w:p>
        </w:tc>
        <w:tc>
          <w:tcPr>
            <w:tcW w:w="832" w:type="pct"/>
            <w:hideMark/>
          </w:tcPr>
          <w:p w14:paraId="041239F4" w14:textId="77777777" w:rsidR="00092538" w:rsidRPr="002947D3" w:rsidRDefault="00092538" w:rsidP="00D01692">
            <w:pPr>
              <w:spacing w:before="60" w:after="60"/>
              <w:ind w:firstLine="0"/>
              <w:rPr>
                <w:sz w:val="24"/>
                <w:szCs w:val="24"/>
              </w:rPr>
            </w:pPr>
            <w:r w:rsidRPr="002947D3">
              <w:rPr>
                <w:sz w:val="24"/>
                <w:szCs w:val="24"/>
              </w:rPr>
              <w:t>currentContractStage</w:t>
            </w:r>
          </w:p>
        </w:tc>
        <w:tc>
          <w:tcPr>
            <w:tcW w:w="302" w:type="pct"/>
            <w:hideMark/>
          </w:tcPr>
          <w:p w14:paraId="4A45F4B2" w14:textId="79F02A57" w:rsidR="00092538" w:rsidRPr="00D01692" w:rsidRDefault="00D01692" w:rsidP="00D01692">
            <w:pPr>
              <w:spacing w:before="60" w:after="60"/>
              <w:ind w:firstLine="0"/>
              <w:jc w:val="center"/>
              <w:rPr>
                <w:sz w:val="24"/>
                <w:szCs w:val="24"/>
              </w:rPr>
            </w:pPr>
            <w:r>
              <w:rPr>
                <w:sz w:val="24"/>
                <w:szCs w:val="24"/>
              </w:rPr>
              <w:t>Н</w:t>
            </w:r>
          </w:p>
        </w:tc>
        <w:tc>
          <w:tcPr>
            <w:tcW w:w="529" w:type="pct"/>
            <w:hideMark/>
          </w:tcPr>
          <w:p w14:paraId="78C92D33" w14:textId="77777777" w:rsidR="00092538" w:rsidRPr="002947D3" w:rsidRDefault="00092538" w:rsidP="00D01692">
            <w:pPr>
              <w:spacing w:before="60" w:after="60"/>
              <w:ind w:firstLine="0"/>
              <w:jc w:val="center"/>
              <w:rPr>
                <w:sz w:val="24"/>
                <w:szCs w:val="24"/>
                <w:lang w:val="en-US"/>
              </w:rPr>
            </w:pPr>
            <w:r w:rsidRPr="002947D3">
              <w:rPr>
                <w:sz w:val="24"/>
                <w:szCs w:val="24"/>
                <w:lang w:val="en-US"/>
              </w:rPr>
              <w:t>T</w:t>
            </w:r>
          </w:p>
        </w:tc>
        <w:tc>
          <w:tcPr>
            <w:tcW w:w="1268" w:type="pct"/>
            <w:hideMark/>
          </w:tcPr>
          <w:p w14:paraId="58D7E3E1" w14:textId="77777777" w:rsidR="00092538" w:rsidRPr="002947D3" w:rsidRDefault="00092538" w:rsidP="00D01692">
            <w:pPr>
              <w:spacing w:before="60" w:after="60"/>
              <w:ind w:firstLine="0"/>
              <w:rPr>
                <w:sz w:val="24"/>
                <w:szCs w:val="24"/>
              </w:rPr>
            </w:pPr>
            <w:r w:rsidRPr="002947D3">
              <w:rPr>
                <w:sz w:val="24"/>
                <w:szCs w:val="24"/>
              </w:rPr>
              <w:t>Текущее состояние контракта</w:t>
            </w:r>
          </w:p>
          <w:p w14:paraId="6D4E0D38" w14:textId="77777777" w:rsidR="00092538" w:rsidRPr="002947D3" w:rsidRDefault="00092538" w:rsidP="00D01692">
            <w:pPr>
              <w:spacing w:before="60" w:after="60"/>
              <w:ind w:firstLine="0"/>
              <w:rPr>
                <w:sz w:val="24"/>
                <w:szCs w:val="24"/>
              </w:rPr>
            </w:pPr>
            <w:r w:rsidRPr="002947D3">
              <w:rPr>
                <w:sz w:val="24"/>
                <w:szCs w:val="24"/>
              </w:rPr>
              <w:t>E – Исполнение;</w:t>
            </w:r>
          </w:p>
          <w:p w14:paraId="665E1F6B" w14:textId="77777777" w:rsidR="00092538" w:rsidRPr="002947D3" w:rsidRDefault="00092538" w:rsidP="00D01692">
            <w:pPr>
              <w:spacing w:before="60" w:after="60"/>
              <w:ind w:firstLine="0"/>
              <w:rPr>
                <w:sz w:val="24"/>
                <w:szCs w:val="24"/>
              </w:rPr>
            </w:pPr>
            <w:r w:rsidRPr="002947D3">
              <w:rPr>
                <w:sz w:val="24"/>
                <w:szCs w:val="24"/>
              </w:rPr>
              <w:t>ET - Исполнение прекращено;</w:t>
            </w:r>
          </w:p>
          <w:p w14:paraId="43E8324C" w14:textId="77777777" w:rsidR="00092538" w:rsidRPr="002947D3" w:rsidRDefault="00092538" w:rsidP="00D01692">
            <w:pPr>
              <w:spacing w:before="60" w:after="60"/>
              <w:ind w:firstLine="0"/>
              <w:rPr>
                <w:sz w:val="24"/>
                <w:szCs w:val="24"/>
              </w:rPr>
            </w:pPr>
            <w:r w:rsidRPr="002947D3">
              <w:rPr>
                <w:sz w:val="24"/>
                <w:szCs w:val="24"/>
              </w:rPr>
              <w:t>EC - Исполнение завершено;</w:t>
            </w:r>
          </w:p>
          <w:p w14:paraId="3DDE7310" w14:textId="77777777" w:rsidR="00092538" w:rsidRPr="002947D3" w:rsidRDefault="00092538" w:rsidP="00D01692">
            <w:pPr>
              <w:spacing w:before="60" w:after="60"/>
              <w:ind w:firstLine="0"/>
              <w:rPr>
                <w:sz w:val="24"/>
                <w:szCs w:val="24"/>
              </w:rPr>
            </w:pPr>
            <w:r w:rsidRPr="002947D3">
              <w:rPr>
                <w:sz w:val="24"/>
                <w:szCs w:val="24"/>
              </w:rPr>
              <w:t>IN – Aннулировано.</w:t>
            </w:r>
          </w:p>
        </w:tc>
        <w:tc>
          <w:tcPr>
            <w:tcW w:w="1383" w:type="pct"/>
            <w:hideMark/>
          </w:tcPr>
          <w:p w14:paraId="19F10468" w14:textId="77777777" w:rsidR="00092538" w:rsidRPr="002947D3" w:rsidRDefault="00092538" w:rsidP="00D01692">
            <w:pPr>
              <w:spacing w:before="60" w:after="60"/>
              <w:ind w:firstLine="0"/>
              <w:rPr>
                <w:sz w:val="24"/>
                <w:szCs w:val="24"/>
              </w:rPr>
            </w:pPr>
            <w:r w:rsidRPr="002947D3">
              <w:rPr>
                <w:sz w:val="24"/>
                <w:szCs w:val="24"/>
              </w:rPr>
              <w:t>Допустимые значения:</w:t>
            </w:r>
          </w:p>
          <w:p w14:paraId="4E42CA38" w14:textId="77777777" w:rsidR="00092538" w:rsidRPr="002947D3" w:rsidRDefault="00092538" w:rsidP="00D01692">
            <w:pPr>
              <w:spacing w:before="60" w:after="60"/>
              <w:ind w:firstLine="0"/>
              <w:rPr>
                <w:sz w:val="24"/>
                <w:szCs w:val="24"/>
              </w:rPr>
            </w:pPr>
            <w:r w:rsidRPr="002947D3">
              <w:rPr>
                <w:sz w:val="24"/>
                <w:szCs w:val="24"/>
              </w:rPr>
              <w:t>E</w:t>
            </w:r>
          </w:p>
          <w:p w14:paraId="7354A846" w14:textId="77777777" w:rsidR="00092538" w:rsidRPr="002947D3" w:rsidRDefault="00092538" w:rsidP="00D01692">
            <w:pPr>
              <w:spacing w:before="60" w:after="60"/>
              <w:ind w:firstLine="0"/>
              <w:rPr>
                <w:sz w:val="24"/>
                <w:szCs w:val="24"/>
              </w:rPr>
            </w:pPr>
            <w:r w:rsidRPr="002947D3">
              <w:rPr>
                <w:sz w:val="24"/>
                <w:szCs w:val="24"/>
              </w:rPr>
              <w:t>ET</w:t>
            </w:r>
          </w:p>
          <w:p w14:paraId="11C86EC8" w14:textId="77777777" w:rsidR="00092538" w:rsidRPr="002947D3" w:rsidRDefault="00092538" w:rsidP="00D01692">
            <w:pPr>
              <w:spacing w:before="60" w:after="60"/>
              <w:ind w:firstLine="0"/>
              <w:rPr>
                <w:sz w:val="24"/>
                <w:szCs w:val="24"/>
              </w:rPr>
            </w:pPr>
            <w:r w:rsidRPr="002947D3">
              <w:rPr>
                <w:sz w:val="24"/>
                <w:szCs w:val="24"/>
              </w:rPr>
              <w:t>EC</w:t>
            </w:r>
          </w:p>
          <w:p w14:paraId="514EB0F8" w14:textId="77777777" w:rsidR="00092538" w:rsidRPr="002947D3" w:rsidRDefault="00092538" w:rsidP="00D01692">
            <w:pPr>
              <w:spacing w:before="60" w:after="60"/>
              <w:ind w:firstLine="0"/>
              <w:rPr>
                <w:sz w:val="24"/>
                <w:szCs w:val="24"/>
              </w:rPr>
            </w:pPr>
            <w:r w:rsidRPr="002947D3">
              <w:rPr>
                <w:sz w:val="24"/>
                <w:szCs w:val="24"/>
              </w:rPr>
              <w:t>IN</w:t>
            </w:r>
          </w:p>
        </w:tc>
      </w:tr>
      <w:tr w:rsidR="006815B7" w:rsidRPr="002947D3" w14:paraId="4B616307" w14:textId="77777777" w:rsidTr="00D01692">
        <w:tc>
          <w:tcPr>
            <w:tcW w:w="686" w:type="pct"/>
          </w:tcPr>
          <w:p w14:paraId="164DD20E" w14:textId="77777777" w:rsidR="006815B7" w:rsidRPr="002947D3" w:rsidRDefault="006815B7" w:rsidP="00D01692">
            <w:pPr>
              <w:spacing w:before="60" w:after="60"/>
              <w:ind w:firstLine="0"/>
              <w:rPr>
                <w:sz w:val="24"/>
                <w:szCs w:val="24"/>
              </w:rPr>
            </w:pPr>
          </w:p>
        </w:tc>
        <w:tc>
          <w:tcPr>
            <w:tcW w:w="832" w:type="pct"/>
          </w:tcPr>
          <w:p w14:paraId="428032E2" w14:textId="3515BD59" w:rsidR="006815B7" w:rsidRPr="002947D3" w:rsidRDefault="006815B7" w:rsidP="006815B7">
            <w:pPr>
              <w:spacing w:before="60" w:after="60"/>
              <w:ind w:firstLine="0"/>
              <w:rPr>
                <w:sz w:val="24"/>
                <w:szCs w:val="24"/>
              </w:rPr>
            </w:pPr>
            <w:r w:rsidRPr="006815B7">
              <w:rPr>
                <w:sz w:val="24"/>
                <w:szCs w:val="24"/>
              </w:rPr>
              <w:t>contractPrintFormInfo</w:t>
            </w:r>
          </w:p>
        </w:tc>
        <w:tc>
          <w:tcPr>
            <w:tcW w:w="302" w:type="pct"/>
          </w:tcPr>
          <w:p w14:paraId="4B2CF319" w14:textId="09B86E26" w:rsidR="006815B7" w:rsidRDefault="006815B7" w:rsidP="00D01692">
            <w:pPr>
              <w:spacing w:before="60" w:after="60"/>
              <w:ind w:firstLine="0"/>
              <w:jc w:val="center"/>
              <w:rPr>
                <w:sz w:val="24"/>
                <w:szCs w:val="24"/>
              </w:rPr>
            </w:pPr>
            <w:r>
              <w:rPr>
                <w:sz w:val="24"/>
                <w:szCs w:val="24"/>
              </w:rPr>
              <w:t>Н</w:t>
            </w:r>
          </w:p>
        </w:tc>
        <w:tc>
          <w:tcPr>
            <w:tcW w:w="529" w:type="pct"/>
          </w:tcPr>
          <w:p w14:paraId="1676EE9C" w14:textId="03664C86" w:rsidR="006815B7" w:rsidRPr="006815B7" w:rsidRDefault="006815B7" w:rsidP="00D01692">
            <w:pPr>
              <w:spacing w:before="60" w:after="60"/>
              <w:ind w:firstLine="0"/>
              <w:jc w:val="center"/>
              <w:rPr>
                <w:sz w:val="24"/>
                <w:szCs w:val="24"/>
                <w:lang w:val="en-US"/>
              </w:rPr>
            </w:pPr>
            <w:r>
              <w:rPr>
                <w:sz w:val="24"/>
                <w:szCs w:val="24"/>
                <w:lang w:val="en-US"/>
              </w:rPr>
              <w:t>S</w:t>
            </w:r>
          </w:p>
        </w:tc>
        <w:tc>
          <w:tcPr>
            <w:tcW w:w="1268" w:type="pct"/>
          </w:tcPr>
          <w:p w14:paraId="6BAC990E" w14:textId="51555B58" w:rsidR="006815B7" w:rsidRPr="002947D3" w:rsidRDefault="006815B7" w:rsidP="00D01692">
            <w:pPr>
              <w:spacing w:before="60" w:after="60"/>
              <w:ind w:firstLine="0"/>
              <w:rPr>
                <w:sz w:val="24"/>
                <w:szCs w:val="24"/>
              </w:rPr>
            </w:pPr>
            <w:r w:rsidRPr="006815B7">
              <w:rPr>
                <w:sz w:val="24"/>
                <w:szCs w:val="24"/>
              </w:rPr>
              <w:t>Информация о контракте (для печатной формы)</w:t>
            </w:r>
          </w:p>
        </w:tc>
        <w:tc>
          <w:tcPr>
            <w:tcW w:w="1383" w:type="pct"/>
          </w:tcPr>
          <w:p w14:paraId="5778ABBD" w14:textId="1E94D0C0" w:rsidR="006815B7" w:rsidRPr="002947D3" w:rsidRDefault="006815B7" w:rsidP="006815B7">
            <w:pPr>
              <w:spacing w:before="60" w:after="60"/>
              <w:ind w:firstLine="0"/>
              <w:rPr>
                <w:sz w:val="24"/>
                <w:szCs w:val="24"/>
              </w:rPr>
            </w:pPr>
            <w:r>
              <w:rPr>
                <w:sz w:val="24"/>
                <w:szCs w:val="24"/>
              </w:rPr>
              <w:t>Значение</w:t>
            </w:r>
            <w:r w:rsidRPr="00C650B5">
              <w:rPr>
                <w:sz w:val="24"/>
                <w:szCs w:val="24"/>
              </w:rPr>
              <w:t xml:space="preserve"> </w:t>
            </w:r>
            <w:r>
              <w:rPr>
                <w:sz w:val="24"/>
                <w:szCs w:val="24"/>
              </w:rPr>
              <w:t>блока</w:t>
            </w:r>
            <w:r w:rsidRPr="00C650B5">
              <w:rPr>
                <w:sz w:val="24"/>
                <w:szCs w:val="24"/>
              </w:rPr>
              <w:t xml:space="preserve"> </w:t>
            </w:r>
            <w:r>
              <w:rPr>
                <w:sz w:val="24"/>
                <w:szCs w:val="24"/>
              </w:rPr>
              <w:t>игнорируется при приеме</w:t>
            </w:r>
          </w:p>
        </w:tc>
      </w:tr>
    </w:tbl>
    <w:p w14:paraId="645C82BD" w14:textId="07FDC5E4" w:rsidR="00092538" w:rsidRPr="00CC7A40" w:rsidRDefault="00092538" w:rsidP="00C171A3">
      <w:pPr>
        <w:pStyle w:val="1"/>
      </w:pPr>
      <w:bookmarkStart w:id="41" w:name="_Toc441065297"/>
      <w:r w:rsidRPr="00CC7A40">
        <w:t>Информация об отмене исполнения (расторжения</w:t>
      </w:r>
      <w:r w:rsidR="00C171A3" w:rsidRPr="00C171A3">
        <w:t>, признании контракта недействительным</w:t>
      </w:r>
      <w:r w:rsidRPr="00CC7A40">
        <w:t>) контракта</w:t>
      </w:r>
      <w:r>
        <w:t xml:space="preserve"> с 01.01.2015</w:t>
      </w:r>
      <w:bookmarkEnd w:id="41"/>
    </w:p>
    <w:tbl>
      <w:tblPr>
        <w:tblW w:w="5001" w:type="pct"/>
        <w:tblInd w:w="-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6"/>
        <w:gridCol w:w="1558"/>
        <w:gridCol w:w="572"/>
        <w:gridCol w:w="996"/>
        <w:gridCol w:w="8"/>
        <w:gridCol w:w="2357"/>
        <w:gridCol w:w="8"/>
        <w:gridCol w:w="2592"/>
      </w:tblGrid>
      <w:tr w:rsidR="00092538" w:rsidRPr="00DA36AF" w14:paraId="2F08CF04" w14:textId="77777777" w:rsidTr="007E0898">
        <w:trPr>
          <w:tblHeader/>
        </w:trPr>
        <w:tc>
          <w:tcPr>
            <w:tcW w:w="686" w:type="pct"/>
            <w:shd w:val="clear" w:color="auto" w:fill="E0E0E0"/>
            <w:hideMark/>
          </w:tcPr>
          <w:p w14:paraId="4C10879E" w14:textId="77777777" w:rsidR="00092538" w:rsidRPr="00DA36AF" w:rsidRDefault="00092538" w:rsidP="00D01692">
            <w:pPr>
              <w:spacing w:before="60" w:after="60"/>
              <w:ind w:firstLine="0"/>
              <w:jc w:val="center"/>
              <w:rPr>
                <w:b/>
                <w:bCs/>
                <w:sz w:val="24"/>
                <w:szCs w:val="24"/>
              </w:rPr>
            </w:pPr>
            <w:r w:rsidRPr="00DA36AF">
              <w:rPr>
                <w:b/>
                <w:bCs/>
                <w:sz w:val="24"/>
                <w:szCs w:val="24"/>
              </w:rPr>
              <w:t>Код элемента</w:t>
            </w:r>
          </w:p>
        </w:tc>
        <w:tc>
          <w:tcPr>
            <w:tcW w:w="831" w:type="pct"/>
            <w:shd w:val="clear" w:color="auto" w:fill="E0E0E0"/>
            <w:hideMark/>
          </w:tcPr>
          <w:p w14:paraId="312F9503" w14:textId="77777777" w:rsidR="00092538" w:rsidRPr="00DA36AF" w:rsidRDefault="00092538" w:rsidP="00D01692">
            <w:pPr>
              <w:spacing w:before="60" w:after="60"/>
              <w:ind w:firstLine="0"/>
              <w:jc w:val="center"/>
              <w:rPr>
                <w:b/>
                <w:bCs/>
                <w:sz w:val="24"/>
                <w:szCs w:val="24"/>
              </w:rPr>
            </w:pPr>
            <w:r w:rsidRPr="00DA36AF">
              <w:rPr>
                <w:b/>
                <w:bCs/>
                <w:sz w:val="24"/>
                <w:szCs w:val="24"/>
              </w:rPr>
              <w:t>Содерж. элемента</w:t>
            </w:r>
          </w:p>
        </w:tc>
        <w:tc>
          <w:tcPr>
            <w:tcW w:w="305" w:type="pct"/>
            <w:shd w:val="clear" w:color="auto" w:fill="E0E0E0"/>
            <w:hideMark/>
          </w:tcPr>
          <w:p w14:paraId="09745B0D" w14:textId="77777777" w:rsidR="00092538" w:rsidRPr="00DA36AF" w:rsidRDefault="00092538" w:rsidP="00D01692">
            <w:pPr>
              <w:spacing w:before="60" w:after="60"/>
              <w:ind w:firstLine="0"/>
              <w:jc w:val="center"/>
              <w:rPr>
                <w:b/>
                <w:bCs/>
                <w:sz w:val="24"/>
                <w:szCs w:val="24"/>
              </w:rPr>
            </w:pPr>
            <w:r w:rsidRPr="00DA36AF">
              <w:rPr>
                <w:b/>
                <w:bCs/>
                <w:sz w:val="24"/>
                <w:szCs w:val="24"/>
              </w:rPr>
              <w:t>Тип</w:t>
            </w:r>
          </w:p>
        </w:tc>
        <w:tc>
          <w:tcPr>
            <w:tcW w:w="531" w:type="pct"/>
            <w:shd w:val="clear" w:color="auto" w:fill="E0E0E0"/>
            <w:hideMark/>
          </w:tcPr>
          <w:p w14:paraId="4FD5B5B9" w14:textId="77777777" w:rsidR="00092538" w:rsidRPr="00DA36AF" w:rsidRDefault="00092538" w:rsidP="00D01692">
            <w:pPr>
              <w:spacing w:before="60" w:after="60"/>
              <w:ind w:firstLine="0"/>
              <w:jc w:val="center"/>
              <w:rPr>
                <w:b/>
                <w:bCs/>
                <w:sz w:val="24"/>
                <w:szCs w:val="24"/>
              </w:rPr>
            </w:pPr>
            <w:r w:rsidRPr="00DA36AF">
              <w:rPr>
                <w:b/>
                <w:bCs/>
                <w:sz w:val="24"/>
                <w:szCs w:val="24"/>
              </w:rPr>
              <w:t>Формат</w:t>
            </w:r>
          </w:p>
        </w:tc>
        <w:tc>
          <w:tcPr>
            <w:tcW w:w="1261" w:type="pct"/>
            <w:gridSpan w:val="2"/>
            <w:shd w:val="clear" w:color="auto" w:fill="E0E0E0"/>
            <w:hideMark/>
          </w:tcPr>
          <w:p w14:paraId="54A9564B" w14:textId="77777777" w:rsidR="00092538" w:rsidRPr="00DA36AF" w:rsidRDefault="00092538" w:rsidP="00D01692">
            <w:pPr>
              <w:spacing w:before="60" w:after="60"/>
              <w:ind w:firstLine="0"/>
              <w:jc w:val="center"/>
              <w:rPr>
                <w:b/>
                <w:bCs/>
                <w:sz w:val="24"/>
                <w:szCs w:val="24"/>
              </w:rPr>
            </w:pPr>
            <w:r w:rsidRPr="00DA36AF">
              <w:rPr>
                <w:b/>
                <w:bCs/>
                <w:sz w:val="24"/>
                <w:szCs w:val="24"/>
              </w:rPr>
              <w:t>Наименование</w:t>
            </w:r>
          </w:p>
        </w:tc>
        <w:tc>
          <w:tcPr>
            <w:tcW w:w="1386" w:type="pct"/>
            <w:gridSpan w:val="2"/>
            <w:shd w:val="clear" w:color="auto" w:fill="E0E0E0"/>
            <w:hideMark/>
          </w:tcPr>
          <w:p w14:paraId="7F605E26" w14:textId="77777777" w:rsidR="00092538" w:rsidRPr="00DA36AF" w:rsidRDefault="00092538" w:rsidP="00D01692">
            <w:pPr>
              <w:spacing w:before="60" w:after="60"/>
              <w:ind w:firstLine="0"/>
              <w:jc w:val="center"/>
              <w:rPr>
                <w:b/>
                <w:bCs/>
                <w:sz w:val="24"/>
                <w:szCs w:val="24"/>
              </w:rPr>
            </w:pPr>
            <w:r w:rsidRPr="00DA36AF">
              <w:rPr>
                <w:b/>
                <w:bCs/>
                <w:sz w:val="24"/>
                <w:szCs w:val="24"/>
              </w:rPr>
              <w:t>Дополнительная информация</w:t>
            </w:r>
          </w:p>
        </w:tc>
      </w:tr>
      <w:tr w:rsidR="00092538" w:rsidRPr="00DA36AF" w14:paraId="4DBEDD6F" w14:textId="77777777" w:rsidTr="007E0898">
        <w:tc>
          <w:tcPr>
            <w:tcW w:w="5000" w:type="pct"/>
            <w:gridSpan w:val="8"/>
            <w:hideMark/>
          </w:tcPr>
          <w:p w14:paraId="7FFAA5FD" w14:textId="57FEA322" w:rsidR="00092538" w:rsidRPr="00DA36AF" w:rsidRDefault="00092538" w:rsidP="00D01692">
            <w:pPr>
              <w:spacing w:before="60" w:after="60"/>
              <w:ind w:firstLine="0"/>
              <w:jc w:val="center"/>
              <w:rPr>
                <w:sz w:val="24"/>
                <w:szCs w:val="24"/>
              </w:rPr>
            </w:pPr>
            <w:r w:rsidRPr="00DA36AF">
              <w:rPr>
                <w:b/>
                <w:bCs/>
                <w:sz w:val="24"/>
                <w:szCs w:val="24"/>
              </w:rPr>
              <w:t>Информация об отмене исполнения (расторжения</w:t>
            </w:r>
            <w:r w:rsidR="00C171A3" w:rsidRPr="00C171A3">
              <w:rPr>
                <w:b/>
                <w:bCs/>
                <w:sz w:val="24"/>
                <w:szCs w:val="24"/>
              </w:rPr>
              <w:t>, признании контракта недействительным</w:t>
            </w:r>
            <w:r w:rsidRPr="00DA36AF">
              <w:rPr>
                <w:b/>
                <w:bCs/>
                <w:sz w:val="24"/>
                <w:szCs w:val="24"/>
              </w:rPr>
              <w:t>) контракта</w:t>
            </w:r>
            <w:r w:rsidR="00C13142">
              <w:rPr>
                <w:b/>
                <w:bCs/>
                <w:sz w:val="24"/>
                <w:szCs w:val="24"/>
              </w:rPr>
              <w:t xml:space="preserve"> с 01.01.2015</w:t>
            </w:r>
          </w:p>
        </w:tc>
      </w:tr>
      <w:tr w:rsidR="00092538" w:rsidRPr="00DA36AF" w14:paraId="6A9C0A66" w14:textId="77777777" w:rsidTr="007E0898">
        <w:tc>
          <w:tcPr>
            <w:tcW w:w="686" w:type="pct"/>
            <w:hideMark/>
          </w:tcPr>
          <w:p w14:paraId="2E41D533" w14:textId="74A198D9" w:rsidR="00092538" w:rsidRPr="00C13142" w:rsidRDefault="00092538" w:rsidP="0058614A">
            <w:pPr>
              <w:spacing w:before="60" w:after="60"/>
              <w:ind w:firstLine="0"/>
              <w:rPr>
                <w:sz w:val="24"/>
                <w:szCs w:val="24"/>
              </w:rPr>
            </w:pPr>
            <w:r w:rsidRPr="00DA36AF">
              <w:rPr>
                <w:b/>
                <w:bCs/>
                <w:sz w:val="24"/>
                <w:szCs w:val="24"/>
              </w:rPr>
              <w:t>contract</w:t>
            </w:r>
            <w:r w:rsidRPr="00DA36AF">
              <w:rPr>
                <w:b/>
                <w:bCs/>
                <w:sz w:val="24"/>
                <w:szCs w:val="24"/>
                <w:lang w:val="en-US"/>
              </w:rPr>
              <w:t>ProcedureCancel</w:t>
            </w:r>
            <w:r w:rsidR="004E7ECC">
              <w:rPr>
                <w:b/>
                <w:bCs/>
                <w:sz w:val="24"/>
                <w:szCs w:val="24"/>
                <w:lang w:val="en-US"/>
              </w:rPr>
              <w:t>2015</w:t>
            </w:r>
          </w:p>
        </w:tc>
        <w:tc>
          <w:tcPr>
            <w:tcW w:w="831" w:type="pct"/>
            <w:hideMark/>
          </w:tcPr>
          <w:p w14:paraId="2E9CD241" w14:textId="77777777" w:rsidR="00092538" w:rsidRPr="00DA36AF" w:rsidRDefault="00092538" w:rsidP="00D01692">
            <w:pPr>
              <w:spacing w:before="60" w:after="60"/>
              <w:ind w:firstLine="0"/>
              <w:rPr>
                <w:sz w:val="24"/>
                <w:szCs w:val="24"/>
              </w:rPr>
            </w:pPr>
            <w:r w:rsidRPr="00DA36AF">
              <w:rPr>
                <w:sz w:val="24"/>
                <w:szCs w:val="24"/>
              </w:rPr>
              <w:t> </w:t>
            </w:r>
          </w:p>
        </w:tc>
        <w:tc>
          <w:tcPr>
            <w:tcW w:w="305" w:type="pct"/>
            <w:hideMark/>
          </w:tcPr>
          <w:p w14:paraId="513AE174" w14:textId="77777777" w:rsidR="00092538" w:rsidRPr="00DA36AF" w:rsidRDefault="00092538" w:rsidP="00D01692">
            <w:pPr>
              <w:spacing w:before="60" w:after="60"/>
              <w:ind w:firstLine="0"/>
              <w:rPr>
                <w:sz w:val="24"/>
                <w:szCs w:val="24"/>
              </w:rPr>
            </w:pPr>
            <w:r w:rsidRPr="00DA36AF">
              <w:rPr>
                <w:sz w:val="24"/>
                <w:szCs w:val="24"/>
              </w:rPr>
              <w:t> </w:t>
            </w:r>
          </w:p>
        </w:tc>
        <w:tc>
          <w:tcPr>
            <w:tcW w:w="531" w:type="pct"/>
            <w:hideMark/>
          </w:tcPr>
          <w:p w14:paraId="5AE7F0D0" w14:textId="77777777" w:rsidR="00092538" w:rsidRPr="00DA36AF" w:rsidRDefault="00092538" w:rsidP="00D01692">
            <w:pPr>
              <w:spacing w:before="60" w:after="60"/>
              <w:ind w:firstLine="0"/>
              <w:rPr>
                <w:sz w:val="24"/>
                <w:szCs w:val="24"/>
              </w:rPr>
            </w:pPr>
            <w:r w:rsidRPr="00DA36AF">
              <w:rPr>
                <w:sz w:val="24"/>
                <w:szCs w:val="24"/>
              </w:rPr>
              <w:t> </w:t>
            </w:r>
          </w:p>
        </w:tc>
        <w:tc>
          <w:tcPr>
            <w:tcW w:w="1261" w:type="pct"/>
            <w:gridSpan w:val="2"/>
            <w:hideMark/>
          </w:tcPr>
          <w:p w14:paraId="0F0E34F5" w14:textId="77777777" w:rsidR="00092538" w:rsidRPr="00DA36AF" w:rsidRDefault="00092538" w:rsidP="00D01692">
            <w:pPr>
              <w:spacing w:before="60" w:after="60"/>
              <w:ind w:firstLine="0"/>
              <w:rPr>
                <w:sz w:val="24"/>
                <w:szCs w:val="24"/>
              </w:rPr>
            </w:pPr>
            <w:r w:rsidRPr="00DA36AF">
              <w:rPr>
                <w:sz w:val="24"/>
                <w:szCs w:val="24"/>
              </w:rPr>
              <w:t> </w:t>
            </w:r>
          </w:p>
        </w:tc>
        <w:tc>
          <w:tcPr>
            <w:tcW w:w="1386" w:type="pct"/>
            <w:gridSpan w:val="2"/>
            <w:hideMark/>
          </w:tcPr>
          <w:p w14:paraId="2F1242DE" w14:textId="77777777" w:rsidR="00092538" w:rsidRPr="00DA36AF" w:rsidRDefault="00092538" w:rsidP="00D01692">
            <w:pPr>
              <w:spacing w:before="60" w:after="60"/>
              <w:ind w:firstLine="0"/>
              <w:rPr>
                <w:sz w:val="24"/>
                <w:szCs w:val="24"/>
              </w:rPr>
            </w:pPr>
            <w:r w:rsidRPr="00DA36AF">
              <w:rPr>
                <w:sz w:val="24"/>
                <w:szCs w:val="24"/>
              </w:rPr>
              <w:t xml:space="preserve"> </w:t>
            </w:r>
          </w:p>
        </w:tc>
      </w:tr>
      <w:tr w:rsidR="00092538" w:rsidRPr="00DA36AF" w14:paraId="64D85494" w14:textId="77777777" w:rsidTr="007E0898">
        <w:tc>
          <w:tcPr>
            <w:tcW w:w="686" w:type="pct"/>
            <w:hideMark/>
          </w:tcPr>
          <w:p w14:paraId="7F47DD64" w14:textId="77777777" w:rsidR="00092538" w:rsidRPr="00DA36AF" w:rsidRDefault="00092538" w:rsidP="00D01692">
            <w:pPr>
              <w:spacing w:before="60" w:after="60"/>
              <w:ind w:firstLine="0"/>
              <w:rPr>
                <w:sz w:val="24"/>
                <w:szCs w:val="24"/>
              </w:rPr>
            </w:pPr>
            <w:r w:rsidRPr="00DA36AF">
              <w:rPr>
                <w:sz w:val="24"/>
                <w:szCs w:val="24"/>
              </w:rPr>
              <w:t> </w:t>
            </w:r>
          </w:p>
        </w:tc>
        <w:tc>
          <w:tcPr>
            <w:tcW w:w="831" w:type="pct"/>
            <w:hideMark/>
          </w:tcPr>
          <w:p w14:paraId="03054C94" w14:textId="77777777" w:rsidR="00092538" w:rsidRPr="00DA36AF" w:rsidRDefault="00092538" w:rsidP="00D01692">
            <w:pPr>
              <w:spacing w:before="60" w:after="60"/>
              <w:ind w:firstLine="0"/>
              <w:rPr>
                <w:sz w:val="24"/>
                <w:szCs w:val="24"/>
                <w:lang w:val="en-US"/>
              </w:rPr>
            </w:pPr>
            <w:r w:rsidRPr="00DA36AF">
              <w:rPr>
                <w:sz w:val="24"/>
                <w:szCs w:val="24"/>
                <w:lang w:val="en-US"/>
              </w:rPr>
              <w:t>schemeVersion</w:t>
            </w:r>
          </w:p>
        </w:tc>
        <w:tc>
          <w:tcPr>
            <w:tcW w:w="305" w:type="pct"/>
            <w:hideMark/>
          </w:tcPr>
          <w:p w14:paraId="7D5777FE" w14:textId="77777777" w:rsidR="00092538" w:rsidRPr="00DA36AF" w:rsidRDefault="00092538" w:rsidP="00D01692">
            <w:pPr>
              <w:spacing w:before="60" w:after="60"/>
              <w:ind w:firstLine="0"/>
              <w:jc w:val="center"/>
              <w:rPr>
                <w:sz w:val="24"/>
                <w:szCs w:val="24"/>
              </w:rPr>
            </w:pPr>
            <w:r w:rsidRPr="00DA36AF">
              <w:rPr>
                <w:sz w:val="24"/>
                <w:szCs w:val="24"/>
              </w:rPr>
              <w:t>О</w:t>
            </w:r>
          </w:p>
        </w:tc>
        <w:tc>
          <w:tcPr>
            <w:tcW w:w="531" w:type="pct"/>
            <w:hideMark/>
          </w:tcPr>
          <w:p w14:paraId="1FA34E41" w14:textId="77777777" w:rsidR="00092538" w:rsidRPr="00DA36AF" w:rsidRDefault="00092538" w:rsidP="00D01692">
            <w:pPr>
              <w:spacing w:before="60" w:after="60"/>
              <w:ind w:firstLine="0"/>
              <w:jc w:val="center"/>
              <w:rPr>
                <w:sz w:val="24"/>
                <w:szCs w:val="24"/>
              </w:rPr>
            </w:pPr>
            <w:r w:rsidRPr="00DA36AF">
              <w:rPr>
                <w:sz w:val="24"/>
                <w:szCs w:val="24"/>
              </w:rPr>
              <w:t>Т</w:t>
            </w:r>
          </w:p>
        </w:tc>
        <w:tc>
          <w:tcPr>
            <w:tcW w:w="1261" w:type="pct"/>
            <w:gridSpan w:val="2"/>
            <w:hideMark/>
          </w:tcPr>
          <w:p w14:paraId="56FDCB22" w14:textId="77777777" w:rsidR="00092538" w:rsidRPr="00DA36AF" w:rsidRDefault="00092538" w:rsidP="00D01692">
            <w:pPr>
              <w:spacing w:before="60" w:after="60"/>
              <w:ind w:firstLine="0"/>
              <w:rPr>
                <w:sz w:val="24"/>
                <w:szCs w:val="24"/>
              </w:rPr>
            </w:pPr>
            <w:r w:rsidRPr="00DA36AF">
              <w:rPr>
                <w:sz w:val="24"/>
                <w:szCs w:val="24"/>
              </w:rPr>
              <w:t>Атрибут. Принимаемый номер версии схемы элемента</w:t>
            </w:r>
          </w:p>
        </w:tc>
        <w:tc>
          <w:tcPr>
            <w:tcW w:w="1386" w:type="pct"/>
            <w:gridSpan w:val="2"/>
            <w:hideMark/>
          </w:tcPr>
          <w:p w14:paraId="6166C80B" w14:textId="77777777" w:rsidR="00092538" w:rsidRPr="00DA36AF" w:rsidRDefault="00092538" w:rsidP="00D01692">
            <w:pPr>
              <w:spacing w:before="60" w:after="60"/>
              <w:ind w:firstLine="0"/>
              <w:rPr>
                <w:sz w:val="24"/>
                <w:szCs w:val="24"/>
              </w:rPr>
            </w:pPr>
            <w:r w:rsidRPr="00DA36AF">
              <w:rPr>
                <w:sz w:val="24"/>
                <w:szCs w:val="24"/>
              </w:rPr>
              <w:t>Допустимые значения:</w:t>
            </w:r>
          </w:p>
          <w:p w14:paraId="6737DAF8" w14:textId="27A6970D" w:rsidR="00092538" w:rsidRPr="00942FA7" w:rsidRDefault="00285EAD" w:rsidP="00092538">
            <w:pPr>
              <w:spacing w:before="60" w:after="60"/>
              <w:ind w:firstLine="0"/>
              <w:rPr>
                <w:sz w:val="24"/>
                <w:szCs w:val="24"/>
              </w:rPr>
            </w:pPr>
            <w:r>
              <w:rPr>
                <w:sz w:val="24"/>
                <w:szCs w:val="24"/>
              </w:rPr>
              <w:t>5</w:t>
            </w:r>
            <w:r w:rsidRPr="002947D3">
              <w:rPr>
                <w:sz w:val="24"/>
                <w:szCs w:val="24"/>
              </w:rPr>
              <w:t>.0</w:t>
            </w:r>
            <w:r>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w:t>
            </w:r>
            <w:r w:rsidR="00D92447">
              <w:rPr>
                <w:sz w:val="24"/>
                <w:szCs w:val="24"/>
              </w:rPr>
              <w:t>, 9.0, 9.1, 9.2, 9.3, 10.0</w:t>
            </w:r>
            <w:r w:rsidR="00375EE2">
              <w:rPr>
                <w:sz w:val="24"/>
                <w:szCs w:val="24"/>
              </w:rPr>
              <w:t>, 10.1, 10.2, 10.2.310, 10.3</w:t>
            </w:r>
          </w:p>
        </w:tc>
      </w:tr>
      <w:tr w:rsidR="00092538" w:rsidRPr="00DA36AF" w14:paraId="02DCA091" w14:textId="77777777" w:rsidTr="007E0898">
        <w:tc>
          <w:tcPr>
            <w:tcW w:w="686" w:type="pct"/>
            <w:hideMark/>
          </w:tcPr>
          <w:p w14:paraId="5A318E9A" w14:textId="77777777" w:rsidR="00092538" w:rsidRPr="00DA36AF" w:rsidRDefault="00092538" w:rsidP="00D01692">
            <w:pPr>
              <w:spacing w:before="60" w:after="60"/>
              <w:ind w:firstLine="0"/>
              <w:rPr>
                <w:sz w:val="24"/>
                <w:szCs w:val="24"/>
              </w:rPr>
            </w:pPr>
            <w:r w:rsidRPr="00DA36AF">
              <w:rPr>
                <w:sz w:val="24"/>
                <w:szCs w:val="24"/>
              </w:rPr>
              <w:t> </w:t>
            </w:r>
          </w:p>
        </w:tc>
        <w:tc>
          <w:tcPr>
            <w:tcW w:w="831" w:type="pct"/>
            <w:hideMark/>
          </w:tcPr>
          <w:p w14:paraId="3A3885CF" w14:textId="77777777" w:rsidR="00092538" w:rsidRPr="00DA36AF" w:rsidRDefault="00092538" w:rsidP="00D01692">
            <w:pPr>
              <w:spacing w:before="60" w:after="60"/>
              <w:ind w:firstLine="0"/>
              <w:rPr>
                <w:sz w:val="24"/>
                <w:szCs w:val="24"/>
              </w:rPr>
            </w:pPr>
            <w:r w:rsidRPr="00DA36AF">
              <w:rPr>
                <w:sz w:val="24"/>
                <w:szCs w:val="24"/>
                <w:lang w:val="en-US"/>
              </w:rPr>
              <w:t>cancelledProcedureId</w:t>
            </w:r>
          </w:p>
        </w:tc>
        <w:tc>
          <w:tcPr>
            <w:tcW w:w="305" w:type="pct"/>
            <w:hideMark/>
          </w:tcPr>
          <w:p w14:paraId="25722434" w14:textId="77777777" w:rsidR="00092538" w:rsidRPr="00DA36AF" w:rsidRDefault="00092538" w:rsidP="00D01692">
            <w:pPr>
              <w:spacing w:before="60" w:after="60"/>
              <w:ind w:firstLine="0"/>
              <w:jc w:val="center"/>
              <w:rPr>
                <w:sz w:val="24"/>
                <w:szCs w:val="24"/>
              </w:rPr>
            </w:pPr>
            <w:r w:rsidRPr="00DA36AF">
              <w:rPr>
                <w:sz w:val="24"/>
                <w:szCs w:val="24"/>
              </w:rPr>
              <w:t>O</w:t>
            </w:r>
          </w:p>
        </w:tc>
        <w:tc>
          <w:tcPr>
            <w:tcW w:w="531" w:type="pct"/>
            <w:hideMark/>
          </w:tcPr>
          <w:p w14:paraId="26E395BD" w14:textId="77777777" w:rsidR="00092538" w:rsidRPr="00DA36AF" w:rsidRDefault="00092538" w:rsidP="00D01692">
            <w:pPr>
              <w:spacing w:before="60" w:after="60"/>
              <w:ind w:firstLine="0"/>
              <w:jc w:val="center"/>
              <w:rPr>
                <w:sz w:val="24"/>
                <w:szCs w:val="24"/>
                <w:lang w:val="en-US"/>
              </w:rPr>
            </w:pPr>
            <w:r w:rsidRPr="00DA36AF">
              <w:rPr>
                <w:sz w:val="24"/>
                <w:szCs w:val="24"/>
                <w:lang w:val="en-US"/>
              </w:rPr>
              <w:t>N</w:t>
            </w:r>
          </w:p>
        </w:tc>
        <w:tc>
          <w:tcPr>
            <w:tcW w:w="1261" w:type="pct"/>
            <w:gridSpan w:val="2"/>
            <w:hideMark/>
          </w:tcPr>
          <w:p w14:paraId="03F44C01" w14:textId="190F4E3F" w:rsidR="00092538" w:rsidRPr="00DA36AF" w:rsidRDefault="00092538" w:rsidP="00D01692">
            <w:pPr>
              <w:spacing w:before="60" w:after="60"/>
              <w:ind w:firstLine="0"/>
              <w:rPr>
                <w:sz w:val="24"/>
                <w:szCs w:val="24"/>
              </w:rPr>
            </w:pPr>
            <w:r w:rsidRPr="00DA36AF">
              <w:rPr>
                <w:sz w:val="24"/>
                <w:szCs w:val="24"/>
              </w:rPr>
              <w:t>Идентификатор отменяемой информации об исполнении (расторжении</w:t>
            </w:r>
            <w:r w:rsidR="00C171A3" w:rsidRPr="00C171A3">
              <w:rPr>
                <w:sz w:val="24"/>
                <w:szCs w:val="24"/>
              </w:rPr>
              <w:t>, признании контракта недействительным</w:t>
            </w:r>
            <w:r w:rsidRPr="00DA36AF">
              <w:rPr>
                <w:sz w:val="24"/>
                <w:szCs w:val="24"/>
              </w:rPr>
              <w:t>) контракта</w:t>
            </w:r>
          </w:p>
        </w:tc>
        <w:tc>
          <w:tcPr>
            <w:tcW w:w="1386" w:type="pct"/>
            <w:gridSpan w:val="2"/>
            <w:hideMark/>
          </w:tcPr>
          <w:p w14:paraId="4E147BC2" w14:textId="77777777" w:rsidR="00092538" w:rsidRPr="00DA36AF" w:rsidRDefault="00092538" w:rsidP="00D01692">
            <w:pPr>
              <w:spacing w:before="60" w:after="60"/>
              <w:ind w:firstLine="0"/>
              <w:rPr>
                <w:sz w:val="24"/>
                <w:szCs w:val="24"/>
              </w:rPr>
            </w:pPr>
            <w:r w:rsidRPr="00DA36AF">
              <w:rPr>
                <w:sz w:val="24"/>
                <w:szCs w:val="24"/>
              </w:rPr>
              <w:t xml:space="preserve"> </w:t>
            </w:r>
          </w:p>
        </w:tc>
      </w:tr>
      <w:tr w:rsidR="00092538" w:rsidRPr="00DA36AF" w14:paraId="44A278F3" w14:textId="77777777" w:rsidTr="007E0898">
        <w:tc>
          <w:tcPr>
            <w:tcW w:w="686" w:type="pct"/>
            <w:hideMark/>
          </w:tcPr>
          <w:p w14:paraId="65087B0B" w14:textId="77777777" w:rsidR="00092538" w:rsidRPr="00DA36AF" w:rsidRDefault="00092538" w:rsidP="00D01692">
            <w:pPr>
              <w:spacing w:before="60" w:after="60"/>
              <w:ind w:firstLine="0"/>
              <w:rPr>
                <w:sz w:val="24"/>
                <w:szCs w:val="24"/>
              </w:rPr>
            </w:pPr>
            <w:r w:rsidRPr="00DA36AF">
              <w:rPr>
                <w:sz w:val="24"/>
                <w:szCs w:val="24"/>
              </w:rPr>
              <w:t> </w:t>
            </w:r>
          </w:p>
        </w:tc>
        <w:tc>
          <w:tcPr>
            <w:tcW w:w="831" w:type="pct"/>
            <w:hideMark/>
          </w:tcPr>
          <w:p w14:paraId="116540D3" w14:textId="77777777" w:rsidR="00092538" w:rsidRPr="00DA36AF" w:rsidRDefault="00092538" w:rsidP="00D01692">
            <w:pPr>
              <w:spacing w:before="60" w:after="60"/>
              <w:ind w:firstLine="0"/>
              <w:rPr>
                <w:sz w:val="24"/>
                <w:szCs w:val="24"/>
              </w:rPr>
            </w:pPr>
            <w:r w:rsidRPr="00DA36AF">
              <w:rPr>
                <w:sz w:val="24"/>
                <w:szCs w:val="24"/>
              </w:rPr>
              <w:t xml:space="preserve">regNum </w:t>
            </w:r>
          </w:p>
        </w:tc>
        <w:tc>
          <w:tcPr>
            <w:tcW w:w="305" w:type="pct"/>
            <w:hideMark/>
          </w:tcPr>
          <w:p w14:paraId="74749160" w14:textId="77777777" w:rsidR="00092538" w:rsidRPr="00DA36AF" w:rsidRDefault="00092538" w:rsidP="00D01692">
            <w:pPr>
              <w:spacing w:before="60" w:after="60"/>
              <w:ind w:firstLine="0"/>
              <w:jc w:val="center"/>
              <w:rPr>
                <w:sz w:val="24"/>
                <w:szCs w:val="24"/>
              </w:rPr>
            </w:pPr>
            <w:r w:rsidRPr="00DA36AF">
              <w:rPr>
                <w:sz w:val="24"/>
                <w:szCs w:val="24"/>
              </w:rPr>
              <w:t>O</w:t>
            </w:r>
          </w:p>
        </w:tc>
        <w:tc>
          <w:tcPr>
            <w:tcW w:w="531" w:type="pct"/>
            <w:hideMark/>
          </w:tcPr>
          <w:p w14:paraId="36FA0EF4" w14:textId="77777777" w:rsidR="00092538" w:rsidRPr="00DA36AF" w:rsidRDefault="00092538" w:rsidP="00D01692">
            <w:pPr>
              <w:spacing w:before="60" w:after="60"/>
              <w:ind w:firstLine="0"/>
              <w:jc w:val="center"/>
              <w:rPr>
                <w:sz w:val="24"/>
                <w:szCs w:val="24"/>
              </w:rPr>
            </w:pPr>
            <w:r w:rsidRPr="00DA36AF">
              <w:rPr>
                <w:sz w:val="24"/>
                <w:szCs w:val="24"/>
              </w:rPr>
              <w:t>T(1-</w:t>
            </w:r>
            <w:r w:rsidRPr="00DA36AF">
              <w:rPr>
                <w:sz w:val="24"/>
                <w:szCs w:val="24"/>
                <w:lang w:val="en-US"/>
              </w:rPr>
              <w:t>19</w:t>
            </w:r>
            <w:r w:rsidRPr="00DA36AF">
              <w:rPr>
                <w:sz w:val="24"/>
                <w:szCs w:val="24"/>
              </w:rPr>
              <w:t>)</w:t>
            </w:r>
          </w:p>
        </w:tc>
        <w:tc>
          <w:tcPr>
            <w:tcW w:w="1261" w:type="pct"/>
            <w:gridSpan w:val="2"/>
            <w:hideMark/>
          </w:tcPr>
          <w:p w14:paraId="321C82E1" w14:textId="77777777" w:rsidR="00092538" w:rsidRPr="00DA36AF" w:rsidRDefault="00092538" w:rsidP="00D01692">
            <w:pPr>
              <w:spacing w:before="60" w:after="60"/>
              <w:ind w:firstLine="0"/>
              <w:rPr>
                <w:sz w:val="24"/>
                <w:szCs w:val="24"/>
              </w:rPr>
            </w:pPr>
            <w:r w:rsidRPr="00DA36AF">
              <w:rPr>
                <w:sz w:val="24"/>
                <w:szCs w:val="24"/>
              </w:rPr>
              <w:t>Номер реестровой записи контракта</w:t>
            </w:r>
          </w:p>
        </w:tc>
        <w:tc>
          <w:tcPr>
            <w:tcW w:w="1386" w:type="pct"/>
            <w:gridSpan w:val="2"/>
            <w:hideMark/>
          </w:tcPr>
          <w:p w14:paraId="0AD5BC38" w14:textId="77777777" w:rsidR="00092538" w:rsidRPr="00DA36AF" w:rsidRDefault="00092538" w:rsidP="00D01692">
            <w:pPr>
              <w:spacing w:before="60" w:after="60"/>
              <w:ind w:firstLine="0"/>
              <w:rPr>
                <w:sz w:val="24"/>
                <w:szCs w:val="24"/>
              </w:rPr>
            </w:pPr>
            <w:r w:rsidRPr="00DA36AF">
              <w:rPr>
                <w:sz w:val="24"/>
                <w:szCs w:val="24"/>
              </w:rPr>
              <w:t xml:space="preserve"> </w:t>
            </w:r>
          </w:p>
        </w:tc>
      </w:tr>
      <w:tr w:rsidR="004E7ECC" w:rsidRPr="00DA36AF" w14:paraId="446BA815" w14:textId="77777777" w:rsidTr="007E0898">
        <w:tc>
          <w:tcPr>
            <w:tcW w:w="686" w:type="pct"/>
          </w:tcPr>
          <w:p w14:paraId="05EE789A" w14:textId="77777777" w:rsidR="004E7ECC" w:rsidRPr="00DA36AF" w:rsidRDefault="004E7ECC" w:rsidP="00D01692">
            <w:pPr>
              <w:spacing w:before="60" w:after="60"/>
              <w:ind w:firstLine="0"/>
              <w:rPr>
                <w:sz w:val="24"/>
                <w:szCs w:val="24"/>
              </w:rPr>
            </w:pPr>
          </w:p>
        </w:tc>
        <w:tc>
          <w:tcPr>
            <w:tcW w:w="831" w:type="pct"/>
          </w:tcPr>
          <w:p w14:paraId="28955289" w14:textId="59F2340E" w:rsidR="004E7ECC" w:rsidRPr="004E7ECC" w:rsidRDefault="004E7ECC" w:rsidP="00D01692">
            <w:pPr>
              <w:spacing w:before="60" w:after="60"/>
              <w:ind w:firstLine="0"/>
              <w:rPr>
                <w:sz w:val="24"/>
                <w:szCs w:val="24"/>
                <w:lang w:val="en-US"/>
              </w:rPr>
            </w:pPr>
            <w:r>
              <w:rPr>
                <w:sz w:val="24"/>
                <w:szCs w:val="24"/>
                <w:lang w:val="en-US"/>
              </w:rPr>
              <w:t>placer</w:t>
            </w:r>
          </w:p>
        </w:tc>
        <w:tc>
          <w:tcPr>
            <w:tcW w:w="305" w:type="pct"/>
          </w:tcPr>
          <w:p w14:paraId="038C1A27" w14:textId="21BEA4CC" w:rsidR="004E7ECC" w:rsidRPr="004E7ECC" w:rsidRDefault="004E7ECC" w:rsidP="00D01692">
            <w:pPr>
              <w:spacing w:before="60" w:after="60"/>
              <w:ind w:firstLine="0"/>
              <w:jc w:val="center"/>
              <w:rPr>
                <w:sz w:val="24"/>
                <w:szCs w:val="24"/>
              </w:rPr>
            </w:pPr>
            <w:r>
              <w:rPr>
                <w:sz w:val="24"/>
                <w:szCs w:val="24"/>
              </w:rPr>
              <w:t>Н</w:t>
            </w:r>
          </w:p>
        </w:tc>
        <w:tc>
          <w:tcPr>
            <w:tcW w:w="531" w:type="pct"/>
          </w:tcPr>
          <w:p w14:paraId="30D40F7A" w14:textId="3D47DE34" w:rsidR="004E7ECC" w:rsidRPr="004E7ECC" w:rsidRDefault="004E7ECC" w:rsidP="00D01692">
            <w:pPr>
              <w:spacing w:before="60" w:after="60"/>
              <w:ind w:firstLine="0"/>
              <w:jc w:val="center"/>
              <w:rPr>
                <w:sz w:val="24"/>
                <w:szCs w:val="24"/>
                <w:lang w:val="en-US"/>
              </w:rPr>
            </w:pPr>
            <w:r>
              <w:rPr>
                <w:sz w:val="24"/>
                <w:szCs w:val="24"/>
                <w:lang w:val="en-US"/>
              </w:rPr>
              <w:t>S</w:t>
            </w:r>
          </w:p>
        </w:tc>
        <w:tc>
          <w:tcPr>
            <w:tcW w:w="1261" w:type="pct"/>
            <w:gridSpan w:val="2"/>
          </w:tcPr>
          <w:p w14:paraId="526295D5" w14:textId="7D4D0DAA" w:rsidR="004E7ECC" w:rsidRPr="00DA36AF" w:rsidRDefault="004E7ECC" w:rsidP="004E7ECC">
            <w:pPr>
              <w:spacing w:before="60" w:after="60"/>
              <w:ind w:firstLine="0"/>
              <w:rPr>
                <w:sz w:val="24"/>
                <w:szCs w:val="24"/>
              </w:rPr>
            </w:pPr>
            <w:r w:rsidRPr="004E7ECC">
              <w:rPr>
                <w:sz w:val="24"/>
                <w:szCs w:val="24"/>
              </w:rPr>
              <w:t>Информация об орга</w:t>
            </w:r>
            <w:r>
              <w:rPr>
                <w:sz w:val="24"/>
                <w:szCs w:val="24"/>
              </w:rPr>
              <w:t>низации, разместившей контракт</w:t>
            </w:r>
          </w:p>
        </w:tc>
        <w:tc>
          <w:tcPr>
            <w:tcW w:w="1386" w:type="pct"/>
            <w:gridSpan w:val="2"/>
          </w:tcPr>
          <w:p w14:paraId="04EF9F99" w14:textId="77777777" w:rsidR="004E7ECC" w:rsidRDefault="004E7ECC" w:rsidP="004E7ECC">
            <w:pPr>
              <w:spacing w:before="60" w:after="60"/>
              <w:ind w:firstLine="0"/>
              <w:rPr>
                <w:sz w:val="24"/>
                <w:szCs w:val="24"/>
              </w:rPr>
            </w:pPr>
            <w:r>
              <w:rPr>
                <w:sz w:val="24"/>
                <w:szCs w:val="24"/>
              </w:rPr>
              <w:t>При приеме к</w:t>
            </w:r>
            <w:r w:rsidRPr="004E7ECC">
              <w:rPr>
                <w:sz w:val="24"/>
                <w:szCs w:val="24"/>
              </w:rPr>
              <w:t>онтролируется обязательность заполнения блока</w:t>
            </w:r>
          </w:p>
          <w:p w14:paraId="11E92F07" w14:textId="77777777" w:rsidR="004E7ECC" w:rsidRDefault="004E7ECC" w:rsidP="004E7ECC">
            <w:pPr>
              <w:spacing w:before="60" w:after="60"/>
              <w:ind w:firstLine="0"/>
              <w:rPr>
                <w:sz w:val="24"/>
                <w:szCs w:val="24"/>
              </w:rPr>
            </w:pPr>
          </w:p>
          <w:p w14:paraId="2B1AF667" w14:textId="16AAEE7B" w:rsidR="004E7ECC" w:rsidRPr="009774A1" w:rsidRDefault="004E7ECC" w:rsidP="004E7ECC">
            <w:pPr>
              <w:spacing w:before="60" w:after="60"/>
              <w:ind w:firstLine="0"/>
              <w:rPr>
                <w:sz w:val="24"/>
                <w:szCs w:val="24"/>
              </w:rPr>
            </w:pPr>
            <w:r>
              <w:rPr>
                <w:sz w:val="24"/>
                <w:szCs w:val="24"/>
              </w:rPr>
              <w:t xml:space="preserve">Состав блока см. состав блока </w:t>
            </w:r>
            <w:r>
              <w:rPr>
                <w:sz w:val="24"/>
                <w:szCs w:val="24"/>
                <w:lang w:val="en-US"/>
              </w:rPr>
              <w:t>placer</w:t>
            </w:r>
            <w:r>
              <w:rPr>
                <w:sz w:val="24"/>
                <w:szCs w:val="24"/>
              </w:rPr>
              <w:t xml:space="preserve"> в документе </w:t>
            </w:r>
            <w:r w:rsidR="009774A1">
              <w:rPr>
                <w:sz w:val="24"/>
                <w:szCs w:val="24"/>
              </w:rPr>
              <w:t>«Информация о заключенном контракте» (</w:t>
            </w:r>
            <w:r w:rsidR="009774A1">
              <w:rPr>
                <w:sz w:val="24"/>
                <w:szCs w:val="24"/>
                <w:lang w:val="en-US"/>
              </w:rPr>
              <w:t>contract</w:t>
            </w:r>
            <w:r w:rsidR="009774A1" w:rsidRPr="00671BD7">
              <w:rPr>
                <w:sz w:val="24"/>
                <w:szCs w:val="24"/>
              </w:rPr>
              <w:t>2015</w:t>
            </w:r>
            <w:r w:rsidR="00671BD7">
              <w:t xml:space="preserve"> </w:t>
            </w:r>
            <w:r w:rsidR="00671BD7" w:rsidRPr="00671BD7">
              <w:rPr>
                <w:sz w:val="24"/>
                <w:szCs w:val="24"/>
              </w:rPr>
              <w:t>Наименование объекта закупки в соответствии с контрактом</w:t>
            </w:r>
            <w:r w:rsidR="009774A1">
              <w:rPr>
                <w:sz w:val="24"/>
                <w:szCs w:val="24"/>
              </w:rPr>
              <w:t>)</w:t>
            </w:r>
          </w:p>
        </w:tc>
      </w:tr>
      <w:tr w:rsidR="00516414" w:rsidRPr="00DA36AF" w14:paraId="5254A7F2" w14:textId="77777777" w:rsidTr="007E0898">
        <w:tc>
          <w:tcPr>
            <w:tcW w:w="686" w:type="pct"/>
            <w:vMerge w:val="restart"/>
          </w:tcPr>
          <w:p w14:paraId="2806DC7E" w14:textId="6417FDC4" w:rsidR="00516414" w:rsidRPr="00516414" w:rsidRDefault="00516414" w:rsidP="00516414">
            <w:pPr>
              <w:spacing w:before="60" w:after="60"/>
              <w:ind w:firstLine="0"/>
              <w:rPr>
                <w:sz w:val="24"/>
                <w:szCs w:val="24"/>
              </w:rPr>
            </w:pPr>
            <w:r w:rsidRPr="007E0898">
              <w:rPr>
                <w:sz w:val="24"/>
                <w:szCs w:val="24"/>
              </w:rPr>
              <w:t xml:space="preserve">Допустимо указание </w:t>
            </w:r>
            <w:r>
              <w:rPr>
                <w:sz w:val="24"/>
                <w:szCs w:val="24"/>
              </w:rPr>
              <w:t xml:space="preserve">либо совместно элементы </w:t>
            </w:r>
            <w:r w:rsidRPr="00DA36AF">
              <w:rPr>
                <w:sz w:val="24"/>
                <w:szCs w:val="24"/>
                <w:lang w:val="en-US"/>
              </w:rPr>
              <w:t>cancel</w:t>
            </w:r>
            <w:r w:rsidRPr="00DA36AF">
              <w:rPr>
                <w:sz w:val="24"/>
                <w:szCs w:val="24"/>
              </w:rPr>
              <w:t>Date</w:t>
            </w:r>
            <w:r>
              <w:rPr>
                <w:sz w:val="24"/>
                <w:szCs w:val="24"/>
              </w:rPr>
              <w:t xml:space="preserve"> и </w:t>
            </w:r>
            <w:r w:rsidRPr="00DA36AF">
              <w:rPr>
                <w:sz w:val="24"/>
                <w:szCs w:val="24"/>
                <w:lang w:val="en-US"/>
              </w:rPr>
              <w:t>reason</w:t>
            </w:r>
            <w:r>
              <w:rPr>
                <w:sz w:val="24"/>
                <w:szCs w:val="24"/>
              </w:rPr>
              <w:t xml:space="preserve"> либо блок </w:t>
            </w:r>
            <w:r w:rsidRPr="00516414">
              <w:rPr>
                <w:sz w:val="24"/>
                <w:szCs w:val="24"/>
              </w:rPr>
              <w:t>contractInvalidationCancel</w:t>
            </w:r>
          </w:p>
        </w:tc>
        <w:tc>
          <w:tcPr>
            <w:tcW w:w="831" w:type="pct"/>
            <w:hideMark/>
          </w:tcPr>
          <w:p w14:paraId="2A459BED" w14:textId="77777777" w:rsidR="00516414" w:rsidRPr="00DA36AF" w:rsidRDefault="00516414" w:rsidP="00D01692">
            <w:pPr>
              <w:spacing w:before="60" w:after="60"/>
              <w:ind w:firstLine="0"/>
              <w:rPr>
                <w:sz w:val="24"/>
                <w:szCs w:val="24"/>
              </w:rPr>
            </w:pPr>
            <w:r w:rsidRPr="00DA36AF">
              <w:rPr>
                <w:sz w:val="24"/>
                <w:szCs w:val="24"/>
                <w:lang w:val="en-US"/>
              </w:rPr>
              <w:t>cancel</w:t>
            </w:r>
            <w:r w:rsidRPr="00DA36AF">
              <w:rPr>
                <w:sz w:val="24"/>
                <w:szCs w:val="24"/>
              </w:rPr>
              <w:t>Date</w:t>
            </w:r>
          </w:p>
        </w:tc>
        <w:tc>
          <w:tcPr>
            <w:tcW w:w="305" w:type="pct"/>
            <w:hideMark/>
          </w:tcPr>
          <w:p w14:paraId="4B7B97E2" w14:textId="77777777" w:rsidR="00516414" w:rsidRPr="00DA36AF" w:rsidRDefault="00516414" w:rsidP="00D01692">
            <w:pPr>
              <w:spacing w:before="60" w:after="60"/>
              <w:ind w:firstLine="0"/>
              <w:jc w:val="center"/>
              <w:rPr>
                <w:sz w:val="24"/>
                <w:szCs w:val="24"/>
              </w:rPr>
            </w:pPr>
            <w:r w:rsidRPr="00DA36AF">
              <w:rPr>
                <w:sz w:val="24"/>
                <w:szCs w:val="24"/>
                <w:lang w:val="en-US"/>
              </w:rPr>
              <w:t>O</w:t>
            </w:r>
          </w:p>
        </w:tc>
        <w:tc>
          <w:tcPr>
            <w:tcW w:w="531" w:type="pct"/>
            <w:hideMark/>
          </w:tcPr>
          <w:p w14:paraId="5F7E8933" w14:textId="77777777" w:rsidR="00516414" w:rsidRPr="004E7ECC" w:rsidRDefault="00516414" w:rsidP="00D01692">
            <w:pPr>
              <w:spacing w:before="60" w:after="60"/>
              <w:ind w:firstLine="0"/>
              <w:jc w:val="center"/>
              <w:rPr>
                <w:sz w:val="24"/>
                <w:szCs w:val="24"/>
              </w:rPr>
            </w:pPr>
            <w:r w:rsidRPr="00DA36AF">
              <w:rPr>
                <w:sz w:val="24"/>
                <w:szCs w:val="24"/>
                <w:lang w:val="en-US"/>
              </w:rPr>
              <w:t>DT</w:t>
            </w:r>
          </w:p>
        </w:tc>
        <w:tc>
          <w:tcPr>
            <w:tcW w:w="1261" w:type="pct"/>
            <w:gridSpan w:val="2"/>
            <w:hideMark/>
          </w:tcPr>
          <w:p w14:paraId="14624A0A" w14:textId="610E4E00" w:rsidR="00516414" w:rsidRPr="00DA36AF" w:rsidRDefault="00516414" w:rsidP="00D01692">
            <w:pPr>
              <w:spacing w:before="60" w:after="60"/>
              <w:ind w:firstLine="0"/>
              <w:rPr>
                <w:sz w:val="24"/>
                <w:szCs w:val="24"/>
              </w:rPr>
            </w:pPr>
            <w:r w:rsidRPr="00E40CA4">
              <w:rPr>
                <w:sz w:val="24"/>
                <w:szCs w:val="24"/>
              </w:rPr>
              <w:t>Дата отмены информации об исполнении (расторжении) контракта</w:t>
            </w:r>
          </w:p>
        </w:tc>
        <w:tc>
          <w:tcPr>
            <w:tcW w:w="1386" w:type="pct"/>
            <w:gridSpan w:val="2"/>
            <w:vMerge w:val="restart"/>
          </w:tcPr>
          <w:p w14:paraId="6FB73E2A" w14:textId="77777777" w:rsidR="00516414" w:rsidRDefault="00516414" w:rsidP="00D01692">
            <w:pPr>
              <w:spacing w:before="60" w:after="60"/>
              <w:ind w:firstLine="0"/>
              <w:rPr>
                <w:sz w:val="24"/>
                <w:szCs w:val="24"/>
              </w:rPr>
            </w:pPr>
            <w:r w:rsidRPr="00E40CA4">
              <w:rPr>
                <w:sz w:val="24"/>
                <w:szCs w:val="24"/>
              </w:rPr>
              <w:t>Отмена информации об исполнении (расторжении) контракта</w:t>
            </w:r>
          </w:p>
          <w:p w14:paraId="19BF1350" w14:textId="540A041F" w:rsidR="00516414" w:rsidRPr="00E40CA4" w:rsidRDefault="00516414" w:rsidP="00D01692">
            <w:pPr>
              <w:spacing w:before="60" w:after="60"/>
              <w:ind w:firstLine="0"/>
              <w:rPr>
                <w:sz w:val="24"/>
                <w:szCs w:val="24"/>
              </w:rPr>
            </w:pPr>
            <w:r>
              <w:rPr>
                <w:sz w:val="24"/>
                <w:szCs w:val="24"/>
              </w:rPr>
              <w:t xml:space="preserve">Элементы </w:t>
            </w:r>
            <w:r w:rsidRPr="00DA36AF">
              <w:rPr>
                <w:sz w:val="24"/>
                <w:szCs w:val="24"/>
                <w:lang w:val="en-US"/>
              </w:rPr>
              <w:t>cancel</w:t>
            </w:r>
            <w:r w:rsidRPr="00DA36AF">
              <w:rPr>
                <w:sz w:val="24"/>
                <w:szCs w:val="24"/>
              </w:rPr>
              <w:t>Date</w:t>
            </w:r>
            <w:r>
              <w:rPr>
                <w:sz w:val="24"/>
                <w:szCs w:val="24"/>
              </w:rPr>
              <w:t xml:space="preserve"> и </w:t>
            </w:r>
            <w:r w:rsidRPr="00DA36AF">
              <w:rPr>
                <w:sz w:val="24"/>
                <w:szCs w:val="24"/>
                <w:lang w:val="en-US"/>
              </w:rPr>
              <w:t>reason</w:t>
            </w:r>
            <w:r>
              <w:rPr>
                <w:sz w:val="24"/>
                <w:szCs w:val="24"/>
              </w:rPr>
              <w:t xml:space="preserve"> могут быть указаны только одновременно</w:t>
            </w:r>
          </w:p>
        </w:tc>
      </w:tr>
      <w:tr w:rsidR="00516414" w:rsidRPr="00DA36AF" w14:paraId="4B0D1FE3" w14:textId="77777777" w:rsidTr="007E0898">
        <w:tc>
          <w:tcPr>
            <w:tcW w:w="686" w:type="pct"/>
            <w:vMerge/>
          </w:tcPr>
          <w:p w14:paraId="14BBDE7C" w14:textId="77777777" w:rsidR="00516414" w:rsidRPr="00DA36AF" w:rsidRDefault="00516414" w:rsidP="00D01692">
            <w:pPr>
              <w:spacing w:before="60" w:after="60"/>
              <w:ind w:firstLine="0"/>
              <w:rPr>
                <w:sz w:val="24"/>
                <w:szCs w:val="24"/>
              </w:rPr>
            </w:pPr>
          </w:p>
        </w:tc>
        <w:tc>
          <w:tcPr>
            <w:tcW w:w="831" w:type="pct"/>
            <w:hideMark/>
          </w:tcPr>
          <w:p w14:paraId="06530049" w14:textId="77777777" w:rsidR="00516414" w:rsidRPr="00DA36AF" w:rsidRDefault="00516414" w:rsidP="00D01692">
            <w:pPr>
              <w:spacing w:before="60" w:after="60"/>
              <w:ind w:firstLine="0"/>
              <w:rPr>
                <w:sz w:val="24"/>
                <w:szCs w:val="24"/>
                <w:lang w:val="en-US"/>
              </w:rPr>
            </w:pPr>
            <w:r w:rsidRPr="00DA36AF">
              <w:rPr>
                <w:sz w:val="24"/>
                <w:szCs w:val="24"/>
                <w:lang w:val="en-US"/>
              </w:rPr>
              <w:t>reason</w:t>
            </w:r>
          </w:p>
        </w:tc>
        <w:tc>
          <w:tcPr>
            <w:tcW w:w="305" w:type="pct"/>
            <w:hideMark/>
          </w:tcPr>
          <w:p w14:paraId="393E9DB4" w14:textId="77777777" w:rsidR="00516414" w:rsidRPr="00DA36AF" w:rsidRDefault="00516414" w:rsidP="00D01692">
            <w:pPr>
              <w:spacing w:before="60" w:after="60"/>
              <w:ind w:firstLine="0"/>
              <w:jc w:val="center"/>
              <w:rPr>
                <w:sz w:val="24"/>
                <w:szCs w:val="24"/>
              </w:rPr>
            </w:pPr>
            <w:r w:rsidRPr="00DA36AF">
              <w:rPr>
                <w:sz w:val="24"/>
                <w:szCs w:val="24"/>
                <w:lang w:val="en-US"/>
              </w:rPr>
              <w:t>O</w:t>
            </w:r>
          </w:p>
        </w:tc>
        <w:tc>
          <w:tcPr>
            <w:tcW w:w="531" w:type="pct"/>
            <w:hideMark/>
          </w:tcPr>
          <w:p w14:paraId="3234CA2C" w14:textId="22286547" w:rsidR="00516414" w:rsidRPr="00DA36AF" w:rsidRDefault="00516414" w:rsidP="00937B67">
            <w:pPr>
              <w:spacing w:before="60" w:after="60"/>
              <w:ind w:firstLine="0"/>
              <w:jc w:val="center"/>
              <w:rPr>
                <w:sz w:val="24"/>
                <w:szCs w:val="24"/>
                <w:lang w:val="en-US"/>
              </w:rPr>
            </w:pPr>
            <w:r w:rsidRPr="00DA36AF">
              <w:rPr>
                <w:sz w:val="24"/>
                <w:szCs w:val="24"/>
                <w:lang w:val="en-US"/>
              </w:rPr>
              <w:t>T(1-</w:t>
            </w:r>
            <w:r>
              <w:rPr>
                <w:sz w:val="24"/>
                <w:szCs w:val="24"/>
              </w:rPr>
              <w:t>2</w:t>
            </w:r>
            <w:r w:rsidRPr="00DA36AF">
              <w:rPr>
                <w:sz w:val="24"/>
                <w:szCs w:val="24"/>
                <w:lang w:val="en-US"/>
              </w:rPr>
              <w:t>000)</w:t>
            </w:r>
          </w:p>
        </w:tc>
        <w:tc>
          <w:tcPr>
            <w:tcW w:w="1261" w:type="pct"/>
            <w:gridSpan w:val="2"/>
            <w:hideMark/>
          </w:tcPr>
          <w:p w14:paraId="2E3CD446" w14:textId="77777777" w:rsidR="00516414" w:rsidRPr="00DA36AF" w:rsidRDefault="00516414" w:rsidP="00D01692">
            <w:pPr>
              <w:spacing w:before="60" w:after="60"/>
              <w:ind w:firstLine="0"/>
              <w:rPr>
                <w:sz w:val="24"/>
                <w:szCs w:val="24"/>
              </w:rPr>
            </w:pPr>
            <w:r w:rsidRPr="00DA36AF">
              <w:rPr>
                <w:sz w:val="24"/>
                <w:szCs w:val="24"/>
              </w:rPr>
              <w:t>Основание отмены информации об исполнении (расторжении) контракта</w:t>
            </w:r>
          </w:p>
        </w:tc>
        <w:tc>
          <w:tcPr>
            <w:tcW w:w="1386" w:type="pct"/>
            <w:gridSpan w:val="2"/>
            <w:vMerge/>
          </w:tcPr>
          <w:p w14:paraId="6EA8568C" w14:textId="77777777" w:rsidR="00516414" w:rsidRPr="00DA36AF" w:rsidRDefault="00516414" w:rsidP="00D01692">
            <w:pPr>
              <w:spacing w:before="60" w:after="60"/>
              <w:ind w:firstLine="0"/>
              <w:rPr>
                <w:sz w:val="24"/>
                <w:szCs w:val="24"/>
              </w:rPr>
            </w:pPr>
          </w:p>
        </w:tc>
      </w:tr>
      <w:tr w:rsidR="00516414" w:rsidRPr="00DA36AF" w14:paraId="4F720C23" w14:textId="77777777" w:rsidTr="007E0898">
        <w:tc>
          <w:tcPr>
            <w:tcW w:w="686" w:type="pct"/>
            <w:vMerge/>
          </w:tcPr>
          <w:p w14:paraId="54A0A81E" w14:textId="77777777" w:rsidR="00516414" w:rsidRPr="00DA36AF" w:rsidRDefault="00516414" w:rsidP="0040274C">
            <w:pPr>
              <w:spacing w:before="60" w:after="60"/>
              <w:ind w:firstLine="0"/>
              <w:rPr>
                <w:sz w:val="24"/>
                <w:szCs w:val="24"/>
              </w:rPr>
            </w:pPr>
          </w:p>
        </w:tc>
        <w:tc>
          <w:tcPr>
            <w:tcW w:w="831" w:type="pct"/>
            <w:vAlign w:val="center"/>
          </w:tcPr>
          <w:p w14:paraId="325E7B0A" w14:textId="7F480DE6" w:rsidR="00516414" w:rsidRPr="00EB02EC" w:rsidRDefault="00516414" w:rsidP="0040274C">
            <w:pPr>
              <w:spacing w:before="60" w:after="60"/>
              <w:ind w:firstLine="0"/>
              <w:rPr>
                <w:sz w:val="24"/>
                <w:szCs w:val="24"/>
              </w:rPr>
            </w:pPr>
            <w:r w:rsidRPr="00516414">
              <w:rPr>
                <w:sz w:val="24"/>
                <w:szCs w:val="24"/>
              </w:rPr>
              <w:t>contractInvalidationCancel</w:t>
            </w:r>
          </w:p>
        </w:tc>
        <w:tc>
          <w:tcPr>
            <w:tcW w:w="305" w:type="pct"/>
            <w:vAlign w:val="center"/>
          </w:tcPr>
          <w:p w14:paraId="6DA2F6F0" w14:textId="283141D2" w:rsidR="00516414" w:rsidRPr="00EB02EC" w:rsidRDefault="00516414" w:rsidP="0040274C">
            <w:pPr>
              <w:spacing w:before="60" w:after="60"/>
              <w:ind w:firstLine="0"/>
              <w:jc w:val="center"/>
              <w:rPr>
                <w:sz w:val="24"/>
                <w:szCs w:val="24"/>
              </w:rPr>
            </w:pPr>
            <w:r>
              <w:rPr>
                <w:sz w:val="24"/>
                <w:szCs w:val="24"/>
              </w:rPr>
              <w:t>О</w:t>
            </w:r>
          </w:p>
        </w:tc>
        <w:tc>
          <w:tcPr>
            <w:tcW w:w="531" w:type="pct"/>
            <w:vAlign w:val="center"/>
          </w:tcPr>
          <w:p w14:paraId="1FE839E5" w14:textId="3876E0AC" w:rsidR="00516414" w:rsidRPr="00EB02EC" w:rsidRDefault="00516414" w:rsidP="0040274C">
            <w:pPr>
              <w:spacing w:before="60" w:after="60"/>
              <w:ind w:firstLine="0"/>
              <w:jc w:val="center"/>
              <w:rPr>
                <w:sz w:val="24"/>
                <w:szCs w:val="24"/>
                <w:lang w:val="en-US"/>
              </w:rPr>
            </w:pPr>
            <w:r>
              <w:rPr>
                <w:sz w:val="24"/>
                <w:szCs w:val="24"/>
                <w:lang w:val="en-US"/>
              </w:rPr>
              <w:t>S</w:t>
            </w:r>
          </w:p>
        </w:tc>
        <w:tc>
          <w:tcPr>
            <w:tcW w:w="1261" w:type="pct"/>
            <w:gridSpan w:val="2"/>
            <w:vAlign w:val="center"/>
          </w:tcPr>
          <w:p w14:paraId="2B01BE77" w14:textId="7988405A" w:rsidR="00516414" w:rsidRPr="00EB02EC" w:rsidRDefault="00516414" w:rsidP="0040274C">
            <w:pPr>
              <w:spacing w:before="60" w:after="60"/>
              <w:ind w:firstLine="0"/>
              <w:rPr>
                <w:sz w:val="24"/>
                <w:szCs w:val="24"/>
              </w:rPr>
            </w:pPr>
            <w:r w:rsidRPr="00516414">
              <w:rPr>
                <w:sz w:val="24"/>
                <w:szCs w:val="24"/>
              </w:rPr>
              <w:t>Отмена информации о признании судом контракта недействительным</w:t>
            </w:r>
          </w:p>
        </w:tc>
        <w:tc>
          <w:tcPr>
            <w:tcW w:w="1386" w:type="pct"/>
            <w:gridSpan w:val="2"/>
            <w:vAlign w:val="center"/>
          </w:tcPr>
          <w:p w14:paraId="7CF49E83" w14:textId="77777777" w:rsidR="00516414" w:rsidRPr="00EB02EC" w:rsidRDefault="00516414" w:rsidP="0040274C">
            <w:pPr>
              <w:spacing w:before="60" w:after="60"/>
              <w:ind w:firstLine="0"/>
              <w:rPr>
                <w:sz w:val="24"/>
                <w:szCs w:val="24"/>
              </w:rPr>
            </w:pPr>
          </w:p>
        </w:tc>
      </w:tr>
      <w:tr w:rsidR="007E0898" w:rsidRPr="00DA36AF" w14:paraId="370F09D0" w14:textId="77777777" w:rsidTr="007E0898">
        <w:tc>
          <w:tcPr>
            <w:tcW w:w="686" w:type="pct"/>
          </w:tcPr>
          <w:p w14:paraId="5009D89C" w14:textId="77777777" w:rsidR="007E0898" w:rsidRPr="00DA36AF" w:rsidRDefault="007E0898" w:rsidP="0040274C">
            <w:pPr>
              <w:spacing w:before="60" w:after="60"/>
              <w:ind w:firstLine="0"/>
              <w:rPr>
                <w:sz w:val="24"/>
                <w:szCs w:val="24"/>
              </w:rPr>
            </w:pPr>
          </w:p>
        </w:tc>
        <w:tc>
          <w:tcPr>
            <w:tcW w:w="831" w:type="pct"/>
            <w:vAlign w:val="center"/>
            <w:hideMark/>
          </w:tcPr>
          <w:p w14:paraId="24C7A613" w14:textId="49E0DE04" w:rsidR="007E0898" w:rsidRPr="00DA36AF" w:rsidRDefault="007E0898" w:rsidP="0040274C">
            <w:pPr>
              <w:spacing w:before="60" w:after="60"/>
              <w:ind w:firstLine="0"/>
              <w:rPr>
                <w:sz w:val="24"/>
                <w:szCs w:val="24"/>
                <w:lang w:val="en-US"/>
              </w:rPr>
            </w:pPr>
            <w:r w:rsidRPr="00EB02EC">
              <w:rPr>
                <w:sz w:val="24"/>
                <w:szCs w:val="24"/>
              </w:rPr>
              <w:t>extPrintForm</w:t>
            </w:r>
          </w:p>
        </w:tc>
        <w:tc>
          <w:tcPr>
            <w:tcW w:w="305" w:type="pct"/>
            <w:vAlign w:val="center"/>
            <w:hideMark/>
          </w:tcPr>
          <w:p w14:paraId="1A3AF2BB" w14:textId="13F755A3" w:rsidR="007E0898" w:rsidRPr="00DA36AF" w:rsidRDefault="007E0898" w:rsidP="0040274C">
            <w:pPr>
              <w:spacing w:before="60" w:after="60"/>
              <w:ind w:firstLine="0"/>
              <w:jc w:val="center"/>
              <w:rPr>
                <w:sz w:val="24"/>
                <w:szCs w:val="24"/>
              </w:rPr>
            </w:pPr>
            <w:r w:rsidRPr="00EB02EC">
              <w:rPr>
                <w:sz w:val="24"/>
                <w:szCs w:val="24"/>
              </w:rPr>
              <w:t>Н</w:t>
            </w:r>
          </w:p>
        </w:tc>
        <w:tc>
          <w:tcPr>
            <w:tcW w:w="531" w:type="pct"/>
            <w:vAlign w:val="center"/>
            <w:hideMark/>
          </w:tcPr>
          <w:p w14:paraId="627EC2E1" w14:textId="3410A542" w:rsidR="007E0898" w:rsidRPr="00DA36AF" w:rsidRDefault="007E0898" w:rsidP="0040274C">
            <w:pPr>
              <w:spacing w:before="60" w:after="60"/>
              <w:ind w:firstLine="0"/>
              <w:jc w:val="center"/>
              <w:rPr>
                <w:sz w:val="24"/>
                <w:szCs w:val="24"/>
                <w:lang w:val="en-US"/>
              </w:rPr>
            </w:pPr>
            <w:r w:rsidRPr="00EB02EC">
              <w:rPr>
                <w:sz w:val="24"/>
                <w:szCs w:val="24"/>
                <w:lang w:val="en-US"/>
              </w:rPr>
              <w:t>S</w:t>
            </w:r>
          </w:p>
        </w:tc>
        <w:tc>
          <w:tcPr>
            <w:tcW w:w="1261" w:type="pct"/>
            <w:gridSpan w:val="2"/>
            <w:vAlign w:val="center"/>
            <w:hideMark/>
          </w:tcPr>
          <w:p w14:paraId="34070E80" w14:textId="1576DB19" w:rsidR="007E0898" w:rsidRPr="00DA36AF" w:rsidRDefault="007E0898" w:rsidP="0040274C">
            <w:pPr>
              <w:spacing w:before="60" w:after="60"/>
              <w:ind w:firstLine="0"/>
              <w:rPr>
                <w:sz w:val="24"/>
                <w:szCs w:val="24"/>
              </w:rPr>
            </w:pPr>
            <w:r w:rsidRPr="00EB02EC">
              <w:rPr>
                <w:sz w:val="24"/>
                <w:szCs w:val="24"/>
              </w:rPr>
              <w:t>Печатная форма документа, полученная из внешней системы</w:t>
            </w:r>
          </w:p>
        </w:tc>
        <w:tc>
          <w:tcPr>
            <w:tcW w:w="1386" w:type="pct"/>
            <w:gridSpan w:val="2"/>
            <w:vAlign w:val="center"/>
          </w:tcPr>
          <w:p w14:paraId="0DC41966" w14:textId="0BBFFA5E" w:rsidR="007E0898" w:rsidRPr="00DA36AF" w:rsidRDefault="007E0898" w:rsidP="0040274C">
            <w:pPr>
              <w:spacing w:before="60" w:after="60"/>
              <w:ind w:firstLine="0"/>
              <w:rPr>
                <w:sz w:val="24"/>
                <w:szCs w:val="24"/>
              </w:rPr>
            </w:pPr>
            <w:r w:rsidRPr="00EB02EC">
              <w:rPr>
                <w:sz w:val="24"/>
                <w:szCs w:val="24"/>
              </w:rPr>
              <w:t>Элемент обязателен для заполнения при передаче на РК РБГ в составе подписанного проекта для автоматического размещения</w:t>
            </w:r>
          </w:p>
        </w:tc>
      </w:tr>
      <w:tr w:rsidR="00092538" w:rsidRPr="00DA36AF" w14:paraId="23A56E59" w14:textId="77777777" w:rsidTr="007E0898">
        <w:tc>
          <w:tcPr>
            <w:tcW w:w="686" w:type="pct"/>
          </w:tcPr>
          <w:p w14:paraId="518D1803" w14:textId="77777777" w:rsidR="00092538" w:rsidRPr="00DA36AF" w:rsidRDefault="00092538" w:rsidP="00D01692">
            <w:pPr>
              <w:spacing w:before="60" w:after="60"/>
              <w:ind w:firstLine="0"/>
              <w:rPr>
                <w:sz w:val="24"/>
                <w:szCs w:val="24"/>
              </w:rPr>
            </w:pPr>
          </w:p>
        </w:tc>
        <w:tc>
          <w:tcPr>
            <w:tcW w:w="831" w:type="pct"/>
            <w:hideMark/>
          </w:tcPr>
          <w:p w14:paraId="2CDF0F0C" w14:textId="77777777" w:rsidR="00092538" w:rsidRPr="00DA36AF" w:rsidRDefault="00092538" w:rsidP="00D01692">
            <w:pPr>
              <w:spacing w:before="60" w:after="60"/>
              <w:ind w:firstLine="0"/>
              <w:rPr>
                <w:sz w:val="24"/>
                <w:szCs w:val="24"/>
              </w:rPr>
            </w:pPr>
            <w:r w:rsidRPr="00DA36AF">
              <w:rPr>
                <w:sz w:val="24"/>
                <w:szCs w:val="24"/>
              </w:rPr>
              <w:t>currentContractStage</w:t>
            </w:r>
          </w:p>
        </w:tc>
        <w:tc>
          <w:tcPr>
            <w:tcW w:w="305" w:type="pct"/>
            <w:hideMark/>
          </w:tcPr>
          <w:p w14:paraId="0450FEAE" w14:textId="333F594F" w:rsidR="00092538" w:rsidRPr="00D01692" w:rsidRDefault="00D01692" w:rsidP="00D01692">
            <w:pPr>
              <w:spacing w:before="60" w:after="60"/>
              <w:ind w:firstLine="0"/>
              <w:jc w:val="center"/>
              <w:rPr>
                <w:sz w:val="24"/>
                <w:szCs w:val="24"/>
              </w:rPr>
            </w:pPr>
            <w:r>
              <w:rPr>
                <w:sz w:val="24"/>
                <w:szCs w:val="24"/>
              </w:rPr>
              <w:t>Н</w:t>
            </w:r>
          </w:p>
        </w:tc>
        <w:tc>
          <w:tcPr>
            <w:tcW w:w="531" w:type="pct"/>
            <w:hideMark/>
          </w:tcPr>
          <w:p w14:paraId="3246F8FB" w14:textId="77777777" w:rsidR="00092538" w:rsidRPr="00DA36AF" w:rsidRDefault="00092538" w:rsidP="00D01692">
            <w:pPr>
              <w:spacing w:before="60" w:after="60"/>
              <w:ind w:firstLine="0"/>
              <w:jc w:val="center"/>
              <w:rPr>
                <w:sz w:val="24"/>
                <w:szCs w:val="24"/>
                <w:lang w:val="en-US"/>
              </w:rPr>
            </w:pPr>
            <w:r w:rsidRPr="00DA36AF">
              <w:rPr>
                <w:sz w:val="24"/>
                <w:szCs w:val="24"/>
                <w:lang w:val="en-US"/>
              </w:rPr>
              <w:t>T</w:t>
            </w:r>
          </w:p>
        </w:tc>
        <w:tc>
          <w:tcPr>
            <w:tcW w:w="1261" w:type="pct"/>
            <w:gridSpan w:val="2"/>
            <w:hideMark/>
          </w:tcPr>
          <w:p w14:paraId="67CA8F9F" w14:textId="77777777" w:rsidR="00092538" w:rsidRPr="00DA36AF" w:rsidRDefault="00092538" w:rsidP="00D01692">
            <w:pPr>
              <w:spacing w:before="60" w:after="60"/>
              <w:ind w:firstLine="0"/>
              <w:rPr>
                <w:sz w:val="24"/>
                <w:szCs w:val="24"/>
              </w:rPr>
            </w:pPr>
            <w:r w:rsidRPr="00DA36AF">
              <w:rPr>
                <w:sz w:val="24"/>
                <w:szCs w:val="24"/>
              </w:rPr>
              <w:t>Текущее состояние контракта</w:t>
            </w:r>
          </w:p>
          <w:p w14:paraId="60F4A9D1" w14:textId="77777777" w:rsidR="00092538" w:rsidRPr="00DA36AF" w:rsidRDefault="00092538" w:rsidP="00D01692">
            <w:pPr>
              <w:spacing w:before="60" w:after="60"/>
              <w:ind w:firstLine="0"/>
              <w:rPr>
                <w:sz w:val="24"/>
                <w:szCs w:val="24"/>
              </w:rPr>
            </w:pPr>
            <w:r w:rsidRPr="00DA36AF">
              <w:rPr>
                <w:sz w:val="24"/>
                <w:szCs w:val="24"/>
              </w:rPr>
              <w:t>E – Исполнение;</w:t>
            </w:r>
          </w:p>
          <w:p w14:paraId="252395B6" w14:textId="77777777" w:rsidR="00092538" w:rsidRPr="00DA36AF" w:rsidRDefault="00092538" w:rsidP="00D01692">
            <w:pPr>
              <w:spacing w:before="60" w:after="60"/>
              <w:ind w:firstLine="0"/>
              <w:rPr>
                <w:sz w:val="24"/>
                <w:szCs w:val="24"/>
              </w:rPr>
            </w:pPr>
            <w:r w:rsidRPr="00DA36AF">
              <w:rPr>
                <w:sz w:val="24"/>
                <w:szCs w:val="24"/>
              </w:rPr>
              <w:t>ET - Исполнение прекращено;</w:t>
            </w:r>
          </w:p>
          <w:p w14:paraId="61333856" w14:textId="77777777" w:rsidR="00092538" w:rsidRPr="00DA36AF" w:rsidRDefault="00092538" w:rsidP="00D01692">
            <w:pPr>
              <w:spacing w:before="60" w:after="60"/>
              <w:ind w:firstLine="0"/>
              <w:rPr>
                <w:sz w:val="24"/>
                <w:szCs w:val="24"/>
              </w:rPr>
            </w:pPr>
            <w:r w:rsidRPr="00DA36AF">
              <w:rPr>
                <w:sz w:val="24"/>
                <w:szCs w:val="24"/>
              </w:rPr>
              <w:t>EC - Исполнение завершено;</w:t>
            </w:r>
          </w:p>
          <w:p w14:paraId="0505378D" w14:textId="77777777" w:rsidR="00092538" w:rsidRPr="00DA36AF" w:rsidRDefault="00092538" w:rsidP="00D01692">
            <w:pPr>
              <w:spacing w:before="60" w:after="60"/>
              <w:ind w:firstLine="0"/>
              <w:rPr>
                <w:sz w:val="24"/>
                <w:szCs w:val="24"/>
              </w:rPr>
            </w:pPr>
            <w:r w:rsidRPr="00DA36AF">
              <w:rPr>
                <w:sz w:val="24"/>
                <w:szCs w:val="24"/>
              </w:rPr>
              <w:t>IN – Aннулировано.</w:t>
            </w:r>
          </w:p>
        </w:tc>
        <w:tc>
          <w:tcPr>
            <w:tcW w:w="1386" w:type="pct"/>
            <w:gridSpan w:val="2"/>
            <w:hideMark/>
          </w:tcPr>
          <w:p w14:paraId="3430DCD0" w14:textId="77777777" w:rsidR="00092538" w:rsidRPr="00DA36AF" w:rsidRDefault="00092538" w:rsidP="00D01692">
            <w:pPr>
              <w:spacing w:before="60" w:after="60"/>
              <w:ind w:firstLine="0"/>
              <w:rPr>
                <w:sz w:val="24"/>
                <w:szCs w:val="24"/>
              </w:rPr>
            </w:pPr>
            <w:r w:rsidRPr="00DA36AF">
              <w:rPr>
                <w:sz w:val="24"/>
                <w:szCs w:val="24"/>
              </w:rPr>
              <w:t>Допустимые значения:</w:t>
            </w:r>
          </w:p>
          <w:p w14:paraId="5193E111" w14:textId="77777777" w:rsidR="00092538" w:rsidRPr="00DA36AF" w:rsidRDefault="00092538" w:rsidP="00D01692">
            <w:pPr>
              <w:spacing w:before="60" w:after="60"/>
              <w:ind w:firstLine="0"/>
              <w:rPr>
                <w:sz w:val="24"/>
                <w:szCs w:val="24"/>
              </w:rPr>
            </w:pPr>
            <w:r w:rsidRPr="00DA36AF">
              <w:rPr>
                <w:sz w:val="24"/>
                <w:szCs w:val="24"/>
              </w:rPr>
              <w:t>E</w:t>
            </w:r>
          </w:p>
          <w:p w14:paraId="312E2A49" w14:textId="77777777" w:rsidR="00092538" w:rsidRPr="00DA36AF" w:rsidRDefault="00092538" w:rsidP="00D01692">
            <w:pPr>
              <w:spacing w:before="60" w:after="60"/>
              <w:ind w:firstLine="0"/>
              <w:rPr>
                <w:sz w:val="24"/>
                <w:szCs w:val="24"/>
              </w:rPr>
            </w:pPr>
            <w:r w:rsidRPr="00DA36AF">
              <w:rPr>
                <w:sz w:val="24"/>
                <w:szCs w:val="24"/>
              </w:rPr>
              <w:t>ET</w:t>
            </w:r>
          </w:p>
          <w:p w14:paraId="5318F594" w14:textId="77777777" w:rsidR="00092538" w:rsidRPr="00DA36AF" w:rsidRDefault="00092538" w:rsidP="00D01692">
            <w:pPr>
              <w:spacing w:before="60" w:after="60"/>
              <w:ind w:firstLine="0"/>
              <w:rPr>
                <w:sz w:val="24"/>
                <w:szCs w:val="24"/>
              </w:rPr>
            </w:pPr>
            <w:r w:rsidRPr="00DA36AF">
              <w:rPr>
                <w:sz w:val="24"/>
                <w:szCs w:val="24"/>
              </w:rPr>
              <w:t>EC</w:t>
            </w:r>
          </w:p>
          <w:p w14:paraId="7F921E68" w14:textId="77777777" w:rsidR="00092538" w:rsidRPr="00DA36AF" w:rsidRDefault="00092538" w:rsidP="00D01692">
            <w:pPr>
              <w:spacing w:before="60" w:after="60"/>
              <w:ind w:firstLine="0"/>
              <w:rPr>
                <w:sz w:val="24"/>
                <w:szCs w:val="24"/>
              </w:rPr>
            </w:pPr>
            <w:r w:rsidRPr="00DA36AF">
              <w:rPr>
                <w:sz w:val="24"/>
                <w:szCs w:val="24"/>
              </w:rPr>
              <w:t>IN</w:t>
            </w:r>
          </w:p>
        </w:tc>
      </w:tr>
      <w:tr w:rsidR="00A618B4" w:rsidRPr="007E0898" w14:paraId="31E81C9A" w14:textId="77777777" w:rsidTr="001E14B1">
        <w:tc>
          <w:tcPr>
            <w:tcW w:w="5000" w:type="pct"/>
            <w:gridSpan w:val="8"/>
            <w:shd w:val="clear" w:color="auto" w:fill="auto"/>
            <w:hideMark/>
          </w:tcPr>
          <w:p w14:paraId="09703D30" w14:textId="28BC5DDA" w:rsidR="00A618B4" w:rsidRPr="007E0898" w:rsidRDefault="00A618B4" w:rsidP="001E14B1">
            <w:pPr>
              <w:spacing w:before="60" w:after="60"/>
              <w:ind w:firstLine="0"/>
              <w:jc w:val="center"/>
              <w:rPr>
                <w:sz w:val="24"/>
                <w:szCs w:val="24"/>
              </w:rPr>
            </w:pPr>
            <w:r w:rsidRPr="00A618B4">
              <w:rPr>
                <w:b/>
                <w:bCs/>
                <w:sz w:val="24"/>
                <w:szCs w:val="24"/>
              </w:rPr>
              <w:t>Отмена информации о признании судом контракта недействительным</w:t>
            </w:r>
          </w:p>
        </w:tc>
      </w:tr>
      <w:tr w:rsidR="00A618B4" w:rsidRPr="007E0898" w14:paraId="754AAC45" w14:textId="77777777" w:rsidTr="001E14B1">
        <w:tc>
          <w:tcPr>
            <w:tcW w:w="686" w:type="pct"/>
            <w:shd w:val="clear" w:color="auto" w:fill="auto"/>
            <w:hideMark/>
          </w:tcPr>
          <w:p w14:paraId="309E0255" w14:textId="57352A06" w:rsidR="00A618B4" w:rsidRPr="007E0898" w:rsidRDefault="00A618B4" w:rsidP="001E14B1">
            <w:pPr>
              <w:spacing w:before="60" w:after="60"/>
              <w:ind w:firstLine="0"/>
              <w:rPr>
                <w:sz w:val="24"/>
                <w:szCs w:val="24"/>
              </w:rPr>
            </w:pPr>
            <w:r w:rsidRPr="00A618B4">
              <w:rPr>
                <w:b/>
                <w:sz w:val="24"/>
                <w:szCs w:val="24"/>
                <w:lang w:val="en-US"/>
              </w:rPr>
              <w:t>contractInvalidationCancel</w:t>
            </w:r>
          </w:p>
        </w:tc>
        <w:tc>
          <w:tcPr>
            <w:tcW w:w="831" w:type="pct"/>
            <w:shd w:val="clear" w:color="auto" w:fill="auto"/>
            <w:hideMark/>
          </w:tcPr>
          <w:p w14:paraId="38CC4E2C" w14:textId="77777777" w:rsidR="00A618B4" w:rsidRPr="007E0898" w:rsidRDefault="00A618B4" w:rsidP="001E14B1">
            <w:pPr>
              <w:spacing w:before="60" w:after="60"/>
              <w:ind w:firstLine="0"/>
              <w:rPr>
                <w:sz w:val="24"/>
                <w:szCs w:val="24"/>
                <w:lang w:val="en-US"/>
              </w:rPr>
            </w:pPr>
            <w:r w:rsidRPr="007E0898">
              <w:rPr>
                <w:sz w:val="24"/>
                <w:szCs w:val="24"/>
              </w:rPr>
              <w:t> </w:t>
            </w:r>
          </w:p>
        </w:tc>
        <w:tc>
          <w:tcPr>
            <w:tcW w:w="305" w:type="pct"/>
            <w:shd w:val="clear" w:color="auto" w:fill="auto"/>
            <w:hideMark/>
          </w:tcPr>
          <w:p w14:paraId="10DFB8EA" w14:textId="77777777" w:rsidR="00A618B4" w:rsidRPr="007E0898" w:rsidRDefault="00A618B4" w:rsidP="001E14B1">
            <w:pPr>
              <w:spacing w:before="60" w:after="60"/>
              <w:ind w:firstLine="0"/>
              <w:rPr>
                <w:sz w:val="24"/>
                <w:szCs w:val="24"/>
              </w:rPr>
            </w:pPr>
            <w:r w:rsidRPr="007E0898">
              <w:rPr>
                <w:sz w:val="24"/>
                <w:szCs w:val="24"/>
              </w:rPr>
              <w:t> </w:t>
            </w:r>
          </w:p>
        </w:tc>
        <w:tc>
          <w:tcPr>
            <w:tcW w:w="535" w:type="pct"/>
            <w:gridSpan w:val="2"/>
            <w:shd w:val="clear" w:color="auto" w:fill="auto"/>
            <w:hideMark/>
          </w:tcPr>
          <w:p w14:paraId="71C5B50F" w14:textId="77777777" w:rsidR="00A618B4" w:rsidRPr="007E0898" w:rsidRDefault="00A618B4" w:rsidP="001E14B1">
            <w:pPr>
              <w:spacing w:before="60" w:after="60"/>
              <w:ind w:firstLine="0"/>
              <w:rPr>
                <w:sz w:val="24"/>
                <w:szCs w:val="24"/>
              </w:rPr>
            </w:pPr>
            <w:r w:rsidRPr="007E0898">
              <w:rPr>
                <w:sz w:val="24"/>
                <w:szCs w:val="24"/>
              </w:rPr>
              <w:t> </w:t>
            </w:r>
          </w:p>
        </w:tc>
        <w:tc>
          <w:tcPr>
            <w:tcW w:w="1261" w:type="pct"/>
            <w:gridSpan w:val="2"/>
            <w:shd w:val="clear" w:color="auto" w:fill="auto"/>
            <w:hideMark/>
          </w:tcPr>
          <w:p w14:paraId="48BFE84D" w14:textId="77777777" w:rsidR="00A618B4" w:rsidRPr="007E0898" w:rsidRDefault="00A618B4" w:rsidP="001E14B1">
            <w:pPr>
              <w:spacing w:before="60" w:after="60"/>
              <w:ind w:firstLine="0"/>
              <w:rPr>
                <w:sz w:val="24"/>
                <w:szCs w:val="24"/>
              </w:rPr>
            </w:pPr>
            <w:r w:rsidRPr="007E0898">
              <w:rPr>
                <w:sz w:val="24"/>
                <w:szCs w:val="24"/>
              </w:rPr>
              <w:t> </w:t>
            </w:r>
          </w:p>
        </w:tc>
        <w:tc>
          <w:tcPr>
            <w:tcW w:w="1382" w:type="pct"/>
            <w:shd w:val="clear" w:color="auto" w:fill="auto"/>
            <w:hideMark/>
          </w:tcPr>
          <w:p w14:paraId="053FA286" w14:textId="77777777" w:rsidR="00A618B4" w:rsidRPr="007E0898" w:rsidRDefault="00A618B4" w:rsidP="001E14B1">
            <w:pPr>
              <w:spacing w:before="60" w:after="60"/>
              <w:ind w:firstLine="0"/>
              <w:rPr>
                <w:sz w:val="24"/>
                <w:szCs w:val="24"/>
              </w:rPr>
            </w:pPr>
          </w:p>
        </w:tc>
      </w:tr>
      <w:tr w:rsidR="00A618B4" w:rsidRPr="007E0898" w14:paraId="69B88C87" w14:textId="77777777" w:rsidTr="001E14B1">
        <w:tc>
          <w:tcPr>
            <w:tcW w:w="686" w:type="pct"/>
            <w:shd w:val="clear" w:color="auto" w:fill="auto"/>
          </w:tcPr>
          <w:p w14:paraId="2492549C" w14:textId="77777777" w:rsidR="00A618B4" w:rsidRPr="007E0898" w:rsidRDefault="00A618B4" w:rsidP="001E14B1">
            <w:pPr>
              <w:spacing w:before="60" w:after="60"/>
              <w:ind w:firstLine="0"/>
              <w:rPr>
                <w:sz w:val="24"/>
                <w:szCs w:val="24"/>
              </w:rPr>
            </w:pPr>
          </w:p>
        </w:tc>
        <w:tc>
          <w:tcPr>
            <w:tcW w:w="831" w:type="pct"/>
            <w:shd w:val="clear" w:color="auto" w:fill="auto"/>
          </w:tcPr>
          <w:p w14:paraId="1CC498AD" w14:textId="4EBA47D1" w:rsidR="00A618B4" w:rsidRPr="007E0898" w:rsidRDefault="00A618B4" w:rsidP="001E14B1">
            <w:pPr>
              <w:spacing w:before="60" w:after="60"/>
              <w:ind w:firstLine="0"/>
              <w:rPr>
                <w:sz w:val="24"/>
                <w:szCs w:val="24"/>
              </w:rPr>
            </w:pPr>
            <w:r w:rsidRPr="00A618B4">
              <w:rPr>
                <w:sz w:val="24"/>
                <w:szCs w:val="24"/>
              </w:rPr>
              <w:t>cancelReason</w:t>
            </w:r>
          </w:p>
        </w:tc>
        <w:tc>
          <w:tcPr>
            <w:tcW w:w="305" w:type="pct"/>
            <w:shd w:val="clear" w:color="auto" w:fill="auto"/>
          </w:tcPr>
          <w:p w14:paraId="3D21DA92" w14:textId="29E9B098" w:rsidR="00A618B4" w:rsidRPr="007E0898" w:rsidRDefault="00A618B4" w:rsidP="001E14B1">
            <w:pPr>
              <w:spacing w:before="60" w:after="60"/>
              <w:ind w:firstLine="0"/>
              <w:jc w:val="center"/>
              <w:rPr>
                <w:sz w:val="24"/>
                <w:szCs w:val="24"/>
              </w:rPr>
            </w:pPr>
            <w:r>
              <w:rPr>
                <w:sz w:val="24"/>
                <w:szCs w:val="24"/>
              </w:rPr>
              <w:t>О</w:t>
            </w:r>
          </w:p>
        </w:tc>
        <w:tc>
          <w:tcPr>
            <w:tcW w:w="535" w:type="pct"/>
            <w:gridSpan w:val="2"/>
            <w:shd w:val="clear" w:color="auto" w:fill="auto"/>
          </w:tcPr>
          <w:p w14:paraId="56CAF5F1" w14:textId="27343060" w:rsidR="00A618B4" w:rsidRPr="00A618B4" w:rsidRDefault="00A618B4" w:rsidP="001E14B1">
            <w:pPr>
              <w:spacing w:before="60" w:after="60"/>
              <w:ind w:firstLine="0"/>
              <w:jc w:val="center"/>
              <w:rPr>
                <w:sz w:val="24"/>
                <w:szCs w:val="24"/>
                <w:lang w:val="en-US"/>
              </w:rPr>
            </w:pPr>
            <w:r>
              <w:rPr>
                <w:sz w:val="24"/>
                <w:szCs w:val="24"/>
                <w:lang w:val="en-US"/>
              </w:rPr>
              <w:t>S</w:t>
            </w:r>
          </w:p>
        </w:tc>
        <w:tc>
          <w:tcPr>
            <w:tcW w:w="1261" w:type="pct"/>
            <w:gridSpan w:val="2"/>
            <w:shd w:val="clear" w:color="auto" w:fill="auto"/>
          </w:tcPr>
          <w:p w14:paraId="434A15C3" w14:textId="43E85DFF" w:rsidR="00A618B4" w:rsidRPr="00A618B4" w:rsidRDefault="00A618B4" w:rsidP="001E14B1">
            <w:pPr>
              <w:spacing w:before="60" w:after="60"/>
              <w:ind w:firstLine="0"/>
              <w:rPr>
                <w:sz w:val="24"/>
                <w:szCs w:val="24"/>
              </w:rPr>
            </w:pPr>
            <w:r w:rsidRPr="00A618B4">
              <w:rPr>
                <w:sz w:val="24"/>
                <w:szCs w:val="24"/>
              </w:rPr>
              <w:t>Основание отмены признания контракта недействительным</w:t>
            </w:r>
          </w:p>
        </w:tc>
        <w:tc>
          <w:tcPr>
            <w:tcW w:w="1382" w:type="pct"/>
            <w:shd w:val="clear" w:color="auto" w:fill="auto"/>
          </w:tcPr>
          <w:p w14:paraId="0C31B34F" w14:textId="77777777" w:rsidR="00A618B4" w:rsidRPr="007E0898" w:rsidRDefault="00A618B4" w:rsidP="001E14B1">
            <w:pPr>
              <w:spacing w:before="60" w:after="60"/>
              <w:ind w:firstLine="0"/>
              <w:rPr>
                <w:sz w:val="24"/>
                <w:szCs w:val="24"/>
              </w:rPr>
            </w:pPr>
          </w:p>
        </w:tc>
      </w:tr>
      <w:tr w:rsidR="00A618B4" w:rsidRPr="007E0898" w14:paraId="1353423A" w14:textId="77777777" w:rsidTr="001E14B1">
        <w:tc>
          <w:tcPr>
            <w:tcW w:w="686" w:type="pct"/>
            <w:shd w:val="clear" w:color="auto" w:fill="auto"/>
          </w:tcPr>
          <w:p w14:paraId="4CBFB8BE" w14:textId="1192D415" w:rsidR="00A618B4" w:rsidRPr="007E0898" w:rsidRDefault="00A618B4" w:rsidP="001E14B1">
            <w:pPr>
              <w:spacing w:before="60" w:after="60"/>
              <w:ind w:firstLine="0"/>
              <w:rPr>
                <w:sz w:val="24"/>
                <w:szCs w:val="24"/>
              </w:rPr>
            </w:pPr>
          </w:p>
        </w:tc>
        <w:tc>
          <w:tcPr>
            <w:tcW w:w="831" w:type="pct"/>
            <w:shd w:val="clear" w:color="auto" w:fill="auto"/>
          </w:tcPr>
          <w:p w14:paraId="721F3D98" w14:textId="299450F1" w:rsidR="00A618B4" w:rsidRPr="007E0898" w:rsidRDefault="00A618B4" w:rsidP="001E14B1">
            <w:pPr>
              <w:spacing w:before="60" w:after="60"/>
              <w:ind w:firstLine="0"/>
              <w:rPr>
                <w:sz w:val="24"/>
                <w:szCs w:val="24"/>
              </w:rPr>
            </w:pPr>
            <w:r w:rsidRPr="00A618B4">
              <w:rPr>
                <w:sz w:val="24"/>
                <w:szCs w:val="24"/>
              </w:rPr>
              <w:t>receiptDocuments</w:t>
            </w:r>
          </w:p>
        </w:tc>
        <w:tc>
          <w:tcPr>
            <w:tcW w:w="305" w:type="pct"/>
            <w:shd w:val="clear" w:color="auto" w:fill="auto"/>
          </w:tcPr>
          <w:p w14:paraId="338AD1A0" w14:textId="664DD5E4" w:rsidR="00A618B4" w:rsidRPr="007E0898" w:rsidRDefault="00A618B4" w:rsidP="001E14B1">
            <w:pPr>
              <w:spacing w:before="60" w:after="60"/>
              <w:ind w:firstLine="0"/>
              <w:jc w:val="center"/>
              <w:rPr>
                <w:sz w:val="24"/>
                <w:szCs w:val="24"/>
              </w:rPr>
            </w:pPr>
            <w:r>
              <w:rPr>
                <w:sz w:val="24"/>
                <w:szCs w:val="24"/>
              </w:rPr>
              <w:t>О</w:t>
            </w:r>
          </w:p>
        </w:tc>
        <w:tc>
          <w:tcPr>
            <w:tcW w:w="535" w:type="pct"/>
            <w:gridSpan w:val="2"/>
            <w:shd w:val="clear" w:color="auto" w:fill="auto"/>
          </w:tcPr>
          <w:p w14:paraId="6F98C60E" w14:textId="3B62433E" w:rsidR="00A618B4" w:rsidRPr="00A618B4" w:rsidRDefault="00A618B4" w:rsidP="001E14B1">
            <w:pPr>
              <w:spacing w:before="60" w:after="60"/>
              <w:ind w:firstLine="0"/>
              <w:jc w:val="center"/>
              <w:rPr>
                <w:sz w:val="24"/>
                <w:szCs w:val="24"/>
                <w:lang w:val="en-US"/>
              </w:rPr>
            </w:pPr>
            <w:r>
              <w:rPr>
                <w:sz w:val="24"/>
                <w:szCs w:val="24"/>
                <w:lang w:val="en-US"/>
              </w:rPr>
              <w:t>S</w:t>
            </w:r>
          </w:p>
        </w:tc>
        <w:tc>
          <w:tcPr>
            <w:tcW w:w="1261" w:type="pct"/>
            <w:gridSpan w:val="2"/>
            <w:shd w:val="clear" w:color="auto" w:fill="auto"/>
          </w:tcPr>
          <w:p w14:paraId="52F30C9B" w14:textId="64C0B3CE" w:rsidR="00A618B4" w:rsidRPr="00A618B4" w:rsidRDefault="00A618B4" w:rsidP="001E14B1">
            <w:pPr>
              <w:spacing w:before="60" w:after="60"/>
              <w:ind w:firstLine="0"/>
              <w:rPr>
                <w:sz w:val="24"/>
                <w:szCs w:val="24"/>
              </w:rPr>
            </w:pPr>
            <w:r w:rsidRPr="00A618B4">
              <w:rPr>
                <w:sz w:val="24"/>
                <w:szCs w:val="24"/>
              </w:rPr>
              <w:t>Подтверждающие документы</w:t>
            </w:r>
          </w:p>
        </w:tc>
        <w:tc>
          <w:tcPr>
            <w:tcW w:w="1382" w:type="pct"/>
            <w:shd w:val="clear" w:color="auto" w:fill="auto"/>
          </w:tcPr>
          <w:p w14:paraId="5ACA05F4" w14:textId="57148133" w:rsidR="00A618B4" w:rsidRPr="007E0898" w:rsidRDefault="00377B04" w:rsidP="001E14B1">
            <w:pPr>
              <w:spacing w:before="60" w:after="60"/>
              <w:ind w:firstLine="0"/>
              <w:rPr>
                <w:sz w:val="24"/>
                <w:szCs w:val="24"/>
              </w:rPr>
            </w:pPr>
            <w:r w:rsidRPr="0076416F">
              <w:rPr>
                <w:sz w:val="24"/>
                <w:szCs w:val="24"/>
              </w:rPr>
              <w:t>Состав блока см. состав блока «</w:t>
            </w:r>
            <w:r w:rsidRPr="0076416F">
              <w:rPr>
                <w:bCs/>
                <w:sz w:val="24"/>
                <w:szCs w:val="24"/>
              </w:rPr>
              <w:t>Информация о прикрепленных документах» (</w:t>
            </w:r>
            <w:r w:rsidRPr="0076416F">
              <w:rPr>
                <w:sz w:val="24"/>
                <w:szCs w:val="24"/>
                <w:lang w:val="en-US"/>
              </w:rPr>
              <w:t>attachments</w:t>
            </w:r>
            <w:r w:rsidRPr="0076416F">
              <w:rPr>
                <w:bCs/>
                <w:sz w:val="24"/>
                <w:szCs w:val="24"/>
              </w:rPr>
              <w:t>)</w:t>
            </w:r>
          </w:p>
        </w:tc>
      </w:tr>
      <w:tr w:rsidR="00A618B4" w:rsidRPr="007E0898" w14:paraId="26F1E32E" w14:textId="77777777" w:rsidTr="001E14B1">
        <w:tc>
          <w:tcPr>
            <w:tcW w:w="5000" w:type="pct"/>
            <w:gridSpan w:val="8"/>
            <w:shd w:val="clear" w:color="auto" w:fill="auto"/>
            <w:hideMark/>
          </w:tcPr>
          <w:p w14:paraId="5092B335" w14:textId="15B558AA" w:rsidR="00A618B4" w:rsidRPr="007E0898" w:rsidRDefault="00A618B4" w:rsidP="001E14B1">
            <w:pPr>
              <w:spacing w:before="60" w:after="60"/>
              <w:ind w:firstLine="0"/>
              <w:jc w:val="center"/>
              <w:rPr>
                <w:sz w:val="24"/>
                <w:szCs w:val="24"/>
              </w:rPr>
            </w:pPr>
            <w:r w:rsidRPr="00A618B4">
              <w:rPr>
                <w:b/>
                <w:bCs/>
                <w:sz w:val="24"/>
                <w:szCs w:val="24"/>
              </w:rPr>
              <w:t>Основание отмены признания контракта недействительным</w:t>
            </w:r>
          </w:p>
        </w:tc>
      </w:tr>
      <w:tr w:rsidR="00A618B4" w:rsidRPr="007E0898" w14:paraId="6991D3D7" w14:textId="77777777" w:rsidTr="001E14B1">
        <w:tc>
          <w:tcPr>
            <w:tcW w:w="686" w:type="pct"/>
            <w:shd w:val="clear" w:color="auto" w:fill="auto"/>
            <w:hideMark/>
          </w:tcPr>
          <w:p w14:paraId="28A516E8" w14:textId="78810347" w:rsidR="00A618B4" w:rsidRPr="007E0898" w:rsidRDefault="00A618B4" w:rsidP="001E14B1">
            <w:pPr>
              <w:spacing w:before="60" w:after="60"/>
              <w:ind w:firstLine="0"/>
              <w:rPr>
                <w:sz w:val="24"/>
                <w:szCs w:val="24"/>
              </w:rPr>
            </w:pPr>
            <w:r w:rsidRPr="00A618B4">
              <w:rPr>
                <w:b/>
                <w:sz w:val="24"/>
                <w:szCs w:val="24"/>
                <w:lang w:val="en-US"/>
              </w:rPr>
              <w:t>cancelReason</w:t>
            </w:r>
          </w:p>
        </w:tc>
        <w:tc>
          <w:tcPr>
            <w:tcW w:w="831" w:type="pct"/>
            <w:shd w:val="clear" w:color="auto" w:fill="auto"/>
            <w:hideMark/>
          </w:tcPr>
          <w:p w14:paraId="606C88CA" w14:textId="77777777" w:rsidR="00A618B4" w:rsidRPr="007E0898" w:rsidRDefault="00A618B4" w:rsidP="001E14B1">
            <w:pPr>
              <w:spacing w:before="60" w:after="60"/>
              <w:ind w:firstLine="0"/>
              <w:rPr>
                <w:sz w:val="24"/>
                <w:szCs w:val="24"/>
                <w:lang w:val="en-US"/>
              </w:rPr>
            </w:pPr>
            <w:r w:rsidRPr="007E0898">
              <w:rPr>
                <w:sz w:val="24"/>
                <w:szCs w:val="24"/>
              </w:rPr>
              <w:t> </w:t>
            </w:r>
          </w:p>
        </w:tc>
        <w:tc>
          <w:tcPr>
            <w:tcW w:w="305" w:type="pct"/>
            <w:shd w:val="clear" w:color="auto" w:fill="auto"/>
            <w:hideMark/>
          </w:tcPr>
          <w:p w14:paraId="3EC8844D" w14:textId="77777777" w:rsidR="00A618B4" w:rsidRPr="007E0898" w:rsidRDefault="00A618B4" w:rsidP="001E14B1">
            <w:pPr>
              <w:spacing w:before="60" w:after="60"/>
              <w:ind w:firstLine="0"/>
              <w:rPr>
                <w:sz w:val="24"/>
                <w:szCs w:val="24"/>
              </w:rPr>
            </w:pPr>
            <w:r w:rsidRPr="007E0898">
              <w:rPr>
                <w:sz w:val="24"/>
                <w:szCs w:val="24"/>
              </w:rPr>
              <w:t> </w:t>
            </w:r>
          </w:p>
        </w:tc>
        <w:tc>
          <w:tcPr>
            <w:tcW w:w="535" w:type="pct"/>
            <w:gridSpan w:val="2"/>
            <w:shd w:val="clear" w:color="auto" w:fill="auto"/>
            <w:hideMark/>
          </w:tcPr>
          <w:p w14:paraId="2D884C6D" w14:textId="77777777" w:rsidR="00A618B4" w:rsidRPr="007E0898" w:rsidRDefault="00A618B4" w:rsidP="001E14B1">
            <w:pPr>
              <w:spacing w:before="60" w:after="60"/>
              <w:ind w:firstLine="0"/>
              <w:rPr>
                <w:sz w:val="24"/>
                <w:szCs w:val="24"/>
              </w:rPr>
            </w:pPr>
            <w:r w:rsidRPr="007E0898">
              <w:rPr>
                <w:sz w:val="24"/>
                <w:szCs w:val="24"/>
              </w:rPr>
              <w:t> </w:t>
            </w:r>
          </w:p>
        </w:tc>
        <w:tc>
          <w:tcPr>
            <w:tcW w:w="1261" w:type="pct"/>
            <w:gridSpan w:val="2"/>
            <w:shd w:val="clear" w:color="auto" w:fill="auto"/>
            <w:hideMark/>
          </w:tcPr>
          <w:p w14:paraId="60E8ABE4" w14:textId="77777777" w:rsidR="00A618B4" w:rsidRPr="007E0898" w:rsidRDefault="00A618B4" w:rsidP="001E14B1">
            <w:pPr>
              <w:spacing w:before="60" w:after="60"/>
              <w:ind w:firstLine="0"/>
              <w:rPr>
                <w:sz w:val="24"/>
                <w:szCs w:val="24"/>
              </w:rPr>
            </w:pPr>
            <w:r w:rsidRPr="007E0898">
              <w:rPr>
                <w:sz w:val="24"/>
                <w:szCs w:val="24"/>
              </w:rPr>
              <w:t> </w:t>
            </w:r>
          </w:p>
        </w:tc>
        <w:tc>
          <w:tcPr>
            <w:tcW w:w="1382" w:type="pct"/>
            <w:shd w:val="clear" w:color="auto" w:fill="auto"/>
            <w:hideMark/>
          </w:tcPr>
          <w:p w14:paraId="59172FCE" w14:textId="77777777" w:rsidR="00A618B4" w:rsidRPr="007E0898" w:rsidRDefault="00A618B4" w:rsidP="001E14B1">
            <w:pPr>
              <w:spacing w:before="60" w:after="60"/>
              <w:ind w:firstLine="0"/>
              <w:rPr>
                <w:sz w:val="24"/>
                <w:szCs w:val="24"/>
              </w:rPr>
            </w:pPr>
          </w:p>
        </w:tc>
      </w:tr>
      <w:tr w:rsidR="00377B04" w:rsidRPr="007E0898" w14:paraId="2D25A271" w14:textId="77777777" w:rsidTr="001E14B1">
        <w:tc>
          <w:tcPr>
            <w:tcW w:w="686" w:type="pct"/>
            <w:shd w:val="clear" w:color="auto" w:fill="auto"/>
          </w:tcPr>
          <w:p w14:paraId="72FA01BC" w14:textId="77777777" w:rsidR="00377B04" w:rsidRPr="007E0898" w:rsidRDefault="00377B04" w:rsidP="00377B04">
            <w:pPr>
              <w:spacing w:before="60" w:after="60"/>
              <w:ind w:firstLine="0"/>
              <w:rPr>
                <w:sz w:val="24"/>
                <w:szCs w:val="24"/>
              </w:rPr>
            </w:pPr>
          </w:p>
        </w:tc>
        <w:tc>
          <w:tcPr>
            <w:tcW w:w="831" w:type="pct"/>
            <w:shd w:val="clear" w:color="auto" w:fill="auto"/>
          </w:tcPr>
          <w:p w14:paraId="7C218467" w14:textId="50B3969C" w:rsidR="00377B04" w:rsidRPr="007E0898" w:rsidRDefault="003E6638" w:rsidP="00377B04">
            <w:pPr>
              <w:spacing w:before="60" w:after="60"/>
              <w:ind w:firstLine="0"/>
              <w:rPr>
                <w:sz w:val="24"/>
                <w:szCs w:val="24"/>
              </w:rPr>
            </w:pPr>
            <w:r w:rsidRPr="003E6638">
              <w:rPr>
                <w:sz w:val="24"/>
                <w:szCs w:val="24"/>
              </w:rPr>
              <w:t>courtName</w:t>
            </w:r>
          </w:p>
        </w:tc>
        <w:tc>
          <w:tcPr>
            <w:tcW w:w="305" w:type="pct"/>
            <w:shd w:val="clear" w:color="auto" w:fill="auto"/>
          </w:tcPr>
          <w:p w14:paraId="2CE14E0B" w14:textId="0BDF07C1" w:rsidR="00377B04" w:rsidRPr="007E0898" w:rsidRDefault="00377B04" w:rsidP="00377B04">
            <w:pPr>
              <w:spacing w:before="60" w:after="60"/>
              <w:ind w:firstLine="0"/>
              <w:jc w:val="center"/>
              <w:rPr>
                <w:sz w:val="24"/>
                <w:szCs w:val="24"/>
              </w:rPr>
            </w:pPr>
            <w:r w:rsidRPr="00DA36AF">
              <w:rPr>
                <w:sz w:val="24"/>
                <w:szCs w:val="24"/>
                <w:lang w:val="en-US"/>
              </w:rPr>
              <w:t>O</w:t>
            </w:r>
          </w:p>
        </w:tc>
        <w:tc>
          <w:tcPr>
            <w:tcW w:w="535" w:type="pct"/>
            <w:gridSpan w:val="2"/>
            <w:shd w:val="clear" w:color="auto" w:fill="auto"/>
          </w:tcPr>
          <w:p w14:paraId="5A7BC1C1" w14:textId="06393934" w:rsidR="00377B04" w:rsidRPr="00A618B4" w:rsidRDefault="00377B04" w:rsidP="00377B04">
            <w:pPr>
              <w:spacing w:before="60" w:after="60"/>
              <w:ind w:firstLine="0"/>
              <w:jc w:val="center"/>
              <w:rPr>
                <w:sz w:val="24"/>
                <w:szCs w:val="24"/>
                <w:lang w:val="en-US"/>
              </w:rPr>
            </w:pPr>
            <w:r w:rsidRPr="00DA36AF">
              <w:rPr>
                <w:sz w:val="24"/>
                <w:szCs w:val="24"/>
                <w:lang w:val="en-US"/>
              </w:rPr>
              <w:t>T(1-</w:t>
            </w:r>
            <w:r>
              <w:rPr>
                <w:sz w:val="24"/>
                <w:szCs w:val="24"/>
              </w:rPr>
              <w:t>2</w:t>
            </w:r>
            <w:r w:rsidRPr="00DA36AF">
              <w:rPr>
                <w:sz w:val="24"/>
                <w:szCs w:val="24"/>
                <w:lang w:val="en-US"/>
              </w:rPr>
              <w:t>000)</w:t>
            </w:r>
          </w:p>
        </w:tc>
        <w:tc>
          <w:tcPr>
            <w:tcW w:w="1261" w:type="pct"/>
            <w:gridSpan w:val="2"/>
            <w:shd w:val="clear" w:color="auto" w:fill="auto"/>
          </w:tcPr>
          <w:p w14:paraId="58C4E712" w14:textId="4AC629DD" w:rsidR="00377B04" w:rsidRPr="00A618B4" w:rsidRDefault="003E6638" w:rsidP="00377B04">
            <w:pPr>
              <w:spacing w:before="60" w:after="60"/>
              <w:ind w:firstLine="0"/>
              <w:rPr>
                <w:sz w:val="24"/>
                <w:szCs w:val="24"/>
              </w:rPr>
            </w:pPr>
            <w:r w:rsidRPr="003E6638">
              <w:rPr>
                <w:sz w:val="24"/>
                <w:szCs w:val="24"/>
              </w:rPr>
              <w:t>Наименование судебного органа</w:t>
            </w:r>
          </w:p>
        </w:tc>
        <w:tc>
          <w:tcPr>
            <w:tcW w:w="1382" w:type="pct"/>
            <w:shd w:val="clear" w:color="auto" w:fill="auto"/>
          </w:tcPr>
          <w:p w14:paraId="14E19534" w14:textId="77777777" w:rsidR="00377B04" w:rsidRPr="007E0898" w:rsidRDefault="00377B04" w:rsidP="00377B04">
            <w:pPr>
              <w:spacing w:before="60" w:after="60"/>
              <w:ind w:firstLine="0"/>
              <w:rPr>
                <w:sz w:val="24"/>
                <w:szCs w:val="24"/>
              </w:rPr>
            </w:pPr>
          </w:p>
        </w:tc>
      </w:tr>
      <w:tr w:rsidR="00377B04" w:rsidRPr="007E0898" w14:paraId="68FE8EAE" w14:textId="77777777" w:rsidTr="001E14B1">
        <w:tc>
          <w:tcPr>
            <w:tcW w:w="686" w:type="pct"/>
            <w:shd w:val="clear" w:color="auto" w:fill="auto"/>
          </w:tcPr>
          <w:p w14:paraId="3221B320" w14:textId="77777777" w:rsidR="00377B04" w:rsidRPr="007E0898" w:rsidRDefault="00377B04" w:rsidP="00377B04">
            <w:pPr>
              <w:spacing w:before="60" w:after="60"/>
              <w:ind w:firstLine="0"/>
              <w:rPr>
                <w:sz w:val="24"/>
                <w:szCs w:val="24"/>
              </w:rPr>
            </w:pPr>
          </w:p>
        </w:tc>
        <w:tc>
          <w:tcPr>
            <w:tcW w:w="831" w:type="pct"/>
            <w:shd w:val="clear" w:color="auto" w:fill="auto"/>
          </w:tcPr>
          <w:p w14:paraId="51E1B00F" w14:textId="04202990" w:rsidR="00377B04" w:rsidRPr="007E0898" w:rsidRDefault="003E6638" w:rsidP="00377B04">
            <w:pPr>
              <w:spacing w:before="60" w:after="60"/>
              <w:ind w:firstLine="0"/>
              <w:rPr>
                <w:sz w:val="24"/>
                <w:szCs w:val="24"/>
              </w:rPr>
            </w:pPr>
            <w:r w:rsidRPr="003E6638">
              <w:rPr>
                <w:sz w:val="24"/>
                <w:szCs w:val="24"/>
              </w:rPr>
              <w:t>docName</w:t>
            </w:r>
          </w:p>
        </w:tc>
        <w:tc>
          <w:tcPr>
            <w:tcW w:w="305" w:type="pct"/>
            <w:shd w:val="clear" w:color="auto" w:fill="auto"/>
          </w:tcPr>
          <w:p w14:paraId="5A2C1CB2" w14:textId="03F840A2" w:rsidR="00377B04" w:rsidRPr="007E0898" w:rsidRDefault="00377B04" w:rsidP="00377B04">
            <w:pPr>
              <w:spacing w:before="60" w:after="60"/>
              <w:ind w:firstLine="0"/>
              <w:jc w:val="center"/>
              <w:rPr>
                <w:sz w:val="24"/>
                <w:szCs w:val="24"/>
              </w:rPr>
            </w:pPr>
            <w:r w:rsidRPr="00DA36AF">
              <w:rPr>
                <w:sz w:val="24"/>
                <w:szCs w:val="24"/>
                <w:lang w:val="en-US"/>
              </w:rPr>
              <w:t>O</w:t>
            </w:r>
          </w:p>
        </w:tc>
        <w:tc>
          <w:tcPr>
            <w:tcW w:w="535" w:type="pct"/>
            <w:gridSpan w:val="2"/>
            <w:shd w:val="clear" w:color="auto" w:fill="auto"/>
          </w:tcPr>
          <w:p w14:paraId="6955AC0F" w14:textId="3295004F" w:rsidR="00377B04" w:rsidRPr="00A618B4" w:rsidRDefault="00377B04" w:rsidP="00377B04">
            <w:pPr>
              <w:spacing w:before="60" w:after="60"/>
              <w:ind w:firstLine="0"/>
              <w:jc w:val="center"/>
              <w:rPr>
                <w:sz w:val="24"/>
                <w:szCs w:val="24"/>
                <w:lang w:val="en-US"/>
              </w:rPr>
            </w:pPr>
            <w:r w:rsidRPr="00DA36AF">
              <w:rPr>
                <w:sz w:val="24"/>
                <w:szCs w:val="24"/>
                <w:lang w:val="en-US"/>
              </w:rPr>
              <w:t>T(1-</w:t>
            </w:r>
            <w:r w:rsidR="003E6638">
              <w:rPr>
                <w:sz w:val="24"/>
                <w:szCs w:val="24"/>
              </w:rPr>
              <w:t>1</w:t>
            </w:r>
            <w:r w:rsidRPr="00DA36AF">
              <w:rPr>
                <w:sz w:val="24"/>
                <w:szCs w:val="24"/>
                <w:lang w:val="en-US"/>
              </w:rPr>
              <w:t>000)</w:t>
            </w:r>
          </w:p>
        </w:tc>
        <w:tc>
          <w:tcPr>
            <w:tcW w:w="1261" w:type="pct"/>
            <w:gridSpan w:val="2"/>
            <w:shd w:val="clear" w:color="auto" w:fill="auto"/>
          </w:tcPr>
          <w:p w14:paraId="16B69BA9" w14:textId="62346F19" w:rsidR="00377B04" w:rsidRPr="00A618B4" w:rsidRDefault="003E6638" w:rsidP="00377B04">
            <w:pPr>
              <w:spacing w:before="60" w:after="60"/>
              <w:ind w:firstLine="0"/>
              <w:rPr>
                <w:sz w:val="24"/>
                <w:szCs w:val="24"/>
              </w:rPr>
            </w:pPr>
            <w:r w:rsidRPr="003E6638">
              <w:rPr>
                <w:sz w:val="24"/>
                <w:szCs w:val="24"/>
              </w:rPr>
              <w:t>Наименование документа</w:t>
            </w:r>
          </w:p>
        </w:tc>
        <w:tc>
          <w:tcPr>
            <w:tcW w:w="1382" w:type="pct"/>
            <w:shd w:val="clear" w:color="auto" w:fill="auto"/>
          </w:tcPr>
          <w:p w14:paraId="767E5E8F" w14:textId="77777777" w:rsidR="00377B04" w:rsidRPr="007E0898" w:rsidRDefault="00377B04" w:rsidP="00377B04">
            <w:pPr>
              <w:spacing w:before="60" w:after="60"/>
              <w:ind w:firstLine="0"/>
              <w:rPr>
                <w:sz w:val="24"/>
                <w:szCs w:val="24"/>
              </w:rPr>
            </w:pPr>
          </w:p>
        </w:tc>
      </w:tr>
      <w:tr w:rsidR="00A618B4" w:rsidRPr="007E0898" w14:paraId="5303A339" w14:textId="77777777" w:rsidTr="001E14B1">
        <w:tc>
          <w:tcPr>
            <w:tcW w:w="686" w:type="pct"/>
            <w:shd w:val="clear" w:color="auto" w:fill="auto"/>
          </w:tcPr>
          <w:p w14:paraId="495C31B6" w14:textId="77777777" w:rsidR="00A618B4" w:rsidRPr="007E0898" w:rsidRDefault="00A618B4" w:rsidP="001E14B1">
            <w:pPr>
              <w:spacing w:before="60" w:after="60"/>
              <w:ind w:firstLine="0"/>
              <w:rPr>
                <w:sz w:val="24"/>
                <w:szCs w:val="24"/>
              </w:rPr>
            </w:pPr>
          </w:p>
        </w:tc>
        <w:tc>
          <w:tcPr>
            <w:tcW w:w="831" w:type="pct"/>
            <w:shd w:val="clear" w:color="auto" w:fill="auto"/>
          </w:tcPr>
          <w:p w14:paraId="70EBDF04" w14:textId="442DB0AD" w:rsidR="00A618B4" w:rsidRPr="007E0898" w:rsidRDefault="003E6638" w:rsidP="001E14B1">
            <w:pPr>
              <w:spacing w:before="60" w:after="60"/>
              <w:ind w:firstLine="0"/>
              <w:rPr>
                <w:sz w:val="24"/>
                <w:szCs w:val="24"/>
              </w:rPr>
            </w:pPr>
            <w:r w:rsidRPr="003E6638">
              <w:rPr>
                <w:sz w:val="24"/>
                <w:szCs w:val="24"/>
              </w:rPr>
              <w:t>docDate</w:t>
            </w:r>
          </w:p>
        </w:tc>
        <w:tc>
          <w:tcPr>
            <w:tcW w:w="305" w:type="pct"/>
            <w:shd w:val="clear" w:color="auto" w:fill="auto"/>
          </w:tcPr>
          <w:p w14:paraId="23D79CBB" w14:textId="7701A4B5" w:rsidR="00A618B4" w:rsidRPr="00377B04" w:rsidRDefault="00377B04" w:rsidP="001E14B1">
            <w:pPr>
              <w:spacing w:before="60" w:after="60"/>
              <w:ind w:firstLine="0"/>
              <w:jc w:val="center"/>
              <w:rPr>
                <w:sz w:val="24"/>
                <w:szCs w:val="24"/>
              </w:rPr>
            </w:pPr>
            <w:r>
              <w:rPr>
                <w:sz w:val="24"/>
                <w:szCs w:val="24"/>
              </w:rPr>
              <w:t>О</w:t>
            </w:r>
          </w:p>
        </w:tc>
        <w:tc>
          <w:tcPr>
            <w:tcW w:w="535" w:type="pct"/>
            <w:gridSpan w:val="2"/>
            <w:shd w:val="clear" w:color="auto" w:fill="auto"/>
          </w:tcPr>
          <w:p w14:paraId="21A48A93" w14:textId="7EE11618" w:rsidR="00A618B4" w:rsidRPr="00A618B4" w:rsidRDefault="00377B04" w:rsidP="001E14B1">
            <w:pPr>
              <w:spacing w:before="60" w:after="60"/>
              <w:ind w:firstLine="0"/>
              <w:jc w:val="center"/>
              <w:rPr>
                <w:sz w:val="24"/>
                <w:szCs w:val="24"/>
                <w:lang w:val="en-US"/>
              </w:rPr>
            </w:pPr>
            <w:r>
              <w:rPr>
                <w:sz w:val="24"/>
                <w:szCs w:val="24"/>
                <w:lang w:val="en-US"/>
              </w:rPr>
              <w:t>D</w:t>
            </w:r>
          </w:p>
        </w:tc>
        <w:tc>
          <w:tcPr>
            <w:tcW w:w="1261" w:type="pct"/>
            <w:gridSpan w:val="2"/>
            <w:shd w:val="clear" w:color="auto" w:fill="auto"/>
          </w:tcPr>
          <w:p w14:paraId="4064FEAC" w14:textId="0D7ADEEF" w:rsidR="00A618B4" w:rsidRPr="00A618B4" w:rsidRDefault="003E6638" w:rsidP="001E14B1">
            <w:pPr>
              <w:spacing w:before="60" w:after="60"/>
              <w:ind w:firstLine="0"/>
              <w:rPr>
                <w:sz w:val="24"/>
                <w:szCs w:val="24"/>
              </w:rPr>
            </w:pPr>
            <w:r w:rsidRPr="003E6638">
              <w:rPr>
                <w:sz w:val="24"/>
                <w:szCs w:val="24"/>
              </w:rPr>
              <w:t>Дата документа</w:t>
            </w:r>
          </w:p>
        </w:tc>
        <w:tc>
          <w:tcPr>
            <w:tcW w:w="1382" w:type="pct"/>
            <w:shd w:val="clear" w:color="auto" w:fill="auto"/>
          </w:tcPr>
          <w:p w14:paraId="7D8ADB15" w14:textId="77777777" w:rsidR="00A618B4" w:rsidRPr="007E0898" w:rsidRDefault="00A618B4" w:rsidP="001E14B1">
            <w:pPr>
              <w:spacing w:before="60" w:after="60"/>
              <w:ind w:firstLine="0"/>
              <w:rPr>
                <w:sz w:val="24"/>
                <w:szCs w:val="24"/>
              </w:rPr>
            </w:pPr>
          </w:p>
        </w:tc>
      </w:tr>
      <w:tr w:rsidR="00377B04" w:rsidRPr="007E0898" w14:paraId="01ECE638" w14:textId="77777777" w:rsidTr="001E14B1">
        <w:tc>
          <w:tcPr>
            <w:tcW w:w="686" w:type="pct"/>
            <w:shd w:val="clear" w:color="auto" w:fill="auto"/>
          </w:tcPr>
          <w:p w14:paraId="1A78CF6D" w14:textId="77777777" w:rsidR="00377B04" w:rsidRPr="007E0898" w:rsidRDefault="00377B04" w:rsidP="00377B04">
            <w:pPr>
              <w:spacing w:before="60" w:after="60"/>
              <w:ind w:firstLine="0"/>
              <w:rPr>
                <w:sz w:val="24"/>
                <w:szCs w:val="24"/>
              </w:rPr>
            </w:pPr>
          </w:p>
        </w:tc>
        <w:tc>
          <w:tcPr>
            <w:tcW w:w="831" w:type="pct"/>
            <w:shd w:val="clear" w:color="auto" w:fill="auto"/>
          </w:tcPr>
          <w:p w14:paraId="27BA46CA" w14:textId="5031230D" w:rsidR="00377B04" w:rsidRPr="007E0898" w:rsidRDefault="003E6638" w:rsidP="00377B04">
            <w:pPr>
              <w:spacing w:before="60" w:after="60"/>
              <w:ind w:firstLine="0"/>
              <w:rPr>
                <w:sz w:val="24"/>
                <w:szCs w:val="24"/>
              </w:rPr>
            </w:pPr>
            <w:r w:rsidRPr="003E6638">
              <w:rPr>
                <w:sz w:val="24"/>
                <w:szCs w:val="24"/>
              </w:rPr>
              <w:t>docNumber</w:t>
            </w:r>
          </w:p>
        </w:tc>
        <w:tc>
          <w:tcPr>
            <w:tcW w:w="305" w:type="pct"/>
            <w:shd w:val="clear" w:color="auto" w:fill="auto"/>
          </w:tcPr>
          <w:p w14:paraId="303A8415" w14:textId="225701D3" w:rsidR="00377B04" w:rsidRPr="007E0898" w:rsidRDefault="00377B04" w:rsidP="00377B04">
            <w:pPr>
              <w:spacing w:before="60" w:after="60"/>
              <w:ind w:firstLine="0"/>
              <w:jc w:val="center"/>
              <w:rPr>
                <w:sz w:val="24"/>
                <w:szCs w:val="24"/>
              </w:rPr>
            </w:pPr>
            <w:r w:rsidRPr="00DA36AF">
              <w:rPr>
                <w:sz w:val="24"/>
                <w:szCs w:val="24"/>
                <w:lang w:val="en-US"/>
              </w:rPr>
              <w:t>O</w:t>
            </w:r>
          </w:p>
        </w:tc>
        <w:tc>
          <w:tcPr>
            <w:tcW w:w="535" w:type="pct"/>
            <w:gridSpan w:val="2"/>
            <w:shd w:val="clear" w:color="auto" w:fill="auto"/>
          </w:tcPr>
          <w:p w14:paraId="4FE9E528" w14:textId="7EFA8A2E" w:rsidR="00377B04" w:rsidRPr="00A618B4" w:rsidRDefault="00377B04" w:rsidP="00377B04">
            <w:pPr>
              <w:spacing w:before="60" w:after="60"/>
              <w:ind w:firstLine="0"/>
              <w:jc w:val="center"/>
              <w:rPr>
                <w:sz w:val="24"/>
                <w:szCs w:val="24"/>
                <w:lang w:val="en-US"/>
              </w:rPr>
            </w:pPr>
            <w:r w:rsidRPr="00DA36AF">
              <w:rPr>
                <w:sz w:val="24"/>
                <w:szCs w:val="24"/>
                <w:lang w:val="en-US"/>
              </w:rPr>
              <w:t>T(1-</w:t>
            </w:r>
            <w:r>
              <w:rPr>
                <w:sz w:val="24"/>
                <w:szCs w:val="24"/>
                <w:lang w:val="en-US"/>
              </w:rPr>
              <w:t>100</w:t>
            </w:r>
            <w:r w:rsidRPr="00DA36AF">
              <w:rPr>
                <w:sz w:val="24"/>
                <w:szCs w:val="24"/>
                <w:lang w:val="en-US"/>
              </w:rPr>
              <w:t>)</w:t>
            </w:r>
          </w:p>
        </w:tc>
        <w:tc>
          <w:tcPr>
            <w:tcW w:w="1261" w:type="pct"/>
            <w:gridSpan w:val="2"/>
            <w:shd w:val="clear" w:color="auto" w:fill="auto"/>
          </w:tcPr>
          <w:p w14:paraId="5B090CF7" w14:textId="772D31CE" w:rsidR="00377B04" w:rsidRPr="00A618B4" w:rsidRDefault="003E6638" w:rsidP="00377B04">
            <w:pPr>
              <w:spacing w:before="60" w:after="60"/>
              <w:ind w:firstLine="0"/>
              <w:rPr>
                <w:sz w:val="24"/>
                <w:szCs w:val="24"/>
              </w:rPr>
            </w:pPr>
            <w:r w:rsidRPr="003E6638">
              <w:rPr>
                <w:sz w:val="24"/>
                <w:szCs w:val="24"/>
              </w:rPr>
              <w:t>Номер документа</w:t>
            </w:r>
          </w:p>
        </w:tc>
        <w:tc>
          <w:tcPr>
            <w:tcW w:w="1382" w:type="pct"/>
            <w:shd w:val="clear" w:color="auto" w:fill="auto"/>
          </w:tcPr>
          <w:p w14:paraId="05434CFB" w14:textId="77777777" w:rsidR="00377B04" w:rsidRPr="007E0898" w:rsidRDefault="00377B04" w:rsidP="00377B04">
            <w:pPr>
              <w:spacing w:before="60" w:after="60"/>
              <w:ind w:firstLine="0"/>
              <w:rPr>
                <w:sz w:val="24"/>
                <w:szCs w:val="24"/>
              </w:rPr>
            </w:pPr>
          </w:p>
        </w:tc>
      </w:tr>
      <w:tr w:rsidR="007E0898" w:rsidRPr="007E0898" w14:paraId="08AFAD42" w14:textId="77777777" w:rsidTr="007E0898">
        <w:tc>
          <w:tcPr>
            <w:tcW w:w="5000" w:type="pct"/>
            <w:gridSpan w:val="8"/>
            <w:shd w:val="clear" w:color="auto" w:fill="auto"/>
            <w:hideMark/>
          </w:tcPr>
          <w:p w14:paraId="042E8BA3" w14:textId="77777777" w:rsidR="007E0898" w:rsidRPr="007E0898" w:rsidRDefault="007E0898" w:rsidP="0040274C">
            <w:pPr>
              <w:spacing w:before="60" w:after="60"/>
              <w:ind w:firstLine="0"/>
              <w:jc w:val="center"/>
              <w:rPr>
                <w:sz w:val="24"/>
                <w:szCs w:val="24"/>
              </w:rPr>
            </w:pPr>
            <w:r w:rsidRPr="007E0898">
              <w:rPr>
                <w:b/>
                <w:bCs/>
                <w:sz w:val="24"/>
                <w:szCs w:val="24"/>
              </w:rPr>
              <w:t>Печатная форма документа, полученная из внешней системы</w:t>
            </w:r>
          </w:p>
        </w:tc>
      </w:tr>
      <w:tr w:rsidR="007E0898" w:rsidRPr="007E0898" w14:paraId="063808E2" w14:textId="77777777" w:rsidTr="00B1280F">
        <w:tc>
          <w:tcPr>
            <w:tcW w:w="686" w:type="pct"/>
            <w:shd w:val="clear" w:color="auto" w:fill="auto"/>
            <w:hideMark/>
          </w:tcPr>
          <w:p w14:paraId="56966390" w14:textId="77777777" w:rsidR="007E0898" w:rsidRPr="007E0898" w:rsidRDefault="007E0898" w:rsidP="0040274C">
            <w:pPr>
              <w:spacing w:before="60" w:after="60"/>
              <w:ind w:firstLine="0"/>
              <w:rPr>
                <w:sz w:val="24"/>
                <w:szCs w:val="24"/>
              </w:rPr>
            </w:pPr>
            <w:r w:rsidRPr="007E0898">
              <w:rPr>
                <w:b/>
                <w:sz w:val="24"/>
                <w:szCs w:val="24"/>
                <w:lang w:val="en-US"/>
              </w:rPr>
              <w:t>extPrintForm</w:t>
            </w:r>
          </w:p>
        </w:tc>
        <w:tc>
          <w:tcPr>
            <w:tcW w:w="831" w:type="pct"/>
            <w:shd w:val="clear" w:color="auto" w:fill="auto"/>
            <w:hideMark/>
          </w:tcPr>
          <w:p w14:paraId="62767A0E" w14:textId="77777777" w:rsidR="007E0898" w:rsidRPr="007E0898" w:rsidRDefault="007E0898" w:rsidP="0040274C">
            <w:pPr>
              <w:spacing w:before="60" w:after="60"/>
              <w:ind w:firstLine="0"/>
              <w:rPr>
                <w:sz w:val="24"/>
                <w:szCs w:val="24"/>
                <w:lang w:val="en-US"/>
              </w:rPr>
            </w:pPr>
            <w:r w:rsidRPr="007E0898">
              <w:rPr>
                <w:sz w:val="24"/>
                <w:szCs w:val="24"/>
              </w:rPr>
              <w:t> </w:t>
            </w:r>
          </w:p>
        </w:tc>
        <w:tc>
          <w:tcPr>
            <w:tcW w:w="305" w:type="pct"/>
            <w:shd w:val="clear" w:color="auto" w:fill="auto"/>
            <w:hideMark/>
          </w:tcPr>
          <w:p w14:paraId="763556C1" w14:textId="77777777" w:rsidR="007E0898" w:rsidRPr="007E0898" w:rsidRDefault="007E0898" w:rsidP="0040274C">
            <w:pPr>
              <w:spacing w:before="60" w:after="60"/>
              <w:ind w:firstLine="0"/>
              <w:rPr>
                <w:sz w:val="24"/>
                <w:szCs w:val="24"/>
              </w:rPr>
            </w:pPr>
            <w:r w:rsidRPr="007E0898">
              <w:rPr>
                <w:sz w:val="24"/>
                <w:szCs w:val="24"/>
              </w:rPr>
              <w:t> </w:t>
            </w:r>
          </w:p>
        </w:tc>
        <w:tc>
          <w:tcPr>
            <w:tcW w:w="535" w:type="pct"/>
            <w:gridSpan w:val="2"/>
            <w:shd w:val="clear" w:color="auto" w:fill="auto"/>
            <w:hideMark/>
          </w:tcPr>
          <w:p w14:paraId="774E2AFD" w14:textId="77777777" w:rsidR="007E0898" w:rsidRPr="007E0898" w:rsidRDefault="007E0898" w:rsidP="0040274C">
            <w:pPr>
              <w:spacing w:before="60" w:after="60"/>
              <w:ind w:firstLine="0"/>
              <w:rPr>
                <w:sz w:val="24"/>
                <w:szCs w:val="24"/>
              </w:rPr>
            </w:pPr>
            <w:r w:rsidRPr="007E0898">
              <w:rPr>
                <w:sz w:val="24"/>
                <w:szCs w:val="24"/>
              </w:rPr>
              <w:t> </w:t>
            </w:r>
          </w:p>
        </w:tc>
        <w:tc>
          <w:tcPr>
            <w:tcW w:w="1261" w:type="pct"/>
            <w:gridSpan w:val="2"/>
            <w:shd w:val="clear" w:color="auto" w:fill="auto"/>
            <w:hideMark/>
          </w:tcPr>
          <w:p w14:paraId="0CD415F0" w14:textId="77777777" w:rsidR="007E0898" w:rsidRPr="007E0898" w:rsidRDefault="007E0898" w:rsidP="0040274C">
            <w:pPr>
              <w:spacing w:before="60" w:after="60"/>
              <w:ind w:firstLine="0"/>
              <w:rPr>
                <w:sz w:val="24"/>
                <w:szCs w:val="24"/>
              </w:rPr>
            </w:pPr>
            <w:r w:rsidRPr="007E0898">
              <w:rPr>
                <w:sz w:val="24"/>
                <w:szCs w:val="24"/>
              </w:rPr>
              <w:t> </w:t>
            </w:r>
          </w:p>
        </w:tc>
        <w:tc>
          <w:tcPr>
            <w:tcW w:w="1382" w:type="pct"/>
            <w:shd w:val="clear" w:color="auto" w:fill="auto"/>
            <w:hideMark/>
          </w:tcPr>
          <w:p w14:paraId="3F5A4C90" w14:textId="77777777" w:rsidR="007E0898" w:rsidRPr="007E0898" w:rsidRDefault="007E0898" w:rsidP="0040274C">
            <w:pPr>
              <w:spacing w:before="60" w:after="60"/>
              <w:ind w:firstLine="0"/>
              <w:rPr>
                <w:sz w:val="24"/>
                <w:szCs w:val="24"/>
              </w:rPr>
            </w:pPr>
          </w:p>
        </w:tc>
      </w:tr>
      <w:tr w:rsidR="007E0898" w:rsidRPr="007E0898" w14:paraId="423DCC77" w14:textId="77777777" w:rsidTr="00B1280F">
        <w:tc>
          <w:tcPr>
            <w:tcW w:w="686" w:type="pct"/>
            <w:vMerge w:val="restart"/>
            <w:shd w:val="clear" w:color="auto" w:fill="auto"/>
          </w:tcPr>
          <w:p w14:paraId="2EB96E0A" w14:textId="77777777" w:rsidR="007E0898" w:rsidRPr="007E0898" w:rsidRDefault="007E0898" w:rsidP="0040274C">
            <w:pPr>
              <w:spacing w:before="60" w:after="60"/>
              <w:ind w:firstLine="0"/>
              <w:rPr>
                <w:sz w:val="24"/>
                <w:szCs w:val="24"/>
              </w:rPr>
            </w:pPr>
            <w:r w:rsidRPr="007E0898">
              <w:rPr>
                <w:sz w:val="24"/>
                <w:szCs w:val="24"/>
              </w:rPr>
              <w:t>Допустимо указание только одного элемента</w:t>
            </w:r>
          </w:p>
        </w:tc>
        <w:tc>
          <w:tcPr>
            <w:tcW w:w="831" w:type="pct"/>
            <w:shd w:val="clear" w:color="auto" w:fill="auto"/>
          </w:tcPr>
          <w:p w14:paraId="1ABF485B" w14:textId="77777777" w:rsidR="007E0898" w:rsidRPr="007E0898" w:rsidRDefault="007E0898" w:rsidP="0040274C">
            <w:pPr>
              <w:spacing w:before="60" w:after="60"/>
              <w:ind w:firstLine="0"/>
              <w:rPr>
                <w:sz w:val="24"/>
                <w:szCs w:val="24"/>
              </w:rPr>
            </w:pPr>
            <w:r w:rsidRPr="007E0898">
              <w:rPr>
                <w:sz w:val="24"/>
                <w:szCs w:val="24"/>
              </w:rPr>
              <w:t>content</w:t>
            </w:r>
          </w:p>
        </w:tc>
        <w:tc>
          <w:tcPr>
            <w:tcW w:w="305" w:type="pct"/>
            <w:shd w:val="clear" w:color="auto" w:fill="auto"/>
          </w:tcPr>
          <w:p w14:paraId="374792EA"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35" w:type="pct"/>
            <w:gridSpan w:val="2"/>
            <w:shd w:val="clear" w:color="auto" w:fill="auto"/>
          </w:tcPr>
          <w:p w14:paraId="4FDBFC44" w14:textId="77777777" w:rsidR="007E0898" w:rsidRPr="007E0898" w:rsidRDefault="007E0898" w:rsidP="0040274C">
            <w:pPr>
              <w:spacing w:before="60" w:after="60"/>
              <w:ind w:firstLine="0"/>
              <w:jc w:val="center"/>
              <w:rPr>
                <w:sz w:val="24"/>
                <w:szCs w:val="24"/>
              </w:rPr>
            </w:pPr>
            <w:r w:rsidRPr="007E0898">
              <w:rPr>
                <w:sz w:val="24"/>
                <w:szCs w:val="24"/>
              </w:rPr>
              <w:t>T</w:t>
            </w:r>
          </w:p>
        </w:tc>
        <w:tc>
          <w:tcPr>
            <w:tcW w:w="1261" w:type="pct"/>
            <w:gridSpan w:val="2"/>
            <w:shd w:val="clear" w:color="auto" w:fill="auto"/>
          </w:tcPr>
          <w:p w14:paraId="45698DB3" w14:textId="77777777" w:rsidR="007E0898" w:rsidRPr="007E0898" w:rsidRDefault="007E0898" w:rsidP="0040274C">
            <w:pPr>
              <w:spacing w:before="60" w:after="60"/>
              <w:ind w:firstLine="0"/>
              <w:rPr>
                <w:sz w:val="24"/>
                <w:szCs w:val="24"/>
                <w:lang w:val="en-US"/>
              </w:rPr>
            </w:pPr>
            <w:r w:rsidRPr="007E0898">
              <w:rPr>
                <w:sz w:val="24"/>
                <w:szCs w:val="24"/>
              </w:rPr>
              <w:t>Содержимое файла печатной формы</w:t>
            </w:r>
          </w:p>
        </w:tc>
        <w:tc>
          <w:tcPr>
            <w:tcW w:w="1382" w:type="pct"/>
            <w:shd w:val="clear" w:color="auto" w:fill="auto"/>
          </w:tcPr>
          <w:p w14:paraId="7D6DF36D" w14:textId="77777777" w:rsidR="007E0898" w:rsidRPr="007E0898" w:rsidRDefault="007E0898" w:rsidP="00A618B4">
            <w:pPr>
              <w:ind w:firstLine="0"/>
              <w:jc w:val="both"/>
              <w:rPr>
                <w:sz w:val="24"/>
                <w:szCs w:val="24"/>
              </w:rPr>
            </w:pPr>
            <w:r w:rsidRPr="007E0898">
              <w:rPr>
                <w:sz w:val="24"/>
                <w:szCs w:val="24"/>
              </w:rPr>
              <w:t>base64Binary</w:t>
            </w:r>
          </w:p>
          <w:p w14:paraId="7E208FE9" w14:textId="77777777" w:rsidR="007E0898" w:rsidRPr="007E0898" w:rsidRDefault="007E0898" w:rsidP="0040274C">
            <w:pPr>
              <w:spacing w:before="60" w:after="60"/>
              <w:ind w:firstLine="0"/>
              <w:rPr>
                <w:sz w:val="24"/>
                <w:szCs w:val="24"/>
              </w:rPr>
            </w:pPr>
            <w:r w:rsidRPr="007E0898">
              <w:rPr>
                <w:sz w:val="24"/>
                <w:szCs w:val="24"/>
              </w:rPr>
              <w:t>При приеме на ЕИС контролируется обязательность заполнения данного поля</w:t>
            </w:r>
          </w:p>
        </w:tc>
      </w:tr>
      <w:tr w:rsidR="007E0898" w:rsidRPr="007E0898" w14:paraId="02D96135" w14:textId="77777777" w:rsidTr="00B1280F">
        <w:tc>
          <w:tcPr>
            <w:tcW w:w="686" w:type="pct"/>
            <w:vMerge/>
            <w:shd w:val="clear" w:color="auto" w:fill="auto"/>
          </w:tcPr>
          <w:p w14:paraId="57D9BD95" w14:textId="77777777" w:rsidR="007E0898" w:rsidRPr="007E0898" w:rsidRDefault="007E0898" w:rsidP="0040274C">
            <w:pPr>
              <w:spacing w:before="60" w:after="60"/>
              <w:ind w:firstLine="0"/>
              <w:rPr>
                <w:sz w:val="24"/>
                <w:szCs w:val="24"/>
              </w:rPr>
            </w:pPr>
          </w:p>
        </w:tc>
        <w:tc>
          <w:tcPr>
            <w:tcW w:w="831" w:type="pct"/>
            <w:shd w:val="clear" w:color="auto" w:fill="auto"/>
          </w:tcPr>
          <w:p w14:paraId="574ADA7D" w14:textId="77777777" w:rsidR="007E0898" w:rsidRPr="007E0898" w:rsidRDefault="007E0898" w:rsidP="0040274C">
            <w:pPr>
              <w:spacing w:before="60" w:after="60"/>
              <w:ind w:firstLine="0"/>
              <w:rPr>
                <w:sz w:val="24"/>
                <w:szCs w:val="24"/>
              </w:rPr>
            </w:pPr>
            <w:r w:rsidRPr="007E0898">
              <w:rPr>
                <w:sz w:val="24"/>
                <w:szCs w:val="24"/>
              </w:rPr>
              <w:t>url</w:t>
            </w:r>
          </w:p>
        </w:tc>
        <w:tc>
          <w:tcPr>
            <w:tcW w:w="305" w:type="pct"/>
            <w:shd w:val="clear" w:color="auto" w:fill="auto"/>
            <w:vAlign w:val="center"/>
          </w:tcPr>
          <w:p w14:paraId="6DACD3AF"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35" w:type="pct"/>
            <w:gridSpan w:val="2"/>
            <w:shd w:val="clear" w:color="auto" w:fill="auto"/>
            <w:vAlign w:val="center"/>
          </w:tcPr>
          <w:p w14:paraId="1A41DE75" w14:textId="77777777" w:rsidR="007E0898" w:rsidRPr="007E0898" w:rsidRDefault="007E0898" w:rsidP="0040274C">
            <w:pPr>
              <w:spacing w:before="60" w:after="60"/>
              <w:ind w:firstLine="0"/>
              <w:jc w:val="center"/>
              <w:rPr>
                <w:sz w:val="24"/>
                <w:szCs w:val="24"/>
              </w:rPr>
            </w:pPr>
            <w:r w:rsidRPr="007E0898">
              <w:rPr>
                <w:sz w:val="24"/>
                <w:szCs w:val="24"/>
              </w:rPr>
              <w:t>T(1-1024)</w:t>
            </w:r>
          </w:p>
        </w:tc>
        <w:tc>
          <w:tcPr>
            <w:tcW w:w="1261" w:type="pct"/>
            <w:gridSpan w:val="2"/>
            <w:shd w:val="clear" w:color="auto" w:fill="auto"/>
            <w:vAlign w:val="center"/>
          </w:tcPr>
          <w:p w14:paraId="6BFFE7F9" w14:textId="77777777" w:rsidR="007E0898" w:rsidRPr="007E0898" w:rsidRDefault="007E0898" w:rsidP="0040274C">
            <w:pPr>
              <w:spacing w:before="60" w:after="60"/>
              <w:ind w:firstLine="0"/>
              <w:rPr>
                <w:sz w:val="24"/>
                <w:szCs w:val="24"/>
                <w:lang w:val="en-US"/>
              </w:rPr>
            </w:pPr>
            <w:r w:rsidRPr="007E0898">
              <w:rPr>
                <w:sz w:val="24"/>
                <w:szCs w:val="24"/>
              </w:rPr>
              <w:t>Ссылка для скачивания документа</w:t>
            </w:r>
          </w:p>
        </w:tc>
        <w:tc>
          <w:tcPr>
            <w:tcW w:w="1382" w:type="pct"/>
            <w:shd w:val="clear" w:color="auto" w:fill="auto"/>
            <w:vAlign w:val="center"/>
          </w:tcPr>
          <w:p w14:paraId="53732182" w14:textId="77777777" w:rsidR="007E0898" w:rsidRPr="007E0898" w:rsidRDefault="007E0898" w:rsidP="0040274C">
            <w:pPr>
              <w:spacing w:before="60" w:after="60"/>
              <w:ind w:firstLine="0"/>
              <w:rPr>
                <w:sz w:val="24"/>
                <w:szCs w:val="24"/>
              </w:rPr>
            </w:pPr>
            <w:r w:rsidRPr="007E0898">
              <w:rPr>
                <w:sz w:val="24"/>
                <w:szCs w:val="24"/>
              </w:rPr>
              <w:t>Заполняется при передаче от ЕИС  документа</w:t>
            </w:r>
          </w:p>
        </w:tc>
      </w:tr>
      <w:tr w:rsidR="007E0898" w:rsidRPr="007E0898" w14:paraId="304186A9" w14:textId="77777777" w:rsidTr="00B1280F">
        <w:tc>
          <w:tcPr>
            <w:tcW w:w="686" w:type="pct"/>
            <w:shd w:val="clear" w:color="auto" w:fill="auto"/>
          </w:tcPr>
          <w:p w14:paraId="38CE488E" w14:textId="77777777" w:rsidR="007E0898" w:rsidRPr="007E0898" w:rsidRDefault="007E0898" w:rsidP="0040274C">
            <w:pPr>
              <w:spacing w:before="60" w:after="60"/>
              <w:ind w:firstLine="0"/>
              <w:rPr>
                <w:sz w:val="24"/>
                <w:szCs w:val="24"/>
              </w:rPr>
            </w:pPr>
          </w:p>
        </w:tc>
        <w:tc>
          <w:tcPr>
            <w:tcW w:w="831" w:type="pct"/>
            <w:shd w:val="clear" w:color="auto" w:fill="auto"/>
          </w:tcPr>
          <w:p w14:paraId="5CC2466D" w14:textId="77777777" w:rsidR="007E0898" w:rsidRPr="007E0898" w:rsidRDefault="007E0898" w:rsidP="0040274C">
            <w:pPr>
              <w:spacing w:before="60" w:after="60"/>
              <w:ind w:firstLine="0"/>
              <w:rPr>
                <w:sz w:val="24"/>
                <w:szCs w:val="24"/>
              </w:rPr>
            </w:pPr>
            <w:r w:rsidRPr="007E0898">
              <w:rPr>
                <w:sz w:val="24"/>
                <w:szCs w:val="24"/>
              </w:rPr>
              <w:t>signature</w:t>
            </w:r>
          </w:p>
        </w:tc>
        <w:tc>
          <w:tcPr>
            <w:tcW w:w="305" w:type="pct"/>
            <w:shd w:val="clear" w:color="auto" w:fill="auto"/>
            <w:vAlign w:val="center"/>
          </w:tcPr>
          <w:p w14:paraId="2414B172"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5" w:type="pct"/>
            <w:gridSpan w:val="2"/>
            <w:shd w:val="clear" w:color="auto" w:fill="auto"/>
            <w:vAlign w:val="center"/>
          </w:tcPr>
          <w:p w14:paraId="48E820D4"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61" w:type="pct"/>
            <w:gridSpan w:val="2"/>
            <w:shd w:val="clear" w:color="auto" w:fill="auto"/>
            <w:vAlign w:val="center"/>
          </w:tcPr>
          <w:p w14:paraId="0C404A9F" w14:textId="4E4D1785" w:rsidR="007E0898" w:rsidRPr="007E0898" w:rsidRDefault="00646866" w:rsidP="0040274C">
            <w:pPr>
              <w:spacing w:before="60" w:after="60"/>
              <w:ind w:firstLine="0"/>
              <w:rPr>
                <w:sz w:val="24"/>
                <w:szCs w:val="24"/>
                <w:lang w:val="en-US"/>
              </w:rPr>
            </w:pPr>
            <w:r>
              <w:rPr>
                <w:sz w:val="24"/>
                <w:szCs w:val="24"/>
              </w:rPr>
              <w:t>Электронная подпись</w:t>
            </w:r>
            <w:r w:rsidR="007E0898" w:rsidRPr="007E0898">
              <w:rPr>
                <w:sz w:val="24"/>
                <w:szCs w:val="24"/>
              </w:rPr>
              <w:t xml:space="preserve"> печатной формы</w:t>
            </w:r>
          </w:p>
        </w:tc>
        <w:tc>
          <w:tcPr>
            <w:tcW w:w="1382" w:type="pct"/>
            <w:shd w:val="clear" w:color="auto" w:fill="auto"/>
            <w:vAlign w:val="center"/>
          </w:tcPr>
          <w:p w14:paraId="197B74EE" w14:textId="77777777" w:rsidR="007E0898" w:rsidRPr="007E0898" w:rsidRDefault="007E0898" w:rsidP="0040274C">
            <w:pPr>
              <w:spacing w:before="60" w:after="60"/>
              <w:ind w:firstLine="0"/>
              <w:rPr>
                <w:sz w:val="24"/>
                <w:szCs w:val="24"/>
              </w:rPr>
            </w:pPr>
          </w:p>
        </w:tc>
      </w:tr>
      <w:tr w:rsidR="007E0898" w:rsidRPr="00674BDA" w14:paraId="224A523D" w14:textId="77777777" w:rsidTr="00B1280F">
        <w:tc>
          <w:tcPr>
            <w:tcW w:w="686" w:type="pct"/>
            <w:shd w:val="clear" w:color="auto" w:fill="auto"/>
          </w:tcPr>
          <w:p w14:paraId="5CD7BDB6" w14:textId="77777777" w:rsidR="007E0898" w:rsidRPr="007E0898" w:rsidRDefault="007E0898" w:rsidP="0040274C">
            <w:pPr>
              <w:spacing w:before="60" w:after="60"/>
              <w:ind w:firstLine="0"/>
              <w:rPr>
                <w:sz w:val="24"/>
                <w:szCs w:val="24"/>
              </w:rPr>
            </w:pPr>
          </w:p>
        </w:tc>
        <w:tc>
          <w:tcPr>
            <w:tcW w:w="831" w:type="pct"/>
            <w:shd w:val="clear" w:color="auto" w:fill="auto"/>
          </w:tcPr>
          <w:p w14:paraId="5B95D16C" w14:textId="77777777" w:rsidR="007E0898" w:rsidRPr="007E0898" w:rsidRDefault="007E0898" w:rsidP="0040274C">
            <w:pPr>
              <w:spacing w:before="60" w:after="60"/>
              <w:ind w:firstLine="0"/>
              <w:rPr>
                <w:sz w:val="24"/>
                <w:szCs w:val="24"/>
              </w:rPr>
            </w:pPr>
            <w:r w:rsidRPr="007E0898">
              <w:rPr>
                <w:sz w:val="24"/>
                <w:szCs w:val="24"/>
              </w:rPr>
              <w:t>fileType</w:t>
            </w:r>
          </w:p>
        </w:tc>
        <w:tc>
          <w:tcPr>
            <w:tcW w:w="305" w:type="pct"/>
            <w:shd w:val="clear" w:color="auto" w:fill="auto"/>
            <w:vAlign w:val="center"/>
          </w:tcPr>
          <w:p w14:paraId="1D900210"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5" w:type="pct"/>
            <w:gridSpan w:val="2"/>
            <w:shd w:val="clear" w:color="auto" w:fill="auto"/>
            <w:vAlign w:val="center"/>
          </w:tcPr>
          <w:p w14:paraId="38ABF3E2" w14:textId="77777777" w:rsidR="007E0898" w:rsidRPr="007E0898" w:rsidRDefault="007E0898" w:rsidP="0040274C">
            <w:pPr>
              <w:spacing w:before="60" w:after="60"/>
              <w:ind w:firstLine="0"/>
              <w:jc w:val="center"/>
              <w:rPr>
                <w:sz w:val="24"/>
                <w:szCs w:val="24"/>
              </w:rPr>
            </w:pPr>
            <w:r w:rsidRPr="007E0898">
              <w:rPr>
                <w:sz w:val="24"/>
                <w:szCs w:val="24"/>
                <w:lang w:val="en-US"/>
              </w:rPr>
              <w:t>T</w:t>
            </w:r>
          </w:p>
        </w:tc>
        <w:tc>
          <w:tcPr>
            <w:tcW w:w="1261" w:type="pct"/>
            <w:gridSpan w:val="2"/>
            <w:shd w:val="clear" w:color="auto" w:fill="auto"/>
          </w:tcPr>
          <w:p w14:paraId="37B7F74C" w14:textId="77777777" w:rsidR="007E0898" w:rsidRPr="007E0898" w:rsidRDefault="007E0898" w:rsidP="0040274C">
            <w:pPr>
              <w:spacing w:before="60" w:after="60"/>
              <w:ind w:firstLine="0"/>
              <w:rPr>
                <w:sz w:val="24"/>
                <w:szCs w:val="24"/>
                <w:lang w:val="en-US"/>
              </w:rPr>
            </w:pPr>
            <w:r w:rsidRPr="007E0898">
              <w:rPr>
                <w:sz w:val="24"/>
                <w:szCs w:val="24"/>
              </w:rPr>
              <w:t>Тип файла печатной формы</w:t>
            </w:r>
          </w:p>
        </w:tc>
        <w:tc>
          <w:tcPr>
            <w:tcW w:w="1382" w:type="pct"/>
            <w:shd w:val="clear" w:color="auto" w:fill="auto"/>
          </w:tcPr>
          <w:p w14:paraId="2797026A" w14:textId="77777777" w:rsidR="007E0898" w:rsidRPr="007E0898" w:rsidRDefault="007E0898" w:rsidP="0040274C">
            <w:pPr>
              <w:ind w:firstLine="0"/>
              <w:rPr>
                <w:sz w:val="24"/>
                <w:szCs w:val="24"/>
              </w:rPr>
            </w:pPr>
            <w:r w:rsidRPr="007E0898">
              <w:rPr>
                <w:sz w:val="24"/>
                <w:szCs w:val="24"/>
              </w:rPr>
              <w:t>Допустимые значения:</w:t>
            </w:r>
          </w:p>
          <w:p w14:paraId="6744743F" w14:textId="77777777" w:rsidR="007E0898" w:rsidRPr="007E0898" w:rsidRDefault="007E0898" w:rsidP="0040274C">
            <w:pPr>
              <w:ind w:firstLine="0"/>
              <w:rPr>
                <w:sz w:val="24"/>
                <w:szCs w:val="24"/>
              </w:rPr>
            </w:pPr>
            <w:r w:rsidRPr="007E0898">
              <w:rPr>
                <w:sz w:val="24"/>
                <w:szCs w:val="24"/>
              </w:rPr>
              <w:t>pdf</w:t>
            </w:r>
          </w:p>
          <w:p w14:paraId="482C89A0" w14:textId="77777777" w:rsidR="007E0898" w:rsidRPr="007E0898" w:rsidRDefault="007E0898" w:rsidP="0040274C">
            <w:pPr>
              <w:ind w:firstLine="0"/>
              <w:rPr>
                <w:sz w:val="24"/>
                <w:szCs w:val="24"/>
              </w:rPr>
            </w:pPr>
            <w:r w:rsidRPr="007E0898">
              <w:rPr>
                <w:sz w:val="24"/>
                <w:szCs w:val="24"/>
              </w:rPr>
              <w:t>docx</w:t>
            </w:r>
          </w:p>
          <w:p w14:paraId="6FA898D0" w14:textId="77777777" w:rsidR="007E0898" w:rsidRPr="007E0898" w:rsidRDefault="007E0898" w:rsidP="0040274C">
            <w:pPr>
              <w:ind w:firstLine="0"/>
              <w:rPr>
                <w:sz w:val="24"/>
                <w:szCs w:val="24"/>
              </w:rPr>
            </w:pPr>
            <w:r w:rsidRPr="007E0898">
              <w:rPr>
                <w:sz w:val="24"/>
                <w:szCs w:val="24"/>
              </w:rPr>
              <w:t>doc</w:t>
            </w:r>
          </w:p>
          <w:p w14:paraId="31FB4DAA" w14:textId="77777777" w:rsidR="007E0898" w:rsidRPr="007E0898" w:rsidRDefault="007E0898" w:rsidP="0040274C">
            <w:pPr>
              <w:ind w:firstLine="0"/>
              <w:rPr>
                <w:sz w:val="24"/>
                <w:szCs w:val="24"/>
              </w:rPr>
            </w:pPr>
            <w:r w:rsidRPr="007E0898">
              <w:rPr>
                <w:sz w:val="24"/>
                <w:szCs w:val="24"/>
              </w:rPr>
              <w:t>rtf</w:t>
            </w:r>
          </w:p>
          <w:p w14:paraId="10DF2E08" w14:textId="77777777" w:rsidR="007E0898" w:rsidRPr="007E0898" w:rsidRDefault="007E0898" w:rsidP="0040274C">
            <w:pPr>
              <w:ind w:firstLine="0"/>
              <w:rPr>
                <w:sz w:val="24"/>
                <w:szCs w:val="24"/>
              </w:rPr>
            </w:pPr>
            <w:r w:rsidRPr="007E0898">
              <w:rPr>
                <w:sz w:val="24"/>
                <w:szCs w:val="24"/>
              </w:rPr>
              <w:t>xls</w:t>
            </w:r>
          </w:p>
          <w:p w14:paraId="5CF59004" w14:textId="77777777" w:rsidR="007E0898" w:rsidRPr="007E0898" w:rsidRDefault="007E0898" w:rsidP="0040274C">
            <w:pPr>
              <w:ind w:firstLine="0"/>
              <w:rPr>
                <w:sz w:val="24"/>
                <w:szCs w:val="24"/>
              </w:rPr>
            </w:pPr>
            <w:r w:rsidRPr="007E0898">
              <w:rPr>
                <w:sz w:val="24"/>
                <w:szCs w:val="24"/>
              </w:rPr>
              <w:t>xlsx</w:t>
            </w:r>
          </w:p>
          <w:p w14:paraId="53A2E29C" w14:textId="77777777" w:rsidR="007E0898" w:rsidRPr="007E0898" w:rsidRDefault="007E0898" w:rsidP="0040274C">
            <w:pPr>
              <w:ind w:firstLine="0"/>
              <w:rPr>
                <w:sz w:val="24"/>
                <w:szCs w:val="24"/>
              </w:rPr>
            </w:pPr>
            <w:r w:rsidRPr="007E0898">
              <w:rPr>
                <w:sz w:val="24"/>
                <w:szCs w:val="24"/>
              </w:rPr>
              <w:t>jpeg</w:t>
            </w:r>
          </w:p>
          <w:p w14:paraId="2ADC6FDD" w14:textId="77777777" w:rsidR="007E0898" w:rsidRPr="007E0898" w:rsidRDefault="007E0898" w:rsidP="0040274C">
            <w:pPr>
              <w:ind w:firstLine="0"/>
              <w:rPr>
                <w:sz w:val="24"/>
                <w:szCs w:val="24"/>
              </w:rPr>
            </w:pPr>
            <w:r w:rsidRPr="007E0898">
              <w:rPr>
                <w:sz w:val="24"/>
                <w:szCs w:val="24"/>
              </w:rPr>
              <w:t>jpg</w:t>
            </w:r>
          </w:p>
          <w:p w14:paraId="65BC280E" w14:textId="77777777" w:rsidR="007E0898" w:rsidRPr="007E0898" w:rsidRDefault="007E0898" w:rsidP="0040274C">
            <w:pPr>
              <w:ind w:firstLine="0"/>
              <w:rPr>
                <w:sz w:val="24"/>
                <w:szCs w:val="24"/>
              </w:rPr>
            </w:pPr>
            <w:r w:rsidRPr="007E0898">
              <w:rPr>
                <w:sz w:val="24"/>
                <w:szCs w:val="24"/>
              </w:rPr>
              <w:t>bmp</w:t>
            </w:r>
          </w:p>
          <w:p w14:paraId="7E5998D1" w14:textId="77777777" w:rsidR="007E0898" w:rsidRPr="007E0898" w:rsidRDefault="007E0898" w:rsidP="0040274C">
            <w:pPr>
              <w:ind w:firstLine="0"/>
              <w:rPr>
                <w:sz w:val="24"/>
                <w:szCs w:val="24"/>
              </w:rPr>
            </w:pPr>
            <w:r w:rsidRPr="007E0898">
              <w:rPr>
                <w:sz w:val="24"/>
                <w:szCs w:val="24"/>
              </w:rPr>
              <w:t>tif</w:t>
            </w:r>
          </w:p>
          <w:p w14:paraId="4E48942B" w14:textId="77777777" w:rsidR="007E0898" w:rsidRPr="007E0898" w:rsidRDefault="007E0898" w:rsidP="0040274C">
            <w:pPr>
              <w:ind w:firstLine="0"/>
              <w:rPr>
                <w:sz w:val="24"/>
                <w:szCs w:val="24"/>
                <w:lang w:val="en-US"/>
              </w:rPr>
            </w:pPr>
            <w:r w:rsidRPr="007E0898">
              <w:rPr>
                <w:sz w:val="24"/>
                <w:szCs w:val="24"/>
                <w:lang w:val="en-US"/>
              </w:rPr>
              <w:t>tiff</w:t>
            </w:r>
          </w:p>
          <w:p w14:paraId="51691468" w14:textId="77777777" w:rsidR="007E0898" w:rsidRPr="007E0898" w:rsidRDefault="007E0898" w:rsidP="0040274C">
            <w:pPr>
              <w:ind w:firstLine="0"/>
              <w:rPr>
                <w:sz w:val="24"/>
                <w:szCs w:val="24"/>
                <w:lang w:val="en-US"/>
              </w:rPr>
            </w:pPr>
            <w:r w:rsidRPr="007E0898">
              <w:rPr>
                <w:sz w:val="24"/>
                <w:szCs w:val="24"/>
                <w:lang w:val="en-US"/>
              </w:rPr>
              <w:t>txt</w:t>
            </w:r>
          </w:p>
          <w:p w14:paraId="4740AB01" w14:textId="77777777" w:rsidR="007E0898" w:rsidRPr="007E0898" w:rsidRDefault="007E0898" w:rsidP="0040274C">
            <w:pPr>
              <w:ind w:firstLine="0"/>
              <w:rPr>
                <w:sz w:val="24"/>
                <w:szCs w:val="24"/>
                <w:lang w:val="en-US"/>
              </w:rPr>
            </w:pPr>
            <w:r w:rsidRPr="007E0898">
              <w:rPr>
                <w:sz w:val="24"/>
                <w:szCs w:val="24"/>
                <w:lang w:val="en-US"/>
              </w:rPr>
              <w:t>zip</w:t>
            </w:r>
          </w:p>
          <w:p w14:paraId="16ED1B4F" w14:textId="77777777" w:rsidR="007E0898" w:rsidRPr="007E0898" w:rsidRDefault="007E0898" w:rsidP="0040274C">
            <w:pPr>
              <w:ind w:firstLine="0"/>
              <w:rPr>
                <w:sz w:val="24"/>
                <w:szCs w:val="24"/>
                <w:lang w:val="en-US"/>
              </w:rPr>
            </w:pPr>
            <w:r w:rsidRPr="007E0898">
              <w:rPr>
                <w:sz w:val="24"/>
                <w:szCs w:val="24"/>
                <w:lang w:val="en-US"/>
              </w:rPr>
              <w:t>rar</w:t>
            </w:r>
          </w:p>
          <w:p w14:paraId="213D664A" w14:textId="77777777" w:rsidR="007E0898" w:rsidRPr="007E0898" w:rsidRDefault="007E0898" w:rsidP="0040274C">
            <w:pPr>
              <w:ind w:firstLine="0"/>
              <w:rPr>
                <w:sz w:val="24"/>
                <w:szCs w:val="24"/>
                <w:lang w:val="en-US"/>
              </w:rPr>
            </w:pPr>
            <w:r w:rsidRPr="007E0898">
              <w:rPr>
                <w:sz w:val="24"/>
                <w:szCs w:val="24"/>
                <w:lang w:val="en-US"/>
              </w:rPr>
              <w:t>gif</w:t>
            </w:r>
          </w:p>
          <w:p w14:paraId="4B89EE63" w14:textId="77777777" w:rsidR="007E0898" w:rsidRPr="007E0898" w:rsidRDefault="007E0898" w:rsidP="0040274C">
            <w:pPr>
              <w:ind w:firstLine="0"/>
              <w:rPr>
                <w:sz w:val="24"/>
                <w:szCs w:val="24"/>
                <w:lang w:val="en-US"/>
              </w:rPr>
            </w:pPr>
            <w:r w:rsidRPr="007E0898">
              <w:rPr>
                <w:sz w:val="24"/>
                <w:szCs w:val="24"/>
                <w:lang w:val="en-US"/>
              </w:rPr>
              <w:t>csv</w:t>
            </w:r>
          </w:p>
          <w:p w14:paraId="058B2D13" w14:textId="77777777" w:rsidR="007E0898" w:rsidRPr="007E0898" w:rsidRDefault="007E0898" w:rsidP="0040274C">
            <w:pPr>
              <w:ind w:firstLine="0"/>
              <w:rPr>
                <w:sz w:val="24"/>
                <w:szCs w:val="24"/>
                <w:lang w:val="en-US"/>
              </w:rPr>
            </w:pPr>
            <w:r w:rsidRPr="007E0898">
              <w:rPr>
                <w:sz w:val="24"/>
                <w:szCs w:val="24"/>
                <w:lang w:val="en-US"/>
              </w:rPr>
              <w:t>odp</w:t>
            </w:r>
          </w:p>
          <w:p w14:paraId="474CF4F7" w14:textId="77777777" w:rsidR="007E0898" w:rsidRPr="007E0898" w:rsidRDefault="007E0898" w:rsidP="0040274C">
            <w:pPr>
              <w:ind w:firstLine="0"/>
              <w:rPr>
                <w:sz w:val="24"/>
                <w:szCs w:val="24"/>
                <w:lang w:val="en-US"/>
              </w:rPr>
            </w:pPr>
            <w:r w:rsidRPr="007E0898">
              <w:rPr>
                <w:sz w:val="24"/>
                <w:szCs w:val="24"/>
                <w:lang w:val="en-US"/>
              </w:rPr>
              <w:t>odf</w:t>
            </w:r>
          </w:p>
          <w:p w14:paraId="6E5E7102" w14:textId="77777777" w:rsidR="007E0898" w:rsidRPr="007E0898" w:rsidRDefault="007E0898" w:rsidP="0040274C">
            <w:pPr>
              <w:ind w:firstLine="0"/>
              <w:rPr>
                <w:sz w:val="24"/>
                <w:szCs w:val="24"/>
                <w:lang w:val="en-US"/>
              </w:rPr>
            </w:pPr>
            <w:r w:rsidRPr="007E0898">
              <w:rPr>
                <w:sz w:val="24"/>
                <w:szCs w:val="24"/>
                <w:lang w:val="en-US"/>
              </w:rPr>
              <w:t>ods</w:t>
            </w:r>
          </w:p>
          <w:p w14:paraId="38224C4B" w14:textId="77777777" w:rsidR="007E0898" w:rsidRPr="007E0898" w:rsidRDefault="007E0898" w:rsidP="0040274C">
            <w:pPr>
              <w:ind w:firstLine="0"/>
              <w:rPr>
                <w:sz w:val="24"/>
                <w:szCs w:val="24"/>
                <w:lang w:val="en-US"/>
              </w:rPr>
            </w:pPr>
            <w:r w:rsidRPr="007E0898">
              <w:rPr>
                <w:sz w:val="24"/>
                <w:szCs w:val="24"/>
                <w:lang w:val="en-US"/>
              </w:rPr>
              <w:t>odt</w:t>
            </w:r>
          </w:p>
          <w:p w14:paraId="16D5A8BF" w14:textId="77777777" w:rsidR="007E0898" w:rsidRPr="007E0898" w:rsidRDefault="007E0898" w:rsidP="0040274C">
            <w:pPr>
              <w:ind w:firstLine="0"/>
              <w:rPr>
                <w:sz w:val="24"/>
                <w:szCs w:val="24"/>
                <w:lang w:val="en-US"/>
              </w:rPr>
            </w:pPr>
            <w:r w:rsidRPr="007E0898">
              <w:rPr>
                <w:sz w:val="24"/>
                <w:szCs w:val="24"/>
                <w:lang w:val="en-US"/>
              </w:rPr>
              <w:t>sxc</w:t>
            </w:r>
          </w:p>
          <w:p w14:paraId="6DCA5012" w14:textId="77777777" w:rsidR="007E0898" w:rsidRDefault="007E0898" w:rsidP="00893949">
            <w:pPr>
              <w:ind w:firstLine="0"/>
              <w:rPr>
                <w:sz w:val="24"/>
                <w:szCs w:val="24"/>
                <w:lang w:val="en-US"/>
              </w:rPr>
            </w:pPr>
            <w:r w:rsidRPr="007E0898">
              <w:rPr>
                <w:sz w:val="24"/>
                <w:szCs w:val="24"/>
                <w:lang w:val="en-US"/>
              </w:rPr>
              <w:t>sxw</w:t>
            </w:r>
          </w:p>
          <w:p w14:paraId="6739D672" w14:textId="77777777" w:rsidR="00893949" w:rsidRDefault="00893949" w:rsidP="00893949">
            <w:pPr>
              <w:ind w:firstLine="0"/>
              <w:rPr>
                <w:sz w:val="24"/>
                <w:szCs w:val="24"/>
                <w:lang w:val="en-US"/>
              </w:rPr>
            </w:pPr>
            <w:r>
              <w:rPr>
                <w:sz w:val="24"/>
                <w:szCs w:val="24"/>
                <w:lang w:val="en-US"/>
              </w:rPr>
              <w:t>xml</w:t>
            </w:r>
          </w:p>
          <w:p w14:paraId="6C04571A" w14:textId="77777777" w:rsidR="005E3BF7" w:rsidRDefault="005E3BF7" w:rsidP="005E3BF7">
            <w:pPr>
              <w:ind w:firstLine="0"/>
              <w:rPr>
                <w:sz w:val="24"/>
                <w:szCs w:val="24"/>
                <w:lang w:val="en-US"/>
              </w:rPr>
            </w:pPr>
            <w:r>
              <w:rPr>
                <w:sz w:val="24"/>
                <w:szCs w:val="24"/>
                <w:lang w:val="en-US"/>
              </w:rPr>
              <w:t>html</w:t>
            </w:r>
          </w:p>
          <w:p w14:paraId="7D8E61B3" w14:textId="77777777" w:rsidR="005E3BF7" w:rsidRDefault="005E3BF7" w:rsidP="005E3BF7">
            <w:pPr>
              <w:ind w:firstLine="0"/>
              <w:rPr>
                <w:sz w:val="24"/>
                <w:szCs w:val="24"/>
                <w:lang w:val="en-US"/>
              </w:rPr>
            </w:pPr>
            <w:r>
              <w:rPr>
                <w:sz w:val="24"/>
                <w:szCs w:val="24"/>
                <w:lang w:val="en-US"/>
              </w:rPr>
              <w:t>htm</w:t>
            </w:r>
          </w:p>
          <w:p w14:paraId="1DB77683" w14:textId="5A470789" w:rsidR="005E3BF7" w:rsidRPr="007E0898" w:rsidRDefault="005E3BF7" w:rsidP="005E3BF7">
            <w:pPr>
              <w:ind w:firstLine="0"/>
              <w:rPr>
                <w:sz w:val="24"/>
                <w:szCs w:val="24"/>
                <w:lang w:val="en-US"/>
              </w:rPr>
            </w:pPr>
            <w:r>
              <w:rPr>
                <w:sz w:val="24"/>
                <w:szCs w:val="24"/>
                <w:lang w:val="en-US"/>
              </w:rPr>
              <w:t>7z</w:t>
            </w:r>
          </w:p>
        </w:tc>
      </w:tr>
      <w:tr w:rsidR="007E0898" w:rsidRPr="007E0898" w14:paraId="4AC19CD0" w14:textId="77777777" w:rsidTr="00B1280F">
        <w:tc>
          <w:tcPr>
            <w:tcW w:w="686" w:type="pct"/>
            <w:shd w:val="clear" w:color="auto" w:fill="auto"/>
          </w:tcPr>
          <w:p w14:paraId="1841AF0D" w14:textId="77777777" w:rsidR="007E0898" w:rsidRPr="007E0898" w:rsidRDefault="007E0898" w:rsidP="0040274C">
            <w:pPr>
              <w:spacing w:before="60" w:after="60"/>
              <w:ind w:firstLine="0"/>
              <w:rPr>
                <w:sz w:val="24"/>
                <w:szCs w:val="24"/>
                <w:lang w:val="en-US"/>
              </w:rPr>
            </w:pPr>
          </w:p>
        </w:tc>
        <w:tc>
          <w:tcPr>
            <w:tcW w:w="831" w:type="pct"/>
            <w:shd w:val="clear" w:color="auto" w:fill="auto"/>
          </w:tcPr>
          <w:p w14:paraId="2AE544BD" w14:textId="77777777" w:rsidR="007E0898" w:rsidRPr="007E0898" w:rsidRDefault="007E0898" w:rsidP="0040274C">
            <w:pPr>
              <w:spacing w:before="60" w:after="60"/>
              <w:ind w:firstLine="0"/>
              <w:rPr>
                <w:sz w:val="24"/>
                <w:szCs w:val="24"/>
              </w:rPr>
            </w:pPr>
            <w:r w:rsidRPr="007E0898">
              <w:rPr>
                <w:sz w:val="24"/>
                <w:szCs w:val="24"/>
              </w:rPr>
              <w:t>controlPersonalSignature</w:t>
            </w:r>
          </w:p>
        </w:tc>
        <w:tc>
          <w:tcPr>
            <w:tcW w:w="305" w:type="pct"/>
            <w:shd w:val="clear" w:color="auto" w:fill="auto"/>
            <w:vAlign w:val="center"/>
          </w:tcPr>
          <w:p w14:paraId="388AD749" w14:textId="77777777" w:rsidR="007E0898" w:rsidRPr="007E0898" w:rsidRDefault="007E0898" w:rsidP="0040274C">
            <w:pPr>
              <w:spacing w:before="60" w:after="60"/>
              <w:ind w:firstLine="0"/>
              <w:jc w:val="center"/>
              <w:rPr>
                <w:sz w:val="24"/>
                <w:szCs w:val="24"/>
              </w:rPr>
            </w:pPr>
            <w:r w:rsidRPr="007E0898">
              <w:rPr>
                <w:sz w:val="24"/>
                <w:szCs w:val="24"/>
              </w:rPr>
              <w:t>Н</w:t>
            </w:r>
          </w:p>
        </w:tc>
        <w:tc>
          <w:tcPr>
            <w:tcW w:w="535" w:type="pct"/>
            <w:gridSpan w:val="2"/>
            <w:shd w:val="clear" w:color="auto" w:fill="auto"/>
            <w:vAlign w:val="center"/>
          </w:tcPr>
          <w:p w14:paraId="4171D014"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61" w:type="pct"/>
            <w:gridSpan w:val="2"/>
            <w:shd w:val="clear" w:color="auto" w:fill="auto"/>
            <w:vAlign w:val="center"/>
          </w:tcPr>
          <w:p w14:paraId="464870D2" w14:textId="6332EFEC" w:rsidR="007E0898" w:rsidRPr="007E0898" w:rsidRDefault="00646866" w:rsidP="0040274C">
            <w:pPr>
              <w:spacing w:before="60" w:after="60"/>
              <w:ind w:firstLine="0"/>
              <w:rPr>
                <w:sz w:val="24"/>
                <w:szCs w:val="24"/>
              </w:rPr>
            </w:pPr>
            <w:r>
              <w:rPr>
                <w:sz w:val="24"/>
                <w:szCs w:val="24"/>
              </w:rPr>
              <w:t>Электронная подпись</w:t>
            </w:r>
            <w:r w:rsidR="007E0898" w:rsidRPr="007E0898">
              <w:rPr>
                <w:sz w:val="24"/>
                <w:szCs w:val="24"/>
              </w:rPr>
              <w:t xml:space="preserve"> печатной формы лица, уполномоченного на проведение контроля в соответствии с ч.5 ст.99 закона №44-ФЗ</w:t>
            </w:r>
          </w:p>
        </w:tc>
        <w:tc>
          <w:tcPr>
            <w:tcW w:w="1382" w:type="pct"/>
            <w:shd w:val="clear" w:color="auto" w:fill="auto"/>
            <w:vAlign w:val="center"/>
          </w:tcPr>
          <w:p w14:paraId="641D1528" w14:textId="77777777" w:rsidR="007E0898" w:rsidRPr="007E0898" w:rsidRDefault="007E0898" w:rsidP="0040274C">
            <w:pPr>
              <w:spacing w:before="60" w:after="60"/>
              <w:ind w:firstLine="0"/>
              <w:rPr>
                <w:sz w:val="24"/>
                <w:szCs w:val="24"/>
              </w:rPr>
            </w:pPr>
            <w:r w:rsidRPr="007E0898">
              <w:rPr>
                <w:sz w:val="24"/>
                <w:szCs w:val="24"/>
              </w:rPr>
              <w:t>Заполняется в случае, если на стороне внешней системы пройден контроль ст.99 закона №44-ФЗ</w:t>
            </w:r>
          </w:p>
        </w:tc>
      </w:tr>
      <w:tr w:rsidR="007E0898" w:rsidRPr="00DA36AF" w14:paraId="1DA954FF" w14:textId="77777777" w:rsidTr="007E0898">
        <w:tc>
          <w:tcPr>
            <w:tcW w:w="686" w:type="pct"/>
          </w:tcPr>
          <w:p w14:paraId="5D498FE2" w14:textId="77777777" w:rsidR="007E0898" w:rsidRPr="00DA36AF" w:rsidRDefault="007E0898" w:rsidP="00D01692">
            <w:pPr>
              <w:spacing w:before="60" w:after="60"/>
              <w:ind w:firstLine="0"/>
              <w:rPr>
                <w:sz w:val="24"/>
                <w:szCs w:val="24"/>
              </w:rPr>
            </w:pPr>
          </w:p>
        </w:tc>
        <w:tc>
          <w:tcPr>
            <w:tcW w:w="831" w:type="pct"/>
          </w:tcPr>
          <w:p w14:paraId="6A21ABD6" w14:textId="77777777" w:rsidR="007E0898" w:rsidRPr="00DA36AF" w:rsidRDefault="007E0898" w:rsidP="00D01692">
            <w:pPr>
              <w:spacing w:before="60" w:after="60"/>
              <w:ind w:firstLine="0"/>
              <w:rPr>
                <w:sz w:val="24"/>
                <w:szCs w:val="24"/>
              </w:rPr>
            </w:pPr>
          </w:p>
        </w:tc>
        <w:tc>
          <w:tcPr>
            <w:tcW w:w="305" w:type="pct"/>
          </w:tcPr>
          <w:p w14:paraId="28CA2FAC" w14:textId="77777777" w:rsidR="007E0898" w:rsidRDefault="007E0898" w:rsidP="00D01692">
            <w:pPr>
              <w:spacing w:before="60" w:after="60"/>
              <w:ind w:firstLine="0"/>
              <w:jc w:val="center"/>
              <w:rPr>
                <w:sz w:val="24"/>
                <w:szCs w:val="24"/>
              </w:rPr>
            </w:pPr>
          </w:p>
        </w:tc>
        <w:tc>
          <w:tcPr>
            <w:tcW w:w="531" w:type="pct"/>
          </w:tcPr>
          <w:p w14:paraId="6F93A7C8" w14:textId="77777777" w:rsidR="007E0898" w:rsidRPr="007E0898" w:rsidRDefault="007E0898" w:rsidP="00D01692">
            <w:pPr>
              <w:spacing w:before="60" w:after="60"/>
              <w:ind w:firstLine="0"/>
              <w:jc w:val="center"/>
              <w:rPr>
                <w:sz w:val="24"/>
                <w:szCs w:val="24"/>
              </w:rPr>
            </w:pPr>
          </w:p>
        </w:tc>
        <w:tc>
          <w:tcPr>
            <w:tcW w:w="1261" w:type="pct"/>
            <w:gridSpan w:val="2"/>
          </w:tcPr>
          <w:p w14:paraId="0E989CBE" w14:textId="77777777" w:rsidR="007E0898" w:rsidRPr="00DA36AF" w:rsidRDefault="007E0898" w:rsidP="00D01692">
            <w:pPr>
              <w:spacing w:before="60" w:after="60"/>
              <w:ind w:firstLine="0"/>
              <w:rPr>
                <w:sz w:val="24"/>
                <w:szCs w:val="24"/>
              </w:rPr>
            </w:pPr>
          </w:p>
        </w:tc>
        <w:tc>
          <w:tcPr>
            <w:tcW w:w="1386" w:type="pct"/>
            <w:gridSpan w:val="2"/>
          </w:tcPr>
          <w:p w14:paraId="0FC1ECE2" w14:textId="77777777" w:rsidR="007E0898" w:rsidRPr="00DA36AF" w:rsidRDefault="007E0898" w:rsidP="00D01692">
            <w:pPr>
              <w:spacing w:before="60" w:after="60"/>
              <w:ind w:firstLine="0"/>
              <w:rPr>
                <w:sz w:val="24"/>
                <w:szCs w:val="24"/>
              </w:rPr>
            </w:pPr>
          </w:p>
        </w:tc>
      </w:tr>
    </w:tbl>
    <w:p w14:paraId="61CE4BC2" w14:textId="5D6FFF93" w:rsidR="00675499" w:rsidRPr="00CC7A40" w:rsidRDefault="00675499" w:rsidP="00F67329">
      <w:pPr>
        <w:pStyle w:val="1"/>
      </w:pPr>
      <w:bookmarkStart w:id="42" w:name="_Toc441065298"/>
      <w:r w:rsidRPr="00CC7A40">
        <w:t>Информация о выданной банковской гарантии (ее изменении)</w:t>
      </w:r>
      <w:bookmarkEnd w:id="42"/>
    </w:p>
    <w:tbl>
      <w:tblPr>
        <w:tblW w:w="4996"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399"/>
        <w:gridCol w:w="24"/>
        <w:gridCol w:w="1563"/>
        <w:gridCol w:w="568"/>
        <w:gridCol w:w="995"/>
        <w:gridCol w:w="2211"/>
        <w:gridCol w:w="2608"/>
      </w:tblGrid>
      <w:tr w:rsidR="00675499" w:rsidRPr="00942C0C" w14:paraId="16751DA9" w14:textId="77777777" w:rsidTr="00D449A9">
        <w:trPr>
          <w:tblHeader/>
        </w:trPr>
        <w:tc>
          <w:tcPr>
            <w:tcW w:w="747" w:type="pct"/>
            <w:shd w:val="clear" w:color="auto" w:fill="E0E0E0"/>
            <w:hideMark/>
          </w:tcPr>
          <w:p w14:paraId="423D3FFF" w14:textId="77777777" w:rsidR="00675499" w:rsidRPr="00942C0C" w:rsidRDefault="00675499" w:rsidP="00942C0C">
            <w:pPr>
              <w:spacing w:before="60" w:after="60"/>
              <w:ind w:firstLine="0"/>
              <w:jc w:val="center"/>
              <w:rPr>
                <w:b/>
                <w:bCs/>
                <w:sz w:val="24"/>
                <w:szCs w:val="24"/>
              </w:rPr>
            </w:pPr>
            <w:r w:rsidRPr="00942C0C">
              <w:rPr>
                <w:b/>
                <w:bCs/>
                <w:sz w:val="24"/>
                <w:szCs w:val="24"/>
              </w:rPr>
              <w:t>Код элемента</w:t>
            </w:r>
          </w:p>
        </w:tc>
        <w:tc>
          <w:tcPr>
            <w:tcW w:w="847" w:type="pct"/>
            <w:gridSpan w:val="2"/>
            <w:shd w:val="clear" w:color="auto" w:fill="E0E0E0"/>
            <w:hideMark/>
          </w:tcPr>
          <w:p w14:paraId="42CCF067" w14:textId="77777777" w:rsidR="00675499" w:rsidRPr="00942C0C" w:rsidRDefault="00675499" w:rsidP="00942C0C">
            <w:pPr>
              <w:spacing w:before="60" w:after="60"/>
              <w:ind w:firstLine="0"/>
              <w:jc w:val="center"/>
              <w:rPr>
                <w:b/>
                <w:bCs/>
                <w:sz w:val="24"/>
                <w:szCs w:val="24"/>
              </w:rPr>
            </w:pPr>
            <w:r w:rsidRPr="00942C0C">
              <w:rPr>
                <w:b/>
                <w:bCs/>
                <w:sz w:val="24"/>
                <w:szCs w:val="24"/>
              </w:rPr>
              <w:t>Содерж. элемента</w:t>
            </w:r>
          </w:p>
        </w:tc>
        <w:tc>
          <w:tcPr>
            <w:tcW w:w="303" w:type="pct"/>
            <w:shd w:val="clear" w:color="auto" w:fill="E0E0E0"/>
            <w:hideMark/>
          </w:tcPr>
          <w:p w14:paraId="4B2F864B" w14:textId="77777777" w:rsidR="00675499" w:rsidRPr="00942C0C" w:rsidRDefault="00675499" w:rsidP="00942C0C">
            <w:pPr>
              <w:spacing w:before="60" w:after="60"/>
              <w:ind w:firstLine="0"/>
              <w:jc w:val="center"/>
              <w:rPr>
                <w:b/>
                <w:bCs/>
                <w:sz w:val="24"/>
                <w:szCs w:val="24"/>
              </w:rPr>
            </w:pPr>
            <w:r w:rsidRPr="00942C0C">
              <w:rPr>
                <w:b/>
                <w:bCs/>
                <w:sz w:val="24"/>
                <w:szCs w:val="24"/>
              </w:rPr>
              <w:t>Тип</w:t>
            </w:r>
          </w:p>
        </w:tc>
        <w:tc>
          <w:tcPr>
            <w:tcW w:w="531" w:type="pct"/>
            <w:shd w:val="clear" w:color="auto" w:fill="E0E0E0"/>
            <w:hideMark/>
          </w:tcPr>
          <w:p w14:paraId="793FD424" w14:textId="77777777" w:rsidR="00675499" w:rsidRPr="00942C0C" w:rsidRDefault="00675499" w:rsidP="00942C0C">
            <w:pPr>
              <w:spacing w:before="60" w:after="60"/>
              <w:ind w:firstLine="0"/>
              <w:jc w:val="center"/>
              <w:rPr>
                <w:b/>
                <w:bCs/>
                <w:sz w:val="24"/>
                <w:szCs w:val="24"/>
              </w:rPr>
            </w:pPr>
            <w:r w:rsidRPr="00942C0C">
              <w:rPr>
                <w:b/>
                <w:bCs/>
                <w:sz w:val="24"/>
                <w:szCs w:val="24"/>
              </w:rPr>
              <w:t>Формат</w:t>
            </w:r>
          </w:p>
        </w:tc>
        <w:tc>
          <w:tcPr>
            <w:tcW w:w="1180" w:type="pct"/>
            <w:shd w:val="clear" w:color="auto" w:fill="E0E0E0"/>
            <w:hideMark/>
          </w:tcPr>
          <w:p w14:paraId="20BA74AC" w14:textId="77777777" w:rsidR="00675499" w:rsidRPr="00942C0C" w:rsidRDefault="00675499" w:rsidP="00942C0C">
            <w:pPr>
              <w:spacing w:before="60" w:after="60"/>
              <w:ind w:firstLine="0"/>
              <w:jc w:val="center"/>
              <w:rPr>
                <w:b/>
                <w:bCs/>
                <w:sz w:val="24"/>
                <w:szCs w:val="24"/>
              </w:rPr>
            </w:pPr>
            <w:r w:rsidRPr="00942C0C">
              <w:rPr>
                <w:b/>
                <w:bCs/>
                <w:sz w:val="24"/>
                <w:szCs w:val="24"/>
              </w:rPr>
              <w:t>Наименование</w:t>
            </w:r>
          </w:p>
        </w:tc>
        <w:tc>
          <w:tcPr>
            <w:tcW w:w="1392" w:type="pct"/>
            <w:shd w:val="clear" w:color="auto" w:fill="E0E0E0"/>
            <w:hideMark/>
          </w:tcPr>
          <w:p w14:paraId="2C1AAD3F" w14:textId="77777777" w:rsidR="00675499" w:rsidRPr="00942C0C" w:rsidRDefault="00675499" w:rsidP="00942C0C">
            <w:pPr>
              <w:spacing w:before="60" w:after="60"/>
              <w:ind w:firstLine="0"/>
              <w:jc w:val="center"/>
              <w:rPr>
                <w:b/>
                <w:bCs/>
                <w:sz w:val="24"/>
                <w:szCs w:val="24"/>
              </w:rPr>
            </w:pPr>
            <w:r w:rsidRPr="00942C0C">
              <w:rPr>
                <w:b/>
                <w:bCs/>
                <w:sz w:val="24"/>
                <w:szCs w:val="24"/>
              </w:rPr>
              <w:t>Дополнительная информация</w:t>
            </w:r>
          </w:p>
        </w:tc>
      </w:tr>
      <w:tr w:rsidR="00675499" w:rsidRPr="00942C0C" w14:paraId="58AC6AC5" w14:textId="77777777" w:rsidTr="00D449A9">
        <w:tc>
          <w:tcPr>
            <w:tcW w:w="5000" w:type="pct"/>
            <w:gridSpan w:val="7"/>
            <w:shd w:val="clear" w:color="auto" w:fill="auto"/>
            <w:hideMark/>
          </w:tcPr>
          <w:p w14:paraId="25FF92B8" w14:textId="77777777" w:rsidR="00675499" w:rsidRPr="00942C0C" w:rsidRDefault="00675499" w:rsidP="00942C0C">
            <w:pPr>
              <w:spacing w:before="60" w:after="60"/>
              <w:ind w:firstLine="0"/>
              <w:jc w:val="center"/>
              <w:rPr>
                <w:b/>
                <w:bCs/>
                <w:sz w:val="24"/>
                <w:szCs w:val="24"/>
              </w:rPr>
            </w:pPr>
            <w:r w:rsidRPr="00942C0C">
              <w:rPr>
                <w:b/>
                <w:bCs/>
                <w:sz w:val="24"/>
                <w:szCs w:val="24"/>
              </w:rPr>
              <w:t>Информация о выданной банковской гарантии (ее изменении)</w:t>
            </w:r>
          </w:p>
        </w:tc>
      </w:tr>
      <w:tr w:rsidR="00675499" w:rsidRPr="00942C0C" w14:paraId="187983FE" w14:textId="77777777" w:rsidTr="00D449A9">
        <w:tc>
          <w:tcPr>
            <w:tcW w:w="747" w:type="pct"/>
            <w:shd w:val="clear" w:color="auto" w:fill="auto"/>
            <w:hideMark/>
          </w:tcPr>
          <w:p w14:paraId="6988DDCF" w14:textId="77777777" w:rsidR="00675499" w:rsidRPr="00942C0C" w:rsidRDefault="00675499" w:rsidP="00942C0C">
            <w:pPr>
              <w:spacing w:before="60" w:after="60"/>
              <w:ind w:firstLine="0"/>
              <w:rPr>
                <w:sz w:val="24"/>
                <w:szCs w:val="24"/>
              </w:rPr>
            </w:pPr>
            <w:r w:rsidRPr="00942C0C">
              <w:rPr>
                <w:b/>
                <w:bCs/>
                <w:sz w:val="24"/>
                <w:szCs w:val="24"/>
              </w:rPr>
              <w:t>bankGuarantee</w:t>
            </w:r>
          </w:p>
        </w:tc>
        <w:tc>
          <w:tcPr>
            <w:tcW w:w="847" w:type="pct"/>
            <w:gridSpan w:val="2"/>
            <w:shd w:val="clear" w:color="auto" w:fill="auto"/>
            <w:hideMark/>
          </w:tcPr>
          <w:p w14:paraId="42B22AA9" w14:textId="77777777" w:rsidR="00675499" w:rsidRPr="00942C0C" w:rsidRDefault="00675499" w:rsidP="00942C0C">
            <w:pPr>
              <w:spacing w:before="60" w:after="60"/>
              <w:ind w:firstLine="0"/>
              <w:rPr>
                <w:sz w:val="24"/>
                <w:szCs w:val="24"/>
              </w:rPr>
            </w:pPr>
            <w:r w:rsidRPr="00942C0C">
              <w:rPr>
                <w:sz w:val="24"/>
                <w:szCs w:val="24"/>
              </w:rPr>
              <w:t> </w:t>
            </w:r>
          </w:p>
        </w:tc>
        <w:tc>
          <w:tcPr>
            <w:tcW w:w="303" w:type="pct"/>
            <w:shd w:val="clear" w:color="auto" w:fill="auto"/>
            <w:hideMark/>
          </w:tcPr>
          <w:p w14:paraId="481B74C7" w14:textId="77777777" w:rsidR="00675499" w:rsidRPr="00942C0C" w:rsidRDefault="00675499" w:rsidP="00942C0C">
            <w:pPr>
              <w:spacing w:before="60" w:after="60"/>
              <w:ind w:firstLine="0"/>
              <w:rPr>
                <w:sz w:val="24"/>
                <w:szCs w:val="24"/>
              </w:rPr>
            </w:pPr>
            <w:r w:rsidRPr="00942C0C">
              <w:rPr>
                <w:sz w:val="24"/>
                <w:szCs w:val="24"/>
              </w:rPr>
              <w:t> </w:t>
            </w:r>
          </w:p>
        </w:tc>
        <w:tc>
          <w:tcPr>
            <w:tcW w:w="531" w:type="pct"/>
            <w:shd w:val="clear" w:color="auto" w:fill="auto"/>
            <w:hideMark/>
          </w:tcPr>
          <w:p w14:paraId="605BD8E6" w14:textId="77777777" w:rsidR="00675499" w:rsidRPr="00942C0C" w:rsidRDefault="00675499" w:rsidP="00942C0C">
            <w:pPr>
              <w:spacing w:before="60" w:after="60"/>
              <w:ind w:firstLine="0"/>
              <w:rPr>
                <w:sz w:val="24"/>
                <w:szCs w:val="24"/>
              </w:rPr>
            </w:pPr>
            <w:r w:rsidRPr="00942C0C">
              <w:rPr>
                <w:sz w:val="24"/>
                <w:szCs w:val="24"/>
              </w:rPr>
              <w:t> </w:t>
            </w:r>
          </w:p>
        </w:tc>
        <w:tc>
          <w:tcPr>
            <w:tcW w:w="1180" w:type="pct"/>
            <w:shd w:val="clear" w:color="auto" w:fill="auto"/>
            <w:hideMark/>
          </w:tcPr>
          <w:p w14:paraId="3E9CCAE5" w14:textId="77777777" w:rsidR="00675499" w:rsidRPr="00942C0C" w:rsidRDefault="00675499" w:rsidP="00942C0C">
            <w:pPr>
              <w:spacing w:before="60" w:after="60"/>
              <w:ind w:firstLine="0"/>
              <w:rPr>
                <w:sz w:val="24"/>
                <w:szCs w:val="24"/>
              </w:rPr>
            </w:pPr>
            <w:r w:rsidRPr="00942C0C">
              <w:rPr>
                <w:sz w:val="24"/>
                <w:szCs w:val="24"/>
              </w:rPr>
              <w:t> </w:t>
            </w:r>
          </w:p>
        </w:tc>
        <w:tc>
          <w:tcPr>
            <w:tcW w:w="1392" w:type="pct"/>
            <w:shd w:val="clear" w:color="auto" w:fill="auto"/>
            <w:hideMark/>
          </w:tcPr>
          <w:p w14:paraId="202076C7" w14:textId="77777777" w:rsidR="00675499" w:rsidRPr="00942C0C" w:rsidRDefault="00675499" w:rsidP="00942C0C">
            <w:pPr>
              <w:spacing w:before="60" w:after="60"/>
              <w:ind w:firstLine="0"/>
              <w:rPr>
                <w:sz w:val="24"/>
                <w:szCs w:val="24"/>
              </w:rPr>
            </w:pPr>
            <w:r w:rsidRPr="00942C0C">
              <w:rPr>
                <w:sz w:val="24"/>
                <w:szCs w:val="24"/>
              </w:rPr>
              <w:t xml:space="preserve"> </w:t>
            </w:r>
          </w:p>
        </w:tc>
      </w:tr>
      <w:tr w:rsidR="00675499" w:rsidRPr="00942C0C" w14:paraId="3517B863" w14:textId="77777777" w:rsidTr="00D449A9">
        <w:tc>
          <w:tcPr>
            <w:tcW w:w="747" w:type="pct"/>
            <w:shd w:val="clear" w:color="auto" w:fill="auto"/>
            <w:hideMark/>
          </w:tcPr>
          <w:p w14:paraId="08C956A2"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2F0D3089" w14:textId="77777777" w:rsidR="00675499" w:rsidRPr="00942C0C" w:rsidRDefault="00675499" w:rsidP="00942C0C">
            <w:pPr>
              <w:spacing w:before="60" w:after="60"/>
              <w:ind w:firstLine="0"/>
              <w:rPr>
                <w:sz w:val="24"/>
                <w:szCs w:val="24"/>
                <w:lang w:val="en-US"/>
              </w:rPr>
            </w:pPr>
            <w:r w:rsidRPr="00942C0C">
              <w:rPr>
                <w:sz w:val="24"/>
                <w:szCs w:val="24"/>
                <w:lang w:val="en-US"/>
              </w:rPr>
              <w:t>schemeVersion</w:t>
            </w:r>
          </w:p>
        </w:tc>
        <w:tc>
          <w:tcPr>
            <w:tcW w:w="303" w:type="pct"/>
            <w:shd w:val="clear" w:color="auto" w:fill="auto"/>
            <w:hideMark/>
          </w:tcPr>
          <w:p w14:paraId="280BCDA4" w14:textId="77777777" w:rsidR="00675499" w:rsidRPr="00942C0C" w:rsidRDefault="00675499" w:rsidP="00942C0C">
            <w:pPr>
              <w:spacing w:before="60" w:after="60"/>
              <w:ind w:firstLine="0"/>
              <w:jc w:val="center"/>
              <w:rPr>
                <w:sz w:val="24"/>
                <w:szCs w:val="24"/>
              </w:rPr>
            </w:pPr>
            <w:r w:rsidRPr="00942C0C">
              <w:rPr>
                <w:sz w:val="24"/>
                <w:szCs w:val="24"/>
              </w:rPr>
              <w:t>О</w:t>
            </w:r>
          </w:p>
        </w:tc>
        <w:tc>
          <w:tcPr>
            <w:tcW w:w="531" w:type="pct"/>
            <w:shd w:val="clear" w:color="auto" w:fill="auto"/>
            <w:hideMark/>
          </w:tcPr>
          <w:p w14:paraId="67DCC632" w14:textId="77777777" w:rsidR="00675499" w:rsidRPr="00942C0C" w:rsidRDefault="00675499" w:rsidP="00942C0C">
            <w:pPr>
              <w:spacing w:before="60" w:after="60"/>
              <w:ind w:firstLine="0"/>
              <w:jc w:val="center"/>
              <w:rPr>
                <w:sz w:val="24"/>
                <w:szCs w:val="24"/>
              </w:rPr>
            </w:pPr>
            <w:r w:rsidRPr="00942C0C">
              <w:rPr>
                <w:sz w:val="24"/>
                <w:szCs w:val="24"/>
              </w:rPr>
              <w:t>Т</w:t>
            </w:r>
          </w:p>
        </w:tc>
        <w:tc>
          <w:tcPr>
            <w:tcW w:w="1180" w:type="pct"/>
            <w:shd w:val="clear" w:color="auto" w:fill="auto"/>
            <w:hideMark/>
          </w:tcPr>
          <w:p w14:paraId="1BAC6028" w14:textId="77777777" w:rsidR="00675499" w:rsidRPr="00942C0C" w:rsidRDefault="00675499" w:rsidP="00942C0C">
            <w:pPr>
              <w:spacing w:before="60" w:after="60"/>
              <w:ind w:firstLine="0"/>
              <w:rPr>
                <w:sz w:val="24"/>
                <w:szCs w:val="24"/>
              </w:rPr>
            </w:pPr>
            <w:r w:rsidRPr="00942C0C">
              <w:rPr>
                <w:sz w:val="24"/>
                <w:szCs w:val="24"/>
              </w:rPr>
              <w:t>Атрибут. номер версии схемы элемента</w:t>
            </w:r>
          </w:p>
        </w:tc>
        <w:tc>
          <w:tcPr>
            <w:tcW w:w="1392" w:type="pct"/>
            <w:shd w:val="clear" w:color="auto" w:fill="auto"/>
            <w:hideMark/>
          </w:tcPr>
          <w:p w14:paraId="3EF198E7" w14:textId="77777777" w:rsidR="00675499" w:rsidRPr="00942C0C" w:rsidRDefault="00675499" w:rsidP="00942C0C">
            <w:pPr>
              <w:spacing w:before="60" w:after="60"/>
              <w:ind w:firstLine="0"/>
              <w:rPr>
                <w:sz w:val="24"/>
                <w:szCs w:val="24"/>
              </w:rPr>
            </w:pPr>
            <w:r w:rsidRPr="00942C0C">
              <w:rPr>
                <w:sz w:val="24"/>
                <w:szCs w:val="24"/>
              </w:rPr>
              <w:t>Допустимые значения:</w:t>
            </w:r>
          </w:p>
          <w:p w14:paraId="55839C80" w14:textId="68E43E90" w:rsidR="00942FA7" w:rsidRPr="00942FA7" w:rsidRDefault="00285EAD" w:rsidP="00942FA7">
            <w:pPr>
              <w:spacing w:before="60" w:after="60"/>
              <w:ind w:firstLine="0"/>
              <w:rPr>
                <w:sz w:val="24"/>
                <w:szCs w:val="24"/>
              </w:rPr>
            </w:pPr>
            <w:r>
              <w:rPr>
                <w:sz w:val="24"/>
                <w:szCs w:val="24"/>
              </w:rPr>
              <w:t>5</w:t>
            </w:r>
            <w:r w:rsidRPr="002947D3">
              <w:rPr>
                <w:sz w:val="24"/>
                <w:szCs w:val="24"/>
              </w:rPr>
              <w:t>.0</w:t>
            </w:r>
            <w:r>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w:t>
            </w:r>
            <w:r w:rsidR="00D92447">
              <w:rPr>
                <w:sz w:val="24"/>
                <w:szCs w:val="24"/>
              </w:rPr>
              <w:t>, 9.0, 9.1, 9.2, 9.3, 10.0</w:t>
            </w:r>
            <w:r w:rsidR="00375EE2">
              <w:rPr>
                <w:sz w:val="24"/>
                <w:szCs w:val="24"/>
              </w:rPr>
              <w:t>, 10.1, 10.2, 10.2.310, 10.3</w:t>
            </w:r>
          </w:p>
        </w:tc>
      </w:tr>
      <w:tr w:rsidR="00675499" w:rsidRPr="00942C0C" w14:paraId="30F41039" w14:textId="77777777" w:rsidTr="00D449A9">
        <w:tc>
          <w:tcPr>
            <w:tcW w:w="747" w:type="pct"/>
            <w:shd w:val="clear" w:color="auto" w:fill="auto"/>
            <w:hideMark/>
          </w:tcPr>
          <w:p w14:paraId="6A09784B"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0858B648" w14:textId="77777777" w:rsidR="00675499" w:rsidRPr="00942C0C" w:rsidRDefault="00675499" w:rsidP="00942C0C">
            <w:pPr>
              <w:spacing w:before="60" w:after="60"/>
              <w:ind w:firstLine="0"/>
              <w:rPr>
                <w:sz w:val="24"/>
                <w:szCs w:val="24"/>
              </w:rPr>
            </w:pPr>
            <w:r w:rsidRPr="00942C0C">
              <w:rPr>
                <w:sz w:val="24"/>
                <w:szCs w:val="24"/>
              </w:rPr>
              <w:t xml:space="preserve">id </w:t>
            </w:r>
          </w:p>
        </w:tc>
        <w:tc>
          <w:tcPr>
            <w:tcW w:w="303" w:type="pct"/>
            <w:shd w:val="clear" w:color="auto" w:fill="auto"/>
            <w:hideMark/>
          </w:tcPr>
          <w:p w14:paraId="4E55A440" w14:textId="77777777" w:rsidR="00675499" w:rsidRPr="00942C0C" w:rsidRDefault="00675499"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468AF8A7" w14:textId="77777777" w:rsidR="00675499" w:rsidRPr="00942C0C" w:rsidRDefault="00675499" w:rsidP="00942C0C">
            <w:pPr>
              <w:spacing w:before="60" w:after="60"/>
              <w:ind w:firstLine="0"/>
              <w:jc w:val="center"/>
              <w:rPr>
                <w:sz w:val="24"/>
                <w:szCs w:val="24"/>
              </w:rPr>
            </w:pPr>
            <w:r w:rsidRPr="00942C0C">
              <w:rPr>
                <w:sz w:val="24"/>
                <w:szCs w:val="24"/>
              </w:rPr>
              <w:t>N</w:t>
            </w:r>
          </w:p>
        </w:tc>
        <w:tc>
          <w:tcPr>
            <w:tcW w:w="1180" w:type="pct"/>
            <w:shd w:val="clear" w:color="auto" w:fill="auto"/>
            <w:hideMark/>
          </w:tcPr>
          <w:p w14:paraId="5C71EA7E" w14:textId="2CACA0DE" w:rsidR="00675499" w:rsidRPr="00942C0C" w:rsidRDefault="00675499" w:rsidP="00942C0C">
            <w:pPr>
              <w:spacing w:before="60" w:after="60"/>
              <w:ind w:firstLine="0"/>
              <w:rPr>
                <w:sz w:val="24"/>
                <w:szCs w:val="24"/>
              </w:rPr>
            </w:pPr>
            <w:r w:rsidRPr="00942C0C">
              <w:rPr>
                <w:sz w:val="24"/>
                <w:szCs w:val="24"/>
              </w:rPr>
              <w:t xml:space="preserve">Идентификатор документа в </w:t>
            </w:r>
            <w:r w:rsidR="000439FC" w:rsidRPr="00942C0C">
              <w:rPr>
                <w:sz w:val="24"/>
                <w:szCs w:val="24"/>
              </w:rPr>
              <w:t>РК РБГ</w:t>
            </w:r>
          </w:p>
        </w:tc>
        <w:tc>
          <w:tcPr>
            <w:tcW w:w="1392" w:type="pct"/>
            <w:shd w:val="clear" w:color="auto" w:fill="auto"/>
            <w:hideMark/>
          </w:tcPr>
          <w:p w14:paraId="193DDD16" w14:textId="75A41ECA" w:rsidR="00675499" w:rsidRPr="00942C0C" w:rsidRDefault="00675499" w:rsidP="00942C0C">
            <w:pPr>
              <w:spacing w:before="60" w:after="60"/>
              <w:ind w:firstLine="0"/>
              <w:rPr>
                <w:sz w:val="24"/>
                <w:szCs w:val="24"/>
              </w:rPr>
            </w:pPr>
            <w:r w:rsidRPr="00942C0C">
              <w:rPr>
                <w:sz w:val="24"/>
                <w:szCs w:val="24"/>
              </w:rPr>
              <w:t xml:space="preserve">Элемент обязателен при загрузке в </w:t>
            </w:r>
            <w:r w:rsidR="000439FC" w:rsidRPr="00942C0C">
              <w:rPr>
                <w:sz w:val="24"/>
                <w:szCs w:val="24"/>
              </w:rPr>
              <w:t>РК РБГ</w:t>
            </w:r>
            <w:r w:rsidRPr="00942C0C">
              <w:rPr>
                <w:sz w:val="24"/>
                <w:szCs w:val="24"/>
              </w:rPr>
              <w:t xml:space="preserve"> изменения ранее загруженного документа.</w:t>
            </w:r>
          </w:p>
          <w:p w14:paraId="75574B63" w14:textId="343E29CA" w:rsidR="00675499" w:rsidRPr="00942C0C" w:rsidRDefault="00675499" w:rsidP="00942C0C">
            <w:pPr>
              <w:spacing w:before="60" w:after="60"/>
              <w:ind w:firstLine="0"/>
              <w:rPr>
                <w:sz w:val="24"/>
                <w:szCs w:val="24"/>
              </w:rPr>
            </w:pPr>
            <w:r w:rsidRPr="00942C0C">
              <w:rPr>
                <w:sz w:val="24"/>
                <w:szCs w:val="24"/>
              </w:rPr>
              <w:t xml:space="preserve">Элемент обязателен для заполнения при выгрузке из </w:t>
            </w:r>
            <w:r w:rsidR="000439FC" w:rsidRPr="00942C0C">
              <w:rPr>
                <w:sz w:val="24"/>
                <w:szCs w:val="24"/>
              </w:rPr>
              <w:t>РК РБГ</w:t>
            </w:r>
            <w:r w:rsidRPr="00942C0C">
              <w:rPr>
                <w:sz w:val="24"/>
                <w:szCs w:val="24"/>
              </w:rPr>
              <w:t>.</w:t>
            </w:r>
          </w:p>
        </w:tc>
      </w:tr>
      <w:tr w:rsidR="00675499" w:rsidRPr="00942C0C" w14:paraId="4A085A2A" w14:textId="77777777" w:rsidTr="00D449A9">
        <w:tc>
          <w:tcPr>
            <w:tcW w:w="747" w:type="pct"/>
            <w:shd w:val="clear" w:color="auto" w:fill="auto"/>
            <w:hideMark/>
          </w:tcPr>
          <w:p w14:paraId="1E1F2CE8"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2D0A7DB9" w14:textId="77777777" w:rsidR="00675499" w:rsidRPr="00942C0C" w:rsidRDefault="00675499" w:rsidP="00942C0C">
            <w:pPr>
              <w:spacing w:before="60" w:after="60"/>
              <w:ind w:firstLine="0"/>
              <w:rPr>
                <w:sz w:val="24"/>
                <w:szCs w:val="24"/>
              </w:rPr>
            </w:pPr>
            <w:r w:rsidRPr="00942C0C">
              <w:rPr>
                <w:sz w:val="24"/>
                <w:szCs w:val="24"/>
                <w:lang w:val="en-US"/>
              </w:rPr>
              <w:t>externalI</w:t>
            </w:r>
            <w:r w:rsidRPr="00942C0C">
              <w:rPr>
                <w:sz w:val="24"/>
                <w:szCs w:val="24"/>
              </w:rPr>
              <w:t xml:space="preserve">d </w:t>
            </w:r>
          </w:p>
        </w:tc>
        <w:tc>
          <w:tcPr>
            <w:tcW w:w="303" w:type="pct"/>
            <w:shd w:val="clear" w:color="auto" w:fill="auto"/>
            <w:hideMark/>
          </w:tcPr>
          <w:p w14:paraId="0685F9F4" w14:textId="77777777" w:rsidR="00675499" w:rsidRPr="00942C0C" w:rsidRDefault="00675499"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5CD2ADA7" w14:textId="77777777" w:rsidR="00675499" w:rsidRPr="00942C0C" w:rsidRDefault="00675499" w:rsidP="00942C0C">
            <w:pPr>
              <w:spacing w:before="60" w:after="60"/>
              <w:ind w:firstLine="0"/>
              <w:jc w:val="center"/>
              <w:rPr>
                <w:sz w:val="24"/>
                <w:szCs w:val="24"/>
                <w:lang w:val="en-US"/>
              </w:rPr>
            </w:pPr>
            <w:r w:rsidRPr="00942C0C">
              <w:rPr>
                <w:sz w:val="24"/>
                <w:szCs w:val="24"/>
                <w:lang w:val="en-US"/>
              </w:rPr>
              <w:t>T(1-40)</w:t>
            </w:r>
          </w:p>
        </w:tc>
        <w:tc>
          <w:tcPr>
            <w:tcW w:w="1180" w:type="pct"/>
            <w:shd w:val="clear" w:color="auto" w:fill="auto"/>
            <w:hideMark/>
          </w:tcPr>
          <w:p w14:paraId="195CB95C" w14:textId="77777777" w:rsidR="00675499" w:rsidRPr="00942C0C" w:rsidRDefault="00675499" w:rsidP="00942C0C">
            <w:pPr>
              <w:spacing w:before="60" w:after="60"/>
              <w:ind w:firstLine="0"/>
              <w:rPr>
                <w:sz w:val="24"/>
                <w:szCs w:val="24"/>
              </w:rPr>
            </w:pPr>
            <w:r w:rsidRPr="00942C0C">
              <w:rPr>
                <w:sz w:val="24"/>
                <w:szCs w:val="24"/>
              </w:rPr>
              <w:t>Внешний идентификатор документа</w:t>
            </w:r>
          </w:p>
        </w:tc>
        <w:tc>
          <w:tcPr>
            <w:tcW w:w="1392" w:type="pct"/>
            <w:shd w:val="clear" w:color="auto" w:fill="auto"/>
            <w:hideMark/>
          </w:tcPr>
          <w:p w14:paraId="153FC229" w14:textId="77777777" w:rsidR="00675499" w:rsidRPr="00942C0C" w:rsidRDefault="00675499" w:rsidP="00942C0C">
            <w:pPr>
              <w:spacing w:before="60" w:after="60"/>
              <w:ind w:firstLine="0"/>
              <w:rPr>
                <w:sz w:val="24"/>
                <w:szCs w:val="24"/>
              </w:rPr>
            </w:pPr>
            <w:r w:rsidRPr="00942C0C">
              <w:rPr>
                <w:sz w:val="24"/>
                <w:szCs w:val="24"/>
              </w:rPr>
              <w:t>Атрибут может быть заполнен в банке для дополнительной идентификации проекта документа</w:t>
            </w:r>
          </w:p>
        </w:tc>
      </w:tr>
      <w:tr w:rsidR="00675499" w:rsidRPr="00942C0C" w14:paraId="7E1DCF3C" w14:textId="77777777" w:rsidTr="00D449A9">
        <w:tc>
          <w:tcPr>
            <w:tcW w:w="747" w:type="pct"/>
            <w:shd w:val="clear" w:color="auto" w:fill="auto"/>
            <w:hideMark/>
          </w:tcPr>
          <w:p w14:paraId="3D77CABC"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37A96118" w14:textId="77777777" w:rsidR="00675499" w:rsidRPr="00942C0C" w:rsidRDefault="00675499" w:rsidP="00942C0C">
            <w:pPr>
              <w:spacing w:before="60" w:after="60"/>
              <w:ind w:firstLine="0"/>
              <w:rPr>
                <w:sz w:val="24"/>
                <w:szCs w:val="24"/>
              </w:rPr>
            </w:pPr>
            <w:r w:rsidRPr="00942C0C">
              <w:rPr>
                <w:sz w:val="24"/>
                <w:szCs w:val="24"/>
              </w:rPr>
              <w:t>regNum</w:t>
            </w:r>
            <w:r w:rsidRPr="00942C0C">
              <w:rPr>
                <w:sz w:val="24"/>
                <w:szCs w:val="24"/>
                <w:lang w:val="en-US"/>
              </w:rPr>
              <w:t>ber</w:t>
            </w:r>
            <w:r w:rsidRPr="00942C0C">
              <w:rPr>
                <w:sz w:val="24"/>
                <w:szCs w:val="24"/>
              </w:rPr>
              <w:t xml:space="preserve"> </w:t>
            </w:r>
          </w:p>
        </w:tc>
        <w:tc>
          <w:tcPr>
            <w:tcW w:w="303" w:type="pct"/>
            <w:shd w:val="clear" w:color="auto" w:fill="auto"/>
            <w:hideMark/>
          </w:tcPr>
          <w:p w14:paraId="77FEA48A" w14:textId="77777777" w:rsidR="00675499" w:rsidRPr="00942C0C" w:rsidRDefault="00675499"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7EFB45A1" w14:textId="77777777" w:rsidR="00675499" w:rsidRPr="00942C0C" w:rsidRDefault="00675499" w:rsidP="00942C0C">
            <w:pPr>
              <w:spacing w:before="60" w:after="60"/>
              <w:ind w:firstLine="0"/>
              <w:jc w:val="center"/>
              <w:rPr>
                <w:sz w:val="24"/>
                <w:szCs w:val="24"/>
              </w:rPr>
            </w:pPr>
            <w:r w:rsidRPr="00942C0C">
              <w:rPr>
                <w:sz w:val="24"/>
                <w:szCs w:val="24"/>
              </w:rPr>
              <w:t>T(20)</w:t>
            </w:r>
          </w:p>
        </w:tc>
        <w:tc>
          <w:tcPr>
            <w:tcW w:w="1180" w:type="pct"/>
            <w:shd w:val="clear" w:color="auto" w:fill="auto"/>
            <w:hideMark/>
          </w:tcPr>
          <w:p w14:paraId="08AB294D" w14:textId="77777777" w:rsidR="00675499" w:rsidRPr="00942C0C" w:rsidRDefault="00675499" w:rsidP="00942C0C">
            <w:pPr>
              <w:spacing w:before="60" w:after="60"/>
              <w:ind w:firstLine="0"/>
              <w:rPr>
                <w:sz w:val="24"/>
                <w:szCs w:val="24"/>
              </w:rPr>
            </w:pPr>
            <w:r w:rsidRPr="00942C0C">
              <w:rPr>
                <w:sz w:val="24"/>
                <w:szCs w:val="24"/>
              </w:rPr>
              <w:t xml:space="preserve">Номер реестровой записи </w:t>
            </w:r>
          </w:p>
        </w:tc>
        <w:tc>
          <w:tcPr>
            <w:tcW w:w="1392" w:type="pct"/>
            <w:shd w:val="clear" w:color="auto" w:fill="auto"/>
            <w:hideMark/>
          </w:tcPr>
          <w:p w14:paraId="295C3389" w14:textId="4FD5EE58" w:rsidR="00675499" w:rsidRPr="00942C0C" w:rsidRDefault="00675499" w:rsidP="00942C0C">
            <w:pPr>
              <w:spacing w:before="60" w:after="60"/>
              <w:ind w:firstLine="0"/>
              <w:rPr>
                <w:sz w:val="24"/>
                <w:szCs w:val="24"/>
              </w:rPr>
            </w:pPr>
            <w:r w:rsidRPr="00942C0C">
              <w:rPr>
                <w:sz w:val="24"/>
                <w:szCs w:val="24"/>
              </w:rPr>
              <w:t xml:space="preserve">Элемент обязателен для заполнения при загрузке в </w:t>
            </w:r>
            <w:r w:rsidR="000439FC" w:rsidRPr="00942C0C">
              <w:rPr>
                <w:sz w:val="24"/>
                <w:szCs w:val="24"/>
              </w:rPr>
              <w:t>РК РБГ</w:t>
            </w:r>
            <w:r w:rsidRPr="00942C0C">
              <w:rPr>
                <w:sz w:val="24"/>
                <w:szCs w:val="24"/>
              </w:rPr>
              <w:t xml:space="preserve"> проекта изменений  опубликованной банковской гарантии.</w:t>
            </w:r>
          </w:p>
          <w:p w14:paraId="5131C9F6" w14:textId="5D257624" w:rsidR="00675499" w:rsidRPr="00942C0C" w:rsidRDefault="00675499" w:rsidP="00942C0C">
            <w:pPr>
              <w:spacing w:before="60" w:after="60"/>
              <w:ind w:firstLine="0"/>
              <w:rPr>
                <w:sz w:val="24"/>
                <w:szCs w:val="24"/>
              </w:rPr>
            </w:pPr>
            <w:r w:rsidRPr="00942C0C">
              <w:rPr>
                <w:sz w:val="24"/>
                <w:szCs w:val="24"/>
              </w:rPr>
              <w:t xml:space="preserve">Элемент обязателен для заполнения при выгрузке из </w:t>
            </w:r>
            <w:r w:rsidR="000439FC" w:rsidRPr="00942C0C">
              <w:rPr>
                <w:sz w:val="24"/>
                <w:szCs w:val="24"/>
              </w:rPr>
              <w:t>РК РБГ</w:t>
            </w:r>
            <w:r w:rsidRPr="00942C0C">
              <w:rPr>
                <w:sz w:val="24"/>
                <w:szCs w:val="24"/>
              </w:rPr>
              <w:t>.</w:t>
            </w:r>
          </w:p>
        </w:tc>
      </w:tr>
      <w:tr w:rsidR="001C6406" w:rsidRPr="00942C0C" w14:paraId="4D657897" w14:textId="77777777" w:rsidTr="00D449A9">
        <w:tc>
          <w:tcPr>
            <w:tcW w:w="747" w:type="pct"/>
            <w:shd w:val="clear" w:color="auto" w:fill="auto"/>
            <w:hideMark/>
          </w:tcPr>
          <w:p w14:paraId="14A056C8" w14:textId="77777777" w:rsidR="001C6406" w:rsidRPr="00942C0C" w:rsidRDefault="001C6406" w:rsidP="00C43FD8">
            <w:pPr>
              <w:spacing w:before="60" w:after="60"/>
              <w:ind w:firstLine="0"/>
              <w:rPr>
                <w:sz w:val="24"/>
                <w:szCs w:val="24"/>
              </w:rPr>
            </w:pPr>
            <w:r w:rsidRPr="00942C0C">
              <w:rPr>
                <w:sz w:val="24"/>
                <w:szCs w:val="24"/>
              </w:rPr>
              <w:t> </w:t>
            </w:r>
          </w:p>
        </w:tc>
        <w:tc>
          <w:tcPr>
            <w:tcW w:w="847" w:type="pct"/>
            <w:gridSpan w:val="2"/>
            <w:shd w:val="clear" w:color="auto" w:fill="auto"/>
            <w:hideMark/>
          </w:tcPr>
          <w:p w14:paraId="662DE3D6" w14:textId="0F77C60B" w:rsidR="001C6406" w:rsidRPr="00942C0C" w:rsidRDefault="001C6406" w:rsidP="00C43FD8">
            <w:pPr>
              <w:spacing w:before="60" w:after="60"/>
              <w:ind w:firstLine="0"/>
              <w:rPr>
                <w:sz w:val="24"/>
                <w:szCs w:val="24"/>
              </w:rPr>
            </w:pPr>
            <w:r w:rsidRPr="001C6406">
              <w:rPr>
                <w:sz w:val="24"/>
                <w:szCs w:val="24"/>
              </w:rPr>
              <w:t>creditOrgNumber</w:t>
            </w:r>
          </w:p>
        </w:tc>
        <w:tc>
          <w:tcPr>
            <w:tcW w:w="303" w:type="pct"/>
            <w:shd w:val="clear" w:color="auto" w:fill="auto"/>
            <w:hideMark/>
          </w:tcPr>
          <w:p w14:paraId="098A76E4" w14:textId="77777777" w:rsidR="001C6406" w:rsidRPr="00942C0C" w:rsidRDefault="001C6406" w:rsidP="00C43FD8">
            <w:pPr>
              <w:spacing w:before="60" w:after="60"/>
              <w:ind w:firstLine="0"/>
              <w:jc w:val="center"/>
              <w:rPr>
                <w:sz w:val="24"/>
                <w:szCs w:val="24"/>
              </w:rPr>
            </w:pPr>
            <w:r w:rsidRPr="00942C0C">
              <w:rPr>
                <w:sz w:val="24"/>
                <w:szCs w:val="24"/>
              </w:rPr>
              <w:t>H</w:t>
            </w:r>
          </w:p>
        </w:tc>
        <w:tc>
          <w:tcPr>
            <w:tcW w:w="531" w:type="pct"/>
            <w:shd w:val="clear" w:color="auto" w:fill="auto"/>
            <w:hideMark/>
          </w:tcPr>
          <w:p w14:paraId="1FFFBCC1" w14:textId="7B1F1B4D" w:rsidR="001C6406" w:rsidRPr="00942C0C" w:rsidRDefault="001C6406" w:rsidP="001C6406">
            <w:pPr>
              <w:spacing w:before="60" w:after="60"/>
              <w:ind w:firstLine="0"/>
              <w:jc w:val="center"/>
              <w:rPr>
                <w:sz w:val="24"/>
                <w:szCs w:val="24"/>
              </w:rPr>
            </w:pPr>
            <w:r w:rsidRPr="00942C0C">
              <w:rPr>
                <w:sz w:val="24"/>
                <w:szCs w:val="24"/>
              </w:rPr>
              <w:t>T(</w:t>
            </w:r>
            <w:r>
              <w:rPr>
                <w:sz w:val="24"/>
                <w:szCs w:val="24"/>
              </w:rPr>
              <w:t>1-100</w:t>
            </w:r>
            <w:r w:rsidRPr="00942C0C">
              <w:rPr>
                <w:sz w:val="24"/>
                <w:szCs w:val="24"/>
              </w:rPr>
              <w:t>)</w:t>
            </w:r>
          </w:p>
        </w:tc>
        <w:tc>
          <w:tcPr>
            <w:tcW w:w="1180" w:type="pct"/>
            <w:shd w:val="clear" w:color="auto" w:fill="auto"/>
            <w:hideMark/>
          </w:tcPr>
          <w:p w14:paraId="30F90D3C" w14:textId="6F45FD02" w:rsidR="001C6406" w:rsidRPr="00942C0C" w:rsidRDefault="001C6406" w:rsidP="00C43FD8">
            <w:pPr>
              <w:spacing w:before="60" w:after="60"/>
              <w:ind w:firstLine="0"/>
              <w:rPr>
                <w:sz w:val="24"/>
                <w:szCs w:val="24"/>
              </w:rPr>
            </w:pPr>
            <w:r w:rsidRPr="001C6406">
              <w:rPr>
                <w:sz w:val="24"/>
                <w:szCs w:val="24"/>
              </w:rPr>
              <w:t>Номер банковской гарантии, присвоенный кредитной организацией</w:t>
            </w:r>
          </w:p>
        </w:tc>
        <w:tc>
          <w:tcPr>
            <w:tcW w:w="1392" w:type="pct"/>
            <w:shd w:val="clear" w:color="auto" w:fill="auto"/>
            <w:hideMark/>
          </w:tcPr>
          <w:p w14:paraId="315CBA57" w14:textId="6B082165" w:rsidR="001C6406" w:rsidRPr="00942C0C" w:rsidRDefault="001C6406" w:rsidP="00C43FD8">
            <w:pPr>
              <w:spacing w:before="60" w:after="60"/>
              <w:ind w:firstLine="0"/>
              <w:rPr>
                <w:sz w:val="24"/>
                <w:szCs w:val="24"/>
              </w:rPr>
            </w:pPr>
          </w:p>
        </w:tc>
      </w:tr>
      <w:tr w:rsidR="00675499" w:rsidRPr="00942C0C" w14:paraId="70828B38" w14:textId="77777777" w:rsidTr="00D449A9">
        <w:tc>
          <w:tcPr>
            <w:tcW w:w="747" w:type="pct"/>
            <w:shd w:val="clear" w:color="auto" w:fill="auto"/>
            <w:hideMark/>
          </w:tcPr>
          <w:p w14:paraId="58A42E13"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2D8883B8" w14:textId="77777777" w:rsidR="00675499" w:rsidRPr="00942C0C" w:rsidRDefault="00675499" w:rsidP="00942C0C">
            <w:pPr>
              <w:spacing w:before="60" w:after="60"/>
              <w:ind w:firstLine="0"/>
              <w:rPr>
                <w:sz w:val="24"/>
                <w:szCs w:val="24"/>
              </w:rPr>
            </w:pPr>
            <w:r w:rsidRPr="00942C0C">
              <w:rPr>
                <w:sz w:val="24"/>
                <w:szCs w:val="24"/>
                <w:lang w:val="en-US"/>
              </w:rPr>
              <w:t>docN</w:t>
            </w:r>
            <w:r w:rsidRPr="00942C0C">
              <w:rPr>
                <w:sz w:val="24"/>
                <w:szCs w:val="24"/>
              </w:rPr>
              <w:t xml:space="preserve">umber </w:t>
            </w:r>
          </w:p>
        </w:tc>
        <w:tc>
          <w:tcPr>
            <w:tcW w:w="303" w:type="pct"/>
            <w:shd w:val="clear" w:color="auto" w:fill="auto"/>
            <w:hideMark/>
          </w:tcPr>
          <w:p w14:paraId="6931E423" w14:textId="630E8869" w:rsidR="00675499" w:rsidRPr="00942C0C" w:rsidRDefault="00601E97" w:rsidP="00942C0C">
            <w:pPr>
              <w:spacing w:before="60" w:after="60"/>
              <w:ind w:firstLine="0"/>
              <w:jc w:val="center"/>
              <w:rPr>
                <w:sz w:val="24"/>
                <w:szCs w:val="24"/>
              </w:rPr>
            </w:pPr>
            <w:r>
              <w:rPr>
                <w:sz w:val="24"/>
                <w:szCs w:val="24"/>
              </w:rPr>
              <w:t>Н</w:t>
            </w:r>
          </w:p>
        </w:tc>
        <w:tc>
          <w:tcPr>
            <w:tcW w:w="531" w:type="pct"/>
            <w:shd w:val="clear" w:color="auto" w:fill="auto"/>
            <w:hideMark/>
          </w:tcPr>
          <w:p w14:paraId="3A09F8B1" w14:textId="0F0E4ECB" w:rsidR="00675499" w:rsidRPr="00942C0C" w:rsidRDefault="00675499" w:rsidP="00D77864">
            <w:pPr>
              <w:spacing w:before="60" w:after="60"/>
              <w:ind w:firstLine="0"/>
              <w:jc w:val="center"/>
              <w:rPr>
                <w:sz w:val="24"/>
                <w:szCs w:val="24"/>
              </w:rPr>
            </w:pPr>
            <w:r w:rsidRPr="00942C0C">
              <w:rPr>
                <w:sz w:val="24"/>
                <w:szCs w:val="24"/>
              </w:rPr>
              <w:t>T(1-2</w:t>
            </w:r>
            <w:r w:rsidR="00D77864">
              <w:rPr>
                <w:sz w:val="24"/>
                <w:szCs w:val="24"/>
                <w:lang w:val="en-US"/>
              </w:rPr>
              <w:t>3</w:t>
            </w:r>
            <w:r w:rsidRPr="00942C0C">
              <w:rPr>
                <w:sz w:val="24"/>
                <w:szCs w:val="24"/>
              </w:rPr>
              <w:t>)</w:t>
            </w:r>
          </w:p>
        </w:tc>
        <w:tc>
          <w:tcPr>
            <w:tcW w:w="1180" w:type="pct"/>
            <w:shd w:val="clear" w:color="auto" w:fill="auto"/>
            <w:hideMark/>
          </w:tcPr>
          <w:p w14:paraId="2B96804F" w14:textId="77777777" w:rsidR="00675499" w:rsidRPr="00942C0C" w:rsidRDefault="00675499" w:rsidP="00942C0C">
            <w:pPr>
              <w:spacing w:before="60" w:after="60"/>
              <w:ind w:firstLine="0"/>
              <w:rPr>
                <w:sz w:val="24"/>
                <w:szCs w:val="24"/>
                <w:lang w:val="en-US"/>
              </w:rPr>
            </w:pPr>
            <w:r w:rsidRPr="00942C0C">
              <w:rPr>
                <w:sz w:val="24"/>
                <w:szCs w:val="24"/>
              </w:rPr>
              <w:t>Номер документа</w:t>
            </w:r>
          </w:p>
        </w:tc>
        <w:tc>
          <w:tcPr>
            <w:tcW w:w="1392" w:type="pct"/>
            <w:shd w:val="clear" w:color="auto" w:fill="auto"/>
            <w:hideMark/>
          </w:tcPr>
          <w:p w14:paraId="47C520A7" w14:textId="77777777" w:rsidR="00675499" w:rsidRPr="00942C0C" w:rsidRDefault="00675499" w:rsidP="00942C0C">
            <w:pPr>
              <w:spacing w:before="60" w:after="60"/>
              <w:ind w:firstLine="0"/>
              <w:rPr>
                <w:sz w:val="24"/>
                <w:szCs w:val="24"/>
              </w:rPr>
            </w:pPr>
            <w:r w:rsidRPr="00942C0C">
              <w:rPr>
                <w:sz w:val="24"/>
                <w:szCs w:val="24"/>
              </w:rPr>
              <w:t xml:space="preserve"> </w:t>
            </w:r>
          </w:p>
        </w:tc>
      </w:tr>
      <w:tr w:rsidR="00750FE5" w:rsidRPr="00942C0C" w14:paraId="6076AAFF" w14:textId="77777777" w:rsidTr="00D449A9">
        <w:tc>
          <w:tcPr>
            <w:tcW w:w="747" w:type="pct"/>
            <w:shd w:val="clear" w:color="auto" w:fill="auto"/>
            <w:hideMark/>
          </w:tcPr>
          <w:p w14:paraId="2C475D6A" w14:textId="77777777" w:rsidR="00750FE5" w:rsidRPr="00942C0C" w:rsidRDefault="00750FE5" w:rsidP="00D7393D">
            <w:pPr>
              <w:spacing w:before="60" w:after="60"/>
              <w:ind w:firstLine="0"/>
              <w:rPr>
                <w:sz w:val="24"/>
                <w:szCs w:val="24"/>
              </w:rPr>
            </w:pPr>
            <w:r w:rsidRPr="00942C0C">
              <w:rPr>
                <w:sz w:val="24"/>
                <w:szCs w:val="24"/>
              </w:rPr>
              <w:t> </w:t>
            </w:r>
          </w:p>
        </w:tc>
        <w:tc>
          <w:tcPr>
            <w:tcW w:w="847" w:type="pct"/>
            <w:gridSpan w:val="2"/>
            <w:shd w:val="clear" w:color="auto" w:fill="auto"/>
            <w:hideMark/>
          </w:tcPr>
          <w:p w14:paraId="48D76F3E" w14:textId="77777777" w:rsidR="00750FE5" w:rsidRPr="00942C0C" w:rsidRDefault="00750FE5" w:rsidP="00D7393D">
            <w:pPr>
              <w:spacing w:before="60" w:after="60"/>
              <w:ind w:firstLine="0"/>
              <w:rPr>
                <w:sz w:val="24"/>
                <w:szCs w:val="24"/>
              </w:rPr>
            </w:pPr>
            <w:r w:rsidRPr="00444327">
              <w:rPr>
                <w:sz w:val="24"/>
                <w:szCs w:val="24"/>
                <w:lang w:val="en-US"/>
              </w:rPr>
              <w:t>extendedDocNumber</w:t>
            </w:r>
          </w:p>
        </w:tc>
        <w:tc>
          <w:tcPr>
            <w:tcW w:w="303" w:type="pct"/>
            <w:shd w:val="clear" w:color="auto" w:fill="auto"/>
            <w:hideMark/>
          </w:tcPr>
          <w:p w14:paraId="0BD37F29" w14:textId="3F940FF7" w:rsidR="00750FE5" w:rsidRPr="00942C0C" w:rsidRDefault="00601E97" w:rsidP="00D7393D">
            <w:pPr>
              <w:spacing w:before="60" w:after="60"/>
              <w:ind w:firstLine="0"/>
              <w:jc w:val="center"/>
              <w:rPr>
                <w:sz w:val="24"/>
                <w:szCs w:val="24"/>
              </w:rPr>
            </w:pPr>
            <w:r>
              <w:rPr>
                <w:sz w:val="24"/>
                <w:szCs w:val="24"/>
              </w:rPr>
              <w:t>Н</w:t>
            </w:r>
          </w:p>
        </w:tc>
        <w:tc>
          <w:tcPr>
            <w:tcW w:w="531" w:type="pct"/>
            <w:shd w:val="clear" w:color="auto" w:fill="auto"/>
            <w:hideMark/>
          </w:tcPr>
          <w:p w14:paraId="4BC1EF02" w14:textId="32F189E7" w:rsidR="00750FE5" w:rsidRPr="00942C0C" w:rsidRDefault="00750FE5" w:rsidP="00D77864">
            <w:pPr>
              <w:spacing w:before="60" w:after="60"/>
              <w:ind w:firstLine="0"/>
              <w:jc w:val="center"/>
              <w:rPr>
                <w:sz w:val="24"/>
                <w:szCs w:val="24"/>
              </w:rPr>
            </w:pPr>
            <w:r w:rsidRPr="00942C0C">
              <w:rPr>
                <w:sz w:val="24"/>
                <w:szCs w:val="24"/>
              </w:rPr>
              <w:t>T(1-2</w:t>
            </w:r>
            <w:r w:rsidR="00D77864">
              <w:rPr>
                <w:sz w:val="24"/>
                <w:szCs w:val="24"/>
                <w:lang w:val="en-US"/>
              </w:rPr>
              <w:t>3</w:t>
            </w:r>
            <w:r w:rsidRPr="00942C0C">
              <w:rPr>
                <w:sz w:val="24"/>
                <w:szCs w:val="24"/>
              </w:rPr>
              <w:t>)</w:t>
            </w:r>
          </w:p>
        </w:tc>
        <w:tc>
          <w:tcPr>
            <w:tcW w:w="1180" w:type="pct"/>
            <w:shd w:val="clear" w:color="auto" w:fill="auto"/>
            <w:hideMark/>
          </w:tcPr>
          <w:p w14:paraId="69FAF285" w14:textId="77777777" w:rsidR="00750FE5" w:rsidRPr="00942C0C" w:rsidRDefault="00750FE5" w:rsidP="00D7393D">
            <w:pPr>
              <w:spacing w:before="60" w:after="60"/>
              <w:ind w:firstLine="0"/>
              <w:rPr>
                <w:sz w:val="24"/>
                <w:szCs w:val="24"/>
                <w:lang w:val="en-US"/>
              </w:rPr>
            </w:pPr>
            <w:r w:rsidRPr="00444327">
              <w:rPr>
                <w:sz w:val="24"/>
                <w:szCs w:val="24"/>
              </w:rPr>
              <w:t>Последний номер документа</w:t>
            </w:r>
          </w:p>
        </w:tc>
        <w:tc>
          <w:tcPr>
            <w:tcW w:w="1392" w:type="pct"/>
            <w:shd w:val="clear" w:color="auto" w:fill="auto"/>
            <w:hideMark/>
          </w:tcPr>
          <w:p w14:paraId="5B36CD81" w14:textId="77777777" w:rsidR="00750FE5" w:rsidRPr="00444327" w:rsidRDefault="00750FE5" w:rsidP="00D7393D">
            <w:pPr>
              <w:spacing w:before="60" w:after="60"/>
              <w:ind w:firstLine="0"/>
              <w:rPr>
                <w:sz w:val="24"/>
                <w:szCs w:val="24"/>
              </w:rPr>
            </w:pPr>
            <w:r w:rsidRPr="00942C0C">
              <w:rPr>
                <w:sz w:val="24"/>
                <w:szCs w:val="24"/>
              </w:rPr>
              <w:t xml:space="preserve"> </w:t>
            </w:r>
            <w:r>
              <w:rPr>
                <w:sz w:val="24"/>
                <w:szCs w:val="24"/>
              </w:rPr>
              <w:t>22-значный номер последнего документа, сформированного для данной банковской гарантии</w:t>
            </w:r>
          </w:p>
        </w:tc>
      </w:tr>
      <w:tr w:rsidR="00675499" w:rsidRPr="00942C0C" w14:paraId="2374B0FB" w14:textId="77777777" w:rsidTr="00D449A9">
        <w:tc>
          <w:tcPr>
            <w:tcW w:w="747" w:type="pct"/>
            <w:shd w:val="clear" w:color="auto" w:fill="auto"/>
            <w:hideMark/>
          </w:tcPr>
          <w:p w14:paraId="5B23DA67"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097E9363" w14:textId="77777777" w:rsidR="00675499" w:rsidRPr="00942C0C" w:rsidRDefault="00675499" w:rsidP="00942C0C">
            <w:pPr>
              <w:spacing w:before="60" w:after="60"/>
              <w:ind w:firstLine="0"/>
              <w:rPr>
                <w:sz w:val="24"/>
                <w:szCs w:val="24"/>
              </w:rPr>
            </w:pPr>
            <w:r w:rsidRPr="00942C0C">
              <w:rPr>
                <w:sz w:val="24"/>
                <w:szCs w:val="24"/>
                <w:lang w:val="en-US"/>
              </w:rPr>
              <w:t>versionN</w:t>
            </w:r>
            <w:r w:rsidRPr="00942C0C">
              <w:rPr>
                <w:sz w:val="24"/>
                <w:szCs w:val="24"/>
              </w:rPr>
              <w:t xml:space="preserve">umber </w:t>
            </w:r>
          </w:p>
        </w:tc>
        <w:tc>
          <w:tcPr>
            <w:tcW w:w="303" w:type="pct"/>
            <w:shd w:val="clear" w:color="auto" w:fill="auto"/>
            <w:hideMark/>
          </w:tcPr>
          <w:p w14:paraId="57E8FB01" w14:textId="77777777" w:rsidR="00675499" w:rsidRPr="00942C0C" w:rsidRDefault="00675499" w:rsidP="00942C0C">
            <w:pPr>
              <w:spacing w:before="60" w:after="60"/>
              <w:ind w:firstLine="0"/>
              <w:jc w:val="center"/>
              <w:rPr>
                <w:sz w:val="24"/>
                <w:szCs w:val="24"/>
              </w:rPr>
            </w:pPr>
            <w:r w:rsidRPr="00942C0C">
              <w:rPr>
                <w:sz w:val="24"/>
                <w:szCs w:val="24"/>
              </w:rPr>
              <w:t>Н</w:t>
            </w:r>
          </w:p>
        </w:tc>
        <w:tc>
          <w:tcPr>
            <w:tcW w:w="531" w:type="pct"/>
            <w:shd w:val="clear" w:color="auto" w:fill="auto"/>
            <w:hideMark/>
          </w:tcPr>
          <w:p w14:paraId="1FF23E7D" w14:textId="77777777" w:rsidR="00675499" w:rsidRPr="00942C0C" w:rsidRDefault="00675499" w:rsidP="00942C0C">
            <w:pPr>
              <w:spacing w:before="60" w:after="60"/>
              <w:ind w:firstLine="0"/>
              <w:jc w:val="center"/>
              <w:rPr>
                <w:sz w:val="24"/>
                <w:szCs w:val="24"/>
              </w:rPr>
            </w:pPr>
            <w:r w:rsidRPr="00942C0C">
              <w:rPr>
                <w:sz w:val="24"/>
                <w:szCs w:val="24"/>
                <w:lang w:val="en-US"/>
              </w:rPr>
              <w:t>N</w:t>
            </w:r>
          </w:p>
        </w:tc>
        <w:tc>
          <w:tcPr>
            <w:tcW w:w="1180" w:type="pct"/>
            <w:shd w:val="clear" w:color="auto" w:fill="auto"/>
            <w:hideMark/>
          </w:tcPr>
          <w:p w14:paraId="2B54152E" w14:textId="77777777" w:rsidR="00675499" w:rsidRPr="00942C0C" w:rsidRDefault="00675499" w:rsidP="00942C0C">
            <w:pPr>
              <w:spacing w:before="60" w:after="60"/>
              <w:ind w:firstLine="0"/>
              <w:rPr>
                <w:sz w:val="24"/>
                <w:szCs w:val="24"/>
              </w:rPr>
            </w:pPr>
            <w:r w:rsidRPr="00942C0C">
              <w:rPr>
                <w:sz w:val="24"/>
                <w:szCs w:val="24"/>
              </w:rPr>
              <w:t>Номер редакции</w:t>
            </w:r>
          </w:p>
        </w:tc>
        <w:tc>
          <w:tcPr>
            <w:tcW w:w="1392" w:type="pct"/>
            <w:shd w:val="clear" w:color="auto" w:fill="auto"/>
            <w:hideMark/>
          </w:tcPr>
          <w:p w14:paraId="53BD6265" w14:textId="1E85D360" w:rsidR="00675499" w:rsidRPr="00942C0C" w:rsidRDefault="00675499" w:rsidP="00942C0C">
            <w:pPr>
              <w:spacing w:before="60" w:after="60"/>
              <w:ind w:firstLine="0"/>
              <w:rPr>
                <w:sz w:val="24"/>
                <w:szCs w:val="24"/>
              </w:rPr>
            </w:pPr>
            <w:r w:rsidRPr="00942C0C">
              <w:rPr>
                <w:sz w:val="24"/>
                <w:szCs w:val="24"/>
              </w:rPr>
              <w:t xml:space="preserve"> </w:t>
            </w:r>
            <w:r w:rsidR="006B5BB9" w:rsidRPr="006B5BB9">
              <w:rPr>
                <w:sz w:val="24"/>
                <w:szCs w:val="24"/>
              </w:rPr>
              <w:t>Допустимы только неотрицательные числа</w:t>
            </w:r>
          </w:p>
        </w:tc>
      </w:tr>
      <w:tr w:rsidR="00675499" w:rsidRPr="00942C0C" w14:paraId="4994D05D" w14:textId="77777777" w:rsidTr="00D449A9">
        <w:tc>
          <w:tcPr>
            <w:tcW w:w="747" w:type="pct"/>
            <w:shd w:val="clear" w:color="auto" w:fill="auto"/>
            <w:hideMark/>
          </w:tcPr>
          <w:p w14:paraId="4EB6636D"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4611290F" w14:textId="77777777" w:rsidR="00675499" w:rsidRPr="00942C0C" w:rsidRDefault="00675499" w:rsidP="00942C0C">
            <w:pPr>
              <w:spacing w:before="60" w:after="60"/>
              <w:ind w:firstLine="0"/>
              <w:rPr>
                <w:sz w:val="24"/>
                <w:szCs w:val="24"/>
              </w:rPr>
            </w:pPr>
            <w:r w:rsidRPr="00942C0C">
              <w:rPr>
                <w:sz w:val="24"/>
                <w:szCs w:val="24"/>
                <w:lang w:val="en-US"/>
              </w:rPr>
              <w:t>docP</w:t>
            </w:r>
            <w:r w:rsidRPr="00942C0C">
              <w:rPr>
                <w:sz w:val="24"/>
                <w:szCs w:val="24"/>
              </w:rPr>
              <w:t xml:space="preserve">ublishDate </w:t>
            </w:r>
          </w:p>
        </w:tc>
        <w:tc>
          <w:tcPr>
            <w:tcW w:w="303" w:type="pct"/>
            <w:shd w:val="clear" w:color="auto" w:fill="auto"/>
            <w:hideMark/>
          </w:tcPr>
          <w:p w14:paraId="1B6103D6" w14:textId="56D376DC" w:rsidR="00675499" w:rsidRPr="00942C0C" w:rsidRDefault="00440193" w:rsidP="00942C0C">
            <w:pPr>
              <w:spacing w:before="60" w:after="60"/>
              <w:ind w:firstLine="0"/>
              <w:jc w:val="center"/>
              <w:rPr>
                <w:sz w:val="24"/>
                <w:szCs w:val="24"/>
              </w:rPr>
            </w:pPr>
            <w:r w:rsidRPr="00942C0C">
              <w:rPr>
                <w:sz w:val="24"/>
                <w:szCs w:val="24"/>
              </w:rPr>
              <w:t>О</w:t>
            </w:r>
          </w:p>
        </w:tc>
        <w:tc>
          <w:tcPr>
            <w:tcW w:w="531" w:type="pct"/>
            <w:shd w:val="clear" w:color="auto" w:fill="auto"/>
            <w:hideMark/>
          </w:tcPr>
          <w:p w14:paraId="73DCE4FB" w14:textId="77777777" w:rsidR="00675499" w:rsidRPr="00942C0C" w:rsidRDefault="00675499" w:rsidP="00942C0C">
            <w:pPr>
              <w:spacing w:before="60" w:after="60"/>
              <w:ind w:firstLine="0"/>
              <w:jc w:val="center"/>
              <w:rPr>
                <w:sz w:val="24"/>
                <w:szCs w:val="24"/>
              </w:rPr>
            </w:pPr>
            <w:r w:rsidRPr="00942C0C">
              <w:rPr>
                <w:sz w:val="24"/>
                <w:szCs w:val="24"/>
              </w:rPr>
              <w:t>DT</w:t>
            </w:r>
          </w:p>
        </w:tc>
        <w:tc>
          <w:tcPr>
            <w:tcW w:w="1180" w:type="pct"/>
            <w:shd w:val="clear" w:color="auto" w:fill="auto"/>
            <w:hideMark/>
          </w:tcPr>
          <w:p w14:paraId="7C4972E2" w14:textId="39DD8B61" w:rsidR="00675499" w:rsidRPr="00942C0C" w:rsidRDefault="00CB2130" w:rsidP="00942C0C">
            <w:pPr>
              <w:spacing w:before="60" w:after="60"/>
              <w:ind w:firstLine="0"/>
              <w:rPr>
                <w:sz w:val="24"/>
                <w:szCs w:val="24"/>
              </w:rPr>
            </w:pPr>
            <w:r w:rsidRPr="00CB2130">
              <w:rPr>
                <w:sz w:val="24"/>
                <w:szCs w:val="24"/>
              </w:rPr>
              <w:t>Дата размещения документа.</w:t>
            </w:r>
            <w:r w:rsidRPr="00CB2130" w:rsidDel="00CB2130">
              <w:rPr>
                <w:sz w:val="24"/>
                <w:szCs w:val="24"/>
              </w:rPr>
              <w:t xml:space="preserve"> </w:t>
            </w:r>
            <w:r w:rsidR="009505D6">
              <w:rPr>
                <w:sz w:val="24"/>
                <w:szCs w:val="24"/>
              </w:rPr>
              <w:t>Фактическая или планируемая</w:t>
            </w:r>
          </w:p>
        </w:tc>
        <w:tc>
          <w:tcPr>
            <w:tcW w:w="1392" w:type="pct"/>
            <w:shd w:val="clear" w:color="auto" w:fill="auto"/>
            <w:hideMark/>
          </w:tcPr>
          <w:p w14:paraId="28C93220" w14:textId="45DE4B19" w:rsidR="00675499" w:rsidRPr="00942C0C" w:rsidRDefault="00675499" w:rsidP="00942C0C">
            <w:pPr>
              <w:spacing w:before="60" w:after="60"/>
              <w:ind w:firstLine="0"/>
              <w:rPr>
                <w:sz w:val="24"/>
                <w:szCs w:val="24"/>
              </w:rPr>
            </w:pPr>
          </w:p>
        </w:tc>
      </w:tr>
      <w:tr w:rsidR="00675499" w:rsidRPr="00942C0C" w14:paraId="2507DD9E" w14:textId="77777777" w:rsidTr="00D449A9">
        <w:tc>
          <w:tcPr>
            <w:tcW w:w="747" w:type="pct"/>
            <w:shd w:val="clear" w:color="auto" w:fill="auto"/>
            <w:hideMark/>
          </w:tcPr>
          <w:p w14:paraId="6D0A5859"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40EC42FF" w14:textId="77777777" w:rsidR="00675499" w:rsidRPr="00942C0C" w:rsidRDefault="00675499" w:rsidP="00942C0C">
            <w:pPr>
              <w:spacing w:before="60" w:after="60"/>
              <w:ind w:firstLine="0"/>
              <w:rPr>
                <w:sz w:val="24"/>
                <w:szCs w:val="24"/>
              </w:rPr>
            </w:pPr>
            <w:r w:rsidRPr="00942C0C">
              <w:rPr>
                <w:sz w:val="24"/>
                <w:szCs w:val="24"/>
                <w:lang w:val="en-US"/>
              </w:rPr>
              <w:t>bank</w:t>
            </w:r>
          </w:p>
        </w:tc>
        <w:tc>
          <w:tcPr>
            <w:tcW w:w="303" w:type="pct"/>
            <w:shd w:val="clear" w:color="auto" w:fill="auto"/>
            <w:hideMark/>
          </w:tcPr>
          <w:p w14:paraId="42D3036F" w14:textId="77777777" w:rsidR="00675499" w:rsidRPr="00942C0C" w:rsidRDefault="00675499"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34378826" w14:textId="77777777" w:rsidR="00675499" w:rsidRPr="00942C0C" w:rsidRDefault="00675499" w:rsidP="00942C0C">
            <w:pPr>
              <w:spacing w:before="60" w:after="60"/>
              <w:ind w:firstLine="0"/>
              <w:jc w:val="center"/>
              <w:rPr>
                <w:sz w:val="24"/>
                <w:szCs w:val="24"/>
              </w:rPr>
            </w:pPr>
            <w:r w:rsidRPr="00942C0C">
              <w:rPr>
                <w:sz w:val="24"/>
                <w:szCs w:val="24"/>
                <w:lang w:val="en-US"/>
              </w:rPr>
              <w:t>S</w:t>
            </w:r>
          </w:p>
        </w:tc>
        <w:tc>
          <w:tcPr>
            <w:tcW w:w="1180" w:type="pct"/>
            <w:shd w:val="clear" w:color="auto" w:fill="auto"/>
            <w:hideMark/>
          </w:tcPr>
          <w:p w14:paraId="516EF6F1" w14:textId="77777777" w:rsidR="00675499" w:rsidRPr="00942C0C" w:rsidRDefault="00675499" w:rsidP="00942C0C">
            <w:pPr>
              <w:spacing w:before="60" w:after="60"/>
              <w:ind w:firstLine="0"/>
              <w:rPr>
                <w:sz w:val="24"/>
                <w:szCs w:val="24"/>
              </w:rPr>
            </w:pPr>
            <w:r w:rsidRPr="00942C0C">
              <w:rPr>
                <w:sz w:val="24"/>
                <w:szCs w:val="24"/>
              </w:rPr>
              <w:t>Сведения о банке, выдавшем гарантию</w:t>
            </w:r>
          </w:p>
        </w:tc>
        <w:tc>
          <w:tcPr>
            <w:tcW w:w="1392" w:type="pct"/>
            <w:shd w:val="clear" w:color="auto" w:fill="auto"/>
            <w:hideMark/>
          </w:tcPr>
          <w:p w14:paraId="29044CED" w14:textId="77777777" w:rsidR="00675499" w:rsidRPr="00942C0C" w:rsidRDefault="00675499" w:rsidP="00942C0C">
            <w:pPr>
              <w:spacing w:before="60" w:after="60"/>
              <w:ind w:firstLine="0"/>
              <w:rPr>
                <w:sz w:val="24"/>
                <w:szCs w:val="24"/>
              </w:rPr>
            </w:pPr>
            <w:r w:rsidRPr="00942C0C">
              <w:rPr>
                <w:sz w:val="24"/>
                <w:szCs w:val="24"/>
              </w:rPr>
              <w:t xml:space="preserve"> </w:t>
            </w:r>
          </w:p>
        </w:tc>
      </w:tr>
      <w:tr w:rsidR="003B158D" w:rsidRPr="00942C0C" w14:paraId="488D5A5B" w14:textId="77777777" w:rsidTr="00D449A9">
        <w:tc>
          <w:tcPr>
            <w:tcW w:w="747" w:type="pct"/>
            <w:shd w:val="clear" w:color="auto" w:fill="auto"/>
            <w:hideMark/>
          </w:tcPr>
          <w:p w14:paraId="2C2DB0A7" w14:textId="77777777" w:rsidR="003B158D" w:rsidRPr="00942C0C" w:rsidRDefault="003B158D"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6FDEB083" w14:textId="77777777" w:rsidR="003B158D" w:rsidRPr="00942C0C" w:rsidRDefault="003B158D" w:rsidP="00942C0C">
            <w:pPr>
              <w:spacing w:before="60" w:after="60"/>
              <w:ind w:firstLine="0"/>
              <w:rPr>
                <w:sz w:val="24"/>
                <w:szCs w:val="24"/>
              </w:rPr>
            </w:pPr>
            <w:r w:rsidRPr="00942C0C">
              <w:rPr>
                <w:sz w:val="24"/>
                <w:szCs w:val="24"/>
                <w:lang w:val="en-US"/>
              </w:rPr>
              <w:t>placingOrg</w:t>
            </w:r>
          </w:p>
        </w:tc>
        <w:tc>
          <w:tcPr>
            <w:tcW w:w="303" w:type="pct"/>
            <w:shd w:val="clear" w:color="auto" w:fill="auto"/>
            <w:hideMark/>
          </w:tcPr>
          <w:p w14:paraId="4D26741F" w14:textId="77777777" w:rsidR="003B158D" w:rsidRPr="00942C0C" w:rsidRDefault="003B158D" w:rsidP="00942C0C">
            <w:pPr>
              <w:spacing w:before="60" w:after="60"/>
              <w:ind w:firstLine="0"/>
              <w:jc w:val="center"/>
              <w:rPr>
                <w:sz w:val="24"/>
                <w:szCs w:val="24"/>
              </w:rPr>
            </w:pPr>
            <w:r w:rsidRPr="00942C0C">
              <w:rPr>
                <w:sz w:val="24"/>
                <w:szCs w:val="24"/>
              </w:rPr>
              <w:t>Н</w:t>
            </w:r>
          </w:p>
        </w:tc>
        <w:tc>
          <w:tcPr>
            <w:tcW w:w="531" w:type="pct"/>
            <w:shd w:val="clear" w:color="auto" w:fill="auto"/>
            <w:hideMark/>
          </w:tcPr>
          <w:p w14:paraId="57419DB4" w14:textId="77777777" w:rsidR="003B158D" w:rsidRPr="00942C0C" w:rsidRDefault="003B158D" w:rsidP="00942C0C">
            <w:pPr>
              <w:spacing w:before="60" w:after="60"/>
              <w:ind w:firstLine="0"/>
              <w:jc w:val="center"/>
              <w:rPr>
                <w:sz w:val="24"/>
                <w:szCs w:val="24"/>
              </w:rPr>
            </w:pPr>
            <w:r w:rsidRPr="00942C0C">
              <w:rPr>
                <w:sz w:val="24"/>
                <w:szCs w:val="24"/>
                <w:lang w:val="en-US"/>
              </w:rPr>
              <w:t>S</w:t>
            </w:r>
          </w:p>
        </w:tc>
        <w:tc>
          <w:tcPr>
            <w:tcW w:w="1180" w:type="pct"/>
            <w:shd w:val="clear" w:color="auto" w:fill="auto"/>
            <w:hideMark/>
          </w:tcPr>
          <w:p w14:paraId="0B4BF76F" w14:textId="77777777" w:rsidR="003B158D" w:rsidRPr="00942C0C" w:rsidRDefault="003B158D" w:rsidP="00942C0C">
            <w:pPr>
              <w:spacing w:before="60" w:after="60"/>
              <w:ind w:firstLine="0"/>
              <w:rPr>
                <w:sz w:val="24"/>
                <w:szCs w:val="24"/>
              </w:rPr>
            </w:pPr>
            <w:r w:rsidRPr="00942C0C">
              <w:rPr>
                <w:sz w:val="24"/>
                <w:szCs w:val="24"/>
              </w:rPr>
              <w:t>Сведения об организации. (филиале банка), разместившей гарантию</w:t>
            </w:r>
          </w:p>
        </w:tc>
        <w:tc>
          <w:tcPr>
            <w:tcW w:w="1392" w:type="pct"/>
            <w:shd w:val="clear" w:color="auto" w:fill="auto"/>
            <w:hideMark/>
          </w:tcPr>
          <w:p w14:paraId="7C600628" w14:textId="77777777" w:rsidR="003B158D" w:rsidRPr="00942C0C" w:rsidRDefault="003B158D" w:rsidP="00942C0C">
            <w:pPr>
              <w:spacing w:before="60" w:after="60"/>
              <w:ind w:firstLine="0"/>
              <w:rPr>
                <w:sz w:val="24"/>
                <w:szCs w:val="24"/>
              </w:rPr>
            </w:pPr>
            <w:r w:rsidRPr="00942C0C">
              <w:rPr>
                <w:sz w:val="24"/>
                <w:szCs w:val="24"/>
              </w:rPr>
              <w:t>В случае если при приеме поле не заполнено, считается, что организация, разместившая гарантию, совпадает с банком, выдавшем гарантию.</w:t>
            </w:r>
          </w:p>
          <w:p w14:paraId="0AD92C83" w14:textId="77777777" w:rsidR="003B158D" w:rsidRPr="00942C0C" w:rsidRDefault="003B158D" w:rsidP="00942C0C">
            <w:pPr>
              <w:spacing w:before="60" w:after="60"/>
              <w:ind w:firstLine="0"/>
              <w:rPr>
                <w:sz w:val="24"/>
                <w:szCs w:val="24"/>
              </w:rPr>
            </w:pPr>
            <w:r w:rsidRPr="00942C0C">
              <w:rPr>
                <w:sz w:val="24"/>
                <w:szCs w:val="24"/>
              </w:rPr>
              <w:t>Банковская гарантия попадает в личный кабинет организации, указанной в данном блоке.</w:t>
            </w:r>
          </w:p>
        </w:tc>
      </w:tr>
      <w:tr w:rsidR="00675499" w:rsidRPr="00942C0C" w14:paraId="6C93693C" w14:textId="77777777" w:rsidTr="00D449A9">
        <w:tc>
          <w:tcPr>
            <w:tcW w:w="747" w:type="pct"/>
            <w:shd w:val="clear" w:color="auto" w:fill="auto"/>
            <w:hideMark/>
          </w:tcPr>
          <w:p w14:paraId="39CDAEBF"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22B59FA5" w14:textId="77777777" w:rsidR="00675499" w:rsidRPr="00942C0C" w:rsidRDefault="00675499" w:rsidP="00942C0C">
            <w:pPr>
              <w:spacing w:before="60" w:after="60"/>
              <w:ind w:firstLine="0"/>
              <w:rPr>
                <w:sz w:val="24"/>
                <w:szCs w:val="24"/>
                <w:lang w:val="en-US"/>
              </w:rPr>
            </w:pPr>
            <w:r w:rsidRPr="00942C0C">
              <w:rPr>
                <w:sz w:val="24"/>
                <w:szCs w:val="24"/>
                <w:lang w:val="en-US"/>
              </w:rPr>
              <w:t>supplier</w:t>
            </w:r>
          </w:p>
        </w:tc>
        <w:tc>
          <w:tcPr>
            <w:tcW w:w="303" w:type="pct"/>
            <w:shd w:val="clear" w:color="auto" w:fill="auto"/>
            <w:hideMark/>
          </w:tcPr>
          <w:p w14:paraId="2CBA30A5" w14:textId="2BD15F72" w:rsidR="00675499" w:rsidRPr="00942C0C" w:rsidRDefault="009505D6" w:rsidP="00942C0C">
            <w:pPr>
              <w:spacing w:before="60" w:after="60"/>
              <w:ind w:firstLine="0"/>
              <w:jc w:val="center"/>
              <w:rPr>
                <w:sz w:val="24"/>
                <w:szCs w:val="24"/>
              </w:rPr>
            </w:pPr>
            <w:r>
              <w:rPr>
                <w:sz w:val="24"/>
                <w:szCs w:val="24"/>
              </w:rPr>
              <w:t>Н</w:t>
            </w:r>
          </w:p>
        </w:tc>
        <w:tc>
          <w:tcPr>
            <w:tcW w:w="531" w:type="pct"/>
            <w:shd w:val="clear" w:color="auto" w:fill="auto"/>
            <w:hideMark/>
          </w:tcPr>
          <w:p w14:paraId="7DE8EA27" w14:textId="77777777" w:rsidR="00675499" w:rsidRPr="00942C0C" w:rsidRDefault="00675499" w:rsidP="00942C0C">
            <w:pPr>
              <w:spacing w:before="60" w:after="60"/>
              <w:ind w:firstLine="0"/>
              <w:jc w:val="center"/>
              <w:rPr>
                <w:sz w:val="24"/>
                <w:szCs w:val="24"/>
              </w:rPr>
            </w:pPr>
            <w:r w:rsidRPr="00942C0C">
              <w:rPr>
                <w:sz w:val="24"/>
                <w:szCs w:val="24"/>
              </w:rPr>
              <w:t>S</w:t>
            </w:r>
          </w:p>
        </w:tc>
        <w:tc>
          <w:tcPr>
            <w:tcW w:w="1180" w:type="pct"/>
            <w:shd w:val="clear" w:color="auto" w:fill="auto"/>
            <w:hideMark/>
          </w:tcPr>
          <w:p w14:paraId="6B6BCD8E" w14:textId="17B479A2" w:rsidR="00675499" w:rsidRPr="00942C0C" w:rsidRDefault="00675499" w:rsidP="00942C0C">
            <w:pPr>
              <w:spacing w:before="60" w:after="60"/>
              <w:ind w:firstLine="0"/>
              <w:rPr>
                <w:sz w:val="24"/>
                <w:szCs w:val="24"/>
              </w:rPr>
            </w:pPr>
            <w:r w:rsidRPr="00942C0C">
              <w:rPr>
                <w:sz w:val="24"/>
                <w:szCs w:val="24"/>
              </w:rPr>
              <w:t>Информация о поставщике (подрядчике, исполнителе)</w:t>
            </w:r>
            <w:r w:rsidR="009505D6">
              <w:rPr>
                <w:sz w:val="24"/>
                <w:szCs w:val="24"/>
              </w:rPr>
              <w:t xml:space="preserve"> (</w:t>
            </w:r>
            <w:r w:rsidR="00940047" w:rsidRPr="00940047">
              <w:rPr>
                <w:sz w:val="24"/>
                <w:szCs w:val="24"/>
              </w:rPr>
              <w:t>устарело, не применяется, оставлено для обратной совместимости</w:t>
            </w:r>
            <w:r w:rsidR="009505D6">
              <w:rPr>
                <w:sz w:val="24"/>
                <w:szCs w:val="24"/>
              </w:rPr>
              <w:t>)</w:t>
            </w:r>
          </w:p>
        </w:tc>
        <w:tc>
          <w:tcPr>
            <w:tcW w:w="1392" w:type="pct"/>
            <w:shd w:val="clear" w:color="auto" w:fill="auto"/>
            <w:hideMark/>
          </w:tcPr>
          <w:p w14:paraId="7DEB2516" w14:textId="76CAD310" w:rsidR="009505D6" w:rsidRDefault="009505D6" w:rsidP="009505D6">
            <w:pPr>
              <w:spacing w:before="60" w:after="60"/>
              <w:ind w:firstLine="0"/>
              <w:rPr>
                <w:sz w:val="24"/>
                <w:szCs w:val="24"/>
              </w:rPr>
            </w:pPr>
            <w:r>
              <w:rPr>
                <w:sz w:val="24"/>
                <w:szCs w:val="24"/>
              </w:rPr>
              <w:t>Элемент оставлен для поддержания совместимости с предыдущей версией интеграционной схемы.</w:t>
            </w:r>
          </w:p>
          <w:p w14:paraId="21B9B64D" w14:textId="1A4767FE" w:rsidR="00675499" w:rsidRPr="00942C0C" w:rsidRDefault="009505D6" w:rsidP="009505D6">
            <w:pPr>
              <w:spacing w:before="60" w:after="60"/>
              <w:ind w:firstLine="0"/>
              <w:rPr>
                <w:sz w:val="24"/>
                <w:szCs w:val="24"/>
              </w:rPr>
            </w:pPr>
            <w:r>
              <w:rPr>
                <w:sz w:val="24"/>
                <w:szCs w:val="24"/>
              </w:rPr>
              <w:t xml:space="preserve">Значение элемента игнорируется при приеме на </w:t>
            </w:r>
            <w:r w:rsidRPr="00942C0C">
              <w:rPr>
                <w:sz w:val="24"/>
                <w:szCs w:val="24"/>
              </w:rPr>
              <w:t>РК РБГ</w:t>
            </w:r>
          </w:p>
        </w:tc>
      </w:tr>
      <w:tr w:rsidR="009505D6" w:rsidRPr="00942C0C" w14:paraId="14C5B7CD" w14:textId="77777777" w:rsidTr="00D449A9">
        <w:tc>
          <w:tcPr>
            <w:tcW w:w="747" w:type="pct"/>
            <w:shd w:val="clear" w:color="auto" w:fill="auto"/>
            <w:hideMark/>
          </w:tcPr>
          <w:p w14:paraId="6D570A67" w14:textId="77777777" w:rsidR="009505D6" w:rsidRPr="00942C0C" w:rsidRDefault="009505D6" w:rsidP="007158E6">
            <w:pPr>
              <w:spacing w:before="60" w:after="60"/>
              <w:ind w:firstLine="0"/>
              <w:rPr>
                <w:sz w:val="24"/>
                <w:szCs w:val="24"/>
              </w:rPr>
            </w:pPr>
            <w:r w:rsidRPr="00942C0C">
              <w:rPr>
                <w:sz w:val="24"/>
                <w:szCs w:val="24"/>
              </w:rPr>
              <w:t> </w:t>
            </w:r>
          </w:p>
        </w:tc>
        <w:tc>
          <w:tcPr>
            <w:tcW w:w="847" w:type="pct"/>
            <w:gridSpan w:val="2"/>
            <w:shd w:val="clear" w:color="auto" w:fill="auto"/>
            <w:hideMark/>
          </w:tcPr>
          <w:p w14:paraId="3F3714FE" w14:textId="354E853B" w:rsidR="009505D6" w:rsidRPr="009505D6" w:rsidRDefault="009505D6" w:rsidP="007158E6">
            <w:pPr>
              <w:spacing w:before="60" w:after="60"/>
              <w:ind w:firstLine="0"/>
              <w:rPr>
                <w:sz w:val="24"/>
                <w:szCs w:val="24"/>
                <w:lang w:val="en-US"/>
              </w:rPr>
            </w:pPr>
            <w:r w:rsidRPr="00942C0C">
              <w:rPr>
                <w:sz w:val="24"/>
                <w:szCs w:val="24"/>
                <w:lang w:val="en-US"/>
              </w:rPr>
              <w:t>supplier</w:t>
            </w:r>
            <w:r>
              <w:rPr>
                <w:sz w:val="24"/>
                <w:szCs w:val="24"/>
                <w:lang w:val="en-US"/>
              </w:rPr>
              <w:t>Info</w:t>
            </w:r>
          </w:p>
        </w:tc>
        <w:tc>
          <w:tcPr>
            <w:tcW w:w="303" w:type="pct"/>
            <w:shd w:val="clear" w:color="auto" w:fill="auto"/>
            <w:hideMark/>
          </w:tcPr>
          <w:p w14:paraId="3F2D2C9D" w14:textId="77777777" w:rsidR="009505D6" w:rsidRPr="00942C0C" w:rsidRDefault="009505D6" w:rsidP="007158E6">
            <w:pPr>
              <w:spacing w:before="60" w:after="60"/>
              <w:ind w:firstLine="0"/>
              <w:jc w:val="center"/>
              <w:rPr>
                <w:sz w:val="24"/>
                <w:szCs w:val="24"/>
              </w:rPr>
            </w:pPr>
            <w:r>
              <w:rPr>
                <w:sz w:val="24"/>
                <w:szCs w:val="24"/>
              </w:rPr>
              <w:t>Н</w:t>
            </w:r>
          </w:p>
        </w:tc>
        <w:tc>
          <w:tcPr>
            <w:tcW w:w="531" w:type="pct"/>
            <w:shd w:val="clear" w:color="auto" w:fill="auto"/>
            <w:hideMark/>
          </w:tcPr>
          <w:p w14:paraId="431562CB" w14:textId="77777777" w:rsidR="009505D6" w:rsidRPr="00942C0C" w:rsidRDefault="009505D6" w:rsidP="007158E6">
            <w:pPr>
              <w:spacing w:before="60" w:after="60"/>
              <w:ind w:firstLine="0"/>
              <w:jc w:val="center"/>
              <w:rPr>
                <w:sz w:val="24"/>
                <w:szCs w:val="24"/>
              </w:rPr>
            </w:pPr>
            <w:r w:rsidRPr="00942C0C">
              <w:rPr>
                <w:sz w:val="24"/>
                <w:szCs w:val="24"/>
              </w:rPr>
              <w:t>S</w:t>
            </w:r>
          </w:p>
        </w:tc>
        <w:tc>
          <w:tcPr>
            <w:tcW w:w="1180" w:type="pct"/>
            <w:shd w:val="clear" w:color="auto" w:fill="auto"/>
            <w:hideMark/>
          </w:tcPr>
          <w:p w14:paraId="267BE4D5" w14:textId="310C86D3" w:rsidR="009505D6" w:rsidRPr="00942C0C" w:rsidRDefault="009505D6" w:rsidP="007158E6">
            <w:pPr>
              <w:spacing w:before="60" w:after="60"/>
              <w:ind w:firstLine="0"/>
              <w:rPr>
                <w:sz w:val="24"/>
                <w:szCs w:val="24"/>
              </w:rPr>
            </w:pPr>
            <w:r w:rsidRPr="00942C0C">
              <w:rPr>
                <w:sz w:val="24"/>
                <w:szCs w:val="24"/>
              </w:rPr>
              <w:t>Информация о поставщике (подрядчике, исполнителе)</w:t>
            </w:r>
          </w:p>
        </w:tc>
        <w:tc>
          <w:tcPr>
            <w:tcW w:w="1392" w:type="pct"/>
            <w:shd w:val="clear" w:color="auto" w:fill="auto"/>
            <w:hideMark/>
          </w:tcPr>
          <w:p w14:paraId="686013A2" w14:textId="54732370" w:rsidR="009505D6" w:rsidRDefault="009505D6" w:rsidP="007158E6">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00FB6E1F" w14:textId="77777777" w:rsidR="00940047" w:rsidRPr="00940047" w:rsidRDefault="00940047" w:rsidP="00940047">
            <w:pPr>
              <w:spacing w:before="60" w:after="60"/>
              <w:ind w:firstLine="0"/>
              <w:rPr>
                <w:sz w:val="24"/>
                <w:szCs w:val="24"/>
              </w:rPr>
            </w:pPr>
            <w:r w:rsidRPr="00940047">
              <w:rPr>
                <w:sz w:val="24"/>
                <w:szCs w:val="24"/>
              </w:rPr>
              <w:t>Блок введен вместо устаревшего блока supplier.</w:t>
            </w:r>
          </w:p>
          <w:p w14:paraId="6753CBFE" w14:textId="5091497E" w:rsidR="009505D6" w:rsidRPr="009505D6" w:rsidRDefault="00940047" w:rsidP="00940047">
            <w:pPr>
              <w:spacing w:before="60" w:after="60"/>
              <w:ind w:firstLine="0"/>
              <w:rPr>
                <w:sz w:val="24"/>
                <w:szCs w:val="24"/>
              </w:rPr>
            </w:pPr>
            <w:r w:rsidRPr="00940047">
              <w:rPr>
                <w:sz w:val="24"/>
                <w:szCs w:val="24"/>
              </w:rPr>
              <w:t>Блок обязателен для заполнения в принимаемых в ЕИС документах и обязательно заполняется в выгружаемых из ЕИС документах</w:t>
            </w:r>
          </w:p>
        </w:tc>
      </w:tr>
      <w:tr w:rsidR="00675499" w:rsidRPr="00942C0C" w14:paraId="6A70D1DF" w14:textId="77777777" w:rsidTr="00D449A9">
        <w:tc>
          <w:tcPr>
            <w:tcW w:w="747" w:type="pct"/>
            <w:shd w:val="clear" w:color="auto" w:fill="auto"/>
            <w:hideMark/>
          </w:tcPr>
          <w:p w14:paraId="6E3904A7"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1C745D34" w14:textId="77777777" w:rsidR="00675499" w:rsidRPr="00942C0C" w:rsidRDefault="00675499" w:rsidP="00942C0C">
            <w:pPr>
              <w:spacing w:before="60" w:after="60"/>
              <w:ind w:firstLine="0"/>
              <w:rPr>
                <w:sz w:val="24"/>
                <w:szCs w:val="24"/>
              </w:rPr>
            </w:pPr>
            <w:r w:rsidRPr="00942C0C">
              <w:rPr>
                <w:sz w:val="24"/>
                <w:szCs w:val="24"/>
                <w:lang w:val="en-US"/>
              </w:rPr>
              <w:t>guarantee</w:t>
            </w:r>
            <w:r w:rsidRPr="00942C0C">
              <w:rPr>
                <w:sz w:val="24"/>
                <w:szCs w:val="24"/>
              </w:rPr>
              <w:t xml:space="preserve"> </w:t>
            </w:r>
          </w:p>
        </w:tc>
        <w:tc>
          <w:tcPr>
            <w:tcW w:w="303" w:type="pct"/>
            <w:shd w:val="clear" w:color="auto" w:fill="auto"/>
            <w:hideMark/>
          </w:tcPr>
          <w:p w14:paraId="372841F9" w14:textId="77777777" w:rsidR="00675499" w:rsidRPr="00942C0C" w:rsidRDefault="00675499"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1E77BC22" w14:textId="77777777" w:rsidR="00675499" w:rsidRPr="00942C0C" w:rsidRDefault="00675499" w:rsidP="00942C0C">
            <w:pPr>
              <w:spacing w:before="60" w:after="60"/>
              <w:ind w:firstLine="0"/>
              <w:jc w:val="center"/>
              <w:rPr>
                <w:sz w:val="24"/>
                <w:szCs w:val="24"/>
              </w:rPr>
            </w:pPr>
            <w:r w:rsidRPr="00942C0C">
              <w:rPr>
                <w:sz w:val="24"/>
                <w:szCs w:val="24"/>
                <w:lang w:val="en-US"/>
              </w:rPr>
              <w:t>S</w:t>
            </w:r>
          </w:p>
        </w:tc>
        <w:tc>
          <w:tcPr>
            <w:tcW w:w="1180" w:type="pct"/>
            <w:shd w:val="clear" w:color="auto" w:fill="auto"/>
            <w:hideMark/>
          </w:tcPr>
          <w:p w14:paraId="7279338C" w14:textId="77777777" w:rsidR="00675499" w:rsidRPr="00942C0C" w:rsidRDefault="00675499" w:rsidP="00942C0C">
            <w:pPr>
              <w:spacing w:before="60" w:after="60"/>
              <w:ind w:firstLine="0"/>
              <w:rPr>
                <w:sz w:val="24"/>
                <w:szCs w:val="24"/>
              </w:rPr>
            </w:pPr>
            <w:r w:rsidRPr="00942C0C">
              <w:rPr>
                <w:sz w:val="24"/>
                <w:szCs w:val="24"/>
              </w:rPr>
              <w:t>Информация о банковской гарантии</w:t>
            </w:r>
          </w:p>
        </w:tc>
        <w:tc>
          <w:tcPr>
            <w:tcW w:w="1392" w:type="pct"/>
            <w:shd w:val="clear" w:color="auto" w:fill="auto"/>
            <w:hideMark/>
          </w:tcPr>
          <w:p w14:paraId="2EBB81D7" w14:textId="77777777" w:rsidR="00675499" w:rsidRPr="00942C0C" w:rsidRDefault="00675499" w:rsidP="00942C0C">
            <w:pPr>
              <w:spacing w:before="60" w:after="60"/>
              <w:ind w:firstLine="0"/>
              <w:rPr>
                <w:sz w:val="24"/>
                <w:szCs w:val="24"/>
              </w:rPr>
            </w:pPr>
            <w:r w:rsidRPr="00942C0C">
              <w:rPr>
                <w:sz w:val="24"/>
                <w:szCs w:val="24"/>
              </w:rPr>
              <w:t xml:space="preserve"> </w:t>
            </w:r>
          </w:p>
        </w:tc>
      </w:tr>
      <w:tr w:rsidR="00675499" w:rsidRPr="00942C0C" w14:paraId="5477A8EE" w14:textId="77777777" w:rsidTr="00D449A9">
        <w:tc>
          <w:tcPr>
            <w:tcW w:w="747" w:type="pct"/>
            <w:shd w:val="clear" w:color="auto" w:fill="auto"/>
            <w:hideMark/>
          </w:tcPr>
          <w:p w14:paraId="05303DC5"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26BE554E" w14:textId="77777777" w:rsidR="00675499" w:rsidRPr="00942C0C" w:rsidRDefault="00675499" w:rsidP="00942C0C">
            <w:pPr>
              <w:spacing w:before="60" w:after="60"/>
              <w:ind w:firstLine="0"/>
              <w:rPr>
                <w:sz w:val="24"/>
                <w:szCs w:val="24"/>
              </w:rPr>
            </w:pPr>
            <w:r w:rsidRPr="00942C0C">
              <w:rPr>
                <w:sz w:val="24"/>
                <w:szCs w:val="24"/>
              </w:rPr>
              <w:t xml:space="preserve">href </w:t>
            </w:r>
          </w:p>
        </w:tc>
        <w:tc>
          <w:tcPr>
            <w:tcW w:w="303" w:type="pct"/>
            <w:shd w:val="clear" w:color="auto" w:fill="auto"/>
            <w:hideMark/>
          </w:tcPr>
          <w:p w14:paraId="6EDB67A7" w14:textId="77777777" w:rsidR="00675499" w:rsidRPr="00942C0C" w:rsidRDefault="00675499"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72245518" w14:textId="77777777" w:rsidR="00675499" w:rsidRPr="00942C0C" w:rsidRDefault="00675499" w:rsidP="00942C0C">
            <w:pPr>
              <w:spacing w:before="60" w:after="60"/>
              <w:ind w:firstLine="0"/>
              <w:jc w:val="center"/>
              <w:rPr>
                <w:sz w:val="24"/>
                <w:szCs w:val="24"/>
              </w:rPr>
            </w:pPr>
            <w:r w:rsidRPr="00942C0C">
              <w:rPr>
                <w:sz w:val="24"/>
                <w:szCs w:val="24"/>
              </w:rPr>
              <w:t>T(1-1024)</w:t>
            </w:r>
          </w:p>
        </w:tc>
        <w:tc>
          <w:tcPr>
            <w:tcW w:w="1180" w:type="pct"/>
            <w:shd w:val="clear" w:color="auto" w:fill="auto"/>
            <w:hideMark/>
          </w:tcPr>
          <w:p w14:paraId="76E17B6B" w14:textId="77777777" w:rsidR="00675499" w:rsidRPr="00942C0C" w:rsidRDefault="00675499" w:rsidP="00942C0C">
            <w:pPr>
              <w:spacing w:before="60" w:after="60"/>
              <w:ind w:firstLine="0"/>
              <w:rPr>
                <w:sz w:val="24"/>
                <w:szCs w:val="24"/>
              </w:rPr>
            </w:pPr>
            <w:r w:rsidRPr="00942C0C">
              <w:rPr>
                <w:sz w:val="24"/>
                <w:szCs w:val="24"/>
              </w:rPr>
              <w:t>Гиперссылка на опубликованный документ</w:t>
            </w:r>
          </w:p>
        </w:tc>
        <w:tc>
          <w:tcPr>
            <w:tcW w:w="1392" w:type="pct"/>
            <w:shd w:val="clear" w:color="auto" w:fill="auto"/>
            <w:hideMark/>
          </w:tcPr>
          <w:p w14:paraId="4348A1E5" w14:textId="01322A8F" w:rsidR="00675499" w:rsidRPr="00942C0C" w:rsidRDefault="00675499" w:rsidP="00942C0C">
            <w:pPr>
              <w:spacing w:before="60" w:after="60"/>
              <w:ind w:firstLine="0"/>
              <w:rPr>
                <w:sz w:val="24"/>
                <w:szCs w:val="24"/>
              </w:rPr>
            </w:pPr>
            <w:r w:rsidRPr="00942C0C">
              <w:rPr>
                <w:sz w:val="24"/>
                <w:szCs w:val="24"/>
              </w:rPr>
              <w:t xml:space="preserve">Элемент обязателен для заполнения при выгрузке из </w:t>
            </w:r>
            <w:r w:rsidR="000439FC" w:rsidRPr="00942C0C">
              <w:rPr>
                <w:sz w:val="24"/>
                <w:szCs w:val="24"/>
              </w:rPr>
              <w:t>РК РБГ</w:t>
            </w:r>
            <w:r w:rsidRPr="00942C0C">
              <w:rPr>
                <w:sz w:val="24"/>
                <w:szCs w:val="24"/>
              </w:rPr>
              <w:t>.</w:t>
            </w:r>
          </w:p>
        </w:tc>
      </w:tr>
      <w:tr w:rsidR="00675499" w:rsidRPr="00942C0C" w14:paraId="739DF307" w14:textId="77777777" w:rsidTr="00D449A9">
        <w:tc>
          <w:tcPr>
            <w:tcW w:w="747" w:type="pct"/>
            <w:shd w:val="clear" w:color="auto" w:fill="auto"/>
            <w:hideMark/>
          </w:tcPr>
          <w:p w14:paraId="0D988B08"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301A59D8" w14:textId="77777777" w:rsidR="00675499" w:rsidRPr="00942C0C" w:rsidRDefault="00675499" w:rsidP="00942C0C">
            <w:pPr>
              <w:spacing w:before="60" w:after="60"/>
              <w:ind w:firstLine="0"/>
              <w:rPr>
                <w:sz w:val="24"/>
                <w:szCs w:val="24"/>
              </w:rPr>
            </w:pPr>
            <w:r w:rsidRPr="00942C0C">
              <w:rPr>
                <w:sz w:val="24"/>
                <w:szCs w:val="24"/>
              </w:rPr>
              <w:t>printForm</w:t>
            </w:r>
          </w:p>
        </w:tc>
        <w:tc>
          <w:tcPr>
            <w:tcW w:w="303" w:type="pct"/>
            <w:shd w:val="clear" w:color="auto" w:fill="auto"/>
            <w:hideMark/>
          </w:tcPr>
          <w:p w14:paraId="7DF58630" w14:textId="77777777" w:rsidR="00675499" w:rsidRPr="00942C0C" w:rsidRDefault="00675499"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4F29CDA8" w14:textId="77777777" w:rsidR="00675499" w:rsidRPr="00942C0C" w:rsidRDefault="00675499" w:rsidP="00942C0C">
            <w:pPr>
              <w:spacing w:before="60" w:after="60"/>
              <w:ind w:firstLine="0"/>
              <w:jc w:val="center"/>
              <w:rPr>
                <w:sz w:val="24"/>
                <w:szCs w:val="24"/>
              </w:rPr>
            </w:pPr>
            <w:r w:rsidRPr="00942C0C">
              <w:rPr>
                <w:sz w:val="24"/>
                <w:szCs w:val="24"/>
              </w:rPr>
              <w:t>S</w:t>
            </w:r>
          </w:p>
        </w:tc>
        <w:tc>
          <w:tcPr>
            <w:tcW w:w="1180" w:type="pct"/>
            <w:shd w:val="clear" w:color="auto" w:fill="auto"/>
            <w:hideMark/>
          </w:tcPr>
          <w:p w14:paraId="11C3875E" w14:textId="77777777" w:rsidR="00675499" w:rsidRPr="00942C0C" w:rsidRDefault="00675499" w:rsidP="00942C0C">
            <w:pPr>
              <w:spacing w:before="60" w:after="60"/>
              <w:ind w:firstLine="0"/>
              <w:rPr>
                <w:sz w:val="24"/>
                <w:szCs w:val="24"/>
              </w:rPr>
            </w:pPr>
            <w:r w:rsidRPr="00942C0C">
              <w:rPr>
                <w:sz w:val="24"/>
                <w:szCs w:val="24"/>
              </w:rPr>
              <w:t>Печатная форма документа</w:t>
            </w:r>
          </w:p>
        </w:tc>
        <w:tc>
          <w:tcPr>
            <w:tcW w:w="1392" w:type="pct"/>
            <w:shd w:val="clear" w:color="auto" w:fill="auto"/>
            <w:hideMark/>
          </w:tcPr>
          <w:p w14:paraId="152CD2C1" w14:textId="7C975D81" w:rsidR="00675499" w:rsidRPr="00942C0C" w:rsidRDefault="00675499" w:rsidP="00942C0C">
            <w:pPr>
              <w:spacing w:before="60" w:after="60"/>
              <w:ind w:firstLine="0"/>
              <w:rPr>
                <w:sz w:val="24"/>
                <w:szCs w:val="24"/>
              </w:rPr>
            </w:pPr>
            <w:r w:rsidRPr="00942C0C">
              <w:rPr>
                <w:sz w:val="24"/>
                <w:szCs w:val="24"/>
              </w:rPr>
              <w:t xml:space="preserve">Элемент обязателен для заполнения при выгрузке из </w:t>
            </w:r>
            <w:r w:rsidR="000439FC" w:rsidRPr="00942C0C">
              <w:rPr>
                <w:sz w:val="24"/>
                <w:szCs w:val="24"/>
              </w:rPr>
              <w:t>РК РБГ</w:t>
            </w:r>
            <w:r w:rsidRPr="00942C0C">
              <w:rPr>
                <w:sz w:val="24"/>
                <w:szCs w:val="24"/>
              </w:rPr>
              <w:t>.</w:t>
            </w:r>
          </w:p>
        </w:tc>
      </w:tr>
      <w:tr w:rsidR="00675499" w:rsidRPr="00942C0C" w14:paraId="7D310C1A" w14:textId="77777777" w:rsidTr="00D449A9">
        <w:tc>
          <w:tcPr>
            <w:tcW w:w="747" w:type="pct"/>
            <w:shd w:val="clear" w:color="auto" w:fill="auto"/>
            <w:hideMark/>
          </w:tcPr>
          <w:p w14:paraId="0D81473C"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33968DA8" w14:textId="77777777" w:rsidR="00675499" w:rsidRPr="00942C0C" w:rsidRDefault="00675499" w:rsidP="00942C0C">
            <w:pPr>
              <w:spacing w:before="60" w:after="60"/>
              <w:ind w:firstLine="0"/>
              <w:rPr>
                <w:sz w:val="24"/>
                <w:szCs w:val="24"/>
                <w:lang w:val="en-US"/>
              </w:rPr>
            </w:pPr>
            <w:r w:rsidRPr="00942C0C">
              <w:rPr>
                <w:sz w:val="24"/>
                <w:szCs w:val="24"/>
                <w:lang w:val="en-US"/>
              </w:rPr>
              <w:t>agreementDocuments</w:t>
            </w:r>
          </w:p>
        </w:tc>
        <w:tc>
          <w:tcPr>
            <w:tcW w:w="303" w:type="pct"/>
            <w:shd w:val="clear" w:color="auto" w:fill="auto"/>
            <w:hideMark/>
          </w:tcPr>
          <w:p w14:paraId="31C53D19" w14:textId="77777777" w:rsidR="00675499" w:rsidRPr="00942C0C" w:rsidRDefault="00675499"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76C5C477" w14:textId="77777777" w:rsidR="00675499" w:rsidRPr="00942C0C" w:rsidRDefault="00675499" w:rsidP="00942C0C">
            <w:pPr>
              <w:spacing w:before="60" w:after="60"/>
              <w:ind w:firstLine="0"/>
              <w:jc w:val="center"/>
              <w:rPr>
                <w:sz w:val="24"/>
                <w:szCs w:val="24"/>
              </w:rPr>
            </w:pPr>
            <w:r w:rsidRPr="00942C0C">
              <w:rPr>
                <w:sz w:val="24"/>
                <w:szCs w:val="24"/>
              </w:rPr>
              <w:t>S</w:t>
            </w:r>
          </w:p>
        </w:tc>
        <w:tc>
          <w:tcPr>
            <w:tcW w:w="1180" w:type="pct"/>
            <w:shd w:val="clear" w:color="auto" w:fill="auto"/>
            <w:hideMark/>
          </w:tcPr>
          <w:p w14:paraId="1C0F0803" w14:textId="77777777" w:rsidR="00675499" w:rsidRPr="00942C0C" w:rsidRDefault="00675499" w:rsidP="00942C0C">
            <w:pPr>
              <w:spacing w:before="60" w:after="60"/>
              <w:ind w:firstLine="0"/>
              <w:rPr>
                <w:sz w:val="24"/>
                <w:szCs w:val="24"/>
              </w:rPr>
            </w:pPr>
            <w:r w:rsidRPr="00942C0C">
              <w:rPr>
                <w:sz w:val="24"/>
                <w:szCs w:val="24"/>
              </w:rPr>
              <w:t>Копия заключенного договора банковской гарантии</w:t>
            </w:r>
          </w:p>
        </w:tc>
        <w:tc>
          <w:tcPr>
            <w:tcW w:w="1392" w:type="pct"/>
            <w:shd w:val="clear" w:color="auto" w:fill="auto"/>
            <w:hideMark/>
          </w:tcPr>
          <w:p w14:paraId="07B31B75" w14:textId="77777777" w:rsidR="00675499" w:rsidRPr="00942C0C" w:rsidRDefault="00675499" w:rsidP="00942C0C">
            <w:pPr>
              <w:spacing w:before="60" w:after="60"/>
              <w:ind w:firstLine="0"/>
              <w:rPr>
                <w:sz w:val="24"/>
                <w:szCs w:val="24"/>
              </w:rPr>
            </w:pPr>
          </w:p>
        </w:tc>
      </w:tr>
      <w:tr w:rsidR="00675499" w:rsidRPr="00942C0C" w14:paraId="202AEDC0" w14:textId="77777777" w:rsidTr="00D449A9">
        <w:tc>
          <w:tcPr>
            <w:tcW w:w="747" w:type="pct"/>
            <w:shd w:val="clear" w:color="auto" w:fill="auto"/>
            <w:hideMark/>
          </w:tcPr>
          <w:p w14:paraId="5DAA2EEA"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64D6AF62" w14:textId="77777777" w:rsidR="00675499" w:rsidRPr="00942C0C" w:rsidRDefault="00675499" w:rsidP="00942C0C">
            <w:pPr>
              <w:spacing w:before="60" w:after="60"/>
              <w:ind w:firstLine="0"/>
              <w:rPr>
                <w:sz w:val="24"/>
                <w:szCs w:val="24"/>
              </w:rPr>
            </w:pPr>
            <w:r w:rsidRPr="00942C0C">
              <w:rPr>
                <w:sz w:val="24"/>
                <w:szCs w:val="24"/>
                <w:lang w:val="en-US"/>
              </w:rPr>
              <w:t>attachments</w:t>
            </w:r>
          </w:p>
        </w:tc>
        <w:tc>
          <w:tcPr>
            <w:tcW w:w="303" w:type="pct"/>
            <w:shd w:val="clear" w:color="auto" w:fill="auto"/>
            <w:hideMark/>
          </w:tcPr>
          <w:p w14:paraId="1B131D6B" w14:textId="77777777" w:rsidR="00675499" w:rsidRPr="00942C0C" w:rsidRDefault="00675499"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475C4B0B" w14:textId="77777777" w:rsidR="00675499" w:rsidRPr="00942C0C" w:rsidRDefault="00675499" w:rsidP="00942C0C">
            <w:pPr>
              <w:spacing w:before="60" w:after="60"/>
              <w:ind w:firstLine="0"/>
              <w:jc w:val="center"/>
              <w:rPr>
                <w:sz w:val="24"/>
                <w:szCs w:val="24"/>
              </w:rPr>
            </w:pPr>
            <w:r w:rsidRPr="00942C0C">
              <w:rPr>
                <w:sz w:val="24"/>
                <w:szCs w:val="24"/>
              </w:rPr>
              <w:t>S</w:t>
            </w:r>
          </w:p>
        </w:tc>
        <w:tc>
          <w:tcPr>
            <w:tcW w:w="1180" w:type="pct"/>
            <w:shd w:val="clear" w:color="auto" w:fill="auto"/>
            <w:hideMark/>
          </w:tcPr>
          <w:p w14:paraId="3AB7AF2D" w14:textId="77777777" w:rsidR="00675499" w:rsidRPr="00942C0C" w:rsidRDefault="00675499" w:rsidP="00942C0C">
            <w:pPr>
              <w:spacing w:before="60" w:after="60"/>
              <w:ind w:firstLine="0"/>
              <w:rPr>
                <w:sz w:val="24"/>
                <w:szCs w:val="24"/>
              </w:rPr>
            </w:pPr>
            <w:r w:rsidRPr="00942C0C">
              <w:rPr>
                <w:sz w:val="24"/>
                <w:szCs w:val="24"/>
              </w:rPr>
              <w:t>Информация о прикрепленных документах</w:t>
            </w:r>
          </w:p>
        </w:tc>
        <w:tc>
          <w:tcPr>
            <w:tcW w:w="1392" w:type="pct"/>
            <w:shd w:val="clear" w:color="auto" w:fill="auto"/>
            <w:hideMark/>
          </w:tcPr>
          <w:p w14:paraId="33C82472" w14:textId="77777777" w:rsidR="00675499" w:rsidRPr="00942C0C" w:rsidRDefault="00675499" w:rsidP="00942C0C">
            <w:pPr>
              <w:spacing w:before="60" w:after="60"/>
              <w:ind w:firstLine="0"/>
              <w:rPr>
                <w:sz w:val="24"/>
                <w:szCs w:val="24"/>
              </w:rPr>
            </w:pPr>
          </w:p>
        </w:tc>
      </w:tr>
      <w:tr w:rsidR="00675499" w:rsidRPr="00942C0C" w14:paraId="2665A3CF" w14:textId="77777777" w:rsidTr="00D449A9">
        <w:tc>
          <w:tcPr>
            <w:tcW w:w="747" w:type="pct"/>
            <w:shd w:val="clear" w:color="auto" w:fill="auto"/>
            <w:hideMark/>
          </w:tcPr>
          <w:p w14:paraId="29EFAB67"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6A8F6149" w14:textId="77777777" w:rsidR="00675499" w:rsidRPr="00942C0C" w:rsidRDefault="00675499" w:rsidP="00942C0C">
            <w:pPr>
              <w:spacing w:before="60" w:after="60"/>
              <w:ind w:firstLine="0"/>
              <w:rPr>
                <w:sz w:val="24"/>
                <w:szCs w:val="24"/>
              </w:rPr>
            </w:pPr>
            <w:r w:rsidRPr="00942C0C">
              <w:rPr>
                <w:sz w:val="24"/>
                <w:szCs w:val="24"/>
                <w:lang w:val="en-US"/>
              </w:rPr>
              <w:t>modification</w:t>
            </w:r>
          </w:p>
        </w:tc>
        <w:tc>
          <w:tcPr>
            <w:tcW w:w="303" w:type="pct"/>
            <w:shd w:val="clear" w:color="auto" w:fill="auto"/>
            <w:hideMark/>
          </w:tcPr>
          <w:p w14:paraId="199429AE" w14:textId="77777777" w:rsidR="00675499" w:rsidRPr="00942C0C" w:rsidRDefault="00675499"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640FAADC" w14:textId="77777777" w:rsidR="00675499" w:rsidRPr="00942C0C" w:rsidRDefault="00675499" w:rsidP="00942C0C">
            <w:pPr>
              <w:spacing w:before="60" w:after="60"/>
              <w:ind w:firstLine="0"/>
              <w:jc w:val="center"/>
              <w:rPr>
                <w:sz w:val="24"/>
                <w:szCs w:val="24"/>
              </w:rPr>
            </w:pPr>
            <w:r w:rsidRPr="00942C0C">
              <w:rPr>
                <w:sz w:val="24"/>
                <w:szCs w:val="24"/>
              </w:rPr>
              <w:t>S</w:t>
            </w:r>
          </w:p>
        </w:tc>
        <w:tc>
          <w:tcPr>
            <w:tcW w:w="1180" w:type="pct"/>
            <w:shd w:val="clear" w:color="auto" w:fill="auto"/>
            <w:hideMark/>
          </w:tcPr>
          <w:p w14:paraId="481AB208" w14:textId="77777777" w:rsidR="00675499" w:rsidRPr="00942C0C" w:rsidRDefault="00675499" w:rsidP="00942C0C">
            <w:pPr>
              <w:spacing w:before="60" w:after="60"/>
              <w:ind w:firstLine="0"/>
              <w:rPr>
                <w:sz w:val="24"/>
                <w:szCs w:val="24"/>
              </w:rPr>
            </w:pPr>
            <w:r w:rsidRPr="00942C0C">
              <w:rPr>
                <w:sz w:val="24"/>
                <w:szCs w:val="24"/>
              </w:rPr>
              <w:t>Описание внесения изменений</w:t>
            </w:r>
          </w:p>
        </w:tc>
        <w:tc>
          <w:tcPr>
            <w:tcW w:w="1392" w:type="pct"/>
            <w:shd w:val="clear" w:color="auto" w:fill="auto"/>
            <w:hideMark/>
          </w:tcPr>
          <w:p w14:paraId="432CBD44" w14:textId="77777777" w:rsidR="00675499" w:rsidRPr="00942C0C" w:rsidRDefault="00675499" w:rsidP="00942C0C">
            <w:pPr>
              <w:spacing w:before="60" w:after="60"/>
              <w:ind w:firstLine="0"/>
              <w:rPr>
                <w:sz w:val="24"/>
                <w:szCs w:val="24"/>
              </w:rPr>
            </w:pPr>
            <w:r w:rsidRPr="00942C0C">
              <w:rPr>
                <w:sz w:val="24"/>
                <w:szCs w:val="24"/>
              </w:rPr>
              <w:t>Присутствие данного элемента говорит о том, что данный объект представляет из себя изменение опубликованной банковской гарантии</w:t>
            </w:r>
          </w:p>
        </w:tc>
      </w:tr>
      <w:tr w:rsidR="008B701E" w:rsidRPr="00942C0C" w14:paraId="17ECA21D" w14:textId="77777777" w:rsidTr="00D449A9">
        <w:tc>
          <w:tcPr>
            <w:tcW w:w="747" w:type="pct"/>
            <w:shd w:val="clear" w:color="auto" w:fill="auto"/>
          </w:tcPr>
          <w:p w14:paraId="3049AFB0" w14:textId="77777777" w:rsidR="008B701E" w:rsidRPr="00942C0C" w:rsidRDefault="008B701E" w:rsidP="008B701E">
            <w:pPr>
              <w:spacing w:before="60" w:after="60"/>
              <w:ind w:firstLine="0"/>
              <w:rPr>
                <w:sz w:val="24"/>
                <w:szCs w:val="24"/>
              </w:rPr>
            </w:pPr>
          </w:p>
        </w:tc>
        <w:tc>
          <w:tcPr>
            <w:tcW w:w="847" w:type="pct"/>
            <w:gridSpan w:val="2"/>
            <w:shd w:val="clear" w:color="auto" w:fill="auto"/>
          </w:tcPr>
          <w:p w14:paraId="15E5B70D" w14:textId="600236C5" w:rsidR="008B701E" w:rsidRPr="00942C0C" w:rsidRDefault="008B701E" w:rsidP="008B701E">
            <w:pPr>
              <w:spacing w:before="60" w:after="60"/>
              <w:ind w:firstLine="0"/>
              <w:rPr>
                <w:sz w:val="24"/>
                <w:szCs w:val="24"/>
                <w:lang w:val="en-US"/>
              </w:rPr>
            </w:pPr>
            <w:r w:rsidRPr="008B701E">
              <w:rPr>
                <w:sz w:val="24"/>
                <w:szCs w:val="24"/>
                <w:lang w:val="en-US"/>
              </w:rPr>
              <w:t>RBGhref</w:t>
            </w:r>
          </w:p>
        </w:tc>
        <w:tc>
          <w:tcPr>
            <w:tcW w:w="303" w:type="pct"/>
            <w:shd w:val="clear" w:color="auto" w:fill="auto"/>
          </w:tcPr>
          <w:p w14:paraId="28AC2579" w14:textId="532E3134" w:rsidR="008B701E" w:rsidRPr="00942C0C" w:rsidRDefault="008B701E" w:rsidP="008B701E">
            <w:pPr>
              <w:spacing w:before="60" w:after="60"/>
              <w:ind w:firstLine="0"/>
              <w:jc w:val="center"/>
              <w:rPr>
                <w:sz w:val="24"/>
                <w:szCs w:val="24"/>
              </w:rPr>
            </w:pPr>
            <w:r w:rsidRPr="00942C0C">
              <w:rPr>
                <w:sz w:val="24"/>
                <w:szCs w:val="24"/>
              </w:rPr>
              <w:t>H</w:t>
            </w:r>
          </w:p>
        </w:tc>
        <w:tc>
          <w:tcPr>
            <w:tcW w:w="531" w:type="pct"/>
            <w:shd w:val="clear" w:color="auto" w:fill="auto"/>
          </w:tcPr>
          <w:p w14:paraId="6F264BD3" w14:textId="2E22874F" w:rsidR="008B701E" w:rsidRPr="00942C0C" w:rsidRDefault="008B701E" w:rsidP="008B701E">
            <w:pPr>
              <w:spacing w:before="60" w:after="60"/>
              <w:ind w:firstLine="0"/>
              <w:jc w:val="center"/>
              <w:rPr>
                <w:sz w:val="24"/>
                <w:szCs w:val="24"/>
              </w:rPr>
            </w:pPr>
            <w:r w:rsidRPr="00942C0C">
              <w:rPr>
                <w:sz w:val="24"/>
                <w:szCs w:val="24"/>
              </w:rPr>
              <w:t>T(1-1024)</w:t>
            </w:r>
          </w:p>
        </w:tc>
        <w:tc>
          <w:tcPr>
            <w:tcW w:w="1180" w:type="pct"/>
            <w:shd w:val="clear" w:color="auto" w:fill="auto"/>
          </w:tcPr>
          <w:p w14:paraId="2B37D8B0" w14:textId="2CC9DB0D" w:rsidR="008B701E" w:rsidRPr="00942C0C" w:rsidRDefault="008B701E" w:rsidP="008B701E">
            <w:pPr>
              <w:spacing w:before="60" w:after="60"/>
              <w:ind w:firstLine="0"/>
              <w:rPr>
                <w:sz w:val="24"/>
                <w:szCs w:val="24"/>
              </w:rPr>
            </w:pPr>
            <w:r w:rsidRPr="008B701E">
              <w:rPr>
                <w:sz w:val="24"/>
                <w:szCs w:val="24"/>
              </w:rPr>
              <w:t>Гиперссылка в закрытую часть ЕИС в ЛК заказчика в раздел поиска банковских гарантий с предустановленным фильтром по конкретной закупке</w:t>
            </w:r>
          </w:p>
        </w:tc>
        <w:tc>
          <w:tcPr>
            <w:tcW w:w="1392" w:type="pct"/>
            <w:shd w:val="clear" w:color="auto" w:fill="auto"/>
          </w:tcPr>
          <w:p w14:paraId="1880954E" w14:textId="77777777" w:rsidR="008B701E" w:rsidRPr="00942C0C" w:rsidRDefault="008B701E" w:rsidP="008B701E">
            <w:pPr>
              <w:spacing w:before="60" w:after="60"/>
              <w:ind w:firstLine="0"/>
              <w:rPr>
                <w:sz w:val="24"/>
                <w:szCs w:val="24"/>
              </w:rPr>
            </w:pPr>
          </w:p>
        </w:tc>
      </w:tr>
      <w:tr w:rsidR="00675499" w:rsidRPr="00942C0C" w14:paraId="472E46F9" w14:textId="77777777" w:rsidTr="00D449A9">
        <w:tc>
          <w:tcPr>
            <w:tcW w:w="5000" w:type="pct"/>
            <w:gridSpan w:val="7"/>
            <w:shd w:val="clear" w:color="auto" w:fill="auto"/>
            <w:hideMark/>
          </w:tcPr>
          <w:p w14:paraId="244A0854" w14:textId="77777777" w:rsidR="00675499" w:rsidRPr="00942C0C" w:rsidRDefault="00675499" w:rsidP="00942C0C">
            <w:pPr>
              <w:spacing w:before="60" w:after="60"/>
              <w:ind w:firstLine="0"/>
              <w:jc w:val="center"/>
              <w:rPr>
                <w:sz w:val="24"/>
                <w:szCs w:val="24"/>
              </w:rPr>
            </w:pPr>
            <w:r w:rsidRPr="00942C0C">
              <w:rPr>
                <w:b/>
                <w:bCs/>
                <w:sz w:val="24"/>
                <w:szCs w:val="24"/>
              </w:rPr>
              <w:t>Сведения о банке, выдавшем гарантию</w:t>
            </w:r>
          </w:p>
        </w:tc>
      </w:tr>
      <w:tr w:rsidR="00675499" w:rsidRPr="00942C0C" w14:paraId="384CCBB6" w14:textId="77777777" w:rsidTr="00D449A9">
        <w:tc>
          <w:tcPr>
            <w:tcW w:w="747" w:type="pct"/>
            <w:shd w:val="clear" w:color="auto" w:fill="auto"/>
            <w:hideMark/>
          </w:tcPr>
          <w:p w14:paraId="55658ABC" w14:textId="77777777" w:rsidR="00675499" w:rsidRPr="00942C0C" w:rsidRDefault="00675499" w:rsidP="00942C0C">
            <w:pPr>
              <w:spacing w:before="60" w:after="60"/>
              <w:ind w:firstLine="0"/>
              <w:rPr>
                <w:sz w:val="24"/>
                <w:szCs w:val="24"/>
                <w:lang w:val="en-US"/>
              </w:rPr>
            </w:pPr>
            <w:r w:rsidRPr="00942C0C">
              <w:rPr>
                <w:b/>
                <w:bCs/>
                <w:sz w:val="24"/>
                <w:szCs w:val="24"/>
                <w:lang w:val="en-US"/>
              </w:rPr>
              <w:t>bank</w:t>
            </w:r>
          </w:p>
        </w:tc>
        <w:tc>
          <w:tcPr>
            <w:tcW w:w="847" w:type="pct"/>
            <w:gridSpan w:val="2"/>
            <w:shd w:val="clear" w:color="auto" w:fill="auto"/>
            <w:hideMark/>
          </w:tcPr>
          <w:p w14:paraId="338824B1" w14:textId="77777777" w:rsidR="00675499" w:rsidRPr="00942C0C" w:rsidRDefault="00675499" w:rsidP="00942C0C">
            <w:pPr>
              <w:spacing w:before="60" w:after="60"/>
              <w:ind w:firstLine="0"/>
              <w:rPr>
                <w:sz w:val="24"/>
                <w:szCs w:val="24"/>
                <w:lang w:val="en-US"/>
              </w:rPr>
            </w:pPr>
          </w:p>
        </w:tc>
        <w:tc>
          <w:tcPr>
            <w:tcW w:w="303" w:type="pct"/>
            <w:shd w:val="clear" w:color="auto" w:fill="auto"/>
            <w:hideMark/>
          </w:tcPr>
          <w:p w14:paraId="08F45E57" w14:textId="77777777" w:rsidR="00675499" w:rsidRPr="00942C0C" w:rsidRDefault="00675499" w:rsidP="00942C0C">
            <w:pPr>
              <w:spacing w:before="60" w:after="60"/>
              <w:ind w:firstLine="0"/>
              <w:rPr>
                <w:sz w:val="24"/>
                <w:szCs w:val="24"/>
              </w:rPr>
            </w:pPr>
            <w:r w:rsidRPr="00942C0C">
              <w:rPr>
                <w:sz w:val="24"/>
                <w:szCs w:val="24"/>
              </w:rPr>
              <w:t> </w:t>
            </w:r>
          </w:p>
        </w:tc>
        <w:tc>
          <w:tcPr>
            <w:tcW w:w="531" w:type="pct"/>
            <w:shd w:val="clear" w:color="auto" w:fill="auto"/>
            <w:hideMark/>
          </w:tcPr>
          <w:p w14:paraId="21D3E063" w14:textId="77777777" w:rsidR="00675499" w:rsidRPr="00942C0C" w:rsidRDefault="00675499" w:rsidP="00942C0C">
            <w:pPr>
              <w:spacing w:before="60" w:after="60"/>
              <w:ind w:firstLine="0"/>
              <w:rPr>
                <w:sz w:val="24"/>
                <w:szCs w:val="24"/>
              </w:rPr>
            </w:pPr>
            <w:r w:rsidRPr="00942C0C">
              <w:rPr>
                <w:sz w:val="24"/>
                <w:szCs w:val="24"/>
              </w:rPr>
              <w:t> </w:t>
            </w:r>
          </w:p>
        </w:tc>
        <w:tc>
          <w:tcPr>
            <w:tcW w:w="1180" w:type="pct"/>
            <w:shd w:val="clear" w:color="auto" w:fill="auto"/>
            <w:hideMark/>
          </w:tcPr>
          <w:p w14:paraId="5853F2F5" w14:textId="77777777" w:rsidR="00675499" w:rsidRPr="00942C0C" w:rsidRDefault="00675499" w:rsidP="00942C0C">
            <w:pPr>
              <w:spacing w:before="60" w:after="60"/>
              <w:ind w:firstLine="0"/>
              <w:rPr>
                <w:sz w:val="24"/>
                <w:szCs w:val="24"/>
              </w:rPr>
            </w:pPr>
            <w:r w:rsidRPr="00942C0C">
              <w:rPr>
                <w:sz w:val="24"/>
                <w:szCs w:val="24"/>
              </w:rPr>
              <w:t> </w:t>
            </w:r>
          </w:p>
        </w:tc>
        <w:tc>
          <w:tcPr>
            <w:tcW w:w="1392" w:type="pct"/>
            <w:shd w:val="clear" w:color="auto" w:fill="auto"/>
            <w:hideMark/>
          </w:tcPr>
          <w:p w14:paraId="279C754D" w14:textId="77777777" w:rsidR="00675499" w:rsidRPr="00942C0C" w:rsidRDefault="00675499" w:rsidP="00942C0C">
            <w:pPr>
              <w:spacing w:before="60" w:after="60"/>
              <w:ind w:firstLine="0"/>
              <w:rPr>
                <w:sz w:val="24"/>
                <w:szCs w:val="24"/>
              </w:rPr>
            </w:pPr>
            <w:r w:rsidRPr="00942C0C">
              <w:rPr>
                <w:sz w:val="24"/>
                <w:szCs w:val="24"/>
              </w:rPr>
              <w:t xml:space="preserve"> </w:t>
            </w:r>
          </w:p>
        </w:tc>
      </w:tr>
      <w:tr w:rsidR="00675499" w:rsidRPr="00942C0C" w14:paraId="3E9987F8" w14:textId="77777777" w:rsidTr="00D449A9">
        <w:tc>
          <w:tcPr>
            <w:tcW w:w="747" w:type="pct"/>
            <w:shd w:val="clear" w:color="auto" w:fill="auto"/>
            <w:hideMark/>
          </w:tcPr>
          <w:p w14:paraId="752FDC8E"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482D32D0" w14:textId="77777777" w:rsidR="00675499" w:rsidRPr="00942C0C" w:rsidRDefault="00675499" w:rsidP="00942C0C">
            <w:pPr>
              <w:spacing w:before="60" w:after="60"/>
              <w:ind w:firstLine="0"/>
              <w:rPr>
                <w:sz w:val="24"/>
                <w:szCs w:val="24"/>
              </w:rPr>
            </w:pPr>
            <w:r w:rsidRPr="00942C0C">
              <w:rPr>
                <w:sz w:val="24"/>
                <w:szCs w:val="24"/>
              </w:rPr>
              <w:t xml:space="preserve">regNum </w:t>
            </w:r>
          </w:p>
        </w:tc>
        <w:tc>
          <w:tcPr>
            <w:tcW w:w="303" w:type="pct"/>
            <w:shd w:val="clear" w:color="auto" w:fill="auto"/>
            <w:hideMark/>
          </w:tcPr>
          <w:p w14:paraId="09033FE4" w14:textId="77777777" w:rsidR="00675499" w:rsidRPr="00942C0C" w:rsidRDefault="00675499"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5CB6B7A3" w14:textId="77777777" w:rsidR="00675499" w:rsidRPr="00942C0C" w:rsidRDefault="00675499" w:rsidP="00942C0C">
            <w:pPr>
              <w:spacing w:before="60" w:after="60"/>
              <w:ind w:firstLine="0"/>
              <w:jc w:val="center"/>
              <w:rPr>
                <w:sz w:val="24"/>
                <w:szCs w:val="24"/>
              </w:rPr>
            </w:pPr>
            <w:r w:rsidRPr="00942C0C">
              <w:rPr>
                <w:sz w:val="24"/>
                <w:szCs w:val="24"/>
              </w:rPr>
              <w:t>T</w:t>
            </w:r>
          </w:p>
        </w:tc>
        <w:tc>
          <w:tcPr>
            <w:tcW w:w="1180" w:type="pct"/>
            <w:shd w:val="clear" w:color="auto" w:fill="auto"/>
            <w:hideMark/>
          </w:tcPr>
          <w:p w14:paraId="68AFCFB0" w14:textId="77777777" w:rsidR="00675499" w:rsidRPr="00942C0C" w:rsidRDefault="00675499" w:rsidP="00942C0C">
            <w:pPr>
              <w:spacing w:before="60" w:after="60"/>
              <w:ind w:firstLine="0"/>
              <w:rPr>
                <w:sz w:val="24"/>
                <w:szCs w:val="24"/>
              </w:rPr>
            </w:pPr>
            <w:r w:rsidRPr="00942C0C">
              <w:rPr>
                <w:sz w:val="24"/>
                <w:szCs w:val="24"/>
              </w:rPr>
              <w:t>Код по СПЗ</w:t>
            </w:r>
          </w:p>
        </w:tc>
        <w:tc>
          <w:tcPr>
            <w:tcW w:w="1392" w:type="pct"/>
            <w:shd w:val="clear" w:color="auto" w:fill="auto"/>
            <w:hideMark/>
          </w:tcPr>
          <w:p w14:paraId="3BBF8D39" w14:textId="77777777" w:rsidR="00675499" w:rsidRPr="00942C0C" w:rsidRDefault="00675499" w:rsidP="00942C0C">
            <w:pPr>
              <w:spacing w:before="60" w:after="60"/>
              <w:ind w:firstLine="0"/>
              <w:rPr>
                <w:sz w:val="24"/>
                <w:szCs w:val="24"/>
              </w:rPr>
            </w:pPr>
            <w:r w:rsidRPr="00942C0C">
              <w:rPr>
                <w:sz w:val="24"/>
                <w:szCs w:val="24"/>
              </w:rPr>
              <w:t xml:space="preserve">Шаблон значения: \d{11} </w:t>
            </w:r>
          </w:p>
        </w:tc>
      </w:tr>
      <w:tr w:rsidR="00933D24" w:rsidRPr="00942C0C" w14:paraId="1F69D310" w14:textId="77777777" w:rsidTr="00D449A9">
        <w:tc>
          <w:tcPr>
            <w:tcW w:w="747" w:type="pct"/>
            <w:shd w:val="clear" w:color="auto" w:fill="auto"/>
            <w:hideMark/>
          </w:tcPr>
          <w:p w14:paraId="52D40DBC" w14:textId="77777777" w:rsidR="00933D24" w:rsidRPr="00942C0C" w:rsidRDefault="00933D24" w:rsidP="00B75B07">
            <w:pPr>
              <w:spacing w:before="60" w:after="60"/>
              <w:ind w:firstLine="0"/>
              <w:rPr>
                <w:sz w:val="24"/>
                <w:szCs w:val="24"/>
              </w:rPr>
            </w:pPr>
            <w:r w:rsidRPr="00942C0C">
              <w:rPr>
                <w:sz w:val="24"/>
                <w:szCs w:val="24"/>
              </w:rPr>
              <w:t> </w:t>
            </w:r>
          </w:p>
        </w:tc>
        <w:tc>
          <w:tcPr>
            <w:tcW w:w="847" w:type="pct"/>
            <w:gridSpan w:val="2"/>
            <w:shd w:val="clear" w:color="auto" w:fill="auto"/>
            <w:hideMark/>
          </w:tcPr>
          <w:p w14:paraId="2C1FCBCD" w14:textId="1DAF0C17" w:rsidR="00933D24" w:rsidRPr="00942C0C" w:rsidRDefault="00933D24" w:rsidP="00B75B07">
            <w:pPr>
              <w:spacing w:before="60" w:after="60"/>
              <w:ind w:firstLine="0"/>
              <w:rPr>
                <w:sz w:val="24"/>
                <w:szCs w:val="24"/>
              </w:rPr>
            </w:pPr>
            <w:r w:rsidRPr="00D449A9">
              <w:rPr>
                <w:sz w:val="24"/>
                <w:szCs w:val="24"/>
              </w:rPr>
              <w:t>consRegistryNum</w:t>
            </w:r>
          </w:p>
        </w:tc>
        <w:tc>
          <w:tcPr>
            <w:tcW w:w="303" w:type="pct"/>
            <w:shd w:val="clear" w:color="auto" w:fill="auto"/>
            <w:hideMark/>
          </w:tcPr>
          <w:p w14:paraId="5ADA3D88" w14:textId="4A93C089" w:rsidR="00933D24" w:rsidRPr="00942C0C" w:rsidRDefault="00933D24" w:rsidP="00B75B07">
            <w:pPr>
              <w:spacing w:before="60" w:after="60"/>
              <w:ind w:firstLine="0"/>
              <w:jc w:val="center"/>
              <w:rPr>
                <w:sz w:val="24"/>
                <w:szCs w:val="24"/>
              </w:rPr>
            </w:pPr>
            <w:r>
              <w:rPr>
                <w:sz w:val="24"/>
                <w:szCs w:val="24"/>
              </w:rPr>
              <w:t>Н</w:t>
            </w:r>
          </w:p>
        </w:tc>
        <w:tc>
          <w:tcPr>
            <w:tcW w:w="531" w:type="pct"/>
            <w:shd w:val="clear" w:color="auto" w:fill="auto"/>
            <w:hideMark/>
          </w:tcPr>
          <w:p w14:paraId="01775DE1" w14:textId="20D55899" w:rsidR="00933D24" w:rsidRPr="00942C0C"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180" w:type="pct"/>
            <w:shd w:val="clear" w:color="auto" w:fill="auto"/>
            <w:hideMark/>
          </w:tcPr>
          <w:p w14:paraId="5B59418D" w14:textId="341B5235" w:rsidR="00933D24" w:rsidRPr="00942C0C"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92" w:type="pct"/>
            <w:shd w:val="clear" w:color="auto" w:fill="auto"/>
            <w:hideMark/>
          </w:tcPr>
          <w:p w14:paraId="0A349CA3" w14:textId="364216CC" w:rsidR="00933D24" w:rsidRPr="00942C0C"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942C0C" w14:paraId="2485C40A" w14:textId="77777777" w:rsidTr="00120BD7">
        <w:tc>
          <w:tcPr>
            <w:tcW w:w="747" w:type="pct"/>
            <w:shd w:val="clear" w:color="auto" w:fill="auto"/>
            <w:hideMark/>
          </w:tcPr>
          <w:p w14:paraId="2301FAC7" w14:textId="77777777" w:rsidR="00933D24" w:rsidRPr="00942C0C" w:rsidRDefault="00933D24"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1DFE7B4A" w14:textId="77777777" w:rsidR="00933D24" w:rsidRPr="00942C0C" w:rsidRDefault="00933D24" w:rsidP="00942C0C">
            <w:pPr>
              <w:spacing w:before="60" w:after="60"/>
              <w:ind w:firstLine="0"/>
              <w:rPr>
                <w:sz w:val="24"/>
                <w:szCs w:val="24"/>
              </w:rPr>
            </w:pPr>
            <w:r w:rsidRPr="00942C0C">
              <w:rPr>
                <w:sz w:val="24"/>
                <w:szCs w:val="24"/>
              </w:rPr>
              <w:t xml:space="preserve">fullName </w:t>
            </w:r>
          </w:p>
        </w:tc>
        <w:tc>
          <w:tcPr>
            <w:tcW w:w="303" w:type="pct"/>
            <w:shd w:val="clear" w:color="auto" w:fill="auto"/>
            <w:hideMark/>
          </w:tcPr>
          <w:p w14:paraId="46CC74F0" w14:textId="77777777" w:rsidR="00933D24" w:rsidRPr="00942C0C" w:rsidRDefault="00933D24" w:rsidP="00942C0C">
            <w:pPr>
              <w:spacing w:before="60" w:after="60"/>
              <w:ind w:firstLine="0"/>
              <w:jc w:val="center"/>
              <w:rPr>
                <w:sz w:val="24"/>
                <w:szCs w:val="24"/>
              </w:rPr>
            </w:pPr>
            <w:r w:rsidRPr="00942C0C">
              <w:rPr>
                <w:sz w:val="24"/>
                <w:szCs w:val="24"/>
              </w:rPr>
              <w:t>Н</w:t>
            </w:r>
          </w:p>
        </w:tc>
        <w:tc>
          <w:tcPr>
            <w:tcW w:w="531" w:type="pct"/>
            <w:shd w:val="clear" w:color="auto" w:fill="auto"/>
            <w:hideMark/>
          </w:tcPr>
          <w:p w14:paraId="2CAEF7BA" w14:textId="77777777" w:rsidR="00933D24" w:rsidRPr="00942C0C" w:rsidRDefault="00933D24" w:rsidP="00942C0C">
            <w:pPr>
              <w:spacing w:before="60" w:after="60"/>
              <w:ind w:firstLine="0"/>
              <w:jc w:val="center"/>
              <w:rPr>
                <w:sz w:val="24"/>
                <w:szCs w:val="24"/>
              </w:rPr>
            </w:pPr>
            <w:r w:rsidRPr="00942C0C">
              <w:rPr>
                <w:sz w:val="24"/>
                <w:szCs w:val="24"/>
              </w:rPr>
              <w:t>T(1-2000)</w:t>
            </w:r>
          </w:p>
        </w:tc>
        <w:tc>
          <w:tcPr>
            <w:tcW w:w="1180" w:type="pct"/>
            <w:shd w:val="clear" w:color="auto" w:fill="auto"/>
            <w:hideMark/>
          </w:tcPr>
          <w:p w14:paraId="4F625A8F" w14:textId="77777777" w:rsidR="00933D24" w:rsidRPr="00942C0C" w:rsidRDefault="00933D24" w:rsidP="00942C0C">
            <w:pPr>
              <w:spacing w:before="60" w:after="60"/>
              <w:ind w:firstLine="0"/>
              <w:rPr>
                <w:sz w:val="24"/>
                <w:szCs w:val="24"/>
              </w:rPr>
            </w:pPr>
            <w:r w:rsidRPr="00942C0C">
              <w:rPr>
                <w:sz w:val="24"/>
                <w:szCs w:val="24"/>
              </w:rPr>
              <w:t>Полное наименование</w:t>
            </w:r>
          </w:p>
        </w:tc>
        <w:tc>
          <w:tcPr>
            <w:tcW w:w="1392" w:type="pct"/>
            <w:shd w:val="clear" w:color="auto" w:fill="auto"/>
            <w:vAlign w:val="center"/>
            <w:hideMark/>
          </w:tcPr>
          <w:p w14:paraId="0B38FE70" w14:textId="7CC25655" w:rsidR="00933D24" w:rsidRPr="00942C0C" w:rsidRDefault="00933D24" w:rsidP="00942C0C">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264A23" w:rsidRPr="00942C0C" w14:paraId="6B3F5623" w14:textId="77777777" w:rsidTr="00D449A9">
        <w:tc>
          <w:tcPr>
            <w:tcW w:w="747" w:type="pct"/>
            <w:shd w:val="clear" w:color="auto" w:fill="auto"/>
          </w:tcPr>
          <w:p w14:paraId="718A59E7" w14:textId="77777777" w:rsidR="00264A23" w:rsidRPr="00942C0C" w:rsidRDefault="00264A23" w:rsidP="00942C0C">
            <w:pPr>
              <w:spacing w:before="60" w:after="60"/>
              <w:ind w:firstLine="0"/>
              <w:rPr>
                <w:sz w:val="24"/>
                <w:szCs w:val="24"/>
              </w:rPr>
            </w:pPr>
          </w:p>
        </w:tc>
        <w:tc>
          <w:tcPr>
            <w:tcW w:w="847" w:type="pct"/>
            <w:gridSpan w:val="2"/>
            <w:shd w:val="clear" w:color="auto" w:fill="auto"/>
          </w:tcPr>
          <w:p w14:paraId="63A7DE23" w14:textId="64B89D05" w:rsidR="00264A23" w:rsidRPr="00942C0C" w:rsidRDefault="00264A23" w:rsidP="00942C0C">
            <w:pPr>
              <w:spacing w:before="60" w:after="60"/>
              <w:ind w:firstLine="0"/>
              <w:rPr>
                <w:sz w:val="24"/>
                <w:szCs w:val="24"/>
              </w:rPr>
            </w:pPr>
            <w:r w:rsidRPr="00942C0C">
              <w:rPr>
                <w:sz w:val="24"/>
                <w:szCs w:val="24"/>
              </w:rPr>
              <w:t>postAddress</w:t>
            </w:r>
          </w:p>
        </w:tc>
        <w:tc>
          <w:tcPr>
            <w:tcW w:w="303" w:type="pct"/>
            <w:shd w:val="clear" w:color="auto" w:fill="auto"/>
          </w:tcPr>
          <w:p w14:paraId="3A01E238" w14:textId="196CB82A" w:rsidR="00264A23" w:rsidRPr="00942C0C" w:rsidRDefault="00264A23"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755061B2" w14:textId="7AE1D395" w:rsidR="00264A23" w:rsidRPr="00942C0C" w:rsidRDefault="00264A23" w:rsidP="00942C0C">
            <w:pPr>
              <w:spacing w:before="60" w:after="60"/>
              <w:ind w:firstLine="0"/>
              <w:jc w:val="center"/>
              <w:rPr>
                <w:sz w:val="24"/>
                <w:szCs w:val="24"/>
              </w:rPr>
            </w:pPr>
            <w:r w:rsidRPr="00942C0C">
              <w:rPr>
                <w:sz w:val="24"/>
                <w:szCs w:val="24"/>
                <w:lang w:val="en-US"/>
              </w:rPr>
              <w:t>T(1-2000)</w:t>
            </w:r>
          </w:p>
        </w:tc>
        <w:tc>
          <w:tcPr>
            <w:tcW w:w="1180" w:type="pct"/>
            <w:shd w:val="clear" w:color="auto" w:fill="auto"/>
          </w:tcPr>
          <w:p w14:paraId="27C0E453" w14:textId="447F0167" w:rsidR="00264A23" w:rsidRPr="00942C0C" w:rsidRDefault="00264A23" w:rsidP="00942C0C">
            <w:pPr>
              <w:spacing w:before="60" w:after="60"/>
              <w:ind w:firstLine="0"/>
              <w:rPr>
                <w:sz w:val="24"/>
                <w:szCs w:val="24"/>
              </w:rPr>
            </w:pPr>
            <w:r w:rsidRPr="00942C0C">
              <w:rPr>
                <w:sz w:val="24"/>
                <w:szCs w:val="24"/>
              </w:rPr>
              <w:t>Почтовый адрес организации</w:t>
            </w:r>
          </w:p>
        </w:tc>
        <w:tc>
          <w:tcPr>
            <w:tcW w:w="1392" w:type="pct"/>
            <w:shd w:val="clear" w:color="auto" w:fill="auto"/>
          </w:tcPr>
          <w:p w14:paraId="2E0404F7" w14:textId="3CAA7BFA" w:rsidR="00264A23" w:rsidRPr="00942C0C" w:rsidRDefault="00264A23" w:rsidP="00942C0C">
            <w:pPr>
              <w:spacing w:before="60" w:after="60"/>
              <w:ind w:firstLine="0"/>
              <w:rPr>
                <w:sz w:val="24"/>
                <w:szCs w:val="24"/>
              </w:rPr>
            </w:pPr>
            <w:r w:rsidRPr="00942C0C">
              <w:rPr>
                <w:sz w:val="24"/>
                <w:szCs w:val="24"/>
              </w:rPr>
              <w:t>При приеме игнорируется.</w:t>
            </w:r>
          </w:p>
        </w:tc>
      </w:tr>
      <w:tr w:rsidR="00264A23" w:rsidRPr="00942C0C" w14:paraId="0D113AF8" w14:textId="77777777" w:rsidTr="00D449A9">
        <w:tc>
          <w:tcPr>
            <w:tcW w:w="747" w:type="pct"/>
            <w:shd w:val="clear" w:color="auto" w:fill="auto"/>
          </w:tcPr>
          <w:p w14:paraId="77D877D2" w14:textId="77777777" w:rsidR="00264A23" w:rsidRPr="00942C0C" w:rsidRDefault="00264A23" w:rsidP="00942C0C">
            <w:pPr>
              <w:spacing w:before="60" w:after="60"/>
              <w:ind w:firstLine="0"/>
              <w:rPr>
                <w:sz w:val="24"/>
                <w:szCs w:val="24"/>
              </w:rPr>
            </w:pPr>
          </w:p>
        </w:tc>
        <w:tc>
          <w:tcPr>
            <w:tcW w:w="847" w:type="pct"/>
            <w:gridSpan w:val="2"/>
            <w:shd w:val="clear" w:color="auto" w:fill="auto"/>
          </w:tcPr>
          <w:p w14:paraId="46799DE9" w14:textId="57659313" w:rsidR="00264A23" w:rsidRPr="00942C0C" w:rsidRDefault="00264A23" w:rsidP="00942C0C">
            <w:pPr>
              <w:spacing w:before="60" w:after="60"/>
              <w:ind w:firstLine="0"/>
              <w:rPr>
                <w:sz w:val="24"/>
                <w:szCs w:val="24"/>
              </w:rPr>
            </w:pPr>
            <w:r w:rsidRPr="00942C0C">
              <w:rPr>
                <w:sz w:val="24"/>
                <w:szCs w:val="24"/>
              </w:rPr>
              <w:t>factAddress</w:t>
            </w:r>
          </w:p>
        </w:tc>
        <w:tc>
          <w:tcPr>
            <w:tcW w:w="303" w:type="pct"/>
            <w:shd w:val="clear" w:color="auto" w:fill="auto"/>
          </w:tcPr>
          <w:p w14:paraId="42ABDFC4" w14:textId="6EC824C1" w:rsidR="00264A23" w:rsidRPr="00942C0C" w:rsidRDefault="00264A23"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56B4402A" w14:textId="0F36ECB0" w:rsidR="00264A23" w:rsidRPr="00942C0C" w:rsidRDefault="00264A23" w:rsidP="00942C0C">
            <w:pPr>
              <w:spacing w:before="60" w:after="60"/>
              <w:ind w:firstLine="0"/>
              <w:jc w:val="center"/>
              <w:rPr>
                <w:sz w:val="24"/>
                <w:szCs w:val="24"/>
              </w:rPr>
            </w:pPr>
            <w:r w:rsidRPr="00942C0C">
              <w:rPr>
                <w:sz w:val="24"/>
                <w:szCs w:val="24"/>
                <w:lang w:val="en-US"/>
              </w:rPr>
              <w:t>T</w:t>
            </w:r>
            <w:r w:rsidRPr="00942C0C">
              <w:rPr>
                <w:sz w:val="24"/>
                <w:szCs w:val="24"/>
              </w:rPr>
              <w:t>(1-2000)</w:t>
            </w:r>
          </w:p>
        </w:tc>
        <w:tc>
          <w:tcPr>
            <w:tcW w:w="1180" w:type="pct"/>
            <w:shd w:val="clear" w:color="auto" w:fill="auto"/>
          </w:tcPr>
          <w:p w14:paraId="5C0E5C8E" w14:textId="4922D70E" w:rsidR="00264A23" w:rsidRPr="00942C0C" w:rsidRDefault="00264A23" w:rsidP="00942C0C">
            <w:pPr>
              <w:spacing w:before="60" w:after="60"/>
              <w:ind w:firstLine="0"/>
              <w:rPr>
                <w:sz w:val="24"/>
                <w:szCs w:val="24"/>
              </w:rPr>
            </w:pPr>
            <w:r w:rsidRPr="00942C0C">
              <w:rPr>
                <w:sz w:val="24"/>
                <w:szCs w:val="24"/>
              </w:rPr>
              <w:t>Адрес местонахождения организации</w:t>
            </w:r>
          </w:p>
        </w:tc>
        <w:tc>
          <w:tcPr>
            <w:tcW w:w="1392" w:type="pct"/>
            <w:shd w:val="clear" w:color="auto" w:fill="auto"/>
          </w:tcPr>
          <w:p w14:paraId="2E019080" w14:textId="356D254C" w:rsidR="00264A23" w:rsidRPr="00942C0C" w:rsidRDefault="00264A23" w:rsidP="00942C0C">
            <w:pPr>
              <w:spacing w:before="60" w:after="60"/>
              <w:ind w:firstLine="0"/>
              <w:rPr>
                <w:sz w:val="24"/>
                <w:szCs w:val="24"/>
              </w:rPr>
            </w:pPr>
            <w:r w:rsidRPr="00942C0C">
              <w:rPr>
                <w:sz w:val="24"/>
                <w:szCs w:val="24"/>
              </w:rPr>
              <w:t>При приеме игнорируется.</w:t>
            </w:r>
          </w:p>
        </w:tc>
      </w:tr>
      <w:tr w:rsidR="0054061F" w:rsidRPr="00942C0C" w14:paraId="6415BE12" w14:textId="77777777" w:rsidTr="00D449A9">
        <w:tc>
          <w:tcPr>
            <w:tcW w:w="747" w:type="pct"/>
            <w:shd w:val="clear" w:color="auto" w:fill="auto"/>
          </w:tcPr>
          <w:p w14:paraId="5F67C585" w14:textId="77777777" w:rsidR="0054061F" w:rsidRPr="00942C0C" w:rsidRDefault="0054061F" w:rsidP="00942C0C">
            <w:pPr>
              <w:spacing w:before="60" w:after="60"/>
              <w:ind w:firstLine="0"/>
              <w:rPr>
                <w:sz w:val="24"/>
                <w:szCs w:val="24"/>
              </w:rPr>
            </w:pPr>
          </w:p>
        </w:tc>
        <w:tc>
          <w:tcPr>
            <w:tcW w:w="847" w:type="pct"/>
            <w:gridSpan w:val="2"/>
            <w:shd w:val="clear" w:color="auto" w:fill="auto"/>
          </w:tcPr>
          <w:p w14:paraId="2B11745B" w14:textId="58A119FD" w:rsidR="0054061F" w:rsidRPr="00942C0C" w:rsidRDefault="0054061F" w:rsidP="00942C0C">
            <w:pPr>
              <w:spacing w:before="60" w:after="60"/>
              <w:ind w:firstLine="0"/>
              <w:rPr>
                <w:sz w:val="24"/>
                <w:szCs w:val="24"/>
              </w:rPr>
            </w:pPr>
            <w:r w:rsidRPr="00942C0C">
              <w:rPr>
                <w:sz w:val="24"/>
                <w:szCs w:val="24"/>
              </w:rPr>
              <w:t>INN</w:t>
            </w:r>
          </w:p>
        </w:tc>
        <w:tc>
          <w:tcPr>
            <w:tcW w:w="303" w:type="pct"/>
            <w:shd w:val="clear" w:color="auto" w:fill="auto"/>
          </w:tcPr>
          <w:p w14:paraId="57A99642" w14:textId="376ED9F3" w:rsidR="0054061F" w:rsidRPr="00942C0C" w:rsidRDefault="0054061F"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1FF63B98" w14:textId="56ACC6A1" w:rsidR="0054061F" w:rsidRPr="00BC6FF6" w:rsidRDefault="0054061F" w:rsidP="00BC6FF6">
            <w:pPr>
              <w:spacing w:before="60" w:after="60"/>
              <w:ind w:firstLine="0"/>
              <w:jc w:val="center"/>
              <w:rPr>
                <w:sz w:val="24"/>
                <w:szCs w:val="24"/>
              </w:rPr>
            </w:pPr>
            <w:r w:rsidRPr="00942C0C">
              <w:rPr>
                <w:sz w:val="24"/>
                <w:szCs w:val="24"/>
                <w:lang w:val="en-US"/>
              </w:rPr>
              <w:t>T</w:t>
            </w:r>
            <w:r w:rsidR="00BC6FF6">
              <w:rPr>
                <w:sz w:val="24"/>
                <w:szCs w:val="24"/>
              </w:rPr>
              <w:t>(1-10)</w:t>
            </w:r>
          </w:p>
        </w:tc>
        <w:tc>
          <w:tcPr>
            <w:tcW w:w="1180" w:type="pct"/>
            <w:shd w:val="clear" w:color="auto" w:fill="auto"/>
          </w:tcPr>
          <w:p w14:paraId="4458F2FC" w14:textId="0D8919E1" w:rsidR="0054061F" w:rsidRPr="00942C0C" w:rsidRDefault="0054061F" w:rsidP="00942C0C">
            <w:pPr>
              <w:spacing w:before="60" w:after="60"/>
              <w:ind w:firstLine="0"/>
              <w:rPr>
                <w:sz w:val="24"/>
                <w:szCs w:val="24"/>
              </w:rPr>
            </w:pPr>
            <w:r w:rsidRPr="00942C0C">
              <w:rPr>
                <w:sz w:val="24"/>
                <w:szCs w:val="24"/>
              </w:rPr>
              <w:t>ИНН организации</w:t>
            </w:r>
          </w:p>
        </w:tc>
        <w:tc>
          <w:tcPr>
            <w:tcW w:w="1392" w:type="pct"/>
            <w:shd w:val="clear" w:color="auto" w:fill="auto"/>
          </w:tcPr>
          <w:p w14:paraId="5487495C" w14:textId="77777777" w:rsidR="0054061F" w:rsidRPr="00942C0C" w:rsidRDefault="0054061F" w:rsidP="00942C0C">
            <w:pPr>
              <w:spacing w:before="60" w:after="60"/>
              <w:ind w:firstLine="0"/>
              <w:rPr>
                <w:sz w:val="24"/>
                <w:szCs w:val="24"/>
              </w:rPr>
            </w:pPr>
            <w:r w:rsidRPr="00942C0C">
              <w:rPr>
                <w:sz w:val="24"/>
                <w:szCs w:val="24"/>
              </w:rPr>
              <w:t>Шаблон значения: \d{10}</w:t>
            </w:r>
          </w:p>
          <w:p w14:paraId="236E934D" w14:textId="10962424" w:rsidR="0054061F" w:rsidRPr="00942C0C" w:rsidRDefault="00264A23" w:rsidP="00942C0C">
            <w:pPr>
              <w:spacing w:before="60" w:after="60"/>
              <w:ind w:firstLine="0"/>
              <w:rPr>
                <w:sz w:val="24"/>
                <w:szCs w:val="24"/>
              </w:rPr>
            </w:pPr>
            <w:r w:rsidRPr="00942C0C">
              <w:rPr>
                <w:sz w:val="24"/>
                <w:szCs w:val="24"/>
              </w:rPr>
              <w:t>При приеме игнорируется.</w:t>
            </w:r>
          </w:p>
        </w:tc>
      </w:tr>
      <w:tr w:rsidR="0054061F" w:rsidRPr="00942C0C" w14:paraId="28E72B8B" w14:textId="77777777" w:rsidTr="00D449A9">
        <w:tc>
          <w:tcPr>
            <w:tcW w:w="747" w:type="pct"/>
            <w:shd w:val="clear" w:color="auto" w:fill="auto"/>
          </w:tcPr>
          <w:p w14:paraId="3129B539" w14:textId="77777777" w:rsidR="0054061F" w:rsidRPr="00942C0C" w:rsidRDefault="0054061F" w:rsidP="00942C0C">
            <w:pPr>
              <w:spacing w:before="60" w:after="60"/>
              <w:ind w:firstLine="0"/>
              <w:rPr>
                <w:sz w:val="24"/>
                <w:szCs w:val="24"/>
              </w:rPr>
            </w:pPr>
          </w:p>
        </w:tc>
        <w:tc>
          <w:tcPr>
            <w:tcW w:w="847" w:type="pct"/>
            <w:gridSpan w:val="2"/>
            <w:shd w:val="clear" w:color="auto" w:fill="auto"/>
          </w:tcPr>
          <w:p w14:paraId="281A08C6" w14:textId="5D15F95A" w:rsidR="0054061F" w:rsidRPr="00942C0C" w:rsidRDefault="0054061F" w:rsidP="00942C0C">
            <w:pPr>
              <w:spacing w:before="60" w:after="60"/>
              <w:ind w:firstLine="0"/>
              <w:rPr>
                <w:sz w:val="24"/>
                <w:szCs w:val="24"/>
              </w:rPr>
            </w:pPr>
            <w:r w:rsidRPr="00942C0C">
              <w:rPr>
                <w:sz w:val="24"/>
                <w:szCs w:val="24"/>
              </w:rPr>
              <w:t>KPP</w:t>
            </w:r>
          </w:p>
        </w:tc>
        <w:tc>
          <w:tcPr>
            <w:tcW w:w="303" w:type="pct"/>
            <w:shd w:val="clear" w:color="auto" w:fill="auto"/>
          </w:tcPr>
          <w:p w14:paraId="09CF6F32" w14:textId="2F0BCD42" w:rsidR="0054061F" w:rsidRPr="00942C0C" w:rsidRDefault="0054061F"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75E98DC7" w14:textId="63192EDB" w:rsidR="0054061F" w:rsidRPr="00942C0C" w:rsidRDefault="0054061F" w:rsidP="00942C0C">
            <w:pPr>
              <w:spacing w:before="60" w:after="60"/>
              <w:ind w:firstLine="0"/>
              <w:jc w:val="center"/>
              <w:rPr>
                <w:sz w:val="24"/>
                <w:szCs w:val="24"/>
              </w:rPr>
            </w:pPr>
            <w:r w:rsidRPr="00942C0C">
              <w:rPr>
                <w:sz w:val="24"/>
                <w:szCs w:val="24"/>
                <w:lang w:val="en-US"/>
              </w:rPr>
              <w:t>T</w:t>
            </w:r>
            <w:r w:rsidR="00BC6FF6">
              <w:rPr>
                <w:sz w:val="24"/>
                <w:szCs w:val="24"/>
              </w:rPr>
              <w:t>(9)</w:t>
            </w:r>
          </w:p>
        </w:tc>
        <w:tc>
          <w:tcPr>
            <w:tcW w:w="1180" w:type="pct"/>
            <w:shd w:val="clear" w:color="auto" w:fill="auto"/>
          </w:tcPr>
          <w:p w14:paraId="1BF1097A" w14:textId="6BE603EC" w:rsidR="0054061F" w:rsidRPr="00942C0C" w:rsidRDefault="0054061F" w:rsidP="00942C0C">
            <w:pPr>
              <w:spacing w:before="60" w:after="60"/>
              <w:ind w:firstLine="0"/>
              <w:rPr>
                <w:sz w:val="24"/>
                <w:szCs w:val="24"/>
              </w:rPr>
            </w:pPr>
            <w:r w:rsidRPr="00942C0C">
              <w:rPr>
                <w:sz w:val="24"/>
                <w:szCs w:val="24"/>
              </w:rPr>
              <w:t>КПП организации</w:t>
            </w:r>
          </w:p>
        </w:tc>
        <w:tc>
          <w:tcPr>
            <w:tcW w:w="1392" w:type="pct"/>
            <w:shd w:val="clear" w:color="auto" w:fill="auto"/>
          </w:tcPr>
          <w:p w14:paraId="09053C4E" w14:textId="0232BEC0" w:rsidR="0054061F" w:rsidRPr="00942C0C" w:rsidRDefault="00264A23" w:rsidP="00942C0C">
            <w:pPr>
              <w:spacing w:before="60" w:after="60"/>
              <w:ind w:firstLine="0"/>
              <w:rPr>
                <w:sz w:val="24"/>
                <w:szCs w:val="24"/>
              </w:rPr>
            </w:pPr>
            <w:r w:rsidRPr="00942C0C">
              <w:rPr>
                <w:sz w:val="24"/>
                <w:szCs w:val="24"/>
              </w:rPr>
              <w:t>При приеме игнорируется.</w:t>
            </w:r>
          </w:p>
        </w:tc>
      </w:tr>
      <w:tr w:rsidR="0054061F" w:rsidRPr="00942C0C" w14:paraId="046B2F41" w14:textId="77777777" w:rsidTr="00D449A9">
        <w:tc>
          <w:tcPr>
            <w:tcW w:w="747" w:type="pct"/>
            <w:shd w:val="clear" w:color="auto" w:fill="auto"/>
          </w:tcPr>
          <w:p w14:paraId="576E150D" w14:textId="77777777" w:rsidR="0054061F" w:rsidRPr="00942C0C" w:rsidRDefault="0054061F" w:rsidP="00942C0C">
            <w:pPr>
              <w:spacing w:before="60" w:after="60"/>
              <w:ind w:firstLine="0"/>
              <w:rPr>
                <w:sz w:val="24"/>
                <w:szCs w:val="24"/>
              </w:rPr>
            </w:pPr>
          </w:p>
        </w:tc>
        <w:tc>
          <w:tcPr>
            <w:tcW w:w="847" w:type="pct"/>
            <w:gridSpan w:val="2"/>
            <w:shd w:val="clear" w:color="auto" w:fill="auto"/>
          </w:tcPr>
          <w:p w14:paraId="352A6745" w14:textId="5A16F94A" w:rsidR="0054061F" w:rsidRPr="00942C0C" w:rsidRDefault="0054061F" w:rsidP="00942C0C">
            <w:pPr>
              <w:spacing w:before="60" w:after="60"/>
              <w:ind w:firstLine="0"/>
              <w:rPr>
                <w:sz w:val="24"/>
                <w:szCs w:val="24"/>
              </w:rPr>
            </w:pPr>
            <w:r w:rsidRPr="00942C0C">
              <w:rPr>
                <w:sz w:val="24"/>
                <w:szCs w:val="24"/>
              </w:rPr>
              <w:t>location</w:t>
            </w:r>
          </w:p>
        </w:tc>
        <w:tc>
          <w:tcPr>
            <w:tcW w:w="303" w:type="pct"/>
            <w:shd w:val="clear" w:color="auto" w:fill="auto"/>
          </w:tcPr>
          <w:p w14:paraId="36C889D9" w14:textId="3E666AAB" w:rsidR="0054061F" w:rsidRPr="00942C0C" w:rsidRDefault="0054061F" w:rsidP="00942C0C">
            <w:pPr>
              <w:spacing w:before="60" w:after="60"/>
              <w:ind w:firstLine="0"/>
              <w:jc w:val="center"/>
              <w:rPr>
                <w:sz w:val="24"/>
                <w:szCs w:val="24"/>
              </w:rPr>
            </w:pPr>
            <w:r w:rsidRPr="00942C0C">
              <w:rPr>
                <w:sz w:val="24"/>
                <w:szCs w:val="24"/>
              </w:rPr>
              <w:t>Н</w:t>
            </w:r>
          </w:p>
        </w:tc>
        <w:tc>
          <w:tcPr>
            <w:tcW w:w="531" w:type="pct"/>
            <w:shd w:val="clear" w:color="auto" w:fill="auto"/>
          </w:tcPr>
          <w:p w14:paraId="465D241F" w14:textId="7A16F357" w:rsidR="0054061F" w:rsidRPr="00942C0C" w:rsidRDefault="0054061F" w:rsidP="00942C0C">
            <w:pPr>
              <w:spacing w:before="60" w:after="60"/>
              <w:ind w:firstLine="0"/>
              <w:jc w:val="center"/>
              <w:rPr>
                <w:sz w:val="24"/>
                <w:szCs w:val="24"/>
              </w:rPr>
            </w:pPr>
            <w:r w:rsidRPr="00942C0C">
              <w:rPr>
                <w:sz w:val="24"/>
                <w:szCs w:val="24"/>
              </w:rPr>
              <w:t>T(1-2000)</w:t>
            </w:r>
          </w:p>
        </w:tc>
        <w:tc>
          <w:tcPr>
            <w:tcW w:w="1180" w:type="pct"/>
            <w:shd w:val="clear" w:color="auto" w:fill="auto"/>
          </w:tcPr>
          <w:p w14:paraId="7E3F8E60" w14:textId="5D824CE9" w:rsidR="0054061F" w:rsidRPr="00942C0C" w:rsidRDefault="0054061F" w:rsidP="00942C0C">
            <w:pPr>
              <w:spacing w:before="60" w:after="60"/>
              <w:ind w:firstLine="0"/>
              <w:rPr>
                <w:sz w:val="24"/>
                <w:szCs w:val="24"/>
              </w:rPr>
            </w:pPr>
            <w:r w:rsidRPr="00942C0C">
              <w:rPr>
                <w:sz w:val="24"/>
                <w:szCs w:val="24"/>
              </w:rPr>
              <w:t>Адрес места нахождения банка</w:t>
            </w:r>
          </w:p>
        </w:tc>
        <w:tc>
          <w:tcPr>
            <w:tcW w:w="1392" w:type="pct"/>
            <w:shd w:val="clear" w:color="auto" w:fill="auto"/>
          </w:tcPr>
          <w:p w14:paraId="67460643" w14:textId="406D2B01" w:rsidR="0054061F" w:rsidRPr="00942C0C" w:rsidRDefault="00B7758A" w:rsidP="00942C0C">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4061F" w:rsidRPr="00942C0C" w14:paraId="31553731" w14:textId="77777777" w:rsidTr="00D449A9">
        <w:tc>
          <w:tcPr>
            <w:tcW w:w="747" w:type="pct"/>
            <w:shd w:val="clear" w:color="auto" w:fill="auto"/>
            <w:hideMark/>
          </w:tcPr>
          <w:p w14:paraId="792B643C" w14:textId="77777777" w:rsidR="0054061F" w:rsidRPr="00942C0C" w:rsidRDefault="0054061F" w:rsidP="00942C0C">
            <w:pPr>
              <w:spacing w:before="60" w:after="60"/>
              <w:ind w:firstLine="0"/>
              <w:rPr>
                <w:sz w:val="24"/>
                <w:szCs w:val="24"/>
              </w:rPr>
            </w:pPr>
            <w:r w:rsidRPr="00942C0C">
              <w:rPr>
                <w:sz w:val="24"/>
                <w:szCs w:val="24"/>
                <w:lang w:val="en-US"/>
              </w:rPr>
              <w:t> </w:t>
            </w:r>
          </w:p>
        </w:tc>
        <w:tc>
          <w:tcPr>
            <w:tcW w:w="847" w:type="pct"/>
            <w:gridSpan w:val="2"/>
            <w:shd w:val="clear" w:color="auto" w:fill="auto"/>
            <w:hideMark/>
          </w:tcPr>
          <w:p w14:paraId="10B13AED" w14:textId="77777777" w:rsidR="0054061F" w:rsidRPr="00942C0C" w:rsidRDefault="0054061F" w:rsidP="00942C0C">
            <w:pPr>
              <w:spacing w:before="60" w:after="60"/>
              <w:ind w:firstLine="0"/>
              <w:rPr>
                <w:sz w:val="24"/>
                <w:szCs w:val="24"/>
              </w:rPr>
            </w:pPr>
            <w:r w:rsidRPr="00942C0C">
              <w:rPr>
                <w:sz w:val="24"/>
                <w:szCs w:val="24"/>
                <w:lang w:val="en-US"/>
              </w:rPr>
              <w:t>legalForm</w:t>
            </w:r>
            <w:r w:rsidRPr="00942C0C">
              <w:rPr>
                <w:sz w:val="24"/>
                <w:szCs w:val="24"/>
              </w:rPr>
              <w:t xml:space="preserve"> </w:t>
            </w:r>
          </w:p>
        </w:tc>
        <w:tc>
          <w:tcPr>
            <w:tcW w:w="303" w:type="pct"/>
            <w:shd w:val="clear" w:color="auto" w:fill="auto"/>
            <w:hideMark/>
          </w:tcPr>
          <w:p w14:paraId="7A2E4393" w14:textId="77777777" w:rsidR="0054061F" w:rsidRPr="00942C0C" w:rsidRDefault="0054061F"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5BE3686B" w14:textId="77777777" w:rsidR="0054061F" w:rsidRPr="00942C0C" w:rsidRDefault="0054061F" w:rsidP="00942C0C">
            <w:pPr>
              <w:spacing w:before="60" w:after="60"/>
              <w:ind w:firstLine="0"/>
              <w:jc w:val="center"/>
              <w:rPr>
                <w:sz w:val="24"/>
                <w:szCs w:val="24"/>
                <w:lang w:val="en-US"/>
              </w:rPr>
            </w:pPr>
            <w:r w:rsidRPr="00942C0C">
              <w:rPr>
                <w:sz w:val="24"/>
                <w:szCs w:val="24"/>
                <w:lang w:val="en-US"/>
              </w:rPr>
              <w:t>S</w:t>
            </w:r>
          </w:p>
        </w:tc>
        <w:tc>
          <w:tcPr>
            <w:tcW w:w="1180" w:type="pct"/>
            <w:shd w:val="clear" w:color="auto" w:fill="auto"/>
            <w:hideMark/>
          </w:tcPr>
          <w:p w14:paraId="3E29C10A" w14:textId="77777777" w:rsidR="0054061F" w:rsidRPr="00942C0C" w:rsidRDefault="0054061F" w:rsidP="00942C0C">
            <w:pPr>
              <w:spacing w:before="60" w:after="60"/>
              <w:ind w:firstLine="0"/>
              <w:rPr>
                <w:sz w:val="24"/>
                <w:szCs w:val="24"/>
              </w:rPr>
            </w:pPr>
            <w:r w:rsidRPr="00942C0C">
              <w:rPr>
                <w:sz w:val="24"/>
                <w:szCs w:val="24"/>
              </w:rPr>
              <w:t>Организационно-правовая форма организации в Общероссийском классификаторе организационно-правовых форм (ОКОПФ)</w:t>
            </w:r>
          </w:p>
        </w:tc>
        <w:tc>
          <w:tcPr>
            <w:tcW w:w="1392" w:type="pct"/>
            <w:shd w:val="clear" w:color="auto" w:fill="auto"/>
            <w:hideMark/>
          </w:tcPr>
          <w:p w14:paraId="62DF7340" w14:textId="6550375F" w:rsidR="0054061F" w:rsidRPr="00942C0C" w:rsidRDefault="0054061F" w:rsidP="00942C0C">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4F5914" w:rsidRPr="00942C0C" w14:paraId="2DF729BC" w14:textId="77777777" w:rsidTr="00D449A9">
        <w:tc>
          <w:tcPr>
            <w:tcW w:w="747" w:type="pct"/>
            <w:shd w:val="clear" w:color="auto" w:fill="auto"/>
          </w:tcPr>
          <w:p w14:paraId="0B682A75" w14:textId="77777777" w:rsidR="004F5914" w:rsidRPr="00942C0C" w:rsidRDefault="004F5914" w:rsidP="007158E6">
            <w:pPr>
              <w:spacing w:before="60" w:after="60"/>
              <w:ind w:firstLine="0"/>
              <w:rPr>
                <w:sz w:val="24"/>
                <w:szCs w:val="24"/>
              </w:rPr>
            </w:pPr>
          </w:p>
        </w:tc>
        <w:tc>
          <w:tcPr>
            <w:tcW w:w="847" w:type="pct"/>
            <w:gridSpan w:val="2"/>
            <w:shd w:val="clear" w:color="auto" w:fill="auto"/>
          </w:tcPr>
          <w:p w14:paraId="3631901D" w14:textId="5E580AF0" w:rsidR="004F5914" w:rsidRPr="004F5914" w:rsidRDefault="004F5914" w:rsidP="007158E6">
            <w:pPr>
              <w:spacing w:before="60" w:after="60"/>
              <w:ind w:firstLine="0"/>
              <w:rPr>
                <w:sz w:val="24"/>
                <w:szCs w:val="24"/>
                <w:lang w:val="en-US"/>
              </w:rPr>
            </w:pPr>
            <w:r>
              <w:rPr>
                <w:sz w:val="24"/>
                <w:szCs w:val="24"/>
                <w:lang w:val="en-US"/>
              </w:rPr>
              <w:t>subjectRF</w:t>
            </w:r>
          </w:p>
        </w:tc>
        <w:tc>
          <w:tcPr>
            <w:tcW w:w="303" w:type="pct"/>
            <w:shd w:val="clear" w:color="auto" w:fill="auto"/>
          </w:tcPr>
          <w:p w14:paraId="2672788F" w14:textId="30C3C311" w:rsidR="004F5914" w:rsidRPr="00B7758A" w:rsidRDefault="00B7758A" w:rsidP="007158E6">
            <w:pPr>
              <w:spacing w:before="60" w:after="60"/>
              <w:ind w:firstLine="0"/>
              <w:jc w:val="center"/>
              <w:rPr>
                <w:sz w:val="24"/>
                <w:szCs w:val="24"/>
              </w:rPr>
            </w:pPr>
            <w:r>
              <w:rPr>
                <w:sz w:val="24"/>
                <w:szCs w:val="24"/>
              </w:rPr>
              <w:t>Н</w:t>
            </w:r>
          </w:p>
        </w:tc>
        <w:tc>
          <w:tcPr>
            <w:tcW w:w="531" w:type="pct"/>
            <w:shd w:val="clear" w:color="auto" w:fill="auto"/>
          </w:tcPr>
          <w:p w14:paraId="1087DF7E" w14:textId="3EE5A0F2" w:rsidR="004F5914" w:rsidRPr="004F5914" w:rsidRDefault="004F5914" w:rsidP="007158E6">
            <w:pPr>
              <w:spacing w:before="60" w:after="60"/>
              <w:ind w:firstLine="0"/>
              <w:jc w:val="center"/>
              <w:rPr>
                <w:sz w:val="24"/>
                <w:szCs w:val="24"/>
                <w:lang w:val="en-US"/>
              </w:rPr>
            </w:pPr>
            <w:r>
              <w:rPr>
                <w:sz w:val="24"/>
                <w:szCs w:val="24"/>
                <w:lang w:val="en-US"/>
              </w:rPr>
              <w:t>S</w:t>
            </w:r>
          </w:p>
        </w:tc>
        <w:tc>
          <w:tcPr>
            <w:tcW w:w="1180" w:type="pct"/>
            <w:shd w:val="clear" w:color="auto" w:fill="auto"/>
          </w:tcPr>
          <w:p w14:paraId="47959A92" w14:textId="0EF0AFD7" w:rsidR="004F5914" w:rsidRPr="00942C0C" w:rsidRDefault="004F5914" w:rsidP="007158E6">
            <w:pPr>
              <w:spacing w:before="60" w:after="60"/>
              <w:ind w:firstLine="0"/>
              <w:rPr>
                <w:sz w:val="24"/>
                <w:szCs w:val="24"/>
              </w:rPr>
            </w:pPr>
            <w:r>
              <w:rPr>
                <w:sz w:val="24"/>
                <w:szCs w:val="24"/>
              </w:rPr>
              <w:t>Субъект РФ</w:t>
            </w:r>
          </w:p>
        </w:tc>
        <w:tc>
          <w:tcPr>
            <w:tcW w:w="1392" w:type="pct"/>
            <w:shd w:val="clear" w:color="auto" w:fill="auto"/>
          </w:tcPr>
          <w:p w14:paraId="4DDB7A8A" w14:textId="77777777" w:rsidR="00B7758A" w:rsidRDefault="00B7758A" w:rsidP="00B7758A">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5157BCE9" w14:textId="77F8E881" w:rsidR="004F5914" w:rsidRPr="00942C0C" w:rsidRDefault="00B7758A" w:rsidP="00B7758A">
            <w:pPr>
              <w:spacing w:before="60" w:after="60"/>
              <w:ind w:firstLine="0"/>
              <w:rPr>
                <w:sz w:val="24"/>
                <w:szCs w:val="24"/>
              </w:rPr>
            </w:pPr>
            <w:r>
              <w:rPr>
                <w:sz w:val="24"/>
                <w:szCs w:val="24"/>
              </w:rPr>
              <w:t>Контролируется обязательность заполнения элемента при приеме на РК РБГ</w:t>
            </w:r>
          </w:p>
        </w:tc>
      </w:tr>
      <w:tr w:rsidR="004F5914" w:rsidRPr="00942C0C" w14:paraId="46ED6EAA" w14:textId="77777777" w:rsidTr="00D449A9">
        <w:tc>
          <w:tcPr>
            <w:tcW w:w="747" w:type="pct"/>
            <w:shd w:val="clear" w:color="auto" w:fill="auto"/>
          </w:tcPr>
          <w:p w14:paraId="7E08EB22" w14:textId="77777777" w:rsidR="004F5914" w:rsidRPr="00942C0C" w:rsidRDefault="004F5914" w:rsidP="007158E6">
            <w:pPr>
              <w:spacing w:before="60" w:after="60"/>
              <w:ind w:firstLine="0"/>
              <w:rPr>
                <w:sz w:val="24"/>
                <w:szCs w:val="24"/>
              </w:rPr>
            </w:pPr>
          </w:p>
        </w:tc>
        <w:tc>
          <w:tcPr>
            <w:tcW w:w="847" w:type="pct"/>
            <w:gridSpan w:val="2"/>
            <w:shd w:val="clear" w:color="auto" w:fill="auto"/>
          </w:tcPr>
          <w:p w14:paraId="37316F63" w14:textId="72A8944B" w:rsidR="004F5914" w:rsidRPr="004F5914" w:rsidRDefault="004F5914" w:rsidP="007158E6">
            <w:pPr>
              <w:spacing w:before="60" w:after="60"/>
              <w:ind w:firstLine="0"/>
              <w:rPr>
                <w:sz w:val="24"/>
                <w:szCs w:val="24"/>
                <w:lang w:val="en-US"/>
              </w:rPr>
            </w:pPr>
            <w:r>
              <w:rPr>
                <w:sz w:val="24"/>
                <w:szCs w:val="24"/>
                <w:lang w:val="en-US"/>
              </w:rPr>
              <w:t>OKTMO</w:t>
            </w:r>
          </w:p>
        </w:tc>
        <w:tc>
          <w:tcPr>
            <w:tcW w:w="303" w:type="pct"/>
            <w:shd w:val="clear" w:color="auto" w:fill="auto"/>
          </w:tcPr>
          <w:p w14:paraId="7E8B025A" w14:textId="611F1F0B" w:rsidR="004F5914" w:rsidRPr="00942C0C" w:rsidRDefault="00B7758A" w:rsidP="007158E6">
            <w:pPr>
              <w:spacing w:before="60" w:after="60"/>
              <w:ind w:firstLine="0"/>
              <w:jc w:val="center"/>
              <w:rPr>
                <w:sz w:val="24"/>
                <w:szCs w:val="24"/>
              </w:rPr>
            </w:pPr>
            <w:r>
              <w:rPr>
                <w:sz w:val="24"/>
                <w:szCs w:val="24"/>
              </w:rPr>
              <w:t>Н</w:t>
            </w:r>
          </w:p>
        </w:tc>
        <w:tc>
          <w:tcPr>
            <w:tcW w:w="531" w:type="pct"/>
            <w:shd w:val="clear" w:color="auto" w:fill="auto"/>
          </w:tcPr>
          <w:p w14:paraId="35E62B49" w14:textId="0A5C3883" w:rsidR="004F5914" w:rsidRPr="00942C0C" w:rsidRDefault="004F5914" w:rsidP="007158E6">
            <w:pPr>
              <w:spacing w:before="60" w:after="60"/>
              <w:ind w:firstLine="0"/>
              <w:jc w:val="center"/>
              <w:rPr>
                <w:sz w:val="24"/>
                <w:szCs w:val="24"/>
                <w:lang w:val="en-US"/>
              </w:rPr>
            </w:pPr>
            <w:r>
              <w:rPr>
                <w:sz w:val="24"/>
                <w:szCs w:val="24"/>
                <w:lang w:val="en-US"/>
              </w:rPr>
              <w:t>S</w:t>
            </w:r>
          </w:p>
        </w:tc>
        <w:tc>
          <w:tcPr>
            <w:tcW w:w="1180" w:type="pct"/>
            <w:shd w:val="clear" w:color="auto" w:fill="auto"/>
          </w:tcPr>
          <w:p w14:paraId="5A175B45" w14:textId="13207C70" w:rsidR="004F5914" w:rsidRPr="004F5914" w:rsidRDefault="004F5914" w:rsidP="007158E6">
            <w:pPr>
              <w:spacing w:before="60" w:after="60"/>
              <w:ind w:firstLine="0"/>
              <w:rPr>
                <w:sz w:val="24"/>
                <w:szCs w:val="24"/>
                <w:lang w:val="en-US"/>
              </w:rPr>
            </w:pPr>
            <w:r>
              <w:rPr>
                <w:sz w:val="24"/>
                <w:szCs w:val="24"/>
                <w:lang w:val="en-US"/>
              </w:rPr>
              <w:t>OKTMO</w:t>
            </w:r>
          </w:p>
        </w:tc>
        <w:tc>
          <w:tcPr>
            <w:tcW w:w="1392" w:type="pct"/>
            <w:shd w:val="clear" w:color="auto" w:fill="auto"/>
          </w:tcPr>
          <w:p w14:paraId="22FC9E0B" w14:textId="77777777" w:rsidR="00B7758A" w:rsidRDefault="00B7758A" w:rsidP="00B7758A">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4D155868" w14:textId="5047C52A" w:rsidR="004F5914" w:rsidRPr="00942C0C" w:rsidRDefault="00B7758A" w:rsidP="00B7758A">
            <w:pPr>
              <w:spacing w:before="60" w:after="60"/>
              <w:ind w:firstLine="0"/>
              <w:rPr>
                <w:sz w:val="24"/>
                <w:szCs w:val="24"/>
              </w:rPr>
            </w:pPr>
            <w:r>
              <w:rPr>
                <w:sz w:val="24"/>
                <w:szCs w:val="24"/>
              </w:rPr>
              <w:t>Контролируется обязательность заполнения элемента при приеме на РК РБГ</w:t>
            </w:r>
          </w:p>
        </w:tc>
      </w:tr>
      <w:tr w:rsidR="004F5914" w:rsidRPr="00942C0C" w14:paraId="44A53D38" w14:textId="77777777" w:rsidTr="00D449A9">
        <w:tc>
          <w:tcPr>
            <w:tcW w:w="747" w:type="pct"/>
            <w:shd w:val="clear" w:color="auto" w:fill="auto"/>
          </w:tcPr>
          <w:p w14:paraId="1DBB4448" w14:textId="77777777" w:rsidR="004F5914" w:rsidRPr="00942C0C" w:rsidRDefault="004F5914" w:rsidP="007158E6">
            <w:pPr>
              <w:spacing w:before="60" w:after="60"/>
              <w:ind w:firstLine="0"/>
              <w:rPr>
                <w:sz w:val="24"/>
                <w:szCs w:val="24"/>
              </w:rPr>
            </w:pPr>
          </w:p>
        </w:tc>
        <w:tc>
          <w:tcPr>
            <w:tcW w:w="847" w:type="pct"/>
            <w:gridSpan w:val="2"/>
            <w:shd w:val="clear" w:color="auto" w:fill="auto"/>
          </w:tcPr>
          <w:p w14:paraId="34372D70" w14:textId="484DEBCB" w:rsidR="004F5914" w:rsidRPr="004F5914" w:rsidRDefault="004F5914" w:rsidP="007158E6">
            <w:pPr>
              <w:spacing w:before="60" w:after="60"/>
              <w:ind w:firstLine="0"/>
              <w:rPr>
                <w:sz w:val="24"/>
                <w:szCs w:val="24"/>
                <w:lang w:val="en-US"/>
              </w:rPr>
            </w:pPr>
            <w:r>
              <w:rPr>
                <w:sz w:val="24"/>
                <w:szCs w:val="24"/>
                <w:lang w:val="en-US"/>
              </w:rPr>
              <w:t>registrationDate</w:t>
            </w:r>
          </w:p>
        </w:tc>
        <w:tc>
          <w:tcPr>
            <w:tcW w:w="303" w:type="pct"/>
            <w:shd w:val="clear" w:color="auto" w:fill="auto"/>
          </w:tcPr>
          <w:p w14:paraId="43D6ECC4" w14:textId="01F6D35C" w:rsidR="004F5914" w:rsidRPr="00942C0C" w:rsidRDefault="00B7758A" w:rsidP="007158E6">
            <w:pPr>
              <w:spacing w:before="60" w:after="60"/>
              <w:ind w:firstLine="0"/>
              <w:jc w:val="center"/>
              <w:rPr>
                <w:sz w:val="24"/>
                <w:szCs w:val="24"/>
              </w:rPr>
            </w:pPr>
            <w:r>
              <w:rPr>
                <w:sz w:val="24"/>
                <w:szCs w:val="24"/>
              </w:rPr>
              <w:t>Н</w:t>
            </w:r>
          </w:p>
        </w:tc>
        <w:tc>
          <w:tcPr>
            <w:tcW w:w="531" w:type="pct"/>
            <w:shd w:val="clear" w:color="auto" w:fill="auto"/>
          </w:tcPr>
          <w:p w14:paraId="2745F532" w14:textId="705BAFD2" w:rsidR="004F5914" w:rsidRPr="00942C0C" w:rsidRDefault="004F5914" w:rsidP="007158E6">
            <w:pPr>
              <w:spacing w:before="60" w:after="60"/>
              <w:ind w:firstLine="0"/>
              <w:jc w:val="center"/>
              <w:rPr>
                <w:sz w:val="24"/>
                <w:szCs w:val="24"/>
                <w:lang w:val="en-US"/>
              </w:rPr>
            </w:pPr>
            <w:r>
              <w:rPr>
                <w:sz w:val="24"/>
                <w:szCs w:val="24"/>
                <w:lang w:val="en-US"/>
              </w:rPr>
              <w:t>DT</w:t>
            </w:r>
          </w:p>
        </w:tc>
        <w:tc>
          <w:tcPr>
            <w:tcW w:w="1180" w:type="pct"/>
            <w:shd w:val="clear" w:color="auto" w:fill="auto"/>
          </w:tcPr>
          <w:p w14:paraId="41DC3869" w14:textId="05DEB5A6" w:rsidR="004F5914" w:rsidRPr="00942C0C" w:rsidRDefault="00B7758A" w:rsidP="00FB04CD">
            <w:pPr>
              <w:spacing w:before="60" w:after="60"/>
              <w:ind w:firstLine="0"/>
              <w:rPr>
                <w:sz w:val="24"/>
                <w:szCs w:val="24"/>
              </w:rPr>
            </w:pPr>
            <w:r w:rsidRPr="00B7758A">
              <w:rPr>
                <w:sz w:val="24"/>
                <w:szCs w:val="24"/>
              </w:rPr>
              <w:t>Дата постановки на учет в налоговом органе</w:t>
            </w:r>
          </w:p>
        </w:tc>
        <w:tc>
          <w:tcPr>
            <w:tcW w:w="1392" w:type="pct"/>
            <w:shd w:val="clear" w:color="auto" w:fill="auto"/>
          </w:tcPr>
          <w:p w14:paraId="6C63CCCC" w14:textId="77777777" w:rsidR="00B7758A" w:rsidRDefault="00B7758A" w:rsidP="00B7758A">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386CE54B" w14:textId="4BB4A791" w:rsidR="004F5914" w:rsidRPr="00942C0C" w:rsidRDefault="00B7758A" w:rsidP="00B7758A">
            <w:pPr>
              <w:spacing w:before="60" w:after="60"/>
              <w:ind w:firstLine="0"/>
              <w:rPr>
                <w:sz w:val="24"/>
                <w:szCs w:val="24"/>
              </w:rPr>
            </w:pPr>
            <w:r>
              <w:rPr>
                <w:sz w:val="24"/>
                <w:szCs w:val="24"/>
              </w:rPr>
              <w:t>Контролируется обязательность заполнения элемента при приеме на РК РБГ</w:t>
            </w:r>
          </w:p>
        </w:tc>
      </w:tr>
      <w:tr w:rsidR="00573D71" w:rsidRPr="00942C0C" w14:paraId="0B09788E" w14:textId="77777777" w:rsidTr="00D449A9">
        <w:tc>
          <w:tcPr>
            <w:tcW w:w="747" w:type="pct"/>
            <w:shd w:val="clear" w:color="auto" w:fill="auto"/>
          </w:tcPr>
          <w:p w14:paraId="65FB10B9" w14:textId="77777777" w:rsidR="00573D71" w:rsidRPr="00942C0C" w:rsidRDefault="00573D71" w:rsidP="000553E6">
            <w:pPr>
              <w:spacing w:before="60" w:after="60"/>
              <w:ind w:firstLine="0"/>
              <w:rPr>
                <w:sz w:val="24"/>
                <w:szCs w:val="24"/>
              </w:rPr>
            </w:pPr>
          </w:p>
        </w:tc>
        <w:tc>
          <w:tcPr>
            <w:tcW w:w="847" w:type="pct"/>
            <w:gridSpan w:val="2"/>
            <w:shd w:val="clear" w:color="auto" w:fill="auto"/>
          </w:tcPr>
          <w:p w14:paraId="6BBD6943" w14:textId="77777777" w:rsidR="00573D71" w:rsidRPr="002279A8" w:rsidRDefault="00573D71" w:rsidP="000553E6">
            <w:pPr>
              <w:spacing w:before="60" w:after="60"/>
              <w:ind w:firstLine="0"/>
              <w:rPr>
                <w:sz w:val="24"/>
                <w:szCs w:val="24"/>
                <w:lang w:val="en-US"/>
              </w:rPr>
            </w:pPr>
            <w:r>
              <w:rPr>
                <w:sz w:val="24"/>
                <w:szCs w:val="24"/>
                <w:lang w:val="en-US"/>
              </w:rPr>
              <w:t>IKU</w:t>
            </w:r>
          </w:p>
        </w:tc>
        <w:tc>
          <w:tcPr>
            <w:tcW w:w="303" w:type="pct"/>
            <w:shd w:val="clear" w:color="auto" w:fill="auto"/>
          </w:tcPr>
          <w:p w14:paraId="5C7C2A4C" w14:textId="77777777" w:rsidR="00573D71" w:rsidRPr="00942C0C" w:rsidRDefault="00573D71" w:rsidP="000553E6">
            <w:pPr>
              <w:spacing w:before="60" w:after="60"/>
              <w:ind w:firstLine="0"/>
              <w:jc w:val="center"/>
              <w:rPr>
                <w:sz w:val="24"/>
                <w:szCs w:val="24"/>
              </w:rPr>
            </w:pPr>
            <w:r>
              <w:rPr>
                <w:sz w:val="24"/>
                <w:szCs w:val="24"/>
              </w:rPr>
              <w:t>Н</w:t>
            </w:r>
          </w:p>
        </w:tc>
        <w:tc>
          <w:tcPr>
            <w:tcW w:w="531" w:type="pct"/>
            <w:shd w:val="clear" w:color="auto" w:fill="auto"/>
          </w:tcPr>
          <w:p w14:paraId="226F824C" w14:textId="77777777" w:rsidR="00573D71" w:rsidRPr="002279A8" w:rsidRDefault="00573D71" w:rsidP="000553E6">
            <w:pPr>
              <w:spacing w:before="60" w:after="60"/>
              <w:ind w:firstLine="0"/>
              <w:jc w:val="center"/>
              <w:rPr>
                <w:sz w:val="24"/>
                <w:szCs w:val="24"/>
              </w:rPr>
            </w:pPr>
            <w:r>
              <w:rPr>
                <w:sz w:val="24"/>
                <w:szCs w:val="24"/>
              </w:rPr>
              <w:t>Т(1-20)</w:t>
            </w:r>
          </w:p>
        </w:tc>
        <w:tc>
          <w:tcPr>
            <w:tcW w:w="1180" w:type="pct"/>
            <w:shd w:val="clear" w:color="auto" w:fill="auto"/>
          </w:tcPr>
          <w:p w14:paraId="2AE66B89" w14:textId="77777777" w:rsidR="00573D71" w:rsidRPr="00942C0C" w:rsidRDefault="00573D71" w:rsidP="000553E6">
            <w:pPr>
              <w:spacing w:before="60" w:after="60"/>
              <w:ind w:firstLine="0"/>
              <w:rPr>
                <w:sz w:val="24"/>
                <w:szCs w:val="24"/>
              </w:rPr>
            </w:pPr>
            <w:r>
              <w:rPr>
                <w:sz w:val="24"/>
                <w:szCs w:val="24"/>
              </w:rPr>
              <w:t>Идентификационный код участника (ИКУ) организации</w:t>
            </w:r>
          </w:p>
        </w:tc>
        <w:tc>
          <w:tcPr>
            <w:tcW w:w="1392" w:type="pct"/>
            <w:shd w:val="clear" w:color="auto" w:fill="auto"/>
          </w:tcPr>
          <w:p w14:paraId="64B83D03" w14:textId="77777777" w:rsidR="00573D71" w:rsidRPr="00942C0C" w:rsidRDefault="00573D71" w:rsidP="000553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3B158D" w:rsidRPr="00942C0C" w14:paraId="65E391E0" w14:textId="77777777" w:rsidTr="00D449A9">
        <w:tc>
          <w:tcPr>
            <w:tcW w:w="5000" w:type="pct"/>
            <w:gridSpan w:val="7"/>
            <w:shd w:val="clear" w:color="auto" w:fill="auto"/>
            <w:hideMark/>
          </w:tcPr>
          <w:p w14:paraId="7FC5E4B3" w14:textId="1919E250" w:rsidR="003B158D" w:rsidRPr="00942C0C" w:rsidRDefault="003B158D" w:rsidP="00942C0C">
            <w:pPr>
              <w:spacing w:before="60" w:after="60"/>
              <w:ind w:firstLine="0"/>
              <w:jc w:val="center"/>
              <w:rPr>
                <w:sz w:val="24"/>
                <w:szCs w:val="24"/>
              </w:rPr>
            </w:pPr>
            <w:r w:rsidRPr="00942C0C">
              <w:rPr>
                <w:b/>
                <w:bCs/>
                <w:sz w:val="24"/>
                <w:szCs w:val="24"/>
              </w:rPr>
              <w:t>Сведения об организации</w:t>
            </w:r>
            <w:r w:rsidR="00440193" w:rsidRPr="00942C0C">
              <w:rPr>
                <w:b/>
                <w:bCs/>
                <w:sz w:val="24"/>
                <w:szCs w:val="24"/>
              </w:rPr>
              <w:t>,</w:t>
            </w:r>
            <w:r w:rsidRPr="00942C0C">
              <w:rPr>
                <w:b/>
                <w:bCs/>
                <w:sz w:val="24"/>
                <w:szCs w:val="24"/>
              </w:rPr>
              <w:t xml:space="preserve"> разместившей гарантию</w:t>
            </w:r>
          </w:p>
        </w:tc>
      </w:tr>
      <w:tr w:rsidR="003B158D" w:rsidRPr="00942C0C" w14:paraId="76449729" w14:textId="77777777" w:rsidTr="00D449A9">
        <w:tc>
          <w:tcPr>
            <w:tcW w:w="747" w:type="pct"/>
            <w:shd w:val="clear" w:color="auto" w:fill="auto"/>
            <w:hideMark/>
          </w:tcPr>
          <w:p w14:paraId="666018F6" w14:textId="77777777" w:rsidR="003B158D" w:rsidRPr="00942C0C" w:rsidRDefault="003B158D" w:rsidP="00942C0C">
            <w:pPr>
              <w:spacing w:before="60" w:after="60"/>
              <w:ind w:firstLine="0"/>
              <w:rPr>
                <w:sz w:val="24"/>
                <w:szCs w:val="24"/>
                <w:lang w:val="en-US"/>
              </w:rPr>
            </w:pPr>
            <w:r w:rsidRPr="00942C0C">
              <w:rPr>
                <w:b/>
                <w:bCs/>
                <w:sz w:val="24"/>
                <w:szCs w:val="24"/>
                <w:lang w:val="en-US"/>
              </w:rPr>
              <w:t>placingOrg</w:t>
            </w:r>
          </w:p>
        </w:tc>
        <w:tc>
          <w:tcPr>
            <w:tcW w:w="847" w:type="pct"/>
            <w:gridSpan w:val="2"/>
            <w:shd w:val="clear" w:color="auto" w:fill="auto"/>
            <w:hideMark/>
          </w:tcPr>
          <w:p w14:paraId="0FAA865D" w14:textId="77777777" w:rsidR="003B158D" w:rsidRPr="00942C0C" w:rsidRDefault="003B158D" w:rsidP="00942C0C">
            <w:pPr>
              <w:spacing w:before="60" w:after="60"/>
              <w:ind w:firstLine="0"/>
              <w:rPr>
                <w:sz w:val="24"/>
                <w:szCs w:val="24"/>
                <w:lang w:val="en-US"/>
              </w:rPr>
            </w:pPr>
          </w:p>
        </w:tc>
        <w:tc>
          <w:tcPr>
            <w:tcW w:w="303" w:type="pct"/>
            <w:shd w:val="clear" w:color="auto" w:fill="auto"/>
            <w:hideMark/>
          </w:tcPr>
          <w:p w14:paraId="1BF14DF7" w14:textId="77777777" w:rsidR="003B158D" w:rsidRPr="00942C0C" w:rsidRDefault="003B158D" w:rsidP="00942C0C">
            <w:pPr>
              <w:spacing w:before="60" w:after="60"/>
              <w:ind w:firstLine="0"/>
              <w:rPr>
                <w:sz w:val="24"/>
                <w:szCs w:val="24"/>
              </w:rPr>
            </w:pPr>
            <w:r w:rsidRPr="00942C0C">
              <w:rPr>
                <w:sz w:val="24"/>
                <w:szCs w:val="24"/>
              </w:rPr>
              <w:t> </w:t>
            </w:r>
          </w:p>
        </w:tc>
        <w:tc>
          <w:tcPr>
            <w:tcW w:w="531" w:type="pct"/>
            <w:shd w:val="clear" w:color="auto" w:fill="auto"/>
            <w:hideMark/>
          </w:tcPr>
          <w:p w14:paraId="1348CEB4" w14:textId="77777777" w:rsidR="003B158D" w:rsidRPr="00942C0C" w:rsidRDefault="003B158D" w:rsidP="00942C0C">
            <w:pPr>
              <w:spacing w:before="60" w:after="60"/>
              <w:ind w:firstLine="0"/>
              <w:rPr>
                <w:sz w:val="24"/>
                <w:szCs w:val="24"/>
              </w:rPr>
            </w:pPr>
            <w:r w:rsidRPr="00942C0C">
              <w:rPr>
                <w:sz w:val="24"/>
                <w:szCs w:val="24"/>
              </w:rPr>
              <w:t> </w:t>
            </w:r>
          </w:p>
        </w:tc>
        <w:tc>
          <w:tcPr>
            <w:tcW w:w="1180" w:type="pct"/>
            <w:shd w:val="clear" w:color="auto" w:fill="auto"/>
            <w:hideMark/>
          </w:tcPr>
          <w:p w14:paraId="6B2E9E4A" w14:textId="77777777" w:rsidR="003B158D" w:rsidRPr="00942C0C" w:rsidRDefault="003B158D" w:rsidP="00942C0C">
            <w:pPr>
              <w:spacing w:before="60" w:after="60"/>
              <w:ind w:firstLine="0"/>
              <w:rPr>
                <w:sz w:val="24"/>
                <w:szCs w:val="24"/>
              </w:rPr>
            </w:pPr>
            <w:r w:rsidRPr="00942C0C">
              <w:rPr>
                <w:sz w:val="24"/>
                <w:szCs w:val="24"/>
              </w:rPr>
              <w:t> </w:t>
            </w:r>
          </w:p>
        </w:tc>
        <w:tc>
          <w:tcPr>
            <w:tcW w:w="1392" w:type="pct"/>
            <w:shd w:val="clear" w:color="auto" w:fill="auto"/>
            <w:hideMark/>
          </w:tcPr>
          <w:p w14:paraId="767B60FC" w14:textId="77777777" w:rsidR="003B158D" w:rsidRPr="00942C0C" w:rsidRDefault="003B158D" w:rsidP="00942C0C">
            <w:pPr>
              <w:spacing w:before="60" w:after="60"/>
              <w:ind w:firstLine="0"/>
              <w:rPr>
                <w:sz w:val="24"/>
                <w:szCs w:val="24"/>
              </w:rPr>
            </w:pPr>
            <w:r w:rsidRPr="00942C0C">
              <w:rPr>
                <w:sz w:val="24"/>
                <w:szCs w:val="24"/>
              </w:rPr>
              <w:t xml:space="preserve"> </w:t>
            </w:r>
          </w:p>
        </w:tc>
      </w:tr>
      <w:tr w:rsidR="003B158D" w:rsidRPr="00942C0C" w14:paraId="5F033059" w14:textId="77777777" w:rsidTr="00D449A9">
        <w:tc>
          <w:tcPr>
            <w:tcW w:w="747" w:type="pct"/>
            <w:shd w:val="clear" w:color="auto" w:fill="auto"/>
            <w:hideMark/>
          </w:tcPr>
          <w:p w14:paraId="4067E439" w14:textId="77777777" w:rsidR="003B158D" w:rsidRPr="00942C0C" w:rsidRDefault="003B158D"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6CAB40F0" w14:textId="77777777" w:rsidR="003B158D" w:rsidRPr="00942C0C" w:rsidRDefault="003B158D" w:rsidP="00942C0C">
            <w:pPr>
              <w:spacing w:before="60" w:after="60"/>
              <w:ind w:firstLine="0"/>
              <w:rPr>
                <w:sz w:val="24"/>
                <w:szCs w:val="24"/>
              </w:rPr>
            </w:pPr>
            <w:r w:rsidRPr="00942C0C">
              <w:rPr>
                <w:sz w:val="24"/>
                <w:szCs w:val="24"/>
              </w:rPr>
              <w:t xml:space="preserve">regNum </w:t>
            </w:r>
          </w:p>
        </w:tc>
        <w:tc>
          <w:tcPr>
            <w:tcW w:w="303" w:type="pct"/>
            <w:shd w:val="clear" w:color="auto" w:fill="auto"/>
            <w:hideMark/>
          </w:tcPr>
          <w:p w14:paraId="00E7160D" w14:textId="77777777" w:rsidR="003B158D" w:rsidRPr="00942C0C" w:rsidRDefault="003B158D"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3C45A28D" w14:textId="77777777" w:rsidR="003B158D" w:rsidRPr="00942C0C" w:rsidRDefault="003B158D" w:rsidP="00942C0C">
            <w:pPr>
              <w:spacing w:before="60" w:after="60"/>
              <w:ind w:firstLine="0"/>
              <w:jc w:val="center"/>
              <w:rPr>
                <w:sz w:val="24"/>
                <w:szCs w:val="24"/>
              </w:rPr>
            </w:pPr>
            <w:r w:rsidRPr="00942C0C">
              <w:rPr>
                <w:sz w:val="24"/>
                <w:szCs w:val="24"/>
              </w:rPr>
              <w:t>T</w:t>
            </w:r>
          </w:p>
        </w:tc>
        <w:tc>
          <w:tcPr>
            <w:tcW w:w="1180" w:type="pct"/>
            <w:shd w:val="clear" w:color="auto" w:fill="auto"/>
            <w:hideMark/>
          </w:tcPr>
          <w:p w14:paraId="5679CD0B" w14:textId="77777777" w:rsidR="003B158D" w:rsidRPr="00942C0C" w:rsidRDefault="003B158D" w:rsidP="00942C0C">
            <w:pPr>
              <w:spacing w:before="60" w:after="60"/>
              <w:ind w:firstLine="0"/>
              <w:rPr>
                <w:sz w:val="24"/>
                <w:szCs w:val="24"/>
              </w:rPr>
            </w:pPr>
            <w:r w:rsidRPr="00942C0C">
              <w:rPr>
                <w:sz w:val="24"/>
                <w:szCs w:val="24"/>
              </w:rPr>
              <w:t>Код по СПЗ</w:t>
            </w:r>
          </w:p>
        </w:tc>
        <w:tc>
          <w:tcPr>
            <w:tcW w:w="1392" w:type="pct"/>
            <w:shd w:val="clear" w:color="auto" w:fill="auto"/>
            <w:hideMark/>
          </w:tcPr>
          <w:p w14:paraId="19BC11CA" w14:textId="77777777" w:rsidR="003B158D" w:rsidRPr="00942C0C" w:rsidRDefault="003B158D" w:rsidP="00942C0C">
            <w:pPr>
              <w:spacing w:before="60" w:after="60"/>
              <w:ind w:firstLine="0"/>
              <w:rPr>
                <w:sz w:val="24"/>
                <w:szCs w:val="24"/>
              </w:rPr>
            </w:pPr>
            <w:r w:rsidRPr="00942C0C">
              <w:rPr>
                <w:sz w:val="24"/>
                <w:szCs w:val="24"/>
              </w:rPr>
              <w:t xml:space="preserve">Шаблон значения: \d{11} </w:t>
            </w:r>
          </w:p>
        </w:tc>
      </w:tr>
      <w:tr w:rsidR="00933D24" w:rsidRPr="00942C0C" w14:paraId="2B10C280" w14:textId="77777777" w:rsidTr="00B75B07">
        <w:tc>
          <w:tcPr>
            <w:tcW w:w="747" w:type="pct"/>
            <w:shd w:val="clear" w:color="auto" w:fill="auto"/>
            <w:hideMark/>
          </w:tcPr>
          <w:p w14:paraId="151212B0" w14:textId="77777777" w:rsidR="00933D24" w:rsidRPr="00942C0C" w:rsidRDefault="00933D24" w:rsidP="00B75B07">
            <w:pPr>
              <w:spacing w:before="60" w:after="60"/>
              <w:ind w:firstLine="0"/>
              <w:rPr>
                <w:sz w:val="24"/>
                <w:szCs w:val="24"/>
              </w:rPr>
            </w:pPr>
            <w:r w:rsidRPr="00942C0C">
              <w:rPr>
                <w:sz w:val="24"/>
                <w:szCs w:val="24"/>
              </w:rPr>
              <w:t> </w:t>
            </w:r>
          </w:p>
        </w:tc>
        <w:tc>
          <w:tcPr>
            <w:tcW w:w="847" w:type="pct"/>
            <w:gridSpan w:val="2"/>
            <w:shd w:val="clear" w:color="auto" w:fill="auto"/>
            <w:hideMark/>
          </w:tcPr>
          <w:p w14:paraId="71639851" w14:textId="77777777" w:rsidR="00933D24" w:rsidRPr="00942C0C" w:rsidRDefault="00933D24" w:rsidP="00B75B07">
            <w:pPr>
              <w:spacing w:before="60" w:after="60"/>
              <w:ind w:firstLine="0"/>
              <w:rPr>
                <w:sz w:val="24"/>
                <w:szCs w:val="24"/>
              </w:rPr>
            </w:pPr>
            <w:r w:rsidRPr="00D449A9">
              <w:rPr>
                <w:sz w:val="24"/>
                <w:szCs w:val="24"/>
              </w:rPr>
              <w:t>consRegistryNum</w:t>
            </w:r>
          </w:p>
        </w:tc>
        <w:tc>
          <w:tcPr>
            <w:tcW w:w="303" w:type="pct"/>
            <w:shd w:val="clear" w:color="auto" w:fill="auto"/>
            <w:hideMark/>
          </w:tcPr>
          <w:p w14:paraId="14D745FA" w14:textId="1BA78C92" w:rsidR="00933D24" w:rsidRPr="00942C0C" w:rsidRDefault="00933D24" w:rsidP="00B75B07">
            <w:pPr>
              <w:spacing w:before="60" w:after="60"/>
              <w:ind w:firstLine="0"/>
              <w:jc w:val="center"/>
              <w:rPr>
                <w:sz w:val="24"/>
                <w:szCs w:val="24"/>
              </w:rPr>
            </w:pPr>
            <w:r>
              <w:rPr>
                <w:sz w:val="24"/>
                <w:szCs w:val="24"/>
              </w:rPr>
              <w:t>Н</w:t>
            </w:r>
          </w:p>
        </w:tc>
        <w:tc>
          <w:tcPr>
            <w:tcW w:w="531" w:type="pct"/>
            <w:shd w:val="clear" w:color="auto" w:fill="auto"/>
            <w:hideMark/>
          </w:tcPr>
          <w:p w14:paraId="21A4468A" w14:textId="77777777" w:rsidR="00933D24" w:rsidRPr="00942C0C"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180" w:type="pct"/>
            <w:shd w:val="clear" w:color="auto" w:fill="auto"/>
            <w:hideMark/>
          </w:tcPr>
          <w:p w14:paraId="3632D0E2" w14:textId="77777777" w:rsidR="00933D24" w:rsidRPr="00942C0C"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92" w:type="pct"/>
            <w:shd w:val="clear" w:color="auto" w:fill="auto"/>
            <w:hideMark/>
          </w:tcPr>
          <w:p w14:paraId="56844325" w14:textId="6C118AF3" w:rsidR="00933D24" w:rsidRPr="00942C0C"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942C0C" w14:paraId="42BA2794" w14:textId="77777777" w:rsidTr="00120BD7">
        <w:tc>
          <w:tcPr>
            <w:tcW w:w="747" w:type="pct"/>
            <w:shd w:val="clear" w:color="auto" w:fill="auto"/>
            <w:hideMark/>
          </w:tcPr>
          <w:p w14:paraId="1862A87E" w14:textId="77777777" w:rsidR="00933D24" w:rsidRPr="00942C0C" w:rsidRDefault="00933D24"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1BE69B4E" w14:textId="77777777" w:rsidR="00933D24" w:rsidRPr="00942C0C" w:rsidRDefault="00933D24" w:rsidP="00942C0C">
            <w:pPr>
              <w:spacing w:before="60" w:after="60"/>
              <w:ind w:firstLine="0"/>
              <w:rPr>
                <w:sz w:val="24"/>
                <w:szCs w:val="24"/>
              </w:rPr>
            </w:pPr>
            <w:r w:rsidRPr="00942C0C">
              <w:rPr>
                <w:sz w:val="24"/>
                <w:szCs w:val="24"/>
              </w:rPr>
              <w:t xml:space="preserve">fullName </w:t>
            </w:r>
          </w:p>
        </w:tc>
        <w:tc>
          <w:tcPr>
            <w:tcW w:w="303" w:type="pct"/>
            <w:shd w:val="clear" w:color="auto" w:fill="auto"/>
            <w:hideMark/>
          </w:tcPr>
          <w:p w14:paraId="78E0B548" w14:textId="77777777" w:rsidR="00933D24" w:rsidRPr="00942C0C" w:rsidRDefault="00933D24" w:rsidP="00942C0C">
            <w:pPr>
              <w:spacing w:before="60" w:after="60"/>
              <w:ind w:firstLine="0"/>
              <w:jc w:val="center"/>
              <w:rPr>
                <w:sz w:val="24"/>
                <w:szCs w:val="24"/>
              </w:rPr>
            </w:pPr>
            <w:r w:rsidRPr="00942C0C">
              <w:rPr>
                <w:sz w:val="24"/>
                <w:szCs w:val="24"/>
              </w:rPr>
              <w:t>Н</w:t>
            </w:r>
          </w:p>
        </w:tc>
        <w:tc>
          <w:tcPr>
            <w:tcW w:w="531" w:type="pct"/>
            <w:shd w:val="clear" w:color="auto" w:fill="auto"/>
            <w:hideMark/>
          </w:tcPr>
          <w:p w14:paraId="5F9782F7" w14:textId="77777777" w:rsidR="00933D24" w:rsidRPr="00942C0C" w:rsidRDefault="00933D24" w:rsidP="00942C0C">
            <w:pPr>
              <w:spacing w:before="60" w:after="60"/>
              <w:ind w:firstLine="0"/>
              <w:jc w:val="center"/>
              <w:rPr>
                <w:sz w:val="24"/>
                <w:szCs w:val="24"/>
              </w:rPr>
            </w:pPr>
            <w:r w:rsidRPr="00942C0C">
              <w:rPr>
                <w:sz w:val="24"/>
                <w:szCs w:val="24"/>
              </w:rPr>
              <w:t>T(1-2000)</w:t>
            </w:r>
          </w:p>
        </w:tc>
        <w:tc>
          <w:tcPr>
            <w:tcW w:w="1180" w:type="pct"/>
            <w:shd w:val="clear" w:color="auto" w:fill="auto"/>
            <w:hideMark/>
          </w:tcPr>
          <w:p w14:paraId="528828A7" w14:textId="77777777" w:rsidR="00933D24" w:rsidRPr="00942C0C" w:rsidRDefault="00933D24" w:rsidP="00942C0C">
            <w:pPr>
              <w:spacing w:before="60" w:after="60"/>
              <w:ind w:firstLine="0"/>
              <w:rPr>
                <w:sz w:val="24"/>
                <w:szCs w:val="24"/>
              </w:rPr>
            </w:pPr>
            <w:r w:rsidRPr="00942C0C">
              <w:rPr>
                <w:sz w:val="24"/>
                <w:szCs w:val="24"/>
              </w:rPr>
              <w:t>Полное наименование</w:t>
            </w:r>
          </w:p>
        </w:tc>
        <w:tc>
          <w:tcPr>
            <w:tcW w:w="1392" w:type="pct"/>
            <w:shd w:val="clear" w:color="auto" w:fill="auto"/>
            <w:vAlign w:val="center"/>
            <w:hideMark/>
          </w:tcPr>
          <w:p w14:paraId="4C8C7039" w14:textId="4677062C" w:rsidR="00933D24" w:rsidRPr="00942C0C" w:rsidRDefault="00933D24" w:rsidP="00942C0C">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3B158D" w:rsidRPr="00942C0C" w14:paraId="71B97ABA" w14:textId="77777777" w:rsidTr="00D449A9">
        <w:tc>
          <w:tcPr>
            <w:tcW w:w="747" w:type="pct"/>
            <w:shd w:val="clear" w:color="auto" w:fill="auto"/>
          </w:tcPr>
          <w:p w14:paraId="7A8D2FAE" w14:textId="77777777" w:rsidR="003B158D" w:rsidRPr="00942C0C" w:rsidRDefault="003B158D" w:rsidP="00942C0C">
            <w:pPr>
              <w:spacing w:before="60" w:after="60"/>
              <w:ind w:firstLine="0"/>
              <w:rPr>
                <w:sz w:val="24"/>
                <w:szCs w:val="24"/>
              </w:rPr>
            </w:pPr>
          </w:p>
        </w:tc>
        <w:tc>
          <w:tcPr>
            <w:tcW w:w="847" w:type="pct"/>
            <w:gridSpan w:val="2"/>
            <w:shd w:val="clear" w:color="auto" w:fill="auto"/>
          </w:tcPr>
          <w:p w14:paraId="156B1B07" w14:textId="77777777" w:rsidR="003B158D" w:rsidRPr="00942C0C" w:rsidRDefault="003B158D" w:rsidP="00942C0C">
            <w:pPr>
              <w:spacing w:before="60" w:after="60"/>
              <w:ind w:firstLine="0"/>
              <w:rPr>
                <w:sz w:val="24"/>
                <w:szCs w:val="24"/>
              </w:rPr>
            </w:pPr>
            <w:r w:rsidRPr="00942C0C">
              <w:rPr>
                <w:sz w:val="24"/>
                <w:szCs w:val="24"/>
              </w:rPr>
              <w:t>postAddress</w:t>
            </w:r>
          </w:p>
        </w:tc>
        <w:tc>
          <w:tcPr>
            <w:tcW w:w="303" w:type="pct"/>
            <w:shd w:val="clear" w:color="auto" w:fill="auto"/>
          </w:tcPr>
          <w:p w14:paraId="48F895E9" w14:textId="77777777" w:rsidR="003B158D" w:rsidRPr="00942C0C" w:rsidRDefault="003B158D"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039BF898" w14:textId="77777777" w:rsidR="003B158D" w:rsidRPr="00942C0C" w:rsidRDefault="003B158D" w:rsidP="00942C0C">
            <w:pPr>
              <w:spacing w:before="60" w:after="60"/>
              <w:ind w:firstLine="0"/>
              <w:jc w:val="center"/>
              <w:rPr>
                <w:sz w:val="24"/>
                <w:szCs w:val="24"/>
              </w:rPr>
            </w:pPr>
            <w:r w:rsidRPr="00942C0C">
              <w:rPr>
                <w:sz w:val="24"/>
                <w:szCs w:val="24"/>
                <w:lang w:val="en-US"/>
              </w:rPr>
              <w:t>T(1-2000)</w:t>
            </w:r>
          </w:p>
        </w:tc>
        <w:tc>
          <w:tcPr>
            <w:tcW w:w="1180" w:type="pct"/>
            <w:shd w:val="clear" w:color="auto" w:fill="auto"/>
          </w:tcPr>
          <w:p w14:paraId="119C96BE" w14:textId="77777777" w:rsidR="003B158D" w:rsidRPr="00942C0C" w:rsidRDefault="003B158D" w:rsidP="00942C0C">
            <w:pPr>
              <w:spacing w:before="60" w:after="60"/>
              <w:ind w:firstLine="0"/>
              <w:rPr>
                <w:sz w:val="24"/>
                <w:szCs w:val="24"/>
              </w:rPr>
            </w:pPr>
            <w:r w:rsidRPr="00942C0C">
              <w:rPr>
                <w:sz w:val="24"/>
                <w:szCs w:val="24"/>
              </w:rPr>
              <w:t>Почтовый адрес организации</w:t>
            </w:r>
          </w:p>
        </w:tc>
        <w:tc>
          <w:tcPr>
            <w:tcW w:w="1392" w:type="pct"/>
            <w:shd w:val="clear" w:color="auto" w:fill="auto"/>
          </w:tcPr>
          <w:p w14:paraId="3F4FC15A" w14:textId="77777777" w:rsidR="003B158D" w:rsidRPr="00942C0C" w:rsidRDefault="003B158D" w:rsidP="00942C0C">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3B158D" w:rsidRPr="00942C0C" w14:paraId="4ACF9EA1" w14:textId="77777777" w:rsidTr="00D449A9">
        <w:tc>
          <w:tcPr>
            <w:tcW w:w="747" w:type="pct"/>
            <w:shd w:val="clear" w:color="auto" w:fill="auto"/>
          </w:tcPr>
          <w:p w14:paraId="73A61406" w14:textId="77777777" w:rsidR="003B158D" w:rsidRPr="00942C0C" w:rsidRDefault="003B158D" w:rsidP="00942C0C">
            <w:pPr>
              <w:spacing w:before="60" w:after="60"/>
              <w:ind w:firstLine="0"/>
              <w:rPr>
                <w:sz w:val="24"/>
                <w:szCs w:val="24"/>
              </w:rPr>
            </w:pPr>
          </w:p>
        </w:tc>
        <w:tc>
          <w:tcPr>
            <w:tcW w:w="847" w:type="pct"/>
            <w:gridSpan w:val="2"/>
            <w:shd w:val="clear" w:color="auto" w:fill="auto"/>
          </w:tcPr>
          <w:p w14:paraId="455B1DF2" w14:textId="77777777" w:rsidR="003B158D" w:rsidRPr="00942C0C" w:rsidRDefault="003B158D" w:rsidP="00942C0C">
            <w:pPr>
              <w:spacing w:before="60" w:after="60"/>
              <w:ind w:firstLine="0"/>
              <w:rPr>
                <w:sz w:val="24"/>
                <w:szCs w:val="24"/>
              </w:rPr>
            </w:pPr>
            <w:r w:rsidRPr="00942C0C">
              <w:rPr>
                <w:sz w:val="24"/>
                <w:szCs w:val="24"/>
              </w:rPr>
              <w:t>factAddress</w:t>
            </w:r>
          </w:p>
        </w:tc>
        <w:tc>
          <w:tcPr>
            <w:tcW w:w="303" w:type="pct"/>
            <w:shd w:val="clear" w:color="auto" w:fill="auto"/>
          </w:tcPr>
          <w:p w14:paraId="539898D1" w14:textId="77777777" w:rsidR="003B158D" w:rsidRPr="00942C0C" w:rsidRDefault="003B158D"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202B63D8" w14:textId="77777777" w:rsidR="003B158D" w:rsidRPr="00942C0C" w:rsidRDefault="003B158D" w:rsidP="00942C0C">
            <w:pPr>
              <w:spacing w:before="60" w:after="60"/>
              <w:ind w:firstLine="0"/>
              <w:jc w:val="center"/>
              <w:rPr>
                <w:sz w:val="24"/>
                <w:szCs w:val="24"/>
              </w:rPr>
            </w:pPr>
            <w:r w:rsidRPr="00942C0C">
              <w:rPr>
                <w:sz w:val="24"/>
                <w:szCs w:val="24"/>
                <w:lang w:val="en-US"/>
              </w:rPr>
              <w:t>T</w:t>
            </w:r>
            <w:r w:rsidRPr="00942C0C">
              <w:rPr>
                <w:sz w:val="24"/>
                <w:szCs w:val="24"/>
              </w:rPr>
              <w:t>(1-2000)</w:t>
            </w:r>
          </w:p>
        </w:tc>
        <w:tc>
          <w:tcPr>
            <w:tcW w:w="1180" w:type="pct"/>
            <w:shd w:val="clear" w:color="auto" w:fill="auto"/>
          </w:tcPr>
          <w:p w14:paraId="3BA207BF" w14:textId="77777777" w:rsidR="003B158D" w:rsidRPr="00942C0C" w:rsidRDefault="003B158D" w:rsidP="00942C0C">
            <w:pPr>
              <w:spacing w:before="60" w:after="60"/>
              <w:ind w:firstLine="0"/>
              <w:rPr>
                <w:sz w:val="24"/>
                <w:szCs w:val="24"/>
              </w:rPr>
            </w:pPr>
            <w:r w:rsidRPr="00942C0C">
              <w:rPr>
                <w:sz w:val="24"/>
                <w:szCs w:val="24"/>
              </w:rPr>
              <w:t>Адрес местонахождения организации</w:t>
            </w:r>
          </w:p>
        </w:tc>
        <w:tc>
          <w:tcPr>
            <w:tcW w:w="1392" w:type="pct"/>
            <w:shd w:val="clear" w:color="auto" w:fill="auto"/>
          </w:tcPr>
          <w:p w14:paraId="520FFFA8" w14:textId="77777777" w:rsidR="003B158D" w:rsidRPr="00942C0C" w:rsidRDefault="003B158D" w:rsidP="00942C0C">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3B158D" w:rsidRPr="00942C0C" w14:paraId="7B111BFE" w14:textId="77777777" w:rsidTr="00D449A9">
        <w:tc>
          <w:tcPr>
            <w:tcW w:w="747" w:type="pct"/>
            <w:shd w:val="clear" w:color="auto" w:fill="auto"/>
          </w:tcPr>
          <w:p w14:paraId="1A057516" w14:textId="77777777" w:rsidR="003B158D" w:rsidRPr="00942C0C" w:rsidRDefault="003B158D" w:rsidP="00942C0C">
            <w:pPr>
              <w:spacing w:before="60" w:after="60"/>
              <w:ind w:firstLine="0"/>
              <w:rPr>
                <w:sz w:val="24"/>
                <w:szCs w:val="24"/>
              </w:rPr>
            </w:pPr>
          </w:p>
        </w:tc>
        <w:tc>
          <w:tcPr>
            <w:tcW w:w="847" w:type="pct"/>
            <w:gridSpan w:val="2"/>
            <w:shd w:val="clear" w:color="auto" w:fill="auto"/>
          </w:tcPr>
          <w:p w14:paraId="5E69845D" w14:textId="77777777" w:rsidR="003B158D" w:rsidRPr="00942C0C" w:rsidRDefault="003B158D" w:rsidP="00942C0C">
            <w:pPr>
              <w:spacing w:before="60" w:after="60"/>
              <w:ind w:firstLine="0"/>
              <w:rPr>
                <w:sz w:val="24"/>
                <w:szCs w:val="24"/>
              </w:rPr>
            </w:pPr>
            <w:r w:rsidRPr="00942C0C">
              <w:rPr>
                <w:sz w:val="24"/>
                <w:szCs w:val="24"/>
              </w:rPr>
              <w:t>INN</w:t>
            </w:r>
          </w:p>
        </w:tc>
        <w:tc>
          <w:tcPr>
            <w:tcW w:w="303" w:type="pct"/>
            <w:shd w:val="clear" w:color="auto" w:fill="auto"/>
          </w:tcPr>
          <w:p w14:paraId="1107C68B" w14:textId="77777777" w:rsidR="003B158D" w:rsidRPr="00942C0C" w:rsidRDefault="003B158D"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72588568" w14:textId="77777777" w:rsidR="003B158D" w:rsidRPr="00942C0C" w:rsidRDefault="003B158D" w:rsidP="00942C0C">
            <w:pPr>
              <w:spacing w:before="60" w:after="60"/>
              <w:ind w:firstLine="0"/>
              <w:jc w:val="center"/>
              <w:rPr>
                <w:sz w:val="24"/>
                <w:szCs w:val="24"/>
              </w:rPr>
            </w:pPr>
            <w:r w:rsidRPr="00942C0C">
              <w:rPr>
                <w:sz w:val="24"/>
                <w:szCs w:val="24"/>
                <w:lang w:val="en-US"/>
              </w:rPr>
              <w:t>T</w:t>
            </w:r>
          </w:p>
        </w:tc>
        <w:tc>
          <w:tcPr>
            <w:tcW w:w="1180" w:type="pct"/>
            <w:shd w:val="clear" w:color="auto" w:fill="auto"/>
          </w:tcPr>
          <w:p w14:paraId="4902C87D" w14:textId="77777777" w:rsidR="003B158D" w:rsidRPr="00942C0C" w:rsidRDefault="003B158D" w:rsidP="00942C0C">
            <w:pPr>
              <w:spacing w:before="60" w:after="60"/>
              <w:ind w:firstLine="0"/>
              <w:rPr>
                <w:sz w:val="24"/>
                <w:szCs w:val="24"/>
              </w:rPr>
            </w:pPr>
            <w:r w:rsidRPr="00942C0C">
              <w:rPr>
                <w:sz w:val="24"/>
                <w:szCs w:val="24"/>
              </w:rPr>
              <w:t>ИНН организации</w:t>
            </w:r>
          </w:p>
        </w:tc>
        <w:tc>
          <w:tcPr>
            <w:tcW w:w="1392" w:type="pct"/>
            <w:shd w:val="clear" w:color="auto" w:fill="auto"/>
          </w:tcPr>
          <w:p w14:paraId="0AD237DC" w14:textId="77777777" w:rsidR="003B158D" w:rsidRPr="00942C0C" w:rsidRDefault="003B158D" w:rsidP="00942C0C">
            <w:pPr>
              <w:spacing w:before="60" w:after="60"/>
              <w:ind w:firstLine="0"/>
              <w:rPr>
                <w:sz w:val="24"/>
                <w:szCs w:val="24"/>
              </w:rPr>
            </w:pPr>
            <w:r w:rsidRPr="00942C0C">
              <w:rPr>
                <w:sz w:val="24"/>
                <w:szCs w:val="24"/>
              </w:rPr>
              <w:t>Шаблон значения: \d{10}</w:t>
            </w:r>
          </w:p>
          <w:p w14:paraId="3DB59B3C" w14:textId="77777777" w:rsidR="003B158D" w:rsidRPr="00942C0C" w:rsidRDefault="003B158D" w:rsidP="00942C0C">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3B158D" w:rsidRPr="00942C0C" w14:paraId="749121A4" w14:textId="77777777" w:rsidTr="00D449A9">
        <w:tc>
          <w:tcPr>
            <w:tcW w:w="747" w:type="pct"/>
            <w:shd w:val="clear" w:color="auto" w:fill="auto"/>
          </w:tcPr>
          <w:p w14:paraId="5A6BDF40" w14:textId="77777777" w:rsidR="003B158D" w:rsidRPr="00942C0C" w:rsidRDefault="003B158D" w:rsidP="00942C0C">
            <w:pPr>
              <w:spacing w:before="60" w:after="60"/>
              <w:ind w:firstLine="0"/>
              <w:rPr>
                <w:sz w:val="24"/>
                <w:szCs w:val="24"/>
              </w:rPr>
            </w:pPr>
          </w:p>
        </w:tc>
        <w:tc>
          <w:tcPr>
            <w:tcW w:w="847" w:type="pct"/>
            <w:gridSpan w:val="2"/>
            <w:shd w:val="clear" w:color="auto" w:fill="auto"/>
          </w:tcPr>
          <w:p w14:paraId="77607D61" w14:textId="77777777" w:rsidR="003B158D" w:rsidRPr="00942C0C" w:rsidRDefault="003B158D" w:rsidP="00942C0C">
            <w:pPr>
              <w:spacing w:before="60" w:after="60"/>
              <w:ind w:firstLine="0"/>
              <w:rPr>
                <w:sz w:val="24"/>
                <w:szCs w:val="24"/>
              </w:rPr>
            </w:pPr>
            <w:r w:rsidRPr="00942C0C">
              <w:rPr>
                <w:sz w:val="24"/>
                <w:szCs w:val="24"/>
              </w:rPr>
              <w:t>KPP</w:t>
            </w:r>
          </w:p>
        </w:tc>
        <w:tc>
          <w:tcPr>
            <w:tcW w:w="303" w:type="pct"/>
            <w:shd w:val="clear" w:color="auto" w:fill="auto"/>
          </w:tcPr>
          <w:p w14:paraId="4BB6D7FE" w14:textId="77777777" w:rsidR="003B158D" w:rsidRPr="00942C0C" w:rsidRDefault="003B158D"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4088F860" w14:textId="51778036" w:rsidR="003B158D" w:rsidRPr="00942C0C" w:rsidRDefault="003B158D" w:rsidP="00942C0C">
            <w:pPr>
              <w:spacing w:before="60" w:after="60"/>
              <w:ind w:firstLine="0"/>
              <w:jc w:val="center"/>
              <w:rPr>
                <w:sz w:val="24"/>
                <w:szCs w:val="24"/>
              </w:rPr>
            </w:pPr>
            <w:r w:rsidRPr="00942C0C">
              <w:rPr>
                <w:sz w:val="24"/>
                <w:szCs w:val="24"/>
                <w:lang w:val="en-US"/>
              </w:rPr>
              <w:t>T</w:t>
            </w:r>
            <w:r w:rsidR="00BE361D">
              <w:rPr>
                <w:sz w:val="24"/>
                <w:szCs w:val="24"/>
                <w:lang w:val="en-US"/>
              </w:rPr>
              <w:t>(9)</w:t>
            </w:r>
          </w:p>
        </w:tc>
        <w:tc>
          <w:tcPr>
            <w:tcW w:w="1180" w:type="pct"/>
            <w:shd w:val="clear" w:color="auto" w:fill="auto"/>
          </w:tcPr>
          <w:p w14:paraId="61AD5131" w14:textId="77777777" w:rsidR="003B158D" w:rsidRPr="00942C0C" w:rsidRDefault="003B158D" w:rsidP="00942C0C">
            <w:pPr>
              <w:spacing w:before="60" w:after="60"/>
              <w:ind w:firstLine="0"/>
              <w:rPr>
                <w:sz w:val="24"/>
                <w:szCs w:val="24"/>
              </w:rPr>
            </w:pPr>
            <w:r w:rsidRPr="00942C0C">
              <w:rPr>
                <w:sz w:val="24"/>
                <w:szCs w:val="24"/>
              </w:rPr>
              <w:t>КПП организации</w:t>
            </w:r>
          </w:p>
        </w:tc>
        <w:tc>
          <w:tcPr>
            <w:tcW w:w="1392" w:type="pct"/>
            <w:shd w:val="clear" w:color="auto" w:fill="auto"/>
          </w:tcPr>
          <w:p w14:paraId="0712BAB3" w14:textId="77777777" w:rsidR="003B158D" w:rsidRPr="00942C0C" w:rsidRDefault="003B158D" w:rsidP="00942C0C">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3B158D" w:rsidRPr="00942C0C" w14:paraId="66003EF9" w14:textId="77777777" w:rsidTr="00D449A9">
        <w:tc>
          <w:tcPr>
            <w:tcW w:w="747" w:type="pct"/>
            <w:shd w:val="clear" w:color="auto" w:fill="auto"/>
          </w:tcPr>
          <w:p w14:paraId="7EC48EC1" w14:textId="77777777" w:rsidR="003B158D" w:rsidRPr="00942C0C" w:rsidRDefault="003B158D" w:rsidP="00942C0C">
            <w:pPr>
              <w:spacing w:before="60" w:after="60"/>
              <w:ind w:firstLine="0"/>
              <w:rPr>
                <w:sz w:val="24"/>
                <w:szCs w:val="24"/>
              </w:rPr>
            </w:pPr>
          </w:p>
        </w:tc>
        <w:tc>
          <w:tcPr>
            <w:tcW w:w="847" w:type="pct"/>
            <w:gridSpan w:val="2"/>
            <w:shd w:val="clear" w:color="auto" w:fill="auto"/>
          </w:tcPr>
          <w:p w14:paraId="55A57DD2" w14:textId="77777777" w:rsidR="003B158D" w:rsidRPr="00942C0C" w:rsidRDefault="003B158D" w:rsidP="00942C0C">
            <w:pPr>
              <w:spacing w:before="60" w:after="60"/>
              <w:ind w:firstLine="0"/>
              <w:rPr>
                <w:sz w:val="24"/>
                <w:szCs w:val="24"/>
              </w:rPr>
            </w:pPr>
            <w:r w:rsidRPr="00942C0C">
              <w:rPr>
                <w:sz w:val="24"/>
                <w:szCs w:val="24"/>
              </w:rPr>
              <w:t>location</w:t>
            </w:r>
          </w:p>
        </w:tc>
        <w:tc>
          <w:tcPr>
            <w:tcW w:w="303" w:type="pct"/>
            <w:shd w:val="clear" w:color="auto" w:fill="auto"/>
          </w:tcPr>
          <w:p w14:paraId="48D8B6EF" w14:textId="77777777" w:rsidR="003B158D" w:rsidRPr="00942C0C" w:rsidRDefault="003B158D" w:rsidP="00942C0C">
            <w:pPr>
              <w:spacing w:before="60" w:after="60"/>
              <w:ind w:firstLine="0"/>
              <w:jc w:val="center"/>
              <w:rPr>
                <w:sz w:val="24"/>
                <w:szCs w:val="24"/>
              </w:rPr>
            </w:pPr>
            <w:r w:rsidRPr="00942C0C">
              <w:rPr>
                <w:sz w:val="24"/>
                <w:szCs w:val="24"/>
              </w:rPr>
              <w:t>Н</w:t>
            </w:r>
          </w:p>
        </w:tc>
        <w:tc>
          <w:tcPr>
            <w:tcW w:w="531" w:type="pct"/>
            <w:shd w:val="clear" w:color="auto" w:fill="auto"/>
          </w:tcPr>
          <w:p w14:paraId="3CEEB9E7" w14:textId="77777777" w:rsidR="003B158D" w:rsidRPr="00942C0C" w:rsidRDefault="003B158D" w:rsidP="00942C0C">
            <w:pPr>
              <w:spacing w:before="60" w:after="60"/>
              <w:ind w:firstLine="0"/>
              <w:jc w:val="center"/>
              <w:rPr>
                <w:sz w:val="24"/>
                <w:szCs w:val="24"/>
              </w:rPr>
            </w:pPr>
            <w:r w:rsidRPr="00942C0C">
              <w:rPr>
                <w:sz w:val="24"/>
                <w:szCs w:val="24"/>
              </w:rPr>
              <w:t>T(1-2000)</w:t>
            </w:r>
          </w:p>
        </w:tc>
        <w:tc>
          <w:tcPr>
            <w:tcW w:w="1180" w:type="pct"/>
            <w:shd w:val="clear" w:color="auto" w:fill="auto"/>
          </w:tcPr>
          <w:p w14:paraId="2D5EACE9" w14:textId="77777777" w:rsidR="003B158D" w:rsidRPr="00942C0C" w:rsidRDefault="003B158D" w:rsidP="00942C0C">
            <w:pPr>
              <w:spacing w:before="60" w:after="60"/>
              <w:ind w:firstLine="0"/>
              <w:rPr>
                <w:sz w:val="24"/>
                <w:szCs w:val="24"/>
              </w:rPr>
            </w:pPr>
            <w:r w:rsidRPr="00942C0C">
              <w:rPr>
                <w:sz w:val="24"/>
                <w:szCs w:val="24"/>
              </w:rPr>
              <w:t>Адрес места нахождения банка</w:t>
            </w:r>
          </w:p>
        </w:tc>
        <w:tc>
          <w:tcPr>
            <w:tcW w:w="1392" w:type="pct"/>
            <w:shd w:val="clear" w:color="auto" w:fill="auto"/>
          </w:tcPr>
          <w:p w14:paraId="241C1FE4" w14:textId="77777777" w:rsidR="003B158D" w:rsidRPr="00942C0C" w:rsidRDefault="003B158D" w:rsidP="00942C0C">
            <w:pPr>
              <w:spacing w:before="60" w:after="60"/>
              <w:ind w:firstLine="0"/>
              <w:rPr>
                <w:sz w:val="24"/>
                <w:szCs w:val="24"/>
              </w:rPr>
            </w:pPr>
            <w:r w:rsidRPr="00942C0C">
              <w:rPr>
                <w:sz w:val="24"/>
                <w:szCs w:val="24"/>
              </w:rPr>
              <w:t xml:space="preserve"> Узел заполняется только при передаче значений во внещние системы. При приеме игнорируется.</w:t>
            </w:r>
          </w:p>
        </w:tc>
      </w:tr>
      <w:tr w:rsidR="003B158D" w:rsidRPr="00942C0C" w14:paraId="0379785B" w14:textId="77777777" w:rsidTr="00D449A9">
        <w:tc>
          <w:tcPr>
            <w:tcW w:w="747" w:type="pct"/>
            <w:shd w:val="clear" w:color="auto" w:fill="auto"/>
            <w:hideMark/>
          </w:tcPr>
          <w:p w14:paraId="327CCBCC" w14:textId="77777777" w:rsidR="003B158D" w:rsidRPr="00942C0C" w:rsidRDefault="003B158D" w:rsidP="00942C0C">
            <w:pPr>
              <w:spacing w:before="60" w:after="60"/>
              <w:ind w:firstLine="0"/>
              <w:rPr>
                <w:sz w:val="24"/>
                <w:szCs w:val="24"/>
              </w:rPr>
            </w:pPr>
            <w:r w:rsidRPr="00942C0C">
              <w:rPr>
                <w:sz w:val="24"/>
                <w:szCs w:val="24"/>
                <w:lang w:val="en-US"/>
              </w:rPr>
              <w:t> </w:t>
            </w:r>
          </w:p>
        </w:tc>
        <w:tc>
          <w:tcPr>
            <w:tcW w:w="847" w:type="pct"/>
            <w:gridSpan w:val="2"/>
            <w:shd w:val="clear" w:color="auto" w:fill="auto"/>
            <w:hideMark/>
          </w:tcPr>
          <w:p w14:paraId="78A315D1" w14:textId="77777777" w:rsidR="003B158D" w:rsidRPr="00942C0C" w:rsidRDefault="003B158D" w:rsidP="00942C0C">
            <w:pPr>
              <w:spacing w:before="60" w:after="60"/>
              <w:ind w:firstLine="0"/>
              <w:rPr>
                <w:sz w:val="24"/>
                <w:szCs w:val="24"/>
              </w:rPr>
            </w:pPr>
            <w:r w:rsidRPr="00942C0C">
              <w:rPr>
                <w:sz w:val="24"/>
                <w:szCs w:val="24"/>
                <w:lang w:val="en-US"/>
              </w:rPr>
              <w:t>legalForm</w:t>
            </w:r>
            <w:r w:rsidRPr="00942C0C">
              <w:rPr>
                <w:sz w:val="24"/>
                <w:szCs w:val="24"/>
              </w:rPr>
              <w:t xml:space="preserve"> </w:t>
            </w:r>
          </w:p>
        </w:tc>
        <w:tc>
          <w:tcPr>
            <w:tcW w:w="303" w:type="pct"/>
            <w:shd w:val="clear" w:color="auto" w:fill="auto"/>
            <w:hideMark/>
          </w:tcPr>
          <w:p w14:paraId="2388E26C" w14:textId="77777777" w:rsidR="003B158D" w:rsidRPr="00942C0C" w:rsidRDefault="003B158D"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55630780" w14:textId="77777777" w:rsidR="003B158D" w:rsidRPr="00942C0C" w:rsidRDefault="003B158D" w:rsidP="00942C0C">
            <w:pPr>
              <w:spacing w:before="60" w:after="60"/>
              <w:ind w:firstLine="0"/>
              <w:jc w:val="center"/>
              <w:rPr>
                <w:sz w:val="24"/>
                <w:szCs w:val="24"/>
                <w:lang w:val="en-US"/>
              </w:rPr>
            </w:pPr>
            <w:r w:rsidRPr="00942C0C">
              <w:rPr>
                <w:sz w:val="24"/>
                <w:szCs w:val="24"/>
                <w:lang w:val="en-US"/>
              </w:rPr>
              <w:t>S</w:t>
            </w:r>
          </w:p>
        </w:tc>
        <w:tc>
          <w:tcPr>
            <w:tcW w:w="1180" w:type="pct"/>
            <w:shd w:val="clear" w:color="auto" w:fill="auto"/>
            <w:hideMark/>
          </w:tcPr>
          <w:p w14:paraId="5323912A" w14:textId="77777777" w:rsidR="003B158D" w:rsidRPr="00942C0C" w:rsidRDefault="003B158D" w:rsidP="00942C0C">
            <w:pPr>
              <w:spacing w:before="60" w:after="60"/>
              <w:ind w:firstLine="0"/>
              <w:rPr>
                <w:sz w:val="24"/>
                <w:szCs w:val="24"/>
              </w:rPr>
            </w:pPr>
            <w:r w:rsidRPr="00942C0C">
              <w:rPr>
                <w:sz w:val="24"/>
                <w:szCs w:val="24"/>
              </w:rPr>
              <w:t>Организационно-правовая форма организации в Общероссийском классификаторе организационно-правовых форм (ОКОПФ)</w:t>
            </w:r>
          </w:p>
        </w:tc>
        <w:tc>
          <w:tcPr>
            <w:tcW w:w="1392" w:type="pct"/>
            <w:shd w:val="clear" w:color="auto" w:fill="auto"/>
            <w:hideMark/>
          </w:tcPr>
          <w:p w14:paraId="1684E608" w14:textId="77777777" w:rsidR="003B158D" w:rsidRPr="00942C0C" w:rsidRDefault="003B158D" w:rsidP="00942C0C">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B7758A" w:rsidRPr="00942C0C" w14:paraId="631017AF" w14:textId="77777777" w:rsidTr="00D449A9">
        <w:tc>
          <w:tcPr>
            <w:tcW w:w="747" w:type="pct"/>
            <w:shd w:val="clear" w:color="auto" w:fill="auto"/>
          </w:tcPr>
          <w:p w14:paraId="0E1CC96A" w14:textId="77777777" w:rsidR="00B7758A" w:rsidRPr="00942C0C" w:rsidRDefault="00B7758A" w:rsidP="007158E6">
            <w:pPr>
              <w:spacing w:before="60" w:after="60"/>
              <w:ind w:firstLine="0"/>
              <w:rPr>
                <w:sz w:val="24"/>
                <w:szCs w:val="24"/>
              </w:rPr>
            </w:pPr>
          </w:p>
        </w:tc>
        <w:tc>
          <w:tcPr>
            <w:tcW w:w="847" w:type="pct"/>
            <w:gridSpan w:val="2"/>
            <w:shd w:val="clear" w:color="auto" w:fill="auto"/>
          </w:tcPr>
          <w:p w14:paraId="0167A926" w14:textId="77777777" w:rsidR="00B7758A" w:rsidRPr="004F5914" w:rsidRDefault="00B7758A" w:rsidP="007158E6">
            <w:pPr>
              <w:spacing w:before="60" w:after="60"/>
              <w:ind w:firstLine="0"/>
              <w:rPr>
                <w:sz w:val="24"/>
                <w:szCs w:val="24"/>
                <w:lang w:val="en-US"/>
              </w:rPr>
            </w:pPr>
            <w:r>
              <w:rPr>
                <w:sz w:val="24"/>
                <w:szCs w:val="24"/>
                <w:lang w:val="en-US"/>
              </w:rPr>
              <w:t>subjectRF</w:t>
            </w:r>
          </w:p>
        </w:tc>
        <w:tc>
          <w:tcPr>
            <w:tcW w:w="303" w:type="pct"/>
            <w:shd w:val="clear" w:color="auto" w:fill="auto"/>
          </w:tcPr>
          <w:p w14:paraId="00D0CEC8" w14:textId="77777777" w:rsidR="00B7758A" w:rsidRPr="00B7758A" w:rsidRDefault="00B7758A" w:rsidP="007158E6">
            <w:pPr>
              <w:spacing w:before="60" w:after="60"/>
              <w:ind w:firstLine="0"/>
              <w:jc w:val="center"/>
              <w:rPr>
                <w:sz w:val="24"/>
                <w:szCs w:val="24"/>
              </w:rPr>
            </w:pPr>
            <w:r>
              <w:rPr>
                <w:sz w:val="24"/>
                <w:szCs w:val="24"/>
              </w:rPr>
              <w:t>Н</w:t>
            </w:r>
          </w:p>
        </w:tc>
        <w:tc>
          <w:tcPr>
            <w:tcW w:w="531" w:type="pct"/>
            <w:shd w:val="clear" w:color="auto" w:fill="auto"/>
          </w:tcPr>
          <w:p w14:paraId="65997611" w14:textId="77777777" w:rsidR="00B7758A" w:rsidRPr="004F5914" w:rsidRDefault="00B7758A" w:rsidP="007158E6">
            <w:pPr>
              <w:spacing w:before="60" w:after="60"/>
              <w:ind w:firstLine="0"/>
              <w:jc w:val="center"/>
              <w:rPr>
                <w:sz w:val="24"/>
                <w:szCs w:val="24"/>
                <w:lang w:val="en-US"/>
              </w:rPr>
            </w:pPr>
            <w:r>
              <w:rPr>
                <w:sz w:val="24"/>
                <w:szCs w:val="24"/>
                <w:lang w:val="en-US"/>
              </w:rPr>
              <w:t>S</w:t>
            </w:r>
          </w:p>
        </w:tc>
        <w:tc>
          <w:tcPr>
            <w:tcW w:w="1180" w:type="pct"/>
            <w:shd w:val="clear" w:color="auto" w:fill="auto"/>
          </w:tcPr>
          <w:p w14:paraId="4B536458" w14:textId="77777777" w:rsidR="00B7758A" w:rsidRPr="00942C0C" w:rsidRDefault="00B7758A" w:rsidP="007158E6">
            <w:pPr>
              <w:spacing w:before="60" w:after="60"/>
              <w:ind w:firstLine="0"/>
              <w:rPr>
                <w:sz w:val="24"/>
                <w:szCs w:val="24"/>
              </w:rPr>
            </w:pPr>
            <w:r>
              <w:rPr>
                <w:sz w:val="24"/>
                <w:szCs w:val="24"/>
              </w:rPr>
              <w:t>Субъект РФ</w:t>
            </w:r>
          </w:p>
        </w:tc>
        <w:tc>
          <w:tcPr>
            <w:tcW w:w="1392" w:type="pct"/>
            <w:shd w:val="clear" w:color="auto" w:fill="auto"/>
          </w:tcPr>
          <w:p w14:paraId="22A65B7A" w14:textId="40453F92" w:rsidR="00B7758A" w:rsidRPr="00942C0C" w:rsidRDefault="00B7758A" w:rsidP="007158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B7758A" w:rsidRPr="00942C0C" w14:paraId="5FFA56DA" w14:textId="77777777" w:rsidTr="00D449A9">
        <w:tc>
          <w:tcPr>
            <w:tcW w:w="747" w:type="pct"/>
            <w:shd w:val="clear" w:color="auto" w:fill="auto"/>
          </w:tcPr>
          <w:p w14:paraId="7B696F89" w14:textId="77777777" w:rsidR="00B7758A" w:rsidRPr="00942C0C" w:rsidRDefault="00B7758A" w:rsidP="007158E6">
            <w:pPr>
              <w:spacing w:before="60" w:after="60"/>
              <w:ind w:firstLine="0"/>
              <w:rPr>
                <w:sz w:val="24"/>
                <w:szCs w:val="24"/>
              </w:rPr>
            </w:pPr>
          </w:p>
        </w:tc>
        <w:tc>
          <w:tcPr>
            <w:tcW w:w="847" w:type="pct"/>
            <w:gridSpan w:val="2"/>
            <w:shd w:val="clear" w:color="auto" w:fill="auto"/>
          </w:tcPr>
          <w:p w14:paraId="16E8C83E" w14:textId="77777777" w:rsidR="00B7758A" w:rsidRPr="004F5914" w:rsidRDefault="00B7758A" w:rsidP="007158E6">
            <w:pPr>
              <w:spacing w:before="60" w:after="60"/>
              <w:ind w:firstLine="0"/>
              <w:rPr>
                <w:sz w:val="24"/>
                <w:szCs w:val="24"/>
                <w:lang w:val="en-US"/>
              </w:rPr>
            </w:pPr>
            <w:r>
              <w:rPr>
                <w:sz w:val="24"/>
                <w:szCs w:val="24"/>
                <w:lang w:val="en-US"/>
              </w:rPr>
              <w:t>OKTMO</w:t>
            </w:r>
          </w:p>
        </w:tc>
        <w:tc>
          <w:tcPr>
            <w:tcW w:w="303" w:type="pct"/>
            <w:shd w:val="clear" w:color="auto" w:fill="auto"/>
          </w:tcPr>
          <w:p w14:paraId="7B56B488" w14:textId="77777777" w:rsidR="00B7758A" w:rsidRPr="00942C0C" w:rsidRDefault="00B7758A" w:rsidP="007158E6">
            <w:pPr>
              <w:spacing w:before="60" w:after="60"/>
              <w:ind w:firstLine="0"/>
              <w:jc w:val="center"/>
              <w:rPr>
                <w:sz w:val="24"/>
                <w:szCs w:val="24"/>
              </w:rPr>
            </w:pPr>
            <w:r>
              <w:rPr>
                <w:sz w:val="24"/>
                <w:szCs w:val="24"/>
              </w:rPr>
              <w:t>Н</w:t>
            </w:r>
          </w:p>
        </w:tc>
        <w:tc>
          <w:tcPr>
            <w:tcW w:w="531" w:type="pct"/>
            <w:shd w:val="clear" w:color="auto" w:fill="auto"/>
          </w:tcPr>
          <w:p w14:paraId="4858C695" w14:textId="77777777" w:rsidR="00B7758A" w:rsidRPr="00942C0C" w:rsidRDefault="00B7758A" w:rsidP="007158E6">
            <w:pPr>
              <w:spacing w:before="60" w:after="60"/>
              <w:ind w:firstLine="0"/>
              <w:jc w:val="center"/>
              <w:rPr>
                <w:sz w:val="24"/>
                <w:szCs w:val="24"/>
                <w:lang w:val="en-US"/>
              </w:rPr>
            </w:pPr>
            <w:r>
              <w:rPr>
                <w:sz w:val="24"/>
                <w:szCs w:val="24"/>
                <w:lang w:val="en-US"/>
              </w:rPr>
              <w:t>S</w:t>
            </w:r>
          </w:p>
        </w:tc>
        <w:tc>
          <w:tcPr>
            <w:tcW w:w="1180" w:type="pct"/>
            <w:shd w:val="clear" w:color="auto" w:fill="auto"/>
          </w:tcPr>
          <w:p w14:paraId="10C721AA" w14:textId="77777777" w:rsidR="00B7758A" w:rsidRPr="004F5914" w:rsidRDefault="00B7758A" w:rsidP="007158E6">
            <w:pPr>
              <w:spacing w:before="60" w:after="60"/>
              <w:ind w:firstLine="0"/>
              <w:rPr>
                <w:sz w:val="24"/>
                <w:szCs w:val="24"/>
                <w:lang w:val="en-US"/>
              </w:rPr>
            </w:pPr>
            <w:r>
              <w:rPr>
                <w:sz w:val="24"/>
                <w:szCs w:val="24"/>
                <w:lang w:val="en-US"/>
              </w:rPr>
              <w:t>OKTMO</w:t>
            </w:r>
          </w:p>
        </w:tc>
        <w:tc>
          <w:tcPr>
            <w:tcW w:w="1392" w:type="pct"/>
            <w:shd w:val="clear" w:color="auto" w:fill="auto"/>
          </w:tcPr>
          <w:p w14:paraId="74BF0A48" w14:textId="563D35B3" w:rsidR="00B7758A" w:rsidRPr="00942C0C" w:rsidRDefault="00B7758A" w:rsidP="007158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B7758A" w:rsidRPr="00942C0C" w14:paraId="15CCEA4F" w14:textId="77777777" w:rsidTr="00D449A9">
        <w:tc>
          <w:tcPr>
            <w:tcW w:w="747" w:type="pct"/>
            <w:shd w:val="clear" w:color="auto" w:fill="auto"/>
          </w:tcPr>
          <w:p w14:paraId="21E2DC36" w14:textId="77777777" w:rsidR="00B7758A" w:rsidRPr="00942C0C" w:rsidRDefault="00B7758A" w:rsidP="007158E6">
            <w:pPr>
              <w:spacing w:before="60" w:after="60"/>
              <w:ind w:firstLine="0"/>
              <w:rPr>
                <w:sz w:val="24"/>
                <w:szCs w:val="24"/>
              </w:rPr>
            </w:pPr>
          </w:p>
        </w:tc>
        <w:tc>
          <w:tcPr>
            <w:tcW w:w="847" w:type="pct"/>
            <w:gridSpan w:val="2"/>
            <w:shd w:val="clear" w:color="auto" w:fill="auto"/>
          </w:tcPr>
          <w:p w14:paraId="1726D67E" w14:textId="77777777" w:rsidR="00B7758A" w:rsidRPr="004F5914" w:rsidRDefault="00B7758A" w:rsidP="007158E6">
            <w:pPr>
              <w:spacing w:before="60" w:after="60"/>
              <w:ind w:firstLine="0"/>
              <w:rPr>
                <w:sz w:val="24"/>
                <w:szCs w:val="24"/>
                <w:lang w:val="en-US"/>
              </w:rPr>
            </w:pPr>
            <w:r>
              <w:rPr>
                <w:sz w:val="24"/>
                <w:szCs w:val="24"/>
                <w:lang w:val="en-US"/>
              </w:rPr>
              <w:t>registrationDate</w:t>
            </w:r>
          </w:p>
        </w:tc>
        <w:tc>
          <w:tcPr>
            <w:tcW w:w="303" w:type="pct"/>
            <w:shd w:val="clear" w:color="auto" w:fill="auto"/>
          </w:tcPr>
          <w:p w14:paraId="47FF4F34" w14:textId="77777777" w:rsidR="00B7758A" w:rsidRPr="00942C0C" w:rsidRDefault="00B7758A" w:rsidP="007158E6">
            <w:pPr>
              <w:spacing w:before="60" w:after="60"/>
              <w:ind w:firstLine="0"/>
              <w:jc w:val="center"/>
              <w:rPr>
                <w:sz w:val="24"/>
                <w:szCs w:val="24"/>
              </w:rPr>
            </w:pPr>
            <w:r>
              <w:rPr>
                <w:sz w:val="24"/>
                <w:szCs w:val="24"/>
              </w:rPr>
              <w:t>Н</w:t>
            </w:r>
          </w:p>
        </w:tc>
        <w:tc>
          <w:tcPr>
            <w:tcW w:w="531" w:type="pct"/>
            <w:shd w:val="clear" w:color="auto" w:fill="auto"/>
          </w:tcPr>
          <w:p w14:paraId="288E56E8" w14:textId="77777777" w:rsidR="00B7758A" w:rsidRPr="00942C0C" w:rsidRDefault="00B7758A" w:rsidP="007158E6">
            <w:pPr>
              <w:spacing w:before="60" w:after="60"/>
              <w:ind w:firstLine="0"/>
              <w:jc w:val="center"/>
              <w:rPr>
                <w:sz w:val="24"/>
                <w:szCs w:val="24"/>
                <w:lang w:val="en-US"/>
              </w:rPr>
            </w:pPr>
            <w:r>
              <w:rPr>
                <w:sz w:val="24"/>
                <w:szCs w:val="24"/>
                <w:lang w:val="en-US"/>
              </w:rPr>
              <w:t>DT</w:t>
            </w:r>
          </w:p>
        </w:tc>
        <w:tc>
          <w:tcPr>
            <w:tcW w:w="1180" w:type="pct"/>
            <w:shd w:val="clear" w:color="auto" w:fill="auto"/>
          </w:tcPr>
          <w:p w14:paraId="77A8D406" w14:textId="77777777" w:rsidR="00B7758A" w:rsidRPr="00942C0C" w:rsidRDefault="00B7758A" w:rsidP="007158E6">
            <w:pPr>
              <w:spacing w:before="60" w:after="60"/>
              <w:ind w:firstLine="0"/>
              <w:rPr>
                <w:sz w:val="24"/>
                <w:szCs w:val="24"/>
              </w:rPr>
            </w:pPr>
            <w:r w:rsidRPr="00B7758A">
              <w:rPr>
                <w:sz w:val="24"/>
                <w:szCs w:val="24"/>
              </w:rPr>
              <w:t>Дата поставновки на учет в налоговом органе</w:t>
            </w:r>
          </w:p>
        </w:tc>
        <w:tc>
          <w:tcPr>
            <w:tcW w:w="1392" w:type="pct"/>
            <w:shd w:val="clear" w:color="auto" w:fill="auto"/>
          </w:tcPr>
          <w:p w14:paraId="44589806" w14:textId="43368A9F" w:rsidR="00B7758A" w:rsidRPr="00942C0C" w:rsidRDefault="00CB3A37" w:rsidP="007158E6">
            <w:pPr>
              <w:spacing w:before="60" w:after="60"/>
              <w:ind w:firstLine="0"/>
              <w:rPr>
                <w:sz w:val="24"/>
                <w:szCs w:val="24"/>
              </w:rPr>
            </w:pPr>
            <w:r>
              <w:rPr>
                <w:sz w:val="24"/>
                <w:szCs w:val="24"/>
              </w:rPr>
              <w:t>Элемент</w:t>
            </w:r>
            <w:r w:rsidR="00B7758A" w:rsidRPr="00942C0C">
              <w:rPr>
                <w:sz w:val="24"/>
                <w:szCs w:val="24"/>
              </w:rPr>
              <w:t xml:space="preserve"> заполняется только при передаче значений во внещние системы. При приеме игнорируется.</w:t>
            </w:r>
          </w:p>
        </w:tc>
      </w:tr>
      <w:tr w:rsidR="0054061F" w:rsidRPr="00942C0C" w14:paraId="0F11411C" w14:textId="77777777" w:rsidTr="00D449A9">
        <w:tc>
          <w:tcPr>
            <w:tcW w:w="5000" w:type="pct"/>
            <w:gridSpan w:val="7"/>
            <w:shd w:val="clear" w:color="auto" w:fill="auto"/>
            <w:hideMark/>
          </w:tcPr>
          <w:p w14:paraId="6B895866" w14:textId="77777777" w:rsidR="0054061F" w:rsidRPr="00942C0C" w:rsidRDefault="0054061F" w:rsidP="00942C0C">
            <w:pPr>
              <w:spacing w:before="60" w:after="60"/>
              <w:ind w:firstLine="0"/>
              <w:jc w:val="center"/>
              <w:rPr>
                <w:b/>
                <w:sz w:val="24"/>
                <w:szCs w:val="24"/>
              </w:rPr>
            </w:pPr>
            <w:r w:rsidRPr="00942C0C">
              <w:rPr>
                <w:b/>
                <w:sz w:val="24"/>
                <w:szCs w:val="24"/>
              </w:rPr>
              <w:t>Организационно-правовая форма организации в ОКОПФ</w:t>
            </w:r>
          </w:p>
        </w:tc>
      </w:tr>
      <w:tr w:rsidR="0054061F" w:rsidRPr="00942C0C" w14:paraId="01734C22" w14:textId="77777777" w:rsidTr="00D449A9">
        <w:tc>
          <w:tcPr>
            <w:tcW w:w="747" w:type="pct"/>
            <w:shd w:val="clear" w:color="auto" w:fill="auto"/>
            <w:hideMark/>
          </w:tcPr>
          <w:p w14:paraId="23FB92FC" w14:textId="77777777" w:rsidR="0054061F" w:rsidRPr="00942C0C" w:rsidRDefault="0054061F" w:rsidP="00942C0C">
            <w:pPr>
              <w:spacing w:before="60" w:after="60"/>
              <w:ind w:firstLine="0"/>
              <w:rPr>
                <w:sz w:val="24"/>
                <w:szCs w:val="24"/>
                <w:lang w:val="en-US"/>
              </w:rPr>
            </w:pPr>
            <w:r w:rsidRPr="00942C0C">
              <w:rPr>
                <w:b/>
                <w:bCs/>
                <w:sz w:val="24"/>
                <w:szCs w:val="24"/>
                <w:lang w:val="en-US"/>
              </w:rPr>
              <w:t>legalForm</w:t>
            </w:r>
          </w:p>
        </w:tc>
        <w:tc>
          <w:tcPr>
            <w:tcW w:w="847" w:type="pct"/>
            <w:gridSpan w:val="2"/>
            <w:shd w:val="clear" w:color="auto" w:fill="auto"/>
            <w:hideMark/>
          </w:tcPr>
          <w:p w14:paraId="05428FCA" w14:textId="77777777" w:rsidR="0054061F" w:rsidRPr="00942C0C" w:rsidRDefault="0054061F" w:rsidP="00942C0C">
            <w:pPr>
              <w:spacing w:before="60" w:after="60"/>
              <w:ind w:firstLine="0"/>
              <w:rPr>
                <w:sz w:val="24"/>
                <w:szCs w:val="24"/>
              </w:rPr>
            </w:pPr>
            <w:r w:rsidRPr="00942C0C">
              <w:rPr>
                <w:sz w:val="24"/>
                <w:szCs w:val="24"/>
              </w:rPr>
              <w:t> </w:t>
            </w:r>
          </w:p>
        </w:tc>
        <w:tc>
          <w:tcPr>
            <w:tcW w:w="303" w:type="pct"/>
            <w:shd w:val="clear" w:color="auto" w:fill="auto"/>
            <w:hideMark/>
          </w:tcPr>
          <w:p w14:paraId="6592DB5F" w14:textId="77777777" w:rsidR="0054061F" w:rsidRPr="00942C0C" w:rsidRDefault="0054061F" w:rsidP="00942C0C">
            <w:pPr>
              <w:spacing w:before="60" w:after="60"/>
              <w:ind w:firstLine="0"/>
              <w:rPr>
                <w:sz w:val="24"/>
                <w:szCs w:val="24"/>
              </w:rPr>
            </w:pPr>
            <w:r w:rsidRPr="00942C0C">
              <w:rPr>
                <w:sz w:val="24"/>
                <w:szCs w:val="24"/>
              </w:rPr>
              <w:t> </w:t>
            </w:r>
          </w:p>
        </w:tc>
        <w:tc>
          <w:tcPr>
            <w:tcW w:w="531" w:type="pct"/>
            <w:shd w:val="clear" w:color="auto" w:fill="auto"/>
            <w:hideMark/>
          </w:tcPr>
          <w:p w14:paraId="4DF6C50B" w14:textId="77777777" w:rsidR="0054061F" w:rsidRPr="00942C0C" w:rsidRDefault="0054061F" w:rsidP="00942C0C">
            <w:pPr>
              <w:spacing w:before="60" w:after="60"/>
              <w:ind w:firstLine="0"/>
              <w:rPr>
                <w:sz w:val="24"/>
                <w:szCs w:val="24"/>
              </w:rPr>
            </w:pPr>
            <w:r w:rsidRPr="00942C0C">
              <w:rPr>
                <w:sz w:val="24"/>
                <w:szCs w:val="24"/>
              </w:rPr>
              <w:t> </w:t>
            </w:r>
          </w:p>
        </w:tc>
        <w:tc>
          <w:tcPr>
            <w:tcW w:w="1180" w:type="pct"/>
            <w:shd w:val="clear" w:color="auto" w:fill="auto"/>
            <w:hideMark/>
          </w:tcPr>
          <w:p w14:paraId="0EF228AA" w14:textId="77777777" w:rsidR="0054061F" w:rsidRPr="00942C0C" w:rsidRDefault="0054061F" w:rsidP="00942C0C">
            <w:pPr>
              <w:spacing w:before="60" w:after="60"/>
              <w:ind w:firstLine="0"/>
              <w:rPr>
                <w:sz w:val="24"/>
                <w:szCs w:val="24"/>
              </w:rPr>
            </w:pPr>
            <w:r w:rsidRPr="00942C0C">
              <w:rPr>
                <w:sz w:val="24"/>
                <w:szCs w:val="24"/>
              </w:rPr>
              <w:t> </w:t>
            </w:r>
          </w:p>
        </w:tc>
        <w:tc>
          <w:tcPr>
            <w:tcW w:w="1392" w:type="pct"/>
            <w:shd w:val="clear" w:color="auto" w:fill="auto"/>
            <w:hideMark/>
          </w:tcPr>
          <w:p w14:paraId="7B0ECA49" w14:textId="77777777" w:rsidR="0054061F" w:rsidRPr="00942C0C" w:rsidRDefault="0054061F" w:rsidP="00942C0C">
            <w:pPr>
              <w:spacing w:before="60" w:after="60"/>
              <w:ind w:firstLine="0"/>
              <w:rPr>
                <w:sz w:val="24"/>
                <w:szCs w:val="24"/>
              </w:rPr>
            </w:pPr>
            <w:r w:rsidRPr="00942C0C">
              <w:rPr>
                <w:sz w:val="24"/>
                <w:szCs w:val="24"/>
              </w:rPr>
              <w:t xml:space="preserve"> </w:t>
            </w:r>
          </w:p>
        </w:tc>
      </w:tr>
      <w:tr w:rsidR="0054061F" w:rsidRPr="00942C0C" w14:paraId="303F13F6" w14:textId="77777777" w:rsidTr="00D449A9">
        <w:tc>
          <w:tcPr>
            <w:tcW w:w="747" w:type="pct"/>
            <w:shd w:val="clear" w:color="auto" w:fill="auto"/>
            <w:hideMark/>
          </w:tcPr>
          <w:p w14:paraId="3F3C6056" w14:textId="77777777" w:rsidR="0054061F" w:rsidRPr="00942C0C" w:rsidRDefault="0054061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0A488EA0" w14:textId="77777777" w:rsidR="0054061F" w:rsidRPr="00942C0C" w:rsidRDefault="0054061F" w:rsidP="00942C0C">
            <w:pPr>
              <w:spacing w:before="60" w:after="60"/>
              <w:ind w:firstLine="0"/>
              <w:rPr>
                <w:sz w:val="24"/>
                <w:szCs w:val="24"/>
              </w:rPr>
            </w:pPr>
            <w:r w:rsidRPr="00942C0C">
              <w:rPr>
                <w:sz w:val="24"/>
                <w:szCs w:val="24"/>
                <w:lang w:val="en-US"/>
              </w:rPr>
              <w:t>c</w:t>
            </w:r>
            <w:r w:rsidRPr="00942C0C">
              <w:rPr>
                <w:sz w:val="24"/>
                <w:szCs w:val="24"/>
              </w:rPr>
              <w:t xml:space="preserve">ode </w:t>
            </w:r>
          </w:p>
        </w:tc>
        <w:tc>
          <w:tcPr>
            <w:tcW w:w="303" w:type="pct"/>
            <w:shd w:val="clear" w:color="auto" w:fill="auto"/>
            <w:hideMark/>
          </w:tcPr>
          <w:p w14:paraId="1C9444BA" w14:textId="77777777" w:rsidR="0054061F" w:rsidRPr="00942C0C" w:rsidRDefault="0054061F"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7F1D5AAC" w14:textId="77777777" w:rsidR="0054061F" w:rsidRPr="00942C0C" w:rsidRDefault="0054061F" w:rsidP="00942C0C">
            <w:pPr>
              <w:spacing w:before="60" w:after="60"/>
              <w:ind w:firstLine="0"/>
              <w:jc w:val="center"/>
              <w:rPr>
                <w:sz w:val="24"/>
                <w:szCs w:val="24"/>
              </w:rPr>
            </w:pPr>
            <w:r w:rsidRPr="00942C0C">
              <w:rPr>
                <w:sz w:val="24"/>
                <w:szCs w:val="24"/>
              </w:rPr>
              <w:t>T(1-5)</w:t>
            </w:r>
          </w:p>
        </w:tc>
        <w:tc>
          <w:tcPr>
            <w:tcW w:w="1180" w:type="pct"/>
            <w:shd w:val="clear" w:color="auto" w:fill="auto"/>
            <w:hideMark/>
          </w:tcPr>
          <w:p w14:paraId="242C8726" w14:textId="77777777" w:rsidR="0054061F" w:rsidRPr="00942C0C" w:rsidRDefault="0054061F" w:rsidP="00942C0C">
            <w:pPr>
              <w:spacing w:before="60" w:after="60"/>
              <w:ind w:firstLine="0"/>
              <w:rPr>
                <w:sz w:val="24"/>
                <w:szCs w:val="24"/>
              </w:rPr>
            </w:pPr>
            <w:r w:rsidRPr="00942C0C">
              <w:rPr>
                <w:sz w:val="24"/>
                <w:szCs w:val="24"/>
              </w:rPr>
              <w:t>Код</w:t>
            </w:r>
          </w:p>
        </w:tc>
        <w:tc>
          <w:tcPr>
            <w:tcW w:w="1392" w:type="pct"/>
            <w:shd w:val="clear" w:color="auto" w:fill="auto"/>
            <w:hideMark/>
          </w:tcPr>
          <w:p w14:paraId="5B4990A6" w14:textId="77777777" w:rsidR="0054061F" w:rsidRPr="00942C0C" w:rsidRDefault="0054061F" w:rsidP="00942C0C">
            <w:pPr>
              <w:spacing w:before="60" w:after="60"/>
              <w:ind w:firstLine="0"/>
              <w:rPr>
                <w:sz w:val="24"/>
                <w:szCs w:val="24"/>
              </w:rPr>
            </w:pPr>
            <w:r w:rsidRPr="00942C0C">
              <w:rPr>
                <w:sz w:val="24"/>
                <w:szCs w:val="24"/>
              </w:rPr>
              <w:t xml:space="preserve"> </w:t>
            </w:r>
          </w:p>
        </w:tc>
      </w:tr>
      <w:tr w:rsidR="0054061F" w:rsidRPr="00942C0C" w14:paraId="2F0F3A92" w14:textId="77777777" w:rsidTr="00D449A9">
        <w:tc>
          <w:tcPr>
            <w:tcW w:w="747" w:type="pct"/>
            <w:shd w:val="clear" w:color="auto" w:fill="auto"/>
            <w:hideMark/>
          </w:tcPr>
          <w:p w14:paraId="7EED8E2B" w14:textId="77777777" w:rsidR="0054061F" w:rsidRPr="00942C0C" w:rsidRDefault="0054061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7A740499" w14:textId="77777777" w:rsidR="0054061F" w:rsidRPr="00942C0C" w:rsidRDefault="0054061F" w:rsidP="00942C0C">
            <w:pPr>
              <w:spacing w:before="60" w:after="60"/>
              <w:ind w:firstLine="0"/>
              <w:rPr>
                <w:sz w:val="24"/>
                <w:szCs w:val="24"/>
              </w:rPr>
            </w:pPr>
            <w:r w:rsidRPr="00942C0C">
              <w:rPr>
                <w:sz w:val="24"/>
                <w:szCs w:val="24"/>
                <w:lang w:val="en-US"/>
              </w:rPr>
              <w:t>singularName</w:t>
            </w:r>
          </w:p>
        </w:tc>
        <w:tc>
          <w:tcPr>
            <w:tcW w:w="303" w:type="pct"/>
            <w:shd w:val="clear" w:color="auto" w:fill="auto"/>
            <w:hideMark/>
          </w:tcPr>
          <w:p w14:paraId="4FE160E2" w14:textId="77777777" w:rsidR="0054061F" w:rsidRPr="00942C0C" w:rsidRDefault="0054061F"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144EAF52" w14:textId="77777777" w:rsidR="0054061F" w:rsidRPr="00942C0C" w:rsidRDefault="0054061F" w:rsidP="00942C0C">
            <w:pPr>
              <w:spacing w:before="60" w:after="60"/>
              <w:ind w:firstLine="0"/>
              <w:jc w:val="center"/>
              <w:rPr>
                <w:sz w:val="24"/>
                <w:szCs w:val="24"/>
              </w:rPr>
            </w:pPr>
            <w:r w:rsidRPr="00942C0C">
              <w:rPr>
                <w:sz w:val="24"/>
                <w:szCs w:val="24"/>
              </w:rPr>
              <w:t>T(1-2</w:t>
            </w:r>
            <w:r w:rsidRPr="00942C0C">
              <w:rPr>
                <w:sz w:val="24"/>
                <w:szCs w:val="24"/>
                <w:lang w:val="en-US"/>
              </w:rPr>
              <w:t>0</w:t>
            </w:r>
            <w:r w:rsidRPr="00942C0C">
              <w:rPr>
                <w:sz w:val="24"/>
                <w:szCs w:val="24"/>
              </w:rPr>
              <w:t>00)</w:t>
            </w:r>
          </w:p>
        </w:tc>
        <w:tc>
          <w:tcPr>
            <w:tcW w:w="1180" w:type="pct"/>
            <w:shd w:val="clear" w:color="auto" w:fill="auto"/>
            <w:hideMark/>
          </w:tcPr>
          <w:p w14:paraId="29A8A1E0" w14:textId="77777777" w:rsidR="0054061F" w:rsidRPr="00942C0C" w:rsidRDefault="0054061F" w:rsidP="00942C0C">
            <w:pPr>
              <w:spacing w:before="60" w:after="60"/>
              <w:ind w:firstLine="0"/>
              <w:rPr>
                <w:sz w:val="24"/>
                <w:szCs w:val="24"/>
              </w:rPr>
            </w:pPr>
            <w:r w:rsidRPr="00942C0C">
              <w:rPr>
                <w:sz w:val="24"/>
                <w:szCs w:val="24"/>
              </w:rPr>
              <w:t>Наименование в единственном числе</w:t>
            </w:r>
          </w:p>
        </w:tc>
        <w:tc>
          <w:tcPr>
            <w:tcW w:w="1392" w:type="pct"/>
            <w:shd w:val="clear" w:color="auto" w:fill="auto"/>
            <w:hideMark/>
          </w:tcPr>
          <w:p w14:paraId="4556D3FC" w14:textId="77777777" w:rsidR="0054061F" w:rsidRPr="00942C0C" w:rsidRDefault="0054061F" w:rsidP="00942C0C">
            <w:pPr>
              <w:spacing w:before="60" w:after="60"/>
              <w:ind w:firstLine="0"/>
              <w:rPr>
                <w:sz w:val="24"/>
                <w:szCs w:val="24"/>
              </w:rPr>
            </w:pPr>
            <w:r w:rsidRPr="00942C0C">
              <w:rPr>
                <w:sz w:val="24"/>
                <w:szCs w:val="24"/>
              </w:rPr>
              <w:t xml:space="preserve"> </w:t>
            </w:r>
          </w:p>
        </w:tc>
      </w:tr>
      <w:tr w:rsidR="00627FF6" w:rsidRPr="00942C0C" w14:paraId="04F1E5AE" w14:textId="77777777" w:rsidTr="00D449A9">
        <w:tc>
          <w:tcPr>
            <w:tcW w:w="5000" w:type="pct"/>
            <w:gridSpan w:val="7"/>
            <w:shd w:val="clear" w:color="auto" w:fill="auto"/>
            <w:hideMark/>
          </w:tcPr>
          <w:p w14:paraId="6929D589" w14:textId="265052A3" w:rsidR="00627FF6" w:rsidRPr="00627FF6" w:rsidRDefault="00627FF6" w:rsidP="007158E6">
            <w:pPr>
              <w:spacing w:before="60" w:after="60"/>
              <w:ind w:firstLine="0"/>
              <w:jc w:val="center"/>
              <w:rPr>
                <w:b/>
                <w:sz w:val="24"/>
                <w:szCs w:val="24"/>
              </w:rPr>
            </w:pPr>
            <w:r>
              <w:rPr>
                <w:b/>
                <w:sz w:val="24"/>
                <w:szCs w:val="24"/>
              </w:rPr>
              <w:t>Субъект РФ</w:t>
            </w:r>
          </w:p>
        </w:tc>
      </w:tr>
      <w:tr w:rsidR="00627FF6" w:rsidRPr="00942C0C" w14:paraId="5F7B6837" w14:textId="77777777" w:rsidTr="00D449A9">
        <w:tc>
          <w:tcPr>
            <w:tcW w:w="747" w:type="pct"/>
            <w:shd w:val="clear" w:color="auto" w:fill="auto"/>
            <w:hideMark/>
          </w:tcPr>
          <w:p w14:paraId="4F04EFD2" w14:textId="3A58974B" w:rsidR="00627FF6" w:rsidRPr="00942C0C" w:rsidRDefault="00627FF6" w:rsidP="007158E6">
            <w:pPr>
              <w:spacing w:before="60" w:after="60"/>
              <w:ind w:firstLine="0"/>
              <w:rPr>
                <w:sz w:val="24"/>
                <w:szCs w:val="24"/>
                <w:lang w:val="en-US"/>
              </w:rPr>
            </w:pPr>
            <w:r>
              <w:rPr>
                <w:b/>
                <w:bCs/>
                <w:sz w:val="24"/>
                <w:szCs w:val="24"/>
                <w:lang w:val="en-US"/>
              </w:rPr>
              <w:t>subjectRF</w:t>
            </w:r>
          </w:p>
        </w:tc>
        <w:tc>
          <w:tcPr>
            <w:tcW w:w="847" w:type="pct"/>
            <w:gridSpan w:val="2"/>
            <w:shd w:val="clear" w:color="auto" w:fill="auto"/>
            <w:hideMark/>
          </w:tcPr>
          <w:p w14:paraId="0B711A31" w14:textId="77777777" w:rsidR="00627FF6" w:rsidRPr="00942C0C" w:rsidRDefault="00627FF6" w:rsidP="007158E6">
            <w:pPr>
              <w:spacing w:before="60" w:after="60"/>
              <w:ind w:firstLine="0"/>
              <w:rPr>
                <w:sz w:val="24"/>
                <w:szCs w:val="24"/>
              </w:rPr>
            </w:pPr>
            <w:r w:rsidRPr="00942C0C">
              <w:rPr>
                <w:sz w:val="24"/>
                <w:szCs w:val="24"/>
              </w:rPr>
              <w:t> </w:t>
            </w:r>
          </w:p>
        </w:tc>
        <w:tc>
          <w:tcPr>
            <w:tcW w:w="303" w:type="pct"/>
            <w:shd w:val="clear" w:color="auto" w:fill="auto"/>
            <w:hideMark/>
          </w:tcPr>
          <w:p w14:paraId="0D06878C" w14:textId="77777777" w:rsidR="00627FF6" w:rsidRPr="00942C0C" w:rsidRDefault="00627FF6" w:rsidP="007158E6">
            <w:pPr>
              <w:spacing w:before="60" w:after="60"/>
              <w:ind w:firstLine="0"/>
              <w:rPr>
                <w:sz w:val="24"/>
                <w:szCs w:val="24"/>
              </w:rPr>
            </w:pPr>
            <w:r w:rsidRPr="00942C0C">
              <w:rPr>
                <w:sz w:val="24"/>
                <w:szCs w:val="24"/>
              </w:rPr>
              <w:t> </w:t>
            </w:r>
          </w:p>
        </w:tc>
        <w:tc>
          <w:tcPr>
            <w:tcW w:w="531" w:type="pct"/>
            <w:shd w:val="clear" w:color="auto" w:fill="auto"/>
            <w:hideMark/>
          </w:tcPr>
          <w:p w14:paraId="4E8AACBF" w14:textId="77777777" w:rsidR="00627FF6" w:rsidRPr="00942C0C" w:rsidRDefault="00627FF6" w:rsidP="007158E6">
            <w:pPr>
              <w:spacing w:before="60" w:after="60"/>
              <w:ind w:firstLine="0"/>
              <w:rPr>
                <w:sz w:val="24"/>
                <w:szCs w:val="24"/>
              </w:rPr>
            </w:pPr>
            <w:r w:rsidRPr="00942C0C">
              <w:rPr>
                <w:sz w:val="24"/>
                <w:szCs w:val="24"/>
              </w:rPr>
              <w:t> </w:t>
            </w:r>
          </w:p>
        </w:tc>
        <w:tc>
          <w:tcPr>
            <w:tcW w:w="1180" w:type="pct"/>
            <w:shd w:val="clear" w:color="auto" w:fill="auto"/>
            <w:hideMark/>
          </w:tcPr>
          <w:p w14:paraId="3911FFA4" w14:textId="77777777" w:rsidR="00627FF6" w:rsidRPr="00942C0C" w:rsidRDefault="00627FF6" w:rsidP="007158E6">
            <w:pPr>
              <w:spacing w:before="60" w:after="60"/>
              <w:ind w:firstLine="0"/>
              <w:rPr>
                <w:sz w:val="24"/>
                <w:szCs w:val="24"/>
              </w:rPr>
            </w:pPr>
            <w:r w:rsidRPr="00942C0C">
              <w:rPr>
                <w:sz w:val="24"/>
                <w:szCs w:val="24"/>
              </w:rPr>
              <w:t> </w:t>
            </w:r>
          </w:p>
        </w:tc>
        <w:tc>
          <w:tcPr>
            <w:tcW w:w="1392" w:type="pct"/>
            <w:shd w:val="clear" w:color="auto" w:fill="auto"/>
            <w:hideMark/>
          </w:tcPr>
          <w:p w14:paraId="028911C5" w14:textId="77777777" w:rsidR="00627FF6" w:rsidRPr="00942C0C" w:rsidRDefault="00627FF6" w:rsidP="007158E6">
            <w:pPr>
              <w:spacing w:before="60" w:after="60"/>
              <w:ind w:firstLine="0"/>
              <w:rPr>
                <w:sz w:val="24"/>
                <w:szCs w:val="24"/>
              </w:rPr>
            </w:pPr>
            <w:r w:rsidRPr="00942C0C">
              <w:rPr>
                <w:sz w:val="24"/>
                <w:szCs w:val="24"/>
              </w:rPr>
              <w:t xml:space="preserve"> </w:t>
            </w:r>
          </w:p>
        </w:tc>
      </w:tr>
      <w:tr w:rsidR="00627FF6" w:rsidRPr="00942C0C" w14:paraId="5F75C45B" w14:textId="77777777" w:rsidTr="00D449A9">
        <w:tc>
          <w:tcPr>
            <w:tcW w:w="747" w:type="pct"/>
            <w:shd w:val="clear" w:color="auto" w:fill="auto"/>
            <w:hideMark/>
          </w:tcPr>
          <w:p w14:paraId="1C59E1EC" w14:textId="77777777" w:rsidR="00627FF6" w:rsidRPr="00942C0C" w:rsidRDefault="00627FF6" w:rsidP="007158E6">
            <w:pPr>
              <w:spacing w:before="60" w:after="60"/>
              <w:ind w:firstLine="0"/>
              <w:rPr>
                <w:sz w:val="24"/>
                <w:szCs w:val="24"/>
              </w:rPr>
            </w:pPr>
            <w:r w:rsidRPr="00942C0C">
              <w:rPr>
                <w:sz w:val="24"/>
                <w:szCs w:val="24"/>
              </w:rPr>
              <w:t> </w:t>
            </w:r>
          </w:p>
        </w:tc>
        <w:tc>
          <w:tcPr>
            <w:tcW w:w="847" w:type="pct"/>
            <w:gridSpan w:val="2"/>
            <w:shd w:val="clear" w:color="auto" w:fill="auto"/>
            <w:hideMark/>
          </w:tcPr>
          <w:p w14:paraId="3F3CE058" w14:textId="77777777" w:rsidR="00627FF6" w:rsidRPr="00942C0C" w:rsidRDefault="00627FF6" w:rsidP="007158E6">
            <w:pPr>
              <w:spacing w:before="60" w:after="60"/>
              <w:ind w:firstLine="0"/>
              <w:rPr>
                <w:sz w:val="24"/>
                <w:szCs w:val="24"/>
              </w:rPr>
            </w:pPr>
            <w:r w:rsidRPr="00942C0C">
              <w:rPr>
                <w:sz w:val="24"/>
                <w:szCs w:val="24"/>
                <w:lang w:val="en-US"/>
              </w:rPr>
              <w:t>c</w:t>
            </w:r>
            <w:r w:rsidRPr="00942C0C">
              <w:rPr>
                <w:sz w:val="24"/>
                <w:szCs w:val="24"/>
              </w:rPr>
              <w:t xml:space="preserve">ode </w:t>
            </w:r>
          </w:p>
        </w:tc>
        <w:tc>
          <w:tcPr>
            <w:tcW w:w="303" w:type="pct"/>
            <w:shd w:val="clear" w:color="auto" w:fill="auto"/>
            <w:hideMark/>
          </w:tcPr>
          <w:p w14:paraId="1D775FFF" w14:textId="77777777" w:rsidR="00627FF6" w:rsidRPr="00942C0C" w:rsidRDefault="00627FF6" w:rsidP="007158E6">
            <w:pPr>
              <w:spacing w:before="60" w:after="60"/>
              <w:ind w:firstLine="0"/>
              <w:jc w:val="center"/>
              <w:rPr>
                <w:sz w:val="24"/>
                <w:szCs w:val="24"/>
              </w:rPr>
            </w:pPr>
            <w:r w:rsidRPr="00942C0C">
              <w:rPr>
                <w:sz w:val="24"/>
                <w:szCs w:val="24"/>
              </w:rPr>
              <w:t>O</w:t>
            </w:r>
          </w:p>
        </w:tc>
        <w:tc>
          <w:tcPr>
            <w:tcW w:w="531" w:type="pct"/>
            <w:shd w:val="clear" w:color="auto" w:fill="auto"/>
            <w:hideMark/>
          </w:tcPr>
          <w:p w14:paraId="07AA6CD1" w14:textId="63898717" w:rsidR="00627FF6" w:rsidRPr="00942C0C" w:rsidRDefault="00627FF6" w:rsidP="00627FF6">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80" w:type="pct"/>
            <w:shd w:val="clear" w:color="auto" w:fill="auto"/>
            <w:hideMark/>
          </w:tcPr>
          <w:p w14:paraId="301D43BA" w14:textId="2E105ACB" w:rsidR="00627FF6" w:rsidRPr="00942C0C" w:rsidRDefault="00627FF6" w:rsidP="007158E6">
            <w:pPr>
              <w:spacing w:before="60" w:after="60"/>
              <w:ind w:firstLine="0"/>
              <w:rPr>
                <w:sz w:val="24"/>
                <w:szCs w:val="24"/>
              </w:rPr>
            </w:pPr>
            <w:r w:rsidRPr="00942C0C">
              <w:rPr>
                <w:sz w:val="24"/>
                <w:szCs w:val="24"/>
              </w:rPr>
              <w:t>Код</w:t>
            </w:r>
            <w:r>
              <w:rPr>
                <w:sz w:val="24"/>
                <w:szCs w:val="24"/>
              </w:rPr>
              <w:t xml:space="preserve"> субъекта</w:t>
            </w:r>
          </w:p>
        </w:tc>
        <w:tc>
          <w:tcPr>
            <w:tcW w:w="1392" w:type="pct"/>
            <w:shd w:val="clear" w:color="auto" w:fill="auto"/>
            <w:hideMark/>
          </w:tcPr>
          <w:p w14:paraId="6DBBFA14" w14:textId="77777777" w:rsidR="00627FF6" w:rsidRPr="00942C0C" w:rsidRDefault="00627FF6" w:rsidP="007158E6">
            <w:pPr>
              <w:spacing w:before="60" w:after="60"/>
              <w:ind w:firstLine="0"/>
              <w:rPr>
                <w:sz w:val="24"/>
                <w:szCs w:val="24"/>
              </w:rPr>
            </w:pPr>
            <w:r w:rsidRPr="00942C0C">
              <w:rPr>
                <w:sz w:val="24"/>
                <w:szCs w:val="24"/>
              </w:rPr>
              <w:t xml:space="preserve"> </w:t>
            </w:r>
          </w:p>
        </w:tc>
      </w:tr>
      <w:tr w:rsidR="00627FF6" w:rsidRPr="00942C0C" w14:paraId="2E872EB5" w14:textId="77777777" w:rsidTr="00D449A9">
        <w:tc>
          <w:tcPr>
            <w:tcW w:w="747" w:type="pct"/>
            <w:shd w:val="clear" w:color="auto" w:fill="auto"/>
            <w:hideMark/>
          </w:tcPr>
          <w:p w14:paraId="43FAB0E6" w14:textId="77777777" w:rsidR="00627FF6" w:rsidRPr="00942C0C" w:rsidRDefault="00627FF6" w:rsidP="007158E6">
            <w:pPr>
              <w:spacing w:before="60" w:after="60"/>
              <w:ind w:firstLine="0"/>
              <w:rPr>
                <w:sz w:val="24"/>
                <w:szCs w:val="24"/>
              </w:rPr>
            </w:pPr>
            <w:r w:rsidRPr="00942C0C">
              <w:rPr>
                <w:sz w:val="24"/>
                <w:szCs w:val="24"/>
              </w:rPr>
              <w:t> </w:t>
            </w:r>
          </w:p>
        </w:tc>
        <w:tc>
          <w:tcPr>
            <w:tcW w:w="847" w:type="pct"/>
            <w:gridSpan w:val="2"/>
            <w:shd w:val="clear" w:color="auto" w:fill="auto"/>
            <w:hideMark/>
          </w:tcPr>
          <w:p w14:paraId="0361393B" w14:textId="3E5DC224" w:rsidR="00627FF6" w:rsidRPr="00942C0C" w:rsidRDefault="00627FF6" w:rsidP="007158E6">
            <w:pPr>
              <w:spacing w:before="60" w:after="60"/>
              <w:ind w:firstLine="0"/>
              <w:rPr>
                <w:sz w:val="24"/>
                <w:szCs w:val="24"/>
              </w:rPr>
            </w:pPr>
            <w:r>
              <w:rPr>
                <w:sz w:val="24"/>
                <w:szCs w:val="24"/>
                <w:lang w:val="en-US"/>
              </w:rPr>
              <w:t>n</w:t>
            </w:r>
            <w:r w:rsidRPr="00942C0C">
              <w:rPr>
                <w:sz w:val="24"/>
                <w:szCs w:val="24"/>
                <w:lang w:val="en-US"/>
              </w:rPr>
              <w:t>ame</w:t>
            </w:r>
          </w:p>
        </w:tc>
        <w:tc>
          <w:tcPr>
            <w:tcW w:w="303" w:type="pct"/>
            <w:shd w:val="clear" w:color="auto" w:fill="auto"/>
            <w:hideMark/>
          </w:tcPr>
          <w:p w14:paraId="43DD3F76" w14:textId="77777777" w:rsidR="00627FF6" w:rsidRPr="00942C0C" w:rsidRDefault="00627FF6" w:rsidP="007158E6">
            <w:pPr>
              <w:spacing w:before="60" w:after="60"/>
              <w:ind w:firstLine="0"/>
              <w:jc w:val="center"/>
              <w:rPr>
                <w:sz w:val="24"/>
                <w:szCs w:val="24"/>
              </w:rPr>
            </w:pPr>
            <w:r w:rsidRPr="00942C0C">
              <w:rPr>
                <w:sz w:val="24"/>
                <w:szCs w:val="24"/>
              </w:rPr>
              <w:t>H</w:t>
            </w:r>
          </w:p>
        </w:tc>
        <w:tc>
          <w:tcPr>
            <w:tcW w:w="531" w:type="pct"/>
            <w:shd w:val="clear" w:color="auto" w:fill="auto"/>
            <w:hideMark/>
          </w:tcPr>
          <w:p w14:paraId="19D86018" w14:textId="0BADF1CE" w:rsidR="00627FF6" w:rsidRPr="00942C0C" w:rsidRDefault="00627FF6" w:rsidP="00627FF6">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80" w:type="pct"/>
            <w:shd w:val="clear" w:color="auto" w:fill="auto"/>
            <w:hideMark/>
          </w:tcPr>
          <w:p w14:paraId="1CEB4479" w14:textId="5A202ED1" w:rsidR="00627FF6" w:rsidRPr="00942C0C" w:rsidRDefault="00627FF6" w:rsidP="00627FF6">
            <w:pPr>
              <w:spacing w:before="60" w:after="60"/>
              <w:ind w:firstLine="0"/>
              <w:rPr>
                <w:sz w:val="24"/>
                <w:szCs w:val="24"/>
              </w:rPr>
            </w:pPr>
            <w:r w:rsidRPr="00942C0C">
              <w:rPr>
                <w:sz w:val="24"/>
                <w:szCs w:val="24"/>
              </w:rPr>
              <w:t>Наименование</w:t>
            </w:r>
          </w:p>
        </w:tc>
        <w:tc>
          <w:tcPr>
            <w:tcW w:w="1392" w:type="pct"/>
            <w:shd w:val="clear" w:color="auto" w:fill="auto"/>
            <w:hideMark/>
          </w:tcPr>
          <w:p w14:paraId="08AEA1F0" w14:textId="10B3BF41" w:rsidR="00627FF6" w:rsidRPr="00942C0C" w:rsidRDefault="00CB3A37" w:rsidP="00CB3A37">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627FF6" w:rsidRPr="00942C0C" w14:paraId="47CFA023" w14:textId="77777777" w:rsidTr="00D449A9">
        <w:tc>
          <w:tcPr>
            <w:tcW w:w="5000" w:type="pct"/>
            <w:gridSpan w:val="7"/>
            <w:shd w:val="clear" w:color="auto" w:fill="auto"/>
            <w:hideMark/>
          </w:tcPr>
          <w:p w14:paraId="0A039DF6" w14:textId="0D4D9B11" w:rsidR="00627FF6" w:rsidRPr="00627FF6" w:rsidRDefault="00627FF6" w:rsidP="007158E6">
            <w:pPr>
              <w:spacing w:before="60" w:after="60"/>
              <w:ind w:firstLine="0"/>
              <w:jc w:val="center"/>
              <w:rPr>
                <w:b/>
                <w:sz w:val="24"/>
                <w:szCs w:val="24"/>
              </w:rPr>
            </w:pPr>
            <w:r>
              <w:rPr>
                <w:b/>
                <w:sz w:val="24"/>
                <w:szCs w:val="24"/>
              </w:rPr>
              <w:t>ОКТМО</w:t>
            </w:r>
          </w:p>
        </w:tc>
      </w:tr>
      <w:tr w:rsidR="00627FF6" w:rsidRPr="00942C0C" w14:paraId="681A5FEA" w14:textId="77777777" w:rsidTr="00D449A9">
        <w:tc>
          <w:tcPr>
            <w:tcW w:w="747" w:type="pct"/>
            <w:shd w:val="clear" w:color="auto" w:fill="auto"/>
            <w:hideMark/>
          </w:tcPr>
          <w:p w14:paraId="033F3A48" w14:textId="3F298DFC" w:rsidR="00627FF6" w:rsidRPr="00942C0C" w:rsidRDefault="00627FF6" w:rsidP="007158E6">
            <w:pPr>
              <w:spacing w:before="60" w:after="60"/>
              <w:ind w:firstLine="0"/>
              <w:rPr>
                <w:sz w:val="24"/>
                <w:szCs w:val="24"/>
                <w:lang w:val="en-US"/>
              </w:rPr>
            </w:pPr>
            <w:r>
              <w:rPr>
                <w:b/>
                <w:bCs/>
                <w:sz w:val="24"/>
                <w:szCs w:val="24"/>
                <w:lang w:val="en-US"/>
              </w:rPr>
              <w:t>OKTMO</w:t>
            </w:r>
          </w:p>
        </w:tc>
        <w:tc>
          <w:tcPr>
            <w:tcW w:w="847" w:type="pct"/>
            <w:gridSpan w:val="2"/>
            <w:shd w:val="clear" w:color="auto" w:fill="auto"/>
            <w:hideMark/>
          </w:tcPr>
          <w:p w14:paraId="2BAB8E49" w14:textId="77777777" w:rsidR="00627FF6" w:rsidRPr="00942C0C" w:rsidRDefault="00627FF6" w:rsidP="007158E6">
            <w:pPr>
              <w:spacing w:before="60" w:after="60"/>
              <w:ind w:firstLine="0"/>
              <w:rPr>
                <w:sz w:val="24"/>
                <w:szCs w:val="24"/>
              </w:rPr>
            </w:pPr>
            <w:r w:rsidRPr="00942C0C">
              <w:rPr>
                <w:sz w:val="24"/>
                <w:szCs w:val="24"/>
              </w:rPr>
              <w:t> </w:t>
            </w:r>
          </w:p>
        </w:tc>
        <w:tc>
          <w:tcPr>
            <w:tcW w:w="303" w:type="pct"/>
            <w:shd w:val="clear" w:color="auto" w:fill="auto"/>
            <w:hideMark/>
          </w:tcPr>
          <w:p w14:paraId="6F7E4DDA" w14:textId="77777777" w:rsidR="00627FF6" w:rsidRPr="00942C0C" w:rsidRDefault="00627FF6" w:rsidP="007158E6">
            <w:pPr>
              <w:spacing w:before="60" w:after="60"/>
              <w:ind w:firstLine="0"/>
              <w:rPr>
                <w:sz w:val="24"/>
                <w:szCs w:val="24"/>
              </w:rPr>
            </w:pPr>
            <w:r w:rsidRPr="00942C0C">
              <w:rPr>
                <w:sz w:val="24"/>
                <w:szCs w:val="24"/>
              </w:rPr>
              <w:t> </w:t>
            </w:r>
          </w:p>
        </w:tc>
        <w:tc>
          <w:tcPr>
            <w:tcW w:w="531" w:type="pct"/>
            <w:shd w:val="clear" w:color="auto" w:fill="auto"/>
            <w:hideMark/>
          </w:tcPr>
          <w:p w14:paraId="5B7D920A" w14:textId="77777777" w:rsidR="00627FF6" w:rsidRPr="00942C0C" w:rsidRDefault="00627FF6" w:rsidP="007158E6">
            <w:pPr>
              <w:spacing w:before="60" w:after="60"/>
              <w:ind w:firstLine="0"/>
              <w:rPr>
                <w:sz w:val="24"/>
                <w:szCs w:val="24"/>
              </w:rPr>
            </w:pPr>
            <w:r w:rsidRPr="00942C0C">
              <w:rPr>
                <w:sz w:val="24"/>
                <w:szCs w:val="24"/>
              </w:rPr>
              <w:t> </w:t>
            </w:r>
          </w:p>
        </w:tc>
        <w:tc>
          <w:tcPr>
            <w:tcW w:w="1180" w:type="pct"/>
            <w:shd w:val="clear" w:color="auto" w:fill="auto"/>
            <w:hideMark/>
          </w:tcPr>
          <w:p w14:paraId="7B586E68" w14:textId="77777777" w:rsidR="00627FF6" w:rsidRPr="00942C0C" w:rsidRDefault="00627FF6" w:rsidP="007158E6">
            <w:pPr>
              <w:spacing w:before="60" w:after="60"/>
              <w:ind w:firstLine="0"/>
              <w:rPr>
                <w:sz w:val="24"/>
                <w:szCs w:val="24"/>
              </w:rPr>
            </w:pPr>
            <w:r w:rsidRPr="00942C0C">
              <w:rPr>
                <w:sz w:val="24"/>
                <w:szCs w:val="24"/>
              </w:rPr>
              <w:t> </w:t>
            </w:r>
          </w:p>
        </w:tc>
        <w:tc>
          <w:tcPr>
            <w:tcW w:w="1392" w:type="pct"/>
            <w:shd w:val="clear" w:color="auto" w:fill="auto"/>
            <w:hideMark/>
          </w:tcPr>
          <w:p w14:paraId="0A9097C0" w14:textId="77777777" w:rsidR="00627FF6" w:rsidRPr="00942C0C" w:rsidRDefault="00627FF6" w:rsidP="007158E6">
            <w:pPr>
              <w:spacing w:before="60" w:after="60"/>
              <w:ind w:firstLine="0"/>
              <w:rPr>
                <w:sz w:val="24"/>
                <w:szCs w:val="24"/>
              </w:rPr>
            </w:pPr>
            <w:r w:rsidRPr="00942C0C">
              <w:rPr>
                <w:sz w:val="24"/>
                <w:szCs w:val="24"/>
              </w:rPr>
              <w:t xml:space="preserve"> </w:t>
            </w:r>
          </w:p>
        </w:tc>
      </w:tr>
      <w:tr w:rsidR="00627FF6" w:rsidRPr="00942C0C" w14:paraId="28A45C2B" w14:textId="77777777" w:rsidTr="00D449A9">
        <w:tc>
          <w:tcPr>
            <w:tcW w:w="747" w:type="pct"/>
            <w:shd w:val="clear" w:color="auto" w:fill="auto"/>
            <w:hideMark/>
          </w:tcPr>
          <w:p w14:paraId="56DE7291" w14:textId="77777777" w:rsidR="00627FF6" w:rsidRPr="00942C0C" w:rsidRDefault="00627FF6" w:rsidP="007158E6">
            <w:pPr>
              <w:spacing w:before="60" w:after="60"/>
              <w:ind w:firstLine="0"/>
              <w:rPr>
                <w:sz w:val="24"/>
                <w:szCs w:val="24"/>
              </w:rPr>
            </w:pPr>
            <w:r w:rsidRPr="00942C0C">
              <w:rPr>
                <w:sz w:val="24"/>
                <w:szCs w:val="24"/>
              </w:rPr>
              <w:t> </w:t>
            </w:r>
          </w:p>
        </w:tc>
        <w:tc>
          <w:tcPr>
            <w:tcW w:w="847" w:type="pct"/>
            <w:gridSpan w:val="2"/>
            <w:shd w:val="clear" w:color="auto" w:fill="auto"/>
            <w:hideMark/>
          </w:tcPr>
          <w:p w14:paraId="2EDE075C" w14:textId="77777777" w:rsidR="00627FF6" w:rsidRPr="00942C0C" w:rsidRDefault="00627FF6" w:rsidP="007158E6">
            <w:pPr>
              <w:spacing w:before="60" w:after="60"/>
              <w:ind w:firstLine="0"/>
              <w:rPr>
                <w:sz w:val="24"/>
                <w:szCs w:val="24"/>
              </w:rPr>
            </w:pPr>
            <w:r w:rsidRPr="00942C0C">
              <w:rPr>
                <w:sz w:val="24"/>
                <w:szCs w:val="24"/>
                <w:lang w:val="en-US"/>
              </w:rPr>
              <w:t>c</w:t>
            </w:r>
            <w:r w:rsidRPr="00942C0C">
              <w:rPr>
                <w:sz w:val="24"/>
                <w:szCs w:val="24"/>
              </w:rPr>
              <w:t xml:space="preserve">ode </w:t>
            </w:r>
          </w:p>
        </w:tc>
        <w:tc>
          <w:tcPr>
            <w:tcW w:w="303" w:type="pct"/>
            <w:shd w:val="clear" w:color="auto" w:fill="auto"/>
            <w:hideMark/>
          </w:tcPr>
          <w:p w14:paraId="16CD105E" w14:textId="77777777" w:rsidR="00627FF6" w:rsidRPr="00942C0C" w:rsidRDefault="00627FF6" w:rsidP="007158E6">
            <w:pPr>
              <w:spacing w:before="60" w:after="60"/>
              <w:ind w:firstLine="0"/>
              <w:jc w:val="center"/>
              <w:rPr>
                <w:sz w:val="24"/>
                <w:szCs w:val="24"/>
              </w:rPr>
            </w:pPr>
            <w:r w:rsidRPr="00942C0C">
              <w:rPr>
                <w:sz w:val="24"/>
                <w:szCs w:val="24"/>
              </w:rPr>
              <w:t>O</w:t>
            </w:r>
          </w:p>
        </w:tc>
        <w:tc>
          <w:tcPr>
            <w:tcW w:w="531" w:type="pct"/>
            <w:shd w:val="clear" w:color="auto" w:fill="auto"/>
            <w:hideMark/>
          </w:tcPr>
          <w:p w14:paraId="53F9A59D" w14:textId="7873FAE6" w:rsidR="00627FF6" w:rsidRPr="00942C0C" w:rsidRDefault="00627FF6" w:rsidP="00627FF6">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0" w:type="pct"/>
            <w:shd w:val="clear" w:color="auto" w:fill="auto"/>
            <w:hideMark/>
          </w:tcPr>
          <w:p w14:paraId="2B534C1B" w14:textId="0CEE167A" w:rsidR="00627FF6" w:rsidRPr="00627FF6" w:rsidRDefault="00627FF6" w:rsidP="00627FF6">
            <w:pPr>
              <w:spacing w:before="60" w:after="60"/>
              <w:ind w:firstLine="0"/>
              <w:rPr>
                <w:sz w:val="24"/>
                <w:szCs w:val="24"/>
              </w:rPr>
            </w:pPr>
            <w:r w:rsidRPr="00942C0C">
              <w:rPr>
                <w:sz w:val="24"/>
                <w:szCs w:val="24"/>
              </w:rPr>
              <w:t>Код</w:t>
            </w:r>
            <w:r>
              <w:rPr>
                <w:sz w:val="24"/>
                <w:szCs w:val="24"/>
              </w:rPr>
              <w:t xml:space="preserve"> по ОКТМО</w:t>
            </w:r>
          </w:p>
        </w:tc>
        <w:tc>
          <w:tcPr>
            <w:tcW w:w="1392" w:type="pct"/>
            <w:shd w:val="clear" w:color="auto" w:fill="auto"/>
            <w:hideMark/>
          </w:tcPr>
          <w:p w14:paraId="359B7A02" w14:textId="77777777" w:rsidR="00627FF6" w:rsidRPr="00942C0C" w:rsidRDefault="00627FF6" w:rsidP="007158E6">
            <w:pPr>
              <w:spacing w:before="60" w:after="60"/>
              <w:ind w:firstLine="0"/>
              <w:rPr>
                <w:sz w:val="24"/>
                <w:szCs w:val="24"/>
              </w:rPr>
            </w:pPr>
            <w:r w:rsidRPr="00942C0C">
              <w:rPr>
                <w:sz w:val="24"/>
                <w:szCs w:val="24"/>
              </w:rPr>
              <w:t xml:space="preserve"> </w:t>
            </w:r>
          </w:p>
        </w:tc>
      </w:tr>
      <w:tr w:rsidR="00627FF6" w:rsidRPr="00942C0C" w14:paraId="51EDCE72" w14:textId="77777777" w:rsidTr="00D449A9">
        <w:tc>
          <w:tcPr>
            <w:tcW w:w="747" w:type="pct"/>
            <w:shd w:val="clear" w:color="auto" w:fill="auto"/>
            <w:hideMark/>
          </w:tcPr>
          <w:p w14:paraId="4470B55D" w14:textId="77777777" w:rsidR="00627FF6" w:rsidRPr="00942C0C" w:rsidRDefault="00627FF6" w:rsidP="007158E6">
            <w:pPr>
              <w:spacing w:before="60" w:after="60"/>
              <w:ind w:firstLine="0"/>
              <w:rPr>
                <w:sz w:val="24"/>
                <w:szCs w:val="24"/>
              </w:rPr>
            </w:pPr>
            <w:r w:rsidRPr="00942C0C">
              <w:rPr>
                <w:sz w:val="24"/>
                <w:szCs w:val="24"/>
              </w:rPr>
              <w:t> </w:t>
            </w:r>
          </w:p>
        </w:tc>
        <w:tc>
          <w:tcPr>
            <w:tcW w:w="847" w:type="pct"/>
            <w:gridSpan w:val="2"/>
            <w:shd w:val="clear" w:color="auto" w:fill="auto"/>
            <w:hideMark/>
          </w:tcPr>
          <w:p w14:paraId="32EA7F29" w14:textId="0D6AB32F" w:rsidR="00627FF6" w:rsidRPr="00942C0C" w:rsidRDefault="00627FF6" w:rsidP="00627FF6">
            <w:pPr>
              <w:spacing w:before="60" w:after="60"/>
              <w:ind w:firstLine="0"/>
              <w:rPr>
                <w:sz w:val="24"/>
                <w:szCs w:val="24"/>
              </w:rPr>
            </w:pPr>
            <w:r>
              <w:rPr>
                <w:sz w:val="24"/>
                <w:szCs w:val="24"/>
                <w:lang w:val="en-US"/>
              </w:rPr>
              <w:t>n</w:t>
            </w:r>
            <w:r w:rsidRPr="00942C0C">
              <w:rPr>
                <w:sz w:val="24"/>
                <w:szCs w:val="24"/>
                <w:lang w:val="en-US"/>
              </w:rPr>
              <w:t>ame</w:t>
            </w:r>
          </w:p>
        </w:tc>
        <w:tc>
          <w:tcPr>
            <w:tcW w:w="303" w:type="pct"/>
            <w:shd w:val="clear" w:color="auto" w:fill="auto"/>
            <w:hideMark/>
          </w:tcPr>
          <w:p w14:paraId="691D2195" w14:textId="77777777" w:rsidR="00627FF6" w:rsidRPr="00942C0C" w:rsidRDefault="00627FF6" w:rsidP="007158E6">
            <w:pPr>
              <w:spacing w:before="60" w:after="60"/>
              <w:ind w:firstLine="0"/>
              <w:jc w:val="center"/>
              <w:rPr>
                <w:sz w:val="24"/>
                <w:szCs w:val="24"/>
              </w:rPr>
            </w:pPr>
            <w:r w:rsidRPr="00942C0C">
              <w:rPr>
                <w:sz w:val="24"/>
                <w:szCs w:val="24"/>
              </w:rPr>
              <w:t>H</w:t>
            </w:r>
          </w:p>
        </w:tc>
        <w:tc>
          <w:tcPr>
            <w:tcW w:w="531" w:type="pct"/>
            <w:shd w:val="clear" w:color="auto" w:fill="auto"/>
            <w:hideMark/>
          </w:tcPr>
          <w:p w14:paraId="1D9E3B3B" w14:textId="40E6AC69" w:rsidR="00627FF6" w:rsidRPr="00942C0C" w:rsidRDefault="00627FF6" w:rsidP="00CB3A37">
            <w:pPr>
              <w:spacing w:before="60" w:after="60"/>
              <w:ind w:firstLine="0"/>
              <w:jc w:val="center"/>
              <w:rPr>
                <w:sz w:val="24"/>
                <w:szCs w:val="24"/>
              </w:rPr>
            </w:pPr>
            <w:r w:rsidRPr="00942C0C">
              <w:rPr>
                <w:sz w:val="24"/>
                <w:szCs w:val="24"/>
              </w:rPr>
              <w:t>T(1-</w:t>
            </w:r>
            <w:r w:rsidR="00CB3A37">
              <w:rPr>
                <w:sz w:val="24"/>
                <w:szCs w:val="24"/>
                <w:lang w:val="en-US"/>
              </w:rPr>
              <w:t>20</w:t>
            </w:r>
            <w:r>
              <w:rPr>
                <w:sz w:val="24"/>
                <w:szCs w:val="24"/>
              </w:rPr>
              <w:t>00</w:t>
            </w:r>
            <w:r w:rsidRPr="00942C0C">
              <w:rPr>
                <w:sz w:val="24"/>
                <w:szCs w:val="24"/>
              </w:rPr>
              <w:t>)</w:t>
            </w:r>
          </w:p>
        </w:tc>
        <w:tc>
          <w:tcPr>
            <w:tcW w:w="1180" w:type="pct"/>
            <w:shd w:val="clear" w:color="auto" w:fill="auto"/>
            <w:hideMark/>
          </w:tcPr>
          <w:p w14:paraId="5A5301B3" w14:textId="77777777" w:rsidR="00627FF6" w:rsidRPr="00942C0C" w:rsidRDefault="00627FF6" w:rsidP="007158E6">
            <w:pPr>
              <w:spacing w:before="60" w:after="60"/>
              <w:ind w:firstLine="0"/>
              <w:rPr>
                <w:sz w:val="24"/>
                <w:szCs w:val="24"/>
              </w:rPr>
            </w:pPr>
            <w:r w:rsidRPr="00942C0C">
              <w:rPr>
                <w:sz w:val="24"/>
                <w:szCs w:val="24"/>
              </w:rPr>
              <w:t>Наименование</w:t>
            </w:r>
          </w:p>
        </w:tc>
        <w:tc>
          <w:tcPr>
            <w:tcW w:w="1392" w:type="pct"/>
            <w:shd w:val="clear" w:color="auto" w:fill="auto"/>
            <w:hideMark/>
          </w:tcPr>
          <w:p w14:paraId="3D7523DE" w14:textId="1A26DC43" w:rsidR="00627FF6" w:rsidRPr="00942C0C" w:rsidRDefault="00627FF6" w:rsidP="007158E6">
            <w:pPr>
              <w:spacing w:before="60" w:after="60"/>
              <w:ind w:firstLine="0"/>
              <w:rPr>
                <w:sz w:val="24"/>
                <w:szCs w:val="24"/>
              </w:rPr>
            </w:pPr>
            <w:r w:rsidRPr="00942C0C">
              <w:rPr>
                <w:sz w:val="24"/>
                <w:szCs w:val="24"/>
              </w:rPr>
              <w:t xml:space="preserve"> </w:t>
            </w:r>
            <w:r w:rsidR="00CB3A37">
              <w:rPr>
                <w:sz w:val="24"/>
                <w:szCs w:val="24"/>
              </w:rPr>
              <w:t>Элемент</w:t>
            </w:r>
            <w:r w:rsidR="00CB3A37" w:rsidRPr="00942C0C">
              <w:rPr>
                <w:sz w:val="24"/>
                <w:szCs w:val="24"/>
              </w:rPr>
              <w:t xml:space="preserve"> заполняется только при передаче значений во внещние системы. При приеме игнорируется</w:t>
            </w:r>
          </w:p>
        </w:tc>
      </w:tr>
      <w:tr w:rsidR="007158E6" w:rsidRPr="00942C0C" w14:paraId="1F4C37E0" w14:textId="77777777" w:rsidTr="00D449A9">
        <w:tc>
          <w:tcPr>
            <w:tcW w:w="5000" w:type="pct"/>
            <w:gridSpan w:val="7"/>
            <w:shd w:val="clear" w:color="auto" w:fill="auto"/>
            <w:hideMark/>
          </w:tcPr>
          <w:p w14:paraId="685BA816" w14:textId="77777777" w:rsidR="007158E6" w:rsidRPr="00942C0C" w:rsidRDefault="007158E6" w:rsidP="007158E6">
            <w:pPr>
              <w:spacing w:before="60" w:after="60"/>
              <w:ind w:firstLine="0"/>
              <w:jc w:val="center"/>
              <w:rPr>
                <w:sz w:val="24"/>
                <w:szCs w:val="24"/>
              </w:rPr>
            </w:pPr>
            <w:r w:rsidRPr="00942C0C">
              <w:rPr>
                <w:b/>
                <w:bCs/>
                <w:sz w:val="24"/>
                <w:szCs w:val="24"/>
              </w:rPr>
              <w:t>Информация о поставщике (подрядчике, исполнителе)</w:t>
            </w:r>
          </w:p>
        </w:tc>
      </w:tr>
      <w:tr w:rsidR="007158E6" w:rsidRPr="00942C0C" w14:paraId="2D4F9877" w14:textId="77777777" w:rsidTr="00D449A9">
        <w:tc>
          <w:tcPr>
            <w:tcW w:w="747" w:type="pct"/>
            <w:shd w:val="clear" w:color="auto" w:fill="auto"/>
            <w:hideMark/>
          </w:tcPr>
          <w:p w14:paraId="4A0844B9" w14:textId="6E3AB76D" w:rsidR="007158E6" w:rsidRPr="007F0D01" w:rsidRDefault="007158E6" w:rsidP="007F0D01">
            <w:pPr>
              <w:spacing w:before="60" w:after="60"/>
              <w:ind w:firstLine="0"/>
              <w:rPr>
                <w:sz w:val="24"/>
                <w:szCs w:val="24"/>
                <w:lang w:val="en-US"/>
              </w:rPr>
            </w:pPr>
            <w:r w:rsidRPr="00942C0C">
              <w:rPr>
                <w:b/>
                <w:bCs/>
                <w:sz w:val="24"/>
                <w:szCs w:val="24"/>
              </w:rPr>
              <w:t>supplier</w:t>
            </w:r>
            <w:r w:rsidR="007F0D01">
              <w:rPr>
                <w:b/>
                <w:bCs/>
                <w:sz w:val="24"/>
                <w:szCs w:val="24"/>
                <w:lang w:val="en-US"/>
              </w:rPr>
              <w:t>Info</w:t>
            </w:r>
          </w:p>
        </w:tc>
        <w:tc>
          <w:tcPr>
            <w:tcW w:w="847" w:type="pct"/>
            <w:gridSpan w:val="2"/>
            <w:shd w:val="clear" w:color="auto" w:fill="auto"/>
            <w:hideMark/>
          </w:tcPr>
          <w:p w14:paraId="3A413776" w14:textId="77777777" w:rsidR="007158E6" w:rsidRPr="00942C0C" w:rsidRDefault="007158E6" w:rsidP="007158E6">
            <w:pPr>
              <w:spacing w:before="60" w:after="60"/>
              <w:ind w:firstLine="0"/>
              <w:rPr>
                <w:sz w:val="24"/>
                <w:szCs w:val="24"/>
              </w:rPr>
            </w:pPr>
            <w:r w:rsidRPr="00942C0C">
              <w:rPr>
                <w:sz w:val="24"/>
                <w:szCs w:val="24"/>
              </w:rPr>
              <w:t> </w:t>
            </w:r>
          </w:p>
        </w:tc>
        <w:tc>
          <w:tcPr>
            <w:tcW w:w="303" w:type="pct"/>
            <w:shd w:val="clear" w:color="auto" w:fill="auto"/>
            <w:hideMark/>
          </w:tcPr>
          <w:p w14:paraId="72F983EE" w14:textId="77777777" w:rsidR="007158E6" w:rsidRPr="00942C0C" w:rsidRDefault="007158E6" w:rsidP="007158E6">
            <w:pPr>
              <w:spacing w:before="60" w:after="60"/>
              <w:ind w:firstLine="0"/>
              <w:rPr>
                <w:sz w:val="24"/>
                <w:szCs w:val="24"/>
              </w:rPr>
            </w:pPr>
            <w:r w:rsidRPr="00942C0C">
              <w:rPr>
                <w:sz w:val="24"/>
                <w:szCs w:val="24"/>
              </w:rPr>
              <w:t> </w:t>
            </w:r>
          </w:p>
        </w:tc>
        <w:tc>
          <w:tcPr>
            <w:tcW w:w="531" w:type="pct"/>
            <w:shd w:val="clear" w:color="auto" w:fill="auto"/>
            <w:hideMark/>
          </w:tcPr>
          <w:p w14:paraId="69472809" w14:textId="77777777" w:rsidR="007158E6" w:rsidRPr="00942C0C" w:rsidRDefault="007158E6" w:rsidP="007158E6">
            <w:pPr>
              <w:spacing w:before="60" w:after="60"/>
              <w:ind w:firstLine="0"/>
              <w:rPr>
                <w:sz w:val="24"/>
                <w:szCs w:val="24"/>
              </w:rPr>
            </w:pPr>
            <w:r w:rsidRPr="00942C0C">
              <w:rPr>
                <w:sz w:val="24"/>
                <w:szCs w:val="24"/>
              </w:rPr>
              <w:t> </w:t>
            </w:r>
          </w:p>
        </w:tc>
        <w:tc>
          <w:tcPr>
            <w:tcW w:w="1180" w:type="pct"/>
            <w:shd w:val="clear" w:color="auto" w:fill="auto"/>
            <w:hideMark/>
          </w:tcPr>
          <w:p w14:paraId="69D7D4BB" w14:textId="77777777" w:rsidR="007158E6" w:rsidRPr="00942C0C" w:rsidRDefault="007158E6" w:rsidP="007158E6">
            <w:pPr>
              <w:spacing w:before="60" w:after="60"/>
              <w:ind w:firstLine="0"/>
              <w:rPr>
                <w:sz w:val="24"/>
                <w:szCs w:val="24"/>
              </w:rPr>
            </w:pPr>
            <w:r w:rsidRPr="00942C0C">
              <w:rPr>
                <w:sz w:val="24"/>
                <w:szCs w:val="24"/>
              </w:rPr>
              <w:t> </w:t>
            </w:r>
          </w:p>
        </w:tc>
        <w:tc>
          <w:tcPr>
            <w:tcW w:w="1392" w:type="pct"/>
            <w:shd w:val="clear" w:color="auto" w:fill="auto"/>
            <w:hideMark/>
          </w:tcPr>
          <w:p w14:paraId="1809069E" w14:textId="3A7817C7" w:rsidR="007158E6" w:rsidRPr="00942C0C" w:rsidRDefault="007158E6" w:rsidP="007158E6">
            <w:pPr>
              <w:spacing w:before="60" w:after="60"/>
              <w:ind w:firstLine="0"/>
              <w:rPr>
                <w:sz w:val="24"/>
                <w:szCs w:val="24"/>
              </w:rPr>
            </w:pPr>
          </w:p>
        </w:tc>
      </w:tr>
      <w:tr w:rsidR="00BB0117" w:rsidRPr="00942C0C" w14:paraId="2A4FB9F3" w14:textId="77777777" w:rsidTr="00D449A9">
        <w:tc>
          <w:tcPr>
            <w:tcW w:w="747" w:type="pct"/>
            <w:vMerge w:val="restart"/>
            <w:shd w:val="clear" w:color="auto" w:fill="auto"/>
            <w:vAlign w:val="center"/>
          </w:tcPr>
          <w:p w14:paraId="05956D8E" w14:textId="3802ADCE" w:rsidR="00BB0117" w:rsidRPr="00942C0C" w:rsidRDefault="00BB0117" w:rsidP="00E37983">
            <w:pPr>
              <w:spacing w:before="60" w:after="60"/>
              <w:ind w:firstLine="0"/>
              <w:rPr>
                <w:sz w:val="24"/>
                <w:szCs w:val="24"/>
              </w:rPr>
            </w:pPr>
            <w:r w:rsidRPr="00942C0C">
              <w:rPr>
                <w:sz w:val="24"/>
                <w:szCs w:val="24"/>
              </w:rPr>
              <w:t>Допустимо указание только одного элемента</w:t>
            </w:r>
          </w:p>
          <w:p w14:paraId="50989230" w14:textId="77777777" w:rsidR="00BB0117" w:rsidRPr="00942C0C" w:rsidRDefault="00BB0117" w:rsidP="00E37983">
            <w:pPr>
              <w:spacing w:before="60" w:after="60"/>
              <w:ind w:firstLine="0"/>
              <w:rPr>
                <w:sz w:val="24"/>
                <w:szCs w:val="24"/>
              </w:rPr>
            </w:pPr>
            <w:r w:rsidRPr="00942C0C">
              <w:rPr>
                <w:sz w:val="24"/>
                <w:szCs w:val="24"/>
              </w:rPr>
              <w:t> </w:t>
            </w:r>
          </w:p>
        </w:tc>
        <w:tc>
          <w:tcPr>
            <w:tcW w:w="847" w:type="pct"/>
            <w:gridSpan w:val="2"/>
            <w:shd w:val="clear" w:color="auto" w:fill="auto"/>
          </w:tcPr>
          <w:p w14:paraId="082D1EB9" w14:textId="78EB9679" w:rsidR="00BB0117" w:rsidRPr="00942C0C" w:rsidRDefault="00BB0117" w:rsidP="00E37983">
            <w:pPr>
              <w:spacing w:before="60" w:after="60"/>
              <w:ind w:firstLine="0"/>
              <w:rPr>
                <w:sz w:val="24"/>
                <w:szCs w:val="24"/>
                <w:lang w:val="en-US"/>
              </w:rPr>
            </w:pPr>
            <w:r w:rsidRPr="00965E2B">
              <w:rPr>
                <w:sz w:val="24"/>
                <w:szCs w:val="24"/>
                <w:lang w:val="en-US"/>
              </w:rPr>
              <w:t>legalEntityRF</w:t>
            </w:r>
          </w:p>
        </w:tc>
        <w:tc>
          <w:tcPr>
            <w:tcW w:w="303" w:type="pct"/>
            <w:shd w:val="clear" w:color="auto" w:fill="auto"/>
          </w:tcPr>
          <w:p w14:paraId="4600462B" w14:textId="77777777" w:rsidR="00BB0117" w:rsidRPr="00942C0C" w:rsidRDefault="00BB0117" w:rsidP="00E37983">
            <w:pPr>
              <w:spacing w:before="60" w:after="60"/>
              <w:ind w:firstLine="0"/>
              <w:jc w:val="center"/>
              <w:rPr>
                <w:sz w:val="24"/>
                <w:szCs w:val="24"/>
                <w:lang w:val="en-US"/>
              </w:rPr>
            </w:pPr>
            <w:r w:rsidRPr="00942C0C">
              <w:rPr>
                <w:sz w:val="24"/>
                <w:szCs w:val="24"/>
                <w:lang w:val="en-US"/>
              </w:rPr>
              <w:t>O</w:t>
            </w:r>
          </w:p>
        </w:tc>
        <w:tc>
          <w:tcPr>
            <w:tcW w:w="531" w:type="pct"/>
            <w:shd w:val="clear" w:color="auto" w:fill="auto"/>
          </w:tcPr>
          <w:p w14:paraId="1390CAD9" w14:textId="77777777" w:rsidR="00BB0117" w:rsidRPr="00942C0C" w:rsidRDefault="00BB0117" w:rsidP="00E37983">
            <w:pPr>
              <w:spacing w:before="60" w:after="60"/>
              <w:ind w:firstLine="0"/>
              <w:jc w:val="center"/>
              <w:rPr>
                <w:sz w:val="24"/>
                <w:szCs w:val="24"/>
                <w:lang w:val="en-US"/>
              </w:rPr>
            </w:pPr>
            <w:r w:rsidRPr="00942C0C">
              <w:rPr>
                <w:sz w:val="24"/>
                <w:szCs w:val="24"/>
                <w:lang w:val="en-US"/>
              </w:rPr>
              <w:t>S</w:t>
            </w:r>
          </w:p>
        </w:tc>
        <w:tc>
          <w:tcPr>
            <w:tcW w:w="1180" w:type="pct"/>
            <w:shd w:val="clear" w:color="auto" w:fill="auto"/>
          </w:tcPr>
          <w:p w14:paraId="34C29789" w14:textId="0A1A4C9F" w:rsidR="00BB0117" w:rsidRPr="00942C0C" w:rsidRDefault="00BB0117" w:rsidP="00E37983">
            <w:pPr>
              <w:spacing w:before="60" w:after="60"/>
              <w:ind w:firstLine="0"/>
              <w:rPr>
                <w:sz w:val="24"/>
                <w:szCs w:val="24"/>
              </w:rPr>
            </w:pPr>
            <w:r w:rsidRPr="00965E2B">
              <w:rPr>
                <w:sz w:val="24"/>
                <w:szCs w:val="24"/>
              </w:rPr>
              <w:t>Юридическое лицо РФ</w:t>
            </w:r>
          </w:p>
        </w:tc>
        <w:tc>
          <w:tcPr>
            <w:tcW w:w="1392" w:type="pct"/>
            <w:shd w:val="clear" w:color="auto" w:fill="auto"/>
          </w:tcPr>
          <w:p w14:paraId="283C3F28" w14:textId="77777777" w:rsidR="00BB0117" w:rsidRPr="00942C0C" w:rsidRDefault="00BB0117" w:rsidP="00E37983">
            <w:pPr>
              <w:spacing w:before="60" w:after="60"/>
              <w:ind w:firstLine="0"/>
              <w:rPr>
                <w:sz w:val="24"/>
                <w:szCs w:val="24"/>
              </w:rPr>
            </w:pPr>
          </w:p>
        </w:tc>
      </w:tr>
      <w:tr w:rsidR="00BB0117" w:rsidRPr="00942C0C" w14:paraId="41A307A9" w14:textId="77777777" w:rsidTr="00D449A9">
        <w:tc>
          <w:tcPr>
            <w:tcW w:w="747" w:type="pct"/>
            <w:vMerge/>
            <w:shd w:val="clear" w:color="auto" w:fill="auto"/>
            <w:vAlign w:val="center"/>
          </w:tcPr>
          <w:p w14:paraId="4F9D5FA4" w14:textId="77777777" w:rsidR="00BB0117" w:rsidRPr="00942C0C" w:rsidRDefault="00BB0117" w:rsidP="00E37983">
            <w:pPr>
              <w:spacing w:before="60" w:after="60"/>
              <w:ind w:firstLine="0"/>
              <w:rPr>
                <w:sz w:val="24"/>
                <w:szCs w:val="24"/>
              </w:rPr>
            </w:pPr>
          </w:p>
        </w:tc>
        <w:tc>
          <w:tcPr>
            <w:tcW w:w="847" w:type="pct"/>
            <w:gridSpan w:val="2"/>
            <w:shd w:val="clear" w:color="auto" w:fill="auto"/>
          </w:tcPr>
          <w:p w14:paraId="636AF18A" w14:textId="659CF077" w:rsidR="00BB0117" w:rsidRPr="00942C0C" w:rsidRDefault="00BB0117" w:rsidP="00E37983">
            <w:pPr>
              <w:spacing w:before="60" w:after="60"/>
              <w:ind w:firstLine="0"/>
              <w:rPr>
                <w:sz w:val="24"/>
                <w:szCs w:val="24"/>
                <w:lang w:val="en-US"/>
              </w:rPr>
            </w:pPr>
            <w:r w:rsidRPr="00965E2B">
              <w:rPr>
                <w:sz w:val="24"/>
                <w:szCs w:val="24"/>
                <w:lang w:val="en-US"/>
              </w:rPr>
              <w:t>legalEntityForeignState</w:t>
            </w:r>
          </w:p>
        </w:tc>
        <w:tc>
          <w:tcPr>
            <w:tcW w:w="303" w:type="pct"/>
            <w:shd w:val="clear" w:color="auto" w:fill="auto"/>
          </w:tcPr>
          <w:p w14:paraId="18C1289B" w14:textId="77777777" w:rsidR="00BB0117" w:rsidRPr="00942C0C" w:rsidRDefault="00BB0117" w:rsidP="00E37983">
            <w:pPr>
              <w:spacing w:before="60" w:after="60"/>
              <w:ind w:firstLine="0"/>
              <w:jc w:val="center"/>
              <w:rPr>
                <w:sz w:val="24"/>
                <w:szCs w:val="24"/>
                <w:lang w:val="en-US"/>
              </w:rPr>
            </w:pPr>
            <w:r w:rsidRPr="00942C0C">
              <w:rPr>
                <w:sz w:val="24"/>
                <w:szCs w:val="24"/>
                <w:lang w:val="en-US"/>
              </w:rPr>
              <w:t>O</w:t>
            </w:r>
          </w:p>
        </w:tc>
        <w:tc>
          <w:tcPr>
            <w:tcW w:w="531" w:type="pct"/>
            <w:shd w:val="clear" w:color="auto" w:fill="auto"/>
          </w:tcPr>
          <w:p w14:paraId="453F843F" w14:textId="77777777" w:rsidR="00BB0117" w:rsidRPr="00942C0C" w:rsidRDefault="00BB0117" w:rsidP="00E37983">
            <w:pPr>
              <w:spacing w:before="60" w:after="60"/>
              <w:ind w:firstLine="0"/>
              <w:jc w:val="center"/>
              <w:rPr>
                <w:sz w:val="24"/>
                <w:szCs w:val="24"/>
                <w:lang w:val="en-US"/>
              </w:rPr>
            </w:pPr>
            <w:r w:rsidRPr="00942C0C">
              <w:rPr>
                <w:sz w:val="24"/>
                <w:szCs w:val="24"/>
                <w:lang w:val="en-US"/>
              </w:rPr>
              <w:t>S</w:t>
            </w:r>
          </w:p>
        </w:tc>
        <w:tc>
          <w:tcPr>
            <w:tcW w:w="1180" w:type="pct"/>
            <w:shd w:val="clear" w:color="auto" w:fill="auto"/>
          </w:tcPr>
          <w:p w14:paraId="30C138BC" w14:textId="61947E70" w:rsidR="00BB0117" w:rsidRPr="00942C0C" w:rsidRDefault="00BB0117" w:rsidP="00E37983">
            <w:pPr>
              <w:spacing w:before="60" w:after="60"/>
              <w:ind w:firstLine="0"/>
              <w:rPr>
                <w:sz w:val="24"/>
                <w:szCs w:val="24"/>
              </w:rPr>
            </w:pPr>
            <w:r w:rsidRPr="00965E2B">
              <w:rPr>
                <w:sz w:val="24"/>
                <w:szCs w:val="24"/>
              </w:rPr>
              <w:t>Юридическое лицо иностранного государства</w:t>
            </w:r>
          </w:p>
        </w:tc>
        <w:tc>
          <w:tcPr>
            <w:tcW w:w="1392" w:type="pct"/>
            <w:shd w:val="clear" w:color="auto" w:fill="auto"/>
          </w:tcPr>
          <w:p w14:paraId="7FAA4196" w14:textId="77777777" w:rsidR="00BB0117" w:rsidRPr="00942C0C" w:rsidRDefault="00BB0117" w:rsidP="00E37983">
            <w:pPr>
              <w:spacing w:before="60" w:after="60"/>
              <w:ind w:firstLine="0"/>
              <w:rPr>
                <w:sz w:val="24"/>
                <w:szCs w:val="24"/>
              </w:rPr>
            </w:pPr>
          </w:p>
        </w:tc>
      </w:tr>
      <w:tr w:rsidR="00BB0117" w:rsidRPr="00942C0C" w14:paraId="7960F020" w14:textId="77777777" w:rsidTr="00D449A9">
        <w:tc>
          <w:tcPr>
            <w:tcW w:w="747" w:type="pct"/>
            <w:vMerge/>
            <w:shd w:val="clear" w:color="auto" w:fill="auto"/>
          </w:tcPr>
          <w:p w14:paraId="7F4E4904" w14:textId="77777777" w:rsidR="00BB0117" w:rsidRPr="00942C0C" w:rsidRDefault="00BB0117" w:rsidP="00E37983">
            <w:pPr>
              <w:spacing w:before="60" w:after="60"/>
              <w:ind w:firstLine="0"/>
              <w:rPr>
                <w:sz w:val="24"/>
                <w:szCs w:val="24"/>
              </w:rPr>
            </w:pPr>
          </w:p>
        </w:tc>
        <w:tc>
          <w:tcPr>
            <w:tcW w:w="847" w:type="pct"/>
            <w:gridSpan w:val="2"/>
            <w:shd w:val="clear" w:color="auto" w:fill="auto"/>
          </w:tcPr>
          <w:p w14:paraId="79540E9E" w14:textId="419F3F7B" w:rsidR="00BB0117" w:rsidRPr="00942C0C" w:rsidRDefault="00BB0117" w:rsidP="00E37983">
            <w:pPr>
              <w:spacing w:before="60" w:after="60"/>
              <w:ind w:firstLine="0"/>
              <w:rPr>
                <w:sz w:val="24"/>
                <w:szCs w:val="24"/>
              </w:rPr>
            </w:pPr>
            <w:r w:rsidRPr="00965E2B">
              <w:rPr>
                <w:sz w:val="24"/>
                <w:szCs w:val="24"/>
              </w:rPr>
              <w:t>individualPersonRF</w:t>
            </w:r>
          </w:p>
        </w:tc>
        <w:tc>
          <w:tcPr>
            <w:tcW w:w="303" w:type="pct"/>
            <w:shd w:val="clear" w:color="auto" w:fill="auto"/>
          </w:tcPr>
          <w:p w14:paraId="28C1C075" w14:textId="2D649203" w:rsidR="00BB0117" w:rsidRPr="00942C0C" w:rsidRDefault="00BB0117" w:rsidP="00E37983">
            <w:pPr>
              <w:spacing w:before="60" w:after="60"/>
              <w:ind w:firstLine="0"/>
              <w:jc w:val="center"/>
              <w:rPr>
                <w:sz w:val="24"/>
                <w:szCs w:val="24"/>
              </w:rPr>
            </w:pPr>
            <w:r w:rsidRPr="00942C0C">
              <w:rPr>
                <w:sz w:val="24"/>
                <w:szCs w:val="24"/>
                <w:lang w:val="en-US"/>
              </w:rPr>
              <w:t>O</w:t>
            </w:r>
          </w:p>
        </w:tc>
        <w:tc>
          <w:tcPr>
            <w:tcW w:w="531" w:type="pct"/>
            <w:shd w:val="clear" w:color="auto" w:fill="auto"/>
          </w:tcPr>
          <w:p w14:paraId="2C010220" w14:textId="06424A92" w:rsidR="00BB0117" w:rsidRPr="00942C0C" w:rsidRDefault="00BB0117" w:rsidP="00E37983">
            <w:pPr>
              <w:spacing w:before="60" w:after="60"/>
              <w:ind w:firstLine="0"/>
              <w:jc w:val="center"/>
              <w:rPr>
                <w:sz w:val="24"/>
                <w:szCs w:val="24"/>
              </w:rPr>
            </w:pPr>
            <w:r w:rsidRPr="00942C0C">
              <w:rPr>
                <w:sz w:val="24"/>
                <w:szCs w:val="24"/>
                <w:lang w:val="en-US"/>
              </w:rPr>
              <w:t>S</w:t>
            </w:r>
          </w:p>
        </w:tc>
        <w:tc>
          <w:tcPr>
            <w:tcW w:w="1180" w:type="pct"/>
            <w:shd w:val="clear" w:color="auto" w:fill="auto"/>
          </w:tcPr>
          <w:p w14:paraId="3DBB5340" w14:textId="69782932" w:rsidR="00BB0117" w:rsidRPr="00942C0C" w:rsidRDefault="00BB0117" w:rsidP="00E37983">
            <w:pPr>
              <w:spacing w:before="60" w:after="60"/>
              <w:ind w:firstLine="0"/>
              <w:rPr>
                <w:sz w:val="24"/>
                <w:szCs w:val="24"/>
              </w:rPr>
            </w:pPr>
            <w:r w:rsidRPr="00965E2B">
              <w:rPr>
                <w:sz w:val="24"/>
                <w:szCs w:val="24"/>
              </w:rPr>
              <w:t>Физическое лицо РФ</w:t>
            </w:r>
          </w:p>
        </w:tc>
        <w:tc>
          <w:tcPr>
            <w:tcW w:w="1392" w:type="pct"/>
            <w:shd w:val="clear" w:color="auto" w:fill="auto"/>
          </w:tcPr>
          <w:p w14:paraId="56759EFB" w14:textId="77777777" w:rsidR="00BB0117" w:rsidRPr="00942C0C" w:rsidRDefault="00BB0117" w:rsidP="00E37983">
            <w:pPr>
              <w:spacing w:before="60" w:after="60"/>
              <w:ind w:firstLine="0"/>
              <w:rPr>
                <w:sz w:val="24"/>
                <w:szCs w:val="24"/>
              </w:rPr>
            </w:pPr>
          </w:p>
        </w:tc>
      </w:tr>
      <w:tr w:rsidR="00BB0117" w:rsidRPr="00942C0C" w14:paraId="391AAB32" w14:textId="77777777" w:rsidTr="00D449A9">
        <w:tc>
          <w:tcPr>
            <w:tcW w:w="747" w:type="pct"/>
            <w:vMerge/>
            <w:shd w:val="clear" w:color="auto" w:fill="auto"/>
          </w:tcPr>
          <w:p w14:paraId="16E8FFE0" w14:textId="77777777" w:rsidR="00BB0117" w:rsidRPr="00942C0C" w:rsidRDefault="00BB0117" w:rsidP="00E37983">
            <w:pPr>
              <w:spacing w:before="60" w:after="60"/>
              <w:ind w:firstLine="0"/>
              <w:rPr>
                <w:sz w:val="24"/>
                <w:szCs w:val="24"/>
              </w:rPr>
            </w:pPr>
          </w:p>
        </w:tc>
        <w:tc>
          <w:tcPr>
            <w:tcW w:w="847" w:type="pct"/>
            <w:gridSpan w:val="2"/>
            <w:shd w:val="clear" w:color="auto" w:fill="auto"/>
          </w:tcPr>
          <w:p w14:paraId="03ACFEC8" w14:textId="400D135F" w:rsidR="00BB0117" w:rsidRPr="00942C0C" w:rsidRDefault="00BB0117" w:rsidP="00E37983">
            <w:pPr>
              <w:spacing w:before="60" w:after="60"/>
              <w:ind w:firstLine="0"/>
              <w:rPr>
                <w:sz w:val="24"/>
                <w:szCs w:val="24"/>
              </w:rPr>
            </w:pPr>
            <w:r w:rsidRPr="00965E2B">
              <w:rPr>
                <w:sz w:val="24"/>
                <w:szCs w:val="24"/>
              </w:rPr>
              <w:t>individualPersonForeignState</w:t>
            </w:r>
          </w:p>
        </w:tc>
        <w:tc>
          <w:tcPr>
            <w:tcW w:w="303" w:type="pct"/>
            <w:shd w:val="clear" w:color="auto" w:fill="auto"/>
          </w:tcPr>
          <w:p w14:paraId="1EB7004C" w14:textId="38336F79" w:rsidR="00BB0117" w:rsidRPr="00942C0C" w:rsidRDefault="00BB0117" w:rsidP="00E37983">
            <w:pPr>
              <w:spacing w:before="60" w:after="60"/>
              <w:ind w:firstLine="0"/>
              <w:jc w:val="center"/>
              <w:rPr>
                <w:sz w:val="24"/>
                <w:szCs w:val="24"/>
              </w:rPr>
            </w:pPr>
            <w:r w:rsidRPr="00942C0C">
              <w:rPr>
                <w:sz w:val="24"/>
                <w:szCs w:val="24"/>
                <w:lang w:val="en-US"/>
              </w:rPr>
              <w:t>O</w:t>
            </w:r>
          </w:p>
        </w:tc>
        <w:tc>
          <w:tcPr>
            <w:tcW w:w="531" w:type="pct"/>
            <w:shd w:val="clear" w:color="auto" w:fill="auto"/>
          </w:tcPr>
          <w:p w14:paraId="6D931B94" w14:textId="284843C9" w:rsidR="00BB0117" w:rsidRPr="00942C0C" w:rsidRDefault="00BB0117" w:rsidP="00E37983">
            <w:pPr>
              <w:spacing w:before="60" w:after="60"/>
              <w:ind w:firstLine="0"/>
              <w:jc w:val="center"/>
              <w:rPr>
                <w:sz w:val="24"/>
                <w:szCs w:val="24"/>
              </w:rPr>
            </w:pPr>
            <w:r w:rsidRPr="00942C0C">
              <w:rPr>
                <w:sz w:val="24"/>
                <w:szCs w:val="24"/>
                <w:lang w:val="en-US"/>
              </w:rPr>
              <w:t>S</w:t>
            </w:r>
          </w:p>
        </w:tc>
        <w:tc>
          <w:tcPr>
            <w:tcW w:w="1180" w:type="pct"/>
            <w:shd w:val="clear" w:color="auto" w:fill="auto"/>
          </w:tcPr>
          <w:p w14:paraId="3F95F0E8" w14:textId="5262172E" w:rsidR="00BB0117" w:rsidRPr="00942C0C" w:rsidRDefault="00BB0117" w:rsidP="00E37983">
            <w:pPr>
              <w:spacing w:before="60" w:after="60"/>
              <w:ind w:firstLine="0"/>
              <w:rPr>
                <w:sz w:val="24"/>
                <w:szCs w:val="24"/>
              </w:rPr>
            </w:pPr>
            <w:r w:rsidRPr="00965E2B">
              <w:rPr>
                <w:sz w:val="24"/>
                <w:szCs w:val="24"/>
              </w:rPr>
              <w:t>Физическое лицо иностранного государства</w:t>
            </w:r>
          </w:p>
        </w:tc>
        <w:tc>
          <w:tcPr>
            <w:tcW w:w="1392" w:type="pct"/>
            <w:shd w:val="clear" w:color="auto" w:fill="auto"/>
          </w:tcPr>
          <w:p w14:paraId="7647BC96" w14:textId="77777777" w:rsidR="00BB0117" w:rsidRPr="00942C0C" w:rsidRDefault="00BB0117" w:rsidP="00E37983">
            <w:pPr>
              <w:spacing w:before="60" w:after="60"/>
              <w:ind w:firstLine="0"/>
              <w:rPr>
                <w:sz w:val="24"/>
                <w:szCs w:val="24"/>
              </w:rPr>
            </w:pPr>
          </w:p>
        </w:tc>
      </w:tr>
      <w:tr w:rsidR="00965E2B" w:rsidRPr="00965E2B" w14:paraId="60843634" w14:textId="77777777" w:rsidTr="00D449A9">
        <w:tc>
          <w:tcPr>
            <w:tcW w:w="5000" w:type="pct"/>
            <w:gridSpan w:val="7"/>
            <w:shd w:val="clear" w:color="auto" w:fill="auto"/>
            <w:hideMark/>
          </w:tcPr>
          <w:p w14:paraId="727A7FC2" w14:textId="2C70D8FC" w:rsidR="00965E2B" w:rsidRPr="00965E2B" w:rsidRDefault="00965E2B" w:rsidP="00E37983">
            <w:pPr>
              <w:spacing w:before="60" w:after="60"/>
              <w:ind w:firstLine="0"/>
              <w:jc w:val="center"/>
              <w:rPr>
                <w:b/>
                <w:sz w:val="24"/>
                <w:szCs w:val="24"/>
              </w:rPr>
            </w:pPr>
            <w:r w:rsidRPr="00965E2B">
              <w:rPr>
                <w:b/>
                <w:sz w:val="24"/>
                <w:szCs w:val="24"/>
              </w:rPr>
              <w:t>Юридическое лицо РФ</w:t>
            </w:r>
          </w:p>
        </w:tc>
      </w:tr>
      <w:tr w:rsidR="00965E2B" w:rsidRPr="00942C0C" w14:paraId="55EEE84F" w14:textId="77777777" w:rsidTr="00D449A9">
        <w:tc>
          <w:tcPr>
            <w:tcW w:w="747" w:type="pct"/>
            <w:shd w:val="clear" w:color="auto" w:fill="auto"/>
            <w:hideMark/>
          </w:tcPr>
          <w:p w14:paraId="4B2044FA" w14:textId="3A03A12E" w:rsidR="00965E2B" w:rsidRPr="00965E2B" w:rsidRDefault="00965E2B" w:rsidP="00E37983">
            <w:pPr>
              <w:spacing w:before="60" w:after="60"/>
              <w:ind w:firstLine="0"/>
              <w:rPr>
                <w:b/>
                <w:sz w:val="24"/>
                <w:szCs w:val="24"/>
              </w:rPr>
            </w:pPr>
            <w:r w:rsidRPr="00965E2B">
              <w:rPr>
                <w:b/>
                <w:sz w:val="24"/>
                <w:szCs w:val="24"/>
                <w:lang w:val="en-US"/>
              </w:rPr>
              <w:t>legalEntityRF</w:t>
            </w:r>
          </w:p>
        </w:tc>
        <w:tc>
          <w:tcPr>
            <w:tcW w:w="847" w:type="pct"/>
            <w:gridSpan w:val="2"/>
            <w:shd w:val="clear" w:color="auto" w:fill="auto"/>
            <w:hideMark/>
          </w:tcPr>
          <w:p w14:paraId="30030DBA" w14:textId="77777777" w:rsidR="00965E2B" w:rsidRPr="00942C0C" w:rsidRDefault="00965E2B" w:rsidP="00E37983">
            <w:pPr>
              <w:spacing w:before="60" w:after="60"/>
              <w:ind w:firstLine="0"/>
              <w:rPr>
                <w:sz w:val="24"/>
                <w:szCs w:val="24"/>
              </w:rPr>
            </w:pPr>
            <w:r w:rsidRPr="00942C0C">
              <w:rPr>
                <w:sz w:val="24"/>
                <w:szCs w:val="24"/>
              </w:rPr>
              <w:t> </w:t>
            </w:r>
          </w:p>
        </w:tc>
        <w:tc>
          <w:tcPr>
            <w:tcW w:w="303" w:type="pct"/>
            <w:shd w:val="clear" w:color="auto" w:fill="auto"/>
            <w:hideMark/>
          </w:tcPr>
          <w:p w14:paraId="0032696C" w14:textId="77777777" w:rsidR="00965E2B" w:rsidRPr="00942C0C" w:rsidRDefault="00965E2B" w:rsidP="00E37983">
            <w:pPr>
              <w:spacing w:before="60" w:after="60"/>
              <w:ind w:firstLine="0"/>
              <w:rPr>
                <w:sz w:val="24"/>
                <w:szCs w:val="24"/>
              </w:rPr>
            </w:pPr>
            <w:r w:rsidRPr="00942C0C">
              <w:rPr>
                <w:sz w:val="24"/>
                <w:szCs w:val="24"/>
              </w:rPr>
              <w:t> </w:t>
            </w:r>
          </w:p>
        </w:tc>
        <w:tc>
          <w:tcPr>
            <w:tcW w:w="531" w:type="pct"/>
            <w:shd w:val="clear" w:color="auto" w:fill="auto"/>
            <w:hideMark/>
          </w:tcPr>
          <w:p w14:paraId="29030756" w14:textId="77777777" w:rsidR="00965E2B" w:rsidRPr="00942C0C" w:rsidRDefault="00965E2B" w:rsidP="00E37983">
            <w:pPr>
              <w:spacing w:before="60" w:after="60"/>
              <w:ind w:firstLine="0"/>
              <w:rPr>
                <w:sz w:val="24"/>
                <w:szCs w:val="24"/>
              </w:rPr>
            </w:pPr>
            <w:r w:rsidRPr="00942C0C">
              <w:rPr>
                <w:sz w:val="24"/>
                <w:szCs w:val="24"/>
              </w:rPr>
              <w:t> </w:t>
            </w:r>
          </w:p>
        </w:tc>
        <w:tc>
          <w:tcPr>
            <w:tcW w:w="1180" w:type="pct"/>
            <w:shd w:val="clear" w:color="auto" w:fill="auto"/>
            <w:hideMark/>
          </w:tcPr>
          <w:p w14:paraId="743D436F" w14:textId="77777777" w:rsidR="00965E2B" w:rsidRPr="00942C0C" w:rsidRDefault="00965E2B" w:rsidP="00E37983">
            <w:pPr>
              <w:spacing w:before="60" w:after="60"/>
              <w:ind w:firstLine="0"/>
              <w:rPr>
                <w:sz w:val="24"/>
                <w:szCs w:val="24"/>
              </w:rPr>
            </w:pPr>
            <w:r w:rsidRPr="00942C0C">
              <w:rPr>
                <w:sz w:val="24"/>
                <w:szCs w:val="24"/>
              </w:rPr>
              <w:t> </w:t>
            </w:r>
          </w:p>
        </w:tc>
        <w:tc>
          <w:tcPr>
            <w:tcW w:w="1392" w:type="pct"/>
            <w:shd w:val="clear" w:color="auto" w:fill="auto"/>
            <w:hideMark/>
          </w:tcPr>
          <w:p w14:paraId="6D50F5B4" w14:textId="77777777" w:rsidR="00965E2B" w:rsidRPr="00942C0C" w:rsidRDefault="00965E2B" w:rsidP="00E37983">
            <w:pPr>
              <w:spacing w:before="60" w:after="60"/>
              <w:ind w:firstLine="0"/>
              <w:rPr>
                <w:sz w:val="24"/>
                <w:szCs w:val="24"/>
              </w:rPr>
            </w:pPr>
          </w:p>
        </w:tc>
      </w:tr>
      <w:tr w:rsidR="00262B09" w:rsidRPr="00942C0C" w14:paraId="0BFA813B" w14:textId="77777777" w:rsidTr="00D449A9">
        <w:tc>
          <w:tcPr>
            <w:tcW w:w="747" w:type="pct"/>
            <w:shd w:val="clear" w:color="auto" w:fill="auto"/>
          </w:tcPr>
          <w:p w14:paraId="4F267BCC" w14:textId="77777777" w:rsidR="00262B09" w:rsidRPr="00942C0C" w:rsidRDefault="00262B09" w:rsidP="00E37983">
            <w:pPr>
              <w:spacing w:before="60" w:after="60"/>
              <w:ind w:firstLine="0"/>
              <w:rPr>
                <w:sz w:val="24"/>
                <w:szCs w:val="24"/>
              </w:rPr>
            </w:pPr>
          </w:p>
        </w:tc>
        <w:tc>
          <w:tcPr>
            <w:tcW w:w="847" w:type="pct"/>
            <w:gridSpan w:val="2"/>
            <w:shd w:val="clear" w:color="auto" w:fill="auto"/>
          </w:tcPr>
          <w:p w14:paraId="12682AC3" w14:textId="108D07F5" w:rsidR="00262B09" w:rsidRPr="00942C0C" w:rsidRDefault="00262B09" w:rsidP="00E37983">
            <w:pPr>
              <w:spacing w:before="60" w:after="60"/>
              <w:ind w:firstLine="0"/>
              <w:rPr>
                <w:sz w:val="24"/>
                <w:szCs w:val="24"/>
              </w:rPr>
            </w:pPr>
            <w:r w:rsidRPr="002947D3">
              <w:rPr>
                <w:sz w:val="24"/>
                <w:szCs w:val="24"/>
                <w:lang w:val="en-US"/>
              </w:rPr>
              <w:t>legalForm</w:t>
            </w:r>
            <w:r w:rsidRPr="002947D3">
              <w:rPr>
                <w:sz w:val="24"/>
                <w:szCs w:val="24"/>
              </w:rPr>
              <w:t xml:space="preserve"> </w:t>
            </w:r>
          </w:p>
        </w:tc>
        <w:tc>
          <w:tcPr>
            <w:tcW w:w="303" w:type="pct"/>
            <w:shd w:val="clear" w:color="auto" w:fill="auto"/>
          </w:tcPr>
          <w:p w14:paraId="413D32A9" w14:textId="1E8E6BEE" w:rsidR="00262B09" w:rsidRPr="00262B09" w:rsidRDefault="00262B09" w:rsidP="00E37983">
            <w:pPr>
              <w:spacing w:before="60" w:after="60"/>
              <w:ind w:firstLine="0"/>
              <w:jc w:val="center"/>
              <w:rPr>
                <w:sz w:val="24"/>
                <w:szCs w:val="24"/>
                <w:lang w:val="en-US"/>
              </w:rPr>
            </w:pPr>
            <w:r>
              <w:rPr>
                <w:sz w:val="24"/>
                <w:szCs w:val="24"/>
                <w:lang w:val="en-US"/>
              </w:rPr>
              <w:t>O</w:t>
            </w:r>
          </w:p>
        </w:tc>
        <w:tc>
          <w:tcPr>
            <w:tcW w:w="531" w:type="pct"/>
            <w:shd w:val="clear" w:color="auto" w:fill="auto"/>
          </w:tcPr>
          <w:p w14:paraId="63CD6398" w14:textId="28C55512" w:rsidR="00262B09" w:rsidRPr="00942C0C" w:rsidRDefault="00262B09" w:rsidP="00E37983">
            <w:pPr>
              <w:spacing w:before="60" w:after="60"/>
              <w:ind w:firstLine="0"/>
              <w:jc w:val="center"/>
              <w:rPr>
                <w:sz w:val="24"/>
                <w:szCs w:val="24"/>
              </w:rPr>
            </w:pPr>
            <w:r w:rsidRPr="002947D3">
              <w:rPr>
                <w:sz w:val="24"/>
                <w:szCs w:val="24"/>
                <w:lang w:val="en-US"/>
              </w:rPr>
              <w:t>S</w:t>
            </w:r>
          </w:p>
        </w:tc>
        <w:tc>
          <w:tcPr>
            <w:tcW w:w="1180" w:type="pct"/>
            <w:shd w:val="clear" w:color="auto" w:fill="auto"/>
          </w:tcPr>
          <w:p w14:paraId="5972B521" w14:textId="355D6510" w:rsidR="00262B09" w:rsidRPr="00942C0C" w:rsidRDefault="00262B09" w:rsidP="00E37983">
            <w:pPr>
              <w:spacing w:before="60" w:after="60"/>
              <w:ind w:firstLine="0"/>
              <w:rPr>
                <w:sz w:val="24"/>
                <w:szCs w:val="24"/>
              </w:rPr>
            </w:pPr>
            <w:r w:rsidRPr="002947D3">
              <w:rPr>
                <w:sz w:val="24"/>
                <w:szCs w:val="24"/>
              </w:rPr>
              <w:t>Организационно-правовая форма организации в ОКОПФ</w:t>
            </w:r>
          </w:p>
        </w:tc>
        <w:tc>
          <w:tcPr>
            <w:tcW w:w="1392" w:type="pct"/>
            <w:shd w:val="clear" w:color="auto" w:fill="auto"/>
          </w:tcPr>
          <w:p w14:paraId="209B96F2" w14:textId="77777777" w:rsidR="00262B09" w:rsidRPr="00942C0C" w:rsidRDefault="00262B09" w:rsidP="00E37983">
            <w:pPr>
              <w:spacing w:before="60" w:after="60"/>
              <w:ind w:firstLine="0"/>
              <w:rPr>
                <w:sz w:val="24"/>
                <w:szCs w:val="24"/>
              </w:rPr>
            </w:pPr>
          </w:p>
        </w:tc>
      </w:tr>
      <w:tr w:rsidR="00262B09" w:rsidRPr="00942C0C" w14:paraId="14358273" w14:textId="77777777" w:rsidTr="00D449A9">
        <w:tc>
          <w:tcPr>
            <w:tcW w:w="747" w:type="pct"/>
            <w:shd w:val="clear" w:color="auto" w:fill="auto"/>
          </w:tcPr>
          <w:p w14:paraId="0828D46A" w14:textId="77777777" w:rsidR="00262B09" w:rsidRPr="00942C0C" w:rsidRDefault="00262B09" w:rsidP="00E37983">
            <w:pPr>
              <w:spacing w:before="60" w:after="60"/>
              <w:ind w:firstLine="0"/>
              <w:rPr>
                <w:sz w:val="24"/>
                <w:szCs w:val="24"/>
              </w:rPr>
            </w:pPr>
          </w:p>
        </w:tc>
        <w:tc>
          <w:tcPr>
            <w:tcW w:w="847" w:type="pct"/>
            <w:gridSpan w:val="2"/>
            <w:shd w:val="clear" w:color="auto" w:fill="auto"/>
          </w:tcPr>
          <w:p w14:paraId="2169890D" w14:textId="11A06A99" w:rsidR="00262B09" w:rsidRPr="00262B09" w:rsidRDefault="00262B09" w:rsidP="00E37983">
            <w:pPr>
              <w:spacing w:before="60" w:after="60"/>
              <w:ind w:firstLine="0"/>
              <w:rPr>
                <w:sz w:val="24"/>
                <w:szCs w:val="24"/>
                <w:lang w:val="en-US"/>
              </w:rPr>
            </w:pPr>
            <w:r>
              <w:rPr>
                <w:sz w:val="24"/>
                <w:szCs w:val="24"/>
                <w:lang w:val="en-US"/>
              </w:rPr>
              <w:t>fullName</w:t>
            </w:r>
          </w:p>
        </w:tc>
        <w:tc>
          <w:tcPr>
            <w:tcW w:w="303" w:type="pct"/>
            <w:shd w:val="clear" w:color="auto" w:fill="auto"/>
          </w:tcPr>
          <w:p w14:paraId="68BB8772" w14:textId="58CF52D1" w:rsidR="00262B09" w:rsidRPr="00262B09" w:rsidRDefault="00262B09" w:rsidP="00E37983">
            <w:pPr>
              <w:spacing w:before="60" w:after="60"/>
              <w:ind w:firstLine="0"/>
              <w:jc w:val="center"/>
              <w:rPr>
                <w:sz w:val="24"/>
                <w:szCs w:val="24"/>
                <w:lang w:val="en-US"/>
              </w:rPr>
            </w:pPr>
            <w:r>
              <w:rPr>
                <w:sz w:val="24"/>
                <w:szCs w:val="24"/>
                <w:lang w:val="en-US"/>
              </w:rPr>
              <w:t>O</w:t>
            </w:r>
          </w:p>
        </w:tc>
        <w:tc>
          <w:tcPr>
            <w:tcW w:w="531" w:type="pct"/>
            <w:shd w:val="clear" w:color="auto" w:fill="auto"/>
          </w:tcPr>
          <w:p w14:paraId="7D480471" w14:textId="7FE95D62" w:rsidR="00262B09" w:rsidRPr="00262B09" w:rsidRDefault="00262B09" w:rsidP="00E37983">
            <w:pPr>
              <w:spacing w:before="60" w:after="60"/>
              <w:ind w:firstLine="0"/>
              <w:jc w:val="center"/>
              <w:rPr>
                <w:sz w:val="24"/>
                <w:szCs w:val="24"/>
                <w:lang w:val="en-US"/>
              </w:rPr>
            </w:pPr>
            <w:r>
              <w:rPr>
                <w:sz w:val="24"/>
                <w:szCs w:val="24"/>
                <w:lang w:val="en-US"/>
              </w:rPr>
              <w:t>T(1-2000)</w:t>
            </w:r>
          </w:p>
        </w:tc>
        <w:tc>
          <w:tcPr>
            <w:tcW w:w="1180" w:type="pct"/>
            <w:shd w:val="clear" w:color="auto" w:fill="auto"/>
          </w:tcPr>
          <w:p w14:paraId="4EDF4FB2" w14:textId="6F13F724" w:rsidR="00262B09" w:rsidRPr="00262B09" w:rsidRDefault="00262B09" w:rsidP="00E37983">
            <w:pPr>
              <w:spacing w:before="60" w:after="60"/>
              <w:ind w:firstLine="0"/>
              <w:rPr>
                <w:sz w:val="24"/>
                <w:szCs w:val="24"/>
              </w:rPr>
            </w:pPr>
            <w:r>
              <w:rPr>
                <w:sz w:val="24"/>
                <w:szCs w:val="24"/>
              </w:rPr>
              <w:t>Полное наименование</w:t>
            </w:r>
          </w:p>
        </w:tc>
        <w:tc>
          <w:tcPr>
            <w:tcW w:w="1392" w:type="pct"/>
            <w:shd w:val="clear" w:color="auto" w:fill="auto"/>
          </w:tcPr>
          <w:p w14:paraId="68014809" w14:textId="77777777" w:rsidR="00262B09" w:rsidRPr="00942C0C" w:rsidRDefault="00262B09" w:rsidP="00E37983">
            <w:pPr>
              <w:spacing w:before="60" w:after="60"/>
              <w:ind w:firstLine="0"/>
              <w:rPr>
                <w:sz w:val="24"/>
                <w:szCs w:val="24"/>
              </w:rPr>
            </w:pPr>
          </w:p>
        </w:tc>
      </w:tr>
      <w:tr w:rsidR="00262B09" w:rsidRPr="00942C0C" w14:paraId="7439C344" w14:textId="77777777" w:rsidTr="00D449A9">
        <w:tc>
          <w:tcPr>
            <w:tcW w:w="747" w:type="pct"/>
            <w:shd w:val="clear" w:color="auto" w:fill="auto"/>
          </w:tcPr>
          <w:p w14:paraId="0D71ED91" w14:textId="77777777" w:rsidR="00262B09" w:rsidRPr="00942C0C" w:rsidRDefault="00262B09" w:rsidP="00E37983">
            <w:pPr>
              <w:spacing w:before="60" w:after="60"/>
              <w:ind w:firstLine="0"/>
              <w:rPr>
                <w:sz w:val="24"/>
                <w:szCs w:val="24"/>
              </w:rPr>
            </w:pPr>
          </w:p>
        </w:tc>
        <w:tc>
          <w:tcPr>
            <w:tcW w:w="847" w:type="pct"/>
            <w:gridSpan w:val="2"/>
            <w:shd w:val="clear" w:color="auto" w:fill="auto"/>
          </w:tcPr>
          <w:p w14:paraId="66B394A3" w14:textId="55DF1F6E" w:rsidR="00262B09" w:rsidRPr="00262B09" w:rsidRDefault="00262B09" w:rsidP="00E37983">
            <w:pPr>
              <w:spacing w:before="60" w:after="60"/>
              <w:ind w:firstLine="0"/>
              <w:rPr>
                <w:sz w:val="24"/>
                <w:szCs w:val="24"/>
                <w:lang w:val="en-US"/>
              </w:rPr>
            </w:pPr>
            <w:r>
              <w:rPr>
                <w:sz w:val="24"/>
                <w:szCs w:val="24"/>
                <w:lang w:val="en-US"/>
              </w:rPr>
              <w:t>shortName</w:t>
            </w:r>
          </w:p>
        </w:tc>
        <w:tc>
          <w:tcPr>
            <w:tcW w:w="303" w:type="pct"/>
            <w:shd w:val="clear" w:color="auto" w:fill="auto"/>
          </w:tcPr>
          <w:p w14:paraId="125A1D90" w14:textId="5A1FC1E2" w:rsidR="00262B09" w:rsidRPr="00F74139" w:rsidRDefault="00F74139" w:rsidP="00E37983">
            <w:pPr>
              <w:spacing w:before="60" w:after="60"/>
              <w:ind w:firstLine="0"/>
              <w:jc w:val="center"/>
              <w:rPr>
                <w:sz w:val="24"/>
                <w:szCs w:val="24"/>
              </w:rPr>
            </w:pPr>
            <w:r>
              <w:rPr>
                <w:sz w:val="24"/>
                <w:szCs w:val="24"/>
              </w:rPr>
              <w:t>Н</w:t>
            </w:r>
          </w:p>
        </w:tc>
        <w:tc>
          <w:tcPr>
            <w:tcW w:w="531" w:type="pct"/>
            <w:shd w:val="clear" w:color="auto" w:fill="auto"/>
          </w:tcPr>
          <w:p w14:paraId="262CE9D1" w14:textId="478BD577" w:rsidR="00262B09" w:rsidRPr="00262B09" w:rsidRDefault="00262B09" w:rsidP="00262B09">
            <w:pPr>
              <w:spacing w:before="60" w:after="60"/>
              <w:ind w:firstLine="0"/>
              <w:jc w:val="center"/>
              <w:rPr>
                <w:sz w:val="24"/>
                <w:szCs w:val="24"/>
                <w:lang w:val="en-US"/>
              </w:rPr>
            </w:pPr>
            <w:r>
              <w:rPr>
                <w:sz w:val="24"/>
                <w:szCs w:val="24"/>
                <w:lang w:val="en-US"/>
              </w:rPr>
              <w:t>T(1-250)</w:t>
            </w:r>
          </w:p>
        </w:tc>
        <w:tc>
          <w:tcPr>
            <w:tcW w:w="1180" w:type="pct"/>
            <w:shd w:val="clear" w:color="auto" w:fill="auto"/>
          </w:tcPr>
          <w:p w14:paraId="2412BBDD" w14:textId="74B21672" w:rsidR="00262B09" w:rsidRPr="00262B09" w:rsidRDefault="00262B09" w:rsidP="00E37983">
            <w:pPr>
              <w:spacing w:before="60" w:after="60"/>
              <w:ind w:firstLine="0"/>
              <w:rPr>
                <w:sz w:val="24"/>
                <w:szCs w:val="24"/>
              </w:rPr>
            </w:pPr>
            <w:r>
              <w:rPr>
                <w:sz w:val="24"/>
                <w:szCs w:val="24"/>
              </w:rPr>
              <w:t>Сокращенное наименование</w:t>
            </w:r>
          </w:p>
        </w:tc>
        <w:tc>
          <w:tcPr>
            <w:tcW w:w="1392" w:type="pct"/>
            <w:shd w:val="clear" w:color="auto" w:fill="auto"/>
          </w:tcPr>
          <w:p w14:paraId="7DBDC4F4" w14:textId="77777777" w:rsidR="00262B09" w:rsidRPr="00942C0C" w:rsidRDefault="00262B09" w:rsidP="00E37983">
            <w:pPr>
              <w:spacing w:before="60" w:after="60"/>
              <w:ind w:firstLine="0"/>
              <w:rPr>
                <w:sz w:val="24"/>
                <w:szCs w:val="24"/>
              </w:rPr>
            </w:pPr>
          </w:p>
        </w:tc>
      </w:tr>
      <w:tr w:rsidR="00F74139" w:rsidRPr="00942C0C" w14:paraId="7293EB54" w14:textId="77777777" w:rsidTr="00D449A9">
        <w:tc>
          <w:tcPr>
            <w:tcW w:w="747" w:type="pct"/>
            <w:shd w:val="clear" w:color="auto" w:fill="auto"/>
          </w:tcPr>
          <w:p w14:paraId="63DA2EF2" w14:textId="77777777" w:rsidR="00F74139" w:rsidRPr="00942C0C" w:rsidRDefault="00F74139" w:rsidP="00E37983">
            <w:pPr>
              <w:spacing w:before="60" w:after="60"/>
              <w:ind w:firstLine="0"/>
              <w:rPr>
                <w:sz w:val="24"/>
                <w:szCs w:val="24"/>
              </w:rPr>
            </w:pPr>
          </w:p>
        </w:tc>
        <w:tc>
          <w:tcPr>
            <w:tcW w:w="847" w:type="pct"/>
            <w:gridSpan w:val="2"/>
            <w:shd w:val="clear" w:color="auto" w:fill="auto"/>
          </w:tcPr>
          <w:p w14:paraId="4447EA75" w14:textId="3F2B5179" w:rsidR="00F74139" w:rsidRPr="00942C0C" w:rsidRDefault="002808C6" w:rsidP="00E37983">
            <w:pPr>
              <w:spacing w:before="60" w:after="60"/>
              <w:ind w:firstLine="0"/>
              <w:rPr>
                <w:sz w:val="24"/>
                <w:szCs w:val="24"/>
              </w:rPr>
            </w:pPr>
            <w:r>
              <w:rPr>
                <w:sz w:val="24"/>
                <w:szCs w:val="24"/>
                <w:lang w:val="en-US"/>
              </w:rPr>
              <w:t>INN</w:t>
            </w:r>
            <w:r w:rsidR="00F74139" w:rsidRPr="002947D3">
              <w:rPr>
                <w:sz w:val="24"/>
                <w:szCs w:val="24"/>
              </w:rPr>
              <w:t xml:space="preserve"> </w:t>
            </w:r>
          </w:p>
        </w:tc>
        <w:tc>
          <w:tcPr>
            <w:tcW w:w="303" w:type="pct"/>
            <w:shd w:val="clear" w:color="auto" w:fill="auto"/>
          </w:tcPr>
          <w:p w14:paraId="15FA5D9A" w14:textId="137AF4E5" w:rsidR="00F74139" w:rsidRPr="00942C0C" w:rsidRDefault="002808C6" w:rsidP="00E37983">
            <w:pPr>
              <w:spacing w:before="60" w:after="60"/>
              <w:ind w:firstLine="0"/>
              <w:jc w:val="center"/>
              <w:rPr>
                <w:sz w:val="24"/>
                <w:szCs w:val="24"/>
              </w:rPr>
            </w:pPr>
            <w:r>
              <w:rPr>
                <w:sz w:val="24"/>
                <w:szCs w:val="24"/>
                <w:lang w:val="en-US"/>
              </w:rPr>
              <w:t>O</w:t>
            </w:r>
          </w:p>
        </w:tc>
        <w:tc>
          <w:tcPr>
            <w:tcW w:w="531" w:type="pct"/>
            <w:shd w:val="clear" w:color="auto" w:fill="auto"/>
          </w:tcPr>
          <w:p w14:paraId="40E5A148" w14:textId="1B5118ED" w:rsidR="00F74139" w:rsidRPr="00942C0C" w:rsidRDefault="00F74139" w:rsidP="00E37983">
            <w:pPr>
              <w:spacing w:before="60" w:after="60"/>
              <w:ind w:firstLine="0"/>
              <w:jc w:val="center"/>
              <w:rPr>
                <w:sz w:val="24"/>
                <w:szCs w:val="24"/>
              </w:rPr>
            </w:pPr>
            <w:r w:rsidRPr="002947D3">
              <w:rPr>
                <w:sz w:val="24"/>
                <w:szCs w:val="24"/>
              </w:rPr>
              <w:t>T</w:t>
            </w:r>
          </w:p>
        </w:tc>
        <w:tc>
          <w:tcPr>
            <w:tcW w:w="1180" w:type="pct"/>
            <w:shd w:val="clear" w:color="auto" w:fill="auto"/>
          </w:tcPr>
          <w:p w14:paraId="446913CF" w14:textId="11360F59" w:rsidR="00F74139" w:rsidRPr="00942C0C" w:rsidRDefault="00F74139" w:rsidP="00E37983">
            <w:pPr>
              <w:spacing w:before="60" w:after="60"/>
              <w:ind w:firstLine="0"/>
              <w:rPr>
                <w:sz w:val="24"/>
                <w:szCs w:val="24"/>
              </w:rPr>
            </w:pPr>
            <w:r w:rsidRPr="002947D3">
              <w:rPr>
                <w:sz w:val="24"/>
                <w:szCs w:val="24"/>
              </w:rPr>
              <w:t>ИНН</w:t>
            </w:r>
          </w:p>
        </w:tc>
        <w:tc>
          <w:tcPr>
            <w:tcW w:w="1392" w:type="pct"/>
            <w:shd w:val="clear" w:color="auto" w:fill="auto"/>
          </w:tcPr>
          <w:p w14:paraId="0E29BF13" w14:textId="7E69C6C2" w:rsidR="00F74139" w:rsidRPr="00942C0C" w:rsidRDefault="00F74139" w:rsidP="00F74139">
            <w:pPr>
              <w:spacing w:before="60" w:after="60"/>
              <w:ind w:firstLine="0"/>
              <w:rPr>
                <w:sz w:val="24"/>
                <w:szCs w:val="24"/>
              </w:rPr>
            </w:pPr>
            <w:r w:rsidRPr="002947D3">
              <w:rPr>
                <w:sz w:val="24"/>
                <w:szCs w:val="24"/>
              </w:rPr>
              <w:t>Шаблон значения: \d{1</w:t>
            </w:r>
            <w:r w:rsidR="00C625E7">
              <w:rPr>
                <w:sz w:val="24"/>
                <w:szCs w:val="24"/>
                <w:lang w:val="en-US"/>
              </w:rPr>
              <w:t>0</w:t>
            </w:r>
            <w:r w:rsidRPr="002947D3">
              <w:rPr>
                <w:sz w:val="24"/>
                <w:szCs w:val="24"/>
              </w:rPr>
              <w:t>,12}</w:t>
            </w:r>
          </w:p>
        </w:tc>
      </w:tr>
      <w:tr w:rsidR="00F74139" w:rsidRPr="00942C0C" w14:paraId="4B234584" w14:textId="77777777" w:rsidTr="00D449A9">
        <w:tc>
          <w:tcPr>
            <w:tcW w:w="747" w:type="pct"/>
            <w:shd w:val="clear" w:color="auto" w:fill="auto"/>
          </w:tcPr>
          <w:p w14:paraId="2FB7F4E5" w14:textId="77777777" w:rsidR="00F74139" w:rsidRPr="00942C0C" w:rsidRDefault="00F74139" w:rsidP="00E37983">
            <w:pPr>
              <w:spacing w:before="60" w:after="60"/>
              <w:ind w:firstLine="0"/>
              <w:rPr>
                <w:sz w:val="24"/>
                <w:szCs w:val="24"/>
              </w:rPr>
            </w:pPr>
          </w:p>
        </w:tc>
        <w:tc>
          <w:tcPr>
            <w:tcW w:w="847" w:type="pct"/>
            <w:gridSpan w:val="2"/>
            <w:shd w:val="clear" w:color="auto" w:fill="auto"/>
          </w:tcPr>
          <w:p w14:paraId="3F3AC6F0" w14:textId="7BE1760E" w:rsidR="00F74139" w:rsidRPr="002808C6" w:rsidRDefault="002808C6" w:rsidP="00E37983">
            <w:pPr>
              <w:spacing w:before="60" w:after="60"/>
              <w:ind w:firstLine="0"/>
              <w:rPr>
                <w:sz w:val="24"/>
                <w:szCs w:val="24"/>
                <w:lang w:val="en-US"/>
              </w:rPr>
            </w:pPr>
            <w:r>
              <w:rPr>
                <w:sz w:val="24"/>
                <w:szCs w:val="24"/>
                <w:lang w:val="en-US"/>
              </w:rPr>
              <w:t>KPP</w:t>
            </w:r>
          </w:p>
        </w:tc>
        <w:tc>
          <w:tcPr>
            <w:tcW w:w="303" w:type="pct"/>
            <w:shd w:val="clear" w:color="auto" w:fill="auto"/>
          </w:tcPr>
          <w:p w14:paraId="4CEEC58B" w14:textId="6F11A7C4" w:rsidR="00F74139" w:rsidRPr="00942C0C" w:rsidRDefault="002808C6" w:rsidP="00E37983">
            <w:pPr>
              <w:spacing w:before="60" w:after="60"/>
              <w:ind w:firstLine="0"/>
              <w:jc w:val="center"/>
              <w:rPr>
                <w:sz w:val="24"/>
                <w:szCs w:val="24"/>
              </w:rPr>
            </w:pPr>
            <w:r>
              <w:rPr>
                <w:sz w:val="24"/>
                <w:szCs w:val="24"/>
                <w:lang w:val="en-US"/>
              </w:rPr>
              <w:t>O</w:t>
            </w:r>
          </w:p>
        </w:tc>
        <w:tc>
          <w:tcPr>
            <w:tcW w:w="531" w:type="pct"/>
            <w:shd w:val="clear" w:color="auto" w:fill="auto"/>
          </w:tcPr>
          <w:p w14:paraId="7F1D55F6" w14:textId="7616C279" w:rsidR="00F74139" w:rsidRPr="00BE361D" w:rsidRDefault="00F74139" w:rsidP="00E37983">
            <w:pPr>
              <w:spacing w:before="60" w:after="60"/>
              <w:ind w:firstLine="0"/>
              <w:jc w:val="center"/>
              <w:rPr>
                <w:sz w:val="24"/>
                <w:szCs w:val="24"/>
                <w:lang w:val="en-US"/>
              </w:rPr>
            </w:pPr>
            <w:r w:rsidRPr="002947D3">
              <w:rPr>
                <w:sz w:val="24"/>
                <w:szCs w:val="24"/>
              </w:rPr>
              <w:t>T</w:t>
            </w:r>
            <w:r w:rsidR="00BE361D">
              <w:rPr>
                <w:sz w:val="24"/>
                <w:szCs w:val="24"/>
                <w:lang w:val="en-US"/>
              </w:rPr>
              <w:t>(9)</w:t>
            </w:r>
          </w:p>
        </w:tc>
        <w:tc>
          <w:tcPr>
            <w:tcW w:w="1180" w:type="pct"/>
            <w:shd w:val="clear" w:color="auto" w:fill="auto"/>
          </w:tcPr>
          <w:p w14:paraId="2377B0DC" w14:textId="227C1F18" w:rsidR="00F74139" w:rsidRPr="00942C0C" w:rsidRDefault="00F74139" w:rsidP="00E37983">
            <w:pPr>
              <w:spacing w:before="60" w:after="60"/>
              <w:ind w:firstLine="0"/>
              <w:rPr>
                <w:sz w:val="24"/>
                <w:szCs w:val="24"/>
              </w:rPr>
            </w:pPr>
            <w:r w:rsidRPr="002947D3">
              <w:rPr>
                <w:sz w:val="24"/>
                <w:szCs w:val="24"/>
              </w:rPr>
              <w:t>КПП</w:t>
            </w:r>
          </w:p>
        </w:tc>
        <w:tc>
          <w:tcPr>
            <w:tcW w:w="1392" w:type="pct"/>
            <w:shd w:val="clear" w:color="auto" w:fill="auto"/>
          </w:tcPr>
          <w:p w14:paraId="41C8B061" w14:textId="1D1805F4" w:rsidR="00F74139" w:rsidRPr="00942C0C" w:rsidRDefault="00F74139" w:rsidP="00F74139">
            <w:pPr>
              <w:spacing w:before="60" w:after="60"/>
              <w:ind w:firstLine="0"/>
              <w:rPr>
                <w:sz w:val="24"/>
                <w:szCs w:val="24"/>
              </w:rPr>
            </w:pPr>
          </w:p>
        </w:tc>
      </w:tr>
      <w:tr w:rsidR="002808C6" w:rsidRPr="00942C0C" w14:paraId="1663E6F8" w14:textId="77777777" w:rsidTr="00D449A9">
        <w:tc>
          <w:tcPr>
            <w:tcW w:w="747" w:type="pct"/>
            <w:shd w:val="clear" w:color="auto" w:fill="auto"/>
          </w:tcPr>
          <w:p w14:paraId="232EAF59" w14:textId="77777777" w:rsidR="002808C6" w:rsidRPr="00942C0C" w:rsidRDefault="002808C6" w:rsidP="00E37983">
            <w:pPr>
              <w:spacing w:before="60" w:after="60"/>
              <w:ind w:firstLine="0"/>
              <w:rPr>
                <w:sz w:val="24"/>
                <w:szCs w:val="24"/>
              </w:rPr>
            </w:pPr>
          </w:p>
        </w:tc>
        <w:tc>
          <w:tcPr>
            <w:tcW w:w="847" w:type="pct"/>
            <w:gridSpan w:val="2"/>
            <w:shd w:val="clear" w:color="auto" w:fill="auto"/>
          </w:tcPr>
          <w:p w14:paraId="5109AD5E" w14:textId="277D40EE" w:rsidR="002808C6" w:rsidRPr="00942C0C" w:rsidRDefault="002808C6" w:rsidP="00E37983">
            <w:pPr>
              <w:spacing w:before="60" w:after="60"/>
              <w:ind w:firstLine="0"/>
              <w:rPr>
                <w:sz w:val="24"/>
                <w:szCs w:val="24"/>
              </w:rPr>
            </w:pPr>
            <w:r>
              <w:rPr>
                <w:sz w:val="24"/>
                <w:szCs w:val="24"/>
                <w:lang w:val="en-US"/>
              </w:rPr>
              <w:t>OGRN</w:t>
            </w:r>
            <w:r w:rsidRPr="004E28C7">
              <w:rPr>
                <w:sz w:val="24"/>
                <w:szCs w:val="24"/>
              </w:rPr>
              <w:t xml:space="preserve"> </w:t>
            </w:r>
          </w:p>
        </w:tc>
        <w:tc>
          <w:tcPr>
            <w:tcW w:w="303" w:type="pct"/>
            <w:shd w:val="clear" w:color="auto" w:fill="auto"/>
          </w:tcPr>
          <w:p w14:paraId="7B4CC649" w14:textId="32DF54FA" w:rsidR="002808C6" w:rsidRPr="00942C0C" w:rsidRDefault="002808C6" w:rsidP="00E37983">
            <w:pPr>
              <w:spacing w:before="60" w:after="60"/>
              <w:ind w:firstLine="0"/>
              <w:jc w:val="center"/>
              <w:rPr>
                <w:sz w:val="24"/>
                <w:szCs w:val="24"/>
              </w:rPr>
            </w:pPr>
            <w:r w:rsidRPr="004E28C7">
              <w:rPr>
                <w:sz w:val="24"/>
                <w:szCs w:val="24"/>
              </w:rPr>
              <w:t>H</w:t>
            </w:r>
          </w:p>
        </w:tc>
        <w:tc>
          <w:tcPr>
            <w:tcW w:w="531" w:type="pct"/>
            <w:shd w:val="clear" w:color="auto" w:fill="auto"/>
          </w:tcPr>
          <w:p w14:paraId="4B5FE83D" w14:textId="3CCBBAA9" w:rsidR="002808C6" w:rsidRPr="00942C0C" w:rsidRDefault="002808C6" w:rsidP="00E37983">
            <w:pPr>
              <w:spacing w:before="60" w:after="60"/>
              <w:ind w:firstLine="0"/>
              <w:jc w:val="center"/>
              <w:rPr>
                <w:sz w:val="24"/>
                <w:szCs w:val="24"/>
              </w:rPr>
            </w:pPr>
            <w:r w:rsidRPr="004E28C7">
              <w:rPr>
                <w:sz w:val="24"/>
                <w:szCs w:val="24"/>
                <w:lang w:val="en-US"/>
              </w:rPr>
              <w:t>T</w:t>
            </w:r>
          </w:p>
        </w:tc>
        <w:tc>
          <w:tcPr>
            <w:tcW w:w="1180" w:type="pct"/>
            <w:shd w:val="clear" w:color="auto" w:fill="auto"/>
          </w:tcPr>
          <w:p w14:paraId="395D4075" w14:textId="6EC4B5F1" w:rsidR="002808C6" w:rsidRPr="00942C0C" w:rsidRDefault="002808C6" w:rsidP="00E37983">
            <w:pPr>
              <w:spacing w:before="60" w:after="60"/>
              <w:ind w:firstLine="0"/>
              <w:rPr>
                <w:sz w:val="24"/>
                <w:szCs w:val="24"/>
              </w:rPr>
            </w:pPr>
            <w:r w:rsidRPr="004E28C7">
              <w:rPr>
                <w:sz w:val="24"/>
                <w:szCs w:val="24"/>
              </w:rPr>
              <w:t>ОГРН</w:t>
            </w:r>
          </w:p>
        </w:tc>
        <w:tc>
          <w:tcPr>
            <w:tcW w:w="1392" w:type="pct"/>
            <w:shd w:val="clear" w:color="auto" w:fill="auto"/>
          </w:tcPr>
          <w:p w14:paraId="497E893E" w14:textId="57A8F508" w:rsidR="002808C6" w:rsidRPr="00942C0C" w:rsidRDefault="0005565F" w:rsidP="0005565F">
            <w:pPr>
              <w:spacing w:before="60" w:after="60"/>
              <w:ind w:firstLine="0"/>
              <w:rPr>
                <w:sz w:val="24"/>
                <w:szCs w:val="24"/>
              </w:rPr>
            </w:pPr>
            <w:r w:rsidRPr="002947D3">
              <w:rPr>
                <w:sz w:val="24"/>
                <w:szCs w:val="24"/>
              </w:rPr>
              <w:t>Шаблон значения: \d{</w:t>
            </w:r>
            <w:r>
              <w:rPr>
                <w:sz w:val="24"/>
                <w:szCs w:val="24"/>
                <w:lang w:val="en-US"/>
              </w:rPr>
              <w:t>13</w:t>
            </w:r>
            <w:r w:rsidRPr="002947D3">
              <w:rPr>
                <w:sz w:val="24"/>
                <w:szCs w:val="24"/>
              </w:rPr>
              <w:t>}\d{</w:t>
            </w:r>
            <w:r>
              <w:rPr>
                <w:sz w:val="24"/>
                <w:szCs w:val="24"/>
                <w:lang w:val="en-US"/>
              </w:rPr>
              <w:t>15</w:t>
            </w:r>
            <w:r w:rsidRPr="002947D3">
              <w:rPr>
                <w:sz w:val="24"/>
                <w:szCs w:val="24"/>
              </w:rPr>
              <w:t>}</w:t>
            </w:r>
          </w:p>
        </w:tc>
      </w:tr>
      <w:tr w:rsidR="00965E2B" w:rsidRPr="00942C0C" w14:paraId="29627B77" w14:textId="77777777" w:rsidTr="00D449A9">
        <w:tc>
          <w:tcPr>
            <w:tcW w:w="747" w:type="pct"/>
            <w:shd w:val="clear" w:color="auto" w:fill="auto"/>
          </w:tcPr>
          <w:p w14:paraId="243C7A92" w14:textId="77777777" w:rsidR="00965E2B" w:rsidRPr="00942C0C" w:rsidRDefault="00965E2B" w:rsidP="00E37983">
            <w:pPr>
              <w:spacing w:before="60" w:after="60"/>
              <w:ind w:firstLine="0"/>
              <w:rPr>
                <w:sz w:val="24"/>
                <w:szCs w:val="24"/>
              </w:rPr>
            </w:pPr>
          </w:p>
        </w:tc>
        <w:tc>
          <w:tcPr>
            <w:tcW w:w="847" w:type="pct"/>
            <w:gridSpan w:val="2"/>
            <w:shd w:val="clear" w:color="auto" w:fill="auto"/>
          </w:tcPr>
          <w:p w14:paraId="3F36E71D" w14:textId="0B30A728" w:rsidR="00965E2B" w:rsidRPr="002808C6" w:rsidRDefault="002808C6" w:rsidP="00E37983">
            <w:pPr>
              <w:spacing w:before="60" w:after="60"/>
              <w:ind w:firstLine="0"/>
              <w:rPr>
                <w:sz w:val="24"/>
                <w:szCs w:val="24"/>
                <w:lang w:val="en-US"/>
              </w:rPr>
            </w:pPr>
            <w:r>
              <w:rPr>
                <w:sz w:val="24"/>
                <w:szCs w:val="24"/>
                <w:lang w:val="en-US"/>
              </w:rPr>
              <w:t>registrationDate</w:t>
            </w:r>
          </w:p>
        </w:tc>
        <w:tc>
          <w:tcPr>
            <w:tcW w:w="303" w:type="pct"/>
            <w:shd w:val="clear" w:color="auto" w:fill="auto"/>
          </w:tcPr>
          <w:p w14:paraId="384D2697" w14:textId="348DC7AF" w:rsidR="00965E2B" w:rsidRPr="002808C6" w:rsidRDefault="002808C6" w:rsidP="00E37983">
            <w:pPr>
              <w:spacing w:before="60" w:after="60"/>
              <w:ind w:firstLine="0"/>
              <w:jc w:val="center"/>
              <w:rPr>
                <w:sz w:val="24"/>
                <w:szCs w:val="24"/>
                <w:lang w:val="en-US"/>
              </w:rPr>
            </w:pPr>
            <w:r>
              <w:rPr>
                <w:sz w:val="24"/>
                <w:szCs w:val="24"/>
                <w:lang w:val="en-US"/>
              </w:rPr>
              <w:t>O</w:t>
            </w:r>
          </w:p>
        </w:tc>
        <w:tc>
          <w:tcPr>
            <w:tcW w:w="531" w:type="pct"/>
            <w:shd w:val="clear" w:color="auto" w:fill="auto"/>
          </w:tcPr>
          <w:p w14:paraId="02CE4DA5" w14:textId="3E3247A3" w:rsidR="00965E2B" w:rsidRPr="00942C0C" w:rsidRDefault="002808C6" w:rsidP="00E37983">
            <w:pPr>
              <w:spacing w:before="60" w:after="60"/>
              <w:ind w:firstLine="0"/>
              <w:jc w:val="center"/>
              <w:rPr>
                <w:sz w:val="24"/>
                <w:szCs w:val="24"/>
              </w:rPr>
            </w:pPr>
            <w:r>
              <w:rPr>
                <w:sz w:val="24"/>
                <w:szCs w:val="24"/>
                <w:lang w:val="en-US"/>
              </w:rPr>
              <w:t>DT</w:t>
            </w:r>
          </w:p>
        </w:tc>
        <w:tc>
          <w:tcPr>
            <w:tcW w:w="1180" w:type="pct"/>
            <w:shd w:val="clear" w:color="auto" w:fill="auto"/>
          </w:tcPr>
          <w:p w14:paraId="3F855DCD" w14:textId="29F3017F" w:rsidR="00965E2B" w:rsidRPr="00942C0C" w:rsidRDefault="002808C6" w:rsidP="00E37983">
            <w:pPr>
              <w:spacing w:before="60" w:after="60"/>
              <w:ind w:firstLine="0"/>
              <w:rPr>
                <w:sz w:val="24"/>
                <w:szCs w:val="24"/>
              </w:rPr>
            </w:pPr>
            <w:r>
              <w:rPr>
                <w:sz w:val="24"/>
                <w:szCs w:val="24"/>
              </w:rPr>
              <w:t>Дата постановки на учет в налоговом органе</w:t>
            </w:r>
          </w:p>
        </w:tc>
        <w:tc>
          <w:tcPr>
            <w:tcW w:w="1392" w:type="pct"/>
            <w:shd w:val="clear" w:color="auto" w:fill="auto"/>
          </w:tcPr>
          <w:p w14:paraId="7A6C576A" w14:textId="5D9BFFCC" w:rsidR="00965E2B" w:rsidRPr="00942C0C" w:rsidRDefault="00965E2B" w:rsidP="007138DE">
            <w:pPr>
              <w:spacing w:before="60" w:after="60"/>
              <w:ind w:firstLine="0"/>
              <w:rPr>
                <w:sz w:val="24"/>
                <w:szCs w:val="24"/>
              </w:rPr>
            </w:pPr>
          </w:p>
        </w:tc>
      </w:tr>
      <w:tr w:rsidR="00F74525" w:rsidRPr="00942C0C" w14:paraId="575A7400" w14:textId="77777777" w:rsidTr="00D449A9">
        <w:tc>
          <w:tcPr>
            <w:tcW w:w="747" w:type="pct"/>
            <w:shd w:val="clear" w:color="auto" w:fill="auto"/>
          </w:tcPr>
          <w:p w14:paraId="422744BE" w14:textId="77777777" w:rsidR="00F74525" w:rsidRPr="00942C0C" w:rsidRDefault="00F74525" w:rsidP="00E37983">
            <w:pPr>
              <w:spacing w:before="60" w:after="60"/>
              <w:ind w:firstLine="0"/>
              <w:rPr>
                <w:sz w:val="24"/>
                <w:szCs w:val="24"/>
              </w:rPr>
            </w:pPr>
          </w:p>
        </w:tc>
        <w:tc>
          <w:tcPr>
            <w:tcW w:w="847" w:type="pct"/>
            <w:gridSpan w:val="2"/>
            <w:shd w:val="clear" w:color="auto" w:fill="auto"/>
          </w:tcPr>
          <w:p w14:paraId="778515EC" w14:textId="69A8B54B" w:rsidR="00F74525" w:rsidRPr="00942C0C" w:rsidRDefault="00F74525" w:rsidP="00E37983">
            <w:pPr>
              <w:spacing w:before="60" w:after="60"/>
              <w:ind w:firstLine="0"/>
              <w:rPr>
                <w:sz w:val="24"/>
                <w:szCs w:val="24"/>
              </w:rPr>
            </w:pPr>
            <w:r>
              <w:rPr>
                <w:sz w:val="24"/>
                <w:szCs w:val="24"/>
                <w:lang w:val="en-US"/>
              </w:rPr>
              <w:t>subjectRF</w:t>
            </w:r>
          </w:p>
        </w:tc>
        <w:tc>
          <w:tcPr>
            <w:tcW w:w="303" w:type="pct"/>
            <w:shd w:val="clear" w:color="auto" w:fill="auto"/>
          </w:tcPr>
          <w:p w14:paraId="47A6E3F6" w14:textId="5A6EC680" w:rsidR="00F74525" w:rsidRPr="00F74525" w:rsidRDefault="00F74525" w:rsidP="00E37983">
            <w:pPr>
              <w:spacing w:before="60" w:after="60"/>
              <w:ind w:firstLine="0"/>
              <w:jc w:val="center"/>
              <w:rPr>
                <w:sz w:val="24"/>
                <w:szCs w:val="24"/>
                <w:lang w:val="en-US"/>
              </w:rPr>
            </w:pPr>
            <w:r>
              <w:rPr>
                <w:sz w:val="24"/>
                <w:szCs w:val="24"/>
                <w:lang w:val="en-US"/>
              </w:rPr>
              <w:t>O</w:t>
            </w:r>
          </w:p>
        </w:tc>
        <w:tc>
          <w:tcPr>
            <w:tcW w:w="531" w:type="pct"/>
            <w:shd w:val="clear" w:color="auto" w:fill="auto"/>
          </w:tcPr>
          <w:p w14:paraId="68843D7D" w14:textId="1992D924" w:rsidR="00F74525" w:rsidRPr="00942C0C" w:rsidRDefault="00F74525" w:rsidP="00E37983">
            <w:pPr>
              <w:spacing w:before="60" w:after="60"/>
              <w:ind w:firstLine="0"/>
              <w:jc w:val="center"/>
              <w:rPr>
                <w:sz w:val="24"/>
                <w:szCs w:val="24"/>
              </w:rPr>
            </w:pPr>
            <w:r>
              <w:rPr>
                <w:sz w:val="24"/>
                <w:szCs w:val="24"/>
                <w:lang w:val="en-US"/>
              </w:rPr>
              <w:t>S</w:t>
            </w:r>
          </w:p>
        </w:tc>
        <w:tc>
          <w:tcPr>
            <w:tcW w:w="1180" w:type="pct"/>
            <w:shd w:val="clear" w:color="auto" w:fill="auto"/>
          </w:tcPr>
          <w:p w14:paraId="3437DE8B" w14:textId="481BD012" w:rsidR="00F74525" w:rsidRPr="00942C0C" w:rsidRDefault="00F74525" w:rsidP="00E37983">
            <w:pPr>
              <w:spacing w:before="60" w:after="60"/>
              <w:ind w:firstLine="0"/>
              <w:rPr>
                <w:sz w:val="24"/>
                <w:szCs w:val="24"/>
              </w:rPr>
            </w:pPr>
            <w:r>
              <w:rPr>
                <w:sz w:val="24"/>
                <w:szCs w:val="24"/>
              </w:rPr>
              <w:t>Ссылка на справочник «Субъекты РФ»</w:t>
            </w:r>
          </w:p>
        </w:tc>
        <w:tc>
          <w:tcPr>
            <w:tcW w:w="1392" w:type="pct"/>
            <w:shd w:val="clear" w:color="auto" w:fill="auto"/>
          </w:tcPr>
          <w:p w14:paraId="5E61572E" w14:textId="44B12D12" w:rsidR="00F74525" w:rsidRPr="00942C0C" w:rsidRDefault="00F74525" w:rsidP="007138DE">
            <w:pPr>
              <w:spacing w:before="60" w:after="60"/>
              <w:ind w:firstLine="0"/>
              <w:rPr>
                <w:sz w:val="24"/>
                <w:szCs w:val="24"/>
              </w:rPr>
            </w:pPr>
          </w:p>
        </w:tc>
      </w:tr>
      <w:tr w:rsidR="00F74525" w:rsidRPr="00942C0C" w14:paraId="6D854B09" w14:textId="77777777" w:rsidTr="00D449A9">
        <w:tc>
          <w:tcPr>
            <w:tcW w:w="747" w:type="pct"/>
            <w:shd w:val="clear" w:color="auto" w:fill="auto"/>
          </w:tcPr>
          <w:p w14:paraId="5F52600F" w14:textId="77777777" w:rsidR="00F74525" w:rsidRPr="00942C0C" w:rsidRDefault="00F74525" w:rsidP="00E37983">
            <w:pPr>
              <w:spacing w:before="60" w:after="60"/>
              <w:ind w:firstLine="0"/>
              <w:rPr>
                <w:sz w:val="24"/>
                <w:szCs w:val="24"/>
              </w:rPr>
            </w:pPr>
          </w:p>
        </w:tc>
        <w:tc>
          <w:tcPr>
            <w:tcW w:w="847" w:type="pct"/>
            <w:gridSpan w:val="2"/>
            <w:shd w:val="clear" w:color="auto" w:fill="auto"/>
          </w:tcPr>
          <w:p w14:paraId="763C159C" w14:textId="52B5D45F" w:rsidR="00F74525" w:rsidRPr="00F74525" w:rsidRDefault="00F74525" w:rsidP="00F74525">
            <w:pPr>
              <w:spacing w:before="60" w:after="60"/>
              <w:ind w:firstLine="0"/>
              <w:rPr>
                <w:sz w:val="24"/>
                <w:szCs w:val="24"/>
                <w:lang w:val="en-US"/>
              </w:rPr>
            </w:pPr>
            <w:r>
              <w:rPr>
                <w:sz w:val="24"/>
                <w:szCs w:val="24"/>
                <w:lang w:val="en-US"/>
              </w:rPr>
              <w:t>OKATO</w:t>
            </w:r>
          </w:p>
        </w:tc>
        <w:tc>
          <w:tcPr>
            <w:tcW w:w="303" w:type="pct"/>
            <w:shd w:val="clear" w:color="auto" w:fill="auto"/>
          </w:tcPr>
          <w:p w14:paraId="7A15ECAB" w14:textId="77777777" w:rsidR="00F74525" w:rsidRPr="00942C0C" w:rsidRDefault="00F74525" w:rsidP="00E37983">
            <w:pPr>
              <w:spacing w:before="60" w:after="60"/>
              <w:ind w:firstLine="0"/>
              <w:jc w:val="center"/>
              <w:rPr>
                <w:sz w:val="24"/>
                <w:szCs w:val="24"/>
              </w:rPr>
            </w:pPr>
            <w:r>
              <w:rPr>
                <w:sz w:val="24"/>
                <w:szCs w:val="24"/>
              </w:rPr>
              <w:t>Н</w:t>
            </w:r>
          </w:p>
        </w:tc>
        <w:tc>
          <w:tcPr>
            <w:tcW w:w="531" w:type="pct"/>
            <w:shd w:val="clear" w:color="auto" w:fill="auto"/>
          </w:tcPr>
          <w:p w14:paraId="362544A6" w14:textId="77777777" w:rsidR="00F74525" w:rsidRPr="00942C0C" w:rsidRDefault="00F74525" w:rsidP="00E37983">
            <w:pPr>
              <w:spacing w:before="60" w:after="60"/>
              <w:ind w:firstLine="0"/>
              <w:jc w:val="center"/>
              <w:rPr>
                <w:sz w:val="24"/>
                <w:szCs w:val="24"/>
              </w:rPr>
            </w:pPr>
            <w:r>
              <w:rPr>
                <w:sz w:val="24"/>
                <w:szCs w:val="24"/>
                <w:lang w:val="en-US"/>
              </w:rPr>
              <w:t>S</w:t>
            </w:r>
          </w:p>
        </w:tc>
        <w:tc>
          <w:tcPr>
            <w:tcW w:w="1180" w:type="pct"/>
            <w:shd w:val="clear" w:color="auto" w:fill="auto"/>
          </w:tcPr>
          <w:p w14:paraId="4EC756C4" w14:textId="69785173" w:rsidR="00F74525" w:rsidRPr="00942C0C" w:rsidRDefault="00F74525" w:rsidP="00E37983">
            <w:pPr>
              <w:spacing w:before="60" w:after="60"/>
              <w:ind w:firstLine="0"/>
              <w:rPr>
                <w:sz w:val="24"/>
                <w:szCs w:val="24"/>
              </w:rPr>
            </w:pPr>
            <w:r>
              <w:rPr>
                <w:sz w:val="24"/>
                <w:szCs w:val="24"/>
              </w:rPr>
              <w:t>Ссылка на справочник ОКАТО</w:t>
            </w:r>
          </w:p>
        </w:tc>
        <w:tc>
          <w:tcPr>
            <w:tcW w:w="1392" w:type="pct"/>
            <w:shd w:val="clear" w:color="auto" w:fill="auto"/>
          </w:tcPr>
          <w:p w14:paraId="50587B76" w14:textId="30368227" w:rsidR="00F74525" w:rsidRPr="00942C0C" w:rsidRDefault="007138DE" w:rsidP="00E37983">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F74525" w:rsidRPr="00942C0C" w14:paraId="42197AD4" w14:textId="77777777" w:rsidTr="00D449A9">
        <w:tc>
          <w:tcPr>
            <w:tcW w:w="747" w:type="pct"/>
            <w:shd w:val="clear" w:color="auto" w:fill="auto"/>
          </w:tcPr>
          <w:p w14:paraId="4420FA3E" w14:textId="77777777" w:rsidR="00F74525" w:rsidRPr="00942C0C" w:rsidRDefault="00F74525" w:rsidP="00E37983">
            <w:pPr>
              <w:spacing w:before="60" w:after="60"/>
              <w:ind w:firstLine="0"/>
              <w:rPr>
                <w:sz w:val="24"/>
                <w:szCs w:val="24"/>
              </w:rPr>
            </w:pPr>
          </w:p>
        </w:tc>
        <w:tc>
          <w:tcPr>
            <w:tcW w:w="847" w:type="pct"/>
            <w:gridSpan w:val="2"/>
            <w:shd w:val="clear" w:color="auto" w:fill="auto"/>
          </w:tcPr>
          <w:p w14:paraId="402CF8FC" w14:textId="09E242EE" w:rsidR="00F74525" w:rsidRPr="00942C0C" w:rsidRDefault="00F74525" w:rsidP="00E37983">
            <w:pPr>
              <w:spacing w:before="60" w:after="60"/>
              <w:ind w:firstLine="0"/>
              <w:rPr>
                <w:sz w:val="24"/>
                <w:szCs w:val="24"/>
              </w:rPr>
            </w:pPr>
            <w:r>
              <w:rPr>
                <w:sz w:val="24"/>
                <w:szCs w:val="24"/>
                <w:lang w:val="en-US"/>
              </w:rPr>
              <w:t>OKTMO</w:t>
            </w:r>
          </w:p>
        </w:tc>
        <w:tc>
          <w:tcPr>
            <w:tcW w:w="303" w:type="pct"/>
            <w:shd w:val="clear" w:color="auto" w:fill="auto"/>
          </w:tcPr>
          <w:p w14:paraId="1858BAEF" w14:textId="482E4B59" w:rsidR="00F74525" w:rsidRPr="00942C0C" w:rsidRDefault="00F74525" w:rsidP="00E37983">
            <w:pPr>
              <w:spacing w:before="60" w:after="60"/>
              <w:ind w:firstLine="0"/>
              <w:jc w:val="center"/>
              <w:rPr>
                <w:sz w:val="24"/>
                <w:szCs w:val="24"/>
              </w:rPr>
            </w:pPr>
            <w:r>
              <w:rPr>
                <w:sz w:val="24"/>
                <w:szCs w:val="24"/>
              </w:rPr>
              <w:t>Н</w:t>
            </w:r>
          </w:p>
        </w:tc>
        <w:tc>
          <w:tcPr>
            <w:tcW w:w="531" w:type="pct"/>
            <w:shd w:val="clear" w:color="auto" w:fill="auto"/>
          </w:tcPr>
          <w:p w14:paraId="1F081F12" w14:textId="330D7996" w:rsidR="00F74525" w:rsidRPr="00942C0C" w:rsidRDefault="00F74525" w:rsidP="00E37983">
            <w:pPr>
              <w:spacing w:before="60" w:after="60"/>
              <w:ind w:firstLine="0"/>
              <w:jc w:val="center"/>
              <w:rPr>
                <w:sz w:val="24"/>
                <w:szCs w:val="24"/>
              </w:rPr>
            </w:pPr>
            <w:r>
              <w:rPr>
                <w:sz w:val="24"/>
                <w:szCs w:val="24"/>
                <w:lang w:val="en-US"/>
              </w:rPr>
              <w:t>S</w:t>
            </w:r>
          </w:p>
        </w:tc>
        <w:tc>
          <w:tcPr>
            <w:tcW w:w="1180" w:type="pct"/>
            <w:shd w:val="clear" w:color="auto" w:fill="auto"/>
          </w:tcPr>
          <w:p w14:paraId="159CAA84" w14:textId="1B95F668" w:rsidR="00F74525" w:rsidRPr="00942C0C" w:rsidRDefault="00F74525" w:rsidP="00E37983">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92" w:type="pct"/>
            <w:shd w:val="clear" w:color="auto" w:fill="auto"/>
          </w:tcPr>
          <w:p w14:paraId="36464D8A" w14:textId="5C1ADDF5" w:rsidR="00F74525" w:rsidRPr="00942C0C" w:rsidRDefault="00F74525" w:rsidP="007138DE">
            <w:pPr>
              <w:spacing w:before="60" w:after="60"/>
              <w:ind w:firstLine="0"/>
              <w:rPr>
                <w:sz w:val="24"/>
                <w:szCs w:val="24"/>
              </w:rPr>
            </w:pPr>
          </w:p>
        </w:tc>
      </w:tr>
      <w:tr w:rsidR="00117E6C" w:rsidRPr="00942C0C" w14:paraId="2EACCF8A" w14:textId="77777777" w:rsidTr="00D449A9">
        <w:tc>
          <w:tcPr>
            <w:tcW w:w="747" w:type="pct"/>
            <w:shd w:val="clear" w:color="auto" w:fill="auto"/>
          </w:tcPr>
          <w:p w14:paraId="5D973379" w14:textId="77777777" w:rsidR="00117E6C" w:rsidRPr="00942C0C" w:rsidRDefault="00117E6C" w:rsidP="00E37983">
            <w:pPr>
              <w:spacing w:before="60" w:after="60"/>
              <w:ind w:firstLine="0"/>
              <w:rPr>
                <w:sz w:val="24"/>
                <w:szCs w:val="24"/>
              </w:rPr>
            </w:pPr>
          </w:p>
        </w:tc>
        <w:tc>
          <w:tcPr>
            <w:tcW w:w="847" w:type="pct"/>
            <w:gridSpan w:val="2"/>
            <w:shd w:val="clear" w:color="auto" w:fill="auto"/>
          </w:tcPr>
          <w:p w14:paraId="0C9E9648" w14:textId="38CBB553" w:rsidR="00117E6C" w:rsidRPr="00117E6C" w:rsidRDefault="00117E6C" w:rsidP="00E37983">
            <w:pPr>
              <w:spacing w:before="60" w:after="60"/>
              <w:ind w:firstLine="0"/>
              <w:rPr>
                <w:sz w:val="24"/>
                <w:szCs w:val="24"/>
                <w:lang w:val="en-US"/>
              </w:rPr>
            </w:pPr>
            <w:r>
              <w:rPr>
                <w:sz w:val="24"/>
                <w:szCs w:val="24"/>
                <w:lang w:val="en-US"/>
              </w:rPr>
              <w:t>address</w:t>
            </w:r>
          </w:p>
        </w:tc>
        <w:tc>
          <w:tcPr>
            <w:tcW w:w="303" w:type="pct"/>
            <w:shd w:val="clear" w:color="auto" w:fill="auto"/>
          </w:tcPr>
          <w:p w14:paraId="3AF7FC28" w14:textId="77777777" w:rsidR="00117E6C" w:rsidRPr="00262B09" w:rsidRDefault="00117E6C" w:rsidP="00E37983">
            <w:pPr>
              <w:spacing w:before="60" w:after="60"/>
              <w:ind w:firstLine="0"/>
              <w:jc w:val="center"/>
              <w:rPr>
                <w:sz w:val="24"/>
                <w:szCs w:val="24"/>
                <w:lang w:val="en-US"/>
              </w:rPr>
            </w:pPr>
            <w:r>
              <w:rPr>
                <w:sz w:val="24"/>
                <w:szCs w:val="24"/>
                <w:lang w:val="en-US"/>
              </w:rPr>
              <w:t>O</w:t>
            </w:r>
          </w:p>
        </w:tc>
        <w:tc>
          <w:tcPr>
            <w:tcW w:w="531" w:type="pct"/>
            <w:shd w:val="clear" w:color="auto" w:fill="auto"/>
          </w:tcPr>
          <w:p w14:paraId="5691669E" w14:textId="77777777" w:rsidR="00117E6C" w:rsidRPr="00262B09" w:rsidRDefault="00117E6C" w:rsidP="00E37983">
            <w:pPr>
              <w:spacing w:before="60" w:after="60"/>
              <w:ind w:firstLine="0"/>
              <w:jc w:val="center"/>
              <w:rPr>
                <w:sz w:val="24"/>
                <w:szCs w:val="24"/>
                <w:lang w:val="en-US"/>
              </w:rPr>
            </w:pPr>
            <w:r>
              <w:rPr>
                <w:sz w:val="24"/>
                <w:szCs w:val="24"/>
                <w:lang w:val="en-US"/>
              </w:rPr>
              <w:t>T(1-2000)</w:t>
            </w:r>
          </w:p>
        </w:tc>
        <w:tc>
          <w:tcPr>
            <w:tcW w:w="1180" w:type="pct"/>
            <w:shd w:val="clear" w:color="auto" w:fill="auto"/>
          </w:tcPr>
          <w:p w14:paraId="231A9E4E" w14:textId="06A992BF" w:rsidR="00117E6C" w:rsidRPr="00117E6C" w:rsidRDefault="00117E6C" w:rsidP="00E37983">
            <w:pPr>
              <w:spacing w:before="60" w:after="60"/>
              <w:ind w:firstLine="0"/>
              <w:rPr>
                <w:sz w:val="24"/>
                <w:szCs w:val="24"/>
              </w:rPr>
            </w:pPr>
            <w:r>
              <w:rPr>
                <w:sz w:val="24"/>
                <w:szCs w:val="24"/>
              </w:rPr>
              <w:t>Адрес места нахождения</w:t>
            </w:r>
          </w:p>
        </w:tc>
        <w:tc>
          <w:tcPr>
            <w:tcW w:w="1392" w:type="pct"/>
            <w:shd w:val="clear" w:color="auto" w:fill="auto"/>
          </w:tcPr>
          <w:p w14:paraId="4F37E72F" w14:textId="77777777" w:rsidR="00117E6C" w:rsidRPr="00942C0C" w:rsidRDefault="00117E6C" w:rsidP="00E37983">
            <w:pPr>
              <w:spacing w:before="60" w:after="60"/>
              <w:ind w:firstLine="0"/>
              <w:rPr>
                <w:sz w:val="24"/>
                <w:szCs w:val="24"/>
              </w:rPr>
            </w:pPr>
          </w:p>
        </w:tc>
      </w:tr>
      <w:tr w:rsidR="00965E2B" w:rsidRPr="00965E2B" w14:paraId="09D7EAFE" w14:textId="77777777" w:rsidTr="00D449A9">
        <w:tc>
          <w:tcPr>
            <w:tcW w:w="5000" w:type="pct"/>
            <w:gridSpan w:val="7"/>
            <w:shd w:val="clear" w:color="auto" w:fill="auto"/>
            <w:hideMark/>
          </w:tcPr>
          <w:p w14:paraId="0AB982B4" w14:textId="69D6B066" w:rsidR="00965E2B" w:rsidRPr="00965E2B" w:rsidRDefault="00965E2B" w:rsidP="00965E2B">
            <w:pPr>
              <w:spacing w:before="60" w:after="60"/>
              <w:ind w:firstLine="0"/>
              <w:jc w:val="center"/>
              <w:rPr>
                <w:b/>
                <w:sz w:val="24"/>
                <w:szCs w:val="24"/>
              </w:rPr>
            </w:pPr>
            <w:r w:rsidRPr="00965E2B">
              <w:rPr>
                <w:b/>
                <w:sz w:val="24"/>
                <w:szCs w:val="24"/>
              </w:rPr>
              <w:t xml:space="preserve">Юридическое лицо </w:t>
            </w:r>
            <w:r>
              <w:rPr>
                <w:b/>
                <w:sz w:val="24"/>
                <w:szCs w:val="24"/>
              </w:rPr>
              <w:t>иностранного государства</w:t>
            </w:r>
          </w:p>
        </w:tc>
      </w:tr>
      <w:tr w:rsidR="00965E2B" w:rsidRPr="00942C0C" w14:paraId="6642C663" w14:textId="77777777" w:rsidTr="00D449A9">
        <w:tc>
          <w:tcPr>
            <w:tcW w:w="747" w:type="pct"/>
            <w:shd w:val="clear" w:color="auto" w:fill="auto"/>
            <w:hideMark/>
          </w:tcPr>
          <w:p w14:paraId="3B5EBD35" w14:textId="080EBDB4" w:rsidR="00965E2B" w:rsidRPr="00262B09" w:rsidRDefault="00262B09" w:rsidP="00E37983">
            <w:pPr>
              <w:spacing w:before="60" w:after="60"/>
              <w:ind w:firstLine="0"/>
              <w:rPr>
                <w:b/>
                <w:sz w:val="24"/>
                <w:szCs w:val="24"/>
              </w:rPr>
            </w:pPr>
            <w:r w:rsidRPr="00262B09">
              <w:rPr>
                <w:b/>
                <w:sz w:val="24"/>
                <w:szCs w:val="24"/>
                <w:lang w:val="en-US"/>
              </w:rPr>
              <w:t>legalEntityForeignState</w:t>
            </w:r>
          </w:p>
        </w:tc>
        <w:tc>
          <w:tcPr>
            <w:tcW w:w="847" w:type="pct"/>
            <w:gridSpan w:val="2"/>
            <w:shd w:val="clear" w:color="auto" w:fill="auto"/>
            <w:hideMark/>
          </w:tcPr>
          <w:p w14:paraId="3C8D772A" w14:textId="77777777" w:rsidR="00965E2B" w:rsidRPr="00942C0C" w:rsidRDefault="00965E2B" w:rsidP="00E37983">
            <w:pPr>
              <w:spacing w:before="60" w:after="60"/>
              <w:ind w:firstLine="0"/>
              <w:rPr>
                <w:sz w:val="24"/>
                <w:szCs w:val="24"/>
              </w:rPr>
            </w:pPr>
            <w:r w:rsidRPr="00942C0C">
              <w:rPr>
                <w:sz w:val="24"/>
                <w:szCs w:val="24"/>
              </w:rPr>
              <w:t> </w:t>
            </w:r>
          </w:p>
        </w:tc>
        <w:tc>
          <w:tcPr>
            <w:tcW w:w="303" w:type="pct"/>
            <w:shd w:val="clear" w:color="auto" w:fill="auto"/>
            <w:hideMark/>
          </w:tcPr>
          <w:p w14:paraId="1A216917" w14:textId="77777777" w:rsidR="00965E2B" w:rsidRPr="00942C0C" w:rsidRDefault="00965E2B" w:rsidP="00E37983">
            <w:pPr>
              <w:spacing w:before="60" w:after="60"/>
              <w:ind w:firstLine="0"/>
              <w:rPr>
                <w:sz w:val="24"/>
                <w:szCs w:val="24"/>
              </w:rPr>
            </w:pPr>
            <w:r w:rsidRPr="00942C0C">
              <w:rPr>
                <w:sz w:val="24"/>
                <w:szCs w:val="24"/>
              </w:rPr>
              <w:t> </w:t>
            </w:r>
          </w:p>
        </w:tc>
        <w:tc>
          <w:tcPr>
            <w:tcW w:w="531" w:type="pct"/>
            <w:shd w:val="clear" w:color="auto" w:fill="auto"/>
            <w:hideMark/>
          </w:tcPr>
          <w:p w14:paraId="0EC9613D" w14:textId="77777777" w:rsidR="00965E2B" w:rsidRPr="00942C0C" w:rsidRDefault="00965E2B" w:rsidP="00E37983">
            <w:pPr>
              <w:spacing w:before="60" w:after="60"/>
              <w:ind w:firstLine="0"/>
              <w:rPr>
                <w:sz w:val="24"/>
                <w:szCs w:val="24"/>
              </w:rPr>
            </w:pPr>
            <w:r w:rsidRPr="00942C0C">
              <w:rPr>
                <w:sz w:val="24"/>
                <w:szCs w:val="24"/>
              </w:rPr>
              <w:t> </w:t>
            </w:r>
          </w:p>
        </w:tc>
        <w:tc>
          <w:tcPr>
            <w:tcW w:w="1180" w:type="pct"/>
            <w:shd w:val="clear" w:color="auto" w:fill="auto"/>
            <w:hideMark/>
          </w:tcPr>
          <w:p w14:paraId="5EA41861" w14:textId="77777777" w:rsidR="00965E2B" w:rsidRPr="00942C0C" w:rsidRDefault="00965E2B" w:rsidP="00E37983">
            <w:pPr>
              <w:spacing w:before="60" w:after="60"/>
              <w:ind w:firstLine="0"/>
              <w:rPr>
                <w:sz w:val="24"/>
                <w:szCs w:val="24"/>
              </w:rPr>
            </w:pPr>
            <w:r w:rsidRPr="00942C0C">
              <w:rPr>
                <w:sz w:val="24"/>
                <w:szCs w:val="24"/>
              </w:rPr>
              <w:t> </w:t>
            </w:r>
          </w:p>
        </w:tc>
        <w:tc>
          <w:tcPr>
            <w:tcW w:w="1392" w:type="pct"/>
            <w:shd w:val="clear" w:color="auto" w:fill="auto"/>
            <w:hideMark/>
          </w:tcPr>
          <w:p w14:paraId="58483C6B" w14:textId="77777777" w:rsidR="00965E2B" w:rsidRPr="00942C0C" w:rsidRDefault="00965E2B" w:rsidP="00E37983">
            <w:pPr>
              <w:spacing w:before="60" w:after="60"/>
              <w:ind w:firstLine="0"/>
              <w:rPr>
                <w:sz w:val="24"/>
                <w:szCs w:val="24"/>
              </w:rPr>
            </w:pPr>
          </w:p>
        </w:tc>
      </w:tr>
      <w:tr w:rsidR="00A917EA" w:rsidRPr="00942C0C" w14:paraId="2D076C43" w14:textId="77777777" w:rsidTr="00D449A9">
        <w:tc>
          <w:tcPr>
            <w:tcW w:w="747" w:type="pct"/>
            <w:shd w:val="clear" w:color="auto" w:fill="auto"/>
          </w:tcPr>
          <w:p w14:paraId="72969DA6" w14:textId="77777777" w:rsidR="00A917EA" w:rsidRPr="00942C0C" w:rsidRDefault="00A917EA" w:rsidP="00E37983">
            <w:pPr>
              <w:spacing w:before="60" w:after="60"/>
              <w:ind w:firstLine="0"/>
              <w:rPr>
                <w:sz w:val="24"/>
                <w:szCs w:val="24"/>
              </w:rPr>
            </w:pPr>
          </w:p>
        </w:tc>
        <w:tc>
          <w:tcPr>
            <w:tcW w:w="847" w:type="pct"/>
            <w:gridSpan w:val="2"/>
            <w:shd w:val="clear" w:color="auto" w:fill="auto"/>
          </w:tcPr>
          <w:p w14:paraId="172ADF78" w14:textId="77777777" w:rsidR="00A917EA" w:rsidRPr="00262B09" w:rsidRDefault="00A917EA" w:rsidP="00E37983">
            <w:pPr>
              <w:spacing w:before="60" w:after="60"/>
              <w:ind w:firstLine="0"/>
              <w:rPr>
                <w:sz w:val="24"/>
                <w:szCs w:val="24"/>
                <w:lang w:val="en-US"/>
              </w:rPr>
            </w:pPr>
            <w:r>
              <w:rPr>
                <w:sz w:val="24"/>
                <w:szCs w:val="24"/>
                <w:lang w:val="en-US"/>
              </w:rPr>
              <w:t>fullName</w:t>
            </w:r>
          </w:p>
        </w:tc>
        <w:tc>
          <w:tcPr>
            <w:tcW w:w="303" w:type="pct"/>
            <w:shd w:val="clear" w:color="auto" w:fill="auto"/>
          </w:tcPr>
          <w:p w14:paraId="62CBC34D" w14:textId="77777777" w:rsidR="00A917EA" w:rsidRPr="00262B09" w:rsidRDefault="00A917EA" w:rsidP="00E37983">
            <w:pPr>
              <w:spacing w:before="60" w:after="60"/>
              <w:ind w:firstLine="0"/>
              <w:jc w:val="center"/>
              <w:rPr>
                <w:sz w:val="24"/>
                <w:szCs w:val="24"/>
                <w:lang w:val="en-US"/>
              </w:rPr>
            </w:pPr>
            <w:r>
              <w:rPr>
                <w:sz w:val="24"/>
                <w:szCs w:val="24"/>
                <w:lang w:val="en-US"/>
              </w:rPr>
              <w:t>O</w:t>
            </w:r>
          </w:p>
        </w:tc>
        <w:tc>
          <w:tcPr>
            <w:tcW w:w="531" w:type="pct"/>
            <w:shd w:val="clear" w:color="auto" w:fill="auto"/>
          </w:tcPr>
          <w:p w14:paraId="3E105077" w14:textId="77777777" w:rsidR="00A917EA" w:rsidRPr="00262B09" w:rsidRDefault="00A917EA" w:rsidP="00E37983">
            <w:pPr>
              <w:spacing w:before="60" w:after="60"/>
              <w:ind w:firstLine="0"/>
              <w:jc w:val="center"/>
              <w:rPr>
                <w:sz w:val="24"/>
                <w:szCs w:val="24"/>
                <w:lang w:val="en-US"/>
              </w:rPr>
            </w:pPr>
            <w:r>
              <w:rPr>
                <w:sz w:val="24"/>
                <w:szCs w:val="24"/>
                <w:lang w:val="en-US"/>
              </w:rPr>
              <w:t>T(1-2000)</w:t>
            </w:r>
          </w:p>
        </w:tc>
        <w:tc>
          <w:tcPr>
            <w:tcW w:w="1180" w:type="pct"/>
            <w:shd w:val="clear" w:color="auto" w:fill="auto"/>
          </w:tcPr>
          <w:p w14:paraId="12EBC9DD" w14:textId="01D610B5" w:rsidR="00A917EA" w:rsidRPr="00A917EA" w:rsidRDefault="00A917EA" w:rsidP="00E37983">
            <w:pPr>
              <w:spacing w:before="60" w:after="60"/>
              <w:ind w:firstLine="0"/>
              <w:rPr>
                <w:lang w:val="en-US"/>
              </w:rPr>
            </w:pPr>
            <w:r>
              <w:rPr>
                <w:sz w:val="24"/>
                <w:szCs w:val="24"/>
                <w:lang w:val="en-US"/>
              </w:rPr>
              <w:t xml:space="preserve"> </w:t>
            </w:r>
          </w:p>
        </w:tc>
        <w:tc>
          <w:tcPr>
            <w:tcW w:w="1392" w:type="pct"/>
            <w:shd w:val="clear" w:color="auto" w:fill="auto"/>
          </w:tcPr>
          <w:p w14:paraId="7AABD496" w14:textId="77777777" w:rsidR="00A917EA" w:rsidRPr="00942C0C" w:rsidRDefault="00A917EA" w:rsidP="00E37983">
            <w:pPr>
              <w:spacing w:before="60" w:after="60"/>
              <w:ind w:firstLine="0"/>
              <w:rPr>
                <w:sz w:val="24"/>
                <w:szCs w:val="24"/>
              </w:rPr>
            </w:pPr>
          </w:p>
        </w:tc>
      </w:tr>
      <w:tr w:rsidR="00A917EA" w:rsidRPr="00942C0C" w14:paraId="10ADF4F4" w14:textId="77777777" w:rsidTr="00D449A9">
        <w:tc>
          <w:tcPr>
            <w:tcW w:w="747" w:type="pct"/>
            <w:shd w:val="clear" w:color="auto" w:fill="auto"/>
          </w:tcPr>
          <w:p w14:paraId="10D1243A" w14:textId="77777777" w:rsidR="00A917EA" w:rsidRPr="00942C0C" w:rsidRDefault="00A917EA" w:rsidP="00E37983">
            <w:pPr>
              <w:spacing w:before="60" w:after="60"/>
              <w:ind w:firstLine="0"/>
              <w:rPr>
                <w:sz w:val="24"/>
                <w:szCs w:val="24"/>
              </w:rPr>
            </w:pPr>
          </w:p>
        </w:tc>
        <w:tc>
          <w:tcPr>
            <w:tcW w:w="847" w:type="pct"/>
            <w:gridSpan w:val="2"/>
            <w:shd w:val="clear" w:color="auto" w:fill="auto"/>
          </w:tcPr>
          <w:p w14:paraId="42678F66" w14:textId="2D3B490C" w:rsidR="00A917EA" w:rsidRPr="00A917EA" w:rsidRDefault="0005565F" w:rsidP="00E37983">
            <w:pPr>
              <w:spacing w:before="60" w:after="60"/>
              <w:ind w:firstLine="0"/>
              <w:rPr>
                <w:sz w:val="24"/>
                <w:szCs w:val="24"/>
                <w:lang w:val="en-US"/>
              </w:rPr>
            </w:pPr>
            <w:r>
              <w:rPr>
                <w:sz w:val="24"/>
                <w:szCs w:val="24"/>
                <w:lang w:val="en-US"/>
              </w:rPr>
              <w:t>f</w:t>
            </w:r>
            <w:r w:rsidR="00A917EA">
              <w:rPr>
                <w:sz w:val="24"/>
                <w:szCs w:val="24"/>
                <w:lang w:val="en-US"/>
              </w:rPr>
              <w:t>ullNameLat</w:t>
            </w:r>
          </w:p>
        </w:tc>
        <w:tc>
          <w:tcPr>
            <w:tcW w:w="303" w:type="pct"/>
            <w:shd w:val="clear" w:color="auto" w:fill="auto"/>
          </w:tcPr>
          <w:p w14:paraId="19F51D17" w14:textId="77777777" w:rsidR="00A917EA" w:rsidRPr="00262B09" w:rsidRDefault="00A917EA" w:rsidP="00E37983">
            <w:pPr>
              <w:spacing w:before="60" w:after="60"/>
              <w:ind w:firstLine="0"/>
              <w:jc w:val="center"/>
              <w:rPr>
                <w:sz w:val="24"/>
                <w:szCs w:val="24"/>
                <w:lang w:val="en-US"/>
              </w:rPr>
            </w:pPr>
            <w:r>
              <w:rPr>
                <w:sz w:val="24"/>
                <w:szCs w:val="24"/>
                <w:lang w:val="en-US"/>
              </w:rPr>
              <w:t>O</w:t>
            </w:r>
          </w:p>
        </w:tc>
        <w:tc>
          <w:tcPr>
            <w:tcW w:w="531" w:type="pct"/>
            <w:shd w:val="clear" w:color="auto" w:fill="auto"/>
          </w:tcPr>
          <w:p w14:paraId="6B69B772" w14:textId="77777777" w:rsidR="00A917EA" w:rsidRPr="00262B09" w:rsidRDefault="00A917EA" w:rsidP="00E37983">
            <w:pPr>
              <w:spacing w:before="60" w:after="60"/>
              <w:ind w:firstLine="0"/>
              <w:jc w:val="center"/>
              <w:rPr>
                <w:sz w:val="24"/>
                <w:szCs w:val="24"/>
                <w:lang w:val="en-US"/>
              </w:rPr>
            </w:pPr>
            <w:r>
              <w:rPr>
                <w:sz w:val="24"/>
                <w:szCs w:val="24"/>
                <w:lang w:val="en-US"/>
              </w:rPr>
              <w:t>T(1-2000)</w:t>
            </w:r>
          </w:p>
        </w:tc>
        <w:tc>
          <w:tcPr>
            <w:tcW w:w="1180" w:type="pct"/>
            <w:shd w:val="clear" w:color="auto" w:fill="auto"/>
          </w:tcPr>
          <w:p w14:paraId="51AF842D" w14:textId="0CAB32C3" w:rsidR="00A917EA" w:rsidRPr="0005565F" w:rsidRDefault="00A917EA" w:rsidP="00E37983">
            <w:pPr>
              <w:spacing w:before="60" w:after="60"/>
              <w:ind w:firstLine="0"/>
              <w:rPr>
                <w:sz w:val="24"/>
                <w:szCs w:val="24"/>
                <w:lang w:val="en-US"/>
              </w:rPr>
            </w:pPr>
            <w:r>
              <w:rPr>
                <w:sz w:val="24"/>
                <w:szCs w:val="24"/>
              </w:rPr>
              <w:t>Полное наименование</w:t>
            </w:r>
            <w:r w:rsidR="0005565F">
              <w:rPr>
                <w:sz w:val="24"/>
                <w:szCs w:val="24"/>
                <w:lang w:val="en-US"/>
              </w:rPr>
              <w:t xml:space="preserve"> (</w:t>
            </w:r>
            <w:r w:rsidR="0005565F">
              <w:rPr>
                <w:sz w:val="24"/>
                <w:szCs w:val="24"/>
              </w:rPr>
              <w:t>латинскими буквами</w:t>
            </w:r>
            <w:r w:rsidR="0005565F">
              <w:rPr>
                <w:sz w:val="24"/>
                <w:szCs w:val="24"/>
                <w:lang w:val="en-US"/>
              </w:rPr>
              <w:t>)</w:t>
            </w:r>
          </w:p>
        </w:tc>
        <w:tc>
          <w:tcPr>
            <w:tcW w:w="1392" w:type="pct"/>
            <w:shd w:val="clear" w:color="auto" w:fill="auto"/>
          </w:tcPr>
          <w:p w14:paraId="556EA49D" w14:textId="77777777" w:rsidR="00A917EA" w:rsidRPr="00942C0C" w:rsidRDefault="00A917EA" w:rsidP="00E37983">
            <w:pPr>
              <w:spacing w:before="60" w:after="60"/>
              <w:ind w:firstLine="0"/>
              <w:rPr>
                <w:sz w:val="24"/>
                <w:szCs w:val="24"/>
              </w:rPr>
            </w:pPr>
          </w:p>
        </w:tc>
      </w:tr>
      <w:tr w:rsidR="0005565F" w:rsidRPr="00942C0C" w14:paraId="79AC2008" w14:textId="77777777" w:rsidTr="00D449A9">
        <w:tc>
          <w:tcPr>
            <w:tcW w:w="747" w:type="pct"/>
            <w:shd w:val="clear" w:color="auto" w:fill="auto"/>
          </w:tcPr>
          <w:p w14:paraId="2AC1A4EC" w14:textId="77777777" w:rsidR="0005565F" w:rsidRPr="00942C0C" w:rsidRDefault="0005565F" w:rsidP="00E37983">
            <w:pPr>
              <w:spacing w:before="60" w:after="60"/>
              <w:ind w:firstLine="0"/>
              <w:rPr>
                <w:sz w:val="24"/>
                <w:szCs w:val="24"/>
              </w:rPr>
            </w:pPr>
          </w:p>
        </w:tc>
        <w:tc>
          <w:tcPr>
            <w:tcW w:w="847" w:type="pct"/>
            <w:gridSpan w:val="2"/>
            <w:shd w:val="clear" w:color="auto" w:fill="auto"/>
          </w:tcPr>
          <w:p w14:paraId="61E0CD38" w14:textId="0A8840F9" w:rsidR="0005565F" w:rsidRPr="00942C0C" w:rsidRDefault="0005565F" w:rsidP="00E37983">
            <w:pPr>
              <w:spacing w:before="60" w:after="60"/>
              <w:ind w:firstLine="0"/>
              <w:rPr>
                <w:sz w:val="24"/>
                <w:szCs w:val="24"/>
              </w:rPr>
            </w:pPr>
            <w:r w:rsidRPr="0005565F">
              <w:rPr>
                <w:sz w:val="24"/>
                <w:szCs w:val="24"/>
              </w:rPr>
              <w:t>taxPayerCode</w:t>
            </w:r>
          </w:p>
        </w:tc>
        <w:tc>
          <w:tcPr>
            <w:tcW w:w="303" w:type="pct"/>
            <w:shd w:val="clear" w:color="auto" w:fill="auto"/>
          </w:tcPr>
          <w:p w14:paraId="082DD53C" w14:textId="59B035CF" w:rsidR="0005565F" w:rsidRPr="00942C0C" w:rsidRDefault="0005565F" w:rsidP="00E37983">
            <w:pPr>
              <w:spacing w:before="60" w:after="60"/>
              <w:ind w:firstLine="0"/>
              <w:jc w:val="center"/>
              <w:rPr>
                <w:sz w:val="24"/>
                <w:szCs w:val="24"/>
              </w:rPr>
            </w:pPr>
            <w:r>
              <w:rPr>
                <w:sz w:val="24"/>
                <w:szCs w:val="24"/>
                <w:lang w:val="en-US"/>
              </w:rPr>
              <w:t>O</w:t>
            </w:r>
          </w:p>
        </w:tc>
        <w:tc>
          <w:tcPr>
            <w:tcW w:w="531" w:type="pct"/>
            <w:shd w:val="clear" w:color="auto" w:fill="auto"/>
          </w:tcPr>
          <w:p w14:paraId="615A03E2" w14:textId="69066F0E" w:rsidR="0005565F" w:rsidRPr="00942C0C" w:rsidRDefault="0005565F" w:rsidP="0005565F">
            <w:pPr>
              <w:spacing w:before="60" w:after="60"/>
              <w:ind w:firstLine="0"/>
              <w:jc w:val="center"/>
              <w:rPr>
                <w:sz w:val="24"/>
                <w:szCs w:val="24"/>
              </w:rPr>
            </w:pPr>
            <w:r>
              <w:rPr>
                <w:sz w:val="24"/>
                <w:szCs w:val="24"/>
                <w:lang w:val="en-US"/>
              </w:rPr>
              <w:t>T(1-</w:t>
            </w:r>
            <w:r>
              <w:rPr>
                <w:sz w:val="24"/>
                <w:szCs w:val="24"/>
              </w:rPr>
              <w:t>100</w:t>
            </w:r>
            <w:r>
              <w:rPr>
                <w:sz w:val="24"/>
                <w:szCs w:val="24"/>
                <w:lang w:val="en-US"/>
              </w:rPr>
              <w:t>)</w:t>
            </w:r>
          </w:p>
        </w:tc>
        <w:tc>
          <w:tcPr>
            <w:tcW w:w="1180" w:type="pct"/>
            <w:shd w:val="clear" w:color="auto" w:fill="auto"/>
          </w:tcPr>
          <w:p w14:paraId="5553F1EE" w14:textId="33C8CA60" w:rsidR="0005565F" w:rsidRPr="00942C0C" w:rsidRDefault="0005565F" w:rsidP="00E37983">
            <w:pPr>
              <w:spacing w:before="60" w:after="60"/>
              <w:ind w:firstLine="0"/>
              <w:rPr>
                <w:sz w:val="24"/>
                <w:szCs w:val="24"/>
              </w:rPr>
            </w:pPr>
            <w:r w:rsidRPr="0005565F">
              <w:rPr>
                <w:sz w:val="24"/>
                <w:szCs w:val="24"/>
              </w:rPr>
              <w:t>Код налогоплательщика в стране регистрации или его аналог</w:t>
            </w:r>
          </w:p>
        </w:tc>
        <w:tc>
          <w:tcPr>
            <w:tcW w:w="1392" w:type="pct"/>
            <w:shd w:val="clear" w:color="auto" w:fill="auto"/>
          </w:tcPr>
          <w:p w14:paraId="107528D5" w14:textId="77777777" w:rsidR="0005565F" w:rsidRPr="00942C0C" w:rsidRDefault="0005565F" w:rsidP="00E37983">
            <w:pPr>
              <w:spacing w:before="60" w:after="60"/>
              <w:ind w:firstLine="0"/>
              <w:rPr>
                <w:sz w:val="24"/>
                <w:szCs w:val="24"/>
              </w:rPr>
            </w:pPr>
          </w:p>
        </w:tc>
      </w:tr>
      <w:tr w:rsidR="0005565F" w:rsidRPr="00942C0C" w14:paraId="0F60BD47" w14:textId="77777777" w:rsidTr="00D449A9">
        <w:tc>
          <w:tcPr>
            <w:tcW w:w="747" w:type="pct"/>
            <w:shd w:val="clear" w:color="auto" w:fill="auto"/>
          </w:tcPr>
          <w:p w14:paraId="5B55DCFF" w14:textId="77777777" w:rsidR="0005565F" w:rsidRPr="00942C0C" w:rsidRDefault="0005565F" w:rsidP="00E37983">
            <w:pPr>
              <w:spacing w:before="60" w:after="60"/>
              <w:ind w:firstLine="0"/>
              <w:rPr>
                <w:sz w:val="24"/>
                <w:szCs w:val="24"/>
              </w:rPr>
            </w:pPr>
          </w:p>
        </w:tc>
        <w:tc>
          <w:tcPr>
            <w:tcW w:w="847" w:type="pct"/>
            <w:gridSpan w:val="2"/>
            <w:shd w:val="clear" w:color="auto" w:fill="auto"/>
          </w:tcPr>
          <w:p w14:paraId="080C19DA" w14:textId="4547A182" w:rsidR="0005565F" w:rsidRPr="00942C0C" w:rsidRDefault="0005565F" w:rsidP="00E37983">
            <w:pPr>
              <w:spacing w:before="60" w:after="60"/>
              <w:ind w:firstLine="0"/>
              <w:rPr>
                <w:sz w:val="24"/>
                <w:szCs w:val="24"/>
              </w:rPr>
            </w:pPr>
            <w:r w:rsidRPr="0005565F">
              <w:rPr>
                <w:sz w:val="24"/>
                <w:szCs w:val="24"/>
              </w:rPr>
              <w:t>registerInRFTaxBodies</w:t>
            </w:r>
          </w:p>
        </w:tc>
        <w:tc>
          <w:tcPr>
            <w:tcW w:w="303" w:type="pct"/>
            <w:shd w:val="clear" w:color="auto" w:fill="auto"/>
          </w:tcPr>
          <w:p w14:paraId="5348734C" w14:textId="2C8D336B" w:rsidR="0005565F" w:rsidRPr="0005565F" w:rsidRDefault="0005565F" w:rsidP="00E37983">
            <w:pPr>
              <w:spacing w:before="60" w:after="60"/>
              <w:ind w:firstLine="0"/>
              <w:jc w:val="center"/>
              <w:rPr>
                <w:sz w:val="24"/>
                <w:szCs w:val="24"/>
              </w:rPr>
            </w:pPr>
            <w:r>
              <w:rPr>
                <w:sz w:val="24"/>
                <w:szCs w:val="24"/>
              </w:rPr>
              <w:t>Н</w:t>
            </w:r>
          </w:p>
        </w:tc>
        <w:tc>
          <w:tcPr>
            <w:tcW w:w="531" w:type="pct"/>
            <w:shd w:val="clear" w:color="auto" w:fill="auto"/>
          </w:tcPr>
          <w:p w14:paraId="1D7BFFCE" w14:textId="3FFA4DE9" w:rsidR="0005565F" w:rsidRPr="00942C0C" w:rsidRDefault="0005565F" w:rsidP="00E37983">
            <w:pPr>
              <w:spacing w:before="60" w:after="60"/>
              <w:ind w:firstLine="0"/>
              <w:jc w:val="center"/>
              <w:rPr>
                <w:sz w:val="24"/>
                <w:szCs w:val="24"/>
              </w:rPr>
            </w:pPr>
            <w:r>
              <w:rPr>
                <w:sz w:val="24"/>
                <w:szCs w:val="24"/>
                <w:lang w:val="en-US"/>
              </w:rPr>
              <w:t>S</w:t>
            </w:r>
          </w:p>
        </w:tc>
        <w:tc>
          <w:tcPr>
            <w:tcW w:w="1180" w:type="pct"/>
            <w:shd w:val="clear" w:color="auto" w:fill="auto"/>
          </w:tcPr>
          <w:p w14:paraId="39114978" w14:textId="1A1140EF" w:rsidR="0005565F" w:rsidRPr="00942C0C" w:rsidRDefault="0005565F" w:rsidP="00E37983">
            <w:pPr>
              <w:spacing w:before="60" w:after="60"/>
              <w:ind w:firstLine="0"/>
              <w:rPr>
                <w:sz w:val="24"/>
                <w:szCs w:val="24"/>
              </w:rPr>
            </w:pPr>
            <w:r w:rsidRPr="0005565F">
              <w:rPr>
                <w:sz w:val="24"/>
                <w:szCs w:val="24"/>
              </w:rPr>
              <w:t>Поставщик состоит на учете в налоговых органах на территории РФ</w:t>
            </w:r>
          </w:p>
        </w:tc>
        <w:tc>
          <w:tcPr>
            <w:tcW w:w="1392" w:type="pct"/>
            <w:shd w:val="clear" w:color="auto" w:fill="auto"/>
          </w:tcPr>
          <w:p w14:paraId="673C4CF2" w14:textId="77777777" w:rsidR="0005565F" w:rsidRPr="00942C0C" w:rsidRDefault="0005565F" w:rsidP="00E37983">
            <w:pPr>
              <w:spacing w:before="60" w:after="60"/>
              <w:ind w:firstLine="0"/>
              <w:rPr>
                <w:sz w:val="24"/>
                <w:szCs w:val="24"/>
              </w:rPr>
            </w:pPr>
          </w:p>
        </w:tc>
      </w:tr>
      <w:tr w:rsidR="0005565F" w:rsidRPr="00942C0C" w14:paraId="79257E37" w14:textId="77777777" w:rsidTr="00D449A9">
        <w:tc>
          <w:tcPr>
            <w:tcW w:w="747" w:type="pct"/>
            <w:shd w:val="clear" w:color="auto" w:fill="auto"/>
          </w:tcPr>
          <w:p w14:paraId="0D4A0CB6" w14:textId="77777777" w:rsidR="0005565F" w:rsidRPr="00942C0C" w:rsidRDefault="0005565F" w:rsidP="00E37983">
            <w:pPr>
              <w:spacing w:before="60" w:after="60"/>
              <w:ind w:firstLine="0"/>
              <w:rPr>
                <w:sz w:val="24"/>
                <w:szCs w:val="24"/>
              </w:rPr>
            </w:pPr>
          </w:p>
        </w:tc>
        <w:tc>
          <w:tcPr>
            <w:tcW w:w="847" w:type="pct"/>
            <w:gridSpan w:val="2"/>
            <w:shd w:val="clear" w:color="auto" w:fill="auto"/>
          </w:tcPr>
          <w:p w14:paraId="6CD65345" w14:textId="14DF3FEF" w:rsidR="0005565F" w:rsidRPr="0005565F" w:rsidRDefault="0005565F" w:rsidP="00E37983">
            <w:pPr>
              <w:spacing w:before="60" w:after="60"/>
              <w:ind w:firstLine="0"/>
              <w:rPr>
                <w:sz w:val="24"/>
                <w:szCs w:val="24"/>
                <w:lang w:val="en-US"/>
              </w:rPr>
            </w:pPr>
            <w:r>
              <w:rPr>
                <w:sz w:val="24"/>
                <w:szCs w:val="24"/>
                <w:lang w:val="en-US"/>
              </w:rPr>
              <w:t>country</w:t>
            </w:r>
          </w:p>
        </w:tc>
        <w:tc>
          <w:tcPr>
            <w:tcW w:w="303" w:type="pct"/>
            <w:shd w:val="clear" w:color="auto" w:fill="auto"/>
          </w:tcPr>
          <w:p w14:paraId="75455DE6" w14:textId="6EAD9D56" w:rsidR="0005565F" w:rsidRPr="0005565F" w:rsidRDefault="0005565F" w:rsidP="00E37983">
            <w:pPr>
              <w:spacing w:before="60" w:after="60"/>
              <w:ind w:firstLine="0"/>
              <w:jc w:val="center"/>
              <w:rPr>
                <w:sz w:val="24"/>
                <w:szCs w:val="24"/>
              </w:rPr>
            </w:pPr>
            <w:r>
              <w:rPr>
                <w:sz w:val="24"/>
                <w:szCs w:val="24"/>
              </w:rPr>
              <w:t>О</w:t>
            </w:r>
          </w:p>
        </w:tc>
        <w:tc>
          <w:tcPr>
            <w:tcW w:w="531" w:type="pct"/>
            <w:shd w:val="clear" w:color="auto" w:fill="auto"/>
          </w:tcPr>
          <w:p w14:paraId="013026B0" w14:textId="1579DA51" w:rsidR="0005565F" w:rsidRPr="0005565F" w:rsidRDefault="0005565F" w:rsidP="00E37983">
            <w:pPr>
              <w:spacing w:before="60" w:after="60"/>
              <w:ind w:firstLine="0"/>
              <w:jc w:val="center"/>
              <w:rPr>
                <w:sz w:val="24"/>
                <w:szCs w:val="24"/>
                <w:lang w:val="en-US"/>
              </w:rPr>
            </w:pPr>
            <w:r>
              <w:rPr>
                <w:sz w:val="24"/>
                <w:szCs w:val="24"/>
                <w:lang w:val="en-US"/>
              </w:rPr>
              <w:t>S</w:t>
            </w:r>
          </w:p>
        </w:tc>
        <w:tc>
          <w:tcPr>
            <w:tcW w:w="1180" w:type="pct"/>
            <w:shd w:val="clear" w:color="auto" w:fill="auto"/>
          </w:tcPr>
          <w:p w14:paraId="2F48D13B" w14:textId="5D35DD65" w:rsidR="0005565F" w:rsidRPr="0005565F" w:rsidRDefault="0005565F" w:rsidP="00E37983">
            <w:pPr>
              <w:spacing w:before="60" w:after="60"/>
              <w:ind w:firstLine="0"/>
              <w:rPr>
                <w:sz w:val="24"/>
                <w:szCs w:val="24"/>
              </w:rPr>
            </w:pPr>
            <w:r>
              <w:rPr>
                <w:sz w:val="24"/>
                <w:szCs w:val="24"/>
              </w:rPr>
              <w:t>Страна регистрации</w:t>
            </w:r>
          </w:p>
        </w:tc>
        <w:tc>
          <w:tcPr>
            <w:tcW w:w="1392" w:type="pct"/>
            <w:shd w:val="clear" w:color="auto" w:fill="auto"/>
          </w:tcPr>
          <w:p w14:paraId="178F8D1E" w14:textId="77777777" w:rsidR="0005565F" w:rsidRPr="00942C0C" w:rsidRDefault="0005565F" w:rsidP="00E37983">
            <w:pPr>
              <w:spacing w:before="60" w:after="60"/>
              <w:ind w:firstLine="0"/>
              <w:rPr>
                <w:sz w:val="24"/>
                <w:szCs w:val="24"/>
              </w:rPr>
            </w:pPr>
          </w:p>
        </w:tc>
      </w:tr>
      <w:tr w:rsidR="0005565F" w:rsidRPr="00942C0C" w14:paraId="0B645B28" w14:textId="77777777" w:rsidTr="00D449A9">
        <w:tc>
          <w:tcPr>
            <w:tcW w:w="747" w:type="pct"/>
            <w:shd w:val="clear" w:color="auto" w:fill="auto"/>
          </w:tcPr>
          <w:p w14:paraId="6052902F" w14:textId="77777777" w:rsidR="0005565F" w:rsidRPr="00942C0C" w:rsidRDefault="0005565F" w:rsidP="00E37983">
            <w:pPr>
              <w:spacing w:before="60" w:after="60"/>
              <w:ind w:firstLine="0"/>
              <w:rPr>
                <w:sz w:val="24"/>
                <w:szCs w:val="24"/>
              </w:rPr>
            </w:pPr>
          </w:p>
        </w:tc>
        <w:tc>
          <w:tcPr>
            <w:tcW w:w="847" w:type="pct"/>
            <w:gridSpan w:val="2"/>
            <w:shd w:val="clear" w:color="auto" w:fill="auto"/>
          </w:tcPr>
          <w:p w14:paraId="5A72355D" w14:textId="17983F1A" w:rsidR="0005565F" w:rsidRPr="0005565F" w:rsidRDefault="0005565F" w:rsidP="00E37983">
            <w:pPr>
              <w:spacing w:before="60" w:after="60"/>
              <w:ind w:firstLine="0"/>
              <w:rPr>
                <w:sz w:val="24"/>
                <w:szCs w:val="24"/>
                <w:lang w:val="en-US"/>
              </w:rPr>
            </w:pPr>
            <w:r>
              <w:rPr>
                <w:sz w:val="24"/>
                <w:szCs w:val="24"/>
                <w:lang w:val="en-US"/>
              </w:rPr>
              <w:t>address</w:t>
            </w:r>
          </w:p>
        </w:tc>
        <w:tc>
          <w:tcPr>
            <w:tcW w:w="303" w:type="pct"/>
            <w:shd w:val="clear" w:color="auto" w:fill="auto"/>
          </w:tcPr>
          <w:p w14:paraId="6A7605E7" w14:textId="77777777" w:rsidR="0005565F" w:rsidRPr="00942C0C" w:rsidRDefault="0005565F" w:rsidP="00E37983">
            <w:pPr>
              <w:spacing w:before="60" w:after="60"/>
              <w:ind w:firstLine="0"/>
              <w:jc w:val="center"/>
              <w:rPr>
                <w:sz w:val="24"/>
                <w:szCs w:val="24"/>
              </w:rPr>
            </w:pPr>
            <w:r>
              <w:rPr>
                <w:sz w:val="24"/>
                <w:szCs w:val="24"/>
                <w:lang w:val="en-US"/>
              </w:rPr>
              <w:t>O</w:t>
            </w:r>
          </w:p>
        </w:tc>
        <w:tc>
          <w:tcPr>
            <w:tcW w:w="531" w:type="pct"/>
            <w:shd w:val="clear" w:color="auto" w:fill="auto"/>
          </w:tcPr>
          <w:p w14:paraId="4CCD55F2" w14:textId="7500FCDB" w:rsidR="0005565F" w:rsidRPr="00942C0C" w:rsidRDefault="0005565F" w:rsidP="0005565F">
            <w:pPr>
              <w:spacing w:before="60" w:after="60"/>
              <w:ind w:firstLine="0"/>
              <w:jc w:val="center"/>
              <w:rPr>
                <w:sz w:val="24"/>
                <w:szCs w:val="24"/>
              </w:rPr>
            </w:pPr>
            <w:r>
              <w:rPr>
                <w:sz w:val="24"/>
                <w:szCs w:val="24"/>
                <w:lang w:val="en-US"/>
              </w:rPr>
              <w:t>T(1-20</w:t>
            </w:r>
            <w:r>
              <w:rPr>
                <w:sz w:val="24"/>
                <w:szCs w:val="24"/>
              </w:rPr>
              <w:t>00</w:t>
            </w:r>
            <w:r>
              <w:rPr>
                <w:sz w:val="24"/>
                <w:szCs w:val="24"/>
                <w:lang w:val="en-US"/>
              </w:rPr>
              <w:t>)</w:t>
            </w:r>
          </w:p>
        </w:tc>
        <w:tc>
          <w:tcPr>
            <w:tcW w:w="1180" w:type="pct"/>
            <w:shd w:val="clear" w:color="auto" w:fill="auto"/>
          </w:tcPr>
          <w:p w14:paraId="7C66F562" w14:textId="74D75AF3" w:rsidR="0005565F" w:rsidRPr="00942C0C" w:rsidRDefault="0005565F" w:rsidP="0005565F">
            <w:pPr>
              <w:spacing w:before="60" w:after="60"/>
              <w:ind w:firstLine="0"/>
              <w:rPr>
                <w:sz w:val="24"/>
                <w:szCs w:val="24"/>
              </w:rPr>
            </w:pPr>
            <w:r>
              <w:rPr>
                <w:sz w:val="24"/>
                <w:szCs w:val="24"/>
              </w:rPr>
              <w:t>Адрес места нахождения в стране регистрации</w:t>
            </w:r>
          </w:p>
        </w:tc>
        <w:tc>
          <w:tcPr>
            <w:tcW w:w="1392" w:type="pct"/>
            <w:shd w:val="clear" w:color="auto" w:fill="auto"/>
          </w:tcPr>
          <w:p w14:paraId="14E0B3F4" w14:textId="77777777" w:rsidR="0005565F" w:rsidRPr="00942C0C" w:rsidRDefault="0005565F" w:rsidP="00E37983">
            <w:pPr>
              <w:spacing w:before="60" w:after="60"/>
              <w:ind w:firstLine="0"/>
              <w:rPr>
                <w:sz w:val="24"/>
                <w:szCs w:val="24"/>
              </w:rPr>
            </w:pPr>
          </w:p>
        </w:tc>
      </w:tr>
      <w:tr w:rsidR="0005565F" w:rsidRPr="00942C0C" w14:paraId="19489A61" w14:textId="77777777" w:rsidTr="00D449A9">
        <w:tc>
          <w:tcPr>
            <w:tcW w:w="747" w:type="pct"/>
            <w:shd w:val="clear" w:color="auto" w:fill="auto"/>
          </w:tcPr>
          <w:p w14:paraId="490FB7BF" w14:textId="77777777" w:rsidR="0005565F" w:rsidRPr="00942C0C" w:rsidRDefault="0005565F" w:rsidP="00E37983">
            <w:pPr>
              <w:spacing w:before="60" w:after="60"/>
              <w:ind w:firstLine="0"/>
              <w:rPr>
                <w:sz w:val="24"/>
                <w:szCs w:val="24"/>
              </w:rPr>
            </w:pPr>
          </w:p>
        </w:tc>
        <w:tc>
          <w:tcPr>
            <w:tcW w:w="847" w:type="pct"/>
            <w:gridSpan w:val="2"/>
            <w:shd w:val="clear" w:color="auto" w:fill="auto"/>
          </w:tcPr>
          <w:p w14:paraId="7B0907B4" w14:textId="0940B057" w:rsidR="0005565F" w:rsidRPr="0005565F" w:rsidRDefault="0005565F" w:rsidP="00E37983">
            <w:pPr>
              <w:spacing w:before="60" w:after="60"/>
              <w:ind w:firstLine="0"/>
              <w:rPr>
                <w:sz w:val="24"/>
                <w:szCs w:val="24"/>
                <w:lang w:val="en-US"/>
              </w:rPr>
            </w:pPr>
            <w:r w:rsidRPr="0005565F">
              <w:rPr>
                <w:sz w:val="24"/>
                <w:szCs w:val="24"/>
                <w:lang w:val="en-US"/>
              </w:rPr>
              <w:t>placeOfStayInRF</w:t>
            </w:r>
          </w:p>
        </w:tc>
        <w:tc>
          <w:tcPr>
            <w:tcW w:w="303" w:type="pct"/>
            <w:shd w:val="clear" w:color="auto" w:fill="auto"/>
          </w:tcPr>
          <w:p w14:paraId="2479851F" w14:textId="77777777" w:rsidR="0005565F" w:rsidRPr="0005565F" w:rsidRDefault="0005565F" w:rsidP="00E37983">
            <w:pPr>
              <w:spacing w:before="60" w:after="60"/>
              <w:ind w:firstLine="0"/>
              <w:jc w:val="center"/>
              <w:rPr>
                <w:sz w:val="24"/>
                <w:szCs w:val="24"/>
              </w:rPr>
            </w:pPr>
            <w:r>
              <w:rPr>
                <w:sz w:val="24"/>
                <w:szCs w:val="24"/>
              </w:rPr>
              <w:t>О</w:t>
            </w:r>
          </w:p>
        </w:tc>
        <w:tc>
          <w:tcPr>
            <w:tcW w:w="531" w:type="pct"/>
            <w:shd w:val="clear" w:color="auto" w:fill="auto"/>
          </w:tcPr>
          <w:p w14:paraId="64F4ABFC" w14:textId="77777777" w:rsidR="0005565F" w:rsidRPr="0005565F" w:rsidRDefault="0005565F" w:rsidP="00E37983">
            <w:pPr>
              <w:spacing w:before="60" w:after="60"/>
              <w:ind w:firstLine="0"/>
              <w:jc w:val="center"/>
              <w:rPr>
                <w:sz w:val="24"/>
                <w:szCs w:val="24"/>
                <w:lang w:val="en-US"/>
              </w:rPr>
            </w:pPr>
            <w:r>
              <w:rPr>
                <w:sz w:val="24"/>
                <w:szCs w:val="24"/>
                <w:lang w:val="en-US"/>
              </w:rPr>
              <w:t>S</w:t>
            </w:r>
          </w:p>
        </w:tc>
        <w:tc>
          <w:tcPr>
            <w:tcW w:w="1180" w:type="pct"/>
            <w:shd w:val="clear" w:color="auto" w:fill="auto"/>
          </w:tcPr>
          <w:p w14:paraId="1976C574" w14:textId="7D57BE89" w:rsidR="0005565F" w:rsidRPr="0005565F" w:rsidRDefault="0005565F" w:rsidP="00E37983">
            <w:pPr>
              <w:spacing w:before="60" w:after="60"/>
              <w:ind w:firstLine="0"/>
              <w:rPr>
                <w:sz w:val="24"/>
                <w:szCs w:val="24"/>
              </w:rPr>
            </w:pPr>
            <w:r w:rsidRPr="0005565F">
              <w:rPr>
                <w:sz w:val="24"/>
                <w:szCs w:val="24"/>
              </w:rPr>
              <w:t>Наличие у поставщика места пребывания на территории РФ</w:t>
            </w:r>
          </w:p>
        </w:tc>
        <w:tc>
          <w:tcPr>
            <w:tcW w:w="1392" w:type="pct"/>
            <w:shd w:val="clear" w:color="auto" w:fill="auto"/>
          </w:tcPr>
          <w:p w14:paraId="7C81C3FC" w14:textId="77777777" w:rsidR="0005565F" w:rsidRPr="00942C0C" w:rsidRDefault="0005565F" w:rsidP="00E37983">
            <w:pPr>
              <w:spacing w:before="60" w:after="60"/>
              <w:ind w:firstLine="0"/>
              <w:rPr>
                <w:sz w:val="24"/>
                <w:szCs w:val="24"/>
              </w:rPr>
            </w:pPr>
          </w:p>
        </w:tc>
      </w:tr>
      <w:tr w:rsidR="0005565F" w:rsidRPr="00965E2B" w14:paraId="0DA94EB5" w14:textId="77777777" w:rsidTr="00D449A9">
        <w:tc>
          <w:tcPr>
            <w:tcW w:w="5000" w:type="pct"/>
            <w:gridSpan w:val="7"/>
            <w:shd w:val="clear" w:color="auto" w:fill="auto"/>
            <w:hideMark/>
          </w:tcPr>
          <w:p w14:paraId="157391B3" w14:textId="39042427" w:rsidR="0005565F" w:rsidRPr="00965E2B" w:rsidRDefault="0005565F" w:rsidP="00965E2B">
            <w:pPr>
              <w:spacing w:before="60" w:after="60"/>
              <w:ind w:firstLine="0"/>
              <w:jc w:val="center"/>
              <w:rPr>
                <w:b/>
                <w:sz w:val="24"/>
                <w:szCs w:val="24"/>
              </w:rPr>
            </w:pPr>
            <w:r>
              <w:rPr>
                <w:b/>
                <w:sz w:val="24"/>
                <w:szCs w:val="24"/>
              </w:rPr>
              <w:t xml:space="preserve">Физическое </w:t>
            </w:r>
            <w:r w:rsidRPr="00965E2B">
              <w:rPr>
                <w:b/>
                <w:sz w:val="24"/>
                <w:szCs w:val="24"/>
              </w:rPr>
              <w:t>лицо РФ</w:t>
            </w:r>
          </w:p>
        </w:tc>
      </w:tr>
      <w:tr w:rsidR="0005565F" w:rsidRPr="00942C0C" w14:paraId="08706914" w14:textId="77777777" w:rsidTr="00D449A9">
        <w:tc>
          <w:tcPr>
            <w:tcW w:w="747" w:type="pct"/>
            <w:shd w:val="clear" w:color="auto" w:fill="auto"/>
            <w:hideMark/>
          </w:tcPr>
          <w:p w14:paraId="333D1E97" w14:textId="445F871C" w:rsidR="0005565F" w:rsidRPr="00262B09" w:rsidRDefault="0005565F" w:rsidP="00E37983">
            <w:pPr>
              <w:spacing w:before="60" w:after="60"/>
              <w:ind w:firstLine="0"/>
              <w:rPr>
                <w:b/>
                <w:sz w:val="24"/>
                <w:szCs w:val="24"/>
              </w:rPr>
            </w:pPr>
            <w:r w:rsidRPr="00262B09">
              <w:rPr>
                <w:b/>
                <w:sz w:val="24"/>
                <w:szCs w:val="24"/>
              </w:rPr>
              <w:t>individualPersonRF</w:t>
            </w:r>
          </w:p>
        </w:tc>
        <w:tc>
          <w:tcPr>
            <w:tcW w:w="847" w:type="pct"/>
            <w:gridSpan w:val="2"/>
            <w:shd w:val="clear" w:color="auto" w:fill="auto"/>
            <w:hideMark/>
          </w:tcPr>
          <w:p w14:paraId="4ACB6078" w14:textId="77777777" w:rsidR="0005565F" w:rsidRPr="00942C0C" w:rsidRDefault="0005565F" w:rsidP="00E37983">
            <w:pPr>
              <w:spacing w:before="60" w:after="60"/>
              <w:ind w:firstLine="0"/>
              <w:rPr>
                <w:sz w:val="24"/>
                <w:szCs w:val="24"/>
              </w:rPr>
            </w:pPr>
            <w:r w:rsidRPr="00942C0C">
              <w:rPr>
                <w:sz w:val="24"/>
                <w:szCs w:val="24"/>
              </w:rPr>
              <w:t> </w:t>
            </w:r>
          </w:p>
        </w:tc>
        <w:tc>
          <w:tcPr>
            <w:tcW w:w="303" w:type="pct"/>
            <w:shd w:val="clear" w:color="auto" w:fill="auto"/>
            <w:hideMark/>
          </w:tcPr>
          <w:p w14:paraId="7740BEB9" w14:textId="77777777" w:rsidR="0005565F" w:rsidRPr="00942C0C" w:rsidRDefault="0005565F" w:rsidP="00E37983">
            <w:pPr>
              <w:spacing w:before="60" w:after="60"/>
              <w:ind w:firstLine="0"/>
              <w:rPr>
                <w:sz w:val="24"/>
                <w:szCs w:val="24"/>
              </w:rPr>
            </w:pPr>
            <w:r w:rsidRPr="00942C0C">
              <w:rPr>
                <w:sz w:val="24"/>
                <w:szCs w:val="24"/>
              </w:rPr>
              <w:t> </w:t>
            </w:r>
          </w:p>
        </w:tc>
        <w:tc>
          <w:tcPr>
            <w:tcW w:w="531" w:type="pct"/>
            <w:shd w:val="clear" w:color="auto" w:fill="auto"/>
            <w:hideMark/>
          </w:tcPr>
          <w:p w14:paraId="09E1A4F7" w14:textId="77777777" w:rsidR="0005565F" w:rsidRPr="00942C0C" w:rsidRDefault="0005565F" w:rsidP="00E37983">
            <w:pPr>
              <w:spacing w:before="60" w:after="60"/>
              <w:ind w:firstLine="0"/>
              <w:rPr>
                <w:sz w:val="24"/>
                <w:szCs w:val="24"/>
              </w:rPr>
            </w:pPr>
            <w:r w:rsidRPr="00942C0C">
              <w:rPr>
                <w:sz w:val="24"/>
                <w:szCs w:val="24"/>
              </w:rPr>
              <w:t> </w:t>
            </w:r>
          </w:p>
        </w:tc>
        <w:tc>
          <w:tcPr>
            <w:tcW w:w="1180" w:type="pct"/>
            <w:shd w:val="clear" w:color="auto" w:fill="auto"/>
            <w:hideMark/>
          </w:tcPr>
          <w:p w14:paraId="30823E78" w14:textId="77777777" w:rsidR="0005565F" w:rsidRPr="00942C0C" w:rsidRDefault="0005565F" w:rsidP="00E37983">
            <w:pPr>
              <w:spacing w:before="60" w:after="60"/>
              <w:ind w:firstLine="0"/>
              <w:rPr>
                <w:sz w:val="24"/>
                <w:szCs w:val="24"/>
              </w:rPr>
            </w:pPr>
            <w:r w:rsidRPr="00942C0C">
              <w:rPr>
                <w:sz w:val="24"/>
                <w:szCs w:val="24"/>
              </w:rPr>
              <w:t> </w:t>
            </w:r>
          </w:p>
        </w:tc>
        <w:tc>
          <w:tcPr>
            <w:tcW w:w="1392" w:type="pct"/>
            <w:shd w:val="clear" w:color="auto" w:fill="auto"/>
            <w:hideMark/>
          </w:tcPr>
          <w:p w14:paraId="0FA357EA" w14:textId="77777777" w:rsidR="0005565F" w:rsidRPr="00942C0C" w:rsidRDefault="0005565F" w:rsidP="00E37983">
            <w:pPr>
              <w:spacing w:before="60" w:after="60"/>
              <w:ind w:firstLine="0"/>
              <w:rPr>
                <w:sz w:val="24"/>
                <w:szCs w:val="24"/>
              </w:rPr>
            </w:pPr>
          </w:p>
        </w:tc>
      </w:tr>
      <w:tr w:rsidR="0005565F" w:rsidRPr="00942C0C" w14:paraId="48BC26A0" w14:textId="77777777" w:rsidTr="00D449A9">
        <w:tc>
          <w:tcPr>
            <w:tcW w:w="747" w:type="pct"/>
            <w:shd w:val="clear" w:color="auto" w:fill="auto"/>
          </w:tcPr>
          <w:p w14:paraId="5B7BD92A" w14:textId="77777777" w:rsidR="0005565F" w:rsidRPr="00942C0C" w:rsidRDefault="0005565F" w:rsidP="00E37983">
            <w:pPr>
              <w:spacing w:before="60" w:after="60"/>
              <w:ind w:firstLine="0"/>
              <w:rPr>
                <w:sz w:val="24"/>
                <w:szCs w:val="24"/>
              </w:rPr>
            </w:pPr>
          </w:p>
        </w:tc>
        <w:tc>
          <w:tcPr>
            <w:tcW w:w="847" w:type="pct"/>
            <w:gridSpan w:val="2"/>
            <w:shd w:val="clear" w:color="auto" w:fill="auto"/>
          </w:tcPr>
          <w:p w14:paraId="3947033D" w14:textId="74B0F1E8" w:rsidR="0005565F" w:rsidRPr="00942C0C" w:rsidRDefault="0005565F" w:rsidP="00E37983">
            <w:pPr>
              <w:spacing w:before="60" w:after="60"/>
              <w:ind w:firstLine="0"/>
              <w:rPr>
                <w:sz w:val="24"/>
                <w:szCs w:val="24"/>
              </w:rPr>
            </w:pPr>
            <w:r w:rsidRPr="002947D3">
              <w:rPr>
                <w:sz w:val="24"/>
                <w:szCs w:val="24"/>
              </w:rPr>
              <w:t xml:space="preserve">lastName </w:t>
            </w:r>
          </w:p>
        </w:tc>
        <w:tc>
          <w:tcPr>
            <w:tcW w:w="303" w:type="pct"/>
            <w:shd w:val="clear" w:color="auto" w:fill="auto"/>
          </w:tcPr>
          <w:p w14:paraId="745412F9" w14:textId="3035C350" w:rsidR="0005565F" w:rsidRPr="0005565F" w:rsidRDefault="0005565F" w:rsidP="00E37983">
            <w:pPr>
              <w:spacing w:before="60" w:after="60"/>
              <w:ind w:firstLine="0"/>
              <w:jc w:val="center"/>
              <w:rPr>
                <w:sz w:val="24"/>
                <w:szCs w:val="24"/>
                <w:lang w:val="en-US"/>
              </w:rPr>
            </w:pPr>
            <w:r>
              <w:rPr>
                <w:sz w:val="24"/>
                <w:szCs w:val="24"/>
                <w:lang w:val="en-US"/>
              </w:rPr>
              <w:t>O</w:t>
            </w:r>
          </w:p>
        </w:tc>
        <w:tc>
          <w:tcPr>
            <w:tcW w:w="531" w:type="pct"/>
            <w:shd w:val="clear" w:color="auto" w:fill="auto"/>
          </w:tcPr>
          <w:p w14:paraId="5868D62A" w14:textId="71677884" w:rsidR="0005565F" w:rsidRPr="00942C0C" w:rsidRDefault="0005565F" w:rsidP="00E3798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shd w:val="clear" w:color="auto" w:fill="auto"/>
          </w:tcPr>
          <w:p w14:paraId="48ECDEE7" w14:textId="125EA7A6" w:rsidR="0005565F" w:rsidRPr="00942C0C" w:rsidRDefault="0005565F" w:rsidP="00E37983">
            <w:pPr>
              <w:spacing w:before="60" w:after="60"/>
              <w:ind w:firstLine="0"/>
              <w:rPr>
                <w:sz w:val="24"/>
                <w:szCs w:val="24"/>
              </w:rPr>
            </w:pPr>
            <w:r w:rsidRPr="002947D3">
              <w:rPr>
                <w:sz w:val="24"/>
                <w:szCs w:val="24"/>
              </w:rPr>
              <w:t>Фамилия</w:t>
            </w:r>
          </w:p>
        </w:tc>
        <w:tc>
          <w:tcPr>
            <w:tcW w:w="1392" w:type="pct"/>
            <w:shd w:val="clear" w:color="auto" w:fill="auto"/>
          </w:tcPr>
          <w:p w14:paraId="42300EFF" w14:textId="77777777" w:rsidR="0005565F" w:rsidRPr="00942C0C" w:rsidRDefault="0005565F" w:rsidP="00E37983">
            <w:pPr>
              <w:spacing w:before="60" w:after="60"/>
              <w:ind w:firstLine="0"/>
              <w:rPr>
                <w:sz w:val="24"/>
                <w:szCs w:val="24"/>
              </w:rPr>
            </w:pPr>
          </w:p>
        </w:tc>
      </w:tr>
      <w:tr w:rsidR="0005565F" w:rsidRPr="00942C0C" w14:paraId="44FF2CA1" w14:textId="77777777" w:rsidTr="00D449A9">
        <w:tc>
          <w:tcPr>
            <w:tcW w:w="747" w:type="pct"/>
            <w:shd w:val="clear" w:color="auto" w:fill="auto"/>
          </w:tcPr>
          <w:p w14:paraId="7522A7BB" w14:textId="77777777" w:rsidR="0005565F" w:rsidRPr="00942C0C" w:rsidRDefault="0005565F" w:rsidP="00E37983">
            <w:pPr>
              <w:spacing w:before="60" w:after="60"/>
              <w:ind w:firstLine="0"/>
              <w:rPr>
                <w:sz w:val="24"/>
                <w:szCs w:val="24"/>
              </w:rPr>
            </w:pPr>
          </w:p>
        </w:tc>
        <w:tc>
          <w:tcPr>
            <w:tcW w:w="847" w:type="pct"/>
            <w:gridSpan w:val="2"/>
            <w:shd w:val="clear" w:color="auto" w:fill="auto"/>
          </w:tcPr>
          <w:p w14:paraId="4D89A872" w14:textId="545236B0" w:rsidR="0005565F" w:rsidRPr="00942C0C" w:rsidRDefault="0005565F" w:rsidP="00E37983">
            <w:pPr>
              <w:spacing w:before="60" w:after="60"/>
              <w:ind w:firstLine="0"/>
              <w:rPr>
                <w:sz w:val="24"/>
                <w:szCs w:val="24"/>
              </w:rPr>
            </w:pPr>
            <w:r w:rsidRPr="002947D3">
              <w:rPr>
                <w:sz w:val="24"/>
                <w:szCs w:val="24"/>
              </w:rPr>
              <w:t xml:space="preserve">firstName </w:t>
            </w:r>
          </w:p>
        </w:tc>
        <w:tc>
          <w:tcPr>
            <w:tcW w:w="303" w:type="pct"/>
            <w:shd w:val="clear" w:color="auto" w:fill="auto"/>
          </w:tcPr>
          <w:p w14:paraId="350FEC77" w14:textId="276633C9" w:rsidR="0005565F" w:rsidRPr="0005565F" w:rsidRDefault="0005565F" w:rsidP="00E37983">
            <w:pPr>
              <w:spacing w:before="60" w:after="60"/>
              <w:ind w:firstLine="0"/>
              <w:jc w:val="center"/>
              <w:rPr>
                <w:sz w:val="24"/>
                <w:szCs w:val="24"/>
                <w:lang w:val="en-US"/>
              </w:rPr>
            </w:pPr>
            <w:r>
              <w:rPr>
                <w:sz w:val="24"/>
                <w:szCs w:val="24"/>
                <w:lang w:val="en-US"/>
              </w:rPr>
              <w:t>O</w:t>
            </w:r>
          </w:p>
        </w:tc>
        <w:tc>
          <w:tcPr>
            <w:tcW w:w="531" w:type="pct"/>
            <w:shd w:val="clear" w:color="auto" w:fill="auto"/>
          </w:tcPr>
          <w:p w14:paraId="3EEF5CE9" w14:textId="2987536B" w:rsidR="0005565F" w:rsidRPr="00942C0C" w:rsidRDefault="0005565F" w:rsidP="00E3798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shd w:val="clear" w:color="auto" w:fill="auto"/>
          </w:tcPr>
          <w:p w14:paraId="7FCC1BA6" w14:textId="777ADFAE" w:rsidR="0005565F" w:rsidRPr="00942C0C" w:rsidRDefault="0005565F" w:rsidP="00E37983">
            <w:pPr>
              <w:spacing w:before="60" w:after="60"/>
              <w:ind w:firstLine="0"/>
              <w:rPr>
                <w:sz w:val="24"/>
                <w:szCs w:val="24"/>
              </w:rPr>
            </w:pPr>
            <w:r w:rsidRPr="002947D3">
              <w:rPr>
                <w:sz w:val="24"/>
                <w:szCs w:val="24"/>
              </w:rPr>
              <w:t>Имя</w:t>
            </w:r>
          </w:p>
        </w:tc>
        <w:tc>
          <w:tcPr>
            <w:tcW w:w="1392" w:type="pct"/>
            <w:shd w:val="clear" w:color="auto" w:fill="auto"/>
          </w:tcPr>
          <w:p w14:paraId="544DBAAC" w14:textId="77777777" w:rsidR="0005565F" w:rsidRPr="00942C0C" w:rsidRDefault="0005565F" w:rsidP="00E37983">
            <w:pPr>
              <w:spacing w:before="60" w:after="60"/>
              <w:ind w:firstLine="0"/>
              <w:rPr>
                <w:sz w:val="24"/>
                <w:szCs w:val="24"/>
              </w:rPr>
            </w:pPr>
          </w:p>
        </w:tc>
      </w:tr>
      <w:tr w:rsidR="0005565F" w:rsidRPr="00942C0C" w14:paraId="5D85FEF3" w14:textId="77777777" w:rsidTr="00D449A9">
        <w:tc>
          <w:tcPr>
            <w:tcW w:w="747" w:type="pct"/>
            <w:shd w:val="clear" w:color="auto" w:fill="auto"/>
          </w:tcPr>
          <w:p w14:paraId="0C5FF5A8" w14:textId="77777777" w:rsidR="0005565F" w:rsidRPr="00942C0C" w:rsidRDefault="0005565F" w:rsidP="00E37983">
            <w:pPr>
              <w:spacing w:before="60" w:after="60"/>
              <w:ind w:firstLine="0"/>
              <w:rPr>
                <w:sz w:val="24"/>
                <w:szCs w:val="24"/>
              </w:rPr>
            </w:pPr>
          </w:p>
        </w:tc>
        <w:tc>
          <w:tcPr>
            <w:tcW w:w="847" w:type="pct"/>
            <w:gridSpan w:val="2"/>
            <w:shd w:val="clear" w:color="auto" w:fill="auto"/>
          </w:tcPr>
          <w:p w14:paraId="585FE75A" w14:textId="3FE40C13" w:rsidR="0005565F" w:rsidRPr="00942C0C" w:rsidRDefault="0005565F" w:rsidP="00E37983">
            <w:pPr>
              <w:spacing w:before="60" w:after="60"/>
              <w:ind w:firstLine="0"/>
              <w:rPr>
                <w:sz w:val="24"/>
                <w:szCs w:val="24"/>
              </w:rPr>
            </w:pPr>
            <w:r w:rsidRPr="002947D3">
              <w:rPr>
                <w:sz w:val="24"/>
                <w:szCs w:val="24"/>
              </w:rPr>
              <w:t xml:space="preserve">middleName </w:t>
            </w:r>
          </w:p>
        </w:tc>
        <w:tc>
          <w:tcPr>
            <w:tcW w:w="303" w:type="pct"/>
            <w:shd w:val="clear" w:color="auto" w:fill="auto"/>
          </w:tcPr>
          <w:p w14:paraId="723B3FCF" w14:textId="2AB0041A" w:rsidR="0005565F" w:rsidRPr="00942C0C" w:rsidRDefault="0005565F" w:rsidP="00E37983">
            <w:pPr>
              <w:spacing w:before="60" w:after="60"/>
              <w:ind w:firstLine="0"/>
              <w:jc w:val="center"/>
              <w:rPr>
                <w:sz w:val="24"/>
                <w:szCs w:val="24"/>
              </w:rPr>
            </w:pPr>
            <w:r w:rsidRPr="002947D3">
              <w:rPr>
                <w:sz w:val="24"/>
                <w:szCs w:val="24"/>
              </w:rPr>
              <w:t>H</w:t>
            </w:r>
          </w:p>
        </w:tc>
        <w:tc>
          <w:tcPr>
            <w:tcW w:w="531" w:type="pct"/>
            <w:shd w:val="clear" w:color="auto" w:fill="auto"/>
          </w:tcPr>
          <w:p w14:paraId="660BD96A" w14:textId="47980643" w:rsidR="0005565F" w:rsidRPr="00942C0C" w:rsidRDefault="0005565F" w:rsidP="00E3798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shd w:val="clear" w:color="auto" w:fill="auto"/>
          </w:tcPr>
          <w:p w14:paraId="6FA0A307" w14:textId="5FA5A994" w:rsidR="0005565F" w:rsidRPr="00942C0C" w:rsidRDefault="0005565F" w:rsidP="00E37983">
            <w:pPr>
              <w:spacing w:before="60" w:after="60"/>
              <w:ind w:firstLine="0"/>
              <w:rPr>
                <w:sz w:val="24"/>
                <w:szCs w:val="24"/>
              </w:rPr>
            </w:pPr>
            <w:r w:rsidRPr="002947D3">
              <w:rPr>
                <w:sz w:val="24"/>
                <w:szCs w:val="24"/>
              </w:rPr>
              <w:t>Отчество</w:t>
            </w:r>
          </w:p>
        </w:tc>
        <w:tc>
          <w:tcPr>
            <w:tcW w:w="1392" w:type="pct"/>
            <w:shd w:val="clear" w:color="auto" w:fill="auto"/>
          </w:tcPr>
          <w:p w14:paraId="009B367D" w14:textId="77777777" w:rsidR="0005565F" w:rsidRPr="00942C0C" w:rsidRDefault="0005565F" w:rsidP="00E37983">
            <w:pPr>
              <w:spacing w:before="60" w:after="60"/>
              <w:ind w:firstLine="0"/>
              <w:rPr>
                <w:sz w:val="24"/>
                <w:szCs w:val="24"/>
              </w:rPr>
            </w:pPr>
          </w:p>
        </w:tc>
      </w:tr>
      <w:tr w:rsidR="0005565F" w:rsidRPr="00942C0C" w14:paraId="6C23A203" w14:textId="77777777" w:rsidTr="00D449A9">
        <w:tc>
          <w:tcPr>
            <w:tcW w:w="747" w:type="pct"/>
            <w:shd w:val="clear" w:color="auto" w:fill="auto"/>
          </w:tcPr>
          <w:p w14:paraId="78928A30" w14:textId="77777777" w:rsidR="0005565F" w:rsidRPr="00942C0C" w:rsidRDefault="0005565F" w:rsidP="00E37983">
            <w:pPr>
              <w:spacing w:before="60" w:after="60"/>
              <w:ind w:firstLine="0"/>
              <w:rPr>
                <w:sz w:val="24"/>
                <w:szCs w:val="24"/>
              </w:rPr>
            </w:pPr>
          </w:p>
        </w:tc>
        <w:tc>
          <w:tcPr>
            <w:tcW w:w="847" w:type="pct"/>
            <w:gridSpan w:val="2"/>
            <w:shd w:val="clear" w:color="auto" w:fill="auto"/>
          </w:tcPr>
          <w:p w14:paraId="28CC5DE8" w14:textId="4A1B4893" w:rsidR="0005565F" w:rsidRPr="00942C0C" w:rsidRDefault="0005565F" w:rsidP="00E37983">
            <w:pPr>
              <w:spacing w:before="60" w:after="60"/>
              <w:ind w:firstLine="0"/>
              <w:rPr>
                <w:sz w:val="24"/>
                <w:szCs w:val="24"/>
              </w:rPr>
            </w:pPr>
            <w:r>
              <w:rPr>
                <w:sz w:val="24"/>
                <w:szCs w:val="24"/>
                <w:lang w:val="en-US"/>
              </w:rPr>
              <w:t>INN</w:t>
            </w:r>
            <w:r w:rsidRPr="002947D3">
              <w:rPr>
                <w:sz w:val="24"/>
                <w:szCs w:val="24"/>
              </w:rPr>
              <w:t xml:space="preserve"> </w:t>
            </w:r>
          </w:p>
        </w:tc>
        <w:tc>
          <w:tcPr>
            <w:tcW w:w="303" w:type="pct"/>
            <w:shd w:val="clear" w:color="auto" w:fill="auto"/>
          </w:tcPr>
          <w:p w14:paraId="433B5A88" w14:textId="13BC0041" w:rsidR="0005565F" w:rsidRPr="00942C0C" w:rsidRDefault="0005565F" w:rsidP="00E37983">
            <w:pPr>
              <w:spacing w:before="60" w:after="60"/>
              <w:ind w:firstLine="0"/>
              <w:jc w:val="center"/>
              <w:rPr>
                <w:sz w:val="24"/>
                <w:szCs w:val="24"/>
              </w:rPr>
            </w:pPr>
            <w:r>
              <w:rPr>
                <w:sz w:val="24"/>
                <w:szCs w:val="24"/>
                <w:lang w:val="en-US"/>
              </w:rPr>
              <w:t>O</w:t>
            </w:r>
          </w:p>
        </w:tc>
        <w:tc>
          <w:tcPr>
            <w:tcW w:w="531" w:type="pct"/>
            <w:shd w:val="clear" w:color="auto" w:fill="auto"/>
          </w:tcPr>
          <w:p w14:paraId="570CF7A9" w14:textId="2E6270B7" w:rsidR="0005565F" w:rsidRPr="00942C0C" w:rsidRDefault="0005565F" w:rsidP="00E37983">
            <w:pPr>
              <w:spacing w:before="60" w:after="60"/>
              <w:ind w:firstLine="0"/>
              <w:jc w:val="center"/>
              <w:rPr>
                <w:sz w:val="24"/>
                <w:szCs w:val="24"/>
              </w:rPr>
            </w:pPr>
            <w:r w:rsidRPr="002947D3">
              <w:rPr>
                <w:sz w:val="24"/>
                <w:szCs w:val="24"/>
              </w:rPr>
              <w:t>T</w:t>
            </w:r>
          </w:p>
        </w:tc>
        <w:tc>
          <w:tcPr>
            <w:tcW w:w="1180" w:type="pct"/>
            <w:shd w:val="clear" w:color="auto" w:fill="auto"/>
          </w:tcPr>
          <w:p w14:paraId="2785E996" w14:textId="118AF1AD" w:rsidR="0005565F" w:rsidRPr="00942C0C" w:rsidRDefault="0005565F" w:rsidP="00E37983">
            <w:pPr>
              <w:spacing w:before="60" w:after="60"/>
              <w:ind w:firstLine="0"/>
              <w:rPr>
                <w:sz w:val="24"/>
                <w:szCs w:val="24"/>
              </w:rPr>
            </w:pPr>
            <w:r w:rsidRPr="002947D3">
              <w:rPr>
                <w:sz w:val="24"/>
                <w:szCs w:val="24"/>
              </w:rPr>
              <w:t>ИНН</w:t>
            </w:r>
          </w:p>
        </w:tc>
        <w:tc>
          <w:tcPr>
            <w:tcW w:w="1392" w:type="pct"/>
            <w:shd w:val="clear" w:color="auto" w:fill="auto"/>
          </w:tcPr>
          <w:p w14:paraId="575ED524" w14:textId="3AFAF238" w:rsidR="0005565F" w:rsidRPr="00942C0C" w:rsidRDefault="0005565F" w:rsidP="00E37983">
            <w:pPr>
              <w:spacing w:before="60" w:after="60"/>
              <w:ind w:firstLine="0"/>
              <w:rPr>
                <w:sz w:val="24"/>
                <w:szCs w:val="24"/>
              </w:rPr>
            </w:pPr>
            <w:r w:rsidRPr="002947D3">
              <w:rPr>
                <w:sz w:val="24"/>
                <w:szCs w:val="24"/>
              </w:rPr>
              <w:t>Шаблон значения: \d{1</w:t>
            </w:r>
            <w:r w:rsidR="00C625E7">
              <w:rPr>
                <w:sz w:val="24"/>
                <w:szCs w:val="24"/>
                <w:lang w:val="en-US"/>
              </w:rPr>
              <w:t>0</w:t>
            </w:r>
            <w:r w:rsidRPr="002947D3">
              <w:rPr>
                <w:sz w:val="24"/>
                <w:szCs w:val="24"/>
              </w:rPr>
              <w:t>,12}</w:t>
            </w:r>
          </w:p>
        </w:tc>
      </w:tr>
      <w:tr w:rsidR="008877F9" w:rsidRPr="00942C0C" w14:paraId="4ECD0628" w14:textId="77777777" w:rsidTr="00D449A9">
        <w:tc>
          <w:tcPr>
            <w:tcW w:w="747" w:type="pct"/>
            <w:shd w:val="clear" w:color="auto" w:fill="auto"/>
          </w:tcPr>
          <w:p w14:paraId="2703C53E" w14:textId="77777777" w:rsidR="008877F9" w:rsidRPr="00942C0C" w:rsidRDefault="008877F9" w:rsidP="00E37983">
            <w:pPr>
              <w:spacing w:before="60" w:after="60"/>
              <w:ind w:firstLine="0"/>
              <w:rPr>
                <w:sz w:val="24"/>
                <w:szCs w:val="24"/>
              </w:rPr>
            </w:pPr>
          </w:p>
        </w:tc>
        <w:tc>
          <w:tcPr>
            <w:tcW w:w="847" w:type="pct"/>
            <w:gridSpan w:val="2"/>
            <w:shd w:val="clear" w:color="auto" w:fill="auto"/>
          </w:tcPr>
          <w:p w14:paraId="56B29A16" w14:textId="1C53D255" w:rsidR="008877F9" w:rsidRPr="00942C0C" w:rsidRDefault="008877F9" w:rsidP="00E37983">
            <w:pPr>
              <w:spacing w:before="60" w:after="60"/>
              <w:ind w:firstLine="0"/>
              <w:rPr>
                <w:sz w:val="24"/>
                <w:szCs w:val="24"/>
              </w:rPr>
            </w:pPr>
            <w:r>
              <w:rPr>
                <w:sz w:val="24"/>
                <w:szCs w:val="24"/>
                <w:lang w:val="en-US"/>
              </w:rPr>
              <w:t>OGRNIP</w:t>
            </w:r>
            <w:r w:rsidRPr="004E28C7">
              <w:rPr>
                <w:sz w:val="24"/>
                <w:szCs w:val="24"/>
              </w:rPr>
              <w:t xml:space="preserve"> </w:t>
            </w:r>
          </w:p>
        </w:tc>
        <w:tc>
          <w:tcPr>
            <w:tcW w:w="303" w:type="pct"/>
            <w:shd w:val="clear" w:color="auto" w:fill="auto"/>
          </w:tcPr>
          <w:p w14:paraId="1CCE3189" w14:textId="706CF3DB" w:rsidR="008877F9" w:rsidRPr="00942C0C" w:rsidRDefault="008877F9" w:rsidP="00E37983">
            <w:pPr>
              <w:spacing w:before="60" w:after="60"/>
              <w:ind w:firstLine="0"/>
              <w:jc w:val="center"/>
              <w:rPr>
                <w:sz w:val="24"/>
                <w:szCs w:val="24"/>
              </w:rPr>
            </w:pPr>
            <w:r w:rsidRPr="004E28C7">
              <w:rPr>
                <w:sz w:val="24"/>
                <w:szCs w:val="24"/>
              </w:rPr>
              <w:t>H</w:t>
            </w:r>
          </w:p>
        </w:tc>
        <w:tc>
          <w:tcPr>
            <w:tcW w:w="531" w:type="pct"/>
            <w:shd w:val="clear" w:color="auto" w:fill="auto"/>
          </w:tcPr>
          <w:p w14:paraId="2D4F0BB2" w14:textId="1ED3FE8A" w:rsidR="008877F9" w:rsidRPr="00942C0C" w:rsidRDefault="008877F9" w:rsidP="00E37983">
            <w:pPr>
              <w:spacing w:before="60" w:after="60"/>
              <w:ind w:firstLine="0"/>
              <w:jc w:val="center"/>
              <w:rPr>
                <w:sz w:val="24"/>
                <w:szCs w:val="24"/>
              </w:rPr>
            </w:pPr>
            <w:r w:rsidRPr="004E28C7">
              <w:rPr>
                <w:sz w:val="24"/>
                <w:szCs w:val="24"/>
                <w:lang w:val="en-US"/>
              </w:rPr>
              <w:t>T</w:t>
            </w:r>
          </w:p>
        </w:tc>
        <w:tc>
          <w:tcPr>
            <w:tcW w:w="1180" w:type="pct"/>
            <w:shd w:val="clear" w:color="auto" w:fill="auto"/>
          </w:tcPr>
          <w:p w14:paraId="4C80649C" w14:textId="0C4173A6" w:rsidR="008877F9" w:rsidRPr="008877F9" w:rsidRDefault="008877F9" w:rsidP="00E37983">
            <w:pPr>
              <w:spacing w:before="60" w:after="60"/>
              <w:ind w:firstLine="0"/>
              <w:rPr>
                <w:sz w:val="24"/>
                <w:szCs w:val="24"/>
              </w:rPr>
            </w:pPr>
            <w:r w:rsidRPr="004E28C7">
              <w:rPr>
                <w:sz w:val="24"/>
                <w:szCs w:val="24"/>
              </w:rPr>
              <w:t>ОГРН</w:t>
            </w:r>
            <w:r>
              <w:rPr>
                <w:sz w:val="24"/>
                <w:szCs w:val="24"/>
                <w:lang w:val="en-US"/>
              </w:rPr>
              <w:t xml:space="preserve"> </w:t>
            </w:r>
            <w:r>
              <w:rPr>
                <w:sz w:val="24"/>
                <w:szCs w:val="24"/>
              </w:rPr>
              <w:t>ИП</w:t>
            </w:r>
          </w:p>
        </w:tc>
        <w:tc>
          <w:tcPr>
            <w:tcW w:w="1392" w:type="pct"/>
            <w:shd w:val="clear" w:color="auto" w:fill="auto"/>
          </w:tcPr>
          <w:p w14:paraId="74A0904E" w14:textId="24DF0F1F" w:rsidR="008877F9" w:rsidRPr="00942C0C" w:rsidRDefault="008877F9" w:rsidP="00E37983">
            <w:pPr>
              <w:spacing w:before="60" w:after="60"/>
              <w:ind w:firstLine="0"/>
              <w:rPr>
                <w:sz w:val="24"/>
                <w:szCs w:val="24"/>
              </w:rPr>
            </w:pPr>
            <w:r w:rsidRPr="002947D3">
              <w:rPr>
                <w:sz w:val="24"/>
                <w:szCs w:val="24"/>
              </w:rPr>
              <w:t>Шаблон значения: \d{</w:t>
            </w:r>
            <w:r>
              <w:rPr>
                <w:sz w:val="24"/>
                <w:szCs w:val="24"/>
                <w:lang w:val="en-US"/>
              </w:rPr>
              <w:t>13</w:t>
            </w:r>
            <w:r w:rsidRPr="002947D3">
              <w:rPr>
                <w:sz w:val="24"/>
                <w:szCs w:val="24"/>
              </w:rPr>
              <w:t>}\d{</w:t>
            </w:r>
            <w:r>
              <w:rPr>
                <w:sz w:val="24"/>
                <w:szCs w:val="24"/>
                <w:lang w:val="en-US"/>
              </w:rPr>
              <w:t>15</w:t>
            </w:r>
            <w:r w:rsidRPr="002947D3">
              <w:rPr>
                <w:sz w:val="24"/>
                <w:szCs w:val="24"/>
              </w:rPr>
              <w:t>}</w:t>
            </w:r>
          </w:p>
        </w:tc>
      </w:tr>
      <w:tr w:rsidR="00C169C1" w:rsidRPr="00942C0C" w14:paraId="62279128" w14:textId="77777777" w:rsidTr="00D449A9">
        <w:tc>
          <w:tcPr>
            <w:tcW w:w="747" w:type="pct"/>
            <w:shd w:val="clear" w:color="auto" w:fill="auto"/>
          </w:tcPr>
          <w:p w14:paraId="6E2F3DF8"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25694EF4" w14:textId="25D96B29" w:rsidR="00C169C1" w:rsidRPr="00942C0C" w:rsidRDefault="00C169C1" w:rsidP="00E37983">
            <w:pPr>
              <w:spacing w:before="60" w:after="60"/>
              <w:ind w:firstLine="0"/>
              <w:rPr>
                <w:sz w:val="24"/>
                <w:szCs w:val="24"/>
              </w:rPr>
            </w:pPr>
            <w:r>
              <w:rPr>
                <w:sz w:val="24"/>
                <w:szCs w:val="24"/>
                <w:lang w:val="en-US"/>
              </w:rPr>
              <w:t>registrationDate</w:t>
            </w:r>
          </w:p>
        </w:tc>
        <w:tc>
          <w:tcPr>
            <w:tcW w:w="303" w:type="pct"/>
            <w:shd w:val="clear" w:color="auto" w:fill="auto"/>
          </w:tcPr>
          <w:p w14:paraId="5406A3DB" w14:textId="20F0CDDA" w:rsidR="00C169C1" w:rsidRPr="00942C0C" w:rsidRDefault="00C169C1" w:rsidP="00E37983">
            <w:pPr>
              <w:spacing w:before="60" w:after="60"/>
              <w:ind w:firstLine="0"/>
              <w:jc w:val="center"/>
              <w:rPr>
                <w:sz w:val="24"/>
                <w:szCs w:val="24"/>
              </w:rPr>
            </w:pPr>
            <w:r>
              <w:rPr>
                <w:sz w:val="24"/>
                <w:szCs w:val="24"/>
                <w:lang w:val="en-US"/>
              </w:rPr>
              <w:t>O</w:t>
            </w:r>
          </w:p>
        </w:tc>
        <w:tc>
          <w:tcPr>
            <w:tcW w:w="531" w:type="pct"/>
            <w:shd w:val="clear" w:color="auto" w:fill="auto"/>
          </w:tcPr>
          <w:p w14:paraId="1DC8F1C3" w14:textId="5115E263" w:rsidR="00C169C1" w:rsidRPr="00942C0C" w:rsidRDefault="00C169C1" w:rsidP="00E37983">
            <w:pPr>
              <w:spacing w:before="60" w:after="60"/>
              <w:ind w:firstLine="0"/>
              <w:jc w:val="center"/>
              <w:rPr>
                <w:sz w:val="24"/>
                <w:szCs w:val="24"/>
              </w:rPr>
            </w:pPr>
            <w:r>
              <w:rPr>
                <w:sz w:val="24"/>
                <w:szCs w:val="24"/>
                <w:lang w:val="en-US"/>
              </w:rPr>
              <w:t>DT</w:t>
            </w:r>
          </w:p>
        </w:tc>
        <w:tc>
          <w:tcPr>
            <w:tcW w:w="1180" w:type="pct"/>
            <w:shd w:val="clear" w:color="auto" w:fill="auto"/>
          </w:tcPr>
          <w:p w14:paraId="40EF7A37" w14:textId="4F9AC0A9" w:rsidR="00C169C1" w:rsidRPr="00942C0C" w:rsidRDefault="00C169C1" w:rsidP="00E37983">
            <w:pPr>
              <w:spacing w:before="60" w:after="60"/>
              <w:ind w:firstLine="0"/>
              <w:rPr>
                <w:sz w:val="24"/>
                <w:szCs w:val="24"/>
              </w:rPr>
            </w:pPr>
            <w:r>
              <w:rPr>
                <w:sz w:val="24"/>
                <w:szCs w:val="24"/>
              </w:rPr>
              <w:t>Дата постановки на учет в налоговом органе</w:t>
            </w:r>
          </w:p>
        </w:tc>
        <w:tc>
          <w:tcPr>
            <w:tcW w:w="1392" w:type="pct"/>
            <w:shd w:val="clear" w:color="auto" w:fill="auto"/>
          </w:tcPr>
          <w:p w14:paraId="3E30688C" w14:textId="77777777" w:rsidR="00C169C1" w:rsidRPr="00942C0C" w:rsidRDefault="00C169C1" w:rsidP="00E37983">
            <w:pPr>
              <w:spacing w:before="60" w:after="60"/>
              <w:ind w:firstLine="0"/>
              <w:rPr>
                <w:sz w:val="24"/>
                <w:szCs w:val="24"/>
              </w:rPr>
            </w:pPr>
          </w:p>
        </w:tc>
      </w:tr>
      <w:tr w:rsidR="00C169C1" w:rsidRPr="00942C0C" w14:paraId="7D9D3EEE" w14:textId="77777777" w:rsidTr="00D449A9">
        <w:tc>
          <w:tcPr>
            <w:tcW w:w="747" w:type="pct"/>
            <w:shd w:val="clear" w:color="auto" w:fill="auto"/>
          </w:tcPr>
          <w:p w14:paraId="22F8A49E"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37D00941" w14:textId="7EDE0548" w:rsidR="00C169C1" w:rsidRPr="00942C0C" w:rsidRDefault="00C169C1" w:rsidP="00E37983">
            <w:pPr>
              <w:spacing w:before="60" w:after="60"/>
              <w:ind w:firstLine="0"/>
              <w:rPr>
                <w:sz w:val="24"/>
                <w:szCs w:val="24"/>
              </w:rPr>
            </w:pPr>
            <w:r>
              <w:rPr>
                <w:sz w:val="24"/>
                <w:szCs w:val="24"/>
                <w:lang w:val="en-US"/>
              </w:rPr>
              <w:t>subjectRF</w:t>
            </w:r>
          </w:p>
        </w:tc>
        <w:tc>
          <w:tcPr>
            <w:tcW w:w="303" w:type="pct"/>
            <w:shd w:val="clear" w:color="auto" w:fill="auto"/>
          </w:tcPr>
          <w:p w14:paraId="42FFE3DF" w14:textId="267D9EF5" w:rsidR="00C169C1" w:rsidRPr="00942C0C" w:rsidRDefault="00C169C1" w:rsidP="00E37983">
            <w:pPr>
              <w:spacing w:before="60" w:after="60"/>
              <w:ind w:firstLine="0"/>
              <w:jc w:val="center"/>
              <w:rPr>
                <w:sz w:val="24"/>
                <w:szCs w:val="24"/>
              </w:rPr>
            </w:pPr>
            <w:r>
              <w:rPr>
                <w:sz w:val="24"/>
                <w:szCs w:val="24"/>
                <w:lang w:val="en-US"/>
              </w:rPr>
              <w:t>O</w:t>
            </w:r>
          </w:p>
        </w:tc>
        <w:tc>
          <w:tcPr>
            <w:tcW w:w="531" w:type="pct"/>
            <w:shd w:val="clear" w:color="auto" w:fill="auto"/>
          </w:tcPr>
          <w:p w14:paraId="6DD5B302" w14:textId="3C47E3F6" w:rsidR="00C169C1" w:rsidRPr="00942C0C" w:rsidRDefault="00C169C1" w:rsidP="00E37983">
            <w:pPr>
              <w:spacing w:before="60" w:after="60"/>
              <w:ind w:firstLine="0"/>
              <w:jc w:val="center"/>
              <w:rPr>
                <w:sz w:val="24"/>
                <w:szCs w:val="24"/>
              </w:rPr>
            </w:pPr>
            <w:r>
              <w:rPr>
                <w:sz w:val="24"/>
                <w:szCs w:val="24"/>
                <w:lang w:val="en-US"/>
              </w:rPr>
              <w:t>S</w:t>
            </w:r>
          </w:p>
        </w:tc>
        <w:tc>
          <w:tcPr>
            <w:tcW w:w="1180" w:type="pct"/>
            <w:shd w:val="clear" w:color="auto" w:fill="auto"/>
          </w:tcPr>
          <w:p w14:paraId="3A413B21" w14:textId="2D012EBB" w:rsidR="00C169C1" w:rsidRPr="00942C0C" w:rsidRDefault="00C169C1" w:rsidP="00E37983">
            <w:pPr>
              <w:spacing w:before="60" w:after="60"/>
              <w:ind w:firstLine="0"/>
              <w:rPr>
                <w:sz w:val="24"/>
                <w:szCs w:val="24"/>
              </w:rPr>
            </w:pPr>
            <w:r>
              <w:rPr>
                <w:sz w:val="24"/>
                <w:szCs w:val="24"/>
              </w:rPr>
              <w:t>Ссылка на справочник «Субъекты РФ»</w:t>
            </w:r>
          </w:p>
        </w:tc>
        <w:tc>
          <w:tcPr>
            <w:tcW w:w="1392" w:type="pct"/>
            <w:shd w:val="clear" w:color="auto" w:fill="auto"/>
          </w:tcPr>
          <w:p w14:paraId="73862DF0" w14:textId="77777777" w:rsidR="00C169C1" w:rsidRPr="00942C0C" w:rsidRDefault="00C169C1" w:rsidP="00E37983">
            <w:pPr>
              <w:spacing w:before="60" w:after="60"/>
              <w:ind w:firstLine="0"/>
              <w:rPr>
                <w:sz w:val="24"/>
                <w:szCs w:val="24"/>
              </w:rPr>
            </w:pPr>
          </w:p>
        </w:tc>
      </w:tr>
      <w:tr w:rsidR="00C169C1" w:rsidRPr="00942C0C" w14:paraId="60C8816E" w14:textId="77777777" w:rsidTr="00D449A9">
        <w:tc>
          <w:tcPr>
            <w:tcW w:w="747" w:type="pct"/>
            <w:shd w:val="clear" w:color="auto" w:fill="auto"/>
          </w:tcPr>
          <w:p w14:paraId="14841C23"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2B381EF1" w14:textId="216A9806" w:rsidR="00C169C1" w:rsidRPr="00942C0C" w:rsidRDefault="00C169C1" w:rsidP="00E37983">
            <w:pPr>
              <w:spacing w:before="60" w:after="60"/>
              <w:ind w:firstLine="0"/>
              <w:rPr>
                <w:sz w:val="24"/>
                <w:szCs w:val="24"/>
              </w:rPr>
            </w:pPr>
            <w:r>
              <w:rPr>
                <w:sz w:val="24"/>
                <w:szCs w:val="24"/>
                <w:lang w:val="en-US"/>
              </w:rPr>
              <w:t>OKATO</w:t>
            </w:r>
          </w:p>
        </w:tc>
        <w:tc>
          <w:tcPr>
            <w:tcW w:w="303" w:type="pct"/>
            <w:shd w:val="clear" w:color="auto" w:fill="auto"/>
          </w:tcPr>
          <w:p w14:paraId="2307CE2E" w14:textId="1156DABA" w:rsidR="00C169C1" w:rsidRPr="00942C0C" w:rsidRDefault="00C169C1" w:rsidP="00E37983">
            <w:pPr>
              <w:spacing w:before="60" w:after="60"/>
              <w:ind w:firstLine="0"/>
              <w:jc w:val="center"/>
              <w:rPr>
                <w:sz w:val="24"/>
                <w:szCs w:val="24"/>
              </w:rPr>
            </w:pPr>
            <w:r>
              <w:rPr>
                <w:sz w:val="24"/>
                <w:szCs w:val="24"/>
              </w:rPr>
              <w:t>Н</w:t>
            </w:r>
          </w:p>
        </w:tc>
        <w:tc>
          <w:tcPr>
            <w:tcW w:w="531" w:type="pct"/>
            <w:shd w:val="clear" w:color="auto" w:fill="auto"/>
          </w:tcPr>
          <w:p w14:paraId="7D7D9140" w14:textId="4C11BC0E" w:rsidR="00C169C1" w:rsidRPr="00942C0C" w:rsidRDefault="00C169C1" w:rsidP="00E37983">
            <w:pPr>
              <w:spacing w:before="60" w:after="60"/>
              <w:ind w:firstLine="0"/>
              <w:jc w:val="center"/>
              <w:rPr>
                <w:sz w:val="24"/>
                <w:szCs w:val="24"/>
              </w:rPr>
            </w:pPr>
            <w:r>
              <w:rPr>
                <w:sz w:val="24"/>
                <w:szCs w:val="24"/>
                <w:lang w:val="en-US"/>
              </w:rPr>
              <w:t>S</w:t>
            </w:r>
          </w:p>
        </w:tc>
        <w:tc>
          <w:tcPr>
            <w:tcW w:w="1180" w:type="pct"/>
            <w:shd w:val="clear" w:color="auto" w:fill="auto"/>
          </w:tcPr>
          <w:p w14:paraId="553A3C95" w14:textId="5F683E8C" w:rsidR="00C169C1" w:rsidRPr="00942C0C" w:rsidRDefault="00C169C1" w:rsidP="00E37983">
            <w:pPr>
              <w:spacing w:before="60" w:after="60"/>
              <w:ind w:firstLine="0"/>
              <w:rPr>
                <w:sz w:val="24"/>
                <w:szCs w:val="24"/>
              </w:rPr>
            </w:pPr>
            <w:r>
              <w:rPr>
                <w:sz w:val="24"/>
                <w:szCs w:val="24"/>
              </w:rPr>
              <w:t>Ссылка на справочник ОКАТО</w:t>
            </w:r>
          </w:p>
        </w:tc>
        <w:tc>
          <w:tcPr>
            <w:tcW w:w="1392" w:type="pct"/>
            <w:shd w:val="clear" w:color="auto" w:fill="auto"/>
          </w:tcPr>
          <w:p w14:paraId="36331565" w14:textId="77777777" w:rsidR="00C169C1" w:rsidRPr="00942C0C" w:rsidRDefault="00C169C1" w:rsidP="00E37983">
            <w:pPr>
              <w:spacing w:before="60" w:after="60"/>
              <w:ind w:firstLine="0"/>
              <w:rPr>
                <w:sz w:val="24"/>
                <w:szCs w:val="24"/>
              </w:rPr>
            </w:pPr>
          </w:p>
        </w:tc>
      </w:tr>
      <w:tr w:rsidR="00C169C1" w:rsidRPr="00942C0C" w14:paraId="73CFC83C" w14:textId="77777777" w:rsidTr="00D449A9">
        <w:tc>
          <w:tcPr>
            <w:tcW w:w="747" w:type="pct"/>
            <w:shd w:val="clear" w:color="auto" w:fill="auto"/>
          </w:tcPr>
          <w:p w14:paraId="2A72161B"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75C6E106" w14:textId="3D347C6B" w:rsidR="00C169C1" w:rsidRPr="00942C0C" w:rsidRDefault="00C169C1" w:rsidP="00E37983">
            <w:pPr>
              <w:spacing w:before="60" w:after="60"/>
              <w:ind w:firstLine="0"/>
              <w:rPr>
                <w:sz w:val="24"/>
                <w:szCs w:val="24"/>
              </w:rPr>
            </w:pPr>
            <w:r>
              <w:rPr>
                <w:sz w:val="24"/>
                <w:szCs w:val="24"/>
                <w:lang w:val="en-US"/>
              </w:rPr>
              <w:t>OKTMO</w:t>
            </w:r>
          </w:p>
        </w:tc>
        <w:tc>
          <w:tcPr>
            <w:tcW w:w="303" w:type="pct"/>
            <w:shd w:val="clear" w:color="auto" w:fill="auto"/>
          </w:tcPr>
          <w:p w14:paraId="69B38D80" w14:textId="2195DC81" w:rsidR="00C169C1" w:rsidRPr="00942C0C" w:rsidRDefault="00C169C1" w:rsidP="00E37983">
            <w:pPr>
              <w:spacing w:before="60" w:after="60"/>
              <w:ind w:firstLine="0"/>
              <w:jc w:val="center"/>
              <w:rPr>
                <w:sz w:val="24"/>
                <w:szCs w:val="24"/>
              </w:rPr>
            </w:pPr>
            <w:r>
              <w:rPr>
                <w:sz w:val="24"/>
                <w:szCs w:val="24"/>
              </w:rPr>
              <w:t>Н</w:t>
            </w:r>
          </w:p>
        </w:tc>
        <w:tc>
          <w:tcPr>
            <w:tcW w:w="531" w:type="pct"/>
            <w:shd w:val="clear" w:color="auto" w:fill="auto"/>
          </w:tcPr>
          <w:p w14:paraId="28485E1D" w14:textId="0D390D38" w:rsidR="00C169C1" w:rsidRPr="00942C0C" w:rsidRDefault="00C169C1" w:rsidP="00E37983">
            <w:pPr>
              <w:spacing w:before="60" w:after="60"/>
              <w:ind w:firstLine="0"/>
              <w:jc w:val="center"/>
              <w:rPr>
                <w:sz w:val="24"/>
                <w:szCs w:val="24"/>
              </w:rPr>
            </w:pPr>
            <w:r>
              <w:rPr>
                <w:sz w:val="24"/>
                <w:szCs w:val="24"/>
                <w:lang w:val="en-US"/>
              </w:rPr>
              <w:t>S</w:t>
            </w:r>
          </w:p>
        </w:tc>
        <w:tc>
          <w:tcPr>
            <w:tcW w:w="1180" w:type="pct"/>
            <w:shd w:val="clear" w:color="auto" w:fill="auto"/>
          </w:tcPr>
          <w:p w14:paraId="7B4F469D" w14:textId="60BCD457" w:rsidR="00C169C1" w:rsidRPr="00942C0C" w:rsidRDefault="00C169C1" w:rsidP="00E37983">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92" w:type="pct"/>
            <w:shd w:val="clear" w:color="auto" w:fill="auto"/>
          </w:tcPr>
          <w:p w14:paraId="2B54EB33" w14:textId="77777777" w:rsidR="00C169C1" w:rsidRPr="00942C0C" w:rsidRDefault="00C169C1" w:rsidP="00E37983">
            <w:pPr>
              <w:spacing w:before="60" w:after="60"/>
              <w:ind w:firstLine="0"/>
              <w:rPr>
                <w:sz w:val="24"/>
                <w:szCs w:val="24"/>
              </w:rPr>
            </w:pPr>
          </w:p>
        </w:tc>
      </w:tr>
      <w:tr w:rsidR="00DF7820" w:rsidRPr="00942C0C" w14:paraId="09046D21" w14:textId="77777777" w:rsidTr="00D449A9">
        <w:tc>
          <w:tcPr>
            <w:tcW w:w="747" w:type="pct"/>
            <w:shd w:val="clear" w:color="auto" w:fill="auto"/>
          </w:tcPr>
          <w:p w14:paraId="588597B4" w14:textId="77777777" w:rsidR="00DF7820" w:rsidRPr="00942C0C" w:rsidRDefault="00DF7820" w:rsidP="00DF7820">
            <w:pPr>
              <w:spacing w:before="60" w:after="60"/>
              <w:ind w:firstLine="0"/>
              <w:rPr>
                <w:sz w:val="24"/>
                <w:szCs w:val="24"/>
              </w:rPr>
            </w:pPr>
          </w:p>
        </w:tc>
        <w:tc>
          <w:tcPr>
            <w:tcW w:w="847" w:type="pct"/>
            <w:gridSpan w:val="2"/>
            <w:shd w:val="clear" w:color="auto" w:fill="auto"/>
          </w:tcPr>
          <w:p w14:paraId="1819A9E3" w14:textId="77777777" w:rsidR="00DF7820" w:rsidRPr="00942C0C" w:rsidRDefault="00DF7820" w:rsidP="00DF7820">
            <w:pPr>
              <w:spacing w:before="60" w:after="60"/>
              <w:ind w:firstLine="0"/>
              <w:rPr>
                <w:sz w:val="24"/>
                <w:szCs w:val="24"/>
              </w:rPr>
            </w:pPr>
            <w:r>
              <w:rPr>
                <w:sz w:val="24"/>
                <w:szCs w:val="24"/>
                <w:lang w:val="en-US"/>
              </w:rPr>
              <w:t>address</w:t>
            </w:r>
          </w:p>
        </w:tc>
        <w:tc>
          <w:tcPr>
            <w:tcW w:w="303" w:type="pct"/>
            <w:shd w:val="clear" w:color="auto" w:fill="auto"/>
          </w:tcPr>
          <w:p w14:paraId="2B97269C" w14:textId="77777777" w:rsidR="00DF7820" w:rsidRPr="00942C0C" w:rsidRDefault="00DF7820" w:rsidP="00DF7820">
            <w:pPr>
              <w:spacing w:before="60" w:after="60"/>
              <w:ind w:firstLine="0"/>
              <w:jc w:val="center"/>
              <w:rPr>
                <w:sz w:val="24"/>
                <w:szCs w:val="24"/>
              </w:rPr>
            </w:pPr>
            <w:r>
              <w:rPr>
                <w:sz w:val="24"/>
                <w:szCs w:val="24"/>
                <w:lang w:val="en-US"/>
              </w:rPr>
              <w:t>O</w:t>
            </w:r>
          </w:p>
        </w:tc>
        <w:tc>
          <w:tcPr>
            <w:tcW w:w="531" w:type="pct"/>
            <w:shd w:val="clear" w:color="auto" w:fill="auto"/>
          </w:tcPr>
          <w:p w14:paraId="60B0EA8A" w14:textId="77777777" w:rsidR="00DF7820" w:rsidRPr="00942C0C" w:rsidRDefault="00DF7820" w:rsidP="00DF7820">
            <w:pPr>
              <w:spacing w:before="60" w:after="60"/>
              <w:ind w:firstLine="0"/>
              <w:jc w:val="center"/>
              <w:rPr>
                <w:sz w:val="24"/>
                <w:szCs w:val="24"/>
              </w:rPr>
            </w:pPr>
            <w:r>
              <w:rPr>
                <w:sz w:val="24"/>
                <w:szCs w:val="24"/>
                <w:lang w:val="en-US"/>
              </w:rPr>
              <w:t>T(1-2000)</w:t>
            </w:r>
          </w:p>
        </w:tc>
        <w:tc>
          <w:tcPr>
            <w:tcW w:w="1180" w:type="pct"/>
            <w:shd w:val="clear" w:color="auto" w:fill="auto"/>
          </w:tcPr>
          <w:p w14:paraId="7E228EFD" w14:textId="77777777" w:rsidR="00DF7820" w:rsidRPr="00942C0C" w:rsidRDefault="00DF7820" w:rsidP="00DF7820">
            <w:pPr>
              <w:spacing w:before="60" w:after="60"/>
              <w:ind w:firstLine="0"/>
              <w:rPr>
                <w:sz w:val="24"/>
                <w:szCs w:val="24"/>
              </w:rPr>
            </w:pPr>
            <w:r>
              <w:rPr>
                <w:sz w:val="24"/>
                <w:szCs w:val="24"/>
              </w:rPr>
              <w:t>Адрес места нахождения</w:t>
            </w:r>
          </w:p>
        </w:tc>
        <w:tc>
          <w:tcPr>
            <w:tcW w:w="1392" w:type="pct"/>
            <w:shd w:val="clear" w:color="auto" w:fill="auto"/>
          </w:tcPr>
          <w:p w14:paraId="0ED47E78" w14:textId="77777777" w:rsidR="00DF7820" w:rsidRPr="00942C0C" w:rsidRDefault="00DF7820" w:rsidP="00DF7820">
            <w:pPr>
              <w:spacing w:before="60" w:after="60"/>
              <w:ind w:firstLine="0"/>
              <w:rPr>
                <w:sz w:val="24"/>
                <w:szCs w:val="24"/>
              </w:rPr>
            </w:pPr>
          </w:p>
        </w:tc>
      </w:tr>
      <w:tr w:rsidR="00C169C1" w:rsidRPr="00942C0C" w14:paraId="0D08DBCE" w14:textId="77777777" w:rsidTr="00D449A9">
        <w:tc>
          <w:tcPr>
            <w:tcW w:w="747" w:type="pct"/>
            <w:shd w:val="clear" w:color="auto" w:fill="auto"/>
          </w:tcPr>
          <w:p w14:paraId="0541954B" w14:textId="77777777" w:rsidR="00C169C1" w:rsidRPr="00942C0C" w:rsidRDefault="00C169C1" w:rsidP="00DF7820">
            <w:pPr>
              <w:spacing w:before="60" w:after="60"/>
              <w:ind w:firstLine="0"/>
              <w:rPr>
                <w:sz w:val="24"/>
                <w:szCs w:val="24"/>
              </w:rPr>
            </w:pPr>
          </w:p>
        </w:tc>
        <w:tc>
          <w:tcPr>
            <w:tcW w:w="847" w:type="pct"/>
            <w:gridSpan w:val="2"/>
            <w:shd w:val="clear" w:color="auto" w:fill="auto"/>
          </w:tcPr>
          <w:p w14:paraId="40091C83" w14:textId="2659DAAA" w:rsidR="00C169C1" w:rsidRPr="00942C0C" w:rsidRDefault="00DF7820" w:rsidP="00DF7820">
            <w:pPr>
              <w:spacing w:before="60" w:after="60"/>
              <w:ind w:firstLine="0"/>
              <w:rPr>
                <w:sz w:val="24"/>
                <w:szCs w:val="24"/>
              </w:rPr>
            </w:pPr>
            <w:r>
              <w:rPr>
                <w:sz w:val="24"/>
                <w:szCs w:val="24"/>
                <w:lang w:val="en-US"/>
              </w:rPr>
              <w:t>isIP</w:t>
            </w:r>
          </w:p>
        </w:tc>
        <w:tc>
          <w:tcPr>
            <w:tcW w:w="303" w:type="pct"/>
            <w:shd w:val="clear" w:color="auto" w:fill="auto"/>
          </w:tcPr>
          <w:p w14:paraId="3897A542" w14:textId="3FB25B71" w:rsidR="00C169C1" w:rsidRPr="00DF7820" w:rsidRDefault="00DF7820" w:rsidP="00DF7820">
            <w:pPr>
              <w:spacing w:before="60" w:after="60"/>
              <w:ind w:firstLine="0"/>
              <w:jc w:val="center"/>
              <w:rPr>
                <w:sz w:val="24"/>
                <w:szCs w:val="24"/>
              </w:rPr>
            </w:pPr>
            <w:r>
              <w:rPr>
                <w:sz w:val="24"/>
                <w:szCs w:val="24"/>
              </w:rPr>
              <w:t>Н</w:t>
            </w:r>
          </w:p>
        </w:tc>
        <w:tc>
          <w:tcPr>
            <w:tcW w:w="531" w:type="pct"/>
            <w:shd w:val="clear" w:color="auto" w:fill="auto"/>
          </w:tcPr>
          <w:p w14:paraId="2CAB9C62" w14:textId="5DDCE09B" w:rsidR="00C169C1" w:rsidRPr="00DF7820" w:rsidRDefault="00DF7820" w:rsidP="00DF7820">
            <w:pPr>
              <w:spacing w:before="60" w:after="60"/>
              <w:ind w:firstLine="0"/>
              <w:jc w:val="center"/>
              <w:rPr>
                <w:sz w:val="24"/>
                <w:szCs w:val="24"/>
                <w:lang w:val="en-US"/>
              </w:rPr>
            </w:pPr>
            <w:r>
              <w:rPr>
                <w:sz w:val="24"/>
                <w:szCs w:val="24"/>
                <w:lang w:val="en-US"/>
              </w:rPr>
              <w:t>B</w:t>
            </w:r>
          </w:p>
        </w:tc>
        <w:tc>
          <w:tcPr>
            <w:tcW w:w="1180" w:type="pct"/>
            <w:shd w:val="clear" w:color="auto" w:fill="auto"/>
          </w:tcPr>
          <w:p w14:paraId="4E9B3969" w14:textId="1567337F" w:rsidR="00C169C1" w:rsidRPr="00DF7820" w:rsidRDefault="00DF7820" w:rsidP="00DF7820">
            <w:pPr>
              <w:spacing w:before="60" w:after="60"/>
              <w:ind w:firstLine="0"/>
              <w:rPr>
                <w:sz w:val="24"/>
                <w:szCs w:val="24"/>
              </w:rPr>
            </w:pPr>
            <w:r>
              <w:rPr>
                <w:sz w:val="24"/>
                <w:szCs w:val="24"/>
              </w:rPr>
              <w:t>Поставщик является индивидуальным предпринимателем</w:t>
            </w:r>
          </w:p>
        </w:tc>
        <w:tc>
          <w:tcPr>
            <w:tcW w:w="1392" w:type="pct"/>
            <w:shd w:val="clear" w:color="auto" w:fill="auto"/>
          </w:tcPr>
          <w:p w14:paraId="33F65ADF" w14:textId="77777777" w:rsidR="00C169C1" w:rsidRPr="00942C0C" w:rsidRDefault="00C169C1" w:rsidP="00DF7820">
            <w:pPr>
              <w:spacing w:before="60" w:after="60"/>
              <w:ind w:firstLine="0"/>
              <w:rPr>
                <w:sz w:val="24"/>
                <w:szCs w:val="24"/>
              </w:rPr>
            </w:pPr>
          </w:p>
        </w:tc>
      </w:tr>
      <w:tr w:rsidR="00DF7820" w:rsidRPr="00942C0C" w14:paraId="180D7D1E" w14:textId="77777777" w:rsidTr="00D449A9">
        <w:tc>
          <w:tcPr>
            <w:tcW w:w="747" w:type="pct"/>
            <w:shd w:val="clear" w:color="auto" w:fill="auto"/>
          </w:tcPr>
          <w:p w14:paraId="7C2DB872" w14:textId="77777777" w:rsidR="00DF7820" w:rsidRPr="00942C0C" w:rsidRDefault="00DF7820" w:rsidP="00DF7820">
            <w:pPr>
              <w:spacing w:before="60" w:after="60"/>
              <w:ind w:firstLine="0"/>
              <w:rPr>
                <w:sz w:val="24"/>
                <w:szCs w:val="24"/>
              </w:rPr>
            </w:pPr>
          </w:p>
        </w:tc>
        <w:tc>
          <w:tcPr>
            <w:tcW w:w="847" w:type="pct"/>
            <w:gridSpan w:val="2"/>
            <w:shd w:val="clear" w:color="auto" w:fill="auto"/>
          </w:tcPr>
          <w:p w14:paraId="0109EA2D" w14:textId="77777777" w:rsidR="00DF7820" w:rsidRPr="00942C0C" w:rsidRDefault="00DF7820" w:rsidP="00DF7820">
            <w:pPr>
              <w:spacing w:before="60" w:after="60"/>
              <w:ind w:firstLine="0"/>
              <w:rPr>
                <w:sz w:val="24"/>
                <w:szCs w:val="24"/>
              </w:rPr>
            </w:pPr>
            <w:r>
              <w:rPr>
                <w:sz w:val="24"/>
                <w:szCs w:val="24"/>
                <w:lang w:val="en-US"/>
              </w:rPr>
              <w:t>address</w:t>
            </w:r>
          </w:p>
        </w:tc>
        <w:tc>
          <w:tcPr>
            <w:tcW w:w="303" w:type="pct"/>
            <w:shd w:val="clear" w:color="auto" w:fill="auto"/>
          </w:tcPr>
          <w:p w14:paraId="74695E17" w14:textId="77777777" w:rsidR="00DF7820" w:rsidRPr="00942C0C" w:rsidRDefault="00DF7820" w:rsidP="00DF7820">
            <w:pPr>
              <w:spacing w:before="60" w:after="60"/>
              <w:ind w:firstLine="0"/>
              <w:jc w:val="center"/>
              <w:rPr>
                <w:sz w:val="24"/>
                <w:szCs w:val="24"/>
              </w:rPr>
            </w:pPr>
            <w:r>
              <w:rPr>
                <w:sz w:val="24"/>
                <w:szCs w:val="24"/>
                <w:lang w:val="en-US"/>
              </w:rPr>
              <w:t>O</w:t>
            </w:r>
          </w:p>
        </w:tc>
        <w:tc>
          <w:tcPr>
            <w:tcW w:w="531" w:type="pct"/>
            <w:shd w:val="clear" w:color="auto" w:fill="auto"/>
          </w:tcPr>
          <w:p w14:paraId="094B9CD5" w14:textId="77777777" w:rsidR="00DF7820" w:rsidRPr="00942C0C" w:rsidRDefault="00DF7820" w:rsidP="00DF7820">
            <w:pPr>
              <w:spacing w:before="60" w:after="60"/>
              <w:ind w:firstLine="0"/>
              <w:jc w:val="center"/>
              <w:rPr>
                <w:sz w:val="24"/>
                <w:szCs w:val="24"/>
              </w:rPr>
            </w:pPr>
            <w:r>
              <w:rPr>
                <w:sz w:val="24"/>
                <w:szCs w:val="24"/>
                <w:lang w:val="en-US"/>
              </w:rPr>
              <w:t>T(1-2000)</w:t>
            </w:r>
          </w:p>
        </w:tc>
        <w:tc>
          <w:tcPr>
            <w:tcW w:w="1180" w:type="pct"/>
            <w:shd w:val="clear" w:color="auto" w:fill="auto"/>
          </w:tcPr>
          <w:p w14:paraId="34CC5BCA" w14:textId="77777777" w:rsidR="00DF7820" w:rsidRPr="00942C0C" w:rsidRDefault="00DF7820" w:rsidP="00DF7820">
            <w:pPr>
              <w:spacing w:before="60" w:after="60"/>
              <w:ind w:firstLine="0"/>
              <w:rPr>
                <w:sz w:val="24"/>
                <w:szCs w:val="24"/>
              </w:rPr>
            </w:pPr>
            <w:r>
              <w:rPr>
                <w:sz w:val="24"/>
                <w:szCs w:val="24"/>
              </w:rPr>
              <w:t>Адрес места нахождения</w:t>
            </w:r>
          </w:p>
        </w:tc>
        <w:tc>
          <w:tcPr>
            <w:tcW w:w="1392" w:type="pct"/>
            <w:shd w:val="clear" w:color="auto" w:fill="auto"/>
          </w:tcPr>
          <w:p w14:paraId="1EEA2801" w14:textId="77777777" w:rsidR="00DF7820" w:rsidRPr="00942C0C" w:rsidRDefault="00DF7820" w:rsidP="00DF7820">
            <w:pPr>
              <w:spacing w:before="60" w:after="60"/>
              <w:ind w:firstLine="0"/>
              <w:rPr>
                <w:sz w:val="24"/>
                <w:szCs w:val="24"/>
              </w:rPr>
            </w:pPr>
          </w:p>
        </w:tc>
      </w:tr>
      <w:tr w:rsidR="0005565F" w:rsidRPr="00965E2B" w14:paraId="154F5DC0" w14:textId="77777777" w:rsidTr="00D449A9">
        <w:tc>
          <w:tcPr>
            <w:tcW w:w="5000" w:type="pct"/>
            <w:gridSpan w:val="7"/>
            <w:shd w:val="clear" w:color="auto" w:fill="auto"/>
            <w:hideMark/>
          </w:tcPr>
          <w:p w14:paraId="1A0A3992" w14:textId="0D05A787" w:rsidR="0005565F" w:rsidRPr="00965E2B" w:rsidRDefault="009545E1" w:rsidP="00DF7820">
            <w:pPr>
              <w:spacing w:before="60" w:after="60"/>
              <w:ind w:firstLine="0"/>
              <w:jc w:val="center"/>
              <w:rPr>
                <w:b/>
                <w:sz w:val="24"/>
                <w:szCs w:val="24"/>
              </w:rPr>
            </w:pPr>
            <w:r>
              <w:rPr>
                <w:b/>
                <w:sz w:val="24"/>
                <w:szCs w:val="24"/>
              </w:rPr>
              <w:t>Физическое лицо иностранного государства</w:t>
            </w:r>
          </w:p>
        </w:tc>
      </w:tr>
      <w:tr w:rsidR="0005565F" w:rsidRPr="00942C0C" w14:paraId="0FEFBC5E" w14:textId="77777777" w:rsidTr="00D449A9">
        <w:tc>
          <w:tcPr>
            <w:tcW w:w="747" w:type="pct"/>
            <w:shd w:val="clear" w:color="auto" w:fill="auto"/>
            <w:hideMark/>
          </w:tcPr>
          <w:p w14:paraId="20CC3BB6" w14:textId="61B9A64F" w:rsidR="0005565F" w:rsidRPr="00262B09" w:rsidRDefault="0005565F" w:rsidP="00E37983">
            <w:pPr>
              <w:spacing w:before="60" w:after="60"/>
              <w:ind w:firstLine="0"/>
              <w:rPr>
                <w:b/>
                <w:sz w:val="24"/>
                <w:szCs w:val="24"/>
              </w:rPr>
            </w:pPr>
            <w:r w:rsidRPr="00262B09">
              <w:rPr>
                <w:b/>
                <w:sz w:val="24"/>
                <w:szCs w:val="24"/>
              </w:rPr>
              <w:t>individualPersonForeignState</w:t>
            </w:r>
          </w:p>
        </w:tc>
        <w:tc>
          <w:tcPr>
            <w:tcW w:w="847" w:type="pct"/>
            <w:gridSpan w:val="2"/>
            <w:shd w:val="clear" w:color="auto" w:fill="auto"/>
            <w:hideMark/>
          </w:tcPr>
          <w:p w14:paraId="561B67FE" w14:textId="77777777" w:rsidR="0005565F" w:rsidRPr="00942C0C" w:rsidRDefault="0005565F" w:rsidP="00E37983">
            <w:pPr>
              <w:spacing w:before="60" w:after="60"/>
              <w:ind w:firstLine="0"/>
              <w:rPr>
                <w:sz w:val="24"/>
                <w:szCs w:val="24"/>
              </w:rPr>
            </w:pPr>
            <w:r w:rsidRPr="00942C0C">
              <w:rPr>
                <w:sz w:val="24"/>
                <w:szCs w:val="24"/>
              </w:rPr>
              <w:t> </w:t>
            </w:r>
          </w:p>
        </w:tc>
        <w:tc>
          <w:tcPr>
            <w:tcW w:w="303" w:type="pct"/>
            <w:shd w:val="clear" w:color="auto" w:fill="auto"/>
            <w:hideMark/>
          </w:tcPr>
          <w:p w14:paraId="747161EC" w14:textId="77777777" w:rsidR="0005565F" w:rsidRPr="00942C0C" w:rsidRDefault="0005565F" w:rsidP="00E37983">
            <w:pPr>
              <w:spacing w:before="60" w:after="60"/>
              <w:ind w:firstLine="0"/>
              <w:rPr>
                <w:sz w:val="24"/>
                <w:szCs w:val="24"/>
              </w:rPr>
            </w:pPr>
            <w:r w:rsidRPr="00942C0C">
              <w:rPr>
                <w:sz w:val="24"/>
                <w:szCs w:val="24"/>
              </w:rPr>
              <w:t> </w:t>
            </w:r>
          </w:p>
        </w:tc>
        <w:tc>
          <w:tcPr>
            <w:tcW w:w="531" w:type="pct"/>
            <w:shd w:val="clear" w:color="auto" w:fill="auto"/>
            <w:hideMark/>
          </w:tcPr>
          <w:p w14:paraId="3CC69518" w14:textId="77777777" w:rsidR="0005565F" w:rsidRPr="00942C0C" w:rsidRDefault="0005565F" w:rsidP="00E37983">
            <w:pPr>
              <w:spacing w:before="60" w:after="60"/>
              <w:ind w:firstLine="0"/>
              <w:rPr>
                <w:sz w:val="24"/>
                <w:szCs w:val="24"/>
              </w:rPr>
            </w:pPr>
            <w:r w:rsidRPr="00942C0C">
              <w:rPr>
                <w:sz w:val="24"/>
                <w:szCs w:val="24"/>
              </w:rPr>
              <w:t> </w:t>
            </w:r>
          </w:p>
        </w:tc>
        <w:tc>
          <w:tcPr>
            <w:tcW w:w="1180" w:type="pct"/>
            <w:shd w:val="clear" w:color="auto" w:fill="auto"/>
            <w:hideMark/>
          </w:tcPr>
          <w:p w14:paraId="29528506" w14:textId="77777777" w:rsidR="0005565F" w:rsidRPr="00942C0C" w:rsidRDefault="0005565F" w:rsidP="00E37983">
            <w:pPr>
              <w:spacing w:before="60" w:after="60"/>
              <w:ind w:firstLine="0"/>
              <w:rPr>
                <w:sz w:val="24"/>
                <w:szCs w:val="24"/>
              </w:rPr>
            </w:pPr>
            <w:r w:rsidRPr="00942C0C">
              <w:rPr>
                <w:sz w:val="24"/>
                <w:szCs w:val="24"/>
              </w:rPr>
              <w:t> </w:t>
            </w:r>
          </w:p>
        </w:tc>
        <w:tc>
          <w:tcPr>
            <w:tcW w:w="1392" w:type="pct"/>
            <w:shd w:val="clear" w:color="auto" w:fill="auto"/>
            <w:hideMark/>
          </w:tcPr>
          <w:p w14:paraId="5DC5FFB5" w14:textId="77777777" w:rsidR="0005565F" w:rsidRPr="00942C0C" w:rsidRDefault="0005565F" w:rsidP="00E37983">
            <w:pPr>
              <w:spacing w:before="60" w:after="60"/>
              <w:ind w:firstLine="0"/>
              <w:rPr>
                <w:sz w:val="24"/>
                <w:szCs w:val="24"/>
              </w:rPr>
            </w:pPr>
          </w:p>
        </w:tc>
      </w:tr>
      <w:tr w:rsidR="00C169C1" w:rsidRPr="00942C0C" w14:paraId="7D851A2B" w14:textId="77777777" w:rsidTr="00D449A9">
        <w:tc>
          <w:tcPr>
            <w:tcW w:w="747" w:type="pct"/>
            <w:shd w:val="clear" w:color="auto" w:fill="auto"/>
          </w:tcPr>
          <w:p w14:paraId="5DDAB3DF"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2A334C60" w14:textId="0EBFBCCF" w:rsidR="00C169C1" w:rsidRPr="00942C0C" w:rsidRDefault="00C169C1" w:rsidP="00E37983">
            <w:pPr>
              <w:spacing w:before="60" w:after="60"/>
              <w:ind w:firstLine="0"/>
              <w:rPr>
                <w:sz w:val="24"/>
                <w:szCs w:val="24"/>
              </w:rPr>
            </w:pPr>
            <w:r w:rsidRPr="002947D3">
              <w:rPr>
                <w:sz w:val="24"/>
                <w:szCs w:val="24"/>
              </w:rPr>
              <w:t xml:space="preserve">lastName </w:t>
            </w:r>
          </w:p>
        </w:tc>
        <w:tc>
          <w:tcPr>
            <w:tcW w:w="303" w:type="pct"/>
            <w:shd w:val="clear" w:color="auto" w:fill="auto"/>
          </w:tcPr>
          <w:p w14:paraId="0D05DAF7" w14:textId="6CBB0E1D" w:rsidR="00C169C1" w:rsidRPr="00942C0C" w:rsidRDefault="00C169C1" w:rsidP="00E37983">
            <w:pPr>
              <w:spacing w:before="60" w:after="60"/>
              <w:ind w:firstLine="0"/>
              <w:jc w:val="center"/>
              <w:rPr>
                <w:sz w:val="24"/>
                <w:szCs w:val="24"/>
              </w:rPr>
            </w:pPr>
            <w:r>
              <w:rPr>
                <w:sz w:val="24"/>
                <w:szCs w:val="24"/>
                <w:lang w:val="en-US"/>
              </w:rPr>
              <w:t>O</w:t>
            </w:r>
          </w:p>
        </w:tc>
        <w:tc>
          <w:tcPr>
            <w:tcW w:w="531" w:type="pct"/>
            <w:shd w:val="clear" w:color="auto" w:fill="auto"/>
          </w:tcPr>
          <w:p w14:paraId="34ADF246" w14:textId="5F196239" w:rsidR="00C169C1" w:rsidRPr="00942C0C" w:rsidRDefault="00C169C1" w:rsidP="00E3798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shd w:val="clear" w:color="auto" w:fill="auto"/>
          </w:tcPr>
          <w:p w14:paraId="10343848" w14:textId="6BDA0FED" w:rsidR="00C169C1" w:rsidRPr="00942C0C" w:rsidRDefault="00C169C1" w:rsidP="00E37983">
            <w:pPr>
              <w:spacing w:before="60" w:after="60"/>
              <w:ind w:firstLine="0"/>
              <w:rPr>
                <w:sz w:val="24"/>
                <w:szCs w:val="24"/>
              </w:rPr>
            </w:pPr>
            <w:r w:rsidRPr="002947D3">
              <w:rPr>
                <w:sz w:val="24"/>
                <w:szCs w:val="24"/>
              </w:rPr>
              <w:t>Фамилия</w:t>
            </w:r>
          </w:p>
        </w:tc>
        <w:tc>
          <w:tcPr>
            <w:tcW w:w="1392" w:type="pct"/>
            <w:shd w:val="clear" w:color="auto" w:fill="auto"/>
          </w:tcPr>
          <w:p w14:paraId="3E5FD542" w14:textId="77777777" w:rsidR="00C169C1" w:rsidRPr="00942C0C" w:rsidRDefault="00C169C1" w:rsidP="00E37983">
            <w:pPr>
              <w:spacing w:before="60" w:after="60"/>
              <w:ind w:firstLine="0"/>
              <w:rPr>
                <w:sz w:val="24"/>
                <w:szCs w:val="24"/>
              </w:rPr>
            </w:pPr>
          </w:p>
        </w:tc>
      </w:tr>
      <w:tr w:rsidR="00C169C1" w:rsidRPr="00942C0C" w14:paraId="74B329AF" w14:textId="77777777" w:rsidTr="00D449A9">
        <w:tc>
          <w:tcPr>
            <w:tcW w:w="747" w:type="pct"/>
            <w:shd w:val="clear" w:color="auto" w:fill="auto"/>
          </w:tcPr>
          <w:p w14:paraId="7649D19D"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08FB66C1" w14:textId="27A1F488" w:rsidR="00C169C1" w:rsidRPr="00942C0C" w:rsidRDefault="00C169C1" w:rsidP="00E37983">
            <w:pPr>
              <w:spacing w:before="60" w:after="60"/>
              <w:ind w:firstLine="0"/>
              <w:rPr>
                <w:sz w:val="24"/>
                <w:szCs w:val="24"/>
              </w:rPr>
            </w:pPr>
            <w:r w:rsidRPr="002947D3">
              <w:rPr>
                <w:sz w:val="24"/>
                <w:szCs w:val="24"/>
              </w:rPr>
              <w:t xml:space="preserve">firstName </w:t>
            </w:r>
          </w:p>
        </w:tc>
        <w:tc>
          <w:tcPr>
            <w:tcW w:w="303" w:type="pct"/>
            <w:shd w:val="clear" w:color="auto" w:fill="auto"/>
          </w:tcPr>
          <w:p w14:paraId="2FA1B130" w14:textId="0B2EBB6F" w:rsidR="00C169C1" w:rsidRPr="00942C0C" w:rsidRDefault="00C169C1" w:rsidP="00E37983">
            <w:pPr>
              <w:spacing w:before="60" w:after="60"/>
              <w:ind w:firstLine="0"/>
              <w:jc w:val="center"/>
              <w:rPr>
                <w:sz w:val="24"/>
                <w:szCs w:val="24"/>
              </w:rPr>
            </w:pPr>
            <w:r>
              <w:rPr>
                <w:sz w:val="24"/>
                <w:szCs w:val="24"/>
                <w:lang w:val="en-US"/>
              </w:rPr>
              <w:t>O</w:t>
            </w:r>
          </w:p>
        </w:tc>
        <w:tc>
          <w:tcPr>
            <w:tcW w:w="531" w:type="pct"/>
            <w:shd w:val="clear" w:color="auto" w:fill="auto"/>
          </w:tcPr>
          <w:p w14:paraId="69174551" w14:textId="1AD94361" w:rsidR="00C169C1" w:rsidRPr="00942C0C" w:rsidRDefault="00C169C1" w:rsidP="00E3798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shd w:val="clear" w:color="auto" w:fill="auto"/>
          </w:tcPr>
          <w:p w14:paraId="3CCB2E2F" w14:textId="1BFAA09B" w:rsidR="00C169C1" w:rsidRPr="00942C0C" w:rsidRDefault="00C169C1" w:rsidP="00E37983">
            <w:pPr>
              <w:spacing w:before="60" w:after="60"/>
              <w:ind w:firstLine="0"/>
              <w:rPr>
                <w:sz w:val="24"/>
                <w:szCs w:val="24"/>
              </w:rPr>
            </w:pPr>
            <w:r w:rsidRPr="002947D3">
              <w:rPr>
                <w:sz w:val="24"/>
                <w:szCs w:val="24"/>
              </w:rPr>
              <w:t>Имя</w:t>
            </w:r>
          </w:p>
        </w:tc>
        <w:tc>
          <w:tcPr>
            <w:tcW w:w="1392" w:type="pct"/>
            <w:shd w:val="clear" w:color="auto" w:fill="auto"/>
          </w:tcPr>
          <w:p w14:paraId="59B7A148" w14:textId="77777777" w:rsidR="00C169C1" w:rsidRPr="00942C0C" w:rsidRDefault="00C169C1" w:rsidP="00E37983">
            <w:pPr>
              <w:spacing w:before="60" w:after="60"/>
              <w:ind w:firstLine="0"/>
              <w:rPr>
                <w:sz w:val="24"/>
                <w:szCs w:val="24"/>
              </w:rPr>
            </w:pPr>
          </w:p>
        </w:tc>
      </w:tr>
      <w:tr w:rsidR="00C169C1" w:rsidRPr="00942C0C" w14:paraId="0D6AF9DF" w14:textId="77777777" w:rsidTr="00D449A9">
        <w:tc>
          <w:tcPr>
            <w:tcW w:w="747" w:type="pct"/>
            <w:shd w:val="clear" w:color="auto" w:fill="auto"/>
          </w:tcPr>
          <w:p w14:paraId="1853194F"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46FEB368" w14:textId="78F00EE8" w:rsidR="00C169C1" w:rsidRPr="00942C0C" w:rsidRDefault="00C169C1" w:rsidP="00E37983">
            <w:pPr>
              <w:spacing w:before="60" w:after="60"/>
              <w:ind w:firstLine="0"/>
              <w:rPr>
                <w:sz w:val="24"/>
                <w:szCs w:val="24"/>
              </w:rPr>
            </w:pPr>
            <w:r w:rsidRPr="002947D3">
              <w:rPr>
                <w:sz w:val="24"/>
                <w:szCs w:val="24"/>
              </w:rPr>
              <w:t xml:space="preserve">middleName </w:t>
            </w:r>
          </w:p>
        </w:tc>
        <w:tc>
          <w:tcPr>
            <w:tcW w:w="303" w:type="pct"/>
            <w:shd w:val="clear" w:color="auto" w:fill="auto"/>
          </w:tcPr>
          <w:p w14:paraId="3435701A" w14:textId="2C78C7C1" w:rsidR="00C169C1" w:rsidRPr="00942C0C" w:rsidRDefault="00C169C1" w:rsidP="00E37983">
            <w:pPr>
              <w:spacing w:before="60" w:after="60"/>
              <w:ind w:firstLine="0"/>
              <w:jc w:val="center"/>
              <w:rPr>
                <w:sz w:val="24"/>
                <w:szCs w:val="24"/>
              </w:rPr>
            </w:pPr>
            <w:r w:rsidRPr="002947D3">
              <w:rPr>
                <w:sz w:val="24"/>
                <w:szCs w:val="24"/>
              </w:rPr>
              <w:t>H</w:t>
            </w:r>
          </w:p>
        </w:tc>
        <w:tc>
          <w:tcPr>
            <w:tcW w:w="531" w:type="pct"/>
            <w:shd w:val="clear" w:color="auto" w:fill="auto"/>
          </w:tcPr>
          <w:p w14:paraId="011A6EB0" w14:textId="3093F920" w:rsidR="00C169C1" w:rsidRPr="00942C0C" w:rsidRDefault="00C169C1" w:rsidP="00E3798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shd w:val="clear" w:color="auto" w:fill="auto"/>
          </w:tcPr>
          <w:p w14:paraId="6E151639" w14:textId="37C91B70" w:rsidR="00C169C1" w:rsidRPr="00942C0C" w:rsidRDefault="00C169C1" w:rsidP="00E37983">
            <w:pPr>
              <w:spacing w:before="60" w:after="60"/>
              <w:ind w:firstLine="0"/>
              <w:rPr>
                <w:sz w:val="24"/>
                <w:szCs w:val="24"/>
              </w:rPr>
            </w:pPr>
            <w:r w:rsidRPr="002947D3">
              <w:rPr>
                <w:sz w:val="24"/>
                <w:szCs w:val="24"/>
              </w:rPr>
              <w:t>Отчество</w:t>
            </w:r>
          </w:p>
        </w:tc>
        <w:tc>
          <w:tcPr>
            <w:tcW w:w="1392" w:type="pct"/>
            <w:shd w:val="clear" w:color="auto" w:fill="auto"/>
          </w:tcPr>
          <w:p w14:paraId="3A028311" w14:textId="77777777" w:rsidR="00C169C1" w:rsidRPr="00942C0C" w:rsidRDefault="00C169C1" w:rsidP="00E37983">
            <w:pPr>
              <w:spacing w:before="60" w:after="60"/>
              <w:ind w:firstLine="0"/>
              <w:rPr>
                <w:sz w:val="24"/>
                <w:szCs w:val="24"/>
              </w:rPr>
            </w:pPr>
          </w:p>
        </w:tc>
      </w:tr>
      <w:tr w:rsidR="00C169C1" w:rsidRPr="00942C0C" w14:paraId="4D38CC0A" w14:textId="77777777" w:rsidTr="00D449A9">
        <w:tc>
          <w:tcPr>
            <w:tcW w:w="747" w:type="pct"/>
            <w:shd w:val="clear" w:color="auto" w:fill="auto"/>
          </w:tcPr>
          <w:p w14:paraId="5C00998E"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1E0FC99C" w14:textId="251718EB" w:rsidR="00C169C1" w:rsidRPr="00942C0C" w:rsidRDefault="00C169C1" w:rsidP="00E37983">
            <w:pPr>
              <w:spacing w:before="60" w:after="60"/>
              <w:ind w:firstLine="0"/>
              <w:rPr>
                <w:sz w:val="24"/>
                <w:szCs w:val="24"/>
              </w:rPr>
            </w:pPr>
            <w:r w:rsidRPr="002947D3">
              <w:rPr>
                <w:sz w:val="24"/>
                <w:szCs w:val="24"/>
              </w:rPr>
              <w:t>lastName</w:t>
            </w:r>
            <w:r>
              <w:rPr>
                <w:sz w:val="24"/>
                <w:szCs w:val="24"/>
                <w:lang w:val="en-US"/>
              </w:rPr>
              <w:t>Lat</w:t>
            </w:r>
            <w:r w:rsidRPr="002947D3">
              <w:rPr>
                <w:sz w:val="24"/>
                <w:szCs w:val="24"/>
              </w:rPr>
              <w:t xml:space="preserve"> </w:t>
            </w:r>
          </w:p>
        </w:tc>
        <w:tc>
          <w:tcPr>
            <w:tcW w:w="303" w:type="pct"/>
            <w:shd w:val="clear" w:color="auto" w:fill="auto"/>
          </w:tcPr>
          <w:p w14:paraId="5EB62429" w14:textId="59AD9EC0" w:rsidR="00C169C1" w:rsidRPr="00750FE5" w:rsidRDefault="00750FE5" w:rsidP="00E37983">
            <w:pPr>
              <w:spacing w:before="60" w:after="60"/>
              <w:ind w:firstLine="0"/>
              <w:jc w:val="center"/>
              <w:rPr>
                <w:sz w:val="24"/>
                <w:szCs w:val="24"/>
              </w:rPr>
            </w:pPr>
            <w:r>
              <w:rPr>
                <w:sz w:val="24"/>
                <w:szCs w:val="24"/>
              </w:rPr>
              <w:t>Н</w:t>
            </w:r>
          </w:p>
        </w:tc>
        <w:tc>
          <w:tcPr>
            <w:tcW w:w="531" w:type="pct"/>
            <w:shd w:val="clear" w:color="auto" w:fill="auto"/>
          </w:tcPr>
          <w:p w14:paraId="0C962578" w14:textId="16E5DA2C" w:rsidR="00C169C1" w:rsidRPr="00942C0C" w:rsidRDefault="00C169C1" w:rsidP="00E3798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shd w:val="clear" w:color="auto" w:fill="auto"/>
          </w:tcPr>
          <w:p w14:paraId="772827A2" w14:textId="6A384906" w:rsidR="00C169C1" w:rsidRPr="00C169C1" w:rsidRDefault="00C169C1" w:rsidP="00E37983">
            <w:pPr>
              <w:spacing w:before="60" w:after="60"/>
              <w:ind w:firstLine="0"/>
              <w:rPr>
                <w:sz w:val="24"/>
                <w:szCs w:val="24"/>
                <w:lang w:val="en-US"/>
              </w:rPr>
            </w:pPr>
            <w:r w:rsidRPr="002947D3">
              <w:rPr>
                <w:sz w:val="24"/>
                <w:szCs w:val="24"/>
              </w:rPr>
              <w:t>Фамилия</w:t>
            </w:r>
            <w:r>
              <w:rPr>
                <w:sz w:val="24"/>
                <w:szCs w:val="24"/>
                <w:lang w:val="en-US"/>
              </w:rPr>
              <w:t xml:space="preserve"> (</w:t>
            </w:r>
            <w:r>
              <w:rPr>
                <w:sz w:val="24"/>
                <w:szCs w:val="24"/>
              </w:rPr>
              <w:t>латинскими буквами</w:t>
            </w:r>
            <w:r>
              <w:rPr>
                <w:sz w:val="24"/>
                <w:szCs w:val="24"/>
                <w:lang w:val="en-US"/>
              </w:rPr>
              <w:t>)</w:t>
            </w:r>
          </w:p>
        </w:tc>
        <w:tc>
          <w:tcPr>
            <w:tcW w:w="1392" w:type="pct"/>
            <w:shd w:val="clear" w:color="auto" w:fill="auto"/>
          </w:tcPr>
          <w:p w14:paraId="5A857726" w14:textId="77777777" w:rsidR="00C169C1" w:rsidRPr="00942C0C" w:rsidRDefault="00C169C1" w:rsidP="00E37983">
            <w:pPr>
              <w:spacing w:before="60" w:after="60"/>
              <w:ind w:firstLine="0"/>
              <w:rPr>
                <w:sz w:val="24"/>
                <w:szCs w:val="24"/>
              </w:rPr>
            </w:pPr>
          </w:p>
        </w:tc>
      </w:tr>
      <w:tr w:rsidR="00C169C1" w:rsidRPr="00942C0C" w14:paraId="16822CA4" w14:textId="77777777" w:rsidTr="00D449A9">
        <w:tc>
          <w:tcPr>
            <w:tcW w:w="747" w:type="pct"/>
            <w:shd w:val="clear" w:color="auto" w:fill="auto"/>
          </w:tcPr>
          <w:p w14:paraId="7B1A0E0E"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319A19DC" w14:textId="2E27F99D" w:rsidR="00C169C1" w:rsidRPr="00C169C1" w:rsidRDefault="00C169C1" w:rsidP="00E37983">
            <w:pPr>
              <w:spacing w:before="60" w:after="60"/>
              <w:ind w:firstLine="0"/>
              <w:rPr>
                <w:sz w:val="24"/>
                <w:szCs w:val="24"/>
                <w:lang w:val="en-US"/>
              </w:rPr>
            </w:pPr>
            <w:r w:rsidRPr="002947D3">
              <w:rPr>
                <w:sz w:val="24"/>
                <w:szCs w:val="24"/>
              </w:rPr>
              <w:t>firstName</w:t>
            </w:r>
            <w:r>
              <w:rPr>
                <w:sz w:val="24"/>
                <w:szCs w:val="24"/>
                <w:lang w:val="en-US"/>
              </w:rPr>
              <w:t>Lat</w:t>
            </w:r>
          </w:p>
        </w:tc>
        <w:tc>
          <w:tcPr>
            <w:tcW w:w="303" w:type="pct"/>
            <w:shd w:val="clear" w:color="auto" w:fill="auto"/>
          </w:tcPr>
          <w:p w14:paraId="7FDEE09D" w14:textId="74B0153F" w:rsidR="00C169C1" w:rsidRPr="00750FE5" w:rsidRDefault="00750FE5" w:rsidP="00E37983">
            <w:pPr>
              <w:spacing w:before="60" w:after="60"/>
              <w:ind w:firstLine="0"/>
              <w:jc w:val="center"/>
              <w:rPr>
                <w:sz w:val="24"/>
                <w:szCs w:val="24"/>
              </w:rPr>
            </w:pPr>
            <w:r>
              <w:rPr>
                <w:sz w:val="24"/>
                <w:szCs w:val="24"/>
              </w:rPr>
              <w:t>Н</w:t>
            </w:r>
          </w:p>
        </w:tc>
        <w:tc>
          <w:tcPr>
            <w:tcW w:w="531" w:type="pct"/>
            <w:shd w:val="clear" w:color="auto" w:fill="auto"/>
          </w:tcPr>
          <w:p w14:paraId="245BE31E" w14:textId="72D96CAC" w:rsidR="00C169C1" w:rsidRPr="00942C0C" w:rsidRDefault="00C169C1" w:rsidP="00E3798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shd w:val="clear" w:color="auto" w:fill="auto"/>
          </w:tcPr>
          <w:p w14:paraId="7424C7F1" w14:textId="7EF9FA51" w:rsidR="00C169C1" w:rsidRPr="00942C0C" w:rsidRDefault="00C169C1" w:rsidP="00E37983">
            <w:pPr>
              <w:spacing w:before="60" w:after="60"/>
              <w:ind w:firstLine="0"/>
              <w:rPr>
                <w:sz w:val="24"/>
                <w:szCs w:val="24"/>
              </w:rPr>
            </w:pPr>
            <w:r w:rsidRPr="002947D3">
              <w:rPr>
                <w:sz w:val="24"/>
                <w:szCs w:val="24"/>
              </w:rPr>
              <w:t>Имя</w:t>
            </w:r>
            <w:r>
              <w:rPr>
                <w:sz w:val="24"/>
                <w:szCs w:val="24"/>
              </w:rPr>
              <w:t xml:space="preserve"> </w:t>
            </w:r>
            <w:r>
              <w:rPr>
                <w:sz w:val="24"/>
                <w:szCs w:val="24"/>
                <w:lang w:val="en-US"/>
              </w:rPr>
              <w:t>(</w:t>
            </w:r>
            <w:r>
              <w:rPr>
                <w:sz w:val="24"/>
                <w:szCs w:val="24"/>
              </w:rPr>
              <w:t>латинскими буквами</w:t>
            </w:r>
            <w:r>
              <w:rPr>
                <w:sz w:val="24"/>
                <w:szCs w:val="24"/>
                <w:lang w:val="en-US"/>
              </w:rPr>
              <w:t>)</w:t>
            </w:r>
          </w:p>
        </w:tc>
        <w:tc>
          <w:tcPr>
            <w:tcW w:w="1392" w:type="pct"/>
            <w:shd w:val="clear" w:color="auto" w:fill="auto"/>
          </w:tcPr>
          <w:p w14:paraId="421764C8" w14:textId="77777777" w:rsidR="00C169C1" w:rsidRPr="00942C0C" w:rsidRDefault="00C169C1" w:rsidP="00E37983">
            <w:pPr>
              <w:spacing w:before="60" w:after="60"/>
              <w:ind w:firstLine="0"/>
              <w:rPr>
                <w:sz w:val="24"/>
                <w:szCs w:val="24"/>
              </w:rPr>
            </w:pPr>
          </w:p>
        </w:tc>
      </w:tr>
      <w:tr w:rsidR="00C169C1" w:rsidRPr="00942C0C" w14:paraId="7E03EA84" w14:textId="77777777" w:rsidTr="00D449A9">
        <w:tc>
          <w:tcPr>
            <w:tcW w:w="747" w:type="pct"/>
            <w:shd w:val="clear" w:color="auto" w:fill="auto"/>
          </w:tcPr>
          <w:p w14:paraId="1AF75D35"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1EBF74A0" w14:textId="6E38F177" w:rsidR="00C169C1" w:rsidRPr="00C169C1" w:rsidRDefault="00C169C1" w:rsidP="00E37983">
            <w:pPr>
              <w:spacing w:before="60" w:after="60"/>
              <w:ind w:firstLine="0"/>
              <w:rPr>
                <w:sz w:val="24"/>
                <w:szCs w:val="24"/>
                <w:lang w:val="en-US"/>
              </w:rPr>
            </w:pPr>
            <w:r w:rsidRPr="002947D3">
              <w:rPr>
                <w:sz w:val="24"/>
                <w:szCs w:val="24"/>
              </w:rPr>
              <w:t>middleName</w:t>
            </w:r>
            <w:r>
              <w:rPr>
                <w:sz w:val="24"/>
                <w:szCs w:val="24"/>
                <w:lang w:val="en-US"/>
              </w:rPr>
              <w:t>Lat</w:t>
            </w:r>
          </w:p>
        </w:tc>
        <w:tc>
          <w:tcPr>
            <w:tcW w:w="303" w:type="pct"/>
            <w:shd w:val="clear" w:color="auto" w:fill="auto"/>
          </w:tcPr>
          <w:p w14:paraId="31E9E4B5" w14:textId="3F8FE712" w:rsidR="00C169C1" w:rsidRPr="00942C0C" w:rsidRDefault="00C169C1" w:rsidP="00E37983">
            <w:pPr>
              <w:spacing w:before="60" w:after="60"/>
              <w:ind w:firstLine="0"/>
              <w:jc w:val="center"/>
              <w:rPr>
                <w:sz w:val="24"/>
                <w:szCs w:val="24"/>
              </w:rPr>
            </w:pPr>
            <w:r w:rsidRPr="002947D3">
              <w:rPr>
                <w:sz w:val="24"/>
                <w:szCs w:val="24"/>
              </w:rPr>
              <w:t>H</w:t>
            </w:r>
          </w:p>
        </w:tc>
        <w:tc>
          <w:tcPr>
            <w:tcW w:w="531" w:type="pct"/>
            <w:shd w:val="clear" w:color="auto" w:fill="auto"/>
          </w:tcPr>
          <w:p w14:paraId="74F7D1A3" w14:textId="0EA073EF" w:rsidR="00C169C1" w:rsidRPr="00942C0C" w:rsidRDefault="00C169C1" w:rsidP="00E3798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shd w:val="clear" w:color="auto" w:fill="auto"/>
          </w:tcPr>
          <w:p w14:paraId="62324AE8" w14:textId="5704F4CE" w:rsidR="00C169C1" w:rsidRPr="00942C0C" w:rsidRDefault="00C169C1" w:rsidP="00E37983">
            <w:pPr>
              <w:spacing w:before="60" w:after="60"/>
              <w:ind w:firstLine="0"/>
              <w:rPr>
                <w:sz w:val="24"/>
                <w:szCs w:val="24"/>
              </w:rPr>
            </w:pPr>
            <w:r w:rsidRPr="002947D3">
              <w:rPr>
                <w:sz w:val="24"/>
                <w:szCs w:val="24"/>
              </w:rPr>
              <w:t>Отчество</w:t>
            </w:r>
            <w:r>
              <w:rPr>
                <w:sz w:val="24"/>
                <w:szCs w:val="24"/>
                <w:lang w:val="en-US"/>
              </w:rPr>
              <w:t>(</w:t>
            </w:r>
            <w:r>
              <w:rPr>
                <w:sz w:val="24"/>
                <w:szCs w:val="24"/>
              </w:rPr>
              <w:t>латинскими буквами</w:t>
            </w:r>
            <w:r>
              <w:rPr>
                <w:sz w:val="24"/>
                <w:szCs w:val="24"/>
                <w:lang w:val="en-US"/>
              </w:rPr>
              <w:t>)</w:t>
            </w:r>
          </w:p>
        </w:tc>
        <w:tc>
          <w:tcPr>
            <w:tcW w:w="1392" w:type="pct"/>
            <w:shd w:val="clear" w:color="auto" w:fill="auto"/>
          </w:tcPr>
          <w:p w14:paraId="3E708750" w14:textId="77777777" w:rsidR="00C169C1" w:rsidRPr="00942C0C" w:rsidRDefault="00C169C1" w:rsidP="00E37983">
            <w:pPr>
              <w:spacing w:before="60" w:after="60"/>
              <w:ind w:firstLine="0"/>
              <w:rPr>
                <w:sz w:val="24"/>
                <w:szCs w:val="24"/>
              </w:rPr>
            </w:pPr>
          </w:p>
        </w:tc>
      </w:tr>
      <w:tr w:rsidR="008722F4" w:rsidRPr="00942C0C" w14:paraId="5C89C6C9" w14:textId="77777777" w:rsidTr="00D449A9">
        <w:tc>
          <w:tcPr>
            <w:tcW w:w="747" w:type="pct"/>
            <w:shd w:val="clear" w:color="auto" w:fill="auto"/>
          </w:tcPr>
          <w:p w14:paraId="7748BDB7" w14:textId="77777777" w:rsidR="008722F4" w:rsidRPr="00942C0C" w:rsidRDefault="008722F4" w:rsidP="00E37983">
            <w:pPr>
              <w:spacing w:before="60" w:after="60"/>
              <w:ind w:firstLine="0"/>
              <w:rPr>
                <w:sz w:val="24"/>
                <w:szCs w:val="24"/>
              </w:rPr>
            </w:pPr>
          </w:p>
        </w:tc>
        <w:tc>
          <w:tcPr>
            <w:tcW w:w="847" w:type="pct"/>
            <w:gridSpan w:val="2"/>
            <w:shd w:val="clear" w:color="auto" w:fill="auto"/>
          </w:tcPr>
          <w:p w14:paraId="3CA307BF" w14:textId="2474F476" w:rsidR="008722F4" w:rsidRPr="00942C0C" w:rsidRDefault="008722F4" w:rsidP="00E37983">
            <w:pPr>
              <w:spacing w:before="60" w:after="60"/>
              <w:ind w:firstLine="0"/>
              <w:rPr>
                <w:sz w:val="24"/>
                <w:szCs w:val="24"/>
              </w:rPr>
            </w:pPr>
            <w:r>
              <w:rPr>
                <w:sz w:val="24"/>
                <w:szCs w:val="24"/>
                <w:lang w:val="en-US"/>
              </w:rPr>
              <w:t>INN</w:t>
            </w:r>
            <w:r w:rsidRPr="002947D3">
              <w:rPr>
                <w:sz w:val="24"/>
                <w:szCs w:val="24"/>
              </w:rPr>
              <w:t xml:space="preserve"> </w:t>
            </w:r>
          </w:p>
        </w:tc>
        <w:tc>
          <w:tcPr>
            <w:tcW w:w="303" w:type="pct"/>
            <w:shd w:val="clear" w:color="auto" w:fill="auto"/>
          </w:tcPr>
          <w:p w14:paraId="556D0460" w14:textId="35D31C39" w:rsidR="008722F4" w:rsidRPr="00942C0C" w:rsidRDefault="008722F4" w:rsidP="00E37983">
            <w:pPr>
              <w:spacing w:before="60" w:after="60"/>
              <w:ind w:firstLine="0"/>
              <w:jc w:val="center"/>
              <w:rPr>
                <w:sz w:val="24"/>
                <w:szCs w:val="24"/>
              </w:rPr>
            </w:pPr>
            <w:r>
              <w:rPr>
                <w:sz w:val="24"/>
                <w:szCs w:val="24"/>
                <w:lang w:val="en-US"/>
              </w:rPr>
              <w:t>O</w:t>
            </w:r>
          </w:p>
        </w:tc>
        <w:tc>
          <w:tcPr>
            <w:tcW w:w="531" w:type="pct"/>
            <w:shd w:val="clear" w:color="auto" w:fill="auto"/>
          </w:tcPr>
          <w:p w14:paraId="524DB67C" w14:textId="7EEE89E0" w:rsidR="008722F4" w:rsidRPr="00942C0C" w:rsidRDefault="008722F4" w:rsidP="00E37983">
            <w:pPr>
              <w:spacing w:before="60" w:after="60"/>
              <w:ind w:firstLine="0"/>
              <w:jc w:val="center"/>
              <w:rPr>
                <w:sz w:val="24"/>
                <w:szCs w:val="24"/>
              </w:rPr>
            </w:pPr>
            <w:r w:rsidRPr="002947D3">
              <w:rPr>
                <w:sz w:val="24"/>
                <w:szCs w:val="24"/>
              </w:rPr>
              <w:t>T</w:t>
            </w:r>
          </w:p>
        </w:tc>
        <w:tc>
          <w:tcPr>
            <w:tcW w:w="1180" w:type="pct"/>
            <w:shd w:val="clear" w:color="auto" w:fill="auto"/>
          </w:tcPr>
          <w:p w14:paraId="0A5E8433" w14:textId="202C480B" w:rsidR="008722F4" w:rsidRPr="00942C0C" w:rsidRDefault="008722F4" w:rsidP="00E37983">
            <w:pPr>
              <w:spacing w:before="60" w:after="60"/>
              <w:ind w:firstLine="0"/>
              <w:rPr>
                <w:sz w:val="24"/>
                <w:szCs w:val="24"/>
              </w:rPr>
            </w:pPr>
            <w:r w:rsidRPr="002947D3">
              <w:rPr>
                <w:sz w:val="24"/>
                <w:szCs w:val="24"/>
              </w:rPr>
              <w:t>ИНН</w:t>
            </w:r>
          </w:p>
        </w:tc>
        <w:tc>
          <w:tcPr>
            <w:tcW w:w="1392" w:type="pct"/>
            <w:shd w:val="clear" w:color="auto" w:fill="auto"/>
          </w:tcPr>
          <w:p w14:paraId="67024123" w14:textId="482B1DD8" w:rsidR="008722F4" w:rsidRPr="00942C0C" w:rsidRDefault="008722F4" w:rsidP="00E37983">
            <w:pPr>
              <w:spacing w:before="60" w:after="60"/>
              <w:ind w:firstLine="0"/>
              <w:rPr>
                <w:sz w:val="24"/>
                <w:szCs w:val="24"/>
              </w:rPr>
            </w:pPr>
            <w:r w:rsidRPr="002947D3">
              <w:rPr>
                <w:sz w:val="24"/>
                <w:szCs w:val="24"/>
              </w:rPr>
              <w:t>Шаблон значения: \d{1</w:t>
            </w:r>
            <w:r w:rsidR="00C625E7">
              <w:rPr>
                <w:sz w:val="24"/>
                <w:szCs w:val="24"/>
                <w:lang w:val="en-US"/>
              </w:rPr>
              <w:t>0</w:t>
            </w:r>
            <w:r w:rsidRPr="002947D3">
              <w:rPr>
                <w:sz w:val="24"/>
                <w:szCs w:val="24"/>
              </w:rPr>
              <w:t>,12}</w:t>
            </w:r>
          </w:p>
        </w:tc>
      </w:tr>
      <w:tr w:rsidR="008722F4" w:rsidRPr="00942C0C" w14:paraId="7462087A" w14:textId="77777777" w:rsidTr="00D449A9">
        <w:tc>
          <w:tcPr>
            <w:tcW w:w="747" w:type="pct"/>
            <w:shd w:val="clear" w:color="auto" w:fill="auto"/>
          </w:tcPr>
          <w:p w14:paraId="3E546C83" w14:textId="77777777" w:rsidR="008722F4" w:rsidRPr="00942C0C" w:rsidRDefault="008722F4" w:rsidP="00E37983">
            <w:pPr>
              <w:spacing w:before="60" w:after="60"/>
              <w:ind w:firstLine="0"/>
              <w:rPr>
                <w:sz w:val="24"/>
                <w:szCs w:val="24"/>
              </w:rPr>
            </w:pPr>
          </w:p>
        </w:tc>
        <w:tc>
          <w:tcPr>
            <w:tcW w:w="847" w:type="pct"/>
            <w:gridSpan w:val="2"/>
            <w:shd w:val="clear" w:color="auto" w:fill="auto"/>
          </w:tcPr>
          <w:p w14:paraId="47D3A2E6" w14:textId="7F7912F9" w:rsidR="008722F4" w:rsidRPr="008722F4" w:rsidRDefault="008722F4" w:rsidP="00E37983">
            <w:pPr>
              <w:spacing w:before="60" w:after="60"/>
              <w:ind w:firstLine="0"/>
              <w:rPr>
                <w:sz w:val="24"/>
                <w:szCs w:val="24"/>
                <w:lang w:val="en-US"/>
              </w:rPr>
            </w:pPr>
            <w:r>
              <w:rPr>
                <w:sz w:val="24"/>
                <w:szCs w:val="24"/>
                <w:lang w:val="en-US"/>
              </w:rPr>
              <w:t>taxPayerCode</w:t>
            </w:r>
          </w:p>
        </w:tc>
        <w:tc>
          <w:tcPr>
            <w:tcW w:w="303" w:type="pct"/>
            <w:shd w:val="clear" w:color="auto" w:fill="auto"/>
          </w:tcPr>
          <w:p w14:paraId="1D1D2C12" w14:textId="77777777" w:rsidR="008722F4" w:rsidRPr="00942C0C" w:rsidRDefault="008722F4" w:rsidP="00E37983">
            <w:pPr>
              <w:spacing w:before="60" w:after="60"/>
              <w:ind w:firstLine="0"/>
              <w:jc w:val="center"/>
              <w:rPr>
                <w:sz w:val="24"/>
                <w:szCs w:val="24"/>
              </w:rPr>
            </w:pPr>
            <w:r w:rsidRPr="002947D3">
              <w:rPr>
                <w:sz w:val="24"/>
                <w:szCs w:val="24"/>
              </w:rPr>
              <w:t>H</w:t>
            </w:r>
          </w:p>
        </w:tc>
        <w:tc>
          <w:tcPr>
            <w:tcW w:w="531" w:type="pct"/>
            <w:shd w:val="clear" w:color="auto" w:fill="auto"/>
          </w:tcPr>
          <w:p w14:paraId="03307234" w14:textId="5F2404DD" w:rsidR="008722F4" w:rsidRPr="00942C0C" w:rsidRDefault="008722F4" w:rsidP="008722F4">
            <w:pPr>
              <w:spacing w:before="60" w:after="60"/>
              <w:ind w:firstLine="0"/>
              <w:jc w:val="center"/>
              <w:rPr>
                <w:sz w:val="24"/>
                <w:szCs w:val="24"/>
              </w:rPr>
            </w:pPr>
            <w:r w:rsidRPr="002947D3">
              <w:rPr>
                <w:sz w:val="24"/>
                <w:szCs w:val="24"/>
              </w:rPr>
              <w:t>T(1-</w:t>
            </w:r>
            <w:r>
              <w:rPr>
                <w:sz w:val="24"/>
                <w:szCs w:val="24"/>
                <w:lang w:val="en-US"/>
              </w:rPr>
              <w:t>100</w:t>
            </w:r>
            <w:r w:rsidRPr="002947D3">
              <w:rPr>
                <w:sz w:val="24"/>
                <w:szCs w:val="24"/>
              </w:rPr>
              <w:t>)</w:t>
            </w:r>
          </w:p>
        </w:tc>
        <w:tc>
          <w:tcPr>
            <w:tcW w:w="1180" w:type="pct"/>
            <w:shd w:val="clear" w:color="auto" w:fill="auto"/>
          </w:tcPr>
          <w:p w14:paraId="7499E930" w14:textId="1500711E" w:rsidR="008722F4" w:rsidRPr="00942C0C" w:rsidRDefault="008722F4" w:rsidP="00E37983">
            <w:pPr>
              <w:spacing w:before="60" w:after="60"/>
              <w:ind w:firstLine="0"/>
              <w:rPr>
                <w:sz w:val="24"/>
                <w:szCs w:val="24"/>
              </w:rPr>
            </w:pPr>
            <w:r w:rsidRPr="008722F4">
              <w:rPr>
                <w:sz w:val="24"/>
                <w:szCs w:val="24"/>
              </w:rPr>
              <w:t>Код налогоплательщика в стране регистрации или его аналог</w:t>
            </w:r>
          </w:p>
        </w:tc>
        <w:tc>
          <w:tcPr>
            <w:tcW w:w="1392" w:type="pct"/>
            <w:shd w:val="clear" w:color="auto" w:fill="auto"/>
          </w:tcPr>
          <w:p w14:paraId="4F93CE66" w14:textId="77777777" w:rsidR="008722F4" w:rsidRPr="00942C0C" w:rsidRDefault="008722F4" w:rsidP="00E37983">
            <w:pPr>
              <w:spacing w:before="60" w:after="60"/>
              <w:ind w:firstLine="0"/>
              <w:rPr>
                <w:sz w:val="24"/>
                <w:szCs w:val="24"/>
              </w:rPr>
            </w:pPr>
          </w:p>
        </w:tc>
      </w:tr>
      <w:tr w:rsidR="008722F4" w:rsidRPr="00942C0C" w14:paraId="28C8D3C9" w14:textId="77777777" w:rsidTr="00D449A9">
        <w:tc>
          <w:tcPr>
            <w:tcW w:w="747" w:type="pct"/>
            <w:shd w:val="clear" w:color="auto" w:fill="auto"/>
          </w:tcPr>
          <w:p w14:paraId="585C60DA" w14:textId="77777777" w:rsidR="008722F4" w:rsidRPr="00942C0C" w:rsidRDefault="008722F4" w:rsidP="00E37983">
            <w:pPr>
              <w:spacing w:before="60" w:after="60"/>
              <w:ind w:firstLine="0"/>
              <w:rPr>
                <w:sz w:val="24"/>
                <w:szCs w:val="24"/>
              </w:rPr>
            </w:pPr>
          </w:p>
        </w:tc>
        <w:tc>
          <w:tcPr>
            <w:tcW w:w="847" w:type="pct"/>
            <w:gridSpan w:val="2"/>
            <w:shd w:val="clear" w:color="auto" w:fill="auto"/>
          </w:tcPr>
          <w:p w14:paraId="6AFC7F2B" w14:textId="77777777" w:rsidR="008722F4" w:rsidRPr="0005565F" w:rsidRDefault="008722F4" w:rsidP="00E37983">
            <w:pPr>
              <w:spacing w:before="60" w:after="60"/>
              <w:ind w:firstLine="0"/>
              <w:rPr>
                <w:sz w:val="24"/>
                <w:szCs w:val="24"/>
                <w:lang w:val="en-US"/>
              </w:rPr>
            </w:pPr>
            <w:r>
              <w:rPr>
                <w:sz w:val="24"/>
                <w:szCs w:val="24"/>
                <w:lang w:val="en-US"/>
              </w:rPr>
              <w:t>country</w:t>
            </w:r>
          </w:p>
        </w:tc>
        <w:tc>
          <w:tcPr>
            <w:tcW w:w="303" w:type="pct"/>
            <w:shd w:val="clear" w:color="auto" w:fill="auto"/>
          </w:tcPr>
          <w:p w14:paraId="73A79053" w14:textId="77777777" w:rsidR="008722F4" w:rsidRPr="0005565F" w:rsidRDefault="008722F4" w:rsidP="00E37983">
            <w:pPr>
              <w:spacing w:before="60" w:after="60"/>
              <w:ind w:firstLine="0"/>
              <w:jc w:val="center"/>
              <w:rPr>
                <w:sz w:val="24"/>
                <w:szCs w:val="24"/>
              </w:rPr>
            </w:pPr>
            <w:r>
              <w:rPr>
                <w:sz w:val="24"/>
                <w:szCs w:val="24"/>
              </w:rPr>
              <w:t>О</w:t>
            </w:r>
          </w:p>
        </w:tc>
        <w:tc>
          <w:tcPr>
            <w:tcW w:w="531" w:type="pct"/>
            <w:shd w:val="clear" w:color="auto" w:fill="auto"/>
          </w:tcPr>
          <w:p w14:paraId="7E58BC28" w14:textId="77777777" w:rsidR="008722F4" w:rsidRPr="0005565F" w:rsidRDefault="008722F4" w:rsidP="00E37983">
            <w:pPr>
              <w:spacing w:before="60" w:after="60"/>
              <w:ind w:firstLine="0"/>
              <w:jc w:val="center"/>
              <w:rPr>
                <w:sz w:val="24"/>
                <w:szCs w:val="24"/>
                <w:lang w:val="en-US"/>
              </w:rPr>
            </w:pPr>
            <w:r>
              <w:rPr>
                <w:sz w:val="24"/>
                <w:szCs w:val="24"/>
                <w:lang w:val="en-US"/>
              </w:rPr>
              <w:t>S</w:t>
            </w:r>
          </w:p>
        </w:tc>
        <w:tc>
          <w:tcPr>
            <w:tcW w:w="1180" w:type="pct"/>
            <w:shd w:val="clear" w:color="auto" w:fill="auto"/>
          </w:tcPr>
          <w:p w14:paraId="2D373C0D" w14:textId="77777777" w:rsidR="008722F4" w:rsidRPr="0005565F" w:rsidRDefault="008722F4" w:rsidP="00E37983">
            <w:pPr>
              <w:spacing w:before="60" w:after="60"/>
              <w:ind w:firstLine="0"/>
              <w:rPr>
                <w:sz w:val="24"/>
                <w:szCs w:val="24"/>
              </w:rPr>
            </w:pPr>
            <w:r>
              <w:rPr>
                <w:sz w:val="24"/>
                <w:szCs w:val="24"/>
              </w:rPr>
              <w:t>Страна регистрации</w:t>
            </w:r>
          </w:p>
        </w:tc>
        <w:tc>
          <w:tcPr>
            <w:tcW w:w="1392" w:type="pct"/>
            <w:shd w:val="clear" w:color="auto" w:fill="auto"/>
          </w:tcPr>
          <w:p w14:paraId="3B077964" w14:textId="77777777" w:rsidR="008722F4" w:rsidRPr="00942C0C" w:rsidRDefault="008722F4" w:rsidP="00E37983">
            <w:pPr>
              <w:spacing w:before="60" w:after="60"/>
              <w:ind w:firstLine="0"/>
              <w:rPr>
                <w:sz w:val="24"/>
                <w:szCs w:val="24"/>
              </w:rPr>
            </w:pPr>
          </w:p>
        </w:tc>
      </w:tr>
      <w:tr w:rsidR="008722F4" w:rsidRPr="00942C0C" w14:paraId="59A5CB17" w14:textId="77777777" w:rsidTr="00D449A9">
        <w:tc>
          <w:tcPr>
            <w:tcW w:w="747" w:type="pct"/>
            <w:shd w:val="clear" w:color="auto" w:fill="auto"/>
          </w:tcPr>
          <w:p w14:paraId="3B71936C" w14:textId="77777777" w:rsidR="008722F4" w:rsidRPr="00942C0C" w:rsidRDefault="008722F4" w:rsidP="00E37983">
            <w:pPr>
              <w:spacing w:before="60" w:after="60"/>
              <w:ind w:firstLine="0"/>
              <w:rPr>
                <w:sz w:val="24"/>
                <w:szCs w:val="24"/>
              </w:rPr>
            </w:pPr>
          </w:p>
        </w:tc>
        <w:tc>
          <w:tcPr>
            <w:tcW w:w="847" w:type="pct"/>
            <w:gridSpan w:val="2"/>
            <w:shd w:val="clear" w:color="auto" w:fill="auto"/>
          </w:tcPr>
          <w:p w14:paraId="0F316211" w14:textId="77777777" w:rsidR="008722F4" w:rsidRPr="0005565F" w:rsidRDefault="008722F4" w:rsidP="00E37983">
            <w:pPr>
              <w:spacing w:before="60" w:after="60"/>
              <w:ind w:firstLine="0"/>
              <w:rPr>
                <w:sz w:val="24"/>
                <w:szCs w:val="24"/>
                <w:lang w:val="en-US"/>
              </w:rPr>
            </w:pPr>
            <w:r>
              <w:rPr>
                <w:sz w:val="24"/>
                <w:szCs w:val="24"/>
                <w:lang w:val="en-US"/>
              </w:rPr>
              <w:t>address</w:t>
            </w:r>
          </w:p>
        </w:tc>
        <w:tc>
          <w:tcPr>
            <w:tcW w:w="303" w:type="pct"/>
            <w:shd w:val="clear" w:color="auto" w:fill="auto"/>
          </w:tcPr>
          <w:p w14:paraId="748BD2C1" w14:textId="77777777" w:rsidR="008722F4" w:rsidRPr="00942C0C" w:rsidRDefault="008722F4" w:rsidP="00E37983">
            <w:pPr>
              <w:spacing w:before="60" w:after="60"/>
              <w:ind w:firstLine="0"/>
              <w:jc w:val="center"/>
              <w:rPr>
                <w:sz w:val="24"/>
                <w:szCs w:val="24"/>
              </w:rPr>
            </w:pPr>
            <w:r>
              <w:rPr>
                <w:sz w:val="24"/>
                <w:szCs w:val="24"/>
                <w:lang w:val="en-US"/>
              </w:rPr>
              <w:t>O</w:t>
            </w:r>
          </w:p>
        </w:tc>
        <w:tc>
          <w:tcPr>
            <w:tcW w:w="531" w:type="pct"/>
            <w:shd w:val="clear" w:color="auto" w:fill="auto"/>
          </w:tcPr>
          <w:p w14:paraId="3321393D" w14:textId="77777777" w:rsidR="008722F4" w:rsidRPr="00942C0C" w:rsidRDefault="008722F4" w:rsidP="00E37983">
            <w:pPr>
              <w:spacing w:before="60" w:after="60"/>
              <w:ind w:firstLine="0"/>
              <w:jc w:val="center"/>
              <w:rPr>
                <w:sz w:val="24"/>
                <w:szCs w:val="24"/>
              </w:rPr>
            </w:pPr>
            <w:r>
              <w:rPr>
                <w:sz w:val="24"/>
                <w:szCs w:val="24"/>
                <w:lang w:val="en-US"/>
              </w:rPr>
              <w:t>T(1-20</w:t>
            </w:r>
            <w:r>
              <w:rPr>
                <w:sz w:val="24"/>
                <w:szCs w:val="24"/>
              </w:rPr>
              <w:t>00</w:t>
            </w:r>
            <w:r>
              <w:rPr>
                <w:sz w:val="24"/>
                <w:szCs w:val="24"/>
                <w:lang w:val="en-US"/>
              </w:rPr>
              <w:t>)</w:t>
            </w:r>
          </w:p>
        </w:tc>
        <w:tc>
          <w:tcPr>
            <w:tcW w:w="1180" w:type="pct"/>
            <w:shd w:val="clear" w:color="auto" w:fill="auto"/>
          </w:tcPr>
          <w:p w14:paraId="1C9DAE0E" w14:textId="486D0D38" w:rsidR="008722F4" w:rsidRPr="00942C0C" w:rsidRDefault="008722F4" w:rsidP="008722F4">
            <w:pPr>
              <w:spacing w:before="60" w:after="60"/>
              <w:ind w:firstLine="0"/>
              <w:rPr>
                <w:sz w:val="24"/>
                <w:szCs w:val="24"/>
              </w:rPr>
            </w:pPr>
            <w:r>
              <w:rPr>
                <w:sz w:val="24"/>
                <w:szCs w:val="24"/>
              </w:rPr>
              <w:t>Адрес места нахождения</w:t>
            </w:r>
          </w:p>
        </w:tc>
        <w:tc>
          <w:tcPr>
            <w:tcW w:w="1392" w:type="pct"/>
            <w:shd w:val="clear" w:color="auto" w:fill="auto"/>
          </w:tcPr>
          <w:p w14:paraId="682B2135" w14:textId="77777777" w:rsidR="008722F4" w:rsidRPr="00942C0C" w:rsidRDefault="008722F4" w:rsidP="00E37983">
            <w:pPr>
              <w:spacing w:before="60" w:after="60"/>
              <w:ind w:firstLine="0"/>
              <w:rPr>
                <w:sz w:val="24"/>
                <w:szCs w:val="24"/>
              </w:rPr>
            </w:pPr>
          </w:p>
        </w:tc>
      </w:tr>
      <w:tr w:rsidR="00DF7820" w:rsidRPr="00942C0C" w14:paraId="4FE2F302" w14:textId="77777777" w:rsidTr="00D449A9">
        <w:tc>
          <w:tcPr>
            <w:tcW w:w="747" w:type="pct"/>
            <w:shd w:val="clear" w:color="auto" w:fill="auto"/>
          </w:tcPr>
          <w:p w14:paraId="3022EDBE" w14:textId="77777777" w:rsidR="00DF7820" w:rsidRPr="00942C0C" w:rsidRDefault="00DF7820" w:rsidP="007868E8">
            <w:pPr>
              <w:spacing w:before="60" w:after="60"/>
              <w:ind w:firstLine="0"/>
              <w:rPr>
                <w:sz w:val="24"/>
                <w:szCs w:val="24"/>
              </w:rPr>
            </w:pPr>
          </w:p>
        </w:tc>
        <w:tc>
          <w:tcPr>
            <w:tcW w:w="847" w:type="pct"/>
            <w:gridSpan w:val="2"/>
            <w:shd w:val="clear" w:color="auto" w:fill="auto"/>
          </w:tcPr>
          <w:p w14:paraId="47075C94" w14:textId="77777777" w:rsidR="00DF7820" w:rsidRPr="00942C0C" w:rsidRDefault="00DF7820" w:rsidP="007868E8">
            <w:pPr>
              <w:spacing w:before="60" w:after="60"/>
              <w:ind w:firstLine="0"/>
              <w:rPr>
                <w:sz w:val="24"/>
                <w:szCs w:val="24"/>
              </w:rPr>
            </w:pPr>
            <w:r>
              <w:rPr>
                <w:sz w:val="24"/>
                <w:szCs w:val="24"/>
                <w:lang w:val="en-US"/>
              </w:rPr>
              <w:t>isIP</w:t>
            </w:r>
          </w:p>
        </w:tc>
        <w:tc>
          <w:tcPr>
            <w:tcW w:w="303" w:type="pct"/>
            <w:shd w:val="clear" w:color="auto" w:fill="auto"/>
          </w:tcPr>
          <w:p w14:paraId="00776958" w14:textId="77777777" w:rsidR="00DF7820" w:rsidRPr="00DF7820" w:rsidRDefault="00DF7820" w:rsidP="007868E8">
            <w:pPr>
              <w:spacing w:before="60" w:after="60"/>
              <w:ind w:firstLine="0"/>
              <w:jc w:val="center"/>
              <w:rPr>
                <w:sz w:val="24"/>
                <w:szCs w:val="24"/>
              </w:rPr>
            </w:pPr>
            <w:r>
              <w:rPr>
                <w:sz w:val="24"/>
                <w:szCs w:val="24"/>
              </w:rPr>
              <w:t>Н</w:t>
            </w:r>
          </w:p>
        </w:tc>
        <w:tc>
          <w:tcPr>
            <w:tcW w:w="531" w:type="pct"/>
            <w:shd w:val="clear" w:color="auto" w:fill="auto"/>
          </w:tcPr>
          <w:p w14:paraId="001104B4" w14:textId="77777777" w:rsidR="00DF7820" w:rsidRPr="00DF7820" w:rsidRDefault="00DF7820" w:rsidP="007868E8">
            <w:pPr>
              <w:spacing w:before="60" w:after="60"/>
              <w:ind w:firstLine="0"/>
              <w:jc w:val="center"/>
              <w:rPr>
                <w:sz w:val="24"/>
                <w:szCs w:val="24"/>
                <w:lang w:val="en-US"/>
              </w:rPr>
            </w:pPr>
            <w:r>
              <w:rPr>
                <w:sz w:val="24"/>
                <w:szCs w:val="24"/>
                <w:lang w:val="en-US"/>
              </w:rPr>
              <w:t>B</w:t>
            </w:r>
          </w:p>
        </w:tc>
        <w:tc>
          <w:tcPr>
            <w:tcW w:w="1180" w:type="pct"/>
            <w:shd w:val="clear" w:color="auto" w:fill="auto"/>
          </w:tcPr>
          <w:p w14:paraId="27EE158E" w14:textId="77777777" w:rsidR="00DF7820" w:rsidRPr="00DF7820" w:rsidRDefault="00DF7820" w:rsidP="007868E8">
            <w:pPr>
              <w:spacing w:before="60" w:after="60"/>
              <w:ind w:firstLine="0"/>
              <w:rPr>
                <w:sz w:val="24"/>
                <w:szCs w:val="24"/>
              </w:rPr>
            </w:pPr>
            <w:r>
              <w:rPr>
                <w:sz w:val="24"/>
                <w:szCs w:val="24"/>
              </w:rPr>
              <w:t>Поставщик является индивидуальным предпринимателем</w:t>
            </w:r>
          </w:p>
        </w:tc>
        <w:tc>
          <w:tcPr>
            <w:tcW w:w="1392" w:type="pct"/>
            <w:shd w:val="clear" w:color="auto" w:fill="auto"/>
          </w:tcPr>
          <w:p w14:paraId="73BDB558" w14:textId="77777777" w:rsidR="00DF7820" w:rsidRPr="00942C0C" w:rsidRDefault="00DF7820" w:rsidP="007868E8">
            <w:pPr>
              <w:spacing w:before="60" w:after="60"/>
              <w:ind w:firstLine="0"/>
              <w:rPr>
                <w:sz w:val="24"/>
                <w:szCs w:val="24"/>
              </w:rPr>
            </w:pPr>
          </w:p>
        </w:tc>
      </w:tr>
      <w:tr w:rsidR="00E37983" w:rsidRPr="002947D3" w14:paraId="46DCD298" w14:textId="77777777" w:rsidTr="00D449A9">
        <w:tc>
          <w:tcPr>
            <w:tcW w:w="5000" w:type="pct"/>
            <w:gridSpan w:val="7"/>
            <w:shd w:val="clear" w:color="auto" w:fill="auto"/>
            <w:hideMark/>
          </w:tcPr>
          <w:p w14:paraId="179EEC52" w14:textId="77777777" w:rsidR="00E37983" w:rsidRPr="002947D3" w:rsidRDefault="00E37983" w:rsidP="00E37983">
            <w:pPr>
              <w:spacing w:before="60" w:after="60"/>
              <w:ind w:firstLine="0"/>
              <w:jc w:val="center"/>
              <w:rPr>
                <w:b/>
                <w:sz w:val="24"/>
                <w:szCs w:val="24"/>
              </w:rPr>
            </w:pPr>
            <w:r w:rsidRPr="002947D3">
              <w:rPr>
                <w:b/>
                <w:sz w:val="24"/>
                <w:szCs w:val="24"/>
              </w:rPr>
              <w:t>Организационно-правовая форма организации в ОКОПФ</w:t>
            </w:r>
          </w:p>
        </w:tc>
      </w:tr>
      <w:tr w:rsidR="00E37983" w:rsidRPr="002947D3" w14:paraId="01CC1B6A" w14:textId="77777777" w:rsidTr="00D449A9">
        <w:tc>
          <w:tcPr>
            <w:tcW w:w="760" w:type="pct"/>
            <w:gridSpan w:val="2"/>
            <w:shd w:val="clear" w:color="auto" w:fill="auto"/>
            <w:hideMark/>
          </w:tcPr>
          <w:p w14:paraId="2087E2AB" w14:textId="77777777" w:rsidR="00E37983" w:rsidRPr="002947D3" w:rsidRDefault="00E37983" w:rsidP="00E37983">
            <w:pPr>
              <w:spacing w:before="60" w:after="60"/>
              <w:ind w:firstLine="0"/>
              <w:rPr>
                <w:sz w:val="24"/>
                <w:szCs w:val="24"/>
                <w:lang w:val="en-US"/>
              </w:rPr>
            </w:pPr>
            <w:r w:rsidRPr="002947D3">
              <w:rPr>
                <w:b/>
                <w:bCs/>
                <w:sz w:val="24"/>
                <w:szCs w:val="24"/>
                <w:lang w:val="en-US"/>
              </w:rPr>
              <w:t>legalForm</w:t>
            </w:r>
          </w:p>
        </w:tc>
        <w:tc>
          <w:tcPr>
            <w:tcW w:w="834" w:type="pct"/>
            <w:shd w:val="clear" w:color="auto" w:fill="auto"/>
            <w:hideMark/>
          </w:tcPr>
          <w:p w14:paraId="180F7E9C" w14:textId="77777777" w:rsidR="00E37983" w:rsidRPr="002947D3" w:rsidRDefault="00E37983" w:rsidP="00E37983">
            <w:pPr>
              <w:spacing w:before="60" w:after="60"/>
              <w:ind w:firstLine="0"/>
              <w:rPr>
                <w:sz w:val="24"/>
                <w:szCs w:val="24"/>
              </w:rPr>
            </w:pPr>
            <w:r w:rsidRPr="002947D3">
              <w:rPr>
                <w:sz w:val="24"/>
                <w:szCs w:val="24"/>
              </w:rPr>
              <w:t> </w:t>
            </w:r>
          </w:p>
        </w:tc>
        <w:tc>
          <w:tcPr>
            <w:tcW w:w="303" w:type="pct"/>
            <w:shd w:val="clear" w:color="auto" w:fill="auto"/>
            <w:hideMark/>
          </w:tcPr>
          <w:p w14:paraId="2578DAE6" w14:textId="77777777" w:rsidR="00E37983" w:rsidRPr="002947D3" w:rsidRDefault="00E37983" w:rsidP="00E37983">
            <w:pPr>
              <w:spacing w:before="60" w:after="60"/>
              <w:ind w:firstLine="0"/>
              <w:rPr>
                <w:sz w:val="24"/>
                <w:szCs w:val="24"/>
              </w:rPr>
            </w:pPr>
            <w:r w:rsidRPr="002947D3">
              <w:rPr>
                <w:sz w:val="24"/>
                <w:szCs w:val="24"/>
              </w:rPr>
              <w:t> </w:t>
            </w:r>
          </w:p>
        </w:tc>
        <w:tc>
          <w:tcPr>
            <w:tcW w:w="531" w:type="pct"/>
            <w:shd w:val="clear" w:color="auto" w:fill="auto"/>
            <w:hideMark/>
          </w:tcPr>
          <w:p w14:paraId="2872742F" w14:textId="77777777" w:rsidR="00E37983" w:rsidRPr="002947D3" w:rsidRDefault="00E37983" w:rsidP="00E37983">
            <w:pPr>
              <w:spacing w:before="60" w:after="60"/>
              <w:ind w:firstLine="0"/>
              <w:rPr>
                <w:sz w:val="24"/>
                <w:szCs w:val="24"/>
              </w:rPr>
            </w:pPr>
            <w:r w:rsidRPr="002947D3">
              <w:rPr>
                <w:sz w:val="24"/>
                <w:szCs w:val="24"/>
              </w:rPr>
              <w:t> </w:t>
            </w:r>
          </w:p>
        </w:tc>
        <w:tc>
          <w:tcPr>
            <w:tcW w:w="1180" w:type="pct"/>
            <w:shd w:val="clear" w:color="auto" w:fill="auto"/>
            <w:hideMark/>
          </w:tcPr>
          <w:p w14:paraId="49E0059E" w14:textId="77777777" w:rsidR="00E37983" w:rsidRPr="002947D3" w:rsidRDefault="00E37983" w:rsidP="00E37983">
            <w:pPr>
              <w:spacing w:before="60" w:after="60"/>
              <w:ind w:firstLine="0"/>
              <w:rPr>
                <w:sz w:val="24"/>
                <w:szCs w:val="24"/>
              </w:rPr>
            </w:pPr>
            <w:r w:rsidRPr="002947D3">
              <w:rPr>
                <w:sz w:val="24"/>
                <w:szCs w:val="24"/>
              </w:rPr>
              <w:t> </w:t>
            </w:r>
          </w:p>
        </w:tc>
        <w:tc>
          <w:tcPr>
            <w:tcW w:w="1392" w:type="pct"/>
            <w:shd w:val="clear" w:color="auto" w:fill="auto"/>
            <w:hideMark/>
          </w:tcPr>
          <w:p w14:paraId="3244505F" w14:textId="77777777" w:rsidR="00E37983" w:rsidRPr="002947D3" w:rsidRDefault="00E37983" w:rsidP="00E37983">
            <w:pPr>
              <w:spacing w:before="60" w:after="60"/>
              <w:ind w:firstLine="0"/>
              <w:rPr>
                <w:sz w:val="24"/>
                <w:szCs w:val="24"/>
              </w:rPr>
            </w:pPr>
            <w:r w:rsidRPr="002947D3">
              <w:rPr>
                <w:sz w:val="24"/>
                <w:szCs w:val="24"/>
              </w:rPr>
              <w:t xml:space="preserve"> </w:t>
            </w:r>
          </w:p>
        </w:tc>
      </w:tr>
      <w:tr w:rsidR="00E37983" w:rsidRPr="002947D3" w14:paraId="3DC31080" w14:textId="77777777" w:rsidTr="00D449A9">
        <w:tc>
          <w:tcPr>
            <w:tcW w:w="760" w:type="pct"/>
            <w:gridSpan w:val="2"/>
            <w:shd w:val="clear" w:color="auto" w:fill="auto"/>
            <w:hideMark/>
          </w:tcPr>
          <w:p w14:paraId="0E446F41" w14:textId="77777777" w:rsidR="00E37983" w:rsidRPr="002947D3" w:rsidRDefault="00E37983" w:rsidP="00E37983">
            <w:pPr>
              <w:spacing w:before="60" w:after="60"/>
              <w:ind w:firstLine="0"/>
              <w:rPr>
                <w:sz w:val="24"/>
                <w:szCs w:val="24"/>
              </w:rPr>
            </w:pPr>
            <w:r w:rsidRPr="002947D3">
              <w:rPr>
                <w:sz w:val="24"/>
                <w:szCs w:val="24"/>
              </w:rPr>
              <w:t> </w:t>
            </w:r>
          </w:p>
        </w:tc>
        <w:tc>
          <w:tcPr>
            <w:tcW w:w="834" w:type="pct"/>
            <w:shd w:val="clear" w:color="auto" w:fill="auto"/>
            <w:hideMark/>
          </w:tcPr>
          <w:p w14:paraId="726CB780" w14:textId="77777777" w:rsidR="00E37983" w:rsidRPr="002947D3" w:rsidRDefault="00E37983" w:rsidP="00E37983">
            <w:pPr>
              <w:spacing w:before="60" w:after="60"/>
              <w:ind w:firstLine="0"/>
              <w:rPr>
                <w:sz w:val="24"/>
                <w:szCs w:val="24"/>
              </w:rPr>
            </w:pPr>
            <w:r w:rsidRPr="002947D3">
              <w:rPr>
                <w:sz w:val="24"/>
                <w:szCs w:val="24"/>
                <w:lang w:val="en-US"/>
              </w:rPr>
              <w:t>c</w:t>
            </w:r>
            <w:r w:rsidRPr="002947D3">
              <w:rPr>
                <w:sz w:val="24"/>
                <w:szCs w:val="24"/>
              </w:rPr>
              <w:t xml:space="preserve">ode </w:t>
            </w:r>
          </w:p>
        </w:tc>
        <w:tc>
          <w:tcPr>
            <w:tcW w:w="303" w:type="pct"/>
            <w:shd w:val="clear" w:color="auto" w:fill="auto"/>
            <w:hideMark/>
          </w:tcPr>
          <w:p w14:paraId="4FC8A4C2" w14:textId="77777777" w:rsidR="00E37983" w:rsidRPr="002947D3" w:rsidRDefault="00E37983" w:rsidP="00E37983">
            <w:pPr>
              <w:spacing w:before="60" w:after="60"/>
              <w:ind w:firstLine="0"/>
              <w:jc w:val="center"/>
              <w:rPr>
                <w:sz w:val="24"/>
                <w:szCs w:val="24"/>
              </w:rPr>
            </w:pPr>
            <w:r w:rsidRPr="002947D3">
              <w:rPr>
                <w:sz w:val="24"/>
                <w:szCs w:val="24"/>
              </w:rPr>
              <w:t>O</w:t>
            </w:r>
          </w:p>
        </w:tc>
        <w:tc>
          <w:tcPr>
            <w:tcW w:w="531" w:type="pct"/>
            <w:shd w:val="clear" w:color="auto" w:fill="auto"/>
            <w:hideMark/>
          </w:tcPr>
          <w:p w14:paraId="5F6578AC" w14:textId="77777777" w:rsidR="00E37983" w:rsidRPr="002947D3" w:rsidRDefault="00E37983" w:rsidP="00E37983">
            <w:pPr>
              <w:spacing w:before="60" w:after="60"/>
              <w:ind w:firstLine="0"/>
              <w:jc w:val="center"/>
              <w:rPr>
                <w:sz w:val="24"/>
                <w:szCs w:val="24"/>
              </w:rPr>
            </w:pPr>
            <w:r w:rsidRPr="002947D3">
              <w:rPr>
                <w:sz w:val="24"/>
                <w:szCs w:val="24"/>
              </w:rPr>
              <w:t>T(1-5)</w:t>
            </w:r>
          </w:p>
        </w:tc>
        <w:tc>
          <w:tcPr>
            <w:tcW w:w="1180" w:type="pct"/>
            <w:shd w:val="clear" w:color="auto" w:fill="auto"/>
            <w:hideMark/>
          </w:tcPr>
          <w:p w14:paraId="52D3424A" w14:textId="77777777" w:rsidR="00E37983" w:rsidRPr="002947D3" w:rsidRDefault="00E37983" w:rsidP="00E37983">
            <w:pPr>
              <w:spacing w:before="60" w:after="60"/>
              <w:ind w:firstLine="0"/>
              <w:rPr>
                <w:sz w:val="24"/>
                <w:szCs w:val="24"/>
              </w:rPr>
            </w:pPr>
            <w:r w:rsidRPr="002947D3">
              <w:rPr>
                <w:sz w:val="24"/>
                <w:szCs w:val="24"/>
              </w:rPr>
              <w:t>Код</w:t>
            </w:r>
          </w:p>
        </w:tc>
        <w:tc>
          <w:tcPr>
            <w:tcW w:w="1392" w:type="pct"/>
            <w:shd w:val="clear" w:color="auto" w:fill="auto"/>
            <w:hideMark/>
          </w:tcPr>
          <w:p w14:paraId="0DA2E8A1" w14:textId="77777777" w:rsidR="00E37983" w:rsidRPr="002947D3" w:rsidRDefault="00E37983" w:rsidP="00E37983">
            <w:pPr>
              <w:spacing w:before="60" w:after="60"/>
              <w:ind w:firstLine="0"/>
              <w:rPr>
                <w:sz w:val="24"/>
                <w:szCs w:val="24"/>
              </w:rPr>
            </w:pPr>
            <w:r w:rsidRPr="002947D3">
              <w:rPr>
                <w:sz w:val="24"/>
                <w:szCs w:val="24"/>
              </w:rPr>
              <w:t xml:space="preserve"> </w:t>
            </w:r>
          </w:p>
        </w:tc>
      </w:tr>
      <w:tr w:rsidR="00E37983" w:rsidRPr="002947D3" w14:paraId="4EB4586F" w14:textId="77777777" w:rsidTr="00D449A9">
        <w:tc>
          <w:tcPr>
            <w:tcW w:w="760" w:type="pct"/>
            <w:gridSpan w:val="2"/>
            <w:shd w:val="clear" w:color="auto" w:fill="auto"/>
            <w:hideMark/>
          </w:tcPr>
          <w:p w14:paraId="7F5CD830" w14:textId="77777777" w:rsidR="00E37983" w:rsidRPr="002947D3" w:rsidRDefault="00E37983" w:rsidP="00E37983">
            <w:pPr>
              <w:spacing w:before="60" w:after="60"/>
              <w:ind w:firstLine="0"/>
              <w:rPr>
                <w:sz w:val="24"/>
                <w:szCs w:val="24"/>
              </w:rPr>
            </w:pPr>
            <w:r w:rsidRPr="002947D3">
              <w:rPr>
                <w:sz w:val="24"/>
                <w:szCs w:val="24"/>
              </w:rPr>
              <w:t> </w:t>
            </w:r>
          </w:p>
        </w:tc>
        <w:tc>
          <w:tcPr>
            <w:tcW w:w="834" w:type="pct"/>
            <w:shd w:val="clear" w:color="auto" w:fill="auto"/>
            <w:hideMark/>
          </w:tcPr>
          <w:p w14:paraId="27DE938A" w14:textId="77777777" w:rsidR="00E37983" w:rsidRPr="002947D3" w:rsidRDefault="00E37983" w:rsidP="00E37983">
            <w:pPr>
              <w:spacing w:before="60" w:after="60"/>
              <w:ind w:firstLine="0"/>
              <w:rPr>
                <w:sz w:val="24"/>
                <w:szCs w:val="24"/>
              </w:rPr>
            </w:pPr>
            <w:r w:rsidRPr="002947D3">
              <w:rPr>
                <w:sz w:val="24"/>
                <w:szCs w:val="24"/>
                <w:lang w:val="en-US"/>
              </w:rPr>
              <w:t>singularName</w:t>
            </w:r>
          </w:p>
        </w:tc>
        <w:tc>
          <w:tcPr>
            <w:tcW w:w="303" w:type="pct"/>
            <w:shd w:val="clear" w:color="auto" w:fill="auto"/>
            <w:hideMark/>
          </w:tcPr>
          <w:p w14:paraId="20CED067" w14:textId="77777777" w:rsidR="00E37983" w:rsidRPr="002947D3" w:rsidRDefault="00E37983" w:rsidP="00E37983">
            <w:pPr>
              <w:spacing w:before="60" w:after="60"/>
              <w:ind w:firstLine="0"/>
              <w:jc w:val="center"/>
              <w:rPr>
                <w:sz w:val="24"/>
                <w:szCs w:val="24"/>
              </w:rPr>
            </w:pPr>
            <w:r w:rsidRPr="002947D3">
              <w:rPr>
                <w:sz w:val="24"/>
                <w:szCs w:val="24"/>
              </w:rPr>
              <w:t>H</w:t>
            </w:r>
          </w:p>
        </w:tc>
        <w:tc>
          <w:tcPr>
            <w:tcW w:w="531" w:type="pct"/>
            <w:shd w:val="clear" w:color="auto" w:fill="auto"/>
            <w:hideMark/>
          </w:tcPr>
          <w:p w14:paraId="391DCCE5" w14:textId="77777777" w:rsidR="00E37983" w:rsidRPr="002947D3" w:rsidRDefault="00E37983" w:rsidP="00E37983">
            <w:pPr>
              <w:spacing w:before="60" w:after="60"/>
              <w:ind w:firstLine="0"/>
              <w:jc w:val="center"/>
              <w:rPr>
                <w:sz w:val="24"/>
                <w:szCs w:val="24"/>
              </w:rPr>
            </w:pPr>
            <w:r w:rsidRPr="002947D3">
              <w:rPr>
                <w:sz w:val="24"/>
                <w:szCs w:val="24"/>
              </w:rPr>
              <w:t>T(1-2</w:t>
            </w:r>
            <w:r w:rsidRPr="002947D3">
              <w:rPr>
                <w:sz w:val="24"/>
                <w:szCs w:val="24"/>
                <w:lang w:val="en-US"/>
              </w:rPr>
              <w:t>0</w:t>
            </w:r>
            <w:r w:rsidRPr="002947D3">
              <w:rPr>
                <w:sz w:val="24"/>
                <w:szCs w:val="24"/>
              </w:rPr>
              <w:t>00)</w:t>
            </w:r>
          </w:p>
        </w:tc>
        <w:tc>
          <w:tcPr>
            <w:tcW w:w="1180" w:type="pct"/>
            <w:shd w:val="clear" w:color="auto" w:fill="auto"/>
            <w:hideMark/>
          </w:tcPr>
          <w:p w14:paraId="474A3FFD" w14:textId="77777777" w:rsidR="00E37983" w:rsidRPr="002947D3" w:rsidRDefault="00E37983" w:rsidP="00E37983">
            <w:pPr>
              <w:spacing w:before="60" w:after="60"/>
              <w:ind w:firstLine="0"/>
              <w:rPr>
                <w:sz w:val="24"/>
                <w:szCs w:val="24"/>
              </w:rPr>
            </w:pPr>
            <w:r w:rsidRPr="002947D3">
              <w:rPr>
                <w:sz w:val="24"/>
                <w:szCs w:val="24"/>
              </w:rPr>
              <w:t>Наименование в единственном числе</w:t>
            </w:r>
          </w:p>
        </w:tc>
        <w:tc>
          <w:tcPr>
            <w:tcW w:w="1392" w:type="pct"/>
            <w:shd w:val="clear" w:color="auto" w:fill="auto"/>
            <w:hideMark/>
          </w:tcPr>
          <w:p w14:paraId="06859BBD" w14:textId="77777777" w:rsidR="00E37983" w:rsidRPr="002947D3" w:rsidRDefault="00E37983" w:rsidP="00E37983">
            <w:pPr>
              <w:spacing w:before="60" w:after="60"/>
              <w:ind w:firstLine="0"/>
              <w:rPr>
                <w:sz w:val="24"/>
                <w:szCs w:val="24"/>
              </w:rPr>
            </w:pPr>
            <w:r w:rsidRPr="002947D3">
              <w:rPr>
                <w:sz w:val="24"/>
                <w:szCs w:val="24"/>
              </w:rPr>
              <w:t xml:space="preserve"> </w:t>
            </w:r>
          </w:p>
        </w:tc>
      </w:tr>
      <w:tr w:rsidR="009B48DA" w:rsidRPr="00942C0C" w14:paraId="2FACBA4B" w14:textId="77777777" w:rsidTr="00D449A9">
        <w:tc>
          <w:tcPr>
            <w:tcW w:w="5000" w:type="pct"/>
            <w:gridSpan w:val="7"/>
            <w:shd w:val="clear" w:color="auto" w:fill="auto"/>
            <w:hideMark/>
          </w:tcPr>
          <w:p w14:paraId="5ADEC808" w14:textId="77777777" w:rsidR="009B48DA" w:rsidRPr="00627FF6" w:rsidRDefault="009B48DA" w:rsidP="007F0D01">
            <w:pPr>
              <w:spacing w:before="60" w:after="60"/>
              <w:ind w:firstLine="0"/>
              <w:jc w:val="center"/>
              <w:rPr>
                <w:b/>
                <w:sz w:val="24"/>
                <w:szCs w:val="24"/>
              </w:rPr>
            </w:pPr>
            <w:r>
              <w:rPr>
                <w:b/>
                <w:sz w:val="24"/>
                <w:szCs w:val="24"/>
              </w:rPr>
              <w:t>Субъект РФ</w:t>
            </w:r>
          </w:p>
        </w:tc>
      </w:tr>
      <w:tr w:rsidR="009B48DA" w:rsidRPr="00942C0C" w14:paraId="37E9EE62" w14:textId="77777777" w:rsidTr="00D449A9">
        <w:tc>
          <w:tcPr>
            <w:tcW w:w="747" w:type="pct"/>
            <w:shd w:val="clear" w:color="auto" w:fill="auto"/>
            <w:hideMark/>
          </w:tcPr>
          <w:p w14:paraId="10738B7E" w14:textId="77777777" w:rsidR="009B48DA" w:rsidRPr="00942C0C" w:rsidRDefault="009B48DA" w:rsidP="007F0D01">
            <w:pPr>
              <w:spacing w:before="60" w:after="60"/>
              <w:ind w:firstLine="0"/>
              <w:rPr>
                <w:sz w:val="24"/>
                <w:szCs w:val="24"/>
                <w:lang w:val="en-US"/>
              </w:rPr>
            </w:pPr>
            <w:r>
              <w:rPr>
                <w:b/>
                <w:bCs/>
                <w:sz w:val="24"/>
                <w:szCs w:val="24"/>
                <w:lang w:val="en-US"/>
              </w:rPr>
              <w:t>subjectRF</w:t>
            </w:r>
          </w:p>
        </w:tc>
        <w:tc>
          <w:tcPr>
            <w:tcW w:w="847" w:type="pct"/>
            <w:gridSpan w:val="2"/>
            <w:shd w:val="clear" w:color="auto" w:fill="auto"/>
            <w:hideMark/>
          </w:tcPr>
          <w:p w14:paraId="3BBB15C0" w14:textId="77777777" w:rsidR="009B48DA" w:rsidRPr="00942C0C" w:rsidRDefault="009B48DA" w:rsidP="007F0D01">
            <w:pPr>
              <w:spacing w:before="60" w:after="60"/>
              <w:ind w:firstLine="0"/>
              <w:rPr>
                <w:sz w:val="24"/>
                <w:szCs w:val="24"/>
              </w:rPr>
            </w:pPr>
            <w:r w:rsidRPr="00942C0C">
              <w:rPr>
                <w:sz w:val="24"/>
                <w:szCs w:val="24"/>
              </w:rPr>
              <w:t> </w:t>
            </w:r>
          </w:p>
        </w:tc>
        <w:tc>
          <w:tcPr>
            <w:tcW w:w="303" w:type="pct"/>
            <w:shd w:val="clear" w:color="auto" w:fill="auto"/>
            <w:hideMark/>
          </w:tcPr>
          <w:p w14:paraId="133E2A57" w14:textId="77777777" w:rsidR="009B48DA" w:rsidRPr="00942C0C" w:rsidRDefault="009B48DA" w:rsidP="007F0D01">
            <w:pPr>
              <w:spacing w:before="60" w:after="60"/>
              <w:ind w:firstLine="0"/>
              <w:rPr>
                <w:sz w:val="24"/>
                <w:szCs w:val="24"/>
              </w:rPr>
            </w:pPr>
            <w:r w:rsidRPr="00942C0C">
              <w:rPr>
                <w:sz w:val="24"/>
                <w:szCs w:val="24"/>
              </w:rPr>
              <w:t> </w:t>
            </w:r>
          </w:p>
        </w:tc>
        <w:tc>
          <w:tcPr>
            <w:tcW w:w="531" w:type="pct"/>
            <w:shd w:val="clear" w:color="auto" w:fill="auto"/>
            <w:hideMark/>
          </w:tcPr>
          <w:p w14:paraId="52EAF8F0" w14:textId="77777777" w:rsidR="009B48DA" w:rsidRPr="00942C0C" w:rsidRDefault="009B48DA" w:rsidP="007F0D01">
            <w:pPr>
              <w:spacing w:before="60" w:after="60"/>
              <w:ind w:firstLine="0"/>
              <w:rPr>
                <w:sz w:val="24"/>
                <w:szCs w:val="24"/>
              </w:rPr>
            </w:pPr>
            <w:r w:rsidRPr="00942C0C">
              <w:rPr>
                <w:sz w:val="24"/>
                <w:szCs w:val="24"/>
              </w:rPr>
              <w:t> </w:t>
            </w:r>
          </w:p>
        </w:tc>
        <w:tc>
          <w:tcPr>
            <w:tcW w:w="1180" w:type="pct"/>
            <w:shd w:val="clear" w:color="auto" w:fill="auto"/>
            <w:hideMark/>
          </w:tcPr>
          <w:p w14:paraId="1B5CE4E8" w14:textId="77777777" w:rsidR="009B48DA" w:rsidRPr="00942C0C" w:rsidRDefault="009B48DA" w:rsidP="007F0D01">
            <w:pPr>
              <w:spacing w:before="60" w:after="60"/>
              <w:ind w:firstLine="0"/>
              <w:rPr>
                <w:sz w:val="24"/>
                <w:szCs w:val="24"/>
              </w:rPr>
            </w:pPr>
            <w:r w:rsidRPr="00942C0C">
              <w:rPr>
                <w:sz w:val="24"/>
                <w:szCs w:val="24"/>
              </w:rPr>
              <w:t> </w:t>
            </w:r>
          </w:p>
        </w:tc>
        <w:tc>
          <w:tcPr>
            <w:tcW w:w="1392" w:type="pct"/>
            <w:shd w:val="clear" w:color="auto" w:fill="auto"/>
            <w:hideMark/>
          </w:tcPr>
          <w:p w14:paraId="55C66A54" w14:textId="77777777" w:rsidR="009B48DA" w:rsidRPr="00942C0C" w:rsidRDefault="009B48DA" w:rsidP="007F0D01">
            <w:pPr>
              <w:spacing w:before="60" w:after="60"/>
              <w:ind w:firstLine="0"/>
              <w:rPr>
                <w:sz w:val="24"/>
                <w:szCs w:val="24"/>
              </w:rPr>
            </w:pPr>
            <w:r w:rsidRPr="00942C0C">
              <w:rPr>
                <w:sz w:val="24"/>
                <w:szCs w:val="24"/>
              </w:rPr>
              <w:t xml:space="preserve"> </w:t>
            </w:r>
          </w:p>
        </w:tc>
      </w:tr>
      <w:tr w:rsidR="009B48DA" w:rsidRPr="00942C0C" w14:paraId="582C56F2" w14:textId="77777777" w:rsidTr="00D449A9">
        <w:tc>
          <w:tcPr>
            <w:tcW w:w="747" w:type="pct"/>
            <w:shd w:val="clear" w:color="auto" w:fill="auto"/>
            <w:hideMark/>
          </w:tcPr>
          <w:p w14:paraId="246B0596" w14:textId="77777777" w:rsidR="009B48DA" w:rsidRPr="00942C0C" w:rsidRDefault="009B48DA" w:rsidP="007F0D01">
            <w:pPr>
              <w:spacing w:before="60" w:after="60"/>
              <w:ind w:firstLine="0"/>
              <w:rPr>
                <w:sz w:val="24"/>
                <w:szCs w:val="24"/>
              </w:rPr>
            </w:pPr>
            <w:r w:rsidRPr="00942C0C">
              <w:rPr>
                <w:sz w:val="24"/>
                <w:szCs w:val="24"/>
              </w:rPr>
              <w:t> </w:t>
            </w:r>
          </w:p>
        </w:tc>
        <w:tc>
          <w:tcPr>
            <w:tcW w:w="847" w:type="pct"/>
            <w:gridSpan w:val="2"/>
            <w:shd w:val="clear" w:color="auto" w:fill="auto"/>
            <w:hideMark/>
          </w:tcPr>
          <w:p w14:paraId="38C2191E" w14:textId="77777777" w:rsidR="009B48DA" w:rsidRPr="00942C0C" w:rsidRDefault="009B48DA" w:rsidP="007F0D01">
            <w:pPr>
              <w:spacing w:before="60" w:after="60"/>
              <w:ind w:firstLine="0"/>
              <w:rPr>
                <w:sz w:val="24"/>
                <w:szCs w:val="24"/>
              </w:rPr>
            </w:pPr>
            <w:r w:rsidRPr="00942C0C">
              <w:rPr>
                <w:sz w:val="24"/>
                <w:szCs w:val="24"/>
                <w:lang w:val="en-US"/>
              </w:rPr>
              <w:t>c</w:t>
            </w:r>
            <w:r w:rsidRPr="00942C0C">
              <w:rPr>
                <w:sz w:val="24"/>
                <w:szCs w:val="24"/>
              </w:rPr>
              <w:t xml:space="preserve">ode </w:t>
            </w:r>
          </w:p>
        </w:tc>
        <w:tc>
          <w:tcPr>
            <w:tcW w:w="303" w:type="pct"/>
            <w:shd w:val="clear" w:color="auto" w:fill="auto"/>
            <w:hideMark/>
          </w:tcPr>
          <w:p w14:paraId="094A74A2" w14:textId="77777777" w:rsidR="009B48DA" w:rsidRPr="00942C0C" w:rsidRDefault="009B48DA" w:rsidP="007F0D01">
            <w:pPr>
              <w:spacing w:before="60" w:after="60"/>
              <w:ind w:firstLine="0"/>
              <w:jc w:val="center"/>
              <w:rPr>
                <w:sz w:val="24"/>
                <w:szCs w:val="24"/>
              </w:rPr>
            </w:pPr>
            <w:r w:rsidRPr="00942C0C">
              <w:rPr>
                <w:sz w:val="24"/>
                <w:szCs w:val="24"/>
              </w:rPr>
              <w:t>O</w:t>
            </w:r>
          </w:p>
        </w:tc>
        <w:tc>
          <w:tcPr>
            <w:tcW w:w="531" w:type="pct"/>
            <w:shd w:val="clear" w:color="auto" w:fill="auto"/>
            <w:hideMark/>
          </w:tcPr>
          <w:p w14:paraId="08693170" w14:textId="77777777" w:rsidR="009B48DA" w:rsidRPr="00942C0C" w:rsidRDefault="009B48DA" w:rsidP="007F0D01">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80" w:type="pct"/>
            <w:shd w:val="clear" w:color="auto" w:fill="auto"/>
            <w:hideMark/>
          </w:tcPr>
          <w:p w14:paraId="469A4D36" w14:textId="77777777" w:rsidR="009B48DA" w:rsidRPr="00942C0C" w:rsidRDefault="009B48DA" w:rsidP="007F0D01">
            <w:pPr>
              <w:spacing w:before="60" w:after="60"/>
              <w:ind w:firstLine="0"/>
              <w:rPr>
                <w:sz w:val="24"/>
                <w:szCs w:val="24"/>
              </w:rPr>
            </w:pPr>
            <w:r w:rsidRPr="00942C0C">
              <w:rPr>
                <w:sz w:val="24"/>
                <w:szCs w:val="24"/>
              </w:rPr>
              <w:t>Код</w:t>
            </w:r>
            <w:r>
              <w:rPr>
                <w:sz w:val="24"/>
                <w:szCs w:val="24"/>
              </w:rPr>
              <w:t xml:space="preserve"> субъекта</w:t>
            </w:r>
          </w:p>
        </w:tc>
        <w:tc>
          <w:tcPr>
            <w:tcW w:w="1392" w:type="pct"/>
            <w:shd w:val="clear" w:color="auto" w:fill="auto"/>
            <w:hideMark/>
          </w:tcPr>
          <w:p w14:paraId="2890DAF3" w14:textId="77777777" w:rsidR="009B48DA" w:rsidRPr="00942C0C" w:rsidRDefault="009B48DA" w:rsidP="007F0D01">
            <w:pPr>
              <w:spacing w:before="60" w:after="60"/>
              <w:ind w:firstLine="0"/>
              <w:rPr>
                <w:sz w:val="24"/>
                <w:szCs w:val="24"/>
              </w:rPr>
            </w:pPr>
            <w:r w:rsidRPr="00942C0C">
              <w:rPr>
                <w:sz w:val="24"/>
                <w:szCs w:val="24"/>
              </w:rPr>
              <w:t xml:space="preserve"> </w:t>
            </w:r>
          </w:p>
        </w:tc>
      </w:tr>
      <w:tr w:rsidR="009B48DA" w:rsidRPr="00942C0C" w14:paraId="31901FDB" w14:textId="77777777" w:rsidTr="00D449A9">
        <w:tc>
          <w:tcPr>
            <w:tcW w:w="747" w:type="pct"/>
            <w:shd w:val="clear" w:color="auto" w:fill="auto"/>
            <w:hideMark/>
          </w:tcPr>
          <w:p w14:paraId="3810645F" w14:textId="77777777" w:rsidR="009B48DA" w:rsidRPr="00942C0C" w:rsidRDefault="009B48DA" w:rsidP="007F0D01">
            <w:pPr>
              <w:spacing w:before="60" w:after="60"/>
              <w:ind w:firstLine="0"/>
              <w:rPr>
                <w:sz w:val="24"/>
                <w:szCs w:val="24"/>
              </w:rPr>
            </w:pPr>
            <w:r w:rsidRPr="00942C0C">
              <w:rPr>
                <w:sz w:val="24"/>
                <w:szCs w:val="24"/>
              </w:rPr>
              <w:t> </w:t>
            </w:r>
          </w:p>
        </w:tc>
        <w:tc>
          <w:tcPr>
            <w:tcW w:w="847" w:type="pct"/>
            <w:gridSpan w:val="2"/>
            <w:shd w:val="clear" w:color="auto" w:fill="auto"/>
            <w:hideMark/>
          </w:tcPr>
          <w:p w14:paraId="67E75DE9" w14:textId="77777777" w:rsidR="009B48DA" w:rsidRPr="00942C0C" w:rsidRDefault="009B48DA" w:rsidP="007F0D01">
            <w:pPr>
              <w:spacing w:before="60" w:after="60"/>
              <w:ind w:firstLine="0"/>
              <w:rPr>
                <w:sz w:val="24"/>
                <w:szCs w:val="24"/>
              </w:rPr>
            </w:pPr>
            <w:r>
              <w:rPr>
                <w:sz w:val="24"/>
                <w:szCs w:val="24"/>
                <w:lang w:val="en-US"/>
              </w:rPr>
              <w:t>n</w:t>
            </w:r>
            <w:r w:rsidRPr="00942C0C">
              <w:rPr>
                <w:sz w:val="24"/>
                <w:szCs w:val="24"/>
                <w:lang w:val="en-US"/>
              </w:rPr>
              <w:t>ame</w:t>
            </w:r>
          </w:p>
        </w:tc>
        <w:tc>
          <w:tcPr>
            <w:tcW w:w="303" w:type="pct"/>
            <w:shd w:val="clear" w:color="auto" w:fill="auto"/>
            <w:hideMark/>
          </w:tcPr>
          <w:p w14:paraId="320AA5D6" w14:textId="77777777" w:rsidR="009B48DA" w:rsidRPr="00942C0C" w:rsidRDefault="009B48DA" w:rsidP="007F0D01">
            <w:pPr>
              <w:spacing w:before="60" w:after="60"/>
              <w:ind w:firstLine="0"/>
              <w:jc w:val="center"/>
              <w:rPr>
                <w:sz w:val="24"/>
                <w:szCs w:val="24"/>
              </w:rPr>
            </w:pPr>
            <w:r w:rsidRPr="00942C0C">
              <w:rPr>
                <w:sz w:val="24"/>
                <w:szCs w:val="24"/>
              </w:rPr>
              <w:t>H</w:t>
            </w:r>
          </w:p>
        </w:tc>
        <w:tc>
          <w:tcPr>
            <w:tcW w:w="531" w:type="pct"/>
            <w:shd w:val="clear" w:color="auto" w:fill="auto"/>
            <w:hideMark/>
          </w:tcPr>
          <w:p w14:paraId="5D88D5B0" w14:textId="77777777" w:rsidR="009B48DA" w:rsidRPr="00942C0C" w:rsidRDefault="009B48DA" w:rsidP="007F0D01">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80" w:type="pct"/>
            <w:shd w:val="clear" w:color="auto" w:fill="auto"/>
            <w:hideMark/>
          </w:tcPr>
          <w:p w14:paraId="657A9DB2" w14:textId="77777777" w:rsidR="009B48DA" w:rsidRPr="00942C0C" w:rsidRDefault="009B48DA" w:rsidP="007F0D01">
            <w:pPr>
              <w:spacing w:before="60" w:after="60"/>
              <w:ind w:firstLine="0"/>
              <w:rPr>
                <w:sz w:val="24"/>
                <w:szCs w:val="24"/>
              </w:rPr>
            </w:pPr>
            <w:r w:rsidRPr="00942C0C">
              <w:rPr>
                <w:sz w:val="24"/>
                <w:szCs w:val="24"/>
              </w:rPr>
              <w:t>Наименование</w:t>
            </w:r>
          </w:p>
        </w:tc>
        <w:tc>
          <w:tcPr>
            <w:tcW w:w="1392" w:type="pct"/>
            <w:shd w:val="clear" w:color="auto" w:fill="auto"/>
            <w:hideMark/>
          </w:tcPr>
          <w:p w14:paraId="2C00B0EC" w14:textId="77777777" w:rsidR="009B48DA" w:rsidRPr="00942C0C" w:rsidRDefault="009B48DA" w:rsidP="007F0D01">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9B48DA" w:rsidRPr="00942C0C" w14:paraId="3F319940" w14:textId="77777777" w:rsidTr="00D449A9">
        <w:tc>
          <w:tcPr>
            <w:tcW w:w="5000" w:type="pct"/>
            <w:gridSpan w:val="7"/>
            <w:shd w:val="clear" w:color="auto" w:fill="auto"/>
            <w:hideMark/>
          </w:tcPr>
          <w:p w14:paraId="61456B48" w14:textId="6ADE16D4" w:rsidR="009B48DA" w:rsidRPr="00627FF6" w:rsidRDefault="009B48DA" w:rsidP="009B48DA">
            <w:pPr>
              <w:spacing w:before="60" w:after="60"/>
              <w:ind w:firstLine="0"/>
              <w:jc w:val="center"/>
              <w:rPr>
                <w:b/>
                <w:sz w:val="24"/>
                <w:szCs w:val="24"/>
              </w:rPr>
            </w:pPr>
            <w:r>
              <w:rPr>
                <w:b/>
                <w:sz w:val="24"/>
                <w:szCs w:val="24"/>
              </w:rPr>
              <w:t>Ссылка  справочник ОКАТО</w:t>
            </w:r>
          </w:p>
        </w:tc>
      </w:tr>
      <w:tr w:rsidR="009B48DA" w:rsidRPr="00942C0C" w14:paraId="3E4422A8" w14:textId="77777777" w:rsidTr="00D449A9">
        <w:tc>
          <w:tcPr>
            <w:tcW w:w="747" w:type="pct"/>
            <w:shd w:val="clear" w:color="auto" w:fill="auto"/>
            <w:hideMark/>
          </w:tcPr>
          <w:p w14:paraId="6CD0FBE5" w14:textId="245BB65B" w:rsidR="009B48DA" w:rsidRPr="00942C0C" w:rsidRDefault="009B48DA" w:rsidP="007F0D01">
            <w:pPr>
              <w:spacing w:before="60" w:after="60"/>
              <w:ind w:firstLine="0"/>
              <w:rPr>
                <w:sz w:val="24"/>
                <w:szCs w:val="24"/>
                <w:lang w:val="en-US"/>
              </w:rPr>
            </w:pPr>
            <w:r>
              <w:rPr>
                <w:b/>
                <w:bCs/>
                <w:sz w:val="24"/>
                <w:szCs w:val="24"/>
                <w:lang w:val="en-US"/>
              </w:rPr>
              <w:t>OKATO</w:t>
            </w:r>
          </w:p>
        </w:tc>
        <w:tc>
          <w:tcPr>
            <w:tcW w:w="847" w:type="pct"/>
            <w:gridSpan w:val="2"/>
            <w:shd w:val="clear" w:color="auto" w:fill="auto"/>
            <w:hideMark/>
          </w:tcPr>
          <w:p w14:paraId="285C839E" w14:textId="77777777" w:rsidR="009B48DA" w:rsidRPr="00942C0C" w:rsidRDefault="009B48DA" w:rsidP="007F0D01">
            <w:pPr>
              <w:spacing w:before="60" w:after="60"/>
              <w:ind w:firstLine="0"/>
              <w:rPr>
                <w:sz w:val="24"/>
                <w:szCs w:val="24"/>
              </w:rPr>
            </w:pPr>
            <w:r w:rsidRPr="00942C0C">
              <w:rPr>
                <w:sz w:val="24"/>
                <w:szCs w:val="24"/>
              </w:rPr>
              <w:t> </w:t>
            </w:r>
          </w:p>
        </w:tc>
        <w:tc>
          <w:tcPr>
            <w:tcW w:w="303" w:type="pct"/>
            <w:shd w:val="clear" w:color="auto" w:fill="auto"/>
            <w:hideMark/>
          </w:tcPr>
          <w:p w14:paraId="00320ECE" w14:textId="77777777" w:rsidR="009B48DA" w:rsidRPr="00942C0C" w:rsidRDefault="009B48DA" w:rsidP="007F0D01">
            <w:pPr>
              <w:spacing w:before="60" w:after="60"/>
              <w:ind w:firstLine="0"/>
              <w:rPr>
                <w:sz w:val="24"/>
                <w:szCs w:val="24"/>
              </w:rPr>
            </w:pPr>
            <w:r w:rsidRPr="00942C0C">
              <w:rPr>
                <w:sz w:val="24"/>
                <w:szCs w:val="24"/>
              </w:rPr>
              <w:t> </w:t>
            </w:r>
          </w:p>
        </w:tc>
        <w:tc>
          <w:tcPr>
            <w:tcW w:w="531" w:type="pct"/>
            <w:shd w:val="clear" w:color="auto" w:fill="auto"/>
            <w:hideMark/>
          </w:tcPr>
          <w:p w14:paraId="1B6EB67A" w14:textId="77777777" w:rsidR="009B48DA" w:rsidRPr="00942C0C" w:rsidRDefault="009B48DA" w:rsidP="007F0D01">
            <w:pPr>
              <w:spacing w:before="60" w:after="60"/>
              <w:ind w:firstLine="0"/>
              <w:rPr>
                <w:sz w:val="24"/>
                <w:szCs w:val="24"/>
              </w:rPr>
            </w:pPr>
            <w:r w:rsidRPr="00942C0C">
              <w:rPr>
                <w:sz w:val="24"/>
                <w:szCs w:val="24"/>
              </w:rPr>
              <w:t> </w:t>
            </w:r>
          </w:p>
        </w:tc>
        <w:tc>
          <w:tcPr>
            <w:tcW w:w="1180" w:type="pct"/>
            <w:shd w:val="clear" w:color="auto" w:fill="auto"/>
            <w:hideMark/>
          </w:tcPr>
          <w:p w14:paraId="015B1E4C" w14:textId="77777777" w:rsidR="009B48DA" w:rsidRPr="00942C0C" w:rsidRDefault="009B48DA" w:rsidP="007F0D01">
            <w:pPr>
              <w:spacing w:before="60" w:after="60"/>
              <w:ind w:firstLine="0"/>
              <w:rPr>
                <w:sz w:val="24"/>
                <w:szCs w:val="24"/>
              </w:rPr>
            </w:pPr>
            <w:r w:rsidRPr="00942C0C">
              <w:rPr>
                <w:sz w:val="24"/>
                <w:szCs w:val="24"/>
              </w:rPr>
              <w:t> </w:t>
            </w:r>
          </w:p>
        </w:tc>
        <w:tc>
          <w:tcPr>
            <w:tcW w:w="1392" w:type="pct"/>
            <w:shd w:val="clear" w:color="auto" w:fill="auto"/>
            <w:hideMark/>
          </w:tcPr>
          <w:p w14:paraId="1FA5FF69" w14:textId="77777777" w:rsidR="009B48DA" w:rsidRPr="00942C0C" w:rsidRDefault="009B48DA" w:rsidP="007F0D01">
            <w:pPr>
              <w:spacing w:before="60" w:after="60"/>
              <w:ind w:firstLine="0"/>
              <w:rPr>
                <w:sz w:val="24"/>
                <w:szCs w:val="24"/>
              </w:rPr>
            </w:pPr>
            <w:r w:rsidRPr="00942C0C">
              <w:rPr>
                <w:sz w:val="24"/>
                <w:szCs w:val="24"/>
              </w:rPr>
              <w:t xml:space="preserve"> </w:t>
            </w:r>
          </w:p>
        </w:tc>
      </w:tr>
      <w:tr w:rsidR="009B48DA" w:rsidRPr="00942C0C" w14:paraId="6E03AC27" w14:textId="77777777" w:rsidTr="00D449A9">
        <w:tc>
          <w:tcPr>
            <w:tcW w:w="747" w:type="pct"/>
            <w:shd w:val="clear" w:color="auto" w:fill="auto"/>
            <w:hideMark/>
          </w:tcPr>
          <w:p w14:paraId="56F25F42" w14:textId="77777777" w:rsidR="009B48DA" w:rsidRPr="00942C0C" w:rsidRDefault="009B48DA" w:rsidP="007F0D01">
            <w:pPr>
              <w:spacing w:before="60" w:after="60"/>
              <w:ind w:firstLine="0"/>
              <w:rPr>
                <w:sz w:val="24"/>
                <w:szCs w:val="24"/>
              </w:rPr>
            </w:pPr>
            <w:r w:rsidRPr="00942C0C">
              <w:rPr>
                <w:sz w:val="24"/>
                <w:szCs w:val="24"/>
              </w:rPr>
              <w:t> </w:t>
            </w:r>
          </w:p>
        </w:tc>
        <w:tc>
          <w:tcPr>
            <w:tcW w:w="847" w:type="pct"/>
            <w:gridSpan w:val="2"/>
            <w:shd w:val="clear" w:color="auto" w:fill="auto"/>
            <w:hideMark/>
          </w:tcPr>
          <w:p w14:paraId="2B3D4F81" w14:textId="77777777" w:rsidR="009B48DA" w:rsidRPr="00942C0C" w:rsidRDefault="009B48DA" w:rsidP="007F0D01">
            <w:pPr>
              <w:spacing w:before="60" w:after="60"/>
              <w:ind w:firstLine="0"/>
              <w:rPr>
                <w:sz w:val="24"/>
                <w:szCs w:val="24"/>
              </w:rPr>
            </w:pPr>
            <w:r w:rsidRPr="00942C0C">
              <w:rPr>
                <w:sz w:val="24"/>
                <w:szCs w:val="24"/>
                <w:lang w:val="en-US"/>
              </w:rPr>
              <w:t>c</w:t>
            </w:r>
            <w:r w:rsidRPr="00942C0C">
              <w:rPr>
                <w:sz w:val="24"/>
                <w:szCs w:val="24"/>
              </w:rPr>
              <w:t xml:space="preserve">ode </w:t>
            </w:r>
          </w:p>
        </w:tc>
        <w:tc>
          <w:tcPr>
            <w:tcW w:w="303" w:type="pct"/>
            <w:shd w:val="clear" w:color="auto" w:fill="auto"/>
            <w:hideMark/>
          </w:tcPr>
          <w:p w14:paraId="6A1FCA3F" w14:textId="77777777" w:rsidR="009B48DA" w:rsidRPr="00942C0C" w:rsidRDefault="009B48DA" w:rsidP="007F0D01">
            <w:pPr>
              <w:spacing w:before="60" w:after="60"/>
              <w:ind w:firstLine="0"/>
              <w:jc w:val="center"/>
              <w:rPr>
                <w:sz w:val="24"/>
                <w:szCs w:val="24"/>
              </w:rPr>
            </w:pPr>
            <w:r w:rsidRPr="00942C0C">
              <w:rPr>
                <w:sz w:val="24"/>
                <w:szCs w:val="24"/>
              </w:rPr>
              <w:t>O</w:t>
            </w:r>
          </w:p>
        </w:tc>
        <w:tc>
          <w:tcPr>
            <w:tcW w:w="531" w:type="pct"/>
            <w:shd w:val="clear" w:color="auto" w:fill="auto"/>
            <w:hideMark/>
          </w:tcPr>
          <w:p w14:paraId="609ED08A" w14:textId="77777777" w:rsidR="009B48DA" w:rsidRPr="00942C0C" w:rsidRDefault="009B48DA" w:rsidP="007F0D01">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0" w:type="pct"/>
            <w:shd w:val="clear" w:color="auto" w:fill="auto"/>
            <w:hideMark/>
          </w:tcPr>
          <w:p w14:paraId="47B32F6D" w14:textId="45F258FA" w:rsidR="009B48DA" w:rsidRPr="00627FF6" w:rsidRDefault="009B48DA" w:rsidP="009B48DA">
            <w:pPr>
              <w:spacing w:before="60" w:after="60"/>
              <w:ind w:firstLine="0"/>
              <w:rPr>
                <w:sz w:val="24"/>
                <w:szCs w:val="24"/>
              </w:rPr>
            </w:pPr>
            <w:r w:rsidRPr="00942C0C">
              <w:rPr>
                <w:sz w:val="24"/>
                <w:szCs w:val="24"/>
              </w:rPr>
              <w:t>Код</w:t>
            </w:r>
            <w:r>
              <w:rPr>
                <w:sz w:val="24"/>
                <w:szCs w:val="24"/>
              </w:rPr>
              <w:t xml:space="preserve"> по ОКАТО</w:t>
            </w:r>
          </w:p>
        </w:tc>
        <w:tc>
          <w:tcPr>
            <w:tcW w:w="1392" w:type="pct"/>
            <w:shd w:val="clear" w:color="auto" w:fill="auto"/>
            <w:hideMark/>
          </w:tcPr>
          <w:p w14:paraId="402F34A6" w14:textId="77777777" w:rsidR="009B48DA" w:rsidRPr="00942C0C" w:rsidRDefault="009B48DA" w:rsidP="007F0D01">
            <w:pPr>
              <w:spacing w:before="60" w:after="60"/>
              <w:ind w:firstLine="0"/>
              <w:rPr>
                <w:sz w:val="24"/>
                <w:szCs w:val="24"/>
              </w:rPr>
            </w:pPr>
            <w:r w:rsidRPr="00942C0C">
              <w:rPr>
                <w:sz w:val="24"/>
                <w:szCs w:val="24"/>
              </w:rPr>
              <w:t xml:space="preserve"> </w:t>
            </w:r>
          </w:p>
        </w:tc>
      </w:tr>
      <w:tr w:rsidR="009B48DA" w:rsidRPr="00942C0C" w14:paraId="1A6324F8" w14:textId="77777777" w:rsidTr="00D449A9">
        <w:tc>
          <w:tcPr>
            <w:tcW w:w="747" w:type="pct"/>
            <w:shd w:val="clear" w:color="auto" w:fill="auto"/>
            <w:hideMark/>
          </w:tcPr>
          <w:p w14:paraId="1DF04AEF" w14:textId="77777777" w:rsidR="009B48DA" w:rsidRPr="00942C0C" w:rsidRDefault="009B48DA" w:rsidP="007F0D01">
            <w:pPr>
              <w:spacing w:before="60" w:after="60"/>
              <w:ind w:firstLine="0"/>
              <w:rPr>
                <w:sz w:val="24"/>
                <w:szCs w:val="24"/>
              </w:rPr>
            </w:pPr>
            <w:r w:rsidRPr="00942C0C">
              <w:rPr>
                <w:sz w:val="24"/>
                <w:szCs w:val="24"/>
              </w:rPr>
              <w:t> </w:t>
            </w:r>
          </w:p>
        </w:tc>
        <w:tc>
          <w:tcPr>
            <w:tcW w:w="847" w:type="pct"/>
            <w:gridSpan w:val="2"/>
            <w:shd w:val="clear" w:color="auto" w:fill="auto"/>
            <w:hideMark/>
          </w:tcPr>
          <w:p w14:paraId="2677628E" w14:textId="77777777" w:rsidR="009B48DA" w:rsidRPr="00942C0C" w:rsidRDefault="009B48DA" w:rsidP="007F0D01">
            <w:pPr>
              <w:spacing w:before="60" w:after="60"/>
              <w:ind w:firstLine="0"/>
              <w:rPr>
                <w:sz w:val="24"/>
                <w:szCs w:val="24"/>
              </w:rPr>
            </w:pPr>
            <w:r>
              <w:rPr>
                <w:sz w:val="24"/>
                <w:szCs w:val="24"/>
                <w:lang w:val="en-US"/>
              </w:rPr>
              <w:t>n</w:t>
            </w:r>
            <w:r w:rsidRPr="00942C0C">
              <w:rPr>
                <w:sz w:val="24"/>
                <w:szCs w:val="24"/>
                <w:lang w:val="en-US"/>
              </w:rPr>
              <w:t>ame</w:t>
            </w:r>
          </w:p>
        </w:tc>
        <w:tc>
          <w:tcPr>
            <w:tcW w:w="303" w:type="pct"/>
            <w:shd w:val="clear" w:color="auto" w:fill="auto"/>
            <w:hideMark/>
          </w:tcPr>
          <w:p w14:paraId="4D0CB01C" w14:textId="77777777" w:rsidR="009B48DA" w:rsidRPr="00942C0C" w:rsidRDefault="009B48DA" w:rsidP="007F0D01">
            <w:pPr>
              <w:spacing w:before="60" w:after="60"/>
              <w:ind w:firstLine="0"/>
              <w:jc w:val="center"/>
              <w:rPr>
                <w:sz w:val="24"/>
                <w:szCs w:val="24"/>
              </w:rPr>
            </w:pPr>
            <w:r w:rsidRPr="00942C0C">
              <w:rPr>
                <w:sz w:val="24"/>
                <w:szCs w:val="24"/>
              </w:rPr>
              <w:t>H</w:t>
            </w:r>
          </w:p>
        </w:tc>
        <w:tc>
          <w:tcPr>
            <w:tcW w:w="531" w:type="pct"/>
            <w:shd w:val="clear" w:color="auto" w:fill="auto"/>
            <w:hideMark/>
          </w:tcPr>
          <w:p w14:paraId="7ACD09CB" w14:textId="77777777" w:rsidR="009B48DA" w:rsidRPr="00942C0C" w:rsidRDefault="009B48DA" w:rsidP="007F0D01">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0" w:type="pct"/>
            <w:shd w:val="clear" w:color="auto" w:fill="auto"/>
            <w:hideMark/>
          </w:tcPr>
          <w:p w14:paraId="26FDB8F8" w14:textId="77777777" w:rsidR="009B48DA" w:rsidRPr="00942C0C" w:rsidRDefault="009B48DA" w:rsidP="007F0D01">
            <w:pPr>
              <w:spacing w:before="60" w:after="60"/>
              <w:ind w:firstLine="0"/>
              <w:rPr>
                <w:sz w:val="24"/>
                <w:szCs w:val="24"/>
              </w:rPr>
            </w:pPr>
            <w:r w:rsidRPr="00942C0C">
              <w:rPr>
                <w:sz w:val="24"/>
                <w:szCs w:val="24"/>
              </w:rPr>
              <w:t>Наименование</w:t>
            </w:r>
          </w:p>
        </w:tc>
        <w:tc>
          <w:tcPr>
            <w:tcW w:w="1392" w:type="pct"/>
            <w:shd w:val="clear" w:color="auto" w:fill="auto"/>
            <w:hideMark/>
          </w:tcPr>
          <w:p w14:paraId="6EADBE1C" w14:textId="77777777" w:rsidR="009B48DA" w:rsidRPr="00942C0C" w:rsidRDefault="009B48DA" w:rsidP="007F0D01">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9B48DA" w:rsidRPr="00942C0C" w14:paraId="34938B8E" w14:textId="77777777" w:rsidTr="00D449A9">
        <w:tc>
          <w:tcPr>
            <w:tcW w:w="5000" w:type="pct"/>
            <w:gridSpan w:val="7"/>
            <w:shd w:val="clear" w:color="auto" w:fill="auto"/>
            <w:hideMark/>
          </w:tcPr>
          <w:p w14:paraId="0122F166" w14:textId="7175799C" w:rsidR="009B48DA" w:rsidRPr="00627FF6" w:rsidRDefault="009B48DA" w:rsidP="007F0D01">
            <w:pPr>
              <w:spacing w:before="60" w:after="60"/>
              <w:ind w:firstLine="0"/>
              <w:jc w:val="center"/>
              <w:rPr>
                <w:b/>
                <w:sz w:val="24"/>
                <w:szCs w:val="24"/>
              </w:rPr>
            </w:pPr>
            <w:r>
              <w:rPr>
                <w:b/>
                <w:sz w:val="24"/>
                <w:szCs w:val="24"/>
              </w:rPr>
              <w:t>Ссылка  справочник ОКТМО</w:t>
            </w:r>
          </w:p>
        </w:tc>
      </w:tr>
      <w:tr w:rsidR="009B48DA" w:rsidRPr="00942C0C" w14:paraId="4FCDA086" w14:textId="77777777" w:rsidTr="00D449A9">
        <w:tc>
          <w:tcPr>
            <w:tcW w:w="747" w:type="pct"/>
            <w:shd w:val="clear" w:color="auto" w:fill="auto"/>
            <w:hideMark/>
          </w:tcPr>
          <w:p w14:paraId="1B5D9497" w14:textId="77777777" w:rsidR="009B48DA" w:rsidRPr="00942C0C" w:rsidRDefault="009B48DA" w:rsidP="007F0D01">
            <w:pPr>
              <w:spacing w:before="60" w:after="60"/>
              <w:ind w:firstLine="0"/>
              <w:rPr>
                <w:sz w:val="24"/>
                <w:szCs w:val="24"/>
                <w:lang w:val="en-US"/>
              </w:rPr>
            </w:pPr>
            <w:r>
              <w:rPr>
                <w:b/>
                <w:bCs/>
                <w:sz w:val="24"/>
                <w:szCs w:val="24"/>
                <w:lang w:val="en-US"/>
              </w:rPr>
              <w:t>OKTMO</w:t>
            </w:r>
          </w:p>
        </w:tc>
        <w:tc>
          <w:tcPr>
            <w:tcW w:w="847" w:type="pct"/>
            <w:gridSpan w:val="2"/>
            <w:shd w:val="clear" w:color="auto" w:fill="auto"/>
            <w:hideMark/>
          </w:tcPr>
          <w:p w14:paraId="701A2734" w14:textId="77777777" w:rsidR="009B48DA" w:rsidRPr="00942C0C" w:rsidRDefault="009B48DA" w:rsidP="007F0D01">
            <w:pPr>
              <w:spacing w:before="60" w:after="60"/>
              <w:ind w:firstLine="0"/>
              <w:rPr>
                <w:sz w:val="24"/>
                <w:szCs w:val="24"/>
              </w:rPr>
            </w:pPr>
            <w:r w:rsidRPr="00942C0C">
              <w:rPr>
                <w:sz w:val="24"/>
                <w:szCs w:val="24"/>
              </w:rPr>
              <w:t> </w:t>
            </w:r>
          </w:p>
        </w:tc>
        <w:tc>
          <w:tcPr>
            <w:tcW w:w="303" w:type="pct"/>
            <w:shd w:val="clear" w:color="auto" w:fill="auto"/>
            <w:hideMark/>
          </w:tcPr>
          <w:p w14:paraId="365EDCE1" w14:textId="77777777" w:rsidR="009B48DA" w:rsidRPr="00942C0C" w:rsidRDefault="009B48DA" w:rsidP="007F0D01">
            <w:pPr>
              <w:spacing w:before="60" w:after="60"/>
              <w:ind w:firstLine="0"/>
              <w:rPr>
                <w:sz w:val="24"/>
                <w:szCs w:val="24"/>
              </w:rPr>
            </w:pPr>
            <w:r w:rsidRPr="00942C0C">
              <w:rPr>
                <w:sz w:val="24"/>
                <w:szCs w:val="24"/>
              </w:rPr>
              <w:t> </w:t>
            </w:r>
          </w:p>
        </w:tc>
        <w:tc>
          <w:tcPr>
            <w:tcW w:w="531" w:type="pct"/>
            <w:shd w:val="clear" w:color="auto" w:fill="auto"/>
            <w:hideMark/>
          </w:tcPr>
          <w:p w14:paraId="704C83DE" w14:textId="77777777" w:rsidR="009B48DA" w:rsidRPr="00942C0C" w:rsidRDefault="009B48DA" w:rsidP="007F0D01">
            <w:pPr>
              <w:spacing w:before="60" w:after="60"/>
              <w:ind w:firstLine="0"/>
              <w:rPr>
                <w:sz w:val="24"/>
                <w:szCs w:val="24"/>
              </w:rPr>
            </w:pPr>
            <w:r w:rsidRPr="00942C0C">
              <w:rPr>
                <w:sz w:val="24"/>
                <w:szCs w:val="24"/>
              </w:rPr>
              <w:t> </w:t>
            </w:r>
          </w:p>
        </w:tc>
        <w:tc>
          <w:tcPr>
            <w:tcW w:w="1180" w:type="pct"/>
            <w:shd w:val="clear" w:color="auto" w:fill="auto"/>
            <w:hideMark/>
          </w:tcPr>
          <w:p w14:paraId="426BDD93" w14:textId="77777777" w:rsidR="009B48DA" w:rsidRPr="00942C0C" w:rsidRDefault="009B48DA" w:rsidP="007F0D01">
            <w:pPr>
              <w:spacing w:before="60" w:after="60"/>
              <w:ind w:firstLine="0"/>
              <w:rPr>
                <w:sz w:val="24"/>
                <w:szCs w:val="24"/>
              </w:rPr>
            </w:pPr>
            <w:r w:rsidRPr="00942C0C">
              <w:rPr>
                <w:sz w:val="24"/>
                <w:szCs w:val="24"/>
              </w:rPr>
              <w:t> </w:t>
            </w:r>
          </w:p>
        </w:tc>
        <w:tc>
          <w:tcPr>
            <w:tcW w:w="1392" w:type="pct"/>
            <w:shd w:val="clear" w:color="auto" w:fill="auto"/>
            <w:hideMark/>
          </w:tcPr>
          <w:p w14:paraId="3F2028E5" w14:textId="77777777" w:rsidR="009B48DA" w:rsidRPr="00942C0C" w:rsidRDefault="009B48DA" w:rsidP="007F0D01">
            <w:pPr>
              <w:spacing w:before="60" w:after="60"/>
              <w:ind w:firstLine="0"/>
              <w:rPr>
                <w:sz w:val="24"/>
                <w:szCs w:val="24"/>
              </w:rPr>
            </w:pPr>
            <w:r w:rsidRPr="00942C0C">
              <w:rPr>
                <w:sz w:val="24"/>
                <w:szCs w:val="24"/>
              </w:rPr>
              <w:t xml:space="preserve"> </w:t>
            </w:r>
          </w:p>
        </w:tc>
      </w:tr>
      <w:tr w:rsidR="009B48DA" w:rsidRPr="00942C0C" w14:paraId="3FEF7D0E" w14:textId="77777777" w:rsidTr="00D449A9">
        <w:tc>
          <w:tcPr>
            <w:tcW w:w="747" w:type="pct"/>
            <w:shd w:val="clear" w:color="auto" w:fill="auto"/>
            <w:hideMark/>
          </w:tcPr>
          <w:p w14:paraId="1E940B86" w14:textId="77777777" w:rsidR="009B48DA" w:rsidRPr="00942C0C" w:rsidRDefault="009B48DA" w:rsidP="007F0D01">
            <w:pPr>
              <w:spacing w:before="60" w:after="60"/>
              <w:ind w:firstLine="0"/>
              <w:rPr>
                <w:sz w:val="24"/>
                <w:szCs w:val="24"/>
              </w:rPr>
            </w:pPr>
            <w:r w:rsidRPr="00942C0C">
              <w:rPr>
                <w:sz w:val="24"/>
                <w:szCs w:val="24"/>
              </w:rPr>
              <w:t> </w:t>
            </w:r>
          </w:p>
        </w:tc>
        <w:tc>
          <w:tcPr>
            <w:tcW w:w="847" w:type="pct"/>
            <w:gridSpan w:val="2"/>
            <w:shd w:val="clear" w:color="auto" w:fill="auto"/>
            <w:hideMark/>
          </w:tcPr>
          <w:p w14:paraId="308ADB2A" w14:textId="77777777" w:rsidR="009B48DA" w:rsidRPr="00942C0C" w:rsidRDefault="009B48DA" w:rsidP="007F0D01">
            <w:pPr>
              <w:spacing w:before="60" w:after="60"/>
              <w:ind w:firstLine="0"/>
              <w:rPr>
                <w:sz w:val="24"/>
                <w:szCs w:val="24"/>
              </w:rPr>
            </w:pPr>
            <w:r w:rsidRPr="00942C0C">
              <w:rPr>
                <w:sz w:val="24"/>
                <w:szCs w:val="24"/>
                <w:lang w:val="en-US"/>
              </w:rPr>
              <w:t>c</w:t>
            </w:r>
            <w:r w:rsidRPr="00942C0C">
              <w:rPr>
                <w:sz w:val="24"/>
                <w:szCs w:val="24"/>
              </w:rPr>
              <w:t xml:space="preserve">ode </w:t>
            </w:r>
          </w:p>
        </w:tc>
        <w:tc>
          <w:tcPr>
            <w:tcW w:w="303" w:type="pct"/>
            <w:shd w:val="clear" w:color="auto" w:fill="auto"/>
            <w:hideMark/>
          </w:tcPr>
          <w:p w14:paraId="5A0698AC" w14:textId="77777777" w:rsidR="009B48DA" w:rsidRPr="00942C0C" w:rsidRDefault="009B48DA" w:rsidP="007F0D01">
            <w:pPr>
              <w:spacing w:before="60" w:after="60"/>
              <w:ind w:firstLine="0"/>
              <w:jc w:val="center"/>
              <w:rPr>
                <w:sz w:val="24"/>
                <w:szCs w:val="24"/>
              </w:rPr>
            </w:pPr>
            <w:r w:rsidRPr="00942C0C">
              <w:rPr>
                <w:sz w:val="24"/>
                <w:szCs w:val="24"/>
              </w:rPr>
              <w:t>O</w:t>
            </w:r>
          </w:p>
        </w:tc>
        <w:tc>
          <w:tcPr>
            <w:tcW w:w="531" w:type="pct"/>
            <w:shd w:val="clear" w:color="auto" w:fill="auto"/>
            <w:hideMark/>
          </w:tcPr>
          <w:p w14:paraId="4A1BE416" w14:textId="77777777" w:rsidR="009B48DA" w:rsidRPr="00942C0C" w:rsidRDefault="009B48DA" w:rsidP="007F0D01">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0" w:type="pct"/>
            <w:shd w:val="clear" w:color="auto" w:fill="auto"/>
            <w:hideMark/>
          </w:tcPr>
          <w:p w14:paraId="2B0A0586" w14:textId="77777777" w:rsidR="009B48DA" w:rsidRPr="00627FF6" w:rsidRDefault="009B48DA" w:rsidP="007F0D01">
            <w:pPr>
              <w:spacing w:before="60" w:after="60"/>
              <w:ind w:firstLine="0"/>
              <w:rPr>
                <w:sz w:val="24"/>
                <w:szCs w:val="24"/>
              </w:rPr>
            </w:pPr>
            <w:r w:rsidRPr="00942C0C">
              <w:rPr>
                <w:sz w:val="24"/>
                <w:szCs w:val="24"/>
              </w:rPr>
              <w:t>Код</w:t>
            </w:r>
            <w:r>
              <w:rPr>
                <w:sz w:val="24"/>
                <w:szCs w:val="24"/>
              </w:rPr>
              <w:t xml:space="preserve"> по ОКТМО</w:t>
            </w:r>
          </w:p>
        </w:tc>
        <w:tc>
          <w:tcPr>
            <w:tcW w:w="1392" w:type="pct"/>
            <w:shd w:val="clear" w:color="auto" w:fill="auto"/>
            <w:hideMark/>
          </w:tcPr>
          <w:p w14:paraId="3A829DE0" w14:textId="77777777" w:rsidR="009B48DA" w:rsidRPr="00942C0C" w:rsidRDefault="009B48DA" w:rsidP="007F0D01">
            <w:pPr>
              <w:spacing w:before="60" w:after="60"/>
              <w:ind w:firstLine="0"/>
              <w:rPr>
                <w:sz w:val="24"/>
                <w:szCs w:val="24"/>
              </w:rPr>
            </w:pPr>
            <w:r w:rsidRPr="00942C0C">
              <w:rPr>
                <w:sz w:val="24"/>
                <w:szCs w:val="24"/>
              </w:rPr>
              <w:t xml:space="preserve"> </w:t>
            </w:r>
          </w:p>
        </w:tc>
      </w:tr>
      <w:tr w:rsidR="009B48DA" w:rsidRPr="00942C0C" w14:paraId="012B7ADA" w14:textId="77777777" w:rsidTr="00D449A9">
        <w:tc>
          <w:tcPr>
            <w:tcW w:w="747" w:type="pct"/>
            <w:shd w:val="clear" w:color="auto" w:fill="auto"/>
            <w:hideMark/>
          </w:tcPr>
          <w:p w14:paraId="619D6464" w14:textId="77777777" w:rsidR="009B48DA" w:rsidRPr="00942C0C" w:rsidRDefault="009B48DA" w:rsidP="007F0D01">
            <w:pPr>
              <w:spacing w:before="60" w:after="60"/>
              <w:ind w:firstLine="0"/>
              <w:rPr>
                <w:sz w:val="24"/>
                <w:szCs w:val="24"/>
              </w:rPr>
            </w:pPr>
            <w:r w:rsidRPr="00942C0C">
              <w:rPr>
                <w:sz w:val="24"/>
                <w:szCs w:val="24"/>
              </w:rPr>
              <w:t> </w:t>
            </w:r>
          </w:p>
        </w:tc>
        <w:tc>
          <w:tcPr>
            <w:tcW w:w="847" w:type="pct"/>
            <w:gridSpan w:val="2"/>
            <w:shd w:val="clear" w:color="auto" w:fill="auto"/>
            <w:hideMark/>
          </w:tcPr>
          <w:p w14:paraId="6E213627" w14:textId="77777777" w:rsidR="009B48DA" w:rsidRPr="00942C0C" w:rsidRDefault="009B48DA" w:rsidP="007F0D01">
            <w:pPr>
              <w:spacing w:before="60" w:after="60"/>
              <w:ind w:firstLine="0"/>
              <w:rPr>
                <w:sz w:val="24"/>
                <w:szCs w:val="24"/>
              </w:rPr>
            </w:pPr>
            <w:r>
              <w:rPr>
                <w:sz w:val="24"/>
                <w:szCs w:val="24"/>
                <w:lang w:val="en-US"/>
              </w:rPr>
              <w:t>n</w:t>
            </w:r>
            <w:r w:rsidRPr="00942C0C">
              <w:rPr>
                <w:sz w:val="24"/>
                <w:szCs w:val="24"/>
                <w:lang w:val="en-US"/>
              </w:rPr>
              <w:t>ame</w:t>
            </w:r>
          </w:p>
        </w:tc>
        <w:tc>
          <w:tcPr>
            <w:tcW w:w="303" w:type="pct"/>
            <w:shd w:val="clear" w:color="auto" w:fill="auto"/>
            <w:hideMark/>
          </w:tcPr>
          <w:p w14:paraId="0B27709B" w14:textId="77777777" w:rsidR="009B48DA" w:rsidRPr="00942C0C" w:rsidRDefault="009B48DA" w:rsidP="007F0D01">
            <w:pPr>
              <w:spacing w:before="60" w:after="60"/>
              <w:ind w:firstLine="0"/>
              <w:jc w:val="center"/>
              <w:rPr>
                <w:sz w:val="24"/>
                <w:szCs w:val="24"/>
              </w:rPr>
            </w:pPr>
            <w:r w:rsidRPr="00942C0C">
              <w:rPr>
                <w:sz w:val="24"/>
                <w:szCs w:val="24"/>
              </w:rPr>
              <w:t>H</w:t>
            </w:r>
          </w:p>
        </w:tc>
        <w:tc>
          <w:tcPr>
            <w:tcW w:w="531" w:type="pct"/>
            <w:shd w:val="clear" w:color="auto" w:fill="auto"/>
            <w:hideMark/>
          </w:tcPr>
          <w:p w14:paraId="03179625" w14:textId="77777777" w:rsidR="009B48DA" w:rsidRPr="00942C0C" w:rsidRDefault="009B48DA" w:rsidP="007F0D01">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0" w:type="pct"/>
            <w:shd w:val="clear" w:color="auto" w:fill="auto"/>
            <w:hideMark/>
          </w:tcPr>
          <w:p w14:paraId="3AE7C6E2" w14:textId="77777777" w:rsidR="009B48DA" w:rsidRPr="00942C0C" w:rsidRDefault="009B48DA" w:rsidP="007F0D01">
            <w:pPr>
              <w:spacing w:before="60" w:after="60"/>
              <w:ind w:firstLine="0"/>
              <w:rPr>
                <w:sz w:val="24"/>
                <w:szCs w:val="24"/>
              </w:rPr>
            </w:pPr>
            <w:r w:rsidRPr="00942C0C">
              <w:rPr>
                <w:sz w:val="24"/>
                <w:szCs w:val="24"/>
              </w:rPr>
              <w:t>Наименование</w:t>
            </w:r>
          </w:p>
        </w:tc>
        <w:tc>
          <w:tcPr>
            <w:tcW w:w="1392" w:type="pct"/>
            <w:shd w:val="clear" w:color="auto" w:fill="auto"/>
            <w:hideMark/>
          </w:tcPr>
          <w:p w14:paraId="68C5A3D8" w14:textId="77777777" w:rsidR="009B48DA" w:rsidRPr="00942C0C" w:rsidRDefault="009B48DA" w:rsidP="007F0D01">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3A4386" w:rsidRPr="00965E2B" w14:paraId="27FA5CE3" w14:textId="77777777" w:rsidTr="00D449A9">
        <w:tc>
          <w:tcPr>
            <w:tcW w:w="5000" w:type="pct"/>
            <w:gridSpan w:val="7"/>
            <w:shd w:val="clear" w:color="auto" w:fill="auto"/>
            <w:hideMark/>
          </w:tcPr>
          <w:p w14:paraId="175EB960" w14:textId="3EACDB51" w:rsidR="003A4386" w:rsidRPr="00965E2B" w:rsidRDefault="003A4386" w:rsidP="007F0D01">
            <w:pPr>
              <w:spacing w:before="60" w:after="60"/>
              <w:ind w:firstLine="0"/>
              <w:jc w:val="center"/>
              <w:rPr>
                <w:b/>
                <w:sz w:val="24"/>
                <w:szCs w:val="24"/>
              </w:rPr>
            </w:pPr>
            <w:r w:rsidRPr="003A4386">
              <w:rPr>
                <w:b/>
                <w:sz w:val="24"/>
                <w:szCs w:val="24"/>
              </w:rPr>
              <w:t>Поставщик состоит на учете в налоговых органах на территории РФ</w:t>
            </w:r>
          </w:p>
        </w:tc>
      </w:tr>
      <w:tr w:rsidR="003A4386" w:rsidRPr="00942C0C" w14:paraId="00539BB1" w14:textId="77777777" w:rsidTr="00D449A9">
        <w:tc>
          <w:tcPr>
            <w:tcW w:w="747" w:type="pct"/>
            <w:shd w:val="clear" w:color="auto" w:fill="auto"/>
            <w:hideMark/>
          </w:tcPr>
          <w:p w14:paraId="4ACA2F1B" w14:textId="2F3CE5DA" w:rsidR="003A4386" w:rsidRPr="00262B09" w:rsidRDefault="003A4386" w:rsidP="007F0D01">
            <w:pPr>
              <w:spacing w:before="60" w:after="60"/>
              <w:ind w:firstLine="0"/>
              <w:rPr>
                <w:b/>
                <w:sz w:val="24"/>
                <w:szCs w:val="24"/>
              </w:rPr>
            </w:pPr>
            <w:r w:rsidRPr="003A4386">
              <w:rPr>
                <w:b/>
                <w:sz w:val="24"/>
                <w:szCs w:val="24"/>
              </w:rPr>
              <w:t>registerInRFTaxBodies</w:t>
            </w:r>
          </w:p>
        </w:tc>
        <w:tc>
          <w:tcPr>
            <w:tcW w:w="847" w:type="pct"/>
            <w:gridSpan w:val="2"/>
            <w:shd w:val="clear" w:color="auto" w:fill="auto"/>
            <w:hideMark/>
          </w:tcPr>
          <w:p w14:paraId="497DF2F4" w14:textId="77777777" w:rsidR="003A4386" w:rsidRPr="00942C0C" w:rsidRDefault="003A4386" w:rsidP="007F0D01">
            <w:pPr>
              <w:spacing w:before="60" w:after="60"/>
              <w:ind w:firstLine="0"/>
              <w:rPr>
                <w:sz w:val="24"/>
                <w:szCs w:val="24"/>
              </w:rPr>
            </w:pPr>
            <w:r w:rsidRPr="00942C0C">
              <w:rPr>
                <w:sz w:val="24"/>
                <w:szCs w:val="24"/>
              </w:rPr>
              <w:t> </w:t>
            </w:r>
          </w:p>
        </w:tc>
        <w:tc>
          <w:tcPr>
            <w:tcW w:w="303" w:type="pct"/>
            <w:shd w:val="clear" w:color="auto" w:fill="auto"/>
            <w:hideMark/>
          </w:tcPr>
          <w:p w14:paraId="7FDE53CD" w14:textId="77777777" w:rsidR="003A4386" w:rsidRPr="00942C0C" w:rsidRDefault="003A4386" w:rsidP="007F0D01">
            <w:pPr>
              <w:spacing w:before="60" w:after="60"/>
              <w:ind w:firstLine="0"/>
              <w:rPr>
                <w:sz w:val="24"/>
                <w:szCs w:val="24"/>
              </w:rPr>
            </w:pPr>
            <w:r w:rsidRPr="00942C0C">
              <w:rPr>
                <w:sz w:val="24"/>
                <w:szCs w:val="24"/>
              </w:rPr>
              <w:t> </w:t>
            </w:r>
          </w:p>
        </w:tc>
        <w:tc>
          <w:tcPr>
            <w:tcW w:w="531" w:type="pct"/>
            <w:shd w:val="clear" w:color="auto" w:fill="auto"/>
            <w:hideMark/>
          </w:tcPr>
          <w:p w14:paraId="0F41E586" w14:textId="77777777" w:rsidR="003A4386" w:rsidRPr="00942C0C" w:rsidRDefault="003A4386" w:rsidP="007F0D01">
            <w:pPr>
              <w:spacing w:before="60" w:after="60"/>
              <w:ind w:firstLine="0"/>
              <w:rPr>
                <w:sz w:val="24"/>
                <w:szCs w:val="24"/>
              </w:rPr>
            </w:pPr>
            <w:r w:rsidRPr="00942C0C">
              <w:rPr>
                <w:sz w:val="24"/>
                <w:szCs w:val="24"/>
              </w:rPr>
              <w:t> </w:t>
            </w:r>
          </w:p>
        </w:tc>
        <w:tc>
          <w:tcPr>
            <w:tcW w:w="1180" w:type="pct"/>
            <w:shd w:val="clear" w:color="auto" w:fill="auto"/>
            <w:hideMark/>
          </w:tcPr>
          <w:p w14:paraId="6E0EF781" w14:textId="77777777" w:rsidR="003A4386" w:rsidRPr="00942C0C" w:rsidRDefault="003A4386" w:rsidP="007F0D01">
            <w:pPr>
              <w:spacing w:before="60" w:after="60"/>
              <w:ind w:firstLine="0"/>
              <w:rPr>
                <w:sz w:val="24"/>
                <w:szCs w:val="24"/>
              </w:rPr>
            </w:pPr>
            <w:r w:rsidRPr="00942C0C">
              <w:rPr>
                <w:sz w:val="24"/>
                <w:szCs w:val="24"/>
              </w:rPr>
              <w:t> </w:t>
            </w:r>
          </w:p>
        </w:tc>
        <w:tc>
          <w:tcPr>
            <w:tcW w:w="1392" w:type="pct"/>
            <w:shd w:val="clear" w:color="auto" w:fill="auto"/>
            <w:hideMark/>
          </w:tcPr>
          <w:p w14:paraId="4F3A080C" w14:textId="77777777" w:rsidR="003A4386" w:rsidRPr="00942C0C" w:rsidRDefault="003A4386" w:rsidP="007F0D01">
            <w:pPr>
              <w:spacing w:before="60" w:after="60"/>
              <w:ind w:firstLine="0"/>
              <w:rPr>
                <w:sz w:val="24"/>
                <w:szCs w:val="24"/>
              </w:rPr>
            </w:pPr>
          </w:p>
        </w:tc>
      </w:tr>
      <w:tr w:rsidR="003A4386" w:rsidRPr="00942C0C" w14:paraId="49E038D8" w14:textId="77777777" w:rsidTr="00D449A9">
        <w:tc>
          <w:tcPr>
            <w:tcW w:w="747" w:type="pct"/>
            <w:shd w:val="clear" w:color="auto" w:fill="auto"/>
          </w:tcPr>
          <w:p w14:paraId="462FDC30" w14:textId="77777777" w:rsidR="003A4386" w:rsidRPr="00942C0C" w:rsidRDefault="003A4386" w:rsidP="007F0D01">
            <w:pPr>
              <w:spacing w:before="60" w:after="60"/>
              <w:ind w:firstLine="0"/>
              <w:rPr>
                <w:sz w:val="24"/>
                <w:szCs w:val="24"/>
              </w:rPr>
            </w:pPr>
          </w:p>
        </w:tc>
        <w:tc>
          <w:tcPr>
            <w:tcW w:w="847" w:type="pct"/>
            <w:gridSpan w:val="2"/>
            <w:shd w:val="clear" w:color="auto" w:fill="auto"/>
          </w:tcPr>
          <w:p w14:paraId="351F0285" w14:textId="77777777" w:rsidR="003A4386" w:rsidRPr="00942C0C" w:rsidRDefault="003A4386" w:rsidP="007F0D01">
            <w:pPr>
              <w:spacing w:before="60" w:after="60"/>
              <w:ind w:firstLine="0"/>
              <w:rPr>
                <w:sz w:val="24"/>
                <w:szCs w:val="24"/>
              </w:rPr>
            </w:pPr>
            <w:r>
              <w:rPr>
                <w:sz w:val="24"/>
                <w:szCs w:val="24"/>
                <w:lang w:val="en-US"/>
              </w:rPr>
              <w:t>INN</w:t>
            </w:r>
            <w:r w:rsidRPr="002947D3">
              <w:rPr>
                <w:sz w:val="24"/>
                <w:szCs w:val="24"/>
              </w:rPr>
              <w:t xml:space="preserve"> </w:t>
            </w:r>
          </w:p>
        </w:tc>
        <w:tc>
          <w:tcPr>
            <w:tcW w:w="303" w:type="pct"/>
            <w:shd w:val="clear" w:color="auto" w:fill="auto"/>
          </w:tcPr>
          <w:p w14:paraId="01B06B75" w14:textId="77777777" w:rsidR="003A4386" w:rsidRPr="00942C0C" w:rsidRDefault="003A4386" w:rsidP="007F0D01">
            <w:pPr>
              <w:spacing w:before="60" w:after="60"/>
              <w:ind w:firstLine="0"/>
              <w:jc w:val="center"/>
              <w:rPr>
                <w:sz w:val="24"/>
                <w:szCs w:val="24"/>
              </w:rPr>
            </w:pPr>
            <w:r>
              <w:rPr>
                <w:sz w:val="24"/>
                <w:szCs w:val="24"/>
                <w:lang w:val="en-US"/>
              </w:rPr>
              <w:t>O</w:t>
            </w:r>
          </w:p>
        </w:tc>
        <w:tc>
          <w:tcPr>
            <w:tcW w:w="531" w:type="pct"/>
            <w:shd w:val="clear" w:color="auto" w:fill="auto"/>
          </w:tcPr>
          <w:p w14:paraId="68171163" w14:textId="77777777" w:rsidR="003A4386" w:rsidRPr="00942C0C" w:rsidRDefault="003A4386" w:rsidP="007F0D01">
            <w:pPr>
              <w:spacing w:before="60" w:after="60"/>
              <w:ind w:firstLine="0"/>
              <w:jc w:val="center"/>
              <w:rPr>
                <w:sz w:val="24"/>
                <w:szCs w:val="24"/>
              </w:rPr>
            </w:pPr>
            <w:r w:rsidRPr="002947D3">
              <w:rPr>
                <w:sz w:val="24"/>
                <w:szCs w:val="24"/>
              </w:rPr>
              <w:t>T</w:t>
            </w:r>
          </w:p>
        </w:tc>
        <w:tc>
          <w:tcPr>
            <w:tcW w:w="1180" w:type="pct"/>
            <w:shd w:val="clear" w:color="auto" w:fill="auto"/>
          </w:tcPr>
          <w:p w14:paraId="5802F169" w14:textId="77777777" w:rsidR="003A4386" w:rsidRPr="00942C0C" w:rsidRDefault="003A4386" w:rsidP="007F0D01">
            <w:pPr>
              <w:spacing w:before="60" w:after="60"/>
              <w:ind w:firstLine="0"/>
              <w:rPr>
                <w:sz w:val="24"/>
                <w:szCs w:val="24"/>
              </w:rPr>
            </w:pPr>
            <w:r w:rsidRPr="002947D3">
              <w:rPr>
                <w:sz w:val="24"/>
                <w:szCs w:val="24"/>
              </w:rPr>
              <w:t>ИНН</w:t>
            </w:r>
          </w:p>
        </w:tc>
        <w:tc>
          <w:tcPr>
            <w:tcW w:w="1392" w:type="pct"/>
            <w:shd w:val="clear" w:color="auto" w:fill="auto"/>
          </w:tcPr>
          <w:p w14:paraId="03F42FF3" w14:textId="3924B698" w:rsidR="003A4386" w:rsidRPr="00942C0C" w:rsidRDefault="003A4386" w:rsidP="007F0D01">
            <w:pPr>
              <w:spacing w:before="60" w:after="60"/>
              <w:ind w:firstLine="0"/>
              <w:rPr>
                <w:sz w:val="24"/>
                <w:szCs w:val="24"/>
              </w:rPr>
            </w:pPr>
            <w:r w:rsidRPr="002947D3">
              <w:rPr>
                <w:sz w:val="24"/>
                <w:szCs w:val="24"/>
              </w:rPr>
              <w:t>Шаблон значения: \d{1</w:t>
            </w:r>
            <w:r w:rsidR="00C625E7">
              <w:rPr>
                <w:sz w:val="24"/>
                <w:szCs w:val="24"/>
                <w:lang w:val="en-US"/>
              </w:rPr>
              <w:t>0</w:t>
            </w:r>
            <w:r w:rsidRPr="002947D3">
              <w:rPr>
                <w:sz w:val="24"/>
                <w:szCs w:val="24"/>
              </w:rPr>
              <w:t>,12}</w:t>
            </w:r>
          </w:p>
        </w:tc>
      </w:tr>
      <w:tr w:rsidR="003A4386" w:rsidRPr="00942C0C" w14:paraId="0C7CBB70" w14:textId="77777777" w:rsidTr="00D449A9">
        <w:tc>
          <w:tcPr>
            <w:tcW w:w="747" w:type="pct"/>
            <w:shd w:val="clear" w:color="auto" w:fill="auto"/>
          </w:tcPr>
          <w:p w14:paraId="39F19FD2" w14:textId="77777777" w:rsidR="003A4386" w:rsidRPr="00942C0C" w:rsidRDefault="003A4386" w:rsidP="007F0D01">
            <w:pPr>
              <w:spacing w:before="60" w:after="60"/>
              <w:ind w:firstLine="0"/>
              <w:rPr>
                <w:sz w:val="24"/>
                <w:szCs w:val="24"/>
              </w:rPr>
            </w:pPr>
          </w:p>
        </w:tc>
        <w:tc>
          <w:tcPr>
            <w:tcW w:w="847" w:type="pct"/>
            <w:gridSpan w:val="2"/>
            <w:shd w:val="clear" w:color="auto" w:fill="auto"/>
          </w:tcPr>
          <w:p w14:paraId="058CFD9B" w14:textId="77777777" w:rsidR="003A4386" w:rsidRPr="002808C6" w:rsidRDefault="003A4386" w:rsidP="007F0D01">
            <w:pPr>
              <w:spacing w:before="60" w:after="60"/>
              <w:ind w:firstLine="0"/>
              <w:rPr>
                <w:sz w:val="24"/>
                <w:szCs w:val="24"/>
                <w:lang w:val="en-US"/>
              </w:rPr>
            </w:pPr>
            <w:r>
              <w:rPr>
                <w:sz w:val="24"/>
                <w:szCs w:val="24"/>
                <w:lang w:val="en-US"/>
              </w:rPr>
              <w:t>KPP</w:t>
            </w:r>
          </w:p>
        </w:tc>
        <w:tc>
          <w:tcPr>
            <w:tcW w:w="303" w:type="pct"/>
            <w:shd w:val="clear" w:color="auto" w:fill="auto"/>
          </w:tcPr>
          <w:p w14:paraId="0CE9CD46" w14:textId="77777777" w:rsidR="003A4386" w:rsidRPr="00942C0C" w:rsidRDefault="003A4386" w:rsidP="007F0D01">
            <w:pPr>
              <w:spacing w:before="60" w:after="60"/>
              <w:ind w:firstLine="0"/>
              <w:jc w:val="center"/>
              <w:rPr>
                <w:sz w:val="24"/>
                <w:szCs w:val="24"/>
              </w:rPr>
            </w:pPr>
            <w:r>
              <w:rPr>
                <w:sz w:val="24"/>
                <w:szCs w:val="24"/>
                <w:lang w:val="en-US"/>
              </w:rPr>
              <w:t>O</w:t>
            </w:r>
          </w:p>
        </w:tc>
        <w:tc>
          <w:tcPr>
            <w:tcW w:w="531" w:type="pct"/>
            <w:shd w:val="clear" w:color="auto" w:fill="auto"/>
          </w:tcPr>
          <w:p w14:paraId="00749F1F" w14:textId="30F89F81" w:rsidR="003A4386" w:rsidRPr="00BE361D" w:rsidRDefault="003A4386" w:rsidP="007F0D01">
            <w:pPr>
              <w:spacing w:before="60" w:after="60"/>
              <w:ind w:firstLine="0"/>
              <w:jc w:val="center"/>
              <w:rPr>
                <w:sz w:val="24"/>
                <w:szCs w:val="24"/>
                <w:lang w:val="en-US"/>
              </w:rPr>
            </w:pPr>
            <w:r w:rsidRPr="002947D3">
              <w:rPr>
                <w:sz w:val="24"/>
                <w:szCs w:val="24"/>
              </w:rPr>
              <w:t>T</w:t>
            </w:r>
            <w:r w:rsidR="00BE361D">
              <w:rPr>
                <w:sz w:val="24"/>
                <w:szCs w:val="24"/>
                <w:lang w:val="en-US"/>
              </w:rPr>
              <w:t>(9)</w:t>
            </w:r>
          </w:p>
        </w:tc>
        <w:tc>
          <w:tcPr>
            <w:tcW w:w="1180" w:type="pct"/>
            <w:shd w:val="clear" w:color="auto" w:fill="auto"/>
          </w:tcPr>
          <w:p w14:paraId="15090D94" w14:textId="77777777" w:rsidR="003A4386" w:rsidRPr="00942C0C" w:rsidRDefault="003A4386" w:rsidP="007F0D01">
            <w:pPr>
              <w:spacing w:before="60" w:after="60"/>
              <w:ind w:firstLine="0"/>
              <w:rPr>
                <w:sz w:val="24"/>
                <w:szCs w:val="24"/>
              </w:rPr>
            </w:pPr>
            <w:r w:rsidRPr="002947D3">
              <w:rPr>
                <w:sz w:val="24"/>
                <w:szCs w:val="24"/>
              </w:rPr>
              <w:t>КПП</w:t>
            </w:r>
          </w:p>
        </w:tc>
        <w:tc>
          <w:tcPr>
            <w:tcW w:w="1392" w:type="pct"/>
            <w:shd w:val="clear" w:color="auto" w:fill="auto"/>
          </w:tcPr>
          <w:p w14:paraId="175AABC7" w14:textId="3DA927B3" w:rsidR="003A4386" w:rsidRPr="00942C0C" w:rsidRDefault="003A4386" w:rsidP="007F0D01">
            <w:pPr>
              <w:spacing w:before="60" w:after="60"/>
              <w:ind w:firstLine="0"/>
              <w:rPr>
                <w:sz w:val="24"/>
                <w:szCs w:val="24"/>
              </w:rPr>
            </w:pPr>
          </w:p>
        </w:tc>
      </w:tr>
      <w:tr w:rsidR="003A4386" w:rsidRPr="00942C0C" w14:paraId="0ED3D3A7" w14:textId="77777777" w:rsidTr="00D449A9">
        <w:tc>
          <w:tcPr>
            <w:tcW w:w="747" w:type="pct"/>
            <w:shd w:val="clear" w:color="auto" w:fill="auto"/>
          </w:tcPr>
          <w:p w14:paraId="640791D8" w14:textId="77777777" w:rsidR="003A4386" w:rsidRPr="00942C0C" w:rsidRDefault="003A4386" w:rsidP="007F0D01">
            <w:pPr>
              <w:spacing w:before="60" w:after="60"/>
              <w:ind w:firstLine="0"/>
              <w:rPr>
                <w:sz w:val="24"/>
                <w:szCs w:val="24"/>
              </w:rPr>
            </w:pPr>
          </w:p>
        </w:tc>
        <w:tc>
          <w:tcPr>
            <w:tcW w:w="847" w:type="pct"/>
            <w:gridSpan w:val="2"/>
            <w:shd w:val="clear" w:color="auto" w:fill="auto"/>
          </w:tcPr>
          <w:p w14:paraId="11730023" w14:textId="77777777" w:rsidR="003A4386" w:rsidRPr="002808C6" w:rsidRDefault="003A4386" w:rsidP="007F0D01">
            <w:pPr>
              <w:spacing w:before="60" w:after="60"/>
              <w:ind w:firstLine="0"/>
              <w:rPr>
                <w:sz w:val="24"/>
                <w:szCs w:val="24"/>
                <w:lang w:val="en-US"/>
              </w:rPr>
            </w:pPr>
            <w:r>
              <w:rPr>
                <w:sz w:val="24"/>
                <w:szCs w:val="24"/>
                <w:lang w:val="en-US"/>
              </w:rPr>
              <w:t>registrationDate</w:t>
            </w:r>
          </w:p>
        </w:tc>
        <w:tc>
          <w:tcPr>
            <w:tcW w:w="303" w:type="pct"/>
            <w:shd w:val="clear" w:color="auto" w:fill="auto"/>
          </w:tcPr>
          <w:p w14:paraId="03D8EB14" w14:textId="77777777" w:rsidR="003A4386" w:rsidRPr="002808C6" w:rsidRDefault="003A4386" w:rsidP="007F0D01">
            <w:pPr>
              <w:spacing w:before="60" w:after="60"/>
              <w:ind w:firstLine="0"/>
              <w:jc w:val="center"/>
              <w:rPr>
                <w:sz w:val="24"/>
                <w:szCs w:val="24"/>
                <w:lang w:val="en-US"/>
              </w:rPr>
            </w:pPr>
            <w:r>
              <w:rPr>
                <w:sz w:val="24"/>
                <w:szCs w:val="24"/>
                <w:lang w:val="en-US"/>
              </w:rPr>
              <w:t>O</w:t>
            </w:r>
          </w:p>
        </w:tc>
        <w:tc>
          <w:tcPr>
            <w:tcW w:w="531" w:type="pct"/>
            <w:shd w:val="clear" w:color="auto" w:fill="auto"/>
          </w:tcPr>
          <w:p w14:paraId="33BEFFC2" w14:textId="77777777" w:rsidR="003A4386" w:rsidRPr="00942C0C" w:rsidRDefault="003A4386" w:rsidP="007F0D01">
            <w:pPr>
              <w:spacing w:before="60" w:after="60"/>
              <w:ind w:firstLine="0"/>
              <w:jc w:val="center"/>
              <w:rPr>
                <w:sz w:val="24"/>
                <w:szCs w:val="24"/>
              </w:rPr>
            </w:pPr>
            <w:r>
              <w:rPr>
                <w:sz w:val="24"/>
                <w:szCs w:val="24"/>
                <w:lang w:val="en-US"/>
              </w:rPr>
              <w:t>DT</w:t>
            </w:r>
          </w:p>
        </w:tc>
        <w:tc>
          <w:tcPr>
            <w:tcW w:w="1180" w:type="pct"/>
            <w:shd w:val="clear" w:color="auto" w:fill="auto"/>
          </w:tcPr>
          <w:p w14:paraId="416696BC" w14:textId="77777777" w:rsidR="003A4386" w:rsidRPr="00942C0C" w:rsidRDefault="003A4386" w:rsidP="007F0D01">
            <w:pPr>
              <w:spacing w:before="60" w:after="60"/>
              <w:ind w:firstLine="0"/>
              <w:rPr>
                <w:sz w:val="24"/>
                <w:szCs w:val="24"/>
              </w:rPr>
            </w:pPr>
            <w:r>
              <w:rPr>
                <w:sz w:val="24"/>
                <w:szCs w:val="24"/>
              </w:rPr>
              <w:t>Дата постановки на учет в налоговом органе</w:t>
            </w:r>
          </w:p>
        </w:tc>
        <w:tc>
          <w:tcPr>
            <w:tcW w:w="1392" w:type="pct"/>
            <w:shd w:val="clear" w:color="auto" w:fill="auto"/>
          </w:tcPr>
          <w:p w14:paraId="17B17B4C" w14:textId="77777777" w:rsidR="003A4386" w:rsidRPr="00942C0C" w:rsidRDefault="003A4386" w:rsidP="007F0D01">
            <w:pPr>
              <w:spacing w:before="60" w:after="60"/>
              <w:ind w:firstLine="0"/>
              <w:rPr>
                <w:sz w:val="24"/>
                <w:szCs w:val="24"/>
              </w:rPr>
            </w:pPr>
          </w:p>
        </w:tc>
      </w:tr>
      <w:tr w:rsidR="00D42BDA" w:rsidRPr="002947D3" w14:paraId="0F91C4E3" w14:textId="77777777" w:rsidTr="00D449A9">
        <w:tc>
          <w:tcPr>
            <w:tcW w:w="5000" w:type="pct"/>
            <w:gridSpan w:val="7"/>
            <w:shd w:val="clear" w:color="auto" w:fill="auto"/>
            <w:hideMark/>
          </w:tcPr>
          <w:p w14:paraId="025B9C8F" w14:textId="6B535F96" w:rsidR="00D42BDA" w:rsidRPr="00D42BDA" w:rsidRDefault="00D42BDA" w:rsidP="007F0D01">
            <w:pPr>
              <w:spacing w:before="60" w:after="60"/>
              <w:ind w:firstLine="0"/>
              <w:jc w:val="center"/>
              <w:rPr>
                <w:sz w:val="24"/>
                <w:szCs w:val="24"/>
              </w:rPr>
            </w:pPr>
            <w:r>
              <w:rPr>
                <w:b/>
                <w:bCs/>
                <w:sz w:val="24"/>
                <w:szCs w:val="24"/>
              </w:rPr>
              <w:t>Страна регистрации</w:t>
            </w:r>
          </w:p>
        </w:tc>
      </w:tr>
      <w:tr w:rsidR="00D42BDA" w:rsidRPr="002947D3" w14:paraId="33BE3598" w14:textId="77777777" w:rsidTr="00D449A9">
        <w:tc>
          <w:tcPr>
            <w:tcW w:w="760" w:type="pct"/>
            <w:gridSpan w:val="2"/>
            <w:shd w:val="clear" w:color="auto" w:fill="auto"/>
            <w:hideMark/>
          </w:tcPr>
          <w:p w14:paraId="663AEF03" w14:textId="77777777" w:rsidR="00D42BDA" w:rsidRPr="002947D3" w:rsidRDefault="00D42BDA" w:rsidP="007F0D01">
            <w:pPr>
              <w:spacing w:before="60" w:after="60"/>
              <w:ind w:firstLine="0"/>
              <w:rPr>
                <w:sz w:val="24"/>
                <w:szCs w:val="24"/>
              </w:rPr>
            </w:pPr>
            <w:r w:rsidRPr="002947D3">
              <w:rPr>
                <w:b/>
                <w:bCs/>
                <w:sz w:val="24"/>
                <w:szCs w:val="24"/>
              </w:rPr>
              <w:t>country</w:t>
            </w:r>
          </w:p>
        </w:tc>
        <w:tc>
          <w:tcPr>
            <w:tcW w:w="834" w:type="pct"/>
            <w:shd w:val="clear" w:color="auto" w:fill="auto"/>
            <w:hideMark/>
          </w:tcPr>
          <w:p w14:paraId="7DF03FEB" w14:textId="77777777" w:rsidR="00D42BDA" w:rsidRPr="002947D3" w:rsidRDefault="00D42BDA" w:rsidP="007F0D01">
            <w:pPr>
              <w:spacing w:before="60" w:after="60"/>
              <w:ind w:firstLine="0"/>
              <w:rPr>
                <w:sz w:val="24"/>
                <w:szCs w:val="24"/>
              </w:rPr>
            </w:pPr>
            <w:r w:rsidRPr="002947D3">
              <w:rPr>
                <w:sz w:val="24"/>
                <w:szCs w:val="24"/>
              </w:rPr>
              <w:t> </w:t>
            </w:r>
          </w:p>
        </w:tc>
        <w:tc>
          <w:tcPr>
            <w:tcW w:w="303" w:type="pct"/>
            <w:shd w:val="clear" w:color="auto" w:fill="auto"/>
            <w:hideMark/>
          </w:tcPr>
          <w:p w14:paraId="04D127EA" w14:textId="77777777" w:rsidR="00D42BDA" w:rsidRPr="002947D3" w:rsidRDefault="00D42BDA" w:rsidP="007F0D01">
            <w:pPr>
              <w:spacing w:before="60" w:after="60"/>
              <w:ind w:firstLine="0"/>
              <w:rPr>
                <w:sz w:val="24"/>
                <w:szCs w:val="24"/>
              </w:rPr>
            </w:pPr>
            <w:r w:rsidRPr="002947D3">
              <w:rPr>
                <w:sz w:val="24"/>
                <w:szCs w:val="24"/>
              </w:rPr>
              <w:t> </w:t>
            </w:r>
          </w:p>
        </w:tc>
        <w:tc>
          <w:tcPr>
            <w:tcW w:w="531" w:type="pct"/>
            <w:shd w:val="clear" w:color="auto" w:fill="auto"/>
            <w:hideMark/>
          </w:tcPr>
          <w:p w14:paraId="66F4F421" w14:textId="77777777" w:rsidR="00D42BDA" w:rsidRPr="002947D3" w:rsidRDefault="00D42BDA" w:rsidP="007F0D01">
            <w:pPr>
              <w:spacing w:before="60" w:after="60"/>
              <w:ind w:firstLine="0"/>
              <w:rPr>
                <w:sz w:val="24"/>
                <w:szCs w:val="24"/>
              </w:rPr>
            </w:pPr>
            <w:r w:rsidRPr="002947D3">
              <w:rPr>
                <w:sz w:val="24"/>
                <w:szCs w:val="24"/>
              </w:rPr>
              <w:t> </w:t>
            </w:r>
          </w:p>
        </w:tc>
        <w:tc>
          <w:tcPr>
            <w:tcW w:w="1180" w:type="pct"/>
            <w:shd w:val="clear" w:color="auto" w:fill="auto"/>
            <w:hideMark/>
          </w:tcPr>
          <w:p w14:paraId="5E4671B3" w14:textId="77777777" w:rsidR="00D42BDA" w:rsidRPr="002947D3" w:rsidRDefault="00D42BDA" w:rsidP="007F0D01">
            <w:pPr>
              <w:spacing w:before="60" w:after="60"/>
              <w:ind w:firstLine="0"/>
              <w:rPr>
                <w:sz w:val="24"/>
                <w:szCs w:val="24"/>
              </w:rPr>
            </w:pPr>
            <w:r w:rsidRPr="002947D3">
              <w:rPr>
                <w:sz w:val="24"/>
                <w:szCs w:val="24"/>
              </w:rPr>
              <w:t> </w:t>
            </w:r>
          </w:p>
        </w:tc>
        <w:tc>
          <w:tcPr>
            <w:tcW w:w="1392" w:type="pct"/>
            <w:shd w:val="clear" w:color="auto" w:fill="auto"/>
            <w:hideMark/>
          </w:tcPr>
          <w:p w14:paraId="4F84C674" w14:textId="77777777" w:rsidR="00D42BDA" w:rsidRPr="002947D3" w:rsidRDefault="00D42BDA" w:rsidP="007F0D01">
            <w:pPr>
              <w:spacing w:before="60" w:after="60"/>
              <w:ind w:firstLine="0"/>
              <w:rPr>
                <w:sz w:val="24"/>
                <w:szCs w:val="24"/>
              </w:rPr>
            </w:pPr>
            <w:r w:rsidRPr="002947D3">
              <w:rPr>
                <w:sz w:val="24"/>
                <w:szCs w:val="24"/>
              </w:rPr>
              <w:t>Заполняется на основе справочника стран (nsiOksm)</w:t>
            </w:r>
          </w:p>
        </w:tc>
      </w:tr>
      <w:tr w:rsidR="00D42BDA" w:rsidRPr="002947D3" w14:paraId="6A7BC713" w14:textId="77777777" w:rsidTr="00D449A9">
        <w:tc>
          <w:tcPr>
            <w:tcW w:w="760" w:type="pct"/>
            <w:gridSpan w:val="2"/>
            <w:shd w:val="clear" w:color="auto" w:fill="auto"/>
            <w:hideMark/>
          </w:tcPr>
          <w:p w14:paraId="231ADFD0" w14:textId="77777777" w:rsidR="00D42BDA" w:rsidRPr="002947D3" w:rsidRDefault="00D42BDA" w:rsidP="007F0D01">
            <w:pPr>
              <w:spacing w:before="60" w:after="60"/>
              <w:ind w:firstLine="0"/>
              <w:rPr>
                <w:sz w:val="24"/>
                <w:szCs w:val="24"/>
              </w:rPr>
            </w:pPr>
            <w:r w:rsidRPr="002947D3">
              <w:rPr>
                <w:sz w:val="24"/>
                <w:szCs w:val="24"/>
              </w:rPr>
              <w:t> </w:t>
            </w:r>
          </w:p>
        </w:tc>
        <w:tc>
          <w:tcPr>
            <w:tcW w:w="834" w:type="pct"/>
            <w:shd w:val="clear" w:color="auto" w:fill="auto"/>
            <w:hideMark/>
          </w:tcPr>
          <w:p w14:paraId="5908EF00" w14:textId="77777777" w:rsidR="00D42BDA" w:rsidRPr="002947D3" w:rsidRDefault="00D42BDA" w:rsidP="007F0D01">
            <w:pPr>
              <w:spacing w:before="60" w:after="60"/>
              <w:ind w:firstLine="0"/>
              <w:rPr>
                <w:sz w:val="24"/>
                <w:szCs w:val="24"/>
              </w:rPr>
            </w:pPr>
            <w:r w:rsidRPr="002947D3">
              <w:rPr>
                <w:sz w:val="24"/>
                <w:szCs w:val="24"/>
              </w:rPr>
              <w:t xml:space="preserve">countryCode </w:t>
            </w:r>
          </w:p>
        </w:tc>
        <w:tc>
          <w:tcPr>
            <w:tcW w:w="303" w:type="pct"/>
            <w:shd w:val="clear" w:color="auto" w:fill="auto"/>
            <w:hideMark/>
          </w:tcPr>
          <w:p w14:paraId="46C5B4EE" w14:textId="77777777" w:rsidR="00D42BDA" w:rsidRPr="002947D3" w:rsidRDefault="00D42BDA" w:rsidP="007F0D01">
            <w:pPr>
              <w:spacing w:before="60" w:after="60"/>
              <w:ind w:firstLine="0"/>
              <w:jc w:val="center"/>
              <w:rPr>
                <w:sz w:val="24"/>
                <w:szCs w:val="24"/>
              </w:rPr>
            </w:pPr>
            <w:r w:rsidRPr="002947D3">
              <w:rPr>
                <w:sz w:val="24"/>
                <w:szCs w:val="24"/>
              </w:rPr>
              <w:t>O</w:t>
            </w:r>
          </w:p>
        </w:tc>
        <w:tc>
          <w:tcPr>
            <w:tcW w:w="531" w:type="pct"/>
            <w:shd w:val="clear" w:color="auto" w:fill="auto"/>
            <w:hideMark/>
          </w:tcPr>
          <w:p w14:paraId="29BAF7D0" w14:textId="77777777" w:rsidR="00D42BDA" w:rsidRPr="002947D3" w:rsidRDefault="00D42BDA" w:rsidP="007F0D01">
            <w:pPr>
              <w:spacing w:before="60" w:after="60"/>
              <w:ind w:firstLine="0"/>
              <w:jc w:val="center"/>
              <w:rPr>
                <w:sz w:val="24"/>
                <w:szCs w:val="24"/>
              </w:rPr>
            </w:pPr>
            <w:r w:rsidRPr="002947D3">
              <w:rPr>
                <w:sz w:val="24"/>
                <w:szCs w:val="24"/>
              </w:rPr>
              <w:t>T(1-3)</w:t>
            </w:r>
          </w:p>
        </w:tc>
        <w:tc>
          <w:tcPr>
            <w:tcW w:w="1180" w:type="pct"/>
            <w:shd w:val="clear" w:color="auto" w:fill="auto"/>
            <w:hideMark/>
          </w:tcPr>
          <w:p w14:paraId="04C1A8E1" w14:textId="77777777" w:rsidR="00D42BDA" w:rsidRPr="002947D3" w:rsidRDefault="00D42BDA" w:rsidP="007F0D01">
            <w:pPr>
              <w:spacing w:before="60" w:after="60"/>
              <w:ind w:firstLine="0"/>
              <w:rPr>
                <w:sz w:val="24"/>
                <w:szCs w:val="24"/>
              </w:rPr>
            </w:pPr>
            <w:r w:rsidRPr="002947D3">
              <w:rPr>
                <w:sz w:val="24"/>
                <w:szCs w:val="24"/>
              </w:rPr>
              <w:t>Цифровой код страны</w:t>
            </w:r>
          </w:p>
        </w:tc>
        <w:tc>
          <w:tcPr>
            <w:tcW w:w="1392" w:type="pct"/>
            <w:shd w:val="clear" w:color="auto" w:fill="auto"/>
            <w:hideMark/>
          </w:tcPr>
          <w:p w14:paraId="147869B3" w14:textId="77777777" w:rsidR="00D42BDA" w:rsidRPr="002947D3" w:rsidRDefault="00D42BDA" w:rsidP="007F0D01">
            <w:pPr>
              <w:spacing w:before="60" w:after="60"/>
              <w:ind w:firstLine="0"/>
              <w:rPr>
                <w:sz w:val="24"/>
                <w:szCs w:val="24"/>
              </w:rPr>
            </w:pPr>
            <w:r w:rsidRPr="002947D3">
              <w:rPr>
                <w:sz w:val="24"/>
                <w:szCs w:val="24"/>
              </w:rPr>
              <w:t xml:space="preserve"> </w:t>
            </w:r>
          </w:p>
        </w:tc>
      </w:tr>
      <w:tr w:rsidR="00D42BDA" w:rsidRPr="002947D3" w14:paraId="100AA1B1" w14:textId="77777777" w:rsidTr="00D449A9">
        <w:tc>
          <w:tcPr>
            <w:tcW w:w="760" w:type="pct"/>
            <w:gridSpan w:val="2"/>
            <w:shd w:val="clear" w:color="auto" w:fill="auto"/>
            <w:hideMark/>
          </w:tcPr>
          <w:p w14:paraId="299115F2" w14:textId="77777777" w:rsidR="00D42BDA" w:rsidRPr="002947D3" w:rsidRDefault="00D42BDA" w:rsidP="007F0D01">
            <w:pPr>
              <w:spacing w:before="60" w:after="60"/>
              <w:ind w:firstLine="0"/>
              <w:rPr>
                <w:sz w:val="24"/>
                <w:szCs w:val="24"/>
              </w:rPr>
            </w:pPr>
            <w:r w:rsidRPr="002947D3">
              <w:rPr>
                <w:sz w:val="24"/>
                <w:szCs w:val="24"/>
              </w:rPr>
              <w:t> </w:t>
            </w:r>
          </w:p>
        </w:tc>
        <w:tc>
          <w:tcPr>
            <w:tcW w:w="834" w:type="pct"/>
            <w:shd w:val="clear" w:color="auto" w:fill="auto"/>
            <w:hideMark/>
          </w:tcPr>
          <w:p w14:paraId="3E03A9EC" w14:textId="77777777" w:rsidR="00D42BDA" w:rsidRPr="002947D3" w:rsidRDefault="00D42BDA" w:rsidP="007F0D01">
            <w:pPr>
              <w:spacing w:before="60" w:after="60"/>
              <w:ind w:firstLine="0"/>
              <w:rPr>
                <w:sz w:val="24"/>
                <w:szCs w:val="24"/>
              </w:rPr>
            </w:pPr>
            <w:r w:rsidRPr="002947D3">
              <w:rPr>
                <w:sz w:val="24"/>
                <w:szCs w:val="24"/>
              </w:rPr>
              <w:t xml:space="preserve">countryFullName </w:t>
            </w:r>
          </w:p>
        </w:tc>
        <w:tc>
          <w:tcPr>
            <w:tcW w:w="303" w:type="pct"/>
            <w:shd w:val="clear" w:color="auto" w:fill="auto"/>
            <w:hideMark/>
          </w:tcPr>
          <w:p w14:paraId="2D9AA7BD" w14:textId="77777777" w:rsidR="00D42BDA" w:rsidRPr="002947D3" w:rsidRDefault="00D42BDA" w:rsidP="007F0D01">
            <w:pPr>
              <w:spacing w:before="60" w:after="60"/>
              <w:ind w:firstLine="0"/>
              <w:jc w:val="center"/>
              <w:rPr>
                <w:sz w:val="24"/>
                <w:szCs w:val="24"/>
              </w:rPr>
            </w:pPr>
            <w:r w:rsidRPr="002947D3">
              <w:rPr>
                <w:sz w:val="24"/>
                <w:szCs w:val="24"/>
              </w:rPr>
              <w:t>H</w:t>
            </w:r>
          </w:p>
        </w:tc>
        <w:tc>
          <w:tcPr>
            <w:tcW w:w="531" w:type="pct"/>
            <w:shd w:val="clear" w:color="auto" w:fill="auto"/>
            <w:hideMark/>
          </w:tcPr>
          <w:p w14:paraId="2121D1CF" w14:textId="77777777" w:rsidR="00D42BDA" w:rsidRPr="002947D3" w:rsidRDefault="00D42BDA" w:rsidP="007F0D01">
            <w:pPr>
              <w:spacing w:before="60" w:after="60"/>
              <w:ind w:firstLine="0"/>
              <w:jc w:val="center"/>
              <w:rPr>
                <w:sz w:val="24"/>
                <w:szCs w:val="24"/>
              </w:rPr>
            </w:pPr>
            <w:r w:rsidRPr="002947D3">
              <w:rPr>
                <w:sz w:val="24"/>
                <w:szCs w:val="24"/>
              </w:rPr>
              <w:t>T(1-200)</w:t>
            </w:r>
          </w:p>
        </w:tc>
        <w:tc>
          <w:tcPr>
            <w:tcW w:w="1180" w:type="pct"/>
            <w:shd w:val="clear" w:color="auto" w:fill="auto"/>
            <w:hideMark/>
          </w:tcPr>
          <w:p w14:paraId="297AA501" w14:textId="77777777" w:rsidR="00D42BDA" w:rsidRPr="002947D3" w:rsidRDefault="00D42BDA" w:rsidP="007F0D01">
            <w:pPr>
              <w:spacing w:before="60" w:after="60"/>
              <w:ind w:firstLine="0"/>
              <w:rPr>
                <w:sz w:val="24"/>
                <w:szCs w:val="24"/>
              </w:rPr>
            </w:pPr>
            <w:r w:rsidRPr="002947D3">
              <w:rPr>
                <w:sz w:val="24"/>
                <w:szCs w:val="24"/>
              </w:rPr>
              <w:t>Полное наименование страны</w:t>
            </w:r>
          </w:p>
        </w:tc>
        <w:tc>
          <w:tcPr>
            <w:tcW w:w="1392" w:type="pct"/>
            <w:shd w:val="clear" w:color="auto" w:fill="auto"/>
            <w:hideMark/>
          </w:tcPr>
          <w:p w14:paraId="6118D0AF" w14:textId="77777777" w:rsidR="00D42BDA" w:rsidRPr="002947D3" w:rsidRDefault="00D42BDA" w:rsidP="007F0D01">
            <w:pPr>
              <w:spacing w:before="60" w:after="60"/>
              <w:ind w:firstLine="0"/>
              <w:rPr>
                <w:sz w:val="24"/>
                <w:szCs w:val="24"/>
              </w:rPr>
            </w:pPr>
            <w:r w:rsidRPr="002947D3">
              <w:rPr>
                <w:sz w:val="24"/>
                <w:szCs w:val="24"/>
              </w:rPr>
              <w:t xml:space="preserve"> </w:t>
            </w:r>
          </w:p>
        </w:tc>
      </w:tr>
      <w:tr w:rsidR="00D42BDA" w:rsidRPr="00965E2B" w14:paraId="792722D0" w14:textId="77777777" w:rsidTr="00D449A9">
        <w:tc>
          <w:tcPr>
            <w:tcW w:w="5000" w:type="pct"/>
            <w:gridSpan w:val="7"/>
            <w:shd w:val="clear" w:color="auto" w:fill="auto"/>
            <w:hideMark/>
          </w:tcPr>
          <w:p w14:paraId="0128112A" w14:textId="37EF6390" w:rsidR="00D42BDA" w:rsidRPr="00965E2B" w:rsidRDefault="00D42BDA" w:rsidP="007F0D01">
            <w:pPr>
              <w:spacing w:before="60" w:after="60"/>
              <w:ind w:firstLine="0"/>
              <w:jc w:val="center"/>
              <w:rPr>
                <w:b/>
                <w:sz w:val="24"/>
                <w:szCs w:val="24"/>
              </w:rPr>
            </w:pPr>
            <w:r w:rsidRPr="00D42BDA">
              <w:rPr>
                <w:b/>
                <w:sz w:val="24"/>
                <w:szCs w:val="24"/>
              </w:rPr>
              <w:t>Наличие у поставщика места пребывания на территории РФ</w:t>
            </w:r>
          </w:p>
        </w:tc>
      </w:tr>
      <w:tr w:rsidR="00D42BDA" w:rsidRPr="00942C0C" w14:paraId="45678A4F" w14:textId="77777777" w:rsidTr="00D449A9">
        <w:tc>
          <w:tcPr>
            <w:tcW w:w="747" w:type="pct"/>
            <w:shd w:val="clear" w:color="auto" w:fill="auto"/>
            <w:hideMark/>
          </w:tcPr>
          <w:p w14:paraId="6D6F8C5B" w14:textId="58F49ECC" w:rsidR="00D42BDA" w:rsidRPr="00262B09" w:rsidRDefault="00D42BDA" w:rsidP="007F0D01">
            <w:pPr>
              <w:spacing w:before="60" w:after="60"/>
              <w:ind w:firstLine="0"/>
              <w:rPr>
                <w:b/>
                <w:sz w:val="24"/>
                <w:szCs w:val="24"/>
              </w:rPr>
            </w:pPr>
            <w:r w:rsidRPr="00D42BDA">
              <w:rPr>
                <w:b/>
                <w:sz w:val="24"/>
                <w:szCs w:val="24"/>
              </w:rPr>
              <w:t>placeOfStayInRF</w:t>
            </w:r>
          </w:p>
        </w:tc>
        <w:tc>
          <w:tcPr>
            <w:tcW w:w="847" w:type="pct"/>
            <w:gridSpan w:val="2"/>
            <w:shd w:val="clear" w:color="auto" w:fill="auto"/>
            <w:hideMark/>
          </w:tcPr>
          <w:p w14:paraId="6B6881F5" w14:textId="77777777" w:rsidR="00D42BDA" w:rsidRPr="00942C0C" w:rsidRDefault="00D42BDA" w:rsidP="007F0D01">
            <w:pPr>
              <w:spacing w:before="60" w:after="60"/>
              <w:ind w:firstLine="0"/>
              <w:rPr>
                <w:sz w:val="24"/>
                <w:szCs w:val="24"/>
              </w:rPr>
            </w:pPr>
            <w:r w:rsidRPr="00942C0C">
              <w:rPr>
                <w:sz w:val="24"/>
                <w:szCs w:val="24"/>
              </w:rPr>
              <w:t> </w:t>
            </w:r>
          </w:p>
        </w:tc>
        <w:tc>
          <w:tcPr>
            <w:tcW w:w="303" w:type="pct"/>
            <w:shd w:val="clear" w:color="auto" w:fill="auto"/>
            <w:hideMark/>
          </w:tcPr>
          <w:p w14:paraId="234E7A6F" w14:textId="77777777" w:rsidR="00D42BDA" w:rsidRPr="00942C0C" w:rsidRDefault="00D42BDA" w:rsidP="007F0D01">
            <w:pPr>
              <w:spacing w:before="60" w:after="60"/>
              <w:ind w:firstLine="0"/>
              <w:rPr>
                <w:sz w:val="24"/>
                <w:szCs w:val="24"/>
              </w:rPr>
            </w:pPr>
            <w:r w:rsidRPr="00942C0C">
              <w:rPr>
                <w:sz w:val="24"/>
                <w:szCs w:val="24"/>
              </w:rPr>
              <w:t> </w:t>
            </w:r>
          </w:p>
        </w:tc>
        <w:tc>
          <w:tcPr>
            <w:tcW w:w="531" w:type="pct"/>
            <w:shd w:val="clear" w:color="auto" w:fill="auto"/>
            <w:hideMark/>
          </w:tcPr>
          <w:p w14:paraId="14BBB37E" w14:textId="77777777" w:rsidR="00D42BDA" w:rsidRPr="00942C0C" w:rsidRDefault="00D42BDA" w:rsidP="007F0D01">
            <w:pPr>
              <w:spacing w:before="60" w:after="60"/>
              <w:ind w:firstLine="0"/>
              <w:rPr>
                <w:sz w:val="24"/>
                <w:szCs w:val="24"/>
              </w:rPr>
            </w:pPr>
            <w:r w:rsidRPr="00942C0C">
              <w:rPr>
                <w:sz w:val="24"/>
                <w:szCs w:val="24"/>
              </w:rPr>
              <w:t> </w:t>
            </w:r>
          </w:p>
        </w:tc>
        <w:tc>
          <w:tcPr>
            <w:tcW w:w="1180" w:type="pct"/>
            <w:shd w:val="clear" w:color="auto" w:fill="auto"/>
            <w:hideMark/>
          </w:tcPr>
          <w:p w14:paraId="7FE1A0F7" w14:textId="77777777" w:rsidR="00D42BDA" w:rsidRPr="00942C0C" w:rsidRDefault="00D42BDA" w:rsidP="007F0D01">
            <w:pPr>
              <w:spacing w:before="60" w:after="60"/>
              <w:ind w:firstLine="0"/>
              <w:rPr>
                <w:sz w:val="24"/>
                <w:szCs w:val="24"/>
              </w:rPr>
            </w:pPr>
            <w:r w:rsidRPr="00942C0C">
              <w:rPr>
                <w:sz w:val="24"/>
                <w:szCs w:val="24"/>
              </w:rPr>
              <w:t> </w:t>
            </w:r>
          </w:p>
        </w:tc>
        <w:tc>
          <w:tcPr>
            <w:tcW w:w="1392" w:type="pct"/>
            <w:shd w:val="clear" w:color="auto" w:fill="auto"/>
            <w:hideMark/>
          </w:tcPr>
          <w:p w14:paraId="0DE92CC7" w14:textId="77777777" w:rsidR="00D42BDA" w:rsidRPr="00942C0C" w:rsidRDefault="00D42BDA" w:rsidP="007F0D01">
            <w:pPr>
              <w:spacing w:before="60" w:after="60"/>
              <w:ind w:firstLine="0"/>
              <w:rPr>
                <w:sz w:val="24"/>
                <w:szCs w:val="24"/>
              </w:rPr>
            </w:pPr>
          </w:p>
        </w:tc>
      </w:tr>
      <w:tr w:rsidR="00D42BDA" w:rsidRPr="00942C0C" w14:paraId="14BDBF3D" w14:textId="77777777" w:rsidTr="00D449A9">
        <w:tc>
          <w:tcPr>
            <w:tcW w:w="747" w:type="pct"/>
            <w:shd w:val="clear" w:color="auto" w:fill="auto"/>
          </w:tcPr>
          <w:p w14:paraId="6AD99D20" w14:textId="77777777" w:rsidR="00D42BDA" w:rsidRPr="00942C0C" w:rsidRDefault="00D42BDA" w:rsidP="007F0D01">
            <w:pPr>
              <w:spacing w:before="60" w:after="60"/>
              <w:ind w:firstLine="0"/>
              <w:rPr>
                <w:sz w:val="24"/>
                <w:szCs w:val="24"/>
              </w:rPr>
            </w:pPr>
          </w:p>
        </w:tc>
        <w:tc>
          <w:tcPr>
            <w:tcW w:w="847" w:type="pct"/>
            <w:gridSpan w:val="2"/>
            <w:shd w:val="clear" w:color="auto" w:fill="auto"/>
          </w:tcPr>
          <w:p w14:paraId="396DC924" w14:textId="77777777" w:rsidR="00D42BDA" w:rsidRPr="00942C0C" w:rsidRDefault="00D42BDA" w:rsidP="007F0D01">
            <w:pPr>
              <w:spacing w:before="60" w:after="60"/>
              <w:ind w:firstLine="0"/>
              <w:rPr>
                <w:sz w:val="24"/>
                <w:szCs w:val="24"/>
              </w:rPr>
            </w:pPr>
            <w:r>
              <w:rPr>
                <w:sz w:val="24"/>
                <w:szCs w:val="24"/>
                <w:lang w:val="en-US"/>
              </w:rPr>
              <w:t>subjectRF</w:t>
            </w:r>
          </w:p>
        </w:tc>
        <w:tc>
          <w:tcPr>
            <w:tcW w:w="303" w:type="pct"/>
            <w:shd w:val="clear" w:color="auto" w:fill="auto"/>
          </w:tcPr>
          <w:p w14:paraId="43CA2EF0" w14:textId="77777777" w:rsidR="00D42BDA" w:rsidRPr="00942C0C" w:rsidRDefault="00D42BDA" w:rsidP="007F0D01">
            <w:pPr>
              <w:spacing w:before="60" w:after="60"/>
              <w:ind w:firstLine="0"/>
              <w:jc w:val="center"/>
              <w:rPr>
                <w:sz w:val="24"/>
                <w:szCs w:val="24"/>
              </w:rPr>
            </w:pPr>
            <w:r>
              <w:rPr>
                <w:sz w:val="24"/>
                <w:szCs w:val="24"/>
                <w:lang w:val="en-US"/>
              </w:rPr>
              <w:t>O</w:t>
            </w:r>
          </w:p>
        </w:tc>
        <w:tc>
          <w:tcPr>
            <w:tcW w:w="531" w:type="pct"/>
            <w:shd w:val="clear" w:color="auto" w:fill="auto"/>
          </w:tcPr>
          <w:p w14:paraId="3E778441" w14:textId="77777777" w:rsidR="00D42BDA" w:rsidRPr="00942C0C" w:rsidRDefault="00D42BDA" w:rsidP="007F0D01">
            <w:pPr>
              <w:spacing w:before="60" w:after="60"/>
              <w:ind w:firstLine="0"/>
              <w:jc w:val="center"/>
              <w:rPr>
                <w:sz w:val="24"/>
                <w:szCs w:val="24"/>
              </w:rPr>
            </w:pPr>
            <w:r>
              <w:rPr>
                <w:sz w:val="24"/>
                <w:szCs w:val="24"/>
                <w:lang w:val="en-US"/>
              </w:rPr>
              <w:t>S</w:t>
            </w:r>
          </w:p>
        </w:tc>
        <w:tc>
          <w:tcPr>
            <w:tcW w:w="1180" w:type="pct"/>
            <w:shd w:val="clear" w:color="auto" w:fill="auto"/>
          </w:tcPr>
          <w:p w14:paraId="0A198E01" w14:textId="77777777" w:rsidR="00D42BDA" w:rsidRPr="00942C0C" w:rsidRDefault="00D42BDA" w:rsidP="007F0D01">
            <w:pPr>
              <w:spacing w:before="60" w:after="60"/>
              <w:ind w:firstLine="0"/>
              <w:rPr>
                <w:sz w:val="24"/>
                <w:szCs w:val="24"/>
              </w:rPr>
            </w:pPr>
            <w:r>
              <w:rPr>
                <w:sz w:val="24"/>
                <w:szCs w:val="24"/>
              </w:rPr>
              <w:t>Ссылка на справочник «Субъекты РФ»</w:t>
            </w:r>
          </w:p>
        </w:tc>
        <w:tc>
          <w:tcPr>
            <w:tcW w:w="1392" w:type="pct"/>
            <w:shd w:val="clear" w:color="auto" w:fill="auto"/>
          </w:tcPr>
          <w:p w14:paraId="11696E6B" w14:textId="77777777" w:rsidR="00D42BDA" w:rsidRPr="00942C0C" w:rsidRDefault="00D42BDA" w:rsidP="007F0D01">
            <w:pPr>
              <w:spacing w:before="60" w:after="60"/>
              <w:ind w:firstLine="0"/>
              <w:rPr>
                <w:sz w:val="24"/>
                <w:szCs w:val="24"/>
              </w:rPr>
            </w:pPr>
          </w:p>
        </w:tc>
      </w:tr>
      <w:tr w:rsidR="00D42BDA" w:rsidRPr="00942C0C" w14:paraId="7391747A" w14:textId="77777777" w:rsidTr="00D449A9">
        <w:tc>
          <w:tcPr>
            <w:tcW w:w="747" w:type="pct"/>
            <w:shd w:val="clear" w:color="auto" w:fill="auto"/>
          </w:tcPr>
          <w:p w14:paraId="4E5E3BC2" w14:textId="77777777" w:rsidR="00D42BDA" w:rsidRPr="00942C0C" w:rsidRDefault="00D42BDA" w:rsidP="007F0D01">
            <w:pPr>
              <w:spacing w:before="60" w:after="60"/>
              <w:ind w:firstLine="0"/>
              <w:rPr>
                <w:sz w:val="24"/>
                <w:szCs w:val="24"/>
              </w:rPr>
            </w:pPr>
          </w:p>
        </w:tc>
        <w:tc>
          <w:tcPr>
            <w:tcW w:w="847" w:type="pct"/>
            <w:gridSpan w:val="2"/>
            <w:shd w:val="clear" w:color="auto" w:fill="auto"/>
          </w:tcPr>
          <w:p w14:paraId="10276EF3" w14:textId="77777777" w:rsidR="00D42BDA" w:rsidRPr="00942C0C" w:rsidRDefault="00D42BDA" w:rsidP="007F0D01">
            <w:pPr>
              <w:spacing w:before="60" w:after="60"/>
              <w:ind w:firstLine="0"/>
              <w:rPr>
                <w:sz w:val="24"/>
                <w:szCs w:val="24"/>
              </w:rPr>
            </w:pPr>
            <w:r>
              <w:rPr>
                <w:sz w:val="24"/>
                <w:szCs w:val="24"/>
                <w:lang w:val="en-US"/>
              </w:rPr>
              <w:t>OKATO</w:t>
            </w:r>
          </w:p>
        </w:tc>
        <w:tc>
          <w:tcPr>
            <w:tcW w:w="303" w:type="pct"/>
            <w:shd w:val="clear" w:color="auto" w:fill="auto"/>
          </w:tcPr>
          <w:p w14:paraId="53D82237" w14:textId="77777777" w:rsidR="00D42BDA" w:rsidRPr="00942C0C" w:rsidRDefault="00D42BDA" w:rsidP="007F0D01">
            <w:pPr>
              <w:spacing w:before="60" w:after="60"/>
              <w:ind w:firstLine="0"/>
              <w:jc w:val="center"/>
              <w:rPr>
                <w:sz w:val="24"/>
                <w:szCs w:val="24"/>
              </w:rPr>
            </w:pPr>
            <w:r>
              <w:rPr>
                <w:sz w:val="24"/>
                <w:szCs w:val="24"/>
              </w:rPr>
              <w:t>Н</w:t>
            </w:r>
          </w:p>
        </w:tc>
        <w:tc>
          <w:tcPr>
            <w:tcW w:w="531" w:type="pct"/>
            <w:shd w:val="clear" w:color="auto" w:fill="auto"/>
          </w:tcPr>
          <w:p w14:paraId="25A56BD4" w14:textId="77777777" w:rsidR="00D42BDA" w:rsidRPr="00942C0C" w:rsidRDefault="00D42BDA" w:rsidP="007F0D01">
            <w:pPr>
              <w:spacing w:before="60" w:after="60"/>
              <w:ind w:firstLine="0"/>
              <w:jc w:val="center"/>
              <w:rPr>
                <w:sz w:val="24"/>
                <w:szCs w:val="24"/>
              </w:rPr>
            </w:pPr>
            <w:r>
              <w:rPr>
                <w:sz w:val="24"/>
                <w:szCs w:val="24"/>
                <w:lang w:val="en-US"/>
              </w:rPr>
              <w:t>S</w:t>
            </w:r>
          </w:p>
        </w:tc>
        <w:tc>
          <w:tcPr>
            <w:tcW w:w="1180" w:type="pct"/>
            <w:shd w:val="clear" w:color="auto" w:fill="auto"/>
          </w:tcPr>
          <w:p w14:paraId="5626614E" w14:textId="77777777" w:rsidR="00D42BDA" w:rsidRPr="00942C0C" w:rsidRDefault="00D42BDA" w:rsidP="007F0D01">
            <w:pPr>
              <w:spacing w:before="60" w:after="60"/>
              <w:ind w:firstLine="0"/>
              <w:rPr>
                <w:sz w:val="24"/>
                <w:szCs w:val="24"/>
              </w:rPr>
            </w:pPr>
            <w:r>
              <w:rPr>
                <w:sz w:val="24"/>
                <w:szCs w:val="24"/>
              </w:rPr>
              <w:t>Ссылка на справочник ОКАТО</w:t>
            </w:r>
          </w:p>
        </w:tc>
        <w:tc>
          <w:tcPr>
            <w:tcW w:w="1392" w:type="pct"/>
            <w:shd w:val="clear" w:color="auto" w:fill="auto"/>
          </w:tcPr>
          <w:p w14:paraId="196FDD82" w14:textId="77777777" w:rsidR="00D42BDA" w:rsidRPr="00942C0C" w:rsidRDefault="00D42BDA" w:rsidP="007F0D01">
            <w:pPr>
              <w:spacing w:before="60" w:after="60"/>
              <w:ind w:firstLine="0"/>
              <w:rPr>
                <w:sz w:val="24"/>
                <w:szCs w:val="24"/>
              </w:rPr>
            </w:pPr>
          </w:p>
        </w:tc>
      </w:tr>
      <w:tr w:rsidR="00D42BDA" w:rsidRPr="00942C0C" w14:paraId="1393D964" w14:textId="77777777" w:rsidTr="00D449A9">
        <w:tc>
          <w:tcPr>
            <w:tcW w:w="747" w:type="pct"/>
            <w:shd w:val="clear" w:color="auto" w:fill="auto"/>
          </w:tcPr>
          <w:p w14:paraId="2E2E6BA0" w14:textId="77777777" w:rsidR="00D42BDA" w:rsidRPr="00942C0C" w:rsidRDefault="00D42BDA" w:rsidP="007F0D01">
            <w:pPr>
              <w:spacing w:before="60" w:after="60"/>
              <w:ind w:firstLine="0"/>
              <w:rPr>
                <w:sz w:val="24"/>
                <w:szCs w:val="24"/>
              </w:rPr>
            </w:pPr>
          </w:p>
        </w:tc>
        <w:tc>
          <w:tcPr>
            <w:tcW w:w="847" w:type="pct"/>
            <w:gridSpan w:val="2"/>
            <w:shd w:val="clear" w:color="auto" w:fill="auto"/>
          </w:tcPr>
          <w:p w14:paraId="45E3A3FA" w14:textId="77777777" w:rsidR="00D42BDA" w:rsidRPr="00942C0C" w:rsidRDefault="00D42BDA" w:rsidP="007F0D01">
            <w:pPr>
              <w:spacing w:before="60" w:after="60"/>
              <w:ind w:firstLine="0"/>
              <w:rPr>
                <w:sz w:val="24"/>
                <w:szCs w:val="24"/>
              </w:rPr>
            </w:pPr>
            <w:r>
              <w:rPr>
                <w:sz w:val="24"/>
                <w:szCs w:val="24"/>
                <w:lang w:val="en-US"/>
              </w:rPr>
              <w:t>OKTMO</w:t>
            </w:r>
          </w:p>
        </w:tc>
        <w:tc>
          <w:tcPr>
            <w:tcW w:w="303" w:type="pct"/>
            <w:shd w:val="clear" w:color="auto" w:fill="auto"/>
          </w:tcPr>
          <w:p w14:paraId="49169944" w14:textId="77777777" w:rsidR="00D42BDA" w:rsidRPr="00942C0C" w:rsidRDefault="00D42BDA" w:rsidP="007F0D01">
            <w:pPr>
              <w:spacing w:before="60" w:after="60"/>
              <w:ind w:firstLine="0"/>
              <w:jc w:val="center"/>
              <w:rPr>
                <w:sz w:val="24"/>
                <w:szCs w:val="24"/>
              </w:rPr>
            </w:pPr>
            <w:r>
              <w:rPr>
                <w:sz w:val="24"/>
                <w:szCs w:val="24"/>
              </w:rPr>
              <w:t>Н</w:t>
            </w:r>
          </w:p>
        </w:tc>
        <w:tc>
          <w:tcPr>
            <w:tcW w:w="531" w:type="pct"/>
            <w:shd w:val="clear" w:color="auto" w:fill="auto"/>
          </w:tcPr>
          <w:p w14:paraId="0302B1AE" w14:textId="77777777" w:rsidR="00D42BDA" w:rsidRPr="00942C0C" w:rsidRDefault="00D42BDA" w:rsidP="007F0D01">
            <w:pPr>
              <w:spacing w:before="60" w:after="60"/>
              <w:ind w:firstLine="0"/>
              <w:jc w:val="center"/>
              <w:rPr>
                <w:sz w:val="24"/>
                <w:szCs w:val="24"/>
              </w:rPr>
            </w:pPr>
            <w:r>
              <w:rPr>
                <w:sz w:val="24"/>
                <w:szCs w:val="24"/>
                <w:lang w:val="en-US"/>
              </w:rPr>
              <w:t>S</w:t>
            </w:r>
          </w:p>
        </w:tc>
        <w:tc>
          <w:tcPr>
            <w:tcW w:w="1180" w:type="pct"/>
            <w:shd w:val="clear" w:color="auto" w:fill="auto"/>
          </w:tcPr>
          <w:p w14:paraId="196709E0" w14:textId="77777777" w:rsidR="00D42BDA" w:rsidRPr="00942C0C" w:rsidRDefault="00D42BDA" w:rsidP="007F0D01">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92" w:type="pct"/>
            <w:shd w:val="clear" w:color="auto" w:fill="auto"/>
          </w:tcPr>
          <w:p w14:paraId="20F2898E" w14:textId="77777777" w:rsidR="00D42BDA" w:rsidRPr="00942C0C" w:rsidRDefault="00D42BDA" w:rsidP="007F0D01">
            <w:pPr>
              <w:spacing w:before="60" w:after="60"/>
              <w:ind w:firstLine="0"/>
              <w:rPr>
                <w:sz w:val="24"/>
                <w:szCs w:val="24"/>
              </w:rPr>
            </w:pPr>
          </w:p>
        </w:tc>
      </w:tr>
      <w:tr w:rsidR="00D42BDA" w:rsidRPr="00942C0C" w14:paraId="40062EBA" w14:textId="77777777" w:rsidTr="00D449A9">
        <w:tc>
          <w:tcPr>
            <w:tcW w:w="747" w:type="pct"/>
            <w:shd w:val="clear" w:color="auto" w:fill="auto"/>
          </w:tcPr>
          <w:p w14:paraId="2A078BC6" w14:textId="77777777" w:rsidR="00D42BDA" w:rsidRPr="00942C0C" w:rsidRDefault="00D42BDA" w:rsidP="007F0D01">
            <w:pPr>
              <w:spacing w:before="60" w:after="60"/>
              <w:ind w:firstLine="0"/>
              <w:rPr>
                <w:sz w:val="24"/>
                <w:szCs w:val="24"/>
              </w:rPr>
            </w:pPr>
          </w:p>
        </w:tc>
        <w:tc>
          <w:tcPr>
            <w:tcW w:w="847" w:type="pct"/>
            <w:gridSpan w:val="2"/>
            <w:shd w:val="clear" w:color="auto" w:fill="auto"/>
          </w:tcPr>
          <w:p w14:paraId="7E89F87A" w14:textId="77777777" w:rsidR="00D42BDA" w:rsidRPr="00942C0C" w:rsidRDefault="00D42BDA" w:rsidP="007F0D01">
            <w:pPr>
              <w:spacing w:before="60" w:after="60"/>
              <w:ind w:firstLine="0"/>
              <w:rPr>
                <w:sz w:val="24"/>
                <w:szCs w:val="24"/>
              </w:rPr>
            </w:pPr>
            <w:r>
              <w:rPr>
                <w:sz w:val="24"/>
                <w:szCs w:val="24"/>
                <w:lang w:val="en-US"/>
              </w:rPr>
              <w:t>address</w:t>
            </w:r>
          </w:p>
        </w:tc>
        <w:tc>
          <w:tcPr>
            <w:tcW w:w="303" w:type="pct"/>
            <w:shd w:val="clear" w:color="auto" w:fill="auto"/>
          </w:tcPr>
          <w:p w14:paraId="0E0E6073" w14:textId="77777777" w:rsidR="00D42BDA" w:rsidRPr="00942C0C" w:rsidRDefault="00D42BDA" w:rsidP="007F0D01">
            <w:pPr>
              <w:spacing w:before="60" w:after="60"/>
              <w:ind w:firstLine="0"/>
              <w:jc w:val="center"/>
              <w:rPr>
                <w:sz w:val="24"/>
                <w:szCs w:val="24"/>
              </w:rPr>
            </w:pPr>
            <w:r>
              <w:rPr>
                <w:sz w:val="24"/>
                <w:szCs w:val="24"/>
                <w:lang w:val="en-US"/>
              </w:rPr>
              <w:t>O</w:t>
            </w:r>
          </w:p>
        </w:tc>
        <w:tc>
          <w:tcPr>
            <w:tcW w:w="531" w:type="pct"/>
            <w:shd w:val="clear" w:color="auto" w:fill="auto"/>
          </w:tcPr>
          <w:p w14:paraId="5896E67B" w14:textId="77777777" w:rsidR="00D42BDA" w:rsidRPr="00942C0C" w:rsidRDefault="00D42BDA" w:rsidP="007F0D01">
            <w:pPr>
              <w:spacing w:before="60" w:after="60"/>
              <w:ind w:firstLine="0"/>
              <w:jc w:val="center"/>
              <w:rPr>
                <w:sz w:val="24"/>
                <w:szCs w:val="24"/>
              </w:rPr>
            </w:pPr>
            <w:r>
              <w:rPr>
                <w:sz w:val="24"/>
                <w:szCs w:val="24"/>
                <w:lang w:val="en-US"/>
              </w:rPr>
              <w:t>T(1-2000)</w:t>
            </w:r>
          </w:p>
        </w:tc>
        <w:tc>
          <w:tcPr>
            <w:tcW w:w="1180" w:type="pct"/>
            <w:shd w:val="clear" w:color="auto" w:fill="auto"/>
          </w:tcPr>
          <w:p w14:paraId="3014DA32" w14:textId="77777777" w:rsidR="00D42BDA" w:rsidRPr="00942C0C" w:rsidRDefault="00D42BDA" w:rsidP="007F0D01">
            <w:pPr>
              <w:spacing w:before="60" w:after="60"/>
              <w:ind w:firstLine="0"/>
              <w:rPr>
                <w:sz w:val="24"/>
                <w:szCs w:val="24"/>
              </w:rPr>
            </w:pPr>
            <w:r>
              <w:rPr>
                <w:sz w:val="24"/>
                <w:szCs w:val="24"/>
              </w:rPr>
              <w:t>Адрес места нахождения</w:t>
            </w:r>
          </w:p>
        </w:tc>
        <w:tc>
          <w:tcPr>
            <w:tcW w:w="1392" w:type="pct"/>
            <w:shd w:val="clear" w:color="auto" w:fill="auto"/>
          </w:tcPr>
          <w:p w14:paraId="2B037E04" w14:textId="77777777" w:rsidR="00D42BDA" w:rsidRPr="00942C0C" w:rsidRDefault="00D42BDA" w:rsidP="007F0D01">
            <w:pPr>
              <w:spacing w:before="60" w:after="60"/>
              <w:ind w:firstLine="0"/>
              <w:rPr>
                <w:sz w:val="24"/>
                <w:szCs w:val="24"/>
              </w:rPr>
            </w:pPr>
          </w:p>
        </w:tc>
      </w:tr>
      <w:tr w:rsidR="0005565F" w:rsidRPr="00942C0C" w14:paraId="580C5E8B" w14:textId="77777777" w:rsidTr="00D449A9">
        <w:tc>
          <w:tcPr>
            <w:tcW w:w="5000" w:type="pct"/>
            <w:gridSpan w:val="7"/>
            <w:shd w:val="clear" w:color="auto" w:fill="auto"/>
            <w:hideMark/>
          </w:tcPr>
          <w:p w14:paraId="6E9B54AD" w14:textId="77777777" w:rsidR="0005565F" w:rsidRPr="00942C0C" w:rsidRDefault="0005565F" w:rsidP="00942C0C">
            <w:pPr>
              <w:spacing w:before="60" w:after="60"/>
              <w:ind w:firstLine="0"/>
              <w:jc w:val="center"/>
              <w:rPr>
                <w:sz w:val="24"/>
                <w:szCs w:val="24"/>
              </w:rPr>
            </w:pPr>
            <w:r w:rsidRPr="00942C0C">
              <w:rPr>
                <w:b/>
                <w:bCs/>
                <w:sz w:val="24"/>
                <w:szCs w:val="24"/>
              </w:rPr>
              <w:t>Информация о банковской гарантии</w:t>
            </w:r>
          </w:p>
        </w:tc>
      </w:tr>
      <w:tr w:rsidR="0005565F" w:rsidRPr="00942C0C" w14:paraId="267D2D14" w14:textId="77777777" w:rsidTr="00D449A9">
        <w:tc>
          <w:tcPr>
            <w:tcW w:w="747" w:type="pct"/>
            <w:shd w:val="clear" w:color="auto" w:fill="auto"/>
            <w:hideMark/>
          </w:tcPr>
          <w:p w14:paraId="6D93D156" w14:textId="77777777" w:rsidR="0005565F" w:rsidRPr="00942C0C" w:rsidRDefault="0005565F" w:rsidP="00942C0C">
            <w:pPr>
              <w:spacing w:before="60" w:after="60"/>
              <w:ind w:firstLine="0"/>
              <w:rPr>
                <w:sz w:val="24"/>
                <w:szCs w:val="24"/>
                <w:lang w:val="en-US"/>
              </w:rPr>
            </w:pPr>
            <w:r w:rsidRPr="00942C0C">
              <w:rPr>
                <w:b/>
                <w:bCs/>
                <w:sz w:val="24"/>
                <w:szCs w:val="24"/>
                <w:lang w:val="en-US"/>
              </w:rPr>
              <w:t>guarantee</w:t>
            </w:r>
          </w:p>
        </w:tc>
        <w:tc>
          <w:tcPr>
            <w:tcW w:w="847" w:type="pct"/>
            <w:gridSpan w:val="2"/>
            <w:shd w:val="clear" w:color="auto" w:fill="auto"/>
            <w:hideMark/>
          </w:tcPr>
          <w:p w14:paraId="5AD2BE16"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61D336EB"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7EEEC8E8"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299E6FEF"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3E38DCD8" w14:textId="77777777" w:rsidR="0005565F" w:rsidRPr="00942C0C" w:rsidRDefault="0005565F" w:rsidP="00942C0C">
            <w:pPr>
              <w:spacing w:before="60" w:after="60"/>
              <w:ind w:firstLine="0"/>
              <w:rPr>
                <w:sz w:val="24"/>
                <w:szCs w:val="24"/>
              </w:rPr>
            </w:pPr>
          </w:p>
        </w:tc>
      </w:tr>
      <w:tr w:rsidR="001642E9" w:rsidRPr="00942C0C" w14:paraId="5AE88526" w14:textId="77777777" w:rsidTr="00D449A9">
        <w:tc>
          <w:tcPr>
            <w:tcW w:w="747" w:type="pct"/>
            <w:vMerge w:val="restart"/>
            <w:shd w:val="clear" w:color="auto" w:fill="auto"/>
            <w:vAlign w:val="center"/>
          </w:tcPr>
          <w:p w14:paraId="2B370D3E" w14:textId="77777777" w:rsidR="001642E9" w:rsidRPr="00942C0C" w:rsidRDefault="001642E9" w:rsidP="00942C0C">
            <w:pPr>
              <w:spacing w:before="60" w:after="60"/>
              <w:ind w:firstLine="0"/>
              <w:rPr>
                <w:sz w:val="24"/>
                <w:szCs w:val="24"/>
              </w:rPr>
            </w:pPr>
            <w:r w:rsidRPr="00942C0C">
              <w:rPr>
                <w:sz w:val="24"/>
                <w:szCs w:val="24"/>
              </w:rPr>
              <w:t>Допустимо указание только одного элемента  </w:t>
            </w:r>
          </w:p>
          <w:p w14:paraId="7A03C71B" w14:textId="77777777" w:rsidR="001642E9" w:rsidRPr="00942C0C" w:rsidRDefault="001642E9" w:rsidP="00942C0C">
            <w:pPr>
              <w:spacing w:before="60" w:after="60"/>
              <w:ind w:firstLine="0"/>
              <w:rPr>
                <w:sz w:val="24"/>
                <w:szCs w:val="24"/>
              </w:rPr>
            </w:pPr>
            <w:r w:rsidRPr="00942C0C">
              <w:rPr>
                <w:sz w:val="24"/>
                <w:szCs w:val="24"/>
              </w:rPr>
              <w:t> </w:t>
            </w:r>
          </w:p>
          <w:p w14:paraId="60BC3AD8" w14:textId="77777777" w:rsidR="001642E9" w:rsidRPr="00942C0C" w:rsidRDefault="001642E9" w:rsidP="00942C0C">
            <w:pPr>
              <w:spacing w:before="60" w:after="60"/>
              <w:ind w:firstLine="0"/>
              <w:rPr>
                <w:sz w:val="24"/>
                <w:szCs w:val="24"/>
              </w:rPr>
            </w:pPr>
            <w:r w:rsidRPr="00942C0C">
              <w:rPr>
                <w:sz w:val="24"/>
                <w:szCs w:val="24"/>
              </w:rPr>
              <w:t> </w:t>
            </w:r>
          </w:p>
          <w:p w14:paraId="7DFA50DD" w14:textId="302A5613" w:rsidR="001642E9" w:rsidRPr="00942C0C" w:rsidRDefault="001642E9" w:rsidP="00E1573F">
            <w:pPr>
              <w:spacing w:before="60" w:after="60"/>
              <w:rPr>
                <w:sz w:val="24"/>
                <w:szCs w:val="24"/>
              </w:rPr>
            </w:pPr>
            <w:r w:rsidRPr="00942C0C">
              <w:rPr>
                <w:sz w:val="24"/>
                <w:szCs w:val="24"/>
              </w:rPr>
              <w:t> </w:t>
            </w:r>
          </w:p>
        </w:tc>
        <w:tc>
          <w:tcPr>
            <w:tcW w:w="847" w:type="pct"/>
            <w:gridSpan w:val="2"/>
            <w:shd w:val="clear" w:color="auto" w:fill="auto"/>
          </w:tcPr>
          <w:p w14:paraId="06FD2A72" w14:textId="77777777" w:rsidR="001642E9" w:rsidRPr="00942C0C" w:rsidRDefault="001642E9" w:rsidP="00942C0C">
            <w:pPr>
              <w:spacing w:before="60" w:after="60"/>
              <w:ind w:firstLine="0"/>
              <w:rPr>
                <w:sz w:val="24"/>
                <w:szCs w:val="24"/>
                <w:lang w:val="en-US"/>
              </w:rPr>
            </w:pPr>
            <w:r w:rsidRPr="00942C0C">
              <w:rPr>
                <w:sz w:val="24"/>
                <w:szCs w:val="24"/>
                <w:lang w:val="en-US"/>
              </w:rPr>
              <w:t>purchaseRequestEnsure</w:t>
            </w:r>
          </w:p>
        </w:tc>
        <w:tc>
          <w:tcPr>
            <w:tcW w:w="303" w:type="pct"/>
            <w:shd w:val="clear" w:color="auto" w:fill="auto"/>
          </w:tcPr>
          <w:p w14:paraId="39520A24" w14:textId="77777777" w:rsidR="001642E9" w:rsidRPr="00942C0C" w:rsidRDefault="001642E9" w:rsidP="00942C0C">
            <w:pPr>
              <w:spacing w:before="60" w:after="60"/>
              <w:ind w:firstLine="0"/>
              <w:jc w:val="center"/>
              <w:rPr>
                <w:sz w:val="24"/>
                <w:szCs w:val="24"/>
                <w:lang w:val="en-US"/>
              </w:rPr>
            </w:pPr>
            <w:r w:rsidRPr="00942C0C">
              <w:rPr>
                <w:sz w:val="24"/>
                <w:szCs w:val="24"/>
                <w:lang w:val="en-US"/>
              </w:rPr>
              <w:t>O</w:t>
            </w:r>
          </w:p>
        </w:tc>
        <w:tc>
          <w:tcPr>
            <w:tcW w:w="531" w:type="pct"/>
            <w:shd w:val="clear" w:color="auto" w:fill="auto"/>
          </w:tcPr>
          <w:p w14:paraId="1B5BDFCC" w14:textId="77777777" w:rsidR="001642E9" w:rsidRPr="00942C0C" w:rsidRDefault="001642E9" w:rsidP="00942C0C">
            <w:pPr>
              <w:spacing w:before="60" w:after="60"/>
              <w:ind w:firstLine="0"/>
              <w:jc w:val="center"/>
              <w:rPr>
                <w:sz w:val="24"/>
                <w:szCs w:val="24"/>
                <w:lang w:val="en-US"/>
              </w:rPr>
            </w:pPr>
            <w:r w:rsidRPr="00942C0C">
              <w:rPr>
                <w:sz w:val="24"/>
                <w:szCs w:val="24"/>
                <w:lang w:val="en-US"/>
              </w:rPr>
              <w:t>S</w:t>
            </w:r>
          </w:p>
        </w:tc>
        <w:tc>
          <w:tcPr>
            <w:tcW w:w="1180" w:type="pct"/>
            <w:shd w:val="clear" w:color="auto" w:fill="auto"/>
          </w:tcPr>
          <w:p w14:paraId="2EA54AFC" w14:textId="77777777" w:rsidR="001642E9" w:rsidRPr="00942C0C" w:rsidRDefault="001642E9" w:rsidP="00942C0C">
            <w:pPr>
              <w:spacing w:before="60" w:after="60"/>
              <w:ind w:firstLine="0"/>
              <w:rPr>
                <w:sz w:val="24"/>
                <w:szCs w:val="24"/>
              </w:rPr>
            </w:pPr>
            <w:r w:rsidRPr="00942C0C">
              <w:rPr>
                <w:sz w:val="24"/>
                <w:szCs w:val="24"/>
              </w:rPr>
              <w:t>Обеспечение заявки в закупкe</w:t>
            </w:r>
          </w:p>
        </w:tc>
        <w:tc>
          <w:tcPr>
            <w:tcW w:w="1392" w:type="pct"/>
            <w:shd w:val="clear" w:color="auto" w:fill="auto"/>
          </w:tcPr>
          <w:p w14:paraId="163A7007" w14:textId="77777777" w:rsidR="001642E9" w:rsidRPr="00942C0C" w:rsidRDefault="001642E9" w:rsidP="00942C0C">
            <w:pPr>
              <w:spacing w:before="60" w:after="60"/>
              <w:ind w:firstLine="0"/>
              <w:rPr>
                <w:sz w:val="24"/>
                <w:szCs w:val="24"/>
              </w:rPr>
            </w:pPr>
          </w:p>
        </w:tc>
      </w:tr>
      <w:tr w:rsidR="001642E9" w:rsidRPr="00942C0C" w14:paraId="0EF0058A" w14:textId="77777777" w:rsidTr="00D449A9">
        <w:tc>
          <w:tcPr>
            <w:tcW w:w="747" w:type="pct"/>
            <w:vMerge/>
            <w:shd w:val="clear" w:color="auto" w:fill="auto"/>
            <w:vAlign w:val="center"/>
          </w:tcPr>
          <w:p w14:paraId="2548DD05" w14:textId="360B0B46" w:rsidR="001642E9" w:rsidRPr="00942C0C" w:rsidRDefault="001642E9" w:rsidP="00E1573F">
            <w:pPr>
              <w:spacing w:before="60" w:after="60"/>
              <w:rPr>
                <w:sz w:val="24"/>
                <w:szCs w:val="24"/>
              </w:rPr>
            </w:pPr>
          </w:p>
        </w:tc>
        <w:tc>
          <w:tcPr>
            <w:tcW w:w="847" w:type="pct"/>
            <w:gridSpan w:val="2"/>
            <w:shd w:val="clear" w:color="auto" w:fill="auto"/>
          </w:tcPr>
          <w:p w14:paraId="7753D6F7" w14:textId="77777777" w:rsidR="001642E9" w:rsidRPr="00942C0C" w:rsidRDefault="001642E9" w:rsidP="00942C0C">
            <w:pPr>
              <w:spacing w:before="60" w:after="60"/>
              <w:ind w:firstLine="0"/>
              <w:rPr>
                <w:sz w:val="24"/>
                <w:szCs w:val="24"/>
                <w:lang w:val="en-US"/>
              </w:rPr>
            </w:pPr>
            <w:r w:rsidRPr="00942C0C">
              <w:rPr>
                <w:sz w:val="24"/>
                <w:szCs w:val="24"/>
                <w:lang w:val="en-US"/>
              </w:rPr>
              <w:t>contractExecutionEnsure</w:t>
            </w:r>
          </w:p>
        </w:tc>
        <w:tc>
          <w:tcPr>
            <w:tcW w:w="303" w:type="pct"/>
            <w:shd w:val="clear" w:color="auto" w:fill="auto"/>
          </w:tcPr>
          <w:p w14:paraId="666AACE0" w14:textId="77777777" w:rsidR="001642E9" w:rsidRPr="00942C0C" w:rsidRDefault="001642E9" w:rsidP="00942C0C">
            <w:pPr>
              <w:spacing w:before="60" w:after="60"/>
              <w:ind w:firstLine="0"/>
              <w:jc w:val="center"/>
              <w:rPr>
                <w:sz w:val="24"/>
                <w:szCs w:val="24"/>
                <w:lang w:val="en-US"/>
              </w:rPr>
            </w:pPr>
            <w:r w:rsidRPr="00942C0C">
              <w:rPr>
                <w:sz w:val="24"/>
                <w:szCs w:val="24"/>
                <w:lang w:val="en-US"/>
              </w:rPr>
              <w:t>O</w:t>
            </w:r>
          </w:p>
        </w:tc>
        <w:tc>
          <w:tcPr>
            <w:tcW w:w="531" w:type="pct"/>
            <w:shd w:val="clear" w:color="auto" w:fill="auto"/>
          </w:tcPr>
          <w:p w14:paraId="257703FD" w14:textId="77777777" w:rsidR="001642E9" w:rsidRPr="00942C0C" w:rsidRDefault="001642E9" w:rsidP="00942C0C">
            <w:pPr>
              <w:spacing w:before="60" w:after="60"/>
              <w:ind w:firstLine="0"/>
              <w:jc w:val="center"/>
              <w:rPr>
                <w:sz w:val="24"/>
                <w:szCs w:val="24"/>
                <w:lang w:val="en-US"/>
              </w:rPr>
            </w:pPr>
            <w:r w:rsidRPr="00942C0C">
              <w:rPr>
                <w:sz w:val="24"/>
                <w:szCs w:val="24"/>
                <w:lang w:val="en-US"/>
              </w:rPr>
              <w:t>S</w:t>
            </w:r>
          </w:p>
        </w:tc>
        <w:tc>
          <w:tcPr>
            <w:tcW w:w="1180" w:type="pct"/>
            <w:shd w:val="clear" w:color="auto" w:fill="auto"/>
          </w:tcPr>
          <w:p w14:paraId="61E0C8FD" w14:textId="77777777" w:rsidR="001642E9" w:rsidRPr="00942C0C" w:rsidRDefault="001642E9" w:rsidP="00942C0C">
            <w:pPr>
              <w:spacing w:before="60" w:after="60"/>
              <w:ind w:firstLine="0"/>
              <w:rPr>
                <w:sz w:val="24"/>
                <w:szCs w:val="24"/>
              </w:rPr>
            </w:pPr>
            <w:r w:rsidRPr="00942C0C">
              <w:rPr>
                <w:sz w:val="24"/>
                <w:szCs w:val="24"/>
              </w:rPr>
              <w:t>Обеспечение исполнения контракта</w:t>
            </w:r>
          </w:p>
        </w:tc>
        <w:tc>
          <w:tcPr>
            <w:tcW w:w="1392" w:type="pct"/>
            <w:shd w:val="clear" w:color="auto" w:fill="auto"/>
          </w:tcPr>
          <w:p w14:paraId="078B8813" w14:textId="77777777" w:rsidR="001642E9" w:rsidRPr="00942C0C" w:rsidRDefault="001642E9" w:rsidP="00942C0C">
            <w:pPr>
              <w:spacing w:before="60" w:after="60"/>
              <w:ind w:firstLine="0"/>
              <w:rPr>
                <w:sz w:val="24"/>
                <w:szCs w:val="24"/>
              </w:rPr>
            </w:pPr>
          </w:p>
        </w:tc>
      </w:tr>
      <w:tr w:rsidR="001642E9" w:rsidRPr="00942C0C" w14:paraId="6D646349" w14:textId="77777777" w:rsidTr="00E1573F">
        <w:tc>
          <w:tcPr>
            <w:tcW w:w="747" w:type="pct"/>
            <w:vMerge/>
            <w:shd w:val="clear" w:color="auto" w:fill="auto"/>
            <w:hideMark/>
          </w:tcPr>
          <w:p w14:paraId="592C05A0" w14:textId="0B81EEF0" w:rsidR="001642E9" w:rsidRPr="00942C0C" w:rsidRDefault="001642E9" w:rsidP="00E1573F">
            <w:pPr>
              <w:spacing w:before="60" w:after="60"/>
              <w:ind w:firstLine="0"/>
              <w:rPr>
                <w:sz w:val="24"/>
                <w:szCs w:val="24"/>
              </w:rPr>
            </w:pPr>
          </w:p>
        </w:tc>
        <w:tc>
          <w:tcPr>
            <w:tcW w:w="847" w:type="pct"/>
            <w:gridSpan w:val="2"/>
            <w:shd w:val="clear" w:color="auto" w:fill="auto"/>
            <w:hideMark/>
          </w:tcPr>
          <w:p w14:paraId="08E0A079" w14:textId="021D1C3A" w:rsidR="001642E9" w:rsidRPr="00942C0C" w:rsidRDefault="001642E9" w:rsidP="00E1573F">
            <w:pPr>
              <w:spacing w:before="60" w:after="60"/>
              <w:ind w:firstLine="0"/>
              <w:rPr>
                <w:sz w:val="24"/>
                <w:szCs w:val="24"/>
              </w:rPr>
            </w:pPr>
            <w:r w:rsidRPr="00503C6A">
              <w:rPr>
                <w:sz w:val="24"/>
                <w:szCs w:val="24"/>
                <w:lang w:val="en-US"/>
              </w:rPr>
              <w:t>majorRepairEnsure</w:t>
            </w:r>
          </w:p>
        </w:tc>
        <w:tc>
          <w:tcPr>
            <w:tcW w:w="303" w:type="pct"/>
            <w:shd w:val="clear" w:color="auto" w:fill="auto"/>
            <w:hideMark/>
          </w:tcPr>
          <w:p w14:paraId="2C78F12A" w14:textId="77777777" w:rsidR="001642E9" w:rsidRPr="00942C0C" w:rsidRDefault="001642E9" w:rsidP="00E1573F">
            <w:pPr>
              <w:spacing w:before="60" w:after="60"/>
              <w:ind w:firstLine="0"/>
              <w:jc w:val="center"/>
              <w:rPr>
                <w:sz w:val="24"/>
                <w:szCs w:val="24"/>
              </w:rPr>
            </w:pPr>
            <w:r w:rsidRPr="00942C0C">
              <w:rPr>
                <w:sz w:val="24"/>
                <w:szCs w:val="24"/>
              </w:rPr>
              <w:t>O</w:t>
            </w:r>
          </w:p>
        </w:tc>
        <w:tc>
          <w:tcPr>
            <w:tcW w:w="531" w:type="pct"/>
            <w:shd w:val="clear" w:color="auto" w:fill="auto"/>
            <w:hideMark/>
          </w:tcPr>
          <w:p w14:paraId="36C89C5E" w14:textId="77777777" w:rsidR="001642E9" w:rsidRPr="00942C0C" w:rsidRDefault="001642E9" w:rsidP="00E1573F">
            <w:pPr>
              <w:spacing w:before="60" w:after="60"/>
              <w:ind w:firstLine="0"/>
              <w:jc w:val="center"/>
              <w:rPr>
                <w:sz w:val="24"/>
                <w:szCs w:val="24"/>
                <w:lang w:val="en-US"/>
              </w:rPr>
            </w:pPr>
            <w:r w:rsidRPr="00942C0C">
              <w:rPr>
                <w:sz w:val="24"/>
                <w:szCs w:val="24"/>
                <w:lang w:val="en-US"/>
              </w:rPr>
              <w:t>S</w:t>
            </w:r>
          </w:p>
        </w:tc>
        <w:tc>
          <w:tcPr>
            <w:tcW w:w="1180" w:type="pct"/>
            <w:shd w:val="clear" w:color="auto" w:fill="auto"/>
            <w:hideMark/>
          </w:tcPr>
          <w:p w14:paraId="4923A042" w14:textId="74DA2422" w:rsidR="001642E9" w:rsidRPr="00942C0C" w:rsidRDefault="001642E9" w:rsidP="00E1573F">
            <w:pPr>
              <w:spacing w:before="60" w:after="60"/>
              <w:ind w:firstLine="0"/>
              <w:rPr>
                <w:sz w:val="24"/>
                <w:szCs w:val="24"/>
              </w:rPr>
            </w:pPr>
            <w:r w:rsidRPr="00503C6A">
              <w:rPr>
                <w:sz w:val="24"/>
                <w:szCs w:val="24"/>
              </w:rPr>
              <w:t>Обеспечения исполнения договора о проведении капитального ремонта</w:t>
            </w:r>
          </w:p>
        </w:tc>
        <w:tc>
          <w:tcPr>
            <w:tcW w:w="1392" w:type="pct"/>
            <w:shd w:val="clear" w:color="auto" w:fill="auto"/>
            <w:hideMark/>
          </w:tcPr>
          <w:p w14:paraId="76C7E335" w14:textId="77777777" w:rsidR="001642E9" w:rsidRPr="00942C0C" w:rsidRDefault="001642E9" w:rsidP="00E1573F">
            <w:pPr>
              <w:spacing w:before="60" w:after="60"/>
              <w:ind w:firstLine="0"/>
              <w:rPr>
                <w:sz w:val="24"/>
                <w:szCs w:val="24"/>
              </w:rPr>
            </w:pPr>
          </w:p>
        </w:tc>
      </w:tr>
      <w:tr w:rsidR="001642E9" w:rsidRPr="00942C0C" w14:paraId="3958A59F" w14:textId="77777777" w:rsidTr="00E1573F">
        <w:tc>
          <w:tcPr>
            <w:tcW w:w="747" w:type="pct"/>
            <w:vMerge/>
            <w:shd w:val="clear" w:color="auto" w:fill="auto"/>
          </w:tcPr>
          <w:p w14:paraId="33B89E39" w14:textId="77777777" w:rsidR="001642E9" w:rsidRPr="00942C0C" w:rsidRDefault="001642E9" w:rsidP="001642E9">
            <w:pPr>
              <w:spacing w:before="60" w:after="60"/>
              <w:ind w:firstLine="0"/>
              <w:rPr>
                <w:sz w:val="24"/>
                <w:szCs w:val="24"/>
              </w:rPr>
            </w:pPr>
          </w:p>
        </w:tc>
        <w:tc>
          <w:tcPr>
            <w:tcW w:w="847" w:type="pct"/>
            <w:gridSpan w:val="2"/>
            <w:shd w:val="clear" w:color="auto" w:fill="auto"/>
          </w:tcPr>
          <w:p w14:paraId="4C9ACCF1" w14:textId="5150E2FF" w:rsidR="001642E9" w:rsidRPr="00503C6A" w:rsidRDefault="001642E9" w:rsidP="001642E9">
            <w:pPr>
              <w:spacing w:before="60" w:after="60"/>
              <w:ind w:firstLine="0"/>
              <w:rPr>
                <w:sz w:val="24"/>
                <w:szCs w:val="24"/>
                <w:lang w:val="en-US"/>
              </w:rPr>
            </w:pPr>
            <w:r w:rsidRPr="001642E9">
              <w:rPr>
                <w:sz w:val="24"/>
                <w:szCs w:val="24"/>
                <w:lang w:val="en-US"/>
              </w:rPr>
              <w:t>guaranteeEnsure</w:t>
            </w:r>
          </w:p>
        </w:tc>
        <w:tc>
          <w:tcPr>
            <w:tcW w:w="303" w:type="pct"/>
            <w:shd w:val="clear" w:color="auto" w:fill="auto"/>
          </w:tcPr>
          <w:p w14:paraId="69B52A64" w14:textId="47C362B7" w:rsidR="001642E9" w:rsidRPr="00942C0C" w:rsidRDefault="001642E9" w:rsidP="001642E9">
            <w:pPr>
              <w:spacing w:before="60" w:after="60"/>
              <w:ind w:firstLine="0"/>
              <w:jc w:val="center"/>
              <w:rPr>
                <w:sz w:val="24"/>
                <w:szCs w:val="24"/>
              </w:rPr>
            </w:pPr>
            <w:r w:rsidRPr="00942C0C">
              <w:rPr>
                <w:sz w:val="24"/>
                <w:szCs w:val="24"/>
              </w:rPr>
              <w:t>O</w:t>
            </w:r>
          </w:p>
        </w:tc>
        <w:tc>
          <w:tcPr>
            <w:tcW w:w="531" w:type="pct"/>
            <w:shd w:val="clear" w:color="auto" w:fill="auto"/>
          </w:tcPr>
          <w:p w14:paraId="66282D4B" w14:textId="2DAEDD53" w:rsidR="001642E9" w:rsidRPr="00942C0C" w:rsidRDefault="001642E9" w:rsidP="001642E9">
            <w:pPr>
              <w:spacing w:before="60" w:after="60"/>
              <w:ind w:firstLine="0"/>
              <w:jc w:val="center"/>
              <w:rPr>
                <w:sz w:val="24"/>
                <w:szCs w:val="24"/>
                <w:lang w:val="en-US"/>
              </w:rPr>
            </w:pPr>
            <w:r w:rsidRPr="00942C0C">
              <w:rPr>
                <w:sz w:val="24"/>
                <w:szCs w:val="24"/>
                <w:lang w:val="en-US"/>
              </w:rPr>
              <w:t>S</w:t>
            </w:r>
          </w:p>
        </w:tc>
        <w:tc>
          <w:tcPr>
            <w:tcW w:w="1180" w:type="pct"/>
            <w:shd w:val="clear" w:color="auto" w:fill="auto"/>
          </w:tcPr>
          <w:p w14:paraId="2E5E96D3" w14:textId="1648AB0D" w:rsidR="001642E9" w:rsidRPr="00503C6A" w:rsidRDefault="001642E9" w:rsidP="001642E9">
            <w:pPr>
              <w:spacing w:before="60" w:after="60"/>
              <w:ind w:firstLine="0"/>
              <w:rPr>
                <w:sz w:val="24"/>
                <w:szCs w:val="24"/>
              </w:rPr>
            </w:pPr>
            <w:r w:rsidRPr="001642E9">
              <w:rPr>
                <w:sz w:val="24"/>
                <w:szCs w:val="24"/>
              </w:rPr>
              <w:t>Обеспечение гарантийных обязательств</w:t>
            </w:r>
          </w:p>
        </w:tc>
        <w:tc>
          <w:tcPr>
            <w:tcW w:w="1392" w:type="pct"/>
            <w:shd w:val="clear" w:color="auto" w:fill="auto"/>
          </w:tcPr>
          <w:p w14:paraId="7DCCEACD" w14:textId="77777777" w:rsidR="001642E9" w:rsidRPr="00942C0C" w:rsidRDefault="001642E9" w:rsidP="001642E9">
            <w:pPr>
              <w:spacing w:before="60" w:after="60"/>
              <w:ind w:firstLine="0"/>
              <w:rPr>
                <w:sz w:val="24"/>
                <w:szCs w:val="24"/>
              </w:rPr>
            </w:pPr>
          </w:p>
        </w:tc>
      </w:tr>
      <w:tr w:rsidR="0005565F" w:rsidRPr="00942C0C" w14:paraId="0201500E" w14:textId="77777777" w:rsidTr="00D449A9">
        <w:tc>
          <w:tcPr>
            <w:tcW w:w="747" w:type="pct"/>
            <w:shd w:val="clear" w:color="auto" w:fill="auto"/>
            <w:hideMark/>
          </w:tcPr>
          <w:p w14:paraId="2911414C"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1602C300" w14:textId="77777777" w:rsidR="0005565F" w:rsidRPr="00942C0C" w:rsidRDefault="0005565F" w:rsidP="00942C0C">
            <w:pPr>
              <w:spacing w:before="60" w:after="60"/>
              <w:ind w:firstLine="0"/>
              <w:rPr>
                <w:sz w:val="24"/>
                <w:szCs w:val="24"/>
              </w:rPr>
            </w:pPr>
            <w:r w:rsidRPr="00942C0C">
              <w:rPr>
                <w:sz w:val="24"/>
                <w:szCs w:val="24"/>
                <w:lang w:val="en-US"/>
              </w:rPr>
              <w:t>customer</w:t>
            </w:r>
            <w:r w:rsidRPr="00942C0C">
              <w:rPr>
                <w:sz w:val="24"/>
                <w:szCs w:val="24"/>
              </w:rPr>
              <w:t xml:space="preserve"> </w:t>
            </w:r>
          </w:p>
        </w:tc>
        <w:tc>
          <w:tcPr>
            <w:tcW w:w="303" w:type="pct"/>
            <w:shd w:val="clear" w:color="auto" w:fill="auto"/>
            <w:hideMark/>
          </w:tcPr>
          <w:p w14:paraId="02FF87EF" w14:textId="77777777" w:rsidR="0005565F" w:rsidRPr="00942C0C" w:rsidRDefault="0005565F"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200E8064" w14:textId="77777777" w:rsidR="0005565F" w:rsidRPr="00942C0C" w:rsidRDefault="0005565F" w:rsidP="00942C0C">
            <w:pPr>
              <w:spacing w:before="60" w:after="60"/>
              <w:ind w:firstLine="0"/>
              <w:jc w:val="center"/>
              <w:rPr>
                <w:sz w:val="24"/>
                <w:szCs w:val="24"/>
                <w:lang w:val="en-US"/>
              </w:rPr>
            </w:pPr>
            <w:r w:rsidRPr="00942C0C">
              <w:rPr>
                <w:sz w:val="24"/>
                <w:szCs w:val="24"/>
                <w:lang w:val="en-US"/>
              </w:rPr>
              <w:t>S</w:t>
            </w:r>
          </w:p>
        </w:tc>
        <w:tc>
          <w:tcPr>
            <w:tcW w:w="1180" w:type="pct"/>
            <w:shd w:val="clear" w:color="auto" w:fill="auto"/>
            <w:hideMark/>
          </w:tcPr>
          <w:p w14:paraId="67604861" w14:textId="77777777" w:rsidR="0005565F" w:rsidRPr="00942C0C" w:rsidRDefault="0005565F" w:rsidP="00942C0C">
            <w:pPr>
              <w:spacing w:before="60" w:after="60"/>
              <w:ind w:firstLine="0"/>
              <w:rPr>
                <w:sz w:val="24"/>
                <w:szCs w:val="24"/>
              </w:rPr>
            </w:pPr>
            <w:r w:rsidRPr="00942C0C">
              <w:rPr>
                <w:sz w:val="24"/>
                <w:szCs w:val="24"/>
              </w:rPr>
              <w:t>Сведения о заказчике</w:t>
            </w:r>
          </w:p>
        </w:tc>
        <w:tc>
          <w:tcPr>
            <w:tcW w:w="1392" w:type="pct"/>
            <w:shd w:val="clear" w:color="auto" w:fill="auto"/>
            <w:hideMark/>
          </w:tcPr>
          <w:p w14:paraId="73C5B017" w14:textId="77777777" w:rsidR="0005565F" w:rsidRPr="00942C0C" w:rsidRDefault="0005565F" w:rsidP="00942C0C">
            <w:pPr>
              <w:spacing w:before="60" w:after="60"/>
              <w:ind w:firstLine="0"/>
              <w:rPr>
                <w:sz w:val="24"/>
                <w:szCs w:val="24"/>
              </w:rPr>
            </w:pPr>
          </w:p>
        </w:tc>
      </w:tr>
      <w:tr w:rsidR="0005565F" w:rsidRPr="00942C0C" w14:paraId="54AED928" w14:textId="62107BDD" w:rsidTr="00D449A9">
        <w:tc>
          <w:tcPr>
            <w:tcW w:w="747" w:type="pct"/>
            <w:shd w:val="clear" w:color="auto" w:fill="auto"/>
            <w:hideMark/>
          </w:tcPr>
          <w:p w14:paraId="0768D991" w14:textId="17A27F11"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5C6F5729" w14:textId="7B14AA51" w:rsidR="0005565F" w:rsidRPr="00942C0C" w:rsidRDefault="0005565F" w:rsidP="00942C0C">
            <w:pPr>
              <w:spacing w:before="60" w:after="60"/>
              <w:ind w:firstLine="0"/>
              <w:rPr>
                <w:sz w:val="24"/>
                <w:szCs w:val="24"/>
              </w:rPr>
            </w:pPr>
            <w:r w:rsidRPr="00942C0C">
              <w:rPr>
                <w:sz w:val="24"/>
                <w:szCs w:val="24"/>
                <w:lang w:val="en-US"/>
              </w:rPr>
              <w:t>purchaseCode</w:t>
            </w:r>
          </w:p>
        </w:tc>
        <w:tc>
          <w:tcPr>
            <w:tcW w:w="303" w:type="pct"/>
            <w:shd w:val="clear" w:color="auto" w:fill="auto"/>
            <w:hideMark/>
          </w:tcPr>
          <w:p w14:paraId="366F954E" w14:textId="62D6F237" w:rsidR="0005565F" w:rsidRPr="00942C0C" w:rsidRDefault="0005565F" w:rsidP="00942C0C">
            <w:pPr>
              <w:spacing w:before="60" w:after="60"/>
              <w:ind w:firstLine="0"/>
              <w:jc w:val="center"/>
              <w:rPr>
                <w:sz w:val="24"/>
                <w:szCs w:val="24"/>
              </w:rPr>
            </w:pPr>
            <w:r w:rsidRPr="00942C0C">
              <w:rPr>
                <w:sz w:val="24"/>
                <w:szCs w:val="24"/>
              </w:rPr>
              <w:t>Н</w:t>
            </w:r>
          </w:p>
        </w:tc>
        <w:tc>
          <w:tcPr>
            <w:tcW w:w="531" w:type="pct"/>
            <w:shd w:val="clear" w:color="auto" w:fill="auto"/>
            <w:hideMark/>
          </w:tcPr>
          <w:p w14:paraId="71BF9E96" w14:textId="6E6E12C9" w:rsidR="0005565F" w:rsidRPr="007E3580" w:rsidRDefault="007E3580" w:rsidP="00942C0C">
            <w:pPr>
              <w:spacing w:before="60" w:after="60"/>
              <w:ind w:firstLine="0"/>
              <w:jc w:val="center"/>
              <w:rPr>
                <w:sz w:val="24"/>
                <w:szCs w:val="24"/>
              </w:rPr>
            </w:pPr>
            <w:r>
              <w:rPr>
                <w:sz w:val="24"/>
                <w:szCs w:val="24"/>
              </w:rPr>
              <w:t>Т</w:t>
            </w:r>
          </w:p>
        </w:tc>
        <w:tc>
          <w:tcPr>
            <w:tcW w:w="1180" w:type="pct"/>
            <w:shd w:val="clear" w:color="auto" w:fill="auto"/>
            <w:hideMark/>
          </w:tcPr>
          <w:p w14:paraId="5F33C4BF" w14:textId="6335B13C" w:rsidR="0005565F" w:rsidRPr="00942C0C" w:rsidRDefault="0005565F" w:rsidP="00942C0C">
            <w:pPr>
              <w:spacing w:before="60" w:after="60"/>
              <w:ind w:firstLine="0"/>
              <w:rPr>
                <w:sz w:val="24"/>
                <w:szCs w:val="24"/>
              </w:rPr>
            </w:pPr>
            <w:r w:rsidRPr="00942C0C">
              <w:rPr>
                <w:sz w:val="24"/>
                <w:szCs w:val="24"/>
              </w:rPr>
              <w:t>Идентификационный код закупки</w:t>
            </w:r>
            <w:r w:rsidR="00C1729F">
              <w:rPr>
                <w:sz w:val="24"/>
                <w:szCs w:val="24"/>
              </w:rPr>
              <w:t xml:space="preserve"> (Устарело, не применяется)</w:t>
            </w:r>
          </w:p>
        </w:tc>
        <w:tc>
          <w:tcPr>
            <w:tcW w:w="1392" w:type="pct"/>
            <w:shd w:val="clear" w:color="auto" w:fill="auto"/>
            <w:hideMark/>
          </w:tcPr>
          <w:p w14:paraId="0499A99A" w14:textId="41A33469" w:rsidR="007E3580" w:rsidRPr="00942C0C" w:rsidRDefault="007E3580" w:rsidP="007E3580">
            <w:pPr>
              <w:spacing w:before="60" w:after="60"/>
              <w:ind w:firstLine="0"/>
              <w:rPr>
                <w:sz w:val="24"/>
                <w:szCs w:val="24"/>
              </w:rPr>
            </w:pPr>
            <w:r w:rsidRPr="00942C0C">
              <w:rPr>
                <w:sz w:val="24"/>
                <w:szCs w:val="24"/>
              </w:rPr>
              <w:t xml:space="preserve">Шаблон значения: </w:t>
            </w:r>
          </w:p>
          <w:p w14:paraId="1DDD3CC4" w14:textId="77777777" w:rsidR="0005565F" w:rsidRDefault="007E3580" w:rsidP="007E3580">
            <w:pPr>
              <w:spacing w:before="60" w:after="60"/>
              <w:ind w:firstLine="0"/>
              <w:rPr>
                <w:sz w:val="24"/>
                <w:szCs w:val="24"/>
              </w:rPr>
            </w:pPr>
            <w:r w:rsidRPr="00942C0C">
              <w:rPr>
                <w:sz w:val="24"/>
                <w:szCs w:val="24"/>
              </w:rPr>
              <w:t>\d{</w:t>
            </w:r>
            <w:r>
              <w:rPr>
                <w:sz w:val="24"/>
                <w:szCs w:val="24"/>
              </w:rPr>
              <w:t>36</w:t>
            </w:r>
            <w:r w:rsidRPr="00942C0C">
              <w:rPr>
                <w:sz w:val="24"/>
                <w:szCs w:val="24"/>
              </w:rPr>
              <w:t>}</w:t>
            </w:r>
          </w:p>
          <w:p w14:paraId="600FAEB9" w14:textId="4B70E93E" w:rsidR="00C1729F" w:rsidRPr="00942C0C" w:rsidRDefault="00C1729F" w:rsidP="007E3580">
            <w:pPr>
              <w:spacing w:before="60" w:after="60"/>
              <w:ind w:firstLine="0"/>
              <w:rPr>
                <w:sz w:val="24"/>
                <w:szCs w:val="24"/>
              </w:rPr>
            </w:pPr>
            <w:r>
              <w:rPr>
                <w:sz w:val="24"/>
                <w:szCs w:val="24"/>
              </w:rPr>
              <w:t>Поле оставлено для обратной совместимости схем</w:t>
            </w:r>
          </w:p>
        </w:tc>
      </w:tr>
      <w:tr w:rsidR="008B7498" w:rsidRPr="00942C0C" w14:paraId="20D2173C" w14:textId="77777777" w:rsidTr="008B7498">
        <w:tc>
          <w:tcPr>
            <w:tcW w:w="747" w:type="pct"/>
            <w:shd w:val="clear" w:color="auto" w:fill="auto"/>
            <w:hideMark/>
          </w:tcPr>
          <w:p w14:paraId="69B9AE7C" w14:textId="77777777" w:rsidR="008B7498" w:rsidRPr="00942C0C" w:rsidRDefault="008B7498" w:rsidP="008B7498">
            <w:pPr>
              <w:spacing w:before="60" w:after="60"/>
              <w:ind w:firstLine="0"/>
              <w:rPr>
                <w:sz w:val="24"/>
                <w:szCs w:val="24"/>
              </w:rPr>
            </w:pPr>
            <w:r w:rsidRPr="00942C0C">
              <w:rPr>
                <w:sz w:val="24"/>
                <w:szCs w:val="24"/>
              </w:rPr>
              <w:t> </w:t>
            </w:r>
          </w:p>
        </w:tc>
        <w:tc>
          <w:tcPr>
            <w:tcW w:w="847" w:type="pct"/>
            <w:gridSpan w:val="2"/>
            <w:shd w:val="clear" w:color="auto" w:fill="auto"/>
            <w:hideMark/>
          </w:tcPr>
          <w:p w14:paraId="1367C7E2" w14:textId="36D20BC0" w:rsidR="008B7498" w:rsidRPr="00942C0C" w:rsidRDefault="008B7498" w:rsidP="008B7498">
            <w:pPr>
              <w:spacing w:before="60" w:after="60"/>
              <w:ind w:firstLine="0"/>
              <w:rPr>
                <w:sz w:val="24"/>
                <w:szCs w:val="24"/>
              </w:rPr>
            </w:pPr>
            <w:r w:rsidRPr="00942C0C">
              <w:rPr>
                <w:sz w:val="24"/>
                <w:szCs w:val="24"/>
                <w:lang w:val="en-US"/>
              </w:rPr>
              <w:t>purchaseCode</w:t>
            </w:r>
            <w:r>
              <w:rPr>
                <w:sz w:val="24"/>
                <w:szCs w:val="24"/>
                <w:lang w:val="en-US"/>
              </w:rPr>
              <w:t>s</w:t>
            </w:r>
          </w:p>
        </w:tc>
        <w:tc>
          <w:tcPr>
            <w:tcW w:w="303" w:type="pct"/>
            <w:shd w:val="clear" w:color="auto" w:fill="auto"/>
            <w:hideMark/>
          </w:tcPr>
          <w:p w14:paraId="0F6BD935" w14:textId="77777777" w:rsidR="008B7498" w:rsidRPr="00942C0C" w:rsidRDefault="008B7498" w:rsidP="008B7498">
            <w:pPr>
              <w:spacing w:before="60" w:after="60"/>
              <w:ind w:firstLine="0"/>
              <w:jc w:val="center"/>
              <w:rPr>
                <w:sz w:val="24"/>
                <w:szCs w:val="24"/>
              </w:rPr>
            </w:pPr>
            <w:r w:rsidRPr="00942C0C">
              <w:rPr>
                <w:sz w:val="24"/>
                <w:szCs w:val="24"/>
              </w:rPr>
              <w:t>Н</w:t>
            </w:r>
          </w:p>
        </w:tc>
        <w:tc>
          <w:tcPr>
            <w:tcW w:w="531" w:type="pct"/>
            <w:shd w:val="clear" w:color="auto" w:fill="auto"/>
            <w:hideMark/>
          </w:tcPr>
          <w:p w14:paraId="37789142" w14:textId="13897995" w:rsidR="008B7498" w:rsidRPr="00D46E19" w:rsidRDefault="00D46E19" w:rsidP="008B7498">
            <w:pPr>
              <w:spacing w:before="60" w:after="60"/>
              <w:ind w:firstLine="0"/>
              <w:jc w:val="center"/>
              <w:rPr>
                <w:sz w:val="24"/>
                <w:szCs w:val="24"/>
                <w:lang w:val="en-US"/>
              </w:rPr>
            </w:pPr>
            <w:r>
              <w:rPr>
                <w:sz w:val="24"/>
                <w:szCs w:val="24"/>
                <w:lang w:val="en-US"/>
              </w:rPr>
              <w:t>S</w:t>
            </w:r>
          </w:p>
        </w:tc>
        <w:tc>
          <w:tcPr>
            <w:tcW w:w="1180" w:type="pct"/>
            <w:shd w:val="clear" w:color="auto" w:fill="auto"/>
            <w:hideMark/>
          </w:tcPr>
          <w:p w14:paraId="27696400" w14:textId="5079F78C" w:rsidR="008B7498" w:rsidRPr="00942C0C" w:rsidRDefault="008B7498" w:rsidP="008B7498">
            <w:pPr>
              <w:spacing w:before="60" w:after="60"/>
              <w:ind w:firstLine="0"/>
              <w:rPr>
                <w:sz w:val="24"/>
                <w:szCs w:val="24"/>
              </w:rPr>
            </w:pPr>
            <w:r w:rsidRPr="008B7498">
              <w:rPr>
                <w:sz w:val="24"/>
                <w:szCs w:val="24"/>
              </w:rPr>
              <w:t>Идентификационные коды закупкок (ИКЗ)</w:t>
            </w:r>
          </w:p>
        </w:tc>
        <w:tc>
          <w:tcPr>
            <w:tcW w:w="1392" w:type="pct"/>
            <w:shd w:val="clear" w:color="auto" w:fill="auto"/>
            <w:hideMark/>
          </w:tcPr>
          <w:p w14:paraId="2F5D13EC" w14:textId="3CEC26B2" w:rsidR="008B7498" w:rsidRPr="00942C0C" w:rsidRDefault="008B7498" w:rsidP="008B7498">
            <w:pPr>
              <w:spacing w:before="60" w:after="60"/>
              <w:ind w:firstLine="0"/>
              <w:rPr>
                <w:sz w:val="24"/>
                <w:szCs w:val="24"/>
              </w:rPr>
            </w:pPr>
          </w:p>
        </w:tc>
      </w:tr>
      <w:tr w:rsidR="0005565F" w:rsidRPr="00942C0C" w14:paraId="387E79BB" w14:textId="77777777" w:rsidTr="00D449A9">
        <w:tc>
          <w:tcPr>
            <w:tcW w:w="747" w:type="pct"/>
            <w:shd w:val="clear" w:color="auto" w:fill="auto"/>
            <w:hideMark/>
          </w:tcPr>
          <w:p w14:paraId="52CDA73A"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369531CA" w14:textId="77777777" w:rsidR="0005565F" w:rsidRPr="00942C0C" w:rsidRDefault="0005565F" w:rsidP="00942C0C">
            <w:pPr>
              <w:spacing w:before="60" w:after="60"/>
              <w:ind w:firstLine="0"/>
              <w:rPr>
                <w:sz w:val="24"/>
                <w:szCs w:val="24"/>
              </w:rPr>
            </w:pPr>
            <w:r w:rsidRPr="00942C0C">
              <w:rPr>
                <w:sz w:val="24"/>
                <w:szCs w:val="24"/>
                <w:lang w:val="en-US"/>
              </w:rPr>
              <w:t>guaranteeDate</w:t>
            </w:r>
          </w:p>
        </w:tc>
        <w:tc>
          <w:tcPr>
            <w:tcW w:w="303" w:type="pct"/>
            <w:shd w:val="clear" w:color="auto" w:fill="auto"/>
            <w:hideMark/>
          </w:tcPr>
          <w:p w14:paraId="14A3E46F" w14:textId="77777777" w:rsidR="0005565F" w:rsidRPr="00942C0C" w:rsidRDefault="0005565F" w:rsidP="00942C0C">
            <w:pPr>
              <w:spacing w:before="60" w:after="60"/>
              <w:ind w:firstLine="0"/>
              <w:jc w:val="center"/>
              <w:rPr>
                <w:sz w:val="24"/>
                <w:szCs w:val="24"/>
              </w:rPr>
            </w:pPr>
            <w:r w:rsidRPr="00942C0C">
              <w:rPr>
                <w:sz w:val="24"/>
                <w:szCs w:val="24"/>
              </w:rPr>
              <w:t>О</w:t>
            </w:r>
          </w:p>
        </w:tc>
        <w:tc>
          <w:tcPr>
            <w:tcW w:w="531" w:type="pct"/>
            <w:shd w:val="clear" w:color="auto" w:fill="auto"/>
            <w:hideMark/>
          </w:tcPr>
          <w:p w14:paraId="6E7F25D4" w14:textId="77777777" w:rsidR="0005565F" w:rsidRPr="00942C0C" w:rsidRDefault="0005565F" w:rsidP="00942C0C">
            <w:pPr>
              <w:spacing w:before="60" w:after="60"/>
              <w:ind w:firstLine="0"/>
              <w:jc w:val="center"/>
              <w:rPr>
                <w:sz w:val="24"/>
                <w:szCs w:val="24"/>
              </w:rPr>
            </w:pPr>
            <w:r w:rsidRPr="00942C0C">
              <w:rPr>
                <w:sz w:val="24"/>
                <w:szCs w:val="24"/>
                <w:lang w:val="en-US"/>
              </w:rPr>
              <w:t>DT</w:t>
            </w:r>
          </w:p>
        </w:tc>
        <w:tc>
          <w:tcPr>
            <w:tcW w:w="1180" w:type="pct"/>
            <w:shd w:val="clear" w:color="auto" w:fill="auto"/>
            <w:hideMark/>
          </w:tcPr>
          <w:p w14:paraId="1EDB1600" w14:textId="3CED2FE9" w:rsidR="0005565F" w:rsidRPr="00942C0C" w:rsidRDefault="0005565F" w:rsidP="00942C0C">
            <w:pPr>
              <w:spacing w:before="60" w:after="60"/>
              <w:ind w:firstLine="0"/>
              <w:rPr>
                <w:sz w:val="24"/>
                <w:szCs w:val="24"/>
              </w:rPr>
            </w:pPr>
            <w:r w:rsidRPr="00942C0C">
              <w:rPr>
                <w:sz w:val="24"/>
                <w:szCs w:val="24"/>
              </w:rPr>
              <w:t xml:space="preserve">Дата </w:t>
            </w:r>
            <w:r w:rsidR="00D4460D">
              <w:rPr>
                <w:sz w:val="24"/>
                <w:szCs w:val="24"/>
              </w:rPr>
              <w:t xml:space="preserve">выдачи </w:t>
            </w:r>
            <w:r w:rsidRPr="00942C0C">
              <w:rPr>
                <w:sz w:val="24"/>
                <w:szCs w:val="24"/>
              </w:rPr>
              <w:t>банковской гарантии</w:t>
            </w:r>
          </w:p>
        </w:tc>
        <w:tc>
          <w:tcPr>
            <w:tcW w:w="1392" w:type="pct"/>
            <w:shd w:val="clear" w:color="auto" w:fill="auto"/>
            <w:hideMark/>
          </w:tcPr>
          <w:p w14:paraId="55E7CBB3"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3AEC7F65" w14:textId="7EEDE54C" w:rsidTr="00D449A9">
        <w:tc>
          <w:tcPr>
            <w:tcW w:w="747" w:type="pct"/>
            <w:shd w:val="clear" w:color="auto" w:fill="auto"/>
            <w:hideMark/>
          </w:tcPr>
          <w:p w14:paraId="6710BD65" w14:textId="201D33D3"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083EA9F4" w14:textId="65890381" w:rsidR="0005565F" w:rsidRPr="00942C0C" w:rsidRDefault="0005565F" w:rsidP="00942C0C">
            <w:pPr>
              <w:spacing w:before="60" w:after="60"/>
              <w:ind w:firstLine="0"/>
              <w:rPr>
                <w:sz w:val="24"/>
                <w:szCs w:val="24"/>
              </w:rPr>
            </w:pPr>
            <w:r w:rsidRPr="00942C0C">
              <w:rPr>
                <w:sz w:val="24"/>
                <w:szCs w:val="24"/>
                <w:lang w:val="en-US"/>
              </w:rPr>
              <w:t>guaranteeNumber</w:t>
            </w:r>
          </w:p>
        </w:tc>
        <w:tc>
          <w:tcPr>
            <w:tcW w:w="303" w:type="pct"/>
            <w:shd w:val="clear" w:color="auto" w:fill="auto"/>
            <w:hideMark/>
          </w:tcPr>
          <w:p w14:paraId="670ABC72" w14:textId="5E480495" w:rsidR="0005565F" w:rsidRPr="00942C0C" w:rsidRDefault="0005565F" w:rsidP="00942C0C">
            <w:pPr>
              <w:spacing w:before="60" w:after="60"/>
              <w:ind w:firstLine="0"/>
              <w:jc w:val="center"/>
              <w:rPr>
                <w:sz w:val="24"/>
                <w:szCs w:val="24"/>
              </w:rPr>
            </w:pPr>
            <w:r w:rsidRPr="00942C0C">
              <w:rPr>
                <w:sz w:val="24"/>
                <w:szCs w:val="24"/>
              </w:rPr>
              <w:t>О</w:t>
            </w:r>
          </w:p>
        </w:tc>
        <w:tc>
          <w:tcPr>
            <w:tcW w:w="531" w:type="pct"/>
            <w:shd w:val="clear" w:color="auto" w:fill="auto"/>
            <w:hideMark/>
          </w:tcPr>
          <w:p w14:paraId="21EC5435" w14:textId="371793E4" w:rsidR="0005565F" w:rsidRPr="00942C0C" w:rsidRDefault="0005565F" w:rsidP="00BC6FF6">
            <w:pPr>
              <w:spacing w:before="60" w:after="60"/>
              <w:ind w:firstLine="0"/>
              <w:jc w:val="center"/>
              <w:rPr>
                <w:sz w:val="24"/>
                <w:szCs w:val="24"/>
              </w:rPr>
            </w:pPr>
            <w:r w:rsidRPr="00942C0C">
              <w:rPr>
                <w:sz w:val="24"/>
                <w:szCs w:val="24"/>
              </w:rPr>
              <w:t>T(1-</w:t>
            </w:r>
            <w:r w:rsidR="00BC6FF6">
              <w:rPr>
                <w:sz w:val="24"/>
                <w:szCs w:val="24"/>
              </w:rPr>
              <w:t>100</w:t>
            </w:r>
            <w:r w:rsidRPr="00942C0C">
              <w:rPr>
                <w:sz w:val="24"/>
                <w:szCs w:val="24"/>
              </w:rPr>
              <w:t>)</w:t>
            </w:r>
          </w:p>
        </w:tc>
        <w:tc>
          <w:tcPr>
            <w:tcW w:w="1180" w:type="pct"/>
            <w:shd w:val="clear" w:color="auto" w:fill="auto"/>
            <w:hideMark/>
          </w:tcPr>
          <w:p w14:paraId="02673339" w14:textId="128A83BC" w:rsidR="0005565F" w:rsidRPr="00942C0C" w:rsidRDefault="0005565F" w:rsidP="00942C0C">
            <w:pPr>
              <w:spacing w:before="60" w:after="60"/>
              <w:ind w:firstLine="0"/>
              <w:rPr>
                <w:sz w:val="24"/>
                <w:szCs w:val="24"/>
              </w:rPr>
            </w:pPr>
            <w:r w:rsidRPr="00942C0C">
              <w:rPr>
                <w:sz w:val="24"/>
                <w:szCs w:val="24"/>
              </w:rPr>
              <w:t>Номер банковской гарантии</w:t>
            </w:r>
            <w:r w:rsidR="00D4460D">
              <w:rPr>
                <w:sz w:val="24"/>
                <w:szCs w:val="24"/>
              </w:rPr>
              <w:t xml:space="preserve"> (не используется)</w:t>
            </w:r>
          </w:p>
        </w:tc>
        <w:tc>
          <w:tcPr>
            <w:tcW w:w="1392" w:type="pct"/>
            <w:shd w:val="clear" w:color="auto" w:fill="auto"/>
            <w:hideMark/>
          </w:tcPr>
          <w:p w14:paraId="4C24CD80" w14:textId="34B174B5" w:rsidR="0005565F" w:rsidRPr="00942C0C" w:rsidRDefault="0005565F" w:rsidP="00942C0C">
            <w:pPr>
              <w:spacing w:before="60" w:after="60"/>
              <w:ind w:firstLine="0"/>
              <w:rPr>
                <w:sz w:val="24"/>
                <w:szCs w:val="24"/>
              </w:rPr>
            </w:pPr>
            <w:r w:rsidRPr="00942C0C">
              <w:rPr>
                <w:sz w:val="24"/>
                <w:szCs w:val="24"/>
              </w:rPr>
              <w:t xml:space="preserve"> Поле устарело, при приеме на РК РБГ содержимое игнорируется.</w:t>
            </w:r>
          </w:p>
        </w:tc>
      </w:tr>
      <w:tr w:rsidR="0005565F" w:rsidRPr="00942C0C" w14:paraId="14858CDE" w14:textId="77777777" w:rsidTr="00D449A9">
        <w:tc>
          <w:tcPr>
            <w:tcW w:w="747" w:type="pct"/>
            <w:shd w:val="clear" w:color="auto" w:fill="auto"/>
            <w:hideMark/>
          </w:tcPr>
          <w:p w14:paraId="1DE012A5"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38380C53" w14:textId="77777777" w:rsidR="0005565F" w:rsidRPr="00942C0C" w:rsidRDefault="0005565F" w:rsidP="00942C0C">
            <w:pPr>
              <w:spacing w:before="60" w:after="60"/>
              <w:ind w:firstLine="0"/>
              <w:rPr>
                <w:sz w:val="24"/>
                <w:szCs w:val="24"/>
                <w:lang w:val="en-US"/>
              </w:rPr>
            </w:pPr>
            <w:r w:rsidRPr="00942C0C">
              <w:rPr>
                <w:sz w:val="24"/>
                <w:szCs w:val="24"/>
                <w:lang w:val="en-US"/>
              </w:rPr>
              <w:t>guaranteeAmount</w:t>
            </w:r>
          </w:p>
        </w:tc>
        <w:tc>
          <w:tcPr>
            <w:tcW w:w="303" w:type="pct"/>
            <w:shd w:val="clear" w:color="auto" w:fill="auto"/>
            <w:hideMark/>
          </w:tcPr>
          <w:p w14:paraId="593D9176" w14:textId="77777777" w:rsidR="0005565F" w:rsidRPr="00942C0C" w:rsidRDefault="0005565F"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2A023662" w14:textId="0056597B" w:rsidR="0005565F" w:rsidRPr="00942C0C" w:rsidRDefault="0005565F" w:rsidP="00942C0C">
            <w:pPr>
              <w:spacing w:before="60" w:after="60"/>
              <w:ind w:firstLine="0"/>
              <w:jc w:val="center"/>
              <w:rPr>
                <w:sz w:val="24"/>
                <w:szCs w:val="24"/>
              </w:rPr>
            </w:pPr>
            <w:r w:rsidRPr="00942C0C">
              <w:rPr>
                <w:sz w:val="24"/>
                <w:szCs w:val="24"/>
              </w:rPr>
              <w:t>T(1-21)</w:t>
            </w:r>
          </w:p>
        </w:tc>
        <w:tc>
          <w:tcPr>
            <w:tcW w:w="1180" w:type="pct"/>
            <w:shd w:val="clear" w:color="auto" w:fill="auto"/>
            <w:hideMark/>
          </w:tcPr>
          <w:p w14:paraId="31ED1143" w14:textId="77777777" w:rsidR="0005565F" w:rsidRPr="00942C0C" w:rsidRDefault="0005565F" w:rsidP="00942C0C">
            <w:pPr>
              <w:spacing w:before="60" w:after="60"/>
              <w:ind w:firstLine="0"/>
              <w:rPr>
                <w:sz w:val="24"/>
                <w:szCs w:val="24"/>
              </w:rPr>
            </w:pPr>
            <w:r w:rsidRPr="00942C0C">
              <w:rPr>
                <w:sz w:val="24"/>
                <w:szCs w:val="24"/>
              </w:rPr>
              <w:t>Сумма</w:t>
            </w:r>
          </w:p>
        </w:tc>
        <w:tc>
          <w:tcPr>
            <w:tcW w:w="1392" w:type="pct"/>
            <w:shd w:val="clear" w:color="auto" w:fill="auto"/>
            <w:hideMark/>
          </w:tcPr>
          <w:p w14:paraId="6EBC1200" w14:textId="77777777" w:rsidR="0005565F" w:rsidRPr="00942C0C" w:rsidRDefault="0005565F" w:rsidP="00942C0C">
            <w:pPr>
              <w:spacing w:before="60" w:after="60"/>
              <w:ind w:firstLine="0"/>
              <w:rPr>
                <w:sz w:val="24"/>
                <w:szCs w:val="24"/>
              </w:rPr>
            </w:pPr>
            <w:r w:rsidRPr="00942C0C">
              <w:rPr>
                <w:sz w:val="24"/>
                <w:szCs w:val="24"/>
              </w:rPr>
              <w:t xml:space="preserve">Шаблон значения: </w:t>
            </w:r>
          </w:p>
          <w:p w14:paraId="400B81F6" w14:textId="77777777" w:rsidR="0005565F" w:rsidRPr="00942C0C" w:rsidRDefault="0005565F" w:rsidP="00942C0C">
            <w:pPr>
              <w:spacing w:before="60" w:after="60"/>
              <w:ind w:firstLine="0"/>
              <w:rPr>
                <w:sz w:val="24"/>
                <w:szCs w:val="24"/>
              </w:rPr>
            </w:pPr>
            <w:r w:rsidRPr="00942C0C">
              <w:rPr>
                <w:sz w:val="24"/>
                <w:szCs w:val="24"/>
              </w:rPr>
              <w:t>(-)?\d+(\.\d{1,2})?</w:t>
            </w:r>
          </w:p>
        </w:tc>
      </w:tr>
      <w:tr w:rsidR="0005565F" w:rsidRPr="00942C0C" w14:paraId="120088BD" w14:textId="77777777" w:rsidTr="00D449A9">
        <w:tc>
          <w:tcPr>
            <w:tcW w:w="747" w:type="pct"/>
            <w:shd w:val="clear" w:color="auto" w:fill="auto"/>
            <w:hideMark/>
          </w:tcPr>
          <w:p w14:paraId="6279D399"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76B78233" w14:textId="77777777" w:rsidR="0005565F" w:rsidRPr="00942C0C" w:rsidRDefault="0005565F" w:rsidP="00942C0C">
            <w:pPr>
              <w:spacing w:before="60" w:after="60"/>
              <w:ind w:firstLine="0"/>
              <w:rPr>
                <w:sz w:val="24"/>
                <w:szCs w:val="24"/>
              </w:rPr>
            </w:pPr>
            <w:r w:rsidRPr="00942C0C">
              <w:rPr>
                <w:sz w:val="24"/>
                <w:szCs w:val="24"/>
                <w:lang w:val="en-US"/>
              </w:rPr>
              <w:t>currency</w:t>
            </w:r>
            <w:r w:rsidRPr="00942C0C">
              <w:rPr>
                <w:sz w:val="24"/>
                <w:szCs w:val="24"/>
              </w:rPr>
              <w:t xml:space="preserve"> </w:t>
            </w:r>
          </w:p>
        </w:tc>
        <w:tc>
          <w:tcPr>
            <w:tcW w:w="303" w:type="pct"/>
            <w:shd w:val="clear" w:color="auto" w:fill="auto"/>
            <w:hideMark/>
          </w:tcPr>
          <w:p w14:paraId="790AD4C3" w14:textId="77777777" w:rsidR="0005565F" w:rsidRPr="00942C0C" w:rsidRDefault="0005565F" w:rsidP="00942C0C">
            <w:pPr>
              <w:spacing w:before="60" w:after="60"/>
              <w:ind w:firstLine="0"/>
              <w:jc w:val="center"/>
              <w:rPr>
                <w:sz w:val="24"/>
                <w:szCs w:val="24"/>
              </w:rPr>
            </w:pPr>
            <w:r w:rsidRPr="00942C0C">
              <w:rPr>
                <w:sz w:val="24"/>
                <w:szCs w:val="24"/>
              </w:rPr>
              <w:t>О</w:t>
            </w:r>
          </w:p>
        </w:tc>
        <w:tc>
          <w:tcPr>
            <w:tcW w:w="531" w:type="pct"/>
            <w:shd w:val="clear" w:color="auto" w:fill="auto"/>
            <w:hideMark/>
          </w:tcPr>
          <w:p w14:paraId="2F912EF5" w14:textId="77777777" w:rsidR="0005565F" w:rsidRPr="00942C0C" w:rsidRDefault="0005565F" w:rsidP="00942C0C">
            <w:pPr>
              <w:spacing w:before="60" w:after="60"/>
              <w:ind w:firstLine="0"/>
              <w:jc w:val="center"/>
              <w:rPr>
                <w:sz w:val="24"/>
                <w:szCs w:val="24"/>
              </w:rPr>
            </w:pPr>
            <w:r w:rsidRPr="00942C0C">
              <w:rPr>
                <w:sz w:val="24"/>
                <w:szCs w:val="24"/>
                <w:lang w:val="en-US"/>
              </w:rPr>
              <w:t>S</w:t>
            </w:r>
          </w:p>
        </w:tc>
        <w:tc>
          <w:tcPr>
            <w:tcW w:w="1180" w:type="pct"/>
            <w:shd w:val="clear" w:color="auto" w:fill="auto"/>
            <w:hideMark/>
          </w:tcPr>
          <w:p w14:paraId="6FC3390E" w14:textId="77777777" w:rsidR="0005565F" w:rsidRPr="00942C0C" w:rsidRDefault="0005565F" w:rsidP="00942C0C">
            <w:pPr>
              <w:spacing w:before="60" w:after="60"/>
              <w:ind w:firstLine="0"/>
              <w:rPr>
                <w:sz w:val="24"/>
                <w:szCs w:val="24"/>
              </w:rPr>
            </w:pPr>
            <w:r w:rsidRPr="00942C0C">
              <w:rPr>
                <w:sz w:val="24"/>
                <w:szCs w:val="24"/>
              </w:rPr>
              <w:t>Валюта</w:t>
            </w:r>
          </w:p>
        </w:tc>
        <w:tc>
          <w:tcPr>
            <w:tcW w:w="1392" w:type="pct"/>
            <w:shd w:val="clear" w:color="auto" w:fill="auto"/>
            <w:hideMark/>
          </w:tcPr>
          <w:p w14:paraId="2F70B5F0"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47F48E84" w14:textId="77777777" w:rsidTr="00D449A9">
        <w:tc>
          <w:tcPr>
            <w:tcW w:w="747" w:type="pct"/>
            <w:shd w:val="clear" w:color="auto" w:fill="auto"/>
            <w:hideMark/>
          </w:tcPr>
          <w:p w14:paraId="398A7840"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103414EE" w14:textId="77777777" w:rsidR="0005565F" w:rsidRPr="00942C0C" w:rsidRDefault="0005565F" w:rsidP="00942C0C">
            <w:pPr>
              <w:spacing w:before="60" w:after="60"/>
              <w:ind w:firstLine="0"/>
              <w:rPr>
                <w:sz w:val="24"/>
                <w:szCs w:val="24"/>
              </w:rPr>
            </w:pPr>
            <w:r w:rsidRPr="00942C0C">
              <w:rPr>
                <w:sz w:val="24"/>
                <w:szCs w:val="24"/>
                <w:lang w:val="en-US"/>
              </w:rPr>
              <w:t>expireDate</w:t>
            </w:r>
            <w:r w:rsidRPr="00942C0C">
              <w:rPr>
                <w:sz w:val="24"/>
                <w:szCs w:val="24"/>
              </w:rPr>
              <w:t xml:space="preserve"> </w:t>
            </w:r>
          </w:p>
        </w:tc>
        <w:tc>
          <w:tcPr>
            <w:tcW w:w="303" w:type="pct"/>
            <w:shd w:val="clear" w:color="auto" w:fill="auto"/>
            <w:hideMark/>
          </w:tcPr>
          <w:p w14:paraId="3913B498" w14:textId="77777777" w:rsidR="0005565F" w:rsidRPr="00942C0C" w:rsidRDefault="0005565F" w:rsidP="00942C0C">
            <w:pPr>
              <w:spacing w:before="60" w:after="60"/>
              <w:ind w:firstLine="0"/>
              <w:jc w:val="center"/>
              <w:rPr>
                <w:sz w:val="24"/>
                <w:szCs w:val="24"/>
              </w:rPr>
            </w:pPr>
            <w:r w:rsidRPr="00942C0C">
              <w:rPr>
                <w:sz w:val="24"/>
                <w:szCs w:val="24"/>
              </w:rPr>
              <w:t>О</w:t>
            </w:r>
          </w:p>
        </w:tc>
        <w:tc>
          <w:tcPr>
            <w:tcW w:w="531" w:type="pct"/>
            <w:shd w:val="clear" w:color="auto" w:fill="auto"/>
            <w:hideMark/>
          </w:tcPr>
          <w:p w14:paraId="440405A8" w14:textId="77777777" w:rsidR="0005565F" w:rsidRPr="00942C0C" w:rsidRDefault="0005565F" w:rsidP="00942C0C">
            <w:pPr>
              <w:spacing w:before="60" w:after="60"/>
              <w:ind w:firstLine="0"/>
              <w:jc w:val="center"/>
              <w:rPr>
                <w:sz w:val="24"/>
                <w:szCs w:val="24"/>
                <w:lang w:val="en-US"/>
              </w:rPr>
            </w:pPr>
            <w:r w:rsidRPr="00942C0C">
              <w:rPr>
                <w:sz w:val="24"/>
                <w:szCs w:val="24"/>
                <w:lang w:val="en-US"/>
              </w:rPr>
              <w:t>DT</w:t>
            </w:r>
          </w:p>
        </w:tc>
        <w:tc>
          <w:tcPr>
            <w:tcW w:w="1180" w:type="pct"/>
            <w:shd w:val="clear" w:color="auto" w:fill="auto"/>
            <w:hideMark/>
          </w:tcPr>
          <w:p w14:paraId="6959E116" w14:textId="1E915318" w:rsidR="0005565F" w:rsidRPr="00942C0C" w:rsidRDefault="00D4460D" w:rsidP="00942C0C">
            <w:pPr>
              <w:spacing w:before="60" w:after="60"/>
              <w:ind w:firstLine="0"/>
              <w:rPr>
                <w:sz w:val="24"/>
                <w:szCs w:val="24"/>
              </w:rPr>
            </w:pPr>
            <w:r w:rsidRPr="00D4460D">
              <w:rPr>
                <w:sz w:val="24"/>
                <w:szCs w:val="24"/>
              </w:rPr>
              <w:t>Дата окончания срока действия банковской гарантии</w:t>
            </w:r>
          </w:p>
        </w:tc>
        <w:tc>
          <w:tcPr>
            <w:tcW w:w="1392" w:type="pct"/>
            <w:shd w:val="clear" w:color="auto" w:fill="auto"/>
            <w:hideMark/>
          </w:tcPr>
          <w:p w14:paraId="381CE7C7"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A33959" w:rsidRPr="00942C0C" w14:paraId="219D78B0" w14:textId="77777777" w:rsidTr="00D449A9">
        <w:tc>
          <w:tcPr>
            <w:tcW w:w="747" w:type="pct"/>
            <w:shd w:val="clear" w:color="auto" w:fill="auto"/>
          </w:tcPr>
          <w:p w14:paraId="08245D56" w14:textId="609A0776" w:rsidR="00A33959" w:rsidRPr="00942C0C" w:rsidRDefault="00A33959" w:rsidP="00D7393D">
            <w:pPr>
              <w:spacing w:before="60" w:after="60"/>
              <w:ind w:firstLine="0"/>
              <w:rPr>
                <w:sz w:val="24"/>
                <w:szCs w:val="24"/>
              </w:rPr>
            </w:pPr>
          </w:p>
        </w:tc>
        <w:tc>
          <w:tcPr>
            <w:tcW w:w="847" w:type="pct"/>
            <w:gridSpan w:val="2"/>
            <w:shd w:val="clear" w:color="auto" w:fill="auto"/>
            <w:hideMark/>
          </w:tcPr>
          <w:p w14:paraId="761D5107" w14:textId="77777777" w:rsidR="00A33959" w:rsidRPr="00942C0C" w:rsidRDefault="00A33959" w:rsidP="00D7393D">
            <w:pPr>
              <w:spacing w:before="60" w:after="60"/>
              <w:ind w:firstLine="0"/>
              <w:rPr>
                <w:sz w:val="24"/>
                <w:szCs w:val="24"/>
              </w:rPr>
            </w:pPr>
            <w:r w:rsidRPr="00D4460D">
              <w:rPr>
                <w:sz w:val="24"/>
                <w:szCs w:val="24"/>
                <w:lang w:val="en-US"/>
              </w:rPr>
              <w:t>entryForceDate</w:t>
            </w:r>
          </w:p>
        </w:tc>
        <w:tc>
          <w:tcPr>
            <w:tcW w:w="303" w:type="pct"/>
            <w:shd w:val="clear" w:color="auto" w:fill="auto"/>
            <w:hideMark/>
          </w:tcPr>
          <w:p w14:paraId="5DBA80DD" w14:textId="23935AD2" w:rsidR="00A33959" w:rsidRPr="00F73621" w:rsidRDefault="00A33959" w:rsidP="00D7393D">
            <w:pPr>
              <w:spacing w:before="60" w:after="60"/>
              <w:ind w:firstLine="0"/>
              <w:jc w:val="center"/>
              <w:rPr>
                <w:sz w:val="24"/>
                <w:szCs w:val="24"/>
              </w:rPr>
            </w:pPr>
            <w:r>
              <w:rPr>
                <w:sz w:val="24"/>
                <w:szCs w:val="24"/>
              </w:rPr>
              <w:t>Н</w:t>
            </w:r>
          </w:p>
        </w:tc>
        <w:tc>
          <w:tcPr>
            <w:tcW w:w="531" w:type="pct"/>
            <w:shd w:val="clear" w:color="auto" w:fill="auto"/>
            <w:hideMark/>
          </w:tcPr>
          <w:p w14:paraId="56EE79C6" w14:textId="77777777" w:rsidR="00A33959" w:rsidRPr="00942C0C" w:rsidRDefault="00A33959" w:rsidP="00D7393D">
            <w:pPr>
              <w:spacing w:before="60" w:after="60"/>
              <w:ind w:firstLine="0"/>
              <w:jc w:val="center"/>
              <w:rPr>
                <w:sz w:val="24"/>
                <w:szCs w:val="24"/>
                <w:lang w:val="en-US"/>
              </w:rPr>
            </w:pPr>
            <w:r w:rsidRPr="00942C0C">
              <w:rPr>
                <w:sz w:val="24"/>
                <w:szCs w:val="24"/>
                <w:lang w:val="en-US"/>
              </w:rPr>
              <w:t>DT</w:t>
            </w:r>
          </w:p>
        </w:tc>
        <w:tc>
          <w:tcPr>
            <w:tcW w:w="1180" w:type="pct"/>
            <w:shd w:val="clear" w:color="auto" w:fill="auto"/>
            <w:hideMark/>
          </w:tcPr>
          <w:p w14:paraId="15C27274" w14:textId="77777777" w:rsidR="00A33959" w:rsidRPr="00942C0C" w:rsidRDefault="00A33959" w:rsidP="00D7393D">
            <w:pPr>
              <w:spacing w:before="60" w:after="60"/>
              <w:ind w:firstLine="0"/>
              <w:rPr>
                <w:sz w:val="24"/>
                <w:szCs w:val="24"/>
              </w:rPr>
            </w:pPr>
            <w:r w:rsidRPr="00D4460D">
              <w:rPr>
                <w:sz w:val="24"/>
                <w:szCs w:val="24"/>
              </w:rPr>
              <w:t>Дата вступления в силу банковской гарантии</w:t>
            </w:r>
          </w:p>
        </w:tc>
        <w:tc>
          <w:tcPr>
            <w:tcW w:w="1392" w:type="pct"/>
            <w:shd w:val="clear" w:color="auto" w:fill="auto"/>
            <w:hideMark/>
          </w:tcPr>
          <w:p w14:paraId="5FAD9798" w14:textId="77777777" w:rsidR="00A33959" w:rsidRPr="00942C0C" w:rsidRDefault="00A33959" w:rsidP="00D7393D">
            <w:pPr>
              <w:spacing w:before="60" w:after="60"/>
              <w:ind w:firstLine="0"/>
              <w:rPr>
                <w:sz w:val="24"/>
                <w:szCs w:val="24"/>
              </w:rPr>
            </w:pPr>
          </w:p>
        </w:tc>
      </w:tr>
      <w:tr w:rsidR="00A33959" w:rsidRPr="00942C0C" w14:paraId="10FFCCAA" w14:textId="77777777" w:rsidTr="00D449A9">
        <w:tc>
          <w:tcPr>
            <w:tcW w:w="747" w:type="pct"/>
            <w:shd w:val="clear" w:color="auto" w:fill="auto"/>
          </w:tcPr>
          <w:p w14:paraId="2345E454" w14:textId="5A49624A" w:rsidR="00A33959" w:rsidRPr="00942C0C" w:rsidRDefault="00A33959" w:rsidP="00D7393D">
            <w:pPr>
              <w:spacing w:before="60" w:after="60"/>
              <w:ind w:firstLine="0"/>
              <w:rPr>
                <w:sz w:val="24"/>
                <w:szCs w:val="24"/>
              </w:rPr>
            </w:pPr>
          </w:p>
        </w:tc>
        <w:tc>
          <w:tcPr>
            <w:tcW w:w="847" w:type="pct"/>
            <w:gridSpan w:val="2"/>
            <w:shd w:val="clear" w:color="auto" w:fill="auto"/>
            <w:hideMark/>
          </w:tcPr>
          <w:p w14:paraId="4B552196" w14:textId="4983C2BC" w:rsidR="00A33959" w:rsidRPr="00942C0C" w:rsidRDefault="00A33959" w:rsidP="00D7393D">
            <w:pPr>
              <w:spacing w:before="60" w:after="60"/>
              <w:ind w:firstLine="0"/>
              <w:rPr>
                <w:sz w:val="24"/>
                <w:szCs w:val="24"/>
              </w:rPr>
            </w:pPr>
            <w:r w:rsidRPr="00DF7820">
              <w:rPr>
                <w:sz w:val="24"/>
                <w:szCs w:val="24"/>
                <w:lang w:val="en-US"/>
              </w:rPr>
              <w:t>procedure</w:t>
            </w:r>
          </w:p>
        </w:tc>
        <w:tc>
          <w:tcPr>
            <w:tcW w:w="303" w:type="pct"/>
            <w:shd w:val="clear" w:color="auto" w:fill="auto"/>
            <w:hideMark/>
          </w:tcPr>
          <w:p w14:paraId="1BF664BD" w14:textId="6A814E6B" w:rsidR="00A33959" w:rsidRPr="00F73621" w:rsidRDefault="00A33959" w:rsidP="00D7393D">
            <w:pPr>
              <w:spacing w:before="60" w:after="60"/>
              <w:ind w:firstLine="0"/>
              <w:jc w:val="center"/>
              <w:rPr>
                <w:sz w:val="24"/>
                <w:szCs w:val="24"/>
              </w:rPr>
            </w:pPr>
            <w:r>
              <w:rPr>
                <w:sz w:val="24"/>
                <w:szCs w:val="24"/>
              </w:rPr>
              <w:t>Н</w:t>
            </w:r>
          </w:p>
        </w:tc>
        <w:tc>
          <w:tcPr>
            <w:tcW w:w="531" w:type="pct"/>
            <w:shd w:val="clear" w:color="auto" w:fill="auto"/>
            <w:hideMark/>
          </w:tcPr>
          <w:p w14:paraId="56837A0E" w14:textId="25C8AFDD" w:rsidR="00A33959" w:rsidRPr="00942C0C" w:rsidRDefault="00A33959" w:rsidP="00D7393D">
            <w:pPr>
              <w:spacing w:before="60" w:after="60"/>
              <w:ind w:firstLine="0"/>
              <w:jc w:val="center"/>
              <w:rPr>
                <w:sz w:val="24"/>
                <w:szCs w:val="24"/>
                <w:lang w:val="en-US"/>
              </w:rPr>
            </w:pPr>
            <w:r w:rsidRPr="00942C0C">
              <w:rPr>
                <w:sz w:val="24"/>
                <w:szCs w:val="24"/>
                <w:lang w:val="en-US"/>
              </w:rPr>
              <w:t>T</w:t>
            </w:r>
            <w:r>
              <w:rPr>
                <w:sz w:val="24"/>
                <w:szCs w:val="24"/>
              </w:rPr>
              <w:t>(1-2000)</w:t>
            </w:r>
          </w:p>
        </w:tc>
        <w:tc>
          <w:tcPr>
            <w:tcW w:w="1180" w:type="pct"/>
            <w:shd w:val="clear" w:color="auto" w:fill="auto"/>
            <w:hideMark/>
          </w:tcPr>
          <w:p w14:paraId="0CEE4B4C" w14:textId="2D73D4AF" w:rsidR="00A33959" w:rsidRPr="00942C0C" w:rsidRDefault="00A33959" w:rsidP="00D7393D">
            <w:pPr>
              <w:spacing w:before="60" w:after="60"/>
              <w:ind w:firstLine="0"/>
              <w:rPr>
                <w:sz w:val="24"/>
                <w:szCs w:val="24"/>
              </w:rPr>
            </w:pPr>
            <w:r w:rsidRPr="00DF7820">
              <w:rPr>
                <w:sz w:val="24"/>
                <w:szCs w:val="24"/>
              </w:rPr>
              <w:t>Порядок вступления в силу банковской гарантии</w:t>
            </w:r>
          </w:p>
        </w:tc>
        <w:tc>
          <w:tcPr>
            <w:tcW w:w="1392" w:type="pct"/>
            <w:shd w:val="clear" w:color="auto" w:fill="auto"/>
            <w:hideMark/>
          </w:tcPr>
          <w:p w14:paraId="2CCB5EC7" w14:textId="77777777" w:rsidR="00A33959" w:rsidRPr="00942C0C" w:rsidRDefault="00A33959" w:rsidP="00D7393D">
            <w:pPr>
              <w:spacing w:before="60" w:after="60"/>
              <w:ind w:firstLine="0"/>
              <w:rPr>
                <w:sz w:val="24"/>
                <w:szCs w:val="24"/>
              </w:rPr>
            </w:pPr>
          </w:p>
        </w:tc>
      </w:tr>
      <w:tr w:rsidR="00D4460D" w:rsidRPr="00942C0C" w14:paraId="128DDADE" w14:textId="77777777" w:rsidTr="00D449A9">
        <w:tc>
          <w:tcPr>
            <w:tcW w:w="747" w:type="pct"/>
            <w:shd w:val="clear" w:color="auto" w:fill="auto"/>
            <w:hideMark/>
          </w:tcPr>
          <w:p w14:paraId="5EF158A1" w14:textId="77777777" w:rsidR="00D4460D" w:rsidRPr="00942C0C" w:rsidRDefault="00D4460D" w:rsidP="007F0D01">
            <w:pPr>
              <w:spacing w:before="60" w:after="60"/>
              <w:ind w:firstLine="0"/>
              <w:rPr>
                <w:sz w:val="24"/>
                <w:szCs w:val="24"/>
              </w:rPr>
            </w:pPr>
            <w:r w:rsidRPr="00942C0C">
              <w:rPr>
                <w:sz w:val="24"/>
                <w:szCs w:val="24"/>
              </w:rPr>
              <w:t> </w:t>
            </w:r>
          </w:p>
        </w:tc>
        <w:tc>
          <w:tcPr>
            <w:tcW w:w="847" w:type="pct"/>
            <w:gridSpan w:val="2"/>
            <w:shd w:val="clear" w:color="auto" w:fill="auto"/>
            <w:hideMark/>
          </w:tcPr>
          <w:p w14:paraId="6BE204D5" w14:textId="29322581" w:rsidR="00D4460D" w:rsidRPr="00D4460D" w:rsidRDefault="00D4460D" w:rsidP="007F0D01">
            <w:pPr>
              <w:spacing w:before="60" w:after="60"/>
              <w:ind w:firstLine="0"/>
              <w:rPr>
                <w:sz w:val="24"/>
                <w:szCs w:val="24"/>
                <w:lang w:val="en-US"/>
              </w:rPr>
            </w:pPr>
            <w:r w:rsidRPr="00942C0C">
              <w:rPr>
                <w:sz w:val="24"/>
                <w:szCs w:val="24"/>
                <w:lang w:val="en-US"/>
              </w:rPr>
              <w:t>guaranteeAmount</w:t>
            </w:r>
            <w:r>
              <w:rPr>
                <w:sz w:val="24"/>
                <w:szCs w:val="24"/>
                <w:lang w:val="en-US"/>
              </w:rPr>
              <w:t>RUR</w:t>
            </w:r>
          </w:p>
        </w:tc>
        <w:tc>
          <w:tcPr>
            <w:tcW w:w="303" w:type="pct"/>
            <w:shd w:val="clear" w:color="auto" w:fill="auto"/>
            <w:hideMark/>
          </w:tcPr>
          <w:p w14:paraId="58E0523E" w14:textId="32B93FC2" w:rsidR="00D4460D" w:rsidRPr="00D4460D" w:rsidRDefault="00D4460D" w:rsidP="007F0D01">
            <w:pPr>
              <w:spacing w:before="60" w:after="60"/>
              <w:ind w:firstLine="0"/>
              <w:jc w:val="center"/>
              <w:rPr>
                <w:sz w:val="24"/>
                <w:szCs w:val="24"/>
              </w:rPr>
            </w:pPr>
            <w:r>
              <w:rPr>
                <w:sz w:val="24"/>
                <w:szCs w:val="24"/>
              </w:rPr>
              <w:t>Н</w:t>
            </w:r>
          </w:p>
        </w:tc>
        <w:tc>
          <w:tcPr>
            <w:tcW w:w="531" w:type="pct"/>
            <w:shd w:val="clear" w:color="auto" w:fill="auto"/>
            <w:hideMark/>
          </w:tcPr>
          <w:p w14:paraId="30BFFFE6" w14:textId="2ACF6E21" w:rsidR="00D4460D" w:rsidRPr="00D4460D" w:rsidRDefault="00D4460D" w:rsidP="007F0D01">
            <w:pPr>
              <w:spacing w:before="60" w:after="60"/>
              <w:ind w:firstLine="0"/>
              <w:jc w:val="center"/>
              <w:rPr>
                <w:sz w:val="24"/>
                <w:szCs w:val="24"/>
                <w:lang w:val="en-US"/>
              </w:rPr>
            </w:pPr>
            <w:r w:rsidRPr="00942C0C">
              <w:rPr>
                <w:sz w:val="24"/>
                <w:szCs w:val="24"/>
              </w:rPr>
              <w:t>T(1-21)</w:t>
            </w:r>
          </w:p>
        </w:tc>
        <w:tc>
          <w:tcPr>
            <w:tcW w:w="1180" w:type="pct"/>
            <w:shd w:val="clear" w:color="auto" w:fill="auto"/>
            <w:hideMark/>
          </w:tcPr>
          <w:p w14:paraId="50C8D932" w14:textId="34355D2A" w:rsidR="00D4460D" w:rsidRPr="00D4460D" w:rsidRDefault="00D4460D" w:rsidP="007F0D01">
            <w:pPr>
              <w:spacing w:before="60" w:after="60"/>
              <w:ind w:firstLine="0"/>
              <w:rPr>
                <w:sz w:val="24"/>
                <w:szCs w:val="24"/>
              </w:rPr>
            </w:pPr>
            <w:r w:rsidRPr="00942C0C">
              <w:rPr>
                <w:sz w:val="24"/>
                <w:szCs w:val="24"/>
              </w:rPr>
              <w:t>Сумма</w:t>
            </w:r>
            <w:r>
              <w:rPr>
                <w:sz w:val="24"/>
                <w:szCs w:val="24"/>
                <w:lang w:val="en-US"/>
              </w:rPr>
              <w:t xml:space="preserve"> </w:t>
            </w:r>
            <w:r>
              <w:rPr>
                <w:sz w:val="24"/>
                <w:szCs w:val="24"/>
              </w:rPr>
              <w:t>в рублях</w:t>
            </w:r>
          </w:p>
        </w:tc>
        <w:tc>
          <w:tcPr>
            <w:tcW w:w="1392" w:type="pct"/>
            <w:shd w:val="clear" w:color="auto" w:fill="auto"/>
            <w:hideMark/>
          </w:tcPr>
          <w:p w14:paraId="48B36B7D" w14:textId="77777777" w:rsidR="00D4460D" w:rsidRPr="00942C0C" w:rsidRDefault="00D4460D" w:rsidP="007F0D01">
            <w:pPr>
              <w:spacing w:before="60" w:after="60"/>
              <w:ind w:firstLine="0"/>
              <w:rPr>
                <w:sz w:val="24"/>
                <w:szCs w:val="24"/>
              </w:rPr>
            </w:pPr>
            <w:r w:rsidRPr="00942C0C">
              <w:rPr>
                <w:sz w:val="24"/>
                <w:szCs w:val="24"/>
              </w:rPr>
              <w:t xml:space="preserve">Шаблон значения: </w:t>
            </w:r>
          </w:p>
          <w:p w14:paraId="14164655" w14:textId="77777777" w:rsidR="00D4460D" w:rsidRPr="002F61E7" w:rsidRDefault="00D4460D" w:rsidP="007F0D01">
            <w:pPr>
              <w:spacing w:before="60" w:after="60"/>
              <w:ind w:firstLine="0"/>
              <w:rPr>
                <w:sz w:val="24"/>
                <w:szCs w:val="24"/>
              </w:rPr>
            </w:pPr>
            <w:r w:rsidRPr="00942C0C">
              <w:rPr>
                <w:sz w:val="24"/>
                <w:szCs w:val="24"/>
              </w:rPr>
              <w:t>(-)?\d+(\.\d{1,2})?</w:t>
            </w:r>
          </w:p>
          <w:p w14:paraId="4441274F" w14:textId="5FED1840" w:rsidR="00494DD5" w:rsidRPr="00494DD5" w:rsidRDefault="00494DD5" w:rsidP="00494DD5">
            <w:pPr>
              <w:spacing w:before="60" w:after="60"/>
              <w:ind w:firstLine="0"/>
              <w:rPr>
                <w:sz w:val="24"/>
                <w:szCs w:val="24"/>
              </w:rPr>
            </w:pPr>
            <w:r>
              <w:rPr>
                <w:sz w:val="24"/>
                <w:szCs w:val="24"/>
              </w:rPr>
              <w:t>При приеме на ИС РК</w:t>
            </w:r>
            <w:r w:rsidRPr="00494DD5">
              <w:rPr>
                <w:sz w:val="24"/>
                <w:szCs w:val="24"/>
              </w:rPr>
              <w:t>/</w:t>
            </w:r>
            <w:r>
              <w:rPr>
                <w:sz w:val="24"/>
                <w:szCs w:val="24"/>
              </w:rPr>
              <w:t>РБГ содержимое поля игнорируется, в случае если валюта банковской гарантии отлична от рубля, происходит автоматический расчет значения поля в системе. При выгрузке заполняется в случае если валюта банковской гарантии отлична от рубля</w:t>
            </w:r>
          </w:p>
        </w:tc>
      </w:tr>
      <w:tr w:rsidR="00D4460D" w:rsidRPr="00942C0C" w14:paraId="1655D084" w14:textId="77777777" w:rsidTr="00D449A9">
        <w:tc>
          <w:tcPr>
            <w:tcW w:w="747" w:type="pct"/>
            <w:shd w:val="clear" w:color="auto" w:fill="auto"/>
            <w:hideMark/>
          </w:tcPr>
          <w:p w14:paraId="67F959FC" w14:textId="77777777" w:rsidR="00D4460D" w:rsidRPr="00942C0C" w:rsidRDefault="00D4460D" w:rsidP="007F0D01">
            <w:pPr>
              <w:spacing w:before="60" w:after="60"/>
              <w:ind w:firstLine="0"/>
              <w:rPr>
                <w:sz w:val="24"/>
                <w:szCs w:val="24"/>
              </w:rPr>
            </w:pPr>
            <w:r w:rsidRPr="00942C0C">
              <w:rPr>
                <w:sz w:val="24"/>
                <w:szCs w:val="24"/>
              </w:rPr>
              <w:t> </w:t>
            </w:r>
          </w:p>
        </w:tc>
        <w:tc>
          <w:tcPr>
            <w:tcW w:w="847" w:type="pct"/>
            <w:gridSpan w:val="2"/>
            <w:shd w:val="clear" w:color="auto" w:fill="auto"/>
            <w:hideMark/>
          </w:tcPr>
          <w:p w14:paraId="63FE1021" w14:textId="40150212" w:rsidR="00D4460D" w:rsidRPr="00942C0C" w:rsidRDefault="00C77D1A" w:rsidP="00C77D1A">
            <w:pPr>
              <w:spacing w:before="60" w:after="60"/>
              <w:ind w:firstLine="0"/>
              <w:rPr>
                <w:sz w:val="24"/>
                <w:szCs w:val="24"/>
              </w:rPr>
            </w:pPr>
            <w:r>
              <w:rPr>
                <w:sz w:val="24"/>
                <w:szCs w:val="24"/>
                <w:lang w:val="en-US"/>
              </w:rPr>
              <w:t>currencyRate</w:t>
            </w:r>
            <w:r w:rsidR="00D4460D" w:rsidRPr="00942C0C">
              <w:rPr>
                <w:sz w:val="24"/>
                <w:szCs w:val="24"/>
              </w:rPr>
              <w:t xml:space="preserve"> </w:t>
            </w:r>
          </w:p>
        </w:tc>
        <w:tc>
          <w:tcPr>
            <w:tcW w:w="303" w:type="pct"/>
            <w:shd w:val="clear" w:color="auto" w:fill="auto"/>
            <w:hideMark/>
          </w:tcPr>
          <w:p w14:paraId="24BDBE4C" w14:textId="47D304CF" w:rsidR="00D4460D" w:rsidRPr="00942C0C" w:rsidRDefault="00D4460D" w:rsidP="007F0D01">
            <w:pPr>
              <w:spacing w:before="60" w:after="60"/>
              <w:ind w:firstLine="0"/>
              <w:jc w:val="center"/>
              <w:rPr>
                <w:sz w:val="24"/>
                <w:szCs w:val="24"/>
              </w:rPr>
            </w:pPr>
            <w:r>
              <w:rPr>
                <w:sz w:val="24"/>
                <w:szCs w:val="24"/>
              </w:rPr>
              <w:t>Н</w:t>
            </w:r>
          </w:p>
        </w:tc>
        <w:tc>
          <w:tcPr>
            <w:tcW w:w="531" w:type="pct"/>
            <w:shd w:val="clear" w:color="auto" w:fill="auto"/>
            <w:hideMark/>
          </w:tcPr>
          <w:p w14:paraId="1E3A2A33" w14:textId="65ED9430" w:rsidR="00D4460D" w:rsidRPr="00D4460D" w:rsidRDefault="00D4460D" w:rsidP="007F0D01">
            <w:pPr>
              <w:spacing w:before="60" w:after="60"/>
              <w:ind w:firstLine="0"/>
              <w:jc w:val="center"/>
              <w:rPr>
                <w:sz w:val="24"/>
                <w:szCs w:val="24"/>
                <w:lang w:val="en-US"/>
              </w:rPr>
            </w:pPr>
            <w:r>
              <w:rPr>
                <w:sz w:val="24"/>
                <w:szCs w:val="24"/>
                <w:lang w:val="en-US"/>
              </w:rPr>
              <w:t>N</w:t>
            </w:r>
          </w:p>
        </w:tc>
        <w:tc>
          <w:tcPr>
            <w:tcW w:w="1180" w:type="pct"/>
            <w:shd w:val="clear" w:color="auto" w:fill="auto"/>
            <w:hideMark/>
          </w:tcPr>
          <w:p w14:paraId="3871B008" w14:textId="47F38441" w:rsidR="00D4460D" w:rsidRPr="00942C0C" w:rsidRDefault="00D4460D" w:rsidP="00D4460D">
            <w:pPr>
              <w:spacing w:before="60" w:after="60"/>
              <w:ind w:firstLine="0"/>
              <w:rPr>
                <w:sz w:val="24"/>
                <w:szCs w:val="24"/>
              </w:rPr>
            </w:pPr>
            <w:r w:rsidRPr="00D4460D">
              <w:rPr>
                <w:sz w:val="24"/>
                <w:szCs w:val="24"/>
              </w:rPr>
              <w:t>Курс в</w:t>
            </w:r>
            <w:r>
              <w:rPr>
                <w:sz w:val="24"/>
                <w:szCs w:val="24"/>
              </w:rPr>
              <w:t>а</w:t>
            </w:r>
            <w:r w:rsidRPr="00D4460D">
              <w:rPr>
                <w:sz w:val="24"/>
                <w:szCs w:val="24"/>
              </w:rPr>
              <w:t>люты по отношению к рублю</w:t>
            </w:r>
          </w:p>
        </w:tc>
        <w:tc>
          <w:tcPr>
            <w:tcW w:w="1392" w:type="pct"/>
            <w:shd w:val="clear" w:color="auto" w:fill="auto"/>
            <w:hideMark/>
          </w:tcPr>
          <w:p w14:paraId="7C7B0403" w14:textId="279089D8" w:rsidR="00494DD5" w:rsidRPr="00942C0C" w:rsidRDefault="00494DD5" w:rsidP="00494DD5">
            <w:pPr>
              <w:spacing w:before="60" w:after="60"/>
              <w:ind w:firstLine="0"/>
              <w:rPr>
                <w:sz w:val="24"/>
                <w:szCs w:val="24"/>
              </w:rPr>
            </w:pPr>
            <w:r>
              <w:rPr>
                <w:sz w:val="24"/>
                <w:szCs w:val="24"/>
              </w:rPr>
              <w:t>При приеме на ИС РК</w:t>
            </w:r>
            <w:r w:rsidRPr="00494DD5">
              <w:rPr>
                <w:sz w:val="24"/>
                <w:szCs w:val="24"/>
              </w:rPr>
              <w:t>/</w:t>
            </w:r>
            <w:r>
              <w:rPr>
                <w:sz w:val="24"/>
                <w:szCs w:val="24"/>
              </w:rPr>
              <w:t>РБГ содержимое поля игнорируется, при выгрузке заполняется в случае если валюта банковской гарантии отлична от рубля</w:t>
            </w:r>
          </w:p>
        </w:tc>
      </w:tr>
      <w:tr w:rsidR="0019019F" w:rsidRPr="0019019F" w14:paraId="77CB68AD" w14:textId="77777777" w:rsidTr="00475FE5">
        <w:tc>
          <w:tcPr>
            <w:tcW w:w="5000" w:type="pct"/>
            <w:gridSpan w:val="7"/>
            <w:shd w:val="clear" w:color="auto" w:fill="auto"/>
            <w:hideMark/>
          </w:tcPr>
          <w:p w14:paraId="28705075" w14:textId="0EB5E334" w:rsidR="0019019F" w:rsidRPr="0019019F" w:rsidRDefault="0019019F" w:rsidP="00475FE5">
            <w:pPr>
              <w:spacing w:before="60" w:after="60"/>
              <w:ind w:firstLine="0"/>
              <w:jc w:val="center"/>
              <w:rPr>
                <w:b/>
                <w:sz w:val="24"/>
                <w:szCs w:val="24"/>
              </w:rPr>
            </w:pPr>
            <w:r w:rsidRPr="0019019F">
              <w:rPr>
                <w:b/>
                <w:sz w:val="24"/>
                <w:szCs w:val="24"/>
              </w:rPr>
              <w:t>Идентификационные коды закупкок (ИКЗ)</w:t>
            </w:r>
          </w:p>
        </w:tc>
      </w:tr>
      <w:tr w:rsidR="0019019F" w:rsidRPr="0019019F" w14:paraId="2F69D674" w14:textId="77777777" w:rsidTr="00475FE5">
        <w:tc>
          <w:tcPr>
            <w:tcW w:w="747" w:type="pct"/>
            <w:shd w:val="clear" w:color="auto" w:fill="auto"/>
            <w:hideMark/>
          </w:tcPr>
          <w:p w14:paraId="517B9C53" w14:textId="67AF7EBE" w:rsidR="0019019F" w:rsidRPr="0019019F" w:rsidRDefault="0019019F" w:rsidP="00475FE5">
            <w:pPr>
              <w:spacing w:before="60" w:after="60"/>
              <w:ind w:firstLine="0"/>
              <w:rPr>
                <w:b/>
                <w:sz w:val="24"/>
                <w:szCs w:val="24"/>
              </w:rPr>
            </w:pPr>
            <w:r w:rsidRPr="0019019F">
              <w:rPr>
                <w:b/>
                <w:sz w:val="24"/>
                <w:szCs w:val="24"/>
                <w:lang w:val="en-US"/>
              </w:rPr>
              <w:t>purchaseCodes</w:t>
            </w:r>
          </w:p>
        </w:tc>
        <w:tc>
          <w:tcPr>
            <w:tcW w:w="847" w:type="pct"/>
            <w:gridSpan w:val="2"/>
            <w:shd w:val="clear" w:color="auto" w:fill="auto"/>
            <w:hideMark/>
          </w:tcPr>
          <w:p w14:paraId="0E28F026" w14:textId="77777777" w:rsidR="0019019F" w:rsidRPr="0019019F" w:rsidRDefault="0019019F" w:rsidP="00475FE5">
            <w:pPr>
              <w:spacing w:before="60" w:after="60"/>
              <w:ind w:firstLine="0"/>
              <w:rPr>
                <w:b/>
                <w:sz w:val="24"/>
                <w:szCs w:val="24"/>
              </w:rPr>
            </w:pPr>
            <w:r w:rsidRPr="0019019F">
              <w:rPr>
                <w:b/>
                <w:sz w:val="24"/>
                <w:szCs w:val="24"/>
              </w:rPr>
              <w:t> </w:t>
            </w:r>
          </w:p>
        </w:tc>
        <w:tc>
          <w:tcPr>
            <w:tcW w:w="303" w:type="pct"/>
            <w:shd w:val="clear" w:color="auto" w:fill="auto"/>
            <w:hideMark/>
          </w:tcPr>
          <w:p w14:paraId="5391AD08" w14:textId="77777777" w:rsidR="0019019F" w:rsidRPr="0019019F" w:rsidRDefault="0019019F" w:rsidP="00475FE5">
            <w:pPr>
              <w:spacing w:before="60" w:after="60"/>
              <w:ind w:firstLine="0"/>
              <w:rPr>
                <w:b/>
                <w:sz w:val="24"/>
                <w:szCs w:val="24"/>
              </w:rPr>
            </w:pPr>
            <w:r w:rsidRPr="0019019F">
              <w:rPr>
                <w:b/>
                <w:sz w:val="24"/>
                <w:szCs w:val="24"/>
              </w:rPr>
              <w:t> </w:t>
            </w:r>
          </w:p>
        </w:tc>
        <w:tc>
          <w:tcPr>
            <w:tcW w:w="531" w:type="pct"/>
            <w:shd w:val="clear" w:color="auto" w:fill="auto"/>
            <w:hideMark/>
          </w:tcPr>
          <w:p w14:paraId="16A7F3D6" w14:textId="77777777" w:rsidR="0019019F" w:rsidRPr="0019019F" w:rsidRDefault="0019019F" w:rsidP="00475FE5">
            <w:pPr>
              <w:spacing w:before="60" w:after="60"/>
              <w:ind w:firstLine="0"/>
              <w:rPr>
                <w:b/>
                <w:sz w:val="24"/>
                <w:szCs w:val="24"/>
              </w:rPr>
            </w:pPr>
            <w:r w:rsidRPr="0019019F">
              <w:rPr>
                <w:b/>
                <w:sz w:val="24"/>
                <w:szCs w:val="24"/>
              </w:rPr>
              <w:t> </w:t>
            </w:r>
          </w:p>
        </w:tc>
        <w:tc>
          <w:tcPr>
            <w:tcW w:w="1180" w:type="pct"/>
            <w:shd w:val="clear" w:color="auto" w:fill="auto"/>
            <w:hideMark/>
          </w:tcPr>
          <w:p w14:paraId="444209BF" w14:textId="77777777" w:rsidR="0019019F" w:rsidRPr="0019019F" w:rsidRDefault="0019019F" w:rsidP="00475FE5">
            <w:pPr>
              <w:spacing w:before="60" w:after="60"/>
              <w:ind w:firstLine="0"/>
              <w:rPr>
                <w:b/>
                <w:sz w:val="24"/>
                <w:szCs w:val="24"/>
              </w:rPr>
            </w:pPr>
            <w:r w:rsidRPr="0019019F">
              <w:rPr>
                <w:b/>
                <w:sz w:val="24"/>
                <w:szCs w:val="24"/>
              </w:rPr>
              <w:t> </w:t>
            </w:r>
          </w:p>
        </w:tc>
        <w:tc>
          <w:tcPr>
            <w:tcW w:w="1392" w:type="pct"/>
            <w:shd w:val="clear" w:color="auto" w:fill="auto"/>
            <w:hideMark/>
          </w:tcPr>
          <w:p w14:paraId="347CB649" w14:textId="18B4FA64" w:rsidR="0019019F" w:rsidRPr="0019019F" w:rsidRDefault="0019019F" w:rsidP="0019019F">
            <w:pPr>
              <w:spacing w:before="60" w:after="60"/>
              <w:ind w:firstLine="0"/>
              <w:rPr>
                <w:sz w:val="24"/>
                <w:szCs w:val="24"/>
              </w:rPr>
            </w:pPr>
          </w:p>
        </w:tc>
      </w:tr>
      <w:tr w:rsidR="0019019F" w:rsidRPr="00942C0C" w14:paraId="53BBC774" w14:textId="77777777" w:rsidTr="00475FE5">
        <w:tc>
          <w:tcPr>
            <w:tcW w:w="747" w:type="pct"/>
            <w:shd w:val="clear" w:color="auto" w:fill="auto"/>
            <w:hideMark/>
          </w:tcPr>
          <w:p w14:paraId="4C5FF8DA" w14:textId="77777777" w:rsidR="0019019F" w:rsidRPr="00942C0C" w:rsidRDefault="0019019F" w:rsidP="00475FE5">
            <w:pPr>
              <w:spacing w:before="60" w:after="60"/>
              <w:ind w:firstLine="0"/>
              <w:rPr>
                <w:sz w:val="24"/>
                <w:szCs w:val="24"/>
              </w:rPr>
            </w:pPr>
            <w:r w:rsidRPr="00942C0C">
              <w:rPr>
                <w:sz w:val="24"/>
                <w:szCs w:val="24"/>
              </w:rPr>
              <w:t> </w:t>
            </w:r>
          </w:p>
        </w:tc>
        <w:tc>
          <w:tcPr>
            <w:tcW w:w="847" w:type="pct"/>
            <w:gridSpan w:val="2"/>
            <w:shd w:val="clear" w:color="auto" w:fill="auto"/>
            <w:hideMark/>
          </w:tcPr>
          <w:p w14:paraId="18DAA953" w14:textId="77777777" w:rsidR="0019019F" w:rsidRPr="00942C0C" w:rsidRDefault="0019019F" w:rsidP="00475FE5">
            <w:pPr>
              <w:spacing w:before="60" w:after="60"/>
              <w:ind w:firstLine="0"/>
              <w:rPr>
                <w:sz w:val="24"/>
                <w:szCs w:val="24"/>
              </w:rPr>
            </w:pPr>
            <w:r w:rsidRPr="00942C0C">
              <w:rPr>
                <w:sz w:val="24"/>
                <w:szCs w:val="24"/>
                <w:lang w:val="en-US"/>
              </w:rPr>
              <w:t>purchaseCode</w:t>
            </w:r>
          </w:p>
        </w:tc>
        <w:tc>
          <w:tcPr>
            <w:tcW w:w="303" w:type="pct"/>
            <w:shd w:val="clear" w:color="auto" w:fill="auto"/>
            <w:hideMark/>
          </w:tcPr>
          <w:p w14:paraId="179E9EBC" w14:textId="77777777" w:rsidR="0019019F" w:rsidRPr="00942C0C" w:rsidRDefault="0019019F" w:rsidP="00475FE5">
            <w:pPr>
              <w:spacing w:before="60" w:after="60"/>
              <w:ind w:firstLine="0"/>
              <w:jc w:val="center"/>
              <w:rPr>
                <w:sz w:val="24"/>
                <w:szCs w:val="24"/>
              </w:rPr>
            </w:pPr>
            <w:r w:rsidRPr="00942C0C">
              <w:rPr>
                <w:sz w:val="24"/>
                <w:szCs w:val="24"/>
              </w:rPr>
              <w:t>Н</w:t>
            </w:r>
          </w:p>
        </w:tc>
        <w:tc>
          <w:tcPr>
            <w:tcW w:w="531" w:type="pct"/>
            <w:shd w:val="clear" w:color="auto" w:fill="auto"/>
            <w:hideMark/>
          </w:tcPr>
          <w:p w14:paraId="3B3C5402" w14:textId="77777777" w:rsidR="0019019F" w:rsidRPr="007E3580" w:rsidRDefault="0019019F" w:rsidP="00475FE5">
            <w:pPr>
              <w:spacing w:before="60" w:after="60"/>
              <w:ind w:firstLine="0"/>
              <w:jc w:val="center"/>
              <w:rPr>
                <w:sz w:val="24"/>
                <w:szCs w:val="24"/>
              </w:rPr>
            </w:pPr>
            <w:r>
              <w:rPr>
                <w:sz w:val="24"/>
                <w:szCs w:val="24"/>
              </w:rPr>
              <w:t>Т</w:t>
            </w:r>
          </w:p>
        </w:tc>
        <w:tc>
          <w:tcPr>
            <w:tcW w:w="1180" w:type="pct"/>
            <w:shd w:val="clear" w:color="auto" w:fill="auto"/>
            <w:hideMark/>
          </w:tcPr>
          <w:p w14:paraId="146FB608" w14:textId="77777777" w:rsidR="0019019F" w:rsidRPr="00942C0C" w:rsidRDefault="0019019F" w:rsidP="00475FE5">
            <w:pPr>
              <w:spacing w:before="60" w:after="60"/>
              <w:ind w:firstLine="0"/>
              <w:rPr>
                <w:sz w:val="24"/>
                <w:szCs w:val="24"/>
              </w:rPr>
            </w:pPr>
            <w:r w:rsidRPr="00942C0C">
              <w:rPr>
                <w:sz w:val="24"/>
                <w:szCs w:val="24"/>
              </w:rPr>
              <w:t>Идентификационный код закупки</w:t>
            </w:r>
          </w:p>
        </w:tc>
        <w:tc>
          <w:tcPr>
            <w:tcW w:w="1392" w:type="pct"/>
            <w:shd w:val="clear" w:color="auto" w:fill="auto"/>
            <w:hideMark/>
          </w:tcPr>
          <w:p w14:paraId="71F69429" w14:textId="364AE4E8" w:rsidR="00D46E19" w:rsidRPr="002225E0" w:rsidRDefault="00D46E19" w:rsidP="00475FE5">
            <w:pPr>
              <w:spacing w:before="60" w:after="60"/>
              <w:ind w:firstLine="0"/>
              <w:rPr>
                <w:sz w:val="24"/>
                <w:szCs w:val="24"/>
              </w:rPr>
            </w:pPr>
            <w:r w:rsidRPr="0019019F">
              <w:rPr>
                <w:sz w:val="24"/>
                <w:szCs w:val="24"/>
              </w:rPr>
              <w:t>Множественный элемент</w:t>
            </w:r>
            <w:r w:rsidRPr="002225E0">
              <w:rPr>
                <w:sz w:val="24"/>
                <w:szCs w:val="24"/>
              </w:rPr>
              <w:t>/</w:t>
            </w:r>
          </w:p>
          <w:p w14:paraId="1CA71A90" w14:textId="77777777" w:rsidR="0019019F" w:rsidRPr="00942C0C" w:rsidRDefault="0019019F" w:rsidP="00475FE5">
            <w:pPr>
              <w:spacing w:before="60" w:after="60"/>
              <w:ind w:firstLine="0"/>
              <w:rPr>
                <w:sz w:val="24"/>
                <w:szCs w:val="24"/>
              </w:rPr>
            </w:pPr>
            <w:r w:rsidRPr="00942C0C">
              <w:rPr>
                <w:sz w:val="24"/>
                <w:szCs w:val="24"/>
              </w:rPr>
              <w:t xml:space="preserve">Шаблон значения: </w:t>
            </w:r>
          </w:p>
          <w:p w14:paraId="51B2CEFE" w14:textId="77777777" w:rsidR="0019019F" w:rsidRPr="00942C0C" w:rsidRDefault="0019019F" w:rsidP="00475FE5">
            <w:pPr>
              <w:spacing w:before="60" w:after="60"/>
              <w:ind w:firstLine="0"/>
              <w:rPr>
                <w:sz w:val="24"/>
                <w:szCs w:val="24"/>
              </w:rPr>
            </w:pPr>
            <w:r w:rsidRPr="00942C0C">
              <w:rPr>
                <w:sz w:val="24"/>
                <w:szCs w:val="24"/>
              </w:rPr>
              <w:t>\d{</w:t>
            </w:r>
            <w:r>
              <w:rPr>
                <w:sz w:val="24"/>
                <w:szCs w:val="24"/>
              </w:rPr>
              <w:t>36</w:t>
            </w:r>
            <w:r w:rsidRPr="00942C0C">
              <w:rPr>
                <w:sz w:val="24"/>
                <w:szCs w:val="24"/>
              </w:rPr>
              <w:t>}</w:t>
            </w:r>
          </w:p>
        </w:tc>
      </w:tr>
      <w:tr w:rsidR="0005565F" w:rsidRPr="00942C0C" w14:paraId="3B4C0DBF" w14:textId="77777777" w:rsidTr="00D449A9">
        <w:tc>
          <w:tcPr>
            <w:tcW w:w="5000" w:type="pct"/>
            <w:gridSpan w:val="7"/>
            <w:shd w:val="clear" w:color="auto" w:fill="auto"/>
            <w:hideMark/>
          </w:tcPr>
          <w:p w14:paraId="03ED225D" w14:textId="15553195" w:rsidR="0005565F" w:rsidRPr="00942C0C" w:rsidRDefault="0005565F" w:rsidP="00942C0C">
            <w:pPr>
              <w:spacing w:before="60" w:after="60"/>
              <w:ind w:firstLine="0"/>
              <w:jc w:val="center"/>
              <w:rPr>
                <w:sz w:val="24"/>
                <w:szCs w:val="24"/>
              </w:rPr>
            </w:pPr>
            <w:r w:rsidRPr="00942C0C">
              <w:rPr>
                <w:b/>
                <w:bCs/>
                <w:sz w:val="24"/>
                <w:szCs w:val="24"/>
              </w:rPr>
              <w:t>Обеспечение заявки в закупке</w:t>
            </w:r>
          </w:p>
        </w:tc>
      </w:tr>
      <w:tr w:rsidR="0005565F" w:rsidRPr="00942C0C" w14:paraId="0EED135B" w14:textId="77777777" w:rsidTr="00D449A9">
        <w:tc>
          <w:tcPr>
            <w:tcW w:w="747" w:type="pct"/>
            <w:shd w:val="clear" w:color="auto" w:fill="auto"/>
            <w:hideMark/>
          </w:tcPr>
          <w:p w14:paraId="6FB8288F" w14:textId="77777777" w:rsidR="0005565F" w:rsidRPr="00942C0C" w:rsidRDefault="0005565F" w:rsidP="00942C0C">
            <w:pPr>
              <w:spacing w:before="60" w:after="60"/>
              <w:ind w:firstLine="0"/>
              <w:rPr>
                <w:sz w:val="24"/>
                <w:szCs w:val="24"/>
              </w:rPr>
            </w:pPr>
            <w:r w:rsidRPr="00942C0C">
              <w:rPr>
                <w:b/>
                <w:bCs/>
                <w:sz w:val="24"/>
                <w:szCs w:val="24"/>
                <w:lang w:val="en-US"/>
              </w:rPr>
              <w:t>purchaseRequestEnsure</w:t>
            </w:r>
          </w:p>
        </w:tc>
        <w:tc>
          <w:tcPr>
            <w:tcW w:w="847" w:type="pct"/>
            <w:gridSpan w:val="2"/>
            <w:shd w:val="clear" w:color="auto" w:fill="auto"/>
            <w:hideMark/>
          </w:tcPr>
          <w:p w14:paraId="06F8DD6E"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14537298"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605FFC72"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5D648957"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74F5A5F8"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FD2FDF" w:rsidRPr="00942C0C" w14:paraId="6344C081" w14:textId="77777777" w:rsidTr="00D449A9">
        <w:tc>
          <w:tcPr>
            <w:tcW w:w="747" w:type="pct"/>
            <w:vMerge w:val="restart"/>
            <w:shd w:val="clear" w:color="auto" w:fill="auto"/>
            <w:hideMark/>
          </w:tcPr>
          <w:p w14:paraId="522881EE" w14:textId="7AFD9BE6" w:rsidR="00FD2FDF" w:rsidRPr="00942C0C" w:rsidRDefault="00FD2FDF" w:rsidP="00942C0C">
            <w:pPr>
              <w:spacing w:before="60" w:after="60"/>
              <w:ind w:firstLine="0"/>
              <w:rPr>
                <w:sz w:val="24"/>
                <w:szCs w:val="24"/>
              </w:rPr>
            </w:pPr>
            <w:r w:rsidRPr="00942C0C">
              <w:rPr>
                <w:sz w:val="24"/>
                <w:szCs w:val="24"/>
              </w:rPr>
              <w:t>Допустимо у</w:t>
            </w:r>
            <w:r>
              <w:rPr>
                <w:sz w:val="24"/>
                <w:szCs w:val="24"/>
              </w:rPr>
              <w:t>казание только одного элемента</w:t>
            </w:r>
          </w:p>
          <w:p w14:paraId="380C5211" w14:textId="770D7933" w:rsidR="00FD2FDF" w:rsidRPr="00942C0C" w:rsidRDefault="00FD2FDF" w:rsidP="00FA0089">
            <w:pPr>
              <w:spacing w:before="60" w:after="60"/>
              <w:rPr>
                <w:sz w:val="24"/>
                <w:szCs w:val="24"/>
              </w:rPr>
            </w:pPr>
            <w:r w:rsidRPr="00942C0C">
              <w:rPr>
                <w:sz w:val="24"/>
                <w:szCs w:val="24"/>
              </w:rPr>
              <w:t> </w:t>
            </w:r>
          </w:p>
        </w:tc>
        <w:tc>
          <w:tcPr>
            <w:tcW w:w="847" w:type="pct"/>
            <w:gridSpan w:val="2"/>
            <w:shd w:val="clear" w:color="auto" w:fill="auto"/>
            <w:hideMark/>
          </w:tcPr>
          <w:p w14:paraId="4BB51F01" w14:textId="77777777" w:rsidR="00FD2FDF" w:rsidRPr="00942C0C" w:rsidRDefault="00FD2FDF" w:rsidP="00942C0C">
            <w:pPr>
              <w:spacing w:before="60" w:after="60"/>
              <w:ind w:firstLine="0"/>
              <w:rPr>
                <w:sz w:val="24"/>
                <w:szCs w:val="24"/>
              </w:rPr>
            </w:pPr>
            <w:r w:rsidRPr="00942C0C">
              <w:rPr>
                <w:sz w:val="24"/>
                <w:szCs w:val="24"/>
                <w:lang w:val="en-US"/>
              </w:rPr>
              <w:t>purchase</w:t>
            </w:r>
            <w:r w:rsidRPr="00942C0C">
              <w:rPr>
                <w:sz w:val="24"/>
                <w:szCs w:val="24"/>
              </w:rPr>
              <w:t xml:space="preserve">Number </w:t>
            </w:r>
          </w:p>
        </w:tc>
        <w:tc>
          <w:tcPr>
            <w:tcW w:w="303" w:type="pct"/>
            <w:shd w:val="clear" w:color="auto" w:fill="auto"/>
            <w:hideMark/>
          </w:tcPr>
          <w:p w14:paraId="7E73587A" w14:textId="77777777" w:rsidR="00FD2FDF" w:rsidRPr="00942C0C" w:rsidRDefault="00FD2FDF" w:rsidP="00942C0C">
            <w:pPr>
              <w:spacing w:before="60" w:after="60"/>
              <w:ind w:firstLine="0"/>
              <w:jc w:val="center"/>
              <w:rPr>
                <w:sz w:val="24"/>
                <w:szCs w:val="24"/>
              </w:rPr>
            </w:pPr>
            <w:r w:rsidRPr="00942C0C">
              <w:rPr>
                <w:sz w:val="24"/>
                <w:szCs w:val="24"/>
              </w:rPr>
              <w:t>О</w:t>
            </w:r>
          </w:p>
        </w:tc>
        <w:tc>
          <w:tcPr>
            <w:tcW w:w="531" w:type="pct"/>
            <w:shd w:val="clear" w:color="auto" w:fill="auto"/>
            <w:hideMark/>
          </w:tcPr>
          <w:p w14:paraId="2A164ED6" w14:textId="77777777" w:rsidR="00FD2FDF" w:rsidRPr="00942C0C" w:rsidRDefault="00FD2FDF" w:rsidP="00942C0C">
            <w:pPr>
              <w:spacing w:before="60" w:after="60"/>
              <w:ind w:firstLine="0"/>
              <w:jc w:val="center"/>
              <w:rPr>
                <w:sz w:val="24"/>
                <w:szCs w:val="24"/>
              </w:rPr>
            </w:pPr>
            <w:r w:rsidRPr="00942C0C">
              <w:rPr>
                <w:sz w:val="24"/>
                <w:szCs w:val="24"/>
              </w:rPr>
              <w:t>T</w:t>
            </w:r>
          </w:p>
        </w:tc>
        <w:tc>
          <w:tcPr>
            <w:tcW w:w="1180" w:type="pct"/>
            <w:shd w:val="clear" w:color="auto" w:fill="auto"/>
            <w:hideMark/>
          </w:tcPr>
          <w:p w14:paraId="34DB2DCD" w14:textId="268D192D" w:rsidR="00FD2FDF" w:rsidRPr="00FD2FDF" w:rsidRDefault="00FD2FDF" w:rsidP="00942C0C">
            <w:pPr>
              <w:spacing w:before="60" w:after="60"/>
              <w:ind w:firstLine="0"/>
              <w:rPr>
                <w:sz w:val="24"/>
                <w:szCs w:val="24"/>
                <w:lang w:val="en-US"/>
              </w:rPr>
            </w:pPr>
            <w:r w:rsidRPr="00942C0C">
              <w:rPr>
                <w:sz w:val="24"/>
                <w:szCs w:val="24"/>
              </w:rPr>
              <w:t>Номер закупки</w:t>
            </w:r>
            <w:r>
              <w:rPr>
                <w:sz w:val="24"/>
                <w:szCs w:val="24"/>
                <w:lang w:val="en-US"/>
              </w:rPr>
              <w:t xml:space="preserve"> (44</w:t>
            </w:r>
            <w:r>
              <w:rPr>
                <w:sz w:val="24"/>
                <w:szCs w:val="24"/>
              </w:rPr>
              <w:t>ФЗ</w:t>
            </w:r>
            <w:r>
              <w:rPr>
                <w:sz w:val="24"/>
                <w:szCs w:val="24"/>
                <w:lang w:val="en-US"/>
              </w:rPr>
              <w:t>)</w:t>
            </w:r>
          </w:p>
        </w:tc>
        <w:tc>
          <w:tcPr>
            <w:tcW w:w="1392" w:type="pct"/>
            <w:shd w:val="clear" w:color="auto" w:fill="auto"/>
            <w:hideMark/>
          </w:tcPr>
          <w:p w14:paraId="5778E4F1" w14:textId="77777777" w:rsidR="00FD2FDF" w:rsidRPr="00942C0C" w:rsidRDefault="00FD2FDF" w:rsidP="00942C0C">
            <w:pPr>
              <w:spacing w:before="60" w:after="60"/>
              <w:ind w:firstLine="0"/>
              <w:rPr>
                <w:sz w:val="24"/>
                <w:szCs w:val="24"/>
              </w:rPr>
            </w:pPr>
            <w:r w:rsidRPr="00942C0C">
              <w:rPr>
                <w:sz w:val="24"/>
                <w:szCs w:val="24"/>
              </w:rPr>
              <w:t xml:space="preserve">Шаблон значения: \d{19} </w:t>
            </w:r>
          </w:p>
          <w:p w14:paraId="187F35EF" w14:textId="13B5541E" w:rsidR="00FD2FDF" w:rsidRPr="00942C0C" w:rsidRDefault="003355C3" w:rsidP="00942C0C">
            <w:pPr>
              <w:spacing w:before="60" w:after="60"/>
              <w:ind w:firstLine="0"/>
              <w:rPr>
                <w:sz w:val="24"/>
                <w:szCs w:val="24"/>
              </w:rPr>
            </w:pPr>
            <w:r w:rsidRPr="003355C3">
              <w:rPr>
                <w:sz w:val="24"/>
                <w:szCs w:val="24"/>
              </w:rPr>
              <w:t>Поле заполняется в случае, если банковская гарантия выдана для обеспечения закупки согласно закону 44ФЗ</w:t>
            </w:r>
          </w:p>
        </w:tc>
      </w:tr>
      <w:tr w:rsidR="00FD2FDF" w:rsidRPr="00942C0C" w14:paraId="21EBB62B" w14:textId="77777777" w:rsidTr="00D449A9">
        <w:tc>
          <w:tcPr>
            <w:tcW w:w="747" w:type="pct"/>
            <w:vMerge/>
            <w:shd w:val="clear" w:color="auto" w:fill="auto"/>
            <w:hideMark/>
          </w:tcPr>
          <w:p w14:paraId="6A1CE9F4" w14:textId="18E9888F" w:rsidR="00FD2FDF" w:rsidRPr="00942C0C" w:rsidRDefault="00FD2FDF" w:rsidP="00FA0089">
            <w:pPr>
              <w:spacing w:before="60" w:after="60"/>
              <w:ind w:firstLine="0"/>
              <w:rPr>
                <w:sz w:val="24"/>
                <w:szCs w:val="24"/>
              </w:rPr>
            </w:pPr>
          </w:p>
        </w:tc>
        <w:tc>
          <w:tcPr>
            <w:tcW w:w="847" w:type="pct"/>
            <w:gridSpan w:val="2"/>
            <w:shd w:val="clear" w:color="auto" w:fill="auto"/>
            <w:hideMark/>
          </w:tcPr>
          <w:p w14:paraId="72481579" w14:textId="0B7EA91A" w:rsidR="00FD2FDF" w:rsidRPr="00942C0C" w:rsidRDefault="00FD2FDF" w:rsidP="00FA0089">
            <w:pPr>
              <w:spacing w:before="60" w:after="60"/>
              <w:ind w:firstLine="0"/>
              <w:rPr>
                <w:sz w:val="24"/>
                <w:szCs w:val="24"/>
              </w:rPr>
            </w:pPr>
            <w:r>
              <w:rPr>
                <w:sz w:val="24"/>
                <w:szCs w:val="24"/>
                <w:lang w:val="en-US"/>
              </w:rPr>
              <w:t>notification</w:t>
            </w:r>
            <w:r w:rsidRPr="00942C0C">
              <w:rPr>
                <w:sz w:val="24"/>
                <w:szCs w:val="24"/>
              </w:rPr>
              <w:t xml:space="preserve">Number </w:t>
            </w:r>
          </w:p>
        </w:tc>
        <w:tc>
          <w:tcPr>
            <w:tcW w:w="303" w:type="pct"/>
            <w:shd w:val="clear" w:color="auto" w:fill="auto"/>
            <w:hideMark/>
          </w:tcPr>
          <w:p w14:paraId="526CA902" w14:textId="77777777" w:rsidR="00FD2FDF" w:rsidRPr="00942C0C" w:rsidRDefault="00FD2FDF" w:rsidP="00FA0089">
            <w:pPr>
              <w:spacing w:before="60" w:after="60"/>
              <w:ind w:firstLine="0"/>
              <w:jc w:val="center"/>
              <w:rPr>
                <w:sz w:val="24"/>
                <w:szCs w:val="24"/>
              </w:rPr>
            </w:pPr>
            <w:r w:rsidRPr="00942C0C">
              <w:rPr>
                <w:sz w:val="24"/>
                <w:szCs w:val="24"/>
              </w:rPr>
              <w:t>О</w:t>
            </w:r>
          </w:p>
        </w:tc>
        <w:tc>
          <w:tcPr>
            <w:tcW w:w="531" w:type="pct"/>
            <w:shd w:val="clear" w:color="auto" w:fill="auto"/>
            <w:hideMark/>
          </w:tcPr>
          <w:p w14:paraId="2D9C9AB4" w14:textId="77777777" w:rsidR="00FD2FDF" w:rsidRPr="00942C0C" w:rsidRDefault="00FD2FDF" w:rsidP="00FA0089">
            <w:pPr>
              <w:spacing w:before="60" w:after="60"/>
              <w:ind w:firstLine="0"/>
              <w:jc w:val="center"/>
              <w:rPr>
                <w:sz w:val="24"/>
                <w:szCs w:val="24"/>
              </w:rPr>
            </w:pPr>
            <w:r w:rsidRPr="00942C0C">
              <w:rPr>
                <w:sz w:val="24"/>
                <w:szCs w:val="24"/>
              </w:rPr>
              <w:t>T</w:t>
            </w:r>
          </w:p>
        </w:tc>
        <w:tc>
          <w:tcPr>
            <w:tcW w:w="1180" w:type="pct"/>
            <w:shd w:val="clear" w:color="auto" w:fill="auto"/>
            <w:hideMark/>
          </w:tcPr>
          <w:p w14:paraId="6BE7B139" w14:textId="6138A810" w:rsidR="00FD2FDF" w:rsidRPr="00942C0C" w:rsidRDefault="00FD2FDF" w:rsidP="00FA0089">
            <w:pPr>
              <w:spacing w:before="60" w:after="60"/>
              <w:ind w:firstLine="0"/>
              <w:rPr>
                <w:sz w:val="24"/>
                <w:szCs w:val="24"/>
              </w:rPr>
            </w:pPr>
            <w:r>
              <w:rPr>
                <w:sz w:val="24"/>
                <w:szCs w:val="24"/>
              </w:rPr>
              <w:t>Реестровый номер извещения (94ФЗ)</w:t>
            </w:r>
          </w:p>
        </w:tc>
        <w:tc>
          <w:tcPr>
            <w:tcW w:w="1392" w:type="pct"/>
            <w:shd w:val="clear" w:color="auto" w:fill="auto"/>
            <w:hideMark/>
          </w:tcPr>
          <w:p w14:paraId="3286BCA3" w14:textId="77777777" w:rsidR="00FD2FDF" w:rsidRPr="00942C0C" w:rsidRDefault="00FD2FDF" w:rsidP="00FA0089">
            <w:pPr>
              <w:spacing w:before="60" w:after="60"/>
              <w:ind w:firstLine="0"/>
              <w:rPr>
                <w:sz w:val="24"/>
                <w:szCs w:val="24"/>
              </w:rPr>
            </w:pPr>
            <w:r w:rsidRPr="00942C0C">
              <w:rPr>
                <w:sz w:val="24"/>
                <w:szCs w:val="24"/>
              </w:rPr>
              <w:t xml:space="preserve">Шаблон значения: \d{19} </w:t>
            </w:r>
          </w:p>
          <w:p w14:paraId="5DB2A5F3" w14:textId="77777777" w:rsidR="003355C3" w:rsidRPr="003355C3" w:rsidRDefault="003355C3" w:rsidP="003355C3">
            <w:pPr>
              <w:spacing w:before="60" w:after="60"/>
              <w:ind w:firstLine="0"/>
              <w:rPr>
                <w:sz w:val="24"/>
                <w:szCs w:val="24"/>
              </w:rPr>
            </w:pPr>
            <w:r w:rsidRPr="003355C3">
              <w:rPr>
                <w:sz w:val="24"/>
                <w:szCs w:val="24"/>
              </w:rPr>
              <w:t>Поле заполняется в случае, если банковская гарантия выдана для обеспечения закупки согласно закону 44ФЗ.</w:t>
            </w:r>
          </w:p>
          <w:p w14:paraId="495D78AF" w14:textId="2995417B" w:rsidR="00FD2FDF" w:rsidRPr="00942C0C" w:rsidRDefault="003355C3" w:rsidP="003355C3">
            <w:pPr>
              <w:spacing w:before="60" w:after="60"/>
              <w:ind w:firstLine="0"/>
              <w:rPr>
                <w:sz w:val="24"/>
                <w:szCs w:val="24"/>
              </w:rPr>
            </w:pPr>
            <w:r w:rsidRPr="003355C3">
              <w:rPr>
                <w:sz w:val="24"/>
                <w:szCs w:val="24"/>
              </w:rPr>
              <w:t>Устарело, для новых банковских гарантий не заполняется</w:t>
            </w:r>
          </w:p>
        </w:tc>
      </w:tr>
      <w:tr w:rsidR="0005565F" w:rsidRPr="00942C0C" w14:paraId="6F0BE4A4" w14:textId="77777777" w:rsidTr="00D449A9">
        <w:tc>
          <w:tcPr>
            <w:tcW w:w="747" w:type="pct"/>
            <w:shd w:val="clear" w:color="auto" w:fill="auto"/>
            <w:hideMark/>
          </w:tcPr>
          <w:p w14:paraId="5F99F4EB"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3055D654" w14:textId="77777777" w:rsidR="0005565F" w:rsidRPr="00942C0C" w:rsidRDefault="0005565F" w:rsidP="00942C0C">
            <w:pPr>
              <w:spacing w:before="60" w:after="60"/>
              <w:ind w:firstLine="0"/>
              <w:rPr>
                <w:sz w:val="24"/>
                <w:szCs w:val="24"/>
              </w:rPr>
            </w:pPr>
            <w:r w:rsidRPr="00942C0C">
              <w:rPr>
                <w:sz w:val="24"/>
                <w:szCs w:val="24"/>
              </w:rPr>
              <w:t xml:space="preserve">lotNumber </w:t>
            </w:r>
          </w:p>
        </w:tc>
        <w:tc>
          <w:tcPr>
            <w:tcW w:w="303" w:type="pct"/>
            <w:shd w:val="clear" w:color="auto" w:fill="auto"/>
            <w:hideMark/>
          </w:tcPr>
          <w:p w14:paraId="680C3120" w14:textId="77777777" w:rsidR="0005565F" w:rsidRPr="00942C0C" w:rsidRDefault="0005565F" w:rsidP="00942C0C">
            <w:pPr>
              <w:spacing w:before="60" w:after="60"/>
              <w:ind w:firstLine="0"/>
              <w:jc w:val="center"/>
              <w:rPr>
                <w:sz w:val="24"/>
                <w:szCs w:val="24"/>
              </w:rPr>
            </w:pPr>
            <w:r w:rsidRPr="00942C0C">
              <w:rPr>
                <w:sz w:val="24"/>
                <w:szCs w:val="24"/>
              </w:rPr>
              <w:t>О</w:t>
            </w:r>
          </w:p>
        </w:tc>
        <w:tc>
          <w:tcPr>
            <w:tcW w:w="531" w:type="pct"/>
            <w:shd w:val="clear" w:color="auto" w:fill="auto"/>
            <w:hideMark/>
          </w:tcPr>
          <w:p w14:paraId="36C585F2" w14:textId="77777777" w:rsidR="0005565F" w:rsidRPr="00942C0C" w:rsidRDefault="0005565F" w:rsidP="00942C0C">
            <w:pPr>
              <w:spacing w:before="60" w:after="60"/>
              <w:ind w:firstLine="0"/>
              <w:jc w:val="center"/>
              <w:rPr>
                <w:sz w:val="24"/>
                <w:szCs w:val="24"/>
              </w:rPr>
            </w:pPr>
            <w:r w:rsidRPr="00942C0C">
              <w:rPr>
                <w:sz w:val="24"/>
                <w:szCs w:val="24"/>
              </w:rPr>
              <w:t>N</w:t>
            </w:r>
          </w:p>
        </w:tc>
        <w:tc>
          <w:tcPr>
            <w:tcW w:w="1180" w:type="pct"/>
            <w:shd w:val="clear" w:color="auto" w:fill="auto"/>
            <w:hideMark/>
          </w:tcPr>
          <w:p w14:paraId="52B06F47" w14:textId="77777777" w:rsidR="0005565F" w:rsidRPr="00942C0C" w:rsidRDefault="0005565F" w:rsidP="00942C0C">
            <w:pPr>
              <w:spacing w:before="60" w:after="60"/>
              <w:ind w:firstLine="0"/>
              <w:rPr>
                <w:sz w:val="24"/>
                <w:szCs w:val="24"/>
              </w:rPr>
            </w:pPr>
            <w:r w:rsidRPr="00942C0C">
              <w:rPr>
                <w:sz w:val="24"/>
                <w:szCs w:val="24"/>
              </w:rPr>
              <w:t>Порядковый номер лота</w:t>
            </w:r>
          </w:p>
        </w:tc>
        <w:tc>
          <w:tcPr>
            <w:tcW w:w="1392" w:type="pct"/>
            <w:shd w:val="clear" w:color="auto" w:fill="auto"/>
            <w:hideMark/>
          </w:tcPr>
          <w:p w14:paraId="2FBBEFBF" w14:textId="77777777" w:rsidR="0005565F" w:rsidRDefault="0005565F" w:rsidP="00942C0C">
            <w:pPr>
              <w:spacing w:before="60" w:after="60"/>
              <w:ind w:firstLine="0"/>
              <w:rPr>
                <w:sz w:val="24"/>
                <w:szCs w:val="24"/>
              </w:rPr>
            </w:pPr>
            <w:r w:rsidRPr="00942C0C">
              <w:rPr>
                <w:sz w:val="24"/>
                <w:szCs w:val="24"/>
              </w:rPr>
              <w:t>При приеме на РК РБГ контролируется, что лот с указанным номером должен присутствовать в закупке с номером, указанным в поле «Номер закупки»</w:t>
            </w:r>
          </w:p>
          <w:p w14:paraId="55A9D2E1" w14:textId="21FD1AA0" w:rsidR="00601E97" w:rsidRPr="00942C0C" w:rsidRDefault="00601E97" w:rsidP="00942C0C">
            <w:pPr>
              <w:spacing w:before="60" w:after="60"/>
              <w:ind w:firstLine="0"/>
              <w:rPr>
                <w:sz w:val="24"/>
                <w:szCs w:val="24"/>
              </w:rPr>
            </w:pPr>
            <w:r>
              <w:rPr>
                <w:sz w:val="24"/>
                <w:szCs w:val="24"/>
              </w:rPr>
              <w:t xml:space="preserve">В случае если </w:t>
            </w:r>
            <w:r w:rsidRPr="00601E97">
              <w:rPr>
                <w:sz w:val="24"/>
                <w:szCs w:val="24"/>
              </w:rPr>
              <w:t>гарантия выдана для обеспечения закупки по  электронной процедуре, в поле будет всегда значение 1</w:t>
            </w:r>
          </w:p>
        </w:tc>
      </w:tr>
      <w:tr w:rsidR="0005565F" w:rsidRPr="00942C0C" w14:paraId="412C6CD4" w14:textId="77777777" w:rsidTr="00D449A9">
        <w:tc>
          <w:tcPr>
            <w:tcW w:w="747" w:type="pct"/>
            <w:shd w:val="clear" w:color="auto" w:fill="auto"/>
          </w:tcPr>
          <w:p w14:paraId="07665164"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7B4D30BB" w14:textId="6057E172" w:rsidR="0005565F" w:rsidRPr="00942C0C" w:rsidRDefault="0005565F" w:rsidP="00942C0C">
            <w:pPr>
              <w:spacing w:before="60" w:after="60"/>
              <w:ind w:firstLine="0"/>
              <w:rPr>
                <w:sz w:val="24"/>
                <w:szCs w:val="24"/>
                <w:lang w:val="en-US"/>
              </w:rPr>
            </w:pPr>
            <w:r w:rsidRPr="00942C0C">
              <w:rPr>
                <w:sz w:val="24"/>
                <w:szCs w:val="24"/>
                <w:lang w:val="en-US"/>
              </w:rPr>
              <w:t>mLots</w:t>
            </w:r>
          </w:p>
        </w:tc>
        <w:tc>
          <w:tcPr>
            <w:tcW w:w="303" w:type="pct"/>
            <w:shd w:val="clear" w:color="auto" w:fill="auto"/>
          </w:tcPr>
          <w:p w14:paraId="5B537A1B" w14:textId="2670C9DA" w:rsidR="0005565F" w:rsidRPr="00942C0C" w:rsidRDefault="0005565F" w:rsidP="00942C0C">
            <w:pPr>
              <w:spacing w:before="60" w:after="60"/>
              <w:ind w:firstLine="0"/>
              <w:jc w:val="center"/>
              <w:rPr>
                <w:sz w:val="24"/>
                <w:szCs w:val="24"/>
                <w:lang w:val="en-US"/>
              </w:rPr>
            </w:pPr>
            <w:r w:rsidRPr="00942C0C">
              <w:rPr>
                <w:sz w:val="24"/>
                <w:szCs w:val="24"/>
                <w:lang w:val="en-US"/>
              </w:rPr>
              <w:t>H</w:t>
            </w:r>
          </w:p>
        </w:tc>
        <w:tc>
          <w:tcPr>
            <w:tcW w:w="531" w:type="pct"/>
            <w:shd w:val="clear" w:color="auto" w:fill="auto"/>
          </w:tcPr>
          <w:p w14:paraId="2C804789" w14:textId="4FFC7833" w:rsidR="0005565F" w:rsidRPr="00942C0C" w:rsidRDefault="0005565F" w:rsidP="00942C0C">
            <w:pPr>
              <w:spacing w:before="60" w:after="60"/>
              <w:ind w:firstLine="0"/>
              <w:jc w:val="center"/>
              <w:rPr>
                <w:sz w:val="24"/>
                <w:szCs w:val="24"/>
                <w:lang w:val="en-US"/>
              </w:rPr>
            </w:pPr>
            <w:r w:rsidRPr="00942C0C">
              <w:rPr>
                <w:sz w:val="24"/>
                <w:szCs w:val="24"/>
                <w:lang w:val="en-US"/>
              </w:rPr>
              <w:t>B</w:t>
            </w:r>
          </w:p>
        </w:tc>
        <w:tc>
          <w:tcPr>
            <w:tcW w:w="1180" w:type="pct"/>
            <w:shd w:val="clear" w:color="auto" w:fill="auto"/>
          </w:tcPr>
          <w:p w14:paraId="5045118F" w14:textId="239C2BB9" w:rsidR="0005565F" w:rsidRPr="00942C0C" w:rsidRDefault="0005565F" w:rsidP="00942C0C">
            <w:pPr>
              <w:spacing w:before="60" w:after="60"/>
              <w:ind w:firstLine="0"/>
              <w:rPr>
                <w:sz w:val="24"/>
                <w:szCs w:val="24"/>
              </w:rPr>
            </w:pPr>
            <w:r w:rsidRPr="00942C0C">
              <w:rPr>
                <w:sz w:val="24"/>
                <w:szCs w:val="24"/>
              </w:rPr>
              <w:t>Многолотовость</w:t>
            </w:r>
          </w:p>
        </w:tc>
        <w:tc>
          <w:tcPr>
            <w:tcW w:w="1392" w:type="pct"/>
            <w:shd w:val="clear" w:color="auto" w:fill="auto"/>
          </w:tcPr>
          <w:p w14:paraId="42B5DF46" w14:textId="3CAECE33" w:rsidR="0005565F" w:rsidRDefault="0005565F" w:rsidP="00942C0C">
            <w:pPr>
              <w:spacing w:before="60" w:after="60"/>
              <w:ind w:firstLine="0"/>
              <w:rPr>
                <w:sz w:val="24"/>
                <w:szCs w:val="24"/>
              </w:rPr>
            </w:pPr>
            <w:r w:rsidRPr="00942C0C">
              <w:rPr>
                <w:sz w:val="24"/>
                <w:szCs w:val="24"/>
              </w:rPr>
              <w:t>При приеме игнорируется, заполняется при передаче</w:t>
            </w:r>
            <w:r w:rsidR="00601E97">
              <w:rPr>
                <w:sz w:val="24"/>
                <w:szCs w:val="24"/>
              </w:rPr>
              <w:t>.</w:t>
            </w:r>
          </w:p>
          <w:p w14:paraId="04BF7D09" w14:textId="6EB2C3AF" w:rsidR="00601E97" w:rsidRPr="00942C0C" w:rsidRDefault="00601E97" w:rsidP="00601E97">
            <w:pPr>
              <w:spacing w:before="60" w:after="60"/>
              <w:ind w:firstLine="0"/>
              <w:rPr>
                <w:sz w:val="24"/>
                <w:szCs w:val="24"/>
              </w:rPr>
            </w:pPr>
            <w:r w:rsidRPr="00601E97">
              <w:rPr>
                <w:sz w:val="24"/>
                <w:szCs w:val="24"/>
              </w:rPr>
              <w:t>В случае если банковская гарантия выдана для обеспечения закупки по электронной процедуре, в поле будет всегда значение false</w:t>
            </w:r>
            <w:r>
              <w:rPr>
                <w:sz w:val="24"/>
                <w:szCs w:val="24"/>
              </w:rPr>
              <w:t xml:space="preserve"> или оно не будет заполнено</w:t>
            </w:r>
          </w:p>
        </w:tc>
      </w:tr>
      <w:tr w:rsidR="0005565F" w:rsidRPr="00942C0C" w14:paraId="0D9102BF" w14:textId="77777777" w:rsidTr="00D449A9">
        <w:tc>
          <w:tcPr>
            <w:tcW w:w="747" w:type="pct"/>
            <w:shd w:val="clear" w:color="auto" w:fill="auto"/>
          </w:tcPr>
          <w:p w14:paraId="7B81BA82"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3ADD1A9E" w14:textId="7E90AFF1" w:rsidR="0005565F" w:rsidRPr="00942C0C" w:rsidRDefault="0005565F" w:rsidP="00942C0C">
            <w:pPr>
              <w:spacing w:before="60" w:after="60"/>
              <w:ind w:firstLine="0"/>
              <w:rPr>
                <w:sz w:val="24"/>
                <w:szCs w:val="24"/>
                <w:lang w:val="en-US"/>
              </w:rPr>
            </w:pPr>
            <w:r w:rsidRPr="00942C0C">
              <w:rPr>
                <w:sz w:val="24"/>
                <w:szCs w:val="24"/>
                <w:lang w:val="en-US"/>
              </w:rPr>
              <w:t>singleSupplier</w:t>
            </w:r>
          </w:p>
        </w:tc>
        <w:tc>
          <w:tcPr>
            <w:tcW w:w="303" w:type="pct"/>
            <w:shd w:val="clear" w:color="auto" w:fill="auto"/>
          </w:tcPr>
          <w:p w14:paraId="4F52EFF2" w14:textId="77777777" w:rsidR="0005565F" w:rsidRPr="00942C0C" w:rsidRDefault="0005565F" w:rsidP="00942C0C">
            <w:pPr>
              <w:spacing w:before="60" w:after="60"/>
              <w:ind w:firstLine="0"/>
              <w:jc w:val="center"/>
              <w:rPr>
                <w:sz w:val="24"/>
                <w:szCs w:val="24"/>
                <w:lang w:val="en-US"/>
              </w:rPr>
            </w:pPr>
            <w:r w:rsidRPr="00942C0C">
              <w:rPr>
                <w:sz w:val="24"/>
                <w:szCs w:val="24"/>
                <w:lang w:val="en-US"/>
              </w:rPr>
              <w:t>H</w:t>
            </w:r>
          </w:p>
        </w:tc>
        <w:tc>
          <w:tcPr>
            <w:tcW w:w="531" w:type="pct"/>
            <w:shd w:val="clear" w:color="auto" w:fill="auto"/>
          </w:tcPr>
          <w:p w14:paraId="3BCBFADE" w14:textId="77777777" w:rsidR="0005565F" w:rsidRPr="00942C0C" w:rsidRDefault="0005565F" w:rsidP="00942C0C">
            <w:pPr>
              <w:spacing w:before="60" w:after="60"/>
              <w:ind w:firstLine="0"/>
              <w:jc w:val="center"/>
              <w:rPr>
                <w:sz w:val="24"/>
                <w:szCs w:val="24"/>
                <w:lang w:val="en-US"/>
              </w:rPr>
            </w:pPr>
            <w:r w:rsidRPr="00942C0C">
              <w:rPr>
                <w:sz w:val="24"/>
                <w:szCs w:val="24"/>
                <w:lang w:val="en-US"/>
              </w:rPr>
              <w:t>B</w:t>
            </w:r>
          </w:p>
        </w:tc>
        <w:tc>
          <w:tcPr>
            <w:tcW w:w="1180" w:type="pct"/>
            <w:shd w:val="clear" w:color="auto" w:fill="auto"/>
          </w:tcPr>
          <w:p w14:paraId="1B63FC54" w14:textId="7CC296B7" w:rsidR="0005565F" w:rsidRPr="00942C0C" w:rsidRDefault="0005565F" w:rsidP="00942C0C">
            <w:pPr>
              <w:spacing w:before="60" w:after="60"/>
              <w:ind w:firstLine="0"/>
              <w:rPr>
                <w:sz w:val="24"/>
                <w:szCs w:val="24"/>
              </w:rPr>
            </w:pPr>
            <w:r w:rsidRPr="00942C0C">
              <w:rPr>
                <w:sz w:val="24"/>
                <w:szCs w:val="24"/>
              </w:rPr>
              <w:t>Банковская гарантия выдана в качестве обеспечения исполнения контракта, заключаемого с единственным поставщиком</w:t>
            </w:r>
          </w:p>
        </w:tc>
        <w:tc>
          <w:tcPr>
            <w:tcW w:w="1392" w:type="pct"/>
            <w:shd w:val="clear" w:color="auto" w:fill="auto"/>
          </w:tcPr>
          <w:p w14:paraId="65D3E8A6" w14:textId="3E4B2701" w:rsidR="0005565F" w:rsidRPr="00942C0C" w:rsidRDefault="0005565F" w:rsidP="00942C0C">
            <w:pPr>
              <w:spacing w:before="60" w:after="60"/>
              <w:ind w:firstLine="0"/>
              <w:rPr>
                <w:sz w:val="24"/>
                <w:szCs w:val="24"/>
              </w:rPr>
            </w:pPr>
            <w:r w:rsidRPr="00942C0C">
              <w:rPr>
                <w:sz w:val="24"/>
                <w:szCs w:val="24"/>
              </w:rPr>
              <w:t xml:space="preserve">В случае если в принимаемом пакете данное поле отсутствует или заполнено значением </w:t>
            </w:r>
            <w:r w:rsidRPr="00942C0C">
              <w:rPr>
                <w:sz w:val="24"/>
                <w:szCs w:val="24"/>
                <w:lang w:val="en-US"/>
              </w:rPr>
              <w:t>false</w:t>
            </w:r>
            <w:r w:rsidRPr="00942C0C">
              <w:rPr>
                <w:sz w:val="24"/>
                <w:szCs w:val="24"/>
              </w:rPr>
              <w:t>, считается знак не установлен, иначе, что установлен</w:t>
            </w:r>
          </w:p>
        </w:tc>
      </w:tr>
      <w:tr w:rsidR="0005565F" w:rsidRPr="00942C0C" w14:paraId="1DF444ED" w14:textId="77777777" w:rsidTr="00D449A9">
        <w:tc>
          <w:tcPr>
            <w:tcW w:w="5000" w:type="pct"/>
            <w:gridSpan w:val="7"/>
            <w:shd w:val="clear" w:color="auto" w:fill="auto"/>
            <w:hideMark/>
          </w:tcPr>
          <w:p w14:paraId="364F5ECA" w14:textId="77777777" w:rsidR="0005565F" w:rsidRPr="00942C0C" w:rsidRDefault="0005565F" w:rsidP="00942C0C">
            <w:pPr>
              <w:spacing w:before="60" w:after="60"/>
              <w:ind w:firstLine="0"/>
              <w:jc w:val="center"/>
              <w:rPr>
                <w:sz w:val="24"/>
                <w:szCs w:val="24"/>
              </w:rPr>
            </w:pPr>
            <w:r w:rsidRPr="00942C0C">
              <w:rPr>
                <w:b/>
                <w:bCs/>
                <w:sz w:val="24"/>
                <w:szCs w:val="24"/>
              </w:rPr>
              <w:t>Обеспечение исполнения контракта</w:t>
            </w:r>
          </w:p>
        </w:tc>
      </w:tr>
      <w:tr w:rsidR="0005565F" w:rsidRPr="00942C0C" w14:paraId="2FDE2848" w14:textId="77777777" w:rsidTr="00D449A9">
        <w:tc>
          <w:tcPr>
            <w:tcW w:w="747" w:type="pct"/>
            <w:shd w:val="clear" w:color="auto" w:fill="auto"/>
            <w:hideMark/>
          </w:tcPr>
          <w:p w14:paraId="3F04EDE6" w14:textId="77777777" w:rsidR="0005565F" w:rsidRPr="00942C0C" w:rsidRDefault="0005565F" w:rsidP="00942C0C">
            <w:pPr>
              <w:spacing w:before="60" w:after="60"/>
              <w:ind w:firstLine="0"/>
              <w:rPr>
                <w:sz w:val="24"/>
                <w:szCs w:val="24"/>
              </w:rPr>
            </w:pPr>
            <w:r w:rsidRPr="00942C0C">
              <w:rPr>
                <w:b/>
                <w:bCs/>
                <w:sz w:val="24"/>
                <w:szCs w:val="24"/>
                <w:lang w:val="en-US"/>
              </w:rPr>
              <w:t>contractExecutionEnsure</w:t>
            </w:r>
          </w:p>
        </w:tc>
        <w:tc>
          <w:tcPr>
            <w:tcW w:w="847" w:type="pct"/>
            <w:gridSpan w:val="2"/>
            <w:shd w:val="clear" w:color="auto" w:fill="auto"/>
            <w:hideMark/>
          </w:tcPr>
          <w:p w14:paraId="3B275411"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6ED0DCE6"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5DB763C1"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5F7ADB39"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0738FA12"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49A52EB0" w14:textId="77777777" w:rsidTr="00D449A9">
        <w:tc>
          <w:tcPr>
            <w:tcW w:w="747" w:type="pct"/>
            <w:shd w:val="clear" w:color="auto" w:fill="auto"/>
            <w:hideMark/>
          </w:tcPr>
          <w:p w14:paraId="78BC1E48"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63E29EF9" w14:textId="77777777" w:rsidR="0005565F" w:rsidRPr="00942C0C" w:rsidRDefault="0005565F" w:rsidP="00942C0C">
            <w:pPr>
              <w:spacing w:before="60" w:after="60"/>
              <w:ind w:firstLine="0"/>
              <w:rPr>
                <w:sz w:val="24"/>
                <w:szCs w:val="24"/>
              </w:rPr>
            </w:pPr>
            <w:r w:rsidRPr="00942C0C">
              <w:rPr>
                <w:sz w:val="24"/>
                <w:szCs w:val="24"/>
                <w:lang w:val="en-US"/>
              </w:rPr>
              <w:t>regNum</w:t>
            </w:r>
          </w:p>
        </w:tc>
        <w:tc>
          <w:tcPr>
            <w:tcW w:w="303" w:type="pct"/>
            <w:shd w:val="clear" w:color="auto" w:fill="auto"/>
            <w:hideMark/>
          </w:tcPr>
          <w:p w14:paraId="07F9A92D" w14:textId="77777777" w:rsidR="0005565F" w:rsidRPr="00942C0C" w:rsidRDefault="0005565F" w:rsidP="00942C0C">
            <w:pPr>
              <w:spacing w:before="60" w:after="60"/>
              <w:ind w:firstLine="0"/>
              <w:jc w:val="center"/>
              <w:rPr>
                <w:sz w:val="24"/>
                <w:szCs w:val="24"/>
              </w:rPr>
            </w:pPr>
            <w:r w:rsidRPr="00942C0C">
              <w:rPr>
                <w:sz w:val="24"/>
                <w:szCs w:val="24"/>
              </w:rPr>
              <w:t>Н</w:t>
            </w:r>
          </w:p>
        </w:tc>
        <w:tc>
          <w:tcPr>
            <w:tcW w:w="531" w:type="pct"/>
            <w:shd w:val="clear" w:color="auto" w:fill="auto"/>
            <w:hideMark/>
          </w:tcPr>
          <w:p w14:paraId="0FDBDA59" w14:textId="77777777" w:rsidR="0005565F" w:rsidRPr="00942C0C" w:rsidRDefault="0005565F" w:rsidP="00942C0C">
            <w:pPr>
              <w:spacing w:before="60" w:after="60"/>
              <w:ind w:firstLine="0"/>
              <w:jc w:val="center"/>
              <w:rPr>
                <w:sz w:val="24"/>
                <w:szCs w:val="24"/>
              </w:rPr>
            </w:pPr>
            <w:r w:rsidRPr="00942C0C">
              <w:rPr>
                <w:sz w:val="24"/>
                <w:szCs w:val="24"/>
              </w:rPr>
              <w:t>T</w:t>
            </w:r>
          </w:p>
        </w:tc>
        <w:tc>
          <w:tcPr>
            <w:tcW w:w="1180" w:type="pct"/>
            <w:shd w:val="clear" w:color="auto" w:fill="auto"/>
            <w:hideMark/>
          </w:tcPr>
          <w:p w14:paraId="00544840" w14:textId="77777777" w:rsidR="0005565F" w:rsidRPr="00942C0C" w:rsidRDefault="0005565F" w:rsidP="00942C0C">
            <w:pPr>
              <w:spacing w:before="60" w:after="60"/>
              <w:ind w:firstLine="0"/>
              <w:rPr>
                <w:sz w:val="24"/>
                <w:szCs w:val="24"/>
              </w:rPr>
            </w:pPr>
            <w:r w:rsidRPr="00942C0C">
              <w:rPr>
                <w:sz w:val="24"/>
                <w:szCs w:val="24"/>
              </w:rPr>
              <w:t>Номер реестровый записи сведений о контракте</w:t>
            </w:r>
          </w:p>
        </w:tc>
        <w:tc>
          <w:tcPr>
            <w:tcW w:w="1392" w:type="pct"/>
            <w:shd w:val="clear" w:color="auto" w:fill="auto"/>
            <w:hideMark/>
          </w:tcPr>
          <w:p w14:paraId="3C647067" w14:textId="77777777" w:rsidR="0005565F" w:rsidRPr="00942C0C" w:rsidRDefault="0005565F" w:rsidP="00942C0C">
            <w:pPr>
              <w:spacing w:before="60" w:after="60"/>
              <w:ind w:firstLine="0"/>
              <w:rPr>
                <w:sz w:val="24"/>
                <w:szCs w:val="24"/>
              </w:rPr>
            </w:pPr>
            <w:r w:rsidRPr="00942C0C">
              <w:rPr>
                <w:sz w:val="24"/>
                <w:szCs w:val="24"/>
              </w:rPr>
              <w:t xml:space="preserve">Шаблон значения: \d{19} </w:t>
            </w:r>
          </w:p>
          <w:p w14:paraId="7438FF40" w14:textId="4B42F6BC" w:rsidR="0005565F" w:rsidRPr="00942C0C" w:rsidRDefault="0005565F" w:rsidP="00942C0C">
            <w:pPr>
              <w:spacing w:before="60" w:after="60"/>
              <w:ind w:firstLine="0"/>
              <w:rPr>
                <w:sz w:val="24"/>
                <w:szCs w:val="24"/>
              </w:rPr>
            </w:pPr>
            <w:r w:rsidRPr="00942C0C">
              <w:rPr>
                <w:sz w:val="24"/>
                <w:szCs w:val="24"/>
              </w:rPr>
              <w:t>При приеме на РК РБГ контролируется, что контракт с таким номером опубликован, актуален и находится в статусе «Исполнение».</w:t>
            </w:r>
          </w:p>
        </w:tc>
      </w:tr>
      <w:tr w:rsidR="0005565F" w:rsidRPr="00942C0C" w14:paraId="1D14384E" w14:textId="77777777" w:rsidTr="00D449A9">
        <w:tc>
          <w:tcPr>
            <w:tcW w:w="747" w:type="pct"/>
            <w:shd w:val="clear" w:color="auto" w:fill="auto"/>
            <w:hideMark/>
          </w:tcPr>
          <w:p w14:paraId="60FCFA44"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6419E4DB" w14:textId="77777777" w:rsidR="0005565F" w:rsidRPr="00942C0C" w:rsidRDefault="0005565F" w:rsidP="00942C0C">
            <w:pPr>
              <w:spacing w:before="60" w:after="60"/>
              <w:ind w:firstLine="0"/>
              <w:rPr>
                <w:sz w:val="24"/>
                <w:szCs w:val="24"/>
              </w:rPr>
            </w:pPr>
            <w:r w:rsidRPr="00942C0C">
              <w:rPr>
                <w:sz w:val="24"/>
                <w:szCs w:val="24"/>
                <w:lang w:val="en-US"/>
              </w:rPr>
              <w:t>purchase</w:t>
            </w:r>
          </w:p>
        </w:tc>
        <w:tc>
          <w:tcPr>
            <w:tcW w:w="303" w:type="pct"/>
            <w:shd w:val="clear" w:color="auto" w:fill="auto"/>
            <w:hideMark/>
          </w:tcPr>
          <w:p w14:paraId="506DA3D0" w14:textId="77777777" w:rsidR="0005565F" w:rsidRPr="00942C0C" w:rsidRDefault="0005565F" w:rsidP="00942C0C">
            <w:pPr>
              <w:spacing w:before="60" w:after="60"/>
              <w:ind w:firstLine="0"/>
              <w:jc w:val="center"/>
              <w:rPr>
                <w:sz w:val="24"/>
                <w:szCs w:val="24"/>
              </w:rPr>
            </w:pPr>
            <w:r w:rsidRPr="00942C0C">
              <w:rPr>
                <w:sz w:val="24"/>
                <w:szCs w:val="24"/>
              </w:rPr>
              <w:t>Н</w:t>
            </w:r>
          </w:p>
        </w:tc>
        <w:tc>
          <w:tcPr>
            <w:tcW w:w="531" w:type="pct"/>
            <w:shd w:val="clear" w:color="auto" w:fill="auto"/>
            <w:hideMark/>
          </w:tcPr>
          <w:p w14:paraId="19323EE0" w14:textId="77777777" w:rsidR="0005565F" w:rsidRPr="00942C0C" w:rsidRDefault="0005565F" w:rsidP="00942C0C">
            <w:pPr>
              <w:spacing w:before="60" w:after="60"/>
              <w:ind w:firstLine="0"/>
              <w:jc w:val="center"/>
              <w:rPr>
                <w:sz w:val="24"/>
                <w:szCs w:val="24"/>
                <w:lang w:val="en-US"/>
              </w:rPr>
            </w:pPr>
            <w:r w:rsidRPr="00942C0C">
              <w:rPr>
                <w:sz w:val="24"/>
                <w:szCs w:val="24"/>
                <w:lang w:val="en-US"/>
              </w:rPr>
              <w:t>S</w:t>
            </w:r>
          </w:p>
        </w:tc>
        <w:tc>
          <w:tcPr>
            <w:tcW w:w="1180" w:type="pct"/>
            <w:shd w:val="clear" w:color="auto" w:fill="auto"/>
            <w:hideMark/>
          </w:tcPr>
          <w:p w14:paraId="37A2E8D3" w14:textId="77777777" w:rsidR="0005565F" w:rsidRPr="00942C0C" w:rsidRDefault="0005565F" w:rsidP="00942C0C">
            <w:pPr>
              <w:spacing w:before="60" w:after="60"/>
              <w:ind w:firstLine="0"/>
              <w:rPr>
                <w:sz w:val="24"/>
                <w:szCs w:val="24"/>
              </w:rPr>
            </w:pPr>
            <w:r w:rsidRPr="00942C0C">
              <w:rPr>
                <w:sz w:val="24"/>
                <w:szCs w:val="24"/>
              </w:rPr>
              <w:t>Сведения о закупке</w:t>
            </w:r>
          </w:p>
        </w:tc>
        <w:tc>
          <w:tcPr>
            <w:tcW w:w="1392" w:type="pct"/>
            <w:shd w:val="clear" w:color="auto" w:fill="auto"/>
            <w:hideMark/>
          </w:tcPr>
          <w:p w14:paraId="7FCAAB22" w14:textId="0F65D574" w:rsidR="0005565F" w:rsidRPr="00942C0C" w:rsidRDefault="00390BDB" w:rsidP="00942C0C">
            <w:pPr>
              <w:spacing w:before="60" w:after="60"/>
              <w:ind w:firstLine="0"/>
              <w:rPr>
                <w:sz w:val="24"/>
                <w:szCs w:val="24"/>
              </w:rPr>
            </w:pPr>
            <w:r w:rsidRPr="00390BDB">
              <w:rPr>
                <w:sz w:val="24"/>
                <w:szCs w:val="24"/>
              </w:rPr>
              <w:t>Если заполнено поле "Номер реестровой записи контракта" (guarantee/contractExecutionEnsure/regNum), то блок игнорируется при приеме</w:t>
            </w:r>
          </w:p>
        </w:tc>
      </w:tr>
      <w:tr w:rsidR="0005565F" w:rsidRPr="00942C0C" w14:paraId="77214DBC" w14:textId="77777777" w:rsidTr="00D449A9">
        <w:tc>
          <w:tcPr>
            <w:tcW w:w="747" w:type="pct"/>
            <w:shd w:val="clear" w:color="auto" w:fill="auto"/>
          </w:tcPr>
          <w:p w14:paraId="31C941EB"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10F2A8AB" w14:textId="25EAAA3A" w:rsidR="0005565F" w:rsidRPr="00942C0C" w:rsidRDefault="0005565F" w:rsidP="00942C0C">
            <w:pPr>
              <w:spacing w:before="60" w:after="60"/>
              <w:ind w:firstLine="0"/>
              <w:rPr>
                <w:sz w:val="24"/>
                <w:szCs w:val="24"/>
                <w:lang w:val="en-US"/>
              </w:rPr>
            </w:pPr>
            <w:r w:rsidRPr="00942C0C">
              <w:rPr>
                <w:sz w:val="24"/>
                <w:szCs w:val="24"/>
                <w:lang w:val="en-US"/>
              </w:rPr>
              <w:t>mLots</w:t>
            </w:r>
          </w:p>
        </w:tc>
        <w:tc>
          <w:tcPr>
            <w:tcW w:w="303" w:type="pct"/>
            <w:shd w:val="clear" w:color="auto" w:fill="auto"/>
          </w:tcPr>
          <w:p w14:paraId="483D68DC" w14:textId="36914A4A" w:rsidR="0005565F" w:rsidRPr="00942C0C" w:rsidRDefault="0005565F"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76EC975C" w14:textId="7EDBBCD7" w:rsidR="0005565F" w:rsidRPr="00942C0C" w:rsidRDefault="0005565F" w:rsidP="00942C0C">
            <w:pPr>
              <w:spacing w:before="60" w:after="60"/>
              <w:ind w:firstLine="0"/>
              <w:jc w:val="center"/>
              <w:rPr>
                <w:sz w:val="24"/>
                <w:szCs w:val="24"/>
                <w:lang w:val="en-US"/>
              </w:rPr>
            </w:pPr>
            <w:r w:rsidRPr="00942C0C">
              <w:rPr>
                <w:sz w:val="24"/>
                <w:szCs w:val="24"/>
                <w:lang w:val="en-US"/>
              </w:rPr>
              <w:t>B</w:t>
            </w:r>
          </w:p>
        </w:tc>
        <w:tc>
          <w:tcPr>
            <w:tcW w:w="1180" w:type="pct"/>
            <w:shd w:val="clear" w:color="auto" w:fill="auto"/>
          </w:tcPr>
          <w:p w14:paraId="6D77A3A6" w14:textId="4EE87AA4" w:rsidR="0005565F" w:rsidRPr="00942C0C" w:rsidRDefault="0005565F" w:rsidP="00942C0C">
            <w:pPr>
              <w:spacing w:before="60" w:after="60"/>
              <w:ind w:firstLine="0"/>
              <w:rPr>
                <w:sz w:val="24"/>
                <w:szCs w:val="24"/>
              </w:rPr>
            </w:pPr>
            <w:r w:rsidRPr="00942C0C">
              <w:rPr>
                <w:sz w:val="24"/>
                <w:szCs w:val="24"/>
              </w:rPr>
              <w:t>Многолотовость</w:t>
            </w:r>
          </w:p>
        </w:tc>
        <w:tc>
          <w:tcPr>
            <w:tcW w:w="1392" w:type="pct"/>
            <w:shd w:val="clear" w:color="auto" w:fill="auto"/>
          </w:tcPr>
          <w:p w14:paraId="21CE01A1" w14:textId="77777777" w:rsidR="0005565F" w:rsidRPr="00942C0C" w:rsidRDefault="0005565F" w:rsidP="00942C0C">
            <w:pPr>
              <w:spacing w:before="60" w:after="60"/>
              <w:ind w:firstLine="0"/>
              <w:rPr>
                <w:sz w:val="24"/>
                <w:szCs w:val="24"/>
              </w:rPr>
            </w:pPr>
          </w:p>
        </w:tc>
      </w:tr>
      <w:tr w:rsidR="0005565F" w:rsidRPr="00942C0C" w14:paraId="1F6D0425" w14:textId="77777777" w:rsidTr="00D449A9">
        <w:tc>
          <w:tcPr>
            <w:tcW w:w="5000" w:type="pct"/>
            <w:gridSpan w:val="7"/>
            <w:shd w:val="clear" w:color="auto" w:fill="auto"/>
            <w:hideMark/>
          </w:tcPr>
          <w:p w14:paraId="2BC0D30A" w14:textId="77777777" w:rsidR="0005565F" w:rsidRPr="00942C0C" w:rsidRDefault="0005565F" w:rsidP="00942C0C">
            <w:pPr>
              <w:spacing w:before="60" w:after="60"/>
              <w:ind w:firstLine="0"/>
              <w:jc w:val="center"/>
              <w:rPr>
                <w:sz w:val="24"/>
                <w:szCs w:val="24"/>
              </w:rPr>
            </w:pPr>
            <w:r w:rsidRPr="00942C0C">
              <w:rPr>
                <w:b/>
                <w:bCs/>
                <w:sz w:val="24"/>
                <w:szCs w:val="24"/>
              </w:rPr>
              <w:t>Сведения о закупке</w:t>
            </w:r>
          </w:p>
        </w:tc>
      </w:tr>
      <w:tr w:rsidR="0005565F" w:rsidRPr="00942C0C" w14:paraId="0C86A791" w14:textId="77777777" w:rsidTr="00D449A9">
        <w:tc>
          <w:tcPr>
            <w:tcW w:w="747" w:type="pct"/>
            <w:shd w:val="clear" w:color="auto" w:fill="auto"/>
            <w:hideMark/>
          </w:tcPr>
          <w:p w14:paraId="3444CD4B" w14:textId="77777777" w:rsidR="0005565F" w:rsidRPr="00942C0C" w:rsidRDefault="0005565F" w:rsidP="00942C0C">
            <w:pPr>
              <w:spacing w:before="60" w:after="60"/>
              <w:ind w:firstLine="0"/>
              <w:rPr>
                <w:sz w:val="24"/>
                <w:szCs w:val="24"/>
                <w:lang w:val="en-US"/>
              </w:rPr>
            </w:pPr>
            <w:r w:rsidRPr="00942C0C">
              <w:rPr>
                <w:b/>
                <w:bCs/>
                <w:sz w:val="24"/>
                <w:szCs w:val="24"/>
                <w:lang w:val="en-US"/>
              </w:rPr>
              <w:t>purchase</w:t>
            </w:r>
          </w:p>
        </w:tc>
        <w:tc>
          <w:tcPr>
            <w:tcW w:w="847" w:type="pct"/>
            <w:gridSpan w:val="2"/>
            <w:shd w:val="clear" w:color="auto" w:fill="auto"/>
            <w:hideMark/>
          </w:tcPr>
          <w:p w14:paraId="4E848585"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4D031FE6"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0BEB9991"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686F0F70"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07B02BA2"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226219" w:rsidRPr="00942C0C" w14:paraId="4976A6F0" w14:textId="77777777" w:rsidTr="00D449A9">
        <w:tc>
          <w:tcPr>
            <w:tcW w:w="747" w:type="pct"/>
            <w:vMerge w:val="restart"/>
            <w:shd w:val="clear" w:color="auto" w:fill="auto"/>
            <w:hideMark/>
          </w:tcPr>
          <w:p w14:paraId="779C375B" w14:textId="77777777" w:rsidR="00226219" w:rsidRPr="00942C0C" w:rsidRDefault="00226219" w:rsidP="00942C0C">
            <w:pPr>
              <w:spacing w:before="60" w:after="60"/>
              <w:ind w:firstLine="0"/>
              <w:rPr>
                <w:sz w:val="24"/>
                <w:szCs w:val="24"/>
              </w:rPr>
            </w:pPr>
            <w:r w:rsidRPr="00942C0C">
              <w:rPr>
                <w:sz w:val="24"/>
                <w:szCs w:val="24"/>
              </w:rPr>
              <w:t> </w:t>
            </w:r>
          </w:p>
          <w:p w14:paraId="18128405" w14:textId="77777777" w:rsidR="00226219" w:rsidRPr="00942C0C" w:rsidRDefault="00226219" w:rsidP="00226219">
            <w:pPr>
              <w:spacing w:before="60" w:after="60"/>
              <w:ind w:firstLine="0"/>
              <w:rPr>
                <w:sz w:val="24"/>
                <w:szCs w:val="24"/>
              </w:rPr>
            </w:pPr>
            <w:r w:rsidRPr="00942C0C">
              <w:rPr>
                <w:sz w:val="24"/>
                <w:szCs w:val="24"/>
              </w:rPr>
              <w:t>Допустимо у</w:t>
            </w:r>
            <w:r>
              <w:rPr>
                <w:sz w:val="24"/>
                <w:szCs w:val="24"/>
              </w:rPr>
              <w:t>казание только одного элемента</w:t>
            </w:r>
          </w:p>
          <w:p w14:paraId="24D7249E" w14:textId="73838858" w:rsidR="00226219" w:rsidRPr="00942C0C" w:rsidRDefault="00226219" w:rsidP="00226219">
            <w:pPr>
              <w:spacing w:before="60" w:after="60"/>
              <w:ind w:firstLine="0"/>
              <w:rPr>
                <w:sz w:val="24"/>
                <w:szCs w:val="24"/>
              </w:rPr>
            </w:pPr>
          </w:p>
        </w:tc>
        <w:tc>
          <w:tcPr>
            <w:tcW w:w="847" w:type="pct"/>
            <w:gridSpan w:val="2"/>
            <w:shd w:val="clear" w:color="auto" w:fill="auto"/>
          </w:tcPr>
          <w:p w14:paraId="6CA48B0D" w14:textId="77777777" w:rsidR="00226219" w:rsidRPr="00942C0C" w:rsidRDefault="00226219" w:rsidP="00942C0C">
            <w:pPr>
              <w:spacing w:before="60" w:after="60"/>
              <w:ind w:firstLine="0"/>
              <w:rPr>
                <w:sz w:val="24"/>
                <w:szCs w:val="24"/>
              </w:rPr>
            </w:pPr>
            <w:r w:rsidRPr="00942C0C">
              <w:rPr>
                <w:sz w:val="24"/>
                <w:szCs w:val="24"/>
                <w:lang w:val="en-US"/>
              </w:rPr>
              <w:t>purchase</w:t>
            </w:r>
            <w:r w:rsidRPr="00942C0C">
              <w:rPr>
                <w:sz w:val="24"/>
                <w:szCs w:val="24"/>
              </w:rPr>
              <w:t xml:space="preserve">Number </w:t>
            </w:r>
          </w:p>
        </w:tc>
        <w:tc>
          <w:tcPr>
            <w:tcW w:w="303" w:type="pct"/>
            <w:shd w:val="clear" w:color="auto" w:fill="auto"/>
          </w:tcPr>
          <w:p w14:paraId="7F7760C3" w14:textId="77777777" w:rsidR="00226219" w:rsidRPr="00942C0C" w:rsidRDefault="00226219" w:rsidP="00942C0C">
            <w:pPr>
              <w:spacing w:before="60" w:after="60"/>
              <w:ind w:firstLine="0"/>
              <w:jc w:val="center"/>
              <w:rPr>
                <w:sz w:val="24"/>
                <w:szCs w:val="24"/>
              </w:rPr>
            </w:pPr>
            <w:r w:rsidRPr="00942C0C">
              <w:rPr>
                <w:sz w:val="24"/>
                <w:szCs w:val="24"/>
              </w:rPr>
              <w:t>Н</w:t>
            </w:r>
          </w:p>
        </w:tc>
        <w:tc>
          <w:tcPr>
            <w:tcW w:w="531" w:type="pct"/>
            <w:shd w:val="clear" w:color="auto" w:fill="auto"/>
          </w:tcPr>
          <w:p w14:paraId="21C8208A" w14:textId="77777777" w:rsidR="00226219" w:rsidRPr="00942C0C" w:rsidRDefault="00226219" w:rsidP="00942C0C">
            <w:pPr>
              <w:spacing w:before="60" w:after="60"/>
              <w:ind w:firstLine="0"/>
              <w:jc w:val="center"/>
              <w:rPr>
                <w:sz w:val="24"/>
                <w:szCs w:val="24"/>
              </w:rPr>
            </w:pPr>
            <w:r w:rsidRPr="00942C0C">
              <w:rPr>
                <w:sz w:val="24"/>
                <w:szCs w:val="24"/>
              </w:rPr>
              <w:t>T</w:t>
            </w:r>
          </w:p>
        </w:tc>
        <w:tc>
          <w:tcPr>
            <w:tcW w:w="1180" w:type="pct"/>
            <w:shd w:val="clear" w:color="auto" w:fill="auto"/>
          </w:tcPr>
          <w:p w14:paraId="1594FFD0" w14:textId="77777777" w:rsidR="00226219" w:rsidRPr="00942C0C" w:rsidRDefault="00226219" w:rsidP="00942C0C">
            <w:pPr>
              <w:spacing w:before="60" w:after="60"/>
              <w:ind w:firstLine="0"/>
              <w:rPr>
                <w:sz w:val="24"/>
                <w:szCs w:val="24"/>
              </w:rPr>
            </w:pPr>
            <w:r w:rsidRPr="00942C0C">
              <w:rPr>
                <w:sz w:val="24"/>
                <w:szCs w:val="24"/>
              </w:rPr>
              <w:t>Номер закупки</w:t>
            </w:r>
          </w:p>
        </w:tc>
        <w:tc>
          <w:tcPr>
            <w:tcW w:w="1392" w:type="pct"/>
            <w:shd w:val="clear" w:color="auto" w:fill="auto"/>
          </w:tcPr>
          <w:p w14:paraId="10269273" w14:textId="77777777" w:rsidR="00226219" w:rsidRPr="00942C0C" w:rsidRDefault="00226219" w:rsidP="00942C0C">
            <w:pPr>
              <w:spacing w:before="60" w:after="60"/>
              <w:ind w:firstLine="0"/>
              <w:rPr>
                <w:sz w:val="24"/>
                <w:szCs w:val="24"/>
              </w:rPr>
            </w:pPr>
            <w:r w:rsidRPr="00942C0C">
              <w:rPr>
                <w:sz w:val="24"/>
                <w:szCs w:val="24"/>
              </w:rPr>
              <w:t>Шаблон значения: \d{19}</w:t>
            </w:r>
          </w:p>
          <w:p w14:paraId="24D174C4" w14:textId="77777777" w:rsidR="00390BDB" w:rsidRPr="00390BDB" w:rsidRDefault="00390BDB" w:rsidP="00390BDB">
            <w:pPr>
              <w:spacing w:before="60" w:after="60"/>
              <w:ind w:firstLine="0"/>
              <w:rPr>
                <w:sz w:val="24"/>
                <w:szCs w:val="24"/>
              </w:rPr>
            </w:pPr>
            <w:r w:rsidRPr="00390BDB">
              <w:rPr>
                <w:sz w:val="24"/>
                <w:szCs w:val="24"/>
              </w:rPr>
              <w:t>Контролируется, что закупка удовлетворяет следующим условиям:</w:t>
            </w:r>
          </w:p>
          <w:p w14:paraId="12794EBC" w14:textId="77777777" w:rsidR="00390BDB" w:rsidRPr="00390BDB" w:rsidRDefault="00390BDB" w:rsidP="00390BDB">
            <w:pPr>
              <w:spacing w:before="60" w:after="60"/>
              <w:ind w:firstLine="0"/>
              <w:rPr>
                <w:sz w:val="24"/>
                <w:szCs w:val="24"/>
              </w:rPr>
            </w:pPr>
            <w:r w:rsidRPr="00390BDB">
              <w:rPr>
                <w:sz w:val="24"/>
                <w:szCs w:val="24"/>
              </w:rPr>
              <w:t>-извещение об осуществлении закупки опубликовано и актуально;</w:t>
            </w:r>
          </w:p>
          <w:p w14:paraId="52CE395E" w14:textId="77777777" w:rsidR="00390BDB" w:rsidRPr="00390BDB" w:rsidRDefault="00390BDB" w:rsidP="00390BDB">
            <w:pPr>
              <w:spacing w:before="60" w:after="60"/>
              <w:ind w:firstLine="0"/>
              <w:rPr>
                <w:sz w:val="24"/>
                <w:szCs w:val="24"/>
              </w:rPr>
            </w:pPr>
            <w:r w:rsidRPr="00390BDB">
              <w:rPr>
                <w:sz w:val="24"/>
                <w:szCs w:val="24"/>
              </w:rPr>
              <w:t>-отсутствуют действующие опубликованные версии извещения об отмене закупки;</w:t>
            </w:r>
          </w:p>
          <w:p w14:paraId="74CBCCA4" w14:textId="2CE1AFB1" w:rsidR="00226219" w:rsidRPr="00942C0C" w:rsidRDefault="00390BDB" w:rsidP="00942C0C">
            <w:pPr>
              <w:spacing w:before="60" w:after="60"/>
              <w:ind w:firstLine="0"/>
              <w:rPr>
                <w:sz w:val="24"/>
                <w:szCs w:val="24"/>
              </w:rPr>
            </w:pPr>
            <w:r w:rsidRPr="00390BDB">
              <w:rPr>
                <w:sz w:val="24"/>
                <w:szCs w:val="24"/>
              </w:rPr>
              <w:t>-отсутствуют действующие опубликованные версии протоколов</w:t>
            </w:r>
          </w:p>
        </w:tc>
      </w:tr>
      <w:tr w:rsidR="00226219" w:rsidRPr="00942C0C" w14:paraId="747F1D25" w14:textId="77777777" w:rsidTr="00D449A9">
        <w:tc>
          <w:tcPr>
            <w:tcW w:w="747" w:type="pct"/>
            <w:vMerge/>
            <w:shd w:val="clear" w:color="auto" w:fill="auto"/>
            <w:hideMark/>
          </w:tcPr>
          <w:p w14:paraId="11CABCF2" w14:textId="147F6D99" w:rsidR="00226219" w:rsidRPr="00942C0C" w:rsidRDefault="00226219" w:rsidP="00FA0089">
            <w:pPr>
              <w:spacing w:before="60" w:after="60"/>
              <w:ind w:firstLine="0"/>
              <w:rPr>
                <w:sz w:val="24"/>
                <w:szCs w:val="24"/>
              </w:rPr>
            </w:pPr>
          </w:p>
        </w:tc>
        <w:tc>
          <w:tcPr>
            <w:tcW w:w="847" w:type="pct"/>
            <w:gridSpan w:val="2"/>
            <w:shd w:val="clear" w:color="auto" w:fill="auto"/>
          </w:tcPr>
          <w:p w14:paraId="29BF4EDB" w14:textId="5D04C2B3" w:rsidR="00226219" w:rsidRPr="00942C0C" w:rsidRDefault="00226219" w:rsidP="00FA0089">
            <w:pPr>
              <w:spacing w:before="60" w:after="60"/>
              <w:ind w:firstLine="0"/>
              <w:rPr>
                <w:sz w:val="24"/>
                <w:szCs w:val="24"/>
              </w:rPr>
            </w:pPr>
            <w:r>
              <w:rPr>
                <w:sz w:val="24"/>
                <w:szCs w:val="24"/>
                <w:lang w:val="en-US"/>
              </w:rPr>
              <w:t>notification</w:t>
            </w:r>
            <w:r w:rsidRPr="00942C0C">
              <w:rPr>
                <w:sz w:val="24"/>
                <w:szCs w:val="24"/>
              </w:rPr>
              <w:t xml:space="preserve">Number </w:t>
            </w:r>
          </w:p>
        </w:tc>
        <w:tc>
          <w:tcPr>
            <w:tcW w:w="303" w:type="pct"/>
            <w:shd w:val="clear" w:color="auto" w:fill="auto"/>
          </w:tcPr>
          <w:p w14:paraId="2B40F137" w14:textId="1AAE3089" w:rsidR="00226219" w:rsidRPr="00942C0C" w:rsidRDefault="00226219" w:rsidP="00FA0089">
            <w:pPr>
              <w:spacing w:before="60" w:after="60"/>
              <w:ind w:firstLine="0"/>
              <w:jc w:val="center"/>
              <w:rPr>
                <w:sz w:val="24"/>
                <w:szCs w:val="24"/>
              </w:rPr>
            </w:pPr>
            <w:r w:rsidRPr="00942C0C">
              <w:rPr>
                <w:sz w:val="24"/>
                <w:szCs w:val="24"/>
              </w:rPr>
              <w:t>О</w:t>
            </w:r>
          </w:p>
        </w:tc>
        <w:tc>
          <w:tcPr>
            <w:tcW w:w="531" w:type="pct"/>
            <w:shd w:val="clear" w:color="auto" w:fill="auto"/>
          </w:tcPr>
          <w:p w14:paraId="757293A8" w14:textId="2788B3A4" w:rsidR="00226219" w:rsidRPr="00942C0C" w:rsidRDefault="00226219" w:rsidP="00FA0089">
            <w:pPr>
              <w:spacing w:before="60" w:after="60"/>
              <w:ind w:firstLine="0"/>
              <w:jc w:val="center"/>
              <w:rPr>
                <w:sz w:val="24"/>
                <w:szCs w:val="24"/>
              </w:rPr>
            </w:pPr>
            <w:r w:rsidRPr="00942C0C">
              <w:rPr>
                <w:sz w:val="24"/>
                <w:szCs w:val="24"/>
              </w:rPr>
              <w:t>T</w:t>
            </w:r>
          </w:p>
        </w:tc>
        <w:tc>
          <w:tcPr>
            <w:tcW w:w="1180" w:type="pct"/>
            <w:shd w:val="clear" w:color="auto" w:fill="auto"/>
          </w:tcPr>
          <w:p w14:paraId="47979B94" w14:textId="42605313" w:rsidR="00226219" w:rsidRPr="00942C0C" w:rsidRDefault="00226219" w:rsidP="00FA0089">
            <w:pPr>
              <w:spacing w:before="60" w:after="60"/>
              <w:ind w:firstLine="0"/>
              <w:rPr>
                <w:sz w:val="24"/>
                <w:szCs w:val="24"/>
              </w:rPr>
            </w:pPr>
            <w:r>
              <w:rPr>
                <w:sz w:val="24"/>
                <w:szCs w:val="24"/>
              </w:rPr>
              <w:t>Реестровый номер извещения (94ФЗ)</w:t>
            </w:r>
          </w:p>
        </w:tc>
        <w:tc>
          <w:tcPr>
            <w:tcW w:w="1392" w:type="pct"/>
            <w:shd w:val="clear" w:color="auto" w:fill="auto"/>
          </w:tcPr>
          <w:p w14:paraId="045FD819" w14:textId="77777777" w:rsidR="00226219" w:rsidRPr="00942C0C" w:rsidRDefault="00226219" w:rsidP="00FA0089">
            <w:pPr>
              <w:spacing w:before="60" w:after="60"/>
              <w:ind w:firstLine="0"/>
              <w:rPr>
                <w:sz w:val="24"/>
                <w:szCs w:val="24"/>
              </w:rPr>
            </w:pPr>
            <w:r w:rsidRPr="00942C0C">
              <w:rPr>
                <w:sz w:val="24"/>
                <w:szCs w:val="24"/>
              </w:rPr>
              <w:t xml:space="preserve">Шаблон значения: \d{19} </w:t>
            </w:r>
          </w:p>
          <w:p w14:paraId="6BF1E28A" w14:textId="77777777" w:rsidR="00226219" w:rsidRPr="00942C0C" w:rsidRDefault="00226219" w:rsidP="00FA0089">
            <w:pPr>
              <w:spacing w:before="60" w:after="60"/>
              <w:ind w:firstLine="0"/>
              <w:rPr>
                <w:sz w:val="24"/>
                <w:szCs w:val="24"/>
              </w:rPr>
            </w:pPr>
            <w:r w:rsidRPr="00942C0C">
              <w:rPr>
                <w:sz w:val="24"/>
                <w:szCs w:val="24"/>
              </w:rPr>
              <w:t xml:space="preserve">При приеме на РК РБГ контролируется, что </w:t>
            </w:r>
            <w:r>
              <w:rPr>
                <w:sz w:val="24"/>
                <w:szCs w:val="24"/>
              </w:rPr>
              <w:t>заказ</w:t>
            </w:r>
            <w:r w:rsidRPr="00942C0C">
              <w:rPr>
                <w:sz w:val="24"/>
                <w:szCs w:val="24"/>
              </w:rPr>
              <w:t xml:space="preserve"> удовлетворяет следующим условиям:</w:t>
            </w:r>
          </w:p>
          <w:p w14:paraId="398CAF76" w14:textId="77777777" w:rsidR="00226219" w:rsidRPr="00942C0C" w:rsidRDefault="00226219" w:rsidP="00FA0089">
            <w:pPr>
              <w:spacing w:before="60" w:after="60"/>
              <w:ind w:firstLine="0"/>
              <w:rPr>
                <w:sz w:val="24"/>
                <w:szCs w:val="24"/>
              </w:rPr>
            </w:pPr>
          </w:p>
          <w:p w14:paraId="79DB7E09" w14:textId="653407EC" w:rsidR="00226219" w:rsidRPr="00942C0C" w:rsidRDefault="00226219" w:rsidP="00FA0089">
            <w:pPr>
              <w:spacing w:before="60" w:after="60"/>
              <w:ind w:firstLine="0"/>
              <w:rPr>
                <w:sz w:val="24"/>
                <w:szCs w:val="24"/>
              </w:rPr>
            </w:pPr>
            <w:r w:rsidRPr="00942C0C">
              <w:rPr>
                <w:sz w:val="24"/>
                <w:szCs w:val="24"/>
              </w:rPr>
              <w:t>1) извещение опубликовано и актуально</w:t>
            </w:r>
          </w:p>
        </w:tc>
      </w:tr>
      <w:tr w:rsidR="0005565F" w:rsidRPr="00942C0C" w14:paraId="4EC93BFC" w14:textId="77777777" w:rsidTr="00D449A9">
        <w:tc>
          <w:tcPr>
            <w:tcW w:w="747" w:type="pct"/>
            <w:shd w:val="clear" w:color="auto" w:fill="auto"/>
            <w:hideMark/>
          </w:tcPr>
          <w:p w14:paraId="67EF2CA9"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tcPr>
          <w:p w14:paraId="5D9149AD" w14:textId="77777777" w:rsidR="0005565F" w:rsidRPr="00942C0C" w:rsidRDefault="0005565F" w:rsidP="00942C0C">
            <w:pPr>
              <w:spacing w:before="60" w:after="60"/>
              <w:ind w:firstLine="0"/>
              <w:rPr>
                <w:sz w:val="24"/>
                <w:szCs w:val="24"/>
              </w:rPr>
            </w:pPr>
            <w:r w:rsidRPr="00942C0C">
              <w:rPr>
                <w:sz w:val="24"/>
                <w:szCs w:val="24"/>
              </w:rPr>
              <w:t xml:space="preserve">lotNumber </w:t>
            </w:r>
          </w:p>
        </w:tc>
        <w:tc>
          <w:tcPr>
            <w:tcW w:w="303" w:type="pct"/>
            <w:shd w:val="clear" w:color="auto" w:fill="auto"/>
          </w:tcPr>
          <w:p w14:paraId="29C45C79" w14:textId="77777777" w:rsidR="0005565F" w:rsidRPr="00942C0C" w:rsidRDefault="0005565F" w:rsidP="00942C0C">
            <w:pPr>
              <w:spacing w:before="60" w:after="60"/>
              <w:ind w:firstLine="0"/>
              <w:jc w:val="center"/>
              <w:rPr>
                <w:sz w:val="24"/>
                <w:szCs w:val="24"/>
              </w:rPr>
            </w:pPr>
            <w:r w:rsidRPr="00942C0C">
              <w:rPr>
                <w:sz w:val="24"/>
                <w:szCs w:val="24"/>
              </w:rPr>
              <w:t>Н</w:t>
            </w:r>
          </w:p>
        </w:tc>
        <w:tc>
          <w:tcPr>
            <w:tcW w:w="531" w:type="pct"/>
            <w:shd w:val="clear" w:color="auto" w:fill="auto"/>
          </w:tcPr>
          <w:p w14:paraId="6D1C53A3" w14:textId="77777777" w:rsidR="0005565F" w:rsidRPr="00942C0C" w:rsidRDefault="0005565F" w:rsidP="00942C0C">
            <w:pPr>
              <w:spacing w:before="60" w:after="60"/>
              <w:ind w:firstLine="0"/>
              <w:jc w:val="center"/>
              <w:rPr>
                <w:sz w:val="24"/>
                <w:szCs w:val="24"/>
              </w:rPr>
            </w:pPr>
            <w:r w:rsidRPr="00942C0C">
              <w:rPr>
                <w:sz w:val="24"/>
                <w:szCs w:val="24"/>
              </w:rPr>
              <w:t>N</w:t>
            </w:r>
          </w:p>
        </w:tc>
        <w:tc>
          <w:tcPr>
            <w:tcW w:w="1180" w:type="pct"/>
            <w:shd w:val="clear" w:color="auto" w:fill="auto"/>
          </w:tcPr>
          <w:p w14:paraId="72C19191" w14:textId="77777777" w:rsidR="0005565F" w:rsidRPr="00942C0C" w:rsidRDefault="0005565F" w:rsidP="00942C0C">
            <w:pPr>
              <w:spacing w:before="60" w:after="60"/>
              <w:ind w:firstLine="0"/>
              <w:rPr>
                <w:sz w:val="24"/>
                <w:szCs w:val="24"/>
              </w:rPr>
            </w:pPr>
            <w:r w:rsidRPr="00942C0C">
              <w:rPr>
                <w:sz w:val="24"/>
                <w:szCs w:val="24"/>
              </w:rPr>
              <w:t>Порядковый номер лота</w:t>
            </w:r>
          </w:p>
        </w:tc>
        <w:tc>
          <w:tcPr>
            <w:tcW w:w="1392" w:type="pct"/>
            <w:shd w:val="clear" w:color="auto" w:fill="auto"/>
          </w:tcPr>
          <w:p w14:paraId="06FA6389" w14:textId="3C33A731" w:rsidR="0005565F" w:rsidRPr="00942C0C" w:rsidRDefault="001642E9" w:rsidP="00942C0C">
            <w:pPr>
              <w:spacing w:before="60" w:after="60"/>
              <w:ind w:firstLine="0"/>
              <w:rPr>
                <w:sz w:val="24"/>
                <w:szCs w:val="24"/>
              </w:rPr>
            </w:pPr>
            <w:r w:rsidRPr="001642E9">
              <w:rPr>
                <w:sz w:val="24"/>
                <w:szCs w:val="24"/>
              </w:rPr>
              <w:t>Контролируется, что лот с указанным номером, присутствует в закупке с номером, указанным в поле "Номер закупки (44ФЗ)" (guarantee/contractExecutionEnsure/purchase/purchaseNumber)</w:t>
            </w:r>
          </w:p>
        </w:tc>
      </w:tr>
      <w:tr w:rsidR="00503C6A" w:rsidRPr="00942C0C" w14:paraId="337CA916" w14:textId="77777777" w:rsidTr="00E1573F">
        <w:tc>
          <w:tcPr>
            <w:tcW w:w="5000" w:type="pct"/>
            <w:gridSpan w:val="7"/>
            <w:shd w:val="clear" w:color="auto" w:fill="auto"/>
            <w:hideMark/>
          </w:tcPr>
          <w:p w14:paraId="6B4AE694" w14:textId="65D5F093" w:rsidR="00503C6A" w:rsidRPr="00942C0C" w:rsidRDefault="00503C6A" w:rsidP="00E1573F">
            <w:pPr>
              <w:spacing w:before="60" w:after="60"/>
              <w:ind w:firstLine="0"/>
              <w:jc w:val="center"/>
              <w:rPr>
                <w:sz w:val="24"/>
                <w:szCs w:val="24"/>
              </w:rPr>
            </w:pPr>
            <w:r w:rsidRPr="00503C6A">
              <w:rPr>
                <w:b/>
                <w:bCs/>
                <w:sz w:val="24"/>
                <w:szCs w:val="24"/>
              </w:rPr>
              <w:t>Обеспечения исполнения договора о проведении капитального ремонта</w:t>
            </w:r>
          </w:p>
        </w:tc>
      </w:tr>
      <w:tr w:rsidR="00503C6A" w:rsidRPr="00942C0C" w14:paraId="5CD3A848" w14:textId="77777777" w:rsidTr="00E1573F">
        <w:tc>
          <w:tcPr>
            <w:tcW w:w="747" w:type="pct"/>
            <w:shd w:val="clear" w:color="auto" w:fill="auto"/>
            <w:hideMark/>
          </w:tcPr>
          <w:p w14:paraId="506F8B6E" w14:textId="788F49B2" w:rsidR="00503C6A" w:rsidRPr="00942C0C" w:rsidRDefault="00503C6A" w:rsidP="00E1573F">
            <w:pPr>
              <w:spacing w:before="60" w:after="60"/>
              <w:ind w:firstLine="0"/>
              <w:rPr>
                <w:sz w:val="24"/>
                <w:szCs w:val="24"/>
              </w:rPr>
            </w:pPr>
            <w:r w:rsidRPr="00503C6A">
              <w:rPr>
                <w:b/>
                <w:bCs/>
                <w:sz w:val="24"/>
                <w:szCs w:val="24"/>
                <w:lang w:val="en-US"/>
              </w:rPr>
              <w:t>majorRepairEnsure</w:t>
            </w:r>
          </w:p>
        </w:tc>
        <w:tc>
          <w:tcPr>
            <w:tcW w:w="847" w:type="pct"/>
            <w:gridSpan w:val="2"/>
            <w:shd w:val="clear" w:color="auto" w:fill="auto"/>
            <w:hideMark/>
          </w:tcPr>
          <w:p w14:paraId="6244DE04" w14:textId="77777777" w:rsidR="00503C6A" w:rsidRPr="00942C0C" w:rsidRDefault="00503C6A" w:rsidP="00E1573F">
            <w:pPr>
              <w:spacing w:before="60" w:after="60"/>
              <w:ind w:firstLine="0"/>
              <w:rPr>
                <w:sz w:val="24"/>
                <w:szCs w:val="24"/>
              </w:rPr>
            </w:pPr>
            <w:r w:rsidRPr="00942C0C">
              <w:rPr>
                <w:sz w:val="24"/>
                <w:szCs w:val="24"/>
              </w:rPr>
              <w:t> </w:t>
            </w:r>
          </w:p>
        </w:tc>
        <w:tc>
          <w:tcPr>
            <w:tcW w:w="303" w:type="pct"/>
            <w:shd w:val="clear" w:color="auto" w:fill="auto"/>
            <w:hideMark/>
          </w:tcPr>
          <w:p w14:paraId="07061E3E" w14:textId="77777777" w:rsidR="00503C6A" w:rsidRPr="00942C0C" w:rsidRDefault="00503C6A" w:rsidP="00E1573F">
            <w:pPr>
              <w:spacing w:before="60" w:after="60"/>
              <w:ind w:firstLine="0"/>
              <w:rPr>
                <w:sz w:val="24"/>
                <w:szCs w:val="24"/>
              </w:rPr>
            </w:pPr>
            <w:r w:rsidRPr="00942C0C">
              <w:rPr>
                <w:sz w:val="24"/>
                <w:szCs w:val="24"/>
              </w:rPr>
              <w:t> </w:t>
            </w:r>
          </w:p>
        </w:tc>
        <w:tc>
          <w:tcPr>
            <w:tcW w:w="531" w:type="pct"/>
            <w:shd w:val="clear" w:color="auto" w:fill="auto"/>
            <w:hideMark/>
          </w:tcPr>
          <w:p w14:paraId="10C2DB63" w14:textId="77777777" w:rsidR="00503C6A" w:rsidRPr="00942C0C" w:rsidRDefault="00503C6A" w:rsidP="00E1573F">
            <w:pPr>
              <w:spacing w:before="60" w:after="60"/>
              <w:ind w:firstLine="0"/>
              <w:rPr>
                <w:sz w:val="24"/>
                <w:szCs w:val="24"/>
              </w:rPr>
            </w:pPr>
            <w:r w:rsidRPr="00942C0C">
              <w:rPr>
                <w:sz w:val="24"/>
                <w:szCs w:val="24"/>
              </w:rPr>
              <w:t> </w:t>
            </w:r>
          </w:p>
        </w:tc>
        <w:tc>
          <w:tcPr>
            <w:tcW w:w="1180" w:type="pct"/>
            <w:shd w:val="clear" w:color="auto" w:fill="auto"/>
            <w:hideMark/>
          </w:tcPr>
          <w:p w14:paraId="1E67148C" w14:textId="77777777" w:rsidR="00503C6A" w:rsidRPr="00942C0C" w:rsidRDefault="00503C6A" w:rsidP="00E1573F">
            <w:pPr>
              <w:spacing w:before="60" w:after="60"/>
              <w:ind w:firstLine="0"/>
              <w:rPr>
                <w:sz w:val="24"/>
                <w:szCs w:val="24"/>
              </w:rPr>
            </w:pPr>
            <w:r w:rsidRPr="00942C0C">
              <w:rPr>
                <w:sz w:val="24"/>
                <w:szCs w:val="24"/>
              </w:rPr>
              <w:t> </w:t>
            </w:r>
          </w:p>
        </w:tc>
        <w:tc>
          <w:tcPr>
            <w:tcW w:w="1392" w:type="pct"/>
            <w:shd w:val="clear" w:color="auto" w:fill="auto"/>
            <w:hideMark/>
          </w:tcPr>
          <w:p w14:paraId="738BFF72" w14:textId="77777777" w:rsidR="00503C6A" w:rsidRPr="00942C0C" w:rsidRDefault="00503C6A" w:rsidP="00E1573F">
            <w:pPr>
              <w:spacing w:before="60" w:after="60"/>
              <w:ind w:firstLine="0"/>
              <w:rPr>
                <w:sz w:val="24"/>
                <w:szCs w:val="24"/>
              </w:rPr>
            </w:pPr>
            <w:r w:rsidRPr="00942C0C">
              <w:rPr>
                <w:sz w:val="24"/>
                <w:szCs w:val="24"/>
              </w:rPr>
              <w:t xml:space="preserve"> </w:t>
            </w:r>
          </w:p>
        </w:tc>
      </w:tr>
      <w:tr w:rsidR="00503C6A" w:rsidRPr="00942C0C" w14:paraId="567A0428" w14:textId="77777777" w:rsidTr="00E1573F">
        <w:tc>
          <w:tcPr>
            <w:tcW w:w="747" w:type="pct"/>
            <w:shd w:val="clear" w:color="auto" w:fill="auto"/>
            <w:hideMark/>
          </w:tcPr>
          <w:p w14:paraId="3EEBB357" w14:textId="77777777" w:rsidR="00503C6A" w:rsidRPr="00942C0C" w:rsidRDefault="00503C6A" w:rsidP="00E1573F">
            <w:pPr>
              <w:spacing w:before="60" w:after="60"/>
              <w:ind w:firstLine="0"/>
              <w:rPr>
                <w:sz w:val="24"/>
                <w:szCs w:val="24"/>
              </w:rPr>
            </w:pPr>
            <w:r w:rsidRPr="00942C0C">
              <w:rPr>
                <w:sz w:val="24"/>
                <w:szCs w:val="24"/>
              </w:rPr>
              <w:t> </w:t>
            </w:r>
          </w:p>
        </w:tc>
        <w:tc>
          <w:tcPr>
            <w:tcW w:w="847" w:type="pct"/>
            <w:gridSpan w:val="2"/>
            <w:shd w:val="clear" w:color="auto" w:fill="auto"/>
            <w:hideMark/>
          </w:tcPr>
          <w:p w14:paraId="734BDAA2" w14:textId="7FF3BE4F" w:rsidR="00503C6A" w:rsidRPr="00942C0C" w:rsidRDefault="00503C6A" w:rsidP="00E1573F">
            <w:pPr>
              <w:spacing w:before="60" w:after="60"/>
              <w:ind w:firstLine="0"/>
              <w:rPr>
                <w:sz w:val="24"/>
                <w:szCs w:val="24"/>
              </w:rPr>
            </w:pPr>
            <w:r w:rsidRPr="00503C6A">
              <w:rPr>
                <w:sz w:val="24"/>
                <w:szCs w:val="24"/>
                <w:lang w:val="en-US"/>
              </w:rPr>
              <w:t>EFNumber</w:t>
            </w:r>
          </w:p>
        </w:tc>
        <w:tc>
          <w:tcPr>
            <w:tcW w:w="303" w:type="pct"/>
            <w:shd w:val="clear" w:color="auto" w:fill="auto"/>
            <w:hideMark/>
          </w:tcPr>
          <w:p w14:paraId="400F6460" w14:textId="0F600A40" w:rsidR="00503C6A" w:rsidRPr="00503C6A" w:rsidRDefault="00503C6A" w:rsidP="00E1573F">
            <w:pPr>
              <w:spacing w:before="60" w:after="60"/>
              <w:ind w:firstLine="0"/>
              <w:jc w:val="center"/>
              <w:rPr>
                <w:sz w:val="24"/>
                <w:szCs w:val="24"/>
              </w:rPr>
            </w:pPr>
            <w:r>
              <w:rPr>
                <w:sz w:val="24"/>
                <w:szCs w:val="24"/>
              </w:rPr>
              <w:t>О</w:t>
            </w:r>
          </w:p>
        </w:tc>
        <w:tc>
          <w:tcPr>
            <w:tcW w:w="531" w:type="pct"/>
            <w:shd w:val="clear" w:color="auto" w:fill="auto"/>
            <w:hideMark/>
          </w:tcPr>
          <w:p w14:paraId="298A8387" w14:textId="29E374E9" w:rsidR="00503C6A" w:rsidRPr="00942C0C" w:rsidRDefault="00503C6A" w:rsidP="00E1573F">
            <w:pPr>
              <w:spacing w:before="60" w:after="60"/>
              <w:ind w:firstLine="0"/>
              <w:jc w:val="center"/>
              <w:rPr>
                <w:sz w:val="24"/>
                <w:szCs w:val="24"/>
              </w:rPr>
            </w:pPr>
            <w:r w:rsidRPr="00942C0C">
              <w:rPr>
                <w:sz w:val="24"/>
                <w:szCs w:val="24"/>
              </w:rPr>
              <w:t>T</w:t>
            </w:r>
            <w:r>
              <w:rPr>
                <w:sz w:val="24"/>
                <w:szCs w:val="24"/>
              </w:rPr>
              <w:t>(1-50)</w:t>
            </w:r>
          </w:p>
        </w:tc>
        <w:tc>
          <w:tcPr>
            <w:tcW w:w="1180" w:type="pct"/>
            <w:shd w:val="clear" w:color="auto" w:fill="auto"/>
            <w:hideMark/>
          </w:tcPr>
          <w:p w14:paraId="41E4A4EA" w14:textId="58F5D8ED" w:rsidR="00503C6A" w:rsidRPr="00942C0C" w:rsidRDefault="00503C6A" w:rsidP="00E1573F">
            <w:pPr>
              <w:spacing w:before="60" w:after="60"/>
              <w:ind w:firstLine="0"/>
              <w:rPr>
                <w:sz w:val="24"/>
                <w:szCs w:val="24"/>
              </w:rPr>
            </w:pPr>
            <w:r w:rsidRPr="00503C6A">
              <w:rPr>
                <w:sz w:val="24"/>
                <w:szCs w:val="24"/>
              </w:rPr>
              <w:t>Номер электронного аукциона</w:t>
            </w:r>
          </w:p>
        </w:tc>
        <w:tc>
          <w:tcPr>
            <w:tcW w:w="1392" w:type="pct"/>
            <w:shd w:val="clear" w:color="auto" w:fill="auto"/>
            <w:hideMark/>
          </w:tcPr>
          <w:p w14:paraId="7D4EE37C" w14:textId="7AAD4733" w:rsidR="00503C6A" w:rsidRPr="00942C0C" w:rsidRDefault="00503C6A" w:rsidP="00E1573F">
            <w:pPr>
              <w:spacing w:before="60" w:after="60"/>
              <w:ind w:firstLine="0"/>
              <w:rPr>
                <w:sz w:val="24"/>
                <w:szCs w:val="24"/>
              </w:rPr>
            </w:pPr>
          </w:p>
        </w:tc>
      </w:tr>
      <w:tr w:rsidR="001642E9" w:rsidRPr="00942C0C" w14:paraId="6EF3025F" w14:textId="77777777" w:rsidTr="00216970">
        <w:tc>
          <w:tcPr>
            <w:tcW w:w="5000" w:type="pct"/>
            <w:gridSpan w:val="7"/>
            <w:shd w:val="clear" w:color="auto" w:fill="auto"/>
            <w:hideMark/>
          </w:tcPr>
          <w:p w14:paraId="7425F348" w14:textId="3D55AC00" w:rsidR="001642E9" w:rsidRPr="00942C0C" w:rsidRDefault="001642E9" w:rsidP="00216970">
            <w:pPr>
              <w:spacing w:before="60" w:after="60"/>
              <w:ind w:firstLine="0"/>
              <w:jc w:val="center"/>
              <w:rPr>
                <w:sz w:val="24"/>
                <w:szCs w:val="24"/>
              </w:rPr>
            </w:pPr>
            <w:r w:rsidRPr="001642E9">
              <w:rPr>
                <w:b/>
                <w:bCs/>
                <w:sz w:val="24"/>
                <w:szCs w:val="24"/>
              </w:rPr>
              <w:t>Обеспечение гарантийных обязательств</w:t>
            </w:r>
          </w:p>
        </w:tc>
      </w:tr>
      <w:tr w:rsidR="001642E9" w:rsidRPr="00942C0C" w14:paraId="32CB9432" w14:textId="77777777" w:rsidTr="00216970">
        <w:tc>
          <w:tcPr>
            <w:tcW w:w="747" w:type="pct"/>
            <w:shd w:val="clear" w:color="auto" w:fill="auto"/>
            <w:hideMark/>
          </w:tcPr>
          <w:p w14:paraId="0928CA06" w14:textId="77777777" w:rsidR="001642E9" w:rsidRPr="00942C0C" w:rsidRDefault="001642E9" w:rsidP="00216970">
            <w:pPr>
              <w:spacing w:before="60" w:after="60"/>
              <w:ind w:firstLine="0"/>
              <w:rPr>
                <w:sz w:val="24"/>
                <w:szCs w:val="24"/>
              </w:rPr>
            </w:pPr>
            <w:r w:rsidRPr="00942C0C">
              <w:rPr>
                <w:b/>
                <w:bCs/>
                <w:sz w:val="24"/>
                <w:szCs w:val="24"/>
                <w:lang w:val="en-US"/>
              </w:rPr>
              <w:t>contractExecutionEnsure</w:t>
            </w:r>
          </w:p>
        </w:tc>
        <w:tc>
          <w:tcPr>
            <w:tcW w:w="847" w:type="pct"/>
            <w:gridSpan w:val="2"/>
            <w:shd w:val="clear" w:color="auto" w:fill="auto"/>
            <w:hideMark/>
          </w:tcPr>
          <w:p w14:paraId="7CDAF68F" w14:textId="77777777" w:rsidR="001642E9" w:rsidRPr="00942C0C" w:rsidRDefault="001642E9" w:rsidP="00216970">
            <w:pPr>
              <w:spacing w:before="60" w:after="60"/>
              <w:ind w:firstLine="0"/>
              <w:rPr>
                <w:sz w:val="24"/>
                <w:szCs w:val="24"/>
              </w:rPr>
            </w:pPr>
            <w:r w:rsidRPr="00942C0C">
              <w:rPr>
                <w:sz w:val="24"/>
                <w:szCs w:val="24"/>
              </w:rPr>
              <w:t> </w:t>
            </w:r>
          </w:p>
        </w:tc>
        <w:tc>
          <w:tcPr>
            <w:tcW w:w="303" w:type="pct"/>
            <w:shd w:val="clear" w:color="auto" w:fill="auto"/>
            <w:hideMark/>
          </w:tcPr>
          <w:p w14:paraId="7731B67F" w14:textId="77777777" w:rsidR="001642E9" w:rsidRPr="00942C0C" w:rsidRDefault="001642E9" w:rsidP="00216970">
            <w:pPr>
              <w:spacing w:before="60" w:after="60"/>
              <w:ind w:firstLine="0"/>
              <w:rPr>
                <w:sz w:val="24"/>
                <w:szCs w:val="24"/>
              </w:rPr>
            </w:pPr>
            <w:r w:rsidRPr="00942C0C">
              <w:rPr>
                <w:sz w:val="24"/>
                <w:szCs w:val="24"/>
              </w:rPr>
              <w:t> </w:t>
            </w:r>
          </w:p>
        </w:tc>
        <w:tc>
          <w:tcPr>
            <w:tcW w:w="531" w:type="pct"/>
            <w:shd w:val="clear" w:color="auto" w:fill="auto"/>
            <w:hideMark/>
          </w:tcPr>
          <w:p w14:paraId="49330B5D" w14:textId="77777777" w:rsidR="001642E9" w:rsidRPr="00942C0C" w:rsidRDefault="001642E9" w:rsidP="00216970">
            <w:pPr>
              <w:spacing w:before="60" w:after="60"/>
              <w:ind w:firstLine="0"/>
              <w:rPr>
                <w:sz w:val="24"/>
                <w:szCs w:val="24"/>
              </w:rPr>
            </w:pPr>
            <w:r w:rsidRPr="00942C0C">
              <w:rPr>
                <w:sz w:val="24"/>
                <w:szCs w:val="24"/>
              </w:rPr>
              <w:t> </w:t>
            </w:r>
          </w:p>
        </w:tc>
        <w:tc>
          <w:tcPr>
            <w:tcW w:w="1180" w:type="pct"/>
            <w:shd w:val="clear" w:color="auto" w:fill="auto"/>
            <w:hideMark/>
          </w:tcPr>
          <w:p w14:paraId="4647D7E9" w14:textId="77777777" w:rsidR="001642E9" w:rsidRPr="00942C0C" w:rsidRDefault="001642E9" w:rsidP="00216970">
            <w:pPr>
              <w:spacing w:before="60" w:after="60"/>
              <w:ind w:firstLine="0"/>
              <w:rPr>
                <w:sz w:val="24"/>
                <w:szCs w:val="24"/>
              </w:rPr>
            </w:pPr>
            <w:r w:rsidRPr="00942C0C">
              <w:rPr>
                <w:sz w:val="24"/>
                <w:szCs w:val="24"/>
              </w:rPr>
              <w:t> </w:t>
            </w:r>
          </w:p>
        </w:tc>
        <w:tc>
          <w:tcPr>
            <w:tcW w:w="1392" w:type="pct"/>
            <w:shd w:val="clear" w:color="auto" w:fill="auto"/>
            <w:hideMark/>
          </w:tcPr>
          <w:p w14:paraId="4D32D96A" w14:textId="77777777" w:rsidR="001642E9" w:rsidRPr="00942C0C" w:rsidRDefault="001642E9" w:rsidP="00216970">
            <w:pPr>
              <w:spacing w:before="60" w:after="60"/>
              <w:ind w:firstLine="0"/>
              <w:rPr>
                <w:sz w:val="24"/>
                <w:szCs w:val="24"/>
              </w:rPr>
            </w:pPr>
            <w:r w:rsidRPr="00942C0C">
              <w:rPr>
                <w:sz w:val="24"/>
                <w:szCs w:val="24"/>
              </w:rPr>
              <w:t xml:space="preserve"> </w:t>
            </w:r>
          </w:p>
        </w:tc>
      </w:tr>
      <w:tr w:rsidR="001642E9" w:rsidRPr="00942C0C" w14:paraId="0F6F61B8" w14:textId="77777777" w:rsidTr="00216970">
        <w:tc>
          <w:tcPr>
            <w:tcW w:w="747" w:type="pct"/>
            <w:shd w:val="clear" w:color="auto" w:fill="auto"/>
            <w:hideMark/>
          </w:tcPr>
          <w:p w14:paraId="47011017" w14:textId="77777777" w:rsidR="001642E9" w:rsidRPr="00942C0C" w:rsidRDefault="001642E9" w:rsidP="00216970">
            <w:pPr>
              <w:spacing w:before="60" w:after="60"/>
              <w:ind w:firstLine="0"/>
              <w:rPr>
                <w:sz w:val="24"/>
                <w:szCs w:val="24"/>
              </w:rPr>
            </w:pPr>
            <w:r w:rsidRPr="00942C0C">
              <w:rPr>
                <w:sz w:val="24"/>
                <w:szCs w:val="24"/>
              </w:rPr>
              <w:t> </w:t>
            </w:r>
          </w:p>
        </w:tc>
        <w:tc>
          <w:tcPr>
            <w:tcW w:w="847" w:type="pct"/>
            <w:gridSpan w:val="2"/>
            <w:shd w:val="clear" w:color="auto" w:fill="auto"/>
            <w:hideMark/>
          </w:tcPr>
          <w:p w14:paraId="0ED3189A" w14:textId="77777777" w:rsidR="001642E9" w:rsidRPr="00942C0C" w:rsidRDefault="001642E9" w:rsidP="00216970">
            <w:pPr>
              <w:spacing w:before="60" w:after="60"/>
              <w:ind w:firstLine="0"/>
              <w:rPr>
                <w:sz w:val="24"/>
                <w:szCs w:val="24"/>
              </w:rPr>
            </w:pPr>
            <w:r w:rsidRPr="00942C0C">
              <w:rPr>
                <w:sz w:val="24"/>
                <w:szCs w:val="24"/>
                <w:lang w:val="en-US"/>
              </w:rPr>
              <w:t>regNum</w:t>
            </w:r>
          </w:p>
        </w:tc>
        <w:tc>
          <w:tcPr>
            <w:tcW w:w="303" w:type="pct"/>
            <w:shd w:val="clear" w:color="auto" w:fill="auto"/>
            <w:hideMark/>
          </w:tcPr>
          <w:p w14:paraId="5363820B" w14:textId="77777777" w:rsidR="001642E9" w:rsidRPr="00942C0C" w:rsidRDefault="001642E9" w:rsidP="00216970">
            <w:pPr>
              <w:spacing w:before="60" w:after="60"/>
              <w:ind w:firstLine="0"/>
              <w:jc w:val="center"/>
              <w:rPr>
                <w:sz w:val="24"/>
                <w:szCs w:val="24"/>
              </w:rPr>
            </w:pPr>
            <w:r w:rsidRPr="00942C0C">
              <w:rPr>
                <w:sz w:val="24"/>
                <w:szCs w:val="24"/>
              </w:rPr>
              <w:t>Н</w:t>
            </w:r>
          </w:p>
        </w:tc>
        <w:tc>
          <w:tcPr>
            <w:tcW w:w="531" w:type="pct"/>
            <w:shd w:val="clear" w:color="auto" w:fill="auto"/>
            <w:hideMark/>
          </w:tcPr>
          <w:p w14:paraId="2B80BF62" w14:textId="77777777" w:rsidR="001642E9" w:rsidRPr="00942C0C" w:rsidRDefault="001642E9" w:rsidP="00216970">
            <w:pPr>
              <w:spacing w:before="60" w:after="60"/>
              <w:ind w:firstLine="0"/>
              <w:jc w:val="center"/>
              <w:rPr>
                <w:sz w:val="24"/>
                <w:szCs w:val="24"/>
              </w:rPr>
            </w:pPr>
            <w:r w:rsidRPr="00942C0C">
              <w:rPr>
                <w:sz w:val="24"/>
                <w:szCs w:val="24"/>
              </w:rPr>
              <w:t>T</w:t>
            </w:r>
          </w:p>
        </w:tc>
        <w:tc>
          <w:tcPr>
            <w:tcW w:w="1180" w:type="pct"/>
            <w:shd w:val="clear" w:color="auto" w:fill="auto"/>
            <w:hideMark/>
          </w:tcPr>
          <w:p w14:paraId="053ACED9" w14:textId="77777777" w:rsidR="001642E9" w:rsidRPr="00942C0C" w:rsidRDefault="001642E9" w:rsidP="00216970">
            <w:pPr>
              <w:spacing w:before="60" w:after="60"/>
              <w:ind w:firstLine="0"/>
              <w:rPr>
                <w:sz w:val="24"/>
                <w:szCs w:val="24"/>
              </w:rPr>
            </w:pPr>
            <w:r w:rsidRPr="00942C0C">
              <w:rPr>
                <w:sz w:val="24"/>
                <w:szCs w:val="24"/>
              </w:rPr>
              <w:t>Номер реестровый записи сведений о контракте</w:t>
            </w:r>
          </w:p>
        </w:tc>
        <w:tc>
          <w:tcPr>
            <w:tcW w:w="1392" w:type="pct"/>
            <w:shd w:val="clear" w:color="auto" w:fill="auto"/>
            <w:hideMark/>
          </w:tcPr>
          <w:p w14:paraId="3C1E0FCF" w14:textId="77777777" w:rsidR="001642E9" w:rsidRPr="00942C0C" w:rsidRDefault="001642E9" w:rsidP="00216970">
            <w:pPr>
              <w:spacing w:before="60" w:after="60"/>
              <w:ind w:firstLine="0"/>
              <w:rPr>
                <w:sz w:val="24"/>
                <w:szCs w:val="24"/>
              </w:rPr>
            </w:pPr>
            <w:r w:rsidRPr="00942C0C">
              <w:rPr>
                <w:sz w:val="24"/>
                <w:szCs w:val="24"/>
              </w:rPr>
              <w:t xml:space="preserve">Шаблон значения: \d{19} </w:t>
            </w:r>
          </w:p>
          <w:p w14:paraId="68513BC8" w14:textId="592659F4" w:rsidR="001642E9" w:rsidRPr="00942C0C" w:rsidRDefault="001642E9" w:rsidP="00216970">
            <w:pPr>
              <w:spacing w:before="60" w:after="60"/>
              <w:ind w:firstLine="0"/>
              <w:rPr>
                <w:sz w:val="24"/>
                <w:szCs w:val="24"/>
              </w:rPr>
            </w:pPr>
          </w:p>
        </w:tc>
      </w:tr>
      <w:tr w:rsidR="001642E9" w:rsidRPr="00942C0C" w14:paraId="1E1B32C3" w14:textId="77777777" w:rsidTr="00216970">
        <w:tc>
          <w:tcPr>
            <w:tcW w:w="747" w:type="pct"/>
            <w:shd w:val="clear" w:color="auto" w:fill="auto"/>
            <w:hideMark/>
          </w:tcPr>
          <w:p w14:paraId="3F047F33" w14:textId="77777777" w:rsidR="001642E9" w:rsidRPr="00942C0C" w:rsidRDefault="001642E9" w:rsidP="00216970">
            <w:pPr>
              <w:spacing w:before="60" w:after="60"/>
              <w:ind w:firstLine="0"/>
              <w:rPr>
                <w:sz w:val="24"/>
                <w:szCs w:val="24"/>
              </w:rPr>
            </w:pPr>
            <w:r w:rsidRPr="00942C0C">
              <w:rPr>
                <w:sz w:val="24"/>
                <w:szCs w:val="24"/>
              </w:rPr>
              <w:t> </w:t>
            </w:r>
          </w:p>
        </w:tc>
        <w:tc>
          <w:tcPr>
            <w:tcW w:w="847" w:type="pct"/>
            <w:gridSpan w:val="2"/>
            <w:shd w:val="clear" w:color="auto" w:fill="auto"/>
            <w:hideMark/>
          </w:tcPr>
          <w:p w14:paraId="2A909993" w14:textId="77777777" w:rsidR="001642E9" w:rsidRPr="00942C0C" w:rsidRDefault="001642E9" w:rsidP="00216970">
            <w:pPr>
              <w:spacing w:before="60" w:after="60"/>
              <w:ind w:firstLine="0"/>
              <w:rPr>
                <w:sz w:val="24"/>
                <w:szCs w:val="24"/>
              </w:rPr>
            </w:pPr>
            <w:r w:rsidRPr="00942C0C">
              <w:rPr>
                <w:sz w:val="24"/>
                <w:szCs w:val="24"/>
                <w:lang w:val="en-US"/>
              </w:rPr>
              <w:t>purchase</w:t>
            </w:r>
          </w:p>
        </w:tc>
        <w:tc>
          <w:tcPr>
            <w:tcW w:w="303" w:type="pct"/>
            <w:shd w:val="clear" w:color="auto" w:fill="auto"/>
            <w:hideMark/>
          </w:tcPr>
          <w:p w14:paraId="08607246" w14:textId="77777777" w:rsidR="001642E9" w:rsidRPr="00942C0C" w:rsidRDefault="001642E9" w:rsidP="00216970">
            <w:pPr>
              <w:spacing w:before="60" w:after="60"/>
              <w:ind w:firstLine="0"/>
              <w:jc w:val="center"/>
              <w:rPr>
                <w:sz w:val="24"/>
                <w:szCs w:val="24"/>
              </w:rPr>
            </w:pPr>
            <w:r w:rsidRPr="00942C0C">
              <w:rPr>
                <w:sz w:val="24"/>
                <w:szCs w:val="24"/>
              </w:rPr>
              <w:t>Н</w:t>
            </w:r>
          </w:p>
        </w:tc>
        <w:tc>
          <w:tcPr>
            <w:tcW w:w="531" w:type="pct"/>
            <w:shd w:val="clear" w:color="auto" w:fill="auto"/>
            <w:hideMark/>
          </w:tcPr>
          <w:p w14:paraId="770CA10C" w14:textId="77777777" w:rsidR="001642E9" w:rsidRPr="00942C0C" w:rsidRDefault="001642E9" w:rsidP="00216970">
            <w:pPr>
              <w:spacing w:before="60" w:after="60"/>
              <w:ind w:firstLine="0"/>
              <w:jc w:val="center"/>
              <w:rPr>
                <w:sz w:val="24"/>
                <w:szCs w:val="24"/>
                <w:lang w:val="en-US"/>
              </w:rPr>
            </w:pPr>
            <w:r w:rsidRPr="00942C0C">
              <w:rPr>
                <w:sz w:val="24"/>
                <w:szCs w:val="24"/>
                <w:lang w:val="en-US"/>
              </w:rPr>
              <w:t>S</w:t>
            </w:r>
          </w:p>
        </w:tc>
        <w:tc>
          <w:tcPr>
            <w:tcW w:w="1180" w:type="pct"/>
            <w:shd w:val="clear" w:color="auto" w:fill="auto"/>
            <w:hideMark/>
          </w:tcPr>
          <w:p w14:paraId="3A8B3D59" w14:textId="77777777" w:rsidR="001642E9" w:rsidRPr="00942C0C" w:rsidRDefault="001642E9" w:rsidP="00216970">
            <w:pPr>
              <w:spacing w:before="60" w:after="60"/>
              <w:ind w:firstLine="0"/>
              <w:rPr>
                <w:sz w:val="24"/>
                <w:szCs w:val="24"/>
              </w:rPr>
            </w:pPr>
            <w:r w:rsidRPr="00942C0C">
              <w:rPr>
                <w:sz w:val="24"/>
                <w:szCs w:val="24"/>
              </w:rPr>
              <w:t>Сведения о закупке</w:t>
            </w:r>
          </w:p>
        </w:tc>
        <w:tc>
          <w:tcPr>
            <w:tcW w:w="1392" w:type="pct"/>
            <w:shd w:val="clear" w:color="auto" w:fill="auto"/>
            <w:hideMark/>
          </w:tcPr>
          <w:p w14:paraId="0ABD6011" w14:textId="15B82524" w:rsidR="001642E9" w:rsidRPr="001642E9" w:rsidRDefault="001642E9" w:rsidP="001642E9">
            <w:pPr>
              <w:spacing w:before="60" w:after="60"/>
              <w:ind w:firstLine="0"/>
              <w:rPr>
                <w:sz w:val="24"/>
                <w:szCs w:val="24"/>
              </w:rPr>
            </w:pPr>
          </w:p>
        </w:tc>
      </w:tr>
      <w:tr w:rsidR="001642E9" w:rsidRPr="00942C0C" w14:paraId="080B8E80" w14:textId="77777777" w:rsidTr="00216970">
        <w:tc>
          <w:tcPr>
            <w:tcW w:w="747" w:type="pct"/>
            <w:shd w:val="clear" w:color="auto" w:fill="auto"/>
          </w:tcPr>
          <w:p w14:paraId="14771A5D" w14:textId="77777777" w:rsidR="001642E9" w:rsidRPr="00942C0C" w:rsidRDefault="001642E9" w:rsidP="00216970">
            <w:pPr>
              <w:spacing w:before="60" w:after="60"/>
              <w:ind w:firstLine="0"/>
              <w:rPr>
                <w:sz w:val="24"/>
                <w:szCs w:val="24"/>
              </w:rPr>
            </w:pPr>
          </w:p>
        </w:tc>
        <w:tc>
          <w:tcPr>
            <w:tcW w:w="847" w:type="pct"/>
            <w:gridSpan w:val="2"/>
            <w:shd w:val="clear" w:color="auto" w:fill="auto"/>
          </w:tcPr>
          <w:p w14:paraId="383B2C1D" w14:textId="77777777" w:rsidR="001642E9" w:rsidRPr="001642E9" w:rsidRDefault="001642E9" w:rsidP="00216970">
            <w:pPr>
              <w:spacing w:before="60" w:after="60"/>
              <w:ind w:firstLine="0"/>
              <w:rPr>
                <w:sz w:val="24"/>
                <w:szCs w:val="24"/>
              </w:rPr>
            </w:pPr>
            <w:r w:rsidRPr="00942C0C">
              <w:rPr>
                <w:sz w:val="24"/>
                <w:szCs w:val="24"/>
                <w:lang w:val="en-US"/>
              </w:rPr>
              <w:t>mLots</w:t>
            </w:r>
          </w:p>
        </w:tc>
        <w:tc>
          <w:tcPr>
            <w:tcW w:w="303" w:type="pct"/>
            <w:shd w:val="clear" w:color="auto" w:fill="auto"/>
          </w:tcPr>
          <w:p w14:paraId="51183591" w14:textId="77777777" w:rsidR="001642E9" w:rsidRPr="00942C0C" w:rsidRDefault="001642E9" w:rsidP="00216970">
            <w:pPr>
              <w:spacing w:before="60" w:after="60"/>
              <w:ind w:firstLine="0"/>
              <w:jc w:val="center"/>
              <w:rPr>
                <w:sz w:val="24"/>
                <w:szCs w:val="24"/>
              </w:rPr>
            </w:pPr>
            <w:r w:rsidRPr="00942C0C">
              <w:rPr>
                <w:sz w:val="24"/>
                <w:szCs w:val="24"/>
                <w:lang w:val="en-US"/>
              </w:rPr>
              <w:t>H</w:t>
            </w:r>
          </w:p>
        </w:tc>
        <w:tc>
          <w:tcPr>
            <w:tcW w:w="531" w:type="pct"/>
            <w:shd w:val="clear" w:color="auto" w:fill="auto"/>
          </w:tcPr>
          <w:p w14:paraId="28CBDE22" w14:textId="77777777" w:rsidR="001642E9" w:rsidRPr="001642E9" w:rsidRDefault="001642E9" w:rsidP="00216970">
            <w:pPr>
              <w:spacing w:before="60" w:after="60"/>
              <w:ind w:firstLine="0"/>
              <w:jc w:val="center"/>
              <w:rPr>
                <w:sz w:val="24"/>
                <w:szCs w:val="24"/>
              </w:rPr>
            </w:pPr>
            <w:r w:rsidRPr="00942C0C">
              <w:rPr>
                <w:sz w:val="24"/>
                <w:szCs w:val="24"/>
                <w:lang w:val="en-US"/>
              </w:rPr>
              <w:t>B</w:t>
            </w:r>
          </w:p>
        </w:tc>
        <w:tc>
          <w:tcPr>
            <w:tcW w:w="1180" w:type="pct"/>
            <w:shd w:val="clear" w:color="auto" w:fill="auto"/>
          </w:tcPr>
          <w:p w14:paraId="30158BC1" w14:textId="77777777" w:rsidR="001642E9" w:rsidRPr="00942C0C" w:rsidRDefault="001642E9" w:rsidP="00216970">
            <w:pPr>
              <w:spacing w:before="60" w:after="60"/>
              <w:ind w:firstLine="0"/>
              <w:rPr>
                <w:sz w:val="24"/>
                <w:szCs w:val="24"/>
              </w:rPr>
            </w:pPr>
            <w:r w:rsidRPr="00942C0C">
              <w:rPr>
                <w:sz w:val="24"/>
                <w:szCs w:val="24"/>
              </w:rPr>
              <w:t>Многолотовость</w:t>
            </w:r>
          </w:p>
        </w:tc>
        <w:tc>
          <w:tcPr>
            <w:tcW w:w="1392" w:type="pct"/>
            <w:shd w:val="clear" w:color="auto" w:fill="auto"/>
          </w:tcPr>
          <w:p w14:paraId="459F36F1" w14:textId="77777777" w:rsidR="001642E9" w:rsidRPr="00942C0C" w:rsidRDefault="001642E9" w:rsidP="00216970">
            <w:pPr>
              <w:spacing w:before="60" w:after="60"/>
              <w:ind w:firstLine="0"/>
              <w:rPr>
                <w:sz w:val="24"/>
                <w:szCs w:val="24"/>
              </w:rPr>
            </w:pPr>
          </w:p>
        </w:tc>
      </w:tr>
      <w:tr w:rsidR="00A4081A" w:rsidRPr="00942C0C" w14:paraId="0E0196D0" w14:textId="77777777" w:rsidTr="00216970">
        <w:tc>
          <w:tcPr>
            <w:tcW w:w="5000" w:type="pct"/>
            <w:gridSpan w:val="7"/>
            <w:shd w:val="clear" w:color="auto" w:fill="auto"/>
            <w:hideMark/>
          </w:tcPr>
          <w:p w14:paraId="625C67A9" w14:textId="77777777" w:rsidR="00A4081A" w:rsidRPr="00942C0C" w:rsidRDefault="00A4081A" w:rsidP="00216970">
            <w:pPr>
              <w:spacing w:before="60" w:after="60"/>
              <w:ind w:firstLine="0"/>
              <w:jc w:val="center"/>
              <w:rPr>
                <w:sz w:val="24"/>
                <w:szCs w:val="24"/>
              </w:rPr>
            </w:pPr>
            <w:r w:rsidRPr="00942C0C">
              <w:rPr>
                <w:b/>
                <w:bCs/>
                <w:sz w:val="24"/>
                <w:szCs w:val="24"/>
              </w:rPr>
              <w:t>Сведения о закупке</w:t>
            </w:r>
          </w:p>
        </w:tc>
      </w:tr>
      <w:tr w:rsidR="00A4081A" w:rsidRPr="00942C0C" w14:paraId="3326E766" w14:textId="77777777" w:rsidTr="00216970">
        <w:tc>
          <w:tcPr>
            <w:tcW w:w="747" w:type="pct"/>
            <w:shd w:val="clear" w:color="auto" w:fill="auto"/>
            <w:hideMark/>
          </w:tcPr>
          <w:p w14:paraId="6E0369EC" w14:textId="77777777" w:rsidR="00A4081A" w:rsidRPr="00942C0C" w:rsidRDefault="00A4081A" w:rsidP="00216970">
            <w:pPr>
              <w:spacing w:before="60" w:after="60"/>
              <w:ind w:firstLine="0"/>
              <w:rPr>
                <w:sz w:val="24"/>
                <w:szCs w:val="24"/>
                <w:lang w:val="en-US"/>
              </w:rPr>
            </w:pPr>
            <w:r w:rsidRPr="00942C0C">
              <w:rPr>
                <w:b/>
                <w:bCs/>
                <w:sz w:val="24"/>
                <w:szCs w:val="24"/>
                <w:lang w:val="en-US"/>
              </w:rPr>
              <w:t>purchase</w:t>
            </w:r>
          </w:p>
        </w:tc>
        <w:tc>
          <w:tcPr>
            <w:tcW w:w="847" w:type="pct"/>
            <w:gridSpan w:val="2"/>
            <w:shd w:val="clear" w:color="auto" w:fill="auto"/>
            <w:hideMark/>
          </w:tcPr>
          <w:p w14:paraId="14038410" w14:textId="77777777" w:rsidR="00A4081A" w:rsidRPr="00942C0C" w:rsidRDefault="00A4081A" w:rsidP="00216970">
            <w:pPr>
              <w:spacing w:before="60" w:after="60"/>
              <w:ind w:firstLine="0"/>
              <w:rPr>
                <w:sz w:val="24"/>
                <w:szCs w:val="24"/>
              </w:rPr>
            </w:pPr>
            <w:r w:rsidRPr="00942C0C">
              <w:rPr>
                <w:sz w:val="24"/>
                <w:szCs w:val="24"/>
              </w:rPr>
              <w:t> </w:t>
            </w:r>
          </w:p>
        </w:tc>
        <w:tc>
          <w:tcPr>
            <w:tcW w:w="303" w:type="pct"/>
            <w:shd w:val="clear" w:color="auto" w:fill="auto"/>
            <w:hideMark/>
          </w:tcPr>
          <w:p w14:paraId="65EE2111" w14:textId="77777777" w:rsidR="00A4081A" w:rsidRPr="00942C0C" w:rsidRDefault="00A4081A" w:rsidP="00216970">
            <w:pPr>
              <w:spacing w:before="60" w:after="60"/>
              <w:ind w:firstLine="0"/>
              <w:rPr>
                <w:sz w:val="24"/>
                <w:szCs w:val="24"/>
              </w:rPr>
            </w:pPr>
            <w:r w:rsidRPr="00942C0C">
              <w:rPr>
                <w:sz w:val="24"/>
                <w:szCs w:val="24"/>
              </w:rPr>
              <w:t> </w:t>
            </w:r>
          </w:p>
        </w:tc>
        <w:tc>
          <w:tcPr>
            <w:tcW w:w="531" w:type="pct"/>
            <w:shd w:val="clear" w:color="auto" w:fill="auto"/>
            <w:hideMark/>
          </w:tcPr>
          <w:p w14:paraId="7B777F69" w14:textId="77777777" w:rsidR="00A4081A" w:rsidRPr="00942C0C" w:rsidRDefault="00A4081A" w:rsidP="00216970">
            <w:pPr>
              <w:spacing w:before="60" w:after="60"/>
              <w:ind w:firstLine="0"/>
              <w:rPr>
                <w:sz w:val="24"/>
                <w:szCs w:val="24"/>
              </w:rPr>
            </w:pPr>
            <w:r w:rsidRPr="00942C0C">
              <w:rPr>
                <w:sz w:val="24"/>
                <w:szCs w:val="24"/>
              </w:rPr>
              <w:t> </w:t>
            </w:r>
          </w:p>
        </w:tc>
        <w:tc>
          <w:tcPr>
            <w:tcW w:w="1180" w:type="pct"/>
            <w:shd w:val="clear" w:color="auto" w:fill="auto"/>
            <w:hideMark/>
          </w:tcPr>
          <w:p w14:paraId="325FD11D" w14:textId="77777777" w:rsidR="00A4081A" w:rsidRPr="00942C0C" w:rsidRDefault="00A4081A" w:rsidP="00216970">
            <w:pPr>
              <w:spacing w:before="60" w:after="60"/>
              <w:ind w:firstLine="0"/>
              <w:rPr>
                <w:sz w:val="24"/>
                <w:szCs w:val="24"/>
              </w:rPr>
            </w:pPr>
            <w:r w:rsidRPr="00942C0C">
              <w:rPr>
                <w:sz w:val="24"/>
                <w:szCs w:val="24"/>
              </w:rPr>
              <w:t> </w:t>
            </w:r>
          </w:p>
        </w:tc>
        <w:tc>
          <w:tcPr>
            <w:tcW w:w="1392" w:type="pct"/>
            <w:shd w:val="clear" w:color="auto" w:fill="auto"/>
            <w:hideMark/>
          </w:tcPr>
          <w:p w14:paraId="20E603A7" w14:textId="77777777" w:rsidR="00A4081A" w:rsidRPr="00942C0C" w:rsidRDefault="00A4081A" w:rsidP="00216970">
            <w:pPr>
              <w:spacing w:before="60" w:after="60"/>
              <w:ind w:firstLine="0"/>
              <w:rPr>
                <w:sz w:val="24"/>
                <w:szCs w:val="24"/>
              </w:rPr>
            </w:pPr>
            <w:r w:rsidRPr="00942C0C">
              <w:rPr>
                <w:sz w:val="24"/>
                <w:szCs w:val="24"/>
              </w:rPr>
              <w:t xml:space="preserve"> </w:t>
            </w:r>
          </w:p>
        </w:tc>
      </w:tr>
      <w:tr w:rsidR="00A4081A" w:rsidRPr="00942C0C" w14:paraId="764979AE" w14:textId="77777777" w:rsidTr="00216970">
        <w:tc>
          <w:tcPr>
            <w:tcW w:w="747" w:type="pct"/>
            <w:shd w:val="clear" w:color="auto" w:fill="auto"/>
            <w:hideMark/>
          </w:tcPr>
          <w:p w14:paraId="1A5C45B2" w14:textId="77777777" w:rsidR="00A4081A" w:rsidRPr="00942C0C" w:rsidRDefault="00A4081A" w:rsidP="00A4081A">
            <w:pPr>
              <w:spacing w:before="60" w:after="60"/>
              <w:ind w:firstLine="0"/>
              <w:rPr>
                <w:sz w:val="24"/>
                <w:szCs w:val="24"/>
              </w:rPr>
            </w:pPr>
          </w:p>
        </w:tc>
        <w:tc>
          <w:tcPr>
            <w:tcW w:w="847" w:type="pct"/>
            <w:gridSpan w:val="2"/>
            <w:shd w:val="clear" w:color="auto" w:fill="auto"/>
          </w:tcPr>
          <w:p w14:paraId="60EA8D3C" w14:textId="77777777" w:rsidR="00A4081A" w:rsidRPr="00942C0C" w:rsidRDefault="00A4081A" w:rsidP="00216970">
            <w:pPr>
              <w:spacing w:before="60" w:after="60"/>
              <w:ind w:firstLine="0"/>
              <w:rPr>
                <w:sz w:val="24"/>
                <w:szCs w:val="24"/>
              </w:rPr>
            </w:pPr>
            <w:r w:rsidRPr="00942C0C">
              <w:rPr>
                <w:sz w:val="24"/>
                <w:szCs w:val="24"/>
                <w:lang w:val="en-US"/>
              </w:rPr>
              <w:t>purchase</w:t>
            </w:r>
            <w:r w:rsidRPr="00942C0C">
              <w:rPr>
                <w:sz w:val="24"/>
                <w:szCs w:val="24"/>
              </w:rPr>
              <w:t xml:space="preserve">Number </w:t>
            </w:r>
          </w:p>
        </w:tc>
        <w:tc>
          <w:tcPr>
            <w:tcW w:w="303" w:type="pct"/>
            <w:shd w:val="clear" w:color="auto" w:fill="auto"/>
          </w:tcPr>
          <w:p w14:paraId="21393341" w14:textId="2A7CAC1D" w:rsidR="00A4081A" w:rsidRPr="00942C0C" w:rsidRDefault="00A4081A" w:rsidP="00216970">
            <w:pPr>
              <w:spacing w:before="60" w:after="60"/>
              <w:ind w:firstLine="0"/>
              <w:jc w:val="center"/>
              <w:rPr>
                <w:sz w:val="24"/>
                <w:szCs w:val="24"/>
              </w:rPr>
            </w:pPr>
            <w:r>
              <w:rPr>
                <w:sz w:val="24"/>
                <w:szCs w:val="24"/>
              </w:rPr>
              <w:t>О</w:t>
            </w:r>
          </w:p>
        </w:tc>
        <w:tc>
          <w:tcPr>
            <w:tcW w:w="531" w:type="pct"/>
            <w:shd w:val="clear" w:color="auto" w:fill="auto"/>
          </w:tcPr>
          <w:p w14:paraId="2A701324" w14:textId="77777777" w:rsidR="00A4081A" w:rsidRPr="00942C0C" w:rsidRDefault="00A4081A" w:rsidP="00216970">
            <w:pPr>
              <w:spacing w:before="60" w:after="60"/>
              <w:ind w:firstLine="0"/>
              <w:jc w:val="center"/>
              <w:rPr>
                <w:sz w:val="24"/>
                <w:szCs w:val="24"/>
              </w:rPr>
            </w:pPr>
            <w:r w:rsidRPr="00942C0C">
              <w:rPr>
                <w:sz w:val="24"/>
                <w:szCs w:val="24"/>
              </w:rPr>
              <w:t>T</w:t>
            </w:r>
          </w:p>
        </w:tc>
        <w:tc>
          <w:tcPr>
            <w:tcW w:w="1180" w:type="pct"/>
            <w:shd w:val="clear" w:color="auto" w:fill="auto"/>
          </w:tcPr>
          <w:p w14:paraId="289B0D58" w14:textId="77777777" w:rsidR="00A4081A" w:rsidRPr="00942C0C" w:rsidRDefault="00A4081A" w:rsidP="00216970">
            <w:pPr>
              <w:spacing w:before="60" w:after="60"/>
              <w:ind w:firstLine="0"/>
              <w:rPr>
                <w:sz w:val="24"/>
                <w:szCs w:val="24"/>
              </w:rPr>
            </w:pPr>
            <w:r w:rsidRPr="00942C0C">
              <w:rPr>
                <w:sz w:val="24"/>
                <w:szCs w:val="24"/>
              </w:rPr>
              <w:t>Номер закупки</w:t>
            </w:r>
          </w:p>
        </w:tc>
        <w:tc>
          <w:tcPr>
            <w:tcW w:w="1392" w:type="pct"/>
            <w:shd w:val="clear" w:color="auto" w:fill="auto"/>
          </w:tcPr>
          <w:p w14:paraId="5F5BA476" w14:textId="77777777" w:rsidR="00A4081A" w:rsidRPr="00942C0C" w:rsidRDefault="00A4081A" w:rsidP="00216970">
            <w:pPr>
              <w:spacing w:before="60" w:after="60"/>
              <w:ind w:firstLine="0"/>
              <w:rPr>
                <w:sz w:val="24"/>
                <w:szCs w:val="24"/>
              </w:rPr>
            </w:pPr>
            <w:r w:rsidRPr="00942C0C">
              <w:rPr>
                <w:sz w:val="24"/>
                <w:szCs w:val="24"/>
              </w:rPr>
              <w:t>Шаблон значения: \d{19}</w:t>
            </w:r>
          </w:p>
          <w:p w14:paraId="77881977" w14:textId="77777777" w:rsidR="00A4081A" w:rsidRPr="00A4081A" w:rsidRDefault="00A4081A" w:rsidP="00A4081A">
            <w:pPr>
              <w:spacing w:before="60" w:after="60"/>
              <w:ind w:firstLine="0"/>
              <w:rPr>
                <w:sz w:val="24"/>
                <w:szCs w:val="24"/>
              </w:rPr>
            </w:pPr>
            <w:r w:rsidRPr="00A4081A">
              <w:rPr>
                <w:sz w:val="24"/>
                <w:szCs w:val="24"/>
              </w:rPr>
              <w:t>Контролируется, что закупка удовлетворяет следующим условиям:</w:t>
            </w:r>
          </w:p>
          <w:p w14:paraId="3B45D1DB" w14:textId="77777777" w:rsidR="00A4081A" w:rsidRPr="00A4081A" w:rsidRDefault="00A4081A" w:rsidP="00A4081A">
            <w:pPr>
              <w:spacing w:before="60" w:after="60"/>
              <w:ind w:firstLine="0"/>
              <w:rPr>
                <w:sz w:val="24"/>
                <w:szCs w:val="24"/>
              </w:rPr>
            </w:pPr>
            <w:r w:rsidRPr="00A4081A">
              <w:rPr>
                <w:sz w:val="24"/>
                <w:szCs w:val="24"/>
              </w:rPr>
              <w:t>-извещение об осуществлении закупки опубликовано и актуально;</w:t>
            </w:r>
          </w:p>
          <w:p w14:paraId="0090A07E" w14:textId="77777777" w:rsidR="00A4081A" w:rsidRPr="00A4081A" w:rsidRDefault="00A4081A" w:rsidP="00A4081A">
            <w:pPr>
              <w:spacing w:before="60" w:after="60"/>
              <w:ind w:firstLine="0"/>
              <w:rPr>
                <w:sz w:val="24"/>
                <w:szCs w:val="24"/>
              </w:rPr>
            </w:pPr>
            <w:r w:rsidRPr="00A4081A">
              <w:rPr>
                <w:sz w:val="24"/>
                <w:szCs w:val="24"/>
              </w:rPr>
              <w:t>-отсутствуют действующие опубликованные версии извещения об отмене закупки;</w:t>
            </w:r>
          </w:p>
          <w:p w14:paraId="128AEA41" w14:textId="4769C4C2" w:rsidR="00A4081A" w:rsidRPr="00942C0C" w:rsidRDefault="00A4081A" w:rsidP="00A4081A">
            <w:pPr>
              <w:spacing w:before="60" w:after="60"/>
              <w:ind w:firstLine="0"/>
              <w:rPr>
                <w:sz w:val="24"/>
                <w:szCs w:val="24"/>
              </w:rPr>
            </w:pPr>
            <w:r w:rsidRPr="00A4081A">
              <w:rPr>
                <w:sz w:val="24"/>
                <w:szCs w:val="24"/>
              </w:rPr>
              <w:t>-отсутствуют действующие опубликованные версии протоколов</w:t>
            </w:r>
          </w:p>
        </w:tc>
      </w:tr>
      <w:tr w:rsidR="00A4081A" w:rsidRPr="00942C0C" w14:paraId="4A0AE42A" w14:textId="77777777" w:rsidTr="00216970">
        <w:tc>
          <w:tcPr>
            <w:tcW w:w="747" w:type="pct"/>
            <w:shd w:val="clear" w:color="auto" w:fill="auto"/>
            <w:hideMark/>
          </w:tcPr>
          <w:p w14:paraId="39147040" w14:textId="77777777" w:rsidR="00A4081A" w:rsidRPr="00942C0C" w:rsidRDefault="00A4081A" w:rsidP="00216970">
            <w:pPr>
              <w:spacing w:before="60" w:after="60"/>
              <w:ind w:firstLine="0"/>
              <w:rPr>
                <w:sz w:val="24"/>
                <w:szCs w:val="24"/>
              </w:rPr>
            </w:pPr>
            <w:r w:rsidRPr="00942C0C">
              <w:rPr>
                <w:sz w:val="24"/>
                <w:szCs w:val="24"/>
              </w:rPr>
              <w:t> </w:t>
            </w:r>
          </w:p>
        </w:tc>
        <w:tc>
          <w:tcPr>
            <w:tcW w:w="847" w:type="pct"/>
            <w:gridSpan w:val="2"/>
            <w:shd w:val="clear" w:color="auto" w:fill="auto"/>
          </w:tcPr>
          <w:p w14:paraId="60231D31" w14:textId="77777777" w:rsidR="00A4081A" w:rsidRPr="00942C0C" w:rsidRDefault="00A4081A" w:rsidP="00216970">
            <w:pPr>
              <w:spacing w:before="60" w:after="60"/>
              <w:ind w:firstLine="0"/>
              <w:rPr>
                <w:sz w:val="24"/>
                <w:szCs w:val="24"/>
              </w:rPr>
            </w:pPr>
            <w:r w:rsidRPr="00942C0C">
              <w:rPr>
                <w:sz w:val="24"/>
                <w:szCs w:val="24"/>
              </w:rPr>
              <w:t xml:space="preserve">lotNumber </w:t>
            </w:r>
          </w:p>
        </w:tc>
        <w:tc>
          <w:tcPr>
            <w:tcW w:w="303" w:type="pct"/>
            <w:shd w:val="clear" w:color="auto" w:fill="auto"/>
          </w:tcPr>
          <w:p w14:paraId="3E23C7C1" w14:textId="56885D6B" w:rsidR="00A4081A" w:rsidRPr="00942C0C" w:rsidRDefault="00A4081A" w:rsidP="00216970">
            <w:pPr>
              <w:spacing w:before="60" w:after="60"/>
              <w:ind w:firstLine="0"/>
              <w:jc w:val="center"/>
              <w:rPr>
                <w:sz w:val="24"/>
                <w:szCs w:val="24"/>
              </w:rPr>
            </w:pPr>
            <w:r>
              <w:rPr>
                <w:sz w:val="24"/>
                <w:szCs w:val="24"/>
              </w:rPr>
              <w:t>О</w:t>
            </w:r>
          </w:p>
        </w:tc>
        <w:tc>
          <w:tcPr>
            <w:tcW w:w="531" w:type="pct"/>
            <w:shd w:val="clear" w:color="auto" w:fill="auto"/>
          </w:tcPr>
          <w:p w14:paraId="7DB3009D" w14:textId="77777777" w:rsidR="00A4081A" w:rsidRPr="00942C0C" w:rsidRDefault="00A4081A" w:rsidP="00216970">
            <w:pPr>
              <w:spacing w:before="60" w:after="60"/>
              <w:ind w:firstLine="0"/>
              <w:jc w:val="center"/>
              <w:rPr>
                <w:sz w:val="24"/>
                <w:szCs w:val="24"/>
              </w:rPr>
            </w:pPr>
            <w:r w:rsidRPr="00942C0C">
              <w:rPr>
                <w:sz w:val="24"/>
                <w:szCs w:val="24"/>
              </w:rPr>
              <w:t>N</w:t>
            </w:r>
          </w:p>
        </w:tc>
        <w:tc>
          <w:tcPr>
            <w:tcW w:w="1180" w:type="pct"/>
            <w:shd w:val="clear" w:color="auto" w:fill="auto"/>
          </w:tcPr>
          <w:p w14:paraId="572B8E81" w14:textId="77777777" w:rsidR="00A4081A" w:rsidRPr="00942C0C" w:rsidRDefault="00A4081A" w:rsidP="00216970">
            <w:pPr>
              <w:spacing w:before="60" w:after="60"/>
              <w:ind w:firstLine="0"/>
              <w:rPr>
                <w:sz w:val="24"/>
                <w:szCs w:val="24"/>
              </w:rPr>
            </w:pPr>
            <w:r w:rsidRPr="00942C0C">
              <w:rPr>
                <w:sz w:val="24"/>
                <w:szCs w:val="24"/>
              </w:rPr>
              <w:t>Порядковый номер лота</w:t>
            </w:r>
          </w:p>
        </w:tc>
        <w:tc>
          <w:tcPr>
            <w:tcW w:w="1392" w:type="pct"/>
            <w:shd w:val="clear" w:color="auto" w:fill="auto"/>
          </w:tcPr>
          <w:p w14:paraId="3D06D44A" w14:textId="27C2A923" w:rsidR="00A4081A" w:rsidRPr="00942C0C" w:rsidRDefault="00A4081A" w:rsidP="00216970">
            <w:pPr>
              <w:spacing w:before="60" w:after="60"/>
              <w:ind w:firstLine="0"/>
              <w:rPr>
                <w:sz w:val="24"/>
                <w:szCs w:val="24"/>
              </w:rPr>
            </w:pPr>
            <w:r w:rsidRPr="00A4081A">
              <w:rPr>
                <w:sz w:val="24"/>
                <w:szCs w:val="24"/>
              </w:rPr>
              <w:t>Контролируется, что лот с указанным номером, присутствует в закупке с номером, указанным в поле "Номер закупки (44ФЗ)" (guarantee/guaranteeEnsure/purchase/purchaseNumber)</w:t>
            </w:r>
          </w:p>
        </w:tc>
      </w:tr>
      <w:tr w:rsidR="0005565F" w:rsidRPr="00942C0C" w14:paraId="73A8491F" w14:textId="77777777" w:rsidTr="00D449A9">
        <w:tc>
          <w:tcPr>
            <w:tcW w:w="5000" w:type="pct"/>
            <w:gridSpan w:val="7"/>
            <w:shd w:val="clear" w:color="auto" w:fill="auto"/>
            <w:hideMark/>
          </w:tcPr>
          <w:p w14:paraId="190F1BC0" w14:textId="77777777" w:rsidR="0005565F" w:rsidRPr="00942C0C" w:rsidRDefault="0005565F" w:rsidP="00942C0C">
            <w:pPr>
              <w:spacing w:before="60" w:after="60"/>
              <w:ind w:firstLine="0"/>
              <w:jc w:val="center"/>
              <w:rPr>
                <w:sz w:val="24"/>
                <w:szCs w:val="24"/>
              </w:rPr>
            </w:pPr>
            <w:r w:rsidRPr="00942C0C">
              <w:rPr>
                <w:b/>
                <w:bCs/>
                <w:sz w:val="24"/>
                <w:szCs w:val="24"/>
              </w:rPr>
              <w:t>Сведения о заказчике</w:t>
            </w:r>
          </w:p>
        </w:tc>
      </w:tr>
      <w:tr w:rsidR="0005565F" w:rsidRPr="00942C0C" w14:paraId="2FD721F3" w14:textId="77777777" w:rsidTr="00D449A9">
        <w:tc>
          <w:tcPr>
            <w:tcW w:w="747" w:type="pct"/>
            <w:shd w:val="clear" w:color="auto" w:fill="auto"/>
            <w:hideMark/>
          </w:tcPr>
          <w:p w14:paraId="1A0A2931" w14:textId="77777777" w:rsidR="0005565F" w:rsidRPr="00942C0C" w:rsidRDefault="0005565F" w:rsidP="00942C0C">
            <w:pPr>
              <w:spacing w:before="60" w:after="60"/>
              <w:ind w:firstLine="0"/>
              <w:rPr>
                <w:sz w:val="24"/>
                <w:szCs w:val="24"/>
              </w:rPr>
            </w:pPr>
            <w:r w:rsidRPr="00942C0C">
              <w:rPr>
                <w:b/>
                <w:bCs/>
                <w:sz w:val="24"/>
                <w:szCs w:val="24"/>
              </w:rPr>
              <w:t>customer</w:t>
            </w:r>
          </w:p>
        </w:tc>
        <w:tc>
          <w:tcPr>
            <w:tcW w:w="847" w:type="pct"/>
            <w:gridSpan w:val="2"/>
            <w:shd w:val="clear" w:color="auto" w:fill="auto"/>
            <w:hideMark/>
          </w:tcPr>
          <w:p w14:paraId="12DB0B41"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784B76E8"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021D8843"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42012E0F"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4250C660" w14:textId="77777777" w:rsidR="0005565F" w:rsidRPr="00942C0C" w:rsidRDefault="0005565F" w:rsidP="00942C0C">
            <w:pPr>
              <w:spacing w:before="60" w:after="60"/>
              <w:ind w:firstLine="0"/>
              <w:rPr>
                <w:sz w:val="24"/>
                <w:szCs w:val="24"/>
              </w:rPr>
            </w:pPr>
            <w:r w:rsidRPr="00942C0C">
              <w:rPr>
                <w:sz w:val="24"/>
                <w:szCs w:val="24"/>
              </w:rPr>
              <w:t>Заполняется на основании Сводного перечня заказчиков (</w:t>
            </w:r>
            <w:r w:rsidRPr="00942C0C">
              <w:rPr>
                <w:sz w:val="24"/>
                <w:szCs w:val="24"/>
                <w:lang w:val="en-US"/>
              </w:rPr>
              <w:t>organization</w:t>
            </w:r>
            <w:r w:rsidRPr="00942C0C">
              <w:rPr>
                <w:sz w:val="24"/>
                <w:szCs w:val="24"/>
              </w:rPr>
              <w:t>).</w:t>
            </w:r>
          </w:p>
        </w:tc>
      </w:tr>
      <w:tr w:rsidR="0005565F" w:rsidRPr="00942C0C" w14:paraId="091B1F6B" w14:textId="77777777" w:rsidTr="00D449A9">
        <w:tc>
          <w:tcPr>
            <w:tcW w:w="747" w:type="pct"/>
            <w:shd w:val="clear" w:color="auto" w:fill="auto"/>
            <w:hideMark/>
          </w:tcPr>
          <w:p w14:paraId="6B3E2F48"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4BA8CC59" w14:textId="77777777" w:rsidR="0005565F" w:rsidRPr="00942C0C" w:rsidRDefault="0005565F" w:rsidP="00942C0C">
            <w:pPr>
              <w:spacing w:before="60" w:after="60"/>
              <w:ind w:firstLine="0"/>
              <w:rPr>
                <w:sz w:val="24"/>
                <w:szCs w:val="24"/>
              </w:rPr>
            </w:pPr>
            <w:r w:rsidRPr="00942C0C">
              <w:rPr>
                <w:sz w:val="24"/>
                <w:szCs w:val="24"/>
              </w:rPr>
              <w:t xml:space="preserve">regNum </w:t>
            </w:r>
          </w:p>
        </w:tc>
        <w:tc>
          <w:tcPr>
            <w:tcW w:w="303" w:type="pct"/>
            <w:shd w:val="clear" w:color="auto" w:fill="auto"/>
            <w:hideMark/>
          </w:tcPr>
          <w:p w14:paraId="25B46174" w14:textId="77777777" w:rsidR="0005565F" w:rsidRPr="00942C0C" w:rsidRDefault="0005565F"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140B60EE" w14:textId="77777777" w:rsidR="0005565F" w:rsidRPr="00942C0C" w:rsidRDefault="0005565F" w:rsidP="00942C0C">
            <w:pPr>
              <w:spacing w:before="60" w:after="60"/>
              <w:ind w:firstLine="0"/>
              <w:jc w:val="center"/>
              <w:rPr>
                <w:sz w:val="24"/>
                <w:szCs w:val="24"/>
              </w:rPr>
            </w:pPr>
            <w:r w:rsidRPr="00942C0C">
              <w:rPr>
                <w:sz w:val="24"/>
                <w:szCs w:val="24"/>
              </w:rPr>
              <w:t>T</w:t>
            </w:r>
          </w:p>
        </w:tc>
        <w:tc>
          <w:tcPr>
            <w:tcW w:w="1180" w:type="pct"/>
            <w:shd w:val="clear" w:color="auto" w:fill="auto"/>
            <w:hideMark/>
          </w:tcPr>
          <w:p w14:paraId="1392505F" w14:textId="77777777" w:rsidR="0005565F" w:rsidRPr="00942C0C" w:rsidRDefault="0005565F" w:rsidP="00942C0C">
            <w:pPr>
              <w:spacing w:before="60" w:after="60"/>
              <w:ind w:firstLine="0"/>
              <w:rPr>
                <w:sz w:val="24"/>
                <w:szCs w:val="24"/>
              </w:rPr>
            </w:pPr>
            <w:r w:rsidRPr="00942C0C">
              <w:rPr>
                <w:sz w:val="24"/>
                <w:szCs w:val="24"/>
              </w:rPr>
              <w:t>Код по СПЗ</w:t>
            </w:r>
          </w:p>
        </w:tc>
        <w:tc>
          <w:tcPr>
            <w:tcW w:w="1392" w:type="pct"/>
            <w:shd w:val="clear" w:color="auto" w:fill="auto"/>
            <w:hideMark/>
          </w:tcPr>
          <w:p w14:paraId="6F22120B" w14:textId="77777777" w:rsidR="0005565F" w:rsidRPr="00942C0C" w:rsidRDefault="0005565F" w:rsidP="00942C0C">
            <w:pPr>
              <w:spacing w:before="60" w:after="60"/>
              <w:ind w:firstLine="0"/>
              <w:rPr>
                <w:sz w:val="24"/>
                <w:szCs w:val="24"/>
              </w:rPr>
            </w:pPr>
            <w:r w:rsidRPr="00942C0C">
              <w:rPr>
                <w:sz w:val="24"/>
                <w:szCs w:val="24"/>
              </w:rPr>
              <w:t xml:space="preserve">Шаблон значения: \d{11} </w:t>
            </w:r>
          </w:p>
        </w:tc>
      </w:tr>
      <w:tr w:rsidR="00933D24" w:rsidRPr="00942C0C" w14:paraId="0E7EE7EF" w14:textId="77777777" w:rsidTr="00B75B07">
        <w:tc>
          <w:tcPr>
            <w:tcW w:w="747" w:type="pct"/>
            <w:shd w:val="clear" w:color="auto" w:fill="auto"/>
            <w:hideMark/>
          </w:tcPr>
          <w:p w14:paraId="3D027D18" w14:textId="77777777" w:rsidR="00933D24" w:rsidRPr="00942C0C" w:rsidRDefault="00933D24" w:rsidP="00B75B07">
            <w:pPr>
              <w:spacing w:before="60" w:after="60"/>
              <w:ind w:firstLine="0"/>
              <w:rPr>
                <w:sz w:val="24"/>
                <w:szCs w:val="24"/>
              </w:rPr>
            </w:pPr>
            <w:r w:rsidRPr="00942C0C">
              <w:rPr>
                <w:sz w:val="24"/>
                <w:szCs w:val="24"/>
              </w:rPr>
              <w:t> </w:t>
            </w:r>
          </w:p>
        </w:tc>
        <w:tc>
          <w:tcPr>
            <w:tcW w:w="847" w:type="pct"/>
            <w:gridSpan w:val="2"/>
            <w:shd w:val="clear" w:color="auto" w:fill="auto"/>
            <w:hideMark/>
          </w:tcPr>
          <w:p w14:paraId="2385DE55" w14:textId="77777777" w:rsidR="00933D24" w:rsidRPr="00942C0C" w:rsidRDefault="00933D24" w:rsidP="00B75B07">
            <w:pPr>
              <w:spacing w:before="60" w:after="60"/>
              <w:ind w:firstLine="0"/>
              <w:rPr>
                <w:sz w:val="24"/>
                <w:szCs w:val="24"/>
              </w:rPr>
            </w:pPr>
            <w:r w:rsidRPr="00D449A9">
              <w:rPr>
                <w:sz w:val="24"/>
                <w:szCs w:val="24"/>
              </w:rPr>
              <w:t>consRegistryNum</w:t>
            </w:r>
          </w:p>
        </w:tc>
        <w:tc>
          <w:tcPr>
            <w:tcW w:w="303" w:type="pct"/>
            <w:shd w:val="clear" w:color="auto" w:fill="auto"/>
            <w:hideMark/>
          </w:tcPr>
          <w:p w14:paraId="61AF29D6" w14:textId="6E2CAB0D" w:rsidR="00933D24" w:rsidRPr="00942C0C" w:rsidRDefault="00933D24" w:rsidP="00B75B07">
            <w:pPr>
              <w:spacing w:before="60" w:after="60"/>
              <w:ind w:firstLine="0"/>
              <w:jc w:val="center"/>
              <w:rPr>
                <w:sz w:val="24"/>
                <w:szCs w:val="24"/>
              </w:rPr>
            </w:pPr>
            <w:r>
              <w:rPr>
                <w:sz w:val="24"/>
                <w:szCs w:val="24"/>
              </w:rPr>
              <w:t>Н</w:t>
            </w:r>
          </w:p>
        </w:tc>
        <w:tc>
          <w:tcPr>
            <w:tcW w:w="531" w:type="pct"/>
            <w:shd w:val="clear" w:color="auto" w:fill="auto"/>
            <w:hideMark/>
          </w:tcPr>
          <w:p w14:paraId="17E4D11C" w14:textId="77777777" w:rsidR="00933D24" w:rsidRPr="00942C0C"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180" w:type="pct"/>
            <w:shd w:val="clear" w:color="auto" w:fill="auto"/>
            <w:hideMark/>
          </w:tcPr>
          <w:p w14:paraId="4036D4E5" w14:textId="77777777" w:rsidR="00933D24" w:rsidRPr="00942C0C"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92" w:type="pct"/>
            <w:shd w:val="clear" w:color="auto" w:fill="auto"/>
            <w:hideMark/>
          </w:tcPr>
          <w:p w14:paraId="1292381A" w14:textId="3E3B37B0" w:rsidR="00933D24" w:rsidRPr="00942C0C"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942C0C" w14:paraId="78B6D27D" w14:textId="77777777" w:rsidTr="00120BD7">
        <w:tc>
          <w:tcPr>
            <w:tcW w:w="747" w:type="pct"/>
            <w:shd w:val="clear" w:color="auto" w:fill="auto"/>
            <w:hideMark/>
          </w:tcPr>
          <w:p w14:paraId="7091033E" w14:textId="77777777" w:rsidR="00933D24" w:rsidRPr="00942C0C" w:rsidRDefault="00933D24"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06364448" w14:textId="77777777" w:rsidR="00933D24" w:rsidRPr="00942C0C" w:rsidRDefault="00933D24" w:rsidP="00942C0C">
            <w:pPr>
              <w:spacing w:before="60" w:after="60"/>
              <w:ind w:firstLine="0"/>
              <w:rPr>
                <w:sz w:val="24"/>
                <w:szCs w:val="24"/>
              </w:rPr>
            </w:pPr>
            <w:r w:rsidRPr="00942C0C">
              <w:rPr>
                <w:sz w:val="24"/>
                <w:szCs w:val="24"/>
              </w:rPr>
              <w:t xml:space="preserve">fullName </w:t>
            </w:r>
          </w:p>
        </w:tc>
        <w:tc>
          <w:tcPr>
            <w:tcW w:w="303" w:type="pct"/>
            <w:shd w:val="clear" w:color="auto" w:fill="auto"/>
            <w:hideMark/>
          </w:tcPr>
          <w:p w14:paraId="6AE64137" w14:textId="77777777" w:rsidR="00933D24" w:rsidRPr="00942C0C" w:rsidRDefault="00933D24" w:rsidP="00942C0C">
            <w:pPr>
              <w:spacing w:before="60" w:after="60"/>
              <w:ind w:firstLine="0"/>
              <w:jc w:val="center"/>
              <w:rPr>
                <w:sz w:val="24"/>
                <w:szCs w:val="24"/>
              </w:rPr>
            </w:pPr>
            <w:r w:rsidRPr="00942C0C">
              <w:rPr>
                <w:sz w:val="24"/>
                <w:szCs w:val="24"/>
              </w:rPr>
              <w:t>Н</w:t>
            </w:r>
          </w:p>
        </w:tc>
        <w:tc>
          <w:tcPr>
            <w:tcW w:w="531" w:type="pct"/>
            <w:shd w:val="clear" w:color="auto" w:fill="auto"/>
            <w:hideMark/>
          </w:tcPr>
          <w:p w14:paraId="1E60CAA0" w14:textId="77777777" w:rsidR="00933D24" w:rsidRPr="00942C0C" w:rsidRDefault="00933D24" w:rsidP="00942C0C">
            <w:pPr>
              <w:spacing w:before="60" w:after="60"/>
              <w:ind w:firstLine="0"/>
              <w:jc w:val="center"/>
              <w:rPr>
                <w:sz w:val="24"/>
                <w:szCs w:val="24"/>
              </w:rPr>
            </w:pPr>
            <w:r w:rsidRPr="00942C0C">
              <w:rPr>
                <w:sz w:val="24"/>
                <w:szCs w:val="24"/>
              </w:rPr>
              <w:t>T(1-2000)</w:t>
            </w:r>
          </w:p>
        </w:tc>
        <w:tc>
          <w:tcPr>
            <w:tcW w:w="1180" w:type="pct"/>
            <w:shd w:val="clear" w:color="auto" w:fill="auto"/>
            <w:hideMark/>
          </w:tcPr>
          <w:p w14:paraId="024A287B" w14:textId="77777777" w:rsidR="00933D24" w:rsidRPr="00942C0C" w:rsidRDefault="00933D24" w:rsidP="00942C0C">
            <w:pPr>
              <w:spacing w:before="60" w:after="60"/>
              <w:ind w:firstLine="0"/>
              <w:rPr>
                <w:sz w:val="24"/>
                <w:szCs w:val="24"/>
              </w:rPr>
            </w:pPr>
            <w:r w:rsidRPr="00942C0C">
              <w:rPr>
                <w:sz w:val="24"/>
                <w:szCs w:val="24"/>
              </w:rPr>
              <w:t>Полное наименование</w:t>
            </w:r>
          </w:p>
        </w:tc>
        <w:tc>
          <w:tcPr>
            <w:tcW w:w="1392" w:type="pct"/>
            <w:shd w:val="clear" w:color="auto" w:fill="auto"/>
            <w:vAlign w:val="center"/>
            <w:hideMark/>
          </w:tcPr>
          <w:p w14:paraId="71FFADAE" w14:textId="5F34933C" w:rsidR="00933D24" w:rsidRPr="00942C0C" w:rsidRDefault="00933D24" w:rsidP="00942C0C">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05565F" w:rsidRPr="00942C0C" w14:paraId="0F201A2F" w14:textId="77777777" w:rsidTr="00D449A9">
        <w:tc>
          <w:tcPr>
            <w:tcW w:w="747" w:type="pct"/>
            <w:shd w:val="clear" w:color="auto" w:fill="auto"/>
          </w:tcPr>
          <w:p w14:paraId="35BABCE6"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57EDA410" w14:textId="5BF35FD9" w:rsidR="0005565F" w:rsidRPr="00942C0C" w:rsidRDefault="0005565F" w:rsidP="00942C0C">
            <w:pPr>
              <w:spacing w:before="60" w:after="60"/>
              <w:ind w:firstLine="0"/>
              <w:rPr>
                <w:sz w:val="24"/>
                <w:szCs w:val="24"/>
              </w:rPr>
            </w:pPr>
            <w:r w:rsidRPr="00942C0C">
              <w:rPr>
                <w:sz w:val="24"/>
                <w:szCs w:val="24"/>
              </w:rPr>
              <w:t>shortName</w:t>
            </w:r>
          </w:p>
        </w:tc>
        <w:tc>
          <w:tcPr>
            <w:tcW w:w="303" w:type="pct"/>
            <w:shd w:val="clear" w:color="auto" w:fill="auto"/>
          </w:tcPr>
          <w:p w14:paraId="52BBD1DA" w14:textId="22B0DCF4" w:rsidR="0005565F" w:rsidRPr="00942C0C" w:rsidRDefault="0005565F" w:rsidP="00942C0C">
            <w:pPr>
              <w:spacing w:before="60" w:after="60"/>
              <w:ind w:firstLine="0"/>
              <w:jc w:val="center"/>
              <w:rPr>
                <w:sz w:val="24"/>
                <w:szCs w:val="24"/>
                <w:lang w:val="en-US"/>
              </w:rPr>
            </w:pPr>
            <w:r w:rsidRPr="00942C0C">
              <w:rPr>
                <w:sz w:val="24"/>
                <w:szCs w:val="24"/>
                <w:lang w:val="en-US"/>
              </w:rPr>
              <w:t>H</w:t>
            </w:r>
          </w:p>
        </w:tc>
        <w:tc>
          <w:tcPr>
            <w:tcW w:w="531" w:type="pct"/>
            <w:shd w:val="clear" w:color="auto" w:fill="auto"/>
          </w:tcPr>
          <w:p w14:paraId="0A6E8272" w14:textId="74EC472F" w:rsidR="0005565F" w:rsidRPr="00942C0C" w:rsidRDefault="0005565F" w:rsidP="00942C0C">
            <w:pPr>
              <w:spacing w:before="60" w:after="60"/>
              <w:ind w:firstLine="0"/>
              <w:jc w:val="center"/>
              <w:rPr>
                <w:sz w:val="24"/>
                <w:szCs w:val="24"/>
              </w:rPr>
            </w:pPr>
            <w:r w:rsidRPr="00942C0C">
              <w:rPr>
                <w:sz w:val="24"/>
                <w:szCs w:val="24"/>
              </w:rPr>
              <w:t>T(1-2000)</w:t>
            </w:r>
          </w:p>
        </w:tc>
        <w:tc>
          <w:tcPr>
            <w:tcW w:w="1180" w:type="pct"/>
            <w:shd w:val="clear" w:color="auto" w:fill="auto"/>
          </w:tcPr>
          <w:p w14:paraId="4C8F189E" w14:textId="4AB58850" w:rsidR="0005565F" w:rsidRPr="00942C0C" w:rsidRDefault="0005565F" w:rsidP="00942C0C">
            <w:pPr>
              <w:spacing w:before="60" w:after="60"/>
              <w:ind w:firstLine="0"/>
              <w:rPr>
                <w:sz w:val="24"/>
                <w:szCs w:val="24"/>
              </w:rPr>
            </w:pPr>
            <w:r w:rsidRPr="00942C0C">
              <w:rPr>
                <w:sz w:val="24"/>
                <w:szCs w:val="24"/>
              </w:rPr>
              <w:t>Сокращенное наименование</w:t>
            </w:r>
          </w:p>
        </w:tc>
        <w:tc>
          <w:tcPr>
            <w:tcW w:w="1392" w:type="pct"/>
            <w:shd w:val="clear" w:color="auto" w:fill="auto"/>
          </w:tcPr>
          <w:p w14:paraId="28B050FF" w14:textId="77777777" w:rsidR="0005565F" w:rsidRPr="00942C0C" w:rsidRDefault="0005565F" w:rsidP="00942C0C">
            <w:pPr>
              <w:spacing w:before="60" w:after="60"/>
              <w:ind w:firstLine="0"/>
              <w:rPr>
                <w:sz w:val="24"/>
                <w:szCs w:val="24"/>
              </w:rPr>
            </w:pPr>
          </w:p>
        </w:tc>
      </w:tr>
      <w:tr w:rsidR="0005565F" w:rsidRPr="00942C0C" w14:paraId="2AF8E28B" w14:textId="77777777" w:rsidTr="00D449A9">
        <w:tc>
          <w:tcPr>
            <w:tcW w:w="747" w:type="pct"/>
            <w:shd w:val="clear" w:color="auto" w:fill="auto"/>
          </w:tcPr>
          <w:p w14:paraId="68B397BF"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4CD17797" w14:textId="50BBAC8B" w:rsidR="0005565F" w:rsidRPr="00942C0C" w:rsidRDefault="0005565F" w:rsidP="00942C0C">
            <w:pPr>
              <w:spacing w:before="60" w:after="60"/>
              <w:ind w:firstLine="0"/>
              <w:rPr>
                <w:sz w:val="24"/>
                <w:szCs w:val="24"/>
              </w:rPr>
            </w:pPr>
            <w:r w:rsidRPr="00942C0C">
              <w:rPr>
                <w:sz w:val="24"/>
                <w:szCs w:val="24"/>
              </w:rPr>
              <w:t>postAddress</w:t>
            </w:r>
          </w:p>
        </w:tc>
        <w:tc>
          <w:tcPr>
            <w:tcW w:w="303" w:type="pct"/>
            <w:shd w:val="clear" w:color="auto" w:fill="auto"/>
          </w:tcPr>
          <w:p w14:paraId="1AE5C9B4" w14:textId="4AD7355A" w:rsidR="0005565F" w:rsidRPr="00942C0C" w:rsidRDefault="0005565F"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7C77BCCD" w14:textId="3D269AE8" w:rsidR="0005565F" w:rsidRPr="00942C0C" w:rsidRDefault="0005565F" w:rsidP="00942C0C">
            <w:pPr>
              <w:spacing w:before="60" w:after="60"/>
              <w:ind w:firstLine="0"/>
              <w:jc w:val="center"/>
              <w:rPr>
                <w:sz w:val="24"/>
                <w:szCs w:val="24"/>
              </w:rPr>
            </w:pPr>
            <w:r w:rsidRPr="00942C0C">
              <w:rPr>
                <w:sz w:val="24"/>
                <w:szCs w:val="24"/>
                <w:lang w:val="en-US"/>
              </w:rPr>
              <w:t>T(1-2000)</w:t>
            </w:r>
          </w:p>
        </w:tc>
        <w:tc>
          <w:tcPr>
            <w:tcW w:w="1180" w:type="pct"/>
            <w:shd w:val="clear" w:color="auto" w:fill="auto"/>
          </w:tcPr>
          <w:p w14:paraId="18931071" w14:textId="0D118EA0" w:rsidR="0005565F" w:rsidRPr="00942C0C" w:rsidRDefault="0005565F" w:rsidP="00942C0C">
            <w:pPr>
              <w:spacing w:before="60" w:after="60"/>
              <w:ind w:firstLine="0"/>
              <w:rPr>
                <w:sz w:val="24"/>
                <w:szCs w:val="24"/>
              </w:rPr>
            </w:pPr>
            <w:r w:rsidRPr="00942C0C">
              <w:rPr>
                <w:sz w:val="24"/>
                <w:szCs w:val="24"/>
              </w:rPr>
              <w:t>Почтовый адрес организации</w:t>
            </w:r>
          </w:p>
        </w:tc>
        <w:tc>
          <w:tcPr>
            <w:tcW w:w="1392" w:type="pct"/>
            <w:shd w:val="clear" w:color="auto" w:fill="auto"/>
          </w:tcPr>
          <w:p w14:paraId="5CEA7E37" w14:textId="75994984" w:rsidR="0005565F" w:rsidRPr="00942C0C" w:rsidRDefault="0005565F" w:rsidP="00942C0C">
            <w:pPr>
              <w:spacing w:before="60" w:after="60"/>
              <w:ind w:firstLine="0"/>
              <w:rPr>
                <w:sz w:val="24"/>
                <w:szCs w:val="24"/>
              </w:rPr>
            </w:pPr>
            <w:r w:rsidRPr="00942C0C">
              <w:rPr>
                <w:sz w:val="24"/>
                <w:szCs w:val="24"/>
              </w:rPr>
              <w:t>При приеме игнорируется.</w:t>
            </w:r>
          </w:p>
        </w:tc>
      </w:tr>
      <w:tr w:rsidR="0005565F" w:rsidRPr="00942C0C" w14:paraId="3A57E267" w14:textId="77777777" w:rsidTr="00D449A9">
        <w:tc>
          <w:tcPr>
            <w:tcW w:w="747" w:type="pct"/>
            <w:shd w:val="clear" w:color="auto" w:fill="auto"/>
          </w:tcPr>
          <w:p w14:paraId="30A9BBCA"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7A9602D4" w14:textId="14A65267" w:rsidR="0005565F" w:rsidRPr="00942C0C" w:rsidRDefault="0005565F" w:rsidP="00942C0C">
            <w:pPr>
              <w:spacing w:before="60" w:after="60"/>
              <w:ind w:firstLine="0"/>
              <w:rPr>
                <w:sz w:val="24"/>
                <w:szCs w:val="24"/>
              </w:rPr>
            </w:pPr>
            <w:r w:rsidRPr="00942C0C">
              <w:rPr>
                <w:sz w:val="24"/>
                <w:szCs w:val="24"/>
              </w:rPr>
              <w:t>factAddress</w:t>
            </w:r>
          </w:p>
        </w:tc>
        <w:tc>
          <w:tcPr>
            <w:tcW w:w="303" w:type="pct"/>
            <w:shd w:val="clear" w:color="auto" w:fill="auto"/>
          </w:tcPr>
          <w:p w14:paraId="67F78609" w14:textId="4BB4003A" w:rsidR="0005565F" w:rsidRPr="00942C0C" w:rsidRDefault="0005565F"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1DDDED66" w14:textId="53797D7F" w:rsidR="0005565F" w:rsidRPr="00942C0C" w:rsidRDefault="0005565F" w:rsidP="00942C0C">
            <w:pPr>
              <w:spacing w:before="60" w:after="60"/>
              <w:ind w:firstLine="0"/>
              <w:jc w:val="center"/>
              <w:rPr>
                <w:sz w:val="24"/>
                <w:szCs w:val="24"/>
              </w:rPr>
            </w:pPr>
            <w:r w:rsidRPr="00942C0C">
              <w:rPr>
                <w:sz w:val="24"/>
                <w:szCs w:val="24"/>
                <w:lang w:val="en-US"/>
              </w:rPr>
              <w:t>T</w:t>
            </w:r>
            <w:r w:rsidRPr="00942C0C">
              <w:rPr>
                <w:sz w:val="24"/>
                <w:szCs w:val="24"/>
              </w:rPr>
              <w:t>(1-2000)</w:t>
            </w:r>
          </w:p>
        </w:tc>
        <w:tc>
          <w:tcPr>
            <w:tcW w:w="1180" w:type="pct"/>
            <w:shd w:val="clear" w:color="auto" w:fill="auto"/>
          </w:tcPr>
          <w:p w14:paraId="65E92BA2" w14:textId="76D05576" w:rsidR="0005565F" w:rsidRPr="00942C0C" w:rsidRDefault="0005565F" w:rsidP="00942C0C">
            <w:pPr>
              <w:spacing w:before="60" w:after="60"/>
              <w:ind w:firstLine="0"/>
              <w:rPr>
                <w:sz w:val="24"/>
                <w:szCs w:val="24"/>
              </w:rPr>
            </w:pPr>
            <w:r w:rsidRPr="00942C0C">
              <w:rPr>
                <w:sz w:val="24"/>
                <w:szCs w:val="24"/>
              </w:rPr>
              <w:t>Адрес местонахождения организации</w:t>
            </w:r>
          </w:p>
        </w:tc>
        <w:tc>
          <w:tcPr>
            <w:tcW w:w="1392" w:type="pct"/>
            <w:shd w:val="clear" w:color="auto" w:fill="auto"/>
          </w:tcPr>
          <w:p w14:paraId="3D3BCDED" w14:textId="316B9863" w:rsidR="0005565F" w:rsidRPr="00942C0C" w:rsidRDefault="0005565F" w:rsidP="00942C0C">
            <w:pPr>
              <w:spacing w:before="60" w:after="60"/>
              <w:ind w:firstLine="0"/>
              <w:rPr>
                <w:sz w:val="24"/>
                <w:szCs w:val="24"/>
              </w:rPr>
            </w:pPr>
            <w:r w:rsidRPr="00942C0C">
              <w:rPr>
                <w:sz w:val="24"/>
                <w:szCs w:val="24"/>
              </w:rPr>
              <w:t>При приеме игнорируется.</w:t>
            </w:r>
          </w:p>
        </w:tc>
      </w:tr>
      <w:tr w:rsidR="0005565F" w:rsidRPr="00942C0C" w14:paraId="4637BCF3" w14:textId="77777777" w:rsidTr="00D449A9">
        <w:tc>
          <w:tcPr>
            <w:tcW w:w="747" w:type="pct"/>
            <w:shd w:val="clear" w:color="auto" w:fill="auto"/>
          </w:tcPr>
          <w:p w14:paraId="7469F26B"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1F85F001" w14:textId="07C1E602" w:rsidR="0005565F" w:rsidRPr="00942C0C" w:rsidRDefault="0005565F" w:rsidP="00942C0C">
            <w:pPr>
              <w:spacing w:before="60" w:after="60"/>
              <w:ind w:firstLine="0"/>
              <w:rPr>
                <w:sz w:val="24"/>
                <w:szCs w:val="24"/>
              </w:rPr>
            </w:pPr>
            <w:r w:rsidRPr="00942C0C">
              <w:rPr>
                <w:sz w:val="24"/>
                <w:szCs w:val="24"/>
              </w:rPr>
              <w:t>INN</w:t>
            </w:r>
          </w:p>
        </w:tc>
        <w:tc>
          <w:tcPr>
            <w:tcW w:w="303" w:type="pct"/>
            <w:shd w:val="clear" w:color="auto" w:fill="auto"/>
          </w:tcPr>
          <w:p w14:paraId="70551706" w14:textId="34A19E9D" w:rsidR="0005565F" w:rsidRPr="00942C0C" w:rsidRDefault="0005565F"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0B613805" w14:textId="374EB63E" w:rsidR="0005565F" w:rsidRPr="00942C0C" w:rsidRDefault="0005565F" w:rsidP="00942C0C">
            <w:pPr>
              <w:spacing w:before="60" w:after="60"/>
              <w:ind w:firstLine="0"/>
              <w:jc w:val="center"/>
              <w:rPr>
                <w:sz w:val="24"/>
                <w:szCs w:val="24"/>
              </w:rPr>
            </w:pPr>
            <w:r w:rsidRPr="00942C0C">
              <w:rPr>
                <w:sz w:val="24"/>
                <w:szCs w:val="24"/>
                <w:lang w:val="en-US"/>
              </w:rPr>
              <w:t>T</w:t>
            </w:r>
          </w:p>
        </w:tc>
        <w:tc>
          <w:tcPr>
            <w:tcW w:w="1180" w:type="pct"/>
            <w:shd w:val="clear" w:color="auto" w:fill="auto"/>
          </w:tcPr>
          <w:p w14:paraId="2BAECE97" w14:textId="61B22DC1" w:rsidR="0005565F" w:rsidRPr="00942C0C" w:rsidRDefault="0005565F" w:rsidP="00942C0C">
            <w:pPr>
              <w:spacing w:before="60" w:after="60"/>
              <w:ind w:firstLine="0"/>
              <w:rPr>
                <w:sz w:val="24"/>
                <w:szCs w:val="24"/>
              </w:rPr>
            </w:pPr>
            <w:r w:rsidRPr="00942C0C">
              <w:rPr>
                <w:sz w:val="24"/>
                <w:szCs w:val="24"/>
              </w:rPr>
              <w:t>ИНН организации</w:t>
            </w:r>
          </w:p>
        </w:tc>
        <w:tc>
          <w:tcPr>
            <w:tcW w:w="1392" w:type="pct"/>
            <w:shd w:val="clear" w:color="auto" w:fill="auto"/>
          </w:tcPr>
          <w:p w14:paraId="0B923F06" w14:textId="77777777" w:rsidR="0005565F" w:rsidRPr="00942C0C" w:rsidRDefault="0005565F" w:rsidP="00942C0C">
            <w:pPr>
              <w:spacing w:before="60" w:after="60"/>
              <w:ind w:firstLine="0"/>
              <w:rPr>
                <w:sz w:val="24"/>
                <w:szCs w:val="24"/>
              </w:rPr>
            </w:pPr>
            <w:r w:rsidRPr="00942C0C">
              <w:rPr>
                <w:sz w:val="24"/>
                <w:szCs w:val="24"/>
              </w:rPr>
              <w:t>Шаблон значения: \d{10}</w:t>
            </w:r>
          </w:p>
          <w:p w14:paraId="6C38483A" w14:textId="048890F7" w:rsidR="0005565F" w:rsidRPr="00942C0C" w:rsidRDefault="0005565F" w:rsidP="00942C0C">
            <w:pPr>
              <w:spacing w:before="60" w:after="60"/>
              <w:ind w:firstLine="0"/>
              <w:rPr>
                <w:sz w:val="24"/>
                <w:szCs w:val="24"/>
              </w:rPr>
            </w:pPr>
            <w:r w:rsidRPr="00942C0C">
              <w:rPr>
                <w:sz w:val="24"/>
                <w:szCs w:val="24"/>
              </w:rPr>
              <w:t>При приеме игнорируется.</w:t>
            </w:r>
          </w:p>
        </w:tc>
      </w:tr>
      <w:tr w:rsidR="0005565F" w:rsidRPr="00942C0C" w14:paraId="72618871" w14:textId="77777777" w:rsidTr="00D449A9">
        <w:tc>
          <w:tcPr>
            <w:tcW w:w="747" w:type="pct"/>
            <w:shd w:val="clear" w:color="auto" w:fill="auto"/>
          </w:tcPr>
          <w:p w14:paraId="57811C72"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0F2D2EF6" w14:textId="062E07A9" w:rsidR="0005565F" w:rsidRPr="00942C0C" w:rsidRDefault="0005565F" w:rsidP="00942C0C">
            <w:pPr>
              <w:spacing w:before="60" w:after="60"/>
              <w:ind w:firstLine="0"/>
              <w:rPr>
                <w:sz w:val="24"/>
                <w:szCs w:val="24"/>
              </w:rPr>
            </w:pPr>
            <w:r w:rsidRPr="00942C0C">
              <w:rPr>
                <w:sz w:val="24"/>
                <w:szCs w:val="24"/>
              </w:rPr>
              <w:t>KPP</w:t>
            </w:r>
          </w:p>
        </w:tc>
        <w:tc>
          <w:tcPr>
            <w:tcW w:w="303" w:type="pct"/>
            <w:shd w:val="clear" w:color="auto" w:fill="auto"/>
          </w:tcPr>
          <w:p w14:paraId="536F5C46" w14:textId="2EE88D27" w:rsidR="0005565F" w:rsidRPr="00942C0C" w:rsidRDefault="0005565F"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7233B927" w14:textId="596236E7" w:rsidR="0005565F" w:rsidRPr="00942C0C" w:rsidRDefault="0005565F" w:rsidP="00942C0C">
            <w:pPr>
              <w:spacing w:before="60" w:after="60"/>
              <w:ind w:firstLine="0"/>
              <w:jc w:val="center"/>
              <w:rPr>
                <w:sz w:val="24"/>
                <w:szCs w:val="24"/>
              </w:rPr>
            </w:pPr>
            <w:r w:rsidRPr="00942C0C">
              <w:rPr>
                <w:sz w:val="24"/>
                <w:szCs w:val="24"/>
                <w:lang w:val="en-US"/>
              </w:rPr>
              <w:t>T</w:t>
            </w:r>
            <w:r w:rsidR="00BE361D">
              <w:rPr>
                <w:sz w:val="24"/>
                <w:szCs w:val="24"/>
                <w:lang w:val="en-US"/>
              </w:rPr>
              <w:t>(9)</w:t>
            </w:r>
          </w:p>
        </w:tc>
        <w:tc>
          <w:tcPr>
            <w:tcW w:w="1180" w:type="pct"/>
            <w:shd w:val="clear" w:color="auto" w:fill="auto"/>
          </w:tcPr>
          <w:p w14:paraId="4552F132" w14:textId="6B2DA8D9" w:rsidR="0005565F" w:rsidRPr="00942C0C" w:rsidRDefault="0005565F" w:rsidP="00942C0C">
            <w:pPr>
              <w:spacing w:before="60" w:after="60"/>
              <w:ind w:firstLine="0"/>
              <w:rPr>
                <w:sz w:val="24"/>
                <w:szCs w:val="24"/>
              </w:rPr>
            </w:pPr>
            <w:r w:rsidRPr="00942C0C">
              <w:rPr>
                <w:sz w:val="24"/>
                <w:szCs w:val="24"/>
              </w:rPr>
              <w:t>КПП организации</w:t>
            </w:r>
          </w:p>
        </w:tc>
        <w:tc>
          <w:tcPr>
            <w:tcW w:w="1392" w:type="pct"/>
            <w:shd w:val="clear" w:color="auto" w:fill="auto"/>
          </w:tcPr>
          <w:p w14:paraId="19FBF7E3" w14:textId="3FC5DC50" w:rsidR="0005565F" w:rsidRPr="00942C0C" w:rsidRDefault="0005565F" w:rsidP="00942C0C">
            <w:pPr>
              <w:spacing w:before="60" w:after="60"/>
              <w:ind w:firstLine="0"/>
              <w:rPr>
                <w:sz w:val="24"/>
                <w:szCs w:val="24"/>
              </w:rPr>
            </w:pPr>
          </w:p>
        </w:tc>
      </w:tr>
      <w:tr w:rsidR="0005565F" w:rsidRPr="00942C0C" w14:paraId="51FF4308" w14:textId="77777777" w:rsidTr="00D449A9">
        <w:tc>
          <w:tcPr>
            <w:tcW w:w="747" w:type="pct"/>
            <w:shd w:val="clear" w:color="auto" w:fill="auto"/>
          </w:tcPr>
          <w:p w14:paraId="18B5F3EF"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175BC84E" w14:textId="77777777" w:rsidR="0005565F" w:rsidRPr="00942C0C" w:rsidRDefault="0005565F" w:rsidP="00942C0C">
            <w:pPr>
              <w:spacing w:before="60" w:after="60"/>
              <w:ind w:firstLine="0"/>
              <w:rPr>
                <w:sz w:val="24"/>
                <w:szCs w:val="24"/>
                <w:lang w:val="en-US"/>
              </w:rPr>
            </w:pPr>
            <w:r w:rsidRPr="00942C0C">
              <w:rPr>
                <w:sz w:val="24"/>
                <w:szCs w:val="24"/>
                <w:lang w:val="en-US"/>
              </w:rPr>
              <w:t>location</w:t>
            </w:r>
          </w:p>
        </w:tc>
        <w:tc>
          <w:tcPr>
            <w:tcW w:w="303" w:type="pct"/>
            <w:shd w:val="clear" w:color="auto" w:fill="auto"/>
          </w:tcPr>
          <w:p w14:paraId="37201FD2" w14:textId="77777777" w:rsidR="0005565F" w:rsidRPr="00942C0C" w:rsidRDefault="0005565F" w:rsidP="00942C0C">
            <w:pPr>
              <w:spacing w:before="60" w:after="60"/>
              <w:ind w:firstLine="0"/>
              <w:jc w:val="center"/>
              <w:rPr>
                <w:sz w:val="24"/>
                <w:szCs w:val="24"/>
                <w:lang w:val="en-US"/>
              </w:rPr>
            </w:pPr>
            <w:r w:rsidRPr="00942C0C">
              <w:rPr>
                <w:sz w:val="24"/>
                <w:szCs w:val="24"/>
                <w:lang w:val="en-US"/>
              </w:rPr>
              <w:t>H</w:t>
            </w:r>
          </w:p>
        </w:tc>
        <w:tc>
          <w:tcPr>
            <w:tcW w:w="531" w:type="pct"/>
            <w:shd w:val="clear" w:color="auto" w:fill="auto"/>
          </w:tcPr>
          <w:p w14:paraId="667179B4" w14:textId="77777777" w:rsidR="0005565F" w:rsidRPr="00942C0C" w:rsidRDefault="0005565F" w:rsidP="00942C0C">
            <w:pPr>
              <w:spacing w:before="60" w:after="60"/>
              <w:ind w:firstLine="0"/>
              <w:jc w:val="center"/>
              <w:rPr>
                <w:sz w:val="24"/>
                <w:szCs w:val="24"/>
              </w:rPr>
            </w:pPr>
            <w:r w:rsidRPr="00942C0C">
              <w:rPr>
                <w:sz w:val="24"/>
                <w:szCs w:val="24"/>
              </w:rPr>
              <w:t>T(1-2000)</w:t>
            </w:r>
          </w:p>
        </w:tc>
        <w:tc>
          <w:tcPr>
            <w:tcW w:w="1180" w:type="pct"/>
            <w:shd w:val="clear" w:color="auto" w:fill="auto"/>
          </w:tcPr>
          <w:p w14:paraId="2A56D3FF" w14:textId="77777777" w:rsidR="0005565F" w:rsidRPr="00942C0C" w:rsidRDefault="0005565F" w:rsidP="00942C0C">
            <w:pPr>
              <w:spacing w:before="60" w:after="60"/>
              <w:ind w:firstLine="0"/>
              <w:rPr>
                <w:sz w:val="24"/>
                <w:szCs w:val="24"/>
              </w:rPr>
            </w:pPr>
            <w:r w:rsidRPr="00942C0C">
              <w:rPr>
                <w:sz w:val="24"/>
                <w:szCs w:val="24"/>
              </w:rPr>
              <w:t>Адрес места нахождения заказчика</w:t>
            </w:r>
          </w:p>
        </w:tc>
        <w:tc>
          <w:tcPr>
            <w:tcW w:w="1392" w:type="pct"/>
            <w:shd w:val="clear" w:color="auto" w:fill="auto"/>
          </w:tcPr>
          <w:p w14:paraId="600F9CCD" w14:textId="77777777" w:rsidR="0005565F" w:rsidRPr="00942C0C" w:rsidRDefault="0005565F" w:rsidP="00942C0C">
            <w:pPr>
              <w:spacing w:before="60" w:after="60"/>
              <w:ind w:firstLine="0"/>
              <w:rPr>
                <w:sz w:val="24"/>
                <w:szCs w:val="24"/>
              </w:rPr>
            </w:pPr>
          </w:p>
        </w:tc>
      </w:tr>
      <w:tr w:rsidR="0005565F" w:rsidRPr="00942C0C" w14:paraId="372622AC" w14:textId="77777777" w:rsidTr="00D449A9">
        <w:tc>
          <w:tcPr>
            <w:tcW w:w="747" w:type="pct"/>
            <w:shd w:val="clear" w:color="auto" w:fill="auto"/>
            <w:hideMark/>
          </w:tcPr>
          <w:p w14:paraId="212A7CBB" w14:textId="77777777" w:rsidR="0005565F" w:rsidRPr="00942C0C" w:rsidRDefault="0005565F" w:rsidP="00942C0C">
            <w:pPr>
              <w:spacing w:before="60" w:after="60"/>
              <w:ind w:firstLine="0"/>
              <w:rPr>
                <w:sz w:val="24"/>
                <w:szCs w:val="24"/>
              </w:rPr>
            </w:pPr>
            <w:r w:rsidRPr="00942C0C">
              <w:rPr>
                <w:sz w:val="24"/>
                <w:szCs w:val="24"/>
                <w:lang w:val="en-US"/>
              </w:rPr>
              <w:t> </w:t>
            </w:r>
          </w:p>
        </w:tc>
        <w:tc>
          <w:tcPr>
            <w:tcW w:w="847" w:type="pct"/>
            <w:gridSpan w:val="2"/>
            <w:shd w:val="clear" w:color="auto" w:fill="auto"/>
            <w:hideMark/>
          </w:tcPr>
          <w:p w14:paraId="75FFC8DA" w14:textId="77777777" w:rsidR="0005565F" w:rsidRPr="00942C0C" w:rsidRDefault="0005565F" w:rsidP="00942C0C">
            <w:pPr>
              <w:spacing w:before="60" w:after="60"/>
              <w:ind w:firstLine="0"/>
              <w:rPr>
                <w:sz w:val="24"/>
                <w:szCs w:val="24"/>
              </w:rPr>
            </w:pPr>
            <w:r w:rsidRPr="00942C0C">
              <w:rPr>
                <w:sz w:val="24"/>
                <w:szCs w:val="24"/>
                <w:lang w:val="en-US"/>
              </w:rPr>
              <w:t>legalForm</w:t>
            </w:r>
            <w:r w:rsidRPr="00942C0C">
              <w:rPr>
                <w:sz w:val="24"/>
                <w:szCs w:val="24"/>
              </w:rPr>
              <w:t xml:space="preserve"> </w:t>
            </w:r>
          </w:p>
        </w:tc>
        <w:tc>
          <w:tcPr>
            <w:tcW w:w="303" w:type="pct"/>
            <w:shd w:val="clear" w:color="auto" w:fill="auto"/>
            <w:hideMark/>
          </w:tcPr>
          <w:p w14:paraId="70C958DD" w14:textId="77777777" w:rsidR="0005565F" w:rsidRPr="00942C0C" w:rsidRDefault="0005565F"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77631848" w14:textId="77777777" w:rsidR="0005565F" w:rsidRPr="00942C0C" w:rsidRDefault="0005565F" w:rsidP="00942C0C">
            <w:pPr>
              <w:spacing w:before="60" w:after="60"/>
              <w:ind w:firstLine="0"/>
              <w:jc w:val="center"/>
              <w:rPr>
                <w:sz w:val="24"/>
                <w:szCs w:val="24"/>
                <w:lang w:val="en-US"/>
              </w:rPr>
            </w:pPr>
            <w:r w:rsidRPr="00942C0C">
              <w:rPr>
                <w:sz w:val="24"/>
                <w:szCs w:val="24"/>
                <w:lang w:val="en-US"/>
              </w:rPr>
              <w:t>S</w:t>
            </w:r>
          </w:p>
        </w:tc>
        <w:tc>
          <w:tcPr>
            <w:tcW w:w="1180" w:type="pct"/>
            <w:shd w:val="clear" w:color="auto" w:fill="auto"/>
            <w:hideMark/>
          </w:tcPr>
          <w:p w14:paraId="2FA7880E" w14:textId="77777777" w:rsidR="0005565F" w:rsidRPr="00942C0C" w:rsidRDefault="0005565F" w:rsidP="00942C0C">
            <w:pPr>
              <w:spacing w:before="60" w:after="60"/>
              <w:ind w:firstLine="0"/>
              <w:rPr>
                <w:sz w:val="24"/>
                <w:szCs w:val="24"/>
              </w:rPr>
            </w:pPr>
            <w:r w:rsidRPr="00942C0C">
              <w:rPr>
                <w:sz w:val="24"/>
                <w:szCs w:val="24"/>
              </w:rPr>
              <w:t>Организационно-правовая форма организации в Общероссийском классификаторе организационно-правовых форм (ОКОПФ)</w:t>
            </w:r>
          </w:p>
        </w:tc>
        <w:tc>
          <w:tcPr>
            <w:tcW w:w="1392" w:type="pct"/>
            <w:shd w:val="clear" w:color="auto" w:fill="auto"/>
            <w:hideMark/>
          </w:tcPr>
          <w:p w14:paraId="491B4B57" w14:textId="77777777" w:rsidR="0005565F" w:rsidRPr="00942C0C" w:rsidRDefault="0005565F" w:rsidP="00942C0C">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05565F" w:rsidRPr="00942C0C" w14:paraId="46CDCF73" w14:textId="77777777" w:rsidTr="00D449A9">
        <w:tc>
          <w:tcPr>
            <w:tcW w:w="747" w:type="pct"/>
            <w:shd w:val="clear" w:color="auto" w:fill="auto"/>
          </w:tcPr>
          <w:p w14:paraId="3DCFF466" w14:textId="77777777" w:rsidR="0005565F" w:rsidRPr="00942C0C" w:rsidRDefault="0005565F" w:rsidP="007158E6">
            <w:pPr>
              <w:spacing w:before="60" w:after="60"/>
              <w:ind w:firstLine="0"/>
              <w:rPr>
                <w:sz w:val="24"/>
                <w:szCs w:val="24"/>
              </w:rPr>
            </w:pPr>
          </w:p>
        </w:tc>
        <w:tc>
          <w:tcPr>
            <w:tcW w:w="847" w:type="pct"/>
            <w:gridSpan w:val="2"/>
            <w:shd w:val="clear" w:color="auto" w:fill="auto"/>
          </w:tcPr>
          <w:p w14:paraId="6DDFB01D" w14:textId="77777777" w:rsidR="0005565F" w:rsidRPr="004F5914" w:rsidRDefault="0005565F" w:rsidP="007158E6">
            <w:pPr>
              <w:spacing w:before="60" w:after="60"/>
              <w:ind w:firstLine="0"/>
              <w:rPr>
                <w:sz w:val="24"/>
                <w:szCs w:val="24"/>
                <w:lang w:val="en-US"/>
              </w:rPr>
            </w:pPr>
            <w:r>
              <w:rPr>
                <w:sz w:val="24"/>
                <w:szCs w:val="24"/>
                <w:lang w:val="en-US"/>
              </w:rPr>
              <w:t>subjectRF</w:t>
            </w:r>
          </w:p>
        </w:tc>
        <w:tc>
          <w:tcPr>
            <w:tcW w:w="303" w:type="pct"/>
            <w:shd w:val="clear" w:color="auto" w:fill="auto"/>
          </w:tcPr>
          <w:p w14:paraId="3974382E" w14:textId="77777777" w:rsidR="0005565F" w:rsidRPr="00B7758A" w:rsidRDefault="0005565F" w:rsidP="007158E6">
            <w:pPr>
              <w:spacing w:before="60" w:after="60"/>
              <w:ind w:firstLine="0"/>
              <w:jc w:val="center"/>
              <w:rPr>
                <w:sz w:val="24"/>
                <w:szCs w:val="24"/>
              </w:rPr>
            </w:pPr>
            <w:r>
              <w:rPr>
                <w:sz w:val="24"/>
                <w:szCs w:val="24"/>
              </w:rPr>
              <w:t>Н</w:t>
            </w:r>
          </w:p>
        </w:tc>
        <w:tc>
          <w:tcPr>
            <w:tcW w:w="531" w:type="pct"/>
            <w:shd w:val="clear" w:color="auto" w:fill="auto"/>
          </w:tcPr>
          <w:p w14:paraId="3A9C08EA" w14:textId="77777777" w:rsidR="0005565F" w:rsidRPr="004F5914" w:rsidRDefault="0005565F" w:rsidP="007158E6">
            <w:pPr>
              <w:spacing w:before="60" w:after="60"/>
              <w:ind w:firstLine="0"/>
              <w:jc w:val="center"/>
              <w:rPr>
                <w:sz w:val="24"/>
                <w:szCs w:val="24"/>
                <w:lang w:val="en-US"/>
              </w:rPr>
            </w:pPr>
            <w:r>
              <w:rPr>
                <w:sz w:val="24"/>
                <w:szCs w:val="24"/>
                <w:lang w:val="en-US"/>
              </w:rPr>
              <w:t>S</w:t>
            </w:r>
          </w:p>
        </w:tc>
        <w:tc>
          <w:tcPr>
            <w:tcW w:w="1180" w:type="pct"/>
            <w:shd w:val="clear" w:color="auto" w:fill="auto"/>
          </w:tcPr>
          <w:p w14:paraId="0F0EC86F" w14:textId="77777777" w:rsidR="0005565F" w:rsidRPr="00942C0C" w:rsidRDefault="0005565F" w:rsidP="007158E6">
            <w:pPr>
              <w:spacing w:before="60" w:after="60"/>
              <w:ind w:firstLine="0"/>
              <w:rPr>
                <w:sz w:val="24"/>
                <w:szCs w:val="24"/>
              </w:rPr>
            </w:pPr>
            <w:r>
              <w:rPr>
                <w:sz w:val="24"/>
                <w:szCs w:val="24"/>
              </w:rPr>
              <w:t>Субъект РФ</w:t>
            </w:r>
          </w:p>
        </w:tc>
        <w:tc>
          <w:tcPr>
            <w:tcW w:w="1392" w:type="pct"/>
            <w:shd w:val="clear" w:color="auto" w:fill="auto"/>
          </w:tcPr>
          <w:p w14:paraId="6FA64391" w14:textId="77777777" w:rsidR="001B2C84" w:rsidRDefault="001B2C84" w:rsidP="001B2C84">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452C127B" w14:textId="587AF4CE" w:rsidR="0005565F" w:rsidRPr="00942C0C" w:rsidRDefault="001B2C84" w:rsidP="001B2C84">
            <w:pPr>
              <w:spacing w:before="60" w:after="60"/>
              <w:ind w:firstLine="0"/>
              <w:rPr>
                <w:sz w:val="24"/>
                <w:szCs w:val="24"/>
              </w:rPr>
            </w:pPr>
            <w:r>
              <w:rPr>
                <w:sz w:val="24"/>
                <w:szCs w:val="24"/>
              </w:rPr>
              <w:t>Контролируется обязательность заполнения элемента при приеме на РК РБГ</w:t>
            </w:r>
          </w:p>
        </w:tc>
      </w:tr>
      <w:tr w:rsidR="0005565F" w:rsidRPr="00942C0C" w14:paraId="60471A8D" w14:textId="77777777" w:rsidTr="00D449A9">
        <w:tc>
          <w:tcPr>
            <w:tcW w:w="747" w:type="pct"/>
            <w:shd w:val="clear" w:color="auto" w:fill="auto"/>
          </w:tcPr>
          <w:p w14:paraId="609C55A7" w14:textId="77777777" w:rsidR="0005565F" w:rsidRPr="00942C0C" w:rsidRDefault="0005565F" w:rsidP="007158E6">
            <w:pPr>
              <w:spacing w:before="60" w:after="60"/>
              <w:ind w:firstLine="0"/>
              <w:rPr>
                <w:sz w:val="24"/>
                <w:szCs w:val="24"/>
              </w:rPr>
            </w:pPr>
          </w:p>
        </w:tc>
        <w:tc>
          <w:tcPr>
            <w:tcW w:w="847" w:type="pct"/>
            <w:gridSpan w:val="2"/>
            <w:shd w:val="clear" w:color="auto" w:fill="auto"/>
          </w:tcPr>
          <w:p w14:paraId="688ED091" w14:textId="77777777" w:rsidR="0005565F" w:rsidRPr="004F5914" w:rsidRDefault="0005565F" w:rsidP="007158E6">
            <w:pPr>
              <w:spacing w:before="60" w:after="60"/>
              <w:ind w:firstLine="0"/>
              <w:rPr>
                <w:sz w:val="24"/>
                <w:szCs w:val="24"/>
                <w:lang w:val="en-US"/>
              </w:rPr>
            </w:pPr>
            <w:r>
              <w:rPr>
                <w:sz w:val="24"/>
                <w:szCs w:val="24"/>
                <w:lang w:val="en-US"/>
              </w:rPr>
              <w:t>OKTMO</w:t>
            </w:r>
          </w:p>
        </w:tc>
        <w:tc>
          <w:tcPr>
            <w:tcW w:w="303" w:type="pct"/>
            <w:shd w:val="clear" w:color="auto" w:fill="auto"/>
          </w:tcPr>
          <w:p w14:paraId="49E42FE7" w14:textId="77777777" w:rsidR="0005565F" w:rsidRPr="00942C0C" w:rsidRDefault="0005565F" w:rsidP="007158E6">
            <w:pPr>
              <w:spacing w:before="60" w:after="60"/>
              <w:ind w:firstLine="0"/>
              <w:jc w:val="center"/>
              <w:rPr>
                <w:sz w:val="24"/>
                <w:szCs w:val="24"/>
              </w:rPr>
            </w:pPr>
            <w:r>
              <w:rPr>
                <w:sz w:val="24"/>
                <w:szCs w:val="24"/>
              </w:rPr>
              <w:t>Н</w:t>
            </w:r>
          </w:p>
        </w:tc>
        <w:tc>
          <w:tcPr>
            <w:tcW w:w="531" w:type="pct"/>
            <w:shd w:val="clear" w:color="auto" w:fill="auto"/>
          </w:tcPr>
          <w:p w14:paraId="520E99F7" w14:textId="77777777" w:rsidR="0005565F" w:rsidRPr="00942C0C" w:rsidRDefault="0005565F" w:rsidP="007158E6">
            <w:pPr>
              <w:spacing w:before="60" w:after="60"/>
              <w:ind w:firstLine="0"/>
              <w:jc w:val="center"/>
              <w:rPr>
                <w:sz w:val="24"/>
                <w:szCs w:val="24"/>
                <w:lang w:val="en-US"/>
              </w:rPr>
            </w:pPr>
            <w:r>
              <w:rPr>
                <w:sz w:val="24"/>
                <w:szCs w:val="24"/>
                <w:lang w:val="en-US"/>
              </w:rPr>
              <w:t>S</w:t>
            </w:r>
          </w:p>
        </w:tc>
        <w:tc>
          <w:tcPr>
            <w:tcW w:w="1180" w:type="pct"/>
            <w:shd w:val="clear" w:color="auto" w:fill="auto"/>
          </w:tcPr>
          <w:p w14:paraId="15358BE6" w14:textId="77777777" w:rsidR="0005565F" w:rsidRPr="004F5914" w:rsidRDefault="0005565F" w:rsidP="007158E6">
            <w:pPr>
              <w:spacing w:before="60" w:after="60"/>
              <w:ind w:firstLine="0"/>
              <w:rPr>
                <w:sz w:val="24"/>
                <w:szCs w:val="24"/>
                <w:lang w:val="en-US"/>
              </w:rPr>
            </w:pPr>
            <w:r>
              <w:rPr>
                <w:sz w:val="24"/>
                <w:szCs w:val="24"/>
                <w:lang w:val="en-US"/>
              </w:rPr>
              <w:t>OKTMO</w:t>
            </w:r>
          </w:p>
        </w:tc>
        <w:tc>
          <w:tcPr>
            <w:tcW w:w="1392" w:type="pct"/>
            <w:shd w:val="clear" w:color="auto" w:fill="auto"/>
          </w:tcPr>
          <w:p w14:paraId="43D215D4" w14:textId="77777777" w:rsidR="001B2C84" w:rsidRDefault="001B2C84" w:rsidP="001B2C84">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4244B100" w14:textId="6D9C3836" w:rsidR="0005565F" w:rsidRPr="00942C0C" w:rsidRDefault="001B2C84" w:rsidP="001B2C84">
            <w:pPr>
              <w:spacing w:before="60" w:after="60"/>
              <w:ind w:firstLine="0"/>
              <w:rPr>
                <w:sz w:val="24"/>
                <w:szCs w:val="24"/>
              </w:rPr>
            </w:pPr>
            <w:r>
              <w:rPr>
                <w:sz w:val="24"/>
                <w:szCs w:val="24"/>
              </w:rPr>
              <w:t>Контролируется обязательность заполнения элемента при приеме на РК РБГ</w:t>
            </w:r>
          </w:p>
        </w:tc>
      </w:tr>
      <w:tr w:rsidR="0005565F" w:rsidRPr="00942C0C" w14:paraId="7937EEA7" w14:textId="77777777" w:rsidTr="00D449A9">
        <w:tc>
          <w:tcPr>
            <w:tcW w:w="747" w:type="pct"/>
            <w:shd w:val="clear" w:color="auto" w:fill="auto"/>
          </w:tcPr>
          <w:p w14:paraId="22D26CFD" w14:textId="77777777" w:rsidR="0005565F" w:rsidRPr="00942C0C" w:rsidRDefault="0005565F" w:rsidP="007158E6">
            <w:pPr>
              <w:spacing w:before="60" w:after="60"/>
              <w:ind w:firstLine="0"/>
              <w:rPr>
                <w:sz w:val="24"/>
                <w:szCs w:val="24"/>
              </w:rPr>
            </w:pPr>
          </w:p>
        </w:tc>
        <w:tc>
          <w:tcPr>
            <w:tcW w:w="847" w:type="pct"/>
            <w:gridSpan w:val="2"/>
            <w:shd w:val="clear" w:color="auto" w:fill="auto"/>
          </w:tcPr>
          <w:p w14:paraId="7DABF09C" w14:textId="77777777" w:rsidR="0005565F" w:rsidRPr="004F5914" w:rsidRDefault="0005565F" w:rsidP="007158E6">
            <w:pPr>
              <w:spacing w:before="60" w:after="60"/>
              <w:ind w:firstLine="0"/>
              <w:rPr>
                <w:sz w:val="24"/>
                <w:szCs w:val="24"/>
                <w:lang w:val="en-US"/>
              </w:rPr>
            </w:pPr>
            <w:r>
              <w:rPr>
                <w:sz w:val="24"/>
                <w:szCs w:val="24"/>
                <w:lang w:val="en-US"/>
              </w:rPr>
              <w:t>registrationDate</w:t>
            </w:r>
          </w:p>
        </w:tc>
        <w:tc>
          <w:tcPr>
            <w:tcW w:w="303" w:type="pct"/>
            <w:shd w:val="clear" w:color="auto" w:fill="auto"/>
          </w:tcPr>
          <w:p w14:paraId="483A948C" w14:textId="77777777" w:rsidR="0005565F" w:rsidRPr="00942C0C" w:rsidRDefault="0005565F" w:rsidP="007158E6">
            <w:pPr>
              <w:spacing w:before="60" w:after="60"/>
              <w:ind w:firstLine="0"/>
              <w:jc w:val="center"/>
              <w:rPr>
                <w:sz w:val="24"/>
                <w:szCs w:val="24"/>
              </w:rPr>
            </w:pPr>
            <w:r>
              <w:rPr>
                <w:sz w:val="24"/>
                <w:szCs w:val="24"/>
              </w:rPr>
              <w:t>Н</w:t>
            </w:r>
          </w:p>
        </w:tc>
        <w:tc>
          <w:tcPr>
            <w:tcW w:w="531" w:type="pct"/>
            <w:shd w:val="clear" w:color="auto" w:fill="auto"/>
          </w:tcPr>
          <w:p w14:paraId="0A618CB7" w14:textId="77777777" w:rsidR="0005565F" w:rsidRPr="00942C0C" w:rsidRDefault="0005565F" w:rsidP="007158E6">
            <w:pPr>
              <w:spacing w:before="60" w:after="60"/>
              <w:ind w:firstLine="0"/>
              <w:jc w:val="center"/>
              <w:rPr>
                <w:sz w:val="24"/>
                <w:szCs w:val="24"/>
                <w:lang w:val="en-US"/>
              </w:rPr>
            </w:pPr>
            <w:r>
              <w:rPr>
                <w:sz w:val="24"/>
                <w:szCs w:val="24"/>
                <w:lang w:val="en-US"/>
              </w:rPr>
              <w:t>DT</w:t>
            </w:r>
          </w:p>
        </w:tc>
        <w:tc>
          <w:tcPr>
            <w:tcW w:w="1180" w:type="pct"/>
            <w:shd w:val="clear" w:color="auto" w:fill="auto"/>
          </w:tcPr>
          <w:p w14:paraId="5B5FF164" w14:textId="04F9D066" w:rsidR="0005565F" w:rsidRPr="00942C0C" w:rsidRDefault="0005565F" w:rsidP="002279A8">
            <w:pPr>
              <w:spacing w:before="60" w:after="60"/>
              <w:ind w:firstLine="0"/>
              <w:rPr>
                <w:sz w:val="24"/>
                <w:szCs w:val="24"/>
              </w:rPr>
            </w:pPr>
            <w:r w:rsidRPr="00B7758A">
              <w:rPr>
                <w:sz w:val="24"/>
                <w:szCs w:val="24"/>
              </w:rPr>
              <w:t>Дата постановки на учет в налоговом органе</w:t>
            </w:r>
          </w:p>
        </w:tc>
        <w:tc>
          <w:tcPr>
            <w:tcW w:w="1392" w:type="pct"/>
            <w:shd w:val="clear" w:color="auto" w:fill="auto"/>
          </w:tcPr>
          <w:p w14:paraId="3E095670" w14:textId="77777777" w:rsidR="001B2C84" w:rsidRDefault="001B2C84" w:rsidP="001B2C84">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0ABC69EA" w14:textId="0745E64D" w:rsidR="0005565F" w:rsidRPr="00942C0C" w:rsidRDefault="001B2C84" w:rsidP="001B2C84">
            <w:pPr>
              <w:spacing w:before="60" w:after="60"/>
              <w:ind w:firstLine="0"/>
              <w:rPr>
                <w:sz w:val="24"/>
                <w:szCs w:val="24"/>
              </w:rPr>
            </w:pPr>
            <w:r>
              <w:rPr>
                <w:sz w:val="24"/>
                <w:szCs w:val="24"/>
              </w:rPr>
              <w:t>Контролируется обязательность заполнения элемента при приеме на РК РБГ</w:t>
            </w:r>
          </w:p>
        </w:tc>
      </w:tr>
      <w:tr w:rsidR="002279A8" w:rsidRPr="00942C0C" w14:paraId="5886E7BC" w14:textId="77777777" w:rsidTr="00D449A9">
        <w:tc>
          <w:tcPr>
            <w:tcW w:w="747" w:type="pct"/>
            <w:shd w:val="clear" w:color="auto" w:fill="auto"/>
          </w:tcPr>
          <w:p w14:paraId="7BF24228" w14:textId="77777777" w:rsidR="002279A8" w:rsidRPr="00942C0C" w:rsidRDefault="002279A8" w:rsidP="000553E6">
            <w:pPr>
              <w:spacing w:before="60" w:after="60"/>
              <w:ind w:firstLine="0"/>
              <w:rPr>
                <w:sz w:val="24"/>
                <w:szCs w:val="24"/>
              </w:rPr>
            </w:pPr>
          </w:p>
        </w:tc>
        <w:tc>
          <w:tcPr>
            <w:tcW w:w="847" w:type="pct"/>
            <w:gridSpan w:val="2"/>
            <w:shd w:val="clear" w:color="auto" w:fill="auto"/>
          </w:tcPr>
          <w:p w14:paraId="17E10194" w14:textId="3F7D1FD9" w:rsidR="002279A8" w:rsidRPr="002279A8" w:rsidRDefault="002279A8" w:rsidP="000553E6">
            <w:pPr>
              <w:spacing w:before="60" w:after="60"/>
              <w:ind w:firstLine="0"/>
              <w:rPr>
                <w:sz w:val="24"/>
                <w:szCs w:val="24"/>
                <w:lang w:val="en-US"/>
              </w:rPr>
            </w:pPr>
            <w:r>
              <w:rPr>
                <w:sz w:val="24"/>
                <w:szCs w:val="24"/>
                <w:lang w:val="en-US"/>
              </w:rPr>
              <w:t>IKU</w:t>
            </w:r>
          </w:p>
        </w:tc>
        <w:tc>
          <w:tcPr>
            <w:tcW w:w="303" w:type="pct"/>
            <w:shd w:val="clear" w:color="auto" w:fill="auto"/>
          </w:tcPr>
          <w:p w14:paraId="2E0646C9" w14:textId="77777777" w:rsidR="002279A8" w:rsidRPr="00942C0C" w:rsidRDefault="002279A8" w:rsidP="000553E6">
            <w:pPr>
              <w:spacing w:before="60" w:after="60"/>
              <w:ind w:firstLine="0"/>
              <w:jc w:val="center"/>
              <w:rPr>
                <w:sz w:val="24"/>
                <w:szCs w:val="24"/>
              </w:rPr>
            </w:pPr>
            <w:r>
              <w:rPr>
                <w:sz w:val="24"/>
                <w:szCs w:val="24"/>
              </w:rPr>
              <w:t>Н</w:t>
            </w:r>
          </w:p>
        </w:tc>
        <w:tc>
          <w:tcPr>
            <w:tcW w:w="531" w:type="pct"/>
            <w:shd w:val="clear" w:color="auto" w:fill="auto"/>
          </w:tcPr>
          <w:p w14:paraId="41D65374" w14:textId="2EB23075" w:rsidR="002279A8" w:rsidRPr="002279A8" w:rsidRDefault="002279A8" w:rsidP="000553E6">
            <w:pPr>
              <w:spacing w:before="60" w:after="60"/>
              <w:ind w:firstLine="0"/>
              <w:jc w:val="center"/>
              <w:rPr>
                <w:sz w:val="24"/>
                <w:szCs w:val="24"/>
              </w:rPr>
            </w:pPr>
            <w:r>
              <w:rPr>
                <w:sz w:val="24"/>
                <w:szCs w:val="24"/>
              </w:rPr>
              <w:t>Т(1-20)</w:t>
            </w:r>
          </w:p>
        </w:tc>
        <w:tc>
          <w:tcPr>
            <w:tcW w:w="1180" w:type="pct"/>
            <w:shd w:val="clear" w:color="auto" w:fill="auto"/>
          </w:tcPr>
          <w:p w14:paraId="564C5917" w14:textId="52CFEECC" w:rsidR="002279A8" w:rsidRPr="00942C0C" w:rsidRDefault="002279A8" w:rsidP="000553E6">
            <w:pPr>
              <w:spacing w:before="60" w:after="60"/>
              <w:ind w:firstLine="0"/>
              <w:rPr>
                <w:sz w:val="24"/>
                <w:szCs w:val="24"/>
              </w:rPr>
            </w:pPr>
            <w:r>
              <w:rPr>
                <w:sz w:val="24"/>
                <w:szCs w:val="24"/>
              </w:rPr>
              <w:t>Идентификационный код участника (ИКУ) организации</w:t>
            </w:r>
          </w:p>
        </w:tc>
        <w:tc>
          <w:tcPr>
            <w:tcW w:w="1392" w:type="pct"/>
            <w:shd w:val="clear" w:color="auto" w:fill="auto"/>
          </w:tcPr>
          <w:p w14:paraId="60D7F961" w14:textId="703139EE" w:rsidR="002279A8" w:rsidRPr="00942C0C" w:rsidRDefault="002279A8" w:rsidP="000553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05565F" w:rsidRPr="00942C0C" w14:paraId="152325EE" w14:textId="77777777" w:rsidTr="00D449A9">
        <w:tc>
          <w:tcPr>
            <w:tcW w:w="5000" w:type="pct"/>
            <w:gridSpan w:val="7"/>
            <w:shd w:val="clear" w:color="auto" w:fill="auto"/>
            <w:hideMark/>
          </w:tcPr>
          <w:p w14:paraId="7646CC93" w14:textId="77777777" w:rsidR="0005565F" w:rsidRPr="00942C0C" w:rsidRDefault="0005565F" w:rsidP="00942C0C">
            <w:pPr>
              <w:spacing w:before="60" w:after="60"/>
              <w:ind w:firstLine="0"/>
              <w:jc w:val="center"/>
              <w:rPr>
                <w:b/>
                <w:sz w:val="24"/>
                <w:szCs w:val="24"/>
              </w:rPr>
            </w:pPr>
            <w:r w:rsidRPr="00942C0C">
              <w:rPr>
                <w:b/>
                <w:sz w:val="24"/>
                <w:szCs w:val="24"/>
              </w:rPr>
              <w:t>Организационно-правовая форма организации в ОКОПФ</w:t>
            </w:r>
          </w:p>
        </w:tc>
      </w:tr>
      <w:tr w:rsidR="0005565F" w:rsidRPr="00942C0C" w14:paraId="1DD0CDC3" w14:textId="77777777" w:rsidTr="00D449A9">
        <w:tc>
          <w:tcPr>
            <w:tcW w:w="747" w:type="pct"/>
            <w:shd w:val="clear" w:color="auto" w:fill="auto"/>
            <w:hideMark/>
          </w:tcPr>
          <w:p w14:paraId="0072DEFA" w14:textId="77777777" w:rsidR="0005565F" w:rsidRPr="00942C0C" w:rsidRDefault="0005565F" w:rsidP="00942C0C">
            <w:pPr>
              <w:spacing w:before="60" w:after="60"/>
              <w:ind w:firstLine="0"/>
              <w:rPr>
                <w:sz w:val="24"/>
                <w:szCs w:val="24"/>
                <w:lang w:val="en-US"/>
              </w:rPr>
            </w:pPr>
            <w:r w:rsidRPr="00942C0C">
              <w:rPr>
                <w:b/>
                <w:bCs/>
                <w:sz w:val="24"/>
                <w:szCs w:val="24"/>
                <w:lang w:val="en-US"/>
              </w:rPr>
              <w:t>legalForm</w:t>
            </w:r>
          </w:p>
        </w:tc>
        <w:tc>
          <w:tcPr>
            <w:tcW w:w="847" w:type="pct"/>
            <w:gridSpan w:val="2"/>
            <w:shd w:val="clear" w:color="auto" w:fill="auto"/>
            <w:hideMark/>
          </w:tcPr>
          <w:p w14:paraId="51E0C32F"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36ACBBEA"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1BB1DD25"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117DA5D1"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1C4F0072"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3F09EC1C" w14:textId="77777777" w:rsidTr="00D449A9">
        <w:tc>
          <w:tcPr>
            <w:tcW w:w="747" w:type="pct"/>
            <w:shd w:val="clear" w:color="auto" w:fill="auto"/>
            <w:hideMark/>
          </w:tcPr>
          <w:p w14:paraId="6E727C17"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390F7EC9" w14:textId="77777777" w:rsidR="0005565F" w:rsidRPr="00942C0C" w:rsidRDefault="0005565F" w:rsidP="00942C0C">
            <w:pPr>
              <w:spacing w:before="60" w:after="60"/>
              <w:ind w:firstLine="0"/>
              <w:rPr>
                <w:sz w:val="24"/>
                <w:szCs w:val="24"/>
              </w:rPr>
            </w:pPr>
            <w:r w:rsidRPr="00942C0C">
              <w:rPr>
                <w:sz w:val="24"/>
                <w:szCs w:val="24"/>
                <w:lang w:val="en-US"/>
              </w:rPr>
              <w:t>c</w:t>
            </w:r>
            <w:r w:rsidRPr="00942C0C">
              <w:rPr>
                <w:sz w:val="24"/>
                <w:szCs w:val="24"/>
              </w:rPr>
              <w:t xml:space="preserve">ode </w:t>
            </w:r>
          </w:p>
        </w:tc>
        <w:tc>
          <w:tcPr>
            <w:tcW w:w="303" w:type="pct"/>
            <w:shd w:val="clear" w:color="auto" w:fill="auto"/>
            <w:hideMark/>
          </w:tcPr>
          <w:p w14:paraId="227FA53C" w14:textId="77777777" w:rsidR="0005565F" w:rsidRPr="00942C0C" w:rsidRDefault="0005565F"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15F2BBD3" w14:textId="77777777" w:rsidR="0005565F" w:rsidRPr="00942C0C" w:rsidRDefault="0005565F" w:rsidP="00942C0C">
            <w:pPr>
              <w:spacing w:before="60" w:after="60"/>
              <w:ind w:firstLine="0"/>
              <w:jc w:val="center"/>
              <w:rPr>
                <w:sz w:val="24"/>
                <w:szCs w:val="24"/>
              </w:rPr>
            </w:pPr>
            <w:r w:rsidRPr="00942C0C">
              <w:rPr>
                <w:sz w:val="24"/>
                <w:szCs w:val="24"/>
              </w:rPr>
              <w:t>T(1-5)</w:t>
            </w:r>
          </w:p>
        </w:tc>
        <w:tc>
          <w:tcPr>
            <w:tcW w:w="1180" w:type="pct"/>
            <w:shd w:val="clear" w:color="auto" w:fill="auto"/>
            <w:hideMark/>
          </w:tcPr>
          <w:p w14:paraId="1C1C5D01" w14:textId="77777777" w:rsidR="0005565F" w:rsidRPr="00942C0C" w:rsidRDefault="0005565F" w:rsidP="00942C0C">
            <w:pPr>
              <w:spacing w:before="60" w:after="60"/>
              <w:ind w:firstLine="0"/>
              <w:rPr>
                <w:sz w:val="24"/>
                <w:szCs w:val="24"/>
              </w:rPr>
            </w:pPr>
            <w:r w:rsidRPr="00942C0C">
              <w:rPr>
                <w:sz w:val="24"/>
                <w:szCs w:val="24"/>
              </w:rPr>
              <w:t>Код</w:t>
            </w:r>
          </w:p>
        </w:tc>
        <w:tc>
          <w:tcPr>
            <w:tcW w:w="1392" w:type="pct"/>
            <w:shd w:val="clear" w:color="auto" w:fill="auto"/>
            <w:hideMark/>
          </w:tcPr>
          <w:p w14:paraId="0728B08E"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4EC6B203" w14:textId="77777777" w:rsidTr="00D449A9">
        <w:tc>
          <w:tcPr>
            <w:tcW w:w="747" w:type="pct"/>
            <w:shd w:val="clear" w:color="auto" w:fill="auto"/>
            <w:hideMark/>
          </w:tcPr>
          <w:p w14:paraId="7AB3D4AC"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5FF2B6E7" w14:textId="77777777" w:rsidR="0005565F" w:rsidRPr="00942C0C" w:rsidRDefault="0005565F" w:rsidP="00942C0C">
            <w:pPr>
              <w:spacing w:before="60" w:after="60"/>
              <w:ind w:firstLine="0"/>
              <w:rPr>
                <w:sz w:val="24"/>
                <w:szCs w:val="24"/>
              </w:rPr>
            </w:pPr>
            <w:r w:rsidRPr="00942C0C">
              <w:rPr>
                <w:sz w:val="24"/>
                <w:szCs w:val="24"/>
                <w:lang w:val="en-US"/>
              </w:rPr>
              <w:t>singularName</w:t>
            </w:r>
          </w:p>
        </w:tc>
        <w:tc>
          <w:tcPr>
            <w:tcW w:w="303" w:type="pct"/>
            <w:shd w:val="clear" w:color="auto" w:fill="auto"/>
            <w:hideMark/>
          </w:tcPr>
          <w:p w14:paraId="7D5FB5D3" w14:textId="77777777" w:rsidR="0005565F" w:rsidRPr="00942C0C" w:rsidRDefault="0005565F"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5BCF4DCC" w14:textId="77777777" w:rsidR="0005565F" w:rsidRPr="00942C0C" w:rsidRDefault="0005565F" w:rsidP="00942C0C">
            <w:pPr>
              <w:spacing w:before="60" w:after="60"/>
              <w:ind w:firstLine="0"/>
              <w:jc w:val="center"/>
              <w:rPr>
                <w:sz w:val="24"/>
                <w:szCs w:val="24"/>
              </w:rPr>
            </w:pPr>
            <w:r w:rsidRPr="00942C0C">
              <w:rPr>
                <w:sz w:val="24"/>
                <w:szCs w:val="24"/>
              </w:rPr>
              <w:t>T(1-2</w:t>
            </w:r>
            <w:r w:rsidRPr="00942C0C">
              <w:rPr>
                <w:sz w:val="24"/>
                <w:szCs w:val="24"/>
                <w:lang w:val="en-US"/>
              </w:rPr>
              <w:t>0</w:t>
            </w:r>
            <w:r w:rsidRPr="00942C0C">
              <w:rPr>
                <w:sz w:val="24"/>
                <w:szCs w:val="24"/>
              </w:rPr>
              <w:t>00)</w:t>
            </w:r>
          </w:p>
        </w:tc>
        <w:tc>
          <w:tcPr>
            <w:tcW w:w="1180" w:type="pct"/>
            <w:shd w:val="clear" w:color="auto" w:fill="auto"/>
            <w:hideMark/>
          </w:tcPr>
          <w:p w14:paraId="3AE86566" w14:textId="77777777" w:rsidR="0005565F" w:rsidRPr="00942C0C" w:rsidRDefault="0005565F" w:rsidP="00942C0C">
            <w:pPr>
              <w:spacing w:before="60" w:after="60"/>
              <w:ind w:firstLine="0"/>
              <w:rPr>
                <w:sz w:val="24"/>
                <w:szCs w:val="24"/>
              </w:rPr>
            </w:pPr>
            <w:r w:rsidRPr="00942C0C">
              <w:rPr>
                <w:sz w:val="24"/>
                <w:szCs w:val="24"/>
              </w:rPr>
              <w:t>Наименование в единственном числе</w:t>
            </w:r>
          </w:p>
        </w:tc>
        <w:tc>
          <w:tcPr>
            <w:tcW w:w="1392" w:type="pct"/>
            <w:shd w:val="clear" w:color="auto" w:fill="auto"/>
            <w:hideMark/>
          </w:tcPr>
          <w:p w14:paraId="0086CF2D"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7EE2802F" w14:textId="77777777" w:rsidTr="00D449A9">
        <w:tc>
          <w:tcPr>
            <w:tcW w:w="5000" w:type="pct"/>
            <w:gridSpan w:val="7"/>
            <w:shd w:val="clear" w:color="auto" w:fill="auto"/>
            <w:hideMark/>
          </w:tcPr>
          <w:p w14:paraId="50163455" w14:textId="77777777" w:rsidR="0005565F" w:rsidRPr="00627FF6" w:rsidRDefault="0005565F" w:rsidP="007158E6">
            <w:pPr>
              <w:spacing w:before="60" w:after="60"/>
              <w:ind w:firstLine="0"/>
              <w:jc w:val="center"/>
              <w:rPr>
                <w:b/>
                <w:sz w:val="24"/>
                <w:szCs w:val="24"/>
              </w:rPr>
            </w:pPr>
            <w:r>
              <w:rPr>
                <w:b/>
                <w:sz w:val="24"/>
                <w:szCs w:val="24"/>
              </w:rPr>
              <w:t>Субъект РФ</w:t>
            </w:r>
          </w:p>
        </w:tc>
      </w:tr>
      <w:tr w:rsidR="0005565F" w:rsidRPr="00942C0C" w14:paraId="188802B0" w14:textId="77777777" w:rsidTr="00D449A9">
        <w:tc>
          <w:tcPr>
            <w:tcW w:w="747" w:type="pct"/>
            <w:shd w:val="clear" w:color="auto" w:fill="auto"/>
            <w:hideMark/>
          </w:tcPr>
          <w:p w14:paraId="525C8D13" w14:textId="77777777" w:rsidR="0005565F" w:rsidRPr="00942C0C" w:rsidRDefault="0005565F" w:rsidP="007158E6">
            <w:pPr>
              <w:spacing w:before="60" w:after="60"/>
              <w:ind w:firstLine="0"/>
              <w:rPr>
                <w:sz w:val="24"/>
                <w:szCs w:val="24"/>
                <w:lang w:val="en-US"/>
              </w:rPr>
            </w:pPr>
            <w:r>
              <w:rPr>
                <w:b/>
                <w:bCs/>
                <w:sz w:val="24"/>
                <w:szCs w:val="24"/>
                <w:lang w:val="en-US"/>
              </w:rPr>
              <w:t>subjectRF</w:t>
            </w:r>
          </w:p>
        </w:tc>
        <w:tc>
          <w:tcPr>
            <w:tcW w:w="847" w:type="pct"/>
            <w:gridSpan w:val="2"/>
            <w:shd w:val="clear" w:color="auto" w:fill="auto"/>
            <w:hideMark/>
          </w:tcPr>
          <w:p w14:paraId="439CF170" w14:textId="77777777" w:rsidR="0005565F" w:rsidRPr="00942C0C" w:rsidRDefault="0005565F" w:rsidP="007158E6">
            <w:pPr>
              <w:spacing w:before="60" w:after="60"/>
              <w:ind w:firstLine="0"/>
              <w:rPr>
                <w:sz w:val="24"/>
                <w:szCs w:val="24"/>
              </w:rPr>
            </w:pPr>
            <w:r w:rsidRPr="00942C0C">
              <w:rPr>
                <w:sz w:val="24"/>
                <w:szCs w:val="24"/>
              </w:rPr>
              <w:t> </w:t>
            </w:r>
          </w:p>
        </w:tc>
        <w:tc>
          <w:tcPr>
            <w:tcW w:w="303" w:type="pct"/>
            <w:shd w:val="clear" w:color="auto" w:fill="auto"/>
            <w:hideMark/>
          </w:tcPr>
          <w:p w14:paraId="76E71FDD" w14:textId="77777777" w:rsidR="0005565F" w:rsidRPr="00942C0C" w:rsidRDefault="0005565F" w:rsidP="007158E6">
            <w:pPr>
              <w:spacing w:before="60" w:after="60"/>
              <w:ind w:firstLine="0"/>
              <w:rPr>
                <w:sz w:val="24"/>
                <w:szCs w:val="24"/>
              </w:rPr>
            </w:pPr>
            <w:r w:rsidRPr="00942C0C">
              <w:rPr>
                <w:sz w:val="24"/>
                <w:szCs w:val="24"/>
              </w:rPr>
              <w:t> </w:t>
            </w:r>
          </w:p>
        </w:tc>
        <w:tc>
          <w:tcPr>
            <w:tcW w:w="531" w:type="pct"/>
            <w:shd w:val="clear" w:color="auto" w:fill="auto"/>
            <w:hideMark/>
          </w:tcPr>
          <w:p w14:paraId="1BBE5ABF" w14:textId="77777777" w:rsidR="0005565F" w:rsidRPr="00942C0C" w:rsidRDefault="0005565F" w:rsidP="007158E6">
            <w:pPr>
              <w:spacing w:before="60" w:after="60"/>
              <w:ind w:firstLine="0"/>
              <w:rPr>
                <w:sz w:val="24"/>
                <w:szCs w:val="24"/>
              </w:rPr>
            </w:pPr>
            <w:r w:rsidRPr="00942C0C">
              <w:rPr>
                <w:sz w:val="24"/>
                <w:szCs w:val="24"/>
              </w:rPr>
              <w:t> </w:t>
            </w:r>
          </w:p>
        </w:tc>
        <w:tc>
          <w:tcPr>
            <w:tcW w:w="1180" w:type="pct"/>
            <w:shd w:val="clear" w:color="auto" w:fill="auto"/>
            <w:hideMark/>
          </w:tcPr>
          <w:p w14:paraId="70AC15CB" w14:textId="77777777" w:rsidR="0005565F" w:rsidRPr="00942C0C" w:rsidRDefault="0005565F" w:rsidP="007158E6">
            <w:pPr>
              <w:spacing w:before="60" w:after="60"/>
              <w:ind w:firstLine="0"/>
              <w:rPr>
                <w:sz w:val="24"/>
                <w:szCs w:val="24"/>
              </w:rPr>
            </w:pPr>
            <w:r w:rsidRPr="00942C0C">
              <w:rPr>
                <w:sz w:val="24"/>
                <w:szCs w:val="24"/>
              </w:rPr>
              <w:t> </w:t>
            </w:r>
          </w:p>
        </w:tc>
        <w:tc>
          <w:tcPr>
            <w:tcW w:w="1392" w:type="pct"/>
            <w:shd w:val="clear" w:color="auto" w:fill="auto"/>
            <w:hideMark/>
          </w:tcPr>
          <w:p w14:paraId="14CD06BB" w14:textId="77777777" w:rsidR="0005565F" w:rsidRPr="00942C0C" w:rsidRDefault="0005565F" w:rsidP="007158E6">
            <w:pPr>
              <w:spacing w:before="60" w:after="60"/>
              <w:ind w:firstLine="0"/>
              <w:rPr>
                <w:sz w:val="24"/>
                <w:szCs w:val="24"/>
              </w:rPr>
            </w:pPr>
            <w:r w:rsidRPr="00942C0C">
              <w:rPr>
                <w:sz w:val="24"/>
                <w:szCs w:val="24"/>
              </w:rPr>
              <w:t xml:space="preserve"> </w:t>
            </w:r>
          </w:p>
        </w:tc>
      </w:tr>
      <w:tr w:rsidR="0005565F" w:rsidRPr="00942C0C" w14:paraId="0D497008" w14:textId="77777777" w:rsidTr="00D449A9">
        <w:tc>
          <w:tcPr>
            <w:tcW w:w="747" w:type="pct"/>
            <w:shd w:val="clear" w:color="auto" w:fill="auto"/>
            <w:hideMark/>
          </w:tcPr>
          <w:p w14:paraId="34DBC9BE" w14:textId="77777777" w:rsidR="0005565F" w:rsidRPr="00942C0C" w:rsidRDefault="0005565F" w:rsidP="007158E6">
            <w:pPr>
              <w:spacing w:before="60" w:after="60"/>
              <w:ind w:firstLine="0"/>
              <w:rPr>
                <w:sz w:val="24"/>
                <w:szCs w:val="24"/>
              </w:rPr>
            </w:pPr>
            <w:r w:rsidRPr="00942C0C">
              <w:rPr>
                <w:sz w:val="24"/>
                <w:szCs w:val="24"/>
              </w:rPr>
              <w:t> </w:t>
            </w:r>
          </w:p>
        </w:tc>
        <w:tc>
          <w:tcPr>
            <w:tcW w:w="847" w:type="pct"/>
            <w:gridSpan w:val="2"/>
            <w:shd w:val="clear" w:color="auto" w:fill="auto"/>
            <w:hideMark/>
          </w:tcPr>
          <w:p w14:paraId="6ED75384" w14:textId="77777777" w:rsidR="0005565F" w:rsidRPr="00942C0C" w:rsidRDefault="0005565F" w:rsidP="007158E6">
            <w:pPr>
              <w:spacing w:before="60" w:after="60"/>
              <w:ind w:firstLine="0"/>
              <w:rPr>
                <w:sz w:val="24"/>
                <w:szCs w:val="24"/>
              </w:rPr>
            </w:pPr>
            <w:r w:rsidRPr="00942C0C">
              <w:rPr>
                <w:sz w:val="24"/>
                <w:szCs w:val="24"/>
                <w:lang w:val="en-US"/>
              </w:rPr>
              <w:t>c</w:t>
            </w:r>
            <w:r w:rsidRPr="00942C0C">
              <w:rPr>
                <w:sz w:val="24"/>
                <w:szCs w:val="24"/>
              </w:rPr>
              <w:t xml:space="preserve">ode </w:t>
            </w:r>
          </w:p>
        </w:tc>
        <w:tc>
          <w:tcPr>
            <w:tcW w:w="303" w:type="pct"/>
            <w:shd w:val="clear" w:color="auto" w:fill="auto"/>
            <w:hideMark/>
          </w:tcPr>
          <w:p w14:paraId="55ABD275" w14:textId="77777777" w:rsidR="0005565F" w:rsidRPr="00942C0C" w:rsidRDefault="0005565F" w:rsidP="007158E6">
            <w:pPr>
              <w:spacing w:before="60" w:after="60"/>
              <w:ind w:firstLine="0"/>
              <w:jc w:val="center"/>
              <w:rPr>
                <w:sz w:val="24"/>
                <w:szCs w:val="24"/>
              </w:rPr>
            </w:pPr>
            <w:r w:rsidRPr="00942C0C">
              <w:rPr>
                <w:sz w:val="24"/>
                <w:szCs w:val="24"/>
              </w:rPr>
              <w:t>O</w:t>
            </w:r>
          </w:p>
        </w:tc>
        <w:tc>
          <w:tcPr>
            <w:tcW w:w="531" w:type="pct"/>
            <w:shd w:val="clear" w:color="auto" w:fill="auto"/>
            <w:hideMark/>
          </w:tcPr>
          <w:p w14:paraId="3BB5B4BC" w14:textId="77777777" w:rsidR="0005565F" w:rsidRPr="00942C0C" w:rsidRDefault="0005565F" w:rsidP="007158E6">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80" w:type="pct"/>
            <w:shd w:val="clear" w:color="auto" w:fill="auto"/>
            <w:hideMark/>
          </w:tcPr>
          <w:p w14:paraId="44E36F28" w14:textId="77777777" w:rsidR="0005565F" w:rsidRPr="00942C0C" w:rsidRDefault="0005565F" w:rsidP="007158E6">
            <w:pPr>
              <w:spacing w:before="60" w:after="60"/>
              <w:ind w:firstLine="0"/>
              <w:rPr>
                <w:sz w:val="24"/>
                <w:szCs w:val="24"/>
              </w:rPr>
            </w:pPr>
            <w:r w:rsidRPr="00942C0C">
              <w:rPr>
                <w:sz w:val="24"/>
                <w:szCs w:val="24"/>
              </w:rPr>
              <w:t>Код</w:t>
            </w:r>
            <w:r>
              <w:rPr>
                <w:sz w:val="24"/>
                <w:szCs w:val="24"/>
              </w:rPr>
              <w:t xml:space="preserve"> субъекта</w:t>
            </w:r>
          </w:p>
        </w:tc>
        <w:tc>
          <w:tcPr>
            <w:tcW w:w="1392" w:type="pct"/>
            <w:shd w:val="clear" w:color="auto" w:fill="auto"/>
            <w:hideMark/>
          </w:tcPr>
          <w:p w14:paraId="642C29B8" w14:textId="77777777" w:rsidR="0005565F" w:rsidRPr="00942C0C" w:rsidRDefault="0005565F" w:rsidP="007158E6">
            <w:pPr>
              <w:spacing w:before="60" w:after="60"/>
              <w:ind w:firstLine="0"/>
              <w:rPr>
                <w:sz w:val="24"/>
                <w:szCs w:val="24"/>
              </w:rPr>
            </w:pPr>
            <w:r w:rsidRPr="00942C0C">
              <w:rPr>
                <w:sz w:val="24"/>
                <w:szCs w:val="24"/>
              </w:rPr>
              <w:t xml:space="preserve"> </w:t>
            </w:r>
          </w:p>
        </w:tc>
      </w:tr>
      <w:tr w:rsidR="0005565F" w:rsidRPr="00942C0C" w14:paraId="2F785391" w14:textId="77777777" w:rsidTr="00D449A9">
        <w:tc>
          <w:tcPr>
            <w:tcW w:w="747" w:type="pct"/>
            <w:shd w:val="clear" w:color="auto" w:fill="auto"/>
            <w:hideMark/>
          </w:tcPr>
          <w:p w14:paraId="555BA3DE" w14:textId="77777777" w:rsidR="0005565F" w:rsidRPr="00942C0C" w:rsidRDefault="0005565F" w:rsidP="007158E6">
            <w:pPr>
              <w:spacing w:before="60" w:after="60"/>
              <w:ind w:firstLine="0"/>
              <w:rPr>
                <w:sz w:val="24"/>
                <w:szCs w:val="24"/>
              </w:rPr>
            </w:pPr>
            <w:r w:rsidRPr="00942C0C">
              <w:rPr>
                <w:sz w:val="24"/>
                <w:szCs w:val="24"/>
              </w:rPr>
              <w:t> </w:t>
            </w:r>
          </w:p>
        </w:tc>
        <w:tc>
          <w:tcPr>
            <w:tcW w:w="847" w:type="pct"/>
            <w:gridSpan w:val="2"/>
            <w:shd w:val="clear" w:color="auto" w:fill="auto"/>
            <w:hideMark/>
          </w:tcPr>
          <w:p w14:paraId="37AA67FF" w14:textId="77777777" w:rsidR="0005565F" w:rsidRPr="00942C0C" w:rsidRDefault="0005565F" w:rsidP="007158E6">
            <w:pPr>
              <w:spacing w:before="60" w:after="60"/>
              <w:ind w:firstLine="0"/>
              <w:rPr>
                <w:sz w:val="24"/>
                <w:szCs w:val="24"/>
              </w:rPr>
            </w:pPr>
            <w:r>
              <w:rPr>
                <w:sz w:val="24"/>
                <w:szCs w:val="24"/>
                <w:lang w:val="en-US"/>
              </w:rPr>
              <w:t>n</w:t>
            </w:r>
            <w:r w:rsidRPr="00942C0C">
              <w:rPr>
                <w:sz w:val="24"/>
                <w:szCs w:val="24"/>
                <w:lang w:val="en-US"/>
              </w:rPr>
              <w:t>ame</w:t>
            </w:r>
          </w:p>
        </w:tc>
        <w:tc>
          <w:tcPr>
            <w:tcW w:w="303" w:type="pct"/>
            <w:shd w:val="clear" w:color="auto" w:fill="auto"/>
            <w:hideMark/>
          </w:tcPr>
          <w:p w14:paraId="1F646E24" w14:textId="77777777" w:rsidR="0005565F" w:rsidRPr="00942C0C" w:rsidRDefault="0005565F" w:rsidP="007158E6">
            <w:pPr>
              <w:spacing w:before="60" w:after="60"/>
              <w:ind w:firstLine="0"/>
              <w:jc w:val="center"/>
              <w:rPr>
                <w:sz w:val="24"/>
                <w:szCs w:val="24"/>
              </w:rPr>
            </w:pPr>
            <w:r w:rsidRPr="00942C0C">
              <w:rPr>
                <w:sz w:val="24"/>
                <w:szCs w:val="24"/>
              </w:rPr>
              <w:t>H</w:t>
            </w:r>
          </w:p>
        </w:tc>
        <w:tc>
          <w:tcPr>
            <w:tcW w:w="531" w:type="pct"/>
            <w:shd w:val="clear" w:color="auto" w:fill="auto"/>
            <w:hideMark/>
          </w:tcPr>
          <w:p w14:paraId="6AE22003" w14:textId="77777777" w:rsidR="0005565F" w:rsidRPr="00942C0C" w:rsidRDefault="0005565F" w:rsidP="007158E6">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80" w:type="pct"/>
            <w:shd w:val="clear" w:color="auto" w:fill="auto"/>
            <w:hideMark/>
          </w:tcPr>
          <w:p w14:paraId="7FF2F11F" w14:textId="77777777" w:rsidR="0005565F" w:rsidRPr="00942C0C" w:rsidRDefault="0005565F" w:rsidP="007158E6">
            <w:pPr>
              <w:spacing w:before="60" w:after="60"/>
              <w:ind w:firstLine="0"/>
              <w:rPr>
                <w:sz w:val="24"/>
                <w:szCs w:val="24"/>
              </w:rPr>
            </w:pPr>
            <w:r w:rsidRPr="00942C0C">
              <w:rPr>
                <w:sz w:val="24"/>
                <w:szCs w:val="24"/>
              </w:rPr>
              <w:t>Наименование</w:t>
            </w:r>
          </w:p>
        </w:tc>
        <w:tc>
          <w:tcPr>
            <w:tcW w:w="1392" w:type="pct"/>
            <w:shd w:val="clear" w:color="auto" w:fill="auto"/>
            <w:hideMark/>
          </w:tcPr>
          <w:p w14:paraId="261930F8" w14:textId="77777777" w:rsidR="0005565F" w:rsidRPr="00942C0C" w:rsidRDefault="0005565F" w:rsidP="007158E6">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05565F" w:rsidRPr="00942C0C" w14:paraId="1C7D55C3" w14:textId="77777777" w:rsidTr="00D449A9">
        <w:tc>
          <w:tcPr>
            <w:tcW w:w="5000" w:type="pct"/>
            <w:gridSpan w:val="7"/>
            <w:shd w:val="clear" w:color="auto" w:fill="auto"/>
            <w:hideMark/>
          </w:tcPr>
          <w:p w14:paraId="362AA15E" w14:textId="77777777" w:rsidR="0005565F" w:rsidRPr="00627FF6" w:rsidRDefault="0005565F" w:rsidP="007158E6">
            <w:pPr>
              <w:spacing w:before="60" w:after="60"/>
              <w:ind w:firstLine="0"/>
              <w:jc w:val="center"/>
              <w:rPr>
                <w:b/>
                <w:sz w:val="24"/>
                <w:szCs w:val="24"/>
              </w:rPr>
            </w:pPr>
            <w:r>
              <w:rPr>
                <w:b/>
                <w:sz w:val="24"/>
                <w:szCs w:val="24"/>
              </w:rPr>
              <w:t>ОКТМО</w:t>
            </w:r>
          </w:p>
        </w:tc>
      </w:tr>
      <w:tr w:rsidR="0005565F" w:rsidRPr="00942C0C" w14:paraId="0360CB14" w14:textId="77777777" w:rsidTr="00D449A9">
        <w:tc>
          <w:tcPr>
            <w:tcW w:w="747" w:type="pct"/>
            <w:shd w:val="clear" w:color="auto" w:fill="auto"/>
            <w:hideMark/>
          </w:tcPr>
          <w:p w14:paraId="0F4FDFAD" w14:textId="77777777" w:rsidR="0005565F" w:rsidRPr="00942C0C" w:rsidRDefault="0005565F" w:rsidP="007158E6">
            <w:pPr>
              <w:spacing w:before="60" w:after="60"/>
              <w:ind w:firstLine="0"/>
              <w:rPr>
                <w:sz w:val="24"/>
                <w:szCs w:val="24"/>
                <w:lang w:val="en-US"/>
              </w:rPr>
            </w:pPr>
            <w:r>
              <w:rPr>
                <w:b/>
                <w:bCs/>
                <w:sz w:val="24"/>
                <w:szCs w:val="24"/>
                <w:lang w:val="en-US"/>
              </w:rPr>
              <w:t>OKTMO</w:t>
            </w:r>
          </w:p>
        </w:tc>
        <w:tc>
          <w:tcPr>
            <w:tcW w:w="847" w:type="pct"/>
            <w:gridSpan w:val="2"/>
            <w:shd w:val="clear" w:color="auto" w:fill="auto"/>
            <w:hideMark/>
          </w:tcPr>
          <w:p w14:paraId="0644AE6B" w14:textId="77777777" w:rsidR="0005565F" w:rsidRPr="00942C0C" w:rsidRDefault="0005565F" w:rsidP="007158E6">
            <w:pPr>
              <w:spacing w:before="60" w:after="60"/>
              <w:ind w:firstLine="0"/>
              <w:rPr>
                <w:sz w:val="24"/>
                <w:szCs w:val="24"/>
              </w:rPr>
            </w:pPr>
            <w:r w:rsidRPr="00942C0C">
              <w:rPr>
                <w:sz w:val="24"/>
                <w:szCs w:val="24"/>
              </w:rPr>
              <w:t> </w:t>
            </w:r>
          </w:p>
        </w:tc>
        <w:tc>
          <w:tcPr>
            <w:tcW w:w="303" w:type="pct"/>
            <w:shd w:val="clear" w:color="auto" w:fill="auto"/>
            <w:hideMark/>
          </w:tcPr>
          <w:p w14:paraId="13E3E5B0" w14:textId="77777777" w:rsidR="0005565F" w:rsidRPr="00942C0C" w:rsidRDefault="0005565F" w:rsidP="007158E6">
            <w:pPr>
              <w:spacing w:before="60" w:after="60"/>
              <w:ind w:firstLine="0"/>
              <w:rPr>
                <w:sz w:val="24"/>
                <w:szCs w:val="24"/>
              </w:rPr>
            </w:pPr>
            <w:r w:rsidRPr="00942C0C">
              <w:rPr>
                <w:sz w:val="24"/>
                <w:szCs w:val="24"/>
              </w:rPr>
              <w:t> </w:t>
            </w:r>
          </w:p>
        </w:tc>
        <w:tc>
          <w:tcPr>
            <w:tcW w:w="531" w:type="pct"/>
            <w:shd w:val="clear" w:color="auto" w:fill="auto"/>
            <w:hideMark/>
          </w:tcPr>
          <w:p w14:paraId="28EF47DD" w14:textId="77777777" w:rsidR="0005565F" w:rsidRPr="00942C0C" w:rsidRDefault="0005565F" w:rsidP="007158E6">
            <w:pPr>
              <w:spacing w:before="60" w:after="60"/>
              <w:ind w:firstLine="0"/>
              <w:rPr>
                <w:sz w:val="24"/>
                <w:szCs w:val="24"/>
              </w:rPr>
            </w:pPr>
            <w:r w:rsidRPr="00942C0C">
              <w:rPr>
                <w:sz w:val="24"/>
                <w:szCs w:val="24"/>
              </w:rPr>
              <w:t> </w:t>
            </w:r>
          </w:p>
        </w:tc>
        <w:tc>
          <w:tcPr>
            <w:tcW w:w="1180" w:type="pct"/>
            <w:shd w:val="clear" w:color="auto" w:fill="auto"/>
            <w:hideMark/>
          </w:tcPr>
          <w:p w14:paraId="7EA4A23A" w14:textId="77777777" w:rsidR="0005565F" w:rsidRPr="00942C0C" w:rsidRDefault="0005565F" w:rsidP="007158E6">
            <w:pPr>
              <w:spacing w:before="60" w:after="60"/>
              <w:ind w:firstLine="0"/>
              <w:rPr>
                <w:sz w:val="24"/>
                <w:szCs w:val="24"/>
              </w:rPr>
            </w:pPr>
            <w:r w:rsidRPr="00942C0C">
              <w:rPr>
                <w:sz w:val="24"/>
                <w:szCs w:val="24"/>
              </w:rPr>
              <w:t> </w:t>
            </w:r>
          </w:p>
        </w:tc>
        <w:tc>
          <w:tcPr>
            <w:tcW w:w="1392" w:type="pct"/>
            <w:shd w:val="clear" w:color="auto" w:fill="auto"/>
            <w:hideMark/>
          </w:tcPr>
          <w:p w14:paraId="0CF08D13" w14:textId="77777777" w:rsidR="0005565F" w:rsidRPr="00942C0C" w:rsidRDefault="0005565F" w:rsidP="007158E6">
            <w:pPr>
              <w:spacing w:before="60" w:after="60"/>
              <w:ind w:firstLine="0"/>
              <w:rPr>
                <w:sz w:val="24"/>
                <w:szCs w:val="24"/>
              </w:rPr>
            </w:pPr>
            <w:r w:rsidRPr="00942C0C">
              <w:rPr>
                <w:sz w:val="24"/>
                <w:szCs w:val="24"/>
              </w:rPr>
              <w:t xml:space="preserve"> </w:t>
            </w:r>
          </w:p>
        </w:tc>
      </w:tr>
      <w:tr w:rsidR="0005565F" w:rsidRPr="00942C0C" w14:paraId="7FF0A384" w14:textId="77777777" w:rsidTr="00D449A9">
        <w:tc>
          <w:tcPr>
            <w:tcW w:w="747" w:type="pct"/>
            <w:shd w:val="clear" w:color="auto" w:fill="auto"/>
            <w:hideMark/>
          </w:tcPr>
          <w:p w14:paraId="335B6215" w14:textId="77777777" w:rsidR="0005565F" w:rsidRPr="00942C0C" w:rsidRDefault="0005565F" w:rsidP="007158E6">
            <w:pPr>
              <w:spacing w:before="60" w:after="60"/>
              <w:ind w:firstLine="0"/>
              <w:rPr>
                <w:sz w:val="24"/>
                <w:szCs w:val="24"/>
              </w:rPr>
            </w:pPr>
            <w:r w:rsidRPr="00942C0C">
              <w:rPr>
                <w:sz w:val="24"/>
                <w:szCs w:val="24"/>
              </w:rPr>
              <w:t> </w:t>
            </w:r>
          </w:p>
        </w:tc>
        <w:tc>
          <w:tcPr>
            <w:tcW w:w="847" w:type="pct"/>
            <w:gridSpan w:val="2"/>
            <w:shd w:val="clear" w:color="auto" w:fill="auto"/>
            <w:hideMark/>
          </w:tcPr>
          <w:p w14:paraId="53CE92B9" w14:textId="77777777" w:rsidR="0005565F" w:rsidRPr="00942C0C" w:rsidRDefault="0005565F" w:rsidP="007158E6">
            <w:pPr>
              <w:spacing w:before="60" w:after="60"/>
              <w:ind w:firstLine="0"/>
              <w:rPr>
                <w:sz w:val="24"/>
                <w:szCs w:val="24"/>
              </w:rPr>
            </w:pPr>
            <w:r w:rsidRPr="00942C0C">
              <w:rPr>
                <w:sz w:val="24"/>
                <w:szCs w:val="24"/>
                <w:lang w:val="en-US"/>
              </w:rPr>
              <w:t>c</w:t>
            </w:r>
            <w:r w:rsidRPr="00942C0C">
              <w:rPr>
                <w:sz w:val="24"/>
                <w:szCs w:val="24"/>
              </w:rPr>
              <w:t xml:space="preserve">ode </w:t>
            </w:r>
          </w:p>
        </w:tc>
        <w:tc>
          <w:tcPr>
            <w:tcW w:w="303" w:type="pct"/>
            <w:shd w:val="clear" w:color="auto" w:fill="auto"/>
            <w:hideMark/>
          </w:tcPr>
          <w:p w14:paraId="36DFADE8" w14:textId="77777777" w:rsidR="0005565F" w:rsidRPr="00942C0C" w:rsidRDefault="0005565F" w:rsidP="007158E6">
            <w:pPr>
              <w:spacing w:before="60" w:after="60"/>
              <w:ind w:firstLine="0"/>
              <w:jc w:val="center"/>
              <w:rPr>
                <w:sz w:val="24"/>
                <w:szCs w:val="24"/>
              </w:rPr>
            </w:pPr>
            <w:r w:rsidRPr="00942C0C">
              <w:rPr>
                <w:sz w:val="24"/>
                <w:szCs w:val="24"/>
              </w:rPr>
              <w:t>O</w:t>
            </w:r>
          </w:p>
        </w:tc>
        <w:tc>
          <w:tcPr>
            <w:tcW w:w="531" w:type="pct"/>
            <w:shd w:val="clear" w:color="auto" w:fill="auto"/>
            <w:hideMark/>
          </w:tcPr>
          <w:p w14:paraId="3E1F69EF" w14:textId="77777777" w:rsidR="0005565F" w:rsidRPr="00942C0C" w:rsidRDefault="0005565F" w:rsidP="007158E6">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0" w:type="pct"/>
            <w:shd w:val="clear" w:color="auto" w:fill="auto"/>
            <w:hideMark/>
          </w:tcPr>
          <w:p w14:paraId="562FC8B2" w14:textId="77777777" w:rsidR="0005565F" w:rsidRPr="00627FF6" w:rsidRDefault="0005565F" w:rsidP="007158E6">
            <w:pPr>
              <w:spacing w:before="60" w:after="60"/>
              <w:ind w:firstLine="0"/>
              <w:rPr>
                <w:sz w:val="24"/>
                <w:szCs w:val="24"/>
              </w:rPr>
            </w:pPr>
            <w:r w:rsidRPr="00942C0C">
              <w:rPr>
                <w:sz w:val="24"/>
                <w:szCs w:val="24"/>
              </w:rPr>
              <w:t>Код</w:t>
            </w:r>
            <w:r>
              <w:rPr>
                <w:sz w:val="24"/>
                <w:szCs w:val="24"/>
              </w:rPr>
              <w:t xml:space="preserve"> по ОКТМО</w:t>
            </w:r>
          </w:p>
        </w:tc>
        <w:tc>
          <w:tcPr>
            <w:tcW w:w="1392" w:type="pct"/>
            <w:shd w:val="clear" w:color="auto" w:fill="auto"/>
            <w:hideMark/>
          </w:tcPr>
          <w:p w14:paraId="02332A76" w14:textId="77777777" w:rsidR="0005565F" w:rsidRPr="00942C0C" w:rsidRDefault="0005565F" w:rsidP="007158E6">
            <w:pPr>
              <w:spacing w:before="60" w:after="60"/>
              <w:ind w:firstLine="0"/>
              <w:rPr>
                <w:sz w:val="24"/>
                <w:szCs w:val="24"/>
              </w:rPr>
            </w:pPr>
            <w:r w:rsidRPr="00942C0C">
              <w:rPr>
                <w:sz w:val="24"/>
                <w:szCs w:val="24"/>
              </w:rPr>
              <w:t xml:space="preserve"> </w:t>
            </w:r>
          </w:p>
        </w:tc>
      </w:tr>
      <w:tr w:rsidR="0005565F" w:rsidRPr="00942C0C" w14:paraId="785A9ED2" w14:textId="77777777" w:rsidTr="00D449A9">
        <w:tc>
          <w:tcPr>
            <w:tcW w:w="747" w:type="pct"/>
            <w:shd w:val="clear" w:color="auto" w:fill="auto"/>
            <w:hideMark/>
          </w:tcPr>
          <w:p w14:paraId="4DBDF711" w14:textId="77777777" w:rsidR="0005565F" w:rsidRPr="00942C0C" w:rsidRDefault="0005565F" w:rsidP="007158E6">
            <w:pPr>
              <w:spacing w:before="60" w:after="60"/>
              <w:ind w:firstLine="0"/>
              <w:rPr>
                <w:sz w:val="24"/>
                <w:szCs w:val="24"/>
              </w:rPr>
            </w:pPr>
            <w:r w:rsidRPr="00942C0C">
              <w:rPr>
                <w:sz w:val="24"/>
                <w:szCs w:val="24"/>
              </w:rPr>
              <w:t> </w:t>
            </w:r>
          </w:p>
        </w:tc>
        <w:tc>
          <w:tcPr>
            <w:tcW w:w="847" w:type="pct"/>
            <w:gridSpan w:val="2"/>
            <w:shd w:val="clear" w:color="auto" w:fill="auto"/>
            <w:hideMark/>
          </w:tcPr>
          <w:p w14:paraId="0BBC182D" w14:textId="77777777" w:rsidR="0005565F" w:rsidRPr="00942C0C" w:rsidRDefault="0005565F" w:rsidP="007158E6">
            <w:pPr>
              <w:spacing w:before="60" w:after="60"/>
              <w:ind w:firstLine="0"/>
              <w:rPr>
                <w:sz w:val="24"/>
                <w:szCs w:val="24"/>
              </w:rPr>
            </w:pPr>
            <w:r>
              <w:rPr>
                <w:sz w:val="24"/>
                <w:szCs w:val="24"/>
                <w:lang w:val="en-US"/>
              </w:rPr>
              <w:t>n</w:t>
            </w:r>
            <w:r w:rsidRPr="00942C0C">
              <w:rPr>
                <w:sz w:val="24"/>
                <w:szCs w:val="24"/>
                <w:lang w:val="en-US"/>
              </w:rPr>
              <w:t>ame</w:t>
            </w:r>
          </w:p>
        </w:tc>
        <w:tc>
          <w:tcPr>
            <w:tcW w:w="303" w:type="pct"/>
            <w:shd w:val="clear" w:color="auto" w:fill="auto"/>
            <w:hideMark/>
          </w:tcPr>
          <w:p w14:paraId="49F83763" w14:textId="77777777" w:rsidR="0005565F" w:rsidRPr="00942C0C" w:rsidRDefault="0005565F" w:rsidP="007158E6">
            <w:pPr>
              <w:spacing w:before="60" w:after="60"/>
              <w:ind w:firstLine="0"/>
              <w:jc w:val="center"/>
              <w:rPr>
                <w:sz w:val="24"/>
                <w:szCs w:val="24"/>
              </w:rPr>
            </w:pPr>
            <w:r w:rsidRPr="00942C0C">
              <w:rPr>
                <w:sz w:val="24"/>
                <w:szCs w:val="24"/>
              </w:rPr>
              <w:t>H</w:t>
            </w:r>
          </w:p>
        </w:tc>
        <w:tc>
          <w:tcPr>
            <w:tcW w:w="531" w:type="pct"/>
            <w:shd w:val="clear" w:color="auto" w:fill="auto"/>
            <w:hideMark/>
          </w:tcPr>
          <w:p w14:paraId="52719DEA" w14:textId="77777777" w:rsidR="0005565F" w:rsidRPr="00942C0C" w:rsidRDefault="0005565F" w:rsidP="007158E6">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0" w:type="pct"/>
            <w:shd w:val="clear" w:color="auto" w:fill="auto"/>
            <w:hideMark/>
          </w:tcPr>
          <w:p w14:paraId="6BC408C0" w14:textId="77777777" w:rsidR="0005565F" w:rsidRPr="00942C0C" w:rsidRDefault="0005565F" w:rsidP="007158E6">
            <w:pPr>
              <w:spacing w:before="60" w:after="60"/>
              <w:ind w:firstLine="0"/>
              <w:rPr>
                <w:sz w:val="24"/>
                <w:szCs w:val="24"/>
              </w:rPr>
            </w:pPr>
            <w:r w:rsidRPr="00942C0C">
              <w:rPr>
                <w:sz w:val="24"/>
                <w:szCs w:val="24"/>
              </w:rPr>
              <w:t>Наименование</w:t>
            </w:r>
          </w:p>
        </w:tc>
        <w:tc>
          <w:tcPr>
            <w:tcW w:w="1392" w:type="pct"/>
            <w:shd w:val="clear" w:color="auto" w:fill="auto"/>
            <w:hideMark/>
          </w:tcPr>
          <w:p w14:paraId="5A90996C" w14:textId="77777777" w:rsidR="0005565F" w:rsidRPr="00942C0C" w:rsidRDefault="0005565F" w:rsidP="007158E6">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05565F" w:rsidRPr="00942C0C" w14:paraId="594198CC" w14:textId="77777777" w:rsidTr="00D449A9">
        <w:tc>
          <w:tcPr>
            <w:tcW w:w="5000" w:type="pct"/>
            <w:gridSpan w:val="7"/>
            <w:shd w:val="clear" w:color="auto" w:fill="auto"/>
            <w:hideMark/>
          </w:tcPr>
          <w:p w14:paraId="48BB6C96" w14:textId="77777777" w:rsidR="0005565F" w:rsidRPr="00942C0C" w:rsidRDefault="0005565F" w:rsidP="00942C0C">
            <w:pPr>
              <w:spacing w:before="60" w:after="60"/>
              <w:ind w:firstLine="0"/>
              <w:jc w:val="center"/>
              <w:rPr>
                <w:sz w:val="24"/>
                <w:szCs w:val="24"/>
              </w:rPr>
            </w:pPr>
            <w:r w:rsidRPr="00942C0C">
              <w:rPr>
                <w:b/>
                <w:bCs/>
                <w:sz w:val="24"/>
                <w:szCs w:val="24"/>
              </w:rPr>
              <w:t>Валюта</w:t>
            </w:r>
          </w:p>
        </w:tc>
      </w:tr>
      <w:tr w:rsidR="0005565F" w:rsidRPr="00942C0C" w14:paraId="5149738F" w14:textId="77777777" w:rsidTr="00D449A9">
        <w:tc>
          <w:tcPr>
            <w:tcW w:w="747" w:type="pct"/>
            <w:shd w:val="clear" w:color="auto" w:fill="auto"/>
            <w:hideMark/>
          </w:tcPr>
          <w:p w14:paraId="448FAFF0" w14:textId="77777777" w:rsidR="0005565F" w:rsidRPr="00942C0C" w:rsidRDefault="0005565F" w:rsidP="00942C0C">
            <w:pPr>
              <w:spacing w:before="60" w:after="60"/>
              <w:ind w:firstLine="0"/>
              <w:rPr>
                <w:sz w:val="24"/>
                <w:szCs w:val="24"/>
                <w:lang w:val="en-US"/>
              </w:rPr>
            </w:pPr>
            <w:r w:rsidRPr="00942C0C">
              <w:rPr>
                <w:b/>
                <w:bCs/>
                <w:sz w:val="24"/>
                <w:szCs w:val="24"/>
                <w:lang w:val="en-US"/>
              </w:rPr>
              <w:t>currency</w:t>
            </w:r>
          </w:p>
        </w:tc>
        <w:tc>
          <w:tcPr>
            <w:tcW w:w="847" w:type="pct"/>
            <w:gridSpan w:val="2"/>
            <w:shd w:val="clear" w:color="auto" w:fill="auto"/>
            <w:hideMark/>
          </w:tcPr>
          <w:p w14:paraId="575D5E42"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33F5DC2D"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7A0C67C9"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48F68820"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34D10213" w14:textId="77777777" w:rsidR="0005565F" w:rsidRPr="00942C0C" w:rsidRDefault="0005565F" w:rsidP="00942C0C">
            <w:pPr>
              <w:spacing w:before="60" w:after="60"/>
              <w:ind w:firstLine="0"/>
              <w:rPr>
                <w:sz w:val="24"/>
                <w:szCs w:val="24"/>
              </w:rPr>
            </w:pPr>
            <w:r w:rsidRPr="00942C0C">
              <w:rPr>
                <w:sz w:val="24"/>
                <w:szCs w:val="24"/>
              </w:rPr>
              <w:t>Заполняется на основании справочника валют (nsiCurrency)</w:t>
            </w:r>
          </w:p>
        </w:tc>
      </w:tr>
      <w:tr w:rsidR="0005565F" w:rsidRPr="00942C0C" w14:paraId="05A406EE" w14:textId="77777777" w:rsidTr="00D449A9">
        <w:tc>
          <w:tcPr>
            <w:tcW w:w="747" w:type="pct"/>
            <w:shd w:val="clear" w:color="auto" w:fill="auto"/>
            <w:hideMark/>
          </w:tcPr>
          <w:p w14:paraId="09E31AEE"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688CD81A" w14:textId="77777777" w:rsidR="0005565F" w:rsidRPr="00942C0C" w:rsidRDefault="0005565F" w:rsidP="00942C0C">
            <w:pPr>
              <w:spacing w:before="60" w:after="60"/>
              <w:ind w:firstLine="0"/>
              <w:rPr>
                <w:sz w:val="24"/>
                <w:szCs w:val="24"/>
              </w:rPr>
            </w:pPr>
            <w:r w:rsidRPr="00942C0C">
              <w:rPr>
                <w:sz w:val="24"/>
                <w:szCs w:val="24"/>
                <w:lang w:val="en-US"/>
              </w:rPr>
              <w:t>code</w:t>
            </w:r>
            <w:r w:rsidRPr="00942C0C">
              <w:rPr>
                <w:sz w:val="24"/>
                <w:szCs w:val="24"/>
              </w:rPr>
              <w:t xml:space="preserve"> </w:t>
            </w:r>
          </w:p>
        </w:tc>
        <w:tc>
          <w:tcPr>
            <w:tcW w:w="303" w:type="pct"/>
            <w:shd w:val="clear" w:color="auto" w:fill="auto"/>
            <w:hideMark/>
          </w:tcPr>
          <w:p w14:paraId="7E4B4DC2" w14:textId="77777777" w:rsidR="0005565F" w:rsidRPr="00942C0C" w:rsidRDefault="0005565F"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29F31665" w14:textId="77777777" w:rsidR="0005565F" w:rsidRPr="00942C0C" w:rsidRDefault="0005565F" w:rsidP="00942C0C">
            <w:pPr>
              <w:spacing w:before="60" w:after="60"/>
              <w:ind w:firstLine="0"/>
              <w:jc w:val="center"/>
              <w:rPr>
                <w:sz w:val="24"/>
                <w:szCs w:val="24"/>
                <w:lang w:val="en-US"/>
              </w:rPr>
            </w:pPr>
            <w:r w:rsidRPr="00942C0C">
              <w:rPr>
                <w:sz w:val="24"/>
                <w:szCs w:val="24"/>
              </w:rPr>
              <w:t>T</w:t>
            </w:r>
            <w:r w:rsidRPr="00942C0C">
              <w:rPr>
                <w:sz w:val="24"/>
                <w:szCs w:val="24"/>
                <w:lang w:val="en-US"/>
              </w:rPr>
              <w:t>(-3)</w:t>
            </w:r>
          </w:p>
        </w:tc>
        <w:tc>
          <w:tcPr>
            <w:tcW w:w="1180" w:type="pct"/>
            <w:shd w:val="clear" w:color="auto" w:fill="auto"/>
            <w:hideMark/>
          </w:tcPr>
          <w:p w14:paraId="6DAEF189" w14:textId="77777777" w:rsidR="0005565F" w:rsidRPr="00942C0C" w:rsidRDefault="0005565F" w:rsidP="00942C0C">
            <w:pPr>
              <w:spacing w:before="60" w:after="60"/>
              <w:ind w:firstLine="0"/>
              <w:rPr>
                <w:sz w:val="24"/>
                <w:szCs w:val="24"/>
              </w:rPr>
            </w:pPr>
            <w:r w:rsidRPr="00942C0C">
              <w:rPr>
                <w:sz w:val="24"/>
                <w:szCs w:val="24"/>
              </w:rPr>
              <w:t>Код валюты</w:t>
            </w:r>
          </w:p>
        </w:tc>
        <w:tc>
          <w:tcPr>
            <w:tcW w:w="1392" w:type="pct"/>
            <w:shd w:val="clear" w:color="auto" w:fill="auto"/>
            <w:hideMark/>
          </w:tcPr>
          <w:p w14:paraId="6B751498" w14:textId="77777777" w:rsidR="0005565F" w:rsidRPr="00942C0C" w:rsidRDefault="0005565F" w:rsidP="00942C0C">
            <w:pPr>
              <w:spacing w:before="60" w:after="60"/>
              <w:ind w:firstLine="0"/>
              <w:rPr>
                <w:sz w:val="24"/>
                <w:szCs w:val="24"/>
              </w:rPr>
            </w:pPr>
          </w:p>
        </w:tc>
      </w:tr>
      <w:tr w:rsidR="00E850EC" w:rsidRPr="00942C0C" w14:paraId="4E7D9296" w14:textId="77777777" w:rsidTr="00D449A9">
        <w:tc>
          <w:tcPr>
            <w:tcW w:w="747" w:type="pct"/>
            <w:shd w:val="clear" w:color="auto" w:fill="auto"/>
            <w:hideMark/>
          </w:tcPr>
          <w:p w14:paraId="62BB2B5B" w14:textId="77777777" w:rsidR="00E850EC" w:rsidRPr="00942C0C" w:rsidRDefault="00E850EC" w:rsidP="006176A7">
            <w:pPr>
              <w:spacing w:before="60" w:after="60"/>
              <w:ind w:firstLine="0"/>
              <w:rPr>
                <w:sz w:val="24"/>
                <w:szCs w:val="24"/>
              </w:rPr>
            </w:pPr>
            <w:r w:rsidRPr="00942C0C">
              <w:rPr>
                <w:sz w:val="24"/>
                <w:szCs w:val="24"/>
              </w:rPr>
              <w:t> </w:t>
            </w:r>
          </w:p>
        </w:tc>
        <w:tc>
          <w:tcPr>
            <w:tcW w:w="847" w:type="pct"/>
            <w:gridSpan w:val="2"/>
            <w:shd w:val="clear" w:color="auto" w:fill="auto"/>
            <w:hideMark/>
          </w:tcPr>
          <w:p w14:paraId="417B3F6A" w14:textId="5854E0D2" w:rsidR="00E850EC" w:rsidRPr="00942C0C" w:rsidRDefault="00E850EC" w:rsidP="00E850EC">
            <w:pPr>
              <w:spacing w:before="60" w:after="60"/>
              <w:ind w:firstLine="0"/>
              <w:rPr>
                <w:sz w:val="24"/>
                <w:szCs w:val="24"/>
              </w:rPr>
            </w:pPr>
            <w:r>
              <w:rPr>
                <w:sz w:val="24"/>
                <w:szCs w:val="24"/>
                <w:lang w:val="en-US"/>
              </w:rPr>
              <w:t>digitalC</w:t>
            </w:r>
            <w:r w:rsidRPr="00942C0C">
              <w:rPr>
                <w:sz w:val="24"/>
                <w:szCs w:val="24"/>
                <w:lang w:val="en-US"/>
              </w:rPr>
              <w:t>ode</w:t>
            </w:r>
            <w:r w:rsidRPr="00942C0C">
              <w:rPr>
                <w:sz w:val="24"/>
                <w:szCs w:val="24"/>
              </w:rPr>
              <w:t xml:space="preserve"> </w:t>
            </w:r>
          </w:p>
        </w:tc>
        <w:tc>
          <w:tcPr>
            <w:tcW w:w="303" w:type="pct"/>
            <w:shd w:val="clear" w:color="auto" w:fill="auto"/>
            <w:hideMark/>
          </w:tcPr>
          <w:p w14:paraId="303C9AED" w14:textId="0A16C5CA" w:rsidR="00E850EC" w:rsidRPr="00942C0C" w:rsidRDefault="00E850EC" w:rsidP="006176A7">
            <w:pPr>
              <w:spacing w:before="60" w:after="60"/>
              <w:ind w:firstLine="0"/>
              <w:jc w:val="center"/>
              <w:rPr>
                <w:sz w:val="24"/>
                <w:szCs w:val="24"/>
              </w:rPr>
            </w:pPr>
            <w:r>
              <w:rPr>
                <w:sz w:val="24"/>
                <w:szCs w:val="24"/>
              </w:rPr>
              <w:t>Н</w:t>
            </w:r>
          </w:p>
        </w:tc>
        <w:tc>
          <w:tcPr>
            <w:tcW w:w="531" w:type="pct"/>
            <w:shd w:val="clear" w:color="auto" w:fill="auto"/>
            <w:hideMark/>
          </w:tcPr>
          <w:p w14:paraId="201052A3" w14:textId="77777777" w:rsidR="00E850EC" w:rsidRPr="00942C0C" w:rsidRDefault="00E850EC" w:rsidP="006176A7">
            <w:pPr>
              <w:spacing w:before="60" w:after="60"/>
              <w:ind w:firstLine="0"/>
              <w:jc w:val="center"/>
              <w:rPr>
                <w:sz w:val="24"/>
                <w:szCs w:val="24"/>
                <w:lang w:val="en-US"/>
              </w:rPr>
            </w:pPr>
            <w:r w:rsidRPr="00942C0C">
              <w:rPr>
                <w:sz w:val="24"/>
                <w:szCs w:val="24"/>
              </w:rPr>
              <w:t>T</w:t>
            </w:r>
            <w:r w:rsidRPr="00942C0C">
              <w:rPr>
                <w:sz w:val="24"/>
                <w:szCs w:val="24"/>
                <w:lang w:val="en-US"/>
              </w:rPr>
              <w:t>(-3)</w:t>
            </w:r>
          </w:p>
        </w:tc>
        <w:tc>
          <w:tcPr>
            <w:tcW w:w="1180" w:type="pct"/>
            <w:shd w:val="clear" w:color="auto" w:fill="auto"/>
            <w:hideMark/>
          </w:tcPr>
          <w:p w14:paraId="2D3EF735" w14:textId="0D55532B" w:rsidR="00E850EC" w:rsidRPr="00942C0C" w:rsidRDefault="00E850EC" w:rsidP="00E850EC">
            <w:pPr>
              <w:spacing w:before="60" w:after="60"/>
              <w:ind w:firstLine="0"/>
              <w:rPr>
                <w:sz w:val="24"/>
                <w:szCs w:val="24"/>
              </w:rPr>
            </w:pPr>
            <w:r>
              <w:rPr>
                <w:sz w:val="24"/>
                <w:szCs w:val="24"/>
              </w:rPr>
              <w:t>Цифовой к</w:t>
            </w:r>
            <w:r w:rsidRPr="00942C0C">
              <w:rPr>
                <w:sz w:val="24"/>
                <w:szCs w:val="24"/>
              </w:rPr>
              <w:t>од валюты</w:t>
            </w:r>
          </w:p>
        </w:tc>
        <w:tc>
          <w:tcPr>
            <w:tcW w:w="1392" w:type="pct"/>
            <w:shd w:val="clear" w:color="auto" w:fill="auto"/>
            <w:hideMark/>
          </w:tcPr>
          <w:p w14:paraId="639E6460" w14:textId="2CFBBEEB" w:rsidR="00E850EC" w:rsidRPr="00942C0C" w:rsidRDefault="00E850EC" w:rsidP="006176A7">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05565F" w:rsidRPr="00942C0C" w14:paraId="58784BF4" w14:textId="77777777" w:rsidTr="00D449A9">
        <w:tc>
          <w:tcPr>
            <w:tcW w:w="747" w:type="pct"/>
            <w:shd w:val="clear" w:color="auto" w:fill="auto"/>
            <w:hideMark/>
          </w:tcPr>
          <w:p w14:paraId="00AA87BF"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29264F1A" w14:textId="77777777" w:rsidR="0005565F" w:rsidRPr="00942C0C" w:rsidRDefault="0005565F" w:rsidP="00942C0C">
            <w:pPr>
              <w:spacing w:before="60" w:after="60"/>
              <w:ind w:firstLine="0"/>
              <w:rPr>
                <w:sz w:val="24"/>
                <w:szCs w:val="24"/>
              </w:rPr>
            </w:pPr>
            <w:r w:rsidRPr="00942C0C">
              <w:rPr>
                <w:sz w:val="24"/>
                <w:szCs w:val="24"/>
                <w:lang w:val="en-US"/>
              </w:rPr>
              <w:t>n</w:t>
            </w:r>
            <w:r w:rsidRPr="00942C0C">
              <w:rPr>
                <w:sz w:val="24"/>
                <w:szCs w:val="24"/>
              </w:rPr>
              <w:t xml:space="preserve">ame </w:t>
            </w:r>
          </w:p>
        </w:tc>
        <w:tc>
          <w:tcPr>
            <w:tcW w:w="303" w:type="pct"/>
            <w:shd w:val="clear" w:color="auto" w:fill="auto"/>
            <w:hideMark/>
          </w:tcPr>
          <w:p w14:paraId="3DB57270" w14:textId="77777777" w:rsidR="0005565F" w:rsidRPr="00942C0C" w:rsidRDefault="0005565F" w:rsidP="00942C0C">
            <w:pPr>
              <w:spacing w:before="60" w:after="60"/>
              <w:ind w:firstLine="0"/>
              <w:jc w:val="center"/>
              <w:rPr>
                <w:sz w:val="24"/>
                <w:szCs w:val="24"/>
              </w:rPr>
            </w:pPr>
            <w:r w:rsidRPr="00942C0C">
              <w:rPr>
                <w:sz w:val="24"/>
                <w:szCs w:val="24"/>
              </w:rPr>
              <w:t>Н</w:t>
            </w:r>
          </w:p>
        </w:tc>
        <w:tc>
          <w:tcPr>
            <w:tcW w:w="531" w:type="pct"/>
            <w:shd w:val="clear" w:color="auto" w:fill="auto"/>
            <w:hideMark/>
          </w:tcPr>
          <w:p w14:paraId="74F3F76E" w14:textId="1BB517DA" w:rsidR="0005565F" w:rsidRPr="00942C0C" w:rsidRDefault="0005565F" w:rsidP="000F3A68">
            <w:pPr>
              <w:spacing w:before="60" w:after="60"/>
              <w:ind w:firstLine="0"/>
              <w:jc w:val="center"/>
              <w:rPr>
                <w:sz w:val="24"/>
                <w:szCs w:val="24"/>
              </w:rPr>
            </w:pPr>
            <w:r w:rsidRPr="00942C0C">
              <w:rPr>
                <w:sz w:val="24"/>
                <w:szCs w:val="24"/>
              </w:rPr>
              <w:t>T(1-</w:t>
            </w:r>
            <w:r w:rsidR="000F3A68">
              <w:rPr>
                <w:sz w:val="24"/>
                <w:szCs w:val="24"/>
                <w:lang w:val="en-US"/>
              </w:rPr>
              <w:t>50</w:t>
            </w:r>
            <w:r w:rsidRPr="00942C0C">
              <w:rPr>
                <w:sz w:val="24"/>
                <w:szCs w:val="24"/>
              </w:rPr>
              <w:t>)</w:t>
            </w:r>
          </w:p>
        </w:tc>
        <w:tc>
          <w:tcPr>
            <w:tcW w:w="1180" w:type="pct"/>
            <w:shd w:val="clear" w:color="auto" w:fill="auto"/>
            <w:hideMark/>
          </w:tcPr>
          <w:p w14:paraId="4E683D15" w14:textId="77777777" w:rsidR="0005565F" w:rsidRPr="00942C0C" w:rsidRDefault="0005565F" w:rsidP="00942C0C">
            <w:pPr>
              <w:spacing w:before="60" w:after="60"/>
              <w:ind w:firstLine="0"/>
              <w:rPr>
                <w:sz w:val="24"/>
                <w:szCs w:val="24"/>
              </w:rPr>
            </w:pPr>
            <w:r w:rsidRPr="00942C0C">
              <w:rPr>
                <w:sz w:val="24"/>
                <w:szCs w:val="24"/>
              </w:rPr>
              <w:t>Наименование валюты</w:t>
            </w:r>
          </w:p>
        </w:tc>
        <w:tc>
          <w:tcPr>
            <w:tcW w:w="1392" w:type="pct"/>
            <w:shd w:val="clear" w:color="auto" w:fill="auto"/>
            <w:hideMark/>
          </w:tcPr>
          <w:p w14:paraId="0FFC2DDE"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0E16548C" w14:textId="77777777" w:rsidTr="00D449A9">
        <w:tc>
          <w:tcPr>
            <w:tcW w:w="5000" w:type="pct"/>
            <w:gridSpan w:val="7"/>
            <w:shd w:val="clear" w:color="auto" w:fill="auto"/>
            <w:hideMark/>
          </w:tcPr>
          <w:p w14:paraId="1A06B339" w14:textId="77777777" w:rsidR="0005565F" w:rsidRPr="00942C0C" w:rsidRDefault="0005565F" w:rsidP="00942C0C">
            <w:pPr>
              <w:spacing w:before="60" w:after="60"/>
              <w:ind w:firstLine="0"/>
              <w:jc w:val="center"/>
              <w:rPr>
                <w:sz w:val="24"/>
                <w:szCs w:val="24"/>
              </w:rPr>
            </w:pPr>
            <w:r w:rsidRPr="00942C0C">
              <w:rPr>
                <w:b/>
                <w:bCs/>
                <w:sz w:val="24"/>
                <w:szCs w:val="24"/>
              </w:rPr>
              <w:t>Печатная форма документа</w:t>
            </w:r>
          </w:p>
        </w:tc>
      </w:tr>
      <w:tr w:rsidR="0005565F" w:rsidRPr="00942C0C" w14:paraId="1B2AD480" w14:textId="77777777" w:rsidTr="00D449A9">
        <w:tc>
          <w:tcPr>
            <w:tcW w:w="747" w:type="pct"/>
            <w:shd w:val="clear" w:color="auto" w:fill="auto"/>
            <w:hideMark/>
          </w:tcPr>
          <w:p w14:paraId="09B6333D" w14:textId="77777777" w:rsidR="0005565F" w:rsidRPr="00942C0C" w:rsidRDefault="0005565F" w:rsidP="00942C0C">
            <w:pPr>
              <w:spacing w:before="60" w:after="60"/>
              <w:ind w:firstLine="0"/>
              <w:rPr>
                <w:sz w:val="24"/>
                <w:szCs w:val="24"/>
              </w:rPr>
            </w:pPr>
            <w:r w:rsidRPr="00942C0C">
              <w:rPr>
                <w:b/>
                <w:bCs/>
                <w:sz w:val="24"/>
                <w:szCs w:val="24"/>
              </w:rPr>
              <w:t>printForm</w:t>
            </w:r>
          </w:p>
        </w:tc>
        <w:tc>
          <w:tcPr>
            <w:tcW w:w="847" w:type="pct"/>
            <w:gridSpan w:val="2"/>
            <w:shd w:val="clear" w:color="auto" w:fill="auto"/>
            <w:hideMark/>
          </w:tcPr>
          <w:p w14:paraId="2DD85D5D" w14:textId="77777777" w:rsidR="0005565F" w:rsidRPr="00942C0C" w:rsidRDefault="0005565F" w:rsidP="00942C0C">
            <w:pPr>
              <w:spacing w:before="60" w:after="60"/>
              <w:ind w:firstLine="0"/>
              <w:rPr>
                <w:sz w:val="24"/>
                <w:szCs w:val="24"/>
                <w:lang w:val="en-US"/>
              </w:rPr>
            </w:pPr>
            <w:r w:rsidRPr="00942C0C">
              <w:rPr>
                <w:sz w:val="24"/>
                <w:szCs w:val="24"/>
              </w:rPr>
              <w:t> </w:t>
            </w:r>
          </w:p>
        </w:tc>
        <w:tc>
          <w:tcPr>
            <w:tcW w:w="303" w:type="pct"/>
            <w:shd w:val="clear" w:color="auto" w:fill="auto"/>
            <w:hideMark/>
          </w:tcPr>
          <w:p w14:paraId="60828715"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0A8529B7"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319E1957"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193ED980" w14:textId="77777777" w:rsidR="0005565F" w:rsidRPr="00942C0C" w:rsidRDefault="0005565F" w:rsidP="00942C0C">
            <w:pPr>
              <w:spacing w:before="60" w:after="60"/>
              <w:ind w:firstLine="0"/>
              <w:rPr>
                <w:sz w:val="24"/>
                <w:szCs w:val="24"/>
              </w:rPr>
            </w:pPr>
          </w:p>
        </w:tc>
      </w:tr>
      <w:tr w:rsidR="0005565F" w:rsidRPr="00942C0C" w14:paraId="5008799E" w14:textId="77777777" w:rsidTr="00D449A9">
        <w:tc>
          <w:tcPr>
            <w:tcW w:w="747" w:type="pct"/>
            <w:shd w:val="clear" w:color="auto" w:fill="auto"/>
          </w:tcPr>
          <w:p w14:paraId="5526F389"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5259C215" w14:textId="77777777" w:rsidR="0005565F" w:rsidRPr="00942C0C" w:rsidRDefault="0005565F" w:rsidP="00942C0C">
            <w:pPr>
              <w:spacing w:before="60" w:after="60"/>
              <w:ind w:firstLine="0"/>
              <w:rPr>
                <w:sz w:val="24"/>
                <w:szCs w:val="24"/>
                <w:lang w:val="en-US"/>
              </w:rPr>
            </w:pPr>
            <w:r w:rsidRPr="00942C0C">
              <w:rPr>
                <w:sz w:val="24"/>
                <w:szCs w:val="24"/>
                <w:lang w:val="en-US"/>
              </w:rPr>
              <w:t>url</w:t>
            </w:r>
          </w:p>
        </w:tc>
        <w:tc>
          <w:tcPr>
            <w:tcW w:w="303" w:type="pct"/>
            <w:shd w:val="clear" w:color="auto" w:fill="auto"/>
          </w:tcPr>
          <w:p w14:paraId="58778E5F" w14:textId="77777777" w:rsidR="0005565F" w:rsidRPr="00942C0C" w:rsidRDefault="0005565F" w:rsidP="00942C0C">
            <w:pPr>
              <w:spacing w:before="60" w:after="60"/>
              <w:ind w:firstLine="0"/>
              <w:jc w:val="center"/>
              <w:rPr>
                <w:sz w:val="24"/>
                <w:szCs w:val="24"/>
              </w:rPr>
            </w:pPr>
            <w:r w:rsidRPr="00942C0C">
              <w:rPr>
                <w:sz w:val="24"/>
                <w:szCs w:val="24"/>
              </w:rPr>
              <w:t>О</w:t>
            </w:r>
          </w:p>
        </w:tc>
        <w:tc>
          <w:tcPr>
            <w:tcW w:w="531" w:type="pct"/>
            <w:shd w:val="clear" w:color="auto" w:fill="auto"/>
          </w:tcPr>
          <w:p w14:paraId="7D9DBE2E" w14:textId="77777777" w:rsidR="0005565F" w:rsidRPr="00942C0C" w:rsidRDefault="0005565F" w:rsidP="00942C0C">
            <w:pPr>
              <w:spacing w:before="60" w:after="60"/>
              <w:ind w:firstLine="0"/>
              <w:jc w:val="center"/>
              <w:rPr>
                <w:sz w:val="24"/>
                <w:szCs w:val="24"/>
                <w:lang w:val="en-US"/>
              </w:rPr>
            </w:pPr>
            <w:r w:rsidRPr="00942C0C">
              <w:rPr>
                <w:sz w:val="24"/>
                <w:szCs w:val="24"/>
              </w:rPr>
              <w:t>T(1-1024)</w:t>
            </w:r>
          </w:p>
        </w:tc>
        <w:tc>
          <w:tcPr>
            <w:tcW w:w="1180" w:type="pct"/>
            <w:shd w:val="clear" w:color="auto" w:fill="auto"/>
          </w:tcPr>
          <w:p w14:paraId="2795EB97" w14:textId="77777777" w:rsidR="0005565F" w:rsidRPr="00942C0C" w:rsidRDefault="0005565F" w:rsidP="00942C0C">
            <w:pPr>
              <w:spacing w:before="60" w:after="60"/>
              <w:ind w:firstLine="0"/>
              <w:rPr>
                <w:sz w:val="24"/>
                <w:szCs w:val="24"/>
              </w:rPr>
            </w:pPr>
            <w:r w:rsidRPr="00942C0C">
              <w:rPr>
                <w:sz w:val="24"/>
                <w:szCs w:val="24"/>
              </w:rPr>
              <w:t>Ссылка для скачивания документа</w:t>
            </w:r>
          </w:p>
        </w:tc>
        <w:tc>
          <w:tcPr>
            <w:tcW w:w="1392" w:type="pct"/>
            <w:shd w:val="clear" w:color="auto" w:fill="auto"/>
          </w:tcPr>
          <w:p w14:paraId="3D7BC384"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2A152937" w14:textId="77777777" w:rsidTr="00D449A9">
        <w:tc>
          <w:tcPr>
            <w:tcW w:w="747" w:type="pct"/>
            <w:shd w:val="clear" w:color="auto" w:fill="auto"/>
          </w:tcPr>
          <w:p w14:paraId="702E73FE"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4124D00F" w14:textId="77777777" w:rsidR="0005565F" w:rsidRPr="00942C0C" w:rsidRDefault="0005565F" w:rsidP="00942C0C">
            <w:pPr>
              <w:spacing w:before="60" w:after="60"/>
              <w:ind w:firstLine="0"/>
              <w:rPr>
                <w:sz w:val="24"/>
                <w:szCs w:val="24"/>
              </w:rPr>
            </w:pPr>
            <w:r w:rsidRPr="00942C0C">
              <w:rPr>
                <w:sz w:val="24"/>
                <w:szCs w:val="24"/>
                <w:lang w:val="en-US"/>
              </w:rPr>
              <w:t>signature</w:t>
            </w:r>
          </w:p>
        </w:tc>
        <w:tc>
          <w:tcPr>
            <w:tcW w:w="303" w:type="pct"/>
            <w:shd w:val="clear" w:color="auto" w:fill="auto"/>
          </w:tcPr>
          <w:p w14:paraId="3C4EA1CC" w14:textId="486B5CAA" w:rsidR="0005565F" w:rsidRPr="00942C0C" w:rsidRDefault="00F847E5" w:rsidP="00942C0C">
            <w:pPr>
              <w:spacing w:before="60" w:after="60"/>
              <w:ind w:firstLine="0"/>
              <w:jc w:val="center"/>
              <w:rPr>
                <w:sz w:val="24"/>
                <w:szCs w:val="24"/>
                <w:lang w:val="en-US"/>
              </w:rPr>
            </w:pPr>
            <w:r>
              <w:rPr>
                <w:sz w:val="24"/>
                <w:szCs w:val="24"/>
              </w:rPr>
              <w:t>Н</w:t>
            </w:r>
          </w:p>
        </w:tc>
        <w:tc>
          <w:tcPr>
            <w:tcW w:w="531" w:type="pct"/>
            <w:shd w:val="clear" w:color="auto" w:fill="auto"/>
          </w:tcPr>
          <w:p w14:paraId="2FA1DA7D" w14:textId="77777777" w:rsidR="0005565F" w:rsidRPr="00942C0C" w:rsidRDefault="0005565F" w:rsidP="00942C0C">
            <w:pPr>
              <w:spacing w:before="60" w:after="60"/>
              <w:ind w:firstLine="0"/>
              <w:jc w:val="center"/>
              <w:rPr>
                <w:sz w:val="24"/>
                <w:szCs w:val="24"/>
              </w:rPr>
            </w:pPr>
            <w:r w:rsidRPr="00942C0C">
              <w:rPr>
                <w:sz w:val="24"/>
                <w:szCs w:val="24"/>
              </w:rPr>
              <w:t>S</w:t>
            </w:r>
          </w:p>
        </w:tc>
        <w:tc>
          <w:tcPr>
            <w:tcW w:w="1180" w:type="pct"/>
            <w:shd w:val="clear" w:color="auto" w:fill="auto"/>
          </w:tcPr>
          <w:p w14:paraId="6F47BCE8" w14:textId="2B9467BD" w:rsidR="0005565F" w:rsidRPr="00942C0C" w:rsidRDefault="00646866" w:rsidP="00942C0C">
            <w:pPr>
              <w:spacing w:before="60" w:after="60"/>
              <w:ind w:firstLine="0"/>
              <w:rPr>
                <w:sz w:val="24"/>
                <w:szCs w:val="24"/>
              </w:rPr>
            </w:pPr>
            <w:r>
              <w:rPr>
                <w:sz w:val="24"/>
                <w:szCs w:val="24"/>
              </w:rPr>
              <w:t>Электронная подпись</w:t>
            </w:r>
          </w:p>
        </w:tc>
        <w:tc>
          <w:tcPr>
            <w:tcW w:w="1392" w:type="pct"/>
            <w:shd w:val="clear" w:color="auto" w:fill="auto"/>
          </w:tcPr>
          <w:p w14:paraId="2E2705C5" w14:textId="77777777" w:rsidR="0005565F" w:rsidRPr="00942C0C" w:rsidRDefault="0005565F" w:rsidP="00942C0C">
            <w:pPr>
              <w:spacing w:before="60" w:after="60"/>
              <w:ind w:firstLine="0"/>
              <w:rPr>
                <w:sz w:val="24"/>
                <w:szCs w:val="24"/>
              </w:rPr>
            </w:pPr>
          </w:p>
        </w:tc>
      </w:tr>
      <w:tr w:rsidR="0005565F" w:rsidRPr="00942C0C" w14:paraId="0DBC6553" w14:textId="77777777" w:rsidTr="00D449A9">
        <w:tc>
          <w:tcPr>
            <w:tcW w:w="747" w:type="pct"/>
            <w:shd w:val="clear" w:color="auto" w:fill="auto"/>
            <w:hideMark/>
          </w:tcPr>
          <w:p w14:paraId="08DAE3DF" w14:textId="77777777" w:rsidR="0005565F" w:rsidRPr="00942C0C" w:rsidRDefault="0005565F" w:rsidP="00942C0C">
            <w:pPr>
              <w:spacing w:before="60" w:after="60"/>
              <w:ind w:firstLine="0"/>
              <w:rPr>
                <w:sz w:val="24"/>
                <w:szCs w:val="24"/>
              </w:rPr>
            </w:pPr>
            <w:r w:rsidRPr="00942C0C">
              <w:rPr>
                <w:b/>
                <w:bCs/>
                <w:sz w:val="24"/>
                <w:szCs w:val="24"/>
              </w:rPr>
              <w:t>signature</w:t>
            </w:r>
          </w:p>
        </w:tc>
        <w:tc>
          <w:tcPr>
            <w:tcW w:w="847" w:type="pct"/>
            <w:gridSpan w:val="2"/>
            <w:shd w:val="clear" w:color="auto" w:fill="auto"/>
            <w:hideMark/>
          </w:tcPr>
          <w:p w14:paraId="5064A107"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3F825A2B"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06C9E82F"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0ADD0E45"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5D793393" w14:textId="77777777" w:rsidR="0005565F" w:rsidRPr="00942C0C" w:rsidRDefault="0005565F" w:rsidP="00942C0C">
            <w:pPr>
              <w:spacing w:before="60" w:after="60"/>
              <w:ind w:firstLine="0"/>
              <w:rPr>
                <w:sz w:val="24"/>
                <w:szCs w:val="24"/>
              </w:rPr>
            </w:pPr>
            <w:r w:rsidRPr="00942C0C">
              <w:rPr>
                <w:sz w:val="24"/>
                <w:szCs w:val="24"/>
              </w:rPr>
              <w:t xml:space="preserve">base64Binary </w:t>
            </w:r>
          </w:p>
        </w:tc>
      </w:tr>
      <w:tr w:rsidR="0005565F" w:rsidRPr="00942C0C" w14:paraId="3C2C847E" w14:textId="77777777" w:rsidTr="00D449A9">
        <w:tc>
          <w:tcPr>
            <w:tcW w:w="747" w:type="pct"/>
            <w:shd w:val="clear" w:color="auto" w:fill="auto"/>
            <w:hideMark/>
          </w:tcPr>
          <w:p w14:paraId="0F87C93E"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674009D1" w14:textId="77777777" w:rsidR="0005565F" w:rsidRPr="00942C0C" w:rsidRDefault="0005565F" w:rsidP="00942C0C">
            <w:pPr>
              <w:spacing w:before="60" w:after="60"/>
              <w:ind w:firstLine="0"/>
              <w:rPr>
                <w:sz w:val="24"/>
                <w:szCs w:val="24"/>
              </w:rPr>
            </w:pPr>
            <w:r w:rsidRPr="00942C0C">
              <w:rPr>
                <w:sz w:val="24"/>
                <w:szCs w:val="24"/>
              </w:rPr>
              <w:t xml:space="preserve">type </w:t>
            </w:r>
          </w:p>
        </w:tc>
        <w:tc>
          <w:tcPr>
            <w:tcW w:w="303" w:type="pct"/>
            <w:shd w:val="clear" w:color="auto" w:fill="auto"/>
            <w:hideMark/>
          </w:tcPr>
          <w:p w14:paraId="1EC57CE8" w14:textId="77777777" w:rsidR="0005565F" w:rsidRPr="00942C0C" w:rsidRDefault="0005565F"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19558BED" w14:textId="77777777" w:rsidR="0005565F" w:rsidRPr="00942C0C" w:rsidRDefault="0005565F" w:rsidP="00942C0C">
            <w:pPr>
              <w:spacing w:before="60" w:after="60"/>
              <w:ind w:firstLine="0"/>
              <w:jc w:val="center"/>
              <w:rPr>
                <w:sz w:val="24"/>
                <w:szCs w:val="24"/>
              </w:rPr>
            </w:pPr>
            <w:r w:rsidRPr="00942C0C">
              <w:rPr>
                <w:sz w:val="24"/>
                <w:szCs w:val="24"/>
              </w:rPr>
              <w:t>T</w:t>
            </w:r>
          </w:p>
        </w:tc>
        <w:tc>
          <w:tcPr>
            <w:tcW w:w="1180" w:type="pct"/>
            <w:shd w:val="clear" w:color="auto" w:fill="auto"/>
            <w:hideMark/>
          </w:tcPr>
          <w:p w14:paraId="01E5CD0E" w14:textId="2BFA35D8" w:rsidR="0005565F" w:rsidRPr="00646866" w:rsidRDefault="00646866" w:rsidP="00942C0C">
            <w:pPr>
              <w:spacing w:before="60" w:after="60"/>
              <w:ind w:firstLine="0"/>
              <w:rPr>
                <w:sz w:val="24"/>
                <w:szCs w:val="24"/>
              </w:rPr>
            </w:pPr>
            <w:r>
              <w:rPr>
                <w:sz w:val="24"/>
                <w:szCs w:val="24"/>
              </w:rPr>
              <w:t>Тип электронной подписи</w:t>
            </w:r>
            <w:r w:rsidR="0005565F" w:rsidRPr="00646866">
              <w:rPr>
                <w:sz w:val="24"/>
                <w:szCs w:val="24"/>
              </w:rPr>
              <w:t>:</w:t>
            </w:r>
            <w:r w:rsidR="0005565F" w:rsidRPr="00646866">
              <w:rPr>
                <w:sz w:val="24"/>
                <w:szCs w:val="24"/>
              </w:rPr>
              <w:br/>
            </w:r>
            <w:r w:rsidR="0005565F" w:rsidRPr="00942C0C">
              <w:rPr>
                <w:sz w:val="24"/>
                <w:szCs w:val="24"/>
                <w:lang w:val="en-US"/>
              </w:rPr>
              <w:t>CAdES</w:t>
            </w:r>
            <w:r w:rsidR="0005565F" w:rsidRPr="00646866">
              <w:rPr>
                <w:sz w:val="24"/>
                <w:szCs w:val="24"/>
              </w:rPr>
              <w:t>-</w:t>
            </w:r>
            <w:r w:rsidR="0005565F" w:rsidRPr="00942C0C">
              <w:rPr>
                <w:sz w:val="24"/>
                <w:szCs w:val="24"/>
                <w:lang w:val="en-US"/>
              </w:rPr>
              <w:t>BES</w:t>
            </w:r>
            <w:r w:rsidR="0005565F" w:rsidRPr="00646866">
              <w:rPr>
                <w:sz w:val="24"/>
                <w:szCs w:val="24"/>
              </w:rPr>
              <w:t>;</w:t>
            </w:r>
            <w:r w:rsidR="0005565F" w:rsidRPr="00646866">
              <w:rPr>
                <w:sz w:val="24"/>
                <w:szCs w:val="24"/>
              </w:rPr>
              <w:br/>
            </w:r>
            <w:r w:rsidR="0005565F" w:rsidRPr="00942C0C">
              <w:rPr>
                <w:sz w:val="24"/>
                <w:szCs w:val="24"/>
                <w:lang w:val="en-US"/>
              </w:rPr>
              <w:t>CAdES</w:t>
            </w:r>
            <w:r w:rsidR="0005565F" w:rsidRPr="00646866">
              <w:rPr>
                <w:sz w:val="24"/>
                <w:szCs w:val="24"/>
              </w:rPr>
              <w:t>-</w:t>
            </w:r>
            <w:r w:rsidR="0005565F" w:rsidRPr="00942C0C">
              <w:rPr>
                <w:sz w:val="24"/>
                <w:szCs w:val="24"/>
                <w:lang w:val="en-US"/>
              </w:rPr>
              <w:t>A</w:t>
            </w:r>
          </w:p>
        </w:tc>
        <w:tc>
          <w:tcPr>
            <w:tcW w:w="1392" w:type="pct"/>
            <w:shd w:val="clear" w:color="auto" w:fill="auto"/>
            <w:hideMark/>
          </w:tcPr>
          <w:p w14:paraId="67F85046" w14:textId="77777777" w:rsidR="0005565F" w:rsidRPr="00942C0C" w:rsidRDefault="0005565F" w:rsidP="00942C0C">
            <w:pPr>
              <w:spacing w:before="60" w:after="60"/>
              <w:ind w:firstLine="0"/>
              <w:rPr>
                <w:sz w:val="24"/>
                <w:szCs w:val="24"/>
              </w:rPr>
            </w:pPr>
            <w:r w:rsidRPr="00942C0C">
              <w:rPr>
                <w:sz w:val="24"/>
                <w:szCs w:val="24"/>
              </w:rPr>
              <w:t xml:space="preserve">Допустимые значения: </w:t>
            </w:r>
            <w:r w:rsidRPr="00942C0C">
              <w:rPr>
                <w:sz w:val="24"/>
                <w:szCs w:val="24"/>
              </w:rPr>
              <w:br/>
              <w:t xml:space="preserve">CAdES-BES </w:t>
            </w:r>
            <w:r w:rsidRPr="00942C0C">
              <w:rPr>
                <w:sz w:val="24"/>
                <w:szCs w:val="24"/>
              </w:rPr>
              <w:br/>
              <w:t xml:space="preserve">CAdES-A </w:t>
            </w:r>
          </w:p>
        </w:tc>
      </w:tr>
      <w:tr w:rsidR="0005565F" w:rsidRPr="00942C0C" w14:paraId="45225CB5" w14:textId="77777777" w:rsidTr="00D449A9">
        <w:tc>
          <w:tcPr>
            <w:tcW w:w="5000" w:type="pct"/>
            <w:gridSpan w:val="7"/>
            <w:shd w:val="clear" w:color="auto" w:fill="auto"/>
            <w:hideMark/>
          </w:tcPr>
          <w:p w14:paraId="12E3B84F" w14:textId="77777777" w:rsidR="0005565F" w:rsidRPr="00942C0C" w:rsidRDefault="0005565F" w:rsidP="00942C0C">
            <w:pPr>
              <w:spacing w:before="60" w:after="60"/>
              <w:ind w:firstLine="0"/>
              <w:jc w:val="center"/>
              <w:rPr>
                <w:sz w:val="24"/>
                <w:szCs w:val="24"/>
              </w:rPr>
            </w:pPr>
            <w:r w:rsidRPr="00942C0C">
              <w:rPr>
                <w:b/>
                <w:bCs/>
                <w:sz w:val="24"/>
                <w:szCs w:val="24"/>
              </w:rPr>
              <w:t>Копия заключенного договора банковской гарантии</w:t>
            </w:r>
          </w:p>
        </w:tc>
      </w:tr>
      <w:tr w:rsidR="0005565F" w:rsidRPr="00942C0C" w14:paraId="0615CEB7" w14:textId="77777777" w:rsidTr="00D449A9">
        <w:tc>
          <w:tcPr>
            <w:tcW w:w="747" w:type="pct"/>
            <w:shd w:val="clear" w:color="auto" w:fill="auto"/>
            <w:hideMark/>
          </w:tcPr>
          <w:p w14:paraId="524B5376" w14:textId="77777777" w:rsidR="0005565F" w:rsidRPr="00942C0C" w:rsidRDefault="0005565F" w:rsidP="00942C0C">
            <w:pPr>
              <w:spacing w:before="60" w:after="60"/>
              <w:ind w:firstLine="0"/>
              <w:rPr>
                <w:sz w:val="24"/>
                <w:szCs w:val="24"/>
              </w:rPr>
            </w:pPr>
            <w:r w:rsidRPr="00942C0C">
              <w:rPr>
                <w:b/>
                <w:bCs/>
                <w:sz w:val="24"/>
                <w:szCs w:val="24"/>
                <w:lang w:val="en-US"/>
              </w:rPr>
              <w:t>agreement</w:t>
            </w:r>
            <w:r w:rsidRPr="00942C0C">
              <w:rPr>
                <w:b/>
                <w:bCs/>
                <w:sz w:val="24"/>
                <w:szCs w:val="24"/>
              </w:rPr>
              <w:t>Documents</w:t>
            </w:r>
          </w:p>
        </w:tc>
        <w:tc>
          <w:tcPr>
            <w:tcW w:w="847" w:type="pct"/>
            <w:gridSpan w:val="2"/>
            <w:shd w:val="clear" w:color="auto" w:fill="auto"/>
            <w:hideMark/>
          </w:tcPr>
          <w:p w14:paraId="2ECDA930"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22E06FAE"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17292681"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20B6D07F"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2069635E"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1FAD5814" w14:textId="77777777" w:rsidTr="00D449A9">
        <w:tc>
          <w:tcPr>
            <w:tcW w:w="747" w:type="pct"/>
            <w:shd w:val="clear" w:color="auto" w:fill="auto"/>
            <w:hideMark/>
          </w:tcPr>
          <w:p w14:paraId="0DA7F37D"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7F34ADF1" w14:textId="77777777" w:rsidR="0005565F" w:rsidRPr="00942C0C" w:rsidRDefault="0005565F" w:rsidP="00942C0C">
            <w:pPr>
              <w:spacing w:before="60" w:after="60"/>
              <w:ind w:firstLine="0"/>
              <w:rPr>
                <w:sz w:val="24"/>
                <w:szCs w:val="24"/>
              </w:rPr>
            </w:pPr>
            <w:r w:rsidRPr="00942C0C">
              <w:rPr>
                <w:sz w:val="24"/>
                <w:szCs w:val="24"/>
                <w:lang w:val="en-US"/>
              </w:rPr>
              <w:t>attachment</w:t>
            </w:r>
          </w:p>
        </w:tc>
        <w:tc>
          <w:tcPr>
            <w:tcW w:w="303" w:type="pct"/>
            <w:shd w:val="clear" w:color="auto" w:fill="auto"/>
            <w:hideMark/>
          </w:tcPr>
          <w:p w14:paraId="2301E4D9" w14:textId="77777777" w:rsidR="0005565F" w:rsidRPr="00942C0C" w:rsidRDefault="0005565F"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1AB51AB2" w14:textId="77777777" w:rsidR="0005565F" w:rsidRPr="00942C0C" w:rsidRDefault="0005565F" w:rsidP="00942C0C">
            <w:pPr>
              <w:spacing w:before="60" w:after="60"/>
              <w:ind w:firstLine="0"/>
              <w:jc w:val="center"/>
              <w:rPr>
                <w:sz w:val="24"/>
                <w:szCs w:val="24"/>
              </w:rPr>
            </w:pPr>
            <w:r w:rsidRPr="00942C0C">
              <w:rPr>
                <w:sz w:val="24"/>
                <w:szCs w:val="24"/>
              </w:rPr>
              <w:t>S</w:t>
            </w:r>
          </w:p>
        </w:tc>
        <w:tc>
          <w:tcPr>
            <w:tcW w:w="1180" w:type="pct"/>
            <w:shd w:val="clear" w:color="auto" w:fill="auto"/>
            <w:hideMark/>
          </w:tcPr>
          <w:p w14:paraId="30CDEB8B"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66D1F4E8" w14:textId="77777777" w:rsidR="0005565F" w:rsidRPr="00942C0C" w:rsidRDefault="0005565F" w:rsidP="00942C0C">
            <w:pPr>
              <w:spacing w:before="60" w:after="60"/>
              <w:ind w:firstLine="0"/>
              <w:rPr>
                <w:sz w:val="24"/>
                <w:szCs w:val="24"/>
              </w:rPr>
            </w:pPr>
            <w:r w:rsidRPr="00942C0C">
              <w:rPr>
                <w:sz w:val="24"/>
                <w:szCs w:val="24"/>
              </w:rPr>
              <w:t xml:space="preserve">Множественный элемент </w:t>
            </w:r>
          </w:p>
        </w:tc>
      </w:tr>
      <w:tr w:rsidR="005340C4" w:rsidRPr="00942C0C" w14:paraId="692CE36C" w14:textId="77777777" w:rsidTr="00D449A9">
        <w:tc>
          <w:tcPr>
            <w:tcW w:w="5000" w:type="pct"/>
            <w:gridSpan w:val="7"/>
            <w:shd w:val="clear" w:color="auto" w:fill="auto"/>
            <w:hideMark/>
          </w:tcPr>
          <w:p w14:paraId="7ED915F9" w14:textId="77777777" w:rsidR="005340C4" w:rsidRPr="00942C0C" w:rsidRDefault="005340C4" w:rsidP="006176A7">
            <w:pPr>
              <w:spacing w:before="60" w:after="60"/>
              <w:ind w:firstLine="0"/>
              <w:jc w:val="center"/>
              <w:rPr>
                <w:sz w:val="24"/>
                <w:szCs w:val="24"/>
              </w:rPr>
            </w:pPr>
            <w:r w:rsidRPr="00942C0C">
              <w:rPr>
                <w:b/>
                <w:bCs/>
                <w:sz w:val="24"/>
                <w:szCs w:val="24"/>
              </w:rPr>
              <w:t>Информация о прикрепленном документе </w:t>
            </w:r>
          </w:p>
        </w:tc>
      </w:tr>
      <w:tr w:rsidR="005340C4" w:rsidRPr="00942C0C" w14:paraId="0425900A" w14:textId="77777777" w:rsidTr="00D449A9">
        <w:tc>
          <w:tcPr>
            <w:tcW w:w="747" w:type="pct"/>
            <w:shd w:val="clear" w:color="auto" w:fill="auto"/>
            <w:hideMark/>
          </w:tcPr>
          <w:p w14:paraId="7A1D8AB6" w14:textId="77777777" w:rsidR="005340C4" w:rsidRPr="00942C0C" w:rsidRDefault="005340C4" w:rsidP="006176A7">
            <w:pPr>
              <w:spacing w:before="60" w:after="60"/>
              <w:ind w:firstLine="0"/>
              <w:rPr>
                <w:sz w:val="24"/>
                <w:szCs w:val="24"/>
              </w:rPr>
            </w:pPr>
            <w:r w:rsidRPr="00942C0C">
              <w:rPr>
                <w:b/>
                <w:bCs/>
                <w:sz w:val="24"/>
                <w:szCs w:val="24"/>
              </w:rPr>
              <w:t>attachment</w:t>
            </w:r>
          </w:p>
        </w:tc>
        <w:tc>
          <w:tcPr>
            <w:tcW w:w="847" w:type="pct"/>
            <w:gridSpan w:val="2"/>
            <w:shd w:val="clear" w:color="auto" w:fill="auto"/>
            <w:hideMark/>
          </w:tcPr>
          <w:p w14:paraId="5A5F5835" w14:textId="77777777" w:rsidR="005340C4" w:rsidRPr="00942C0C" w:rsidRDefault="005340C4" w:rsidP="006176A7">
            <w:pPr>
              <w:spacing w:before="60" w:after="60"/>
              <w:ind w:firstLine="0"/>
              <w:rPr>
                <w:sz w:val="24"/>
                <w:szCs w:val="24"/>
              </w:rPr>
            </w:pPr>
            <w:r w:rsidRPr="00942C0C">
              <w:rPr>
                <w:sz w:val="24"/>
                <w:szCs w:val="24"/>
              </w:rPr>
              <w:t> </w:t>
            </w:r>
          </w:p>
        </w:tc>
        <w:tc>
          <w:tcPr>
            <w:tcW w:w="303" w:type="pct"/>
            <w:shd w:val="clear" w:color="auto" w:fill="auto"/>
            <w:hideMark/>
          </w:tcPr>
          <w:p w14:paraId="16C7DF45" w14:textId="77777777" w:rsidR="005340C4" w:rsidRPr="00942C0C" w:rsidRDefault="005340C4" w:rsidP="006176A7">
            <w:pPr>
              <w:spacing w:before="60" w:after="60"/>
              <w:ind w:firstLine="0"/>
              <w:rPr>
                <w:sz w:val="24"/>
                <w:szCs w:val="24"/>
              </w:rPr>
            </w:pPr>
            <w:r w:rsidRPr="00942C0C">
              <w:rPr>
                <w:sz w:val="24"/>
                <w:szCs w:val="24"/>
              </w:rPr>
              <w:t> </w:t>
            </w:r>
          </w:p>
        </w:tc>
        <w:tc>
          <w:tcPr>
            <w:tcW w:w="531" w:type="pct"/>
            <w:shd w:val="clear" w:color="auto" w:fill="auto"/>
            <w:hideMark/>
          </w:tcPr>
          <w:p w14:paraId="0CCD10C4" w14:textId="77777777" w:rsidR="005340C4" w:rsidRPr="00942C0C" w:rsidRDefault="005340C4" w:rsidP="006176A7">
            <w:pPr>
              <w:spacing w:before="60" w:after="60"/>
              <w:ind w:firstLine="0"/>
              <w:rPr>
                <w:sz w:val="24"/>
                <w:szCs w:val="24"/>
              </w:rPr>
            </w:pPr>
            <w:r w:rsidRPr="00942C0C">
              <w:rPr>
                <w:sz w:val="24"/>
                <w:szCs w:val="24"/>
              </w:rPr>
              <w:t> </w:t>
            </w:r>
          </w:p>
        </w:tc>
        <w:tc>
          <w:tcPr>
            <w:tcW w:w="1180" w:type="pct"/>
            <w:shd w:val="clear" w:color="auto" w:fill="auto"/>
            <w:hideMark/>
          </w:tcPr>
          <w:p w14:paraId="3208F99C" w14:textId="77777777" w:rsidR="005340C4" w:rsidRPr="00942C0C" w:rsidRDefault="005340C4" w:rsidP="006176A7">
            <w:pPr>
              <w:spacing w:before="60" w:after="60"/>
              <w:ind w:firstLine="0"/>
              <w:rPr>
                <w:sz w:val="24"/>
                <w:szCs w:val="24"/>
              </w:rPr>
            </w:pPr>
            <w:r w:rsidRPr="00942C0C">
              <w:rPr>
                <w:sz w:val="24"/>
                <w:szCs w:val="24"/>
              </w:rPr>
              <w:t> </w:t>
            </w:r>
          </w:p>
        </w:tc>
        <w:tc>
          <w:tcPr>
            <w:tcW w:w="1392" w:type="pct"/>
            <w:shd w:val="clear" w:color="auto" w:fill="auto"/>
            <w:hideMark/>
          </w:tcPr>
          <w:p w14:paraId="1D5C9750" w14:textId="77777777" w:rsidR="005340C4" w:rsidRPr="00942C0C" w:rsidRDefault="005340C4" w:rsidP="006176A7">
            <w:pPr>
              <w:spacing w:before="60" w:after="60"/>
              <w:ind w:firstLine="0"/>
              <w:rPr>
                <w:sz w:val="24"/>
                <w:szCs w:val="24"/>
              </w:rPr>
            </w:pPr>
            <w:r w:rsidRPr="00942C0C">
              <w:rPr>
                <w:sz w:val="24"/>
                <w:szCs w:val="24"/>
              </w:rPr>
              <w:t xml:space="preserve"> </w:t>
            </w:r>
          </w:p>
        </w:tc>
      </w:tr>
      <w:tr w:rsidR="005340C4" w:rsidRPr="00942C0C" w14:paraId="3F788953" w14:textId="77777777" w:rsidTr="00D449A9">
        <w:tc>
          <w:tcPr>
            <w:tcW w:w="747" w:type="pct"/>
            <w:shd w:val="clear" w:color="auto" w:fill="auto"/>
            <w:vAlign w:val="center"/>
          </w:tcPr>
          <w:p w14:paraId="3013770C" w14:textId="77777777" w:rsidR="005340C4" w:rsidRPr="00942C0C" w:rsidRDefault="005340C4" w:rsidP="006176A7">
            <w:pPr>
              <w:spacing w:before="60" w:after="60"/>
              <w:ind w:firstLine="0"/>
              <w:rPr>
                <w:sz w:val="24"/>
                <w:szCs w:val="24"/>
              </w:rPr>
            </w:pPr>
          </w:p>
        </w:tc>
        <w:tc>
          <w:tcPr>
            <w:tcW w:w="847" w:type="pct"/>
            <w:gridSpan w:val="2"/>
            <w:shd w:val="clear" w:color="auto" w:fill="auto"/>
          </w:tcPr>
          <w:p w14:paraId="75CACFAA" w14:textId="77777777" w:rsidR="005340C4" w:rsidRPr="00942C0C" w:rsidRDefault="005340C4" w:rsidP="006176A7">
            <w:pPr>
              <w:spacing w:before="60" w:after="60"/>
              <w:ind w:firstLine="0"/>
              <w:rPr>
                <w:sz w:val="24"/>
                <w:szCs w:val="24"/>
              </w:rPr>
            </w:pPr>
            <w:r w:rsidRPr="00942C0C">
              <w:rPr>
                <w:sz w:val="24"/>
                <w:szCs w:val="24"/>
                <w:lang w:val="en-US"/>
              </w:rPr>
              <w:t>publishedContentId</w:t>
            </w:r>
          </w:p>
        </w:tc>
        <w:tc>
          <w:tcPr>
            <w:tcW w:w="303" w:type="pct"/>
            <w:shd w:val="clear" w:color="auto" w:fill="auto"/>
            <w:vAlign w:val="center"/>
          </w:tcPr>
          <w:p w14:paraId="008D9177" w14:textId="77777777" w:rsidR="005340C4" w:rsidRPr="00942C0C" w:rsidRDefault="005340C4" w:rsidP="006176A7">
            <w:pPr>
              <w:spacing w:before="60" w:after="60"/>
              <w:ind w:firstLine="0"/>
              <w:jc w:val="center"/>
              <w:rPr>
                <w:sz w:val="24"/>
                <w:szCs w:val="24"/>
              </w:rPr>
            </w:pPr>
            <w:r w:rsidRPr="00942C0C">
              <w:rPr>
                <w:sz w:val="24"/>
                <w:szCs w:val="24"/>
                <w:lang w:val="en-US"/>
              </w:rPr>
              <w:t>H</w:t>
            </w:r>
          </w:p>
        </w:tc>
        <w:tc>
          <w:tcPr>
            <w:tcW w:w="531" w:type="pct"/>
            <w:shd w:val="clear" w:color="auto" w:fill="auto"/>
            <w:vAlign w:val="center"/>
          </w:tcPr>
          <w:p w14:paraId="52123A80" w14:textId="0D60D240" w:rsidR="005340C4" w:rsidRPr="00942C0C" w:rsidRDefault="005340C4" w:rsidP="008C6895">
            <w:pPr>
              <w:spacing w:before="60" w:after="60"/>
              <w:ind w:firstLine="0"/>
              <w:jc w:val="center"/>
              <w:rPr>
                <w:sz w:val="24"/>
                <w:szCs w:val="24"/>
              </w:rPr>
            </w:pPr>
            <w:r w:rsidRPr="00942C0C">
              <w:rPr>
                <w:sz w:val="24"/>
                <w:szCs w:val="24"/>
              </w:rPr>
              <w:t>T(</w:t>
            </w:r>
            <w:r w:rsidR="008C6895">
              <w:rPr>
                <w:sz w:val="24"/>
                <w:szCs w:val="24"/>
              </w:rPr>
              <w:t>36</w:t>
            </w:r>
            <w:r w:rsidRPr="00942C0C">
              <w:rPr>
                <w:sz w:val="24"/>
                <w:szCs w:val="24"/>
              </w:rPr>
              <w:t>)</w:t>
            </w:r>
          </w:p>
        </w:tc>
        <w:tc>
          <w:tcPr>
            <w:tcW w:w="1180" w:type="pct"/>
            <w:shd w:val="clear" w:color="auto" w:fill="auto"/>
            <w:vAlign w:val="center"/>
          </w:tcPr>
          <w:p w14:paraId="205B2A27" w14:textId="77777777" w:rsidR="005340C4" w:rsidRPr="00942C0C" w:rsidRDefault="005340C4" w:rsidP="006176A7">
            <w:pPr>
              <w:spacing w:before="60" w:after="60"/>
              <w:ind w:firstLine="0"/>
              <w:rPr>
                <w:sz w:val="24"/>
                <w:szCs w:val="24"/>
              </w:rPr>
            </w:pPr>
            <w:r w:rsidRPr="00942C0C">
              <w:rPr>
                <w:sz w:val="24"/>
                <w:szCs w:val="24"/>
              </w:rPr>
              <w:t>Уникальный идентификатор контента документа на РК РБГ</w:t>
            </w:r>
          </w:p>
        </w:tc>
        <w:tc>
          <w:tcPr>
            <w:tcW w:w="1392" w:type="pct"/>
            <w:shd w:val="clear" w:color="auto" w:fill="auto"/>
            <w:vAlign w:val="center"/>
          </w:tcPr>
          <w:p w14:paraId="646CDD74" w14:textId="77777777" w:rsidR="005340C4" w:rsidRPr="00942C0C" w:rsidRDefault="005340C4" w:rsidP="006176A7">
            <w:pPr>
              <w:spacing w:before="60" w:after="60"/>
              <w:ind w:firstLine="0"/>
              <w:rPr>
                <w:sz w:val="24"/>
                <w:szCs w:val="24"/>
              </w:rPr>
            </w:pPr>
          </w:p>
        </w:tc>
      </w:tr>
      <w:tr w:rsidR="005340C4" w:rsidRPr="00942C0C" w14:paraId="71E9B888" w14:textId="77777777" w:rsidTr="00D449A9">
        <w:tc>
          <w:tcPr>
            <w:tcW w:w="747" w:type="pct"/>
            <w:shd w:val="clear" w:color="auto" w:fill="auto"/>
            <w:hideMark/>
          </w:tcPr>
          <w:p w14:paraId="0E391B5C" w14:textId="77777777" w:rsidR="005340C4" w:rsidRPr="00942C0C" w:rsidRDefault="005340C4" w:rsidP="006176A7">
            <w:pPr>
              <w:spacing w:before="60" w:after="60"/>
              <w:ind w:firstLine="0"/>
              <w:rPr>
                <w:sz w:val="24"/>
                <w:szCs w:val="24"/>
              </w:rPr>
            </w:pPr>
            <w:r w:rsidRPr="00942C0C">
              <w:rPr>
                <w:sz w:val="24"/>
                <w:szCs w:val="24"/>
              </w:rPr>
              <w:t> </w:t>
            </w:r>
          </w:p>
        </w:tc>
        <w:tc>
          <w:tcPr>
            <w:tcW w:w="847" w:type="pct"/>
            <w:gridSpan w:val="2"/>
            <w:shd w:val="clear" w:color="auto" w:fill="auto"/>
            <w:hideMark/>
          </w:tcPr>
          <w:p w14:paraId="3FDB429B" w14:textId="77777777" w:rsidR="005340C4" w:rsidRPr="00942C0C" w:rsidRDefault="005340C4" w:rsidP="006176A7">
            <w:pPr>
              <w:spacing w:before="60" w:after="60"/>
              <w:ind w:firstLine="0"/>
              <w:rPr>
                <w:sz w:val="24"/>
                <w:szCs w:val="24"/>
              </w:rPr>
            </w:pPr>
            <w:r w:rsidRPr="00942C0C">
              <w:rPr>
                <w:sz w:val="24"/>
                <w:szCs w:val="24"/>
              </w:rPr>
              <w:t xml:space="preserve">fileName </w:t>
            </w:r>
          </w:p>
        </w:tc>
        <w:tc>
          <w:tcPr>
            <w:tcW w:w="303" w:type="pct"/>
            <w:shd w:val="clear" w:color="auto" w:fill="auto"/>
            <w:hideMark/>
          </w:tcPr>
          <w:p w14:paraId="59971843" w14:textId="77777777" w:rsidR="005340C4" w:rsidRPr="00942C0C" w:rsidRDefault="005340C4" w:rsidP="006176A7">
            <w:pPr>
              <w:spacing w:before="60" w:after="60"/>
              <w:ind w:firstLine="0"/>
              <w:jc w:val="center"/>
              <w:rPr>
                <w:sz w:val="24"/>
                <w:szCs w:val="24"/>
              </w:rPr>
            </w:pPr>
            <w:r w:rsidRPr="00942C0C">
              <w:rPr>
                <w:sz w:val="24"/>
                <w:szCs w:val="24"/>
              </w:rPr>
              <w:t>O</w:t>
            </w:r>
          </w:p>
        </w:tc>
        <w:tc>
          <w:tcPr>
            <w:tcW w:w="531" w:type="pct"/>
            <w:shd w:val="clear" w:color="auto" w:fill="auto"/>
            <w:hideMark/>
          </w:tcPr>
          <w:p w14:paraId="148AA805" w14:textId="77777777" w:rsidR="005340C4" w:rsidRPr="00942C0C" w:rsidRDefault="005340C4" w:rsidP="006176A7">
            <w:pPr>
              <w:spacing w:before="60" w:after="60"/>
              <w:ind w:firstLine="0"/>
              <w:jc w:val="center"/>
              <w:rPr>
                <w:sz w:val="24"/>
                <w:szCs w:val="24"/>
              </w:rPr>
            </w:pPr>
            <w:r w:rsidRPr="00942C0C">
              <w:rPr>
                <w:sz w:val="24"/>
                <w:szCs w:val="24"/>
              </w:rPr>
              <w:t>T(1-1024)</w:t>
            </w:r>
          </w:p>
        </w:tc>
        <w:tc>
          <w:tcPr>
            <w:tcW w:w="1180" w:type="pct"/>
            <w:shd w:val="clear" w:color="auto" w:fill="auto"/>
            <w:hideMark/>
          </w:tcPr>
          <w:p w14:paraId="265C8DF4" w14:textId="77777777" w:rsidR="005340C4" w:rsidRPr="00942C0C" w:rsidRDefault="005340C4" w:rsidP="006176A7">
            <w:pPr>
              <w:spacing w:before="60" w:after="60"/>
              <w:ind w:firstLine="0"/>
              <w:rPr>
                <w:sz w:val="24"/>
                <w:szCs w:val="24"/>
              </w:rPr>
            </w:pPr>
            <w:r w:rsidRPr="00942C0C">
              <w:rPr>
                <w:sz w:val="24"/>
                <w:szCs w:val="24"/>
              </w:rPr>
              <w:t>Имя файла</w:t>
            </w:r>
          </w:p>
        </w:tc>
        <w:tc>
          <w:tcPr>
            <w:tcW w:w="1392" w:type="pct"/>
            <w:shd w:val="clear" w:color="auto" w:fill="auto"/>
            <w:hideMark/>
          </w:tcPr>
          <w:p w14:paraId="47BE7DB7" w14:textId="77777777" w:rsidR="005340C4" w:rsidRPr="00942C0C" w:rsidRDefault="005340C4" w:rsidP="006176A7">
            <w:pPr>
              <w:spacing w:before="60" w:after="60"/>
              <w:ind w:firstLine="0"/>
              <w:rPr>
                <w:sz w:val="24"/>
                <w:szCs w:val="24"/>
              </w:rPr>
            </w:pPr>
            <w:r w:rsidRPr="00942C0C">
              <w:rPr>
                <w:sz w:val="24"/>
                <w:szCs w:val="24"/>
              </w:rPr>
              <w:t xml:space="preserve"> </w:t>
            </w:r>
          </w:p>
        </w:tc>
      </w:tr>
      <w:tr w:rsidR="005340C4" w:rsidRPr="00942C0C" w14:paraId="73243594" w14:textId="77777777" w:rsidTr="00D449A9">
        <w:tc>
          <w:tcPr>
            <w:tcW w:w="747" w:type="pct"/>
            <w:shd w:val="clear" w:color="auto" w:fill="auto"/>
            <w:hideMark/>
          </w:tcPr>
          <w:p w14:paraId="2E593E8E" w14:textId="77777777" w:rsidR="005340C4" w:rsidRPr="00942C0C" w:rsidRDefault="005340C4" w:rsidP="006176A7">
            <w:pPr>
              <w:spacing w:before="60" w:after="60"/>
              <w:ind w:firstLine="0"/>
              <w:rPr>
                <w:sz w:val="24"/>
                <w:szCs w:val="24"/>
              </w:rPr>
            </w:pPr>
            <w:r w:rsidRPr="00942C0C">
              <w:rPr>
                <w:sz w:val="24"/>
                <w:szCs w:val="24"/>
              </w:rPr>
              <w:t> </w:t>
            </w:r>
          </w:p>
        </w:tc>
        <w:tc>
          <w:tcPr>
            <w:tcW w:w="847" w:type="pct"/>
            <w:gridSpan w:val="2"/>
            <w:shd w:val="clear" w:color="auto" w:fill="auto"/>
            <w:hideMark/>
          </w:tcPr>
          <w:p w14:paraId="30C19EE2" w14:textId="77777777" w:rsidR="005340C4" w:rsidRPr="00942C0C" w:rsidRDefault="005340C4" w:rsidP="006176A7">
            <w:pPr>
              <w:spacing w:before="60" w:after="60"/>
              <w:ind w:firstLine="0"/>
              <w:rPr>
                <w:sz w:val="24"/>
                <w:szCs w:val="24"/>
              </w:rPr>
            </w:pPr>
            <w:r w:rsidRPr="00942C0C">
              <w:rPr>
                <w:sz w:val="24"/>
                <w:szCs w:val="24"/>
              </w:rPr>
              <w:t xml:space="preserve">docDescription </w:t>
            </w:r>
          </w:p>
        </w:tc>
        <w:tc>
          <w:tcPr>
            <w:tcW w:w="303" w:type="pct"/>
            <w:shd w:val="clear" w:color="auto" w:fill="auto"/>
            <w:hideMark/>
          </w:tcPr>
          <w:p w14:paraId="0EF92104" w14:textId="77777777" w:rsidR="005340C4" w:rsidRPr="00942C0C" w:rsidRDefault="005340C4" w:rsidP="006176A7">
            <w:pPr>
              <w:spacing w:before="60" w:after="60"/>
              <w:ind w:firstLine="0"/>
              <w:jc w:val="center"/>
              <w:rPr>
                <w:sz w:val="24"/>
                <w:szCs w:val="24"/>
              </w:rPr>
            </w:pPr>
            <w:r w:rsidRPr="00942C0C">
              <w:rPr>
                <w:sz w:val="24"/>
                <w:szCs w:val="24"/>
              </w:rPr>
              <w:t>H</w:t>
            </w:r>
          </w:p>
        </w:tc>
        <w:tc>
          <w:tcPr>
            <w:tcW w:w="531" w:type="pct"/>
            <w:shd w:val="clear" w:color="auto" w:fill="auto"/>
            <w:hideMark/>
          </w:tcPr>
          <w:p w14:paraId="067452ED" w14:textId="77777777" w:rsidR="005340C4" w:rsidRPr="00942C0C" w:rsidRDefault="005340C4" w:rsidP="006176A7">
            <w:pPr>
              <w:spacing w:before="60" w:after="60"/>
              <w:ind w:firstLine="0"/>
              <w:jc w:val="center"/>
              <w:rPr>
                <w:sz w:val="24"/>
                <w:szCs w:val="24"/>
              </w:rPr>
            </w:pPr>
            <w:r w:rsidRPr="00942C0C">
              <w:rPr>
                <w:sz w:val="24"/>
                <w:szCs w:val="24"/>
              </w:rPr>
              <w:t>T(1-1024)</w:t>
            </w:r>
          </w:p>
        </w:tc>
        <w:tc>
          <w:tcPr>
            <w:tcW w:w="1180" w:type="pct"/>
            <w:shd w:val="clear" w:color="auto" w:fill="auto"/>
            <w:hideMark/>
          </w:tcPr>
          <w:p w14:paraId="379DF19D" w14:textId="77777777" w:rsidR="005340C4" w:rsidRPr="00942C0C" w:rsidRDefault="005340C4" w:rsidP="006176A7">
            <w:pPr>
              <w:spacing w:before="60" w:after="60"/>
              <w:ind w:firstLine="0"/>
              <w:rPr>
                <w:sz w:val="24"/>
                <w:szCs w:val="24"/>
              </w:rPr>
            </w:pPr>
            <w:r w:rsidRPr="00942C0C">
              <w:rPr>
                <w:sz w:val="24"/>
                <w:szCs w:val="24"/>
              </w:rPr>
              <w:t>Описание прикрепляемого документа</w:t>
            </w:r>
          </w:p>
        </w:tc>
        <w:tc>
          <w:tcPr>
            <w:tcW w:w="1392" w:type="pct"/>
            <w:shd w:val="clear" w:color="auto" w:fill="auto"/>
            <w:hideMark/>
          </w:tcPr>
          <w:p w14:paraId="414AF19F" w14:textId="77777777" w:rsidR="005340C4" w:rsidRPr="00942C0C" w:rsidRDefault="005340C4" w:rsidP="006176A7">
            <w:pPr>
              <w:spacing w:before="60" w:after="60"/>
              <w:ind w:firstLine="0"/>
              <w:rPr>
                <w:sz w:val="24"/>
                <w:szCs w:val="24"/>
              </w:rPr>
            </w:pPr>
            <w:r w:rsidRPr="00942C0C">
              <w:rPr>
                <w:sz w:val="24"/>
                <w:szCs w:val="24"/>
              </w:rPr>
              <w:t xml:space="preserve"> </w:t>
            </w:r>
          </w:p>
        </w:tc>
      </w:tr>
      <w:tr w:rsidR="00750FE5" w:rsidRPr="00942C0C" w14:paraId="0593027C" w14:textId="77777777" w:rsidTr="00D449A9">
        <w:tc>
          <w:tcPr>
            <w:tcW w:w="747" w:type="pct"/>
            <w:shd w:val="clear" w:color="auto" w:fill="auto"/>
            <w:hideMark/>
          </w:tcPr>
          <w:p w14:paraId="7FB87B99" w14:textId="77777777" w:rsidR="00750FE5" w:rsidRPr="00942C0C" w:rsidRDefault="00750FE5" w:rsidP="00D7393D">
            <w:pPr>
              <w:spacing w:before="60" w:after="60"/>
              <w:ind w:firstLine="0"/>
              <w:rPr>
                <w:sz w:val="24"/>
                <w:szCs w:val="24"/>
              </w:rPr>
            </w:pPr>
            <w:r w:rsidRPr="00942C0C">
              <w:rPr>
                <w:sz w:val="24"/>
                <w:szCs w:val="24"/>
              </w:rPr>
              <w:t> </w:t>
            </w:r>
          </w:p>
        </w:tc>
        <w:tc>
          <w:tcPr>
            <w:tcW w:w="847" w:type="pct"/>
            <w:gridSpan w:val="2"/>
            <w:shd w:val="clear" w:color="auto" w:fill="auto"/>
            <w:hideMark/>
          </w:tcPr>
          <w:p w14:paraId="636AA660" w14:textId="3AC489F5" w:rsidR="00750FE5" w:rsidRPr="00942C0C" w:rsidRDefault="00750FE5" w:rsidP="00D7393D">
            <w:pPr>
              <w:spacing w:before="60" w:after="60"/>
              <w:ind w:firstLine="0"/>
              <w:rPr>
                <w:sz w:val="24"/>
                <w:szCs w:val="24"/>
              </w:rPr>
            </w:pPr>
            <w:r w:rsidRPr="00750FE5">
              <w:rPr>
                <w:sz w:val="24"/>
                <w:szCs w:val="24"/>
              </w:rPr>
              <w:t>regDocNumber</w:t>
            </w:r>
          </w:p>
        </w:tc>
        <w:tc>
          <w:tcPr>
            <w:tcW w:w="303" w:type="pct"/>
            <w:shd w:val="clear" w:color="auto" w:fill="auto"/>
            <w:hideMark/>
          </w:tcPr>
          <w:p w14:paraId="0D7D8C37" w14:textId="77777777" w:rsidR="00750FE5" w:rsidRPr="00942C0C" w:rsidRDefault="00750FE5" w:rsidP="00D7393D">
            <w:pPr>
              <w:spacing w:before="60" w:after="60"/>
              <w:ind w:firstLine="0"/>
              <w:jc w:val="center"/>
              <w:rPr>
                <w:sz w:val="24"/>
                <w:szCs w:val="24"/>
              </w:rPr>
            </w:pPr>
            <w:r w:rsidRPr="00942C0C">
              <w:rPr>
                <w:sz w:val="24"/>
                <w:szCs w:val="24"/>
              </w:rPr>
              <w:t>H</w:t>
            </w:r>
          </w:p>
        </w:tc>
        <w:tc>
          <w:tcPr>
            <w:tcW w:w="531" w:type="pct"/>
            <w:shd w:val="clear" w:color="auto" w:fill="auto"/>
            <w:hideMark/>
          </w:tcPr>
          <w:p w14:paraId="2478DD91" w14:textId="24A1D61F" w:rsidR="00750FE5" w:rsidRPr="00942C0C" w:rsidRDefault="00750FE5" w:rsidP="00D77864">
            <w:pPr>
              <w:spacing w:before="60" w:after="60"/>
              <w:ind w:firstLine="0"/>
              <w:jc w:val="center"/>
              <w:rPr>
                <w:sz w:val="24"/>
                <w:szCs w:val="24"/>
              </w:rPr>
            </w:pPr>
            <w:r w:rsidRPr="00942C0C">
              <w:rPr>
                <w:sz w:val="24"/>
                <w:szCs w:val="24"/>
              </w:rPr>
              <w:t>T(1-</w:t>
            </w:r>
            <w:r w:rsidR="00D77864">
              <w:rPr>
                <w:sz w:val="24"/>
                <w:szCs w:val="24"/>
              </w:rPr>
              <w:t>2</w:t>
            </w:r>
            <w:r w:rsidR="00D77864">
              <w:rPr>
                <w:sz w:val="24"/>
                <w:szCs w:val="24"/>
                <w:lang w:val="en-US"/>
              </w:rPr>
              <w:t>3</w:t>
            </w:r>
            <w:r w:rsidRPr="00942C0C">
              <w:rPr>
                <w:sz w:val="24"/>
                <w:szCs w:val="24"/>
              </w:rPr>
              <w:t>)</w:t>
            </w:r>
          </w:p>
        </w:tc>
        <w:tc>
          <w:tcPr>
            <w:tcW w:w="1180" w:type="pct"/>
            <w:shd w:val="clear" w:color="auto" w:fill="auto"/>
            <w:hideMark/>
          </w:tcPr>
          <w:p w14:paraId="4BD8D75F" w14:textId="78837FC8" w:rsidR="00750FE5" w:rsidRPr="00942C0C" w:rsidRDefault="00750FE5" w:rsidP="00D7393D">
            <w:pPr>
              <w:spacing w:before="60" w:after="60"/>
              <w:ind w:firstLine="0"/>
              <w:rPr>
                <w:sz w:val="24"/>
                <w:szCs w:val="24"/>
              </w:rPr>
            </w:pPr>
            <w:r w:rsidRPr="00750FE5">
              <w:rPr>
                <w:sz w:val="24"/>
                <w:szCs w:val="24"/>
              </w:rPr>
              <w:t>Реестровый номер документа</w:t>
            </w:r>
          </w:p>
        </w:tc>
        <w:tc>
          <w:tcPr>
            <w:tcW w:w="1392" w:type="pct"/>
            <w:shd w:val="clear" w:color="auto" w:fill="auto"/>
            <w:hideMark/>
          </w:tcPr>
          <w:p w14:paraId="58CB2D3A" w14:textId="77777777" w:rsidR="00750FE5" w:rsidRPr="00942C0C" w:rsidRDefault="00750FE5" w:rsidP="00D7393D">
            <w:pPr>
              <w:spacing w:before="60" w:after="60"/>
              <w:ind w:firstLine="0"/>
              <w:rPr>
                <w:sz w:val="24"/>
                <w:szCs w:val="24"/>
              </w:rPr>
            </w:pPr>
            <w:r w:rsidRPr="00942C0C">
              <w:rPr>
                <w:sz w:val="24"/>
                <w:szCs w:val="24"/>
              </w:rPr>
              <w:t xml:space="preserve"> </w:t>
            </w:r>
          </w:p>
        </w:tc>
      </w:tr>
      <w:tr w:rsidR="005340C4" w:rsidRPr="00942C0C" w14:paraId="144A831A" w14:textId="77777777" w:rsidTr="00D449A9">
        <w:tc>
          <w:tcPr>
            <w:tcW w:w="747" w:type="pct"/>
            <w:vMerge w:val="restart"/>
            <w:shd w:val="clear" w:color="auto" w:fill="auto"/>
            <w:vAlign w:val="center"/>
            <w:hideMark/>
          </w:tcPr>
          <w:p w14:paraId="4F286048" w14:textId="77777777" w:rsidR="005340C4" w:rsidRPr="00942C0C" w:rsidRDefault="005340C4" w:rsidP="006176A7">
            <w:pPr>
              <w:spacing w:before="60" w:after="60"/>
              <w:ind w:firstLine="0"/>
              <w:rPr>
                <w:sz w:val="24"/>
                <w:szCs w:val="24"/>
              </w:rPr>
            </w:pPr>
            <w:r w:rsidRPr="00942C0C">
              <w:rPr>
                <w:sz w:val="24"/>
                <w:szCs w:val="24"/>
              </w:rPr>
              <w:t>Допустимо указание только одного элемента</w:t>
            </w:r>
          </w:p>
        </w:tc>
        <w:tc>
          <w:tcPr>
            <w:tcW w:w="847" w:type="pct"/>
            <w:gridSpan w:val="2"/>
            <w:shd w:val="clear" w:color="auto" w:fill="auto"/>
            <w:hideMark/>
          </w:tcPr>
          <w:p w14:paraId="5B028B30" w14:textId="77777777" w:rsidR="005340C4" w:rsidRPr="00942C0C" w:rsidRDefault="005340C4" w:rsidP="006176A7">
            <w:pPr>
              <w:spacing w:before="60" w:after="60"/>
              <w:ind w:firstLine="0"/>
              <w:rPr>
                <w:sz w:val="24"/>
                <w:szCs w:val="24"/>
              </w:rPr>
            </w:pPr>
            <w:r w:rsidRPr="00942C0C">
              <w:rPr>
                <w:sz w:val="24"/>
                <w:szCs w:val="24"/>
              </w:rPr>
              <w:t xml:space="preserve">url </w:t>
            </w:r>
          </w:p>
        </w:tc>
        <w:tc>
          <w:tcPr>
            <w:tcW w:w="303" w:type="pct"/>
            <w:shd w:val="clear" w:color="auto" w:fill="auto"/>
            <w:hideMark/>
          </w:tcPr>
          <w:p w14:paraId="0BA292E6" w14:textId="77777777" w:rsidR="005340C4" w:rsidRPr="00942C0C" w:rsidRDefault="005340C4" w:rsidP="006176A7">
            <w:pPr>
              <w:spacing w:before="60" w:after="60"/>
              <w:ind w:firstLine="0"/>
              <w:jc w:val="center"/>
              <w:rPr>
                <w:sz w:val="24"/>
                <w:szCs w:val="24"/>
              </w:rPr>
            </w:pPr>
            <w:r w:rsidRPr="00942C0C">
              <w:rPr>
                <w:sz w:val="24"/>
                <w:szCs w:val="24"/>
              </w:rPr>
              <w:t>O</w:t>
            </w:r>
          </w:p>
        </w:tc>
        <w:tc>
          <w:tcPr>
            <w:tcW w:w="531" w:type="pct"/>
            <w:shd w:val="clear" w:color="auto" w:fill="auto"/>
            <w:hideMark/>
          </w:tcPr>
          <w:p w14:paraId="76EA2897" w14:textId="77777777" w:rsidR="005340C4" w:rsidRPr="00942C0C" w:rsidRDefault="005340C4" w:rsidP="006176A7">
            <w:pPr>
              <w:spacing w:before="60" w:after="60"/>
              <w:ind w:firstLine="0"/>
              <w:jc w:val="center"/>
              <w:rPr>
                <w:sz w:val="24"/>
                <w:szCs w:val="24"/>
              </w:rPr>
            </w:pPr>
            <w:r w:rsidRPr="00942C0C">
              <w:rPr>
                <w:sz w:val="24"/>
                <w:szCs w:val="24"/>
              </w:rPr>
              <w:t>T(1-1024)</w:t>
            </w:r>
          </w:p>
        </w:tc>
        <w:tc>
          <w:tcPr>
            <w:tcW w:w="1180" w:type="pct"/>
            <w:shd w:val="clear" w:color="auto" w:fill="auto"/>
            <w:hideMark/>
          </w:tcPr>
          <w:p w14:paraId="10241B0D" w14:textId="77777777" w:rsidR="005340C4" w:rsidRPr="00942C0C" w:rsidRDefault="005340C4" w:rsidP="006176A7">
            <w:pPr>
              <w:spacing w:before="60" w:after="60"/>
              <w:ind w:firstLine="0"/>
              <w:rPr>
                <w:sz w:val="24"/>
                <w:szCs w:val="24"/>
              </w:rPr>
            </w:pPr>
            <w:r w:rsidRPr="00942C0C">
              <w:rPr>
                <w:sz w:val="24"/>
                <w:szCs w:val="24"/>
              </w:rPr>
              <w:t>Ссылка для скачивания документа</w:t>
            </w:r>
          </w:p>
        </w:tc>
        <w:tc>
          <w:tcPr>
            <w:tcW w:w="1392" w:type="pct"/>
            <w:shd w:val="clear" w:color="auto" w:fill="auto"/>
            <w:hideMark/>
          </w:tcPr>
          <w:p w14:paraId="542E6E4E" w14:textId="7F21803F" w:rsidR="005340C4" w:rsidRPr="00942C0C" w:rsidRDefault="005340C4" w:rsidP="006176A7">
            <w:pPr>
              <w:spacing w:before="60" w:after="60"/>
              <w:ind w:firstLine="0"/>
              <w:rPr>
                <w:sz w:val="24"/>
                <w:szCs w:val="24"/>
              </w:rPr>
            </w:pPr>
            <w:r w:rsidRPr="00942C0C">
              <w:rPr>
                <w:sz w:val="24"/>
                <w:szCs w:val="24"/>
              </w:rPr>
              <w:t xml:space="preserve"> </w:t>
            </w:r>
            <w:r w:rsidR="005258D6" w:rsidRPr="005258D6">
              <w:rPr>
                <w:sz w:val="24"/>
                <w:szCs w:val="24"/>
              </w:rPr>
              <w:t>Поле заполняется при передаче документов из ЕИС во внешние системы</w:t>
            </w:r>
          </w:p>
        </w:tc>
      </w:tr>
      <w:tr w:rsidR="005340C4" w:rsidRPr="00942C0C" w14:paraId="3C7DF7A3" w14:textId="77777777" w:rsidTr="00D449A9">
        <w:tc>
          <w:tcPr>
            <w:tcW w:w="747" w:type="pct"/>
            <w:vMerge/>
            <w:shd w:val="clear" w:color="auto" w:fill="auto"/>
            <w:hideMark/>
          </w:tcPr>
          <w:p w14:paraId="09942AFB" w14:textId="77777777" w:rsidR="005340C4" w:rsidRPr="00942C0C" w:rsidRDefault="005340C4" w:rsidP="006176A7">
            <w:pPr>
              <w:spacing w:before="60" w:after="60"/>
              <w:ind w:firstLine="0"/>
              <w:rPr>
                <w:sz w:val="24"/>
                <w:szCs w:val="24"/>
              </w:rPr>
            </w:pPr>
          </w:p>
        </w:tc>
        <w:tc>
          <w:tcPr>
            <w:tcW w:w="847" w:type="pct"/>
            <w:gridSpan w:val="2"/>
            <w:shd w:val="clear" w:color="auto" w:fill="auto"/>
            <w:hideMark/>
          </w:tcPr>
          <w:p w14:paraId="14418AF2" w14:textId="77777777" w:rsidR="005340C4" w:rsidRPr="00942C0C" w:rsidRDefault="005340C4" w:rsidP="006176A7">
            <w:pPr>
              <w:spacing w:before="60" w:after="60"/>
              <w:ind w:firstLine="0"/>
              <w:rPr>
                <w:sz w:val="24"/>
                <w:szCs w:val="24"/>
              </w:rPr>
            </w:pPr>
            <w:r w:rsidRPr="00942C0C">
              <w:rPr>
                <w:sz w:val="24"/>
                <w:szCs w:val="24"/>
                <w:lang w:val="en-US"/>
              </w:rPr>
              <w:t>contentId</w:t>
            </w:r>
          </w:p>
        </w:tc>
        <w:tc>
          <w:tcPr>
            <w:tcW w:w="303" w:type="pct"/>
            <w:shd w:val="clear" w:color="auto" w:fill="auto"/>
            <w:hideMark/>
          </w:tcPr>
          <w:p w14:paraId="317C1C63" w14:textId="77777777" w:rsidR="005340C4" w:rsidRPr="00942C0C" w:rsidRDefault="005340C4" w:rsidP="006176A7">
            <w:pPr>
              <w:spacing w:before="60" w:after="60"/>
              <w:ind w:firstLine="0"/>
              <w:jc w:val="center"/>
              <w:rPr>
                <w:sz w:val="24"/>
                <w:szCs w:val="24"/>
              </w:rPr>
            </w:pPr>
            <w:r w:rsidRPr="00942C0C">
              <w:rPr>
                <w:sz w:val="24"/>
                <w:szCs w:val="24"/>
              </w:rPr>
              <w:t>O</w:t>
            </w:r>
          </w:p>
        </w:tc>
        <w:tc>
          <w:tcPr>
            <w:tcW w:w="531" w:type="pct"/>
            <w:shd w:val="clear" w:color="auto" w:fill="auto"/>
            <w:hideMark/>
          </w:tcPr>
          <w:p w14:paraId="0159DDD5" w14:textId="77777777" w:rsidR="005340C4" w:rsidRPr="00942C0C" w:rsidRDefault="005340C4" w:rsidP="006176A7">
            <w:pPr>
              <w:spacing w:before="60" w:after="60"/>
              <w:ind w:firstLine="0"/>
              <w:jc w:val="center"/>
              <w:rPr>
                <w:sz w:val="24"/>
                <w:szCs w:val="24"/>
                <w:lang w:val="en-US"/>
              </w:rPr>
            </w:pPr>
            <w:r w:rsidRPr="00942C0C">
              <w:rPr>
                <w:sz w:val="24"/>
                <w:szCs w:val="24"/>
              </w:rPr>
              <w:t>T(</w:t>
            </w:r>
            <w:r w:rsidRPr="00942C0C">
              <w:rPr>
                <w:sz w:val="24"/>
                <w:szCs w:val="24"/>
                <w:lang w:val="en-US"/>
              </w:rPr>
              <w:t>32</w:t>
            </w:r>
            <w:r w:rsidRPr="00942C0C">
              <w:rPr>
                <w:sz w:val="24"/>
                <w:szCs w:val="24"/>
              </w:rPr>
              <w:t>)</w:t>
            </w:r>
          </w:p>
        </w:tc>
        <w:tc>
          <w:tcPr>
            <w:tcW w:w="1180" w:type="pct"/>
            <w:shd w:val="clear" w:color="auto" w:fill="auto"/>
            <w:hideMark/>
          </w:tcPr>
          <w:p w14:paraId="6F9FDC03" w14:textId="77777777" w:rsidR="005340C4" w:rsidRPr="00942C0C" w:rsidRDefault="005340C4" w:rsidP="006176A7">
            <w:pPr>
              <w:spacing w:before="60" w:after="60"/>
              <w:ind w:firstLine="0"/>
              <w:rPr>
                <w:sz w:val="24"/>
                <w:szCs w:val="24"/>
              </w:rPr>
            </w:pPr>
            <w:r w:rsidRPr="00942C0C">
              <w:rPr>
                <w:sz w:val="24"/>
                <w:szCs w:val="24"/>
              </w:rPr>
              <w:t>Уникальный идентификатор контента документа в РК РБГ</w:t>
            </w:r>
          </w:p>
        </w:tc>
        <w:tc>
          <w:tcPr>
            <w:tcW w:w="1392" w:type="pct"/>
            <w:shd w:val="clear" w:color="auto" w:fill="auto"/>
            <w:hideMark/>
          </w:tcPr>
          <w:p w14:paraId="62C862AA" w14:textId="60834908" w:rsidR="005340C4" w:rsidRPr="00942C0C" w:rsidRDefault="005258D6" w:rsidP="006176A7">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5340C4" w:rsidRPr="00942C0C" w14:paraId="444B65A7" w14:textId="77777777" w:rsidTr="00D449A9">
        <w:tc>
          <w:tcPr>
            <w:tcW w:w="747" w:type="pct"/>
            <w:vMerge/>
            <w:shd w:val="clear" w:color="auto" w:fill="auto"/>
          </w:tcPr>
          <w:p w14:paraId="479206ED" w14:textId="77777777" w:rsidR="005340C4" w:rsidRPr="00942C0C" w:rsidRDefault="005340C4" w:rsidP="006176A7">
            <w:pPr>
              <w:spacing w:before="60" w:after="60"/>
              <w:ind w:firstLine="0"/>
              <w:rPr>
                <w:sz w:val="24"/>
                <w:szCs w:val="24"/>
              </w:rPr>
            </w:pPr>
          </w:p>
        </w:tc>
        <w:tc>
          <w:tcPr>
            <w:tcW w:w="847" w:type="pct"/>
            <w:gridSpan w:val="2"/>
            <w:shd w:val="clear" w:color="auto" w:fill="auto"/>
          </w:tcPr>
          <w:p w14:paraId="48207C5A" w14:textId="77777777" w:rsidR="005340C4" w:rsidRPr="00942C0C" w:rsidRDefault="005340C4" w:rsidP="006176A7">
            <w:pPr>
              <w:spacing w:before="60" w:after="60"/>
              <w:ind w:firstLine="0"/>
              <w:rPr>
                <w:sz w:val="24"/>
                <w:szCs w:val="24"/>
                <w:lang w:val="en-US"/>
              </w:rPr>
            </w:pPr>
            <w:r w:rsidRPr="00942C0C">
              <w:rPr>
                <w:sz w:val="24"/>
                <w:szCs w:val="24"/>
              </w:rPr>
              <w:t xml:space="preserve">content </w:t>
            </w:r>
          </w:p>
        </w:tc>
        <w:tc>
          <w:tcPr>
            <w:tcW w:w="303" w:type="pct"/>
            <w:shd w:val="clear" w:color="auto" w:fill="auto"/>
          </w:tcPr>
          <w:p w14:paraId="214F62C3" w14:textId="77777777" w:rsidR="005340C4" w:rsidRPr="00942C0C" w:rsidRDefault="005340C4" w:rsidP="006176A7">
            <w:pPr>
              <w:spacing w:before="60" w:after="60"/>
              <w:ind w:firstLine="0"/>
              <w:jc w:val="center"/>
              <w:rPr>
                <w:sz w:val="24"/>
                <w:szCs w:val="24"/>
              </w:rPr>
            </w:pPr>
            <w:r w:rsidRPr="00942C0C">
              <w:rPr>
                <w:sz w:val="24"/>
                <w:szCs w:val="24"/>
              </w:rPr>
              <w:t>O</w:t>
            </w:r>
          </w:p>
        </w:tc>
        <w:tc>
          <w:tcPr>
            <w:tcW w:w="531" w:type="pct"/>
            <w:shd w:val="clear" w:color="auto" w:fill="auto"/>
          </w:tcPr>
          <w:p w14:paraId="7D8C930D" w14:textId="77777777" w:rsidR="005340C4" w:rsidRPr="00942C0C" w:rsidRDefault="005340C4" w:rsidP="006176A7">
            <w:pPr>
              <w:spacing w:before="60" w:after="60"/>
              <w:ind w:firstLine="0"/>
              <w:jc w:val="center"/>
              <w:rPr>
                <w:sz w:val="24"/>
                <w:szCs w:val="24"/>
                <w:lang w:val="en-US"/>
              </w:rPr>
            </w:pPr>
            <w:r w:rsidRPr="00942C0C">
              <w:rPr>
                <w:sz w:val="24"/>
                <w:szCs w:val="24"/>
              </w:rPr>
              <w:t>T</w:t>
            </w:r>
          </w:p>
        </w:tc>
        <w:tc>
          <w:tcPr>
            <w:tcW w:w="1180" w:type="pct"/>
            <w:shd w:val="clear" w:color="auto" w:fill="auto"/>
          </w:tcPr>
          <w:p w14:paraId="14F24D1D" w14:textId="77777777" w:rsidR="005340C4" w:rsidRPr="00942C0C" w:rsidRDefault="005340C4" w:rsidP="006176A7">
            <w:pPr>
              <w:spacing w:before="60" w:after="60"/>
              <w:ind w:firstLine="0"/>
              <w:rPr>
                <w:sz w:val="24"/>
                <w:szCs w:val="24"/>
              </w:rPr>
            </w:pPr>
            <w:r w:rsidRPr="00942C0C">
              <w:rPr>
                <w:sz w:val="24"/>
                <w:szCs w:val="24"/>
              </w:rPr>
              <w:t>Содержимое файла</w:t>
            </w:r>
          </w:p>
        </w:tc>
        <w:tc>
          <w:tcPr>
            <w:tcW w:w="1392" w:type="pct"/>
            <w:shd w:val="clear" w:color="auto" w:fill="auto"/>
          </w:tcPr>
          <w:p w14:paraId="2C834248" w14:textId="77777777" w:rsidR="005340C4" w:rsidRDefault="005340C4" w:rsidP="006176A7">
            <w:pPr>
              <w:spacing w:before="60" w:after="60"/>
              <w:ind w:firstLine="0"/>
              <w:rPr>
                <w:sz w:val="24"/>
                <w:szCs w:val="24"/>
              </w:rPr>
            </w:pPr>
            <w:r w:rsidRPr="00942C0C">
              <w:rPr>
                <w:sz w:val="24"/>
                <w:szCs w:val="24"/>
              </w:rPr>
              <w:t>base64Binary</w:t>
            </w:r>
          </w:p>
          <w:p w14:paraId="2E8520E3" w14:textId="2957B622" w:rsidR="005258D6" w:rsidRPr="00942C0C" w:rsidRDefault="005258D6" w:rsidP="006176A7">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5340C4" w:rsidRPr="00942C0C" w14:paraId="6DF93FF9" w14:textId="77777777" w:rsidTr="00D449A9">
        <w:tc>
          <w:tcPr>
            <w:tcW w:w="747" w:type="pct"/>
            <w:shd w:val="clear" w:color="auto" w:fill="auto"/>
            <w:hideMark/>
          </w:tcPr>
          <w:p w14:paraId="1B87928F" w14:textId="77777777" w:rsidR="005340C4" w:rsidRPr="00942C0C" w:rsidRDefault="005340C4" w:rsidP="006176A7">
            <w:pPr>
              <w:spacing w:before="60" w:after="60"/>
              <w:ind w:firstLine="0"/>
              <w:rPr>
                <w:sz w:val="24"/>
                <w:szCs w:val="24"/>
              </w:rPr>
            </w:pPr>
            <w:r w:rsidRPr="00942C0C">
              <w:rPr>
                <w:sz w:val="24"/>
                <w:szCs w:val="24"/>
              </w:rPr>
              <w:t> </w:t>
            </w:r>
          </w:p>
        </w:tc>
        <w:tc>
          <w:tcPr>
            <w:tcW w:w="847" w:type="pct"/>
            <w:gridSpan w:val="2"/>
            <w:shd w:val="clear" w:color="auto" w:fill="auto"/>
            <w:hideMark/>
          </w:tcPr>
          <w:p w14:paraId="3B0E3817" w14:textId="77777777" w:rsidR="005340C4" w:rsidRPr="00942C0C" w:rsidRDefault="005340C4" w:rsidP="006176A7">
            <w:pPr>
              <w:spacing w:before="60" w:after="60"/>
              <w:ind w:firstLine="0"/>
              <w:rPr>
                <w:sz w:val="24"/>
                <w:szCs w:val="24"/>
              </w:rPr>
            </w:pPr>
            <w:r w:rsidRPr="00942C0C">
              <w:rPr>
                <w:sz w:val="24"/>
                <w:szCs w:val="24"/>
              </w:rPr>
              <w:t>cryptoSigns</w:t>
            </w:r>
          </w:p>
        </w:tc>
        <w:tc>
          <w:tcPr>
            <w:tcW w:w="303" w:type="pct"/>
            <w:shd w:val="clear" w:color="auto" w:fill="auto"/>
            <w:hideMark/>
          </w:tcPr>
          <w:p w14:paraId="2B8A906A" w14:textId="77777777" w:rsidR="005340C4" w:rsidRPr="00942C0C" w:rsidRDefault="005340C4" w:rsidP="006176A7">
            <w:pPr>
              <w:spacing w:before="60" w:after="60"/>
              <w:ind w:firstLine="0"/>
              <w:jc w:val="center"/>
              <w:rPr>
                <w:sz w:val="24"/>
                <w:szCs w:val="24"/>
              </w:rPr>
            </w:pPr>
            <w:r w:rsidRPr="00942C0C">
              <w:rPr>
                <w:sz w:val="24"/>
                <w:szCs w:val="24"/>
              </w:rPr>
              <w:t>H</w:t>
            </w:r>
          </w:p>
        </w:tc>
        <w:tc>
          <w:tcPr>
            <w:tcW w:w="531" w:type="pct"/>
            <w:shd w:val="clear" w:color="auto" w:fill="auto"/>
            <w:hideMark/>
          </w:tcPr>
          <w:p w14:paraId="7DD305F9" w14:textId="77777777" w:rsidR="005340C4" w:rsidRPr="00942C0C" w:rsidRDefault="005340C4" w:rsidP="006176A7">
            <w:pPr>
              <w:spacing w:before="60" w:after="60"/>
              <w:ind w:firstLine="0"/>
              <w:jc w:val="center"/>
              <w:rPr>
                <w:sz w:val="24"/>
                <w:szCs w:val="24"/>
              </w:rPr>
            </w:pPr>
            <w:r w:rsidRPr="00942C0C">
              <w:rPr>
                <w:sz w:val="24"/>
                <w:szCs w:val="24"/>
              </w:rPr>
              <w:t>S</w:t>
            </w:r>
          </w:p>
        </w:tc>
        <w:tc>
          <w:tcPr>
            <w:tcW w:w="1180" w:type="pct"/>
            <w:shd w:val="clear" w:color="auto" w:fill="auto"/>
            <w:hideMark/>
          </w:tcPr>
          <w:p w14:paraId="23992F00" w14:textId="334FDC27" w:rsidR="005340C4" w:rsidRPr="00942C0C" w:rsidRDefault="00646866" w:rsidP="006176A7">
            <w:pPr>
              <w:spacing w:before="60" w:after="60"/>
              <w:ind w:firstLine="0"/>
              <w:rPr>
                <w:sz w:val="24"/>
                <w:szCs w:val="24"/>
              </w:rPr>
            </w:pPr>
            <w:r>
              <w:rPr>
                <w:sz w:val="24"/>
                <w:szCs w:val="24"/>
              </w:rPr>
              <w:t>Электронная подпись</w:t>
            </w:r>
            <w:r w:rsidR="005340C4" w:rsidRPr="00942C0C">
              <w:rPr>
                <w:sz w:val="24"/>
                <w:szCs w:val="24"/>
              </w:rPr>
              <w:t xml:space="preserve"> документа</w:t>
            </w:r>
          </w:p>
        </w:tc>
        <w:tc>
          <w:tcPr>
            <w:tcW w:w="1392" w:type="pct"/>
            <w:shd w:val="clear" w:color="auto" w:fill="auto"/>
            <w:hideMark/>
          </w:tcPr>
          <w:p w14:paraId="46ACCB1F" w14:textId="77777777" w:rsidR="005340C4" w:rsidRPr="00942C0C" w:rsidRDefault="005340C4" w:rsidP="006176A7">
            <w:pPr>
              <w:spacing w:before="60" w:after="60"/>
              <w:ind w:firstLine="0"/>
              <w:rPr>
                <w:sz w:val="24"/>
                <w:szCs w:val="24"/>
              </w:rPr>
            </w:pPr>
            <w:r w:rsidRPr="00942C0C">
              <w:rPr>
                <w:sz w:val="24"/>
                <w:szCs w:val="24"/>
              </w:rPr>
              <w:t xml:space="preserve"> </w:t>
            </w:r>
          </w:p>
        </w:tc>
      </w:tr>
      <w:tr w:rsidR="005340C4" w:rsidRPr="00942C0C" w14:paraId="4DA5D8A1" w14:textId="77777777" w:rsidTr="00D449A9">
        <w:tc>
          <w:tcPr>
            <w:tcW w:w="5000" w:type="pct"/>
            <w:gridSpan w:val="7"/>
            <w:shd w:val="clear" w:color="auto" w:fill="auto"/>
            <w:hideMark/>
          </w:tcPr>
          <w:p w14:paraId="0E1819E3" w14:textId="16D72D45" w:rsidR="005340C4" w:rsidRPr="00942C0C" w:rsidRDefault="00646866" w:rsidP="006176A7">
            <w:pPr>
              <w:spacing w:before="60" w:after="60"/>
              <w:ind w:firstLine="0"/>
              <w:jc w:val="center"/>
              <w:rPr>
                <w:sz w:val="24"/>
                <w:szCs w:val="24"/>
              </w:rPr>
            </w:pPr>
            <w:r>
              <w:rPr>
                <w:b/>
                <w:bCs/>
                <w:sz w:val="24"/>
                <w:szCs w:val="24"/>
              </w:rPr>
              <w:t>Электронная подпись</w:t>
            </w:r>
            <w:r w:rsidR="005340C4" w:rsidRPr="00942C0C">
              <w:rPr>
                <w:b/>
                <w:bCs/>
                <w:sz w:val="24"/>
                <w:szCs w:val="24"/>
              </w:rPr>
              <w:t xml:space="preserve"> документа</w:t>
            </w:r>
          </w:p>
        </w:tc>
      </w:tr>
      <w:tr w:rsidR="005340C4" w:rsidRPr="00942C0C" w14:paraId="3879736C" w14:textId="77777777" w:rsidTr="00D449A9">
        <w:tc>
          <w:tcPr>
            <w:tcW w:w="747" w:type="pct"/>
            <w:shd w:val="clear" w:color="auto" w:fill="auto"/>
            <w:hideMark/>
          </w:tcPr>
          <w:p w14:paraId="6E74770C" w14:textId="77777777" w:rsidR="005340C4" w:rsidRPr="00942C0C" w:rsidRDefault="005340C4" w:rsidP="006176A7">
            <w:pPr>
              <w:spacing w:before="60" w:after="60"/>
              <w:ind w:firstLine="0"/>
              <w:rPr>
                <w:sz w:val="24"/>
                <w:szCs w:val="24"/>
              </w:rPr>
            </w:pPr>
            <w:r w:rsidRPr="00942C0C">
              <w:rPr>
                <w:b/>
                <w:bCs/>
                <w:sz w:val="24"/>
                <w:szCs w:val="24"/>
              </w:rPr>
              <w:t>cryptoSigns</w:t>
            </w:r>
          </w:p>
        </w:tc>
        <w:tc>
          <w:tcPr>
            <w:tcW w:w="847" w:type="pct"/>
            <w:gridSpan w:val="2"/>
            <w:shd w:val="clear" w:color="auto" w:fill="auto"/>
            <w:hideMark/>
          </w:tcPr>
          <w:p w14:paraId="0507EA0B" w14:textId="77777777" w:rsidR="005340C4" w:rsidRPr="00942C0C" w:rsidRDefault="005340C4" w:rsidP="006176A7">
            <w:pPr>
              <w:spacing w:before="60" w:after="60"/>
              <w:ind w:firstLine="0"/>
              <w:rPr>
                <w:sz w:val="24"/>
                <w:szCs w:val="24"/>
              </w:rPr>
            </w:pPr>
            <w:r w:rsidRPr="00942C0C">
              <w:rPr>
                <w:sz w:val="24"/>
                <w:szCs w:val="24"/>
              </w:rPr>
              <w:t> </w:t>
            </w:r>
          </w:p>
        </w:tc>
        <w:tc>
          <w:tcPr>
            <w:tcW w:w="303" w:type="pct"/>
            <w:shd w:val="clear" w:color="auto" w:fill="auto"/>
            <w:hideMark/>
          </w:tcPr>
          <w:p w14:paraId="1BAA6404" w14:textId="77777777" w:rsidR="005340C4" w:rsidRPr="00942C0C" w:rsidRDefault="005340C4" w:rsidP="006176A7">
            <w:pPr>
              <w:spacing w:before="60" w:after="60"/>
              <w:ind w:firstLine="0"/>
              <w:rPr>
                <w:sz w:val="24"/>
                <w:szCs w:val="24"/>
              </w:rPr>
            </w:pPr>
            <w:r w:rsidRPr="00942C0C">
              <w:rPr>
                <w:sz w:val="24"/>
                <w:szCs w:val="24"/>
              </w:rPr>
              <w:t> </w:t>
            </w:r>
          </w:p>
        </w:tc>
        <w:tc>
          <w:tcPr>
            <w:tcW w:w="531" w:type="pct"/>
            <w:shd w:val="clear" w:color="auto" w:fill="auto"/>
            <w:hideMark/>
          </w:tcPr>
          <w:p w14:paraId="72CBB3E2" w14:textId="77777777" w:rsidR="005340C4" w:rsidRPr="00942C0C" w:rsidRDefault="005340C4" w:rsidP="006176A7">
            <w:pPr>
              <w:spacing w:before="60" w:after="60"/>
              <w:ind w:firstLine="0"/>
              <w:rPr>
                <w:sz w:val="24"/>
                <w:szCs w:val="24"/>
              </w:rPr>
            </w:pPr>
            <w:r w:rsidRPr="00942C0C">
              <w:rPr>
                <w:sz w:val="24"/>
                <w:szCs w:val="24"/>
              </w:rPr>
              <w:t> </w:t>
            </w:r>
          </w:p>
        </w:tc>
        <w:tc>
          <w:tcPr>
            <w:tcW w:w="1180" w:type="pct"/>
            <w:shd w:val="clear" w:color="auto" w:fill="auto"/>
            <w:hideMark/>
          </w:tcPr>
          <w:p w14:paraId="0BC0DB6B" w14:textId="77777777" w:rsidR="005340C4" w:rsidRPr="00942C0C" w:rsidRDefault="005340C4" w:rsidP="006176A7">
            <w:pPr>
              <w:spacing w:before="60" w:after="60"/>
              <w:ind w:firstLine="0"/>
              <w:rPr>
                <w:sz w:val="24"/>
                <w:szCs w:val="24"/>
              </w:rPr>
            </w:pPr>
            <w:r w:rsidRPr="00942C0C">
              <w:rPr>
                <w:sz w:val="24"/>
                <w:szCs w:val="24"/>
              </w:rPr>
              <w:t> </w:t>
            </w:r>
          </w:p>
        </w:tc>
        <w:tc>
          <w:tcPr>
            <w:tcW w:w="1392" w:type="pct"/>
            <w:shd w:val="clear" w:color="auto" w:fill="auto"/>
            <w:hideMark/>
          </w:tcPr>
          <w:p w14:paraId="00AE4428" w14:textId="77777777" w:rsidR="005340C4" w:rsidRPr="00942C0C" w:rsidRDefault="005340C4" w:rsidP="006176A7">
            <w:pPr>
              <w:spacing w:before="60" w:after="60"/>
              <w:ind w:firstLine="0"/>
              <w:rPr>
                <w:sz w:val="24"/>
                <w:szCs w:val="24"/>
              </w:rPr>
            </w:pPr>
            <w:r w:rsidRPr="00942C0C">
              <w:rPr>
                <w:sz w:val="24"/>
                <w:szCs w:val="24"/>
              </w:rPr>
              <w:t xml:space="preserve"> </w:t>
            </w:r>
          </w:p>
        </w:tc>
      </w:tr>
      <w:tr w:rsidR="005340C4" w:rsidRPr="00942C0C" w14:paraId="06740F7F" w14:textId="77777777" w:rsidTr="00D449A9">
        <w:tc>
          <w:tcPr>
            <w:tcW w:w="747" w:type="pct"/>
            <w:shd w:val="clear" w:color="auto" w:fill="auto"/>
            <w:hideMark/>
          </w:tcPr>
          <w:p w14:paraId="264DB541" w14:textId="77777777" w:rsidR="005340C4" w:rsidRPr="00942C0C" w:rsidRDefault="005340C4" w:rsidP="006176A7">
            <w:pPr>
              <w:spacing w:before="60" w:after="60"/>
              <w:ind w:firstLine="0"/>
              <w:rPr>
                <w:sz w:val="24"/>
                <w:szCs w:val="24"/>
              </w:rPr>
            </w:pPr>
            <w:r w:rsidRPr="00942C0C">
              <w:rPr>
                <w:sz w:val="24"/>
                <w:szCs w:val="24"/>
              </w:rPr>
              <w:t> </w:t>
            </w:r>
          </w:p>
        </w:tc>
        <w:tc>
          <w:tcPr>
            <w:tcW w:w="847" w:type="pct"/>
            <w:gridSpan w:val="2"/>
            <w:shd w:val="clear" w:color="auto" w:fill="auto"/>
            <w:hideMark/>
          </w:tcPr>
          <w:p w14:paraId="0E2F3457" w14:textId="77777777" w:rsidR="005340C4" w:rsidRPr="00942C0C" w:rsidRDefault="005340C4" w:rsidP="006176A7">
            <w:pPr>
              <w:spacing w:before="60" w:after="60"/>
              <w:ind w:firstLine="0"/>
              <w:rPr>
                <w:sz w:val="24"/>
                <w:szCs w:val="24"/>
              </w:rPr>
            </w:pPr>
            <w:r w:rsidRPr="00942C0C">
              <w:rPr>
                <w:sz w:val="24"/>
                <w:szCs w:val="24"/>
              </w:rPr>
              <w:t>signature</w:t>
            </w:r>
          </w:p>
        </w:tc>
        <w:tc>
          <w:tcPr>
            <w:tcW w:w="303" w:type="pct"/>
            <w:shd w:val="clear" w:color="auto" w:fill="auto"/>
            <w:hideMark/>
          </w:tcPr>
          <w:p w14:paraId="43F7AA26" w14:textId="77777777" w:rsidR="005340C4" w:rsidRPr="00942C0C" w:rsidRDefault="005340C4" w:rsidP="006176A7">
            <w:pPr>
              <w:spacing w:before="60" w:after="60"/>
              <w:ind w:firstLine="0"/>
              <w:jc w:val="center"/>
              <w:rPr>
                <w:sz w:val="24"/>
                <w:szCs w:val="24"/>
              </w:rPr>
            </w:pPr>
            <w:r w:rsidRPr="00942C0C">
              <w:rPr>
                <w:sz w:val="24"/>
                <w:szCs w:val="24"/>
              </w:rPr>
              <w:t>O</w:t>
            </w:r>
          </w:p>
        </w:tc>
        <w:tc>
          <w:tcPr>
            <w:tcW w:w="531" w:type="pct"/>
            <w:shd w:val="clear" w:color="auto" w:fill="auto"/>
            <w:hideMark/>
          </w:tcPr>
          <w:p w14:paraId="0F4744A8" w14:textId="77777777" w:rsidR="005340C4" w:rsidRPr="00942C0C" w:rsidRDefault="005340C4" w:rsidP="006176A7">
            <w:pPr>
              <w:spacing w:before="60" w:after="60"/>
              <w:ind w:firstLine="0"/>
              <w:jc w:val="center"/>
              <w:rPr>
                <w:sz w:val="24"/>
                <w:szCs w:val="24"/>
              </w:rPr>
            </w:pPr>
            <w:r w:rsidRPr="00942C0C">
              <w:rPr>
                <w:sz w:val="24"/>
                <w:szCs w:val="24"/>
              </w:rPr>
              <w:t>S</w:t>
            </w:r>
          </w:p>
        </w:tc>
        <w:tc>
          <w:tcPr>
            <w:tcW w:w="1180" w:type="pct"/>
            <w:shd w:val="clear" w:color="auto" w:fill="auto"/>
            <w:hideMark/>
          </w:tcPr>
          <w:p w14:paraId="3C219422" w14:textId="3BC5E191" w:rsidR="005340C4" w:rsidRPr="00942C0C" w:rsidRDefault="00646866" w:rsidP="006176A7">
            <w:pPr>
              <w:spacing w:before="60" w:after="60"/>
              <w:ind w:firstLine="0"/>
              <w:rPr>
                <w:sz w:val="24"/>
                <w:szCs w:val="24"/>
              </w:rPr>
            </w:pPr>
            <w:r>
              <w:rPr>
                <w:sz w:val="24"/>
                <w:szCs w:val="24"/>
              </w:rPr>
              <w:t>Электронная подпись</w:t>
            </w:r>
          </w:p>
        </w:tc>
        <w:tc>
          <w:tcPr>
            <w:tcW w:w="1392" w:type="pct"/>
            <w:shd w:val="clear" w:color="auto" w:fill="auto"/>
            <w:hideMark/>
          </w:tcPr>
          <w:p w14:paraId="6F3CB18B" w14:textId="77777777" w:rsidR="005340C4" w:rsidRPr="00942C0C" w:rsidRDefault="005340C4" w:rsidP="006176A7">
            <w:pPr>
              <w:spacing w:before="60" w:after="60"/>
              <w:ind w:firstLine="0"/>
              <w:rPr>
                <w:sz w:val="24"/>
                <w:szCs w:val="24"/>
              </w:rPr>
            </w:pPr>
            <w:r w:rsidRPr="00942C0C">
              <w:rPr>
                <w:sz w:val="24"/>
                <w:szCs w:val="24"/>
              </w:rPr>
              <w:t xml:space="preserve">Множественный элемент </w:t>
            </w:r>
          </w:p>
        </w:tc>
      </w:tr>
      <w:tr w:rsidR="005340C4" w:rsidRPr="00942C0C" w14:paraId="1A9AA5FD" w14:textId="77777777" w:rsidTr="00D449A9">
        <w:tc>
          <w:tcPr>
            <w:tcW w:w="5000" w:type="pct"/>
            <w:gridSpan w:val="7"/>
            <w:shd w:val="clear" w:color="auto" w:fill="auto"/>
            <w:hideMark/>
          </w:tcPr>
          <w:p w14:paraId="2D832120" w14:textId="7B121E6B" w:rsidR="005340C4" w:rsidRPr="00942C0C" w:rsidRDefault="00646866" w:rsidP="006176A7">
            <w:pPr>
              <w:spacing w:before="60" w:after="60"/>
              <w:ind w:firstLine="0"/>
              <w:jc w:val="center"/>
              <w:rPr>
                <w:sz w:val="24"/>
                <w:szCs w:val="24"/>
              </w:rPr>
            </w:pPr>
            <w:r>
              <w:rPr>
                <w:b/>
                <w:bCs/>
                <w:sz w:val="24"/>
                <w:szCs w:val="24"/>
              </w:rPr>
              <w:t>Электронная подпись</w:t>
            </w:r>
          </w:p>
        </w:tc>
      </w:tr>
      <w:tr w:rsidR="005340C4" w:rsidRPr="00942C0C" w14:paraId="5325D980" w14:textId="77777777" w:rsidTr="00D449A9">
        <w:tc>
          <w:tcPr>
            <w:tcW w:w="747" w:type="pct"/>
            <w:shd w:val="clear" w:color="auto" w:fill="auto"/>
            <w:hideMark/>
          </w:tcPr>
          <w:p w14:paraId="39DE9AD3" w14:textId="77777777" w:rsidR="005340C4" w:rsidRPr="00942C0C" w:rsidRDefault="005340C4" w:rsidP="006176A7">
            <w:pPr>
              <w:spacing w:before="60" w:after="60"/>
              <w:ind w:firstLine="0"/>
              <w:rPr>
                <w:sz w:val="24"/>
                <w:szCs w:val="24"/>
              </w:rPr>
            </w:pPr>
            <w:r w:rsidRPr="00942C0C">
              <w:rPr>
                <w:b/>
                <w:bCs/>
                <w:sz w:val="24"/>
                <w:szCs w:val="24"/>
              </w:rPr>
              <w:t>signature</w:t>
            </w:r>
          </w:p>
        </w:tc>
        <w:tc>
          <w:tcPr>
            <w:tcW w:w="847" w:type="pct"/>
            <w:gridSpan w:val="2"/>
            <w:shd w:val="clear" w:color="auto" w:fill="auto"/>
            <w:hideMark/>
          </w:tcPr>
          <w:p w14:paraId="2BE6682C" w14:textId="77777777" w:rsidR="005340C4" w:rsidRPr="00942C0C" w:rsidRDefault="005340C4" w:rsidP="006176A7">
            <w:pPr>
              <w:spacing w:before="60" w:after="60"/>
              <w:ind w:firstLine="0"/>
              <w:rPr>
                <w:sz w:val="24"/>
                <w:szCs w:val="24"/>
              </w:rPr>
            </w:pPr>
            <w:r w:rsidRPr="00942C0C">
              <w:rPr>
                <w:sz w:val="24"/>
                <w:szCs w:val="24"/>
              </w:rPr>
              <w:t> </w:t>
            </w:r>
          </w:p>
        </w:tc>
        <w:tc>
          <w:tcPr>
            <w:tcW w:w="303" w:type="pct"/>
            <w:shd w:val="clear" w:color="auto" w:fill="auto"/>
            <w:hideMark/>
          </w:tcPr>
          <w:p w14:paraId="41371974" w14:textId="77777777" w:rsidR="005340C4" w:rsidRPr="00942C0C" w:rsidRDefault="005340C4" w:rsidP="006176A7">
            <w:pPr>
              <w:spacing w:before="60" w:after="60"/>
              <w:ind w:firstLine="0"/>
              <w:rPr>
                <w:sz w:val="24"/>
                <w:szCs w:val="24"/>
              </w:rPr>
            </w:pPr>
            <w:r w:rsidRPr="00942C0C">
              <w:rPr>
                <w:sz w:val="24"/>
                <w:szCs w:val="24"/>
              </w:rPr>
              <w:t> </w:t>
            </w:r>
          </w:p>
        </w:tc>
        <w:tc>
          <w:tcPr>
            <w:tcW w:w="531" w:type="pct"/>
            <w:shd w:val="clear" w:color="auto" w:fill="auto"/>
            <w:hideMark/>
          </w:tcPr>
          <w:p w14:paraId="79D85D31" w14:textId="77777777" w:rsidR="005340C4" w:rsidRPr="00942C0C" w:rsidRDefault="005340C4" w:rsidP="006176A7">
            <w:pPr>
              <w:spacing w:before="60" w:after="60"/>
              <w:ind w:firstLine="0"/>
              <w:rPr>
                <w:sz w:val="24"/>
                <w:szCs w:val="24"/>
              </w:rPr>
            </w:pPr>
            <w:r w:rsidRPr="00942C0C">
              <w:rPr>
                <w:sz w:val="24"/>
                <w:szCs w:val="24"/>
              </w:rPr>
              <w:t> </w:t>
            </w:r>
          </w:p>
        </w:tc>
        <w:tc>
          <w:tcPr>
            <w:tcW w:w="1180" w:type="pct"/>
            <w:shd w:val="clear" w:color="auto" w:fill="auto"/>
            <w:hideMark/>
          </w:tcPr>
          <w:p w14:paraId="7C7C09C6" w14:textId="77777777" w:rsidR="005340C4" w:rsidRPr="00942C0C" w:rsidRDefault="005340C4" w:rsidP="006176A7">
            <w:pPr>
              <w:spacing w:before="60" w:after="60"/>
              <w:ind w:firstLine="0"/>
              <w:rPr>
                <w:sz w:val="24"/>
                <w:szCs w:val="24"/>
              </w:rPr>
            </w:pPr>
            <w:r w:rsidRPr="00942C0C">
              <w:rPr>
                <w:sz w:val="24"/>
                <w:szCs w:val="24"/>
              </w:rPr>
              <w:t> </w:t>
            </w:r>
          </w:p>
        </w:tc>
        <w:tc>
          <w:tcPr>
            <w:tcW w:w="1392" w:type="pct"/>
            <w:shd w:val="clear" w:color="auto" w:fill="auto"/>
            <w:hideMark/>
          </w:tcPr>
          <w:p w14:paraId="3D8FDD34" w14:textId="77777777" w:rsidR="005340C4" w:rsidRPr="00942C0C" w:rsidRDefault="005340C4" w:rsidP="006176A7">
            <w:pPr>
              <w:spacing w:before="60" w:after="60"/>
              <w:ind w:firstLine="0"/>
              <w:rPr>
                <w:sz w:val="24"/>
                <w:szCs w:val="24"/>
              </w:rPr>
            </w:pPr>
            <w:r w:rsidRPr="00942C0C">
              <w:rPr>
                <w:sz w:val="24"/>
                <w:szCs w:val="24"/>
              </w:rPr>
              <w:t xml:space="preserve">base64Binary </w:t>
            </w:r>
          </w:p>
        </w:tc>
      </w:tr>
      <w:tr w:rsidR="005340C4" w:rsidRPr="00942C0C" w14:paraId="0D01D8E1" w14:textId="77777777" w:rsidTr="00D449A9">
        <w:tc>
          <w:tcPr>
            <w:tcW w:w="747" w:type="pct"/>
            <w:shd w:val="clear" w:color="auto" w:fill="auto"/>
            <w:hideMark/>
          </w:tcPr>
          <w:p w14:paraId="6E15D385" w14:textId="77777777" w:rsidR="005340C4" w:rsidRPr="00942C0C" w:rsidRDefault="005340C4" w:rsidP="006176A7">
            <w:pPr>
              <w:spacing w:before="60" w:after="60"/>
              <w:ind w:firstLine="0"/>
              <w:rPr>
                <w:sz w:val="24"/>
                <w:szCs w:val="24"/>
              </w:rPr>
            </w:pPr>
            <w:r w:rsidRPr="00942C0C">
              <w:rPr>
                <w:sz w:val="24"/>
                <w:szCs w:val="24"/>
              </w:rPr>
              <w:t> </w:t>
            </w:r>
          </w:p>
        </w:tc>
        <w:tc>
          <w:tcPr>
            <w:tcW w:w="847" w:type="pct"/>
            <w:gridSpan w:val="2"/>
            <w:shd w:val="clear" w:color="auto" w:fill="auto"/>
            <w:hideMark/>
          </w:tcPr>
          <w:p w14:paraId="56609538" w14:textId="77777777" w:rsidR="005340C4" w:rsidRPr="00942C0C" w:rsidRDefault="005340C4" w:rsidP="006176A7">
            <w:pPr>
              <w:spacing w:before="60" w:after="60"/>
              <w:ind w:firstLine="0"/>
              <w:rPr>
                <w:sz w:val="24"/>
                <w:szCs w:val="24"/>
              </w:rPr>
            </w:pPr>
            <w:r w:rsidRPr="00942C0C">
              <w:rPr>
                <w:sz w:val="24"/>
                <w:szCs w:val="24"/>
              </w:rPr>
              <w:t xml:space="preserve">type </w:t>
            </w:r>
          </w:p>
        </w:tc>
        <w:tc>
          <w:tcPr>
            <w:tcW w:w="303" w:type="pct"/>
            <w:shd w:val="clear" w:color="auto" w:fill="auto"/>
            <w:hideMark/>
          </w:tcPr>
          <w:p w14:paraId="52496194" w14:textId="77777777" w:rsidR="005340C4" w:rsidRPr="00942C0C" w:rsidRDefault="005340C4" w:rsidP="006176A7">
            <w:pPr>
              <w:spacing w:before="60" w:after="60"/>
              <w:ind w:firstLine="0"/>
              <w:jc w:val="center"/>
              <w:rPr>
                <w:sz w:val="24"/>
                <w:szCs w:val="24"/>
              </w:rPr>
            </w:pPr>
            <w:r w:rsidRPr="00942C0C">
              <w:rPr>
                <w:sz w:val="24"/>
                <w:szCs w:val="24"/>
              </w:rPr>
              <w:t>H</w:t>
            </w:r>
          </w:p>
        </w:tc>
        <w:tc>
          <w:tcPr>
            <w:tcW w:w="531" w:type="pct"/>
            <w:shd w:val="clear" w:color="auto" w:fill="auto"/>
            <w:hideMark/>
          </w:tcPr>
          <w:p w14:paraId="64315B9B" w14:textId="77777777" w:rsidR="005340C4" w:rsidRPr="00942C0C" w:rsidRDefault="005340C4" w:rsidP="006176A7">
            <w:pPr>
              <w:spacing w:before="60" w:after="60"/>
              <w:ind w:firstLine="0"/>
              <w:jc w:val="center"/>
              <w:rPr>
                <w:sz w:val="24"/>
                <w:szCs w:val="24"/>
              </w:rPr>
            </w:pPr>
            <w:r w:rsidRPr="00942C0C">
              <w:rPr>
                <w:sz w:val="24"/>
                <w:szCs w:val="24"/>
              </w:rPr>
              <w:t>T</w:t>
            </w:r>
          </w:p>
        </w:tc>
        <w:tc>
          <w:tcPr>
            <w:tcW w:w="1180" w:type="pct"/>
            <w:shd w:val="clear" w:color="auto" w:fill="auto"/>
            <w:hideMark/>
          </w:tcPr>
          <w:p w14:paraId="54943847" w14:textId="7B0ECD04" w:rsidR="005340C4" w:rsidRPr="00646866" w:rsidRDefault="00646866" w:rsidP="006176A7">
            <w:pPr>
              <w:spacing w:before="60" w:after="60"/>
              <w:ind w:firstLine="0"/>
              <w:rPr>
                <w:sz w:val="24"/>
                <w:szCs w:val="24"/>
              </w:rPr>
            </w:pPr>
            <w:r>
              <w:rPr>
                <w:sz w:val="24"/>
                <w:szCs w:val="24"/>
              </w:rPr>
              <w:t>Тип электронной подписи</w:t>
            </w:r>
            <w:r w:rsidR="005340C4" w:rsidRPr="00646866">
              <w:rPr>
                <w:sz w:val="24"/>
                <w:szCs w:val="24"/>
              </w:rPr>
              <w:t>:</w:t>
            </w:r>
            <w:r w:rsidR="005340C4" w:rsidRPr="00646866">
              <w:rPr>
                <w:sz w:val="24"/>
                <w:szCs w:val="24"/>
              </w:rPr>
              <w:br/>
            </w:r>
            <w:r w:rsidR="005340C4" w:rsidRPr="00942C0C">
              <w:rPr>
                <w:sz w:val="24"/>
                <w:szCs w:val="24"/>
                <w:lang w:val="en-US"/>
              </w:rPr>
              <w:t>CAdES</w:t>
            </w:r>
            <w:r w:rsidR="005340C4" w:rsidRPr="00646866">
              <w:rPr>
                <w:sz w:val="24"/>
                <w:szCs w:val="24"/>
              </w:rPr>
              <w:t>-</w:t>
            </w:r>
            <w:r w:rsidR="005340C4" w:rsidRPr="00942C0C">
              <w:rPr>
                <w:sz w:val="24"/>
                <w:szCs w:val="24"/>
                <w:lang w:val="en-US"/>
              </w:rPr>
              <w:t>BES</w:t>
            </w:r>
            <w:r w:rsidR="005340C4" w:rsidRPr="00646866">
              <w:rPr>
                <w:sz w:val="24"/>
                <w:szCs w:val="24"/>
              </w:rPr>
              <w:t>;</w:t>
            </w:r>
            <w:r w:rsidR="005340C4" w:rsidRPr="00646866">
              <w:rPr>
                <w:sz w:val="24"/>
                <w:szCs w:val="24"/>
              </w:rPr>
              <w:br/>
            </w:r>
            <w:r w:rsidR="005340C4" w:rsidRPr="00942C0C">
              <w:rPr>
                <w:sz w:val="24"/>
                <w:szCs w:val="24"/>
                <w:lang w:val="en-US"/>
              </w:rPr>
              <w:t>CAdES</w:t>
            </w:r>
            <w:r w:rsidR="005340C4" w:rsidRPr="00646866">
              <w:rPr>
                <w:sz w:val="24"/>
                <w:szCs w:val="24"/>
              </w:rPr>
              <w:t>-</w:t>
            </w:r>
            <w:r w:rsidR="005340C4" w:rsidRPr="00942C0C">
              <w:rPr>
                <w:sz w:val="24"/>
                <w:szCs w:val="24"/>
                <w:lang w:val="en-US"/>
              </w:rPr>
              <w:t>A</w:t>
            </w:r>
          </w:p>
        </w:tc>
        <w:tc>
          <w:tcPr>
            <w:tcW w:w="1392" w:type="pct"/>
            <w:shd w:val="clear" w:color="auto" w:fill="auto"/>
            <w:hideMark/>
          </w:tcPr>
          <w:p w14:paraId="553FD601" w14:textId="77777777" w:rsidR="005340C4" w:rsidRPr="00942C0C" w:rsidRDefault="005340C4" w:rsidP="006176A7">
            <w:pPr>
              <w:spacing w:before="60" w:after="60"/>
              <w:ind w:firstLine="0"/>
              <w:rPr>
                <w:sz w:val="24"/>
                <w:szCs w:val="24"/>
              </w:rPr>
            </w:pPr>
            <w:r w:rsidRPr="00942C0C">
              <w:rPr>
                <w:sz w:val="24"/>
                <w:szCs w:val="24"/>
              </w:rPr>
              <w:t xml:space="preserve">Допустимые значения: </w:t>
            </w:r>
            <w:r w:rsidRPr="00942C0C">
              <w:rPr>
                <w:sz w:val="24"/>
                <w:szCs w:val="24"/>
              </w:rPr>
              <w:br/>
              <w:t xml:space="preserve">CAdES-BES </w:t>
            </w:r>
            <w:r w:rsidRPr="00942C0C">
              <w:rPr>
                <w:sz w:val="24"/>
                <w:szCs w:val="24"/>
              </w:rPr>
              <w:br/>
              <w:t xml:space="preserve">CAdES-A </w:t>
            </w:r>
          </w:p>
        </w:tc>
      </w:tr>
      <w:tr w:rsidR="0005565F" w:rsidRPr="00942C0C" w14:paraId="45668C2E" w14:textId="77777777" w:rsidTr="00D449A9">
        <w:tc>
          <w:tcPr>
            <w:tcW w:w="5000" w:type="pct"/>
            <w:gridSpan w:val="7"/>
            <w:shd w:val="clear" w:color="auto" w:fill="auto"/>
            <w:hideMark/>
          </w:tcPr>
          <w:p w14:paraId="5818AB0A" w14:textId="77777777" w:rsidR="0005565F" w:rsidRPr="00942C0C" w:rsidRDefault="0005565F" w:rsidP="00942C0C">
            <w:pPr>
              <w:spacing w:before="60" w:after="60"/>
              <w:ind w:firstLine="0"/>
              <w:jc w:val="center"/>
              <w:rPr>
                <w:sz w:val="24"/>
                <w:szCs w:val="24"/>
              </w:rPr>
            </w:pPr>
            <w:r w:rsidRPr="00942C0C">
              <w:rPr>
                <w:b/>
                <w:bCs/>
                <w:sz w:val="24"/>
                <w:szCs w:val="24"/>
              </w:rPr>
              <w:t>Описание внесения изменений</w:t>
            </w:r>
          </w:p>
        </w:tc>
      </w:tr>
      <w:tr w:rsidR="0005565F" w:rsidRPr="00942C0C" w14:paraId="6522ECFA" w14:textId="77777777" w:rsidTr="00D449A9">
        <w:tc>
          <w:tcPr>
            <w:tcW w:w="747" w:type="pct"/>
            <w:shd w:val="clear" w:color="auto" w:fill="auto"/>
            <w:hideMark/>
          </w:tcPr>
          <w:p w14:paraId="0A1C899F" w14:textId="77777777" w:rsidR="0005565F" w:rsidRPr="00942C0C" w:rsidRDefault="0005565F" w:rsidP="00942C0C">
            <w:pPr>
              <w:spacing w:before="60" w:after="60"/>
              <w:ind w:firstLine="0"/>
              <w:rPr>
                <w:sz w:val="24"/>
                <w:szCs w:val="24"/>
                <w:lang w:val="en-US"/>
              </w:rPr>
            </w:pPr>
            <w:r w:rsidRPr="00942C0C">
              <w:rPr>
                <w:b/>
                <w:bCs/>
                <w:sz w:val="24"/>
                <w:szCs w:val="24"/>
                <w:lang w:val="en-US"/>
              </w:rPr>
              <w:t>modification</w:t>
            </w:r>
          </w:p>
        </w:tc>
        <w:tc>
          <w:tcPr>
            <w:tcW w:w="847" w:type="pct"/>
            <w:gridSpan w:val="2"/>
            <w:shd w:val="clear" w:color="auto" w:fill="auto"/>
            <w:hideMark/>
          </w:tcPr>
          <w:p w14:paraId="03D84220"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1A6D834B"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76529A87"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59FF156B"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29E584C3"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C5C26" w:rsidRPr="00942C0C" w14:paraId="3924FB35" w14:textId="77777777" w:rsidTr="00D449A9">
        <w:tc>
          <w:tcPr>
            <w:tcW w:w="747" w:type="pct"/>
            <w:shd w:val="clear" w:color="auto" w:fill="auto"/>
            <w:hideMark/>
          </w:tcPr>
          <w:p w14:paraId="3C98C77F" w14:textId="77777777" w:rsidR="000C5C26" w:rsidRPr="00942C0C" w:rsidRDefault="000C5C26" w:rsidP="00EB02EC">
            <w:pPr>
              <w:spacing w:before="60" w:after="60"/>
              <w:ind w:firstLine="0"/>
              <w:rPr>
                <w:sz w:val="24"/>
                <w:szCs w:val="24"/>
              </w:rPr>
            </w:pPr>
            <w:r w:rsidRPr="00942C0C">
              <w:rPr>
                <w:sz w:val="24"/>
                <w:szCs w:val="24"/>
              </w:rPr>
              <w:t> </w:t>
            </w:r>
          </w:p>
        </w:tc>
        <w:tc>
          <w:tcPr>
            <w:tcW w:w="847" w:type="pct"/>
            <w:gridSpan w:val="2"/>
            <w:shd w:val="clear" w:color="auto" w:fill="auto"/>
            <w:hideMark/>
          </w:tcPr>
          <w:p w14:paraId="4C2A3717" w14:textId="6133E2F4" w:rsidR="000C5C26" w:rsidRPr="00942C0C" w:rsidRDefault="000C5C26" w:rsidP="00EB02EC">
            <w:pPr>
              <w:spacing w:before="60" w:after="60"/>
              <w:ind w:firstLine="0"/>
              <w:rPr>
                <w:sz w:val="24"/>
                <w:szCs w:val="24"/>
              </w:rPr>
            </w:pPr>
            <w:r w:rsidRPr="000C5C26">
              <w:rPr>
                <w:sz w:val="24"/>
                <w:szCs w:val="24"/>
              </w:rPr>
              <w:t>modificationDate</w:t>
            </w:r>
          </w:p>
        </w:tc>
        <w:tc>
          <w:tcPr>
            <w:tcW w:w="303" w:type="pct"/>
            <w:shd w:val="clear" w:color="auto" w:fill="auto"/>
            <w:hideMark/>
          </w:tcPr>
          <w:p w14:paraId="0A905309" w14:textId="77777777" w:rsidR="000C5C26" w:rsidRPr="00942C0C" w:rsidRDefault="000C5C26" w:rsidP="00EB02EC">
            <w:pPr>
              <w:spacing w:before="60" w:after="60"/>
              <w:ind w:firstLine="0"/>
              <w:jc w:val="center"/>
              <w:rPr>
                <w:sz w:val="24"/>
                <w:szCs w:val="24"/>
              </w:rPr>
            </w:pPr>
            <w:r w:rsidRPr="00942C0C">
              <w:rPr>
                <w:sz w:val="24"/>
                <w:szCs w:val="24"/>
              </w:rPr>
              <w:t>O</w:t>
            </w:r>
          </w:p>
        </w:tc>
        <w:tc>
          <w:tcPr>
            <w:tcW w:w="531" w:type="pct"/>
            <w:shd w:val="clear" w:color="auto" w:fill="auto"/>
            <w:hideMark/>
          </w:tcPr>
          <w:p w14:paraId="5DCE4667" w14:textId="139843FE" w:rsidR="000C5C26" w:rsidRPr="000C5C26" w:rsidRDefault="000C5C26" w:rsidP="00EB02EC">
            <w:pPr>
              <w:spacing w:before="60" w:after="60"/>
              <w:ind w:firstLine="0"/>
              <w:jc w:val="center"/>
              <w:rPr>
                <w:sz w:val="24"/>
                <w:szCs w:val="24"/>
                <w:lang w:val="en-US"/>
              </w:rPr>
            </w:pPr>
            <w:r>
              <w:rPr>
                <w:sz w:val="24"/>
                <w:szCs w:val="24"/>
                <w:lang w:val="en-US"/>
              </w:rPr>
              <w:t>DT</w:t>
            </w:r>
          </w:p>
        </w:tc>
        <w:tc>
          <w:tcPr>
            <w:tcW w:w="1180" w:type="pct"/>
            <w:shd w:val="clear" w:color="auto" w:fill="auto"/>
            <w:hideMark/>
          </w:tcPr>
          <w:p w14:paraId="5E4FE183" w14:textId="35F6962B" w:rsidR="000C5C26" w:rsidRPr="00942C0C" w:rsidRDefault="000C5C26" w:rsidP="00EB02EC">
            <w:pPr>
              <w:spacing w:before="60" w:after="60"/>
              <w:ind w:firstLine="0"/>
              <w:rPr>
                <w:sz w:val="24"/>
                <w:szCs w:val="24"/>
              </w:rPr>
            </w:pPr>
            <w:r w:rsidRPr="000C5C26">
              <w:rPr>
                <w:sz w:val="24"/>
                <w:szCs w:val="24"/>
              </w:rPr>
              <w:t>Дата внесения изменений</w:t>
            </w:r>
          </w:p>
        </w:tc>
        <w:tc>
          <w:tcPr>
            <w:tcW w:w="1392" w:type="pct"/>
            <w:shd w:val="clear" w:color="auto" w:fill="auto"/>
            <w:hideMark/>
          </w:tcPr>
          <w:p w14:paraId="26918EEE" w14:textId="7A01B6C8" w:rsidR="000C5C26" w:rsidRPr="00942C0C" w:rsidRDefault="000C5C26" w:rsidP="00EB02EC">
            <w:pPr>
              <w:spacing w:before="60" w:after="60"/>
              <w:ind w:firstLine="0"/>
              <w:rPr>
                <w:sz w:val="24"/>
                <w:szCs w:val="24"/>
                <w:lang w:val="en-US"/>
              </w:rPr>
            </w:pPr>
          </w:p>
        </w:tc>
      </w:tr>
      <w:tr w:rsidR="0005565F" w:rsidRPr="00942C0C" w14:paraId="0D67EF5A" w14:textId="77777777" w:rsidTr="00D449A9">
        <w:tc>
          <w:tcPr>
            <w:tcW w:w="747" w:type="pct"/>
            <w:shd w:val="clear" w:color="auto" w:fill="auto"/>
            <w:hideMark/>
          </w:tcPr>
          <w:p w14:paraId="07EA1F3F"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3BBD60FF" w14:textId="77777777" w:rsidR="0005565F" w:rsidRPr="00942C0C" w:rsidRDefault="0005565F" w:rsidP="00942C0C">
            <w:pPr>
              <w:spacing w:before="60" w:after="60"/>
              <w:ind w:firstLine="0"/>
              <w:rPr>
                <w:sz w:val="24"/>
                <w:szCs w:val="24"/>
              </w:rPr>
            </w:pPr>
            <w:r w:rsidRPr="00942C0C">
              <w:rPr>
                <w:sz w:val="24"/>
                <w:szCs w:val="24"/>
              </w:rPr>
              <w:t>reason</w:t>
            </w:r>
          </w:p>
        </w:tc>
        <w:tc>
          <w:tcPr>
            <w:tcW w:w="303" w:type="pct"/>
            <w:shd w:val="clear" w:color="auto" w:fill="auto"/>
            <w:hideMark/>
          </w:tcPr>
          <w:p w14:paraId="6B3ED773" w14:textId="77777777" w:rsidR="0005565F" w:rsidRPr="00942C0C" w:rsidRDefault="0005565F"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64DC352F" w14:textId="77777777" w:rsidR="0005565F" w:rsidRPr="00942C0C" w:rsidRDefault="0005565F" w:rsidP="00942C0C">
            <w:pPr>
              <w:spacing w:before="60" w:after="60"/>
              <w:ind w:firstLine="0"/>
              <w:jc w:val="center"/>
              <w:rPr>
                <w:sz w:val="24"/>
                <w:szCs w:val="24"/>
              </w:rPr>
            </w:pPr>
            <w:r w:rsidRPr="00942C0C">
              <w:rPr>
                <w:sz w:val="24"/>
                <w:szCs w:val="24"/>
              </w:rPr>
              <w:t>T</w:t>
            </w:r>
          </w:p>
        </w:tc>
        <w:tc>
          <w:tcPr>
            <w:tcW w:w="1180" w:type="pct"/>
            <w:shd w:val="clear" w:color="auto" w:fill="auto"/>
            <w:hideMark/>
          </w:tcPr>
          <w:p w14:paraId="6EF1472E" w14:textId="77777777" w:rsidR="0005565F" w:rsidRPr="00942C0C" w:rsidRDefault="0005565F" w:rsidP="00942C0C">
            <w:pPr>
              <w:spacing w:before="60" w:after="60"/>
              <w:ind w:firstLine="0"/>
              <w:rPr>
                <w:sz w:val="24"/>
                <w:szCs w:val="24"/>
              </w:rPr>
            </w:pPr>
            <w:r w:rsidRPr="00942C0C">
              <w:rPr>
                <w:sz w:val="24"/>
                <w:szCs w:val="24"/>
              </w:rPr>
              <w:t>Тип вносимых изменений</w:t>
            </w:r>
          </w:p>
          <w:p w14:paraId="39449A42" w14:textId="77777777" w:rsidR="0005565F" w:rsidRPr="00942C0C" w:rsidRDefault="0005565F" w:rsidP="00942C0C">
            <w:pPr>
              <w:spacing w:before="60" w:after="60"/>
              <w:ind w:firstLine="0"/>
              <w:rPr>
                <w:sz w:val="24"/>
                <w:szCs w:val="24"/>
              </w:rPr>
            </w:pPr>
          </w:p>
          <w:p w14:paraId="17DEBB35" w14:textId="77777777" w:rsidR="0005565F" w:rsidRPr="00942C0C" w:rsidRDefault="0005565F" w:rsidP="00942C0C">
            <w:pPr>
              <w:spacing w:before="60" w:after="60"/>
              <w:ind w:firstLine="0"/>
              <w:rPr>
                <w:sz w:val="24"/>
                <w:szCs w:val="24"/>
              </w:rPr>
            </w:pPr>
            <w:r w:rsidRPr="00942C0C">
              <w:rPr>
                <w:sz w:val="24"/>
                <w:szCs w:val="24"/>
              </w:rPr>
              <w:t>M - Внесение изменений в условия банковской гарантии</w:t>
            </w:r>
          </w:p>
          <w:p w14:paraId="56C0A2F0" w14:textId="77777777" w:rsidR="0005565F" w:rsidRPr="00942C0C" w:rsidRDefault="0005565F" w:rsidP="00942C0C">
            <w:pPr>
              <w:spacing w:before="60" w:after="60"/>
              <w:ind w:firstLine="0"/>
              <w:rPr>
                <w:sz w:val="24"/>
                <w:szCs w:val="24"/>
              </w:rPr>
            </w:pPr>
            <w:r w:rsidRPr="00942C0C">
              <w:rPr>
                <w:sz w:val="24"/>
                <w:szCs w:val="24"/>
              </w:rPr>
              <w:t>C - Внесение исправлений в информацию о  банковской гарантии</w:t>
            </w:r>
          </w:p>
        </w:tc>
        <w:tc>
          <w:tcPr>
            <w:tcW w:w="1392" w:type="pct"/>
            <w:shd w:val="clear" w:color="auto" w:fill="auto"/>
            <w:hideMark/>
          </w:tcPr>
          <w:p w14:paraId="3737C45A" w14:textId="77777777" w:rsidR="0005565F" w:rsidRPr="00942C0C" w:rsidRDefault="0005565F" w:rsidP="00942C0C">
            <w:pPr>
              <w:spacing w:before="60" w:after="60"/>
              <w:ind w:firstLine="0"/>
              <w:rPr>
                <w:sz w:val="24"/>
                <w:szCs w:val="24"/>
              </w:rPr>
            </w:pPr>
            <w:r w:rsidRPr="00942C0C">
              <w:rPr>
                <w:sz w:val="24"/>
                <w:szCs w:val="24"/>
              </w:rPr>
              <w:t>Принимаемые значения:</w:t>
            </w:r>
          </w:p>
          <w:p w14:paraId="71749180" w14:textId="77777777" w:rsidR="0005565F" w:rsidRPr="00942C0C" w:rsidRDefault="0005565F" w:rsidP="00942C0C">
            <w:pPr>
              <w:spacing w:before="60" w:after="60"/>
              <w:ind w:firstLine="0"/>
              <w:rPr>
                <w:sz w:val="24"/>
                <w:szCs w:val="24"/>
                <w:lang w:val="en-US"/>
              </w:rPr>
            </w:pPr>
            <w:r w:rsidRPr="00942C0C">
              <w:rPr>
                <w:sz w:val="24"/>
                <w:szCs w:val="24"/>
                <w:lang w:val="en-US"/>
              </w:rPr>
              <w:t>M</w:t>
            </w:r>
          </w:p>
          <w:p w14:paraId="1FFECF6B" w14:textId="77777777" w:rsidR="0005565F" w:rsidRPr="00942C0C" w:rsidRDefault="0005565F" w:rsidP="00942C0C">
            <w:pPr>
              <w:spacing w:before="60" w:after="60"/>
              <w:ind w:firstLine="0"/>
              <w:rPr>
                <w:sz w:val="24"/>
                <w:szCs w:val="24"/>
                <w:lang w:val="en-US"/>
              </w:rPr>
            </w:pPr>
            <w:r w:rsidRPr="00942C0C">
              <w:rPr>
                <w:sz w:val="24"/>
                <w:szCs w:val="24"/>
                <w:lang w:val="en-US"/>
              </w:rPr>
              <w:t>C</w:t>
            </w:r>
          </w:p>
        </w:tc>
      </w:tr>
      <w:tr w:rsidR="0005565F" w:rsidRPr="00942C0C" w14:paraId="73D346B4" w14:textId="77777777" w:rsidTr="00D449A9">
        <w:tc>
          <w:tcPr>
            <w:tcW w:w="747" w:type="pct"/>
            <w:shd w:val="clear" w:color="auto" w:fill="auto"/>
            <w:hideMark/>
          </w:tcPr>
          <w:p w14:paraId="6755FB00"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688B2EC0" w14:textId="77777777" w:rsidR="0005565F" w:rsidRPr="00942C0C" w:rsidRDefault="0005565F" w:rsidP="00942C0C">
            <w:pPr>
              <w:spacing w:before="60" w:after="60"/>
              <w:ind w:firstLine="0"/>
              <w:rPr>
                <w:sz w:val="24"/>
                <w:szCs w:val="24"/>
              </w:rPr>
            </w:pPr>
            <w:r w:rsidRPr="00942C0C">
              <w:rPr>
                <w:sz w:val="24"/>
                <w:szCs w:val="24"/>
              </w:rPr>
              <w:t>info</w:t>
            </w:r>
          </w:p>
        </w:tc>
        <w:tc>
          <w:tcPr>
            <w:tcW w:w="303" w:type="pct"/>
            <w:shd w:val="clear" w:color="auto" w:fill="auto"/>
            <w:hideMark/>
          </w:tcPr>
          <w:p w14:paraId="3E8D7057" w14:textId="77777777" w:rsidR="0005565F" w:rsidRPr="00942C0C" w:rsidRDefault="0005565F" w:rsidP="00942C0C">
            <w:pPr>
              <w:spacing w:before="60" w:after="60"/>
              <w:ind w:firstLine="0"/>
              <w:jc w:val="center"/>
              <w:rPr>
                <w:sz w:val="24"/>
                <w:szCs w:val="24"/>
              </w:rPr>
            </w:pPr>
            <w:r w:rsidRPr="00942C0C">
              <w:rPr>
                <w:sz w:val="24"/>
                <w:szCs w:val="24"/>
              </w:rPr>
              <w:t>О</w:t>
            </w:r>
          </w:p>
        </w:tc>
        <w:tc>
          <w:tcPr>
            <w:tcW w:w="531" w:type="pct"/>
            <w:shd w:val="clear" w:color="auto" w:fill="auto"/>
            <w:hideMark/>
          </w:tcPr>
          <w:p w14:paraId="531B855B" w14:textId="77777777" w:rsidR="0005565F" w:rsidRPr="00942C0C" w:rsidRDefault="0005565F" w:rsidP="00942C0C">
            <w:pPr>
              <w:spacing w:before="60" w:after="60"/>
              <w:ind w:firstLine="0"/>
              <w:jc w:val="center"/>
              <w:rPr>
                <w:sz w:val="24"/>
                <w:szCs w:val="24"/>
              </w:rPr>
            </w:pPr>
            <w:r w:rsidRPr="00942C0C">
              <w:rPr>
                <w:sz w:val="24"/>
                <w:szCs w:val="24"/>
              </w:rPr>
              <w:t>T(1-</w:t>
            </w:r>
            <w:r w:rsidRPr="00942C0C">
              <w:rPr>
                <w:sz w:val="24"/>
                <w:szCs w:val="24"/>
                <w:lang w:val="en-US"/>
              </w:rPr>
              <w:t>2</w:t>
            </w:r>
            <w:r w:rsidRPr="00942C0C">
              <w:rPr>
                <w:sz w:val="24"/>
                <w:szCs w:val="24"/>
              </w:rPr>
              <w:t>0</w:t>
            </w:r>
            <w:r w:rsidRPr="00942C0C">
              <w:rPr>
                <w:sz w:val="24"/>
                <w:szCs w:val="24"/>
                <w:lang w:val="en-US"/>
              </w:rPr>
              <w:t>00</w:t>
            </w:r>
            <w:r w:rsidRPr="00942C0C">
              <w:rPr>
                <w:sz w:val="24"/>
                <w:szCs w:val="24"/>
              </w:rPr>
              <w:t>)</w:t>
            </w:r>
          </w:p>
        </w:tc>
        <w:tc>
          <w:tcPr>
            <w:tcW w:w="1180" w:type="pct"/>
            <w:shd w:val="clear" w:color="auto" w:fill="auto"/>
            <w:hideMark/>
          </w:tcPr>
          <w:p w14:paraId="61D7E666" w14:textId="77777777" w:rsidR="0005565F" w:rsidRPr="00942C0C" w:rsidRDefault="0005565F" w:rsidP="00942C0C">
            <w:pPr>
              <w:spacing w:before="60" w:after="60"/>
              <w:ind w:firstLine="0"/>
              <w:rPr>
                <w:sz w:val="24"/>
                <w:szCs w:val="24"/>
              </w:rPr>
            </w:pPr>
            <w:r w:rsidRPr="00942C0C">
              <w:rPr>
                <w:sz w:val="24"/>
                <w:szCs w:val="24"/>
              </w:rPr>
              <w:t>Описание изменений</w:t>
            </w:r>
          </w:p>
        </w:tc>
        <w:tc>
          <w:tcPr>
            <w:tcW w:w="1392" w:type="pct"/>
            <w:shd w:val="clear" w:color="auto" w:fill="auto"/>
            <w:hideMark/>
          </w:tcPr>
          <w:p w14:paraId="32AEB7F0"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2848E059" w14:textId="77777777" w:rsidTr="00D449A9">
        <w:tc>
          <w:tcPr>
            <w:tcW w:w="747" w:type="pct"/>
            <w:shd w:val="clear" w:color="auto" w:fill="auto"/>
            <w:hideMark/>
          </w:tcPr>
          <w:p w14:paraId="0B4C6367"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0C8E0B36" w14:textId="77777777" w:rsidR="0005565F" w:rsidRPr="00942C0C" w:rsidRDefault="0005565F" w:rsidP="00942C0C">
            <w:pPr>
              <w:spacing w:before="60" w:after="60"/>
              <w:ind w:firstLine="0"/>
              <w:rPr>
                <w:sz w:val="24"/>
                <w:szCs w:val="24"/>
              </w:rPr>
            </w:pPr>
            <w:r w:rsidRPr="00942C0C">
              <w:rPr>
                <w:sz w:val="24"/>
                <w:szCs w:val="24"/>
              </w:rPr>
              <w:t>modificationDocuments</w:t>
            </w:r>
          </w:p>
        </w:tc>
        <w:tc>
          <w:tcPr>
            <w:tcW w:w="303" w:type="pct"/>
            <w:shd w:val="clear" w:color="auto" w:fill="auto"/>
            <w:hideMark/>
          </w:tcPr>
          <w:p w14:paraId="4050D136" w14:textId="77777777" w:rsidR="0005565F" w:rsidRPr="00942C0C" w:rsidRDefault="0005565F"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7776E01A" w14:textId="77777777" w:rsidR="0005565F" w:rsidRPr="00942C0C" w:rsidRDefault="0005565F" w:rsidP="00942C0C">
            <w:pPr>
              <w:spacing w:before="60" w:after="60"/>
              <w:ind w:firstLine="0"/>
              <w:jc w:val="center"/>
              <w:rPr>
                <w:sz w:val="24"/>
                <w:szCs w:val="24"/>
                <w:lang w:val="en-US"/>
              </w:rPr>
            </w:pPr>
            <w:r w:rsidRPr="00942C0C">
              <w:rPr>
                <w:sz w:val="24"/>
                <w:szCs w:val="24"/>
                <w:lang w:val="en-US"/>
              </w:rPr>
              <w:t>S</w:t>
            </w:r>
          </w:p>
        </w:tc>
        <w:tc>
          <w:tcPr>
            <w:tcW w:w="1180" w:type="pct"/>
            <w:shd w:val="clear" w:color="auto" w:fill="auto"/>
            <w:hideMark/>
          </w:tcPr>
          <w:p w14:paraId="26803D55" w14:textId="77777777" w:rsidR="0005565F" w:rsidRPr="00942C0C" w:rsidRDefault="0005565F" w:rsidP="00942C0C">
            <w:pPr>
              <w:spacing w:before="60" w:after="60"/>
              <w:ind w:firstLine="0"/>
              <w:rPr>
                <w:sz w:val="24"/>
                <w:szCs w:val="24"/>
              </w:rPr>
            </w:pPr>
            <w:r w:rsidRPr="00942C0C">
              <w:rPr>
                <w:sz w:val="24"/>
                <w:szCs w:val="24"/>
              </w:rPr>
              <w:t>Копия документа о внесении изменений</w:t>
            </w:r>
          </w:p>
        </w:tc>
        <w:tc>
          <w:tcPr>
            <w:tcW w:w="1392" w:type="pct"/>
            <w:shd w:val="clear" w:color="auto" w:fill="auto"/>
            <w:hideMark/>
          </w:tcPr>
          <w:p w14:paraId="20BDB155" w14:textId="77777777" w:rsidR="0005565F" w:rsidRPr="00942C0C" w:rsidRDefault="0005565F" w:rsidP="00942C0C">
            <w:pPr>
              <w:spacing w:before="60" w:after="60"/>
              <w:ind w:firstLine="0"/>
              <w:rPr>
                <w:sz w:val="24"/>
                <w:szCs w:val="24"/>
              </w:rPr>
            </w:pPr>
          </w:p>
        </w:tc>
      </w:tr>
      <w:tr w:rsidR="0005565F" w:rsidRPr="00942C0C" w14:paraId="63159343" w14:textId="77777777" w:rsidTr="00D449A9">
        <w:tc>
          <w:tcPr>
            <w:tcW w:w="5000" w:type="pct"/>
            <w:gridSpan w:val="7"/>
            <w:shd w:val="clear" w:color="auto" w:fill="auto"/>
            <w:hideMark/>
          </w:tcPr>
          <w:p w14:paraId="0ED38157" w14:textId="77777777" w:rsidR="0005565F" w:rsidRPr="00942C0C" w:rsidRDefault="0005565F" w:rsidP="00942C0C">
            <w:pPr>
              <w:spacing w:before="60" w:after="60"/>
              <w:ind w:firstLine="0"/>
              <w:jc w:val="center"/>
              <w:rPr>
                <w:b/>
                <w:sz w:val="24"/>
                <w:szCs w:val="24"/>
              </w:rPr>
            </w:pPr>
            <w:r w:rsidRPr="00942C0C">
              <w:rPr>
                <w:b/>
                <w:sz w:val="24"/>
                <w:szCs w:val="24"/>
              </w:rPr>
              <w:t>Копия документа о внесении изменений</w:t>
            </w:r>
          </w:p>
        </w:tc>
      </w:tr>
      <w:tr w:rsidR="0005565F" w:rsidRPr="00942C0C" w14:paraId="5E2FD420" w14:textId="77777777" w:rsidTr="00D449A9">
        <w:tc>
          <w:tcPr>
            <w:tcW w:w="747" w:type="pct"/>
            <w:shd w:val="clear" w:color="auto" w:fill="auto"/>
            <w:hideMark/>
          </w:tcPr>
          <w:p w14:paraId="4DBF5512" w14:textId="77777777" w:rsidR="0005565F" w:rsidRPr="00942C0C" w:rsidRDefault="0005565F" w:rsidP="00942C0C">
            <w:pPr>
              <w:spacing w:before="60" w:after="60"/>
              <w:ind w:firstLine="0"/>
              <w:rPr>
                <w:sz w:val="24"/>
                <w:szCs w:val="24"/>
              </w:rPr>
            </w:pPr>
            <w:r w:rsidRPr="00942C0C">
              <w:rPr>
                <w:b/>
                <w:bCs/>
                <w:sz w:val="24"/>
                <w:szCs w:val="24"/>
                <w:lang w:val="en-US"/>
              </w:rPr>
              <w:t>modificationDocuments</w:t>
            </w:r>
          </w:p>
        </w:tc>
        <w:tc>
          <w:tcPr>
            <w:tcW w:w="847" w:type="pct"/>
            <w:gridSpan w:val="2"/>
            <w:shd w:val="clear" w:color="auto" w:fill="auto"/>
            <w:hideMark/>
          </w:tcPr>
          <w:p w14:paraId="402F6450"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7528238E"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1FE8FE44"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486F3DF6"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6EA8D63D"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391E5A39" w14:textId="77777777" w:rsidTr="00D449A9">
        <w:tc>
          <w:tcPr>
            <w:tcW w:w="747" w:type="pct"/>
            <w:shd w:val="clear" w:color="auto" w:fill="auto"/>
            <w:hideMark/>
          </w:tcPr>
          <w:p w14:paraId="6BE9B41A"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7FAF3989" w14:textId="77777777" w:rsidR="0005565F" w:rsidRPr="00942C0C" w:rsidRDefault="0005565F" w:rsidP="00942C0C">
            <w:pPr>
              <w:spacing w:before="60" w:after="60"/>
              <w:ind w:firstLine="0"/>
              <w:rPr>
                <w:sz w:val="24"/>
                <w:szCs w:val="24"/>
              </w:rPr>
            </w:pPr>
            <w:r w:rsidRPr="00942C0C">
              <w:rPr>
                <w:sz w:val="24"/>
                <w:szCs w:val="24"/>
                <w:lang w:val="en-US"/>
              </w:rPr>
              <w:t>attachment</w:t>
            </w:r>
          </w:p>
        </w:tc>
        <w:tc>
          <w:tcPr>
            <w:tcW w:w="303" w:type="pct"/>
            <w:shd w:val="clear" w:color="auto" w:fill="auto"/>
            <w:hideMark/>
          </w:tcPr>
          <w:p w14:paraId="003F32C9" w14:textId="77777777" w:rsidR="0005565F" w:rsidRPr="00942C0C" w:rsidRDefault="0005565F"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138BFFCC" w14:textId="77777777" w:rsidR="0005565F" w:rsidRPr="00942C0C" w:rsidRDefault="0005565F" w:rsidP="00942C0C">
            <w:pPr>
              <w:spacing w:before="60" w:after="60"/>
              <w:ind w:firstLine="0"/>
              <w:jc w:val="center"/>
              <w:rPr>
                <w:sz w:val="24"/>
                <w:szCs w:val="24"/>
              </w:rPr>
            </w:pPr>
            <w:r w:rsidRPr="00942C0C">
              <w:rPr>
                <w:sz w:val="24"/>
                <w:szCs w:val="24"/>
              </w:rPr>
              <w:t>S</w:t>
            </w:r>
          </w:p>
        </w:tc>
        <w:tc>
          <w:tcPr>
            <w:tcW w:w="1180" w:type="pct"/>
            <w:shd w:val="clear" w:color="auto" w:fill="auto"/>
            <w:hideMark/>
          </w:tcPr>
          <w:p w14:paraId="7CE0E01E"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5A02D125" w14:textId="77777777" w:rsidR="0005565F" w:rsidRPr="00942C0C" w:rsidRDefault="0005565F" w:rsidP="00942C0C">
            <w:pPr>
              <w:spacing w:before="60" w:after="60"/>
              <w:ind w:firstLine="0"/>
              <w:rPr>
                <w:sz w:val="24"/>
                <w:szCs w:val="24"/>
              </w:rPr>
            </w:pPr>
            <w:r w:rsidRPr="00942C0C">
              <w:rPr>
                <w:sz w:val="24"/>
                <w:szCs w:val="24"/>
              </w:rPr>
              <w:t xml:space="preserve">Множественный элемент </w:t>
            </w:r>
          </w:p>
        </w:tc>
      </w:tr>
    </w:tbl>
    <w:p w14:paraId="49AF4EC4" w14:textId="77777777" w:rsidR="00D7450C" w:rsidRPr="00CC7A40" w:rsidRDefault="00D7450C" w:rsidP="00D7450C">
      <w:pPr>
        <w:pStyle w:val="1"/>
      </w:pPr>
      <w:bookmarkStart w:id="43" w:name="_Toc441065299"/>
      <w:r w:rsidRPr="00E736D4">
        <w:t>Информация о недействительности сведений о банковской гарантии</w:t>
      </w:r>
      <w:bookmarkEnd w:id="43"/>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3"/>
        <w:gridCol w:w="1528"/>
        <w:gridCol w:w="36"/>
        <w:gridCol w:w="572"/>
        <w:gridCol w:w="135"/>
        <w:gridCol w:w="11"/>
        <w:gridCol w:w="984"/>
        <w:gridCol w:w="11"/>
        <w:gridCol w:w="2205"/>
        <w:gridCol w:w="6"/>
        <w:gridCol w:w="2604"/>
      </w:tblGrid>
      <w:tr w:rsidR="00D7450C" w:rsidRPr="004E28C7" w14:paraId="0067B9BF" w14:textId="77777777" w:rsidTr="00B87832">
        <w:trPr>
          <w:tblHeader/>
        </w:trPr>
        <w:tc>
          <w:tcPr>
            <w:tcW w:w="684" w:type="pct"/>
            <w:shd w:val="clear" w:color="auto" w:fill="E0E0E0"/>
            <w:hideMark/>
          </w:tcPr>
          <w:p w14:paraId="656D939C" w14:textId="77777777" w:rsidR="00D7450C" w:rsidRPr="004E28C7" w:rsidRDefault="00D7450C" w:rsidP="00B87832">
            <w:pPr>
              <w:spacing w:before="60" w:after="60"/>
              <w:ind w:firstLine="0"/>
              <w:jc w:val="center"/>
              <w:rPr>
                <w:b/>
                <w:bCs/>
                <w:sz w:val="24"/>
                <w:szCs w:val="24"/>
              </w:rPr>
            </w:pPr>
            <w:r w:rsidRPr="004E28C7">
              <w:rPr>
                <w:b/>
                <w:bCs/>
                <w:sz w:val="24"/>
                <w:szCs w:val="24"/>
              </w:rPr>
              <w:t>Код элемента</w:t>
            </w:r>
          </w:p>
        </w:tc>
        <w:tc>
          <w:tcPr>
            <w:tcW w:w="834" w:type="pct"/>
            <w:gridSpan w:val="2"/>
            <w:shd w:val="clear" w:color="auto" w:fill="E0E0E0"/>
            <w:hideMark/>
          </w:tcPr>
          <w:p w14:paraId="37C4C2C8" w14:textId="77777777" w:rsidR="00D7450C" w:rsidRPr="004E28C7" w:rsidRDefault="00D7450C" w:rsidP="00B87832">
            <w:pPr>
              <w:spacing w:before="60" w:after="60"/>
              <w:ind w:firstLine="0"/>
              <w:jc w:val="center"/>
              <w:rPr>
                <w:b/>
                <w:bCs/>
                <w:sz w:val="24"/>
                <w:szCs w:val="24"/>
              </w:rPr>
            </w:pPr>
            <w:r w:rsidRPr="004E28C7">
              <w:rPr>
                <w:b/>
                <w:bCs/>
                <w:sz w:val="24"/>
                <w:szCs w:val="24"/>
              </w:rPr>
              <w:t>Содерж. элемента</w:t>
            </w:r>
          </w:p>
        </w:tc>
        <w:tc>
          <w:tcPr>
            <w:tcW w:w="383" w:type="pct"/>
            <w:gridSpan w:val="3"/>
            <w:shd w:val="clear" w:color="auto" w:fill="E0E0E0"/>
            <w:hideMark/>
          </w:tcPr>
          <w:p w14:paraId="127136D8" w14:textId="77777777" w:rsidR="00D7450C" w:rsidRPr="004E28C7" w:rsidRDefault="00D7450C" w:rsidP="00B87832">
            <w:pPr>
              <w:spacing w:before="60" w:after="60"/>
              <w:ind w:firstLine="0"/>
              <w:jc w:val="center"/>
              <w:rPr>
                <w:b/>
                <w:bCs/>
                <w:sz w:val="24"/>
                <w:szCs w:val="24"/>
              </w:rPr>
            </w:pPr>
            <w:r w:rsidRPr="004E28C7">
              <w:rPr>
                <w:b/>
                <w:bCs/>
                <w:sz w:val="24"/>
                <w:szCs w:val="24"/>
              </w:rPr>
              <w:t>Тип</w:t>
            </w:r>
          </w:p>
        </w:tc>
        <w:tc>
          <w:tcPr>
            <w:tcW w:w="531" w:type="pct"/>
            <w:gridSpan w:val="2"/>
            <w:shd w:val="clear" w:color="auto" w:fill="E0E0E0"/>
            <w:hideMark/>
          </w:tcPr>
          <w:p w14:paraId="1C51BB30" w14:textId="77777777" w:rsidR="00D7450C" w:rsidRPr="004E28C7" w:rsidRDefault="00D7450C" w:rsidP="00B87832">
            <w:pPr>
              <w:spacing w:before="60" w:after="60"/>
              <w:ind w:firstLine="0"/>
              <w:jc w:val="center"/>
              <w:rPr>
                <w:b/>
                <w:bCs/>
                <w:sz w:val="24"/>
                <w:szCs w:val="24"/>
              </w:rPr>
            </w:pPr>
            <w:r w:rsidRPr="004E28C7">
              <w:rPr>
                <w:b/>
                <w:bCs/>
                <w:sz w:val="24"/>
                <w:szCs w:val="24"/>
              </w:rPr>
              <w:t>Формат</w:t>
            </w:r>
          </w:p>
        </w:tc>
        <w:tc>
          <w:tcPr>
            <w:tcW w:w="1179" w:type="pct"/>
            <w:gridSpan w:val="2"/>
            <w:shd w:val="clear" w:color="auto" w:fill="E0E0E0"/>
            <w:hideMark/>
          </w:tcPr>
          <w:p w14:paraId="0686D531" w14:textId="77777777" w:rsidR="00D7450C" w:rsidRPr="004E28C7" w:rsidRDefault="00D7450C" w:rsidP="00B87832">
            <w:pPr>
              <w:spacing w:before="60" w:after="60"/>
              <w:ind w:firstLine="0"/>
              <w:jc w:val="center"/>
              <w:rPr>
                <w:b/>
                <w:bCs/>
                <w:sz w:val="24"/>
                <w:szCs w:val="24"/>
              </w:rPr>
            </w:pPr>
            <w:r w:rsidRPr="004E28C7">
              <w:rPr>
                <w:b/>
                <w:bCs/>
                <w:sz w:val="24"/>
                <w:szCs w:val="24"/>
              </w:rPr>
              <w:t>Наименование</w:t>
            </w:r>
          </w:p>
        </w:tc>
        <w:tc>
          <w:tcPr>
            <w:tcW w:w="1389" w:type="pct"/>
            <w:shd w:val="clear" w:color="auto" w:fill="E0E0E0"/>
            <w:hideMark/>
          </w:tcPr>
          <w:p w14:paraId="7DAD677A" w14:textId="77777777" w:rsidR="00D7450C" w:rsidRPr="004E28C7" w:rsidRDefault="00D7450C" w:rsidP="00B87832">
            <w:pPr>
              <w:spacing w:before="60" w:after="60"/>
              <w:ind w:firstLine="0"/>
              <w:jc w:val="center"/>
              <w:rPr>
                <w:b/>
                <w:bCs/>
                <w:sz w:val="24"/>
                <w:szCs w:val="24"/>
              </w:rPr>
            </w:pPr>
            <w:r w:rsidRPr="004E28C7">
              <w:rPr>
                <w:b/>
                <w:bCs/>
                <w:sz w:val="24"/>
                <w:szCs w:val="24"/>
              </w:rPr>
              <w:t>Дополнительная информация</w:t>
            </w:r>
          </w:p>
        </w:tc>
      </w:tr>
      <w:tr w:rsidR="00D7450C" w:rsidRPr="004E28C7" w14:paraId="0698C404" w14:textId="77777777" w:rsidTr="00B87832">
        <w:tc>
          <w:tcPr>
            <w:tcW w:w="5000" w:type="pct"/>
            <w:gridSpan w:val="11"/>
            <w:shd w:val="clear" w:color="auto" w:fill="auto"/>
            <w:hideMark/>
          </w:tcPr>
          <w:p w14:paraId="264D829F" w14:textId="77777777" w:rsidR="00D7450C" w:rsidRPr="004E28C7" w:rsidRDefault="00D7450C" w:rsidP="00B87832">
            <w:pPr>
              <w:spacing w:before="60" w:after="60"/>
              <w:ind w:firstLine="0"/>
              <w:jc w:val="center"/>
              <w:rPr>
                <w:b/>
                <w:bCs/>
                <w:sz w:val="24"/>
                <w:szCs w:val="24"/>
              </w:rPr>
            </w:pPr>
            <w:r w:rsidRPr="00E736D4">
              <w:rPr>
                <w:b/>
                <w:bCs/>
                <w:sz w:val="24"/>
                <w:szCs w:val="24"/>
              </w:rPr>
              <w:t>Информация о недействительности сведений о банковской гарантии</w:t>
            </w:r>
          </w:p>
        </w:tc>
      </w:tr>
      <w:tr w:rsidR="00D7450C" w:rsidRPr="004E28C7" w14:paraId="146DF639" w14:textId="77777777" w:rsidTr="00B87832">
        <w:tc>
          <w:tcPr>
            <w:tcW w:w="684" w:type="pct"/>
            <w:shd w:val="clear" w:color="auto" w:fill="auto"/>
            <w:hideMark/>
          </w:tcPr>
          <w:p w14:paraId="2DA47C6F" w14:textId="77777777" w:rsidR="00D7450C" w:rsidRPr="004E28C7" w:rsidRDefault="00D7450C" w:rsidP="00B87832">
            <w:pPr>
              <w:spacing w:before="60" w:after="60"/>
              <w:ind w:firstLine="0"/>
              <w:rPr>
                <w:sz w:val="24"/>
                <w:szCs w:val="24"/>
              </w:rPr>
            </w:pPr>
            <w:r w:rsidRPr="00E736D4">
              <w:rPr>
                <w:b/>
                <w:bCs/>
                <w:sz w:val="24"/>
                <w:szCs w:val="24"/>
              </w:rPr>
              <w:t>bankGuaranteeInvalid</w:t>
            </w:r>
          </w:p>
        </w:tc>
        <w:tc>
          <w:tcPr>
            <w:tcW w:w="834" w:type="pct"/>
            <w:gridSpan w:val="2"/>
            <w:shd w:val="clear" w:color="auto" w:fill="auto"/>
            <w:hideMark/>
          </w:tcPr>
          <w:p w14:paraId="1A4683E5" w14:textId="77777777" w:rsidR="00D7450C" w:rsidRPr="004E28C7" w:rsidRDefault="00D7450C" w:rsidP="00B87832">
            <w:pPr>
              <w:spacing w:before="60" w:after="60"/>
              <w:ind w:firstLine="0"/>
              <w:rPr>
                <w:sz w:val="24"/>
                <w:szCs w:val="24"/>
              </w:rPr>
            </w:pPr>
            <w:r w:rsidRPr="004E28C7">
              <w:rPr>
                <w:sz w:val="24"/>
                <w:szCs w:val="24"/>
              </w:rPr>
              <w:t> </w:t>
            </w:r>
          </w:p>
        </w:tc>
        <w:tc>
          <w:tcPr>
            <w:tcW w:w="383" w:type="pct"/>
            <w:gridSpan w:val="3"/>
            <w:shd w:val="clear" w:color="auto" w:fill="auto"/>
            <w:hideMark/>
          </w:tcPr>
          <w:p w14:paraId="1E3EAC4E" w14:textId="77777777" w:rsidR="00D7450C" w:rsidRPr="004E28C7" w:rsidRDefault="00D7450C" w:rsidP="00B87832">
            <w:pPr>
              <w:spacing w:before="60" w:after="60"/>
              <w:ind w:firstLine="0"/>
              <w:rPr>
                <w:sz w:val="24"/>
                <w:szCs w:val="24"/>
              </w:rPr>
            </w:pPr>
            <w:r w:rsidRPr="004E28C7">
              <w:rPr>
                <w:sz w:val="24"/>
                <w:szCs w:val="24"/>
              </w:rPr>
              <w:t> </w:t>
            </w:r>
          </w:p>
        </w:tc>
        <w:tc>
          <w:tcPr>
            <w:tcW w:w="531" w:type="pct"/>
            <w:gridSpan w:val="2"/>
            <w:shd w:val="clear" w:color="auto" w:fill="auto"/>
            <w:hideMark/>
          </w:tcPr>
          <w:p w14:paraId="6564E415" w14:textId="77777777" w:rsidR="00D7450C" w:rsidRPr="004E28C7" w:rsidRDefault="00D7450C" w:rsidP="00B87832">
            <w:pPr>
              <w:spacing w:before="60" w:after="60"/>
              <w:ind w:firstLine="0"/>
              <w:rPr>
                <w:sz w:val="24"/>
                <w:szCs w:val="24"/>
              </w:rPr>
            </w:pPr>
            <w:r w:rsidRPr="004E28C7">
              <w:rPr>
                <w:sz w:val="24"/>
                <w:szCs w:val="24"/>
              </w:rPr>
              <w:t> </w:t>
            </w:r>
          </w:p>
        </w:tc>
        <w:tc>
          <w:tcPr>
            <w:tcW w:w="1179" w:type="pct"/>
            <w:gridSpan w:val="2"/>
            <w:shd w:val="clear" w:color="auto" w:fill="auto"/>
            <w:hideMark/>
          </w:tcPr>
          <w:p w14:paraId="6A8ED8DC" w14:textId="77777777" w:rsidR="00D7450C" w:rsidRPr="004E28C7" w:rsidRDefault="00D7450C" w:rsidP="00B87832">
            <w:pPr>
              <w:spacing w:before="60" w:after="60"/>
              <w:ind w:firstLine="0"/>
              <w:rPr>
                <w:sz w:val="24"/>
                <w:szCs w:val="24"/>
              </w:rPr>
            </w:pPr>
            <w:r w:rsidRPr="004E28C7">
              <w:rPr>
                <w:sz w:val="24"/>
                <w:szCs w:val="24"/>
              </w:rPr>
              <w:t> </w:t>
            </w:r>
          </w:p>
        </w:tc>
        <w:tc>
          <w:tcPr>
            <w:tcW w:w="1389" w:type="pct"/>
            <w:shd w:val="clear" w:color="auto" w:fill="auto"/>
            <w:hideMark/>
          </w:tcPr>
          <w:p w14:paraId="05226AF5" w14:textId="77777777" w:rsidR="00D7450C" w:rsidRPr="004E28C7" w:rsidRDefault="00D7450C" w:rsidP="00B87832">
            <w:pPr>
              <w:spacing w:before="60" w:after="60"/>
              <w:ind w:firstLine="0"/>
              <w:rPr>
                <w:sz w:val="24"/>
                <w:szCs w:val="24"/>
              </w:rPr>
            </w:pPr>
            <w:r w:rsidRPr="004E28C7">
              <w:rPr>
                <w:sz w:val="24"/>
                <w:szCs w:val="24"/>
              </w:rPr>
              <w:t xml:space="preserve"> </w:t>
            </w:r>
          </w:p>
        </w:tc>
      </w:tr>
      <w:tr w:rsidR="00D7450C" w:rsidRPr="004E28C7" w14:paraId="7E9BFAFD" w14:textId="77777777" w:rsidTr="00B87832">
        <w:tc>
          <w:tcPr>
            <w:tcW w:w="684" w:type="pct"/>
            <w:shd w:val="clear" w:color="auto" w:fill="auto"/>
            <w:hideMark/>
          </w:tcPr>
          <w:p w14:paraId="598BAB8B"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5E40CE3C" w14:textId="77777777" w:rsidR="00D7450C" w:rsidRPr="004E28C7" w:rsidRDefault="00D7450C" w:rsidP="00B87832">
            <w:pPr>
              <w:spacing w:before="60" w:after="60"/>
              <w:ind w:firstLine="0"/>
              <w:rPr>
                <w:sz w:val="24"/>
                <w:szCs w:val="24"/>
                <w:lang w:val="en-US"/>
              </w:rPr>
            </w:pPr>
            <w:r w:rsidRPr="004E28C7">
              <w:rPr>
                <w:sz w:val="24"/>
                <w:szCs w:val="24"/>
                <w:lang w:val="en-US"/>
              </w:rPr>
              <w:t>schemeVersion</w:t>
            </w:r>
          </w:p>
        </w:tc>
        <w:tc>
          <w:tcPr>
            <w:tcW w:w="383" w:type="pct"/>
            <w:gridSpan w:val="3"/>
            <w:shd w:val="clear" w:color="auto" w:fill="auto"/>
            <w:hideMark/>
          </w:tcPr>
          <w:p w14:paraId="7734AC5C" w14:textId="77777777" w:rsidR="00D7450C" w:rsidRPr="004E28C7" w:rsidRDefault="00D7450C" w:rsidP="00B87832">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3AC53A16" w14:textId="77777777" w:rsidR="00D7450C" w:rsidRPr="004E28C7" w:rsidRDefault="00D7450C" w:rsidP="00B87832">
            <w:pPr>
              <w:spacing w:before="60" w:after="60"/>
              <w:ind w:firstLine="0"/>
              <w:jc w:val="center"/>
              <w:rPr>
                <w:sz w:val="24"/>
                <w:szCs w:val="24"/>
              </w:rPr>
            </w:pPr>
            <w:r w:rsidRPr="004E28C7">
              <w:rPr>
                <w:sz w:val="24"/>
                <w:szCs w:val="24"/>
              </w:rPr>
              <w:t>Т</w:t>
            </w:r>
          </w:p>
        </w:tc>
        <w:tc>
          <w:tcPr>
            <w:tcW w:w="1179" w:type="pct"/>
            <w:gridSpan w:val="2"/>
            <w:shd w:val="clear" w:color="auto" w:fill="auto"/>
            <w:hideMark/>
          </w:tcPr>
          <w:p w14:paraId="3B5230CA" w14:textId="77777777" w:rsidR="00D7450C" w:rsidRPr="004E28C7" w:rsidRDefault="00D7450C" w:rsidP="00B87832">
            <w:pPr>
              <w:spacing w:before="60" w:after="60"/>
              <w:ind w:firstLine="0"/>
              <w:rPr>
                <w:sz w:val="24"/>
                <w:szCs w:val="24"/>
              </w:rPr>
            </w:pPr>
            <w:r w:rsidRPr="004E28C7">
              <w:rPr>
                <w:sz w:val="24"/>
                <w:szCs w:val="24"/>
              </w:rPr>
              <w:t>Атрибут. номер версии схемы элемента</w:t>
            </w:r>
          </w:p>
        </w:tc>
        <w:tc>
          <w:tcPr>
            <w:tcW w:w="1389" w:type="pct"/>
            <w:shd w:val="clear" w:color="auto" w:fill="auto"/>
            <w:hideMark/>
          </w:tcPr>
          <w:p w14:paraId="5B268435" w14:textId="77777777" w:rsidR="00D7450C" w:rsidRPr="004E28C7" w:rsidRDefault="00D7450C" w:rsidP="00B87832">
            <w:pPr>
              <w:spacing w:before="60" w:after="60"/>
              <w:ind w:firstLine="0"/>
              <w:rPr>
                <w:sz w:val="24"/>
                <w:szCs w:val="24"/>
              </w:rPr>
            </w:pPr>
            <w:r w:rsidRPr="004E28C7">
              <w:rPr>
                <w:sz w:val="24"/>
                <w:szCs w:val="24"/>
              </w:rPr>
              <w:t>Допустимые значения:</w:t>
            </w:r>
          </w:p>
          <w:p w14:paraId="5DCC3862" w14:textId="336D1C20" w:rsidR="00D7450C" w:rsidRPr="00942FA7" w:rsidRDefault="00285EAD" w:rsidP="00B87832">
            <w:pPr>
              <w:spacing w:before="60" w:after="60"/>
              <w:ind w:firstLine="0"/>
              <w:rPr>
                <w:sz w:val="24"/>
                <w:szCs w:val="24"/>
              </w:rPr>
            </w:pPr>
            <w:r>
              <w:rPr>
                <w:sz w:val="24"/>
                <w:szCs w:val="24"/>
              </w:rPr>
              <w:t>5</w:t>
            </w:r>
            <w:r w:rsidRPr="002947D3">
              <w:rPr>
                <w:sz w:val="24"/>
                <w:szCs w:val="24"/>
              </w:rPr>
              <w:t>.0</w:t>
            </w:r>
            <w:r>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w:t>
            </w:r>
            <w:r w:rsidR="00D92447">
              <w:rPr>
                <w:sz w:val="24"/>
                <w:szCs w:val="24"/>
              </w:rPr>
              <w:t>, 9.0, 9.1, 9.2, 9.3, 10.0</w:t>
            </w:r>
            <w:r w:rsidR="00375EE2">
              <w:rPr>
                <w:sz w:val="24"/>
                <w:szCs w:val="24"/>
              </w:rPr>
              <w:t>, 10.1, 10.2, 10.2.310, 10.3</w:t>
            </w:r>
          </w:p>
        </w:tc>
      </w:tr>
      <w:tr w:rsidR="00D7450C" w:rsidRPr="004E28C7" w14:paraId="12699D94" w14:textId="77777777" w:rsidTr="00B87832">
        <w:tc>
          <w:tcPr>
            <w:tcW w:w="684" w:type="pct"/>
            <w:shd w:val="clear" w:color="auto" w:fill="auto"/>
            <w:hideMark/>
          </w:tcPr>
          <w:p w14:paraId="40F8B19F"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1FC30864" w14:textId="77777777" w:rsidR="00D7450C" w:rsidRPr="004E28C7" w:rsidRDefault="00D7450C" w:rsidP="00B87832">
            <w:pPr>
              <w:spacing w:before="60" w:after="60"/>
              <w:ind w:firstLine="0"/>
              <w:rPr>
                <w:sz w:val="24"/>
                <w:szCs w:val="24"/>
              </w:rPr>
            </w:pPr>
            <w:r w:rsidRPr="004E28C7">
              <w:rPr>
                <w:sz w:val="24"/>
                <w:szCs w:val="24"/>
              </w:rPr>
              <w:t xml:space="preserve">id </w:t>
            </w:r>
          </w:p>
        </w:tc>
        <w:tc>
          <w:tcPr>
            <w:tcW w:w="383" w:type="pct"/>
            <w:gridSpan w:val="3"/>
            <w:shd w:val="clear" w:color="auto" w:fill="auto"/>
            <w:hideMark/>
          </w:tcPr>
          <w:p w14:paraId="18259FD3"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76711DAB" w14:textId="77777777" w:rsidR="00D7450C" w:rsidRPr="004E28C7" w:rsidRDefault="00D7450C" w:rsidP="00B87832">
            <w:pPr>
              <w:spacing w:before="60" w:after="60"/>
              <w:ind w:firstLine="0"/>
              <w:jc w:val="center"/>
              <w:rPr>
                <w:sz w:val="24"/>
                <w:szCs w:val="24"/>
              </w:rPr>
            </w:pPr>
            <w:r w:rsidRPr="004E28C7">
              <w:rPr>
                <w:sz w:val="24"/>
                <w:szCs w:val="24"/>
              </w:rPr>
              <w:t>N</w:t>
            </w:r>
          </w:p>
        </w:tc>
        <w:tc>
          <w:tcPr>
            <w:tcW w:w="1179" w:type="pct"/>
            <w:gridSpan w:val="2"/>
            <w:shd w:val="clear" w:color="auto" w:fill="auto"/>
            <w:hideMark/>
          </w:tcPr>
          <w:p w14:paraId="6C8C15EA" w14:textId="77777777" w:rsidR="00D7450C" w:rsidRPr="004E28C7" w:rsidRDefault="00D7450C" w:rsidP="00B87832">
            <w:pPr>
              <w:spacing w:before="60" w:after="60"/>
              <w:ind w:firstLine="0"/>
              <w:rPr>
                <w:sz w:val="24"/>
                <w:szCs w:val="24"/>
              </w:rPr>
            </w:pPr>
            <w:r w:rsidRPr="004E28C7">
              <w:rPr>
                <w:sz w:val="24"/>
                <w:szCs w:val="24"/>
              </w:rPr>
              <w:t>Идентификатор документа в РК РБГ</w:t>
            </w:r>
          </w:p>
        </w:tc>
        <w:tc>
          <w:tcPr>
            <w:tcW w:w="1389" w:type="pct"/>
            <w:shd w:val="clear" w:color="auto" w:fill="auto"/>
            <w:hideMark/>
          </w:tcPr>
          <w:p w14:paraId="5531A852" w14:textId="77777777" w:rsidR="00D7450C" w:rsidRPr="004E28C7" w:rsidRDefault="00D7450C" w:rsidP="00B87832">
            <w:pPr>
              <w:spacing w:before="60" w:after="60"/>
              <w:ind w:firstLine="0"/>
              <w:rPr>
                <w:sz w:val="24"/>
                <w:szCs w:val="24"/>
              </w:rPr>
            </w:pPr>
            <w:r w:rsidRPr="004E28C7">
              <w:rPr>
                <w:sz w:val="24"/>
                <w:szCs w:val="24"/>
              </w:rPr>
              <w:t>Элемент обязателен при загрузке в РК РБГ изменения ранее загруженного документа.</w:t>
            </w:r>
          </w:p>
          <w:p w14:paraId="6D13246F" w14:textId="77777777" w:rsidR="00D7450C" w:rsidRPr="004E28C7" w:rsidRDefault="00D7450C" w:rsidP="00B87832">
            <w:pPr>
              <w:spacing w:before="60" w:after="60"/>
              <w:ind w:firstLine="0"/>
              <w:rPr>
                <w:sz w:val="24"/>
                <w:szCs w:val="24"/>
              </w:rPr>
            </w:pPr>
            <w:r w:rsidRPr="004E28C7">
              <w:rPr>
                <w:sz w:val="24"/>
                <w:szCs w:val="24"/>
              </w:rPr>
              <w:t>Элемент обязателен для заполнения при выгрузке из РК РБГ.</w:t>
            </w:r>
          </w:p>
        </w:tc>
      </w:tr>
      <w:tr w:rsidR="00D7450C" w:rsidRPr="004E28C7" w14:paraId="3B0BE016" w14:textId="77777777" w:rsidTr="00B87832">
        <w:tc>
          <w:tcPr>
            <w:tcW w:w="684" w:type="pct"/>
            <w:shd w:val="clear" w:color="auto" w:fill="auto"/>
            <w:hideMark/>
          </w:tcPr>
          <w:p w14:paraId="78CEF5C7"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36B7CA48" w14:textId="77777777" w:rsidR="00D7450C" w:rsidRPr="004E28C7" w:rsidRDefault="00D7450C" w:rsidP="00B87832">
            <w:pPr>
              <w:spacing w:before="60" w:after="60"/>
              <w:ind w:firstLine="0"/>
              <w:rPr>
                <w:sz w:val="24"/>
                <w:szCs w:val="24"/>
              </w:rPr>
            </w:pPr>
            <w:r w:rsidRPr="004E28C7">
              <w:rPr>
                <w:sz w:val="24"/>
                <w:szCs w:val="24"/>
                <w:lang w:val="en-US"/>
              </w:rPr>
              <w:t>externalI</w:t>
            </w:r>
            <w:r w:rsidRPr="004E28C7">
              <w:rPr>
                <w:sz w:val="24"/>
                <w:szCs w:val="24"/>
              </w:rPr>
              <w:t xml:space="preserve">d </w:t>
            </w:r>
          </w:p>
        </w:tc>
        <w:tc>
          <w:tcPr>
            <w:tcW w:w="383" w:type="pct"/>
            <w:gridSpan w:val="3"/>
            <w:shd w:val="clear" w:color="auto" w:fill="auto"/>
            <w:hideMark/>
          </w:tcPr>
          <w:p w14:paraId="43D7F0B7"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4E3A7E09" w14:textId="77777777" w:rsidR="00D7450C" w:rsidRPr="004E28C7" w:rsidRDefault="00D7450C" w:rsidP="00B87832">
            <w:pPr>
              <w:spacing w:before="60" w:after="60"/>
              <w:ind w:firstLine="0"/>
              <w:jc w:val="center"/>
              <w:rPr>
                <w:sz w:val="24"/>
                <w:szCs w:val="24"/>
                <w:lang w:val="en-US"/>
              </w:rPr>
            </w:pPr>
            <w:r w:rsidRPr="004E28C7">
              <w:rPr>
                <w:sz w:val="24"/>
                <w:szCs w:val="24"/>
                <w:lang w:val="en-US"/>
              </w:rPr>
              <w:t>T(1-40)</w:t>
            </w:r>
          </w:p>
        </w:tc>
        <w:tc>
          <w:tcPr>
            <w:tcW w:w="1179" w:type="pct"/>
            <w:gridSpan w:val="2"/>
            <w:shd w:val="clear" w:color="auto" w:fill="auto"/>
            <w:hideMark/>
          </w:tcPr>
          <w:p w14:paraId="35020C24" w14:textId="77777777" w:rsidR="00D7450C" w:rsidRPr="004E28C7" w:rsidRDefault="00D7450C" w:rsidP="00B87832">
            <w:pPr>
              <w:spacing w:before="60" w:after="60"/>
              <w:ind w:firstLine="0"/>
              <w:rPr>
                <w:sz w:val="24"/>
                <w:szCs w:val="24"/>
              </w:rPr>
            </w:pPr>
            <w:r w:rsidRPr="004E28C7">
              <w:rPr>
                <w:sz w:val="24"/>
                <w:szCs w:val="24"/>
              </w:rPr>
              <w:t>Внешний идентификатор документа</w:t>
            </w:r>
          </w:p>
        </w:tc>
        <w:tc>
          <w:tcPr>
            <w:tcW w:w="1389" w:type="pct"/>
            <w:shd w:val="clear" w:color="auto" w:fill="auto"/>
            <w:hideMark/>
          </w:tcPr>
          <w:p w14:paraId="2A9897FF" w14:textId="77777777" w:rsidR="00D7450C" w:rsidRPr="004E28C7" w:rsidRDefault="00D7450C" w:rsidP="00B87832">
            <w:pPr>
              <w:spacing w:before="60" w:after="60"/>
              <w:ind w:firstLine="0"/>
              <w:rPr>
                <w:sz w:val="24"/>
                <w:szCs w:val="24"/>
              </w:rPr>
            </w:pPr>
            <w:r w:rsidRPr="004E28C7">
              <w:rPr>
                <w:sz w:val="24"/>
                <w:szCs w:val="24"/>
              </w:rPr>
              <w:t>Атрибут может быть заполнен в ВСРЗ для дополнительной идентификации проекта документа</w:t>
            </w:r>
          </w:p>
        </w:tc>
      </w:tr>
      <w:tr w:rsidR="00D7450C" w:rsidRPr="004E28C7" w14:paraId="1546781B" w14:textId="77777777" w:rsidTr="00B87832">
        <w:tc>
          <w:tcPr>
            <w:tcW w:w="684" w:type="pct"/>
            <w:shd w:val="clear" w:color="auto" w:fill="auto"/>
            <w:hideMark/>
          </w:tcPr>
          <w:p w14:paraId="51A08CA6"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1740A249" w14:textId="77777777" w:rsidR="00D7450C" w:rsidRPr="004E28C7" w:rsidRDefault="00D7450C" w:rsidP="00B87832">
            <w:pPr>
              <w:spacing w:before="60" w:after="60"/>
              <w:ind w:firstLine="0"/>
              <w:rPr>
                <w:sz w:val="24"/>
                <w:szCs w:val="24"/>
              </w:rPr>
            </w:pPr>
            <w:r w:rsidRPr="004E28C7">
              <w:rPr>
                <w:sz w:val="24"/>
                <w:szCs w:val="24"/>
              </w:rPr>
              <w:t>regNum</w:t>
            </w:r>
            <w:r w:rsidRPr="004E28C7">
              <w:rPr>
                <w:sz w:val="24"/>
                <w:szCs w:val="24"/>
                <w:lang w:val="en-US"/>
              </w:rPr>
              <w:t>ber</w:t>
            </w:r>
            <w:r w:rsidRPr="004E28C7">
              <w:rPr>
                <w:sz w:val="24"/>
                <w:szCs w:val="24"/>
              </w:rPr>
              <w:t xml:space="preserve"> </w:t>
            </w:r>
          </w:p>
        </w:tc>
        <w:tc>
          <w:tcPr>
            <w:tcW w:w="383" w:type="pct"/>
            <w:gridSpan w:val="3"/>
            <w:shd w:val="clear" w:color="auto" w:fill="auto"/>
            <w:hideMark/>
          </w:tcPr>
          <w:p w14:paraId="259E862A" w14:textId="77777777" w:rsidR="00D7450C" w:rsidRPr="004E28C7" w:rsidRDefault="00D7450C" w:rsidP="00B87832">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4D8DC336" w14:textId="222DDC17" w:rsidR="00D7450C" w:rsidRPr="004E28C7" w:rsidRDefault="00D7450C" w:rsidP="00B87832">
            <w:pPr>
              <w:spacing w:before="60" w:after="60"/>
              <w:ind w:firstLine="0"/>
              <w:jc w:val="center"/>
              <w:rPr>
                <w:sz w:val="24"/>
                <w:szCs w:val="24"/>
              </w:rPr>
            </w:pPr>
            <w:r w:rsidRPr="004E28C7">
              <w:rPr>
                <w:sz w:val="24"/>
                <w:szCs w:val="24"/>
              </w:rPr>
              <w:t>T(</w:t>
            </w:r>
            <w:r w:rsidR="004120EC">
              <w:rPr>
                <w:sz w:val="24"/>
                <w:szCs w:val="24"/>
              </w:rPr>
              <w:t>1-</w:t>
            </w:r>
            <w:r w:rsidRPr="004E28C7">
              <w:rPr>
                <w:sz w:val="24"/>
                <w:szCs w:val="24"/>
              </w:rPr>
              <w:t>20)</w:t>
            </w:r>
          </w:p>
        </w:tc>
        <w:tc>
          <w:tcPr>
            <w:tcW w:w="1179" w:type="pct"/>
            <w:gridSpan w:val="2"/>
            <w:shd w:val="clear" w:color="auto" w:fill="auto"/>
            <w:hideMark/>
          </w:tcPr>
          <w:p w14:paraId="5286D32C" w14:textId="77777777" w:rsidR="00D7450C" w:rsidRPr="004E28C7" w:rsidRDefault="00D7450C" w:rsidP="00B87832">
            <w:pPr>
              <w:spacing w:before="60" w:after="60"/>
              <w:ind w:firstLine="0"/>
              <w:rPr>
                <w:sz w:val="24"/>
                <w:szCs w:val="24"/>
              </w:rPr>
            </w:pPr>
            <w:r w:rsidRPr="004E28C7">
              <w:rPr>
                <w:sz w:val="24"/>
                <w:szCs w:val="24"/>
              </w:rPr>
              <w:t>Номер реестровой записи банковской гарантии</w:t>
            </w:r>
          </w:p>
        </w:tc>
        <w:tc>
          <w:tcPr>
            <w:tcW w:w="1389" w:type="pct"/>
            <w:shd w:val="clear" w:color="auto" w:fill="auto"/>
            <w:hideMark/>
          </w:tcPr>
          <w:p w14:paraId="19600FAF" w14:textId="77777777" w:rsidR="00D7450C" w:rsidRPr="004E28C7" w:rsidRDefault="00D7450C" w:rsidP="00B87832">
            <w:pPr>
              <w:spacing w:before="60" w:after="60"/>
              <w:ind w:firstLine="0"/>
              <w:rPr>
                <w:sz w:val="24"/>
                <w:szCs w:val="24"/>
              </w:rPr>
            </w:pPr>
          </w:p>
        </w:tc>
      </w:tr>
      <w:tr w:rsidR="00D7450C" w:rsidRPr="004E28C7" w14:paraId="0A81E5CB" w14:textId="77777777" w:rsidTr="00B87832">
        <w:tc>
          <w:tcPr>
            <w:tcW w:w="684" w:type="pct"/>
            <w:shd w:val="clear" w:color="auto" w:fill="auto"/>
            <w:hideMark/>
          </w:tcPr>
          <w:p w14:paraId="4B7A5AE1"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2FFD56FC" w14:textId="77777777" w:rsidR="00D7450C" w:rsidRPr="004E28C7" w:rsidRDefault="00D7450C" w:rsidP="00B87832">
            <w:pPr>
              <w:spacing w:before="60" w:after="60"/>
              <w:ind w:firstLine="0"/>
              <w:rPr>
                <w:sz w:val="24"/>
                <w:szCs w:val="24"/>
              </w:rPr>
            </w:pPr>
            <w:r w:rsidRPr="004E28C7">
              <w:rPr>
                <w:sz w:val="24"/>
                <w:szCs w:val="24"/>
                <w:lang w:val="en-US"/>
              </w:rPr>
              <w:t>docN</w:t>
            </w:r>
            <w:r w:rsidRPr="004E28C7">
              <w:rPr>
                <w:sz w:val="24"/>
                <w:szCs w:val="24"/>
              </w:rPr>
              <w:t xml:space="preserve">umber </w:t>
            </w:r>
          </w:p>
        </w:tc>
        <w:tc>
          <w:tcPr>
            <w:tcW w:w="383" w:type="pct"/>
            <w:gridSpan w:val="3"/>
            <w:shd w:val="clear" w:color="auto" w:fill="auto"/>
            <w:hideMark/>
          </w:tcPr>
          <w:p w14:paraId="24FED4F2" w14:textId="77777777" w:rsidR="00D7450C" w:rsidRPr="004E28C7" w:rsidRDefault="00D7450C" w:rsidP="00B87832">
            <w:pPr>
              <w:spacing w:before="60" w:after="60"/>
              <w:ind w:firstLine="0"/>
              <w:jc w:val="center"/>
              <w:rPr>
                <w:sz w:val="24"/>
                <w:szCs w:val="24"/>
              </w:rPr>
            </w:pPr>
            <w:r>
              <w:rPr>
                <w:sz w:val="24"/>
                <w:szCs w:val="24"/>
              </w:rPr>
              <w:t>Н</w:t>
            </w:r>
          </w:p>
        </w:tc>
        <w:tc>
          <w:tcPr>
            <w:tcW w:w="531" w:type="pct"/>
            <w:gridSpan w:val="2"/>
            <w:shd w:val="clear" w:color="auto" w:fill="auto"/>
            <w:hideMark/>
          </w:tcPr>
          <w:p w14:paraId="5F3C01C2" w14:textId="6FA03C80" w:rsidR="00D7450C" w:rsidRPr="004E28C7" w:rsidRDefault="00D7450C" w:rsidP="00D77864">
            <w:pPr>
              <w:spacing w:before="60" w:after="60"/>
              <w:ind w:firstLine="0"/>
              <w:jc w:val="center"/>
              <w:rPr>
                <w:sz w:val="24"/>
                <w:szCs w:val="24"/>
              </w:rPr>
            </w:pPr>
            <w:r w:rsidRPr="004E28C7">
              <w:rPr>
                <w:sz w:val="24"/>
                <w:szCs w:val="24"/>
              </w:rPr>
              <w:t>T(1-</w:t>
            </w:r>
            <w:r w:rsidR="00D77864" w:rsidRPr="004E28C7">
              <w:rPr>
                <w:sz w:val="24"/>
                <w:szCs w:val="24"/>
              </w:rPr>
              <w:t>2</w:t>
            </w:r>
            <w:r w:rsidR="00D77864">
              <w:rPr>
                <w:sz w:val="24"/>
                <w:szCs w:val="24"/>
                <w:lang w:val="en-US"/>
              </w:rPr>
              <w:t>3</w:t>
            </w:r>
            <w:r w:rsidRPr="004E28C7">
              <w:rPr>
                <w:sz w:val="24"/>
                <w:szCs w:val="24"/>
              </w:rPr>
              <w:t>)</w:t>
            </w:r>
          </w:p>
        </w:tc>
        <w:tc>
          <w:tcPr>
            <w:tcW w:w="1179" w:type="pct"/>
            <w:gridSpan w:val="2"/>
            <w:shd w:val="clear" w:color="auto" w:fill="auto"/>
            <w:hideMark/>
          </w:tcPr>
          <w:p w14:paraId="1C1C5203" w14:textId="77777777" w:rsidR="00D7450C" w:rsidRPr="004E28C7" w:rsidRDefault="00D7450C" w:rsidP="00B87832">
            <w:pPr>
              <w:spacing w:before="60" w:after="60"/>
              <w:ind w:firstLine="0"/>
              <w:rPr>
                <w:sz w:val="24"/>
                <w:szCs w:val="24"/>
              </w:rPr>
            </w:pPr>
            <w:r w:rsidRPr="004E28C7">
              <w:rPr>
                <w:sz w:val="24"/>
                <w:szCs w:val="24"/>
              </w:rPr>
              <w:t xml:space="preserve">Номер </w:t>
            </w:r>
            <w:r>
              <w:rPr>
                <w:sz w:val="24"/>
                <w:szCs w:val="24"/>
              </w:rPr>
              <w:t>документа</w:t>
            </w:r>
          </w:p>
        </w:tc>
        <w:tc>
          <w:tcPr>
            <w:tcW w:w="1389" w:type="pct"/>
            <w:shd w:val="clear" w:color="auto" w:fill="auto"/>
            <w:hideMark/>
          </w:tcPr>
          <w:p w14:paraId="0582EB1A" w14:textId="77777777" w:rsidR="00D7450C" w:rsidRPr="004E28C7" w:rsidRDefault="00D7450C" w:rsidP="00B87832">
            <w:pPr>
              <w:spacing w:before="60" w:after="60"/>
              <w:ind w:firstLine="0"/>
              <w:rPr>
                <w:sz w:val="24"/>
                <w:szCs w:val="24"/>
              </w:rPr>
            </w:pPr>
            <w:r w:rsidRPr="004E28C7">
              <w:rPr>
                <w:sz w:val="24"/>
                <w:szCs w:val="24"/>
              </w:rPr>
              <w:t>Элемент обязателен для заполнения при выгрузке из РК РБГ</w:t>
            </w:r>
          </w:p>
        </w:tc>
      </w:tr>
      <w:tr w:rsidR="00D7450C" w:rsidRPr="004E28C7" w14:paraId="1F49E060" w14:textId="77777777" w:rsidTr="00B87832">
        <w:tc>
          <w:tcPr>
            <w:tcW w:w="684" w:type="pct"/>
            <w:shd w:val="clear" w:color="auto" w:fill="auto"/>
            <w:hideMark/>
          </w:tcPr>
          <w:p w14:paraId="345949B4"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606D57A1" w14:textId="77777777" w:rsidR="00D7450C" w:rsidRPr="004E28C7" w:rsidRDefault="00D7450C" w:rsidP="00B87832">
            <w:pPr>
              <w:spacing w:before="60" w:after="60"/>
              <w:ind w:firstLine="0"/>
              <w:rPr>
                <w:sz w:val="24"/>
                <w:szCs w:val="24"/>
              </w:rPr>
            </w:pPr>
            <w:r w:rsidRPr="004E28C7">
              <w:rPr>
                <w:sz w:val="24"/>
                <w:szCs w:val="24"/>
                <w:lang w:val="en-US"/>
              </w:rPr>
              <w:t>docP</w:t>
            </w:r>
            <w:r w:rsidRPr="004E28C7">
              <w:rPr>
                <w:sz w:val="24"/>
                <w:szCs w:val="24"/>
              </w:rPr>
              <w:t xml:space="preserve">ublishDate </w:t>
            </w:r>
          </w:p>
        </w:tc>
        <w:tc>
          <w:tcPr>
            <w:tcW w:w="383" w:type="pct"/>
            <w:gridSpan w:val="3"/>
            <w:shd w:val="clear" w:color="auto" w:fill="auto"/>
            <w:hideMark/>
          </w:tcPr>
          <w:p w14:paraId="5DC7A223"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4EA41312" w14:textId="77777777" w:rsidR="00D7450C" w:rsidRPr="004E28C7" w:rsidRDefault="00D7450C" w:rsidP="00B87832">
            <w:pPr>
              <w:spacing w:before="60" w:after="60"/>
              <w:ind w:firstLine="0"/>
              <w:jc w:val="center"/>
              <w:rPr>
                <w:sz w:val="24"/>
                <w:szCs w:val="24"/>
              </w:rPr>
            </w:pPr>
            <w:r w:rsidRPr="004E28C7">
              <w:rPr>
                <w:sz w:val="24"/>
                <w:szCs w:val="24"/>
              </w:rPr>
              <w:t>DT</w:t>
            </w:r>
          </w:p>
        </w:tc>
        <w:tc>
          <w:tcPr>
            <w:tcW w:w="1179" w:type="pct"/>
            <w:gridSpan w:val="2"/>
            <w:shd w:val="clear" w:color="auto" w:fill="auto"/>
            <w:hideMark/>
          </w:tcPr>
          <w:p w14:paraId="077C8B22" w14:textId="0338E3F4" w:rsidR="00D7450C" w:rsidRPr="004E28C7" w:rsidRDefault="00CB2130" w:rsidP="00B87832">
            <w:pPr>
              <w:spacing w:before="60" w:after="60"/>
              <w:ind w:firstLine="0"/>
              <w:rPr>
                <w:sz w:val="24"/>
                <w:szCs w:val="24"/>
              </w:rPr>
            </w:pPr>
            <w:r>
              <w:rPr>
                <w:sz w:val="24"/>
                <w:szCs w:val="24"/>
              </w:rPr>
              <w:t>Дата размещения документа</w:t>
            </w:r>
          </w:p>
        </w:tc>
        <w:tc>
          <w:tcPr>
            <w:tcW w:w="1389" w:type="pct"/>
            <w:shd w:val="clear" w:color="auto" w:fill="auto"/>
            <w:hideMark/>
          </w:tcPr>
          <w:p w14:paraId="4FF258EA" w14:textId="77777777" w:rsidR="00D7450C" w:rsidRPr="004E28C7" w:rsidRDefault="00D7450C" w:rsidP="00B87832">
            <w:pPr>
              <w:spacing w:before="60" w:after="60"/>
              <w:ind w:firstLine="0"/>
              <w:rPr>
                <w:sz w:val="24"/>
                <w:szCs w:val="24"/>
              </w:rPr>
            </w:pPr>
            <w:r w:rsidRPr="004E28C7">
              <w:rPr>
                <w:sz w:val="24"/>
                <w:szCs w:val="24"/>
              </w:rPr>
              <w:t>Элемент обязателен для заполнения при выгрузке из РК РБГ</w:t>
            </w:r>
          </w:p>
        </w:tc>
      </w:tr>
      <w:tr w:rsidR="00D7450C" w:rsidRPr="004E28C7" w14:paraId="387B75BF" w14:textId="77777777" w:rsidTr="00B87832">
        <w:tc>
          <w:tcPr>
            <w:tcW w:w="684" w:type="pct"/>
            <w:shd w:val="clear" w:color="auto" w:fill="auto"/>
            <w:hideMark/>
          </w:tcPr>
          <w:p w14:paraId="703194C5"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392537DD" w14:textId="77777777" w:rsidR="00D7450C" w:rsidRPr="004E28C7" w:rsidRDefault="00D7450C" w:rsidP="00B87832">
            <w:pPr>
              <w:spacing w:before="60" w:after="60"/>
              <w:ind w:firstLine="0"/>
              <w:rPr>
                <w:sz w:val="24"/>
                <w:szCs w:val="24"/>
              </w:rPr>
            </w:pPr>
            <w:r>
              <w:rPr>
                <w:sz w:val="24"/>
                <w:szCs w:val="24"/>
                <w:lang w:val="en-US"/>
              </w:rPr>
              <w:t>reason</w:t>
            </w:r>
            <w:r w:rsidRPr="004E28C7">
              <w:rPr>
                <w:sz w:val="24"/>
                <w:szCs w:val="24"/>
              </w:rPr>
              <w:t xml:space="preserve"> </w:t>
            </w:r>
          </w:p>
        </w:tc>
        <w:tc>
          <w:tcPr>
            <w:tcW w:w="383" w:type="pct"/>
            <w:gridSpan w:val="3"/>
            <w:shd w:val="clear" w:color="auto" w:fill="auto"/>
            <w:hideMark/>
          </w:tcPr>
          <w:p w14:paraId="63DCDB25" w14:textId="77777777" w:rsidR="00D7450C" w:rsidRPr="00E736D4" w:rsidRDefault="00D7450C" w:rsidP="00B87832">
            <w:pPr>
              <w:spacing w:before="60" w:after="60"/>
              <w:ind w:firstLine="0"/>
              <w:jc w:val="center"/>
              <w:rPr>
                <w:sz w:val="24"/>
                <w:szCs w:val="24"/>
              </w:rPr>
            </w:pPr>
            <w:r>
              <w:rPr>
                <w:sz w:val="24"/>
                <w:szCs w:val="24"/>
              </w:rPr>
              <w:t>О</w:t>
            </w:r>
          </w:p>
        </w:tc>
        <w:tc>
          <w:tcPr>
            <w:tcW w:w="531" w:type="pct"/>
            <w:gridSpan w:val="2"/>
            <w:shd w:val="clear" w:color="auto" w:fill="auto"/>
            <w:hideMark/>
          </w:tcPr>
          <w:p w14:paraId="2AD00DAF" w14:textId="77777777" w:rsidR="00D7450C" w:rsidRPr="004E28C7" w:rsidRDefault="00D7450C" w:rsidP="00B87832">
            <w:pPr>
              <w:spacing w:before="60" w:after="60"/>
              <w:ind w:firstLine="0"/>
              <w:jc w:val="center"/>
              <w:rPr>
                <w:sz w:val="24"/>
                <w:szCs w:val="24"/>
              </w:rPr>
            </w:pPr>
            <w:r w:rsidRPr="004E28C7">
              <w:rPr>
                <w:sz w:val="24"/>
                <w:szCs w:val="24"/>
              </w:rPr>
              <w:t>T(1-</w:t>
            </w:r>
            <w:r>
              <w:rPr>
                <w:sz w:val="24"/>
                <w:szCs w:val="24"/>
              </w:rPr>
              <w:t>2000</w:t>
            </w:r>
            <w:r w:rsidRPr="004E28C7">
              <w:rPr>
                <w:sz w:val="24"/>
                <w:szCs w:val="24"/>
              </w:rPr>
              <w:t>)</w:t>
            </w:r>
          </w:p>
        </w:tc>
        <w:tc>
          <w:tcPr>
            <w:tcW w:w="1179" w:type="pct"/>
            <w:gridSpan w:val="2"/>
            <w:shd w:val="clear" w:color="auto" w:fill="auto"/>
            <w:hideMark/>
          </w:tcPr>
          <w:p w14:paraId="0AA9B3FD" w14:textId="77777777" w:rsidR="00D7450C" w:rsidRPr="004E28C7" w:rsidRDefault="00D7450C" w:rsidP="00B87832">
            <w:pPr>
              <w:spacing w:before="60" w:after="60"/>
              <w:ind w:firstLine="0"/>
              <w:rPr>
                <w:sz w:val="24"/>
                <w:szCs w:val="24"/>
              </w:rPr>
            </w:pPr>
            <w:r>
              <w:rPr>
                <w:sz w:val="24"/>
                <w:szCs w:val="24"/>
              </w:rPr>
              <w:t>Причина недействительности</w:t>
            </w:r>
          </w:p>
        </w:tc>
        <w:tc>
          <w:tcPr>
            <w:tcW w:w="1389" w:type="pct"/>
            <w:shd w:val="clear" w:color="auto" w:fill="auto"/>
            <w:hideMark/>
          </w:tcPr>
          <w:p w14:paraId="2B6ABA57" w14:textId="77777777" w:rsidR="00D7450C" w:rsidRPr="004E28C7" w:rsidRDefault="00D7450C" w:rsidP="00B87832">
            <w:pPr>
              <w:spacing w:before="60" w:after="60"/>
              <w:ind w:firstLine="0"/>
              <w:rPr>
                <w:sz w:val="24"/>
                <w:szCs w:val="24"/>
              </w:rPr>
            </w:pPr>
          </w:p>
        </w:tc>
      </w:tr>
      <w:tr w:rsidR="00D7450C" w:rsidRPr="004E28C7" w14:paraId="432E88D2" w14:textId="77777777" w:rsidTr="00B87832">
        <w:tc>
          <w:tcPr>
            <w:tcW w:w="684" w:type="pct"/>
            <w:shd w:val="clear" w:color="auto" w:fill="auto"/>
            <w:hideMark/>
          </w:tcPr>
          <w:p w14:paraId="7360E791"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67A094F1" w14:textId="77777777" w:rsidR="00D7450C" w:rsidRPr="004E28C7" w:rsidRDefault="00D7450C" w:rsidP="00B87832">
            <w:pPr>
              <w:spacing w:before="60" w:after="60"/>
              <w:ind w:firstLine="0"/>
              <w:rPr>
                <w:sz w:val="24"/>
                <w:szCs w:val="24"/>
              </w:rPr>
            </w:pPr>
            <w:r w:rsidRPr="003A1821">
              <w:rPr>
                <w:sz w:val="24"/>
                <w:szCs w:val="24"/>
                <w:lang w:val="en-US"/>
              </w:rPr>
              <w:t>guaranteeInfo</w:t>
            </w:r>
          </w:p>
        </w:tc>
        <w:tc>
          <w:tcPr>
            <w:tcW w:w="383" w:type="pct"/>
            <w:gridSpan w:val="3"/>
            <w:shd w:val="clear" w:color="auto" w:fill="auto"/>
            <w:hideMark/>
          </w:tcPr>
          <w:p w14:paraId="167ED7B7" w14:textId="77777777" w:rsidR="00D7450C" w:rsidRPr="004E28C7" w:rsidRDefault="00D7450C" w:rsidP="00B87832">
            <w:pPr>
              <w:spacing w:before="60" w:after="60"/>
              <w:ind w:firstLine="0"/>
              <w:jc w:val="center"/>
              <w:rPr>
                <w:sz w:val="24"/>
                <w:szCs w:val="24"/>
              </w:rPr>
            </w:pPr>
            <w:r w:rsidRPr="004E28C7">
              <w:rPr>
                <w:sz w:val="24"/>
                <w:szCs w:val="24"/>
              </w:rPr>
              <w:t>O</w:t>
            </w:r>
          </w:p>
        </w:tc>
        <w:tc>
          <w:tcPr>
            <w:tcW w:w="531" w:type="pct"/>
            <w:gridSpan w:val="2"/>
            <w:shd w:val="clear" w:color="auto" w:fill="auto"/>
            <w:hideMark/>
          </w:tcPr>
          <w:p w14:paraId="1B264C1E" w14:textId="77777777" w:rsidR="00D7450C" w:rsidRPr="004E28C7" w:rsidRDefault="00D7450C" w:rsidP="00B87832">
            <w:pPr>
              <w:spacing w:before="60" w:after="60"/>
              <w:ind w:firstLine="0"/>
              <w:jc w:val="center"/>
              <w:rPr>
                <w:sz w:val="24"/>
                <w:szCs w:val="24"/>
              </w:rPr>
            </w:pPr>
            <w:r w:rsidRPr="004E28C7">
              <w:rPr>
                <w:sz w:val="24"/>
                <w:szCs w:val="24"/>
                <w:lang w:val="en-US"/>
              </w:rPr>
              <w:t>S</w:t>
            </w:r>
          </w:p>
        </w:tc>
        <w:tc>
          <w:tcPr>
            <w:tcW w:w="1179" w:type="pct"/>
            <w:gridSpan w:val="2"/>
            <w:shd w:val="clear" w:color="auto" w:fill="auto"/>
            <w:hideMark/>
          </w:tcPr>
          <w:p w14:paraId="2742DD10" w14:textId="77777777" w:rsidR="00D7450C" w:rsidRPr="004E28C7" w:rsidRDefault="00D7450C" w:rsidP="00B87832">
            <w:pPr>
              <w:spacing w:before="60" w:after="60"/>
              <w:ind w:firstLine="0"/>
              <w:rPr>
                <w:sz w:val="24"/>
                <w:szCs w:val="24"/>
              </w:rPr>
            </w:pPr>
            <w:r w:rsidRPr="003A1821">
              <w:rPr>
                <w:sz w:val="24"/>
                <w:szCs w:val="24"/>
              </w:rPr>
              <w:t>Сведения о банковской гарантии (для печатной формы)</w:t>
            </w:r>
          </w:p>
        </w:tc>
        <w:tc>
          <w:tcPr>
            <w:tcW w:w="1389" w:type="pct"/>
            <w:shd w:val="clear" w:color="auto" w:fill="auto"/>
            <w:hideMark/>
          </w:tcPr>
          <w:p w14:paraId="4B277133" w14:textId="77777777" w:rsidR="00D7450C" w:rsidRPr="003A1821" w:rsidRDefault="00D7450C" w:rsidP="00B87832">
            <w:pPr>
              <w:spacing w:before="60" w:after="60"/>
              <w:ind w:firstLine="0"/>
              <w:rPr>
                <w:sz w:val="24"/>
                <w:szCs w:val="24"/>
              </w:rPr>
            </w:pPr>
            <w:r>
              <w:rPr>
                <w:sz w:val="24"/>
                <w:szCs w:val="24"/>
              </w:rPr>
              <w:t xml:space="preserve">Содержимое элемента игнорируется при приеме, заполняется при выгрузке </w:t>
            </w:r>
            <w:r w:rsidRPr="004E28C7">
              <w:rPr>
                <w:sz w:val="24"/>
                <w:szCs w:val="24"/>
              </w:rPr>
              <w:t>из РК РБГ</w:t>
            </w:r>
          </w:p>
        </w:tc>
      </w:tr>
      <w:tr w:rsidR="00D7450C" w:rsidRPr="004E28C7" w14:paraId="054F7E1B" w14:textId="77777777" w:rsidTr="00B87832">
        <w:tc>
          <w:tcPr>
            <w:tcW w:w="684" w:type="pct"/>
            <w:shd w:val="clear" w:color="auto" w:fill="auto"/>
            <w:hideMark/>
          </w:tcPr>
          <w:p w14:paraId="6B43AB37"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1E0C4F66" w14:textId="77777777" w:rsidR="00D7450C" w:rsidRPr="004E28C7" w:rsidRDefault="00D7450C" w:rsidP="00B87832">
            <w:pPr>
              <w:spacing w:before="60" w:after="60"/>
              <w:ind w:firstLine="0"/>
              <w:rPr>
                <w:sz w:val="24"/>
                <w:szCs w:val="24"/>
              </w:rPr>
            </w:pPr>
            <w:r w:rsidRPr="004E28C7">
              <w:rPr>
                <w:sz w:val="24"/>
                <w:szCs w:val="24"/>
              </w:rPr>
              <w:t xml:space="preserve">href </w:t>
            </w:r>
          </w:p>
        </w:tc>
        <w:tc>
          <w:tcPr>
            <w:tcW w:w="383" w:type="pct"/>
            <w:gridSpan w:val="3"/>
            <w:shd w:val="clear" w:color="auto" w:fill="auto"/>
            <w:hideMark/>
          </w:tcPr>
          <w:p w14:paraId="594EBD9E"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3CCD2DC4" w14:textId="77777777" w:rsidR="00D7450C" w:rsidRPr="004E28C7" w:rsidRDefault="00D7450C" w:rsidP="00B87832">
            <w:pPr>
              <w:spacing w:before="60" w:after="60"/>
              <w:ind w:firstLine="0"/>
              <w:jc w:val="center"/>
              <w:rPr>
                <w:sz w:val="24"/>
                <w:szCs w:val="24"/>
              </w:rPr>
            </w:pPr>
            <w:r w:rsidRPr="004E28C7">
              <w:rPr>
                <w:sz w:val="24"/>
                <w:szCs w:val="24"/>
              </w:rPr>
              <w:t>T(1-1024)</w:t>
            </w:r>
          </w:p>
        </w:tc>
        <w:tc>
          <w:tcPr>
            <w:tcW w:w="1179" w:type="pct"/>
            <w:gridSpan w:val="2"/>
            <w:shd w:val="clear" w:color="auto" w:fill="auto"/>
            <w:hideMark/>
          </w:tcPr>
          <w:p w14:paraId="26618A1A" w14:textId="77777777" w:rsidR="00D7450C" w:rsidRPr="004E28C7" w:rsidRDefault="00D7450C" w:rsidP="00B87832">
            <w:pPr>
              <w:spacing w:before="60" w:after="60"/>
              <w:ind w:firstLine="0"/>
              <w:rPr>
                <w:sz w:val="24"/>
                <w:szCs w:val="24"/>
              </w:rPr>
            </w:pPr>
            <w:r w:rsidRPr="004E28C7">
              <w:rPr>
                <w:sz w:val="24"/>
                <w:szCs w:val="24"/>
              </w:rPr>
              <w:t>Гиперссылка на опубликованный документ</w:t>
            </w:r>
          </w:p>
        </w:tc>
        <w:tc>
          <w:tcPr>
            <w:tcW w:w="1389" w:type="pct"/>
            <w:shd w:val="clear" w:color="auto" w:fill="auto"/>
            <w:hideMark/>
          </w:tcPr>
          <w:p w14:paraId="06FBCF61" w14:textId="77777777" w:rsidR="00D7450C" w:rsidRPr="004E28C7" w:rsidRDefault="00D7450C" w:rsidP="00B87832">
            <w:pPr>
              <w:spacing w:before="60" w:after="60"/>
              <w:ind w:firstLine="0"/>
              <w:rPr>
                <w:sz w:val="24"/>
                <w:szCs w:val="24"/>
              </w:rPr>
            </w:pPr>
            <w:r w:rsidRPr="004E28C7">
              <w:rPr>
                <w:sz w:val="24"/>
                <w:szCs w:val="24"/>
              </w:rPr>
              <w:t>Элемент обязателен для заполнения при выгрузке из РК РБГ.</w:t>
            </w:r>
          </w:p>
        </w:tc>
      </w:tr>
      <w:tr w:rsidR="00D7450C" w:rsidRPr="004E28C7" w14:paraId="432F81A7" w14:textId="77777777" w:rsidTr="00B87832">
        <w:tc>
          <w:tcPr>
            <w:tcW w:w="684" w:type="pct"/>
            <w:shd w:val="clear" w:color="auto" w:fill="auto"/>
            <w:hideMark/>
          </w:tcPr>
          <w:p w14:paraId="55A57852"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4805C991" w14:textId="77777777" w:rsidR="00D7450C" w:rsidRPr="004E28C7" w:rsidRDefault="00D7450C" w:rsidP="00B87832">
            <w:pPr>
              <w:spacing w:before="60" w:after="60"/>
              <w:ind w:firstLine="0"/>
              <w:rPr>
                <w:sz w:val="24"/>
                <w:szCs w:val="24"/>
              </w:rPr>
            </w:pPr>
            <w:r w:rsidRPr="004E28C7">
              <w:rPr>
                <w:sz w:val="24"/>
                <w:szCs w:val="24"/>
              </w:rPr>
              <w:t>printForm</w:t>
            </w:r>
          </w:p>
        </w:tc>
        <w:tc>
          <w:tcPr>
            <w:tcW w:w="383" w:type="pct"/>
            <w:gridSpan w:val="3"/>
            <w:shd w:val="clear" w:color="auto" w:fill="auto"/>
            <w:hideMark/>
          </w:tcPr>
          <w:p w14:paraId="2112891C"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5F22AAF2" w14:textId="77777777" w:rsidR="00D7450C" w:rsidRPr="004E28C7" w:rsidRDefault="00D7450C" w:rsidP="00B87832">
            <w:pPr>
              <w:spacing w:before="60" w:after="60"/>
              <w:ind w:firstLine="0"/>
              <w:jc w:val="center"/>
              <w:rPr>
                <w:sz w:val="24"/>
                <w:szCs w:val="24"/>
              </w:rPr>
            </w:pPr>
            <w:r w:rsidRPr="004E28C7">
              <w:rPr>
                <w:sz w:val="24"/>
                <w:szCs w:val="24"/>
              </w:rPr>
              <w:t>S</w:t>
            </w:r>
          </w:p>
        </w:tc>
        <w:tc>
          <w:tcPr>
            <w:tcW w:w="1179" w:type="pct"/>
            <w:gridSpan w:val="2"/>
            <w:shd w:val="clear" w:color="auto" w:fill="auto"/>
            <w:hideMark/>
          </w:tcPr>
          <w:p w14:paraId="5004F375" w14:textId="77777777" w:rsidR="00D7450C" w:rsidRPr="004E28C7" w:rsidRDefault="00D7450C" w:rsidP="00B87832">
            <w:pPr>
              <w:spacing w:before="60" w:after="60"/>
              <w:ind w:firstLine="0"/>
              <w:rPr>
                <w:sz w:val="24"/>
                <w:szCs w:val="24"/>
              </w:rPr>
            </w:pPr>
            <w:r w:rsidRPr="004E28C7">
              <w:rPr>
                <w:sz w:val="24"/>
                <w:szCs w:val="24"/>
              </w:rPr>
              <w:t>Печатная форма документа</w:t>
            </w:r>
          </w:p>
        </w:tc>
        <w:tc>
          <w:tcPr>
            <w:tcW w:w="1389" w:type="pct"/>
            <w:shd w:val="clear" w:color="auto" w:fill="auto"/>
            <w:hideMark/>
          </w:tcPr>
          <w:p w14:paraId="68FCBEC5" w14:textId="77777777" w:rsidR="00D7450C" w:rsidRPr="004E28C7" w:rsidRDefault="00D7450C" w:rsidP="00B87832">
            <w:pPr>
              <w:spacing w:before="60" w:after="60"/>
              <w:ind w:firstLine="0"/>
              <w:rPr>
                <w:sz w:val="24"/>
                <w:szCs w:val="24"/>
              </w:rPr>
            </w:pPr>
            <w:r w:rsidRPr="004E28C7">
              <w:rPr>
                <w:sz w:val="24"/>
                <w:szCs w:val="24"/>
              </w:rPr>
              <w:t>Элемент обязателен для заполнения при выгрузке из РК РБГ.</w:t>
            </w:r>
          </w:p>
        </w:tc>
      </w:tr>
      <w:tr w:rsidR="00D7450C" w:rsidRPr="004E28C7" w14:paraId="63371ED1" w14:textId="77777777" w:rsidTr="00B87832">
        <w:tc>
          <w:tcPr>
            <w:tcW w:w="684" w:type="pct"/>
            <w:shd w:val="clear" w:color="auto" w:fill="auto"/>
          </w:tcPr>
          <w:p w14:paraId="108DC7B3" w14:textId="77777777" w:rsidR="00D7450C" w:rsidRPr="004E28C7" w:rsidRDefault="00D7450C" w:rsidP="00B87832">
            <w:pPr>
              <w:spacing w:before="60" w:after="60"/>
              <w:ind w:firstLine="0"/>
              <w:rPr>
                <w:sz w:val="24"/>
                <w:szCs w:val="24"/>
              </w:rPr>
            </w:pPr>
          </w:p>
        </w:tc>
        <w:tc>
          <w:tcPr>
            <w:tcW w:w="834" w:type="pct"/>
            <w:gridSpan w:val="2"/>
            <w:shd w:val="clear" w:color="auto" w:fill="auto"/>
          </w:tcPr>
          <w:p w14:paraId="2A32E450" w14:textId="77777777" w:rsidR="00D7450C" w:rsidRPr="004E28C7" w:rsidRDefault="00D7450C" w:rsidP="00B87832">
            <w:pPr>
              <w:spacing w:before="60" w:after="60"/>
              <w:ind w:firstLine="0"/>
              <w:rPr>
                <w:sz w:val="24"/>
                <w:szCs w:val="24"/>
                <w:lang w:val="en-US"/>
              </w:rPr>
            </w:pPr>
            <w:r>
              <w:rPr>
                <w:sz w:val="24"/>
                <w:szCs w:val="24"/>
                <w:lang w:val="en-US"/>
              </w:rPr>
              <w:t>documents</w:t>
            </w:r>
          </w:p>
        </w:tc>
        <w:tc>
          <w:tcPr>
            <w:tcW w:w="383" w:type="pct"/>
            <w:gridSpan w:val="3"/>
            <w:shd w:val="clear" w:color="auto" w:fill="auto"/>
          </w:tcPr>
          <w:p w14:paraId="7D6D9312" w14:textId="77777777" w:rsidR="00D7450C" w:rsidRPr="004E28C7" w:rsidRDefault="00D7450C" w:rsidP="00B87832">
            <w:pPr>
              <w:spacing w:before="60" w:after="60"/>
              <w:ind w:firstLine="0"/>
              <w:jc w:val="center"/>
              <w:rPr>
                <w:sz w:val="24"/>
                <w:szCs w:val="24"/>
              </w:rPr>
            </w:pPr>
            <w:r w:rsidRPr="002947D3">
              <w:rPr>
                <w:sz w:val="24"/>
                <w:szCs w:val="24"/>
              </w:rPr>
              <w:t>H</w:t>
            </w:r>
          </w:p>
        </w:tc>
        <w:tc>
          <w:tcPr>
            <w:tcW w:w="531" w:type="pct"/>
            <w:gridSpan w:val="2"/>
            <w:shd w:val="clear" w:color="auto" w:fill="auto"/>
          </w:tcPr>
          <w:p w14:paraId="6FB01AB6" w14:textId="77777777" w:rsidR="00D7450C" w:rsidRPr="004E28C7" w:rsidRDefault="00D7450C" w:rsidP="00B87832">
            <w:pPr>
              <w:spacing w:before="60" w:after="60"/>
              <w:ind w:firstLine="0"/>
              <w:jc w:val="center"/>
              <w:rPr>
                <w:sz w:val="24"/>
                <w:szCs w:val="24"/>
                <w:lang w:val="en-US"/>
              </w:rPr>
            </w:pPr>
            <w:r w:rsidRPr="002947D3">
              <w:rPr>
                <w:sz w:val="24"/>
                <w:szCs w:val="24"/>
              </w:rPr>
              <w:t>S</w:t>
            </w:r>
          </w:p>
        </w:tc>
        <w:tc>
          <w:tcPr>
            <w:tcW w:w="1179" w:type="pct"/>
            <w:gridSpan w:val="2"/>
            <w:shd w:val="clear" w:color="auto" w:fill="auto"/>
          </w:tcPr>
          <w:p w14:paraId="51FDBE03" w14:textId="77777777" w:rsidR="00D7450C" w:rsidRPr="004E28C7" w:rsidRDefault="00D7450C" w:rsidP="00B87832">
            <w:pPr>
              <w:spacing w:before="60" w:after="60"/>
              <w:ind w:firstLine="0"/>
              <w:rPr>
                <w:sz w:val="24"/>
                <w:szCs w:val="24"/>
              </w:rPr>
            </w:pPr>
            <w:r>
              <w:rPr>
                <w:sz w:val="24"/>
                <w:szCs w:val="24"/>
              </w:rPr>
              <w:t>Документы</w:t>
            </w:r>
          </w:p>
        </w:tc>
        <w:tc>
          <w:tcPr>
            <w:tcW w:w="1389" w:type="pct"/>
            <w:shd w:val="clear" w:color="auto" w:fill="auto"/>
          </w:tcPr>
          <w:p w14:paraId="0E6F69B6" w14:textId="77777777" w:rsidR="00D7450C" w:rsidRPr="004E28C7" w:rsidRDefault="00D7450C" w:rsidP="00B87832">
            <w:pPr>
              <w:spacing w:before="60" w:after="60"/>
              <w:ind w:firstLine="0"/>
              <w:rPr>
                <w:sz w:val="24"/>
                <w:szCs w:val="24"/>
              </w:rPr>
            </w:pPr>
          </w:p>
        </w:tc>
      </w:tr>
      <w:tr w:rsidR="00D7450C" w:rsidRPr="002B4BD3" w14:paraId="03ED07E5" w14:textId="77777777" w:rsidTr="00B87832">
        <w:tc>
          <w:tcPr>
            <w:tcW w:w="5000" w:type="pct"/>
            <w:gridSpan w:val="11"/>
            <w:shd w:val="clear" w:color="auto" w:fill="auto"/>
            <w:hideMark/>
          </w:tcPr>
          <w:p w14:paraId="54A61E80" w14:textId="77777777" w:rsidR="00D7450C" w:rsidRPr="002B4BD3" w:rsidRDefault="00D7450C" w:rsidP="00B87832">
            <w:pPr>
              <w:spacing w:before="60" w:after="60"/>
              <w:ind w:firstLine="0"/>
              <w:jc w:val="center"/>
              <w:rPr>
                <w:b/>
                <w:sz w:val="24"/>
                <w:szCs w:val="24"/>
              </w:rPr>
            </w:pPr>
            <w:r w:rsidRPr="002B4BD3">
              <w:rPr>
                <w:b/>
                <w:sz w:val="24"/>
                <w:szCs w:val="24"/>
              </w:rPr>
              <w:t>Сведения о банковской гарантии (для печатной формы)</w:t>
            </w:r>
          </w:p>
        </w:tc>
      </w:tr>
      <w:tr w:rsidR="00D7450C" w:rsidRPr="004E28C7" w14:paraId="604DEA52" w14:textId="77777777" w:rsidTr="00B87832">
        <w:tc>
          <w:tcPr>
            <w:tcW w:w="684" w:type="pct"/>
            <w:shd w:val="clear" w:color="auto" w:fill="auto"/>
            <w:hideMark/>
          </w:tcPr>
          <w:p w14:paraId="3754852E" w14:textId="77777777" w:rsidR="00D7450C" w:rsidRPr="004E28C7" w:rsidRDefault="00D7450C" w:rsidP="00B87832">
            <w:pPr>
              <w:spacing w:before="60" w:after="60"/>
              <w:ind w:firstLine="0"/>
              <w:rPr>
                <w:sz w:val="24"/>
                <w:szCs w:val="24"/>
              </w:rPr>
            </w:pPr>
            <w:r>
              <w:rPr>
                <w:b/>
                <w:bCs/>
                <w:sz w:val="24"/>
                <w:szCs w:val="24"/>
                <w:lang w:val="en-US"/>
              </w:rPr>
              <w:t>guarantee</w:t>
            </w:r>
            <w:r w:rsidRPr="004E28C7">
              <w:rPr>
                <w:b/>
                <w:bCs/>
                <w:sz w:val="24"/>
                <w:szCs w:val="24"/>
              </w:rPr>
              <w:t>Info</w:t>
            </w:r>
          </w:p>
        </w:tc>
        <w:tc>
          <w:tcPr>
            <w:tcW w:w="834" w:type="pct"/>
            <w:gridSpan w:val="2"/>
            <w:shd w:val="clear" w:color="auto" w:fill="auto"/>
            <w:hideMark/>
          </w:tcPr>
          <w:p w14:paraId="4085F6E6" w14:textId="77777777" w:rsidR="00D7450C" w:rsidRPr="004E28C7" w:rsidRDefault="00D7450C" w:rsidP="00B87832">
            <w:pPr>
              <w:spacing w:before="60" w:after="60"/>
              <w:ind w:firstLine="0"/>
              <w:rPr>
                <w:sz w:val="24"/>
                <w:szCs w:val="24"/>
              </w:rPr>
            </w:pPr>
            <w:r w:rsidRPr="004E28C7">
              <w:rPr>
                <w:sz w:val="24"/>
                <w:szCs w:val="24"/>
              </w:rPr>
              <w:t> </w:t>
            </w:r>
          </w:p>
        </w:tc>
        <w:tc>
          <w:tcPr>
            <w:tcW w:w="383" w:type="pct"/>
            <w:gridSpan w:val="3"/>
            <w:shd w:val="clear" w:color="auto" w:fill="auto"/>
            <w:hideMark/>
          </w:tcPr>
          <w:p w14:paraId="6E5DB071" w14:textId="77777777" w:rsidR="00D7450C" w:rsidRPr="004E28C7" w:rsidRDefault="00D7450C" w:rsidP="00B87832">
            <w:pPr>
              <w:spacing w:before="60" w:after="60"/>
              <w:ind w:firstLine="0"/>
              <w:rPr>
                <w:sz w:val="24"/>
                <w:szCs w:val="24"/>
              </w:rPr>
            </w:pPr>
            <w:r w:rsidRPr="004E28C7">
              <w:rPr>
                <w:sz w:val="24"/>
                <w:szCs w:val="24"/>
              </w:rPr>
              <w:t> </w:t>
            </w:r>
          </w:p>
        </w:tc>
        <w:tc>
          <w:tcPr>
            <w:tcW w:w="531" w:type="pct"/>
            <w:gridSpan w:val="2"/>
            <w:shd w:val="clear" w:color="auto" w:fill="auto"/>
            <w:hideMark/>
          </w:tcPr>
          <w:p w14:paraId="1B46C58E" w14:textId="77777777" w:rsidR="00D7450C" w:rsidRPr="004E28C7" w:rsidRDefault="00D7450C" w:rsidP="00B87832">
            <w:pPr>
              <w:spacing w:before="60" w:after="60"/>
              <w:ind w:firstLine="0"/>
              <w:rPr>
                <w:sz w:val="24"/>
                <w:szCs w:val="24"/>
              </w:rPr>
            </w:pPr>
            <w:r w:rsidRPr="004E28C7">
              <w:rPr>
                <w:sz w:val="24"/>
                <w:szCs w:val="24"/>
              </w:rPr>
              <w:t> </w:t>
            </w:r>
          </w:p>
        </w:tc>
        <w:tc>
          <w:tcPr>
            <w:tcW w:w="1179" w:type="pct"/>
            <w:gridSpan w:val="2"/>
            <w:shd w:val="clear" w:color="auto" w:fill="auto"/>
            <w:hideMark/>
          </w:tcPr>
          <w:p w14:paraId="05159EA6" w14:textId="77777777" w:rsidR="00D7450C" w:rsidRPr="004E28C7" w:rsidRDefault="00D7450C" w:rsidP="00B87832">
            <w:pPr>
              <w:spacing w:before="60" w:after="60"/>
              <w:ind w:firstLine="0"/>
              <w:rPr>
                <w:sz w:val="24"/>
                <w:szCs w:val="24"/>
              </w:rPr>
            </w:pPr>
            <w:r w:rsidRPr="004E28C7">
              <w:rPr>
                <w:sz w:val="24"/>
                <w:szCs w:val="24"/>
              </w:rPr>
              <w:t> </w:t>
            </w:r>
          </w:p>
        </w:tc>
        <w:tc>
          <w:tcPr>
            <w:tcW w:w="1389" w:type="pct"/>
            <w:shd w:val="clear" w:color="auto" w:fill="auto"/>
            <w:hideMark/>
          </w:tcPr>
          <w:p w14:paraId="2973F36A" w14:textId="77777777" w:rsidR="00D7450C" w:rsidRPr="004E28C7" w:rsidRDefault="00D7450C" w:rsidP="00B87832">
            <w:pPr>
              <w:spacing w:before="60" w:after="60"/>
              <w:ind w:firstLine="0"/>
              <w:rPr>
                <w:sz w:val="24"/>
                <w:szCs w:val="24"/>
              </w:rPr>
            </w:pPr>
            <w:r w:rsidRPr="004E28C7">
              <w:rPr>
                <w:sz w:val="24"/>
                <w:szCs w:val="24"/>
              </w:rPr>
              <w:t xml:space="preserve"> </w:t>
            </w:r>
          </w:p>
        </w:tc>
      </w:tr>
      <w:tr w:rsidR="00D7450C" w:rsidRPr="004E28C7" w14:paraId="526B4E64" w14:textId="77777777" w:rsidTr="00B87832">
        <w:tc>
          <w:tcPr>
            <w:tcW w:w="684" w:type="pct"/>
            <w:shd w:val="clear" w:color="auto" w:fill="auto"/>
          </w:tcPr>
          <w:p w14:paraId="28232A33" w14:textId="77777777" w:rsidR="00D7450C" w:rsidRPr="004E28C7" w:rsidRDefault="00D7450C" w:rsidP="00B87832">
            <w:pPr>
              <w:spacing w:before="60" w:after="60"/>
              <w:ind w:firstLine="0"/>
              <w:rPr>
                <w:sz w:val="24"/>
                <w:szCs w:val="24"/>
              </w:rPr>
            </w:pPr>
          </w:p>
        </w:tc>
        <w:tc>
          <w:tcPr>
            <w:tcW w:w="834" w:type="pct"/>
            <w:gridSpan w:val="2"/>
            <w:shd w:val="clear" w:color="auto" w:fill="auto"/>
          </w:tcPr>
          <w:p w14:paraId="6816BB45" w14:textId="77777777" w:rsidR="00D7450C" w:rsidRPr="004E28C7" w:rsidRDefault="00D7450C" w:rsidP="00B87832">
            <w:pPr>
              <w:spacing w:before="60" w:after="60"/>
              <w:ind w:firstLine="0"/>
              <w:rPr>
                <w:sz w:val="24"/>
                <w:szCs w:val="24"/>
                <w:lang w:val="en-US"/>
              </w:rPr>
            </w:pPr>
            <w:r w:rsidRPr="007F0D01">
              <w:rPr>
                <w:sz w:val="24"/>
                <w:szCs w:val="24"/>
                <w:lang w:val="en-US"/>
              </w:rPr>
              <w:t>bank</w:t>
            </w:r>
          </w:p>
        </w:tc>
        <w:tc>
          <w:tcPr>
            <w:tcW w:w="383" w:type="pct"/>
            <w:gridSpan w:val="3"/>
            <w:shd w:val="clear" w:color="auto" w:fill="auto"/>
          </w:tcPr>
          <w:p w14:paraId="4B1B309D" w14:textId="77777777" w:rsidR="00D7450C" w:rsidRPr="004E28C7" w:rsidRDefault="00D7450C" w:rsidP="00B87832">
            <w:pPr>
              <w:spacing w:before="60" w:after="60"/>
              <w:ind w:firstLine="0"/>
              <w:jc w:val="center"/>
              <w:rPr>
                <w:sz w:val="24"/>
                <w:szCs w:val="24"/>
              </w:rPr>
            </w:pPr>
            <w:r>
              <w:rPr>
                <w:sz w:val="24"/>
                <w:szCs w:val="24"/>
              </w:rPr>
              <w:t>Н</w:t>
            </w:r>
          </w:p>
        </w:tc>
        <w:tc>
          <w:tcPr>
            <w:tcW w:w="531" w:type="pct"/>
            <w:gridSpan w:val="2"/>
            <w:shd w:val="clear" w:color="auto" w:fill="auto"/>
          </w:tcPr>
          <w:p w14:paraId="6D24DC1C" w14:textId="77777777" w:rsidR="00D7450C" w:rsidRPr="004E28C7" w:rsidRDefault="00D7450C" w:rsidP="00B87832">
            <w:pPr>
              <w:spacing w:before="60" w:after="60"/>
              <w:ind w:firstLine="0"/>
              <w:jc w:val="center"/>
              <w:rPr>
                <w:sz w:val="24"/>
                <w:szCs w:val="24"/>
                <w:lang w:val="en-US"/>
              </w:rPr>
            </w:pPr>
            <w:r>
              <w:rPr>
                <w:sz w:val="24"/>
                <w:szCs w:val="24"/>
                <w:lang w:val="en-US"/>
              </w:rPr>
              <w:t>S</w:t>
            </w:r>
          </w:p>
        </w:tc>
        <w:tc>
          <w:tcPr>
            <w:tcW w:w="1179" w:type="pct"/>
            <w:gridSpan w:val="2"/>
            <w:shd w:val="clear" w:color="auto" w:fill="auto"/>
          </w:tcPr>
          <w:p w14:paraId="3A1D1FA6" w14:textId="77777777" w:rsidR="00D7450C" w:rsidRPr="004E28C7" w:rsidRDefault="00D7450C" w:rsidP="00B87832">
            <w:pPr>
              <w:spacing w:before="60" w:after="60"/>
              <w:ind w:firstLine="0"/>
              <w:rPr>
                <w:sz w:val="24"/>
                <w:szCs w:val="24"/>
              </w:rPr>
            </w:pPr>
            <w:r>
              <w:rPr>
                <w:sz w:val="24"/>
                <w:szCs w:val="24"/>
              </w:rPr>
              <w:t xml:space="preserve">Сведения о банке, </w:t>
            </w:r>
            <w:r w:rsidRPr="007F0D01">
              <w:rPr>
                <w:sz w:val="24"/>
                <w:szCs w:val="24"/>
              </w:rPr>
              <w:t>выдавшем гарантию</w:t>
            </w:r>
          </w:p>
        </w:tc>
        <w:tc>
          <w:tcPr>
            <w:tcW w:w="1389" w:type="pct"/>
            <w:shd w:val="clear" w:color="auto" w:fill="auto"/>
          </w:tcPr>
          <w:p w14:paraId="0A53F85A" w14:textId="77777777" w:rsidR="00D7450C" w:rsidRPr="00426855" w:rsidRDefault="00D7450C" w:rsidP="00B87832">
            <w:pPr>
              <w:spacing w:before="60" w:after="60"/>
              <w:ind w:firstLine="0"/>
              <w:rPr>
                <w:sz w:val="24"/>
                <w:szCs w:val="24"/>
              </w:rPr>
            </w:pPr>
          </w:p>
        </w:tc>
      </w:tr>
      <w:tr w:rsidR="00D7450C" w:rsidRPr="004E28C7" w14:paraId="301A9D81" w14:textId="77777777" w:rsidTr="00B87832">
        <w:tc>
          <w:tcPr>
            <w:tcW w:w="684" w:type="pct"/>
            <w:shd w:val="clear" w:color="auto" w:fill="auto"/>
          </w:tcPr>
          <w:p w14:paraId="79AB26EB" w14:textId="77777777" w:rsidR="00D7450C" w:rsidRPr="004E28C7" w:rsidRDefault="00D7450C" w:rsidP="00B87832">
            <w:pPr>
              <w:spacing w:before="60" w:after="60"/>
              <w:ind w:firstLine="0"/>
              <w:rPr>
                <w:sz w:val="24"/>
                <w:szCs w:val="24"/>
              </w:rPr>
            </w:pPr>
          </w:p>
        </w:tc>
        <w:tc>
          <w:tcPr>
            <w:tcW w:w="834" w:type="pct"/>
            <w:gridSpan w:val="2"/>
            <w:shd w:val="clear" w:color="auto" w:fill="auto"/>
          </w:tcPr>
          <w:p w14:paraId="36010859" w14:textId="77777777" w:rsidR="00D7450C" w:rsidRPr="007F0D01" w:rsidRDefault="00D7450C" w:rsidP="00B87832">
            <w:pPr>
              <w:spacing w:before="60" w:after="60"/>
              <w:ind w:firstLine="0"/>
              <w:rPr>
                <w:sz w:val="24"/>
                <w:szCs w:val="24"/>
              </w:rPr>
            </w:pPr>
            <w:r w:rsidRPr="007F0D01">
              <w:rPr>
                <w:sz w:val="24"/>
                <w:szCs w:val="24"/>
              </w:rPr>
              <w:t>placingOrg</w:t>
            </w:r>
          </w:p>
        </w:tc>
        <w:tc>
          <w:tcPr>
            <w:tcW w:w="383" w:type="pct"/>
            <w:gridSpan w:val="3"/>
            <w:shd w:val="clear" w:color="auto" w:fill="auto"/>
          </w:tcPr>
          <w:p w14:paraId="60AA054A" w14:textId="77777777" w:rsidR="00D7450C" w:rsidRPr="004E28C7" w:rsidRDefault="00D7450C" w:rsidP="00B87832">
            <w:pPr>
              <w:spacing w:before="60" w:after="60"/>
              <w:ind w:firstLine="0"/>
              <w:jc w:val="center"/>
              <w:rPr>
                <w:sz w:val="24"/>
                <w:szCs w:val="24"/>
              </w:rPr>
            </w:pPr>
            <w:r>
              <w:rPr>
                <w:sz w:val="24"/>
                <w:szCs w:val="24"/>
              </w:rPr>
              <w:t>Н</w:t>
            </w:r>
          </w:p>
        </w:tc>
        <w:tc>
          <w:tcPr>
            <w:tcW w:w="531" w:type="pct"/>
            <w:gridSpan w:val="2"/>
            <w:shd w:val="clear" w:color="auto" w:fill="auto"/>
          </w:tcPr>
          <w:p w14:paraId="7599C23E" w14:textId="77777777" w:rsidR="00D7450C" w:rsidRPr="004E28C7" w:rsidRDefault="00D7450C" w:rsidP="00B87832">
            <w:pPr>
              <w:spacing w:before="60" w:after="60"/>
              <w:ind w:firstLine="0"/>
              <w:jc w:val="center"/>
              <w:rPr>
                <w:sz w:val="24"/>
                <w:szCs w:val="24"/>
                <w:lang w:val="en-US"/>
              </w:rPr>
            </w:pPr>
            <w:r>
              <w:rPr>
                <w:sz w:val="24"/>
                <w:szCs w:val="24"/>
                <w:lang w:val="en-US"/>
              </w:rPr>
              <w:t>S</w:t>
            </w:r>
          </w:p>
        </w:tc>
        <w:tc>
          <w:tcPr>
            <w:tcW w:w="1179" w:type="pct"/>
            <w:gridSpan w:val="2"/>
            <w:shd w:val="clear" w:color="auto" w:fill="auto"/>
          </w:tcPr>
          <w:p w14:paraId="26BDC6FA" w14:textId="77777777" w:rsidR="00D7450C" w:rsidRPr="004E28C7" w:rsidRDefault="00D7450C" w:rsidP="00B87832">
            <w:pPr>
              <w:spacing w:before="60" w:after="60"/>
              <w:ind w:firstLine="0"/>
              <w:rPr>
                <w:sz w:val="24"/>
                <w:szCs w:val="24"/>
              </w:rPr>
            </w:pPr>
            <w:r w:rsidRPr="007F0D01">
              <w:rPr>
                <w:sz w:val="24"/>
                <w:szCs w:val="24"/>
              </w:rPr>
              <w:t>Сведения об организации (филиале банка), разместившей гарантию</w:t>
            </w:r>
          </w:p>
        </w:tc>
        <w:tc>
          <w:tcPr>
            <w:tcW w:w="1389" w:type="pct"/>
            <w:shd w:val="clear" w:color="auto" w:fill="auto"/>
          </w:tcPr>
          <w:p w14:paraId="59872170" w14:textId="77777777" w:rsidR="00D7450C" w:rsidRPr="004E28C7" w:rsidRDefault="00D7450C" w:rsidP="00B87832">
            <w:pPr>
              <w:spacing w:before="60" w:after="60"/>
              <w:ind w:firstLine="0"/>
              <w:rPr>
                <w:sz w:val="24"/>
                <w:szCs w:val="24"/>
              </w:rPr>
            </w:pPr>
          </w:p>
        </w:tc>
      </w:tr>
      <w:tr w:rsidR="00D7450C" w:rsidRPr="004E28C7" w14:paraId="7B32AF8E" w14:textId="77777777" w:rsidTr="00B87832">
        <w:tc>
          <w:tcPr>
            <w:tcW w:w="684" w:type="pct"/>
            <w:shd w:val="clear" w:color="auto" w:fill="auto"/>
          </w:tcPr>
          <w:p w14:paraId="08193336" w14:textId="77777777" w:rsidR="00D7450C" w:rsidRPr="004E28C7" w:rsidRDefault="00D7450C" w:rsidP="00B87832">
            <w:pPr>
              <w:spacing w:before="60" w:after="60"/>
              <w:ind w:firstLine="0"/>
              <w:rPr>
                <w:sz w:val="24"/>
                <w:szCs w:val="24"/>
              </w:rPr>
            </w:pPr>
          </w:p>
        </w:tc>
        <w:tc>
          <w:tcPr>
            <w:tcW w:w="834" w:type="pct"/>
            <w:gridSpan w:val="2"/>
            <w:shd w:val="clear" w:color="auto" w:fill="auto"/>
          </w:tcPr>
          <w:p w14:paraId="49CE4DD2" w14:textId="77777777" w:rsidR="00D7450C" w:rsidRPr="007F0D01" w:rsidRDefault="00D7450C" w:rsidP="00B87832">
            <w:pPr>
              <w:spacing w:before="60" w:after="60"/>
              <w:ind w:firstLine="0"/>
              <w:rPr>
                <w:sz w:val="24"/>
                <w:szCs w:val="24"/>
              </w:rPr>
            </w:pPr>
            <w:r w:rsidRPr="007F0D01">
              <w:rPr>
                <w:sz w:val="24"/>
                <w:szCs w:val="24"/>
              </w:rPr>
              <w:t>supplierInfo</w:t>
            </w:r>
          </w:p>
        </w:tc>
        <w:tc>
          <w:tcPr>
            <w:tcW w:w="383" w:type="pct"/>
            <w:gridSpan w:val="3"/>
            <w:shd w:val="clear" w:color="auto" w:fill="auto"/>
          </w:tcPr>
          <w:p w14:paraId="0A8C5BC4" w14:textId="77777777" w:rsidR="00D7450C" w:rsidRPr="004E28C7" w:rsidRDefault="00D7450C" w:rsidP="00B87832">
            <w:pPr>
              <w:spacing w:before="60" w:after="60"/>
              <w:ind w:firstLine="0"/>
              <w:jc w:val="center"/>
              <w:rPr>
                <w:sz w:val="24"/>
                <w:szCs w:val="24"/>
              </w:rPr>
            </w:pPr>
            <w:r>
              <w:rPr>
                <w:sz w:val="24"/>
                <w:szCs w:val="24"/>
              </w:rPr>
              <w:t>Н</w:t>
            </w:r>
          </w:p>
        </w:tc>
        <w:tc>
          <w:tcPr>
            <w:tcW w:w="531" w:type="pct"/>
            <w:gridSpan w:val="2"/>
            <w:shd w:val="clear" w:color="auto" w:fill="auto"/>
          </w:tcPr>
          <w:p w14:paraId="45A925F3" w14:textId="77777777" w:rsidR="00D7450C" w:rsidRPr="004E28C7" w:rsidRDefault="00D7450C" w:rsidP="00B87832">
            <w:pPr>
              <w:spacing w:before="60" w:after="60"/>
              <w:ind w:firstLine="0"/>
              <w:jc w:val="center"/>
              <w:rPr>
                <w:sz w:val="24"/>
                <w:szCs w:val="24"/>
                <w:lang w:val="en-US"/>
              </w:rPr>
            </w:pPr>
            <w:r>
              <w:rPr>
                <w:sz w:val="24"/>
                <w:szCs w:val="24"/>
                <w:lang w:val="en-US"/>
              </w:rPr>
              <w:t>S</w:t>
            </w:r>
          </w:p>
        </w:tc>
        <w:tc>
          <w:tcPr>
            <w:tcW w:w="1179" w:type="pct"/>
            <w:gridSpan w:val="2"/>
            <w:shd w:val="clear" w:color="auto" w:fill="auto"/>
          </w:tcPr>
          <w:p w14:paraId="0521BA84" w14:textId="77777777" w:rsidR="00D7450C" w:rsidRPr="004E28C7" w:rsidRDefault="00D7450C" w:rsidP="00B87832">
            <w:pPr>
              <w:spacing w:before="60" w:after="60"/>
              <w:ind w:firstLine="0"/>
              <w:rPr>
                <w:sz w:val="24"/>
                <w:szCs w:val="24"/>
              </w:rPr>
            </w:pPr>
            <w:r w:rsidRPr="007F0D01">
              <w:rPr>
                <w:sz w:val="24"/>
                <w:szCs w:val="24"/>
              </w:rPr>
              <w:t>Информация о поставщике (подрядчике, исполнителе)</w:t>
            </w:r>
          </w:p>
        </w:tc>
        <w:tc>
          <w:tcPr>
            <w:tcW w:w="1389" w:type="pct"/>
            <w:shd w:val="clear" w:color="auto" w:fill="auto"/>
          </w:tcPr>
          <w:p w14:paraId="79FD0841" w14:textId="77777777" w:rsidR="00D7450C" w:rsidRPr="004E28C7" w:rsidRDefault="00D7450C" w:rsidP="00B87832">
            <w:pPr>
              <w:spacing w:before="60" w:after="60"/>
              <w:ind w:firstLine="0"/>
              <w:rPr>
                <w:sz w:val="24"/>
                <w:szCs w:val="24"/>
              </w:rPr>
            </w:pPr>
          </w:p>
        </w:tc>
      </w:tr>
      <w:tr w:rsidR="00D7450C" w:rsidRPr="004E28C7" w14:paraId="5934199D" w14:textId="77777777" w:rsidTr="00B87832">
        <w:tc>
          <w:tcPr>
            <w:tcW w:w="684" w:type="pct"/>
            <w:shd w:val="clear" w:color="auto" w:fill="auto"/>
          </w:tcPr>
          <w:p w14:paraId="6285C3DC" w14:textId="77777777" w:rsidR="00D7450C" w:rsidRPr="004E28C7" w:rsidRDefault="00D7450C" w:rsidP="00B87832">
            <w:pPr>
              <w:spacing w:before="60" w:after="60"/>
              <w:ind w:firstLine="0"/>
              <w:rPr>
                <w:sz w:val="24"/>
                <w:szCs w:val="24"/>
              </w:rPr>
            </w:pPr>
          </w:p>
        </w:tc>
        <w:tc>
          <w:tcPr>
            <w:tcW w:w="834" w:type="pct"/>
            <w:gridSpan w:val="2"/>
            <w:shd w:val="clear" w:color="auto" w:fill="auto"/>
          </w:tcPr>
          <w:p w14:paraId="40B7B0B4" w14:textId="77777777" w:rsidR="00D7450C" w:rsidRPr="007F0D01" w:rsidRDefault="00D7450C" w:rsidP="00B87832">
            <w:pPr>
              <w:spacing w:before="60" w:after="60"/>
              <w:ind w:firstLine="0"/>
              <w:rPr>
                <w:sz w:val="24"/>
                <w:szCs w:val="24"/>
              </w:rPr>
            </w:pPr>
            <w:r w:rsidRPr="007F0D01">
              <w:rPr>
                <w:sz w:val="24"/>
                <w:szCs w:val="24"/>
              </w:rPr>
              <w:t>guarantee</w:t>
            </w:r>
          </w:p>
        </w:tc>
        <w:tc>
          <w:tcPr>
            <w:tcW w:w="383" w:type="pct"/>
            <w:gridSpan w:val="3"/>
            <w:shd w:val="clear" w:color="auto" w:fill="auto"/>
          </w:tcPr>
          <w:p w14:paraId="6202C4CD" w14:textId="77777777" w:rsidR="00D7450C" w:rsidRPr="004E28C7" w:rsidRDefault="00D7450C" w:rsidP="00B87832">
            <w:pPr>
              <w:spacing w:before="60" w:after="60"/>
              <w:ind w:firstLine="0"/>
              <w:jc w:val="center"/>
              <w:rPr>
                <w:sz w:val="24"/>
                <w:szCs w:val="24"/>
              </w:rPr>
            </w:pPr>
            <w:r>
              <w:rPr>
                <w:sz w:val="24"/>
                <w:szCs w:val="24"/>
              </w:rPr>
              <w:t>Н</w:t>
            </w:r>
          </w:p>
        </w:tc>
        <w:tc>
          <w:tcPr>
            <w:tcW w:w="531" w:type="pct"/>
            <w:gridSpan w:val="2"/>
            <w:shd w:val="clear" w:color="auto" w:fill="auto"/>
          </w:tcPr>
          <w:p w14:paraId="1F44DD64" w14:textId="77777777" w:rsidR="00D7450C" w:rsidRPr="004E28C7" w:rsidRDefault="00D7450C" w:rsidP="00B87832">
            <w:pPr>
              <w:spacing w:before="60" w:after="60"/>
              <w:ind w:firstLine="0"/>
              <w:jc w:val="center"/>
              <w:rPr>
                <w:sz w:val="24"/>
                <w:szCs w:val="24"/>
                <w:lang w:val="en-US"/>
              </w:rPr>
            </w:pPr>
            <w:r>
              <w:rPr>
                <w:sz w:val="24"/>
                <w:szCs w:val="24"/>
                <w:lang w:val="en-US"/>
              </w:rPr>
              <w:t>S</w:t>
            </w:r>
          </w:p>
        </w:tc>
        <w:tc>
          <w:tcPr>
            <w:tcW w:w="1179" w:type="pct"/>
            <w:gridSpan w:val="2"/>
            <w:shd w:val="clear" w:color="auto" w:fill="auto"/>
          </w:tcPr>
          <w:p w14:paraId="2FEE14E7" w14:textId="77777777" w:rsidR="00D7450C" w:rsidRPr="004E28C7" w:rsidRDefault="00D7450C" w:rsidP="00B87832">
            <w:pPr>
              <w:spacing w:before="60" w:after="60"/>
              <w:ind w:firstLine="0"/>
              <w:rPr>
                <w:sz w:val="24"/>
                <w:szCs w:val="24"/>
              </w:rPr>
            </w:pPr>
            <w:r w:rsidRPr="007F0D01">
              <w:rPr>
                <w:sz w:val="24"/>
                <w:szCs w:val="24"/>
              </w:rPr>
              <w:t>Информация о банковской гарантии</w:t>
            </w:r>
          </w:p>
        </w:tc>
        <w:tc>
          <w:tcPr>
            <w:tcW w:w="1389" w:type="pct"/>
            <w:shd w:val="clear" w:color="auto" w:fill="auto"/>
          </w:tcPr>
          <w:p w14:paraId="5BA4B802" w14:textId="77777777" w:rsidR="00D7450C" w:rsidRPr="004E28C7" w:rsidRDefault="00D7450C" w:rsidP="00B87832">
            <w:pPr>
              <w:spacing w:before="60" w:after="60"/>
              <w:ind w:firstLine="0"/>
              <w:rPr>
                <w:sz w:val="24"/>
                <w:szCs w:val="24"/>
              </w:rPr>
            </w:pPr>
          </w:p>
        </w:tc>
      </w:tr>
      <w:tr w:rsidR="00D7450C" w:rsidRPr="002947D3" w14:paraId="0712CC41" w14:textId="77777777" w:rsidTr="00B87832">
        <w:tc>
          <w:tcPr>
            <w:tcW w:w="5000" w:type="pct"/>
            <w:gridSpan w:val="11"/>
            <w:shd w:val="clear" w:color="auto" w:fill="auto"/>
            <w:hideMark/>
          </w:tcPr>
          <w:p w14:paraId="3EC783A9" w14:textId="77777777" w:rsidR="00D7450C" w:rsidRPr="002B4BD3" w:rsidRDefault="00D7450C" w:rsidP="00B87832">
            <w:pPr>
              <w:spacing w:before="60" w:after="60"/>
              <w:ind w:firstLine="0"/>
              <w:jc w:val="center"/>
              <w:rPr>
                <w:sz w:val="24"/>
                <w:szCs w:val="24"/>
              </w:rPr>
            </w:pPr>
            <w:r w:rsidRPr="002947D3">
              <w:rPr>
                <w:b/>
                <w:bCs/>
                <w:sz w:val="24"/>
                <w:szCs w:val="24"/>
              </w:rPr>
              <w:t xml:space="preserve">Печатная форма </w:t>
            </w:r>
            <w:r>
              <w:rPr>
                <w:b/>
                <w:bCs/>
                <w:sz w:val="24"/>
                <w:szCs w:val="24"/>
              </w:rPr>
              <w:t>документа</w:t>
            </w:r>
          </w:p>
        </w:tc>
      </w:tr>
      <w:tr w:rsidR="00D7450C" w:rsidRPr="002947D3" w14:paraId="5298F0F8" w14:textId="77777777" w:rsidTr="00B87832">
        <w:tc>
          <w:tcPr>
            <w:tcW w:w="684" w:type="pct"/>
            <w:shd w:val="clear" w:color="auto" w:fill="auto"/>
            <w:hideMark/>
          </w:tcPr>
          <w:p w14:paraId="773295A1" w14:textId="77777777" w:rsidR="00D7450C" w:rsidRPr="002947D3" w:rsidRDefault="00D7450C" w:rsidP="00B87832">
            <w:pPr>
              <w:spacing w:before="60" w:after="60"/>
              <w:ind w:firstLine="0"/>
              <w:rPr>
                <w:sz w:val="24"/>
                <w:szCs w:val="24"/>
              </w:rPr>
            </w:pPr>
            <w:r w:rsidRPr="002947D3">
              <w:rPr>
                <w:b/>
                <w:bCs/>
                <w:sz w:val="24"/>
                <w:szCs w:val="24"/>
              </w:rPr>
              <w:t>printForm</w:t>
            </w:r>
          </w:p>
        </w:tc>
        <w:tc>
          <w:tcPr>
            <w:tcW w:w="834" w:type="pct"/>
            <w:gridSpan w:val="2"/>
            <w:shd w:val="clear" w:color="auto" w:fill="auto"/>
            <w:hideMark/>
          </w:tcPr>
          <w:p w14:paraId="6AA32E48" w14:textId="77777777" w:rsidR="00D7450C" w:rsidRPr="002947D3" w:rsidRDefault="00D7450C" w:rsidP="00B87832">
            <w:pPr>
              <w:spacing w:before="60" w:after="60"/>
              <w:ind w:firstLine="0"/>
              <w:rPr>
                <w:sz w:val="24"/>
                <w:szCs w:val="24"/>
                <w:lang w:val="en-US"/>
              </w:rPr>
            </w:pPr>
            <w:r w:rsidRPr="002947D3">
              <w:rPr>
                <w:sz w:val="24"/>
                <w:szCs w:val="24"/>
              </w:rPr>
              <w:t> </w:t>
            </w:r>
          </w:p>
        </w:tc>
        <w:tc>
          <w:tcPr>
            <w:tcW w:w="383" w:type="pct"/>
            <w:gridSpan w:val="3"/>
            <w:shd w:val="clear" w:color="auto" w:fill="auto"/>
            <w:hideMark/>
          </w:tcPr>
          <w:p w14:paraId="11337679" w14:textId="77777777" w:rsidR="00D7450C" w:rsidRPr="002947D3" w:rsidRDefault="00D7450C" w:rsidP="00B87832">
            <w:pPr>
              <w:spacing w:before="60" w:after="60"/>
              <w:ind w:firstLine="0"/>
              <w:rPr>
                <w:sz w:val="24"/>
                <w:szCs w:val="24"/>
              </w:rPr>
            </w:pPr>
            <w:r w:rsidRPr="002947D3">
              <w:rPr>
                <w:sz w:val="24"/>
                <w:szCs w:val="24"/>
              </w:rPr>
              <w:t> </w:t>
            </w:r>
          </w:p>
        </w:tc>
        <w:tc>
          <w:tcPr>
            <w:tcW w:w="525" w:type="pct"/>
            <w:shd w:val="clear" w:color="auto" w:fill="auto"/>
            <w:hideMark/>
          </w:tcPr>
          <w:p w14:paraId="7E54AC29" w14:textId="77777777" w:rsidR="00D7450C" w:rsidRPr="002947D3" w:rsidRDefault="00D7450C" w:rsidP="00B87832">
            <w:pPr>
              <w:spacing w:before="60" w:after="60"/>
              <w:ind w:firstLine="0"/>
              <w:rPr>
                <w:sz w:val="24"/>
                <w:szCs w:val="24"/>
              </w:rPr>
            </w:pPr>
            <w:r w:rsidRPr="002947D3">
              <w:rPr>
                <w:sz w:val="24"/>
                <w:szCs w:val="24"/>
              </w:rPr>
              <w:t> </w:t>
            </w:r>
          </w:p>
        </w:tc>
        <w:tc>
          <w:tcPr>
            <w:tcW w:w="1182" w:type="pct"/>
            <w:gridSpan w:val="2"/>
            <w:shd w:val="clear" w:color="auto" w:fill="auto"/>
            <w:hideMark/>
          </w:tcPr>
          <w:p w14:paraId="115DA78B" w14:textId="77777777" w:rsidR="00D7450C" w:rsidRPr="002947D3" w:rsidRDefault="00D7450C" w:rsidP="00B87832">
            <w:pPr>
              <w:spacing w:before="60" w:after="60"/>
              <w:ind w:firstLine="0"/>
              <w:rPr>
                <w:sz w:val="24"/>
                <w:szCs w:val="24"/>
              </w:rPr>
            </w:pPr>
            <w:r w:rsidRPr="002947D3">
              <w:rPr>
                <w:sz w:val="24"/>
                <w:szCs w:val="24"/>
              </w:rPr>
              <w:t> </w:t>
            </w:r>
          </w:p>
        </w:tc>
        <w:tc>
          <w:tcPr>
            <w:tcW w:w="1392" w:type="pct"/>
            <w:gridSpan w:val="2"/>
            <w:shd w:val="clear" w:color="auto" w:fill="auto"/>
            <w:hideMark/>
          </w:tcPr>
          <w:p w14:paraId="50F142B5" w14:textId="77777777" w:rsidR="00D7450C" w:rsidRPr="002947D3" w:rsidRDefault="00D7450C" w:rsidP="00B87832">
            <w:pPr>
              <w:spacing w:before="60" w:after="60"/>
              <w:ind w:firstLine="0"/>
              <w:rPr>
                <w:sz w:val="24"/>
                <w:szCs w:val="24"/>
              </w:rPr>
            </w:pPr>
          </w:p>
        </w:tc>
      </w:tr>
      <w:tr w:rsidR="00D7450C" w:rsidRPr="002947D3" w14:paraId="34836C91" w14:textId="77777777" w:rsidTr="00B87832">
        <w:tc>
          <w:tcPr>
            <w:tcW w:w="684" w:type="pct"/>
            <w:shd w:val="clear" w:color="auto" w:fill="auto"/>
          </w:tcPr>
          <w:p w14:paraId="5061446B" w14:textId="77777777" w:rsidR="00D7450C" w:rsidRPr="002947D3" w:rsidRDefault="00D7450C" w:rsidP="00B87832">
            <w:pPr>
              <w:spacing w:before="60" w:after="60"/>
              <w:ind w:firstLine="0"/>
              <w:rPr>
                <w:sz w:val="24"/>
                <w:szCs w:val="24"/>
              </w:rPr>
            </w:pPr>
          </w:p>
        </w:tc>
        <w:tc>
          <w:tcPr>
            <w:tcW w:w="834" w:type="pct"/>
            <w:gridSpan w:val="2"/>
            <w:shd w:val="clear" w:color="auto" w:fill="auto"/>
          </w:tcPr>
          <w:p w14:paraId="3E8A8D0B" w14:textId="77777777" w:rsidR="00D7450C" w:rsidRPr="002947D3" w:rsidRDefault="00D7450C" w:rsidP="00B87832">
            <w:pPr>
              <w:spacing w:before="60" w:after="60"/>
              <w:ind w:firstLine="0"/>
              <w:rPr>
                <w:sz w:val="24"/>
                <w:szCs w:val="24"/>
                <w:lang w:val="en-US"/>
              </w:rPr>
            </w:pPr>
            <w:r w:rsidRPr="002947D3">
              <w:rPr>
                <w:sz w:val="24"/>
                <w:szCs w:val="24"/>
                <w:lang w:val="en-US"/>
              </w:rPr>
              <w:t>url</w:t>
            </w:r>
          </w:p>
        </w:tc>
        <w:tc>
          <w:tcPr>
            <w:tcW w:w="383" w:type="pct"/>
            <w:gridSpan w:val="3"/>
            <w:shd w:val="clear" w:color="auto" w:fill="auto"/>
          </w:tcPr>
          <w:p w14:paraId="6451C678" w14:textId="77777777" w:rsidR="00D7450C" w:rsidRPr="002947D3" w:rsidRDefault="00D7450C" w:rsidP="00B87832">
            <w:pPr>
              <w:spacing w:before="60" w:after="60"/>
              <w:ind w:firstLine="0"/>
              <w:jc w:val="center"/>
              <w:rPr>
                <w:sz w:val="24"/>
                <w:szCs w:val="24"/>
              </w:rPr>
            </w:pPr>
            <w:r w:rsidRPr="002947D3">
              <w:rPr>
                <w:sz w:val="24"/>
                <w:szCs w:val="24"/>
              </w:rPr>
              <w:t>О</w:t>
            </w:r>
          </w:p>
        </w:tc>
        <w:tc>
          <w:tcPr>
            <w:tcW w:w="525" w:type="pct"/>
            <w:shd w:val="clear" w:color="auto" w:fill="auto"/>
          </w:tcPr>
          <w:p w14:paraId="3037E3E1" w14:textId="77777777" w:rsidR="00D7450C" w:rsidRPr="002947D3" w:rsidRDefault="00D7450C" w:rsidP="00B87832">
            <w:pPr>
              <w:spacing w:before="60" w:after="60"/>
              <w:ind w:firstLine="0"/>
              <w:jc w:val="center"/>
              <w:rPr>
                <w:sz w:val="24"/>
                <w:szCs w:val="24"/>
                <w:lang w:val="en-US"/>
              </w:rPr>
            </w:pPr>
            <w:r w:rsidRPr="002947D3">
              <w:rPr>
                <w:sz w:val="24"/>
                <w:szCs w:val="24"/>
              </w:rPr>
              <w:t>T(1-1024)</w:t>
            </w:r>
          </w:p>
        </w:tc>
        <w:tc>
          <w:tcPr>
            <w:tcW w:w="1182" w:type="pct"/>
            <w:gridSpan w:val="2"/>
            <w:shd w:val="clear" w:color="auto" w:fill="auto"/>
          </w:tcPr>
          <w:p w14:paraId="6B2DF2FF" w14:textId="77777777" w:rsidR="00D7450C" w:rsidRPr="002947D3" w:rsidRDefault="00D7450C" w:rsidP="00B87832">
            <w:pPr>
              <w:spacing w:before="60" w:after="60"/>
              <w:ind w:firstLine="0"/>
              <w:rPr>
                <w:sz w:val="24"/>
                <w:szCs w:val="24"/>
              </w:rPr>
            </w:pPr>
            <w:r w:rsidRPr="002947D3">
              <w:rPr>
                <w:sz w:val="24"/>
                <w:szCs w:val="24"/>
              </w:rPr>
              <w:t>Ссылка для скачивания документа</w:t>
            </w:r>
          </w:p>
        </w:tc>
        <w:tc>
          <w:tcPr>
            <w:tcW w:w="1392" w:type="pct"/>
            <w:gridSpan w:val="2"/>
            <w:shd w:val="clear" w:color="auto" w:fill="auto"/>
          </w:tcPr>
          <w:p w14:paraId="5CD00CAF"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42C65C06" w14:textId="77777777" w:rsidTr="00B87832">
        <w:tc>
          <w:tcPr>
            <w:tcW w:w="684" w:type="pct"/>
            <w:shd w:val="clear" w:color="auto" w:fill="auto"/>
          </w:tcPr>
          <w:p w14:paraId="30E8CC18" w14:textId="77777777" w:rsidR="00D7450C" w:rsidRPr="002947D3" w:rsidRDefault="00D7450C" w:rsidP="00B87832">
            <w:pPr>
              <w:spacing w:before="60" w:after="60"/>
              <w:ind w:firstLine="0"/>
              <w:rPr>
                <w:sz w:val="24"/>
                <w:szCs w:val="24"/>
              </w:rPr>
            </w:pPr>
          </w:p>
        </w:tc>
        <w:tc>
          <w:tcPr>
            <w:tcW w:w="834" w:type="pct"/>
            <w:gridSpan w:val="2"/>
            <w:shd w:val="clear" w:color="auto" w:fill="auto"/>
          </w:tcPr>
          <w:p w14:paraId="6DEA9141" w14:textId="77777777" w:rsidR="00D7450C" w:rsidRPr="002947D3" w:rsidRDefault="00D7450C" w:rsidP="00B87832">
            <w:pPr>
              <w:spacing w:before="60" w:after="60"/>
              <w:ind w:firstLine="0"/>
              <w:rPr>
                <w:sz w:val="24"/>
                <w:szCs w:val="24"/>
              </w:rPr>
            </w:pPr>
            <w:r w:rsidRPr="002947D3">
              <w:rPr>
                <w:sz w:val="24"/>
                <w:szCs w:val="24"/>
                <w:lang w:val="en-US"/>
              </w:rPr>
              <w:t>signature</w:t>
            </w:r>
          </w:p>
        </w:tc>
        <w:tc>
          <w:tcPr>
            <w:tcW w:w="383" w:type="pct"/>
            <w:gridSpan w:val="3"/>
            <w:shd w:val="clear" w:color="auto" w:fill="auto"/>
          </w:tcPr>
          <w:p w14:paraId="5AD350F7" w14:textId="77777777" w:rsidR="00D7450C" w:rsidRPr="002947D3" w:rsidRDefault="00D7450C" w:rsidP="00B87832">
            <w:pPr>
              <w:spacing w:before="60" w:after="60"/>
              <w:ind w:firstLine="0"/>
              <w:jc w:val="center"/>
              <w:rPr>
                <w:sz w:val="24"/>
                <w:szCs w:val="24"/>
                <w:lang w:val="en-US"/>
              </w:rPr>
            </w:pPr>
            <w:r>
              <w:rPr>
                <w:sz w:val="24"/>
                <w:szCs w:val="24"/>
              </w:rPr>
              <w:t>Н</w:t>
            </w:r>
          </w:p>
        </w:tc>
        <w:tc>
          <w:tcPr>
            <w:tcW w:w="525" w:type="pct"/>
            <w:shd w:val="clear" w:color="auto" w:fill="auto"/>
          </w:tcPr>
          <w:p w14:paraId="77D5F236" w14:textId="77777777" w:rsidR="00D7450C" w:rsidRPr="002947D3" w:rsidRDefault="00D7450C" w:rsidP="00B87832">
            <w:pPr>
              <w:spacing w:before="60" w:after="60"/>
              <w:ind w:firstLine="0"/>
              <w:jc w:val="center"/>
              <w:rPr>
                <w:sz w:val="24"/>
                <w:szCs w:val="24"/>
              </w:rPr>
            </w:pPr>
            <w:r w:rsidRPr="002947D3">
              <w:rPr>
                <w:sz w:val="24"/>
                <w:szCs w:val="24"/>
              </w:rPr>
              <w:t>S</w:t>
            </w:r>
          </w:p>
        </w:tc>
        <w:tc>
          <w:tcPr>
            <w:tcW w:w="1182" w:type="pct"/>
            <w:gridSpan w:val="2"/>
            <w:shd w:val="clear" w:color="auto" w:fill="auto"/>
          </w:tcPr>
          <w:p w14:paraId="65BA03B1" w14:textId="25E74DF2" w:rsidR="00D7450C" w:rsidRPr="002947D3" w:rsidRDefault="00646866" w:rsidP="00B87832">
            <w:pPr>
              <w:spacing w:before="60" w:after="60"/>
              <w:ind w:firstLine="0"/>
              <w:rPr>
                <w:sz w:val="24"/>
                <w:szCs w:val="24"/>
              </w:rPr>
            </w:pPr>
            <w:r>
              <w:rPr>
                <w:sz w:val="24"/>
                <w:szCs w:val="24"/>
              </w:rPr>
              <w:t>Электронная подпись</w:t>
            </w:r>
          </w:p>
        </w:tc>
        <w:tc>
          <w:tcPr>
            <w:tcW w:w="1392" w:type="pct"/>
            <w:gridSpan w:val="2"/>
            <w:shd w:val="clear" w:color="auto" w:fill="auto"/>
          </w:tcPr>
          <w:p w14:paraId="2C2C83BB" w14:textId="77777777" w:rsidR="00D7450C" w:rsidRPr="002947D3" w:rsidRDefault="00D7450C" w:rsidP="00B87832">
            <w:pPr>
              <w:spacing w:before="60" w:after="60"/>
              <w:ind w:firstLine="0"/>
              <w:rPr>
                <w:sz w:val="24"/>
                <w:szCs w:val="24"/>
              </w:rPr>
            </w:pPr>
          </w:p>
        </w:tc>
      </w:tr>
      <w:tr w:rsidR="00D7450C" w:rsidRPr="002947D3" w14:paraId="024F3062" w14:textId="77777777" w:rsidTr="00B87832">
        <w:tc>
          <w:tcPr>
            <w:tcW w:w="684" w:type="pct"/>
            <w:shd w:val="clear" w:color="auto" w:fill="auto"/>
            <w:hideMark/>
          </w:tcPr>
          <w:p w14:paraId="4EC529C5" w14:textId="77777777" w:rsidR="00D7450C" w:rsidRPr="002947D3" w:rsidRDefault="00D7450C" w:rsidP="00B87832">
            <w:pPr>
              <w:spacing w:before="60" w:after="60"/>
              <w:ind w:firstLine="0"/>
              <w:rPr>
                <w:sz w:val="24"/>
                <w:szCs w:val="24"/>
              </w:rPr>
            </w:pPr>
            <w:r w:rsidRPr="002947D3">
              <w:rPr>
                <w:b/>
                <w:bCs/>
                <w:sz w:val="24"/>
                <w:szCs w:val="24"/>
              </w:rPr>
              <w:t>signature</w:t>
            </w:r>
          </w:p>
        </w:tc>
        <w:tc>
          <w:tcPr>
            <w:tcW w:w="834" w:type="pct"/>
            <w:gridSpan w:val="2"/>
            <w:shd w:val="clear" w:color="auto" w:fill="auto"/>
            <w:hideMark/>
          </w:tcPr>
          <w:p w14:paraId="7CE0515D" w14:textId="77777777" w:rsidR="00D7450C" w:rsidRPr="002947D3" w:rsidRDefault="00D7450C" w:rsidP="00B87832">
            <w:pPr>
              <w:spacing w:before="60" w:after="60"/>
              <w:ind w:firstLine="0"/>
              <w:rPr>
                <w:sz w:val="24"/>
                <w:szCs w:val="24"/>
              </w:rPr>
            </w:pPr>
            <w:r w:rsidRPr="002947D3">
              <w:rPr>
                <w:sz w:val="24"/>
                <w:szCs w:val="24"/>
              </w:rPr>
              <w:t> </w:t>
            </w:r>
          </w:p>
        </w:tc>
        <w:tc>
          <w:tcPr>
            <w:tcW w:w="383" w:type="pct"/>
            <w:gridSpan w:val="3"/>
            <w:shd w:val="clear" w:color="auto" w:fill="auto"/>
            <w:hideMark/>
          </w:tcPr>
          <w:p w14:paraId="449E6514" w14:textId="77777777" w:rsidR="00D7450C" w:rsidRPr="002947D3" w:rsidRDefault="00D7450C" w:rsidP="00B87832">
            <w:pPr>
              <w:spacing w:before="60" w:after="60"/>
              <w:ind w:firstLine="0"/>
              <w:rPr>
                <w:sz w:val="24"/>
                <w:szCs w:val="24"/>
              </w:rPr>
            </w:pPr>
            <w:r w:rsidRPr="002947D3">
              <w:rPr>
                <w:sz w:val="24"/>
                <w:szCs w:val="24"/>
              </w:rPr>
              <w:t> </w:t>
            </w:r>
          </w:p>
        </w:tc>
        <w:tc>
          <w:tcPr>
            <w:tcW w:w="525" w:type="pct"/>
            <w:shd w:val="clear" w:color="auto" w:fill="auto"/>
            <w:hideMark/>
          </w:tcPr>
          <w:p w14:paraId="0B9899B1" w14:textId="77777777" w:rsidR="00D7450C" w:rsidRPr="002947D3" w:rsidRDefault="00D7450C" w:rsidP="00B87832">
            <w:pPr>
              <w:spacing w:before="60" w:after="60"/>
              <w:ind w:firstLine="0"/>
              <w:rPr>
                <w:sz w:val="24"/>
                <w:szCs w:val="24"/>
              </w:rPr>
            </w:pPr>
            <w:r w:rsidRPr="002947D3">
              <w:rPr>
                <w:sz w:val="24"/>
                <w:szCs w:val="24"/>
              </w:rPr>
              <w:t> </w:t>
            </w:r>
          </w:p>
        </w:tc>
        <w:tc>
          <w:tcPr>
            <w:tcW w:w="1182" w:type="pct"/>
            <w:gridSpan w:val="2"/>
            <w:shd w:val="clear" w:color="auto" w:fill="auto"/>
            <w:hideMark/>
          </w:tcPr>
          <w:p w14:paraId="784CE494" w14:textId="77777777" w:rsidR="00D7450C" w:rsidRPr="002947D3" w:rsidRDefault="00D7450C" w:rsidP="00B87832">
            <w:pPr>
              <w:spacing w:before="60" w:after="60"/>
              <w:ind w:firstLine="0"/>
              <w:rPr>
                <w:sz w:val="24"/>
                <w:szCs w:val="24"/>
              </w:rPr>
            </w:pPr>
            <w:r w:rsidRPr="002947D3">
              <w:rPr>
                <w:sz w:val="24"/>
                <w:szCs w:val="24"/>
              </w:rPr>
              <w:t> </w:t>
            </w:r>
          </w:p>
        </w:tc>
        <w:tc>
          <w:tcPr>
            <w:tcW w:w="1392" w:type="pct"/>
            <w:gridSpan w:val="2"/>
            <w:shd w:val="clear" w:color="auto" w:fill="auto"/>
            <w:hideMark/>
          </w:tcPr>
          <w:p w14:paraId="38E9F455" w14:textId="77777777" w:rsidR="00D7450C" w:rsidRPr="002947D3" w:rsidRDefault="00D7450C" w:rsidP="00B87832">
            <w:pPr>
              <w:spacing w:before="60" w:after="60"/>
              <w:ind w:firstLine="0"/>
              <w:rPr>
                <w:sz w:val="24"/>
                <w:szCs w:val="24"/>
              </w:rPr>
            </w:pPr>
            <w:r w:rsidRPr="002947D3">
              <w:rPr>
                <w:sz w:val="24"/>
                <w:szCs w:val="24"/>
              </w:rPr>
              <w:t xml:space="preserve">base64Binary </w:t>
            </w:r>
          </w:p>
        </w:tc>
      </w:tr>
      <w:tr w:rsidR="00D7450C" w:rsidRPr="002947D3" w14:paraId="4DFDD564" w14:textId="77777777" w:rsidTr="00B87832">
        <w:tc>
          <w:tcPr>
            <w:tcW w:w="684" w:type="pct"/>
            <w:shd w:val="clear" w:color="auto" w:fill="auto"/>
            <w:hideMark/>
          </w:tcPr>
          <w:p w14:paraId="32FFC85D" w14:textId="77777777" w:rsidR="00D7450C" w:rsidRPr="002947D3" w:rsidRDefault="00D7450C" w:rsidP="00B87832">
            <w:pPr>
              <w:spacing w:before="60" w:after="60"/>
              <w:ind w:firstLine="0"/>
              <w:rPr>
                <w:sz w:val="24"/>
                <w:szCs w:val="24"/>
              </w:rPr>
            </w:pPr>
            <w:r w:rsidRPr="002947D3">
              <w:rPr>
                <w:sz w:val="24"/>
                <w:szCs w:val="24"/>
              </w:rPr>
              <w:t> </w:t>
            </w:r>
          </w:p>
        </w:tc>
        <w:tc>
          <w:tcPr>
            <w:tcW w:w="834" w:type="pct"/>
            <w:gridSpan w:val="2"/>
            <w:shd w:val="clear" w:color="auto" w:fill="auto"/>
            <w:hideMark/>
          </w:tcPr>
          <w:p w14:paraId="19B66A70" w14:textId="77777777" w:rsidR="00D7450C" w:rsidRPr="002947D3" w:rsidRDefault="00D7450C" w:rsidP="00B87832">
            <w:pPr>
              <w:spacing w:before="60" w:after="60"/>
              <w:ind w:firstLine="0"/>
              <w:rPr>
                <w:sz w:val="24"/>
                <w:szCs w:val="24"/>
              </w:rPr>
            </w:pPr>
            <w:r w:rsidRPr="002947D3">
              <w:rPr>
                <w:sz w:val="24"/>
                <w:szCs w:val="24"/>
              </w:rPr>
              <w:t xml:space="preserve">type </w:t>
            </w:r>
          </w:p>
        </w:tc>
        <w:tc>
          <w:tcPr>
            <w:tcW w:w="383" w:type="pct"/>
            <w:gridSpan w:val="3"/>
            <w:shd w:val="clear" w:color="auto" w:fill="auto"/>
            <w:hideMark/>
          </w:tcPr>
          <w:p w14:paraId="061DFC38" w14:textId="77777777" w:rsidR="00D7450C" w:rsidRPr="002947D3" w:rsidRDefault="00D7450C" w:rsidP="00B87832">
            <w:pPr>
              <w:spacing w:before="60" w:after="60"/>
              <w:ind w:firstLine="0"/>
              <w:jc w:val="center"/>
              <w:rPr>
                <w:sz w:val="24"/>
                <w:szCs w:val="24"/>
              </w:rPr>
            </w:pPr>
            <w:r w:rsidRPr="002947D3">
              <w:rPr>
                <w:sz w:val="24"/>
                <w:szCs w:val="24"/>
              </w:rPr>
              <w:t>H</w:t>
            </w:r>
          </w:p>
        </w:tc>
        <w:tc>
          <w:tcPr>
            <w:tcW w:w="525" w:type="pct"/>
            <w:shd w:val="clear" w:color="auto" w:fill="auto"/>
            <w:hideMark/>
          </w:tcPr>
          <w:p w14:paraId="4761A64B" w14:textId="77777777" w:rsidR="00D7450C" w:rsidRPr="002947D3" w:rsidRDefault="00D7450C" w:rsidP="00B87832">
            <w:pPr>
              <w:spacing w:before="60" w:after="60"/>
              <w:ind w:firstLine="0"/>
              <w:jc w:val="center"/>
              <w:rPr>
                <w:sz w:val="24"/>
                <w:szCs w:val="24"/>
              </w:rPr>
            </w:pPr>
            <w:r w:rsidRPr="002947D3">
              <w:rPr>
                <w:sz w:val="24"/>
                <w:szCs w:val="24"/>
              </w:rPr>
              <w:t>T</w:t>
            </w:r>
          </w:p>
        </w:tc>
        <w:tc>
          <w:tcPr>
            <w:tcW w:w="1182" w:type="pct"/>
            <w:gridSpan w:val="2"/>
            <w:shd w:val="clear" w:color="auto" w:fill="auto"/>
            <w:hideMark/>
          </w:tcPr>
          <w:p w14:paraId="08355CB2" w14:textId="72B0699B" w:rsidR="00D7450C" w:rsidRPr="00646866" w:rsidRDefault="00646866" w:rsidP="00B87832">
            <w:pPr>
              <w:spacing w:before="60" w:after="60"/>
              <w:ind w:firstLine="0"/>
              <w:rPr>
                <w:sz w:val="24"/>
                <w:szCs w:val="24"/>
              </w:rPr>
            </w:pPr>
            <w:r>
              <w:rPr>
                <w:sz w:val="24"/>
                <w:szCs w:val="24"/>
              </w:rPr>
              <w:t>Тип электронной подписи</w:t>
            </w:r>
            <w:r w:rsidR="00D7450C" w:rsidRPr="00646866">
              <w:rPr>
                <w:sz w:val="24"/>
                <w:szCs w:val="24"/>
              </w:rPr>
              <w:t>:</w:t>
            </w:r>
            <w:r w:rsidR="00D7450C" w:rsidRPr="00646866">
              <w:rPr>
                <w:sz w:val="24"/>
                <w:szCs w:val="24"/>
              </w:rPr>
              <w:br/>
            </w:r>
            <w:r w:rsidR="00D7450C" w:rsidRPr="002947D3">
              <w:rPr>
                <w:sz w:val="24"/>
                <w:szCs w:val="24"/>
                <w:lang w:val="en-US"/>
              </w:rPr>
              <w:t>CAdES</w:t>
            </w:r>
            <w:r w:rsidR="00D7450C" w:rsidRPr="00646866">
              <w:rPr>
                <w:sz w:val="24"/>
                <w:szCs w:val="24"/>
              </w:rPr>
              <w:t>-</w:t>
            </w:r>
            <w:r w:rsidR="00D7450C" w:rsidRPr="002947D3">
              <w:rPr>
                <w:sz w:val="24"/>
                <w:szCs w:val="24"/>
                <w:lang w:val="en-US"/>
              </w:rPr>
              <w:t>BES</w:t>
            </w:r>
            <w:r w:rsidR="00D7450C" w:rsidRPr="00646866">
              <w:rPr>
                <w:sz w:val="24"/>
                <w:szCs w:val="24"/>
              </w:rPr>
              <w:t>;</w:t>
            </w:r>
            <w:r w:rsidR="00D7450C" w:rsidRPr="00646866">
              <w:rPr>
                <w:sz w:val="24"/>
                <w:szCs w:val="24"/>
              </w:rPr>
              <w:br/>
            </w:r>
            <w:r w:rsidR="00D7450C" w:rsidRPr="002947D3">
              <w:rPr>
                <w:sz w:val="24"/>
                <w:szCs w:val="24"/>
                <w:lang w:val="en-US"/>
              </w:rPr>
              <w:t>CAdES</w:t>
            </w:r>
            <w:r w:rsidR="00D7450C" w:rsidRPr="00646866">
              <w:rPr>
                <w:sz w:val="24"/>
                <w:szCs w:val="24"/>
              </w:rPr>
              <w:t>-</w:t>
            </w:r>
            <w:r w:rsidR="00D7450C" w:rsidRPr="002947D3">
              <w:rPr>
                <w:sz w:val="24"/>
                <w:szCs w:val="24"/>
                <w:lang w:val="en-US"/>
              </w:rPr>
              <w:t>A</w:t>
            </w:r>
          </w:p>
        </w:tc>
        <w:tc>
          <w:tcPr>
            <w:tcW w:w="1392" w:type="pct"/>
            <w:gridSpan w:val="2"/>
            <w:shd w:val="clear" w:color="auto" w:fill="auto"/>
            <w:hideMark/>
          </w:tcPr>
          <w:p w14:paraId="0231DD27" w14:textId="77777777" w:rsidR="00D7450C" w:rsidRPr="002947D3" w:rsidRDefault="00D7450C" w:rsidP="00B87832">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r w:rsidR="00D7450C" w:rsidRPr="004E28C7" w14:paraId="15208774" w14:textId="77777777" w:rsidTr="00B87832">
        <w:tc>
          <w:tcPr>
            <w:tcW w:w="684" w:type="pct"/>
            <w:shd w:val="clear" w:color="auto" w:fill="auto"/>
          </w:tcPr>
          <w:p w14:paraId="1DF04E53" w14:textId="77777777" w:rsidR="00D7450C" w:rsidRPr="004E28C7" w:rsidRDefault="00D7450C" w:rsidP="00B87832">
            <w:pPr>
              <w:spacing w:before="60" w:after="60"/>
              <w:ind w:firstLine="0"/>
              <w:rPr>
                <w:sz w:val="24"/>
                <w:szCs w:val="24"/>
              </w:rPr>
            </w:pPr>
          </w:p>
        </w:tc>
        <w:tc>
          <w:tcPr>
            <w:tcW w:w="834" w:type="pct"/>
            <w:gridSpan w:val="2"/>
            <w:shd w:val="clear" w:color="auto" w:fill="auto"/>
          </w:tcPr>
          <w:p w14:paraId="26F98D56" w14:textId="77777777" w:rsidR="00D7450C" w:rsidRPr="004E28C7" w:rsidRDefault="00D7450C" w:rsidP="00B87832">
            <w:pPr>
              <w:spacing w:before="60" w:after="60"/>
              <w:ind w:firstLine="0"/>
              <w:rPr>
                <w:sz w:val="24"/>
                <w:szCs w:val="24"/>
                <w:lang w:val="en-US"/>
              </w:rPr>
            </w:pPr>
          </w:p>
        </w:tc>
        <w:tc>
          <w:tcPr>
            <w:tcW w:w="383" w:type="pct"/>
            <w:gridSpan w:val="3"/>
            <w:shd w:val="clear" w:color="auto" w:fill="auto"/>
          </w:tcPr>
          <w:p w14:paraId="4EAFE526" w14:textId="77777777" w:rsidR="00D7450C" w:rsidRPr="004E28C7" w:rsidRDefault="00D7450C" w:rsidP="00B87832">
            <w:pPr>
              <w:spacing w:before="60" w:after="60"/>
              <w:ind w:firstLine="0"/>
              <w:jc w:val="center"/>
              <w:rPr>
                <w:sz w:val="24"/>
                <w:szCs w:val="24"/>
              </w:rPr>
            </w:pPr>
          </w:p>
        </w:tc>
        <w:tc>
          <w:tcPr>
            <w:tcW w:w="531" w:type="pct"/>
            <w:gridSpan w:val="2"/>
            <w:shd w:val="clear" w:color="auto" w:fill="auto"/>
          </w:tcPr>
          <w:p w14:paraId="4CF6B287" w14:textId="77777777" w:rsidR="00D7450C" w:rsidRPr="004E28C7" w:rsidRDefault="00D7450C" w:rsidP="00B87832">
            <w:pPr>
              <w:spacing w:before="60" w:after="60"/>
              <w:ind w:firstLine="0"/>
              <w:jc w:val="center"/>
              <w:rPr>
                <w:sz w:val="24"/>
                <w:szCs w:val="24"/>
                <w:lang w:val="en-US"/>
              </w:rPr>
            </w:pPr>
          </w:p>
        </w:tc>
        <w:tc>
          <w:tcPr>
            <w:tcW w:w="1179" w:type="pct"/>
            <w:gridSpan w:val="2"/>
            <w:shd w:val="clear" w:color="auto" w:fill="auto"/>
          </w:tcPr>
          <w:p w14:paraId="2F2BC913" w14:textId="77777777" w:rsidR="00D7450C" w:rsidRPr="004E28C7" w:rsidRDefault="00D7450C" w:rsidP="00B87832">
            <w:pPr>
              <w:spacing w:before="60" w:after="60"/>
              <w:ind w:firstLine="0"/>
              <w:rPr>
                <w:sz w:val="24"/>
                <w:szCs w:val="24"/>
              </w:rPr>
            </w:pPr>
          </w:p>
        </w:tc>
        <w:tc>
          <w:tcPr>
            <w:tcW w:w="1389" w:type="pct"/>
            <w:shd w:val="clear" w:color="auto" w:fill="auto"/>
          </w:tcPr>
          <w:p w14:paraId="3DCDA42F" w14:textId="77777777" w:rsidR="00D7450C" w:rsidRPr="004E28C7" w:rsidRDefault="00D7450C" w:rsidP="00B87832">
            <w:pPr>
              <w:spacing w:before="60" w:after="60"/>
              <w:ind w:firstLine="0"/>
              <w:rPr>
                <w:sz w:val="24"/>
                <w:szCs w:val="24"/>
              </w:rPr>
            </w:pPr>
          </w:p>
        </w:tc>
      </w:tr>
      <w:tr w:rsidR="00D7450C" w:rsidRPr="002947D3" w14:paraId="3F8A7D64" w14:textId="77777777" w:rsidTr="00B87832">
        <w:tc>
          <w:tcPr>
            <w:tcW w:w="5000" w:type="pct"/>
            <w:gridSpan w:val="11"/>
            <w:shd w:val="clear" w:color="auto" w:fill="auto"/>
            <w:hideMark/>
          </w:tcPr>
          <w:p w14:paraId="1BF92198" w14:textId="77777777" w:rsidR="00D7450C" w:rsidRPr="005340C4" w:rsidRDefault="00D7450C" w:rsidP="00B87832">
            <w:pPr>
              <w:spacing w:before="60" w:after="60"/>
              <w:ind w:firstLine="0"/>
              <w:jc w:val="center"/>
              <w:rPr>
                <w:sz w:val="24"/>
                <w:szCs w:val="24"/>
              </w:rPr>
            </w:pPr>
            <w:r>
              <w:rPr>
                <w:b/>
                <w:bCs/>
                <w:sz w:val="24"/>
                <w:szCs w:val="24"/>
              </w:rPr>
              <w:t>Документы</w:t>
            </w:r>
          </w:p>
        </w:tc>
      </w:tr>
      <w:tr w:rsidR="00D7450C" w:rsidRPr="002947D3" w14:paraId="6EE3433C" w14:textId="77777777" w:rsidTr="00B87832">
        <w:tc>
          <w:tcPr>
            <w:tcW w:w="684" w:type="pct"/>
            <w:shd w:val="clear" w:color="auto" w:fill="auto"/>
            <w:hideMark/>
          </w:tcPr>
          <w:p w14:paraId="3EF92F82" w14:textId="77777777" w:rsidR="00D7450C" w:rsidRPr="007F0D01" w:rsidRDefault="00D7450C" w:rsidP="00B87832">
            <w:pPr>
              <w:spacing w:before="60" w:after="60"/>
              <w:ind w:firstLine="0"/>
              <w:rPr>
                <w:sz w:val="24"/>
                <w:szCs w:val="24"/>
                <w:lang w:val="en-US"/>
              </w:rPr>
            </w:pPr>
            <w:r>
              <w:rPr>
                <w:b/>
                <w:bCs/>
                <w:sz w:val="24"/>
                <w:szCs w:val="24"/>
                <w:lang w:val="en-US"/>
              </w:rPr>
              <w:t>documents</w:t>
            </w:r>
          </w:p>
        </w:tc>
        <w:tc>
          <w:tcPr>
            <w:tcW w:w="815" w:type="pct"/>
            <w:shd w:val="clear" w:color="auto" w:fill="auto"/>
            <w:hideMark/>
          </w:tcPr>
          <w:p w14:paraId="78A06152" w14:textId="77777777" w:rsidR="00D7450C" w:rsidRPr="002947D3" w:rsidRDefault="00D7450C" w:rsidP="00B87832">
            <w:pPr>
              <w:spacing w:before="60" w:after="60"/>
              <w:ind w:firstLine="0"/>
              <w:rPr>
                <w:sz w:val="24"/>
                <w:szCs w:val="24"/>
              </w:rPr>
            </w:pPr>
            <w:r w:rsidRPr="002947D3">
              <w:rPr>
                <w:sz w:val="24"/>
                <w:szCs w:val="24"/>
              </w:rPr>
              <w:t> </w:t>
            </w:r>
          </w:p>
        </w:tc>
        <w:tc>
          <w:tcPr>
            <w:tcW w:w="402" w:type="pct"/>
            <w:gridSpan w:val="4"/>
            <w:shd w:val="clear" w:color="auto" w:fill="auto"/>
            <w:hideMark/>
          </w:tcPr>
          <w:p w14:paraId="3BC2717D" w14:textId="77777777" w:rsidR="00D7450C" w:rsidRPr="002947D3" w:rsidRDefault="00D7450C" w:rsidP="00B87832">
            <w:pPr>
              <w:spacing w:before="60" w:after="60"/>
              <w:ind w:firstLine="0"/>
              <w:rPr>
                <w:sz w:val="24"/>
                <w:szCs w:val="24"/>
              </w:rPr>
            </w:pPr>
            <w:r w:rsidRPr="002947D3">
              <w:rPr>
                <w:sz w:val="24"/>
                <w:szCs w:val="24"/>
              </w:rPr>
              <w:t> </w:t>
            </w:r>
          </w:p>
        </w:tc>
        <w:tc>
          <w:tcPr>
            <w:tcW w:w="531" w:type="pct"/>
            <w:gridSpan w:val="2"/>
            <w:shd w:val="clear" w:color="auto" w:fill="auto"/>
            <w:hideMark/>
          </w:tcPr>
          <w:p w14:paraId="2D889510" w14:textId="77777777" w:rsidR="00D7450C" w:rsidRPr="002947D3" w:rsidRDefault="00D7450C" w:rsidP="00B87832">
            <w:pPr>
              <w:spacing w:before="60" w:after="60"/>
              <w:ind w:firstLine="0"/>
              <w:rPr>
                <w:sz w:val="24"/>
                <w:szCs w:val="24"/>
              </w:rPr>
            </w:pPr>
            <w:r w:rsidRPr="002947D3">
              <w:rPr>
                <w:sz w:val="24"/>
                <w:szCs w:val="24"/>
              </w:rPr>
              <w:t> </w:t>
            </w:r>
          </w:p>
        </w:tc>
        <w:tc>
          <w:tcPr>
            <w:tcW w:w="1179" w:type="pct"/>
            <w:gridSpan w:val="2"/>
            <w:shd w:val="clear" w:color="auto" w:fill="auto"/>
            <w:hideMark/>
          </w:tcPr>
          <w:p w14:paraId="6BCB59AE" w14:textId="77777777" w:rsidR="00D7450C" w:rsidRPr="002947D3" w:rsidRDefault="00D7450C" w:rsidP="00B87832">
            <w:pPr>
              <w:spacing w:before="60" w:after="60"/>
              <w:ind w:firstLine="0"/>
              <w:rPr>
                <w:sz w:val="24"/>
                <w:szCs w:val="24"/>
              </w:rPr>
            </w:pPr>
            <w:r w:rsidRPr="002947D3">
              <w:rPr>
                <w:sz w:val="24"/>
                <w:szCs w:val="24"/>
              </w:rPr>
              <w:t> </w:t>
            </w:r>
          </w:p>
        </w:tc>
        <w:tc>
          <w:tcPr>
            <w:tcW w:w="1389" w:type="pct"/>
            <w:shd w:val="clear" w:color="auto" w:fill="auto"/>
            <w:hideMark/>
          </w:tcPr>
          <w:p w14:paraId="733C645D"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6CEE15FD" w14:textId="77777777" w:rsidTr="00B87832">
        <w:tc>
          <w:tcPr>
            <w:tcW w:w="684" w:type="pct"/>
            <w:shd w:val="clear" w:color="auto" w:fill="auto"/>
            <w:hideMark/>
          </w:tcPr>
          <w:p w14:paraId="1F9753F4" w14:textId="77777777" w:rsidR="00D7450C" w:rsidRPr="002947D3" w:rsidRDefault="00D7450C" w:rsidP="00B87832">
            <w:pPr>
              <w:spacing w:before="60" w:after="60"/>
              <w:ind w:firstLine="0"/>
              <w:rPr>
                <w:sz w:val="24"/>
                <w:szCs w:val="24"/>
              </w:rPr>
            </w:pPr>
            <w:r w:rsidRPr="002947D3">
              <w:rPr>
                <w:sz w:val="24"/>
                <w:szCs w:val="24"/>
              </w:rPr>
              <w:t> </w:t>
            </w:r>
          </w:p>
        </w:tc>
        <w:tc>
          <w:tcPr>
            <w:tcW w:w="815" w:type="pct"/>
            <w:shd w:val="clear" w:color="auto" w:fill="auto"/>
            <w:hideMark/>
          </w:tcPr>
          <w:p w14:paraId="0B7C7490" w14:textId="77777777" w:rsidR="00D7450C" w:rsidRPr="002947D3" w:rsidRDefault="00D7450C" w:rsidP="00B87832">
            <w:pPr>
              <w:spacing w:before="60" w:after="60"/>
              <w:ind w:firstLine="0"/>
              <w:rPr>
                <w:sz w:val="24"/>
                <w:szCs w:val="24"/>
              </w:rPr>
            </w:pPr>
            <w:r w:rsidRPr="002947D3">
              <w:rPr>
                <w:sz w:val="24"/>
                <w:szCs w:val="24"/>
                <w:lang w:val="en-US"/>
              </w:rPr>
              <w:t>attachment</w:t>
            </w:r>
          </w:p>
        </w:tc>
        <w:tc>
          <w:tcPr>
            <w:tcW w:w="402" w:type="pct"/>
            <w:gridSpan w:val="4"/>
            <w:shd w:val="clear" w:color="auto" w:fill="auto"/>
            <w:hideMark/>
          </w:tcPr>
          <w:p w14:paraId="40905F47" w14:textId="77777777" w:rsidR="00D7450C" w:rsidRPr="002947D3" w:rsidRDefault="00D7450C" w:rsidP="00B87832">
            <w:pPr>
              <w:spacing w:before="60" w:after="60"/>
              <w:ind w:firstLine="0"/>
              <w:jc w:val="center"/>
              <w:rPr>
                <w:sz w:val="24"/>
                <w:szCs w:val="24"/>
              </w:rPr>
            </w:pPr>
            <w:r w:rsidRPr="002947D3">
              <w:rPr>
                <w:sz w:val="24"/>
                <w:szCs w:val="24"/>
              </w:rPr>
              <w:t>O</w:t>
            </w:r>
          </w:p>
        </w:tc>
        <w:tc>
          <w:tcPr>
            <w:tcW w:w="531" w:type="pct"/>
            <w:gridSpan w:val="2"/>
            <w:shd w:val="clear" w:color="auto" w:fill="auto"/>
            <w:hideMark/>
          </w:tcPr>
          <w:p w14:paraId="7DA3EBA6" w14:textId="77777777" w:rsidR="00D7450C" w:rsidRPr="002947D3" w:rsidRDefault="00D7450C" w:rsidP="00B87832">
            <w:pPr>
              <w:spacing w:before="60" w:after="60"/>
              <w:ind w:firstLine="0"/>
              <w:jc w:val="center"/>
              <w:rPr>
                <w:sz w:val="24"/>
                <w:szCs w:val="24"/>
              </w:rPr>
            </w:pPr>
            <w:r w:rsidRPr="002947D3">
              <w:rPr>
                <w:sz w:val="24"/>
                <w:szCs w:val="24"/>
              </w:rPr>
              <w:t>S</w:t>
            </w:r>
          </w:p>
        </w:tc>
        <w:tc>
          <w:tcPr>
            <w:tcW w:w="1179" w:type="pct"/>
            <w:gridSpan w:val="2"/>
            <w:shd w:val="clear" w:color="auto" w:fill="auto"/>
            <w:hideMark/>
          </w:tcPr>
          <w:p w14:paraId="14943CBD" w14:textId="77777777" w:rsidR="00D7450C" w:rsidRPr="002947D3" w:rsidRDefault="00D7450C" w:rsidP="00B87832">
            <w:pPr>
              <w:spacing w:before="60" w:after="60"/>
              <w:ind w:firstLine="0"/>
              <w:rPr>
                <w:sz w:val="24"/>
                <w:szCs w:val="24"/>
              </w:rPr>
            </w:pPr>
            <w:r w:rsidRPr="002947D3">
              <w:rPr>
                <w:sz w:val="24"/>
                <w:szCs w:val="24"/>
              </w:rPr>
              <w:t> </w:t>
            </w:r>
          </w:p>
        </w:tc>
        <w:tc>
          <w:tcPr>
            <w:tcW w:w="1389" w:type="pct"/>
            <w:shd w:val="clear" w:color="auto" w:fill="auto"/>
            <w:hideMark/>
          </w:tcPr>
          <w:p w14:paraId="15EAD4B0" w14:textId="77777777" w:rsidR="00D7450C" w:rsidRPr="002947D3" w:rsidRDefault="00D7450C" w:rsidP="00B87832">
            <w:pPr>
              <w:spacing w:before="60" w:after="60"/>
              <w:ind w:firstLine="0"/>
              <w:rPr>
                <w:sz w:val="24"/>
                <w:szCs w:val="24"/>
              </w:rPr>
            </w:pPr>
            <w:r w:rsidRPr="002947D3">
              <w:rPr>
                <w:sz w:val="24"/>
                <w:szCs w:val="24"/>
              </w:rPr>
              <w:t xml:space="preserve">Множественный элемент </w:t>
            </w:r>
          </w:p>
        </w:tc>
      </w:tr>
      <w:tr w:rsidR="00D7450C" w:rsidRPr="002947D3" w14:paraId="7EEA5540" w14:textId="77777777" w:rsidTr="00B87832">
        <w:tc>
          <w:tcPr>
            <w:tcW w:w="5000" w:type="pct"/>
            <w:gridSpan w:val="11"/>
            <w:shd w:val="clear" w:color="auto" w:fill="auto"/>
            <w:hideMark/>
          </w:tcPr>
          <w:p w14:paraId="04CE71A4" w14:textId="77777777" w:rsidR="00D7450C" w:rsidRPr="002947D3" w:rsidRDefault="00D7450C" w:rsidP="00B87832">
            <w:pPr>
              <w:spacing w:before="60" w:after="60"/>
              <w:ind w:firstLine="0"/>
              <w:jc w:val="center"/>
              <w:rPr>
                <w:sz w:val="24"/>
                <w:szCs w:val="24"/>
              </w:rPr>
            </w:pPr>
            <w:r w:rsidRPr="002947D3">
              <w:rPr>
                <w:b/>
                <w:bCs/>
                <w:sz w:val="24"/>
                <w:szCs w:val="24"/>
              </w:rPr>
              <w:t>Информация о прикрепленном документе </w:t>
            </w:r>
          </w:p>
        </w:tc>
      </w:tr>
      <w:tr w:rsidR="00D7450C" w:rsidRPr="002947D3" w14:paraId="0FB50AB2" w14:textId="77777777" w:rsidTr="00B87832">
        <w:tc>
          <w:tcPr>
            <w:tcW w:w="684" w:type="pct"/>
            <w:shd w:val="clear" w:color="auto" w:fill="auto"/>
            <w:hideMark/>
          </w:tcPr>
          <w:p w14:paraId="7ED56CAF" w14:textId="77777777" w:rsidR="00D7450C" w:rsidRPr="005340C4" w:rsidRDefault="00D7450C" w:rsidP="00B87832">
            <w:pPr>
              <w:spacing w:before="60" w:after="60"/>
              <w:ind w:firstLine="0"/>
              <w:rPr>
                <w:sz w:val="24"/>
                <w:szCs w:val="24"/>
                <w:lang w:val="en-US"/>
              </w:rPr>
            </w:pPr>
            <w:r>
              <w:rPr>
                <w:b/>
                <w:bCs/>
                <w:sz w:val="24"/>
                <w:szCs w:val="24"/>
                <w:lang w:val="en-US"/>
              </w:rPr>
              <w:t>attachment</w:t>
            </w:r>
          </w:p>
        </w:tc>
        <w:tc>
          <w:tcPr>
            <w:tcW w:w="815" w:type="pct"/>
            <w:shd w:val="clear" w:color="auto" w:fill="auto"/>
            <w:hideMark/>
          </w:tcPr>
          <w:p w14:paraId="5CB7801D" w14:textId="77777777" w:rsidR="00D7450C" w:rsidRPr="002947D3" w:rsidRDefault="00D7450C" w:rsidP="00B87832">
            <w:pPr>
              <w:spacing w:before="60" w:after="60"/>
              <w:ind w:firstLine="0"/>
              <w:rPr>
                <w:sz w:val="24"/>
                <w:szCs w:val="24"/>
              </w:rPr>
            </w:pPr>
            <w:r w:rsidRPr="002947D3">
              <w:rPr>
                <w:sz w:val="24"/>
                <w:szCs w:val="24"/>
              </w:rPr>
              <w:t> </w:t>
            </w:r>
          </w:p>
        </w:tc>
        <w:tc>
          <w:tcPr>
            <w:tcW w:w="402" w:type="pct"/>
            <w:gridSpan w:val="4"/>
            <w:shd w:val="clear" w:color="auto" w:fill="auto"/>
            <w:hideMark/>
          </w:tcPr>
          <w:p w14:paraId="06BAD332" w14:textId="77777777" w:rsidR="00D7450C" w:rsidRPr="002947D3" w:rsidRDefault="00D7450C" w:rsidP="00B87832">
            <w:pPr>
              <w:spacing w:before="60" w:after="60"/>
              <w:ind w:firstLine="0"/>
              <w:rPr>
                <w:sz w:val="24"/>
                <w:szCs w:val="24"/>
              </w:rPr>
            </w:pPr>
            <w:r w:rsidRPr="002947D3">
              <w:rPr>
                <w:sz w:val="24"/>
                <w:szCs w:val="24"/>
              </w:rPr>
              <w:t> </w:t>
            </w:r>
          </w:p>
        </w:tc>
        <w:tc>
          <w:tcPr>
            <w:tcW w:w="531" w:type="pct"/>
            <w:gridSpan w:val="2"/>
            <w:shd w:val="clear" w:color="auto" w:fill="auto"/>
            <w:hideMark/>
          </w:tcPr>
          <w:p w14:paraId="4844E5E7" w14:textId="77777777" w:rsidR="00D7450C" w:rsidRPr="002947D3" w:rsidRDefault="00D7450C" w:rsidP="00B87832">
            <w:pPr>
              <w:spacing w:before="60" w:after="60"/>
              <w:ind w:firstLine="0"/>
              <w:rPr>
                <w:sz w:val="24"/>
                <w:szCs w:val="24"/>
              </w:rPr>
            </w:pPr>
            <w:r w:rsidRPr="002947D3">
              <w:rPr>
                <w:sz w:val="24"/>
                <w:szCs w:val="24"/>
              </w:rPr>
              <w:t> </w:t>
            </w:r>
          </w:p>
        </w:tc>
        <w:tc>
          <w:tcPr>
            <w:tcW w:w="1179" w:type="pct"/>
            <w:gridSpan w:val="2"/>
            <w:shd w:val="clear" w:color="auto" w:fill="auto"/>
            <w:hideMark/>
          </w:tcPr>
          <w:p w14:paraId="1634A65D" w14:textId="77777777" w:rsidR="00D7450C" w:rsidRPr="002947D3" w:rsidRDefault="00D7450C" w:rsidP="00B87832">
            <w:pPr>
              <w:spacing w:before="60" w:after="60"/>
              <w:ind w:firstLine="0"/>
              <w:rPr>
                <w:sz w:val="24"/>
                <w:szCs w:val="24"/>
              </w:rPr>
            </w:pPr>
            <w:r w:rsidRPr="002947D3">
              <w:rPr>
                <w:sz w:val="24"/>
                <w:szCs w:val="24"/>
              </w:rPr>
              <w:t> </w:t>
            </w:r>
          </w:p>
        </w:tc>
        <w:tc>
          <w:tcPr>
            <w:tcW w:w="1389" w:type="pct"/>
            <w:shd w:val="clear" w:color="auto" w:fill="auto"/>
            <w:hideMark/>
          </w:tcPr>
          <w:p w14:paraId="7CDEF049"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4D791C58" w14:textId="77777777" w:rsidTr="00B87832">
        <w:tc>
          <w:tcPr>
            <w:tcW w:w="684" w:type="pct"/>
            <w:shd w:val="clear" w:color="auto" w:fill="auto"/>
          </w:tcPr>
          <w:p w14:paraId="2F6810FA" w14:textId="77777777" w:rsidR="00D7450C" w:rsidRPr="002947D3" w:rsidRDefault="00D7450C" w:rsidP="00B87832">
            <w:pPr>
              <w:spacing w:before="60" w:after="60"/>
              <w:ind w:firstLine="0"/>
              <w:rPr>
                <w:sz w:val="24"/>
                <w:szCs w:val="24"/>
              </w:rPr>
            </w:pPr>
          </w:p>
        </w:tc>
        <w:tc>
          <w:tcPr>
            <w:tcW w:w="815" w:type="pct"/>
            <w:shd w:val="clear" w:color="auto" w:fill="auto"/>
          </w:tcPr>
          <w:p w14:paraId="46601725" w14:textId="77777777" w:rsidR="00D7450C" w:rsidRPr="002947D3" w:rsidRDefault="00D7450C" w:rsidP="00B87832">
            <w:pPr>
              <w:spacing w:before="60" w:after="60"/>
              <w:ind w:firstLine="0"/>
              <w:rPr>
                <w:sz w:val="24"/>
                <w:szCs w:val="24"/>
                <w:lang w:val="en-US"/>
              </w:rPr>
            </w:pPr>
            <w:r w:rsidRPr="002947D3">
              <w:rPr>
                <w:sz w:val="24"/>
                <w:szCs w:val="24"/>
                <w:lang w:val="en-US"/>
              </w:rPr>
              <w:t>publishedContentId</w:t>
            </w:r>
          </w:p>
        </w:tc>
        <w:tc>
          <w:tcPr>
            <w:tcW w:w="402" w:type="pct"/>
            <w:gridSpan w:val="4"/>
            <w:shd w:val="clear" w:color="auto" w:fill="auto"/>
          </w:tcPr>
          <w:p w14:paraId="6F64B57D" w14:textId="77777777" w:rsidR="00D7450C" w:rsidRPr="002947D3" w:rsidRDefault="00D7450C" w:rsidP="00B87832">
            <w:pPr>
              <w:spacing w:before="60" w:after="60"/>
              <w:ind w:firstLine="0"/>
              <w:jc w:val="center"/>
              <w:rPr>
                <w:sz w:val="24"/>
                <w:szCs w:val="24"/>
                <w:lang w:val="en-US"/>
              </w:rPr>
            </w:pPr>
            <w:r w:rsidRPr="002947D3">
              <w:rPr>
                <w:sz w:val="24"/>
                <w:szCs w:val="24"/>
                <w:lang w:val="en-US"/>
              </w:rPr>
              <w:t>H</w:t>
            </w:r>
          </w:p>
        </w:tc>
        <w:tc>
          <w:tcPr>
            <w:tcW w:w="531" w:type="pct"/>
            <w:gridSpan w:val="2"/>
            <w:shd w:val="clear" w:color="auto" w:fill="auto"/>
          </w:tcPr>
          <w:p w14:paraId="05936E74" w14:textId="566EA2BC" w:rsidR="00D7450C" w:rsidRPr="002947D3" w:rsidRDefault="00D7450C" w:rsidP="008C6895">
            <w:pPr>
              <w:spacing w:before="60" w:after="60"/>
              <w:ind w:firstLine="0"/>
              <w:jc w:val="center"/>
              <w:rPr>
                <w:sz w:val="24"/>
                <w:szCs w:val="24"/>
                <w:lang w:val="en-US"/>
              </w:rPr>
            </w:pPr>
            <w:r w:rsidRPr="002947D3">
              <w:rPr>
                <w:sz w:val="24"/>
                <w:szCs w:val="24"/>
              </w:rPr>
              <w:t>T(</w:t>
            </w:r>
            <w:r w:rsidR="008C6895">
              <w:rPr>
                <w:sz w:val="24"/>
                <w:szCs w:val="24"/>
              </w:rPr>
              <w:t>36</w:t>
            </w:r>
            <w:r w:rsidRPr="002947D3">
              <w:rPr>
                <w:sz w:val="24"/>
                <w:szCs w:val="24"/>
              </w:rPr>
              <w:t>)</w:t>
            </w:r>
          </w:p>
        </w:tc>
        <w:tc>
          <w:tcPr>
            <w:tcW w:w="1179" w:type="pct"/>
            <w:gridSpan w:val="2"/>
            <w:shd w:val="clear" w:color="auto" w:fill="auto"/>
          </w:tcPr>
          <w:p w14:paraId="04011D27" w14:textId="437A2685" w:rsidR="00D7450C" w:rsidRPr="002947D3" w:rsidRDefault="00D7450C" w:rsidP="00B87832">
            <w:pPr>
              <w:spacing w:before="60" w:after="60"/>
              <w:ind w:firstLine="0"/>
              <w:rPr>
                <w:sz w:val="24"/>
                <w:szCs w:val="24"/>
              </w:rPr>
            </w:pPr>
            <w:r w:rsidRPr="002947D3">
              <w:rPr>
                <w:sz w:val="24"/>
                <w:szCs w:val="24"/>
              </w:rPr>
              <w:t xml:space="preserve">Уникальный идентификатор </w:t>
            </w:r>
            <w:r w:rsidR="00632D5C">
              <w:rPr>
                <w:sz w:val="24"/>
                <w:szCs w:val="24"/>
              </w:rPr>
              <w:t>контента</w:t>
            </w:r>
            <w:r w:rsidRPr="002947D3">
              <w:rPr>
                <w:sz w:val="24"/>
                <w:szCs w:val="24"/>
              </w:rPr>
              <w:t xml:space="preserve"> документа на РК РБГ</w:t>
            </w:r>
          </w:p>
        </w:tc>
        <w:tc>
          <w:tcPr>
            <w:tcW w:w="1389" w:type="pct"/>
            <w:shd w:val="clear" w:color="auto" w:fill="auto"/>
          </w:tcPr>
          <w:p w14:paraId="39C81FCF" w14:textId="77777777" w:rsidR="00D7450C" w:rsidRPr="002947D3" w:rsidRDefault="00D7450C" w:rsidP="00B87832">
            <w:pPr>
              <w:spacing w:before="60" w:after="60"/>
              <w:ind w:firstLine="0"/>
              <w:rPr>
                <w:sz w:val="24"/>
                <w:szCs w:val="24"/>
              </w:rPr>
            </w:pPr>
          </w:p>
        </w:tc>
      </w:tr>
      <w:tr w:rsidR="00D7450C" w:rsidRPr="002947D3" w14:paraId="6CB9B811" w14:textId="77777777" w:rsidTr="00B87832">
        <w:tc>
          <w:tcPr>
            <w:tcW w:w="684" w:type="pct"/>
            <w:shd w:val="clear" w:color="auto" w:fill="auto"/>
            <w:hideMark/>
          </w:tcPr>
          <w:p w14:paraId="3A413522" w14:textId="77777777" w:rsidR="00D7450C" w:rsidRPr="002947D3" w:rsidRDefault="00D7450C" w:rsidP="00B87832">
            <w:pPr>
              <w:spacing w:before="60" w:after="60"/>
              <w:ind w:firstLine="0"/>
              <w:rPr>
                <w:sz w:val="24"/>
                <w:szCs w:val="24"/>
              </w:rPr>
            </w:pPr>
            <w:r w:rsidRPr="002947D3">
              <w:rPr>
                <w:sz w:val="24"/>
                <w:szCs w:val="24"/>
              </w:rPr>
              <w:t> </w:t>
            </w:r>
          </w:p>
        </w:tc>
        <w:tc>
          <w:tcPr>
            <w:tcW w:w="815" w:type="pct"/>
            <w:shd w:val="clear" w:color="auto" w:fill="auto"/>
            <w:hideMark/>
          </w:tcPr>
          <w:p w14:paraId="72A03908" w14:textId="77777777" w:rsidR="00D7450C" w:rsidRPr="002947D3" w:rsidRDefault="00D7450C" w:rsidP="00B87832">
            <w:pPr>
              <w:spacing w:before="60" w:after="60"/>
              <w:ind w:firstLine="0"/>
              <w:rPr>
                <w:sz w:val="24"/>
                <w:szCs w:val="24"/>
              </w:rPr>
            </w:pPr>
            <w:r w:rsidRPr="002947D3">
              <w:rPr>
                <w:sz w:val="24"/>
                <w:szCs w:val="24"/>
              </w:rPr>
              <w:t xml:space="preserve">fileName </w:t>
            </w:r>
          </w:p>
        </w:tc>
        <w:tc>
          <w:tcPr>
            <w:tcW w:w="402" w:type="pct"/>
            <w:gridSpan w:val="4"/>
            <w:shd w:val="clear" w:color="auto" w:fill="auto"/>
            <w:hideMark/>
          </w:tcPr>
          <w:p w14:paraId="07B8E664" w14:textId="77777777" w:rsidR="00D7450C" w:rsidRPr="002947D3" w:rsidRDefault="00D7450C" w:rsidP="00B87832">
            <w:pPr>
              <w:spacing w:before="60" w:after="60"/>
              <w:ind w:firstLine="0"/>
              <w:jc w:val="center"/>
              <w:rPr>
                <w:sz w:val="24"/>
                <w:szCs w:val="24"/>
              </w:rPr>
            </w:pPr>
            <w:r w:rsidRPr="002947D3">
              <w:rPr>
                <w:sz w:val="24"/>
                <w:szCs w:val="24"/>
              </w:rPr>
              <w:t>O</w:t>
            </w:r>
          </w:p>
        </w:tc>
        <w:tc>
          <w:tcPr>
            <w:tcW w:w="531" w:type="pct"/>
            <w:gridSpan w:val="2"/>
            <w:shd w:val="clear" w:color="auto" w:fill="auto"/>
            <w:hideMark/>
          </w:tcPr>
          <w:p w14:paraId="5B6B2ED1" w14:textId="77777777" w:rsidR="00D7450C" w:rsidRPr="002947D3" w:rsidRDefault="00D7450C" w:rsidP="00B87832">
            <w:pPr>
              <w:spacing w:before="60" w:after="60"/>
              <w:ind w:firstLine="0"/>
              <w:jc w:val="center"/>
              <w:rPr>
                <w:sz w:val="24"/>
                <w:szCs w:val="24"/>
              </w:rPr>
            </w:pPr>
            <w:r w:rsidRPr="002947D3">
              <w:rPr>
                <w:sz w:val="24"/>
                <w:szCs w:val="24"/>
              </w:rPr>
              <w:t>T(1-1024)</w:t>
            </w:r>
          </w:p>
        </w:tc>
        <w:tc>
          <w:tcPr>
            <w:tcW w:w="1179" w:type="pct"/>
            <w:gridSpan w:val="2"/>
            <w:shd w:val="clear" w:color="auto" w:fill="auto"/>
            <w:hideMark/>
          </w:tcPr>
          <w:p w14:paraId="39EFF360" w14:textId="77777777" w:rsidR="00D7450C" w:rsidRPr="002947D3" w:rsidRDefault="00D7450C" w:rsidP="00B87832">
            <w:pPr>
              <w:spacing w:before="60" w:after="60"/>
              <w:ind w:firstLine="0"/>
              <w:rPr>
                <w:sz w:val="24"/>
                <w:szCs w:val="24"/>
              </w:rPr>
            </w:pPr>
            <w:r w:rsidRPr="002947D3">
              <w:rPr>
                <w:sz w:val="24"/>
                <w:szCs w:val="24"/>
              </w:rPr>
              <w:t>Имя файла</w:t>
            </w:r>
          </w:p>
        </w:tc>
        <w:tc>
          <w:tcPr>
            <w:tcW w:w="1389" w:type="pct"/>
            <w:shd w:val="clear" w:color="auto" w:fill="auto"/>
            <w:hideMark/>
          </w:tcPr>
          <w:p w14:paraId="45586F7C"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2BF83148" w14:textId="77777777" w:rsidTr="00B87832">
        <w:tc>
          <w:tcPr>
            <w:tcW w:w="684" w:type="pct"/>
            <w:shd w:val="clear" w:color="auto" w:fill="auto"/>
            <w:hideMark/>
          </w:tcPr>
          <w:p w14:paraId="2BD76414" w14:textId="77777777" w:rsidR="00D7450C" w:rsidRPr="002947D3" w:rsidRDefault="00D7450C" w:rsidP="00B87832">
            <w:pPr>
              <w:spacing w:before="60" w:after="60"/>
              <w:ind w:firstLine="0"/>
              <w:rPr>
                <w:sz w:val="24"/>
                <w:szCs w:val="24"/>
              </w:rPr>
            </w:pPr>
            <w:r w:rsidRPr="002947D3">
              <w:rPr>
                <w:sz w:val="24"/>
                <w:szCs w:val="24"/>
              </w:rPr>
              <w:t> </w:t>
            </w:r>
          </w:p>
        </w:tc>
        <w:tc>
          <w:tcPr>
            <w:tcW w:w="815" w:type="pct"/>
            <w:shd w:val="clear" w:color="auto" w:fill="auto"/>
            <w:hideMark/>
          </w:tcPr>
          <w:p w14:paraId="01272F82" w14:textId="77777777" w:rsidR="00D7450C" w:rsidRPr="002947D3" w:rsidRDefault="00D7450C" w:rsidP="00B87832">
            <w:pPr>
              <w:spacing w:before="60" w:after="60"/>
              <w:ind w:firstLine="0"/>
              <w:rPr>
                <w:sz w:val="24"/>
                <w:szCs w:val="24"/>
              </w:rPr>
            </w:pPr>
            <w:r w:rsidRPr="002947D3">
              <w:rPr>
                <w:sz w:val="24"/>
                <w:szCs w:val="24"/>
              </w:rPr>
              <w:t xml:space="preserve">docDescription </w:t>
            </w:r>
          </w:p>
        </w:tc>
        <w:tc>
          <w:tcPr>
            <w:tcW w:w="402" w:type="pct"/>
            <w:gridSpan w:val="4"/>
            <w:shd w:val="clear" w:color="auto" w:fill="auto"/>
            <w:hideMark/>
          </w:tcPr>
          <w:p w14:paraId="57563257" w14:textId="77777777" w:rsidR="00D7450C" w:rsidRPr="002947D3" w:rsidRDefault="00D7450C" w:rsidP="00B87832">
            <w:pPr>
              <w:spacing w:before="60" w:after="60"/>
              <w:ind w:firstLine="0"/>
              <w:jc w:val="center"/>
              <w:rPr>
                <w:sz w:val="24"/>
                <w:szCs w:val="24"/>
              </w:rPr>
            </w:pPr>
            <w:r w:rsidRPr="002947D3">
              <w:rPr>
                <w:sz w:val="24"/>
                <w:szCs w:val="24"/>
              </w:rPr>
              <w:t>H</w:t>
            </w:r>
          </w:p>
        </w:tc>
        <w:tc>
          <w:tcPr>
            <w:tcW w:w="531" w:type="pct"/>
            <w:gridSpan w:val="2"/>
            <w:shd w:val="clear" w:color="auto" w:fill="auto"/>
            <w:hideMark/>
          </w:tcPr>
          <w:p w14:paraId="20D62294" w14:textId="77777777" w:rsidR="00D7450C" w:rsidRPr="002947D3" w:rsidRDefault="00D7450C" w:rsidP="00B87832">
            <w:pPr>
              <w:spacing w:before="60" w:after="60"/>
              <w:ind w:firstLine="0"/>
              <w:jc w:val="center"/>
              <w:rPr>
                <w:sz w:val="24"/>
                <w:szCs w:val="24"/>
              </w:rPr>
            </w:pPr>
            <w:r w:rsidRPr="002947D3">
              <w:rPr>
                <w:sz w:val="24"/>
                <w:szCs w:val="24"/>
              </w:rPr>
              <w:t>T(1-1024)</w:t>
            </w:r>
          </w:p>
        </w:tc>
        <w:tc>
          <w:tcPr>
            <w:tcW w:w="1179" w:type="pct"/>
            <w:gridSpan w:val="2"/>
            <w:shd w:val="clear" w:color="auto" w:fill="auto"/>
            <w:hideMark/>
          </w:tcPr>
          <w:p w14:paraId="51F94714" w14:textId="77777777" w:rsidR="00D7450C" w:rsidRPr="002947D3" w:rsidRDefault="00D7450C" w:rsidP="00B87832">
            <w:pPr>
              <w:spacing w:before="60" w:after="60"/>
              <w:ind w:firstLine="0"/>
              <w:rPr>
                <w:sz w:val="24"/>
                <w:szCs w:val="24"/>
              </w:rPr>
            </w:pPr>
            <w:r w:rsidRPr="002947D3">
              <w:rPr>
                <w:sz w:val="24"/>
                <w:szCs w:val="24"/>
              </w:rPr>
              <w:t>Описание прикрепляемого документа</w:t>
            </w:r>
          </w:p>
        </w:tc>
        <w:tc>
          <w:tcPr>
            <w:tcW w:w="1389" w:type="pct"/>
            <w:shd w:val="clear" w:color="auto" w:fill="auto"/>
            <w:hideMark/>
          </w:tcPr>
          <w:p w14:paraId="6328B6C3"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20701C6F" w14:textId="77777777" w:rsidTr="00B87832">
        <w:tc>
          <w:tcPr>
            <w:tcW w:w="684" w:type="pct"/>
            <w:vMerge w:val="restart"/>
            <w:shd w:val="clear" w:color="auto" w:fill="auto"/>
            <w:vAlign w:val="center"/>
            <w:hideMark/>
          </w:tcPr>
          <w:p w14:paraId="6B8753D9" w14:textId="77777777" w:rsidR="00D7450C" w:rsidRPr="002947D3" w:rsidRDefault="00D7450C" w:rsidP="00B87832">
            <w:pPr>
              <w:spacing w:before="60" w:after="60"/>
              <w:ind w:firstLine="0"/>
              <w:rPr>
                <w:sz w:val="24"/>
                <w:szCs w:val="24"/>
              </w:rPr>
            </w:pPr>
            <w:r w:rsidRPr="002947D3">
              <w:rPr>
                <w:sz w:val="24"/>
                <w:szCs w:val="24"/>
              </w:rPr>
              <w:t>Допустимо указание только одного элемента</w:t>
            </w:r>
          </w:p>
        </w:tc>
        <w:tc>
          <w:tcPr>
            <w:tcW w:w="815" w:type="pct"/>
            <w:shd w:val="clear" w:color="auto" w:fill="auto"/>
            <w:hideMark/>
          </w:tcPr>
          <w:p w14:paraId="41A88A9E" w14:textId="77777777" w:rsidR="00D7450C" w:rsidRPr="002947D3" w:rsidRDefault="00D7450C" w:rsidP="00B87832">
            <w:pPr>
              <w:spacing w:before="60" w:after="60"/>
              <w:ind w:firstLine="0"/>
              <w:rPr>
                <w:sz w:val="24"/>
                <w:szCs w:val="24"/>
              </w:rPr>
            </w:pPr>
            <w:r w:rsidRPr="002947D3">
              <w:rPr>
                <w:sz w:val="24"/>
                <w:szCs w:val="24"/>
              </w:rPr>
              <w:t xml:space="preserve">url </w:t>
            </w:r>
          </w:p>
        </w:tc>
        <w:tc>
          <w:tcPr>
            <w:tcW w:w="402" w:type="pct"/>
            <w:gridSpan w:val="4"/>
            <w:shd w:val="clear" w:color="auto" w:fill="auto"/>
            <w:hideMark/>
          </w:tcPr>
          <w:p w14:paraId="79DAA0B1" w14:textId="77777777" w:rsidR="00D7450C" w:rsidRPr="002947D3" w:rsidRDefault="00D7450C" w:rsidP="00B87832">
            <w:pPr>
              <w:spacing w:before="60" w:after="60"/>
              <w:ind w:firstLine="0"/>
              <w:jc w:val="center"/>
              <w:rPr>
                <w:sz w:val="24"/>
                <w:szCs w:val="24"/>
              </w:rPr>
            </w:pPr>
            <w:r w:rsidRPr="002947D3">
              <w:rPr>
                <w:sz w:val="24"/>
                <w:szCs w:val="24"/>
              </w:rPr>
              <w:t>O</w:t>
            </w:r>
          </w:p>
        </w:tc>
        <w:tc>
          <w:tcPr>
            <w:tcW w:w="531" w:type="pct"/>
            <w:gridSpan w:val="2"/>
            <w:shd w:val="clear" w:color="auto" w:fill="auto"/>
            <w:hideMark/>
          </w:tcPr>
          <w:p w14:paraId="5353A993" w14:textId="77777777" w:rsidR="00D7450C" w:rsidRPr="002947D3" w:rsidRDefault="00D7450C" w:rsidP="00B87832">
            <w:pPr>
              <w:spacing w:before="60" w:after="60"/>
              <w:ind w:firstLine="0"/>
              <w:jc w:val="center"/>
              <w:rPr>
                <w:sz w:val="24"/>
                <w:szCs w:val="24"/>
              </w:rPr>
            </w:pPr>
            <w:r w:rsidRPr="002947D3">
              <w:rPr>
                <w:sz w:val="24"/>
                <w:szCs w:val="24"/>
              </w:rPr>
              <w:t>T(1-1024)</w:t>
            </w:r>
          </w:p>
        </w:tc>
        <w:tc>
          <w:tcPr>
            <w:tcW w:w="1179" w:type="pct"/>
            <w:gridSpan w:val="2"/>
            <w:shd w:val="clear" w:color="auto" w:fill="auto"/>
            <w:hideMark/>
          </w:tcPr>
          <w:p w14:paraId="4B9D4F3B" w14:textId="77777777" w:rsidR="00D7450C" w:rsidRPr="002947D3" w:rsidRDefault="00D7450C" w:rsidP="00B87832">
            <w:pPr>
              <w:spacing w:before="60" w:after="60"/>
              <w:ind w:firstLine="0"/>
              <w:rPr>
                <w:sz w:val="24"/>
                <w:szCs w:val="24"/>
              </w:rPr>
            </w:pPr>
            <w:r w:rsidRPr="002947D3">
              <w:rPr>
                <w:sz w:val="24"/>
                <w:szCs w:val="24"/>
              </w:rPr>
              <w:t>Ссылка для скачивания документа</w:t>
            </w:r>
          </w:p>
        </w:tc>
        <w:tc>
          <w:tcPr>
            <w:tcW w:w="1389" w:type="pct"/>
            <w:shd w:val="clear" w:color="auto" w:fill="auto"/>
            <w:hideMark/>
          </w:tcPr>
          <w:p w14:paraId="6CF57AAC" w14:textId="38E5D1F3" w:rsidR="00D7450C" w:rsidRPr="002947D3" w:rsidRDefault="00D7450C" w:rsidP="00B87832">
            <w:pPr>
              <w:spacing w:before="60" w:after="60"/>
              <w:ind w:firstLine="0"/>
              <w:rPr>
                <w:sz w:val="24"/>
                <w:szCs w:val="24"/>
              </w:rPr>
            </w:pPr>
            <w:r w:rsidRPr="002947D3">
              <w:rPr>
                <w:sz w:val="24"/>
                <w:szCs w:val="24"/>
              </w:rPr>
              <w:t xml:space="preserve"> </w:t>
            </w:r>
            <w:r w:rsidR="005258D6" w:rsidRPr="005258D6">
              <w:rPr>
                <w:sz w:val="24"/>
                <w:szCs w:val="24"/>
              </w:rPr>
              <w:t>Поле заполняется при передаче документов из ЕИС во внешние системы</w:t>
            </w:r>
          </w:p>
        </w:tc>
      </w:tr>
      <w:tr w:rsidR="00D7450C" w:rsidRPr="002947D3" w14:paraId="4A315A5B" w14:textId="77777777" w:rsidTr="00B87832">
        <w:tc>
          <w:tcPr>
            <w:tcW w:w="684" w:type="pct"/>
            <w:vMerge/>
            <w:shd w:val="clear" w:color="auto" w:fill="auto"/>
            <w:hideMark/>
          </w:tcPr>
          <w:p w14:paraId="07FFA339" w14:textId="77777777" w:rsidR="00D7450C" w:rsidRPr="002947D3" w:rsidRDefault="00D7450C" w:rsidP="00B87832">
            <w:pPr>
              <w:spacing w:before="60" w:after="60"/>
              <w:ind w:firstLine="0"/>
              <w:rPr>
                <w:sz w:val="24"/>
                <w:szCs w:val="24"/>
              </w:rPr>
            </w:pPr>
          </w:p>
        </w:tc>
        <w:tc>
          <w:tcPr>
            <w:tcW w:w="815" w:type="pct"/>
            <w:shd w:val="clear" w:color="auto" w:fill="auto"/>
            <w:hideMark/>
          </w:tcPr>
          <w:p w14:paraId="75256D76" w14:textId="77777777" w:rsidR="00D7450C" w:rsidRPr="002947D3" w:rsidRDefault="00D7450C" w:rsidP="00B87832">
            <w:pPr>
              <w:spacing w:before="60" w:after="60"/>
              <w:ind w:firstLine="0"/>
              <w:rPr>
                <w:sz w:val="24"/>
                <w:szCs w:val="24"/>
              </w:rPr>
            </w:pPr>
            <w:r w:rsidRPr="002947D3">
              <w:rPr>
                <w:sz w:val="24"/>
                <w:szCs w:val="24"/>
                <w:lang w:val="en-US"/>
              </w:rPr>
              <w:t>contentId</w:t>
            </w:r>
          </w:p>
        </w:tc>
        <w:tc>
          <w:tcPr>
            <w:tcW w:w="402" w:type="pct"/>
            <w:gridSpan w:val="4"/>
            <w:shd w:val="clear" w:color="auto" w:fill="auto"/>
            <w:hideMark/>
          </w:tcPr>
          <w:p w14:paraId="37E54B11" w14:textId="77777777" w:rsidR="00D7450C" w:rsidRPr="002947D3" w:rsidRDefault="00D7450C" w:rsidP="00B87832">
            <w:pPr>
              <w:spacing w:before="60" w:after="60"/>
              <w:ind w:firstLine="0"/>
              <w:jc w:val="center"/>
              <w:rPr>
                <w:sz w:val="24"/>
                <w:szCs w:val="24"/>
              </w:rPr>
            </w:pPr>
            <w:r w:rsidRPr="002947D3">
              <w:rPr>
                <w:sz w:val="24"/>
                <w:szCs w:val="24"/>
              </w:rPr>
              <w:t>O</w:t>
            </w:r>
          </w:p>
        </w:tc>
        <w:tc>
          <w:tcPr>
            <w:tcW w:w="531" w:type="pct"/>
            <w:gridSpan w:val="2"/>
            <w:shd w:val="clear" w:color="auto" w:fill="auto"/>
            <w:hideMark/>
          </w:tcPr>
          <w:p w14:paraId="727DA71C" w14:textId="77777777" w:rsidR="00D7450C" w:rsidRPr="002947D3" w:rsidRDefault="00D7450C" w:rsidP="00B87832">
            <w:pPr>
              <w:spacing w:before="60" w:after="60"/>
              <w:ind w:firstLine="0"/>
              <w:jc w:val="center"/>
              <w:rPr>
                <w:sz w:val="24"/>
                <w:szCs w:val="24"/>
                <w:lang w:val="en-US"/>
              </w:rPr>
            </w:pPr>
            <w:r w:rsidRPr="002947D3">
              <w:rPr>
                <w:sz w:val="24"/>
                <w:szCs w:val="24"/>
                <w:lang w:val="en-US"/>
              </w:rPr>
              <w:t>T(32)</w:t>
            </w:r>
          </w:p>
        </w:tc>
        <w:tc>
          <w:tcPr>
            <w:tcW w:w="1179" w:type="pct"/>
            <w:gridSpan w:val="2"/>
            <w:shd w:val="clear" w:color="auto" w:fill="auto"/>
            <w:hideMark/>
          </w:tcPr>
          <w:p w14:paraId="5980D881" w14:textId="77777777" w:rsidR="00D7450C" w:rsidRPr="002947D3" w:rsidRDefault="00D7450C" w:rsidP="00B87832">
            <w:pPr>
              <w:spacing w:before="60" w:after="60"/>
              <w:ind w:firstLine="0"/>
              <w:rPr>
                <w:sz w:val="24"/>
                <w:szCs w:val="24"/>
              </w:rPr>
            </w:pPr>
            <w:r w:rsidRPr="002947D3">
              <w:rPr>
                <w:sz w:val="24"/>
                <w:szCs w:val="24"/>
              </w:rPr>
              <w:t>Уникальный идентификатор контента документа в РК РБГ</w:t>
            </w:r>
          </w:p>
        </w:tc>
        <w:tc>
          <w:tcPr>
            <w:tcW w:w="1389" w:type="pct"/>
            <w:shd w:val="clear" w:color="auto" w:fill="auto"/>
            <w:hideMark/>
          </w:tcPr>
          <w:p w14:paraId="3EFEA5F4" w14:textId="2FC0382B" w:rsidR="005258D6" w:rsidRPr="002947D3" w:rsidRDefault="005258D6" w:rsidP="00B87832">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D7450C" w:rsidRPr="002947D3" w14:paraId="35CC81A6" w14:textId="77777777" w:rsidTr="00B87832">
        <w:tc>
          <w:tcPr>
            <w:tcW w:w="684" w:type="pct"/>
            <w:vMerge/>
            <w:shd w:val="clear" w:color="auto" w:fill="auto"/>
          </w:tcPr>
          <w:p w14:paraId="6264314B" w14:textId="77777777" w:rsidR="00D7450C" w:rsidRPr="002947D3" w:rsidRDefault="00D7450C" w:rsidP="00B87832">
            <w:pPr>
              <w:spacing w:before="60" w:after="60"/>
              <w:ind w:firstLine="0"/>
              <w:rPr>
                <w:sz w:val="24"/>
                <w:szCs w:val="24"/>
              </w:rPr>
            </w:pPr>
          </w:p>
        </w:tc>
        <w:tc>
          <w:tcPr>
            <w:tcW w:w="815" w:type="pct"/>
            <w:shd w:val="clear" w:color="auto" w:fill="auto"/>
          </w:tcPr>
          <w:p w14:paraId="38C3FB17" w14:textId="77777777" w:rsidR="00D7450C" w:rsidRPr="002947D3" w:rsidRDefault="00D7450C" w:rsidP="00B87832">
            <w:pPr>
              <w:spacing w:before="60" w:after="60"/>
              <w:ind w:firstLine="0"/>
              <w:rPr>
                <w:sz w:val="24"/>
                <w:szCs w:val="24"/>
                <w:lang w:val="en-US"/>
              </w:rPr>
            </w:pPr>
            <w:r w:rsidRPr="002947D3">
              <w:rPr>
                <w:sz w:val="24"/>
                <w:szCs w:val="24"/>
              </w:rPr>
              <w:t xml:space="preserve">content </w:t>
            </w:r>
          </w:p>
        </w:tc>
        <w:tc>
          <w:tcPr>
            <w:tcW w:w="402" w:type="pct"/>
            <w:gridSpan w:val="4"/>
            <w:shd w:val="clear" w:color="auto" w:fill="auto"/>
          </w:tcPr>
          <w:p w14:paraId="518469F6" w14:textId="77777777" w:rsidR="00D7450C" w:rsidRPr="002947D3" w:rsidRDefault="00D7450C" w:rsidP="00B87832">
            <w:pPr>
              <w:spacing w:before="60" w:after="60"/>
              <w:ind w:firstLine="0"/>
              <w:jc w:val="center"/>
              <w:rPr>
                <w:sz w:val="24"/>
                <w:szCs w:val="24"/>
                <w:lang w:val="en-US"/>
              </w:rPr>
            </w:pPr>
            <w:r w:rsidRPr="002947D3">
              <w:rPr>
                <w:sz w:val="24"/>
                <w:szCs w:val="24"/>
              </w:rPr>
              <w:t>O</w:t>
            </w:r>
          </w:p>
        </w:tc>
        <w:tc>
          <w:tcPr>
            <w:tcW w:w="531" w:type="pct"/>
            <w:gridSpan w:val="2"/>
            <w:shd w:val="clear" w:color="auto" w:fill="auto"/>
          </w:tcPr>
          <w:p w14:paraId="5FE1DC94" w14:textId="77777777" w:rsidR="00D7450C" w:rsidRPr="002947D3" w:rsidRDefault="00D7450C" w:rsidP="00B87832">
            <w:pPr>
              <w:spacing w:before="60" w:after="60"/>
              <w:ind w:firstLine="0"/>
              <w:jc w:val="center"/>
              <w:rPr>
                <w:sz w:val="24"/>
                <w:szCs w:val="24"/>
                <w:lang w:val="en-US"/>
              </w:rPr>
            </w:pPr>
            <w:r w:rsidRPr="002947D3">
              <w:rPr>
                <w:sz w:val="24"/>
                <w:szCs w:val="24"/>
              </w:rPr>
              <w:t>T</w:t>
            </w:r>
          </w:p>
        </w:tc>
        <w:tc>
          <w:tcPr>
            <w:tcW w:w="1179" w:type="pct"/>
            <w:gridSpan w:val="2"/>
            <w:shd w:val="clear" w:color="auto" w:fill="auto"/>
          </w:tcPr>
          <w:p w14:paraId="76D80E47" w14:textId="77777777" w:rsidR="00D7450C" w:rsidRPr="002947D3" w:rsidRDefault="00D7450C" w:rsidP="00B87832">
            <w:pPr>
              <w:spacing w:before="60" w:after="60"/>
              <w:ind w:firstLine="0"/>
              <w:rPr>
                <w:sz w:val="24"/>
                <w:szCs w:val="24"/>
                <w:lang w:val="en-US"/>
              </w:rPr>
            </w:pPr>
            <w:r w:rsidRPr="002947D3">
              <w:rPr>
                <w:sz w:val="24"/>
                <w:szCs w:val="24"/>
              </w:rPr>
              <w:t>Содержимое файла</w:t>
            </w:r>
          </w:p>
        </w:tc>
        <w:tc>
          <w:tcPr>
            <w:tcW w:w="1389" w:type="pct"/>
            <w:shd w:val="clear" w:color="auto" w:fill="auto"/>
          </w:tcPr>
          <w:p w14:paraId="1DAE8889" w14:textId="77777777" w:rsidR="00D7450C" w:rsidRDefault="00D7450C" w:rsidP="00B87832">
            <w:pPr>
              <w:spacing w:before="60" w:after="60"/>
              <w:ind w:firstLine="0"/>
              <w:rPr>
                <w:sz w:val="24"/>
                <w:szCs w:val="24"/>
              </w:rPr>
            </w:pPr>
            <w:r w:rsidRPr="002947D3">
              <w:rPr>
                <w:sz w:val="24"/>
                <w:szCs w:val="24"/>
              </w:rPr>
              <w:t>base64Binary</w:t>
            </w:r>
          </w:p>
          <w:p w14:paraId="59A8A4F0" w14:textId="0FEAA84E" w:rsidR="005258D6" w:rsidRPr="002947D3" w:rsidRDefault="005258D6" w:rsidP="00B87832">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D7450C" w:rsidRPr="002947D3" w14:paraId="35092FAB" w14:textId="77777777" w:rsidTr="00B87832">
        <w:tc>
          <w:tcPr>
            <w:tcW w:w="684" w:type="pct"/>
            <w:shd w:val="clear" w:color="auto" w:fill="auto"/>
            <w:hideMark/>
          </w:tcPr>
          <w:p w14:paraId="01969DD1" w14:textId="77777777" w:rsidR="00D7450C" w:rsidRPr="002947D3" w:rsidRDefault="00D7450C" w:rsidP="00B87832">
            <w:pPr>
              <w:spacing w:before="60" w:after="60"/>
              <w:ind w:firstLine="0"/>
              <w:rPr>
                <w:sz w:val="24"/>
                <w:szCs w:val="24"/>
              </w:rPr>
            </w:pPr>
            <w:r w:rsidRPr="002947D3">
              <w:rPr>
                <w:sz w:val="24"/>
                <w:szCs w:val="24"/>
              </w:rPr>
              <w:t> </w:t>
            </w:r>
          </w:p>
        </w:tc>
        <w:tc>
          <w:tcPr>
            <w:tcW w:w="815" w:type="pct"/>
            <w:shd w:val="clear" w:color="auto" w:fill="auto"/>
            <w:hideMark/>
          </w:tcPr>
          <w:p w14:paraId="0A310C9B" w14:textId="77777777" w:rsidR="00D7450C" w:rsidRPr="002947D3" w:rsidRDefault="00D7450C" w:rsidP="00B87832">
            <w:pPr>
              <w:spacing w:before="60" w:after="60"/>
              <w:ind w:firstLine="0"/>
              <w:rPr>
                <w:sz w:val="24"/>
                <w:szCs w:val="24"/>
              </w:rPr>
            </w:pPr>
            <w:r w:rsidRPr="002947D3">
              <w:rPr>
                <w:sz w:val="24"/>
                <w:szCs w:val="24"/>
              </w:rPr>
              <w:t>cryptoSigns</w:t>
            </w:r>
          </w:p>
        </w:tc>
        <w:tc>
          <w:tcPr>
            <w:tcW w:w="402" w:type="pct"/>
            <w:gridSpan w:val="4"/>
            <w:shd w:val="clear" w:color="auto" w:fill="auto"/>
            <w:hideMark/>
          </w:tcPr>
          <w:p w14:paraId="16BD5A33" w14:textId="77777777" w:rsidR="00D7450C" w:rsidRPr="002947D3" w:rsidRDefault="00D7450C" w:rsidP="00B87832">
            <w:pPr>
              <w:spacing w:before="60" w:after="60"/>
              <w:ind w:firstLine="0"/>
              <w:jc w:val="center"/>
              <w:rPr>
                <w:sz w:val="24"/>
                <w:szCs w:val="24"/>
              </w:rPr>
            </w:pPr>
            <w:r w:rsidRPr="002947D3">
              <w:rPr>
                <w:sz w:val="24"/>
                <w:szCs w:val="24"/>
              </w:rPr>
              <w:t>H</w:t>
            </w:r>
          </w:p>
        </w:tc>
        <w:tc>
          <w:tcPr>
            <w:tcW w:w="531" w:type="pct"/>
            <w:gridSpan w:val="2"/>
            <w:shd w:val="clear" w:color="auto" w:fill="auto"/>
            <w:hideMark/>
          </w:tcPr>
          <w:p w14:paraId="793A04DE" w14:textId="77777777" w:rsidR="00D7450C" w:rsidRPr="002947D3" w:rsidRDefault="00D7450C" w:rsidP="00B87832">
            <w:pPr>
              <w:spacing w:before="60" w:after="60"/>
              <w:ind w:firstLine="0"/>
              <w:jc w:val="center"/>
              <w:rPr>
                <w:sz w:val="24"/>
                <w:szCs w:val="24"/>
              </w:rPr>
            </w:pPr>
            <w:r w:rsidRPr="002947D3">
              <w:rPr>
                <w:sz w:val="24"/>
                <w:szCs w:val="24"/>
              </w:rPr>
              <w:t>S</w:t>
            </w:r>
          </w:p>
        </w:tc>
        <w:tc>
          <w:tcPr>
            <w:tcW w:w="1179" w:type="pct"/>
            <w:gridSpan w:val="2"/>
            <w:shd w:val="clear" w:color="auto" w:fill="auto"/>
            <w:hideMark/>
          </w:tcPr>
          <w:p w14:paraId="41D9B2E5" w14:textId="3E11BAD1" w:rsidR="00D7450C" w:rsidRPr="002947D3" w:rsidRDefault="00646866" w:rsidP="00B87832">
            <w:pPr>
              <w:spacing w:before="60" w:after="60"/>
              <w:ind w:firstLine="0"/>
              <w:rPr>
                <w:sz w:val="24"/>
                <w:szCs w:val="24"/>
              </w:rPr>
            </w:pPr>
            <w:r>
              <w:rPr>
                <w:sz w:val="24"/>
                <w:szCs w:val="24"/>
              </w:rPr>
              <w:t>Электронная подпись</w:t>
            </w:r>
            <w:r w:rsidR="00D7450C" w:rsidRPr="002947D3">
              <w:rPr>
                <w:sz w:val="24"/>
                <w:szCs w:val="24"/>
              </w:rPr>
              <w:t xml:space="preserve"> документа</w:t>
            </w:r>
          </w:p>
        </w:tc>
        <w:tc>
          <w:tcPr>
            <w:tcW w:w="1389" w:type="pct"/>
            <w:shd w:val="clear" w:color="auto" w:fill="auto"/>
            <w:hideMark/>
          </w:tcPr>
          <w:p w14:paraId="57B0CF2F"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276734F1" w14:textId="77777777" w:rsidTr="00B87832">
        <w:tc>
          <w:tcPr>
            <w:tcW w:w="5000" w:type="pct"/>
            <w:gridSpan w:val="11"/>
            <w:shd w:val="clear" w:color="auto" w:fill="auto"/>
            <w:hideMark/>
          </w:tcPr>
          <w:p w14:paraId="3C7674AF" w14:textId="1E7C14E8" w:rsidR="00D7450C" w:rsidRPr="002947D3" w:rsidRDefault="00646866" w:rsidP="00B87832">
            <w:pPr>
              <w:spacing w:before="60" w:after="60"/>
              <w:ind w:firstLine="0"/>
              <w:jc w:val="center"/>
              <w:rPr>
                <w:sz w:val="24"/>
                <w:szCs w:val="24"/>
              </w:rPr>
            </w:pPr>
            <w:r>
              <w:rPr>
                <w:b/>
                <w:bCs/>
                <w:sz w:val="24"/>
                <w:szCs w:val="24"/>
              </w:rPr>
              <w:t>Электронная подпись</w:t>
            </w:r>
            <w:r w:rsidR="00D7450C" w:rsidRPr="002947D3">
              <w:rPr>
                <w:b/>
                <w:bCs/>
                <w:sz w:val="24"/>
                <w:szCs w:val="24"/>
              </w:rPr>
              <w:t xml:space="preserve"> документа</w:t>
            </w:r>
          </w:p>
        </w:tc>
      </w:tr>
      <w:tr w:rsidR="00D7450C" w:rsidRPr="002947D3" w14:paraId="717C24A3" w14:textId="77777777" w:rsidTr="00B87832">
        <w:tc>
          <w:tcPr>
            <w:tcW w:w="684" w:type="pct"/>
            <w:shd w:val="clear" w:color="auto" w:fill="auto"/>
            <w:hideMark/>
          </w:tcPr>
          <w:p w14:paraId="3D66D373" w14:textId="77777777" w:rsidR="00D7450C" w:rsidRPr="002947D3" w:rsidRDefault="00D7450C" w:rsidP="00B87832">
            <w:pPr>
              <w:spacing w:before="60" w:after="60"/>
              <w:ind w:firstLine="0"/>
              <w:rPr>
                <w:sz w:val="24"/>
                <w:szCs w:val="24"/>
              </w:rPr>
            </w:pPr>
            <w:r w:rsidRPr="002947D3">
              <w:rPr>
                <w:b/>
                <w:bCs/>
                <w:sz w:val="24"/>
                <w:szCs w:val="24"/>
              </w:rPr>
              <w:t>cryptoSigns</w:t>
            </w:r>
          </w:p>
        </w:tc>
        <w:tc>
          <w:tcPr>
            <w:tcW w:w="815" w:type="pct"/>
            <w:shd w:val="clear" w:color="auto" w:fill="auto"/>
            <w:hideMark/>
          </w:tcPr>
          <w:p w14:paraId="2CCAAAB6" w14:textId="77777777" w:rsidR="00D7450C" w:rsidRPr="002947D3" w:rsidRDefault="00D7450C" w:rsidP="00B87832">
            <w:pPr>
              <w:spacing w:before="60" w:after="60"/>
              <w:ind w:firstLine="0"/>
              <w:rPr>
                <w:sz w:val="24"/>
                <w:szCs w:val="24"/>
              </w:rPr>
            </w:pPr>
            <w:r w:rsidRPr="002947D3">
              <w:rPr>
                <w:sz w:val="24"/>
                <w:szCs w:val="24"/>
              </w:rPr>
              <w:t> </w:t>
            </w:r>
          </w:p>
        </w:tc>
        <w:tc>
          <w:tcPr>
            <w:tcW w:w="324" w:type="pct"/>
            <w:gridSpan w:val="2"/>
            <w:shd w:val="clear" w:color="auto" w:fill="auto"/>
            <w:hideMark/>
          </w:tcPr>
          <w:p w14:paraId="7603C9FA" w14:textId="77777777" w:rsidR="00D7450C" w:rsidRPr="002947D3" w:rsidRDefault="00D7450C" w:rsidP="00B87832">
            <w:pPr>
              <w:spacing w:before="60" w:after="60"/>
              <w:ind w:firstLine="0"/>
              <w:rPr>
                <w:sz w:val="24"/>
                <w:szCs w:val="24"/>
              </w:rPr>
            </w:pPr>
            <w:r w:rsidRPr="002947D3">
              <w:rPr>
                <w:sz w:val="24"/>
                <w:szCs w:val="24"/>
              </w:rPr>
              <w:t> </w:t>
            </w:r>
          </w:p>
        </w:tc>
        <w:tc>
          <w:tcPr>
            <w:tcW w:w="609" w:type="pct"/>
            <w:gridSpan w:val="4"/>
            <w:shd w:val="clear" w:color="auto" w:fill="auto"/>
            <w:hideMark/>
          </w:tcPr>
          <w:p w14:paraId="0A686F10" w14:textId="77777777" w:rsidR="00D7450C" w:rsidRPr="002947D3" w:rsidRDefault="00D7450C" w:rsidP="00B87832">
            <w:pPr>
              <w:spacing w:before="60" w:after="60"/>
              <w:ind w:firstLine="0"/>
              <w:rPr>
                <w:sz w:val="24"/>
                <w:szCs w:val="24"/>
              </w:rPr>
            </w:pPr>
            <w:r w:rsidRPr="002947D3">
              <w:rPr>
                <w:sz w:val="24"/>
                <w:szCs w:val="24"/>
              </w:rPr>
              <w:t> </w:t>
            </w:r>
          </w:p>
        </w:tc>
        <w:tc>
          <w:tcPr>
            <w:tcW w:w="1179" w:type="pct"/>
            <w:gridSpan w:val="2"/>
            <w:shd w:val="clear" w:color="auto" w:fill="auto"/>
            <w:hideMark/>
          </w:tcPr>
          <w:p w14:paraId="63797A39" w14:textId="77777777" w:rsidR="00D7450C" w:rsidRPr="002947D3" w:rsidRDefault="00D7450C" w:rsidP="00B87832">
            <w:pPr>
              <w:spacing w:before="60" w:after="60"/>
              <w:ind w:firstLine="0"/>
              <w:rPr>
                <w:sz w:val="24"/>
                <w:szCs w:val="24"/>
              </w:rPr>
            </w:pPr>
            <w:r w:rsidRPr="002947D3">
              <w:rPr>
                <w:sz w:val="24"/>
                <w:szCs w:val="24"/>
              </w:rPr>
              <w:t> </w:t>
            </w:r>
          </w:p>
        </w:tc>
        <w:tc>
          <w:tcPr>
            <w:tcW w:w="1389" w:type="pct"/>
            <w:shd w:val="clear" w:color="auto" w:fill="auto"/>
            <w:hideMark/>
          </w:tcPr>
          <w:p w14:paraId="4652CC80"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3F14B53C" w14:textId="77777777" w:rsidTr="00B87832">
        <w:tc>
          <w:tcPr>
            <w:tcW w:w="684" w:type="pct"/>
            <w:shd w:val="clear" w:color="auto" w:fill="auto"/>
            <w:hideMark/>
          </w:tcPr>
          <w:p w14:paraId="42966EC3" w14:textId="77777777" w:rsidR="00D7450C" w:rsidRPr="002947D3" w:rsidRDefault="00D7450C" w:rsidP="00B87832">
            <w:pPr>
              <w:spacing w:before="60" w:after="60"/>
              <w:ind w:firstLine="0"/>
              <w:rPr>
                <w:sz w:val="24"/>
                <w:szCs w:val="24"/>
              </w:rPr>
            </w:pPr>
            <w:r w:rsidRPr="002947D3">
              <w:rPr>
                <w:sz w:val="24"/>
                <w:szCs w:val="24"/>
              </w:rPr>
              <w:t> </w:t>
            </w:r>
          </w:p>
        </w:tc>
        <w:tc>
          <w:tcPr>
            <w:tcW w:w="815" w:type="pct"/>
            <w:shd w:val="clear" w:color="auto" w:fill="auto"/>
            <w:hideMark/>
          </w:tcPr>
          <w:p w14:paraId="2023F7BF" w14:textId="77777777" w:rsidR="00D7450C" w:rsidRPr="002947D3" w:rsidRDefault="00D7450C" w:rsidP="00B87832">
            <w:pPr>
              <w:spacing w:before="60" w:after="60"/>
              <w:ind w:firstLine="0"/>
              <w:rPr>
                <w:sz w:val="24"/>
                <w:szCs w:val="24"/>
              </w:rPr>
            </w:pPr>
            <w:r w:rsidRPr="002947D3">
              <w:rPr>
                <w:sz w:val="24"/>
                <w:szCs w:val="24"/>
              </w:rPr>
              <w:t>signature</w:t>
            </w:r>
          </w:p>
        </w:tc>
        <w:tc>
          <w:tcPr>
            <w:tcW w:w="324" w:type="pct"/>
            <w:gridSpan w:val="2"/>
            <w:shd w:val="clear" w:color="auto" w:fill="auto"/>
            <w:hideMark/>
          </w:tcPr>
          <w:p w14:paraId="1EE42A1D" w14:textId="77777777" w:rsidR="00D7450C" w:rsidRPr="002947D3" w:rsidRDefault="00D7450C" w:rsidP="00B87832">
            <w:pPr>
              <w:spacing w:before="60" w:after="60"/>
              <w:ind w:firstLine="0"/>
              <w:jc w:val="center"/>
              <w:rPr>
                <w:sz w:val="24"/>
                <w:szCs w:val="24"/>
              </w:rPr>
            </w:pPr>
            <w:r w:rsidRPr="002947D3">
              <w:rPr>
                <w:sz w:val="24"/>
                <w:szCs w:val="24"/>
              </w:rPr>
              <w:t>O</w:t>
            </w:r>
          </w:p>
        </w:tc>
        <w:tc>
          <w:tcPr>
            <w:tcW w:w="609" w:type="pct"/>
            <w:gridSpan w:val="4"/>
            <w:shd w:val="clear" w:color="auto" w:fill="auto"/>
            <w:hideMark/>
          </w:tcPr>
          <w:p w14:paraId="32305834" w14:textId="77777777" w:rsidR="00D7450C" w:rsidRPr="002947D3" w:rsidRDefault="00D7450C" w:rsidP="00B87832">
            <w:pPr>
              <w:spacing w:before="60" w:after="60"/>
              <w:ind w:firstLine="0"/>
              <w:jc w:val="center"/>
              <w:rPr>
                <w:sz w:val="24"/>
                <w:szCs w:val="24"/>
              </w:rPr>
            </w:pPr>
            <w:r w:rsidRPr="002947D3">
              <w:rPr>
                <w:sz w:val="24"/>
                <w:szCs w:val="24"/>
              </w:rPr>
              <w:t>S</w:t>
            </w:r>
          </w:p>
        </w:tc>
        <w:tc>
          <w:tcPr>
            <w:tcW w:w="1179" w:type="pct"/>
            <w:gridSpan w:val="2"/>
            <w:shd w:val="clear" w:color="auto" w:fill="auto"/>
            <w:hideMark/>
          </w:tcPr>
          <w:p w14:paraId="03B4892D" w14:textId="7FC8960C" w:rsidR="00D7450C" w:rsidRPr="002947D3" w:rsidRDefault="00646866" w:rsidP="00B87832">
            <w:pPr>
              <w:spacing w:before="60" w:after="60"/>
              <w:ind w:firstLine="0"/>
              <w:rPr>
                <w:sz w:val="24"/>
                <w:szCs w:val="24"/>
              </w:rPr>
            </w:pPr>
            <w:r>
              <w:rPr>
                <w:sz w:val="24"/>
                <w:szCs w:val="24"/>
              </w:rPr>
              <w:t>Электронная подпись</w:t>
            </w:r>
          </w:p>
        </w:tc>
        <w:tc>
          <w:tcPr>
            <w:tcW w:w="1389" w:type="pct"/>
            <w:shd w:val="clear" w:color="auto" w:fill="auto"/>
            <w:hideMark/>
          </w:tcPr>
          <w:p w14:paraId="3FFF455C" w14:textId="77777777" w:rsidR="00D7450C" w:rsidRPr="002947D3" w:rsidRDefault="00D7450C" w:rsidP="00B87832">
            <w:pPr>
              <w:spacing w:before="60" w:after="60"/>
              <w:ind w:firstLine="0"/>
              <w:rPr>
                <w:sz w:val="24"/>
                <w:szCs w:val="24"/>
              </w:rPr>
            </w:pPr>
            <w:r w:rsidRPr="002947D3">
              <w:rPr>
                <w:sz w:val="24"/>
                <w:szCs w:val="24"/>
              </w:rPr>
              <w:t xml:space="preserve">Множественный элемент </w:t>
            </w:r>
          </w:p>
        </w:tc>
      </w:tr>
      <w:tr w:rsidR="00D7450C" w:rsidRPr="002947D3" w14:paraId="0CBBED10" w14:textId="77777777" w:rsidTr="00B87832">
        <w:tc>
          <w:tcPr>
            <w:tcW w:w="5000" w:type="pct"/>
            <w:gridSpan w:val="11"/>
            <w:shd w:val="clear" w:color="auto" w:fill="auto"/>
            <w:hideMark/>
          </w:tcPr>
          <w:p w14:paraId="18799E55" w14:textId="75FAF402" w:rsidR="00D7450C" w:rsidRPr="002947D3" w:rsidRDefault="00646866" w:rsidP="00B87832">
            <w:pPr>
              <w:spacing w:before="60" w:after="60"/>
              <w:ind w:firstLine="0"/>
              <w:jc w:val="center"/>
              <w:rPr>
                <w:sz w:val="24"/>
                <w:szCs w:val="24"/>
              </w:rPr>
            </w:pPr>
            <w:r>
              <w:rPr>
                <w:b/>
                <w:bCs/>
                <w:sz w:val="24"/>
                <w:szCs w:val="24"/>
              </w:rPr>
              <w:t>Электронная подпись</w:t>
            </w:r>
          </w:p>
        </w:tc>
      </w:tr>
      <w:tr w:rsidR="00D7450C" w:rsidRPr="002947D3" w14:paraId="748F6370" w14:textId="77777777" w:rsidTr="00B87832">
        <w:tc>
          <w:tcPr>
            <w:tcW w:w="684" w:type="pct"/>
            <w:shd w:val="clear" w:color="auto" w:fill="auto"/>
            <w:hideMark/>
          </w:tcPr>
          <w:p w14:paraId="20822B8C" w14:textId="77777777" w:rsidR="00D7450C" w:rsidRPr="002947D3" w:rsidRDefault="00D7450C" w:rsidP="00B87832">
            <w:pPr>
              <w:spacing w:before="60" w:after="60"/>
              <w:ind w:firstLine="0"/>
              <w:rPr>
                <w:sz w:val="24"/>
                <w:szCs w:val="24"/>
              </w:rPr>
            </w:pPr>
            <w:r w:rsidRPr="002947D3">
              <w:rPr>
                <w:b/>
                <w:bCs/>
                <w:sz w:val="24"/>
                <w:szCs w:val="24"/>
              </w:rPr>
              <w:t>signature</w:t>
            </w:r>
          </w:p>
        </w:tc>
        <w:tc>
          <w:tcPr>
            <w:tcW w:w="834" w:type="pct"/>
            <w:gridSpan w:val="2"/>
            <w:shd w:val="clear" w:color="auto" w:fill="auto"/>
            <w:hideMark/>
          </w:tcPr>
          <w:p w14:paraId="3CCD5E32" w14:textId="77777777" w:rsidR="00D7450C" w:rsidRPr="002947D3" w:rsidRDefault="00D7450C" w:rsidP="00B87832">
            <w:pPr>
              <w:spacing w:before="60" w:after="60"/>
              <w:ind w:firstLine="0"/>
              <w:rPr>
                <w:sz w:val="24"/>
                <w:szCs w:val="24"/>
              </w:rPr>
            </w:pPr>
            <w:r w:rsidRPr="002947D3">
              <w:rPr>
                <w:sz w:val="24"/>
                <w:szCs w:val="24"/>
              </w:rPr>
              <w:t> </w:t>
            </w:r>
          </w:p>
        </w:tc>
        <w:tc>
          <w:tcPr>
            <w:tcW w:w="377" w:type="pct"/>
            <w:gridSpan w:val="2"/>
            <w:shd w:val="clear" w:color="auto" w:fill="auto"/>
            <w:hideMark/>
          </w:tcPr>
          <w:p w14:paraId="2DA370D1" w14:textId="77777777" w:rsidR="00D7450C" w:rsidRPr="002947D3" w:rsidRDefault="00D7450C" w:rsidP="00B87832">
            <w:pPr>
              <w:spacing w:before="60" w:after="60"/>
              <w:ind w:firstLine="0"/>
              <w:rPr>
                <w:sz w:val="24"/>
                <w:szCs w:val="24"/>
              </w:rPr>
            </w:pPr>
            <w:r w:rsidRPr="002947D3">
              <w:rPr>
                <w:sz w:val="24"/>
                <w:szCs w:val="24"/>
              </w:rPr>
              <w:t> </w:t>
            </w:r>
          </w:p>
        </w:tc>
        <w:tc>
          <w:tcPr>
            <w:tcW w:w="537" w:type="pct"/>
            <w:gridSpan w:val="3"/>
            <w:shd w:val="clear" w:color="auto" w:fill="auto"/>
            <w:hideMark/>
          </w:tcPr>
          <w:p w14:paraId="722BD4CB" w14:textId="77777777" w:rsidR="00D7450C" w:rsidRPr="002947D3" w:rsidRDefault="00D7450C" w:rsidP="00B87832">
            <w:pPr>
              <w:spacing w:before="60" w:after="60"/>
              <w:ind w:firstLine="0"/>
              <w:rPr>
                <w:sz w:val="24"/>
                <w:szCs w:val="24"/>
              </w:rPr>
            </w:pPr>
            <w:r w:rsidRPr="002947D3">
              <w:rPr>
                <w:sz w:val="24"/>
                <w:szCs w:val="24"/>
              </w:rPr>
              <w:t> </w:t>
            </w:r>
          </w:p>
        </w:tc>
        <w:tc>
          <w:tcPr>
            <w:tcW w:w="1179" w:type="pct"/>
            <w:gridSpan w:val="2"/>
            <w:shd w:val="clear" w:color="auto" w:fill="auto"/>
            <w:hideMark/>
          </w:tcPr>
          <w:p w14:paraId="168F6BE8" w14:textId="77777777" w:rsidR="00D7450C" w:rsidRPr="002947D3" w:rsidRDefault="00D7450C" w:rsidP="00B87832">
            <w:pPr>
              <w:spacing w:before="60" w:after="60"/>
              <w:ind w:firstLine="0"/>
              <w:rPr>
                <w:sz w:val="24"/>
                <w:szCs w:val="24"/>
              </w:rPr>
            </w:pPr>
            <w:r w:rsidRPr="002947D3">
              <w:rPr>
                <w:sz w:val="24"/>
                <w:szCs w:val="24"/>
              </w:rPr>
              <w:t> </w:t>
            </w:r>
          </w:p>
        </w:tc>
        <w:tc>
          <w:tcPr>
            <w:tcW w:w="1389" w:type="pct"/>
            <w:shd w:val="clear" w:color="auto" w:fill="auto"/>
            <w:hideMark/>
          </w:tcPr>
          <w:p w14:paraId="172B5603" w14:textId="77777777" w:rsidR="00D7450C" w:rsidRPr="002947D3" w:rsidRDefault="00D7450C" w:rsidP="00B87832">
            <w:pPr>
              <w:spacing w:before="60" w:after="60"/>
              <w:ind w:firstLine="0"/>
              <w:rPr>
                <w:sz w:val="24"/>
                <w:szCs w:val="24"/>
              </w:rPr>
            </w:pPr>
            <w:r w:rsidRPr="002947D3">
              <w:rPr>
                <w:sz w:val="24"/>
                <w:szCs w:val="24"/>
              </w:rPr>
              <w:t xml:space="preserve">base64Binary </w:t>
            </w:r>
          </w:p>
        </w:tc>
      </w:tr>
      <w:tr w:rsidR="00D7450C" w:rsidRPr="002947D3" w14:paraId="0DB74D5D" w14:textId="77777777" w:rsidTr="00B87832">
        <w:tc>
          <w:tcPr>
            <w:tcW w:w="684" w:type="pct"/>
            <w:shd w:val="clear" w:color="auto" w:fill="auto"/>
            <w:hideMark/>
          </w:tcPr>
          <w:p w14:paraId="3BE6C24A" w14:textId="77777777" w:rsidR="00D7450C" w:rsidRPr="002947D3" w:rsidRDefault="00D7450C" w:rsidP="00B87832">
            <w:pPr>
              <w:spacing w:before="60" w:after="60"/>
              <w:ind w:firstLine="0"/>
              <w:rPr>
                <w:sz w:val="24"/>
                <w:szCs w:val="24"/>
              </w:rPr>
            </w:pPr>
            <w:r w:rsidRPr="002947D3">
              <w:rPr>
                <w:sz w:val="24"/>
                <w:szCs w:val="24"/>
              </w:rPr>
              <w:t> </w:t>
            </w:r>
          </w:p>
        </w:tc>
        <w:tc>
          <w:tcPr>
            <w:tcW w:w="834" w:type="pct"/>
            <w:gridSpan w:val="2"/>
            <w:shd w:val="clear" w:color="auto" w:fill="auto"/>
            <w:hideMark/>
          </w:tcPr>
          <w:p w14:paraId="1EB85B70" w14:textId="77777777" w:rsidR="00D7450C" w:rsidRPr="002947D3" w:rsidRDefault="00D7450C" w:rsidP="00B87832">
            <w:pPr>
              <w:spacing w:before="60" w:after="60"/>
              <w:ind w:firstLine="0"/>
              <w:rPr>
                <w:sz w:val="24"/>
                <w:szCs w:val="24"/>
              </w:rPr>
            </w:pPr>
            <w:r w:rsidRPr="002947D3">
              <w:rPr>
                <w:sz w:val="24"/>
                <w:szCs w:val="24"/>
              </w:rPr>
              <w:t xml:space="preserve">type </w:t>
            </w:r>
          </w:p>
        </w:tc>
        <w:tc>
          <w:tcPr>
            <w:tcW w:w="377" w:type="pct"/>
            <w:gridSpan w:val="2"/>
            <w:shd w:val="clear" w:color="auto" w:fill="auto"/>
            <w:hideMark/>
          </w:tcPr>
          <w:p w14:paraId="2198A743" w14:textId="77777777" w:rsidR="00D7450C" w:rsidRPr="002947D3" w:rsidRDefault="00D7450C" w:rsidP="00B87832">
            <w:pPr>
              <w:spacing w:before="60" w:after="60"/>
              <w:ind w:firstLine="0"/>
              <w:jc w:val="center"/>
              <w:rPr>
                <w:sz w:val="24"/>
                <w:szCs w:val="24"/>
              </w:rPr>
            </w:pPr>
            <w:r w:rsidRPr="002947D3">
              <w:rPr>
                <w:sz w:val="24"/>
                <w:szCs w:val="24"/>
              </w:rPr>
              <w:t>H</w:t>
            </w:r>
          </w:p>
        </w:tc>
        <w:tc>
          <w:tcPr>
            <w:tcW w:w="537" w:type="pct"/>
            <w:gridSpan w:val="3"/>
            <w:shd w:val="clear" w:color="auto" w:fill="auto"/>
            <w:hideMark/>
          </w:tcPr>
          <w:p w14:paraId="78558B6E" w14:textId="77777777" w:rsidR="00D7450C" w:rsidRPr="002947D3" w:rsidRDefault="00D7450C" w:rsidP="00B87832">
            <w:pPr>
              <w:spacing w:before="60" w:after="60"/>
              <w:ind w:firstLine="0"/>
              <w:jc w:val="center"/>
              <w:rPr>
                <w:sz w:val="24"/>
                <w:szCs w:val="24"/>
              </w:rPr>
            </w:pPr>
            <w:r w:rsidRPr="002947D3">
              <w:rPr>
                <w:sz w:val="24"/>
                <w:szCs w:val="24"/>
              </w:rPr>
              <w:t>T</w:t>
            </w:r>
          </w:p>
        </w:tc>
        <w:tc>
          <w:tcPr>
            <w:tcW w:w="1179" w:type="pct"/>
            <w:gridSpan w:val="2"/>
            <w:shd w:val="clear" w:color="auto" w:fill="auto"/>
            <w:hideMark/>
          </w:tcPr>
          <w:p w14:paraId="04D2EFDA" w14:textId="776EBE63" w:rsidR="00D7450C" w:rsidRPr="00646866" w:rsidRDefault="00646866" w:rsidP="00B87832">
            <w:pPr>
              <w:spacing w:before="60" w:after="60"/>
              <w:ind w:firstLine="0"/>
              <w:rPr>
                <w:sz w:val="24"/>
                <w:szCs w:val="24"/>
              </w:rPr>
            </w:pPr>
            <w:r>
              <w:rPr>
                <w:sz w:val="24"/>
                <w:szCs w:val="24"/>
              </w:rPr>
              <w:t>Тип электронной подписи</w:t>
            </w:r>
            <w:r w:rsidR="00D7450C" w:rsidRPr="00646866">
              <w:rPr>
                <w:sz w:val="24"/>
                <w:szCs w:val="24"/>
              </w:rPr>
              <w:t>:</w:t>
            </w:r>
            <w:r w:rsidR="00D7450C" w:rsidRPr="00646866">
              <w:rPr>
                <w:sz w:val="24"/>
                <w:szCs w:val="24"/>
              </w:rPr>
              <w:br/>
            </w:r>
            <w:r w:rsidR="00D7450C" w:rsidRPr="002947D3">
              <w:rPr>
                <w:sz w:val="24"/>
                <w:szCs w:val="24"/>
                <w:lang w:val="en-US"/>
              </w:rPr>
              <w:t>CAdES</w:t>
            </w:r>
            <w:r w:rsidR="00D7450C" w:rsidRPr="00646866">
              <w:rPr>
                <w:sz w:val="24"/>
                <w:szCs w:val="24"/>
              </w:rPr>
              <w:t>-</w:t>
            </w:r>
            <w:r w:rsidR="00D7450C" w:rsidRPr="002947D3">
              <w:rPr>
                <w:sz w:val="24"/>
                <w:szCs w:val="24"/>
                <w:lang w:val="en-US"/>
              </w:rPr>
              <w:t>BES</w:t>
            </w:r>
            <w:r w:rsidR="00D7450C" w:rsidRPr="00646866">
              <w:rPr>
                <w:sz w:val="24"/>
                <w:szCs w:val="24"/>
              </w:rPr>
              <w:t>;</w:t>
            </w:r>
            <w:r w:rsidR="00D7450C" w:rsidRPr="00646866">
              <w:rPr>
                <w:sz w:val="24"/>
                <w:szCs w:val="24"/>
              </w:rPr>
              <w:br/>
            </w:r>
            <w:r w:rsidR="00D7450C" w:rsidRPr="002947D3">
              <w:rPr>
                <w:sz w:val="24"/>
                <w:szCs w:val="24"/>
                <w:lang w:val="en-US"/>
              </w:rPr>
              <w:t>CAdES</w:t>
            </w:r>
            <w:r w:rsidR="00D7450C" w:rsidRPr="00646866">
              <w:rPr>
                <w:sz w:val="24"/>
                <w:szCs w:val="24"/>
              </w:rPr>
              <w:t>-</w:t>
            </w:r>
            <w:r w:rsidR="00D7450C" w:rsidRPr="002947D3">
              <w:rPr>
                <w:sz w:val="24"/>
                <w:szCs w:val="24"/>
                <w:lang w:val="en-US"/>
              </w:rPr>
              <w:t>A</w:t>
            </w:r>
          </w:p>
        </w:tc>
        <w:tc>
          <w:tcPr>
            <w:tcW w:w="1389" w:type="pct"/>
            <w:shd w:val="clear" w:color="auto" w:fill="auto"/>
            <w:hideMark/>
          </w:tcPr>
          <w:p w14:paraId="2B483F76" w14:textId="77777777" w:rsidR="00D7450C" w:rsidRPr="002947D3" w:rsidRDefault="00D7450C" w:rsidP="00B87832">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bl>
    <w:p w14:paraId="444F2B8F" w14:textId="77777777" w:rsidR="00675499" w:rsidRPr="00CC7A40" w:rsidRDefault="00675499" w:rsidP="00F67329">
      <w:pPr>
        <w:pStyle w:val="1"/>
      </w:pPr>
      <w:bookmarkStart w:id="44" w:name="_Toc441065300"/>
      <w:r w:rsidRPr="00CC7A40">
        <w:t>Сведения об отказе заказчика в принятии банковской гарантии (изменение сведений)</w:t>
      </w:r>
      <w:bookmarkEnd w:id="44"/>
    </w:p>
    <w:tbl>
      <w:tblPr>
        <w:tblW w:w="5005" w:type="pct"/>
        <w:tblInd w:w="-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5"/>
        <w:gridCol w:w="87"/>
        <w:gridCol w:w="21"/>
        <w:gridCol w:w="1385"/>
        <w:gridCol w:w="49"/>
        <w:gridCol w:w="6"/>
        <w:gridCol w:w="145"/>
        <w:gridCol w:w="23"/>
        <w:gridCol w:w="419"/>
        <w:gridCol w:w="53"/>
        <w:gridCol w:w="96"/>
        <w:gridCol w:w="17"/>
        <w:gridCol w:w="837"/>
        <w:gridCol w:w="56"/>
        <w:gridCol w:w="86"/>
        <w:gridCol w:w="15"/>
        <w:gridCol w:w="2201"/>
        <w:gridCol w:w="13"/>
        <w:gridCol w:w="21"/>
        <w:gridCol w:w="24"/>
        <w:gridCol w:w="2545"/>
      </w:tblGrid>
      <w:tr w:rsidR="00675499" w:rsidRPr="004E28C7" w14:paraId="38AD16BF" w14:textId="77777777" w:rsidTr="009C42BA">
        <w:trPr>
          <w:tblHeader/>
        </w:trPr>
        <w:tc>
          <w:tcPr>
            <w:tcW w:w="685" w:type="pct"/>
            <w:shd w:val="clear" w:color="auto" w:fill="E0E0E0"/>
            <w:hideMark/>
          </w:tcPr>
          <w:p w14:paraId="2C46EF08" w14:textId="77777777" w:rsidR="00675499" w:rsidRPr="004E28C7" w:rsidRDefault="00675499" w:rsidP="004E28C7">
            <w:pPr>
              <w:spacing w:before="60" w:after="60"/>
              <w:ind w:firstLine="0"/>
              <w:jc w:val="center"/>
              <w:rPr>
                <w:b/>
                <w:bCs/>
                <w:sz w:val="24"/>
                <w:szCs w:val="24"/>
              </w:rPr>
            </w:pPr>
            <w:r w:rsidRPr="004E28C7">
              <w:rPr>
                <w:b/>
                <w:bCs/>
                <w:sz w:val="24"/>
                <w:szCs w:val="24"/>
              </w:rPr>
              <w:t>Код элемента</w:t>
            </w:r>
          </w:p>
        </w:tc>
        <w:tc>
          <w:tcPr>
            <w:tcW w:w="825" w:type="pct"/>
            <w:gridSpan w:val="5"/>
            <w:shd w:val="clear" w:color="auto" w:fill="E0E0E0"/>
            <w:hideMark/>
          </w:tcPr>
          <w:p w14:paraId="384CD6D4" w14:textId="77777777" w:rsidR="00675499" w:rsidRPr="004E28C7" w:rsidRDefault="00675499" w:rsidP="004E28C7">
            <w:pPr>
              <w:spacing w:before="60" w:after="60"/>
              <w:ind w:firstLine="0"/>
              <w:jc w:val="center"/>
              <w:rPr>
                <w:b/>
                <w:bCs/>
                <w:sz w:val="24"/>
                <w:szCs w:val="24"/>
              </w:rPr>
            </w:pPr>
            <w:r w:rsidRPr="004E28C7">
              <w:rPr>
                <w:b/>
                <w:bCs/>
                <w:sz w:val="24"/>
                <w:szCs w:val="24"/>
              </w:rPr>
              <w:t>Содерж. элемента</w:t>
            </w:r>
          </w:p>
        </w:tc>
        <w:tc>
          <w:tcPr>
            <w:tcW w:w="399" w:type="pct"/>
            <w:gridSpan w:val="6"/>
            <w:shd w:val="clear" w:color="auto" w:fill="E0E0E0"/>
            <w:hideMark/>
          </w:tcPr>
          <w:p w14:paraId="76DA6372" w14:textId="77777777" w:rsidR="00675499" w:rsidRPr="004E28C7" w:rsidRDefault="00675499" w:rsidP="004E28C7">
            <w:pPr>
              <w:spacing w:before="60" w:after="60"/>
              <w:ind w:firstLine="0"/>
              <w:jc w:val="center"/>
              <w:rPr>
                <w:b/>
                <w:bCs/>
                <w:sz w:val="24"/>
                <w:szCs w:val="24"/>
              </w:rPr>
            </w:pPr>
            <w:r w:rsidRPr="004E28C7">
              <w:rPr>
                <w:b/>
                <w:bCs/>
                <w:sz w:val="24"/>
                <w:szCs w:val="24"/>
              </w:rPr>
              <w:t>Тип</w:t>
            </w:r>
          </w:p>
        </w:tc>
        <w:tc>
          <w:tcPr>
            <w:tcW w:w="530" w:type="pct"/>
            <w:gridSpan w:val="4"/>
            <w:shd w:val="clear" w:color="auto" w:fill="E0E0E0"/>
            <w:hideMark/>
          </w:tcPr>
          <w:p w14:paraId="332603DA" w14:textId="77777777" w:rsidR="00675499" w:rsidRPr="004E28C7" w:rsidRDefault="00675499" w:rsidP="004E28C7">
            <w:pPr>
              <w:spacing w:before="60" w:after="60"/>
              <w:ind w:firstLine="0"/>
              <w:jc w:val="center"/>
              <w:rPr>
                <w:b/>
                <w:bCs/>
                <w:sz w:val="24"/>
                <w:szCs w:val="24"/>
              </w:rPr>
            </w:pPr>
            <w:r w:rsidRPr="004E28C7">
              <w:rPr>
                <w:b/>
                <w:bCs/>
                <w:sz w:val="24"/>
                <w:szCs w:val="24"/>
              </w:rPr>
              <w:t>Формат</w:t>
            </w:r>
          </w:p>
        </w:tc>
        <w:tc>
          <w:tcPr>
            <w:tcW w:w="1180" w:type="pct"/>
            <w:gridSpan w:val="2"/>
            <w:shd w:val="clear" w:color="auto" w:fill="E0E0E0"/>
            <w:hideMark/>
          </w:tcPr>
          <w:p w14:paraId="546E8A5A" w14:textId="77777777" w:rsidR="00675499" w:rsidRPr="004E28C7" w:rsidRDefault="00675499" w:rsidP="004E28C7">
            <w:pPr>
              <w:spacing w:before="60" w:after="60"/>
              <w:ind w:firstLine="0"/>
              <w:jc w:val="center"/>
              <w:rPr>
                <w:b/>
                <w:bCs/>
                <w:sz w:val="24"/>
                <w:szCs w:val="24"/>
              </w:rPr>
            </w:pPr>
            <w:r w:rsidRPr="004E28C7">
              <w:rPr>
                <w:b/>
                <w:bCs/>
                <w:sz w:val="24"/>
                <w:szCs w:val="24"/>
              </w:rPr>
              <w:t>Наименование</w:t>
            </w:r>
          </w:p>
        </w:tc>
        <w:tc>
          <w:tcPr>
            <w:tcW w:w="1382" w:type="pct"/>
            <w:gridSpan w:val="3"/>
            <w:shd w:val="clear" w:color="auto" w:fill="E0E0E0"/>
            <w:hideMark/>
          </w:tcPr>
          <w:p w14:paraId="2FBE7577" w14:textId="77777777" w:rsidR="00675499" w:rsidRPr="004E28C7" w:rsidRDefault="00675499" w:rsidP="004E28C7">
            <w:pPr>
              <w:spacing w:before="60" w:after="60"/>
              <w:ind w:firstLine="0"/>
              <w:jc w:val="center"/>
              <w:rPr>
                <w:b/>
                <w:bCs/>
                <w:sz w:val="24"/>
                <w:szCs w:val="24"/>
              </w:rPr>
            </w:pPr>
            <w:r w:rsidRPr="004E28C7">
              <w:rPr>
                <w:b/>
                <w:bCs/>
                <w:sz w:val="24"/>
                <w:szCs w:val="24"/>
              </w:rPr>
              <w:t>Дополнительная информация</w:t>
            </w:r>
          </w:p>
        </w:tc>
      </w:tr>
      <w:tr w:rsidR="00675499" w:rsidRPr="004E28C7" w14:paraId="50C2C5F6" w14:textId="77777777" w:rsidTr="009C42BA">
        <w:tc>
          <w:tcPr>
            <w:tcW w:w="5000" w:type="pct"/>
            <w:gridSpan w:val="21"/>
            <w:shd w:val="clear" w:color="auto" w:fill="auto"/>
            <w:hideMark/>
          </w:tcPr>
          <w:p w14:paraId="634E5FEC" w14:textId="77777777" w:rsidR="00675499" w:rsidRPr="004E28C7" w:rsidRDefault="00675499" w:rsidP="004E28C7">
            <w:pPr>
              <w:spacing w:before="60" w:after="60"/>
              <w:ind w:firstLine="0"/>
              <w:jc w:val="center"/>
              <w:rPr>
                <w:b/>
                <w:bCs/>
                <w:sz w:val="24"/>
                <w:szCs w:val="24"/>
              </w:rPr>
            </w:pPr>
            <w:r w:rsidRPr="004E28C7">
              <w:rPr>
                <w:b/>
                <w:bCs/>
                <w:sz w:val="24"/>
                <w:szCs w:val="24"/>
              </w:rPr>
              <w:t>Сведения об отказе заказчика в принятии банковской гарантии (изменение сведений)</w:t>
            </w:r>
          </w:p>
        </w:tc>
      </w:tr>
      <w:tr w:rsidR="00675499" w:rsidRPr="004E28C7" w14:paraId="774B84C6" w14:textId="77777777" w:rsidTr="009C42BA">
        <w:tc>
          <w:tcPr>
            <w:tcW w:w="685" w:type="pct"/>
            <w:shd w:val="clear" w:color="auto" w:fill="auto"/>
            <w:hideMark/>
          </w:tcPr>
          <w:p w14:paraId="5B31576A" w14:textId="184D5BD4" w:rsidR="00675499" w:rsidRPr="004E28C7" w:rsidRDefault="00675499" w:rsidP="00C75B15">
            <w:pPr>
              <w:spacing w:before="60" w:after="60"/>
              <w:ind w:firstLine="0"/>
              <w:rPr>
                <w:sz w:val="24"/>
                <w:szCs w:val="24"/>
              </w:rPr>
            </w:pPr>
            <w:r w:rsidRPr="004E28C7">
              <w:rPr>
                <w:b/>
                <w:bCs/>
                <w:sz w:val="24"/>
                <w:szCs w:val="24"/>
              </w:rPr>
              <w:t>bankGuaranteeRefusal</w:t>
            </w:r>
          </w:p>
        </w:tc>
        <w:tc>
          <w:tcPr>
            <w:tcW w:w="825" w:type="pct"/>
            <w:gridSpan w:val="5"/>
            <w:shd w:val="clear" w:color="auto" w:fill="auto"/>
            <w:hideMark/>
          </w:tcPr>
          <w:p w14:paraId="0EF370AD" w14:textId="77777777" w:rsidR="00675499" w:rsidRPr="004E28C7" w:rsidRDefault="00675499" w:rsidP="004E28C7">
            <w:pPr>
              <w:spacing w:before="60" w:after="60"/>
              <w:ind w:firstLine="0"/>
              <w:rPr>
                <w:sz w:val="24"/>
                <w:szCs w:val="24"/>
              </w:rPr>
            </w:pPr>
            <w:r w:rsidRPr="004E28C7">
              <w:rPr>
                <w:sz w:val="24"/>
                <w:szCs w:val="24"/>
              </w:rPr>
              <w:t> </w:t>
            </w:r>
          </w:p>
        </w:tc>
        <w:tc>
          <w:tcPr>
            <w:tcW w:w="399" w:type="pct"/>
            <w:gridSpan w:val="6"/>
            <w:shd w:val="clear" w:color="auto" w:fill="auto"/>
            <w:hideMark/>
          </w:tcPr>
          <w:p w14:paraId="2C36574B" w14:textId="77777777" w:rsidR="00675499" w:rsidRPr="004E28C7" w:rsidRDefault="00675499" w:rsidP="004E28C7">
            <w:pPr>
              <w:spacing w:before="60" w:after="60"/>
              <w:ind w:firstLine="0"/>
              <w:rPr>
                <w:sz w:val="24"/>
                <w:szCs w:val="24"/>
              </w:rPr>
            </w:pPr>
            <w:r w:rsidRPr="004E28C7">
              <w:rPr>
                <w:sz w:val="24"/>
                <w:szCs w:val="24"/>
              </w:rPr>
              <w:t> </w:t>
            </w:r>
          </w:p>
        </w:tc>
        <w:tc>
          <w:tcPr>
            <w:tcW w:w="530" w:type="pct"/>
            <w:gridSpan w:val="4"/>
            <w:shd w:val="clear" w:color="auto" w:fill="auto"/>
            <w:hideMark/>
          </w:tcPr>
          <w:p w14:paraId="3BBFA5CC" w14:textId="77777777" w:rsidR="00675499" w:rsidRPr="004E28C7" w:rsidRDefault="00675499" w:rsidP="004E28C7">
            <w:pPr>
              <w:spacing w:before="60" w:after="60"/>
              <w:ind w:firstLine="0"/>
              <w:rPr>
                <w:sz w:val="24"/>
                <w:szCs w:val="24"/>
              </w:rPr>
            </w:pPr>
            <w:r w:rsidRPr="004E28C7">
              <w:rPr>
                <w:sz w:val="24"/>
                <w:szCs w:val="24"/>
              </w:rPr>
              <w:t> </w:t>
            </w:r>
          </w:p>
        </w:tc>
        <w:tc>
          <w:tcPr>
            <w:tcW w:w="1180" w:type="pct"/>
            <w:gridSpan w:val="2"/>
            <w:shd w:val="clear" w:color="auto" w:fill="auto"/>
            <w:hideMark/>
          </w:tcPr>
          <w:p w14:paraId="42485CE0" w14:textId="77777777" w:rsidR="00675499" w:rsidRPr="004E28C7" w:rsidRDefault="00675499" w:rsidP="004E28C7">
            <w:pPr>
              <w:spacing w:before="60" w:after="60"/>
              <w:ind w:firstLine="0"/>
              <w:rPr>
                <w:sz w:val="24"/>
                <w:szCs w:val="24"/>
              </w:rPr>
            </w:pPr>
            <w:r w:rsidRPr="004E28C7">
              <w:rPr>
                <w:sz w:val="24"/>
                <w:szCs w:val="24"/>
              </w:rPr>
              <w:t> </w:t>
            </w:r>
          </w:p>
        </w:tc>
        <w:tc>
          <w:tcPr>
            <w:tcW w:w="1382" w:type="pct"/>
            <w:gridSpan w:val="3"/>
            <w:shd w:val="clear" w:color="auto" w:fill="auto"/>
            <w:hideMark/>
          </w:tcPr>
          <w:p w14:paraId="6D1FC813" w14:textId="77777777" w:rsidR="00675499" w:rsidRPr="004E28C7" w:rsidRDefault="00675499" w:rsidP="004E28C7">
            <w:pPr>
              <w:spacing w:before="60" w:after="60"/>
              <w:ind w:firstLine="0"/>
              <w:rPr>
                <w:sz w:val="24"/>
                <w:szCs w:val="24"/>
              </w:rPr>
            </w:pPr>
            <w:r w:rsidRPr="004E28C7">
              <w:rPr>
                <w:sz w:val="24"/>
                <w:szCs w:val="24"/>
              </w:rPr>
              <w:t xml:space="preserve"> </w:t>
            </w:r>
          </w:p>
        </w:tc>
      </w:tr>
      <w:tr w:rsidR="00675499" w:rsidRPr="004E28C7" w14:paraId="7901CADA" w14:textId="77777777" w:rsidTr="009C42BA">
        <w:tc>
          <w:tcPr>
            <w:tcW w:w="685" w:type="pct"/>
            <w:shd w:val="clear" w:color="auto" w:fill="auto"/>
            <w:hideMark/>
          </w:tcPr>
          <w:p w14:paraId="27319425"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340D1ECB" w14:textId="77777777" w:rsidR="00675499" w:rsidRPr="004E28C7" w:rsidRDefault="00675499" w:rsidP="004E28C7">
            <w:pPr>
              <w:spacing w:before="60" w:after="60"/>
              <w:ind w:firstLine="0"/>
              <w:rPr>
                <w:sz w:val="24"/>
                <w:szCs w:val="24"/>
                <w:lang w:val="en-US"/>
              </w:rPr>
            </w:pPr>
            <w:r w:rsidRPr="004E28C7">
              <w:rPr>
                <w:sz w:val="24"/>
                <w:szCs w:val="24"/>
                <w:lang w:val="en-US"/>
              </w:rPr>
              <w:t>schemeVersion</w:t>
            </w:r>
          </w:p>
        </w:tc>
        <w:tc>
          <w:tcPr>
            <w:tcW w:w="399" w:type="pct"/>
            <w:gridSpan w:val="6"/>
            <w:shd w:val="clear" w:color="auto" w:fill="auto"/>
            <w:hideMark/>
          </w:tcPr>
          <w:p w14:paraId="766312EE" w14:textId="77777777" w:rsidR="00675499" w:rsidRPr="004E28C7" w:rsidRDefault="00675499" w:rsidP="004E28C7">
            <w:pPr>
              <w:spacing w:before="60" w:after="60"/>
              <w:ind w:firstLine="0"/>
              <w:jc w:val="center"/>
              <w:rPr>
                <w:sz w:val="24"/>
                <w:szCs w:val="24"/>
              </w:rPr>
            </w:pPr>
            <w:r w:rsidRPr="004E28C7">
              <w:rPr>
                <w:sz w:val="24"/>
                <w:szCs w:val="24"/>
              </w:rPr>
              <w:t>О</w:t>
            </w:r>
          </w:p>
        </w:tc>
        <w:tc>
          <w:tcPr>
            <w:tcW w:w="530" w:type="pct"/>
            <w:gridSpan w:val="4"/>
            <w:shd w:val="clear" w:color="auto" w:fill="auto"/>
            <w:hideMark/>
          </w:tcPr>
          <w:p w14:paraId="51DA35B6" w14:textId="77777777" w:rsidR="00675499" w:rsidRPr="004E28C7" w:rsidRDefault="00675499" w:rsidP="004E28C7">
            <w:pPr>
              <w:spacing w:before="60" w:after="60"/>
              <w:ind w:firstLine="0"/>
              <w:jc w:val="center"/>
              <w:rPr>
                <w:sz w:val="24"/>
                <w:szCs w:val="24"/>
              </w:rPr>
            </w:pPr>
            <w:r w:rsidRPr="004E28C7">
              <w:rPr>
                <w:sz w:val="24"/>
                <w:szCs w:val="24"/>
              </w:rPr>
              <w:t>Т</w:t>
            </w:r>
          </w:p>
        </w:tc>
        <w:tc>
          <w:tcPr>
            <w:tcW w:w="1180" w:type="pct"/>
            <w:gridSpan w:val="2"/>
            <w:shd w:val="clear" w:color="auto" w:fill="auto"/>
            <w:hideMark/>
          </w:tcPr>
          <w:p w14:paraId="3B4B6DB2" w14:textId="77777777" w:rsidR="00675499" w:rsidRPr="004E28C7" w:rsidRDefault="00675499" w:rsidP="004E28C7">
            <w:pPr>
              <w:spacing w:before="60" w:after="60"/>
              <w:ind w:firstLine="0"/>
              <w:rPr>
                <w:sz w:val="24"/>
                <w:szCs w:val="24"/>
              </w:rPr>
            </w:pPr>
            <w:r w:rsidRPr="004E28C7">
              <w:rPr>
                <w:sz w:val="24"/>
                <w:szCs w:val="24"/>
              </w:rPr>
              <w:t>Атрибут. номер версии схемы элемента</w:t>
            </w:r>
          </w:p>
        </w:tc>
        <w:tc>
          <w:tcPr>
            <w:tcW w:w="1382" w:type="pct"/>
            <w:gridSpan w:val="3"/>
            <w:shd w:val="clear" w:color="auto" w:fill="auto"/>
            <w:hideMark/>
          </w:tcPr>
          <w:p w14:paraId="57BC12B0" w14:textId="77777777" w:rsidR="00675499" w:rsidRPr="004E28C7" w:rsidRDefault="00675499" w:rsidP="004E28C7">
            <w:pPr>
              <w:spacing w:before="60" w:after="60"/>
              <w:ind w:firstLine="0"/>
              <w:rPr>
                <w:sz w:val="24"/>
                <w:szCs w:val="24"/>
              </w:rPr>
            </w:pPr>
            <w:r w:rsidRPr="004E28C7">
              <w:rPr>
                <w:sz w:val="24"/>
                <w:szCs w:val="24"/>
              </w:rPr>
              <w:t>Допустимые значения:</w:t>
            </w:r>
          </w:p>
          <w:p w14:paraId="6525DFA6" w14:textId="5D2C6424" w:rsidR="00942FA7" w:rsidRPr="00942FA7" w:rsidRDefault="00285EAD" w:rsidP="00942FA7">
            <w:pPr>
              <w:spacing w:before="60" w:after="60"/>
              <w:ind w:firstLine="0"/>
              <w:rPr>
                <w:sz w:val="24"/>
                <w:szCs w:val="24"/>
              </w:rPr>
            </w:pPr>
            <w:r>
              <w:rPr>
                <w:sz w:val="24"/>
                <w:szCs w:val="24"/>
              </w:rPr>
              <w:t>5</w:t>
            </w:r>
            <w:r w:rsidRPr="002947D3">
              <w:rPr>
                <w:sz w:val="24"/>
                <w:szCs w:val="24"/>
              </w:rPr>
              <w:t>.0</w:t>
            </w:r>
            <w:r>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w:t>
            </w:r>
            <w:r w:rsidR="00D92447">
              <w:rPr>
                <w:sz w:val="24"/>
                <w:szCs w:val="24"/>
              </w:rPr>
              <w:t>, 9.0, 9.1, 9.2, 9.3, 10.0</w:t>
            </w:r>
            <w:r w:rsidR="00375EE2">
              <w:rPr>
                <w:sz w:val="24"/>
                <w:szCs w:val="24"/>
              </w:rPr>
              <w:t>, 10.1, 10.2, 10.2.310, 10.3</w:t>
            </w:r>
          </w:p>
        </w:tc>
      </w:tr>
      <w:tr w:rsidR="00675499" w:rsidRPr="004E28C7" w14:paraId="7EA0C9A1" w14:textId="77777777" w:rsidTr="009C42BA">
        <w:tc>
          <w:tcPr>
            <w:tcW w:w="685" w:type="pct"/>
            <w:shd w:val="clear" w:color="auto" w:fill="auto"/>
            <w:hideMark/>
          </w:tcPr>
          <w:p w14:paraId="54D00E72"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4CC711FE" w14:textId="77777777" w:rsidR="00675499" w:rsidRPr="004E28C7" w:rsidRDefault="00675499" w:rsidP="004E28C7">
            <w:pPr>
              <w:spacing w:before="60" w:after="60"/>
              <w:ind w:firstLine="0"/>
              <w:rPr>
                <w:sz w:val="24"/>
                <w:szCs w:val="24"/>
              </w:rPr>
            </w:pPr>
            <w:r w:rsidRPr="004E28C7">
              <w:rPr>
                <w:sz w:val="24"/>
                <w:szCs w:val="24"/>
              </w:rPr>
              <w:t xml:space="preserve">id </w:t>
            </w:r>
          </w:p>
        </w:tc>
        <w:tc>
          <w:tcPr>
            <w:tcW w:w="399" w:type="pct"/>
            <w:gridSpan w:val="6"/>
            <w:shd w:val="clear" w:color="auto" w:fill="auto"/>
            <w:hideMark/>
          </w:tcPr>
          <w:p w14:paraId="0C0A0A4E" w14:textId="77777777" w:rsidR="00675499" w:rsidRPr="004E28C7" w:rsidRDefault="00675499" w:rsidP="004E28C7">
            <w:pPr>
              <w:spacing w:before="60" w:after="60"/>
              <w:ind w:firstLine="0"/>
              <w:jc w:val="center"/>
              <w:rPr>
                <w:sz w:val="24"/>
                <w:szCs w:val="24"/>
              </w:rPr>
            </w:pPr>
            <w:r w:rsidRPr="004E28C7">
              <w:rPr>
                <w:sz w:val="24"/>
                <w:szCs w:val="24"/>
              </w:rPr>
              <w:t>H</w:t>
            </w:r>
          </w:p>
        </w:tc>
        <w:tc>
          <w:tcPr>
            <w:tcW w:w="530" w:type="pct"/>
            <w:gridSpan w:val="4"/>
            <w:shd w:val="clear" w:color="auto" w:fill="auto"/>
            <w:hideMark/>
          </w:tcPr>
          <w:p w14:paraId="7839FB52" w14:textId="77777777" w:rsidR="00675499" w:rsidRPr="004E28C7" w:rsidRDefault="00675499" w:rsidP="004E28C7">
            <w:pPr>
              <w:spacing w:before="60" w:after="60"/>
              <w:ind w:firstLine="0"/>
              <w:jc w:val="center"/>
              <w:rPr>
                <w:sz w:val="24"/>
                <w:szCs w:val="24"/>
              </w:rPr>
            </w:pPr>
            <w:r w:rsidRPr="004E28C7">
              <w:rPr>
                <w:sz w:val="24"/>
                <w:szCs w:val="24"/>
              </w:rPr>
              <w:t>N</w:t>
            </w:r>
          </w:p>
        </w:tc>
        <w:tc>
          <w:tcPr>
            <w:tcW w:w="1180" w:type="pct"/>
            <w:gridSpan w:val="2"/>
            <w:shd w:val="clear" w:color="auto" w:fill="auto"/>
            <w:hideMark/>
          </w:tcPr>
          <w:p w14:paraId="636B6057" w14:textId="65056EBA" w:rsidR="00675499" w:rsidRPr="004E28C7" w:rsidRDefault="00675499" w:rsidP="004E28C7">
            <w:pPr>
              <w:spacing w:before="60" w:after="60"/>
              <w:ind w:firstLine="0"/>
              <w:rPr>
                <w:sz w:val="24"/>
                <w:szCs w:val="24"/>
              </w:rPr>
            </w:pPr>
            <w:r w:rsidRPr="004E28C7">
              <w:rPr>
                <w:sz w:val="24"/>
                <w:szCs w:val="24"/>
              </w:rPr>
              <w:t xml:space="preserve">Идентификатор документа в </w:t>
            </w:r>
            <w:r w:rsidR="000439FC" w:rsidRPr="004E28C7">
              <w:rPr>
                <w:sz w:val="24"/>
                <w:szCs w:val="24"/>
              </w:rPr>
              <w:t>РК РБГ</w:t>
            </w:r>
          </w:p>
        </w:tc>
        <w:tc>
          <w:tcPr>
            <w:tcW w:w="1382" w:type="pct"/>
            <w:gridSpan w:val="3"/>
            <w:shd w:val="clear" w:color="auto" w:fill="auto"/>
            <w:hideMark/>
          </w:tcPr>
          <w:p w14:paraId="295BC4A5" w14:textId="1C75C764" w:rsidR="00675499" w:rsidRPr="004E28C7" w:rsidRDefault="00675499" w:rsidP="004E28C7">
            <w:pPr>
              <w:spacing w:before="60" w:after="60"/>
              <w:ind w:firstLine="0"/>
              <w:rPr>
                <w:sz w:val="24"/>
                <w:szCs w:val="24"/>
              </w:rPr>
            </w:pPr>
            <w:r w:rsidRPr="004E28C7">
              <w:rPr>
                <w:sz w:val="24"/>
                <w:szCs w:val="24"/>
              </w:rPr>
              <w:t xml:space="preserve">Элемент обязателен при загрузке в </w:t>
            </w:r>
            <w:r w:rsidR="000439FC" w:rsidRPr="004E28C7">
              <w:rPr>
                <w:sz w:val="24"/>
                <w:szCs w:val="24"/>
              </w:rPr>
              <w:t>РК РБГ</w:t>
            </w:r>
            <w:r w:rsidRPr="004E28C7">
              <w:rPr>
                <w:sz w:val="24"/>
                <w:szCs w:val="24"/>
              </w:rPr>
              <w:t xml:space="preserve"> изменения ранее загруженного документа.</w:t>
            </w:r>
          </w:p>
          <w:p w14:paraId="4093BC04" w14:textId="6D6EF76E" w:rsidR="00675499" w:rsidRPr="004E28C7" w:rsidRDefault="00675499" w:rsidP="004E28C7">
            <w:pPr>
              <w:spacing w:before="60" w:after="60"/>
              <w:ind w:firstLine="0"/>
              <w:rPr>
                <w:sz w:val="24"/>
                <w:szCs w:val="24"/>
              </w:rPr>
            </w:pPr>
            <w:r w:rsidRPr="004E28C7">
              <w:rPr>
                <w:sz w:val="24"/>
                <w:szCs w:val="24"/>
              </w:rPr>
              <w:t xml:space="preserve">Элемент обязателен для заполнения при выгрузке из </w:t>
            </w:r>
            <w:r w:rsidR="000439FC" w:rsidRPr="004E28C7">
              <w:rPr>
                <w:sz w:val="24"/>
                <w:szCs w:val="24"/>
              </w:rPr>
              <w:t>РК РБГ</w:t>
            </w:r>
            <w:r w:rsidRPr="004E28C7">
              <w:rPr>
                <w:sz w:val="24"/>
                <w:szCs w:val="24"/>
              </w:rPr>
              <w:t>.</w:t>
            </w:r>
          </w:p>
        </w:tc>
      </w:tr>
      <w:tr w:rsidR="00675499" w:rsidRPr="004E28C7" w14:paraId="7DBC1250" w14:textId="77777777" w:rsidTr="009C42BA">
        <w:tc>
          <w:tcPr>
            <w:tcW w:w="685" w:type="pct"/>
            <w:shd w:val="clear" w:color="auto" w:fill="auto"/>
            <w:hideMark/>
          </w:tcPr>
          <w:p w14:paraId="79642011"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112F32AD" w14:textId="77777777" w:rsidR="00675499" w:rsidRPr="004E28C7" w:rsidRDefault="00675499" w:rsidP="004E28C7">
            <w:pPr>
              <w:spacing w:before="60" w:after="60"/>
              <w:ind w:firstLine="0"/>
              <w:rPr>
                <w:sz w:val="24"/>
                <w:szCs w:val="24"/>
              </w:rPr>
            </w:pPr>
            <w:r w:rsidRPr="004E28C7">
              <w:rPr>
                <w:sz w:val="24"/>
                <w:szCs w:val="24"/>
                <w:lang w:val="en-US"/>
              </w:rPr>
              <w:t>externalI</w:t>
            </w:r>
            <w:r w:rsidRPr="004E28C7">
              <w:rPr>
                <w:sz w:val="24"/>
                <w:szCs w:val="24"/>
              </w:rPr>
              <w:t xml:space="preserve">d </w:t>
            </w:r>
          </w:p>
        </w:tc>
        <w:tc>
          <w:tcPr>
            <w:tcW w:w="399" w:type="pct"/>
            <w:gridSpan w:val="6"/>
            <w:shd w:val="clear" w:color="auto" w:fill="auto"/>
            <w:hideMark/>
          </w:tcPr>
          <w:p w14:paraId="5AB7CC1F" w14:textId="77777777" w:rsidR="00675499" w:rsidRPr="004E28C7" w:rsidRDefault="00675499" w:rsidP="004E28C7">
            <w:pPr>
              <w:spacing w:before="60" w:after="60"/>
              <w:ind w:firstLine="0"/>
              <w:jc w:val="center"/>
              <w:rPr>
                <w:sz w:val="24"/>
                <w:szCs w:val="24"/>
              </w:rPr>
            </w:pPr>
            <w:r w:rsidRPr="004E28C7">
              <w:rPr>
                <w:sz w:val="24"/>
                <w:szCs w:val="24"/>
              </w:rPr>
              <w:t>H</w:t>
            </w:r>
          </w:p>
        </w:tc>
        <w:tc>
          <w:tcPr>
            <w:tcW w:w="530" w:type="pct"/>
            <w:gridSpan w:val="4"/>
            <w:shd w:val="clear" w:color="auto" w:fill="auto"/>
            <w:hideMark/>
          </w:tcPr>
          <w:p w14:paraId="581EA0B8" w14:textId="77777777" w:rsidR="00675499" w:rsidRPr="004E28C7" w:rsidRDefault="00675499" w:rsidP="004E28C7">
            <w:pPr>
              <w:spacing w:before="60" w:after="60"/>
              <w:ind w:firstLine="0"/>
              <w:jc w:val="center"/>
              <w:rPr>
                <w:sz w:val="24"/>
                <w:szCs w:val="24"/>
                <w:lang w:val="en-US"/>
              </w:rPr>
            </w:pPr>
            <w:r w:rsidRPr="004E28C7">
              <w:rPr>
                <w:sz w:val="24"/>
                <w:szCs w:val="24"/>
                <w:lang w:val="en-US"/>
              </w:rPr>
              <w:t>T(1-40)</w:t>
            </w:r>
          </w:p>
        </w:tc>
        <w:tc>
          <w:tcPr>
            <w:tcW w:w="1180" w:type="pct"/>
            <w:gridSpan w:val="2"/>
            <w:shd w:val="clear" w:color="auto" w:fill="auto"/>
            <w:hideMark/>
          </w:tcPr>
          <w:p w14:paraId="2A089C6B" w14:textId="77777777" w:rsidR="00675499" w:rsidRPr="004E28C7" w:rsidRDefault="00675499" w:rsidP="004E28C7">
            <w:pPr>
              <w:spacing w:before="60" w:after="60"/>
              <w:ind w:firstLine="0"/>
              <w:rPr>
                <w:sz w:val="24"/>
                <w:szCs w:val="24"/>
              </w:rPr>
            </w:pPr>
            <w:r w:rsidRPr="004E28C7">
              <w:rPr>
                <w:sz w:val="24"/>
                <w:szCs w:val="24"/>
              </w:rPr>
              <w:t>Внешний идентификатор документа</w:t>
            </w:r>
          </w:p>
        </w:tc>
        <w:tc>
          <w:tcPr>
            <w:tcW w:w="1382" w:type="pct"/>
            <w:gridSpan w:val="3"/>
            <w:shd w:val="clear" w:color="auto" w:fill="auto"/>
            <w:hideMark/>
          </w:tcPr>
          <w:p w14:paraId="27658C17" w14:textId="77777777" w:rsidR="00675499" w:rsidRPr="004E28C7" w:rsidRDefault="00675499" w:rsidP="004E28C7">
            <w:pPr>
              <w:spacing w:before="60" w:after="60"/>
              <w:ind w:firstLine="0"/>
              <w:rPr>
                <w:sz w:val="24"/>
                <w:szCs w:val="24"/>
              </w:rPr>
            </w:pPr>
            <w:r w:rsidRPr="004E28C7">
              <w:rPr>
                <w:sz w:val="24"/>
                <w:szCs w:val="24"/>
              </w:rPr>
              <w:t>Атрибут может быть заполнен в ВСРЗ для дополнительной идентификации проекта документа</w:t>
            </w:r>
          </w:p>
        </w:tc>
      </w:tr>
      <w:tr w:rsidR="00675499" w:rsidRPr="004E28C7" w14:paraId="4A6B6BF6" w14:textId="77777777" w:rsidTr="009C42BA">
        <w:tc>
          <w:tcPr>
            <w:tcW w:w="685" w:type="pct"/>
            <w:shd w:val="clear" w:color="auto" w:fill="auto"/>
            <w:hideMark/>
          </w:tcPr>
          <w:p w14:paraId="33177D9A"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273A3E36" w14:textId="77777777" w:rsidR="00675499" w:rsidRPr="004E28C7" w:rsidRDefault="00675499" w:rsidP="004E28C7">
            <w:pPr>
              <w:spacing w:before="60" w:after="60"/>
              <w:ind w:firstLine="0"/>
              <w:rPr>
                <w:sz w:val="24"/>
                <w:szCs w:val="24"/>
              </w:rPr>
            </w:pPr>
            <w:r w:rsidRPr="004E28C7">
              <w:rPr>
                <w:sz w:val="24"/>
                <w:szCs w:val="24"/>
              </w:rPr>
              <w:t>regNum</w:t>
            </w:r>
            <w:r w:rsidRPr="004E28C7">
              <w:rPr>
                <w:sz w:val="24"/>
                <w:szCs w:val="24"/>
                <w:lang w:val="en-US"/>
              </w:rPr>
              <w:t>ber</w:t>
            </w:r>
            <w:r w:rsidRPr="004E28C7">
              <w:rPr>
                <w:sz w:val="24"/>
                <w:szCs w:val="24"/>
              </w:rPr>
              <w:t xml:space="preserve"> </w:t>
            </w:r>
          </w:p>
        </w:tc>
        <w:tc>
          <w:tcPr>
            <w:tcW w:w="399" w:type="pct"/>
            <w:gridSpan w:val="6"/>
            <w:shd w:val="clear" w:color="auto" w:fill="auto"/>
            <w:hideMark/>
          </w:tcPr>
          <w:p w14:paraId="0071591D" w14:textId="77777777" w:rsidR="00675499" w:rsidRPr="004E28C7" w:rsidRDefault="00675499" w:rsidP="004E28C7">
            <w:pPr>
              <w:spacing w:before="60" w:after="60"/>
              <w:ind w:firstLine="0"/>
              <w:jc w:val="center"/>
              <w:rPr>
                <w:sz w:val="24"/>
                <w:szCs w:val="24"/>
              </w:rPr>
            </w:pPr>
            <w:r w:rsidRPr="004E28C7">
              <w:rPr>
                <w:sz w:val="24"/>
                <w:szCs w:val="24"/>
              </w:rPr>
              <w:t>О</w:t>
            </w:r>
          </w:p>
        </w:tc>
        <w:tc>
          <w:tcPr>
            <w:tcW w:w="530" w:type="pct"/>
            <w:gridSpan w:val="4"/>
            <w:shd w:val="clear" w:color="auto" w:fill="auto"/>
            <w:hideMark/>
          </w:tcPr>
          <w:p w14:paraId="1774698E" w14:textId="6F762382" w:rsidR="00675499" w:rsidRPr="004E28C7" w:rsidRDefault="00675499" w:rsidP="004E28C7">
            <w:pPr>
              <w:spacing w:before="60" w:after="60"/>
              <w:ind w:firstLine="0"/>
              <w:jc w:val="center"/>
              <w:rPr>
                <w:sz w:val="24"/>
                <w:szCs w:val="24"/>
              </w:rPr>
            </w:pPr>
            <w:r w:rsidRPr="004E28C7">
              <w:rPr>
                <w:sz w:val="24"/>
                <w:szCs w:val="24"/>
              </w:rPr>
              <w:t>T(</w:t>
            </w:r>
            <w:r w:rsidR="004120EC">
              <w:rPr>
                <w:sz w:val="24"/>
                <w:szCs w:val="24"/>
              </w:rPr>
              <w:t>1-</w:t>
            </w:r>
            <w:r w:rsidRPr="004E28C7">
              <w:rPr>
                <w:sz w:val="24"/>
                <w:szCs w:val="24"/>
              </w:rPr>
              <w:t>20)</w:t>
            </w:r>
          </w:p>
        </w:tc>
        <w:tc>
          <w:tcPr>
            <w:tcW w:w="1180" w:type="pct"/>
            <w:gridSpan w:val="2"/>
            <w:shd w:val="clear" w:color="auto" w:fill="auto"/>
            <w:hideMark/>
          </w:tcPr>
          <w:p w14:paraId="68023305" w14:textId="77777777" w:rsidR="00675499" w:rsidRPr="004E28C7" w:rsidRDefault="00675499" w:rsidP="004E28C7">
            <w:pPr>
              <w:spacing w:before="60" w:after="60"/>
              <w:ind w:firstLine="0"/>
              <w:rPr>
                <w:sz w:val="24"/>
                <w:szCs w:val="24"/>
              </w:rPr>
            </w:pPr>
            <w:r w:rsidRPr="004E28C7">
              <w:rPr>
                <w:sz w:val="24"/>
                <w:szCs w:val="24"/>
              </w:rPr>
              <w:t>Номер реестровой записи банковской гарантии</w:t>
            </w:r>
          </w:p>
        </w:tc>
        <w:tc>
          <w:tcPr>
            <w:tcW w:w="1382" w:type="pct"/>
            <w:gridSpan w:val="3"/>
            <w:shd w:val="clear" w:color="auto" w:fill="auto"/>
            <w:hideMark/>
          </w:tcPr>
          <w:p w14:paraId="376C2244" w14:textId="77777777" w:rsidR="00675499" w:rsidRPr="004E28C7" w:rsidRDefault="00675499" w:rsidP="004E28C7">
            <w:pPr>
              <w:spacing w:before="60" w:after="60"/>
              <w:ind w:firstLine="0"/>
              <w:rPr>
                <w:sz w:val="24"/>
                <w:szCs w:val="24"/>
              </w:rPr>
            </w:pPr>
          </w:p>
        </w:tc>
      </w:tr>
      <w:tr w:rsidR="00675499" w:rsidRPr="004E28C7" w14:paraId="2BA28166" w14:textId="77777777" w:rsidTr="009C42BA">
        <w:tc>
          <w:tcPr>
            <w:tcW w:w="685" w:type="pct"/>
            <w:shd w:val="clear" w:color="auto" w:fill="auto"/>
            <w:hideMark/>
          </w:tcPr>
          <w:p w14:paraId="16198D5E"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6D51102F" w14:textId="77777777" w:rsidR="00675499" w:rsidRPr="004E28C7" w:rsidRDefault="00675499" w:rsidP="004E28C7">
            <w:pPr>
              <w:spacing w:before="60" w:after="60"/>
              <w:ind w:firstLine="0"/>
              <w:rPr>
                <w:sz w:val="24"/>
                <w:szCs w:val="24"/>
              </w:rPr>
            </w:pPr>
            <w:r w:rsidRPr="004E28C7">
              <w:rPr>
                <w:sz w:val="24"/>
                <w:szCs w:val="24"/>
                <w:lang w:val="en-US"/>
              </w:rPr>
              <w:t>docN</w:t>
            </w:r>
            <w:r w:rsidRPr="004E28C7">
              <w:rPr>
                <w:sz w:val="24"/>
                <w:szCs w:val="24"/>
              </w:rPr>
              <w:t xml:space="preserve">umber </w:t>
            </w:r>
          </w:p>
        </w:tc>
        <w:tc>
          <w:tcPr>
            <w:tcW w:w="399" w:type="pct"/>
            <w:gridSpan w:val="6"/>
            <w:shd w:val="clear" w:color="auto" w:fill="auto"/>
            <w:hideMark/>
          </w:tcPr>
          <w:p w14:paraId="59E6CE63" w14:textId="77777777" w:rsidR="00675499" w:rsidRPr="004E28C7" w:rsidRDefault="00675499" w:rsidP="004E28C7">
            <w:pPr>
              <w:spacing w:before="60" w:after="60"/>
              <w:ind w:firstLine="0"/>
              <w:jc w:val="center"/>
              <w:rPr>
                <w:sz w:val="24"/>
                <w:szCs w:val="24"/>
              </w:rPr>
            </w:pPr>
            <w:r w:rsidRPr="004E28C7">
              <w:rPr>
                <w:sz w:val="24"/>
                <w:szCs w:val="24"/>
              </w:rPr>
              <w:t>O</w:t>
            </w:r>
          </w:p>
        </w:tc>
        <w:tc>
          <w:tcPr>
            <w:tcW w:w="530" w:type="pct"/>
            <w:gridSpan w:val="4"/>
            <w:shd w:val="clear" w:color="auto" w:fill="auto"/>
            <w:hideMark/>
          </w:tcPr>
          <w:p w14:paraId="06889ACA" w14:textId="713DE126" w:rsidR="00675499" w:rsidRPr="004E28C7" w:rsidRDefault="00675499" w:rsidP="00D77864">
            <w:pPr>
              <w:spacing w:before="60" w:after="60"/>
              <w:ind w:firstLine="0"/>
              <w:jc w:val="center"/>
              <w:rPr>
                <w:sz w:val="24"/>
                <w:szCs w:val="24"/>
              </w:rPr>
            </w:pPr>
            <w:r w:rsidRPr="004E28C7">
              <w:rPr>
                <w:sz w:val="24"/>
                <w:szCs w:val="24"/>
              </w:rPr>
              <w:t>T(1-</w:t>
            </w:r>
            <w:r w:rsidR="00D77864" w:rsidRPr="004E28C7">
              <w:rPr>
                <w:sz w:val="24"/>
                <w:szCs w:val="24"/>
              </w:rPr>
              <w:t>2</w:t>
            </w:r>
            <w:r w:rsidR="00D77864">
              <w:rPr>
                <w:sz w:val="24"/>
                <w:szCs w:val="24"/>
                <w:lang w:val="en-US"/>
              </w:rPr>
              <w:t>3</w:t>
            </w:r>
            <w:r w:rsidRPr="004E28C7">
              <w:rPr>
                <w:sz w:val="24"/>
                <w:szCs w:val="24"/>
              </w:rPr>
              <w:t>)</w:t>
            </w:r>
          </w:p>
        </w:tc>
        <w:tc>
          <w:tcPr>
            <w:tcW w:w="1180" w:type="pct"/>
            <w:gridSpan w:val="2"/>
            <w:shd w:val="clear" w:color="auto" w:fill="auto"/>
            <w:hideMark/>
          </w:tcPr>
          <w:p w14:paraId="41A6DD4C" w14:textId="77777777" w:rsidR="00675499" w:rsidRPr="004E28C7" w:rsidRDefault="00675499" w:rsidP="004E28C7">
            <w:pPr>
              <w:spacing w:before="60" w:after="60"/>
              <w:ind w:firstLine="0"/>
              <w:rPr>
                <w:sz w:val="24"/>
                <w:szCs w:val="24"/>
              </w:rPr>
            </w:pPr>
            <w:r w:rsidRPr="004E28C7">
              <w:rPr>
                <w:sz w:val="24"/>
                <w:szCs w:val="24"/>
              </w:rPr>
              <w:t>Номер отказа</w:t>
            </w:r>
          </w:p>
        </w:tc>
        <w:tc>
          <w:tcPr>
            <w:tcW w:w="1382" w:type="pct"/>
            <w:gridSpan w:val="3"/>
            <w:shd w:val="clear" w:color="auto" w:fill="auto"/>
            <w:hideMark/>
          </w:tcPr>
          <w:p w14:paraId="39848301" w14:textId="77777777" w:rsidR="00675499" w:rsidRPr="004E28C7" w:rsidRDefault="00675499" w:rsidP="004E28C7">
            <w:pPr>
              <w:spacing w:before="60" w:after="60"/>
              <w:ind w:firstLine="0"/>
              <w:rPr>
                <w:sz w:val="24"/>
                <w:szCs w:val="24"/>
              </w:rPr>
            </w:pPr>
            <w:r w:rsidRPr="004E28C7">
              <w:rPr>
                <w:sz w:val="24"/>
                <w:szCs w:val="24"/>
              </w:rPr>
              <w:t xml:space="preserve"> </w:t>
            </w:r>
          </w:p>
        </w:tc>
      </w:tr>
      <w:tr w:rsidR="00675499" w:rsidRPr="004E28C7" w14:paraId="361E270D" w14:textId="77777777" w:rsidTr="009C42BA">
        <w:tc>
          <w:tcPr>
            <w:tcW w:w="685" w:type="pct"/>
            <w:shd w:val="clear" w:color="auto" w:fill="auto"/>
            <w:hideMark/>
          </w:tcPr>
          <w:p w14:paraId="144AFD33"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1BE04A86" w14:textId="77777777" w:rsidR="00675499" w:rsidRPr="004E28C7" w:rsidRDefault="00675499" w:rsidP="004E28C7">
            <w:pPr>
              <w:spacing w:before="60" w:after="60"/>
              <w:ind w:firstLine="0"/>
              <w:rPr>
                <w:sz w:val="24"/>
                <w:szCs w:val="24"/>
              </w:rPr>
            </w:pPr>
            <w:r w:rsidRPr="004E28C7">
              <w:rPr>
                <w:sz w:val="24"/>
                <w:szCs w:val="24"/>
                <w:lang w:val="en-US"/>
              </w:rPr>
              <w:t>versionN</w:t>
            </w:r>
            <w:r w:rsidRPr="004E28C7">
              <w:rPr>
                <w:sz w:val="24"/>
                <w:szCs w:val="24"/>
              </w:rPr>
              <w:t xml:space="preserve">umber </w:t>
            </w:r>
          </w:p>
        </w:tc>
        <w:tc>
          <w:tcPr>
            <w:tcW w:w="399" w:type="pct"/>
            <w:gridSpan w:val="6"/>
            <w:shd w:val="clear" w:color="auto" w:fill="auto"/>
            <w:hideMark/>
          </w:tcPr>
          <w:p w14:paraId="0697A49D" w14:textId="77777777" w:rsidR="00675499" w:rsidRPr="004E28C7" w:rsidRDefault="00675499" w:rsidP="004E28C7">
            <w:pPr>
              <w:spacing w:before="60" w:after="60"/>
              <w:ind w:firstLine="0"/>
              <w:jc w:val="center"/>
              <w:rPr>
                <w:sz w:val="24"/>
                <w:szCs w:val="24"/>
              </w:rPr>
            </w:pPr>
            <w:r w:rsidRPr="004E28C7">
              <w:rPr>
                <w:sz w:val="24"/>
                <w:szCs w:val="24"/>
              </w:rPr>
              <w:t>Н</w:t>
            </w:r>
          </w:p>
        </w:tc>
        <w:tc>
          <w:tcPr>
            <w:tcW w:w="530" w:type="pct"/>
            <w:gridSpan w:val="4"/>
            <w:shd w:val="clear" w:color="auto" w:fill="auto"/>
            <w:hideMark/>
          </w:tcPr>
          <w:p w14:paraId="0292DBC7" w14:textId="77777777" w:rsidR="00675499" w:rsidRPr="004E28C7" w:rsidRDefault="00675499" w:rsidP="004E28C7">
            <w:pPr>
              <w:spacing w:before="60" w:after="60"/>
              <w:ind w:firstLine="0"/>
              <w:jc w:val="center"/>
              <w:rPr>
                <w:sz w:val="24"/>
                <w:szCs w:val="24"/>
              </w:rPr>
            </w:pPr>
            <w:r w:rsidRPr="004E28C7">
              <w:rPr>
                <w:sz w:val="24"/>
                <w:szCs w:val="24"/>
                <w:lang w:val="en-US"/>
              </w:rPr>
              <w:t>N</w:t>
            </w:r>
          </w:p>
        </w:tc>
        <w:tc>
          <w:tcPr>
            <w:tcW w:w="1180" w:type="pct"/>
            <w:gridSpan w:val="2"/>
            <w:shd w:val="clear" w:color="auto" w:fill="auto"/>
            <w:hideMark/>
          </w:tcPr>
          <w:p w14:paraId="5706125F" w14:textId="77777777" w:rsidR="00675499" w:rsidRPr="004E28C7" w:rsidRDefault="00675499" w:rsidP="004E28C7">
            <w:pPr>
              <w:spacing w:before="60" w:after="60"/>
              <w:ind w:firstLine="0"/>
              <w:rPr>
                <w:sz w:val="24"/>
                <w:szCs w:val="24"/>
              </w:rPr>
            </w:pPr>
            <w:r w:rsidRPr="004E28C7">
              <w:rPr>
                <w:sz w:val="24"/>
                <w:szCs w:val="24"/>
              </w:rPr>
              <w:t>Номер редакции отказа</w:t>
            </w:r>
          </w:p>
        </w:tc>
        <w:tc>
          <w:tcPr>
            <w:tcW w:w="1382" w:type="pct"/>
            <w:gridSpan w:val="3"/>
            <w:shd w:val="clear" w:color="auto" w:fill="auto"/>
            <w:hideMark/>
          </w:tcPr>
          <w:p w14:paraId="1EFB9F62" w14:textId="5DA035D1" w:rsidR="00675499" w:rsidRPr="004E28C7" w:rsidRDefault="00675499" w:rsidP="004E28C7">
            <w:pPr>
              <w:spacing w:before="60" w:after="60"/>
              <w:ind w:firstLine="0"/>
              <w:rPr>
                <w:sz w:val="24"/>
                <w:szCs w:val="24"/>
              </w:rPr>
            </w:pPr>
            <w:r w:rsidRPr="004E28C7">
              <w:rPr>
                <w:sz w:val="24"/>
                <w:szCs w:val="24"/>
              </w:rPr>
              <w:t xml:space="preserve"> </w:t>
            </w:r>
            <w:r w:rsidR="006B5BB9" w:rsidRPr="006B5BB9">
              <w:rPr>
                <w:sz w:val="24"/>
                <w:szCs w:val="24"/>
              </w:rPr>
              <w:t>Допустимы только неотрицательные числа</w:t>
            </w:r>
          </w:p>
        </w:tc>
      </w:tr>
      <w:tr w:rsidR="00675499" w:rsidRPr="004E28C7" w14:paraId="178ADB04" w14:textId="77777777" w:rsidTr="009C42BA">
        <w:tc>
          <w:tcPr>
            <w:tcW w:w="685" w:type="pct"/>
            <w:shd w:val="clear" w:color="auto" w:fill="auto"/>
            <w:hideMark/>
          </w:tcPr>
          <w:p w14:paraId="3DCCFD42"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7C1C9727" w14:textId="77777777" w:rsidR="00675499" w:rsidRPr="004E28C7" w:rsidRDefault="00675499" w:rsidP="004E28C7">
            <w:pPr>
              <w:spacing w:before="60" w:after="60"/>
              <w:ind w:firstLine="0"/>
              <w:rPr>
                <w:sz w:val="24"/>
                <w:szCs w:val="24"/>
              </w:rPr>
            </w:pPr>
            <w:r w:rsidRPr="004E28C7">
              <w:rPr>
                <w:sz w:val="24"/>
                <w:szCs w:val="24"/>
                <w:lang w:val="en-US"/>
              </w:rPr>
              <w:t>docP</w:t>
            </w:r>
            <w:r w:rsidRPr="004E28C7">
              <w:rPr>
                <w:sz w:val="24"/>
                <w:szCs w:val="24"/>
              </w:rPr>
              <w:t xml:space="preserve">ublishDate </w:t>
            </w:r>
          </w:p>
        </w:tc>
        <w:tc>
          <w:tcPr>
            <w:tcW w:w="399" w:type="pct"/>
            <w:gridSpan w:val="6"/>
            <w:shd w:val="clear" w:color="auto" w:fill="auto"/>
            <w:hideMark/>
          </w:tcPr>
          <w:p w14:paraId="6FDFACA0" w14:textId="77777777" w:rsidR="00675499" w:rsidRPr="004E28C7" w:rsidRDefault="00675499" w:rsidP="004E28C7">
            <w:pPr>
              <w:spacing w:before="60" w:after="60"/>
              <w:ind w:firstLine="0"/>
              <w:jc w:val="center"/>
              <w:rPr>
                <w:sz w:val="24"/>
                <w:szCs w:val="24"/>
              </w:rPr>
            </w:pPr>
            <w:r w:rsidRPr="004E28C7">
              <w:rPr>
                <w:sz w:val="24"/>
                <w:szCs w:val="24"/>
              </w:rPr>
              <w:t>H</w:t>
            </w:r>
          </w:p>
        </w:tc>
        <w:tc>
          <w:tcPr>
            <w:tcW w:w="530" w:type="pct"/>
            <w:gridSpan w:val="4"/>
            <w:shd w:val="clear" w:color="auto" w:fill="auto"/>
            <w:hideMark/>
          </w:tcPr>
          <w:p w14:paraId="72EE60E5" w14:textId="77777777" w:rsidR="00675499" w:rsidRPr="004E28C7" w:rsidRDefault="00675499" w:rsidP="004E28C7">
            <w:pPr>
              <w:spacing w:before="60" w:after="60"/>
              <w:ind w:firstLine="0"/>
              <w:jc w:val="center"/>
              <w:rPr>
                <w:sz w:val="24"/>
                <w:szCs w:val="24"/>
              </w:rPr>
            </w:pPr>
            <w:r w:rsidRPr="004E28C7">
              <w:rPr>
                <w:sz w:val="24"/>
                <w:szCs w:val="24"/>
              </w:rPr>
              <w:t>DT</w:t>
            </w:r>
          </w:p>
        </w:tc>
        <w:tc>
          <w:tcPr>
            <w:tcW w:w="1180" w:type="pct"/>
            <w:gridSpan w:val="2"/>
            <w:shd w:val="clear" w:color="auto" w:fill="auto"/>
            <w:hideMark/>
          </w:tcPr>
          <w:p w14:paraId="3E082B40" w14:textId="388DC7B5" w:rsidR="00675499" w:rsidRPr="004E28C7" w:rsidRDefault="00CB2130" w:rsidP="004E28C7">
            <w:pPr>
              <w:spacing w:before="60" w:after="60"/>
              <w:ind w:firstLine="0"/>
              <w:rPr>
                <w:sz w:val="24"/>
                <w:szCs w:val="24"/>
              </w:rPr>
            </w:pPr>
            <w:r w:rsidRPr="00CB2130">
              <w:rPr>
                <w:sz w:val="24"/>
                <w:szCs w:val="24"/>
              </w:rPr>
              <w:t>Дата размещения документа.</w:t>
            </w:r>
            <w:r w:rsidRPr="00CB2130" w:rsidDel="00CB2130">
              <w:rPr>
                <w:sz w:val="24"/>
                <w:szCs w:val="24"/>
              </w:rPr>
              <w:t xml:space="preserve"> </w:t>
            </w:r>
            <w:r w:rsidR="00675499" w:rsidRPr="004E28C7">
              <w:rPr>
                <w:sz w:val="24"/>
                <w:szCs w:val="24"/>
              </w:rPr>
              <w:t>Планируемая или фактическая</w:t>
            </w:r>
          </w:p>
        </w:tc>
        <w:tc>
          <w:tcPr>
            <w:tcW w:w="1382" w:type="pct"/>
            <w:gridSpan w:val="3"/>
            <w:shd w:val="clear" w:color="auto" w:fill="auto"/>
            <w:hideMark/>
          </w:tcPr>
          <w:p w14:paraId="5A700C0B" w14:textId="77777777" w:rsidR="00675499" w:rsidRPr="004E28C7" w:rsidRDefault="00675499" w:rsidP="004E28C7">
            <w:pPr>
              <w:spacing w:before="60" w:after="60"/>
              <w:ind w:firstLine="0"/>
              <w:rPr>
                <w:sz w:val="24"/>
                <w:szCs w:val="24"/>
              </w:rPr>
            </w:pPr>
          </w:p>
        </w:tc>
      </w:tr>
      <w:tr w:rsidR="00675499" w:rsidRPr="004E28C7" w14:paraId="197ED1CF" w14:textId="77777777" w:rsidTr="009C42BA">
        <w:tc>
          <w:tcPr>
            <w:tcW w:w="685" w:type="pct"/>
            <w:shd w:val="clear" w:color="auto" w:fill="auto"/>
            <w:hideMark/>
          </w:tcPr>
          <w:p w14:paraId="4500D3D6"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4BCB9919" w14:textId="77777777" w:rsidR="00675499" w:rsidRPr="004E28C7" w:rsidRDefault="00675499" w:rsidP="004E28C7">
            <w:pPr>
              <w:spacing w:before="60" w:after="60"/>
              <w:ind w:firstLine="0"/>
              <w:rPr>
                <w:sz w:val="24"/>
                <w:szCs w:val="24"/>
              </w:rPr>
            </w:pPr>
            <w:r w:rsidRPr="004E28C7">
              <w:rPr>
                <w:sz w:val="24"/>
                <w:szCs w:val="24"/>
                <w:lang w:val="en-US"/>
              </w:rPr>
              <w:t>bank</w:t>
            </w:r>
            <w:r w:rsidRPr="004E28C7">
              <w:rPr>
                <w:sz w:val="24"/>
                <w:szCs w:val="24"/>
              </w:rPr>
              <w:t xml:space="preserve"> </w:t>
            </w:r>
          </w:p>
        </w:tc>
        <w:tc>
          <w:tcPr>
            <w:tcW w:w="399" w:type="pct"/>
            <w:gridSpan w:val="6"/>
            <w:shd w:val="clear" w:color="auto" w:fill="auto"/>
            <w:hideMark/>
          </w:tcPr>
          <w:p w14:paraId="5CBD448C" w14:textId="77777777" w:rsidR="00675499" w:rsidRPr="004E28C7" w:rsidRDefault="00675499" w:rsidP="004E28C7">
            <w:pPr>
              <w:spacing w:before="60" w:after="60"/>
              <w:ind w:firstLine="0"/>
              <w:jc w:val="center"/>
              <w:rPr>
                <w:sz w:val="24"/>
                <w:szCs w:val="24"/>
              </w:rPr>
            </w:pPr>
            <w:r w:rsidRPr="004E28C7">
              <w:rPr>
                <w:sz w:val="24"/>
                <w:szCs w:val="24"/>
              </w:rPr>
              <w:t>O</w:t>
            </w:r>
          </w:p>
        </w:tc>
        <w:tc>
          <w:tcPr>
            <w:tcW w:w="530" w:type="pct"/>
            <w:gridSpan w:val="4"/>
            <w:shd w:val="clear" w:color="auto" w:fill="auto"/>
            <w:hideMark/>
          </w:tcPr>
          <w:p w14:paraId="63FBA159" w14:textId="77777777" w:rsidR="00675499" w:rsidRPr="004E28C7" w:rsidRDefault="00675499" w:rsidP="004E28C7">
            <w:pPr>
              <w:spacing w:before="60" w:after="60"/>
              <w:ind w:firstLine="0"/>
              <w:jc w:val="center"/>
              <w:rPr>
                <w:sz w:val="24"/>
                <w:szCs w:val="24"/>
              </w:rPr>
            </w:pPr>
            <w:r w:rsidRPr="004E28C7">
              <w:rPr>
                <w:sz w:val="24"/>
                <w:szCs w:val="24"/>
                <w:lang w:val="en-US"/>
              </w:rPr>
              <w:t>S</w:t>
            </w:r>
          </w:p>
        </w:tc>
        <w:tc>
          <w:tcPr>
            <w:tcW w:w="1180" w:type="pct"/>
            <w:gridSpan w:val="2"/>
            <w:shd w:val="clear" w:color="auto" w:fill="auto"/>
            <w:hideMark/>
          </w:tcPr>
          <w:p w14:paraId="4769C227" w14:textId="77777777" w:rsidR="00675499" w:rsidRPr="004E28C7" w:rsidRDefault="00675499" w:rsidP="004E28C7">
            <w:pPr>
              <w:spacing w:before="60" w:after="60"/>
              <w:ind w:firstLine="0"/>
              <w:rPr>
                <w:sz w:val="24"/>
                <w:szCs w:val="24"/>
              </w:rPr>
            </w:pPr>
            <w:r w:rsidRPr="004E28C7">
              <w:rPr>
                <w:sz w:val="24"/>
                <w:szCs w:val="24"/>
              </w:rPr>
              <w:t>Сведения о банке, выдавшем гарантию</w:t>
            </w:r>
          </w:p>
        </w:tc>
        <w:tc>
          <w:tcPr>
            <w:tcW w:w="1382" w:type="pct"/>
            <w:gridSpan w:val="3"/>
            <w:shd w:val="clear" w:color="auto" w:fill="auto"/>
            <w:hideMark/>
          </w:tcPr>
          <w:p w14:paraId="3F4A1E72" w14:textId="77777777" w:rsidR="00675499" w:rsidRPr="004E28C7" w:rsidRDefault="00675499" w:rsidP="004E28C7">
            <w:pPr>
              <w:spacing w:before="60" w:after="60"/>
              <w:ind w:firstLine="0"/>
              <w:rPr>
                <w:sz w:val="24"/>
                <w:szCs w:val="24"/>
              </w:rPr>
            </w:pPr>
            <w:r w:rsidRPr="004E28C7">
              <w:rPr>
                <w:sz w:val="24"/>
                <w:szCs w:val="24"/>
              </w:rPr>
              <w:t xml:space="preserve"> </w:t>
            </w:r>
          </w:p>
        </w:tc>
      </w:tr>
      <w:tr w:rsidR="007F0D01" w:rsidRPr="00942C0C" w14:paraId="34972D79" w14:textId="77777777" w:rsidTr="009C42BA">
        <w:tc>
          <w:tcPr>
            <w:tcW w:w="685" w:type="pct"/>
            <w:shd w:val="clear" w:color="auto" w:fill="auto"/>
            <w:hideMark/>
          </w:tcPr>
          <w:p w14:paraId="00D03E9C" w14:textId="77777777" w:rsidR="007F0D01" w:rsidRPr="00942C0C" w:rsidRDefault="007F0D01" w:rsidP="007F0D01">
            <w:pPr>
              <w:spacing w:before="60" w:after="60"/>
              <w:ind w:firstLine="0"/>
              <w:rPr>
                <w:sz w:val="24"/>
                <w:szCs w:val="24"/>
              </w:rPr>
            </w:pPr>
            <w:r w:rsidRPr="00942C0C">
              <w:rPr>
                <w:sz w:val="24"/>
                <w:szCs w:val="24"/>
              </w:rPr>
              <w:t> </w:t>
            </w:r>
          </w:p>
        </w:tc>
        <w:tc>
          <w:tcPr>
            <w:tcW w:w="825" w:type="pct"/>
            <w:gridSpan w:val="5"/>
            <w:shd w:val="clear" w:color="auto" w:fill="auto"/>
            <w:hideMark/>
          </w:tcPr>
          <w:p w14:paraId="4FFE9248" w14:textId="77777777" w:rsidR="007F0D01" w:rsidRPr="009505D6" w:rsidRDefault="007F0D01" w:rsidP="007F0D01">
            <w:pPr>
              <w:spacing w:before="60" w:after="60"/>
              <w:ind w:firstLine="0"/>
              <w:rPr>
                <w:sz w:val="24"/>
                <w:szCs w:val="24"/>
                <w:lang w:val="en-US"/>
              </w:rPr>
            </w:pPr>
            <w:r w:rsidRPr="00942C0C">
              <w:rPr>
                <w:sz w:val="24"/>
                <w:szCs w:val="24"/>
                <w:lang w:val="en-US"/>
              </w:rPr>
              <w:t>supplier</w:t>
            </w:r>
            <w:r>
              <w:rPr>
                <w:sz w:val="24"/>
                <w:szCs w:val="24"/>
                <w:lang w:val="en-US"/>
              </w:rPr>
              <w:t>Info</w:t>
            </w:r>
          </w:p>
        </w:tc>
        <w:tc>
          <w:tcPr>
            <w:tcW w:w="399" w:type="pct"/>
            <w:gridSpan w:val="6"/>
            <w:shd w:val="clear" w:color="auto" w:fill="auto"/>
            <w:hideMark/>
          </w:tcPr>
          <w:p w14:paraId="743EA30E" w14:textId="77777777" w:rsidR="007F0D01" w:rsidRPr="00942C0C" w:rsidRDefault="007F0D01" w:rsidP="007F0D01">
            <w:pPr>
              <w:spacing w:before="60" w:after="60"/>
              <w:ind w:firstLine="0"/>
              <w:jc w:val="center"/>
              <w:rPr>
                <w:sz w:val="24"/>
                <w:szCs w:val="24"/>
              </w:rPr>
            </w:pPr>
            <w:r>
              <w:rPr>
                <w:sz w:val="24"/>
                <w:szCs w:val="24"/>
              </w:rPr>
              <w:t>Н</w:t>
            </w:r>
          </w:p>
        </w:tc>
        <w:tc>
          <w:tcPr>
            <w:tcW w:w="530" w:type="pct"/>
            <w:gridSpan w:val="4"/>
            <w:shd w:val="clear" w:color="auto" w:fill="auto"/>
            <w:hideMark/>
          </w:tcPr>
          <w:p w14:paraId="22023FA8" w14:textId="77777777" w:rsidR="007F0D01" w:rsidRPr="00942C0C" w:rsidRDefault="007F0D01" w:rsidP="007F0D01">
            <w:pPr>
              <w:spacing w:before="60" w:after="60"/>
              <w:ind w:firstLine="0"/>
              <w:jc w:val="center"/>
              <w:rPr>
                <w:sz w:val="24"/>
                <w:szCs w:val="24"/>
              </w:rPr>
            </w:pPr>
            <w:r w:rsidRPr="00942C0C">
              <w:rPr>
                <w:sz w:val="24"/>
                <w:szCs w:val="24"/>
              </w:rPr>
              <w:t>S</w:t>
            </w:r>
          </w:p>
        </w:tc>
        <w:tc>
          <w:tcPr>
            <w:tcW w:w="1180" w:type="pct"/>
            <w:gridSpan w:val="2"/>
            <w:shd w:val="clear" w:color="auto" w:fill="auto"/>
            <w:hideMark/>
          </w:tcPr>
          <w:p w14:paraId="4B50D557" w14:textId="77777777" w:rsidR="007F0D01" w:rsidRPr="00942C0C" w:rsidRDefault="007F0D01" w:rsidP="007F0D01">
            <w:pPr>
              <w:spacing w:before="60" w:after="60"/>
              <w:ind w:firstLine="0"/>
              <w:rPr>
                <w:sz w:val="24"/>
                <w:szCs w:val="24"/>
              </w:rPr>
            </w:pPr>
            <w:r w:rsidRPr="00942C0C">
              <w:rPr>
                <w:sz w:val="24"/>
                <w:szCs w:val="24"/>
              </w:rPr>
              <w:t>Информация о поставщике (подрядчике, исполнителе)</w:t>
            </w:r>
          </w:p>
        </w:tc>
        <w:tc>
          <w:tcPr>
            <w:tcW w:w="1382" w:type="pct"/>
            <w:gridSpan w:val="3"/>
            <w:shd w:val="clear" w:color="auto" w:fill="auto"/>
            <w:hideMark/>
          </w:tcPr>
          <w:p w14:paraId="7715451E" w14:textId="77777777" w:rsidR="007F0D01" w:rsidRDefault="007F0D01" w:rsidP="007F0D01">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060979ED" w14:textId="77777777" w:rsidR="007F0D01" w:rsidRPr="009505D6" w:rsidRDefault="007F0D01" w:rsidP="007F0D01">
            <w:pPr>
              <w:spacing w:before="60" w:after="60"/>
              <w:ind w:firstLine="0"/>
              <w:rPr>
                <w:sz w:val="24"/>
                <w:szCs w:val="24"/>
              </w:rPr>
            </w:pPr>
            <w:r>
              <w:rPr>
                <w:sz w:val="24"/>
                <w:szCs w:val="24"/>
              </w:rPr>
              <w:t>Контролируется обязательность заполнения элемента при приеме на РК РБГ</w:t>
            </w:r>
          </w:p>
        </w:tc>
      </w:tr>
      <w:tr w:rsidR="00675499" w:rsidRPr="004E28C7" w14:paraId="1FE607A8" w14:textId="77777777" w:rsidTr="009C42BA">
        <w:tc>
          <w:tcPr>
            <w:tcW w:w="685" w:type="pct"/>
            <w:shd w:val="clear" w:color="auto" w:fill="auto"/>
            <w:hideMark/>
          </w:tcPr>
          <w:p w14:paraId="1CA56F9B"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11B74F8C" w14:textId="77777777" w:rsidR="00675499" w:rsidRPr="004E28C7" w:rsidRDefault="00675499" w:rsidP="004E28C7">
            <w:pPr>
              <w:spacing w:before="60" w:after="60"/>
              <w:ind w:firstLine="0"/>
              <w:rPr>
                <w:sz w:val="24"/>
                <w:szCs w:val="24"/>
              </w:rPr>
            </w:pPr>
            <w:r w:rsidRPr="004E28C7">
              <w:rPr>
                <w:sz w:val="24"/>
                <w:szCs w:val="24"/>
                <w:lang w:val="en-US"/>
              </w:rPr>
              <w:t>guarantee</w:t>
            </w:r>
            <w:r w:rsidRPr="004E28C7">
              <w:rPr>
                <w:sz w:val="24"/>
                <w:szCs w:val="24"/>
              </w:rPr>
              <w:t xml:space="preserve"> </w:t>
            </w:r>
          </w:p>
        </w:tc>
        <w:tc>
          <w:tcPr>
            <w:tcW w:w="399" w:type="pct"/>
            <w:gridSpan w:val="6"/>
            <w:shd w:val="clear" w:color="auto" w:fill="auto"/>
            <w:hideMark/>
          </w:tcPr>
          <w:p w14:paraId="40737737" w14:textId="5E47CA73" w:rsidR="00675499" w:rsidRPr="007868E8" w:rsidRDefault="007868E8" w:rsidP="004E28C7">
            <w:pPr>
              <w:spacing w:before="60" w:after="60"/>
              <w:ind w:firstLine="0"/>
              <w:jc w:val="center"/>
              <w:rPr>
                <w:sz w:val="24"/>
                <w:szCs w:val="24"/>
              </w:rPr>
            </w:pPr>
            <w:r>
              <w:rPr>
                <w:sz w:val="24"/>
                <w:szCs w:val="24"/>
              </w:rPr>
              <w:t>Н</w:t>
            </w:r>
          </w:p>
        </w:tc>
        <w:tc>
          <w:tcPr>
            <w:tcW w:w="530" w:type="pct"/>
            <w:gridSpan w:val="4"/>
            <w:shd w:val="clear" w:color="auto" w:fill="auto"/>
            <w:hideMark/>
          </w:tcPr>
          <w:p w14:paraId="28B14C27" w14:textId="77777777" w:rsidR="00675499" w:rsidRPr="004E28C7" w:rsidRDefault="00675499" w:rsidP="004E28C7">
            <w:pPr>
              <w:spacing w:before="60" w:after="60"/>
              <w:ind w:firstLine="0"/>
              <w:jc w:val="center"/>
              <w:rPr>
                <w:sz w:val="24"/>
                <w:szCs w:val="24"/>
              </w:rPr>
            </w:pPr>
            <w:r w:rsidRPr="004E28C7">
              <w:rPr>
                <w:sz w:val="24"/>
                <w:szCs w:val="24"/>
                <w:lang w:val="en-US"/>
              </w:rPr>
              <w:t>S</w:t>
            </w:r>
          </w:p>
        </w:tc>
        <w:tc>
          <w:tcPr>
            <w:tcW w:w="1180" w:type="pct"/>
            <w:gridSpan w:val="2"/>
            <w:shd w:val="clear" w:color="auto" w:fill="auto"/>
            <w:hideMark/>
          </w:tcPr>
          <w:p w14:paraId="34C33F79" w14:textId="77777777" w:rsidR="00675499" w:rsidRPr="004E28C7" w:rsidRDefault="00675499" w:rsidP="004E28C7">
            <w:pPr>
              <w:spacing w:before="60" w:after="60"/>
              <w:ind w:firstLine="0"/>
              <w:rPr>
                <w:sz w:val="24"/>
                <w:szCs w:val="24"/>
              </w:rPr>
            </w:pPr>
            <w:r w:rsidRPr="004E28C7">
              <w:rPr>
                <w:sz w:val="24"/>
                <w:szCs w:val="24"/>
              </w:rPr>
              <w:t>Информация о банковской гарантии</w:t>
            </w:r>
          </w:p>
        </w:tc>
        <w:tc>
          <w:tcPr>
            <w:tcW w:w="1382" w:type="pct"/>
            <w:gridSpan w:val="3"/>
            <w:shd w:val="clear" w:color="auto" w:fill="auto"/>
            <w:hideMark/>
          </w:tcPr>
          <w:p w14:paraId="4166CD7D" w14:textId="77777777" w:rsidR="00675499" w:rsidRPr="004E28C7" w:rsidRDefault="00675499" w:rsidP="004E28C7">
            <w:pPr>
              <w:spacing w:before="60" w:after="60"/>
              <w:ind w:firstLine="0"/>
              <w:rPr>
                <w:sz w:val="24"/>
                <w:szCs w:val="24"/>
              </w:rPr>
            </w:pPr>
            <w:r w:rsidRPr="004E28C7">
              <w:rPr>
                <w:sz w:val="24"/>
                <w:szCs w:val="24"/>
              </w:rPr>
              <w:t xml:space="preserve"> (-)?\d+(\.\d\d)?</w:t>
            </w:r>
          </w:p>
        </w:tc>
      </w:tr>
      <w:tr w:rsidR="00675499" w:rsidRPr="004E28C7" w14:paraId="08D1A76D" w14:textId="77777777" w:rsidTr="009C42BA">
        <w:tc>
          <w:tcPr>
            <w:tcW w:w="685" w:type="pct"/>
            <w:shd w:val="clear" w:color="auto" w:fill="auto"/>
            <w:hideMark/>
          </w:tcPr>
          <w:p w14:paraId="56C08A4D"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338696BF" w14:textId="77777777" w:rsidR="00675499" w:rsidRPr="004E28C7" w:rsidRDefault="00675499" w:rsidP="004E28C7">
            <w:pPr>
              <w:spacing w:before="60" w:after="60"/>
              <w:ind w:firstLine="0"/>
              <w:rPr>
                <w:sz w:val="24"/>
                <w:szCs w:val="24"/>
              </w:rPr>
            </w:pPr>
            <w:r w:rsidRPr="004E28C7">
              <w:rPr>
                <w:sz w:val="24"/>
                <w:szCs w:val="24"/>
              </w:rPr>
              <w:t xml:space="preserve">href </w:t>
            </w:r>
          </w:p>
        </w:tc>
        <w:tc>
          <w:tcPr>
            <w:tcW w:w="399" w:type="pct"/>
            <w:gridSpan w:val="6"/>
            <w:shd w:val="clear" w:color="auto" w:fill="auto"/>
            <w:hideMark/>
          </w:tcPr>
          <w:p w14:paraId="4D51F102" w14:textId="77777777" w:rsidR="00675499" w:rsidRPr="004E28C7" w:rsidRDefault="00675499" w:rsidP="004E28C7">
            <w:pPr>
              <w:spacing w:before="60" w:after="60"/>
              <w:ind w:firstLine="0"/>
              <w:jc w:val="center"/>
              <w:rPr>
                <w:sz w:val="24"/>
                <w:szCs w:val="24"/>
              </w:rPr>
            </w:pPr>
            <w:r w:rsidRPr="004E28C7">
              <w:rPr>
                <w:sz w:val="24"/>
                <w:szCs w:val="24"/>
              </w:rPr>
              <w:t>H</w:t>
            </w:r>
          </w:p>
        </w:tc>
        <w:tc>
          <w:tcPr>
            <w:tcW w:w="530" w:type="pct"/>
            <w:gridSpan w:val="4"/>
            <w:shd w:val="clear" w:color="auto" w:fill="auto"/>
            <w:hideMark/>
          </w:tcPr>
          <w:p w14:paraId="5B97A87A" w14:textId="77777777" w:rsidR="00675499" w:rsidRPr="004E28C7" w:rsidRDefault="00675499" w:rsidP="004E28C7">
            <w:pPr>
              <w:spacing w:before="60" w:after="60"/>
              <w:ind w:firstLine="0"/>
              <w:jc w:val="center"/>
              <w:rPr>
                <w:sz w:val="24"/>
                <w:szCs w:val="24"/>
              </w:rPr>
            </w:pPr>
            <w:r w:rsidRPr="004E28C7">
              <w:rPr>
                <w:sz w:val="24"/>
                <w:szCs w:val="24"/>
              </w:rPr>
              <w:t>T(1-1024)</w:t>
            </w:r>
          </w:p>
        </w:tc>
        <w:tc>
          <w:tcPr>
            <w:tcW w:w="1180" w:type="pct"/>
            <w:gridSpan w:val="2"/>
            <w:shd w:val="clear" w:color="auto" w:fill="auto"/>
            <w:hideMark/>
          </w:tcPr>
          <w:p w14:paraId="6427267C" w14:textId="77777777" w:rsidR="00675499" w:rsidRPr="004E28C7" w:rsidRDefault="00675499" w:rsidP="004E28C7">
            <w:pPr>
              <w:spacing w:before="60" w:after="60"/>
              <w:ind w:firstLine="0"/>
              <w:rPr>
                <w:sz w:val="24"/>
                <w:szCs w:val="24"/>
              </w:rPr>
            </w:pPr>
            <w:r w:rsidRPr="004E28C7">
              <w:rPr>
                <w:sz w:val="24"/>
                <w:szCs w:val="24"/>
              </w:rPr>
              <w:t>Гиперссылка на опубликованный документ</w:t>
            </w:r>
          </w:p>
        </w:tc>
        <w:tc>
          <w:tcPr>
            <w:tcW w:w="1382" w:type="pct"/>
            <w:gridSpan w:val="3"/>
            <w:shd w:val="clear" w:color="auto" w:fill="auto"/>
            <w:hideMark/>
          </w:tcPr>
          <w:p w14:paraId="4CFC5EE7" w14:textId="55172854" w:rsidR="00675499" w:rsidRPr="004E28C7" w:rsidRDefault="00675499" w:rsidP="004E28C7">
            <w:pPr>
              <w:spacing w:before="60" w:after="60"/>
              <w:ind w:firstLine="0"/>
              <w:rPr>
                <w:sz w:val="24"/>
                <w:szCs w:val="24"/>
              </w:rPr>
            </w:pPr>
            <w:r w:rsidRPr="004E28C7">
              <w:rPr>
                <w:sz w:val="24"/>
                <w:szCs w:val="24"/>
              </w:rPr>
              <w:t xml:space="preserve">Элемент обязателен для заполнения при выгрузке из </w:t>
            </w:r>
            <w:r w:rsidR="000439FC" w:rsidRPr="004E28C7">
              <w:rPr>
                <w:sz w:val="24"/>
                <w:szCs w:val="24"/>
              </w:rPr>
              <w:t>РК РБГ</w:t>
            </w:r>
            <w:r w:rsidRPr="004E28C7">
              <w:rPr>
                <w:sz w:val="24"/>
                <w:szCs w:val="24"/>
              </w:rPr>
              <w:t>.</w:t>
            </w:r>
          </w:p>
        </w:tc>
      </w:tr>
      <w:tr w:rsidR="00675499" w:rsidRPr="004E28C7" w14:paraId="15F8CE24" w14:textId="77777777" w:rsidTr="009C42BA">
        <w:tc>
          <w:tcPr>
            <w:tcW w:w="685" w:type="pct"/>
            <w:shd w:val="clear" w:color="auto" w:fill="auto"/>
            <w:hideMark/>
          </w:tcPr>
          <w:p w14:paraId="6E10BC76"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131B0018" w14:textId="77777777" w:rsidR="00675499" w:rsidRPr="004E28C7" w:rsidRDefault="00675499" w:rsidP="004E28C7">
            <w:pPr>
              <w:spacing w:before="60" w:after="60"/>
              <w:ind w:firstLine="0"/>
              <w:rPr>
                <w:sz w:val="24"/>
                <w:szCs w:val="24"/>
              </w:rPr>
            </w:pPr>
            <w:r w:rsidRPr="004E28C7">
              <w:rPr>
                <w:sz w:val="24"/>
                <w:szCs w:val="24"/>
              </w:rPr>
              <w:t>printForm</w:t>
            </w:r>
          </w:p>
        </w:tc>
        <w:tc>
          <w:tcPr>
            <w:tcW w:w="399" w:type="pct"/>
            <w:gridSpan w:val="6"/>
            <w:shd w:val="clear" w:color="auto" w:fill="auto"/>
            <w:hideMark/>
          </w:tcPr>
          <w:p w14:paraId="0DDF4AB3" w14:textId="77777777" w:rsidR="00675499" w:rsidRPr="004E28C7" w:rsidRDefault="00675499" w:rsidP="004E28C7">
            <w:pPr>
              <w:spacing w:before="60" w:after="60"/>
              <w:ind w:firstLine="0"/>
              <w:jc w:val="center"/>
              <w:rPr>
                <w:sz w:val="24"/>
                <w:szCs w:val="24"/>
              </w:rPr>
            </w:pPr>
            <w:r w:rsidRPr="004E28C7">
              <w:rPr>
                <w:sz w:val="24"/>
                <w:szCs w:val="24"/>
              </w:rPr>
              <w:t>H</w:t>
            </w:r>
          </w:p>
        </w:tc>
        <w:tc>
          <w:tcPr>
            <w:tcW w:w="530" w:type="pct"/>
            <w:gridSpan w:val="4"/>
            <w:shd w:val="clear" w:color="auto" w:fill="auto"/>
            <w:hideMark/>
          </w:tcPr>
          <w:p w14:paraId="4A416E6C" w14:textId="77777777" w:rsidR="00675499" w:rsidRPr="004E28C7" w:rsidRDefault="00675499" w:rsidP="004E28C7">
            <w:pPr>
              <w:spacing w:before="60" w:after="60"/>
              <w:ind w:firstLine="0"/>
              <w:jc w:val="center"/>
              <w:rPr>
                <w:sz w:val="24"/>
                <w:szCs w:val="24"/>
              </w:rPr>
            </w:pPr>
            <w:r w:rsidRPr="004E28C7">
              <w:rPr>
                <w:sz w:val="24"/>
                <w:szCs w:val="24"/>
              </w:rPr>
              <w:t>S</w:t>
            </w:r>
          </w:p>
        </w:tc>
        <w:tc>
          <w:tcPr>
            <w:tcW w:w="1180" w:type="pct"/>
            <w:gridSpan w:val="2"/>
            <w:shd w:val="clear" w:color="auto" w:fill="auto"/>
            <w:hideMark/>
          </w:tcPr>
          <w:p w14:paraId="4B360451" w14:textId="77777777" w:rsidR="00675499" w:rsidRPr="004E28C7" w:rsidRDefault="00675499" w:rsidP="004E28C7">
            <w:pPr>
              <w:spacing w:before="60" w:after="60"/>
              <w:ind w:firstLine="0"/>
              <w:rPr>
                <w:sz w:val="24"/>
                <w:szCs w:val="24"/>
              </w:rPr>
            </w:pPr>
            <w:r w:rsidRPr="004E28C7">
              <w:rPr>
                <w:sz w:val="24"/>
                <w:szCs w:val="24"/>
              </w:rPr>
              <w:t>Печатная форма документа</w:t>
            </w:r>
          </w:p>
        </w:tc>
        <w:tc>
          <w:tcPr>
            <w:tcW w:w="1382" w:type="pct"/>
            <w:gridSpan w:val="3"/>
            <w:shd w:val="clear" w:color="auto" w:fill="auto"/>
            <w:hideMark/>
          </w:tcPr>
          <w:p w14:paraId="72508485" w14:textId="7472F19C" w:rsidR="00675499" w:rsidRPr="004E28C7" w:rsidRDefault="00675499" w:rsidP="004E28C7">
            <w:pPr>
              <w:spacing w:before="60" w:after="60"/>
              <w:ind w:firstLine="0"/>
              <w:rPr>
                <w:sz w:val="24"/>
                <w:szCs w:val="24"/>
              </w:rPr>
            </w:pPr>
            <w:r w:rsidRPr="004E28C7">
              <w:rPr>
                <w:sz w:val="24"/>
                <w:szCs w:val="24"/>
              </w:rPr>
              <w:t xml:space="preserve">Элемент обязателен для заполнения при выгрузке из </w:t>
            </w:r>
            <w:r w:rsidR="000439FC" w:rsidRPr="004E28C7">
              <w:rPr>
                <w:sz w:val="24"/>
                <w:szCs w:val="24"/>
              </w:rPr>
              <w:t>РК РБГ</w:t>
            </w:r>
            <w:r w:rsidRPr="004E28C7">
              <w:rPr>
                <w:sz w:val="24"/>
                <w:szCs w:val="24"/>
              </w:rPr>
              <w:t>.</w:t>
            </w:r>
          </w:p>
        </w:tc>
      </w:tr>
      <w:tr w:rsidR="007E0898" w:rsidRPr="004E28C7" w14:paraId="30AC6A0E" w14:textId="77777777" w:rsidTr="009C42BA">
        <w:tc>
          <w:tcPr>
            <w:tcW w:w="685" w:type="pct"/>
            <w:shd w:val="clear" w:color="auto" w:fill="auto"/>
            <w:hideMark/>
          </w:tcPr>
          <w:p w14:paraId="0FFF8B76" w14:textId="77777777" w:rsidR="007E0898" w:rsidRPr="004E28C7" w:rsidRDefault="007E0898" w:rsidP="0040274C">
            <w:pPr>
              <w:spacing w:before="60" w:after="60"/>
              <w:ind w:firstLine="0"/>
              <w:rPr>
                <w:sz w:val="24"/>
                <w:szCs w:val="24"/>
              </w:rPr>
            </w:pPr>
            <w:r w:rsidRPr="004E28C7">
              <w:rPr>
                <w:sz w:val="24"/>
                <w:szCs w:val="24"/>
              </w:rPr>
              <w:t> </w:t>
            </w:r>
          </w:p>
        </w:tc>
        <w:tc>
          <w:tcPr>
            <w:tcW w:w="825" w:type="pct"/>
            <w:gridSpan w:val="5"/>
            <w:shd w:val="clear" w:color="auto" w:fill="auto"/>
            <w:vAlign w:val="center"/>
            <w:hideMark/>
          </w:tcPr>
          <w:p w14:paraId="5995F4E6" w14:textId="762A09CB" w:rsidR="007E0898" w:rsidRPr="004E28C7" w:rsidRDefault="007E0898" w:rsidP="0040274C">
            <w:pPr>
              <w:spacing w:before="60" w:after="60"/>
              <w:ind w:firstLine="0"/>
              <w:rPr>
                <w:sz w:val="24"/>
                <w:szCs w:val="24"/>
              </w:rPr>
            </w:pPr>
            <w:r w:rsidRPr="00EB02EC">
              <w:rPr>
                <w:sz w:val="24"/>
                <w:szCs w:val="24"/>
              </w:rPr>
              <w:t>extPrintForm</w:t>
            </w:r>
          </w:p>
        </w:tc>
        <w:tc>
          <w:tcPr>
            <w:tcW w:w="399" w:type="pct"/>
            <w:gridSpan w:val="6"/>
            <w:shd w:val="clear" w:color="auto" w:fill="auto"/>
            <w:vAlign w:val="center"/>
            <w:hideMark/>
          </w:tcPr>
          <w:p w14:paraId="68E0FCE2" w14:textId="7100DD26" w:rsidR="007E0898" w:rsidRPr="004E28C7" w:rsidRDefault="007E0898" w:rsidP="0040274C">
            <w:pPr>
              <w:spacing w:before="60" w:after="60"/>
              <w:ind w:firstLine="0"/>
              <w:jc w:val="center"/>
              <w:rPr>
                <w:sz w:val="24"/>
                <w:szCs w:val="24"/>
              </w:rPr>
            </w:pPr>
            <w:r w:rsidRPr="00EB02EC">
              <w:rPr>
                <w:sz w:val="24"/>
                <w:szCs w:val="24"/>
              </w:rPr>
              <w:t>Н</w:t>
            </w:r>
          </w:p>
        </w:tc>
        <w:tc>
          <w:tcPr>
            <w:tcW w:w="530" w:type="pct"/>
            <w:gridSpan w:val="4"/>
            <w:shd w:val="clear" w:color="auto" w:fill="auto"/>
            <w:vAlign w:val="center"/>
            <w:hideMark/>
          </w:tcPr>
          <w:p w14:paraId="1A52686F" w14:textId="72EFDD60" w:rsidR="007E0898" w:rsidRPr="004E28C7" w:rsidRDefault="007E0898" w:rsidP="0040274C">
            <w:pPr>
              <w:spacing w:before="60" w:after="60"/>
              <w:ind w:firstLine="0"/>
              <w:jc w:val="center"/>
              <w:rPr>
                <w:sz w:val="24"/>
                <w:szCs w:val="24"/>
              </w:rPr>
            </w:pPr>
            <w:r w:rsidRPr="00EB02EC">
              <w:rPr>
                <w:sz w:val="24"/>
                <w:szCs w:val="24"/>
                <w:lang w:val="en-US"/>
              </w:rPr>
              <w:t>S</w:t>
            </w:r>
          </w:p>
        </w:tc>
        <w:tc>
          <w:tcPr>
            <w:tcW w:w="1180" w:type="pct"/>
            <w:gridSpan w:val="2"/>
            <w:shd w:val="clear" w:color="auto" w:fill="auto"/>
            <w:vAlign w:val="center"/>
            <w:hideMark/>
          </w:tcPr>
          <w:p w14:paraId="667D273D" w14:textId="3B49776A" w:rsidR="007E0898" w:rsidRPr="004E28C7" w:rsidRDefault="007E0898" w:rsidP="0040274C">
            <w:pPr>
              <w:spacing w:before="60" w:after="60"/>
              <w:ind w:firstLine="0"/>
              <w:rPr>
                <w:sz w:val="24"/>
                <w:szCs w:val="24"/>
              </w:rPr>
            </w:pPr>
            <w:r w:rsidRPr="00EB02EC">
              <w:rPr>
                <w:sz w:val="24"/>
                <w:szCs w:val="24"/>
              </w:rPr>
              <w:t>Печатная форма документа, полученная из внешней системы</w:t>
            </w:r>
          </w:p>
        </w:tc>
        <w:tc>
          <w:tcPr>
            <w:tcW w:w="1382" w:type="pct"/>
            <w:gridSpan w:val="3"/>
            <w:shd w:val="clear" w:color="auto" w:fill="auto"/>
            <w:vAlign w:val="center"/>
            <w:hideMark/>
          </w:tcPr>
          <w:p w14:paraId="6A5742D9" w14:textId="06FF184E" w:rsidR="007E0898" w:rsidRPr="004E28C7" w:rsidRDefault="007E0898" w:rsidP="0040274C">
            <w:pPr>
              <w:spacing w:before="60" w:after="60"/>
              <w:ind w:firstLine="0"/>
              <w:rPr>
                <w:sz w:val="24"/>
                <w:szCs w:val="24"/>
              </w:rPr>
            </w:pPr>
            <w:r w:rsidRPr="00EB02EC">
              <w:rPr>
                <w:sz w:val="24"/>
                <w:szCs w:val="24"/>
              </w:rPr>
              <w:t>Элемент обязателен для заполнения при передаче на РК РБГ в составе подписанного проекта для автоматического размещения</w:t>
            </w:r>
          </w:p>
        </w:tc>
      </w:tr>
      <w:tr w:rsidR="00675499" w:rsidRPr="004E28C7" w14:paraId="3F2ED263" w14:textId="77777777" w:rsidTr="009C42BA">
        <w:tc>
          <w:tcPr>
            <w:tcW w:w="685" w:type="pct"/>
            <w:shd w:val="clear" w:color="auto" w:fill="auto"/>
            <w:hideMark/>
          </w:tcPr>
          <w:p w14:paraId="0508FD3E"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44E7F5E9" w14:textId="77777777" w:rsidR="00675499" w:rsidRPr="004E28C7" w:rsidRDefault="00675499" w:rsidP="004E28C7">
            <w:pPr>
              <w:spacing w:before="60" w:after="60"/>
              <w:ind w:firstLine="0"/>
              <w:rPr>
                <w:sz w:val="24"/>
                <w:szCs w:val="24"/>
                <w:lang w:val="en-US"/>
              </w:rPr>
            </w:pPr>
            <w:r w:rsidRPr="004E28C7">
              <w:rPr>
                <w:sz w:val="24"/>
                <w:szCs w:val="24"/>
                <w:lang w:val="en-US"/>
              </w:rPr>
              <w:t>refusalInfo</w:t>
            </w:r>
          </w:p>
        </w:tc>
        <w:tc>
          <w:tcPr>
            <w:tcW w:w="399" w:type="pct"/>
            <w:gridSpan w:val="6"/>
            <w:shd w:val="clear" w:color="auto" w:fill="auto"/>
            <w:hideMark/>
          </w:tcPr>
          <w:p w14:paraId="11D1C2F0" w14:textId="77777777" w:rsidR="00675499" w:rsidRPr="004E28C7" w:rsidRDefault="00675499" w:rsidP="004E28C7">
            <w:pPr>
              <w:spacing w:before="60" w:after="60"/>
              <w:ind w:firstLine="0"/>
              <w:jc w:val="center"/>
              <w:rPr>
                <w:sz w:val="24"/>
                <w:szCs w:val="24"/>
              </w:rPr>
            </w:pPr>
            <w:r w:rsidRPr="004E28C7">
              <w:rPr>
                <w:sz w:val="24"/>
                <w:szCs w:val="24"/>
              </w:rPr>
              <w:t>О</w:t>
            </w:r>
          </w:p>
        </w:tc>
        <w:tc>
          <w:tcPr>
            <w:tcW w:w="530" w:type="pct"/>
            <w:gridSpan w:val="4"/>
            <w:shd w:val="clear" w:color="auto" w:fill="auto"/>
            <w:hideMark/>
          </w:tcPr>
          <w:p w14:paraId="37303C1E" w14:textId="77777777" w:rsidR="00675499" w:rsidRPr="004E28C7" w:rsidRDefault="00675499" w:rsidP="004E28C7">
            <w:pPr>
              <w:spacing w:before="60" w:after="60"/>
              <w:ind w:firstLine="0"/>
              <w:jc w:val="center"/>
              <w:rPr>
                <w:sz w:val="24"/>
                <w:szCs w:val="24"/>
              </w:rPr>
            </w:pPr>
            <w:r w:rsidRPr="004E28C7">
              <w:rPr>
                <w:sz w:val="24"/>
                <w:szCs w:val="24"/>
              </w:rPr>
              <w:t>S</w:t>
            </w:r>
          </w:p>
        </w:tc>
        <w:tc>
          <w:tcPr>
            <w:tcW w:w="1180" w:type="pct"/>
            <w:gridSpan w:val="2"/>
            <w:shd w:val="clear" w:color="auto" w:fill="auto"/>
            <w:hideMark/>
          </w:tcPr>
          <w:p w14:paraId="507F16F3" w14:textId="77777777" w:rsidR="00675499" w:rsidRPr="004E28C7" w:rsidRDefault="00675499" w:rsidP="004E28C7">
            <w:pPr>
              <w:spacing w:before="60" w:after="60"/>
              <w:ind w:firstLine="0"/>
              <w:rPr>
                <w:sz w:val="24"/>
                <w:szCs w:val="24"/>
              </w:rPr>
            </w:pPr>
            <w:r w:rsidRPr="004E28C7">
              <w:rPr>
                <w:sz w:val="24"/>
                <w:szCs w:val="24"/>
              </w:rPr>
              <w:t>Основание отказа заказчика в принятии банковской гарантии</w:t>
            </w:r>
          </w:p>
        </w:tc>
        <w:tc>
          <w:tcPr>
            <w:tcW w:w="1382" w:type="pct"/>
            <w:gridSpan w:val="3"/>
            <w:shd w:val="clear" w:color="auto" w:fill="auto"/>
            <w:hideMark/>
          </w:tcPr>
          <w:p w14:paraId="36A05021" w14:textId="77777777" w:rsidR="00675499" w:rsidRPr="004E28C7" w:rsidRDefault="00675499" w:rsidP="004E28C7">
            <w:pPr>
              <w:spacing w:before="60" w:after="60"/>
              <w:ind w:firstLine="0"/>
              <w:rPr>
                <w:sz w:val="24"/>
                <w:szCs w:val="24"/>
              </w:rPr>
            </w:pPr>
          </w:p>
        </w:tc>
      </w:tr>
      <w:tr w:rsidR="00AE07CE" w:rsidRPr="004E28C7" w14:paraId="2AF8B095" w14:textId="77777777" w:rsidTr="009C42BA">
        <w:tc>
          <w:tcPr>
            <w:tcW w:w="685" w:type="pct"/>
            <w:shd w:val="clear" w:color="auto" w:fill="auto"/>
            <w:hideMark/>
          </w:tcPr>
          <w:p w14:paraId="7851EA19" w14:textId="77777777" w:rsidR="00AE07CE" w:rsidRPr="004E28C7" w:rsidRDefault="00AE07CE" w:rsidP="00C76F7D">
            <w:pPr>
              <w:spacing w:before="60" w:after="60"/>
              <w:ind w:firstLine="0"/>
              <w:rPr>
                <w:sz w:val="24"/>
                <w:szCs w:val="24"/>
              </w:rPr>
            </w:pPr>
            <w:r w:rsidRPr="004E28C7">
              <w:rPr>
                <w:sz w:val="24"/>
                <w:szCs w:val="24"/>
              </w:rPr>
              <w:t> </w:t>
            </w:r>
          </w:p>
        </w:tc>
        <w:tc>
          <w:tcPr>
            <w:tcW w:w="825" w:type="pct"/>
            <w:gridSpan w:val="5"/>
            <w:shd w:val="clear" w:color="auto" w:fill="auto"/>
            <w:hideMark/>
          </w:tcPr>
          <w:p w14:paraId="798EB4D8" w14:textId="00B68AAF" w:rsidR="00AE07CE" w:rsidRPr="004E28C7" w:rsidRDefault="00AE07CE" w:rsidP="00C76F7D">
            <w:pPr>
              <w:spacing w:before="60" w:after="60"/>
              <w:ind w:firstLine="0"/>
              <w:rPr>
                <w:sz w:val="24"/>
                <w:szCs w:val="24"/>
                <w:lang w:val="en-US"/>
              </w:rPr>
            </w:pPr>
            <w:r w:rsidRPr="00AE07CE">
              <w:rPr>
                <w:sz w:val="24"/>
                <w:szCs w:val="24"/>
                <w:lang w:val="en-US"/>
              </w:rPr>
              <w:t>placer</w:t>
            </w:r>
          </w:p>
        </w:tc>
        <w:tc>
          <w:tcPr>
            <w:tcW w:w="399" w:type="pct"/>
            <w:gridSpan w:val="6"/>
            <w:shd w:val="clear" w:color="auto" w:fill="auto"/>
            <w:hideMark/>
          </w:tcPr>
          <w:p w14:paraId="72BCB4BB" w14:textId="77777777" w:rsidR="00AE07CE" w:rsidRPr="004E28C7" w:rsidRDefault="00AE07CE" w:rsidP="00C76F7D">
            <w:pPr>
              <w:spacing w:before="60" w:after="60"/>
              <w:ind w:firstLine="0"/>
              <w:jc w:val="center"/>
              <w:rPr>
                <w:sz w:val="24"/>
                <w:szCs w:val="24"/>
              </w:rPr>
            </w:pPr>
            <w:r w:rsidRPr="004E28C7">
              <w:rPr>
                <w:sz w:val="24"/>
                <w:szCs w:val="24"/>
              </w:rPr>
              <w:t>О</w:t>
            </w:r>
          </w:p>
        </w:tc>
        <w:tc>
          <w:tcPr>
            <w:tcW w:w="530" w:type="pct"/>
            <w:gridSpan w:val="4"/>
            <w:shd w:val="clear" w:color="auto" w:fill="auto"/>
            <w:hideMark/>
          </w:tcPr>
          <w:p w14:paraId="4C6E6A49" w14:textId="77777777" w:rsidR="00AE07CE" w:rsidRPr="004E28C7" w:rsidRDefault="00AE07CE" w:rsidP="00C76F7D">
            <w:pPr>
              <w:spacing w:before="60" w:after="60"/>
              <w:ind w:firstLine="0"/>
              <w:jc w:val="center"/>
              <w:rPr>
                <w:sz w:val="24"/>
                <w:szCs w:val="24"/>
              </w:rPr>
            </w:pPr>
            <w:r w:rsidRPr="004E28C7">
              <w:rPr>
                <w:sz w:val="24"/>
                <w:szCs w:val="24"/>
              </w:rPr>
              <w:t>S</w:t>
            </w:r>
          </w:p>
        </w:tc>
        <w:tc>
          <w:tcPr>
            <w:tcW w:w="1180" w:type="pct"/>
            <w:gridSpan w:val="2"/>
            <w:shd w:val="clear" w:color="auto" w:fill="auto"/>
            <w:hideMark/>
          </w:tcPr>
          <w:p w14:paraId="42F05234" w14:textId="1F9698E2" w:rsidR="00AE07CE" w:rsidRPr="004E28C7" w:rsidRDefault="00AE07CE" w:rsidP="00C76F7D">
            <w:pPr>
              <w:spacing w:before="60" w:after="60"/>
              <w:ind w:firstLine="0"/>
              <w:rPr>
                <w:sz w:val="24"/>
                <w:szCs w:val="24"/>
              </w:rPr>
            </w:pPr>
            <w:r w:rsidRPr="00AE07CE">
              <w:rPr>
                <w:sz w:val="24"/>
                <w:szCs w:val="24"/>
              </w:rPr>
              <w:t>Информация об организации, разместившей документ</w:t>
            </w:r>
          </w:p>
        </w:tc>
        <w:tc>
          <w:tcPr>
            <w:tcW w:w="1382" w:type="pct"/>
            <w:gridSpan w:val="3"/>
            <w:shd w:val="clear" w:color="auto" w:fill="auto"/>
            <w:hideMark/>
          </w:tcPr>
          <w:p w14:paraId="188E6D02" w14:textId="77777777" w:rsidR="00AE07CE" w:rsidRPr="004E28C7" w:rsidRDefault="00AE07CE" w:rsidP="00C76F7D">
            <w:pPr>
              <w:spacing w:before="60" w:after="60"/>
              <w:ind w:firstLine="0"/>
              <w:rPr>
                <w:sz w:val="24"/>
                <w:szCs w:val="24"/>
              </w:rPr>
            </w:pPr>
          </w:p>
        </w:tc>
      </w:tr>
      <w:tr w:rsidR="00675499" w:rsidRPr="004E28C7" w14:paraId="5F6BB3BC" w14:textId="77777777" w:rsidTr="009C42BA">
        <w:tc>
          <w:tcPr>
            <w:tcW w:w="685" w:type="pct"/>
            <w:shd w:val="clear" w:color="auto" w:fill="auto"/>
            <w:hideMark/>
          </w:tcPr>
          <w:p w14:paraId="0249F5FD"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6A6E8C1A" w14:textId="77777777" w:rsidR="00675499" w:rsidRPr="004E28C7" w:rsidRDefault="00675499" w:rsidP="004E28C7">
            <w:pPr>
              <w:spacing w:before="60" w:after="60"/>
              <w:ind w:firstLine="0"/>
              <w:rPr>
                <w:sz w:val="24"/>
                <w:szCs w:val="24"/>
                <w:lang w:val="en-US"/>
              </w:rPr>
            </w:pPr>
            <w:r w:rsidRPr="004E28C7">
              <w:rPr>
                <w:sz w:val="24"/>
                <w:szCs w:val="24"/>
                <w:lang w:val="en-US"/>
              </w:rPr>
              <w:t>modificaitonInfo</w:t>
            </w:r>
          </w:p>
        </w:tc>
        <w:tc>
          <w:tcPr>
            <w:tcW w:w="399" w:type="pct"/>
            <w:gridSpan w:val="6"/>
            <w:shd w:val="clear" w:color="auto" w:fill="auto"/>
            <w:hideMark/>
          </w:tcPr>
          <w:p w14:paraId="2E01AD32" w14:textId="77777777" w:rsidR="00675499" w:rsidRPr="004E28C7" w:rsidRDefault="00675499" w:rsidP="004E28C7">
            <w:pPr>
              <w:spacing w:before="60" w:after="60"/>
              <w:ind w:firstLine="0"/>
              <w:jc w:val="center"/>
              <w:rPr>
                <w:sz w:val="24"/>
                <w:szCs w:val="24"/>
              </w:rPr>
            </w:pPr>
            <w:r w:rsidRPr="004E28C7">
              <w:rPr>
                <w:sz w:val="24"/>
                <w:szCs w:val="24"/>
              </w:rPr>
              <w:t>Н</w:t>
            </w:r>
          </w:p>
        </w:tc>
        <w:tc>
          <w:tcPr>
            <w:tcW w:w="530" w:type="pct"/>
            <w:gridSpan w:val="4"/>
            <w:shd w:val="clear" w:color="auto" w:fill="auto"/>
            <w:hideMark/>
          </w:tcPr>
          <w:p w14:paraId="115E294A" w14:textId="77777777" w:rsidR="00675499" w:rsidRPr="004E28C7" w:rsidRDefault="00675499" w:rsidP="004E28C7">
            <w:pPr>
              <w:spacing w:before="60" w:after="60"/>
              <w:ind w:firstLine="0"/>
              <w:jc w:val="center"/>
              <w:rPr>
                <w:sz w:val="24"/>
                <w:szCs w:val="24"/>
              </w:rPr>
            </w:pPr>
            <w:r w:rsidRPr="004E28C7">
              <w:rPr>
                <w:sz w:val="24"/>
                <w:szCs w:val="24"/>
                <w:lang w:val="en-US"/>
              </w:rPr>
              <w:t>T</w:t>
            </w:r>
            <w:r w:rsidRPr="004E28C7">
              <w:rPr>
                <w:sz w:val="24"/>
                <w:szCs w:val="24"/>
              </w:rPr>
              <w:t>(1-2000)</w:t>
            </w:r>
          </w:p>
        </w:tc>
        <w:tc>
          <w:tcPr>
            <w:tcW w:w="1180" w:type="pct"/>
            <w:gridSpan w:val="2"/>
            <w:shd w:val="clear" w:color="auto" w:fill="auto"/>
            <w:hideMark/>
          </w:tcPr>
          <w:p w14:paraId="6462B25B" w14:textId="77777777" w:rsidR="00675499" w:rsidRPr="004E28C7" w:rsidRDefault="00675499" w:rsidP="004E28C7">
            <w:pPr>
              <w:spacing w:before="60" w:after="60"/>
              <w:ind w:firstLine="0"/>
              <w:rPr>
                <w:sz w:val="24"/>
                <w:szCs w:val="24"/>
              </w:rPr>
            </w:pPr>
            <w:r w:rsidRPr="004E28C7">
              <w:rPr>
                <w:sz w:val="24"/>
                <w:szCs w:val="24"/>
              </w:rPr>
              <w:t>Описание изменения</w:t>
            </w:r>
          </w:p>
        </w:tc>
        <w:tc>
          <w:tcPr>
            <w:tcW w:w="1382" w:type="pct"/>
            <w:gridSpan w:val="3"/>
            <w:shd w:val="clear" w:color="auto" w:fill="auto"/>
            <w:hideMark/>
          </w:tcPr>
          <w:p w14:paraId="396128EC" w14:textId="77777777" w:rsidR="00675499" w:rsidRPr="004E28C7" w:rsidRDefault="00675499" w:rsidP="004E28C7">
            <w:pPr>
              <w:spacing w:before="60" w:after="60"/>
              <w:ind w:firstLine="0"/>
              <w:rPr>
                <w:sz w:val="24"/>
                <w:szCs w:val="24"/>
              </w:rPr>
            </w:pPr>
            <w:r w:rsidRPr="004E28C7">
              <w:rPr>
                <w:sz w:val="24"/>
                <w:szCs w:val="24"/>
              </w:rPr>
              <w:t>Присутствие данного элемента говорит о том, что данный объект представляет из себя изменение опубликованного отказа в принятии</w:t>
            </w:r>
          </w:p>
        </w:tc>
      </w:tr>
      <w:tr w:rsidR="00675499" w:rsidRPr="004E28C7" w14:paraId="0C152392" w14:textId="77777777" w:rsidTr="009C42BA">
        <w:tc>
          <w:tcPr>
            <w:tcW w:w="5000" w:type="pct"/>
            <w:gridSpan w:val="21"/>
            <w:shd w:val="clear" w:color="auto" w:fill="auto"/>
            <w:hideMark/>
          </w:tcPr>
          <w:p w14:paraId="41DB1082" w14:textId="77777777" w:rsidR="00675499" w:rsidRPr="004E28C7" w:rsidRDefault="00675499" w:rsidP="004E28C7">
            <w:pPr>
              <w:spacing w:before="60" w:after="60"/>
              <w:ind w:firstLine="0"/>
              <w:jc w:val="center"/>
              <w:rPr>
                <w:sz w:val="24"/>
                <w:szCs w:val="24"/>
              </w:rPr>
            </w:pPr>
            <w:r w:rsidRPr="004E28C7">
              <w:rPr>
                <w:b/>
                <w:bCs/>
                <w:sz w:val="24"/>
                <w:szCs w:val="24"/>
              </w:rPr>
              <w:t>Сведения о банке, выдавшем гарантию</w:t>
            </w:r>
          </w:p>
        </w:tc>
      </w:tr>
      <w:tr w:rsidR="00675499" w:rsidRPr="004E28C7" w14:paraId="4262F46A" w14:textId="77777777" w:rsidTr="009C42BA">
        <w:tc>
          <w:tcPr>
            <w:tcW w:w="685" w:type="pct"/>
            <w:shd w:val="clear" w:color="auto" w:fill="auto"/>
            <w:hideMark/>
          </w:tcPr>
          <w:p w14:paraId="22025170" w14:textId="77777777" w:rsidR="00675499" w:rsidRPr="004E28C7" w:rsidRDefault="00675499" w:rsidP="004E28C7">
            <w:pPr>
              <w:spacing w:before="60" w:after="60"/>
              <w:ind w:firstLine="0"/>
              <w:rPr>
                <w:sz w:val="24"/>
                <w:szCs w:val="24"/>
              </w:rPr>
            </w:pPr>
            <w:r w:rsidRPr="004E28C7">
              <w:rPr>
                <w:b/>
                <w:bCs/>
                <w:sz w:val="24"/>
                <w:szCs w:val="24"/>
                <w:lang w:val="en-US"/>
              </w:rPr>
              <w:t>bank</w:t>
            </w:r>
          </w:p>
        </w:tc>
        <w:tc>
          <w:tcPr>
            <w:tcW w:w="825" w:type="pct"/>
            <w:gridSpan w:val="5"/>
            <w:shd w:val="clear" w:color="auto" w:fill="auto"/>
            <w:hideMark/>
          </w:tcPr>
          <w:p w14:paraId="4DFAEE68" w14:textId="77777777" w:rsidR="00675499" w:rsidRPr="004E28C7" w:rsidRDefault="00675499" w:rsidP="004E28C7">
            <w:pPr>
              <w:spacing w:before="60" w:after="60"/>
              <w:ind w:firstLine="0"/>
              <w:rPr>
                <w:sz w:val="24"/>
                <w:szCs w:val="24"/>
              </w:rPr>
            </w:pPr>
          </w:p>
        </w:tc>
        <w:tc>
          <w:tcPr>
            <w:tcW w:w="399" w:type="pct"/>
            <w:gridSpan w:val="6"/>
            <w:shd w:val="clear" w:color="auto" w:fill="auto"/>
            <w:hideMark/>
          </w:tcPr>
          <w:p w14:paraId="2E98F8E1" w14:textId="77777777" w:rsidR="00675499" w:rsidRPr="004E28C7" w:rsidRDefault="00675499" w:rsidP="004E28C7">
            <w:pPr>
              <w:spacing w:before="60" w:after="60"/>
              <w:ind w:firstLine="0"/>
              <w:rPr>
                <w:sz w:val="24"/>
                <w:szCs w:val="24"/>
              </w:rPr>
            </w:pPr>
            <w:r w:rsidRPr="004E28C7">
              <w:rPr>
                <w:sz w:val="24"/>
                <w:szCs w:val="24"/>
              </w:rPr>
              <w:t> </w:t>
            </w:r>
          </w:p>
        </w:tc>
        <w:tc>
          <w:tcPr>
            <w:tcW w:w="530" w:type="pct"/>
            <w:gridSpan w:val="4"/>
            <w:shd w:val="clear" w:color="auto" w:fill="auto"/>
            <w:hideMark/>
          </w:tcPr>
          <w:p w14:paraId="3D909533" w14:textId="77777777" w:rsidR="00675499" w:rsidRPr="004E28C7" w:rsidRDefault="00675499" w:rsidP="004E28C7">
            <w:pPr>
              <w:spacing w:before="60" w:after="60"/>
              <w:ind w:firstLine="0"/>
              <w:rPr>
                <w:sz w:val="24"/>
                <w:szCs w:val="24"/>
              </w:rPr>
            </w:pPr>
            <w:r w:rsidRPr="004E28C7">
              <w:rPr>
                <w:sz w:val="24"/>
                <w:szCs w:val="24"/>
              </w:rPr>
              <w:t> </w:t>
            </w:r>
          </w:p>
        </w:tc>
        <w:tc>
          <w:tcPr>
            <w:tcW w:w="1180" w:type="pct"/>
            <w:gridSpan w:val="2"/>
            <w:shd w:val="clear" w:color="auto" w:fill="auto"/>
            <w:hideMark/>
          </w:tcPr>
          <w:p w14:paraId="6EB8879D" w14:textId="77777777" w:rsidR="00675499" w:rsidRPr="004E28C7" w:rsidRDefault="00675499" w:rsidP="004E28C7">
            <w:pPr>
              <w:spacing w:before="60" w:after="60"/>
              <w:ind w:firstLine="0"/>
              <w:rPr>
                <w:sz w:val="24"/>
                <w:szCs w:val="24"/>
              </w:rPr>
            </w:pPr>
            <w:r w:rsidRPr="004E28C7">
              <w:rPr>
                <w:sz w:val="24"/>
                <w:szCs w:val="24"/>
              </w:rPr>
              <w:t> </w:t>
            </w:r>
          </w:p>
        </w:tc>
        <w:tc>
          <w:tcPr>
            <w:tcW w:w="1382" w:type="pct"/>
            <w:gridSpan w:val="3"/>
            <w:shd w:val="clear" w:color="auto" w:fill="auto"/>
            <w:hideMark/>
          </w:tcPr>
          <w:p w14:paraId="383773D1" w14:textId="77777777" w:rsidR="00675499" w:rsidRPr="004E28C7" w:rsidRDefault="00675499" w:rsidP="004E28C7">
            <w:pPr>
              <w:spacing w:before="60" w:after="60"/>
              <w:ind w:firstLine="0"/>
              <w:rPr>
                <w:sz w:val="24"/>
                <w:szCs w:val="24"/>
              </w:rPr>
            </w:pPr>
            <w:r w:rsidRPr="004E28C7">
              <w:rPr>
                <w:sz w:val="24"/>
                <w:szCs w:val="24"/>
              </w:rPr>
              <w:t xml:space="preserve"> </w:t>
            </w:r>
          </w:p>
        </w:tc>
      </w:tr>
      <w:tr w:rsidR="00675499" w:rsidRPr="004E28C7" w14:paraId="03307A3E" w14:textId="77777777" w:rsidTr="009C42BA">
        <w:tc>
          <w:tcPr>
            <w:tcW w:w="685" w:type="pct"/>
            <w:shd w:val="clear" w:color="auto" w:fill="auto"/>
            <w:hideMark/>
          </w:tcPr>
          <w:p w14:paraId="69475807"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7108F65B" w14:textId="77777777" w:rsidR="00675499" w:rsidRPr="004E28C7" w:rsidRDefault="00675499" w:rsidP="004E28C7">
            <w:pPr>
              <w:spacing w:before="60" w:after="60"/>
              <w:ind w:firstLine="0"/>
              <w:rPr>
                <w:sz w:val="24"/>
                <w:szCs w:val="24"/>
              </w:rPr>
            </w:pPr>
            <w:r w:rsidRPr="004E28C7">
              <w:rPr>
                <w:sz w:val="24"/>
                <w:szCs w:val="24"/>
              </w:rPr>
              <w:t xml:space="preserve">regNum </w:t>
            </w:r>
          </w:p>
        </w:tc>
        <w:tc>
          <w:tcPr>
            <w:tcW w:w="399" w:type="pct"/>
            <w:gridSpan w:val="6"/>
            <w:shd w:val="clear" w:color="auto" w:fill="auto"/>
            <w:hideMark/>
          </w:tcPr>
          <w:p w14:paraId="7FDFFDE3" w14:textId="77777777" w:rsidR="00675499" w:rsidRPr="004E28C7" w:rsidRDefault="00675499" w:rsidP="004E28C7">
            <w:pPr>
              <w:spacing w:before="60" w:after="60"/>
              <w:ind w:firstLine="0"/>
              <w:jc w:val="center"/>
              <w:rPr>
                <w:sz w:val="24"/>
                <w:szCs w:val="24"/>
              </w:rPr>
            </w:pPr>
            <w:r w:rsidRPr="004E28C7">
              <w:rPr>
                <w:sz w:val="24"/>
                <w:szCs w:val="24"/>
              </w:rPr>
              <w:t>O</w:t>
            </w:r>
          </w:p>
        </w:tc>
        <w:tc>
          <w:tcPr>
            <w:tcW w:w="530" w:type="pct"/>
            <w:gridSpan w:val="4"/>
            <w:shd w:val="clear" w:color="auto" w:fill="auto"/>
            <w:hideMark/>
          </w:tcPr>
          <w:p w14:paraId="4F1BDEFB" w14:textId="77777777" w:rsidR="00675499" w:rsidRPr="004E28C7" w:rsidRDefault="00675499" w:rsidP="004E28C7">
            <w:pPr>
              <w:spacing w:before="60" w:after="60"/>
              <w:ind w:firstLine="0"/>
              <w:jc w:val="center"/>
              <w:rPr>
                <w:sz w:val="24"/>
                <w:szCs w:val="24"/>
              </w:rPr>
            </w:pPr>
            <w:r w:rsidRPr="004E28C7">
              <w:rPr>
                <w:sz w:val="24"/>
                <w:szCs w:val="24"/>
              </w:rPr>
              <w:t>T</w:t>
            </w:r>
          </w:p>
        </w:tc>
        <w:tc>
          <w:tcPr>
            <w:tcW w:w="1180" w:type="pct"/>
            <w:gridSpan w:val="2"/>
            <w:shd w:val="clear" w:color="auto" w:fill="auto"/>
            <w:hideMark/>
          </w:tcPr>
          <w:p w14:paraId="7B462436" w14:textId="77777777" w:rsidR="00675499" w:rsidRPr="004E28C7" w:rsidRDefault="00675499" w:rsidP="004E28C7">
            <w:pPr>
              <w:spacing w:before="60" w:after="60"/>
              <w:ind w:firstLine="0"/>
              <w:rPr>
                <w:sz w:val="24"/>
                <w:szCs w:val="24"/>
              </w:rPr>
            </w:pPr>
            <w:r w:rsidRPr="004E28C7">
              <w:rPr>
                <w:sz w:val="24"/>
                <w:szCs w:val="24"/>
              </w:rPr>
              <w:t>Код по СПЗ</w:t>
            </w:r>
          </w:p>
        </w:tc>
        <w:tc>
          <w:tcPr>
            <w:tcW w:w="1382" w:type="pct"/>
            <w:gridSpan w:val="3"/>
            <w:shd w:val="clear" w:color="auto" w:fill="auto"/>
            <w:hideMark/>
          </w:tcPr>
          <w:p w14:paraId="4CE83470" w14:textId="77777777" w:rsidR="00675499" w:rsidRPr="004E28C7" w:rsidRDefault="00675499" w:rsidP="004E28C7">
            <w:pPr>
              <w:spacing w:before="60" w:after="60"/>
              <w:ind w:firstLine="0"/>
              <w:rPr>
                <w:sz w:val="24"/>
                <w:szCs w:val="24"/>
              </w:rPr>
            </w:pPr>
            <w:r w:rsidRPr="004E28C7">
              <w:rPr>
                <w:sz w:val="24"/>
                <w:szCs w:val="24"/>
              </w:rPr>
              <w:t xml:space="preserve">Шаблон значения: \d{11} </w:t>
            </w:r>
          </w:p>
        </w:tc>
      </w:tr>
      <w:tr w:rsidR="00933D24" w:rsidRPr="004E28C7" w14:paraId="6673759F" w14:textId="77777777" w:rsidTr="009C42BA">
        <w:tc>
          <w:tcPr>
            <w:tcW w:w="685" w:type="pct"/>
            <w:shd w:val="clear" w:color="auto" w:fill="auto"/>
            <w:hideMark/>
          </w:tcPr>
          <w:p w14:paraId="32E533A2" w14:textId="77777777" w:rsidR="00933D24" w:rsidRPr="004E28C7" w:rsidRDefault="00933D24" w:rsidP="00B75B07">
            <w:pPr>
              <w:spacing w:before="60" w:after="60"/>
              <w:ind w:firstLine="0"/>
              <w:rPr>
                <w:sz w:val="24"/>
                <w:szCs w:val="24"/>
              </w:rPr>
            </w:pPr>
            <w:r w:rsidRPr="004E28C7">
              <w:rPr>
                <w:sz w:val="24"/>
                <w:szCs w:val="24"/>
              </w:rPr>
              <w:t> </w:t>
            </w:r>
          </w:p>
        </w:tc>
        <w:tc>
          <w:tcPr>
            <w:tcW w:w="825" w:type="pct"/>
            <w:gridSpan w:val="5"/>
            <w:shd w:val="clear" w:color="auto" w:fill="auto"/>
            <w:hideMark/>
          </w:tcPr>
          <w:p w14:paraId="1DFAA97E" w14:textId="436AAD5A" w:rsidR="00933D24" w:rsidRPr="004E28C7" w:rsidRDefault="00933D24" w:rsidP="00B75B07">
            <w:pPr>
              <w:spacing w:before="60" w:after="60"/>
              <w:ind w:firstLine="0"/>
              <w:rPr>
                <w:sz w:val="24"/>
                <w:szCs w:val="24"/>
              </w:rPr>
            </w:pPr>
            <w:r w:rsidRPr="00D449A9">
              <w:rPr>
                <w:sz w:val="24"/>
                <w:szCs w:val="24"/>
              </w:rPr>
              <w:t>consRegistryNum</w:t>
            </w:r>
          </w:p>
        </w:tc>
        <w:tc>
          <w:tcPr>
            <w:tcW w:w="399" w:type="pct"/>
            <w:gridSpan w:val="6"/>
            <w:shd w:val="clear" w:color="auto" w:fill="auto"/>
            <w:hideMark/>
          </w:tcPr>
          <w:p w14:paraId="3444FFDF" w14:textId="367712E2" w:rsidR="00933D24" w:rsidRPr="004E28C7" w:rsidRDefault="00933D24" w:rsidP="00B75B07">
            <w:pPr>
              <w:spacing w:before="60" w:after="60"/>
              <w:ind w:firstLine="0"/>
              <w:jc w:val="center"/>
              <w:rPr>
                <w:sz w:val="24"/>
                <w:szCs w:val="24"/>
              </w:rPr>
            </w:pPr>
            <w:r>
              <w:rPr>
                <w:sz w:val="24"/>
                <w:szCs w:val="24"/>
              </w:rPr>
              <w:t>Н</w:t>
            </w:r>
          </w:p>
        </w:tc>
        <w:tc>
          <w:tcPr>
            <w:tcW w:w="530" w:type="pct"/>
            <w:gridSpan w:val="4"/>
            <w:shd w:val="clear" w:color="auto" w:fill="auto"/>
            <w:hideMark/>
          </w:tcPr>
          <w:p w14:paraId="5618D139" w14:textId="62F7CB31" w:rsidR="00933D24" w:rsidRPr="004E28C7"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180" w:type="pct"/>
            <w:gridSpan w:val="2"/>
            <w:shd w:val="clear" w:color="auto" w:fill="auto"/>
            <w:hideMark/>
          </w:tcPr>
          <w:p w14:paraId="111F4EED" w14:textId="0D67BBA6" w:rsidR="00933D24" w:rsidRPr="004E28C7"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82" w:type="pct"/>
            <w:gridSpan w:val="3"/>
            <w:shd w:val="clear" w:color="auto" w:fill="auto"/>
            <w:hideMark/>
          </w:tcPr>
          <w:p w14:paraId="79239E0E" w14:textId="7CD36C0C" w:rsidR="00933D24" w:rsidRPr="004E28C7"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4E28C7" w14:paraId="55C65E5F" w14:textId="77777777" w:rsidTr="009C42BA">
        <w:tc>
          <w:tcPr>
            <w:tcW w:w="685" w:type="pct"/>
            <w:shd w:val="clear" w:color="auto" w:fill="auto"/>
            <w:hideMark/>
          </w:tcPr>
          <w:p w14:paraId="75CE4FEC" w14:textId="77777777" w:rsidR="00933D24" w:rsidRPr="004E28C7" w:rsidRDefault="00933D24"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06DD01CF" w14:textId="77777777" w:rsidR="00933D24" w:rsidRPr="004E28C7" w:rsidRDefault="00933D24" w:rsidP="004E28C7">
            <w:pPr>
              <w:spacing w:before="60" w:after="60"/>
              <w:ind w:firstLine="0"/>
              <w:rPr>
                <w:sz w:val="24"/>
                <w:szCs w:val="24"/>
              </w:rPr>
            </w:pPr>
            <w:r w:rsidRPr="004E28C7">
              <w:rPr>
                <w:sz w:val="24"/>
                <w:szCs w:val="24"/>
              </w:rPr>
              <w:t xml:space="preserve">fullName </w:t>
            </w:r>
          </w:p>
        </w:tc>
        <w:tc>
          <w:tcPr>
            <w:tcW w:w="399" w:type="pct"/>
            <w:gridSpan w:val="6"/>
            <w:shd w:val="clear" w:color="auto" w:fill="auto"/>
            <w:hideMark/>
          </w:tcPr>
          <w:p w14:paraId="679B09FC" w14:textId="77777777" w:rsidR="00933D24" w:rsidRPr="004E28C7" w:rsidRDefault="00933D24" w:rsidP="004E28C7">
            <w:pPr>
              <w:spacing w:before="60" w:after="60"/>
              <w:ind w:firstLine="0"/>
              <w:jc w:val="center"/>
              <w:rPr>
                <w:sz w:val="24"/>
                <w:szCs w:val="24"/>
              </w:rPr>
            </w:pPr>
            <w:r w:rsidRPr="004E28C7">
              <w:rPr>
                <w:sz w:val="24"/>
                <w:szCs w:val="24"/>
              </w:rPr>
              <w:t>Н</w:t>
            </w:r>
          </w:p>
        </w:tc>
        <w:tc>
          <w:tcPr>
            <w:tcW w:w="530" w:type="pct"/>
            <w:gridSpan w:val="4"/>
            <w:shd w:val="clear" w:color="auto" w:fill="auto"/>
            <w:hideMark/>
          </w:tcPr>
          <w:p w14:paraId="41DAF3B2" w14:textId="77777777" w:rsidR="00933D24" w:rsidRPr="004E28C7" w:rsidRDefault="00933D24" w:rsidP="004E28C7">
            <w:pPr>
              <w:spacing w:before="60" w:after="60"/>
              <w:ind w:firstLine="0"/>
              <w:jc w:val="center"/>
              <w:rPr>
                <w:sz w:val="24"/>
                <w:szCs w:val="24"/>
              </w:rPr>
            </w:pPr>
            <w:r w:rsidRPr="004E28C7">
              <w:rPr>
                <w:sz w:val="24"/>
                <w:szCs w:val="24"/>
              </w:rPr>
              <w:t>T(1-2000)</w:t>
            </w:r>
          </w:p>
        </w:tc>
        <w:tc>
          <w:tcPr>
            <w:tcW w:w="1180" w:type="pct"/>
            <w:gridSpan w:val="2"/>
            <w:shd w:val="clear" w:color="auto" w:fill="auto"/>
            <w:hideMark/>
          </w:tcPr>
          <w:p w14:paraId="07C3C3C4" w14:textId="77777777" w:rsidR="00933D24" w:rsidRPr="004E28C7" w:rsidRDefault="00933D24" w:rsidP="004E28C7">
            <w:pPr>
              <w:spacing w:before="60" w:after="60"/>
              <w:ind w:firstLine="0"/>
              <w:rPr>
                <w:sz w:val="24"/>
                <w:szCs w:val="24"/>
              </w:rPr>
            </w:pPr>
            <w:r w:rsidRPr="004E28C7">
              <w:rPr>
                <w:sz w:val="24"/>
                <w:szCs w:val="24"/>
              </w:rPr>
              <w:t>Полное наименование</w:t>
            </w:r>
          </w:p>
        </w:tc>
        <w:tc>
          <w:tcPr>
            <w:tcW w:w="1382" w:type="pct"/>
            <w:gridSpan w:val="3"/>
            <w:shd w:val="clear" w:color="auto" w:fill="auto"/>
            <w:vAlign w:val="center"/>
            <w:hideMark/>
          </w:tcPr>
          <w:p w14:paraId="7C39F058" w14:textId="43E590BB" w:rsidR="00933D24" w:rsidRPr="004E28C7" w:rsidRDefault="00933D24" w:rsidP="004E28C7">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8C4BE1" w:rsidRPr="004E28C7" w14:paraId="2C4976C2" w14:textId="77777777" w:rsidTr="009C42BA">
        <w:tc>
          <w:tcPr>
            <w:tcW w:w="685" w:type="pct"/>
            <w:shd w:val="clear" w:color="auto" w:fill="auto"/>
          </w:tcPr>
          <w:p w14:paraId="6A9467E3" w14:textId="77777777" w:rsidR="008C4BE1" w:rsidRPr="004E28C7" w:rsidRDefault="008C4BE1" w:rsidP="004E28C7">
            <w:pPr>
              <w:spacing w:before="60" w:after="60"/>
              <w:ind w:firstLine="0"/>
              <w:rPr>
                <w:sz w:val="24"/>
                <w:szCs w:val="24"/>
              </w:rPr>
            </w:pPr>
          </w:p>
        </w:tc>
        <w:tc>
          <w:tcPr>
            <w:tcW w:w="825" w:type="pct"/>
            <w:gridSpan w:val="5"/>
            <w:shd w:val="clear" w:color="auto" w:fill="auto"/>
          </w:tcPr>
          <w:p w14:paraId="5A6258E3" w14:textId="69D265D8" w:rsidR="008C4BE1" w:rsidRPr="004E28C7" w:rsidRDefault="008C4BE1" w:rsidP="004E28C7">
            <w:pPr>
              <w:spacing w:before="60" w:after="60"/>
              <w:ind w:firstLine="0"/>
              <w:rPr>
                <w:sz w:val="24"/>
                <w:szCs w:val="24"/>
              </w:rPr>
            </w:pPr>
            <w:r w:rsidRPr="004E28C7">
              <w:rPr>
                <w:sz w:val="24"/>
                <w:szCs w:val="24"/>
              </w:rPr>
              <w:t>postAddress</w:t>
            </w:r>
          </w:p>
        </w:tc>
        <w:tc>
          <w:tcPr>
            <w:tcW w:w="399" w:type="pct"/>
            <w:gridSpan w:val="6"/>
            <w:shd w:val="clear" w:color="auto" w:fill="auto"/>
          </w:tcPr>
          <w:p w14:paraId="09F8EC1D" w14:textId="4799ED6E" w:rsidR="008C4BE1" w:rsidRPr="004E28C7" w:rsidRDefault="008C4BE1" w:rsidP="004E28C7">
            <w:pPr>
              <w:spacing w:before="60" w:after="60"/>
              <w:ind w:firstLine="0"/>
              <w:jc w:val="center"/>
              <w:rPr>
                <w:sz w:val="24"/>
                <w:szCs w:val="24"/>
              </w:rPr>
            </w:pPr>
            <w:r w:rsidRPr="004E28C7">
              <w:rPr>
                <w:sz w:val="24"/>
                <w:szCs w:val="24"/>
                <w:lang w:val="en-US"/>
              </w:rPr>
              <w:t>H</w:t>
            </w:r>
          </w:p>
        </w:tc>
        <w:tc>
          <w:tcPr>
            <w:tcW w:w="530" w:type="pct"/>
            <w:gridSpan w:val="4"/>
            <w:shd w:val="clear" w:color="auto" w:fill="auto"/>
          </w:tcPr>
          <w:p w14:paraId="2D86BA60" w14:textId="77366641" w:rsidR="008C4BE1" w:rsidRPr="004E28C7" w:rsidRDefault="008C4BE1" w:rsidP="004E28C7">
            <w:pPr>
              <w:spacing w:before="60" w:after="60"/>
              <w:ind w:firstLine="0"/>
              <w:jc w:val="center"/>
              <w:rPr>
                <w:sz w:val="24"/>
                <w:szCs w:val="24"/>
              </w:rPr>
            </w:pPr>
            <w:r w:rsidRPr="004E28C7">
              <w:rPr>
                <w:sz w:val="24"/>
                <w:szCs w:val="24"/>
                <w:lang w:val="en-US"/>
              </w:rPr>
              <w:t>T(1-2000)</w:t>
            </w:r>
          </w:p>
        </w:tc>
        <w:tc>
          <w:tcPr>
            <w:tcW w:w="1180" w:type="pct"/>
            <w:gridSpan w:val="2"/>
            <w:shd w:val="clear" w:color="auto" w:fill="auto"/>
          </w:tcPr>
          <w:p w14:paraId="24A8C44D" w14:textId="7CFDCEE2" w:rsidR="008C4BE1" w:rsidRPr="004E28C7" w:rsidRDefault="008C4BE1" w:rsidP="004E28C7">
            <w:pPr>
              <w:spacing w:before="60" w:after="60"/>
              <w:ind w:firstLine="0"/>
              <w:rPr>
                <w:sz w:val="24"/>
                <w:szCs w:val="24"/>
              </w:rPr>
            </w:pPr>
            <w:r w:rsidRPr="004E28C7">
              <w:rPr>
                <w:sz w:val="24"/>
                <w:szCs w:val="24"/>
              </w:rPr>
              <w:t>Почтовый адрес организации</w:t>
            </w:r>
          </w:p>
        </w:tc>
        <w:tc>
          <w:tcPr>
            <w:tcW w:w="1382" w:type="pct"/>
            <w:gridSpan w:val="3"/>
            <w:shd w:val="clear" w:color="auto" w:fill="auto"/>
          </w:tcPr>
          <w:p w14:paraId="797F8620" w14:textId="2FF6BD4C" w:rsidR="008C4BE1" w:rsidRPr="004E28C7" w:rsidRDefault="008C4BE1" w:rsidP="004E28C7">
            <w:pPr>
              <w:spacing w:before="60" w:after="60"/>
              <w:ind w:firstLine="0"/>
              <w:rPr>
                <w:sz w:val="24"/>
                <w:szCs w:val="24"/>
              </w:rPr>
            </w:pPr>
            <w:r w:rsidRPr="004E28C7">
              <w:rPr>
                <w:sz w:val="24"/>
                <w:szCs w:val="24"/>
              </w:rPr>
              <w:t>При приеме игнорируется.</w:t>
            </w:r>
          </w:p>
        </w:tc>
      </w:tr>
      <w:tr w:rsidR="008C4BE1" w:rsidRPr="004E28C7" w14:paraId="4AE974AC" w14:textId="77777777" w:rsidTr="009C42BA">
        <w:tc>
          <w:tcPr>
            <w:tcW w:w="685" w:type="pct"/>
            <w:shd w:val="clear" w:color="auto" w:fill="auto"/>
          </w:tcPr>
          <w:p w14:paraId="462A5072" w14:textId="77777777" w:rsidR="008C4BE1" w:rsidRPr="004E28C7" w:rsidRDefault="008C4BE1" w:rsidP="004E28C7">
            <w:pPr>
              <w:spacing w:before="60" w:after="60"/>
              <w:ind w:firstLine="0"/>
              <w:rPr>
                <w:sz w:val="24"/>
                <w:szCs w:val="24"/>
              </w:rPr>
            </w:pPr>
          </w:p>
        </w:tc>
        <w:tc>
          <w:tcPr>
            <w:tcW w:w="825" w:type="pct"/>
            <w:gridSpan w:val="5"/>
            <w:shd w:val="clear" w:color="auto" w:fill="auto"/>
          </w:tcPr>
          <w:p w14:paraId="605CFBA8" w14:textId="27C8D691" w:rsidR="008C4BE1" w:rsidRPr="004E28C7" w:rsidRDefault="008C4BE1" w:rsidP="004E28C7">
            <w:pPr>
              <w:spacing w:before="60" w:after="60"/>
              <w:ind w:firstLine="0"/>
              <w:rPr>
                <w:sz w:val="24"/>
                <w:szCs w:val="24"/>
              </w:rPr>
            </w:pPr>
            <w:r w:rsidRPr="004E28C7">
              <w:rPr>
                <w:sz w:val="24"/>
                <w:szCs w:val="24"/>
              </w:rPr>
              <w:t>factAddress</w:t>
            </w:r>
          </w:p>
        </w:tc>
        <w:tc>
          <w:tcPr>
            <w:tcW w:w="399" w:type="pct"/>
            <w:gridSpan w:val="6"/>
            <w:shd w:val="clear" w:color="auto" w:fill="auto"/>
          </w:tcPr>
          <w:p w14:paraId="6A2F387E" w14:textId="5EDC36DD" w:rsidR="008C4BE1" w:rsidRPr="004E28C7" w:rsidRDefault="008C4BE1" w:rsidP="004E28C7">
            <w:pPr>
              <w:spacing w:before="60" w:after="60"/>
              <w:ind w:firstLine="0"/>
              <w:jc w:val="center"/>
              <w:rPr>
                <w:sz w:val="24"/>
                <w:szCs w:val="24"/>
              </w:rPr>
            </w:pPr>
            <w:r w:rsidRPr="004E28C7">
              <w:rPr>
                <w:sz w:val="24"/>
                <w:szCs w:val="24"/>
                <w:lang w:val="en-US"/>
              </w:rPr>
              <w:t>H</w:t>
            </w:r>
          </w:p>
        </w:tc>
        <w:tc>
          <w:tcPr>
            <w:tcW w:w="530" w:type="pct"/>
            <w:gridSpan w:val="4"/>
            <w:shd w:val="clear" w:color="auto" w:fill="auto"/>
          </w:tcPr>
          <w:p w14:paraId="30971929" w14:textId="4131B359" w:rsidR="008C4BE1" w:rsidRPr="004E28C7" w:rsidRDefault="008C4BE1" w:rsidP="004E28C7">
            <w:pPr>
              <w:spacing w:before="60" w:after="60"/>
              <w:ind w:firstLine="0"/>
              <w:jc w:val="center"/>
              <w:rPr>
                <w:sz w:val="24"/>
                <w:szCs w:val="24"/>
              </w:rPr>
            </w:pPr>
            <w:r w:rsidRPr="004E28C7">
              <w:rPr>
                <w:sz w:val="24"/>
                <w:szCs w:val="24"/>
                <w:lang w:val="en-US"/>
              </w:rPr>
              <w:t>T</w:t>
            </w:r>
            <w:r w:rsidRPr="004E28C7">
              <w:rPr>
                <w:sz w:val="24"/>
                <w:szCs w:val="24"/>
              </w:rPr>
              <w:t>(1-2000)</w:t>
            </w:r>
          </w:p>
        </w:tc>
        <w:tc>
          <w:tcPr>
            <w:tcW w:w="1180" w:type="pct"/>
            <w:gridSpan w:val="2"/>
            <w:shd w:val="clear" w:color="auto" w:fill="auto"/>
          </w:tcPr>
          <w:p w14:paraId="2FACF623" w14:textId="2ABA28DD" w:rsidR="008C4BE1" w:rsidRPr="004E28C7" w:rsidRDefault="008C4BE1" w:rsidP="004E28C7">
            <w:pPr>
              <w:spacing w:before="60" w:after="60"/>
              <w:ind w:firstLine="0"/>
              <w:rPr>
                <w:sz w:val="24"/>
                <w:szCs w:val="24"/>
              </w:rPr>
            </w:pPr>
            <w:r w:rsidRPr="004E28C7">
              <w:rPr>
                <w:sz w:val="24"/>
                <w:szCs w:val="24"/>
              </w:rPr>
              <w:t>Адрес местонахождения организации</w:t>
            </w:r>
          </w:p>
        </w:tc>
        <w:tc>
          <w:tcPr>
            <w:tcW w:w="1382" w:type="pct"/>
            <w:gridSpan w:val="3"/>
            <w:shd w:val="clear" w:color="auto" w:fill="auto"/>
          </w:tcPr>
          <w:p w14:paraId="196B780E" w14:textId="42BE5D5C" w:rsidR="008C4BE1" w:rsidRPr="004E28C7" w:rsidRDefault="008C4BE1" w:rsidP="004E28C7">
            <w:pPr>
              <w:spacing w:before="60" w:after="60"/>
              <w:ind w:firstLine="0"/>
              <w:rPr>
                <w:sz w:val="24"/>
                <w:szCs w:val="24"/>
              </w:rPr>
            </w:pPr>
            <w:r w:rsidRPr="004E28C7">
              <w:rPr>
                <w:sz w:val="24"/>
                <w:szCs w:val="24"/>
              </w:rPr>
              <w:t>При приеме игнорируется.</w:t>
            </w:r>
          </w:p>
        </w:tc>
      </w:tr>
      <w:tr w:rsidR="008C4BE1" w:rsidRPr="004E28C7" w14:paraId="714193D9" w14:textId="77777777" w:rsidTr="009C42BA">
        <w:tc>
          <w:tcPr>
            <w:tcW w:w="685" w:type="pct"/>
            <w:shd w:val="clear" w:color="auto" w:fill="auto"/>
          </w:tcPr>
          <w:p w14:paraId="2990797E" w14:textId="77777777" w:rsidR="008C4BE1" w:rsidRPr="004E28C7" w:rsidRDefault="008C4BE1" w:rsidP="004E28C7">
            <w:pPr>
              <w:spacing w:before="60" w:after="60"/>
              <w:ind w:firstLine="0"/>
              <w:rPr>
                <w:sz w:val="24"/>
                <w:szCs w:val="24"/>
              </w:rPr>
            </w:pPr>
          </w:p>
        </w:tc>
        <w:tc>
          <w:tcPr>
            <w:tcW w:w="825" w:type="pct"/>
            <w:gridSpan w:val="5"/>
            <w:shd w:val="clear" w:color="auto" w:fill="auto"/>
          </w:tcPr>
          <w:p w14:paraId="2691AF6A" w14:textId="1C10594E" w:rsidR="008C4BE1" w:rsidRPr="004E28C7" w:rsidRDefault="008C4BE1" w:rsidP="004E28C7">
            <w:pPr>
              <w:spacing w:before="60" w:after="60"/>
              <w:ind w:firstLine="0"/>
              <w:rPr>
                <w:sz w:val="24"/>
                <w:szCs w:val="24"/>
              </w:rPr>
            </w:pPr>
            <w:r w:rsidRPr="004E28C7">
              <w:rPr>
                <w:sz w:val="24"/>
                <w:szCs w:val="24"/>
              </w:rPr>
              <w:t>INN</w:t>
            </w:r>
          </w:p>
        </w:tc>
        <w:tc>
          <w:tcPr>
            <w:tcW w:w="399" w:type="pct"/>
            <w:gridSpan w:val="6"/>
            <w:shd w:val="clear" w:color="auto" w:fill="auto"/>
          </w:tcPr>
          <w:p w14:paraId="3E034AC7" w14:textId="3A3ED8BB" w:rsidR="008C4BE1" w:rsidRPr="004E28C7" w:rsidRDefault="008C4BE1" w:rsidP="004E28C7">
            <w:pPr>
              <w:spacing w:before="60" w:after="60"/>
              <w:ind w:firstLine="0"/>
              <w:jc w:val="center"/>
              <w:rPr>
                <w:sz w:val="24"/>
                <w:szCs w:val="24"/>
              </w:rPr>
            </w:pPr>
            <w:r w:rsidRPr="004E28C7">
              <w:rPr>
                <w:sz w:val="24"/>
                <w:szCs w:val="24"/>
                <w:lang w:val="en-US"/>
              </w:rPr>
              <w:t>H</w:t>
            </w:r>
          </w:p>
        </w:tc>
        <w:tc>
          <w:tcPr>
            <w:tcW w:w="530" w:type="pct"/>
            <w:gridSpan w:val="4"/>
            <w:shd w:val="clear" w:color="auto" w:fill="auto"/>
          </w:tcPr>
          <w:p w14:paraId="1F5882E5" w14:textId="180D5E25" w:rsidR="008C4BE1" w:rsidRPr="004E28C7" w:rsidRDefault="008C4BE1" w:rsidP="004E28C7">
            <w:pPr>
              <w:spacing w:before="60" w:after="60"/>
              <w:ind w:firstLine="0"/>
              <w:jc w:val="center"/>
              <w:rPr>
                <w:sz w:val="24"/>
                <w:szCs w:val="24"/>
              </w:rPr>
            </w:pPr>
            <w:r w:rsidRPr="004E28C7">
              <w:rPr>
                <w:sz w:val="24"/>
                <w:szCs w:val="24"/>
                <w:lang w:val="en-US"/>
              </w:rPr>
              <w:t>T</w:t>
            </w:r>
          </w:p>
        </w:tc>
        <w:tc>
          <w:tcPr>
            <w:tcW w:w="1180" w:type="pct"/>
            <w:gridSpan w:val="2"/>
            <w:shd w:val="clear" w:color="auto" w:fill="auto"/>
          </w:tcPr>
          <w:p w14:paraId="21A2536D" w14:textId="53E16D9C" w:rsidR="008C4BE1" w:rsidRPr="004E28C7" w:rsidRDefault="008C4BE1" w:rsidP="004E28C7">
            <w:pPr>
              <w:spacing w:before="60" w:after="60"/>
              <w:ind w:firstLine="0"/>
              <w:rPr>
                <w:sz w:val="24"/>
                <w:szCs w:val="24"/>
              </w:rPr>
            </w:pPr>
            <w:r w:rsidRPr="004E28C7">
              <w:rPr>
                <w:sz w:val="24"/>
                <w:szCs w:val="24"/>
              </w:rPr>
              <w:t>ИНН организации</w:t>
            </w:r>
          </w:p>
        </w:tc>
        <w:tc>
          <w:tcPr>
            <w:tcW w:w="1382" w:type="pct"/>
            <w:gridSpan w:val="3"/>
            <w:shd w:val="clear" w:color="auto" w:fill="auto"/>
          </w:tcPr>
          <w:p w14:paraId="0A36CE0B" w14:textId="77777777" w:rsidR="008C4BE1" w:rsidRPr="004E28C7" w:rsidRDefault="008C4BE1" w:rsidP="004E28C7">
            <w:pPr>
              <w:spacing w:before="60" w:after="60"/>
              <w:ind w:firstLine="0"/>
              <w:rPr>
                <w:sz w:val="24"/>
                <w:szCs w:val="24"/>
              </w:rPr>
            </w:pPr>
            <w:r w:rsidRPr="004E28C7">
              <w:rPr>
                <w:sz w:val="24"/>
                <w:szCs w:val="24"/>
              </w:rPr>
              <w:t>Шаблон значения: \d{10}</w:t>
            </w:r>
          </w:p>
          <w:p w14:paraId="6B6733F8" w14:textId="738B43B3" w:rsidR="008C4BE1" w:rsidRPr="004E28C7" w:rsidRDefault="008C4BE1" w:rsidP="004E28C7">
            <w:pPr>
              <w:spacing w:before="60" w:after="60"/>
              <w:ind w:firstLine="0"/>
              <w:rPr>
                <w:sz w:val="24"/>
                <w:szCs w:val="24"/>
              </w:rPr>
            </w:pPr>
            <w:r w:rsidRPr="004E28C7">
              <w:rPr>
                <w:sz w:val="24"/>
                <w:szCs w:val="24"/>
              </w:rPr>
              <w:t>При приеме игнорируется.</w:t>
            </w:r>
          </w:p>
        </w:tc>
      </w:tr>
      <w:tr w:rsidR="008C4BE1" w:rsidRPr="004E28C7" w14:paraId="51B7C15A" w14:textId="77777777" w:rsidTr="009C42BA">
        <w:tc>
          <w:tcPr>
            <w:tcW w:w="685" w:type="pct"/>
            <w:shd w:val="clear" w:color="auto" w:fill="auto"/>
          </w:tcPr>
          <w:p w14:paraId="0CECBD07" w14:textId="77777777" w:rsidR="008C4BE1" w:rsidRPr="004E28C7" w:rsidRDefault="008C4BE1" w:rsidP="004E28C7">
            <w:pPr>
              <w:spacing w:before="60" w:after="60"/>
              <w:ind w:firstLine="0"/>
              <w:rPr>
                <w:sz w:val="24"/>
                <w:szCs w:val="24"/>
              </w:rPr>
            </w:pPr>
          </w:p>
        </w:tc>
        <w:tc>
          <w:tcPr>
            <w:tcW w:w="825" w:type="pct"/>
            <w:gridSpan w:val="5"/>
            <w:shd w:val="clear" w:color="auto" w:fill="auto"/>
          </w:tcPr>
          <w:p w14:paraId="711C7BE6" w14:textId="40B123B6" w:rsidR="008C4BE1" w:rsidRPr="004E28C7" w:rsidRDefault="008C4BE1" w:rsidP="004E28C7">
            <w:pPr>
              <w:spacing w:before="60" w:after="60"/>
              <w:ind w:firstLine="0"/>
              <w:rPr>
                <w:sz w:val="24"/>
                <w:szCs w:val="24"/>
              </w:rPr>
            </w:pPr>
            <w:r w:rsidRPr="004E28C7">
              <w:rPr>
                <w:sz w:val="24"/>
                <w:szCs w:val="24"/>
              </w:rPr>
              <w:t>KPP</w:t>
            </w:r>
          </w:p>
        </w:tc>
        <w:tc>
          <w:tcPr>
            <w:tcW w:w="399" w:type="pct"/>
            <w:gridSpan w:val="6"/>
            <w:shd w:val="clear" w:color="auto" w:fill="auto"/>
          </w:tcPr>
          <w:p w14:paraId="6CCA15E5" w14:textId="66B3D65B" w:rsidR="008C4BE1" w:rsidRPr="004E28C7" w:rsidRDefault="008C4BE1" w:rsidP="004E28C7">
            <w:pPr>
              <w:spacing w:before="60" w:after="60"/>
              <w:ind w:firstLine="0"/>
              <w:jc w:val="center"/>
              <w:rPr>
                <w:sz w:val="24"/>
                <w:szCs w:val="24"/>
              </w:rPr>
            </w:pPr>
            <w:r w:rsidRPr="004E28C7">
              <w:rPr>
                <w:sz w:val="24"/>
                <w:szCs w:val="24"/>
                <w:lang w:val="en-US"/>
              </w:rPr>
              <w:t>H</w:t>
            </w:r>
          </w:p>
        </w:tc>
        <w:tc>
          <w:tcPr>
            <w:tcW w:w="530" w:type="pct"/>
            <w:gridSpan w:val="4"/>
            <w:shd w:val="clear" w:color="auto" w:fill="auto"/>
          </w:tcPr>
          <w:p w14:paraId="1FB6EF66" w14:textId="7C3E9AA1" w:rsidR="008C4BE1" w:rsidRPr="004E28C7" w:rsidRDefault="008C4BE1" w:rsidP="004E28C7">
            <w:pPr>
              <w:spacing w:before="60" w:after="60"/>
              <w:ind w:firstLine="0"/>
              <w:jc w:val="center"/>
              <w:rPr>
                <w:sz w:val="24"/>
                <w:szCs w:val="24"/>
              </w:rPr>
            </w:pPr>
            <w:r w:rsidRPr="004E28C7">
              <w:rPr>
                <w:sz w:val="24"/>
                <w:szCs w:val="24"/>
                <w:lang w:val="en-US"/>
              </w:rPr>
              <w:t>T</w:t>
            </w:r>
            <w:r w:rsidR="00BE361D">
              <w:rPr>
                <w:sz w:val="24"/>
                <w:szCs w:val="24"/>
                <w:lang w:val="en-US"/>
              </w:rPr>
              <w:t>(9)</w:t>
            </w:r>
          </w:p>
        </w:tc>
        <w:tc>
          <w:tcPr>
            <w:tcW w:w="1180" w:type="pct"/>
            <w:gridSpan w:val="2"/>
            <w:shd w:val="clear" w:color="auto" w:fill="auto"/>
          </w:tcPr>
          <w:p w14:paraId="480AE39C" w14:textId="7652E51C" w:rsidR="008C4BE1" w:rsidRPr="004E28C7" w:rsidRDefault="008C4BE1" w:rsidP="004E28C7">
            <w:pPr>
              <w:spacing w:before="60" w:after="60"/>
              <w:ind w:firstLine="0"/>
              <w:rPr>
                <w:sz w:val="24"/>
                <w:szCs w:val="24"/>
              </w:rPr>
            </w:pPr>
            <w:r w:rsidRPr="004E28C7">
              <w:rPr>
                <w:sz w:val="24"/>
                <w:szCs w:val="24"/>
              </w:rPr>
              <w:t>КПП организации</w:t>
            </w:r>
          </w:p>
        </w:tc>
        <w:tc>
          <w:tcPr>
            <w:tcW w:w="1382" w:type="pct"/>
            <w:gridSpan w:val="3"/>
            <w:shd w:val="clear" w:color="auto" w:fill="auto"/>
          </w:tcPr>
          <w:p w14:paraId="64CAC36B" w14:textId="70BCA4C3" w:rsidR="008C4BE1" w:rsidRPr="004E28C7" w:rsidRDefault="008C4BE1" w:rsidP="004E28C7">
            <w:pPr>
              <w:spacing w:before="60" w:after="60"/>
              <w:ind w:firstLine="0"/>
              <w:rPr>
                <w:sz w:val="24"/>
                <w:szCs w:val="24"/>
              </w:rPr>
            </w:pPr>
            <w:r w:rsidRPr="004E28C7">
              <w:rPr>
                <w:sz w:val="24"/>
                <w:szCs w:val="24"/>
              </w:rPr>
              <w:t>При приеме игнорируется.</w:t>
            </w:r>
          </w:p>
        </w:tc>
      </w:tr>
      <w:tr w:rsidR="008C4BE1" w:rsidRPr="004E28C7" w14:paraId="179AD0E6" w14:textId="77777777" w:rsidTr="009C42BA">
        <w:tc>
          <w:tcPr>
            <w:tcW w:w="685" w:type="pct"/>
            <w:shd w:val="clear" w:color="auto" w:fill="auto"/>
          </w:tcPr>
          <w:p w14:paraId="5BB32FFE" w14:textId="77777777" w:rsidR="008C4BE1" w:rsidRPr="004E28C7" w:rsidRDefault="008C4BE1" w:rsidP="004E28C7">
            <w:pPr>
              <w:spacing w:before="60" w:after="60"/>
              <w:ind w:firstLine="0"/>
              <w:rPr>
                <w:sz w:val="24"/>
                <w:szCs w:val="24"/>
              </w:rPr>
            </w:pPr>
          </w:p>
        </w:tc>
        <w:tc>
          <w:tcPr>
            <w:tcW w:w="825" w:type="pct"/>
            <w:gridSpan w:val="5"/>
            <w:shd w:val="clear" w:color="auto" w:fill="auto"/>
          </w:tcPr>
          <w:p w14:paraId="04451AB7" w14:textId="0E283D7D" w:rsidR="008C4BE1" w:rsidRPr="004E28C7" w:rsidRDefault="008C4BE1" w:rsidP="004E28C7">
            <w:pPr>
              <w:spacing w:before="60" w:after="60"/>
              <w:ind w:firstLine="0"/>
              <w:rPr>
                <w:sz w:val="24"/>
                <w:szCs w:val="24"/>
              </w:rPr>
            </w:pPr>
            <w:r w:rsidRPr="004E28C7">
              <w:rPr>
                <w:sz w:val="24"/>
                <w:szCs w:val="24"/>
              </w:rPr>
              <w:t>location</w:t>
            </w:r>
          </w:p>
        </w:tc>
        <w:tc>
          <w:tcPr>
            <w:tcW w:w="399" w:type="pct"/>
            <w:gridSpan w:val="6"/>
            <w:shd w:val="clear" w:color="auto" w:fill="auto"/>
          </w:tcPr>
          <w:p w14:paraId="6A1E801F" w14:textId="38CB9663" w:rsidR="008C4BE1" w:rsidRPr="004E28C7" w:rsidRDefault="008C4BE1" w:rsidP="004E28C7">
            <w:pPr>
              <w:spacing w:before="60" w:after="60"/>
              <w:ind w:firstLine="0"/>
              <w:jc w:val="center"/>
              <w:rPr>
                <w:sz w:val="24"/>
                <w:szCs w:val="24"/>
              </w:rPr>
            </w:pPr>
            <w:r w:rsidRPr="004E28C7">
              <w:rPr>
                <w:sz w:val="24"/>
                <w:szCs w:val="24"/>
              </w:rPr>
              <w:t>Н</w:t>
            </w:r>
          </w:p>
        </w:tc>
        <w:tc>
          <w:tcPr>
            <w:tcW w:w="530" w:type="pct"/>
            <w:gridSpan w:val="4"/>
            <w:shd w:val="clear" w:color="auto" w:fill="auto"/>
          </w:tcPr>
          <w:p w14:paraId="2F261475" w14:textId="755533B8" w:rsidR="008C4BE1" w:rsidRPr="004E28C7" w:rsidRDefault="008C4BE1" w:rsidP="004E28C7">
            <w:pPr>
              <w:spacing w:before="60" w:after="60"/>
              <w:ind w:firstLine="0"/>
              <w:jc w:val="center"/>
              <w:rPr>
                <w:sz w:val="24"/>
                <w:szCs w:val="24"/>
              </w:rPr>
            </w:pPr>
            <w:r w:rsidRPr="004E28C7">
              <w:rPr>
                <w:sz w:val="24"/>
                <w:szCs w:val="24"/>
              </w:rPr>
              <w:t>T(1-2000)</w:t>
            </w:r>
          </w:p>
        </w:tc>
        <w:tc>
          <w:tcPr>
            <w:tcW w:w="1180" w:type="pct"/>
            <w:gridSpan w:val="2"/>
            <w:shd w:val="clear" w:color="auto" w:fill="auto"/>
          </w:tcPr>
          <w:p w14:paraId="62EB9542" w14:textId="55B99A87" w:rsidR="008C4BE1" w:rsidRPr="004E28C7" w:rsidRDefault="008C4BE1" w:rsidP="004E28C7">
            <w:pPr>
              <w:spacing w:before="60" w:after="60"/>
              <w:ind w:firstLine="0"/>
              <w:rPr>
                <w:sz w:val="24"/>
                <w:szCs w:val="24"/>
              </w:rPr>
            </w:pPr>
            <w:r w:rsidRPr="004E28C7">
              <w:rPr>
                <w:sz w:val="24"/>
                <w:szCs w:val="24"/>
              </w:rPr>
              <w:t>Адрес места нахождения банка</w:t>
            </w:r>
          </w:p>
        </w:tc>
        <w:tc>
          <w:tcPr>
            <w:tcW w:w="1382" w:type="pct"/>
            <w:gridSpan w:val="3"/>
            <w:shd w:val="clear" w:color="auto" w:fill="auto"/>
          </w:tcPr>
          <w:p w14:paraId="02C9ED22" w14:textId="12F3470E" w:rsidR="008C4BE1" w:rsidRPr="004E28C7" w:rsidRDefault="008C4BE1" w:rsidP="004E28C7">
            <w:pPr>
              <w:spacing w:before="60" w:after="60"/>
              <w:ind w:firstLine="0"/>
              <w:rPr>
                <w:sz w:val="24"/>
                <w:szCs w:val="24"/>
              </w:rPr>
            </w:pPr>
            <w:r w:rsidRPr="004E28C7">
              <w:rPr>
                <w:sz w:val="24"/>
                <w:szCs w:val="24"/>
              </w:rPr>
              <w:t xml:space="preserve"> </w:t>
            </w:r>
          </w:p>
        </w:tc>
      </w:tr>
      <w:tr w:rsidR="008C4BE1" w:rsidRPr="004E28C7" w14:paraId="117F1952" w14:textId="77777777" w:rsidTr="009C42BA">
        <w:tc>
          <w:tcPr>
            <w:tcW w:w="685" w:type="pct"/>
            <w:shd w:val="clear" w:color="auto" w:fill="auto"/>
            <w:hideMark/>
          </w:tcPr>
          <w:p w14:paraId="268B6B7C" w14:textId="77777777" w:rsidR="008C4BE1" w:rsidRPr="004E28C7" w:rsidRDefault="008C4BE1" w:rsidP="004E28C7">
            <w:pPr>
              <w:spacing w:before="60" w:after="60"/>
              <w:ind w:firstLine="0"/>
              <w:rPr>
                <w:sz w:val="24"/>
                <w:szCs w:val="24"/>
              </w:rPr>
            </w:pPr>
            <w:r w:rsidRPr="004E28C7">
              <w:rPr>
                <w:sz w:val="24"/>
                <w:szCs w:val="24"/>
                <w:lang w:val="en-US"/>
              </w:rPr>
              <w:t> </w:t>
            </w:r>
          </w:p>
        </w:tc>
        <w:tc>
          <w:tcPr>
            <w:tcW w:w="825" w:type="pct"/>
            <w:gridSpan w:val="5"/>
            <w:shd w:val="clear" w:color="auto" w:fill="auto"/>
            <w:hideMark/>
          </w:tcPr>
          <w:p w14:paraId="4DA73755" w14:textId="77777777" w:rsidR="008C4BE1" w:rsidRPr="004E28C7" w:rsidRDefault="008C4BE1" w:rsidP="004E28C7">
            <w:pPr>
              <w:spacing w:before="60" w:after="60"/>
              <w:ind w:firstLine="0"/>
              <w:rPr>
                <w:sz w:val="24"/>
                <w:szCs w:val="24"/>
              </w:rPr>
            </w:pPr>
            <w:r w:rsidRPr="004E28C7">
              <w:rPr>
                <w:sz w:val="24"/>
                <w:szCs w:val="24"/>
                <w:lang w:val="en-US"/>
              </w:rPr>
              <w:t>legalForm</w:t>
            </w:r>
            <w:r w:rsidRPr="004E28C7">
              <w:rPr>
                <w:sz w:val="24"/>
                <w:szCs w:val="24"/>
              </w:rPr>
              <w:t xml:space="preserve"> </w:t>
            </w:r>
          </w:p>
        </w:tc>
        <w:tc>
          <w:tcPr>
            <w:tcW w:w="399" w:type="pct"/>
            <w:gridSpan w:val="6"/>
            <w:shd w:val="clear" w:color="auto" w:fill="auto"/>
            <w:hideMark/>
          </w:tcPr>
          <w:p w14:paraId="23029611" w14:textId="77777777" w:rsidR="008C4BE1" w:rsidRPr="004E28C7" w:rsidRDefault="008C4BE1" w:rsidP="004E28C7">
            <w:pPr>
              <w:spacing w:before="60" w:after="60"/>
              <w:ind w:firstLine="0"/>
              <w:jc w:val="center"/>
              <w:rPr>
                <w:sz w:val="24"/>
                <w:szCs w:val="24"/>
              </w:rPr>
            </w:pPr>
            <w:r w:rsidRPr="004E28C7">
              <w:rPr>
                <w:sz w:val="24"/>
                <w:szCs w:val="24"/>
              </w:rPr>
              <w:t>H</w:t>
            </w:r>
          </w:p>
        </w:tc>
        <w:tc>
          <w:tcPr>
            <w:tcW w:w="530" w:type="pct"/>
            <w:gridSpan w:val="4"/>
            <w:shd w:val="clear" w:color="auto" w:fill="auto"/>
            <w:hideMark/>
          </w:tcPr>
          <w:p w14:paraId="3543CA04" w14:textId="77777777" w:rsidR="008C4BE1" w:rsidRPr="004E28C7" w:rsidRDefault="008C4BE1" w:rsidP="004E28C7">
            <w:pPr>
              <w:spacing w:before="60" w:after="60"/>
              <w:ind w:firstLine="0"/>
              <w:jc w:val="center"/>
              <w:rPr>
                <w:sz w:val="24"/>
                <w:szCs w:val="24"/>
                <w:lang w:val="en-US"/>
              </w:rPr>
            </w:pPr>
            <w:r w:rsidRPr="004E28C7">
              <w:rPr>
                <w:sz w:val="24"/>
                <w:szCs w:val="24"/>
                <w:lang w:val="en-US"/>
              </w:rPr>
              <w:t>S</w:t>
            </w:r>
          </w:p>
        </w:tc>
        <w:tc>
          <w:tcPr>
            <w:tcW w:w="1180" w:type="pct"/>
            <w:gridSpan w:val="2"/>
            <w:shd w:val="clear" w:color="auto" w:fill="auto"/>
            <w:hideMark/>
          </w:tcPr>
          <w:p w14:paraId="04A9CC01" w14:textId="77777777" w:rsidR="008C4BE1" w:rsidRPr="004E28C7" w:rsidRDefault="008C4BE1" w:rsidP="004E28C7">
            <w:pPr>
              <w:spacing w:before="60" w:after="60"/>
              <w:ind w:firstLine="0"/>
              <w:rPr>
                <w:sz w:val="24"/>
                <w:szCs w:val="24"/>
              </w:rPr>
            </w:pPr>
            <w:r w:rsidRPr="004E28C7">
              <w:rPr>
                <w:sz w:val="24"/>
                <w:szCs w:val="24"/>
              </w:rPr>
              <w:t>Организационно-правовая форма организации в Общероссийском классификаторе организационно-правовых форм (ОКОПФ)</w:t>
            </w:r>
          </w:p>
        </w:tc>
        <w:tc>
          <w:tcPr>
            <w:tcW w:w="1382" w:type="pct"/>
            <w:gridSpan w:val="3"/>
            <w:shd w:val="clear" w:color="auto" w:fill="auto"/>
            <w:hideMark/>
          </w:tcPr>
          <w:p w14:paraId="0103FFF5" w14:textId="77777777" w:rsidR="008C4BE1" w:rsidRPr="004E28C7" w:rsidRDefault="008C4BE1" w:rsidP="004E28C7">
            <w:pPr>
              <w:spacing w:before="60" w:after="60"/>
              <w:ind w:firstLine="0"/>
              <w:rPr>
                <w:sz w:val="24"/>
                <w:szCs w:val="24"/>
              </w:rPr>
            </w:pPr>
            <w:r w:rsidRPr="004E28C7">
              <w:rPr>
                <w:sz w:val="24"/>
                <w:szCs w:val="24"/>
              </w:rPr>
              <w:t>Узел заполняется только при передаче значений во внещние системы. При приеме игнорируется.</w:t>
            </w:r>
          </w:p>
        </w:tc>
      </w:tr>
      <w:tr w:rsidR="00B7758A" w:rsidRPr="00942C0C" w14:paraId="30D44E8C" w14:textId="77777777" w:rsidTr="009C42BA">
        <w:tc>
          <w:tcPr>
            <w:tcW w:w="685" w:type="pct"/>
            <w:shd w:val="clear" w:color="auto" w:fill="auto"/>
          </w:tcPr>
          <w:p w14:paraId="71CB62CB" w14:textId="77777777" w:rsidR="00B7758A" w:rsidRPr="00942C0C" w:rsidRDefault="00B7758A" w:rsidP="007158E6">
            <w:pPr>
              <w:spacing w:before="60" w:after="60"/>
              <w:ind w:firstLine="0"/>
              <w:rPr>
                <w:sz w:val="24"/>
                <w:szCs w:val="24"/>
              </w:rPr>
            </w:pPr>
          </w:p>
        </w:tc>
        <w:tc>
          <w:tcPr>
            <w:tcW w:w="825" w:type="pct"/>
            <w:gridSpan w:val="5"/>
            <w:shd w:val="clear" w:color="auto" w:fill="auto"/>
          </w:tcPr>
          <w:p w14:paraId="2299F5C4" w14:textId="77777777" w:rsidR="00B7758A" w:rsidRPr="004F5914" w:rsidRDefault="00B7758A" w:rsidP="007158E6">
            <w:pPr>
              <w:spacing w:before="60" w:after="60"/>
              <w:ind w:firstLine="0"/>
              <w:rPr>
                <w:sz w:val="24"/>
                <w:szCs w:val="24"/>
                <w:lang w:val="en-US"/>
              </w:rPr>
            </w:pPr>
            <w:r>
              <w:rPr>
                <w:sz w:val="24"/>
                <w:szCs w:val="24"/>
                <w:lang w:val="en-US"/>
              </w:rPr>
              <w:t>subjectRF</w:t>
            </w:r>
          </w:p>
        </w:tc>
        <w:tc>
          <w:tcPr>
            <w:tcW w:w="399" w:type="pct"/>
            <w:gridSpan w:val="6"/>
            <w:shd w:val="clear" w:color="auto" w:fill="auto"/>
          </w:tcPr>
          <w:p w14:paraId="077628F6" w14:textId="77777777" w:rsidR="00B7758A" w:rsidRPr="00B7758A" w:rsidRDefault="00B7758A" w:rsidP="007158E6">
            <w:pPr>
              <w:spacing w:before="60" w:after="60"/>
              <w:ind w:firstLine="0"/>
              <w:jc w:val="center"/>
              <w:rPr>
                <w:sz w:val="24"/>
                <w:szCs w:val="24"/>
              </w:rPr>
            </w:pPr>
            <w:r>
              <w:rPr>
                <w:sz w:val="24"/>
                <w:szCs w:val="24"/>
              </w:rPr>
              <w:t>Н</w:t>
            </w:r>
          </w:p>
        </w:tc>
        <w:tc>
          <w:tcPr>
            <w:tcW w:w="530" w:type="pct"/>
            <w:gridSpan w:val="4"/>
            <w:shd w:val="clear" w:color="auto" w:fill="auto"/>
          </w:tcPr>
          <w:p w14:paraId="5B0E2727" w14:textId="77777777" w:rsidR="00B7758A" w:rsidRPr="004F5914" w:rsidRDefault="00B7758A" w:rsidP="007158E6">
            <w:pPr>
              <w:spacing w:before="60" w:after="60"/>
              <w:ind w:firstLine="0"/>
              <w:jc w:val="center"/>
              <w:rPr>
                <w:sz w:val="24"/>
                <w:szCs w:val="24"/>
                <w:lang w:val="en-US"/>
              </w:rPr>
            </w:pPr>
            <w:r>
              <w:rPr>
                <w:sz w:val="24"/>
                <w:szCs w:val="24"/>
                <w:lang w:val="en-US"/>
              </w:rPr>
              <w:t>S</w:t>
            </w:r>
          </w:p>
        </w:tc>
        <w:tc>
          <w:tcPr>
            <w:tcW w:w="1180" w:type="pct"/>
            <w:gridSpan w:val="2"/>
            <w:shd w:val="clear" w:color="auto" w:fill="auto"/>
          </w:tcPr>
          <w:p w14:paraId="4900EF70" w14:textId="77777777" w:rsidR="00B7758A" w:rsidRPr="00942C0C" w:rsidRDefault="00B7758A" w:rsidP="007158E6">
            <w:pPr>
              <w:spacing w:before="60" w:after="60"/>
              <w:ind w:firstLine="0"/>
              <w:rPr>
                <w:sz w:val="24"/>
                <w:szCs w:val="24"/>
              </w:rPr>
            </w:pPr>
            <w:r>
              <w:rPr>
                <w:sz w:val="24"/>
                <w:szCs w:val="24"/>
              </w:rPr>
              <w:t>Субъект РФ</w:t>
            </w:r>
          </w:p>
        </w:tc>
        <w:tc>
          <w:tcPr>
            <w:tcW w:w="1382" w:type="pct"/>
            <w:gridSpan w:val="3"/>
            <w:shd w:val="clear" w:color="auto" w:fill="auto"/>
          </w:tcPr>
          <w:p w14:paraId="43EE8796" w14:textId="77777777" w:rsidR="00B7758A" w:rsidRPr="00942C0C" w:rsidRDefault="00B7758A" w:rsidP="007158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B7758A" w:rsidRPr="00942C0C" w14:paraId="7E8FEB9A" w14:textId="77777777" w:rsidTr="009C42BA">
        <w:tc>
          <w:tcPr>
            <w:tcW w:w="685" w:type="pct"/>
            <w:shd w:val="clear" w:color="auto" w:fill="auto"/>
          </w:tcPr>
          <w:p w14:paraId="5BD62E85" w14:textId="77777777" w:rsidR="00B7758A" w:rsidRPr="00942C0C" w:rsidRDefault="00B7758A" w:rsidP="007158E6">
            <w:pPr>
              <w:spacing w:before="60" w:after="60"/>
              <w:ind w:firstLine="0"/>
              <w:rPr>
                <w:sz w:val="24"/>
                <w:szCs w:val="24"/>
              </w:rPr>
            </w:pPr>
          </w:p>
        </w:tc>
        <w:tc>
          <w:tcPr>
            <w:tcW w:w="825" w:type="pct"/>
            <w:gridSpan w:val="5"/>
            <w:shd w:val="clear" w:color="auto" w:fill="auto"/>
          </w:tcPr>
          <w:p w14:paraId="42C3801B" w14:textId="77777777" w:rsidR="00B7758A" w:rsidRPr="004F5914" w:rsidRDefault="00B7758A" w:rsidP="007158E6">
            <w:pPr>
              <w:spacing w:before="60" w:after="60"/>
              <w:ind w:firstLine="0"/>
              <w:rPr>
                <w:sz w:val="24"/>
                <w:szCs w:val="24"/>
                <w:lang w:val="en-US"/>
              </w:rPr>
            </w:pPr>
            <w:r>
              <w:rPr>
                <w:sz w:val="24"/>
                <w:szCs w:val="24"/>
                <w:lang w:val="en-US"/>
              </w:rPr>
              <w:t>OKTMO</w:t>
            </w:r>
          </w:p>
        </w:tc>
        <w:tc>
          <w:tcPr>
            <w:tcW w:w="399" w:type="pct"/>
            <w:gridSpan w:val="6"/>
            <w:shd w:val="clear" w:color="auto" w:fill="auto"/>
          </w:tcPr>
          <w:p w14:paraId="611652D7" w14:textId="77777777" w:rsidR="00B7758A" w:rsidRPr="00942C0C" w:rsidRDefault="00B7758A" w:rsidP="007158E6">
            <w:pPr>
              <w:spacing w:before="60" w:after="60"/>
              <w:ind w:firstLine="0"/>
              <w:jc w:val="center"/>
              <w:rPr>
                <w:sz w:val="24"/>
                <w:szCs w:val="24"/>
              </w:rPr>
            </w:pPr>
            <w:r>
              <w:rPr>
                <w:sz w:val="24"/>
                <w:szCs w:val="24"/>
              </w:rPr>
              <w:t>Н</w:t>
            </w:r>
          </w:p>
        </w:tc>
        <w:tc>
          <w:tcPr>
            <w:tcW w:w="530" w:type="pct"/>
            <w:gridSpan w:val="4"/>
            <w:shd w:val="clear" w:color="auto" w:fill="auto"/>
          </w:tcPr>
          <w:p w14:paraId="3074E370" w14:textId="77777777" w:rsidR="00B7758A" w:rsidRPr="00942C0C" w:rsidRDefault="00B7758A" w:rsidP="007158E6">
            <w:pPr>
              <w:spacing w:before="60" w:after="60"/>
              <w:ind w:firstLine="0"/>
              <w:jc w:val="center"/>
              <w:rPr>
                <w:sz w:val="24"/>
                <w:szCs w:val="24"/>
                <w:lang w:val="en-US"/>
              </w:rPr>
            </w:pPr>
            <w:r>
              <w:rPr>
                <w:sz w:val="24"/>
                <w:szCs w:val="24"/>
                <w:lang w:val="en-US"/>
              </w:rPr>
              <w:t>S</w:t>
            </w:r>
          </w:p>
        </w:tc>
        <w:tc>
          <w:tcPr>
            <w:tcW w:w="1180" w:type="pct"/>
            <w:gridSpan w:val="2"/>
            <w:shd w:val="clear" w:color="auto" w:fill="auto"/>
          </w:tcPr>
          <w:p w14:paraId="0F4617A8" w14:textId="77777777" w:rsidR="00B7758A" w:rsidRPr="004F5914" w:rsidRDefault="00B7758A" w:rsidP="007158E6">
            <w:pPr>
              <w:spacing w:before="60" w:after="60"/>
              <w:ind w:firstLine="0"/>
              <w:rPr>
                <w:sz w:val="24"/>
                <w:szCs w:val="24"/>
                <w:lang w:val="en-US"/>
              </w:rPr>
            </w:pPr>
            <w:r>
              <w:rPr>
                <w:sz w:val="24"/>
                <w:szCs w:val="24"/>
                <w:lang w:val="en-US"/>
              </w:rPr>
              <w:t>OKTMO</w:t>
            </w:r>
          </w:p>
        </w:tc>
        <w:tc>
          <w:tcPr>
            <w:tcW w:w="1382" w:type="pct"/>
            <w:gridSpan w:val="3"/>
            <w:shd w:val="clear" w:color="auto" w:fill="auto"/>
          </w:tcPr>
          <w:p w14:paraId="0F0644F4" w14:textId="77777777" w:rsidR="00B7758A" w:rsidRPr="00942C0C" w:rsidRDefault="00B7758A" w:rsidP="007158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B7758A" w:rsidRPr="00942C0C" w14:paraId="5E1E15FC" w14:textId="77777777" w:rsidTr="009C42BA">
        <w:tc>
          <w:tcPr>
            <w:tcW w:w="685" w:type="pct"/>
            <w:shd w:val="clear" w:color="auto" w:fill="auto"/>
          </w:tcPr>
          <w:p w14:paraId="724E5E2A" w14:textId="77777777" w:rsidR="00B7758A" w:rsidRPr="00942C0C" w:rsidRDefault="00B7758A" w:rsidP="007158E6">
            <w:pPr>
              <w:spacing w:before="60" w:after="60"/>
              <w:ind w:firstLine="0"/>
              <w:rPr>
                <w:sz w:val="24"/>
                <w:szCs w:val="24"/>
              </w:rPr>
            </w:pPr>
          </w:p>
        </w:tc>
        <w:tc>
          <w:tcPr>
            <w:tcW w:w="825" w:type="pct"/>
            <w:gridSpan w:val="5"/>
            <w:shd w:val="clear" w:color="auto" w:fill="auto"/>
          </w:tcPr>
          <w:p w14:paraId="437F6EC3" w14:textId="77777777" w:rsidR="00B7758A" w:rsidRPr="004F5914" w:rsidRDefault="00B7758A" w:rsidP="007158E6">
            <w:pPr>
              <w:spacing w:before="60" w:after="60"/>
              <w:ind w:firstLine="0"/>
              <w:rPr>
                <w:sz w:val="24"/>
                <w:szCs w:val="24"/>
                <w:lang w:val="en-US"/>
              </w:rPr>
            </w:pPr>
            <w:r>
              <w:rPr>
                <w:sz w:val="24"/>
                <w:szCs w:val="24"/>
                <w:lang w:val="en-US"/>
              </w:rPr>
              <w:t>registrationDate</w:t>
            </w:r>
          </w:p>
        </w:tc>
        <w:tc>
          <w:tcPr>
            <w:tcW w:w="399" w:type="pct"/>
            <w:gridSpan w:val="6"/>
            <w:shd w:val="clear" w:color="auto" w:fill="auto"/>
          </w:tcPr>
          <w:p w14:paraId="0AC91246" w14:textId="77777777" w:rsidR="00B7758A" w:rsidRPr="00942C0C" w:rsidRDefault="00B7758A" w:rsidP="007158E6">
            <w:pPr>
              <w:spacing w:before="60" w:after="60"/>
              <w:ind w:firstLine="0"/>
              <w:jc w:val="center"/>
              <w:rPr>
                <w:sz w:val="24"/>
                <w:szCs w:val="24"/>
              </w:rPr>
            </w:pPr>
            <w:r>
              <w:rPr>
                <w:sz w:val="24"/>
                <w:szCs w:val="24"/>
              </w:rPr>
              <w:t>Н</w:t>
            </w:r>
          </w:p>
        </w:tc>
        <w:tc>
          <w:tcPr>
            <w:tcW w:w="530" w:type="pct"/>
            <w:gridSpan w:val="4"/>
            <w:shd w:val="clear" w:color="auto" w:fill="auto"/>
          </w:tcPr>
          <w:p w14:paraId="5ECEBC54" w14:textId="77777777" w:rsidR="00B7758A" w:rsidRPr="00942C0C" w:rsidRDefault="00B7758A" w:rsidP="007158E6">
            <w:pPr>
              <w:spacing w:before="60" w:after="60"/>
              <w:ind w:firstLine="0"/>
              <w:jc w:val="center"/>
              <w:rPr>
                <w:sz w:val="24"/>
                <w:szCs w:val="24"/>
                <w:lang w:val="en-US"/>
              </w:rPr>
            </w:pPr>
            <w:r>
              <w:rPr>
                <w:sz w:val="24"/>
                <w:szCs w:val="24"/>
                <w:lang w:val="en-US"/>
              </w:rPr>
              <w:t>DT</w:t>
            </w:r>
          </w:p>
        </w:tc>
        <w:tc>
          <w:tcPr>
            <w:tcW w:w="1180" w:type="pct"/>
            <w:gridSpan w:val="2"/>
            <w:shd w:val="clear" w:color="auto" w:fill="auto"/>
          </w:tcPr>
          <w:p w14:paraId="3C1BC57F" w14:textId="77777777" w:rsidR="00B7758A" w:rsidRPr="00942C0C" w:rsidRDefault="00B7758A" w:rsidP="007158E6">
            <w:pPr>
              <w:spacing w:before="60" w:after="60"/>
              <w:ind w:firstLine="0"/>
              <w:rPr>
                <w:sz w:val="24"/>
                <w:szCs w:val="24"/>
              </w:rPr>
            </w:pPr>
            <w:r w:rsidRPr="00B7758A">
              <w:rPr>
                <w:sz w:val="24"/>
                <w:szCs w:val="24"/>
              </w:rPr>
              <w:t>Дата поставновки на учет в налоговом органе</w:t>
            </w:r>
          </w:p>
        </w:tc>
        <w:tc>
          <w:tcPr>
            <w:tcW w:w="1382" w:type="pct"/>
            <w:gridSpan w:val="3"/>
            <w:shd w:val="clear" w:color="auto" w:fill="auto"/>
          </w:tcPr>
          <w:p w14:paraId="107470F5" w14:textId="77777777" w:rsidR="00B7758A" w:rsidRPr="00942C0C" w:rsidRDefault="00B7758A" w:rsidP="007158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73D71" w:rsidRPr="00942C0C" w14:paraId="038C9F1F" w14:textId="77777777" w:rsidTr="009C42BA">
        <w:tc>
          <w:tcPr>
            <w:tcW w:w="685" w:type="pct"/>
            <w:shd w:val="clear" w:color="auto" w:fill="auto"/>
          </w:tcPr>
          <w:p w14:paraId="053FF03E" w14:textId="77777777" w:rsidR="00573D71" w:rsidRPr="00942C0C" w:rsidRDefault="00573D71" w:rsidP="000553E6">
            <w:pPr>
              <w:spacing w:before="60" w:after="60"/>
              <w:ind w:firstLine="0"/>
              <w:rPr>
                <w:sz w:val="24"/>
                <w:szCs w:val="24"/>
              </w:rPr>
            </w:pPr>
          </w:p>
        </w:tc>
        <w:tc>
          <w:tcPr>
            <w:tcW w:w="825" w:type="pct"/>
            <w:gridSpan w:val="5"/>
            <w:shd w:val="clear" w:color="auto" w:fill="auto"/>
          </w:tcPr>
          <w:p w14:paraId="00F02A08" w14:textId="77777777" w:rsidR="00573D71" w:rsidRPr="002279A8" w:rsidRDefault="00573D71" w:rsidP="000553E6">
            <w:pPr>
              <w:spacing w:before="60" w:after="60"/>
              <w:ind w:firstLine="0"/>
              <w:rPr>
                <w:sz w:val="24"/>
                <w:szCs w:val="24"/>
                <w:lang w:val="en-US"/>
              </w:rPr>
            </w:pPr>
            <w:r>
              <w:rPr>
                <w:sz w:val="24"/>
                <w:szCs w:val="24"/>
                <w:lang w:val="en-US"/>
              </w:rPr>
              <w:t>IKU</w:t>
            </w:r>
          </w:p>
        </w:tc>
        <w:tc>
          <w:tcPr>
            <w:tcW w:w="390" w:type="pct"/>
            <w:gridSpan w:val="5"/>
            <w:shd w:val="clear" w:color="auto" w:fill="auto"/>
          </w:tcPr>
          <w:p w14:paraId="18892E87" w14:textId="77777777" w:rsidR="00573D71" w:rsidRPr="00942C0C" w:rsidRDefault="00573D71" w:rsidP="000553E6">
            <w:pPr>
              <w:spacing w:before="60" w:after="60"/>
              <w:ind w:firstLine="0"/>
              <w:jc w:val="center"/>
              <w:rPr>
                <w:sz w:val="24"/>
                <w:szCs w:val="24"/>
              </w:rPr>
            </w:pPr>
            <w:r>
              <w:rPr>
                <w:sz w:val="24"/>
                <w:szCs w:val="24"/>
              </w:rPr>
              <w:t>Н</w:t>
            </w:r>
          </w:p>
        </w:tc>
        <w:tc>
          <w:tcPr>
            <w:tcW w:w="531" w:type="pct"/>
            <w:gridSpan w:val="4"/>
            <w:shd w:val="clear" w:color="auto" w:fill="auto"/>
          </w:tcPr>
          <w:p w14:paraId="61CABEAB" w14:textId="77777777" w:rsidR="00573D71" w:rsidRPr="002279A8" w:rsidRDefault="00573D71" w:rsidP="000553E6">
            <w:pPr>
              <w:spacing w:before="60" w:after="60"/>
              <w:ind w:firstLine="0"/>
              <w:jc w:val="center"/>
              <w:rPr>
                <w:sz w:val="24"/>
                <w:szCs w:val="24"/>
              </w:rPr>
            </w:pPr>
            <w:r>
              <w:rPr>
                <w:sz w:val="24"/>
                <w:szCs w:val="24"/>
              </w:rPr>
              <w:t>Т(1-20)</w:t>
            </w:r>
          </w:p>
        </w:tc>
        <w:tc>
          <w:tcPr>
            <w:tcW w:w="1181" w:type="pct"/>
            <w:gridSpan w:val="2"/>
            <w:shd w:val="clear" w:color="auto" w:fill="auto"/>
          </w:tcPr>
          <w:p w14:paraId="3A01925B" w14:textId="77777777" w:rsidR="00573D71" w:rsidRPr="00942C0C" w:rsidRDefault="00573D71" w:rsidP="000553E6">
            <w:pPr>
              <w:spacing w:before="60" w:after="60"/>
              <w:ind w:firstLine="0"/>
              <w:rPr>
                <w:sz w:val="24"/>
                <w:szCs w:val="24"/>
              </w:rPr>
            </w:pPr>
            <w:r>
              <w:rPr>
                <w:sz w:val="24"/>
                <w:szCs w:val="24"/>
              </w:rPr>
              <w:t>Идентификационный код участника (ИКУ) организации</w:t>
            </w:r>
          </w:p>
        </w:tc>
        <w:tc>
          <w:tcPr>
            <w:tcW w:w="1389" w:type="pct"/>
            <w:gridSpan w:val="4"/>
            <w:shd w:val="clear" w:color="auto" w:fill="auto"/>
          </w:tcPr>
          <w:p w14:paraId="69588253" w14:textId="77777777" w:rsidR="00573D71" w:rsidRPr="00942C0C" w:rsidRDefault="00573D71" w:rsidP="000553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8C4BE1" w:rsidRPr="004E28C7" w14:paraId="405195C3" w14:textId="77777777" w:rsidTr="009C42BA">
        <w:tc>
          <w:tcPr>
            <w:tcW w:w="5000" w:type="pct"/>
            <w:gridSpan w:val="21"/>
            <w:shd w:val="clear" w:color="auto" w:fill="auto"/>
            <w:hideMark/>
          </w:tcPr>
          <w:p w14:paraId="37A7ED91" w14:textId="77777777" w:rsidR="008C4BE1" w:rsidRPr="004E28C7" w:rsidRDefault="008C4BE1" w:rsidP="004E28C7">
            <w:pPr>
              <w:spacing w:before="60" w:after="60"/>
              <w:ind w:firstLine="0"/>
              <w:jc w:val="center"/>
              <w:rPr>
                <w:b/>
                <w:sz w:val="24"/>
                <w:szCs w:val="24"/>
              </w:rPr>
            </w:pPr>
            <w:r w:rsidRPr="004E28C7">
              <w:rPr>
                <w:b/>
                <w:sz w:val="24"/>
                <w:szCs w:val="24"/>
              </w:rPr>
              <w:t>Организационно-правовая форма организации в ОКОПФ</w:t>
            </w:r>
          </w:p>
        </w:tc>
      </w:tr>
      <w:tr w:rsidR="008C4BE1" w:rsidRPr="004E28C7" w14:paraId="48C6049C" w14:textId="77777777" w:rsidTr="009C42BA">
        <w:tc>
          <w:tcPr>
            <w:tcW w:w="685" w:type="pct"/>
            <w:shd w:val="clear" w:color="auto" w:fill="auto"/>
            <w:hideMark/>
          </w:tcPr>
          <w:p w14:paraId="14EB3BA0" w14:textId="77777777" w:rsidR="008C4BE1" w:rsidRPr="004E28C7" w:rsidRDefault="008C4BE1" w:rsidP="004E28C7">
            <w:pPr>
              <w:spacing w:before="60" w:after="60"/>
              <w:ind w:firstLine="0"/>
              <w:rPr>
                <w:sz w:val="24"/>
                <w:szCs w:val="24"/>
                <w:lang w:val="en-US"/>
              </w:rPr>
            </w:pPr>
            <w:r w:rsidRPr="004E28C7">
              <w:rPr>
                <w:b/>
                <w:bCs/>
                <w:sz w:val="24"/>
                <w:szCs w:val="24"/>
                <w:lang w:val="en-US"/>
              </w:rPr>
              <w:t>legalForm</w:t>
            </w:r>
          </w:p>
        </w:tc>
        <w:tc>
          <w:tcPr>
            <w:tcW w:w="825" w:type="pct"/>
            <w:gridSpan w:val="5"/>
            <w:shd w:val="clear" w:color="auto" w:fill="auto"/>
            <w:hideMark/>
          </w:tcPr>
          <w:p w14:paraId="1F5B1E2D" w14:textId="77777777" w:rsidR="008C4BE1" w:rsidRPr="004E28C7" w:rsidRDefault="008C4BE1" w:rsidP="004E28C7">
            <w:pPr>
              <w:spacing w:before="60" w:after="60"/>
              <w:ind w:firstLine="0"/>
              <w:rPr>
                <w:sz w:val="24"/>
                <w:szCs w:val="24"/>
              </w:rPr>
            </w:pPr>
            <w:r w:rsidRPr="004E28C7">
              <w:rPr>
                <w:sz w:val="24"/>
                <w:szCs w:val="24"/>
              </w:rPr>
              <w:t> </w:t>
            </w:r>
          </w:p>
        </w:tc>
        <w:tc>
          <w:tcPr>
            <w:tcW w:w="399" w:type="pct"/>
            <w:gridSpan w:val="6"/>
            <w:shd w:val="clear" w:color="auto" w:fill="auto"/>
            <w:hideMark/>
          </w:tcPr>
          <w:p w14:paraId="05A16EE8" w14:textId="77777777" w:rsidR="008C4BE1" w:rsidRPr="004E28C7" w:rsidRDefault="008C4BE1" w:rsidP="004E28C7">
            <w:pPr>
              <w:spacing w:before="60" w:after="60"/>
              <w:ind w:firstLine="0"/>
              <w:rPr>
                <w:sz w:val="24"/>
                <w:szCs w:val="24"/>
              </w:rPr>
            </w:pPr>
            <w:r w:rsidRPr="004E28C7">
              <w:rPr>
                <w:sz w:val="24"/>
                <w:szCs w:val="24"/>
              </w:rPr>
              <w:t> </w:t>
            </w:r>
          </w:p>
        </w:tc>
        <w:tc>
          <w:tcPr>
            <w:tcW w:w="530" w:type="pct"/>
            <w:gridSpan w:val="4"/>
            <w:shd w:val="clear" w:color="auto" w:fill="auto"/>
            <w:hideMark/>
          </w:tcPr>
          <w:p w14:paraId="1D28637F" w14:textId="77777777" w:rsidR="008C4BE1" w:rsidRPr="004E28C7" w:rsidRDefault="008C4BE1" w:rsidP="004E28C7">
            <w:pPr>
              <w:spacing w:before="60" w:after="60"/>
              <w:ind w:firstLine="0"/>
              <w:rPr>
                <w:sz w:val="24"/>
                <w:szCs w:val="24"/>
              </w:rPr>
            </w:pPr>
            <w:r w:rsidRPr="004E28C7">
              <w:rPr>
                <w:sz w:val="24"/>
                <w:szCs w:val="24"/>
              </w:rPr>
              <w:t> </w:t>
            </w:r>
          </w:p>
        </w:tc>
        <w:tc>
          <w:tcPr>
            <w:tcW w:w="1180" w:type="pct"/>
            <w:gridSpan w:val="2"/>
            <w:shd w:val="clear" w:color="auto" w:fill="auto"/>
            <w:hideMark/>
          </w:tcPr>
          <w:p w14:paraId="317DAEDE" w14:textId="77777777" w:rsidR="008C4BE1" w:rsidRPr="004E28C7" w:rsidRDefault="008C4BE1" w:rsidP="004E28C7">
            <w:pPr>
              <w:spacing w:before="60" w:after="60"/>
              <w:ind w:firstLine="0"/>
              <w:rPr>
                <w:sz w:val="24"/>
                <w:szCs w:val="24"/>
              </w:rPr>
            </w:pPr>
            <w:r w:rsidRPr="004E28C7">
              <w:rPr>
                <w:sz w:val="24"/>
                <w:szCs w:val="24"/>
              </w:rPr>
              <w:t> </w:t>
            </w:r>
          </w:p>
        </w:tc>
        <w:tc>
          <w:tcPr>
            <w:tcW w:w="1382" w:type="pct"/>
            <w:gridSpan w:val="3"/>
            <w:shd w:val="clear" w:color="auto" w:fill="auto"/>
            <w:hideMark/>
          </w:tcPr>
          <w:p w14:paraId="3DAA492C" w14:textId="77777777" w:rsidR="008C4BE1" w:rsidRPr="004E28C7" w:rsidRDefault="008C4BE1" w:rsidP="004E28C7">
            <w:pPr>
              <w:spacing w:before="60" w:after="60"/>
              <w:ind w:firstLine="0"/>
              <w:rPr>
                <w:sz w:val="24"/>
                <w:szCs w:val="24"/>
              </w:rPr>
            </w:pPr>
            <w:r w:rsidRPr="004E28C7">
              <w:rPr>
                <w:sz w:val="24"/>
                <w:szCs w:val="24"/>
              </w:rPr>
              <w:t xml:space="preserve"> </w:t>
            </w:r>
          </w:p>
        </w:tc>
      </w:tr>
      <w:tr w:rsidR="008C4BE1" w:rsidRPr="004E28C7" w14:paraId="17C08AE2" w14:textId="77777777" w:rsidTr="009C42BA">
        <w:tc>
          <w:tcPr>
            <w:tcW w:w="685" w:type="pct"/>
            <w:shd w:val="clear" w:color="auto" w:fill="auto"/>
            <w:hideMark/>
          </w:tcPr>
          <w:p w14:paraId="6FABB687"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29863B6D" w14:textId="77777777" w:rsidR="008C4BE1" w:rsidRPr="004E28C7" w:rsidRDefault="008C4BE1" w:rsidP="004E28C7">
            <w:pPr>
              <w:spacing w:before="60" w:after="60"/>
              <w:ind w:firstLine="0"/>
              <w:rPr>
                <w:sz w:val="24"/>
                <w:szCs w:val="24"/>
              </w:rPr>
            </w:pPr>
            <w:r w:rsidRPr="004E28C7">
              <w:rPr>
                <w:sz w:val="24"/>
                <w:szCs w:val="24"/>
                <w:lang w:val="en-US"/>
              </w:rPr>
              <w:t>c</w:t>
            </w:r>
            <w:r w:rsidRPr="004E28C7">
              <w:rPr>
                <w:sz w:val="24"/>
                <w:szCs w:val="24"/>
              </w:rPr>
              <w:t xml:space="preserve">ode </w:t>
            </w:r>
          </w:p>
        </w:tc>
        <w:tc>
          <w:tcPr>
            <w:tcW w:w="399" w:type="pct"/>
            <w:gridSpan w:val="6"/>
            <w:shd w:val="clear" w:color="auto" w:fill="auto"/>
            <w:hideMark/>
          </w:tcPr>
          <w:p w14:paraId="1DA28B1C" w14:textId="77777777" w:rsidR="008C4BE1" w:rsidRPr="004E28C7" w:rsidRDefault="008C4BE1" w:rsidP="004E28C7">
            <w:pPr>
              <w:spacing w:before="60" w:after="60"/>
              <w:ind w:firstLine="0"/>
              <w:jc w:val="center"/>
              <w:rPr>
                <w:sz w:val="24"/>
                <w:szCs w:val="24"/>
              </w:rPr>
            </w:pPr>
            <w:r w:rsidRPr="004E28C7">
              <w:rPr>
                <w:sz w:val="24"/>
                <w:szCs w:val="24"/>
              </w:rPr>
              <w:t>O</w:t>
            </w:r>
          </w:p>
        </w:tc>
        <w:tc>
          <w:tcPr>
            <w:tcW w:w="530" w:type="pct"/>
            <w:gridSpan w:val="4"/>
            <w:shd w:val="clear" w:color="auto" w:fill="auto"/>
            <w:hideMark/>
          </w:tcPr>
          <w:p w14:paraId="7FBF61B9" w14:textId="77777777" w:rsidR="008C4BE1" w:rsidRPr="004E28C7" w:rsidRDefault="008C4BE1" w:rsidP="004E28C7">
            <w:pPr>
              <w:spacing w:before="60" w:after="60"/>
              <w:ind w:firstLine="0"/>
              <w:jc w:val="center"/>
              <w:rPr>
                <w:sz w:val="24"/>
                <w:szCs w:val="24"/>
              </w:rPr>
            </w:pPr>
            <w:r w:rsidRPr="004E28C7">
              <w:rPr>
                <w:sz w:val="24"/>
                <w:szCs w:val="24"/>
              </w:rPr>
              <w:t>T(1-5)</w:t>
            </w:r>
          </w:p>
        </w:tc>
        <w:tc>
          <w:tcPr>
            <w:tcW w:w="1180" w:type="pct"/>
            <w:gridSpan w:val="2"/>
            <w:shd w:val="clear" w:color="auto" w:fill="auto"/>
            <w:hideMark/>
          </w:tcPr>
          <w:p w14:paraId="6C14EB05" w14:textId="77777777" w:rsidR="008C4BE1" w:rsidRPr="004E28C7" w:rsidRDefault="008C4BE1" w:rsidP="004E28C7">
            <w:pPr>
              <w:spacing w:before="60" w:after="60"/>
              <w:ind w:firstLine="0"/>
              <w:rPr>
                <w:sz w:val="24"/>
                <w:szCs w:val="24"/>
              </w:rPr>
            </w:pPr>
            <w:r w:rsidRPr="004E28C7">
              <w:rPr>
                <w:sz w:val="24"/>
                <w:szCs w:val="24"/>
              </w:rPr>
              <w:t>Код</w:t>
            </w:r>
          </w:p>
        </w:tc>
        <w:tc>
          <w:tcPr>
            <w:tcW w:w="1382" w:type="pct"/>
            <w:gridSpan w:val="3"/>
            <w:shd w:val="clear" w:color="auto" w:fill="auto"/>
            <w:hideMark/>
          </w:tcPr>
          <w:p w14:paraId="7988FF8C" w14:textId="77777777" w:rsidR="008C4BE1" w:rsidRPr="004E28C7" w:rsidRDefault="008C4BE1" w:rsidP="004E28C7">
            <w:pPr>
              <w:spacing w:before="60" w:after="60"/>
              <w:ind w:firstLine="0"/>
              <w:rPr>
                <w:sz w:val="24"/>
                <w:szCs w:val="24"/>
              </w:rPr>
            </w:pPr>
            <w:r w:rsidRPr="004E28C7">
              <w:rPr>
                <w:sz w:val="24"/>
                <w:szCs w:val="24"/>
              </w:rPr>
              <w:t xml:space="preserve"> </w:t>
            </w:r>
          </w:p>
        </w:tc>
      </w:tr>
      <w:tr w:rsidR="008C4BE1" w:rsidRPr="004E28C7" w14:paraId="40EBE88F" w14:textId="77777777" w:rsidTr="009C42BA">
        <w:tc>
          <w:tcPr>
            <w:tcW w:w="685" w:type="pct"/>
            <w:shd w:val="clear" w:color="auto" w:fill="auto"/>
            <w:hideMark/>
          </w:tcPr>
          <w:p w14:paraId="509CBEAA"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284B734D" w14:textId="77777777" w:rsidR="008C4BE1" w:rsidRPr="004E28C7" w:rsidRDefault="008C4BE1" w:rsidP="004E28C7">
            <w:pPr>
              <w:spacing w:before="60" w:after="60"/>
              <w:ind w:firstLine="0"/>
              <w:rPr>
                <w:sz w:val="24"/>
                <w:szCs w:val="24"/>
              </w:rPr>
            </w:pPr>
            <w:r w:rsidRPr="004E28C7">
              <w:rPr>
                <w:sz w:val="24"/>
                <w:szCs w:val="24"/>
                <w:lang w:val="en-US"/>
              </w:rPr>
              <w:t>singularName</w:t>
            </w:r>
          </w:p>
        </w:tc>
        <w:tc>
          <w:tcPr>
            <w:tcW w:w="399" w:type="pct"/>
            <w:gridSpan w:val="6"/>
            <w:shd w:val="clear" w:color="auto" w:fill="auto"/>
            <w:hideMark/>
          </w:tcPr>
          <w:p w14:paraId="719307E4" w14:textId="77777777" w:rsidR="008C4BE1" w:rsidRPr="004E28C7" w:rsidRDefault="008C4BE1" w:rsidP="004E28C7">
            <w:pPr>
              <w:spacing w:before="60" w:after="60"/>
              <w:ind w:firstLine="0"/>
              <w:jc w:val="center"/>
              <w:rPr>
                <w:sz w:val="24"/>
                <w:szCs w:val="24"/>
              </w:rPr>
            </w:pPr>
            <w:r w:rsidRPr="004E28C7">
              <w:rPr>
                <w:sz w:val="24"/>
                <w:szCs w:val="24"/>
              </w:rPr>
              <w:t>H</w:t>
            </w:r>
          </w:p>
        </w:tc>
        <w:tc>
          <w:tcPr>
            <w:tcW w:w="530" w:type="pct"/>
            <w:gridSpan w:val="4"/>
            <w:shd w:val="clear" w:color="auto" w:fill="auto"/>
            <w:hideMark/>
          </w:tcPr>
          <w:p w14:paraId="30A2BB80" w14:textId="77777777" w:rsidR="008C4BE1" w:rsidRPr="004E28C7" w:rsidRDefault="008C4BE1" w:rsidP="004E28C7">
            <w:pPr>
              <w:spacing w:before="60" w:after="60"/>
              <w:ind w:firstLine="0"/>
              <w:jc w:val="center"/>
              <w:rPr>
                <w:sz w:val="24"/>
                <w:szCs w:val="24"/>
              </w:rPr>
            </w:pPr>
            <w:r w:rsidRPr="004E28C7">
              <w:rPr>
                <w:sz w:val="24"/>
                <w:szCs w:val="24"/>
              </w:rPr>
              <w:t>T(1-2</w:t>
            </w:r>
            <w:r w:rsidRPr="004E28C7">
              <w:rPr>
                <w:sz w:val="24"/>
                <w:szCs w:val="24"/>
                <w:lang w:val="en-US"/>
              </w:rPr>
              <w:t>0</w:t>
            </w:r>
            <w:r w:rsidRPr="004E28C7">
              <w:rPr>
                <w:sz w:val="24"/>
                <w:szCs w:val="24"/>
              </w:rPr>
              <w:t>00)</w:t>
            </w:r>
          </w:p>
        </w:tc>
        <w:tc>
          <w:tcPr>
            <w:tcW w:w="1180" w:type="pct"/>
            <w:gridSpan w:val="2"/>
            <w:shd w:val="clear" w:color="auto" w:fill="auto"/>
            <w:hideMark/>
          </w:tcPr>
          <w:p w14:paraId="6DFFF923" w14:textId="77777777" w:rsidR="008C4BE1" w:rsidRPr="004E28C7" w:rsidRDefault="008C4BE1" w:rsidP="004E28C7">
            <w:pPr>
              <w:spacing w:before="60" w:after="60"/>
              <w:ind w:firstLine="0"/>
              <w:rPr>
                <w:sz w:val="24"/>
                <w:szCs w:val="24"/>
              </w:rPr>
            </w:pPr>
            <w:r w:rsidRPr="004E28C7">
              <w:rPr>
                <w:sz w:val="24"/>
                <w:szCs w:val="24"/>
              </w:rPr>
              <w:t>Наименование в единственном числе</w:t>
            </w:r>
          </w:p>
        </w:tc>
        <w:tc>
          <w:tcPr>
            <w:tcW w:w="1382" w:type="pct"/>
            <w:gridSpan w:val="3"/>
            <w:shd w:val="clear" w:color="auto" w:fill="auto"/>
            <w:hideMark/>
          </w:tcPr>
          <w:p w14:paraId="1005932D" w14:textId="77777777" w:rsidR="008C4BE1" w:rsidRPr="004E28C7" w:rsidRDefault="008C4BE1" w:rsidP="004E28C7">
            <w:pPr>
              <w:spacing w:before="60" w:after="60"/>
              <w:ind w:firstLine="0"/>
              <w:rPr>
                <w:sz w:val="24"/>
                <w:szCs w:val="24"/>
              </w:rPr>
            </w:pPr>
            <w:r w:rsidRPr="004E28C7">
              <w:rPr>
                <w:sz w:val="24"/>
                <w:szCs w:val="24"/>
              </w:rPr>
              <w:t xml:space="preserve"> </w:t>
            </w:r>
          </w:p>
        </w:tc>
      </w:tr>
      <w:tr w:rsidR="00CB3A37" w:rsidRPr="00942C0C" w14:paraId="599BD3B2" w14:textId="77777777" w:rsidTr="009C42BA">
        <w:tc>
          <w:tcPr>
            <w:tcW w:w="5000" w:type="pct"/>
            <w:gridSpan w:val="21"/>
            <w:shd w:val="clear" w:color="auto" w:fill="auto"/>
            <w:hideMark/>
          </w:tcPr>
          <w:p w14:paraId="478BCF48" w14:textId="77777777" w:rsidR="00CB3A37" w:rsidRPr="00627FF6" w:rsidRDefault="00CB3A37" w:rsidP="007158E6">
            <w:pPr>
              <w:spacing w:before="60" w:after="60"/>
              <w:ind w:firstLine="0"/>
              <w:jc w:val="center"/>
              <w:rPr>
                <w:b/>
                <w:sz w:val="24"/>
                <w:szCs w:val="24"/>
              </w:rPr>
            </w:pPr>
            <w:r>
              <w:rPr>
                <w:b/>
                <w:sz w:val="24"/>
                <w:szCs w:val="24"/>
              </w:rPr>
              <w:t>Субъект РФ</w:t>
            </w:r>
          </w:p>
        </w:tc>
      </w:tr>
      <w:tr w:rsidR="00CB3A37" w:rsidRPr="00942C0C" w14:paraId="2926329A" w14:textId="77777777" w:rsidTr="009C42BA">
        <w:tc>
          <w:tcPr>
            <w:tcW w:w="732" w:type="pct"/>
            <w:gridSpan w:val="2"/>
            <w:shd w:val="clear" w:color="auto" w:fill="auto"/>
            <w:hideMark/>
          </w:tcPr>
          <w:p w14:paraId="4A154C00" w14:textId="77777777" w:rsidR="00CB3A37" w:rsidRPr="00942C0C" w:rsidRDefault="00CB3A37" w:rsidP="007158E6">
            <w:pPr>
              <w:spacing w:before="60" w:after="60"/>
              <w:ind w:firstLine="0"/>
              <w:rPr>
                <w:sz w:val="24"/>
                <w:szCs w:val="24"/>
                <w:lang w:val="en-US"/>
              </w:rPr>
            </w:pPr>
            <w:r>
              <w:rPr>
                <w:b/>
                <w:bCs/>
                <w:sz w:val="24"/>
                <w:szCs w:val="24"/>
                <w:lang w:val="en-US"/>
              </w:rPr>
              <w:t>subjectRF</w:t>
            </w:r>
          </w:p>
        </w:tc>
        <w:tc>
          <w:tcPr>
            <w:tcW w:w="867" w:type="pct"/>
            <w:gridSpan w:val="6"/>
            <w:shd w:val="clear" w:color="auto" w:fill="auto"/>
            <w:hideMark/>
          </w:tcPr>
          <w:p w14:paraId="2E116AE7" w14:textId="77777777" w:rsidR="00CB3A37" w:rsidRPr="00942C0C" w:rsidRDefault="00CB3A37" w:rsidP="007158E6">
            <w:pPr>
              <w:spacing w:before="60" w:after="60"/>
              <w:ind w:firstLine="0"/>
              <w:rPr>
                <w:sz w:val="24"/>
                <w:szCs w:val="24"/>
              </w:rPr>
            </w:pPr>
            <w:r w:rsidRPr="00942C0C">
              <w:rPr>
                <w:sz w:val="24"/>
                <w:szCs w:val="24"/>
              </w:rPr>
              <w:t> </w:t>
            </w:r>
          </w:p>
        </w:tc>
        <w:tc>
          <w:tcPr>
            <w:tcW w:w="311" w:type="pct"/>
            <w:gridSpan w:val="4"/>
            <w:shd w:val="clear" w:color="auto" w:fill="auto"/>
            <w:hideMark/>
          </w:tcPr>
          <w:p w14:paraId="6D3EDDA8" w14:textId="77777777" w:rsidR="00CB3A37" w:rsidRPr="00942C0C" w:rsidRDefault="00CB3A37" w:rsidP="007158E6">
            <w:pPr>
              <w:spacing w:before="60" w:after="60"/>
              <w:ind w:firstLine="0"/>
              <w:rPr>
                <w:sz w:val="24"/>
                <w:szCs w:val="24"/>
              </w:rPr>
            </w:pPr>
            <w:r w:rsidRPr="00942C0C">
              <w:rPr>
                <w:sz w:val="24"/>
                <w:szCs w:val="24"/>
              </w:rPr>
              <w:t> </w:t>
            </w:r>
          </w:p>
        </w:tc>
        <w:tc>
          <w:tcPr>
            <w:tcW w:w="530" w:type="pct"/>
            <w:gridSpan w:val="4"/>
            <w:shd w:val="clear" w:color="auto" w:fill="auto"/>
            <w:hideMark/>
          </w:tcPr>
          <w:p w14:paraId="1FCA69A6" w14:textId="77777777" w:rsidR="00CB3A37" w:rsidRPr="00942C0C" w:rsidRDefault="00CB3A37" w:rsidP="007158E6">
            <w:pPr>
              <w:spacing w:before="60" w:after="60"/>
              <w:ind w:firstLine="0"/>
              <w:rPr>
                <w:sz w:val="24"/>
                <w:szCs w:val="24"/>
              </w:rPr>
            </w:pPr>
            <w:r w:rsidRPr="00942C0C">
              <w:rPr>
                <w:sz w:val="24"/>
                <w:szCs w:val="24"/>
              </w:rPr>
              <w:t> </w:t>
            </w:r>
          </w:p>
        </w:tc>
        <w:tc>
          <w:tcPr>
            <w:tcW w:w="1180" w:type="pct"/>
            <w:gridSpan w:val="2"/>
            <w:shd w:val="clear" w:color="auto" w:fill="auto"/>
            <w:hideMark/>
          </w:tcPr>
          <w:p w14:paraId="3343C346" w14:textId="77777777" w:rsidR="00CB3A37" w:rsidRPr="00942C0C" w:rsidRDefault="00CB3A37" w:rsidP="007158E6">
            <w:pPr>
              <w:spacing w:before="60" w:after="60"/>
              <w:ind w:firstLine="0"/>
              <w:rPr>
                <w:sz w:val="24"/>
                <w:szCs w:val="24"/>
              </w:rPr>
            </w:pPr>
            <w:r w:rsidRPr="00942C0C">
              <w:rPr>
                <w:sz w:val="24"/>
                <w:szCs w:val="24"/>
              </w:rPr>
              <w:t> </w:t>
            </w:r>
          </w:p>
        </w:tc>
        <w:tc>
          <w:tcPr>
            <w:tcW w:w="1382" w:type="pct"/>
            <w:gridSpan w:val="3"/>
            <w:shd w:val="clear" w:color="auto" w:fill="auto"/>
            <w:hideMark/>
          </w:tcPr>
          <w:p w14:paraId="49A71039"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16B220F8" w14:textId="77777777" w:rsidTr="009C42BA">
        <w:tc>
          <w:tcPr>
            <w:tcW w:w="732" w:type="pct"/>
            <w:gridSpan w:val="2"/>
            <w:shd w:val="clear" w:color="auto" w:fill="auto"/>
            <w:hideMark/>
          </w:tcPr>
          <w:p w14:paraId="396FF3E5" w14:textId="77777777" w:rsidR="00CB3A37" w:rsidRPr="00942C0C" w:rsidRDefault="00CB3A37" w:rsidP="007158E6">
            <w:pPr>
              <w:spacing w:before="60" w:after="60"/>
              <w:ind w:firstLine="0"/>
              <w:rPr>
                <w:sz w:val="24"/>
                <w:szCs w:val="24"/>
              </w:rPr>
            </w:pPr>
            <w:r w:rsidRPr="00942C0C">
              <w:rPr>
                <w:sz w:val="24"/>
                <w:szCs w:val="24"/>
              </w:rPr>
              <w:t> </w:t>
            </w:r>
          </w:p>
        </w:tc>
        <w:tc>
          <w:tcPr>
            <w:tcW w:w="867" w:type="pct"/>
            <w:gridSpan w:val="6"/>
            <w:shd w:val="clear" w:color="auto" w:fill="auto"/>
            <w:hideMark/>
          </w:tcPr>
          <w:p w14:paraId="16EC69A4" w14:textId="77777777" w:rsidR="00CB3A37" w:rsidRPr="00942C0C" w:rsidRDefault="00CB3A37" w:rsidP="007158E6">
            <w:pPr>
              <w:spacing w:before="60" w:after="60"/>
              <w:ind w:firstLine="0"/>
              <w:rPr>
                <w:sz w:val="24"/>
                <w:szCs w:val="24"/>
              </w:rPr>
            </w:pPr>
            <w:r w:rsidRPr="00942C0C">
              <w:rPr>
                <w:sz w:val="24"/>
                <w:szCs w:val="24"/>
                <w:lang w:val="en-US"/>
              </w:rPr>
              <w:t>c</w:t>
            </w:r>
            <w:r w:rsidRPr="00942C0C">
              <w:rPr>
                <w:sz w:val="24"/>
                <w:szCs w:val="24"/>
              </w:rPr>
              <w:t xml:space="preserve">ode </w:t>
            </w:r>
          </w:p>
        </w:tc>
        <w:tc>
          <w:tcPr>
            <w:tcW w:w="311" w:type="pct"/>
            <w:gridSpan w:val="4"/>
            <w:shd w:val="clear" w:color="auto" w:fill="auto"/>
            <w:hideMark/>
          </w:tcPr>
          <w:p w14:paraId="069D7D11" w14:textId="77777777" w:rsidR="00CB3A37" w:rsidRPr="00942C0C" w:rsidRDefault="00CB3A37" w:rsidP="007158E6">
            <w:pPr>
              <w:spacing w:before="60" w:after="60"/>
              <w:ind w:firstLine="0"/>
              <w:jc w:val="center"/>
              <w:rPr>
                <w:sz w:val="24"/>
                <w:szCs w:val="24"/>
              </w:rPr>
            </w:pPr>
            <w:r w:rsidRPr="00942C0C">
              <w:rPr>
                <w:sz w:val="24"/>
                <w:szCs w:val="24"/>
              </w:rPr>
              <w:t>O</w:t>
            </w:r>
          </w:p>
        </w:tc>
        <w:tc>
          <w:tcPr>
            <w:tcW w:w="530" w:type="pct"/>
            <w:gridSpan w:val="4"/>
            <w:shd w:val="clear" w:color="auto" w:fill="auto"/>
            <w:hideMark/>
          </w:tcPr>
          <w:p w14:paraId="62D3A966" w14:textId="77777777" w:rsidR="00CB3A37" w:rsidRPr="00942C0C" w:rsidRDefault="00CB3A37" w:rsidP="007158E6">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80" w:type="pct"/>
            <w:gridSpan w:val="2"/>
            <w:shd w:val="clear" w:color="auto" w:fill="auto"/>
            <w:hideMark/>
          </w:tcPr>
          <w:p w14:paraId="6D169F0B" w14:textId="77777777" w:rsidR="00CB3A37" w:rsidRPr="00942C0C" w:rsidRDefault="00CB3A37" w:rsidP="007158E6">
            <w:pPr>
              <w:spacing w:before="60" w:after="60"/>
              <w:ind w:firstLine="0"/>
              <w:rPr>
                <w:sz w:val="24"/>
                <w:szCs w:val="24"/>
              </w:rPr>
            </w:pPr>
            <w:r w:rsidRPr="00942C0C">
              <w:rPr>
                <w:sz w:val="24"/>
                <w:szCs w:val="24"/>
              </w:rPr>
              <w:t>Код</w:t>
            </w:r>
            <w:r>
              <w:rPr>
                <w:sz w:val="24"/>
                <w:szCs w:val="24"/>
              </w:rPr>
              <w:t xml:space="preserve"> субъекта</w:t>
            </w:r>
          </w:p>
        </w:tc>
        <w:tc>
          <w:tcPr>
            <w:tcW w:w="1382" w:type="pct"/>
            <w:gridSpan w:val="3"/>
            <w:shd w:val="clear" w:color="auto" w:fill="auto"/>
            <w:hideMark/>
          </w:tcPr>
          <w:p w14:paraId="17E065E8"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25C32352" w14:textId="77777777" w:rsidTr="009C42BA">
        <w:tc>
          <w:tcPr>
            <w:tcW w:w="732" w:type="pct"/>
            <w:gridSpan w:val="2"/>
            <w:shd w:val="clear" w:color="auto" w:fill="auto"/>
            <w:hideMark/>
          </w:tcPr>
          <w:p w14:paraId="4AA77999" w14:textId="77777777" w:rsidR="00CB3A37" w:rsidRPr="00942C0C" w:rsidRDefault="00CB3A37" w:rsidP="007158E6">
            <w:pPr>
              <w:spacing w:before="60" w:after="60"/>
              <w:ind w:firstLine="0"/>
              <w:rPr>
                <w:sz w:val="24"/>
                <w:szCs w:val="24"/>
              </w:rPr>
            </w:pPr>
            <w:r w:rsidRPr="00942C0C">
              <w:rPr>
                <w:sz w:val="24"/>
                <w:szCs w:val="24"/>
              </w:rPr>
              <w:t> </w:t>
            </w:r>
          </w:p>
        </w:tc>
        <w:tc>
          <w:tcPr>
            <w:tcW w:w="867" w:type="pct"/>
            <w:gridSpan w:val="6"/>
            <w:shd w:val="clear" w:color="auto" w:fill="auto"/>
            <w:hideMark/>
          </w:tcPr>
          <w:p w14:paraId="15F0C291" w14:textId="77777777" w:rsidR="00CB3A37" w:rsidRPr="00942C0C" w:rsidRDefault="00CB3A37" w:rsidP="007158E6">
            <w:pPr>
              <w:spacing w:before="60" w:after="60"/>
              <w:ind w:firstLine="0"/>
              <w:rPr>
                <w:sz w:val="24"/>
                <w:szCs w:val="24"/>
              </w:rPr>
            </w:pPr>
            <w:r>
              <w:rPr>
                <w:sz w:val="24"/>
                <w:szCs w:val="24"/>
                <w:lang w:val="en-US"/>
              </w:rPr>
              <w:t>n</w:t>
            </w:r>
            <w:r w:rsidRPr="00942C0C">
              <w:rPr>
                <w:sz w:val="24"/>
                <w:szCs w:val="24"/>
                <w:lang w:val="en-US"/>
              </w:rPr>
              <w:t>ame</w:t>
            </w:r>
          </w:p>
        </w:tc>
        <w:tc>
          <w:tcPr>
            <w:tcW w:w="311" w:type="pct"/>
            <w:gridSpan w:val="4"/>
            <w:shd w:val="clear" w:color="auto" w:fill="auto"/>
            <w:hideMark/>
          </w:tcPr>
          <w:p w14:paraId="5065024D" w14:textId="77777777" w:rsidR="00CB3A37" w:rsidRPr="00942C0C" w:rsidRDefault="00CB3A37" w:rsidP="007158E6">
            <w:pPr>
              <w:spacing w:before="60" w:after="60"/>
              <w:ind w:firstLine="0"/>
              <w:jc w:val="center"/>
              <w:rPr>
                <w:sz w:val="24"/>
                <w:szCs w:val="24"/>
              </w:rPr>
            </w:pPr>
            <w:r w:rsidRPr="00942C0C">
              <w:rPr>
                <w:sz w:val="24"/>
                <w:szCs w:val="24"/>
              </w:rPr>
              <w:t>H</w:t>
            </w:r>
          </w:p>
        </w:tc>
        <w:tc>
          <w:tcPr>
            <w:tcW w:w="530" w:type="pct"/>
            <w:gridSpan w:val="4"/>
            <w:shd w:val="clear" w:color="auto" w:fill="auto"/>
            <w:hideMark/>
          </w:tcPr>
          <w:p w14:paraId="4E1624B4" w14:textId="77777777" w:rsidR="00CB3A37" w:rsidRPr="00942C0C" w:rsidRDefault="00CB3A37" w:rsidP="007158E6">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80" w:type="pct"/>
            <w:gridSpan w:val="2"/>
            <w:shd w:val="clear" w:color="auto" w:fill="auto"/>
            <w:hideMark/>
          </w:tcPr>
          <w:p w14:paraId="428AFA56" w14:textId="77777777" w:rsidR="00CB3A37" w:rsidRPr="00942C0C" w:rsidRDefault="00CB3A37" w:rsidP="007158E6">
            <w:pPr>
              <w:spacing w:before="60" w:after="60"/>
              <w:ind w:firstLine="0"/>
              <w:rPr>
                <w:sz w:val="24"/>
                <w:szCs w:val="24"/>
              </w:rPr>
            </w:pPr>
            <w:r w:rsidRPr="00942C0C">
              <w:rPr>
                <w:sz w:val="24"/>
                <w:szCs w:val="24"/>
              </w:rPr>
              <w:t>Наименование</w:t>
            </w:r>
          </w:p>
        </w:tc>
        <w:tc>
          <w:tcPr>
            <w:tcW w:w="1382" w:type="pct"/>
            <w:gridSpan w:val="3"/>
            <w:shd w:val="clear" w:color="auto" w:fill="auto"/>
            <w:hideMark/>
          </w:tcPr>
          <w:p w14:paraId="68B29320" w14:textId="77777777" w:rsidR="00CB3A37" w:rsidRPr="00942C0C" w:rsidRDefault="00CB3A37" w:rsidP="007158E6">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CB3A37" w:rsidRPr="00942C0C" w14:paraId="7DDA59F5" w14:textId="77777777" w:rsidTr="009C42BA">
        <w:tc>
          <w:tcPr>
            <w:tcW w:w="5000" w:type="pct"/>
            <w:gridSpan w:val="21"/>
            <w:shd w:val="clear" w:color="auto" w:fill="auto"/>
            <w:hideMark/>
          </w:tcPr>
          <w:p w14:paraId="4A2EBB75" w14:textId="77777777" w:rsidR="00CB3A37" w:rsidRPr="00627FF6" w:rsidRDefault="00CB3A37" w:rsidP="007158E6">
            <w:pPr>
              <w:spacing w:before="60" w:after="60"/>
              <w:ind w:firstLine="0"/>
              <w:jc w:val="center"/>
              <w:rPr>
                <w:b/>
                <w:sz w:val="24"/>
                <w:szCs w:val="24"/>
              </w:rPr>
            </w:pPr>
            <w:r>
              <w:rPr>
                <w:b/>
                <w:sz w:val="24"/>
                <w:szCs w:val="24"/>
              </w:rPr>
              <w:t>ОКТМО</w:t>
            </w:r>
          </w:p>
        </w:tc>
      </w:tr>
      <w:tr w:rsidR="00CB3A37" w:rsidRPr="00942C0C" w14:paraId="53D66AFC" w14:textId="77777777" w:rsidTr="009C42BA">
        <w:tc>
          <w:tcPr>
            <w:tcW w:w="732" w:type="pct"/>
            <w:gridSpan w:val="2"/>
            <w:shd w:val="clear" w:color="auto" w:fill="auto"/>
            <w:hideMark/>
          </w:tcPr>
          <w:p w14:paraId="3CB9FFC5" w14:textId="77777777" w:rsidR="00CB3A37" w:rsidRPr="00942C0C" w:rsidRDefault="00CB3A37" w:rsidP="007158E6">
            <w:pPr>
              <w:spacing w:before="60" w:after="60"/>
              <w:ind w:firstLine="0"/>
              <w:rPr>
                <w:sz w:val="24"/>
                <w:szCs w:val="24"/>
                <w:lang w:val="en-US"/>
              </w:rPr>
            </w:pPr>
            <w:r>
              <w:rPr>
                <w:b/>
                <w:bCs/>
                <w:sz w:val="24"/>
                <w:szCs w:val="24"/>
                <w:lang w:val="en-US"/>
              </w:rPr>
              <w:t>OKTMO</w:t>
            </w:r>
          </w:p>
        </w:tc>
        <w:tc>
          <w:tcPr>
            <w:tcW w:w="867" w:type="pct"/>
            <w:gridSpan w:val="6"/>
            <w:shd w:val="clear" w:color="auto" w:fill="auto"/>
            <w:hideMark/>
          </w:tcPr>
          <w:p w14:paraId="4695F478" w14:textId="77777777" w:rsidR="00CB3A37" w:rsidRPr="00942C0C" w:rsidRDefault="00CB3A37" w:rsidP="007158E6">
            <w:pPr>
              <w:spacing w:before="60" w:after="60"/>
              <w:ind w:firstLine="0"/>
              <w:rPr>
                <w:sz w:val="24"/>
                <w:szCs w:val="24"/>
              </w:rPr>
            </w:pPr>
            <w:r w:rsidRPr="00942C0C">
              <w:rPr>
                <w:sz w:val="24"/>
                <w:szCs w:val="24"/>
              </w:rPr>
              <w:t> </w:t>
            </w:r>
          </w:p>
        </w:tc>
        <w:tc>
          <w:tcPr>
            <w:tcW w:w="311" w:type="pct"/>
            <w:gridSpan w:val="4"/>
            <w:shd w:val="clear" w:color="auto" w:fill="auto"/>
            <w:hideMark/>
          </w:tcPr>
          <w:p w14:paraId="01D07983" w14:textId="77777777" w:rsidR="00CB3A37" w:rsidRPr="00942C0C" w:rsidRDefault="00CB3A37" w:rsidP="007158E6">
            <w:pPr>
              <w:spacing w:before="60" w:after="60"/>
              <w:ind w:firstLine="0"/>
              <w:rPr>
                <w:sz w:val="24"/>
                <w:szCs w:val="24"/>
              </w:rPr>
            </w:pPr>
            <w:r w:rsidRPr="00942C0C">
              <w:rPr>
                <w:sz w:val="24"/>
                <w:szCs w:val="24"/>
              </w:rPr>
              <w:t> </w:t>
            </w:r>
          </w:p>
        </w:tc>
        <w:tc>
          <w:tcPr>
            <w:tcW w:w="530" w:type="pct"/>
            <w:gridSpan w:val="4"/>
            <w:shd w:val="clear" w:color="auto" w:fill="auto"/>
            <w:hideMark/>
          </w:tcPr>
          <w:p w14:paraId="35D248DE" w14:textId="77777777" w:rsidR="00CB3A37" w:rsidRPr="00942C0C" w:rsidRDefault="00CB3A37" w:rsidP="007158E6">
            <w:pPr>
              <w:spacing w:before="60" w:after="60"/>
              <w:ind w:firstLine="0"/>
              <w:rPr>
                <w:sz w:val="24"/>
                <w:szCs w:val="24"/>
              </w:rPr>
            </w:pPr>
            <w:r w:rsidRPr="00942C0C">
              <w:rPr>
                <w:sz w:val="24"/>
                <w:szCs w:val="24"/>
              </w:rPr>
              <w:t> </w:t>
            </w:r>
          </w:p>
        </w:tc>
        <w:tc>
          <w:tcPr>
            <w:tcW w:w="1180" w:type="pct"/>
            <w:gridSpan w:val="2"/>
            <w:shd w:val="clear" w:color="auto" w:fill="auto"/>
            <w:hideMark/>
          </w:tcPr>
          <w:p w14:paraId="5F4241EB" w14:textId="77777777" w:rsidR="00CB3A37" w:rsidRPr="00942C0C" w:rsidRDefault="00CB3A37" w:rsidP="007158E6">
            <w:pPr>
              <w:spacing w:before="60" w:after="60"/>
              <w:ind w:firstLine="0"/>
              <w:rPr>
                <w:sz w:val="24"/>
                <w:szCs w:val="24"/>
              </w:rPr>
            </w:pPr>
            <w:r w:rsidRPr="00942C0C">
              <w:rPr>
                <w:sz w:val="24"/>
                <w:szCs w:val="24"/>
              </w:rPr>
              <w:t> </w:t>
            </w:r>
          </w:p>
        </w:tc>
        <w:tc>
          <w:tcPr>
            <w:tcW w:w="1382" w:type="pct"/>
            <w:gridSpan w:val="3"/>
            <w:shd w:val="clear" w:color="auto" w:fill="auto"/>
            <w:hideMark/>
          </w:tcPr>
          <w:p w14:paraId="0BE7B9FA"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717BD2A4" w14:textId="77777777" w:rsidTr="009C42BA">
        <w:tc>
          <w:tcPr>
            <w:tcW w:w="732" w:type="pct"/>
            <w:gridSpan w:val="2"/>
            <w:shd w:val="clear" w:color="auto" w:fill="auto"/>
            <w:hideMark/>
          </w:tcPr>
          <w:p w14:paraId="63D3241B" w14:textId="77777777" w:rsidR="00CB3A37" w:rsidRPr="00942C0C" w:rsidRDefault="00CB3A37" w:rsidP="007158E6">
            <w:pPr>
              <w:spacing w:before="60" w:after="60"/>
              <w:ind w:firstLine="0"/>
              <w:rPr>
                <w:sz w:val="24"/>
                <w:szCs w:val="24"/>
              </w:rPr>
            </w:pPr>
            <w:r w:rsidRPr="00942C0C">
              <w:rPr>
                <w:sz w:val="24"/>
                <w:szCs w:val="24"/>
              </w:rPr>
              <w:t> </w:t>
            </w:r>
          </w:p>
        </w:tc>
        <w:tc>
          <w:tcPr>
            <w:tcW w:w="867" w:type="pct"/>
            <w:gridSpan w:val="6"/>
            <w:shd w:val="clear" w:color="auto" w:fill="auto"/>
            <w:hideMark/>
          </w:tcPr>
          <w:p w14:paraId="361D027D" w14:textId="77777777" w:rsidR="00CB3A37" w:rsidRPr="00942C0C" w:rsidRDefault="00CB3A37" w:rsidP="007158E6">
            <w:pPr>
              <w:spacing w:before="60" w:after="60"/>
              <w:ind w:firstLine="0"/>
              <w:rPr>
                <w:sz w:val="24"/>
                <w:szCs w:val="24"/>
              </w:rPr>
            </w:pPr>
            <w:r w:rsidRPr="00942C0C">
              <w:rPr>
                <w:sz w:val="24"/>
                <w:szCs w:val="24"/>
                <w:lang w:val="en-US"/>
              </w:rPr>
              <w:t>c</w:t>
            </w:r>
            <w:r w:rsidRPr="00942C0C">
              <w:rPr>
                <w:sz w:val="24"/>
                <w:szCs w:val="24"/>
              </w:rPr>
              <w:t xml:space="preserve">ode </w:t>
            </w:r>
          </w:p>
        </w:tc>
        <w:tc>
          <w:tcPr>
            <w:tcW w:w="311" w:type="pct"/>
            <w:gridSpan w:val="4"/>
            <w:shd w:val="clear" w:color="auto" w:fill="auto"/>
            <w:hideMark/>
          </w:tcPr>
          <w:p w14:paraId="11F557B8" w14:textId="77777777" w:rsidR="00CB3A37" w:rsidRPr="00942C0C" w:rsidRDefault="00CB3A37" w:rsidP="007158E6">
            <w:pPr>
              <w:spacing w:before="60" w:after="60"/>
              <w:ind w:firstLine="0"/>
              <w:jc w:val="center"/>
              <w:rPr>
                <w:sz w:val="24"/>
                <w:szCs w:val="24"/>
              </w:rPr>
            </w:pPr>
            <w:r w:rsidRPr="00942C0C">
              <w:rPr>
                <w:sz w:val="24"/>
                <w:szCs w:val="24"/>
              </w:rPr>
              <w:t>O</w:t>
            </w:r>
          </w:p>
        </w:tc>
        <w:tc>
          <w:tcPr>
            <w:tcW w:w="530" w:type="pct"/>
            <w:gridSpan w:val="4"/>
            <w:shd w:val="clear" w:color="auto" w:fill="auto"/>
            <w:hideMark/>
          </w:tcPr>
          <w:p w14:paraId="0C32ED50" w14:textId="77777777" w:rsidR="00CB3A37" w:rsidRPr="00942C0C" w:rsidRDefault="00CB3A37" w:rsidP="007158E6">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0" w:type="pct"/>
            <w:gridSpan w:val="2"/>
            <w:shd w:val="clear" w:color="auto" w:fill="auto"/>
            <w:hideMark/>
          </w:tcPr>
          <w:p w14:paraId="18C6C3C5" w14:textId="77777777" w:rsidR="00CB3A37" w:rsidRPr="00627FF6" w:rsidRDefault="00CB3A37" w:rsidP="007158E6">
            <w:pPr>
              <w:spacing w:before="60" w:after="60"/>
              <w:ind w:firstLine="0"/>
              <w:rPr>
                <w:sz w:val="24"/>
                <w:szCs w:val="24"/>
              </w:rPr>
            </w:pPr>
            <w:r w:rsidRPr="00942C0C">
              <w:rPr>
                <w:sz w:val="24"/>
                <w:szCs w:val="24"/>
              </w:rPr>
              <w:t>Код</w:t>
            </w:r>
            <w:r>
              <w:rPr>
                <w:sz w:val="24"/>
                <w:szCs w:val="24"/>
              </w:rPr>
              <w:t xml:space="preserve"> по ОКТМО</w:t>
            </w:r>
          </w:p>
        </w:tc>
        <w:tc>
          <w:tcPr>
            <w:tcW w:w="1382" w:type="pct"/>
            <w:gridSpan w:val="3"/>
            <w:shd w:val="clear" w:color="auto" w:fill="auto"/>
            <w:hideMark/>
          </w:tcPr>
          <w:p w14:paraId="1C512EC4"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58906F5B" w14:textId="77777777" w:rsidTr="009C42BA">
        <w:tc>
          <w:tcPr>
            <w:tcW w:w="732" w:type="pct"/>
            <w:gridSpan w:val="2"/>
            <w:shd w:val="clear" w:color="auto" w:fill="auto"/>
            <w:hideMark/>
          </w:tcPr>
          <w:p w14:paraId="364CDBAF" w14:textId="77777777" w:rsidR="00CB3A37" w:rsidRPr="00942C0C" w:rsidRDefault="00CB3A37" w:rsidP="007158E6">
            <w:pPr>
              <w:spacing w:before="60" w:after="60"/>
              <w:ind w:firstLine="0"/>
              <w:rPr>
                <w:sz w:val="24"/>
                <w:szCs w:val="24"/>
              </w:rPr>
            </w:pPr>
            <w:r w:rsidRPr="00942C0C">
              <w:rPr>
                <w:sz w:val="24"/>
                <w:szCs w:val="24"/>
              </w:rPr>
              <w:t> </w:t>
            </w:r>
          </w:p>
        </w:tc>
        <w:tc>
          <w:tcPr>
            <w:tcW w:w="867" w:type="pct"/>
            <w:gridSpan w:val="6"/>
            <w:shd w:val="clear" w:color="auto" w:fill="auto"/>
            <w:hideMark/>
          </w:tcPr>
          <w:p w14:paraId="3D949706" w14:textId="77777777" w:rsidR="00CB3A37" w:rsidRPr="00942C0C" w:rsidRDefault="00CB3A37" w:rsidP="007158E6">
            <w:pPr>
              <w:spacing w:before="60" w:after="60"/>
              <w:ind w:firstLine="0"/>
              <w:rPr>
                <w:sz w:val="24"/>
                <w:szCs w:val="24"/>
              </w:rPr>
            </w:pPr>
            <w:r>
              <w:rPr>
                <w:sz w:val="24"/>
                <w:szCs w:val="24"/>
                <w:lang w:val="en-US"/>
              </w:rPr>
              <w:t>n</w:t>
            </w:r>
            <w:r w:rsidRPr="00942C0C">
              <w:rPr>
                <w:sz w:val="24"/>
                <w:szCs w:val="24"/>
                <w:lang w:val="en-US"/>
              </w:rPr>
              <w:t>ame</w:t>
            </w:r>
          </w:p>
        </w:tc>
        <w:tc>
          <w:tcPr>
            <w:tcW w:w="311" w:type="pct"/>
            <w:gridSpan w:val="4"/>
            <w:shd w:val="clear" w:color="auto" w:fill="auto"/>
            <w:hideMark/>
          </w:tcPr>
          <w:p w14:paraId="0872A1D7" w14:textId="77777777" w:rsidR="00CB3A37" w:rsidRPr="00942C0C" w:rsidRDefault="00CB3A37" w:rsidP="007158E6">
            <w:pPr>
              <w:spacing w:before="60" w:after="60"/>
              <w:ind w:firstLine="0"/>
              <w:jc w:val="center"/>
              <w:rPr>
                <w:sz w:val="24"/>
                <w:szCs w:val="24"/>
              </w:rPr>
            </w:pPr>
            <w:r w:rsidRPr="00942C0C">
              <w:rPr>
                <w:sz w:val="24"/>
                <w:szCs w:val="24"/>
              </w:rPr>
              <w:t>H</w:t>
            </w:r>
          </w:p>
        </w:tc>
        <w:tc>
          <w:tcPr>
            <w:tcW w:w="530" w:type="pct"/>
            <w:gridSpan w:val="4"/>
            <w:shd w:val="clear" w:color="auto" w:fill="auto"/>
            <w:hideMark/>
          </w:tcPr>
          <w:p w14:paraId="30B774B9" w14:textId="77777777" w:rsidR="00CB3A37" w:rsidRPr="00942C0C" w:rsidRDefault="00CB3A37" w:rsidP="007158E6">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0" w:type="pct"/>
            <w:gridSpan w:val="2"/>
            <w:shd w:val="clear" w:color="auto" w:fill="auto"/>
            <w:hideMark/>
          </w:tcPr>
          <w:p w14:paraId="090598DB" w14:textId="77777777" w:rsidR="00CB3A37" w:rsidRPr="00942C0C" w:rsidRDefault="00CB3A37" w:rsidP="007158E6">
            <w:pPr>
              <w:spacing w:before="60" w:after="60"/>
              <w:ind w:firstLine="0"/>
              <w:rPr>
                <w:sz w:val="24"/>
                <w:szCs w:val="24"/>
              </w:rPr>
            </w:pPr>
            <w:r w:rsidRPr="00942C0C">
              <w:rPr>
                <w:sz w:val="24"/>
                <w:szCs w:val="24"/>
              </w:rPr>
              <w:t>Наименование</w:t>
            </w:r>
          </w:p>
        </w:tc>
        <w:tc>
          <w:tcPr>
            <w:tcW w:w="1382" w:type="pct"/>
            <w:gridSpan w:val="3"/>
            <w:shd w:val="clear" w:color="auto" w:fill="auto"/>
            <w:hideMark/>
          </w:tcPr>
          <w:p w14:paraId="36C5AD27" w14:textId="77777777" w:rsidR="00CB3A37" w:rsidRPr="00942C0C" w:rsidRDefault="00CB3A37" w:rsidP="007158E6">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7F0D01" w:rsidRPr="00942C0C" w14:paraId="681C7D31" w14:textId="77777777" w:rsidTr="009C42BA">
        <w:tc>
          <w:tcPr>
            <w:tcW w:w="5000" w:type="pct"/>
            <w:gridSpan w:val="21"/>
            <w:shd w:val="clear" w:color="auto" w:fill="auto"/>
            <w:hideMark/>
          </w:tcPr>
          <w:p w14:paraId="7BA79C1A" w14:textId="77777777" w:rsidR="007F0D01" w:rsidRPr="00942C0C" w:rsidRDefault="007F0D01" w:rsidP="007F0D01">
            <w:pPr>
              <w:spacing w:before="60" w:after="60"/>
              <w:ind w:firstLine="0"/>
              <w:jc w:val="center"/>
              <w:rPr>
                <w:sz w:val="24"/>
                <w:szCs w:val="24"/>
              </w:rPr>
            </w:pPr>
            <w:r w:rsidRPr="00942C0C">
              <w:rPr>
                <w:b/>
                <w:bCs/>
                <w:sz w:val="24"/>
                <w:szCs w:val="24"/>
              </w:rPr>
              <w:t>Информация о поставщике (подрядчике, исполнителе)</w:t>
            </w:r>
          </w:p>
        </w:tc>
      </w:tr>
      <w:tr w:rsidR="007F0D01" w:rsidRPr="00942C0C" w14:paraId="0415AC1D" w14:textId="77777777" w:rsidTr="009C42BA">
        <w:tc>
          <w:tcPr>
            <w:tcW w:w="732" w:type="pct"/>
            <w:gridSpan w:val="2"/>
            <w:shd w:val="clear" w:color="auto" w:fill="auto"/>
            <w:hideMark/>
          </w:tcPr>
          <w:p w14:paraId="27FBA249" w14:textId="77777777" w:rsidR="007F0D01" w:rsidRPr="007F0D01" w:rsidRDefault="007F0D01" w:rsidP="007F0D01">
            <w:pPr>
              <w:spacing w:before="60" w:after="60"/>
              <w:ind w:firstLine="0"/>
              <w:rPr>
                <w:sz w:val="24"/>
                <w:szCs w:val="24"/>
                <w:lang w:val="en-US"/>
              </w:rPr>
            </w:pPr>
            <w:r w:rsidRPr="00942C0C">
              <w:rPr>
                <w:b/>
                <w:bCs/>
                <w:sz w:val="24"/>
                <w:szCs w:val="24"/>
              </w:rPr>
              <w:t>supplier</w:t>
            </w:r>
            <w:r>
              <w:rPr>
                <w:b/>
                <w:bCs/>
                <w:sz w:val="24"/>
                <w:szCs w:val="24"/>
                <w:lang w:val="en-US"/>
              </w:rPr>
              <w:t>Info</w:t>
            </w:r>
          </w:p>
        </w:tc>
        <w:tc>
          <w:tcPr>
            <w:tcW w:w="867" w:type="pct"/>
            <w:gridSpan w:val="6"/>
            <w:shd w:val="clear" w:color="auto" w:fill="auto"/>
            <w:hideMark/>
          </w:tcPr>
          <w:p w14:paraId="7B8D8A0E" w14:textId="77777777" w:rsidR="007F0D01" w:rsidRPr="00942C0C" w:rsidRDefault="007F0D01" w:rsidP="007F0D01">
            <w:pPr>
              <w:spacing w:before="60" w:after="60"/>
              <w:ind w:firstLine="0"/>
              <w:rPr>
                <w:sz w:val="24"/>
                <w:szCs w:val="24"/>
              </w:rPr>
            </w:pPr>
            <w:r w:rsidRPr="00942C0C">
              <w:rPr>
                <w:sz w:val="24"/>
                <w:szCs w:val="24"/>
              </w:rPr>
              <w:t> </w:t>
            </w:r>
          </w:p>
        </w:tc>
        <w:tc>
          <w:tcPr>
            <w:tcW w:w="311" w:type="pct"/>
            <w:gridSpan w:val="4"/>
            <w:shd w:val="clear" w:color="auto" w:fill="auto"/>
            <w:hideMark/>
          </w:tcPr>
          <w:p w14:paraId="7FF63C7C"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4"/>
            <w:shd w:val="clear" w:color="auto" w:fill="auto"/>
            <w:hideMark/>
          </w:tcPr>
          <w:p w14:paraId="247B5590" w14:textId="77777777" w:rsidR="007F0D01" w:rsidRPr="00942C0C" w:rsidRDefault="007F0D01" w:rsidP="007F0D01">
            <w:pPr>
              <w:spacing w:before="60" w:after="60"/>
              <w:ind w:firstLine="0"/>
              <w:rPr>
                <w:sz w:val="24"/>
                <w:szCs w:val="24"/>
              </w:rPr>
            </w:pPr>
            <w:r w:rsidRPr="00942C0C">
              <w:rPr>
                <w:sz w:val="24"/>
                <w:szCs w:val="24"/>
              </w:rPr>
              <w:t> </w:t>
            </w:r>
          </w:p>
        </w:tc>
        <w:tc>
          <w:tcPr>
            <w:tcW w:w="1180" w:type="pct"/>
            <w:gridSpan w:val="2"/>
            <w:shd w:val="clear" w:color="auto" w:fill="auto"/>
            <w:hideMark/>
          </w:tcPr>
          <w:p w14:paraId="2A8E3A2C" w14:textId="77777777" w:rsidR="007F0D01" w:rsidRPr="00942C0C" w:rsidRDefault="007F0D01" w:rsidP="007F0D01">
            <w:pPr>
              <w:spacing w:before="60" w:after="60"/>
              <w:ind w:firstLine="0"/>
              <w:rPr>
                <w:sz w:val="24"/>
                <w:szCs w:val="24"/>
              </w:rPr>
            </w:pPr>
            <w:r w:rsidRPr="00942C0C">
              <w:rPr>
                <w:sz w:val="24"/>
                <w:szCs w:val="24"/>
              </w:rPr>
              <w:t> </w:t>
            </w:r>
          </w:p>
        </w:tc>
        <w:tc>
          <w:tcPr>
            <w:tcW w:w="1382" w:type="pct"/>
            <w:gridSpan w:val="3"/>
            <w:shd w:val="clear" w:color="auto" w:fill="auto"/>
            <w:hideMark/>
          </w:tcPr>
          <w:p w14:paraId="2D5A810D" w14:textId="77777777" w:rsidR="007F0D01" w:rsidRPr="00942C0C" w:rsidRDefault="007F0D01" w:rsidP="007F0D01">
            <w:pPr>
              <w:spacing w:before="60" w:after="60"/>
              <w:ind w:firstLine="0"/>
              <w:rPr>
                <w:sz w:val="24"/>
                <w:szCs w:val="24"/>
              </w:rPr>
            </w:pPr>
          </w:p>
        </w:tc>
      </w:tr>
      <w:tr w:rsidR="007F0D01" w:rsidRPr="00942C0C" w14:paraId="5EBE5C22" w14:textId="77777777" w:rsidTr="009C42BA">
        <w:tc>
          <w:tcPr>
            <w:tcW w:w="732" w:type="pct"/>
            <w:gridSpan w:val="2"/>
            <w:vMerge w:val="restart"/>
            <w:shd w:val="clear" w:color="auto" w:fill="auto"/>
            <w:vAlign w:val="center"/>
          </w:tcPr>
          <w:p w14:paraId="4E788696" w14:textId="77777777" w:rsidR="007F0D01" w:rsidRPr="00942C0C" w:rsidRDefault="007F0D01" w:rsidP="007F0D01">
            <w:pPr>
              <w:spacing w:before="60" w:after="60"/>
              <w:ind w:firstLine="0"/>
              <w:rPr>
                <w:sz w:val="24"/>
                <w:szCs w:val="24"/>
              </w:rPr>
            </w:pPr>
            <w:r w:rsidRPr="00942C0C">
              <w:rPr>
                <w:sz w:val="24"/>
                <w:szCs w:val="24"/>
              </w:rPr>
              <w:t>Допустимо указание только одного элемента</w:t>
            </w:r>
          </w:p>
          <w:p w14:paraId="00D00F39" w14:textId="77777777" w:rsidR="007F0D01" w:rsidRPr="00942C0C" w:rsidRDefault="007F0D01" w:rsidP="007F0D01">
            <w:pPr>
              <w:spacing w:before="60" w:after="60"/>
              <w:ind w:firstLine="0"/>
              <w:rPr>
                <w:sz w:val="24"/>
                <w:szCs w:val="24"/>
              </w:rPr>
            </w:pPr>
            <w:r w:rsidRPr="00942C0C">
              <w:rPr>
                <w:sz w:val="24"/>
                <w:szCs w:val="24"/>
              </w:rPr>
              <w:t> </w:t>
            </w:r>
          </w:p>
        </w:tc>
        <w:tc>
          <w:tcPr>
            <w:tcW w:w="867" w:type="pct"/>
            <w:gridSpan w:val="6"/>
            <w:shd w:val="clear" w:color="auto" w:fill="auto"/>
          </w:tcPr>
          <w:p w14:paraId="48E4B24E" w14:textId="77777777" w:rsidR="007F0D01" w:rsidRPr="00942C0C" w:rsidRDefault="007F0D01" w:rsidP="007F0D01">
            <w:pPr>
              <w:spacing w:before="60" w:after="60"/>
              <w:ind w:firstLine="0"/>
              <w:rPr>
                <w:sz w:val="24"/>
                <w:szCs w:val="24"/>
                <w:lang w:val="en-US"/>
              </w:rPr>
            </w:pPr>
            <w:r w:rsidRPr="00965E2B">
              <w:rPr>
                <w:sz w:val="24"/>
                <w:szCs w:val="24"/>
                <w:lang w:val="en-US"/>
              </w:rPr>
              <w:t>legalEntityRF</w:t>
            </w:r>
          </w:p>
        </w:tc>
        <w:tc>
          <w:tcPr>
            <w:tcW w:w="311" w:type="pct"/>
            <w:gridSpan w:val="4"/>
            <w:shd w:val="clear" w:color="auto" w:fill="auto"/>
          </w:tcPr>
          <w:p w14:paraId="089947D0" w14:textId="77777777" w:rsidR="007F0D01" w:rsidRPr="00942C0C" w:rsidRDefault="007F0D01" w:rsidP="007F0D01">
            <w:pPr>
              <w:spacing w:before="60" w:after="60"/>
              <w:ind w:firstLine="0"/>
              <w:jc w:val="center"/>
              <w:rPr>
                <w:sz w:val="24"/>
                <w:szCs w:val="24"/>
                <w:lang w:val="en-US"/>
              </w:rPr>
            </w:pPr>
            <w:r w:rsidRPr="00942C0C">
              <w:rPr>
                <w:sz w:val="24"/>
                <w:szCs w:val="24"/>
                <w:lang w:val="en-US"/>
              </w:rPr>
              <w:t>O</w:t>
            </w:r>
          </w:p>
        </w:tc>
        <w:tc>
          <w:tcPr>
            <w:tcW w:w="530" w:type="pct"/>
            <w:gridSpan w:val="4"/>
            <w:shd w:val="clear" w:color="auto" w:fill="auto"/>
          </w:tcPr>
          <w:p w14:paraId="7B649D99" w14:textId="77777777" w:rsidR="007F0D01" w:rsidRPr="00942C0C" w:rsidRDefault="007F0D01" w:rsidP="007F0D01">
            <w:pPr>
              <w:spacing w:before="60" w:after="60"/>
              <w:ind w:firstLine="0"/>
              <w:jc w:val="center"/>
              <w:rPr>
                <w:sz w:val="24"/>
                <w:szCs w:val="24"/>
                <w:lang w:val="en-US"/>
              </w:rPr>
            </w:pPr>
            <w:r w:rsidRPr="00942C0C">
              <w:rPr>
                <w:sz w:val="24"/>
                <w:szCs w:val="24"/>
                <w:lang w:val="en-US"/>
              </w:rPr>
              <w:t>S</w:t>
            </w:r>
          </w:p>
        </w:tc>
        <w:tc>
          <w:tcPr>
            <w:tcW w:w="1180" w:type="pct"/>
            <w:gridSpan w:val="2"/>
            <w:shd w:val="clear" w:color="auto" w:fill="auto"/>
          </w:tcPr>
          <w:p w14:paraId="5DFEE8C5" w14:textId="77777777" w:rsidR="007F0D01" w:rsidRPr="00942C0C" w:rsidRDefault="007F0D01" w:rsidP="007F0D01">
            <w:pPr>
              <w:spacing w:before="60" w:after="60"/>
              <w:ind w:firstLine="0"/>
              <w:rPr>
                <w:sz w:val="24"/>
                <w:szCs w:val="24"/>
              </w:rPr>
            </w:pPr>
            <w:r w:rsidRPr="00965E2B">
              <w:rPr>
                <w:sz w:val="24"/>
                <w:szCs w:val="24"/>
              </w:rPr>
              <w:t>Юридическое лицо РФ</w:t>
            </w:r>
          </w:p>
        </w:tc>
        <w:tc>
          <w:tcPr>
            <w:tcW w:w="1382" w:type="pct"/>
            <w:gridSpan w:val="3"/>
            <w:shd w:val="clear" w:color="auto" w:fill="auto"/>
          </w:tcPr>
          <w:p w14:paraId="1734C6E1" w14:textId="77777777" w:rsidR="007F0D01" w:rsidRPr="00942C0C" w:rsidRDefault="007F0D01" w:rsidP="007F0D01">
            <w:pPr>
              <w:spacing w:before="60" w:after="60"/>
              <w:ind w:firstLine="0"/>
              <w:rPr>
                <w:sz w:val="24"/>
                <w:szCs w:val="24"/>
              </w:rPr>
            </w:pPr>
          </w:p>
        </w:tc>
      </w:tr>
      <w:tr w:rsidR="007F0D01" w:rsidRPr="00942C0C" w14:paraId="3A6B484B" w14:textId="77777777" w:rsidTr="009C42BA">
        <w:tc>
          <w:tcPr>
            <w:tcW w:w="732" w:type="pct"/>
            <w:gridSpan w:val="2"/>
            <w:vMerge/>
            <w:shd w:val="clear" w:color="auto" w:fill="auto"/>
            <w:vAlign w:val="center"/>
          </w:tcPr>
          <w:p w14:paraId="47E17F9C"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30E955CB" w14:textId="77777777" w:rsidR="007F0D01" w:rsidRPr="00942C0C" w:rsidRDefault="007F0D01" w:rsidP="007F0D01">
            <w:pPr>
              <w:spacing w:before="60" w:after="60"/>
              <w:ind w:firstLine="0"/>
              <w:rPr>
                <w:sz w:val="24"/>
                <w:szCs w:val="24"/>
                <w:lang w:val="en-US"/>
              </w:rPr>
            </w:pPr>
            <w:r w:rsidRPr="00965E2B">
              <w:rPr>
                <w:sz w:val="24"/>
                <w:szCs w:val="24"/>
                <w:lang w:val="en-US"/>
              </w:rPr>
              <w:t>legalEntityForeignState</w:t>
            </w:r>
          </w:p>
        </w:tc>
        <w:tc>
          <w:tcPr>
            <w:tcW w:w="311" w:type="pct"/>
            <w:gridSpan w:val="4"/>
            <w:shd w:val="clear" w:color="auto" w:fill="auto"/>
          </w:tcPr>
          <w:p w14:paraId="028D2996" w14:textId="77777777" w:rsidR="007F0D01" w:rsidRPr="00942C0C" w:rsidRDefault="007F0D01" w:rsidP="007F0D01">
            <w:pPr>
              <w:spacing w:before="60" w:after="60"/>
              <w:ind w:firstLine="0"/>
              <w:jc w:val="center"/>
              <w:rPr>
                <w:sz w:val="24"/>
                <w:szCs w:val="24"/>
                <w:lang w:val="en-US"/>
              </w:rPr>
            </w:pPr>
            <w:r w:rsidRPr="00942C0C">
              <w:rPr>
                <w:sz w:val="24"/>
                <w:szCs w:val="24"/>
                <w:lang w:val="en-US"/>
              </w:rPr>
              <w:t>O</w:t>
            </w:r>
          </w:p>
        </w:tc>
        <w:tc>
          <w:tcPr>
            <w:tcW w:w="530" w:type="pct"/>
            <w:gridSpan w:val="4"/>
            <w:shd w:val="clear" w:color="auto" w:fill="auto"/>
          </w:tcPr>
          <w:p w14:paraId="7C8114FD" w14:textId="77777777" w:rsidR="007F0D01" w:rsidRPr="00942C0C" w:rsidRDefault="007F0D01" w:rsidP="007F0D01">
            <w:pPr>
              <w:spacing w:before="60" w:after="60"/>
              <w:ind w:firstLine="0"/>
              <w:jc w:val="center"/>
              <w:rPr>
                <w:sz w:val="24"/>
                <w:szCs w:val="24"/>
                <w:lang w:val="en-US"/>
              </w:rPr>
            </w:pPr>
            <w:r w:rsidRPr="00942C0C">
              <w:rPr>
                <w:sz w:val="24"/>
                <w:szCs w:val="24"/>
                <w:lang w:val="en-US"/>
              </w:rPr>
              <w:t>S</w:t>
            </w:r>
          </w:p>
        </w:tc>
        <w:tc>
          <w:tcPr>
            <w:tcW w:w="1180" w:type="pct"/>
            <w:gridSpan w:val="2"/>
            <w:shd w:val="clear" w:color="auto" w:fill="auto"/>
          </w:tcPr>
          <w:p w14:paraId="7F0F2246" w14:textId="77777777" w:rsidR="007F0D01" w:rsidRPr="00942C0C" w:rsidRDefault="007F0D01" w:rsidP="007F0D01">
            <w:pPr>
              <w:spacing w:before="60" w:after="60"/>
              <w:ind w:firstLine="0"/>
              <w:rPr>
                <w:sz w:val="24"/>
                <w:szCs w:val="24"/>
              </w:rPr>
            </w:pPr>
            <w:r w:rsidRPr="00965E2B">
              <w:rPr>
                <w:sz w:val="24"/>
                <w:szCs w:val="24"/>
              </w:rPr>
              <w:t>Юридическое лицо иностранного государства</w:t>
            </w:r>
          </w:p>
        </w:tc>
        <w:tc>
          <w:tcPr>
            <w:tcW w:w="1382" w:type="pct"/>
            <w:gridSpan w:val="3"/>
            <w:shd w:val="clear" w:color="auto" w:fill="auto"/>
          </w:tcPr>
          <w:p w14:paraId="02A2CBA6" w14:textId="77777777" w:rsidR="007F0D01" w:rsidRPr="00942C0C" w:rsidRDefault="007F0D01" w:rsidP="007F0D01">
            <w:pPr>
              <w:spacing w:before="60" w:after="60"/>
              <w:ind w:firstLine="0"/>
              <w:rPr>
                <w:sz w:val="24"/>
                <w:szCs w:val="24"/>
              </w:rPr>
            </w:pPr>
          </w:p>
        </w:tc>
      </w:tr>
      <w:tr w:rsidR="007F0D01" w:rsidRPr="00942C0C" w14:paraId="75595ADA" w14:textId="77777777" w:rsidTr="009C42BA">
        <w:tc>
          <w:tcPr>
            <w:tcW w:w="732" w:type="pct"/>
            <w:gridSpan w:val="2"/>
            <w:vMerge/>
            <w:shd w:val="clear" w:color="auto" w:fill="auto"/>
          </w:tcPr>
          <w:p w14:paraId="40C12670"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4CEC6237" w14:textId="77777777" w:rsidR="007F0D01" w:rsidRPr="00942C0C" w:rsidRDefault="007F0D01" w:rsidP="007F0D01">
            <w:pPr>
              <w:spacing w:before="60" w:after="60"/>
              <w:ind w:firstLine="0"/>
              <w:rPr>
                <w:sz w:val="24"/>
                <w:szCs w:val="24"/>
              </w:rPr>
            </w:pPr>
            <w:r w:rsidRPr="00965E2B">
              <w:rPr>
                <w:sz w:val="24"/>
                <w:szCs w:val="24"/>
              </w:rPr>
              <w:t>individualPersonRF</w:t>
            </w:r>
          </w:p>
        </w:tc>
        <w:tc>
          <w:tcPr>
            <w:tcW w:w="311" w:type="pct"/>
            <w:gridSpan w:val="4"/>
            <w:shd w:val="clear" w:color="auto" w:fill="auto"/>
          </w:tcPr>
          <w:p w14:paraId="2380B56B" w14:textId="77777777" w:rsidR="007F0D01" w:rsidRPr="00942C0C" w:rsidRDefault="007F0D01" w:rsidP="007F0D01">
            <w:pPr>
              <w:spacing w:before="60" w:after="60"/>
              <w:ind w:firstLine="0"/>
              <w:jc w:val="center"/>
              <w:rPr>
                <w:sz w:val="24"/>
                <w:szCs w:val="24"/>
              </w:rPr>
            </w:pPr>
            <w:r w:rsidRPr="00942C0C">
              <w:rPr>
                <w:sz w:val="24"/>
                <w:szCs w:val="24"/>
                <w:lang w:val="en-US"/>
              </w:rPr>
              <w:t>O</w:t>
            </w:r>
          </w:p>
        </w:tc>
        <w:tc>
          <w:tcPr>
            <w:tcW w:w="530" w:type="pct"/>
            <w:gridSpan w:val="4"/>
            <w:shd w:val="clear" w:color="auto" w:fill="auto"/>
          </w:tcPr>
          <w:p w14:paraId="1BBC90C1" w14:textId="77777777" w:rsidR="007F0D01" w:rsidRPr="00942C0C" w:rsidRDefault="007F0D01" w:rsidP="007F0D01">
            <w:pPr>
              <w:spacing w:before="60" w:after="60"/>
              <w:ind w:firstLine="0"/>
              <w:jc w:val="center"/>
              <w:rPr>
                <w:sz w:val="24"/>
                <w:szCs w:val="24"/>
              </w:rPr>
            </w:pPr>
            <w:r w:rsidRPr="00942C0C">
              <w:rPr>
                <w:sz w:val="24"/>
                <w:szCs w:val="24"/>
                <w:lang w:val="en-US"/>
              </w:rPr>
              <w:t>S</w:t>
            </w:r>
          </w:p>
        </w:tc>
        <w:tc>
          <w:tcPr>
            <w:tcW w:w="1180" w:type="pct"/>
            <w:gridSpan w:val="2"/>
            <w:shd w:val="clear" w:color="auto" w:fill="auto"/>
          </w:tcPr>
          <w:p w14:paraId="2C0A0F83" w14:textId="77777777" w:rsidR="007F0D01" w:rsidRPr="00942C0C" w:rsidRDefault="007F0D01" w:rsidP="007F0D01">
            <w:pPr>
              <w:spacing w:before="60" w:after="60"/>
              <w:ind w:firstLine="0"/>
              <w:rPr>
                <w:sz w:val="24"/>
                <w:szCs w:val="24"/>
              </w:rPr>
            </w:pPr>
            <w:r w:rsidRPr="00965E2B">
              <w:rPr>
                <w:sz w:val="24"/>
                <w:szCs w:val="24"/>
              </w:rPr>
              <w:t>Физическое лицо РФ</w:t>
            </w:r>
          </w:p>
        </w:tc>
        <w:tc>
          <w:tcPr>
            <w:tcW w:w="1382" w:type="pct"/>
            <w:gridSpan w:val="3"/>
            <w:shd w:val="clear" w:color="auto" w:fill="auto"/>
          </w:tcPr>
          <w:p w14:paraId="1901CE70" w14:textId="77777777" w:rsidR="007F0D01" w:rsidRPr="00942C0C" w:rsidRDefault="007F0D01" w:rsidP="007F0D01">
            <w:pPr>
              <w:spacing w:before="60" w:after="60"/>
              <w:ind w:firstLine="0"/>
              <w:rPr>
                <w:sz w:val="24"/>
                <w:szCs w:val="24"/>
              </w:rPr>
            </w:pPr>
          </w:p>
        </w:tc>
      </w:tr>
      <w:tr w:rsidR="007F0D01" w:rsidRPr="00942C0C" w14:paraId="21CB0FBC" w14:textId="77777777" w:rsidTr="009C42BA">
        <w:tc>
          <w:tcPr>
            <w:tcW w:w="732" w:type="pct"/>
            <w:gridSpan w:val="2"/>
            <w:vMerge/>
            <w:shd w:val="clear" w:color="auto" w:fill="auto"/>
          </w:tcPr>
          <w:p w14:paraId="7FFF57ED"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01DD0D2C" w14:textId="77777777" w:rsidR="007F0D01" w:rsidRPr="00942C0C" w:rsidRDefault="007F0D01" w:rsidP="007F0D01">
            <w:pPr>
              <w:spacing w:before="60" w:after="60"/>
              <w:ind w:firstLine="0"/>
              <w:rPr>
                <w:sz w:val="24"/>
                <w:szCs w:val="24"/>
              </w:rPr>
            </w:pPr>
            <w:r w:rsidRPr="00965E2B">
              <w:rPr>
                <w:sz w:val="24"/>
                <w:szCs w:val="24"/>
              </w:rPr>
              <w:t>individualPersonForeignState</w:t>
            </w:r>
          </w:p>
        </w:tc>
        <w:tc>
          <w:tcPr>
            <w:tcW w:w="311" w:type="pct"/>
            <w:gridSpan w:val="4"/>
            <w:shd w:val="clear" w:color="auto" w:fill="auto"/>
          </w:tcPr>
          <w:p w14:paraId="184EFE05" w14:textId="77777777" w:rsidR="007F0D01" w:rsidRPr="00942C0C" w:rsidRDefault="007F0D01" w:rsidP="007F0D01">
            <w:pPr>
              <w:spacing w:before="60" w:after="60"/>
              <w:ind w:firstLine="0"/>
              <w:jc w:val="center"/>
              <w:rPr>
                <w:sz w:val="24"/>
                <w:szCs w:val="24"/>
              </w:rPr>
            </w:pPr>
            <w:r w:rsidRPr="00942C0C">
              <w:rPr>
                <w:sz w:val="24"/>
                <w:szCs w:val="24"/>
                <w:lang w:val="en-US"/>
              </w:rPr>
              <w:t>O</w:t>
            </w:r>
          </w:p>
        </w:tc>
        <w:tc>
          <w:tcPr>
            <w:tcW w:w="530" w:type="pct"/>
            <w:gridSpan w:val="4"/>
            <w:shd w:val="clear" w:color="auto" w:fill="auto"/>
          </w:tcPr>
          <w:p w14:paraId="2973BFAA" w14:textId="77777777" w:rsidR="007F0D01" w:rsidRPr="00942C0C" w:rsidRDefault="007F0D01" w:rsidP="007F0D01">
            <w:pPr>
              <w:spacing w:before="60" w:after="60"/>
              <w:ind w:firstLine="0"/>
              <w:jc w:val="center"/>
              <w:rPr>
                <w:sz w:val="24"/>
                <w:szCs w:val="24"/>
              </w:rPr>
            </w:pPr>
            <w:r w:rsidRPr="00942C0C">
              <w:rPr>
                <w:sz w:val="24"/>
                <w:szCs w:val="24"/>
                <w:lang w:val="en-US"/>
              </w:rPr>
              <w:t>S</w:t>
            </w:r>
          </w:p>
        </w:tc>
        <w:tc>
          <w:tcPr>
            <w:tcW w:w="1180" w:type="pct"/>
            <w:gridSpan w:val="2"/>
            <w:shd w:val="clear" w:color="auto" w:fill="auto"/>
          </w:tcPr>
          <w:p w14:paraId="588CAFED" w14:textId="77777777" w:rsidR="007F0D01" w:rsidRPr="00942C0C" w:rsidRDefault="007F0D01" w:rsidP="007F0D01">
            <w:pPr>
              <w:spacing w:before="60" w:after="60"/>
              <w:ind w:firstLine="0"/>
              <w:rPr>
                <w:sz w:val="24"/>
                <w:szCs w:val="24"/>
              </w:rPr>
            </w:pPr>
            <w:r w:rsidRPr="00965E2B">
              <w:rPr>
                <w:sz w:val="24"/>
                <w:szCs w:val="24"/>
              </w:rPr>
              <w:t>Физическое лицо иностранного государства</w:t>
            </w:r>
          </w:p>
        </w:tc>
        <w:tc>
          <w:tcPr>
            <w:tcW w:w="1382" w:type="pct"/>
            <w:gridSpan w:val="3"/>
            <w:shd w:val="clear" w:color="auto" w:fill="auto"/>
          </w:tcPr>
          <w:p w14:paraId="284608C4" w14:textId="77777777" w:rsidR="007F0D01" w:rsidRPr="00942C0C" w:rsidRDefault="007F0D01" w:rsidP="007F0D01">
            <w:pPr>
              <w:spacing w:before="60" w:after="60"/>
              <w:ind w:firstLine="0"/>
              <w:rPr>
                <w:sz w:val="24"/>
                <w:szCs w:val="24"/>
              </w:rPr>
            </w:pPr>
          </w:p>
        </w:tc>
      </w:tr>
      <w:tr w:rsidR="007F0D01" w:rsidRPr="00965E2B" w14:paraId="326210C5" w14:textId="77777777" w:rsidTr="009C42BA">
        <w:tc>
          <w:tcPr>
            <w:tcW w:w="5000" w:type="pct"/>
            <w:gridSpan w:val="21"/>
            <w:shd w:val="clear" w:color="auto" w:fill="auto"/>
            <w:hideMark/>
          </w:tcPr>
          <w:p w14:paraId="0627728C" w14:textId="77777777" w:rsidR="007F0D01" w:rsidRPr="00965E2B" w:rsidRDefault="007F0D01" w:rsidP="007F0D01">
            <w:pPr>
              <w:spacing w:before="60" w:after="60"/>
              <w:ind w:firstLine="0"/>
              <w:jc w:val="center"/>
              <w:rPr>
                <w:b/>
                <w:sz w:val="24"/>
                <w:szCs w:val="24"/>
              </w:rPr>
            </w:pPr>
            <w:r w:rsidRPr="00965E2B">
              <w:rPr>
                <w:b/>
                <w:sz w:val="24"/>
                <w:szCs w:val="24"/>
              </w:rPr>
              <w:t>Юридическое лицо РФ</w:t>
            </w:r>
          </w:p>
        </w:tc>
      </w:tr>
      <w:tr w:rsidR="007F0D01" w:rsidRPr="00942C0C" w14:paraId="154F7D3B" w14:textId="77777777" w:rsidTr="009C42BA">
        <w:tc>
          <w:tcPr>
            <w:tcW w:w="732" w:type="pct"/>
            <w:gridSpan w:val="2"/>
            <w:shd w:val="clear" w:color="auto" w:fill="auto"/>
            <w:hideMark/>
          </w:tcPr>
          <w:p w14:paraId="772A19F9" w14:textId="77777777" w:rsidR="007F0D01" w:rsidRPr="00965E2B" w:rsidRDefault="007F0D01" w:rsidP="007F0D01">
            <w:pPr>
              <w:spacing w:before="60" w:after="60"/>
              <w:ind w:firstLine="0"/>
              <w:rPr>
                <w:b/>
                <w:sz w:val="24"/>
                <w:szCs w:val="24"/>
              </w:rPr>
            </w:pPr>
            <w:r w:rsidRPr="00965E2B">
              <w:rPr>
                <w:b/>
                <w:sz w:val="24"/>
                <w:szCs w:val="24"/>
                <w:lang w:val="en-US"/>
              </w:rPr>
              <w:t>legalEntityRF</w:t>
            </w:r>
          </w:p>
        </w:tc>
        <w:tc>
          <w:tcPr>
            <w:tcW w:w="867" w:type="pct"/>
            <w:gridSpan w:val="6"/>
            <w:shd w:val="clear" w:color="auto" w:fill="auto"/>
            <w:hideMark/>
          </w:tcPr>
          <w:p w14:paraId="25335F71" w14:textId="77777777" w:rsidR="007F0D01" w:rsidRPr="00942C0C" w:rsidRDefault="007F0D01" w:rsidP="007F0D01">
            <w:pPr>
              <w:spacing w:before="60" w:after="60"/>
              <w:ind w:firstLine="0"/>
              <w:rPr>
                <w:sz w:val="24"/>
                <w:szCs w:val="24"/>
              </w:rPr>
            </w:pPr>
            <w:r w:rsidRPr="00942C0C">
              <w:rPr>
                <w:sz w:val="24"/>
                <w:szCs w:val="24"/>
              </w:rPr>
              <w:t> </w:t>
            </w:r>
          </w:p>
        </w:tc>
        <w:tc>
          <w:tcPr>
            <w:tcW w:w="311" w:type="pct"/>
            <w:gridSpan w:val="4"/>
            <w:shd w:val="clear" w:color="auto" w:fill="auto"/>
            <w:hideMark/>
          </w:tcPr>
          <w:p w14:paraId="3EE140CD"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4"/>
            <w:shd w:val="clear" w:color="auto" w:fill="auto"/>
            <w:hideMark/>
          </w:tcPr>
          <w:p w14:paraId="627FCEA3" w14:textId="77777777" w:rsidR="007F0D01" w:rsidRPr="00942C0C" w:rsidRDefault="007F0D01" w:rsidP="007F0D01">
            <w:pPr>
              <w:spacing w:before="60" w:after="60"/>
              <w:ind w:firstLine="0"/>
              <w:rPr>
                <w:sz w:val="24"/>
                <w:szCs w:val="24"/>
              </w:rPr>
            </w:pPr>
            <w:r w:rsidRPr="00942C0C">
              <w:rPr>
                <w:sz w:val="24"/>
                <w:szCs w:val="24"/>
              </w:rPr>
              <w:t> </w:t>
            </w:r>
          </w:p>
        </w:tc>
        <w:tc>
          <w:tcPr>
            <w:tcW w:w="1180" w:type="pct"/>
            <w:gridSpan w:val="2"/>
            <w:shd w:val="clear" w:color="auto" w:fill="auto"/>
            <w:hideMark/>
          </w:tcPr>
          <w:p w14:paraId="5C273F12" w14:textId="77777777" w:rsidR="007F0D01" w:rsidRPr="00942C0C" w:rsidRDefault="007F0D01" w:rsidP="007F0D01">
            <w:pPr>
              <w:spacing w:before="60" w:after="60"/>
              <w:ind w:firstLine="0"/>
              <w:rPr>
                <w:sz w:val="24"/>
                <w:szCs w:val="24"/>
              </w:rPr>
            </w:pPr>
            <w:r w:rsidRPr="00942C0C">
              <w:rPr>
                <w:sz w:val="24"/>
                <w:szCs w:val="24"/>
              </w:rPr>
              <w:t> </w:t>
            </w:r>
          </w:p>
        </w:tc>
        <w:tc>
          <w:tcPr>
            <w:tcW w:w="1382" w:type="pct"/>
            <w:gridSpan w:val="3"/>
            <w:shd w:val="clear" w:color="auto" w:fill="auto"/>
            <w:hideMark/>
          </w:tcPr>
          <w:p w14:paraId="68AB790B" w14:textId="77777777" w:rsidR="007F0D01" w:rsidRPr="00942C0C" w:rsidRDefault="007F0D01" w:rsidP="007F0D01">
            <w:pPr>
              <w:spacing w:before="60" w:after="60"/>
              <w:ind w:firstLine="0"/>
              <w:rPr>
                <w:sz w:val="24"/>
                <w:szCs w:val="24"/>
              </w:rPr>
            </w:pPr>
          </w:p>
        </w:tc>
      </w:tr>
      <w:tr w:rsidR="007F0D01" w:rsidRPr="00942C0C" w14:paraId="265E745A" w14:textId="77777777" w:rsidTr="009C42BA">
        <w:tc>
          <w:tcPr>
            <w:tcW w:w="732" w:type="pct"/>
            <w:gridSpan w:val="2"/>
            <w:shd w:val="clear" w:color="auto" w:fill="auto"/>
          </w:tcPr>
          <w:p w14:paraId="2583F8EE"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52F19AA7" w14:textId="77777777" w:rsidR="007F0D01" w:rsidRPr="00942C0C" w:rsidRDefault="007F0D01" w:rsidP="007F0D01">
            <w:pPr>
              <w:spacing w:before="60" w:after="60"/>
              <w:ind w:firstLine="0"/>
              <w:rPr>
                <w:sz w:val="24"/>
                <w:szCs w:val="24"/>
              </w:rPr>
            </w:pPr>
            <w:r w:rsidRPr="002947D3">
              <w:rPr>
                <w:sz w:val="24"/>
                <w:szCs w:val="24"/>
                <w:lang w:val="en-US"/>
              </w:rPr>
              <w:t>legalForm</w:t>
            </w:r>
            <w:r w:rsidRPr="002947D3">
              <w:rPr>
                <w:sz w:val="24"/>
                <w:szCs w:val="24"/>
              </w:rPr>
              <w:t xml:space="preserve"> </w:t>
            </w:r>
          </w:p>
        </w:tc>
        <w:tc>
          <w:tcPr>
            <w:tcW w:w="311" w:type="pct"/>
            <w:gridSpan w:val="4"/>
            <w:shd w:val="clear" w:color="auto" w:fill="auto"/>
          </w:tcPr>
          <w:p w14:paraId="19C6CA7E" w14:textId="77777777" w:rsidR="007F0D01" w:rsidRPr="00262B09" w:rsidRDefault="007F0D01" w:rsidP="007F0D01">
            <w:pPr>
              <w:spacing w:before="60" w:after="60"/>
              <w:ind w:firstLine="0"/>
              <w:jc w:val="center"/>
              <w:rPr>
                <w:sz w:val="24"/>
                <w:szCs w:val="24"/>
                <w:lang w:val="en-US"/>
              </w:rPr>
            </w:pPr>
            <w:r>
              <w:rPr>
                <w:sz w:val="24"/>
                <w:szCs w:val="24"/>
                <w:lang w:val="en-US"/>
              </w:rPr>
              <w:t>O</w:t>
            </w:r>
          </w:p>
        </w:tc>
        <w:tc>
          <w:tcPr>
            <w:tcW w:w="530" w:type="pct"/>
            <w:gridSpan w:val="4"/>
            <w:shd w:val="clear" w:color="auto" w:fill="auto"/>
          </w:tcPr>
          <w:p w14:paraId="7A5304BC" w14:textId="77777777" w:rsidR="007F0D01" w:rsidRPr="00942C0C" w:rsidRDefault="007F0D01" w:rsidP="007F0D01">
            <w:pPr>
              <w:spacing w:before="60" w:after="60"/>
              <w:ind w:firstLine="0"/>
              <w:jc w:val="center"/>
              <w:rPr>
                <w:sz w:val="24"/>
                <w:szCs w:val="24"/>
              </w:rPr>
            </w:pPr>
            <w:r w:rsidRPr="002947D3">
              <w:rPr>
                <w:sz w:val="24"/>
                <w:szCs w:val="24"/>
                <w:lang w:val="en-US"/>
              </w:rPr>
              <w:t>S</w:t>
            </w:r>
          </w:p>
        </w:tc>
        <w:tc>
          <w:tcPr>
            <w:tcW w:w="1180" w:type="pct"/>
            <w:gridSpan w:val="2"/>
            <w:shd w:val="clear" w:color="auto" w:fill="auto"/>
          </w:tcPr>
          <w:p w14:paraId="5DE98CA4" w14:textId="77777777" w:rsidR="007F0D01" w:rsidRPr="00942C0C" w:rsidRDefault="007F0D01" w:rsidP="007F0D01">
            <w:pPr>
              <w:spacing w:before="60" w:after="60"/>
              <w:ind w:firstLine="0"/>
              <w:rPr>
                <w:sz w:val="24"/>
                <w:szCs w:val="24"/>
              </w:rPr>
            </w:pPr>
            <w:r w:rsidRPr="002947D3">
              <w:rPr>
                <w:sz w:val="24"/>
                <w:szCs w:val="24"/>
              </w:rPr>
              <w:t>Организационно-правовая форма организации в ОКОПФ</w:t>
            </w:r>
          </w:p>
        </w:tc>
        <w:tc>
          <w:tcPr>
            <w:tcW w:w="1382" w:type="pct"/>
            <w:gridSpan w:val="3"/>
            <w:shd w:val="clear" w:color="auto" w:fill="auto"/>
          </w:tcPr>
          <w:p w14:paraId="63C56271" w14:textId="77777777" w:rsidR="007F0D01" w:rsidRPr="00942C0C" w:rsidRDefault="007F0D01" w:rsidP="007F0D01">
            <w:pPr>
              <w:spacing w:before="60" w:after="60"/>
              <w:ind w:firstLine="0"/>
              <w:rPr>
                <w:sz w:val="24"/>
                <w:szCs w:val="24"/>
              </w:rPr>
            </w:pPr>
          </w:p>
        </w:tc>
      </w:tr>
      <w:tr w:rsidR="007F0D01" w:rsidRPr="00942C0C" w14:paraId="67770931" w14:textId="77777777" w:rsidTr="009C42BA">
        <w:tc>
          <w:tcPr>
            <w:tcW w:w="732" w:type="pct"/>
            <w:gridSpan w:val="2"/>
            <w:shd w:val="clear" w:color="auto" w:fill="auto"/>
          </w:tcPr>
          <w:p w14:paraId="10A2585F"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3F24E66A" w14:textId="77777777" w:rsidR="007F0D01" w:rsidRPr="00262B09" w:rsidRDefault="007F0D01" w:rsidP="007F0D01">
            <w:pPr>
              <w:spacing w:before="60" w:after="60"/>
              <w:ind w:firstLine="0"/>
              <w:rPr>
                <w:sz w:val="24"/>
                <w:szCs w:val="24"/>
                <w:lang w:val="en-US"/>
              </w:rPr>
            </w:pPr>
            <w:r>
              <w:rPr>
                <w:sz w:val="24"/>
                <w:szCs w:val="24"/>
                <w:lang w:val="en-US"/>
              </w:rPr>
              <w:t>fullName</w:t>
            </w:r>
          </w:p>
        </w:tc>
        <w:tc>
          <w:tcPr>
            <w:tcW w:w="311" w:type="pct"/>
            <w:gridSpan w:val="4"/>
            <w:shd w:val="clear" w:color="auto" w:fill="auto"/>
          </w:tcPr>
          <w:p w14:paraId="05A8494D" w14:textId="77777777" w:rsidR="007F0D01" w:rsidRPr="00262B09" w:rsidRDefault="007F0D01" w:rsidP="007F0D01">
            <w:pPr>
              <w:spacing w:before="60" w:after="60"/>
              <w:ind w:firstLine="0"/>
              <w:jc w:val="center"/>
              <w:rPr>
                <w:sz w:val="24"/>
                <w:szCs w:val="24"/>
                <w:lang w:val="en-US"/>
              </w:rPr>
            </w:pPr>
            <w:r>
              <w:rPr>
                <w:sz w:val="24"/>
                <w:szCs w:val="24"/>
                <w:lang w:val="en-US"/>
              </w:rPr>
              <w:t>O</w:t>
            </w:r>
          </w:p>
        </w:tc>
        <w:tc>
          <w:tcPr>
            <w:tcW w:w="530" w:type="pct"/>
            <w:gridSpan w:val="4"/>
            <w:shd w:val="clear" w:color="auto" w:fill="auto"/>
          </w:tcPr>
          <w:p w14:paraId="2410CBD1" w14:textId="77777777" w:rsidR="007F0D01" w:rsidRPr="00262B09" w:rsidRDefault="007F0D01" w:rsidP="007F0D01">
            <w:pPr>
              <w:spacing w:before="60" w:after="60"/>
              <w:ind w:firstLine="0"/>
              <w:jc w:val="center"/>
              <w:rPr>
                <w:sz w:val="24"/>
                <w:szCs w:val="24"/>
                <w:lang w:val="en-US"/>
              </w:rPr>
            </w:pPr>
            <w:r>
              <w:rPr>
                <w:sz w:val="24"/>
                <w:szCs w:val="24"/>
                <w:lang w:val="en-US"/>
              </w:rPr>
              <w:t>T(1-2000)</w:t>
            </w:r>
          </w:p>
        </w:tc>
        <w:tc>
          <w:tcPr>
            <w:tcW w:w="1180" w:type="pct"/>
            <w:gridSpan w:val="2"/>
            <w:shd w:val="clear" w:color="auto" w:fill="auto"/>
          </w:tcPr>
          <w:p w14:paraId="3367D749" w14:textId="77777777" w:rsidR="007F0D01" w:rsidRPr="00262B09" w:rsidRDefault="007F0D01" w:rsidP="007F0D01">
            <w:pPr>
              <w:spacing w:before="60" w:after="60"/>
              <w:ind w:firstLine="0"/>
              <w:rPr>
                <w:sz w:val="24"/>
                <w:szCs w:val="24"/>
              </w:rPr>
            </w:pPr>
            <w:r>
              <w:rPr>
                <w:sz w:val="24"/>
                <w:szCs w:val="24"/>
              </w:rPr>
              <w:t>Полное наименование</w:t>
            </w:r>
          </w:p>
        </w:tc>
        <w:tc>
          <w:tcPr>
            <w:tcW w:w="1382" w:type="pct"/>
            <w:gridSpan w:val="3"/>
            <w:shd w:val="clear" w:color="auto" w:fill="auto"/>
          </w:tcPr>
          <w:p w14:paraId="31BAD480" w14:textId="77777777" w:rsidR="007F0D01" w:rsidRPr="00942C0C" w:rsidRDefault="007F0D01" w:rsidP="007F0D01">
            <w:pPr>
              <w:spacing w:before="60" w:after="60"/>
              <w:ind w:firstLine="0"/>
              <w:rPr>
                <w:sz w:val="24"/>
                <w:szCs w:val="24"/>
              </w:rPr>
            </w:pPr>
          </w:p>
        </w:tc>
      </w:tr>
      <w:tr w:rsidR="007F0D01" w:rsidRPr="00942C0C" w14:paraId="5D70AAC5" w14:textId="77777777" w:rsidTr="009C42BA">
        <w:tc>
          <w:tcPr>
            <w:tcW w:w="732" w:type="pct"/>
            <w:gridSpan w:val="2"/>
            <w:shd w:val="clear" w:color="auto" w:fill="auto"/>
          </w:tcPr>
          <w:p w14:paraId="5CA87CB5"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46C518C6" w14:textId="77777777" w:rsidR="007F0D01" w:rsidRPr="00262B09" w:rsidRDefault="007F0D01" w:rsidP="007F0D01">
            <w:pPr>
              <w:spacing w:before="60" w:after="60"/>
              <w:ind w:firstLine="0"/>
              <w:rPr>
                <w:sz w:val="24"/>
                <w:szCs w:val="24"/>
                <w:lang w:val="en-US"/>
              </w:rPr>
            </w:pPr>
            <w:r>
              <w:rPr>
                <w:sz w:val="24"/>
                <w:szCs w:val="24"/>
                <w:lang w:val="en-US"/>
              </w:rPr>
              <w:t>shortName</w:t>
            </w:r>
          </w:p>
        </w:tc>
        <w:tc>
          <w:tcPr>
            <w:tcW w:w="311" w:type="pct"/>
            <w:gridSpan w:val="4"/>
            <w:shd w:val="clear" w:color="auto" w:fill="auto"/>
          </w:tcPr>
          <w:p w14:paraId="125448C9" w14:textId="77777777" w:rsidR="007F0D01" w:rsidRPr="00F74139" w:rsidRDefault="007F0D01" w:rsidP="007F0D01">
            <w:pPr>
              <w:spacing w:before="60" w:after="60"/>
              <w:ind w:firstLine="0"/>
              <w:jc w:val="center"/>
              <w:rPr>
                <w:sz w:val="24"/>
                <w:szCs w:val="24"/>
              </w:rPr>
            </w:pPr>
            <w:r>
              <w:rPr>
                <w:sz w:val="24"/>
                <w:szCs w:val="24"/>
              </w:rPr>
              <w:t>Н</w:t>
            </w:r>
          </w:p>
        </w:tc>
        <w:tc>
          <w:tcPr>
            <w:tcW w:w="530" w:type="pct"/>
            <w:gridSpan w:val="4"/>
            <w:shd w:val="clear" w:color="auto" w:fill="auto"/>
          </w:tcPr>
          <w:p w14:paraId="46790D3A" w14:textId="77777777" w:rsidR="007F0D01" w:rsidRPr="00262B09" w:rsidRDefault="007F0D01" w:rsidP="007F0D01">
            <w:pPr>
              <w:spacing w:before="60" w:after="60"/>
              <w:ind w:firstLine="0"/>
              <w:jc w:val="center"/>
              <w:rPr>
                <w:sz w:val="24"/>
                <w:szCs w:val="24"/>
                <w:lang w:val="en-US"/>
              </w:rPr>
            </w:pPr>
            <w:r>
              <w:rPr>
                <w:sz w:val="24"/>
                <w:szCs w:val="24"/>
                <w:lang w:val="en-US"/>
              </w:rPr>
              <w:t>T(1-250)</w:t>
            </w:r>
          </w:p>
        </w:tc>
        <w:tc>
          <w:tcPr>
            <w:tcW w:w="1180" w:type="pct"/>
            <w:gridSpan w:val="2"/>
            <w:shd w:val="clear" w:color="auto" w:fill="auto"/>
          </w:tcPr>
          <w:p w14:paraId="2CFD4B7B" w14:textId="77777777" w:rsidR="007F0D01" w:rsidRPr="00262B09" w:rsidRDefault="007F0D01" w:rsidP="007F0D01">
            <w:pPr>
              <w:spacing w:before="60" w:after="60"/>
              <w:ind w:firstLine="0"/>
              <w:rPr>
                <w:sz w:val="24"/>
                <w:szCs w:val="24"/>
              </w:rPr>
            </w:pPr>
            <w:r>
              <w:rPr>
                <w:sz w:val="24"/>
                <w:szCs w:val="24"/>
              </w:rPr>
              <w:t>Сокращенное наименование</w:t>
            </w:r>
          </w:p>
        </w:tc>
        <w:tc>
          <w:tcPr>
            <w:tcW w:w="1382" w:type="pct"/>
            <w:gridSpan w:val="3"/>
            <w:shd w:val="clear" w:color="auto" w:fill="auto"/>
          </w:tcPr>
          <w:p w14:paraId="0C456642" w14:textId="77777777" w:rsidR="007F0D01" w:rsidRPr="00942C0C" w:rsidRDefault="007F0D01" w:rsidP="007F0D01">
            <w:pPr>
              <w:spacing w:before="60" w:after="60"/>
              <w:ind w:firstLine="0"/>
              <w:rPr>
                <w:sz w:val="24"/>
                <w:szCs w:val="24"/>
              </w:rPr>
            </w:pPr>
          </w:p>
        </w:tc>
      </w:tr>
      <w:tr w:rsidR="007F0D01" w:rsidRPr="00942C0C" w14:paraId="66958176" w14:textId="77777777" w:rsidTr="009C42BA">
        <w:tc>
          <w:tcPr>
            <w:tcW w:w="732" w:type="pct"/>
            <w:gridSpan w:val="2"/>
            <w:shd w:val="clear" w:color="auto" w:fill="auto"/>
          </w:tcPr>
          <w:p w14:paraId="46543BA1"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28807731" w14:textId="77777777" w:rsidR="007F0D01" w:rsidRPr="00942C0C" w:rsidRDefault="007F0D01" w:rsidP="007F0D01">
            <w:pPr>
              <w:spacing w:before="60" w:after="60"/>
              <w:ind w:firstLine="0"/>
              <w:rPr>
                <w:sz w:val="24"/>
                <w:szCs w:val="24"/>
              </w:rPr>
            </w:pPr>
            <w:r>
              <w:rPr>
                <w:sz w:val="24"/>
                <w:szCs w:val="24"/>
                <w:lang w:val="en-US"/>
              </w:rPr>
              <w:t>INN</w:t>
            </w:r>
            <w:r w:rsidRPr="002947D3">
              <w:rPr>
                <w:sz w:val="24"/>
                <w:szCs w:val="24"/>
              </w:rPr>
              <w:t xml:space="preserve"> </w:t>
            </w:r>
          </w:p>
        </w:tc>
        <w:tc>
          <w:tcPr>
            <w:tcW w:w="311" w:type="pct"/>
            <w:gridSpan w:val="4"/>
            <w:shd w:val="clear" w:color="auto" w:fill="auto"/>
          </w:tcPr>
          <w:p w14:paraId="63695543"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5AF8C999" w14:textId="77777777" w:rsidR="007F0D01" w:rsidRPr="00942C0C" w:rsidRDefault="007F0D01" w:rsidP="007F0D01">
            <w:pPr>
              <w:spacing w:before="60" w:after="60"/>
              <w:ind w:firstLine="0"/>
              <w:jc w:val="center"/>
              <w:rPr>
                <w:sz w:val="24"/>
                <w:szCs w:val="24"/>
              </w:rPr>
            </w:pPr>
            <w:r w:rsidRPr="002947D3">
              <w:rPr>
                <w:sz w:val="24"/>
                <w:szCs w:val="24"/>
              </w:rPr>
              <w:t>T</w:t>
            </w:r>
          </w:p>
        </w:tc>
        <w:tc>
          <w:tcPr>
            <w:tcW w:w="1180" w:type="pct"/>
            <w:gridSpan w:val="2"/>
            <w:shd w:val="clear" w:color="auto" w:fill="auto"/>
          </w:tcPr>
          <w:p w14:paraId="155ADFC1" w14:textId="77777777" w:rsidR="007F0D01" w:rsidRPr="00942C0C" w:rsidRDefault="007F0D01" w:rsidP="007F0D01">
            <w:pPr>
              <w:spacing w:before="60" w:after="60"/>
              <w:ind w:firstLine="0"/>
              <w:rPr>
                <w:sz w:val="24"/>
                <w:szCs w:val="24"/>
              </w:rPr>
            </w:pPr>
            <w:r w:rsidRPr="002947D3">
              <w:rPr>
                <w:sz w:val="24"/>
                <w:szCs w:val="24"/>
              </w:rPr>
              <w:t>ИНН</w:t>
            </w:r>
          </w:p>
        </w:tc>
        <w:tc>
          <w:tcPr>
            <w:tcW w:w="1382" w:type="pct"/>
            <w:gridSpan w:val="3"/>
            <w:shd w:val="clear" w:color="auto" w:fill="auto"/>
          </w:tcPr>
          <w:p w14:paraId="5A46BB8A" w14:textId="507DB7DD" w:rsidR="007F0D01" w:rsidRPr="00942C0C" w:rsidRDefault="007F0D01" w:rsidP="007F0D01">
            <w:pPr>
              <w:spacing w:before="60" w:after="60"/>
              <w:ind w:firstLine="0"/>
              <w:rPr>
                <w:sz w:val="24"/>
                <w:szCs w:val="24"/>
              </w:rPr>
            </w:pPr>
            <w:r w:rsidRPr="002947D3">
              <w:rPr>
                <w:sz w:val="24"/>
                <w:szCs w:val="24"/>
              </w:rPr>
              <w:t>Шаблон значения: \d{1</w:t>
            </w:r>
            <w:r w:rsidR="00C625E7">
              <w:rPr>
                <w:sz w:val="24"/>
                <w:szCs w:val="24"/>
                <w:lang w:val="en-US"/>
              </w:rPr>
              <w:t>0</w:t>
            </w:r>
            <w:r w:rsidRPr="002947D3">
              <w:rPr>
                <w:sz w:val="24"/>
                <w:szCs w:val="24"/>
              </w:rPr>
              <w:t>,12}</w:t>
            </w:r>
          </w:p>
        </w:tc>
      </w:tr>
      <w:tr w:rsidR="007F0D01" w:rsidRPr="00942C0C" w14:paraId="4DFC5811" w14:textId="77777777" w:rsidTr="009C42BA">
        <w:tc>
          <w:tcPr>
            <w:tcW w:w="732" w:type="pct"/>
            <w:gridSpan w:val="2"/>
            <w:shd w:val="clear" w:color="auto" w:fill="auto"/>
          </w:tcPr>
          <w:p w14:paraId="10946E07"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294DB413" w14:textId="77777777" w:rsidR="007F0D01" w:rsidRPr="002808C6" w:rsidRDefault="007F0D01" w:rsidP="007F0D01">
            <w:pPr>
              <w:spacing w:before="60" w:after="60"/>
              <w:ind w:firstLine="0"/>
              <w:rPr>
                <w:sz w:val="24"/>
                <w:szCs w:val="24"/>
                <w:lang w:val="en-US"/>
              </w:rPr>
            </w:pPr>
            <w:r>
              <w:rPr>
                <w:sz w:val="24"/>
                <w:szCs w:val="24"/>
                <w:lang w:val="en-US"/>
              </w:rPr>
              <w:t>KPP</w:t>
            </w:r>
          </w:p>
        </w:tc>
        <w:tc>
          <w:tcPr>
            <w:tcW w:w="311" w:type="pct"/>
            <w:gridSpan w:val="4"/>
            <w:shd w:val="clear" w:color="auto" w:fill="auto"/>
          </w:tcPr>
          <w:p w14:paraId="2501F2DA"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56CE66A4" w14:textId="3A740032" w:rsidR="007F0D01" w:rsidRPr="00BE361D" w:rsidRDefault="007F0D01" w:rsidP="007F0D01">
            <w:pPr>
              <w:spacing w:before="60" w:after="60"/>
              <w:ind w:firstLine="0"/>
              <w:jc w:val="center"/>
              <w:rPr>
                <w:sz w:val="24"/>
                <w:szCs w:val="24"/>
                <w:lang w:val="en-US"/>
              </w:rPr>
            </w:pPr>
            <w:r w:rsidRPr="002947D3">
              <w:rPr>
                <w:sz w:val="24"/>
                <w:szCs w:val="24"/>
              </w:rPr>
              <w:t>T</w:t>
            </w:r>
            <w:r w:rsidR="00BE361D">
              <w:rPr>
                <w:sz w:val="24"/>
                <w:szCs w:val="24"/>
                <w:lang w:val="en-US"/>
              </w:rPr>
              <w:t>(9)</w:t>
            </w:r>
          </w:p>
        </w:tc>
        <w:tc>
          <w:tcPr>
            <w:tcW w:w="1180" w:type="pct"/>
            <w:gridSpan w:val="2"/>
            <w:shd w:val="clear" w:color="auto" w:fill="auto"/>
          </w:tcPr>
          <w:p w14:paraId="47448C6D" w14:textId="77777777" w:rsidR="007F0D01" w:rsidRPr="00942C0C" w:rsidRDefault="007F0D01" w:rsidP="007F0D01">
            <w:pPr>
              <w:spacing w:before="60" w:after="60"/>
              <w:ind w:firstLine="0"/>
              <w:rPr>
                <w:sz w:val="24"/>
                <w:szCs w:val="24"/>
              </w:rPr>
            </w:pPr>
            <w:r w:rsidRPr="002947D3">
              <w:rPr>
                <w:sz w:val="24"/>
                <w:szCs w:val="24"/>
              </w:rPr>
              <w:t>КПП</w:t>
            </w:r>
          </w:p>
        </w:tc>
        <w:tc>
          <w:tcPr>
            <w:tcW w:w="1382" w:type="pct"/>
            <w:gridSpan w:val="3"/>
            <w:shd w:val="clear" w:color="auto" w:fill="auto"/>
          </w:tcPr>
          <w:p w14:paraId="2BCC0C30" w14:textId="6D6E41B3" w:rsidR="007F0D01" w:rsidRPr="00942C0C" w:rsidRDefault="007F0D01" w:rsidP="007F0D01">
            <w:pPr>
              <w:spacing w:before="60" w:after="60"/>
              <w:ind w:firstLine="0"/>
              <w:rPr>
                <w:sz w:val="24"/>
                <w:szCs w:val="24"/>
              </w:rPr>
            </w:pPr>
          </w:p>
        </w:tc>
      </w:tr>
      <w:tr w:rsidR="007F0D01" w:rsidRPr="00942C0C" w14:paraId="20956FD8" w14:textId="77777777" w:rsidTr="009C42BA">
        <w:tc>
          <w:tcPr>
            <w:tcW w:w="732" w:type="pct"/>
            <w:gridSpan w:val="2"/>
            <w:shd w:val="clear" w:color="auto" w:fill="auto"/>
          </w:tcPr>
          <w:p w14:paraId="64CB5AB7"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686416D0" w14:textId="77777777" w:rsidR="007F0D01" w:rsidRPr="00942C0C" w:rsidRDefault="007F0D01" w:rsidP="007F0D01">
            <w:pPr>
              <w:spacing w:before="60" w:after="60"/>
              <w:ind w:firstLine="0"/>
              <w:rPr>
                <w:sz w:val="24"/>
                <w:szCs w:val="24"/>
              </w:rPr>
            </w:pPr>
            <w:r>
              <w:rPr>
                <w:sz w:val="24"/>
                <w:szCs w:val="24"/>
                <w:lang w:val="en-US"/>
              </w:rPr>
              <w:t>OGRN</w:t>
            </w:r>
            <w:r w:rsidRPr="004E28C7">
              <w:rPr>
                <w:sz w:val="24"/>
                <w:szCs w:val="24"/>
              </w:rPr>
              <w:t xml:space="preserve"> </w:t>
            </w:r>
          </w:p>
        </w:tc>
        <w:tc>
          <w:tcPr>
            <w:tcW w:w="311" w:type="pct"/>
            <w:gridSpan w:val="4"/>
            <w:shd w:val="clear" w:color="auto" w:fill="auto"/>
          </w:tcPr>
          <w:p w14:paraId="62CC1ED3" w14:textId="77777777" w:rsidR="007F0D01" w:rsidRPr="00942C0C" w:rsidRDefault="007F0D01" w:rsidP="007F0D01">
            <w:pPr>
              <w:spacing w:before="60" w:after="60"/>
              <w:ind w:firstLine="0"/>
              <w:jc w:val="center"/>
              <w:rPr>
                <w:sz w:val="24"/>
                <w:szCs w:val="24"/>
              </w:rPr>
            </w:pPr>
            <w:r w:rsidRPr="004E28C7">
              <w:rPr>
                <w:sz w:val="24"/>
                <w:szCs w:val="24"/>
              </w:rPr>
              <w:t>H</w:t>
            </w:r>
          </w:p>
        </w:tc>
        <w:tc>
          <w:tcPr>
            <w:tcW w:w="530" w:type="pct"/>
            <w:gridSpan w:val="4"/>
            <w:shd w:val="clear" w:color="auto" w:fill="auto"/>
          </w:tcPr>
          <w:p w14:paraId="4BC768C2" w14:textId="77777777" w:rsidR="007F0D01" w:rsidRPr="00942C0C" w:rsidRDefault="007F0D01" w:rsidP="007F0D01">
            <w:pPr>
              <w:spacing w:before="60" w:after="60"/>
              <w:ind w:firstLine="0"/>
              <w:jc w:val="center"/>
              <w:rPr>
                <w:sz w:val="24"/>
                <w:szCs w:val="24"/>
              </w:rPr>
            </w:pPr>
            <w:r w:rsidRPr="004E28C7">
              <w:rPr>
                <w:sz w:val="24"/>
                <w:szCs w:val="24"/>
                <w:lang w:val="en-US"/>
              </w:rPr>
              <w:t>T</w:t>
            </w:r>
          </w:p>
        </w:tc>
        <w:tc>
          <w:tcPr>
            <w:tcW w:w="1180" w:type="pct"/>
            <w:gridSpan w:val="2"/>
            <w:shd w:val="clear" w:color="auto" w:fill="auto"/>
          </w:tcPr>
          <w:p w14:paraId="3C0AA7BA" w14:textId="77777777" w:rsidR="007F0D01" w:rsidRPr="00942C0C" w:rsidRDefault="007F0D01" w:rsidP="007F0D01">
            <w:pPr>
              <w:spacing w:before="60" w:after="60"/>
              <w:ind w:firstLine="0"/>
              <w:rPr>
                <w:sz w:val="24"/>
                <w:szCs w:val="24"/>
              </w:rPr>
            </w:pPr>
            <w:r w:rsidRPr="004E28C7">
              <w:rPr>
                <w:sz w:val="24"/>
                <w:szCs w:val="24"/>
              </w:rPr>
              <w:t>ОГРН</w:t>
            </w:r>
          </w:p>
        </w:tc>
        <w:tc>
          <w:tcPr>
            <w:tcW w:w="1382" w:type="pct"/>
            <w:gridSpan w:val="3"/>
            <w:shd w:val="clear" w:color="auto" w:fill="auto"/>
          </w:tcPr>
          <w:p w14:paraId="7FD16ED2" w14:textId="77777777" w:rsidR="007F0D01" w:rsidRPr="00942C0C" w:rsidRDefault="007F0D01" w:rsidP="007F0D01">
            <w:pPr>
              <w:spacing w:before="60" w:after="60"/>
              <w:ind w:firstLine="0"/>
              <w:rPr>
                <w:sz w:val="24"/>
                <w:szCs w:val="24"/>
              </w:rPr>
            </w:pPr>
            <w:r w:rsidRPr="002947D3">
              <w:rPr>
                <w:sz w:val="24"/>
                <w:szCs w:val="24"/>
              </w:rPr>
              <w:t>Шаблон значения: \d{</w:t>
            </w:r>
            <w:r>
              <w:rPr>
                <w:sz w:val="24"/>
                <w:szCs w:val="24"/>
                <w:lang w:val="en-US"/>
              </w:rPr>
              <w:t>13</w:t>
            </w:r>
            <w:r w:rsidRPr="002947D3">
              <w:rPr>
                <w:sz w:val="24"/>
                <w:szCs w:val="24"/>
              </w:rPr>
              <w:t>}\d{</w:t>
            </w:r>
            <w:r>
              <w:rPr>
                <w:sz w:val="24"/>
                <w:szCs w:val="24"/>
                <w:lang w:val="en-US"/>
              </w:rPr>
              <w:t>15</w:t>
            </w:r>
            <w:r w:rsidRPr="002947D3">
              <w:rPr>
                <w:sz w:val="24"/>
                <w:szCs w:val="24"/>
              </w:rPr>
              <w:t>}</w:t>
            </w:r>
          </w:p>
        </w:tc>
      </w:tr>
      <w:tr w:rsidR="007F0D01" w:rsidRPr="00942C0C" w14:paraId="527A0883" w14:textId="77777777" w:rsidTr="009C42BA">
        <w:tc>
          <w:tcPr>
            <w:tcW w:w="732" w:type="pct"/>
            <w:gridSpan w:val="2"/>
            <w:shd w:val="clear" w:color="auto" w:fill="auto"/>
          </w:tcPr>
          <w:p w14:paraId="1FF06732"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64B3A5B4" w14:textId="77777777" w:rsidR="007F0D01" w:rsidRPr="002808C6" w:rsidRDefault="007F0D01" w:rsidP="007F0D01">
            <w:pPr>
              <w:spacing w:before="60" w:after="60"/>
              <w:ind w:firstLine="0"/>
              <w:rPr>
                <w:sz w:val="24"/>
                <w:szCs w:val="24"/>
                <w:lang w:val="en-US"/>
              </w:rPr>
            </w:pPr>
            <w:r>
              <w:rPr>
                <w:sz w:val="24"/>
                <w:szCs w:val="24"/>
                <w:lang w:val="en-US"/>
              </w:rPr>
              <w:t>registrationDate</w:t>
            </w:r>
          </w:p>
        </w:tc>
        <w:tc>
          <w:tcPr>
            <w:tcW w:w="311" w:type="pct"/>
            <w:gridSpan w:val="4"/>
            <w:shd w:val="clear" w:color="auto" w:fill="auto"/>
          </w:tcPr>
          <w:p w14:paraId="5AE8E19A" w14:textId="77777777" w:rsidR="007F0D01" w:rsidRPr="002808C6" w:rsidRDefault="007F0D01" w:rsidP="007F0D01">
            <w:pPr>
              <w:spacing w:before="60" w:after="60"/>
              <w:ind w:firstLine="0"/>
              <w:jc w:val="center"/>
              <w:rPr>
                <w:sz w:val="24"/>
                <w:szCs w:val="24"/>
                <w:lang w:val="en-US"/>
              </w:rPr>
            </w:pPr>
            <w:r>
              <w:rPr>
                <w:sz w:val="24"/>
                <w:szCs w:val="24"/>
                <w:lang w:val="en-US"/>
              </w:rPr>
              <w:t>O</w:t>
            </w:r>
          </w:p>
        </w:tc>
        <w:tc>
          <w:tcPr>
            <w:tcW w:w="530" w:type="pct"/>
            <w:gridSpan w:val="4"/>
            <w:shd w:val="clear" w:color="auto" w:fill="auto"/>
          </w:tcPr>
          <w:p w14:paraId="3323AA69" w14:textId="77777777" w:rsidR="007F0D01" w:rsidRPr="00942C0C" w:rsidRDefault="007F0D01" w:rsidP="007F0D01">
            <w:pPr>
              <w:spacing w:before="60" w:after="60"/>
              <w:ind w:firstLine="0"/>
              <w:jc w:val="center"/>
              <w:rPr>
                <w:sz w:val="24"/>
                <w:szCs w:val="24"/>
              </w:rPr>
            </w:pPr>
            <w:r>
              <w:rPr>
                <w:sz w:val="24"/>
                <w:szCs w:val="24"/>
                <w:lang w:val="en-US"/>
              </w:rPr>
              <w:t>DT</w:t>
            </w:r>
          </w:p>
        </w:tc>
        <w:tc>
          <w:tcPr>
            <w:tcW w:w="1180" w:type="pct"/>
            <w:gridSpan w:val="2"/>
            <w:shd w:val="clear" w:color="auto" w:fill="auto"/>
          </w:tcPr>
          <w:p w14:paraId="7A4D5356" w14:textId="77777777" w:rsidR="007F0D01" w:rsidRPr="00942C0C" w:rsidRDefault="007F0D01" w:rsidP="007F0D01">
            <w:pPr>
              <w:spacing w:before="60" w:after="60"/>
              <w:ind w:firstLine="0"/>
              <w:rPr>
                <w:sz w:val="24"/>
                <w:szCs w:val="24"/>
              </w:rPr>
            </w:pPr>
            <w:r>
              <w:rPr>
                <w:sz w:val="24"/>
                <w:szCs w:val="24"/>
              </w:rPr>
              <w:t>Дата постановки на учет в налоговом органе</w:t>
            </w:r>
          </w:p>
        </w:tc>
        <w:tc>
          <w:tcPr>
            <w:tcW w:w="1382" w:type="pct"/>
            <w:gridSpan w:val="3"/>
            <w:shd w:val="clear" w:color="auto" w:fill="auto"/>
          </w:tcPr>
          <w:p w14:paraId="0382F83E" w14:textId="77777777" w:rsidR="007F0D01" w:rsidRPr="00942C0C" w:rsidRDefault="007F0D01" w:rsidP="007F0D01">
            <w:pPr>
              <w:spacing w:before="60" w:after="60"/>
              <w:ind w:firstLine="0"/>
              <w:rPr>
                <w:sz w:val="24"/>
                <w:szCs w:val="24"/>
              </w:rPr>
            </w:pPr>
          </w:p>
        </w:tc>
      </w:tr>
      <w:tr w:rsidR="007F0D01" w:rsidRPr="00942C0C" w14:paraId="03B86553" w14:textId="77777777" w:rsidTr="009C42BA">
        <w:tc>
          <w:tcPr>
            <w:tcW w:w="732" w:type="pct"/>
            <w:gridSpan w:val="2"/>
            <w:shd w:val="clear" w:color="auto" w:fill="auto"/>
          </w:tcPr>
          <w:p w14:paraId="2EA566F4"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1A6B5E8F" w14:textId="77777777" w:rsidR="007F0D01" w:rsidRPr="00942C0C" w:rsidRDefault="007F0D01" w:rsidP="007F0D01">
            <w:pPr>
              <w:spacing w:before="60" w:after="60"/>
              <w:ind w:firstLine="0"/>
              <w:rPr>
                <w:sz w:val="24"/>
                <w:szCs w:val="24"/>
              </w:rPr>
            </w:pPr>
            <w:r>
              <w:rPr>
                <w:sz w:val="24"/>
                <w:szCs w:val="24"/>
                <w:lang w:val="en-US"/>
              </w:rPr>
              <w:t>subjectRF</w:t>
            </w:r>
          </w:p>
        </w:tc>
        <w:tc>
          <w:tcPr>
            <w:tcW w:w="311" w:type="pct"/>
            <w:gridSpan w:val="4"/>
            <w:shd w:val="clear" w:color="auto" w:fill="auto"/>
          </w:tcPr>
          <w:p w14:paraId="2417451B" w14:textId="77777777" w:rsidR="007F0D01" w:rsidRPr="00F74525" w:rsidRDefault="007F0D01" w:rsidP="007F0D01">
            <w:pPr>
              <w:spacing w:before="60" w:after="60"/>
              <w:ind w:firstLine="0"/>
              <w:jc w:val="center"/>
              <w:rPr>
                <w:sz w:val="24"/>
                <w:szCs w:val="24"/>
                <w:lang w:val="en-US"/>
              </w:rPr>
            </w:pPr>
            <w:r>
              <w:rPr>
                <w:sz w:val="24"/>
                <w:szCs w:val="24"/>
                <w:lang w:val="en-US"/>
              </w:rPr>
              <w:t>O</w:t>
            </w:r>
          </w:p>
        </w:tc>
        <w:tc>
          <w:tcPr>
            <w:tcW w:w="530" w:type="pct"/>
            <w:gridSpan w:val="4"/>
            <w:shd w:val="clear" w:color="auto" w:fill="auto"/>
          </w:tcPr>
          <w:p w14:paraId="2BC2D648"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0" w:type="pct"/>
            <w:gridSpan w:val="2"/>
            <w:shd w:val="clear" w:color="auto" w:fill="auto"/>
          </w:tcPr>
          <w:p w14:paraId="6CA347D8" w14:textId="77777777" w:rsidR="007F0D01" w:rsidRPr="00942C0C" w:rsidRDefault="007F0D01" w:rsidP="007F0D01">
            <w:pPr>
              <w:spacing w:before="60" w:after="60"/>
              <w:ind w:firstLine="0"/>
              <w:rPr>
                <w:sz w:val="24"/>
                <w:szCs w:val="24"/>
              </w:rPr>
            </w:pPr>
            <w:r>
              <w:rPr>
                <w:sz w:val="24"/>
                <w:szCs w:val="24"/>
              </w:rPr>
              <w:t>Ссылка на справочник «Субъекты РФ»</w:t>
            </w:r>
          </w:p>
        </w:tc>
        <w:tc>
          <w:tcPr>
            <w:tcW w:w="1382" w:type="pct"/>
            <w:gridSpan w:val="3"/>
            <w:shd w:val="clear" w:color="auto" w:fill="auto"/>
          </w:tcPr>
          <w:p w14:paraId="4F081271" w14:textId="77777777" w:rsidR="007F0D01" w:rsidRPr="00942C0C" w:rsidRDefault="007F0D01" w:rsidP="007F0D01">
            <w:pPr>
              <w:spacing w:before="60" w:after="60"/>
              <w:ind w:firstLine="0"/>
              <w:rPr>
                <w:sz w:val="24"/>
                <w:szCs w:val="24"/>
              </w:rPr>
            </w:pPr>
          </w:p>
        </w:tc>
      </w:tr>
      <w:tr w:rsidR="007F0D01" w:rsidRPr="00942C0C" w14:paraId="20B38145" w14:textId="77777777" w:rsidTr="009C42BA">
        <w:tc>
          <w:tcPr>
            <w:tcW w:w="732" w:type="pct"/>
            <w:gridSpan w:val="2"/>
            <w:shd w:val="clear" w:color="auto" w:fill="auto"/>
          </w:tcPr>
          <w:p w14:paraId="5413E6AF"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1A85B6FF" w14:textId="77777777" w:rsidR="007F0D01" w:rsidRPr="00F74525" w:rsidRDefault="007F0D01" w:rsidP="007F0D01">
            <w:pPr>
              <w:spacing w:before="60" w:after="60"/>
              <w:ind w:firstLine="0"/>
              <w:rPr>
                <w:sz w:val="24"/>
                <w:szCs w:val="24"/>
                <w:lang w:val="en-US"/>
              </w:rPr>
            </w:pPr>
            <w:r>
              <w:rPr>
                <w:sz w:val="24"/>
                <w:szCs w:val="24"/>
                <w:lang w:val="en-US"/>
              </w:rPr>
              <w:t>OKATO</w:t>
            </w:r>
          </w:p>
        </w:tc>
        <w:tc>
          <w:tcPr>
            <w:tcW w:w="311" w:type="pct"/>
            <w:gridSpan w:val="4"/>
            <w:shd w:val="clear" w:color="auto" w:fill="auto"/>
          </w:tcPr>
          <w:p w14:paraId="16CA0BF0" w14:textId="77777777" w:rsidR="007F0D01" w:rsidRPr="00942C0C" w:rsidRDefault="007F0D01" w:rsidP="007F0D01">
            <w:pPr>
              <w:spacing w:before="60" w:after="60"/>
              <w:ind w:firstLine="0"/>
              <w:jc w:val="center"/>
              <w:rPr>
                <w:sz w:val="24"/>
                <w:szCs w:val="24"/>
              </w:rPr>
            </w:pPr>
            <w:r>
              <w:rPr>
                <w:sz w:val="24"/>
                <w:szCs w:val="24"/>
              </w:rPr>
              <w:t>Н</w:t>
            </w:r>
          </w:p>
        </w:tc>
        <w:tc>
          <w:tcPr>
            <w:tcW w:w="530" w:type="pct"/>
            <w:gridSpan w:val="4"/>
            <w:shd w:val="clear" w:color="auto" w:fill="auto"/>
          </w:tcPr>
          <w:p w14:paraId="6038AB9C"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0" w:type="pct"/>
            <w:gridSpan w:val="2"/>
            <w:shd w:val="clear" w:color="auto" w:fill="auto"/>
          </w:tcPr>
          <w:p w14:paraId="791C6D10" w14:textId="77777777" w:rsidR="007F0D01" w:rsidRPr="00942C0C" w:rsidRDefault="007F0D01" w:rsidP="007F0D01">
            <w:pPr>
              <w:spacing w:before="60" w:after="60"/>
              <w:ind w:firstLine="0"/>
              <w:rPr>
                <w:sz w:val="24"/>
                <w:szCs w:val="24"/>
              </w:rPr>
            </w:pPr>
            <w:r>
              <w:rPr>
                <w:sz w:val="24"/>
                <w:szCs w:val="24"/>
              </w:rPr>
              <w:t>Ссылка на справочник ОКАТО</w:t>
            </w:r>
          </w:p>
        </w:tc>
        <w:tc>
          <w:tcPr>
            <w:tcW w:w="1382" w:type="pct"/>
            <w:gridSpan w:val="3"/>
            <w:shd w:val="clear" w:color="auto" w:fill="auto"/>
          </w:tcPr>
          <w:p w14:paraId="52910682" w14:textId="77777777" w:rsidR="007F0D01" w:rsidRPr="00942C0C" w:rsidRDefault="007F0D01" w:rsidP="007F0D01">
            <w:pPr>
              <w:spacing w:before="60" w:after="60"/>
              <w:ind w:firstLine="0"/>
              <w:rPr>
                <w:sz w:val="24"/>
                <w:szCs w:val="24"/>
              </w:rPr>
            </w:pPr>
          </w:p>
        </w:tc>
      </w:tr>
      <w:tr w:rsidR="007F0D01" w:rsidRPr="00942C0C" w14:paraId="2623F6A6" w14:textId="77777777" w:rsidTr="009C42BA">
        <w:tc>
          <w:tcPr>
            <w:tcW w:w="732" w:type="pct"/>
            <w:gridSpan w:val="2"/>
            <w:shd w:val="clear" w:color="auto" w:fill="auto"/>
          </w:tcPr>
          <w:p w14:paraId="2172F7F4"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529F14D8" w14:textId="77777777" w:rsidR="007F0D01" w:rsidRPr="00942C0C" w:rsidRDefault="007F0D01" w:rsidP="007F0D01">
            <w:pPr>
              <w:spacing w:before="60" w:after="60"/>
              <w:ind w:firstLine="0"/>
              <w:rPr>
                <w:sz w:val="24"/>
                <w:szCs w:val="24"/>
              </w:rPr>
            </w:pPr>
            <w:r>
              <w:rPr>
                <w:sz w:val="24"/>
                <w:szCs w:val="24"/>
                <w:lang w:val="en-US"/>
              </w:rPr>
              <w:t>OKTMO</w:t>
            </w:r>
          </w:p>
        </w:tc>
        <w:tc>
          <w:tcPr>
            <w:tcW w:w="311" w:type="pct"/>
            <w:gridSpan w:val="4"/>
            <w:shd w:val="clear" w:color="auto" w:fill="auto"/>
          </w:tcPr>
          <w:p w14:paraId="3BEF8E11" w14:textId="77777777" w:rsidR="007F0D01" w:rsidRPr="00942C0C" w:rsidRDefault="007F0D01" w:rsidP="007F0D01">
            <w:pPr>
              <w:spacing w:before="60" w:after="60"/>
              <w:ind w:firstLine="0"/>
              <w:jc w:val="center"/>
              <w:rPr>
                <w:sz w:val="24"/>
                <w:szCs w:val="24"/>
              </w:rPr>
            </w:pPr>
            <w:r>
              <w:rPr>
                <w:sz w:val="24"/>
                <w:szCs w:val="24"/>
              </w:rPr>
              <w:t>Н</w:t>
            </w:r>
          </w:p>
        </w:tc>
        <w:tc>
          <w:tcPr>
            <w:tcW w:w="530" w:type="pct"/>
            <w:gridSpan w:val="4"/>
            <w:shd w:val="clear" w:color="auto" w:fill="auto"/>
          </w:tcPr>
          <w:p w14:paraId="7029F5B8"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0" w:type="pct"/>
            <w:gridSpan w:val="2"/>
            <w:shd w:val="clear" w:color="auto" w:fill="auto"/>
          </w:tcPr>
          <w:p w14:paraId="14C481FE" w14:textId="77777777" w:rsidR="007F0D01" w:rsidRPr="00942C0C" w:rsidRDefault="007F0D01" w:rsidP="007F0D01">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82" w:type="pct"/>
            <w:gridSpan w:val="3"/>
            <w:shd w:val="clear" w:color="auto" w:fill="auto"/>
          </w:tcPr>
          <w:p w14:paraId="51BBA133" w14:textId="77777777" w:rsidR="007F0D01" w:rsidRPr="00942C0C" w:rsidRDefault="007F0D01" w:rsidP="007F0D01">
            <w:pPr>
              <w:spacing w:before="60" w:after="60"/>
              <w:ind w:firstLine="0"/>
              <w:rPr>
                <w:sz w:val="24"/>
                <w:szCs w:val="24"/>
              </w:rPr>
            </w:pPr>
          </w:p>
        </w:tc>
      </w:tr>
      <w:tr w:rsidR="007F0D01" w:rsidRPr="00942C0C" w14:paraId="599A3FF6" w14:textId="77777777" w:rsidTr="009C42BA">
        <w:tc>
          <w:tcPr>
            <w:tcW w:w="732" w:type="pct"/>
            <w:gridSpan w:val="2"/>
            <w:shd w:val="clear" w:color="auto" w:fill="auto"/>
          </w:tcPr>
          <w:p w14:paraId="4CB9FEF8"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16774092" w14:textId="77777777" w:rsidR="007F0D01" w:rsidRPr="00117E6C" w:rsidRDefault="007F0D01" w:rsidP="007F0D01">
            <w:pPr>
              <w:spacing w:before="60" w:after="60"/>
              <w:ind w:firstLine="0"/>
              <w:rPr>
                <w:sz w:val="24"/>
                <w:szCs w:val="24"/>
                <w:lang w:val="en-US"/>
              </w:rPr>
            </w:pPr>
            <w:r>
              <w:rPr>
                <w:sz w:val="24"/>
                <w:szCs w:val="24"/>
                <w:lang w:val="en-US"/>
              </w:rPr>
              <w:t>address</w:t>
            </w:r>
          </w:p>
        </w:tc>
        <w:tc>
          <w:tcPr>
            <w:tcW w:w="311" w:type="pct"/>
            <w:gridSpan w:val="4"/>
            <w:shd w:val="clear" w:color="auto" w:fill="auto"/>
          </w:tcPr>
          <w:p w14:paraId="77F4D7A9" w14:textId="77777777" w:rsidR="007F0D01" w:rsidRPr="00262B09" w:rsidRDefault="007F0D01" w:rsidP="007F0D01">
            <w:pPr>
              <w:spacing w:before="60" w:after="60"/>
              <w:ind w:firstLine="0"/>
              <w:jc w:val="center"/>
              <w:rPr>
                <w:sz w:val="24"/>
                <w:szCs w:val="24"/>
                <w:lang w:val="en-US"/>
              </w:rPr>
            </w:pPr>
            <w:r>
              <w:rPr>
                <w:sz w:val="24"/>
                <w:szCs w:val="24"/>
                <w:lang w:val="en-US"/>
              </w:rPr>
              <w:t>O</w:t>
            </w:r>
          </w:p>
        </w:tc>
        <w:tc>
          <w:tcPr>
            <w:tcW w:w="530" w:type="pct"/>
            <w:gridSpan w:val="4"/>
            <w:shd w:val="clear" w:color="auto" w:fill="auto"/>
          </w:tcPr>
          <w:p w14:paraId="07025832" w14:textId="77777777" w:rsidR="007F0D01" w:rsidRPr="00262B09" w:rsidRDefault="007F0D01" w:rsidP="007F0D01">
            <w:pPr>
              <w:spacing w:before="60" w:after="60"/>
              <w:ind w:firstLine="0"/>
              <w:jc w:val="center"/>
              <w:rPr>
                <w:sz w:val="24"/>
                <w:szCs w:val="24"/>
                <w:lang w:val="en-US"/>
              </w:rPr>
            </w:pPr>
            <w:r>
              <w:rPr>
                <w:sz w:val="24"/>
                <w:szCs w:val="24"/>
                <w:lang w:val="en-US"/>
              </w:rPr>
              <w:t>T(1-2000)</w:t>
            </w:r>
          </w:p>
        </w:tc>
        <w:tc>
          <w:tcPr>
            <w:tcW w:w="1180" w:type="pct"/>
            <w:gridSpan w:val="2"/>
            <w:shd w:val="clear" w:color="auto" w:fill="auto"/>
          </w:tcPr>
          <w:p w14:paraId="7FFE3BEB" w14:textId="77777777" w:rsidR="007F0D01" w:rsidRPr="00117E6C" w:rsidRDefault="007F0D01" w:rsidP="007F0D01">
            <w:pPr>
              <w:spacing w:before="60" w:after="60"/>
              <w:ind w:firstLine="0"/>
              <w:rPr>
                <w:sz w:val="24"/>
                <w:szCs w:val="24"/>
              </w:rPr>
            </w:pPr>
            <w:r>
              <w:rPr>
                <w:sz w:val="24"/>
                <w:szCs w:val="24"/>
              </w:rPr>
              <w:t>Адрес места нахождения</w:t>
            </w:r>
          </w:p>
        </w:tc>
        <w:tc>
          <w:tcPr>
            <w:tcW w:w="1382" w:type="pct"/>
            <w:gridSpan w:val="3"/>
            <w:shd w:val="clear" w:color="auto" w:fill="auto"/>
          </w:tcPr>
          <w:p w14:paraId="574DAAB1" w14:textId="77777777" w:rsidR="007F0D01" w:rsidRPr="00942C0C" w:rsidRDefault="007F0D01" w:rsidP="007F0D01">
            <w:pPr>
              <w:spacing w:before="60" w:after="60"/>
              <w:ind w:firstLine="0"/>
              <w:rPr>
                <w:sz w:val="24"/>
                <w:szCs w:val="24"/>
              </w:rPr>
            </w:pPr>
          </w:p>
        </w:tc>
      </w:tr>
      <w:tr w:rsidR="007F0D01" w:rsidRPr="00965E2B" w14:paraId="19628FA0" w14:textId="77777777" w:rsidTr="009C42BA">
        <w:tc>
          <w:tcPr>
            <w:tcW w:w="5000" w:type="pct"/>
            <w:gridSpan w:val="21"/>
            <w:shd w:val="clear" w:color="auto" w:fill="auto"/>
            <w:hideMark/>
          </w:tcPr>
          <w:p w14:paraId="0D949D48" w14:textId="77777777" w:rsidR="007F0D01" w:rsidRPr="00965E2B" w:rsidRDefault="007F0D01" w:rsidP="007F0D01">
            <w:pPr>
              <w:spacing w:before="60" w:after="60"/>
              <w:ind w:firstLine="0"/>
              <w:jc w:val="center"/>
              <w:rPr>
                <w:b/>
                <w:sz w:val="24"/>
                <w:szCs w:val="24"/>
              </w:rPr>
            </w:pPr>
            <w:r w:rsidRPr="00965E2B">
              <w:rPr>
                <w:b/>
                <w:sz w:val="24"/>
                <w:szCs w:val="24"/>
              </w:rPr>
              <w:t xml:space="preserve">Юридическое лицо </w:t>
            </w:r>
            <w:r>
              <w:rPr>
                <w:b/>
                <w:sz w:val="24"/>
                <w:szCs w:val="24"/>
              </w:rPr>
              <w:t>иностранного государства</w:t>
            </w:r>
          </w:p>
        </w:tc>
      </w:tr>
      <w:tr w:rsidR="007F0D01" w:rsidRPr="00942C0C" w14:paraId="4F8DFCB5" w14:textId="77777777" w:rsidTr="009C42BA">
        <w:tc>
          <w:tcPr>
            <w:tcW w:w="732" w:type="pct"/>
            <w:gridSpan w:val="2"/>
            <w:shd w:val="clear" w:color="auto" w:fill="auto"/>
            <w:hideMark/>
          </w:tcPr>
          <w:p w14:paraId="752CB700" w14:textId="77777777" w:rsidR="007F0D01" w:rsidRPr="00262B09" w:rsidRDefault="007F0D01" w:rsidP="007F0D01">
            <w:pPr>
              <w:spacing w:before="60" w:after="60"/>
              <w:ind w:firstLine="0"/>
              <w:rPr>
                <w:b/>
                <w:sz w:val="24"/>
                <w:szCs w:val="24"/>
              </w:rPr>
            </w:pPr>
            <w:r w:rsidRPr="00262B09">
              <w:rPr>
                <w:b/>
                <w:sz w:val="24"/>
                <w:szCs w:val="24"/>
                <w:lang w:val="en-US"/>
              </w:rPr>
              <w:t>legalEntityForeignState</w:t>
            </w:r>
          </w:p>
        </w:tc>
        <w:tc>
          <w:tcPr>
            <w:tcW w:w="867" w:type="pct"/>
            <w:gridSpan w:val="6"/>
            <w:shd w:val="clear" w:color="auto" w:fill="auto"/>
            <w:hideMark/>
          </w:tcPr>
          <w:p w14:paraId="4F757EF3" w14:textId="77777777" w:rsidR="007F0D01" w:rsidRPr="00942C0C" w:rsidRDefault="007F0D01" w:rsidP="007F0D01">
            <w:pPr>
              <w:spacing w:before="60" w:after="60"/>
              <w:ind w:firstLine="0"/>
              <w:rPr>
                <w:sz w:val="24"/>
                <w:szCs w:val="24"/>
              </w:rPr>
            </w:pPr>
            <w:r w:rsidRPr="00942C0C">
              <w:rPr>
                <w:sz w:val="24"/>
                <w:szCs w:val="24"/>
              </w:rPr>
              <w:t> </w:t>
            </w:r>
          </w:p>
        </w:tc>
        <w:tc>
          <w:tcPr>
            <w:tcW w:w="311" w:type="pct"/>
            <w:gridSpan w:val="4"/>
            <w:shd w:val="clear" w:color="auto" w:fill="auto"/>
            <w:hideMark/>
          </w:tcPr>
          <w:p w14:paraId="6994052B"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4"/>
            <w:shd w:val="clear" w:color="auto" w:fill="auto"/>
            <w:hideMark/>
          </w:tcPr>
          <w:p w14:paraId="6E973B1A" w14:textId="77777777" w:rsidR="007F0D01" w:rsidRPr="00942C0C" w:rsidRDefault="007F0D01" w:rsidP="007F0D01">
            <w:pPr>
              <w:spacing w:before="60" w:after="60"/>
              <w:ind w:firstLine="0"/>
              <w:rPr>
                <w:sz w:val="24"/>
                <w:szCs w:val="24"/>
              </w:rPr>
            </w:pPr>
            <w:r w:rsidRPr="00942C0C">
              <w:rPr>
                <w:sz w:val="24"/>
                <w:szCs w:val="24"/>
              </w:rPr>
              <w:t> </w:t>
            </w:r>
          </w:p>
        </w:tc>
        <w:tc>
          <w:tcPr>
            <w:tcW w:w="1180" w:type="pct"/>
            <w:gridSpan w:val="2"/>
            <w:shd w:val="clear" w:color="auto" w:fill="auto"/>
            <w:hideMark/>
          </w:tcPr>
          <w:p w14:paraId="3AC357A5" w14:textId="77777777" w:rsidR="007F0D01" w:rsidRPr="00942C0C" w:rsidRDefault="007F0D01" w:rsidP="007F0D01">
            <w:pPr>
              <w:spacing w:before="60" w:after="60"/>
              <w:ind w:firstLine="0"/>
              <w:rPr>
                <w:sz w:val="24"/>
                <w:szCs w:val="24"/>
              </w:rPr>
            </w:pPr>
            <w:r w:rsidRPr="00942C0C">
              <w:rPr>
                <w:sz w:val="24"/>
                <w:szCs w:val="24"/>
              </w:rPr>
              <w:t> </w:t>
            </w:r>
          </w:p>
        </w:tc>
        <w:tc>
          <w:tcPr>
            <w:tcW w:w="1382" w:type="pct"/>
            <w:gridSpan w:val="3"/>
            <w:shd w:val="clear" w:color="auto" w:fill="auto"/>
            <w:hideMark/>
          </w:tcPr>
          <w:p w14:paraId="730630E0" w14:textId="77777777" w:rsidR="007F0D01" w:rsidRPr="00942C0C" w:rsidRDefault="007F0D01" w:rsidP="007F0D01">
            <w:pPr>
              <w:spacing w:before="60" w:after="60"/>
              <w:ind w:firstLine="0"/>
              <w:rPr>
                <w:sz w:val="24"/>
                <w:szCs w:val="24"/>
              </w:rPr>
            </w:pPr>
          </w:p>
        </w:tc>
      </w:tr>
      <w:tr w:rsidR="007F0D01" w:rsidRPr="00942C0C" w14:paraId="2218128C" w14:textId="77777777" w:rsidTr="009C42BA">
        <w:tc>
          <w:tcPr>
            <w:tcW w:w="732" w:type="pct"/>
            <w:gridSpan w:val="2"/>
            <w:shd w:val="clear" w:color="auto" w:fill="auto"/>
          </w:tcPr>
          <w:p w14:paraId="152484D9"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35092B2F" w14:textId="77777777" w:rsidR="007F0D01" w:rsidRPr="00262B09" w:rsidRDefault="007F0D01" w:rsidP="007F0D01">
            <w:pPr>
              <w:spacing w:before="60" w:after="60"/>
              <w:ind w:firstLine="0"/>
              <w:rPr>
                <w:sz w:val="24"/>
                <w:szCs w:val="24"/>
                <w:lang w:val="en-US"/>
              </w:rPr>
            </w:pPr>
            <w:r>
              <w:rPr>
                <w:sz w:val="24"/>
                <w:szCs w:val="24"/>
                <w:lang w:val="en-US"/>
              </w:rPr>
              <w:t>fullName</w:t>
            </w:r>
          </w:p>
        </w:tc>
        <w:tc>
          <w:tcPr>
            <w:tcW w:w="311" w:type="pct"/>
            <w:gridSpan w:val="4"/>
            <w:shd w:val="clear" w:color="auto" w:fill="auto"/>
          </w:tcPr>
          <w:p w14:paraId="3BCA8650" w14:textId="77777777" w:rsidR="007F0D01" w:rsidRPr="00262B09" w:rsidRDefault="007F0D01" w:rsidP="007F0D01">
            <w:pPr>
              <w:spacing w:before="60" w:after="60"/>
              <w:ind w:firstLine="0"/>
              <w:jc w:val="center"/>
              <w:rPr>
                <w:sz w:val="24"/>
                <w:szCs w:val="24"/>
                <w:lang w:val="en-US"/>
              </w:rPr>
            </w:pPr>
            <w:r>
              <w:rPr>
                <w:sz w:val="24"/>
                <w:szCs w:val="24"/>
                <w:lang w:val="en-US"/>
              </w:rPr>
              <w:t>O</w:t>
            </w:r>
          </w:p>
        </w:tc>
        <w:tc>
          <w:tcPr>
            <w:tcW w:w="530" w:type="pct"/>
            <w:gridSpan w:val="4"/>
            <w:shd w:val="clear" w:color="auto" w:fill="auto"/>
          </w:tcPr>
          <w:p w14:paraId="638F758A" w14:textId="77777777" w:rsidR="007F0D01" w:rsidRPr="00262B09" w:rsidRDefault="007F0D01" w:rsidP="007F0D01">
            <w:pPr>
              <w:spacing w:before="60" w:after="60"/>
              <w:ind w:firstLine="0"/>
              <w:jc w:val="center"/>
              <w:rPr>
                <w:sz w:val="24"/>
                <w:szCs w:val="24"/>
                <w:lang w:val="en-US"/>
              </w:rPr>
            </w:pPr>
            <w:r>
              <w:rPr>
                <w:sz w:val="24"/>
                <w:szCs w:val="24"/>
                <w:lang w:val="en-US"/>
              </w:rPr>
              <w:t>T(1-2000)</w:t>
            </w:r>
          </w:p>
        </w:tc>
        <w:tc>
          <w:tcPr>
            <w:tcW w:w="1180" w:type="pct"/>
            <w:gridSpan w:val="2"/>
            <w:shd w:val="clear" w:color="auto" w:fill="auto"/>
          </w:tcPr>
          <w:p w14:paraId="119D1E1B" w14:textId="77777777" w:rsidR="007F0D01" w:rsidRPr="00A917EA" w:rsidRDefault="007F0D01" w:rsidP="007F0D01">
            <w:pPr>
              <w:spacing w:before="60" w:after="60"/>
              <w:ind w:firstLine="0"/>
              <w:rPr>
                <w:lang w:val="en-US"/>
              </w:rPr>
            </w:pPr>
            <w:r>
              <w:rPr>
                <w:sz w:val="24"/>
                <w:szCs w:val="24"/>
                <w:lang w:val="en-US"/>
              </w:rPr>
              <w:t xml:space="preserve"> </w:t>
            </w:r>
          </w:p>
        </w:tc>
        <w:tc>
          <w:tcPr>
            <w:tcW w:w="1382" w:type="pct"/>
            <w:gridSpan w:val="3"/>
            <w:shd w:val="clear" w:color="auto" w:fill="auto"/>
          </w:tcPr>
          <w:p w14:paraId="5398A5A8" w14:textId="77777777" w:rsidR="007F0D01" w:rsidRPr="00942C0C" w:rsidRDefault="007F0D01" w:rsidP="007F0D01">
            <w:pPr>
              <w:spacing w:before="60" w:after="60"/>
              <w:ind w:firstLine="0"/>
              <w:rPr>
                <w:sz w:val="24"/>
                <w:szCs w:val="24"/>
              </w:rPr>
            </w:pPr>
          </w:p>
        </w:tc>
      </w:tr>
      <w:tr w:rsidR="007F0D01" w:rsidRPr="00942C0C" w14:paraId="13B1CC54" w14:textId="77777777" w:rsidTr="009C42BA">
        <w:tc>
          <w:tcPr>
            <w:tcW w:w="732" w:type="pct"/>
            <w:gridSpan w:val="2"/>
            <w:shd w:val="clear" w:color="auto" w:fill="auto"/>
          </w:tcPr>
          <w:p w14:paraId="108C49A6"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70F20F09" w14:textId="77777777" w:rsidR="007F0D01" w:rsidRPr="00A917EA" w:rsidRDefault="007F0D01" w:rsidP="007F0D01">
            <w:pPr>
              <w:spacing w:before="60" w:after="60"/>
              <w:ind w:firstLine="0"/>
              <w:rPr>
                <w:sz w:val="24"/>
                <w:szCs w:val="24"/>
                <w:lang w:val="en-US"/>
              </w:rPr>
            </w:pPr>
            <w:r>
              <w:rPr>
                <w:sz w:val="24"/>
                <w:szCs w:val="24"/>
                <w:lang w:val="en-US"/>
              </w:rPr>
              <w:t>fullNameLat</w:t>
            </w:r>
          </w:p>
        </w:tc>
        <w:tc>
          <w:tcPr>
            <w:tcW w:w="311" w:type="pct"/>
            <w:gridSpan w:val="4"/>
            <w:shd w:val="clear" w:color="auto" w:fill="auto"/>
          </w:tcPr>
          <w:p w14:paraId="1137D325" w14:textId="77777777" w:rsidR="007F0D01" w:rsidRPr="00262B09" w:rsidRDefault="007F0D01" w:rsidP="007F0D01">
            <w:pPr>
              <w:spacing w:before="60" w:after="60"/>
              <w:ind w:firstLine="0"/>
              <w:jc w:val="center"/>
              <w:rPr>
                <w:sz w:val="24"/>
                <w:szCs w:val="24"/>
                <w:lang w:val="en-US"/>
              </w:rPr>
            </w:pPr>
            <w:r>
              <w:rPr>
                <w:sz w:val="24"/>
                <w:szCs w:val="24"/>
                <w:lang w:val="en-US"/>
              </w:rPr>
              <w:t>O</w:t>
            </w:r>
          </w:p>
        </w:tc>
        <w:tc>
          <w:tcPr>
            <w:tcW w:w="530" w:type="pct"/>
            <w:gridSpan w:val="4"/>
            <w:shd w:val="clear" w:color="auto" w:fill="auto"/>
          </w:tcPr>
          <w:p w14:paraId="25ABE41F" w14:textId="77777777" w:rsidR="007F0D01" w:rsidRPr="00262B09" w:rsidRDefault="007F0D01" w:rsidP="007F0D01">
            <w:pPr>
              <w:spacing w:before="60" w:after="60"/>
              <w:ind w:firstLine="0"/>
              <w:jc w:val="center"/>
              <w:rPr>
                <w:sz w:val="24"/>
                <w:szCs w:val="24"/>
                <w:lang w:val="en-US"/>
              </w:rPr>
            </w:pPr>
            <w:r>
              <w:rPr>
                <w:sz w:val="24"/>
                <w:szCs w:val="24"/>
                <w:lang w:val="en-US"/>
              </w:rPr>
              <w:t>T(1-2000)</w:t>
            </w:r>
          </w:p>
        </w:tc>
        <w:tc>
          <w:tcPr>
            <w:tcW w:w="1180" w:type="pct"/>
            <w:gridSpan w:val="2"/>
            <w:shd w:val="clear" w:color="auto" w:fill="auto"/>
          </w:tcPr>
          <w:p w14:paraId="4E5B3D25" w14:textId="77777777" w:rsidR="007F0D01" w:rsidRPr="0005565F" w:rsidRDefault="007F0D01" w:rsidP="007F0D01">
            <w:pPr>
              <w:spacing w:before="60" w:after="60"/>
              <w:ind w:firstLine="0"/>
              <w:rPr>
                <w:sz w:val="24"/>
                <w:szCs w:val="24"/>
                <w:lang w:val="en-US"/>
              </w:rPr>
            </w:pPr>
            <w:r>
              <w:rPr>
                <w:sz w:val="24"/>
                <w:szCs w:val="24"/>
              </w:rPr>
              <w:t>Полное наименование</w:t>
            </w:r>
            <w:r>
              <w:rPr>
                <w:sz w:val="24"/>
                <w:szCs w:val="24"/>
                <w:lang w:val="en-US"/>
              </w:rPr>
              <w:t xml:space="preserve"> (</w:t>
            </w:r>
            <w:r>
              <w:rPr>
                <w:sz w:val="24"/>
                <w:szCs w:val="24"/>
              </w:rPr>
              <w:t>латинскими буквами</w:t>
            </w:r>
            <w:r>
              <w:rPr>
                <w:sz w:val="24"/>
                <w:szCs w:val="24"/>
                <w:lang w:val="en-US"/>
              </w:rPr>
              <w:t>)</w:t>
            </w:r>
          </w:p>
        </w:tc>
        <w:tc>
          <w:tcPr>
            <w:tcW w:w="1382" w:type="pct"/>
            <w:gridSpan w:val="3"/>
            <w:shd w:val="clear" w:color="auto" w:fill="auto"/>
          </w:tcPr>
          <w:p w14:paraId="1D45A403" w14:textId="77777777" w:rsidR="007F0D01" w:rsidRPr="00942C0C" w:rsidRDefault="007F0D01" w:rsidP="007F0D01">
            <w:pPr>
              <w:spacing w:before="60" w:after="60"/>
              <w:ind w:firstLine="0"/>
              <w:rPr>
                <w:sz w:val="24"/>
                <w:szCs w:val="24"/>
              </w:rPr>
            </w:pPr>
          </w:p>
        </w:tc>
      </w:tr>
      <w:tr w:rsidR="007F0D01" w:rsidRPr="00942C0C" w14:paraId="4F1A5113" w14:textId="77777777" w:rsidTr="009C42BA">
        <w:tc>
          <w:tcPr>
            <w:tcW w:w="732" w:type="pct"/>
            <w:gridSpan w:val="2"/>
            <w:shd w:val="clear" w:color="auto" w:fill="auto"/>
          </w:tcPr>
          <w:p w14:paraId="26F85FB3"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217C1DD0" w14:textId="77777777" w:rsidR="007F0D01" w:rsidRPr="00942C0C" w:rsidRDefault="007F0D01" w:rsidP="007F0D01">
            <w:pPr>
              <w:spacing w:before="60" w:after="60"/>
              <w:ind w:firstLine="0"/>
              <w:rPr>
                <w:sz w:val="24"/>
                <w:szCs w:val="24"/>
              </w:rPr>
            </w:pPr>
            <w:r w:rsidRPr="0005565F">
              <w:rPr>
                <w:sz w:val="24"/>
                <w:szCs w:val="24"/>
              </w:rPr>
              <w:t>taxPayerCode</w:t>
            </w:r>
          </w:p>
        </w:tc>
        <w:tc>
          <w:tcPr>
            <w:tcW w:w="311" w:type="pct"/>
            <w:gridSpan w:val="4"/>
            <w:shd w:val="clear" w:color="auto" w:fill="auto"/>
          </w:tcPr>
          <w:p w14:paraId="3190687D"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0C055888" w14:textId="77777777" w:rsidR="007F0D01" w:rsidRPr="00942C0C" w:rsidRDefault="007F0D01" w:rsidP="007F0D01">
            <w:pPr>
              <w:spacing w:before="60" w:after="60"/>
              <w:ind w:firstLine="0"/>
              <w:jc w:val="center"/>
              <w:rPr>
                <w:sz w:val="24"/>
                <w:szCs w:val="24"/>
              </w:rPr>
            </w:pPr>
            <w:r>
              <w:rPr>
                <w:sz w:val="24"/>
                <w:szCs w:val="24"/>
                <w:lang w:val="en-US"/>
              </w:rPr>
              <w:t>T(1-</w:t>
            </w:r>
            <w:r>
              <w:rPr>
                <w:sz w:val="24"/>
                <w:szCs w:val="24"/>
              </w:rPr>
              <w:t>100</w:t>
            </w:r>
            <w:r>
              <w:rPr>
                <w:sz w:val="24"/>
                <w:szCs w:val="24"/>
                <w:lang w:val="en-US"/>
              </w:rPr>
              <w:t>)</w:t>
            </w:r>
          </w:p>
        </w:tc>
        <w:tc>
          <w:tcPr>
            <w:tcW w:w="1180" w:type="pct"/>
            <w:gridSpan w:val="2"/>
            <w:shd w:val="clear" w:color="auto" w:fill="auto"/>
          </w:tcPr>
          <w:p w14:paraId="44221A12" w14:textId="77777777" w:rsidR="007F0D01" w:rsidRPr="00942C0C" w:rsidRDefault="007F0D01" w:rsidP="007F0D01">
            <w:pPr>
              <w:spacing w:before="60" w:after="60"/>
              <w:ind w:firstLine="0"/>
              <w:rPr>
                <w:sz w:val="24"/>
                <w:szCs w:val="24"/>
              </w:rPr>
            </w:pPr>
            <w:r w:rsidRPr="0005565F">
              <w:rPr>
                <w:sz w:val="24"/>
                <w:szCs w:val="24"/>
              </w:rPr>
              <w:t>Код налогоплательщика в стране регистрации или его аналог</w:t>
            </w:r>
          </w:p>
        </w:tc>
        <w:tc>
          <w:tcPr>
            <w:tcW w:w="1382" w:type="pct"/>
            <w:gridSpan w:val="3"/>
            <w:shd w:val="clear" w:color="auto" w:fill="auto"/>
          </w:tcPr>
          <w:p w14:paraId="6B4EF502" w14:textId="77777777" w:rsidR="007F0D01" w:rsidRPr="00942C0C" w:rsidRDefault="007F0D01" w:rsidP="007F0D01">
            <w:pPr>
              <w:spacing w:before="60" w:after="60"/>
              <w:ind w:firstLine="0"/>
              <w:rPr>
                <w:sz w:val="24"/>
                <w:szCs w:val="24"/>
              </w:rPr>
            </w:pPr>
          </w:p>
        </w:tc>
      </w:tr>
      <w:tr w:rsidR="007F0D01" w:rsidRPr="00942C0C" w14:paraId="55CC22DA" w14:textId="77777777" w:rsidTr="009C42BA">
        <w:tc>
          <w:tcPr>
            <w:tcW w:w="732" w:type="pct"/>
            <w:gridSpan w:val="2"/>
            <w:shd w:val="clear" w:color="auto" w:fill="auto"/>
          </w:tcPr>
          <w:p w14:paraId="3FA52FC7"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3F26B205" w14:textId="77777777" w:rsidR="007F0D01" w:rsidRPr="00942C0C" w:rsidRDefault="007F0D01" w:rsidP="007F0D01">
            <w:pPr>
              <w:spacing w:before="60" w:after="60"/>
              <w:ind w:firstLine="0"/>
              <w:rPr>
                <w:sz w:val="24"/>
                <w:szCs w:val="24"/>
              </w:rPr>
            </w:pPr>
            <w:r w:rsidRPr="0005565F">
              <w:rPr>
                <w:sz w:val="24"/>
                <w:szCs w:val="24"/>
              </w:rPr>
              <w:t>registerInRFTaxBodies</w:t>
            </w:r>
          </w:p>
        </w:tc>
        <w:tc>
          <w:tcPr>
            <w:tcW w:w="311" w:type="pct"/>
            <w:gridSpan w:val="4"/>
            <w:shd w:val="clear" w:color="auto" w:fill="auto"/>
          </w:tcPr>
          <w:p w14:paraId="4A8843A8" w14:textId="77777777" w:rsidR="007F0D01" w:rsidRPr="0005565F" w:rsidRDefault="007F0D01" w:rsidP="007F0D01">
            <w:pPr>
              <w:spacing w:before="60" w:after="60"/>
              <w:ind w:firstLine="0"/>
              <w:jc w:val="center"/>
              <w:rPr>
                <w:sz w:val="24"/>
                <w:szCs w:val="24"/>
              </w:rPr>
            </w:pPr>
            <w:r>
              <w:rPr>
                <w:sz w:val="24"/>
                <w:szCs w:val="24"/>
              </w:rPr>
              <w:t>Н</w:t>
            </w:r>
          </w:p>
        </w:tc>
        <w:tc>
          <w:tcPr>
            <w:tcW w:w="530" w:type="pct"/>
            <w:gridSpan w:val="4"/>
            <w:shd w:val="clear" w:color="auto" w:fill="auto"/>
          </w:tcPr>
          <w:p w14:paraId="689855B3"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0" w:type="pct"/>
            <w:gridSpan w:val="2"/>
            <w:shd w:val="clear" w:color="auto" w:fill="auto"/>
          </w:tcPr>
          <w:p w14:paraId="371CB3C8" w14:textId="77777777" w:rsidR="007F0D01" w:rsidRPr="00942C0C" w:rsidRDefault="007F0D01" w:rsidP="007F0D01">
            <w:pPr>
              <w:spacing w:before="60" w:after="60"/>
              <w:ind w:firstLine="0"/>
              <w:rPr>
                <w:sz w:val="24"/>
                <w:szCs w:val="24"/>
              </w:rPr>
            </w:pPr>
            <w:r w:rsidRPr="0005565F">
              <w:rPr>
                <w:sz w:val="24"/>
                <w:szCs w:val="24"/>
              </w:rPr>
              <w:t>Поставщик состоит на учете в налоговых органах на территории РФ</w:t>
            </w:r>
          </w:p>
        </w:tc>
        <w:tc>
          <w:tcPr>
            <w:tcW w:w="1382" w:type="pct"/>
            <w:gridSpan w:val="3"/>
            <w:shd w:val="clear" w:color="auto" w:fill="auto"/>
          </w:tcPr>
          <w:p w14:paraId="6329CDE1" w14:textId="77777777" w:rsidR="007F0D01" w:rsidRPr="00942C0C" w:rsidRDefault="007F0D01" w:rsidP="007F0D01">
            <w:pPr>
              <w:spacing w:before="60" w:after="60"/>
              <w:ind w:firstLine="0"/>
              <w:rPr>
                <w:sz w:val="24"/>
                <w:szCs w:val="24"/>
              </w:rPr>
            </w:pPr>
          </w:p>
        </w:tc>
      </w:tr>
      <w:tr w:rsidR="007F0D01" w:rsidRPr="00942C0C" w14:paraId="58C792A1" w14:textId="77777777" w:rsidTr="009C42BA">
        <w:tc>
          <w:tcPr>
            <w:tcW w:w="732" w:type="pct"/>
            <w:gridSpan w:val="2"/>
            <w:shd w:val="clear" w:color="auto" w:fill="auto"/>
          </w:tcPr>
          <w:p w14:paraId="1361F78A"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306223A7" w14:textId="77777777" w:rsidR="007F0D01" w:rsidRPr="0005565F" w:rsidRDefault="007F0D01" w:rsidP="007F0D01">
            <w:pPr>
              <w:spacing w:before="60" w:after="60"/>
              <w:ind w:firstLine="0"/>
              <w:rPr>
                <w:sz w:val="24"/>
                <w:szCs w:val="24"/>
                <w:lang w:val="en-US"/>
              </w:rPr>
            </w:pPr>
            <w:r>
              <w:rPr>
                <w:sz w:val="24"/>
                <w:szCs w:val="24"/>
                <w:lang w:val="en-US"/>
              </w:rPr>
              <w:t>country</w:t>
            </w:r>
          </w:p>
        </w:tc>
        <w:tc>
          <w:tcPr>
            <w:tcW w:w="311" w:type="pct"/>
            <w:gridSpan w:val="4"/>
            <w:shd w:val="clear" w:color="auto" w:fill="auto"/>
          </w:tcPr>
          <w:p w14:paraId="3FFE9230" w14:textId="77777777" w:rsidR="007F0D01" w:rsidRPr="0005565F" w:rsidRDefault="007F0D01" w:rsidP="007F0D01">
            <w:pPr>
              <w:spacing w:before="60" w:after="60"/>
              <w:ind w:firstLine="0"/>
              <w:jc w:val="center"/>
              <w:rPr>
                <w:sz w:val="24"/>
                <w:szCs w:val="24"/>
              </w:rPr>
            </w:pPr>
            <w:r>
              <w:rPr>
                <w:sz w:val="24"/>
                <w:szCs w:val="24"/>
              </w:rPr>
              <w:t>О</w:t>
            </w:r>
          </w:p>
        </w:tc>
        <w:tc>
          <w:tcPr>
            <w:tcW w:w="530" w:type="pct"/>
            <w:gridSpan w:val="4"/>
            <w:shd w:val="clear" w:color="auto" w:fill="auto"/>
          </w:tcPr>
          <w:p w14:paraId="243B1115" w14:textId="77777777" w:rsidR="007F0D01" w:rsidRPr="0005565F" w:rsidRDefault="007F0D01" w:rsidP="007F0D01">
            <w:pPr>
              <w:spacing w:before="60" w:after="60"/>
              <w:ind w:firstLine="0"/>
              <w:jc w:val="center"/>
              <w:rPr>
                <w:sz w:val="24"/>
                <w:szCs w:val="24"/>
                <w:lang w:val="en-US"/>
              </w:rPr>
            </w:pPr>
            <w:r>
              <w:rPr>
                <w:sz w:val="24"/>
                <w:szCs w:val="24"/>
                <w:lang w:val="en-US"/>
              </w:rPr>
              <w:t>S</w:t>
            </w:r>
          </w:p>
        </w:tc>
        <w:tc>
          <w:tcPr>
            <w:tcW w:w="1180" w:type="pct"/>
            <w:gridSpan w:val="2"/>
            <w:shd w:val="clear" w:color="auto" w:fill="auto"/>
          </w:tcPr>
          <w:p w14:paraId="090B1DB6" w14:textId="77777777" w:rsidR="007F0D01" w:rsidRPr="0005565F" w:rsidRDefault="007F0D01" w:rsidP="007F0D01">
            <w:pPr>
              <w:spacing w:before="60" w:after="60"/>
              <w:ind w:firstLine="0"/>
              <w:rPr>
                <w:sz w:val="24"/>
                <w:szCs w:val="24"/>
              </w:rPr>
            </w:pPr>
            <w:r>
              <w:rPr>
                <w:sz w:val="24"/>
                <w:szCs w:val="24"/>
              </w:rPr>
              <w:t>Страна регистрации</w:t>
            </w:r>
          </w:p>
        </w:tc>
        <w:tc>
          <w:tcPr>
            <w:tcW w:w="1382" w:type="pct"/>
            <w:gridSpan w:val="3"/>
            <w:shd w:val="clear" w:color="auto" w:fill="auto"/>
          </w:tcPr>
          <w:p w14:paraId="0A7F82BF" w14:textId="77777777" w:rsidR="007F0D01" w:rsidRPr="00942C0C" w:rsidRDefault="007F0D01" w:rsidP="007F0D01">
            <w:pPr>
              <w:spacing w:before="60" w:after="60"/>
              <w:ind w:firstLine="0"/>
              <w:rPr>
                <w:sz w:val="24"/>
                <w:szCs w:val="24"/>
              </w:rPr>
            </w:pPr>
          </w:p>
        </w:tc>
      </w:tr>
      <w:tr w:rsidR="007F0D01" w:rsidRPr="00942C0C" w14:paraId="0F90ABB6" w14:textId="77777777" w:rsidTr="009C42BA">
        <w:tc>
          <w:tcPr>
            <w:tcW w:w="732" w:type="pct"/>
            <w:gridSpan w:val="2"/>
            <w:shd w:val="clear" w:color="auto" w:fill="auto"/>
          </w:tcPr>
          <w:p w14:paraId="7B5121FF"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729228F9" w14:textId="77777777" w:rsidR="007F0D01" w:rsidRPr="0005565F" w:rsidRDefault="007F0D01" w:rsidP="007F0D01">
            <w:pPr>
              <w:spacing w:before="60" w:after="60"/>
              <w:ind w:firstLine="0"/>
              <w:rPr>
                <w:sz w:val="24"/>
                <w:szCs w:val="24"/>
                <w:lang w:val="en-US"/>
              </w:rPr>
            </w:pPr>
            <w:r>
              <w:rPr>
                <w:sz w:val="24"/>
                <w:szCs w:val="24"/>
                <w:lang w:val="en-US"/>
              </w:rPr>
              <w:t>address</w:t>
            </w:r>
          </w:p>
        </w:tc>
        <w:tc>
          <w:tcPr>
            <w:tcW w:w="311" w:type="pct"/>
            <w:gridSpan w:val="4"/>
            <w:shd w:val="clear" w:color="auto" w:fill="auto"/>
          </w:tcPr>
          <w:p w14:paraId="6C3AC387"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256C019D" w14:textId="77777777" w:rsidR="007F0D01" w:rsidRPr="00942C0C" w:rsidRDefault="007F0D01" w:rsidP="007F0D01">
            <w:pPr>
              <w:spacing w:before="60" w:after="60"/>
              <w:ind w:firstLine="0"/>
              <w:jc w:val="center"/>
              <w:rPr>
                <w:sz w:val="24"/>
                <w:szCs w:val="24"/>
              </w:rPr>
            </w:pPr>
            <w:r>
              <w:rPr>
                <w:sz w:val="24"/>
                <w:szCs w:val="24"/>
                <w:lang w:val="en-US"/>
              </w:rPr>
              <w:t>T(1-20</w:t>
            </w:r>
            <w:r>
              <w:rPr>
                <w:sz w:val="24"/>
                <w:szCs w:val="24"/>
              </w:rPr>
              <w:t>00</w:t>
            </w:r>
            <w:r>
              <w:rPr>
                <w:sz w:val="24"/>
                <w:szCs w:val="24"/>
                <w:lang w:val="en-US"/>
              </w:rPr>
              <w:t>)</w:t>
            </w:r>
          </w:p>
        </w:tc>
        <w:tc>
          <w:tcPr>
            <w:tcW w:w="1180" w:type="pct"/>
            <w:gridSpan w:val="2"/>
            <w:shd w:val="clear" w:color="auto" w:fill="auto"/>
          </w:tcPr>
          <w:p w14:paraId="3B86A958" w14:textId="77777777" w:rsidR="007F0D01" w:rsidRPr="00942C0C" w:rsidRDefault="007F0D01" w:rsidP="007F0D01">
            <w:pPr>
              <w:spacing w:before="60" w:after="60"/>
              <w:ind w:firstLine="0"/>
              <w:rPr>
                <w:sz w:val="24"/>
                <w:szCs w:val="24"/>
              </w:rPr>
            </w:pPr>
            <w:r>
              <w:rPr>
                <w:sz w:val="24"/>
                <w:szCs w:val="24"/>
              </w:rPr>
              <w:t>Адрес места нахождения в стране регистрации</w:t>
            </w:r>
          </w:p>
        </w:tc>
        <w:tc>
          <w:tcPr>
            <w:tcW w:w="1382" w:type="pct"/>
            <w:gridSpan w:val="3"/>
            <w:shd w:val="clear" w:color="auto" w:fill="auto"/>
          </w:tcPr>
          <w:p w14:paraId="381B6F7C" w14:textId="77777777" w:rsidR="007F0D01" w:rsidRPr="00942C0C" w:rsidRDefault="007F0D01" w:rsidP="007F0D01">
            <w:pPr>
              <w:spacing w:before="60" w:after="60"/>
              <w:ind w:firstLine="0"/>
              <w:rPr>
                <w:sz w:val="24"/>
                <w:szCs w:val="24"/>
              </w:rPr>
            </w:pPr>
          </w:p>
        </w:tc>
      </w:tr>
      <w:tr w:rsidR="007F0D01" w:rsidRPr="00942C0C" w14:paraId="4F0530CA" w14:textId="77777777" w:rsidTr="009C42BA">
        <w:tc>
          <w:tcPr>
            <w:tcW w:w="732" w:type="pct"/>
            <w:gridSpan w:val="2"/>
            <w:shd w:val="clear" w:color="auto" w:fill="auto"/>
          </w:tcPr>
          <w:p w14:paraId="3C18196B"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0393EF79" w14:textId="77777777" w:rsidR="007F0D01" w:rsidRPr="0005565F" w:rsidRDefault="007F0D01" w:rsidP="007F0D01">
            <w:pPr>
              <w:spacing w:before="60" w:after="60"/>
              <w:ind w:firstLine="0"/>
              <w:rPr>
                <w:sz w:val="24"/>
                <w:szCs w:val="24"/>
                <w:lang w:val="en-US"/>
              </w:rPr>
            </w:pPr>
            <w:r w:rsidRPr="0005565F">
              <w:rPr>
                <w:sz w:val="24"/>
                <w:szCs w:val="24"/>
                <w:lang w:val="en-US"/>
              </w:rPr>
              <w:t>placeOfStayInRF</w:t>
            </w:r>
          </w:p>
        </w:tc>
        <w:tc>
          <w:tcPr>
            <w:tcW w:w="311" w:type="pct"/>
            <w:gridSpan w:val="4"/>
            <w:shd w:val="clear" w:color="auto" w:fill="auto"/>
          </w:tcPr>
          <w:p w14:paraId="5D56A103" w14:textId="77777777" w:rsidR="007F0D01" w:rsidRPr="0005565F" w:rsidRDefault="007F0D01" w:rsidP="007F0D01">
            <w:pPr>
              <w:spacing w:before="60" w:after="60"/>
              <w:ind w:firstLine="0"/>
              <w:jc w:val="center"/>
              <w:rPr>
                <w:sz w:val="24"/>
                <w:szCs w:val="24"/>
              </w:rPr>
            </w:pPr>
            <w:r>
              <w:rPr>
                <w:sz w:val="24"/>
                <w:szCs w:val="24"/>
              </w:rPr>
              <w:t>О</w:t>
            </w:r>
          </w:p>
        </w:tc>
        <w:tc>
          <w:tcPr>
            <w:tcW w:w="530" w:type="pct"/>
            <w:gridSpan w:val="4"/>
            <w:shd w:val="clear" w:color="auto" w:fill="auto"/>
          </w:tcPr>
          <w:p w14:paraId="5F6BE8CC" w14:textId="77777777" w:rsidR="007F0D01" w:rsidRPr="0005565F" w:rsidRDefault="007F0D01" w:rsidP="007F0D01">
            <w:pPr>
              <w:spacing w:before="60" w:after="60"/>
              <w:ind w:firstLine="0"/>
              <w:jc w:val="center"/>
              <w:rPr>
                <w:sz w:val="24"/>
                <w:szCs w:val="24"/>
                <w:lang w:val="en-US"/>
              </w:rPr>
            </w:pPr>
            <w:r>
              <w:rPr>
                <w:sz w:val="24"/>
                <w:szCs w:val="24"/>
                <w:lang w:val="en-US"/>
              </w:rPr>
              <w:t>S</w:t>
            </w:r>
          </w:p>
        </w:tc>
        <w:tc>
          <w:tcPr>
            <w:tcW w:w="1180" w:type="pct"/>
            <w:gridSpan w:val="2"/>
            <w:shd w:val="clear" w:color="auto" w:fill="auto"/>
          </w:tcPr>
          <w:p w14:paraId="49CECBDA" w14:textId="77777777" w:rsidR="007F0D01" w:rsidRPr="0005565F" w:rsidRDefault="007F0D01" w:rsidP="007F0D01">
            <w:pPr>
              <w:spacing w:before="60" w:after="60"/>
              <w:ind w:firstLine="0"/>
              <w:rPr>
                <w:sz w:val="24"/>
                <w:szCs w:val="24"/>
              </w:rPr>
            </w:pPr>
            <w:r w:rsidRPr="0005565F">
              <w:rPr>
                <w:sz w:val="24"/>
                <w:szCs w:val="24"/>
              </w:rPr>
              <w:t>Наличие у поставщика места пребывания на территории РФ</w:t>
            </w:r>
          </w:p>
        </w:tc>
        <w:tc>
          <w:tcPr>
            <w:tcW w:w="1382" w:type="pct"/>
            <w:gridSpan w:val="3"/>
            <w:shd w:val="clear" w:color="auto" w:fill="auto"/>
          </w:tcPr>
          <w:p w14:paraId="1D6F39B2" w14:textId="77777777" w:rsidR="007F0D01" w:rsidRPr="00942C0C" w:rsidRDefault="007F0D01" w:rsidP="007F0D01">
            <w:pPr>
              <w:spacing w:before="60" w:after="60"/>
              <w:ind w:firstLine="0"/>
              <w:rPr>
                <w:sz w:val="24"/>
                <w:szCs w:val="24"/>
              </w:rPr>
            </w:pPr>
          </w:p>
        </w:tc>
      </w:tr>
      <w:tr w:rsidR="007F0D01" w:rsidRPr="00965E2B" w14:paraId="0EC85BCC" w14:textId="77777777" w:rsidTr="009C42BA">
        <w:tc>
          <w:tcPr>
            <w:tcW w:w="5000" w:type="pct"/>
            <w:gridSpan w:val="21"/>
            <w:shd w:val="clear" w:color="auto" w:fill="auto"/>
            <w:hideMark/>
          </w:tcPr>
          <w:p w14:paraId="152D8808" w14:textId="77777777" w:rsidR="007F0D01" w:rsidRPr="00965E2B" w:rsidRDefault="007F0D01" w:rsidP="007F0D01">
            <w:pPr>
              <w:spacing w:before="60" w:after="60"/>
              <w:ind w:firstLine="0"/>
              <w:jc w:val="center"/>
              <w:rPr>
                <w:b/>
                <w:sz w:val="24"/>
                <w:szCs w:val="24"/>
              </w:rPr>
            </w:pPr>
            <w:r>
              <w:rPr>
                <w:b/>
                <w:sz w:val="24"/>
                <w:szCs w:val="24"/>
              </w:rPr>
              <w:t xml:space="preserve">Физическое </w:t>
            </w:r>
            <w:r w:rsidRPr="00965E2B">
              <w:rPr>
                <w:b/>
                <w:sz w:val="24"/>
                <w:szCs w:val="24"/>
              </w:rPr>
              <w:t>лицо РФ</w:t>
            </w:r>
          </w:p>
        </w:tc>
      </w:tr>
      <w:tr w:rsidR="007F0D01" w:rsidRPr="00942C0C" w14:paraId="3F84C2AE" w14:textId="77777777" w:rsidTr="009C42BA">
        <w:tc>
          <w:tcPr>
            <w:tcW w:w="732" w:type="pct"/>
            <w:gridSpan w:val="2"/>
            <w:shd w:val="clear" w:color="auto" w:fill="auto"/>
            <w:hideMark/>
          </w:tcPr>
          <w:p w14:paraId="37766020" w14:textId="77777777" w:rsidR="007F0D01" w:rsidRPr="00262B09" w:rsidRDefault="007F0D01" w:rsidP="007F0D01">
            <w:pPr>
              <w:spacing w:before="60" w:after="60"/>
              <w:ind w:firstLine="0"/>
              <w:rPr>
                <w:b/>
                <w:sz w:val="24"/>
                <w:szCs w:val="24"/>
              </w:rPr>
            </w:pPr>
            <w:r w:rsidRPr="00262B09">
              <w:rPr>
                <w:b/>
                <w:sz w:val="24"/>
                <w:szCs w:val="24"/>
              </w:rPr>
              <w:t>individualPersonRF</w:t>
            </w:r>
          </w:p>
        </w:tc>
        <w:tc>
          <w:tcPr>
            <w:tcW w:w="867" w:type="pct"/>
            <w:gridSpan w:val="6"/>
            <w:shd w:val="clear" w:color="auto" w:fill="auto"/>
            <w:hideMark/>
          </w:tcPr>
          <w:p w14:paraId="53527C3F" w14:textId="77777777" w:rsidR="007F0D01" w:rsidRPr="00942C0C" w:rsidRDefault="007F0D01" w:rsidP="007F0D01">
            <w:pPr>
              <w:spacing w:before="60" w:after="60"/>
              <w:ind w:firstLine="0"/>
              <w:rPr>
                <w:sz w:val="24"/>
                <w:szCs w:val="24"/>
              </w:rPr>
            </w:pPr>
            <w:r w:rsidRPr="00942C0C">
              <w:rPr>
                <w:sz w:val="24"/>
                <w:szCs w:val="24"/>
              </w:rPr>
              <w:t> </w:t>
            </w:r>
          </w:p>
        </w:tc>
        <w:tc>
          <w:tcPr>
            <w:tcW w:w="311" w:type="pct"/>
            <w:gridSpan w:val="4"/>
            <w:shd w:val="clear" w:color="auto" w:fill="auto"/>
            <w:hideMark/>
          </w:tcPr>
          <w:p w14:paraId="1E7567D0"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4"/>
            <w:shd w:val="clear" w:color="auto" w:fill="auto"/>
            <w:hideMark/>
          </w:tcPr>
          <w:p w14:paraId="191C51C2" w14:textId="77777777" w:rsidR="007F0D01" w:rsidRPr="00942C0C" w:rsidRDefault="007F0D01" w:rsidP="007F0D01">
            <w:pPr>
              <w:spacing w:before="60" w:after="60"/>
              <w:ind w:firstLine="0"/>
              <w:rPr>
                <w:sz w:val="24"/>
                <w:szCs w:val="24"/>
              </w:rPr>
            </w:pPr>
            <w:r w:rsidRPr="00942C0C">
              <w:rPr>
                <w:sz w:val="24"/>
                <w:szCs w:val="24"/>
              </w:rPr>
              <w:t> </w:t>
            </w:r>
          </w:p>
        </w:tc>
        <w:tc>
          <w:tcPr>
            <w:tcW w:w="1180" w:type="pct"/>
            <w:gridSpan w:val="2"/>
            <w:shd w:val="clear" w:color="auto" w:fill="auto"/>
            <w:hideMark/>
          </w:tcPr>
          <w:p w14:paraId="6E7945FB" w14:textId="77777777" w:rsidR="007F0D01" w:rsidRPr="00942C0C" w:rsidRDefault="007F0D01" w:rsidP="007F0D01">
            <w:pPr>
              <w:spacing w:before="60" w:after="60"/>
              <w:ind w:firstLine="0"/>
              <w:rPr>
                <w:sz w:val="24"/>
                <w:szCs w:val="24"/>
              </w:rPr>
            </w:pPr>
            <w:r w:rsidRPr="00942C0C">
              <w:rPr>
                <w:sz w:val="24"/>
                <w:szCs w:val="24"/>
              </w:rPr>
              <w:t> </w:t>
            </w:r>
          </w:p>
        </w:tc>
        <w:tc>
          <w:tcPr>
            <w:tcW w:w="1382" w:type="pct"/>
            <w:gridSpan w:val="3"/>
            <w:shd w:val="clear" w:color="auto" w:fill="auto"/>
            <w:hideMark/>
          </w:tcPr>
          <w:p w14:paraId="3D7EAB77" w14:textId="77777777" w:rsidR="007F0D01" w:rsidRPr="00942C0C" w:rsidRDefault="007F0D01" w:rsidP="007F0D01">
            <w:pPr>
              <w:spacing w:before="60" w:after="60"/>
              <w:ind w:firstLine="0"/>
              <w:rPr>
                <w:sz w:val="24"/>
                <w:szCs w:val="24"/>
              </w:rPr>
            </w:pPr>
          </w:p>
        </w:tc>
      </w:tr>
      <w:tr w:rsidR="007F0D01" w:rsidRPr="00942C0C" w14:paraId="651DF692" w14:textId="77777777" w:rsidTr="009C42BA">
        <w:tc>
          <w:tcPr>
            <w:tcW w:w="732" w:type="pct"/>
            <w:gridSpan w:val="2"/>
            <w:shd w:val="clear" w:color="auto" w:fill="auto"/>
          </w:tcPr>
          <w:p w14:paraId="632D6DDE"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60DCC3A0" w14:textId="77777777" w:rsidR="007F0D01" w:rsidRPr="00942C0C" w:rsidRDefault="007F0D01" w:rsidP="007F0D01">
            <w:pPr>
              <w:spacing w:before="60" w:after="60"/>
              <w:ind w:firstLine="0"/>
              <w:rPr>
                <w:sz w:val="24"/>
                <w:szCs w:val="24"/>
              </w:rPr>
            </w:pPr>
            <w:r w:rsidRPr="002947D3">
              <w:rPr>
                <w:sz w:val="24"/>
                <w:szCs w:val="24"/>
              </w:rPr>
              <w:t xml:space="preserve">lastName </w:t>
            </w:r>
          </w:p>
        </w:tc>
        <w:tc>
          <w:tcPr>
            <w:tcW w:w="311" w:type="pct"/>
            <w:gridSpan w:val="4"/>
            <w:shd w:val="clear" w:color="auto" w:fill="auto"/>
          </w:tcPr>
          <w:p w14:paraId="1049B322" w14:textId="77777777" w:rsidR="007F0D01" w:rsidRPr="0005565F" w:rsidRDefault="007F0D01" w:rsidP="007F0D01">
            <w:pPr>
              <w:spacing w:before="60" w:after="60"/>
              <w:ind w:firstLine="0"/>
              <w:jc w:val="center"/>
              <w:rPr>
                <w:sz w:val="24"/>
                <w:szCs w:val="24"/>
                <w:lang w:val="en-US"/>
              </w:rPr>
            </w:pPr>
            <w:r>
              <w:rPr>
                <w:sz w:val="24"/>
                <w:szCs w:val="24"/>
                <w:lang w:val="en-US"/>
              </w:rPr>
              <w:t>O</w:t>
            </w:r>
          </w:p>
        </w:tc>
        <w:tc>
          <w:tcPr>
            <w:tcW w:w="530" w:type="pct"/>
            <w:gridSpan w:val="4"/>
            <w:shd w:val="clear" w:color="auto" w:fill="auto"/>
          </w:tcPr>
          <w:p w14:paraId="7669E94E"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gridSpan w:val="2"/>
            <w:shd w:val="clear" w:color="auto" w:fill="auto"/>
          </w:tcPr>
          <w:p w14:paraId="582839E3" w14:textId="77777777" w:rsidR="007F0D01" w:rsidRPr="00942C0C" w:rsidRDefault="007F0D01" w:rsidP="007F0D01">
            <w:pPr>
              <w:spacing w:before="60" w:after="60"/>
              <w:ind w:firstLine="0"/>
              <w:rPr>
                <w:sz w:val="24"/>
                <w:szCs w:val="24"/>
              </w:rPr>
            </w:pPr>
            <w:r w:rsidRPr="002947D3">
              <w:rPr>
                <w:sz w:val="24"/>
                <w:szCs w:val="24"/>
              </w:rPr>
              <w:t>Фамилия</w:t>
            </w:r>
          </w:p>
        </w:tc>
        <w:tc>
          <w:tcPr>
            <w:tcW w:w="1382" w:type="pct"/>
            <w:gridSpan w:val="3"/>
            <w:shd w:val="clear" w:color="auto" w:fill="auto"/>
          </w:tcPr>
          <w:p w14:paraId="1A41B087" w14:textId="77777777" w:rsidR="007F0D01" w:rsidRPr="00942C0C" w:rsidRDefault="007F0D01" w:rsidP="007F0D01">
            <w:pPr>
              <w:spacing w:before="60" w:after="60"/>
              <w:ind w:firstLine="0"/>
              <w:rPr>
                <w:sz w:val="24"/>
                <w:szCs w:val="24"/>
              </w:rPr>
            </w:pPr>
          </w:p>
        </w:tc>
      </w:tr>
      <w:tr w:rsidR="007F0D01" w:rsidRPr="00942C0C" w14:paraId="0B364DA3" w14:textId="77777777" w:rsidTr="009C42BA">
        <w:tc>
          <w:tcPr>
            <w:tcW w:w="732" w:type="pct"/>
            <w:gridSpan w:val="2"/>
            <w:shd w:val="clear" w:color="auto" w:fill="auto"/>
          </w:tcPr>
          <w:p w14:paraId="49891C79"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2C163B34" w14:textId="77777777" w:rsidR="007F0D01" w:rsidRPr="00942C0C" w:rsidRDefault="007F0D01" w:rsidP="007F0D01">
            <w:pPr>
              <w:spacing w:before="60" w:after="60"/>
              <w:ind w:firstLine="0"/>
              <w:rPr>
                <w:sz w:val="24"/>
                <w:szCs w:val="24"/>
              </w:rPr>
            </w:pPr>
            <w:r w:rsidRPr="002947D3">
              <w:rPr>
                <w:sz w:val="24"/>
                <w:szCs w:val="24"/>
              </w:rPr>
              <w:t xml:space="preserve">firstName </w:t>
            </w:r>
          </w:p>
        </w:tc>
        <w:tc>
          <w:tcPr>
            <w:tcW w:w="311" w:type="pct"/>
            <w:gridSpan w:val="4"/>
            <w:shd w:val="clear" w:color="auto" w:fill="auto"/>
          </w:tcPr>
          <w:p w14:paraId="6BEA0D49" w14:textId="77777777" w:rsidR="007F0D01" w:rsidRPr="0005565F" w:rsidRDefault="007F0D01" w:rsidP="007F0D01">
            <w:pPr>
              <w:spacing w:before="60" w:after="60"/>
              <w:ind w:firstLine="0"/>
              <w:jc w:val="center"/>
              <w:rPr>
                <w:sz w:val="24"/>
                <w:szCs w:val="24"/>
                <w:lang w:val="en-US"/>
              </w:rPr>
            </w:pPr>
            <w:r>
              <w:rPr>
                <w:sz w:val="24"/>
                <w:szCs w:val="24"/>
                <w:lang w:val="en-US"/>
              </w:rPr>
              <w:t>O</w:t>
            </w:r>
          </w:p>
        </w:tc>
        <w:tc>
          <w:tcPr>
            <w:tcW w:w="530" w:type="pct"/>
            <w:gridSpan w:val="4"/>
            <w:shd w:val="clear" w:color="auto" w:fill="auto"/>
          </w:tcPr>
          <w:p w14:paraId="0D0C89BB"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gridSpan w:val="2"/>
            <w:shd w:val="clear" w:color="auto" w:fill="auto"/>
          </w:tcPr>
          <w:p w14:paraId="350C871A" w14:textId="77777777" w:rsidR="007F0D01" w:rsidRPr="00942C0C" w:rsidRDefault="007F0D01" w:rsidP="007F0D01">
            <w:pPr>
              <w:spacing w:before="60" w:after="60"/>
              <w:ind w:firstLine="0"/>
              <w:rPr>
                <w:sz w:val="24"/>
                <w:szCs w:val="24"/>
              </w:rPr>
            </w:pPr>
            <w:r w:rsidRPr="002947D3">
              <w:rPr>
                <w:sz w:val="24"/>
                <w:szCs w:val="24"/>
              </w:rPr>
              <w:t>Имя</w:t>
            </w:r>
          </w:p>
        </w:tc>
        <w:tc>
          <w:tcPr>
            <w:tcW w:w="1382" w:type="pct"/>
            <w:gridSpan w:val="3"/>
            <w:shd w:val="clear" w:color="auto" w:fill="auto"/>
          </w:tcPr>
          <w:p w14:paraId="3CA7C4D1" w14:textId="77777777" w:rsidR="007F0D01" w:rsidRPr="00942C0C" w:rsidRDefault="007F0D01" w:rsidP="007F0D01">
            <w:pPr>
              <w:spacing w:before="60" w:after="60"/>
              <w:ind w:firstLine="0"/>
              <w:rPr>
                <w:sz w:val="24"/>
                <w:szCs w:val="24"/>
              </w:rPr>
            </w:pPr>
          </w:p>
        </w:tc>
      </w:tr>
      <w:tr w:rsidR="007F0D01" w:rsidRPr="00942C0C" w14:paraId="5E220D17" w14:textId="77777777" w:rsidTr="009C42BA">
        <w:tc>
          <w:tcPr>
            <w:tcW w:w="732" w:type="pct"/>
            <w:gridSpan w:val="2"/>
            <w:shd w:val="clear" w:color="auto" w:fill="auto"/>
          </w:tcPr>
          <w:p w14:paraId="3D4D132C"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50E55839" w14:textId="77777777" w:rsidR="007F0D01" w:rsidRPr="00942C0C" w:rsidRDefault="007F0D01" w:rsidP="007F0D01">
            <w:pPr>
              <w:spacing w:before="60" w:after="60"/>
              <w:ind w:firstLine="0"/>
              <w:rPr>
                <w:sz w:val="24"/>
                <w:szCs w:val="24"/>
              </w:rPr>
            </w:pPr>
            <w:r w:rsidRPr="002947D3">
              <w:rPr>
                <w:sz w:val="24"/>
                <w:szCs w:val="24"/>
              </w:rPr>
              <w:t xml:space="preserve">middleName </w:t>
            </w:r>
          </w:p>
        </w:tc>
        <w:tc>
          <w:tcPr>
            <w:tcW w:w="311" w:type="pct"/>
            <w:gridSpan w:val="4"/>
            <w:shd w:val="clear" w:color="auto" w:fill="auto"/>
          </w:tcPr>
          <w:p w14:paraId="0976695D" w14:textId="77777777" w:rsidR="007F0D01" w:rsidRPr="00942C0C" w:rsidRDefault="007F0D01" w:rsidP="007F0D01">
            <w:pPr>
              <w:spacing w:before="60" w:after="60"/>
              <w:ind w:firstLine="0"/>
              <w:jc w:val="center"/>
              <w:rPr>
                <w:sz w:val="24"/>
                <w:szCs w:val="24"/>
              </w:rPr>
            </w:pPr>
            <w:r w:rsidRPr="002947D3">
              <w:rPr>
                <w:sz w:val="24"/>
                <w:szCs w:val="24"/>
              </w:rPr>
              <w:t>H</w:t>
            </w:r>
          </w:p>
        </w:tc>
        <w:tc>
          <w:tcPr>
            <w:tcW w:w="530" w:type="pct"/>
            <w:gridSpan w:val="4"/>
            <w:shd w:val="clear" w:color="auto" w:fill="auto"/>
          </w:tcPr>
          <w:p w14:paraId="1EB4C26B"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gridSpan w:val="2"/>
            <w:shd w:val="clear" w:color="auto" w:fill="auto"/>
          </w:tcPr>
          <w:p w14:paraId="17934E1A" w14:textId="77777777" w:rsidR="007F0D01" w:rsidRPr="00942C0C" w:rsidRDefault="007F0D01" w:rsidP="007F0D01">
            <w:pPr>
              <w:spacing w:before="60" w:after="60"/>
              <w:ind w:firstLine="0"/>
              <w:rPr>
                <w:sz w:val="24"/>
                <w:szCs w:val="24"/>
              </w:rPr>
            </w:pPr>
            <w:r w:rsidRPr="002947D3">
              <w:rPr>
                <w:sz w:val="24"/>
                <w:szCs w:val="24"/>
              </w:rPr>
              <w:t>Отчество</w:t>
            </w:r>
          </w:p>
        </w:tc>
        <w:tc>
          <w:tcPr>
            <w:tcW w:w="1382" w:type="pct"/>
            <w:gridSpan w:val="3"/>
            <w:shd w:val="clear" w:color="auto" w:fill="auto"/>
          </w:tcPr>
          <w:p w14:paraId="0927FD03" w14:textId="77777777" w:rsidR="007F0D01" w:rsidRPr="00942C0C" w:rsidRDefault="007F0D01" w:rsidP="007F0D01">
            <w:pPr>
              <w:spacing w:before="60" w:after="60"/>
              <w:ind w:firstLine="0"/>
              <w:rPr>
                <w:sz w:val="24"/>
                <w:szCs w:val="24"/>
              </w:rPr>
            </w:pPr>
          </w:p>
        </w:tc>
      </w:tr>
      <w:tr w:rsidR="007F0D01" w:rsidRPr="00942C0C" w14:paraId="6A03E8D6" w14:textId="77777777" w:rsidTr="009C42BA">
        <w:tc>
          <w:tcPr>
            <w:tcW w:w="732" w:type="pct"/>
            <w:gridSpan w:val="2"/>
            <w:shd w:val="clear" w:color="auto" w:fill="auto"/>
          </w:tcPr>
          <w:p w14:paraId="5B5D239D"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1F2C2C55" w14:textId="77777777" w:rsidR="007F0D01" w:rsidRPr="00942C0C" w:rsidRDefault="007F0D01" w:rsidP="007F0D01">
            <w:pPr>
              <w:spacing w:before="60" w:after="60"/>
              <w:ind w:firstLine="0"/>
              <w:rPr>
                <w:sz w:val="24"/>
                <w:szCs w:val="24"/>
              </w:rPr>
            </w:pPr>
            <w:r>
              <w:rPr>
                <w:sz w:val="24"/>
                <w:szCs w:val="24"/>
                <w:lang w:val="en-US"/>
              </w:rPr>
              <w:t>INN</w:t>
            </w:r>
            <w:r w:rsidRPr="002947D3">
              <w:rPr>
                <w:sz w:val="24"/>
                <w:szCs w:val="24"/>
              </w:rPr>
              <w:t xml:space="preserve"> </w:t>
            </w:r>
          </w:p>
        </w:tc>
        <w:tc>
          <w:tcPr>
            <w:tcW w:w="311" w:type="pct"/>
            <w:gridSpan w:val="4"/>
            <w:shd w:val="clear" w:color="auto" w:fill="auto"/>
          </w:tcPr>
          <w:p w14:paraId="7CAD7ABD"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264A97E7" w14:textId="77777777" w:rsidR="007F0D01" w:rsidRPr="00942C0C" w:rsidRDefault="007F0D01" w:rsidP="007F0D01">
            <w:pPr>
              <w:spacing w:before="60" w:after="60"/>
              <w:ind w:firstLine="0"/>
              <w:jc w:val="center"/>
              <w:rPr>
                <w:sz w:val="24"/>
                <w:szCs w:val="24"/>
              </w:rPr>
            </w:pPr>
            <w:r w:rsidRPr="002947D3">
              <w:rPr>
                <w:sz w:val="24"/>
                <w:szCs w:val="24"/>
              </w:rPr>
              <w:t>T</w:t>
            </w:r>
          </w:p>
        </w:tc>
        <w:tc>
          <w:tcPr>
            <w:tcW w:w="1180" w:type="pct"/>
            <w:gridSpan w:val="2"/>
            <w:shd w:val="clear" w:color="auto" w:fill="auto"/>
          </w:tcPr>
          <w:p w14:paraId="16B23A55" w14:textId="77777777" w:rsidR="007F0D01" w:rsidRPr="00942C0C" w:rsidRDefault="007F0D01" w:rsidP="007F0D01">
            <w:pPr>
              <w:spacing w:before="60" w:after="60"/>
              <w:ind w:firstLine="0"/>
              <w:rPr>
                <w:sz w:val="24"/>
                <w:szCs w:val="24"/>
              </w:rPr>
            </w:pPr>
            <w:r w:rsidRPr="002947D3">
              <w:rPr>
                <w:sz w:val="24"/>
                <w:szCs w:val="24"/>
              </w:rPr>
              <w:t>ИНН</w:t>
            </w:r>
          </w:p>
        </w:tc>
        <w:tc>
          <w:tcPr>
            <w:tcW w:w="1382" w:type="pct"/>
            <w:gridSpan w:val="3"/>
            <w:shd w:val="clear" w:color="auto" w:fill="auto"/>
          </w:tcPr>
          <w:p w14:paraId="4E74984F" w14:textId="0203808A" w:rsidR="007F0D01" w:rsidRPr="00942C0C" w:rsidRDefault="007F0D01" w:rsidP="007F0D01">
            <w:pPr>
              <w:spacing w:before="60" w:after="60"/>
              <w:ind w:firstLine="0"/>
              <w:rPr>
                <w:sz w:val="24"/>
                <w:szCs w:val="24"/>
              </w:rPr>
            </w:pPr>
            <w:r w:rsidRPr="002947D3">
              <w:rPr>
                <w:sz w:val="24"/>
                <w:szCs w:val="24"/>
              </w:rPr>
              <w:t>Шаблон значения: \d{1</w:t>
            </w:r>
            <w:r w:rsidR="00C625E7">
              <w:rPr>
                <w:sz w:val="24"/>
                <w:szCs w:val="24"/>
                <w:lang w:val="en-US"/>
              </w:rPr>
              <w:t>0</w:t>
            </w:r>
            <w:r w:rsidRPr="002947D3">
              <w:rPr>
                <w:sz w:val="24"/>
                <w:szCs w:val="24"/>
              </w:rPr>
              <w:t>,12}</w:t>
            </w:r>
          </w:p>
        </w:tc>
      </w:tr>
      <w:tr w:rsidR="007F0D01" w:rsidRPr="00942C0C" w14:paraId="4C438A6B" w14:textId="77777777" w:rsidTr="009C42BA">
        <w:tc>
          <w:tcPr>
            <w:tcW w:w="732" w:type="pct"/>
            <w:gridSpan w:val="2"/>
            <w:shd w:val="clear" w:color="auto" w:fill="auto"/>
          </w:tcPr>
          <w:p w14:paraId="3308474A"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5FA3AAC9" w14:textId="77777777" w:rsidR="007F0D01" w:rsidRPr="00942C0C" w:rsidRDefault="007F0D01" w:rsidP="007F0D01">
            <w:pPr>
              <w:spacing w:before="60" w:after="60"/>
              <w:ind w:firstLine="0"/>
              <w:rPr>
                <w:sz w:val="24"/>
                <w:szCs w:val="24"/>
              </w:rPr>
            </w:pPr>
            <w:r>
              <w:rPr>
                <w:sz w:val="24"/>
                <w:szCs w:val="24"/>
                <w:lang w:val="en-US"/>
              </w:rPr>
              <w:t>OGRNIP</w:t>
            </w:r>
            <w:r w:rsidRPr="004E28C7">
              <w:rPr>
                <w:sz w:val="24"/>
                <w:szCs w:val="24"/>
              </w:rPr>
              <w:t xml:space="preserve"> </w:t>
            </w:r>
          </w:p>
        </w:tc>
        <w:tc>
          <w:tcPr>
            <w:tcW w:w="311" w:type="pct"/>
            <w:gridSpan w:val="4"/>
            <w:shd w:val="clear" w:color="auto" w:fill="auto"/>
          </w:tcPr>
          <w:p w14:paraId="24DBD71C" w14:textId="77777777" w:rsidR="007F0D01" w:rsidRPr="00942C0C" w:rsidRDefault="007F0D01" w:rsidP="007F0D01">
            <w:pPr>
              <w:spacing w:before="60" w:after="60"/>
              <w:ind w:firstLine="0"/>
              <w:jc w:val="center"/>
              <w:rPr>
                <w:sz w:val="24"/>
                <w:szCs w:val="24"/>
              </w:rPr>
            </w:pPr>
            <w:r w:rsidRPr="004E28C7">
              <w:rPr>
                <w:sz w:val="24"/>
                <w:szCs w:val="24"/>
              </w:rPr>
              <w:t>H</w:t>
            </w:r>
          </w:p>
        </w:tc>
        <w:tc>
          <w:tcPr>
            <w:tcW w:w="530" w:type="pct"/>
            <w:gridSpan w:val="4"/>
            <w:shd w:val="clear" w:color="auto" w:fill="auto"/>
          </w:tcPr>
          <w:p w14:paraId="20D80AD7" w14:textId="77777777" w:rsidR="007F0D01" w:rsidRPr="00942C0C" w:rsidRDefault="007F0D01" w:rsidP="007F0D01">
            <w:pPr>
              <w:spacing w:before="60" w:after="60"/>
              <w:ind w:firstLine="0"/>
              <w:jc w:val="center"/>
              <w:rPr>
                <w:sz w:val="24"/>
                <w:szCs w:val="24"/>
              </w:rPr>
            </w:pPr>
            <w:r w:rsidRPr="004E28C7">
              <w:rPr>
                <w:sz w:val="24"/>
                <w:szCs w:val="24"/>
                <w:lang w:val="en-US"/>
              </w:rPr>
              <w:t>T</w:t>
            </w:r>
          </w:p>
        </w:tc>
        <w:tc>
          <w:tcPr>
            <w:tcW w:w="1180" w:type="pct"/>
            <w:gridSpan w:val="2"/>
            <w:shd w:val="clear" w:color="auto" w:fill="auto"/>
          </w:tcPr>
          <w:p w14:paraId="1B24A064" w14:textId="77777777" w:rsidR="007F0D01" w:rsidRPr="008877F9" w:rsidRDefault="007F0D01" w:rsidP="007F0D01">
            <w:pPr>
              <w:spacing w:before="60" w:after="60"/>
              <w:ind w:firstLine="0"/>
              <w:rPr>
                <w:sz w:val="24"/>
                <w:szCs w:val="24"/>
              </w:rPr>
            </w:pPr>
            <w:r w:rsidRPr="004E28C7">
              <w:rPr>
                <w:sz w:val="24"/>
                <w:szCs w:val="24"/>
              </w:rPr>
              <w:t>ОГРН</w:t>
            </w:r>
            <w:r>
              <w:rPr>
                <w:sz w:val="24"/>
                <w:szCs w:val="24"/>
                <w:lang w:val="en-US"/>
              </w:rPr>
              <w:t xml:space="preserve"> </w:t>
            </w:r>
            <w:r>
              <w:rPr>
                <w:sz w:val="24"/>
                <w:szCs w:val="24"/>
              </w:rPr>
              <w:t>ИП</w:t>
            </w:r>
          </w:p>
        </w:tc>
        <w:tc>
          <w:tcPr>
            <w:tcW w:w="1382" w:type="pct"/>
            <w:gridSpan w:val="3"/>
            <w:shd w:val="clear" w:color="auto" w:fill="auto"/>
          </w:tcPr>
          <w:p w14:paraId="6729DE56" w14:textId="77777777" w:rsidR="007F0D01" w:rsidRPr="00942C0C" w:rsidRDefault="007F0D01" w:rsidP="007F0D01">
            <w:pPr>
              <w:spacing w:before="60" w:after="60"/>
              <w:ind w:firstLine="0"/>
              <w:rPr>
                <w:sz w:val="24"/>
                <w:szCs w:val="24"/>
              </w:rPr>
            </w:pPr>
            <w:r w:rsidRPr="002947D3">
              <w:rPr>
                <w:sz w:val="24"/>
                <w:szCs w:val="24"/>
              </w:rPr>
              <w:t>Шаблон значения: \d{</w:t>
            </w:r>
            <w:r>
              <w:rPr>
                <w:sz w:val="24"/>
                <w:szCs w:val="24"/>
                <w:lang w:val="en-US"/>
              </w:rPr>
              <w:t>13</w:t>
            </w:r>
            <w:r w:rsidRPr="002947D3">
              <w:rPr>
                <w:sz w:val="24"/>
                <w:szCs w:val="24"/>
              </w:rPr>
              <w:t>}\d{</w:t>
            </w:r>
            <w:r>
              <w:rPr>
                <w:sz w:val="24"/>
                <w:szCs w:val="24"/>
                <w:lang w:val="en-US"/>
              </w:rPr>
              <w:t>15</w:t>
            </w:r>
            <w:r w:rsidRPr="002947D3">
              <w:rPr>
                <w:sz w:val="24"/>
                <w:szCs w:val="24"/>
              </w:rPr>
              <w:t>}</w:t>
            </w:r>
          </w:p>
        </w:tc>
      </w:tr>
      <w:tr w:rsidR="007F0D01" w:rsidRPr="00942C0C" w14:paraId="40FCB9F6" w14:textId="77777777" w:rsidTr="009C42BA">
        <w:tc>
          <w:tcPr>
            <w:tcW w:w="732" w:type="pct"/>
            <w:gridSpan w:val="2"/>
            <w:shd w:val="clear" w:color="auto" w:fill="auto"/>
          </w:tcPr>
          <w:p w14:paraId="56220A67"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72F601F5" w14:textId="77777777" w:rsidR="007F0D01" w:rsidRPr="00942C0C" w:rsidRDefault="007F0D01" w:rsidP="007F0D01">
            <w:pPr>
              <w:spacing w:before="60" w:after="60"/>
              <w:ind w:firstLine="0"/>
              <w:rPr>
                <w:sz w:val="24"/>
                <w:szCs w:val="24"/>
              </w:rPr>
            </w:pPr>
            <w:r>
              <w:rPr>
                <w:sz w:val="24"/>
                <w:szCs w:val="24"/>
                <w:lang w:val="en-US"/>
              </w:rPr>
              <w:t>registrationDate</w:t>
            </w:r>
          </w:p>
        </w:tc>
        <w:tc>
          <w:tcPr>
            <w:tcW w:w="311" w:type="pct"/>
            <w:gridSpan w:val="4"/>
            <w:shd w:val="clear" w:color="auto" w:fill="auto"/>
          </w:tcPr>
          <w:p w14:paraId="62B60D76"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7D2F52A3" w14:textId="77777777" w:rsidR="007F0D01" w:rsidRPr="00942C0C" w:rsidRDefault="007F0D01" w:rsidP="007F0D01">
            <w:pPr>
              <w:spacing w:before="60" w:after="60"/>
              <w:ind w:firstLine="0"/>
              <w:jc w:val="center"/>
              <w:rPr>
                <w:sz w:val="24"/>
                <w:szCs w:val="24"/>
              </w:rPr>
            </w:pPr>
            <w:r>
              <w:rPr>
                <w:sz w:val="24"/>
                <w:szCs w:val="24"/>
                <w:lang w:val="en-US"/>
              </w:rPr>
              <w:t>DT</w:t>
            </w:r>
          </w:p>
        </w:tc>
        <w:tc>
          <w:tcPr>
            <w:tcW w:w="1180" w:type="pct"/>
            <w:gridSpan w:val="2"/>
            <w:shd w:val="clear" w:color="auto" w:fill="auto"/>
          </w:tcPr>
          <w:p w14:paraId="1B823133" w14:textId="77777777" w:rsidR="007F0D01" w:rsidRPr="00942C0C" w:rsidRDefault="007F0D01" w:rsidP="007F0D01">
            <w:pPr>
              <w:spacing w:before="60" w:after="60"/>
              <w:ind w:firstLine="0"/>
              <w:rPr>
                <w:sz w:val="24"/>
                <w:szCs w:val="24"/>
              </w:rPr>
            </w:pPr>
            <w:r>
              <w:rPr>
                <w:sz w:val="24"/>
                <w:szCs w:val="24"/>
              </w:rPr>
              <w:t>Дата постановки на учет в налоговом органе</w:t>
            </w:r>
          </w:p>
        </w:tc>
        <w:tc>
          <w:tcPr>
            <w:tcW w:w="1382" w:type="pct"/>
            <w:gridSpan w:val="3"/>
            <w:shd w:val="clear" w:color="auto" w:fill="auto"/>
          </w:tcPr>
          <w:p w14:paraId="6CA64046" w14:textId="77777777" w:rsidR="007F0D01" w:rsidRPr="00942C0C" w:rsidRDefault="007F0D01" w:rsidP="007F0D01">
            <w:pPr>
              <w:spacing w:before="60" w:after="60"/>
              <w:ind w:firstLine="0"/>
              <w:rPr>
                <w:sz w:val="24"/>
                <w:szCs w:val="24"/>
              </w:rPr>
            </w:pPr>
          </w:p>
        </w:tc>
      </w:tr>
      <w:tr w:rsidR="007F0D01" w:rsidRPr="00942C0C" w14:paraId="157CF0AB" w14:textId="77777777" w:rsidTr="009C42BA">
        <w:tc>
          <w:tcPr>
            <w:tcW w:w="732" w:type="pct"/>
            <w:gridSpan w:val="2"/>
            <w:shd w:val="clear" w:color="auto" w:fill="auto"/>
          </w:tcPr>
          <w:p w14:paraId="3A76E7DC"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7EA9C66C" w14:textId="77777777" w:rsidR="007F0D01" w:rsidRPr="00942C0C" w:rsidRDefault="007F0D01" w:rsidP="007F0D01">
            <w:pPr>
              <w:spacing w:before="60" w:after="60"/>
              <w:ind w:firstLine="0"/>
              <w:rPr>
                <w:sz w:val="24"/>
                <w:szCs w:val="24"/>
              </w:rPr>
            </w:pPr>
            <w:r>
              <w:rPr>
                <w:sz w:val="24"/>
                <w:szCs w:val="24"/>
                <w:lang w:val="en-US"/>
              </w:rPr>
              <w:t>subjectRF</w:t>
            </w:r>
          </w:p>
        </w:tc>
        <w:tc>
          <w:tcPr>
            <w:tcW w:w="311" w:type="pct"/>
            <w:gridSpan w:val="4"/>
            <w:shd w:val="clear" w:color="auto" w:fill="auto"/>
          </w:tcPr>
          <w:p w14:paraId="522E25D4"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4F6E14F3"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0" w:type="pct"/>
            <w:gridSpan w:val="2"/>
            <w:shd w:val="clear" w:color="auto" w:fill="auto"/>
          </w:tcPr>
          <w:p w14:paraId="4D268D70" w14:textId="77777777" w:rsidR="007F0D01" w:rsidRPr="00942C0C" w:rsidRDefault="007F0D01" w:rsidP="007F0D01">
            <w:pPr>
              <w:spacing w:before="60" w:after="60"/>
              <w:ind w:firstLine="0"/>
              <w:rPr>
                <w:sz w:val="24"/>
                <w:szCs w:val="24"/>
              </w:rPr>
            </w:pPr>
            <w:r>
              <w:rPr>
                <w:sz w:val="24"/>
                <w:szCs w:val="24"/>
              </w:rPr>
              <w:t>Ссылка на справочник «Субъекты РФ»</w:t>
            </w:r>
          </w:p>
        </w:tc>
        <w:tc>
          <w:tcPr>
            <w:tcW w:w="1382" w:type="pct"/>
            <w:gridSpan w:val="3"/>
            <w:shd w:val="clear" w:color="auto" w:fill="auto"/>
          </w:tcPr>
          <w:p w14:paraId="5B0CCF63" w14:textId="77777777" w:rsidR="007F0D01" w:rsidRPr="00942C0C" w:rsidRDefault="007F0D01" w:rsidP="007F0D01">
            <w:pPr>
              <w:spacing w:before="60" w:after="60"/>
              <w:ind w:firstLine="0"/>
              <w:rPr>
                <w:sz w:val="24"/>
                <w:szCs w:val="24"/>
              </w:rPr>
            </w:pPr>
          </w:p>
        </w:tc>
      </w:tr>
      <w:tr w:rsidR="007F0D01" w:rsidRPr="00942C0C" w14:paraId="4A805114" w14:textId="77777777" w:rsidTr="009C42BA">
        <w:tc>
          <w:tcPr>
            <w:tcW w:w="732" w:type="pct"/>
            <w:gridSpan w:val="2"/>
            <w:shd w:val="clear" w:color="auto" w:fill="auto"/>
          </w:tcPr>
          <w:p w14:paraId="75299294"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56E93C63" w14:textId="77777777" w:rsidR="007F0D01" w:rsidRPr="00942C0C" w:rsidRDefault="007F0D01" w:rsidP="007F0D01">
            <w:pPr>
              <w:spacing w:before="60" w:after="60"/>
              <w:ind w:firstLine="0"/>
              <w:rPr>
                <w:sz w:val="24"/>
                <w:szCs w:val="24"/>
              </w:rPr>
            </w:pPr>
            <w:r>
              <w:rPr>
                <w:sz w:val="24"/>
                <w:szCs w:val="24"/>
                <w:lang w:val="en-US"/>
              </w:rPr>
              <w:t>OKATO</w:t>
            </w:r>
          </w:p>
        </w:tc>
        <w:tc>
          <w:tcPr>
            <w:tcW w:w="311" w:type="pct"/>
            <w:gridSpan w:val="4"/>
            <w:shd w:val="clear" w:color="auto" w:fill="auto"/>
          </w:tcPr>
          <w:p w14:paraId="4CBE8F23" w14:textId="77777777" w:rsidR="007F0D01" w:rsidRPr="00942C0C" w:rsidRDefault="007F0D01" w:rsidP="007F0D01">
            <w:pPr>
              <w:spacing w:before="60" w:after="60"/>
              <w:ind w:firstLine="0"/>
              <w:jc w:val="center"/>
              <w:rPr>
                <w:sz w:val="24"/>
                <w:szCs w:val="24"/>
              </w:rPr>
            </w:pPr>
            <w:r>
              <w:rPr>
                <w:sz w:val="24"/>
                <w:szCs w:val="24"/>
              </w:rPr>
              <w:t>Н</w:t>
            </w:r>
          </w:p>
        </w:tc>
        <w:tc>
          <w:tcPr>
            <w:tcW w:w="530" w:type="pct"/>
            <w:gridSpan w:val="4"/>
            <w:shd w:val="clear" w:color="auto" w:fill="auto"/>
          </w:tcPr>
          <w:p w14:paraId="4585FE24"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0" w:type="pct"/>
            <w:gridSpan w:val="2"/>
            <w:shd w:val="clear" w:color="auto" w:fill="auto"/>
          </w:tcPr>
          <w:p w14:paraId="40738F68" w14:textId="77777777" w:rsidR="007F0D01" w:rsidRPr="00942C0C" w:rsidRDefault="007F0D01" w:rsidP="007F0D01">
            <w:pPr>
              <w:spacing w:before="60" w:after="60"/>
              <w:ind w:firstLine="0"/>
              <w:rPr>
                <w:sz w:val="24"/>
                <w:szCs w:val="24"/>
              </w:rPr>
            </w:pPr>
            <w:r>
              <w:rPr>
                <w:sz w:val="24"/>
                <w:szCs w:val="24"/>
              </w:rPr>
              <w:t>Ссылка на справочник ОКАТО</w:t>
            </w:r>
          </w:p>
        </w:tc>
        <w:tc>
          <w:tcPr>
            <w:tcW w:w="1382" w:type="pct"/>
            <w:gridSpan w:val="3"/>
            <w:shd w:val="clear" w:color="auto" w:fill="auto"/>
          </w:tcPr>
          <w:p w14:paraId="2C516AF0" w14:textId="77777777" w:rsidR="007F0D01" w:rsidRPr="00942C0C" w:rsidRDefault="007F0D01" w:rsidP="007F0D01">
            <w:pPr>
              <w:spacing w:before="60" w:after="60"/>
              <w:ind w:firstLine="0"/>
              <w:rPr>
                <w:sz w:val="24"/>
                <w:szCs w:val="24"/>
              </w:rPr>
            </w:pPr>
          </w:p>
        </w:tc>
      </w:tr>
      <w:tr w:rsidR="007F0D01" w:rsidRPr="00942C0C" w14:paraId="0147DFD2" w14:textId="77777777" w:rsidTr="009C42BA">
        <w:tc>
          <w:tcPr>
            <w:tcW w:w="732" w:type="pct"/>
            <w:gridSpan w:val="2"/>
            <w:shd w:val="clear" w:color="auto" w:fill="auto"/>
          </w:tcPr>
          <w:p w14:paraId="37B34894"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73F42736" w14:textId="77777777" w:rsidR="007F0D01" w:rsidRPr="00942C0C" w:rsidRDefault="007F0D01" w:rsidP="007F0D01">
            <w:pPr>
              <w:spacing w:before="60" w:after="60"/>
              <w:ind w:firstLine="0"/>
              <w:rPr>
                <w:sz w:val="24"/>
                <w:szCs w:val="24"/>
              </w:rPr>
            </w:pPr>
            <w:r>
              <w:rPr>
                <w:sz w:val="24"/>
                <w:szCs w:val="24"/>
                <w:lang w:val="en-US"/>
              </w:rPr>
              <w:t>OKTMO</w:t>
            </w:r>
          </w:p>
        </w:tc>
        <w:tc>
          <w:tcPr>
            <w:tcW w:w="311" w:type="pct"/>
            <w:gridSpan w:val="4"/>
            <w:shd w:val="clear" w:color="auto" w:fill="auto"/>
          </w:tcPr>
          <w:p w14:paraId="78912D76" w14:textId="77777777" w:rsidR="007F0D01" w:rsidRPr="00942C0C" w:rsidRDefault="007F0D01" w:rsidP="007F0D01">
            <w:pPr>
              <w:spacing w:before="60" w:after="60"/>
              <w:ind w:firstLine="0"/>
              <w:jc w:val="center"/>
              <w:rPr>
                <w:sz w:val="24"/>
                <w:szCs w:val="24"/>
              </w:rPr>
            </w:pPr>
            <w:r>
              <w:rPr>
                <w:sz w:val="24"/>
                <w:szCs w:val="24"/>
              </w:rPr>
              <w:t>Н</w:t>
            </w:r>
          </w:p>
        </w:tc>
        <w:tc>
          <w:tcPr>
            <w:tcW w:w="530" w:type="pct"/>
            <w:gridSpan w:val="4"/>
            <w:shd w:val="clear" w:color="auto" w:fill="auto"/>
          </w:tcPr>
          <w:p w14:paraId="748A08D1"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0" w:type="pct"/>
            <w:gridSpan w:val="2"/>
            <w:shd w:val="clear" w:color="auto" w:fill="auto"/>
          </w:tcPr>
          <w:p w14:paraId="6E812AFD" w14:textId="77777777" w:rsidR="007F0D01" w:rsidRPr="00942C0C" w:rsidRDefault="007F0D01" w:rsidP="007F0D01">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82" w:type="pct"/>
            <w:gridSpan w:val="3"/>
            <w:shd w:val="clear" w:color="auto" w:fill="auto"/>
          </w:tcPr>
          <w:p w14:paraId="6C5B2FDB" w14:textId="77777777" w:rsidR="007F0D01" w:rsidRPr="00942C0C" w:rsidRDefault="007F0D01" w:rsidP="007F0D01">
            <w:pPr>
              <w:spacing w:before="60" w:after="60"/>
              <w:ind w:firstLine="0"/>
              <w:rPr>
                <w:sz w:val="24"/>
                <w:szCs w:val="24"/>
              </w:rPr>
            </w:pPr>
          </w:p>
        </w:tc>
      </w:tr>
      <w:tr w:rsidR="007F0D01" w:rsidRPr="00942C0C" w14:paraId="58190116" w14:textId="77777777" w:rsidTr="009C42BA">
        <w:tc>
          <w:tcPr>
            <w:tcW w:w="732" w:type="pct"/>
            <w:gridSpan w:val="2"/>
            <w:shd w:val="clear" w:color="auto" w:fill="auto"/>
          </w:tcPr>
          <w:p w14:paraId="3D62271F"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7983B410" w14:textId="77777777" w:rsidR="007F0D01" w:rsidRPr="00942C0C" w:rsidRDefault="007F0D01" w:rsidP="007F0D01">
            <w:pPr>
              <w:spacing w:before="60" w:after="60"/>
              <w:ind w:firstLine="0"/>
              <w:rPr>
                <w:sz w:val="24"/>
                <w:szCs w:val="24"/>
              </w:rPr>
            </w:pPr>
            <w:r>
              <w:rPr>
                <w:sz w:val="24"/>
                <w:szCs w:val="24"/>
                <w:lang w:val="en-US"/>
              </w:rPr>
              <w:t>address</w:t>
            </w:r>
          </w:p>
        </w:tc>
        <w:tc>
          <w:tcPr>
            <w:tcW w:w="311" w:type="pct"/>
            <w:gridSpan w:val="4"/>
            <w:shd w:val="clear" w:color="auto" w:fill="auto"/>
          </w:tcPr>
          <w:p w14:paraId="4C9FD361"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2A7D1CF6" w14:textId="77777777" w:rsidR="007F0D01" w:rsidRPr="00942C0C" w:rsidRDefault="007F0D01" w:rsidP="007F0D01">
            <w:pPr>
              <w:spacing w:before="60" w:after="60"/>
              <w:ind w:firstLine="0"/>
              <w:jc w:val="center"/>
              <w:rPr>
                <w:sz w:val="24"/>
                <w:szCs w:val="24"/>
              </w:rPr>
            </w:pPr>
            <w:r>
              <w:rPr>
                <w:sz w:val="24"/>
                <w:szCs w:val="24"/>
                <w:lang w:val="en-US"/>
              </w:rPr>
              <w:t>T(1-2000)</w:t>
            </w:r>
          </w:p>
        </w:tc>
        <w:tc>
          <w:tcPr>
            <w:tcW w:w="1180" w:type="pct"/>
            <w:gridSpan w:val="2"/>
            <w:shd w:val="clear" w:color="auto" w:fill="auto"/>
          </w:tcPr>
          <w:p w14:paraId="1CCCD25A" w14:textId="77777777" w:rsidR="007F0D01" w:rsidRPr="00942C0C" w:rsidRDefault="007F0D01" w:rsidP="007F0D01">
            <w:pPr>
              <w:spacing w:before="60" w:after="60"/>
              <w:ind w:firstLine="0"/>
              <w:rPr>
                <w:sz w:val="24"/>
                <w:szCs w:val="24"/>
              </w:rPr>
            </w:pPr>
            <w:r>
              <w:rPr>
                <w:sz w:val="24"/>
                <w:szCs w:val="24"/>
              </w:rPr>
              <w:t>Адрес места нахождения</w:t>
            </w:r>
          </w:p>
        </w:tc>
        <w:tc>
          <w:tcPr>
            <w:tcW w:w="1382" w:type="pct"/>
            <w:gridSpan w:val="3"/>
            <w:shd w:val="clear" w:color="auto" w:fill="auto"/>
          </w:tcPr>
          <w:p w14:paraId="78AE7705" w14:textId="77777777" w:rsidR="007F0D01" w:rsidRPr="00942C0C" w:rsidRDefault="007F0D01" w:rsidP="007F0D01">
            <w:pPr>
              <w:spacing w:before="60" w:after="60"/>
              <w:ind w:firstLine="0"/>
              <w:rPr>
                <w:sz w:val="24"/>
                <w:szCs w:val="24"/>
              </w:rPr>
            </w:pPr>
          </w:p>
        </w:tc>
      </w:tr>
      <w:tr w:rsidR="007F0D01" w:rsidRPr="00965E2B" w14:paraId="38C6D5F2" w14:textId="77777777" w:rsidTr="009C42BA">
        <w:tc>
          <w:tcPr>
            <w:tcW w:w="5000" w:type="pct"/>
            <w:gridSpan w:val="21"/>
            <w:shd w:val="clear" w:color="auto" w:fill="auto"/>
            <w:hideMark/>
          </w:tcPr>
          <w:p w14:paraId="524B9603" w14:textId="77777777" w:rsidR="007F0D01" w:rsidRPr="00965E2B" w:rsidRDefault="007F0D01" w:rsidP="007F0D01">
            <w:pPr>
              <w:spacing w:before="60" w:after="60"/>
              <w:ind w:firstLine="0"/>
              <w:jc w:val="center"/>
              <w:rPr>
                <w:b/>
                <w:sz w:val="24"/>
                <w:szCs w:val="24"/>
              </w:rPr>
            </w:pPr>
            <w:r>
              <w:rPr>
                <w:b/>
                <w:sz w:val="24"/>
                <w:szCs w:val="24"/>
              </w:rPr>
              <w:t>Физическое</w:t>
            </w:r>
            <w:r w:rsidRPr="00965E2B">
              <w:rPr>
                <w:b/>
                <w:sz w:val="24"/>
                <w:szCs w:val="24"/>
              </w:rPr>
              <w:t xml:space="preserve"> лицо </w:t>
            </w:r>
            <w:r>
              <w:rPr>
                <w:b/>
                <w:sz w:val="24"/>
                <w:szCs w:val="24"/>
              </w:rPr>
              <w:t>иностранного государства</w:t>
            </w:r>
          </w:p>
        </w:tc>
      </w:tr>
      <w:tr w:rsidR="007F0D01" w:rsidRPr="00942C0C" w14:paraId="09DE90A1" w14:textId="77777777" w:rsidTr="009C42BA">
        <w:tc>
          <w:tcPr>
            <w:tcW w:w="685" w:type="pct"/>
            <w:shd w:val="clear" w:color="auto" w:fill="auto"/>
            <w:hideMark/>
          </w:tcPr>
          <w:p w14:paraId="3F0A6B1F" w14:textId="77777777" w:rsidR="007F0D01" w:rsidRPr="00262B09" w:rsidRDefault="007F0D01" w:rsidP="007F0D01">
            <w:pPr>
              <w:spacing w:before="60" w:after="60"/>
              <w:ind w:firstLine="0"/>
              <w:rPr>
                <w:b/>
                <w:sz w:val="24"/>
                <w:szCs w:val="24"/>
              </w:rPr>
            </w:pPr>
            <w:r w:rsidRPr="00262B09">
              <w:rPr>
                <w:b/>
                <w:sz w:val="24"/>
                <w:szCs w:val="24"/>
              </w:rPr>
              <w:t>individualPersonForeignState</w:t>
            </w:r>
          </w:p>
        </w:tc>
        <w:tc>
          <w:tcPr>
            <w:tcW w:w="914" w:type="pct"/>
            <w:gridSpan w:val="7"/>
            <w:shd w:val="clear" w:color="auto" w:fill="auto"/>
            <w:hideMark/>
          </w:tcPr>
          <w:p w14:paraId="0DBC65AC" w14:textId="77777777" w:rsidR="007F0D01" w:rsidRPr="00942C0C" w:rsidRDefault="007F0D01" w:rsidP="007F0D01">
            <w:pPr>
              <w:spacing w:before="60" w:after="60"/>
              <w:ind w:firstLine="0"/>
              <w:rPr>
                <w:sz w:val="24"/>
                <w:szCs w:val="24"/>
              </w:rPr>
            </w:pPr>
            <w:r w:rsidRPr="00942C0C">
              <w:rPr>
                <w:sz w:val="24"/>
                <w:szCs w:val="24"/>
              </w:rPr>
              <w:t> </w:t>
            </w:r>
          </w:p>
        </w:tc>
        <w:tc>
          <w:tcPr>
            <w:tcW w:w="311" w:type="pct"/>
            <w:gridSpan w:val="4"/>
            <w:shd w:val="clear" w:color="auto" w:fill="auto"/>
            <w:hideMark/>
          </w:tcPr>
          <w:p w14:paraId="0F95300F"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4"/>
            <w:shd w:val="clear" w:color="auto" w:fill="auto"/>
            <w:hideMark/>
          </w:tcPr>
          <w:p w14:paraId="6961683E" w14:textId="77777777" w:rsidR="007F0D01" w:rsidRPr="00942C0C" w:rsidRDefault="007F0D01" w:rsidP="007F0D01">
            <w:pPr>
              <w:spacing w:before="60" w:after="60"/>
              <w:ind w:firstLine="0"/>
              <w:rPr>
                <w:sz w:val="24"/>
                <w:szCs w:val="24"/>
              </w:rPr>
            </w:pPr>
            <w:r w:rsidRPr="00942C0C">
              <w:rPr>
                <w:sz w:val="24"/>
                <w:szCs w:val="24"/>
              </w:rPr>
              <w:t> </w:t>
            </w:r>
          </w:p>
        </w:tc>
        <w:tc>
          <w:tcPr>
            <w:tcW w:w="1180" w:type="pct"/>
            <w:gridSpan w:val="2"/>
            <w:shd w:val="clear" w:color="auto" w:fill="auto"/>
            <w:hideMark/>
          </w:tcPr>
          <w:p w14:paraId="58E90696" w14:textId="77777777" w:rsidR="007F0D01" w:rsidRPr="00942C0C" w:rsidRDefault="007F0D01" w:rsidP="007F0D01">
            <w:pPr>
              <w:spacing w:before="60" w:after="60"/>
              <w:ind w:firstLine="0"/>
              <w:rPr>
                <w:sz w:val="24"/>
                <w:szCs w:val="24"/>
              </w:rPr>
            </w:pPr>
            <w:r w:rsidRPr="00942C0C">
              <w:rPr>
                <w:sz w:val="24"/>
                <w:szCs w:val="24"/>
              </w:rPr>
              <w:t> </w:t>
            </w:r>
          </w:p>
        </w:tc>
        <w:tc>
          <w:tcPr>
            <w:tcW w:w="1382" w:type="pct"/>
            <w:gridSpan w:val="3"/>
            <w:shd w:val="clear" w:color="auto" w:fill="auto"/>
            <w:hideMark/>
          </w:tcPr>
          <w:p w14:paraId="7EAE9030" w14:textId="77777777" w:rsidR="007F0D01" w:rsidRPr="00942C0C" w:rsidRDefault="007F0D01" w:rsidP="007F0D01">
            <w:pPr>
              <w:spacing w:before="60" w:after="60"/>
              <w:ind w:firstLine="0"/>
              <w:rPr>
                <w:sz w:val="24"/>
                <w:szCs w:val="24"/>
              </w:rPr>
            </w:pPr>
          </w:p>
        </w:tc>
      </w:tr>
      <w:tr w:rsidR="007F0D01" w:rsidRPr="00942C0C" w14:paraId="0BD294D7" w14:textId="77777777" w:rsidTr="009C42BA">
        <w:tc>
          <w:tcPr>
            <w:tcW w:w="685" w:type="pct"/>
            <w:shd w:val="clear" w:color="auto" w:fill="auto"/>
          </w:tcPr>
          <w:p w14:paraId="3A5F2876" w14:textId="77777777" w:rsidR="007F0D01" w:rsidRPr="00942C0C" w:rsidRDefault="007F0D01" w:rsidP="007F0D01">
            <w:pPr>
              <w:spacing w:before="60" w:after="60"/>
              <w:ind w:firstLine="0"/>
              <w:rPr>
                <w:sz w:val="24"/>
                <w:szCs w:val="24"/>
              </w:rPr>
            </w:pPr>
          </w:p>
        </w:tc>
        <w:tc>
          <w:tcPr>
            <w:tcW w:w="914" w:type="pct"/>
            <w:gridSpan w:val="7"/>
            <w:shd w:val="clear" w:color="auto" w:fill="auto"/>
          </w:tcPr>
          <w:p w14:paraId="6FA004A4" w14:textId="77777777" w:rsidR="007F0D01" w:rsidRPr="00942C0C" w:rsidRDefault="007F0D01" w:rsidP="007F0D01">
            <w:pPr>
              <w:spacing w:before="60" w:after="60"/>
              <w:ind w:firstLine="0"/>
              <w:rPr>
                <w:sz w:val="24"/>
                <w:szCs w:val="24"/>
              </w:rPr>
            </w:pPr>
            <w:r w:rsidRPr="002947D3">
              <w:rPr>
                <w:sz w:val="24"/>
                <w:szCs w:val="24"/>
              </w:rPr>
              <w:t xml:space="preserve">lastName </w:t>
            </w:r>
          </w:p>
        </w:tc>
        <w:tc>
          <w:tcPr>
            <w:tcW w:w="311" w:type="pct"/>
            <w:gridSpan w:val="4"/>
            <w:shd w:val="clear" w:color="auto" w:fill="auto"/>
          </w:tcPr>
          <w:p w14:paraId="68DEF63F"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4C99B3AA"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gridSpan w:val="2"/>
            <w:shd w:val="clear" w:color="auto" w:fill="auto"/>
          </w:tcPr>
          <w:p w14:paraId="3F8E665C" w14:textId="77777777" w:rsidR="007F0D01" w:rsidRPr="00942C0C" w:rsidRDefault="007F0D01" w:rsidP="007F0D01">
            <w:pPr>
              <w:spacing w:before="60" w:after="60"/>
              <w:ind w:firstLine="0"/>
              <w:rPr>
                <w:sz w:val="24"/>
                <w:szCs w:val="24"/>
              </w:rPr>
            </w:pPr>
            <w:r w:rsidRPr="002947D3">
              <w:rPr>
                <w:sz w:val="24"/>
                <w:szCs w:val="24"/>
              </w:rPr>
              <w:t>Фамилия</w:t>
            </w:r>
          </w:p>
        </w:tc>
        <w:tc>
          <w:tcPr>
            <w:tcW w:w="1382" w:type="pct"/>
            <w:gridSpan w:val="3"/>
            <w:shd w:val="clear" w:color="auto" w:fill="auto"/>
          </w:tcPr>
          <w:p w14:paraId="54F9BCF3" w14:textId="77777777" w:rsidR="007F0D01" w:rsidRPr="00942C0C" w:rsidRDefault="007F0D01" w:rsidP="007F0D01">
            <w:pPr>
              <w:spacing w:before="60" w:after="60"/>
              <w:ind w:firstLine="0"/>
              <w:rPr>
                <w:sz w:val="24"/>
                <w:szCs w:val="24"/>
              </w:rPr>
            </w:pPr>
          </w:p>
        </w:tc>
      </w:tr>
      <w:tr w:rsidR="007F0D01" w:rsidRPr="00942C0C" w14:paraId="228AD006" w14:textId="77777777" w:rsidTr="009C42BA">
        <w:tc>
          <w:tcPr>
            <w:tcW w:w="685" w:type="pct"/>
            <w:shd w:val="clear" w:color="auto" w:fill="auto"/>
          </w:tcPr>
          <w:p w14:paraId="28A4B86D" w14:textId="77777777" w:rsidR="007F0D01" w:rsidRPr="00942C0C" w:rsidRDefault="007F0D01" w:rsidP="007F0D01">
            <w:pPr>
              <w:spacing w:before="60" w:after="60"/>
              <w:ind w:firstLine="0"/>
              <w:rPr>
                <w:sz w:val="24"/>
                <w:szCs w:val="24"/>
              </w:rPr>
            </w:pPr>
          </w:p>
        </w:tc>
        <w:tc>
          <w:tcPr>
            <w:tcW w:w="914" w:type="pct"/>
            <w:gridSpan w:val="7"/>
            <w:shd w:val="clear" w:color="auto" w:fill="auto"/>
          </w:tcPr>
          <w:p w14:paraId="5243E98A" w14:textId="77777777" w:rsidR="007F0D01" w:rsidRPr="00942C0C" w:rsidRDefault="007F0D01" w:rsidP="007F0D01">
            <w:pPr>
              <w:spacing w:before="60" w:after="60"/>
              <w:ind w:firstLine="0"/>
              <w:rPr>
                <w:sz w:val="24"/>
                <w:szCs w:val="24"/>
              </w:rPr>
            </w:pPr>
            <w:r w:rsidRPr="002947D3">
              <w:rPr>
                <w:sz w:val="24"/>
                <w:szCs w:val="24"/>
              </w:rPr>
              <w:t xml:space="preserve">firstName </w:t>
            </w:r>
          </w:p>
        </w:tc>
        <w:tc>
          <w:tcPr>
            <w:tcW w:w="311" w:type="pct"/>
            <w:gridSpan w:val="4"/>
            <w:shd w:val="clear" w:color="auto" w:fill="auto"/>
          </w:tcPr>
          <w:p w14:paraId="126338F7"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038D0971"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gridSpan w:val="2"/>
            <w:shd w:val="clear" w:color="auto" w:fill="auto"/>
          </w:tcPr>
          <w:p w14:paraId="54AFDFE2" w14:textId="77777777" w:rsidR="007F0D01" w:rsidRPr="00942C0C" w:rsidRDefault="007F0D01" w:rsidP="007F0D01">
            <w:pPr>
              <w:spacing w:before="60" w:after="60"/>
              <w:ind w:firstLine="0"/>
              <w:rPr>
                <w:sz w:val="24"/>
                <w:szCs w:val="24"/>
              </w:rPr>
            </w:pPr>
            <w:r w:rsidRPr="002947D3">
              <w:rPr>
                <w:sz w:val="24"/>
                <w:szCs w:val="24"/>
              </w:rPr>
              <w:t>Имя</w:t>
            </w:r>
          </w:p>
        </w:tc>
        <w:tc>
          <w:tcPr>
            <w:tcW w:w="1382" w:type="pct"/>
            <w:gridSpan w:val="3"/>
            <w:shd w:val="clear" w:color="auto" w:fill="auto"/>
          </w:tcPr>
          <w:p w14:paraId="7A2CC4E7" w14:textId="77777777" w:rsidR="007F0D01" w:rsidRPr="00942C0C" w:rsidRDefault="007F0D01" w:rsidP="007F0D01">
            <w:pPr>
              <w:spacing w:before="60" w:after="60"/>
              <w:ind w:firstLine="0"/>
              <w:rPr>
                <w:sz w:val="24"/>
                <w:szCs w:val="24"/>
              </w:rPr>
            </w:pPr>
          </w:p>
        </w:tc>
      </w:tr>
      <w:tr w:rsidR="007F0D01" w:rsidRPr="00942C0C" w14:paraId="5208D141" w14:textId="77777777" w:rsidTr="009C42BA">
        <w:tc>
          <w:tcPr>
            <w:tcW w:w="685" w:type="pct"/>
            <w:shd w:val="clear" w:color="auto" w:fill="auto"/>
          </w:tcPr>
          <w:p w14:paraId="425B44A1" w14:textId="77777777" w:rsidR="007F0D01" w:rsidRPr="00942C0C" w:rsidRDefault="007F0D01" w:rsidP="007F0D01">
            <w:pPr>
              <w:spacing w:before="60" w:after="60"/>
              <w:ind w:firstLine="0"/>
              <w:rPr>
                <w:sz w:val="24"/>
                <w:szCs w:val="24"/>
              </w:rPr>
            </w:pPr>
          </w:p>
        </w:tc>
        <w:tc>
          <w:tcPr>
            <w:tcW w:w="914" w:type="pct"/>
            <w:gridSpan w:val="7"/>
            <w:shd w:val="clear" w:color="auto" w:fill="auto"/>
          </w:tcPr>
          <w:p w14:paraId="4264B525" w14:textId="77777777" w:rsidR="007F0D01" w:rsidRPr="00942C0C" w:rsidRDefault="007F0D01" w:rsidP="007F0D01">
            <w:pPr>
              <w:spacing w:before="60" w:after="60"/>
              <w:ind w:firstLine="0"/>
              <w:rPr>
                <w:sz w:val="24"/>
                <w:szCs w:val="24"/>
              </w:rPr>
            </w:pPr>
            <w:r w:rsidRPr="002947D3">
              <w:rPr>
                <w:sz w:val="24"/>
                <w:szCs w:val="24"/>
              </w:rPr>
              <w:t xml:space="preserve">middleName </w:t>
            </w:r>
          </w:p>
        </w:tc>
        <w:tc>
          <w:tcPr>
            <w:tcW w:w="311" w:type="pct"/>
            <w:gridSpan w:val="4"/>
            <w:shd w:val="clear" w:color="auto" w:fill="auto"/>
          </w:tcPr>
          <w:p w14:paraId="2C86326C" w14:textId="77777777" w:rsidR="007F0D01" w:rsidRPr="00942C0C" w:rsidRDefault="007F0D01" w:rsidP="007F0D01">
            <w:pPr>
              <w:spacing w:before="60" w:after="60"/>
              <w:ind w:firstLine="0"/>
              <w:jc w:val="center"/>
              <w:rPr>
                <w:sz w:val="24"/>
                <w:szCs w:val="24"/>
              </w:rPr>
            </w:pPr>
            <w:r w:rsidRPr="002947D3">
              <w:rPr>
                <w:sz w:val="24"/>
                <w:szCs w:val="24"/>
              </w:rPr>
              <w:t>H</w:t>
            </w:r>
          </w:p>
        </w:tc>
        <w:tc>
          <w:tcPr>
            <w:tcW w:w="530" w:type="pct"/>
            <w:gridSpan w:val="4"/>
            <w:shd w:val="clear" w:color="auto" w:fill="auto"/>
          </w:tcPr>
          <w:p w14:paraId="334914E1"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gridSpan w:val="2"/>
            <w:shd w:val="clear" w:color="auto" w:fill="auto"/>
          </w:tcPr>
          <w:p w14:paraId="15B2C5B2" w14:textId="77777777" w:rsidR="007F0D01" w:rsidRPr="00942C0C" w:rsidRDefault="007F0D01" w:rsidP="007F0D01">
            <w:pPr>
              <w:spacing w:before="60" w:after="60"/>
              <w:ind w:firstLine="0"/>
              <w:rPr>
                <w:sz w:val="24"/>
                <w:szCs w:val="24"/>
              </w:rPr>
            </w:pPr>
            <w:r w:rsidRPr="002947D3">
              <w:rPr>
                <w:sz w:val="24"/>
                <w:szCs w:val="24"/>
              </w:rPr>
              <w:t>Отчество</w:t>
            </w:r>
          </w:p>
        </w:tc>
        <w:tc>
          <w:tcPr>
            <w:tcW w:w="1382" w:type="pct"/>
            <w:gridSpan w:val="3"/>
            <w:shd w:val="clear" w:color="auto" w:fill="auto"/>
          </w:tcPr>
          <w:p w14:paraId="0656FBDC" w14:textId="77777777" w:rsidR="007F0D01" w:rsidRPr="00942C0C" w:rsidRDefault="007F0D01" w:rsidP="007F0D01">
            <w:pPr>
              <w:spacing w:before="60" w:after="60"/>
              <w:ind w:firstLine="0"/>
              <w:rPr>
                <w:sz w:val="24"/>
                <w:szCs w:val="24"/>
              </w:rPr>
            </w:pPr>
          </w:p>
        </w:tc>
      </w:tr>
      <w:tr w:rsidR="007F0D01" w:rsidRPr="00942C0C" w14:paraId="13972928" w14:textId="77777777" w:rsidTr="009C42BA">
        <w:tc>
          <w:tcPr>
            <w:tcW w:w="685" w:type="pct"/>
            <w:shd w:val="clear" w:color="auto" w:fill="auto"/>
          </w:tcPr>
          <w:p w14:paraId="37509C81" w14:textId="77777777" w:rsidR="007F0D01" w:rsidRPr="00942C0C" w:rsidRDefault="007F0D01" w:rsidP="007F0D01">
            <w:pPr>
              <w:spacing w:before="60" w:after="60"/>
              <w:ind w:firstLine="0"/>
              <w:rPr>
                <w:sz w:val="24"/>
                <w:szCs w:val="24"/>
              </w:rPr>
            </w:pPr>
          </w:p>
        </w:tc>
        <w:tc>
          <w:tcPr>
            <w:tcW w:w="914" w:type="pct"/>
            <w:gridSpan w:val="7"/>
            <w:shd w:val="clear" w:color="auto" w:fill="auto"/>
          </w:tcPr>
          <w:p w14:paraId="2A90DE4D" w14:textId="77777777" w:rsidR="007F0D01" w:rsidRPr="00942C0C" w:rsidRDefault="007F0D01" w:rsidP="007F0D01">
            <w:pPr>
              <w:spacing w:before="60" w:after="60"/>
              <w:ind w:firstLine="0"/>
              <w:rPr>
                <w:sz w:val="24"/>
                <w:szCs w:val="24"/>
              </w:rPr>
            </w:pPr>
            <w:r w:rsidRPr="002947D3">
              <w:rPr>
                <w:sz w:val="24"/>
                <w:szCs w:val="24"/>
              </w:rPr>
              <w:t>lastName</w:t>
            </w:r>
            <w:r>
              <w:rPr>
                <w:sz w:val="24"/>
                <w:szCs w:val="24"/>
                <w:lang w:val="en-US"/>
              </w:rPr>
              <w:t>Lat</w:t>
            </w:r>
            <w:r w:rsidRPr="002947D3">
              <w:rPr>
                <w:sz w:val="24"/>
                <w:szCs w:val="24"/>
              </w:rPr>
              <w:t xml:space="preserve"> </w:t>
            </w:r>
          </w:p>
        </w:tc>
        <w:tc>
          <w:tcPr>
            <w:tcW w:w="311" w:type="pct"/>
            <w:gridSpan w:val="4"/>
            <w:shd w:val="clear" w:color="auto" w:fill="auto"/>
          </w:tcPr>
          <w:p w14:paraId="12ACF6DC" w14:textId="3C5C9965" w:rsidR="007F0D01" w:rsidRPr="00750FE5" w:rsidRDefault="00750FE5" w:rsidP="007F0D01">
            <w:pPr>
              <w:spacing w:before="60" w:after="60"/>
              <w:ind w:firstLine="0"/>
              <w:jc w:val="center"/>
              <w:rPr>
                <w:sz w:val="24"/>
                <w:szCs w:val="24"/>
              </w:rPr>
            </w:pPr>
            <w:r>
              <w:rPr>
                <w:sz w:val="24"/>
                <w:szCs w:val="24"/>
              </w:rPr>
              <w:t>Н</w:t>
            </w:r>
          </w:p>
        </w:tc>
        <w:tc>
          <w:tcPr>
            <w:tcW w:w="530" w:type="pct"/>
            <w:gridSpan w:val="4"/>
            <w:shd w:val="clear" w:color="auto" w:fill="auto"/>
          </w:tcPr>
          <w:p w14:paraId="108702F5"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gridSpan w:val="2"/>
            <w:shd w:val="clear" w:color="auto" w:fill="auto"/>
          </w:tcPr>
          <w:p w14:paraId="26892ADA" w14:textId="77777777" w:rsidR="007F0D01" w:rsidRPr="00C169C1" w:rsidRDefault="007F0D01" w:rsidP="007F0D01">
            <w:pPr>
              <w:spacing w:before="60" w:after="60"/>
              <w:ind w:firstLine="0"/>
              <w:rPr>
                <w:sz w:val="24"/>
                <w:szCs w:val="24"/>
                <w:lang w:val="en-US"/>
              </w:rPr>
            </w:pPr>
            <w:r w:rsidRPr="002947D3">
              <w:rPr>
                <w:sz w:val="24"/>
                <w:szCs w:val="24"/>
              </w:rPr>
              <w:t>Фамилия</w:t>
            </w:r>
            <w:r>
              <w:rPr>
                <w:sz w:val="24"/>
                <w:szCs w:val="24"/>
                <w:lang w:val="en-US"/>
              </w:rPr>
              <w:t xml:space="preserve"> (</w:t>
            </w:r>
            <w:r>
              <w:rPr>
                <w:sz w:val="24"/>
                <w:szCs w:val="24"/>
              </w:rPr>
              <w:t>латинскими буквами</w:t>
            </w:r>
            <w:r>
              <w:rPr>
                <w:sz w:val="24"/>
                <w:szCs w:val="24"/>
                <w:lang w:val="en-US"/>
              </w:rPr>
              <w:t>)</w:t>
            </w:r>
          </w:p>
        </w:tc>
        <w:tc>
          <w:tcPr>
            <w:tcW w:w="1382" w:type="pct"/>
            <w:gridSpan w:val="3"/>
            <w:shd w:val="clear" w:color="auto" w:fill="auto"/>
          </w:tcPr>
          <w:p w14:paraId="773DA95C" w14:textId="77777777" w:rsidR="007F0D01" w:rsidRPr="00942C0C" w:rsidRDefault="007F0D01" w:rsidP="007F0D01">
            <w:pPr>
              <w:spacing w:before="60" w:after="60"/>
              <w:ind w:firstLine="0"/>
              <w:rPr>
                <w:sz w:val="24"/>
                <w:szCs w:val="24"/>
              </w:rPr>
            </w:pPr>
          </w:p>
        </w:tc>
      </w:tr>
      <w:tr w:rsidR="007F0D01" w:rsidRPr="00942C0C" w14:paraId="25421125" w14:textId="77777777" w:rsidTr="009C42BA">
        <w:tc>
          <w:tcPr>
            <w:tcW w:w="685" w:type="pct"/>
            <w:shd w:val="clear" w:color="auto" w:fill="auto"/>
          </w:tcPr>
          <w:p w14:paraId="2912AB3D" w14:textId="77777777" w:rsidR="007F0D01" w:rsidRPr="00942C0C" w:rsidRDefault="007F0D01" w:rsidP="007F0D01">
            <w:pPr>
              <w:spacing w:before="60" w:after="60"/>
              <w:ind w:firstLine="0"/>
              <w:rPr>
                <w:sz w:val="24"/>
                <w:szCs w:val="24"/>
              </w:rPr>
            </w:pPr>
          </w:p>
        </w:tc>
        <w:tc>
          <w:tcPr>
            <w:tcW w:w="914" w:type="pct"/>
            <w:gridSpan w:val="7"/>
            <w:shd w:val="clear" w:color="auto" w:fill="auto"/>
          </w:tcPr>
          <w:p w14:paraId="4C40167B" w14:textId="77777777" w:rsidR="007F0D01" w:rsidRPr="00C169C1" w:rsidRDefault="007F0D01" w:rsidP="007F0D01">
            <w:pPr>
              <w:spacing w:before="60" w:after="60"/>
              <w:ind w:firstLine="0"/>
              <w:rPr>
                <w:sz w:val="24"/>
                <w:szCs w:val="24"/>
                <w:lang w:val="en-US"/>
              </w:rPr>
            </w:pPr>
            <w:r w:rsidRPr="002947D3">
              <w:rPr>
                <w:sz w:val="24"/>
                <w:szCs w:val="24"/>
              </w:rPr>
              <w:t>firstName</w:t>
            </w:r>
            <w:r>
              <w:rPr>
                <w:sz w:val="24"/>
                <w:szCs w:val="24"/>
                <w:lang w:val="en-US"/>
              </w:rPr>
              <w:t>Lat</w:t>
            </w:r>
          </w:p>
        </w:tc>
        <w:tc>
          <w:tcPr>
            <w:tcW w:w="311" w:type="pct"/>
            <w:gridSpan w:val="4"/>
            <w:shd w:val="clear" w:color="auto" w:fill="auto"/>
          </w:tcPr>
          <w:p w14:paraId="51AB45EC" w14:textId="4775840B" w:rsidR="007F0D01" w:rsidRPr="00750FE5" w:rsidRDefault="00750FE5" w:rsidP="007F0D01">
            <w:pPr>
              <w:spacing w:before="60" w:after="60"/>
              <w:ind w:firstLine="0"/>
              <w:jc w:val="center"/>
              <w:rPr>
                <w:sz w:val="24"/>
                <w:szCs w:val="24"/>
              </w:rPr>
            </w:pPr>
            <w:r>
              <w:rPr>
                <w:sz w:val="24"/>
                <w:szCs w:val="24"/>
              </w:rPr>
              <w:t>Н</w:t>
            </w:r>
          </w:p>
        </w:tc>
        <w:tc>
          <w:tcPr>
            <w:tcW w:w="530" w:type="pct"/>
            <w:gridSpan w:val="4"/>
            <w:shd w:val="clear" w:color="auto" w:fill="auto"/>
          </w:tcPr>
          <w:p w14:paraId="32A65563"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gridSpan w:val="2"/>
            <w:shd w:val="clear" w:color="auto" w:fill="auto"/>
          </w:tcPr>
          <w:p w14:paraId="32268AF6" w14:textId="77777777" w:rsidR="007F0D01" w:rsidRPr="00942C0C" w:rsidRDefault="007F0D01" w:rsidP="007F0D01">
            <w:pPr>
              <w:spacing w:before="60" w:after="60"/>
              <w:ind w:firstLine="0"/>
              <w:rPr>
                <w:sz w:val="24"/>
                <w:szCs w:val="24"/>
              </w:rPr>
            </w:pPr>
            <w:r w:rsidRPr="002947D3">
              <w:rPr>
                <w:sz w:val="24"/>
                <w:szCs w:val="24"/>
              </w:rPr>
              <w:t>Имя</w:t>
            </w:r>
            <w:r>
              <w:rPr>
                <w:sz w:val="24"/>
                <w:szCs w:val="24"/>
              </w:rPr>
              <w:t xml:space="preserve"> </w:t>
            </w:r>
            <w:r>
              <w:rPr>
                <w:sz w:val="24"/>
                <w:szCs w:val="24"/>
                <w:lang w:val="en-US"/>
              </w:rPr>
              <w:t>(</w:t>
            </w:r>
            <w:r>
              <w:rPr>
                <w:sz w:val="24"/>
                <w:szCs w:val="24"/>
              </w:rPr>
              <w:t>латинскими буквами</w:t>
            </w:r>
            <w:r>
              <w:rPr>
                <w:sz w:val="24"/>
                <w:szCs w:val="24"/>
                <w:lang w:val="en-US"/>
              </w:rPr>
              <w:t>)</w:t>
            </w:r>
          </w:p>
        </w:tc>
        <w:tc>
          <w:tcPr>
            <w:tcW w:w="1382" w:type="pct"/>
            <w:gridSpan w:val="3"/>
            <w:shd w:val="clear" w:color="auto" w:fill="auto"/>
          </w:tcPr>
          <w:p w14:paraId="0BADCA99" w14:textId="77777777" w:rsidR="007F0D01" w:rsidRPr="00942C0C" w:rsidRDefault="007F0D01" w:rsidP="007F0D01">
            <w:pPr>
              <w:spacing w:before="60" w:after="60"/>
              <w:ind w:firstLine="0"/>
              <w:rPr>
                <w:sz w:val="24"/>
                <w:szCs w:val="24"/>
              </w:rPr>
            </w:pPr>
          </w:p>
        </w:tc>
      </w:tr>
      <w:tr w:rsidR="007F0D01" w:rsidRPr="00942C0C" w14:paraId="5BEFE38C" w14:textId="77777777" w:rsidTr="009C42BA">
        <w:tc>
          <w:tcPr>
            <w:tcW w:w="685" w:type="pct"/>
            <w:shd w:val="clear" w:color="auto" w:fill="auto"/>
          </w:tcPr>
          <w:p w14:paraId="72988FCE" w14:textId="77777777" w:rsidR="007F0D01" w:rsidRPr="00942C0C" w:rsidRDefault="007F0D01" w:rsidP="007F0D01">
            <w:pPr>
              <w:spacing w:before="60" w:after="60"/>
              <w:ind w:firstLine="0"/>
              <w:rPr>
                <w:sz w:val="24"/>
                <w:szCs w:val="24"/>
              </w:rPr>
            </w:pPr>
          </w:p>
        </w:tc>
        <w:tc>
          <w:tcPr>
            <w:tcW w:w="914" w:type="pct"/>
            <w:gridSpan w:val="7"/>
            <w:shd w:val="clear" w:color="auto" w:fill="auto"/>
          </w:tcPr>
          <w:p w14:paraId="61D1CA18" w14:textId="77777777" w:rsidR="007F0D01" w:rsidRPr="00C169C1" w:rsidRDefault="007F0D01" w:rsidP="007F0D01">
            <w:pPr>
              <w:spacing w:before="60" w:after="60"/>
              <w:ind w:firstLine="0"/>
              <w:rPr>
                <w:sz w:val="24"/>
                <w:szCs w:val="24"/>
                <w:lang w:val="en-US"/>
              </w:rPr>
            </w:pPr>
            <w:r w:rsidRPr="002947D3">
              <w:rPr>
                <w:sz w:val="24"/>
                <w:szCs w:val="24"/>
              </w:rPr>
              <w:t>middleName</w:t>
            </w:r>
            <w:r>
              <w:rPr>
                <w:sz w:val="24"/>
                <w:szCs w:val="24"/>
                <w:lang w:val="en-US"/>
              </w:rPr>
              <w:t>Lat</w:t>
            </w:r>
          </w:p>
        </w:tc>
        <w:tc>
          <w:tcPr>
            <w:tcW w:w="311" w:type="pct"/>
            <w:gridSpan w:val="4"/>
            <w:shd w:val="clear" w:color="auto" w:fill="auto"/>
          </w:tcPr>
          <w:p w14:paraId="4842E917" w14:textId="77777777" w:rsidR="007F0D01" w:rsidRPr="00942C0C" w:rsidRDefault="007F0D01" w:rsidP="007F0D01">
            <w:pPr>
              <w:spacing w:before="60" w:after="60"/>
              <w:ind w:firstLine="0"/>
              <w:jc w:val="center"/>
              <w:rPr>
                <w:sz w:val="24"/>
                <w:szCs w:val="24"/>
              </w:rPr>
            </w:pPr>
            <w:r w:rsidRPr="002947D3">
              <w:rPr>
                <w:sz w:val="24"/>
                <w:szCs w:val="24"/>
              </w:rPr>
              <w:t>H</w:t>
            </w:r>
          </w:p>
        </w:tc>
        <w:tc>
          <w:tcPr>
            <w:tcW w:w="530" w:type="pct"/>
            <w:gridSpan w:val="4"/>
            <w:shd w:val="clear" w:color="auto" w:fill="auto"/>
          </w:tcPr>
          <w:p w14:paraId="49F4E02F"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gridSpan w:val="2"/>
            <w:shd w:val="clear" w:color="auto" w:fill="auto"/>
          </w:tcPr>
          <w:p w14:paraId="52495A31" w14:textId="77777777" w:rsidR="007F0D01" w:rsidRPr="00942C0C" w:rsidRDefault="007F0D01" w:rsidP="007F0D01">
            <w:pPr>
              <w:spacing w:before="60" w:after="60"/>
              <w:ind w:firstLine="0"/>
              <w:rPr>
                <w:sz w:val="24"/>
                <w:szCs w:val="24"/>
              </w:rPr>
            </w:pPr>
            <w:r w:rsidRPr="002947D3">
              <w:rPr>
                <w:sz w:val="24"/>
                <w:szCs w:val="24"/>
              </w:rPr>
              <w:t>Отчество</w:t>
            </w:r>
            <w:r>
              <w:rPr>
                <w:sz w:val="24"/>
                <w:szCs w:val="24"/>
                <w:lang w:val="en-US"/>
              </w:rPr>
              <w:t>(</w:t>
            </w:r>
            <w:r>
              <w:rPr>
                <w:sz w:val="24"/>
                <w:szCs w:val="24"/>
              </w:rPr>
              <w:t>латинскими буквами</w:t>
            </w:r>
            <w:r>
              <w:rPr>
                <w:sz w:val="24"/>
                <w:szCs w:val="24"/>
                <w:lang w:val="en-US"/>
              </w:rPr>
              <w:t>)</w:t>
            </w:r>
          </w:p>
        </w:tc>
        <w:tc>
          <w:tcPr>
            <w:tcW w:w="1382" w:type="pct"/>
            <w:gridSpan w:val="3"/>
            <w:shd w:val="clear" w:color="auto" w:fill="auto"/>
          </w:tcPr>
          <w:p w14:paraId="6315F1F3" w14:textId="77777777" w:rsidR="007F0D01" w:rsidRPr="00942C0C" w:rsidRDefault="007F0D01" w:rsidP="007F0D01">
            <w:pPr>
              <w:spacing w:before="60" w:after="60"/>
              <w:ind w:firstLine="0"/>
              <w:rPr>
                <w:sz w:val="24"/>
                <w:szCs w:val="24"/>
              </w:rPr>
            </w:pPr>
          </w:p>
        </w:tc>
      </w:tr>
      <w:tr w:rsidR="007F0D01" w:rsidRPr="00942C0C" w14:paraId="527B2BD7" w14:textId="77777777" w:rsidTr="009C42BA">
        <w:tc>
          <w:tcPr>
            <w:tcW w:w="685" w:type="pct"/>
            <w:shd w:val="clear" w:color="auto" w:fill="auto"/>
          </w:tcPr>
          <w:p w14:paraId="1CF95DC2" w14:textId="77777777" w:rsidR="007F0D01" w:rsidRPr="00942C0C" w:rsidRDefault="007F0D01" w:rsidP="007F0D01">
            <w:pPr>
              <w:spacing w:before="60" w:after="60"/>
              <w:ind w:firstLine="0"/>
              <w:rPr>
                <w:sz w:val="24"/>
                <w:szCs w:val="24"/>
              </w:rPr>
            </w:pPr>
          </w:p>
        </w:tc>
        <w:tc>
          <w:tcPr>
            <w:tcW w:w="914" w:type="pct"/>
            <w:gridSpan w:val="7"/>
            <w:shd w:val="clear" w:color="auto" w:fill="auto"/>
          </w:tcPr>
          <w:p w14:paraId="258EA489" w14:textId="77777777" w:rsidR="007F0D01" w:rsidRPr="00942C0C" w:rsidRDefault="007F0D01" w:rsidP="007F0D01">
            <w:pPr>
              <w:spacing w:before="60" w:after="60"/>
              <w:ind w:firstLine="0"/>
              <w:rPr>
                <w:sz w:val="24"/>
                <w:szCs w:val="24"/>
              </w:rPr>
            </w:pPr>
            <w:r>
              <w:rPr>
                <w:sz w:val="24"/>
                <w:szCs w:val="24"/>
                <w:lang w:val="en-US"/>
              </w:rPr>
              <w:t>INN</w:t>
            </w:r>
            <w:r w:rsidRPr="002947D3">
              <w:rPr>
                <w:sz w:val="24"/>
                <w:szCs w:val="24"/>
              </w:rPr>
              <w:t xml:space="preserve"> </w:t>
            </w:r>
          </w:p>
        </w:tc>
        <w:tc>
          <w:tcPr>
            <w:tcW w:w="311" w:type="pct"/>
            <w:gridSpan w:val="4"/>
            <w:shd w:val="clear" w:color="auto" w:fill="auto"/>
          </w:tcPr>
          <w:p w14:paraId="6C4AD310"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0D900EF7" w14:textId="77777777" w:rsidR="007F0D01" w:rsidRPr="00942C0C" w:rsidRDefault="007F0D01" w:rsidP="007F0D01">
            <w:pPr>
              <w:spacing w:before="60" w:after="60"/>
              <w:ind w:firstLine="0"/>
              <w:jc w:val="center"/>
              <w:rPr>
                <w:sz w:val="24"/>
                <w:szCs w:val="24"/>
              </w:rPr>
            </w:pPr>
            <w:r w:rsidRPr="002947D3">
              <w:rPr>
                <w:sz w:val="24"/>
                <w:szCs w:val="24"/>
              </w:rPr>
              <w:t>T</w:t>
            </w:r>
          </w:p>
        </w:tc>
        <w:tc>
          <w:tcPr>
            <w:tcW w:w="1180" w:type="pct"/>
            <w:gridSpan w:val="2"/>
            <w:shd w:val="clear" w:color="auto" w:fill="auto"/>
          </w:tcPr>
          <w:p w14:paraId="6A9AE0D6" w14:textId="77777777" w:rsidR="007F0D01" w:rsidRPr="00942C0C" w:rsidRDefault="007F0D01" w:rsidP="007F0D01">
            <w:pPr>
              <w:spacing w:before="60" w:after="60"/>
              <w:ind w:firstLine="0"/>
              <w:rPr>
                <w:sz w:val="24"/>
                <w:szCs w:val="24"/>
              </w:rPr>
            </w:pPr>
            <w:r w:rsidRPr="002947D3">
              <w:rPr>
                <w:sz w:val="24"/>
                <w:szCs w:val="24"/>
              </w:rPr>
              <w:t>ИНН</w:t>
            </w:r>
          </w:p>
        </w:tc>
        <w:tc>
          <w:tcPr>
            <w:tcW w:w="1382" w:type="pct"/>
            <w:gridSpan w:val="3"/>
            <w:shd w:val="clear" w:color="auto" w:fill="auto"/>
          </w:tcPr>
          <w:p w14:paraId="52B05A0B" w14:textId="5B66ED25" w:rsidR="007F0D01" w:rsidRPr="00942C0C" w:rsidRDefault="007F0D01" w:rsidP="007F0D01">
            <w:pPr>
              <w:spacing w:before="60" w:after="60"/>
              <w:ind w:firstLine="0"/>
              <w:rPr>
                <w:sz w:val="24"/>
                <w:szCs w:val="24"/>
              </w:rPr>
            </w:pPr>
            <w:r w:rsidRPr="002947D3">
              <w:rPr>
                <w:sz w:val="24"/>
                <w:szCs w:val="24"/>
              </w:rPr>
              <w:t>Шаблон значения: \d{1</w:t>
            </w:r>
            <w:r w:rsidR="00C625E7">
              <w:rPr>
                <w:sz w:val="24"/>
                <w:szCs w:val="24"/>
                <w:lang w:val="en-US"/>
              </w:rPr>
              <w:t>0</w:t>
            </w:r>
            <w:r w:rsidRPr="002947D3">
              <w:rPr>
                <w:sz w:val="24"/>
                <w:szCs w:val="24"/>
              </w:rPr>
              <w:t>,12}</w:t>
            </w:r>
          </w:p>
        </w:tc>
      </w:tr>
      <w:tr w:rsidR="007F0D01" w:rsidRPr="00942C0C" w14:paraId="5E86441C" w14:textId="77777777" w:rsidTr="009C42BA">
        <w:tc>
          <w:tcPr>
            <w:tcW w:w="685" w:type="pct"/>
            <w:shd w:val="clear" w:color="auto" w:fill="auto"/>
          </w:tcPr>
          <w:p w14:paraId="5A4DBAC2" w14:textId="77777777" w:rsidR="007F0D01" w:rsidRPr="00942C0C" w:rsidRDefault="007F0D01" w:rsidP="007F0D01">
            <w:pPr>
              <w:spacing w:before="60" w:after="60"/>
              <w:ind w:firstLine="0"/>
              <w:rPr>
                <w:sz w:val="24"/>
                <w:szCs w:val="24"/>
              </w:rPr>
            </w:pPr>
          </w:p>
        </w:tc>
        <w:tc>
          <w:tcPr>
            <w:tcW w:w="914" w:type="pct"/>
            <w:gridSpan w:val="7"/>
            <w:shd w:val="clear" w:color="auto" w:fill="auto"/>
          </w:tcPr>
          <w:p w14:paraId="730294A4" w14:textId="77777777" w:rsidR="007F0D01" w:rsidRPr="008722F4" w:rsidRDefault="007F0D01" w:rsidP="007F0D01">
            <w:pPr>
              <w:spacing w:before="60" w:after="60"/>
              <w:ind w:firstLine="0"/>
              <w:rPr>
                <w:sz w:val="24"/>
                <w:szCs w:val="24"/>
                <w:lang w:val="en-US"/>
              </w:rPr>
            </w:pPr>
            <w:r>
              <w:rPr>
                <w:sz w:val="24"/>
                <w:szCs w:val="24"/>
                <w:lang w:val="en-US"/>
              </w:rPr>
              <w:t>taxPayerCode</w:t>
            </w:r>
          </w:p>
        </w:tc>
        <w:tc>
          <w:tcPr>
            <w:tcW w:w="311" w:type="pct"/>
            <w:gridSpan w:val="4"/>
            <w:shd w:val="clear" w:color="auto" w:fill="auto"/>
          </w:tcPr>
          <w:p w14:paraId="450D548F" w14:textId="77777777" w:rsidR="007F0D01" w:rsidRPr="00942C0C" w:rsidRDefault="007F0D01" w:rsidP="007F0D01">
            <w:pPr>
              <w:spacing w:before="60" w:after="60"/>
              <w:ind w:firstLine="0"/>
              <w:jc w:val="center"/>
              <w:rPr>
                <w:sz w:val="24"/>
                <w:szCs w:val="24"/>
              </w:rPr>
            </w:pPr>
            <w:r w:rsidRPr="002947D3">
              <w:rPr>
                <w:sz w:val="24"/>
                <w:szCs w:val="24"/>
              </w:rPr>
              <w:t>H</w:t>
            </w:r>
          </w:p>
        </w:tc>
        <w:tc>
          <w:tcPr>
            <w:tcW w:w="530" w:type="pct"/>
            <w:gridSpan w:val="4"/>
            <w:shd w:val="clear" w:color="auto" w:fill="auto"/>
          </w:tcPr>
          <w:p w14:paraId="2B71CAE4"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100</w:t>
            </w:r>
            <w:r w:rsidRPr="002947D3">
              <w:rPr>
                <w:sz w:val="24"/>
                <w:szCs w:val="24"/>
              </w:rPr>
              <w:t>)</w:t>
            </w:r>
          </w:p>
        </w:tc>
        <w:tc>
          <w:tcPr>
            <w:tcW w:w="1180" w:type="pct"/>
            <w:gridSpan w:val="2"/>
            <w:shd w:val="clear" w:color="auto" w:fill="auto"/>
          </w:tcPr>
          <w:p w14:paraId="4781579B" w14:textId="77777777" w:rsidR="007F0D01" w:rsidRPr="00942C0C" w:rsidRDefault="007F0D01" w:rsidP="007F0D01">
            <w:pPr>
              <w:spacing w:before="60" w:after="60"/>
              <w:ind w:firstLine="0"/>
              <w:rPr>
                <w:sz w:val="24"/>
                <w:szCs w:val="24"/>
              </w:rPr>
            </w:pPr>
            <w:r w:rsidRPr="008722F4">
              <w:rPr>
                <w:sz w:val="24"/>
                <w:szCs w:val="24"/>
              </w:rPr>
              <w:t>Код налогоплательщика в стране регистрации или его аналог</w:t>
            </w:r>
          </w:p>
        </w:tc>
        <w:tc>
          <w:tcPr>
            <w:tcW w:w="1382" w:type="pct"/>
            <w:gridSpan w:val="3"/>
            <w:shd w:val="clear" w:color="auto" w:fill="auto"/>
          </w:tcPr>
          <w:p w14:paraId="480AB9CA" w14:textId="77777777" w:rsidR="007F0D01" w:rsidRPr="00942C0C" w:rsidRDefault="007F0D01" w:rsidP="007F0D01">
            <w:pPr>
              <w:spacing w:before="60" w:after="60"/>
              <w:ind w:firstLine="0"/>
              <w:rPr>
                <w:sz w:val="24"/>
                <w:szCs w:val="24"/>
              </w:rPr>
            </w:pPr>
          </w:p>
        </w:tc>
      </w:tr>
      <w:tr w:rsidR="007F0D01" w:rsidRPr="00942C0C" w14:paraId="4248729D" w14:textId="77777777" w:rsidTr="009C42BA">
        <w:tc>
          <w:tcPr>
            <w:tcW w:w="685" w:type="pct"/>
            <w:shd w:val="clear" w:color="auto" w:fill="auto"/>
          </w:tcPr>
          <w:p w14:paraId="5FEFDC2F" w14:textId="77777777" w:rsidR="007F0D01" w:rsidRPr="00942C0C" w:rsidRDefault="007F0D01" w:rsidP="007F0D01">
            <w:pPr>
              <w:spacing w:before="60" w:after="60"/>
              <w:ind w:firstLine="0"/>
              <w:rPr>
                <w:sz w:val="24"/>
                <w:szCs w:val="24"/>
              </w:rPr>
            </w:pPr>
          </w:p>
        </w:tc>
        <w:tc>
          <w:tcPr>
            <w:tcW w:w="914" w:type="pct"/>
            <w:gridSpan w:val="7"/>
            <w:shd w:val="clear" w:color="auto" w:fill="auto"/>
          </w:tcPr>
          <w:p w14:paraId="0FDED423" w14:textId="77777777" w:rsidR="007F0D01" w:rsidRPr="0005565F" w:rsidRDefault="007F0D01" w:rsidP="007F0D01">
            <w:pPr>
              <w:spacing w:before="60" w:after="60"/>
              <w:ind w:firstLine="0"/>
              <w:rPr>
                <w:sz w:val="24"/>
                <w:szCs w:val="24"/>
                <w:lang w:val="en-US"/>
              </w:rPr>
            </w:pPr>
            <w:r>
              <w:rPr>
                <w:sz w:val="24"/>
                <w:szCs w:val="24"/>
                <w:lang w:val="en-US"/>
              </w:rPr>
              <w:t>country</w:t>
            </w:r>
          </w:p>
        </w:tc>
        <w:tc>
          <w:tcPr>
            <w:tcW w:w="311" w:type="pct"/>
            <w:gridSpan w:val="4"/>
            <w:shd w:val="clear" w:color="auto" w:fill="auto"/>
          </w:tcPr>
          <w:p w14:paraId="727D0D1E" w14:textId="77777777" w:rsidR="007F0D01" w:rsidRPr="0005565F" w:rsidRDefault="007F0D01" w:rsidP="007F0D01">
            <w:pPr>
              <w:spacing w:before="60" w:after="60"/>
              <w:ind w:firstLine="0"/>
              <w:jc w:val="center"/>
              <w:rPr>
                <w:sz w:val="24"/>
                <w:szCs w:val="24"/>
              </w:rPr>
            </w:pPr>
            <w:r>
              <w:rPr>
                <w:sz w:val="24"/>
                <w:szCs w:val="24"/>
              </w:rPr>
              <w:t>О</w:t>
            </w:r>
          </w:p>
        </w:tc>
        <w:tc>
          <w:tcPr>
            <w:tcW w:w="530" w:type="pct"/>
            <w:gridSpan w:val="4"/>
            <w:shd w:val="clear" w:color="auto" w:fill="auto"/>
          </w:tcPr>
          <w:p w14:paraId="426D1FE6" w14:textId="77777777" w:rsidR="007F0D01" w:rsidRPr="0005565F" w:rsidRDefault="007F0D01" w:rsidP="007F0D01">
            <w:pPr>
              <w:spacing w:before="60" w:after="60"/>
              <w:ind w:firstLine="0"/>
              <w:jc w:val="center"/>
              <w:rPr>
                <w:sz w:val="24"/>
                <w:szCs w:val="24"/>
                <w:lang w:val="en-US"/>
              </w:rPr>
            </w:pPr>
            <w:r>
              <w:rPr>
                <w:sz w:val="24"/>
                <w:szCs w:val="24"/>
                <w:lang w:val="en-US"/>
              </w:rPr>
              <w:t>S</w:t>
            </w:r>
          </w:p>
        </w:tc>
        <w:tc>
          <w:tcPr>
            <w:tcW w:w="1180" w:type="pct"/>
            <w:gridSpan w:val="2"/>
            <w:shd w:val="clear" w:color="auto" w:fill="auto"/>
          </w:tcPr>
          <w:p w14:paraId="6F6D98E3" w14:textId="77777777" w:rsidR="007F0D01" w:rsidRPr="0005565F" w:rsidRDefault="007F0D01" w:rsidP="007F0D01">
            <w:pPr>
              <w:spacing w:before="60" w:after="60"/>
              <w:ind w:firstLine="0"/>
              <w:rPr>
                <w:sz w:val="24"/>
                <w:szCs w:val="24"/>
              </w:rPr>
            </w:pPr>
            <w:r>
              <w:rPr>
                <w:sz w:val="24"/>
                <w:szCs w:val="24"/>
              </w:rPr>
              <w:t>Страна регистрации</w:t>
            </w:r>
          </w:p>
        </w:tc>
        <w:tc>
          <w:tcPr>
            <w:tcW w:w="1382" w:type="pct"/>
            <w:gridSpan w:val="3"/>
            <w:shd w:val="clear" w:color="auto" w:fill="auto"/>
          </w:tcPr>
          <w:p w14:paraId="5A8F309A" w14:textId="77777777" w:rsidR="007F0D01" w:rsidRPr="00942C0C" w:rsidRDefault="007F0D01" w:rsidP="007F0D01">
            <w:pPr>
              <w:spacing w:before="60" w:after="60"/>
              <w:ind w:firstLine="0"/>
              <w:rPr>
                <w:sz w:val="24"/>
                <w:szCs w:val="24"/>
              </w:rPr>
            </w:pPr>
          </w:p>
        </w:tc>
      </w:tr>
      <w:tr w:rsidR="007F0D01" w:rsidRPr="00942C0C" w14:paraId="2F8A3FFB" w14:textId="77777777" w:rsidTr="009C42BA">
        <w:tc>
          <w:tcPr>
            <w:tcW w:w="685" w:type="pct"/>
            <w:shd w:val="clear" w:color="auto" w:fill="auto"/>
          </w:tcPr>
          <w:p w14:paraId="7061D5BC" w14:textId="77777777" w:rsidR="007F0D01" w:rsidRPr="00942C0C" w:rsidRDefault="007F0D01" w:rsidP="007F0D01">
            <w:pPr>
              <w:spacing w:before="60" w:after="60"/>
              <w:ind w:firstLine="0"/>
              <w:rPr>
                <w:sz w:val="24"/>
                <w:szCs w:val="24"/>
              </w:rPr>
            </w:pPr>
          </w:p>
        </w:tc>
        <w:tc>
          <w:tcPr>
            <w:tcW w:w="914" w:type="pct"/>
            <w:gridSpan w:val="7"/>
            <w:shd w:val="clear" w:color="auto" w:fill="auto"/>
          </w:tcPr>
          <w:p w14:paraId="7451924B" w14:textId="77777777" w:rsidR="007F0D01" w:rsidRPr="0005565F" w:rsidRDefault="007F0D01" w:rsidP="007F0D01">
            <w:pPr>
              <w:spacing w:before="60" w:after="60"/>
              <w:ind w:firstLine="0"/>
              <w:rPr>
                <w:sz w:val="24"/>
                <w:szCs w:val="24"/>
                <w:lang w:val="en-US"/>
              </w:rPr>
            </w:pPr>
            <w:r>
              <w:rPr>
                <w:sz w:val="24"/>
                <w:szCs w:val="24"/>
                <w:lang w:val="en-US"/>
              </w:rPr>
              <w:t>address</w:t>
            </w:r>
          </w:p>
        </w:tc>
        <w:tc>
          <w:tcPr>
            <w:tcW w:w="311" w:type="pct"/>
            <w:gridSpan w:val="4"/>
            <w:shd w:val="clear" w:color="auto" w:fill="auto"/>
          </w:tcPr>
          <w:p w14:paraId="786630F8"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03717F53" w14:textId="77777777" w:rsidR="007F0D01" w:rsidRPr="00942C0C" w:rsidRDefault="007F0D01" w:rsidP="007F0D01">
            <w:pPr>
              <w:spacing w:before="60" w:after="60"/>
              <w:ind w:firstLine="0"/>
              <w:jc w:val="center"/>
              <w:rPr>
                <w:sz w:val="24"/>
                <w:szCs w:val="24"/>
              </w:rPr>
            </w:pPr>
            <w:r>
              <w:rPr>
                <w:sz w:val="24"/>
                <w:szCs w:val="24"/>
                <w:lang w:val="en-US"/>
              </w:rPr>
              <w:t>T(1-20</w:t>
            </w:r>
            <w:r>
              <w:rPr>
                <w:sz w:val="24"/>
                <w:szCs w:val="24"/>
              </w:rPr>
              <w:t>00</w:t>
            </w:r>
            <w:r>
              <w:rPr>
                <w:sz w:val="24"/>
                <w:szCs w:val="24"/>
                <w:lang w:val="en-US"/>
              </w:rPr>
              <w:t>)</w:t>
            </w:r>
          </w:p>
        </w:tc>
        <w:tc>
          <w:tcPr>
            <w:tcW w:w="1180" w:type="pct"/>
            <w:gridSpan w:val="2"/>
            <w:shd w:val="clear" w:color="auto" w:fill="auto"/>
          </w:tcPr>
          <w:p w14:paraId="342E55EA" w14:textId="77777777" w:rsidR="007F0D01" w:rsidRPr="00942C0C" w:rsidRDefault="007F0D01" w:rsidP="007F0D01">
            <w:pPr>
              <w:spacing w:before="60" w:after="60"/>
              <w:ind w:firstLine="0"/>
              <w:rPr>
                <w:sz w:val="24"/>
                <w:szCs w:val="24"/>
              </w:rPr>
            </w:pPr>
            <w:r>
              <w:rPr>
                <w:sz w:val="24"/>
                <w:szCs w:val="24"/>
              </w:rPr>
              <w:t>Адрес места нахождения</w:t>
            </w:r>
          </w:p>
        </w:tc>
        <w:tc>
          <w:tcPr>
            <w:tcW w:w="1382" w:type="pct"/>
            <w:gridSpan w:val="3"/>
            <w:shd w:val="clear" w:color="auto" w:fill="auto"/>
          </w:tcPr>
          <w:p w14:paraId="70A2C5C6" w14:textId="77777777" w:rsidR="007F0D01" w:rsidRPr="00942C0C" w:rsidRDefault="007F0D01" w:rsidP="007F0D01">
            <w:pPr>
              <w:spacing w:before="60" w:after="60"/>
              <w:ind w:firstLine="0"/>
              <w:rPr>
                <w:sz w:val="24"/>
                <w:szCs w:val="24"/>
              </w:rPr>
            </w:pPr>
          </w:p>
        </w:tc>
      </w:tr>
      <w:tr w:rsidR="007F0D01" w:rsidRPr="002947D3" w14:paraId="5D553E49" w14:textId="77777777" w:rsidTr="009C42BA">
        <w:tc>
          <w:tcPr>
            <w:tcW w:w="5000" w:type="pct"/>
            <w:gridSpan w:val="21"/>
            <w:shd w:val="clear" w:color="auto" w:fill="auto"/>
            <w:hideMark/>
          </w:tcPr>
          <w:p w14:paraId="65C54E2F" w14:textId="77777777" w:rsidR="007F0D01" w:rsidRPr="002947D3" w:rsidRDefault="007F0D01" w:rsidP="007F0D01">
            <w:pPr>
              <w:spacing w:before="60" w:after="60"/>
              <w:ind w:firstLine="0"/>
              <w:jc w:val="center"/>
              <w:rPr>
                <w:b/>
                <w:sz w:val="24"/>
                <w:szCs w:val="24"/>
              </w:rPr>
            </w:pPr>
            <w:r w:rsidRPr="002947D3">
              <w:rPr>
                <w:b/>
                <w:sz w:val="24"/>
                <w:szCs w:val="24"/>
              </w:rPr>
              <w:t>Организационно-правовая форма организации в ОКОПФ</w:t>
            </w:r>
          </w:p>
        </w:tc>
      </w:tr>
      <w:tr w:rsidR="007F0D01" w:rsidRPr="002947D3" w14:paraId="7329EE57" w14:textId="77777777" w:rsidTr="009C42BA">
        <w:tc>
          <w:tcPr>
            <w:tcW w:w="743" w:type="pct"/>
            <w:gridSpan w:val="3"/>
            <w:shd w:val="clear" w:color="auto" w:fill="auto"/>
            <w:hideMark/>
          </w:tcPr>
          <w:p w14:paraId="2A434EDD" w14:textId="77777777" w:rsidR="007F0D01" w:rsidRPr="002947D3" w:rsidRDefault="007F0D01" w:rsidP="007F0D01">
            <w:pPr>
              <w:spacing w:before="60" w:after="60"/>
              <w:ind w:firstLine="0"/>
              <w:rPr>
                <w:sz w:val="24"/>
                <w:szCs w:val="24"/>
                <w:lang w:val="en-US"/>
              </w:rPr>
            </w:pPr>
            <w:r w:rsidRPr="002947D3">
              <w:rPr>
                <w:b/>
                <w:bCs/>
                <w:sz w:val="24"/>
                <w:szCs w:val="24"/>
                <w:lang w:val="en-US"/>
              </w:rPr>
              <w:t>legalForm</w:t>
            </w:r>
          </w:p>
        </w:tc>
        <w:tc>
          <w:tcPr>
            <w:tcW w:w="856" w:type="pct"/>
            <w:gridSpan w:val="5"/>
            <w:shd w:val="clear" w:color="auto" w:fill="auto"/>
            <w:hideMark/>
          </w:tcPr>
          <w:p w14:paraId="73352DAD" w14:textId="77777777" w:rsidR="007F0D01" w:rsidRPr="002947D3" w:rsidRDefault="007F0D01" w:rsidP="007F0D01">
            <w:pPr>
              <w:spacing w:before="60" w:after="60"/>
              <w:ind w:firstLine="0"/>
              <w:rPr>
                <w:sz w:val="24"/>
                <w:szCs w:val="24"/>
              </w:rPr>
            </w:pPr>
            <w:r w:rsidRPr="002947D3">
              <w:rPr>
                <w:sz w:val="24"/>
                <w:szCs w:val="24"/>
              </w:rPr>
              <w:t> </w:t>
            </w:r>
          </w:p>
        </w:tc>
        <w:tc>
          <w:tcPr>
            <w:tcW w:w="311" w:type="pct"/>
            <w:gridSpan w:val="4"/>
            <w:shd w:val="clear" w:color="auto" w:fill="auto"/>
            <w:hideMark/>
          </w:tcPr>
          <w:p w14:paraId="5A264B4B" w14:textId="77777777" w:rsidR="007F0D01" w:rsidRPr="002947D3" w:rsidRDefault="007F0D01" w:rsidP="007F0D01">
            <w:pPr>
              <w:spacing w:before="60" w:after="60"/>
              <w:ind w:firstLine="0"/>
              <w:rPr>
                <w:sz w:val="24"/>
                <w:szCs w:val="24"/>
              </w:rPr>
            </w:pPr>
            <w:r w:rsidRPr="002947D3">
              <w:rPr>
                <w:sz w:val="24"/>
                <w:szCs w:val="24"/>
              </w:rPr>
              <w:t> </w:t>
            </w:r>
          </w:p>
        </w:tc>
        <w:tc>
          <w:tcPr>
            <w:tcW w:w="530" w:type="pct"/>
            <w:gridSpan w:val="4"/>
            <w:shd w:val="clear" w:color="auto" w:fill="auto"/>
            <w:hideMark/>
          </w:tcPr>
          <w:p w14:paraId="0A23696C" w14:textId="77777777" w:rsidR="007F0D01" w:rsidRPr="002947D3" w:rsidRDefault="007F0D01" w:rsidP="007F0D01">
            <w:pPr>
              <w:spacing w:before="60" w:after="60"/>
              <w:ind w:firstLine="0"/>
              <w:rPr>
                <w:sz w:val="24"/>
                <w:szCs w:val="24"/>
              </w:rPr>
            </w:pPr>
            <w:r w:rsidRPr="002947D3">
              <w:rPr>
                <w:sz w:val="24"/>
                <w:szCs w:val="24"/>
              </w:rPr>
              <w:t> </w:t>
            </w:r>
          </w:p>
        </w:tc>
        <w:tc>
          <w:tcPr>
            <w:tcW w:w="1180" w:type="pct"/>
            <w:gridSpan w:val="2"/>
            <w:shd w:val="clear" w:color="auto" w:fill="auto"/>
            <w:hideMark/>
          </w:tcPr>
          <w:p w14:paraId="0B8FFA4D" w14:textId="77777777" w:rsidR="007F0D01" w:rsidRPr="002947D3" w:rsidRDefault="007F0D01" w:rsidP="007F0D01">
            <w:pPr>
              <w:spacing w:before="60" w:after="60"/>
              <w:ind w:firstLine="0"/>
              <w:rPr>
                <w:sz w:val="24"/>
                <w:szCs w:val="24"/>
              </w:rPr>
            </w:pPr>
            <w:r w:rsidRPr="002947D3">
              <w:rPr>
                <w:sz w:val="24"/>
                <w:szCs w:val="24"/>
              </w:rPr>
              <w:t> </w:t>
            </w:r>
          </w:p>
        </w:tc>
        <w:tc>
          <w:tcPr>
            <w:tcW w:w="1382" w:type="pct"/>
            <w:gridSpan w:val="3"/>
            <w:shd w:val="clear" w:color="auto" w:fill="auto"/>
            <w:hideMark/>
          </w:tcPr>
          <w:p w14:paraId="2D8219F1" w14:textId="77777777" w:rsidR="007F0D01" w:rsidRPr="002947D3" w:rsidRDefault="007F0D01" w:rsidP="007F0D01">
            <w:pPr>
              <w:spacing w:before="60" w:after="60"/>
              <w:ind w:firstLine="0"/>
              <w:rPr>
                <w:sz w:val="24"/>
                <w:szCs w:val="24"/>
              </w:rPr>
            </w:pPr>
            <w:r w:rsidRPr="002947D3">
              <w:rPr>
                <w:sz w:val="24"/>
                <w:szCs w:val="24"/>
              </w:rPr>
              <w:t xml:space="preserve"> </w:t>
            </w:r>
          </w:p>
        </w:tc>
      </w:tr>
      <w:tr w:rsidR="007F0D01" w:rsidRPr="002947D3" w14:paraId="310E725A" w14:textId="77777777" w:rsidTr="009C42BA">
        <w:tc>
          <w:tcPr>
            <w:tcW w:w="743" w:type="pct"/>
            <w:gridSpan w:val="3"/>
            <w:shd w:val="clear" w:color="auto" w:fill="auto"/>
            <w:hideMark/>
          </w:tcPr>
          <w:p w14:paraId="2AA97DDC" w14:textId="77777777" w:rsidR="007F0D01" w:rsidRPr="002947D3" w:rsidRDefault="007F0D01" w:rsidP="007F0D01">
            <w:pPr>
              <w:spacing w:before="60" w:after="60"/>
              <w:ind w:firstLine="0"/>
              <w:rPr>
                <w:sz w:val="24"/>
                <w:szCs w:val="24"/>
              </w:rPr>
            </w:pPr>
            <w:r w:rsidRPr="002947D3">
              <w:rPr>
                <w:sz w:val="24"/>
                <w:szCs w:val="24"/>
              </w:rPr>
              <w:t> </w:t>
            </w:r>
          </w:p>
        </w:tc>
        <w:tc>
          <w:tcPr>
            <w:tcW w:w="856" w:type="pct"/>
            <w:gridSpan w:val="5"/>
            <w:shd w:val="clear" w:color="auto" w:fill="auto"/>
            <w:hideMark/>
          </w:tcPr>
          <w:p w14:paraId="434E3D4F" w14:textId="77777777" w:rsidR="007F0D01" w:rsidRPr="002947D3" w:rsidRDefault="007F0D01" w:rsidP="007F0D01">
            <w:pPr>
              <w:spacing w:before="60" w:after="60"/>
              <w:ind w:firstLine="0"/>
              <w:rPr>
                <w:sz w:val="24"/>
                <w:szCs w:val="24"/>
              </w:rPr>
            </w:pPr>
            <w:r w:rsidRPr="002947D3">
              <w:rPr>
                <w:sz w:val="24"/>
                <w:szCs w:val="24"/>
                <w:lang w:val="en-US"/>
              </w:rPr>
              <w:t>c</w:t>
            </w:r>
            <w:r w:rsidRPr="002947D3">
              <w:rPr>
                <w:sz w:val="24"/>
                <w:szCs w:val="24"/>
              </w:rPr>
              <w:t xml:space="preserve">ode </w:t>
            </w:r>
          </w:p>
        </w:tc>
        <w:tc>
          <w:tcPr>
            <w:tcW w:w="311" w:type="pct"/>
            <w:gridSpan w:val="4"/>
            <w:shd w:val="clear" w:color="auto" w:fill="auto"/>
            <w:hideMark/>
          </w:tcPr>
          <w:p w14:paraId="2B92D81E" w14:textId="77777777" w:rsidR="007F0D01" w:rsidRPr="002947D3" w:rsidRDefault="007F0D01" w:rsidP="007F0D01">
            <w:pPr>
              <w:spacing w:before="60" w:after="60"/>
              <w:ind w:firstLine="0"/>
              <w:jc w:val="center"/>
              <w:rPr>
                <w:sz w:val="24"/>
                <w:szCs w:val="24"/>
              </w:rPr>
            </w:pPr>
            <w:r w:rsidRPr="002947D3">
              <w:rPr>
                <w:sz w:val="24"/>
                <w:szCs w:val="24"/>
              </w:rPr>
              <w:t>O</w:t>
            </w:r>
          </w:p>
        </w:tc>
        <w:tc>
          <w:tcPr>
            <w:tcW w:w="530" w:type="pct"/>
            <w:gridSpan w:val="4"/>
            <w:shd w:val="clear" w:color="auto" w:fill="auto"/>
            <w:hideMark/>
          </w:tcPr>
          <w:p w14:paraId="3B79B743" w14:textId="77777777" w:rsidR="007F0D01" w:rsidRPr="002947D3" w:rsidRDefault="007F0D01" w:rsidP="007F0D01">
            <w:pPr>
              <w:spacing w:before="60" w:after="60"/>
              <w:ind w:firstLine="0"/>
              <w:jc w:val="center"/>
              <w:rPr>
                <w:sz w:val="24"/>
                <w:szCs w:val="24"/>
              </w:rPr>
            </w:pPr>
            <w:r w:rsidRPr="002947D3">
              <w:rPr>
                <w:sz w:val="24"/>
                <w:szCs w:val="24"/>
              </w:rPr>
              <w:t>T(1-5)</w:t>
            </w:r>
          </w:p>
        </w:tc>
        <w:tc>
          <w:tcPr>
            <w:tcW w:w="1180" w:type="pct"/>
            <w:gridSpan w:val="2"/>
            <w:shd w:val="clear" w:color="auto" w:fill="auto"/>
            <w:hideMark/>
          </w:tcPr>
          <w:p w14:paraId="4778604D" w14:textId="77777777" w:rsidR="007F0D01" w:rsidRPr="002947D3" w:rsidRDefault="007F0D01" w:rsidP="007F0D01">
            <w:pPr>
              <w:spacing w:before="60" w:after="60"/>
              <w:ind w:firstLine="0"/>
              <w:rPr>
                <w:sz w:val="24"/>
                <w:szCs w:val="24"/>
              </w:rPr>
            </w:pPr>
            <w:r w:rsidRPr="002947D3">
              <w:rPr>
                <w:sz w:val="24"/>
                <w:szCs w:val="24"/>
              </w:rPr>
              <w:t>Код</w:t>
            </w:r>
          </w:p>
        </w:tc>
        <w:tc>
          <w:tcPr>
            <w:tcW w:w="1382" w:type="pct"/>
            <w:gridSpan w:val="3"/>
            <w:shd w:val="clear" w:color="auto" w:fill="auto"/>
            <w:hideMark/>
          </w:tcPr>
          <w:p w14:paraId="70135771" w14:textId="77777777" w:rsidR="007F0D01" w:rsidRPr="002947D3" w:rsidRDefault="007F0D01" w:rsidP="007F0D01">
            <w:pPr>
              <w:spacing w:before="60" w:after="60"/>
              <w:ind w:firstLine="0"/>
              <w:rPr>
                <w:sz w:val="24"/>
                <w:szCs w:val="24"/>
              </w:rPr>
            </w:pPr>
            <w:r w:rsidRPr="002947D3">
              <w:rPr>
                <w:sz w:val="24"/>
                <w:szCs w:val="24"/>
              </w:rPr>
              <w:t xml:space="preserve"> </w:t>
            </w:r>
          </w:p>
        </w:tc>
      </w:tr>
      <w:tr w:rsidR="007F0D01" w:rsidRPr="002947D3" w14:paraId="5DC31944" w14:textId="77777777" w:rsidTr="009C42BA">
        <w:tc>
          <w:tcPr>
            <w:tcW w:w="743" w:type="pct"/>
            <w:gridSpan w:val="3"/>
            <w:shd w:val="clear" w:color="auto" w:fill="auto"/>
            <w:hideMark/>
          </w:tcPr>
          <w:p w14:paraId="1245BA8B" w14:textId="77777777" w:rsidR="007F0D01" w:rsidRPr="002947D3" w:rsidRDefault="007F0D01" w:rsidP="007F0D01">
            <w:pPr>
              <w:spacing w:before="60" w:after="60"/>
              <w:ind w:firstLine="0"/>
              <w:rPr>
                <w:sz w:val="24"/>
                <w:szCs w:val="24"/>
              </w:rPr>
            </w:pPr>
            <w:r w:rsidRPr="002947D3">
              <w:rPr>
                <w:sz w:val="24"/>
                <w:szCs w:val="24"/>
              </w:rPr>
              <w:t> </w:t>
            </w:r>
          </w:p>
        </w:tc>
        <w:tc>
          <w:tcPr>
            <w:tcW w:w="856" w:type="pct"/>
            <w:gridSpan w:val="5"/>
            <w:shd w:val="clear" w:color="auto" w:fill="auto"/>
            <w:hideMark/>
          </w:tcPr>
          <w:p w14:paraId="181223CA" w14:textId="77777777" w:rsidR="007F0D01" w:rsidRPr="002947D3" w:rsidRDefault="007F0D01" w:rsidP="007F0D01">
            <w:pPr>
              <w:spacing w:before="60" w:after="60"/>
              <w:ind w:firstLine="0"/>
              <w:rPr>
                <w:sz w:val="24"/>
                <w:szCs w:val="24"/>
              </w:rPr>
            </w:pPr>
            <w:r w:rsidRPr="002947D3">
              <w:rPr>
                <w:sz w:val="24"/>
                <w:szCs w:val="24"/>
                <w:lang w:val="en-US"/>
              </w:rPr>
              <w:t>singularName</w:t>
            </w:r>
          </w:p>
        </w:tc>
        <w:tc>
          <w:tcPr>
            <w:tcW w:w="311" w:type="pct"/>
            <w:gridSpan w:val="4"/>
            <w:shd w:val="clear" w:color="auto" w:fill="auto"/>
            <w:hideMark/>
          </w:tcPr>
          <w:p w14:paraId="0AF3C631" w14:textId="77777777" w:rsidR="007F0D01" w:rsidRPr="002947D3" w:rsidRDefault="007F0D01" w:rsidP="007F0D01">
            <w:pPr>
              <w:spacing w:before="60" w:after="60"/>
              <w:ind w:firstLine="0"/>
              <w:jc w:val="center"/>
              <w:rPr>
                <w:sz w:val="24"/>
                <w:szCs w:val="24"/>
              </w:rPr>
            </w:pPr>
            <w:r w:rsidRPr="002947D3">
              <w:rPr>
                <w:sz w:val="24"/>
                <w:szCs w:val="24"/>
              </w:rPr>
              <w:t>H</w:t>
            </w:r>
          </w:p>
        </w:tc>
        <w:tc>
          <w:tcPr>
            <w:tcW w:w="530" w:type="pct"/>
            <w:gridSpan w:val="4"/>
            <w:shd w:val="clear" w:color="auto" w:fill="auto"/>
            <w:hideMark/>
          </w:tcPr>
          <w:p w14:paraId="4506F60E" w14:textId="77777777" w:rsidR="007F0D01" w:rsidRPr="002947D3" w:rsidRDefault="007F0D01" w:rsidP="007F0D01">
            <w:pPr>
              <w:spacing w:before="60" w:after="60"/>
              <w:ind w:firstLine="0"/>
              <w:jc w:val="center"/>
              <w:rPr>
                <w:sz w:val="24"/>
                <w:szCs w:val="24"/>
              </w:rPr>
            </w:pPr>
            <w:r w:rsidRPr="002947D3">
              <w:rPr>
                <w:sz w:val="24"/>
                <w:szCs w:val="24"/>
              </w:rPr>
              <w:t>T(1-2</w:t>
            </w:r>
            <w:r w:rsidRPr="002947D3">
              <w:rPr>
                <w:sz w:val="24"/>
                <w:szCs w:val="24"/>
                <w:lang w:val="en-US"/>
              </w:rPr>
              <w:t>0</w:t>
            </w:r>
            <w:r w:rsidRPr="002947D3">
              <w:rPr>
                <w:sz w:val="24"/>
                <w:szCs w:val="24"/>
              </w:rPr>
              <w:t>00)</w:t>
            </w:r>
          </w:p>
        </w:tc>
        <w:tc>
          <w:tcPr>
            <w:tcW w:w="1180" w:type="pct"/>
            <w:gridSpan w:val="2"/>
            <w:shd w:val="clear" w:color="auto" w:fill="auto"/>
            <w:hideMark/>
          </w:tcPr>
          <w:p w14:paraId="371A5007" w14:textId="77777777" w:rsidR="007F0D01" w:rsidRPr="002947D3" w:rsidRDefault="007F0D01" w:rsidP="007F0D01">
            <w:pPr>
              <w:spacing w:before="60" w:after="60"/>
              <w:ind w:firstLine="0"/>
              <w:rPr>
                <w:sz w:val="24"/>
                <w:szCs w:val="24"/>
              </w:rPr>
            </w:pPr>
            <w:r w:rsidRPr="002947D3">
              <w:rPr>
                <w:sz w:val="24"/>
                <w:szCs w:val="24"/>
              </w:rPr>
              <w:t>Наименование в единственном числе</w:t>
            </w:r>
          </w:p>
        </w:tc>
        <w:tc>
          <w:tcPr>
            <w:tcW w:w="1382" w:type="pct"/>
            <w:gridSpan w:val="3"/>
            <w:shd w:val="clear" w:color="auto" w:fill="auto"/>
            <w:hideMark/>
          </w:tcPr>
          <w:p w14:paraId="077CE753" w14:textId="77777777" w:rsidR="007F0D01" w:rsidRPr="002947D3" w:rsidRDefault="007F0D01" w:rsidP="007F0D01">
            <w:pPr>
              <w:spacing w:before="60" w:after="60"/>
              <w:ind w:firstLine="0"/>
              <w:rPr>
                <w:sz w:val="24"/>
                <w:szCs w:val="24"/>
              </w:rPr>
            </w:pPr>
            <w:r w:rsidRPr="002947D3">
              <w:rPr>
                <w:sz w:val="24"/>
                <w:szCs w:val="24"/>
              </w:rPr>
              <w:t xml:space="preserve"> </w:t>
            </w:r>
          </w:p>
        </w:tc>
      </w:tr>
      <w:tr w:rsidR="007F0D01" w:rsidRPr="00942C0C" w14:paraId="2FF5A2C2" w14:textId="77777777" w:rsidTr="009C42BA">
        <w:tc>
          <w:tcPr>
            <w:tcW w:w="5000" w:type="pct"/>
            <w:gridSpan w:val="21"/>
            <w:shd w:val="clear" w:color="auto" w:fill="auto"/>
            <w:hideMark/>
          </w:tcPr>
          <w:p w14:paraId="20AD35CC" w14:textId="77777777" w:rsidR="007F0D01" w:rsidRPr="00627FF6" w:rsidRDefault="007F0D01" w:rsidP="007F0D01">
            <w:pPr>
              <w:spacing w:before="60" w:after="60"/>
              <w:ind w:firstLine="0"/>
              <w:jc w:val="center"/>
              <w:rPr>
                <w:b/>
                <w:sz w:val="24"/>
                <w:szCs w:val="24"/>
              </w:rPr>
            </w:pPr>
            <w:r>
              <w:rPr>
                <w:b/>
                <w:sz w:val="24"/>
                <w:szCs w:val="24"/>
              </w:rPr>
              <w:t>Субъект РФ</w:t>
            </w:r>
          </w:p>
        </w:tc>
      </w:tr>
      <w:tr w:rsidR="007F0D01" w:rsidRPr="00942C0C" w14:paraId="2446340A" w14:textId="77777777" w:rsidTr="009C42BA">
        <w:tc>
          <w:tcPr>
            <w:tcW w:w="732" w:type="pct"/>
            <w:gridSpan w:val="2"/>
            <w:shd w:val="clear" w:color="auto" w:fill="auto"/>
            <w:hideMark/>
          </w:tcPr>
          <w:p w14:paraId="7D71C989" w14:textId="77777777" w:rsidR="007F0D01" w:rsidRPr="00942C0C" w:rsidRDefault="007F0D01" w:rsidP="007F0D01">
            <w:pPr>
              <w:spacing w:before="60" w:after="60"/>
              <w:ind w:firstLine="0"/>
              <w:rPr>
                <w:sz w:val="24"/>
                <w:szCs w:val="24"/>
                <w:lang w:val="en-US"/>
              </w:rPr>
            </w:pPr>
            <w:r>
              <w:rPr>
                <w:b/>
                <w:bCs/>
                <w:sz w:val="24"/>
                <w:szCs w:val="24"/>
                <w:lang w:val="en-US"/>
              </w:rPr>
              <w:t>subjectRF</w:t>
            </w:r>
          </w:p>
        </w:tc>
        <w:tc>
          <w:tcPr>
            <w:tcW w:w="867" w:type="pct"/>
            <w:gridSpan w:val="6"/>
            <w:shd w:val="clear" w:color="auto" w:fill="auto"/>
            <w:hideMark/>
          </w:tcPr>
          <w:p w14:paraId="114D7D8A" w14:textId="77777777" w:rsidR="007F0D01" w:rsidRPr="00942C0C" w:rsidRDefault="007F0D01" w:rsidP="007F0D01">
            <w:pPr>
              <w:spacing w:before="60" w:after="60"/>
              <w:ind w:firstLine="0"/>
              <w:rPr>
                <w:sz w:val="24"/>
                <w:szCs w:val="24"/>
              </w:rPr>
            </w:pPr>
            <w:r w:rsidRPr="00942C0C">
              <w:rPr>
                <w:sz w:val="24"/>
                <w:szCs w:val="24"/>
              </w:rPr>
              <w:t> </w:t>
            </w:r>
          </w:p>
        </w:tc>
        <w:tc>
          <w:tcPr>
            <w:tcW w:w="311" w:type="pct"/>
            <w:gridSpan w:val="4"/>
            <w:shd w:val="clear" w:color="auto" w:fill="auto"/>
            <w:hideMark/>
          </w:tcPr>
          <w:p w14:paraId="64D5D8D8"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4"/>
            <w:shd w:val="clear" w:color="auto" w:fill="auto"/>
            <w:hideMark/>
          </w:tcPr>
          <w:p w14:paraId="7AECBBC5" w14:textId="77777777" w:rsidR="007F0D01" w:rsidRPr="00942C0C" w:rsidRDefault="007F0D01" w:rsidP="007F0D01">
            <w:pPr>
              <w:spacing w:before="60" w:after="60"/>
              <w:ind w:firstLine="0"/>
              <w:rPr>
                <w:sz w:val="24"/>
                <w:szCs w:val="24"/>
              </w:rPr>
            </w:pPr>
            <w:r w:rsidRPr="00942C0C">
              <w:rPr>
                <w:sz w:val="24"/>
                <w:szCs w:val="24"/>
              </w:rPr>
              <w:t> </w:t>
            </w:r>
          </w:p>
        </w:tc>
        <w:tc>
          <w:tcPr>
            <w:tcW w:w="1180" w:type="pct"/>
            <w:gridSpan w:val="2"/>
            <w:shd w:val="clear" w:color="auto" w:fill="auto"/>
            <w:hideMark/>
          </w:tcPr>
          <w:p w14:paraId="66EC6495" w14:textId="77777777" w:rsidR="007F0D01" w:rsidRPr="00942C0C" w:rsidRDefault="007F0D01" w:rsidP="007F0D01">
            <w:pPr>
              <w:spacing w:before="60" w:after="60"/>
              <w:ind w:firstLine="0"/>
              <w:rPr>
                <w:sz w:val="24"/>
                <w:szCs w:val="24"/>
              </w:rPr>
            </w:pPr>
            <w:r w:rsidRPr="00942C0C">
              <w:rPr>
                <w:sz w:val="24"/>
                <w:szCs w:val="24"/>
              </w:rPr>
              <w:t> </w:t>
            </w:r>
          </w:p>
        </w:tc>
        <w:tc>
          <w:tcPr>
            <w:tcW w:w="1382" w:type="pct"/>
            <w:gridSpan w:val="3"/>
            <w:shd w:val="clear" w:color="auto" w:fill="auto"/>
            <w:hideMark/>
          </w:tcPr>
          <w:p w14:paraId="15DB9740" w14:textId="77777777" w:rsidR="007F0D01" w:rsidRPr="00942C0C" w:rsidRDefault="007F0D01" w:rsidP="007F0D01">
            <w:pPr>
              <w:spacing w:before="60" w:after="60"/>
              <w:ind w:firstLine="0"/>
              <w:rPr>
                <w:sz w:val="24"/>
                <w:szCs w:val="24"/>
              </w:rPr>
            </w:pPr>
            <w:r w:rsidRPr="00942C0C">
              <w:rPr>
                <w:sz w:val="24"/>
                <w:szCs w:val="24"/>
              </w:rPr>
              <w:t xml:space="preserve"> </w:t>
            </w:r>
          </w:p>
        </w:tc>
      </w:tr>
      <w:tr w:rsidR="007F0D01" w:rsidRPr="00942C0C" w14:paraId="210A8FD9" w14:textId="77777777" w:rsidTr="009C42BA">
        <w:tc>
          <w:tcPr>
            <w:tcW w:w="732" w:type="pct"/>
            <w:gridSpan w:val="2"/>
            <w:shd w:val="clear" w:color="auto" w:fill="auto"/>
            <w:hideMark/>
          </w:tcPr>
          <w:p w14:paraId="3447298B" w14:textId="77777777" w:rsidR="007F0D01" w:rsidRPr="00942C0C" w:rsidRDefault="007F0D01" w:rsidP="007F0D01">
            <w:pPr>
              <w:spacing w:before="60" w:after="60"/>
              <w:ind w:firstLine="0"/>
              <w:rPr>
                <w:sz w:val="24"/>
                <w:szCs w:val="24"/>
              </w:rPr>
            </w:pPr>
            <w:r w:rsidRPr="00942C0C">
              <w:rPr>
                <w:sz w:val="24"/>
                <w:szCs w:val="24"/>
              </w:rPr>
              <w:t> </w:t>
            </w:r>
          </w:p>
        </w:tc>
        <w:tc>
          <w:tcPr>
            <w:tcW w:w="867" w:type="pct"/>
            <w:gridSpan w:val="6"/>
            <w:shd w:val="clear" w:color="auto" w:fill="auto"/>
            <w:hideMark/>
          </w:tcPr>
          <w:p w14:paraId="29117F08" w14:textId="77777777" w:rsidR="007F0D01" w:rsidRPr="00942C0C" w:rsidRDefault="007F0D01" w:rsidP="007F0D01">
            <w:pPr>
              <w:spacing w:before="60" w:after="60"/>
              <w:ind w:firstLine="0"/>
              <w:rPr>
                <w:sz w:val="24"/>
                <w:szCs w:val="24"/>
              </w:rPr>
            </w:pPr>
            <w:r w:rsidRPr="00942C0C">
              <w:rPr>
                <w:sz w:val="24"/>
                <w:szCs w:val="24"/>
                <w:lang w:val="en-US"/>
              </w:rPr>
              <w:t>c</w:t>
            </w:r>
            <w:r w:rsidRPr="00942C0C">
              <w:rPr>
                <w:sz w:val="24"/>
                <w:szCs w:val="24"/>
              </w:rPr>
              <w:t xml:space="preserve">ode </w:t>
            </w:r>
          </w:p>
        </w:tc>
        <w:tc>
          <w:tcPr>
            <w:tcW w:w="311" w:type="pct"/>
            <w:gridSpan w:val="4"/>
            <w:shd w:val="clear" w:color="auto" w:fill="auto"/>
            <w:hideMark/>
          </w:tcPr>
          <w:p w14:paraId="1F431EF7" w14:textId="77777777" w:rsidR="007F0D01" w:rsidRPr="00942C0C" w:rsidRDefault="007F0D01" w:rsidP="007F0D01">
            <w:pPr>
              <w:spacing w:before="60" w:after="60"/>
              <w:ind w:firstLine="0"/>
              <w:jc w:val="center"/>
              <w:rPr>
                <w:sz w:val="24"/>
                <w:szCs w:val="24"/>
              </w:rPr>
            </w:pPr>
            <w:r w:rsidRPr="00942C0C">
              <w:rPr>
                <w:sz w:val="24"/>
                <w:szCs w:val="24"/>
              </w:rPr>
              <w:t>O</w:t>
            </w:r>
          </w:p>
        </w:tc>
        <w:tc>
          <w:tcPr>
            <w:tcW w:w="530" w:type="pct"/>
            <w:gridSpan w:val="4"/>
            <w:shd w:val="clear" w:color="auto" w:fill="auto"/>
            <w:hideMark/>
          </w:tcPr>
          <w:p w14:paraId="6D07A106" w14:textId="77777777" w:rsidR="007F0D01" w:rsidRPr="00942C0C" w:rsidRDefault="007F0D01" w:rsidP="007F0D01">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80" w:type="pct"/>
            <w:gridSpan w:val="2"/>
            <w:shd w:val="clear" w:color="auto" w:fill="auto"/>
            <w:hideMark/>
          </w:tcPr>
          <w:p w14:paraId="58B96554" w14:textId="77777777" w:rsidR="007F0D01" w:rsidRPr="00942C0C" w:rsidRDefault="007F0D01" w:rsidP="007F0D01">
            <w:pPr>
              <w:spacing w:before="60" w:after="60"/>
              <w:ind w:firstLine="0"/>
              <w:rPr>
                <w:sz w:val="24"/>
                <w:szCs w:val="24"/>
              </w:rPr>
            </w:pPr>
            <w:r w:rsidRPr="00942C0C">
              <w:rPr>
                <w:sz w:val="24"/>
                <w:szCs w:val="24"/>
              </w:rPr>
              <w:t>Код</w:t>
            </w:r>
            <w:r>
              <w:rPr>
                <w:sz w:val="24"/>
                <w:szCs w:val="24"/>
              </w:rPr>
              <w:t xml:space="preserve"> субъекта</w:t>
            </w:r>
          </w:p>
        </w:tc>
        <w:tc>
          <w:tcPr>
            <w:tcW w:w="1382" w:type="pct"/>
            <w:gridSpan w:val="3"/>
            <w:shd w:val="clear" w:color="auto" w:fill="auto"/>
            <w:hideMark/>
          </w:tcPr>
          <w:p w14:paraId="5B7134FC" w14:textId="77777777" w:rsidR="007F0D01" w:rsidRPr="00942C0C" w:rsidRDefault="007F0D01" w:rsidP="007F0D01">
            <w:pPr>
              <w:spacing w:before="60" w:after="60"/>
              <w:ind w:firstLine="0"/>
              <w:rPr>
                <w:sz w:val="24"/>
                <w:szCs w:val="24"/>
              </w:rPr>
            </w:pPr>
            <w:r w:rsidRPr="00942C0C">
              <w:rPr>
                <w:sz w:val="24"/>
                <w:szCs w:val="24"/>
              </w:rPr>
              <w:t xml:space="preserve"> </w:t>
            </w:r>
          </w:p>
        </w:tc>
      </w:tr>
      <w:tr w:rsidR="007F0D01" w:rsidRPr="00942C0C" w14:paraId="710E958E" w14:textId="77777777" w:rsidTr="009C42BA">
        <w:tc>
          <w:tcPr>
            <w:tcW w:w="732" w:type="pct"/>
            <w:gridSpan w:val="2"/>
            <w:shd w:val="clear" w:color="auto" w:fill="auto"/>
            <w:hideMark/>
          </w:tcPr>
          <w:p w14:paraId="2D3D4BAE" w14:textId="77777777" w:rsidR="007F0D01" w:rsidRPr="00942C0C" w:rsidRDefault="007F0D01" w:rsidP="007F0D01">
            <w:pPr>
              <w:spacing w:before="60" w:after="60"/>
              <w:ind w:firstLine="0"/>
              <w:rPr>
                <w:sz w:val="24"/>
                <w:szCs w:val="24"/>
              </w:rPr>
            </w:pPr>
            <w:r w:rsidRPr="00942C0C">
              <w:rPr>
                <w:sz w:val="24"/>
                <w:szCs w:val="24"/>
              </w:rPr>
              <w:t> </w:t>
            </w:r>
          </w:p>
        </w:tc>
        <w:tc>
          <w:tcPr>
            <w:tcW w:w="867" w:type="pct"/>
            <w:gridSpan w:val="6"/>
            <w:shd w:val="clear" w:color="auto" w:fill="auto"/>
            <w:hideMark/>
          </w:tcPr>
          <w:p w14:paraId="238D0F81" w14:textId="77777777" w:rsidR="007F0D01" w:rsidRPr="00942C0C" w:rsidRDefault="007F0D01" w:rsidP="007F0D01">
            <w:pPr>
              <w:spacing w:before="60" w:after="60"/>
              <w:ind w:firstLine="0"/>
              <w:rPr>
                <w:sz w:val="24"/>
                <w:szCs w:val="24"/>
              </w:rPr>
            </w:pPr>
            <w:r>
              <w:rPr>
                <w:sz w:val="24"/>
                <w:szCs w:val="24"/>
                <w:lang w:val="en-US"/>
              </w:rPr>
              <w:t>n</w:t>
            </w:r>
            <w:r w:rsidRPr="00942C0C">
              <w:rPr>
                <w:sz w:val="24"/>
                <w:szCs w:val="24"/>
                <w:lang w:val="en-US"/>
              </w:rPr>
              <w:t>ame</w:t>
            </w:r>
          </w:p>
        </w:tc>
        <w:tc>
          <w:tcPr>
            <w:tcW w:w="311" w:type="pct"/>
            <w:gridSpan w:val="4"/>
            <w:shd w:val="clear" w:color="auto" w:fill="auto"/>
            <w:hideMark/>
          </w:tcPr>
          <w:p w14:paraId="759891AA" w14:textId="77777777" w:rsidR="007F0D01" w:rsidRPr="00942C0C" w:rsidRDefault="007F0D01" w:rsidP="007F0D01">
            <w:pPr>
              <w:spacing w:before="60" w:after="60"/>
              <w:ind w:firstLine="0"/>
              <w:jc w:val="center"/>
              <w:rPr>
                <w:sz w:val="24"/>
                <w:szCs w:val="24"/>
              </w:rPr>
            </w:pPr>
            <w:r w:rsidRPr="00942C0C">
              <w:rPr>
                <w:sz w:val="24"/>
                <w:szCs w:val="24"/>
              </w:rPr>
              <w:t>H</w:t>
            </w:r>
          </w:p>
        </w:tc>
        <w:tc>
          <w:tcPr>
            <w:tcW w:w="530" w:type="pct"/>
            <w:gridSpan w:val="4"/>
            <w:shd w:val="clear" w:color="auto" w:fill="auto"/>
            <w:hideMark/>
          </w:tcPr>
          <w:p w14:paraId="791923BC" w14:textId="77777777" w:rsidR="007F0D01" w:rsidRPr="00942C0C" w:rsidRDefault="007F0D01" w:rsidP="007F0D01">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80" w:type="pct"/>
            <w:gridSpan w:val="2"/>
            <w:shd w:val="clear" w:color="auto" w:fill="auto"/>
            <w:hideMark/>
          </w:tcPr>
          <w:p w14:paraId="547CE299" w14:textId="77777777" w:rsidR="007F0D01" w:rsidRPr="00942C0C" w:rsidRDefault="007F0D01" w:rsidP="007F0D01">
            <w:pPr>
              <w:spacing w:before="60" w:after="60"/>
              <w:ind w:firstLine="0"/>
              <w:rPr>
                <w:sz w:val="24"/>
                <w:szCs w:val="24"/>
              </w:rPr>
            </w:pPr>
            <w:r w:rsidRPr="00942C0C">
              <w:rPr>
                <w:sz w:val="24"/>
                <w:szCs w:val="24"/>
              </w:rPr>
              <w:t>Наименование</w:t>
            </w:r>
          </w:p>
        </w:tc>
        <w:tc>
          <w:tcPr>
            <w:tcW w:w="1382" w:type="pct"/>
            <w:gridSpan w:val="3"/>
            <w:shd w:val="clear" w:color="auto" w:fill="auto"/>
            <w:hideMark/>
          </w:tcPr>
          <w:p w14:paraId="560DF8CC" w14:textId="77777777" w:rsidR="007F0D01" w:rsidRPr="00942C0C" w:rsidRDefault="007F0D01" w:rsidP="007F0D01">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7F0D01" w:rsidRPr="00942C0C" w14:paraId="3D94C20C" w14:textId="77777777" w:rsidTr="009C42BA">
        <w:tc>
          <w:tcPr>
            <w:tcW w:w="5000" w:type="pct"/>
            <w:gridSpan w:val="21"/>
            <w:shd w:val="clear" w:color="auto" w:fill="auto"/>
            <w:hideMark/>
          </w:tcPr>
          <w:p w14:paraId="578C548E" w14:textId="77777777" w:rsidR="007F0D01" w:rsidRPr="00627FF6" w:rsidRDefault="007F0D01" w:rsidP="007F0D01">
            <w:pPr>
              <w:spacing w:before="60" w:after="60"/>
              <w:ind w:firstLine="0"/>
              <w:jc w:val="center"/>
              <w:rPr>
                <w:b/>
                <w:sz w:val="24"/>
                <w:szCs w:val="24"/>
              </w:rPr>
            </w:pPr>
            <w:r>
              <w:rPr>
                <w:b/>
                <w:sz w:val="24"/>
                <w:szCs w:val="24"/>
              </w:rPr>
              <w:t>Ссылка  справочник ОКАТО</w:t>
            </w:r>
          </w:p>
        </w:tc>
      </w:tr>
      <w:tr w:rsidR="007F0D01" w:rsidRPr="00942C0C" w14:paraId="73126AF8" w14:textId="77777777" w:rsidTr="009C42BA">
        <w:tc>
          <w:tcPr>
            <w:tcW w:w="732" w:type="pct"/>
            <w:gridSpan w:val="2"/>
            <w:shd w:val="clear" w:color="auto" w:fill="auto"/>
            <w:hideMark/>
          </w:tcPr>
          <w:p w14:paraId="0EE526DF" w14:textId="77777777" w:rsidR="007F0D01" w:rsidRPr="00942C0C" w:rsidRDefault="007F0D01" w:rsidP="007F0D01">
            <w:pPr>
              <w:spacing w:before="60" w:after="60"/>
              <w:ind w:firstLine="0"/>
              <w:rPr>
                <w:sz w:val="24"/>
                <w:szCs w:val="24"/>
                <w:lang w:val="en-US"/>
              </w:rPr>
            </w:pPr>
            <w:r>
              <w:rPr>
                <w:b/>
                <w:bCs/>
                <w:sz w:val="24"/>
                <w:szCs w:val="24"/>
                <w:lang w:val="en-US"/>
              </w:rPr>
              <w:t>OKATO</w:t>
            </w:r>
          </w:p>
        </w:tc>
        <w:tc>
          <w:tcPr>
            <w:tcW w:w="867" w:type="pct"/>
            <w:gridSpan w:val="6"/>
            <w:shd w:val="clear" w:color="auto" w:fill="auto"/>
            <w:hideMark/>
          </w:tcPr>
          <w:p w14:paraId="0810EAB1" w14:textId="77777777" w:rsidR="007F0D01" w:rsidRPr="00942C0C" w:rsidRDefault="007F0D01" w:rsidP="007F0D01">
            <w:pPr>
              <w:spacing w:before="60" w:after="60"/>
              <w:ind w:firstLine="0"/>
              <w:rPr>
                <w:sz w:val="24"/>
                <w:szCs w:val="24"/>
              </w:rPr>
            </w:pPr>
            <w:r w:rsidRPr="00942C0C">
              <w:rPr>
                <w:sz w:val="24"/>
                <w:szCs w:val="24"/>
              </w:rPr>
              <w:t> </w:t>
            </w:r>
          </w:p>
        </w:tc>
        <w:tc>
          <w:tcPr>
            <w:tcW w:w="311" w:type="pct"/>
            <w:gridSpan w:val="4"/>
            <w:shd w:val="clear" w:color="auto" w:fill="auto"/>
            <w:hideMark/>
          </w:tcPr>
          <w:p w14:paraId="0C084C30"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4"/>
            <w:shd w:val="clear" w:color="auto" w:fill="auto"/>
            <w:hideMark/>
          </w:tcPr>
          <w:p w14:paraId="355F96A5" w14:textId="77777777" w:rsidR="007F0D01" w:rsidRPr="00942C0C" w:rsidRDefault="007F0D01" w:rsidP="007F0D01">
            <w:pPr>
              <w:spacing w:before="60" w:after="60"/>
              <w:ind w:firstLine="0"/>
              <w:rPr>
                <w:sz w:val="24"/>
                <w:szCs w:val="24"/>
              </w:rPr>
            </w:pPr>
            <w:r w:rsidRPr="00942C0C">
              <w:rPr>
                <w:sz w:val="24"/>
                <w:szCs w:val="24"/>
              </w:rPr>
              <w:t> </w:t>
            </w:r>
          </w:p>
        </w:tc>
        <w:tc>
          <w:tcPr>
            <w:tcW w:w="1180" w:type="pct"/>
            <w:gridSpan w:val="2"/>
            <w:shd w:val="clear" w:color="auto" w:fill="auto"/>
            <w:hideMark/>
          </w:tcPr>
          <w:p w14:paraId="2F22FD2D" w14:textId="77777777" w:rsidR="007F0D01" w:rsidRPr="00942C0C" w:rsidRDefault="007F0D01" w:rsidP="007F0D01">
            <w:pPr>
              <w:spacing w:before="60" w:after="60"/>
              <w:ind w:firstLine="0"/>
              <w:rPr>
                <w:sz w:val="24"/>
                <w:szCs w:val="24"/>
              </w:rPr>
            </w:pPr>
            <w:r w:rsidRPr="00942C0C">
              <w:rPr>
                <w:sz w:val="24"/>
                <w:szCs w:val="24"/>
              </w:rPr>
              <w:t> </w:t>
            </w:r>
          </w:p>
        </w:tc>
        <w:tc>
          <w:tcPr>
            <w:tcW w:w="1382" w:type="pct"/>
            <w:gridSpan w:val="3"/>
            <w:shd w:val="clear" w:color="auto" w:fill="auto"/>
            <w:hideMark/>
          </w:tcPr>
          <w:p w14:paraId="6C577AE4" w14:textId="77777777" w:rsidR="007F0D01" w:rsidRPr="00942C0C" w:rsidRDefault="007F0D01" w:rsidP="007F0D01">
            <w:pPr>
              <w:spacing w:before="60" w:after="60"/>
              <w:ind w:firstLine="0"/>
              <w:rPr>
                <w:sz w:val="24"/>
                <w:szCs w:val="24"/>
              </w:rPr>
            </w:pPr>
            <w:r w:rsidRPr="00942C0C">
              <w:rPr>
                <w:sz w:val="24"/>
                <w:szCs w:val="24"/>
              </w:rPr>
              <w:t xml:space="preserve"> </w:t>
            </w:r>
          </w:p>
        </w:tc>
      </w:tr>
      <w:tr w:rsidR="007F0D01" w:rsidRPr="00942C0C" w14:paraId="69AE5F80" w14:textId="77777777" w:rsidTr="009C42BA">
        <w:tc>
          <w:tcPr>
            <w:tcW w:w="732" w:type="pct"/>
            <w:gridSpan w:val="2"/>
            <w:shd w:val="clear" w:color="auto" w:fill="auto"/>
            <w:hideMark/>
          </w:tcPr>
          <w:p w14:paraId="249EACBF" w14:textId="77777777" w:rsidR="007F0D01" w:rsidRPr="00942C0C" w:rsidRDefault="007F0D01" w:rsidP="007F0D01">
            <w:pPr>
              <w:spacing w:before="60" w:after="60"/>
              <w:ind w:firstLine="0"/>
              <w:rPr>
                <w:sz w:val="24"/>
                <w:szCs w:val="24"/>
              </w:rPr>
            </w:pPr>
            <w:r w:rsidRPr="00942C0C">
              <w:rPr>
                <w:sz w:val="24"/>
                <w:szCs w:val="24"/>
              </w:rPr>
              <w:t> </w:t>
            </w:r>
          </w:p>
        </w:tc>
        <w:tc>
          <w:tcPr>
            <w:tcW w:w="867" w:type="pct"/>
            <w:gridSpan w:val="6"/>
            <w:shd w:val="clear" w:color="auto" w:fill="auto"/>
            <w:hideMark/>
          </w:tcPr>
          <w:p w14:paraId="7655F094" w14:textId="77777777" w:rsidR="007F0D01" w:rsidRPr="00942C0C" w:rsidRDefault="007F0D01" w:rsidP="007F0D01">
            <w:pPr>
              <w:spacing w:before="60" w:after="60"/>
              <w:ind w:firstLine="0"/>
              <w:rPr>
                <w:sz w:val="24"/>
                <w:szCs w:val="24"/>
              </w:rPr>
            </w:pPr>
            <w:r w:rsidRPr="00942C0C">
              <w:rPr>
                <w:sz w:val="24"/>
                <w:szCs w:val="24"/>
                <w:lang w:val="en-US"/>
              </w:rPr>
              <w:t>c</w:t>
            </w:r>
            <w:r w:rsidRPr="00942C0C">
              <w:rPr>
                <w:sz w:val="24"/>
                <w:szCs w:val="24"/>
              </w:rPr>
              <w:t xml:space="preserve">ode </w:t>
            </w:r>
          </w:p>
        </w:tc>
        <w:tc>
          <w:tcPr>
            <w:tcW w:w="311" w:type="pct"/>
            <w:gridSpan w:val="4"/>
            <w:shd w:val="clear" w:color="auto" w:fill="auto"/>
            <w:hideMark/>
          </w:tcPr>
          <w:p w14:paraId="59FB4BC2" w14:textId="77777777" w:rsidR="007F0D01" w:rsidRPr="00942C0C" w:rsidRDefault="007F0D01" w:rsidP="007F0D01">
            <w:pPr>
              <w:spacing w:before="60" w:after="60"/>
              <w:ind w:firstLine="0"/>
              <w:jc w:val="center"/>
              <w:rPr>
                <w:sz w:val="24"/>
                <w:szCs w:val="24"/>
              </w:rPr>
            </w:pPr>
            <w:r w:rsidRPr="00942C0C">
              <w:rPr>
                <w:sz w:val="24"/>
                <w:szCs w:val="24"/>
              </w:rPr>
              <w:t>O</w:t>
            </w:r>
          </w:p>
        </w:tc>
        <w:tc>
          <w:tcPr>
            <w:tcW w:w="530" w:type="pct"/>
            <w:gridSpan w:val="4"/>
            <w:shd w:val="clear" w:color="auto" w:fill="auto"/>
            <w:hideMark/>
          </w:tcPr>
          <w:p w14:paraId="18964432" w14:textId="77777777" w:rsidR="007F0D01" w:rsidRPr="00942C0C" w:rsidRDefault="007F0D01" w:rsidP="007F0D01">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0" w:type="pct"/>
            <w:gridSpan w:val="2"/>
            <w:shd w:val="clear" w:color="auto" w:fill="auto"/>
            <w:hideMark/>
          </w:tcPr>
          <w:p w14:paraId="57C2E929" w14:textId="77777777" w:rsidR="007F0D01" w:rsidRPr="00627FF6" w:rsidRDefault="007F0D01" w:rsidP="007F0D01">
            <w:pPr>
              <w:spacing w:before="60" w:after="60"/>
              <w:ind w:firstLine="0"/>
              <w:rPr>
                <w:sz w:val="24"/>
                <w:szCs w:val="24"/>
              </w:rPr>
            </w:pPr>
            <w:r w:rsidRPr="00942C0C">
              <w:rPr>
                <w:sz w:val="24"/>
                <w:szCs w:val="24"/>
              </w:rPr>
              <w:t>Код</w:t>
            </w:r>
            <w:r>
              <w:rPr>
                <w:sz w:val="24"/>
                <w:szCs w:val="24"/>
              </w:rPr>
              <w:t xml:space="preserve"> по ОКАТО</w:t>
            </w:r>
          </w:p>
        </w:tc>
        <w:tc>
          <w:tcPr>
            <w:tcW w:w="1382" w:type="pct"/>
            <w:gridSpan w:val="3"/>
            <w:shd w:val="clear" w:color="auto" w:fill="auto"/>
            <w:hideMark/>
          </w:tcPr>
          <w:p w14:paraId="6B77B02B" w14:textId="77777777" w:rsidR="007F0D01" w:rsidRPr="00942C0C" w:rsidRDefault="007F0D01" w:rsidP="007F0D01">
            <w:pPr>
              <w:spacing w:before="60" w:after="60"/>
              <w:ind w:firstLine="0"/>
              <w:rPr>
                <w:sz w:val="24"/>
                <w:szCs w:val="24"/>
              </w:rPr>
            </w:pPr>
            <w:r w:rsidRPr="00942C0C">
              <w:rPr>
                <w:sz w:val="24"/>
                <w:szCs w:val="24"/>
              </w:rPr>
              <w:t xml:space="preserve"> </w:t>
            </w:r>
          </w:p>
        </w:tc>
      </w:tr>
      <w:tr w:rsidR="007F0D01" w:rsidRPr="00942C0C" w14:paraId="73086018" w14:textId="77777777" w:rsidTr="009C42BA">
        <w:tc>
          <w:tcPr>
            <w:tcW w:w="732" w:type="pct"/>
            <w:gridSpan w:val="2"/>
            <w:shd w:val="clear" w:color="auto" w:fill="auto"/>
            <w:hideMark/>
          </w:tcPr>
          <w:p w14:paraId="61929155" w14:textId="77777777" w:rsidR="007F0D01" w:rsidRPr="00942C0C" w:rsidRDefault="007F0D01" w:rsidP="007F0D01">
            <w:pPr>
              <w:spacing w:before="60" w:after="60"/>
              <w:ind w:firstLine="0"/>
              <w:rPr>
                <w:sz w:val="24"/>
                <w:szCs w:val="24"/>
              </w:rPr>
            </w:pPr>
            <w:r w:rsidRPr="00942C0C">
              <w:rPr>
                <w:sz w:val="24"/>
                <w:szCs w:val="24"/>
              </w:rPr>
              <w:t> </w:t>
            </w:r>
          </w:p>
        </w:tc>
        <w:tc>
          <w:tcPr>
            <w:tcW w:w="867" w:type="pct"/>
            <w:gridSpan w:val="6"/>
            <w:shd w:val="clear" w:color="auto" w:fill="auto"/>
            <w:hideMark/>
          </w:tcPr>
          <w:p w14:paraId="4EDE4FEE" w14:textId="77777777" w:rsidR="007F0D01" w:rsidRPr="00942C0C" w:rsidRDefault="007F0D01" w:rsidP="007F0D01">
            <w:pPr>
              <w:spacing w:before="60" w:after="60"/>
              <w:ind w:firstLine="0"/>
              <w:rPr>
                <w:sz w:val="24"/>
                <w:szCs w:val="24"/>
              </w:rPr>
            </w:pPr>
            <w:r>
              <w:rPr>
                <w:sz w:val="24"/>
                <w:szCs w:val="24"/>
                <w:lang w:val="en-US"/>
              </w:rPr>
              <w:t>n</w:t>
            </w:r>
            <w:r w:rsidRPr="00942C0C">
              <w:rPr>
                <w:sz w:val="24"/>
                <w:szCs w:val="24"/>
                <w:lang w:val="en-US"/>
              </w:rPr>
              <w:t>ame</w:t>
            </w:r>
          </w:p>
        </w:tc>
        <w:tc>
          <w:tcPr>
            <w:tcW w:w="311" w:type="pct"/>
            <w:gridSpan w:val="4"/>
            <w:shd w:val="clear" w:color="auto" w:fill="auto"/>
            <w:hideMark/>
          </w:tcPr>
          <w:p w14:paraId="41AD4670" w14:textId="77777777" w:rsidR="007F0D01" w:rsidRPr="00942C0C" w:rsidRDefault="007F0D01" w:rsidP="007F0D01">
            <w:pPr>
              <w:spacing w:before="60" w:after="60"/>
              <w:ind w:firstLine="0"/>
              <w:jc w:val="center"/>
              <w:rPr>
                <w:sz w:val="24"/>
                <w:szCs w:val="24"/>
              </w:rPr>
            </w:pPr>
            <w:r w:rsidRPr="00942C0C">
              <w:rPr>
                <w:sz w:val="24"/>
                <w:szCs w:val="24"/>
              </w:rPr>
              <w:t>H</w:t>
            </w:r>
          </w:p>
        </w:tc>
        <w:tc>
          <w:tcPr>
            <w:tcW w:w="530" w:type="pct"/>
            <w:gridSpan w:val="4"/>
            <w:shd w:val="clear" w:color="auto" w:fill="auto"/>
            <w:hideMark/>
          </w:tcPr>
          <w:p w14:paraId="2F73FC86" w14:textId="77777777" w:rsidR="007F0D01" w:rsidRPr="00942C0C" w:rsidRDefault="007F0D01" w:rsidP="007F0D01">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0" w:type="pct"/>
            <w:gridSpan w:val="2"/>
            <w:shd w:val="clear" w:color="auto" w:fill="auto"/>
            <w:hideMark/>
          </w:tcPr>
          <w:p w14:paraId="0FAB5F40" w14:textId="77777777" w:rsidR="007F0D01" w:rsidRPr="00942C0C" w:rsidRDefault="007F0D01" w:rsidP="007F0D01">
            <w:pPr>
              <w:spacing w:before="60" w:after="60"/>
              <w:ind w:firstLine="0"/>
              <w:rPr>
                <w:sz w:val="24"/>
                <w:szCs w:val="24"/>
              </w:rPr>
            </w:pPr>
            <w:r w:rsidRPr="00942C0C">
              <w:rPr>
                <w:sz w:val="24"/>
                <w:szCs w:val="24"/>
              </w:rPr>
              <w:t>Наименование</w:t>
            </w:r>
          </w:p>
        </w:tc>
        <w:tc>
          <w:tcPr>
            <w:tcW w:w="1382" w:type="pct"/>
            <w:gridSpan w:val="3"/>
            <w:shd w:val="clear" w:color="auto" w:fill="auto"/>
            <w:hideMark/>
          </w:tcPr>
          <w:p w14:paraId="3C71C110" w14:textId="77777777" w:rsidR="007F0D01" w:rsidRPr="00942C0C" w:rsidRDefault="007F0D01" w:rsidP="007F0D01">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7F0D01" w:rsidRPr="00942C0C" w14:paraId="080C9DF8" w14:textId="77777777" w:rsidTr="009C42BA">
        <w:tc>
          <w:tcPr>
            <w:tcW w:w="5000" w:type="pct"/>
            <w:gridSpan w:val="21"/>
            <w:shd w:val="clear" w:color="auto" w:fill="auto"/>
            <w:hideMark/>
          </w:tcPr>
          <w:p w14:paraId="235B7E65" w14:textId="77777777" w:rsidR="007F0D01" w:rsidRPr="00627FF6" w:rsidRDefault="007F0D01" w:rsidP="007F0D01">
            <w:pPr>
              <w:spacing w:before="60" w:after="60"/>
              <w:ind w:firstLine="0"/>
              <w:jc w:val="center"/>
              <w:rPr>
                <w:b/>
                <w:sz w:val="24"/>
                <w:szCs w:val="24"/>
              </w:rPr>
            </w:pPr>
            <w:r>
              <w:rPr>
                <w:b/>
                <w:sz w:val="24"/>
                <w:szCs w:val="24"/>
              </w:rPr>
              <w:t>Ссылка  справочник ОКТМО</w:t>
            </w:r>
          </w:p>
        </w:tc>
      </w:tr>
      <w:tr w:rsidR="007F0D01" w:rsidRPr="00942C0C" w14:paraId="69227829" w14:textId="77777777" w:rsidTr="009C42BA">
        <w:tc>
          <w:tcPr>
            <w:tcW w:w="732" w:type="pct"/>
            <w:gridSpan w:val="2"/>
            <w:shd w:val="clear" w:color="auto" w:fill="auto"/>
            <w:hideMark/>
          </w:tcPr>
          <w:p w14:paraId="6714EC30" w14:textId="77777777" w:rsidR="007F0D01" w:rsidRPr="00942C0C" w:rsidRDefault="007F0D01" w:rsidP="007F0D01">
            <w:pPr>
              <w:spacing w:before="60" w:after="60"/>
              <w:ind w:firstLine="0"/>
              <w:rPr>
                <w:sz w:val="24"/>
                <w:szCs w:val="24"/>
                <w:lang w:val="en-US"/>
              </w:rPr>
            </w:pPr>
            <w:r>
              <w:rPr>
                <w:b/>
                <w:bCs/>
                <w:sz w:val="24"/>
                <w:szCs w:val="24"/>
                <w:lang w:val="en-US"/>
              </w:rPr>
              <w:t>OKTMO</w:t>
            </w:r>
          </w:p>
        </w:tc>
        <w:tc>
          <w:tcPr>
            <w:tcW w:w="867" w:type="pct"/>
            <w:gridSpan w:val="6"/>
            <w:shd w:val="clear" w:color="auto" w:fill="auto"/>
            <w:hideMark/>
          </w:tcPr>
          <w:p w14:paraId="28B5D703" w14:textId="77777777" w:rsidR="007F0D01" w:rsidRPr="00942C0C" w:rsidRDefault="007F0D01" w:rsidP="007F0D01">
            <w:pPr>
              <w:spacing w:before="60" w:after="60"/>
              <w:ind w:firstLine="0"/>
              <w:rPr>
                <w:sz w:val="24"/>
                <w:szCs w:val="24"/>
              </w:rPr>
            </w:pPr>
            <w:r w:rsidRPr="00942C0C">
              <w:rPr>
                <w:sz w:val="24"/>
                <w:szCs w:val="24"/>
              </w:rPr>
              <w:t> </w:t>
            </w:r>
          </w:p>
        </w:tc>
        <w:tc>
          <w:tcPr>
            <w:tcW w:w="311" w:type="pct"/>
            <w:gridSpan w:val="4"/>
            <w:shd w:val="clear" w:color="auto" w:fill="auto"/>
            <w:hideMark/>
          </w:tcPr>
          <w:p w14:paraId="6306654E"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4"/>
            <w:shd w:val="clear" w:color="auto" w:fill="auto"/>
            <w:hideMark/>
          </w:tcPr>
          <w:p w14:paraId="07694BAA" w14:textId="77777777" w:rsidR="007F0D01" w:rsidRPr="00942C0C" w:rsidRDefault="007F0D01" w:rsidP="007F0D01">
            <w:pPr>
              <w:spacing w:before="60" w:after="60"/>
              <w:ind w:firstLine="0"/>
              <w:rPr>
                <w:sz w:val="24"/>
                <w:szCs w:val="24"/>
              </w:rPr>
            </w:pPr>
            <w:r w:rsidRPr="00942C0C">
              <w:rPr>
                <w:sz w:val="24"/>
                <w:szCs w:val="24"/>
              </w:rPr>
              <w:t> </w:t>
            </w:r>
          </w:p>
        </w:tc>
        <w:tc>
          <w:tcPr>
            <w:tcW w:w="1180" w:type="pct"/>
            <w:gridSpan w:val="2"/>
            <w:shd w:val="clear" w:color="auto" w:fill="auto"/>
            <w:hideMark/>
          </w:tcPr>
          <w:p w14:paraId="6D886291" w14:textId="77777777" w:rsidR="007F0D01" w:rsidRPr="00942C0C" w:rsidRDefault="007F0D01" w:rsidP="007F0D01">
            <w:pPr>
              <w:spacing w:before="60" w:after="60"/>
              <w:ind w:firstLine="0"/>
              <w:rPr>
                <w:sz w:val="24"/>
                <w:szCs w:val="24"/>
              </w:rPr>
            </w:pPr>
            <w:r w:rsidRPr="00942C0C">
              <w:rPr>
                <w:sz w:val="24"/>
                <w:szCs w:val="24"/>
              </w:rPr>
              <w:t> </w:t>
            </w:r>
          </w:p>
        </w:tc>
        <w:tc>
          <w:tcPr>
            <w:tcW w:w="1382" w:type="pct"/>
            <w:gridSpan w:val="3"/>
            <w:shd w:val="clear" w:color="auto" w:fill="auto"/>
            <w:hideMark/>
          </w:tcPr>
          <w:p w14:paraId="243A3C27" w14:textId="77777777" w:rsidR="007F0D01" w:rsidRPr="00942C0C" w:rsidRDefault="007F0D01" w:rsidP="007F0D01">
            <w:pPr>
              <w:spacing w:before="60" w:after="60"/>
              <w:ind w:firstLine="0"/>
              <w:rPr>
                <w:sz w:val="24"/>
                <w:szCs w:val="24"/>
              </w:rPr>
            </w:pPr>
            <w:r w:rsidRPr="00942C0C">
              <w:rPr>
                <w:sz w:val="24"/>
                <w:szCs w:val="24"/>
              </w:rPr>
              <w:t xml:space="preserve"> </w:t>
            </w:r>
          </w:p>
        </w:tc>
      </w:tr>
      <w:tr w:rsidR="007F0D01" w:rsidRPr="00942C0C" w14:paraId="12E07192" w14:textId="77777777" w:rsidTr="009C42BA">
        <w:tc>
          <w:tcPr>
            <w:tcW w:w="732" w:type="pct"/>
            <w:gridSpan w:val="2"/>
            <w:shd w:val="clear" w:color="auto" w:fill="auto"/>
            <w:hideMark/>
          </w:tcPr>
          <w:p w14:paraId="6A68AE7C" w14:textId="77777777" w:rsidR="007F0D01" w:rsidRPr="00942C0C" w:rsidRDefault="007F0D01" w:rsidP="007F0D01">
            <w:pPr>
              <w:spacing w:before="60" w:after="60"/>
              <w:ind w:firstLine="0"/>
              <w:rPr>
                <w:sz w:val="24"/>
                <w:szCs w:val="24"/>
              </w:rPr>
            </w:pPr>
            <w:r w:rsidRPr="00942C0C">
              <w:rPr>
                <w:sz w:val="24"/>
                <w:szCs w:val="24"/>
              </w:rPr>
              <w:t> </w:t>
            </w:r>
          </w:p>
        </w:tc>
        <w:tc>
          <w:tcPr>
            <w:tcW w:w="867" w:type="pct"/>
            <w:gridSpan w:val="6"/>
            <w:shd w:val="clear" w:color="auto" w:fill="auto"/>
            <w:hideMark/>
          </w:tcPr>
          <w:p w14:paraId="4CFAB2F9" w14:textId="77777777" w:rsidR="007F0D01" w:rsidRPr="00942C0C" w:rsidRDefault="007F0D01" w:rsidP="007F0D01">
            <w:pPr>
              <w:spacing w:before="60" w:after="60"/>
              <w:ind w:firstLine="0"/>
              <w:rPr>
                <w:sz w:val="24"/>
                <w:szCs w:val="24"/>
              </w:rPr>
            </w:pPr>
            <w:r w:rsidRPr="00942C0C">
              <w:rPr>
                <w:sz w:val="24"/>
                <w:szCs w:val="24"/>
                <w:lang w:val="en-US"/>
              </w:rPr>
              <w:t>c</w:t>
            </w:r>
            <w:r w:rsidRPr="00942C0C">
              <w:rPr>
                <w:sz w:val="24"/>
                <w:szCs w:val="24"/>
              </w:rPr>
              <w:t xml:space="preserve">ode </w:t>
            </w:r>
          </w:p>
        </w:tc>
        <w:tc>
          <w:tcPr>
            <w:tcW w:w="311" w:type="pct"/>
            <w:gridSpan w:val="4"/>
            <w:shd w:val="clear" w:color="auto" w:fill="auto"/>
            <w:hideMark/>
          </w:tcPr>
          <w:p w14:paraId="48B0D1D3" w14:textId="77777777" w:rsidR="007F0D01" w:rsidRPr="00942C0C" w:rsidRDefault="007F0D01" w:rsidP="007F0D01">
            <w:pPr>
              <w:spacing w:before="60" w:after="60"/>
              <w:ind w:firstLine="0"/>
              <w:jc w:val="center"/>
              <w:rPr>
                <w:sz w:val="24"/>
                <w:szCs w:val="24"/>
              </w:rPr>
            </w:pPr>
            <w:r w:rsidRPr="00942C0C">
              <w:rPr>
                <w:sz w:val="24"/>
                <w:szCs w:val="24"/>
              </w:rPr>
              <w:t>O</w:t>
            </w:r>
          </w:p>
        </w:tc>
        <w:tc>
          <w:tcPr>
            <w:tcW w:w="530" w:type="pct"/>
            <w:gridSpan w:val="4"/>
            <w:shd w:val="clear" w:color="auto" w:fill="auto"/>
            <w:hideMark/>
          </w:tcPr>
          <w:p w14:paraId="426E5D8D" w14:textId="77777777" w:rsidR="007F0D01" w:rsidRPr="00942C0C" w:rsidRDefault="007F0D01" w:rsidP="007F0D01">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0" w:type="pct"/>
            <w:gridSpan w:val="2"/>
            <w:shd w:val="clear" w:color="auto" w:fill="auto"/>
            <w:hideMark/>
          </w:tcPr>
          <w:p w14:paraId="1F07B228" w14:textId="77777777" w:rsidR="007F0D01" w:rsidRPr="00627FF6" w:rsidRDefault="007F0D01" w:rsidP="007F0D01">
            <w:pPr>
              <w:spacing w:before="60" w:after="60"/>
              <w:ind w:firstLine="0"/>
              <w:rPr>
                <w:sz w:val="24"/>
                <w:szCs w:val="24"/>
              </w:rPr>
            </w:pPr>
            <w:r w:rsidRPr="00942C0C">
              <w:rPr>
                <w:sz w:val="24"/>
                <w:szCs w:val="24"/>
              </w:rPr>
              <w:t>Код</w:t>
            </w:r>
            <w:r>
              <w:rPr>
                <w:sz w:val="24"/>
                <w:szCs w:val="24"/>
              </w:rPr>
              <w:t xml:space="preserve"> по ОКТМО</w:t>
            </w:r>
          </w:p>
        </w:tc>
        <w:tc>
          <w:tcPr>
            <w:tcW w:w="1382" w:type="pct"/>
            <w:gridSpan w:val="3"/>
            <w:shd w:val="clear" w:color="auto" w:fill="auto"/>
            <w:hideMark/>
          </w:tcPr>
          <w:p w14:paraId="054A6A66" w14:textId="77777777" w:rsidR="007F0D01" w:rsidRPr="00942C0C" w:rsidRDefault="007F0D01" w:rsidP="007F0D01">
            <w:pPr>
              <w:spacing w:before="60" w:after="60"/>
              <w:ind w:firstLine="0"/>
              <w:rPr>
                <w:sz w:val="24"/>
                <w:szCs w:val="24"/>
              </w:rPr>
            </w:pPr>
            <w:r w:rsidRPr="00942C0C">
              <w:rPr>
                <w:sz w:val="24"/>
                <w:szCs w:val="24"/>
              </w:rPr>
              <w:t xml:space="preserve"> </w:t>
            </w:r>
          </w:p>
        </w:tc>
      </w:tr>
      <w:tr w:rsidR="007F0D01" w:rsidRPr="00942C0C" w14:paraId="031AFB12" w14:textId="77777777" w:rsidTr="009C42BA">
        <w:tc>
          <w:tcPr>
            <w:tcW w:w="732" w:type="pct"/>
            <w:gridSpan w:val="2"/>
            <w:shd w:val="clear" w:color="auto" w:fill="auto"/>
            <w:hideMark/>
          </w:tcPr>
          <w:p w14:paraId="4771AF74" w14:textId="77777777" w:rsidR="007F0D01" w:rsidRPr="00942C0C" w:rsidRDefault="007F0D01" w:rsidP="007F0D01">
            <w:pPr>
              <w:spacing w:before="60" w:after="60"/>
              <w:ind w:firstLine="0"/>
              <w:rPr>
                <w:sz w:val="24"/>
                <w:szCs w:val="24"/>
              </w:rPr>
            </w:pPr>
            <w:r w:rsidRPr="00942C0C">
              <w:rPr>
                <w:sz w:val="24"/>
                <w:szCs w:val="24"/>
              </w:rPr>
              <w:t> </w:t>
            </w:r>
          </w:p>
        </w:tc>
        <w:tc>
          <w:tcPr>
            <w:tcW w:w="867" w:type="pct"/>
            <w:gridSpan w:val="6"/>
            <w:shd w:val="clear" w:color="auto" w:fill="auto"/>
            <w:hideMark/>
          </w:tcPr>
          <w:p w14:paraId="6F64BE91" w14:textId="77777777" w:rsidR="007F0D01" w:rsidRPr="00942C0C" w:rsidRDefault="007F0D01" w:rsidP="007F0D01">
            <w:pPr>
              <w:spacing w:before="60" w:after="60"/>
              <w:ind w:firstLine="0"/>
              <w:rPr>
                <w:sz w:val="24"/>
                <w:szCs w:val="24"/>
              </w:rPr>
            </w:pPr>
            <w:r>
              <w:rPr>
                <w:sz w:val="24"/>
                <w:szCs w:val="24"/>
                <w:lang w:val="en-US"/>
              </w:rPr>
              <w:t>n</w:t>
            </w:r>
            <w:r w:rsidRPr="00942C0C">
              <w:rPr>
                <w:sz w:val="24"/>
                <w:szCs w:val="24"/>
                <w:lang w:val="en-US"/>
              </w:rPr>
              <w:t>ame</w:t>
            </w:r>
          </w:p>
        </w:tc>
        <w:tc>
          <w:tcPr>
            <w:tcW w:w="311" w:type="pct"/>
            <w:gridSpan w:val="4"/>
            <w:shd w:val="clear" w:color="auto" w:fill="auto"/>
            <w:hideMark/>
          </w:tcPr>
          <w:p w14:paraId="06EFC12E" w14:textId="77777777" w:rsidR="007F0D01" w:rsidRPr="00942C0C" w:rsidRDefault="007F0D01" w:rsidP="007F0D01">
            <w:pPr>
              <w:spacing w:before="60" w:after="60"/>
              <w:ind w:firstLine="0"/>
              <w:jc w:val="center"/>
              <w:rPr>
                <w:sz w:val="24"/>
                <w:szCs w:val="24"/>
              </w:rPr>
            </w:pPr>
            <w:r w:rsidRPr="00942C0C">
              <w:rPr>
                <w:sz w:val="24"/>
                <w:szCs w:val="24"/>
              </w:rPr>
              <w:t>H</w:t>
            </w:r>
          </w:p>
        </w:tc>
        <w:tc>
          <w:tcPr>
            <w:tcW w:w="530" w:type="pct"/>
            <w:gridSpan w:val="4"/>
            <w:shd w:val="clear" w:color="auto" w:fill="auto"/>
            <w:hideMark/>
          </w:tcPr>
          <w:p w14:paraId="36D2C8F8" w14:textId="77777777" w:rsidR="007F0D01" w:rsidRPr="00942C0C" w:rsidRDefault="007F0D01" w:rsidP="007F0D01">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0" w:type="pct"/>
            <w:gridSpan w:val="2"/>
            <w:shd w:val="clear" w:color="auto" w:fill="auto"/>
            <w:hideMark/>
          </w:tcPr>
          <w:p w14:paraId="4F74A1F7" w14:textId="77777777" w:rsidR="007F0D01" w:rsidRPr="00942C0C" w:rsidRDefault="007F0D01" w:rsidP="007F0D01">
            <w:pPr>
              <w:spacing w:before="60" w:after="60"/>
              <w:ind w:firstLine="0"/>
              <w:rPr>
                <w:sz w:val="24"/>
                <w:szCs w:val="24"/>
              </w:rPr>
            </w:pPr>
            <w:r w:rsidRPr="00942C0C">
              <w:rPr>
                <w:sz w:val="24"/>
                <w:szCs w:val="24"/>
              </w:rPr>
              <w:t>Наименование</w:t>
            </w:r>
          </w:p>
        </w:tc>
        <w:tc>
          <w:tcPr>
            <w:tcW w:w="1382" w:type="pct"/>
            <w:gridSpan w:val="3"/>
            <w:shd w:val="clear" w:color="auto" w:fill="auto"/>
            <w:hideMark/>
          </w:tcPr>
          <w:p w14:paraId="487672B2" w14:textId="77777777" w:rsidR="007F0D01" w:rsidRPr="00942C0C" w:rsidRDefault="007F0D01" w:rsidP="007F0D01">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7F0D01" w:rsidRPr="00965E2B" w14:paraId="5B91F1BE" w14:textId="77777777" w:rsidTr="009C42BA">
        <w:tc>
          <w:tcPr>
            <w:tcW w:w="5000" w:type="pct"/>
            <w:gridSpan w:val="21"/>
            <w:shd w:val="clear" w:color="auto" w:fill="auto"/>
            <w:hideMark/>
          </w:tcPr>
          <w:p w14:paraId="3D1EA44D" w14:textId="77777777" w:rsidR="007F0D01" w:rsidRPr="00965E2B" w:rsidRDefault="007F0D01" w:rsidP="007F0D01">
            <w:pPr>
              <w:spacing w:before="60" w:after="60"/>
              <w:ind w:firstLine="0"/>
              <w:jc w:val="center"/>
              <w:rPr>
                <w:b/>
                <w:sz w:val="24"/>
                <w:szCs w:val="24"/>
              </w:rPr>
            </w:pPr>
            <w:r w:rsidRPr="003A4386">
              <w:rPr>
                <w:b/>
                <w:sz w:val="24"/>
                <w:szCs w:val="24"/>
              </w:rPr>
              <w:t>Поставщик состоит на учете в налоговых органах на территории РФ</w:t>
            </w:r>
          </w:p>
        </w:tc>
      </w:tr>
      <w:tr w:rsidR="007F0D01" w:rsidRPr="00942C0C" w14:paraId="7A4F6A1D" w14:textId="77777777" w:rsidTr="009C42BA">
        <w:tc>
          <w:tcPr>
            <w:tcW w:w="732" w:type="pct"/>
            <w:gridSpan w:val="2"/>
            <w:shd w:val="clear" w:color="auto" w:fill="auto"/>
            <w:hideMark/>
          </w:tcPr>
          <w:p w14:paraId="08F3F9B7" w14:textId="77777777" w:rsidR="007F0D01" w:rsidRPr="00262B09" w:rsidRDefault="007F0D01" w:rsidP="007F0D01">
            <w:pPr>
              <w:spacing w:before="60" w:after="60"/>
              <w:ind w:firstLine="0"/>
              <w:rPr>
                <w:b/>
                <w:sz w:val="24"/>
                <w:szCs w:val="24"/>
              </w:rPr>
            </w:pPr>
            <w:r w:rsidRPr="003A4386">
              <w:rPr>
                <w:b/>
                <w:sz w:val="24"/>
                <w:szCs w:val="24"/>
              </w:rPr>
              <w:t>registerInRFTaxBodies</w:t>
            </w:r>
          </w:p>
        </w:tc>
        <w:tc>
          <w:tcPr>
            <w:tcW w:w="867" w:type="pct"/>
            <w:gridSpan w:val="6"/>
            <w:shd w:val="clear" w:color="auto" w:fill="auto"/>
            <w:hideMark/>
          </w:tcPr>
          <w:p w14:paraId="12BFA658" w14:textId="77777777" w:rsidR="007F0D01" w:rsidRPr="00942C0C" w:rsidRDefault="007F0D01" w:rsidP="007F0D01">
            <w:pPr>
              <w:spacing w:before="60" w:after="60"/>
              <w:ind w:firstLine="0"/>
              <w:rPr>
                <w:sz w:val="24"/>
                <w:szCs w:val="24"/>
              </w:rPr>
            </w:pPr>
            <w:r w:rsidRPr="00942C0C">
              <w:rPr>
                <w:sz w:val="24"/>
                <w:szCs w:val="24"/>
              </w:rPr>
              <w:t> </w:t>
            </w:r>
          </w:p>
        </w:tc>
        <w:tc>
          <w:tcPr>
            <w:tcW w:w="311" w:type="pct"/>
            <w:gridSpan w:val="4"/>
            <w:shd w:val="clear" w:color="auto" w:fill="auto"/>
            <w:hideMark/>
          </w:tcPr>
          <w:p w14:paraId="5D5D2EAC"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4"/>
            <w:shd w:val="clear" w:color="auto" w:fill="auto"/>
            <w:hideMark/>
          </w:tcPr>
          <w:p w14:paraId="5AD458DF" w14:textId="77777777" w:rsidR="007F0D01" w:rsidRPr="00942C0C" w:rsidRDefault="007F0D01" w:rsidP="007F0D01">
            <w:pPr>
              <w:spacing w:before="60" w:after="60"/>
              <w:ind w:firstLine="0"/>
              <w:rPr>
                <w:sz w:val="24"/>
                <w:szCs w:val="24"/>
              </w:rPr>
            </w:pPr>
            <w:r w:rsidRPr="00942C0C">
              <w:rPr>
                <w:sz w:val="24"/>
                <w:szCs w:val="24"/>
              </w:rPr>
              <w:t> </w:t>
            </w:r>
          </w:p>
        </w:tc>
        <w:tc>
          <w:tcPr>
            <w:tcW w:w="1180" w:type="pct"/>
            <w:gridSpan w:val="2"/>
            <w:shd w:val="clear" w:color="auto" w:fill="auto"/>
            <w:hideMark/>
          </w:tcPr>
          <w:p w14:paraId="1F623B6E" w14:textId="77777777" w:rsidR="007F0D01" w:rsidRPr="00942C0C" w:rsidRDefault="007F0D01" w:rsidP="007F0D01">
            <w:pPr>
              <w:spacing w:before="60" w:after="60"/>
              <w:ind w:firstLine="0"/>
              <w:rPr>
                <w:sz w:val="24"/>
                <w:szCs w:val="24"/>
              </w:rPr>
            </w:pPr>
            <w:r w:rsidRPr="00942C0C">
              <w:rPr>
                <w:sz w:val="24"/>
                <w:szCs w:val="24"/>
              </w:rPr>
              <w:t> </w:t>
            </w:r>
          </w:p>
        </w:tc>
        <w:tc>
          <w:tcPr>
            <w:tcW w:w="1382" w:type="pct"/>
            <w:gridSpan w:val="3"/>
            <w:shd w:val="clear" w:color="auto" w:fill="auto"/>
            <w:hideMark/>
          </w:tcPr>
          <w:p w14:paraId="168EAB54" w14:textId="77777777" w:rsidR="007F0D01" w:rsidRPr="00942C0C" w:rsidRDefault="007F0D01" w:rsidP="007F0D01">
            <w:pPr>
              <w:spacing w:before="60" w:after="60"/>
              <w:ind w:firstLine="0"/>
              <w:rPr>
                <w:sz w:val="24"/>
                <w:szCs w:val="24"/>
              </w:rPr>
            </w:pPr>
          </w:p>
        </w:tc>
      </w:tr>
      <w:tr w:rsidR="007F0D01" w:rsidRPr="00942C0C" w14:paraId="3F2B90FF" w14:textId="77777777" w:rsidTr="009C42BA">
        <w:tc>
          <w:tcPr>
            <w:tcW w:w="732" w:type="pct"/>
            <w:gridSpan w:val="2"/>
            <w:shd w:val="clear" w:color="auto" w:fill="auto"/>
          </w:tcPr>
          <w:p w14:paraId="53A6C801"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4053B6BD" w14:textId="77777777" w:rsidR="007F0D01" w:rsidRPr="00942C0C" w:rsidRDefault="007F0D01" w:rsidP="007F0D01">
            <w:pPr>
              <w:spacing w:before="60" w:after="60"/>
              <w:ind w:firstLine="0"/>
              <w:rPr>
                <w:sz w:val="24"/>
                <w:szCs w:val="24"/>
              </w:rPr>
            </w:pPr>
            <w:r>
              <w:rPr>
                <w:sz w:val="24"/>
                <w:szCs w:val="24"/>
                <w:lang w:val="en-US"/>
              </w:rPr>
              <w:t>INN</w:t>
            </w:r>
            <w:r w:rsidRPr="002947D3">
              <w:rPr>
                <w:sz w:val="24"/>
                <w:szCs w:val="24"/>
              </w:rPr>
              <w:t xml:space="preserve"> </w:t>
            </w:r>
          </w:p>
        </w:tc>
        <w:tc>
          <w:tcPr>
            <w:tcW w:w="311" w:type="pct"/>
            <w:gridSpan w:val="4"/>
            <w:shd w:val="clear" w:color="auto" w:fill="auto"/>
          </w:tcPr>
          <w:p w14:paraId="66964B79"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2EDA407E" w14:textId="77777777" w:rsidR="007F0D01" w:rsidRPr="00942C0C" w:rsidRDefault="007F0D01" w:rsidP="007F0D01">
            <w:pPr>
              <w:spacing w:before="60" w:after="60"/>
              <w:ind w:firstLine="0"/>
              <w:jc w:val="center"/>
              <w:rPr>
                <w:sz w:val="24"/>
                <w:szCs w:val="24"/>
              </w:rPr>
            </w:pPr>
            <w:r w:rsidRPr="002947D3">
              <w:rPr>
                <w:sz w:val="24"/>
                <w:szCs w:val="24"/>
              </w:rPr>
              <w:t>T</w:t>
            </w:r>
          </w:p>
        </w:tc>
        <w:tc>
          <w:tcPr>
            <w:tcW w:w="1180" w:type="pct"/>
            <w:gridSpan w:val="2"/>
            <w:shd w:val="clear" w:color="auto" w:fill="auto"/>
          </w:tcPr>
          <w:p w14:paraId="05E8EBF5" w14:textId="77777777" w:rsidR="007F0D01" w:rsidRPr="00942C0C" w:rsidRDefault="007F0D01" w:rsidP="007F0D01">
            <w:pPr>
              <w:spacing w:before="60" w:after="60"/>
              <w:ind w:firstLine="0"/>
              <w:rPr>
                <w:sz w:val="24"/>
                <w:szCs w:val="24"/>
              </w:rPr>
            </w:pPr>
            <w:r w:rsidRPr="002947D3">
              <w:rPr>
                <w:sz w:val="24"/>
                <w:szCs w:val="24"/>
              </w:rPr>
              <w:t>ИНН</w:t>
            </w:r>
          </w:p>
        </w:tc>
        <w:tc>
          <w:tcPr>
            <w:tcW w:w="1382" w:type="pct"/>
            <w:gridSpan w:val="3"/>
            <w:shd w:val="clear" w:color="auto" w:fill="auto"/>
          </w:tcPr>
          <w:p w14:paraId="53B0C2BC" w14:textId="16A49B6F" w:rsidR="007F0D01" w:rsidRPr="00942C0C" w:rsidRDefault="007F0D01" w:rsidP="007F0D01">
            <w:pPr>
              <w:spacing w:before="60" w:after="60"/>
              <w:ind w:firstLine="0"/>
              <w:rPr>
                <w:sz w:val="24"/>
                <w:szCs w:val="24"/>
              </w:rPr>
            </w:pPr>
            <w:r w:rsidRPr="002947D3">
              <w:rPr>
                <w:sz w:val="24"/>
                <w:szCs w:val="24"/>
              </w:rPr>
              <w:t>Шаблон значения: \d{1</w:t>
            </w:r>
            <w:r w:rsidR="00C625E7">
              <w:rPr>
                <w:sz w:val="24"/>
                <w:szCs w:val="24"/>
                <w:lang w:val="en-US"/>
              </w:rPr>
              <w:t>0</w:t>
            </w:r>
            <w:r w:rsidRPr="002947D3">
              <w:rPr>
                <w:sz w:val="24"/>
                <w:szCs w:val="24"/>
              </w:rPr>
              <w:t>,12}</w:t>
            </w:r>
          </w:p>
        </w:tc>
      </w:tr>
      <w:tr w:rsidR="007F0D01" w:rsidRPr="00942C0C" w14:paraId="1A5378FA" w14:textId="77777777" w:rsidTr="009C42BA">
        <w:tc>
          <w:tcPr>
            <w:tcW w:w="732" w:type="pct"/>
            <w:gridSpan w:val="2"/>
            <w:shd w:val="clear" w:color="auto" w:fill="auto"/>
          </w:tcPr>
          <w:p w14:paraId="0566534B"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419610C1" w14:textId="77777777" w:rsidR="007F0D01" w:rsidRPr="002808C6" w:rsidRDefault="007F0D01" w:rsidP="007F0D01">
            <w:pPr>
              <w:spacing w:before="60" w:after="60"/>
              <w:ind w:firstLine="0"/>
              <w:rPr>
                <w:sz w:val="24"/>
                <w:szCs w:val="24"/>
                <w:lang w:val="en-US"/>
              </w:rPr>
            </w:pPr>
            <w:r>
              <w:rPr>
                <w:sz w:val="24"/>
                <w:szCs w:val="24"/>
                <w:lang w:val="en-US"/>
              </w:rPr>
              <w:t>KPP</w:t>
            </w:r>
          </w:p>
        </w:tc>
        <w:tc>
          <w:tcPr>
            <w:tcW w:w="311" w:type="pct"/>
            <w:gridSpan w:val="4"/>
            <w:shd w:val="clear" w:color="auto" w:fill="auto"/>
          </w:tcPr>
          <w:p w14:paraId="350D91E8"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64A34A4B" w14:textId="47511E86" w:rsidR="007F0D01" w:rsidRPr="00BE361D" w:rsidRDefault="007F0D01" w:rsidP="007F0D01">
            <w:pPr>
              <w:spacing w:before="60" w:after="60"/>
              <w:ind w:firstLine="0"/>
              <w:jc w:val="center"/>
              <w:rPr>
                <w:sz w:val="24"/>
                <w:szCs w:val="24"/>
                <w:lang w:val="en-US"/>
              </w:rPr>
            </w:pPr>
            <w:r w:rsidRPr="002947D3">
              <w:rPr>
                <w:sz w:val="24"/>
                <w:szCs w:val="24"/>
              </w:rPr>
              <w:t>T</w:t>
            </w:r>
            <w:r w:rsidR="00BE361D">
              <w:rPr>
                <w:sz w:val="24"/>
                <w:szCs w:val="24"/>
                <w:lang w:val="en-US"/>
              </w:rPr>
              <w:t>(9)</w:t>
            </w:r>
          </w:p>
        </w:tc>
        <w:tc>
          <w:tcPr>
            <w:tcW w:w="1180" w:type="pct"/>
            <w:gridSpan w:val="2"/>
            <w:shd w:val="clear" w:color="auto" w:fill="auto"/>
          </w:tcPr>
          <w:p w14:paraId="6766175B" w14:textId="77777777" w:rsidR="007F0D01" w:rsidRPr="00942C0C" w:rsidRDefault="007F0D01" w:rsidP="007F0D01">
            <w:pPr>
              <w:spacing w:before="60" w:after="60"/>
              <w:ind w:firstLine="0"/>
              <w:rPr>
                <w:sz w:val="24"/>
                <w:szCs w:val="24"/>
              </w:rPr>
            </w:pPr>
            <w:r w:rsidRPr="002947D3">
              <w:rPr>
                <w:sz w:val="24"/>
                <w:szCs w:val="24"/>
              </w:rPr>
              <w:t>КПП</w:t>
            </w:r>
          </w:p>
        </w:tc>
        <w:tc>
          <w:tcPr>
            <w:tcW w:w="1382" w:type="pct"/>
            <w:gridSpan w:val="3"/>
            <w:shd w:val="clear" w:color="auto" w:fill="auto"/>
          </w:tcPr>
          <w:p w14:paraId="529ADE6A" w14:textId="39DB5A93" w:rsidR="007F0D01" w:rsidRPr="00942C0C" w:rsidRDefault="007F0D01" w:rsidP="007F0D01">
            <w:pPr>
              <w:spacing w:before="60" w:after="60"/>
              <w:ind w:firstLine="0"/>
              <w:rPr>
                <w:sz w:val="24"/>
                <w:szCs w:val="24"/>
              </w:rPr>
            </w:pPr>
          </w:p>
        </w:tc>
      </w:tr>
      <w:tr w:rsidR="007F0D01" w:rsidRPr="00942C0C" w14:paraId="381EB47C" w14:textId="77777777" w:rsidTr="009C42BA">
        <w:tc>
          <w:tcPr>
            <w:tcW w:w="732" w:type="pct"/>
            <w:gridSpan w:val="2"/>
            <w:shd w:val="clear" w:color="auto" w:fill="auto"/>
          </w:tcPr>
          <w:p w14:paraId="0F54DAF3"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456064BC" w14:textId="77777777" w:rsidR="007F0D01" w:rsidRPr="002808C6" w:rsidRDefault="007F0D01" w:rsidP="007F0D01">
            <w:pPr>
              <w:spacing w:before="60" w:after="60"/>
              <w:ind w:firstLine="0"/>
              <w:rPr>
                <w:sz w:val="24"/>
                <w:szCs w:val="24"/>
                <w:lang w:val="en-US"/>
              </w:rPr>
            </w:pPr>
            <w:r>
              <w:rPr>
                <w:sz w:val="24"/>
                <w:szCs w:val="24"/>
                <w:lang w:val="en-US"/>
              </w:rPr>
              <w:t>registrationDate</w:t>
            </w:r>
          </w:p>
        </w:tc>
        <w:tc>
          <w:tcPr>
            <w:tcW w:w="311" w:type="pct"/>
            <w:gridSpan w:val="4"/>
            <w:shd w:val="clear" w:color="auto" w:fill="auto"/>
          </w:tcPr>
          <w:p w14:paraId="1E054C94" w14:textId="77777777" w:rsidR="007F0D01" w:rsidRPr="002808C6" w:rsidRDefault="007F0D01" w:rsidP="007F0D01">
            <w:pPr>
              <w:spacing w:before="60" w:after="60"/>
              <w:ind w:firstLine="0"/>
              <w:jc w:val="center"/>
              <w:rPr>
                <w:sz w:val="24"/>
                <w:szCs w:val="24"/>
                <w:lang w:val="en-US"/>
              </w:rPr>
            </w:pPr>
            <w:r>
              <w:rPr>
                <w:sz w:val="24"/>
                <w:szCs w:val="24"/>
                <w:lang w:val="en-US"/>
              </w:rPr>
              <w:t>O</w:t>
            </w:r>
          </w:p>
        </w:tc>
        <w:tc>
          <w:tcPr>
            <w:tcW w:w="530" w:type="pct"/>
            <w:gridSpan w:val="4"/>
            <w:shd w:val="clear" w:color="auto" w:fill="auto"/>
          </w:tcPr>
          <w:p w14:paraId="4C5779CB" w14:textId="77777777" w:rsidR="007F0D01" w:rsidRPr="00942C0C" w:rsidRDefault="007F0D01" w:rsidP="007F0D01">
            <w:pPr>
              <w:spacing w:before="60" w:after="60"/>
              <w:ind w:firstLine="0"/>
              <w:jc w:val="center"/>
              <w:rPr>
                <w:sz w:val="24"/>
                <w:szCs w:val="24"/>
              </w:rPr>
            </w:pPr>
            <w:r>
              <w:rPr>
                <w:sz w:val="24"/>
                <w:szCs w:val="24"/>
                <w:lang w:val="en-US"/>
              </w:rPr>
              <w:t>DT</w:t>
            </w:r>
          </w:p>
        </w:tc>
        <w:tc>
          <w:tcPr>
            <w:tcW w:w="1180" w:type="pct"/>
            <w:gridSpan w:val="2"/>
            <w:shd w:val="clear" w:color="auto" w:fill="auto"/>
          </w:tcPr>
          <w:p w14:paraId="52E84B25" w14:textId="77777777" w:rsidR="007F0D01" w:rsidRPr="00942C0C" w:rsidRDefault="007F0D01" w:rsidP="007F0D01">
            <w:pPr>
              <w:spacing w:before="60" w:after="60"/>
              <w:ind w:firstLine="0"/>
              <w:rPr>
                <w:sz w:val="24"/>
                <w:szCs w:val="24"/>
              </w:rPr>
            </w:pPr>
            <w:r>
              <w:rPr>
                <w:sz w:val="24"/>
                <w:szCs w:val="24"/>
              </w:rPr>
              <w:t>Дата постановки на учет в налоговом органе</w:t>
            </w:r>
          </w:p>
        </w:tc>
        <w:tc>
          <w:tcPr>
            <w:tcW w:w="1382" w:type="pct"/>
            <w:gridSpan w:val="3"/>
            <w:shd w:val="clear" w:color="auto" w:fill="auto"/>
          </w:tcPr>
          <w:p w14:paraId="3497A196" w14:textId="77777777" w:rsidR="007F0D01" w:rsidRPr="00942C0C" w:rsidRDefault="007F0D01" w:rsidP="007F0D01">
            <w:pPr>
              <w:spacing w:before="60" w:after="60"/>
              <w:ind w:firstLine="0"/>
              <w:rPr>
                <w:sz w:val="24"/>
                <w:szCs w:val="24"/>
              </w:rPr>
            </w:pPr>
          </w:p>
        </w:tc>
      </w:tr>
      <w:tr w:rsidR="007F0D01" w:rsidRPr="002947D3" w14:paraId="261869B5" w14:textId="77777777" w:rsidTr="009C42BA">
        <w:tc>
          <w:tcPr>
            <w:tcW w:w="5000" w:type="pct"/>
            <w:gridSpan w:val="21"/>
            <w:shd w:val="clear" w:color="auto" w:fill="auto"/>
            <w:hideMark/>
          </w:tcPr>
          <w:p w14:paraId="0CFECD58" w14:textId="77777777" w:rsidR="007F0D01" w:rsidRPr="00D42BDA" w:rsidRDefault="007F0D01" w:rsidP="007F0D01">
            <w:pPr>
              <w:spacing w:before="60" w:after="60"/>
              <w:ind w:firstLine="0"/>
              <w:jc w:val="center"/>
              <w:rPr>
                <w:sz w:val="24"/>
                <w:szCs w:val="24"/>
              </w:rPr>
            </w:pPr>
            <w:r>
              <w:rPr>
                <w:b/>
                <w:bCs/>
                <w:sz w:val="24"/>
                <w:szCs w:val="24"/>
              </w:rPr>
              <w:t>Страна регистрации</w:t>
            </w:r>
          </w:p>
        </w:tc>
      </w:tr>
      <w:tr w:rsidR="007F0D01" w:rsidRPr="002947D3" w14:paraId="5F4D8025" w14:textId="77777777" w:rsidTr="009C42BA">
        <w:tc>
          <w:tcPr>
            <w:tcW w:w="743" w:type="pct"/>
            <w:gridSpan w:val="3"/>
            <w:shd w:val="clear" w:color="auto" w:fill="auto"/>
            <w:hideMark/>
          </w:tcPr>
          <w:p w14:paraId="119C1C33" w14:textId="77777777" w:rsidR="007F0D01" w:rsidRPr="002947D3" w:rsidRDefault="007F0D01" w:rsidP="007F0D01">
            <w:pPr>
              <w:spacing w:before="60" w:after="60"/>
              <w:ind w:firstLine="0"/>
              <w:rPr>
                <w:sz w:val="24"/>
                <w:szCs w:val="24"/>
              </w:rPr>
            </w:pPr>
            <w:r w:rsidRPr="002947D3">
              <w:rPr>
                <w:b/>
                <w:bCs/>
                <w:sz w:val="24"/>
                <w:szCs w:val="24"/>
              </w:rPr>
              <w:t>country</w:t>
            </w:r>
          </w:p>
        </w:tc>
        <w:tc>
          <w:tcPr>
            <w:tcW w:w="856" w:type="pct"/>
            <w:gridSpan w:val="5"/>
            <w:shd w:val="clear" w:color="auto" w:fill="auto"/>
            <w:hideMark/>
          </w:tcPr>
          <w:p w14:paraId="2CF28308" w14:textId="77777777" w:rsidR="007F0D01" w:rsidRPr="002947D3" w:rsidRDefault="007F0D01" w:rsidP="007F0D01">
            <w:pPr>
              <w:spacing w:before="60" w:after="60"/>
              <w:ind w:firstLine="0"/>
              <w:rPr>
                <w:sz w:val="24"/>
                <w:szCs w:val="24"/>
              </w:rPr>
            </w:pPr>
            <w:r w:rsidRPr="002947D3">
              <w:rPr>
                <w:sz w:val="24"/>
                <w:szCs w:val="24"/>
              </w:rPr>
              <w:t> </w:t>
            </w:r>
          </w:p>
        </w:tc>
        <w:tc>
          <w:tcPr>
            <w:tcW w:w="311" w:type="pct"/>
            <w:gridSpan w:val="4"/>
            <w:shd w:val="clear" w:color="auto" w:fill="auto"/>
            <w:hideMark/>
          </w:tcPr>
          <w:p w14:paraId="6E998DB7" w14:textId="77777777" w:rsidR="007F0D01" w:rsidRPr="002947D3" w:rsidRDefault="007F0D01" w:rsidP="007F0D01">
            <w:pPr>
              <w:spacing w:before="60" w:after="60"/>
              <w:ind w:firstLine="0"/>
              <w:rPr>
                <w:sz w:val="24"/>
                <w:szCs w:val="24"/>
              </w:rPr>
            </w:pPr>
            <w:r w:rsidRPr="002947D3">
              <w:rPr>
                <w:sz w:val="24"/>
                <w:szCs w:val="24"/>
              </w:rPr>
              <w:t> </w:t>
            </w:r>
          </w:p>
        </w:tc>
        <w:tc>
          <w:tcPr>
            <w:tcW w:w="530" w:type="pct"/>
            <w:gridSpan w:val="4"/>
            <w:shd w:val="clear" w:color="auto" w:fill="auto"/>
            <w:hideMark/>
          </w:tcPr>
          <w:p w14:paraId="13DE8E15" w14:textId="77777777" w:rsidR="007F0D01" w:rsidRPr="002947D3" w:rsidRDefault="007F0D01" w:rsidP="007F0D01">
            <w:pPr>
              <w:spacing w:before="60" w:after="60"/>
              <w:ind w:firstLine="0"/>
              <w:rPr>
                <w:sz w:val="24"/>
                <w:szCs w:val="24"/>
              </w:rPr>
            </w:pPr>
            <w:r w:rsidRPr="002947D3">
              <w:rPr>
                <w:sz w:val="24"/>
                <w:szCs w:val="24"/>
              </w:rPr>
              <w:t> </w:t>
            </w:r>
          </w:p>
        </w:tc>
        <w:tc>
          <w:tcPr>
            <w:tcW w:w="1180" w:type="pct"/>
            <w:gridSpan w:val="2"/>
            <w:shd w:val="clear" w:color="auto" w:fill="auto"/>
            <w:hideMark/>
          </w:tcPr>
          <w:p w14:paraId="5BFD84FB" w14:textId="77777777" w:rsidR="007F0D01" w:rsidRPr="002947D3" w:rsidRDefault="007F0D01" w:rsidP="007F0D01">
            <w:pPr>
              <w:spacing w:before="60" w:after="60"/>
              <w:ind w:firstLine="0"/>
              <w:rPr>
                <w:sz w:val="24"/>
                <w:szCs w:val="24"/>
              </w:rPr>
            </w:pPr>
            <w:r w:rsidRPr="002947D3">
              <w:rPr>
                <w:sz w:val="24"/>
                <w:szCs w:val="24"/>
              </w:rPr>
              <w:t> </w:t>
            </w:r>
          </w:p>
        </w:tc>
        <w:tc>
          <w:tcPr>
            <w:tcW w:w="1382" w:type="pct"/>
            <w:gridSpan w:val="3"/>
            <w:shd w:val="clear" w:color="auto" w:fill="auto"/>
            <w:hideMark/>
          </w:tcPr>
          <w:p w14:paraId="27E38AB8" w14:textId="77777777" w:rsidR="007F0D01" w:rsidRPr="002947D3" w:rsidRDefault="007F0D01" w:rsidP="007F0D01">
            <w:pPr>
              <w:spacing w:before="60" w:after="60"/>
              <w:ind w:firstLine="0"/>
              <w:rPr>
                <w:sz w:val="24"/>
                <w:szCs w:val="24"/>
              </w:rPr>
            </w:pPr>
            <w:r w:rsidRPr="002947D3">
              <w:rPr>
                <w:sz w:val="24"/>
                <w:szCs w:val="24"/>
              </w:rPr>
              <w:t>Заполняется на основе справочника стран (nsiOksm)</w:t>
            </w:r>
          </w:p>
        </w:tc>
      </w:tr>
      <w:tr w:rsidR="007F0D01" w:rsidRPr="002947D3" w14:paraId="16F3D7AF" w14:textId="77777777" w:rsidTr="009C42BA">
        <w:tc>
          <w:tcPr>
            <w:tcW w:w="743" w:type="pct"/>
            <w:gridSpan w:val="3"/>
            <w:shd w:val="clear" w:color="auto" w:fill="auto"/>
            <w:hideMark/>
          </w:tcPr>
          <w:p w14:paraId="3B39FA56" w14:textId="77777777" w:rsidR="007F0D01" w:rsidRPr="002947D3" w:rsidRDefault="007F0D01" w:rsidP="007F0D01">
            <w:pPr>
              <w:spacing w:before="60" w:after="60"/>
              <w:ind w:firstLine="0"/>
              <w:rPr>
                <w:sz w:val="24"/>
                <w:szCs w:val="24"/>
              </w:rPr>
            </w:pPr>
            <w:r w:rsidRPr="002947D3">
              <w:rPr>
                <w:sz w:val="24"/>
                <w:szCs w:val="24"/>
              </w:rPr>
              <w:t> </w:t>
            </w:r>
          </w:p>
        </w:tc>
        <w:tc>
          <w:tcPr>
            <w:tcW w:w="856" w:type="pct"/>
            <w:gridSpan w:val="5"/>
            <w:shd w:val="clear" w:color="auto" w:fill="auto"/>
            <w:hideMark/>
          </w:tcPr>
          <w:p w14:paraId="3A45887D" w14:textId="77777777" w:rsidR="007F0D01" w:rsidRPr="002947D3" w:rsidRDefault="007F0D01" w:rsidP="007F0D01">
            <w:pPr>
              <w:spacing w:before="60" w:after="60"/>
              <w:ind w:firstLine="0"/>
              <w:rPr>
                <w:sz w:val="24"/>
                <w:szCs w:val="24"/>
              </w:rPr>
            </w:pPr>
            <w:r w:rsidRPr="002947D3">
              <w:rPr>
                <w:sz w:val="24"/>
                <w:szCs w:val="24"/>
              </w:rPr>
              <w:t xml:space="preserve">countryCode </w:t>
            </w:r>
          </w:p>
        </w:tc>
        <w:tc>
          <w:tcPr>
            <w:tcW w:w="311" w:type="pct"/>
            <w:gridSpan w:val="4"/>
            <w:shd w:val="clear" w:color="auto" w:fill="auto"/>
            <w:hideMark/>
          </w:tcPr>
          <w:p w14:paraId="1891F5AF" w14:textId="77777777" w:rsidR="007F0D01" w:rsidRPr="002947D3" w:rsidRDefault="007F0D01" w:rsidP="007F0D01">
            <w:pPr>
              <w:spacing w:before="60" w:after="60"/>
              <w:ind w:firstLine="0"/>
              <w:jc w:val="center"/>
              <w:rPr>
                <w:sz w:val="24"/>
                <w:szCs w:val="24"/>
              </w:rPr>
            </w:pPr>
            <w:r w:rsidRPr="002947D3">
              <w:rPr>
                <w:sz w:val="24"/>
                <w:szCs w:val="24"/>
              </w:rPr>
              <w:t>O</w:t>
            </w:r>
          </w:p>
        </w:tc>
        <w:tc>
          <w:tcPr>
            <w:tcW w:w="530" w:type="pct"/>
            <w:gridSpan w:val="4"/>
            <w:shd w:val="clear" w:color="auto" w:fill="auto"/>
            <w:hideMark/>
          </w:tcPr>
          <w:p w14:paraId="328AFEFC" w14:textId="77777777" w:rsidR="007F0D01" w:rsidRPr="002947D3" w:rsidRDefault="007F0D01" w:rsidP="007F0D01">
            <w:pPr>
              <w:spacing w:before="60" w:after="60"/>
              <w:ind w:firstLine="0"/>
              <w:jc w:val="center"/>
              <w:rPr>
                <w:sz w:val="24"/>
                <w:szCs w:val="24"/>
              </w:rPr>
            </w:pPr>
            <w:r w:rsidRPr="002947D3">
              <w:rPr>
                <w:sz w:val="24"/>
                <w:szCs w:val="24"/>
              </w:rPr>
              <w:t>T(1-3)</w:t>
            </w:r>
          </w:p>
        </w:tc>
        <w:tc>
          <w:tcPr>
            <w:tcW w:w="1180" w:type="pct"/>
            <w:gridSpan w:val="2"/>
            <w:shd w:val="clear" w:color="auto" w:fill="auto"/>
            <w:hideMark/>
          </w:tcPr>
          <w:p w14:paraId="1964DD2B" w14:textId="77777777" w:rsidR="007F0D01" w:rsidRPr="002947D3" w:rsidRDefault="007F0D01" w:rsidP="007F0D01">
            <w:pPr>
              <w:spacing w:before="60" w:after="60"/>
              <w:ind w:firstLine="0"/>
              <w:rPr>
                <w:sz w:val="24"/>
                <w:szCs w:val="24"/>
              </w:rPr>
            </w:pPr>
            <w:r w:rsidRPr="002947D3">
              <w:rPr>
                <w:sz w:val="24"/>
                <w:szCs w:val="24"/>
              </w:rPr>
              <w:t>Цифровой код страны</w:t>
            </w:r>
          </w:p>
        </w:tc>
        <w:tc>
          <w:tcPr>
            <w:tcW w:w="1382" w:type="pct"/>
            <w:gridSpan w:val="3"/>
            <w:shd w:val="clear" w:color="auto" w:fill="auto"/>
            <w:hideMark/>
          </w:tcPr>
          <w:p w14:paraId="4D85895F" w14:textId="77777777" w:rsidR="007F0D01" w:rsidRPr="002947D3" w:rsidRDefault="007F0D01" w:rsidP="007F0D01">
            <w:pPr>
              <w:spacing w:before="60" w:after="60"/>
              <w:ind w:firstLine="0"/>
              <w:rPr>
                <w:sz w:val="24"/>
                <w:szCs w:val="24"/>
              </w:rPr>
            </w:pPr>
            <w:r w:rsidRPr="002947D3">
              <w:rPr>
                <w:sz w:val="24"/>
                <w:szCs w:val="24"/>
              </w:rPr>
              <w:t xml:space="preserve"> </w:t>
            </w:r>
          </w:p>
        </w:tc>
      </w:tr>
      <w:tr w:rsidR="007F0D01" w:rsidRPr="002947D3" w14:paraId="35A1D88F" w14:textId="77777777" w:rsidTr="009C42BA">
        <w:tc>
          <w:tcPr>
            <w:tcW w:w="743" w:type="pct"/>
            <w:gridSpan w:val="3"/>
            <w:shd w:val="clear" w:color="auto" w:fill="auto"/>
            <w:hideMark/>
          </w:tcPr>
          <w:p w14:paraId="23A603B5" w14:textId="77777777" w:rsidR="007F0D01" w:rsidRPr="002947D3" w:rsidRDefault="007F0D01" w:rsidP="007F0D01">
            <w:pPr>
              <w:spacing w:before="60" w:after="60"/>
              <w:ind w:firstLine="0"/>
              <w:rPr>
                <w:sz w:val="24"/>
                <w:szCs w:val="24"/>
              </w:rPr>
            </w:pPr>
            <w:r w:rsidRPr="002947D3">
              <w:rPr>
                <w:sz w:val="24"/>
                <w:szCs w:val="24"/>
              </w:rPr>
              <w:t> </w:t>
            </w:r>
          </w:p>
        </w:tc>
        <w:tc>
          <w:tcPr>
            <w:tcW w:w="856" w:type="pct"/>
            <w:gridSpan w:val="5"/>
            <w:shd w:val="clear" w:color="auto" w:fill="auto"/>
            <w:hideMark/>
          </w:tcPr>
          <w:p w14:paraId="32E8F3E6" w14:textId="77777777" w:rsidR="007F0D01" w:rsidRPr="002947D3" w:rsidRDefault="007F0D01" w:rsidP="007F0D01">
            <w:pPr>
              <w:spacing w:before="60" w:after="60"/>
              <w:ind w:firstLine="0"/>
              <w:rPr>
                <w:sz w:val="24"/>
                <w:szCs w:val="24"/>
              </w:rPr>
            </w:pPr>
            <w:r w:rsidRPr="002947D3">
              <w:rPr>
                <w:sz w:val="24"/>
                <w:szCs w:val="24"/>
              </w:rPr>
              <w:t xml:space="preserve">countryFullName </w:t>
            </w:r>
          </w:p>
        </w:tc>
        <w:tc>
          <w:tcPr>
            <w:tcW w:w="311" w:type="pct"/>
            <w:gridSpan w:val="4"/>
            <w:shd w:val="clear" w:color="auto" w:fill="auto"/>
            <w:hideMark/>
          </w:tcPr>
          <w:p w14:paraId="2DE17A6C" w14:textId="77777777" w:rsidR="007F0D01" w:rsidRPr="002947D3" w:rsidRDefault="007F0D01" w:rsidP="007F0D01">
            <w:pPr>
              <w:spacing w:before="60" w:after="60"/>
              <w:ind w:firstLine="0"/>
              <w:jc w:val="center"/>
              <w:rPr>
                <w:sz w:val="24"/>
                <w:szCs w:val="24"/>
              </w:rPr>
            </w:pPr>
            <w:r w:rsidRPr="002947D3">
              <w:rPr>
                <w:sz w:val="24"/>
                <w:szCs w:val="24"/>
              </w:rPr>
              <w:t>H</w:t>
            </w:r>
          </w:p>
        </w:tc>
        <w:tc>
          <w:tcPr>
            <w:tcW w:w="530" w:type="pct"/>
            <w:gridSpan w:val="4"/>
            <w:shd w:val="clear" w:color="auto" w:fill="auto"/>
            <w:hideMark/>
          </w:tcPr>
          <w:p w14:paraId="3E226018" w14:textId="77777777" w:rsidR="007F0D01" w:rsidRPr="002947D3" w:rsidRDefault="007F0D01" w:rsidP="007F0D01">
            <w:pPr>
              <w:spacing w:before="60" w:after="60"/>
              <w:ind w:firstLine="0"/>
              <w:jc w:val="center"/>
              <w:rPr>
                <w:sz w:val="24"/>
                <w:szCs w:val="24"/>
              </w:rPr>
            </w:pPr>
            <w:r w:rsidRPr="002947D3">
              <w:rPr>
                <w:sz w:val="24"/>
                <w:szCs w:val="24"/>
              </w:rPr>
              <w:t>T(1-200)</w:t>
            </w:r>
          </w:p>
        </w:tc>
        <w:tc>
          <w:tcPr>
            <w:tcW w:w="1180" w:type="pct"/>
            <w:gridSpan w:val="2"/>
            <w:shd w:val="clear" w:color="auto" w:fill="auto"/>
            <w:hideMark/>
          </w:tcPr>
          <w:p w14:paraId="47CD50E9" w14:textId="77777777" w:rsidR="007F0D01" w:rsidRPr="002947D3" w:rsidRDefault="007F0D01" w:rsidP="007F0D01">
            <w:pPr>
              <w:spacing w:before="60" w:after="60"/>
              <w:ind w:firstLine="0"/>
              <w:rPr>
                <w:sz w:val="24"/>
                <w:szCs w:val="24"/>
              </w:rPr>
            </w:pPr>
            <w:r w:rsidRPr="002947D3">
              <w:rPr>
                <w:sz w:val="24"/>
                <w:szCs w:val="24"/>
              </w:rPr>
              <w:t>Полное наименование страны</w:t>
            </w:r>
          </w:p>
        </w:tc>
        <w:tc>
          <w:tcPr>
            <w:tcW w:w="1382" w:type="pct"/>
            <w:gridSpan w:val="3"/>
            <w:shd w:val="clear" w:color="auto" w:fill="auto"/>
            <w:hideMark/>
          </w:tcPr>
          <w:p w14:paraId="2AA5CC78" w14:textId="77777777" w:rsidR="007F0D01" w:rsidRPr="002947D3" w:rsidRDefault="007F0D01" w:rsidP="007F0D01">
            <w:pPr>
              <w:spacing w:before="60" w:after="60"/>
              <w:ind w:firstLine="0"/>
              <w:rPr>
                <w:sz w:val="24"/>
                <w:szCs w:val="24"/>
              </w:rPr>
            </w:pPr>
            <w:r w:rsidRPr="002947D3">
              <w:rPr>
                <w:sz w:val="24"/>
                <w:szCs w:val="24"/>
              </w:rPr>
              <w:t xml:space="preserve"> </w:t>
            </w:r>
          </w:p>
        </w:tc>
      </w:tr>
      <w:tr w:rsidR="007F0D01" w:rsidRPr="00965E2B" w14:paraId="4AB9BC53" w14:textId="77777777" w:rsidTr="009C42BA">
        <w:tc>
          <w:tcPr>
            <w:tcW w:w="5000" w:type="pct"/>
            <w:gridSpan w:val="21"/>
            <w:shd w:val="clear" w:color="auto" w:fill="auto"/>
            <w:hideMark/>
          </w:tcPr>
          <w:p w14:paraId="1CFDABEF" w14:textId="77777777" w:rsidR="007F0D01" w:rsidRPr="00965E2B" w:rsidRDefault="007F0D01" w:rsidP="007F0D01">
            <w:pPr>
              <w:spacing w:before="60" w:after="60"/>
              <w:ind w:firstLine="0"/>
              <w:jc w:val="center"/>
              <w:rPr>
                <w:b/>
                <w:sz w:val="24"/>
                <w:szCs w:val="24"/>
              </w:rPr>
            </w:pPr>
            <w:r w:rsidRPr="00D42BDA">
              <w:rPr>
                <w:b/>
                <w:sz w:val="24"/>
                <w:szCs w:val="24"/>
              </w:rPr>
              <w:t>Наличие у поставщика места пребывания на территории РФ</w:t>
            </w:r>
          </w:p>
        </w:tc>
      </w:tr>
      <w:tr w:rsidR="007F0D01" w:rsidRPr="00942C0C" w14:paraId="2E82F20A" w14:textId="77777777" w:rsidTr="009C42BA">
        <w:tc>
          <w:tcPr>
            <w:tcW w:w="732" w:type="pct"/>
            <w:gridSpan w:val="2"/>
            <w:shd w:val="clear" w:color="auto" w:fill="auto"/>
            <w:hideMark/>
          </w:tcPr>
          <w:p w14:paraId="527AA773" w14:textId="77777777" w:rsidR="007F0D01" w:rsidRPr="00262B09" w:rsidRDefault="007F0D01" w:rsidP="007F0D01">
            <w:pPr>
              <w:spacing w:before="60" w:after="60"/>
              <w:ind w:firstLine="0"/>
              <w:rPr>
                <w:b/>
                <w:sz w:val="24"/>
                <w:szCs w:val="24"/>
              </w:rPr>
            </w:pPr>
            <w:r w:rsidRPr="00D42BDA">
              <w:rPr>
                <w:b/>
                <w:sz w:val="24"/>
                <w:szCs w:val="24"/>
              </w:rPr>
              <w:t>placeOfStayInRF</w:t>
            </w:r>
          </w:p>
        </w:tc>
        <w:tc>
          <w:tcPr>
            <w:tcW w:w="867" w:type="pct"/>
            <w:gridSpan w:val="6"/>
            <w:shd w:val="clear" w:color="auto" w:fill="auto"/>
            <w:hideMark/>
          </w:tcPr>
          <w:p w14:paraId="4676C4D0" w14:textId="77777777" w:rsidR="007F0D01" w:rsidRPr="00942C0C" w:rsidRDefault="007F0D01" w:rsidP="007F0D01">
            <w:pPr>
              <w:spacing w:before="60" w:after="60"/>
              <w:ind w:firstLine="0"/>
              <w:rPr>
                <w:sz w:val="24"/>
                <w:szCs w:val="24"/>
              </w:rPr>
            </w:pPr>
            <w:r w:rsidRPr="00942C0C">
              <w:rPr>
                <w:sz w:val="24"/>
                <w:szCs w:val="24"/>
              </w:rPr>
              <w:t> </w:t>
            </w:r>
          </w:p>
        </w:tc>
        <w:tc>
          <w:tcPr>
            <w:tcW w:w="311" w:type="pct"/>
            <w:gridSpan w:val="4"/>
            <w:shd w:val="clear" w:color="auto" w:fill="auto"/>
            <w:hideMark/>
          </w:tcPr>
          <w:p w14:paraId="556937D4"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4"/>
            <w:shd w:val="clear" w:color="auto" w:fill="auto"/>
            <w:hideMark/>
          </w:tcPr>
          <w:p w14:paraId="408F98CE" w14:textId="77777777" w:rsidR="007F0D01" w:rsidRPr="00942C0C" w:rsidRDefault="007F0D01" w:rsidP="007F0D01">
            <w:pPr>
              <w:spacing w:before="60" w:after="60"/>
              <w:ind w:firstLine="0"/>
              <w:rPr>
                <w:sz w:val="24"/>
                <w:szCs w:val="24"/>
              </w:rPr>
            </w:pPr>
            <w:r w:rsidRPr="00942C0C">
              <w:rPr>
                <w:sz w:val="24"/>
                <w:szCs w:val="24"/>
              </w:rPr>
              <w:t> </w:t>
            </w:r>
          </w:p>
        </w:tc>
        <w:tc>
          <w:tcPr>
            <w:tcW w:w="1180" w:type="pct"/>
            <w:gridSpan w:val="2"/>
            <w:shd w:val="clear" w:color="auto" w:fill="auto"/>
            <w:hideMark/>
          </w:tcPr>
          <w:p w14:paraId="5FE5FA0A" w14:textId="77777777" w:rsidR="007F0D01" w:rsidRPr="00942C0C" w:rsidRDefault="007F0D01" w:rsidP="007F0D01">
            <w:pPr>
              <w:spacing w:before="60" w:after="60"/>
              <w:ind w:firstLine="0"/>
              <w:rPr>
                <w:sz w:val="24"/>
                <w:szCs w:val="24"/>
              </w:rPr>
            </w:pPr>
            <w:r w:rsidRPr="00942C0C">
              <w:rPr>
                <w:sz w:val="24"/>
                <w:szCs w:val="24"/>
              </w:rPr>
              <w:t> </w:t>
            </w:r>
          </w:p>
        </w:tc>
        <w:tc>
          <w:tcPr>
            <w:tcW w:w="1382" w:type="pct"/>
            <w:gridSpan w:val="3"/>
            <w:shd w:val="clear" w:color="auto" w:fill="auto"/>
            <w:hideMark/>
          </w:tcPr>
          <w:p w14:paraId="14B63E5B" w14:textId="77777777" w:rsidR="007F0D01" w:rsidRPr="00942C0C" w:rsidRDefault="007F0D01" w:rsidP="007F0D01">
            <w:pPr>
              <w:spacing w:before="60" w:after="60"/>
              <w:ind w:firstLine="0"/>
              <w:rPr>
                <w:sz w:val="24"/>
                <w:szCs w:val="24"/>
              </w:rPr>
            </w:pPr>
          </w:p>
        </w:tc>
      </w:tr>
      <w:tr w:rsidR="007F0D01" w:rsidRPr="00942C0C" w14:paraId="68CD6893" w14:textId="77777777" w:rsidTr="009C42BA">
        <w:tc>
          <w:tcPr>
            <w:tcW w:w="732" w:type="pct"/>
            <w:gridSpan w:val="2"/>
            <w:shd w:val="clear" w:color="auto" w:fill="auto"/>
          </w:tcPr>
          <w:p w14:paraId="708C4052"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4F8C900F" w14:textId="77777777" w:rsidR="007F0D01" w:rsidRPr="00942C0C" w:rsidRDefault="007F0D01" w:rsidP="007F0D01">
            <w:pPr>
              <w:spacing w:before="60" w:after="60"/>
              <w:ind w:firstLine="0"/>
              <w:rPr>
                <w:sz w:val="24"/>
                <w:szCs w:val="24"/>
              </w:rPr>
            </w:pPr>
            <w:r>
              <w:rPr>
                <w:sz w:val="24"/>
                <w:szCs w:val="24"/>
                <w:lang w:val="en-US"/>
              </w:rPr>
              <w:t>subjectRF</w:t>
            </w:r>
          </w:p>
        </w:tc>
        <w:tc>
          <w:tcPr>
            <w:tcW w:w="311" w:type="pct"/>
            <w:gridSpan w:val="4"/>
            <w:shd w:val="clear" w:color="auto" w:fill="auto"/>
          </w:tcPr>
          <w:p w14:paraId="5E7F7C78"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5BD6EC72"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0" w:type="pct"/>
            <w:gridSpan w:val="2"/>
            <w:shd w:val="clear" w:color="auto" w:fill="auto"/>
          </w:tcPr>
          <w:p w14:paraId="5F39BDFC" w14:textId="77777777" w:rsidR="007F0D01" w:rsidRPr="00942C0C" w:rsidRDefault="007F0D01" w:rsidP="007F0D01">
            <w:pPr>
              <w:spacing w:before="60" w:after="60"/>
              <w:ind w:firstLine="0"/>
              <w:rPr>
                <w:sz w:val="24"/>
                <w:szCs w:val="24"/>
              </w:rPr>
            </w:pPr>
            <w:r>
              <w:rPr>
                <w:sz w:val="24"/>
                <w:szCs w:val="24"/>
              </w:rPr>
              <w:t>Ссылка на справочник «Субъекты РФ»</w:t>
            </w:r>
          </w:p>
        </w:tc>
        <w:tc>
          <w:tcPr>
            <w:tcW w:w="1382" w:type="pct"/>
            <w:gridSpan w:val="3"/>
            <w:shd w:val="clear" w:color="auto" w:fill="auto"/>
          </w:tcPr>
          <w:p w14:paraId="453A4DF4" w14:textId="77777777" w:rsidR="007F0D01" w:rsidRPr="00942C0C" w:rsidRDefault="007F0D01" w:rsidP="007F0D01">
            <w:pPr>
              <w:spacing w:before="60" w:after="60"/>
              <w:ind w:firstLine="0"/>
              <w:rPr>
                <w:sz w:val="24"/>
                <w:szCs w:val="24"/>
              </w:rPr>
            </w:pPr>
          </w:p>
        </w:tc>
      </w:tr>
      <w:tr w:rsidR="007F0D01" w:rsidRPr="00942C0C" w14:paraId="236CA429" w14:textId="77777777" w:rsidTr="009C42BA">
        <w:tc>
          <w:tcPr>
            <w:tcW w:w="732" w:type="pct"/>
            <w:gridSpan w:val="2"/>
            <w:shd w:val="clear" w:color="auto" w:fill="auto"/>
          </w:tcPr>
          <w:p w14:paraId="2B31AE90"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2C029804" w14:textId="77777777" w:rsidR="007F0D01" w:rsidRPr="00942C0C" w:rsidRDefault="007F0D01" w:rsidP="007F0D01">
            <w:pPr>
              <w:spacing w:before="60" w:after="60"/>
              <w:ind w:firstLine="0"/>
              <w:rPr>
                <w:sz w:val="24"/>
                <w:szCs w:val="24"/>
              </w:rPr>
            </w:pPr>
            <w:r>
              <w:rPr>
                <w:sz w:val="24"/>
                <w:szCs w:val="24"/>
                <w:lang w:val="en-US"/>
              </w:rPr>
              <w:t>OKATO</w:t>
            </w:r>
          </w:p>
        </w:tc>
        <w:tc>
          <w:tcPr>
            <w:tcW w:w="311" w:type="pct"/>
            <w:gridSpan w:val="4"/>
            <w:shd w:val="clear" w:color="auto" w:fill="auto"/>
          </w:tcPr>
          <w:p w14:paraId="7A8E92CA" w14:textId="77777777" w:rsidR="007F0D01" w:rsidRPr="00942C0C" w:rsidRDefault="007F0D01" w:rsidP="007F0D01">
            <w:pPr>
              <w:spacing w:before="60" w:after="60"/>
              <w:ind w:firstLine="0"/>
              <w:jc w:val="center"/>
              <w:rPr>
                <w:sz w:val="24"/>
                <w:szCs w:val="24"/>
              </w:rPr>
            </w:pPr>
            <w:r>
              <w:rPr>
                <w:sz w:val="24"/>
                <w:szCs w:val="24"/>
              </w:rPr>
              <w:t>Н</w:t>
            </w:r>
          </w:p>
        </w:tc>
        <w:tc>
          <w:tcPr>
            <w:tcW w:w="530" w:type="pct"/>
            <w:gridSpan w:val="4"/>
            <w:shd w:val="clear" w:color="auto" w:fill="auto"/>
          </w:tcPr>
          <w:p w14:paraId="4AA23835"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0" w:type="pct"/>
            <w:gridSpan w:val="2"/>
            <w:shd w:val="clear" w:color="auto" w:fill="auto"/>
          </w:tcPr>
          <w:p w14:paraId="4C532797" w14:textId="77777777" w:rsidR="007F0D01" w:rsidRPr="00942C0C" w:rsidRDefault="007F0D01" w:rsidP="007F0D01">
            <w:pPr>
              <w:spacing w:before="60" w:after="60"/>
              <w:ind w:firstLine="0"/>
              <w:rPr>
                <w:sz w:val="24"/>
                <w:szCs w:val="24"/>
              </w:rPr>
            </w:pPr>
            <w:r>
              <w:rPr>
                <w:sz w:val="24"/>
                <w:szCs w:val="24"/>
              </w:rPr>
              <w:t>Ссылка на справочник ОКАТО</w:t>
            </w:r>
          </w:p>
        </w:tc>
        <w:tc>
          <w:tcPr>
            <w:tcW w:w="1382" w:type="pct"/>
            <w:gridSpan w:val="3"/>
            <w:shd w:val="clear" w:color="auto" w:fill="auto"/>
          </w:tcPr>
          <w:p w14:paraId="2D2299A2" w14:textId="77777777" w:rsidR="007F0D01" w:rsidRPr="00942C0C" w:rsidRDefault="007F0D01" w:rsidP="007F0D01">
            <w:pPr>
              <w:spacing w:before="60" w:after="60"/>
              <w:ind w:firstLine="0"/>
              <w:rPr>
                <w:sz w:val="24"/>
                <w:szCs w:val="24"/>
              </w:rPr>
            </w:pPr>
          </w:p>
        </w:tc>
      </w:tr>
      <w:tr w:rsidR="007F0D01" w:rsidRPr="00942C0C" w14:paraId="515F0DCF" w14:textId="77777777" w:rsidTr="009C42BA">
        <w:tc>
          <w:tcPr>
            <w:tcW w:w="732" w:type="pct"/>
            <w:gridSpan w:val="2"/>
            <w:shd w:val="clear" w:color="auto" w:fill="auto"/>
          </w:tcPr>
          <w:p w14:paraId="19E2773D"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2005176F" w14:textId="77777777" w:rsidR="007F0D01" w:rsidRPr="00942C0C" w:rsidRDefault="007F0D01" w:rsidP="007F0D01">
            <w:pPr>
              <w:spacing w:before="60" w:after="60"/>
              <w:ind w:firstLine="0"/>
              <w:rPr>
                <w:sz w:val="24"/>
                <w:szCs w:val="24"/>
              </w:rPr>
            </w:pPr>
            <w:r>
              <w:rPr>
                <w:sz w:val="24"/>
                <w:szCs w:val="24"/>
                <w:lang w:val="en-US"/>
              </w:rPr>
              <w:t>OKTMO</w:t>
            </w:r>
          </w:p>
        </w:tc>
        <w:tc>
          <w:tcPr>
            <w:tcW w:w="311" w:type="pct"/>
            <w:gridSpan w:val="4"/>
            <w:shd w:val="clear" w:color="auto" w:fill="auto"/>
          </w:tcPr>
          <w:p w14:paraId="7E60C09B" w14:textId="77777777" w:rsidR="007F0D01" w:rsidRPr="00942C0C" w:rsidRDefault="007F0D01" w:rsidP="007F0D01">
            <w:pPr>
              <w:spacing w:before="60" w:after="60"/>
              <w:ind w:firstLine="0"/>
              <w:jc w:val="center"/>
              <w:rPr>
                <w:sz w:val="24"/>
                <w:szCs w:val="24"/>
              </w:rPr>
            </w:pPr>
            <w:r>
              <w:rPr>
                <w:sz w:val="24"/>
                <w:szCs w:val="24"/>
              </w:rPr>
              <w:t>Н</w:t>
            </w:r>
          </w:p>
        </w:tc>
        <w:tc>
          <w:tcPr>
            <w:tcW w:w="530" w:type="pct"/>
            <w:gridSpan w:val="4"/>
            <w:shd w:val="clear" w:color="auto" w:fill="auto"/>
          </w:tcPr>
          <w:p w14:paraId="60C9FEDB"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0" w:type="pct"/>
            <w:gridSpan w:val="2"/>
            <w:shd w:val="clear" w:color="auto" w:fill="auto"/>
          </w:tcPr>
          <w:p w14:paraId="4042FDD6" w14:textId="77777777" w:rsidR="007F0D01" w:rsidRPr="00942C0C" w:rsidRDefault="007F0D01" w:rsidP="007F0D01">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82" w:type="pct"/>
            <w:gridSpan w:val="3"/>
            <w:shd w:val="clear" w:color="auto" w:fill="auto"/>
          </w:tcPr>
          <w:p w14:paraId="6510D242" w14:textId="77777777" w:rsidR="007F0D01" w:rsidRPr="00942C0C" w:rsidRDefault="007F0D01" w:rsidP="007F0D01">
            <w:pPr>
              <w:spacing w:before="60" w:after="60"/>
              <w:ind w:firstLine="0"/>
              <w:rPr>
                <w:sz w:val="24"/>
                <w:szCs w:val="24"/>
              </w:rPr>
            </w:pPr>
          </w:p>
        </w:tc>
      </w:tr>
      <w:tr w:rsidR="007F0D01" w:rsidRPr="00942C0C" w14:paraId="1ED1C44B" w14:textId="77777777" w:rsidTr="009C42BA">
        <w:tc>
          <w:tcPr>
            <w:tcW w:w="732" w:type="pct"/>
            <w:gridSpan w:val="2"/>
            <w:shd w:val="clear" w:color="auto" w:fill="auto"/>
          </w:tcPr>
          <w:p w14:paraId="46A1A440"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4227143A" w14:textId="77777777" w:rsidR="007F0D01" w:rsidRPr="00942C0C" w:rsidRDefault="007F0D01" w:rsidP="007F0D01">
            <w:pPr>
              <w:spacing w:before="60" w:after="60"/>
              <w:ind w:firstLine="0"/>
              <w:rPr>
                <w:sz w:val="24"/>
                <w:szCs w:val="24"/>
              </w:rPr>
            </w:pPr>
            <w:r>
              <w:rPr>
                <w:sz w:val="24"/>
                <w:szCs w:val="24"/>
                <w:lang w:val="en-US"/>
              </w:rPr>
              <w:t>address</w:t>
            </w:r>
          </w:p>
        </w:tc>
        <w:tc>
          <w:tcPr>
            <w:tcW w:w="311" w:type="pct"/>
            <w:gridSpan w:val="4"/>
            <w:shd w:val="clear" w:color="auto" w:fill="auto"/>
          </w:tcPr>
          <w:p w14:paraId="703FBAE7"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57F214D8" w14:textId="77777777" w:rsidR="007F0D01" w:rsidRPr="00942C0C" w:rsidRDefault="007F0D01" w:rsidP="007F0D01">
            <w:pPr>
              <w:spacing w:before="60" w:after="60"/>
              <w:ind w:firstLine="0"/>
              <w:jc w:val="center"/>
              <w:rPr>
                <w:sz w:val="24"/>
                <w:szCs w:val="24"/>
              </w:rPr>
            </w:pPr>
            <w:r>
              <w:rPr>
                <w:sz w:val="24"/>
                <w:szCs w:val="24"/>
                <w:lang w:val="en-US"/>
              </w:rPr>
              <w:t>T(1-2000)</w:t>
            </w:r>
          </w:p>
        </w:tc>
        <w:tc>
          <w:tcPr>
            <w:tcW w:w="1180" w:type="pct"/>
            <w:gridSpan w:val="2"/>
            <w:shd w:val="clear" w:color="auto" w:fill="auto"/>
          </w:tcPr>
          <w:p w14:paraId="7D169614" w14:textId="77777777" w:rsidR="007F0D01" w:rsidRPr="00942C0C" w:rsidRDefault="007F0D01" w:rsidP="007F0D01">
            <w:pPr>
              <w:spacing w:before="60" w:after="60"/>
              <w:ind w:firstLine="0"/>
              <w:rPr>
                <w:sz w:val="24"/>
                <w:szCs w:val="24"/>
              </w:rPr>
            </w:pPr>
            <w:r>
              <w:rPr>
                <w:sz w:val="24"/>
                <w:szCs w:val="24"/>
              </w:rPr>
              <w:t>Адрес места нахождения</w:t>
            </w:r>
          </w:p>
        </w:tc>
        <w:tc>
          <w:tcPr>
            <w:tcW w:w="1382" w:type="pct"/>
            <w:gridSpan w:val="3"/>
            <w:shd w:val="clear" w:color="auto" w:fill="auto"/>
          </w:tcPr>
          <w:p w14:paraId="668887E2" w14:textId="77777777" w:rsidR="007F0D01" w:rsidRPr="00942C0C" w:rsidRDefault="007F0D01" w:rsidP="007F0D01">
            <w:pPr>
              <w:spacing w:before="60" w:after="60"/>
              <w:ind w:firstLine="0"/>
              <w:rPr>
                <w:sz w:val="24"/>
                <w:szCs w:val="24"/>
              </w:rPr>
            </w:pPr>
          </w:p>
        </w:tc>
      </w:tr>
      <w:tr w:rsidR="008C4BE1" w:rsidRPr="004E28C7" w14:paraId="6A736F1F" w14:textId="77777777" w:rsidTr="009C42BA">
        <w:tc>
          <w:tcPr>
            <w:tcW w:w="5000" w:type="pct"/>
            <w:gridSpan w:val="21"/>
            <w:shd w:val="clear" w:color="auto" w:fill="auto"/>
            <w:hideMark/>
          </w:tcPr>
          <w:p w14:paraId="278312C2" w14:textId="77777777" w:rsidR="008C4BE1" w:rsidRPr="004E28C7" w:rsidRDefault="008C4BE1" w:rsidP="004E28C7">
            <w:pPr>
              <w:spacing w:before="60" w:after="60"/>
              <w:ind w:firstLine="0"/>
              <w:jc w:val="center"/>
              <w:rPr>
                <w:sz w:val="24"/>
                <w:szCs w:val="24"/>
              </w:rPr>
            </w:pPr>
            <w:r w:rsidRPr="004E28C7">
              <w:rPr>
                <w:b/>
                <w:bCs/>
                <w:sz w:val="24"/>
                <w:szCs w:val="24"/>
              </w:rPr>
              <w:t>Информация о банковской гарантии</w:t>
            </w:r>
          </w:p>
        </w:tc>
      </w:tr>
      <w:tr w:rsidR="008C4BE1" w:rsidRPr="004E28C7" w14:paraId="328B086F" w14:textId="77777777" w:rsidTr="009C42BA">
        <w:tc>
          <w:tcPr>
            <w:tcW w:w="685" w:type="pct"/>
            <w:shd w:val="clear" w:color="auto" w:fill="auto"/>
            <w:hideMark/>
          </w:tcPr>
          <w:p w14:paraId="697ADF83" w14:textId="77777777" w:rsidR="008C4BE1" w:rsidRPr="004E28C7" w:rsidRDefault="008C4BE1" w:rsidP="004E28C7">
            <w:pPr>
              <w:spacing w:before="60" w:after="60"/>
              <w:ind w:firstLine="0"/>
              <w:rPr>
                <w:sz w:val="24"/>
                <w:szCs w:val="24"/>
                <w:lang w:val="en-US"/>
              </w:rPr>
            </w:pPr>
            <w:r w:rsidRPr="004E28C7">
              <w:rPr>
                <w:b/>
                <w:bCs/>
                <w:sz w:val="24"/>
                <w:szCs w:val="24"/>
                <w:lang w:val="en-US"/>
              </w:rPr>
              <w:t>guarantee</w:t>
            </w:r>
          </w:p>
        </w:tc>
        <w:tc>
          <w:tcPr>
            <w:tcW w:w="825" w:type="pct"/>
            <w:gridSpan w:val="5"/>
            <w:shd w:val="clear" w:color="auto" w:fill="auto"/>
            <w:hideMark/>
          </w:tcPr>
          <w:p w14:paraId="29DD89F8" w14:textId="77777777" w:rsidR="008C4BE1" w:rsidRPr="004E28C7" w:rsidRDefault="008C4BE1" w:rsidP="004E28C7">
            <w:pPr>
              <w:spacing w:before="60" w:after="60"/>
              <w:ind w:firstLine="0"/>
              <w:rPr>
                <w:sz w:val="24"/>
                <w:szCs w:val="24"/>
              </w:rPr>
            </w:pPr>
            <w:r w:rsidRPr="004E28C7">
              <w:rPr>
                <w:sz w:val="24"/>
                <w:szCs w:val="24"/>
              </w:rPr>
              <w:t> </w:t>
            </w:r>
          </w:p>
        </w:tc>
        <w:tc>
          <w:tcPr>
            <w:tcW w:w="399" w:type="pct"/>
            <w:gridSpan w:val="6"/>
            <w:shd w:val="clear" w:color="auto" w:fill="auto"/>
            <w:hideMark/>
          </w:tcPr>
          <w:p w14:paraId="3302BFB8" w14:textId="77777777" w:rsidR="008C4BE1" w:rsidRPr="004E28C7" w:rsidRDefault="008C4BE1" w:rsidP="004E28C7">
            <w:pPr>
              <w:spacing w:before="60" w:after="60"/>
              <w:ind w:firstLine="0"/>
              <w:rPr>
                <w:sz w:val="24"/>
                <w:szCs w:val="24"/>
              </w:rPr>
            </w:pPr>
            <w:r w:rsidRPr="004E28C7">
              <w:rPr>
                <w:sz w:val="24"/>
                <w:szCs w:val="24"/>
              </w:rPr>
              <w:t> </w:t>
            </w:r>
          </w:p>
        </w:tc>
        <w:tc>
          <w:tcPr>
            <w:tcW w:w="530" w:type="pct"/>
            <w:gridSpan w:val="4"/>
            <w:shd w:val="clear" w:color="auto" w:fill="auto"/>
            <w:hideMark/>
          </w:tcPr>
          <w:p w14:paraId="0B81BA68" w14:textId="77777777" w:rsidR="008C4BE1" w:rsidRPr="004E28C7" w:rsidRDefault="008C4BE1" w:rsidP="004E28C7">
            <w:pPr>
              <w:spacing w:before="60" w:after="60"/>
              <w:ind w:firstLine="0"/>
              <w:rPr>
                <w:sz w:val="24"/>
                <w:szCs w:val="24"/>
              </w:rPr>
            </w:pPr>
            <w:r w:rsidRPr="004E28C7">
              <w:rPr>
                <w:sz w:val="24"/>
                <w:szCs w:val="24"/>
              </w:rPr>
              <w:t> </w:t>
            </w:r>
          </w:p>
        </w:tc>
        <w:tc>
          <w:tcPr>
            <w:tcW w:w="1180" w:type="pct"/>
            <w:gridSpan w:val="2"/>
            <w:shd w:val="clear" w:color="auto" w:fill="auto"/>
            <w:hideMark/>
          </w:tcPr>
          <w:p w14:paraId="0AD8E2FA" w14:textId="77777777" w:rsidR="008C4BE1" w:rsidRPr="004E28C7" w:rsidRDefault="008C4BE1" w:rsidP="004E28C7">
            <w:pPr>
              <w:spacing w:before="60" w:after="60"/>
              <w:ind w:firstLine="0"/>
              <w:rPr>
                <w:sz w:val="24"/>
                <w:szCs w:val="24"/>
              </w:rPr>
            </w:pPr>
            <w:r w:rsidRPr="004E28C7">
              <w:rPr>
                <w:sz w:val="24"/>
                <w:szCs w:val="24"/>
              </w:rPr>
              <w:t> </w:t>
            </w:r>
          </w:p>
        </w:tc>
        <w:tc>
          <w:tcPr>
            <w:tcW w:w="1382" w:type="pct"/>
            <w:gridSpan w:val="3"/>
            <w:shd w:val="clear" w:color="auto" w:fill="auto"/>
            <w:hideMark/>
          </w:tcPr>
          <w:p w14:paraId="3D885754" w14:textId="77777777" w:rsidR="008C4BE1" w:rsidRPr="004E28C7" w:rsidRDefault="008C4BE1" w:rsidP="004E28C7">
            <w:pPr>
              <w:spacing w:before="60" w:after="60"/>
              <w:ind w:firstLine="0"/>
              <w:rPr>
                <w:sz w:val="24"/>
                <w:szCs w:val="24"/>
              </w:rPr>
            </w:pPr>
          </w:p>
        </w:tc>
      </w:tr>
      <w:tr w:rsidR="00B54E77" w:rsidRPr="004E28C7" w14:paraId="63BD9288" w14:textId="77777777" w:rsidTr="009C42BA">
        <w:tc>
          <w:tcPr>
            <w:tcW w:w="685" w:type="pct"/>
            <w:vMerge w:val="restart"/>
            <w:shd w:val="clear" w:color="auto" w:fill="auto"/>
            <w:vAlign w:val="center"/>
          </w:tcPr>
          <w:p w14:paraId="60C082BB" w14:textId="09CF52DF" w:rsidR="00B54E77" w:rsidRPr="004E28C7" w:rsidRDefault="00B54E77" w:rsidP="00B87832">
            <w:pPr>
              <w:spacing w:before="60" w:after="60"/>
              <w:ind w:firstLine="0"/>
              <w:rPr>
                <w:sz w:val="24"/>
                <w:szCs w:val="24"/>
              </w:rPr>
            </w:pPr>
            <w:r>
              <w:rPr>
                <w:sz w:val="24"/>
                <w:szCs w:val="24"/>
              </w:rPr>
              <w:t>Допустимо указание только одного элемента</w:t>
            </w:r>
          </w:p>
        </w:tc>
        <w:tc>
          <w:tcPr>
            <w:tcW w:w="825" w:type="pct"/>
            <w:gridSpan w:val="5"/>
            <w:shd w:val="clear" w:color="auto" w:fill="auto"/>
          </w:tcPr>
          <w:p w14:paraId="546434D2" w14:textId="2131B2BC" w:rsidR="00B54E77" w:rsidRPr="004E28C7" w:rsidRDefault="00B54E77" w:rsidP="00B87832">
            <w:pPr>
              <w:spacing w:before="60" w:after="60"/>
              <w:ind w:firstLine="0"/>
              <w:rPr>
                <w:sz w:val="24"/>
                <w:szCs w:val="24"/>
                <w:lang w:val="en-US"/>
              </w:rPr>
            </w:pPr>
            <w:r w:rsidRPr="00B54E77">
              <w:rPr>
                <w:sz w:val="24"/>
                <w:szCs w:val="24"/>
                <w:lang w:val="en-US"/>
              </w:rPr>
              <w:t>purchaseRequestEnsure</w:t>
            </w:r>
          </w:p>
        </w:tc>
        <w:tc>
          <w:tcPr>
            <w:tcW w:w="399" w:type="pct"/>
            <w:gridSpan w:val="6"/>
            <w:shd w:val="clear" w:color="auto" w:fill="auto"/>
          </w:tcPr>
          <w:p w14:paraId="234B43EB" w14:textId="77777777" w:rsidR="00B54E77" w:rsidRPr="004E28C7" w:rsidRDefault="00B54E77" w:rsidP="00B87832">
            <w:pPr>
              <w:spacing w:before="60" w:after="60"/>
              <w:ind w:firstLine="0"/>
              <w:jc w:val="center"/>
              <w:rPr>
                <w:sz w:val="24"/>
                <w:szCs w:val="24"/>
                <w:lang w:val="en-US"/>
              </w:rPr>
            </w:pPr>
            <w:r w:rsidRPr="004E28C7">
              <w:rPr>
                <w:sz w:val="24"/>
                <w:szCs w:val="24"/>
                <w:lang w:val="en-US"/>
              </w:rPr>
              <w:t>O</w:t>
            </w:r>
          </w:p>
        </w:tc>
        <w:tc>
          <w:tcPr>
            <w:tcW w:w="530" w:type="pct"/>
            <w:gridSpan w:val="4"/>
            <w:shd w:val="clear" w:color="auto" w:fill="auto"/>
          </w:tcPr>
          <w:p w14:paraId="197949DE" w14:textId="77777777" w:rsidR="00B54E77" w:rsidRPr="004E28C7" w:rsidRDefault="00B54E77" w:rsidP="00B87832">
            <w:pPr>
              <w:spacing w:before="60" w:after="60"/>
              <w:ind w:firstLine="0"/>
              <w:jc w:val="center"/>
              <w:rPr>
                <w:sz w:val="24"/>
                <w:szCs w:val="24"/>
                <w:lang w:val="en-US"/>
              </w:rPr>
            </w:pPr>
            <w:r w:rsidRPr="004E28C7">
              <w:rPr>
                <w:sz w:val="24"/>
                <w:szCs w:val="24"/>
                <w:lang w:val="en-US"/>
              </w:rPr>
              <w:t>S</w:t>
            </w:r>
          </w:p>
        </w:tc>
        <w:tc>
          <w:tcPr>
            <w:tcW w:w="1180" w:type="pct"/>
            <w:gridSpan w:val="2"/>
            <w:shd w:val="clear" w:color="auto" w:fill="auto"/>
          </w:tcPr>
          <w:p w14:paraId="5D1385AA" w14:textId="1293D79F" w:rsidR="00B54E77" w:rsidRPr="004E28C7" w:rsidRDefault="00B54E77" w:rsidP="00B87832">
            <w:pPr>
              <w:spacing w:before="60" w:after="60"/>
              <w:ind w:firstLine="0"/>
              <w:rPr>
                <w:sz w:val="24"/>
                <w:szCs w:val="24"/>
              </w:rPr>
            </w:pPr>
            <w:r w:rsidRPr="00B54E77">
              <w:rPr>
                <w:sz w:val="24"/>
                <w:szCs w:val="24"/>
              </w:rPr>
              <w:t>Обеспечение заявки в закупкe</w:t>
            </w:r>
          </w:p>
        </w:tc>
        <w:tc>
          <w:tcPr>
            <w:tcW w:w="1382" w:type="pct"/>
            <w:gridSpan w:val="3"/>
            <w:shd w:val="clear" w:color="auto" w:fill="auto"/>
          </w:tcPr>
          <w:p w14:paraId="50FBB78E" w14:textId="77777777" w:rsidR="00B54E77" w:rsidRPr="004E28C7" w:rsidRDefault="00B54E77" w:rsidP="00B87832">
            <w:pPr>
              <w:spacing w:before="60" w:after="60"/>
              <w:ind w:firstLine="0"/>
              <w:rPr>
                <w:sz w:val="24"/>
                <w:szCs w:val="24"/>
              </w:rPr>
            </w:pPr>
          </w:p>
        </w:tc>
      </w:tr>
      <w:tr w:rsidR="00B54E77" w:rsidRPr="004E28C7" w14:paraId="38F8B8BE" w14:textId="77777777" w:rsidTr="009C42BA">
        <w:tc>
          <w:tcPr>
            <w:tcW w:w="685" w:type="pct"/>
            <w:vMerge/>
            <w:shd w:val="clear" w:color="auto" w:fill="auto"/>
            <w:vAlign w:val="center"/>
          </w:tcPr>
          <w:p w14:paraId="1ACF58C7" w14:textId="77777777" w:rsidR="00B54E77" w:rsidRPr="004E28C7" w:rsidRDefault="00B54E77" w:rsidP="004E28C7">
            <w:pPr>
              <w:spacing w:before="60" w:after="60"/>
              <w:ind w:firstLine="0"/>
              <w:rPr>
                <w:sz w:val="24"/>
                <w:szCs w:val="24"/>
              </w:rPr>
            </w:pPr>
          </w:p>
        </w:tc>
        <w:tc>
          <w:tcPr>
            <w:tcW w:w="825" w:type="pct"/>
            <w:gridSpan w:val="5"/>
            <w:shd w:val="clear" w:color="auto" w:fill="auto"/>
          </w:tcPr>
          <w:p w14:paraId="1F8D8497" w14:textId="77777777" w:rsidR="00B54E77" w:rsidRPr="004E28C7" w:rsidRDefault="00B54E77" w:rsidP="004E28C7">
            <w:pPr>
              <w:spacing w:before="60" w:after="60"/>
              <w:ind w:firstLine="0"/>
              <w:rPr>
                <w:sz w:val="24"/>
                <w:szCs w:val="24"/>
                <w:lang w:val="en-US"/>
              </w:rPr>
            </w:pPr>
            <w:r w:rsidRPr="004E28C7">
              <w:rPr>
                <w:sz w:val="24"/>
                <w:szCs w:val="24"/>
                <w:lang w:val="en-US"/>
              </w:rPr>
              <w:t>contractExecution</w:t>
            </w:r>
          </w:p>
        </w:tc>
        <w:tc>
          <w:tcPr>
            <w:tcW w:w="399" w:type="pct"/>
            <w:gridSpan w:val="6"/>
            <w:shd w:val="clear" w:color="auto" w:fill="auto"/>
          </w:tcPr>
          <w:p w14:paraId="13245479" w14:textId="77777777" w:rsidR="00B54E77" w:rsidRPr="004E28C7" w:rsidRDefault="00B54E77" w:rsidP="004E28C7">
            <w:pPr>
              <w:spacing w:before="60" w:after="60"/>
              <w:ind w:firstLine="0"/>
              <w:jc w:val="center"/>
              <w:rPr>
                <w:sz w:val="24"/>
                <w:szCs w:val="24"/>
                <w:lang w:val="en-US"/>
              </w:rPr>
            </w:pPr>
            <w:r w:rsidRPr="004E28C7">
              <w:rPr>
                <w:sz w:val="24"/>
                <w:szCs w:val="24"/>
                <w:lang w:val="en-US"/>
              </w:rPr>
              <w:t>O</w:t>
            </w:r>
          </w:p>
        </w:tc>
        <w:tc>
          <w:tcPr>
            <w:tcW w:w="530" w:type="pct"/>
            <w:gridSpan w:val="4"/>
            <w:shd w:val="clear" w:color="auto" w:fill="auto"/>
          </w:tcPr>
          <w:p w14:paraId="73C96199" w14:textId="77777777" w:rsidR="00B54E77" w:rsidRPr="004E28C7" w:rsidRDefault="00B54E77" w:rsidP="004E28C7">
            <w:pPr>
              <w:spacing w:before="60" w:after="60"/>
              <w:ind w:firstLine="0"/>
              <w:jc w:val="center"/>
              <w:rPr>
                <w:sz w:val="24"/>
                <w:szCs w:val="24"/>
                <w:lang w:val="en-US"/>
              </w:rPr>
            </w:pPr>
            <w:r w:rsidRPr="004E28C7">
              <w:rPr>
                <w:sz w:val="24"/>
                <w:szCs w:val="24"/>
                <w:lang w:val="en-US"/>
              </w:rPr>
              <w:t>S</w:t>
            </w:r>
          </w:p>
        </w:tc>
        <w:tc>
          <w:tcPr>
            <w:tcW w:w="1180" w:type="pct"/>
            <w:gridSpan w:val="2"/>
            <w:shd w:val="clear" w:color="auto" w:fill="auto"/>
          </w:tcPr>
          <w:p w14:paraId="0FB21AE7" w14:textId="77777777" w:rsidR="00B54E77" w:rsidRPr="004E28C7" w:rsidRDefault="00B54E77" w:rsidP="004E28C7">
            <w:pPr>
              <w:spacing w:before="60" w:after="60"/>
              <w:ind w:firstLine="0"/>
              <w:rPr>
                <w:sz w:val="24"/>
                <w:szCs w:val="24"/>
              </w:rPr>
            </w:pPr>
            <w:r w:rsidRPr="004E28C7">
              <w:rPr>
                <w:sz w:val="24"/>
                <w:szCs w:val="24"/>
              </w:rPr>
              <w:t>Обеспечение исполнения контракта</w:t>
            </w:r>
          </w:p>
        </w:tc>
        <w:tc>
          <w:tcPr>
            <w:tcW w:w="1382" w:type="pct"/>
            <w:gridSpan w:val="3"/>
            <w:shd w:val="clear" w:color="auto" w:fill="auto"/>
          </w:tcPr>
          <w:p w14:paraId="3EBECE2F" w14:textId="77777777" w:rsidR="00B54E77" w:rsidRPr="004E28C7" w:rsidRDefault="00B54E77" w:rsidP="004E28C7">
            <w:pPr>
              <w:spacing w:before="60" w:after="60"/>
              <w:ind w:firstLine="0"/>
              <w:rPr>
                <w:sz w:val="24"/>
                <w:szCs w:val="24"/>
              </w:rPr>
            </w:pPr>
          </w:p>
        </w:tc>
      </w:tr>
      <w:tr w:rsidR="008C4BE1" w:rsidRPr="004E28C7" w14:paraId="12CBF59E" w14:textId="77777777" w:rsidTr="009C42BA">
        <w:tc>
          <w:tcPr>
            <w:tcW w:w="685" w:type="pct"/>
            <w:shd w:val="clear" w:color="auto" w:fill="auto"/>
            <w:hideMark/>
          </w:tcPr>
          <w:p w14:paraId="38D4186E"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3BBA11C6" w14:textId="77777777" w:rsidR="008C4BE1" w:rsidRPr="004E28C7" w:rsidRDefault="008C4BE1" w:rsidP="004E28C7">
            <w:pPr>
              <w:spacing w:before="60" w:after="60"/>
              <w:ind w:firstLine="0"/>
              <w:rPr>
                <w:sz w:val="24"/>
                <w:szCs w:val="24"/>
              </w:rPr>
            </w:pPr>
            <w:r w:rsidRPr="004E28C7">
              <w:rPr>
                <w:sz w:val="24"/>
                <w:szCs w:val="24"/>
                <w:lang w:val="en-US"/>
              </w:rPr>
              <w:t>customer</w:t>
            </w:r>
            <w:r w:rsidRPr="004E28C7">
              <w:rPr>
                <w:sz w:val="24"/>
                <w:szCs w:val="24"/>
              </w:rPr>
              <w:t xml:space="preserve"> </w:t>
            </w:r>
          </w:p>
        </w:tc>
        <w:tc>
          <w:tcPr>
            <w:tcW w:w="399" w:type="pct"/>
            <w:gridSpan w:val="6"/>
            <w:shd w:val="clear" w:color="auto" w:fill="auto"/>
            <w:hideMark/>
          </w:tcPr>
          <w:p w14:paraId="6C489C4A" w14:textId="77777777" w:rsidR="008C4BE1" w:rsidRPr="004E28C7" w:rsidRDefault="008C4BE1" w:rsidP="004E28C7">
            <w:pPr>
              <w:spacing w:before="60" w:after="60"/>
              <w:ind w:firstLine="0"/>
              <w:jc w:val="center"/>
              <w:rPr>
                <w:sz w:val="24"/>
                <w:szCs w:val="24"/>
              </w:rPr>
            </w:pPr>
            <w:r w:rsidRPr="004E28C7">
              <w:rPr>
                <w:sz w:val="24"/>
                <w:szCs w:val="24"/>
              </w:rPr>
              <w:t>O</w:t>
            </w:r>
          </w:p>
        </w:tc>
        <w:tc>
          <w:tcPr>
            <w:tcW w:w="530" w:type="pct"/>
            <w:gridSpan w:val="4"/>
            <w:shd w:val="clear" w:color="auto" w:fill="auto"/>
            <w:hideMark/>
          </w:tcPr>
          <w:p w14:paraId="38A0A809" w14:textId="77777777" w:rsidR="008C4BE1" w:rsidRPr="004E28C7" w:rsidRDefault="008C4BE1" w:rsidP="004E28C7">
            <w:pPr>
              <w:spacing w:before="60" w:after="60"/>
              <w:ind w:firstLine="0"/>
              <w:jc w:val="center"/>
              <w:rPr>
                <w:sz w:val="24"/>
                <w:szCs w:val="24"/>
                <w:lang w:val="en-US"/>
              </w:rPr>
            </w:pPr>
            <w:r w:rsidRPr="004E28C7">
              <w:rPr>
                <w:sz w:val="24"/>
                <w:szCs w:val="24"/>
                <w:lang w:val="en-US"/>
              </w:rPr>
              <w:t>S</w:t>
            </w:r>
          </w:p>
        </w:tc>
        <w:tc>
          <w:tcPr>
            <w:tcW w:w="1180" w:type="pct"/>
            <w:gridSpan w:val="2"/>
            <w:shd w:val="clear" w:color="auto" w:fill="auto"/>
            <w:hideMark/>
          </w:tcPr>
          <w:p w14:paraId="065B4381" w14:textId="77777777" w:rsidR="008C4BE1" w:rsidRPr="004E28C7" w:rsidRDefault="008C4BE1" w:rsidP="004E28C7">
            <w:pPr>
              <w:spacing w:before="60" w:after="60"/>
              <w:ind w:firstLine="0"/>
              <w:rPr>
                <w:sz w:val="24"/>
                <w:szCs w:val="24"/>
              </w:rPr>
            </w:pPr>
            <w:r w:rsidRPr="004E28C7">
              <w:rPr>
                <w:sz w:val="24"/>
                <w:szCs w:val="24"/>
              </w:rPr>
              <w:t>Сведения о заказчике</w:t>
            </w:r>
          </w:p>
        </w:tc>
        <w:tc>
          <w:tcPr>
            <w:tcW w:w="1382" w:type="pct"/>
            <w:gridSpan w:val="3"/>
            <w:shd w:val="clear" w:color="auto" w:fill="auto"/>
            <w:hideMark/>
          </w:tcPr>
          <w:p w14:paraId="7639645B" w14:textId="77777777" w:rsidR="008C4BE1" w:rsidRPr="004E28C7" w:rsidRDefault="008C4BE1" w:rsidP="004E28C7">
            <w:pPr>
              <w:spacing w:before="60" w:after="60"/>
              <w:ind w:firstLine="0"/>
              <w:rPr>
                <w:sz w:val="24"/>
                <w:szCs w:val="24"/>
              </w:rPr>
            </w:pPr>
          </w:p>
        </w:tc>
      </w:tr>
      <w:tr w:rsidR="00D46E19" w:rsidRPr="004E28C7" w14:paraId="3F913547" w14:textId="77777777" w:rsidTr="009C42BA">
        <w:tc>
          <w:tcPr>
            <w:tcW w:w="685" w:type="pct"/>
            <w:shd w:val="clear" w:color="auto" w:fill="auto"/>
            <w:hideMark/>
          </w:tcPr>
          <w:p w14:paraId="1954B68D" w14:textId="77777777" w:rsidR="00D46E19" w:rsidRPr="004E28C7" w:rsidRDefault="00D46E19" w:rsidP="00475FE5">
            <w:pPr>
              <w:spacing w:before="60" w:after="60"/>
              <w:ind w:firstLine="0"/>
              <w:rPr>
                <w:sz w:val="24"/>
                <w:szCs w:val="24"/>
              </w:rPr>
            </w:pPr>
            <w:r w:rsidRPr="004E28C7">
              <w:rPr>
                <w:sz w:val="24"/>
                <w:szCs w:val="24"/>
              </w:rPr>
              <w:t> </w:t>
            </w:r>
          </w:p>
        </w:tc>
        <w:tc>
          <w:tcPr>
            <w:tcW w:w="825" w:type="pct"/>
            <w:gridSpan w:val="5"/>
            <w:shd w:val="clear" w:color="auto" w:fill="auto"/>
            <w:hideMark/>
          </w:tcPr>
          <w:p w14:paraId="61EC03EE" w14:textId="13AA1676" w:rsidR="00D46E19" w:rsidRPr="004E28C7" w:rsidRDefault="00D46E19" w:rsidP="00475FE5">
            <w:pPr>
              <w:spacing w:before="60" w:after="60"/>
              <w:ind w:firstLine="0"/>
              <w:rPr>
                <w:sz w:val="24"/>
                <w:szCs w:val="24"/>
              </w:rPr>
            </w:pPr>
            <w:r w:rsidRPr="00942C0C">
              <w:rPr>
                <w:sz w:val="24"/>
                <w:szCs w:val="24"/>
                <w:lang w:val="en-US"/>
              </w:rPr>
              <w:t>purchaseCode</w:t>
            </w:r>
            <w:r>
              <w:rPr>
                <w:sz w:val="24"/>
                <w:szCs w:val="24"/>
                <w:lang w:val="en-US"/>
              </w:rPr>
              <w:t>s</w:t>
            </w:r>
          </w:p>
        </w:tc>
        <w:tc>
          <w:tcPr>
            <w:tcW w:w="399" w:type="pct"/>
            <w:gridSpan w:val="6"/>
            <w:shd w:val="clear" w:color="auto" w:fill="auto"/>
            <w:hideMark/>
          </w:tcPr>
          <w:p w14:paraId="365FB0F5" w14:textId="6744A170" w:rsidR="00D46E19" w:rsidRPr="004E28C7" w:rsidRDefault="00D46E19" w:rsidP="00475FE5">
            <w:pPr>
              <w:spacing w:before="60" w:after="60"/>
              <w:ind w:firstLine="0"/>
              <w:jc w:val="center"/>
              <w:rPr>
                <w:sz w:val="24"/>
                <w:szCs w:val="24"/>
              </w:rPr>
            </w:pPr>
            <w:r w:rsidRPr="00942C0C">
              <w:rPr>
                <w:sz w:val="24"/>
                <w:szCs w:val="24"/>
              </w:rPr>
              <w:t>Н</w:t>
            </w:r>
          </w:p>
        </w:tc>
        <w:tc>
          <w:tcPr>
            <w:tcW w:w="530" w:type="pct"/>
            <w:gridSpan w:val="4"/>
            <w:shd w:val="clear" w:color="auto" w:fill="auto"/>
            <w:hideMark/>
          </w:tcPr>
          <w:p w14:paraId="10146546" w14:textId="3B14BFAE" w:rsidR="00D46E19" w:rsidRPr="004E28C7" w:rsidRDefault="00D46E19" w:rsidP="00475FE5">
            <w:pPr>
              <w:spacing w:before="60" w:after="60"/>
              <w:ind w:firstLine="0"/>
              <w:jc w:val="center"/>
              <w:rPr>
                <w:sz w:val="24"/>
                <w:szCs w:val="24"/>
                <w:lang w:val="en-US"/>
              </w:rPr>
            </w:pPr>
            <w:r>
              <w:rPr>
                <w:sz w:val="24"/>
                <w:szCs w:val="24"/>
                <w:lang w:val="en-US"/>
              </w:rPr>
              <w:t>S</w:t>
            </w:r>
          </w:p>
        </w:tc>
        <w:tc>
          <w:tcPr>
            <w:tcW w:w="1180" w:type="pct"/>
            <w:gridSpan w:val="2"/>
            <w:shd w:val="clear" w:color="auto" w:fill="auto"/>
            <w:hideMark/>
          </w:tcPr>
          <w:p w14:paraId="797DDFBB" w14:textId="72C52A61" w:rsidR="00D46E19" w:rsidRPr="004E28C7" w:rsidRDefault="00D46E19" w:rsidP="00475FE5">
            <w:pPr>
              <w:spacing w:before="60" w:after="60"/>
              <w:ind w:firstLine="0"/>
              <w:rPr>
                <w:sz w:val="24"/>
                <w:szCs w:val="24"/>
              </w:rPr>
            </w:pPr>
            <w:r w:rsidRPr="008B7498">
              <w:rPr>
                <w:sz w:val="24"/>
                <w:szCs w:val="24"/>
              </w:rPr>
              <w:t>Идентификационные коды закупкок (ИКЗ)</w:t>
            </w:r>
          </w:p>
        </w:tc>
        <w:tc>
          <w:tcPr>
            <w:tcW w:w="1382" w:type="pct"/>
            <w:gridSpan w:val="3"/>
            <w:shd w:val="clear" w:color="auto" w:fill="auto"/>
            <w:hideMark/>
          </w:tcPr>
          <w:p w14:paraId="6CFCF6B3" w14:textId="78119989" w:rsidR="00D46E19" w:rsidRPr="00D46E19" w:rsidRDefault="00D46E19" w:rsidP="00475FE5">
            <w:pPr>
              <w:spacing w:before="60" w:after="60"/>
              <w:ind w:firstLine="0"/>
              <w:rPr>
                <w:sz w:val="24"/>
                <w:szCs w:val="24"/>
              </w:rPr>
            </w:pPr>
            <w:r>
              <w:rPr>
                <w:sz w:val="24"/>
                <w:szCs w:val="24"/>
              </w:rPr>
              <w:t>Состав блока см. в описании документа «Информация о выданной банковской гарантии (изменение сведений)» (</w:t>
            </w:r>
            <w:r w:rsidRPr="00D46E19">
              <w:rPr>
                <w:sz w:val="24"/>
                <w:szCs w:val="24"/>
              </w:rPr>
              <w:t>bankGuarantee</w:t>
            </w:r>
            <w:r>
              <w:rPr>
                <w:sz w:val="24"/>
                <w:szCs w:val="24"/>
              </w:rPr>
              <w:t>)</w:t>
            </w:r>
          </w:p>
        </w:tc>
      </w:tr>
      <w:tr w:rsidR="008C4BE1" w:rsidRPr="004E28C7" w14:paraId="3D815707" w14:textId="77777777" w:rsidTr="009C42BA">
        <w:tc>
          <w:tcPr>
            <w:tcW w:w="685" w:type="pct"/>
            <w:shd w:val="clear" w:color="auto" w:fill="auto"/>
            <w:hideMark/>
          </w:tcPr>
          <w:p w14:paraId="359A59EF"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7D78EDC1" w14:textId="77777777" w:rsidR="008C4BE1" w:rsidRPr="004E28C7" w:rsidRDefault="008C4BE1" w:rsidP="004E28C7">
            <w:pPr>
              <w:spacing w:before="60" w:after="60"/>
              <w:ind w:firstLine="0"/>
              <w:rPr>
                <w:sz w:val="24"/>
                <w:szCs w:val="24"/>
              </w:rPr>
            </w:pPr>
            <w:r w:rsidRPr="004E28C7">
              <w:rPr>
                <w:sz w:val="24"/>
                <w:szCs w:val="24"/>
                <w:lang w:val="en-US"/>
              </w:rPr>
              <w:t>guaranteeDate</w:t>
            </w:r>
          </w:p>
        </w:tc>
        <w:tc>
          <w:tcPr>
            <w:tcW w:w="399" w:type="pct"/>
            <w:gridSpan w:val="6"/>
            <w:shd w:val="clear" w:color="auto" w:fill="auto"/>
            <w:hideMark/>
          </w:tcPr>
          <w:p w14:paraId="2345ED57" w14:textId="77777777" w:rsidR="008C4BE1" w:rsidRPr="004E28C7" w:rsidRDefault="008C4BE1" w:rsidP="004E28C7">
            <w:pPr>
              <w:spacing w:before="60" w:after="60"/>
              <w:ind w:firstLine="0"/>
              <w:jc w:val="center"/>
              <w:rPr>
                <w:sz w:val="24"/>
                <w:szCs w:val="24"/>
              </w:rPr>
            </w:pPr>
            <w:r w:rsidRPr="004E28C7">
              <w:rPr>
                <w:sz w:val="24"/>
                <w:szCs w:val="24"/>
              </w:rPr>
              <w:t>О</w:t>
            </w:r>
          </w:p>
        </w:tc>
        <w:tc>
          <w:tcPr>
            <w:tcW w:w="530" w:type="pct"/>
            <w:gridSpan w:val="4"/>
            <w:shd w:val="clear" w:color="auto" w:fill="auto"/>
            <w:hideMark/>
          </w:tcPr>
          <w:p w14:paraId="4CAEEF8E" w14:textId="77777777" w:rsidR="008C4BE1" w:rsidRPr="004E28C7" w:rsidRDefault="008C4BE1" w:rsidP="004E28C7">
            <w:pPr>
              <w:spacing w:before="60" w:after="60"/>
              <w:ind w:firstLine="0"/>
              <w:jc w:val="center"/>
              <w:rPr>
                <w:sz w:val="24"/>
                <w:szCs w:val="24"/>
              </w:rPr>
            </w:pPr>
            <w:r w:rsidRPr="004E28C7">
              <w:rPr>
                <w:sz w:val="24"/>
                <w:szCs w:val="24"/>
                <w:lang w:val="en-US"/>
              </w:rPr>
              <w:t>DT</w:t>
            </w:r>
          </w:p>
        </w:tc>
        <w:tc>
          <w:tcPr>
            <w:tcW w:w="1180" w:type="pct"/>
            <w:gridSpan w:val="2"/>
            <w:shd w:val="clear" w:color="auto" w:fill="auto"/>
            <w:hideMark/>
          </w:tcPr>
          <w:p w14:paraId="6E290954" w14:textId="77777777" w:rsidR="008C4BE1" w:rsidRPr="004E28C7" w:rsidRDefault="008C4BE1" w:rsidP="004E28C7">
            <w:pPr>
              <w:spacing w:before="60" w:after="60"/>
              <w:ind w:firstLine="0"/>
              <w:rPr>
                <w:sz w:val="24"/>
                <w:szCs w:val="24"/>
              </w:rPr>
            </w:pPr>
            <w:r w:rsidRPr="004E28C7">
              <w:rPr>
                <w:sz w:val="24"/>
                <w:szCs w:val="24"/>
              </w:rPr>
              <w:t>Дата банковской гарантии</w:t>
            </w:r>
          </w:p>
        </w:tc>
        <w:tc>
          <w:tcPr>
            <w:tcW w:w="1382" w:type="pct"/>
            <w:gridSpan w:val="3"/>
            <w:shd w:val="clear" w:color="auto" w:fill="auto"/>
            <w:hideMark/>
          </w:tcPr>
          <w:p w14:paraId="3757C730" w14:textId="77777777" w:rsidR="008C4BE1" w:rsidRPr="004E28C7" w:rsidRDefault="008C4BE1" w:rsidP="004E28C7">
            <w:pPr>
              <w:spacing w:before="60" w:after="60"/>
              <w:ind w:firstLine="0"/>
              <w:rPr>
                <w:sz w:val="24"/>
                <w:szCs w:val="24"/>
              </w:rPr>
            </w:pPr>
            <w:r w:rsidRPr="004E28C7">
              <w:rPr>
                <w:sz w:val="24"/>
                <w:szCs w:val="24"/>
              </w:rPr>
              <w:t xml:space="preserve"> </w:t>
            </w:r>
          </w:p>
        </w:tc>
      </w:tr>
      <w:tr w:rsidR="008C4BE1" w:rsidRPr="004E28C7" w14:paraId="4A5D4744" w14:textId="77777777" w:rsidTr="009C42BA">
        <w:tc>
          <w:tcPr>
            <w:tcW w:w="685" w:type="pct"/>
            <w:shd w:val="clear" w:color="auto" w:fill="auto"/>
            <w:hideMark/>
          </w:tcPr>
          <w:p w14:paraId="2235BF35"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02F51179" w14:textId="1A10EB3C" w:rsidR="008C4BE1" w:rsidRPr="004E28C7" w:rsidRDefault="008C4BE1" w:rsidP="004E28C7">
            <w:pPr>
              <w:spacing w:before="60" w:after="60"/>
              <w:ind w:firstLine="0"/>
              <w:rPr>
                <w:sz w:val="24"/>
                <w:szCs w:val="24"/>
              </w:rPr>
            </w:pPr>
            <w:r w:rsidRPr="004E28C7">
              <w:rPr>
                <w:sz w:val="24"/>
                <w:szCs w:val="24"/>
                <w:lang w:val="en-US"/>
              </w:rPr>
              <w:t>guaranteeGrantDate</w:t>
            </w:r>
          </w:p>
        </w:tc>
        <w:tc>
          <w:tcPr>
            <w:tcW w:w="399" w:type="pct"/>
            <w:gridSpan w:val="6"/>
            <w:shd w:val="clear" w:color="auto" w:fill="auto"/>
            <w:hideMark/>
          </w:tcPr>
          <w:p w14:paraId="0EAC11CC" w14:textId="77777777" w:rsidR="008C4BE1" w:rsidRPr="004E28C7" w:rsidRDefault="008C4BE1" w:rsidP="004E28C7">
            <w:pPr>
              <w:spacing w:before="60" w:after="60"/>
              <w:ind w:firstLine="0"/>
              <w:jc w:val="center"/>
              <w:rPr>
                <w:sz w:val="24"/>
                <w:szCs w:val="24"/>
              </w:rPr>
            </w:pPr>
            <w:r w:rsidRPr="004E28C7">
              <w:rPr>
                <w:sz w:val="24"/>
                <w:szCs w:val="24"/>
              </w:rPr>
              <w:t>О</w:t>
            </w:r>
          </w:p>
        </w:tc>
        <w:tc>
          <w:tcPr>
            <w:tcW w:w="530" w:type="pct"/>
            <w:gridSpan w:val="4"/>
            <w:shd w:val="clear" w:color="auto" w:fill="auto"/>
            <w:hideMark/>
          </w:tcPr>
          <w:p w14:paraId="7A33737C" w14:textId="77777777" w:rsidR="008C4BE1" w:rsidRPr="004E28C7" w:rsidRDefault="008C4BE1" w:rsidP="004E28C7">
            <w:pPr>
              <w:spacing w:before="60" w:after="60"/>
              <w:ind w:firstLine="0"/>
              <w:jc w:val="center"/>
              <w:rPr>
                <w:sz w:val="24"/>
                <w:szCs w:val="24"/>
              </w:rPr>
            </w:pPr>
            <w:r w:rsidRPr="004E28C7">
              <w:rPr>
                <w:sz w:val="24"/>
                <w:szCs w:val="24"/>
                <w:lang w:val="en-US"/>
              </w:rPr>
              <w:t>DT</w:t>
            </w:r>
          </w:p>
        </w:tc>
        <w:tc>
          <w:tcPr>
            <w:tcW w:w="1180" w:type="pct"/>
            <w:gridSpan w:val="2"/>
            <w:shd w:val="clear" w:color="auto" w:fill="auto"/>
            <w:hideMark/>
          </w:tcPr>
          <w:p w14:paraId="22E24B9E" w14:textId="03EFD40F" w:rsidR="008C4BE1" w:rsidRPr="004E28C7" w:rsidRDefault="008C4BE1" w:rsidP="004E28C7">
            <w:pPr>
              <w:spacing w:before="60" w:after="60"/>
              <w:ind w:firstLine="0"/>
              <w:rPr>
                <w:sz w:val="24"/>
                <w:szCs w:val="24"/>
              </w:rPr>
            </w:pPr>
            <w:r w:rsidRPr="004E28C7">
              <w:rPr>
                <w:sz w:val="24"/>
                <w:szCs w:val="24"/>
              </w:rPr>
              <w:t>Дата предоставления банковской гарантии</w:t>
            </w:r>
          </w:p>
        </w:tc>
        <w:tc>
          <w:tcPr>
            <w:tcW w:w="1382" w:type="pct"/>
            <w:gridSpan w:val="3"/>
            <w:shd w:val="clear" w:color="auto" w:fill="auto"/>
            <w:hideMark/>
          </w:tcPr>
          <w:p w14:paraId="5E7BB1B5" w14:textId="77777777" w:rsidR="008C4BE1" w:rsidRPr="004E28C7" w:rsidRDefault="008C4BE1" w:rsidP="004E28C7">
            <w:pPr>
              <w:spacing w:before="60" w:after="60"/>
              <w:ind w:firstLine="0"/>
              <w:rPr>
                <w:sz w:val="24"/>
                <w:szCs w:val="24"/>
              </w:rPr>
            </w:pPr>
            <w:r w:rsidRPr="004E28C7">
              <w:rPr>
                <w:sz w:val="24"/>
                <w:szCs w:val="24"/>
              </w:rPr>
              <w:t xml:space="preserve"> </w:t>
            </w:r>
          </w:p>
        </w:tc>
      </w:tr>
      <w:tr w:rsidR="000D1069" w:rsidRPr="004E28C7" w14:paraId="02B9CF43" w14:textId="77777777" w:rsidTr="009C42BA">
        <w:tc>
          <w:tcPr>
            <w:tcW w:w="685" w:type="pct"/>
            <w:shd w:val="clear" w:color="auto" w:fill="auto"/>
            <w:hideMark/>
          </w:tcPr>
          <w:p w14:paraId="75C8B6EC" w14:textId="77777777" w:rsidR="000D1069" w:rsidRPr="004E28C7" w:rsidRDefault="000D1069" w:rsidP="0063131D">
            <w:pPr>
              <w:spacing w:before="60" w:after="60"/>
              <w:ind w:firstLine="0"/>
              <w:rPr>
                <w:sz w:val="24"/>
                <w:szCs w:val="24"/>
              </w:rPr>
            </w:pPr>
            <w:r w:rsidRPr="004E28C7">
              <w:rPr>
                <w:sz w:val="24"/>
                <w:szCs w:val="24"/>
              </w:rPr>
              <w:t> </w:t>
            </w:r>
          </w:p>
        </w:tc>
        <w:tc>
          <w:tcPr>
            <w:tcW w:w="825" w:type="pct"/>
            <w:gridSpan w:val="5"/>
            <w:shd w:val="clear" w:color="auto" w:fill="auto"/>
            <w:hideMark/>
          </w:tcPr>
          <w:p w14:paraId="301E7F62" w14:textId="3BFA44FD" w:rsidR="000D1069" w:rsidRPr="004E28C7" w:rsidRDefault="000D1069" w:rsidP="0063131D">
            <w:pPr>
              <w:spacing w:before="60" w:after="60"/>
              <w:ind w:firstLine="0"/>
              <w:rPr>
                <w:sz w:val="24"/>
                <w:szCs w:val="24"/>
              </w:rPr>
            </w:pPr>
            <w:r w:rsidRPr="000D1069">
              <w:rPr>
                <w:sz w:val="24"/>
                <w:szCs w:val="24"/>
                <w:lang w:val="en-US"/>
              </w:rPr>
              <w:t>guaranteePublishDate</w:t>
            </w:r>
          </w:p>
        </w:tc>
        <w:tc>
          <w:tcPr>
            <w:tcW w:w="399" w:type="pct"/>
            <w:gridSpan w:val="6"/>
            <w:shd w:val="clear" w:color="auto" w:fill="auto"/>
            <w:hideMark/>
          </w:tcPr>
          <w:p w14:paraId="1D09B1FD" w14:textId="06665A72" w:rsidR="000D1069" w:rsidRPr="000D1069" w:rsidRDefault="000D1069" w:rsidP="0063131D">
            <w:pPr>
              <w:spacing w:before="60" w:after="60"/>
              <w:ind w:firstLine="0"/>
              <w:jc w:val="center"/>
              <w:rPr>
                <w:sz w:val="24"/>
                <w:szCs w:val="24"/>
              </w:rPr>
            </w:pPr>
            <w:r>
              <w:rPr>
                <w:sz w:val="24"/>
                <w:szCs w:val="24"/>
              </w:rPr>
              <w:t>Н</w:t>
            </w:r>
          </w:p>
        </w:tc>
        <w:tc>
          <w:tcPr>
            <w:tcW w:w="530" w:type="pct"/>
            <w:gridSpan w:val="4"/>
            <w:shd w:val="clear" w:color="auto" w:fill="auto"/>
            <w:hideMark/>
          </w:tcPr>
          <w:p w14:paraId="17FDF328" w14:textId="77777777" w:rsidR="000D1069" w:rsidRPr="004E28C7" w:rsidRDefault="000D1069" w:rsidP="0063131D">
            <w:pPr>
              <w:spacing w:before="60" w:after="60"/>
              <w:ind w:firstLine="0"/>
              <w:jc w:val="center"/>
              <w:rPr>
                <w:sz w:val="24"/>
                <w:szCs w:val="24"/>
              </w:rPr>
            </w:pPr>
            <w:r w:rsidRPr="004E28C7">
              <w:rPr>
                <w:sz w:val="24"/>
                <w:szCs w:val="24"/>
                <w:lang w:val="en-US"/>
              </w:rPr>
              <w:t>DT</w:t>
            </w:r>
          </w:p>
        </w:tc>
        <w:tc>
          <w:tcPr>
            <w:tcW w:w="1180" w:type="pct"/>
            <w:gridSpan w:val="2"/>
            <w:shd w:val="clear" w:color="auto" w:fill="auto"/>
            <w:hideMark/>
          </w:tcPr>
          <w:p w14:paraId="0465FA82" w14:textId="323329D9" w:rsidR="000D1069" w:rsidRPr="004E28C7" w:rsidRDefault="000D1069" w:rsidP="00CB2130">
            <w:pPr>
              <w:spacing w:before="60" w:after="60"/>
              <w:ind w:firstLine="0"/>
              <w:rPr>
                <w:sz w:val="24"/>
                <w:szCs w:val="24"/>
              </w:rPr>
            </w:pPr>
            <w:r w:rsidRPr="000D1069">
              <w:rPr>
                <w:sz w:val="24"/>
                <w:szCs w:val="24"/>
              </w:rPr>
              <w:t xml:space="preserve">Дата </w:t>
            </w:r>
            <w:r w:rsidR="00CB2130">
              <w:rPr>
                <w:sz w:val="24"/>
                <w:szCs w:val="24"/>
              </w:rPr>
              <w:t>размещения</w:t>
            </w:r>
            <w:r w:rsidR="00CB2130" w:rsidRPr="000D1069">
              <w:rPr>
                <w:sz w:val="24"/>
                <w:szCs w:val="24"/>
              </w:rPr>
              <w:t xml:space="preserve"> </w:t>
            </w:r>
            <w:r w:rsidRPr="000D1069">
              <w:rPr>
                <w:sz w:val="24"/>
                <w:szCs w:val="24"/>
              </w:rPr>
              <w:t>банковской гарантии</w:t>
            </w:r>
          </w:p>
        </w:tc>
        <w:tc>
          <w:tcPr>
            <w:tcW w:w="1382" w:type="pct"/>
            <w:gridSpan w:val="3"/>
            <w:shd w:val="clear" w:color="auto" w:fill="auto"/>
            <w:hideMark/>
          </w:tcPr>
          <w:p w14:paraId="574810D0" w14:textId="77777777" w:rsidR="000D1069" w:rsidRPr="004E28C7" w:rsidRDefault="000D1069" w:rsidP="0063131D">
            <w:pPr>
              <w:spacing w:before="60" w:after="60"/>
              <w:ind w:firstLine="0"/>
              <w:rPr>
                <w:sz w:val="24"/>
                <w:szCs w:val="24"/>
              </w:rPr>
            </w:pPr>
            <w:r w:rsidRPr="004E28C7">
              <w:rPr>
                <w:sz w:val="24"/>
                <w:szCs w:val="24"/>
              </w:rPr>
              <w:t xml:space="preserve"> </w:t>
            </w:r>
          </w:p>
        </w:tc>
      </w:tr>
      <w:tr w:rsidR="008C4BE1" w:rsidRPr="004E28C7" w14:paraId="4048EB76" w14:textId="77777777" w:rsidTr="009C42BA">
        <w:tc>
          <w:tcPr>
            <w:tcW w:w="685" w:type="pct"/>
            <w:shd w:val="clear" w:color="auto" w:fill="auto"/>
            <w:hideMark/>
          </w:tcPr>
          <w:p w14:paraId="25F4722C"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2DCCD887" w14:textId="77777777" w:rsidR="008C4BE1" w:rsidRPr="004E28C7" w:rsidRDefault="008C4BE1" w:rsidP="004E28C7">
            <w:pPr>
              <w:spacing w:before="60" w:after="60"/>
              <w:ind w:firstLine="0"/>
              <w:rPr>
                <w:sz w:val="24"/>
                <w:szCs w:val="24"/>
              </w:rPr>
            </w:pPr>
            <w:r w:rsidRPr="004E28C7">
              <w:rPr>
                <w:sz w:val="24"/>
                <w:szCs w:val="24"/>
                <w:lang w:val="en-US"/>
              </w:rPr>
              <w:t>guaranteeNumber</w:t>
            </w:r>
          </w:p>
        </w:tc>
        <w:tc>
          <w:tcPr>
            <w:tcW w:w="399" w:type="pct"/>
            <w:gridSpan w:val="6"/>
            <w:shd w:val="clear" w:color="auto" w:fill="auto"/>
            <w:hideMark/>
          </w:tcPr>
          <w:p w14:paraId="269B8504" w14:textId="2839DF60" w:rsidR="008C4BE1" w:rsidRPr="004E28C7" w:rsidRDefault="007868E8" w:rsidP="004E28C7">
            <w:pPr>
              <w:spacing w:before="60" w:after="60"/>
              <w:ind w:firstLine="0"/>
              <w:jc w:val="center"/>
              <w:rPr>
                <w:sz w:val="24"/>
                <w:szCs w:val="24"/>
              </w:rPr>
            </w:pPr>
            <w:r>
              <w:rPr>
                <w:sz w:val="24"/>
                <w:szCs w:val="24"/>
              </w:rPr>
              <w:t>Н</w:t>
            </w:r>
          </w:p>
        </w:tc>
        <w:tc>
          <w:tcPr>
            <w:tcW w:w="530" w:type="pct"/>
            <w:gridSpan w:val="4"/>
            <w:shd w:val="clear" w:color="auto" w:fill="auto"/>
            <w:hideMark/>
          </w:tcPr>
          <w:p w14:paraId="374AB95A" w14:textId="77777777" w:rsidR="008C4BE1" w:rsidRPr="004E28C7" w:rsidRDefault="008C4BE1" w:rsidP="004E28C7">
            <w:pPr>
              <w:spacing w:before="60" w:after="60"/>
              <w:ind w:firstLine="0"/>
              <w:jc w:val="center"/>
              <w:rPr>
                <w:sz w:val="24"/>
                <w:szCs w:val="24"/>
              </w:rPr>
            </w:pPr>
            <w:r w:rsidRPr="004E28C7">
              <w:rPr>
                <w:sz w:val="24"/>
                <w:szCs w:val="24"/>
              </w:rPr>
              <w:t>T(1-100)</w:t>
            </w:r>
          </w:p>
        </w:tc>
        <w:tc>
          <w:tcPr>
            <w:tcW w:w="1180" w:type="pct"/>
            <w:gridSpan w:val="2"/>
            <w:shd w:val="clear" w:color="auto" w:fill="auto"/>
            <w:hideMark/>
          </w:tcPr>
          <w:p w14:paraId="48B595CD" w14:textId="77777777" w:rsidR="008C4BE1" w:rsidRPr="004E28C7" w:rsidRDefault="008C4BE1" w:rsidP="004E28C7">
            <w:pPr>
              <w:spacing w:before="60" w:after="60"/>
              <w:ind w:firstLine="0"/>
              <w:rPr>
                <w:sz w:val="24"/>
                <w:szCs w:val="24"/>
              </w:rPr>
            </w:pPr>
            <w:r w:rsidRPr="004E28C7">
              <w:rPr>
                <w:sz w:val="24"/>
                <w:szCs w:val="24"/>
              </w:rPr>
              <w:t>Номер банковской гарантии</w:t>
            </w:r>
          </w:p>
        </w:tc>
        <w:tc>
          <w:tcPr>
            <w:tcW w:w="1382" w:type="pct"/>
            <w:gridSpan w:val="3"/>
            <w:shd w:val="clear" w:color="auto" w:fill="auto"/>
            <w:hideMark/>
          </w:tcPr>
          <w:p w14:paraId="7940A6B8" w14:textId="78ABD85E" w:rsidR="008C4BE1" w:rsidRPr="004E28C7" w:rsidRDefault="008C4BE1" w:rsidP="004E28C7">
            <w:pPr>
              <w:spacing w:before="60" w:after="60"/>
              <w:ind w:firstLine="0"/>
              <w:rPr>
                <w:sz w:val="24"/>
                <w:szCs w:val="24"/>
              </w:rPr>
            </w:pPr>
            <w:r w:rsidRPr="004E28C7">
              <w:rPr>
                <w:sz w:val="24"/>
                <w:szCs w:val="24"/>
              </w:rPr>
              <w:t xml:space="preserve"> </w:t>
            </w:r>
            <w:r w:rsidR="00C60B99" w:rsidRPr="004E28C7">
              <w:rPr>
                <w:sz w:val="24"/>
                <w:szCs w:val="24"/>
              </w:rPr>
              <w:t xml:space="preserve">Поле устарело, при приеме на </w:t>
            </w:r>
            <w:r w:rsidR="000439FC" w:rsidRPr="004E28C7">
              <w:rPr>
                <w:sz w:val="24"/>
                <w:szCs w:val="24"/>
              </w:rPr>
              <w:t>РК РБГ</w:t>
            </w:r>
            <w:r w:rsidR="00C60B99" w:rsidRPr="004E28C7">
              <w:rPr>
                <w:sz w:val="24"/>
                <w:szCs w:val="24"/>
              </w:rPr>
              <w:t xml:space="preserve"> содержимое игнорируется.</w:t>
            </w:r>
          </w:p>
        </w:tc>
      </w:tr>
      <w:tr w:rsidR="001C6406" w:rsidRPr="004E28C7" w14:paraId="6D9938E9" w14:textId="77777777" w:rsidTr="009C42BA">
        <w:tc>
          <w:tcPr>
            <w:tcW w:w="685" w:type="pct"/>
            <w:shd w:val="clear" w:color="auto" w:fill="auto"/>
            <w:hideMark/>
          </w:tcPr>
          <w:p w14:paraId="1810FFD6" w14:textId="77777777" w:rsidR="001C6406" w:rsidRPr="004E28C7" w:rsidRDefault="001C6406" w:rsidP="00C43FD8">
            <w:pPr>
              <w:spacing w:before="60" w:after="60"/>
              <w:ind w:firstLine="0"/>
              <w:rPr>
                <w:sz w:val="24"/>
                <w:szCs w:val="24"/>
              </w:rPr>
            </w:pPr>
            <w:r w:rsidRPr="004E28C7">
              <w:rPr>
                <w:sz w:val="24"/>
                <w:szCs w:val="24"/>
              </w:rPr>
              <w:t> </w:t>
            </w:r>
          </w:p>
        </w:tc>
        <w:tc>
          <w:tcPr>
            <w:tcW w:w="825" w:type="pct"/>
            <w:gridSpan w:val="5"/>
            <w:shd w:val="clear" w:color="auto" w:fill="auto"/>
            <w:hideMark/>
          </w:tcPr>
          <w:p w14:paraId="5F337D0C" w14:textId="144E8928" w:rsidR="001C6406" w:rsidRPr="004E28C7" w:rsidRDefault="001C6406" w:rsidP="00C43FD8">
            <w:pPr>
              <w:spacing w:before="60" w:after="60"/>
              <w:ind w:firstLine="0"/>
              <w:rPr>
                <w:sz w:val="24"/>
                <w:szCs w:val="24"/>
              </w:rPr>
            </w:pPr>
            <w:r w:rsidRPr="001C6406">
              <w:rPr>
                <w:sz w:val="24"/>
                <w:szCs w:val="24"/>
              </w:rPr>
              <w:t>creditOrgNumber</w:t>
            </w:r>
          </w:p>
        </w:tc>
        <w:tc>
          <w:tcPr>
            <w:tcW w:w="399" w:type="pct"/>
            <w:gridSpan w:val="6"/>
            <w:shd w:val="clear" w:color="auto" w:fill="auto"/>
            <w:hideMark/>
          </w:tcPr>
          <w:p w14:paraId="55511A10" w14:textId="5DA1BBE9" w:rsidR="001C6406" w:rsidRPr="004E28C7" w:rsidRDefault="001C6406" w:rsidP="00C43FD8">
            <w:pPr>
              <w:spacing w:before="60" w:after="60"/>
              <w:ind w:firstLine="0"/>
              <w:jc w:val="center"/>
              <w:rPr>
                <w:sz w:val="24"/>
                <w:szCs w:val="24"/>
              </w:rPr>
            </w:pPr>
            <w:r w:rsidRPr="00942C0C">
              <w:rPr>
                <w:sz w:val="24"/>
                <w:szCs w:val="24"/>
              </w:rPr>
              <w:t>H</w:t>
            </w:r>
          </w:p>
        </w:tc>
        <w:tc>
          <w:tcPr>
            <w:tcW w:w="530" w:type="pct"/>
            <w:gridSpan w:val="4"/>
            <w:shd w:val="clear" w:color="auto" w:fill="auto"/>
            <w:hideMark/>
          </w:tcPr>
          <w:p w14:paraId="2361B673" w14:textId="05768CE0" w:rsidR="001C6406" w:rsidRPr="004E28C7" w:rsidRDefault="001C6406" w:rsidP="00C43FD8">
            <w:pPr>
              <w:spacing w:before="60" w:after="60"/>
              <w:ind w:firstLine="0"/>
              <w:jc w:val="center"/>
              <w:rPr>
                <w:sz w:val="24"/>
                <w:szCs w:val="24"/>
              </w:rPr>
            </w:pPr>
            <w:r w:rsidRPr="00942C0C">
              <w:rPr>
                <w:sz w:val="24"/>
                <w:szCs w:val="24"/>
              </w:rPr>
              <w:t>T(</w:t>
            </w:r>
            <w:r>
              <w:rPr>
                <w:sz w:val="24"/>
                <w:szCs w:val="24"/>
              </w:rPr>
              <w:t>1-100</w:t>
            </w:r>
            <w:r w:rsidRPr="00942C0C">
              <w:rPr>
                <w:sz w:val="24"/>
                <w:szCs w:val="24"/>
              </w:rPr>
              <w:t>)</w:t>
            </w:r>
          </w:p>
        </w:tc>
        <w:tc>
          <w:tcPr>
            <w:tcW w:w="1180" w:type="pct"/>
            <w:gridSpan w:val="2"/>
            <w:shd w:val="clear" w:color="auto" w:fill="auto"/>
            <w:hideMark/>
          </w:tcPr>
          <w:p w14:paraId="76A11D0F" w14:textId="1ACF3087" w:rsidR="001C6406" w:rsidRPr="004E28C7" w:rsidRDefault="001C6406" w:rsidP="00C43FD8">
            <w:pPr>
              <w:spacing w:before="60" w:after="60"/>
              <w:ind w:firstLine="0"/>
              <w:rPr>
                <w:sz w:val="24"/>
                <w:szCs w:val="24"/>
              </w:rPr>
            </w:pPr>
            <w:r w:rsidRPr="001C6406">
              <w:rPr>
                <w:sz w:val="24"/>
                <w:szCs w:val="24"/>
              </w:rPr>
              <w:t>Номер банковской гарантии, присвоенный кредитной организацией</w:t>
            </w:r>
          </w:p>
        </w:tc>
        <w:tc>
          <w:tcPr>
            <w:tcW w:w="1382" w:type="pct"/>
            <w:gridSpan w:val="3"/>
            <w:shd w:val="clear" w:color="auto" w:fill="auto"/>
            <w:hideMark/>
          </w:tcPr>
          <w:p w14:paraId="1DE4CD00" w14:textId="3D1DF696" w:rsidR="001C6406" w:rsidRPr="004E28C7" w:rsidRDefault="001C6406" w:rsidP="001C6406">
            <w:pPr>
              <w:spacing w:before="60" w:after="60"/>
              <w:ind w:firstLine="0"/>
              <w:rPr>
                <w:sz w:val="24"/>
                <w:szCs w:val="24"/>
              </w:rPr>
            </w:pPr>
            <w:r w:rsidRPr="004E28C7">
              <w:rPr>
                <w:sz w:val="24"/>
                <w:szCs w:val="24"/>
              </w:rPr>
              <w:t xml:space="preserve"> </w:t>
            </w:r>
            <w:r>
              <w:rPr>
                <w:sz w:val="24"/>
                <w:szCs w:val="24"/>
              </w:rPr>
              <w:t>П</w:t>
            </w:r>
            <w:r w:rsidRPr="004E28C7">
              <w:rPr>
                <w:sz w:val="24"/>
                <w:szCs w:val="24"/>
              </w:rPr>
              <w:t>ри приеме на РК РБГ содержимое игнорируется.</w:t>
            </w:r>
          </w:p>
        </w:tc>
      </w:tr>
      <w:tr w:rsidR="008C4BE1" w:rsidRPr="004E28C7" w14:paraId="4DD6EB26" w14:textId="77777777" w:rsidTr="009C42BA">
        <w:tc>
          <w:tcPr>
            <w:tcW w:w="685" w:type="pct"/>
            <w:shd w:val="clear" w:color="auto" w:fill="auto"/>
            <w:hideMark/>
          </w:tcPr>
          <w:p w14:paraId="3DE6D085"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5ADA4114" w14:textId="6CC3C221" w:rsidR="008C4BE1" w:rsidRPr="004E28C7" w:rsidRDefault="008C4BE1" w:rsidP="004E28C7">
            <w:pPr>
              <w:spacing w:before="60" w:after="60"/>
              <w:ind w:firstLine="0"/>
              <w:rPr>
                <w:sz w:val="24"/>
                <w:szCs w:val="24"/>
              </w:rPr>
            </w:pPr>
            <w:r w:rsidRPr="004E28C7">
              <w:rPr>
                <w:sz w:val="24"/>
                <w:szCs w:val="24"/>
                <w:lang w:val="en-US"/>
              </w:rPr>
              <w:t>expiredDate</w:t>
            </w:r>
          </w:p>
        </w:tc>
        <w:tc>
          <w:tcPr>
            <w:tcW w:w="399" w:type="pct"/>
            <w:gridSpan w:val="6"/>
            <w:shd w:val="clear" w:color="auto" w:fill="auto"/>
            <w:hideMark/>
          </w:tcPr>
          <w:p w14:paraId="01FF700A" w14:textId="77777777" w:rsidR="008C4BE1" w:rsidRPr="004E28C7" w:rsidRDefault="008C4BE1" w:rsidP="004E28C7">
            <w:pPr>
              <w:spacing w:before="60" w:after="60"/>
              <w:ind w:firstLine="0"/>
              <w:jc w:val="center"/>
              <w:rPr>
                <w:sz w:val="24"/>
                <w:szCs w:val="24"/>
              </w:rPr>
            </w:pPr>
            <w:r w:rsidRPr="004E28C7">
              <w:rPr>
                <w:sz w:val="24"/>
                <w:szCs w:val="24"/>
              </w:rPr>
              <w:t>О</w:t>
            </w:r>
          </w:p>
        </w:tc>
        <w:tc>
          <w:tcPr>
            <w:tcW w:w="530" w:type="pct"/>
            <w:gridSpan w:val="4"/>
            <w:shd w:val="clear" w:color="auto" w:fill="auto"/>
            <w:hideMark/>
          </w:tcPr>
          <w:p w14:paraId="3F79E5F5" w14:textId="77777777" w:rsidR="008C4BE1" w:rsidRPr="004E28C7" w:rsidRDefault="008C4BE1" w:rsidP="004E28C7">
            <w:pPr>
              <w:spacing w:before="60" w:after="60"/>
              <w:ind w:firstLine="0"/>
              <w:jc w:val="center"/>
              <w:rPr>
                <w:sz w:val="24"/>
                <w:szCs w:val="24"/>
              </w:rPr>
            </w:pPr>
            <w:r w:rsidRPr="004E28C7">
              <w:rPr>
                <w:sz w:val="24"/>
                <w:szCs w:val="24"/>
                <w:lang w:val="en-US"/>
              </w:rPr>
              <w:t>DT</w:t>
            </w:r>
          </w:p>
        </w:tc>
        <w:tc>
          <w:tcPr>
            <w:tcW w:w="1180" w:type="pct"/>
            <w:gridSpan w:val="2"/>
            <w:shd w:val="clear" w:color="auto" w:fill="auto"/>
            <w:hideMark/>
          </w:tcPr>
          <w:p w14:paraId="4277B5EF" w14:textId="13DCA900" w:rsidR="008C4BE1" w:rsidRPr="004E28C7" w:rsidRDefault="007F0D01" w:rsidP="004E28C7">
            <w:pPr>
              <w:spacing w:before="60" w:after="60"/>
              <w:ind w:firstLine="0"/>
              <w:rPr>
                <w:sz w:val="24"/>
                <w:szCs w:val="24"/>
              </w:rPr>
            </w:pPr>
            <w:r w:rsidRPr="007F0D01">
              <w:rPr>
                <w:sz w:val="24"/>
                <w:szCs w:val="24"/>
              </w:rPr>
              <w:t>Дата окончания срока действия банковской гарантии</w:t>
            </w:r>
          </w:p>
        </w:tc>
        <w:tc>
          <w:tcPr>
            <w:tcW w:w="1382" w:type="pct"/>
            <w:gridSpan w:val="3"/>
            <w:shd w:val="clear" w:color="auto" w:fill="auto"/>
            <w:hideMark/>
          </w:tcPr>
          <w:p w14:paraId="058B58B6" w14:textId="77777777" w:rsidR="008C4BE1" w:rsidRPr="004E28C7" w:rsidRDefault="008C4BE1" w:rsidP="004E28C7">
            <w:pPr>
              <w:spacing w:before="60" w:after="60"/>
              <w:ind w:firstLine="0"/>
              <w:rPr>
                <w:sz w:val="24"/>
                <w:szCs w:val="24"/>
              </w:rPr>
            </w:pPr>
            <w:r w:rsidRPr="004E28C7">
              <w:rPr>
                <w:sz w:val="24"/>
                <w:szCs w:val="24"/>
              </w:rPr>
              <w:t xml:space="preserve"> </w:t>
            </w:r>
          </w:p>
        </w:tc>
      </w:tr>
      <w:tr w:rsidR="00C96A66" w:rsidRPr="004E28C7" w14:paraId="070AECAF" w14:textId="77777777" w:rsidTr="009C42BA">
        <w:tc>
          <w:tcPr>
            <w:tcW w:w="685" w:type="pct"/>
            <w:shd w:val="clear" w:color="auto" w:fill="auto"/>
            <w:hideMark/>
          </w:tcPr>
          <w:p w14:paraId="705D46FC" w14:textId="77777777" w:rsidR="00C96A66" w:rsidRPr="004E28C7" w:rsidRDefault="00C96A66" w:rsidP="000553E6">
            <w:pPr>
              <w:spacing w:before="60" w:after="60"/>
              <w:ind w:firstLine="0"/>
              <w:rPr>
                <w:sz w:val="24"/>
                <w:szCs w:val="24"/>
              </w:rPr>
            </w:pPr>
            <w:r w:rsidRPr="004E28C7">
              <w:rPr>
                <w:sz w:val="24"/>
                <w:szCs w:val="24"/>
              </w:rPr>
              <w:t> </w:t>
            </w:r>
          </w:p>
        </w:tc>
        <w:tc>
          <w:tcPr>
            <w:tcW w:w="825" w:type="pct"/>
            <w:gridSpan w:val="5"/>
            <w:shd w:val="clear" w:color="auto" w:fill="auto"/>
          </w:tcPr>
          <w:p w14:paraId="45792EE7" w14:textId="67919D10" w:rsidR="00C96A66" w:rsidRPr="004E28C7" w:rsidRDefault="00C96A66" w:rsidP="000553E6">
            <w:pPr>
              <w:spacing w:before="60" w:after="60"/>
              <w:ind w:firstLine="0"/>
              <w:rPr>
                <w:sz w:val="24"/>
                <w:szCs w:val="24"/>
              </w:rPr>
            </w:pPr>
            <w:r w:rsidRPr="00942C0C">
              <w:rPr>
                <w:sz w:val="24"/>
                <w:szCs w:val="24"/>
                <w:lang w:val="en-US"/>
              </w:rPr>
              <w:t>guaranteeAmount</w:t>
            </w:r>
          </w:p>
        </w:tc>
        <w:tc>
          <w:tcPr>
            <w:tcW w:w="399" w:type="pct"/>
            <w:gridSpan w:val="6"/>
            <w:shd w:val="clear" w:color="auto" w:fill="auto"/>
          </w:tcPr>
          <w:p w14:paraId="55092969" w14:textId="58434BDF" w:rsidR="00C96A66" w:rsidRPr="004E28C7" w:rsidRDefault="00C96A66" w:rsidP="000553E6">
            <w:pPr>
              <w:spacing w:before="60" w:after="60"/>
              <w:ind w:firstLine="0"/>
              <w:jc w:val="center"/>
              <w:rPr>
                <w:sz w:val="24"/>
                <w:szCs w:val="24"/>
              </w:rPr>
            </w:pPr>
            <w:r w:rsidRPr="00942C0C">
              <w:rPr>
                <w:sz w:val="24"/>
                <w:szCs w:val="24"/>
              </w:rPr>
              <w:t>O</w:t>
            </w:r>
          </w:p>
        </w:tc>
        <w:tc>
          <w:tcPr>
            <w:tcW w:w="530" w:type="pct"/>
            <w:gridSpan w:val="4"/>
            <w:shd w:val="clear" w:color="auto" w:fill="auto"/>
          </w:tcPr>
          <w:p w14:paraId="5B8684A6" w14:textId="28C29AC8" w:rsidR="00C96A66" w:rsidRPr="004E28C7" w:rsidRDefault="00C96A66" w:rsidP="000553E6">
            <w:pPr>
              <w:spacing w:before="60" w:after="60"/>
              <w:ind w:firstLine="0"/>
              <w:jc w:val="center"/>
              <w:rPr>
                <w:sz w:val="24"/>
                <w:szCs w:val="24"/>
              </w:rPr>
            </w:pPr>
            <w:r w:rsidRPr="00942C0C">
              <w:rPr>
                <w:sz w:val="24"/>
                <w:szCs w:val="24"/>
              </w:rPr>
              <w:t>T(1-21)</w:t>
            </w:r>
          </w:p>
        </w:tc>
        <w:tc>
          <w:tcPr>
            <w:tcW w:w="1180" w:type="pct"/>
            <w:gridSpan w:val="2"/>
            <w:shd w:val="clear" w:color="auto" w:fill="auto"/>
          </w:tcPr>
          <w:p w14:paraId="529BB689" w14:textId="4CB8AC4B" w:rsidR="00C96A66" w:rsidRPr="004E28C7" w:rsidRDefault="00C96A66" w:rsidP="000553E6">
            <w:pPr>
              <w:spacing w:before="60" w:after="60"/>
              <w:ind w:firstLine="0"/>
              <w:rPr>
                <w:sz w:val="24"/>
                <w:szCs w:val="24"/>
              </w:rPr>
            </w:pPr>
            <w:r w:rsidRPr="00942C0C">
              <w:rPr>
                <w:sz w:val="24"/>
                <w:szCs w:val="24"/>
              </w:rPr>
              <w:t>Сумма</w:t>
            </w:r>
          </w:p>
        </w:tc>
        <w:tc>
          <w:tcPr>
            <w:tcW w:w="1382" w:type="pct"/>
            <w:gridSpan w:val="3"/>
            <w:shd w:val="clear" w:color="auto" w:fill="auto"/>
          </w:tcPr>
          <w:p w14:paraId="63B69794" w14:textId="77777777" w:rsidR="00C96A66" w:rsidRPr="00942C0C" w:rsidRDefault="00C96A66" w:rsidP="000553E6">
            <w:pPr>
              <w:spacing w:before="60" w:after="60"/>
              <w:ind w:firstLine="0"/>
              <w:rPr>
                <w:sz w:val="24"/>
                <w:szCs w:val="24"/>
              </w:rPr>
            </w:pPr>
            <w:r w:rsidRPr="00942C0C">
              <w:rPr>
                <w:sz w:val="24"/>
                <w:szCs w:val="24"/>
              </w:rPr>
              <w:t xml:space="preserve">Шаблон значения: </w:t>
            </w:r>
          </w:p>
          <w:p w14:paraId="3AB684A1" w14:textId="6EE1FCE7" w:rsidR="00C96A66" w:rsidRPr="004E28C7" w:rsidRDefault="00C96A66" w:rsidP="000553E6">
            <w:pPr>
              <w:spacing w:before="60" w:after="60"/>
              <w:ind w:firstLine="0"/>
              <w:rPr>
                <w:sz w:val="24"/>
                <w:szCs w:val="24"/>
              </w:rPr>
            </w:pPr>
            <w:r w:rsidRPr="00942C0C">
              <w:rPr>
                <w:sz w:val="24"/>
                <w:szCs w:val="24"/>
              </w:rPr>
              <w:t>(-)?\d+(\.\d{1,2})?</w:t>
            </w:r>
          </w:p>
        </w:tc>
      </w:tr>
      <w:tr w:rsidR="00C96A66" w:rsidRPr="004E28C7" w14:paraId="7808C9FD" w14:textId="77777777" w:rsidTr="009C42BA">
        <w:tc>
          <w:tcPr>
            <w:tcW w:w="685" w:type="pct"/>
            <w:shd w:val="clear" w:color="auto" w:fill="auto"/>
            <w:hideMark/>
          </w:tcPr>
          <w:p w14:paraId="4926A108" w14:textId="77777777" w:rsidR="00C96A66" w:rsidRPr="004E28C7" w:rsidRDefault="00C96A66" w:rsidP="000553E6">
            <w:pPr>
              <w:spacing w:before="60" w:after="60"/>
              <w:ind w:firstLine="0"/>
              <w:rPr>
                <w:sz w:val="24"/>
                <w:szCs w:val="24"/>
              </w:rPr>
            </w:pPr>
            <w:r w:rsidRPr="004E28C7">
              <w:rPr>
                <w:sz w:val="24"/>
                <w:szCs w:val="24"/>
              </w:rPr>
              <w:t> </w:t>
            </w:r>
          </w:p>
        </w:tc>
        <w:tc>
          <w:tcPr>
            <w:tcW w:w="825" w:type="pct"/>
            <w:gridSpan w:val="5"/>
            <w:shd w:val="clear" w:color="auto" w:fill="auto"/>
          </w:tcPr>
          <w:p w14:paraId="69FC973B" w14:textId="6EB01896" w:rsidR="00C96A66" w:rsidRPr="004E28C7" w:rsidRDefault="00C96A66" w:rsidP="000553E6">
            <w:pPr>
              <w:spacing w:before="60" w:after="60"/>
              <w:ind w:firstLine="0"/>
              <w:rPr>
                <w:sz w:val="24"/>
                <w:szCs w:val="24"/>
              </w:rPr>
            </w:pPr>
            <w:r w:rsidRPr="00942C0C">
              <w:rPr>
                <w:sz w:val="24"/>
                <w:szCs w:val="24"/>
                <w:lang w:val="en-US"/>
              </w:rPr>
              <w:t>currency</w:t>
            </w:r>
            <w:r w:rsidRPr="00942C0C">
              <w:rPr>
                <w:sz w:val="24"/>
                <w:szCs w:val="24"/>
              </w:rPr>
              <w:t xml:space="preserve"> </w:t>
            </w:r>
          </w:p>
        </w:tc>
        <w:tc>
          <w:tcPr>
            <w:tcW w:w="399" w:type="pct"/>
            <w:gridSpan w:val="6"/>
            <w:shd w:val="clear" w:color="auto" w:fill="auto"/>
          </w:tcPr>
          <w:p w14:paraId="1A429EC8" w14:textId="74AC1745" w:rsidR="00C96A66" w:rsidRPr="004E28C7" w:rsidRDefault="00C96A66" w:rsidP="000553E6">
            <w:pPr>
              <w:spacing w:before="60" w:after="60"/>
              <w:ind w:firstLine="0"/>
              <w:jc w:val="center"/>
              <w:rPr>
                <w:sz w:val="24"/>
                <w:szCs w:val="24"/>
              </w:rPr>
            </w:pPr>
            <w:r w:rsidRPr="00942C0C">
              <w:rPr>
                <w:sz w:val="24"/>
                <w:szCs w:val="24"/>
              </w:rPr>
              <w:t>О</w:t>
            </w:r>
          </w:p>
        </w:tc>
        <w:tc>
          <w:tcPr>
            <w:tcW w:w="530" w:type="pct"/>
            <w:gridSpan w:val="4"/>
            <w:shd w:val="clear" w:color="auto" w:fill="auto"/>
          </w:tcPr>
          <w:p w14:paraId="08D22B29" w14:textId="090597BF" w:rsidR="00C96A66" w:rsidRPr="004E28C7" w:rsidRDefault="00C96A66" w:rsidP="000553E6">
            <w:pPr>
              <w:spacing w:before="60" w:after="60"/>
              <w:ind w:firstLine="0"/>
              <w:jc w:val="center"/>
              <w:rPr>
                <w:sz w:val="24"/>
                <w:szCs w:val="24"/>
              </w:rPr>
            </w:pPr>
            <w:r w:rsidRPr="00942C0C">
              <w:rPr>
                <w:sz w:val="24"/>
                <w:szCs w:val="24"/>
                <w:lang w:val="en-US"/>
              </w:rPr>
              <w:t>S</w:t>
            </w:r>
          </w:p>
        </w:tc>
        <w:tc>
          <w:tcPr>
            <w:tcW w:w="1180" w:type="pct"/>
            <w:gridSpan w:val="2"/>
            <w:shd w:val="clear" w:color="auto" w:fill="auto"/>
          </w:tcPr>
          <w:p w14:paraId="01CE88D5" w14:textId="369B4098" w:rsidR="00C96A66" w:rsidRPr="004E28C7" w:rsidRDefault="00C96A66" w:rsidP="000553E6">
            <w:pPr>
              <w:spacing w:before="60" w:after="60"/>
              <w:ind w:firstLine="0"/>
              <w:rPr>
                <w:sz w:val="24"/>
                <w:szCs w:val="24"/>
              </w:rPr>
            </w:pPr>
            <w:r w:rsidRPr="00942C0C">
              <w:rPr>
                <w:sz w:val="24"/>
                <w:szCs w:val="24"/>
              </w:rPr>
              <w:t>Валюта</w:t>
            </w:r>
          </w:p>
        </w:tc>
        <w:tc>
          <w:tcPr>
            <w:tcW w:w="1382" w:type="pct"/>
            <w:gridSpan w:val="3"/>
            <w:shd w:val="clear" w:color="auto" w:fill="auto"/>
          </w:tcPr>
          <w:p w14:paraId="6B640B0C" w14:textId="7D09E89F" w:rsidR="00C96A66" w:rsidRPr="004E28C7" w:rsidRDefault="00C96A66" w:rsidP="000553E6">
            <w:pPr>
              <w:spacing w:before="60" w:after="60"/>
              <w:ind w:firstLine="0"/>
              <w:rPr>
                <w:sz w:val="24"/>
                <w:szCs w:val="24"/>
              </w:rPr>
            </w:pPr>
            <w:r w:rsidRPr="00942C0C">
              <w:rPr>
                <w:sz w:val="24"/>
                <w:szCs w:val="24"/>
              </w:rPr>
              <w:t xml:space="preserve"> </w:t>
            </w:r>
          </w:p>
        </w:tc>
      </w:tr>
      <w:tr w:rsidR="00A33959" w:rsidRPr="004E28C7" w14:paraId="02E794A6" w14:textId="77777777" w:rsidTr="009C42BA">
        <w:tc>
          <w:tcPr>
            <w:tcW w:w="685" w:type="pct"/>
            <w:shd w:val="clear" w:color="auto" w:fill="auto"/>
          </w:tcPr>
          <w:p w14:paraId="19A9B70F" w14:textId="77777777" w:rsidR="00A33959" w:rsidRPr="004E28C7" w:rsidRDefault="00A33959" w:rsidP="00D7393D">
            <w:pPr>
              <w:spacing w:before="60" w:after="60"/>
              <w:ind w:firstLine="0"/>
              <w:rPr>
                <w:sz w:val="24"/>
                <w:szCs w:val="24"/>
              </w:rPr>
            </w:pPr>
          </w:p>
        </w:tc>
        <w:tc>
          <w:tcPr>
            <w:tcW w:w="825" w:type="pct"/>
            <w:gridSpan w:val="5"/>
            <w:shd w:val="clear" w:color="auto" w:fill="auto"/>
          </w:tcPr>
          <w:p w14:paraId="1EE08D19" w14:textId="6DA0D9C2" w:rsidR="00A33959" w:rsidRPr="004E28C7" w:rsidRDefault="00A33959" w:rsidP="00D7393D">
            <w:pPr>
              <w:spacing w:before="60" w:after="60"/>
              <w:ind w:firstLine="0"/>
              <w:rPr>
                <w:sz w:val="24"/>
                <w:szCs w:val="24"/>
              </w:rPr>
            </w:pPr>
            <w:r w:rsidRPr="00D4460D">
              <w:rPr>
                <w:sz w:val="24"/>
                <w:szCs w:val="24"/>
                <w:lang w:val="en-US"/>
              </w:rPr>
              <w:t>entryForceDate</w:t>
            </w:r>
          </w:p>
        </w:tc>
        <w:tc>
          <w:tcPr>
            <w:tcW w:w="399" w:type="pct"/>
            <w:gridSpan w:val="6"/>
            <w:shd w:val="clear" w:color="auto" w:fill="auto"/>
          </w:tcPr>
          <w:p w14:paraId="2791B8F9" w14:textId="4ECEE368" w:rsidR="00A33959" w:rsidRPr="00C96A66" w:rsidRDefault="00A33959" w:rsidP="00D7393D">
            <w:pPr>
              <w:spacing w:before="60" w:after="60"/>
              <w:ind w:firstLine="0"/>
              <w:jc w:val="center"/>
              <w:rPr>
                <w:sz w:val="24"/>
                <w:szCs w:val="24"/>
              </w:rPr>
            </w:pPr>
            <w:r>
              <w:rPr>
                <w:sz w:val="24"/>
                <w:szCs w:val="24"/>
              </w:rPr>
              <w:t>Н</w:t>
            </w:r>
          </w:p>
        </w:tc>
        <w:tc>
          <w:tcPr>
            <w:tcW w:w="530" w:type="pct"/>
            <w:gridSpan w:val="4"/>
            <w:shd w:val="clear" w:color="auto" w:fill="auto"/>
          </w:tcPr>
          <w:p w14:paraId="1C71E779" w14:textId="71F6F740" w:rsidR="00A33959" w:rsidRPr="004E28C7" w:rsidRDefault="00A33959" w:rsidP="00D7393D">
            <w:pPr>
              <w:spacing w:before="60" w:after="60"/>
              <w:ind w:firstLine="0"/>
              <w:jc w:val="center"/>
              <w:rPr>
                <w:sz w:val="24"/>
                <w:szCs w:val="24"/>
              </w:rPr>
            </w:pPr>
            <w:r w:rsidRPr="00942C0C">
              <w:rPr>
                <w:sz w:val="24"/>
                <w:szCs w:val="24"/>
                <w:lang w:val="en-US"/>
              </w:rPr>
              <w:t>DT</w:t>
            </w:r>
          </w:p>
        </w:tc>
        <w:tc>
          <w:tcPr>
            <w:tcW w:w="1180" w:type="pct"/>
            <w:gridSpan w:val="2"/>
            <w:shd w:val="clear" w:color="auto" w:fill="auto"/>
          </w:tcPr>
          <w:p w14:paraId="58C9DD94" w14:textId="2A7856BA" w:rsidR="00A33959" w:rsidRPr="004E28C7" w:rsidRDefault="00A33959" w:rsidP="00D7393D">
            <w:pPr>
              <w:spacing w:before="60" w:after="60"/>
              <w:ind w:firstLine="0"/>
              <w:rPr>
                <w:sz w:val="24"/>
                <w:szCs w:val="24"/>
              </w:rPr>
            </w:pPr>
            <w:r w:rsidRPr="00D4460D">
              <w:rPr>
                <w:sz w:val="24"/>
                <w:szCs w:val="24"/>
              </w:rPr>
              <w:t>Дата вступления в силу банковской гарантии</w:t>
            </w:r>
          </w:p>
        </w:tc>
        <w:tc>
          <w:tcPr>
            <w:tcW w:w="1382" w:type="pct"/>
            <w:gridSpan w:val="3"/>
            <w:shd w:val="clear" w:color="auto" w:fill="auto"/>
          </w:tcPr>
          <w:p w14:paraId="4E1E7E7E" w14:textId="05AD43E2" w:rsidR="00A33959" w:rsidRPr="004E28C7" w:rsidRDefault="00A33959" w:rsidP="00D7393D">
            <w:pPr>
              <w:spacing w:before="60" w:after="60"/>
              <w:ind w:firstLine="0"/>
              <w:rPr>
                <w:sz w:val="24"/>
                <w:szCs w:val="24"/>
              </w:rPr>
            </w:pPr>
          </w:p>
        </w:tc>
      </w:tr>
      <w:tr w:rsidR="00A33959" w:rsidRPr="004E28C7" w14:paraId="4B204DDA" w14:textId="77777777" w:rsidTr="009C42BA">
        <w:tc>
          <w:tcPr>
            <w:tcW w:w="685" w:type="pct"/>
            <w:shd w:val="clear" w:color="auto" w:fill="auto"/>
          </w:tcPr>
          <w:p w14:paraId="093E54DD" w14:textId="77777777" w:rsidR="00A33959" w:rsidRPr="004E28C7" w:rsidRDefault="00A33959" w:rsidP="00D7393D">
            <w:pPr>
              <w:spacing w:before="60" w:after="60"/>
              <w:ind w:firstLine="0"/>
              <w:rPr>
                <w:sz w:val="24"/>
                <w:szCs w:val="24"/>
              </w:rPr>
            </w:pPr>
          </w:p>
        </w:tc>
        <w:tc>
          <w:tcPr>
            <w:tcW w:w="825" w:type="pct"/>
            <w:gridSpan w:val="5"/>
            <w:shd w:val="clear" w:color="auto" w:fill="auto"/>
          </w:tcPr>
          <w:p w14:paraId="374A4A60" w14:textId="65A3D670" w:rsidR="00A33959" w:rsidRPr="004E28C7" w:rsidRDefault="00A33959" w:rsidP="00D7393D">
            <w:pPr>
              <w:spacing w:before="60" w:after="60"/>
              <w:ind w:firstLine="0"/>
              <w:rPr>
                <w:sz w:val="24"/>
                <w:szCs w:val="24"/>
              </w:rPr>
            </w:pPr>
            <w:r w:rsidRPr="00DF7820">
              <w:rPr>
                <w:sz w:val="24"/>
                <w:szCs w:val="24"/>
                <w:lang w:val="en-US"/>
              </w:rPr>
              <w:t>procedure</w:t>
            </w:r>
          </w:p>
        </w:tc>
        <w:tc>
          <w:tcPr>
            <w:tcW w:w="399" w:type="pct"/>
            <w:gridSpan w:val="6"/>
            <w:shd w:val="clear" w:color="auto" w:fill="auto"/>
          </w:tcPr>
          <w:p w14:paraId="3814162A" w14:textId="596681B8" w:rsidR="00A33959" w:rsidRPr="00C96A66" w:rsidRDefault="00A33959" w:rsidP="00D7393D">
            <w:pPr>
              <w:spacing w:before="60" w:after="60"/>
              <w:ind w:firstLine="0"/>
              <w:jc w:val="center"/>
              <w:rPr>
                <w:sz w:val="24"/>
                <w:szCs w:val="24"/>
              </w:rPr>
            </w:pPr>
            <w:r>
              <w:rPr>
                <w:sz w:val="24"/>
                <w:szCs w:val="24"/>
              </w:rPr>
              <w:t>Н</w:t>
            </w:r>
          </w:p>
        </w:tc>
        <w:tc>
          <w:tcPr>
            <w:tcW w:w="530" w:type="pct"/>
            <w:gridSpan w:val="4"/>
            <w:shd w:val="clear" w:color="auto" w:fill="auto"/>
          </w:tcPr>
          <w:p w14:paraId="75A316E1" w14:textId="4C8B536C" w:rsidR="00A33959" w:rsidRPr="004E28C7" w:rsidRDefault="00A33959" w:rsidP="00D7393D">
            <w:pPr>
              <w:spacing w:before="60" w:after="60"/>
              <w:ind w:firstLine="0"/>
              <w:jc w:val="center"/>
              <w:rPr>
                <w:sz w:val="24"/>
                <w:szCs w:val="24"/>
              </w:rPr>
            </w:pPr>
            <w:r w:rsidRPr="00942C0C">
              <w:rPr>
                <w:sz w:val="24"/>
                <w:szCs w:val="24"/>
                <w:lang w:val="en-US"/>
              </w:rPr>
              <w:t>T</w:t>
            </w:r>
            <w:r>
              <w:rPr>
                <w:sz w:val="24"/>
                <w:szCs w:val="24"/>
              </w:rPr>
              <w:t>(1-2000)</w:t>
            </w:r>
          </w:p>
        </w:tc>
        <w:tc>
          <w:tcPr>
            <w:tcW w:w="1180" w:type="pct"/>
            <w:gridSpan w:val="2"/>
            <w:shd w:val="clear" w:color="auto" w:fill="auto"/>
          </w:tcPr>
          <w:p w14:paraId="0CB1BCD6" w14:textId="180C3F70" w:rsidR="00A33959" w:rsidRPr="004E28C7" w:rsidRDefault="00A33959" w:rsidP="00D7393D">
            <w:pPr>
              <w:spacing w:before="60" w:after="60"/>
              <w:ind w:firstLine="0"/>
              <w:rPr>
                <w:sz w:val="24"/>
                <w:szCs w:val="24"/>
              </w:rPr>
            </w:pPr>
            <w:r w:rsidRPr="00DF7820">
              <w:rPr>
                <w:sz w:val="24"/>
                <w:szCs w:val="24"/>
              </w:rPr>
              <w:t>Порядок вступления в силу банковской гарантии</w:t>
            </w:r>
          </w:p>
        </w:tc>
        <w:tc>
          <w:tcPr>
            <w:tcW w:w="1382" w:type="pct"/>
            <w:gridSpan w:val="3"/>
            <w:shd w:val="clear" w:color="auto" w:fill="auto"/>
          </w:tcPr>
          <w:p w14:paraId="15CF41E9" w14:textId="4D3049AA" w:rsidR="00A33959" w:rsidRPr="004E28C7" w:rsidRDefault="00A33959" w:rsidP="00D7393D">
            <w:pPr>
              <w:spacing w:before="60" w:after="60"/>
              <w:ind w:firstLine="0"/>
              <w:rPr>
                <w:sz w:val="24"/>
                <w:szCs w:val="24"/>
              </w:rPr>
            </w:pPr>
          </w:p>
        </w:tc>
      </w:tr>
      <w:tr w:rsidR="00C96A66" w:rsidRPr="004E28C7" w14:paraId="48D44CB6" w14:textId="77777777" w:rsidTr="009C42BA">
        <w:tc>
          <w:tcPr>
            <w:tcW w:w="685" w:type="pct"/>
            <w:shd w:val="clear" w:color="auto" w:fill="auto"/>
          </w:tcPr>
          <w:p w14:paraId="7C17FDC6" w14:textId="4BB5C9B2" w:rsidR="00C96A66" w:rsidRPr="004E28C7" w:rsidRDefault="00C96A66" w:rsidP="000553E6">
            <w:pPr>
              <w:spacing w:before="60" w:after="60"/>
              <w:ind w:firstLine="0"/>
              <w:rPr>
                <w:sz w:val="24"/>
                <w:szCs w:val="24"/>
              </w:rPr>
            </w:pPr>
          </w:p>
        </w:tc>
        <w:tc>
          <w:tcPr>
            <w:tcW w:w="825" w:type="pct"/>
            <w:gridSpan w:val="5"/>
            <w:shd w:val="clear" w:color="auto" w:fill="auto"/>
          </w:tcPr>
          <w:p w14:paraId="3F6F81BA" w14:textId="4756DEAE" w:rsidR="00C96A66" w:rsidRPr="004E28C7" w:rsidRDefault="00C96A66" w:rsidP="000553E6">
            <w:pPr>
              <w:spacing w:before="60" w:after="60"/>
              <w:ind w:firstLine="0"/>
              <w:rPr>
                <w:sz w:val="24"/>
                <w:szCs w:val="24"/>
              </w:rPr>
            </w:pPr>
            <w:r w:rsidRPr="00C96A66">
              <w:rPr>
                <w:sz w:val="24"/>
                <w:szCs w:val="24"/>
                <w:lang w:val="en-US"/>
              </w:rPr>
              <w:t>guaranteeAmountRUR</w:t>
            </w:r>
          </w:p>
        </w:tc>
        <w:tc>
          <w:tcPr>
            <w:tcW w:w="399" w:type="pct"/>
            <w:gridSpan w:val="6"/>
            <w:shd w:val="clear" w:color="auto" w:fill="auto"/>
          </w:tcPr>
          <w:p w14:paraId="33D08C85" w14:textId="261E8B21" w:rsidR="00C96A66" w:rsidRPr="00C96A66" w:rsidRDefault="00C96A66" w:rsidP="000553E6">
            <w:pPr>
              <w:spacing w:before="60" w:after="60"/>
              <w:ind w:firstLine="0"/>
              <w:jc w:val="center"/>
              <w:rPr>
                <w:sz w:val="24"/>
                <w:szCs w:val="24"/>
              </w:rPr>
            </w:pPr>
            <w:r>
              <w:rPr>
                <w:sz w:val="24"/>
                <w:szCs w:val="24"/>
              </w:rPr>
              <w:t>Н</w:t>
            </w:r>
          </w:p>
        </w:tc>
        <w:tc>
          <w:tcPr>
            <w:tcW w:w="530" w:type="pct"/>
            <w:gridSpan w:val="4"/>
            <w:shd w:val="clear" w:color="auto" w:fill="auto"/>
          </w:tcPr>
          <w:p w14:paraId="62AB9CE3" w14:textId="3D1AACF8" w:rsidR="00C96A66" w:rsidRPr="004E28C7" w:rsidRDefault="00C96A66" w:rsidP="000553E6">
            <w:pPr>
              <w:spacing w:before="60" w:after="60"/>
              <w:ind w:firstLine="0"/>
              <w:jc w:val="center"/>
              <w:rPr>
                <w:sz w:val="24"/>
                <w:szCs w:val="24"/>
              </w:rPr>
            </w:pPr>
            <w:r w:rsidRPr="00942C0C">
              <w:rPr>
                <w:sz w:val="24"/>
                <w:szCs w:val="24"/>
              </w:rPr>
              <w:t>T(1-21)</w:t>
            </w:r>
          </w:p>
        </w:tc>
        <w:tc>
          <w:tcPr>
            <w:tcW w:w="1180" w:type="pct"/>
            <w:gridSpan w:val="2"/>
            <w:shd w:val="clear" w:color="auto" w:fill="auto"/>
          </w:tcPr>
          <w:p w14:paraId="6CAE90BF" w14:textId="7CCC43C8" w:rsidR="00C96A66" w:rsidRPr="004E28C7" w:rsidRDefault="00C96A66" w:rsidP="000553E6">
            <w:pPr>
              <w:spacing w:before="60" w:after="60"/>
              <w:ind w:firstLine="0"/>
              <w:rPr>
                <w:sz w:val="24"/>
                <w:szCs w:val="24"/>
              </w:rPr>
            </w:pPr>
            <w:r w:rsidRPr="00942C0C">
              <w:rPr>
                <w:sz w:val="24"/>
                <w:szCs w:val="24"/>
              </w:rPr>
              <w:t>Сумма</w:t>
            </w:r>
            <w:r>
              <w:rPr>
                <w:sz w:val="24"/>
                <w:szCs w:val="24"/>
              </w:rPr>
              <w:t xml:space="preserve"> в рублях</w:t>
            </w:r>
          </w:p>
        </w:tc>
        <w:tc>
          <w:tcPr>
            <w:tcW w:w="1382" w:type="pct"/>
            <w:gridSpan w:val="3"/>
            <w:shd w:val="clear" w:color="auto" w:fill="auto"/>
          </w:tcPr>
          <w:p w14:paraId="6939144B" w14:textId="77777777" w:rsidR="00C96A66" w:rsidRPr="00942C0C" w:rsidRDefault="00C96A66" w:rsidP="000553E6">
            <w:pPr>
              <w:spacing w:before="60" w:after="60"/>
              <w:ind w:firstLine="0"/>
              <w:rPr>
                <w:sz w:val="24"/>
                <w:szCs w:val="24"/>
              </w:rPr>
            </w:pPr>
            <w:r w:rsidRPr="00942C0C">
              <w:rPr>
                <w:sz w:val="24"/>
                <w:szCs w:val="24"/>
              </w:rPr>
              <w:t xml:space="preserve">Шаблон значения: </w:t>
            </w:r>
          </w:p>
          <w:p w14:paraId="7FF3D8E2" w14:textId="4DCC75FC" w:rsidR="00C96A66" w:rsidRPr="004E28C7" w:rsidRDefault="00C96A66" w:rsidP="000553E6">
            <w:pPr>
              <w:spacing w:before="60" w:after="60"/>
              <w:ind w:firstLine="0"/>
              <w:rPr>
                <w:sz w:val="24"/>
                <w:szCs w:val="24"/>
              </w:rPr>
            </w:pPr>
            <w:r w:rsidRPr="00942C0C">
              <w:rPr>
                <w:sz w:val="24"/>
                <w:szCs w:val="24"/>
              </w:rPr>
              <w:t>(-)?\d+(\.\d{1,2})?</w:t>
            </w:r>
          </w:p>
        </w:tc>
      </w:tr>
      <w:tr w:rsidR="00C96A66" w:rsidRPr="004E28C7" w14:paraId="59292A33" w14:textId="77777777" w:rsidTr="009C42BA">
        <w:tc>
          <w:tcPr>
            <w:tcW w:w="685" w:type="pct"/>
            <w:shd w:val="clear" w:color="auto" w:fill="auto"/>
          </w:tcPr>
          <w:p w14:paraId="62680C2B" w14:textId="146657E0" w:rsidR="00C96A66" w:rsidRPr="004E28C7" w:rsidRDefault="00C96A66" w:rsidP="000553E6">
            <w:pPr>
              <w:spacing w:before="60" w:after="60"/>
              <w:ind w:firstLine="0"/>
              <w:rPr>
                <w:sz w:val="24"/>
                <w:szCs w:val="24"/>
              </w:rPr>
            </w:pPr>
          </w:p>
        </w:tc>
        <w:tc>
          <w:tcPr>
            <w:tcW w:w="825" w:type="pct"/>
            <w:gridSpan w:val="5"/>
            <w:shd w:val="clear" w:color="auto" w:fill="auto"/>
          </w:tcPr>
          <w:p w14:paraId="4CA7C1FC" w14:textId="49B3A994" w:rsidR="00C96A66" w:rsidRPr="004E28C7" w:rsidRDefault="00C96A66" w:rsidP="000553E6">
            <w:pPr>
              <w:spacing w:before="60" w:after="60"/>
              <w:ind w:firstLine="0"/>
              <w:rPr>
                <w:sz w:val="24"/>
                <w:szCs w:val="24"/>
              </w:rPr>
            </w:pPr>
            <w:r w:rsidRPr="00C96A66">
              <w:rPr>
                <w:sz w:val="24"/>
                <w:szCs w:val="24"/>
              </w:rPr>
              <w:t>currencyRate</w:t>
            </w:r>
          </w:p>
        </w:tc>
        <w:tc>
          <w:tcPr>
            <w:tcW w:w="399" w:type="pct"/>
            <w:gridSpan w:val="6"/>
            <w:shd w:val="clear" w:color="auto" w:fill="auto"/>
          </w:tcPr>
          <w:p w14:paraId="5AC9BDC2" w14:textId="0C7D6916" w:rsidR="00C96A66" w:rsidRPr="004E28C7" w:rsidRDefault="00C96A66" w:rsidP="000553E6">
            <w:pPr>
              <w:spacing w:before="60" w:after="60"/>
              <w:ind w:firstLine="0"/>
              <w:jc w:val="center"/>
              <w:rPr>
                <w:sz w:val="24"/>
                <w:szCs w:val="24"/>
              </w:rPr>
            </w:pPr>
            <w:r>
              <w:rPr>
                <w:sz w:val="24"/>
                <w:szCs w:val="24"/>
              </w:rPr>
              <w:t>Н</w:t>
            </w:r>
          </w:p>
        </w:tc>
        <w:tc>
          <w:tcPr>
            <w:tcW w:w="530" w:type="pct"/>
            <w:gridSpan w:val="4"/>
            <w:shd w:val="clear" w:color="auto" w:fill="auto"/>
          </w:tcPr>
          <w:p w14:paraId="088193D2" w14:textId="42352E0F" w:rsidR="00C96A66" w:rsidRPr="00C96A66" w:rsidRDefault="00C96A66" w:rsidP="000553E6">
            <w:pPr>
              <w:spacing w:before="60" w:after="60"/>
              <w:ind w:firstLine="0"/>
              <w:jc w:val="center"/>
              <w:rPr>
                <w:sz w:val="24"/>
                <w:szCs w:val="24"/>
                <w:lang w:val="en-US"/>
              </w:rPr>
            </w:pPr>
            <w:r>
              <w:rPr>
                <w:sz w:val="24"/>
                <w:szCs w:val="24"/>
                <w:lang w:val="en-US"/>
              </w:rPr>
              <w:t>N</w:t>
            </w:r>
          </w:p>
        </w:tc>
        <w:tc>
          <w:tcPr>
            <w:tcW w:w="1180" w:type="pct"/>
            <w:gridSpan w:val="2"/>
            <w:shd w:val="clear" w:color="auto" w:fill="auto"/>
          </w:tcPr>
          <w:p w14:paraId="6E1098AF" w14:textId="7718086D" w:rsidR="00C96A66" w:rsidRPr="004E28C7" w:rsidRDefault="00C96A66" w:rsidP="000553E6">
            <w:pPr>
              <w:spacing w:before="60" w:after="60"/>
              <w:ind w:firstLine="0"/>
              <w:rPr>
                <w:sz w:val="24"/>
                <w:szCs w:val="24"/>
              </w:rPr>
            </w:pPr>
            <w:r w:rsidRPr="00C96A66">
              <w:rPr>
                <w:sz w:val="24"/>
                <w:szCs w:val="24"/>
              </w:rPr>
              <w:t>Курс валюты по отношению к рублю</w:t>
            </w:r>
          </w:p>
        </w:tc>
        <w:tc>
          <w:tcPr>
            <w:tcW w:w="1382" w:type="pct"/>
            <w:gridSpan w:val="3"/>
            <w:shd w:val="clear" w:color="auto" w:fill="auto"/>
          </w:tcPr>
          <w:p w14:paraId="0DBE50A9" w14:textId="18079FE3" w:rsidR="00C96A66" w:rsidRPr="004E28C7" w:rsidRDefault="00C96A66" w:rsidP="000553E6">
            <w:pPr>
              <w:spacing w:before="60" w:after="60"/>
              <w:ind w:firstLine="0"/>
              <w:rPr>
                <w:sz w:val="24"/>
                <w:szCs w:val="24"/>
              </w:rPr>
            </w:pPr>
          </w:p>
        </w:tc>
      </w:tr>
      <w:tr w:rsidR="00B54E77" w:rsidRPr="00942C0C" w14:paraId="6AABFFFA" w14:textId="77777777" w:rsidTr="009C42BA">
        <w:tc>
          <w:tcPr>
            <w:tcW w:w="5000" w:type="pct"/>
            <w:gridSpan w:val="21"/>
            <w:shd w:val="clear" w:color="auto" w:fill="auto"/>
            <w:hideMark/>
          </w:tcPr>
          <w:p w14:paraId="7FBF5850" w14:textId="77777777" w:rsidR="00B54E77" w:rsidRPr="00942C0C" w:rsidRDefault="00B54E77" w:rsidP="00B87832">
            <w:pPr>
              <w:spacing w:before="60" w:after="60"/>
              <w:ind w:firstLine="0"/>
              <w:jc w:val="center"/>
              <w:rPr>
                <w:sz w:val="24"/>
                <w:szCs w:val="24"/>
              </w:rPr>
            </w:pPr>
            <w:r w:rsidRPr="00942C0C">
              <w:rPr>
                <w:b/>
                <w:bCs/>
                <w:sz w:val="24"/>
                <w:szCs w:val="24"/>
              </w:rPr>
              <w:t>Обеспечение заявки в закупке</w:t>
            </w:r>
          </w:p>
        </w:tc>
      </w:tr>
      <w:tr w:rsidR="00B54E77" w:rsidRPr="00942C0C" w14:paraId="100F9A16" w14:textId="77777777" w:rsidTr="009C42BA">
        <w:tc>
          <w:tcPr>
            <w:tcW w:w="685" w:type="pct"/>
            <w:shd w:val="clear" w:color="auto" w:fill="auto"/>
            <w:hideMark/>
          </w:tcPr>
          <w:p w14:paraId="638810E1" w14:textId="77777777" w:rsidR="00B54E77" w:rsidRPr="00942C0C" w:rsidRDefault="00B54E77" w:rsidP="00B87832">
            <w:pPr>
              <w:spacing w:before="60" w:after="60"/>
              <w:ind w:firstLine="0"/>
              <w:rPr>
                <w:sz w:val="24"/>
                <w:szCs w:val="24"/>
              </w:rPr>
            </w:pPr>
            <w:r w:rsidRPr="00942C0C">
              <w:rPr>
                <w:b/>
                <w:bCs/>
                <w:sz w:val="24"/>
                <w:szCs w:val="24"/>
                <w:lang w:val="en-US"/>
              </w:rPr>
              <w:t>purchaseRequestEnsure</w:t>
            </w:r>
          </w:p>
        </w:tc>
        <w:tc>
          <w:tcPr>
            <w:tcW w:w="902" w:type="pct"/>
            <w:gridSpan w:val="6"/>
            <w:shd w:val="clear" w:color="auto" w:fill="auto"/>
            <w:hideMark/>
          </w:tcPr>
          <w:p w14:paraId="75FC79A0" w14:textId="77777777" w:rsidR="00B54E77" w:rsidRPr="00942C0C" w:rsidRDefault="00B54E77" w:rsidP="00B87832">
            <w:pPr>
              <w:spacing w:before="60" w:after="60"/>
              <w:ind w:firstLine="0"/>
              <w:rPr>
                <w:sz w:val="24"/>
                <w:szCs w:val="24"/>
              </w:rPr>
            </w:pPr>
            <w:r w:rsidRPr="00942C0C">
              <w:rPr>
                <w:sz w:val="24"/>
                <w:szCs w:val="24"/>
              </w:rPr>
              <w:t> </w:t>
            </w:r>
          </w:p>
        </w:tc>
        <w:tc>
          <w:tcPr>
            <w:tcW w:w="314" w:type="pct"/>
            <w:gridSpan w:val="4"/>
            <w:shd w:val="clear" w:color="auto" w:fill="auto"/>
            <w:hideMark/>
          </w:tcPr>
          <w:p w14:paraId="71D2F2EC" w14:textId="77777777" w:rsidR="00B54E77" w:rsidRPr="00942C0C" w:rsidRDefault="00B54E77" w:rsidP="00B87832">
            <w:pPr>
              <w:spacing w:before="60" w:after="60"/>
              <w:ind w:firstLine="0"/>
              <w:rPr>
                <w:sz w:val="24"/>
                <w:szCs w:val="24"/>
              </w:rPr>
            </w:pPr>
            <w:r w:rsidRPr="00942C0C">
              <w:rPr>
                <w:sz w:val="24"/>
                <w:szCs w:val="24"/>
              </w:rPr>
              <w:t> </w:t>
            </w:r>
          </w:p>
        </w:tc>
        <w:tc>
          <w:tcPr>
            <w:tcW w:w="531" w:type="pct"/>
            <w:gridSpan w:val="4"/>
            <w:shd w:val="clear" w:color="auto" w:fill="auto"/>
            <w:hideMark/>
          </w:tcPr>
          <w:p w14:paraId="44BE350E" w14:textId="77777777" w:rsidR="00B54E77" w:rsidRPr="00942C0C" w:rsidRDefault="00B54E77" w:rsidP="00B87832">
            <w:pPr>
              <w:spacing w:before="60" w:after="60"/>
              <w:ind w:firstLine="0"/>
              <w:rPr>
                <w:sz w:val="24"/>
                <w:szCs w:val="24"/>
              </w:rPr>
            </w:pPr>
            <w:r w:rsidRPr="00942C0C">
              <w:rPr>
                <w:sz w:val="24"/>
                <w:szCs w:val="24"/>
              </w:rPr>
              <w:t> </w:t>
            </w:r>
          </w:p>
        </w:tc>
        <w:tc>
          <w:tcPr>
            <w:tcW w:w="1181" w:type="pct"/>
            <w:gridSpan w:val="2"/>
            <w:shd w:val="clear" w:color="auto" w:fill="auto"/>
            <w:hideMark/>
          </w:tcPr>
          <w:p w14:paraId="50063486" w14:textId="77777777" w:rsidR="00B54E77" w:rsidRPr="00942C0C" w:rsidRDefault="00B54E77" w:rsidP="00B87832">
            <w:pPr>
              <w:spacing w:before="60" w:after="60"/>
              <w:ind w:firstLine="0"/>
              <w:rPr>
                <w:sz w:val="24"/>
                <w:szCs w:val="24"/>
              </w:rPr>
            </w:pPr>
            <w:r w:rsidRPr="00942C0C">
              <w:rPr>
                <w:sz w:val="24"/>
                <w:szCs w:val="24"/>
              </w:rPr>
              <w:t> </w:t>
            </w:r>
          </w:p>
        </w:tc>
        <w:tc>
          <w:tcPr>
            <w:tcW w:w="1389" w:type="pct"/>
            <w:gridSpan w:val="4"/>
            <w:shd w:val="clear" w:color="auto" w:fill="auto"/>
            <w:hideMark/>
          </w:tcPr>
          <w:p w14:paraId="1919DBBD" w14:textId="77777777" w:rsidR="00B54E77" w:rsidRPr="00942C0C" w:rsidRDefault="00B54E77" w:rsidP="00B87832">
            <w:pPr>
              <w:spacing w:before="60" w:after="60"/>
              <w:ind w:firstLine="0"/>
              <w:rPr>
                <w:sz w:val="24"/>
                <w:szCs w:val="24"/>
              </w:rPr>
            </w:pPr>
            <w:r w:rsidRPr="00942C0C">
              <w:rPr>
                <w:sz w:val="24"/>
                <w:szCs w:val="24"/>
              </w:rPr>
              <w:t xml:space="preserve"> </w:t>
            </w:r>
          </w:p>
        </w:tc>
      </w:tr>
      <w:tr w:rsidR="00B54E77" w:rsidRPr="00942C0C" w14:paraId="617F659E" w14:textId="77777777" w:rsidTr="009C42BA">
        <w:tc>
          <w:tcPr>
            <w:tcW w:w="685" w:type="pct"/>
            <w:vMerge w:val="restart"/>
            <w:shd w:val="clear" w:color="auto" w:fill="auto"/>
            <w:hideMark/>
          </w:tcPr>
          <w:p w14:paraId="4196E8DA" w14:textId="77777777" w:rsidR="00B54E77" w:rsidRPr="00942C0C" w:rsidRDefault="00B54E77" w:rsidP="00B87832">
            <w:pPr>
              <w:spacing w:before="60" w:after="60"/>
              <w:ind w:firstLine="0"/>
              <w:rPr>
                <w:sz w:val="24"/>
                <w:szCs w:val="24"/>
              </w:rPr>
            </w:pPr>
            <w:r w:rsidRPr="00942C0C">
              <w:rPr>
                <w:sz w:val="24"/>
                <w:szCs w:val="24"/>
              </w:rPr>
              <w:t>Допустимо у</w:t>
            </w:r>
            <w:r>
              <w:rPr>
                <w:sz w:val="24"/>
                <w:szCs w:val="24"/>
              </w:rPr>
              <w:t>казание только одного элемента</w:t>
            </w:r>
          </w:p>
          <w:p w14:paraId="556FC923" w14:textId="77777777" w:rsidR="00B54E77" w:rsidRPr="00942C0C" w:rsidRDefault="00B54E77" w:rsidP="00B87832">
            <w:pPr>
              <w:spacing w:before="60" w:after="60"/>
              <w:rPr>
                <w:sz w:val="24"/>
                <w:szCs w:val="24"/>
              </w:rPr>
            </w:pPr>
            <w:r w:rsidRPr="00942C0C">
              <w:rPr>
                <w:sz w:val="24"/>
                <w:szCs w:val="24"/>
              </w:rPr>
              <w:t> </w:t>
            </w:r>
          </w:p>
        </w:tc>
        <w:tc>
          <w:tcPr>
            <w:tcW w:w="902" w:type="pct"/>
            <w:gridSpan w:val="6"/>
            <w:shd w:val="clear" w:color="auto" w:fill="auto"/>
            <w:hideMark/>
          </w:tcPr>
          <w:p w14:paraId="3C842AAB" w14:textId="77777777" w:rsidR="00B54E77" w:rsidRPr="00942C0C" w:rsidRDefault="00B54E77" w:rsidP="00B87832">
            <w:pPr>
              <w:spacing w:before="60" w:after="60"/>
              <w:ind w:firstLine="0"/>
              <w:rPr>
                <w:sz w:val="24"/>
                <w:szCs w:val="24"/>
              </w:rPr>
            </w:pPr>
            <w:r w:rsidRPr="00942C0C">
              <w:rPr>
                <w:sz w:val="24"/>
                <w:szCs w:val="24"/>
                <w:lang w:val="en-US"/>
              </w:rPr>
              <w:t>purchase</w:t>
            </w:r>
            <w:r w:rsidRPr="00942C0C">
              <w:rPr>
                <w:sz w:val="24"/>
                <w:szCs w:val="24"/>
              </w:rPr>
              <w:t xml:space="preserve">Number </w:t>
            </w:r>
          </w:p>
        </w:tc>
        <w:tc>
          <w:tcPr>
            <w:tcW w:w="314" w:type="pct"/>
            <w:gridSpan w:val="4"/>
            <w:shd w:val="clear" w:color="auto" w:fill="auto"/>
            <w:hideMark/>
          </w:tcPr>
          <w:p w14:paraId="3565ABA0" w14:textId="77777777" w:rsidR="00B54E77" w:rsidRPr="00942C0C" w:rsidRDefault="00B54E77" w:rsidP="00B87832">
            <w:pPr>
              <w:spacing w:before="60" w:after="60"/>
              <w:ind w:firstLine="0"/>
              <w:jc w:val="center"/>
              <w:rPr>
                <w:sz w:val="24"/>
                <w:szCs w:val="24"/>
              </w:rPr>
            </w:pPr>
            <w:r w:rsidRPr="00942C0C">
              <w:rPr>
                <w:sz w:val="24"/>
                <w:szCs w:val="24"/>
              </w:rPr>
              <w:t>О</w:t>
            </w:r>
          </w:p>
        </w:tc>
        <w:tc>
          <w:tcPr>
            <w:tcW w:w="531" w:type="pct"/>
            <w:gridSpan w:val="4"/>
            <w:shd w:val="clear" w:color="auto" w:fill="auto"/>
            <w:hideMark/>
          </w:tcPr>
          <w:p w14:paraId="1875FA3C" w14:textId="77777777" w:rsidR="00B54E77" w:rsidRPr="00942C0C" w:rsidRDefault="00B54E77" w:rsidP="00B87832">
            <w:pPr>
              <w:spacing w:before="60" w:after="60"/>
              <w:ind w:firstLine="0"/>
              <w:jc w:val="center"/>
              <w:rPr>
                <w:sz w:val="24"/>
                <w:szCs w:val="24"/>
              </w:rPr>
            </w:pPr>
            <w:r w:rsidRPr="00942C0C">
              <w:rPr>
                <w:sz w:val="24"/>
                <w:szCs w:val="24"/>
              </w:rPr>
              <w:t>T</w:t>
            </w:r>
          </w:p>
        </w:tc>
        <w:tc>
          <w:tcPr>
            <w:tcW w:w="1181" w:type="pct"/>
            <w:gridSpan w:val="2"/>
            <w:shd w:val="clear" w:color="auto" w:fill="auto"/>
            <w:hideMark/>
          </w:tcPr>
          <w:p w14:paraId="010D92DD" w14:textId="77777777" w:rsidR="00B54E77" w:rsidRPr="00FD2FDF" w:rsidRDefault="00B54E77" w:rsidP="00B87832">
            <w:pPr>
              <w:spacing w:before="60" w:after="60"/>
              <w:ind w:firstLine="0"/>
              <w:rPr>
                <w:sz w:val="24"/>
                <w:szCs w:val="24"/>
                <w:lang w:val="en-US"/>
              </w:rPr>
            </w:pPr>
            <w:r w:rsidRPr="00942C0C">
              <w:rPr>
                <w:sz w:val="24"/>
                <w:szCs w:val="24"/>
              </w:rPr>
              <w:t>Номер закупки</w:t>
            </w:r>
            <w:r>
              <w:rPr>
                <w:sz w:val="24"/>
                <w:szCs w:val="24"/>
                <w:lang w:val="en-US"/>
              </w:rPr>
              <w:t xml:space="preserve"> (44</w:t>
            </w:r>
            <w:r>
              <w:rPr>
                <w:sz w:val="24"/>
                <w:szCs w:val="24"/>
              </w:rPr>
              <w:t>ФЗ</w:t>
            </w:r>
            <w:r>
              <w:rPr>
                <w:sz w:val="24"/>
                <w:szCs w:val="24"/>
                <w:lang w:val="en-US"/>
              </w:rPr>
              <w:t>)</w:t>
            </w:r>
          </w:p>
        </w:tc>
        <w:tc>
          <w:tcPr>
            <w:tcW w:w="1389" w:type="pct"/>
            <w:gridSpan w:val="4"/>
            <w:shd w:val="clear" w:color="auto" w:fill="auto"/>
            <w:hideMark/>
          </w:tcPr>
          <w:p w14:paraId="00C7CB35" w14:textId="77777777" w:rsidR="00B54E77" w:rsidRPr="00942C0C" w:rsidRDefault="00B54E77" w:rsidP="00B87832">
            <w:pPr>
              <w:spacing w:before="60" w:after="60"/>
              <w:ind w:firstLine="0"/>
              <w:rPr>
                <w:sz w:val="24"/>
                <w:szCs w:val="24"/>
              </w:rPr>
            </w:pPr>
            <w:r w:rsidRPr="00942C0C">
              <w:rPr>
                <w:sz w:val="24"/>
                <w:szCs w:val="24"/>
              </w:rPr>
              <w:t xml:space="preserve">Шаблон значения: \d{19} </w:t>
            </w:r>
          </w:p>
          <w:p w14:paraId="546C8035" w14:textId="15792258" w:rsidR="00B54E77" w:rsidRPr="00942C0C" w:rsidRDefault="00B54E77" w:rsidP="00B87832">
            <w:pPr>
              <w:spacing w:before="60" w:after="60"/>
              <w:ind w:firstLine="0"/>
              <w:rPr>
                <w:sz w:val="24"/>
                <w:szCs w:val="24"/>
              </w:rPr>
            </w:pPr>
          </w:p>
        </w:tc>
      </w:tr>
      <w:tr w:rsidR="00B54E77" w:rsidRPr="00942C0C" w14:paraId="5AB80AAB" w14:textId="77777777" w:rsidTr="009C42BA">
        <w:tc>
          <w:tcPr>
            <w:tcW w:w="685" w:type="pct"/>
            <w:vMerge/>
            <w:shd w:val="clear" w:color="auto" w:fill="auto"/>
            <w:hideMark/>
          </w:tcPr>
          <w:p w14:paraId="6F6A3B9B" w14:textId="77777777" w:rsidR="00B54E77" w:rsidRPr="00942C0C" w:rsidRDefault="00B54E77" w:rsidP="00B87832">
            <w:pPr>
              <w:spacing w:before="60" w:after="60"/>
              <w:ind w:firstLine="0"/>
              <w:rPr>
                <w:sz w:val="24"/>
                <w:szCs w:val="24"/>
              </w:rPr>
            </w:pPr>
          </w:p>
        </w:tc>
        <w:tc>
          <w:tcPr>
            <w:tcW w:w="902" w:type="pct"/>
            <w:gridSpan w:val="6"/>
            <w:shd w:val="clear" w:color="auto" w:fill="auto"/>
            <w:hideMark/>
          </w:tcPr>
          <w:p w14:paraId="597DA803" w14:textId="77777777" w:rsidR="00B54E77" w:rsidRPr="00942C0C" w:rsidRDefault="00B54E77" w:rsidP="00B87832">
            <w:pPr>
              <w:spacing w:before="60" w:after="60"/>
              <w:ind w:firstLine="0"/>
              <w:rPr>
                <w:sz w:val="24"/>
                <w:szCs w:val="24"/>
              </w:rPr>
            </w:pPr>
            <w:r>
              <w:rPr>
                <w:sz w:val="24"/>
                <w:szCs w:val="24"/>
                <w:lang w:val="en-US"/>
              </w:rPr>
              <w:t>notification</w:t>
            </w:r>
            <w:r w:rsidRPr="00942C0C">
              <w:rPr>
                <w:sz w:val="24"/>
                <w:szCs w:val="24"/>
              </w:rPr>
              <w:t xml:space="preserve">Number </w:t>
            </w:r>
          </w:p>
        </w:tc>
        <w:tc>
          <w:tcPr>
            <w:tcW w:w="314" w:type="pct"/>
            <w:gridSpan w:val="4"/>
            <w:shd w:val="clear" w:color="auto" w:fill="auto"/>
            <w:hideMark/>
          </w:tcPr>
          <w:p w14:paraId="44A35AEC" w14:textId="77777777" w:rsidR="00B54E77" w:rsidRPr="00942C0C" w:rsidRDefault="00B54E77" w:rsidP="00B87832">
            <w:pPr>
              <w:spacing w:before="60" w:after="60"/>
              <w:ind w:firstLine="0"/>
              <w:jc w:val="center"/>
              <w:rPr>
                <w:sz w:val="24"/>
                <w:szCs w:val="24"/>
              </w:rPr>
            </w:pPr>
            <w:r w:rsidRPr="00942C0C">
              <w:rPr>
                <w:sz w:val="24"/>
                <w:szCs w:val="24"/>
              </w:rPr>
              <w:t>О</w:t>
            </w:r>
          </w:p>
        </w:tc>
        <w:tc>
          <w:tcPr>
            <w:tcW w:w="531" w:type="pct"/>
            <w:gridSpan w:val="4"/>
            <w:shd w:val="clear" w:color="auto" w:fill="auto"/>
            <w:hideMark/>
          </w:tcPr>
          <w:p w14:paraId="49E3F5C9" w14:textId="77777777" w:rsidR="00B54E77" w:rsidRPr="00942C0C" w:rsidRDefault="00B54E77" w:rsidP="00B87832">
            <w:pPr>
              <w:spacing w:before="60" w:after="60"/>
              <w:ind w:firstLine="0"/>
              <w:jc w:val="center"/>
              <w:rPr>
                <w:sz w:val="24"/>
                <w:szCs w:val="24"/>
              </w:rPr>
            </w:pPr>
            <w:r w:rsidRPr="00942C0C">
              <w:rPr>
                <w:sz w:val="24"/>
                <w:szCs w:val="24"/>
              </w:rPr>
              <w:t>T</w:t>
            </w:r>
          </w:p>
        </w:tc>
        <w:tc>
          <w:tcPr>
            <w:tcW w:w="1181" w:type="pct"/>
            <w:gridSpan w:val="2"/>
            <w:shd w:val="clear" w:color="auto" w:fill="auto"/>
            <w:hideMark/>
          </w:tcPr>
          <w:p w14:paraId="495908FE" w14:textId="77777777" w:rsidR="00B54E77" w:rsidRPr="00942C0C" w:rsidRDefault="00B54E77" w:rsidP="00B87832">
            <w:pPr>
              <w:spacing w:before="60" w:after="60"/>
              <w:ind w:firstLine="0"/>
              <w:rPr>
                <w:sz w:val="24"/>
                <w:szCs w:val="24"/>
              </w:rPr>
            </w:pPr>
            <w:r>
              <w:rPr>
                <w:sz w:val="24"/>
                <w:szCs w:val="24"/>
              </w:rPr>
              <w:t>Реестровый номер извещения (94ФЗ)</w:t>
            </w:r>
          </w:p>
        </w:tc>
        <w:tc>
          <w:tcPr>
            <w:tcW w:w="1389" w:type="pct"/>
            <w:gridSpan w:val="4"/>
            <w:shd w:val="clear" w:color="auto" w:fill="auto"/>
            <w:hideMark/>
          </w:tcPr>
          <w:p w14:paraId="77BAE478" w14:textId="77777777" w:rsidR="00B54E77" w:rsidRPr="00942C0C" w:rsidRDefault="00B54E77" w:rsidP="00B87832">
            <w:pPr>
              <w:spacing w:before="60" w:after="60"/>
              <w:ind w:firstLine="0"/>
              <w:rPr>
                <w:sz w:val="24"/>
                <w:szCs w:val="24"/>
              </w:rPr>
            </w:pPr>
            <w:r w:rsidRPr="00942C0C">
              <w:rPr>
                <w:sz w:val="24"/>
                <w:szCs w:val="24"/>
              </w:rPr>
              <w:t xml:space="preserve">Шаблон значения: \d{19} </w:t>
            </w:r>
          </w:p>
          <w:p w14:paraId="52EC9FB7" w14:textId="3330DAC8" w:rsidR="00B54E77" w:rsidRPr="00942C0C" w:rsidRDefault="00B54E77" w:rsidP="00B87832">
            <w:pPr>
              <w:spacing w:before="60" w:after="60"/>
              <w:ind w:firstLine="0"/>
              <w:rPr>
                <w:sz w:val="24"/>
                <w:szCs w:val="24"/>
              </w:rPr>
            </w:pPr>
          </w:p>
        </w:tc>
      </w:tr>
      <w:tr w:rsidR="00B54E77" w:rsidRPr="00942C0C" w14:paraId="280367C0" w14:textId="77777777" w:rsidTr="009C42BA">
        <w:tc>
          <w:tcPr>
            <w:tcW w:w="685" w:type="pct"/>
            <w:shd w:val="clear" w:color="auto" w:fill="auto"/>
            <w:hideMark/>
          </w:tcPr>
          <w:p w14:paraId="617E1E22" w14:textId="77777777" w:rsidR="00B54E77" w:rsidRPr="00942C0C" w:rsidRDefault="00B54E77" w:rsidP="00B87832">
            <w:pPr>
              <w:spacing w:before="60" w:after="60"/>
              <w:ind w:firstLine="0"/>
              <w:rPr>
                <w:sz w:val="24"/>
                <w:szCs w:val="24"/>
              </w:rPr>
            </w:pPr>
            <w:r w:rsidRPr="00942C0C">
              <w:rPr>
                <w:sz w:val="24"/>
                <w:szCs w:val="24"/>
              </w:rPr>
              <w:t> </w:t>
            </w:r>
          </w:p>
        </w:tc>
        <w:tc>
          <w:tcPr>
            <w:tcW w:w="902" w:type="pct"/>
            <w:gridSpan w:val="6"/>
            <w:shd w:val="clear" w:color="auto" w:fill="auto"/>
            <w:hideMark/>
          </w:tcPr>
          <w:p w14:paraId="3E56DA4A" w14:textId="77777777" w:rsidR="00B54E77" w:rsidRPr="00942C0C" w:rsidRDefault="00B54E77" w:rsidP="00B87832">
            <w:pPr>
              <w:spacing w:before="60" w:after="60"/>
              <w:ind w:firstLine="0"/>
              <w:rPr>
                <w:sz w:val="24"/>
                <w:szCs w:val="24"/>
              </w:rPr>
            </w:pPr>
            <w:r w:rsidRPr="00942C0C">
              <w:rPr>
                <w:sz w:val="24"/>
                <w:szCs w:val="24"/>
              </w:rPr>
              <w:t xml:space="preserve">lotNumber </w:t>
            </w:r>
          </w:p>
        </w:tc>
        <w:tc>
          <w:tcPr>
            <w:tcW w:w="314" w:type="pct"/>
            <w:gridSpan w:val="4"/>
            <w:shd w:val="clear" w:color="auto" w:fill="auto"/>
            <w:hideMark/>
          </w:tcPr>
          <w:p w14:paraId="25011DDA" w14:textId="77777777" w:rsidR="00B54E77" w:rsidRPr="00942C0C" w:rsidRDefault="00B54E77" w:rsidP="00B87832">
            <w:pPr>
              <w:spacing w:before="60" w:after="60"/>
              <w:ind w:firstLine="0"/>
              <w:jc w:val="center"/>
              <w:rPr>
                <w:sz w:val="24"/>
                <w:szCs w:val="24"/>
              </w:rPr>
            </w:pPr>
            <w:r w:rsidRPr="00942C0C">
              <w:rPr>
                <w:sz w:val="24"/>
                <w:szCs w:val="24"/>
              </w:rPr>
              <w:t>О</w:t>
            </w:r>
          </w:p>
        </w:tc>
        <w:tc>
          <w:tcPr>
            <w:tcW w:w="531" w:type="pct"/>
            <w:gridSpan w:val="4"/>
            <w:shd w:val="clear" w:color="auto" w:fill="auto"/>
            <w:hideMark/>
          </w:tcPr>
          <w:p w14:paraId="36E30D49" w14:textId="77777777" w:rsidR="00B54E77" w:rsidRPr="00942C0C" w:rsidRDefault="00B54E77" w:rsidP="00B87832">
            <w:pPr>
              <w:spacing w:before="60" w:after="60"/>
              <w:ind w:firstLine="0"/>
              <w:jc w:val="center"/>
              <w:rPr>
                <w:sz w:val="24"/>
                <w:szCs w:val="24"/>
              </w:rPr>
            </w:pPr>
            <w:r w:rsidRPr="00942C0C">
              <w:rPr>
                <w:sz w:val="24"/>
                <w:szCs w:val="24"/>
              </w:rPr>
              <w:t>N</w:t>
            </w:r>
          </w:p>
        </w:tc>
        <w:tc>
          <w:tcPr>
            <w:tcW w:w="1181" w:type="pct"/>
            <w:gridSpan w:val="2"/>
            <w:shd w:val="clear" w:color="auto" w:fill="auto"/>
            <w:hideMark/>
          </w:tcPr>
          <w:p w14:paraId="3F81823C" w14:textId="77777777" w:rsidR="00B54E77" w:rsidRPr="00942C0C" w:rsidRDefault="00B54E77" w:rsidP="00B87832">
            <w:pPr>
              <w:spacing w:before="60" w:after="60"/>
              <w:ind w:firstLine="0"/>
              <w:rPr>
                <w:sz w:val="24"/>
                <w:szCs w:val="24"/>
              </w:rPr>
            </w:pPr>
            <w:r w:rsidRPr="00942C0C">
              <w:rPr>
                <w:sz w:val="24"/>
                <w:szCs w:val="24"/>
              </w:rPr>
              <w:t>Порядковый номер лота</w:t>
            </w:r>
          </w:p>
        </w:tc>
        <w:tc>
          <w:tcPr>
            <w:tcW w:w="1389" w:type="pct"/>
            <w:gridSpan w:val="4"/>
            <w:shd w:val="clear" w:color="auto" w:fill="auto"/>
            <w:hideMark/>
          </w:tcPr>
          <w:p w14:paraId="666E1408" w14:textId="77777777" w:rsidR="00B54E77" w:rsidRPr="00942C0C" w:rsidRDefault="00B54E77" w:rsidP="00B87832">
            <w:pPr>
              <w:spacing w:before="60" w:after="60"/>
              <w:ind w:firstLine="0"/>
              <w:rPr>
                <w:sz w:val="24"/>
                <w:szCs w:val="24"/>
              </w:rPr>
            </w:pPr>
            <w:r w:rsidRPr="00942C0C">
              <w:rPr>
                <w:sz w:val="24"/>
                <w:szCs w:val="24"/>
              </w:rPr>
              <w:t>При приеме на РК РБГ контролируется, что лот с указанным номером должен присутствовать в закупке с номером, указанным в поле «Номер закупки»</w:t>
            </w:r>
          </w:p>
        </w:tc>
      </w:tr>
      <w:tr w:rsidR="00B54E77" w:rsidRPr="00942C0C" w14:paraId="25B96DAC" w14:textId="77777777" w:rsidTr="009C42BA">
        <w:tc>
          <w:tcPr>
            <w:tcW w:w="685" w:type="pct"/>
            <w:shd w:val="clear" w:color="auto" w:fill="auto"/>
          </w:tcPr>
          <w:p w14:paraId="25AFF95C" w14:textId="77777777" w:rsidR="00B54E77" w:rsidRPr="00942C0C" w:rsidRDefault="00B54E77" w:rsidP="00B87832">
            <w:pPr>
              <w:spacing w:before="60" w:after="60"/>
              <w:ind w:firstLine="0"/>
              <w:rPr>
                <w:sz w:val="24"/>
                <w:szCs w:val="24"/>
              </w:rPr>
            </w:pPr>
          </w:p>
        </w:tc>
        <w:tc>
          <w:tcPr>
            <w:tcW w:w="902" w:type="pct"/>
            <w:gridSpan w:val="6"/>
            <w:shd w:val="clear" w:color="auto" w:fill="auto"/>
          </w:tcPr>
          <w:p w14:paraId="6AFDF245" w14:textId="77777777" w:rsidR="00B54E77" w:rsidRPr="00942C0C" w:rsidRDefault="00B54E77" w:rsidP="00B87832">
            <w:pPr>
              <w:spacing w:before="60" w:after="60"/>
              <w:ind w:firstLine="0"/>
              <w:rPr>
                <w:sz w:val="24"/>
                <w:szCs w:val="24"/>
                <w:lang w:val="en-US"/>
              </w:rPr>
            </w:pPr>
            <w:r w:rsidRPr="00942C0C">
              <w:rPr>
                <w:sz w:val="24"/>
                <w:szCs w:val="24"/>
                <w:lang w:val="en-US"/>
              </w:rPr>
              <w:t>mLots</w:t>
            </w:r>
          </w:p>
        </w:tc>
        <w:tc>
          <w:tcPr>
            <w:tcW w:w="314" w:type="pct"/>
            <w:gridSpan w:val="4"/>
            <w:shd w:val="clear" w:color="auto" w:fill="auto"/>
          </w:tcPr>
          <w:p w14:paraId="2B443595" w14:textId="77777777" w:rsidR="00B54E77" w:rsidRPr="00942C0C" w:rsidRDefault="00B54E77" w:rsidP="00B87832">
            <w:pPr>
              <w:spacing w:before="60" w:after="60"/>
              <w:ind w:firstLine="0"/>
              <w:jc w:val="center"/>
              <w:rPr>
                <w:sz w:val="24"/>
                <w:szCs w:val="24"/>
                <w:lang w:val="en-US"/>
              </w:rPr>
            </w:pPr>
            <w:r w:rsidRPr="00942C0C">
              <w:rPr>
                <w:sz w:val="24"/>
                <w:szCs w:val="24"/>
                <w:lang w:val="en-US"/>
              </w:rPr>
              <w:t>H</w:t>
            </w:r>
          </w:p>
        </w:tc>
        <w:tc>
          <w:tcPr>
            <w:tcW w:w="531" w:type="pct"/>
            <w:gridSpan w:val="4"/>
            <w:shd w:val="clear" w:color="auto" w:fill="auto"/>
          </w:tcPr>
          <w:p w14:paraId="72C859FC" w14:textId="77777777" w:rsidR="00B54E77" w:rsidRPr="00942C0C" w:rsidRDefault="00B54E77" w:rsidP="00B87832">
            <w:pPr>
              <w:spacing w:before="60" w:after="60"/>
              <w:ind w:firstLine="0"/>
              <w:jc w:val="center"/>
              <w:rPr>
                <w:sz w:val="24"/>
                <w:szCs w:val="24"/>
                <w:lang w:val="en-US"/>
              </w:rPr>
            </w:pPr>
            <w:r w:rsidRPr="00942C0C">
              <w:rPr>
                <w:sz w:val="24"/>
                <w:szCs w:val="24"/>
                <w:lang w:val="en-US"/>
              </w:rPr>
              <w:t>B</w:t>
            </w:r>
          </w:p>
        </w:tc>
        <w:tc>
          <w:tcPr>
            <w:tcW w:w="1181" w:type="pct"/>
            <w:gridSpan w:val="2"/>
            <w:shd w:val="clear" w:color="auto" w:fill="auto"/>
          </w:tcPr>
          <w:p w14:paraId="0B3115FB" w14:textId="77777777" w:rsidR="00B54E77" w:rsidRPr="00942C0C" w:rsidRDefault="00B54E77" w:rsidP="00B87832">
            <w:pPr>
              <w:spacing w:before="60" w:after="60"/>
              <w:ind w:firstLine="0"/>
              <w:rPr>
                <w:sz w:val="24"/>
                <w:szCs w:val="24"/>
              </w:rPr>
            </w:pPr>
            <w:r w:rsidRPr="00942C0C">
              <w:rPr>
                <w:sz w:val="24"/>
                <w:szCs w:val="24"/>
              </w:rPr>
              <w:t>Многолотовость</w:t>
            </w:r>
          </w:p>
        </w:tc>
        <w:tc>
          <w:tcPr>
            <w:tcW w:w="1389" w:type="pct"/>
            <w:gridSpan w:val="4"/>
            <w:shd w:val="clear" w:color="auto" w:fill="auto"/>
          </w:tcPr>
          <w:p w14:paraId="7524F434" w14:textId="77777777" w:rsidR="00B54E77" w:rsidRPr="00942C0C" w:rsidRDefault="00B54E77" w:rsidP="00B87832">
            <w:pPr>
              <w:spacing w:before="60" w:after="60"/>
              <w:ind w:firstLine="0"/>
              <w:rPr>
                <w:sz w:val="24"/>
                <w:szCs w:val="24"/>
              </w:rPr>
            </w:pPr>
            <w:r w:rsidRPr="00942C0C">
              <w:rPr>
                <w:sz w:val="24"/>
                <w:szCs w:val="24"/>
              </w:rPr>
              <w:t>При приеме игнорируется, заполняется при передаче</w:t>
            </w:r>
          </w:p>
        </w:tc>
      </w:tr>
      <w:tr w:rsidR="00B54E77" w:rsidRPr="00942C0C" w14:paraId="7D44DCD5" w14:textId="77777777" w:rsidTr="009C42BA">
        <w:tc>
          <w:tcPr>
            <w:tcW w:w="685" w:type="pct"/>
            <w:shd w:val="clear" w:color="auto" w:fill="auto"/>
          </w:tcPr>
          <w:p w14:paraId="55B11FD9" w14:textId="77777777" w:rsidR="00B54E77" w:rsidRPr="00942C0C" w:rsidRDefault="00B54E77" w:rsidP="00B87832">
            <w:pPr>
              <w:spacing w:before="60" w:after="60"/>
              <w:ind w:firstLine="0"/>
              <w:rPr>
                <w:sz w:val="24"/>
                <w:szCs w:val="24"/>
              </w:rPr>
            </w:pPr>
          </w:p>
        </w:tc>
        <w:tc>
          <w:tcPr>
            <w:tcW w:w="902" w:type="pct"/>
            <w:gridSpan w:val="6"/>
            <w:shd w:val="clear" w:color="auto" w:fill="auto"/>
          </w:tcPr>
          <w:p w14:paraId="071FA2CC" w14:textId="77777777" w:rsidR="00B54E77" w:rsidRPr="00942C0C" w:rsidRDefault="00B54E77" w:rsidP="00B87832">
            <w:pPr>
              <w:spacing w:before="60" w:after="60"/>
              <w:ind w:firstLine="0"/>
              <w:rPr>
                <w:sz w:val="24"/>
                <w:szCs w:val="24"/>
                <w:lang w:val="en-US"/>
              </w:rPr>
            </w:pPr>
            <w:r w:rsidRPr="00942C0C">
              <w:rPr>
                <w:sz w:val="24"/>
                <w:szCs w:val="24"/>
                <w:lang w:val="en-US"/>
              </w:rPr>
              <w:t>singleSupplier</w:t>
            </w:r>
          </w:p>
        </w:tc>
        <w:tc>
          <w:tcPr>
            <w:tcW w:w="314" w:type="pct"/>
            <w:gridSpan w:val="4"/>
            <w:shd w:val="clear" w:color="auto" w:fill="auto"/>
          </w:tcPr>
          <w:p w14:paraId="63B53337" w14:textId="77777777" w:rsidR="00B54E77" w:rsidRPr="00942C0C" w:rsidRDefault="00B54E77" w:rsidP="00B87832">
            <w:pPr>
              <w:spacing w:before="60" w:after="60"/>
              <w:ind w:firstLine="0"/>
              <w:jc w:val="center"/>
              <w:rPr>
                <w:sz w:val="24"/>
                <w:szCs w:val="24"/>
                <w:lang w:val="en-US"/>
              </w:rPr>
            </w:pPr>
            <w:r w:rsidRPr="00942C0C">
              <w:rPr>
                <w:sz w:val="24"/>
                <w:szCs w:val="24"/>
                <w:lang w:val="en-US"/>
              </w:rPr>
              <w:t>H</w:t>
            </w:r>
          </w:p>
        </w:tc>
        <w:tc>
          <w:tcPr>
            <w:tcW w:w="531" w:type="pct"/>
            <w:gridSpan w:val="4"/>
            <w:shd w:val="clear" w:color="auto" w:fill="auto"/>
          </w:tcPr>
          <w:p w14:paraId="397AAD48" w14:textId="77777777" w:rsidR="00B54E77" w:rsidRPr="00942C0C" w:rsidRDefault="00B54E77" w:rsidP="00B87832">
            <w:pPr>
              <w:spacing w:before="60" w:after="60"/>
              <w:ind w:firstLine="0"/>
              <w:jc w:val="center"/>
              <w:rPr>
                <w:sz w:val="24"/>
                <w:szCs w:val="24"/>
                <w:lang w:val="en-US"/>
              </w:rPr>
            </w:pPr>
            <w:r w:rsidRPr="00942C0C">
              <w:rPr>
                <w:sz w:val="24"/>
                <w:szCs w:val="24"/>
                <w:lang w:val="en-US"/>
              </w:rPr>
              <w:t>B</w:t>
            </w:r>
          </w:p>
        </w:tc>
        <w:tc>
          <w:tcPr>
            <w:tcW w:w="1181" w:type="pct"/>
            <w:gridSpan w:val="2"/>
            <w:shd w:val="clear" w:color="auto" w:fill="auto"/>
          </w:tcPr>
          <w:p w14:paraId="32567701" w14:textId="77777777" w:rsidR="00B54E77" w:rsidRPr="00942C0C" w:rsidRDefault="00B54E77" w:rsidP="00B87832">
            <w:pPr>
              <w:spacing w:before="60" w:after="60"/>
              <w:ind w:firstLine="0"/>
              <w:rPr>
                <w:sz w:val="24"/>
                <w:szCs w:val="24"/>
              </w:rPr>
            </w:pPr>
            <w:r w:rsidRPr="00942C0C">
              <w:rPr>
                <w:sz w:val="24"/>
                <w:szCs w:val="24"/>
              </w:rPr>
              <w:t>Банковская гарантия выдана в качестве обеспечения исполнения контракта, заключаемого с единственным поставщиком</w:t>
            </w:r>
          </w:p>
        </w:tc>
        <w:tc>
          <w:tcPr>
            <w:tcW w:w="1389" w:type="pct"/>
            <w:gridSpan w:val="4"/>
            <w:shd w:val="clear" w:color="auto" w:fill="auto"/>
          </w:tcPr>
          <w:p w14:paraId="3A201EA8" w14:textId="77777777" w:rsidR="00B54E77" w:rsidRPr="00942C0C" w:rsidRDefault="00B54E77" w:rsidP="00B87832">
            <w:pPr>
              <w:spacing w:before="60" w:after="60"/>
              <w:ind w:firstLine="0"/>
              <w:rPr>
                <w:sz w:val="24"/>
                <w:szCs w:val="24"/>
              </w:rPr>
            </w:pPr>
            <w:r w:rsidRPr="00942C0C">
              <w:rPr>
                <w:sz w:val="24"/>
                <w:szCs w:val="24"/>
              </w:rPr>
              <w:t xml:space="preserve">В случае если в принимаемом пакете данное поле отсутствует или заполнено значением </w:t>
            </w:r>
            <w:r w:rsidRPr="00942C0C">
              <w:rPr>
                <w:sz w:val="24"/>
                <w:szCs w:val="24"/>
                <w:lang w:val="en-US"/>
              </w:rPr>
              <w:t>false</w:t>
            </w:r>
            <w:r w:rsidRPr="00942C0C">
              <w:rPr>
                <w:sz w:val="24"/>
                <w:szCs w:val="24"/>
              </w:rPr>
              <w:t>, считается знак не установлен, иначе, что установлен</w:t>
            </w:r>
          </w:p>
        </w:tc>
      </w:tr>
      <w:tr w:rsidR="008C4BE1" w:rsidRPr="004E28C7" w14:paraId="216859D7" w14:textId="77777777" w:rsidTr="009C42BA">
        <w:tc>
          <w:tcPr>
            <w:tcW w:w="5000" w:type="pct"/>
            <w:gridSpan w:val="21"/>
            <w:shd w:val="clear" w:color="auto" w:fill="auto"/>
            <w:hideMark/>
          </w:tcPr>
          <w:p w14:paraId="487DE934" w14:textId="77777777" w:rsidR="008C4BE1" w:rsidRPr="004E28C7" w:rsidRDefault="008C4BE1" w:rsidP="004E28C7">
            <w:pPr>
              <w:spacing w:before="60" w:after="60"/>
              <w:ind w:firstLine="0"/>
              <w:jc w:val="center"/>
              <w:rPr>
                <w:sz w:val="24"/>
                <w:szCs w:val="24"/>
              </w:rPr>
            </w:pPr>
            <w:r w:rsidRPr="004E28C7">
              <w:rPr>
                <w:b/>
                <w:bCs/>
                <w:sz w:val="24"/>
                <w:szCs w:val="24"/>
              </w:rPr>
              <w:t>Обеспечение исполнения контракта</w:t>
            </w:r>
          </w:p>
        </w:tc>
      </w:tr>
      <w:tr w:rsidR="008C4BE1" w:rsidRPr="004E28C7" w14:paraId="20E92937" w14:textId="77777777" w:rsidTr="009C42BA">
        <w:tc>
          <w:tcPr>
            <w:tcW w:w="685" w:type="pct"/>
            <w:shd w:val="clear" w:color="auto" w:fill="auto"/>
            <w:hideMark/>
          </w:tcPr>
          <w:p w14:paraId="3B4B60CD" w14:textId="77777777" w:rsidR="008C4BE1" w:rsidRPr="004E28C7" w:rsidRDefault="008C4BE1" w:rsidP="004E28C7">
            <w:pPr>
              <w:spacing w:before="60" w:after="60"/>
              <w:ind w:firstLine="0"/>
              <w:rPr>
                <w:sz w:val="24"/>
                <w:szCs w:val="24"/>
              </w:rPr>
            </w:pPr>
            <w:r w:rsidRPr="004E28C7">
              <w:rPr>
                <w:b/>
                <w:bCs/>
                <w:sz w:val="24"/>
                <w:szCs w:val="24"/>
                <w:lang w:val="en-US"/>
              </w:rPr>
              <w:t xml:space="preserve">contractExecution </w:t>
            </w:r>
          </w:p>
        </w:tc>
        <w:tc>
          <w:tcPr>
            <w:tcW w:w="825" w:type="pct"/>
            <w:gridSpan w:val="5"/>
            <w:shd w:val="clear" w:color="auto" w:fill="auto"/>
            <w:hideMark/>
          </w:tcPr>
          <w:p w14:paraId="55CD6E31" w14:textId="77777777" w:rsidR="008C4BE1" w:rsidRPr="004E28C7" w:rsidRDefault="008C4BE1" w:rsidP="004E28C7">
            <w:pPr>
              <w:spacing w:before="60" w:after="60"/>
              <w:ind w:firstLine="0"/>
              <w:rPr>
                <w:sz w:val="24"/>
                <w:szCs w:val="24"/>
              </w:rPr>
            </w:pPr>
            <w:r w:rsidRPr="004E28C7">
              <w:rPr>
                <w:sz w:val="24"/>
                <w:szCs w:val="24"/>
              </w:rPr>
              <w:t> </w:t>
            </w:r>
          </w:p>
        </w:tc>
        <w:tc>
          <w:tcPr>
            <w:tcW w:w="399" w:type="pct"/>
            <w:gridSpan w:val="6"/>
            <w:shd w:val="clear" w:color="auto" w:fill="auto"/>
            <w:hideMark/>
          </w:tcPr>
          <w:p w14:paraId="45091FD9" w14:textId="77777777" w:rsidR="008C4BE1" w:rsidRPr="004E28C7" w:rsidRDefault="008C4BE1" w:rsidP="004E28C7">
            <w:pPr>
              <w:spacing w:before="60" w:after="60"/>
              <w:ind w:firstLine="0"/>
              <w:rPr>
                <w:sz w:val="24"/>
                <w:szCs w:val="24"/>
              </w:rPr>
            </w:pPr>
            <w:r w:rsidRPr="004E28C7">
              <w:rPr>
                <w:sz w:val="24"/>
                <w:szCs w:val="24"/>
              </w:rPr>
              <w:t> </w:t>
            </w:r>
          </w:p>
        </w:tc>
        <w:tc>
          <w:tcPr>
            <w:tcW w:w="530" w:type="pct"/>
            <w:gridSpan w:val="4"/>
            <w:shd w:val="clear" w:color="auto" w:fill="auto"/>
            <w:hideMark/>
          </w:tcPr>
          <w:p w14:paraId="0A179DB4" w14:textId="77777777" w:rsidR="008C4BE1" w:rsidRPr="004E28C7" w:rsidRDefault="008C4BE1" w:rsidP="004E28C7">
            <w:pPr>
              <w:spacing w:before="60" w:after="60"/>
              <w:ind w:firstLine="0"/>
              <w:rPr>
                <w:sz w:val="24"/>
                <w:szCs w:val="24"/>
              </w:rPr>
            </w:pPr>
            <w:r w:rsidRPr="004E28C7">
              <w:rPr>
                <w:sz w:val="24"/>
                <w:szCs w:val="24"/>
              </w:rPr>
              <w:t> </w:t>
            </w:r>
          </w:p>
        </w:tc>
        <w:tc>
          <w:tcPr>
            <w:tcW w:w="1180" w:type="pct"/>
            <w:gridSpan w:val="2"/>
            <w:shd w:val="clear" w:color="auto" w:fill="auto"/>
            <w:hideMark/>
          </w:tcPr>
          <w:p w14:paraId="4709BC03" w14:textId="77777777" w:rsidR="008C4BE1" w:rsidRPr="004E28C7" w:rsidRDefault="008C4BE1" w:rsidP="004E28C7">
            <w:pPr>
              <w:spacing w:before="60" w:after="60"/>
              <w:ind w:firstLine="0"/>
              <w:rPr>
                <w:sz w:val="24"/>
                <w:szCs w:val="24"/>
              </w:rPr>
            </w:pPr>
            <w:r w:rsidRPr="004E28C7">
              <w:rPr>
                <w:sz w:val="24"/>
                <w:szCs w:val="24"/>
              </w:rPr>
              <w:t> </w:t>
            </w:r>
          </w:p>
        </w:tc>
        <w:tc>
          <w:tcPr>
            <w:tcW w:w="1382" w:type="pct"/>
            <w:gridSpan w:val="3"/>
            <w:shd w:val="clear" w:color="auto" w:fill="auto"/>
            <w:hideMark/>
          </w:tcPr>
          <w:p w14:paraId="5B7E8CB7" w14:textId="77777777" w:rsidR="008C4BE1" w:rsidRPr="004E28C7" w:rsidRDefault="008C4BE1" w:rsidP="004E28C7">
            <w:pPr>
              <w:spacing w:before="60" w:after="60"/>
              <w:ind w:firstLine="0"/>
              <w:rPr>
                <w:sz w:val="24"/>
                <w:szCs w:val="24"/>
              </w:rPr>
            </w:pPr>
            <w:r w:rsidRPr="004E28C7">
              <w:rPr>
                <w:sz w:val="24"/>
                <w:szCs w:val="24"/>
              </w:rPr>
              <w:t xml:space="preserve"> </w:t>
            </w:r>
          </w:p>
        </w:tc>
      </w:tr>
      <w:tr w:rsidR="008C4BE1" w:rsidRPr="004E28C7" w14:paraId="318FDAF3" w14:textId="77777777" w:rsidTr="009C42BA">
        <w:tc>
          <w:tcPr>
            <w:tcW w:w="685" w:type="pct"/>
            <w:shd w:val="clear" w:color="auto" w:fill="auto"/>
            <w:hideMark/>
          </w:tcPr>
          <w:p w14:paraId="2BDEE991"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21B31733" w14:textId="77777777" w:rsidR="008C4BE1" w:rsidRPr="004E28C7" w:rsidRDefault="008C4BE1" w:rsidP="004E28C7">
            <w:pPr>
              <w:spacing w:before="60" w:after="60"/>
              <w:ind w:firstLine="0"/>
              <w:rPr>
                <w:sz w:val="24"/>
                <w:szCs w:val="24"/>
              </w:rPr>
            </w:pPr>
            <w:r w:rsidRPr="004E28C7">
              <w:rPr>
                <w:sz w:val="24"/>
                <w:szCs w:val="24"/>
                <w:lang w:val="en-US"/>
              </w:rPr>
              <w:t>regNum</w:t>
            </w:r>
          </w:p>
        </w:tc>
        <w:tc>
          <w:tcPr>
            <w:tcW w:w="399" w:type="pct"/>
            <w:gridSpan w:val="6"/>
            <w:shd w:val="clear" w:color="auto" w:fill="auto"/>
            <w:hideMark/>
          </w:tcPr>
          <w:p w14:paraId="6E8DC9DB" w14:textId="77777777" w:rsidR="008C4BE1" w:rsidRPr="004E28C7" w:rsidRDefault="008C4BE1" w:rsidP="004E28C7">
            <w:pPr>
              <w:spacing w:before="60" w:after="60"/>
              <w:ind w:firstLine="0"/>
              <w:jc w:val="center"/>
              <w:rPr>
                <w:sz w:val="24"/>
                <w:szCs w:val="24"/>
              </w:rPr>
            </w:pPr>
            <w:r w:rsidRPr="004E28C7">
              <w:rPr>
                <w:sz w:val="24"/>
                <w:szCs w:val="24"/>
              </w:rPr>
              <w:t>Н</w:t>
            </w:r>
          </w:p>
        </w:tc>
        <w:tc>
          <w:tcPr>
            <w:tcW w:w="530" w:type="pct"/>
            <w:gridSpan w:val="4"/>
            <w:shd w:val="clear" w:color="auto" w:fill="auto"/>
            <w:hideMark/>
          </w:tcPr>
          <w:p w14:paraId="5085B797" w14:textId="77777777" w:rsidR="008C4BE1" w:rsidRPr="004E28C7" w:rsidRDefault="008C4BE1" w:rsidP="004E28C7">
            <w:pPr>
              <w:spacing w:before="60" w:after="60"/>
              <w:ind w:firstLine="0"/>
              <w:jc w:val="center"/>
              <w:rPr>
                <w:sz w:val="24"/>
                <w:szCs w:val="24"/>
              </w:rPr>
            </w:pPr>
            <w:r w:rsidRPr="004E28C7">
              <w:rPr>
                <w:sz w:val="24"/>
                <w:szCs w:val="24"/>
              </w:rPr>
              <w:t>T</w:t>
            </w:r>
          </w:p>
        </w:tc>
        <w:tc>
          <w:tcPr>
            <w:tcW w:w="1180" w:type="pct"/>
            <w:gridSpan w:val="2"/>
            <w:shd w:val="clear" w:color="auto" w:fill="auto"/>
            <w:hideMark/>
          </w:tcPr>
          <w:p w14:paraId="34E0FE63" w14:textId="77777777" w:rsidR="008C4BE1" w:rsidRPr="004E28C7" w:rsidRDefault="008C4BE1" w:rsidP="004E28C7">
            <w:pPr>
              <w:spacing w:before="60" w:after="60"/>
              <w:ind w:firstLine="0"/>
              <w:rPr>
                <w:sz w:val="24"/>
                <w:szCs w:val="24"/>
              </w:rPr>
            </w:pPr>
            <w:r w:rsidRPr="004E28C7">
              <w:rPr>
                <w:sz w:val="24"/>
                <w:szCs w:val="24"/>
              </w:rPr>
              <w:t>Номер реестровый записи сведений о контракте</w:t>
            </w:r>
          </w:p>
        </w:tc>
        <w:tc>
          <w:tcPr>
            <w:tcW w:w="1382" w:type="pct"/>
            <w:gridSpan w:val="3"/>
            <w:shd w:val="clear" w:color="auto" w:fill="auto"/>
            <w:hideMark/>
          </w:tcPr>
          <w:p w14:paraId="368BF056" w14:textId="77777777" w:rsidR="008C4BE1" w:rsidRPr="004E28C7" w:rsidRDefault="008C4BE1" w:rsidP="004E28C7">
            <w:pPr>
              <w:spacing w:before="60" w:after="60"/>
              <w:ind w:firstLine="0"/>
              <w:rPr>
                <w:sz w:val="24"/>
                <w:szCs w:val="24"/>
              </w:rPr>
            </w:pPr>
            <w:r w:rsidRPr="004E28C7">
              <w:rPr>
                <w:sz w:val="24"/>
                <w:szCs w:val="24"/>
              </w:rPr>
              <w:t xml:space="preserve">Шаблон значения: \d{19} </w:t>
            </w:r>
          </w:p>
        </w:tc>
      </w:tr>
      <w:tr w:rsidR="008C4BE1" w:rsidRPr="004E28C7" w14:paraId="7762B923" w14:textId="77777777" w:rsidTr="009C42BA">
        <w:tc>
          <w:tcPr>
            <w:tcW w:w="685" w:type="pct"/>
            <w:shd w:val="clear" w:color="auto" w:fill="auto"/>
            <w:hideMark/>
          </w:tcPr>
          <w:p w14:paraId="015E2FA2"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15561D71" w14:textId="77777777" w:rsidR="008C4BE1" w:rsidRPr="004E28C7" w:rsidRDefault="008C4BE1" w:rsidP="004E28C7">
            <w:pPr>
              <w:spacing w:before="60" w:after="60"/>
              <w:ind w:firstLine="0"/>
              <w:rPr>
                <w:sz w:val="24"/>
                <w:szCs w:val="24"/>
              </w:rPr>
            </w:pPr>
            <w:r w:rsidRPr="004E28C7">
              <w:rPr>
                <w:sz w:val="24"/>
                <w:szCs w:val="24"/>
                <w:lang w:val="en-US"/>
              </w:rPr>
              <w:t>purchase</w:t>
            </w:r>
            <w:r w:rsidRPr="004E28C7">
              <w:rPr>
                <w:sz w:val="24"/>
                <w:szCs w:val="24"/>
              </w:rPr>
              <w:t xml:space="preserve">Number </w:t>
            </w:r>
          </w:p>
        </w:tc>
        <w:tc>
          <w:tcPr>
            <w:tcW w:w="399" w:type="pct"/>
            <w:gridSpan w:val="6"/>
            <w:shd w:val="clear" w:color="auto" w:fill="auto"/>
            <w:hideMark/>
          </w:tcPr>
          <w:p w14:paraId="23B42563" w14:textId="77777777" w:rsidR="008C4BE1" w:rsidRPr="004E28C7" w:rsidRDefault="008C4BE1" w:rsidP="004E28C7">
            <w:pPr>
              <w:spacing w:before="60" w:after="60"/>
              <w:ind w:firstLine="0"/>
              <w:jc w:val="center"/>
              <w:rPr>
                <w:sz w:val="24"/>
                <w:szCs w:val="24"/>
              </w:rPr>
            </w:pPr>
            <w:r w:rsidRPr="004E28C7">
              <w:rPr>
                <w:sz w:val="24"/>
                <w:szCs w:val="24"/>
              </w:rPr>
              <w:t>О</w:t>
            </w:r>
          </w:p>
        </w:tc>
        <w:tc>
          <w:tcPr>
            <w:tcW w:w="530" w:type="pct"/>
            <w:gridSpan w:val="4"/>
            <w:shd w:val="clear" w:color="auto" w:fill="auto"/>
            <w:hideMark/>
          </w:tcPr>
          <w:p w14:paraId="510B01D2" w14:textId="77777777" w:rsidR="008C4BE1" w:rsidRPr="004E28C7" w:rsidRDefault="008C4BE1" w:rsidP="004E28C7">
            <w:pPr>
              <w:spacing w:before="60" w:after="60"/>
              <w:ind w:firstLine="0"/>
              <w:jc w:val="center"/>
              <w:rPr>
                <w:sz w:val="24"/>
                <w:szCs w:val="24"/>
              </w:rPr>
            </w:pPr>
            <w:r w:rsidRPr="004E28C7">
              <w:rPr>
                <w:sz w:val="24"/>
                <w:szCs w:val="24"/>
              </w:rPr>
              <w:t>T</w:t>
            </w:r>
          </w:p>
        </w:tc>
        <w:tc>
          <w:tcPr>
            <w:tcW w:w="1180" w:type="pct"/>
            <w:gridSpan w:val="2"/>
            <w:shd w:val="clear" w:color="auto" w:fill="auto"/>
            <w:hideMark/>
          </w:tcPr>
          <w:p w14:paraId="2E51B5FC" w14:textId="77777777" w:rsidR="008C4BE1" w:rsidRPr="004E28C7" w:rsidRDefault="008C4BE1" w:rsidP="004E28C7">
            <w:pPr>
              <w:spacing w:before="60" w:after="60"/>
              <w:ind w:firstLine="0"/>
              <w:rPr>
                <w:sz w:val="24"/>
                <w:szCs w:val="24"/>
              </w:rPr>
            </w:pPr>
            <w:r w:rsidRPr="004E28C7">
              <w:rPr>
                <w:sz w:val="24"/>
                <w:szCs w:val="24"/>
              </w:rPr>
              <w:t>Номер закупки</w:t>
            </w:r>
          </w:p>
        </w:tc>
        <w:tc>
          <w:tcPr>
            <w:tcW w:w="1382" w:type="pct"/>
            <w:gridSpan w:val="3"/>
            <w:shd w:val="clear" w:color="auto" w:fill="auto"/>
            <w:hideMark/>
          </w:tcPr>
          <w:p w14:paraId="0FBF5ADE" w14:textId="77777777" w:rsidR="008C4BE1" w:rsidRPr="004E28C7" w:rsidRDefault="008C4BE1" w:rsidP="004E28C7">
            <w:pPr>
              <w:spacing w:before="60" w:after="60"/>
              <w:ind w:firstLine="0"/>
              <w:rPr>
                <w:sz w:val="24"/>
                <w:szCs w:val="24"/>
              </w:rPr>
            </w:pPr>
            <w:r w:rsidRPr="004E28C7">
              <w:rPr>
                <w:sz w:val="24"/>
                <w:szCs w:val="24"/>
              </w:rPr>
              <w:t xml:space="preserve">Шаблон значения: \d{19} </w:t>
            </w:r>
          </w:p>
          <w:p w14:paraId="3B0DB3B7" w14:textId="73988129" w:rsidR="008C4BE1" w:rsidRPr="004E28C7" w:rsidRDefault="008C4BE1" w:rsidP="004E28C7">
            <w:pPr>
              <w:spacing w:before="60" w:after="60"/>
              <w:ind w:firstLine="0"/>
              <w:rPr>
                <w:sz w:val="24"/>
                <w:szCs w:val="24"/>
              </w:rPr>
            </w:pPr>
            <w:r w:rsidRPr="004E28C7">
              <w:rPr>
                <w:sz w:val="24"/>
                <w:szCs w:val="24"/>
              </w:rPr>
              <w:t xml:space="preserve">При приеме на </w:t>
            </w:r>
            <w:r w:rsidR="000439FC" w:rsidRPr="004E28C7">
              <w:rPr>
                <w:sz w:val="24"/>
                <w:szCs w:val="24"/>
              </w:rPr>
              <w:t>РК РБГ</w:t>
            </w:r>
            <w:r w:rsidRPr="004E28C7">
              <w:rPr>
                <w:sz w:val="24"/>
                <w:szCs w:val="24"/>
              </w:rPr>
              <w:t xml:space="preserve"> контролируется, что закупка удовлетворяет следующим условиям:</w:t>
            </w:r>
          </w:p>
          <w:p w14:paraId="17B44EBF" w14:textId="77777777" w:rsidR="008C4BE1" w:rsidRPr="004E28C7" w:rsidRDefault="008C4BE1" w:rsidP="004E28C7">
            <w:pPr>
              <w:spacing w:before="60" w:after="60"/>
              <w:ind w:firstLine="0"/>
              <w:rPr>
                <w:sz w:val="24"/>
                <w:szCs w:val="24"/>
              </w:rPr>
            </w:pPr>
          </w:p>
          <w:p w14:paraId="7B3DB200" w14:textId="77777777" w:rsidR="008C4BE1" w:rsidRPr="004E28C7" w:rsidRDefault="008C4BE1" w:rsidP="004E28C7">
            <w:pPr>
              <w:spacing w:before="60" w:after="60"/>
              <w:ind w:firstLine="0"/>
              <w:rPr>
                <w:sz w:val="24"/>
                <w:szCs w:val="24"/>
              </w:rPr>
            </w:pPr>
            <w:r w:rsidRPr="004E28C7">
              <w:rPr>
                <w:sz w:val="24"/>
                <w:szCs w:val="24"/>
              </w:rPr>
              <w:t>1) извещение об осуществлении закупки опубликовано и актуально;</w:t>
            </w:r>
          </w:p>
          <w:p w14:paraId="08E2A82F" w14:textId="77777777" w:rsidR="008C4BE1" w:rsidRPr="004E28C7" w:rsidRDefault="008C4BE1" w:rsidP="004E28C7">
            <w:pPr>
              <w:spacing w:before="60" w:after="60"/>
              <w:ind w:firstLine="0"/>
              <w:rPr>
                <w:sz w:val="24"/>
                <w:szCs w:val="24"/>
              </w:rPr>
            </w:pPr>
            <w:r w:rsidRPr="004E28C7">
              <w:rPr>
                <w:sz w:val="24"/>
                <w:szCs w:val="24"/>
              </w:rPr>
              <w:t>2) отсутствуют действующие опубликованные версии извещения об отмене закупки;</w:t>
            </w:r>
          </w:p>
          <w:p w14:paraId="7A5AC20D" w14:textId="77777777" w:rsidR="008C4BE1" w:rsidRPr="004E28C7" w:rsidRDefault="008C4BE1" w:rsidP="004E28C7">
            <w:pPr>
              <w:spacing w:before="60" w:after="60"/>
              <w:ind w:firstLine="0"/>
              <w:rPr>
                <w:sz w:val="24"/>
                <w:szCs w:val="24"/>
              </w:rPr>
            </w:pPr>
            <w:r w:rsidRPr="004E28C7">
              <w:rPr>
                <w:sz w:val="24"/>
                <w:szCs w:val="24"/>
              </w:rPr>
              <w:t>3) отсутствуют действующие опубликованные версии протоколов;</w:t>
            </w:r>
          </w:p>
          <w:p w14:paraId="06D368A8" w14:textId="77777777" w:rsidR="008C4BE1" w:rsidRPr="004E28C7" w:rsidRDefault="008C4BE1" w:rsidP="004E28C7">
            <w:pPr>
              <w:spacing w:before="60" w:after="60"/>
              <w:ind w:firstLine="0"/>
              <w:rPr>
                <w:sz w:val="24"/>
                <w:szCs w:val="24"/>
              </w:rPr>
            </w:pPr>
            <w:r w:rsidRPr="004E28C7">
              <w:rPr>
                <w:sz w:val="24"/>
                <w:szCs w:val="24"/>
              </w:rPr>
              <w:t>4) способ определения поставщика один из следующих: открытый конкурс, двухэтапный конкурс, конкурс с ограниченным участием, закрытый аукцион.</w:t>
            </w:r>
          </w:p>
        </w:tc>
      </w:tr>
      <w:tr w:rsidR="008C4BE1" w:rsidRPr="004E28C7" w14:paraId="41A01300" w14:textId="77777777" w:rsidTr="009C42BA">
        <w:tc>
          <w:tcPr>
            <w:tcW w:w="685" w:type="pct"/>
            <w:shd w:val="clear" w:color="auto" w:fill="auto"/>
            <w:hideMark/>
          </w:tcPr>
          <w:p w14:paraId="21657831"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4CC0A8AC" w14:textId="77777777" w:rsidR="008C4BE1" w:rsidRPr="004E28C7" w:rsidRDefault="008C4BE1" w:rsidP="004E28C7">
            <w:pPr>
              <w:spacing w:before="60" w:after="60"/>
              <w:ind w:firstLine="0"/>
              <w:rPr>
                <w:sz w:val="24"/>
                <w:szCs w:val="24"/>
              </w:rPr>
            </w:pPr>
            <w:r w:rsidRPr="004E28C7">
              <w:rPr>
                <w:sz w:val="24"/>
                <w:szCs w:val="24"/>
              </w:rPr>
              <w:t xml:space="preserve">lotNumber </w:t>
            </w:r>
          </w:p>
        </w:tc>
        <w:tc>
          <w:tcPr>
            <w:tcW w:w="399" w:type="pct"/>
            <w:gridSpan w:val="6"/>
            <w:shd w:val="clear" w:color="auto" w:fill="auto"/>
            <w:hideMark/>
          </w:tcPr>
          <w:p w14:paraId="1613A328" w14:textId="77777777" w:rsidR="008C4BE1" w:rsidRPr="004E28C7" w:rsidRDefault="008C4BE1" w:rsidP="004E28C7">
            <w:pPr>
              <w:spacing w:before="60" w:after="60"/>
              <w:ind w:firstLine="0"/>
              <w:jc w:val="center"/>
              <w:rPr>
                <w:sz w:val="24"/>
                <w:szCs w:val="24"/>
              </w:rPr>
            </w:pPr>
            <w:r w:rsidRPr="004E28C7">
              <w:rPr>
                <w:sz w:val="24"/>
                <w:szCs w:val="24"/>
              </w:rPr>
              <w:t>О</w:t>
            </w:r>
          </w:p>
        </w:tc>
        <w:tc>
          <w:tcPr>
            <w:tcW w:w="530" w:type="pct"/>
            <w:gridSpan w:val="4"/>
            <w:shd w:val="clear" w:color="auto" w:fill="auto"/>
            <w:hideMark/>
          </w:tcPr>
          <w:p w14:paraId="0A66F2C0" w14:textId="77777777" w:rsidR="008C4BE1" w:rsidRPr="004E28C7" w:rsidRDefault="008C4BE1" w:rsidP="004E28C7">
            <w:pPr>
              <w:spacing w:before="60" w:after="60"/>
              <w:ind w:firstLine="0"/>
              <w:jc w:val="center"/>
              <w:rPr>
                <w:sz w:val="24"/>
                <w:szCs w:val="24"/>
              </w:rPr>
            </w:pPr>
            <w:r w:rsidRPr="004E28C7">
              <w:rPr>
                <w:sz w:val="24"/>
                <w:szCs w:val="24"/>
              </w:rPr>
              <w:t>N</w:t>
            </w:r>
          </w:p>
        </w:tc>
        <w:tc>
          <w:tcPr>
            <w:tcW w:w="1180" w:type="pct"/>
            <w:gridSpan w:val="2"/>
            <w:shd w:val="clear" w:color="auto" w:fill="auto"/>
            <w:hideMark/>
          </w:tcPr>
          <w:p w14:paraId="2A7B7296" w14:textId="77777777" w:rsidR="008C4BE1" w:rsidRPr="004E28C7" w:rsidRDefault="008C4BE1" w:rsidP="004E28C7">
            <w:pPr>
              <w:spacing w:before="60" w:after="60"/>
              <w:ind w:firstLine="0"/>
              <w:rPr>
                <w:sz w:val="24"/>
                <w:szCs w:val="24"/>
              </w:rPr>
            </w:pPr>
            <w:r w:rsidRPr="004E28C7">
              <w:rPr>
                <w:sz w:val="24"/>
                <w:szCs w:val="24"/>
              </w:rPr>
              <w:t>Порядковый номер лота</w:t>
            </w:r>
          </w:p>
        </w:tc>
        <w:tc>
          <w:tcPr>
            <w:tcW w:w="1382" w:type="pct"/>
            <w:gridSpan w:val="3"/>
            <w:shd w:val="clear" w:color="auto" w:fill="auto"/>
            <w:hideMark/>
          </w:tcPr>
          <w:p w14:paraId="5CE7BF3B" w14:textId="3C9FFB34" w:rsidR="008C4BE1" w:rsidRPr="004E28C7" w:rsidRDefault="008C4BE1" w:rsidP="004E28C7">
            <w:pPr>
              <w:spacing w:before="60" w:after="60"/>
              <w:ind w:firstLine="0"/>
              <w:rPr>
                <w:sz w:val="24"/>
                <w:szCs w:val="24"/>
              </w:rPr>
            </w:pPr>
            <w:r w:rsidRPr="004E28C7">
              <w:rPr>
                <w:sz w:val="24"/>
                <w:szCs w:val="24"/>
              </w:rPr>
              <w:t xml:space="preserve">При приеме на </w:t>
            </w:r>
            <w:r w:rsidR="000439FC" w:rsidRPr="004E28C7">
              <w:rPr>
                <w:sz w:val="24"/>
                <w:szCs w:val="24"/>
              </w:rPr>
              <w:t>РК РБГ</w:t>
            </w:r>
            <w:r w:rsidRPr="004E28C7">
              <w:rPr>
                <w:sz w:val="24"/>
                <w:szCs w:val="24"/>
              </w:rPr>
              <w:t xml:space="preserve"> контролируется, что лот с указанным номером должен присутствовать в закупке с номером, указанным в поле «Номер закупки»</w:t>
            </w:r>
          </w:p>
        </w:tc>
      </w:tr>
      <w:tr w:rsidR="008C4BE1" w:rsidRPr="004E28C7" w14:paraId="7F48F574" w14:textId="77777777" w:rsidTr="009C42BA">
        <w:tc>
          <w:tcPr>
            <w:tcW w:w="685" w:type="pct"/>
            <w:shd w:val="clear" w:color="auto" w:fill="auto"/>
          </w:tcPr>
          <w:p w14:paraId="3505B54D" w14:textId="77777777" w:rsidR="008C4BE1" w:rsidRPr="004E28C7" w:rsidRDefault="008C4BE1" w:rsidP="004E28C7">
            <w:pPr>
              <w:spacing w:before="60" w:after="60"/>
              <w:ind w:firstLine="0"/>
              <w:rPr>
                <w:sz w:val="24"/>
                <w:szCs w:val="24"/>
              </w:rPr>
            </w:pPr>
          </w:p>
        </w:tc>
        <w:tc>
          <w:tcPr>
            <w:tcW w:w="825" w:type="pct"/>
            <w:gridSpan w:val="5"/>
            <w:shd w:val="clear" w:color="auto" w:fill="auto"/>
          </w:tcPr>
          <w:p w14:paraId="37091DB2" w14:textId="77777777" w:rsidR="008C4BE1" w:rsidRPr="004E28C7" w:rsidRDefault="008C4BE1" w:rsidP="004E28C7">
            <w:pPr>
              <w:spacing w:before="60" w:after="60"/>
              <w:ind w:firstLine="0"/>
              <w:rPr>
                <w:sz w:val="24"/>
                <w:szCs w:val="24"/>
                <w:lang w:val="en-US"/>
              </w:rPr>
            </w:pPr>
            <w:r w:rsidRPr="004E28C7">
              <w:rPr>
                <w:sz w:val="24"/>
                <w:szCs w:val="24"/>
                <w:lang w:val="en-US"/>
              </w:rPr>
              <w:t>mLots</w:t>
            </w:r>
          </w:p>
        </w:tc>
        <w:tc>
          <w:tcPr>
            <w:tcW w:w="399" w:type="pct"/>
            <w:gridSpan w:val="6"/>
            <w:shd w:val="clear" w:color="auto" w:fill="auto"/>
          </w:tcPr>
          <w:p w14:paraId="73C4FD84" w14:textId="77777777" w:rsidR="008C4BE1" w:rsidRPr="004E28C7" w:rsidRDefault="008C4BE1" w:rsidP="004E28C7">
            <w:pPr>
              <w:spacing w:before="60" w:after="60"/>
              <w:ind w:firstLine="0"/>
              <w:jc w:val="center"/>
              <w:rPr>
                <w:sz w:val="24"/>
                <w:szCs w:val="24"/>
                <w:lang w:val="en-US"/>
              </w:rPr>
            </w:pPr>
            <w:r w:rsidRPr="004E28C7">
              <w:rPr>
                <w:sz w:val="24"/>
                <w:szCs w:val="24"/>
                <w:lang w:val="en-US"/>
              </w:rPr>
              <w:t>H</w:t>
            </w:r>
          </w:p>
        </w:tc>
        <w:tc>
          <w:tcPr>
            <w:tcW w:w="530" w:type="pct"/>
            <w:gridSpan w:val="4"/>
            <w:shd w:val="clear" w:color="auto" w:fill="auto"/>
          </w:tcPr>
          <w:p w14:paraId="673EB892" w14:textId="77777777" w:rsidR="008C4BE1" w:rsidRPr="004E28C7" w:rsidRDefault="008C4BE1" w:rsidP="004E28C7">
            <w:pPr>
              <w:spacing w:before="60" w:after="60"/>
              <w:ind w:firstLine="0"/>
              <w:jc w:val="center"/>
              <w:rPr>
                <w:sz w:val="24"/>
                <w:szCs w:val="24"/>
                <w:lang w:val="en-US"/>
              </w:rPr>
            </w:pPr>
            <w:r w:rsidRPr="004E28C7">
              <w:rPr>
                <w:sz w:val="24"/>
                <w:szCs w:val="24"/>
                <w:lang w:val="en-US"/>
              </w:rPr>
              <w:t>B</w:t>
            </w:r>
          </w:p>
        </w:tc>
        <w:tc>
          <w:tcPr>
            <w:tcW w:w="1180" w:type="pct"/>
            <w:gridSpan w:val="2"/>
            <w:shd w:val="clear" w:color="auto" w:fill="auto"/>
          </w:tcPr>
          <w:p w14:paraId="6C3BB066" w14:textId="77777777" w:rsidR="008C4BE1" w:rsidRPr="004E28C7" w:rsidRDefault="008C4BE1" w:rsidP="004E28C7">
            <w:pPr>
              <w:spacing w:before="60" w:after="60"/>
              <w:ind w:firstLine="0"/>
              <w:rPr>
                <w:sz w:val="24"/>
                <w:szCs w:val="24"/>
              </w:rPr>
            </w:pPr>
            <w:r w:rsidRPr="004E28C7">
              <w:rPr>
                <w:sz w:val="24"/>
                <w:szCs w:val="24"/>
              </w:rPr>
              <w:t>Многолотовость</w:t>
            </w:r>
          </w:p>
        </w:tc>
        <w:tc>
          <w:tcPr>
            <w:tcW w:w="1382" w:type="pct"/>
            <w:gridSpan w:val="3"/>
            <w:shd w:val="clear" w:color="auto" w:fill="auto"/>
          </w:tcPr>
          <w:p w14:paraId="48EB2075" w14:textId="0C618F81" w:rsidR="008C4BE1" w:rsidRPr="004E28C7" w:rsidRDefault="008C4BE1" w:rsidP="004E28C7">
            <w:pPr>
              <w:spacing w:before="60" w:after="60"/>
              <w:ind w:firstLine="0"/>
              <w:rPr>
                <w:sz w:val="24"/>
                <w:szCs w:val="24"/>
              </w:rPr>
            </w:pPr>
            <w:r w:rsidRPr="004E28C7">
              <w:rPr>
                <w:sz w:val="24"/>
                <w:szCs w:val="24"/>
              </w:rPr>
              <w:t>При приеме игнорируется, заполняется при передаче</w:t>
            </w:r>
          </w:p>
        </w:tc>
      </w:tr>
      <w:tr w:rsidR="008C4BE1" w:rsidRPr="004E28C7" w14:paraId="0EF919D3" w14:textId="77777777" w:rsidTr="009C42BA">
        <w:tc>
          <w:tcPr>
            <w:tcW w:w="5000" w:type="pct"/>
            <w:gridSpan w:val="21"/>
            <w:shd w:val="clear" w:color="auto" w:fill="auto"/>
            <w:hideMark/>
          </w:tcPr>
          <w:p w14:paraId="76CF6F98" w14:textId="77777777" w:rsidR="008C4BE1" w:rsidRPr="004E28C7" w:rsidRDefault="008C4BE1" w:rsidP="004E28C7">
            <w:pPr>
              <w:spacing w:before="60" w:after="60"/>
              <w:ind w:firstLine="0"/>
              <w:jc w:val="center"/>
              <w:rPr>
                <w:sz w:val="24"/>
                <w:szCs w:val="24"/>
              </w:rPr>
            </w:pPr>
            <w:r w:rsidRPr="004E28C7">
              <w:rPr>
                <w:b/>
                <w:bCs/>
                <w:sz w:val="24"/>
                <w:szCs w:val="24"/>
              </w:rPr>
              <w:t>Сведения о заказчике</w:t>
            </w:r>
          </w:p>
        </w:tc>
      </w:tr>
      <w:tr w:rsidR="008C4BE1" w:rsidRPr="004E28C7" w14:paraId="181E050A" w14:textId="77777777" w:rsidTr="009C42BA">
        <w:tc>
          <w:tcPr>
            <w:tcW w:w="685" w:type="pct"/>
            <w:shd w:val="clear" w:color="auto" w:fill="auto"/>
            <w:hideMark/>
          </w:tcPr>
          <w:p w14:paraId="05607405" w14:textId="77777777" w:rsidR="008C4BE1" w:rsidRPr="004E28C7" w:rsidRDefault="008C4BE1" w:rsidP="004E28C7">
            <w:pPr>
              <w:spacing w:before="60" w:after="60"/>
              <w:ind w:firstLine="0"/>
              <w:rPr>
                <w:sz w:val="24"/>
                <w:szCs w:val="24"/>
              </w:rPr>
            </w:pPr>
            <w:r w:rsidRPr="004E28C7">
              <w:rPr>
                <w:b/>
                <w:bCs/>
                <w:sz w:val="24"/>
                <w:szCs w:val="24"/>
              </w:rPr>
              <w:t>customer</w:t>
            </w:r>
          </w:p>
        </w:tc>
        <w:tc>
          <w:tcPr>
            <w:tcW w:w="825" w:type="pct"/>
            <w:gridSpan w:val="5"/>
            <w:shd w:val="clear" w:color="auto" w:fill="auto"/>
            <w:hideMark/>
          </w:tcPr>
          <w:p w14:paraId="604F986A" w14:textId="77777777" w:rsidR="008C4BE1" w:rsidRPr="004E28C7" w:rsidRDefault="008C4BE1" w:rsidP="004E28C7">
            <w:pPr>
              <w:spacing w:before="60" w:after="60"/>
              <w:ind w:firstLine="0"/>
              <w:rPr>
                <w:sz w:val="24"/>
                <w:szCs w:val="24"/>
              </w:rPr>
            </w:pPr>
            <w:r w:rsidRPr="004E28C7">
              <w:rPr>
                <w:sz w:val="24"/>
                <w:szCs w:val="24"/>
              </w:rPr>
              <w:t> </w:t>
            </w:r>
          </w:p>
        </w:tc>
        <w:tc>
          <w:tcPr>
            <w:tcW w:w="399" w:type="pct"/>
            <w:gridSpan w:val="6"/>
            <w:shd w:val="clear" w:color="auto" w:fill="auto"/>
            <w:hideMark/>
          </w:tcPr>
          <w:p w14:paraId="689707FA" w14:textId="77777777" w:rsidR="008C4BE1" w:rsidRPr="004E28C7" w:rsidRDefault="008C4BE1" w:rsidP="004E28C7">
            <w:pPr>
              <w:spacing w:before="60" w:after="60"/>
              <w:ind w:firstLine="0"/>
              <w:rPr>
                <w:sz w:val="24"/>
                <w:szCs w:val="24"/>
              </w:rPr>
            </w:pPr>
            <w:r w:rsidRPr="004E28C7">
              <w:rPr>
                <w:sz w:val="24"/>
                <w:szCs w:val="24"/>
              </w:rPr>
              <w:t> </w:t>
            </w:r>
          </w:p>
        </w:tc>
        <w:tc>
          <w:tcPr>
            <w:tcW w:w="530" w:type="pct"/>
            <w:gridSpan w:val="4"/>
            <w:shd w:val="clear" w:color="auto" w:fill="auto"/>
            <w:hideMark/>
          </w:tcPr>
          <w:p w14:paraId="0519EA20" w14:textId="77777777" w:rsidR="008C4BE1" w:rsidRPr="004E28C7" w:rsidRDefault="008C4BE1" w:rsidP="004E28C7">
            <w:pPr>
              <w:spacing w:before="60" w:after="60"/>
              <w:ind w:firstLine="0"/>
              <w:rPr>
                <w:sz w:val="24"/>
                <w:szCs w:val="24"/>
              </w:rPr>
            </w:pPr>
            <w:r w:rsidRPr="004E28C7">
              <w:rPr>
                <w:sz w:val="24"/>
                <w:szCs w:val="24"/>
              </w:rPr>
              <w:t> </w:t>
            </w:r>
          </w:p>
        </w:tc>
        <w:tc>
          <w:tcPr>
            <w:tcW w:w="1180" w:type="pct"/>
            <w:gridSpan w:val="2"/>
            <w:shd w:val="clear" w:color="auto" w:fill="auto"/>
            <w:hideMark/>
          </w:tcPr>
          <w:p w14:paraId="4E377B1B" w14:textId="77777777" w:rsidR="008C4BE1" w:rsidRPr="004E28C7" w:rsidRDefault="008C4BE1" w:rsidP="004E28C7">
            <w:pPr>
              <w:spacing w:before="60" w:after="60"/>
              <w:ind w:firstLine="0"/>
              <w:rPr>
                <w:sz w:val="24"/>
                <w:szCs w:val="24"/>
              </w:rPr>
            </w:pPr>
            <w:r w:rsidRPr="004E28C7">
              <w:rPr>
                <w:sz w:val="24"/>
                <w:szCs w:val="24"/>
              </w:rPr>
              <w:t> </w:t>
            </w:r>
          </w:p>
        </w:tc>
        <w:tc>
          <w:tcPr>
            <w:tcW w:w="1382" w:type="pct"/>
            <w:gridSpan w:val="3"/>
            <w:shd w:val="clear" w:color="auto" w:fill="auto"/>
            <w:hideMark/>
          </w:tcPr>
          <w:p w14:paraId="417A9E77" w14:textId="77777777" w:rsidR="008C4BE1" w:rsidRPr="004E28C7" w:rsidRDefault="008C4BE1" w:rsidP="004E28C7">
            <w:pPr>
              <w:spacing w:before="60" w:after="60"/>
              <w:ind w:firstLine="0"/>
              <w:rPr>
                <w:sz w:val="24"/>
                <w:szCs w:val="24"/>
              </w:rPr>
            </w:pPr>
            <w:r w:rsidRPr="004E28C7">
              <w:rPr>
                <w:sz w:val="24"/>
                <w:szCs w:val="24"/>
              </w:rPr>
              <w:t>Заполняется на основании Сводного перечня заказчиков (</w:t>
            </w:r>
            <w:r w:rsidRPr="004E28C7">
              <w:rPr>
                <w:sz w:val="24"/>
                <w:szCs w:val="24"/>
                <w:lang w:val="en-US"/>
              </w:rPr>
              <w:t>organization</w:t>
            </w:r>
            <w:r w:rsidRPr="004E28C7">
              <w:rPr>
                <w:sz w:val="24"/>
                <w:szCs w:val="24"/>
              </w:rPr>
              <w:t>).</w:t>
            </w:r>
          </w:p>
        </w:tc>
      </w:tr>
      <w:tr w:rsidR="008C4BE1" w:rsidRPr="004E28C7" w14:paraId="48CDE857" w14:textId="77777777" w:rsidTr="009C42BA">
        <w:tc>
          <w:tcPr>
            <w:tcW w:w="685" w:type="pct"/>
            <w:shd w:val="clear" w:color="auto" w:fill="auto"/>
            <w:hideMark/>
          </w:tcPr>
          <w:p w14:paraId="52B400E3"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5E92DD67" w14:textId="77777777" w:rsidR="008C4BE1" w:rsidRPr="004E28C7" w:rsidRDefault="008C4BE1" w:rsidP="004E28C7">
            <w:pPr>
              <w:spacing w:before="60" w:after="60"/>
              <w:ind w:firstLine="0"/>
              <w:rPr>
                <w:sz w:val="24"/>
                <w:szCs w:val="24"/>
              </w:rPr>
            </w:pPr>
            <w:r w:rsidRPr="004E28C7">
              <w:rPr>
                <w:sz w:val="24"/>
                <w:szCs w:val="24"/>
              </w:rPr>
              <w:t xml:space="preserve">regNum </w:t>
            </w:r>
          </w:p>
        </w:tc>
        <w:tc>
          <w:tcPr>
            <w:tcW w:w="399" w:type="pct"/>
            <w:gridSpan w:val="6"/>
            <w:shd w:val="clear" w:color="auto" w:fill="auto"/>
            <w:hideMark/>
          </w:tcPr>
          <w:p w14:paraId="4344A98F" w14:textId="77777777" w:rsidR="008C4BE1" w:rsidRPr="004E28C7" w:rsidRDefault="008C4BE1" w:rsidP="004E28C7">
            <w:pPr>
              <w:spacing w:before="60" w:after="60"/>
              <w:ind w:firstLine="0"/>
              <w:jc w:val="center"/>
              <w:rPr>
                <w:sz w:val="24"/>
                <w:szCs w:val="24"/>
              </w:rPr>
            </w:pPr>
            <w:r w:rsidRPr="004E28C7">
              <w:rPr>
                <w:sz w:val="24"/>
                <w:szCs w:val="24"/>
              </w:rPr>
              <w:t>O</w:t>
            </w:r>
          </w:p>
        </w:tc>
        <w:tc>
          <w:tcPr>
            <w:tcW w:w="530" w:type="pct"/>
            <w:gridSpan w:val="4"/>
            <w:shd w:val="clear" w:color="auto" w:fill="auto"/>
            <w:hideMark/>
          </w:tcPr>
          <w:p w14:paraId="3C29B76E" w14:textId="77777777" w:rsidR="008C4BE1" w:rsidRPr="004E28C7" w:rsidRDefault="008C4BE1" w:rsidP="004E28C7">
            <w:pPr>
              <w:spacing w:before="60" w:after="60"/>
              <w:ind w:firstLine="0"/>
              <w:jc w:val="center"/>
              <w:rPr>
                <w:sz w:val="24"/>
                <w:szCs w:val="24"/>
              </w:rPr>
            </w:pPr>
            <w:r w:rsidRPr="004E28C7">
              <w:rPr>
                <w:sz w:val="24"/>
                <w:szCs w:val="24"/>
              </w:rPr>
              <w:t>T</w:t>
            </w:r>
          </w:p>
        </w:tc>
        <w:tc>
          <w:tcPr>
            <w:tcW w:w="1180" w:type="pct"/>
            <w:gridSpan w:val="2"/>
            <w:shd w:val="clear" w:color="auto" w:fill="auto"/>
            <w:hideMark/>
          </w:tcPr>
          <w:p w14:paraId="276EC0B1" w14:textId="77777777" w:rsidR="008C4BE1" w:rsidRPr="004E28C7" w:rsidRDefault="008C4BE1" w:rsidP="004E28C7">
            <w:pPr>
              <w:spacing w:before="60" w:after="60"/>
              <w:ind w:firstLine="0"/>
              <w:rPr>
                <w:sz w:val="24"/>
                <w:szCs w:val="24"/>
              </w:rPr>
            </w:pPr>
            <w:r w:rsidRPr="004E28C7">
              <w:rPr>
                <w:sz w:val="24"/>
                <w:szCs w:val="24"/>
              </w:rPr>
              <w:t>Код по СПЗ</w:t>
            </w:r>
          </w:p>
        </w:tc>
        <w:tc>
          <w:tcPr>
            <w:tcW w:w="1382" w:type="pct"/>
            <w:gridSpan w:val="3"/>
            <w:shd w:val="clear" w:color="auto" w:fill="auto"/>
            <w:hideMark/>
          </w:tcPr>
          <w:p w14:paraId="5EE315F3" w14:textId="77777777" w:rsidR="008C4BE1" w:rsidRPr="004E28C7" w:rsidRDefault="008C4BE1" w:rsidP="004E28C7">
            <w:pPr>
              <w:spacing w:before="60" w:after="60"/>
              <w:ind w:firstLine="0"/>
              <w:rPr>
                <w:sz w:val="24"/>
                <w:szCs w:val="24"/>
              </w:rPr>
            </w:pPr>
            <w:r w:rsidRPr="004E28C7">
              <w:rPr>
                <w:sz w:val="24"/>
                <w:szCs w:val="24"/>
              </w:rPr>
              <w:t xml:space="preserve">Шаблон значения: \d{11} </w:t>
            </w:r>
          </w:p>
        </w:tc>
      </w:tr>
      <w:tr w:rsidR="00933D24" w:rsidRPr="004E28C7" w14:paraId="7A3715E8" w14:textId="77777777" w:rsidTr="009C42BA">
        <w:tc>
          <w:tcPr>
            <w:tcW w:w="685" w:type="pct"/>
            <w:shd w:val="clear" w:color="auto" w:fill="auto"/>
            <w:hideMark/>
          </w:tcPr>
          <w:p w14:paraId="2D144675" w14:textId="77777777" w:rsidR="00933D24" w:rsidRPr="004E28C7" w:rsidRDefault="00933D24" w:rsidP="00B75B07">
            <w:pPr>
              <w:spacing w:before="60" w:after="60"/>
              <w:ind w:firstLine="0"/>
              <w:rPr>
                <w:sz w:val="24"/>
                <w:szCs w:val="24"/>
              </w:rPr>
            </w:pPr>
            <w:r w:rsidRPr="004E28C7">
              <w:rPr>
                <w:sz w:val="24"/>
                <w:szCs w:val="24"/>
              </w:rPr>
              <w:t> </w:t>
            </w:r>
          </w:p>
        </w:tc>
        <w:tc>
          <w:tcPr>
            <w:tcW w:w="825" w:type="pct"/>
            <w:gridSpan w:val="5"/>
            <w:shd w:val="clear" w:color="auto" w:fill="auto"/>
            <w:hideMark/>
          </w:tcPr>
          <w:p w14:paraId="7DDFBCEF" w14:textId="77777777" w:rsidR="00933D24" w:rsidRPr="004E28C7" w:rsidRDefault="00933D24" w:rsidP="00B75B07">
            <w:pPr>
              <w:spacing w:before="60" w:after="60"/>
              <w:ind w:firstLine="0"/>
              <w:rPr>
                <w:sz w:val="24"/>
                <w:szCs w:val="24"/>
              </w:rPr>
            </w:pPr>
            <w:r w:rsidRPr="00D449A9">
              <w:rPr>
                <w:sz w:val="24"/>
                <w:szCs w:val="24"/>
              </w:rPr>
              <w:t>consRegistryNum</w:t>
            </w:r>
          </w:p>
        </w:tc>
        <w:tc>
          <w:tcPr>
            <w:tcW w:w="399" w:type="pct"/>
            <w:gridSpan w:val="6"/>
            <w:shd w:val="clear" w:color="auto" w:fill="auto"/>
            <w:hideMark/>
          </w:tcPr>
          <w:p w14:paraId="0B601324" w14:textId="012C4DFB" w:rsidR="00933D24" w:rsidRPr="004E28C7" w:rsidRDefault="00933D24" w:rsidP="00B75B07">
            <w:pPr>
              <w:spacing w:before="60" w:after="60"/>
              <w:ind w:firstLine="0"/>
              <w:jc w:val="center"/>
              <w:rPr>
                <w:sz w:val="24"/>
                <w:szCs w:val="24"/>
              </w:rPr>
            </w:pPr>
            <w:r>
              <w:rPr>
                <w:sz w:val="24"/>
                <w:szCs w:val="24"/>
              </w:rPr>
              <w:t>Н</w:t>
            </w:r>
          </w:p>
        </w:tc>
        <w:tc>
          <w:tcPr>
            <w:tcW w:w="530" w:type="pct"/>
            <w:gridSpan w:val="4"/>
            <w:shd w:val="clear" w:color="auto" w:fill="auto"/>
            <w:hideMark/>
          </w:tcPr>
          <w:p w14:paraId="7FCAF85B" w14:textId="77777777" w:rsidR="00933D24" w:rsidRPr="004E28C7"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180" w:type="pct"/>
            <w:gridSpan w:val="2"/>
            <w:shd w:val="clear" w:color="auto" w:fill="auto"/>
            <w:hideMark/>
          </w:tcPr>
          <w:p w14:paraId="28A6C8AD" w14:textId="77777777" w:rsidR="00933D24" w:rsidRPr="004E28C7"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82" w:type="pct"/>
            <w:gridSpan w:val="3"/>
            <w:shd w:val="clear" w:color="auto" w:fill="auto"/>
            <w:hideMark/>
          </w:tcPr>
          <w:p w14:paraId="216D53DD" w14:textId="71AB4574" w:rsidR="00933D24" w:rsidRPr="004E28C7"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4E28C7" w14:paraId="552A468F" w14:textId="77777777" w:rsidTr="009C42BA">
        <w:tc>
          <w:tcPr>
            <w:tcW w:w="685" w:type="pct"/>
            <w:shd w:val="clear" w:color="auto" w:fill="auto"/>
            <w:hideMark/>
          </w:tcPr>
          <w:p w14:paraId="1E571C03" w14:textId="77777777" w:rsidR="00933D24" w:rsidRPr="004E28C7" w:rsidRDefault="00933D24"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0EDA60BB" w14:textId="77777777" w:rsidR="00933D24" w:rsidRPr="004E28C7" w:rsidRDefault="00933D24" w:rsidP="004E28C7">
            <w:pPr>
              <w:spacing w:before="60" w:after="60"/>
              <w:ind w:firstLine="0"/>
              <w:rPr>
                <w:sz w:val="24"/>
                <w:szCs w:val="24"/>
              </w:rPr>
            </w:pPr>
            <w:r w:rsidRPr="004E28C7">
              <w:rPr>
                <w:sz w:val="24"/>
                <w:szCs w:val="24"/>
              </w:rPr>
              <w:t xml:space="preserve">fullName </w:t>
            </w:r>
          </w:p>
        </w:tc>
        <w:tc>
          <w:tcPr>
            <w:tcW w:w="399" w:type="pct"/>
            <w:gridSpan w:val="6"/>
            <w:shd w:val="clear" w:color="auto" w:fill="auto"/>
            <w:hideMark/>
          </w:tcPr>
          <w:p w14:paraId="6ABD9DE7" w14:textId="77777777" w:rsidR="00933D24" w:rsidRPr="004E28C7" w:rsidRDefault="00933D24" w:rsidP="004E28C7">
            <w:pPr>
              <w:spacing w:before="60" w:after="60"/>
              <w:ind w:firstLine="0"/>
              <w:jc w:val="center"/>
              <w:rPr>
                <w:sz w:val="24"/>
                <w:szCs w:val="24"/>
              </w:rPr>
            </w:pPr>
            <w:r w:rsidRPr="004E28C7">
              <w:rPr>
                <w:sz w:val="24"/>
                <w:szCs w:val="24"/>
              </w:rPr>
              <w:t>Н</w:t>
            </w:r>
          </w:p>
        </w:tc>
        <w:tc>
          <w:tcPr>
            <w:tcW w:w="530" w:type="pct"/>
            <w:gridSpan w:val="4"/>
            <w:shd w:val="clear" w:color="auto" w:fill="auto"/>
            <w:hideMark/>
          </w:tcPr>
          <w:p w14:paraId="075F9B10" w14:textId="77777777" w:rsidR="00933D24" w:rsidRPr="004E28C7" w:rsidRDefault="00933D24" w:rsidP="004E28C7">
            <w:pPr>
              <w:spacing w:before="60" w:after="60"/>
              <w:ind w:firstLine="0"/>
              <w:jc w:val="center"/>
              <w:rPr>
                <w:sz w:val="24"/>
                <w:szCs w:val="24"/>
              </w:rPr>
            </w:pPr>
            <w:r w:rsidRPr="004E28C7">
              <w:rPr>
                <w:sz w:val="24"/>
                <w:szCs w:val="24"/>
              </w:rPr>
              <w:t>T(1-2000)</w:t>
            </w:r>
          </w:p>
        </w:tc>
        <w:tc>
          <w:tcPr>
            <w:tcW w:w="1180" w:type="pct"/>
            <w:gridSpan w:val="2"/>
            <w:shd w:val="clear" w:color="auto" w:fill="auto"/>
            <w:hideMark/>
          </w:tcPr>
          <w:p w14:paraId="79CC56C0" w14:textId="77777777" w:rsidR="00933D24" w:rsidRPr="004E28C7" w:rsidRDefault="00933D24" w:rsidP="004E28C7">
            <w:pPr>
              <w:spacing w:before="60" w:after="60"/>
              <w:ind w:firstLine="0"/>
              <w:rPr>
                <w:sz w:val="24"/>
                <w:szCs w:val="24"/>
              </w:rPr>
            </w:pPr>
            <w:r w:rsidRPr="004E28C7">
              <w:rPr>
                <w:sz w:val="24"/>
                <w:szCs w:val="24"/>
              </w:rPr>
              <w:t>Полное наименование</w:t>
            </w:r>
          </w:p>
        </w:tc>
        <w:tc>
          <w:tcPr>
            <w:tcW w:w="1382" w:type="pct"/>
            <w:gridSpan w:val="3"/>
            <w:shd w:val="clear" w:color="auto" w:fill="auto"/>
            <w:vAlign w:val="center"/>
            <w:hideMark/>
          </w:tcPr>
          <w:p w14:paraId="2F290ED1" w14:textId="58EE38EA" w:rsidR="00933D24" w:rsidRPr="004E28C7" w:rsidRDefault="00933D24" w:rsidP="004E28C7">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0E4255" w:rsidRPr="004E28C7" w14:paraId="73F691A1" w14:textId="77777777" w:rsidTr="009C42BA">
        <w:tc>
          <w:tcPr>
            <w:tcW w:w="685" w:type="pct"/>
            <w:shd w:val="clear" w:color="auto" w:fill="auto"/>
          </w:tcPr>
          <w:p w14:paraId="2F80DFB9" w14:textId="77777777" w:rsidR="000E4255" w:rsidRPr="004E28C7" w:rsidRDefault="000E4255" w:rsidP="004E28C7">
            <w:pPr>
              <w:spacing w:before="60" w:after="60"/>
              <w:ind w:firstLine="0"/>
              <w:rPr>
                <w:sz w:val="24"/>
                <w:szCs w:val="24"/>
              </w:rPr>
            </w:pPr>
          </w:p>
        </w:tc>
        <w:tc>
          <w:tcPr>
            <w:tcW w:w="825" w:type="pct"/>
            <w:gridSpan w:val="5"/>
            <w:shd w:val="clear" w:color="auto" w:fill="auto"/>
          </w:tcPr>
          <w:p w14:paraId="7E1384CF" w14:textId="3F0D1060" w:rsidR="000E4255" w:rsidRPr="004E28C7" w:rsidRDefault="000E4255" w:rsidP="004E28C7">
            <w:pPr>
              <w:spacing w:before="60" w:after="60"/>
              <w:ind w:firstLine="0"/>
              <w:rPr>
                <w:sz w:val="24"/>
                <w:szCs w:val="24"/>
              </w:rPr>
            </w:pPr>
            <w:r w:rsidRPr="004E28C7">
              <w:rPr>
                <w:sz w:val="24"/>
                <w:szCs w:val="24"/>
              </w:rPr>
              <w:t>postAddress</w:t>
            </w:r>
          </w:p>
        </w:tc>
        <w:tc>
          <w:tcPr>
            <w:tcW w:w="399" w:type="pct"/>
            <w:gridSpan w:val="6"/>
            <w:shd w:val="clear" w:color="auto" w:fill="auto"/>
          </w:tcPr>
          <w:p w14:paraId="4DDAF9C7" w14:textId="733A03CB" w:rsidR="000E4255" w:rsidRPr="004E28C7" w:rsidRDefault="000E4255" w:rsidP="004E28C7">
            <w:pPr>
              <w:spacing w:before="60" w:after="60"/>
              <w:ind w:firstLine="0"/>
              <w:jc w:val="center"/>
              <w:rPr>
                <w:sz w:val="24"/>
                <w:szCs w:val="24"/>
              </w:rPr>
            </w:pPr>
            <w:r w:rsidRPr="004E28C7">
              <w:rPr>
                <w:sz w:val="24"/>
                <w:szCs w:val="24"/>
                <w:lang w:val="en-US"/>
              </w:rPr>
              <w:t>H</w:t>
            </w:r>
          </w:p>
        </w:tc>
        <w:tc>
          <w:tcPr>
            <w:tcW w:w="530" w:type="pct"/>
            <w:gridSpan w:val="4"/>
            <w:shd w:val="clear" w:color="auto" w:fill="auto"/>
          </w:tcPr>
          <w:p w14:paraId="64AD1571" w14:textId="13B0898C" w:rsidR="000E4255" w:rsidRPr="004E28C7" w:rsidRDefault="000E4255" w:rsidP="004E28C7">
            <w:pPr>
              <w:spacing w:before="60" w:after="60"/>
              <w:ind w:firstLine="0"/>
              <w:jc w:val="center"/>
              <w:rPr>
                <w:sz w:val="24"/>
                <w:szCs w:val="24"/>
              </w:rPr>
            </w:pPr>
            <w:r w:rsidRPr="004E28C7">
              <w:rPr>
                <w:sz w:val="24"/>
                <w:szCs w:val="24"/>
                <w:lang w:val="en-US"/>
              </w:rPr>
              <w:t>T(1-2000)</w:t>
            </w:r>
          </w:p>
        </w:tc>
        <w:tc>
          <w:tcPr>
            <w:tcW w:w="1180" w:type="pct"/>
            <w:gridSpan w:val="2"/>
            <w:shd w:val="clear" w:color="auto" w:fill="auto"/>
          </w:tcPr>
          <w:p w14:paraId="5F1C7B32" w14:textId="76996AA4" w:rsidR="000E4255" w:rsidRPr="004E28C7" w:rsidRDefault="000E4255" w:rsidP="004E28C7">
            <w:pPr>
              <w:spacing w:before="60" w:after="60"/>
              <w:ind w:firstLine="0"/>
              <w:rPr>
                <w:sz w:val="24"/>
                <w:szCs w:val="24"/>
              </w:rPr>
            </w:pPr>
            <w:r w:rsidRPr="004E28C7">
              <w:rPr>
                <w:sz w:val="24"/>
                <w:szCs w:val="24"/>
              </w:rPr>
              <w:t>Почтовый адрес организации</w:t>
            </w:r>
          </w:p>
        </w:tc>
        <w:tc>
          <w:tcPr>
            <w:tcW w:w="1382" w:type="pct"/>
            <w:gridSpan w:val="3"/>
            <w:shd w:val="clear" w:color="auto" w:fill="auto"/>
          </w:tcPr>
          <w:p w14:paraId="62AF23A0" w14:textId="769D0AEA" w:rsidR="000E4255" w:rsidRPr="004E28C7" w:rsidRDefault="000E4255" w:rsidP="004E28C7">
            <w:pPr>
              <w:spacing w:before="60" w:after="60"/>
              <w:ind w:firstLine="0"/>
              <w:rPr>
                <w:sz w:val="24"/>
                <w:szCs w:val="24"/>
              </w:rPr>
            </w:pPr>
            <w:r w:rsidRPr="004E28C7">
              <w:rPr>
                <w:sz w:val="24"/>
                <w:szCs w:val="24"/>
              </w:rPr>
              <w:t>При приеме игнорируется.</w:t>
            </w:r>
          </w:p>
        </w:tc>
      </w:tr>
      <w:tr w:rsidR="000E4255" w:rsidRPr="004E28C7" w14:paraId="0E829D74" w14:textId="77777777" w:rsidTr="009C42BA">
        <w:tc>
          <w:tcPr>
            <w:tcW w:w="685" w:type="pct"/>
            <w:shd w:val="clear" w:color="auto" w:fill="auto"/>
          </w:tcPr>
          <w:p w14:paraId="5E3CD4A0" w14:textId="77777777" w:rsidR="000E4255" w:rsidRPr="004E28C7" w:rsidRDefault="000E4255" w:rsidP="004E28C7">
            <w:pPr>
              <w:spacing w:before="60" w:after="60"/>
              <w:ind w:firstLine="0"/>
              <w:rPr>
                <w:sz w:val="24"/>
                <w:szCs w:val="24"/>
              </w:rPr>
            </w:pPr>
          </w:p>
        </w:tc>
        <w:tc>
          <w:tcPr>
            <w:tcW w:w="825" w:type="pct"/>
            <w:gridSpan w:val="5"/>
            <w:shd w:val="clear" w:color="auto" w:fill="auto"/>
          </w:tcPr>
          <w:p w14:paraId="5EB5D903" w14:textId="01B89E3C" w:rsidR="000E4255" w:rsidRPr="004E28C7" w:rsidRDefault="000E4255" w:rsidP="004E28C7">
            <w:pPr>
              <w:spacing w:before="60" w:after="60"/>
              <w:ind w:firstLine="0"/>
              <w:rPr>
                <w:sz w:val="24"/>
                <w:szCs w:val="24"/>
              </w:rPr>
            </w:pPr>
            <w:r w:rsidRPr="004E28C7">
              <w:rPr>
                <w:sz w:val="24"/>
                <w:szCs w:val="24"/>
              </w:rPr>
              <w:t>factAddress</w:t>
            </w:r>
          </w:p>
        </w:tc>
        <w:tc>
          <w:tcPr>
            <w:tcW w:w="399" w:type="pct"/>
            <w:gridSpan w:val="6"/>
            <w:shd w:val="clear" w:color="auto" w:fill="auto"/>
          </w:tcPr>
          <w:p w14:paraId="01532E99" w14:textId="229B1494" w:rsidR="000E4255" w:rsidRPr="004E28C7" w:rsidRDefault="000E4255" w:rsidP="004E28C7">
            <w:pPr>
              <w:spacing w:before="60" w:after="60"/>
              <w:ind w:firstLine="0"/>
              <w:jc w:val="center"/>
              <w:rPr>
                <w:sz w:val="24"/>
                <w:szCs w:val="24"/>
              </w:rPr>
            </w:pPr>
            <w:r w:rsidRPr="004E28C7">
              <w:rPr>
                <w:sz w:val="24"/>
                <w:szCs w:val="24"/>
                <w:lang w:val="en-US"/>
              </w:rPr>
              <w:t>H</w:t>
            </w:r>
          </w:p>
        </w:tc>
        <w:tc>
          <w:tcPr>
            <w:tcW w:w="530" w:type="pct"/>
            <w:gridSpan w:val="4"/>
            <w:shd w:val="clear" w:color="auto" w:fill="auto"/>
          </w:tcPr>
          <w:p w14:paraId="6F2F4346" w14:textId="32712EC3" w:rsidR="000E4255" w:rsidRPr="004E28C7" w:rsidRDefault="000E4255" w:rsidP="004E28C7">
            <w:pPr>
              <w:spacing w:before="60" w:after="60"/>
              <w:ind w:firstLine="0"/>
              <w:jc w:val="center"/>
              <w:rPr>
                <w:sz w:val="24"/>
                <w:szCs w:val="24"/>
              </w:rPr>
            </w:pPr>
            <w:r w:rsidRPr="004E28C7">
              <w:rPr>
                <w:sz w:val="24"/>
                <w:szCs w:val="24"/>
                <w:lang w:val="en-US"/>
              </w:rPr>
              <w:t>T</w:t>
            </w:r>
            <w:r w:rsidRPr="004E28C7">
              <w:rPr>
                <w:sz w:val="24"/>
                <w:szCs w:val="24"/>
              </w:rPr>
              <w:t>(1-2000)</w:t>
            </w:r>
          </w:p>
        </w:tc>
        <w:tc>
          <w:tcPr>
            <w:tcW w:w="1180" w:type="pct"/>
            <w:gridSpan w:val="2"/>
            <w:shd w:val="clear" w:color="auto" w:fill="auto"/>
          </w:tcPr>
          <w:p w14:paraId="0334CE45" w14:textId="3B1BB3C6" w:rsidR="000E4255" w:rsidRPr="004E28C7" w:rsidRDefault="000E4255" w:rsidP="004E28C7">
            <w:pPr>
              <w:spacing w:before="60" w:after="60"/>
              <w:ind w:firstLine="0"/>
              <w:rPr>
                <w:sz w:val="24"/>
                <w:szCs w:val="24"/>
              </w:rPr>
            </w:pPr>
            <w:r w:rsidRPr="004E28C7">
              <w:rPr>
                <w:sz w:val="24"/>
                <w:szCs w:val="24"/>
              </w:rPr>
              <w:t>Адрес местонахождения организации</w:t>
            </w:r>
          </w:p>
        </w:tc>
        <w:tc>
          <w:tcPr>
            <w:tcW w:w="1382" w:type="pct"/>
            <w:gridSpan w:val="3"/>
            <w:shd w:val="clear" w:color="auto" w:fill="auto"/>
          </w:tcPr>
          <w:p w14:paraId="1BD9D30F" w14:textId="30CC90F7" w:rsidR="000E4255" w:rsidRPr="004E28C7" w:rsidRDefault="000E4255" w:rsidP="004E28C7">
            <w:pPr>
              <w:spacing w:before="60" w:after="60"/>
              <w:ind w:firstLine="0"/>
              <w:rPr>
                <w:sz w:val="24"/>
                <w:szCs w:val="24"/>
              </w:rPr>
            </w:pPr>
            <w:r w:rsidRPr="004E28C7">
              <w:rPr>
                <w:sz w:val="24"/>
                <w:szCs w:val="24"/>
              </w:rPr>
              <w:t>При приеме игнорируется.</w:t>
            </w:r>
          </w:p>
        </w:tc>
      </w:tr>
      <w:tr w:rsidR="000E4255" w:rsidRPr="004E28C7" w14:paraId="7ED7CF19" w14:textId="77777777" w:rsidTr="009C42BA">
        <w:tc>
          <w:tcPr>
            <w:tcW w:w="685" w:type="pct"/>
            <w:shd w:val="clear" w:color="auto" w:fill="auto"/>
          </w:tcPr>
          <w:p w14:paraId="39C5BF5D" w14:textId="77777777" w:rsidR="000E4255" w:rsidRPr="004E28C7" w:rsidRDefault="000E4255" w:rsidP="004E28C7">
            <w:pPr>
              <w:spacing w:before="60" w:after="60"/>
              <w:ind w:firstLine="0"/>
              <w:rPr>
                <w:sz w:val="24"/>
                <w:szCs w:val="24"/>
              </w:rPr>
            </w:pPr>
          </w:p>
        </w:tc>
        <w:tc>
          <w:tcPr>
            <w:tcW w:w="825" w:type="pct"/>
            <w:gridSpan w:val="5"/>
            <w:shd w:val="clear" w:color="auto" w:fill="auto"/>
          </w:tcPr>
          <w:p w14:paraId="724B14F2" w14:textId="32E22BFF" w:rsidR="000E4255" w:rsidRPr="004E28C7" w:rsidRDefault="000E4255" w:rsidP="004E28C7">
            <w:pPr>
              <w:spacing w:before="60" w:after="60"/>
              <w:ind w:firstLine="0"/>
              <w:rPr>
                <w:sz w:val="24"/>
                <w:szCs w:val="24"/>
              </w:rPr>
            </w:pPr>
            <w:r w:rsidRPr="004E28C7">
              <w:rPr>
                <w:sz w:val="24"/>
                <w:szCs w:val="24"/>
              </w:rPr>
              <w:t>INN</w:t>
            </w:r>
          </w:p>
        </w:tc>
        <w:tc>
          <w:tcPr>
            <w:tcW w:w="399" w:type="pct"/>
            <w:gridSpan w:val="6"/>
            <w:shd w:val="clear" w:color="auto" w:fill="auto"/>
          </w:tcPr>
          <w:p w14:paraId="456F70AA" w14:textId="29BEAE6E" w:rsidR="000E4255" w:rsidRPr="004E28C7" w:rsidRDefault="000E4255" w:rsidP="004E28C7">
            <w:pPr>
              <w:spacing w:before="60" w:after="60"/>
              <w:ind w:firstLine="0"/>
              <w:jc w:val="center"/>
              <w:rPr>
                <w:sz w:val="24"/>
                <w:szCs w:val="24"/>
              </w:rPr>
            </w:pPr>
            <w:r w:rsidRPr="004E28C7">
              <w:rPr>
                <w:sz w:val="24"/>
                <w:szCs w:val="24"/>
                <w:lang w:val="en-US"/>
              </w:rPr>
              <w:t>H</w:t>
            </w:r>
          </w:p>
        </w:tc>
        <w:tc>
          <w:tcPr>
            <w:tcW w:w="530" w:type="pct"/>
            <w:gridSpan w:val="4"/>
            <w:shd w:val="clear" w:color="auto" w:fill="auto"/>
          </w:tcPr>
          <w:p w14:paraId="5F420133" w14:textId="13366ECE" w:rsidR="000E4255" w:rsidRPr="004E28C7" w:rsidRDefault="000E4255" w:rsidP="004E28C7">
            <w:pPr>
              <w:spacing w:before="60" w:after="60"/>
              <w:ind w:firstLine="0"/>
              <w:jc w:val="center"/>
              <w:rPr>
                <w:sz w:val="24"/>
                <w:szCs w:val="24"/>
              </w:rPr>
            </w:pPr>
            <w:r w:rsidRPr="004E28C7">
              <w:rPr>
                <w:sz w:val="24"/>
                <w:szCs w:val="24"/>
                <w:lang w:val="en-US"/>
              </w:rPr>
              <w:t>T</w:t>
            </w:r>
          </w:p>
        </w:tc>
        <w:tc>
          <w:tcPr>
            <w:tcW w:w="1180" w:type="pct"/>
            <w:gridSpan w:val="2"/>
            <w:shd w:val="clear" w:color="auto" w:fill="auto"/>
          </w:tcPr>
          <w:p w14:paraId="0234DA65" w14:textId="2A459B32" w:rsidR="000E4255" w:rsidRPr="004E28C7" w:rsidRDefault="000E4255" w:rsidP="004E28C7">
            <w:pPr>
              <w:spacing w:before="60" w:after="60"/>
              <w:ind w:firstLine="0"/>
              <w:rPr>
                <w:sz w:val="24"/>
                <w:szCs w:val="24"/>
              </w:rPr>
            </w:pPr>
            <w:r w:rsidRPr="004E28C7">
              <w:rPr>
                <w:sz w:val="24"/>
                <w:szCs w:val="24"/>
              </w:rPr>
              <w:t>ИНН организации</w:t>
            </w:r>
          </w:p>
        </w:tc>
        <w:tc>
          <w:tcPr>
            <w:tcW w:w="1382" w:type="pct"/>
            <w:gridSpan w:val="3"/>
            <w:shd w:val="clear" w:color="auto" w:fill="auto"/>
          </w:tcPr>
          <w:p w14:paraId="4B5F9625" w14:textId="77777777" w:rsidR="000E4255" w:rsidRPr="004E28C7" w:rsidRDefault="000E4255" w:rsidP="004E28C7">
            <w:pPr>
              <w:spacing w:before="60" w:after="60"/>
              <w:ind w:firstLine="0"/>
              <w:rPr>
                <w:sz w:val="24"/>
                <w:szCs w:val="24"/>
              </w:rPr>
            </w:pPr>
            <w:r w:rsidRPr="004E28C7">
              <w:rPr>
                <w:sz w:val="24"/>
                <w:szCs w:val="24"/>
              </w:rPr>
              <w:t>Шаблон значения: \d{10}</w:t>
            </w:r>
          </w:p>
          <w:p w14:paraId="40AB1880" w14:textId="2D0FE023" w:rsidR="000E4255" w:rsidRPr="004E28C7" w:rsidRDefault="000E4255" w:rsidP="004E28C7">
            <w:pPr>
              <w:spacing w:before="60" w:after="60"/>
              <w:ind w:firstLine="0"/>
              <w:rPr>
                <w:sz w:val="24"/>
                <w:szCs w:val="24"/>
              </w:rPr>
            </w:pPr>
            <w:r w:rsidRPr="004E28C7">
              <w:rPr>
                <w:sz w:val="24"/>
                <w:szCs w:val="24"/>
              </w:rPr>
              <w:t>При приеме игнорируется.</w:t>
            </w:r>
          </w:p>
        </w:tc>
      </w:tr>
      <w:tr w:rsidR="000E4255" w:rsidRPr="004E28C7" w14:paraId="72BCE3A9" w14:textId="77777777" w:rsidTr="009C42BA">
        <w:tc>
          <w:tcPr>
            <w:tcW w:w="685" w:type="pct"/>
            <w:shd w:val="clear" w:color="auto" w:fill="auto"/>
          </w:tcPr>
          <w:p w14:paraId="4BAB979F" w14:textId="77777777" w:rsidR="000E4255" w:rsidRPr="004E28C7" w:rsidRDefault="000E4255" w:rsidP="004E28C7">
            <w:pPr>
              <w:spacing w:before="60" w:after="60"/>
              <w:ind w:firstLine="0"/>
              <w:rPr>
                <w:sz w:val="24"/>
                <w:szCs w:val="24"/>
              </w:rPr>
            </w:pPr>
          </w:p>
        </w:tc>
        <w:tc>
          <w:tcPr>
            <w:tcW w:w="825" w:type="pct"/>
            <w:gridSpan w:val="5"/>
            <w:shd w:val="clear" w:color="auto" w:fill="auto"/>
          </w:tcPr>
          <w:p w14:paraId="10E48622" w14:textId="55165842" w:rsidR="000E4255" w:rsidRPr="004E28C7" w:rsidRDefault="000E4255" w:rsidP="004E28C7">
            <w:pPr>
              <w:spacing w:before="60" w:after="60"/>
              <w:ind w:firstLine="0"/>
              <w:rPr>
                <w:sz w:val="24"/>
                <w:szCs w:val="24"/>
              </w:rPr>
            </w:pPr>
            <w:r w:rsidRPr="004E28C7">
              <w:rPr>
                <w:sz w:val="24"/>
                <w:szCs w:val="24"/>
              </w:rPr>
              <w:t>KPP</w:t>
            </w:r>
          </w:p>
        </w:tc>
        <w:tc>
          <w:tcPr>
            <w:tcW w:w="399" w:type="pct"/>
            <w:gridSpan w:val="6"/>
            <w:shd w:val="clear" w:color="auto" w:fill="auto"/>
          </w:tcPr>
          <w:p w14:paraId="29FA71E3" w14:textId="5544C8FF" w:rsidR="000E4255" w:rsidRPr="004E28C7" w:rsidRDefault="000E4255" w:rsidP="004E28C7">
            <w:pPr>
              <w:spacing w:before="60" w:after="60"/>
              <w:ind w:firstLine="0"/>
              <w:jc w:val="center"/>
              <w:rPr>
                <w:sz w:val="24"/>
                <w:szCs w:val="24"/>
              </w:rPr>
            </w:pPr>
            <w:r w:rsidRPr="004E28C7">
              <w:rPr>
                <w:sz w:val="24"/>
                <w:szCs w:val="24"/>
                <w:lang w:val="en-US"/>
              </w:rPr>
              <w:t>H</w:t>
            </w:r>
          </w:p>
        </w:tc>
        <w:tc>
          <w:tcPr>
            <w:tcW w:w="530" w:type="pct"/>
            <w:gridSpan w:val="4"/>
            <w:shd w:val="clear" w:color="auto" w:fill="auto"/>
          </w:tcPr>
          <w:p w14:paraId="07EFD966" w14:textId="1AB9B1D2" w:rsidR="000E4255" w:rsidRPr="004E28C7" w:rsidRDefault="000E4255" w:rsidP="004E28C7">
            <w:pPr>
              <w:spacing w:before="60" w:after="60"/>
              <w:ind w:firstLine="0"/>
              <w:jc w:val="center"/>
              <w:rPr>
                <w:sz w:val="24"/>
                <w:szCs w:val="24"/>
              </w:rPr>
            </w:pPr>
            <w:r w:rsidRPr="004E28C7">
              <w:rPr>
                <w:sz w:val="24"/>
                <w:szCs w:val="24"/>
                <w:lang w:val="en-US"/>
              </w:rPr>
              <w:t>T</w:t>
            </w:r>
            <w:r w:rsidR="00BE361D">
              <w:rPr>
                <w:sz w:val="24"/>
                <w:szCs w:val="24"/>
                <w:lang w:val="en-US"/>
              </w:rPr>
              <w:t>(9)</w:t>
            </w:r>
          </w:p>
        </w:tc>
        <w:tc>
          <w:tcPr>
            <w:tcW w:w="1180" w:type="pct"/>
            <w:gridSpan w:val="2"/>
            <w:shd w:val="clear" w:color="auto" w:fill="auto"/>
          </w:tcPr>
          <w:p w14:paraId="1773DFEB" w14:textId="055B7EFC" w:rsidR="000E4255" w:rsidRPr="004E28C7" w:rsidRDefault="000E4255" w:rsidP="004E28C7">
            <w:pPr>
              <w:spacing w:before="60" w:after="60"/>
              <w:ind w:firstLine="0"/>
              <w:rPr>
                <w:sz w:val="24"/>
                <w:szCs w:val="24"/>
              </w:rPr>
            </w:pPr>
            <w:r w:rsidRPr="004E28C7">
              <w:rPr>
                <w:sz w:val="24"/>
                <w:szCs w:val="24"/>
              </w:rPr>
              <w:t>КПП организации</w:t>
            </w:r>
          </w:p>
        </w:tc>
        <w:tc>
          <w:tcPr>
            <w:tcW w:w="1382" w:type="pct"/>
            <w:gridSpan w:val="3"/>
            <w:shd w:val="clear" w:color="auto" w:fill="auto"/>
          </w:tcPr>
          <w:p w14:paraId="5362073F" w14:textId="3E0B33CA" w:rsidR="000E4255" w:rsidRPr="004E28C7" w:rsidRDefault="000E4255" w:rsidP="004E28C7">
            <w:pPr>
              <w:spacing w:before="60" w:after="60"/>
              <w:ind w:firstLine="0"/>
              <w:rPr>
                <w:sz w:val="24"/>
                <w:szCs w:val="24"/>
              </w:rPr>
            </w:pPr>
            <w:r w:rsidRPr="004E28C7">
              <w:rPr>
                <w:sz w:val="24"/>
                <w:szCs w:val="24"/>
              </w:rPr>
              <w:t>При приеме игнорируется.</w:t>
            </w:r>
          </w:p>
        </w:tc>
      </w:tr>
      <w:tr w:rsidR="000E4255" w:rsidRPr="004E28C7" w14:paraId="1928340F" w14:textId="77777777" w:rsidTr="009C42BA">
        <w:tc>
          <w:tcPr>
            <w:tcW w:w="685" w:type="pct"/>
            <w:shd w:val="clear" w:color="auto" w:fill="auto"/>
          </w:tcPr>
          <w:p w14:paraId="024A12CB" w14:textId="77777777" w:rsidR="000E4255" w:rsidRPr="004E28C7" w:rsidRDefault="000E4255" w:rsidP="004E28C7">
            <w:pPr>
              <w:spacing w:before="60" w:after="60"/>
              <w:ind w:firstLine="0"/>
              <w:rPr>
                <w:sz w:val="24"/>
                <w:szCs w:val="24"/>
              </w:rPr>
            </w:pPr>
          </w:p>
        </w:tc>
        <w:tc>
          <w:tcPr>
            <w:tcW w:w="825" w:type="pct"/>
            <w:gridSpan w:val="5"/>
            <w:shd w:val="clear" w:color="auto" w:fill="auto"/>
          </w:tcPr>
          <w:p w14:paraId="6EBF96F0" w14:textId="44F1EA43" w:rsidR="000E4255" w:rsidRPr="004E28C7" w:rsidRDefault="000E4255" w:rsidP="004E28C7">
            <w:pPr>
              <w:spacing w:before="60" w:after="60"/>
              <w:ind w:firstLine="0"/>
              <w:rPr>
                <w:sz w:val="24"/>
                <w:szCs w:val="24"/>
              </w:rPr>
            </w:pPr>
            <w:r w:rsidRPr="004E28C7">
              <w:rPr>
                <w:sz w:val="24"/>
                <w:szCs w:val="24"/>
              </w:rPr>
              <w:t>location</w:t>
            </w:r>
          </w:p>
        </w:tc>
        <w:tc>
          <w:tcPr>
            <w:tcW w:w="399" w:type="pct"/>
            <w:gridSpan w:val="6"/>
            <w:shd w:val="clear" w:color="auto" w:fill="auto"/>
          </w:tcPr>
          <w:p w14:paraId="470E60F0" w14:textId="7B971BAB" w:rsidR="000E4255" w:rsidRPr="004E28C7" w:rsidRDefault="000E4255" w:rsidP="004E28C7">
            <w:pPr>
              <w:spacing w:before="60" w:after="60"/>
              <w:ind w:firstLine="0"/>
              <w:jc w:val="center"/>
              <w:rPr>
                <w:sz w:val="24"/>
                <w:szCs w:val="24"/>
              </w:rPr>
            </w:pPr>
            <w:r w:rsidRPr="004E28C7">
              <w:rPr>
                <w:sz w:val="24"/>
                <w:szCs w:val="24"/>
              </w:rPr>
              <w:t>Н</w:t>
            </w:r>
          </w:p>
        </w:tc>
        <w:tc>
          <w:tcPr>
            <w:tcW w:w="530" w:type="pct"/>
            <w:gridSpan w:val="4"/>
            <w:shd w:val="clear" w:color="auto" w:fill="auto"/>
          </w:tcPr>
          <w:p w14:paraId="0DA9A963" w14:textId="6F0D6282" w:rsidR="000E4255" w:rsidRPr="004E28C7" w:rsidRDefault="000E4255" w:rsidP="004E28C7">
            <w:pPr>
              <w:spacing w:before="60" w:after="60"/>
              <w:ind w:firstLine="0"/>
              <w:jc w:val="center"/>
              <w:rPr>
                <w:sz w:val="24"/>
                <w:szCs w:val="24"/>
              </w:rPr>
            </w:pPr>
            <w:r w:rsidRPr="004E28C7">
              <w:rPr>
                <w:sz w:val="24"/>
                <w:szCs w:val="24"/>
              </w:rPr>
              <w:t>T(1-2000)</w:t>
            </w:r>
          </w:p>
        </w:tc>
        <w:tc>
          <w:tcPr>
            <w:tcW w:w="1180" w:type="pct"/>
            <w:gridSpan w:val="2"/>
            <w:shd w:val="clear" w:color="auto" w:fill="auto"/>
          </w:tcPr>
          <w:p w14:paraId="40D3F868" w14:textId="5D3DE1E1" w:rsidR="000E4255" w:rsidRPr="004E28C7" w:rsidRDefault="000E4255" w:rsidP="004E28C7">
            <w:pPr>
              <w:spacing w:before="60" w:after="60"/>
              <w:ind w:firstLine="0"/>
              <w:rPr>
                <w:sz w:val="24"/>
                <w:szCs w:val="24"/>
              </w:rPr>
            </w:pPr>
            <w:r w:rsidRPr="004E28C7">
              <w:rPr>
                <w:sz w:val="24"/>
                <w:szCs w:val="24"/>
              </w:rPr>
              <w:t>Адрес места нахождения заказчика</w:t>
            </w:r>
          </w:p>
        </w:tc>
        <w:tc>
          <w:tcPr>
            <w:tcW w:w="1382" w:type="pct"/>
            <w:gridSpan w:val="3"/>
            <w:shd w:val="clear" w:color="auto" w:fill="auto"/>
          </w:tcPr>
          <w:p w14:paraId="1EED8586" w14:textId="777580CF" w:rsidR="000E4255" w:rsidRPr="004E28C7" w:rsidRDefault="000E4255" w:rsidP="004E28C7">
            <w:pPr>
              <w:spacing w:before="60" w:after="60"/>
              <w:ind w:firstLine="0"/>
              <w:rPr>
                <w:sz w:val="24"/>
                <w:szCs w:val="24"/>
              </w:rPr>
            </w:pPr>
            <w:r w:rsidRPr="004E28C7">
              <w:rPr>
                <w:sz w:val="24"/>
                <w:szCs w:val="24"/>
              </w:rPr>
              <w:t xml:space="preserve"> </w:t>
            </w:r>
          </w:p>
        </w:tc>
      </w:tr>
      <w:tr w:rsidR="000E4255" w:rsidRPr="004E28C7" w14:paraId="510BC812" w14:textId="77777777" w:rsidTr="009C42BA">
        <w:tc>
          <w:tcPr>
            <w:tcW w:w="685" w:type="pct"/>
            <w:shd w:val="clear" w:color="auto" w:fill="auto"/>
            <w:hideMark/>
          </w:tcPr>
          <w:p w14:paraId="4D0CE0B3" w14:textId="77777777" w:rsidR="000E4255" w:rsidRPr="004E28C7" w:rsidRDefault="000E4255" w:rsidP="004E28C7">
            <w:pPr>
              <w:spacing w:before="60" w:after="60"/>
              <w:ind w:firstLine="0"/>
              <w:rPr>
                <w:sz w:val="24"/>
                <w:szCs w:val="24"/>
              </w:rPr>
            </w:pPr>
            <w:r w:rsidRPr="004E28C7">
              <w:rPr>
                <w:sz w:val="24"/>
                <w:szCs w:val="24"/>
                <w:lang w:val="en-US"/>
              </w:rPr>
              <w:t> </w:t>
            </w:r>
          </w:p>
        </w:tc>
        <w:tc>
          <w:tcPr>
            <w:tcW w:w="825" w:type="pct"/>
            <w:gridSpan w:val="5"/>
            <w:shd w:val="clear" w:color="auto" w:fill="auto"/>
            <w:hideMark/>
          </w:tcPr>
          <w:p w14:paraId="0215000F" w14:textId="77777777" w:rsidR="000E4255" w:rsidRPr="004E28C7" w:rsidRDefault="000E4255" w:rsidP="004E28C7">
            <w:pPr>
              <w:spacing w:before="60" w:after="60"/>
              <w:ind w:firstLine="0"/>
              <w:rPr>
                <w:sz w:val="24"/>
                <w:szCs w:val="24"/>
              </w:rPr>
            </w:pPr>
            <w:r w:rsidRPr="004E28C7">
              <w:rPr>
                <w:sz w:val="24"/>
                <w:szCs w:val="24"/>
                <w:lang w:val="en-US"/>
              </w:rPr>
              <w:t>legalForm</w:t>
            </w:r>
            <w:r w:rsidRPr="004E28C7">
              <w:rPr>
                <w:sz w:val="24"/>
                <w:szCs w:val="24"/>
              </w:rPr>
              <w:t xml:space="preserve"> </w:t>
            </w:r>
          </w:p>
        </w:tc>
        <w:tc>
          <w:tcPr>
            <w:tcW w:w="399" w:type="pct"/>
            <w:gridSpan w:val="6"/>
            <w:shd w:val="clear" w:color="auto" w:fill="auto"/>
            <w:hideMark/>
          </w:tcPr>
          <w:p w14:paraId="7AAFE86F" w14:textId="77777777" w:rsidR="000E4255" w:rsidRPr="004E28C7" w:rsidRDefault="000E4255" w:rsidP="004E28C7">
            <w:pPr>
              <w:spacing w:before="60" w:after="60"/>
              <w:ind w:firstLine="0"/>
              <w:jc w:val="center"/>
              <w:rPr>
                <w:sz w:val="24"/>
                <w:szCs w:val="24"/>
              </w:rPr>
            </w:pPr>
            <w:r w:rsidRPr="004E28C7">
              <w:rPr>
                <w:sz w:val="24"/>
                <w:szCs w:val="24"/>
              </w:rPr>
              <w:t>H</w:t>
            </w:r>
          </w:p>
        </w:tc>
        <w:tc>
          <w:tcPr>
            <w:tcW w:w="530" w:type="pct"/>
            <w:gridSpan w:val="4"/>
            <w:shd w:val="clear" w:color="auto" w:fill="auto"/>
            <w:hideMark/>
          </w:tcPr>
          <w:p w14:paraId="4974D1E1" w14:textId="77777777" w:rsidR="000E4255" w:rsidRPr="004E28C7" w:rsidRDefault="000E4255" w:rsidP="004E28C7">
            <w:pPr>
              <w:spacing w:before="60" w:after="60"/>
              <w:ind w:firstLine="0"/>
              <w:jc w:val="center"/>
              <w:rPr>
                <w:sz w:val="24"/>
                <w:szCs w:val="24"/>
                <w:lang w:val="en-US"/>
              </w:rPr>
            </w:pPr>
            <w:r w:rsidRPr="004E28C7">
              <w:rPr>
                <w:sz w:val="24"/>
                <w:szCs w:val="24"/>
                <w:lang w:val="en-US"/>
              </w:rPr>
              <w:t>S</w:t>
            </w:r>
          </w:p>
        </w:tc>
        <w:tc>
          <w:tcPr>
            <w:tcW w:w="1180" w:type="pct"/>
            <w:gridSpan w:val="2"/>
            <w:shd w:val="clear" w:color="auto" w:fill="auto"/>
            <w:hideMark/>
          </w:tcPr>
          <w:p w14:paraId="21A47031" w14:textId="77777777" w:rsidR="000E4255" w:rsidRPr="004E28C7" w:rsidRDefault="000E4255" w:rsidP="004E28C7">
            <w:pPr>
              <w:spacing w:before="60" w:after="60"/>
              <w:ind w:firstLine="0"/>
              <w:rPr>
                <w:sz w:val="24"/>
                <w:szCs w:val="24"/>
              </w:rPr>
            </w:pPr>
            <w:r w:rsidRPr="004E28C7">
              <w:rPr>
                <w:sz w:val="24"/>
                <w:szCs w:val="24"/>
              </w:rPr>
              <w:t>Организационно-правовая форма организации в Общероссийском классификаторе организационно-правовых форм (ОКОПФ)</w:t>
            </w:r>
          </w:p>
        </w:tc>
        <w:tc>
          <w:tcPr>
            <w:tcW w:w="1382" w:type="pct"/>
            <w:gridSpan w:val="3"/>
            <w:shd w:val="clear" w:color="auto" w:fill="auto"/>
            <w:hideMark/>
          </w:tcPr>
          <w:p w14:paraId="3C70DE45" w14:textId="77777777" w:rsidR="000E4255" w:rsidRPr="004E28C7" w:rsidRDefault="000E4255" w:rsidP="004E28C7">
            <w:pPr>
              <w:spacing w:before="60" w:after="60"/>
              <w:ind w:firstLine="0"/>
              <w:rPr>
                <w:sz w:val="24"/>
                <w:szCs w:val="24"/>
              </w:rPr>
            </w:pPr>
            <w:r w:rsidRPr="004E28C7">
              <w:rPr>
                <w:sz w:val="24"/>
                <w:szCs w:val="24"/>
              </w:rPr>
              <w:t>Узел заполняется только при передаче значений во внещние системы. При приеме игнорируется.</w:t>
            </w:r>
          </w:p>
        </w:tc>
      </w:tr>
      <w:tr w:rsidR="00B7758A" w:rsidRPr="00942C0C" w14:paraId="38DA3F68" w14:textId="77777777" w:rsidTr="009C42BA">
        <w:tc>
          <w:tcPr>
            <w:tcW w:w="685" w:type="pct"/>
            <w:shd w:val="clear" w:color="auto" w:fill="auto"/>
          </w:tcPr>
          <w:p w14:paraId="433E3A1D" w14:textId="77777777" w:rsidR="00B7758A" w:rsidRPr="00942C0C" w:rsidRDefault="00B7758A" w:rsidP="007158E6">
            <w:pPr>
              <w:spacing w:before="60" w:after="60"/>
              <w:ind w:firstLine="0"/>
              <w:rPr>
                <w:sz w:val="24"/>
                <w:szCs w:val="24"/>
              </w:rPr>
            </w:pPr>
          </w:p>
        </w:tc>
        <w:tc>
          <w:tcPr>
            <w:tcW w:w="825" w:type="pct"/>
            <w:gridSpan w:val="5"/>
            <w:shd w:val="clear" w:color="auto" w:fill="auto"/>
          </w:tcPr>
          <w:p w14:paraId="45485502" w14:textId="77777777" w:rsidR="00B7758A" w:rsidRPr="004F5914" w:rsidRDefault="00B7758A" w:rsidP="007158E6">
            <w:pPr>
              <w:spacing w:before="60" w:after="60"/>
              <w:ind w:firstLine="0"/>
              <w:rPr>
                <w:sz w:val="24"/>
                <w:szCs w:val="24"/>
                <w:lang w:val="en-US"/>
              </w:rPr>
            </w:pPr>
            <w:r>
              <w:rPr>
                <w:sz w:val="24"/>
                <w:szCs w:val="24"/>
                <w:lang w:val="en-US"/>
              </w:rPr>
              <w:t>subjectRF</w:t>
            </w:r>
          </w:p>
        </w:tc>
        <w:tc>
          <w:tcPr>
            <w:tcW w:w="399" w:type="pct"/>
            <w:gridSpan w:val="6"/>
            <w:shd w:val="clear" w:color="auto" w:fill="auto"/>
          </w:tcPr>
          <w:p w14:paraId="02F20BD7" w14:textId="77777777" w:rsidR="00B7758A" w:rsidRPr="00B7758A" w:rsidRDefault="00B7758A" w:rsidP="007158E6">
            <w:pPr>
              <w:spacing w:before="60" w:after="60"/>
              <w:ind w:firstLine="0"/>
              <w:jc w:val="center"/>
              <w:rPr>
                <w:sz w:val="24"/>
                <w:szCs w:val="24"/>
              </w:rPr>
            </w:pPr>
            <w:r>
              <w:rPr>
                <w:sz w:val="24"/>
                <w:szCs w:val="24"/>
              </w:rPr>
              <w:t>Н</w:t>
            </w:r>
          </w:p>
        </w:tc>
        <w:tc>
          <w:tcPr>
            <w:tcW w:w="530" w:type="pct"/>
            <w:gridSpan w:val="4"/>
            <w:shd w:val="clear" w:color="auto" w:fill="auto"/>
          </w:tcPr>
          <w:p w14:paraId="1ABCEFFB" w14:textId="77777777" w:rsidR="00B7758A" w:rsidRPr="004F5914" w:rsidRDefault="00B7758A" w:rsidP="007158E6">
            <w:pPr>
              <w:spacing w:before="60" w:after="60"/>
              <w:ind w:firstLine="0"/>
              <w:jc w:val="center"/>
              <w:rPr>
                <w:sz w:val="24"/>
                <w:szCs w:val="24"/>
                <w:lang w:val="en-US"/>
              </w:rPr>
            </w:pPr>
            <w:r>
              <w:rPr>
                <w:sz w:val="24"/>
                <w:szCs w:val="24"/>
                <w:lang w:val="en-US"/>
              </w:rPr>
              <w:t>S</w:t>
            </w:r>
          </w:p>
        </w:tc>
        <w:tc>
          <w:tcPr>
            <w:tcW w:w="1180" w:type="pct"/>
            <w:gridSpan w:val="2"/>
            <w:shd w:val="clear" w:color="auto" w:fill="auto"/>
          </w:tcPr>
          <w:p w14:paraId="5D4F1E7D" w14:textId="77777777" w:rsidR="00B7758A" w:rsidRPr="00942C0C" w:rsidRDefault="00B7758A" w:rsidP="007158E6">
            <w:pPr>
              <w:spacing w:before="60" w:after="60"/>
              <w:ind w:firstLine="0"/>
              <w:rPr>
                <w:sz w:val="24"/>
                <w:szCs w:val="24"/>
              </w:rPr>
            </w:pPr>
            <w:r>
              <w:rPr>
                <w:sz w:val="24"/>
                <w:szCs w:val="24"/>
              </w:rPr>
              <w:t>Субъект РФ</w:t>
            </w:r>
          </w:p>
        </w:tc>
        <w:tc>
          <w:tcPr>
            <w:tcW w:w="1382" w:type="pct"/>
            <w:gridSpan w:val="3"/>
            <w:shd w:val="clear" w:color="auto" w:fill="auto"/>
          </w:tcPr>
          <w:p w14:paraId="3F519BFE" w14:textId="77777777" w:rsidR="00B7758A" w:rsidRPr="00942C0C" w:rsidRDefault="00B7758A" w:rsidP="007158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B7758A" w:rsidRPr="00942C0C" w14:paraId="1E64D717" w14:textId="77777777" w:rsidTr="009C42BA">
        <w:tc>
          <w:tcPr>
            <w:tcW w:w="685" w:type="pct"/>
            <w:shd w:val="clear" w:color="auto" w:fill="auto"/>
          </w:tcPr>
          <w:p w14:paraId="27BF5458" w14:textId="77777777" w:rsidR="00B7758A" w:rsidRPr="00942C0C" w:rsidRDefault="00B7758A" w:rsidP="007158E6">
            <w:pPr>
              <w:spacing w:before="60" w:after="60"/>
              <w:ind w:firstLine="0"/>
              <w:rPr>
                <w:sz w:val="24"/>
                <w:szCs w:val="24"/>
              </w:rPr>
            </w:pPr>
          </w:p>
        </w:tc>
        <w:tc>
          <w:tcPr>
            <w:tcW w:w="825" w:type="pct"/>
            <w:gridSpan w:val="5"/>
            <w:shd w:val="clear" w:color="auto" w:fill="auto"/>
          </w:tcPr>
          <w:p w14:paraId="72138C75" w14:textId="77777777" w:rsidR="00B7758A" w:rsidRPr="004F5914" w:rsidRDefault="00B7758A" w:rsidP="007158E6">
            <w:pPr>
              <w:spacing w:before="60" w:after="60"/>
              <w:ind w:firstLine="0"/>
              <w:rPr>
                <w:sz w:val="24"/>
                <w:szCs w:val="24"/>
                <w:lang w:val="en-US"/>
              </w:rPr>
            </w:pPr>
            <w:r>
              <w:rPr>
                <w:sz w:val="24"/>
                <w:szCs w:val="24"/>
                <w:lang w:val="en-US"/>
              </w:rPr>
              <w:t>OKTMO</w:t>
            </w:r>
          </w:p>
        </w:tc>
        <w:tc>
          <w:tcPr>
            <w:tcW w:w="399" w:type="pct"/>
            <w:gridSpan w:val="6"/>
            <w:shd w:val="clear" w:color="auto" w:fill="auto"/>
          </w:tcPr>
          <w:p w14:paraId="73005232" w14:textId="77777777" w:rsidR="00B7758A" w:rsidRPr="00942C0C" w:rsidRDefault="00B7758A" w:rsidP="007158E6">
            <w:pPr>
              <w:spacing w:before="60" w:after="60"/>
              <w:ind w:firstLine="0"/>
              <w:jc w:val="center"/>
              <w:rPr>
                <w:sz w:val="24"/>
                <w:szCs w:val="24"/>
              </w:rPr>
            </w:pPr>
            <w:r>
              <w:rPr>
                <w:sz w:val="24"/>
                <w:szCs w:val="24"/>
              </w:rPr>
              <w:t>Н</w:t>
            </w:r>
          </w:p>
        </w:tc>
        <w:tc>
          <w:tcPr>
            <w:tcW w:w="530" w:type="pct"/>
            <w:gridSpan w:val="4"/>
            <w:shd w:val="clear" w:color="auto" w:fill="auto"/>
          </w:tcPr>
          <w:p w14:paraId="6E5E455E" w14:textId="77777777" w:rsidR="00B7758A" w:rsidRPr="00942C0C" w:rsidRDefault="00B7758A" w:rsidP="007158E6">
            <w:pPr>
              <w:spacing w:before="60" w:after="60"/>
              <w:ind w:firstLine="0"/>
              <w:jc w:val="center"/>
              <w:rPr>
                <w:sz w:val="24"/>
                <w:szCs w:val="24"/>
                <w:lang w:val="en-US"/>
              </w:rPr>
            </w:pPr>
            <w:r>
              <w:rPr>
                <w:sz w:val="24"/>
                <w:szCs w:val="24"/>
                <w:lang w:val="en-US"/>
              </w:rPr>
              <w:t>S</w:t>
            </w:r>
          </w:p>
        </w:tc>
        <w:tc>
          <w:tcPr>
            <w:tcW w:w="1180" w:type="pct"/>
            <w:gridSpan w:val="2"/>
            <w:shd w:val="clear" w:color="auto" w:fill="auto"/>
          </w:tcPr>
          <w:p w14:paraId="31981512" w14:textId="77777777" w:rsidR="00B7758A" w:rsidRPr="004F5914" w:rsidRDefault="00B7758A" w:rsidP="007158E6">
            <w:pPr>
              <w:spacing w:before="60" w:after="60"/>
              <w:ind w:firstLine="0"/>
              <w:rPr>
                <w:sz w:val="24"/>
                <w:szCs w:val="24"/>
                <w:lang w:val="en-US"/>
              </w:rPr>
            </w:pPr>
            <w:r>
              <w:rPr>
                <w:sz w:val="24"/>
                <w:szCs w:val="24"/>
                <w:lang w:val="en-US"/>
              </w:rPr>
              <w:t>OKTMO</w:t>
            </w:r>
          </w:p>
        </w:tc>
        <w:tc>
          <w:tcPr>
            <w:tcW w:w="1382" w:type="pct"/>
            <w:gridSpan w:val="3"/>
            <w:shd w:val="clear" w:color="auto" w:fill="auto"/>
          </w:tcPr>
          <w:p w14:paraId="326D1900" w14:textId="77777777" w:rsidR="00B7758A" w:rsidRPr="00942C0C" w:rsidRDefault="00B7758A" w:rsidP="007158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B7758A" w:rsidRPr="00942C0C" w14:paraId="6602FD6B" w14:textId="77777777" w:rsidTr="009C42BA">
        <w:tc>
          <w:tcPr>
            <w:tcW w:w="685" w:type="pct"/>
            <w:shd w:val="clear" w:color="auto" w:fill="auto"/>
          </w:tcPr>
          <w:p w14:paraId="1D9C48C7" w14:textId="77777777" w:rsidR="00B7758A" w:rsidRPr="00942C0C" w:rsidRDefault="00B7758A" w:rsidP="007158E6">
            <w:pPr>
              <w:spacing w:before="60" w:after="60"/>
              <w:ind w:firstLine="0"/>
              <w:rPr>
                <w:sz w:val="24"/>
                <w:szCs w:val="24"/>
              </w:rPr>
            </w:pPr>
          </w:p>
        </w:tc>
        <w:tc>
          <w:tcPr>
            <w:tcW w:w="825" w:type="pct"/>
            <w:gridSpan w:val="5"/>
            <w:shd w:val="clear" w:color="auto" w:fill="auto"/>
          </w:tcPr>
          <w:p w14:paraId="0FA0AF58" w14:textId="77777777" w:rsidR="00B7758A" w:rsidRPr="004F5914" w:rsidRDefault="00B7758A" w:rsidP="007158E6">
            <w:pPr>
              <w:spacing w:before="60" w:after="60"/>
              <w:ind w:firstLine="0"/>
              <w:rPr>
                <w:sz w:val="24"/>
                <w:szCs w:val="24"/>
                <w:lang w:val="en-US"/>
              </w:rPr>
            </w:pPr>
            <w:r>
              <w:rPr>
                <w:sz w:val="24"/>
                <w:szCs w:val="24"/>
                <w:lang w:val="en-US"/>
              </w:rPr>
              <w:t>registrationDate</w:t>
            </w:r>
          </w:p>
        </w:tc>
        <w:tc>
          <w:tcPr>
            <w:tcW w:w="399" w:type="pct"/>
            <w:gridSpan w:val="6"/>
            <w:shd w:val="clear" w:color="auto" w:fill="auto"/>
          </w:tcPr>
          <w:p w14:paraId="22738D86" w14:textId="77777777" w:rsidR="00B7758A" w:rsidRPr="00942C0C" w:rsidRDefault="00B7758A" w:rsidP="007158E6">
            <w:pPr>
              <w:spacing w:before="60" w:after="60"/>
              <w:ind w:firstLine="0"/>
              <w:jc w:val="center"/>
              <w:rPr>
                <w:sz w:val="24"/>
                <w:szCs w:val="24"/>
              </w:rPr>
            </w:pPr>
            <w:r>
              <w:rPr>
                <w:sz w:val="24"/>
                <w:szCs w:val="24"/>
              </w:rPr>
              <w:t>Н</w:t>
            </w:r>
          </w:p>
        </w:tc>
        <w:tc>
          <w:tcPr>
            <w:tcW w:w="530" w:type="pct"/>
            <w:gridSpan w:val="4"/>
            <w:shd w:val="clear" w:color="auto" w:fill="auto"/>
          </w:tcPr>
          <w:p w14:paraId="46091D41" w14:textId="77777777" w:rsidR="00B7758A" w:rsidRPr="00942C0C" w:rsidRDefault="00B7758A" w:rsidP="007158E6">
            <w:pPr>
              <w:spacing w:before="60" w:after="60"/>
              <w:ind w:firstLine="0"/>
              <w:jc w:val="center"/>
              <w:rPr>
                <w:sz w:val="24"/>
                <w:szCs w:val="24"/>
                <w:lang w:val="en-US"/>
              </w:rPr>
            </w:pPr>
            <w:r>
              <w:rPr>
                <w:sz w:val="24"/>
                <w:szCs w:val="24"/>
                <w:lang w:val="en-US"/>
              </w:rPr>
              <w:t>DT</w:t>
            </w:r>
          </w:p>
        </w:tc>
        <w:tc>
          <w:tcPr>
            <w:tcW w:w="1180" w:type="pct"/>
            <w:gridSpan w:val="2"/>
            <w:shd w:val="clear" w:color="auto" w:fill="auto"/>
          </w:tcPr>
          <w:p w14:paraId="66B41CB4" w14:textId="77777777" w:rsidR="00B7758A" w:rsidRPr="00942C0C" w:rsidRDefault="00B7758A" w:rsidP="007158E6">
            <w:pPr>
              <w:spacing w:before="60" w:after="60"/>
              <w:ind w:firstLine="0"/>
              <w:rPr>
                <w:sz w:val="24"/>
                <w:szCs w:val="24"/>
              </w:rPr>
            </w:pPr>
            <w:r w:rsidRPr="00B7758A">
              <w:rPr>
                <w:sz w:val="24"/>
                <w:szCs w:val="24"/>
              </w:rPr>
              <w:t>Дата поставновки на учет в налоговом органе</w:t>
            </w:r>
          </w:p>
        </w:tc>
        <w:tc>
          <w:tcPr>
            <w:tcW w:w="1382" w:type="pct"/>
            <w:gridSpan w:val="3"/>
            <w:shd w:val="clear" w:color="auto" w:fill="auto"/>
          </w:tcPr>
          <w:p w14:paraId="26BE1A48" w14:textId="77777777" w:rsidR="00B7758A" w:rsidRPr="00942C0C" w:rsidRDefault="00B7758A" w:rsidP="007158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73D71" w:rsidRPr="00942C0C" w14:paraId="10F952C4" w14:textId="77777777" w:rsidTr="009C42BA">
        <w:tc>
          <w:tcPr>
            <w:tcW w:w="685" w:type="pct"/>
            <w:shd w:val="clear" w:color="auto" w:fill="auto"/>
          </w:tcPr>
          <w:p w14:paraId="5175E9DA" w14:textId="77777777" w:rsidR="00573D71" w:rsidRPr="00942C0C" w:rsidRDefault="00573D71" w:rsidP="000553E6">
            <w:pPr>
              <w:spacing w:before="60" w:after="60"/>
              <w:ind w:firstLine="0"/>
              <w:rPr>
                <w:sz w:val="24"/>
                <w:szCs w:val="24"/>
              </w:rPr>
            </w:pPr>
          </w:p>
        </w:tc>
        <w:tc>
          <w:tcPr>
            <w:tcW w:w="825" w:type="pct"/>
            <w:gridSpan w:val="5"/>
            <w:shd w:val="clear" w:color="auto" w:fill="auto"/>
          </w:tcPr>
          <w:p w14:paraId="339925B1" w14:textId="77777777" w:rsidR="00573D71" w:rsidRPr="002279A8" w:rsidRDefault="00573D71" w:rsidP="000553E6">
            <w:pPr>
              <w:spacing w:before="60" w:after="60"/>
              <w:ind w:firstLine="0"/>
              <w:rPr>
                <w:sz w:val="24"/>
                <w:szCs w:val="24"/>
                <w:lang w:val="en-US"/>
              </w:rPr>
            </w:pPr>
            <w:r>
              <w:rPr>
                <w:sz w:val="24"/>
                <w:szCs w:val="24"/>
                <w:lang w:val="en-US"/>
              </w:rPr>
              <w:t>IKU</w:t>
            </w:r>
          </w:p>
        </w:tc>
        <w:tc>
          <w:tcPr>
            <w:tcW w:w="390" w:type="pct"/>
            <w:gridSpan w:val="5"/>
            <w:shd w:val="clear" w:color="auto" w:fill="auto"/>
          </w:tcPr>
          <w:p w14:paraId="1547B472" w14:textId="77777777" w:rsidR="00573D71" w:rsidRPr="00942C0C" w:rsidRDefault="00573D71" w:rsidP="000553E6">
            <w:pPr>
              <w:spacing w:before="60" w:after="60"/>
              <w:ind w:firstLine="0"/>
              <w:jc w:val="center"/>
              <w:rPr>
                <w:sz w:val="24"/>
                <w:szCs w:val="24"/>
              </w:rPr>
            </w:pPr>
            <w:r>
              <w:rPr>
                <w:sz w:val="24"/>
                <w:szCs w:val="24"/>
              </w:rPr>
              <w:t>Н</w:t>
            </w:r>
          </w:p>
        </w:tc>
        <w:tc>
          <w:tcPr>
            <w:tcW w:w="531" w:type="pct"/>
            <w:gridSpan w:val="4"/>
            <w:shd w:val="clear" w:color="auto" w:fill="auto"/>
          </w:tcPr>
          <w:p w14:paraId="7AE23547" w14:textId="77777777" w:rsidR="00573D71" w:rsidRPr="002279A8" w:rsidRDefault="00573D71" w:rsidP="000553E6">
            <w:pPr>
              <w:spacing w:before="60" w:after="60"/>
              <w:ind w:firstLine="0"/>
              <w:jc w:val="center"/>
              <w:rPr>
                <w:sz w:val="24"/>
                <w:szCs w:val="24"/>
              </w:rPr>
            </w:pPr>
            <w:r>
              <w:rPr>
                <w:sz w:val="24"/>
                <w:szCs w:val="24"/>
              </w:rPr>
              <w:t>Т(1-20)</w:t>
            </w:r>
          </w:p>
        </w:tc>
        <w:tc>
          <w:tcPr>
            <w:tcW w:w="1181" w:type="pct"/>
            <w:gridSpan w:val="2"/>
            <w:shd w:val="clear" w:color="auto" w:fill="auto"/>
          </w:tcPr>
          <w:p w14:paraId="5322EA04" w14:textId="77777777" w:rsidR="00573D71" w:rsidRPr="00942C0C" w:rsidRDefault="00573D71" w:rsidP="000553E6">
            <w:pPr>
              <w:spacing w:before="60" w:after="60"/>
              <w:ind w:firstLine="0"/>
              <w:rPr>
                <w:sz w:val="24"/>
                <w:szCs w:val="24"/>
              </w:rPr>
            </w:pPr>
            <w:r>
              <w:rPr>
                <w:sz w:val="24"/>
                <w:szCs w:val="24"/>
              </w:rPr>
              <w:t>Идентификационный код участника (ИКУ) организации</w:t>
            </w:r>
          </w:p>
        </w:tc>
        <w:tc>
          <w:tcPr>
            <w:tcW w:w="1389" w:type="pct"/>
            <w:gridSpan w:val="4"/>
            <w:shd w:val="clear" w:color="auto" w:fill="auto"/>
          </w:tcPr>
          <w:p w14:paraId="7D7873A4" w14:textId="77777777" w:rsidR="00573D71" w:rsidRPr="00942C0C" w:rsidRDefault="00573D71" w:rsidP="000553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0E4255" w:rsidRPr="004E28C7" w14:paraId="5D665CC4" w14:textId="77777777" w:rsidTr="009C42BA">
        <w:tc>
          <w:tcPr>
            <w:tcW w:w="5000" w:type="pct"/>
            <w:gridSpan w:val="21"/>
            <w:shd w:val="clear" w:color="auto" w:fill="auto"/>
            <w:hideMark/>
          </w:tcPr>
          <w:p w14:paraId="51E1C599" w14:textId="725D0096" w:rsidR="000E4255" w:rsidRPr="004E28C7" w:rsidRDefault="000E4255" w:rsidP="004E28C7">
            <w:pPr>
              <w:spacing w:before="60" w:after="60"/>
              <w:ind w:firstLine="0"/>
              <w:jc w:val="center"/>
              <w:rPr>
                <w:sz w:val="24"/>
                <w:szCs w:val="24"/>
              </w:rPr>
            </w:pPr>
            <w:r w:rsidRPr="004E28C7">
              <w:rPr>
                <w:b/>
                <w:bCs/>
                <w:sz w:val="24"/>
                <w:szCs w:val="24"/>
              </w:rPr>
              <w:t>Печатная форма документа</w:t>
            </w:r>
          </w:p>
        </w:tc>
      </w:tr>
      <w:tr w:rsidR="000E4255" w:rsidRPr="004E28C7" w14:paraId="1C2BEFCF" w14:textId="77777777" w:rsidTr="009C42BA">
        <w:tc>
          <w:tcPr>
            <w:tcW w:w="685" w:type="pct"/>
            <w:shd w:val="clear" w:color="auto" w:fill="auto"/>
            <w:hideMark/>
          </w:tcPr>
          <w:p w14:paraId="3B01B168" w14:textId="77777777" w:rsidR="000E4255" w:rsidRPr="004E28C7" w:rsidRDefault="000E4255" w:rsidP="004E28C7">
            <w:pPr>
              <w:spacing w:before="60" w:after="60"/>
              <w:ind w:firstLine="0"/>
              <w:rPr>
                <w:sz w:val="24"/>
                <w:szCs w:val="24"/>
              </w:rPr>
            </w:pPr>
            <w:r w:rsidRPr="004E28C7">
              <w:rPr>
                <w:b/>
                <w:bCs/>
                <w:sz w:val="24"/>
                <w:szCs w:val="24"/>
              </w:rPr>
              <w:t>printForm</w:t>
            </w:r>
          </w:p>
        </w:tc>
        <w:tc>
          <w:tcPr>
            <w:tcW w:w="825" w:type="pct"/>
            <w:gridSpan w:val="5"/>
            <w:shd w:val="clear" w:color="auto" w:fill="auto"/>
            <w:hideMark/>
          </w:tcPr>
          <w:p w14:paraId="4AFFB354" w14:textId="77777777" w:rsidR="000E4255" w:rsidRPr="004E28C7" w:rsidRDefault="000E4255" w:rsidP="004E28C7">
            <w:pPr>
              <w:spacing w:before="60" w:after="60"/>
              <w:ind w:firstLine="0"/>
              <w:rPr>
                <w:sz w:val="24"/>
                <w:szCs w:val="24"/>
                <w:lang w:val="en-US"/>
              </w:rPr>
            </w:pPr>
            <w:r w:rsidRPr="004E28C7">
              <w:rPr>
                <w:sz w:val="24"/>
                <w:szCs w:val="24"/>
              </w:rPr>
              <w:t> </w:t>
            </w:r>
          </w:p>
        </w:tc>
        <w:tc>
          <w:tcPr>
            <w:tcW w:w="399" w:type="pct"/>
            <w:gridSpan w:val="6"/>
            <w:shd w:val="clear" w:color="auto" w:fill="auto"/>
            <w:hideMark/>
          </w:tcPr>
          <w:p w14:paraId="4E8F8178" w14:textId="77777777" w:rsidR="000E4255" w:rsidRPr="004E28C7" w:rsidRDefault="000E4255" w:rsidP="004E28C7">
            <w:pPr>
              <w:spacing w:before="60" w:after="60"/>
              <w:ind w:firstLine="0"/>
              <w:rPr>
                <w:sz w:val="24"/>
                <w:szCs w:val="24"/>
              </w:rPr>
            </w:pPr>
            <w:r w:rsidRPr="004E28C7">
              <w:rPr>
                <w:sz w:val="24"/>
                <w:szCs w:val="24"/>
              </w:rPr>
              <w:t> </w:t>
            </w:r>
          </w:p>
        </w:tc>
        <w:tc>
          <w:tcPr>
            <w:tcW w:w="530" w:type="pct"/>
            <w:gridSpan w:val="4"/>
            <w:shd w:val="clear" w:color="auto" w:fill="auto"/>
            <w:hideMark/>
          </w:tcPr>
          <w:p w14:paraId="7266BE45" w14:textId="77777777" w:rsidR="000E4255" w:rsidRPr="004E28C7" w:rsidRDefault="000E4255" w:rsidP="004E28C7">
            <w:pPr>
              <w:spacing w:before="60" w:after="60"/>
              <w:ind w:firstLine="0"/>
              <w:rPr>
                <w:sz w:val="24"/>
                <w:szCs w:val="24"/>
              </w:rPr>
            </w:pPr>
            <w:r w:rsidRPr="004E28C7">
              <w:rPr>
                <w:sz w:val="24"/>
                <w:szCs w:val="24"/>
              </w:rPr>
              <w:t> </w:t>
            </w:r>
          </w:p>
        </w:tc>
        <w:tc>
          <w:tcPr>
            <w:tcW w:w="1180" w:type="pct"/>
            <w:gridSpan w:val="2"/>
            <w:shd w:val="clear" w:color="auto" w:fill="auto"/>
            <w:hideMark/>
          </w:tcPr>
          <w:p w14:paraId="6A9E498F" w14:textId="77777777" w:rsidR="000E4255" w:rsidRPr="004E28C7" w:rsidRDefault="000E4255" w:rsidP="004E28C7">
            <w:pPr>
              <w:spacing w:before="60" w:after="60"/>
              <w:ind w:firstLine="0"/>
              <w:rPr>
                <w:sz w:val="24"/>
                <w:szCs w:val="24"/>
              </w:rPr>
            </w:pPr>
            <w:r w:rsidRPr="004E28C7">
              <w:rPr>
                <w:sz w:val="24"/>
                <w:szCs w:val="24"/>
              </w:rPr>
              <w:t> </w:t>
            </w:r>
          </w:p>
        </w:tc>
        <w:tc>
          <w:tcPr>
            <w:tcW w:w="1382" w:type="pct"/>
            <w:gridSpan w:val="3"/>
            <w:shd w:val="clear" w:color="auto" w:fill="auto"/>
            <w:hideMark/>
          </w:tcPr>
          <w:p w14:paraId="5578F3C0" w14:textId="77777777" w:rsidR="000E4255" w:rsidRPr="004E28C7" w:rsidRDefault="000E4255" w:rsidP="004E28C7">
            <w:pPr>
              <w:spacing w:before="60" w:after="60"/>
              <w:ind w:firstLine="0"/>
              <w:rPr>
                <w:sz w:val="24"/>
                <w:szCs w:val="24"/>
              </w:rPr>
            </w:pPr>
          </w:p>
        </w:tc>
      </w:tr>
      <w:tr w:rsidR="000E4255" w:rsidRPr="004E28C7" w14:paraId="40BAC656" w14:textId="77777777" w:rsidTr="009C42BA">
        <w:tc>
          <w:tcPr>
            <w:tcW w:w="685" w:type="pct"/>
            <w:shd w:val="clear" w:color="auto" w:fill="auto"/>
          </w:tcPr>
          <w:p w14:paraId="5C9B909E" w14:textId="77777777" w:rsidR="000E4255" w:rsidRPr="004E28C7" w:rsidRDefault="000E4255" w:rsidP="004E28C7">
            <w:pPr>
              <w:spacing w:before="60" w:after="60"/>
              <w:ind w:firstLine="0"/>
              <w:rPr>
                <w:sz w:val="24"/>
                <w:szCs w:val="24"/>
              </w:rPr>
            </w:pPr>
          </w:p>
        </w:tc>
        <w:tc>
          <w:tcPr>
            <w:tcW w:w="825" w:type="pct"/>
            <w:gridSpan w:val="5"/>
            <w:shd w:val="clear" w:color="auto" w:fill="auto"/>
          </w:tcPr>
          <w:p w14:paraId="5707F4FC" w14:textId="77777777" w:rsidR="000E4255" w:rsidRPr="004E28C7" w:rsidRDefault="000E4255" w:rsidP="004E28C7">
            <w:pPr>
              <w:spacing w:before="60" w:after="60"/>
              <w:ind w:firstLine="0"/>
              <w:rPr>
                <w:sz w:val="24"/>
                <w:szCs w:val="24"/>
                <w:lang w:val="en-US"/>
              </w:rPr>
            </w:pPr>
            <w:r w:rsidRPr="004E28C7">
              <w:rPr>
                <w:sz w:val="24"/>
                <w:szCs w:val="24"/>
                <w:lang w:val="en-US"/>
              </w:rPr>
              <w:t>url</w:t>
            </w:r>
          </w:p>
        </w:tc>
        <w:tc>
          <w:tcPr>
            <w:tcW w:w="399" w:type="pct"/>
            <w:gridSpan w:val="6"/>
            <w:shd w:val="clear" w:color="auto" w:fill="auto"/>
          </w:tcPr>
          <w:p w14:paraId="674E3D7D" w14:textId="77777777" w:rsidR="000E4255" w:rsidRPr="004E28C7" w:rsidRDefault="000E4255" w:rsidP="004E28C7">
            <w:pPr>
              <w:spacing w:before="60" w:after="60"/>
              <w:ind w:firstLine="0"/>
              <w:jc w:val="center"/>
              <w:rPr>
                <w:sz w:val="24"/>
                <w:szCs w:val="24"/>
              </w:rPr>
            </w:pPr>
            <w:r w:rsidRPr="004E28C7">
              <w:rPr>
                <w:sz w:val="24"/>
                <w:szCs w:val="24"/>
              </w:rPr>
              <w:t>О</w:t>
            </w:r>
          </w:p>
        </w:tc>
        <w:tc>
          <w:tcPr>
            <w:tcW w:w="530" w:type="pct"/>
            <w:gridSpan w:val="4"/>
            <w:shd w:val="clear" w:color="auto" w:fill="auto"/>
          </w:tcPr>
          <w:p w14:paraId="3F99CB5D" w14:textId="77777777" w:rsidR="000E4255" w:rsidRPr="004E28C7" w:rsidRDefault="000E4255" w:rsidP="004E28C7">
            <w:pPr>
              <w:spacing w:before="60" w:after="60"/>
              <w:ind w:firstLine="0"/>
              <w:jc w:val="center"/>
              <w:rPr>
                <w:sz w:val="24"/>
                <w:szCs w:val="24"/>
                <w:lang w:val="en-US"/>
              </w:rPr>
            </w:pPr>
            <w:r w:rsidRPr="004E28C7">
              <w:rPr>
                <w:sz w:val="24"/>
                <w:szCs w:val="24"/>
              </w:rPr>
              <w:t>T(1-1024)</w:t>
            </w:r>
          </w:p>
        </w:tc>
        <w:tc>
          <w:tcPr>
            <w:tcW w:w="1180" w:type="pct"/>
            <w:gridSpan w:val="2"/>
            <w:shd w:val="clear" w:color="auto" w:fill="auto"/>
          </w:tcPr>
          <w:p w14:paraId="0A1B784B" w14:textId="77777777" w:rsidR="000E4255" w:rsidRPr="004E28C7" w:rsidRDefault="000E4255" w:rsidP="004E28C7">
            <w:pPr>
              <w:spacing w:before="60" w:after="60"/>
              <w:ind w:firstLine="0"/>
              <w:rPr>
                <w:sz w:val="24"/>
                <w:szCs w:val="24"/>
              </w:rPr>
            </w:pPr>
            <w:r w:rsidRPr="004E28C7">
              <w:rPr>
                <w:sz w:val="24"/>
                <w:szCs w:val="24"/>
              </w:rPr>
              <w:t>Ссылка для скачивания документа</w:t>
            </w:r>
          </w:p>
        </w:tc>
        <w:tc>
          <w:tcPr>
            <w:tcW w:w="1382" w:type="pct"/>
            <w:gridSpan w:val="3"/>
            <w:shd w:val="clear" w:color="auto" w:fill="auto"/>
          </w:tcPr>
          <w:p w14:paraId="5AE28FFD" w14:textId="77777777" w:rsidR="000E4255" w:rsidRPr="004E28C7" w:rsidRDefault="000E4255" w:rsidP="004E28C7">
            <w:pPr>
              <w:spacing w:before="60" w:after="60"/>
              <w:ind w:firstLine="0"/>
              <w:rPr>
                <w:sz w:val="24"/>
                <w:szCs w:val="24"/>
              </w:rPr>
            </w:pPr>
            <w:r w:rsidRPr="004E28C7">
              <w:rPr>
                <w:sz w:val="24"/>
                <w:szCs w:val="24"/>
              </w:rPr>
              <w:t xml:space="preserve"> </w:t>
            </w:r>
          </w:p>
        </w:tc>
      </w:tr>
      <w:tr w:rsidR="000E4255" w:rsidRPr="004E28C7" w14:paraId="6462EB29" w14:textId="77777777" w:rsidTr="009C42BA">
        <w:tc>
          <w:tcPr>
            <w:tcW w:w="685" w:type="pct"/>
            <w:shd w:val="clear" w:color="auto" w:fill="auto"/>
          </w:tcPr>
          <w:p w14:paraId="58579A85" w14:textId="77777777" w:rsidR="000E4255" w:rsidRPr="004E28C7" w:rsidRDefault="000E4255" w:rsidP="004E28C7">
            <w:pPr>
              <w:spacing w:before="60" w:after="60"/>
              <w:ind w:firstLine="0"/>
              <w:rPr>
                <w:sz w:val="24"/>
                <w:szCs w:val="24"/>
              </w:rPr>
            </w:pPr>
          </w:p>
        </w:tc>
        <w:tc>
          <w:tcPr>
            <w:tcW w:w="825" w:type="pct"/>
            <w:gridSpan w:val="5"/>
            <w:shd w:val="clear" w:color="auto" w:fill="auto"/>
          </w:tcPr>
          <w:p w14:paraId="33CFD2E2" w14:textId="77777777" w:rsidR="000E4255" w:rsidRPr="004E28C7" w:rsidRDefault="000E4255" w:rsidP="004E28C7">
            <w:pPr>
              <w:spacing w:before="60" w:after="60"/>
              <w:ind w:firstLine="0"/>
              <w:rPr>
                <w:sz w:val="24"/>
                <w:szCs w:val="24"/>
              </w:rPr>
            </w:pPr>
            <w:r w:rsidRPr="004E28C7">
              <w:rPr>
                <w:sz w:val="24"/>
                <w:szCs w:val="24"/>
                <w:lang w:val="en-US"/>
              </w:rPr>
              <w:t>signature</w:t>
            </w:r>
          </w:p>
        </w:tc>
        <w:tc>
          <w:tcPr>
            <w:tcW w:w="399" w:type="pct"/>
            <w:gridSpan w:val="6"/>
            <w:shd w:val="clear" w:color="auto" w:fill="auto"/>
          </w:tcPr>
          <w:p w14:paraId="46D9F787" w14:textId="209E7160" w:rsidR="000E4255" w:rsidRPr="00814C2C" w:rsidRDefault="00814C2C" w:rsidP="004E28C7">
            <w:pPr>
              <w:spacing w:before="60" w:after="60"/>
              <w:ind w:firstLine="0"/>
              <w:jc w:val="center"/>
              <w:rPr>
                <w:sz w:val="24"/>
                <w:szCs w:val="24"/>
              </w:rPr>
            </w:pPr>
            <w:r>
              <w:rPr>
                <w:sz w:val="24"/>
                <w:szCs w:val="24"/>
              </w:rPr>
              <w:t>Н</w:t>
            </w:r>
          </w:p>
        </w:tc>
        <w:tc>
          <w:tcPr>
            <w:tcW w:w="530" w:type="pct"/>
            <w:gridSpan w:val="4"/>
            <w:shd w:val="clear" w:color="auto" w:fill="auto"/>
          </w:tcPr>
          <w:p w14:paraId="32F9BE33" w14:textId="77777777" w:rsidR="000E4255" w:rsidRPr="004E28C7" w:rsidRDefault="000E4255" w:rsidP="004E28C7">
            <w:pPr>
              <w:spacing w:before="60" w:after="60"/>
              <w:ind w:firstLine="0"/>
              <w:jc w:val="center"/>
              <w:rPr>
                <w:sz w:val="24"/>
                <w:szCs w:val="24"/>
              </w:rPr>
            </w:pPr>
            <w:r w:rsidRPr="004E28C7">
              <w:rPr>
                <w:sz w:val="24"/>
                <w:szCs w:val="24"/>
              </w:rPr>
              <w:t>S</w:t>
            </w:r>
          </w:p>
        </w:tc>
        <w:tc>
          <w:tcPr>
            <w:tcW w:w="1180" w:type="pct"/>
            <w:gridSpan w:val="2"/>
            <w:shd w:val="clear" w:color="auto" w:fill="auto"/>
          </w:tcPr>
          <w:p w14:paraId="3202814C" w14:textId="5C5B0D8E" w:rsidR="000E4255" w:rsidRPr="004E28C7" w:rsidRDefault="00646866" w:rsidP="004E28C7">
            <w:pPr>
              <w:spacing w:before="60" w:after="60"/>
              <w:ind w:firstLine="0"/>
              <w:rPr>
                <w:sz w:val="24"/>
                <w:szCs w:val="24"/>
              </w:rPr>
            </w:pPr>
            <w:r>
              <w:rPr>
                <w:sz w:val="24"/>
                <w:szCs w:val="24"/>
              </w:rPr>
              <w:t>Электронная подпись</w:t>
            </w:r>
          </w:p>
        </w:tc>
        <w:tc>
          <w:tcPr>
            <w:tcW w:w="1382" w:type="pct"/>
            <w:gridSpan w:val="3"/>
            <w:shd w:val="clear" w:color="auto" w:fill="auto"/>
          </w:tcPr>
          <w:p w14:paraId="25270120" w14:textId="77777777" w:rsidR="000E4255" w:rsidRPr="004E28C7" w:rsidRDefault="000E4255" w:rsidP="004E28C7">
            <w:pPr>
              <w:spacing w:before="60" w:after="60"/>
              <w:ind w:firstLine="0"/>
              <w:rPr>
                <w:sz w:val="24"/>
                <w:szCs w:val="24"/>
              </w:rPr>
            </w:pPr>
          </w:p>
        </w:tc>
      </w:tr>
      <w:tr w:rsidR="000E4255" w:rsidRPr="004E28C7" w14:paraId="4193575C" w14:textId="77777777" w:rsidTr="009C42BA">
        <w:tc>
          <w:tcPr>
            <w:tcW w:w="685" w:type="pct"/>
            <w:shd w:val="clear" w:color="auto" w:fill="auto"/>
            <w:hideMark/>
          </w:tcPr>
          <w:p w14:paraId="41E4691F" w14:textId="77777777" w:rsidR="000E4255" w:rsidRPr="004E28C7" w:rsidRDefault="000E4255" w:rsidP="004E28C7">
            <w:pPr>
              <w:spacing w:before="60" w:after="60"/>
              <w:ind w:firstLine="0"/>
              <w:rPr>
                <w:sz w:val="24"/>
                <w:szCs w:val="24"/>
              </w:rPr>
            </w:pPr>
            <w:r w:rsidRPr="004E28C7">
              <w:rPr>
                <w:b/>
                <w:bCs/>
                <w:sz w:val="24"/>
                <w:szCs w:val="24"/>
              </w:rPr>
              <w:t>signature</w:t>
            </w:r>
          </w:p>
        </w:tc>
        <w:tc>
          <w:tcPr>
            <w:tcW w:w="825" w:type="pct"/>
            <w:gridSpan w:val="5"/>
            <w:shd w:val="clear" w:color="auto" w:fill="auto"/>
            <w:hideMark/>
          </w:tcPr>
          <w:p w14:paraId="72A1B34F" w14:textId="77777777" w:rsidR="000E4255" w:rsidRPr="004E28C7" w:rsidRDefault="000E4255" w:rsidP="004E28C7">
            <w:pPr>
              <w:spacing w:before="60" w:after="60"/>
              <w:ind w:firstLine="0"/>
              <w:rPr>
                <w:sz w:val="24"/>
                <w:szCs w:val="24"/>
              </w:rPr>
            </w:pPr>
            <w:r w:rsidRPr="004E28C7">
              <w:rPr>
                <w:sz w:val="24"/>
                <w:szCs w:val="24"/>
              </w:rPr>
              <w:t> </w:t>
            </w:r>
          </w:p>
        </w:tc>
        <w:tc>
          <w:tcPr>
            <w:tcW w:w="399" w:type="pct"/>
            <w:gridSpan w:val="6"/>
            <w:shd w:val="clear" w:color="auto" w:fill="auto"/>
            <w:hideMark/>
          </w:tcPr>
          <w:p w14:paraId="4068D0DD" w14:textId="77777777" w:rsidR="000E4255" w:rsidRPr="004E28C7" w:rsidRDefault="000E4255" w:rsidP="004E28C7">
            <w:pPr>
              <w:spacing w:before="60" w:after="60"/>
              <w:ind w:firstLine="0"/>
              <w:rPr>
                <w:sz w:val="24"/>
                <w:szCs w:val="24"/>
              </w:rPr>
            </w:pPr>
            <w:r w:rsidRPr="004E28C7">
              <w:rPr>
                <w:sz w:val="24"/>
                <w:szCs w:val="24"/>
              </w:rPr>
              <w:t> </w:t>
            </w:r>
          </w:p>
        </w:tc>
        <w:tc>
          <w:tcPr>
            <w:tcW w:w="530" w:type="pct"/>
            <w:gridSpan w:val="4"/>
            <w:shd w:val="clear" w:color="auto" w:fill="auto"/>
            <w:hideMark/>
          </w:tcPr>
          <w:p w14:paraId="10218F2C" w14:textId="77777777" w:rsidR="000E4255" w:rsidRPr="004E28C7" w:rsidRDefault="000E4255" w:rsidP="004E28C7">
            <w:pPr>
              <w:spacing w:before="60" w:after="60"/>
              <w:ind w:firstLine="0"/>
              <w:rPr>
                <w:sz w:val="24"/>
                <w:szCs w:val="24"/>
              </w:rPr>
            </w:pPr>
            <w:r w:rsidRPr="004E28C7">
              <w:rPr>
                <w:sz w:val="24"/>
                <w:szCs w:val="24"/>
              </w:rPr>
              <w:t> </w:t>
            </w:r>
          </w:p>
        </w:tc>
        <w:tc>
          <w:tcPr>
            <w:tcW w:w="1180" w:type="pct"/>
            <w:gridSpan w:val="2"/>
            <w:shd w:val="clear" w:color="auto" w:fill="auto"/>
            <w:hideMark/>
          </w:tcPr>
          <w:p w14:paraId="727E3923" w14:textId="77777777" w:rsidR="000E4255" w:rsidRPr="004E28C7" w:rsidRDefault="000E4255" w:rsidP="004E28C7">
            <w:pPr>
              <w:spacing w:before="60" w:after="60"/>
              <w:ind w:firstLine="0"/>
              <w:rPr>
                <w:sz w:val="24"/>
                <w:szCs w:val="24"/>
              </w:rPr>
            </w:pPr>
            <w:r w:rsidRPr="004E28C7">
              <w:rPr>
                <w:sz w:val="24"/>
                <w:szCs w:val="24"/>
              </w:rPr>
              <w:t> </w:t>
            </w:r>
          </w:p>
        </w:tc>
        <w:tc>
          <w:tcPr>
            <w:tcW w:w="1382" w:type="pct"/>
            <w:gridSpan w:val="3"/>
            <w:shd w:val="clear" w:color="auto" w:fill="auto"/>
            <w:hideMark/>
          </w:tcPr>
          <w:p w14:paraId="6F62EFB8" w14:textId="77777777" w:rsidR="000E4255" w:rsidRPr="004E28C7" w:rsidRDefault="000E4255" w:rsidP="004E28C7">
            <w:pPr>
              <w:spacing w:before="60" w:after="60"/>
              <w:ind w:firstLine="0"/>
              <w:rPr>
                <w:sz w:val="24"/>
                <w:szCs w:val="24"/>
              </w:rPr>
            </w:pPr>
            <w:r w:rsidRPr="004E28C7">
              <w:rPr>
                <w:sz w:val="24"/>
                <w:szCs w:val="24"/>
              </w:rPr>
              <w:t xml:space="preserve">base64Binary </w:t>
            </w:r>
          </w:p>
        </w:tc>
      </w:tr>
      <w:tr w:rsidR="000E4255" w:rsidRPr="004E28C7" w14:paraId="2C999B9E" w14:textId="77777777" w:rsidTr="009C42BA">
        <w:tc>
          <w:tcPr>
            <w:tcW w:w="685" w:type="pct"/>
            <w:shd w:val="clear" w:color="auto" w:fill="auto"/>
            <w:hideMark/>
          </w:tcPr>
          <w:p w14:paraId="4C8B4574" w14:textId="77777777" w:rsidR="000E4255" w:rsidRPr="004E28C7" w:rsidRDefault="000E4255"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15F45599" w14:textId="77777777" w:rsidR="000E4255" w:rsidRPr="004E28C7" w:rsidRDefault="000E4255" w:rsidP="004E28C7">
            <w:pPr>
              <w:spacing w:before="60" w:after="60"/>
              <w:ind w:firstLine="0"/>
              <w:rPr>
                <w:sz w:val="24"/>
                <w:szCs w:val="24"/>
              </w:rPr>
            </w:pPr>
            <w:r w:rsidRPr="004E28C7">
              <w:rPr>
                <w:sz w:val="24"/>
                <w:szCs w:val="24"/>
              </w:rPr>
              <w:t xml:space="preserve">type </w:t>
            </w:r>
          </w:p>
        </w:tc>
        <w:tc>
          <w:tcPr>
            <w:tcW w:w="399" w:type="pct"/>
            <w:gridSpan w:val="6"/>
            <w:shd w:val="clear" w:color="auto" w:fill="auto"/>
            <w:hideMark/>
          </w:tcPr>
          <w:p w14:paraId="59849BFB" w14:textId="77777777" w:rsidR="000E4255" w:rsidRPr="004E28C7" w:rsidRDefault="000E4255" w:rsidP="004E28C7">
            <w:pPr>
              <w:spacing w:before="60" w:after="60"/>
              <w:ind w:firstLine="0"/>
              <w:jc w:val="center"/>
              <w:rPr>
                <w:sz w:val="24"/>
                <w:szCs w:val="24"/>
              </w:rPr>
            </w:pPr>
            <w:r w:rsidRPr="004E28C7">
              <w:rPr>
                <w:sz w:val="24"/>
                <w:szCs w:val="24"/>
              </w:rPr>
              <w:t>H</w:t>
            </w:r>
          </w:p>
        </w:tc>
        <w:tc>
          <w:tcPr>
            <w:tcW w:w="530" w:type="pct"/>
            <w:gridSpan w:val="4"/>
            <w:shd w:val="clear" w:color="auto" w:fill="auto"/>
            <w:hideMark/>
          </w:tcPr>
          <w:p w14:paraId="4F60DE60" w14:textId="77777777" w:rsidR="000E4255" w:rsidRPr="004E28C7" w:rsidRDefault="000E4255" w:rsidP="004E28C7">
            <w:pPr>
              <w:spacing w:before="60" w:after="60"/>
              <w:ind w:firstLine="0"/>
              <w:jc w:val="center"/>
              <w:rPr>
                <w:sz w:val="24"/>
                <w:szCs w:val="24"/>
              </w:rPr>
            </w:pPr>
            <w:r w:rsidRPr="004E28C7">
              <w:rPr>
                <w:sz w:val="24"/>
                <w:szCs w:val="24"/>
              </w:rPr>
              <w:t>T</w:t>
            </w:r>
          </w:p>
        </w:tc>
        <w:tc>
          <w:tcPr>
            <w:tcW w:w="1180" w:type="pct"/>
            <w:gridSpan w:val="2"/>
            <w:shd w:val="clear" w:color="auto" w:fill="auto"/>
            <w:hideMark/>
          </w:tcPr>
          <w:p w14:paraId="523FDBD2" w14:textId="5F5E38AE" w:rsidR="000E4255" w:rsidRPr="00646866" w:rsidRDefault="00646866" w:rsidP="004E28C7">
            <w:pPr>
              <w:spacing w:before="60" w:after="60"/>
              <w:ind w:firstLine="0"/>
              <w:rPr>
                <w:sz w:val="24"/>
                <w:szCs w:val="24"/>
              </w:rPr>
            </w:pPr>
            <w:r>
              <w:rPr>
                <w:sz w:val="24"/>
                <w:szCs w:val="24"/>
              </w:rPr>
              <w:t>Тип электронной подписи</w:t>
            </w:r>
            <w:r w:rsidR="000E4255" w:rsidRPr="00646866">
              <w:rPr>
                <w:sz w:val="24"/>
                <w:szCs w:val="24"/>
              </w:rPr>
              <w:t>:</w:t>
            </w:r>
            <w:r w:rsidR="000E4255" w:rsidRPr="00646866">
              <w:rPr>
                <w:sz w:val="24"/>
                <w:szCs w:val="24"/>
              </w:rPr>
              <w:br/>
            </w:r>
            <w:r w:rsidR="000E4255" w:rsidRPr="004E28C7">
              <w:rPr>
                <w:sz w:val="24"/>
                <w:szCs w:val="24"/>
                <w:lang w:val="en-US"/>
              </w:rPr>
              <w:t>CAdES</w:t>
            </w:r>
            <w:r w:rsidR="000E4255" w:rsidRPr="00646866">
              <w:rPr>
                <w:sz w:val="24"/>
                <w:szCs w:val="24"/>
              </w:rPr>
              <w:t>-</w:t>
            </w:r>
            <w:r w:rsidR="000E4255" w:rsidRPr="004E28C7">
              <w:rPr>
                <w:sz w:val="24"/>
                <w:szCs w:val="24"/>
                <w:lang w:val="en-US"/>
              </w:rPr>
              <w:t>BES</w:t>
            </w:r>
            <w:r w:rsidR="000E4255" w:rsidRPr="00646866">
              <w:rPr>
                <w:sz w:val="24"/>
                <w:szCs w:val="24"/>
              </w:rPr>
              <w:t>;</w:t>
            </w:r>
            <w:r w:rsidR="000E4255" w:rsidRPr="00646866">
              <w:rPr>
                <w:sz w:val="24"/>
                <w:szCs w:val="24"/>
              </w:rPr>
              <w:br/>
            </w:r>
            <w:r w:rsidR="000E4255" w:rsidRPr="004E28C7">
              <w:rPr>
                <w:sz w:val="24"/>
                <w:szCs w:val="24"/>
                <w:lang w:val="en-US"/>
              </w:rPr>
              <w:t>CAdES</w:t>
            </w:r>
            <w:r w:rsidR="000E4255" w:rsidRPr="00646866">
              <w:rPr>
                <w:sz w:val="24"/>
                <w:szCs w:val="24"/>
              </w:rPr>
              <w:t>-</w:t>
            </w:r>
            <w:r w:rsidR="000E4255" w:rsidRPr="004E28C7">
              <w:rPr>
                <w:sz w:val="24"/>
                <w:szCs w:val="24"/>
                <w:lang w:val="en-US"/>
              </w:rPr>
              <w:t>A</w:t>
            </w:r>
          </w:p>
        </w:tc>
        <w:tc>
          <w:tcPr>
            <w:tcW w:w="1382" w:type="pct"/>
            <w:gridSpan w:val="3"/>
            <w:shd w:val="clear" w:color="auto" w:fill="auto"/>
            <w:hideMark/>
          </w:tcPr>
          <w:p w14:paraId="76E0E40C" w14:textId="77777777" w:rsidR="000E4255" w:rsidRPr="004E28C7" w:rsidRDefault="000E4255" w:rsidP="004E28C7">
            <w:pPr>
              <w:spacing w:before="60" w:after="60"/>
              <w:ind w:firstLine="0"/>
              <w:rPr>
                <w:sz w:val="24"/>
                <w:szCs w:val="24"/>
              </w:rPr>
            </w:pPr>
            <w:r w:rsidRPr="004E28C7">
              <w:rPr>
                <w:sz w:val="24"/>
                <w:szCs w:val="24"/>
              </w:rPr>
              <w:t xml:space="preserve">Допустимые значения: </w:t>
            </w:r>
            <w:r w:rsidRPr="004E28C7">
              <w:rPr>
                <w:sz w:val="24"/>
                <w:szCs w:val="24"/>
              </w:rPr>
              <w:br/>
              <w:t xml:space="preserve">CAdES-BES </w:t>
            </w:r>
            <w:r w:rsidRPr="004E28C7">
              <w:rPr>
                <w:sz w:val="24"/>
                <w:szCs w:val="24"/>
              </w:rPr>
              <w:br/>
              <w:t xml:space="preserve">CAdES-A </w:t>
            </w:r>
          </w:p>
        </w:tc>
      </w:tr>
      <w:tr w:rsidR="007E0898" w:rsidRPr="007E0898" w14:paraId="0752A1C0" w14:textId="77777777" w:rsidTr="009C42BA">
        <w:tc>
          <w:tcPr>
            <w:tcW w:w="5000" w:type="pct"/>
            <w:gridSpan w:val="21"/>
            <w:shd w:val="clear" w:color="auto" w:fill="auto"/>
            <w:hideMark/>
          </w:tcPr>
          <w:p w14:paraId="00A9A604" w14:textId="77777777" w:rsidR="007E0898" w:rsidRPr="007E0898" w:rsidRDefault="007E0898" w:rsidP="0040274C">
            <w:pPr>
              <w:spacing w:before="60" w:after="60"/>
              <w:ind w:firstLine="0"/>
              <w:jc w:val="center"/>
              <w:rPr>
                <w:sz w:val="24"/>
                <w:szCs w:val="24"/>
              </w:rPr>
            </w:pPr>
            <w:r w:rsidRPr="007E0898">
              <w:rPr>
                <w:b/>
                <w:bCs/>
                <w:sz w:val="24"/>
                <w:szCs w:val="24"/>
              </w:rPr>
              <w:t>Печатная форма документа, полученная из внешней системы</w:t>
            </w:r>
          </w:p>
        </w:tc>
      </w:tr>
      <w:tr w:rsidR="007E0898" w:rsidRPr="007E0898" w14:paraId="4F127641" w14:textId="77777777" w:rsidTr="009C42BA">
        <w:tc>
          <w:tcPr>
            <w:tcW w:w="685" w:type="pct"/>
            <w:shd w:val="clear" w:color="auto" w:fill="auto"/>
            <w:hideMark/>
          </w:tcPr>
          <w:p w14:paraId="0814025E" w14:textId="77777777" w:rsidR="007E0898" w:rsidRPr="007E0898" w:rsidRDefault="007E0898" w:rsidP="0040274C">
            <w:pPr>
              <w:spacing w:before="60" w:after="60"/>
              <w:ind w:firstLine="0"/>
              <w:rPr>
                <w:sz w:val="24"/>
                <w:szCs w:val="24"/>
              </w:rPr>
            </w:pPr>
            <w:r w:rsidRPr="007E0898">
              <w:rPr>
                <w:b/>
                <w:sz w:val="24"/>
                <w:szCs w:val="24"/>
                <w:lang w:val="en-US"/>
              </w:rPr>
              <w:t>extPrintForm</w:t>
            </w:r>
          </w:p>
        </w:tc>
        <w:tc>
          <w:tcPr>
            <w:tcW w:w="796" w:type="pct"/>
            <w:gridSpan w:val="3"/>
            <w:shd w:val="clear" w:color="auto" w:fill="auto"/>
            <w:hideMark/>
          </w:tcPr>
          <w:p w14:paraId="02AB974C" w14:textId="77777777" w:rsidR="007E0898" w:rsidRPr="007E0898" w:rsidRDefault="007E0898" w:rsidP="0040274C">
            <w:pPr>
              <w:spacing w:before="60" w:after="60"/>
              <w:ind w:firstLine="0"/>
              <w:rPr>
                <w:sz w:val="24"/>
                <w:szCs w:val="24"/>
                <w:lang w:val="en-US"/>
              </w:rPr>
            </w:pPr>
            <w:r w:rsidRPr="007E0898">
              <w:rPr>
                <w:sz w:val="24"/>
                <w:szCs w:val="24"/>
              </w:rPr>
              <w:t> </w:t>
            </w:r>
          </w:p>
        </w:tc>
        <w:tc>
          <w:tcPr>
            <w:tcW w:w="341" w:type="pct"/>
            <w:gridSpan w:val="5"/>
            <w:shd w:val="clear" w:color="auto" w:fill="auto"/>
            <w:hideMark/>
          </w:tcPr>
          <w:p w14:paraId="0BD7F0DA" w14:textId="77777777" w:rsidR="007E0898" w:rsidRPr="007E0898" w:rsidRDefault="007E0898" w:rsidP="0040274C">
            <w:pPr>
              <w:spacing w:before="60" w:after="60"/>
              <w:ind w:firstLine="0"/>
              <w:rPr>
                <w:sz w:val="24"/>
                <w:szCs w:val="24"/>
              </w:rPr>
            </w:pPr>
            <w:r w:rsidRPr="007E0898">
              <w:rPr>
                <w:sz w:val="24"/>
                <w:szCs w:val="24"/>
              </w:rPr>
              <w:t> </w:t>
            </w:r>
          </w:p>
        </w:tc>
        <w:tc>
          <w:tcPr>
            <w:tcW w:w="534" w:type="pct"/>
            <w:gridSpan w:val="4"/>
            <w:shd w:val="clear" w:color="auto" w:fill="auto"/>
            <w:hideMark/>
          </w:tcPr>
          <w:p w14:paraId="763F99CC" w14:textId="77777777" w:rsidR="007E0898" w:rsidRPr="007E0898" w:rsidRDefault="007E0898" w:rsidP="0040274C">
            <w:pPr>
              <w:spacing w:before="60" w:after="60"/>
              <w:ind w:firstLine="0"/>
              <w:rPr>
                <w:sz w:val="24"/>
                <w:szCs w:val="24"/>
              </w:rPr>
            </w:pPr>
            <w:r w:rsidRPr="007E0898">
              <w:rPr>
                <w:sz w:val="24"/>
                <w:szCs w:val="24"/>
              </w:rPr>
              <w:t> </w:t>
            </w:r>
          </w:p>
        </w:tc>
        <w:tc>
          <w:tcPr>
            <w:tcW w:w="1262" w:type="pct"/>
            <w:gridSpan w:val="5"/>
            <w:shd w:val="clear" w:color="auto" w:fill="auto"/>
            <w:hideMark/>
          </w:tcPr>
          <w:p w14:paraId="00FC21F3" w14:textId="77777777" w:rsidR="007E0898" w:rsidRPr="007E0898" w:rsidRDefault="007E0898" w:rsidP="0040274C">
            <w:pPr>
              <w:spacing w:before="60" w:after="60"/>
              <w:ind w:firstLine="0"/>
              <w:rPr>
                <w:sz w:val="24"/>
                <w:szCs w:val="24"/>
              </w:rPr>
            </w:pPr>
            <w:r w:rsidRPr="007E0898">
              <w:rPr>
                <w:sz w:val="24"/>
                <w:szCs w:val="24"/>
              </w:rPr>
              <w:t> </w:t>
            </w:r>
          </w:p>
        </w:tc>
        <w:tc>
          <w:tcPr>
            <w:tcW w:w="1382" w:type="pct"/>
            <w:gridSpan w:val="3"/>
            <w:shd w:val="clear" w:color="auto" w:fill="auto"/>
            <w:hideMark/>
          </w:tcPr>
          <w:p w14:paraId="63AF1701" w14:textId="77777777" w:rsidR="007E0898" w:rsidRPr="007E0898" w:rsidRDefault="007E0898" w:rsidP="0040274C">
            <w:pPr>
              <w:spacing w:before="60" w:after="60"/>
              <w:ind w:firstLine="0"/>
              <w:rPr>
                <w:sz w:val="24"/>
                <w:szCs w:val="24"/>
              </w:rPr>
            </w:pPr>
          </w:p>
        </w:tc>
      </w:tr>
      <w:tr w:rsidR="007E0898" w:rsidRPr="007E0898" w14:paraId="5DFC6660" w14:textId="77777777" w:rsidTr="009C42BA">
        <w:tc>
          <w:tcPr>
            <w:tcW w:w="685" w:type="pct"/>
            <w:vMerge w:val="restart"/>
            <w:shd w:val="clear" w:color="auto" w:fill="auto"/>
          </w:tcPr>
          <w:p w14:paraId="124F6858" w14:textId="77777777" w:rsidR="007E0898" w:rsidRPr="007E0898" w:rsidRDefault="007E0898" w:rsidP="0040274C">
            <w:pPr>
              <w:spacing w:before="60" w:after="60"/>
              <w:ind w:firstLine="0"/>
              <w:rPr>
                <w:sz w:val="24"/>
                <w:szCs w:val="24"/>
              </w:rPr>
            </w:pPr>
            <w:r w:rsidRPr="007E0898">
              <w:rPr>
                <w:sz w:val="24"/>
                <w:szCs w:val="24"/>
              </w:rPr>
              <w:t>Допустимо указание только одного элемента</w:t>
            </w:r>
          </w:p>
        </w:tc>
        <w:tc>
          <w:tcPr>
            <w:tcW w:w="796" w:type="pct"/>
            <w:gridSpan w:val="3"/>
            <w:shd w:val="clear" w:color="auto" w:fill="auto"/>
          </w:tcPr>
          <w:p w14:paraId="0B62AB73" w14:textId="77777777" w:rsidR="007E0898" w:rsidRPr="007E0898" w:rsidRDefault="007E0898" w:rsidP="0040274C">
            <w:pPr>
              <w:spacing w:before="60" w:after="60"/>
              <w:ind w:firstLine="0"/>
              <w:rPr>
                <w:sz w:val="24"/>
                <w:szCs w:val="24"/>
              </w:rPr>
            </w:pPr>
            <w:r w:rsidRPr="007E0898">
              <w:rPr>
                <w:sz w:val="24"/>
                <w:szCs w:val="24"/>
              </w:rPr>
              <w:t>content</w:t>
            </w:r>
          </w:p>
        </w:tc>
        <w:tc>
          <w:tcPr>
            <w:tcW w:w="341" w:type="pct"/>
            <w:gridSpan w:val="5"/>
            <w:shd w:val="clear" w:color="auto" w:fill="auto"/>
          </w:tcPr>
          <w:p w14:paraId="63580616"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34" w:type="pct"/>
            <w:gridSpan w:val="4"/>
            <w:shd w:val="clear" w:color="auto" w:fill="auto"/>
          </w:tcPr>
          <w:p w14:paraId="42EE5362" w14:textId="77777777" w:rsidR="007E0898" w:rsidRPr="007E0898" w:rsidRDefault="007E0898" w:rsidP="0040274C">
            <w:pPr>
              <w:spacing w:before="60" w:after="60"/>
              <w:ind w:firstLine="0"/>
              <w:jc w:val="center"/>
              <w:rPr>
                <w:sz w:val="24"/>
                <w:szCs w:val="24"/>
              </w:rPr>
            </w:pPr>
            <w:r w:rsidRPr="007E0898">
              <w:rPr>
                <w:sz w:val="24"/>
                <w:szCs w:val="24"/>
              </w:rPr>
              <w:t>T</w:t>
            </w:r>
          </w:p>
        </w:tc>
        <w:tc>
          <w:tcPr>
            <w:tcW w:w="1262" w:type="pct"/>
            <w:gridSpan w:val="5"/>
            <w:shd w:val="clear" w:color="auto" w:fill="auto"/>
          </w:tcPr>
          <w:p w14:paraId="4C01A4D4" w14:textId="77777777" w:rsidR="007E0898" w:rsidRPr="007E0898" w:rsidRDefault="007E0898" w:rsidP="0040274C">
            <w:pPr>
              <w:spacing w:before="60" w:after="60"/>
              <w:ind w:firstLine="0"/>
              <w:rPr>
                <w:sz w:val="24"/>
                <w:szCs w:val="24"/>
                <w:lang w:val="en-US"/>
              </w:rPr>
            </w:pPr>
            <w:r w:rsidRPr="007E0898">
              <w:rPr>
                <w:sz w:val="24"/>
                <w:szCs w:val="24"/>
              </w:rPr>
              <w:t>Содержимое файла печатной формы</w:t>
            </w:r>
          </w:p>
        </w:tc>
        <w:tc>
          <w:tcPr>
            <w:tcW w:w="1382" w:type="pct"/>
            <w:gridSpan w:val="3"/>
            <w:shd w:val="clear" w:color="auto" w:fill="auto"/>
          </w:tcPr>
          <w:p w14:paraId="761D24C4" w14:textId="77777777" w:rsidR="007E0898" w:rsidRPr="007E0898" w:rsidRDefault="007E0898" w:rsidP="0040274C">
            <w:pPr>
              <w:jc w:val="both"/>
              <w:rPr>
                <w:sz w:val="24"/>
                <w:szCs w:val="24"/>
              </w:rPr>
            </w:pPr>
            <w:r w:rsidRPr="007E0898">
              <w:rPr>
                <w:sz w:val="24"/>
                <w:szCs w:val="24"/>
              </w:rPr>
              <w:t>base64Binary</w:t>
            </w:r>
          </w:p>
          <w:p w14:paraId="5718658B" w14:textId="77777777" w:rsidR="007E0898" w:rsidRPr="007E0898" w:rsidRDefault="007E0898" w:rsidP="0040274C">
            <w:pPr>
              <w:spacing w:before="60" w:after="60"/>
              <w:ind w:firstLine="0"/>
              <w:rPr>
                <w:sz w:val="24"/>
                <w:szCs w:val="24"/>
              </w:rPr>
            </w:pPr>
            <w:r w:rsidRPr="007E0898">
              <w:rPr>
                <w:sz w:val="24"/>
                <w:szCs w:val="24"/>
              </w:rPr>
              <w:t>При приеме на ЕИС контролируется обязательность заполнения данного поля</w:t>
            </w:r>
          </w:p>
        </w:tc>
      </w:tr>
      <w:tr w:rsidR="007E0898" w:rsidRPr="007E0898" w14:paraId="71D1084E" w14:textId="77777777" w:rsidTr="009C42BA">
        <w:tc>
          <w:tcPr>
            <w:tcW w:w="685" w:type="pct"/>
            <w:vMerge/>
            <w:shd w:val="clear" w:color="auto" w:fill="auto"/>
          </w:tcPr>
          <w:p w14:paraId="36F06BC2" w14:textId="77777777" w:rsidR="007E0898" w:rsidRPr="007E0898" w:rsidRDefault="007E0898" w:rsidP="0040274C">
            <w:pPr>
              <w:spacing w:before="60" w:after="60"/>
              <w:ind w:firstLine="0"/>
              <w:rPr>
                <w:sz w:val="24"/>
                <w:szCs w:val="24"/>
              </w:rPr>
            </w:pPr>
          </w:p>
        </w:tc>
        <w:tc>
          <w:tcPr>
            <w:tcW w:w="796" w:type="pct"/>
            <w:gridSpan w:val="3"/>
            <w:shd w:val="clear" w:color="auto" w:fill="auto"/>
          </w:tcPr>
          <w:p w14:paraId="4062C71F" w14:textId="77777777" w:rsidR="007E0898" w:rsidRPr="007E0898" w:rsidRDefault="007E0898" w:rsidP="0040274C">
            <w:pPr>
              <w:spacing w:before="60" w:after="60"/>
              <w:ind w:firstLine="0"/>
              <w:rPr>
                <w:sz w:val="24"/>
                <w:szCs w:val="24"/>
              </w:rPr>
            </w:pPr>
            <w:r w:rsidRPr="007E0898">
              <w:rPr>
                <w:sz w:val="24"/>
                <w:szCs w:val="24"/>
              </w:rPr>
              <w:t>url</w:t>
            </w:r>
          </w:p>
        </w:tc>
        <w:tc>
          <w:tcPr>
            <w:tcW w:w="341" w:type="pct"/>
            <w:gridSpan w:val="5"/>
            <w:shd w:val="clear" w:color="auto" w:fill="auto"/>
            <w:vAlign w:val="center"/>
          </w:tcPr>
          <w:p w14:paraId="287DBB57"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34" w:type="pct"/>
            <w:gridSpan w:val="4"/>
            <w:shd w:val="clear" w:color="auto" w:fill="auto"/>
            <w:vAlign w:val="center"/>
          </w:tcPr>
          <w:p w14:paraId="7A88D297" w14:textId="77777777" w:rsidR="007E0898" w:rsidRPr="007E0898" w:rsidRDefault="007E0898" w:rsidP="0040274C">
            <w:pPr>
              <w:spacing w:before="60" w:after="60"/>
              <w:ind w:firstLine="0"/>
              <w:jc w:val="center"/>
              <w:rPr>
                <w:sz w:val="24"/>
                <w:szCs w:val="24"/>
              </w:rPr>
            </w:pPr>
            <w:r w:rsidRPr="007E0898">
              <w:rPr>
                <w:sz w:val="24"/>
                <w:szCs w:val="24"/>
              </w:rPr>
              <w:t>T(1-1024)</w:t>
            </w:r>
          </w:p>
        </w:tc>
        <w:tc>
          <w:tcPr>
            <w:tcW w:w="1262" w:type="pct"/>
            <w:gridSpan w:val="5"/>
            <w:shd w:val="clear" w:color="auto" w:fill="auto"/>
            <w:vAlign w:val="center"/>
          </w:tcPr>
          <w:p w14:paraId="6E03F0D3" w14:textId="77777777" w:rsidR="007E0898" w:rsidRPr="007E0898" w:rsidRDefault="007E0898" w:rsidP="0040274C">
            <w:pPr>
              <w:spacing w:before="60" w:after="60"/>
              <w:ind w:firstLine="0"/>
              <w:rPr>
                <w:sz w:val="24"/>
                <w:szCs w:val="24"/>
                <w:lang w:val="en-US"/>
              </w:rPr>
            </w:pPr>
            <w:r w:rsidRPr="007E0898">
              <w:rPr>
                <w:sz w:val="24"/>
                <w:szCs w:val="24"/>
              </w:rPr>
              <w:t>Ссылка для скачивания документа</w:t>
            </w:r>
          </w:p>
        </w:tc>
        <w:tc>
          <w:tcPr>
            <w:tcW w:w="1382" w:type="pct"/>
            <w:gridSpan w:val="3"/>
            <w:shd w:val="clear" w:color="auto" w:fill="auto"/>
            <w:vAlign w:val="center"/>
          </w:tcPr>
          <w:p w14:paraId="283AC62A" w14:textId="77777777" w:rsidR="007E0898" w:rsidRPr="007E0898" w:rsidRDefault="007E0898" w:rsidP="0040274C">
            <w:pPr>
              <w:spacing w:before="60" w:after="60"/>
              <w:ind w:firstLine="0"/>
              <w:rPr>
                <w:sz w:val="24"/>
                <w:szCs w:val="24"/>
              </w:rPr>
            </w:pPr>
            <w:r w:rsidRPr="007E0898">
              <w:rPr>
                <w:sz w:val="24"/>
                <w:szCs w:val="24"/>
              </w:rPr>
              <w:t>Заполняется при передаче от ЕИС  документа</w:t>
            </w:r>
          </w:p>
        </w:tc>
      </w:tr>
      <w:tr w:rsidR="007E0898" w:rsidRPr="007E0898" w14:paraId="40A6AD96" w14:textId="77777777" w:rsidTr="009C42BA">
        <w:tc>
          <w:tcPr>
            <w:tcW w:w="685" w:type="pct"/>
            <w:shd w:val="clear" w:color="auto" w:fill="auto"/>
          </w:tcPr>
          <w:p w14:paraId="297ADF2B" w14:textId="77777777" w:rsidR="007E0898" w:rsidRPr="007E0898" w:rsidRDefault="007E0898" w:rsidP="0040274C">
            <w:pPr>
              <w:spacing w:before="60" w:after="60"/>
              <w:ind w:firstLine="0"/>
              <w:rPr>
                <w:sz w:val="24"/>
                <w:szCs w:val="24"/>
              </w:rPr>
            </w:pPr>
          </w:p>
        </w:tc>
        <w:tc>
          <w:tcPr>
            <w:tcW w:w="796" w:type="pct"/>
            <w:gridSpan w:val="3"/>
            <w:shd w:val="clear" w:color="auto" w:fill="auto"/>
          </w:tcPr>
          <w:p w14:paraId="69D03B93" w14:textId="77777777" w:rsidR="007E0898" w:rsidRPr="007E0898" w:rsidRDefault="007E0898" w:rsidP="0040274C">
            <w:pPr>
              <w:spacing w:before="60" w:after="60"/>
              <w:ind w:firstLine="0"/>
              <w:rPr>
                <w:sz w:val="24"/>
                <w:szCs w:val="24"/>
              </w:rPr>
            </w:pPr>
            <w:r w:rsidRPr="007E0898">
              <w:rPr>
                <w:sz w:val="24"/>
                <w:szCs w:val="24"/>
              </w:rPr>
              <w:t>signature</w:t>
            </w:r>
          </w:p>
        </w:tc>
        <w:tc>
          <w:tcPr>
            <w:tcW w:w="341" w:type="pct"/>
            <w:gridSpan w:val="5"/>
            <w:shd w:val="clear" w:color="auto" w:fill="auto"/>
            <w:vAlign w:val="center"/>
          </w:tcPr>
          <w:p w14:paraId="748A7720"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4" w:type="pct"/>
            <w:gridSpan w:val="4"/>
            <w:shd w:val="clear" w:color="auto" w:fill="auto"/>
            <w:vAlign w:val="center"/>
          </w:tcPr>
          <w:p w14:paraId="7F090912"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62" w:type="pct"/>
            <w:gridSpan w:val="5"/>
            <w:shd w:val="clear" w:color="auto" w:fill="auto"/>
            <w:vAlign w:val="center"/>
          </w:tcPr>
          <w:p w14:paraId="18AE00E3" w14:textId="784BE95E" w:rsidR="007E0898" w:rsidRPr="007E0898" w:rsidRDefault="00646866" w:rsidP="0040274C">
            <w:pPr>
              <w:spacing w:before="60" w:after="60"/>
              <w:ind w:firstLine="0"/>
              <w:rPr>
                <w:sz w:val="24"/>
                <w:szCs w:val="24"/>
                <w:lang w:val="en-US"/>
              </w:rPr>
            </w:pPr>
            <w:r>
              <w:rPr>
                <w:sz w:val="24"/>
                <w:szCs w:val="24"/>
              </w:rPr>
              <w:t>Электронная подпись</w:t>
            </w:r>
            <w:r w:rsidR="007E0898" w:rsidRPr="007E0898">
              <w:rPr>
                <w:sz w:val="24"/>
                <w:szCs w:val="24"/>
              </w:rPr>
              <w:t xml:space="preserve"> печатной формы</w:t>
            </w:r>
          </w:p>
        </w:tc>
        <w:tc>
          <w:tcPr>
            <w:tcW w:w="1382" w:type="pct"/>
            <w:gridSpan w:val="3"/>
            <w:shd w:val="clear" w:color="auto" w:fill="auto"/>
            <w:vAlign w:val="center"/>
          </w:tcPr>
          <w:p w14:paraId="6664B5FE" w14:textId="77777777" w:rsidR="007E0898" w:rsidRPr="007E0898" w:rsidRDefault="007E0898" w:rsidP="0040274C">
            <w:pPr>
              <w:spacing w:before="60" w:after="60"/>
              <w:ind w:firstLine="0"/>
              <w:rPr>
                <w:sz w:val="24"/>
                <w:szCs w:val="24"/>
              </w:rPr>
            </w:pPr>
          </w:p>
        </w:tc>
      </w:tr>
      <w:tr w:rsidR="007E0898" w:rsidRPr="00674BDA" w14:paraId="1C4CC20D" w14:textId="77777777" w:rsidTr="009C42BA">
        <w:tc>
          <w:tcPr>
            <w:tcW w:w="685" w:type="pct"/>
            <w:shd w:val="clear" w:color="auto" w:fill="auto"/>
          </w:tcPr>
          <w:p w14:paraId="555E24F0" w14:textId="77777777" w:rsidR="007E0898" w:rsidRPr="007E0898" w:rsidRDefault="007E0898" w:rsidP="0040274C">
            <w:pPr>
              <w:spacing w:before="60" w:after="60"/>
              <w:ind w:firstLine="0"/>
              <w:rPr>
                <w:sz w:val="24"/>
                <w:szCs w:val="24"/>
              </w:rPr>
            </w:pPr>
          </w:p>
        </w:tc>
        <w:tc>
          <w:tcPr>
            <w:tcW w:w="796" w:type="pct"/>
            <w:gridSpan w:val="3"/>
            <w:shd w:val="clear" w:color="auto" w:fill="auto"/>
          </w:tcPr>
          <w:p w14:paraId="17BBF60A" w14:textId="77777777" w:rsidR="007E0898" w:rsidRPr="007E0898" w:rsidRDefault="007E0898" w:rsidP="0040274C">
            <w:pPr>
              <w:spacing w:before="60" w:after="60"/>
              <w:ind w:firstLine="0"/>
              <w:rPr>
                <w:sz w:val="24"/>
                <w:szCs w:val="24"/>
              </w:rPr>
            </w:pPr>
            <w:r w:rsidRPr="007E0898">
              <w:rPr>
                <w:sz w:val="24"/>
                <w:szCs w:val="24"/>
              </w:rPr>
              <w:t>fileType</w:t>
            </w:r>
          </w:p>
        </w:tc>
        <w:tc>
          <w:tcPr>
            <w:tcW w:w="341" w:type="pct"/>
            <w:gridSpan w:val="5"/>
            <w:shd w:val="clear" w:color="auto" w:fill="auto"/>
            <w:vAlign w:val="center"/>
          </w:tcPr>
          <w:p w14:paraId="20DA91DC"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4" w:type="pct"/>
            <w:gridSpan w:val="4"/>
            <w:shd w:val="clear" w:color="auto" w:fill="auto"/>
            <w:vAlign w:val="center"/>
          </w:tcPr>
          <w:p w14:paraId="7C1A6F8C" w14:textId="77777777" w:rsidR="007E0898" w:rsidRPr="007E0898" w:rsidRDefault="007E0898" w:rsidP="0040274C">
            <w:pPr>
              <w:spacing w:before="60" w:after="60"/>
              <w:ind w:firstLine="0"/>
              <w:jc w:val="center"/>
              <w:rPr>
                <w:sz w:val="24"/>
                <w:szCs w:val="24"/>
              </w:rPr>
            </w:pPr>
            <w:r w:rsidRPr="007E0898">
              <w:rPr>
                <w:sz w:val="24"/>
                <w:szCs w:val="24"/>
                <w:lang w:val="en-US"/>
              </w:rPr>
              <w:t>T</w:t>
            </w:r>
          </w:p>
        </w:tc>
        <w:tc>
          <w:tcPr>
            <w:tcW w:w="1262" w:type="pct"/>
            <w:gridSpan w:val="5"/>
            <w:shd w:val="clear" w:color="auto" w:fill="auto"/>
          </w:tcPr>
          <w:p w14:paraId="1D364AC4" w14:textId="77777777" w:rsidR="007E0898" w:rsidRPr="007E0898" w:rsidRDefault="007E0898" w:rsidP="00893949">
            <w:pPr>
              <w:ind w:firstLine="0"/>
              <w:rPr>
                <w:sz w:val="24"/>
                <w:szCs w:val="24"/>
                <w:lang w:val="en-US"/>
              </w:rPr>
            </w:pPr>
            <w:r w:rsidRPr="00893949">
              <w:rPr>
                <w:sz w:val="24"/>
                <w:szCs w:val="24"/>
                <w:lang w:val="en-US"/>
              </w:rPr>
              <w:t>Тип файла печатной формы</w:t>
            </w:r>
          </w:p>
        </w:tc>
        <w:tc>
          <w:tcPr>
            <w:tcW w:w="1382" w:type="pct"/>
            <w:gridSpan w:val="3"/>
            <w:shd w:val="clear" w:color="auto" w:fill="auto"/>
          </w:tcPr>
          <w:p w14:paraId="46DF1340" w14:textId="77777777" w:rsidR="007E0898" w:rsidRPr="00893949" w:rsidRDefault="007E0898" w:rsidP="00893949">
            <w:pPr>
              <w:ind w:firstLine="0"/>
              <w:rPr>
                <w:sz w:val="24"/>
                <w:szCs w:val="24"/>
              </w:rPr>
            </w:pPr>
            <w:r w:rsidRPr="00893949">
              <w:rPr>
                <w:sz w:val="24"/>
                <w:szCs w:val="24"/>
              </w:rPr>
              <w:t>Допустимые значения:</w:t>
            </w:r>
          </w:p>
          <w:p w14:paraId="76F2541D" w14:textId="77777777" w:rsidR="007E0898" w:rsidRPr="00893949" w:rsidRDefault="007E0898" w:rsidP="00893949">
            <w:pPr>
              <w:ind w:firstLine="0"/>
              <w:rPr>
                <w:sz w:val="24"/>
                <w:szCs w:val="24"/>
              </w:rPr>
            </w:pPr>
            <w:r w:rsidRPr="00893949">
              <w:rPr>
                <w:sz w:val="24"/>
                <w:szCs w:val="24"/>
                <w:lang w:val="en-US"/>
              </w:rPr>
              <w:t>pdf</w:t>
            </w:r>
          </w:p>
          <w:p w14:paraId="4991E2E2" w14:textId="77777777" w:rsidR="007E0898" w:rsidRPr="00893949" w:rsidRDefault="007E0898" w:rsidP="00893949">
            <w:pPr>
              <w:ind w:firstLine="0"/>
              <w:rPr>
                <w:sz w:val="24"/>
                <w:szCs w:val="24"/>
              </w:rPr>
            </w:pPr>
            <w:r w:rsidRPr="00893949">
              <w:rPr>
                <w:sz w:val="24"/>
                <w:szCs w:val="24"/>
                <w:lang w:val="en-US"/>
              </w:rPr>
              <w:t>docx</w:t>
            </w:r>
          </w:p>
          <w:p w14:paraId="7CB9C5CC" w14:textId="77777777" w:rsidR="007E0898" w:rsidRPr="00893949" w:rsidRDefault="007E0898" w:rsidP="00893949">
            <w:pPr>
              <w:ind w:firstLine="0"/>
              <w:rPr>
                <w:sz w:val="24"/>
                <w:szCs w:val="24"/>
              </w:rPr>
            </w:pPr>
            <w:r w:rsidRPr="00893949">
              <w:rPr>
                <w:sz w:val="24"/>
                <w:szCs w:val="24"/>
                <w:lang w:val="en-US"/>
              </w:rPr>
              <w:t>doc</w:t>
            </w:r>
          </w:p>
          <w:p w14:paraId="7DE6312C" w14:textId="77777777" w:rsidR="007E0898" w:rsidRPr="00893949" w:rsidRDefault="007E0898" w:rsidP="00893949">
            <w:pPr>
              <w:ind w:firstLine="0"/>
              <w:rPr>
                <w:sz w:val="24"/>
                <w:szCs w:val="24"/>
              </w:rPr>
            </w:pPr>
            <w:r w:rsidRPr="00893949">
              <w:rPr>
                <w:sz w:val="24"/>
                <w:szCs w:val="24"/>
                <w:lang w:val="en-US"/>
              </w:rPr>
              <w:t>rtf</w:t>
            </w:r>
          </w:p>
          <w:p w14:paraId="02F94DD0" w14:textId="77777777" w:rsidR="007E0898" w:rsidRPr="00893949" w:rsidRDefault="007E0898" w:rsidP="00893949">
            <w:pPr>
              <w:ind w:firstLine="0"/>
              <w:rPr>
                <w:sz w:val="24"/>
                <w:szCs w:val="24"/>
              </w:rPr>
            </w:pPr>
            <w:r w:rsidRPr="00893949">
              <w:rPr>
                <w:sz w:val="24"/>
                <w:szCs w:val="24"/>
                <w:lang w:val="en-US"/>
              </w:rPr>
              <w:t>xls</w:t>
            </w:r>
          </w:p>
          <w:p w14:paraId="312ADC89" w14:textId="77777777" w:rsidR="007E0898" w:rsidRPr="00893949" w:rsidRDefault="007E0898" w:rsidP="00893949">
            <w:pPr>
              <w:ind w:firstLine="0"/>
              <w:rPr>
                <w:sz w:val="24"/>
                <w:szCs w:val="24"/>
              </w:rPr>
            </w:pPr>
            <w:r w:rsidRPr="00893949">
              <w:rPr>
                <w:sz w:val="24"/>
                <w:szCs w:val="24"/>
                <w:lang w:val="en-US"/>
              </w:rPr>
              <w:t>xlsx</w:t>
            </w:r>
          </w:p>
          <w:p w14:paraId="545B418C" w14:textId="77777777" w:rsidR="007E0898" w:rsidRPr="00893949" w:rsidRDefault="007E0898" w:rsidP="00893949">
            <w:pPr>
              <w:ind w:firstLine="0"/>
              <w:rPr>
                <w:sz w:val="24"/>
                <w:szCs w:val="24"/>
              </w:rPr>
            </w:pPr>
            <w:r w:rsidRPr="00893949">
              <w:rPr>
                <w:sz w:val="24"/>
                <w:szCs w:val="24"/>
                <w:lang w:val="en-US"/>
              </w:rPr>
              <w:t>jpeg</w:t>
            </w:r>
          </w:p>
          <w:p w14:paraId="4BEE772B" w14:textId="77777777" w:rsidR="007E0898" w:rsidRPr="008F3C4A" w:rsidRDefault="007E0898" w:rsidP="00893949">
            <w:pPr>
              <w:ind w:firstLine="0"/>
              <w:rPr>
                <w:sz w:val="24"/>
                <w:szCs w:val="24"/>
              </w:rPr>
            </w:pPr>
            <w:r w:rsidRPr="00893949">
              <w:rPr>
                <w:sz w:val="24"/>
                <w:szCs w:val="24"/>
                <w:lang w:val="en-US"/>
              </w:rPr>
              <w:t>jpg</w:t>
            </w:r>
          </w:p>
          <w:p w14:paraId="165E8843" w14:textId="77777777" w:rsidR="007E0898" w:rsidRPr="008F3C4A" w:rsidRDefault="007E0898" w:rsidP="00893949">
            <w:pPr>
              <w:ind w:firstLine="0"/>
              <w:rPr>
                <w:sz w:val="24"/>
                <w:szCs w:val="24"/>
              </w:rPr>
            </w:pPr>
            <w:r w:rsidRPr="00893949">
              <w:rPr>
                <w:sz w:val="24"/>
                <w:szCs w:val="24"/>
                <w:lang w:val="en-US"/>
              </w:rPr>
              <w:t>bmp</w:t>
            </w:r>
          </w:p>
          <w:p w14:paraId="439E2B6F" w14:textId="77777777" w:rsidR="007E0898" w:rsidRPr="008F3C4A" w:rsidRDefault="007E0898" w:rsidP="00893949">
            <w:pPr>
              <w:ind w:firstLine="0"/>
              <w:rPr>
                <w:sz w:val="24"/>
                <w:szCs w:val="24"/>
              </w:rPr>
            </w:pPr>
            <w:r w:rsidRPr="00893949">
              <w:rPr>
                <w:sz w:val="24"/>
                <w:szCs w:val="24"/>
                <w:lang w:val="en-US"/>
              </w:rPr>
              <w:t>tif</w:t>
            </w:r>
          </w:p>
          <w:p w14:paraId="25F52AE6" w14:textId="77777777" w:rsidR="007E0898" w:rsidRPr="007E0898" w:rsidRDefault="007E0898" w:rsidP="00893949">
            <w:pPr>
              <w:ind w:firstLine="0"/>
              <w:rPr>
                <w:sz w:val="24"/>
                <w:szCs w:val="24"/>
                <w:lang w:val="en-US"/>
              </w:rPr>
            </w:pPr>
            <w:r w:rsidRPr="007E0898">
              <w:rPr>
                <w:sz w:val="24"/>
                <w:szCs w:val="24"/>
                <w:lang w:val="en-US"/>
              </w:rPr>
              <w:t>tiff</w:t>
            </w:r>
          </w:p>
          <w:p w14:paraId="497B90C5" w14:textId="77777777" w:rsidR="007E0898" w:rsidRPr="007E0898" w:rsidRDefault="007E0898" w:rsidP="00893949">
            <w:pPr>
              <w:ind w:firstLine="0"/>
              <w:rPr>
                <w:sz w:val="24"/>
                <w:szCs w:val="24"/>
                <w:lang w:val="en-US"/>
              </w:rPr>
            </w:pPr>
            <w:r w:rsidRPr="007E0898">
              <w:rPr>
                <w:sz w:val="24"/>
                <w:szCs w:val="24"/>
                <w:lang w:val="en-US"/>
              </w:rPr>
              <w:t>txt</w:t>
            </w:r>
          </w:p>
          <w:p w14:paraId="246DBFE4" w14:textId="77777777" w:rsidR="007E0898" w:rsidRPr="007E0898" w:rsidRDefault="007E0898" w:rsidP="00893949">
            <w:pPr>
              <w:ind w:firstLine="0"/>
              <w:rPr>
                <w:sz w:val="24"/>
                <w:szCs w:val="24"/>
                <w:lang w:val="en-US"/>
              </w:rPr>
            </w:pPr>
            <w:r w:rsidRPr="007E0898">
              <w:rPr>
                <w:sz w:val="24"/>
                <w:szCs w:val="24"/>
                <w:lang w:val="en-US"/>
              </w:rPr>
              <w:t>zip</w:t>
            </w:r>
          </w:p>
          <w:p w14:paraId="21675E01" w14:textId="77777777" w:rsidR="007E0898" w:rsidRPr="007E0898" w:rsidRDefault="007E0898" w:rsidP="00893949">
            <w:pPr>
              <w:ind w:firstLine="0"/>
              <w:rPr>
                <w:sz w:val="24"/>
                <w:szCs w:val="24"/>
                <w:lang w:val="en-US"/>
              </w:rPr>
            </w:pPr>
            <w:r w:rsidRPr="007E0898">
              <w:rPr>
                <w:sz w:val="24"/>
                <w:szCs w:val="24"/>
                <w:lang w:val="en-US"/>
              </w:rPr>
              <w:t>rar</w:t>
            </w:r>
          </w:p>
          <w:p w14:paraId="158E0D7B" w14:textId="77777777" w:rsidR="007E0898" w:rsidRPr="007E0898" w:rsidRDefault="007E0898" w:rsidP="00893949">
            <w:pPr>
              <w:ind w:firstLine="0"/>
              <w:rPr>
                <w:sz w:val="24"/>
                <w:szCs w:val="24"/>
                <w:lang w:val="en-US"/>
              </w:rPr>
            </w:pPr>
            <w:r w:rsidRPr="007E0898">
              <w:rPr>
                <w:sz w:val="24"/>
                <w:szCs w:val="24"/>
                <w:lang w:val="en-US"/>
              </w:rPr>
              <w:t>gif</w:t>
            </w:r>
          </w:p>
          <w:p w14:paraId="05A7D53E" w14:textId="77777777" w:rsidR="007E0898" w:rsidRPr="007E0898" w:rsidRDefault="007E0898" w:rsidP="00893949">
            <w:pPr>
              <w:ind w:firstLine="0"/>
              <w:rPr>
                <w:sz w:val="24"/>
                <w:szCs w:val="24"/>
                <w:lang w:val="en-US"/>
              </w:rPr>
            </w:pPr>
            <w:r w:rsidRPr="007E0898">
              <w:rPr>
                <w:sz w:val="24"/>
                <w:szCs w:val="24"/>
                <w:lang w:val="en-US"/>
              </w:rPr>
              <w:t>csv</w:t>
            </w:r>
          </w:p>
          <w:p w14:paraId="12AC6FC9" w14:textId="77777777" w:rsidR="007E0898" w:rsidRPr="007E0898" w:rsidRDefault="007E0898" w:rsidP="00893949">
            <w:pPr>
              <w:ind w:firstLine="0"/>
              <w:rPr>
                <w:sz w:val="24"/>
                <w:szCs w:val="24"/>
                <w:lang w:val="en-US"/>
              </w:rPr>
            </w:pPr>
            <w:r w:rsidRPr="007E0898">
              <w:rPr>
                <w:sz w:val="24"/>
                <w:szCs w:val="24"/>
                <w:lang w:val="en-US"/>
              </w:rPr>
              <w:t>odp</w:t>
            </w:r>
          </w:p>
          <w:p w14:paraId="7C4937B3" w14:textId="77777777" w:rsidR="007E0898" w:rsidRPr="007E0898" w:rsidRDefault="007E0898" w:rsidP="00893949">
            <w:pPr>
              <w:ind w:firstLine="0"/>
              <w:rPr>
                <w:sz w:val="24"/>
                <w:szCs w:val="24"/>
                <w:lang w:val="en-US"/>
              </w:rPr>
            </w:pPr>
            <w:r w:rsidRPr="007E0898">
              <w:rPr>
                <w:sz w:val="24"/>
                <w:szCs w:val="24"/>
                <w:lang w:val="en-US"/>
              </w:rPr>
              <w:t>odf</w:t>
            </w:r>
          </w:p>
          <w:p w14:paraId="1FEACB62" w14:textId="77777777" w:rsidR="007E0898" w:rsidRPr="007E0898" w:rsidRDefault="007E0898" w:rsidP="00893949">
            <w:pPr>
              <w:ind w:firstLine="0"/>
              <w:rPr>
                <w:sz w:val="24"/>
                <w:szCs w:val="24"/>
                <w:lang w:val="en-US"/>
              </w:rPr>
            </w:pPr>
            <w:r w:rsidRPr="007E0898">
              <w:rPr>
                <w:sz w:val="24"/>
                <w:szCs w:val="24"/>
                <w:lang w:val="en-US"/>
              </w:rPr>
              <w:t>ods</w:t>
            </w:r>
          </w:p>
          <w:p w14:paraId="0D894419" w14:textId="77777777" w:rsidR="007E0898" w:rsidRPr="007E0898" w:rsidRDefault="007E0898" w:rsidP="00893949">
            <w:pPr>
              <w:ind w:firstLine="0"/>
              <w:rPr>
                <w:sz w:val="24"/>
                <w:szCs w:val="24"/>
                <w:lang w:val="en-US"/>
              </w:rPr>
            </w:pPr>
            <w:r w:rsidRPr="007E0898">
              <w:rPr>
                <w:sz w:val="24"/>
                <w:szCs w:val="24"/>
                <w:lang w:val="en-US"/>
              </w:rPr>
              <w:t>odt</w:t>
            </w:r>
          </w:p>
          <w:p w14:paraId="66063039" w14:textId="77777777" w:rsidR="007E0898" w:rsidRPr="007E0898" w:rsidRDefault="007E0898" w:rsidP="00893949">
            <w:pPr>
              <w:ind w:firstLine="0"/>
              <w:rPr>
                <w:sz w:val="24"/>
                <w:szCs w:val="24"/>
                <w:lang w:val="en-US"/>
              </w:rPr>
            </w:pPr>
            <w:r w:rsidRPr="007E0898">
              <w:rPr>
                <w:sz w:val="24"/>
                <w:szCs w:val="24"/>
                <w:lang w:val="en-US"/>
              </w:rPr>
              <w:t>sxc</w:t>
            </w:r>
          </w:p>
          <w:p w14:paraId="16FE3F8E" w14:textId="77777777" w:rsidR="007E0898" w:rsidRDefault="007E0898" w:rsidP="00893949">
            <w:pPr>
              <w:ind w:firstLine="0"/>
              <w:rPr>
                <w:sz w:val="24"/>
                <w:szCs w:val="24"/>
                <w:lang w:val="en-US"/>
              </w:rPr>
            </w:pPr>
            <w:r w:rsidRPr="007E0898">
              <w:rPr>
                <w:sz w:val="24"/>
                <w:szCs w:val="24"/>
                <w:lang w:val="en-US"/>
              </w:rPr>
              <w:t>sxw</w:t>
            </w:r>
          </w:p>
          <w:p w14:paraId="523C42C1" w14:textId="77777777" w:rsidR="00893949" w:rsidRDefault="00893949" w:rsidP="00893949">
            <w:pPr>
              <w:ind w:firstLine="0"/>
              <w:rPr>
                <w:sz w:val="24"/>
                <w:szCs w:val="24"/>
                <w:lang w:val="en-US"/>
              </w:rPr>
            </w:pPr>
            <w:r>
              <w:rPr>
                <w:sz w:val="24"/>
                <w:szCs w:val="24"/>
                <w:lang w:val="en-US"/>
              </w:rPr>
              <w:t>xml</w:t>
            </w:r>
          </w:p>
          <w:p w14:paraId="0A2BEE70" w14:textId="77777777" w:rsidR="005E3BF7" w:rsidRDefault="005E3BF7" w:rsidP="005E3BF7">
            <w:pPr>
              <w:ind w:firstLine="0"/>
              <w:rPr>
                <w:sz w:val="24"/>
                <w:szCs w:val="24"/>
                <w:lang w:val="en-US"/>
              </w:rPr>
            </w:pPr>
            <w:r>
              <w:rPr>
                <w:sz w:val="24"/>
                <w:szCs w:val="24"/>
                <w:lang w:val="en-US"/>
              </w:rPr>
              <w:t>html</w:t>
            </w:r>
          </w:p>
          <w:p w14:paraId="5266E487" w14:textId="77777777" w:rsidR="005E3BF7" w:rsidRDefault="005E3BF7" w:rsidP="005E3BF7">
            <w:pPr>
              <w:ind w:firstLine="0"/>
              <w:rPr>
                <w:sz w:val="24"/>
                <w:szCs w:val="24"/>
                <w:lang w:val="en-US"/>
              </w:rPr>
            </w:pPr>
            <w:r>
              <w:rPr>
                <w:sz w:val="24"/>
                <w:szCs w:val="24"/>
                <w:lang w:val="en-US"/>
              </w:rPr>
              <w:t>htm</w:t>
            </w:r>
          </w:p>
          <w:p w14:paraId="1674DCF1" w14:textId="5059DE77" w:rsidR="005E3BF7" w:rsidRPr="007E0898" w:rsidRDefault="005E3BF7" w:rsidP="005E3BF7">
            <w:pPr>
              <w:ind w:firstLine="0"/>
              <w:rPr>
                <w:sz w:val="24"/>
                <w:szCs w:val="24"/>
                <w:lang w:val="en-US"/>
              </w:rPr>
            </w:pPr>
            <w:r>
              <w:rPr>
                <w:sz w:val="24"/>
                <w:szCs w:val="24"/>
                <w:lang w:val="en-US"/>
              </w:rPr>
              <w:t>7z</w:t>
            </w:r>
          </w:p>
        </w:tc>
      </w:tr>
      <w:tr w:rsidR="007E0898" w:rsidRPr="007E0898" w14:paraId="222B19D5" w14:textId="77777777" w:rsidTr="009C42BA">
        <w:tc>
          <w:tcPr>
            <w:tcW w:w="685" w:type="pct"/>
            <w:shd w:val="clear" w:color="auto" w:fill="auto"/>
          </w:tcPr>
          <w:p w14:paraId="47BD1E8D" w14:textId="77777777" w:rsidR="007E0898" w:rsidRPr="007E0898" w:rsidRDefault="007E0898" w:rsidP="0040274C">
            <w:pPr>
              <w:spacing w:before="60" w:after="60"/>
              <w:ind w:firstLine="0"/>
              <w:rPr>
                <w:sz w:val="24"/>
                <w:szCs w:val="24"/>
                <w:lang w:val="en-US"/>
              </w:rPr>
            </w:pPr>
          </w:p>
        </w:tc>
        <w:tc>
          <w:tcPr>
            <w:tcW w:w="796" w:type="pct"/>
            <w:gridSpan w:val="3"/>
            <w:shd w:val="clear" w:color="auto" w:fill="auto"/>
          </w:tcPr>
          <w:p w14:paraId="3D49D90B" w14:textId="77777777" w:rsidR="007E0898" w:rsidRPr="007E0898" w:rsidRDefault="007E0898" w:rsidP="0040274C">
            <w:pPr>
              <w:spacing w:before="60" w:after="60"/>
              <w:ind w:firstLine="0"/>
              <w:rPr>
                <w:sz w:val="24"/>
                <w:szCs w:val="24"/>
              </w:rPr>
            </w:pPr>
            <w:r w:rsidRPr="007E0898">
              <w:rPr>
                <w:sz w:val="24"/>
                <w:szCs w:val="24"/>
              </w:rPr>
              <w:t>controlPersonalSignature</w:t>
            </w:r>
          </w:p>
        </w:tc>
        <w:tc>
          <w:tcPr>
            <w:tcW w:w="341" w:type="pct"/>
            <w:gridSpan w:val="5"/>
            <w:shd w:val="clear" w:color="auto" w:fill="auto"/>
            <w:vAlign w:val="center"/>
          </w:tcPr>
          <w:p w14:paraId="55186252" w14:textId="77777777" w:rsidR="007E0898" w:rsidRPr="007E0898" w:rsidRDefault="007E0898" w:rsidP="0040274C">
            <w:pPr>
              <w:spacing w:before="60" w:after="60"/>
              <w:ind w:firstLine="0"/>
              <w:jc w:val="center"/>
              <w:rPr>
                <w:sz w:val="24"/>
                <w:szCs w:val="24"/>
              </w:rPr>
            </w:pPr>
            <w:r w:rsidRPr="007E0898">
              <w:rPr>
                <w:sz w:val="24"/>
                <w:szCs w:val="24"/>
              </w:rPr>
              <w:t>Н</w:t>
            </w:r>
          </w:p>
        </w:tc>
        <w:tc>
          <w:tcPr>
            <w:tcW w:w="534" w:type="pct"/>
            <w:gridSpan w:val="4"/>
            <w:shd w:val="clear" w:color="auto" w:fill="auto"/>
            <w:vAlign w:val="center"/>
          </w:tcPr>
          <w:p w14:paraId="2380D023"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62" w:type="pct"/>
            <w:gridSpan w:val="5"/>
            <w:shd w:val="clear" w:color="auto" w:fill="auto"/>
            <w:vAlign w:val="center"/>
          </w:tcPr>
          <w:p w14:paraId="1FBD9B38" w14:textId="4CCBF4C6" w:rsidR="007E0898" w:rsidRPr="007E0898" w:rsidRDefault="00646866" w:rsidP="0040274C">
            <w:pPr>
              <w:spacing w:before="60" w:after="60"/>
              <w:ind w:firstLine="0"/>
              <w:rPr>
                <w:sz w:val="24"/>
                <w:szCs w:val="24"/>
              </w:rPr>
            </w:pPr>
            <w:r>
              <w:rPr>
                <w:sz w:val="24"/>
                <w:szCs w:val="24"/>
              </w:rPr>
              <w:t>Электронная подпись</w:t>
            </w:r>
            <w:r w:rsidR="007E0898" w:rsidRPr="007E0898">
              <w:rPr>
                <w:sz w:val="24"/>
                <w:szCs w:val="24"/>
              </w:rPr>
              <w:t xml:space="preserve"> печатной формы лица, уполномоченного на проведение контроля в соответствии с ч.5 ст.99 закона №44-ФЗ</w:t>
            </w:r>
          </w:p>
        </w:tc>
        <w:tc>
          <w:tcPr>
            <w:tcW w:w="1382" w:type="pct"/>
            <w:gridSpan w:val="3"/>
            <w:shd w:val="clear" w:color="auto" w:fill="auto"/>
            <w:vAlign w:val="center"/>
          </w:tcPr>
          <w:p w14:paraId="47F87847" w14:textId="77777777" w:rsidR="007E0898" w:rsidRPr="007E0898" w:rsidRDefault="007E0898" w:rsidP="0040274C">
            <w:pPr>
              <w:spacing w:before="60" w:after="60"/>
              <w:ind w:firstLine="0"/>
              <w:rPr>
                <w:sz w:val="24"/>
                <w:szCs w:val="24"/>
              </w:rPr>
            </w:pPr>
            <w:r w:rsidRPr="007E0898">
              <w:rPr>
                <w:sz w:val="24"/>
                <w:szCs w:val="24"/>
              </w:rPr>
              <w:t>Заполняется в случае, если на стороне внешней системы пройден контроль ст.99 закона №44-ФЗ</w:t>
            </w:r>
          </w:p>
        </w:tc>
      </w:tr>
      <w:tr w:rsidR="000E4255" w:rsidRPr="004E28C7" w14:paraId="73498105" w14:textId="77777777" w:rsidTr="009C42BA">
        <w:tc>
          <w:tcPr>
            <w:tcW w:w="5000" w:type="pct"/>
            <w:gridSpan w:val="21"/>
            <w:shd w:val="clear" w:color="auto" w:fill="auto"/>
            <w:hideMark/>
          </w:tcPr>
          <w:p w14:paraId="1BF3CE99" w14:textId="77777777" w:rsidR="000E4255" w:rsidRPr="004E28C7" w:rsidRDefault="000E4255" w:rsidP="004E28C7">
            <w:pPr>
              <w:spacing w:before="60" w:after="60"/>
              <w:ind w:firstLine="0"/>
              <w:jc w:val="center"/>
              <w:rPr>
                <w:sz w:val="24"/>
                <w:szCs w:val="24"/>
              </w:rPr>
            </w:pPr>
            <w:r w:rsidRPr="004E28C7">
              <w:rPr>
                <w:b/>
                <w:bCs/>
                <w:sz w:val="24"/>
                <w:szCs w:val="24"/>
              </w:rPr>
              <w:t>Основание отказа заказчика в принятии банковской гарантии</w:t>
            </w:r>
          </w:p>
        </w:tc>
      </w:tr>
      <w:tr w:rsidR="000E4255" w:rsidRPr="004E28C7" w14:paraId="4FF99A78" w14:textId="77777777" w:rsidTr="009C42BA">
        <w:tc>
          <w:tcPr>
            <w:tcW w:w="685" w:type="pct"/>
            <w:shd w:val="clear" w:color="auto" w:fill="auto"/>
            <w:hideMark/>
          </w:tcPr>
          <w:p w14:paraId="65E79AEB" w14:textId="77777777" w:rsidR="000E4255" w:rsidRPr="004E28C7" w:rsidRDefault="000E4255" w:rsidP="004E28C7">
            <w:pPr>
              <w:spacing w:before="60" w:after="60"/>
              <w:ind w:firstLine="0"/>
              <w:rPr>
                <w:sz w:val="24"/>
                <w:szCs w:val="24"/>
              </w:rPr>
            </w:pPr>
            <w:r w:rsidRPr="004E28C7">
              <w:rPr>
                <w:b/>
                <w:bCs/>
                <w:sz w:val="24"/>
                <w:szCs w:val="24"/>
              </w:rPr>
              <w:t>refusalInfo</w:t>
            </w:r>
          </w:p>
        </w:tc>
        <w:tc>
          <w:tcPr>
            <w:tcW w:w="825" w:type="pct"/>
            <w:gridSpan w:val="5"/>
            <w:shd w:val="clear" w:color="auto" w:fill="auto"/>
            <w:hideMark/>
          </w:tcPr>
          <w:p w14:paraId="012F1E30" w14:textId="77777777" w:rsidR="000E4255" w:rsidRPr="004E28C7" w:rsidRDefault="000E4255" w:rsidP="004E28C7">
            <w:pPr>
              <w:spacing w:before="60" w:after="60"/>
              <w:ind w:firstLine="0"/>
              <w:rPr>
                <w:sz w:val="24"/>
                <w:szCs w:val="24"/>
              </w:rPr>
            </w:pPr>
            <w:r w:rsidRPr="004E28C7">
              <w:rPr>
                <w:sz w:val="24"/>
                <w:szCs w:val="24"/>
              </w:rPr>
              <w:t> </w:t>
            </w:r>
          </w:p>
        </w:tc>
        <w:tc>
          <w:tcPr>
            <w:tcW w:w="399" w:type="pct"/>
            <w:gridSpan w:val="6"/>
            <w:shd w:val="clear" w:color="auto" w:fill="auto"/>
            <w:hideMark/>
          </w:tcPr>
          <w:p w14:paraId="07A5D1BC" w14:textId="77777777" w:rsidR="000E4255" w:rsidRPr="004E28C7" w:rsidRDefault="000E4255" w:rsidP="004E28C7">
            <w:pPr>
              <w:spacing w:before="60" w:after="60"/>
              <w:ind w:firstLine="0"/>
              <w:rPr>
                <w:sz w:val="24"/>
                <w:szCs w:val="24"/>
              </w:rPr>
            </w:pPr>
            <w:r w:rsidRPr="004E28C7">
              <w:rPr>
                <w:sz w:val="24"/>
                <w:szCs w:val="24"/>
              </w:rPr>
              <w:t> </w:t>
            </w:r>
          </w:p>
        </w:tc>
        <w:tc>
          <w:tcPr>
            <w:tcW w:w="530" w:type="pct"/>
            <w:gridSpan w:val="4"/>
            <w:shd w:val="clear" w:color="auto" w:fill="auto"/>
            <w:hideMark/>
          </w:tcPr>
          <w:p w14:paraId="7F6BD8E9" w14:textId="77777777" w:rsidR="000E4255" w:rsidRPr="004E28C7" w:rsidRDefault="000E4255" w:rsidP="004E28C7">
            <w:pPr>
              <w:spacing w:before="60" w:after="60"/>
              <w:ind w:firstLine="0"/>
              <w:rPr>
                <w:sz w:val="24"/>
                <w:szCs w:val="24"/>
              </w:rPr>
            </w:pPr>
            <w:r w:rsidRPr="004E28C7">
              <w:rPr>
                <w:sz w:val="24"/>
                <w:szCs w:val="24"/>
              </w:rPr>
              <w:t> </w:t>
            </w:r>
          </w:p>
        </w:tc>
        <w:tc>
          <w:tcPr>
            <w:tcW w:w="1180" w:type="pct"/>
            <w:gridSpan w:val="2"/>
            <w:shd w:val="clear" w:color="auto" w:fill="auto"/>
            <w:hideMark/>
          </w:tcPr>
          <w:p w14:paraId="676D5026" w14:textId="77777777" w:rsidR="000E4255" w:rsidRPr="004E28C7" w:rsidRDefault="000E4255" w:rsidP="004E28C7">
            <w:pPr>
              <w:spacing w:before="60" w:after="60"/>
              <w:ind w:firstLine="0"/>
              <w:rPr>
                <w:sz w:val="24"/>
                <w:szCs w:val="24"/>
              </w:rPr>
            </w:pPr>
            <w:r w:rsidRPr="004E28C7">
              <w:rPr>
                <w:sz w:val="24"/>
                <w:szCs w:val="24"/>
              </w:rPr>
              <w:t> </w:t>
            </w:r>
          </w:p>
        </w:tc>
        <w:tc>
          <w:tcPr>
            <w:tcW w:w="1382" w:type="pct"/>
            <w:gridSpan w:val="3"/>
            <w:shd w:val="clear" w:color="auto" w:fill="auto"/>
            <w:hideMark/>
          </w:tcPr>
          <w:p w14:paraId="67A8C0CE" w14:textId="77777777" w:rsidR="000E4255" w:rsidRPr="004E28C7" w:rsidRDefault="000E4255" w:rsidP="004E28C7">
            <w:pPr>
              <w:spacing w:before="60" w:after="60"/>
              <w:ind w:firstLine="0"/>
              <w:rPr>
                <w:sz w:val="24"/>
                <w:szCs w:val="24"/>
              </w:rPr>
            </w:pPr>
            <w:r w:rsidRPr="004E28C7">
              <w:rPr>
                <w:sz w:val="24"/>
                <w:szCs w:val="24"/>
              </w:rPr>
              <w:t xml:space="preserve"> </w:t>
            </w:r>
          </w:p>
        </w:tc>
      </w:tr>
      <w:tr w:rsidR="000E4255" w:rsidRPr="004E28C7" w14:paraId="310E6B1F" w14:textId="77777777" w:rsidTr="009C42BA">
        <w:tc>
          <w:tcPr>
            <w:tcW w:w="685" w:type="pct"/>
            <w:shd w:val="clear" w:color="auto" w:fill="auto"/>
            <w:hideMark/>
          </w:tcPr>
          <w:p w14:paraId="35A7BC32" w14:textId="77777777" w:rsidR="000E4255" w:rsidRPr="004E28C7" w:rsidRDefault="000E4255"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7EEB9264" w14:textId="77777777" w:rsidR="000E4255" w:rsidRPr="004E28C7" w:rsidRDefault="000E4255" w:rsidP="004E28C7">
            <w:pPr>
              <w:spacing w:before="60" w:after="60"/>
              <w:ind w:firstLine="0"/>
              <w:rPr>
                <w:sz w:val="24"/>
                <w:szCs w:val="24"/>
                <w:lang w:val="en-US"/>
              </w:rPr>
            </w:pPr>
            <w:r w:rsidRPr="004E28C7">
              <w:rPr>
                <w:sz w:val="24"/>
                <w:szCs w:val="24"/>
                <w:lang w:val="en-US"/>
              </w:rPr>
              <w:t>docDate</w:t>
            </w:r>
          </w:p>
        </w:tc>
        <w:tc>
          <w:tcPr>
            <w:tcW w:w="399" w:type="pct"/>
            <w:gridSpan w:val="6"/>
            <w:shd w:val="clear" w:color="auto" w:fill="auto"/>
            <w:hideMark/>
          </w:tcPr>
          <w:p w14:paraId="2E5C0A6E" w14:textId="77777777" w:rsidR="000E4255" w:rsidRPr="004E28C7" w:rsidRDefault="000E4255" w:rsidP="004E28C7">
            <w:pPr>
              <w:spacing w:before="60" w:after="60"/>
              <w:ind w:firstLine="0"/>
              <w:jc w:val="center"/>
              <w:rPr>
                <w:sz w:val="24"/>
                <w:szCs w:val="24"/>
              </w:rPr>
            </w:pPr>
            <w:r w:rsidRPr="004E28C7">
              <w:rPr>
                <w:sz w:val="24"/>
                <w:szCs w:val="24"/>
              </w:rPr>
              <w:t>O</w:t>
            </w:r>
          </w:p>
        </w:tc>
        <w:tc>
          <w:tcPr>
            <w:tcW w:w="530" w:type="pct"/>
            <w:gridSpan w:val="4"/>
            <w:shd w:val="clear" w:color="auto" w:fill="auto"/>
            <w:hideMark/>
          </w:tcPr>
          <w:p w14:paraId="1C08DA6E" w14:textId="77777777" w:rsidR="000E4255" w:rsidRPr="004E28C7" w:rsidRDefault="000E4255" w:rsidP="004E28C7">
            <w:pPr>
              <w:spacing w:before="60" w:after="60"/>
              <w:ind w:firstLine="0"/>
              <w:jc w:val="center"/>
              <w:rPr>
                <w:sz w:val="24"/>
                <w:szCs w:val="24"/>
              </w:rPr>
            </w:pPr>
            <w:r w:rsidRPr="004E28C7">
              <w:rPr>
                <w:sz w:val="24"/>
                <w:szCs w:val="24"/>
                <w:lang w:val="en-US"/>
              </w:rPr>
              <w:t>DT</w:t>
            </w:r>
          </w:p>
        </w:tc>
        <w:tc>
          <w:tcPr>
            <w:tcW w:w="1180" w:type="pct"/>
            <w:gridSpan w:val="2"/>
            <w:shd w:val="clear" w:color="auto" w:fill="auto"/>
            <w:hideMark/>
          </w:tcPr>
          <w:p w14:paraId="1AB077D8" w14:textId="77777777" w:rsidR="000E4255" w:rsidRPr="004E28C7" w:rsidRDefault="000E4255" w:rsidP="004E28C7">
            <w:pPr>
              <w:spacing w:before="60" w:after="60"/>
              <w:ind w:firstLine="0"/>
              <w:rPr>
                <w:sz w:val="24"/>
                <w:szCs w:val="24"/>
              </w:rPr>
            </w:pPr>
            <w:r w:rsidRPr="004E28C7">
              <w:rPr>
                <w:sz w:val="24"/>
                <w:szCs w:val="24"/>
              </w:rPr>
              <w:t>Дата документа-основания</w:t>
            </w:r>
          </w:p>
        </w:tc>
        <w:tc>
          <w:tcPr>
            <w:tcW w:w="1382" w:type="pct"/>
            <w:gridSpan w:val="3"/>
            <w:shd w:val="clear" w:color="auto" w:fill="auto"/>
            <w:hideMark/>
          </w:tcPr>
          <w:p w14:paraId="7EF250B0" w14:textId="77777777" w:rsidR="000E4255" w:rsidRPr="004E28C7" w:rsidRDefault="000E4255" w:rsidP="004E28C7">
            <w:pPr>
              <w:spacing w:before="60" w:after="60"/>
              <w:ind w:firstLine="0"/>
              <w:rPr>
                <w:sz w:val="24"/>
                <w:szCs w:val="24"/>
              </w:rPr>
            </w:pPr>
            <w:r w:rsidRPr="004E28C7">
              <w:rPr>
                <w:sz w:val="24"/>
                <w:szCs w:val="24"/>
              </w:rPr>
              <w:t xml:space="preserve"> </w:t>
            </w:r>
          </w:p>
        </w:tc>
      </w:tr>
      <w:tr w:rsidR="000E4255" w:rsidRPr="004E28C7" w14:paraId="05A03A84" w14:textId="77777777" w:rsidTr="009C42BA">
        <w:tc>
          <w:tcPr>
            <w:tcW w:w="685" w:type="pct"/>
            <w:shd w:val="clear" w:color="auto" w:fill="auto"/>
            <w:hideMark/>
          </w:tcPr>
          <w:p w14:paraId="11304F6B" w14:textId="77777777" w:rsidR="000E4255" w:rsidRPr="004E28C7" w:rsidRDefault="000E4255"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05637678" w14:textId="77777777" w:rsidR="000E4255" w:rsidRPr="004E28C7" w:rsidRDefault="000E4255" w:rsidP="004E28C7">
            <w:pPr>
              <w:spacing w:before="60" w:after="60"/>
              <w:ind w:firstLine="0"/>
              <w:rPr>
                <w:sz w:val="24"/>
                <w:szCs w:val="24"/>
              </w:rPr>
            </w:pPr>
            <w:r w:rsidRPr="004E28C7">
              <w:rPr>
                <w:sz w:val="24"/>
                <w:szCs w:val="24"/>
              </w:rPr>
              <w:t>doc</w:t>
            </w:r>
            <w:r w:rsidRPr="004E28C7">
              <w:rPr>
                <w:sz w:val="24"/>
                <w:szCs w:val="24"/>
                <w:lang w:val="en-US"/>
              </w:rPr>
              <w:t>Number</w:t>
            </w:r>
            <w:r w:rsidRPr="004E28C7">
              <w:rPr>
                <w:sz w:val="24"/>
                <w:szCs w:val="24"/>
              </w:rPr>
              <w:t xml:space="preserve"> </w:t>
            </w:r>
          </w:p>
        </w:tc>
        <w:tc>
          <w:tcPr>
            <w:tcW w:w="399" w:type="pct"/>
            <w:gridSpan w:val="6"/>
            <w:shd w:val="clear" w:color="auto" w:fill="auto"/>
            <w:hideMark/>
          </w:tcPr>
          <w:p w14:paraId="53C48EB8" w14:textId="77777777" w:rsidR="000E4255" w:rsidRPr="004E28C7" w:rsidRDefault="000E4255" w:rsidP="004E28C7">
            <w:pPr>
              <w:spacing w:before="60" w:after="60"/>
              <w:ind w:firstLine="0"/>
              <w:jc w:val="center"/>
              <w:rPr>
                <w:sz w:val="24"/>
                <w:szCs w:val="24"/>
              </w:rPr>
            </w:pPr>
            <w:r w:rsidRPr="004E28C7">
              <w:rPr>
                <w:sz w:val="24"/>
                <w:szCs w:val="24"/>
              </w:rPr>
              <w:t>О</w:t>
            </w:r>
          </w:p>
        </w:tc>
        <w:tc>
          <w:tcPr>
            <w:tcW w:w="530" w:type="pct"/>
            <w:gridSpan w:val="4"/>
            <w:shd w:val="clear" w:color="auto" w:fill="auto"/>
            <w:hideMark/>
          </w:tcPr>
          <w:p w14:paraId="36A3FA5E" w14:textId="77777777" w:rsidR="000E4255" w:rsidRPr="004E28C7" w:rsidRDefault="000E4255" w:rsidP="004E28C7">
            <w:pPr>
              <w:spacing w:before="60" w:after="60"/>
              <w:ind w:firstLine="0"/>
              <w:jc w:val="center"/>
              <w:rPr>
                <w:sz w:val="24"/>
                <w:szCs w:val="24"/>
              </w:rPr>
            </w:pPr>
            <w:r w:rsidRPr="004E28C7">
              <w:rPr>
                <w:sz w:val="24"/>
                <w:szCs w:val="24"/>
              </w:rPr>
              <w:t>T(1-10</w:t>
            </w:r>
            <w:r w:rsidRPr="004E28C7">
              <w:rPr>
                <w:sz w:val="24"/>
                <w:szCs w:val="24"/>
                <w:lang w:val="en-US"/>
              </w:rPr>
              <w:t>0</w:t>
            </w:r>
            <w:r w:rsidRPr="004E28C7">
              <w:rPr>
                <w:sz w:val="24"/>
                <w:szCs w:val="24"/>
              </w:rPr>
              <w:t>)</w:t>
            </w:r>
          </w:p>
        </w:tc>
        <w:tc>
          <w:tcPr>
            <w:tcW w:w="1180" w:type="pct"/>
            <w:gridSpan w:val="2"/>
            <w:shd w:val="clear" w:color="auto" w:fill="auto"/>
            <w:hideMark/>
          </w:tcPr>
          <w:p w14:paraId="4BC8B39A" w14:textId="77777777" w:rsidR="000E4255" w:rsidRPr="004E28C7" w:rsidRDefault="000E4255" w:rsidP="004E28C7">
            <w:pPr>
              <w:spacing w:before="60" w:after="60"/>
              <w:ind w:firstLine="0"/>
              <w:rPr>
                <w:sz w:val="24"/>
                <w:szCs w:val="24"/>
              </w:rPr>
            </w:pPr>
            <w:r w:rsidRPr="004E28C7">
              <w:rPr>
                <w:sz w:val="24"/>
                <w:szCs w:val="24"/>
              </w:rPr>
              <w:t>Номер документа-основания отказа</w:t>
            </w:r>
          </w:p>
        </w:tc>
        <w:tc>
          <w:tcPr>
            <w:tcW w:w="1382" w:type="pct"/>
            <w:gridSpan w:val="3"/>
            <w:shd w:val="clear" w:color="auto" w:fill="auto"/>
            <w:hideMark/>
          </w:tcPr>
          <w:p w14:paraId="6D9EF169" w14:textId="77777777" w:rsidR="000E4255" w:rsidRPr="004E28C7" w:rsidRDefault="000E4255" w:rsidP="004E28C7">
            <w:pPr>
              <w:spacing w:before="60" w:after="60"/>
              <w:ind w:firstLine="0"/>
              <w:rPr>
                <w:sz w:val="24"/>
                <w:szCs w:val="24"/>
              </w:rPr>
            </w:pPr>
            <w:r w:rsidRPr="004E28C7">
              <w:rPr>
                <w:sz w:val="24"/>
                <w:szCs w:val="24"/>
              </w:rPr>
              <w:t xml:space="preserve"> </w:t>
            </w:r>
          </w:p>
        </w:tc>
      </w:tr>
      <w:tr w:rsidR="00B96922" w:rsidRPr="004E28C7" w14:paraId="4F1EB3E5" w14:textId="77777777" w:rsidTr="009C42BA">
        <w:tc>
          <w:tcPr>
            <w:tcW w:w="685" w:type="pct"/>
            <w:shd w:val="clear" w:color="auto" w:fill="auto"/>
            <w:hideMark/>
          </w:tcPr>
          <w:p w14:paraId="10DA2135" w14:textId="77777777" w:rsidR="00B96922" w:rsidRPr="004E28C7" w:rsidRDefault="00B96922" w:rsidP="006176A7">
            <w:pPr>
              <w:spacing w:before="60" w:after="60"/>
              <w:ind w:firstLine="0"/>
              <w:rPr>
                <w:sz w:val="24"/>
                <w:szCs w:val="24"/>
              </w:rPr>
            </w:pPr>
            <w:r w:rsidRPr="004E28C7">
              <w:rPr>
                <w:sz w:val="24"/>
                <w:szCs w:val="24"/>
              </w:rPr>
              <w:t> </w:t>
            </w:r>
          </w:p>
        </w:tc>
        <w:tc>
          <w:tcPr>
            <w:tcW w:w="825" w:type="pct"/>
            <w:gridSpan w:val="5"/>
            <w:shd w:val="clear" w:color="auto" w:fill="auto"/>
            <w:hideMark/>
          </w:tcPr>
          <w:p w14:paraId="1B38B523" w14:textId="2BFE057F" w:rsidR="00B96922" w:rsidRPr="004E28C7" w:rsidRDefault="00B96922" w:rsidP="00B96922">
            <w:pPr>
              <w:spacing w:before="60" w:after="60"/>
              <w:ind w:firstLine="0"/>
              <w:rPr>
                <w:sz w:val="24"/>
                <w:szCs w:val="24"/>
              </w:rPr>
            </w:pPr>
            <w:r w:rsidRPr="004E28C7">
              <w:rPr>
                <w:sz w:val="24"/>
                <w:szCs w:val="24"/>
              </w:rPr>
              <w:t>doc</w:t>
            </w:r>
            <w:r>
              <w:rPr>
                <w:sz w:val="24"/>
                <w:szCs w:val="24"/>
                <w:lang w:val="en-US"/>
              </w:rPr>
              <w:t>Name</w:t>
            </w:r>
            <w:r w:rsidRPr="004E28C7">
              <w:rPr>
                <w:sz w:val="24"/>
                <w:szCs w:val="24"/>
              </w:rPr>
              <w:t xml:space="preserve"> </w:t>
            </w:r>
          </w:p>
        </w:tc>
        <w:tc>
          <w:tcPr>
            <w:tcW w:w="399" w:type="pct"/>
            <w:gridSpan w:val="6"/>
            <w:shd w:val="clear" w:color="auto" w:fill="auto"/>
            <w:hideMark/>
          </w:tcPr>
          <w:p w14:paraId="6989D31C" w14:textId="0873E62E" w:rsidR="00B96922" w:rsidRPr="00B96922" w:rsidRDefault="00B96922" w:rsidP="006176A7">
            <w:pPr>
              <w:spacing w:before="60" w:after="60"/>
              <w:ind w:firstLine="0"/>
              <w:jc w:val="center"/>
              <w:rPr>
                <w:sz w:val="24"/>
                <w:szCs w:val="24"/>
              </w:rPr>
            </w:pPr>
            <w:r>
              <w:rPr>
                <w:sz w:val="24"/>
                <w:szCs w:val="24"/>
              </w:rPr>
              <w:t>Н</w:t>
            </w:r>
          </w:p>
        </w:tc>
        <w:tc>
          <w:tcPr>
            <w:tcW w:w="530" w:type="pct"/>
            <w:gridSpan w:val="4"/>
            <w:shd w:val="clear" w:color="auto" w:fill="auto"/>
            <w:hideMark/>
          </w:tcPr>
          <w:p w14:paraId="6774B961" w14:textId="77777777" w:rsidR="00B96922" w:rsidRPr="004E28C7" w:rsidRDefault="00B96922" w:rsidP="006176A7">
            <w:pPr>
              <w:spacing w:before="60" w:after="60"/>
              <w:ind w:firstLine="0"/>
              <w:jc w:val="center"/>
              <w:rPr>
                <w:sz w:val="24"/>
                <w:szCs w:val="24"/>
              </w:rPr>
            </w:pPr>
            <w:r w:rsidRPr="004E28C7">
              <w:rPr>
                <w:sz w:val="24"/>
                <w:szCs w:val="24"/>
              </w:rPr>
              <w:t>T(1-10</w:t>
            </w:r>
            <w:r w:rsidRPr="004E28C7">
              <w:rPr>
                <w:sz w:val="24"/>
                <w:szCs w:val="24"/>
                <w:lang w:val="en-US"/>
              </w:rPr>
              <w:t>0</w:t>
            </w:r>
            <w:r w:rsidRPr="004E28C7">
              <w:rPr>
                <w:sz w:val="24"/>
                <w:szCs w:val="24"/>
              </w:rPr>
              <w:t>)</w:t>
            </w:r>
          </w:p>
        </w:tc>
        <w:tc>
          <w:tcPr>
            <w:tcW w:w="1180" w:type="pct"/>
            <w:gridSpan w:val="2"/>
            <w:shd w:val="clear" w:color="auto" w:fill="auto"/>
            <w:hideMark/>
          </w:tcPr>
          <w:p w14:paraId="03F8A0C6" w14:textId="03C1553A" w:rsidR="00B96922" w:rsidRPr="004E28C7" w:rsidRDefault="00B96922" w:rsidP="00B96922">
            <w:pPr>
              <w:spacing w:before="60" w:after="60"/>
              <w:ind w:firstLine="0"/>
              <w:rPr>
                <w:sz w:val="24"/>
                <w:szCs w:val="24"/>
              </w:rPr>
            </w:pPr>
            <w:r w:rsidRPr="00B96922">
              <w:rPr>
                <w:sz w:val="24"/>
                <w:szCs w:val="24"/>
              </w:rPr>
              <w:t>Наименование документа-основания отказа (устарело)</w:t>
            </w:r>
          </w:p>
        </w:tc>
        <w:tc>
          <w:tcPr>
            <w:tcW w:w="1382" w:type="pct"/>
            <w:gridSpan w:val="3"/>
            <w:shd w:val="clear" w:color="auto" w:fill="auto"/>
            <w:hideMark/>
          </w:tcPr>
          <w:p w14:paraId="6A9D0914" w14:textId="6152194C" w:rsidR="00B96922" w:rsidRPr="001A0243" w:rsidRDefault="00B96922" w:rsidP="00B96922">
            <w:pPr>
              <w:spacing w:before="60" w:after="60"/>
              <w:ind w:firstLine="0"/>
              <w:rPr>
                <w:sz w:val="24"/>
                <w:szCs w:val="24"/>
              </w:rPr>
            </w:pPr>
            <w:r>
              <w:rPr>
                <w:sz w:val="24"/>
                <w:szCs w:val="24"/>
              </w:rPr>
              <w:t>Поле оставлено для поддержки совместимости ранее выгруженных сведений с новой схемой.</w:t>
            </w:r>
          </w:p>
          <w:p w14:paraId="743C79EF" w14:textId="395C5C34" w:rsidR="00B96922" w:rsidRPr="004E28C7" w:rsidRDefault="00B96922" w:rsidP="009917A2">
            <w:pPr>
              <w:spacing w:before="60" w:after="60"/>
              <w:ind w:firstLine="0"/>
              <w:rPr>
                <w:sz w:val="24"/>
                <w:szCs w:val="24"/>
              </w:rPr>
            </w:pPr>
            <w:r>
              <w:rPr>
                <w:sz w:val="24"/>
                <w:szCs w:val="24"/>
              </w:rPr>
              <w:t xml:space="preserve">При приеме </w:t>
            </w:r>
            <w:r w:rsidR="00B46EFC">
              <w:rPr>
                <w:sz w:val="24"/>
                <w:szCs w:val="24"/>
              </w:rPr>
              <w:t>в ПУ РК</w:t>
            </w:r>
            <w:r w:rsidR="009917A2" w:rsidRPr="009917A2">
              <w:rPr>
                <w:sz w:val="24"/>
                <w:szCs w:val="24"/>
              </w:rPr>
              <w:t>/</w:t>
            </w:r>
            <w:r w:rsidR="009917A2">
              <w:rPr>
                <w:sz w:val="24"/>
                <w:szCs w:val="24"/>
              </w:rPr>
              <w:t>РБГ</w:t>
            </w:r>
            <w:r>
              <w:rPr>
                <w:sz w:val="24"/>
                <w:szCs w:val="24"/>
              </w:rPr>
              <w:t xml:space="preserve"> значение поля игнорируется</w:t>
            </w:r>
          </w:p>
        </w:tc>
      </w:tr>
      <w:tr w:rsidR="000E4255" w:rsidRPr="004E28C7" w14:paraId="00FC310F" w14:textId="77777777" w:rsidTr="009C42BA">
        <w:tc>
          <w:tcPr>
            <w:tcW w:w="685" w:type="pct"/>
            <w:shd w:val="clear" w:color="auto" w:fill="auto"/>
            <w:hideMark/>
          </w:tcPr>
          <w:p w14:paraId="6FE2EE59" w14:textId="77777777" w:rsidR="000E4255" w:rsidRPr="004E28C7" w:rsidRDefault="000E4255" w:rsidP="004E28C7">
            <w:pPr>
              <w:spacing w:before="60" w:after="60"/>
              <w:ind w:firstLine="0"/>
              <w:rPr>
                <w:sz w:val="24"/>
                <w:szCs w:val="24"/>
              </w:rPr>
            </w:pPr>
          </w:p>
        </w:tc>
        <w:tc>
          <w:tcPr>
            <w:tcW w:w="825" w:type="pct"/>
            <w:gridSpan w:val="5"/>
            <w:shd w:val="clear" w:color="auto" w:fill="auto"/>
            <w:hideMark/>
          </w:tcPr>
          <w:p w14:paraId="6FDEBCCC" w14:textId="761E16AE" w:rsidR="000E4255" w:rsidRPr="004E28C7" w:rsidRDefault="000E4255" w:rsidP="004E28C7">
            <w:pPr>
              <w:spacing w:before="60" w:after="60"/>
              <w:ind w:firstLine="0"/>
              <w:rPr>
                <w:sz w:val="24"/>
                <w:szCs w:val="24"/>
              </w:rPr>
            </w:pPr>
            <w:r w:rsidRPr="004E28C7">
              <w:rPr>
                <w:sz w:val="24"/>
                <w:szCs w:val="24"/>
                <w:lang w:val="en-US"/>
              </w:rPr>
              <w:t>refusalReasons</w:t>
            </w:r>
          </w:p>
        </w:tc>
        <w:tc>
          <w:tcPr>
            <w:tcW w:w="399" w:type="pct"/>
            <w:gridSpan w:val="6"/>
            <w:shd w:val="clear" w:color="auto" w:fill="auto"/>
            <w:hideMark/>
          </w:tcPr>
          <w:p w14:paraId="4EFDD0AD" w14:textId="77777777" w:rsidR="000E4255" w:rsidRPr="004E28C7" w:rsidRDefault="000E4255" w:rsidP="004E28C7">
            <w:pPr>
              <w:spacing w:before="60" w:after="60"/>
              <w:ind w:firstLine="0"/>
              <w:jc w:val="center"/>
              <w:rPr>
                <w:sz w:val="24"/>
                <w:szCs w:val="24"/>
              </w:rPr>
            </w:pPr>
            <w:r w:rsidRPr="004E28C7">
              <w:rPr>
                <w:sz w:val="24"/>
                <w:szCs w:val="24"/>
              </w:rPr>
              <w:t>O</w:t>
            </w:r>
          </w:p>
        </w:tc>
        <w:tc>
          <w:tcPr>
            <w:tcW w:w="530" w:type="pct"/>
            <w:gridSpan w:val="4"/>
            <w:shd w:val="clear" w:color="auto" w:fill="auto"/>
            <w:hideMark/>
          </w:tcPr>
          <w:p w14:paraId="7A3B4C58" w14:textId="5ECEC19B" w:rsidR="000E4255" w:rsidRPr="004E28C7" w:rsidRDefault="000E4255" w:rsidP="004E28C7">
            <w:pPr>
              <w:spacing w:before="60" w:after="60"/>
              <w:ind w:firstLine="0"/>
              <w:jc w:val="center"/>
              <w:rPr>
                <w:sz w:val="24"/>
                <w:szCs w:val="24"/>
                <w:lang w:val="en-US"/>
              </w:rPr>
            </w:pPr>
            <w:r w:rsidRPr="004E28C7">
              <w:rPr>
                <w:sz w:val="24"/>
                <w:szCs w:val="24"/>
                <w:lang w:val="en-US"/>
              </w:rPr>
              <w:t>S</w:t>
            </w:r>
          </w:p>
        </w:tc>
        <w:tc>
          <w:tcPr>
            <w:tcW w:w="1180" w:type="pct"/>
            <w:gridSpan w:val="2"/>
            <w:shd w:val="clear" w:color="auto" w:fill="auto"/>
            <w:hideMark/>
          </w:tcPr>
          <w:p w14:paraId="4FECC175" w14:textId="35A05B6B" w:rsidR="000E4255" w:rsidRPr="004E28C7" w:rsidRDefault="000E4255" w:rsidP="00F919AC">
            <w:pPr>
              <w:spacing w:before="60" w:after="60"/>
              <w:ind w:firstLine="0"/>
              <w:rPr>
                <w:sz w:val="24"/>
                <w:szCs w:val="24"/>
              </w:rPr>
            </w:pPr>
            <w:r w:rsidRPr="004E28C7">
              <w:rPr>
                <w:sz w:val="24"/>
                <w:szCs w:val="24"/>
              </w:rPr>
              <w:t>Причин</w:t>
            </w:r>
            <w:r w:rsidR="00F919AC">
              <w:rPr>
                <w:sz w:val="24"/>
                <w:szCs w:val="24"/>
              </w:rPr>
              <w:t>ы</w:t>
            </w:r>
            <w:r w:rsidRPr="004E28C7">
              <w:rPr>
                <w:sz w:val="24"/>
                <w:szCs w:val="24"/>
              </w:rPr>
              <w:t xml:space="preserve"> отказа в принятии банковской гарантии</w:t>
            </w:r>
          </w:p>
        </w:tc>
        <w:tc>
          <w:tcPr>
            <w:tcW w:w="1382" w:type="pct"/>
            <w:gridSpan w:val="3"/>
            <w:shd w:val="clear" w:color="auto" w:fill="auto"/>
            <w:hideMark/>
          </w:tcPr>
          <w:p w14:paraId="48C67826" w14:textId="77777777" w:rsidR="000E4255" w:rsidRPr="004E28C7" w:rsidRDefault="000E4255" w:rsidP="004E28C7">
            <w:pPr>
              <w:spacing w:before="60" w:after="60"/>
              <w:ind w:firstLine="0"/>
              <w:rPr>
                <w:sz w:val="24"/>
                <w:szCs w:val="24"/>
              </w:rPr>
            </w:pPr>
            <w:r w:rsidRPr="004E28C7">
              <w:rPr>
                <w:sz w:val="24"/>
                <w:szCs w:val="24"/>
              </w:rPr>
              <w:t>Заполняется на основании справочника</w:t>
            </w:r>
          </w:p>
        </w:tc>
      </w:tr>
      <w:tr w:rsidR="000E4255" w:rsidRPr="004E28C7" w14:paraId="0153850D" w14:textId="77777777" w:rsidTr="009C42BA">
        <w:tc>
          <w:tcPr>
            <w:tcW w:w="5000" w:type="pct"/>
            <w:gridSpan w:val="21"/>
            <w:shd w:val="clear" w:color="auto" w:fill="auto"/>
            <w:hideMark/>
          </w:tcPr>
          <w:p w14:paraId="782011B0" w14:textId="74EC7359" w:rsidR="000E4255" w:rsidRPr="004E28C7" w:rsidRDefault="000E4255" w:rsidP="004E28C7">
            <w:pPr>
              <w:spacing w:before="60" w:after="60"/>
              <w:ind w:firstLine="0"/>
              <w:jc w:val="center"/>
              <w:rPr>
                <w:sz w:val="24"/>
                <w:szCs w:val="24"/>
              </w:rPr>
            </w:pPr>
            <w:r w:rsidRPr="004E28C7">
              <w:rPr>
                <w:b/>
                <w:bCs/>
                <w:sz w:val="24"/>
                <w:szCs w:val="24"/>
              </w:rPr>
              <w:t>Причины отказа в принятии банковской гарантии</w:t>
            </w:r>
          </w:p>
        </w:tc>
      </w:tr>
      <w:tr w:rsidR="000E4255" w:rsidRPr="004E28C7" w14:paraId="619238A4" w14:textId="77777777" w:rsidTr="009C42BA">
        <w:tc>
          <w:tcPr>
            <w:tcW w:w="685" w:type="pct"/>
            <w:shd w:val="clear" w:color="auto" w:fill="auto"/>
            <w:hideMark/>
          </w:tcPr>
          <w:p w14:paraId="7C23FDCA" w14:textId="68B10C69" w:rsidR="000E4255" w:rsidRPr="004E28C7" w:rsidRDefault="000E4255" w:rsidP="004E28C7">
            <w:pPr>
              <w:spacing w:before="60" w:after="60"/>
              <w:ind w:firstLine="0"/>
              <w:rPr>
                <w:sz w:val="24"/>
                <w:szCs w:val="24"/>
              </w:rPr>
            </w:pPr>
            <w:r w:rsidRPr="004E28C7">
              <w:rPr>
                <w:b/>
                <w:bCs/>
                <w:sz w:val="24"/>
                <w:szCs w:val="24"/>
              </w:rPr>
              <w:t>refusalReason</w:t>
            </w:r>
            <w:r w:rsidRPr="004E28C7">
              <w:rPr>
                <w:b/>
                <w:bCs/>
                <w:sz w:val="24"/>
                <w:szCs w:val="24"/>
                <w:lang w:val="en-US"/>
              </w:rPr>
              <w:t>s</w:t>
            </w:r>
          </w:p>
        </w:tc>
        <w:tc>
          <w:tcPr>
            <w:tcW w:w="825" w:type="pct"/>
            <w:gridSpan w:val="5"/>
            <w:shd w:val="clear" w:color="auto" w:fill="auto"/>
            <w:hideMark/>
          </w:tcPr>
          <w:p w14:paraId="0BCC25D3" w14:textId="77777777" w:rsidR="000E4255" w:rsidRPr="004E28C7" w:rsidRDefault="000E4255" w:rsidP="004E28C7">
            <w:pPr>
              <w:spacing w:before="60" w:after="60"/>
              <w:ind w:firstLine="0"/>
              <w:rPr>
                <w:sz w:val="24"/>
                <w:szCs w:val="24"/>
              </w:rPr>
            </w:pPr>
            <w:r w:rsidRPr="004E28C7">
              <w:rPr>
                <w:sz w:val="24"/>
                <w:szCs w:val="24"/>
              </w:rPr>
              <w:t> </w:t>
            </w:r>
          </w:p>
        </w:tc>
        <w:tc>
          <w:tcPr>
            <w:tcW w:w="399" w:type="pct"/>
            <w:gridSpan w:val="6"/>
            <w:shd w:val="clear" w:color="auto" w:fill="auto"/>
            <w:hideMark/>
          </w:tcPr>
          <w:p w14:paraId="31D3BCD6" w14:textId="77777777" w:rsidR="000E4255" w:rsidRPr="004E28C7" w:rsidRDefault="000E4255" w:rsidP="004E28C7">
            <w:pPr>
              <w:spacing w:before="60" w:after="60"/>
              <w:ind w:firstLine="0"/>
              <w:rPr>
                <w:sz w:val="24"/>
                <w:szCs w:val="24"/>
              </w:rPr>
            </w:pPr>
            <w:r w:rsidRPr="004E28C7">
              <w:rPr>
                <w:sz w:val="24"/>
                <w:szCs w:val="24"/>
              </w:rPr>
              <w:t> </w:t>
            </w:r>
          </w:p>
        </w:tc>
        <w:tc>
          <w:tcPr>
            <w:tcW w:w="530" w:type="pct"/>
            <w:gridSpan w:val="4"/>
            <w:shd w:val="clear" w:color="auto" w:fill="auto"/>
            <w:hideMark/>
          </w:tcPr>
          <w:p w14:paraId="23002587" w14:textId="77777777" w:rsidR="000E4255" w:rsidRPr="004E28C7" w:rsidRDefault="000E4255" w:rsidP="004E28C7">
            <w:pPr>
              <w:spacing w:before="60" w:after="60"/>
              <w:ind w:firstLine="0"/>
              <w:rPr>
                <w:sz w:val="24"/>
                <w:szCs w:val="24"/>
              </w:rPr>
            </w:pPr>
            <w:r w:rsidRPr="004E28C7">
              <w:rPr>
                <w:sz w:val="24"/>
                <w:szCs w:val="24"/>
              </w:rPr>
              <w:t> </w:t>
            </w:r>
          </w:p>
        </w:tc>
        <w:tc>
          <w:tcPr>
            <w:tcW w:w="1180" w:type="pct"/>
            <w:gridSpan w:val="2"/>
            <w:shd w:val="clear" w:color="auto" w:fill="auto"/>
            <w:hideMark/>
          </w:tcPr>
          <w:p w14:paraId="57AC5FF8" w14:textId="77777777" w:rsidR="000E4255" w:rsidRPr="004E28C7" w:rsidRDefault="000E4255" w:rsidP="004E28C7">
            <w:pPr>
              <w:spacing w:before="60" w:after="60"/>
              <w:ind w:firstLine="0"/>
              <w:rPr>
                <w:sz w:val="24"/>
                <w:szCs w:val="24"/>
              </w:rPr>
            </w:pPr>
            <w:r w:rsidRPr="004E28C7">
              <w:rPr>
                <w:sz w:val="24"/>
                <w:szCs w:val="24"/>
              </w:rPr>
              <w:t> </w:t>
            </w:r>
          </w:p>
        </w:tc>
        <w:tc>
          <w:tcPr>
            <w:tcW w:w="1382" w:type="pct"/>
            <w:gridSpan w:val="3"/>
            <w:shd w:val="clear" w:color="auto" w:fill="auto"/>
            <w:hideMark/>
          </w:tcPr>
          <w:p w14:paraId="0AEA8237" w14:textId="2E121D16" w:rsidR="000E4255" w:rsidRPr="004E28C7" w:rsidRDefault="000E4255" w:rsidP="004E28C7">
            <w:pPr>
              <w:spacing w:before="60" w:after="60"/>
              <w:ind w:firstLine="0"/>
              <w:rPr>
                <w:sz w:val="24"/>
                <w:szCs w:val="24"/>
              </w:rPr>
            </w:pPr>
            <w:r w:rsidRPr="004E28C7">
              <w:rPr>
                <w:sz w:val="24"/>
                <w:szCs w:val="24"/>
              </w:rPr>
              <w:t xml:space="preserve"> </w:t>
            </w:r>
          </w:p>
        </w:tc>
      </w:tr>
      <w:tr w:rsidR="009C42BA" w:rsidRPr="004E28C7" w14:paraId="64DFD129" w14:textId="77777777" w:rsidTr="009C42BA">
        <w:tc>
          <w:tcPr>
            <w:tcW w:w="685" w:type="pct"/>
            <w:vMerge w:val="restart"/>
            <w:shd w:val="clear" w:color="auto" w:fill="auto"/>
          </w:tcPr>
          <w:p w14:paraId="2462F376" w14:textId="62A9CE42" w:rsidR="009C42BA" w:rsidRPr="004E28C7" w:rsidRDefault="009C42BA" w:rsidP="004E28C7">
            <w:pPr>
              <w:spacing w:before="60" w:after="60"/>
              <w:ind w:firstLine="0"/>
              <w:rPr>
                <w:b/>
                <w:bCs/>
                <w:sz w:val="24"/>
                <w:szCs w:val="24"/>
              </w:rPr>
            </w:pPr>
            <w:r w:rsidRPr="007E0898">
              <w:rPr>
                <w:sz w:val="24"/>
                <w:szCs w:val="24"/>
              </w:rPr>
              <w:t>Допустимо указание только одного элемента</w:t>
            </w:r>
          </w:p>
        </w:tc>
        <w:tc>
          <w:tcPr>
            <w:tcW w:w="825" w:type="pct"/>
            <w:gridSpan w:val="5"/>
            <w:shd w:val="clear" w:color="auto" w:fill="auto"/>
          </w:tcPr>
          <w:p w14:paraId="0322C392" w14:textId="04860F13" w:rsidR="009C42BA" w:rsidRPr="00AE07CE" w:rsidRDefault="009C42BA" w:rsidP="004E28C7">
            <w:pPr>
              <w:spacing w:before="60" w:after="60"/>
              <w:ind w:firstLine="0"/>
              <w:rPr>
                <w:sz w:val="24"/>
                <w:szCs w:val="24"/>
              </w:rPr>
            </w:pPr>
            <w:r w:rsidRPr="00AE07CE">
              <w:rPr>
                <w:bCs/>
                <w:sz w:val="24"/>
                <w:szCs w:val="24"/>
              </w:rPr>
              <w:t>refusalReason</w:t>
            </w:r>
          </w:p>
        </w:tc>
        <w:tc>
          <w:tcPr>
            <w:tcW w:w="399" w:type="pct"/>
            <w:gridSpan w:val="6"/>
            <w:shd w:val="clear" w:color="auto" w:fill="auto"/>
          </w:tcPr>
          <w:p w14:paraId="67B57960" w14:textId="7586435A" w:rsidR="009C42BA" w:rsidRPr="00AE07CE" w:rsidRDefault="009C42BA" w:rsidP="004E28C7">
            <w:pPr>
              <w:spacing w:before="60" w:after="60"/>
              <w:ind w:firstLine="0"/>
              <w:jc w:val="center"/>
              <w:rPr>
                <w:sz w:val="24"/>
                <w:szCs w:val="24"/>
              </w:rPr>
            </w:pPr>
            <w:r w:rsidRPr="00AE07CE">
              <w:rPr>
                <w:sz w:val="24"/>
                <w:szCs w:val="24"/>
              </w:rPr>
              <w:t>O</w:t>
            </w:r>
          </w:p>
        </w:tc>
        <w:tc>
          <w:tcPr>
            <w:tcW w:w="530" w:type="pct"/>
            <w:gridSpan w:val="4"/>
            <w:shd w:val="clear" w:color="auto" w:fill="auto"/>
          </w:tcPr>
          <w:p w14:paraId="37FE40B4" w14:textId="4420BB6C" w:rsidR="009C42BA" w:rsidRPr="00AE07CE" w:rsidRDefault="009C42BA" w:rsidP="004E28C7">
            <w:pPr>
              <w:spacing w:before="60" w:after="60"/>
              <w:ind w:firstLine="0"/>
              <w:jc w:val="center"/>
              <w:rPr>
                <w:sz w:val="24"/>
                <w:szCs w:val="24"/>
                <w:lang w:val="en-US"/>
              </w:rPr>
            </w:pPr>
            <w:r w:rsidRPr="00AE07CE">
              <w:rPr>
                <w:sz w:val="24"/>
                <w:szCs w:val="24"/>
                <w:lang w:val="en-US"/>
              </w:rPr>
              <w:t>S</w:t>
            </w:r>
          </w:p>
        </w:tc>
        <w:tc>
          <w:tcPr>
            <w:tcW w:w="1180" w:type="pct"/>
            <w:gridSpan w:val="2"/>
            <w:shd w:val="clear" w:color="auto" w:fill="auto"/>
          </w:tcPr>
          <w:p w14:paraId="3005084B" w14:textId="67DC056E" w:rsidR="009C42BA" w:rsidRPr="00AE07CE" w:rsidRDefault="009C42BA" w:rsidP="004E28C7">
            <w:pPr>
              <w:spacing w:before="60" w:after="60"/>
              <w:ind w:firstLine="0"/>
              <w:rPr>
                <w:sz w:val="24"/>
                <w:szCs w:val="24"/>
              </w:rPr>
            </w:pPr>
            <w:r w:rsidRPr="00AE07CE">
              <w:rPr>
                <w:bCs/>
                <w:sz w:val="24"/>
                <w:szCs w:val="24"/>
              </w:rPr>
              <w:t>Причина отказа в принятии банковской гарантии</w:t>
            </w:r>
          </w:p>
        </w:tc>
        <w:tc>
          <w:tcPr>
            <w:tcW w:w="1382" w:type="pct"/>
            <w:gridSpan w:val="3"/>
            <w:shd w:val="clear" w:color="auto" w:fill="auto"/>
          </w:tcPr>
          <w:p w14:paraId="307049DF" w14:textId="104919BD" w:rsidR="009C42BA" w:rsidRDefault="009C42BA" w:rsidP="004E28C7">
            <w:pPr>
              <w:spacing w:before="60" w:after="60"/>
              <w:ind w:firstLine="0"/>
              <w:rPr>
                <w:sz w:val="24"/>
                <w:szCs w:val="24"/>
              </w:rPr>
            </w:pPr>
            <w:r w:rsidRPr="004E28C7">
              <w:rPr>
                <w:sz w:val="24"/>
                <w:szCs w:val="24"/>
              </w:rPr>
              <w:t xml:space="preserve"> Множественный элемент</w:t>
            </w:r>
            <w:r>
              <w:rPr>
                <w:sz w:val="24"/>
                <w:szCs w:val="24"/>
              </w:rPr>
              <w:t>.</w:t>
            </w:r>
          </w:p>
          <w:p w14:paraId="4C1BE2FD" w14:textId="57B06659" w:rsidR="009C42BA" w:rsidRPr="004E28C7" w:rsidRDefault="009C42BA" w:rsidP="004E28C7">
            <w:pPr>
              <w:spacing w:before="60" w:after="60"/>
              <w:ind w:firstLine="0"/>
              <w:rPr>
                <w:sz w:val="24"/>
                <w:szCs w:val="24"/>
              </w:rPr>
            </w:pPr>
            <w:r w:rsidRPr="009C42BA">
              <w:rPr>
                <w:sz w:val="24"/>
                <w:szCs w:val="24"/>
              </w:rPr>
              <w:t>Ссылка на справочник "Причины отказа в принятии банковской гарантии" (nsiBankGuaranteeRefusalReason)</w:t>
            </w:r>
          </w:p>
        </w:tc>
      </w:tr>
      <w:tr w:rsidR="009C42BA" w:rsidRPr="004E28C7" w14:paraId="4440925B" w14:textId="77777777" w:rsidTr="009C42BA">
        <w:tc>
          <w:tcPr>
            <w:tcW w:w="685" w:type="pct"/>
            <w:vMerge/>
            <w:shd w:val="clear" w:color="auto" w:fill="auto"/>
          </w:tcPr>
          <w:p w14:paraId="1918D8A5" w14:textId="77777777" w:rsidR="009C42BA" w:rsidRPr="004E28C7" w:rsidRDefault="009C42BA" w:rsidP="00AC1C6A">
            <w:pPr>
              <w:spacing w:before="60" w:after="60"/>
              <w:ind w:firstLine="0"/>
              <w:rPr>
                <w:b/>
                <w:bCs/>
                <w:sz w:val="24"/>
                <w:szCs w:val="24"/>
              </w:rPr>
            </w:pPr>
          </w:p>
        </w:tc>
        <w:tc>
          <w:tcPr>
            <w:tcW w:w="825" w:type="pct"/>
            <w:gridSpan w:val="5"/>
            <w:shd w:val="clear" w:color="auto" w:fill="auto"/>
          </w:tcPr>
          <w:p w14:paraId="693BFDFE" w14:textId="6041C923" w:rsidR="009C42BA" w:rsidRPr="00AE07CE" w:rsidRDefault="009C42BA" w:rsidP="00AC1C6A">
            <w:pPr>
              <w:spacing w:before="60" w:after="60"/>
              <w:ind w:firstLine="0"/>
              <w:rPr>
                <w:sz w:val="24"/>
                <w:szCs w:val="24"/>
              </w:rPr>
            </w:pPr>
            <w:r w:rsidRPr="009C42BA">
              <w:rPr>
                <w:bCs/>
                <w:sz w:val="24"/>
                <w:szCs w:val="24"/>
              </w:rPr>
              <w:t>refusal615Reason</w:t>
            </w:r>
          </w:p>
        </w:tc>
        <w:tc>
          <w:tcPr>
            <w:tcW w:w="399" w:type="pct"/>
            <w:gridSpan w:val="6"/>
            <w:shd w:val="clear" w:color="auto" w:fill="auto"/>
          </w:tcPr>
          <w:p w14:paraId="3D8BE120" w14:textId="77777777" w:rsidR="009C42BA" w:rsidRPr="00AE07CE" w:rsidRDefault="009C42BA" w:rsidP="00AC1C6A">
            <w:pPr>
              <w:spacing w:before="60" w:after="60"/>
              <w:ind w:firstLine="0"/>
              <w:jc w:val="center"/>
              <w:rPr>
                <w:sz w:val="24"/>
                <w:szCs w:val="24"/>
              </w:rPr>
            </w:pPr>
            <w:r w:rsidRPr="00AE07CE">
              <w:rPr>
                <w:sz w:val="24"/>
                <w:szCs w:val="24"/>
              </w:rPr>
              <w:t>O</w:t>
            </w:r>
          </w:p>
        </w:tc>
        <w:tc>
          <w:tcPr>
            <w:tcW w:w="530" w:type="pct"/>
            <w:gridSpan w:val="4"/>
            <w:shd w:val="clear" w:color="auto" w:fill="auto"/>
          </w:tcPr>
          <w:p w14:paraId="3A485906" w14:textId="77777777" w:rsidR="009C42BA" w:rsidRPr="00AE07CE" w:rsidRDefault="009C42BA" w:rsidP="00AC1C6A">
            <w:pPr>
              <w:spacing w:before="60" w:after="60"/>
              <w:ind w:firstLine="0"/>
              <w:jc w:val="center"/>
              <w:rPr>
                <w:sz w:val="24"/>
                <w:szCs w:val="24"/>
                <w:lang w:val="en-US"/>
              </w:rPr>
            </w:pPr>
            <w:r w:rsidRPr="00AE07CE">
              <w:rPr>
                <w:sz w:val="24"/>
                <w:szCs w:val="24"/>
                <w:lang w:val="en-US"/>
              </w:rPr>
              <w:t>S</w:t>
            </w:r>
          </w:p>
        </w:tc>
        <w:tc>
          <w:tcPr>
            <w:tcW w:w="1180" w:type="pct"/>
            <w:gridSpan w:val="2"/>
            <w:shd w:val="clear" w:color="auto" w:fill="auto"/>
          </w:tcPr>
          <w:p w14:paraId="048C1134" w14:textId="34C28C33" w:rsidR="009C42BA" w:rsidRPr="00AE07CE" w:rsidRDefault="009C42BA" w:rsidP="009C42BA">
            <w:pPr>
              <w:spacing w:before="60" w:after="60"/>
              <w:ind w:firstLine="0"/>
              <w:rPr>
                <w:sz w:val="24"/>
                <w:szCs w:val="24"/>
              </w:rPr>
            </w:pPr>
            <w:r w:rsidRPr="009C42BA">
              <w:rPr>
                <w:bCs/>
                <w:sz w:val="24"/>
                <w:szCs w:val="24"/>
              </w:rPr>
              <w:t xml:space="preserve">Причины отказа в принятии банковской гарантии по ПП РФ 615. </w:t>
            </w:r>
          </w:p>
        </w:tc>
        <w:tc>
          <w:tcPr>
            <w:tcW w:w="1382" w:type="pct"/>
            <w:gridSpan w:val="3"/>
            <w:shd w:val="clear" w:color="auto" w:fill="auto"/>
          </w:tcPr>
          <w:p w14:paraId="0C7C9916" w14:textId="21C134DD" w:rsidR="009C42BA" w:rsidRDefault="009C42BA" w:rsidP="00AC1C6A">
            <w:pPr>
              <w:spacing w:before="60" w:after="60"/>
              <w:ind w:firstLine="0"/>
              <w:rPr>
                <w:sz w:val="24"/>
                <w:szCs w:val="24"/>
              </w:rPr>
            </w:pPr>
            <w:r w:rsidRPr="004E28C7">
              <w:rPr>
                <w:sz w:val="24"/>
                <w:szCs w:val="24"/>
              </w:rPr>
              <w:t>Множественный элемент</w:t>
            </w:r>
          </w:p>
          <w:p w14:paraId="2309A661" w14:textId="5E88AE28" w:rsidR="009C42BA" w:rsidRPr="004E28C7" w:rsidRDefault="009C42BA" w:rsidP="009C42BA">
            <w:pPr>
              <w:spacing w:before="60" w:after="60"/>
              <w:ind w:firstLine="0"/>
              <w:rPr>
                <w:sz w:val="24"/>
                <w:szCs w:val="24"/>
              </w:rPr>
            </w:pPr>
            <w:r w:rsidRPr="009C42BA">
              <w:rPr>
                <w:bCs/>
                <w:sz w:val="24"/>
                <w:szCs w:val="24"/>
              </w:rPr>
              <w:t>Ссылка на справочник "Причины отказа в принятии банковской гарантии по ПП РФ 615" (nsiBankGuaranteeRefusalReason)</w:t>
            </w:r>
          </w:p>
        </w:tc>
      </w:tr>
      <w:tr w:rsidR="009C42BA" w:rsidRPr="004E28C7" w14:paraId="355118A1" w14:textId="77777777" w:rsidTr="00AC1C6A">
        <w:tc>
          <w:tcPr>
            <w:tcW w:w="5000" w:type="pct"/>
            <w:gridSpan w:val="21"/>
            <w:shd w:val="clear" w:color="auto" w:fill="auto"/>
            <w:hideMark/>
          </w:tcPr>
          <w:p w14:paraId="123278CD" w14:textId="2915C593" w:rsidR="009C42BA" w:rsidRPr="004E28C7" w:rsidRDefault="009C42BA" w:rsidP="009C42BA">
            <w:pPr>
              <w:spacing w:before="60" w:after="60"/>
              <w:ind w:firstLine="0"/>
              <w:jc w:val="center"/>
              <w:rPr>
                <w:sz w:val="24"/>
                <w:szCs w:val="24"/>
              </w:rPr>
            </w:pPr>
            <w:r w:rsidRPr="004E28C7">
              <w:rPr>
                <w:b/>
                <w:bCs/>
                <w:sz w:val="24"/>
                <w:szCs w:val="24"/>
              </w:rPr>
              <w:t>Причин</w:t>
            </w:r>
            <w:r>
              <w:rPr>
                <w:b/>
                <w:bCs/>
                <w:sz w:val="24"/>
                <w:szCs w:val="24"/>
              </w:rPr>
              <w:t>а</w:t>
            </w:r>
            <w:r w:rsidRPr="004E28C7">
              <w:rPr>
                <w:b/>
                <w:bCs/>
                <w:sz w:val="24"/>
                <w:szCs w:val="24"/>
              </w:rPr>
              <w:t xml:space="preserve"> отказа в принятии банковской гарантии</w:t>
            </w:r>
          </w:p>
        </w:tc>
      </w:tr>
      <w:tr w:rsidR="000E4255" w:rsidRPr="004E28C7" w14:paraId="5488B7A9" w14:textId="77777777" w:rsidTr="009C42BA">
        <w:tc>
          <w:tcPr>
            <w:tcW w:w="685" w:type="pct"/>
            <w:shd w:val="clear" w:color="auto" w:fill="auto"/>
          </w:tcPr>
          <w:p w14:paraId="1E45673E" w14:textId="67917218" w:rsidR="000E4255" w:rsidRPr="004E28C7" w:rsidRDefault="000E4255" w:rsidP="004E28C7">
            <w:pPr>
              <w:spacing w:before="60" w:after="60"/>
              <w:ind w:firstLine="0"/>
              <w:rPr>
                <w:sz w:val="24"/>
                <w:szCs w:val="24"/>
              </w:rPr>
            </w:pPr>
            <w:r w:rsidRPr="004E28C7">
              <w:rPr>
                <w:b/>
                <w:bCs/>
                <w:sz w:val="24"/>
                <w:szCs w:val="24"/>
              </w:rPr>
              <w:t>refusalReason</w:t>
            </w:r>
          </w:p>
        </w:tc>
        <w:tc>
          <w:tcPr>
            <w:tcW w:w="825" w:type="pct"/>
            <w:gridSpan w:val="5"/>
            <w:shd w:val="clear" w:color="auto" w:fill="auto"/>
          </w:tcPr>
          <w:p w14:paraId="67968219" w14:textId="6B1D393C" w:rsidR="000E4255" w:rsidRPr="004E28C7" w:rsidRDefault="000E4255" w:rsidP="004E28C7">
            <w:pPr>
              <w:spacing w:before="60" w:after="60"/>
              <w:ind w:firstLine="0"/>
              <w:rPr>
                <w:sz w:val="24"/>
                <w:szCs w:val="24"/>
                <w:lang w:val="en-US"/>
              </w:rPr>
            </w:pPr>
          </w:p>
        </w:tc>
        <w:tc>
          <w:tcPr>
            <w:tcW w:w="399" w:type="pct"/>
            <w:gridSpan w:val="6"/>
            <w:shd w:val="clear" w:color="auto" w:fill="auto"/>
          </w:tcPr>
          <w:p w14:paraId="1409EB5A" w14:textId="77777777" w:rsidR="000E4255" w:rsidRPr="004E28C7" w:rsidRDefault="000E4255" w:rsidP="004E28C7">
            <w:pPr>
              <w:spacing w:before="60" w:after="60"/>
              <w:ind w:firstLine="0"/>
              <w:jc w:val="center"/>
              <w:rPr>
                <w:sz w:val="24"/>
                <w:szCs w:val="24"/>
              </w:rPr>
            </w:pPr>
          </w:p>
        </w:tc>
        <w:tc>
          <w:tcPr>
            <w:tcW w:w="530" w:type="pct"/>
            <w:gridSpan w:val="4"/>
            <w:shd w:val="clear" w:color="auto" w:fill="auto"/>
          </w:tcPr>
          <w:p w14:paraId="5B968F3F" w14:textId="77777777" w:rsidR="000E4255" w:rsidRPr="004E28C7" w:rsidRDefault="000E4255" w:rsidP="004E28C7">
            <w:pPr>
              <w:spacing w:before="60" w:after="60"/>
              <w:ind w:firstLine="0"/>
              <w:jc w:val="center"/>
              <w:rPr>
                <w:sz w:val="24"/>
                <w:szCs w:val="24"/>
                <w:lang w:val="en-US"/>
              </w:rPr>
            </w:pPr>
          </w:p>
        </w:tc>
        <w:tc>
          <w:tcPr>
            <w:tcW w:w="1180" w:type="pct"/>
            <w:gridSpan w:val="2"/>
            <w:shd w:val="clear" w:color="auto" w:fill="auto"/>
          </w:tcPr>
          <w:p w14:paraId="3A023C87" w14:textId="77777777" w:rsidR="000E4255" w:rsidRPr="004E28C7" w:rsidRDefault="000E4255" w:rsidP="004E28C7">
            <w:pPr>
              <w:spacing w:before="60" w:after="60"/>
              <w:ind w:firstLine="0"/>
              <w:rPr>
                <w:sz w:val="24"/>
                <w:szCs w:val="24"/>
              </w:rPr>
            </w:pPr>
          </w:p>
        </w:tc>
        <w:tc>
          <w:tcPr>
            <w:tcW w:w="1382" w:type="pct"/>
            <w:gridSpan w:val="3"/>
            <w:shd w:val="clear" w:color="auto" w:fill="auto"/>
          </w:tcPr>
          <w:p w14:paraId="02D8DC51" w14:textId="77777777" w:rsidR="000E4255" w:rsidRPr="004E28C7" w:rsidRDefault="000E4255" w:rsidP="004E28C7">
            <w:pPr>
              <w:spacing w:before="60" w:after="60"/>
              <w:ind w:firstLine="0"/>
              <w:rPr>
                <w:sz w:val="24"/>
                <w:szCs w:val="24"/>
              </w:rPr>
            </w:pPr>
          </w:p>
        </w:tc>
      </w:tr>
      <w:tr w:rsidR="000E4255" w:rsidRPr="004E28C7" w14:paraId="0C1033C5" w14:textId="77777777" w:rsidTr="009C42BA">
        <w:tc>
          <w:tcPr>
            <w:tcW w:w="685" w:type="pct"/>
            <w:shd w:val="clear" w:color="auto" w:fill="auto"/>
            <w:hideMark/>
          </w:tcPr>
          <w:p w14:paraId="4193E26A" w14:textId="77777777" w:rsidR="000E4255" w:rsidRPr="004E28C7" w:rsidRDefault="000E4255"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6161D97E" w14:textId="77777777" w:rsidR="000E4255" w:rsidRPr="004E28C7" w:rsidRDefault="000E4255" w:rsidP="004E28C7">
            <w:pPr>
              <w:spacing w:before="60" w:after="60"/>
              <w:ind w:firstLine="0"/>
              <w:rPr>
                <w:sz w:val="24"/>
                <w:szCs w:val="24"/>
              </w:rPr>
            </w:pPr>
            <w:r w:rsidRPr="004E28C7">
              <w:rPr>
                <w:sz w:val="24"/>
                <w:szCs w:val="24"/>
                <w:lang w:val="en-US"/>
              </w:rPr>
              <w:t>code</w:t>
            </w:r>
            <w:r w:rsidRPr="004E28C7">
              <w:rPr>
                <w:sz w:val="24"/>
                <w:szCs w:val="24"/>
              </w:rPr>
              <w:t xml:space="preserve"> </w:t>
            </w:r>
          </w:p>
        </w:tc>
        <w:tc>
          <w:tcPr>
            <w:tcW w:w="399" w:type="pct"/>
            <w:gridSpan w:val="6"/>
            <w:shd w:val="clear" w:color="auto" w:fill="auto"/>
            <w:hideMark/>
          </w:tcPr>
          <w:p w14:paraId="01E1A094" w14:textId="77777777" w:rsidR="000E4255" w:rsidRPr="004E28C7" w:rsidRDefault="000E4255" w:rsidP="004E28C7">
            <w:pPr>
              <w:spacing w:before="60" w:after="60"/>
              <w:ind w:firstLine="0"/>
              <w:jc w:val="center"/>
              <w:rPr>
                <w:sz w:val="24"/>
                <w:szCs w:val="24"/>
              </w:rPr>
            </w:pPr>
            <w:r w:rsidRPr="004E28C7">
              <w:rPr>
                <w:sz w:val="24"/>
                <w:szCs w:val="24"/>
              </w:rPr>
              <w:t>O</w:t>
            </w:r>
          </w:p>
        </w:tc>
        <w:tc>
          <w:tcPr>
            <w:tcW w:w="530" w:type="pct"/>
            <w:gridSpan w:val="4"/>
            <w:shd w:val="clear" w:color="auto" w:fill="auto"/>
            <w:hideMark/>
          </w:tcPr>
          <w:p w14:paraId="47D9ED29" w14:textId="77777777" w:rsidR="000E4255" w:rsidRPr="004E28C7" w:rsidRDefault="000E4255" w:rsidP="004E28C7">
            <w:pPr>
              <w:spacing w:before="60" w:after="60"/>
              <w:ind w:firstLine="0"/>
              <w:jc w:val="center"/>
              <w:rPr>
                <w:sz w:val="24"/>
                <w:szCs w:val="24"/>
              </w:rPr>
            </w:pPr>
            <w:r w:rsidRPr="004E28C7">
              <w:rPr>
                <w:sz w:val="24"/>
                <w:szCs w:val="24"/>
                <w:lang w:val="en-US"/>
              </w:rPr>
              <w:t>N</w:t>
            </w:r>
          </w:p>
        </w:tc>
        <w:tc>
          <w:tcPr>
            <w:tcW w:w="1180" w:type="pct"/>
            <w:gridSpan w:val="2"/>
            <w:shd w:val="clear" w:color="auto" w:fill="auto"/>
            <w:hideMark/>
          </w:tcPr>
          <w:p w14:paraId="0E6C1BDC" w14:textId="77777777" w:rsidR="000E4255" w:rsidRPr="004E28C7" w:rsidRDefault="000E4255" w:rsidP="004E28C7">
            <w:pPr>
              <w:spacing w:before="60" w:after="60"/>
              <w:ind w:firstLine="0"/>
              <w:rPr>
                <w:sz w:val="24"/>
                <w:szCs w:val="24"/>
              </w:rPr>
            </w:pPr>
            <w:r w:rsidRPr="004E28C7">
              <w:rPr>
                <w:sz w:val="24"/>
                <w:szCs w:val="24"/>
              </w:rPr>
              <w:t>Код причины</w:t>
            </w:r>
          </w:p>
        </w:tc>
        <w:tc>
          <w:tcPr>
            <w:tcW w:w="1382" w:type="pct"/>
            <w:gridSpan w:val="3"/>
            <w:shd w:val="clear" w:color="auto" w:fill="auto"/>
            <w:hideMark/>
          </w:tcPr>
          <w:p w14:paraId="647588DB" w14:textId="77777777" w:rsidR="000E4255" w:rsidRPr="004E28C7" w:rsidRDefault="000E4255" w:rsidP="004E28C7">
            <w:pPr>
              <w:spacing w:before="60" w:after="60"/>
              <w:ind w:firstLine="0"/>
              <w:rPr>
                <w:sz w:val="24"/>
                <w:szCs w:val="24"/>
              </w:rPr>
            </w:pPr>
          </w:p>
        </w:tc>
      </w:tr>
      <w:tr w:rsidR="000E4255" w:rsidRPr="004E28C7" w14:paraId="6EF87771" w14:textId="77777777" w:rsidTr="009C42BA">
        <w:tc>
          <w:tcPr>
            <w:tcW w:w="685" w:type="pct"/>
            <w:shd w:val="clear" w:color="auto" w:fill="auto"/>
            <w:hideMark/>
          </w:tcPr>
          <w:p w14:paraId="649EC9DB" w14:textId="77777777" w:rsidR="000E4255" w:rsidRPr="004E28C7" w:rsidRDefault="000E4255"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3AB2C6BA" w14:textId="77777777" w:rsidR="000E4255" w:rsidRPr="004E28C7" w:rsidRDefault="000E4255" w:rsidP="004E28C7">
            <w:pPr>
              <w:spacing w:before="60" w:after="60"/>
              <w:ind w:firstLine="0"/>
              <w:rPr>
                <w:sz w:val="24"/>
                <w:szCs w:val="24"/>
              </w:rPr>
            </w:pPr>
            <w:r w:rsidRPr="004E28C7">
              <w:rPr>
                <w:sz w:val="24"/>
                <w:szCs w:val="24"/>
                <w:lang w:val="en-US"/>
              </w:rPr>
              <w:t>n</w:t>
            </w:r>
            <w:r w:rsidRPr="004E28C7">
              <w:rPr>
                <w:sz w:val="24"/>
                <w:szCs w:val="24"/>
              </w:rPr>
              <w:t xml:space="preserve">ame </w:t>
            </w:r>
          </w:p>
        </w:tc>
        <w:tc>
          <w:tcPr>
            <w:tcW w:w="399" w:type="pct"/>
            <w:gridSpan w:val="6"/>
            <w:shd w:val="clear" w:color="auto" w:fill="auto"/>
            <w:hideMark/>
          </w:tcPr>
          <w:p w14:paraId="777EA42F" w14:textId="77777777" w:rsidR="000E4255" w:rsidRPr="004E28C7" w:rsidRDefault="000E4255" w:rsidP="004E28C7">
            <w:pPr>
              <w:spacing w:before="60" w:after="60"/>
              <w:ind w:firstLine="0"/>
              <w:jc w:val="center"/>
              <w:rPr>
                <w:sz w:val="24"/>
                <w:szCs w:val="24"/>
              </w:rPr>
            </w:pPr>
            <w:r w:rsidRPr="004E28C7">
              <w:rPr>
                <w:sz w:val="24"/>
                <w:szCs w:val="24"/>
              </w:rPr>
              <w:t>Н</w:t>
            </w:r>
          </w:p>
        </w:tc>
        <w:tc>
          <w:tcPr>
            <w:tcW w:w="530" w:type="pct"/>
            <w:gridSpan w:val="4"/>
            <w:shd w:val="clear" w:color="auto" w:fill="auto"/>
            <w:hideMark/>
          </w:tcPr>
          <w:p w14:paraId="506D9E60" w14:textId="5CBA3AF1" w:rsidR="000E4255" w:rsidRPr="004E28C7" w:rsidRDefault="000E4255" w:rsidP="004E28C7">
            <w:pPr>
              <w:spacing w:before="60" w:after="60"/>
              <w:ind w:firstLine="0"/>
              <w:jc w:val="center"/>
              <w:rPr>
                <w:sz w:val="24"/>
                <w:szCs w:val="24"/>
              </w:rPr>
            </w:pPr>
            <w:r w:rsidRPr="004E28C7">
              <w:rPr>
                <w:sz w:val="24"/>
                <w:szCs w:val="24"/>
              </w:rPr>
              <w:t>T(1-</w:t>
            </w:r>
            <w:r w:rsidR="00175B82" w:rsidRPr="004E28C7">
              <w:rPr>
                <w:sz w:val="24"/>
                <w:szCs w:val="24"/>
              </w:rPr>
              <w:t>500</w:t>
            </w:r>
            <w:r w:rsidRPr="004E28C7">
              <w:rPr>
                <w:sz w:val="24"/>
                <w:szCs w:val="24"/>
              </w:rPr>
              <w:t>)</w:t>
            </w:r>
          </w:p>
        </w:tc>
        <w:tc>
          <w:tcPr>
            <w:tcW w:w="1180" w:type="pct"/>
            <w:gridSpan w:val="2"/>
            <w:shd w:val="clear" w:color="auto" w:fill="auto"/>
            <w:hideMark/>
          </w:tcPr>
          <w:p w14:paraId="1861BA18" w14:textId="77777777" w:rsidR="000E4255" w:rsidRPr="004E28C7" w:rsidRDefault="000E4255" w:rsidP="004E28C7">
            <w:pPr>
              <w:spacing w:before="60" w:after="60"/>
              <w:ind w:firstLine="0"/>
              <w:rPr>
                <w:sz w:val="24"/>
                <w:szCs w:val="24"/>
              </w:rPr>
            </w:pPr>
            <w:r w:rsidRPr="004E28C7">
              <w:rPr>
                <w:sz w:val="24"/>
                <w:szCs w:val="24"/>
              </w:rPr>
              <w:t>Наименование причины</w:t>
            </w:r>
          </w:p>
        </w:tc>
        <w:tc>
          <w:tcPr>
            <w:tcW w:w="1382" w:type="pct"/>
            <w:gridSpan w:val="3"/>
            <w:shd w:val="clear" w:color="auto" w:fill="auto"/>
            <w:hideMark/>
          </w:tcPr>
          <w:p w14:paraId="782CEFCD" w14:textId="77777777" w:rsidR="000E4255" w:rsidRPr="004E28C7" w:rsidRDefault="000E4255" w:rsidP="004E28C7">
            <w:pPr>
              <w:spacing w:before="60" w:after="60"/>
              <w:ind w:firstLine="0"/>
              <w:rPr>
                <w:sz w:val="24"/>
                <w:szCs w:val="24"/>
              </w:rPr>
            </w:pPr>
            <w:r w:rsidRPr="004E28C7">
              <w:rPr>
                <w:sz w:val="24"/>
                <w:szCs w:val="24"/>
              </w:rPr>
              <w:t xml:space="preserve"> </w:t>
            </w:r>
          </w:p>
        </w:tc>
      </w:tr>
      <w:tr w:rsidR="009C42BA" w:rsidRPr="004E28C7" w14:paraId="5B8986BA" w14:textId="77777777" w:rsidTr="00AC1C6A">
        <w:tc>
          <w:tcPr>
            <w:tcW w:w="5000" w:type="pct"/>
            <w:gridSpan w:val="21"/>
            <w:shd w:val="clear" w:color="auto" w:fill="auto"/>
            <w:hideMark/>
          </w:tcPr>
          <w:p w14:paraId="1FBE1DCA" w14:textId="012AF21F" w:rsidR="009C42BA" w:rsidRPr="004E28C7" w:rsidRDefault="009C42BA" w:rsidP="00AC1C6A">
            <w:pPr>
              <w:spacing w:before="60" w:after="60"/>
              <w:ind w:firstLine="0"/>
              <w:jc w:val="center"/>
              <w:rPr>
                <w:sz w:val="24"/>
                <w:szCs w:val="24"/>
              </w:rPr>
            </w:pPr>
            <w:r w:rsidRPr="009C42BA">
              <w:rPr>
                <w:b/>
                <w:bCs/>
                <w:sz w:val="24"/>
                <w:szCs w:val="24"/>
              </w:rPr>
              <w:t>Причины отказа в принятии б</w:t>
            </w:r>
            <w:r>
              <w:rPr>
                <w:b/>
                <w:bCs/>
                <w:sz w:val="24"/>
                <w:szCs w:val="24"/>
              </w:rPr>
              <w:t>анковской гарантии по ПП РФ 615</w:t>
            </w:r>
          </w:p>
        </w:tc>
      </w:tr>
      <w:tr w:rsidR="009C42BA" w:rsidRPr="004E28C7" w14:paraId="0445A075" w14:textId="77777777" w:rsidTr="009C42BA">
        <w:tc>
          <w:tcPr>
            <w:tcW w:w="685" w:type="pct"/>
            <w:shd w:val="clear" w:color="auto" w:fill="auto"/>
          </w:tcPr>
          <w:p w14:paraId="46027E30" w14:textId="02396D37" w:rsidR="009C42BA" w:rsidRPr="004E28C7" w:rsidRDefault="009C42BA" w:rsidP="00AC1C6A">
            <w:pPr>
              <w:spacing w:before="60" w:after="60"/>
              <w:ind w:firstLine="0"/>
              <w:rPr>
                <w:sz w:val="24"/>
                <w:szCs w:val="24"/>
              </w:rPr>
            </w:pPr>
            <w:r w:rsidRPr="009C42BA">
              <w:rPr>
                <w:b/>
                <w:bCs/>
                <w:sz w:val="24"/>
                <w:szCs w:val="24"/>
              </w:rPr>
              <w:t>refusal615Reason</w:t>
            </w:r>
          </w:p>
        </w:tc>
        <w:tc>
          <w:tcPr>
            <w:tcW w:w="825" w:type="pct"/>
            <w:gridSpan w:val="5"/>
            <w:shd w:val="clear" w:color="auto" w:fill="auto"/>
          </w:tcPr>
          <w:p w14:paraId="68AFD180" w14:textId="77777777" w:rsidR="009C42BA" w:rsidRPr="004E28C7" w:rsidRDefault="009C42BA" w:rsidP="00AC1C6A">
            <w:pPr>
              <w:spacing w:before="60" w:after="60"/>
              <w:ind w:firstLine="0"/>
              <w:rPr>
                <w:sz w:val="24"/>
                <w:szCs w:val="24"/>
                <w:lang w:val="en-US"/>
              </w:rPr>
            </w:pPr>
          </w:p>
        </w:tc>
        <w:tc>
          <w:tcPr>
            <w:tcW w:w="399" w:type="pct"/>
            <w:gridSpan w:val="6"/>
            <w:shd w:val="clear" w:color="auto" w:fill="auto"/>
          </w:tcPr>
          <w:p w14:paraId="3C050214" w14:textId="77777777" w:rsidR="009C42BA" w:rsidRPr="004E28C7" w:rsidRDefault="009C42BA" w:rsidP="00AC1C6A">
            <w:pPr>
              <w:spacing w:before="60" w:after="60"/>
              <w:ind w:firstLine="0"/>
              <w:jc w:val="center"/>
              <w:rPr>
                <w:sz w:val="24"/>
                <w:szCs w:val="24"/>
              </w:rPr>
            </w:pPr>
          </w:p>
        </w:tc>
        <w:tc>
          <w:tcPr>
            <w:tcW w:w="530" w:type="pct"/>
            <w:gridSpan w:val="4"/>
            <w:shd w:val="clear" w:color="auto" w:fill="auto"/>
          </w:tcPr>
          <w:p w14:paraId="272D864B" w14:textId="77777777" w:rsidR="009C42BA" w:rsidRPr="004E28C7" w:rsidRDefault="009C42BA" w:rsidP="00AC1C6A">
            <w:pPr>
              <w:spacing w:before="60" w:after="60"/>
              <w:ind w:firstLine="0"/>
              <w:jc w:val="center"/>
              <w:rPr>
                <w:sz w:val="24"/>
                <w:szCs w:val="24"/>
                <w:lang w:val="en-US"/>
              </w:rPr>
            </w:pPr>
          </w:p>
        </w:tc>
        <w:tc>
          <w:tcPr>
            <w:tcW w:w="1180" w:type="pct"/>
            <w:gridSpan w:val="2"/>
            <w:shd w:val="clear" w:color="auto" w:fill="auto"/>
          </w:tcPr>
          <w:p w14:paraId="1885BA99" w14:textId="77777777" w:rsidR="009C42BA" w:rsidRPr="004E28C7" w:rsidRDefault="009C42BA" w:rsidP="00AC1C6A">
            <w:pPr>
              <w:spacing w:before="60" w:after="60"/>
              <w:ind w:firstLine="0"/>
              <w:rPr>
                <w:sz w:val="24"/>
                <w:szCs w:val="24"/>
              </w:rPr>
            </w:pPr>
          </w:p>
        </w:tc>
        <w:tc>
          <w:tcPr>
            <w:tcW w:w="1382" w:type="pct"/>
            <w:gridSpan w:val="3"/>
            <w:shd w:val="clear" w:color="auto" w:fill="auto"/>
          </w:tcPr>
          <w:p w14:paraId="5D5440C5" w14:textId="77777777" w:rsidR="009C42BA" w:rsidRPr="004E28C7" w:rsidRDefault="009C42BA" w:rsidP="00AC1C6A">
            <w:pPr>
              <w:spacing w:before="60" w:after="60"/>
              <w:ind w:firstLine="0"/>
              <w:rPr>
                <w:sz w:val="24"/>
                <w:szCs w:val="24"/>
              </w:rPr>
            </w:pPr>
          </w:p>
        </w:tc>
      </w:tr>
      <w:tr w:rsidR="009C42BA" w:rsidRPr="004E28C7" w14:paraId="2D53A53B" w14:textId="77777777" w:rsidTr="009C42BA">
        <w:tc>
          <w:tcPr>
            <w:tcW w:w="685" w:type="pct"/>
            <w:shd w:val="clear" w:color="auto" w:fill="auto"/>
            <w:hideMark/>
          </w:tcPr>
          <w:p w14:paraId="7E2968A4" w14:textId="77777777" w:rsidR="009C42BA" w:rsidRPr="004E28C7" w:rsidRDefault="009C42BA" w:rsidP="00AC1C6A">
            <w:pPr>
              <w:spacing w:before="60" w:after="60"/>
              <w:ind w:firstLine="0"/>
              <w:rPr>
                <w:sz w:val="24"/>
                <w:szCs w:val="24"/>
              </w:rPr>
            </w:pPr>
            <w:r w:rsidRPr="004E28C7">
              <w:rPr>
                <w:sz w:val="24"/>
                <w:szCs w:val="24"/>
              </w:rPr>
              <w:t> </w:t>
            </w:r>
          </w:p>
        </w:tc>
        <w:tc>
          <w:tcPr>
            <w:tcW w:w="825" w:type="pct"/>
            <w:gridSpan w:val="5"/>
            <w:shd w:val="clear" w:color="auto" w:fill="auto"/>
            <w:hideMark/>
          </w:tcPr>
          <w:p w14:paraId="15A04801" w14:textId="77777777" w:rsidR="009C42BA" w:rsidRPr="004E28C7" w:rsidRDefault="009C42BA" w:rsidP="00AC1C6A">
            <w:pPr>
              <w:spacing w:before="60" w:after="60"/>
              <w:ind w:firstLine="0"/>
              <w:rPr>
                <w:sz w:val="24"/>
                <w:szCs w:val="24"/>
              </w:rPr>
            </w:pPr>
            <w:r w:rsidRPr="004E28C7">
              <w:rPr>
                <w:sz w:val="24"/>
                <w:szCs w:val="24"/>
                <w:lang w:val="en-US"/>
              </w:rPr>
              <w:t>code</w:t>
            </w:r>
            <w:r w:rsidRPr="004E28C7">
              <w:rPr>
                <w:sz w:val="24"/>
                <w:szCs w:val="24"/>
              </w:rPr>
              <w:t xml:space="preserve"> </w:t>
            </w:r>
          </w:p>
        </w:tc>
        <w:tc>
          <w:tcPr>
            <w:tcW w:w="399" w:type="pct"/>
            <w:gridSpan w:val="6"/>
            <w:shd w:val="clear" w:color="auto" w:fill="auto"/>
            <w:hideMark/>
          </w:tcPr>
          <w:p w14:paraId="40F6FB8C" w14:textId="77777777" w:rsidR="009C42BA" w:rsidRPr="004E28C7" w:rsidRDefault="009C42BA" w:rsidP="00AC1C6A">
            <w:pPr>
              <w:spacing w:before="60" w:after="60"/>
              <w:ind w:firstLine="0"/>
              <w:jc w:val="center"/>
              <w:rPr>
                <w:sz w:val="24"/>
                <w:szCs w:val="24"/>
              </w:rPr>
            </w:pPr>
            <w:r w:rsidRPr="004E28C7">
              <w:rPr>
                <w:sz w:val="24"/>
                <w:szCs w:val="24"/>
              </w:rPr>
              <w:t>O</w:t>
            </w:r>
          </w:p>
        </w:tc>
        <w:tc>
          <w:tcPr>
            <w:tcW w:w="530" w:type="pct"/>
            <w:gridSpan w:val="4"/>
            <w:shd w:val="clear" w:color="auto" w:fill="auto"/>
            <w:hideMark/>
          </w:tcPr>
          <w:p w14:paraId="5E1CF1A4" w14:textId="59E18286" w:rsidR="009C42BA" w:rsidRPr="004E28C7" w:rsidRDefault="009C42BA" w:rsidP="00AC1C6A">
            <w:pPr>
              <w:spacing w:before="60" w:after="60"/>
              <w:ind w:firstLine="0"/>
              <w:jc w:val="center"/>
              <w:rPr>
                <w:sz w:val="24"/>
                <w:szCs w:val="24"/>
              </w:rPr>
            </w:pPr>
            <w:r>
              <w:rPr>
                <w:sz w:val="24"/>
                <w:szCs w:val="24"/>
                <w:lang w:val="en-US"/>
              </w:rPr>
              <w:t>Т(</w:t>
            </w:r>
            <w:r>
              <w:rPr>
                <w:sz w:val="24"/>
                <w:szCs w:val="24"/>
              </w:rPr>
              <w:t>1-10</w:t>
            </w:r>
            <w:r>
              <w:rPr>
                <w:sz w:val="24"/>
                <w:szCs w:val="24"/>
                <w:lang w:val="en-US"/>
              </w:rPr>
              <w:t>)</w:t>
            </w:r>
          </w:p>
        </w:tc>
        <w:tc>
          <w:tcPr>
            <w:tcW w:w="1180" w:type="pct"/>
            <w:gridSpan w:val="2"/>
            <w:shd w:val="clear" w:color="auto" w:fill="auto"/>
            <w:hideMark/>
          </w:tcPr>
          <w:p w14:paraId="176EFADF" w14:textId="77777777" w:rsidR="009C42BA" w:rsidRPr="004E28C7" w:rsidRDefault="009C42BA" w:rsidP="00AC1C6A">
            <w:pPr>
              <w:spacing w:before="60" w:after="60"/>
              <w:ind w:firstLine="0"/>
              <w:rPr>
                <w:sz w:val="24"/>
                <w:szCs w:val="24"/>
              </w:rPr>
            </w:pPr>
            <w:r w:rsidRPr="004E28C7">
              <w:rPr>
                <w:sz w:val="24"/>
                <w:szCs w:val="24"/>
              </w:rPr>
              <w:t>Код причины</w:t>
            </w:r>
          </w:p>
        </w:tc>
        <w:tc>
          <w:tcPr>
            <w:tcW w:w="1382" w:type="pct"/>
            <w:gridSpan w:val="3"/>
            <w:shd w:val="clear" w:color="auto" w:fill="auto"/>
            <w:hideMark/>
          </w:tcPr>
          <w:p w14:paraId="179AEBC5" w14:textId="77777777" w:rsidR="009C42BA" w:rsidRPr="004E28C7" w:rsidRDefault="009C42BA" w:rsidP="00AC1C6A">
            <w:pPr>
              <w:spacing w:before="60" w:after="60"/>
              <w:ind w:firstLine="0"/>
              <w:rPr>
                <w:sz w:val="24"/>
                <w:szCs w:val="24"/>
              </w:rPr>
            </w:pPr>
          </w:p>
        </w:tc>
      </w:tr>
      <w:tr w:rsidR="009C42BA" w:rsidRPr="004E28C7" w14:paraId="479EC525" w14:textId="77777777" w:rsidTr="009C42BA">
        <w:tc>
          <w:tcPr>
            <w:tcW w:w="685" w:type="pct"/>
            <w:shd w:val="clear" w:color="auto" w:fill="auto"/>
            <w:hideMark/>
          </w:tcPr>
          <w:p w14:paraId="7CF698E7" w14:textId="77777777" w:rsidR="009C42BA" w:rsidRPr="004E28C7" w:rsidRDefault="009C42BA" w:rsidP="00AC1C6A">
            <w:pPr>
              <w:spacing w:before="60" w:after="60"/>
              <w:ind w:firstLine="0"/>
              <w:rPr>
                <w:sz w:val="24"/>
                <w:szCs w:val="24"/>
              </w:rPr>
            </w:pPr>
            <w:r w:rsidRPr="004E28C7">
              <w:rPr>
                <w:sz w:val="24"/>
                <w:szCs w:val="24"/>
              </w:rPr>
              <w:t> </w:t>
            </w:r>
          </w:p>
        </w:tc>
        <w:tc>
          <w:tcPr>
            <w:tcW w:w="825" w:type="pct"/>
            <w:gridSpan w:val="5"/>
            <w:shd w:val="clear" w:color="auto" w:fill="auto"/>
            <w:hideMark/>
          </w:tcPr>
          <w:p w14:paraId="1B54D945" w14:textId="77777777" w:rsidR="009C42BA" w:rsidRPr="004E28C7" w:rsidRDefault="009C42BA" w:rsidP="00AC1C6A">
            <w:pPr>
              <w:spacing w:before="60" w:after="60"/>
              <w:ind w:firstLine="0"/>
              <w:rPr>
                <w:sz w:val="24"/>
                <w:szCs w:val="24"/>
              </w:rPr>
            </w:pPr>
            <w:r w:rsidRPr="004E28C7">
              <w:rPr>
                <w:sz w:val="24"/>
                <w:szCs w:val="24"/>
                <w:lang w:val="en-US"/>
              </w:rPr>
              <w:t>n</w:t>
            </w:r>
            <w:r w:rsidRPr="004E28C7">
              <w:rPr>
                <w:sz w:val="24"/>
                <w:szCs w:val="24"/>
              </w:rPr>
              <w:t xml:space="preserve">ame </w:t>
            </w:r>
          </w:p>
        </w:tc>
        <w:tc>
          <w:tcPr>
            <w:tcW w:w="399" w:type="pct"/>
            <w:gridSpan w:val="6"/>
            <w:shd w:val="clear" w:color="auto" w:fill="auto"/>
            <w:hideMark/>
          </w:tcPr>
          <w:p w14:paraId="211FEF94" w14:textId="77777777" w:rsidR="009C42BA" w:rsidRPr="004E28C7" w:rsidRDefault="009C42BA" w:rsidP="00AC1C6A">
            <w:pPr>
              <w:spacing w:before="60" w:after="60"/>
              <w:ind w:firstLine="0"/>
              <w:jc w:val="center"/>
              <w:rPr>
                <w:sz w:val="24"/>
                <w:szCs w:val="24"/>
              </w:rPr>
            </w:pPr>
            <w:r w:rsidRPr="004E28C7">
              <w:rPr>
                <w:sz w:val="24"/>
                <w:szCs w:val="24"/>
              </w:rPr>
              <w:t>Н</w:t>
            </w:r>
          </w:p>
        </w:tc>
        <w:tc>
          <w:tcPr>
            <w:tcW w:w="530" w:type="pct"/>
            <w:gridSpan w:val="4"/>
            <w:shd w:val="clear" w:color="auto" w:fill="auto"/>
            <w:hideMark/>
          </w:tcPr>
          <w:p w14:paraId="6136CD7E" w14:textId="5C699E16" w:rsidR="009C42BA" w:rsidRPr="004E28C7" w:rsidRDefault="009C42BA" w:rsidP="009C42BA">
            <w:pPr>
              <w:spacing w:before="60" w:after="60"/>
              <w:ind w:firstLine="0"/>
              <w:jc w:val="center"/>
              <w:rPr>
                <w:sz w:val="24"/>
                <w:szCs w:val="24"/>
              </w:rPr>
            </w:pPr>
            <w:r w:rsidRPr="004E28C7">
              <w:rPr>
                <w:sz w:val="24"/>
                <w:szCs w:val="24"/>
              </w:rPr>
              <w:t>T(1-</w:t>
            </w:r>
            <w:r>
              <w:rPr>
                <w:sz w:val="24"/>
                <w:szCs w:val="24"/>
              </w:rPr>
              <w:t>20</w:t>
            </w:r>
            <w:r w:rsidRPr="004E28C7">
              <w:rPr>
                <w:sz w:val="24"/>
                <w:szCs w:val="24"/>
              </w:rPr>
              <w:t>00)</w:t>
            </w:r>
          </w:p>
        </w:tc>
        <w:tc>
          <w:tcPr>
            <w:tcW w:w="1180" w:type="pct"/>
            <w:gridSpan w:val="2"/>
            <w:shd w:val="clear" w:color="auto" w:fill="auto"/>
            <w:hideMark/>
          </w:tcPr>
          <w:p w14:paraId="0E76349E" w14:textId="77777777" w:rsidR="009C42BA" w:rsidRPr="004E28C7" w:rsidRDefault="009C42BA" w:rsidP="00AC1C6A">
            <w:pPr>
              <w:spacing w:before="60" w:after="60"/>
              <w:ind w:firstLine="0"/>
              <w:rPr>
                <w:sz w:val="24"/>
                <w:szCs w:val="24"/>
              </w:rPr>
            </w:pPr>
            <w:r w:rsidRPr="004E28C7">
              <w:rPr>
                <w:sz w:val="24"/>
                <w:szCs w:val="24"/>
              </w:rPr>
              <w:t>Наименование причины</w:t>
            </w:r>
          </w:p>
        </w:tc>
        <w:tc>
          <w:tcPr>
            <w:tcW w:w="1382" w:type="pct"/>
            <w:gridSpan w:val="3"/>
            <w:shd w:val="clear" w:color="auto" w:fill="auto"/>
            <w:hideMark/>
          </w:tcPr>
          <w:p w14:paraId="67CD3CB4" w14:textId="68E5CE22" w:rsidR="009C42BA" w:rsidRPr="004E28C7" w:rsidRDefault="009C42BA" w:rsidP="00AC1C6A">
            <w:pPr>
              <w:spacing w:before="60" w:after="60"/>
              <w:ind w:firstLine="0"/>
              <w:rPr>
                <w:sz w:val="24"/>
                <w:szCs w:val="24"/>
              </w:rPr>
            </w:pPr>
            <w:r w:rsidRPr="009C42BA">
              <w:rPr>
                <w:sz w:val="24"/>
                <w:szCs w:val="24"/>
              </w:rPr>
              <w:t>Игнорируется при приеме, заполняется при передаче</w:t>
            </w:r>
          </w:p>
        </w:tc>
      </w:tr>
      <w:tr w:rsidR="00AE07CE" w:rsidRPr="002947D3" w14:paraId="41816FC9" w14:textId="77777777" w:rsidTr="005258D6">
        <w:tc>
          <w:tcPr>
            <w:tcW w:w="5000" w:type="pct"/>
            <w:gridSpan w:val="21"/>
            <w:shd w:val="clear" w:color="auto" w:fill="auto"/>
            <w:hideMark/>
          </w:tcPr>
          <w:p w14:paraId="790B4C77" w14:textId="65B8CFAC" w:rsidR="00AE07CE" w:rsidRPr="00AE07CE" w:rsidRDefault="00AE07CE" w:rsidP="00AE07CE">
            <w:pPr>
              <w:spacing w:before="60" w:after="60"/>
              <w:ind w:firstLine="0"/>
              <w:jc w:val="center"/>
              <w:rPr>
                <w:b/>
                <w:sz w:val="24"/>
                <w:szCs w:val="24"/>
              </w:rPr>
            </w:pPr>
            <w:r w:rsidRPr="00591F3E">
              <w:rPr>
                <w:b/>
                <w:sz w:val="24"/>
                <w:szCs w:val="24"/>
              </w:rPr>
              <w:t xml:space="preserve">Информация об организации, разместившей </w:t>
            </w:r>
            <w:r>
              <w:rPr>
                <w:b/>
                <w:sz w:val="24"/>
                <w:szCs w:val="24"/>
              </w:rPr>
              <w:t>документ</w:t>
            </w:r>
          </w:p>
        </w:tc>
      </w:tr>
      <w:tr w:rsidR="00AE07CE" w:rsidRPr="002947D3" w14:paraId="50994F9F" w14:textId="77777777" w:rsidTr="009C42BA">
        <w:tc>
          <w:tcPr>
            <w:tcW w:w="685" w:type="pct"/>
            <w:shd w:val="clear" w:color="auto" w:fill="auto"/>
            <w:hideMark/>
          </w:tcPr>
          <w:p w14:paraId="1DAA5AD9" w14:textId="77777777" w:rsidR="00AE07CE" w:rsidRPr="00591F3E" w:rsidRDefault="00AE07CE" w:rsidP="00C76F7D">
            <w:pPr>
              <w:spacing w:before="60" w:after="60"/>
              <w:ind w:firstLine="0"/>
              <w:rPr>
                <w:sz w:val="24"/>
                <w:szCs w:val="24"/>
                <w:lang w:val="en-US"/>
              </w:rPr>
            </w:pPr>
            <w:r>
              <w:rPr>
                <w:b/>
                <w:bCs/>
                <w:sz w:val="24"/>
                <w:szCs w:val="24"/>
                <w:lang w:val="en-US"/>
              </w:rPr>
              <w:t xml:space="preserve">placer </w:t>
            </w:r>
          </w:p>
        </w:tc>
        <w:tc>
          <w:tcPr>
            <w:tcW w:w="825" w:type="pct"/>
            <w:gridSpan w:val="5"/>
            <w:shd w:val="clear" w:color="auto" w:fill="auto"/>
            <w:hideMark/>
          </w:tcPr>
          <w:p w14:paraId="2B6BEEBB" w14:textId="77777777" w:rsidR="00AE07CE" w:rsidRPr="002947D3" w:rsidRDefault="00AE07CE" w:rsidP="00C76F7D">
            <w:pPr>
              <w:spacing w:before="60" w:after="60"/>
              <w:ind w:firstLine="0"/>
              <w:rPr>
                <w:sz w:val="24"/>
                <w:szCs w:val="24"/>
              </w:rPr>
            </w:pPr>
            <w:r w:rsidRPr="002947D3">
              <w:rPr>
                <w:sz w:val="24"/>
                <w:szCs w:val="24"/>
              </w:rPr>
              <w:t> </w:t>
            </w:r>
          </w:p>
        </w:tc>
        <w:tc>
          <w:tcPr>
            <w:tcW w:w="340" w:type="pct"/>
            <w:gridSpan w:val="4"/>
            <w:shd w:val="clear" w:color="auto" w:fill="auto"/>
            <w:hideMark/>
          </w:tcPr>
          <w:p w14:paraId="66B242BD" w14:textId="77777777" w:rsidR="00AE07CE" w:rsidRPr="002947D3" w:rsidRDefault="00AE07CE" w:rsidP="00C76F7D">
            <w:pPr>
              <w:spacing w:before="60" w:after="60"/>
              <w:ind w:firstLine="0"/>
              <w:rPr>
                <w:sz w:val="24"/>
                <w:szCs w:val="24"/>
              </w:rPr>
            </w:pPr>
            <w:r w:rsidRPr="002947D3">
              <w:rPr>
                <w:sz w:val="24"/>
                <w:szCs w:val="24"/>
              </w:rPr>
              <w:t> </w:t>
            </w:r>
          </w:p>
        </w:tc>
        <w:tc>
          <w:tcPr>
            <w:tcW w:w="536" w:type="pct"/>
            <w:gridSpan w:val="4"/>
            <w:shd w:val="clear" w:color="auto" w:fill="auto"/>
            <w:hideMark/>
          </w:tcPr>
          <w:p w14:paraId="5FB73F73" w14:textId="77777777" w:rsidR="00AE07CE" w:rsidRPr="002947D3" w:rsidRDefault="00AE07CE" w:rsidP="00C76F7D">
            <w:pPr>
              <w:spacing w:before="60" w:after="60"/>
              <w:ind w:firstLine="0"/>
              <w:rPr>
                <w:sz w:val="24"/>
                <w:szCs w:val="24"/>
              </w:rPr>
            </w:pPr>
            <w:r w:rsidRPr="002947D3">
              <w:rPr>
                <w:sz w:val="24"/>
                <w:szCs w:val="24"/>
              </w:rPr>
              <w:t> </w:t>
            </w:r>
          </w:p>
        </w:tc>
        <w:tc>
          <w:tcPr>
            <w:tcW w:w="1245" w:type="pct"/>
            <w:gridSpan w:val="5"/>
            <w:shd w:val="clear" w:color="auto" w:fill="auto"/>
            <w:hideMark/>
          </w:tcPr>
          <w:p w14:paraId="140A031C" w14:textId="77777777" w:rsidR="00AE07CE" w:rsidRPr="002947D3" w:rsidRDefault="00AE07CE" w:rsidP="00C76F7D">
            <w:pPr>
              <w:spacing w:before="60" w:after="60"/>
              <w:ind w:firstLine="0"/>
              <w:rPr>
                <w:sz w:val="24"/>
                <w:szCs w:val="24"/>
              </w:rPr>
            </w:pPr>
            <w:r w:rsidRPr="002947D3">
              <w:rPr>
                <w:sz w:val="24"/>
                <w:szCs w:val="24"/>
              </w:rPr>
              <w:t> </w:t>
            </w:r>
          </w:p>
        </w:tc>
        <w:tc>
          <w:tcPr>
            <w:tcW w:w="1369" w:type="pct"/>
            <w:gridSpan w:val="2"/>
            <w:shd w:val="clear" w:color="auto" w:fill="auto"/>
            <w:hideMark/>
          </w:tcPr>
          <w:p w14:paraId="5F2604F7" w14:textId="77777777" w:rsidR="00AE07CE" w:rsidRPr="002947D3" w:rsidRDefault="00AE07CE" w:rsidP="00C76F7D">
            <w:pPr>
              <w:spacing w:before="60" w:after="60"/>
              <w:ind w:firstLine="0"/>
              <w:rPr>
                <w:sz w:val="24"/>
                <w:szCs w:val="24"/>
              </w:rPr>
            </w:pPr>
            <w:r w:rsidRPr="002947D3">
              <w:rPr>
                <w:sz w:val="24"/>
                <w:szCs w:val="24"/>
              </w:rPr>
              <w:t xml:space="preserve"> </w:t>
            </w:r>
          </w:p>
        </w:tc>
      </w:tr>
      <w:tr w:rsidR="00AE07CE" w:rsidRPr="002947D3" w14:paraId="405EC646" w14:textId="77777777" w:rsidTr="009C42BA">
        <w:tc>
          <w:tcPr>
            <w:tcW w:w="685" w:type="pct"/>
            <w:shd w:val="clear" w:color="auto" w:fill="auto"/>
            <w:hideMark/>
          </w:tcPr>
          <w:p w14:paraId="24906313" w14:textId="77777777" w:rsidR="00AE07CE" w:rsidRPr="002947D3" w:rsidRDefault="00AE07CE" w:rsidP="00C76F7D">
            <w:pPr>
              <w:spacing w:before="60" w:after="60"/>
              <w:ind w:firstLine="0"/>
              <w:rPr>
                <w:sz w:val="24"/>
                <w:szCs w:val="24"/>
              </w:rPr>
            </w:pPr>
            <w:r w:rsidRPr="002947D3">
              <w:rPr>
                <w:sz w:val="24"/>
                <w:szCs w:val="24"/>
              </w:rPr>
              <w:t> </w:t>
            </w:r>
          </w:p>
        </w:tc>
        <w:tc>
          <w:tcPr>
            <w:tcW w:w="825" w:type="pct"/>
            <w:gridSpan w:val="5"/>
            <w:shd w:val="clear" w:color="auto" w:fill="auto"/>
            <w:hideMark/>
          </w:tcPr>
          <w:p w14:paraId="5235A159" w14:textId="77777777" w:rsidR="00AE07CE" w:rsidRPr="002947D3" w:rsidRDefault="00AE07CE" w:rsidP="00C76F7D">
            <w:pPr>
              <w:spacing w:before="60" w:after="60"/>
              <w:ind w:firstLine="0"/>
              <w:rPr>
                <w:sz w:val="24"/>
                <w:szCs w:val="24"/>
              </w:rPr>
            </w:pPr>
            <w:r w:rsidRPr="00591F3E">
              <w:rPr>
                <w:sz w:val="24"/>
                <w:szCs w:val="24"/>
                <w:lang w:val="en-US"/>
              </w:rPr>
              <w:t>responsibleOrg</w:t>
            </w:r>
          </w:p>
        </w:tc>
        <w:tc>
          <w:tcPr>
            <w:tcW w:w="340" w:type="pct"/>
            <w:gridSpan w:val="4"/>
            <w:shd w:val="clear" w:color="auto" w:fill="auto"/>
            <w:hideMark/>
          </w:tcPr>
          <w:p w14:paraId="6E7BBE2D" w14:textId="77777777" w:rsidR="00AE07CE" w:rsidRPr="002947D3" w:rsidRDefault="00AE07CE" w:rsidP="00C76F7D">
            <w:pPr>
              <w:spacing w:before="60" w:after="60"/>
              <w:ind w:firstLine="0"/>
              <w:jc w:val="center"/>
              <w:rPr>
                <w:sz w:val="24"/>
                <w:szCs w:val="24"/>
              </w:rPr>
            </w:pPr>
            <w:r w:rsidRPr="002947D3">
              <w:rPr>
                <w:sz w:val="24"/>
                <w:szCs w:val="24"/>
              </w:rPr>
              <w:t>O</w:t>
            </w:r>
          </w:p>
        </w:tc>
        <w:tc>
          <w:tcPr>
            <w:tcW w:w="536" w:type="pct"/>
            <w:gridSpan w:val="4"/>
            <w:shd w:val="clear" w:color="auto" w:fill="auto"/>
            <w:hideMark/>
          </w:tcPr>
          <w:p w14:paraId="1C3BC54D" w14:textId="77777777" w:rsidR="00AE07CE" w:rsidRPr="004E4A9C" w:rsidRDefault="00AE07CE" w:rsidP="00C76F7D">
            <w:pPr>
              <w:spacing w:before="60" w:after="60"/>
              <w:ind w:firstLine="0"/>
              <w:jc w:val="center"/>
              <w:rPr>
                <w:sz w:val="24"/>
                <w:szCs w:val="24"/>
                <w:lang w:val="en-US"/>
              </w:rPr>
            </w:pPr>
            <w:r>
              <w:rPr>
                <w:sz w:val="24"/>
                <w:szCs w:val="24"/>
                <w:lang w:val="en-US"/>
              </w:rPr>
              <w:t>S</w:t>
            </w:r>
          </w:p>
        </w:tc>
        <w:tc>
          <w:tcPr>
            <w:tcW w:w="1245" w:type="pct"/>
            <w:gridSpan w:val="5"/>
            <w:shd w:val="clear" w:color="auto" w:fill="auto"/>
            <w:hideMark/>
          </w:tcPr>
          <w:p w14:paraId="3C0CE5AD" w14:textId="60924400" w:rsidR="00AE07CE" w:rsidRPr="00AE07CE" w:rsidRDefault="00AE07CE" w:rsidP="00AE07CE">
            <w:pPr>
              <w:spacing w:before="60" w:after="60"/>
              <w:ind w:firstLine="0"/>
              <w:rPr>
                <w:sz w:val="24"/>
                <w:szCs w:val="24"/>
                <w:lang w:val="en-US"/>
              </w:rPr>
            </w:pPr>
            <w:r w:rsidRPr="00591F3E">
              <w:rPr>
                <w:sz w:val="24"/>
                <w:szCs w:val="24"/>
              </w:rPr>
              <w:t xml:space="preserve">Организация, разместившая </w:t>
            </w:r>
            <w:r>
              <w:rPr>
                <w:sz w:val="24"/>
                <w:szCs w:val="24"/>
              </w:rPr>
              <w:t>документ</w:t>
            </w:r>
          </w:p>
        </w:tc>
        <w:tc>
          <w:tcPr>
            <w:tcW w:w="1369" w:type="pct"/>
            <w:gridSpan w:val="2"/>
            <w:shd w:val="clear" w:color="auto" w:fill="auto"/>
            <w:hideMark/>
          </w:tcPr>
          <w:p w14:paraId="55D3FB5B" w14:textId="77777777" w:rsidR="00AE07CE" w:rsidRPr="002947D3" w:rsidRDefault="00AE07CE" w:rsidP="00C76F7D">
            <w:pPr>
              <w:spacing w:before="60" w:after="60"/>
              <w:ind w:firstLine="0"/>
              <w:rPr>
                <w:sz w:val="24"/>
                <w:szCs w:val="24"/>
              </w:rPr>
            </w:pPr>
            <w:r w:rsidRPr="002947D3">
              <w:rPr>
                <w:sz w:val="24"/>
                <w:szCs w:val="24"/>
              </w:rPr>
              <w:t xml:space="preserve"> </w:t>
            </w:r>
          </w:p>
        </w:tc>
      </w:tr>
      <w:tr w:rsidR="00AE07CE" w:rsidRPr="002947D3" w14:paraId="4403F4FD" w14:textId="77777777" w:rsidTr="009C42BA">
        <w:tc>
          <w:tcPr>
            <w:tcW w:w="685" w:type="pct"/>
            <w:shd w:val="clear" w:color="auto" w:fill="auto"/>
            <w:hideMark/>
          </w:tcPr>
          <w:p w14:paraId="0EE93AB5" w14:textId="77777777" w:rsidR="00AE07CE" w:rsidRPr="002947D3" w:rsidRDefault="00AE07CE" w:rsidP="00C76F7D">
            <w:pPr>
              <w:spacing w:before="60" w:after="60"/>
              <w:ind w:firstLine="0"/>
              <w:rPr>
                <w:sz w:val="24"/>
                <w:szCs w:val="24"/>
              </w:rPr>
            </w:pPr>
            <w:r w:rsidRPr="002947D3">
              <w:rPr>
                <w:sz w:val="24"/>
                <w:szCs w:val="24"/>
              </w:rPr>
              <w:t> </w:t>
            </w:r>
          </w:p>
        </w:tc>
        <w:tc>
          <w:tcPr>
            <w:tcW w:w="825" w:type="pct"/>
            <w:gridSpan w:val="5"/>
            <w:shd w:val="clear" w:color="auto" w:fill="auto"/>
            <w:hideMark/>
          </w:tcPr>
          <w:p w14:paraId="247DEBFA" w14:textId="77777777" w:rsidR="00AE07CE" w:rsidRPr="002947D3" w:rsidRDefault="00AE07CE" w:rsidP="00C76F7D">
            <w:pPr>
              <w:spacing w:before="60" w:after="60"/>
              <w:ind w:firstLine="0"/>
              <w:rPr>
                <w:sz w:val="24"/>
                <w:szCs w:val="24"/>
              </w:rPr>
            </w:pPr>
            <w:r w:rsidRPr="00591F3E">
              <w:rPr>
                <w:sz w:val="24"/>
                <w:szCs w:val="24"/>
                <w:lang w:val="en-US"/>
              </w:rPr>
              <w:t>responsibleRole</w:t>
            </w:r>
          </w:p>
        </w:tc>
        <w:tc>
          <w:tcPr>
            <w:tcW w:w="340" w:type="pct"/>
            <w:gridSpan w:val="4"/>
            <w:shd w:val="clear" w:color="auto" w:fill="auto"/>
            <w:hideMark/>
          </w:tcPr>
          <w:p w14:paraId="0DD28E78" w14:textId="77777777" w:rsidR="00AE07CE" w:rsidRPr="002947D3" w:rsidRDefault="00AE07CE" w:rsidP="00C76F7D">
            <w:pPr>
              <w:spacing w:before="60" w:after="60"/>
              <w:ind w:firstLine="0"/>
              <w:jc w:val="center"/>
              <w:rPr>
                <w:sz w:val="24"/>
                <w:szCs w:val="24"/>
              </w:rPr>
            </w:pPr>
            <w:r>
              <w:rPr>
                <w:sz w:val="24"/>
                <w:szCs w:val="24"/>
              </w:rPr>
              <w:t>О</w:t>
            </w:r>
          </w:p>
        </w:tc>
        <w:tc>
          <w:tcPr>
            <w:tcW w:w="536" w:type="pct"/>
            <w:gridSpan w:val="4"/>
            <w:shd w:val="clear" w:color="auto" w:fill="auto"/>
            <w:hideMark/>
          </w:tcPr>
          <w:p w14:paraId="61B0515B" w14:textId="77777777" w:rsidR="00AE07CE" w:rsidRPr="002947D3" w:rsidRDefault="00AE07CE" w:rsidP="00C76F7D">
            <w:pPr>
              <w:spacing w:before="60" w:after="60"/>
              <w:ind w:firstLine="0"/>
              <w:jc w:val="center"/>
              <w:rPr>
                <w:sz w:val="24"/>
                <w:szCs w:val="24"/>
              </w:rPr>
            </w:pPr>
            <w:r w:rsidRPr="002947D3">
              <w:rPr>
                <w:sz w:val="24"/>
                <w:szCs w:val="24"/>
              </w:rPr>
              <w:t>T</w:t>
            </w:r>
          </w:p>
        </w:tc>
        <w:tc>
          <w:tcPr>
            <w:tcW w:w="1245" w:type="pct"/>
            <w:gridSpan w:val="5"/>
            <w:shd w:val="clear" w:color="auto" w:fill="auto"/>
            <w:hideMark/>
          </w:tcPr>
          <w:p w14:paraId="442E0000" w14:textId="09AC1B2D" w:rsidR="00AE07CE" w:rsidRPr="00591F3E" w:rsidRDefault="00AE07CE" w:rsidP="00C76F7D">
            <w:pPr>
              <w:spacing w:before="60" w:after="60"/>
              <w:ind w:firstLine="0"/>
              <w:rPr>
                <w:sz w:val="24"/>
                <w:szCs w:val="24"/>
              </w:rPr>
            </w:pPr>
            <w:r w:rsidRPr="00591F3E">
              <w:rPr>
                <w:sz w:val="24"/>
                <w:szCs w:val="24"/>
              </w:rPr>
              <w:t xml:space="preserve">Роль организации, организации, разместившей </w:t>
            </w:r>
            <w:r>
              <w:rPr>
                <w:sz w:val="24"/>
                <w:szCs w:val="24"/>
              </w:rPr>
              <w:t>документ</w:t>
            </w:r>
          </w:p>
          <w:p w14:paraId="33C2E814" w14:textId="77777777" w:rsidR="00AE07CE" w:rsidRPr="00591F3E" w:rsidRDefault="00AE07CE" w:rsidP="00C76F7D">
            <w:pPr>
              <w:spacing w:before="60" w:after="60"/>
              <w:ind w:firstLine="0"/>
              <w:rPr>
                <w:sz w:val="24"/>
                <w:szCs w:val="24"/>
              </w:rPr>
            </w:pPr>
          </w:p>
          <w:p w14:paraId="574E0634" w14:textId="77777777" w:rsidR="00AE07CE" w:rsidRPr="00591F3E" w:rsidRDefault="00AE07CE" w:rsidP="00C76F7D">
            <w:pPr>
              <w:spacing w:before="60" w:after="60"/>
              <w:ind w:firstLine="0"/>
              <w:rPr>
                <w:sz w:val="24"/>
                <w:szCs w:val="24"/>
              </w:rPr>
            </w:pPr>
            <w:r w:rsidRPr="00591F3E">
              <w:rPr>
                <w:sz w:val="24"/>
                <w:szCs w:val="24"/>
              </w:rPr>
              <w:t>CU - Заказчик;</w:t>
            </w:r>
          </w:p>
          <w:p w14:paraId="6750E8E8" w14:textId="77777777" w:rsidR="00AE07CE" w:rsidRPr="00591F3E" w:rsidRDefault="00AE07CE" w:rsidP="00C76F7D">
            <w:pPr>
              <w:spacing w:before="60" w:after="60"/>
              <w:ind w:firstLine="0"/>
              <w:rPr>
                <w:sz w:val="24"/>
                <w:szCs w:val="24"/>
              </w:rPr>
            </w:pPr>
            <w:r w:rsidRPr="00591F3E">
              <w:rPr>
                <w:sz w:val="24"/>
                <w:szCs w:val="24"/>
              </w:rPr>
              <w:t>RA - Уполномоченный орган;</w:t>
            </w:r>
          </w:p>
          <w:p w14:paraId="2603FB54" w14:textId="77777777" w:rsidR="00AE07CE" w:rsidRPr="00591F3E" w:rsidRDefault="00AE07CE" w:rsidP="00C76F7D">
            <w:pPr>
              <w:spacing w:before="60" w:after="60"/>
              <w:ind w:firstLine="0"/>
              <w:rPr>
                <w:sz w:val="24"/>
                <w:szCs w:val="24"/>
              </w:rPr>
            </w:pPr>
            <w:r w:rsidRPr="00591F3E">
              <w:rPr>
                <w:sz w:val="24"/>
                <w:szCs w:val="24"/>
              </w:rPr>
              <w:t>AI - Уполномоченное учреждение;</w:t>
            </w:r>
          </w:p>
          <w:p w14:paraId="01CD8057" w14:textId="77777777" w:rsidR="00AE07CE" w:rsidRPr="002947D3" w:rsidRDefault="00AE07CE" w:rsidP="00C76F7D">
            <w:pPr>
              <w:spacing w:before="60" w:after="60"/>
              <w:ind w:firstLine="0"/>
              <w:rPr>
                <w:sz w:val="24"/>
                <w:szCs w:val="24"/>
              </w:rPr>
            </w:pPr>
            <w:r w:rsidRPr="00591F3E">
              <w:rPr>
                <w:sz w:val="24"/>
                <w:szCs w:val="24"/>
              </w:rPr>
              <w:t>OA - Организация, осуществляющая полномочия заказчика на осуществление закупок на основании договора (соглашения)</w:t>
            </w:r>
          </w:p>
        </w:tc>
        <w:tc>
          <w:tcPr>
            <w:tcW w:w="1369" w:type="pct"/>
            <w:gridSpan w:val="2"/>
            <w:shd w:val="clear" w:color="auto" w:fill="auto"/>
            <w:hideMark/>
          </w:tcPr>
          <w:p w14:paraId="43C12D45" w14:textId="77777777" w:rsidR="00AE07CE" w:rsidRDefault="00AE07CE" w:rsidP="00C76F7D">
            <w:pPr>
              <w:spacing w:before="60" w:after="60"/>
              <w:ind w:firstLine="0"/>
              <w:rPr>
                <w:sz w:val="24"/>
                <w:szCs w:val="24"/>
              </w:rPr>
            </w:pPr>
            <w:r>
              <w:rPr>
                <w:sz w:val="24"/>
                <w:szCs w:val="24"/>
              </w:rPr>
              <w:t>Допустимые значения:</w:t>
            </w:r>
          </w:p>
          <w:p w14:paraId="64F29B97" w14:textId="77777777" w:rsidR="00AE07CE" w:rsidRDefault="00AE07CE" w:rsidP="00C76F7D">
            <w:pPr>
              <w:spacing w:before="60" w:after="60"/>
              <w:ind w:firstLine="0"/>
              <w:rPr>
                <w:sz w:val="24"/>
                <w:szCs w:val="24"/>
              </w:rPr>
            </w:pPr>
          </w:p>
          <w:p w14:paraId="4A47D36F" w14:textId="77777777" w:rsidR="00AE07CE" w:rsidRPr="00591F3E" w:rsidRDefault="00AE07CE" w:rsidP="00C76F7D">
            <w:pPr>
              <w:spacing w:before="60" w:after="60"/>
              <w:ind w:firstLine="0"/>
              <w:rPr>
                <w:sz w:val="24"/>
                <w:szCs w:val="24"/>
              </w:rPr>
            </w:pPr>
            <w:r w:rsidRPr="00591F3E">
              <w:rPr>
                <w:sz w:val="24"/>
                <w:szCs w:val="24"/>
              </w:rPr>
              <w:t xml:space="preserve">CU </w:t>
            </w:r>
          </w:p>
          <w:p w14:paraId="40873286" w14:textId="77777777" w:rsidR="00AE07CE" w:rsidRPr="00591F3E" w:rsidRDefault="00AE07CE" w:rsidP="00C76F7D">
            <w:pPr>
              <w:spacing w:before="60" w:after="60"/>
              <w:ind w:firstLine="0"/>
              <w:rPr>
                <w:sz w:val="24"/>
                <w:szCs w:val="24"/>
              </w:rPr>
            </w:pPr>
            <w:r w:rsidRPr="00591F3E">
              <w:rPr>
                <w:sz w:val="24"/>
                <w:szCs w:val="24"/>
              </w:rPr>
              <w:t>RA</w:t>
            </w:r>
          </w:p>
          <w:p w14:paraId="1DAA196C" w14:textId="77777777" w:rsidR="00AE07CE" w:rsidRPr="00591F3E" w:rsidRDefault="00AE07CE" w:rsidP="00C76F7D">
            <w:pPr>
              <w:spacing w:before="60" w:after="60"/>
              <w:ind w:firstLine="0"/>
              <w:rPr>
                <w:sz w:val="24"/>
                <w:szCs w:val="24"/>
              </w:rPr>
            </w:pPr>
            <w:r w:rsidRPr="00591F3E">
              <w:rPr>
                <w:sz w:val="24"/>
                <w:szCs w:val="24"/>
              </w:rPr>
              <w:t>AI</w:t>
            </w:r>
          </w:p>
          <w:p w14:paraId="219DF670" w14:textId="77777777" w:rsidR="00AE07CE" w:rsidRPr="00591F3E" w:rsidRDefault="00AE07CE" w:rsidP="00C76F7D">
            <w:pPr>
              <w:spacing w:before="60" w:after="60"/>
              <w:ind w:firstLine="0"/>
              <w:rPr>
                <w:sz w:val="24"/>
                <w:szCs w:val="24"/>
              </w:rPr>
            </w:pPr>
            <w:r w:rsidRPr="00591F3E">
              <w:rPr>
                <w:sz w:val="24"/>
                <w:szCs w:val="24"/>
              </w:rPr>
              <w:t>OA</w:t>
            </w:r>
          </w:p>
        </w:tc>
      </w:tr>
      <w:tr w:rsidR="00AE07CE" w:rsidRPr="002947D3" w14:paraId="62B9EEB5" w14:textId="77777777" w:rsidTr="005258D6">
        <w:tc>
          <w:tcPr>
            <w:tcW w:w="5000" w:type="pct"/>
            <w:gridSpan w:val="21"/>
            <w:shd w:val="clear" w:color="auto" w:fill="auto"/>
            <w:hideMark/>
          </w:tcPr>
          <w:p w14:paraId="66DA60A1" w14:textId="0A8D9EC5" w:rsidR="00AE07CE" w:rsidRPr="00AE07CE" w:rsidRDefault="00AE07CE" w:rsidP="00AE07CE">
            <w:pPr>
              <w:spacing w:before="60" w:after="60"/>
              <w:ind w:firstLine="0"/>
              <w:jc w:val="center"/>
              <w:rPr>
                <w:b/>
                <w:sz w:val="24"/>
                <w:szCs w:val="24"/>
              </w:rPr>
            </w:pPr>
            <w:r w:rsidRPr="004E4A9C">
              <w:rPr>
                <w:b/>
                <w:sz w:val="24"/>
                <w:szCs w:val="24"/>
              </w:rPr>
              <w:t xml:space="preserve">Организация, разместившая </w:t>
            </w:r>
            <w:r>
              <w:rPr>
                <w:b/>
                <w:sz w:val="24"/>
                <w:szCs w:val="24"/>
              </w:rPr>
              <w:t>документ</w:t>
            </w:r>
          </w:p>
        </w:tc>
      </w:tr>
      <w:tr w:rsidR="00AE07CE" w:rsidRPr="002947D3" w14:paraId="2C36BD62" w14:textId="77777777" w:rsidTr="009C42BA">
        <w:tc>
          <w:tcPr>
            <w:tcW w:w="685" w:type="pct"/>
            <w:shd w:val="clear" w:color="auto" w:fill="auto"/>
            <w:hideMark/>
          </w:tcPr>
          <w:p w14:paraId="12077704" w14:textId="77777777" w:rsidR="00AE07CE" w:rsidRPr="004E4A9C" w:rsidRDefault="00AE07CE" w:rsidP="00C76F7D">
            <w:pPr>
              <w:spacing w:before="60" w:after="60"/>
              <w:ind w:firstLine="0"/>
              <w:rPr>
                <w:b/>
                <w:sz w:val="24"/>
                <w:szCs w:val="24"/>
              </w:rPr>
            </w:pPr>
            <w:r w:rsidRPr="004E4A9C">
              <w:rPr>
                <w:b/>
                <w:sz w:val="24"/>
                <w:szCs w:val="24"/>
                <w:lang w:val="en-US"/>
              </w:rPr>
              <w:t>responsibleOrg</w:t>
            </w:r>
          </w:p>
        </w:tc>
        <w:tc>
          <w:tcPr>
            <w:tcW w:w="822" w:type="pct"/>
            <w:gridSpan w:val="4"/>
            <w:shd w:val="clear" w:color="auto" w:fill="auto"/>
            <w:hideMark/>
          </w:tcPr>
          <w:p w14:paraId="436D7F16" w14:textId="77777777" w:rsidR="00AE07CE" w:rsidRPr="002947D3" w:rsidRDefault="00AE07CE" w:rsidP="00C76F7D">
            <w:pPr>
              <w:spacing w:before="60" w:after="60"/>
              <w:ind w:firstLine="0"/>
              <w:rPr>
                <w:sz w:val="24"/>
                <w:szCs w:val="24"/>
              </w:rPr>
            </w:pPr>
            <w:r w:rsidRPr="002947D3">
              <w:rPr>
                <w:sz w:val="24"/>
                <w:szCs w:val="24"/>
              </w:rPr>
              <w:t> </w:t>
            </w:r>
          </w:p>
        </w:tc>
        <w:tc>
          <w:tcPr>
            <w:tcW w:w="343" w:type="pct"/>
            <w:gridSpan w:val="5"/>
            <w:shd w:val="clear" w:color="auto" w:fill="auto"/>
            <w:hideMark/>
          </w:tcPr>
          <w:p w14:paraId="5AB15664" w14:textId="77777777" w:rsidR="00AE07CE" w:rsidRPr="002947D3" w:rsidRDefault="00AE07CE" w:rsidP="00C76F7D">
            <w:pPr>
              <w:spacing w:before="60" w:after="60"/>
              <w:ind w:firstLine="0"/>
              <w:rPr>
                <w:sz w:val="24"/>
                <w:szCs w:val="24"/>
              </w:rPr>
            </w:pPr>
            <w:r w:rsidRPr="002947D3">
              <w:rPr>
                <w:sz w:val="24"/>
                <w:szCs w:val="24"/>
              </w:rPr>
              <w:t> </w:t>
            </w:r>
          </w:p>
        </w:tc>
        <w:tc>
          <w:tcPr>
            <w:tcW w:w="536" w:type="pct"/>
            <w:gridSpan w:val="4"/>
            <w:shd w:val="clear" w:color="auto" w:fill="auto"/>
            <w:hideMark/>
          </w:tcPr>
          <w:p w14:paraId="604C2DA4" w14:textId="77777777" w:rsidR="00AE07CE" w:rsidRPr="002947D3" w:rsidRDefault="00AE07CE" w:rsidP="00C76F7D">
            <w:pPr>
              <w:spacing w:before="60" w:after="60"/>
              <w:ind w:firstLine="0"/>
              <w:rPr>
                <w:sz w:val="24"/>
                <w:szCs w:val="24"/>
              </w:rPr>
            </w:pPr>
            <w:r w:rsidRPr="002947D3">
              <w:rPr>
                <w:sz w:val="24"/>
                <w:szCs w:val="24"/>
              </w:rPr>
              <w:t> </w:t>
            </w:r>
          </w:p>
        </w:tc>
        <w:tc>
          <w:tcPr>
            <w:tcW w:w="1258" w:type="pct"/>
            <w:gridSpan w:val="6"/>
            <w:shd w:val="clear" w:color="auto" w:fill="auto"/>
            <w:hideMark/>
          </w:tcPr>
          <w:p w14:paraId="657FDB52" w14:textId="77777777" w:rsidR="00AE07CE" w:rsidRPr="002947D3" w:rsidRDefault="00AE07CE" w:rsidP="00C76F7D">
            <w:pPr>
              <w:spacing w:before="60" w:after="60"/>
              <w:ind w:firstLine="0"/>
              <w:rPr>
                <w:sz w:val="24"/>
                <w:szCs w:val="24"/>
              </w:rPr>
            </w:pPr>
            <w:r w:rsidRPr="002947D3">
              <w:rPr>
                <w:sz w:val="24"/>
                <w:szCs w:val="24"/>
              </w:rPr>
              <w:t> </w:t>
            </w:r>
          </w:p>
        </w:tc>
        <w:tc>
          <w:tcPr>
            <w:tcW w:w="1356" w:type="pct"/>
            <w:shd w:val="clear" w:color="auto" w:fill="auto"/>
            <w:hideMark/>
          </w:tcPr>
          <w:p w14:paraId="750DC475" w14:textId="77777777" w:rsidR="00AE07CE" w:rsidRPr="002947D3" w:rsidRDefault="00AE07CE" w:rsidP="00C76F7D">
            <w:pPr>
              <w:spacing w:before="60" w:after="60"/>
              <w:ind w:firstLine="0"/>
              <w:rPr>
                <w:sz w:val="24"/>
                <w:szCs w:val="24"/>
              </w:rPr>
            </w:pPr>
            <w:r w:rsidRPr="002947D3">
              <w:rPr>
                <w:sz w:val="24"/>
                <w:szCs w:val="24"/>
              </w:rPr>
              <w:t xml:space="preserve">Заполняется на основании </w:t>
            </w:r>
            <w:r>
              <w:rPr>
                <w:sz w:val="24"/>
                <w:szCs w:val="24"/>
              </w:rPr>
              <w:t>справочника организаций</w:t>
            </w:r>
            <w:r w:rsidRPr="002947D3">
              <w:rPr>
                <w:sz w:val="24"/>
                <w:szCs w:val="24"/>
              </w:rPr>
              <w:t xml:space="preserve"> (</w:t>
            </w:r>
            <w:r w:rsidRPr="002947D3">
              <w:rPr>
                <w:sz w:val="24"/>
                <w:szCs w:val="24"/>
                <w:lang w:val="en-US"/>
              </w:rPr>
              <w:t>organization</w:t>
            </w:r>
            <w:r w:rsidRPr="002947D3">
              <w:rPr>
                <w:sz w:val="24"/>
                <w:szCs w:val="24"/>
              </w:rPr>
              <w:t>).</w:t>
            </w:r>
          </w:p>
        </w:tc>
      </w:tr>
      <w:tr w:rsidR="00AE07CE" w:rsidRPr="002947D3" w14:paraId="59B6978F" w14:textId="77777777" w:rsidTr="009C42BA">
        <w:tc>
          <w:tcPr>
            <w:tcW w:w="685" w:type="pct"/>
            <w:shd w:val="clear" w:color="auto" w:fill="auto"/>
            <w:hideMark/>
          </w:tcPr>
          <w:p w14:paraId="4B0C1C43" w14:textId="77777777" w:rsidR="00AE07CE" w:rsidRPr="002947D3" w:rsidRDefault="00AE07CE" w:rsidP="00C76F7D">
            <w:pPr>
              <w:spacing w:before="60" w:after="60"/>
              <w:ind w:firstLine="0"/>
              <w:rPr>
                <w:sz w:val="24"/>
                <w:szCs w:val="24"/>
              </w:rPr>
            </w:pPr>
            <w:r w:rsidRPr="002947D3">
              <w:rPr>
                <w:sz w:val="24"/>
                <w:szCs w:val="24"/>
              </w:rPr>
              <w:t> </w:t>
            </w:r>
          </w:p>
        </w:tc>
        <w:tc>
          <w:tcPr>
            <w:tcW w:w="822" w:type="pct"/>
            <w:gridSpan w:val="4"/>
            <w:shd w:val="clear" w:color="auto" w:fill="auto"/>
            <w:hideMark/>
          </w:tcPr>
          <w:p w14:paraId="2AA51101" w14:textId="77777777" w:rsidR="00AE07CE" w:rsidRPr="002947D3" w:rsidRDefault="00AE07CE" w:rsidP="00C76F7D">
            <w:pPr>
              <w:spacing w:before="60" w:after="60"/>
              <w:ind w:firstLine="0"/>
              <w:rPr>
                <w:sz w:val="24"/>
                <w:szCs w:val="24"/>
              </w:rPr>
            </w:pPr>
            <w:r w:rsidRPr="002947D3">
              <w:rPr>
                <w:sz w:val="24"/>
                <w:szCs w:val="24"/>
              </w:rPr>
              <w:t xml:space="preserve">regNum </w:t>
            </w:r>
          </w:p>
        </w:tc>
        <w:tc>
          <w:tcPr>
            <w:tcW w:w="343" w:type="pct"/>
            <w:gridSpan w:val="5"/>
            <w:shd w:val="clear" w:color="auto" w:fill="auto"/>
            <w:hideMark/>
          </w:tcPr>
          <w:p w14:paraId="198A24F6" w14:textId="77777777" w:rsidR="00AE07CE" w:rsidRPr="002947D3" w:rsidRDefault="00AE07CE" w:rsidP="00C76F7D">
            <w:pPr>
              <w:spacing w:before="60" w:after="60"/>
              <w:ind w:firstLine="0"/>
              <w:jc w:val="center"/>
              <w:rPr>
                <w:sz w:val="24"/>
                <w:szCs w:val="24"/>
              </w:rPr>
            </w:pPr>
            <w:r w:rsidRPr="002947D3">
              <w:rPr>
                <w:sz w:val="24"/>
                <w:szCs w:val="24"/>
              </w:rPr>
              <w:t>O</w:t>
            </w:r>
          </w:p>
        </w:tc>
        <w:tc>
          <w:tcPr>
            <w:tcW w:w="536" w:type="pct"/>
            <w:gridSpan w:val="4"/>
            <w:shd w:val="clear" w:color="auto" w:fill="auto"/>
            <w:hideMark/>
          </w:tcPr>
          <w:p w14:paraId="63B8C3C9" w14:textId="77777777" w:rsidR="00AE07CE" w:rsidRPr="002947D3" w:rsidRDefault="00AE07CE" w:rsidP="00C76F7D">
            <w:pPr>
              <w:spacing w:before="60" w:after="60"/>
              <w:ind w:firstLine="0"/>
              <w:jc w:val="center"/>
              <w:rPr>
                <w:sz w:val="24"/>
                <w:szCs w:val="24"/>
              </w:rPr>
            </w:pPr>
            <w:r w:rsidRPr="002947D3">
              <w:rPr>
                <w:sz w:val="24"/>
                <w:szCs w:val="24"/>
              </w:rPr>
              <w:t>T</w:t>
            </w:r>
          </w:p>
        </w:tc>
        <w:tc>
          <w:tcPr>
            <w:tcW w:w="1258" w:type="pct"/>
            <w:gridSpan w:val="6"/>
            <w:shd w:val="clear" w:color="auto" w:fill="auto"/>
            <w:hideMark/>
          </w:tcPr>
          <w:p w14:paraId="423BEEBB" w14:textId="77777777" w:rsidR="00AE07CE" w:rsidRPr="002947D3" w:rsidRDefault="00AE07CE" w:rsidP="00C76F7D">
            <w:pPr>
              <w:spacing w:before="60" w:after="60"/>
              <w:ind w:firstLine="0"/>
              <w:rPr>
                <w:sz w:val="24"/>
                <w:szCs w:val="24"/>
              </w:rPr>
            </w:pPr>
            <w:r w:rsidRPr="002947D3">
              <w:rPr>
                <w:sz w:val="24"/>
                <w:szCs w:val="24"/>
              </w:rPr>
              <w:t>Код по СПЗ</w:t>
            </w:r>
          </w:p>
        </w:tc>
        <w:tc>
          <w:tcPr>
            <w:tcW w:w="1356" w:type="pct"/>
            <w:shd w:val="clear" w:color="auto" w:fill="auto"/>
            <w:hideMark/>
          </w:tcPr>
          <w:p w14:paraId="10424751" w14:textId="77777777" w:rsidR="00AE07CE" w:rsidRPr="002947D3" w:rsidRDefault="00AE07CE" w:rsidP="00C76F7D">
            <w:pPr>
              <w:spacing w:before="60" w:after="60"/>
              <w:ind w:firstLine="0"/>
              <w:rPr>
                <w:sz w:val="24"/>
                <w:szCs w:val="24"/>
              </w:rPr>
            </w:pPr>
            <w:r w:rsidRPr="002947D3">
              <w:rPr>
                <w:sz w:val="24"/>
                <w:szCs w:val="24"/>
              </w:rPr>
              <w:t xml:space="preserve">Шаблон значения: \d{11} </w:t>
            </w:r>
          </w:p>
        </w:tc>
      </w:tr>
      <w:tr w:rsidR="00AE07CE" w:rsidRPr="002947D3" w14:paraId="0DEE86F8" w14:textId="77777777" w:rsidTr="009C42BA">
        <w:tc>
          <w:tcPr>
            <w:tcW w:w="685" w:type="pct"/>
            <w:shd w:val="clear" w:color="auto" w:fill="auto"/>
            <w:hideMark/>
          </w:tcPr>
          <w:p w14:paraId="4CE13E70" w14:textId="77777777" w:rsidR="00AE07CE" w:rsidRPr="002947D3" w:rsidRDefault="00AE07CE" w:rsidP="00C76F7D">
            <w:pPr>
              <w:spacing w:before="60" w:after="60"/>
              <w:ind w:firstLine="0"/>
              <w:rPr>
                <w:sz w:val="24"/>
                <w:szCs w:val="24"/>
              </w:rPr>
            </w:pPr>
            <w:r w:rsidRPr="002947D3">
              <w:rPr>
                <w:sz w:val="24"/>
                <w:szCs w:val="24"/>
              </w:rPr>
              <w:t> </w:t>
            </w:r>
          </w:p>
        </w:tc>
        <w:tc>
          <w:tcPr>
            <w:tcW w:w="822" w:type="pct"/>
            <w:gridSpan w:val="4"/>
            <w:shd w:val="clear" w:color="auto" w:fill="auto"/>
            <w:hideMark/>
          </w:tcPr>
          <w:p w14:paraId="78252155" w14:textId="77777777" w:rsidR="00AE07CE" w:rsidRPr="002947D3" w:rsidRDefault="00AE07CE" w:rsidP="00C76F7D">
            <w:pPr>
              <w:spacing w:before="60" w:after="60"/>
              <w:ind w:firstLine="0"/>
              <w:rPr>
                <w:sz w:val="24"/>
                <w:szCs w:val="24"/>
              </w:rPr>
            </w:pPr>
            <w:r w:rsidRPr="00D449A9">
              <w:rPr>
                <w:sz w:val="24"/>
                <w:szCs w:val="24"/>
              </w:rPr>
              <w:t>consRegistryNum</w:t>
            </w:r>
          </w:p>
        </w:tc>
        <w:tc>
          <w:tcPr>
            <w:tcW w:w="343" w:type="pct"/>
            <w:gridSpan w:val="5"/>
            <w:shd w:val="clear" w:color="auto" w:fill="auto"/>
            <w:hideMark/>
          </w:tcPr>
          <w:p w14:paraId="437CA121" w14:textId="77777777" w:rsidR="00AE07CE" w:rsidRPr="002947D3" w:rsidRDefault="00AE07CE" w:rsidP="00C76F7D">
            <w:pPr>
              <w:spacing w:before="60" w:after="60"/>
              <w:ind w:firstLine="0"/>
              <w:jc w:val="center"/>
              <w:rPr>
                <w:sz w:val="24"/>
                <w:szCs w:val="24"/>
              </w:rPr>
            </w:pPr>
            <w:r>
              <w:rPr>
                <w:sz w:val="24"/>
                <w:szCs w:val="24"/>
              </w:rPr>
              <w:t>Н</w:t>
            </w:r>
          </w:p>
        </w:tc>
        <w:tc>
          <w:tcPr>
            <w:tcW w:w="536" w:type="pct"/>
            <w:gridSpan w:val="4"/>
            <w:shd w:val="clear" w:color="auto" w:fill="auto"/>
            <w:hideMark/>
          </w:tcPr>
          <w:p w14:paraId="1F3E545E" w14:textId="77777777" w:rsidR="00AE07CE" w:rsidRPr="00D449A9" w:rsidRDefault="00AE07CE" w:rsidP="00C76F7D">
            <w:pPr>
              <w:spacing w:before="60" w:after="60"/>
              <w:ind w:firstLine="0"/>
              <w:jc w:val="center"/>
              <w:rPr>
                <w:sz w:val="24"/>
                <w:szCs w:val="24"/>
                <w:lang w:val="en-US"/>
              </w:rPr>
            </w:pPr>
            <w:r w:rsidRPr="002947D3">
              <w:rPr>
                <w:sz w:val="24"/>
                <w:szCs w:val="24"/>
              </w:rPr>
              <w:t>T</w:t>
            </w:r>
            <w:r>
              <w:rPr>
                <w:sz w:val="24"/>
                <w:szCs w:val="24"/>
                <w:lang w:val="en-US"/>
              </w:rPr>
              <w:t>(8)</w:t>
            </w:r>
          </w:p>
        </w:tc>
        <w:tc>
          <w:tcPr>
            <w:tcW w:w="1258" w:type="pct"/>
            <w:gridSpan w:val="6"/>
            <w:shd w:val="clear" w:color="auto" w:fill="auto"/>
            <w:hideMark/>
          </w:tcPr>
          <w:p w14:paraId="35376AC6" w14:textId="77777777" w:rsidR="00AE07CE" w:rsidRPr="00D449A9" w:rsidRDefault="00AE07CE" w:rsidP="00C76F7D">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56" w:type="pct"/>
            <w:shd w:val="clear" w:color="auto" w:fill="auto"/>
            <w:hideMark/>
          </w:tcPr>
          <w:p w14:paraId="2A07F27E" w14:textId="77777777" w:rsidR="00AE07CE" w:rsidRPr="002947D3" w:rsidRDefault="00AE07CE" w:rsidP="00C76F7D">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AE07CE" w:rsidRPr="002947D3" w14:paraId="2B13F0BD" w14:textId="77777777" w:rsidTr="009C42BA">
        <w:tc>
          <w:tcPr>
            <w:tcW w:w="685" w:type="pct"/>
            <w:shd w:val="clear" w:color="auto" w:fill="auto"/>
            <w:hideMark/>
          </w:tcPr>
          <w:p w14:paraId="12BC9E9B" w14:textId="77777777" w:rsidR="00AE07CE" w:rsidRPr="002947D3" w:rsidRDefault="00AE07CE" w:rsidP="00C76F7D">
            <w:pPr>
              <w:spacing w:before="60" w:after="60"/>
              <w:ind w:firstLine="0"/>
              <w:rPr>
                <w:sz w:val="24"/>
                <w:szCs w:val="24"/>
              </w:rPr>
            </w:pPr>
            <w:r w:rsidRPr="002947D3">
              <w:rPr>
                <w:sz w:val="24"/>
                <w:szCs w:val="24"/>
              </w:rPr>
              <w:t> </w:t>
            </w:r>
          </w:p>
        </w:tc>
        <w:tc>
          <w:tcPr>
            <w:tcW w:w="822" w:type="pct"/>
            <w:gridSpan w:val="4"/>
            <w:shd w:val="clear" w:color="auto" w:fill="auto"/>
            <w:hideMark/>
          </w:tcPr>
          <w:p w14:paraId="691D50DC" w14:textId="77777777" w:rsidR="00AE07CE" w:rsidRPr="002947D3" w:rsidRDefault="00AE07CE" w:rsidP="00C76F7D">
            <w:pPr>
              <w:spacing w:before="60" w:after="60"/>
              <w:ind w:firstLine="0"/>
              <w:rPr>
                <w:sz w:val="24"/>
                <w:szCs w:val="24"/>
              </w:rPr>
            </w:pPr>
            <w:r w:rsidRPr="002947D3">
              <w:rPr>
                <w:sz w:val="24"/>
                <w:szCs w:val="24"/>
              </w:rPr>
              <w:t xml:space="preserve">fullName </w:t>
            </w:r>
          </w:p>
        </w:tc>
        <w:tc>
          <w:tcPr>
            <w:tcW w:w="343" w:type="pct"/>
            <w:gridSpan w:val="5"/>
            <w:shd w:val="clear" w:color="auto" w:fill="auto"/>
            <w:hideMark/>
          </w:tcPr>
          <w:p w14:paraId="24B3FCBD" w14:textId="77777777" w:rsidR="00AE07CE" w:rsidRPr="002947D3" w:rsidRDefault="00AE07CE" w:rsidP="00C76F7D">
            <w:pPr>
              <w:spacing w:before="60" w:after="60"/>
              <w:ind w:firstLine="0"/>
              <w:jc w:val="center"/>
              <w:rPr>
                <w:sz w:val="24"/>
                <w:szCs w:val="24"/>
              </w:rPr>
            </w:pPr>
            <w:r w:rsidRPr="002947D3">
              <w:rPr>
                <w:sz w:val="24"/>
                <w:szCs w:val="24"/>
              </w:rPr>
              <w:t>Н</w:t>
            </w:r>
          </w:p>
        </w:tc>
        <w:tc>
          <w:tcPr>
            <w:tcW w:w="536" w:type="pct"/>
            <w:gridSpan w:val="4"/>
            <w:shd w:val="clear" w:color="auto" w:fill="auto"/>
            <w:hideMark/>
          </w:tcPr>
          <w:p w14:paraId="27F398F5" w14:textId="77777777" w:rsidR="00AE07CE" w:rsidRPr="002947D3" w:rsidRDefault="00AE07CE" w:rsidP="00C76F7D">
            <w:pPr>
              <w:spacing w:before="60" w:after="60"/>
              <w:ind w:firstLine="0"/>
              <w:jc w:val="center"/>
              <w:rPr>
                <w:sz w:val="24"/>
                <w:szCs w:val="24"/>
              </w:rPr>
            </w:pPr>
            <w:r w:rsidRPr="002947D3">
              <w:rPr>
                <w:sz w:val="24"/>
                <w:szCs w:val="24"/>
              </w:rPr>
              <w:t>T(1-2000)</w:t>
            </w:r>
          </w:p>
        </w:tc>
        <w:tc>
          <w:tcPr>
            <w:tcW w:w="1258" w:type="pct"/>
            <w:gridSpan w:val="6"/>
            <w:shd w:val="clear" w:color="auto" w:fill="auto"/>
            <w:hideMark/>
          </w:tcPr>
          <w:p w14:paraId="473FAE9E" w14:textId="77777777" w:rsidR="00AE07CE" w:rsidRPr="002947D3" w:rsidRDefault="00AE07CE" w:rsidP="00C76F7D">
            <w:pPr>
              <w:spacing w:before="60" w:after="60"/>
              <w:ind w:firstLine="0"/>
              <w:rPr>
                <w:sz w:val="24"/>
                <w:szCs w:val="24"/>
              </w:rPr>
            </w:pPr>
            <w:r w:rsidRPr="002947D3">
              <w:rPr>
                <w:sz w:val="24"/>
                <w:szCs w:val="24"/>
              </w:rPr>
              <w:t>Полное наименование</w:t>
            </w:r>
          </w:p>
        </w:tc>
        <w:tc>
          <w:tcPr>
            <w:tcW w:w="1356" w:type="pct"/>
            <w:shd w:val="clear" w:color="auto" w:fill="auto"/>
            <w:vAlign w:val="center"/>
            <w:hideMark/>
          </w:tcPr>
          <w:p w14:paraId="711AC567" w14:textId="77777777" w:rsidR="00AE07CE" w:rsidRPr="002947D3" w:rsidRDefault="00AE07CE" w:rsidP="00C76F7D">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CB3A37" w:rsidRPr="00942C0C" w14:paraId="40158C9C" w14:textId="77777777" w:rsidTr="009C42BA">
        <w:tc>
          <w:tcPr>
            <w:tcW w:w="5000" w:type="pct"/>
            <w:gridSpan w:val="21"/>
            <w:shd w:val="clear" w:color="auto" w:fill="auto"/>
            <w:hideMark/>
          </w:tcPr>
          <w:p w14:paraId="693562A0" w14:textId="77777777" w:rsidR="00CB3A37" w:rsidRPr="00942C0C" w:rsidRDefault="00CB3A37" w:rsidP="007158E6">
            <w:pPr>
              <w:spacing w:before="60" w:after="60"/>
              <w:ind w:firstLine="0"/>
              <w:jc w:val="center"/>
              <w:rPr>
                <w:b/>
                <w:sz w:val="24"/>
                <w:szCs w:val="24"/>
              </w:rPr>
            </w:pPr>
            <w:r w:rsidRPr="00942C0C">
              <w:rPr>
                <w:b/>
                <w:sz w:val="24"/>
                <w:szCs w:val="24"/>
              </w:rPr>
              <w:t>Организационно-правовая форма организации в ОКОПФ</w:t>
            </w:r>
          </w:p>
        </w:tc>
      </w:tr>
      <w:tr w:rsidR="00CB3A37" w:rsidRPr="00942C0C" w14:paraId="2F2CB138" w14:textId="77777777" w:rsidTr="009C42BA">
        <w:tc>
          <w:tcPr>
            <w:tcW w:w="685" w:type="pct"/>
            <w:shd w:val="clear" w:color="auto" w:fill="auto"/>
            <w:hideMark/>
          </w:tcPr>
          <w:p w14:paraId="15C01983" w14:textId="77777777" w:rsidR="00CB3A37" w:rsidRPr="00942C0C" w:rsidRDefault="00CB3A37" w:rsidP="007158E6">
            <w:pPr>
              <w:spacing w:before="60" w:after="60"/>
              <w:ind w:firstLine="0"/>
              <w:rPr>
                <w:sz w:val="24"/>
                <w:szCs w:val="24"/>
                <w:lang w:val="en-US"/>
              </w:rPr>
            </w:pPr>
            <w:r w:rsidRPr="00942C0C">
              <w:rPr>
                <w:b/>
                <w:bCs/>
                <w:sz w:val="24"/>
                <w:szCs w:val="24"/>
                <w:lang w:val="en-US"/>
              </w:rPr>
              <w:t>legalForm</w:t>
            </w:r>
          </w:p>
        </w:tc>
        <w:tc>
          <w:tcPr>
            <w:tcW w:w="914" w:type="pct"/>
            <w:gridSpan w:val="7"/>
            <w:shd w:val="clear" w:color="auto" w:fill="auto"/>
            <w:hideMark/>
          </w:tcPr>
          <w:p w14:paraId="059F6C18" w14:textId="77777777" w:rsidR="00CB3A37" w:rsidRPr="00942C0C" w:rsidRDefault="00CB3A37" w:rsidP="007158E6">
            <w:pPr>
              <w:spacing w:before="60" w:after="60"/>
              <w:ind w:firstLine="0"/>
              <w:rPr>
                <w:sz w:val="24"/>
                <w:szCs w:val="24"/>
              </w:rPr>
            </w:pPr>
            <w:r w:rsidRPr="00942C0C">
              <w:rPr>
                <w:sz w:val="24"/>
                <w:szCs w:val="24"/>
              </w:rPr>
              <w:t> </w:t>
            </w:r>
          </w:p>
        </w:tc>
        <w:tc>
          <w:tcPr>
            <w:tcW w:w="311" w:type="pct"/>
            <w:gridSpan w:val="4"/>
            <w:shd w:val="clear" w:color="auto" w:fill="auto"/>
            <w:hideMark/>
          </w:tcPr>
          <w:p w14:paraId="50027C5B" w14:textId="77777777" w:rsidR="00CB3A37" w:rsidRPr="00942C0C" w:rsidRDefault="00CB3A37" w:rsidP="007158E6">
            <w:pPr>
              <w:spacing w:before="60" w:after="60"/>
              <w:ind w:firstLine="0"/>
              <w:rPr>
                <w:sz w:val="24"/>
                <w:szCs w:val="24"/>
              </w:rPr>
            </w:pPr>
            <w:r w:rsidRPr="00942C0C">
              <w:rPr>
                <w:sz w:val="24"/>
                <w:szCs w:val="24"/>
              </w:rPr>
              <w:t> </w:t>
            </w:r>
          </w:p>
        </w:tc>
        <w:tc>
          <w:tcPr>
            <w:tcW w:w="530" w:type="pct"/>
            <w:gridSpan w:val="4"/>
            <w:shd w:val="clear" w:color="auto" w:fill="auto"/>
            <w:hideMark/>
          </w:tcPr>
          <w:p w14:paraId="0A698C46" w14:textId="77777777" w:rsidR="00CB3A37" w:rsidRPr="00942C0C" w:rsidRDefault="00CB3A37" w:rsidP="007158E6">
            <w:pPr>
              <w:spacing w:before="60" w:after="60"/>
              <w:ind w:firstLine="0"/>
              <w:rPr>
                <w:sz w:val="24"/>
                <w:szCs w:val="24"/>
              </w:rPr>
            </w:pPr>
            <w:r w:rsidRPr="00942C0C">
              <w:rPr>
                <w:sz w:val="24"/>
                <w:szCs w:val="24"/>
              </w:rPr>
              <w:t> </w:t>
            </w:r>
          </w:p>
        </w:tc>
        <w:tc>
          <w:tcPr>
            <w:tcW w:w="1180" w:type="pct"/>
            <w:gridSpan w:val="2"/>
            <w:shd w:val="clear" w:color="auto" w:fill="auto"/>
            <w:hideMark/>
          </w:tcPr>
          <w:p w14:paraId="0E370B69" w14:textId="77777777" w:rsidR="00CB3A37" w:rsidRPr="00942C0C" w:rsidRDefault="00CB3A37" w:rsidP="007158E6">
            <w:pPr>
              <w:spacing w:before="60" w:after="60"/>
              <w:ind w:firstLine="0"/>
              <w:rPr>
                <w:sz w:val="24"/>
                <w:szCs w:val="24"/>
              </w:rPr>
            </w:pPr>
            <w:r w:rsidRPr="00942C0C">
              <w:rPr>
                <w:sz w:val="24"/>
                <w:szCs w:val="24"/>
              </w:rPr>
              <w:t> </w:t>
            </w:r>
          </w:p>
        </w:tc>
        <w:tc>
          <w:tcPr>
            <w:tcW w:w="1382" w:type="pct"/>
            <w:gridSpan w:val="3"/>
            <w:shd w:val="clear" w:color="auto" w:fill="auto"/>
            <w:hideMark/>
          </w:tcPr>
          <w:p w14:paraId="70BD7489"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608A289A" w14:textId="77777777" w:rsidTr="009C42BA">
        <w:tc>
          <w:tcPr>
            <w:tcW w:w="685" w:type="pct"/>
            <w:shd w:val="clear" w:color="auto" w:fill="auto"/>
            <w:hideMark/>
          </w:tcPr>
          <w:p w14:paraId="60977826" w14:textId="77777777" w:rsidR="00CB3A37" w:rsidRPr="00942C0C" w:rsidRDefault="00CB3A37" w:rsidP="007158E6">
            <w:pPr>
              <w:spacing w:before="60" w:after="60"/>
              <w:ind w:firstLine="0"/>
              <w:rPr>
                <w:sz w:val="24"/>
                <w:szCs w:val="24"/>
              </w:rPr>
            </w:pPr>
            <w:r w:rsidRPr="00942C0C">
              <w:rPr>
                <w:sz w:val="24"/>
                <w:szCs w:val="24"/>
              </w:rPr>
              <w:t> </w:t>
            </w:r>
          </w:p>
        </w:tc>
        <w:tc>
          <w:tcPr>
            <w:tcW w:w="914" w:type="pct"/>
            <w:gridSpan w:val="7"/>
            <w:shd w:val="clear" w:color="auto" w:fill="auto"/>
            <w:hideMark/>
          </w:tcPr>
          <w:p w14:paraId="2DE93C99" w14:textId="77777777" w:rsidR="00CB3A37" w:rsidRPr="00942C0C" w:rsidRDefault="00CB3A37" w:rsidP="007158E6">
            <w:pPr>
              <w:spacing w:before="60" w:after="60"/>
              <w:ind w:firstLine="0"/>
              <w:rPr>
                <w:sz w:val="24"/>
                <w:szCs w:val="24"/>
              </w:rPr>
            </w:pPr>
            <w:r w:rsidRPr="00942C0C">
              <w:rPr>
                <w:sz w:val="24"/>
                <w:szCs w:val="24"/>
                <w:lang w:val="en-US"/>
              </w:rPr>
              <w:t>c</w:t>
            </w:r>
            <w:r w:rsidRPr="00942C0C">
              <w:rPr>
                <w:sz w:val="24"/>
                <w:szCs w:val="24"/>
              </w:rPr>
              <w:t xml:space="preserve">ode </w:t>
            </w:r>
          </w:p>
        </w:tc>
        <w:tc>
          <w:tcPr>
            <w:tcW w:w="311" w:type="pct"/>
            <w:gridSpan w:val="4"/>
            <w:shd w:val="clear" w:color="auto" w:fill="auto"/>
            <w:hideMark/>
          </w:tcPr>
          <w:p w14:paraId="67C6778C" w14:textId="77777777" w:rsidR="00CB3A37" w:rsidRPr="00942C0C" w:rsidRDefault="00CB3A37" w:rsidP="007158E6">
            <w:pPr>
              <w:spacing w:before="60" w:after="60"/>
              <w:ind w:firstLine="0"/>
              <w:jc w:val="center"/>
              <w:rPr>
                <w:sz w:val="24"/>
                <w:szCs w:val="24"/>
              </w:rPr>
            </w:pPr>
            <w:r w:rsidRPr="00942C0C">
              <w:rPr>
                <w:sz w:val="24"/>
                <w:szCs w:val="24"/>
              </w:rPr>
              <w:t>O</w:t>
            </w:r>
          </w:p>
        </w:tc>
        <w:tc>
          <w:tcPr>
            <w:tcW w:w="530" w:type="pct"/>
            <w:gridSpan w:val="4"/>
            <w:shd w:val="clear" w:color="auto" w:fill="auto"/>
            <w:hideMark/>
          </w:tcPr>
          <w:p w14:paraId="43E51804" w14:textId="77777777" w:rsidR="00CB3A37" w:rsidRPr="00942C0C" w:rsidRDefault="00CB3A37" w:rsidP="007158E6">
            <w:pPr>
              <w:spacing w:before="60" w:after="60"/>
              <w:ind w:firstLine="0"/>
              <w:jc w:val="center"/>
              <w:rPr>
                <w:sz w:val="24"/>
                <w:szCs w:val="24"/>
              </w:rPr>
            </w:pPr>
            <w:r w:rsidRPr="00942C0C">
              <w:rPr>
                <w:sz w:val="24"/>
                <w:szCs w:val="24"/>
              </w:rPr>
              <w:t>T(1-5)</w:t>
            </w:r>
          </w:p>
        </w:tc>
        <w:tc>
          <w:tcPr>
            <w:tcW w:w="1180" w:type="pct"/>
            <w:gridSpan w:val="2"/>
            <w:shd w:val="clear" w:color="auto" w:fill="auto"/>
            <w:hideMark/>
          </w:tcPr>
          <w:p w14:paraId="46D72958" w14:textId="77777777" w:rsidR="00CB3A37" w:rsidRPr="00942C0C" w:rsidRDefault="00CB3A37" w:rsidP="007158E6">
            <w:pPr>
              <w:spacing w:before="60" w:after="60"/>
              <w:ind w:firstLine="0"/>
              <w:rPr>
                <w:sz w:val="24"/>
                <w:szCs w:val="24"/>
              </w:rPr>
            </w:pPr>
            <w:r w:rsidRPr="00942C0C">
              <w:rPr>
                <w:sz w:val="24"/>
                <w:szCs w:val="24"/>
              </w:rPr>
              <w:t>Код</w:t>
            </w:r>
          </w:p>
        </w:tc>
        <w:tc>
          <w:tcPr>
            <w:tcW w:w="1382" w:type="pct"/>
            <w:gridSpan w:val="3"/>
            <w:shd w:val="clear" w:color="auto" w:fill="auto"/>
            <w:hideMark/>
          </w:tcPr>
          <w:p w14:paraId="4759F148"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6A093BEF" w14:textId="77777777" w:rsidTr="009C42BA">
        <w:tc>
          <w:tcPr>
            <w:tcW w:w="685" w:type="pct"/>
            <w:shd w:val="clear" w:color="auto" w:fill="auto"/>
            <w:hideMark/>
          </w:tcPr>
          <w:p w14:paraId="2F4486CB" w14:textId="77777777" w:rsidR="00CB3A37" w:rsidRPr="00942C0C" w:rsidRDefault="00CB3A37" w:rsidP="007158E6">
            <w:pPr>
              <w:spacing w:before="60" w:after="60"/>
              <w:ind w:firstLine="0"/>
              <w:rPr>
                <w:sz w:val="24"/>
                <w:szCs w:val="24"/>
              </w:rPr>
            </w:pPr>
            <w:r w:rsidRPr="00942C0C">
              <w:rPr>
                <w:sz w:val="24"/>
                <w:szCs w:val="24"/>
              </w:rPr>
              <w:t> </w:t>
            </w:r>
          </w:p>
        </w:tc>
        <w:tc>
          <w:tcPr>
            <w:tcW w:w="914" w:type="pct"/>
            <w:gridSpan w:val="7"/>
            <w:shd w:val="clear" w:color="auto" w:fill="auto"/>
            <w:hideMark/>
          </w:tcPr>
          <w:p w14:paraId="72F3F455" w14:textId="77777777" w:rsidR="00CB3A37" w:rsidRPr="00942C0C" w:rsidRDefault="00CB3A37" w:rsidP="007158E6">
            <w:pPr>
              <w:spacing w:before="60" w:after="60"/>
              <w:ind w:firstLine="0"/>
              <w:rPr>
                <w:sz w:val="24"/>
                <w:szCs w:val="24"/>
              </w:rPr>
            </w:pPr>
            <w:r w:rsidRPr="00942C0C">
              <w:rPr>
                <w:sz w:val="24"/>
                <w:szCs w:val="24"/>
                <w:lang w:val="en-US"/>
              </w:rPr>
              <w:t>singularName</w:t>
            </w:r>
          </w:p>
        </w:tc>
        <w:tc>
          <w:tcPr>
            <w:tcW w:w="311" w:type="pct"/>
            <w:gridSpan w:val="4"/>
            <w:shd w:val="clear" w:color="auto" w:fill="auto"/>
            <w:hideMark/>
          </w:tcPr>
          <w:p w14:paraId="13F151E0" w14:textId="77777777" w:rsidR="00CB3A37" w:rsidRPr="00942C0C" w:rsidRDefault="00CB3A37" w:rsidP="007158E6">
            <w:pPr>
              <w:spacing w:before="60" w:after="60"/>
              <w:ind w:firstLine="0"/>
              <w:jc w:val="center"/>
              <w:rPr>
                <w:sz w:val="24"/>
                <w:szCs w:val="24"/>
              </w:rPr>
            </w:pPr>
            <w:r w:rsidRPr="00942C0C">
              <w:rPr>
                <w:sz w:val="24"/>
                <w:szCs w:val="24"/>
              </w:rPr>
              <w:t>H</w:t>
            </w:r>
          </w:p>
        </w:tc>
        <w:tc>
          <w:tcPr>
            <w:tcW w:w="530" w:type="pct"/>
            <w:gridSpan w:val="4"/>
            <w:shd w:val="clear" w:color="auto" w:fill="auto"/>
            <w:hideMark/>
          </w:tcPr>
          <w:p w14:paraId="2BDEAE8E" w14:textId="77777777" w:rsidR="00CB3A37" w:rsidRPr="00942C0C" w:rsidRDefault="00CB3A37" w:rsidP="007158E6">
            <w:pPr>
              <w:spacing w:before="60" w:after="60"/>
              <w:ind w:firstLine="0"/>
              <w:jc w:val="center"/>
              <w:rPr>
                <w:sz w:val="24"/>
                <w:szCs w:val="24"/>
              </w:rPr>
            </w:pPr>
            <w:r w:rsidRPr="00942C0C">
              <w:rPr>
                <w:sz w:val="24"/>
                <w:szCs w:val="24"/>
              </w:rPr>
              <w:t>T(1-2</w:t>
            </w:r>
            <w:r w:rsidRPr="00942C0C">
              <w:rPr>
                <w:sz w:val="24"/>
                <w:szCs w:val="24"/>
                <w:lang w:val="en-US"/>
              </w:rPr>
              <w:t>0</w:t>
            </w:r>
            <w:r w:rsidRPr="00942C0C">
              <w:rPr>
                <w:sz w:val="24"/>
                <w:szCs w:val="24"/>
              </w:rPr>
              <w:t>00)</w:t>
            </w:r>
          </w:p>
        </w:tc>
        <w:tc>
          <w:tcPr>
            <w:tcW w:w="1180" w:type="pct"/>
            <w:gridSpan w:val="2"/>
            <w:shd w:val="clear" w:color="auto" w:fill="auto"/>
            <w:hideMark/>
          </w:tcPr>
          <w:p w14:paraId="18DB4F8F" w14:textId="77777777" w:rsidR="00CB3A37" w:rsidRPr="00942C0C" w:rsidRDefault="00CB3A37" w:rsidP="007158E6">
            <w:pPr>
              <w:spacing w:before="60" w:after="60"/>
              <w:ind w:firstLine="0"/>
              <w:rPr>
                <w:sz w:val="24"/>
                <w:szCs w:val="24"/>
              </w:rPr>
            </w:pPr>
            <w:r w:rsidRPr="00942C0C">
              <w:rPr>
                <w:sz w:val="24"/>
                <w:szCs w:val="24"/>
              </w:rPr>
              <w:t>Наименование в единственном числе</w:t>
            </w:r>
          </w:p>
        </w:tc>
        <w:tc>
          <w:tcPr>
            <w:tcW w:w="1382" w:type="pct"/>
            <w:gridSpan w:val="3"/>
            <w:shd w:val="clear" w:color="auto" w:fill="auto"/>
            <w:hideMark/>
          </w:tcPr>
          <w:p w14:paraId="3087EFDA"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4FBB33F1" w14:textId="77777777" w:rsidTr="009C42BA">
        <w:tc>
          <w:tcPr>
            <w:tcW w:w="5000" w:type="pct"/>
            <w:gridSpan w:val="21"/>
            <w:shd w:val="clear" w:color="auto" w:fill="auto"/>
            <w:hideMark/>
          </w:tcPr>
          <w:p w14:paraId="7F4D336F" w14:textId="77777777" w:rsidR="00CB3A37" w:rsidRPr="00627FF6" w:rsidRDefault="00CB3A37" w:rsidP="007158E6">
            <w:pPr>
              <w:spacing w:before="60" w:after="60"/>
              <w:ind w:firstLine="0"/>
              <w:jc w:val="center"/>
              <w:rPr>
                <w:b/>
                <w:sz w:val="24"/>
                <w:szCs w:val="24"/>
              </w:rPr>
            </w:pPr>
            <w:r>
              <w:rPr>
                <w:b/>
                <w:sz w:val="24"/>
                <w:szCs w:val="24"/>
              </w:rPr>
              <w:t>Субъект РФ</w:t>
            </w:r>
          </w:p>
        </w:tc>
      </w:tr>
      <w:tr w:rsidR="00CB3A37" w:rsidRPr="00942C0C" w14:paraId="4A1E22CB" w14:textId="77777777" w:rsidTr="009C42BA">
        <w:tc>
          <w:tcPr>
            <w:tcW w:w="685" w:type="pct"/>
            <w:shd w:val="clear" w:color="auto" w:fill="auto"/>
            <w:hideMark/>
          </w:tcPr>
          <w:p w14:paraId="5BC47FBD" w14:textId="77777777" w:rsidR="00CB3A37" w:rsidRPr="00942C0C" w:rsidRDefault="00CB3A37" w:rsidP="007158E6">
            <w:pPr>
              <w:spacing w:before="60" w:after="60"/>
              <w:ind w:firstLine="0"/>
              <w:rPr>
                <w:sz w:val="24"/>
                <w:szCs w:val="24"/>
                <w:lang w:val="en-US"/>
              </w:rPr>
            </w:pPr>
            <w:r>
              <w:rPr>
                <w:b/>
                <w:bCs/>
                <w:sz w:val="24"/>
                <w:szCs w:val="24"/>
                <w:lang w:val="en-US"/>
              </w:rPr>
              <w:t>subjectRF</w:t>
            </w:r>
          </w:p>
        </w:tc>
        <w:tc>
          <w:tcPr>
            <w:tcW w:w="914" w:type="pct"/>
            <w:gridSpan w:val="7"/>
            <w:shd w:val="clear" w:color="auto" w:fill="auto"/>
            <w:hideMark/>
          </w:tcPr>
          <w:p w14:paraId="1C6551AD" w14:textId="77777777" w:rsidR="00CB3A37" w:rsidRPr="00942C0C" w:rsidRDefault="00CB3A37" w:rsidP="007158E6">
            <w:pPr>
              <w:spacing w:before="60" w:after="60"/>
              <w:ind w:firstLine="0"/>
              <w:rPr>
                <w:sz w:val="24"/>
                <w:szCs w:val="24"/>
              </w:rPr>
            </w:pPr>
            <w:r w:rsidRPr="00942C0C">
              <w:rPr>
                <w:sz w:val="24"/>
                <w:szCs w:val="24"/>
              </w:rPr>
              <w:t> </w:t>
            </w:r>
          </w:p>
        </w:tc>
        <w:tc>
          <w:tcPr>
            <w:tcW w:w="311" w:type="pct"/>
            <w:gridSpan w:val="4"/>
            <w:shd w:val="clear" w:color="auto" w:fill="auto"/>
            <w:hideMark/>
          </w:tcPr>
          <w:p w14:paraId="75FB0F6B" w14:textId="77777777" w:rsidR="00CB3A37" w:rsidRPr="00942C0C" w:rsidRDefault="00CB3A37" w:rsidP="007158E6">
            <w:pPr>
              <w:spacing w:before="60" w:after="60"/>
              <w:ind w:firstLine="0"/>
              <w:rPr>
                <w:sz w:val="24"/>
                <w:szCs w:val="24"/>
              </w:rPr>
            </w:pPr>
            <w:r w:rsidRPr="00942C0C">
              <w:rPr>
                <w:sz w:val="24"/>
                <w:szCs w:val="24"/>
              </w:rPr>
              <w:t> </w:t>
            </w:r>
          </w:p>
        </w:tc>
        <w:tc>
          <w:tcPr>
            <w:tcW w:w="530" w:type="pct"/>
            <w:gridSpan w:val="4"/>
            <w:shd w:val="clear" w:color="auto" w:fill="auto"/>
            <w:hideMark/>
          </w:tcPr>
          <w:p w14:paraId="3B8B7734" w14:textId="77777777" w:rsidR="00CB3A37" w:rsidRPr="00942C0C" w:rsidRDefault="00CB3A37" w:rsidP="007158E6">
            <w:pPr>
              <w:spacing w:before="60" w:after="60"/>
              <w:ind w:firstLine="0"/>
              <w:rPr>
                <w:sz w:val="24"/>
                <w:szCs w:val="24"/>
              </w:rPr>
            </w:pPr>
            <w:r w:rsidRPr="00942C0C">
              <w:rPr>
                <w:sz w:val="24"/>
                <w:szCs w:val="24"/>
              </w:rPr>
              <w:t> </w:t>
            </w:r>
          </w:p>
        </w:tc>
        <w:tc>
          <w:tcPr>
            <w:tcW w:w="1180" w:type="pct"/>
            <w:gridSpan w:val="2"/>
            <w:shd w:val="clear" w:color="auto" w:fill="auto"/>
            <w:hideMark/>
          </w:tcPr>
          <w:p w14:paraId="7068DEFA" w14:textId="77777777" w:rsidR="00CB3A37" w:rsidRPr="00942C0C" w:rsidRDefault="00CB3A37" w:rsidP="007158E6">
            <w:pPr>
              <w:spacing w:before="60" w:after="60"/>
              <w:ind w:firstLine="0"/>
              <w:rPr>
                <w:sz w:val="24"/>
                <w:szCs w:val="24"/>
              </w:rPr>
            </w:pPr>
            <w:r w:rsidRPr="00942C0C">
              <w:rPr>
                <w:sz w:val="24"/>
                <w:szCs w:val="24"/>
              </w:rPr>
              <w:t> </w:t>
            </w:r>
          </w:p>
        </w:tc>
        <w:tc>
          <w:tcPr>
            <w:tcW w:w="1382" w:type="pct"/>
            <w:gridSpan w:val="3"/>
            <w:shd w:val="clear" w:color="auto" w:fill="auto"/>
            <w:hideMark/>
          </w:tcPr>
          <w:p w14:paraId="023F1BE7"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08C1F1AC" w14:textId="77777777" w:rsidTr="009C42BA">
        <w:tc>
          <w:tcPr>
            <w:tcW w:w="685" w:type="pct"/>
            <w:shd w:val="clear" w:color="auto" w:fill="auto"/>
            <w:hideMark/>
          </w:tcPr>
          <w:p w14:paraId="0129903B" w14:textId="77777777" w:rsidR="00CB3A37" w:rsidRPr="00942C0C" w:rsidRDefault="00CB3A37" w:rsidP="007158E6">
            <w:pPr>
              <w:spacing w:before="60" w:after="60"/>
              <w:ind w:firstLine="0"/>
              <w:rPr>
                <w:sz w:val="24"/>
                <w:szCs w:val="24"/>
              </w:rPr>
            </w:pPr>
            <w:r w:rsidRPr="00942C0C">
              <w:rPr>
                <w:sz w:val="24"/>
                <w:szCs w:val="24"/>
              </w:rPr>
              <w:t> </w:t>
            </w:r>
          </w:p>
        </w:tc>
        <w:tc>
          <w:tcPr>
            <w:tcW w:w="914" w:type="pct"/>
            <w:gridSpan w:val="7"/>
            <w:shd w:val="clear" w:color="auto" w:fill="auto"/>
            <w:hideMark/>
          </w:tcPr>
          <w:p w14:paraId="328EE0AE" w14:textId="77777777" w:rsidR="00CB3A37" w:rsidRPr="00942C0C" w:rsidRDefault="00CB3A37" w:rsidP="007158E6">
            <w:pPr>
              <w:spacing w:before="60" w:after="60"/>
              <w:ind w:firstLine="0"/>
              <w:rPr>
                <w:sz w:val="24"/>
                <w:szCs w:val="24"/>
              </w:rPr>
            </w:pPr>
            <w:r w:rsidRPr="00942C0C">
              <w:rPr>
                <w:sz w:val="24"/>
                <w:szCs w:val="24"/>
                <w:lang w:val="en-US"/>
              </w:rPr>
              <w:t>c</w:t>
            </w:r>
            <w:r w:rsidRPr="00942C0C">
              <w:rPr>
                <w:sz w:val="24"/>
                <w:szCs w:val="24"/>
              </w:rPr>
              <w:t xml:space="preserve">ode </w:t>
            </w:r>
          </w:p>
        </w:tc>
        <w:tc>
          <w:tcPr>
            <w:tcW w:w="311" w:type="pct"/>
            <w:gridSpan w:val="4"/>
            <w:shd w:val="clear" w:color="auto" w:fill="auto"/>
            <w:hideMark/>
          </w:tcPr>
          <w:p w14:paraId="2E4E445C" w14:textId="77777777" w:rsidR="00CB3A37" w:rsidRPr="00942C0C" w:rsidRDefault="00CB3A37" w:rsidP="007158E6">
            <w:pPr>
              <w:spacing w:before="60" w:after="60"/>
              <w:ind w:firstLine="0"/>
              <w:jc w:val="center"/>
              <w:rPr>
                <w:sz w:val="24"/>
                <w:szCs w:val="24"/>
              </w:rPr>
            </w:pPr>
            <w:r w:rsidRPr="00942C0C">
              <w:rPr>
                <w:sz w:val="24"/>
                <w:szCs w:val="24"/>
              </w:rPr>
              <w:t>O</w:t>
            </w:r>
          </w:p>
        </w:tc>
        <w:tc>
          <w:tcPr>
            <w:tcW w:w="530" w:type="pct"/>
            <w:gridSpan w:val="4"/>
            <w:shd w:val="clear" w:color="auto" w:fill="auto"/>
            <w:hideMark/>
          </w:tcPr>
          <w:p w14:paraId="0BA157E7" w14:textId="77777777" w:rsidR="00CB3A37" w:rsidRPr="00942C0C" w:rsidRDefault="00CB3A37" w:rsidP="007158E6">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80" w:type="pct"/>
            <w:gridSpan w:val="2"/>
            <w:shd w:val="clear" w:color="auto" w:fill="auto"/>
            <w:hideMark/>
          </w:tcPr>
          <w:p w14:paraId="47B5E5EA" w14:textId="77777777" w:rsidR="00CB3A37" w:rsidRPr="00942C0C" w:rsidRDefault="00CB3A37" w:rsidP="007158E6">
            <w:pPr>
              <w:spacing w:before="60" w:after="60"/>
              <w:ind w:firstLine="0"/>
              <w:rPr>
                <w:sz w:val="24"/>
                <w:szCs w:val="24"/>
              </w:rPr>
            </w:pPr>
            <w:r w:rsidRPr="00942C0C">
              <w:rPr>
                <w:sz w:val="24"/>
                <w:szCs w:val="24"/>
              </w:rPr>
              <w:t>Код</w:t>
            </w:r>
            <w:r>
              <w:rPr>
                <w:sz w:val="24"/>
                <w:szCs w:val="24"/>
              </w:rPr>
              <w:t xml:space="preserve"> субъекта</w:t>
            </w:r>
          </w:p>
        </w:tc>
        <w:tc>
          <w:tcPr>
            <w:tcW w:w="1382" w:type="pct"/>
            <w:gridSpan w:val="3"/>
            <w:shd w:val="clear" w:color="auto" w:fill="auto"/>
            <w:hideMark/>
          </w:tcPr>
          <w:p w14:paraId="28420B8D"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1D6F6339" w14:textId="77777777" w:rsidTr="009C42BA">
        <w:tc>
          <w:tcPr>
            <w:tcW w:w="685" w:type="pct"/>
            <w:shd w:val="clear" w:color="auto" w:fill="auto"/>
            <w:hideMark/>
          </w:tcPr>
          <w:p w14:paraId="136117F9" w14:textId="77777777" w:rsidR="00CB3A37" w:rsidRPr="00942C0C" w:rsidRDefault="00CB3A37" w:rsidP="007158E6">
            <w:pPr>
              <w:spacing w:before="60" w:after="60"/>
              <w:ind w:firstLine="0"/>
              <w:rPr>
                <w:sz w:val="24"/>
                <w:szCs w:val="24"/>
              </w:rPr>
            </w:pPr>
            <w:r w:rsidRPr="00942C0C">
              <w:rPr>
                <w:sz w:val="24"/>
                <w:szCs w:val="24"/>
              </w:rPr>
              <w:t> </w:t>
            </w:r>
          </w:p>
        </w:tc>
        <w:tc>
          <w:tcPr>
            <w:tcW w:w="914" w:type="pct"/>
            <w:gridSpan w:val="7"/>
            <w:shd w:val="clear" w:color="auto" w:fill="auto"/>
            <w:hideMark/>
          </w:tcPr>
          <w:p w14:paraId="0EE15FAF" w14:textId="77777777" w:rsidR="00CB3A37" w:rsidRPr="00942C0C" w:rsidRDefault="00CB3A37" w:rsidP="007158E6">
            <w:pPr>
              <w:spacing w:before="60" w:after="60"/>
              <w:ind w:firstLine="0"/>
              <w:rPr>
                <w:sz w:val="24"/>
                <w:szCs w:val="24"/>
              </w:rPr>
            </w:pPr>
            <w:r>
              <w:rPr>
                <w:sz w:val="24"/>
                <w:szCs w:val="24"/>
                <w:lang w:val="en-US"/>
              </w:rPr>
              <w:t>n</w:t>
            </w:r>
            <w:r w:rsidRPr="00942C0C">
              <w:rPr>
                <w:sz w:val="24"/>
                <w:szCs w:val="24"/>
                <w:lang w:val="en-US"/>
              </w:rPr>
              <w:t>ame</w:t>
            </w:r>
          </w:p>
        </w:tc>
        <w:tc>
          <w:tcPr>
            <w:tcW w:w="311" w:type="pct"/>
            <w:gridSpan w:val="4"/>
            <w:shd w:val="clear" w:color="auto" w:fill="auto"/>
            <w:hideMark/>
          </w:tcPr>
          <w:p w14:paraId="77208733" w14:textId="77777777" w:rsidR="00CB3A37" w:rsidRPr="00942C0C" w:rsidRDefault="00CB3A37" w:rsidP="007158E6">
            <w:pPr>
              <w:spacing w:before="60" w:after="60"/>
              <w:ind w:firstLine="0"/>
              <w:jc w:val="center"/>
              <w:rPr>
                <w:sz w:val="24"/>
                <w:szCs w:val="24"/>
              </w:rPr>
            </w:pPr>
            <w:r w:rsidRPr="00942C0C">
              <w:rPr>
                <w:sz w:val="24"/>
                <w:szCs w:val="24"/>
              </w:rPr>
              <w:t>H</w:t>
            </w:r>
          </w:p>
        </w:tc>
        <w:tc>
          <w:tcPr>
            <w:tcW w:w="530" w:type="pct"/>
            <w:gridSpan w:val="4"/>
            <w:shd w:val="clear" w:color="auto" w:fill="auto"/>
            <w:hideMark/>
          </w:tcPr>
          <w:p w14:paraId="35EFAC6F" w14:textId="77777777" w:rsidR="00CB3A37" w:rsidRPr="00942C0C" w:rsidRDefault="00CB3A37" w:rsidP="007158E6">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80" w:type="pct"/>
            <w:gridSpan w:val="2"/>
            <w:shd w:val="clear" w:color="auto" w:fill="auto"/>
            <w:hideMark/>
          </w:tcPr>
          <w:p w14:paraId="46B6F05F" w14:textId="77777777" w:rsidR="00CB3A37" w:rsidRPr="00942C0C" w:rsidRDefault="00CB3A37" w:rsidP="007158E6">
            <w:pPr>
              <w:spacing w:before="60" w:after="60"/>
              <w:ind w:firstLine="0"/>
              <w:rPr>
                <w:sz w:val="24"/>
                <w:szCs w:val="24"/>
              </w:rPr>
            </w:pPr>
            <w:r w:rsidRPr="00942C0C">
              <w:rPr>
                <w:sz w:val="24"/>
                <w:szCs w:val="24"/>
              </w:rPr>
              <w:t>Наименование</w:t>
            </w:r>
          </w:p>
        </w:tc>
        <w:tc>
          <w:tcPr>
            <w:tcW w:w="1382" w:type="pct"/>
            <w:gridSpan w:val="3"/>
            <w:shd w:val="clear" w:color="auto" w:fill="auto"/>
            <w:hideMark/>
          </w:tcPr>
          <w:p w14:paraId="73304260" w14:textId="77777777" w:rsidR="00CB3A37" w:rsidRPr="00942C0C" w:rsidRDefault="00CB3A37" w:rsidP="007158E6">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CB3A37" w:rsidRPr="00942C0C" w14:paraId="5279307B" w14:textId="77777777" w:rsidTr="009C42BA">
        <w:tc>
          <w:tcPr>
            <w:tcW w:w="5000" w:type="pct"/>
            <w:gridSpan w:val="21"/>
            <w:shd w:val="clear" w:color="auto" w:fill="auto"/>
            <w:hideMark/>
          </w:tcPr>
          <w:p w14:paraId="553E4F68" w14:textId="77777777" w:rsidR="00CB3A37" w:rsidRPr="00627FF6" w:rsidRDefault="00CB3A37" w:rsidP="007158E6">
            <w:pPr>
              <w:spacing w:before="60" w:after="60"/>
              <w:ind w:firstLine="0"/>
              <w:jc w:val="center"/>
              <w:rPr>
                <w:b/>
                <w:sz w:val="24"/>
                <w:szCs w:val="24"/>
              </w:rPr>
            </w:pPr>
            <w:r>
              <w:rPr>
                <w:b/>
                <w:sz w:val="24"/>
                <w:szCs w:val="24"/>
              </w:rPr>
              <w:t>ОКТМО</w:t>
            </w:r>
          </w:p>
        </w:tc>
      </w:tr>
      <w:tr w:rsidR="00CB3A37" w:rsidRPr="00942C0C" w14:paraId="04630C3A" w14:textId="77777777" w:rsidTr="009C42BA">
        <w:tc>
          <w:tcPr>
            <w:tcW w:w="685" w:type="pct"/>
            <w:shd w:val="clear" w:color="auto" w:fill="auto"/>
            <w:hideMark/>
          </w:tcPr>
          <w:p w14:paraId="0E45C783" w14:textId="77777777" w:rsidR="00CB3A37" w:rsidRPr="00942C0C" w:rsidRDefault="00CB3A37" w:rsidP="007158E6">
            <w:pPr>
              <w:spacing w:before="60" w:after="60"/>
              <w:ind w:firstLine="0"/>
              <w:rPr>
                <w:sz w:val="24"/>
                <w:szCs w:val="24"/>
                <w:lang w:val="en-US"/>
              </w:rPr>
            </w:pPr>
            <w:r>
              <w:rPr>
                <w:b/>
                <w:bCs/>
                <w:sz w:val="24"/>
                <w:szCs w:val="24"/>
                <w:lang w:val="en-US"/>
              </w:rPr>
              <w:t>OKTMO</w:t>
            </w:r>
          </w:p>
        </w:tc>
        <w:tc>
          <w:tcPr>
            <w:tcW w:w="825" w:type="pct"/>
            <w:gridSpan w:val="5"/>
            <w:shd w:val="clear" w:color="auto" w:fill="auto"/>
            <w:hideMark/>
          </w:tcPr>
          <w:p w14:paraId="2603A47D" w14:textId="77777777" w:rsidR="00CB3A37" w:rsidRPr="00942C0C" w:rsidRDefault="00CB3A37" w:rsidP="007158E6">
            <w:pPr>
              <w:spacing w:before="60" w:after="60"/>
              <w:ind w:firstLine="0"/>
              <w:rPr>
                <w:sz w:val="24"/>
                <w:szCs w:val="24"/>
              </w:rPr>
            </w:pPr>
            <w:r w:rsidRPr="00942C0C">
              <w:rPr>
                <w:sz w:val="24"/>
                <w:szCs w:val="24"/>
              </w:rPr>
              <w:t> </w:t>
            </w:r>
          </w:p>
        </w:tc>
        <w:tc>
          <w:tcPr>
            <w:tcW w:w="399" w:type="pct"/>
            <w:gridSpan w:val="6"/>
            <w:shd w:val="clear" w:color="auto" w:fill="auto"/>
            <w:hideMark/>
          </w:tcPr>
          <w:p w14:paraId="74CA1637" w14:textId="77777777" w:rsidR="00CB3A37" w:rsidRPr="00942C0C" w:rsidRDefault="00CB3A37" w:rsidP="007158E6">
            <w:pPr>
              <w:spacing w:before="60" w:after="60"/>
              <w:ind w:firstLine="0"/>
              <w:rPr>
                <w:sz w:val="24"/>
                <w:szCs w:val="24"/>
              </w:rPr>
            </w:pPr>
            <w:r w:rsidRPr="00942C0C">
              <w:rPr>
                <w:sz w:val="24"/>
                <w:szCs w:val="24"/>
              </w:rPr>
              <w:t> </w:t>
            </w:r>
          </w:p>
        </w:tc>
        <w:tc>
          <w:tcPr>
            <w:tcW w:w="530" w:type="pct"/>
            <w:gridSpan w:val="4"/>
            <w:shd w:val="clear" w:color="auto" w:fill="auto"/>
            <w:hideMark/>
          </w:tcPr>
          <w:p w14:paraId="07C32EC6" w14:textId="77777777" w:rsidR="00CB3A37" w:rsidRPr="00942C0C" w:rsidRDefault="00CB3A37" w:rsidP="007158E6">
            <w:pPr>
              <w:spacing w:before="60" w:after="60"/>
              <w:ind w:firstLine="0"/>
              <w:rPr>
                <w:sz w:val="24"/>
                <w:szCs w:val="24"/>
              </w:rPr>
            </w:pPr>
            <w:r w:rsidRPr="00942C0C">
              <w:rPr>
                <w:sz w:val="24"/>
                <w:szCs w:val="24"/>
              </w:rPr>
              <w:t> </w:t>
            </w:r>
          </w:p>
        </w:tc>
        <w:tc>
          <w:tcPr>
            <w:tcW w:w="1180" w:type="pct"/>
            <w:gridSpan w:val="2"/>
            <w:shd w:val="clear" w:color="auto" w:fill="auto"/>
            <w:hideMark/>
          </w:tcPr>
          <w:p w14:paraId="65E61FE5" w14:textId="77777777" w:rsidR="00CB3A37" w:rsidRPr="00942C0C" w:rsidRDefault="00CB3A37" w:rsidP="007158E6">
            <w:pPr>
              <w:spacing w:before="60" w:after="60"/>
              <w:ind w:firstLine="0"/>
              <w:rPr>
                <w:sz w:val="24"/>
                <w:szCs w:val="24"/>
              </w:rPr>
            </w:pPr>
            <w:r w:rsidRPr="00942C0C">
              <w:rPr>
                <w:sz w:val="24"/>
                <w:szCs w:val="24"/>
              </w:rPr>
              <w:t> </w:t>
            </w:r>
          </w:p>
        </w:tc>
        <w:tc>
          <w:tcPr>
            <w:tcW w:w="1382" w:type="pct"/>
            <w:gridSpan w:val="3"/>
            <w:shd w:val="clear" w:color="auto" w:fill="auto"/>
            <w:hideMark/>
          </w:tcPr>
          <w:p w14:paraId="48627659"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49D85B04" w14:textId="77777777" w:rsidTr="009C42BA">
        <w:tc>
          <w:tcPr>
            <w:tcW w:w="685" w:type="pct"/>
            <w:shd w:val="clear" w:color="auto" w:fill="auto"/>
            <w:hideMark/>
          </w:tcPr>
          <w:p w14:paraId="66D8C304" w14:textId="77777777" w:rsidR="00CB3A37" w:rsidRPr="00942C0C" w:rsidRDefault="00CB3A37" w:rsidP="007158E6">
            <w:pPr>
              <w:spacing w:before="60" w:after="60"/>
              <w:ind w:firstLine="0"/>
              <w:rPr>
                <w:sz w:val="24"/>
                <w:szCs w:val="24"/>
              </w:rPr>
            </w:pPr>
            <w:r w:rsidRPr="00942C0C">
              <w:rPr>
                <w:sz w:val="24"/>
                <w:szCs w:val="24"/>
              </w:rPr>
              <w:t> </w:t>
            </w:r>
          </w:p>
        </w:tc>
        <w:tc>
          <w:tcPr>
            <w:tcW w:w="825" w:type="pct"/>
            <w:gridSpan w:val="5"/>
            <w:shd w:val="clear" w:color="auto" w:fill="auto"/>
            <w:hideMark/>
          </w:tcPr>
          <w:p w14:paraId="24BE6844" w14:textId="77777777" w:rsidR="00CB3A37" w:rsidRPr="00942C0C" w:rsidRDefault="00CB3A37" w:rsidP="007158E6">
            <w:pPr>
              <w:spacing w:before="60" w:after="60"/>
              <w:ind w:firstLine="0"/>
              <w:rPr>
                <w:sz w:val="24"/>
                <w:szCs w:val="24"/>
              </w:rPr>
            </w:pPr>
            <w:r w:rsidRPr="00942C0C">
              <w:rPr>
                <w:sz w:val="24"/>
                <w:szCs w:val="24"/>
                <w:lang w:val="en-US"/>
              </w:rPr>
              <w:t>c</w:t>
            </w:r>
            <w:r w:rsidRPr="00942C0C">
              <w:rPr>
                <w:sz w:val="24"/>
                <w:szCs w:val="24"/>
              </w:rPr>
              <w:t xml:space="preserve">ode </w:t>
            </w:r>
          </w:p>
        </w:tc>
        <w:tc>
          <w:tcPr>
            <w:tcW w:w="399" w:type="pct"/>
            <w:gridSpan w:val="6"/>
            <w:shd w:val="clear" w:color="auto" w:fill="auto"/>
            <w:hideMark/>
          </w:tcPr>
          <w:p w14:paraId="37B2BD30" w14:textId="77777777" w:rsidR="00CB3A37" w:rsidRPr="00942C0C" w:rsidRDefault="00CB3A37" w:rsidP="007158E6">
            <w:pPr>
              <w:spacing w:before="60" w:after="60"/>
              <w:ind w:firstLine="0"/>
              <w:jc w:val="center"/>
              <w:rPr>
                <w:sz w:val="24"/>
                <w:szCs w:val="24"/>
              </w:rPr>
            </w:pPr>
            <w:r w:rsidRPr="00942C0C">
              <w:rPr>
                <w:sz w:val="24"/>
                <w:szCs w:val="24"/>
              </w:rPr>
              <w:t>O</w:t>
            </w:r>
          </w:p>
        </w:tc>
        <w:tc>
          <w:tcPr>
            <w:tcW w:w="530" w:type="pct"/>
            <w:gridSpan w:val="4"/>
            <w:shd w:val="clear" w:color="auto" w:fill="auto"/>
            <w:hideMark/>
          </w:tcPr>
          <w:p w14:paraId="5F10B506" w14:textId="77777777" w:rsidR="00CB3A37" w:rsidRPr="00942C0C" w:rsidRDefault="00CB3A37" w:rsidP="007158E6">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0" w:type="pct"/>
            <w:gridSpan w:val="2"/>
            <w:shd w:val="clear" w:color="auto" w:fill="auto"/>
            <w:hideMark/>
          </w:tcPr>
          <w:p w14:paraId="1EFD982D" w14:textId="77777777" w:rsidR="00CB3A37" w:rsidRPr="00627FF6" w:rsidRDefault="00CB3A37" w:rsidP="007158E6">
            <w:pPr>
              <w:spacing w:before="60" w:after="60"/>
              <w:ind w:firstLine="0"/>
              <w:rPr>
                <w:sz w:val="24"/>
                <w:szCs w:val="24"/>
              </w:rPr>
            </w:pPr>
            <w:r w:rsidRPr="00942C0C">
              <w:rPr>
                <w:sz w:val="24"/>
                <w:szCs w:val="24"/>
              </w:rPr>
              <w:t>Код</w:t>
            </w:r>
            <w:r>
              <w:rPr>
                <w:sz w:val="24"/>
                <w:szCs w:val="24"/>
              </w:rPr>
              <w:t xml:space="preserve"> по ОКТМО</w:t>
            </w:r>
          </w:p>
        </w:tc>
        <w:tc>
          <w:tcPr>
            <w:tcW w:w="1382" w:type="pct"/>
            <w:gridSpan w:val="3"/>
            <w:shd w:val="clear" w:color="auto" w:fill="auto"/>
            <w:hideMark/>
          </w:tcPr>
          <w:p w14:paraId="01C3A688"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5B68575F" w14:textId="77777777" w:rsidTr="009C42BA">
        <w:tc>
          <w:tcPr>
            <w:tcW w:w="685" w:type="pct"/>
            <w:shd w:val="clear" w:color="auto" w:fill="auto"/>
            <w:hideMark/>
          </w:tcPr>
          <w:p w14:paraId="0C28775C" w14:textId="77777777" w:rsidR="00CB3A37" w:rsidRPr="00942C0C" w:rsidRDefault="00CB3A37" w:rsidP="007158E6">
            <w:pPr>
              <w:spacing w:before="60" w:after="60"/>
              <w:ind w:firstLine="0"/>
              <w:rPr>
                <w:sz w:val="24"/>
                <w:szCs w:val="24"/>
              </w:rPr>
            </w:pPr>
            <w:r w:rsidRPr="00942C0C">
              <w:rPr>
                <w:sz w:val="24"/>
                <w:szCs w:val="24"/>
              </w:rPr>
              <w:t> </w:t>
            </w:r>
          </w:p>
        </w:tc>
        <w:tc>
          <w:tcPr>
            <w:tcW w:w="825" w:type="pct"/>
            <w:gridSpan w:val="5"/>
            <w:shd w:val="clear" w:color="auto" w:fill="auto"/>
            <w:hideMark/>
          </w:tcPr>
          <w:p w14:paraId="0777B2CE" w14:textId="77777777" w:rsidR="00CB3A37" w:rsidRPr="00942C0C" w:rsidRDefault="00CB3A37" w:rsidP="007158E6">
            <w:pPr>
              <w:spacing w:before="60" w:after="60"/>
              <w:ind w:firstLine="0"/>
              <w:rPr>
                <w:sz w:val="24"/>
                <w:szCs w:val="24"/>
              </w:rPr>
            </w:pPr>
            <w:r>
              <w:rPr>
                <w:sz w:val="24"/>
                <w:szCs w:val="24"/>
                <w:lang w:val="en-US"/>
              </w:rPr>
              <w:t>n</w:t>
            </w:r>
            <w:r w:rsidRPr="00942C0C">
              <w:rPr>
                <w:sz w:val="24"/>
                <w:szCs w:val="24"/>
                <w:lang w:val="en-US"/>
              </w:rPr>
              <w:t>ame</w:t>
            </w:r>
          </w:p>
        </w:tc>
        <w:tc>
          <w:tcPr>
            <w:tcW w:w="399" w:type="pct"/>
            <w:gridSpan w:val="6"/>
            <w:shd w:val="clear" w:color="auto" w:fill="auto"/>
            <w:hideMark/>
          </w:tcPr>
          <w:p w14:paraId="16134D06" w14:textId="77777777" w:rsidR="00CB3A37" w:rsidRPr="00942C0C" w:rsidRDefault="00CB3A37" w:rsidP="007158E6">
            <w:pPr>
              <w:spacing w:before="60" w:after="60"/>
              <w:ind w:firstLine="0"/>
              <w:jc w:val="center"/>
              <w:rPr>
                <w:sz w:val="24"/>
                <w:szCs w:val="24"/>
              </w:rPr>
            </w:pPr>
            <w:r w:rsidRPr="00942C0C">
              <w:rPr>
                <w:sz w:val="24"/>
                <w:szCs w:val="24"/>
              </w:rPr>
              <w:t>H</w:t>
            </w:r>
          </w:p>
        </w:tc>
        <w:tc>
          <w:tcPr>
            <w:tcW w:w="530" w:type="pct"/>
            <w:gridSpan w:val="4"/>
            <w:shd w:val="clear" w:color="auto" w:fill="auto"/>
            <w:hideMark/>
          </w:tcPr>
          <w:p w14:paraId="7D7E9DE4" w14:textId="77777777" w:rsidR="00CB3A37" w:rsidRPr="00942C0C" w:rsidRDefault="00CB3A37" w:rsidP="007158E6">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0" w:type="pct"/>
            <w:gridSpan w:val="2"/>
            <w:shd w:val="clear" w:color="auto" w:fill="auto"/>
            <w:hideMark/>
          </w:tcPr>
          <w:p w14:paraId="7D7C354D" w14:textId="77777777" w:rsidR="00CB3A37" w:rsidRPr="00942C0C" w:rsidRDefault="00CB3A37" w:rsidP="007158E6">
            <w:pPr>
              <w:spacing w:before="60" w:after="60"/>
              <w:ind w:firstLine="0"/>
              <w:rPr>
                <w:sz w:val="24"/>
                <w:szCs w:val="24"/>
              </w:rPr>
            </w:pPr>
            <w:r w:rsidRPr="00942C0C">
              <w:rPr>
                <w:sz w:val="24"/>
                <w:szCs w:val="24"/>
              </w:rPr>
              <w:t>Наименование</w:t>
            </w:r>
          </w:p>
        </w:tc>
        <w:tc>
          <w:tcPr>
            <w:tcW w:w="1382" w:type="pct"/>
            <w:gridSpan w:val="3"/>
            <w:shd w:val="clear" w:color="auto" w:fill="auto"/>
            <w:hideMark/>
          </w:tcPr>
          <w:p w14:paraId="2115C662" w14:textId="77777777" w:rsidR="00CB3A37" w:rsidRPr="00942C0C" w:rsidRDefault="00CB3A37" w:rsidP="007158E6">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bl>
    <w:p w14:paraId="2F669C48" w14:textId="5E22B319" w:rsidR="00D7450C" w:rsidRPr="00CC7A40" w:rsidRDefault="00D7450C" w:rsidP="00D7450C">
      <w:pPr>
        <w:pStyle w:val="1"/>
      </w:pPr>
      <w:bookmarkStart w:id="45" w:name="_Toc441065301"/>
      <w:bookmarkStart w:id="46" w:name="_Ref380504287"/>
      <w:bookmarkStart w:id="47" w:name="_Ref380504294"/>
      <w:r w:rsidRPr="00D7450C">
        <w:t>Сведения о недействительности отказа заказчика в принятии банковской гарантии</w:t>
      </w:r>
      <w:bookmarkEnd w:id="45"/>
    </w:p>
    <w:tbl>
      <w:tblPr>
        <w:tblW w:w="5001" w:type="pct"/>
        <w:tblInd w:w="-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9"/>
        <w:gridCol w:w="1512"/>
        <w:gridCol w:w="17"/>
        <w:gridCol w:w="36"/>
        <w:gridCol w:w="566"/>
        <w:gridCol w:w="6"/>
        <w:gridCol w:w="135"/>
        <w:gridCol w:w="11"/>
        <w:gridCol w:w="851"/>
        <w:gridCol w:w="133"/>
        <w:gridCol w:w="11"/>
        <w:gridCol w:w="2205"/>
        <w:gridCol w:w="13"/>
        <w:gridCol w:w="2592"/>
      </w:tblGrid>
      <w:tr w:rsidR="00D7450C" w:rsidRPr="004E28C7" w14:paraId="7FE837ED" w14:textId="77777777" w:rsidTr="00DA3BF8">
        <w:trPr>
          <w:tblHeader/>
        </w:trPr>
        <w:tc>
          <w:tcPr>
            <w:tcW w:w="687" w:type="pct"/>
            <w:shd w:val="clear" w:color="auto" w:fill="E0E0E0"/>
            <w:hideMark/>
          </w:tcPr>
          <w:p w14:paraId="0E864822" w14:textId="77777777" w:rsidR="00D7450C" w:rsidRPr="004E28C7" w:rsidRDefault="00D7450C" w:rsidP="00B87832">
            <w:pPr>
              <w:spacing w:before="60" w:after="60"/>
              <w:ind w:firstLine="0"/>
              <w:jc w:val="center"/>
              <w:rPr>
                <w:b/>
                <w:bCs/>
                <w:sz w:val="24"/>
                <w:szCs w:val="24"/>
              </w:rPr>
            </w:pPr>
            <w:r w:rsidRPr="004E28C7">
              <w:rPr>
                <w:b/>
                <w:bCs/>
                <w:sz w:val="24"/>
                <w:szCs w:val="24"/>
              </w:rPr>
              <w:t>Код элемента</w:t>
            </w:r>
          </w:p>
        </w:tc>
        <w:tc>
          <w:tcPr>
            <w:tcW w:w="834" w:type="pct"/>
            <w:gridSpan w:val="3"/>
            <w:shd w:val="clear" w:color="auto" w:fill="E0E0E0"/>
            <w:hideMark/>
          </w:tcPr>
          <w:p w14:paraId="5089E8E3" w14:textId="77777777" w:rsidR="00D7450C" w:rsidRPr="004E28C7" w:rsidRDefault="00D7450C" w:rsidP="00B87832">
            <w:pPr>
              <w:spacing w:before="60" w:after="60"/>
              <w:ind w:firstLine="0"/>
              <w:jc w:val="center"/>
              <w:rPr>
                <w:b/>
                <w:bCs/>
                <w:sz w:val="24"/>
                <w:szCs w:val="24"/>
              </w:rPr>
            </w:pPr>
            <w:r w:rsidRPr="004E28C7">
              <w:rPr>
                <w:b/>
                <w:bCs/>
                <w:sz w:val="24"/>
                <w:szCs w:val="24"/>
              </w:rPr>
              <w:t>Содерж. элемента</w:t>
            </w:r>
          </w:p>
        </w:tc>
        <w:tc>
          <w:tcPr>
            <w:tcW w:w="383" w:type="pct"/>
            <w:gridSpan w:val="4"/>
            <w:shd w:val="clear" w:color="auto" w:fill="E0E0E0"/>
            <w:hideMark/>
          </w:tcPr>
          <w:p w14:paraId="55B83091" w14:textId="77777777" w:rsidR="00D7450C" w:rsidRPr="004E28C7" w:rsidRDefault="00D7450C" w:rsidP="00B87832">
            <w:pPr>
              <w:spacing w:before="60" w:after="60"/>
              <w:ind w:firstLine="0"/>
              <w:jc w:val="center"/>
              <w:rPr>
                <w:b/>
                <w:bCs/>
                <w:sz w:val="24"/>
                <w:szCs w:val="24"/>
              </w:rPr>
            </w:pPr>
            <w:r w:rsidRPr="004E28C7">
              <w:rPr>
                <w:b/>
                <w:bCs/>
                <w:sz w:val="24"/>
                <w:szCs w:val="24"/>
              </w:rPr>
              <w:t>Тип</w:t>
            </w:r>
          </w:p>
        </w:tc>
        <w:tc>
          <w:tcPr>
            <w:tcW w:w="531" w:type="pct"/>
            <w:gridSpan w:val="3"/>
            <w:shd w:val="clear" w:color="auto" w:fill="E0E0E0"/>
            <w:hideMark/>
          </w:tcPr>
          <w:p w14:paraId="162C1E4B" w14:textId="77777777" w:rsidR="00D7450C" w:rsidRPr="004E28C7" w:rsidRDefault="00D7450C" w:rsidP="00B87832">
            <w:pPr>
              <w:spacing w:before="60" w:after="60"/>
              <w:ind w:firstLine="0"/>
              <w:jc w:val="center"/>
              <w:rPr>
                <w:b/>
                <w:bCs/>
                <w:sz w:val="24"/>
                <w:szCs w:val="24"/>
              </w:rPr>
            </w:pPr>
            <w:r w:rsidRPr="004E28C7">
              <w:rPr>
                <w:b/>
                <w:bCs/>
                <w:sz w:val="24"/>
                <w:szCs w:val="24"/>
              </w:rPr>
              <w:t>Формат</w:t>
            </w:r>
          </w:p>
        </w:tc>
        <w:tc>
          <w:tcPr>
            <w:tcW w:w="1183" w:type="pct"/>
            <w:gridSpan w:val="2"/>
            <w:shd w:val="clear" w:color="auto" w:fill="E0E0E0"/>
            <w:hideMark/>
          </w:tcPr>
          <w:p w14:paraId="3592E123" w14:textId="77777777" w:rsidR="00D7450C" w:rsidRPr="004E28C7" w:rsidRDefault="00D7450C" w:rsidP="00B87832">
            <w:pPr>
              <w:spacing w:before="60" w:after="60"/>
              <w:ind w:firstLine="0"/>
              <w:jc w:val="center"/>
              <w:rPr>
                <w:b/>
                <w:bCs/>
                <w:sz w:val="24"/>
                <w:szCs w:val="24"/>
              </w:rPr>
            </w:pPr>
            <w:r w:rsidRPr="004E28C7">
              <w:rPr>
                <w:b/>
                <w:bCs/>
                <w:sz w:val="24"/>
                <w:szCs w:val="24"/>
              </w:rPr>
              <w:t>Наименование</w:t>
            </w:r>
          </w:p>
        </w:tc>
        <w:tc>
          <w:tcPr>
            <w:tcW w:w="1382" w:type="pct"/>
            <w:shd w:val="clear" w:color="auto" w:fill="E0E0E0"/>
            <w:hideMark/>
          </w:tcPr>
          <w:p w14:paraId="5ED3D6E7" w14:textId="77777777" w:rsidR="00D7450C" w:rsidRPr="004E28C7" w:rsidRDefault="00D7450C" w:rsidP="00B87832">
            <w:pPr>
              <w:spacing w:before="60" w:after="60"/>
              <w:ind w:firstLine="0"/>
              <w:jc w:val="center"/>
              <w:rPr>
                <w:b/>
                <w:bCs/>
                <w:sz w:val="24"/>
                <w:szCs w:val="24"/>
              </w:rPr>
            </w:pPr>
            <w:r w:rsidRPr="004E28C7">
              <w:rPr>
                <w:b/>
                <w:bCs/>
                <w:sz w:val="24"/>
                <w:szCs w:val="24"/>
              </w:rPr>
              <w:t>Дополнительная информация</w:t>
            </w:r>
          </w:p>
        </w:tc>
      </w:tr>
      <w:tr w:rsidR="00D7450C" w:rsidRPr="004E28C7" w14:paraId="168EFB1A" w14:textId="77777777" w:rsidTr="007E0898">
        <w:tc>
          <w:tcPr>
            <w:tcW w:w="5000" w:type="pct"/>
            <w:gridSpan w:val="14"/>
            <w:shd w:val="clear" w:color="auto" w:fill="auto"/>
            <w:hideMark/>
          </w:tcPr>
          <w:p w14:paraId="0AB68167" w14:textId="6F09C601" w:rsidR="00D7450C" w:rsidRPr="004E28C7" w:rsidRDefault="00D7450C" w:rsidP="00B87832">
            <w:pPr>
              <w:spacing w:before="60" w:after="60"/>
              <w:ind w:firstLine="0"/>
              <w:jc w:val="center"/>
              <w:rPr>
                <w:b/>
                <w:bCs/>
                <w:sz w:val="24"/>
                <w:szCs w:val="24"/>
              </w:rPr>
            </w:pPr>
            <w:r w:rsidRPr="00D7450C">
              <w:rPr>
                <w:b/>
                <w:bCs/>
                <w:sz w:val="24"/>
                <w:szCs w:val="24"/>
              </w:rPr>
              <w:t>Сведения о недействительности отказа заказчика в принятии банковской гарантии</w:t>
            </w:r>
          </w:p>
        </w:tc>
      </w:tr>
      <w:tr w:rsidR="00D7450C" w:rsidRPr="004E28C7" w14:paraId="30379B1D" w14:textId="77777777" w:rsidTr="00DA3BF8">
        <w:tc>
          <w:tcPr>
            <w:tcW w:w="687" w:type="pct"/>
            <w:shd w:val="clear" w:color="auto" w:fill="auto"/>
            <w:hideMark/>
          </w:tcPr>
          <w:p w14:paraId="0643CE25" w14:textId="001549F8" w:rsidR="00D7450C" w:rsidRPr="004E28C7" w:rsidRDefault="00D7450C" w:rsidP="00B87832">
            <w:pPr>
              <w:spacing w:before="60" w:after="60"/>
              <w:ind w:firstLine="0"/>
              <w:rPr>
                <w:sz w:val="24"/>
                <w:szCs w:val="24"/>
              </w:rPr>
            </w:pPr>
            <w:r>
              <w:rPr>
                <w:b/>
                <w:bCs/>
                <w:sz w:val="24"/>
                <w:szCs w:val="24"/>
              </w:rPr>
              <w:t>bankGuaranteeRefusalInvalid</w:t>
            </w:r>
          </w:p>
        </w:tc>
        <w:tc>
          <w:tcPr>
            <w:tcW w:w="834" w:type="pct"/>
            <w:gridSpan w:val="3"/>
            <w:shd w:val="clear" w:color="auto" w:fill="auto"/>
            <w:hideMark/>
          </w:tcPr>
          <w:p w14:paraId="72480FAB" w14:textId="77777777" w:rsidR="00D7450C" w:rsidRPr="004E28C7" w:rsidRDefault="00D7450C" w:rsidP="00B87832">
            <w:pPr>
              <w:spacing w:before="60" w:after="60"/>
              <w:ind w:firstLine="0"/>
              <w:rPr>
                <w:sz w:val="24"/>
                <w:szCs w:val="24"/>
              </w:rPr>
            </w:pPr>
            <w:r w:rsidRPr="004E28C7">
              <w:rPr>
                <w:sz w:val="24"/>
                <w:szCs w:val="24"/>
              </w:rPr>
              <w:t> </w:t>
            </w:r>
          </w:p>
        </w:tc>
        <w:tc>
          <w:tcPr>
            <w:tcW w:w="383" w:type="pct"/>
            <w:gridSpan w:val="4"/>
            <w:shd w:val="clear" w:color="auto" w:fill="auto"/>
            <w:hideMark/>
          </w:tcPr>
          <w:p w14:paraId="518E1618" w14:textId="77777777" w:rsidR="00D7450C" w:rsidRPr="004E28C7" w:rsidRDefault="00D7450C" w:rsidP="00B87832">
            <w:pPr>
              <w:spacing w:before="60" w:after="60"/>
              <w:ind w:firstLine="0"/>
              <w:rPr>
                <w:sz w:val="24"/>
                <w:szCs w:val="24"/>
              </w:rPr>
            </w:pPr>
            <w:r w:rsidRPr="004E28C7">
              <w:rPr>
                <w:sz w:val="24"/>
                <w:szCs w:val="24"/>
              </w:rPr>
              <w:t> </w:t>
            </w:r>
          </w:p>
        </w:tc>
        <w:tc>
          <w:tcPr>
            <w:tcW w:w="531" w:type="pct"/>
            <w:gridSpan w:val="3"/>
            <w:shd w:val="clear" w:color="auto" w:fill="auto"/>
            <w:hideMark/>
          </w:tcPr>
          <w:p w14:paraId="52F2840A" w14:textId="77777777" w:rsidR="00D7450C" w:rsidRPr="004E28C7" w:rsidRDefault="00D7450C" w:rsidP="00B87832">
            <w:pPr>
              <w:spacing w:before="60" w:after="60"/>
              <w:ind w:firstLine="0"/>
              <w:rPr>
                <w:sz w:val="24"/>
                <w:szCs w:val="24"/>
              </w:rPr>
            </w:pPr>
            <w:r w:rsidRPr="004E28C7">
              <w:rPr>
                <w:sz w:val="24"/>
                <w:szCs w:val="24"/>
              </w:rPr>
              <w:t> </w:t>
            </w:r>
          </w:p>
        </w:tc>
        <w:tc>
          <w:tcPr>
            <w:tcW w:w="1183" w:type="pct"/>
            <w:gridSpan w:val="2"/>
            <w:shd w:val="clear" w:color="auto" w:fill="auto"/>
            <w:hideMark/>
          </w:tcPr>
          <w:p w14:paraId="3CC04DFF" w14:textId="77777777" w:rsidR="00D7450C" w:rsidRPr="004E28C7" w:rsidRDefault="00D7450C" w:rsidP="00B87832">
            <w:pPr>
              <w:spacing w:before="60" w:after="60"/>
              <w:ind w:firstLine="0"/>
              <w:rPr>
                <w:sz w:val="24"/>
                <w:szCs w:val="24"/>
              </w:rPr>
            </w:pPr>
            <w:r w:rsidRPr="004E28C7">
              <w:rPr>
                <w:sz w:val="24"/>
                <w:szCs w:val="24"/>
              </w:rPr>
              <w:t> </w:t>
            </w:r>
          </w:p>
        </w:tc>
        <w:tc>
          <w:tcPr>
            <w:tcW w:w="1382" w:type="pct"/>
            <w:shd w:val="clear" w:color="auto" w:fill="auto"/>
            <w:hideMark/>
          </w:tcPr>
          <w:p w14:paraId="387D0BB9" w14:textId="77777777" w:rsidR="00D7450C" w:rsidRPr="004E28C7" w:rsidRDefault="00D7450C" w:rsidP="00B87832">
            <w:pPr>
              <w:spacing w:before="60" w:after="60"/>
              <w:ind w:firstLine="0"/>
              <w:rPr>
                <w:sz w:val="24"/>
                <w:szCs w:val="24"/>
              </w:rPr>
            </w:pPr>
            <w:r w:rsidRPr="004E28C7">
              <w:rPr>
                <w:sz w:val="24"/>
                <w:szCs w:val="24"/>
              </w:rPr>
              <w:t xml:space="preserve"> </w:t>
            </w:r>
          </w:p>
        </w:tc>
      </w:tr>
      <w:tr w:rsidR="00D7450C" w:rsidRPr="004E28C7" w14:paraId="65AAFD42" w14:textId="77777777" w:rsidTr="00DA3BF8">
        <w:tc>
          <w:tcPr>
            <w:tcW w:w="687" w:type="pct"/>
            <w:shd w:val="clear" w:color="auto" w:fill="auto"/>
            <w:hideMark/>
          </w:tcPr>
          <w:p w14:paraId="60467862"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3"/>
            <w:shd w:val="clear" w:color="auto" w:fill="auto"/>
            <w:hideMark/>
          </w:tcPr>
          <w:p w14:paraId="0A852112" w14:textId="77777777" w:rsidR="00D7450C" w:rsidRPr="004E28C7" w:rsidRDefault="00D7450C" w:rsidP="00B87832">
            <w:pPr>
              <w:spacing w:before="60" w:after="60"/>
              <w:ind w:firstLine="0"/>
              <w:rPr>
                <w:sz w:val="24"/>
                <w:szCs w:val="24"/>
                <w:lang w:val="en-US"/>
              </w:rPr>
            </w:pPr>
            <w:r w:rsidRPr="004E28C7">
              <w:rPr>
                <w:sz w:val="24"/>
                <w:szCs w:val="24"/>
                <w:lang w:val="en-US"/>
              </w:rPr>
              <w:t>schemeVersion</w:t>
            </w:r>
          </w:p>
        </w:tc>
        <w:tc>
          <w:tcPr>
            <w:tcW w:w="383" w:type="pct"/>
            <w:gridSpan w:val="4"/>
            <w:shd w:val="clear" w:color="auto" w:fill="auto"/>
            <w:hideMark/>
          </w:tcPr>
          <w:p w14:paraId="30525E5F" w14:textId="77777777" w:rsidR="00D7450C" w:rsidRPr="004E28C7" w:rsidRDefault="00D7450C" w:rsidP="00B87832">
            <w:pPr>
              <w:spacing w:before="60" w:after="60"/>
              <w:ind w:firstLine="0"/>
              <w:jc w:val="center"/>
              <w:rPr>
                <w:sz w:val="24"/>
                <w:szCs w:val="24"/>
              </w:rPr>
            </w:pPr>
            <w:r w:rsidRPr="004E28C7">
              <w:rPr>
                <w:sz w:val="24"/>
                <w:szCs w:val="24"/>
              </w:rPr>
              <w:t>О</w:t>
            </w:r>
          </w:p>
        </w:tc>
        <w:tc>
          <w:tcPr>
            <w:tcW w:w="531" w:type="pct"/>
            <w:gridSpan w:val="3"/>
            <w:shd w:val="clear" w:color="auto" w:fill="auto"/>
            <w:hideMark/>
          </w:tcPr>
          <w:p w14:paraId="62FB2A24" w14:textId="77777777" w:rsidR="00D7450C" w:rsidRPr="004E28C7" w:rsidRDefault="00D7450C" w:rsidP="00B87832">
            <w:pPr>
              <w:spacing w:before="60" w:after="60"/>
              <w:ind w:firstLine="0"/>
              <w:jc w:val="center"/>
              <w:rPr>
                <w:sz w:val="24"/>
                <w:szCs w:val="24"/>
              </w:rPr>
            </w:pPr>
            <w:r w:rsidRPr="004E28C7">
              <w:rPr>
                <w:sz w:val="24"/>
                <w:szCs w:val="24"/>
              </w:rPr>
              <w:t>Т</w:t>
            </w:r>
          </w:p>
        </w:tc>
        <w:tc>
          <w:tcPr>
            <w:tcW w:w="1183" w:type="pct"/>
            <w:gridSpan w:val="2"/>
            <w:shd w:val="clear" w:color="auto" w:fill="auto"/>
            <w:hideMark/>
          </w:tcPr>
          <w:p w14:paraId="588C99CB" w14:textId="77777777" w:rsidR="00D7450C" w:rsidRPr="004E28C7" w:rsidRDefault="00D7450C" w:rsidP="00B87832">
            <w:pPr>
              <w:spacing w:before="60" w:after="60"/>
              <w:ind w:firstLine="0"/>
              <w:rPr>
                <w:sz w:val="24"/>
                <w:szCs w:val="24"/>
              </w:rPr>
            </w:pPr>
            <w:r w:rsidRPr="004E28C7">
              <w:rPr>
                <w:sz w:val="24"/>
                <w:szCs w:val="24"/>
              </w:rPr>
              <w:t>Атрибут. номер версии схемы элемента</w:t>
            </w:r>
          </w:p>
        </w:tc>
        <w:tc>
          <w:tcPr>
            <w:tcW w:w="1382" w:type="pct"/>
            <w:shd w:val="clear" w:color="auto" w:fill="auto"/>
            <w:hideMark/>
          </w:tcPr>
          <w:p w14:paraId="0A5B251A" w14:textId="30094F2A" w:rsidR="00D7450C" w:rsidRPr="00942FA7" w:rsidRDefault="00D7450C" w:rsidP="00B87832">
            <w:pPr>
              <w:spacing w:before="60" w:after="60"/>
              <w:ind w:firstLine="0"/>
              <w:rPr>
                <w:sz w:val="24"/>
                <w:szCs w:val="24"/>
              </w:rPr>
            </w:pPr>
            <w:r w:rsidRPr="004E28C7">
              <w:rPr>
                <w:sz w:val="24"/>
                <w:szCs w:val="24"/>
              </w:rPr>
              <w:t>Допустимые значения:</w:t>
            </w:r>
            <w:r w:rsidR="00285EAD">
              <w:rPr>
                <w:sz w:val="24"/>
                <w:szCs w:val="24"/>
              </w:rPr>
              <w:t xml:space="preserve"> 5</w:t>
            </w:r>
            <w:r w:rsidR="00285EAD" w:rsidRPr="002947D3">
              <w:rPr>
                <w:sz w:val="24"/>
                <w:szCs w:val="24"/>
              </w:rPr>
              <w:t>.0</w:t>
            </w:r>
            <w:r w:rsidR="00285EAD">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w:t>
            </w:r>
            <w:r w:rsidR="00D92447">
              <w:rPr>
                <w:sz w:val="24"/>
                <w:szCs w:val="24"/>
              </w:rPr>
              <w:t>, 9.0, 9.1, 9.2, 9.3, 10.0</w:t>
            </w:r>
            <w:r w:rsidR="00375EE2">
              <w:rPr>
                <w:sz w:val="24"/>
                <w:szCs w:val="24"/>
              </w:rPr>
              <w:t>, 10.1, 10.2, 10.2.310, 10.3</w:t>
            </w:r>
          </w:p>
        </w:tc>
      </w:tr>
      <w:tr w:rsidR="00D7450C" w:rsidRPr="004E28C7" w14:paraId="5F274A51" w14:textId="77777777" w:rsidTr="00DA3BF8">
        <w:tc>
          <w:tcPr>
            <w:tcW w:w="687" w:type="pct"/>
            <w:shd w:val="clear" w:color="auto" w:fill="auto"/>
            <w:hideMark/>
          </w:tcPr>
          <w:p w14:paraId="6BC2AA43"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3"/>
            <w:shd w:val="clear" w:color="auto" w:fill="auto"/>
            <w:hideMark/>
          </w:tcPr>
          <w:p w14:paraId="260AABA7" w14:textId="77777777" w:rsidR="00D7450C" w:rsidRPr="004E28C7" w:rsidRDefault="00D7450C" w:rsidP="00B87832">
            <w:pPr>
              <w:spacing w:before="60" w:after="60"/>
              <w:ind w:firstLine="0"/>
              <w:rPr>
                <w:sz w:val="24"/>
                <w:szCs w:val="24"/>
              </w:rPr>
            </w:pPr>
            <w:r w:rsidRPr="004E28C7">
              <w:rPr>
                <w:sz w:val="24"/>
                <w:szCs w:val="24"/>
              </w:rPr>
              <w:t xml:space="preserve">id </w:t>
            </w:r>
          </w:p>
        </w:tc>
        <w:tc>
          <w:tcPr>
            <w:tcW w:w="383" w:type="pct"/>
            <w:gridSpan w:val="4"/>
            <w:shd w:val="clear" w:color="auto" w:fill="auto"/>
            <w:hideMark/>
          </w:tcPr>
          <w:p w14:paraId="0267DAF2"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3"/>
            <w:shd w:val="clear" w:color="auto" w:fill="auto"/>
            <w:hideMark/>
          </w:tcPr>
          <w:p w14:paraId="65472F02" w14:textId="77777777" w:rsidR="00D7450C" w:rsidRPr="004E28C7" w:rsidRDefault="00D7450C" w:rsidP="00B87832">
            <w:pPr>
              <w:spacing w:before="60" w:after="60"/>
              <w:ind w:firstLine="0"/>
              <w:jc w:val="center"/>
              <w:rPr>
                <w:sz w:val="24"/>
                <w:szCs w:val="24"/>
              </w:rPr>
            </w:pPr>
            <w:r w:rsidRPr="004E28C7">
              <w:rPr>
                <w:sz w:val="24"/>
                <w:szCs w:val="24"/>
              </w:rPr>
              <w:t>N</w:t>
            </w:r>
          </w:p>
        </w:tc>
        <w:tc>
          <w:tcPr>
            <w:tcW w:w="1183" w:type="pct"/>
            <w:gridSpan w:val="2"/>
            <w:shd w:val="clear" w:color="auto" w:fill="auto"/>
            <w:hideMark/>
          </w:tcPr>
          <w:p w14:paraId="76E3494D" w14:textId="77777777" w:rsidR="00D7450C" w:rsidRPr="004E28C7" w:rsidRDefault="00D7450C" w:rsidP="00B87832">
            <w:pPr>
              <w:spacing w:before="60" w:after="60"/>
              <w:ind w:firstLine="0"/>
              <w:rPr>
                <w:sz w:val="24"/>
                <w:szCs w:val="24"/>
              </w:rPr>
            </w:pPr>
            <w:r w:rsidRPr="004E28C7">
              <w:rPr>
                <w:sz w:val="24"/>
                <w:szCs w:val="24"/>
              </w:rPr>
              <w:t>Идентификатор документа в РК РБГ</w:t>
            </w:r>
          </w:p>
        </w:tc>
        <w:tc>
          <w:tcPr>
            <w:tcW w:w="1382" w:type="pct"/>
            <w:shd w:val="clear" w:color="auto" w:fill="auto"/>
            <w:hideMark/>
          </w:tcPr>
          <w:p w14:paraId="087FFD32" w14:textId="77777777" w:rsidR="00D7450C" w:rsidRPr="004E28C7" w:rsidRDefault="00D7450C" w:rsidP="00B87832">
            <w:pPr>
              <w:spacing w:before="60" w:after="60"/>
              <w:ind w:firstLine="0"/>
              <w:rPr>
                <w:sz w:val="24"/>
                <w:szCs w:val="24"/>
              </w:rPr>
            </w:pPr>
            <w:r w:rsidRPr="004E28C7">
              <w:rPr>
                <w:sz w:val="24"/>
                <w:szCs w:val="24"/>
              </w:rPr>
              <w:t>Элемент обязателен при загрузке в РК РБГ изменения ранее загруженного документа.</w:t>
            </w:r>
          </w:p>
          <w:p w14:paraId="31212222" w14:textId="77777777" w:rsidR="00D7450C" w:rsidRPr="004E28C7" w:rsidRDefault="00D7450C" w:rsidP="00B87832">
            <w:pPr>
              <w:spacing w:before="60" w:after="60"/>
              <w:ind w:firstLine="0"/>
              <w:rPr>
                <w:sz w:val="24"/>
                <w:szCs w:val="24"/>
              </w:rPr>
            </w:pPr>
            <w:r w:rsidRPr="004E28C7">
              <w:rPr>
                <w:sz w:val="24"/>
                <w:szCs w:val="24"/>
              </w:rPr>
              <w:t>Элемент обязателен для заполнения при выгрузке из РК РБГ.</w:t>
            </w:r>
          </w:p>
        </w:tc>
      </w:tr>
      <w:tr w:rsidR="00D7450C" w:rsidRPr="004E28C7" w14:paraId="1FE6C083" w14:textId="77777777" w:rsidTr="00DA3BF8">
        <w:tc>
          <w:tcPr>
            <w:tcW w:w="687" w:type="pct"/>
            <w:shd w:val="clear" w:color="auto" w:fill="auto"/>
            <w:hideMark/>
          </w:tcPr>
          <w:p w14:paraId="015AE8B6"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3"/>
            <w:shd w:val="clear" w:color="auto" w:fill="auto"/>
            <w:hideMark/>
          </w:tcPr>
          <w:p w14:paraId="179E3515" w14:textId="77777777" w:rsidR="00D7450C" w:rsidRPr="004E28C7" w:rsidRDefault="00D7450C" w:rsidP="00B87832">
            <w:pPr>
              <w:spacing w:before="60" w:after="60"/>
              <w:ind w:firstLine="0"/>
              <w:rPr>
                <w:sz w:val="24"/>
                <w:szCs w:val="24"/>
              </w:rPr>
            </w:pPr>
            <w:r w:rsidRPr="004E28C7">
              <w:rPr>
                <w:sz w:val="24"/>
                <w:szCs w:val="24"/>
                <w:lang w:val="en-US"/>
              </w:rPr>
              <w:t>externalI</w:t>
            </w:r>
            <w:r w:rsidRPr="004E28C7">
              <w:rPr>
                <w:sz w:val="24"/>
                <w:szCs w:val="24"/>
              </w:rPr>
              <w:t xml:space="preserve">d </w:t>
            </w:r>
          </w:p>
        </w:tc>
        <w:tc>
          <w:tcPr>
            <w:tcW w:w="383" w:type="pct"/>
            <w:gridSpan w:val="4"/>
            <w:shd w:val="clear" w:color="auto" w:fill="auto"/>
            <w:hideMark/>
          </w:tcPr>
          <w:p w14:paraId="2B672B7E"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3"/>
            <w:shd w:val="clear" w:color="auto" w:fill="auto"/>
            <w:hideMark/>
          </w:tcPr>
          <w:p w14:paraId="2FFC3CFB" w14:textId="77777777" w:rsidR="00D7450C" w:rsidRPr="004E28C7" w:rsidRDefault="00D7450C" w:rsidP="00B87832">
            <w:pPr>
              <w:spacing w:before="60" w:after="60"/>
              <w:ind w:firstLine="0"/>
              <w:jc w:val="center"/>
              <w:rPr>
                <w:sz w:val="24"/>
                <w:szCs w:val="24"/>
                <w:lang w:val="en-US"/>
              </w:rPr>
            </w:pPr>
            <w:r w:rsidRPr="004E28C7">
              <w:rPr>
                <w:sz w:val="24"/>
                <w:szCs w:val="24"/>
                <w:lang w:val="en-US"/>
              </w:rPr>
              <w:t>T(1-40)</w:t>
            </w:r>
          </w:p>
        </w:tc>
        <w:tc>
          <w:tcPr>
            <w:tcW w:w="1183" w:type="pct"/>
            <w:gridSpan w:val="2"/>
            <w:shd w:val="clear" w:color="auto" w:fill="auto"/>
            <w:hideMark/>
          </w:tcPr>
          <w:p w14:paraId="7ABC2DDA" w14:textId="77777777" w:rsidR="00D7450C" w:rsidRPr="004E28C7" w:rsidRDefault="00D7450C" w:rsidP="00B87832">
            <w:pPr>
              <w:spacing w:before="60" w:after="60"/>
              <w:ind w:firstLine="0"/>
              <w:rPr>
                <w:sz w:val="24"/>
                <w:szCs w:val="24"/>
              </w:rPr>
            </w:pPr>
            <w:r w:rsidRPr="004E28C7">
              <w:rPr>
                <w:sz w:val="24"/>
                <w:szCs w:val="24"/>
              </w:rPr>
              <w:t>Внешний идентификатор документа</w:t>
            </w:r>
          </w:p>
        </w:tc>
        <w:tc>
          <w:tcPr>
            <w:tcW w:w="1382" w:type="pct"/>
            <w:shd w:val="clear" w:color="auto" w:fill="auto"/>
            <w:hideMark/>
          </w:tcPr>
          <w:p w14:paraId="20380363" w14:textId="77777777" w:rsidR="00D7450C" w:rsidRPr="004E28C7" w:rsidRDefault="00D7450C" w:rsidP="00B87832">
            <w:pPr>
              <w:spacing w:before="60" w:after="60"/>
              <w:ind w:firstLine="0"/>
              <w:rPr>
                <w:sz w:val="24"/>
                <w:szCs w:val="24"/>
              </w:rPr>
            </w:pPr>
            <w:r w:rsidRPr="004E28C7">
              <w:rPr>
                <w:sz w:val="24"/>
                <w:szCs w:val="24"/>
              </w:rPr>
              <w:t>Атрибут может быть заполнен в ВСРЗ для дополнительной идентификации проекта документа</w:t>
            </w:r>
          </w:p>
        </w:tc>
      </w:tr>
      <w:tr w:rsidR="00D7450C" w:rsidRPr="004E28C7" w14:paraId="7D007868" w14:textId="77777777" w:rsidTr="00DA3BF8">
        <w:tc>
          <w:tcPr>
            <w:tcW w:w="687" w:type="pct"/>
            <w:shd w:val="clear" w:color="auto" w:fill="auto"/>
            <w:hideMark/>
          </w:tcPr>
          <w:p w14:paraId="7274295E"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3"/>
            <w:shd w:val="clear" w:color="auto" w:fill="auto"/>
            <w:hideMark/>
          </w:tcPr>
          <w:p w14:paraId="6D63FBCC" w14:textId="6F26C4AF" w:rsidR="00D7450C" w:rsidRPr="004E28C7" w:rsidRDefault="00D7450C" w:rsidP="00B87832">
            <w:pPr>
              <w:spacing w:before="60" w:after="60"/>
              <w:ind w:firstLine="0"/>
              <w:rPr>
                <w:sz w:val="24"/>
                <w:szCs w:val="24"/>
              </w:rPr>
            </w:pPr>
            <w:r w:rsidRPr="00D7450C">
              <w:rPr>
                <w:sz w:val="24"/>
                <w:szCs w:val="24"/>
              </w:rPr>
              <w:t>refusalDocNumber</w:t>
            </w:r>
          </w:p>
        </w:tc>
        <w:tc>
          <w:tcPr>
            <w:tcW w:w="383" w:type="pct"/>
            <w:gridSpan w:val="4"/>
            <w:shd w:val="clear" w:color="auto" w:fill="auto"/>
            <w:hideMark/>
          </w:tcPr>
          <w:p w14:paraId="2FBFBCAB" w14:textId="77777777" w:rsidR="00D7450C" w:rsidRPr="004E28C7" w:rsidRDefault="00D7450C" w:rsidP="00B87832">
            <w:pPr>
              <w:spacing w:before="60" w:after="60"/>
              <w:ind w:firstLine="0"/>
              <w:jc w:val="center"/>
              <w:rPr>
                <w:sz w:val="24"/>
                <w:szCs w:val="24"/>
              </w:rPr>
            </w:pPr>
            <w:r w:rsidRPr="004E28C7">
              <w:rPr>
                <w:sz w:val="24"/>
                <w:szCs w:val="24"/>
              </w:rPr>
              <w:t>О</w:t>
            </w:r>
          </w:p>
        </w:tc>
        <w:tc>
          <w:tcPr>
            <w:tcW w:w="531" w:type="pct"/>
            <w:gridSpan w:val="3"/>
            <w:shd w:val="clear" w:color="auto" w:fill="auto"/>
            <w:hideMark/>
          </w:tcPr>
          <w:p w14:paraId="69B5B3D3" w14:textId="6DF3694F" w:rsidR="00D7450C" w:rsidRPr="004E28C7" w:rsidRDefault="00D7450C" w:rsidP="00D77864">
            <w:pPr>
              <w:spacing w:before="60" w:after="60"/>
              <w:ind w:firstLine="0"/>
              <w:jc w:val="center"/>
              <w:rPr>
                <w:sz w:val="24"/>
                <w:szCs w:val="24"/>
              </w:rPr>
            </w:pPr>
            <w:r w:rsidRPr="004E28C7">
              <w:rPr>
                <w:sz w:val="24"/>
                <w:szCs w:val="24"/>
              </w:rPr>
              <w:t>T(</w:t>
            </w:r>
            <w:r>
              <w:rPr>
                <w:sz w:val="24"/>
                <w:szCs w:val="24"/>
              </w:rPr>
              <w:t>1-</w:t>
            </w:r>
            <w:r w:rsidRPr="004E28C7">
              <w:rPr>
                <w:sz w:val="24"/>
                <w:szCs w:val="24"/>
              </w:rPr>
              <w:t>2</w:t>
            </w:r>
            <w:r w:rsidR="00D77864">
              <w:rPr>
                <w:sz w:val="24"/>
                <w:szCs w:val="24"/>
                <w:lang w:val="en-US"/>
              </w:rPr>
              <w:t>3</w:t>
            </w:r>
            <w:r w:rsidRPr="004E28C7">
              <w:rPr>
                <w:sz w:val="24"/>
                <w:szCs w:val="24"/>
              </w:rPr>
              <w:t>)</w:t>
            </w:r>
          </w:p>
        </w:tc>
        <w:tc>
          <w:tcPr>
            <w:tcW w:w="1183" w:type="pct"/>
            <w:gridSpan w:val="2"/>
            <w:shd w:val="clear" w:color="auto" w:fill="auto"/>
            <w:hideMark/>
          </w:tcPr>
          <w:p w14:paraId="7AC09F55" w14:textId="04611114" w:rsidR="00D7450C" w:rsidRPr="004E28C7" w:rsidRDefault="00D7450C" w:rsidP="00D7450C">
            <w:pPr>
              <w:spacing w:before="60" w:after="60"/>
              <w:ind w:firstLine="0"/>
              <w:rPr>
                <w:sz w:val="24"/>
                <w:szCs w:val="24"/>
              </w:rPr>
            </w:pPr>
            <w:r w:rsidRPr="00D7450C">
              <w:rPr>
                <w:sz w:val="24"/>
                <w:szCs w:val="24"/>
              </w:rPr>
              <w:t>Номер отказа заказчика в принятии банковской гарантии</w:t>
            </w:r>
          </w:p>
        </w:tc>
        <w:tc>
          <w:tcPr>
            <w:tcW w:w="1382" w:type="pct"/>
            <w:shd w:val="clear" w:color="auto" w:fill="auto"/>
            <w:hideMark/>
          </w:tcPr>
          <w:p w14:paraId="4AAD7F7B" w14:textId="77777777" w:rsidR="00D7450C" w:rsidRPr="004E28C7" w:rsidRDefault="00D7450C" w:rsidP="00B87832">
            <w:pPr>
              <w:spacing w:before="60" w:after="60"/>
              <w:ind w:firstLine="0"/>
              <w:rPr>
                <w:sz w:val="24"/>
                <w:szCs w:val="24"/>
              </w:rPr>
            </w:pPr>
          </w:p>
        </w:tc>
      </w:tr>
      <w:tr w:rsidR="00D7450C" w:rsidRPr="004E28C7" w14:paraId="15902F5E" w14:textId="77777777" w:rsidTr="00DA3BF8">
        <w:tc>
          <w:tcPr>
            <w:tcW w:w="687" w:type="pct"/>
            <w:shd w:val="clear" w:color="auto" w:fill="auto"/>
            <w:hideMark/>
          </w:tcPr>
          <w:p w14:paraId="63AEBD43"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3"/>
            <w:shd w:val="clear" w:color="auto" w:fill="auto"/>
            <w:hideMark/>
          </w:tcPr>
          <w:p w14:paraId="419FAFCC" w14:textId="2E117D8B" w:rsidR="00D7450C" w:rsidRPr="004E28C7" w:rsidRDefault="00D7450C" w:rsidP="00B87832">
            <w:pPr>
              <w:spacing w:before="60" w:after="60"/>
              <w:ind w:firstLine="0"/>
              <w:rPr>
                <w:sz w:val="24"/>
                <w:szCs w:val="24"/>
              </w:rPr>
            </w:pPr>
            <w:r>
              <w:rPr>
                <w:sz w:val="24"/>
                <w:szCs w:val="24"/>
                <w:lang w:val="en-US"/>
              </w:rPr>
              <w:t>d</w:t>
            </w:r>
            <w:r w:rsidRPr="00D7450C">
              <w:rPr>
                <w:sz w:val="24"/>
                <w:szCs w:val="24"/>
              </w:rPr>
              <w:t>ocNumber</w:t>
            </w:r>
          </w:p>
        </w:tc>
        <w:tc>
          <w:tcPr>
            <w:tcW w:w="383" w:type="pct"/>
            <w:gridSpan w:val="4"/>
            <w:shd w:val="clear" w:color="auto" w:fill="auto"/>
            <w:hideMark/>
          </w:tcPr>
          <w:p w14:paraId="2627F3A3" w14:textId="77777777" w:rsidR="00D7450C" w:rsidRPr="004E28C7" w:rsidRDefault="00D7450C" w:rsidP="00B87832">
            <w:pPr>
              <w:spacing w:before="60" w:after="60"/>
              <w:ind w:firstLine="0"/>
              <w:jc w:val="center"/>
              <w:rPr>
                <w:sz w:val="24"/>
                <w:szCs w:val="24"/>
              </w:rPr>
            </w:pPr>
            <w:r w:rsidRPr="004E28C7">
              <w:rPr>
                <w:sz w:val="24"/>
                <w:szCs w:val="24"/>
              </w:rPr>
              <w:t>О</w:t>
            </w:r>
          </w:p>
        </w:tc>
        <w:tc>
          <w:tcPr>
            <w:tcW w:w="531" w:type="pct"/>
            <w:gridSpan w:val="3"/>
            <w:shd w:val="clear" w:color="auto" w:fill="auto"/>
            <w:hideMark/>
          </w:tcPr>
          <w:p w14:paraId="65BA757A" w14:textId="02849FB4" w:rsidR="00D7450C" w:rsidRPr="004E28C7" w:rsidRDefault="00D7450C" w:rsidP="00D77864">
            <w:pPr>
              <w:spacing w:before="60" w:after="60"/>
              <w:ind w:firstLine="0"/>
              <w:jc w:val="center"/>
              <w:rPr>
                <w:sz w:val="24"/>
                <w:szCs w:val="24"/>
              </w:rPr>
            </w:pPr>
            <w:r w:rsidRPr="004E28C7">
              <w:rPr>
                <w:sz w:val="24"/>
                <w:szCs w:val="24"/>
              </w:rPr>
              <w:t>T(</w:t>
            </w:r>
            <w:r>
              <w:rPr>
                <w:sz w:val="24"/>
                <w:szCs w:val="24"/>
              </w:rPr>
              <w:t>1-</w:t>
            </w:r>
            <w:r w:rsidR="00D77864" w:rsidRPr="004E28C7">
              <w:rPr>
                <w:sz w:val="24"/>
                <w:szCs w:val="24"/>
              </w:rPr>
              <w:t>2</w:t>
            </w:r>
            <w:r w:rsidR="00D77864">
              <w:rPr>
                <w:sz w:val="24"/>
                <w:szCs w:val="24"/>
                <w:lang w:val="en-US"/>
              </w:rPr>
              <w:t>3</w:t>
            </w:r>
            <w:r w:rsidRPr="004E28C7">
              <w:rPr>
                <w:sz w:val="24"/>
                <w:szCs w:val="24"/>
              </w:rPr>
              <w:t>)</w:t>
            </w:r>
          </w:p>
        </w:tc>
        <w:tc>
          <w:tcPr>
            <w:tcW w:w="1183" w:type="pct"/>
            <w:gridSpan w:val="2"/>
            <w:shd w:val="clear" w:color="auto" w:fill="auto"/>
            <w:hideMark/>
          </w:tcPr>
          <w:p w14:paraId="3D39AB2D" w14:textId="1913FD5A" w:rsidR="00D7450C" w:rsidRPr="004E28C7" w:rsidRDefault="00D7450C" w:rsidP="00B87832">
            <w:pPr>
              <w:spacing w:before="60" w:after="60"/>
              <w:ind w:firstLine="0"/>
              <w:rPr>
                <w:sz w:val="24"/>
                <w:szCs w:val="24"/>
              </w:rPr>
            </w:pPr>
            <w:r w:rsidRPr="00D7450C">
              <w:rPr>
                <w:sz w:val="24"/>
                <w:szCs w:val="24"/>
              </w:rPr>
              <w:t>Номер сведений о недействительности</w:t>
            </w:r>
          </w:p>
        </w:tc>
        <w:tc>
          <w:tcPr>
            <w:tcW w:w="1382" w:type="pct"/>
            <w:shd w:val="clear" w:color="auto" w:fill="auto"/>
            <w:hideMark/>
          </w:tcPr>
          <w:p w14:paraId="6868BFBA" w14:textId="77777777" w:rsidR="00D7450C" w:rsidRPr="004E28C7" w:rsidRDefault="00D7450C" w:rsidP="00B87832">
            <w:pPr>
              <w:spacing w:before="60" w:after="60"/>
              <w:ind w:firstLine="0"/>
              <w:rPr>
                <w:sz w:val="24"/>
                <w:szCs w:val="24"/>
              </w:rPr>
            </w:pPr>
          </w:p>
        </w:tc>
      </w:tr>
      <w:tr w:rsidR="00D7450C" w:rsidRPr="004E28C7" w14:paraId="7738BBFF" w14:textId="77777777" w:rsidTr="00DA3BF8">
        <w:tc>
          <w:tcPr>
            <w:tcW w:w="687" w:type="pct"/>
            <w:shd w:val="clear" w:color="auto" w:fill="auto"/>
            <w:hideMark/>
          </w:tcPr>
          <w:p w14:paraId="6007D8EC"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3"/>
            <w:shd w:val="clear" w:color="auto" w:fill="auto"/>
            <w:hideMark/>
          </w:tcPr>
          <w:p w14:paraId="2819C6E1" w14:textId="77777777" w:rsidR="00D7450C" w:rsidRPr="004E28C7" w:rsidRDefault="00D7450C" w:rsidP="00B87832">
            <w:pPr>
              <w:spacing w:before="60" w:after="60"/>
              <w:ind w:firstLine="0"/>
              <w:rPr>
                <w:sz w:val="24"/>
                <w:szCs w:val="24"/>
              </w:rPr>
            </w:pPr>
            <w:r w:rsidRPr="004E28C7">
              <w:rPr>
                <w:sz w:val="24"/>
                <w:szCs w:val="24"/>
                <w:lang w:val="en-US"/>
              </w:rPr>
              <w:t>docP</w:t>
            </w:r>
            <w:r w:rsidRPr="004E28C7">
              <w:rPr>
                <w:sz w:val="24"/>
                <w:szCs w:val="24"/>
              </w:rPr>
              <w:t xml:space="preserve">ublishDate </w:t>
            </w:r>
          </w:p>
        </w:tc>
        <w:tc>
          <w:tcPr>
            <w:tcW w:w="383" w:type="pct"/>
            <w:gridSpan w:val="4"/>
            <w:shd w:val="clear" w:color="auto" w:fill="auto"/>
            <w:hideMark/>
          </w:tcPr>
          <w:p w14:paraId="7FEF63DA"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3"/>
            <w:shd w:val="clear" w:color="auto" w:fill="auto"/>
            <w:hideMark/>
          </w:tcPr>
          <w:p w14:paraId="1DD6924A" w14:textId="77777777" w:rsidR="00D7450C" w:rsidRPr="004E28C7" w:rsidRDefault="00D7450C" w:rsidP="00B87832">
            <w:pPr>
              <w:spacing w:before="60" w:after="60"/>
              <w:ind w:firstLine="0"/>
              <w:jc w:val="center"/>
              <w:rPr>
                <w:sz w:val="24"/>
                <w:szCs w:val="24"/>
              </w:rPr>
            </w:pPr>
            <w:r w:rsidRPr="004E28C7">
              <w:rPr>
                <w:sz w:val="24"/>
                <w:szCs w:val="24"/>
              </w:rPr>
              <w:t>DT</w:t>
            </w:r>
          </w:p>
        </w:tc>
        <w:tc>
          <w:tcPr>
            <w:tcW w:w="1183" w:type="pct"/>
            <w:gridSpan w:val="2"/>
            <w:shd w:val="clear" w:color="auto" w:fill="auto"/>
            <w:hideMark/>
          </w:tcPr>
          <w:p w14:paraId="4BB6F088" w14:textId="6FD9320F" w:rsidR="00D7450C" w:rsidRPr="004E28C7" w:rsidRDefault="00CB2130" w:rsidP="00B87832">
            <w:pPr>
              <w:spacing w:before="60" w:after="60"/>
              <w:ind w:firstLine="0"/>
              <w:rPr>
                <w:sz w:val="24"/>
                <w:szCs w:val="24"/>
              </w:rPr>
            </w:pPr>
            <w:r>
              <w:rPr>
                <w:sz w:val="24"/>
                <w:szCs w:val="24"/>
              </w:rPr>
              <w:t>Дата размещения документа</w:t>
            </w:r>
          </w:p>
        </w:tc>
        <w:tc>
          <w:tcPr>
            <w:tcW w:w="1382" w:type="pct"/>
            <w:shd w:val="clear" w:color="auto" w:fill="auto"/>
            <w:hideMark/>
          </w:tcPr>
          <w:p w14:paraId="44366E78" w14:textId="77777777" w:rsidR="00D7450C" w:rsidRPr="004E28C7" w:rsidRDefault="00D7450C" w:rsidP="00B87832">
            <w:pPr>
              <w:spacing w:before="60" w:after="60"/>
              <w:ind w:firstLine="0"/>
              <w:rPr>
                <w:sz w:val="24"/>
                <w:szCs w:val="24"/>
              </w:rPr>
            </w:pPr>
            <w:r w:rsidRPr="004E28C7">
              <w:rPr>
                <w:sz w:val="24"/>
                <w:szCs w:val="24"/>
              </w:rPr>
              <w:t>Элемент обязателен для заполнения при выгрузке из РК РБГ</w:t>
            </w:r>
          </w:p>
        </w:tc>
      </w:tr>
      <w:tr w:rsidR="00D7450C" w:rsidRPr="004E28C7" w14:paraId="2B9BAC96" w14:textId="77777777" w:rsidTr="00DA3BF8">
        <w:tc>
          <w:tcPr>
            <w:tcW w:w="687" w:type="pct"/>
            <w:shd w:val="clear" w:color="auto" w:fill="auto"/>
            <w:hideMark/>
          </w:tcPr>
          <w:p w14:paraId="643E72E1"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3"/>
            <w:shd w:val="clear" w:color="auto" w:fill="auto"/>
            <w:hideMark/>
          </w:tcPr>
          <w:p w14:paraId="4ACA07F1" w14:textId="583D8B93" w:rsidR="00D7450C" w:rsidRPr="004E28C7" w:rsidRDefault="00D7450C" w:rsidP="00B87832">
            <w:pPr>
              <w:spacing w:before="60" w:after="60"/>
              <w:ind w:firstLine="0"/>
              <w:rPr>
                <w:sz w:val="24"/>
                <w:szCs w:val="24"/>
              </w:rPr>
            </w:pPr>
            <w:r w:rsidRPr="00D7450C">
              <w:rPr>
                <w:sz w:val="24"/>
                <w:szCs w:val="24"/>
                <w:lang w:val="en-US"/>
              </w:rPr>
              <w:t>bankGuaranteeRefusalInfo</w:t>
            </w:r>
          </w:p>
        </w:tc>
        <w:tc>
          <w:tcPr>
            <w:tcW w:w="383" w:type="pct"/>
            <w:gridSpan w:val="4"/>
            <w:shd w:val="clear" w:color="auto" w:fill="auto"/>
            <w:hideMark/>
          </w:tcPr>
          <w:p w14:paraId="439F7919" w14:textId="77777777" w:rsidR="00D7450C" w:rsidRPr="004E28C7" w:rsidRDefault="00D7450C" w:rsidP="00B87832">
            <w:pPr>
              <w:spacing w:before="60" w:after="60"/>
              <w:ind w:firstLine="0"/>
              <w:jc w:val="center"/>
              <w:rPr>
                <w:sz w:val="24"/>
                <w:szCs w:val="24"/>
              </w:rPr>
            </w:pPr>
            <w:r w:rsidRPr="004E28C7">
              <w:rPr>
                <w:sz w:val="24"/>
                <w:szCs w:val="24"/>
              </w:rPr>
              <w:t>O</w:t>
            </w:r>
          </w:p>
        </w:tc>
        <w:tc>
          <w:tcPr>
            <w:tcW w:w="531" w:type="pct"/>
            <w:gridSpan w:val="3"/>
            <w:shd w:val="clear" w:color="auto" w:fill="auto"/>
            <w:hideMark/>
          </w:tcPr>
          <w:p w14:paraId="57F59809" w14:textId="77777777" w:rsidR="00D7450C" w:rsidRPr="004E28C7" w:rsidRDefault="00D7450C" w:rsidP="00B87832">
            <w:pPr>
              <w:spacing w:before="60" w:after="60"/>
              <w:ind w:firstLine="0"/>
              <w:jc w:val="center"/>
              <w:rPr>
                <w:sz w:val="24"/>
                <w:szCs w:val="24"/>
              </w:rPr>
            </w:pPr>
            <w:r w:rsidRPr="004E28C7">
              <w:rPr>
                <w:sz w:val="24"/>
                <w:szCs w:val="24"/>
                <w:lang w:val="en-US"/>
              </w:rPr>
              <w:t>S</w:t>
            </w:r>
          </w:p>
        </w:tc>
        <w:tc>
          <w:tcPr>
            <w:tcW w:w="1183" w:type="pct"/>
            <w:gridSpan w:val="2"/>
            <w:shd w:val="clear" w:color="auto" w:fill="auto"/>
            <w:hideMark/>
          </w:tcPr>
          <w:p w14:paraId="03D676F4" w14:textId="77777777" w:rsidR="00D7450C" w:rsidRPr="004E28C7" w:rsidRDefault="00D7450C" w:rsidP="00B87832">
            <w:pPr>
              <w:spacing w:before="60" w:after="60"/>
              <w:ind w:firstLine="0"/>
              <w:rPr>
                <w:sz w:val="24"/>
                <w:szCs w:val="24"/>
              </w:rPr>
            </w:pPr>
            <w:r w:rsidRPr="003A1821">
              <w:rPr>
                <w:sz w:val="24"/>
                <w:szCs w:val="24"/>
              </w:rPr>
              <w:t>Сведения о банковской гарантии (для печатной формы)</w:t>
            </w:r>
          </w:p>
        </w:tc>
        <w:tc>
          <w:tcPr>
            <w:tcW w:w="1382" w:type="pct"/>
            <w:shd w:val="clear" w:color="auto" w:fill="auto"/>
            <w:hideMark/>
          </w:tcPr>
          <w:p w14:paraId="559E0E69" w14:textId="77777777" w:rsidR="00D7450C" w:rsidRPr="003A1821" w:rsidRDefault="00D7450C" w:rsidP="00B87832">
            <w:pPr>
              <w:spacing w:before="60" w:after="60"/>
              <w:ind w:firstLine="0"/>
              <w:rPr>
                <w:sz w:val="24"/>
                <w:szCs w:val="24"/>
              </w:rPr>
            </w:pPr>
            <w:r>
              <w:rPr>
                <w:sz w:val="24"/>
                <w:szCs w:val="24"/>
              </w:rPr>
              <w:t xml:space="preserve">Содержимое элемента игнорируется при приеме, заполняется при выгрузке </w:t>
            </w:r>
            <w:r w:rsidRPr="004E28C7">
              <w:rPr>
                <w:sz w:val="24"/>
                <w:szCs w:val="24"/>
              </w:rPr>
              <w:t>из РК РБГ</w:t>
            </w:r>
          </w:p>
        </w:tc>
      </w:tr>
      <w:tr w:rsidR="00D7450C" w:rsidRPr="004E28C7" w14:paraId="188BDE5B" w14:textId="77777777" w:rsidTr="00DA3BF8">
        <w:tc>
          <w:tcPr>
            <w:tcW w:w="687" w:type="pct"/>
            <w:shd w:val="clear" w:color="auto" w:fill="auto"/>
            <w:hideMark/>
          </w:tcPr>
          <w:p w14:paraId="0E38B330"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3"/>
            <w:shd w:val="clear" w:color="auto" w:fill="auto"/>
            <w:hideMark/>
          </w:tcPr>
          <w:p w14:paraId="303EF0DC" w14:textId="77777777" w:rsidR="00D7450C" w:rsidRPr="004E28C7" w:rsidRDefault="00D7450C" w:rsidP="00B87832">
            <w:pPr>
              <w:spacing w:before="60" w:after="60"/>
              <w:ind w:firstLine="0"/>
              <w:rPr>
                <w:sz w:val="24"/>
                <w:szCs w:val="24"/>
              </w:rPr>
            </w:pPr>
            <w:r w:rsidRPr="004E28C7">
              <w:rPr>
                <w:sz w:val="24"/>
                <w:szCs w:val="24"/>
              </w:rPr>
              <w:t xml:space="preserve">href </w:t>
            </w:r>
          </w:p>
        </w:tc>
        <w:tc>
          <w:tcPr>
            <w:tcW w:w="383" w:type="pct"/>
            <w:gridSpan w:val="4"/>
            <w:shd w:val="clear" w:color="auto" w:fill="auto"/>
            <w:hideMark/>
          </w:tcPr>
          <w:p w14:paraId="79AAF924"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3"/>
            <w:shd w:val="clear" w:color="auto" w:fill="auto"/>
            <w:hideMark/>
          </w:tcPr>
          <w:p w14:paraId="2F24D663" w14:textId="77777777" w:rsidR="00D7450C" w:rsidRPr="004E28C7" w:rsidRDefault="00D7450C" w:rsidP="00B87832">
            <w:pPr>
              <w:spacing w:before="60" w:after="60"/>
              <w:ind w:firstLine="0"/>
              <w:jc w:val="center"/>
              <w:rPr>
                <w:sz w:val="24"/>
                <w:szCs w:val="24"/>
              </w:rPr>
            </w:pPr>
            <w:r w:rsidRPr="004E28C7">
              <w:rPr>
                <w:sz w:val="24"/>
                <w:szCs w:val="24"/>
              </w:rPr>
              <w:t>T(1-1024)</w:t>
            </w:r>
          </w:p>
        </w:tc>
        <w:tc>
          <w:tcPr>
            <w:tcW w:w="1183" w:type="pct"/>
            <w:gridSpan w:val="2"/>
            <w:shd w:val="clear" w:color="auto" w:fill="auto"/>
            <w:hideMark/>
          </w:tcPr>
          <w:p w14:paraId="334154A1" w14:textId="77777777" w:rsidR="00D7450C" w:rsidRPr="004E28C7" w:rsidRDefault="00D7450C" w:rsidP="00B87832">
            <w:pPr>
              <w:spacing w:before="60" w:after="60"/>
              <w:ind w:firstLine="0"/>
              <w:rPr>
                <w:sz w:val="24"/>
                <w:szCs w:val="24"/>
              </w:rPr>
            </w:pPr>
            <w:r w:rsidRPr="004E28C7">
              <w:rPr>
                <w:sz w:val="24"/>
                <w:szCs w:val="24"/>
              </w:rPr>
              <w:t>Гиперссылка на опубликованный документ</w:t>
            </w:r>
          </w:p>
        </w:tc>
        <w:tc>
          <w:tcPr>
            <w:tcW w:w="1382" w:type="pct"/>
            <w:shd w:val="clear" w:color="auto" w:fill="auto"/>
            <w:hideMark/>
          </w:tcPr>
          <w:p w14:paraId="6C5874F5" w14:textId="77777777" w:rsidR="00D7450C" w:rsidRPr="004E28C7" w:rsidRDefault="00D7450C" w:rsidP="00B87832">
            <w:pPr>
              <w:spacing w:before="60" w:after="60"/>
              <w:ind w:firstLine="0"/>
              <w:rPr>
                <w:sz w:val="24"/>
                <w:szCs w:val="24"/>
              </w:rPr>
            </w:pPr>
            <w:r w:rsidRPr="004E28C7">
              <w:rPr>
                <w:sz w:val="24"/>
                <w:szCs w:val="24"/>
              </w:rPr>
              <w:t>Элемент обязателен для заполнения при выгрузке из РК РБГ.</w:t>
            </w:r>
          </w:p>
        </w:tc>
      </w:tr>
      <w:tr w:rsidR="00D7450C" w:rsidRPr="004E28C7" w14:paraId="6935B9AE" w14:textId="77777777" w:rsidTr="00DA3BF8">
        <w:tc>
          <w:tcPr>
            <w:tcW w:w="687" w:type="pct"/>
            <w:shd w:val="clear" w:color="auto" w:fill="auto"/>
            <w:hideMark/>
          </w:tcPr>
          <w:p w14:paraId="48DE0C92"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3"/>
            <w:shd w:val="clear" w:color="auto" w:fill="auto"/>
            <w:hideMark/>
          </w:tcPr>
          <w:p w14:paraId="099509C5" w14:textId="77777777" w:rsidR="00D7450C" w:rsidRPr="004E28C7" w:rsidRDefault="00D7450C" w:rsidP="00B87832">
            <w:pPr>
              <w:spacing w:before="60" w:after="60"/>
              <w:ind w:firstLine="0"/>
              <w:rPr>
                <w:sz w:val="24"/>
                <w:szCs w:val="24"/>
              </w:rPr>
            </w:pPr>
            <w:r w:rsidRPr="004E28C7">
              <w:rPr>
                <w:sz w:val="24"/>
                <w:szCs w:val="24"/>
              </w:rPr>
              <w:t>printForm</w:t>
            </w:r>
          </w:p>
        </w:tc>
        <w:tc>
          <w:tcPr>
            <w:tcW w:w="383" w:type="pct"/>
            <w:gridSpan w:val="4"/>
            <w:shd w:val="clear" w:color="auto" w:fill="auto"/>
            <w:hideMark/>
          </w:tcPr>
          <w:p w14:paraId="35A47E0B"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3"/>
            <w:shd w:val="clear" w:color="auto" w:fill="auto"/>
            <w:hideMark/>
          </w:tcPr>
          <w:p w14:paraId="02843DAC" w14:textId="77777777" w:rsidR="00D7450C" w:rsidRPr="004E28C7" w:rsidRDefault="00D7450C" w:rsidP="00B87832">
            <w:pPr>
              <w:spacing w:before="60" w:after="60"/>
              <w:ind w:firstLine="0"/>
              <w:jc w:val="center"/>
              <w:rPr>
                <w:sz w:val="24"/>
                <w:szCs w:val="24"/>
              </w:rPr>
            </w:pPr>
            <w:r w:rsidRPr="004E28C7">
              <w:rPr>
                <w:sz w:val="24"/>
                <w:szCs w:val="24"/>
              </w:rPr>
              <w:t>S</w:t>
            </w:r>
          </w:p>
        </w:tc>
        <w:tc>
          <w:tcPr>
            <w:tcW w:w="1183" w:type="pct"/>
            <w:gridSpan w:val="2"/>
            <w:shd w:val="clear" w:color="auto" w:fill="auto"/>
            <w:hideMark/>
          </w:tcPr>
          <w:p w14:paraId="263EA283" w14:textId="77777777" w:rsidR="00D7450C" w:rsidRPr="004E28C7" w:rsidRDefault="00D7450C" w:rsidP="00B87832">
            <w:pPr>
              <w:spacing w:before="60" w:after="60"/>
              <w:ind w:firstLine="0"/>
              <w:rPr>
                <w:sz w:val="24"/>
                <w:szCs w:val="24"/>
              </w:rPr>
            </w:pPr>
            <w:r w:rsidRPr="004E28C7">
              <w:rPr>
                <w:sz w:val="24"/>
                <w:szCs w:val="24"/>
              </w:rPr>
              <w:t>Печатная форма документа</w:t>
            </w:r>
          </w:p>
        </w:tc>
        <w:tc>
          <w:tcPr>
            <w:tcW w:w="1382" w:type="pct"/>
            <w:shd w:val="clear" w:color="auto" w:fill="auto"/>
            <w:hideMark/>
          </w:tcPr>
          <w:p w14:paraId="4BED49D1" w14:textId="77777777" w:rsidR="00D7450C" w:rsidRPr="004E28C7" w:rsidRDefault="00D7450C" w:rsidP="00B87832">
            <w:pPr>
              <w:spacing w:before="60" w:after="60"/>
              <w:ind w:firstLine="0"/>
              <w:rPr>
                <w:sz w:val="24"/>
                <w:szCs w:val="24"/>
              </w:rPr>
            </w:pPr>
            <w:r w:rsidRPr="004E28C7">
              <w:rPr>
                <w:sz w:val="24"/>
                <w:szCs w:val="24"/>
              </w:rPr>
              <w:t>Элемент обязателен для заполнения при выгрузке из РК РБГ.</w:t>
            </w:r>
          </w:p>
        </w:tc>
      </w:tr>
      <w:tr w:rsidR="007E0898" w:rsidRPr="004E28C7" w14:paraId="72062A02" w14:textId="77777777" w:rsidTr="00DA3BF8">
        <w:tc>
          <w:tcPr>
            <w:tcW w:w="687" w:type="pct"/>
            <w:shd w:val="clear" w:color="auto" w:fill="auto"/>
            <w:hideMark/>
          </w:tcPr>
          <w:p w14:paraId="492AC065" w14:textId="77777777" w:rsidR="007E0898" w:rsidRPr="004E28C7" w:rsidRDefault="007E0898" w:rsidP="0040274C">
            <w:pPr>
              <w:spacing w:before="60" w:after="60"/>
              <w:ind w:firstLine="0"/>
              <w:rPr>
                <w:sz w:val="24"/>
                <w:szCs w:val="24"/>
              </w:rPr>
            </w:pPr>
            <w:r w:rsidRPr="004E28C7">
              <w:rPr>
                <w:sz w:val="24"/>
                <w:szCs w:val="24"/>
              </w:rPr>
              <w:t> </w:t>
            </w:r>
          </w:p>
        </w:tc>
        <w:tc>
          <w:tcPr>
            <w:tcW w:w="834" w:type="pct"/>
            <w:gridSpan w:val="3"/>
            <w:shd w:val="clear" w:color="auto" w:fill="auto"/>
            <w:vAlign w:val="center"/>
            <w:hideMark/>
          </w:tcPr>
          <w:p w14:paraId="0823CBAB" w14:textId="5B22FB3C" w:rsidR="007E0898" w:rsidRPr="004E28C7" w:rsidRDefault="007E0898" w:rsidP="0040274C">
            <w:pPr>
              <w:spacing w:before="60" w:after="60"/>
              <w:ind w:firstLine="0"/>
              <w:rPr>
                <w:sz w:val="24"/>
                <w:szCs w:val="24"/>
              </w:rPr>
            </w:pPr>
            <w:r w:rsidRPr="00EB02EC">
              <w:rPr>
                <w:sz w:val="24"/>
                <w:szCs w:val="24"/>
              </w:rPr>
              <w:t>extPrintForm</w:t>
            </w:r>
          </w:p>
        </w:tc>
        <w:tc>
          <w:tcPr>
            <w:tcW w:w="383" w:type="pct"/>
            <w:gridSpan w:val="4"/>
            <w:shd w:val="clear" w:color="auto" w:fill="auto"/>
            <w:vAlign w:val="center"/>
            <w:hideMark/>
          </w:tcPr>
          <w:p w14:paraId="604924F4" w14:textId="5873997D" w:rsidR="007E0898" w:rsidRPr="004E28C7" w:rsidRDefault="007E0898" w:rsidP="0040274C">
            <w:pPr>
              <w:spacing w:before="60" w:after="60"/>
              <w:ind w:firstLine="0"/>
              <w:jc w:val="center"/>
              <w:rPr>
                <w:sz w:val="24"/>
                <w:szCs w:val="24"/>
              </w:rPr>
            </w:pPr>
            <w:r w:rsidRPr="00EB02EC">
              <w:rPr>
                <w:sz w:val="24"/>
                <w:szCs w:val="24"/>
              </w:rPr>
              <w:t>Н</w:t>
            </w:r>
          </w:p>
        </w:tc>
        <w:tc>
          <w:tcPr>
            <w:tcW w:w="531" w:type="pct"/>
            <w:gridSpan w:val="3"/>
            <w:shd w:val="clear" w:color="auto" w:fill="auto"/>
            <w:vAlign w:val="center"/>
            <w:hideMark/>
          </w:tcPr>
          <w:p w14:paraId="711B8991" w14:textId="16ADB334" w:rsidR="007E0898" w:rsidRPr="004E28C7" w:rsidRDefault="007E0898" w:rsidP="0040274C">
            <w:pPr>
              <w:spacing w:before="60" w:after="60"/>
              <w:ind w:firstLine="0"/>
              <w:jc w:val="center"/>
              <w:rPr>
                <w:sz w:val="24"/>
                <w:szCs w:val="24"/>
              </w:rPr>
            </w:pPr>
            <w:r w:rsidRPr="00EB02EC">
              <w:rPr>
                <w:sz w:val="24"/>
                <w:szCs w:val="24"/>
                <w:lang w:val="en-US"/>
              </w:rPr>
              <w:t>S</w:t>
            </w:r>
          </w:p>
        </w:tc>
        <w:tc>
          <w:tcPr>
            <w:tcW w:w="1183" w:type="pct"/>
            <w:gridSpan w:val="2"/>
            <w:shd w:val="clear" w:color="auto" w:fill="auto"/>
            <w:vAlign w:val="center"/>
            <w:hideMark/>
          </w:tcPr>
          <w:p w14:paraId="48797337" w14:textId="140001E0" w:rsidR="007E0898" w:rsidRPr="004E28C7" w:rsidRDefault="007E0898" w:rsidP="0040274C">
            <w:pPr>
              <w:spacing w:before="60" w:after="60"/>
              <w:ind w:firstLine="0"/>
              <w:rPr>
                <w:sz w:val="24"/>
                <w:szCs w:val="24"/>
              </w:rPr>
            </w:pPr>
            <w:r w:rsidRPr="00EB02EC">
              <w:rPr>
                <w:sz w:val="24"/>
                <w:szCs w:val="24"/>
              </w:rPr>
              <w:t>Печатная форма документа, полученная из внешней системы</w:t>
            </w:r>
          </w:p>
        </w:tc>
        <w:tc>
          <w:tcPr>
            <w:tcW w:w="1382" w:type="pct"/>
            <w:shd w:val="clear" w:color="auto" w:fill="auto"/>
            <w:vAlign w:val="center"/>
            <w:hideMark/>
          </w:tcPr>
          <w:p w14:paraId="7645E243" w14:textId="2DEF1E9D" w:rsidR="007E0898" w:rsidRPr="004E28C7" w:rsidRDefault="007E0898" w:rsidP="0040274C">
            <w:pPr>
              <w:spacing w:before="60" w:after="60"/>
              <w:ind w:firstLine="0"/>
              <w:rPr>
                <w:sz w:val="24"/>
                <w:szCs w:val="24"/>
              </w:rPr>
            </w:pPr>
            <w:r w:rsidRPr="00EB02EC">
              <w:rPr>
                <w:sz w:val="24"/>
                <w:szCs w:val="24"/>
              </w:rPr>
              <w:t>Элемент обязателен для заполнения при передаче на РК РБГ в составе подписанного проекта для автоматического размещения</w:t>
            </w:r>
          </w:p>
        </w:tc>
      </w:tr>
      <w:tr w:rsidR="00D7450C" w:rsidRPr="004E28C7" w14:paraId="372D8B56" w14:textId="77777777" w:rsidTr="00DA3BF8">
        <w:tc>
          <w:tcPr>
            <w:tcW w:w="687" w:type="pct"/>
            <w:shd w:val="clear" w:color="auto" w:fill="auto"/>
          </w:tcPr>
          <w:p w14:paraId="4D21317C" w14:textId="77777777" w:rsidR="00D7450C" w:rsidRPr="004E28C7" w:rsidRDefault="00D7450C" w:rsidP="00B87832">
            <w:pPr>
              <w:spacing w:before="60" w:after="60"/>
              <w:ind w:firstLine="0"/>
              <w:rPr>
                <w:sz w:val="24"/>
                <w:szCs w:val="24"/>
              </w:rPr>
            </w:pPr>
          </w:p>
        </w:tc>
        <w:tc>
          <w:tcPr>
            <w:tcW w:w="834" w:type="pct"/>
            <w:gridSpan w:val="3"/>
            <w:shd w:val="clear" w:color="auto" w:fill="auto"/>
          </w:tcPr>
          <w:p w14:paraId="0D7443C2" w14:textId="664EEDED" w:rsidR="00D7450C" w:rsidRPr="004E28C7" w:rsidRDefault="00D7450C" w:rsidP="00B87832">
            <w:pPr>
              <w:spacing w:before="60" w:after="60"/>
              <w:ind w:firstLine="0"/>
              <w:rPr>
                <w:sz w:val="24"/>
                <w:szCs w:val="24"/>
                <w:lang w:val="en-US"/>
              </w:rPr>
            </w:pPr>
            <w:r>
              <w:rPr>
                <w:sz w:val="24"/>
                <w:szCs w:val="24"/>
                <w:lang w:val="en-US"/>
              </w:rPr>
              <w:t>attachments</w:t>
            </w:r>
          </w:p>
        </w:tc>
        <w:tc>
          <w:tcPr>
            <w:tcW w:w="383" w:type="pct"/>
            <w:gridSpan w:val="4"/>
            <w:shd w:val="clear" w:color="auto" w:fill="auto"/>
          </w:tcPr>
          <w:p w14:paraId="4058178F" w14:textId="77777777" w:rsidR="00D7450C" w:rsidRPr="004E28C7" w:rsidRDefault="00D7450C" w:rsidP="00B87832">
            <w:pPr>
              <w:spacing w:before="60" w:after="60"/>
              <w:ind w:firstLine="0"/>
              <w:jc w:val="center"/>
              <w:rPr>
                <w:sz w:val="24"/>
                <w:szCs w:val="24"/>
              </w:rPr>
            </w:pPr>
            <w:r w:rsidRPr="002947D3">
              <w:rPr>
                <w:sz w:val="24"/>
                <w:szCs w:val="24"/>
              </w:rPr>
              <w:t>H</w:t>
            </w:r>
          </w:p>
        </w:tc>
        <w:tc>
          <w:tcPr>
            <w:tcW w:w="531" w:type="pct"/>
            <w:gridSpan w:val="3"/>
            <w:shd w:val="clear" w:color="auto" w:fill="auto"/>
          </w:tcPr>
          <w:p w14:paraId="0E8C97A1" w14:textId="77777777" w:rsidR="00D7450C" w:rsidRPr="004E28C7" w:rsidRDefault="00D7450C" w:rsidP="00B87832">
            <w:pPr>
              <w:spacing w:before="60" w:after="60"/>
              <w:ind w:firstLine="0"/>
              <w:jc w:val="center"/>
              <w:rPr>
                <w:sz w:val="24"/>
                <w:szCs w:val="24"/>
                <w:lang w:val="en-US"/>
              </w:rPr>
            </w:pPr>
            <w:r w:rsidRPr="002947D3">
              <w:rPr>
                <w:sz w:val="24"/>
                <w:szCs w:val="24"/>
              </w:rPr>
              <w:t>S</w:t>
            </w:r>
          </w:p>
        </w:tc>
        <w:tc>
          <w:tcPr>
            <w:tcW w:w="1183" w:type="pct"/>
            <w:gridSpan w:val="2"/>
            <w:shd w:val="clear" w:color="auto" w:fill="auto"/>
          </w:tcPr>
          <w:p w14:paraId="42A1A453" w14:textId="77777777" w:rsidR="00D7450C" w:rsidRPr="004E28C7" w:rsidRDefault="00D7450C" w:rsidP="00B87832">
            <w:pPr>
              <w:spacing w:before="60" w:after="60"/>
              <w:ind w:firstLine="0"/>
              <w:rPr>
                <w:sz w:val="24"/>
                <w:szCs w:val="24"/>
              </w:rPr>
            </w:pPr>
            <w:r>
              <w:rPr>
                <w:sz w:val="24"/>
                <w:szCs w:val="24"/>
              </w:rPr>
              <w:t>Документы</w:t>
            </w:r>
          </w:p>
        </w:tc>
        <w:tc>
          <w:tcPr>
            <w:tcW w:w="1382" w:type="pct"/>
            <w:shd w:val="clear" w:color="auto" w:fill="auto"/>
          </w:tcPr>
          <w:p w14:paraId="4E29DDC4" w14:textId="77777777" w:rsidR="00D7450C" w:rsidRPr="004E28C7" w:rsidRDefault="00D7450C" w:rsidP="00B87832">
            <w:pPr>
              <w:spacing w:before="60" w:after="60"/>
              <w:ind w:firstLine="0"/>
              <w:rPr>
                <w:sz w:val="24"/>
                <w:szCs w:val="24"/>
              </w:rPr>
            </w:pPr>
          </w:p>
        </w:tc>
      </w:tr>
      <w:tr w:rsidR="00D7450C" w:rsidRPr="004E28C7" w14:paraId="04DB325D" w14:textId="77777777" w:rsidTr="00DA3BF8">
        <w:tc>
          <w:tcPr>
            <w:tcW w:w="687" w:type="pct"/>
            <w:shd w:val="clear" w:color="auto" w:fill="auto"/>
          </w:tcPr>
          <w:p w14:paraId="17FC7C11" w14:textId="77777777" w:rsidR="00D7450C" w:rsidRPr="004E28C7" w:rsidRDefault="00D7450C" w:rsidP="00B87832">
            <w:pPr>
              <w:spacing w:before="60" w:after="60"/>
              <w:ind w:firstLine="0"/>
              <w:rPr>
                <w:sz w:val="24"/>
                <w:szCs w:val="24"/>
              </w:rPr>
            </w:pPr>
          </w:p>
        </w:tc>
        <w:tc>
          <w:tcPr>
            <w:tcW w:w="834" w:type="pct"/>
            <w:gridSpan w:val="3"/>
            <w:shd w:val="clear" w:color="auto" w:fill="auto"/>
          </w:tcPr>
          <w:p w14:paraId="4C3046DB" w14:textId="079351DB" w:rsidR="00D7450C" w:rsidRPr="004E28C7" w:rsidRDefault="00D7450C" w:rsidP="00B87832">
            <w:pPr>
              <w:spacing w:before="60" w:after="60"/>
              <w:ind w:firstLine="0"/>
              <w:rPr>
                <w:sz w:val="24"/>
                <w:szCs w:val="24"/>
                <w:lang w:val="en-US"/>
              </w:rPr>
            </w:pPr>
            <w:r w:rsidRPr="00D7450C">
              <w:rPr>
                <w:sz w:val="24"/>
                <w:szCs w:val="24"/>
                <w:lang w:val="en-US"/>
              </w:rPr>
              <w:t>reason</w:t>
            </w:r>
          </w:p>
        </w:tc>
        <w:tc>
          <w:tcPr>
            <w:tcW w:w="383" w:type="pct"/>
            <w:gridSpan w:val="4"/>
            <w:shd w:val="clear" w:color="auto" w:fill="auto"/>
          </w:tcPr>
          <w:p w14:paraId="731B1F9D" w14:textId="77777777" w:rsidR="00D7450C" w:rsidRPr="004E28C7" w:rsidRDefault="00D7450C" w:rsidP="00B87832">
            <w:pPr>
              <w:spacing w:before="60" w:after="60"/>
              <w:ind w:firstLine="0"/>
              <w:jc w:val="center"/>
              <w:rPr>
                <w:sz w:val="24"/>
                <w:szCs w:val="24"/>
              </w:rPr>
            </w:pPr>
            <w:r w:rsidRPr="002947D3">
              <w:rPr>
                <w:sz w:val="24"/>
                <w:szCs w:val="24"/>
              </w:rPr>
              <w:t>H</w:t>
            </w:r>
          </w:p>
        </w:tc>
        <w:tc>
          <w:tcPr>
            <w:tcW w:w="531" w:type="pct"/>
            <w:gridSpan w:val="3"/>
            <w:shd w:val="clear" w:color="auto" w:fill="auto"/>
          </w:tcPr>
          <w:p w14:paraId="7298C4FD" w14:textId="77777777" w:rsidR="00D7450C" w:rsidRPr="004E28C7" w:rsidRDefault="00D7450C" w:rsidP="00B87832">
            <w:pPr>
              <w:spacing w:before="60" w:after="60"/>
              <w:ind w:firstLine="0"/>
              <w:jc w:val="center"/>
              <w:rPr>
                <w:sz w:val="24"/>
                <w:szCs w:val="24"/>
                <w:lang w:val="en-US"/>
              </w:rPr>
            </w:pPr>
            <w:r w:rsidRPr="002947D3">
              <w:rPr>
                <w:sz w:val="24"/>
                <w:szCs w:val="24"/>
              </w:rPr>
              <w:t>S</w:t>
            </w:r>
          </w:p>
        </w:tc>
        <w:tc>
          <w:tcPr>
            <w:tcW w:w="1183" w:type="pct"/>
            <w:gridSpan w:val="2"/>
            <w:shd w:val="clear" w:color="auto" w:fill="auto"/>
          </w:tcPr>
          <w:p w14:paraId="69CA20F5" w14:textId="2CD22E71" w:rsidR="00D7450C" w:rsidRPr="004E28C7" w:rsidRDefault="00D7450C" w:rsidP="00B87832">
            <w:pPr>
              <w:spacing w:before="60" w:after="60"/>
              <w:ind w:firstLine="0"/>
              <w:rPr>
                <w:sz w:val="24"/>
                <w:szCs w:val="24"/>
              </w:rPr>
            </w:pPr>
            <w:r w:rsidRPr="00D7450C">
              <w:rPr>
                <w:sz w:val="24"/>
                <w:szCs w:val="24"/>
              </w:rPr>
              <w:t>Причина недействительности</w:t>
            </w:r>
          </w:p>
        </w:tc>
        <w:tc>
          <w:tcPr>
            <w:tcW w:w="1382" w:type="pct"/>
            <w:shd w:val="clear" w:color="auto" w:fill="auto"/>
          </w:tcPr>
          <w:p w14:paraId="0A5F4B5F" w14:textId="77777777" w:rsidR="00D7450C" w:rsidRPr="004E28C7" w:rsidRDefault="00D7450C" w:rsidP="00B87832">
            <w:pPr>
              <w:spacing w:before="60" w:after="60"/>
              <w:ind w:firstLine="0"/>
              <w:rPr>
                <w:sz w:val="24"/>
                <w:szCs w:val="24"/>
              </w:rPr>
            </w:pPr>
          </w:p>
        </w:tc>
      </w:tr>
      <w:tr w:rsidR="00D7450C" w:rsidRPr="002B4BD3" w14:paraId="68E210F3" w14:textId="77777777" w:rsidTr="007E0898">
        <w:tc>
          <w:tcPr>
            <w:tcW w:w="5000" w:type="pct"/>
            <w:gridSpan w:val="14"/>
            <w:shd w:val="clear" w:color="auto" w:fill="auto"/>
            <w:hideMark/>
          </w:tcPr>
          <w:p w14:paraId="694721A1" w14:textId="77777777" w:rsidR="00D7450C" w:rsidRPr="002B4BD3" w:rsidRDefault="00D7450C" w:rsidP="00B87832">
            <w:pPr>
              <w:spacing w:before="60" w:after="60"/>
              <w:ind w:firstLine="0"/>
              <w:jc w:val="center"/>
              <w:rPr>
                <w:b/>
                <w:sz w:val="24"/>
                <w:szCs w:val="24"/>
              </w:rPr>
            </w:pPr>
            <w:r w:rsidRPr="002B4BD3">
              <w:rPr>
                <w:b/>
                <w:sz w:val="24"/>
                <w:szCs w:val="24"/>
              </w:rPr>
              <w:t>Сведения о банковской гарантии (для печатной формы)</w:t>
            </w:r>
          </w:p>
        </w:tc>
      </w:tr>
      <w:tr w:rsidR="00D7450C" w:rsidRPr="004E28C7" w14:paraId="33F75527" w14:textId="77777777" w:rsidTr="00DA3BF8">
        <w:tc>
          <w:tcPr>
            <w:tcW w:w="687" w:type="pct"/>
            <w:shd w:val="clear" w:color="auto" w:fill="auto"/>
            <w:hideMark/>
          </w:tcPr>
          <w:p w14:paraId="43B136F5" w14:textId="77777777" w:rsidR="00D7450C" w:rsidRPr="004E28C7" w:rsidRDefault="00D7450C" w:rsidP="00B87832">
            <w:pPr>
              <w:spacing w:before="60" w:after="60"/>
              <w:ind w:firstLine="0"/>
              <w:rPr>
                <w:sz w:val="24"/>
                <w:szCs w:val="24"/>
              </w:rPr>
            </w:pPr>
            <w:r>
              <w:rPr>
                <w:b/>
                <w:bCs/>
                <w:sz w:val="24"/>
                <w:szCs w:val="24"/>
                <w:lang w:val="en-US"/>
              </w:rPr>
              <w:t>guarantee</w:t>
            </w:r>
            <w:r w:rsidRPr="004E28C7">
              <w:rPr>
                <w:b/>
                <w:bCs/>
                <w:sz w:val="24"/>
                <w:szCs w:val="24"/>
              </w:rPr>
              <w:t>Info</w:t>
            </w:r>
          </w:p>
        </w:tc>
        <w:tc>
          <w:tcPr>
            <w:tcW w:w="834" w:type="pct"/>
            <w:gridSpan w:val="3"/>
            <w:shd w:val="clear" w:color="auto" w:fill="auto"/>
            <w:hideMark/>
          </w:tcPr>
          <w:p w14:paraId="00963870" w14:textId="77777777" w:rsidR="00D7450C" w:rsidRPr="004E28C7" w:rsidRDefault="00D7450C" w:rsidP="00B87832">
            <w:pPr>
              <w:spacing w:before="60" w:after="60"/>
              <w:ind w:firstLine="0"/>
              <w:rPr>
                <w:sz w:val="24"/>
                <w:szCs w:val="24"/>
              </w:rPr>
            </w:pPr>
            <w:r w:rsidRPr="004E28C7">
              <w:rPr>
                <w:sz w:val="24"/>
                <w:szCs w:val="24"/>
              </w:rPr>
              <w:t> </w:t>
            </w:r>
          </w:p>
        </w:tc>
        <w:tc>
          <w:tcPr>
            <w:tcW w:w="383" w:type="pct"/>
            <w:gridSpan w:val="4"/>
            <w:shd w:val="clear" w:color="auto" w:fill="auto"/>
            <w:hideMark/>
          </w:tcPr>
          <w:p w14:paraId="1DFFD597" w14:textId="77777777" w:rsidR="00D7450C" w:rsidRPr="004E28C7" w:rsidRDefault="00D7450C" w:rsidP="00B87832">
            <w:pPr>
              <w:spacing w:before="60" w:after="60"/>
              <w:ind w:firstLine="0"/>
              <w:rPr>
                <w:sz w:val="24"/>
                <w:szCs w:val="24"/>
              </w:rPr>
            </w:pPr>
            <w:r w:rsidRPr="004E28C7">
              <w:rPr>
                <w:sz w:val="24"/>
                <w:szCs w:val="24"/>
              </w:rPr>
              <w:t> </w:t>
            </w:r>
          </w:p>
        </w:tc>
        <w:tc>
          <w:tcPr>
            <w:tcW w:w="531" w:type="pct"/>
            <w:gridSpan w:val="3"/>
            <w:shd w:val="clear" w:color="auto" w:fill="auto"/>
            <w:hideMark/>
          </w:tcPr>
          <w:p w14:paraId="7AB1BE78" w14:textId="77777777" w:rsidR="00D7450C" w:rsidRPr="004E28C7" w:rsidRDefault="00D7450C" w:rsidP="00B87832">
            <w:pPr>
              <w:spacing w:before="60" w:after="60"/>
              <w:ind w:firstLine="0"/>
              <w:rPr>
                <w:sz w:val="24"/>
                <w:szCs w:val="24"/>
              </w:rPr>
            </w:pPr>
            <w:r w:rsidRPr="004E28C7">
              <w:rPr>
                <w:sz w:val="24"/>
                <w:szCs w:val="24"/>
              </w:rPr>
              <w:t> </w:t>
            </w:r>
          </w:p>
        </w:tc>
        <w:tc>
          <w:tcPr>
            <w:tcW w:w="1183" w:type="pct"/>
            <w:gridSpan w:val="2"/>
            <w:shd w:val="clear" w:color="auto" w:fill="auto"/>
            <w:hideMark/>
          </w:tcPr>
          <w:p w14:paraId="0FE50B47" w14:textId="77777777" w:rsidR="00D7450C" w:rsidRPr="004E28C7" w:rsidRDefault="00D7450C" w:rsidP="00B87832">
            <w:pPr>
              <w:spacing w:before="60" w:after="60"/>
              <w:ind w:firstLine="0"/>
              <w:rPr>
                <w:sz w:val="24"/>
                <w:szCs w:val="24"/>
              </w:rPr>
            </w:pPr>
            <w:r w:rsidRPr="004E28C7">
              <w:rPr>
                <w:sz w:val="24"/>
                <w:szCs w:val="24"/>
              </w:rPr>
              <w:t> </w:t>
            </w:r>
          </w:p>
        </w:tc>
        <w:tc>
          <w:tcPr>
            <w:tcW w:w="1382" w:type="pct"/>
            <w:shd w:val="clear" w:color="auto" w:fill="auto"/>
            <w:hideMark/>
          </w:tcPr>
          <w:p w14:paraId="60EE6075" w14:textId="77777777" w:rsidR="00D7450C" w:rsidRPr="004E28C7" w:rsidRDefault="00D7450C" w:rsidP="00B87832">
            <w:pPr>
              <w:spacing w:before="60" w:after="60"/>
              <w:ind w:firstLine="0"/>
              <w:rPr>
                <w:sz w:val="24"/>
                <w:szCs w:val="24"/>
              </w:rPr>
            </w:pPr>
            <w:r w:rsidRPr="004E28C7">
              <w:rPr>
                <w:sz w:val="24"/>
                <w:szCs w:val="24"/>
              </w:rPr>
              <w:t xml:space="preserve"> </w:t>
            </w:r>
          </w:p>
        </w:tc>
      </w:tr>
      <w:tr w:rsidR="00D7450C" w:rsidRPr="004E28C7" w14:paraId="47105253" w14:textId="77777777" w:rsidTr="00DA3BF8">
        <w:tc>
          <w:tcPr>
            <w:tcW w:w="687" w:type="pct"/>
            <w:shd w:val="clear" w:color="auto" w:fill="auto"/>
          </w:tcPr>
          <w:p w14:paraId="328A7B2E" w14:textId="77777777" w:rsidR="00D7450C" w:rsidRPr="004E28C7" w:rsidRDefault="00D7450C" w:rsidP="00B87832">
            <w:pPr>
              <w:spacing w:before="60" w:after="60"/>
              <w:ind w:firstLine="0"/>
              <w:rPr>
                <w:sz w:val="24"/>
                <w:szCs w:val="24"/>
              </w:rPr>
            </w:pPr>
          </w:p>
        </w:tc>
        <w:tc>
          <w:tcPr>
            <w:tcW w:w="834" w:type="pct"/>
            <w:gridSpan w:val="3"/>
            <w:shd w:val="clear" w:color="auto" w:fill="auto"/>
          </w:tcPr>
          <w:p w14:paraId="05A46E87" w14:textId="77777777" w:rsidR="00D7450C" w:rsidRPr="004E28C7" w:rsidRDefault="00D7450C" w:rsidP="00B87832">
            <w:pPr>
              <w:spacing w:before="60" w:after="60"/>
              <w:ind w:firstLine="0"/>
              <w:rPr>
                <w:sz w:val="24"/>
                <w:szCs w:val="24"/>
                <w:lang w:val="en-US"/>
              </w:rPr>
            </w:pPr>
            <w:r w:rsidRPr="007F0D01">
              <w:rPr>
                <w:sz w:val="24"/>
                <w:szCs w:val="24"/>
                <w:lang w:val="en-US"/>
              </w:rPr>
              <w:t>bank</w:t>
            </w:r>
          </w:p>
        </w:tc>
        <w:tc>
          <w:tcPr>
            <w:tcW w:w="383" w:type="pct"/>
            <w:gridSpan w:val="4"/>
            <w:shd w:val="clear" w:color="auto" w:fill="auto"/>
          </w:tcPr>
          <w:p w14:paraId="1030EA37" w14:textId="77777777" w:rsidR="00D7450C" w:rsidRPr="004E28C7" w:rsidRDefault="00D7450C" w:rsidP="00B87832">
            <w:pPr>
              <w:spacing w:before="60" w:after="60"/>
              <w:ind w:firstLine="0"/>
              <w:jc w:val="center"/>
              <w:rPr>
                <w:sz w:val="24"/>
                <w:szCs w:val="24"/>
              </w:rPr>
            </w:pPr>
            <w:r>
              <w:rPr>
                <w:sz w:val="24"/>
                <w:szCs w:val="24"/>
              </w:rPr>
              <w:t>Н</w:t>
            </w:r>
          </w:p>
        </w:tc>
        <w:tc>
          <w:tcPr>
            <w:tcW w:w="531" w:type="pct"/>
            <w:gridSpan w:val="3"/>
            <w:shd w:val="clear" w:color="auto" w:fill="auto"/>
          </w:tcPr>
          <w:p w14:paraId="3F960A29" w14:textId="77777777" w:rsidR="00D7450C" w:rsidRPr="004E28C7" w:rsidRDefault="00D7450C" w:rsidP="00B87832">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7A1099FD" w14:textId="77777777" w:rsidR="00D7450C" w:rsidRPr="004E28C7" w:rsidRDefault="00D7450C" w:rsidP="00B87832">
            <w:pPr>
              <w:spacing w:before="60" w:after="60"/>
              <w:ind w:firstLine="0"/>
              <w:rPr>
                <w:sz w:val="24"/>
                <w:szCs w:val="24"/>
              </w:rPr>
            </w:pPr>
            <w:r>
              <w:rPr>
                <w:sz w:val="24"/>
                <w:szCs w:val="24"/>
              </w:rPr>
              <w:t xml:space="preserve">Сведения о банке, </w:t>
            </w:r>
            <w:r w:rsidRPr="007F0D01">
              <w:rPr>
                <w:sz w:val="24"/>
                <w:szCs w:val="24"/>
              </w:rPr>
              <w:t>выдавшем гарантию</w:t>
            </w:r>
          </w:p>
        </w:tc>
        <w:tc>
          <w:tcPr>
            <w:tcW w:w="1382" w:type="pct"/>
            <w:shd w:val="clear" w:color="auto" w:fill="auto"/>
          </w:tcPr>
          <w:p w14:paraId="69F0699B" w14:textId="77777777" w:rsidR="00D7450C" w:rsidRPr="00426855" w:rsidRDefault="00D7450C" w:rsidP="00B87832">
            <w:pPr>
              <w:spacing w:before="60" w:after="60"/>
              <w:ind w:firstLine="0"/>
              <w:rPr>
                <w:sz w:val="24"/>
                <w:szCs w:val="24"/>
              </w:rPr>
            </w:pPr>
          </w:p>
        </w:tc>
      </w:tr>
      <w:tr w:rsidR="00D7450C" w:rsidRPr="004E28C7" w14:paraId="5D7A8DAF" w14:textId="77777777" w:rsidTr="00DA3BF8">
        <w:tc>
          <w:tcPr>
            <w:tcW w:w="687" w:type="pct"/>
            <w:shd w:val="clear" w:color="auto" w:fill="auto"/>
          </w:tcPr>
          <w:p w14:paraId="58330D06" w14:textId="77777777" w:rsidR="00D7450C" w:rsidRPr="004E28C7" w:rsidRDefault="00D7450C" w:rsidP="00B87832">
            <w:pPr>
              <w:spacing w:before="60" w:after="60"/>
              <w:ind w:firstLine="0"/>
              <w:rPr>
                <w:sz w:val="24"/>
                <w:szCs w:val="24"/>
              </w:rPr>
            </w:pPr>
          </w:p>
        </w:tc>
        <w:tc>
          <w:tcPr>
            <w:tcW w:w="834" w:type="pct"/>
            <w:gridSpan w:val="3"/>
            <w:shd w:val="clear" w:color="auto" w:fill="auto"/>
          </w:tcPr>
          <w:p w14:paraId="398774F9" w14:textId="77777777" w:rsidR="00D7450C" w:rsidRPr="007F0D01" w:rsidRDefault="00D7450C" w:rsidP="00B87832">
            <w:pPr>
              <w:spacing w:before="60" w:after="60"/>
              <w:ind w:firstLine="0"/>
              <w:rPr>
                <w:sz w:val="24"/>
                <w:szCs w:val="24"/>
              </w:rPr>
            </w:pPr>
            <w:r w:rsidRPr="007F0D01">
              <w:rPr>
                <w:sz w:val="24"/>
                <w:szCs w:val="24"/>
              </w:rPr>
              <w:t>placingOrg</w:t>
            </w:r>
          </w:p>
        </w:tc>
        <w:tc>
          <w:tcPr>
            <w:tcW w:w="383" w:type="pct"/>
            <w:gridSpan w:val="4"/>
            <w:shd w:val="clear" w:color="auto" w:fill="auto"/>
          </w:tcPr>
          <w:p w14:paraId="1C9F4D79" w14:textId="77777777" w:rsidR="00D7450C" w:rsidRPr="004E28C7" w:rsidRDefault="00D7450C" w:rsidP="00B87832">
            <w:pPr>
              <w:spacing w:before="60" w:after="60"/>
              <w:ind w:firstLine="0"/>
              <w:jc w:val="center"/>
              <w:rPr>
                <w:sz w:val="24"/>
                <w:szCs w:val="24"/>
              </w:rPr>
            </w:pPr>
            <w:r>
              <w:rPr>
                <w:sz w:val="24"/>
                <w:szCs w:val="24"/>
              </w:rPr>
              <w:t>Н</w:t>
            </w:r>
          </w:p>
        </w:tc>
        <w:tc>
          <w:tcPr>
            <w:tcW w:w="531" w:type="pct"/>
            <w:gridSpan w:val="3"/>
            <w:shd w:val="clear" w:color="auto" w:fill="auto"/>
          </w:tcPr>
          <w:p w14:paraId="266BECB5" w14:textId="77777777" w:rsidR="00D7450C" w:rsidRPr="004E28C7" w:rsidRDefault="00D7450C" w:rsidP="00B87832">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156495C0" w14:textId="77777777" w:rsidR="00D7450C" w:rsidRPr="004E28C7" w:rsidRDefault="00D7450C" w:rsidP="00B87832">
            <w:pPr>
              <w:spacing w:before="60" w:after="60"/>
              <w:ind w:firstLine="0"/>
              <w:rPr>
                <w:sz w:val="24"/>
                <w:szCs w:val="24"/>
              </w:rPr>
            </w:pPr>
            <w:r w:rsidRPr="007F0D01">
              <w:rPr>
                <w:sz w:val="24"/>
                <w:szCs w:val="24"/>
              </w:rPr>
              <w:t>Сведения об организации (филиале банка), разместившей гарантию</w:t>
            </w:r>
          </w:p>
        </w:tc>
        <w:tc>
          <w:tcPr>
            <w:tcW w:w="1382" w:type="pct"/>
            <w:shd w:val="clear" w:color="auto" w:fill="auto"/>
          </w:tcPr>
          <w:p w14:paraId="4ED1B0DA" w14:textId="77777777" w:rsidR="00D7450C" w:rsidRPr="004E28C7" w:rsidRDefault="00D7450C" w:rsidP="00B87832">
            <w:pPr>
              <w:spacing w:before="60" w:after="60"/>
              <w:ind w:firstLine="0"/>
              <w:rPr>
                <w:sz w:val="24"/>
                <w:szCs w:val="24"/>
              </w:rPr>
            </w:pPr>
          </w:p>
        </w:tc>
      </w:tr>
      <w:tr w:rsidR="00D7450C" w:rsidRPr="004E28C7" w14:paraId="247020A9" w14:textId="77777777" w:rsidTr="00DA3BF8">
        <w:tc>
          <w:tcPr>
            <w:tcW w:w="687" w:type="pct"/>
            <w:shd w:val="clear" w:color="auto" w:fill="auto"/>
          </w:tcPr>
          <w:p w14:paraId="21524AA6" w14:textId="77777777" w:rsidR="00D7450C" w:rsidRPr="004E28C7" w:rsidRDefault="00D7450C" w:rsidP="00B87832">
            <w:pPr>
              <w:spacing w:before="60" w:after="60"/>
              <w:ind w:firstLine="0"/>
              <w:rPr>
                <w:sz w:val="24"/>
                <w:szCs w:val="24"/>
              </w:rPr>
            </w:pPr>
          </w:p>
        </w:tc>
        <w:tc>
          <w:tcPr>
            <w:tcW w:w="834" w:type="pct"/>
            <w:gridSpan w:val="3"/>
            <w:shd w:val="clear" w:color="auto" w:fill="auto"/>
          </w:tcPr>
          <w:p w14:paraId="6D067A59" w14:textId="77777777" w:rsidR="00D7450C" w:rsidRPr="007F0D01" w:rsidRDefault="00D7450C" w:rsidP="00B87832">
            <w:pPr>
              <w:spacing w:before="60" w:after="60"/>
              <w:ind w:firstLine="0"/>
              <w:rPr>
                <w:sz w:val="24"/>
                <w:szCs w:val="24"/>
              </w:rPr>
            </w:pPr>
            <w:r w:rsidRPr="007F0D01">
              <w:rPr>
                <w:sz w:val="24"/>
                <w:szCs w:val="24"/>
              </w:rPr>
              <w:t>guarantee</w:t>
            </w:r>
          </w:p>
        </w:tc>
        <w:tc>
          <w:tcPr>
            <w:tcW w:w="383" w:type="pct"/>
            <w:gridSpan w:val="4"/>
            <w:shd w:val="clear" w:color="auto" w:fill="auto"/>
          </w:tcPr>
          <w:p w14:paraId="2C90A371" w14:textId="77777777" w:rsidR="00D7450C" w:rsidRPr="004E28C7" w:rsidRDefault="00D7450C" w:rsidP="00B87832">
            <w:pPr>
              <w:spacing w:before="60" w:after="60"/>
              <w:ind w:firstLine="0"/>
              <w:jc w:val="center"/>
              <w:rPr>
                <w:sz w:val="24"/>
                <w:szCs w:val="24"/>
              </w:rPr>
            </w:pPr>
            <w:r>
              <w:rPr>
                <w:sz w:val="24"/>
                <w:szCs w:val="24"/>
              </w:rPr>
              <w:t>Н</w:t>
            </w:r>
          </w:p>
        </w:tc>
        <w:tc>
          <w:tcPr>
            <w:tcW w:w="531" w:type="pct"/>
            <w:gridSpan w:val="3"/>
            <w:shd w:val="clear" w:color="auto" w:fill="auto"/>
          </w:tcPr>
          <w:p w14:paraId="43DAEA50" w14:textId="77777777" w:rsidR="00D7450C" w:rsidRPr="004E28C7" w:rsidRDefault="00D7450C" w:rsidP="00B87832">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405BC4BF" w14:textId="77777777" w:rsidR="00D7450C" w:rsidRPr="004E28C7" w:rsidRDefault="00D7450C" w:rsidP="00B87832">
            <w:pPr>
              <w:spacing w:before="60" w:after="60"/>
              <w:ind w:firstLine="0"/>
              <w:rPr>
                <w:sz w:val="24"/>
                <w:szCs w:val="24"/>
              </w:rPr>
            </w:pPr>
            <w:r w:rsidRPr="007F0D01">
              <w:rPr>
                <w:sz w:val="24"/>
                <w:szCs w:val="24"/>
              </w:rPr>
              <w:t>Информация о банковской гарантии</w:t>
            </w:r>
          </w:p>
        </w:tc>
        <w:tc>
          <w:tcPr>
            <w:tcW w:w="1382" w:type="pct"/>
            <w:shd w:val="clear" w:color="auto" w:fill="auto"/>
          </w:tcPr>
          <w:p w14:paraId="1B97AA62" w14:textId="77777777" w:rsidR="00D7450C" w:rsidRPr="004E28C7" w:rsidRDefault="00D7450C" w:rsidP="00B87832">
            <w:pPr>
              <w:spacing w:before="60" w:after="60"/>
              <w:ind w:firstLine="0"/>
              <w:rPr>
                <w:sz w:val="24"/>
                <w:szCs w:val="24"/>
              </w:rPr>
            </w:pPr>
          </w:p>
        </w:tc>
      </w:tr>
      <w:tr w:rsidR="00D7450C" w:rsidRPr="004E28C7" w14:paraId="4018696E" w14:textId="77777777" w:rsidTr="00DA3BF8">
        <w:tc>
          <w:tcPr>
            <w:tcW w:w="687" w:type="pct"/>
            <w:shd w:val="clear" w:color="auto" w:fill="auto"/>
          </w:tcPr>
          <w:p w14:paraId="271B81BD" w14:textId="77777777" w:rsidR="00D7450C" w:rsidRPr="004E28C7" w:rsidRDefault="00D7450C" w:rsidP="00B87832">
            <w:pPr>
              <w:spacing w:before="60" w:after="60"/>
              <w:ind w:firstLine="0"/>
              <w:rPr>
                <w:sz w:val="24"/>
                <w:szCs w:val="24"/>
              </w:rPr>
            </w:pPr>
          </w:p>
        </w:tc>
        <w:tc>
          <w:tcPr>
            <w:tcW w:w="834" w:type="pct"/>
            <w:gridSpan w:val="3"/>
            <w:shd w:val="clear" w:color="auto" w:fill="auto"/>
          </w:tcPr>
          <w:p w14:paraId="654D03F4" w14:textId="0D56DD13" w:rsidR="00D7450C" w:rsidRPr="007F0D01" w:rsidRDefault="00D7450C" w:rsidP="00B87832">
            <w:pPr>
              <w:spacing w:before="60" w:after="60"/>
              <w:ind w:firstLine="0"/>
              <w:rPr>
                <w:sz w:val="24"/>
                <w:szCs w:val="24"/>
              </w:rPr>
            </w:pPr>
            <w:r w:rsidRPr="00D7450C">
              <w:rPr>
                <w:sz w:val="24"/>
                <w:szCs w:val="24"/>
              </w:rPr>
              <w:t>refusalInfo</w:t>
            </w:r>
          </w:p>
        </w:tc>
        <w:tc>
          <w:tcPr>
            <w:tcW w:w="383" w:type="pct"/>
            <w:gridSpan w:val="4"/>
            <w:shd w:val="clear" w:color="auto" w:fill="auto"/>
          </w:tcPr>
          <w:p w14:paraId="569D8EBE" w14:textId="77777777" w:rsidR="00D7450C" w:rsidRPr="004E28C7" w:rsidRDefault="00D7450C" w:rsidP="00B87832">
            <w:pPr>
              <w:spacing w:before="60" w:after="60"/>
              <w:ind w:firstLine="0"/>
              <w:jc w:val="center"/>
              <w:rPr>
                <w:sz w:val="24"/>
                <w:szCs w:val="24"/>
              </w:rPr>
            </w:pPr>
            <w:r>
              <w:rPr>
                <w:sz w:val="24"/>
                <w:szCs w:val="24"/>
              </w:rPr>
              <w:t>Н</w:t>
            </w:r>
          </w:p>
        </w:tc>
        <w:tc>
          <w:tcPr>
            <w:tcW w:w="531" w:type="pct"/>
            <w:gridSpan w:val="3"/>
            <w:shd w:val="clear" w:color="auto" w:fill="auto"/>
          </w:tcPr>
          <w:p w14:paraId="7579E676" w14:textId="77777777" w:rsidR="00D7450C" w:rsidRPr="004E28C7" w:rsidRDefault="00D7450C" w:rsidP="00B87832">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608B3C18" w14:textId="4A6CBF82" w:rsidR="00D7450C" w:rsidRPr="004E28C7" w:rsidRDefault="00D7450C" w:rsidP="00B87832">
            <w:pPr>
              <w:spacing w:before="60" w:after="60"/>
              <w:ind w:firstLine="0"/>
              <w:rPr>
                <w:sz w:val="24"/>
                <w:szCs w:val="24"/>
              </w:rPr>
            </w:pPr>
            <w:r w:rsidRPr="00D7450C">
              <w:rPr>
                <w:sz w:val="24"/>
                <w:szCs w:val="24"/>
              </w:rPr>
              <w:t>Основание отказа заказчика в принятии банковской гарантии</w:t>
            </w:r>
          </w:p>
        </w:tc>
        <w:tc>
          <w:tcPr>
            <w:tcW w:w="1382" w:type="pct"/>
            <w:shd w:val="clear" w:color="auto" w:fill="auto"/>
          </w:tcPr>
          <w:p w14:paraId="588D4EE4" w14:textId="77777777" w:rsidR="00D7450C" w:rsidRPr="004E28C7" w:rsidRDefault="00D7450C" w:rsidP="00B87832">
            <w:pPr>
              <w:spacing w:before="60" w:after="60"/>
              <w:ind w:firstLine="0"/>
              <w:rPr>
                <w:sz w:val="24"/>
                <w:szCs w:val="24"/>
              </w:rPr>
            </w:pPr>
          </w:p>
        </w:tc>
      </w:tr>
      <w:tr w:rsidR="00D7450C" w:rsidRPr="002947D3" w14:paraId="60F30607" w14:textId="77777777" w:rsidTr="007E0898">
        <w:tc>
          <w:tcPr>
            <w:tcW w:w="5000" w:type="pct"/>
            <w:gridSpan w:val="14"/>
            <w:shd w:val="clear" w:color="auto" w:fill="auto"/>
            <w:hideMark/>
          </w:tcPr>
          <w:p w14:paraId="7CA1A990" w14:textId="77777777" w:rsidR="00D7450C" w:rsidRPr="002B4BD3" w:rsidRDefault="00D7450C" w:rsidP="00B87832">
            <w:pPr>
              <w:spacing w:before="60" w:after="60"/>
              <w:ind w:firstLine="0"/>
              <w:jc w:val="center"/>
              <w:rPr>
                <w:sz w:val="24"/>
                <w:szCs w:val="24"/>
              </w:rPr>
            </w:pPr>
            <w:r w:rsidRPr="002947D3">
              <w:rPr>
                <w:b/>
                <w:bCs/>
                <w:sz w:val="24"/>
                <w:szCs w:val="24"/>
              </w:rPr>
              <w:t xml:space="preserve">Печатная форма </w:t>
            </w:r>
            <w:r>
              <w:rPr>
                <w:b/>
                <w:bCs/>
                <w:sz w:val="24"/>
                <w:szCs w:val="24"/>
              </w:rPr>
              <w:t>документа</w:t>
            </w:r>
          </w:p>
        </w:tc>
      </w:tr>
      <w:tr w:rsidR="00D7450C" w:rsidRPr="002947D3" w14:paraId="26182F65" w14:textId="77777777" w:rsidTr="007E0898">
        <w:tc>
          <w:tcPr>
            <w:tcW w:w="687" w:type="pct"/>
            <w:shd w:val="clear" w:color="auto" w:fill="auto"/>
            <w:hideMark/>
          </w:tcPr>
          <w:p w14:paraId="663B1907" w14:textId="77777777" w:rsidR="00D7450C" w:rsidRPr="002947D3" w:rsidRDefault="00D7450C" w:rsidP="00B87832">
            <w:pPr>
              <w:spacing w:before="60" w:after="60"/>
              <w:ind w:firstLine="0"/>
              <w:rPr>
                <w:sz w:val="24"/>
                <w:szCs w:val="24"/>
              </w:rPr>
            </w:pPr>
            <w:r w:rsidRPr="002947D3">
              <w:rPr>
                <w:b/>
                <w:bCs/>
                <w:sz w:val="24"/>
                <w:szCs w:val="24"/>
              </w:rPr>
              <w:t>printForm</w:t>
            </w:r>
          </w:p>
        </w:tc>
        <w:tc>
          <w:tcPr>
            <w:tcW w:w="834" w:type="pct"/>
            <w:gridSpan w:val="3"/>
            <w:shd w:val="clear" w:color="auto" w:fill="auto"/>
            <w:hideMark/>
          </w:tcPr>
          <w:p w14:paraId="043BFD42" w14:textId="77777777" w:rsidR="00D7450C" w:rsidRPr="002947D3" w:rsidRDefault="00D7450C" w:rsidP="00B87832">
            <w:pPr>
              <w:spacing w:before="60" w:after="60"/>
              <w:ind w:firstLine="0"/>
              <w:rPr>
                <w:sz w:val="24"/>
                <w:szCs w:val="24"/>
                <w:lang w:val="en-US"/>
              </w:rPr>
            </w:pPr>
            <w:r w:rsidRPr="002947D3">
              <w:rPr>
                <w:sz w:val="24"/>
                <w:szCs w:val="24"/>
              </w:rPr>
              <w:t> </w:t>
            </w:r>
          </w:p>
        </w:tc>
        <w:tc>
          <w:tcPr>
            <w:tcW w:w="383" w:type="pct"/>
            <w:gridSpan w:val="4"/>
            <w:shd w:val="clear" w:color="auto" w:fill="auto"/>
            <w:hideMark/>
          </w:tcPr>
          <w:p w14:paraId="0C6F8D0B" w14:textId="77777777" w:rsidR="00D7450C" w:rsidRPr="002947D3" w:rsidRDefault="00D7450C" w:rsidP="00B87832">
            <w:pPr>
              <w:spacing w:before="60" w:after="60"/>
              <w:ind w:firstLine="0"/>
              <w:rPr>
                <w:sz w:val="24"/>
                <w:szCs w:val="24"/>
              </w:rPr>
            </w:pPr>
            <w:r w:rsidRPr="002947D3">
              <w:rPr>
                <w:sz w:val="24"/>
                <w:szCs w:val="24"/>
              </w:rPr>
              <w:t> </w:t>
            </w:r>
          </w:p>
        </w:tc>
        <w:tc>
          <w:tcPr>
            <w:tcW w:w="525" w:type="pct"/>
            <w:gridSpan w:val="2"/>
            <w:shd w:val="clear" w:color="auto" w:fill="auto"/>
            <w:hideMark/>
          </w:tcPr>
          <w:p w14:paraId="2E829E16" w14:textId="77777777" w:rsidR="00D7450C" w:rsidRPr="002947D3" w:rsidRDefault="00D7450C" w:rsidP="00B87832">
            <w:pPr>
              <w:spacing w:before="60" w:after="60"/>
              <w:ind w:firstLine="0"/>
              <w:rPr>
                <w:sz w:val="24"/>
                <w:szCs w:val="24"/>
              </w:rPr>
            </w:pPr>
            <w:r w:rsidRPr="002947D3">
              <w:rPr>
                <w:sz w:val="24"/>
                <w:szCs w:val="24"/>
              </w:rPr>
              <w:t> </w:t>
            </w:r>
          </w:p>
        </w:tc>
        <w:tc>
          <w:tcPr>
            <w:tcW w:w="1182" w:type="pct"/>
            <w:gridSpan w:val="2"/>
            <w:shd w:val="clear" w:color="auto" w:fill="auto"/>
            <w:hideMark/>
          </w:tcPr>
          <w:p w14:paraId="63F78995" w14:textId="77777777" w:rsidR="00D7450C" w:rsidRPr="002947D3" w:rsidRDefault="00D7450C" w:rsidP="00B87832">
            <w:pPr>
              <w:spacing w:before="60" w:after="60"/>
              <w:ind w:firstLine="0"/>
              <w:rPr>
                <w:sz w:val="24"/>
                <w:szCs w:val="24"/>
              </w:rPr>
            </w:pPr>
            <w:r w:rsidRPr="002947D3">
              <w:rPr>
                <w:sz w:val="24"/>
                <w:szCs w:val="24"/>
              </w:rPr>
              <w:t> </w:t>
            </w:r>
          </w:p>
        </w:tc>
        <w:tc>
          <w:tcPr>
            <w:tcW w:w="1389" w:type="pct"/>
            <w:gridSpan w:val="2"/>
            <w:shd w:val="clear" w:color="auto" w:fill="auto"/>
            <w:hideMark/>
          </w:tcPr>
          <w:p w14:paraId="2A65FFEF" w14:textId="77777777" w:rsidR="00D7450C" w:rsidRPr="002947D3" w:rsidRDefault="00D7450C" w:rsidP="00B87832">
            <w:pPr>
              <w:spacing w:before="60" w:after="60"/>
              <w:ind w:firstLine="0"/>
              <w:rPr>
                <w:sz w:val="24"/>
                <w:szCs w:val="24"/>
              </w:rPr>
            </w:pPr>
          </w:p>
        </w:tc>
      </w:tr>
      <w:tr w:rsidR="00D7450C" w:rsidRPr="002947D3" w14:paraId="14291D6C" w14:textId="77777777" w:rsidTr="007E0898">
        <w:tc>
          <w:tcPr>
            <w:tcW w:w="687" w:type="pct"/>
            <w:shd w:val="clear" w:color="auto" w:fill="auto"/>
          </w:tcPr>
          <w:p w14:paraId="08DEF8AE" w14:textId="77777777" w:rsidR="00D7450C" w:rsidRPr="002947D3" w:rsidRDefault="00D7450C" w:rsidP="00B87832">
            <w:pPr>
              <w:spacing w:before="60" w:after="60"/>
              <w:ind w:firstLine="0"/>
              <w:rPr>
                <w:sz w:val="24"/>
                <w:szCs w:val="24"/>
              </w:rPr>
            </w:pPr>
          </w:p>
        </w:tc>
        <w:tc>
          <w:tcPr>
            <w:tcW w:w="834" w:type="pct"/>
            <w:gridSpan w:val="3"/>
            <w:shd w:val="clear" w:color="auto" w:fill="auto"/>
          </w:tcPr>
          <w:p w14:paraId="6CF6ED85" w14:textId="77777777" w:rsidR="00D7450C" w:rsidRPr="002947D3" w:rsidRDefault="00D7450C" w:rsidP="00B87832">
            <w:pPr>
              <w:spacing w:before="60" w:after="60"/>
              <w:ind w:firstLine="0"/>
              <w:rPr>
                <w:sz w:val="24"/>
                <w:szCs w:val="24"/>
                <w:lang w:val="en-US"/>
              </w:rPr>
            </w:pPr>
            <w:r w:rsidRPr="002947D3">
              <w:rPr>
                <w:sz w:val="24"/>
                <w:szCs w:val="24"/>
                <w:lang w:val="en-US"/>
              </w:rPr>
              <w:t>url</w:t>
            </w:r>
          </w:p>
        </w:tc>
        <w:tc>
          <w:tcPr>
            <w:tcW w:w="383" w:type="pct"/>
            <w:gridSpan w:val="4"/>
            <w:shd w:val="clear" w:color="auto" w:fill="auto"/>
          </w:tcPr>
          <w:p w14:paraId="5802FE00" w14:textId="77777777" w:rsidR="00D7450C" w:rsidRPr="002947D3" w:rsidRDefault="00D7450C" w:rsidP="00B87832">
            <w:pPr>
              <w:spacing w:before="60" w:after="60"/>
              <w:ind w:firstLine="0"/>
              <w:jc w:val="center"/>
              <w:rPr>
                <w:sz w:val="24"/>
                <w:szCs w:val="24"/>
              </w:rPr>
            </w:pPr>
            <w:r w:rsidRPr="002947D3">
              <w:rPr>
                <w:sz w:val="24"/>
                <w:szCs w:val="24"/>
              </w:rPr>
              <w:t>О</w:t>
            </w:r>
          </w:p>
        </w:tc>
        <w:tc>
          <w:tcPr>
            <w:tcW w:w="525" w:type="pct"/>
            <w:gridSpan w:val="2"/>
            <w:shd w:val="clear" w:color="auto" w:fill="auto"/>
          </w:tcPr>
          <w:p w14:paraId="05D73B6B" w14:textId="77777777" w:rsidR="00D7450C" w:rsidRPr="002947D3" w:rsidRDefault="00D7450C" w:rsidP="00B87832">
            <w:pPr>
              <w:spacing w:before="60" w:after="60"/>
              <w:ind w:firstLine="0"/>
              <w:jc w:val="center"/>
              <w:rPr>
                <w:sz w:val="24"/>
                <w:szCs w:val="24"/>
                <w:lang w:val="en-US"/>
              </w:rPr>
            </w:pPr>
            <w:r w:rsidRPr="002947D3">
              <w:rPr>
                <w:sz w:val="24"/>
                <w:szCs w:val="24"/>
              </w:rPr>
              <w:t>T(1-1024)</w:t>
            </w:r>
          </w:p>
        </w:tc>
        <w:tc>
          <w:tcPr>
            <w:tcW w:w="1182" w:type="pct"/>
            <w:gridSpan w:val="2"/>
            <w:shd w:val="clear" w:color="auto" w:fill="auto"/>
          </w:tcPr>
          <w:p w14:paraId="2D0F1D30" w14:textId="77777777" w:rsidR="00D7450C" w:rsidRPr="002947D3" w:rsidRDefault="00D7450C" w:rsidP="00B87832">
            <w:pPr>
              <w:spacing w:before="60" w:after="60"/>
              <w:ind w:firstLine="0"/>
              <w:rPr>
                <w:sz w:val="24"/>
                <w:szCs w:val="24"/>
              </w:rPr>
            </w:pPr>
            <w:r w:rsidRPr="002947D3">
              <w:rPr>
                <w:sz w:val="24"/>
                <w:szCs w:val="24"/>
              </w:rPr>
              <w:t>Ссылка для скачивания документа</w:t>
            </w:r>
          </w:p>
        </w:tc>
        <w:tc>
          <w:tcPr>
            <w:tcW w:w="1389" w:type="pct"/>
            <w:gridSpan w:val="2"/>
            <w:shd w:val="clear" w:color="auto" w:fill="auto"/>
          </w:tcPr>
          <w:p w14:paraId="37DF7F73"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67934126" w14:textId="77777777" w:rsidTr="007E0898">
        <w:tc>
          <w:tcPr>
            <w:tcW w:w="687" w:type="pct"/>
            <w:shd w:val="clear" w:color="auto" w:fill="auto"/>
          </w:tcPr>
          <w:p w14:paraId="085A6605" w14:textId="77777777" w:rsidR="00D7450C" w:rsidRPr="002947D3" w:rsidRDefault="00D7450C" w:rsidP="00B87832">
            <w:pPr>
              <w:spacing w:before="60" w:after="60"/>
              <w:ind w:firstLine="0"/>
              <w:rPr>
                <w:sz w:val="24"/>
                <w:szCs w:val="24"/>
              </w:rPr>
            </w:pPr>
          </w:p>
        </w:tc>
        <w:tc>
          <w:tcPr>
            <w:tcW w:w="834" w:type="pct"/>
            <w:gridSpan w:val="3"/>
            <w:shd w:val="clear" w:color="auto" w:fill="auto"/>
          </w:tcPr>
          <w:p w14:paraId="0F08809F" w14:textId="77777777" w:rsidR="00D7450C" w:rsidRPr="002947D3" w:rsidRDefault="00D7450C" w:rsidP="00B87832">
            <w:pPr>
              <w:spacing w:before="60" w:after="60"/>
              <w:ind w:firstLine="0"/>
              <w:rPr>
                <w:sz w:val="24"/>
                <w:szCs w:val="24"/>
              </w:rPr>
            </w:pPr>
            <w:r w:rsidRPr="002947D3">
              <w:rPr>
                <w:sz w:val="24"/>
                <w:szCs w:val="24"/>
                <w:lang w:val="en-US"/>
              </w:rPr>
              <w:t>signature</w:t>
            </w:r>
          </w:p>
        </w:tc>
        <w:tc>
          <w:tcPr>
            <w:tcW w:w="383" w:type="pct"/>
            <w:gridSpan w:val="4"/>
            <w:shd w:val="clear" w:color="auto" w:fill="auto"/>
          </w:tcPr>
          <w:p w14:paraId="543B0D15" w14:textId="77777777" w:rsidR="00D7450C" w:rsidRPr="002947D3" w:rsidRDefault="00D7450C" w:rsidP="00B87832">
            <w:pPr>
              <w:spacing w:before="60" w:after="60"/>
              <w:ind w:firstLine="0"/>
              <w:jc w:val="center"/>
              <w:rPr>
                <w:sz w:val="24"/>
                <w:szCs w:val="24"/>
                <w:lang w:val="en-US"/>
              </w:rPr>
            </w:pPr>
            <w:r>
              <w:rPr>
                <w:sz w:val="24"/>
                <w:szCs w:val="24"/>
              </w:rPr>
              <w:t>Н</w:t>
            </w:r>
          </w:p>
        </w:tc>
        <w:tc>
          <w:tcPr>
            <w:tcW w:w="525" w:type="pct"/>
            <w:gridSpan w:val="2"/>
            <w:shd w:val="clear" w:color="auto" w:fill="auto"/>
          </w:tcPr>
          <w:p w14:paraId="7871B6BE" w14:textId="77777777" w:rsidR="00D7450C" w:rsidRPr="002947D3" w:rsidRDefault="00D7450C" w:rsidP="00B87832">
            <w:pPr>
              <w:spacing w:before="60" w:after="60"/>
              <w:ind w:firstLine="0"/>
              <w:jc w:val="center"/>
              <w:rPr>
                <w:sz w:val="24"/>
                <w:szCs w:val="24"/>
              </w:rPr>
            </w:pPr>
            <w:r w:rsidRPr="002947D3">
              <w:rPr>
                <w:sz w:val="24"/>
                <w:szCs w:val="24"/>
              </w:rPr>
              <w:t>S</w:t>
            </w:r>
          </w:p>
        </w:tc>
        <w:tc>
          <w:tcPr>
            <w:tcW w:w="1182" w:type="pct"/>
            <w:gridSpan w:val="2"/>
            <w:shd w:val="clear" w:color="auto" w:fill="auto"/>
          </w:tcPr>
          <w:p w14:paraId="3D7C883E" w14:textId="371C7FA8" w:rsidR="00D7450C" w:rsidRPr="002947D3" w:rsidRDefault="00646866" w:rsidP="00B87832">
            <w:pPr>
              <w:spacing w:before="60" w:after="60"/>
              <w:ind w:firstLine="0"/>
              <w:rPr>
                <w:sz w:val="24"/>
                <w:szCs w:val="24"/>
              </w:rPr>
            </w:pPr>
            <w:r>
              <w:rPr>
                <w:sz w:val="24"/>
                <w:szCs w:val="24"/>
              </w:rPr>
              <w:t>Электронная подпись</w:t>
            </w:r>
          </w:p>
        </w:tc>
        <w:tc>
          <w:tcPr>
            <w:tcW w:w="1389" w:type="pct"/>
            <w:gridSpan w:val="2"/>
            <w:shd w:val="clear" w:color="auto" w:fill="auto"/>
          </w:tcPr>
          <w:p w14:paraId="6D8377AE" w14:textId="77777777" w:rsidR="00D7450C" w:rsidRPr="002947D3" w:rsidRDefault="00D7450C" w:rsidP="00B87832">
            <w:pPr>
              <w:spacing w:before="60" w:after="60"/>
              <w:ind w:firstLine="0"/>
              <w:rPr>
                <w:sz w:val="24"/>
                <w:szCs w:val="24"/>
              </w:rPr>
            </w:pPr>
          </w:p>
        </w:tc>
      </w:tr>
      <w:tr w:rsidR="00D7450C" w:rsidRPr="002947D3" w14:paraId="1761C2B7" w14:textId="77777777" w:rsidTr="007E0898">
        <w:tc>
          <w:tcPr>
            <w:tcW w:w="687" w:type="pct"/>
            <w:shd w:val="clear" w:color="auto" w:fill="auto"/>
            <w:hideMark/>
          </w:tcPr>
          <w:p w14:paraId="17374113" w14:textId="77777777" w:rsidR="00D7450C" w:rsidRPr="002947D3" w:rsidRDefault="00D7450C" w:rsidP="00B87832">
            <w:pPr>
              <w:spacing w:before="60" w:after="60"/>
              <w:ind w:firstLine="0"/>
              <w:rPr>
                <w:sz w:val="24"/>
                <w:szCs w:val="24"/>
              </w:rPr>
            </w:pPr>
            <w:r w:rsidRPr="002947D3">
              <w:rPr>
                <w:b/>
                <w:bCs/>
                <w:sz w:val="24"/>
                <w:szCs w:val="24"/>
              </w:rPr>
              <w:t>signature</w:t>
            </w:r>
          </w:p>
        </w:tc>
        <w:tc>
          <w:tcPr>
            <w:tcW w:w="834" w:type="pct"/>
            <w:gridSpan w:val="3"/>
            <w:shd w:val="clear" w:color="auto" w:fill="auto"/>
            <w:hideMark/>
          </w:tcPr>
          <w:p w14:paraId="3DC82974" w14:textId="77777777" w:rsidR="00D7450C" w:rsidRPr="002947D3" w:rsidRDefault="00D7450C" w:rsidP="00B87832">
            <w:pPr>
              <w:spacing w:before="60" w:after="60"/>
              <w:ind w:firstLine="0"/>
              <w:rPr>
                <w:sz w:val="24"/>
                <w:szCs w:val="24"/>
              </w:rPr>
            </w:pPr>
            <w:r w:rsidRPr="002947D3">
              <w:rPr>
                <w:sz w:val="24"/>
                <w:szCs w:val="24"/>
              </w:rPr>
              <w:t> </w:t>
            </w:r>
          </w:p>
        </w:tc>
        <w:tc>
          <w:tcPr>
            <w:tcW w:w="383" w:type="pct"/>
            <w:gridSpan w:val="4"/>
            <w:shd w:val="clear" w:color="auto" w:fill="auto"/>
            <w:hideMark/>
          </w:tcPr>
          <w:p w14:paraId="42EB1FC8" w14:textId="77777777" w:rsidR="00D7450C" w:rsidRPr="002947D3" w:rsidRDefault="00D7450C" w:rsidP="00B87832">
            <w:pPr>
              <w:spacing w:before="60" w:after="60"/>
              <w:ind w:firstLine="0"/>
              <w:rPr>
                <w:sz w:val="24"/>
                <w:szCs w:val="24"/>
              </w:rPr>
            </w:pPr>
            <w:r w:rsidRPr="002947D3">
              <w:rPr>
                <w:sz w:val="24"/>
                <w:szCs w:val="24"/>
              </w:rPr>
              <w:t> </w:t>
            </w:r>
          </w:p>
        </w:tc>
        <w:tc>
          <w:tcPr>
            <w:tcW w:w="525" w:type="pct"/>
            <w:gridSpan w:val="2"/>
            <w:shd w:val="clear" w:color="auto" w:fill="auto"/>
            <w:hideMark/>
          </w:tcPr>
          <w:p w14:paraId="512F10ED" w14:textId="77777777" w:rsidR="00D7450C" w:rsidRPr="002947D3" w:rsidRDefault="00D7450C" w:rsidP="00B87832">
            <w:pPr>
              <w:spacing w:before="60" w:after="60"/>
              <w:ind w:firstLine="0"/>
              <w:rPr>
                <w:sz w:val="24"/>
                <w:szCs w:val="24"/>
              </w:rPr>
            </w:pPr>
            <w:r w:rsidRPr="002947D3">
              <w:rPr>
                <w:sz w:val="24"/>
                <w:szCs w:val="24"/>
              </w:rPr>
              <w:t> </w:t>
            </w:r>
          </w:p>
        </w:tc>
        <w:tc>
          <w:tcPr>
            <w:tcW w:w="1182" w:type="pct"/>
            <w:gridSpan w:val="2"/>
            <w:shd w:val="clear" w:color="auto" w:fill="auto"/>
            <w:hideMark/>
          </w:tcPr>
          <w:p w14:paraId="15A922B3" w14:textId="77777777" w:rsidR="00D7450C" w:rsidRPr="002947D3" w:rsidRDefault="00D7450C" w:rsidP="00B87832">
            <w:pPr>
              <w:spacing w:before="60" w:after="60"/>
              <w:ind w:firstLine="0"/>
              <w:rPr>
                <w:sz w:val="24"/>
                <w:szCs w:val="24"/>
              </w:rPr>
            </w:pPr>
            <w:r w:rsidRPr="002947D3">
              <w:rPr>
                <w:sz w:val="24"/>
                <w:szCs w:val="24"/>
              </w:rPr>
              <w:t> </w:t>
            </w:r>
          </w:p>
        </w:tc>
        <w:tc>
          <w:tcPr>
            <w:tcW w:w="1389" w:type="pct"/>
            <w:gridSpan w:val="2"/>
            <w:shd w:val="clear" w:color="auto" w:fill="auto"/>
            <w:hideMark/>
          </w:tcPr>
          <w:p w14:paraId="14A4F543" w14:textId="77777777" w:rsidR="00D7450C" w:rsidRPr="002947D3" w:rsidRDefault="00D7450C" w:rsidP="00B87832">
            <w:pPr>
              <w:spacing w:before="60" w:after="60"/>
              <w:ind w:firstLine="0"/>
              <w:rPr>
                <w:sz w:val="24"/>
                <w:szCs w:val="24"/>
              </w:rPr>
            </w:pPr>
            <w:r w:rsidRPr="002947D3">
              <w:rPr>
                <w:sz w:val="24"/>
                <w:szCs w:val="24"/>
              </w:rPr>
              <w:t xml:space="preserve">base64Binary </w:t>
            </w:r>
          </w:p>
        </w:tc>
      </w:tr>
      <w:tr w:rsidR="00D7450C" w:rsidRPr="002947D3" w14:paraId="0F86738E" w14:textId="77777777" w:rsidTr="007E0898">
        <w:tc>
          <w:tcPr>
            <w:tcW w:w="687" w:type="pct"/>
            <w:shd w:val="clear" w:color="auto" w:fill="auto"/>
            <w:hideMark/>
          </w:tcPr>
          <w:p w14:paraId="1C77A2E0" w14:textId="77777777" w:rsidR="00D7450C" w:rsidRPr="002947D3" w:rsidRDefault="00D7450C" w:rsidP="00B87832">
            <w:pPr>
              <w:spacing w:before="60" w:after="60"/>
              <w:ind w:firstLine="0"/>
              <w:rPr>
                <w:sz w:val="24"/>
                <w:szCs w:val="24"/>
              </w:rPr>
            </w:pPr>
            <w:r w:rsidRPr="002947D3">
              <w:rPr>
                <w:sz w:val="24"/>
                <w:szCs w:val="24"/>
              </w:rPr>
              <w:t> </w:t>
            </w:r>
          </w:p>
        </w:tc>
        <w:tc>
          <w:tcPr>
            <w:tcW w:w="834" w:type="pct"/>
            <w:gridSpan w:val="3"/>
            <w:shd w:val="clear" w:color="auto" w:fill="auto"/>
            <w:hideMark/>
          </w:tcPr>
          <w:p w14:paraId="34B02E49" w14:textId="77777777" w:rsidR="00D7450C" w:rsidRPr="002947D3" w:rsidRDefault="00D7450C" w:rsidP="00B87832">
            <w:pPr>
              <w:spacing w:before="60" w:after="60"/>
              <w:ind w:firstLine="0"/>
              <w:rPr>
                <w:sz w:val="24"/>
                <w:szCs w:val="24"/>
              </w:rPr>
            </w:pPr>
            <w:r w:rsidRPr="002947D3">
              <w:rPr>
                <w:sz w:val="24"/>
                <w:szCs w:val="24"/>
              </w:rPr>
              <w:t xml:space="preserve">type </w:t>
            </w:r>
          </w:p>
        </w:tc>
        <w:tc>
          <w:tcPr>
            <w:tcW w:w="383" w:type="pct"/>
            <w:gridSpan w:val="4"/>
            <w:shd w:val="clear" w:color="auto" w:fill="auto"/>
            <w:hideMark/>
          </w:tcPr>
          <w:p w14:paraId="65EC8839" w14:textId="77777777" w:rsidR="00D7450C" w:rsidRPr="002947D3" w:rsidRDefault="00D7450C" w:rsidP="00B87832">
            <w:pPr>
              <w:spacing w:before="60" w:after="60"/>
              <w:ind w:firstLine="0"/>
              <w:jc w:val="center"/>
              <w:rPr>
                <w:sz w:val="24"/>
                <w:szCs w:val="24"/>
              </w:rPr>
            </w:pPr>
            <w:r w:rsidRPr="002947D3">
              <w:rPr>
                <w:sz w:val="24"/>
                <w:szCs w:val="24"/>
              </w:rPr>
              <w:t>H</w:t>
            </w:r>
          </w:p>
        </w:tc>
        <w:tc>
          <w:tcPr>
            <w:tcW w:w="525" w:type="pct"/>
            <w:gridSpan w:val="2"/>
            <w:shd w:val="clear" w:color="auto" w:fill="auto"/>
            <w:hideMark/>
          </w:tcPr>
          <w:p w14:paraId="3E32ED84" w14:textId="77777777" w:rsidR="00D7450C" w:rsidRPr="002947D3" w:rsidRDefault="00D7450C" w:rsidP="00B87832">
            <w:pPr>
              <w:spacing w:before="60" w:after="60"/>
              <w:ind w:firstLine="0"/>
              <w:jc w:val="center"/>
              <w:rPr>
                <w:sz w:val="24"/>
                <w:szCs w:val="24"/>
              </w:rPr>
            </w:pPr>
            <w:r w:rsidRPr="002947D3">
              <w:rPr>
                <w:sz w:val="24"/>
                <w:szCs w:val="24"/>
              </w:rPr>
              <w:t>T</w:t>
            </w:r>
          </w:p>
        </w:tc>
        <w:tc>
          <w:tcPr>
            <w:tcW w:w="1182" w:type="pct"/>
            <w:gridSpan w:val="2"/>
            <w:shd w:val="clear" w:color="auto" w:fill="auto"/>
            <w:hideMark/>
          </w:tcPr>
          <w:p w14:paraId="42CEAFA1" w14:textId="7728DB99" w:rsidR="00D7450C" w:rsidRPr="00646866" w:rsidRDefault="00646866" w:rsidP="00B87832">
            <w:pPr>
              <w:spacing w:before="60" w:after="60"/>
              <w:ind w:firstLine="0"/>
              <w:rPr>
                <w:sz w:val="24"/>
                <w:szCs w:val="24"/>
              </w:rPr>
            </w:pPr>
            <w:r>
              <w:rPr>
                <w:sz w:val="24"/>
                <w:szCs w:val="24"/>
              </w:rPr>
              <w:t>Тип электронной подписи</w:t>
            </w:r>
            <w:r w:rsidR="00D7450C" w:rsidRPr="00646866">
              <w:rPr>
                <w:sz w:val="24"/>
                <w:szCs w:val="24"/>
              </w:rPr>
              <w:t>:</w:t>
            </w:r>
            <w:r w:rsidR="00D7450C" w:rsidRPr="00646866">
              <w:rPr>
                <w:sz w:val="24"/>
                <w:szCs w:val="24"/>
              </w:rPr>
              <w:br/>
            </w:r>
            <w:r w:rsidR="00D7450C" w:rsidRPr="002947D3">
              <w:rPr>
                <w:sz w:val="24"/>
                <w:szCs w:val="24"/>
                <w:lang w:val="en-US"/>
              </w:rPr>
              <w:t>CAdES</w:t>
            </w:r>
            <w:r w:rsidR="00D7450C" w:rsidRPr="00646866">
              <w:rPr>
                <w:sz w:val="24"/>
                <w:szCs w:val="24"/>
              </w:rPr>
              <w:t>-</w:t>
            </w:r>
            <w:r w:rsidR="00D7450C" w:rsidRPr="002947D3">
              <w:rPr>
                <w:sz w:val="24"/>
                <w:szCs w:val="24"/>
                <w:lang w:val="en-US"/>
              </w:rPr>
              <w:t>BES</w:t>
            </w:r>
            <w:r w:rsidR="00D7450C" w:rsidRPr="00646866">
              <w:rPr>
                <w:sz w:val="24"/>
                <w:szCs w:val="24"/>
              </w:rPr>
              <w:t>;</w:t>
            </w:r>
            <w:r w:rsidR="00D7450C" w:rsidRPr="00646866">
              <w:rPr>
                <w:sz w:val="24"/>
                <w:szCs w:val="24"/>
              </w:rPr>
              <w:br/>
            </w:r>
            <w:r w:rsidR="00D7450C" w:rsidRPr="002947D3">
              <w:rPr>
                <w:sz w:val="24"/>
                <w:szCs w:val="24"/>
                <w:lang w:val="en-US"/>
              </w:rPr>
              <w:t>CAdES</w:t>
            </w:r>
            <w:r w:rsidR="00D7450C" w:rsidRPr="00646866">
              <w:rPr>
                <w:sz w:val="24"/>
                <w:szCs w:val="24"/>
              </w:rPr>
              <w:t>-</w:t>
            </w:r>
            <w:r w:rsidR="00D7450C" w:rsidRPr="002947D3">
              <w:rPr>
                <w:sz w:val="24"/>
                <w:szCs w:val="24"/>
                <w:lang w:val="en-US"/>
              </w:rPr>
              <w:t>A</w:t>
            </w:r>
          </w:p>
        </w:tc>
        <w:tc>
          <w:tcPr>
            <w:tcW w:w="1389" w:type="pct"/>
            <w:gridSpan w:val="2"/>
            <w:shd w:val="clear" w:color="auto" w:fill="auto"/>
            <w:hideMark/>
          </w:tcPr>
          <w:p w14:paraId="0E3482B1" w14:textId="77777777" w:rsidR="00D7450C" w:rsidRPr="002947D3" w:rsidRDefault="00D7450C" w:rsidP="00B87832">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r w:rsidR="00D7450C" w:rsidRPr="004E28C7" w14:paraId="7F030EF5" w14:textId="77777777" w:rsidTr="00DA3BF8">
        <w:tc>
          <w:tcPr>
            <w:tcW w:w="687" w:type="pct"/>
            <w:shd w:val="clear" w:color="auto" w:fill="auto"/>
          </w:tcPr>
          <w:p w14:paraId="340BCB5B" w14:textId="77777777" w:rsidR="00D7450C" w:rsidRPr="004E28C7" w:rsidRDefault="00D7450C" w:rsidP="00B87832">
            <w:pPr>
              <w:spacing w:before="60" w:after="60"/>
              <w:ind w:firstLine="0"/>
              <w:rPr>
                <w:sz w:val="24"/>
                <w:szCs w:val="24"/>
              </w:rPr>
            </w:pPr>
          </w:p>
        </w:tc>
        <w:tc>
          <w:tcPr>
            <w:tcW w:w="834" w:type="pct"/>
            <w:gridSpan w:val="3"/>
            <w:shd w:val="clear" w:color="auto" w:fill="auto"/>
          </w:tcPr>
          <w:p w14:paraId="43852173" w14:textId="77777777" w:rsidR="00D7450C" w:rsidRPr="004E28C7" w:rsidRDefault="00D7450C" w:rsidP="00B87832">
            <w:pPr>
              <w:spacing w:before="60" w:after="60"/>
              <w:ind w:firstLine="0"/>
              <w:rPr>
                <w:sz w:val="24"/>
                <w:szCs w:val="24"/>
                <w:lang w:val="en-US"/>
              </w:rPr>
            </w:pPr>
          </w:p>
        </w:tc>
        <w:tc>
          <w:tcPr>
            <w:tcW w:w="383" w:type="pct"/>
            <w:gridSpan w:val="4"/>
            <w:shd w:val="clear" w:color="auto" w:fill="auto"/>
          </w:tcPr>
          <w:p w14:paraId="656105E0" w14:textId="77777777" w:rsidR="00D7450C" w:rsidRPr="004E28C7" w:rsidRDefault="00D7450C" w:rsidP="00B87832">
            <w:pPr>
              <w:spacing w:before="60" w:after="60"/>
              <w:ind w:firstLine="0"/>
              <w:jc w:val="center"/>
              <w:rPr>
                <w:sz w:val="24"/>
                <w:szCs w:val="24"/>
              </w:rPr>
            </w:pPr>
          </w:p>
        </w:tc>
        <w:tc>
          <w:tcPr>
            <w:tcW w:w="531" w:type="pct"/>
            <w:gridSpan w:val="3"/>
            <w:shd w:val="clear" w:color="auto" w:fill="auto"/>
          </w:tcPr>
          <w:p w14:paraId="562B5F0E" w14:textId="77777777" w:rsidR="00D7450C" w:rsidRPr="004E28C7" w:rsidRDefault="00D7450C" w:rsidP="00B87832">
            <w:pPr>
              <w:spacing w:before="60" w:after="60"/>
              <w:ind w:firstLine="0"/>
              <w:jc w:val="center"/>
              <w:rPr>
                <w:sz w:val="24"/>
                <w:szCs w:val="24"/>
                <w:lang w:val="en-US"/>
              </w:rPr>
            </w:pPr>
          </w:p>
        </w:tc>
        <w:tc>
          <w:tcPr>
            <w:tcW w:w="1183" w:type="pct"/>
            <w:gridSpan w:val="2"/>
            <w:shd w:val="clear" w:color="auto" w:fill="auto"/>
          </w:tcPr>
          <w:p w14:paraId="58EA7F84" w14:textId="77777777" w:rsidR="00D7450C" w:rsidRPr="004E28C7" w:rsidRDefault="00D7450C" w:rsidP="00B87832">
            <w:pPr>
              <w:spacing w:before="60" w:after="60"/>
              <w:ind w:firstLine="0"/>
              <w:rPr>
                <w:sz w:val="24"/>
                <w:szCs w:val="24"/>
              </w:rPr>
            </w:pPr>
          </w:p>
        </w:tc>
        <w:tc>
          <w:tcPr>
            <w:tcW w:w="1382" w:type="pct"/>
            <w:shd w:val="clear" w:color="auto" w:fill="auto"/>
          </w:tcPr>
          <w:p w14:paraId="372AC637" w14:textId="77777777" w:rsidR="00D7450C" w:rsidRPr="004E28C7" w:rsidRDefault="00D7450C" w:rsidP="00B87832">
            <w:pPr>
              <w:spacing w:before="60" w:after="60"/>
              <w:ind w:firstLine="0"/>
              <w:rPr>
                <w:sz w:val="24"/>
                <w:szCs w:val="24"/>
              </w:rPr>
            </w:pPr>
          </w:p>
        </w:tc>
      </w:tr>
      <w:tr w:rsidR="007E0898" w:rsidRPr="007E0898" w14:paraId="65E64CF2" w14:textId="77777777" w:rsidTr="00DA3BF8">
        <w:tc>
          <w:tcPr>
            <w:tcW w:w="5000" w:type="pct"/>
            <w:gridSpan w:val="14"/>
            <w:shd w:val="clear" w:color="auto" w:fill="auto"/>
            <w:hideMark/>
          </w:tcPr>
          <w:p w14:paraId="6A8AB247" w14:textId="77777777" w:rsidR="007E0898" w:rsidRPr="007E0898" w:rsidRDefault="007E0898" w:rsidP="0040274C">
            <w:pPr>
              <w:spacing w:before="60" w:after="60"/>
              <w:ind w:firstLine="0"/>
              <w:jc w:val="center"/>
              <w:rPr>
                <w:sz w:val="24"/>
                <w:szCs w:val="24"/>
              </w:rPr>
            </w:pPr>
            <w:r w:rsidRPr="007E0898">
              <w:rPr>
                <w:b/>
                <w:bCs/>
                <w:sz w:val="24"/>
                <w:szCs w:val="24"/>
              </w:rPr>
              <w:t>Печатная форма документа, полученная из внешней системы</w:t>
            </w:r>
          </w:p>
        </w:tc>
      </w:tr>
      <w:tr w:rsidR="007E0898" w:rsidRPr="007E0898" w14:paraId="038ACF68" w14:textId="77777777" w:rsidTr="00DA3BF8">
        <w:tc>
          <w:tcPr>
            <w:tcW w:w="687" w:type="pct"/>
            <w:shd w:val="clear" w:color="auto" w:fill="auto"/>
            <w:hideMark/>
          </w:tcPr>
          <w:p w14:paraId="4F22C31E" w14:textId="77777777" w:rsidR="007E0898" w:rsidRPr="007E0898" w:rsidRDefault="007E0898" w:rsidP="0040274C">
            <w:pPr>
              <w:spacing w:before="60" w:after="60"/>
              <w:ind w:firstLine="0"/>
              <w:rPr>
                <w:sz w:val="24"/>
                <w:szCs w:val="24"/>
              </w:rPr>
            </w:pPr>
            <w:r w:rsidRPr="007E0898">
              <w:rPr>
                <w:b/>
                <w:sz w:val="24"/>
                <w:szCs w:val="24"/>
                <w:lang w:val="en-US"/>
              </w:rPr>
              <w:t>extPrintForm</w:t>
            </w:r>
          </w:p>
        </w:tc>
        <w:tc>
          <w:tcPr>
            <w:tcW w:w="806" w:type="pct"/>
            <w:shd w:val="clear" w:color="auto" w:fill="auto"/>
            <w:hideMark/>
          </w:tcPr>
          <w:p w14:paraId="03A442A0" w14:textId="77777777" w:rsidR="007E0898" w:rsidRPr="007E0898" w:rsidRDefault="007E0898" w:rsidP="0040274C">
            <w:pPr>
              <w:spacing w:before="60" w:after="60"/>
              <w:ind w:firstLine="0"/>
              <w:rPr>
                <w:sz w:val="24"/>
                <w:szCs w:val="24"/>
                <w:lang w:val="en-US"/>
              </w:rPr>
            </w:pPr>
            <w:r w:rsidRPr="007E0898">
              <w:rPr>
                <w:sz w:val="24"/>
                <w:szCs w:val="24"/>
              </w:rPr>
              <w:t> </w:t>
            </w:r>
          </w:p>
        </w:tc>
        <w:tc>
          <w:tcPr>
            <w:tcW w:w="330" w:type="pct"/>
            <w:gridSpan w:val="3"/>
            <w:shd w:val="clear" w:color="auto" w:fill="auto"/>
            <w:hideMark/>
          </w:tcPr>
          <w:p w14:paraId="4F9C96BE" w14:textId="77777777" w:rsidR="007E0898" w:rsidRPr="007E0898" w:rsidRDefault="007E0898" w:rsidP="0040274C">
            <w:pPr>
              <w:spacing w:before="60" w:after="60"/>
              <w:ind w:firstLine="0"/>
              <w:rPr>
                <w:sz w:val="24"/>
                <w:szCs w:val="24"/>
              </w:rPr>
            </w:pPr>
            <w:r w:rsidRPr="007E0898">
              <w:rPr>
                <w:sz w:val="24"/>
                <w:szCs w:val="24"/>
              </w:rPr>
              <w:t> </w:t>
            </w:r>
          </w:p>
        </w:tc>
        <w:tc>
          <w:tcPr>
            <w:tcW w:w="535" w:type="pct"/>
            <w:gridSpan w:val="4"/>
            <w:shd w:val="clear" w:color="auto" w:fill="auto"/>
            <w:hideMark/>
          </w:tcPr>
          <w:p w14:paraId="454FCDB7" w14:textId="77777777" w:rsidR="007E0898" w:rsidRPr="007E0898" w:rsidRDefault="007E0898" w:rsidP="0040274C">
            <w:pPr>
              <w:spacing w:before="60" w:after="60"/>
              <w:ind w:firstLine="0"/>
              <w:rPr>
                <w:sz w:val="24"/>
                <w:szCs w:val="24"/>
              </w:rPr>
            </w:pPr>
            <w:r w:rsidRPr="007E0898">
              <w:rPr>
                <w:sz w:val="24"/>
                <w:szCs w:val="24"/>
              </w:rPr>
              <w:t> </w:t>
            </w:r>
          </w:p>
        </w:tc>
        <w:tc>
          <w:tcPr>
            <w:tcW w:w="1259" w:type="pct"/>
            <w:gridSpan w:val="4"/>
            <w:shd w:val="clear" w:color="auto" w:fill="auto"/>
            <w:hideMark/>
          </w:tcPr>
          <w:p w14:paraId="2193C564" w14:textId="77777777" w:rsidR="007E0898" w:rsidRPr="007E0898" w:rsidRDefault="007E0898" w:rsidP="0040274C">
            <w:pPr>
              <w:spacing w:before="60" w:after="60"/>
              <w:ind w:firstLine="0"/>
              <w:rPr>
                <w:sz w:val="24"/>
                <w:szCs w:val="24"/>
              </w:rPr>
            </w:pPr>
            <w:r w:rsidRPr="007E0898">
              <w:rPr>
                <w:sz w:val="24"/>
                <w:szCs w:val="24"/>
              </w:rPr>
              <w:t> </w:t>
            </w:r>
          </w:p>
        </w:tc>
        <w:tc>
          <w:tcPr>
            <w:tcW w:w="1382" w:type="pct"/>
            <w:shd w:val="clear" w:color="auto" w:fill="auto"/>
            <w:hideMark/>
          </w:tcPr>
          <w:p w14:paraId="3D0853FC" w14:textId="77777777" w:rsidR="007E0898" w:rsidRPr="007E0898" w:rsidRDefault="007E0898" w:rsidP="0040274C">
            <w:pPr>
              <w:spacing w:before="60" w:after="60"/>
              <w:ind w:firstLine="0"/>
              <w:rPr>
                <w:sz w:val="24"/>
                <w:szCs w:val="24"/>
              </w:rPr>
            </w:pPr>
          </w:p>
        </w:tc>
      </w:tr>
      <w:tr w:rsidR="007E0898" w:rsidRPr="007E0898" w14:paraId="7EC6C2F7" w14:textId="77777777" w:rsidTr="00DA3BF8">
        <w:tc>
          <w:tcPr>
            <w:tcW w:w="687" w:type="pct"/>
            <w:vMerge w:val="restart"/>
            <w:shd w:val="clear" w:color="auto" w:fill="auto"/>
          </w:tcPr>
          <w:p w14:paraId="7F43689F" w14:textId="77777777" w:rsidR="007E0898" w:rsidRPr="007E0898" w:rsidRDefault="007E0898" w:rsidP="0040274C">
            <w:pPr>
              <w:spacing w:before="60" w:after="60"/>
              <w:ind w:firstLine="0"/>
              <w:rPr>
                <w:sz w:val="24"/>
                <w:szCs w:val="24"/>
              </w:rPr>
            </w:pPr>
            <w:r w:rsidRPr="007E0898">
              <w:rPr>
                <w:sz w:val="24"/>
                <w:szCs w:val="24"/>
              </w:rPr>
              <w:t>Допустимо указание только одного элемента</w:t>
            </w:r>
          </w:p>
        </w:tc>
        <w:tc>
          <w:tcPr>
            <w:tcW w:w="806" w:type="pct"/>
            <w:shd w:val="clear" w:color="auto" w:fill="auto"/>
          </w:tcPr>
          <w:p w14:paraId="5811A388" w14:textId="77777777" w:rsidR="007E0898" w:rsidRPr="007E0898" w:rsidRDefault="007E0898" w:rsidP="0040274C">
            <w:pPr>
              <w:spacing w:before="60" w:after="60"/>
              <w:ind w:firstLine="0"/>
              <w:rPr>
                <w:sz w:val="24"/>
                <w:szCs w:val="24"/>
              </w:rPr>
            </w:pPr>
            <w:r w:rsidRPr="007E0898">
              <w:rPr>
                <w:sz w:val="24"/>
                <w:szCs w:val="24"/>
              </w:rPr>
              <w:t>content</w:t>
            </w:r>
          </w:p>
        </w:tc>
        <w:tc>
          <w:tcPr>
            <w:tcW w:w="330" w:type="pct"/>
            <w:gridSpan w:val="3"/>
            <w:shd w:val="clear" w:color="auto" w:fill="auto"/>
          </w:tcPr>
          <w:p w14:paraId="37BB7757"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35" w:type="pct"/>
            <w:gridSpan w:val="4"/>
            <w:shd w:val="clear" w:color="auto" w:fill="auto"/>
          </w:tcPr>
          <w:p w14:paraId="2DDE23C4" w14:textId="77777777" w:rsidR="007E0898" w:rsidRPr="007E0898" w:rsidRDefault="007E0898" w:rsidP="0040274C">
            <w:pPr>
              <w:spacing w:before="60" w:after="60"/>
              <w:ind w:firstLine="0"/>
              <w:jc w:val="center"/>
              <w:rPr>
                <w:sz w:val="24"/>
                <w:szCs w:val="24"/>
              </w:rPr>
            </w:pPr>
            <w:r w:rsidRPr="007E0898">
              <w:rPr>
                <w:sz w:val="24"/>
                <w:szCs w:val="24"/>
              </w:rPr>
              <w:t>T</w:t>
            </w:r>
          </w:p>
        </w:tc>
        <w:tc>
          <w:tcPr>
            <w:tcW w:w="1259" w:type="pct"/>
            <w:gridSpan w:val="4"/>
            <w:shd w:val="clear" w:color="auto" w:fill="auto"/>
          </w:tcPr>
          <w:p w14:paraId="3E0EE3E7" w14:textId="77777777" w:rsidR="007E0898" w:rsidRPr="007E0898" w:rsidRDefault="007E0898" w:rsidP="0040274C">
            <w:pPr>
              <w:spacing w:before="60" w:after="60"/>
              <w:ind w:firstLine="0"/>
              <w:rPr>
                <w:sz w:val="24"/>
                <w:szCs w:val="24"/>
                <w:lang w:val="en-US"/>
              </w:rPr>
            </w:pPr>
            <w:r w:rsidRPr="007E0898">
              <w:rPr>
                <w:sz w:val="24"/>
                <w:szCs w:val="24"/>
              </w:rPr>
              <w:t>Содержимое файла печатной формы</w:t>
            </w:r>
          </w:p>
        </w:tc>
        <w:tc>
          <w:tcPr>
            <w:tcW w:w="1382" w:type="pct"/>
            <w:shd w:val="clear" w:color="auto" w:fill="auto"/>
          </w:tcPr>
          <w:p w14:paraId="5C49FC9E" w14:textId="77777777" w:rsidR="007E0898" w:rsidRPr="007E0898" w:rsidRDefault="007E0898" w:rsidP="0040274C">
            <w:pPr>
              <w:jc w:val="both"/>
              <w:rPr>
                <w:sz w:val="24"/>
                <w:szCs w:val="24"/>
              </w:rPr>
            </w:pPr>
            <w:r w:rsidRPr="007E0898">
              <w:rPr>
                <w:sz w:val="24"/>
                <w:szCs w:val="24"/>
              </w:rPr>
              <w:t>base64Binary</w:t>
            </w:r>
          </w:p>
          <w:p w14:paraId="1D6D223A" w14:textId="77777777" w:rsidR="007E0898" w:rsidRPr="007E0898" w:rsidRDefault="007E0898" w:rsidP="0040274C">
            <w:pPr>
              <w:spacing w:before="60" w:after="60"/>
              <w:ind w:firstLine="0"/>
              <w:rPr>
                <w:sz w:val="24"/>
                <w:szCs w:val="24"/>
              </w:rPr>
            </w:pPr>
            <w:r w:rsidRPr="007E0898">
              <w:rPr>
                <w:sz w:val="24"/>
                <w:szCs w:val="24"/>
              </w:rPr>
              <w:t>При приеме на ЕИС контролируется обязательность заполнения данного поля</w:t>
            </w:r>
          </w:p>
        </w:tc>
      </w:tr>
      <w:tr w:rsidR="007E0898" w:rsidRPr="007E0898" w14:paraId="4A548A26" w14:textId="77777777" w:rsidTr="00DA3BF8">
        <w:tc>
          <w:tcPr>
            <w:tcW w:w="687" w:type="pct"/>
            <w:vMerge/>
            <w:shd w:val="clear" w:color="auto" w:fill="auto"/>
          </w:tcPr>
          <w:p w14:paraId="2A326AE7" w14:textId="77777777" w:rsidR="007E0898" w:rsidRPr="007E0898" w:rsidRDefault="007E0898" w:rsidP="0040274C">
            <w:pPr>
              <w:spacing w:before="60" w:after="60"/>
              <w:ind w:firstLine="0"/>
              <w:rPr>
                <w:sz w:val="24"/>
                <w:szCs w:val="24"/>
              </w:rPr>
            </w:pPr>
          </w:p>
        </w:tc>
        <w:tc>
          <w:tcPr>
            <w:tcW w:w="806" w:type="pct"/>
            <w:shd w:val="clear" w:color="auto" w:fill="auto"/>
          </w:tcPr>
          <w:p w14:paraId="6B3BEC6B" w14:textId="77777777" w:rsidR="007E0898" w:rsidRPr="007E0898" w:rsidRDefault="007E0898" w:rsidP="0040274C">
            <w:pPr>
              <w:spacing w:before="60" w:after="60"/>
              <w:ind w:firstLine="0"/>
              <w:rPr>
                <w:sz w:val="24"/>
                <w:szCs w:val="24"/>
              </w:rPr>
            </w:pPr>
            <w:r w:rsidRPr="007E0898">
              <w:rPr>
                <w:sz w:val="24"/>
                <w:szCs w:val="24"/>
              </w:rPr>
              <w:t>url</w:t>
            </w:r>
          </w:p>
        </w:tc>
        <w:tc>
          <w:tcPr>
            <w:tcW w:w="330" w:type="pct"/>
            <w:gridSpan w:val="3"/>
            <w:shd w:val="clear" w:color="auto" w:fill="auto"/>
            <w:vAlign w:val="center"/>
          </w:tcPr>
          <w:p w14:paraId="74E9B02A"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35" w:type="pct"/>
            <w:gridSpan w:val="4"/>
            <w:shd w:val="clear" w:color="auto" w:fill="auto"/>
            <w:vAlign w:val="center"/>
          </w:tcPr>
          <w:p w14:paraId="44183FA8" w14:textId="77777777" w:rsidR="007E0898" w:rsidRPr="007E0898" w:rsidRDefault="007E0898" w:rsidP="0040274C">
            <w:pPr>
              <w:spacing w:before="60" w:after="60"/>
              <w:ind w:firstLine="0"/>
              <w:jc w:val="center"/>
              <w:rPr>
                <w:sz w:val="24"/>
                <w:szCs w:val="24"/>
              </w:rPr>
            </w:pPr>
            <w:r w:rsidRPr="007E0898">
              <w:rPr>
                <w:sz w:val="24"/>
                <w:szCs w:val="24"/>
              </w:rPr>
              <w:t>T(1-1024)</w:t>
            </w:r>
          </w:p>
        </w:tc>
        <w:tc>
          <w:tcPr>
            <w:tcW w:w="1259" w:type="pct"/>
            <w:gridSpan w:val="4"/>
            <w:shd w:val="clear" w:color="auto" w:fill="auto"/>
            <w:vAlign w:val="center"/>
          </w:tcPr>
          <w:p w14:paraId="714EE85E" w14:textId="77777777" w:rsidR="007E0898" w:rsidRPr="007E0898" w:rsidRDefault="007E0898" w:rsidP="0040274C">
            <w:pPr>
              <w:spacing w:before="60" w:after="60"/>
              <w:ind w:firstLine="0"/>
              <w:rPr>
                <w:sz w:val="24"/>
                <w:szCs w:val="24"/>
                <w:lang w:val="en-US"/>
              </w:rPr>
            </w:pPr>
            <w:r w:rsidRPr="007E0898">
              <w:rPr>
                <w:sz w:val="24"/>
                <w:szCs w:val="24"/>
              </w:rPr>
              <w:t>Ссылка для скачивания документа</w:t>
            </w:r>
          </w:p>
        </w:tc>
        <w:tc>
          <w:tcPr>
            <w:tcW w:w="1382" w:type="pct"/>
            <w:shd w:val="clear" w:color="auto" w:fill="auto"/>
            <w:vAlign w:val="center"/>
          </w:tcPr>
          <w:p w14:paraId="7B356444" w14:textId="77777777" w:rsidR="007E0898" w:rsidRPr="007E0898" w:rsidRDefault="007E0898" w:rsidP="0040274C">
            <w:pPr>
              <w:spacing w:before="60" w:after="60"/>
              <w:ind w:firstLine="0"/>
              <w:rPr>
                <w:sz w:val="24"/>
                <w:szCs w:val="24"/>
              </w:rPr>
            </w:pPr>
            <w:r w:rsidRPr="007E0898">
              <w:rPr>
                <w:sz w:val="24"/>
                <w:szCs w:val="24"/>
              </w:rPr>
              <w:t>Заполняется при передаче от ЕИС  документа</w:t>
            </w:r>
          </w:p>
        </w:tc>
      </w:tr>
      <w:tr w:rsidR="007E0898" w:rsidRPr="007E0898" w14:paraId="2A1CD288" w14:textId="77777777" w:rsidTr="00DA3BF8">
        <w:tc>
          <w:tcPr>
            <w:tcW w:w="687" w:type="pct"/>
            <w:shd w:val="clear" w:color="auto" w:fill="auto"/>
          </w:tcPr>
          <w:p w14:paraId="45157478" w14:textId="77777777" w:rsidR="007E0898" w:rsidRPr="007E0898" w:rsidRDefault="007E0898" w:rsidP="0040274C">
            <w:pPr>
              <w:spacing w:before="60" w:after="60"/>
              <w:ind w:firstLine="0"/>
              <w:rPr>
                <w:sz w:val="24"/>
                <w:szCs w:val="24"/>
              </w:rPr>
            </w:pPr>
          </w:p>
        </w:tc>
        <w:tc>
          <w:tcPr>
            <w:tcW w:w="806" w:type="pct"/>
            <w:shd w:val="clear" w:color="auto" w:fill="auto"/>
          </w:tcPr>
          <w:p w14:paraId="63220BF0" w14:textId="77777777" w:rsidR="007E0898" w:rsidRPr="007E0898" w:rsidRDefault="007E0898" w:rsidP="0040274C">
            <w:pPr>
              <w:spacing w:before="60" w:after="60"/>
              <w:ind w:firstLine="0"/>
              <w:rPr>
                <w:sz w:val="24"/>
                <w:szCs w:val="24"/>
              </w:rPr>
            </w:pPr>
            <w:r w:rsidRPr="007E0898">
              <w:rPr>
                <w:sz w:val="24"/>
                <w:szCs w:val="24"/>
              </w:rPr>
              <w:t>signature</w:t>
            </w:r>
          </w:p>
        </w:tc>
        <w:tc>
          <w:tcPr>
            <w:tcW w:w="330" w:type="pct"/>
            <w:gridSpan w:val="3"/>
            <w:shd w:val="clear" w:color="auto" w:fill="auto"/>
            <w:vAlign w:val="center"/>
          </w:tcPr>
          <w:p w14:paraId="2C30E90E"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5" w:type="pct"/>
            <w:gridSpan w:val="4"/>
            <w:shd w:val="clear" w:color="auto" w:fill="auto"/>
            <w:vAlign w:val="center"/>
          </w:tcPr>
          <w:p w14:paraId="6B698305"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59" w:type="pct"/>
            <w:gridSpan w:val="4"/>
            <w:shd w:val="clear" w:color="auto" w:fill="auto"/>
            <w:vAlign w:val="center"/>
          </w:tcPr>
          <w:p w14:paraId="49D434DA" w14:textId="294F0EB5" w:rsidR="007E0898" w:rsidRPr="007E0898" w:rsidRDefault="00646866" w:rsidP="0040274C">
            <w:pPr>
              <w:spacing w:before="60" w:after="60"/>
              <w:ind w:firstLine="0"/>
              <w:rPr>
                <w:sz w:val="24"/>
                <w:szCs w:val="24"/>
                <w:lang w:val="en-US"/>
              </w:rPr>
            </w:pPr>
            <w:r>
              <w:rPr>
                <w:sz w:val="24"/>
                <w:szCs w:val="24"/>
              </w:rPr>
              <w:t>Электронная подпись</w:t>
            </w:r>
            <w:r w:rsidR="007E0898" w:rsidRPr="007E0898">
              <w:rPr>
                <w:sz w:val="24"/>
                <w:szCs w:val="24"/>
              </w:rPr>
              <w:t xml:space="preserve"> печатной формы</w:t>
            </w:r>
          </w:p>
        </w:tc>
        <w:tc>
          <w:tcPr>
            <w:tcW w:w="1382" w:type="pct"/>
            <w:shd w:val="clear" w:color="auto" w:fill="auto"/>
            <w:vAlign w:val="center"/>
          </w:tcPr>
          <w:p w14:paraId="6CFC6789" w14:textId="77777777" w:rsidR="007E0898" w:rsidRPr="007E0898" w:rsidRDefault="007E0898" w:rsidP="0040274C">
            <w:pPr>
              <w:spacing w:before="60" w:after="60"/>
              <w:ind w:firstLine="0"/>
              <w:rPr>
                <w:sz w:val="24"/>
                <w:szCs w:val="24"/>
              </w:rPr>
            </w:pPr>
          </w:p>
        </w:tc>
      </w:tr>
      <w:tr w:rsidR="007E0898" w:rsidRPr="00674BDA" w14:paraId="5187C8DC" w14:textId="77777777" w:rsidTr="00DA3BF8">
        <w:tc>
          <w:tcPr>
            <w:tcW w:w="687" w:type="pct"/>
            <w:shd w:val="clear" w:color="auto" w:fill="auto"/>
          </w:tcPr>
          <w:p w14:paraId="2EC56421" w14:textId="77777777" w:rsidR="007E0898" w:rsidRPr="007E0898" w:rsidRDefault="007E0898" w:rsidP="0040274C">
            <w:pPr>
              <w:spacing w:before="60" w:after="60"/>
              <w:ind w:firstLine="0"/>
              <w:rPr>
                <w:sz w:val="24"/>
                <w:szCs w:val="24"/>
              </w:rPr>
            </w:pPr>
          </w:p>
        </w:tc>
        <w:tc>
          <w:tcPr>
            <w:tcW w:w="806" w:type="pct"/>
            <w:shd w:val="clear" w:color="auto" w:fill="auto"/>
          </w:tcPr>
          <w:p w14:paraId="659F0CB8" w14:textId="77777777" w:rsidR="007E0898" w:rsidRPr="007E0898" w:rsidRDefault="007E0898" w:rsidP="0040274C">
            <w:pPr>
              <w:spacing w:before="60" w:after="60"/>
              <w:ind w:firstLine="0"/>
              <w:rPr>
                <w:sz w:val="24"/>
                <w:szCs w:val="24"/>
              </w:rPr>
            </w:pPr>
            <w:r w:rsidRPr="007E0898">
              <w:rPr>
                <w:sz w:val="24"/>
                <w:szCs w:val="24"/>
              </w:rPr>
              <w:t>fileType</w:t>
            </w:r>
          </w:p>
        </w:tc>
        <w:tc>
          <w:tcPr>
            <w:tcW w:w="330" w:type="pct"/>
            <w:gridSpan w:val="3"/>
            <w:shd w:val="clear" w:color="auto" w:fill="auto"/>
            <w:vAlign w:val="center"/>
          </w:tcPr>
          <w:p w14:paraId="21B7DAAB"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5" w:type="pct"/>
            <w:gridSpan w:val="4"/>
            <w:shd w:val="clear" w:color="auto" w:fill="auto"/>
            <w:vAlign w:val="center"/>
          </w:tcPr>
          <w:p w14:paraId="254C9436" w14:textId="77777777" w:rsidR="007E0898" w:rsidRPr="007E0898" w:rsidRDefault="007E0898" w:rsidP="0040274C">
            <w:pPr>
              <w:spacing w:before="60" w:after="60"/>
              <w:ind w:firstLine="0"/>
              <w:jc w:val="center"/>
              <w:rPr>
                <w:sz w:val="24"/>
                <w:szCs w:val="24"/>
              </w:rPr>
            </w:pPr>
            <w:r w:rsidRPr="007E0898">
              <w:rPr>
                <w:sz w:val="24"/>
                <w:szCs w:val="24"/>
                <w:lang w:val="en-US"/>
              </w:rPr>
              <w:t>T</w:t>
            </w:r>
          </w:p>
        </w:tc>
        <w:tc>
          <w:tcPr>
            <w:tcW w:w="1259" w:type="pct"/>
            <w:gridSpan w:val="4"/>
            <w:shd w:val="clear" w:color="auto" w:fill="auto"/>
          </w:tcPr>
          <w:p w14:paraId="05DE970A" w14:textId="77777777" w:rsidR="007E0898" w:rsidRPr="007E0898" w:rsidRDefault="007E0898" w:rsidP="0040274C">
            <w:pPr>
              <w:spacing w:before="60" w:after="60"/>
              <w:ind w:firstLine="0"/>
              <w:rPr>
                <w:sz w:val="24"/>
                <w:szCs w:val="24"/>
                <w:lang w:val="en-US"/>
              </w:rPr>
            </w:pPr>
            <w:r w:rsidRPr="007E0898">
              <w:rPr>
                <w:sz w:val="24"/>
                <w:szCs w:val="24"/>
              </w:rPr>
              <w:t>Тип файла печатной формы</w:t>
            </w:r>
          </w:p>
        </w:tc>
        <w:tc>
          <w:tcPr>
            <w:tcW w:w="1382" w:type="pct"/>
            <w:shd w:val="clear" w:color="auto" w:fill="auto"/>
          </w:tcPr>
          <w:p w14:paraId="47550FAF" w14:textId="77777777" w:rsidR="007E0898" w:rsidRPr="007E0898" w:rsidRDefault="007E0898" w:rsidP="0040274C">
            <w:pPr>
              <w:ind w:firstLine="0"/>
              <w:rPr>
                <w:sz w:val="24"/>
                <w:szCs w:val="24"/>
              </w:rPr>
            </w:pPr>
            <w:r w:rsidRPr="007E0898">
              <w:rPr>
                <w:sz w:val="24"/>
                <w:szCs w:val="24"/>
              </w:rPr>
              <w:t>Допустимые значения:</w:t>
            </w:r>
          </w:p>
          <w:p w14:paraId="25477721" w14:textId="77777777" w:rsidR="007E0898" w:rsidRPr="007E0898" w:rsidRDefault="007E0898" w:rsidP="0040274C">
            <w:pPr>
              <w:ind w:firstLine="0"/>
              <w:rPr>
                <w:sz w:val="24"/>
                <w:szCs w:val="24"/>
              </w:rPr>
            </w:pPr>
            <w:r w:rsidRPr="007E0898">
              <w:rPr>
                <w:sz w:val="24"/>
                <w:szCs w:val="24"/>
              </w:rPr>
              <w:t>pdf</w:t>
            </w:r>
          </w:p>
          <w:p w14:paraId="41B1FC90" w14:textId="77777777" w:rsidR="007E0898" w:rsidRPr="007E0898" w:rsidRDefault="007E0898" w:rsidP="0040274C">
            <w:pPr>
              <w:ind w:firstLine="0"/>
              <w:rPr>
                <w:sz w:val="24"/>
                <w:szCs w:val="24"/>
              </w:rPr>
            </w:pPr>
            <w:r w:rsidRPr="007E0898">
              <w:rPr>
                <w:sz w:val="24"/>
                <w:szCs w:val="24"/>
              </w:rPr>
              <w:t>docx</w:t>
            </w:r>
          </w:p>
          <w:p w14:paraId="6432F667" w14:textId="77777777" w:rsidR="007E0898" w:rsidRPr="007E0898" w:rsidRDefault="007E0898" w:rsidP="0040274C">
            <w:pPr>
              <w:ind w:firstLine="0"/>
              <w:rPr>
                <w:sz w:val="24"/>
                <w:szCs w:val="24"/>
              </w:rPr>
            </w:pPr>
            <w:r w:rsidRPr="007E0898">
              <w:rPr>
                <w:sz w:val="24"/>
                <w:szCs w:val="24"/>
              </w:rPr>
              <w:t>doc</w:t>
            </w:r>
          </w:p>
          <w:p w14:paraId="1223C24F" w14:textId="77777777" w:rsidR="007E0898" w:rsidRPr="007E0898" w:rsidRDefault="007E0898" w:rsidP="0040274C">
            <w:pPr>
              <w:ind w:firstLine="0"/>
              <w:rPr>
                <w:sz w:val="24"/>
                <w:szCs w:val="24"/>
              </w:rPr>
            </w:pPr>
            <w:r w:rsidRPr="007E0898">
              <w:rPr>
                <w:sz w:val="24"/>
                <w:szCs w:val="24"/>
              </w:rPr>
              <w:t>rtf</w:t>
            </w:r>
          </w:p>
          <w:p w14:paraId="00E211F7" w14:textId="77777777" w:rsidR="007E0898" w:rsidRPr="007E0898" w:rsidRDefault="007E0898" w:rsidP="0040274C">
            <w:pPr>
              <w:ind w:firstLine="0"/>
              <w:rPr>
                <w:sz w:val="24"/>
                <w:szCs w:val="24"/>
              </w:rPr>
            </w:pPr>
            <w:r w:rsidRPr="007E0898">
              <w:rPr>
                <w:sz w:val="24"/>
                <w:szCs w:val="24"/>
              </w:rPr>
              <w:t>xls</w:t>
            </w:r>
          </w:p>
          <w:p w14:paraId="7BD7EC38" w14:textId="77777777" w:rsidR="007E0898" w:rsidRPr="007E0898" w:rsidRDefault="007E0898" w:rsidP="0040274C">
            <w:pPr>
              <w:ind w:firstLine="0"/>
              <w:rPr>
                <w:sz w:val="24"/>
                <w:szCs w:val="24"/>
              </w:rPr>
            </w:pPr>
            <w:r w:rsidRPr="007E0898">
              <w:rPr>
                <w:sz w:val="24"/>
                <w:szCs w:val="24"/>
              </w:rPr>
              <w:t>xlsx</w:t>
            </w:r>
          </w:p>
          <w:p w14:paraId="258E2917" w14:textId="77777777" w:rsidR="007E0898" w:rsidRPr="007E0898" w:rsidRDefault="007E0898" w:rsidP="0040274C">
            <w:pPr>
              <w:ind w:firstLine="0"/>
              <w:rPr>
                <w:sz w:val="24"/>
                <w:szCs w:val="24"/>
              </w:rPr>
            </w:pPr>
            <w:r w:rsidRPr="007E0898">
              <w:rPr>
                <w:sz w:val="24"/>
                <w:szCs w:val="24"/>
              </w:rPr>
              <w:t>jpeg</w:t>
            </w:r>
          </w:p>
          <w:p w14:paraId="59CB2940" w14:textId="77777777" w:rsidR="007E0898" w:rsidRPr="00664AE9" w:rsidRDefault="007E0898" w:rsidP="0040274C">
            <w:pPr>
              <w:ind w:firstLine="0"/>
              <w:rPr>
                <w:sz w:val="24"/>
                <w:szCs w:val="24"/>
              </w:rPr>
            </w:pPr>
            <w:r w:rsidRPr="00BE361D">
              <w:rPr>
                <w:sz w:val="24"/>
                <w:szCs w:val="24"/>
                <w:lang w:val="en-US"/>
              </w:rPr>
              <w:t>jpg</w:t>
            </w:r>
          </w:p>
          <w:p w14:paraId="61FA6A8B" w14:textId="77777777" w:rsidR="007E0898" w:rsidRPr="00664AE9" w:rsidRDefault="007E0898" w:rsidP="0040274C">
            <w:pPr>
              <w:ind w:firstLine="0"/>
              <w:rPr>
                <w:sz w:val="24"/>
                <w:szCs w:val="24"/>
              </w:rPr>
            </w:pPr>
            <w:r w:rsidRPr="00BE361D">
              <w:rPr>
                <w:sz w:val="24"/>
                <w:szCs w:val="24"/>
                <w:lang w:val="en-US"/>
              </w:rPr>
              <w:t>bmp</w:t>
            </w:r>
          </w:p>
          <w:p w14:paraId="5ED63EB8" w14:textId="77777777" w:rsidR="007E0898" w:rsidRPr="00664AE9" w:rsidRDefault="007E0898" w:rsidP="0040274C">
            <w:pPr>
              <w:ind w:firstLine="0"/>
              <w:rPr>
                <w:sz w:val="24"/>
                <w:szCs w:val="24"/>
              </w:rPr>
            </w:pPr>
            <w:r w:rsidRPr="00BE361D">
              <w:rPr>
                <w:sz w:val="24"/>
                <w:szCs w:val="24"/>
                <w:lang w:val="en-US"/>
              </w:rPr>
              <w:t>tif</w:t>
            </w:r>
          </w:p>
          <w:p w14:paraId="5C310C15" w14:textId="77777777" w:rsidR="007E0898" w:rsidRPr="007E0898" w:rsidRDefault="007E0898" w:rsidP="0040274C">
            <w:pPr>
              <w:ind w:firstLine="0"/>
              <w:rPr>
                <w:sz w:val="24"/>
                <w:szCs w:val="24"/>
                <w:lang w:val="en-US"/>
              </w:rPr>
            </w:pPr>
            <w:r w:rsidRPr="007E0898">
              <w:rPr>
                <w:sz w:val="24"/>
                <w:szCs w:val="24"/>
                <w:lang w:val="en-US"/>
              </w:rPr>
              <w:t>tiff</w:t>
            </w:r>
          </w:p>
          <w:p w14:paraId="60A96967" w14:textId="77777777" w:rsidR="007E0898" w:rsidRPr="007E0898" w:rsidRDefault="007E0898" w:rsidP="0040274C">
            <w:pPr>
              <w:ind w:firstLine="0"/>
              <w:rPr>
                <w:sz w:val="24"/>
                <w:szCs w:val="24"/>
                <w:lang w:val="en-US"/>
              </w:rPr>
            </w:pPr>
            <w:r w:rsidRPr="007E0898">
              <w:rPr>
                <w:sz w:val="24"/>
                <w:szCs w:val="24"/>
                <w:lang w:val="en-US"/>
              </w:rPr>
              <w:t>txt</w:t>
            </w:r>
          </w:p>
          <w:p w14:paraId="5E3D8436" w14:textId="77777777" w:rsidR="007E0898" w:rsidRPr="007E0898" w:rsidRDefault="007E0898" w:rsidP="0040274C">
            <w:pPr>
              <w:ind w:firstLine="0"/>
              <w:rPr>
                <w:sz w:val="24"/>
                <w:szCs w:val="24"/>
                <w:lang w:val="en-US"/>
              </w:rPr>
            </w:pPr>
            <w:r w:rsidRPr="007E0898">
              <w:rPr>
                <w:sz w:val="24"/>
                <w:szCs w:val="24"/>
                <w:lang w:val="en-US"/>
              </w:rPr>
              <w:t>zip</w:t>
            </w:r>
          </w:p>
          <w:p w14:paraId="7905E5C1" w14:textId="77777777" w:rsidR="007E0898" w:rsidRPr="007E0898" w:rsidRDefault="007E0898" w:rsidP="0040274C">
            <w:pPr>
              <w:ind w:firstLine="0"/>
              <w:rPr>
                <w:sz w:val="24"/>
                <w:szCs w:val="24"/>
                <w:lang w:val="en-US"/>
              </w:rPr>
            </w:pPr>
            <w:r w:rsidRPr="007E0898">
              <w:rPr>
                <w:sz w:val="24"/>
                <w:szCs w:val="24"/>
                <w:lang w:val="en-US"/>
              </w:rPr>
              <w:t>rar</w:t>
            </w:r>
          </w:p>
          <w:p w14:paraId="724C0AA8" w14:textId="77777777" w:rsidR="007E0898" w:rsidRPr="007E0898" w:rsidRDefault="007E0898" w:rsidP="0040274C">
            <w:pPr>
              <w:ind w:firstLine="0"/>
              <w:rPr>
                <w:sz w:val="24"/>
                <w:szCs w:val="24"/>
                <w:lang w:val="en-US"/>
              </w:rPr>
            </w:pPr>
            <w:r w:rsidRPr="007E0898">
              <w:rPr>
                <w:sz w:val="24"/>
                <w:szCs w:val="24"/>
                <w:lang w:val="en-US"/>
              </w:rPr>
              <w:t>gif</w:t>
            </w:r>
          </w:p>
          <w:p w14:paraId="6A41BE4C" w14:textId="77777777" w:rsidR="007E0898" w:rsidRPr="007E0898" w:rsidRDefault="007E0898" w:rsidP="0040274C">
            <w:pPr>
              <w:ind w:firstLine="0"/>
              <w:rPr>
                <w:sz w:val="24"/>
                <w:szCs w:val="24"/>
                <w:lang w:val="en-US"/>
              </w:rPr>
            </w:pPr>
            <w:r w:rsidRPr="007E0898">
              <w:rPr>
                <w:sz w:val="24"/>
                <w:szCs w:val="24"/>
                <w:lang w:val="en-US"/>
              </w:rPr>
              <w:t>csv</w:t>
            </w:r>
          </w:p>
          <w:p w14:paraId="772E5FC5" w14:textId="77777777" w:rsidR="007E0898" w:rsidRPr="007E0898" w:rsidRDefault="007E0898" w:rsidP="0040274C">
            <w:pPr>
              <w:ind w:firstLine="0"/>
              <w:rPr>
                <w:sz w:val="24"/>
                <w:szCs w:val="24"/>
                <w:lang w:val="en-US"/>
              </w:rPr>
            </w:pPr>
            <w:r w:rsidRPr="007E0898">
              <w:rPr>
                <w:sz w:val="24"/>
                <w:szCs w:val="24"/>
                <w:lang w:val="en-US"/>
              </w:rPr>
              <w:t>odp</w:t>
            </w:r>
          </w:p>
          <w:p w14:paraId="491CF390" w14:textId="77777777" w:rsidR="007E0898" w:rsidRPr="007E0898" w:rsidRDefault="007E0898" w:rsidP="0040274C">
            <w:pPr>
              <w:ind w:firstLine="0"/>
              <w:rPr>
                <w:sz w:val="24"/>
                <w:szCs w:val="24"/>
                <w:lang w:val="en-US"/>
              </w:rPr>
            </w:pPr>
            <w:r w:rsidRPr="007E0898">
              <w:rPr>
                <w:sz w:val="24"/>
                <w:szCs w:val="24"/>
                <w:lang w:val="en-US"/>
              </w:rPr>
              <w:t>odf</w:t>
            </w:r>
          </w:p>
          <w:p w14:paraId="76B8C3D6" w14:textId="77777777" w:rsidR="007E0898" w:rsidRPr="007E0898" w:rsidRDefault="007E0898" w:rsidP="0040274C">
            <w:pPr>
              <w:ind w:firstLine="0"/>
              <w:rPr>
                <w:sz w:val="24"/>
                <w:szCs w:val="24"/>
                <w:lang w:val="en-US"/>
              </w:rPr>
            </w:pPr>
            <w:r w:rsidRPr="007E0898">
              <w:rPr>
                <w:sz w:val="24"/>
                <w:szCs w:val="24"/>
                <w:lang w:val="en-US"/>
              </w:rPr>
              <w:t>ods</w:t>
            </w:r>
          </w:p>
          <w:p w14:paraId="293DD17E" w14:textId="77777777" w:rsidR="007E0898" w:rsidRPr="007E0898" w:rsidRDefault="007E0898" w:rsidP="0040274C">
            <w:pPr>
              <w:ind w:firstLine="0"/>
              <w:rPr>
                <w:sz w:val="24"/>
                <w:szCs w:val="24"/>
                <w:lang w:val="en-US"/>
              </w:rPr>
            </w:pPr>
            <w:r w:rsidRPr="007E0898">
              <w:rPr>
                <w:sz w:val="24"/>
                <w:szCs w:val="24"/>
                <w:lang w:val="en-US"/>
              </w:rPr>
              <w:t>odt</w:t>
            </w:r>
          </w:p>
          <w:p w14:paraId="439AA611" w14:textId="77777777" w:rsidR="007E0898" w:rsidRPr="007E0898" w:rsidRDefault="007E0898" w:rsidP="0040274C">
            <w:pPr>
              <w:ind w:firstLine="0"/>
              <w:rPr>
                <w:sz w:val="24"/>
                <w:szCs w:val="24"/>
                <w:lang w:val="en-US"/>
              </w:rPr>
            </w:pPr>
            <w:r w:rsidRPr="007E0898">
              <w:rPr>
                <w:sz w:val="24"/>
                <w:szCs w:val="24"/>
                <w:lang w:val="en-US"/>
              </w:rPr>
              <w:t>sxc</w:t>
            </w:r>
          </w:p>
          <w:p w14:paraId="7B196087" w14:textId="77777777" w:rsidR="007E0898" w:rsidRDefault="007E0898" w:rsidP="00893949">
            <w:pPr>
              <w:ind w:firstLine="0"/>
              <w:rPr>
                <w:sz w:val="24"/>
                <w:szCs w:val="24"/>
                <w:lang w:val="en-US"/>
              </w:rPr>
            </w:pPr>
            <w:r w:rsidRPr="007E0898">
              <w:rPr>
                <w:sz w:val="24"/>
                <w:szCs w:val="24"/>
                <w:lang w:val="en-US"/>
              </w:rPr>
              <w:t>sxw</w:t>
            </w:r>
          </w:p>
          <w:p w14:paraId="3EE8FB51" w14:textId="77777777" w:rsidR="00893949" w:rsidRDefault="00893949" w:rsidP="00893949">
            <w:pPr>
              <w:ind w:firstLine="0"/>
              <w:rPr>
                <w:sz w:val="24"/>
                <w:szCs w:val="24"/>
                <w:lang w:val="en-US"/>
              </w:rPr>
            </w:pPr>
            <w:r>
              <w:rPr>
                <w:sz w:val="24"/>
                <w:szCs w:val="24"/>
                <w:lang w:val="en-US"/>
              </w:rPr>
              <w:t>xml</w:t>
            </w:r>
          </w:p>
          <w:p w14:paraId="55F2D201" w14:textId="77777777" w:rsidR="005E3BF7" w:rsidRDefault="005E3BF7" w:rsidP="005E3BF7">
            <w:pPr>
              <w:ind w:firstLine="0"/>
              <w:rPr>
                <w:sz w:val="24"/>
                <w:szCs w:val="24"/>
                <w:lang w:val="en-US"/>
              </w:rPr>
            </w:pPr>
            <w:r>
              <w:rPr>
                <w:sz w:val="24"/>
                <w:szCs w:val="24"/>
                <w:lang w:val="en-US"/>
              </w:rPr>
              <w:t>html</w:t>
            </w:r>
          </w:p>
          <w:p w14:paraId="5F6F5032" w14:textId="77777777" w:rsidR="005E3BF7" w:rsidRDefault="005E3BF7" w:rsidP="005E3BF7">
            <w:pPr>
              <w:ind w:firstLine="0"/>
              <w:rPr>
                <w:sz w:val="24"/>
                <w:szCs w:val="24"/>
                <w:lang w:val="en-US"/>
              </w:rPr>
            </w:pPr>
            <w:r>
              <w:rPr>
                <w:sz w:val="24"/>
                <w:szCs w:val="24"/>
                <w:lang w:val="en-US"/>
              </w:rPr>
              <w:t>htm</w:t>
            </w:r>
          </w:p>
          <w:p w14:paraId="1EE1A51B" w14:textId="4C647437" w:rsidR="005E3BF7" w:rsidRPr="007E0898" w:rsidRDefault="005E3BF7" w:rsidP="005E3BF7">
            <w:pPr>
              <w:ind w:firstLine="0"/>
              <w:rPr>
                <w:sz w:val="24"/>
                <w:szCs w:val="24"/>
                <w:lang w:val="en-US"/>
              </w:rPr>
            </w:pPr>
            <w:r>
              <w:rPr>
                <w:sz w:val="24"/>
                <w:szCs w:val="24"/>
                <w:lang w:val="en-US"/>
              </w:rPr>
              <w:t>7z</w:t>
            </w:r>
          </w:p>
        </w:tc>
      </w:tr>
      <w:tr w:rsidR="007E0898" w:rsidRPr="007E0898" w14:paraId="6B0DB92B" w14:textId="77777777" w:rsidTr="00DA3BF8">
        <w:tc>
          <w:tcPr>
            <w:tcW w:w="687" w:type="pct"/>
            <w:shd w:val="clear" w:color="auto" w:fill="auto"/>
          </w:tcPr>
          <w:p w14:paraId="613187C5" w14:textId="77777777" w:rsidR="007E0898" w:rsidRPr="007E0898" w:rsidRDefault="007E0898" w:rsidP="0040274C">
            <w:pPr>
              <w:spacing w:before="60" w:after="60"/>
              <w:ind w:firstLine="0"/>
              <w:rPr>
                <w:sz w:val="24"/>
                <w:szCs w:val="24"/>
                <w:lang w:val="en-US"/>
              </w:rPr>
            </w:pPr>
          </w:p>
        </w:tc>
        <w:tc>
          <w:tcPr>
            <w:tcW w:w="806" w:type="pct"/>
            <w:shd w:val="clear" w:color="auto" w:fill="auto"/>
          </w:tcPr>
          <w:p w14:paraId="44328754" w14:textId="77777777" w:rsidR="007E0898" w:rsidRPr="007E0898" w:rsidRDefault="007E0898" w:rsidP="0040274C">
            <w:pPr>
              <w:spacing w:before="60" w:after="60"/>
              <w:ind w:firstLine="0"/>
              <w:rPr>
                <w:sz w:val="24"/>
                <w:szCs w:val="24"/>
              </w:rPr>
            </w:pPr>
            <w:r w:rsidRPr="007E0898">
              <w:rPr>
                <w:sz w:val="24"/>
                <w:szCs w:val="24"/>
              </w:rPr>
              <w:t>controlPersonalSignature</w:t>
            </w:r>
          </w:p>
        </w:tc>
        <w:tc>
          <w:tcPr>
            <w:tcW w:w="330" w:type="pct"/>
            <w:gridSpan w:val="3"/>
            <w:shd w:val="clear" w:color="auto" w:fill="auto"/>
            <w:vAlign w:val="center"/>
          </w:tcPr>
          <w:p w14:paraId="617E7788" w14:textId="77777777" w:rsidR="007E0898" w:rsidRPr="007E0898" w:rsidRDefault="007E0898" w:rsidP="0040274C">
            <w:pPr>
              <w:spacing w:before="60" w:after="60"/>
              <w:ind w:firstLine="0"/>
              <w:jc w:val="center"/>
              <w:rPr>
                <w:sz w:val="24"/>
                <w:szCs w:val="24"/>
              </w:rPr>
            </w:pPr>
            <w:r w:rsidRPr="007E0898">
              <w:rPr>
                <w:sz w:val="24"/>
                <w:szCs w:val="24"/>
              </w:rPr>
              <w:t>Н</w:t>
            </w:r>
          </w:p>
        </w:tc>
        <w:tc>
          <w:tcPr>
            <w:tcW w:w="535" w:type="pct"/>
            <w:gridSpan w:val="4"/>
            <w:shd w:val="clear" w:color="auto" w:fill="auto"/>
            <w:vAlign w:val="center"/>
          </w:tcPr>
          <w:p w14:paraId="4BBC8A53"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59" w:type="pct"/>
            <w:gridSpan w:val="4"/>
            <w:shd w:val="clear" w:color="auto" w:fill="auto"/>
            <w:vAlign w:val="center"/>
          </w:tcPr>
          <w:p w14:paraId="1B137DE7" w14:textId="25E48D72" w:rsidR="007E0898" w:rsidRPr="007E0898" w:rsidRDefault="00646866" w:rsidP="0040274C">
            <w:pPr>
              <w:spacing w:before="60" w:after="60"/>
              <w:ind w:firstLine="0"/>
              <w:rPr>
                <w:sz w:val="24"/>
                <w:szCs w:val="24"/>
              </w:rPr>
            </w:pPr>
            <w:r>
              <w:rPr>
                <w:sz w:val="24"/>
                <w:szCs w:val="24"/>
              </w:rPr>
              <w:t>Электронная подпись</w:t>
            </w:r>
            <w:r w:rsidR="007E0898" w:rsidRPr="007E0898">
              <w:rPr>
                <w:sz w:val="24"/>
                <w:szCs w:val="24"/>
              </w:rPr>
              <w:t xml:space="preserve"> печатной формы лица, уполномоченного на проведение контроля в соответствии с ч.5 ст.99 закона №44-ФЗ</w:t>
            </w:r>
          </w:p>
        </w:tc>
        <w:tc>
          <w:tcPr>
            <w:tcW w:w="1382" w:type="pct"/>
            <w:shd w:val="clear" w:color="auto" w:fill="auto"/>
            <w:vAlign w:val="center"/>
          </w:tcPr>
          <w:p w14:paraId="55D1C209" w14:textId="77777777" w:rsidR="007E0898" w:rsidRPr="007E0898" w:rsidRDefault="007E0898" w:rsidP="0040274C">
            <w:pPr>
              <w:spacing w:before="60" w:after="60"/>
              <w:ind w:firstLine="0"/>
              <w:rPr>
                <w:sz w:val="24"/>
                <w:szCs w:val="24"/>
              </w:rPr>
            </w:pPr>
            <w:r w:rsidRPr="007E0898">
              <w:rPr>
                <w:sz w:val="24"/>
                <w:szCs w:val="24"/>
              </w:rPr>
              <w:t>Заполняется в случае, если на стороне внешней системы пройден контроль ст.99 закона №44-ФЗ</w:t>
            </w:r>
          </w:p>
        </w:tc>
      </w:tr>
      <w:tr w:rsidR="00D7450C" w:rsidRPr="002947D3" w14:paraId="49BC9F6B" w14:textId="77777777" w:rsidTr="007E0898">
        <w:tc>
          <w:tcPr>
            <w:tcW w:w="5000" w:type="pct"/>
            <w:gridSpan w:val="14"/>
            <w:shd w:val="clear" w:color="auto" w:fill="auto"/>
            <w:hideMark/>
          </w:tcPr>
          <w:p w14:paraId="3361CB2F" w14:textId="77777777" w:rsidR="00D7450C" w:rsidRPr="005340C4" w:rsidRDefault="00D7450C" w:rsidP="00B87832">
            <w:pPr>
              <w:spacing w:before="60" w:after="60"/>
              <w:ind w:firstLine="0"/>
              <w:jc w:val="center"/>
              <w:rPr>
                <w:sz w:val="24"/>
                <w:szCs w:val="24"/>
              </w:rPr>
            </w:pPr>
            <w:r>
              <w:rPr>
                <w:b/>
                <w:bCs/>
                <w:sz w:val="24"/>
                <w:szCs w:val="24"/>
              </w:rPr>
              <w:t>Документы</w:t>
            </w:r>
          </w:p>
        </w:tc>
      </w:tr>
      <w:tr w:rsidR="00D7450C" w:rsidRPr="002947D3" w14:paraId="6298B81B" w14:textId="77777777" w:rsidTr="00DA3BF8">
        <w:tc>
          <w:tcPr>
            <w:tcW w:w="687" w:type="pct"/>
            <w:shd w:val="clear" w:color="auto" w:fill="auto"/>
            <w:hideMark/>
          </w:tcPr>
          <w:p w14:paraId="643CA170" w14:textId="77777777" w:rsidR="00D7450C" w:rsidRPr="007F0D01" w:rsidRDefault="00D7450C" w:rsidP="00B87832">
            <w:pPr>
              <w:spacing w:before="60" w:after="60"/>
              <w:ind w:firstLine="0"/>
              <w:rPr>
                <w:sz w:val="24"/>
                <w:szCs w:val="24"/>
                <w:lang w:val="en-US"/>
              </w:rPr>
            </w:pPr>
            <w:r>
              <w:rPr>
                <w:b/>
                <w:bCs/>
                <w:sz w:val="24"/>
                <w:szCs w:val="24"/>
                <w:lang w:val="en-US"/>
              </w:rPr>
              <w:t>documents</w:t>
            </w:r>
          </w:p>
        </w:tc>
        <w:tc>
          <w:tcPr>
            <w:tcW w:w="815" w:type="pct"/>
            <w:gridSpan w:val="2"/>
            <w:shd w:val="clear" w:color="auto" w:fill="auto"/>
            <w:hideMark/>
          </w:tcPr>
          <w:p w14:paraId="050A302A" w14:textId="77777777" w:rsidR="00D7450C" w:rsidRPr="002947D3" w:rsidRDefault="00D7450C" w:rsidP="00B87832">
            <w:pPr>
              <w:spacing w:before="60" w:after="60"/>
              <w:ind w:firstLine="0"/>
              <w:rPr>
                <w:sz w:val="24"/>
                <w:szCs w:val="24"/>
              </w:rPr>
            </w:pPr>
            <w:r w:rsidRPr="002947D3">
              <w:rPr>
                <w:sz w:val="24"/>
                <w:szCs w:val="24"/>
              </w:rPr>
              <w:t> </w:t>
            </w:r>
          </w:p>
        </w:tc>
        <w:tc>
          <w:tcPr>
            <w:tcW w:w="402" w:type="pct"/>
            <w:gridSpan w:val="5"/>
            <w:shd w:val="clear" w:color="auto" w:fill="auto"/>
            <w:hideMark/>
          </w:tcPr>
          <w:p w14:paraId="72E67300" w14:textId="77777777" w:rsidR="00D7450C" w:rsidRPr="002947D3" w:rsidRDefault="00D7450C" w:rsidP="00B87832">
            <w:pPr>
              <w:spacing w:before="60" w:after="60"/>
              <w:ind w:firstLine="0"/>
              <w:rPr>
                <w:sz w:val="24"/>
                <w:szCs w:val="24"/>
              </w:rPr>
            </w:pPr>
            <w:r w:rsidRPr="002947D3">
              <w:rPr>
                <w:sz w:val="24"/>
                <w:szCs w:val="24"/>
              </w:rPr>
              <w:t> </w:t>
            </w:r>
          </w:p>
        </w:tc>
        <w:tc>
          <w:tcPr>
            <w:tcW w:w="531" w:type="pct"/>
            <w:gridSpan w:val="3"/>
            <w:shd w:val="clear" w:color="auto" w:fill="auto"/>
            <w:hideMark/>
          </w:tcPr>
          <w:p w14:paraId="0DD6CC9A" w14:textId="77777777" w:rsidR="00D7450C" w:rsidRPr="002947D3" w:rsidRDefault="00D7450C" w:rsidP="00B87832">
            <w:pPr>
              <w:spacing w:before="60" w:after="60"/>
              <w:ind w:firstLine="0"/>
              <w:rPr>
                <w:sz w:val="24"/>
                <w:szCs w:val="24"/>
              </w:rPr>
            </w:pPr>
            <w:r w:rsidRPr="002947D3">
              <w:rPr>
                <w:sz w:val="24"/>
                <w:szCs w:val="24"/>
              </w:rPr>
              <w:t> </w:t>
            </w:r>
          </w:p>
        </w:tc>
        <w:tc>
          <w:tcPr>
            <w:tcW w:w="1183" w:type="pct"/>
            <w:gridSpan w:val="2"/>
            <w:shd w:val="clear" w:color="auto" w:fill="auto"/>
            <w:hideMark/>
          </w:tcPr>
          <w:p w14:paraId="0473DE54" w14:textId="77777777" w:rsidR="00D7450C" w:rsidRPr="002947D3" w:rsidRDefault="00D7450C" w:rsidP="00B87832">
            <w:pPr>
              <w:spacing w:before="60" w:after="60"/>
              <w:ind w:firstLine="0"/>
              <w:rPr>
                <w:sz w:val="24"/>
                <w:szCs w:val="24"/>
              </w:rPr>
            </w:pPr>
            <w:r w:rsidRPr="002947D3">
              <w:rPr>
                <w:sz w:val="24"/>
                <w:szCs w:val="24"/>
              </w:rPr>
              <w:t> </w:t>
            </w:r>
          </w:p>
        </w:tc>
        <w:tc>
          <w:tcPr>
            <w:tcW w:w="1382" w:type="pct"/>
            <w:shd w:val="clear" w:color="auto" w:fill="auto"/>
            <w:hideMark/>
          </w:tcPr>
          <w:p w14:paraId="6C2500B3"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0112F03E" w14:textId="77777777" w:rsidTr="00DA3BF8">
        <w:tc>
          <w:tcPr>
            <w:tcW w:w="687" w:type="pct"/>
            <w:shd w:val="clear" w:color="auto" w:fill="auto"/>
            <w:hideMark/>
          </w:tcPr>
          <w:p w14:paraId="17DBBF00" w14:textId="77777777" w:rsidR="00D7450C" w:rsidRPr="002947D3" w:rsidRDefault="00D7450C" w:rsidP="00B87832">
            <w:pPr>
              <w:spacing w:before="60" w:after="60"/>
              <w:ind w:firstLine="0"/>
              <w:rPr>
                <w:sz w:val="24"/>
                <w:szCs w:val="24"/>
              </w:rPr>
            </w:pPr>
            <w:r w:rsidRPr="002947D3">
              <w:rPr>
                <w:sz w:val="24"/>
                <w:szCs w:val="24"/>
              </w:rPr>
              <w:t> </w:t>
            </w:r>
          </w:p>
        </w:tc>
        <w:tc>
          <w:tcPr>
            <w:tcW w:w="815" w:type="pct"/>
            <w:gridSpan w:val="2"/>
            <w:shd w:val="clear" w:color="auto" w:fill="auto"/>
            <w:hideMark/>
          </w:tcPr>
          <w:p w14:paraId="643B18A6" w14:textId="77777777" w:rsidR="00D7450C" w:rsidRPr="002947D3" w:rsidRDefault="00D7450C" w:rsidP="00B87832">
            <w:pPr>
              <w:spacing w:before="60" w:after="60"/>
              <w:ind w:firstLine="0"/>
              <w:rPr>
                <w:sz w:val="24"/>
                <w:szCs w:val="24"/>
              </w:rPr>
            </w:pPr>
            <w:r w:rsidRPr="002947D3">
              <w:rPr>
                <w:sz w:val="24"/>
                <w:szCs w:val="24"/>
                <w:lang w:val="en-US"/>
              </w:rPr>
              <w:t>attachment</w:t>
            </w:r>
          </w:p>
        </w:tc>
        <w:tc>
          <w:tcPr>
            <w:tcW w:w="402" w:type="pct"/>
            <w:gridSpan w:val="5"/>
            <w:shd w:val="clear" w:color="auto" w:fill="auto"/>
            <w:hideMark/>
          </w:tcPr>
          <w:p w14:paraId="4A2D743E" w14:textId="77777777" w:rsidR="00D7450C" w:rsidRPr="002947D3" w:rsidRDefault="00D7450C" w:rsidP="00B87832">
            <w:pPr>
              <w:spacing w:before="60" w:after="60"/>
              <w:ind w:firstLine="0"/>
              <w:jc w:val="center"/>
              <w:rPr>
                <w:sz w:val="24"/>
                <w:szCs w:val="24"/>
              </w:rPr>
            </w:pPr>
            <w:r w:rsidRPr="002947D3">
              <w:rPr>
                <w:sz w:val="24"/>
                <w:szCs w:val="24"/>
              </w:rPr>
              <w:t>O</w:t>
            </w:r>
          </w:p>
        </w:tc>
        <w:tc>
          <w:tcPr>
            <w:tcW w:w="531" w:type="pct"/>
            <w:gridSpan w:val="3"/>
            <w:shd w:val="clear" w:color="auto" w:fill="auto"/>
            <w:hideMark/>
          </w:tcPr>
          <w:p w14:paraId="4CD1437E" w14:textId="77777777" w:rsidR="00D7450C" w:rsidRPr="002947D3" w:rsidRDefault="00D7450C" w:rsidP="00B87832">
            <w:pPr>
              <w:spacing w:before="60" w:after="60"/>
              <w:ind w:firstLine="0"/>
              <w:jc w:val="center"/>
              <w:rPr>
                <w:sz w:val="24"/>
                <w:szCs w:val="24"/>
              </w:rPr>
            </w:pPr>
            <w:r w:rsidRPr="002947D3">
              <w:rPr>
                <w:sz w:val="24"/>
                <w:szCs w:val="24"/>
              </w:rPr>
              <w:t>S</w:t>
            </w:r>
          </w:p>
        </w:tc>
        <w:tc>
          <w:tcPr>
            <w:tcW w:w="1183" w:type="pct"/>
            <w:gridSpan w:val="2"/>
            <w:shd w:val="clear" w:color="auto" w:fill="auto"/>
            <w:hideMark/>
          </w:tcPr>
          <w:p w14:paraId="131711DE" w14:textId="77777777" w:rsidR="00D7450C" w:rsidRPr="002947D3" w:rsidRDefault="00D7450C" w:rsidP="00B87832">
            <w:pPr>
              <w:spacing w:before="60" w:after="60"/>
              <w:ind w:firstLine="0"/>
              <w:rPr>
                <w:sz w:val="24"/>
                <w:szCs w:val="24"/>
              </w:rPr>
            </w:pPr>
            <w:r w:rsidRPr="002947D3">
              <w:rPr>
                <w:sz w:val="24"/>
                <w:szCs w:val="24"/>
              </w:rPr>
              <w:t> </w:t>
            </w:r>
          </w:p>
        </w:tc>
        <w:tc>
          <w:tcPr>
            <w:tcW w:w="1382" w:type="pct"/>
            <w:shd w:val="clear" w:color="auto" w:fill="auto"/>
            <w:hideMark/>
          </w:tcPr>
          <w:p w14:paraId="771523FF" w14:textId="77777777" w:rsidR="00D7450C" w:rsidRPr="002947D3" w:rsidRDefault="00D7450C" w:rsidP="00B87832">
            <w:pPr>
              <w:spacing w:before="60" w:after="60"/>
              <w:ind w:firstLine="0"/>
              <w:rPr>
                <w:sz w:val="24"/>
                <w:szCs w:val="24"/>
              </w:rPr>
            </w:pPr>
            <w:r w:rsidRPr="002947D3">
              <w:rPr>
                <w:sz w:val="24"/>
                <w:szCs w:val="24"/>
              </w:rPr>
              <w:t xml:space="preserve">Множественный элемент </w:t>
            </w:r>
          </w:p>
        </w:tc>
      </w:tr>
      <w:tr w:rsidR="00D7450C" w:rsidRPr="002947D3" w14:paraId="1682220F" w14:textId="77777777" w:rsidTr="007E0898">
        <w:tc>
          <w:tcPr>
            <w:tcW w:w="5000" w:type="pct"/>
            <w:gridSpan w:val="14"/>
            <w:shd w:val="clear" w:color="auto" w:fill="auto"/>
            <w:hideMark/>
          </w:tcPr>
          <w:p w14:paraId="4E971EB7" w14:textId="77777777" w:rsidR="00D7450C" w:rsidRPr="002947D3" w:rsidRDefault="00D7450C" w:rsidP="00B87832">
            <w:pPr>
              <w:spacing w:before="60" w:after="60"/>
              <w:ind w:firstLine="0"/>
              <w:jc w:val="center"/>
              <w:rPr>
                <w:sz w:val="24"/>
                <w:szCs w:val="24"/>
              </w:rPr>
            </w:pPr>
            <w:r w:rsidRPr="002947D3">
              <w:rPr>
                <w:b/>
                <w:bCs/>
                <w:sz w:val="24"/>
                <w:szCs w:val="24"/>
              </w:rPr>
              <w:t>Информация о прикрепленном документе </w:t>
            </w:r>
          </w:p>
        </w:tc>
      </w:tr>
      <w:tr w:rsidR="00D7450C" w:rsidRPr="002947D3" w14:paraId="7B94D530" w14:textId="77777777" w:rsidTr="00DA3BF8">
        <w:tc>
          <w:tcPr>
            <w:tcW w:w="687" w:type="pct"/>
            <w:shd w:val="clear" w:color="auto" w:fill="auto"/>
            <w:hideMark/>
          </w:tcPr>
          <w:p w14:paraId="196154A5" w14:textId="77777777" w:rsidR="00D7450C" w:rsidRPr="005340C4" w:rsidRDefault="00D7450C" w:rsidP="00B87832">
            <w:pPr>
              <w:spacing w:before="60" w:after="60"/>
              <w:ind w:firstLine="0"/>
              <w:rPr>
                <w:sz w:val="24"/>
                <w:szCs w:val="24"/>
                <w:lang w:val="en-US"/>
              </w:rPr>
            </w:pPr>
            <w:r>
              <w:rPr>
                <w:b/>
                <w:bCs/>
                <w:sz w:val="24"/>
                <w:szCs w:val="24"/>
                <w:lang w:val="en-US"/>
              </w:rPr>
              <w:t>attachment</w:t>
            </w:r>
          </w:p>
        </w:tc>
        <w:tc>
          <w:tcPr>
            <w:tcW w:w="815" w:type="pct"/>
            <w:gridSpan w:val="2"/>
            <w:shd w:val="clear" w:color="auto" w:fill="auto"/>
            <w:hideMark/>
          </w:tcPr>
          <w:p w14:paraId="45F90473" w14:textId="77777777" w:rsidR="00D7450C" w:rsidRPr="002947D3" w:rsidRDefault="00D7450C" w:rsidP="00B87832">
            <w:pPr>
              <w:spacing w:before="60" w:after="60"/>
              <w:ind w:firstLine="0"/>
              <w:rPr>
                <w:sz w:val="24"/>
                <w:szCs w:val="24"/>
              </w:rPr>
            </w:pPr>
            <w:r w:rsidRPr="002947D3">
              <w:rPr>
                <w:sz w:val="24"/>
                <w:szCs w:val="24"/>
              </w:rPr>
              <w:t> </w:t>
            </w:r>
          </w:p>
        </w:tc>
        <w:tc>
          <w:tcPr>
            <w:tcW w:w="402" w:type="pct"/>
            <w:gridSpan w:val="5"/>
            <w:shd w:val="clear" w:color="auto" w:fill="auto"/>
            <w:hideMark/>
          </w:tcPr>
          <w:p w14:paraId="7D2C86B1" w14:textId="77777777" w:rsidR="00D7450C" w:rsidRPr="002947D3" w:rsidRDefault="00D7450C" w:rsidP="00B87832">
            <w:pPr>
              <w:spacing w:before="60" w:after="60"/>
              <w:ind w:firstLine="0"/>
              <w:rPr>
                <w:sz w:val="24"/>
                <w:szCs w:val="24"/>
              </w:rPr>
            </w:pPr>
            <w:r w:rsidRPr="002947D3">
              <w:rPr>
                <w:sz w:val="24"/>
                <w:szCs w:val="24"/>
              </w:rPr>
              <w:t> </w:t>
            </w:r>
          </w:p>
        </w:tc>
        <w:tc>
          <w:tcPr>
            <w:tcW w:w="531" w:type="pct"/>
            <w:gridSpan w:val="3"/>
            <w:shd w:val="clear" w:color="auto" w:fill="auto"/>
            <w:hideMark/>
          </w:tcPr>
          <w:p w14:paraId="3038291E" w14:textId="77777777" w:rsidR="00D7450C" w:rsidRPr="002947D3" w:rsidRDefault="00D7450C" w:rsidP="00B87832">
            <w:pPr>
              <w:spacing w:before="60" w:after="60"/>
              <w:ind w:firstLine="0"/>
              <w:rPr>
                <w:sz w:val="24"/>
                <w:szCs w:val="24"/>
              </w:rPr>
            </w:pPr>
            <w:r w:rsidRPr="002947D3">
              <w:rPr>
                <w:sz w:val="24"/>
                <w:szCs w:val="24"/>
              </w:rPr>
              <w:t> </w:t>
            </w:r>
          </w:p>
        </w:tc>
        <w:tc>
          <w:tcPr>
            <w:tcW w:w="1183" w:type="pct"/>
            <w:gridSpan w:val="2"/>
            <w:shd w:val="clear" w:color="auto" w:fill="auto"/>
            <w:hideMark/>
          </w:tcPr>
          <w:p w14:paraId="758E1E44" w14:textId="77777777" w:rsidR="00D7450C" w:rsidRPr="002947D3" w:rsidRDefault="00D7450C" w:rsidP="00B87832">
            <w:pPr>
              <w:spacing w:before="60" w:after="60"/>
              <w:ind w:firstLine="0"/>
              <w:rPr>
                <w:sz w:val="24"/>
                <w:szCs w:val="24"/>
              </w:rPr>
            </w:pPr>
            <w:r w:rsidRPr="002947D3">
              <w:rPr>
                <w:sz w:val="24"/>
                <w:szCs w:val="24"/>
              </w:rPr>
              <w:t> </w:t>
            </w:r>
          </w:p>
        </w:tc>
        <w:tc>
          <w:tcPr>
            <w:tcW w:w="1382" w:type="pct"/>
            <w:shd w:val="clear" w:color="auto" w:fill="auto"/>
            <w:hideMark/>
          </w:tcPr>
          <w:p w14:paraId="682C03A6"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3E7E3A4A" w14:textId="77777777" w:rsidTr="00DA3BF8">
        <w:tc>
          <w:tcPr>
            <w:tcW w:w="687" w:type="pct"/>
            <w:shd w:val="clear" w:color="auto" w:fill="auto"/>
          </w:tcPr>
          <w:p w14:paraId="17C38322" w14:textId="77777777" w:rsidR="00D7450C" w:rsidRPr="002947D3" w:rsidRDefault="00D7450C" w:rsidP="00B87832">
            <w:pPr>
              <w:spacing w:before="60" w:after="60"/>
              <w:ind w:firstLine="0"/>
              <w:rPr>
                <w:sz w:val="24"/>
                <w:szCs w:val="24"/>
              </w:rPr>
            </w:pPr>
          </w:p>
        </w:tc>
        <w:tc>
          <w:tcPr>
            <w:tcW w:w="815" w:type="pct"/>
            <w:gridSpan w:val="2"/>
            <w:shd w:val="clear" w:color="auto" w:fill="auto"/>
          </w:tcPr>
          <w:p w14:paraId="428A6A05" w14:textId="77777777" w:rsidR="00D7450C" w:rsidRPr="002947D3" w:rsidRDefault="00D7450C" w:rsidP="00B87832">
            <w:pPr>
              <w:spacing w:before="60" w:after="60"/>
              <w:ind w:firstLine="0"/>
              <w:rPr>
                <w:sz w:val="24"/>
                <w:szCs w:val="24"/>
                <w:lang w:val="en-US"/>
              </w:rPr>
            </w:pPr>
            <w:r w:rsidRPr="002947D3">
              <w:rPr>
                <w:sz w:val="24"/>
                <w:szCs w:val="24"/>
                <w:lang w:val="en-US"/>
              </w:rPr>
              <w:t>publishedContentId</w:t>
            </w:r>
          </w:p>
        </w:tc>
        <w:tc>
          <w:tcPr>
            <w:tcW w:w="402" w:type="pct"/>
            <w:gridSpan w:val="5"/>
            <w:shd w:val="clear" w:color="auto" w:fill="auto"/>
          </w:tcPr>
          <w:p w14:paraId="53122445" w14:textId="77777777" w:rsidR="00D7450C" w:rsidRPr="002947D3" w:rsidRDefault="00D7450C" w:rsidP="00B87832">
            <w:pPr>
              <w:spacing w:before="60" w:after="60"/>
              <w:ind w:firstLine="0"/>
              <w:jc w:val="center"/>
              <w:rPr>
                <w:sz w:val="24"/>
                <w:szCs w:val="24"/>
                <w:lang w:val="en-US"/>
              </w:rPr>
            </w:pPr>
            <w:r w:rsidRPr="002947D3">
              <w:rPr>
                <w:sz w:val="24"/>
                <w:szCs w:val="24"/>
                <w:lang w:val="en-US"/>
              </w:rPr>
              <w:t>H</w:t>
            </w:r>
          </w:p>
        </w:tc>
        <w:tc>
          <w:tcPr>
            <w:tcW w:w="531" w:type="pct"/>
            <w:gridSpan w:val="3"/>
            <w:shd w:val="clear" w:color="auto" w:fill="auto"/>
          </w:tcPr>
          <w:p w14:paraId="7A065ED4" w14:textId="6D65FD0E" w:rsidR="00D7450C" w:rsidRPr="002947D3" w:rsidRDefault="00D7450C" w:rsidP="008C6895">
            <w:pPr>
              <w:spacing w:before="60" w:after="60"/>
              <w:ind w:firstLine="0"/>
              <w:jc w:val="center"/>
              <w:rPr>
                <w:sz w:val="24"/>
                <w:szCs w:val="24"/>
                <w:lang w:val="en-US"/>
              </w:rPr>
            </w:pPr>
            <w:r w:rsidRPr="002947D3">
              <w:rPr>
                <w:sz w:val="24"/>
                <w:szCs w:val="24"/>
              </w:rPr>
              <w:t>T(</w:t>
            </w:r>
            <w:r w:rsidR="008C6895">
              <w:rPr>
                <w:sz w:val="24"/>
                <w:szCs w:val="24"/>
              </w:rPr>
              <w:t>36</w:t>
            </w:r>
            <w:r w:rsidRPr="002947D3">
              <w:rPr>
                <w:sz w:val="24"/>
                <w:szCs w:val="24"/>
              </w:rPr>
              <w:t>)</w:t>
            </w:r>
          </w:p>
        </w:tc>
        <w:tc>
          <w:tcPr>
            <w:tcW w:w="1183" w:type="pct"/>
            <w:gridSpan w:val="2"/>
            <w:shd w:val="clear" w:color="auto" w:fill="auto"/>
          </w:tcPr>
          <w:p w14:paraId="6170DD34" w14:textId="55B878AD" w:rsidR="00D7450C" w:rsidRPr="002947D3" w:rsidRDefault="00D7450C" w:rsidP="00B87832">
            <w:pPr>
              <w:spacing w:before="60" w:after="60"/>
              <w:ind w:firstLine="0"/>
              <w:rPr>
                <w:sz w:val="24"/>
                <w:szCs w:val="24"/>
              </w:rPr>
            </w:pPr>
            <w:r w:rsidRPr="002947D3">
              <w:rPr>
                <w:sz w:val="24"/>
                <w:szCs w:val="24"/>
              </w:rPr>
              <w:t xml:space="preserve">Уникальный идентификатор </w:t>
            </w:r>
            <w:r w:rsidR="00632D5C">
              <w:rPr>
                <w:sz w:val="24"/>
                <w:szCs w:val="24"/>
              </w:rPr>
              <w:t>контента</w:t>
            </w:r>
            <w:r w:rsidRPr="002947D3">
              <w:rPr>
                <w:sz w:val="24"/>
                <w:szCs w:val="24"/>
              </w:rPr>
              <w:t xml:space="preserve"> документа на РК РБГ</w:t>
            </w:r>
          </w:p>
        </w:tc>
        <w:tc>
          <w:tcPr>
            <w:tcW w:w="1382" w:type="pct"/>
            <w:shd w:val="clear" w:color="auto" w:fill="auto"/>
          </w:tcPr>
          <w:p w14:paraId="41E30D33" w14:textId="77777777" w:rsidR="00D7450C" w:rsidRPr="002947D3" w:rsidRDefault="00D7450C" w:rsidP="00B87832">
            <w:pPr>
              <w:spacing w:before="60" w:after="60"/>
              <w:ind w:firstLine="0"/>
              <w:rPr>
                <w:sz w:val="24"/>
                <w:szCs w:val="24"/>
              </w:rPr>
            </w:pPr>
          </w:p>
        </w:tc>
      </w:tr>
      <w:tr w:rsidR="00D7450C" w:rsidRPr="002947D3" w14:paraId="19C4121F" w14:textId="77777777" w:rsidTr="00DA3BF8">
        <w:tc>
          <w:tcPr>
            <w:tcW w:w="687" w:type="pct"/>
            <w:shd w:val="clear" w:color="auto" w:fill="auto"/>
            <w:hideMark/>
          </w:tcPr>
          <w:p w14:paraId="0B8EFDC8" w14:textId="77777777" w:rsidR="00D7450C" w:rsidRPr="002947D3" w:rsidRDefault="00D7450C" w:rsidP="00B87832">
            <w:pPr>
              <w:spacing w:before="60" w:after="60"/>
              <w:ind w:firstLine="0"/>
              <w:rPr>
                <w:sz w:val="24"/>
                <w:szCs w:val="24"/>
              </w:rPr>
            </w:pPr>
            <w:r w:rsidRPr="002947D3">
              <w:rPr>
                <w:sz w:val="24"/>
                <w:szCs w:val="24"/>
              </w:rPr>
              <w:t> </w:t>
            </w:r>
          </w:p>
        </w:tc>
        <w:tc>
          <w:tcPr>
            <w:tcW w:w="815" w:type="pct"/>
            <w:gridSpan w:val="2"/>
            <w:shd w:val="clear" w:color="auto" w:fill="auto"/>
            <w:hideMark/>
          </w:tcPr>
          <w:p w14:paraId="07AA8D6B" w14:textId="77777777" w:rsidR="00D7450C" w:rsidRPr="002947D3" w:rsidRDefault="00D7450C" w:rsidP="00B87832">
            <w:pPr>
              <w:spacing w:before="60" w:after="60"/>
              <w:ind w:firstLine="0"/>
              <w:rPr>
                <w:sz w:val="24"/>
                <w:szCs w:val="24"/>
              </w:rPr>
            </w:pPr>
            <w:r w:rsidRPr="002947D3">
              <w:rPr>
                <w:sz w:val="24"/>
                <w:szCs w:val="24"/>
              </w:rPr>
              <w:t xml:space="preserve">fileName </w:t>
            </w:r>
          </w:p>
        </w:tc>
        <w:tc>
          <w:tcPr>
            <w:tcW w:w="402" w:type="pct"/>
            <w:gridSpan w:val="5"/>
            <w:shd w:val="clear" w:color="auto" w:fill="auto"/>
            <w:hideMark/>
          </w:tcPr>
          <w:p w14:paraId="34FFF858" w14:textId="77777777" w:rsidR="00D7450C" w:rsidRPr="002947D3" w:rsidRDefault="00D7450C" w:rsidP="00B87832">
            <w:pPr>
              <w:spacing w:before="60" w:after="60"/>
              <w:ind w:firstLine="0"/>
              <w:jc w:val="center"/>
              <w:rPr>
                <w:sz w:val="24"/>
                <w:szCs w:val="24"/>
              </w:rPr>
            </w:pPr>
            <w:r w:rsidRPr="002947D3">
              <w:rPr>
                <w:sz w:val="24"/>
                <w:szCs w:val="24"/>
              </w:rPr>
              <w:t>O</w:t>
            </w:r>
          </w:p>
        </w:tc>
        <w:tc>
          <w:tcPr>
            <w:tcW w:w="531" w:type="pct"/>
            <w:gridSpan w:val="3"/>
            <w:shd w:val="clear" w:color="auto" w:fill="auto"/>
            <w:hideMark/>
          </w:tcPr>
          <w:p w14:paraId="5AE723D4" w14:textId="77777777" w:rsidR="00D7450C" w:rsidRPr="002947D3" w:rsidRDefault="00D7450C" w:rsidP="00B87832">
            <w:pPr>
              <w:spacing w:before="60" w:after="60"/>
              <w:ind w:firstLine="0"/>
              <w:jc w:val="center"/>
              <w:rPr>
                <w:sz w:val="24"/>
                <w:szCs w:val="24"/>
              </w:rPr>
            </w:pPr>
            <w:r w:rsidRPr="002947D3">
              <w:rPr>
                <w:sz w:val="24"/>
                <w:szCs w:val="24"/>
              </w:rPr>
              <w:t>T(1-1024)</w:t>
            </w:r>
          </w:p>
        </w:tc>
        <w:tc>
          <w:tcPr>
            <w:tcW w:w="1183" w:type="pct"/>
            <w:gridSpan w:val="2"/>
            <w:shd w:val="clear" w:color="auto" w:fill="auto"/>
            <w:hideMark/>
          </w:tcPr>
          <w:p w14:paraId="70567060" w14:textId="77777777" w:rsidR="00D7450C" w:rsidRPr="002947D3" w:rsidRDefault="00D7450C" w:rsidP="00B87832">
            <w:pPr>
              <w:spacing w:before="60" w:after="60"/>
              <w:ind w:firstLine="0"/>
              <w:rPr>
                <w:sz w:val="24"/>
                <w:szCs w:val="24"/>
              </w:rPr>
            </w:pPr>
            <w:r w:rsidRPr="002947D3">
              <w:rPr>
                <w:sz w:val="24"/>
                <w:szCs w:val="24"/>
              </w:rPr>
              <w:t>Имя файла</w:t>
            </w:r>
          </w:p>
        </w:tc>
        <w:tc>
          <w:tcPr>
            <w:tcW w:w="1382" w:type="pct"/>
            <w:shd w:val="clear" w:color="auto" w:fill="auto"/>
            <w:hideMark/>
          </w:tcPr>
          <w:p w14:paraId="3F221673"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38DA08E8" w14:textId="77777777" w:rsidTr="00DA3BF8">
        <w:tc>
          <w:tcPr>
            <w:tcW w:w="687" w:type="pct"/>
            <w:shd w:val="clear" w:color="auto" w:fill="auto"/>
            <w:hideMark/>
          </w:tcPr>
          <w:p w14:paraId="11F7E8A9" w14:textId="77777777" w:rsidR="00D7450C" w:rsidRPr="002947D3" w:rsidRDefault="00D7450C" w:rsidP="00B87832">
            <w:pPr>
              <w:spacing w:before="60" w:after="60"/>
              <w:ind w:firstLine="0"/>
              <w:rPr>
                <w:sz w:val="24"/>
                <w:szCs w:val="24"/>
              </w:rPr>
            </w:pPr>
            <w:r w:rsidRPr="002947D3">
              <w:rPr>
                <w:sz w:val="24"/>
                <w:szCs w:val="24"/>
              </w:rPr>
              <w:t> </w:t>
            </w:r>
          </w:p>
        </w:tc>
        <w:tc>
          <w:tcPr>
            <w:tcW w:w="815" w:type="pct"/>
            <w:gridSpan w:val="2"/>
            <w:shd w:val="clear" w:color="auto" w:fill="auto"/>
            <w:hideMark/>
          </w:tcPr>
          <w:p w14:paraId="6EA5541D" w14:textId="77777777" w:rsidR="00D7450C" w:rsidRPr="002947D3" w:rsidRDefault="00D7450C" w:rsidP="00B87832">
            <w:pPr>
              <w:spacing w:before="60" w:after="60"/>
              <w:ind w:firstLine="0"/>
              <w:rPr>
                <w:sz w:val="24"/>
                <w:szCs w:val="24"/>
              </w:rPr>
            </w:pPr>
            <w:r w:rsidRPr="002947D3">
              <w:rPr>
                <w:sz w:val="24"/>
                <w:szCs w:val="24"/>
              </w:rPr>
              <w:t xml:space="preserve">docDescription </w:t>
            </w:r>
          </w:p>
        </w:tc>
        <w:tc>
          <w:tcPr>
            <w:tcW w:w="402" w:type="pct"/>
            <w:gridSpan w:val="5"/>
            <w:shd w:val="clear" w:color="auto" w:fill="auto"/>
            <w:hideMark/>
          </w:tcPr>
          <w:p w14:paraId="5798C9A1" w14:textId="77777777" w:rsidR="00D7450C" w:rsidRPr="002947D3" w:rsidRDefault="00D7450C" w:rsidP="00B87832">
            <w:pPr>
              <w:spacing w:before="60" w:after="60"/>
              <w:ind w:firstLine="0"/>
              <w:jc w:val="center"/>
              <w:rPr>
                <w:sz w:val="24"/>
                <w:szCs w:val="24"/>
              </w:rPr>
            </w:pPr>
            <w:r w:rsidRPr="002947D3">
              <w:rPr>
                <w:sz w:val="24"/>
                <w:szCs w:val="24"/>
              </w:rPr>
              <w:t>H</w:t>
            </w:r>
          </w:p>
        </w:tc>
        <w:tc>
          <w:tcPr>
            <w:tcW w:w="531" w:type="pct"/>
            <w:gridSpan w:val="3"/>
            <w:shd w:val="clear" w:color="auto" w:fill="auto"/>
            <w:hideMark/>
          </w:tcPr>
          <w:p w14:paraId="1B7C1150" w14:textId="77777777" w:rsidR="00D7450C" w:rsidRPr="002947D3" w:rsidRDefault="00D7450C" w:rsidP="00B87832">
            <w:pPr>
              <w:spacing w:before="60" w:after="60"/>
              <w:ind w:firstLine="0"/>
              <w:jc w:val="center"/>
              <w:rPr>
                <w:sz w:val="24"/>
                <w:szCs w:val="24"/>
              </w:rPr>
            </w:pPr>
            <w:r w:rsidRPr="002947D3">
              <w:rPr>
                <w:sz w:val="24"/>
                <w:szCs w:val="24"/>
              </w:rPr>
              <w:t>T(1-1024)</w:t>
            </w:r>
          </w:p>
        </w:tc>
        <w:tc>
          <w:tcPr>
            <w:tcW w:w="1183" w:type="pct"/>
            <w:gridSpan w:val="2"/>
            <w:shd w:val="clear" w:color="auto" w:fill="auto"/>
            <w:hideMark/>
          </w:tcPr>
          <w:p w14:paraId="01B0EC27" w14:textId="77777777" w:rsidR="00D7450C" w:rsidRPr="002947D3" w:rsidRDefault="00D7450C" w:rsidP="00B87832">
            <w:pPr>
              <w:spacing w:before="60" w:after="60"/>
              <w:ind w:firstLine="0"/>
              <w:rPr>
                <w:sz w:val="24"/>
                <w:szCs w:val="24"/>
              </w:rPr>
            </w:pPr>
            <w:r w:rsidRPr="002947D3">
              <w:rPr>
                <w:sz w:val="24"/>
                <w:szCs w:val="24"/>
              </w:rPr>
              <w:t>Описание прикрепляемого документа</w:t>
            </w:r>
          </w:p>
        </w:tc>
        <w:tc>
          <w:tcPr>
            <w:tcW w:w="1382" w:type="pct"/>
            <w:shd w:val="clear" w:color="auto" w:fill="auto"/>
            <w:hideMark/>
          </w:tcPr>
          <w:p w14:paraId="7B604F95"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5AACE107" w14:textId="77777777" w:rsidTr="00DA3BF8">
        <w:tc>
          <w:tcPr>
            <w:tcW w:w="687" w:type="pct"/>
            <w:vMerge w:val="restart"/>
            <w:shd w:val="clear" w:color="auto" w:fill="auto"/>
            <w:vAlign w:val="center"/>
            <w:hideMark/>
          </w:tcPr>
          <w:p w14:paraId="1F948DC4" w14:textId="77777777" w:rsidR="00D7450C" w:rsidRPr="002947D3" w:rsidRDefault="00D7450C" w:rsidP="00B87832">
            <w:pPr>
              <w:spacing w:before="60" w:after="60"/>
              <w:ind w:firstLine="0"/>
              <w:rPr>
                <w:sz w:val="24"/>
                <w:szCs w:val="24"/>
              </w:rPr>
            </w:pPr>
            <w:r w:rsidRPr="002947D3">
              <w:rPr>
                <w:sz w:val="24"/>
                <w:szCs w:val="24"/>
              </w:rPr>
              <w:t>Допустимо указание только одного элемента</w:t>
            </w:r>
          </w:p>
        </w:tc>
        <w:tc>
          <w:tcPr>
            <w:tcW w:w="815" w:type="pct"/>
            <w:gridSpan w:val="2"/>
            <w:shd w:val="clear" w:color="auto" w:fill="auto"/>
            <w:hideMark/>
          </w:tcPr>
          <w:p w14:paraId="210F57BF" w14:textId="77777777" w:rsidR="00D7450C" w:rsidRPr="002947D3" w:rsidRDefault="00D7450C" w:rsidP="00B87832">
            <w:pPr>
              <w:spacing w:before="60" w:after="60"/>
              <w:ind w:firstLine="0"/>
              <w:rPr>
                <w:sz w:val="24"/>
                <w:szCs w:val="24"/>
              </w:rPr>
            </w:pPr>
            <w:r w:rsidRPr="002947D3">
              <w:rPr>
                <w:sz w:val="24"/>
                <w:szCs w:val="24"/>
              </w:rPr>
              <w:t xml:space="preserve">url </w:t>
            </w:r>
          </w:p>
        </w:tc>
        <w:tc>
          <w:tcPr>
            <w:tcW w:w="402" w:type="pct"/>
            <w:gridSpan w:val="5"/>
            <w:shd w:val="clear" w:color="auto" w:fill="auto"/>
            <w:hideMark/>
          </w:tcPr>
          <w:p w14:paraId="64A5EF0F" w14:textId="77777777" w:rsidR="00D7450C" w:rsidRPr="002947D3" w:rsidRDefault="00D7450C" w:rsidP="00B87832">
            <w:pPr>
              <w:spacing w:before="60" w:after="60"/>
              <w:ind w:firstLine="0"/>
              <w:jc w:val="center"/>
              <w:rPr>
                <w:sz w:val="24"/>
                <w:szCs w:val="24"/>
              </w:rPr>
            </w:pPr>
            <w:r w:rsidRPr="002947D3">
              <w:rPr>
                <w:sz w:val="24"/>
                <w:szCs w:val="24"/>
              </w:rPr>
              <w:t>O</w:t>
            </w:r>
          </w:p>
        </w:tc>
        <w:tc>
          <w:tcPr>
            <w:tcW w:w="531" w:type="pct"/>
            <w:gridSpan w:val="3"/>
            <w:shd w:val="clear" w:color="auto" w:fill="auto"/>
            <w:hideMark/>
          </w:tcPr>
          <w:p w14:paraId="4CD106E3" w14:textId="77777777" w:rsidR="00D7450C" w:rsidRPr="002947D3" w:rsidRDefault="00D7450C" w:rsidP="00B87832">
            <w:pPr>
              <w:spacing w:before="60" w:after="60"/>
              <w:ind w:firstLine="0"/>
              <w:jc w:val="center"/>
              <w:rPr>
                <w:sz w:val="24"/>
                <w:szCs w:val="24"/>
              </w:rPr>
            </w:pPr>
            <w:r w:rsidRPr="002947D3">
              <w:rPr>
                <w:sz w:val="24"/>
                <w:szCs w:val="24"/>
              </w:rPr>
              <w:t>T(1-1024)</w:t>
            </w:r>
          </w:p>
        </w:tc>
        <w:tc>
          <w:tcPr>
            <w:tcW w:w="1183" w:type="pct"/>
            <w:gridSpan w:val="2"/>
            <w:shd w:val="clear" w:color="auto" w:fill="auto"/>
            <w:hideMark/>
          </w:tcPr>
          <w:p w14:paraId="0A0216A6" w14:textId="77777777" w:rsidR="00D7450C" w:rsidRPr="002947D3" w:rsidRDefault="00D7450C" w:rsidP="00B87832">
            <w:pPr>
              <w:spacing w:before="60" w:after="60"/>
              <w:ind w:firstLine="0"/>
              <w:rPr>
                <w:sz w:val="24"/>
                <w:szCs w:val="24"/>
              </w:rPr>
            </w:pPr>
            <w:r w:rsidRPr="002947D3">
              <w:rPr>
                <w:sz w:val="24"/>
                <w:szCs w:val="24"/>
              </w:rPr>
              <w:t>Ссылка для скачивания документа</w:t>
            </w:r>
          </w:p>
        </w:tc>
        <w:tc>
          <w:tcPr>
            <w:tcW w:w="1382" w:type="pct"/>
            <w:shd w:val="clear" w:color="auto" w:fill="auto"/>
            <w:hideMark/>
          </w:tcPr>
          <w:p w14:paraId="0D2B8C2A" w14:textId="733896E7" w:rsidR="00D7450C" w:rsidRPr="002947D3" w:rsidRDefault="00D7450C" w:rsidP="00B87832">
            <w:pPr>
              <w:spacing w:before="60" w:after="60"/>
              <w:ind w:firstLine="0"/>
              <w:rPr>
                <w:sz w:val="24"/>
                <w:szCs w:val="24"/>
              </w:rPr>
            </w:pPr>
            <w:r w:rsidRPr="002947D3">
              <w:rPr>
                <w:sz w:val="24"/>
                <w:szCs w:val="24"/>
              </w:rPr>
              <w:t xml:space="preserve"> </w:t>
            </w:r>
            <w:r w:rsidR="005258D6" w:rsidRPr="005258D6">
              <w:rPr>
                <w:sz w:val="24"/>
                <w:szCs w:val="24"/>
              </w:rPr>
              <w:t>Поле заполняется при передаче документов из ЕИС во внешние системы</w:t>
            </w:r>
          </w:p>
        </w:tc>
      </w:tr>
      <w:tr w:rsidR="00D7450C" w:rsidRPr="002947D3" w14:paraId="3CC2E05E" w14:textId="77777777" w:rsidTr="00DA3BF8">
        <w:tc>
          <w:tcPr>
            <w:tcW w:w="687" w:type="pct"/>
            <w:vMerge/>
            <w:shd w:val="clear" w:color="auto" w:fill="auto"/>
            <w:hideMark/>
          </w:tcPr>
          <w:p w14:paraId="3541A51B" w14:textId="77777777" w:rsidR="00D7450C" w:rsidRPr="002947D3" w:rsidRDefault="00D7450C" w:rsidP="00B87832">
            <w:pPr>
              <w:spacing w:before="60" w:after="60"/>
              <w:ind w:firstLine="0"/>
              <w:rPr>
                <w:sz w:val="24"/>
                <w:szCs w:val="24"/>
              </w:rPr>
            </w:pPr>
          </w:p>
        </w:tc>
        <w:tc>
          <w:tcPr>
            <w:tcW w:w="815" w:type="pct"/>
            <w:gridSpan w:val="2"/>
            <w:shd w:val="clear" w:color="auto" w:fill="auto"/>
            <w:hideMark/>
          </w:tcPr>
          <w:p w14:paraId="3267D54D" w14:textId="77777777" w:rsidR="00D7450C" w:rsidRPr="002947D3" w:rsidRDefault="00D7450C" w:rsidP="00B87832">
            <w:pPr>
              <w:spacing w:before="60" w:after="60"/>
              <w:ind w:firstLine="0"/>
              <w:rPr>
                <w:sz w:val="24"/>
                <w:szCs w:val="24"/>
              </w:rPr>
            </w:pPr>
            <w:r w:rsidRPr="002947D3">
              <w:rPr>
                <w:sz w:val="24"/>
                <w:szCs w:val="24"/>
                <w:lang w:val="en-US"/>
              </w:rPr>
              <w:t>contentId</w:t>
            </w:r>
          </w:p>
        </w:tc>
        <w:tc>
          <w:tcPr>
            <w:tcW w:w="402" w:type="pct"/>
            <w:gridSpan w:val="5"/>
            <w:shd w:val="clear" w:color="auto" w:fill="auto"/>
            <w:hideMark/>
          </w:tcPr>
          <w:p w14:paraId="546EB24E" w14:textId="77777777" w:rsidR="00D7450C" w:rsidRPr="002947D3" w:rsidRDefault="00D7450C" w:rsidP="00B87832">
            <w:pPr>
              <w:spacing w:before="60" w:after="60"/>
              <w:ind w:firstLine="0"/>
              <w:jc w:val="center"/>
              <w:rPr>
                <w:sz w:val="24"/>
                <w:szCs w:val="24"/>
              </w:rPr>
            </w:pPr>
            <w:r w:rsidRPr="002947D3">
              <w:rPr>
                <w:sz w:val="24"/>
                <w:szCs w:val="24"/>
              </w:rPr>
              <w:t>O</w:t>
            </w:r>
          </w:p>
        </w:tc>
        <w:tc>
          <w:tcPr>
            <w:tcW w:w="531" w:type="pct"/>
            <w:gridSpan w:val="3"/>
            <w:shd w:val="clear" w:color="auto" w:fill="auto"/>
            <w:hideMark/>
          </w:tcPr>
          <w:p w14:paraId="35BB312E" w14:textId="77777777" w:rsidR="00D7450C" w:rsidRPr="002947D3" w:rsidRDefault="00D7450C" w:rsidP="00B87832">
            <w:pPr>
              <w:spacing w:before="60" w:after="60"/>
              <w:ind w:firstLine="0"/>
              <w:jc w:val="center"/>
              <w:rPr>
                <w:sz w:val="24"/>
                <w:szCs w:val="24"/>
                <w:lang w:val="en-US"/>
              </w:rPr>
            </w:pPr>
            <w:r w:rsidRPr="002947D3">
              <w:rPr>
                <w:sz w:val="24"/>
                <w:szCs w:val="24"/>
                <w:lang w:val="en-US"/>
              </w:rPr>
              <w:t>T(32)</w:t>
            </w:r>
          </w:p>
        </w:tc>
        <w:tc>
          <w:tcPr>
            <w:tcW w:w="1183" w:type="pct"/>
            <w:gridSpan w:val="2"/>
            <w:shd w:val="clear" w:color="auto" w:fill="auto"/>
            <w:hideMark/>
          </w:tcPr>
          <w:p w14:paraId="695A7931" w14:textId="77777777" w:rsidR="00D7450C" w:rsidRPr="002947D3" w:rsidRDefault="00D7450C" w:rsidP="00B87832">
            <w:pPr>
              <w:spacing w:before="60" w:after="60"/>
              <w:ind w:firstLine="0"/>
              <w:rPr>
                <w:sz w:val="24"/>
                <w:szCs w:val="24"/>
              </w:rPr>
            </w:pPr>
            <w:r w:rsidRPr="002947D3">
              <w:rPr>
                <w:sz w:val="24"/>
                <w:szCs w:val="24"/>
              </w:rPr>
              <w:t>Уникальный идентификатор контента документа в РК РБГ</w:t>
            </w:r>
          </w:p>
        </w:tc>
        <w:tc>
          <w:tcPr>
            <w:tcW w:w="1382" w:type="pct"/>
            <w:shd w:val="clear" w:color="auto" w:fill="auto"/>
            <w:hideMark/>
          </w:tcPr>
          <w:p w14:paraId="4EE83194" w14:textId="73E42219" w:rsidR="00D7450C" w:rsidRPr="002947D3" w:rsidRDefault="005258D6" w:rsidP="00B87832">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D7450C" w:rsidRPr="002947D3" w14:paraId="1EA4800D" w14:textId="77777777" w:rsidTr="00DA3BF8">
        <w:tc>
          <w:tcPr>
            <w:tcW w:w="687" w:type="pct"/>
            <w:vMerge/>
            <w:shd w:val="clear" w:color="auto" w:fill="auto"/>
          </w:tcPr>
          <w:p w14:paraId="1B265BAE" w14:textId="77777777" w:rsidR="00D7450C" w:rsidRPr="002947D3" w:rsidRDefault="00D7450C" w:rsidP="00B87832">
            <w:pPr>
              <w:spacing w:before="60" w:after="60"/>
              <w:ind w:firstLine="0"/>
              <w:rPr>
                <w:sz w:val="24"/>
                <w:szCs w:val="24"/>
              </w:rPr>
            </w:pPr>
          </w:p>
        </w:tc>
        <w:tc>
          <w:tcPr>
            <w:tcW w:w="815" w:type="pct"/>
            <w:gridSpan w:val="2"/>
            <w:shd w:val="clear" w:color="auto" w:fill="auto"/>
          </w:tcPr>
          <w:p w14:paraId="2997DA69" w14:textId="77777777" w:rsidR="00D7450C" w:rsidRPr="002947D3" w:rsidRDefault="00D7450C" w:rsidP="00B87832">
            <w:pPr>
              <w:spacing w:before="60" w:after="60"/>
              <w:ind w:firstLine="0"/>
              <w:rPr>
                <w:sz w:val="24"/>
                <w:szCs w:val="24"/>
                <w:lang w:val="en-US"/>
              </w:rPr>
            </w:pPr>
            <w:r w:rsidRPr="002947D3">
              <w:rPr>
                <w:sz w:val="24"/>
                <w:szCs w:val="24"/>
              </w:rPr>
              <w:t xml:space="preserve">content </w:t>
            </w:r>
          </w:p>
        </w:tc>
        <w:tc>
          <w:tcPr>
            <w:tcW w:w="402" w:type="pct"/>
            <w:gridSpan w:val="5"/>
            <w:shd w:val="clear" w:color="auto" w:fill="auto"/>
          </w:tcPr>
          <w:p w14:paraId="41A2AA76" w14:textId="77777777" w:rsidR="00D7450C" w:rsidRPr="002947D3" w:rsidRDefault="00D7450C" w:rsidP="00B87832">
            <w:pPr>
              <w:spacing w:before="60" w:after="60"/>
              <w:ind w:firstLine="0"/>
              <w:jc w:val="center"/>
              <w:rPr>
                <w:sz w:val="24"/>
                <w:szCs w:val="24"/>
                <w:lang w:val="en-US"/>
              </w:rPr>
            </w:pPr>
            <w:r w:rsidRPr="002947D3">
              <w:rPr>
                <w:sz w:val="24"/>
                <w:szCs w:val="24"/>
              </w:rPr>
              <w:t>O</w:t>
            </w:r>
          </w:p>
        </w:tc>
        <w:tc>
          <w:tcPr>
            <w:tcW w:w="531" w:type="pct"/>
            <w:gridSpan w:val="3"/>
            <w:shd w:val="clear" w:color="auto" w:fill="auto"/>
          </w:tcPr>
          <w:p w14:paraId="1872532D" w14:textId="77777777" w:rsidR="00D7450C" w:rsidRPr="002947D3" w:rsidRDefault="00D7450C" w:rsidP="00B87832">
            <w:pPr>
              <w:spacing w:before="60" w:after="60"/>
              <w:ind w:firstLine="0"/>
              <w:jc w:val="center"/>
              <w:rPr>
                <w:sz w:val="24"/>
                <w:szCs w:val="24"/>
                <w:lang w:val="en-US"/>
              </w:rPr>
            </w:pPr>
            <w:r w:rsidRPr="002947D3">
              <w:rPr>
                <w:sz w:val="24"/>
                <w:szCs w:val="24"/>
              </w:rPr>
              <w:t>T</w:t>
            </w:r>
          </w:p>
        </w:tc>
        <w:tc>
          <w:tcPr>
            <w:tcW w:w="1183" w:type="pct"/>
            <w:gridSpan w:val="2"/>
            <w:shd w:val="clear" w:color="auto" w:fill="auto"/>
          </w:tcPr>
          <w:p w14:paraId="74EDA4CF" w14:textId="77777777" w:rsidR="00D7450C" w:rsidRPr="002947D3" w:rsidRDefault="00D7450C" w:rsidP="00B87832">
            <w:pPr>
              <w:spacing w:before="60" w:after="60"/>
              <w:ind w:firstLine="0"/>
              <w:rPr>
                <w:sz w:val="24"/>
                <w:szCs w:val="24"/>
                <w:lang w:val="en-US"/>
              </w:rPr>
            </w:pPr>
            <w:r w:rsidRPr="002947D3">
              <w:rPr>
                <w:sz w:val="24"/>
                <w:szCs w:val="24"/>
              </w:rPr>
              <w:t>Содержимое файла</w:t>
            </w:r>
          </w:p>
        </w:tc>
        <w:tc>
          <w:tcPr>
            <w:tcW w:w="1382" w:type="pct"/>
            <w:shd w:val="clear" w:color="auto" w:fill="auto"/>
          </w:tcPr>
          <w:p w14:paraId="25C35D84" w14:textId="77777777" w:rsidR="00D7450C" w:rsidRDefault="00D7450C" w:rsidP="00B87832">
            <w:pPr>
              <w:spacing w:before="60" w:after="60"/>
              <w:ind w:firstLine="0"/>
              <w:rPr>
                <w:sz w:val="24"/>
                <w:szCs w:val="24"/>
              </w:rPr>
            </w:pPr>
            <w:r w:rsidRPr="002947D3">
              <w:rPr>
                <w:sz w:val="24"/>
                <w:szCs w:val="24"/>
              </w:rPr>
              <w:t>base64Binary</w:t>
            </w:r>
          </w:p>
          <w:p w14:paraId="5BD893A1" w14:textId="5F73AB39" w:rsidR="005258D6" w:rsidRPr="002947D3" w:rsidRDefault="005258D6" w:rsidP="00B87832">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D7450C" w:rsidRPr="002947D3" w14:paraId="6C9007C4" w14:textId="77777777" w:rsidTr="00DA3BF8">
        <w:tc>
          <w:tcPr>
            <w:tcW w:w="687" w:type="pct"/>
            <w:shd w:val="clear" w:color="auto" w:fill="auto"/>
            <w:hideMark/>
          </w:tcPr>
          <w:p w14:paraId="27D1302A" w14:textId="77777777" w:rsidR="00D7450C" w:rsidRPr="002947D3" w:rsidRDefault="00D7450C" w:rsidP="00B87832">
            <w:pPr>
              <w:spacing w:before="60" w:after="60"/>
              <w:ind w:firstLine="0"/>
              <w:rPr>
                <w:sz w:val="24"/>
                <w:szCs w:val="24"/>
              </w:rPr>
            </w:pPr>
            <w:r w:rsidRPr="002947D3">
              <w:rPr>
                <w:sz w:val="24"/>
                <w:szCs w:val="24"/>
              </w:rPr>
              <w:t> </w:t>
            </w:r>
          </w:p>
        </w:tc>
        <w:tc>
          <w:tcPr>
            <w:tcW w:w="815" w:type="pct"/>
            <w:gridSpan w:val="2"/>
            <w:shd w:val="clear" w:color="auto" w:fill="auto"/>
            <w:hideMark/>
          </w:tcPr>
          <w:p w14:paraId="1F319300" w14:textId="77777777" w:rsidR="00D7450C" w:rsidRPr="002947D3" w:rsidRDefault="00D7450C" w:rsidP="00B87832">
            <w:pPr>
              <w:spacing w:before="60" w:after="60"/>
              <w:ind w:firstLine="0"/>
              <w:rPr>
                <w:sz w:val="24"/>
                <w:szCs w:val="24"/>
              </w:rPr>
            </w:pPr>
            <w:r w:rsidRPr="002947D3">
              <w:rPr>
                <w:sz w:val="24"/>
                <w:szCs w:val="24"/>
              </w:rPr>
              <w:t>cryptoSigns</w:t>
            </w:r>
          </w:p>
        </w:tc>
        <w:tc>
          <w:tcPr>
            <w:tcW w:w="402" w:type="pct"/>
            <w:gridSpan w:val="5"/>
            <w:shd w:val="clear" w:color="auto" w:fill="auto"/>
            <w:hideMark/>
          </w:tcPr>
          <w:p w14:paraId="4BE13560" w14:textId="77777777" w:rsidR="00D7450C" w:rsidRPr="002947D3" w:rsidRDefault="00D7450C" w:rsidP="00B87832">
            <w:pPr>
              <w:spacing w:before="60" w:after="60"/>
              <w:ind w:firstLine="0"/>
              <w:jc w:val="center"/>
              <w:rPr>
                <w:sz w:val="24"/>
                <w:szCs w:val="24"/>
              </w:rPr>
            </w:pPr>
            <w:r w:rsidRPr="002947D3">
              <w:rPr>
                <w:sz w:val="24"/>
                <w:szCs w:val="24"/>
              </w:rPr>
              <w:t>H</w:t>
            </w:r>
          </w:p>
        </w:tc>
        <w:tc>
          <w:tcPr>
            <w:tcW w:w="531" w:type="pct"/>
            <w:gridSpan w:val="3"/>
            <w:shd w:val="clear" w:color="auto" w:fill="auto"/>
            <w:hideMark/>
          </w:tcPr>
          <w:p w14:paraId="19C97D91" w14:textId="77777777" w:rsidR="00D7450C" w:rsidRPr="002947D3" w:rsidRDefault="00D7450C" w:rsidP="00B87832">
            <w:pPr>
              <w:spacing w:before="60" w:after="60"/>
              <w:ind w:firstLine="0"/>
              <w:jc w:val="center"/>
              <w:rPr>
                <w:sz w:val="24"/>
                <w:szCs w:val="24"/>
              </w:rPr>
            </w:pPr>
            <w:r w:rsidRPr="002947D3">
              <w:rPr>
                <w:sz w:val="24"/>
                <w:szCs w:val="24"/>
              </w:rPr>
              <w:t>S</w:t>
            </w:r>
          </w:p>
        </w:tc>
        <w:tc>
          <w:tcPr>
            <w:tcW w:w="1183" w:type="pct"/>
            <w:gridSpan w:val="2"/>
            <w:shd w:val="clear" w:color="auto" w:fill="auto"/>
            <w:hideMark/>
          </w:tcPr>
          <w:p w14:paraId="61E2E769" w14:textId="11D48724" w:rsidR="00D7450C" w:rsidRPr="002947D3" w:rsidRDefault="00646866" w:rsidP="00B87832">
            <w:pPr>
              <w:spacing w:before="60" w:after="60"/>
              <w:ind w:firstLine="0"/>
              <w:rPr>
                <w:sz w:val="24"/>
                <w:szCs w:val="24"/>
              </w:rPr>
            </w:pPr>
            <w:r>
              <w:rPr>
                <w:sz w:val="24"/>
                <w:szCs w:val="24"/>
              </w:rPr>
              <w:t>Электронная подпись</w:t>
            </w:r>
            <w:r w:rsidR="00D7450C" w:rsidRPr="002947D3">
              <w:rPr>
                <w:sz w:val="24"/>
                <w:szCs w:val="24"/>
              </w:rPr>
              <w:t xml:space="preserve"> документа</w:t>
            </w:r>
          </w:p>
        </w:tc>
        <w:tc>
          <w:tcPr>
            <w:tcW w:w="1382" w:type="pct"/>
            <w:shd w:val="clear" w:color="auto" w:fill="auto"/>
            <w:hideMark/>
          </w:tcPr>
          <w:p w14:paraId="58D488C6"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0DCD35B0" w14:textId="77777777" w:rsidTr="007E0898">
        <w:tc>
          <w:tcPr>
            <w:tcW w:w="5000" w:type="pct"/>
            <w:gridSpan w:val="14"/>
            <w:shd w:val="clear" w:color="auto" w:fill="auto"/>
            <w:hideMark/>
          </w:tcPr>
          <w:p w14:paraId="6C86E35C" w14:textId="3F46E1D9" w:rsidR="00D7450C" w:rsidRPr="002947D3" w:rsidRDefault="00646866" w:rsidP="00B87832">
            <w:pPr>
              <w:spacing w:before="60" w:after="60"/>
              <w:ind w:firstLine="0"/>
              <w:jc w:val="center"/>
              <w:rPr>
                <w:sz w:val="24"/>
                <w:szCs w:val="24"/>
              </w:rPr>
            </w:pPr>
            <w:r>
              <w:rPr>
                <w:b/>
                <w:bCs/>
                <w:sz w:val="24"/>
                <w:szCs w:val="24"/>
              </w:rPr>
              <w:t>Электронная подпись</w:t>
            </w:r>
            <w:r w:rsidR="00D7450C" w:rsidRPr="002947D3">
              <w:rPr>
                <w:b/>
                <w:bCs/>
                <w:sz w:val="24"/>
                <w:szCs w:val="24"/>
              </w:rPr>
              <w:t xml:space="preserve"> документа</w:t>
            </w:r>
          </w:p>
        </w:tc>
      </w:tr>
      <w:tr w:rsidR="00D7450C" w:rsidRPr="002947D3" w14:paraId="6EDBFBE9" w14:textId="77777777" w:rsidTr="00DA3BF8">
        <w:tc>
          <w:tcPr>
            <w:tcW w:w="687" w:type="pct"/>
            <w:shd w:val="clear" w:color="auto" w:fill="auto"/>
            <w:hideMark/>
          </w:tcPr>
          <w:p w14:paraId="14915EC2" w14:textId="77777777" w:rsidR="00D7450C" w:rsidRPr="002947D3" w:rsidRDefault="00D7450C" w:rsidP="00B87832">
            <w:pPr>
              <w:spacing w:before="60" w:after="60"/>
              <w:ind w:firstLine="0"/>
              <w:rPr>
                <w:sz w:val="24"/>
                <w:szCs w:val="24"/>
              </w:rPr>
            </w:pPr>
            <w:r w:rsidRPr="002947D3">
              <w:rPr>
                <w:b/>
                <w:bCs/>
                <w:sz w:val="24"/>
                <w:szCs w:val="24"/>
              </w:rPr>
              <w:t>cryptoSigns</w:t>
            </w:r>
          </w:p>
        </w:tc>
        <w:tc>
          <w:tcPr>
            <w:tcW w:w="815" w:type="pct"/>
            <w:gridSpan w:val="2"/>
            <w:shd w:val="clear" w:color="auto" w:fill="auto"/>
            <w:hideMark/>
          </w:tcPr>
          <w:p w14:paraId="27ECE656" w14:textId="77777777" w:rsidR="00D7450C" w:rsidRPr="002947D3" w:rsidRDefault="00D7450C" w:rsidP="00B87832">
            <w:pPr>
              <w:spacing w:before="60" w:after="60"/>
              <w:ind w:firstLine="0"/>
              <w:rPr>
                <w:sz w:val="24"/>
                <w:szCs w:val="24"/>
              </w:rPr>
            </w:pPr>
            <w:r w:rsidRPr="002947D3">
              <w:rPr>
                <w:sz w:val="24"/>
                <w:szCs w:val="24"/>
              </w:rPr>
              <w:t> </w:t>
            </w:r>
          </w:p>
        </w:tc>
        <w:tc>
          <w:tcPr>
            <w:tcW w:w="324" w:type="pct"/>
            <w:gridSpan w:val="3"/>
            <w:shd w:val="clear" w:color="auto" w:fill="auto"/>
            <w:hideMark/>
          </w:tcPr>
          <w:p w14:paraId="464D2B03" w14:textId="77777777" w:rsidR="00D7450C" w:rsidRPr="002947D3" w:rsidRDefault="00D7450C" w:rsidP="00B87832">
            <w:pPr>
              <w:spacing w:before="60" w:after="60"/>
              <w:ind w:firstLine="0"/>
              <w:rPr>
                <w:sz w:val="24"/>
                <w:szCs w:val="24"/>
              </w:rPr>
            </w:pPr>
            <w:r w:rsidRPr="002947D3">
              <w:rPr>
                <w:sz w:val="24"/>
                <w:szCs w:val="24"/>
              </w:rPr>
              <w:t> </w:t>
            </w:r>
          </w:p>
        </w:tc>
        <w:tc>
          <w:tcPr>
            <w:tcW w:w="608" w:type="pct"/>
            <w:gridSpan w:val="5"/>
            <w:shd w:val="clear" w:color="auto" w:fill="auto"/>
            <w:hideMark/>
          </w:tcPr>
          <w:p w14:paraId="1977EDA8" w14:textId="77777777" w:rsidR="00D7450C" w:rsidRPr="002947D3" w:rsidRDefault="00D7450C" w:rsidP="00B87832">
            <w:pPr>
              <w:spacing w:before="60" w:after="60"/>
              <w:ind w:firstLine="0"/>
              <w:rPr>
                <w:sz w:val="24"/>
                <w:szCs w:val="24"/>
              </w:rPr>
            </w:pPr>
            <w:r w:rsidRPr="002947D3">
              <w:rPr>
                <w:sz w:val="24"/>
                <w:szCs w:val="24"/>
              </w:rPr>
              <w:t> </w:t>
            </w:r>
          </w:p>
        </w:tc>
        <w:tc>
          <w:tcPr>
            <w:tcW w:w="1183" w:type="pct"/>
            <w:gridSpan w:val="2"/>
            <w:shd w:val="clear" w:color="auto" w:fill="auto"/>
            <w:hideMark/>
          </w:tcPr>
          <w:p w14:paraId="28E4F829" w14:textId="77777777" w:rsidR="00D7450C" w:rsidRPr="002947D3" w:rsidRDefault="00D7450C" w:rsidP="00B87832">
            <w:pPr>
              <w:spacing w:before="60" w:after="60"/>
              <w:ind w:firstLine="0"/>
              <w:rPr>
                <w:sz w:val="24"/>
                <w:szCs w:val="24"/>
              </w:rPr>
            </w:pPr>
            <w:r w:rsidRPr="002947D3">
              <w:rPr>
                <w:sz w:val="24"/>
                <w:szCs w:val="24"/>
              </w:rPr>
              <w:t> </w:t>
            </w:r>
          </w:p>
        </w:tc>
        <w:tc>
          <w:tcPr>
            <w:tcW w:w="1382" w:type="pct"/>
            <w:shd w:val="clear" w:color="auto" w:fill="auto"/>
            <w:hideMark/>
          </w:tcPr>
          <w:p w14:paraId="73110439"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242DFBA8" w14:textId="77777777" w:rsidTr="00DA3BF8">
        <w:tc>
          <w:tcPr>
            <w:tcW w:w="687" w:type="pct"/>
            <w:shd w:val="clear" w:color="auto" w:fill="auto"/>
            <w:hideMark/>
          </w:tcPr>
          <w:p w14:paraId="085C0791" w14:textId="77777777" w:rsidR="00D7450C" w:rsidRPr="002947D3" w:rsidRDefault="00D7450C" w:rsidP="00B87832">
            <w:pPr>
              <w:spacing w:before="60" w:after="60"/>
              <w:ind w:firstLine="0"/>
              <w:rPr>
                <w:sz w:val="24"/>
                <w:szCs w:val="24"/>
              </w:rPr>
            </w:pPr>
            <w:r w:rsidRPr="002947D3">
              <w:rPr>
                <w:sz w:val="24"/>
                <w:szCs w:val="24"/>
              </w:rPr>
              <w:t> </w:t>
            </w:r>
          </w:p>
        </w:tc>
        <w:tc>
          <w:tcPr>
            <w:tcW w:w="815" w:type="pct"/>
            <w:gridSpan w:val="2"/>
            <w:shd w:val="clear" w:color="auto" w:fill="auto"/>
            <w:hideMark/>
          </w:tcPr>
          <w:p w14:paraId="4D9B0B22" w14:textId="77777777" w:rsidR="00D7450C" w:rsidRPr="002947D3" w:rsidRDefault="00D7450C" w:rsidP="00B87832">
            <w:pPr>
              <w:spacing w:before="60" w:after="60"/>
              <w:ind w:firstLine="0"/>
              <w:rPr>
                <w:sz w:val="24"/>
                <w:szCs w:val="24"/>
              </w:rPr>
            </w:pPr>
            <w:r w:rsidRPr="002947D3">
              <w:rPr>
                <w:sz w:val="24"/>
                <w:szCs w:val="24"/>
              </w:rPr>
              <w:t>signature</w:t>
            </w:r>
          </w:p>
        </w:tc>
        <w:tc>
          <w:tcPr>
            <w:tcW w:w="324" w:type="pct"/>
            <w:gridSpan w:val="3"/>
            <w:shd w:val="clear" w:color="auto" w:fill="auto"/>
            <w:hideMark/>
          </w:tcPr>
          <w:p w14:paraId="5006FFCD" w14:textId="77777777" w:rsidR="00D7450C" w:rsidRPr="002947D3" w:rsidRDefault="00D7450C" w:rsidP="00B87832">
            <w:pPr>
              <w:spacing w:before="60" w:after="60"/>
              <w:ind w:firstLine="0"/>
              <w:jc w:val="center"/>
              <w:rPr>
                <w:sz w:val="24"/>
                <w:szCs w:val="24"/>
              </w:rPr>
            </w:pPr>
            <w:r w:rsidRPr="002947D3">
              <w:rPr>
                <w:sz w:val="24"/>
                <w:szCs w:val="24"/>
              </w:rPr>
              <w:t>O</w:t>
            </w:r>
          </w:p>
        </w:tc>
        <w:tc>
          <w:tcPr>
            <w:tcW w:w="608" w:type="pct"/>
            <w:gridSpan w:val="5"/>
            <w:shd w:val="clear" w:color="auto" w:fill="auto"/>
            <w:hideMark/>
          </w:tcPr>
          <w:p w14:paraId="37903D41" w14:textId="77777777" w:rsidR="00D7450C" w:rsidRPr="002947D3" w:rsidRDefault="00D7450C" w:rsidP="00B87832">
            <w:pPr>
              <w:spacing w:before="60" w:after="60"/>
              <w:ind w:firstLine="0"/>
              <w:jc w:val="center"/>
              <w:rPr>
                <w:sz w:val="24"/>
                <w:szCs w:val="24"/>
              </w:rPr>
            </w:pPr>
            <w:r w:rsidRPr="002947D3">
              <w:rPr>
                <w:sz w:val="24"/>
                <w:szCs w:val="24"/>
              </w:rPr>
              <w:t>S</w:t>
            </w:r>
          </w:p>
        </w:tc>
        <w:tc>
          <w:tcPr>
            <w:tcW w:w="1183" w:type="pct"/>
            <w:gridSpan w:val="2"/>
            <w:shd w:val="clear" w:color="auto" w:fill="auto"/>
            <w:hideMark/>
          </w:tcPr>
          <w:p w14:paraId="338AC207" w14:textId="160941CD" w:rsidR="00D7450C" w:rsidRPr="002947D3" w:rsidRDefault="00646866" w:rsidP="00B87832">
            <w:pPr>
              <w:spacing w:before="60" w:after="60"/>
              <w:ind w:firstLine="0"/>
              <w:rPr>
                <w:sz w:val="24"/>
                <w:szCs w:val="24"/>
              </w:rPr>
            </w:pPr>
            <w:r>
              <w:rPr>
                <w:sz w:val="24"/>
                <w:szCs w:val="24"/>
              </w:rPr>
              <w:t>Электронная подпись</w:t>
            </w:r>
          </w:p>
        </w:tc>
        <w:tc>
          <w:tcPr>
            <w:tcW w:w="1382" w:type="pct"/>
            <w:shd w:val="clear" w:color="auto" w:fill="auto"/>
            <w:hideMark/>
          </w:tcPr>
          <w:p w14:paraId="6D425118" w14:textId="77777777" w:rsidR="00D7450C" w:rsidRPr="002947D3" w:rsidRDefault="00D7450C" w:rsidP="00B87832">
            <w:pPr>
              <w:spacing w:before="60" w:after="60"/>
              <w:ind w:firstLine="0"/>
              <w:rPr>
                <w:sz w:val="24"/>
                <w:szCs w:val="24"/>
              </w:rPr>
            </w:pPr>
            <w:r w:rsidRPr="002947D3">
              <w:rPr>
                <w:sz w:val="24"/>
                <w:szCs w:val="24"/>
              </w:rPr>
              <w:t xml:space="preserve">Множественный элемент </w:t>
            </w:r>
          </w:p>
        </w:tc>
      </w:tr>
      <w:tr w:rsidR="00D7450C" w:rsidRPr="002947D3" w14:paraId="3BBBC427" w14:textId="77777777" w:rsidTr="007E0898">
        <w:tc>
          <w:tcPr>
            <w:tcW w:w="5000" w:type="pct"/>
            <w:gridSpan w:val="14"/>
            <w:shd w:val="clear" w:color="auto" w:fill="auto"/>
            <w:hideMark/>
          </w:tcPr>
          <w:p w14:paraId="131C3220" w14:textId="0DC69C31" w:rsidR="00D7450C" w:rsidRPr="002947D3" w:rsidRDefault="00646866" w:rsidP="00B87832">
            <w:pPr>
              <w:spacing w:before="60" w:after="60"/>
              <w:ind w:firstLine="0"/>
              <w:jc w:val="center"/>
              <w:rPr>
                <w:sz w:val="24"/>
                <w:szCs w:val="24"/>
              </w:rPr>
            </w:pPr>
            <w:r>
              <w:rPr>
                <w:b/>
                <w:bCs/>
                <w:sz w:val="24"/>
                <w:szCs w:val="24"/>
              </w:rPr>
              <w:t>Электронная подпись</w:t>
            </w:r>
          </w:p>
        </w:tc>
      </w:tr>
      <w:tr w:rsidR="00D7450C" w:rsidRPr="002947D3" w14:paraId="3CEB3BFB" w14:textId="77777777" w:rsidTr="00DA3BF8">
        <w:tc>
          <w:tcPr>
            <w:tcW w:w="687" w:type="pct"/>
            <w:shd w:val="clear" w:color="auto" w:fill="auto"/>
            <w:hideMark/>
          </w:tcPr>
          <w:p w14:paraId="2D60CD6F" w14:textId="77777777" w:rsidR="00D7450C" w:rsidRPr="002947D3" w:rsidRDefault="00D7450C" w:rsidP="00B87832">
            <w:pPr>
              <w:spacing w:before="60" w:after="60"/>
              <w:ind w:firstLine="0"/>
              <w:rPr>
                <w:sz w:val="24"/>
                <w:szCs w:val="24"/>
              </w:rPr>
            </w:pPr>
            <w:r w:rsidRPr="002947D3">
              <w:rPr>
                <w:b/>
                <w:bCs/>
                <w:sz w:val="24"/>
                <w:szCs w:val="24"/>
              </w:rPr>
              <w:t>signature</w:t>
            </w:r>
          </w:p>
        </w:tc>
        <w:tc>
          <w:tcPr>
            <w:tcW w:w="834" w:type="pct"/>
            <w:gridSpan w:val="3"/>
            <w:shd w:val="clear" w:color="auto" w:fill="auto"/>
            <w:hideMark/>
          </w:tcPr>
          <w:p w14:paraId="75B5D6D0" w14:textId="77777777" w:rsidR="00D7450C" w:rsidRPr="002947D3" w:rsidRDefault="00D7450C" w:rsidP="00B87832">
            <w:pPr>
              <w:spacing w:before="60" w:after="60"/>
              <w:ind w:firstLine="0"/>
              <w:rPr>
                <w:sz w:val="24"/>
                <w:szCs w:val="24"/>
              </w:rPr>
            </w:pPr>
            <w:r w:rsidRPr="002947D3">
              <w:rPr>
                <w:sz w:val="24"/>
                <w:szCs w:val="24"/>
              </w:rPr>
              <w:t> </w:t>
            </w:r>
          </w:p>
        </w:tc>
        <w:tc>
          <w:tcPr>
            <w:tcW w:w="377" w:type="pct"/>
            <w:gridSpan w:val="3"/>
            <w:shd w:val="clear" w:color="auto" w:fill="auto"/>
            <w:hideMark/>
          </w:tcPr>
          <w:p w14:paraId="5BFEF24E" w14:textId="77777777" w:rsidR="00D7450C" w:rsidRPr="002947D3" w:rsidRDefault="00D7450C" w:rsidP="00B87832">
            <w:pPr>
              <w:spacing w:before="60" w:after="60"/>
              <w:ind w:firstLine="0"/>
              <w:rPr>
                <w:sz w:val="24"/>
                <w:szCs w:val="24"/>
              </w:rPr>
            </w:pPr>
            <w:r w:rsidRPr="002947D3">
              <w:rPr>
                <w:sz w:val="24"/>
                <w:szCs w:val="24"/>
              </w:rPr>
              <w:t> </w:t>
            </w:r>
          </w:p>
        </w:tc>
        <w:tc>
          <w:tcPr>
            <w:tcW w:w="536" w:type="pct"/>
            <w:gridSpan w:val="4"/>
            <w:shd w:val="clear" w:color="auto" w:fill="auto"/>
            <w:hideMark/>
          </w:tcPr>
          <w:p w14:paraId="5EA28735" w14:textId="77777777" w:rsidR="00D7450C" w:rsidRPr="002947D3" w:rsidRDefault="00D7450C" w:rsidP="00B87832">
            <w:pPr>
              <w:spacing w:before="60" w:after="60"/>
              <w:ind w:firstLine="0"/>
              <w:rPr>
                <w:sz w:val="24"/>
                <w:szCs w:val="24"/>
              </w:rPr>
            </w:pPr>
            <w:r w:rsidRPr="002947D3">
              <w:rPr>
                <w:sz w:val="24"/>
                <w:szCs w:val="24"/>
              </w:rPr>
              <w:t> </w:t>
            </w:r>
          </w:p>
        </w:tc>
        <w:tc>
          <w:tcPr>
            <w:tcW w:w="1183" w:type="pct"/>
            <w:gridSpan w:val="2"/>
            <w:shd w:val="clear" w:color="auto" w:fill="auto"/>
            <w:hideMark/>
          </w:tcPr>
          <w:p w14:paraId="1C29D32C" w14:textId="77777777" w:rsidR="00D7450C" w:rsidRPr="002947D3" w:rsidRDefault="00D7450C" w:rsidP="00B87832">
            <w:pPr>
              <w:spacing w:before="60" w:after="60"/>
              <w:ind w:firstLine="0"/>
              <w:rPr>
                <w:sz w:val="24"/>
                <w:szCs w:val="24"/>
              </w:rPr>
            </w:pPr>
            <w:r w:rsidRPr="002947D3">
              <w:rPr>
                <w:sz w:val="24"/>
                <w:szCs w:val="24"/>
              </w:rPr>
              <w:t> </w:t>
            </w:r>
          </w:p>
        </w:tc>
        <w:tc>
          <w:tcPr>
            <w:tcW w:w="1382" w:type="pct"/>
            <w:shd w:val="clear" w:color="auto" w:fill="auto"/>
            <w:hideMark/>
          </w:tcPr>
          <w:p w14:paraId="0B970D70" w14:textId="77777777" w:rsidR="00D7450C" w:rsidRPr="002947D3" w:rsidRDefault="00D7450C" w:rsidP="00B87832">
            <w:pPr>
              <w:spacing w:before="60" w:after="60"/>
              <w:ind w:firstLine="0"/>
              <w:rPr>
                <w:sz w:val="24"/>
                <w:szCs w:val="24"/>
              </w:rPr>
            </w:pPr>
            <w:r w:rsidRPr="002947D3">
              <w:rPr>
                <w:sz w:val="24"/>
                <w:szCs w:val="24"/>
              </w:rPr>
              <w:t xml:space="preserve">base64Binary </w:t>
            </w:r>
          </w:p>
        </w:tc>
      </w:tr>
      <w:tr w:rsidR="00D7450C" w:rsidRPr="002947D3" w14:paraId="210562DD" w14:textId="77777777" w:rsidTr="00DA3BF8">
        <w:tc>
          <w:tcPr>
            <w:tcW w:w="687" w:type="pct"/>
            <w:shd w:val="clear" w:color="auto" w:fill="auto"/>
            <w:hideMark/>
          </w:tcPr>
          <w:p w14:paraId="2768F22A" w14:textId="77777777" w:rsidR="00D7450C" w:rsidRPr="002947D3" w:rsidRDefault="00D7450C" w:rsidP="00B87832">
            <w:pPr>
              <w:spacing w:before="60" w:after="60"/>
              <w:ind w:firstLine="0"/>
              <w:rPr>
                <w:sz w:val="24"/>
                <w:szCs w:val="24"/>
              </w:rPr>
            </w:pPr>
            <w:r w:rsidRPr="002947D3">
              <w:rPr>
                <w:sz w:val="24"/>
                <w:szCs w:val="24"/>
              </w:rPr>
              <w:t> </w:t>
            </w:r>
          </w:p>
        </w:tc>
        <w:tc>
          <w:tcPr>
            <w:tcW w:w="834" w:type="pct"/>
            <w:gridSpan w:val="3"/>
            <w:shd w:val="clear" w:color="auto" w:fill="auto"/>
            <w:hideMark/>
          </w:tcPr>
          <w:p w14:paraId="001EF0E8" w14:textId="77777777" w:rsidR="00D7450C" w:rsidRPr="002947D3" w:rsidRDefault="00D7450C" w:rsidP="00B87832">
            <w:pPr>
              <w:spacing w:before="60" w:after="60"/>
              <w:ind w:firstLine="0"/>
              <w:rPr>
                <w:sz w:val="24"/>
                <w:szCs w:val="24"/>
              </w:rPr>
            </w:pPr>
            <w:r w:rsidRPr="002947D3">
              <w:rPr>
                <w:sz w:val="24"/>
                <w:szCs w:val="24"/>
              </w:rPr>
              <w:t xml:space="preserve">type </w:t>
            </w:r>
          </w:p>
        </w:tc>
        <w:tc>
          <w:tcPr>
            <w:tcW w:w="377" w:type="pct"/>
            <w:gridSpan w:val="3"/>
            <w:shd w:val="clear" w:color="auto" w:fill="auto"/>
            <w:hideMark/>
          </w:tcPr>
          <w:p w14:paraId="3E0C97DF" w14:textId="77777777" w:rsidR="00D7450C" w:rsidRPr="002947D3" w:rsidRDefault="00D7450C" w:rsidP="00B87832">
            <w:pPr>
              <w:spacing w:before="60" w:after="60"/>
              <w:ind w:firstLine="0"/>
              <w:jc w:val="center"/>
              <w:rPr>
                <w:sz w:val="24"/>
                <w:szCs w:val="24"/>
              </w:rPr>
            </w:pPr>
            <w:r w:rsidRPr="002947D3">
              <w:rPr>
                <w:sz w:val="24"/>
                <w:szCs w:val="24"/>
              </w:rPr>
              <w:t>H</w:t>
            </w:r>
          </w:p>
        </w:tc>
        <w:tc>
          <w:tcPr>
            <w:tcW w:w="536" w:type="pct"/>
            <w:gridSpan w:val="4"/>
            <w:shd w:val="clear" w:color="auto" w:fill="auto"/>
            <w:hideMark/>
          </w:tcPr>
          <w:p w14:paraId="042B2A92" w14:textId="77777777" w:rsidR="00D7450C" w:rsidRPr="002947D3" w:rsidRDefault="00D7450C" w:rsidP="00B87832">
            <w:pPr>
              <w:spacing w:before="60" w:after="60"/>
              <w:ind w:firstLine="0"/>
              <w:jc w:val="center"/>
              <w:rPr>
                <w:sz w:val="24"/>
                <w:szCs w:val="24"/>
              </w:rPr>
            </w:pPr>
            <w:r w:rsidRPr="002947D3">
              <w:rPr>
                <w:sz w:val="24"/>
                <w:szCs w:val="24"/>
              </w:rPr>
              <w:t>T</w:t>
            </w:r>
          </w:p>
        </w:tc>
        <w:tc>
          <w:tcPr>
            <w:tcW w:w="1183" w:type="pct"/>
            <w:gridSpan w:val="2"/>
            <w:shd w:val="clear" w:color="auto" w:fill="auto"/>
            <w:hideMark/>
          </w:tcPr>
          <w:p w14:paraId="070CDBC3" w14:textId="6AFDB332" w:rsidR="00D7450C" w:rsidRPr="00646866" w:rsidRDefault="00646866" w:rsidP="00B87832">
            <w:pPr>
              <w:spacing w:before="60" w:after="60"/>
              <w:ind w:firstLine="0"/>
              <w:rPr>
                <w:sz w:val="24"/>
                <w:szCs w:val="24"/>
              </w:rPr>
            </w:pPr>
            <w:r>
              <w:rPr>
                <w:sz w:val="24"/>
                <w:szCs w:val="24"/>
              </w:rPr>
              <w:t>Тип электронной подписи</w:t>
            </w:r>
            <w:r w:rsidR="00D7450C" w:rsidRPr="00646866">
              <w:rPr>
                <w:sz w:val="24"/>
                <w:szCs w:val="24"/>
              </w:rPr>
              <w:t>:</w:t>
            </w:r>
            <w:r w:rsidR="00D7450C" w:rsidRPr="00646866">
              <w:rPr>
                <w:sz w:val="24"/>
                <w:szCs w:val="24"/>
              </w:rPr>
              <w:br/>
            </w:r>
            <w:r w:rsidR="00D7450C" w:rsidRPr="002947D3">
              <w:rPr>
                <w:sz w:val="24"/>
                <w:szCs w:val="24"/>
                <w:lang w:val="en-US"/>
              </w:rPr>
              <w:t>CAdES</w:t>
            </w:r>
            <w:r w:rsidR="00D7450C" w:rsidRPr="00646866">
              <w:rPr>
                <w:sz w:val="24"/>
                <w:szCs w:val="24"/>
              </w:rPr>
              <w:t>-</w:t>
            </w:r>
            <w:r w:rsidR="00D7450C" w:rsidRPr="002947D3">
              <w:rPr>
                <w:sz w:val="24"/>
                <w:szCs w:val="24"/>
                <w:lang w:val="en-US"/>
              </w:rPr>
              <w:t>BES</w:t>
            </w:r>
            <w:r w:rsidR="00D7450C" w:rsidRPr="00646866">
              <w:rPr>
                <w:sz w:val="24"/>
                <w:szCs w:val="24"/>
              </w:rPr>
              <w:t>;</w:t>
            </w:r>
            <w:r w:rsidR="00D7450C" w:rsidRPr="00646866">
              <w:rPr>
                <w:sz w:val="24"/>
                <w:szCs w:val="24"/>
              </w:rPr>
              <w:br/>
            </w:r>
            <w:r w:rsidR="00D7450C" w:rsidRPr="002947D3">
              <w:rPr>
                <w:sz w:val="24"/>
                <w:szCs w:val="24"/>
                <w:lang w:val="en-US"/>
              </w:rPr>
              <w:t>CAdES</w:t>
            </w:r>
            <w:r w:rsidR="00D7450C" w:rsidRPr="00646866">
              <w:rPr>
                <w:sz w:val="24"/>
                <w:szCs w:val="24"/>
              </w:rPr>
              <w:t>-</w:t>
            </w:r>
            <w:r w:rsidR="00D7450C" w:rsidRPr="002947D3">
              <w:rPr>
                <w:sz w:val="24"/>
                <w:szCs w:val="24"/>
                <w:lang w:val="en-US"/>
              </w:rPr>
              <w:t>A</w:t>
            </w:r>
          </w:p>
        </w:tc>
        <w:tc>
          <w:tcPr>
            <w:tcW w:w="1382" w:type="pct"/>
            <w:shd w:val="clear" w:color="auto" w:fill="auto"/>
            <w:hideMark/>
          </w:tcPr>
          <w:p w14:paraId="13578E93" w14:textId="77777777" w:rsidR="00D7450C" w:rsidRPr="002947D3" w:rsidRDefault="00D7450C" w:rsidP="00B87832">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bl>
    <w:p w14:paraId="363529B2" w14:textId="193EE40F" w:rsidR="009537C1" w:rsidRPr="00CC7A40" w:rsidRDefault="009537C1" w:rsidP="009537C1">
      <w:pPr>
        <w:pStyle w:val="1"/>
      </w:pPr>
      <w:bookmarkStart w:id="48" w:name="_Toc441065302"/>
      <w:r w:rsidRPr="009537C1">
        <w:t>Информация о прекращении обязательств поставщика по банковской гарантии (</w:t>
      </w:r>
      <w:r>
        <w:t>Изменение сведений</w:t>
      </w:r>
      <w:r w:rsidRPr="009537C1">
        <w:t>)</w:t>
      </w:r>
      <w:bookmarkEnd w:id="48"/>
    </w:p>
    <w:tbl>
      <w:tblPr>
        <w:tblW w:w="5005" w:type="pct"/>
        <w:tblInd w:w="-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8"/>
        <w:gridCol w:w="101"/>
        <w:gridCol w:w="24"/>
        <w:gridCol w:w="1378"/>
        <w:gridCol w:w="47"/>
        <w:gridCol w:w="8"/>
        <w:gridCol w:w="135"/>
        <w:gridCol w:w="24"/>
        <w:gridCol w:w="417"/>
        <w:gridCol w:w="150"/>
        <w:gridCol w:w="11"/>
        <w:gridCol w:w="841"/>
        <w:gridCol w:w="158"/>
        <w:gridCol w:w="2215"/>
        <w:gridCol w:w="6"/>
        <w:gridCol w:w="2581"/>
      </w:tblGrid>
      <w:tr w:rsidR="009537C1" w:rsidRPr="004E28C7" w14:paraId="35A865A5" w14:textId="77777777" w:rsidTr="00B0359A">
        <w:trPr>
          <w:tblHeader/>
        </w:trPr>
        <w:tc>
          <w:tcPr>
            <w:tcW w:w="687" w:type="pct"/>
            <w:shd w:val="clear" w:color="auto" w:fill="E0E0E0"/>
            <w:hideMark/>
          </w:tcPr>
          <w:p w14:paraId="308D5327" w14:textId="77777777" w:rsidR="009537C1" w:rsidRPr="004E28C7" w:rsidRDefault="009537C1" w:rsidP="002771CA">
            <w:pPr>
              <w:spacing w:before="60" w:after="60"/>
              <w:ind w:firstLine="0"/>
              <w:jc w:val="center"/>
              <w:rPr>
                <w:b/>
                <w:bCs/>
                <w:sz w:val="24"/>
                <w:szCs w:val="24"/>
              </w:rPr>
            </w:pPr>
            <w:r w:rsidRPr="004E28C7">
              <w:rPr>
                <w:b/>
                <w:bCs/>
                <w:sz w:val="24"/>
                <w:szCs w:val="24"/>
              </w:rPr>
              <w:t>Код элемента</w:t>
            </w:r>
          </w:p>
        </w:tc>
        <w:tc>
          <w:tcPr>
            <w:tcW w:w="826" w:type="pct"/>
            <w:gridSpan w:val="4"/>
            <w:shd w:val="clear" w:color="auto" w:fill="E0E0E0"/>
            <w:hideMark/>
          </w:tcPr>
          <w:p w14:paraId="38BBCF91" w14:textId="77777777" w:rsidR="009537C1" w:rsidRPr="004E28C7" w:rsidRDefault="009537C1" w:rsidP="002771CA">
            <w:pPr>
              <w:spacing w:before="60" w:after="60"/>
              <w:ind w:firstLine="0"/>
              <w:jc w:val="center"/>
              <w:rPr>
                <w:b/>
                <w:bCs/>
                <w:sz w:val="24"/>
                <w:szCs w:val="24"/>
              </w:rPr>
            </w:pPr>
            <w:r w:rsidRPr="004E28C7">
              <w:rPr>
                <w:b/>
                <w:bCs/>
                <w:sz w:val="24"/>
                <w:szCs w:val="24"/>
              </w:rPr>
              <w:t>Содерж. элемента</w:t>
            </w:r>
          </w:p>
        </w:tc>
        <w:tc>
          <w:tcPr>
            <w:tcW w:w="397" w:type="pct"/>
            <w:gridSpan w:val="6"/>
            <w:shd w:val="clear" w:color="auto" w:fill="E0E0E0"/>
            <w:hideMark/>
          </w:tcPr>
          <w:p w14:paraId="1816C3B2" w14:textId="77777777" w:rsidR="009537C1" w:rsidRPr="004E28C7" w:rsidRDefault="009537C1" w:rsidP="002771CA">
            <w:pPr>
              <w:spacing w:before="60" w:after="60"/>
              <w:ind w:firstLine="0"/>
              <w:jc w:val="center"/>
              <w:rPr>
                <w:b/>
                <w:bCs/>
                <w:sz w:val="24"/>
                <w:szCs w:val="24"/>
              </w:rPr>
            </w:pPr>
            <w:r w:rsidRPr="004E28C7">
              <w:rPr>
                <w:b/>
                <w:bCs/>
                <w:sz w:val="24"/>
                <w:szCs w:val="24"/>
              </w:rPr>
              <w:t>Тип</w:t>
            </w:r>
          </w:p>
        </w:tc>
        <w:tc>
          <w:tcPr>
            <w:tcW w:w="531" w:type="pct"/>
            <w:gridSpan w:val="2"/>
            <w:shd w:val="clear" w:color="auto" w:fill="E0E0E0"/>
            <w:hideMark/>
          </w:tcPr>
          <w:p w14:paraId="3C5E4B39" w14:textId="77777777" w:rsidR="009537C1" w:rsidRPr="004E28C7" w:rsidRDefault="009537C1" w:rsidP="002771CA">
            <w:pPr>
              <w:spacing w:before="60" w:after="60"/>
              <w:ind w:firstLine="0"/>
              <w:jc w:val="center"/>
              <w:rPr>
                <w:b/>
                <w:bCs/>
                <w:sz w:val="24"/>
                <w:szCs w:val="24"/>
              </w:rPr>
            </w:pPr>
            <w:r w:rsidRPr="004E28C7">
              <w:rPr>
                <w:b/>
                <w:bCs/>
                <w:sz w:val="24"/>
                <w:szCs w:val="24"/>
              </w:rPr>
              <w:t>Формат</w:t>
            </w:r>
          </w:p>
        </w:tc>
        <w:tc>
          <w:tcPr>
            <w:tcW w:w="1183" w:type="pct"/>
            <w:gridSpan w:val="2"/>
            <w:shd w:val="clear" w:color="auto" w:fill="E0E0E0"/>
            <w:hideMark/>
          </w:tcPr>
          <w:p w14:paraId="08788F18" w14:textId="77777777" w:rsidR="009537C1" w:rsidRPr="004E28C7" w:rsidRDefault="009537C1" w:rsidP="002771CA">
            <w:pPr>
              <w:spacing w:before="60" w:after="60"/>
              <w:ind w:firstLine="0"/>
              <w:jc w:val="center"/>
              <w:rPr>
                <w:b/>
                <w:bCs/>
                <w:sz w:val="24"/>
                <w:szCs w:val="24"/>
              </w:rPr>
            </w:pPr>
            <w:r w:rsidRPr="004E28C7">
              <w:rPr>
                <w:b/>
                <w:bCs/>
                <w:sz w:val="24"/>
                <w:szCs w:val="24"/>
              </w:rPr>
              <w:t>Наименование</w:t>
            </w:r>
          </w:p>
        </w:tc>
        <w:tc>
          <w:tcPr>
            <w:tcW w:w="1376" w:type="pct"/>
            <w:shd w:val="clear" w:color="auto" w:fill="E0E0E0"/>
            <w:hideMark/>
          </w:tcPr>
          <w:p w14:paraId="141646D7" w14:textId="77777777" w:rsidR="009537C1" w:rsidRPr="004E28C7" w:rsidRDefault="009537C1" w:rsidP="002771CA">
            <w:pPr>
              <w:spacing w:before="60" w:after="60"/>
              <w:ind w:firstLine="0"/>
              <w:jc w:val="center"/>
              <w:rPr>
                <w:b/>
                <w:bCs/>
                <w:sz w:val="24"/>
                <w:szCs w:val="24"/>
              </w:rPr>
            </w:pPr>
            <w:r w:rsidRPr="004E28C7">
              <w:rPr>
                <w:b/>
                <w:bCs/>
                <w:sz w:val="24"/>
                <w:szCs w:val="24"/>
              </w:rPr>
              <w:t>Дополнительная информация</w:t>
            </w:r>
          </w:p>
        </w:tc>
      </w:tr>
      <w:tr w:rsidR="009537C1" w:rsidRPr="009537C1" w14:paraId="5A997C42" w14:textId="77777777" w:rsidTr="00B0359A">
        <w:tc>
          <w:tcPr>
            <w:tcW w:w="5000" w:type="pct"/>
            <w:gridSpan w:val="16"/>
            <w:shd w:val="clear" w:color="auto" w:fill="auto"/>
            <w:hideMark/>
          </w:tcPr>
          <w:p w14:paraId="185045FB" w14:textId="3A64A747" w:rsidR="009537C1" w:rsidRPr="004E28C7" w:rsidRDefault="009537C1" w:rsidP="009537C1">
            <w:pPr>
              <w:spacing w:before="60" w:after="60"/>
              <w:ind w:firstLine="0"/>
              <w:jc w:val="center"/>
              <w:rPr>
                <w:b/>
                <w:bCs/>
                <w:sz w:val="24"/>
                <w:szCs w:val="24"/>
              </w:rPr>
            </w:pPr>
            <w:r w:rsidRPr="009537C1">
              <w:rPr>
                <w:b/>
                <w:bCs/>
                <w:sz w:val="24"/>
                <w:szCs w:val="24"/>
              </w:rPr>
              <w:t>Информация о прекращении обязательств поставщика по банковской гарантии (Изменение сведений)</w:t>
            </w:r>
          </w:p>
        </w:tc>
      </w:tr>
      <w:tr w:rsidR="009537C1" w:rsidRPr="004E28C7" w14:paraId="19E522F9" w14:textId="77777777" w:rsidTr="00B0359A">
        <w:tc>
          <w:tcPr>
            <w:tcW w:w="687" w:type="pct"/>
            <w:shd w:val="clear" w:color="auto" w:fill="auto"/>
            <w:hideMark/>
          </w:tcPr>
          <w:p w14:paraId="4D40D428" w14:textId="147874D5" w:rsidR="009537C1" w:rsidRPr="004E28C7" w:rsidRDefault="00285EAD" w:rsidP="002771CA">
            <w:pPr>
              <w:spacing w:before="60" w:after="60"/>
              <w:ind w:firstLine="0"/>
              <w:rPr>
                <w:sz w:val="24"/>
                <w:szCs w:val="24"/>
              </w:rPr>
            </w:pPr>
            <w:r w:rsidRPr="00285EAD">
              <w:rPr>
                <w:b/>
                <w:bCs/>
                <w:sz w:val="24"/>
                <w:szCs w:val="24"/>
              </w:rPr>
              <w:t>bankGuaranteeTermination</w:t>
            </w:r>
          </w:p>
        </w:tc>
        <w:tc>
          <w:tcPr>
            <w:tcW w:w="826" w:type="pct"/>
            <w:gridSpan w:val="4"/>
            <w:shd w:val="clear" w:color="auto" w:fill="auto"/>
            <w:hideMark/>
          </w:tcPr>
          <w:p w14:paraId="4B17D6C0" w14:textId="77777777" w:rsidR="009537C1" w:rsidRPr="004E28C7" w:rsidRDefault="009537C1" w:rsidP="002771CA">
            <w:pPr>
              <w:spacing w:before="60" w:after="60"/>
              <w:ind w:firstLine="0"/>
              <w:rPr>
                <w:sz w:val="24"/>
                <w:szCs w:val="24"/>
              </w:rPr>
            </w:pPr>
            <w:r w:rsidRPr="004E28C7">
              <w:rPr>
                <w:sz w:val="24"/>
                <w:szCs w:val="24"/>
              </w:rPr>
              <w:t> </w:t>
            </w:r>
          </w:p>
        </w:tc>
        <w:tc>
          <w:tcPr>
            <w:tcW w:w="397" w:type="pct"/>
            <w:gridSpan w:val="6"/>
            <w:shd w:val="clear" w:color="auto" w:fill="auto"/>
            <w:hideMark/>
          </w:tcPr>
          <w:p w14:paraId="6C9663E1" w14:textId="77777777" w:rsidR="009537C1" w:rsidRPr="004E28C7" w:rsidRDefault="009537C1" w:rsidP="002771CA">
            <w:pPr>
              <w:spacing w:before="60" w:after="60"/>
              <w:ind w:firstLine="0"/>
              <w:rPr>
                <w:sz w:val="24"/>
                <w:szCs w:val="24"/>
              </w:rPr>
            </w:pPr>
            <w:r w:rsidRPr="004E28C7">
              <w:rPr>
                <w:sz w:val="24"/>
                <w:szCs w:val="24"/>
              </w:rPr>
              <w:t> </w:t>
            </w:r>
          </w:p>
        </w:tc>
        <w:tc>
          <w:tcPr>
            <w:tcW w:w="531" w:type="pct"/>
            <w:gridSpan w:val="2"/>
            <w:shd w:val="clear" w:color="auto" w:fill="auto"/>
            <w:hideMark/>
          </w:tcPr>
          <w:p w14:paraId="6082B0AA" w14:textId="77777777" w:rsidR="009537C1" w:rsidRPr="004E28C7" w:rsidRDefault="009537C1" w:rsidP="002771CA">
            <w:pPr>
              <w:spacing w:before="60" w:after="60"/>
              <w:ind w:firstLine="0"/>
              <w:rPr>
                <w:sz w:val="24"/>
                <w:szCs w:val="24"/>
              </w:rPr>
            </w:pPr>
            <w:r w:rsidRPr="004E28C7">
              <w:rPr>
                <w:sz w:val="24"/>
                <w:szCs w:val="24"/>
              </w:rPr>
              <w:t> </w:t>
            </w:r>
          </w:p>
        </w:tc>
        <w:tc>
          <w:tcPr>
            <w:tcW w:w="1183" w:type="pct"/>
            <w:gridSpan w:val="2"/>
            <w:shd w:val="clear" w:color="auto" w:fill="auto"/>
            <w:hideMark/>
          </w:tcPr>
          <w:p w14:paraId="10C04240" w14:textId="77777777" w:rsidR="009537C1" w:rsidRPr="004E28C7" w:rsidRDefault="009537C1" w:rsidP="002771CA">
            <w:pPr>
              <w:spacing w:before="60" w:after="60"/>
              <w:ind w:firstLine="0"/>
              <w:rPr>
                <w:sz w:val="24"/>
                <w:szCs w:val="24"/>
              </w:rPr>
            </w:pPr>
            <w:r w:rsidRPr="004E28C7">
              <w:rPr>
                <w:sz w:val="24"/>
                <w:szCs w:val="24"/>
              </w:rPr>
              <w:t> </w:t>
            </w:r>
          </w:p>
        </w:tc>
        <w:tc>
          <w:tcPr>
            <w:tcW w:w="1376" w:type="pct"/>
            <w:shd w:val="clear" w:color="auto" w:fill="auto"/>
            <w:hideMark/>
          </w:tcPr>
          <w:p w14:paraId="3ABA5895"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0174A017" w14:textId="77777777" w:rsidTr="00B0359A">
        <w:tc>
          <w:tcPr>
            <w:tcW w:w="687" w:type="pct"/>
            <w:shd w:val="clear" w:color="auto" w:fill="auto"/>
            <w:hideMark/>
          </w:tcPr>
          <w:p w14:paraId="067B71F1"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48CEE8F7" w14:textId="77777777" w:rsidR="009537C1" w:rsidRPr="004E28C7" w:rsidRDefault="009537C1" w:rsidP="002771CA">
            <w:pPr>
              <w:spacing w:before="60" w:after="60"/>
              <w:ind w:firstLine="0"/>
              <w:rPr>
                <w:sz w:val="24"/>
                <w:szCs w:val="24"/>
                <w:lang w:val="en-US"/>
              </w:rPr>
            </w:pPr>
            <w:r w:rsidRPr="004E28C7">
              <w:rPr>
                <w:sz w:val="24"/>
                <w:szCs w:val="24"/>
                <w:lang w:val="en-US"/>
              </w:rPr>
              <w:t>schemeVersion</w:t>
            </w:r>
          </w:p>
        </w:tc>
        <w:tc>
          <w:tcPr>
            <w:tcW w:w="397" w:type="pct"/>
            <w:gridSpan w:val="6"/>
            <w:shd w:val="clear" w:color="auto" w:fill="auto"/>
            <w:hideMark/>
          </w:tcPr>
          <w:p w14:paraId="44CC3155" w14:textId="77777777" w:rsidR="009537C1" w:rsidRPr="004E28C7" w:rsidRDefault="009537C1" w:rsidP="002771CA">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688D6F68" w14:textId="77777777" w:rsidR="009537C1" w:rsidRPr="004E28C7" w:rsidRDefault="009537C1" w:rsidP="002771CA">
            <w:pPr>
              <w:spacing w:before="60" w:after="60"/>
              <w:ind w:firstLine="0"/>
              <w:jc w:val="center"/>
              <w:rPr>
                <w:sz w:val="24"/>
                <w:szCs w:val="24"/>
              </w:rPr>
            </w:pPr>
            <w:r w:rsidRPr="004E28C7">
              <w:rPr>
                <w:sz w:val="24"/>
                <w:szCs w:val="24"/>
              </w:rPr>
              <w:t>Т</w:t>
            </w:r>
          </w:p>
        </w:tc>
        <w:tc>
          <w:tcPr>
            <w:tcW w:w="1183" w:type="pct"/>
            <w:gridSpan w:val="2"/>
            <w:shd w:val="clear" w:color="auto" w:fill="auto"/>
            <w:hideMark/>
          </w:tcPr>
          <w:p w14:paraId="14F7C758" w14:textId="77777777" w:rsidR="009537C1" w:rsidRPr="004E28C7" w:rsidRDefault="009537C1" w:rsidP="002771CA">
            <w:pPr>
              <w:spacing w:before="60" w:after="60"/>
              <w:ind w:firstLine="0"/>
              <w:rPr>
                <w:sz w:val="24"/>
                <w:szCs w:val="24"/>
              </w:rPr>
            </w:pPr>
            <w:r w:rsidRPr="004E28C7">
              <w:rPr>
                <w:sz w:val="24"/>
                <w:szCs w:val="24"/>
              </w:rPr>
              <w:t>Атрибут. номер версии схемы элемента</w:t>
            </w:r>
          </w:p>
        </w:tc>
        <w:tc>
          <w:tcPr>
            <w:tcW w:w="1376" w:type="pct"/>
            <w:shd w:val="clear" w:color="auto" w:fill="auto"/>
            <w:hideMark/>
          </w:tcPr>
          <w:p w14:paraId="00A7374A" w14:textId="77777777" w:rsidR="009537C1" w:rsidRPr="004E28C7" w:rsidRDefault="009537C1" w:rsidP="002771CA">
            <w:pPr>
              <w:spacing w:before="60" w:after="60"/>
              <w:ind w:firstLine="0"/>
              <w:rPr>
                <w:sz w:val="24"/>
                <w:szCs w:val="24"/>
              </w:rPr>
            </w:pPr>
            <w:r w:rsidRPr="004E28C7">
              <w:rPr>
                <w:sz w:val="24"/>
                <w:szCs w:val="24"/>
              </w:rPr>
              <w:t>Допустимые значения:</w:t>
            </w:r>
          </w:p>
          <w:p w14:paraId="4E4D2AED" w14:textId="4ECC1846" w:rsidR="009537C1" w:rsidRPr="00942FA7" w:rsidRDefault="00285EAD" w:rsidP="002771CA">
            <w:pPr>
              <w:spacing w:before="60" w:after="60"/>
              <w:ind w:firstLine="0"/>
              <w:rPr>
                <w:sz w:val="24"/>
                <w:szCs w:val="24"/>
              </w:rPr>
            </w:pPr>
            <w:r>
              <w:rPr>
                <w:sz w:val="24"/>
                <w:szCs w:val="24"/>
              </w:rPr>
              <w:t>5</w:t>
            </w:r>
            <w:r w:rsidRPr="002947D3">
              <w:rPr>
                <w:sz w:val="24"/>
                <w:szCs w:val="24"/>
              </w:rPr>
              <w:t>.0</w:t>
            </w:r>
            <w:r>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w:t>
            </w:r>
            <w:r w:rsidR="00D92447">
              <w:rPr>
                <w:sz w:val="24"/>
                <w:szCs w:val="24"/>
              </w:rPr>
              <w:t>, 9.0, 9.1, 9.2, 9.3, 10.0</w:t>
            </w:r>
            <w:r w:rsidR="00375EE2">
              <w:rPr>
                <w:sz w:val="24"/>
                <w:szCs w:val="24"/>
              </w:rPr>
              <w:t>, 10.1, 10.2, 10.2.310, 10.3</w:t>
            </w:r>
          </w:p>
        </w:tc>
      </w:tr>
      <w:tr w:rsidR="009537C1" w:rsidRPr="004E28C7" w14:paraId="664159E1" w14:textId="77777777" w:rsidTr="00B0359A">
        <w:tc>
          <w:tcPr>
            <w:tcW w:w="687" w:type="pct"/>
            <w:shd w:val="clear" w:color="auto" w:fill="auto"/>
            <w:hideMark/>
          </w:tcPr>
          <w:p w14:paraId="722E4B99"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75172417" w14:textId="77777777" w:rsidR="009537C1" w:rsidRPr="004E28C7" w:rsidRDefault="009537C1" w:rsidP="002771CA">
            <w:pPr>
              <w:spacing w:before="60" w:after="60"/>
              <w:ind w:firstLine="0"/>
              <w:rPr>
                <w:sz w:val="24"/>
                <w:szCs w:val="24"/>
              </w:rPr>
            </w:pPr>
            <w:r w:rsidRPr="004E28C7">
              <w:rPr>
                <w:sz w:val="24"/>
                <w:szCs w:val="24"/>
              </w:rPr>
              <w:t xml:space="preserve">id </w:t>
            </w:r>
          </w:p>
        </w:tc>
        <w:tc>
          <w:tcPr>
            <w:tcW w:w="397" w:type="pct"/>
            <w:gridSpan w:val="6"/>
            <w:shd w:val="clear" w:color="auto" w:fill="auto"/>
            <w:hideMark/>
          </w:tcPr>
          <w:p w14:paraId="13D08729" w14:textId="77777777" w:rsidR="009537C1" w:rsidRPr="004E28C7"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41DDECA9" w14:textId="77777777" w:rsidR="009537C1" w:rsidRPr="004E28C7" w:rsidRDefault="009537C1" w:rsidP="002771CA">
            <w:pPr>
              <w:spacing w:before="60" w:after="60"/>
              <w:ind w:firstLine="0"/>
              <w:jc w:val="center"/>
              <w:rPr>
                <w:sz w:val="24"/>
                <w:szCs w:val="24"/>
              </w:rPr>
            </w:pPr>
            <w:r w:rsidRPr="004E28C7">
              <w:rPr>
                <w:sz w:val="24"/>
                <w:szCs w:val="24"/>
              </w:rPr>
              <w:t>N</w:t>
            </w:r>
          </w:p>
        </w:tc>
        <w:tc>
          <w:tcPr>
            <w:tcW w:w="1183" w:type="pct"/>
            <w:gridSpan w:val="2"/>
            <w:shd w:val="clear" w:color="auto" w:fill="auto"/>
            <w:hideMark/>
          </w:tcPr>
          <w:p w14:paraId="79CCF525" w14:textId="77777777" w:rsidR="009537C1" w:rsidRPr="004E28C7" w:rsidRDefault="009537C1" w:rsidP="002771CA">
            <w:pPr>
              <w:spacing w:before="60" w:after="60"/>
              <w:ind w:firstLine="0"/>
              <w:rPr>
                <w:sz w:val="24"/>
                <w:szCs w:val="24"/>
              </w:rPr>
            </w:pPr>
            <w:r w:rsidRPr="004E28C7">
              <w:rPr>
                <w:sz w:val="24"/>
                <w:szCs w:val="24"/>
              </w:rPr>
              <w:t>Идентификатор документа в РК РБГ</w:t>
            </w:r>
          </w:p>
        </w:tc>
        <w:tc>
          <w:tcPr>
            <w:tcW w:w="1376" w:type="pct"/>
            <w:shd w:val="clear" w:color="auto" w:fill="auto"/>
            <w:hideMark/>
          </w:tcPr>
          <w:p w14:paraId="46E57FE8" w14:textId="77777777" w:rsidR="009537C1" w:rsidRPr="004E28C7" w:rsidRDefault="009537C1" w:rsidP="002771CA">
            <w:pPr>
              <w:spacing w:before="60" w:after="60"/>
              <w:ind w:firstLine="0"/>
              <w:rPr>
                <w:sz w:val="24"/>
                <w:szCs w:val="24"/>
              </w:rPr>
            </w:pPr>
            <w:r w:rsidRPr="004E28C7">
              <w:rPr>
                <w:sz w:val="24"/>
                <w:szCs w:val="24"/>
              </w:rPr>
              <w:t>Элемент обязателен при загрузке в РК РБГ изменения ранее загруженного документа.</w:t>
            </w:r>
          </w:p>
          <w:p w14:paraId="6D68BDAC" w14:textId="77777777" w:rsidR="009537C1" w:rsidRPr="004E28C7" w:rsidRDefault="009537C1" w:rsidP="002771CA">
            <w:pPr>
              <w:spacing w:before="60" w:after="60"/>
              <w:ind w:firstLine="0"/>
              <w:rPr>
                <w:sz w:val="24"/>
                <w:szCs w:val="24"/>
              </w:rPr>
            </w:pPr>
            <w:r w:rsidRPr="004E28C7">
              <w:rPr>
                <w:sz w:val="24"/>
                <w:szCs w:val="24"/>
              </w:rPr>
              <w:t>Элемент обязателен для заполнения при выгрузке из РК РБГ.</w:t>
            </w:r>
          </w:p>
        </w:tc>
      </w:tr>
      <w:tr w:rsidR="009537C1" w:rsidRPr="004E28C7" w14:paraId="27668E85" w14:textId="77777777" w:rsidTr="00B0359A">
        <w:tc>
          <w:tcPr>
            <w:tcW w:w="687" w:type="pct"/>
            <w:shd w:val="clear" w:color="auto" w:fill="auto"/>
            <w:hideMark/>
          </w:tcPr>
          <w:p w14:paraId="74220A3E"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58EFCFE1" w14:textId="77777777" w:rsidR="009537C1" w:rsidRPr="004E28C7" w:rsidRDefault="009537C1" w:rsidP="002771CA">
            <w:pPr>
              <w:spacing w:before="60" w:after="60"/>
              <w:ind w:firstLine="0"/>
              <w:rPr>
                <w:sz w:val="24"/>
                <w:szCs w:val="24"/>
              </w:rPr>
            </w:pPr>
            <w:r w:rsidRPr="004E28C7">
              <w:rPr>
                <w:sz w:val="24"/>
                <w:szCs w:val="24"/>
                <w:lang w:val="en-US"/>
              </w:rPr>
              <w:t>externalI</w:t>
            </w:r>
            <w:r w:rsidRPr="004E28C7">
              <w:rPr>
                <w:sz w:val="24"/>
                <w:szCs w:val="24"/>
              </w:rPr>
              <w:t xml:space="preserve">d </w:t>
            </w:r>
          </w:p>
        </w:tc>
        <w:tc>
          <w:tcPr>
            <w:tcW w:w="397" w:type="pct"/>
            <w:gridSpan w:val="6"/>
            <w:shd w:val="clear" w:color="auto" w:fill="auto"/>
            <w:hideMark/>
          </w:tcPr>
          <w:p w14:paraId="0306BF09" w14:textId="77777777" w:rsidR="009537C1" w:rsidRPr="004E28C7"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34DB7D02" w14:textId="77777777" w:rsidR="009537C1" w:rsidRPr="004E28C7" w:rsidRDefault="009537C1" w:rsidP="002771CA">
            <w:pPr>
              <w:spacing w:before="60" w:after="60"/>
              <w:ind w:firstLine="0"/>
              <w:jc w:val="center"/>
              <w:rPr>
                <w:sz w:val="24"/>
                <w:szCs w:val="24"/>
                <w:lang w:val="en-US"/>
              </w:rPr>
            </w:pPr>
            <w:r w:rsidRPr="004E28C7">
              <w:rPr>
                <w:sz w:val="24"/>
                <w:szCs w:val="24"/>
                <w:lang w:val="en-US"/>
              </w:rPr>
              <w:t>T(1-40)</w:t>
            </w:r>
          </w:p>
        </w:tc>
        <w:tc>
          <w:tcPr>
            <w:tcW w:w="1183" w:type="pct"/>
            <w:gridSpan w:val="2"/>
            <w:shd w:val="clear" w:color="auto" w:fill="auto"/>
            <w:hideMark/>
          </w:tcPr>
          <w:p w14:paraId="63578D2B" w14:textId="77777777" w:rsidR="009537C1" w:rsidRPr="004E28C7" w:rsidRDefault="009537C1" w:rsidP="002771CA">
            <w:pPr>
              <w:spacing w:before="60" w:after="60"/>
              <w:ind w:firstLine="0"/>
              <w:rPr>
                <w:sz w:val="24"/>
                <w:szCs w:val="24"/>
              </w:rPr>
            </w:pPr>
            <w:r w:rsidRPr="004E28C7">
              <w:rPr>
                <w:sz w:val="24"/>
                <w:szCs w:val="24"/>
              </w:rPr>
              <w:t>Внешний идентификатор документа</w:t>
            </w:r>
          </w:p>
        </w:tc>
        <w:tc>
          <w:tcPr>
            <w:tcW w:w="1376" w:type="pct"/>
            <w:shd w:val="clear" w:color="auto" w:fill="auto"/>
            <w:hideMark/>
          </w:tcPr>
          <w:p w14:paraId="30CF9A7E" w14:textId="77777777" w:rsidR="009537C1" w:rsidRPr="004E28C7" w:rsidRDefault="009537C1" w:rsidP="002771CA">
            <w:pPr>
              <w:spacing w:before="60" w:after="60"/>
              <w:ind w:firstLine="0"/>
              <w:rPr>
                <w:sz w:val="24"/>
                <w:szCs w:val="24"/>
              </w:rPr>
            </w:pPr>
            <w:r w:rsidRPr="004E28C7">
              <w:rPr>
                <w:sz w:val="24"/>
                <w:szCs w:val="24"/>
              </w:rPr>
              <w:t>Атрибут может быть заполнен в ВСРЗ для дополнительной идентификации проекта документа</w:t>
            </w:r>
          </w:p>
        </w:tc>
      </w:tr>
      <w:tr w:rsidR="009537C1" w:rsidRPr="004E28C7" w14:paraId="0A068B33" w14:textId="77777777" w:rsidTr="00B0359A">
        <w:tc>
          <w:tcPr>
            <w:tcW w:w="687" w:type="pct"/>
            <w:shd w:val="clear" w:color="auto" w:fill="auto"/>
            <w:hideMark/>
          </w:tcPr>
          <w:p w14:paraId="24764761"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689D1D84" w14:textId="77777777" w:rsidR="009537C1" w:rsidRPr="004E28C7" w:rsidRDefault="009537C1" w:rsidP="002771CA">
            <w:pPr>
              <w:spacing w:before="60" w:after="60"/>
              <w:ind w:firstLine="0"/>
              <w:rPr>
                <w:sz w:val="24"/>
                <w:szCs w:val="24"/>
              </w:rPr>
            </w:pPr>
            <w:r w:rsidRPr="004E28C7">
              <w:rPr>
                <w:sz w:val="24"/>
                <w:szCs w:val="24"/>
              </w:rPr>
              <w:t>regNum</w:t>
            </w:r>
            <w:r w:rsidRPr="004E28C7">
              <w:rPr>
                <w:sz w:val="24"/>
                <w:szCs w:val="24"/>
                <w:lang w:val="en-US"/>
              </w:rPr>
              <w:t>ber</w:t>
            </w:r>
            <w:r w:rsidRPr="004E28C7">
              <w:rPr>
                <w:sz w:val="24"/>
                <w:szCs w:val="24"/>
              </w:rPr>
              <w:t xml:space="preserve"> </w:t>
            </w:r>
          </w:p>
        </w:tc>
        <w:tc>
          <w:tcPr>
            <w:tcW w:w="397" w:type="pct"/>
            <w:gridSpan w:val="6"/>
            <w:shd w:val="clear" w:color="auto" w:fill="auto"/>
            <w:hideMark/>
          </w:tcPr>
          <w:p w14:paraId="6E824384" w14:textId="77777777" w:rsidR="009537C1" w:rsidRPr="004E28C7" w:rsidRDefault="009537C1" w:rsidP="002771CA">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166514BE" w14:textId="1571F373" w:rsidR="009537C1" w:rsidRPr="004E28C7" w:rsidRDefault="009537C1" w:rsidP="002771CA">
            <w:pPr>
              <w:spacing w:before="60" w:after="60"/>
              <w:ind w:firstLine="0"/>
              <w:jc w:val="center"/>
              <w:rPr>
                <w:sz w:val="24"/>
                <w:szCs w:val="24"/>
              </w:rPr>
            </w:pPr>
            <w:r w:rsidRPr="004E28C7">
              <w:rPr>
                <w:sz w:val="24"/>
                <w:szCs w:val="24"/>
              </w:rPr>
              <w:t>T(</w:t>
            </w:r>
            <w:r w:rsidR="004120EC">
              <w:rPr>
                <w:sz w:val="24"/>
                <w:szCs w:val="24"/>
              </w:rPr>
              <w:t>1-</w:t>
            </w:r>
            <w:r w:rsidRPr="004E28C7">
              <w:rPr>
                <w:sz w:val="24"/>
                <w:szCs w:val="24"/>
              </w:rPr>
              <w:t>20)</w:t>
            </w:r>
          </w:p>
        </w:tc>
        <w:tc>
          <w:tcPr>
            <w:tcW w:w="1183" w:type="pct"/>
            <w:gridSpan w:val="2"/>
            <w:shd w:val="clear" w:color="auto" w:fill="auto"/>
            <w:hideMark/>
          </w:tcPr>
          <w:p w14:paraId="3ED9852E" w14:textId="77777777" w:rsidR="009537C1" w:rsidRPr="004E28C7" w:rsidRDefault="009537C1" w:rsidP="002771CA">
            <w:pPr>
              <w:spacing w:before="60" w:after="60"/>
              <w:ind w:firstLine="0"/>
              <w:rPr>
                <w:sz w:val="24"/>
                <w:szCs w:val="24"/>
              </w:rPr>
            </w:pPr>
            <w:r w:rsidRPr="004E28C7">
              <w:rPr>
                <w:sz w:val="24"/>
                <w:szCs w:val="24"/>
              </w:rPr>
              <w:t>Номер реестровой записи банковской гарантии</w:t>
            </w:r>
          </w:p>
        </w:tc>
        <w:tc>
          <w:tcPr>
            <w:tcW w:w="1376" w:type="pct"/>
            <w:shd w:val="clear" w:color="auto" w:fill="auto"/>
            <w:hideMark/>
          </w:tcPr>
          <w:p w14:paraId="39D70C7B" w14:textId="77777777" w:rsidR="009537C1" w:rsidRPr="004E28C7" w:rsidRDefault="009537C1" w:rsidP="002771CA">
            <w:pPr>
              <w:spacing w:before="60" w:after="60"/>
              <w:ind w:firstLine="0"/>
              <w:rPr>
                <w:sz w:val="24"/>
                <w:szCs w:val="24"/>
              </w:rPr>
            </w:pPr>
          </w:p>
        </w:tc>
      </w:tr>
      <w:tr w:rsidR="009537C1" w:rsidRPr="004E28C7" w14:paraId="578EB663" w14:textId="77777777" w:rsidTr="00B0359A">
        <w:tc>
          <w:tcPr>
            <w:tcW w:w="687" w:type="pct"/>
            <w:shd w:val="clear" w:color="auto" w:fill="auto"/>
            <w:hideMark/>
          </w:tcPr>
          <w:p w14:paraId="3816E611"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6184D90A" w14:textId="77777777" w:rsidR="009537C1" w:rsidRPr="004E28C7" w:rsidRDefault="009537C1" w:rsidP="002771CA">
            <w:pPr>
              <w:spacing w:before="60" w:after="60"/>
              <w:ind w:firstLine="0"/>
              <w:rPr>
                <w:sz w:val="24"/>
                <w:szCs w:val="24"/>
              </w:rPr>
            </w:pPr>
            <w:r w:rsidRPr="004E28C7">
              <w:rPr>
                <w:sz w:val="24"/>
                <w:szCs w:val="24"/>
                <w:lang w:val="en-US"/>
              </w:rPr>
              <w:t>docN</w:t>
            </w:r>
            <w:r w:rsidRPr="004E28C7">
              <w:rPr>
                <w:sz w:val="24"/>
                <w:szCs w:val="24"/>
              </w:rPr>
              <w:t xml:space="preserve">umber </w:t>
            </w:r>
          </w:p>
        </w:tc>
        <w:tc>
          <w:tcPr>
            <w:tcW w:w="397" w:type="pct"/>
            <w:gridSpan w:val="6"/>
            <w:shd w:val="clear" w:color="auto" w:fill="auto"/>
            <w:hideMark/>
          </w:tcPr>
          <w:p w14:paraId="40873DAF" w14:textId="77777777" w:rsidR="009537C1" w:rsidRPr="004E28C7" w:rsidRDefault="009537C1" w:rsidP="002771CA">
            <w:pPr>
              <w:spacing w:before="60" w:after="60"/>
              <w:ind w:firstLine="0"/>
              <w:jc w:val="center"/>
              <w:rPr>
                <w:sz w:val="24"/>
                <w:szCs w:val="24"/>
              </w:rPr>
            </w:pPr>
            <w:r w:rsidRPr="004E28C7">
              <w:rPr>
                <w:sz w:val="24"/>
                <w:szCs w:val="24"/>
              </w:rPr>
              <w:t>O</w:t>
            </w:r>
          </w:p>
        </w:tc>
        <w:tc>
          <w:tcPr>
            <w:tcW w:w="531" w:type="pct"/>
            <w:gridSpan w:val="2"/>
            <w:shd w:val="clear" w:color="auto" w:fill="auto"/>
            <w:hideMark/>
          </w:tcPr>
          <w:p w14:paraId="1F562F61" w14:textId="34EF70FE" w:rsidR="009537C1" w:rsidRPr="004E28C7" w:rsidRDefault="009537C1" w:rsidP="00D77864">
            <w:pPr>
              <w:spacing w:before="60" w:after="60"/>
              <w:ind w:firstLine="0"/>
              <w:jc w:val="center"/>
              <w:rPr>
                <w:sz w:val="24"/>
                <w:szCs w:val="24"/>
              </w:rPr>
            </w:pPr>
            <w:r w:rsidRPr="004E28C7">
              <w:rPr>
                <w:sz w:val="24"/>
                <w:szCs w:val="24"/>
              </w:rPr>
              <w:t>T(1-2</w:t>
            </w:r>
            <w:r w:rsidR="00D77864">
              <w:rPr>
                <w:sz w:val="24"/>
                <w:szCs w:val="24"/>
                <w:lang w:val="en-US"/>
              </w:rPr>
              <w:t>3</w:t>
            </w:r>
            <w:r w:rsidRPr="004E28C7">
              <w:rPr>
                <w:sz w:val="24"/>
                <w:szCs w:val="24"/>
              </w:rPr>
              <w:t>)</w:t>
            </w:r>
          </w:p>
        </w:tc>
        <w:tc>
          <w:tcPr>
            <w:tcW w:w="1183" w:type="pct"/>
            <w:gridSpan w:val="2"/>
            <w:shd w:val="clear" w:color="auto" w:fill="auto"/>
            <w:hideMark/>
          </w:tcPr>
          <w:p w14:paraId="486456AF" w14:textId="37D98335" w:rsidR="009537C1" w:rsidRPr="004E28C7" w:rsidRDefault="00285EAD" w:rsidP="005E295E">
            <w:pPr>
              <w:spacing w:before="60" w:after="60"/>
              <w:ind w:firstLine="0"/>
              <w:rPr>
                <w:sz w:val="24"/>
                <w:szCs w:val="24"/>
              </w:rPr>
            </w:pPr>
            <w:r w:rsidRPr="00285EAD">
              <w:rPr>
                <w:sz w:val="24"/>
                <w:szCs w:val="24"/>
              </w:rPr>
              <w:t xml:space="preserve">Номер информации о </w:t>
            </w:r>
            <w:r w:rsidR="005E295E">
              <w:rPr>
                <w:sz w:val="24"/>
                <w:szCs w:val="24"/>
              </w:rPr>
              <w:t>прекращении</w:t>
            </w:r>
          </w:p>
        </w:tc>
        <w:tc>
          <w:tcPr>
            <w:tcW w:w="1376" w:type="pct"/>
            <w:shd w:val="clear" w:color="auto" w:fill="auto"/>
            <w:hideMark/>
          </w:tcPr>
          <w:p w14:paraId="4C5E4520"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03F6EB58" w14:textId="77777777" w:rsidTr="00B0359A">
        <w:tc>
          <w:tcPr>
            <w:tcW w:w="687" w:type="pct"/>
            <w:shd w:val="clear" w:color="auto" w:fill="auto"/>
            <w:hideMark/>
          </w:tcPr>
          <w:p w14:paraId="18F7E509"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791A416A" w14:textId="77777777" w:rsidR="009537C1" w:rsidRPr="004E28C7" w:rsidRDefault="009537C1" w:rsidP="002771CA">
            <w:pPr>
              <w:spacing w:before="60" w:after="60"/>
              <w:ind w:firstLine="0"/>
              <w:rPr>
                <w:sz w:val="24"/>
                <w:szCs w:val="24"/>
              </w:rPr>
            </w:pPr>
            <w:r w:rsidRPr="004E28C7">
              <w:rPr>
                <w:sz w:val="24"/>
                <w:szCs w:val="24"/>
                <w:lang w:val="en-US"/>
              </w:rPr>
              <w:t>versionN</w:t>
            </w:r>
            <w:r w:rsidRPr="004E28C7">
              <w:rPr>
                <w:sz w:val="24"/>
                <w:szCs w:val="24"/>
              </w:rPr>
              <w:t xml:space="preserve">umber </w:t>
            </w:r>
          </w:p>
        </w:tc>
        <w:tc>
          <w:tcPr>
            <w:tcW w:w="397" w:type="pct"/>
            <w:gridSpan w:val="6"/>
            <w:shd w:val="clear" w:color="auto" w:fill="auto"/>
            <w:hideMark/>
          </w:tcPr>
          <w:p w14:paraId="7F4C73B8" w14:textId="77777777" w:rsidR="009537C1" w:rsidRPr="004E28C7" w:rsidRDefault="009537C1" w:rsidP="002771CA">
            <w:pPr>
              <w:spacing w:before="60" w:after="60"/>
              <w:ind w:firstLine="0"/>
              <w:jc w:val="center"/>
              <w:rPr>
                <w:sz w:val="24"/>
                <w:szCs w:val="24"/>
              </w:rPr>
            </w:pPr>
            <w:r w:rsidRPr="004E28C7">
              <w:rPr>
                <w:sz w:val="24"/>
                <w:szCs w:val="24"/>
              </w:rPr>
              <w:t>Н</w:t>
            </w:r>
          </w:p>
        </w:tc>
        <w:tc>
          <w:tcPr>
            <w:tcW w:w="531" w:type="pct"/>
            <w:gridSpan w:val="2"/>
            <w:shd w:val="clear" w:color="auto" w:fill="auto"/>
            <w:hideMark/>
          </w:tcPr>
          <w:p w14:paraId="33004F8F" w14:textId="77777777" w:rsidR="009537C1" w:rsidRPr="004E28C7" w:rsidRDefault="009537C1" w:rsidP="002771CA">
            <w:pPr>
              <w:spacing w:before="60" w:after="60"/>
              <w:ind w:firstLine="0"/>
              <w:jc w:val="center"/>
              <w:rPr>
                <w:sz w:val="24"/>
                <w:szCs w:val="24"/>
              </w:rPr>
            </w:pPr>
            <w:r w:rsidRPr="004E28C7">
              <w:rPr>
                <w:sz w:val="24"/>
                <w:szCs w:val="24"/>
                <w:lang w:val="en-US"/>
              </w:rPr>
              <w:t>N</w:t>
            </w:r>
          </w:p>
        </w:tc>
        <w:tc>
          <w:tcPr>
            <w:tcW w:w="1183" w:type="pct"/>
            <w:gridSpan w:val="2"/>
            <w:shd w:val="clear" w:color="auto" w:fill="auto"/>
            <w:hideMark/>
          </w:tcPr>
          <w:p w14:paraId="2DF8E237" w14:textId="77777777" w:rsidR="009537C1" w:rsidRPr="004E28C7" w:rsidRDefault="009537C1" w:rsidP="002771CA">
            <w:pPr>
              <w:spacing w:before="60" w:after="60"/>
              <w:ind w:firstLine="0"/>
              <w:rPr>
                <w:sz w:val="24"/>
                <w:szCs w:val="24"/>
              </w:rPr>
            </w:pPr>
            <w:r w:rsidRPr="004E28C7">
              <w:rPr>
                <w:sz w:val="24"/>
                <w:szCs w:val="24"/>
              </w:rPr>
              <w:t>Номер редакции отказа</w:t>
            </w:r>
          </w:p>
        </w:tc>
        <w:tc>
          <w:tcPr>
            <w:tcW w:w="1376" w:type="pct"/>
            <w:shd w:val="clear" w:color="auto" w:fill="auto"/>
            <w:hideMark/>
          </w:tcPr>
          <w:p w14:paraId="400B1379" w14:textId="04EB5D81" w:rsidR="009537C1" w:rsidRPr="004E28C7" w:rsidRDefault="009537C1" w:rsidP="002771CA">
            <w:pPr>
              <w:spacing w:before="60" w:after="60"/>
              <w:ind w:firstLine="0"/>
              <w:rPr>
                <w:sz w:val="24"/>
                <w:szCs w:val="24"/>
              </w:rPr>
            </w:pPr>
            <w:r w:rsidRPr="004E28C7">
              <w:rPr>
                <w:sz w:val="24"/>
                <w:szCs w:val="24"/>
              </w:rPr>
              <w:t xml:space="preserve"> </w:t>
            </w:r>
            <w:r w:rsidR="006B5BB9" w:rsidRPr="006B5BB9">
              <w:rPr>
                <w:sz w:val="24"/>
                <w:szCs w:val="24"/>
              </w:rPr>
              <w:t>Допустимы только неотрицательные числа</w:t>
            </w:r>
          </w:p>
        </w:tc>
      </w:tr>
      <w:tr w:rsidR="009537C1" w:rsidRPr="004E28C7" w14:paraId="5C28BD5F" w14:textId="77777777" w:rsidTr="00B0359A">
        <w:tc>
          <w:tcPr>
            <w:tcW w:w="687" w:type="pct"/>
            <w:shd w:val="clear" w:color="auto" w:fill="auto"/>
            <w:hideMark/>
          </w:tcPr>
          <w:p w14:paraId="32AF2F0A"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05AC6296" w14:textId="77777777" w:rsidR="009537C1" w:rsidRPr="004E28C7" w:rsidRDefault="009537C1" w:rsidP="002771CA">
            <w:pPr>
              <w:spacing w:before="60" w:after="60"/>
              <w:ind w:firstLine="0"/>
              <w:rPr>
                <w:sz w:val="24"/>
                <w:szCs w:val="24"/>
              </w:rPr>
            </w:pPr>
            <w:r w:rsidRPr="004E28C7">
              <w:rPr>
                <w:sz w:val="24"/>
                <w:szCs w:val="24"/>
                <w:lang w:val="en-US"/>
              </w:rPr>
              <w:t>docP</w:t>
            </w:r>
            <w:r w:rsidRPr="004E28C7">
              <w:rPr>
                <w:sz w:val="24"/>
                <w:szCs w:val="24"/>
              </w:rPr>
              <w:t xml:space="preserve">ublishDate </w:t>
            </w:r>
          </w:p>
        </w:tc>
        <w:tc>
          <w:tcPr>
            <w:tcW w:w="397" w:type="pct"/>
            <w:gridSpan w:val="6"/>
            <w:shd w:val="clear" w:color="auto" w:fill="auto"/>
            <w:hideMark/>
          </w:tcPr>
          <w:p w14:paraId="414EC0B3" w14:textId="77777777" w:rsidR="009537C1" w:rsidRPr="004E28C7"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05437350" w14:textId="77777777" w:rsidR="009537C1" w:rsidRPr="004E28C7" w:rsidRDefault="009537C1" w:rsidP="002771CA">
            <w:pPr>
              <w:spacing w:before="60" w:after="60"/>
              <w:ind w:firstLine="0"/>
              <w:jc w:val="center"/>
              <w:rPr>
                <w:sz w:val="24"/>
                <w:szCs w:val="24"/>
              </w:rPr>
            </w:pPr>
            <w:r w:rsidRPr="004E28C7">
              <w:rPr>
                <w:sz w:val="24"/>
                <w:szCs w:val="24"/>
              </w:rPr>
              <w:t>DT</w:t>
            </w:r>
          </w:p>
        </w:tc>
        <w:tc>
          <w:tcPr>
            <w:tcW w:w="1183" w:type="pct"/>
            <w:gridSpan w:val="2"/>
            <w:shd w:val="clear" w:color="auto" w:fill="auto"/>
            <w:hideMark/>
          </w:tcPr>
          <w:p w14:paraId="07AB8734" w14:textId="7A626D8B" w:rsidR="009537C1" w:rsidRPr="004E28C7" w:rsidRDefault="00CB2130" w:rsidP="002771CA">
            <w:pPr>
              <w:spacing w:before="60" w:after="60"/>
              <w:ind w:firstLine="0"/>
              <w:rPr>
                <w:sz w:val="24"/>
                <w:szCs w:val="24"/>
              </w:rPr>
            </w:pPr>
            <w:r w:rsidRPr="00CB2130">
              <w:rPr>
                <w:sz w:val="24"/>
                <w:szCs w:val="24"/>
              </w:rPr>
              <w:t>Дата размещения документа.</w:t>
            </w:r>
            <w:r w:rsidRPr="00CB2130" w:rsidDel="00CB2130">
              <w:rPr>
                <w:sz w:val="24"/>
                <w:szCs w:val="24"/>
              </w:rPr>
              <w:t xml:space="preserve"> </w:t>
            </w:r>
            <w:r w:rsidR="009537C1" w:rsidRPr="004E28C7">
              <w:rPr>
                <w:sz w:val="24"/>
                <w:szCs w:val="24"/>
              </w:rPr>
              <w:t>Планируемая или фактическая</w:t>
            </w:r>
          </w:p>
        </w:tc>
        <w:tc>
          <w:tcPr>
            <w:tcW w:w="1376" w:type="pct"/>
            <w:shd w:val="clear" w:color="auto" w:fill="auto"/>
            <w:hideMark/>
          </w:tcPr>
          <w:p w14:paraId="5A6E7FC6" w14:textId="77777777" w:rsidR="009537C1" w:rsidRPr="004E28C7" w:rsidRDefault="009537C1" w:rsidP="002771CA">
            <w:pPr>
              <w:spacing w:before="60" w:after="60"/>
              <w:ind w:firstLine="0"/>
              <w:rPr>
                <w:sz w:val="24"/>
                <w:szCs w:val="24"/>
              </w:rPr>
            </w:pPr>
          </w:p>
        </w:tc>
      </w:tr>
      <w:tr w:rsidR="009537C1" w:rsidRPr="004E28C7" w14:paraId="09FDE2A0" w14:textId="77777777" w:rsidTr="00B0359A">
        <w:tc>
          <w:tcPr>
            <w:tcW w:w="687" w:type="pct"/>
            <w:shd w:val="clear" w:color="auto" w:fill="auto"/>
            <w:hideMark/>
          </w:tcPr>
          <w:p w14:paraId="21F5DBAD"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6FF9407B" w14:textId="77777777" w:rsidR="009537C1" w:rsidRPr="004E28C7" w:rsidRDefault="009537C1" w:rsidP="002771CA">
            <w:pPr>
              <w:spacing w:before="60" w:after="60"/>
              <w:ind w:firstLine="0"/>
              <w:rPr>
                <w:sz w:val="24"/>
                <w:szCs w:val="24"/>
              </w:rPr>
            </w:pPr>
            <w:r w:rsidRPr="004E28C7">
              <w:rPr>
                <w:sz w:val="24"/>
                <w:szCs w:val="24"/>
                <w:lang w:val="en-US"/>
              </w:rPr>
              <w:t>bank</w:t>
            </w:r>
            <w:r w:rsidRPr="004E28C7">
              <w:rPr>
                <w:sz w:val="24"/>
                <w:szCs w:val="24"/>
              </w:rPr>
              <w:t xml:space="preserve"> </w:t>
            </w:r>
          </w:p>
        </w:tc>
        <w:tc>
          <w:tcPr>
            <w:tcW w:w="397" w:type="pct"/>
            <w:gridSpan w:val="6"/>
            <w:shd w:val="clear" w:color="auto" w:fill="auto"/>
            <w:hideMark/>
          </w:tcPr>
          <w:p w14:paraId="482B9735" w14:textId="77777777" w:rsidR="009537C1" w:rsidRPr="004E28C7" w:rsidRDefault="009537C1" w:rsidP="002771CA">
            <w:pPr>
              <w:spacing w:before="60" w:after="60"/>
              <w:ind w:firstLine="0"/>
              <w:jc w:val="center"/>
              <w:rPr>
                <w:sz w:val="24"/>
                <w:szCs w:val="24"/>
              </w:rPr>
            </w:pPr>
            <w:r w:rsidRPr="004E28C7">
              <w:rPr>
                <w:sz w:val="24"/>
                <w:szCs w:val="24"/>
              </w:rPr>
              <w:t>O</w:t>
            </w:r>
          </w:p>
        </w:tc>
        <w:tc>
          <w:tcPr>
            <w:tcW w:w="531" w:type="pct"/>
            <w:gridSpan w:val="2"/>
            <w:shd w:val="clear" w:color="auto" w:fill="auto"/>
            <w:hideMark/>
          </w:tcPr>
          <w:p w14:paraId="4B54B514" w14:textId="77777777" w:rsidR="009537C1" w:rsidRPr="004E28C7" w:rsidRDefault="009537C1" w:rsidP="002771CA">
            <w:pPr>
              <w:spacing w:before="60" w:after="60"/>
              <w:ind w:firstLine="0"/>
              <w:jc w:val="center"/>
              <w:rPr>
                <w:sz w:val="24"/>
                <w:szCs w:val="24"/>
              </w:rPr>
            </w:pPr>
            <w:r w:rsidRPr="004E28C7">
              <w:rPr>
                <w:sz w:val="24"/>
                <w:szCs w:val="24"/>
                <w:lang w:val="en-US"/>
              </w:rPr>
              <w:t>S</w:t>
            </w:r>
          </w:p>
        </w:tc>
        <w:tc>
          <w:tcPr>
            <w:tcW w:w="1183" w:type="pct"/>
            <w:gridSpan w:val="2"/>
            <w:shd w:val="clear" w:color="auto" w:fill="auto"/>
            <w:hideMark/>
          </w:tcPr>
          <w:p w14:paraId="0BB39E87" w14:textId="77777777" w:rsidR="009537C1" w:rsidRPr="004E28C7" w:rsidRDefault="009537C1" w:rsidP="002771CA">
            <w:pPr>
              <w:spacing w:before="60" w:after="60"/>
              <w:ind w:firstLine="0"/>
              <w:rPr>
                <w:sz w:val="24"/>
                <w:szCs w:val="24"/>
              </w:rPr>
            </w:pPr>
            <w:r w:rsidRPr="004E28C7">
              <w:rPr>
                <w:sz w:val="24"/>
                <w:szCs w:val="24"/>
              </w:rPr>
              <w:t>Сведения о банке, выдавшем гарантию</w:t>
            </w:r>
          </w:p>
        </w:tc>
        <w:tc>
          <w:tcPr>
            <w:tcW w:w="1376" w:type="pct"/>
            <w:shd w:val="clear" w:color="auto" w:fill="auto"/>
            <w:hideMark/>
          </w:tcPr>
          <w:p w14:paraId="04D567DB"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942C0C" w14:paraId="6D3ECC11" w14:textId="77777777" w:rsidTr="00B0359A">
        <w:tc>
          <w:tcPr>
            <w:tcW w:w="687" w:type="pct"/>
            <w:shd w:val="clear" w:color="auto" w:fill="auto"/>
            <w:hideMark/>
          </w:tcPr>
          <w:p w14:paraId="1B14E7FA" w14:textId="31B4BAC7" w:rsidR="009537C1" w:rsidRPr="00942C0C" w:rsidRDefault="009537C1" w:rsidP="002771CA">
            <w:pPr>
              <w:spacing w:before="60" w:after="60"/>
              <w:ind w:firstLine="0"/>
              <w:rPr>
                <w:sz w:val="24"/>
                <w:szCs w:val="24"/>
              </w:rPr>
            </w:pPr>
            <w:r w:rsidRPr="00942C0C">
              <w:rPr>
                <w:sz w:val="24"/>
                <w:szCs w:val="24"/>
              </w:rPr>
              <w:t> </w:t>
            </w:r>
          </w:p>
        </w:tc>
        <w:tc>
          <w:tcPr>
            <w:tcW w:w="826" w:type="pct"/>
            <w:gridSpan w:val="4"/>
            <w:shd w:val="clear" w:color="auto" w:fill="auto"/>
            <w:hideMark/>
          </w:tcPr>
          <w:p w14:paraId="0C14246F" w14:textId="77777777" w:rsidR="009537C1" w:rsidRPr="009505D6" w:rsidRDefault="009537C1" w:rsidP="002771CA">
            <w:pPr>
              <w:spacing w:before="60" w:after="60"/>
              <w:ind w:firstLine="0"/>
              <w:rPr>
                <w:sz w:val="24"/>
                <w:szCs w:val="24"/>
                <w:lang w:val="en-US"/>
              </w:rPr>
            </w:pPr>
            <w:r w:rsidRPr="00942C0C">
              <w:rPr>
                <w:sz w:val="24"/>
                <w:szCs w:val="24"/>
                <w:lang w:val="en-US"/>
              </w:rPr>
              <w:t>supplier</w:t>
            </w:r>
            <w:r>
              <w:rPr>
                <w:sz w:val="24"/>
                <w:szCs w:val="24"/>
                <w:lang w:val="en-US"/>
              </w:rPr>
              <w:t>Info</w:t>
            </w:r>
          </w:p>
        </w:tc>
        <w:tc>
          <w:tcPr>
            <w:tcW w:w="397" w:type="pct"/>
            <w:gridSpan w:val="6"/>
            <w:shd w:val="clear" w:color="auto" w:fill="auto"/>
            <w:hideMark/>
          </w:tcPr>
          <w:p w14:paraId="7BC67C27"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hideMark/>
          </w:tcPr>
          <w:p w14:paraId="0895EF77" w14:textId="77777777" w:rsidR="009537C1" w:rsidRPr="00942C0C" w:rsidRDefault="009537C1" w:rsidP="002771CA">
            <w:pPr>
              <w:spacing w:before="60" w:after="60"/>
              <w:ind w:firstLine="0"/>
              <w:jc w:val="center"/>
              <w:rPr>
                <w:sz w:val="24"/>
                <w:szCs w:val="24"/>
              </w:rPr>
            </w:pPr>
            <w:r w:rsidRPr="00942C0C">
              <w:rPr>
                <w:sz w:val="24"/>
                <w:szCs w:val="24"/>
              </w:rPr>
              <w:t>S</w:t>
            </w:r>
          </w:p>
        </w:tc>
        <w:tc>
          <w:tcPr>
            <w:tcW w:w="1183" w:type="pct"/>
            <w:gridSpan w:val="2"/>
            <w:shd w:val="clear" w:color="auto" w:fill="auto"/>
            <w:hideMark/>
          </w:tcPr>
          <w:p w14:paraId="7B104F1D" w14:textId="77777777" w:rsidR="009537C1" w:rsidRPr="00942C0C" w:rsidRDefault="009537C1" w:rsidP="002771CA">
            <w:pPr>
              <w:spacing w:before="60" w:after="60"/>
              <w:ind w:firstLine="0"/>
              <w:rPr>
                <w:sz w:val="24"/>
                <w:szCs w:val="24"/>
              </w:rPr>
            </w:pPr>
            <w:r w:rsidRPr="00942C0C">
              <w:rPr>
                <w:sz w:val="24"/>
                <w:szCs w:val="24"/>
              </w:rPr>
              <w:t>Информация о поставщике (подрядчике, исполнителе)</w:t>
            </w:r>
          </w:p>
        </w:tc>
        <w:tc>
          <w:tcPr>
            <w:tcW w:w="1376" w:type="pct"/>
            <w:shd w:val="clear" w:color="auto" w:fill="auto"/>
            <w:hideMark/>
          </w:tcPr>
          <w:p w14:paraId="3BB81627" w14:textId="77777777" w:rsidR="009537C1" w:rsidRDefault="009537C1" w:rsidP="002771CA">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2036B15C" w14:textId="77777777" w:rsidR="009537C1" w:rsidRPr="009505D6" w:rsidRDefault="009537C1" w:rsidP="002771CA">
            <w:pPr>
              <w:spacing w:before="60" w:after="60"/>
              <w:ind w:firstLine="0"/>
              <w:rPr>
                <w:sz w:val="24"/>
                <w:szCs w:val="24"/>
              </w:rPr>
            </w:pPr>
            <w:r>
              <w:rPr>
                <w:sz w:val="24"/>
                <w:szCs w:val="24"/>
              </w:rPr>
              <w:t>Контролируется обязательность заполнения элемента при приеме на РК РБГ</w:t>
            </w:r>
          </w:p>
        </w:tc>
      </w:tr>
      <w:tr w:rsidR="009537C1" w:rsidRPr="004E28C7" w14:paraId="4291A7F4" w14:textId="77777777" w:rsidTr="00B0359A">
        <w:tc>
          <w:tcPr>
            <w:tcW w:w="687" w:type="pct"/>
            <w:shd w:val="clear" w:color="auto" w:fill="auto"/>
            <w:hideMark/>
          </w:tcPr>
          <w:p w14:paraId="1D27AA7B"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15C3DF5E" w14:textId="77777777" w:rsidR="009537C1" w:rsidRPr="004E28C7" w:rsidRDefault="009537C1" w:rsidP="002771CA">
            <w:pPr>
              <w:spacing w:before="60" w:after="60"/>
              <w:ind w:firstLine="0"/>
              <w:rPr>
                <w:sz w:val="24"/>
                <w:szCs w:val="24"/>
              </w:rPr>
            </w:pPr>
            <w:r w:rsidRPr="004E28C7">
              <w:rPr>
                <w:sz w:val="24"/>
                <w:szCs w:val="24"/>
                <w:lang w:val="en-US"/>
              </w:rPr>
              <w:t>guarantee</w:t>
            </w:r>
            <w:r w:rsidRPr="004E28C7">
              <w:rPr>
                <w:sz w:val="24"/>
                <w:szCs w:val="24"/>
              </w:rPr>
              <w:t xml:space="preserve"> </w:t>
            </w:r>
          </w:p>
        </w:tc>
        <w:tc>
          <w:tcPr>
            <w:tcW w:w="397" w:type="pct"/>
            <w:gridSpan w:val="6"/>
            <w:shd w:val="clear" w:color="auto" w:fill="auto"/>
            <w:hideMark/>
          </w:tcPr>
          <w:p w14:paraId="165CD2D9" w14:textId="77777777" w:rsidR="009537C1" w:rsidRPr="007868E8" w:rsidRDefault="009537C1" w:rsidP="002771CA">
            <w:pPr>
              <w:spacing w:before="60" w:after="60"/>
              <w:ind w:firstLine="0"/>
              <w:jc w:val="center"/>
              <w:rPr>
                <w:sz w:val="24"/>
                <w:szCs w:val="24"/>
              </w:rPr>
            </w:pPr>
            <w:r>
              <w:rPr>
                <w:sz w:val="24"/>
                <w:szCs w:val="24"/>
              </w:rPr>
              <w:t>Н</w:t>
            </w:r>
          </w:p>
        </w:tc>
        <w:tc>
          <w:tcPr>
            <w:tcW w:w="531" w:type="pct"/>
            <w:gridSpan w:val="2"/>
            <w:shd w:val="clear" w:color="auto" w:fill="auto"/>
            <w:hideMark/>
          </w:tcPr>
          <w:p w14:paraId="02117D11" w14:textId="77777777" w:rsidR="009537C1" w:rsidRPr="004E28C7" w:rsidRDefault="009537C1" w:rsidP="002771CA">
            <w:pPr>
              <w:spacing w:before="60" w:after="60"/>
              <w:ind w:firstLine="0"/>
              <w:jc w:val="center"/>
              <w:rPr>
                <w:sz w:val="24"/>
                <w:szCs w:val="24"/>
              </w:rPr>
            </w:pPr>
            <w:r w:rsidRPr="004E28C7">
              <w:rPr>
                <w:sz w:val="24"/>
                <w:szCs w:val="24"/>
                <w:lang w:val="en-US"/>
              </w:rPr>
              <w:t>S</w:t>
            </w:r>
          </w:p>
        </w:tc>
        <w:tc>
          <w:tcPr>
            <w:tcW w:w="1183" w:type="pct"/>
            <w:gridSpan w:val="2"/>
            <w:shd w:val="clear" w:color="auto" w:fill="auto"/>
            <w:hideMark/>
          </w:tcPr>
          <w:p w14:paraId="73F7AB6C" w14:textId="77777777" w:rsidR="009537C1" w:rsidRPr="004E28C7" w:rsidRDefault="009537C1" w:rsidP="002771CA">
            <w:pPr>
              <w:spacing w:before="60" w:after="60"/>
              <w:ind w:firstLine="0"/>
              <w:rPr>
                <w:sz w:val="24"/>
                <w:szCs w:val="24"/>
              </w:rPr>
            </w:pPr>
            <w:r w:rsidRPr="004E28C7">
              <w:rPr>
                <w:sz w:val="24"/>
                <w:szCs w:val="24"/>
              </w:rPr>
              <w:t>Информация о банковской гарантии</w:t>
            </w:r>
          </w:p>
        </w:tc>
        <w:tc>
          <w:tcPr>
            <w:tcW w:w="1376" w:type="pct"/>
            <w:shd w:val="clear" w:color="auto" w:fill="auto"/>
            <w:hideMark/>
          </w:tcPr>
          <w:p w14:paraId="7F783B8E" w14:textId="77777777" w:rsidR="009537C1" w:rsidRPr="004E28C7" w:rsidRDefault="009537C1" w:rsidP="002771CA">
            <w:pPr>
              <w:spacing w:before="60" w:after="60"/>
              <w:ind w:firstLine="0"/>
              <w:rPr>
                <w:sz w:val="24"/>
                <w:szCs w:val="24"/>
              </w:rPr>
            </w:pPr>
            <w:r w:rsidRPr="004E28C7">
              <w:rPr>
                <w:sz w:val="24"/>
                <w:szCs w:val="24"/>
              </w:rPr>
              <w:t xml:space="preserve"> (-)?\d+(\.\d\d)?</w:t>
            </w:r>
          </w:p>
        </w:tc>
      </w:tr>
      <w:tr w:rsidR="00285EAD" w:rsidRPr="004E28C7" w14:paraId="781E67F5" w14:textId="77777777" w:rsidTr="00B0359A">
        <w:tc>
          <w:tcPr>
            <w:tcW w:w="687" w:type="pct"/>
            <w:shd w:val="clear" w:color="auto" w:fill="auto"/>
            <w:hideMark/>
          </w:tcPr>
          <w:p w14:paraId="09891C98" w14:textId="77777777" w:rsidR="00285EAD" w:rsidRPr="004E28C7" w:rsidRDefault="00285EAD"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6C1AB694" w14:textId="48F2216F" w:rsidR="00285EAD" w:rsidRPr="004E28C7" w:rsidRDefault="00285EAD" w:rsidP="002771CA">
            <w:pPr>
              <w:spacing w:before="60" w:after="60"/>
              <w:ind w:firstLine="0"/>
              <w:rPr>
                <w:sz w:val="24"/>
                <w:szCs w:val="24"/>
              </w:rPr>
            </w:pPr>
            <w:r>
              <w:rPr>
                <w:sz w:val="24"/>
                <w:szCs w:val="24"/>
                <w:lang w:val="en-US"/>
              </w:rPr>
              <w:t>regNum</w:t>
            </w:r>
            <w:r w:rsidRPr="004E28C7">
              <w:rPr>
                <w:sz w:val="24"/>
                <w:szCs w:val="24"/>
              </w:rPr>
              <w:t xml:space="preserve"> </w:t>
            </w:r>
          </w:p>
        </w:tc>
        <w:tc>
          <w:tcPr>
            <w:tcW w:w="397" w:type="pct"/>
            <w:gridSpan w:val="6"/>
            <w:shd w:val="clear" w:color="auto" w:fill="auto"/>
            <w:hideMark/>
          </w:tcPr>
          <w:p w14:paraId="57DB30EB" w14:textId="63DFF7B4" w:rsidR="00285EAD" w:rsidRPr="00281069" w:rsidRDefault="00281069" w:rsidP="002771CA">
            <w:pPr>
              <w:spacing w:before="60" w:after="60"/>
              <w:ind w:firstLine="0"/>
              <w:jc w:val="center"/>
              <w:rPr>
                <w:sz w:val="24"/>
                <w:szCs w:val="24"/>
              </w:rPr>
            </w:pPr>
            <w:r>
              <w:rPr>
                <w:sz w:val="24"/>
                <w:szCs w:val="24"/>
              </w:rPr>
              <w:t>Н</w:t>
            </w:r>
          </w:p>
        </w:tc>
        <w:tc>
          <w:tcPr>
            <w:tcW w:w="531" w:type="pct"/>
            <w:gridSpan w:val="2"/>
            <w:shd w:val="clear" w:color="auto" w:fill="auto"/>
            <w:hideMark/>
          </w:tcPr>
          <w:p w14:paraId="0EF08975" w14:textId="510D9A49" w:rsidR="00285EAD" w:rsidRPr="00285EAD" w:rsidRDefault="00285EAD" w:rsidP="002771CA">
            <w:pPr>
              <w:spacing w:before="60" w:after="60"/>
              <w:ind w:firstLine="0"/>
              <w:jc w:val="center"/>
              <w:rPr>
                <w:sz w:val="24"/>
                <w:szCs w:val="24"/>
              </w:rPr>
            </w:pPr>
            <w:r>
              <w:rPr>
                <w:sz w:val="24"/>
                <w:szCs w:val="24"/>
              </w:rPr>
              <w:t>(1-19)</w:t>
            </w:r>
          </w:p>
        </w:tc>
        <w:tc>
          <w:tcPr>
            <w:tcW w:w="1183" w:type="pct"/>
            <w:gridSpan w:val="2"/>
            <w:shd w:val="clear" w:color="auto" w:fill="auto"/>
            <w:hideMark/>
          </w:tcPr>
          <w:p w14:paraId="3CD5F810" w14:textId="49471E44" w:rsidR="00285EAD" w:rsidRPr="004E28C7" w:rsidRDefault="00285EAD" w:rsidP="002771CA">
            <w:pPr>
              <w:spacing w:before="60" w:after="60"/>
              <w:ind w:firstLine="0"/>
              <w:rPr>
                <w:sz w:val="24"/>
                <w:szCs w:val="24"/>
              </w:rPr>
            </w:pPr>
            <w:r w:rsidRPr="00285EAD">
              <w:rPr>
                <w:sz w:val="24"/>
                <w:szCs w:val="24"/>
              </w:rPr>
              <w:t>Номер реестровой записи контракта</w:t>
            </w:r>
          </w:p>
        </w:tc>
        <w:tc>
          <w:tcPr>
            <w:tcW w:w="1376" w:type="pct"/>
            <w:shd w:val="clear" w:color="auto" w:fill="auto"/>
            <w:hideMark/>
          </w:tcPr>
          <w:p w14:paraId="779A5E3E" w14:textId="2BDA12E9" w:rsidR="00285EAD" w:rsidRPr="004E28C7" w:rsidRDefault="00281069" w:rsidP="002771CA">
            <w:pPr>
              <w:spacing w:before="60" w:after="60"/>
              <w:ind w:firstLine="0"/>
              <w:rPr>
                <w:sz w:val="24"/>
                <w:szCs w:val="24"/>
              </w:rPr>
            </w:pPr>
            <w:r w:rsidRPr="00281069">
              <w:rPr>
                <w:sz w:val="24"/>
                <w:szCs w:val="24"/>
              </w:rPr>
              <w:t>При приеме контролируется обязательность заполнения в случае если вид обеспечения отличен от "Обеспечения исполнения договора о проведении капитального ремонта"</w:t>
            </w:r>
          </w:p>
        </w:tc>
      </w:tr>
      <w:tr w:rsidR="00285EAD" w:rsidRPr="004E28C7" w14:paraId="683F24DC" w14:textId="77777777" w:rsidTr="00B0359A">
        <w:tc>
          <w:tcPr>
            <w:tcW w:w="687" w:type="pct"/>
            <w:shd w:val="clear" w:color="auto" w:fill="auto"/>
            <w:hideMark/>
          </w:tcPr>
          <w:p w14:paraId="4854A8DD" w14:textId="77777777" w:rsidR="00285EAD" w:rsidRPr="004E28C7" w:rsidRDefault="00285EAD"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72DF0B10" w14:textId="64164100" w:rsidR="00285EAD" w:rsidRPr="004E28C7" w:rsidRDefault="00285EAD" w:rsidP="002771CA">
            <w:pPr>
              <w:spacing w:before="60" w:after="60"/>
              <w:ind w:firstLine="0"/>
              <w:rPr>
                <w:sz w:val="24"/>
                <w:szCs w:val="24"/>
              </w:rPr>
            </w:pPr>
            <w:r w:rsidRPr="00285EAD">
              <w:rPr>
                <w:sz w:val="24"/>
                <w:szCs w:val="24"/>
                <w:lang w:val="en-US"/>
              </w:rPr>
              <w:t>bankGuaranteeTermination</w:t>
            </w:r>
          </w:p>
        </w:tc>
        <w:tc>
          <w:tcPr>
            <w:tcW w:w="397" w:type="pct"/>
            <w:gridSpan w:val="6"/>
            <w:shd w:val="clear" w:color="auto" w:fill="auto"/>
            <w:hideMark/>
          </w:tcPr>
          <w:p w14:paraId="71B84A6A" w14:textId="24F8539A" w:rsidR="00285EAD" w:rsidRPr="008D0109" w:rsidRDefault="008D0109" w:rsidP="002771CA">
            <w:pPr>
              <w:spacing w:before="60" w:after="60"/>
              <w:ind w:firstLine="0"/>
              <w:jc w:val="center"/>
              <w:rPr>
                <w:sz w:val="24"/>
                <w:szCs w:val="24"/>
              </w:rPr>
            </w:pPr>
            <w:r>
              <w:rPr>
                <w:sz w:val="24"/>
                <w:szCs w:val="24"/>
              </w:rPr>
              <w:t>О</w:t>
            </w:r>
          </w:p>
        </w:tc>
        <w:tc>
          <w:tcPr>
            <w:tcW w:w="531" w:type="pct"/>
            <w:gridSpan w:val="2"/>
            <w:shd w:val="clear" w:color="auto" w:fill="auto"/>
            <w:hideMark/>
          </w:tcPr>
          <w:p w14:paraId="460BAA09" w14:textId="7A788C33" w:rsidR="00285EAD" w:rsidRPr="00285EAD" w:rsidRDefault="00285EAD" w:rsidP="002771CA">
            <w:pPr>
              <w:spacing w:before="60" w:after="60"/>
              <w:ind w:firstLine="0"/>
              <w:jc w:val="center"/>
              <w:rPr>
                <w:sz w:val="24"/>
                <w:szCs w:val="24"/>
                <w:lang w:val="en-US"/>
              </w:rPr>
            </w:pPr>
            <w:r>
              <w:rPr>
                <w:sz w:val="24"/>
                <w:szCs w:val="24"/>
                <w:lang w:val="en-US"/>
              </w:rPr>
              <w:t>S</w:t>
            </w:r>
          </w:p>
        </w:tc>
        <w:tc>
          <w:tcPr>
            <w:tcW w:w="1183" w:type="pct"/>
            <w:gridSpan w:val="2"/>
            <w:shd w:val="clear" w:color="auto" w:fill="auto"/>
            <w:hideMark/>
          </w:tcPr>
          <w:p w14:paraId="4886F9E7" w14:textId="4F5BAFF4" w:rsidR="00285EAD" w:rsidRPr="004E28C7" w:rsidRDefault="00285EAD" w:rsidP="002771CA">
            <w:pPr>
              <w:spacing w:before="60" w:after="60"/>
              <w:ind w:firstLine="0"/>
              <w:rPr>
                <w:sz w:val="24"/>
                <w:szCs w:val="24"/>
              </w:rPr>
            </w:pPr>
            <w:r w:rsidRPr="00285EAD">
              <w:rPr>
                <w:sz w:val="24"/>
                <w:szCs w:val="24"/>
              </w:rPr>
              <w:t>Информация о прекращении обязательств поставщика, обеспеченных банковской гарантией</w:t>
            </w:r>
          </w:p>
        </w:tc>
        <w:tc>
          <w:tcPr>
            <w:tcW w:w="1376" w:type="pct"/>
            <w:shd w:val="clear" w:color="auto" w:fill="auto"/>
            <w:hideMark/>
          </w:tcPr>
          <w:p w14:paraId="7D2DFC90" w14:textId="77777777" w:rsidR="00285EAD" w:rsidRPr="004E28C7" w:rsidRDefault="00285EAD" w:rsidP="002771CA">
            <w:pPr>
              <w:spacing w:before="60" w:after="60"/>
              <w:ind w:firstLine="0"/>
              <w:rPr>
                <w:sz w:val="24"/>
                <w:szCs w:val="24"/>
              </w:rPr>
            </w:pPr>
          </w:p>
        </w:tc>
      </w:tr>
      <w:tr w:rsidR="0089595B" w:rsidRPr="004E28C7" w14:paraId="1CFF70EA" w14:textId="77777777" w:rsidTr="00B0359A">
        <w:tc>
          <w:tcPr>
            <w:tcW w:w="687" w:type="pct"/>
            <w:shd w:val="clear" w:color="auto" w:fill="auto"/>
            <w:hideMark/>
          </w:tcPr>
          <w:p w14:paraId="334959A3" w14:textId="77777777" w:rsidR="0089595B" w:rsidRPr="004E28C7" w:rsidRDefault="0089595B" w:rsidP="00C76F7D">
            <w:pPr>
              <w:spacing w:before="60" w:after="60"/>
              <w:ind w:firstLine="0"/>
              <w:rPr>
                <w:sz w:val="24"/>
                <w:szCs w:val="24"/>
              </w:rPr>
            </w:pPr>
            <w:r w:rsidRPr="004E28C7">
              <w:rPr>
                <w:sz w:val="24"/>
                <w:szCs w:val="24"/>
              </w:rPr>
              <w:t> </w:t>
            </w:r>
          </w:p>
        </w:tc>
        <w:tc>
          <w:tcPr>
            <w:tcW w:w="826" w:type="pct"/>
            <w:gridSpan w:val="4"/>
            <w:shd w:val="clear" w:color="auto" w:fill="auto"/>
            <w:hideMark/>
          </w:tcPr>
          <w:p w14:paraId="2000867A" w14:textId="77777777" w:rsidR="0089595B" w:rsidRPr="004E28C7" w:rsidRDefault="0089595B" w:rsidP="00C76F7D">
            <w:pPr>
              <w:spacing w:before="60" w:after="60"/>
              <w:ind w:firstLine="0"/>
              <w:rPr>
                <w:sz w:val="24"/>
                <w:szCs w:val="24"/>
                <w:lang w:val="en-US"/>
              </w:rPr>
            </w:pPr>
            <w:r w:rsidRPr="00AE07CE">
              <w:rPr>
                <w:sz w:val="24"/>
                <w:szCs w:val="24"/>
                <w:lang w:val="en-US"/>
              </w:rPr>
              <w:t>placer</w:t>
            </w:r>
          </w:p>
        </w:tc>
        <w:tc>
          <w:tcPr>
            <w:tcW w:w="397" w:type="pct"/>
            <w:gridSpan w:val="6"/>
            <w:shd w:val="clear" w:color="auto" w:fill="auto"/>
            <w:hideMark/>
          </w:tcPr>
          <w:p w14:paraId="4F33BC01" w14:textId="77777777" w:rsidR="0089595B" w:rsidRPr="004E28C7" w:rsidRDefault="0089595B" w:rsidP="00C76F7D">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0EC0495C" w14:textId="77777777" w:rsidR="0089595B" w:rsidRPr="004E28C7" w:rsidRDefault="0089595B" w:rsidP="00C76F7D">
            <w:pPr>
              <w:spacing w:before="60" w:after="60"/>
              <w:ind w:firstLine="0"/>
              <w:jc w:val="center"/>
              <w:rPr>
                <w:sz w:val="24"/>
                <w:szCs w:val="24"/>
              </w:rPr>
            </w:pPr>
            <w:r w:rsidRPr="004E28C7">
              <w:rPr>
                <w:sz w:val="24"/>
                <w:szCs w:val="24"/>
              </w:rPr>
              <w:t>S</w:t>
            </w:r>
          </w:p>
        </w:tc>
        <w:tc>
          <w:tcPr>
            <w:tcW w:w="1180" w:type="pct"/>
            <w:shd w:val="clear" w:color="auto" w:fill="auto"/>
            <w:hideMark/>
          </w:tcPr>
          <w:p w14:paraId="01CAFD7B" w14:textId="77777777" w:rsidR="0089595B" w:rsidRPr="004E28C7" w:rsidRDefault="0089595B" w:rsidP="00C76F7D">
            <w:pPr>
              <w:spacing w:before="60" w:after="60"/>
              <w:ind w:firstLine="0"/>
              <w:rPr>
                <w:sz w:val="24"/>
                <w:szCs w:val="24"/>
              </w:rPr>
            </w:pPr>
            <w:r w:rsidRPr="00AE07CE">
              <w:rPr>
                <w:sz w:val="24"/>
                <w:szCs w:val="24"/>
              </w:rPr>
              <w:t>Информация об организации, разместившей документ</w:t>
            </w:r>
          </w:p>
        </w:tc>
        <w:tc>
          <w:tcPr>
            <w:tcW w:w="1379" w:type="pct"/>
            <w:gridSpan w:val="2"/>
            <w:shd w:val="clear" w:color="auto" w:fill="auto"/>
            <w:hideMark/>
          </w:tcPr>
          <w:p w14:paraId="636B0DDB" w14:textId="46D829BD" w:rsidR="0089595B" w:rsidRPr="0089595B" w:rsidRDefault="0089595B" w:rsidP="00C76F7D">
            <w:pPr>
              <w:spacing w:before="60" w:after="60"/>
              <w:ind w:firstLine="0"/>
              <w:rPr>
                <w:sz w:val="24"/>
                <w:szCs w:val="24"/>
              </w:rPr>
            </w:pPr>
            <w:r>
              <w:rPr>
                <w:sz w:val="24"/>
                <w:szCs w:val="24"/>
              </w:rPr>
              <w:t>Состав блока см. состав соответствующего блока документа «</w:t>
            </w:r>
            <w:r w:rsidRPr="0089595B">
              <w:rPr>
                <w:sz w:val="24"/>
                <w:szCs w:val="24"/>
              </w:rPr>
              <w:t>Сведения об отказе заказчика в принятии банковской гарантии</w:t>
            </w:r>
            <w:r>
              <w:rPr>
                <w:sz w:val="24"/>
                <w:szCs w:val="24"/>
              </w:rPr>
              <w:t>» (</w:t>
            </w:r>
            <w:r w:rsidRPr="0089595B">
              <w:rPr>
                <w:sz w:val="24"/>
                <w:szCs w:val="24"/>
              </w:rPr>
              <w:t>bankGuaranteeRefusal</w:t>
            </w:r>
            <w:r>
              <w:rPr>
                <w:sz w:val="24"/>
                <w:szCs w:val="24"/>
              </w:rPr>
              <w:t>)</w:t>
            </w:r>
          </w:p>
        </w:tc>
      </w:tr>
      <w:tr w:rsidR="009537C1" w:rsidRPr="004E28C7" w14:paraId="7341835A" w14:textId="77777777" w:rsidTr="00B0359A">
        <w:tc>
          <w:tcPr>
            <w:tcW w:w="687" w:type="pct"/>
            <w:shd w:val="clear" w:color="auto" w:fill="auto"/>
            <w:hideMark/>
          </w:tcPr>
          <w:p w14:paraId="68E50EBC"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36732CFF" w14:textId="77777777" w:rsidR="009537C1" w:rsidRPr="004E28C7" w:rsidRDefault="009537C1" w:rsidP="002771CA">
            <w:pPr>
              <w:spacing w:before="60" w:after="60"/>
              <w:ind w:firstLine="0"/>
              <w:rPr>
                <w:sz w:val="24"/>
                <w:szCs w:val="24"/>
              </w:rPr>
            </w:pPr>
            <w:r w:rsidRPr="004E28C7">
              <w:rPr>
                <w:sz w:val="24"/>
                <w:szCs w:val="24"/>
              </w:rPr>
              <w:t xml:space="preserve">href </w:t>
            </w:r>
          </w:p>
        </w:tc>
        <w:tc>
          <w:tcPr>
            <w:tcW w:w="397" w:type="pct"/>
            <w:gridSpan w:val="6"/>
            <w:shd w:val="clear" w:color="auto" w:fill="auto"/>
            <w:hideMark/>
          </w:tcPr>
          <w:p w14:paraId="7B91FF49" w14:textId="77777777" w:rsidR="009537C1" w:rsidRPr="004E28C7"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2AFB8CC1" w14:textId="77777777" w:rsidR="009537C1" w:rsidRPr="004E28C7" w:rsidRDefault="009537C1" w:rsidP="002771CA">
            <w:pPr>
              <w:spacing w:before="60" w:after="60"/>
              <w:ind w:firstLine="0"/>
              <w:jc w:val="center"/>
              <w:rPr>
                <w:sz w:val="24"/>
                <w:szCs w:val="24"/>
              </w:rPr>
            </w:pPr>
            <w:r w:rsidRPr="004E28C7">
              <w:rPr>
                <w:sz w:val="24"/>
                <w:szCs w:val="24"/>
              </w:rPr>
              <w:t>T(1-1024)</w:t>
            </w:r>
          </w:p>
        </w:tc>
        <w:tc>
          <w:tcPr>
            <w:tcW w:w="1183" w:type="pct"/>
            <w:gridSpan w:val="2"/>
            <w:shd w:val="clear" w:color="auto" w:fill="auto"/>
            <w:hideMark/>
          </w:tcPr>
          <w:p w14:paraId="0F539DE9" w14:textId="77777777" w:rsidR="009537C1" w:rsidRPr="004E28C7" w:rsidRDefault="009537C1" w:rsidP="002771CA">
            <w:pPr>
              <w:spacing w:before="60" w:after="60"/>
              <w:ind w:firstLine="0"/>
              <w:rPr>
                <w:sz w:val="24"/>
                <w:szCs w:val="24"/>
              </w:rPr>
            </w:pPr>
            <w:r w:rsidRPr="004E28C7">
              <w:rPr>
                <w:sz w:val="24"/>
                <w:szCs w:val="24"/>
              </w:rPr>
              <w:t>Гиперссылка на опубликованный документ</w:t>
            </w:r>
          </w:p>
        </w:tc>
        <w:tc>
          <w:tcPr>
            <w:tcW w:w="1376" w:type="pct"/>
            <w:shd w:val="clear" w:color="auto" w:fill="auto"/>
            <w:hideMark/>
          </w:tcPr>
          <w:p w14:paraId="15DDA64D" w14:textId="77777777" w:rsidR="009537C1" w:rsidRPr="004E28C7" w:rsidRDefault="009537C1" w:rsidP="002771CA">
            <w:pPr>
              <w:spacing w:before="60" w:after="60"/>
              <w:ind w:firstLine="0"/>
              <w:rPr>
                <w:sz w:val="24"/>
                <w:szCs w:val="24"/>
              </w:rPr>
            </w:pPr>
            <w:r w:rsidRPr="004E28C7">
              <w:rPr>
                <w:sz w:val="24"/>
                <w:szCs w:val="24"/>
              </w:rPr>
              <w:t>Элемент обязателен для заполнения при выгрузке из РК РБГ.</w:t>
            </w:r>
          </w:p>
        </w:tc>
      </w:tr>
      <w:tr w:rsidR="009537C1" w:rsidRPr="004E28C7" w14:paraId="023C2726" w14:textId="77777777" w:rsidTr="00B0359A">
        <w:tc>
          <w:tcPr>
            <w:tcW w:w="687" w:type="pct"/>
            <w:shd w:val="clear" w:color="auto" w:fill="auto"/>
            <w:hideMark/>
          </w:tcPr>
          <w:p w14:paraId="33591A6B"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7C5744F9" w14:textId="77777777" w:rsidR="009537C1" w:rsidRPr="004E28C7" w:rsidRDefault="009537C1" w:rsidP="002771CA">
            <w:pPr>
              <w:spacing w:before="60" w:after="60"/>
              <w:ind w:firstLine="0"/>
              <w:rPr>
                <w:sz w:val="24"/>
                <w:szCs w:val="24"/>
              </w:rPr>
            </w:pPr>
            <w:r w:rsidRPr="004E28C7">
              <w:rPr>
                <w:sz w:val="24"/>
                <w:szCs w:val="24"/>
              </w:rPr>
              <w:t>printForm</w:t>
            </w:r>
          </w:p>
        </w:tc>
        <w:tc>
          <w:tcPr>
            <w:tcW w:w="397" w:type="pct"/>
            <w:gridSpan w:val="6"/>
            <w:shd w:val="clear" w:color="auto" w:fill="auto"/>
            <w:hideMark/>
          </w:tcPr>
          <w:p w14:paraId="3AFDF6F3" w14:textId="77777777" w:rsidR="009537C1" w:rsidRPr="004E28C7"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3BF790BC" w14:textId="77777777" w:rsidR="009537C1" w:rsidRPr="004E28C7" w:rsidRDefault="009537C1" w:rsidP="002771CA">
            <w:pPr>
              <w:spacing w:before="60" w:after="60"/>
              <w:ind w:firstLine="0"/>
              <w:jc w:val="center"/>
              <w:rPr>
                <w:sz w:val="24"/>
                <w:szCs w:val="24"/>
              </w:rPr>
            </w:pPr>
            <w:r w:rsidRPr="004E28C7">
              <w:rPr>
                <w:sz w:val="24"/>
                <w:szCs w:val="24"/>
              </w:rPr>
              <w:t>S</w:t>
            </w:r>
          </w:p>
        </w:tc>
        <w:tc>
          <w:tcPr>
            <w:tcW w:w="1183" w:type="pct"/>
            <w:gridSpan w:val="2"/>
            <w:shd w:val="clear" w:color="auto" w:fill="auto"/>
            <w:hideMark/>
          </w:tcPr>
          <w:p w14:paraId="23784893" w14:textId="77777777" w:rsidR="009537C1" w:rsidRPr="004E28C7" w:rsidRDefault="009537C1" w:rsidP="002771CA">
            <w:pPr>
              <w:spacing w:before="60" w:after="60"/>
              <w:ind w:firstLine="0"/>
              <w:rPr>
                <w:sz w:val="24"/>
                <w:szCs w:val="24"/>
              </w:rPr>
            </w:pPr>
            <w:r w:rsidRPr="004E28C7">
              <w:rPr>
                <w:sz w:val="24"/>
                <w:szCs w:val="24"/>
              </w:rPr>
              <w:t>Печатная форма документа</w:t>
            </w:r>
          </w:p>
        </w:tc>
        <w:tc>
          <w:tcPr>
            <w:tcW w:w="1376" w:type="pct"/>
            <w:shd w:val="clear" w:color="auto" w:fill="auto"/>
            <w:hideMark/>
          </w:tcPr>
          <w:p w14:paraId="588505CB" w14:textId="77777777" w:rsidR="009537C1" w:rsidRPr="004E28C7" w:rsidRDefault="009537C1" w:rsidP="002771CA">
            <w:pPr>
              <w:spacing w:before="60" w:after="60"/>
              <w:ind w:firstLine="0"/>
              <w:rPr>
                <w:sz w:val="24"/>
                <w:szCs w:val="24"/>
              </w:rPr>
            </w:pPr>
            <w:r w:rsidRPr="004E28C7">
              <w:rPr>
                <w:sz w:val="24"/>
                <w:szCs w:val="24"/>
              </w:rPr>
              <w:t>Элемент обязателен для заполнения при выгрузке из РК РБГ.</w:t>
            </w:r>
          </w:p>
        </w:tc>
      </w:tr>
      <w:tr w:rsidR="007E0898" w:rsidRPr="004E28C7" w14:paraId="18F9BB69" w14:textId="77777777" w:rsidTr="00B0359A">
        <w:tc>
          <w:tcPr>
            <w:tcW w:w="687" w:type="pct"/>
            <w:shd w:val="clear" w:color="auto" w:fill="auto"/>
            <w:hideMark/>
          </w:tcPr>
          <w:p w14:paraId="6FD636AC" w14:textId="77777777" w:rsidR="007E0898" w:rsidRPr="004E28C7" w:rsidRDefault="007E0898" w:rsidP="0040274C">
            <w:pPr>
              <w:spacing w:before="60" w:after="60"/>
              <w:ind w:firstLine="0"/>
              <w:rPr>
                <w:sz w:val="24"/>
                <w:szCs w:val="24"/>
              </w:rPr>
            </w:pPr>
            <w:r w:rsidRPr="004E28C7">
              <w:rPr>
                <w:sz w:val="24"/>
                <w:szCs w:val="24"/>
              </w:rPr>
              <w:t> </w:t>
            </w:r>
          </w:p>
        </w:tc>
        <w:tc>
          <w:tcPr>
            <w:tcW w:w="830" w:type="pct"/>
            <w:gridSpan w:val="5"/>
            <w:shd w:val="clear" w:color="auto" w:fill="auto"/>
            <w:vAlign w:val="center"/>
            <w:hideMark/>
          </w:tcPr>
          <w:p w14:paraId="07FC4AB1" w14:textId="77777777" w:rsidR="007E0898" w:rsidRPr="004E28C7" w:rsidRDefault="007E0898" w:rsidP="0040274C">
            <w:pPr>
              <w:spacing w:before="60" w:after="60"/>
              <w:ind w:firstLine="0"/>
              <w:rPr>
                <w:sz w:val="24"/>
                <w:szCs w:val="24"/>
              </w:rPr>
            </w:pPr>
            <w:r w:rsidRPr="00EB02EC">
              <w:rPr>
                <w:sz w:val="24"/>
                <w:szCs w:val="24"/>
              </w:rPr>
              <w:t>extPrintForm</w:t>
            </w:r>
          </w:p>
        </w:tc>
        <w:tc>
          <w:tcPr>
            <w:tcW w:w="393" w:type="pct"/>
            <w:gridSpan w:val="5"/>
            <w:shd w:val="clear" w:color="auto" w:fill="auto"/>
            <w:vAlign w:val="center"/>
            <w:hideMark/>
          </w:tcPr>
          <w:p w14:paraId="74CA127C" w14:textId="77777777" w:rsidR="007E0898" w:rsidRPr="004E28C7" w:rsidRDefault="007E0898" w:rsidP="0040274C">
            <w:pPr>
              <w:spacing w:before="60" w:after="60"/>
              <w:ind w:firstLine="0"/>
              <w:jc w:val="center"/>
              <w:rPr>
                <w:sz w:val="24"/>
                <w:szCs w:val="24"/>
              </w:rPr>
            </w:pPr>
            <w:r w:rsidRPr="00EB02EC">
              <w:rPr>
                <w:sz w:val="24"/>
                <w:szCs w:val="24"/>
              </w:rPr>
              <w:t>Н</w:t>
            </w:r>
          </w:p>
        </w:tc>
        <w:tc>
          <w:tcPr>
            <w:tcW w:w="531" w:type="pct"/>
            <w:gridSpan w:val="2"/>
            <w:shd w:val="clear" w:color="auto" w:fill="auto"/>
            <w:vAlign w:val="center"/>
            <w:hideMark/>
          </w:tcPr>
          <w:p w14:paraId="07340301" w14:textId="77777777" w:rsidR="007E0898" w:rsidRPr="004E28C7" w:rsidRDefault="007E0898" w:rsidP="0040274C">
            <w:pPr>
              <w:spacing w:before="60" w:after="60"/>
              <w:ind w:firstLine="0"/>
              <w:jc w:val="center"/>
              <w:rPr>
                <w:sz w:val="24"/>
                <w:szCs w:val="24"/>
              </w:rPr>
            </w:pPr>
            <w:r w:rsidRPr="00EB02EC">
              <w:rPr>
                <w:sz w:val="24"/>
                <w:szCs w:val="24"/>
                <w:lang w:val="en-US"/>
              </w:rPr>
              <w:t>S</w:t>
            </w:r>
          </w:p>
        </w:tc>
        <w:tc>
          <w:tcPr>
            <w:tcW w:w="1183" w:type="pct"/>
            <w:gridSpan w:val="2"/>
            <w:shd w:val="clear" w:color="auto" w:fill="auto"/>
            <w:vAlign w:val="center"/>
            <w:hideMark/>
          </w:tcPr>
          <w:p w14:paraId="7163FCAD" w14:textId="77777777" w:rsidR="007E0898" w:rsidRPr="004E28C7" w:rsidRDefault="007E0898" w:rsidP="0040274C">
            <w:pPr>
              <w:spacing w:before="60" w:after="60"/>
              <w:ind w:firstLine="0"/>
              <w:rPr>
                <w:sz w:val="24"/>
                <w:szCs w:val="24"/>
              </w:rPr>
            </w:pPr>
            <w:r w:rsidRPr="00EB02EC">
              <w:rPr>
                <w:sz w:val="24"/>
                <w:szCs w:val="24"/>
              </w:rPr>
              <w:t>Печатная форма документа, полученная из внешней системы</w:t>
            </w:r>
          </w:p>
        </w:tc>
        <w:tc>
          <w:tcPr>
            <w:tcW w:w="1376" w:type="pct"/>
            <w:shd w:val="clear" w:color="auto" w:fill="auto"/>
            <w:vAlign w:val="center"/>
            <w:hideMark/>
          </w:tcPr>
          <w:p w14:paraId="23E16559" w14:textId="77777777" w:rsidR="007E0898" w:rsidRPr="004E28C7" w:rsidRDefault="007E0898" w:rsidP="0040274C">
            <w:pPr>
              <w:spacing w:before="60" w:after="60"/>
              <w:ind w:firstLine="0"/>
              <w:rPr>
                <w:sz w:val="24"/>
                <w:szCs w:val="24"/>
              </w:rPr>
            </w:pPr>
            <w:r w:rsidRPr="00EB02EC">
              <w:rPr>
                <w:sz w:val="24"/>
                <w:szCs w:val="24"/>
              </w:rPr>
              <w:t>Элемент обязателен для заполнения при передаче на РК РБГ в составе подписанного проекта для автоматического размещения</w:t>
            </w:r>
          </w:p>
        </w:tc>
      </w:tr>
      <w:tr w:rsidR="009537C1" w:rsidRPr="004E28C7" w14:paraId="2440E000" w14:textId="77777777" w:rsidTr="00B0359A">
        <w:tc>
          <w:tcPr>
            <w:tcW w:w="687" w:type="pct"/>
            <w:shd w:val="clear" w:color="auto" w:fill="auto"/>
            <w:hideMark/>
          </w:tcPr>
          <w:p w14:paraId="58B68D95"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6E62707C" w14:textId="77777777" w:rsidR="009537C1" w:rsidRPr="004E28C7" w:rsidRDefault="009537C1" w:rsidP="002771CA">
            <w:pPr>
              <w:spacing w:before="60" w:after="60"/>
              <w:ind w:firstLine="0"/>
              <w:rPr>
                <w:sz w:val="24"/>
                <w:szCs w:val="24"/>
                <w:lang w:val="en-US"/>
              </w:rPr>
            </w:pPr>
            <w:r w:rsidRPr="004E28C7">
              <w:rPr>
                <w:sz w:val="24"/>
                <w:szCs w:val="24"/>
                <w:lang w:val="en-US"/>
              </w:rPr>
              <w:t>refusalInfo</w:t>
            </w:r>
          </w:p>
        </w:tc>
        <w:tc>
          <w:tcPr>
            <w:tcW w:w="397" w:type="pct"/>
            <w:gridSpan w:val="6"/>
            <w:shd w:val="clear" w:color="auto" w:fill="auto"/>
            <w:hideMark/>
          </w:tcPr>
          <w:p w14:paraId="51823058" w14:textId="77777777" w:rsidR="009537C1" w:rsidRPr="004E28C7" w:rsidRDefault="009537C1" w:rsidP="002771CA">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0A857E02" w14:textId="77777777" w:rsidR="009537C1" w:rsidRPr="004E28C7" w:rsidRDefault="009537C1" w:rsidP="002771CA">
            <w:pPr>
              <w:spacing w:before="60" w:after="60"/>
              <w:ind w:firstLine="0"/>
              <w:jc w:val="center"/>
              <w:rPr>
                <w:sz w:val="24"/>
                <w:szCs w:val="24"/>
              </w:rPr>
            </w:pPr>
            <w:r w:rsidRPr="004E28C7">
              <w:rPr>
                <w:sz w:val="24"/>
                <w:szCs w:val="24"/>
              </w:rPr>
              <w:t>S</w:t>
            </w:r>
          </w:p>
        </w:tc>
        <w:tc>
          <w:tcPr>
            <w:tcW w:w="1183" w:type="pct"/>
            <w:gridSpan w:val="2"/>
            <w:shd w:val="clear" w:color="auto" w:fill="auto"/>
            <w:hideMark/>
          </w:tcPr>
          <w:p w14:paraId="3E3FC4A1" w14:textId="77777777" w:rsidR="009537C1" w:rsidRPr="004E28C7" w:rsidRDefault="009537C1" w:rsidP="002771CA">
            <w:pPr>
              <w:spacing w:before="60" w:after="60"/>
              <w:ind w:firstLine="0"/>
              <w:rPr>
                <w:sz w:val="24"/>
                <w:szCs w:val="24"/>
              </w:rPr>
            </w:pPr>
            <w:r w:rsidRPr="004E28C7">
              <w:rPr>
                <w:sz w:val="24"/>
                <w:szCs w:val="24"/>
              </w:rPr>
              <w:t>Основание отказа заказчика в принятии банковской гарантии</w:t>
            </w:r>
          </w:p>
        </w:tc>
        <w:tc>
          <w:tcPr>
            <w:tcW w:w="1376" w:type="pct"/>
            <w:shd w:val="clear" w:color="auto" w:fill="auto"/>
            <w:hideMark/>
          </w:tcPr>
          <w:p w14:paraId="2F672D48" w14:textId="77777777" w:rsidR="009537C1" w:rsidRPr="004E28C7" w:rsidRDefault="009537C1" w:rsidP="002771CA">
            <w:pPr>
              <w:spacing w:before="60" w:after="60"/>
              <w:ind w:firstLine="0"/>
              <w:rPr>
                <w:sz w:val="24"/>
                <w:szCs w:val="24"/>
              </w:rPr>
            </w:pPr>
          </w:p>
        </w:tc>
      </w:tr>
      <w:tr w:rsidR="009537C1" w:rsidRPr="004E28C7" w14:paraId="3F253615" w14:textId="77777777" w:rsidTr="00B0359A">
        <w:tc>
          <w:tcPr>
            <w:tcW w:w="687" w:type="pct"/>
            <w:shd w:val="clear" w:color="auto" w:fill="auto"/>
            <w:hideMark/>
          </w:tcPr>
          <w:p w14:paraId="67DE265B"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50726067" w14:textId="77777777" w:rsidR="009537C1" w:rsidRPr="004E28C7" w:rsidRDefault="009537C1" w:rsidP="002771CA">
            <w:pPr>
              <w:spacing w:before="60" w:after="60"/>
              <w:ind w:firstLine="0"/>
              <w:rPr>
                <w:sz w:val="24"/>
                <w:szCs w:val="24"/>
                <w:lang w:val="en-US"/>
              </w:rPr>
            </w:pPr>
            <w:r w:rsidRPr="004E28C7">
              <w:rPr>
                <w:sz w:val="24"/>
                <w:szCs w:val="24"/>
                <w:lang w:val="en-US"/>
              </w:rPr>
              <w:t>modificaitonInfo</w:t>
            </w:r>
          </w:p>
        </w:tc>
        <w:tc>
          <w:tcPr>
            <w:tcW w:w="397" w:type="pct"/>
            <w:gridSpan w:val="6"/>
            <w:shd w:val="clear" w:color="auto" w:fill="auto"/>
            <w:hideMark/>
          </w:tcPr>
          <w:p w14:paraId="4EE9261C" w14:textId="77777777" w:rsidR="009537C1" w:rsidRPr="004E28C7" w:rsidRDefault="009537C1" w:rsidP="002771CA">
            <w:pPr>
              <w:spacing w:before="60" w:after="60"/>
              <w:ind w:firstLine="0"/>
              <w:jc w:val="center"/>
              <w:rPr>
                <w:sz w:val="24"/>
                <w:szCs w:val="24"/>
              </w:rPr>
            </w:pPr>
            <w:r w:rsidRPr="004E28C7">
              <w:rPr>
                <w:sz w:val="24"/>
                <w:szCs w:val="24"/>
              </w:rPr>
              <w:t>Н</w:t>
            </w:r>
          </w:p>
        </w:tc>
        <w:tc>
          <w:tcPr>
            <w:tcW w:w="531" w:type="pct"/>
            <w:gridSpan w:val="2"/>
            <w:shd w:val="clear" w:color="auto" w:fill="auto"/>
            <w:hideMark/>
          </w:tcPr>
          <w:p w14:paraId="6167E014" w14:textId="77777777" w:rsidR="009537C1" w:rsidRPr="004E28C7" w:rsidRDefault="009537C1" w:rsidP="002771CA">
            <w:pPr>
              <w:spacing w:before="60" w:after="60"/>
              <w:ind w:firstLine="0"/>
              <w:jc w:val="center"/>
              <w:rPr>
                <w:sz w:val="24"/>
                <w:szCs w:val="24"/>
              </w:rPr>
            </w:pPr>
            <w:r w:rsidRPr="004E28C7">
              <w:rPr>
                <w:sz w:val="24"/>
                <w:szCs w:val="24"/>
                <w:lang w:val="en-US"/>
              </w:rPr>
              <w:t>T</w:t>
            </w:r>
            <w:r w:rsidRPr="004E28C7">
              <w:rPr>
                <w:sz w:val="24"/>
                <w:szCs w:val="24"/>
              </w:rPr>
              <w:t>(1-2000)</w:t>
            </w:r>
          </w:p>
        </w:tc>
        <w:tc>
          <w:tcPr>
            <w:tcW w:w="1183" w:type="pct"/>
            <w:gridSpan w:val="2"/>
            <w:shd w:val="clear" w:color="auto" w:fill="auto"/>
            <w:hideMark/>
          </w:tcPr>
          <w:p w14:paraId="690C4C49" w14:textId="77777777" w:rsidR="009537C1" w:rsidRPr="004E28C7" w:rsidRDefault="009537C1" w:rsidP="002771CA">
            <w:pPr>
              <w:spacing w:before="60" w:after="60"/>
              <w:ind w:firstLine="0"/>
              <w:rPr>
                <w:sz w:val="24"/>
                <w:szCs w:val="24"/>
              </w:rPr>
            </w:pPr>
            <w:r w:rsidRPr="004E28C7">
              <w:rPr>
                <w:sz w:val="24"/>
                <w:szCs w:val="24"/>
              </w:rPr>
              <w:t>Описание изменения</w:t>
            </w:r>
          </w:p>
        </w:tc>
        <w:tc>
          <w:tcPr>
            <w:tcW w:w="1376" w:type="pct"/>
            <w:shd w:val="clear" w:color="auto" w:fill="auto"/>
            <w:hideMark/>
          </w:tcPr>
          <w:p w14:paraId="17D77160" w14:textId="5B72DFBD" w:rsidR="009537C1" w:rsidRPr="004E28C7" w:rsidRDefault="009537C1" w:rsidP="005E295E">
            <w:pPr>
              <w:spacing w:before="60" w:after="60"/>
              <w:ind w:firstLine="0"/>
              <w:rPr>
                <w:sz w:val="24"/>
                <w:szCs w:val="24"/>
              </w:rPr>
            </w:pPr>
            <w:r w:rsidRPr="004E28C7">
              <w:rPr>
                <w:sz w:val="24"/>
                <w:szCs w:val="24"/>
              </w:rPr>
              <w:t xml:space="preserve">Присутствие данного элемента говорит о том, что данный объект представляет из себя изменение опубликованного </w:t>
            </w:r>
            <w:r w:rsidR="005E295E">
              <w:rPr>
                <w:sz w:val="24"/>
                <w:szCs w:val="24"/>
              </w:rPr>
              <w:t>документа</w:t>
            </w:r>
          </w:p>
        </w:tc>
      </w:tr>
      <w:tr w:rsidR="009537C1" w:rsidRPr="004E28C7" w14:paraId="28002935" w14:textId="77777777" w:rsidTr="00B0359A">
        <w:tc>
          <w:tcPr>
            <w:tcW w:w="5000" w:type="pct"/>
            <w:gridSpan w:val="16"/>
            <w:shd w:val="clear" w:color="auto" w:fill="auto"/>
            <w:hideMark/>
          </w:tcPr>
          <w:p w14:paraId="1198A50A" w14:textId="77777777" w:rsidR="009537C1" w:rsidRPr="004E28C7" w:rsidRDefault="009537C1" w:rsidP="002771CA">
            <w:pPr>
              <w:spacing w:before="60" w:after="60"/>
              <w:ind w:firstLine="0"/>
              <w:jc w:val="center"/>
              <w:rPr>
                <w:sz w:val="24"/>
                <w:szCs w:val="24"/>
              </w:rPr>
            </w:pPr>
            <w:r w:rsidRPr="004E28C7">
              <w:rPr>
                <w:b/>
                <w:bCs/>
                <w:sz w:val="24"/>
                <w:szCs w:val="24"/>
              </w:rPr>
              <w:t>Сведения о банке, выдавшем гарантию</w:t>
            </w:r>
          </w:p>
        </w:tc>
      </w:tr>
      <w:tr w:rsidR="009537C1" w:rsidRPr="004E28C7" w14:paraId="2741B67A" w14:textId="77777777" w:rsidTr="00B0359A">
        <w:tc>
          <w:tcPr>
            <w:tcW w:w="687" w:type="pct"/>
            <w:shd w:val="clear" w:color="auto" w:fill="auto"/>
            <w:hideMark/>
          </w:tcPr>
          <w:p w14:paraId="29398F0D" w14:textId="77777777" w:rsidR="009537C1" w:rsidRPr="004E28C7" w:rsidRDefault="009537C1" w:rsidP="002771CA">
            <w:pPr>
              <w:spacing w:before="60" w:after="60"/>
              <w:ind w:firstLine="0"/>
              <w:rPr>
                <w:sz w:val="24"/>
                <w:szCs w:val="24"/>
              </w:rPr>
            </w:pPr>
            <w:r w:rsidRPr="004E28C7">
              <w:rPr>
                <w:b/>
                <w:bCs/>
                <w:sz w:val="24"/>
                <w:szCs w:val="24"/>
                <w:lang w:val="en-US"/>
              </w:rPr>
              <w:t>bank</w:t>
            </w:r>
          </w:p>
        </w:tc>
        <w:tc>
          <w:tcPr>
            <w:tcW w:w="826" w:type="pct"/>
            <w:gridSpan w:val="4"/>
            <w:shd w:val="clear" w:color="auto" w:fill="auto"/>
            <w:hideMark/>
          </w:tcPr>
          <w:p w14:paraId="2031B36D" w14:textId="77777777" w:rsidR="009537C1" w:rsidRPr="004E28C7" w:rsidRDefault="009537C1" w:rsidP="002771CA">
            <w:pPr>
              <w:spacing w:before="60" w:after="60"/>
              <w:ind w:firstLine="0"/>
              <w:rPr>
                <w:sz w:val="24"/>
                <w:szCs w:val="24"/>
              </w:rPr>
            </w:pPr>
          </w:p>
        </w:tc>
        <w:tc>
          <w:tcPr>
            <w:tcW w:w="397" w:type="pct"/>
            <w:gridSpan w:val="6"/>
            <w:shd w:val="clear" w:color="auto" w:fill="auto"/>
            <w:hideMark/>
          </w:tcPr>
          <w:p w14:paraId="2DBD1DF0" w14:textId="77777777" w:rsidR="009537C1" w:rsidRPr="004E28C7" w:rsidRDefault="009537C1" w:rsidP="002771CA">
            <w:pPr>
              <w:spacing w:before="60" w:after="60"/>
              <w:ind w:firstLine="0"/>
              <w:rPr>
                <w:sz w:val="24"/>
                <w:szCs w:val="24"/>
              </w:rPr>
            </w:pPr>
            <w:r w:rsidRPr="004E28C7">
              <w:rPr>
                <w:sz w:val="24"/>
                <w:szCs w:val="24"/>
              </w:rPr>
              <w:t> </w:t>
            </w:r>
          </w:p>
        </w:tc>
        <w:tc>
          <w:tcPr>
            <w:tcW w:w="531" w:type="pct"/>
            <w:gridSpan w:val="2"/>
            <w:shd w:val="clear" w:color="auto" w:fill="auto"/>
            <w:hideMark/>
          </w:tcPr>
          <w:p w14:paraId="4B3242A6" w14:textId="77777777" w:rsidR="009537C1" w:rsidRPr="004E28C7" w:rsidRDefault="009537C1" w:rsidP="002771CA">
            <w:pPr>
              <w:spacing w:before="60" w:after="60"/>
              <w:ind w:firstLine="0"/>
              <w:rPr>
                <w:sz w:val="24"/>
                <w:szCs w:val="24"/>
              </w:rPr>
            </w:pPr>
            <w:r w:rsidRPr="004E28C7">
              <w:rPr>
                <w:sz w:val="24"/>
                <w:szCs w:val="24"/>
              </w:rPr>
              <w:t> </w:t>
            </w:r>
          </w:p>
        </w:tc>
        <w:tc>
          <w:tcPr>
            <w:tcW w:w="1183" w:type="pct"/>
            <w:gridSpan w:val="2"/>
            <w:shd w:val="clear" w:color="auto" w:fill="auto"/>
            <w:hideMark/>
          </w:tcPr>
          <w:p w14:paraId="6233B890" w14:textId="77777777" w:rsidR="009537C1" w:rsidRPr="004E28C7" w:rsidRDefault="009537C1" w:rsidP="002771CA">
            <w:pPr>
              <w:spacing w:before="60" w:after="60"/>
              <w:ind w:firstLine="0"/>
              <w:rPr>
                <w:sz w:val="24"/>
                <w:szCs w:val="24"/>
              </w:rPr>
            </w:pPr>
            <w:r w:rsidRPr="004E28C7">
              <w:rPr>
                <w:sz w:val="24"/>
                <w:szCs w:val="24"/>
              </w:rPr>
              <w:t> </w:t>
            </w:r>
          </w:p>
        </w:tc>
        <w:tc>
          <w:tcPr>
            <w:tcW w:w="1376" w:type="pct"/>
            <w:shd w:val="clear" w:color="auto" w:fill="auto"/>
            <w:hideMark/>
          </w:tcPr>
          <w:p w14:paraId="753C597B"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2E5262CB" w14:textId="77777777" w:rsidTr="00B0359A">
        <w:tc>
          <w:tcPr>
            <w:tcW w:w="687" w:type="pct"/>
            <w:shd w:val="clear" w:color="auto" w:fill="auto"/>
            <w:hideMark/>
          </w:tcPr>
          <w:p w14:paraId="1F02244A"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3036E6AD" w14:textId="77777777" w:rsidR="009537C1" w:rsidRPr="004E28C7" w:rsidRDefault="009537C1" w:rsidP="002771CA">
            <w:pPr>
              <w:spacing w:before="60" w:after="60"/>
              <w:ind w:firstLine="0"/>
              <w:rPr>
                <w:sz w:val="24"/>
                <w:szCs w:val="24"/>
              </w:rPr>
            </w:pPr>
            <w:r w:rsidRPr="004E28C7">
              <w:rPr>
                <w:sz w:val="24"/>
                <w:szCs w:val="24"/>
              </w:rPr>
              <w:t xml:space="preserve">regNum </w:t>
            </w:r>
          </w:p>
        </w:tc>
        <w:tc>
          <w:tcPr>
            <w:tcW w:w="397" w:type="pct"/>
            <w:gridSpan w:val="6"/>
            <w:shd w:val="clear" w:color="auto" w:fill="auto"/>
            <w:hideMark/>
          </w:tcPr>
          <w:p w14:paraId="453C52BD" w14:textId="77777777" w:rsidR="009537C1" w:rsidRPr="004E28C7" w:rsidRDefault="009537C1" w:rsidP="002771CA">
            <w:pPr>
              <w:spacing w:before="60" w:after="60"/>
              <w:ind w:firstLine="0"/>
              <w:jc w:val="center"/>
              <w:rPr>
                <w:sz w:val="24"/>
                <w:szCs w:val="24"/>
              </w:rPr>
            </w:pPr>
            <w:r w:rsidRPr="004E28C7">
              <w:rPr>
                <w:sz w:val="24"/>
                <w:szCs w:val="24"/>
              </w:rPr>
              <w:t>O</w:t>
            </w:r>
          </w:p>
        </w:tc>
        <w:tc>
          <w:tcPr>
            <w:tcW w:w="531" w:type="pct"/>
            <w:gridSpan w:val="2"/>
            <w:shd w:val="clear" w:color="auto" w:fill="auto"/>
            <w:hideMark/>
          </w:tcPr>
          <w:p w14:paraId="363EF8F9" w14:textId="77777777" w:rsidR="009537C1" w:rsidRPr="004E28C7" w:rsidRDefault="009537C1" w:rsidP="002771CA">
            <w:pPr>
              <w:spacing w:before="60" w:after="60"/>
              <w:ind w:firstLine="0"/>
              <w:jc w:val="center"/>
              <w:rPr>
                <w:sz w:val="24"/>
                <w:szCs w:val="24"/>
              </w:rPr>
            </w:pPr>
            <w:r w:rsidRPr="004E28C7">
              <w:rPr>
                <w:sz w:val="24"/>
                <w:szCs w:val="24"/>
              </w:rPr>
              <w:t>T</w:t>
            </w:r>
          </w:p>
        </w:tc>
        <w:tc>
          <w:tcPr>
            <w:tcW w:w="1183" w:type="pct"/>
            <w:gridSpan w:val="2"/>
            <w:shd w:val="clear" w:color="auto" w:fill="auto"/>
            <w:hideMark/>
          </w:tcPr>
          <w:p w14:paraId="28E239E8" w14:textId="77777777" w:rsidR="009537C1" w:rsidRPr="004E28C7" w:rsidRDefault="009537C1" w:rsidP="002771CA">
            <w:pPr>
              <w:spacing w:before="60" w:after="60"/>
              <w:ind w:firstLine="0"/>
              <w:rPr>
                <w:sz w:val="24"/>
                <w:szCs w:val="24"/>
              </w:rPr>
            </w:pPr>
            <w:r w:rsidRPr="004E28C7">
              <w:rPr>
                <w:sz w:val="24"/>
                <w:szCs w:val="24"/>
              </w:rPr>
              <w:t>Код по СПЗ</w:t>
            </w:r>
          </w:p>
        </w:tc>
        <w:tc>
          <w:tcPr>
            <w:tcW w:w="1376" w:type="pct"/>
            <w:shd w:val="clear" w:color="auto" w:fill="auto"/>
            <w:hideMark/>
          </w:tcPr>
          <w:p w14:paraId="09D43DC5" w14:textId="77777777" w:rsidR="009537C1" w:rsidRPr="004E28C7" w:rsidRDefault="009537C1" w:rsidP="002771CA">
            <w:pPr>
              <w:spacing w:before="60" w:after="60"/>
              <w:ind w:firstLine="0"/>
              <w:rPr>
                <w:sz w:val="24"/>
                <w:szCs w:val="24"/>
              </w:rPr>
            </w:pPr>
            <w:r w:rsidRPr="004E28C7">
              <w:rPr>
                <w:sz w:val="24"/>
                <w:szCs w:val="24"/>
              </w:rPr>
              <w:t xml:space="preserve">Шаблон значения: \d{11} </w:t>
            </w:r>
          </w:p>
        </w:tc>
      </w:tr>
      <w:tr w:rsidR="00933D24" w:rsidRPr="004E28C7" w14:paraId="4AEEC878" w14:textId="77777777" w:rsidTr="00B0359A">
        <w:tc>
          <w:tcPr>
            <w:tcW w:w="687" w:type="pct"/>
            <w:shd w:val="clear" w:color="auto" w:fill="auto"/>
            <w:hideMark/>
          </w:tcPr>
          <w:p w14:paraId="2E505035" w14:textId="77777777" w:rsidR="00933D24" w:rsidRPr="004E28C7" w:rsidRDefault="00933D24" w:rsidP="00B75B07">
            <w:pPr>
              <w:spacing w:before="60" w:after="60"/>
              <w:ind w:firstLine="0"/>
              <w:rPr>
                <w:sz w:val="24"/>
                <w:szCs w:val="24"/>
              </w:rPr>
            </w:pPr>
            <w:r w:rsidRPr="004E28C7">
              <w:rPr>
                <w:sz w:val="24"/>
                <w:szCs w:val="24"/>
              </w:rPr>
              <w:t> </w:t>
            </w:r>
          </w:p>
        </w:tc>
        <w:tc>
          <w:tcPr>
            <w:tcW w:w="826" w:type="pct"/>
            <w:gridSpan w:val="4"/>
            <w:shd w:val="clear" w:color="auto" w:fill="auto"/>
            <w:hideMark/>
          </w:tcPr>
          <w:p w14:paraId="5A21BC85" w14:textId="77777777" w:rsidR="00933D24" w:rsidRPr="004E28C7" w:rsidRDefault="00933D24" w:rsidP="00B75B07">
            <w:pPr>
              <w:spacing w:before="60" w:after="60"/>
              <w:ind w:firstLine="0"/>
              <w:rPr>
                <w:sz w:val="24"/>
                <w:szCs w:val="24"/>
              </w:rPr>
            </w:pPr>
            <w:r w:rsidRPr="00D449A9">
              <w:rPr>
                <w:sz w:val="24"/>
                <w:szCs w:val="24"/>
              </w:rPr>
              <w:t>consRegistryNum</w:t>
            </w:r>
          </w:p>
        </w:tc>
        <w:tc>
          <w:tcPr>
            <w:tcW w:w="397" w:type="pct"/>
            <w:gridSpan w:val="6"/>
            <w:shd w:val="clear" w:color="auto" w:fill="auto"/>
            <w:hideMark/>
          </w:tcPr>
          <w:p w14:paraId="5B4A2E27" w14:textId="08140864" w:rsidR="00933D24" w:rsidRPr="004E28C7" w:rsidRDefault="00933D24" w:rsidP="00B75B07">
            <w:pPr>
              <w:spacing w:before="60" w:after="60"/>
              <w:ind w:firstLine="0"/>
              <w:jc w:val="center"/>
              <w:rPr>
                <w:sz w:val="24"/>
                <w:szCs w:val="24"/>
              </w:rPr>
            </w:pPr>
            <w:r>
              <w:rPr>
                <w:sz w:val="24"/>
                <w:szCs w:val="24"/>
              </w:rPr>
              <w:t>Н</w:t>
            </w:r>
          </w:p>
        </w:tc>
        <w:tc>
          <w:tcPr>
            <w:tcW w:w="531" w:type="pct"/>
            <w:gridSpan w:val="2"/>
            <w:shd w:val="clear" w:color="auto" w:fill="auto"/>
            <w:hideMark/>
          </w:tcPr>
          <w:p w14:paraId="47D98754" w14:textId="77777777" w:rsidR="00933D24" w:rsidRPr="004E28C7"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180" w:type="pct"/>
            <w:shd w:val="clear" w:color="auto" w:fill="auto"/>
            <w:hideMark/>
          </w:tcPr>
          <w:p w14:paraId="7F297056" w14:textId="77777777" w:rsidR="00933D24" w:rsidRPr="004E28C7"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79" w:type="pct"/>
            <w:gridSpan w:val="2"/>
            <w:shd w:val="clear" w:color="auto" w:fill="auto"/>
            <w:hideMark/>
          </w:tcPr>
          <w:p w14:paraId="73C796BD" w14:textId="08C9D51D" w:rsidR="00933D24" w:rsidRPr="004E28C7"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4E28C7" w14:paraId="4A105E8B" w14:textId="77777777" w:rsidTr="00B0359A">
        <w:tc>
          <w:tcPr>
            <w:tcW w:w="687" w:type="pct"/>
            <w:shd w:val="clear" w:color="auto" w:fill="auto"/>
            <w:hideMark/>
          </w:tcPr>
          <w:p w14:paraId="29A4D060" w14:textId="77777777" w:rsidR="00933D24" w:rsidRPr="004E28C7" w:rsidRDefault="00933D24"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32DAC96B" w14:textId="77777777" w:rsidR="00933D24" w:rsidRPr="004E28C7" w:rsidRDefault="00933D24" w:rsidP="002771CA">
            <w:pPr>
              <w:spacing w:before="60" w:after="60"/>
              <w:ind w:firstLine="0"/>
              <w:rPr>
                <w:sz w:val="24"/>
                <w:szCs w:val="24"/>
              </w:rPr>
            </w:pPr>
            <w:r w:rsidRPr="004E28C7">
              <w:rPr>
                <w:sz w:val="24"/>
                <w:szCs w:val="24"/>
              </w:rPr>
              <w:t xml:space="preserve">fullName </w:t>
            </w:r>
          </w:p>
        </w:tc>
        <w:tc>
          <w:tcPr>
            <w:tcW w:w="397" w:type="pct"/>
            <w:gridSpan w:val="6"/>
            <w:shd w:val="clear" w:color="auto" w:fill="auto"/>
            <w:hideMark/>
          </w:tcPr>
          <w:p w14:paraId="0E6DDFD9" w14:textId="77777777" w:rsidR="00933D24" w:rsidRPr="004E28C7" w:rsidRDefault="00933D24" w:rsidP="002771CA">
            <w:pPr>
              <w:spacing w:before="60" w:after="60"/>
              <w:ind w:firstLine="0"/>
              <w:jc w:val="center"/>
              <w:rPr>
                <w:sz w:val="24"/>
                <w:szCs w:val="24"/>
              </w:rPr>
            </w:pPr>
            <w:r w:rsidRPr="004E28C7">
              <w:rPr>
                <w:sz w:val="24"/>
                <w:szCs w:val="24"/>
              </w:rPr>
              <w:t>Н</w:t>
            </w:r>
          </w:p>
        </w:tc>
        <w:tc>
          <w:tcPr>
            <w:tcW w:w="531" w:type="pct"/>
            <w:gridSpan w:val="2"/>
            <w:shd w:val="clear" w:color="auto" w:fill="auto"/>
            <w:hideMark/>
          </w:tcPr>
          <w:p w14:paraId="2831305F" w14:textId="77777777" w:rsidR="00933D24" w:rsidRPr="004E28C7" w:rsidRDefault="00933D24" w:rsidP="002771CA">
            <w:pPr>
              <w:spacing w:before="60" w:after="60"/>
              <w:ind w:firstLine="0"/>
              <w:jc w:val="center"/>
              <w:rPr>
                <w:sz w:val="24"/>
                <w:szCs w:val="24"/>
              </w:rPr>
            </w:pPr>
            <w:r w:rsidRPr="004E28C7">
              <w:rPr>
                <w:sz w:val="24"/>
                <w:szCs w:val="24"/>
              </w:rPr>
              <w:t>T(1-2000)</w:t>
            </w:r>
          </w:p>
        </w:tc>
        <w:tc>
          <w:tcPr>
            <w:tcW w:w="1183" w:type="pct"/>
            <w:gridSpan w:val="2"/>
            <w:shd w:val="clear" w:color="auto" w:fill="auto"/>
            <w:hideMark/>
          </w:tcPr>
          <w:p w14:paraId="02196A42" w14:textId="77777777" w:rsidR="00933D24" w:rsidRPr="004E28C7" w:rsidRDefault="00933D24" w:rsidP="002771CA">
            <w:pPr>
              <w:spacing w:before="60" w:after="60"/>
              <w:ind w:firstLine="0"/>
              <w:rPr>
                <w:sz w:val="24"/>
                <w:szCs w:val="24"/>
              </w:rPr>
            </w:pPr>
            <w:r w:rsidRPr="004E28C7">
              <w:rPr>
                <w:sz w:val="24"/>
                <w:szCs w:val="24"/>
              </w:rPr>
              <w:t>Полное наименование</w:t>
            </w:r>
          </w:p>
        </w:tc>
        <w:tc>
          <w:tcPr>
            <w:tcW w:w="1376" w:type="pct"/>
            <w:shd w:val="clear" w:color="auto" w:fill="auto"/>
            <w:vAlign w:val="center"/>
            <w:hideMark/>
          </w:tcPr>
          <w:p w14:paraId="240E0CDE" w14:textId="62B71334" w:rsidR="00933D24" w:rsidRPr="004E28C7" w:rsidRDefault="00933D24" w:rsidP="002771CA">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9537C1" w:rsidRPr="004E28C7" w14:paraId="09431F22" w14:textId="77777777" w:rsidTr="00B0359A">
        <w:tc>
          <w:tcPr>
            <w:tcW w:w="687" w:type="pct"/>
            <w:shd w:val="clear" w:color="auto" w:fill="auto"/>
          </w:tcPr>
          <w:p w14:paraId="7107C652"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52503119" w14:textId="77777777" w:rsidR="009537C1" w:rsidRPr="004E28C7" w:rsidRDefault="009537C1" w:rsidP="002771CA">
            <w:pPr>
              <w:spacing w:before="60" w:after="60"/>
              <w:ind w:firstLine="0"/>
              <w:rPr>
                <w:sz w:val="24"/>
                <w:szCs w:val="24"/>
              </w:rPr>
            </w:pPr>
            <w:r w:rsidRPr="004E28C7">
              <w:rPr>
                <w:sz w:val="24"/>
                <w:szCs w:val="24"/>
              </w:rPr>
              <w:t>postAddress</w:t>
            </w:r>
          </w:p>
        </w:tc>
        <w:tc>
          <w:tcPr>
            <w:tcW w:w="397" w:type="pct"/>
            <w:gridSpan w:val="6"/>
            <w:shd w:val="clear" w:color="auto" w:fill="auto"/>
          </w:tcPr>
          <w:p w14:paraId="697868EA" w14:textId="77777777" w:rsidR="009537C1" w:rsidRPr="004E28C7" w:rsidRDefault="009537C1" w:rsidP="002771CA">
            <w:pPr>
              <w:spacing w:before="60" w:after="60"/>
              <w:ind w:firstLine="0"/>
              <w:jc w:val="center"/>
              <w:rPr>
                <w:sz w:val="24"/>
                <w:szCs w:val="24"/>
              </w:rPr>
            </w:pPr>
            <w:r w:rsidRPr="004E28C7">
              <w:rPr>
                <w:sz w:val="24"/>
                <w:szCs w:val="24"/>
                <w:lang w:val="en-US"/>
              </w:rPr>
              <w:t>H</w:t>
            </w:r>
          </w:p>
        </w:tc>
        <w:tc>
          <w:tcPr>
            <w:tcW w:w="531" w:type="pct"/>
            <w:gridSpan w:val="2"/>
            <w:shd w:val="clear" w:color="auto" w:fill="auto"/>
          </w:tcPr>
          <w:p w14:paraId="4B5DDB3C" w14:textId="77777777" w:rsidR="009537C1" w:rsidRPr="004E28C7" w:rsidRDefault="009537C1" w:rsidP="002771CA">
            <w:pPr>
              <w:spacing w:before="60" w:after="60"/>
              <w:ind w:firstLine="0"/>
              <w:jc w:val="center"/>
              <w:rPr>
                <w:sz w:val="24"/>
                <w:szCs w:val="24"/>
              </w:rPr>
            </w:pPr>
            <w:r w:rsidRPr="004E28C7">
              <w:rPr>
                <w:sz w:val="24"/>
                <w:szCs w:val="24"/>
                <w:lang w:val="en-US"/>
              </w:rPr>
              <w:t>T(1-2000)</w:t>
            </w:r>
          </w:p>
        </w:tc>
        <w:tc>
          <w:tcPr>
            <w:tcW w:w="1183" w:type="pct"/>
            <w:gridSpan w:val="2"/>
            <w:shd w:val="clear" w:color="auto" w:fill="auto"/>
          </w:tcPr>
          <w:p w14:paraId="6AB05ACC" w14:textId="77777777" w:rsidR="009537C1" w:rsidRPr="004E28C7" w:rsidRDefault="009537C1" w:rsidP="002771CA">
            <w:pPr>
              <w:spacing w:before="60" w:after="60"/>
              <w:ind w:firstLine="0"/>
              <w:rPr>
                <w:sz w:val="24"/>
                <w:szCs w:val="24"/>
              </w:rPr>
            </w:pPr>
            <w:r w:rsidRPr="004E28C7">
              <w:rPr>
                <w:sz w:val="24"/>
                <w:szCs w:val="24"/>
              </w:rPr>
              <w:t>Почтовый адрес организации</w:t>
            </w:r>
          </w:p>
        </w:tc>
        <w:tc>
          <w:tcPr>
            <w:tcW w:w="1376" w:type="pct"/>
            <w:shd w:val="clear" w:color="auto" w:fill="auto"/>
          </w:tcPr>
          <w:p w14:paraId="0A982153" w14:textId="77777777" w:rsidR="009537C1" w:rsidRPr="004E28C7" w:rsidRDefault="009537C1" w:rsidP="002771CA">
            <w:pPr>
              <w:spacing w:before="60" w:after="60"/>
              <w:ind w:firstLine="0"/>
              <w:rPr>
                <w:sz w:val="24"/>
                <w:szCs w:val="24"/>
              </w:rPr>
            </w:pPr>
            <w:r w:rsidRPr="004E28C7">
              <w:rPr>
                <w:sz w:val="24"/>
                <w:szCs w:val="24"/>
              </w:rPr>
              <w:t>При приеме игнорируется.</w:t>
            </w:r>
          </w:p>
        </w:tc>
      </w:tr>
      <w:tr w:rsidR="009537C1" w:rsidRPr="004E28C7" w14:paraId="166ADE86" w14:textId="77777777" w:rsidTr="00B0359A">
        <w:tc>
          <w:tcPr>
            <w:tcW w:w="687" w:type="pct"/>
            <w:shd w:val="clear" w:color="auto" w:fill="auto"/>
          </w:tcPr>
          <w:p w14:paraId="6F0E14BE"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0A3EC279" w14:textId="77777777" w:rsidR="009537C1" w:rsidRPr="004E28C7" w:rsidRDefault="009537C1" w:rsidP="002771CA">
            <w:pPr>
              <w:spacing w:before="60" w:after="60"/>
              <w:ind w:firstLine="0"/>
              <w:rPr>
                <w:sz w:val="24"/>
                <w:szCs w:val="24"/>
              </w:rPr>
            </w:pPr>
            <w:r w:rsidRPr="004E28C7">
              <w:rPr>
                <w:sz w:val="24"/>
                <w:szCs w:val="24"/>
              </w:rPr>
              <w:t>factAddress</w:t>
            </w:r>
          </w:p>
        </w:tc>
        <w:tc>
          <w:tcPr>
            <w:tcW w:w="397" w:type="pct"/>
            <w:gridSpan w:val="6"/>
            <w:shd w:val="clear" w:color="auto" w:fill="auto"/>
          </w:tcPr>
          <w:p w14:paraId="24B762C4" w14:textId="77777777" w:rsidR="009537C1" w:rsidRPr="004E28C7" w:rsidRDefault="009537C1" w:rsidP="002771CA">
            <w:pPr>
              <w:spacing w:before="60" w:after="60"/>
              <w:ind w:firstLine="0"/>
              <w:jc w:val="center"/>
              <w:rPr>
                <w:sz w:val="24"/>
                <w:szCs w:val="24"/>
              </w:rPr>
            </w:pPr>
            <w:r w:rsidRPr="004E28C7">
              <w:rPr>
                <w:sz w:val="24"/>
                <w:szCs w:val="24"/>
                <w:lang w:val="en-US"/>
              </w:rPr>
              <w:t>H</w:t>
            </w:r>
          </w:p>
        </w:tc>
        <w:tc>
          <w:tcPr>
            <w:tcW w:w="531" w:type="pct"/>
            <w:gridSpan w:val="2"/>
            <w:shd w:val="clear" w:color="auto" w:fill="auto"/>
          </w:tcPr>
          <w:p w14:paraId="2A54C5A2" w14:textId="77777777" w:rsidR="009537C1" w:rsidRPr="004E28C7" w:rsidRDefault="009537C1" w:rsidP="002771CA">
            <w:pPr>
              <w:spacing w:before="60" w:after="60"/>
              <w:ind w:firstLine="0"/>
              <w:jc w:val="center"/>
              <w:rPr>
                <w:sz w:val="24"/>
                <w:szCs w:val="24"/>
              </w:rPr>
            </w:pPr>
            <w:r w:rsidRPr="004E28C7">
              <w:rPr>
                <w:sz w:val="24"/>
                <w:szCs w:val="24"/>
                <w:lang w:val="en-US"/>
              </w:rPr>
              <w:t>T</w:t>
            </w:r>
            <w:r w:rsidRPr="004E28C7">
              <w:rPr>
                <w:sz w:val="24"/>
                <w:szCs w:val="24"/>
              </w:rPr>
              <w:t>(1-2000)</w:t>
            </w:r>
          </w:p>
        </w:tc>
        <w:tc>
          <w:tcPr>
            <w:tcW w:w="1183" w:type="pct"/>
            <w:gridSpan w:val="2"/>
            <w:shd w:val="clear" w:color="auto" w:fill="auto"/>
          </w:tcPr>
          <w:p w14:paraId="112E95D2" w14:textId="77777777" w:rsidR="009537C1" w:rsidRPr="004E28C7" w:rsidRDefault="009537C1" w:rsidP="002771CA">
            <w:pPr>
              <w:spacing w:before="60" w:after="60"/>
              <w:ind w:firstLine="0"/>
              <w:rPr>
                <w:sz w:val="24"/>
                <w:szCs w:val="24"/>
              </w:rPr>
            </w:pPr>
            <w:r w:rsidRPr="004E28C7">
              <w:rPr>
                <w:sz w:val="24"/>
                <w:szCs w:val="24"/>
              </w:rPr>
              <w:t>Адрес местонахождения организации</w:t>
            </w:r>
          </w:p>
        </w:tc>
        <w:tc>
          <w:tcPr>
            <w:tcW w:w="1376" w:type="pct"/>
            <w:shd w:val="clear" w:color="auto" w:fill="auto"/>
          </w:tcPr>
          <w:p w14:paraId="43365515" w14:textId="77777777" w:rsidR="009537C1" w:rsidRPr="004E28C7" w:rsidRDefault="009537C1" w:rsidP="002771CA">
            <w:pPr>
              <w:spacing w:before="60" w:after="60"/>
              <w:ind w:firstLine="0"/>
              <w:rPr>
                <w:sz w:val="24"/>
                <w:szCs w:val="24"/>
              </w:rPr>
            </w:pPr>
            <w:r w:rsidRPr="004E28C7">
              <w:rPr>
                <w:sz w:val="24"/>
                <w:szCs w:val="24"/>
              </w:rPr>
              <w:t>При приеме игнорируется.</w:t>
            </w:r>
          </w:p>
        </w:tc>
      </w:tr>
      <w:tr w:rsidR="009537C1" w:rsidRPr="004E28C7" w14:paraId="4CEFD926" w14:textId="77777777" w:rsidTr="00B0359A">
        <w:tc>
          <w:tcPr>
            <w:tcW w:w="687" w:type="pct"/>
            <w:shd w:val="clear" w:color="auto" w:fill="auto"/>
          </w:tcPr>
          <w:p w14:paraId="1CE770A1"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75D8A1EF" w14:textId="77777777" w:rsidR="009537C1" w:rsidRPr="004E28C7" w:rsidRDefault="009537C1" w:rsidP="002771CA">
            <w:pPr>
              <w:spacing w:before="60" w:after="60"/>
              <w:ind w:firstLine="0"/>
              <w:rPr>
                <w:sz w:val="24"/>
                <w:szCs w:val="24"/>
              </w:rPr>
            </w:pPr>
            <w:r w:rsidRPr="004E28C7">
              <w:rPr>
                <w:sz w:val="24"/>
                <w:szCs w:val="24"/>
              </w:rPr>
              <w:t>INN</w:t>
            </w:r>
          </w:p>
        </w:tc>
        <w:tc>
          <w:tcPr>
            <w:tcW w:w="397" w:type="pct"/>
            <w:gridSpan w:val="6"/>
            <w:shd w:val="clear" w:color="auto" w:fill="auto"/>
          </w:tcPr>
          <w:p w14:paraId="12C938AD" w14:textId="77777777" w:rsidR="009537C1" w:rsidRPr="004E28C7" w:rsidRDefault="009537C1" w:rsidP="002771CA">
            <w:pPr>
              <w:spacing w:before="60" w:after="60"/>
              <w:ind w:firstLine="0"/>
              <w:jc w:val="center"/>
              <w:rPr>
                <w:sz w:val="24"/>
                <w:szCs w:val="24"/>
              </w:rPr>
            </w:pPr>
            <w:r w:rsidRPr="004E28C7">
              <w:rPr>
                <w:sz w:val="24"/>
                <w:szCs w:val="24"/>
                <w:lang w:val="en-US"/>
              </w:rPr>
              <w:t>H</w:t>
            </w:r>
          </w:p>
        </w:tc>
        <w:tc>
          <w:tcPr>
            <w:tcW w:w="531" w:type="pct"/>
            <w:gridSpan w:val="2"/>
            <w:shd w:val="clear" w:color="auto" w:fill="auto"/>
          </w:tcPr>
          <w:p w14:paraId="4C8FF912" w14:textId="77777777" w:rsidR="009537C1" w:rsidRPr="004E28C7" w:rsidRDefault="009537C1" w:rsidP="002771CA">
            <w:pPr>
              <w:spacing w:before="60" w:after="60"/>
              <w:ind w:firstLine="0"/>
              <w:jc w:val="center"/>
              <w:rPr>
                <w:sz w:val="24"/>
                <w:szCs w:val="24"/>
              </w:rPr>
            </w:pPr>
            <w:r w:rsidRPr="004E28C7">
              <w:rPr>
                <w:sz w:val="24"/>
                <w:szCs w:val="24"/>
                <w:lang w:val="en-US"/>
              </w:rPr>
              <w:t>T</w:t>
            </w:r>
          </w:p>
        </w:tc>
        <w:tc>
          <w:tcPr>
            <w:tcW w:w="1183" w:type="pct"/>
            <w:gridSpan w:val="2"/>
            <w:shd w:val="clear" w:color="auto" w:fill="auto"/>
          </w:tcPr>
          <w:p w14:paraId="4A531888" w14:textId="77777777" w:rsidR="009537C1" w:rsidRPr="004E28C7" w:rsidRDefault="009537C1" w:rsidP="002771CA">
            <w:pPr>
              <w:spacing w:before="60" w:after="60"/>
              <w:ind w:firstLine="0"/>
              <w:rPr>
                <w:sz w:val="24"/>
                <w:szCs w:val="24"/>
              </w:rPr>
            </w:pPr>
            <w:r w:rsidRPr="004E28C7">
              <w:rPr>
                <w:sz w:val="24"/>
                <w:szCs w:val="24"/>
              </w:rPr>
              <w:t>ИНН организации</w:t>
            </w:r>
          </w:p>
        </w:tc>
        <w:tc>
          <w:tcPr>
            <w:tcW w:w="1376" w:type="pct"/>
            <w:shd w:val="clear" w:color="auto" w:fill="auto"/>
          </w:tcPr>
          <w:p w14:paraId="70E0EFF2" w14:textId="77777777" w:rsidR="009537C1" w:rsidRPr="004E28C7" w:rsidRDefault="009537C1" w:rsidP="002771CA">
            <w:pPr>
              <w:spacing w:before="60" w:after="60"/>
              <w:ind w:firstLine="0"/>
              <w:rPr>
                <w:sz w:val="24"/>
                <w:szCs w:val="24"/>
              </w:rPr>
            </w:pPr>
            <w:r w:rsidRPr="004E28C7">
              <w:rPr>
                <w:sz w:val="24"/>
                <w:szCs w:val="24"/>
              </w:rPr>
              <w:t>Шаблон значения: \d{10}</w:t>
            </w:r>
          </w:p>
          <w:p w14:paraId="00620F41" w14:textId="77777777" w:rsidR="009537C1" w:rsidRPr="004E28C7" w:rsidRDefault="009537C1" w:rsidP="002771CA">
            <w:pPr>
              <w:spacing w:before="60" w:after="60"/>
              <w:ind w:firstLine="0"/>
              <w:rPr>
                <w:sz w:val="24"/>
                <w:szCs w:val="24"/>
              </w:rPr>
            </w:pPr>
            <w:r w:rsidRPr="004E28C7">
              <w:rPr>
                <w:sz w:val="24"/>
                <w:szCs w:val="24"/>
              </w:rPr>
              <w:t>При приеме игнорируется.</w:t>
            </w:r>
          </w:p>
        </w:tc>
      </w:tr>
      <w:tr w:rsidR="009537C1" w:rsidRPr="004E28C7" w14:paraId="3C3CFE44" w14:textId="77777777" w:rsidTr="00B0359A">
        <w:tc>
          <w:tcPr>
            <w:tcW w:w="687" w:type="pct"/>
            <w:shd w:val="clear" w:color="auto" w:fill="auto"/>
          </w:tcPr>
          <w:p w14:paraId="286A6AEA"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15944849" w14:textId="77777777" w:rsidR="009537C1" w:rsidRPr="004E28C7" w:rsidRDefault="009537C1" w:rsidP="002771CA">
            <w:pPr>
              <w:spacing w:before="60" w:after="60"/>
              <w:ind w:firstLine="0"/>
              <w:rPr>
                <w:sz w:val="24"/>
                <w:szCs w:val="24"/>
              </w:rPr>
            </w:pPr>
            <w:r w:rsidRPr="004E28C7">
              <w:rPr>
                <w:sz w:val="24"/>
                <w:szCs w:val="24"/>
              </w:rPr>
              <w:t>KPP</w:t>
            </w:r>
          </w:p>
        </w:tc>
        <w:tc>
          <w:tcPr>
            <w:tcW w:w="397" w:type="pct"/>
            <w:gridSpan w:val="6"/>
            <w:shd w:val="clear" w:color="auto" w:fill="auto"/>
          </w:tcPr>
          <w:p w14:paraId="74A5D19D" w14:textId="77777777" w:rsidR="009537C1" w:rsidRPr="004E28C7" w:rsidRDefault="009537C1" w:rsidP="002771CA">
            <w:pPr>
              <w:spacing w:before="60" w:after="60"/>
              <w:ind w:firstLine="0"/>
              <w:jc w:val="center"/>
              <w:rPr>
                <w:sz w:val="24"/>
                <w:szCs w:val="24"/>
              </w:rPr>
            </w:pPr>
            <w:r w:rsidRPr="004E28C7">
              <w:rPr>
                <w:sz w:val="24"/>
                <w:szCs w:val="24"/>
                <w:lang w:val="en-US"/>
              </w:rPr>
              <w:t>H</w:t>
            </w:r>
          </w:p>
        </w:tc>
        <w:tc>
          <w:tcPr>
            <w:tcW w:w="531" w:type="pct"/>
            <w:gridSpan w:val="2"/>
            <w:shd w:val="clear" w:color="auto" w:fill="auto"/>
          </w:tcPr>
          <w:p w14:paraId="18675D9D" w14:textId="7FF8BA20" w:rsidR="009537C1" w:rsidRPr="004E28C7" w:rsidRDefault="009537C1" w:rsidP="002771CA">
            <w:pPr>
              <w:spacing w:before="60" w:after="60"/>
              <w:ind w:firstLine="0"/>
              <w:jc w:val="center"/>
              <w:rPr>
                <w:sz w:val="24"/>
                <w:szCs w:val="24"/>
              </w:rPr>
            </w:pPr>
            <w:r w:rsidRPr="004E28C7">
              <w:rPr>
                <w:sz w:val="24"/>
                <w:szCs w:val="24"/>
                <w:lang w:val="en-US"/>
              </w:rPr>
              <w:t>T</w:t>
            </w:r>
            <w:r w:rsidR="00BE361D">
              <w:rPr>
                <w:sz w:val="24"/>
                <w:szCs w:val="24"/>
                <w:lang w:val="en-US"/>
              </w:rPr>
              <w:t>(9)</w:t>
            </w:r>
          </w:p>
        </w:tc>
        <w:tc>
          <w:tcPr>
            <w:tcW w:w="1183" w:type="pct"/>
            <w:gridSpan w:val="2"/>
            <w:shd w:val="clear" w:color="auto" w:fill="auto"/>
          </w:tcPr>
          <w:p w14:paraId="507F00F6" w14:textId="77777777" w:rsidR="009537C1" w:rsidRPr="004E28C7" w:rsidRDefault="009537C1" w:rsidP="002771CA">
            <w:pPr>
              <w:spacing w:before="60" w:after="60"/>
              <w:ind w:firstLine="0"/>
              <w:rPr>
                <w:sz w:val="24"/>
                <w:szCs w:val="24"/>
              </w:rPr>
            </w:pPr>
            <w:r w:rsidRPr="004E28C7">
              <w:rPr>
                <w:sz w:val="24"/>
                <w:szCs w:val="24"/>
              </w:rPr>
              <w:t>КПП организации</w:t>
            </w:r>
          </w:p>
        </w:tc>
        <w:tc>
          <w:tcPr>
            <w:tcW w:w="1376" w:type="pct"/>
            <w:shd w:val="clear" w:color="auto" w:fill="auto"/>
          </w:tcPr>
          <w:p w14:paraId="5788F572" w14:textId="77777777" w:rsidR="009537C1" w:rsidRPr="004E28C7" w:rsidRDefault="009537C1" w:rsidP="002771CA">
            <w:pPr>
              <w:spacing w:before="60" w:after="60"/>
              <w:ind w:firstLine="0"/>
              <w:rPr>
                <w:sz w:val="24"/>
                <w:szCs w:val="24"/>
              </w:rPr>
            </w:pPr>
            <w:r w:rsidRPr="004E28C7">
              <w:rPr>
                <w:sz w:val="24"/>
                <w:szCs w:val="24"/>
              </w:rPr>
              <w:t>При приеме игнорируется.</w:t>
            </w:r>
          </w:p>
        </w:tc>
      </w:tr>
      <w:tr w:rsidR="009537C1" w:rsidRPr="004E28C7" w14:paraId="770A223A" w14:textId="77777777" w:rsidTr="00B0359A">
        <w:tc>
          <w:tcPr>
            <w:tcW w:w="687" w:type="pct"/>
            <w:shd w:val="clear" w:color="auto" w:fill="auto"/>
          </w:tcPr>
          <w:p w14:paraId="0AF3471B"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31FB8677" w14:textId="77777777" w:rsidR="009537C1" w:rsidRPr="004E28C7" w:rsidRDefault="009537C1" w:rsidP="002771CA">
            <w:pPr>
              <w:spacing w:before="60" w:after="60"/>
              <w:ind w:firstLine="0"/>
              <w:rPr>
                <w:sz w:val="24"/>
                <w:szCs w:val="24"/>
              </w:rPr>
            </w:pPr>
            <w:r w:rsidRPr="004E28C7">
              <w:rPr>
                <w:sz w:val="24"/>
                <w:szCs w:val="24"/>
              </w:rPr>
              <w:t>location</w:t>
            </w:r>
          </w:p>
        </w:tc>
        <w:tc>
          <w:tcPr>
            <w:tcW w:w="397" w:type="pct"/>
            <w:gridSpan w:val="6"/>
            <w:shd w:val="clear" w:color="auto" w:fill="auto"/>
          </w:tcPr>
          <w:p w14:paraId="19624ACA" w14:textId="77777777" w:rsidR="009537C1" w:rsidRPr="004E28C7" w:rsidRDefault="009537C1" w:rsidP="002771CA">
            <w:pPr>
              <w:spacing w:before="60" w:after="60"/>
              <w:ind w:firstLine="0"/>
              <w:jc w:val="center"/>
              <w:rPr>
                <w:sz w:val="24"/>
                <w:szCs w:val="24"/>
              </w:rPr>
            </w:pPr>
            <w:r w:rsidRPr="004E28C7">
              <w:rPr>
                <w:sz w:val="24"/>
                <w:szCs w:val="24"/>
              </w:rPr>
              <w:t>Н</w:t>
            </w:r>
          </w:p>
        </w:tc>
        <w:tc>
          <w:tcPr>
            <w:tcW w:w="531" w:type="pct"/>
            <w:gridSpan w:val="2"/>
            <w:shd w:val="clear" w:color="auto" w:fill="auto"/>
          </w:tcPr>
          <w:p w14:paraId="6ADBECC4" w14:textId="77777777" w:rsidR="009537C1" w:rsidRPr="004E28C7" w:rsidRDefault="009537C1" w:rsidP="002771CA">
            <w:pPr>
              <w:spacing w:before="60" w:after="60"/>
              <w:ind w:firstLine="0"/>
              <w:jc w:val="center"/>
              <w:rPr>
                <w:sz w:val="24"/>
                <w:szCs w:val="24"/>
              </w:rPr>
            </w:pPr>
            <w:r w:rsidRPr="004E28C7">
              <w:rPr>
                <w:sz w:val="24"/>
                <w:szCs w:val="24"/>
              </w:rPr>
              <w:t>T(1-2000)</w:t>
            </w:r>
          </w:p>
        </w:tc>
        <w:tc>
          <w:tcPr>
            <w:tcW w:w="1183" w:type="pct"/>
            <w:gridSpan w:val="2"/>
            <w:shd w:val="clear" w:color="auto" w:fill="auto"/>
          </w:tcPr>
          <w:p w14:paraId="1216FCB0" w14:textId="77777777" w:rsidR="009537C1" w:rsidRPr="004E28C7" w:rsidRDefault="009537C1" w:rsidP="002771CA">
            <w:pPr>
              <w:spacing w:before="60" w:after="60"/>
              <w:ind w:firstLine="0"/>
              <w:rPr>
                <w:sz w:val="24"/>
                <w:szCs w:val="24"/>
              </w:rPr>
            </w:pPr>
            <w:r w:rsidRPr="004E28C7">
              <w:rPr>
                <w:sz w:val="24"/>
                <w:szCs w:val="24"/>
              </w:rPr>
              <w:t>Адрес места нахождения банка</w:t>
            </w:r>
          </w:p>
        </w:tc>
        <w:tc>
          <w:tcPr>
            <w:tcW w:w="1376" w:type="pct"/>
            <w:shd w:val="clear" w:color="auto" w:fill="auto"/>
          </w:tcPr>
          <w:p w14:paraId="16E8AB8E"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11E2243F" w14:textId="77777777" w:rsidTr="00B0359A">
        <w:tc>
          <w:tcPr>
            <w:tcW w:w="687" w:type="pct"/>
            <w:shd w:val="clear" w:color="auto" w:fill="auto"/>
            <w:hideMark/>
          </w:tcPr>
          <w:p w14:paraId="5ACFFB63" w14:textId="77777777" w:rsidR="009537C1" w:rsidRPr="004E28C7" w:rsidRDefault="009537C1" w:rsidP="002771CA">
            <w:pPr>
              <w:spacing w:before="60" w:after="60"/>
              <w:ind w:firstLine="0"/>
              <w:rPr>
                <w:sz w:val="24"/>
                <w:szCs w:val="24"/>
              </w:rPr>
            </w:pPr>
            <w:r w:rsidRPr="004E28C7">
              <w:rPr>
                <w:sz w:val="24"/>
                <w:szCs w:val="24"/>
                <w:lang w:val="en-US"/>
              </w:rPr>
              <w:t> </w:t>
            </w:r>
          </w:p>
        </w:tc>
        <w:tc>
          <w:tcPr>
            <w:tcW w:w="826" w:type="pct"/>
            <w:gridSpan w:val="4"/>
            <w:shd w:val="clear" w:color="auto" w:fill="auto"/>
            <w:hideMark/>
          </w:tcPr>
          <w:p w14:paraId="77EBE997" w14:textId="77777777" w:rsidR="009537C1" w:rsidRPr="004E28C7" w:rsidRDefault="009537C1" w:rsidP="002771CA">
            <w:pPr>
              <w:spacing w:before="60" w:after="60"/>
              <w:ind w:firstLine="0"/>
              <w:rPr>
                <w:sz w:val="24"/>
                <w:szCs w:val="24"/>
              </w:rPr>
            </w:pPr>
            <w:r w:rsidRPr="004E28C7">
              <w:rPr>
                <w:sz w:val="24"/>
                <w:szCs w:val="24"/>
                <w:lang w:val="en-US"/>
              </w:rPr>
              <w:t>legalForm</w:t>
            </w:r>
            <w:r w:rsidRPr="004E28C7">
              <w:rPr>
                <w:sz w:val="24"/>
                <w:szCs w:val="24"/>
              </w:rPr>
              <w:t xml:space="preserve"> </w:t>
            </w:r>
          </w:p>
        </w:tc>
        <w:tc>
          <w:tcPr>
            <w:tcW w:w="397" w:type="pct"/>
            <w:gridSpan w:val="6"/>
            <w:shd w:val="clear" w:color="auto" w:fill="auto"/>
            <w:hideMark/>
          </w:tcPr>
          <w:p w14:paraId="306D43E3" w14:textId="77777777" w:rsidR="009537C1" w:rsidRPr="004E28C7"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6AD222DF" w14:textId="77777777" w:rsidR="009537C1" w:rsidRPr="004E28C7" w:rsidRDefault="009537C1" w:rsidP="002771CA">
            <w:pPr>
              <w:spacing w:before="60" w:after="60"/>
              <w:ind w:firstLine="0"/>
              <w:jc w:val="center"/>
              <w:rPr>
                <w:sz w:val="24"/>
                <w:szCs w:val="24"/>
                <w:lang w:val="en-US"/>
              </w:rPr>
            </w:pPr>
            <w:r w:rsidRPr="004E28C7">
              <w:rPr>
                <w:sz w:val="24"/>
                <w:szCs w:val="24"/>
                <w:lang w:val="en-US"/>
              </w:rPr>
              <w:t>S</w:t>
            </w:r>
          </w:p>
        </w:tc>
        <w:tc>
          <w:tcPr>
            <w:tcW w:w="1183" w:type="pct"/>
            <w:gridSpan w:val="2"/>
            <w:shd w:val="clear" w:color="auto" w:fill="auto"/>
            <w:hideMark/>
          </w:tcPr>
          <w:p w14:paraId="1A90A2D3" w14:textId="77777777" w:rsidR="009537C1" w:rsidRPr="004E28C7" w:rsidRDefault="009537C1" w:rsidP="002771CA">
            <w:pPr>
              <w:spacing w:before="60" w:after="60"/>
              <w:ind w:firstLine="0"/>
              <w:rPr>
                <w:sz w:val="24"/>
                <w:szCs w:val="24"/>
              </w:rPr>
            </w:pPr>
            <w:r w:rsidRPr="004E28C7">
              <w:rPr>
                <w:sz w:val="24"/>
                <w:szCs w:val="24"/>
              </w:rPr>
              <w:t>Организационно-правовая форма организации в Общероссийском классификаторе организационно-правовых форм (ОКОПФ)</w:t>
            </w:r>
          </w:p>
        </w:tc>
        <w:tc>
          <w:tcPr>
            <w:tcW w:w="1376" w:type="pct"/>
            <w:shd w:val="clear" w:color="auto" w:fill="auto"/>
            <w:hideMark/>
          </w:tcPr>
          <w:p w14:paraId="39C33C03" w14:textId="77777777" w:rsidR="009537C1" w:rsidRPr="004E28C7" w:rsidRDefault="009537C1" w:rsidP="002771CA">
            <w:pPr>
              <w:spacing w:before="60" w:after="60"/>
              <w:ind w:firstLine="0"/>
              <w:rPr>
                <w:sz w:val="24"/>
                <w:szCs w:val="24"/>
              </w:rPr>
            </w:pPr>
            <w:r w:rsidRPr="004E28C7">
              <w:rPr>
                <w:sz w:val="24"/>
                <w:szCs w:val="24"/>
              </w:rPr>
              <w:t>Узел заполняется только при передаче значений во внещние системы. При приеме игнорируется.</w:t>
            </w:r>
          </w:p>
        </w:tc>
      </w:tr>
      <w:tr w:rsidR="009537C1" w:rsidRPr="00942C0C" w14:paraId="726F8A30" w14:textId="77777777" w:rsidTr="00B0359A">
        <w:tc>
          <w:tcPr>
            <w:tcW w:w="687" w:type="pct"/>
            <w:shd w:val="clear" w:color="auto" w:fill="auto"/>
          </w:tcPr>
          <w:p w14:paraId="2B95409B" w14:textId="77777777" w:rsidR="009537C1" w:rsidRPr="00942C0C" w:rsidRDefault="009537C1" w:rsidP="002771CA">
            <w:pPr>
              <w:spacing w:before="60" w:after="60"/>
              <w:ind w:firstLine="0"/>
              <w:rPr>
                <w:sz w:val="24"/>
                <w:szCs w:val="24"/>
              </w:rPr>
            </w:pPr>
          </w:p>
        </w:tc>
        <w:tc>
          <w:tcPr>
            <w:tcW w:w="826" w:type="pct"/>
            <w:gridSpan w:val="4"/>
            <w:shd w:val="clear" w:color="auto" w:fill="auto"/>
          </w:tcPr>
          <w:p w14:paraId="17DC4B3C" w14:textId="77777777" w:rsidR="009537C1" w:rsidRPr="004F5914" w:rsidRDefault="009537C1" w:rsidP="002771CA">
            <w:pPr>
              <w:spacing w:before="60" w:after="60"/>
              <w:ind w:firstLine="0"/>
              <w:rPr>
                <w:sz w:val="24"/>
                <w:szCs w:val="24"/>
                <w:lang w:val="en-US"/>
              </w:rPr>
            </w:pPr>
            <w:r>
              <w:rPr>
                <w:sz w:val="24"/>
                <w:szCs w:val="24"/>
                <w:lang w:val="en-US"/>
              </w:rPr>
              <w:t>subjectRF</w:t>
            </w:r>
          </w:p>
        </w:tc>
        <w:tc>
          <w:tcPr>
            <w:tcW w:w="397" w:type="pct"/>
            <w:gridSpan w:val="6"/>
            <w:shd w:val="clear" w:color="auto" w:fill="auto"/>
          </w:tcPr>
          <w:p w14:paraId="793EF6DD" w14:textId="77777777" w:rsidR="009537C1" w:rsidRPr="00B7758A"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7F9173B8" w14:textId="77777777" w:rsidR="009537C1" w:rsidRPr="004F5914" w:rsidRDefault="009537C1" w:rsidP="002771CA">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0A114837" w14:textId="77777777" w:rsidR="009537C1" w:rsidRPr="00942C0C" w:rsidRDefault="009537C1" w:rsidP="002771CA">
            <w:pPr>
              <w:spacing w:before="60" w:after="60"/>
              <w:ind w:firstLine="0"/>
              <w:rPr>
                <w:sz w:val="24"/>
                <w:szCs w:val="24"/>
              </w:rPr>
            </w:pPr>
            <w:r>
              <w:rPr>
                <w:sz w:val="24"/>
                <w:szCs w:val="24"/>
              </w:rPr>
              <w:t>Субъект РФ</w:t>
            </w:r>
          </w:p>
        </w:tc>
        <w:tc>
          <w:tcPr>
            <w:tcW w:w="1376" w:type="pct"/>
            <w:shd w:val="clear" w:color="auto" w:fill="auto"/>
          </w:tcPr>
          <w:p w14:paraId="540C2EE3" w14:textId="77777777" w:rsidR="009537C1" w:rsidRPr="00942C0C" w:rsidRDefault="009537C1" w:rsidP="002771CA">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9537C1" w:rsidRPr="00942C0C" w14:paraId="03FD7C19" w14:textId="77777777" w:rsidTr="00B0359A">
        <w:tc>
          <w:tcPr>
            <w:tcW w:w="687" w:type="pct"/>
            <w:shd w:val="clear" w:color="auto" w:fill="auto"/>
          </w:tcPr>
          <w:p w14:paraId="3C153778" w14:textId="77777777" w:rsidR="009537C1" w:rsidRPr="00942C0C" w:rsidRDefault="009537C1" w:rsidP="002771CA">
            <w:pPr>
              <w:spacing w:before="60" w:after="60"/>
              <w:ind w:firstLine="0"/>
              <w:rPr>
                <w:sz w:val="24"/>
                <w:szCs w:val="24"/>
              </w:rPr>
            </w:pPr>
          </w:p>
        </w:tc>
        <w:tc>
          <w:tcPr>
            <w:tcW w:w="826" w:type="pct"/>
            <w:gridSpan w:val="4"/>
            <w:shd w:val="clear" w:color="auto" w:fill="auto"/>
          </w:tcPr>
          <w:p w14:paraId="14FDBCF4" w14:textId="77777777" w:rsidR="009537C1" w:rsidRPr="004F5914" w:rsidRDefault="009537C1" w:rsidP="002771CA">
            <w:pPr>
              <w:spacing w:before="60" w:after="60"/>
              <w:ind w:firstLine="0"/>
              <w:rPr>
                <w:sz w:val="24"/>
                <w:szCs w:val="24"/>
                <w:lang w:val="en-US"/>
              </w:rPr>
            </w:pPr>
            <w:r>
              <w:rPr>
                <w:sz w:val="24"/>
                <w:szCs w:val="24"/>
                <w:lang w:val="en-US"/>
              </w:rPr>
              <w:t>OKTMO</w:t>
            </w:r>
          </w:p>
        </w:tc>
        <w:tc>
          <w:tcPr>
            <w:tcW w:w="397" w:type="pct"/>
            <w:gridSpan w:val="6"/>
            <w:shd w:val="clear" w:color="auto" w:fill="auto"/>
          </w:tcPr>
          <w:p w14:paraId="6546A59E"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624C9B74" w14:textId="77777777" w:rsidR="009537C1" w:rsidRPr="00942C0C" w:rsidRDefault="009537C1" w:rsidP="002771CA">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2FF4910D" w14:textId="77777777" w:rsidR="009537C1" w:rsidRPr="004F5914" w:rsidRDefault="009537C1" w:rsidP="002771CA">
            <w:pPr>
              <w:spacing w:before="60" w:after="60"/>
              <w:ind w:firstLine="0"/>
              <w:rPr>
                <w:sz w:val="24"/>
                <w:szCs w:val="24"/>
                <w:lang w:val="en-US"/>
              </w:rPr>
            </w:pPr>
            <w:r>
              <w:rPr>
                <w:sz w:val="24"/>
                <w:szCs w:val="24"/>
                <w:lang w:val="en-US"/>
              </w:rPr>
              <w:t>OKTMO</w:t>
            </w:r>
          </w:p>
        </w:tc>
        <w:tc>
          <w:tcPr>
            <w:tcW w:w="1376" w:type="pct"/>
            <w:shd w:val="clear" w:color="auto" w:fill="auto"/>
          </w:tcPr>
          <w:p w14:paraId="546D6661" w14:textId="77777777" w:rsidR="009537C1" w:rsidRPr="00942C0C" w:rsidRDefault="009537C1" w:rsidP="002771CA">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9537C1" w:rsidRPr="00942C0C" w14:paraId="3B9FEBBE" w14:textId="77777777" w:rsidTr="00B0359A">
        <w:tc>
          <w:tcPr>
            <w:tcW w:w="687" w:type="pct"/>
            <w:shd w:val="clear" w:color="auto" w:fill="auto"/>
          </w:tcPr>
          <w:p w14:paraId="2E8E6AEE" w14:textId="77777777" w:rsidR="009537C1" w:rsidRPr="00942C0C" w:rsidRDefault="009537C1" w:rsidP="002771CA">
            <w:pPr>
              <w:spacing w:before="60" w:after="60"/>
              <w:ind w:firstLine="0"/>
              <w:rPr>
                <w:sz w:val="24"/>
                <w:szCs w:val="24"/>
              </w:rPr>
            </w:pPr>
          </w:p>
        </w:tc>
        <w:tc>
          <w:tcPr>
            <w:tcW w:w="826" w:type="pct"/>
            <w:gridSpan w:val="4"/>
            <w:shd w:val="clear" w:color="auto" w:fill="auto"/>
          </w:tcPr>
          <w:p w14:paraId="28A8E782" w14:textId="77777777" w:rsidR="009537C1" w:rsidRPr="004F5914" w:rsidRDefault="009537C1" w:rsidP="002771CA">
            <w:pPr>
              <w:spacing w:before="60" w:after="60"/>
              <w:ind w:firstLine="0"/>
              <w:rPr>
                <w:sz w:val="24"/>
                <w:szCs w:val="24"/>
                <w:lang w:val="en-US"/>
              </w:rPr>
            </w:pPr>
            <w:r>
              <w:rPr>
                <w:sz w:val="24"/>
                <w:szCs w:val="24"/>
                <w:lang w:val="en-US"/>
              </w:rPr>
              <w:t>registrationDate</w:t>
            </w:r>
          </w:p>
        </w:tc>
        <w:tc>
          <w:tcPr>
            <w:tcW w:w="397" w:type="pct"/>
            <w:gridSpan w:val="6"/>
            <w:shd w:val="clear" w:color="auto" w:fill="auto"/>
          </w:tcPr>
          <w:p w14:paraId="72C61ECB"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35985745" w14:textId="77777777" w:rsidR="009537C1" w:rsidRPr="00942C0C" w:rsidRDefault="009537C1" w:rsidP="002771CA">
            <w:pPr>
              <w:spacing w:before="60" w:after="60"/>
              <w:ind w:firstLine="0"/>
              <w:jc w:val="center"/>
              <w:rPr>
                <w:sz w:val="24"/>
                <w:szCs w:val="24"/>
                <w:lang w:val="en-US"/>
              </w:rPr>
            </w:pPr>
            <w:r>
              <w:rPr>
                <w:sz w:val="24"/>
                <w:szCs w:val="24"/>
                <w:lang w:val="en-US"/>
              </w:rPr>
              <w:t>DT</w:t>
            </w:r>
          </w:p>
        </w:tc>
        <w:tc>
          <w:tcPr>
            <w:tcW w:w="1183" w:type="pct"/>
            <w:gridSpan w:val="2"/>
            <w:shd w:val="clear" w:color="auto" w:fill="auto"/>
          </w:tcPr>
          <w:p w14:paraId="3058BFC5" w14:textId="77777777" w:rsidR="009537C1" w:rsidRPr="00942C0C" w:rsidRDefault="009537C1" w:rsidP="002771CA">
            <w:pPr>
              <w:spacing w:before="60" w:after="60"/>
              <w:ind w:firstLine="0"/>
              <w:rPr>
                <w:sz w:val="24"/>
                <w:szCs w:val="24"/>
              </w:rPr>
            </w:pPr>
            <w:r w:rsidRPr="00B7758A">
              <w:rPr>
                <w:sz w:val="24"/>
                <w:szCs w:val="24"/>
              </w:rPr>
              <w:t>Дата поставновки на учет в налоговом органе</w:t>
            </w:r>
          </w:p>
        </w:tc>
        <w:tc>
          <w:tcPr>
            <w:tcW w:w="1376" w:type="pct"/>
            <w:shd w:val="clear" w:color="auto" w:fill="auto"/>
          </w:tcPr>
          <w:p w14:paraId="57C1A9E7" w14:textId="77777777" w:rsidR="009537C1" w:rsidRPr="00942C0C" w:rsidRDefault="009537C1" w:rsidP="002771CA">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9537C1" w:rsidRPr="00942C0C" w14:paraId="230B0ED6" w14:textId="77777777" w:rsidTr="00B0359A">
        <w:tc>
          <w:tcPr>
            <w:tcW w:w="687" w:type="pct"/>
            <w:shd w:val="clear" w:color="auto" w:fill="auto"/>
          </w:tcPr>
          <w:p w14:paraId="0123B64A" w14:textId="77777777" w:rsidR="009537C1" w:rsidRPr="00942C0C" w:rsidRDefault="009537C1" w:rsidP="002771CA">
            <w:pPr>
              <w:spacing w:before="60" w:after="60"/>
              <w:ind w:firstLine="0"/>
              <w:rPr>
                <w:sz w:val="24"/>
                <w:szCs w:val="24"/>
              </w:rPr>
            </w:pPr>
          </w:p>
        </w:tc>
        <w:tc>
          <w:tcPr>
            <w:tcW w:w="826" w:type="pct"/>
            <w:gridSpan w:val="4"/>
            <w:shd w:val="clear" w:color="auto" w:fill="auto"/>
          </w:tcPr>
          <w:p w14:paraId="5214D553" w14:textId="77777777" w:rsidR="009537C1" w:rsidRPr="002279A8" w:rsidRDefault="009537C1" w:rsidP="002771CA">
            <w:pPr>
              <w:spacing w:before="60" w:after="60"/>
              <w:ind w:firstLine="0"/>
              <w:rPr>
                <w:sz w:val="24"/>
                <w:szCs w:val="24"/>
                <w:lang w:val="en-US"/>
              </w:rPr>
            </w:pPr>
            <w:r>
              <w:rPr>
                <w:sz w:val="24"/>
                <w:szCs w:val="24"/>
                <w:lang w:val="en-US"/>
              </w:rPr>
              <w:t>IKU</w:t>
            </w:r>
          </w:p>
        </w:tc>
        <w:tc>
          <w:tcPr>
            <w:tcW w:w="391" w:type="pct"/>
            <w:gridSpan w:val="5"/>
            <w:shd w:val="clear" w:color="auto" w:fill="auto"/>
          </w:tcPr>
          <w:p w14:paraId="0448C3F3" w14:textId="77777777" w:rsidR="009537C1" w:rsidRPr="00942C0C" w:rsidRDefault="009537C1" w:rsidP="002771CA">
            <w:pPr>
              <w:spacing w:before="60" w:after="60"/>
              <w:ind w:firstLine="0"/>
              <w:jc w:val="center"/>
              <w:rPr>
                <w:sz w:val="24"/>
                <w:szCs w:val="24"/>
              </w:rPr>
            </w:pPr>
            <w:r>
              <w:rPr>
                <w:sz w:val="24"/>
                <w:szCs w:val="24"/>
              </w:rPr>
              <w:t>Н</w:t>
            </w:r>
          </w:p>
        </w:tc>
        <w:tc>
          <w:tcPr>
            <w:tcW w:w="538" w:type="pct"/>
            <w:gridSpan w:val="3"/>
            <w:shd w:val="clear" w:color="auto" w:fill="auto"/>
          </w:tcPr>
          <w:p w14:paraId="7691E457" w14:textId="77777777" w:rsidR="009537C1" w:rsidRPr="002279A8" w:rsidRDefault="009537C1" w:rsidP="002771CA">
            <w:pPr>
              <w:spacing w:before="60" w:after="60"/>
              <w:ind w:firstLine="0"/>
              <w:jc w:val="center"/>
              <w:rPr>
                <w:sz w:val="24"/>
                <w:szCs w:val="24"/>
              </w:rPr>
            </w:pPr>
            <w:r>
              <w:rPr>
                <w:sz w:val="24"/>
                <w:szCs w:val="24"/>
              </w:rPr>
              <w:t>Т(1-20)</w:t>
            </w:r>
          </w:p>
        </w:tc>
        <w:tc>
          <w:tcPr>
            <w:tcW w:w="1180" w:type="pct"/>
            <w:shd w:val="clear" w:color="auto" w:fill="auto"/>
          </w:tcPr>
          <w:p w14:paraId="55F1DE1B" w14:textId="77777777" w:rsidR="009537C1" w:rsidRPr="00942C0C" w:rsidRDefault="009537C1" w:rsidP="002771CA">
            <w:pPr>
              <w:spacing w:before="60" w:after="60"/>
              <w:ind w:firstLine="0"/>
              <w:rPr>
                <w:sz w:val="24"/>
                <w:szCs w:val="24"/>
              </w:rPr>
            </w:pPr>
            <w:r>
              <w:rPr>
                <w:sz w:val="24"/>
                <w:szCs w:val="24"/>
              </w:rPr>
              <w:t>Идентификационный код участника (ИКУ) организации</w:t>
            </w:r>
          </w:p>
        </w:tc>
        <w:tc>
          <w:tcPr>
            <w:tcW w:w="1379" w:type="pct"/>
            <w:gridSpan w:val="2"/>
            <w:shd w:val="clear" w:color="auto" w:fill="auto"/>
          </w:tcPr>
          <w:p w14:paraId="3AE29F6E" w14:textId="77777777" w:rsidR="009537C1" w:rsidRPr="00942C0C" w:rsidRDefault="009537C1" w:rsidP="002771CA">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9537C1" w:rsidRPr="004E28C7" w14:paraId="42385B5F" w14:textId="77777777" w:rsidTr="00B0359A">
        <w:tc>
          <w:tcPr>
            <w:tcW w:w="5000" w:type="pct"/>
            <w:gridSpan w:val="16"/>
            <w:shd w:val="clear" w:color="auto" w:fill="auto"/>
            <w:hideMark/>
          </w:tcPr>
          <w:p w14:paraId="7A44F357" w14:textId="77777777" w:rsidR="009537C1" w:rsidRPr="004E28C7" w:rsidRDefault="009537C1" w:rsidP="002771CA">
            <w:pPr>
              <w:spacing w:before="60" w:after="60"/>
              <w:ind w:firstLine="0"/>
              <w:jc w:val="center"/>
              <w:rPr>
                <w:b/>
                <w:sz w:val="24"/>
                <w:szCs w:val="24"/>
              </w:rPr>
            </w:pPr>
            <w:r w:rsidRPr="004E28C7">
              <w:rPr>
                <w:b/>
                <w:sz w:val="24"/>
                <w:szCs w:val="24"/>
              </w:rPr>
              <w:t>Организационно-правовая форма организации в ОКОПФ</w:t>
            </w:r>
          </w:p>
        </w:tc>
      </w:tr>
      <w:tr w:rsidR="009537C1" w:rsidRPr="004E28C7" w14:paraId="12ED3DC0" w14:textId="77777777" w:rsidTr="00B0359A">
        <w:tc>
          <w:tcPr>
            <w:tcW w:w="687" w:type="pct"/>
            <w:shd w:val="clear" w:color="auto" w:fill="auto"/>
            <w:hideMark/>
          </w:tcPr>
          <w:p w14:paraId="071634A4" w14:textId="77777777" w:rsidR="009537C1" w:rsidRPr="004E28C7" w:rsidRDefault="009537C1" w:rsidP="002771CA">
            <w:pPr>
              <w:spacing w:before="60" w:after="60"/>
              <w:ind w:firstLine="0"/>
              <w:rPr>
                <w:sz w:val="24"/>
                <w:szCs w:val="24"/>
                <w:lang w:val="en-US"/>
              </w:rPr>
            </w:pPr>
            <w:r w:rsidRPr="004E28C7">
              <w:rPr>
                <w:b/>
                <w:bCs/>
                <w:sz w:val="24"/>
                <w:szCs w:val="24"/>
                <w:lang w:val="en-US"/>
              </w:rPr>
              <w:t>legalForm</w:t>
            </w:r>
          </w:p>
        </w:tc>
        <w:tc>
          <w:tcPr>
            <w:tcW w:w="826" w:type="pct"/>
            <w:gridSpan w:val="4"/>
            <w:shd w:val="clear" w:color="auto" w:fill="auto"/>
            <w:hideMark/>
          </w:tcPr>
          <w:p w14:paraId="79EE24FB" w14:textId="77777777" w:rsidR="009537C1" w:rsidRPr="004E28C7" w:rsidRDefault="009537C1" w:rsidP="002771CA">
            <w:pPr>
              <w:spacing w:before="60" w:after="60"/>
              <w:ind w:firstLine="0"/>
              <w:rPr>
                <w:sz w:val="24"/>
                <w:szCs w:val="24"/>
              </w:rPr>
            </w:pPr>
            <w:r w:rsidRPr="004E28C7">
              <w:rPr>
                <w:sz w:val="24"/>
                <w:szCs w:val="24"/>
              </w:rPr>
              <w:t> </w:t>
            </w:r>
          </w:p>
        </w:tc>
        <w:tc>
          <w:tcPr>
            <w:tcW w:w="397" w:type="pct"/>
            <w:gridSpan w:val="6"/>
            <w:shd w:val="clear" w:color="auto" w:fill="auto"/>
            <w:hideMark/>
          </w:tcPr>
          <w:p w14:paraId="400DB43C" w14:textId="77777777" w:rsidR="009537C1" w:rsidRPr="004E28C7" w:rsidRDefault="009537C1" w:rsidP="002771CA">
            <w:pPr>
              <w:spacing w:before="60" w:after="60"/>
              <w:ind w:firstLine="0"/>
              <w:rPr>
                <w:sz w:val="24"/>
                <w:szCs w:val="24"/>
              </w:rPr>
            </w:pPr>
            <w:r w:rsidRPr="004E28C7">
              <w:rPr>
                <w:sz w:val="24"/>
                <w:szCs w:val="24"/>
              </w:rPr>
              <w:t> </w:t>
            </w:r>
          </w:p>
        </w:tc>
        <w:tc>
          <w:tcPr>
            <w:tcW w:w="531" w:type="pct"/>
            <w:gridSpan w:val="2"/>
            <w:shd w:val="clear" w:color="auto" w:fill="auto"/>
            <w:hideMark/>
          </w:tcPr>
          <w:p w14:paraId="68C82FCC" w14:textId="77777777" w:rsidR="009537C1" w:rsidRPr="004E28C7" w:rsidRDefault="009537C1" w:rsidP="002771CA">
            <w:pPr>
              <w:spacing w:before="60" w:after="60"/>
              <w:ind w:firstLine="0"/>
              <w:rPr>
                <w:sz w:val="24"/>
                <w:szCs w:val="24"/>
              </w:rPr>
            </w:pPr>
            <w:r w:rsidRPr="004E28C7">
              <w:rPr>
                <w:sz w:val="24"/>
                <w:szCs w:val="24"/>
              </w:rPr>
              <w:t> </w:t>
            </w:r>
          </w:p>
        </w:tc>
        <w:tc>
          <w:tcPr>
            <w:tcW w:w="1183" w:type="pct"/>
            <w:gridSpan w:val="2"/>
            <w:shd w:val="clear" w:color="auto" w:fill="auto"/>
            <w:hideMark/>
          </w:tcPr>
          <w:p w14:paraId="62DE8252" w14:textId="77777777" w:rsidR="009537C1" w:rsidRPr="004E28C7" w:rsidRDefault="009537C1" w:rsidP="002771CA">
            <w:pPr>
              <w:spacing w:before="60" w:after="60"/>
              <w:ind w:firstLine="0"/>
              <w:rPr>
                <w:sz w:val="24"/>
                <w:szCs w:val="24"/>
              </w:rPr>
            </w:pPr>
            <w:r w:rsidRPr="004E28C7">
              <w:rPr>
                <w:sz w:val="24"/>
                <w:szCs w:val="24"/>
              </w:rPr>
              <w:t> </w:t>
            </w:r>
          </w:p>
        </w:tc>
        <w:tc>
          <w:tcPr>
            <w:tcW w:w="1376" w:type="pct"/>
            <w:shd w:val="clear" w:color="auto" w:fill="auto"/>
            <w:hideMark/>
          </w:tcPr>
          <w:p w14:paraId="0D3A5C22"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252E56F0" w14:textId="77777777" w:rsidTr="00B0359A">
        <w:tc>
          <w:tcPr>
            <w:tcW w:w="687" w:type="pct"/>
            <w:shd w:val="clear" w:color="auto" w:fill="auto"/>
            <w:hideMark/>
          </w:tcPr>
          <w:p w14:paraId="3266A779"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273393B1" w14:textId="77777777" w:rsidR="009537C1" w:rsidRPr="004E28C7" w:rsidRDefault="009537C1" w:rsidP="002771CA">
            <w:pPr>
              <w:spacing w:before="60" w:after="60"/>
              <w:ind w:firstLine="0"/>
              <w:rPr>
                <w:sz w:val="24"/>
                <w:szCs w:val="24"/>
              </w:rPr>
            </w:pPr>
            <w:r w:rsidRPr="004E28C7">
              <w:rPr>
                <w:sz w:val="24"/>
                <w:szCs w:val="24"/>
                <w:lang w:val="en-US"/>
              </w:rPr>
              <w:t>c</w:t>
            </w:r>
            <w:r w:rsidRPr="004E28C7">
              <w:rPr>
                <w:sz w:val="24"/>
                <w:szCs w:val="24"/>
              </w:rPr>
              <w:t xml:space="preserve">ode </w:t>
            </w:r>
          </w:p>
        </w:tc>
        <w:tc>
          <w:tcPr>
            <w:tcW w:w="397" w:type="pct"/>
            <w:gridSpan w:val="6"/>
            <w:shd w:val="clear" w:color="auto" w:fill="auto"/>
            <w:hideMark/>
          </w:tcPr>
          <w:p w14:paraId="00B5B2C3" w14:textId="77777777" w:rsidR="009537C1" w:rsidRPr="004E28C7" w:rsidRDefault="009537C1" w:rsidP="002771CA">
            <w:pPr>
              <w:spacing w:before="60" w:after="60"/>
              <w:ind w:firstLine="0"/>
              <w:jc w:val="center"/>
              <w:rPr>
                <w:sz w:val="24"/>
                <w:szCs w:val="24"/>
              </w:rPr>
            </w:pPr>
            <w:r w:rsidRPr="004E28C7">
              <w:rPr>
                <w:sz w:val="24"/>
                <w:szCs w:val="24"/>
              </w:rPr>
              <w:t>O</w:t>
            </w:r>
          </w:p>
        </w:tc>
        <w:tc>
          <w:tcPr>
            <w:tcW w:w="531" w:type="pct"/>
            <w:gridSpan w:val="2"/>
            <w:shd w:val="clear" w:color="auto" w:fill="auto"/>
            <w:hideMark/>
          </w:tcPr>
          <w:p w14:paraId="5597A4ED" w14:textId="77777777" w:rsidR="009537C1" w:rsidRPr="004E28C7" w:rsidRDefault="009537C1" w:rsidP="002771CA">
            <w:pPr>
              <w:spacing w:before="60" w:after="60"/>
              <w:ind w:firstLine="0"/>
              <w:jc w:val="center"/>
              <w:rPr>
                <w:sz w:val="24"/>
                <w:szCs w:val="24"/>
              </w:rPr>
            </w:pPr>
            <w:r w:rsidRPr="004E28C7">
              <w:rPr>
                <w:sz w:val="24"/>
                <w:szCs w:val="24"/>
              </w:rPr>
              <w:t>T(1-5)</w:t>
            </w:r>
          </w:p>
        </w:tc>
        <w:tc>
          <w:tcPr>
            <w:tcW w:w="1183" w:type="pct"/>
            <w:gridSpan w:val="2"/>
            <w:shd w:val="clear" w:color="auto" w:fill="auto"/>
            <w:hideMark/>
          </w:tcPr>
          <w:p w14:paraId="359EF9E2" w14:textId="77777777" w:rsidR="009537C1" w:rsidRPr="004E28C7" w:rsidRDefault="009537C1" w:rsidP="002771CA">
            <w:pPr>
              <w:spacing w:before="60" w:after="60"/>
              <w:ind w:firstLine="0"/>
              <w:rPr>
                <w:sz w:val="24"/>
                <w:szCs w:val="24"/>
              </w:rPr>
            </w:pPr>
            <w:r w:rsidRPr="004E28C7">
              <w:rPr>
                <w:sz w:val="24"/>
                <w:szCs w:val="24"/>
              </w:rPr>
              <w:t>Код</w:t>
            </w:r>
          </w:p>
        </w:tc>
        <w:tc>
          <w:tcPr>
            <w:tcW w:w="1376" w:type="pct"/>
            <w:shd w:val="clear" w:color="auto" w:fill="auto"/>
            <w:hideMark/>
          </w:tcPr>
          <w:p w14:paraId="2EE5139E"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6E38F852" w14:textId="77777777" w:rsidTr="00B0359A">
        <w:tc>
          <w:tcPr>
            <w:tcW w:w="687" w:type="pct"/>
            <w:shd w:val="clear" w:color="auto" w:fill="auto"/>
            <w:hideMark/>
          </w:tcPr>
          <w:p w14:paraId="7DC9F40D"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47A47FC6" w14:textId="77777777" w:rsidR="009537C1" w:rsidRPr="004E28C7" w:rsidRDefault="009537C1" w:rsidP="002771CA">
            <w:pPr>
              <w:spacing w:before="60" w:after="60"/>
              <w:ind w:firstLine="0"/>
              <w:rPr>
                <w:sz w:val="24"/>
                <w:szCs w:val="24"/>
              </w:rPr>
            </w:pPr>
            <w:r w:rsidRPr="004E28C7">
              <w:rPr>
                <w:sz w:val="24"/>
                <w:szCs w:val="24"/>
                <w:lang w:val="en-US"/>
              </w:rPr>
              <w:t>singularName</w:t>
            </w:r>
          </w:p>
        </w:tc>
        <w:tc>
          <w:tcPr>
            <w:tcW w:w="397" w:type="pct"/>
            <w:gridSpan w:val="6"/>
            <w:shd w:val="clear" w:color="auto" w:fill="auto"/>
            <w:hideMark/>
          </w:tcPr>
          <w:p w14:paraId="0CC69BBC" w14:textId="77777777" w:rsidR="009537C1" w:rsidRPr="004E28C7"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3A5135BE" w14:textId="77777777" w:rsidR="009537C1" w:rsidRPr="004E28C7" w:rsidRDefault="009537C1" w:rsidP="002771CA">
            <w:pPr>
              <w:spacing w:before="60" w:after="60"/>
              <w:ind w:firstLine="0"/>
              <w:jc w:val="center"/>
              <w:rPr>
                <w:sz w:val="24"/>
                <w:szCs w:val="24"/>
              </w:rPr>
            </w:pPr>
            <w:r w:rsidRPr="004E28C7">
              <w:rPr>
                <w:sz w:val="24"/>
                <w:szCs w:val="24"/>
              </w:rPr>
              <w:t>T(1-2</w:t>
            </w:r>
            <w:r w:rsidRPr="004E28C7">
              <w:rPr>
                <w:sz w:val="24"/>
                <w:szCs w:val="24"/>
                <w:lang w:val="en-US"/>
              </w:rPr>
              <w:t>0</w:t>
            </w:r>
            <w:r w:rsidRPr="004E28C7">
              <w:rPr>
                <w:sz w:val="24"/>
                <w:szCs w:val="24"/>
              </w:rPr>
              <w:t>00)</w:t>
            </w:r>
          </w:p>
        </w:tc>
        <w:tc>
          <w:tcPr>
            <w:tcW w:w="1183" w:type="pct"/>
            <w:gridSpan w:val="2"/>
            <w:shd w:val="clear" w:color="auto" w:fill="auto"/>
            <w:hideMark/>
          </w:tcPr>
          <w:p w14:paraId="58878793" w14:textId="77777777" w:rsidR="009537C1" w:rsidRPr="004E28C7" w:rsidRDefault="009537C1" w:rsidP="002771CA">
            <w:pPr>
              <w:spacing w:before="60" w:after="60"/>
              <w:ind w:firstLine="0"/>
              <w:rPr>
                <w:sz w:val="24"/>
                <w:szCs w:val="24"/>
              </w:rPr>
            </w:pPr>
            <w:r w:rsidRPr="004E28C7">
              <w:rPr>
                <w:sz w:val="24"/>
                <w:szCs w:val="24"/>
              </w:rPr>
              <w:t>Наименование в единственном числе</w:t>
            </w:r>
          </w:p>
        </w:tc>
        <w:tc>
          <w:tcPr>
            <w:tcW w:w="1376" w:type="pct"/>
            <w:shd w:val="clear" w:color="auto" w:fill="auto"/>
            <w:hideMark/>
          </w:tcPr>
          <w:p w14:paraId="6268EC2A"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942C0C" w14:paraId="5697F89B" w14:textId="77777777" w:rsidTr="00B0359A">
        <w:tc>
          <w:tcPr>
            <w:tcW w:w="5000" w:type="pct"/>
            <w:gridSpan w:val="16"/>
            <w:shd w:val="clear" w:color="auto" w:fill="auto"/>
            <w:hideMark/>
          </w:tcPr>
          <w:p w14:paraId="1A9B65AA" w14:textId="77777777" w:rsidR="009537C1" w:rsidRPr="00627FF6" w:rsidRDefault="009537C1" w:rsidP="002771CA">
            <w:pPr>
              <w:spacing w:before="60" w:after="60"/>
              <w:ind w:firstLine="0"/>
              <w:jc w:val="center"/>
              <w:rPr>
                <w:b/>
                <w:sz w:val="24"/>
                <w:szCs w:val="24"/>
              </w:rPr>
            </w:pPr>
            <w:r>
              <w:rPr>
                <w:b/>
                <w:sz w:val="24"/>
                <w:szCs w:val="24"/>
              </w:rPr>
              <w:t>Субъект РФ</w:t>
            </w:r>
          </w:p>
        </w:tc>
      </w:tr>
      <w:tr w:rsidR="009537C1" w:rsidRPr="00942C0C" w14:paraId="4187B143" w14:textId="77777777" w:rsidTr="00B0359A">
        <w:tc>
          <w:tcPr>
            <w:tcW w:w="741" w:type="pct"/>
            <w:gridSpan w:val="2"/>
            <w:shd w:val="clear" w:color="auto" w:fill="auto"/>
            <w:hideMark/>
          </w:tcPr>
          <w:p w14:paraId="1F2947F3" w14:textId="77777777" w:rsidR="009537C1" w:rsidRPr="00942C0C" w:rsidRDefault="009537C1" w:rsidP="002771CA">
            <w:pPr>
              <w:spacing w:before="60" w:after="60"/>
              <w:ind w:firstLine="0"/>
              <w:rPr>
                <w:sz w:val="24"/>
                <w:szCs w:val="24"/>
                <w:lang w:val="en-US"/>
              </w:rPr>
            </w:pPr>
            <w:r>
              <w:rPr>
                <w:b/>
                <w:bCs/>
                <w:sz w:val="24"/>
                <w:szCs w:val="24"/>
                <w:lang w:val="en-US"/>
              </w:rPr>
              <w:t>subjectRF</w:t>
            </w:r>
          </w:p>
        </w:tc>
        <w:tc>
          <w:tcPr>
            <w:tcW w:w="861" w:type="pct"/>
            <w:gridSpan w:val="6"/>
            <w:shd w:val="clear" w:color="auto" w:fill="auto"/>
            <w:hideMark/>
          </w:tcPr>
          <w:p w14:paraId="0DB9EF80"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3125BA26"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0F630392"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648CC19E"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06ECB27A"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04991461" w14:textId="77777777" w:rsidTr="00B0359A">
        <w:tc>
          <w:tcPr>
            <w:tcW w:w="741" w:type="pct"/>
            <w:gridSpan w:val="2"/>
            <w:shd w:val="clear" w:color="auto" w:fill="auto"/>
            <w:hideMark/>
          </w:tcPr>
          <w:p w14:paraId="0DA820FF"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hideMark/>
          </w:tcPr>
          <w:p w14:paraId="06069F52" w14:textId="77777777" w:rsidR="009537C1" w:rsidRPr="00942C0C" w:rsidRDefault="009537C1" w:rsidP="002771CA">
            <w:pPr>
              <w:spacing w:before="60" w:after="60"/>
              <w:ind w:firstLine="0"/>
              <w:rPr>
                <w:sz w:val="24"/>
                <w:szCs w:val="24"/>
              </w:rPr>
            </w:pPr>
            <w:r w:rsidRPr="00942C0C">
              <w:rPr>
                <w:sz w:val="24"/>
                <w:szCs w:val="24"/>
                <w:lang w:val="en-US"/>
              </w:rPr>
              <w:t>c</w:t>
            </w:r>
            <w:r w:rsidRPr="00942C0C">
              <w:rPr>
                <w:sz w:val="24"/>
                <w:szCs w:val="24"/>
              </w:rPr>
              <w:t xml:space="preserve">ode </w:t>
            </w:r>
          </w:p>
        </w:tc>
        <w:tc>
          <w:tcPr>
            <w:tcW w:w="308" w:type="pct"/>
            <w:gridSpan w:val="3"/>
            <w:shd w:val="clear" w:color="auto" w:fill="auto"/>
            <w:hideMark/>
          </w:tcPr>
          <w:p w14:paraId="471AC79C" w14:textId="77777777" w:rsidR="009537C1" w:rsidRPr="00942C0C" w:rsidRDefault="009537C1" w:rsidP="002771CA">
            <w:pPr>
              <w:spacing w:before="60" w:after="60"/>
              <w:ind w:firstLine="0"/>
              <w:jc w:val="center"/>
              <w:rPr>
                <w:sz w:val="24"/>
                <w:szCs w:val="24"/>
              </w:rPr>
            </w:pPr>
            <w:r w:rsidRPr="00942C0C">
              <w:rPr>
                <w:sz w:val="24"/>
                <w:szCs w:val="24"/>
              </w:rPr>
              <w:t>O</w:t>
            </w:r>
          </w:p>
        </w:tc>
        <w:tc>
          <w:tcPr>
            <w:tcW w:w="531" w:type="pct"/>
            <w:gridSpan w:val="2"/>
            <w:shd w:val="clear" w:color="auto" w:fill="auto"/>
            <w:hideMark/>
          </w:tcPr>
          <w:p w14:paraId="696875B3"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83" w:type="pct"/>
            <w:gridSpan w:val="2"/>
            <w:shd w:val="clear" w:color="auto" w:fill="auto"/>
            <w:hideMark/>
          </w:tcPr>
          <w:p w14:paraId="67783F8C" w14:textId="77777777" w:rsidR="009537C1" w:rsidRPr="00942C0C" w:rsidRDefault="009537C1" w:rsidP="002771CA">
            <w:pPr>
              <w:spacing w:before="60" w:after="60"/>
              <w:ind w:firstLine="0"/>
              <w:rPr>
                <w:sz w:val="24"/>
                <w:szCs w:val="24"/>
              </w:rPr>
            </w:pPr>
            <w:r w:rsidRPr="00942C0C">
              <w:rPr>
                <w:sz w:val="24"/>
                <w:szCs w:val="24"/>
              </w:rPr>
              <w:t>Код</w:t>
            </w:r>
            <w:r>
              <w:rPr>
                <w:sz w:val="24"/>
                <w:szCs w:val="24"/>
              </w:rPr>
              <w:t xml:space="preserve"> субъекта</w:t>
            </w:r>
          </w:p>
        </w:tc>
        <w:tc>
          <w:tcPr>
            <w:tcW w:w="1376" w:type="pct"/>
            <w:shd w:val="clear" w:color="auto" w:fill="auto"/>
            <w:hideMark/>
          </w:tcPr>
          <w:p w14:paraId="0B2AD0CE"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7153E1A3" w14:textId="77777777" w:rsidTr="00B0359A">
        <w:tc>
          <w:tcPr>
            <w:tcW w:w="741" w:type="pct"/>
            <w:gridSpan w:val="2"/>
            <w:shd w:val="clear" w:color="auto" w:fill="auto"/>
            <w:hideMark/>
          </w:tcPr>
          <w:p w14:paraId="7FAF80C9"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hideMark/>
          </w:tcPr>
          <w:p w14:paraId="0AEC9E07" w14:textId="77777777" w:rsidR="009537C1" w:rsidRPr="00942C0C" w:rsidRDefault="009537C1" w:rsidP="002771CA">
            <w:pPr>
              <w:spacing w:before="60" w:after="60"/>
              <w:ind w:firstLine="0"/>
              <w:rPr>
                <w:sz w:val="24"/>
                <w:szCs w:val="24"/>
              </w:rPr>
            </w:pPr>
            <w:r>
              <w:rPr>
                <w:sz w:val="24"/>
                <w:szCs w:val="24"/>
                <w:lang w:val="en-US"/>
              </w:rPr>
              <w:t>n</w:t>
            </w:r>
            <w:r w:rsidRPr="00942C0C">
              <w:rPr>
                <w:sz w:val="24"/>
                <w:szCs w:val="24"/>
                <w:lang w:val="en-US"/>
              </w:rPr>
              <w:t>ame</w:t>
            </w:r>
          </w:p>
        </w:tc>
        <w:tc>
          <w:tcPr>
            <w:tcW w:w="308" w:type="pct"/>
            <w:gridSpan w:val="3"/>
            <w:shd w:val="clear" w:color="auto" w:fill="auto"/>
            <w:hideMark/>
          </w:tcPr>
          <w:p w14:paraId="32772186" w14:textId="77777777" w:rsidR="009537C1" w:rsidRPr="00942C0C" w:rsidRDefault="009537C1" w:rsidP="002771CA">
            <w:pPr>
              <w:spacing w:before="60" w:after="60"/>
              <w:ind w:firstLine="0"/>
              <w:jc w:val="center"/>
              <w:rPr>
                <w:sz w:val="24"/>
                <w:szCs w:val="24"/>
              </w:rPr>
            </w:pPr>
            <w:r w:rsidRPr="00942C0C">
              <w:rPr>
                <w:sz w:val="24"/>
                <w:szCs w:val="24"/>
              </w:rPr>
              <w:t>H</w:t>
            </w:r>
          </w:p>
        </w:tc>
        <w:tc>
          <w:tcPr>
            <w:tcW w:w="531" w:type="pct"/>
            <w:gridSpan w:val="2"/>
            <w:shd w:val="clear" w:color="auto" w:fill="auto"/>
            <w:hideMark/>
          </w:tcPr>
          <w:p w14:paraId="1F4DE740"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83" w:type="pct"/>
            <w:gridSpan w:val="2"/>
            <w:shd w:val="clear" w:color="auto" w:fill="auto"/>
            <w:hideMark/>
          </w:tcPr>
          <w:p w14:paraId="0AAD465D" w14:textId="77777777" w:rsidR="009537C1" w:rsidRPr="00942C0C" w:rsidRDefault="009537C1" w:rsidP="002771CA">
            <w:pPr>
              <w:spacing w:before="60" w:after="60"/>
              <w:ind w:firstLine="0"/>
              <w:rPr>
                <w:sz w:val="24"/>
                <w:szCs w:val="24"/>
              </w:rPr>
            </w:pPr>
            <w:r w:rsidRPr="00942C0C">
              <w:rPr>
                <w:sz w:val="24"/>
                <w:szCs w:val="24"/>
              </w:rPr>
              <w:t>Наименование</w:t>
            </w:r>
          </w:p>
        </w:tc>
        <w:tc>
          <w:tcPr>
            <w:tcW w:w="1376" w:type="pct"/>
            <w:shd w:val="clear" w:color="auto" w:fill="auto"/>
            <w:hideMark/>
          </w:tcPr>
          <w:p w14:paraId="34711588" w14:textId="77777777" w:rsidR="009537C1" w:rsidRPr="00942C0C" w:rsidRDefault="009537C1" w:rsidP="002771CA">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9537C1" w:rsidRPr="00942C0C" w14:paraId="4C15C577" w14:textId="77777777" w:rsidTr="00B0359A">
        <w:tc>
          <w:tcPr>
            <w:tcW w:w="5000" w:type="pct"/>
            <w:gridSpan w:val="16"/>
            <w:shd w:val="clear" w:color="auto" w:fill="auto"/>
            <w:hideMark/>
          </w:tcPr>
          <w:p w14:paraId="3A04253F" w14:textId="77777777" w:rsidR="009537C1" w:rsidRPr="00627FF6" w:rsidRDefault="009537C1" w:rsidP="002771CA">
            <w:pPr>
              <w:spacing w:before="60" w:after="60"/>
              <w:ind w:firstLine="0"/>
              <w:jc w:val="center"/>
              <w:rPr>
                <w:b/>
                <w:sz w:val="24"/>
                <w:szCs w:val="24"/>
              </w:rPr>
            </w:pPr>
            <w:r>
              <w:rPr>
                <w:b/>
                <w:sz w:val="24"/>
                <w:szCs w:val="24"/>
              </w:rPr>
              <w:t>ОКТМО</w:t>
            </w:r>
          </w:p>
        </w:tc>
      </w:tr>
      <w:tr w:rsidR="009537C1" w:rsidRPr="00942C0C" w14:paraId="183DA10A" w14:textId="77777777" w:rsidTr="00B0359A">
        <w:tc>
          <w:tcPr>
            <w:tcW w:w="741" w:type="pct"/>
            <w:gridSpan w:val="2"/>
            <w:shd w:val="clear" w:color="auto" w:fill="auto"/>
            <w:hideMark/>
          </w:tcPr>
          <w:p w14:paraId="7A454F6D" w14:textId="77777777" w:rsidR="009537C1" w:rsidRPr="00942C0C" w:rsidRDefault="009537C1" w:rsidP="002771CA">
            <w:pPr>
              <w:spacing w:before="60" w:after="60"/>
              <w:ind w:firstLine="0"/>
              <w:rPr>
                <w:sz w:val="24"/>
                <w:szCs w:val="24"/>
                <w:lang w:val="en-US"/>
              </w:rPr>
            </w:pPr>
            <w:r>
              <w:rPr>
                <w:b/>
                <w:bCs/>
                <w:sz w:val="24"/>
                <w:szCs w:val="24"/>
                <w:lang w:val="en-US"/>
              </w:rPr>
              <w:t>OKTMO</w:t>
            </w:r>
          </w:p>
        </w:tc>
        <w:tc>
          <w:tcPr>
            <w:tcW w:w="861" w:type="pct"/>
            <w:gridSpan w:val="6"/>
            <w:shd w:val="clear" w:color="auto" w:fill="auto"/>
            <w:hideMark/>
          </w:tcPr>
          <w:p w14:paraId="500509B3"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6C51F0AA"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1E8AA564"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47F7BBEE"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05F161B2"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6FAB4D5C" w14:textId="77777777" w:rsidTr="00B0359A">
        <w:tc>
          <w:tcPr>
            <w:tcW w:w="741" w:type="pct"/>
            <w:gridSpan w:val="2"/>
            <w:shd w:val="clear" w:color="auto" w:fill="auto"/>
            <w:hideMark/>
          </w:tcPr>
          <w:p w14:paraId="0F57B907"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hideMark/>
          </w:tcPr>
          <w:p w14:paraId="33620474" w14:textId="77777777" w:rsidR="009537C1" w:rsidRPr="00942C0C" w:rsidRDefault="009537C1" w:rsidP="002771CA">
            <w:pPr>
              <w:spacing w:before="60" w:after="60"/>
              <w:ind w:firstLine="0"/>
              <w:rPr>
                <w:sz w:val="24"/>
                <w:szCs w:val="24"/>
              </w:rPr>
            </w:pPr>
            <w:r w:rsidRPr="00942C0C">
              <w:rPr>
                <w:sz w:val="24"/>
                <w:szCs w:val="24"/>
                <w:lang w:val="en-US"/>
              </w:rPr>
              <w:t>c</w:t>
            </w:r>
            <w:r w:rsidRPr="00942C0C">
              <w:rPr>
                <w:sz w:val="24"/>
                <w:szCs w:val="24"/>
              </w:rPr>
              <w:t xml:space="preserve">ode </w:t>
            </w:r>
          </w:p>
        </w:tc>
        <w:tc>
          <w:tcPr>
            <w:tcW w:w="308" w:type="pct"/>
            <w:gridSpan w:val="3"/>
            <w:shd w:val="clear" w:color="auto" w:fill="auto"/>
            <w:hideMark/>
          </w:tcPr>
          <w:p w14:paraId="5251B7D9" w14:textId="77777777" w:rsidR="009537C1" w:rsidRPr="00942C0C" w:rsidRDefault="009537C1" w:rsidP="002771CA">
            <w:pPr>
              <w:spacing w:before="60" w:after="60"/>
              <w:ind w:firstLine="0"/>
              <w:jc w:val="center"/>
              <w:rPr>
                <w:sz w:val="24"/>
                <w:szCs w:val="24"/>
              </w:rPr>
            </w:pPr>
            <w:r w:rsidRPr="00942C0C">
              <w:rPr>
                <w:sz w:val="24"/>
                <w:szCs w:val="24"/>
              </w:rPr>
              <w:t>O</w:t>
            </w:r>
          </w:p>
        </w:tc>
        <w:tc>
          <w:tcPr>
            <w:tcW w:w="531" w:type="pct"/>
            <w:gridSpan w:val="2"/>
            <w:shd w:val="clear" w:color="auto" w:fill="auto"/>
            <w:hideMark/>
          </w:tcPr>
          <w:p w14:paraId="2406D447"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3" w:type="pct"/>
            <w:gridSpan w:val="2"/>
            <w:shd w:val="clear" w:color="auto" w:fill="auto"/>
            <w:hideMark/>
          </w:tcPr>
          <w:p w14:paraId="350A7678" w14:textId="77777777" w:rsidR="009537C1" w:rsidRPr="00627FF6" w:rsidRDefault="009537C1" w:rsidP="002771CA">
            <w:pPr>
              <w:spacing w:before="60" w:after="60"/>
              <w:ind w:firstLine="0"/>
              <w:rPr>
                <w:sz w:val="24"/>
                <w:szCs w:val="24"/>
              </w:rPr>
            </w:pPr>
            <w:r w:rsidRPr="00942C0C">
              <w:rPr>
                <w:sz w:val="24"/>
                <w:szCs w:val="24"/>
              </w:rPr>
              <w:t>Код</w:t>
            </w:r>
            <w:r>
              <w:rPr>
                <w:sz w:val="24"/>
                <w:szCs w:val="24"/>
              </w:rPr>
              <w:t xml:space="preserve"> по ОКТМО</w:t>
            </w:r>
          </w:p>
        </w:tc>
        <w:tc>
          <w:tcPr>
            <w:tcW w:w="1376" w:type="pct"/>
            <w:shd w:val="clear" w:color="auto" w:fill="auto"/>
            <w:hideMark/>
          </w:tcPr>
          <w:p w14:paraId="6D6FA8CA"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56970D48" w14:textId="77777777" w:rsidTr="00B0359A">
        <w:tc>
          <w:tcPr>
            <w:tcW w:w="741" w:type="pct"/>
            <w:gridSpan w:val="2"/>
            <w:shd w:val="clear" w:color="auto" w:fill="auto"/>
            <w:hideMark/>
          </w:tcPr>
          <w:p w14:paraId="19C3A58E"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hideMark/>
          </w:tcPr>
          <w:p w14:paraId="01B2F80E" w14:textId="77777777" w:rsidR="009537C1" w:rsidRPr="00942C0C" w:rsidRDefault="009537C1" w:rsidP="002771CA">
            <w:pPr>
              <w:spacing w:before="60" w:after="60"/>
              <w:ind w:firstLine="0"/>
              <w:rPr>
                <w:sz w:val="24"/>
                <w:szCs w:val="24"/>
              </w:rPr>
            </w:pPr>
            <w:r>
              <w:rPr>
                <w:sz w:val="24"/>
                <w:szCs w:val="24"/>
                <w:lang w:val="en-US"/>
              </w:rPr>
              <w:t>n</w:t>
            </w:r>
            <w:r w:rsidRPr="00942C0C">
              <w:rPr>
                <w:sz w:val="24"/>
                <w:szCs w:val="24"/>
                <w:lang w:val="en-US"/>
              </w:rPr>
              <w:t>ame</w:t>
            </w:r>
          </w:p>
        </w:tc>
        <w:tc>
          <w:tcPr>
            <w:tcW w:w="308" w:type="pct"/>
            <w:gridSpan w:val="3"/>
            <w:shd w:val="clear" w:color="auto" w:fill="auto"/>
            <w:hideMark/>
          </w:tcPr>
          <w:p w14:paraId="49E2DECB" w14:textId="77777777" w:rsidR="009537C1" w:rsidRPr="00942C0C" w:rsidRDefault="009537C1" w:rsidP="002771CA">
            <w:pPr>
              <w:spacing w:before="60" w:after="60"/>
              <w:ind w:firstLine="0"/>
              <w:jc w:val="center"/>
              <w:rPr>
                <w:sz w:val="24"/>
                <w:szCs w:val="24"/>
              </w:rPr>
            </w:pPr>
            <w:r w:rsidRPr="00942C0C">
              <w:rPr>
                <w:sz w:val="24"/>
                <w:szCs w:val="24"/>
              </w:rPr>
              <w:t>H</w:t>
            </w:r>
          </w:p>
        </w:tc>
        <w:tc>
          <w:tcPr>
            <w:tcW w:w="531" w:type="pct"/>
            <w:gridSpan w:val="2"/>
            <w:shd w:val="clear" w:color="auto" w:fill="auto"/>
            <w:hideMark/>
          </w:tcPr>
          <w:p w14:paraId="1F89E3F2"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3" w:type="pct"/>
            <w:gridSpan w:val="2"/>
            <w:shd w:val="clear" w:color="auto" w:fill="auto"/>
            <w:hideMark/>
          </w:tcPr>
          <w:p w14:paraId="07FA8F5D" w14:textId="77777777" w:rsidR="009537C1" w:rsidRPr="00942C0C" w:rsidRDefault="009537C1" w:rsidP="002771CA">
            <w:pPr>
              <w:spacing w:before="60" w:after="60"/>
              <w:ind w:firstLine="0"/>
              <w:rPr>
                <w:sz w:val="24"/>
                <w:szCs w:val="24"/>
              </w:rPr>
            </w:pPr>
            <w:r w:rsidRPr="00942C0C">
              <w:rPr>
                <w:sz w:val="24"/>
                <w:szCs w:val="24"/>
              </w:rPr>
              <w:t>Наименование</w:t>
            </w:r>
          </w:p>
        </w:tc>
        <w:tc>
          <w:tcPr>
            <w:tcW w:w="1376" w:type="pct"/>
            <w:shd w:val="clear" w:color="auto" w:fill="auto"/>
            <w:hideMark/>
          </w:tcPr>
          <w:p w14:paraId="325A8B19" w14:textId="77777777" w:rsidR="009537C1" w:rsidRPr="00942C0C" w:rsidRDefault="009537C1" w:rsidP="002771CA">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9537C1" w:rsidRPr="00942C0C" w14:paraId="2924D4B3" w14:textId="77777777" w:rsidTr="00B0359A">
        <w:tc>
          <w:tcPr>
            <w:tcW w:w="5000" w:type="pct"/>
            <w:gridSpan w:val="16"/>
            <w:shd w:val="clear" w:color="auto" w:fill="auto"/>
            <w:hideMark/>
          </w:tcPr>
          <w:p w14:paraId="7BE55CC4" w14:textId="77777777" w:rsidR="009537C1" w:rsidRPr="00942C0C" w:rsidRDefault="009537C1" w:rsidP="002771CA">
            <w:pPr>
              <w:spacing w:before="60" w:after="60"/>
              <w:ind w:firstLine="0"/>
              <w:jc w:val="center"/>
              <w:rPr>
                <w:sz w:val="24"/>
                <w:szCs w:val="24"/>
              </w:rPr>
            </w:pPr>
            <w:r w:rsidRPr="00942C0C">
              <w:rPr>
                <w:b/>
                <w:bCs/>
                <w:sz w:val="24"/>
                <w:szCs w:val="24"/>
              </w:rPr>
              <w:t>Информация о поставщике (подрядчике, исполнителе)</w:t>
            </w:r>
          </w:p>
        </w:tc>
      </w:tr>
      <w:tr w:rsidR="009537C1" w:rsidRPr="00942C0C" w14:paraId="17910A1A" w14:textId="77777777" w:rsidTr="00B0359A">
        <w:tc>
          <w:tcPr>
            <w:tcW w:w="741" w:type="pct"/>
            <w:gridSpan w:val="2"/>
            <w:shd w:val="clear" w:color="auto" w:fill="auto"/>
            <w:hideMark/>
          </w:tcPr>
          <w:p w14:paraId="0500967F" w14:textId="77777777" w:rsidR="009537C1" w:rsidRPr="007F0D01" w:rsidRDefault="009537C1" w:rsidP="002771CA">
            <w:pPr>
              <w:spacing w:before="60" w:after="60"/>
              <w:ind w:firstLine="0"/>
              <w:rPr>
                <w:sz w:val="24"/>
                <w:szCs w:val="24"/>
                <w:lang w:val="en-US"/>
              </w:rPr>
            </w:pPr>
            <w:r w:rsidRPr="00942C0C">
              <w:rPr>
                <w:b/>
                <w:bCs/>
                <w:sz w:val="24"/>
                <w:szCs w:val="24"/>
              </w:rPr>
              <w:t>supplier</w:t>
            </w:r>
            <w:r>
              <w:rPr>
                <w:b/>
                <w:bCs/>
                <w:sz w:val="24"/>
                <w:szCs w:val="24"/>
                <w:lang w:val="en-US"/>
              </w:rPr>
              <w:t>Info</w:t>
            </w:r>
          </w:p>
        </w:tc>
        <w:tc>
          <w:tcPr>
            <w:tcW w:w="861" w:type="pct"/>
            <w:gridSpan w:val="6"/>
            <w:shd w:val="clear" w:color="auto" w:fill="auto"/>
            <w:hideMark/>
          </w:tcPr>
          <w:p w14:paraId="029A33D9"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70C3B7AA"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1F69D891"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3AA5FAFB"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0C9A53E4" w14:textId="77777777" w:rsidR="009537C1" w:rsidRPr="00942C0C" w:rsidRDefault="009537C1" w:rsidP="002771CA">
            <w:pPr>
              <w:spacing w:before="60" w:after="60"/>
              <w:ind w:firstLine="0"/>
              <w:rPr>
                <w:sz w:val="24"/>
                <w:szCs w:val="24"/>
              </w:rPr>
            </w:pPr>
          </w:p>
        </w:tc>
      </w:tr>
      <w:tr w:rsidR="009537C1" w:rsidRPr="00942C0C" w14:paraId="6FA317A1" w14:textId="77777777" w:rsidTr="00B0359A">
        <w:tc>
          <w:tcPr>
            <w:tcW w:w="741" w:type="pct"/>
            <w:gridSpan w:val="2"/>
            <w:vMerge w:val="restart"/>
            <w:shd w:val="clear" w:color="auto" w:fill="auto"/>
            <w:vAlign w:val="center"/>
          </w:tcPr>
          <w:p w14:paraId="323D4ABB" w14:textId="77777777" w:rsidR="009537C1" w:rsidRPr="00942C0C" w:rsidRDefault="009537C1" w:rsidP="002771CA">
            <w:pPr>
              <w:spacing w:before="60" w:after="60"/>
              <w:ind w:firstLine="0"/>
              <w:rPr>
                <w:sz w:val="24"/>
                <w:szCs w:val="24"/>
              </w:rPr>
            </w:pPr>
            <w:r w:rsidRPr="00942C0C">
              <w:rPr>
                <w:sz w:val="24"/>
                <w:szCs w:val="24"/>
              </w:rPr>
              <w:t>Допустимо указание только одного элемента</w:t>
            </w:r>
          </w:p>
          <w:p w14:paraId="7468C61E"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tcPr>
          <w:p w14:paraId="72855319" w14:textId="77777777" w:rsidR="009537C1" w:rsidRPr="00942C0C" w:rsidRDefault="009537C1" w:rsidP="002771CA">
            <w:pPr>
              <w:spacing w:before="60" w:after="60"/>
              <w:ind w:firstLine="0"/>
              <w:rPr>
                <w:sz w:val="24"/>
                <w:szCs w:val="24"/>
                <w:lang w:val="en-US"/>
              </w:rPr>
            </w:pPr>
            <w:r w:rsidRPr="00965E2B">
              <w:rPr>
                <w:sz w:val="24"/>
                <w:szCs w:val="24"/>
                <w:lang w:val="en-US"/>
              </w:rPr>
              <w:t>legalEntityRF</w:t>
            </w:r>
          </w:p>
        </w:tc>
        <w:tc>
          <w:tcPr>
            <w:tcW w:w="308" w:type="pct"/>
            <w:gridSpan w:val="3"/>
            <w:shd w:val="clear" w:color="auto" w:fill="auto"/>
          </w:tcPr>
          <w:p w14:paraId="7FD1DCFD" w14:textId="77777777" w:rsidR="009537C1" w:rsidRPr="00942C0C" w:rsidRDefault="009537C1" w:rsidP="002771CA">
            <w:pPr>
              <w:spacing w:before="60" w:after="60"/>
              <w:ind w:firstLine="0"/>
              <w:jc w:val="center"/>
              <w:rPr>
                <w:sz w:val="24"/>
                <w:szCs w:val="24"/>
                <w:lang w:val="en-US"/>
              </w:rPr>
            </w:pPr>
            <w:r w:rsidRPr="00942C0C">
              <w:rPr>
                <w:sz w:val="24"/>
                <w:szCs w:val="24"/>
                <w:lang w:val="en-US"/>
              </w:rPr>
              <w:t>O</w:t>
            </w:r>
          </w:p>
        </w:tc>
        <w:tc>
          <w:tcPr>
            <w:tcW w:w="531" w:type="pct"/>
            <w:gridSpan w:val="2"/>
            <w:shd w:val="clear" w:color="auto" w:fill="auto"/>
          </w:tcPr>
          <w:p w14:paraId="3117E04E" w14:textId="77777777" w:rsidR="009537C1" w:rsidRPr="00942C0C" w:rsidRDefault="009537C1" w:rsidP="002771CA">
            <w:pPr>
              <w:spacing w:before="60" w:after="60"/>
              <w:ind w:firstLine="0"/>
              <w:jc w:val="center"/>
              <w:rPr>
                <w:sz w:val="24"/>
                <w:szCs w:val="24"/>
                <w:lang w:val="en-US"/>
              </w:rPr>
            </w:pPr>
            <w:r w:rsidRPr="00942C0C">
              <w:rPr>
                <w:sz w:val="24"/>
                <w:szCs w:val="24"/>
                <w:lang w:val="en-US"/>
              </w:rPr>
              <w:t>S</w:t>
            </w:r>
          </w:p>
        </w:tc>
        <w:tc>
          <w:tcPr>
            <w:tcW w:w="1183" w:type="pct"/>
            <w:gridSpan w:val="2"/>
            <w:shd w:val="clear" w:color="auto" w:fill="auto"/>
          </w:tcPr>
          <w:p w14:paraId="7C04D6B1" w14:textId="77777777" w:rsidR="009537C1" w:rsidRPr="00942C0C" w:rsidRDefault="009537C1" w:rsidP="002771CA">
            <w:pPr>
              <w:spacing w:before="60" w:after="60"/>
              <w:ind w:firstLine="0"/>
              <w:rPr>
                <w:sz w:val="24"/>
                <w:szCs w:val="24"/>
              </w:rPr>
            </w:pPr>
            <w:r w:rsidRPr="00965E2B">
              <w:rPr>
                <w:sz w:val="24"/>
                <w:szCs w:val="24"/>
              </w:rPr>
              <w:t>Юридическое лицо РФ</w:t>
            </w:r>
          </w:p>
        </w:tc>
        <w:tc>
          <w:tcPr>
            <w:tcW w:w="1376" w:type="pct"/>
            <w:shd w:val="clear" w:color="auto" w:fill="auto"/>
          </w:tcPr>
          <w:p w14:paraId="60AD33A4" w14:textId="77777777" w:rsidR="009537C1" w:rsidRPr="00942C0C" w:rsidRDefault="009537C1" w:rsidP="002771CA">
            <w:pPr>
              <w:spacing w:before="60" w:after="60"/>
              <w:ind w:firstLine="0"/>
              <w:rPr>
                <w:sz w:val="24"/>
                <w:szCs w:val="24"/>
              </w:rPr>
            </w:pPr>
          </w:p>
        </w:tc>
      </w:tr>
      <w:tr w:rsidR="009537C1" w:rsidRPr="00942C0C" w14:paraId="7302B90A" w14:textId="77777777" w:rsidTr="00B0359A">
        <w:tc>
          <w:tcPr>
            <w:tcW w:w="741" w:type="pct"/>
            <w:gridSpan w:val="2"/>
            <w:vMerge/>
            <w:shd w:val="clear" w:color="auto" w:fill="auto"/>
            <w:vAlign w:val="center"/>
          </w:tcPr>
          <w:p w14:paraId="5ECE81C2"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3354DC80" w14:textId="77777777" w:rsidR="009537C1" w:rsidRPr="00942C0C" w:rsidRDefault="009537C1" w:rsidP="002771CA">
            <w:pPr>
              <w:spacing w:before="60" w:after="60"/>
              <w:ind w:firstLine="0"/>
              <w:rPr>
                <w:sz w:val="24"/>
                <w:szCs w:val="24"/>
                <w:lang w:val="en-US"/>
              </w:rPr>
            </w:pPr>
            <w:r w:rsidRPr="00965E2B">
              <w:rPr>
                <w:sz w:val="24"/>
                <w:szCs w:val="24"/>
                <w:lang w:val="en-US"/>
              </w:rPr>
              <w:t>legalEntityForeignState</w:t>
            </w:r>
          </w:p>
        </w:tc>
        <w:tc>
          <w:tcPr>
            <w:tcW w:w="308" w:type="pct"/>
            <w:gridSpan w:val="3"/>
            <w:shd w:val="clear" w:color="auto" w:fill="auto"/>
          </w:tcPr>
          <w:p w14:paraId="599BD8FD" w14:textId="77777777" w:rsidR="009537C1" w:rsidRPr="00942C0C" w:rsidRDefault="009537C1" w:rsidP="002771CA">
            <w:pPr>
              <w:spacing w:before="60" w:after="60"/>
              <w:ind w:firstLine="0"/>
              <w:jc w:val="center"/>
              <w:rPr>
                <w:sz w:val="24"/>
                <w:szCs w:val="24"/>
                <w:lang w:val="en-US"/>
              </w:rPr>
            </w:pPr>
            <w:r w:rsidRPr="00942C0C">
              <w:rPr>
                <w:sz w:val="24"/>
                <w:szCs w:val="24"/>
                <w:lang w:val="en-US"/>
              </w:rPr>
              <w:t>O</w:t>
            </w:r>
          </w:p>
        </w:tc>
        <w:tc>
          <w:tcPr>
            <w:tcW w:w="531" w:type="pct"/>
            <w:gridSpan w:val="2"/>
            <w:shd w:val="clear" w:color="auto" w:fill="auto"/>
          </w:tcPr>
          <w:p w14:paraId="4AE04E7B" w14:textId="77777777" w:rsidR="009537C1" w:rsidRPr="00942C0C" w:rsidRDefault="009537C1" w:rsidP="002771CA">
            <w:pPr>
              <w:spacing w:before="60" w:after="60"/>
              <w:ind w:firstLine="0"/>
              <w:jc w:val="center"/>
              <w:rPr>
                <w:sz w:val="24"/>
                <w:szCs w:val="24"/>
                <w:lang w:val="en-US"/>
              </w:rPr>
            </w:pPr>
            <w:r w:rsidRPr="00942C0C">
              <w:rPr>
                <w:sz w:val="24"/>
                <w:szCs w:val="24"/>
                <w:lang w:val="en-US"/>
              </w:rPr>
              <w:t>S</w:t>
            </w:r>
          </w:p>
        </w:tc>
        <w:tc>
          <w:tcPr>
            <w:tcW w:w="1183" w:type="pct"/>
            <w:gridSpan w:val="2"/>
            <w:shd w:val="clear" w:color="auto" w:fill="auto"/>
          </w:tcPr>
          <w:p w14:paraId="1A2FA618" w14:textId="77777777" w:rsidR="009537C1" w:rsidRPr="00942C0C" w:rsidRDefault="009537C1" w:rsidP="002771CA">
            <w:pPr>
              <w:spacing w:before="60" w:after="60"/>
              <w:ind w:firstLine="0"/>
              <w:rPr>
                <w:sz w:val="24"/>
                <w:szCs w:val="24"/>
              </w:rPr>
            </w:pPr>
            <w:r w:rsidRPr="00965E2B">
              <w:rPr>
                <w:sz w:val="24"/>
                <w:szCs w:val="24"/>
              </w:rPr>
              <w:t>Юридическое лицо иностранного государства</w:t>
            </w:r>
          </w:p>
        </w:tc>
        <w:tc>
          <w:tcPr>
            <w:tcW w:w="1376" w:type="pct"/>
            <w:shd w:val="clear" w:color="auto" w:fill="auto"/>
          </w:tcPr>
          <w:p w14:paraId="31039F4A" w14:textId="77777777" w:rsidR="009537C1" w:rsidRPr="00942C0C" w:rsidRDefault="009537C1" w:rsidP="002771CA">
            <w:pPr>
              <w:spacing w:before="60" w:after="60"/>
              <w:ind w:firstLine="0"/>
              <w:rPr>
                <w:sz w:val="24"/>
                <w:szCs w:val="24"/>
              </w:rPr>
            </w:pPr>
          </w:p>
        </w:tc>
      </w:tr>
      <w:tr w:rsidR="009537C1" w:rsidRPr="00942C0C" w14:paraId="35DE3B08" w14:textId="77777777" w:rsidTr="00B0359A">
        <w:tc>
          <w:tcPr>
            <w:tcW w:w="741" w:type="pct"/>
            <w:gridSpan w:val="2"/>
            <w:vMerge/>
            <w:shd w:val="clear" w:color="auto" w:fill="auto"/>
          </w:tcPr>
          <w:p w14:paraId="4A81A8B2"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6B319C70" w14:textId="77777777" w:rsidR="009537C1" w:rsidRPr="00942C0C" w:rsidRDefault="009537C1" w:rsidP="002771CA">
            <w:pPr>
              <w:spacing w:before="60" w:after="60"/>
              <w:ind w:firstLine="0"/>
              <w:rPr>
                <w:sz w:val="24"/>
                <w:szCs w:val="24"/>
              </w:rPr>
            </w:pPr>
            <w:r w:rsidRPr="00965E2B">
              <w:rPr>
                <w:sz w:val="24"/>
                <w:szCs w:val="24"/>
              </w:rPr>
              <w:t>individualPersonRF</w:t>
            </w:r>
          </w:p>
        </w:tc>
        <w:tc>
          <w:tcPr>
            <w:tcW w:w="308" w:type="pct"/>
            <w:gridSpan w:val="3"/>
            <w:shd w:val="clear" w:color="auto" w:fill="auto"/>
          </w:tcPr>
          <w:p w14:paraId="694B647A" w14:textId="77777777" w:rsidR="009537C1" w:rsidRPr="00942C0C" w:rsidRDefault="009537C1" w:rsidP="002771CA">
            <w:pPr>
              <w:spacing w:before="60" w:after="60"/>
              <w:ind w:firstLine="0"/>
              <w:jc w:val="center"/>
              <w:rPr>
                <w:sz w:val="24"/>
                <w:szCs w:val="24"/>
              </w:rPr>
            </w:pPr>
            <w:r w:rsidRPr="00942C0C">
              <w:rPr>
                <w:sz w:val="24"/>
                <w:szCs w:val="24"/>
                <w:lang w:val="en-US"/>
              </w:rPr>
              <w:t>O</w:t>
            </w:r>
          </w:p>
        </w:tc>
        <w:tc>
          <w:tcPr>
            <w:tcW w:w="531" w:type="pct"/>
            <w:gridSpan w:val="2"/>
            <w:shd w:val="clear" w:color="auto" w:fill="auto"/>
          </w:tcPr>
          <w:p w14:paraId="0C5A9CD3" w14:textId="77777777" w:rsidR="009537C1" w:rsidRPr="00942C0C" w:rsidRDefault="009537C1" w:rsidP="002771CA">
            <w:pPr>
              <w:spacing w:before="60" w:after="60"/>
              <w:ind w:firstLine="0"/>
              <w:jc w:val="center"/>
              <w:rPr>
                <w:sz w:val="24"/>
                <w:szCs w:val="24"/>
              </w:rPr>
            </w:pPr>
            <w:r w:rsidRPr="00942C0C">
              <w:rPr>
                <w:sz w:val="24"/>
                <w:szCs w:val="24"/>
                <w:lang w:val="en-US"/>
              </w:rPr>
              <w:t>S</w:t>
            </w:r>
          </w:p>
        </w:tc>
        <w:tc>
          <w:tcPr>
            <w:tcW w:w="1183" w:type="pct"/>
            <w:gridSpan w:val="2"/>
            <w:shd w:val="clear" w:color="auto" w:fill="auto"/>
          </w:tcPr>
          <w:p w14:paraId="0B3F11D6" w14:textId="77777777" w:rsidR="009537C1" w:rsidRPr="00942C0C" w:rsidRDefault="009537C1" w:rsidP="002771CA">
            <w:pPr>
              <w:spacing w:before="60" w:after="60"/>
              <w:ind w:firstLine="0"/>
              <w:rPr>
                <w:sz w:val="24"/>
                <w:szCs w:val="24"/>
              </w:rPr>
            </w:pPr>
            <w:r w:rsidRPr="00965E2B">
              <w:rPr>
                <w:sz w:val="24"/>
                <w:szCs w:val="24"/>
              </w:rPr>
              <w:t>Физическое лицо РФ</w:t>
            </w:r>
          </w:p>
        </w:tc>
        <w:tc>
          <w:tcPr>
            <w:tcW w:w="1376" w:type="pct"/>
            <w:shd w:val="clear" w:color="auto" w:fill="auto"/>
          </w:tcPr>
          <w:p w14:paraId="0D9C07A7" w14:textId="77777777" w:rsidR="009537C1" w:rsidRPr="00942C0C" w:rsidRDefault="009537C1" w:rsidP="002771CA">
            <w:pPr>
              <w:spacing w:before="60" w:after="60"/>
              <w:ind w:firstLine="0"/>
              <w:rPr>
                <w:sz w:val="24"/>
                <w:szCs w:val="24"/>
              </w:rPr>
            </w:pPr>
          </w:p>
        </w:tc>
      </w:tr>
      <w:tr w:rsidR="009537C1" w:rsidRPr="00942C0C" w14:paraId="46BE13D2" w14:textId="77777777" w:rsidTr="00B0359A">
        <w:tc>
          <w:tcPr>
            <w:tcW w:w="741" w:type="pct"/>
            <w:gridSpan w:val="2"/>
            <w:vMerge/>
            <w:shd w:val="clear" w:color="auto" w:fill="auto"/>
          </w:tcPr>
          <w:p w14:paraId="298B5F93"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62DE50AF" w14:textId="77777777" w:rsidR="009537C1" w:rsidRPr="00942C0C" w:rsidRDefault="009537C1" w:rsidP="002771CA">
            <w:pPr>
              <w:spacing w:before="60" w:after="60"/>
              <w:ind w:firstLine="0"/>
              <w:rPr>
                <w:sz w:val="24"/>
                <w:szCs w:val="24"/>
              </w:rPr>
            </w:pPr>
            <w:r w:rsidRPr="00965E2B">
              <w:rPr>
                <w:sz w:val="24"/>
                <w:szCs w:val="24"/>
              </w:rPr>
              <w:t>individualPersonForeignState</w:t>
            </w:r>
          </w:p>
        </w:tc>
        <w:tc>
          <w:tcPr>
            <w:tcW w:w="308" w:type="pct"/>
            <w:gridSpan w:val="3"/>
            <w:shd w:val="clear" w:color="auto" w:fill="auto"/>
          </w:tcPr>
          <w:p w14:paraId="05CA31F4" w14:textId="77777777" w:rsidR="009537C1" w:rsidRPr="00942C0C" w:rsidRDefault="009537C1" w:rsidP="002771CA">
            <w:pPr>
              <w:spacing w:before="60" w:after="60"/>
              <w:ind w:firstLine="0"/>
              <w:jc w:val="center"/>
              <w:rPr>
                <w:sz w:val="24"/>
                <w:szCs w:val="24"/>
              </w:rPr>
            </w:pPr>
            <w:r w:rsidRPr="00942C0C">
              <w:rPr>
                <w:sz w:val="24"/>
                <w:szCs w:val="24"/>
                <w:lang w:val="en-US"/>
              </w:rPr>
              <w:t>O</w:t>
            </w:r>
          </w:p>
        </w:tc>
        <w:tc>
          <w:tcPr>
            <w:tcW w:w="531" w:type="pct"/>
            <w:gridSpan w:val="2"/>
            <w:shd w:val="clear" w:color="auto" w:fill="auto"/>
          </w:tcPr>
          <w:p w14:paraId="38EB1217" w14:textId="77777777" w:rsidR="009537C1" w:rsidRPr="00942C0C" w:rsidRDefault="009537C1" w:rsidP="002771CA">
            <w:pPr>
              <w:spacing w:before="60" w:after="60"/>
              <w:ind w:firstLine="0"/>
              <w:jc w:val="center"/>
              <w:rPr>
                <w:sz w:val="24"/>
                <w:szCs w:val="24"/>
              </w:rPr>
            </w:pPr>
            <w:r w:rsidRPr="00942C0C">
              <w:rPr>
                <w:sz w:val="24"/>
                <w:szCs w:val="24"/>
                <w:lang w:val="en-US"/>
              </w:rPr>
              <w:t>S</w:t>
            </w:r>
          </w:p>
        </w:tc>
        <w:tc>
          <w:tcPr>
            <w:tcW w:w="1183" w:type="pct"/>
            <w:gridSpan w:val="2"/>
            <w:shd w:val="clear" w:color="auto" w:fill="auto"/>
          </w:tcPr>
          <w:p w14:paraId="2D21DBE4" w14:textId="77777777" w:rsidR="009537C1" w:rsidRPr="00942C0C" w:rsidRDefault="009537C1" w:rsidP="002771CA">
            <w:pPr>
              <w:spacing w:before="60" w:after="60"/>
              <w:ind w:firstLine="0"/>
              <w:rPr>
                <w:sz w:val="24"/>
                <w:szCs w:val="24"/>
              </w:rPr>
            </w:pPr>
            <w:r w:rsidRPr="00965E2B">
              <w:rPr>
                <w:sz w:val="24"/>
                <w:szCs w:val="24"/>
              </w:rPr>
              <w:t>Физическое лицо иностранного государства</w:t>
            </w:r>
          </w:p>
        </w:tc>
        <w:tc>
          <w:tcPr>
            <w:tcW w:w="1376" w:type="pct"/>
            <w:shd w:val="clear" w:color="auto" w:fill="auto"/>
          </w:tcPr>
          <w:p w14:paraId="06FD8403" w14:textId="77777777" w:rsidR="009537C1" w:rsidRPr="00942C0C" w:rsidRDefault="009537C1" w:rsidP="002771CA">
            <w:pPr>
              <w:spacing w:before="60" w:after="60"/>
              <w:ind w:firstLine="0"/>
              <w:rPr>
                <w:sz w:val="24"/>
                <w:szCs w:val="24"/>
              </w:rPr>
            </w:pPr>
          </w:p>
        </w:tc>
      </w:tr>
      <w:tr w:rsidR="009537C1" w:rsidRPr="00965E2B" w14:paraId="1D223B90" w14:textId="77777777" w:rsidTr="00B0359A">
        <w:tc>
          <w:tcPr>
            <w:tcW w:w="5000" w:type="pct"/>
            <w:gridSpan w:val="16"/>
            <w:shd w:val="clear" w:color="auto" w:fill="auto"/>
            <w:hideMark/>
          </w:tcPr>
          <w:p w14:paraId="050B49FE" w14:textId="77777777" w:rsidR="009537C1" w:rsidRPr="00965E2B" w:rsidRDefault="009537C1" w:rsidP="002771CA">
            <w:pPr>
              <w:spacing w:before="60" w:after="60"/>
              <w:ind w:firstLine="0"/>
              <w:jc w:val="center"/>
              <w:rPr>
                <w:b/>
                <w:sz w:val="24"/>
                <w:szCs w:val="24"/>
              </w:rPr>
            </w:pPr>
            <w:r w:rsidRPr="00965E2B">
              <w:rPr>
                <w:b/>
                <w:sz w:val="24"/>
                <w:szCs w:val="24"/>
              </w:rPr>
              <w:t>Юридическое лицо РФ</w:t>
            </w:r>
          </w:p>
        </w:tc>
      </w:tr>
      <w:tr w:rsidR="009537C1" w:rsidRPr="00942C0C" w14:paraId="576C82C3" w14:textId="77777777" w:rsidTr="00B0359A">
        <w:tc>
          <w:tcPr>
            <w:tcW w:w="741" w:type="pct"/>
            <w:gridSpan w:val="2"/>
            <w:shd w:val="clear" w:color="auto" w:fill="auto"/>
            <w:hideMark/>
          </w:tcPr>
          <w:p w14:paraId="4553D62F" w14:textId="77777777" w:rsidR="009537C1" w:rsidRPr="00965E2B" w:rsidRDefault="009537C1" w:rsidP="002771CA">
            <w:pPr>
              <w:spacing w:before="60" w:after="60"/>
              <w:ind w:firstLine="0"/>
              <w:rPr>
                <w:b/>
                <w:sz w:val="24"/>
                <w:szCs w:val="24"/>
              </w:rPr>
            </w:pPr>
            <w:r w:rsidRPr="00965E2B">
              <w:rPr>
                <w:b/>
                <w:sz w:val="24"/>
                <w:szCs w:val="24"/>
                <w:lang w:val="en-US"/>
              </w:rPr>
              <w:t>legalEntityRF</w:t>
            </w:r>
          </w:p>
        </w:tc>
        <w:tc>
          <w:tcPr>
            <w:tcW w:w="861" w:type="pct"/>
            <w:gridSpan w:val="6"/>
            <w:shd w:val="clear" w:color="auto" w:fill="auto"/>
            <w:hideMark/>
          </w:tcPr>
          <w:p w14:paraId="3C4C9EDE"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627783A9"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1E02E282"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6FB84F38"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0CC407D1" w14:textId="77777777" w:rsidR="009537C1" w:rsidRPr="00942C0C" w:rsidRDefault="009537C1" w:rsidP="002771CA">
            <w:pPr>
              <w:spacing w:before="60" w:after="60"/>
              <w:ind w:firstLine="0"/>
              <w:rPr>
                <w:sz w:val="24"/>
                <w:szCs w:val="24"/>
              </w:rPr>
            </w:pPr>
          </w:p>
        </w:tc>
      </w:tr>
      <w:tr w:rsidR="009537C1" w:rsidRPr="00942C0C" w14:paraId="65B0066C" w14:textId="77777777" w:rsidTr="00B0359A">
        <w:tc>
          <w:tcPr>
            <w:tcW w:w="741" w:type="pct"/>
            <w:gridSpan w:val="2"/>
            <w:shd w:val="clear" w:color="auto" w:fill="auto"/>
          </w:tcPr>
          <w:p w14:paraId="78E168A0"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7A77B0A4" w14:textId="77777777" w:rsidR="009537C1" w:rsidRPr="00942C0C" w:rsidRDefault="009537C1" w:rsidP="002771CA">
            <w:pPr>
              <w:spacing w:before="60" w:after="60"/>
              <w:ind w:firstLine="0"/>
              <w:rPr>
                <w:sz w:val="24"/>
                <w:szCs w:val="24"/>
              </w:rPr>
            </w:pPr>
            <w:r w:rsidRPr="002947D3">
              <w:rPr>
                <w:sz w:val="24"/>
                <w:szCs w:val="24"/>
                <w:lang w:val="en-US"/>
              </w:rPr>
              <w:t>legalForm</w:t>
            </w:r>
            <w:r w:rsidRPr="002947D3">
              <w:rPr>
                <w:sz w:val="24"/>
                <w:szCs w:val="24"/>
              </w:rPr>
              <w:t xml:space="preserve"> </w:t>
            </w:r>
          </w:p>
        </w:tc>
        <w:tc>
          <w:tcPr>
            <w:tcW w:w="308" w:type="pct"/>
            <w:gridSpan w:val="3"/>
            <w:shd w:val="clear" w:color="auto" w:fill="auto"/>
          </w:tcPr>
          <w:p w14:paraId="5CC080C8" w14:textId="77777777" w:rsidR="009537C1" w:rsidRPr="00262B09" w:rsidRDefault="009537C1" w:rsidP="002771CA">
            <w:pPr>
              <w:spacing w:before="60" w:after="60"/>
              <w:ind w:firstLine="0"/>
              <w:jc w:val="center"/>
              <w:rPr>
                <w:sz w:val="24"/>
                <w:szCs w:val="24"/>
                <w:lang w:val="en-US"/>
              </w:rPr>
            </w:pPr>
            <w:r>
              <w:rPr>
                <w:sz w:val="24"/>
                <w:szCs w:val="24"/>
                <w:lang w:val="en-US"/>
              </w:rPr>
              <w:t>O</w:t>
            </w:r>
          </w:p>
        </w:tc>
        <w:tc>
          <w:tcPr>
            <w:tcW w:w="531" w:type="pct"/>
            <w:gridSpan w:val="2"/>
            <w:shd w:val="clear" w:color="auto" w:fill="auto"/>
          </w:tcPr>
          <w:p w14:paraId="60196693" w14:textId="77777777" w:rsidR="009537C1" w:rsidRPr="00942C0C" w:rsidRDefault="009537C1" w:rsidP="002771CA">
            <w:pPr>
              <w:spacing w:before="60" w:after="60"/>
              <w:ind w:firstLine="0"/>
              <w:jc w:val="center"/>
              <w:rPr>
                <w:sz w:val="24"/>
                <w:szCs w:val="24"/>
              </w:rPr>
            </w:pPr>
            <w:r w:rsidRPr="002947D3">
              <w:rPr>
                <w:sz w:val="24"/>
                <w:szCs w:val="24"/>
                <w:lang w:val="en-US"/>
              </w:rPr>
              <w:t>S</w:t>
            </w:r>
          </w:p>
        </w:tc>
        <w:tc>
          <w:tcPr>
            <w:tcW w:w="1183" w:type="pct"/>
            <w:gridSpan w:val="2"/>
            <w:shd w:val="clear" w:color="auto" w:fill="auto"/>
          </w:tcPr>
          <w:p w14:paraId="49810126" w14:textId="77777777" w:rsidR="009537C1" w:rsidRPr="00942C0C" w:rsidRDefault="009537C1" w:rsidP="002771CA">
            <w:pPr>
              <w:spacing w:before="60" w:after="60"/>
              <w:ind w:firstLine="0"/>
              <w:rPr>
                <w:sz w:val="24"/>
                <w:szCs w:val="24"/>
              </w:rPr>
            </w:pPr>
            <w:r w:rsidRPr="002947D3">
              <w:rPr>
                <w:sz w:val="24"/>
                <w:szCs w:val="24"/>
              </w:rPr>
              <w:t>Организационно-правовая форма организации в ОКОПФ</w:t>
            </w:r>
          </w:p>
        </w:tc>
        <w:tc>
          <w:tcPr>
            <w:tcW w:w="1376" w:type="pct"/>
            <w:shd w:val="clear" w:color="auto" w:fill="auto"/>
          </w:tcPr>
          <w:p w14:paraId="7515F049" w14:textId="77777777" w:rsidR="009537C1" w:rsidRPr="00942C0C" w:rsidRDefault="009537C1" w:rsidP="002771CA">
            <w:pPr>
              <w:spacing w:before="60" w:after="60"/>
              <w:ind w:firstLine="0"/>
              <w:rPr>
                <w:sz w:val="24"/>
                <w:szCs w:val="24"/>
              </w:rPr>
            </w:pPr>
          </w:p>
        </w:tc>
      </w:tr>
      <w:tr w:rsidR="009537C1" w:rsidRPr="00942C0C" w14:paraId="1E7DDB93" w14:textId="77777777" w:rsidTr="00B0359A">
        <w:tc>
          <w:tcPr>
            <w:tcW w:w="741" w:type="pct"/>
            <w:gridSpan w:val="2"/>
            <w:shd w:val="clear" w:color="auto" w:fill="auto"/>
          </w:tcPr>
          <w:p w14:paraId="2CF33846"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09C2A382" w14:textId="77777777" w:rsidR="009537C1" w:rsidRPr="00262B09" w:rsidRDefault="009537C1" w:rsidP="002771CA">
            <w:pPr>
              <w:spacing w:before="60" w:after="60"/>
              <w:ind w:firstLine="0"/>
              <w:rPr>
                <w:sz w:val="24"/>
                <w:szCs w:val="24"/>
                <w:lang w:val="en-US"/>
              </w:rPr>
            </w:pPr>
            <w:r>
              <w:rPr>
                <w:sz w:val="24"/>
                <w:szCs w:val="24"/>
                <w:lang w:val="en-US"/>
              </w:rPr>
              <w:t>fullName</w:t>
            </w:r>
          </w:p>
        </w:tc>
        <w:tc>
          <w:tcPr>
            <w:tcW w:w="308" w:type="pct"/>
            <w:gridSpan w:val="3"/>
            <w:shd w:val="clear" w:color="auto" w:fill="auto"/>
          </w:tcPr>
          <w:p w14:paraId="0B07700C" w14:textId="77777777" w:rsidR="009537C1" w:rsidRPr="00262B09" w:rsidRDefault="009537C1" w:rsidP="002771CA">
            <w:pPr>
              <w:spacing w:before="60" w:after="60"/>
              <w:ind w:firstLine="0"/>
              <w:jc w:val="center"/>
              <w:rPr>
                <w:sz w:val="24"/>
                <w:szCs w:val="24"/>
                <w:lang w:val="en-US"/>
              </w:rPr>
            </w:pPr>
            <w:r>
              <w:rPr>
                <w:sz w:val="24"/>
                <w:szCs w:val="24"/>
                <w:lang w:val="en-US"/>
              </w:rPr>
              <w:t>O</w:t>
            </w:r>
          </w:p>
        </w:tc>
        <w:tc>
          <w:tcPr>
            <w:tcW w:w="531" w:type="pct"/>
            <w:gridSpan w:val="2"/>
            <w:shd w:val="clear" w:color="auto" w:fill="auto"/>
          </w:tcPr>
          <w:p w14:paraId="37622A37" w14:textId="77777777" w:rsidR="009537C1" w:rsidRPr="00262B09" w:rsidRDefault="009537C1" w:rsidP="002771CA">
            <w:pPr>
              <w:spacing w:before="60" w:after="60"/>
              <w:ind w:firstLine="0"/>
              <w:jc w:val="center"/>
              <w:rPr>
                <w:sz w:val="24"/>
                <w:szCs w:val="24"/>
                <w:lang w:val="en-US"/>
              </w:rPr>
            </w:pPr>
            <w:r>
              <w:rPr>
                <w:sz w:val="24"/>
                <w:szCs w:val="24"/>
                <w:lang w:val="en-US"/>
              </w:rPr>
              <w:t>T(1-2000)</w:t>
            </w:r>
          </w:p>
        </w:tc>
        <w:tc>
          <w:tcPr>
            <w:tcW w:w="1183" w:type="pct"/>
            <w:gridSpan w:val="2"/>
            <w:shd w:val="clear" w:color="auto" w:fill="auto"/>
          </w:tcPr>
          <w:p w14:paraId="4BFA601D" w14:textId="77777777" w:rsidR="009537C1" w:rsidRPr="00262B09" w:rsidRDefault="009537C1" w:rsidP="002771CA">
            <w:pPr>
              <w:spacing w:before="60" w:after="60"/>
              <w:ind w:firstLine="0"/>
              <w:rPr>
                <w:sz w:val="24"/>
                <w:szCs w:val="24"/>
              </w:rPr>
            </w:pPr>
            <w:r>
              <w:rPr>
                <w:sz w:val="24"/>
                <w:szCs w:val="24"/>
              </w:rPr>
              <w:t>Полное наименование</w:t>
            </w:r>
          </w:p>
        </w:tc>
        <w:tc>
          <w:tcPr>
            <w:tcW w:w="1376" w:type="pct"/>
            <w:shd w:val="clear" w:color="auto" w:fill="auto"/>
          </w:tcPr>
          <w:p w14:paraId="5F461419" w14:textId="77777777" w:rsidR="009537C1" w:rsidRPr="00942C0C" w:rsidRDefault="009537C1" w:rsidP="002771CA">
            <w:pPr>
              <w:spacing w:before="60" w:after="60"/>
              <w:ind w:firstLine="0"/>
              <w:rPr>
                <w:sz w:val="24"/>
                <w:szCs w:val="24"/>
              </w:rPr>
            </w:pPr>
          </w:p>
        </w:tc>
      </w:tr>
      <w:tr w:rsidR="009537C1" w:rsidRPr="00942C0C" w14:paraId="2C55F827" w14:textId="77777777" w:rsidTr="00B0359A">
        <w:tc>
          <w:tcPr>
            <w:tcW w:w="741" w:type="pct"/>
            <w:gridSpan w:val="2"/>
            <w:shd w:val="clear" w:color="auto" w:fill="auto"/>
          </w:tcPr>
          <w:p w14:paraId="5D5D5DBC"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61E1CC23" w14:textId="77777777" w:rsidR="009537C1" w:rsidRPr="00262B09" w:rsidRDefault="009537C1" w:rsidP="002771CA">
            <w:pPr>
              <w:spacing w:before="60" w:after="60"/>
              <w:ind w:firstLine="0"/>
              <w:rPr>
                <w:sz w:val="24"/>
                <w:szCs w:val="24"/>
                <w:lang w:val="en-US"/>
              </w:rPr>
            </w:pPr>
            <w:r>
              <w:rPr>
                <w:sz w:val="24"/>
                <w:szCs w:val="24"/>
                <w:lang w:val="en-US"/>
              </w:rPr>
              <w:t>shortName</w:t>
            </w:r>
          </w:p>
        </w:tc>
        <w:tc>
          <w:tcPr>
            <w:tcW w:w="308" w:type="pct"/>
            <w:gridSpan w:val="3"/>
            <w:shd w:val="clear" w:color="auto" w:fill="auto"/>
          </w:tcPr>
          <w:p w14:paraId="2E614890" w14:textId="77777777" w:rsidR="009537C1" w:rsidRPr="00F74139"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65297ABA" w14:textId="77777777" w:rsidR="009537C1" w:rsidRPr="00262B09" w:rsidRDefault="009537C1" w:rsidP="002771CA">
            <w:pPr>
              <w:spacing w:before="60" w:after="60"/>
              <w:ind w:firstLine="0"/>
              <w:jc w:val="center"/>
              <w:rPr>
                <w:sz w:val="24"/>
                <w:szCs w:val="24"/>
                <w:lang w:val="en-US"/>
              </w:rPr>
            </w:pPr>
            <w:r>
              <w:rPr>
                <w:sz w:val="24"/>
                <w:szCs w:val="24"/>
                <w:lang w:val="en-US"/>
              </w:rPr>
              <w:t>T(1-250)</w:t>
            </w:r>
          </w:p>
        </w:tc>
        <w:tc>
          <w:tcPr>
            <w:tcW w:w="1183" w:type="pct"/>
            <w:gridSpan w:val="2"/>
            <w:shd w:val="clear" w:color="auto" w:fill="auto"/>
          </w:tcPr>
          <w:p w14:paraId="0356172D" w14:textId="77777777" w:rsidR="009537C1" w:rsidRPr="00262B09" w:rsidRDefault="009537C1" w:rsidP="002771CA">
            <w:pPr>
              <w:spacing w:before="60" w:after="60"/>
              <w:ind w:firstLine="0"/>
              <w:rPr>
                <w:sz w:val="24"/>
                <w:szCs w:val="24"/>
              </w:rPr>
            </w:pPr>
            <w:r>
              <w:rPr>
                <w:sz w:val="24"/>
                <w:szCs w:val="24"/>
              </w:rPr>
              <w:t>Сокращенное наименование</w:t>
            </w:r>
          </w:p>
        </w:tc>
        <w:tc>
          <w:tcPr>
            <w:tcW w:w="1376" w:type="pct"/>
            <w:shd w:val="clear" w:color="auto" w:fill="auto"/>
          </w:tcPr>
          <w:p w14:paraId="18C3D884" w14:textId="77777777" w:rsidR="009537C1" w:rsidRPr="00942C0C" w:rsidRDefault="009537C1" w:rsidP="002771CA">
            <w:pPr>
              <w:spacing w:before="60" w:after="60"/>
              <w:ind w:firstLine="0"/>
              <w:rPr>
                <w:sz w:val="24"/>
                <w:szCs w:val="24"/>
              </w:rPr>
            </w:pPr>
          </w:p>
        </w:tc>
      </w:tr>
      <w:tr w:rsidR="009537C1" w:rsidRPr="00942C0C" w14:paraId="21251800" w14:textId="77777777" w:rsidTr="00B0359A">
        <w:tc>
          <w:tcPr>
            <w:tcW w:w="741" w:type="pct"/>
            <w:gridSpan w:val="2"/>
            <w:shd w:val="clear" w:color="auto" w:fill="auto"/>
          </w:tcPr>
          <w:p w14:paraId="791DAC7B"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026EF35B" w14:textId="77777777" w:rsidR="009537C1" w:rsidRPr="00942C0C" w:rsidRDefault="009537C1" w:rsidP="002771CA">
            <w:pPr>
              <w:spacing w:before="60" w:after="60"/>
              <w:ind w:firstLine="0"/>
              <w:rPr>
                <w:sz w:val="24"/>
                <w:szCs w:val="24"/>
              </w:rPr>
            </w:pPr>
            <w:r>
              <w:rPr>
                <w:sz w:val="24"/>
                <w:szCs w:val="24"/>
                <w:lang w:val="en-US"/>
              </w:rPr>
              <w:t>INN</w:t>
            </w:r>
            <w:r w:rsidRPr="002947D3">
              <w:rPr>
                <w:sz w:val="24"/>
                <w:szCs w:val="24"/>
              </w:rPr>
              <w:t xml:space="preserve"> </w:t>
            </w:r>
          </w:p>
        </w:tc>
        <w:tc>
          <w:tcPr>
            <w:tcW w:w="308" w:type="pct"/>
            <w:gridSpan w:val="3"/>
            <w:shd w:val="clear" w:color="auto" w:fill="auto"/>
          </w:tcPr>
          <w:p w14:paraId="757AA985"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7DC64DC0" w14:textId="77777777" w:rsidR="009537C1" w:rsidRPr="00942C0C" w:rsidRDefault="009537C1" w:rsidP="002771CA">
            <w:pPr>
              <w:spacing w:before="60" w:after="60"/>
              <w:ind w:firstLine="0"/>
              <w:jc w:val="center"/>
              <w:rPr>
                <w:sz w:val="24"/>
                <w:szCs w:val="24"/>
              </w:rPr>
            </w:pPr>
            <w:r w:rsidRPr="002947D3">
              <w:rPr>
                <w:sz w:val="24"/>
                <w:szCs w:val="24"/>
              </w:rPr>
              <w:t>T</w:t>
            </w:r>
          </w:p>
        </w:tc>
        <w:tc>
          <w:tcPr>
            <w:tcW w:w="1183" w:type="pct"/>
            <w:gridSpan w:val="2"/>
            <w:shd w:val="clear" w:color="auto" w:fill="auto"/>
          </w:tcPr>
          <w:p w14:paraId="3BA1A7E0" w14:textId="77777777" w:rsidR="009537C1" w:rsidRPr="00942C0C" w:rsidRDefault="009537C1" w:rsidP="002771CA">
            <w:pPr>
              <w:spacing w:before="60" w:after="60"/>
              <w:ind w:firstLine="0"/>
              <w:rPr>
                <w:sz w:val="24"/>
                <w:szCs w:val="24"/>
              </w:rPr>
            </w:pPr>
            <w:r w:rsidRPr="002947D3">
              <w:rPr>
                <w:sz w:val="24"/>
                <w:szCs w:val="24"/>
              </w:rPr>
              <w:t>ИНН</w:t>
            </w:r>
          </w:p>
        </w:tc>
        <w:tc>
          <w:tcPr>
            <w:tcW w:w="1376" w:type="pct"/>
            <w:shd w:val="clear" w:color="auto" w:fill="auto"/>
          </w:tcPr>
          <w:p w14:paraId="43B21038" w14:textId="77777777" w:rsidR="009537C1" w:rsidRPr="00942C0C" w:rsidRDefault="009537C1" w:rsidP="002771CA">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9537C1" w:rsidRPr="00942C0C" w14:paraId="08E05531" w14:textId="77777777" w:rsidTr="00B0359A">
        <w:tc>
          <w:tcPr>
            <w:tcW w:w="741" w:type="pct"/>
            <w:gridSpan w:val="2"/>
            <w:shd w:val="clear" w:color="auto" w:fill="auto"/>
          </w:tcPr>
          <w:p w14:paraId="271681CE"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257E9274" w14:textId="77777777" w:rsidR="009537C1" w:rsidRPr="002808C6" w:rsidRDefault="009537C1" w:rsidP="002771CA">
            <w:pPr>
              <w:spacing w:before="60" w:after="60"/>
              <w:ind w:firstLine="0"/>
              <w:rPr>
                <w:sz w:val="24"/>
                <w:szCs w:val="24"/>
                <w:lang w:val="en-US"/>
              </w:rPr>
            </w:pPr>
            <w:r>
              <w:rPr>
                <w:sz w:val="24"/>
                <w:szCs w:val="24"/>
                <w:lang w:val="en-US"/>
              </w:rPr>
              <w:t>KPP</w:t>
            </w:r>
          </w:p>
        </w:tc>
        <w:tc>
          <w:tcPr>
            <w:tcW w:w="308" w:type="pct"/>
            <w:gridSpan w:val="3"/>
            <w:shd w:val="clear" w:color="auto" w:fill="auto"/>
          </w:tcPr>
          <w:p w14:paraId="03C54516"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41F80168" w14:textId="241E1B31" w:rsidR="009537C1" w:rsidRPr="00BE361D" w:rsidRDefault="009537C1" w:rsidP="002771CA">
            <w:pPr>
              <w:spacing w:before="60" w:after="60"/>
              <w:ind w:firstLine="0"/>
              <w:jc w:val="center"/>
              <w:rPr>
                <w:sz w:val="24"/>
                <w:szCs w:val="24"/>
                <w:lang w:val="en-US"/>
              </w:rPr>
            </w:pPr>
            <w:r w:rsidRPr="002947D3">
              <w:rPr>
                <w:sz w:val="24"/>
                <w:szCs w:val="24"/>
              </w:rPr>
              <w:t>T</w:t>
            </w:r>
            <w:r w:rsidR="00BE361D">
              <w:rPr>
                <w:sz w:val="24"/>
                <w:szCs w:val="24"/>
                <w:lang w:val="en-US"/>
              </w:rPr>
              <w:t>(9)</w:t>
            </w:r>
          </w:p>
        </w:tc>
        <w:tc>
          <w:tcPr>
            <w:tcW w:w="1183" w:type="pct"/>
            <w:gridSpan w:val="2"/>
            <w:shd w:val="clear" w:color="auto" w:fill="auto"/>
          </w:tcPr>
          <w:p w14:paraId="625AD742" w14:textId="77777777" w:rsidR="009537C1" w:rsidRPr="00942C0C" w:rsidRDefault="009537C1" w:rsidP="002771CA">
            <w:pPr>
              <w:spacing w:before="60" w:after="60"/>
              <w:ind w:firstLine="0"/>
              <w:rPr>
                <w:sz w:val="24"/>
                <w:szCs w:val="24"/>
              </w:rPr>
            </w:pPr>
            <w:r w:rsidRPr="002947D3">
              <w:rPr>
                <w:sz w:val="24"/>
                <w:szCs w:val="24"/>
              </w:rPr>
              <w:t>КПП</w:t>
            </w:r>
          </w:p>
        </w:tc>
        <w:tc>
          <w:tcPr>
            <w:tcW w:w="1376" w:type="pct"/>
            <w:shd w:val="clear" w:color="auto" w:fill="auto"/>
          </w:tcPr>
          <w:p w14:paraId="5200EF12" w14:textId="4F2BCDEF" w:rsidR="009537C1" w:rsidRPr="00942C0C" w:rsidRDefault="009537C1" w:rsidP="002771CA">
            <w:pPr>
              <w:spacing w:before="60" w:after="60"/>
              <w:ind w:firstLine="0"/>
              <w:rPr>
                <w:sz w:val="24"/>
                <w:szCs w:val="24"/>
              </w:rPr>
            </w:pPr>
          </w:p>
        </w:tc>
      </w:tr>
      <w:tr w:rsidR="009537C1" w:rsidRPr="00942C0C" w14:paraId="2AF311D3" w14:textId="77777777" w:rsidTr="00B0359A">
        <w:tc>
          <w:tcPr>
            <w:tcW w:w="741" w:type="pct"/>
            <w:gridSpan w:val="2"/>
            <w:shd w:val="clear" w:color="auto" w:fill="auto"/>
          </w:tcPr>
          <w:p w14:paraId="2130EF80"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6D60CBE7" w14:textId="77777777" w:rsidR="009537C1" w:rsidRPr="00942C0C" w:rsidRDefault="009537C1" w:rsidP="002771CA">
            <w:pPr>
              <w:spacing w:before="60" w:after="60"/>
              <w:ind w:firstLine="0"/>
              <w:rPr>
                <w:sz w:val="24"/>
                <w:szCs w:val="24"/>
              </w:rPr>
            </w:pPr>
            <w:r>
              <w:rPr>
                <w:sz w:val="24"/>
                <w:szCs w:val="24"/>
                <w:lang w:val="en-US"/>
              </w:rPr>
              <w:t>OGRN</w:t>
            </w:r>
            <w:r w:rsidRPr="004E28C7">
              <w:rPr>
                <w:sz w:val="24"/>
                <w:szCs w:val="24"/>
              </w:rPr>
              <w:t xml:space="preserve"> </w:t>
            </w:r>
          </w:p>
        </w:tc>
        <w:tc>
          <w:tcPr>
            <w:tcW w:w="308" w:type="pct"/>
            <w:gridSpan w:val="3"/>
            <w:shd w:val="clear" w:color="auto" w:fill="auto"/>
          </w:tcPr>
          <w:p w14:paraId="357B44EB" w14:textId="77777777" w:rsidR="009537C1" w:rsidRPr="00942C0C"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tcPr>
          <w:p w14:paraId="550FC9B4" w14:textId="77777777" w:rsidR="009537C1" w:rsidRPr="00942C0C" w:rsidRDefault="009537C1" w:rsidP="002771CA">
            <w:pPr>
              <w:spacing w:before="60" w:after="60"/>
              <w:ind w:firstLine="0"/>
              <w:jc w:val="center"/>
              <w:rPr>
                <w:sz w:val="24"/>
                <w:szCs w:val="24"/>
              </w:rPr>
            </w:pPr>
            <w:r w:rsidRPr="004E28C7">
              <w:rPr>
                <w:sz w:val="24"/>
                <w:szCs w:val="24"/>
                <w:lang w:val="en-US"/>
              </w:rPr>
              <w:t>T</w:t>
            </w:r>
          </w:p>
        </w:tc>
        <w:tc>
          <w:tcPr>
            <w:tcW w:w="1183" w:type="pct"/>
            <w:gridSpan w:val="2"/>
            <w:shd w:val="clear" w:color="auto" w:fill="auto"/>
          </w:tcPr>
          <w:p w14:paraId="59B9F287" w14:textId="77777777" w:rsidR="009537C1" w:rsidRPr="00942C0C" w:rsidRDefault="009537C1" w:rsidP="002771CA">
            <w:pPr>
              <w:spacing w:before="60" w:after="60"/>
              <w:ind w:firstLine="0"/>
              <w:rPr>
                <w:sz w:val="24"/>
                <w:szCs w:val="24"/>
              </w:rPr>
            </w:pPr>
            <w:r w:rsidRPr="004E28C7">
              <w:rPr>
                <w:sz w:val="24"/>
                <w:szCs w:val="24"/>
              </w:rPr>
              <w:t>ОГРН</w:t>
            </w:r>
          </w:p>
        </w:tc>
        <w:tc>
          <w:tcPr>
            <w:tcW w:w="1376" w:type="pct"/>
            <w:shd w:val="clear" w:color="auto" w:fill="auto"/>
          </w:tcPr>
          <w:p w14:paraId="4D9A13B6" w14:textId="77777777" w:rsidR="009537C1" w:rsidRPr="00942C0C" w:rsidRDefault="009537C1" w:rsidP="002771CA">
            <w:pPr>
              <w:spacing w:before="60" w:after="60"/>
              <w:ind w:firstLine="0"/>
              <w:rPr>
                <w:sz w:val="24"/>
                <w:szCs w:val="24"/>
              </w:rPr>
            </w:pPr>
            <w:r w:rsidRPr="002947D3">
              <w:rPr>
                <w:sz w:val="24"/>
                <w:szCs w:val="24"/>
              </w:rPr>
              <w:t>Шаблон значения: \d{</w:t>
            </w:r>
            <w:r>
              <w:rPr>
                <w:sz w:val="24"/>
                <w:szCs w:val="24"/>
                <w:lang w:val="en-US"/>
              </w:rPr>
              <w:t>13</w:t>
            </w:r>
            <w:r w:rsidRPr="002947D3">
              <w:rPr>
                <w:sz w:val="24"/>
                <w:szCs w:val="24"/>
              </w:rPr>
              <w:t>}\d{</w:t>
            </w:r>
            <w:r>
              <w:rPr>
                <w:sz w:val="24"/>
                <w:szCs w:val="24"/>
                <w:lang w:val="en-US"/>
              </w:rPr>
              <w:t>15</w:t>
            </w:r>
            <w:r w:rsidRPr="002947D3">
              <w:rPr>
                <w:sz w:val="24"/>
                <w:szCs w:val="24"/>
              </w:rPr>
              <w:t>}</w:t>
            </w:r>
          </w:p>
        </w:tc>
      </w:tr>
      <w:tr w:rsidR="009537C1" w:rsidRPr="00942C0C" w14:paraId="1A664C5B" w14:textId="77777777" w:rsidTr="00B0359A">
        <w:tc>
          <w:tcPr>
            <w:tcW w:w="741" w:type="pct"/>
            <w:gridSpan w:val="2"/>
            <w:shd w:val="clear" w:color="auto" w:fill="auto"/>
          </w:tcPr>
          <w:p w14:paraId="49FF83EC"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6A74DE62" w14:textId="77777777" w:rsidR="009537C1" w:rsidRPr="002808C6" w:rsidRDefault="009537C1" w:rsidP="002771CA">
            <w:pPr>
              <w:spacing w:before="60" w:after="60"/>
              <w:ind w:firstLine="0"/>
              <w:rPr>
                <w:sz w:val="24"/>
                <w:szCs w:val="24"/>
                <w:lang w:val="en-US"/>
              </w:rPr>
            </w:pPr>
            <w:r>
              <w:rPr>
                <w:sz w:val="24"/>
                <w:szCs w:val="24"/>
                <w:lang w:val="en-US"/>
              </w:rPr>
              <w:t>registrationDate</w:t>
            </w:r>
          </w:p>
        </w:tc>
        <w:tc>
          <w:tcPr>
            <w:tcW w:w="308" w:type="pct"/>
            <w:gridSpan w:val="3"/>
            <w:shd w:val="clear" w:color="auto" w:fill="auto"/>
          </w:tcPr>
          <w:p w14:paraId="208433CA" w14:textId="77777777" w:rsidR="009537C1" w:rsidRPr="002808C6" w:rsidRDefault="009537C1" w:rsidP="002771CA">
            <w:pPr>
              <w:spacing w:before="60" w:after="60"/>
              <w:ind w:firstLine="0"/>
              <w:jc w:val="center"/>
              <w:rPr>
                <w:sz w:val="24"/>
                <w:szCs w:val="24"/>
                <w:lang w:val="en-US"/>
              </w:rPr>
            </w:pPr>
            <w:r>
              <w:rPr>
                <w:sz w:val="24"/>
                <w:szCs w:val="24"/>
                <w:lang w:val="en-US"/>
              </w:rPr>
              <w:t>O</w:t>
            </w:r>
          </w:p>
        </w:tc>
        <w:tc>
          <w:tcPr>
            <w:tcW w:w="531" w:type="pct"/>
            <w:gridSpan w:val="2"/>
            <w:shd w:val="clear" w:color="auto" w:fill="auto"/>
          </w:tcPr>
          <w:p w14:paraId="0AC38C3A" w14:textId="77777777" w:rsidR="009537C1" w:rsidRPr="00942C0C" w:rsidRDefault="009537C1" w:rsidP="002771CA">
            <w:pPr>
              <w:spacing w:before="60" w:after="60"/>
              <w:ind w:firstLine="0"/>
              <w:jc w:val="center"/>
              <w:rPr>
                <w:sz w:val="24"/>
                <w:szCs w:val="24"/>
              </w:rPr>
            </w:pPr>
            <w:r>
              <w:rPr>
                <w:sz w:val="24"/>
                <w:szCs w:val="24"/>
                <w:lang w:val="en-US"/>
              </w:rPr>
              <w:t>DT</w:t>
            </w:r>
          </w:p>
        </w:tc>
        <w:tc>
          <w:tcPr>
            <w:tcW w:w="1183" w:type="pct"/>
            <w:gridSpan w:val="2"/>
            <w:shd w:val="clear" w:color="auto" w:fill="auto"/>
          </w:tcPr>
          <w:p w14:paraId="0AE73742" w14:textId="77777777" w:rsidR="009537C1" w:rsidRPr="00942C0C" w:rsidRDefault="009537C1" w:rsidP="002771CA">
            <w:pPr>
              <w:spacing w:before="60" w:after="60"/>
              <w:ind w:firstLine="0"/>
              <w:rPr>
                <w:sz w:val="24"/>
                <w:szCs w:val="24"/>
              </w:rPr>
            </w:pPr>
            <w:r>
              <w:rPr>
                <w:sz w:val="24"/>
                <w:szCs w:val="24"/>
              </w:rPr>
              <w:t>Дата постановки на учет в налоговом органе</w:t>
            </w:r>
          </w:p>
        </w:tc>
        <w:tc>
          <w:tcPr>
            <w:tcW w:w="1376" w:type="pct"/>
            <w:shd w:val="clear" w:color="auto" w:fill="auto"/>
          </w:tcPr>
          <w:p w14:paraId="633F9C91" w14:textId="77777777" w:rsidR="009537C1" w:rsidRPr="00942C0C" w:rsidRDefault="009537C1" w:rsidP="002771CA">
            <w:pPr>
              <w:spacing w:before="60" w:after="60"/>
              <w:ind w:firstLine="0"/>
              <w:rPr>
                <w:sz w:val="24"/>
                <w:szCs w:val="24"/>
              </w:rPr>
            </w:pPr>
          </w:p>
        </w:tc>
      </w:tr>
      <w:tr w:rsidR="009537C1" w:rsidRPr="00942C0C" w14:paraId="4BE8EE29" w14:textId="77777777" w:rsidTr="00B0359A">
        <w:tc>
          <w:tcPr>
            <w:tcW w:w="741" w:type="pct"/>
            <w:gridSpan w:val="2"/>
            <w:shd w:val="clear" w:color="auto" w:fill="auto"/>
          </w:tcPr>
          <w:p w14:paraId="618C0531"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53B0033D" w14:textId="77777777" w:rsidR="009537C1" w:rsidRPr="00942C0C" w:rsidRDefault="009537C1" w:rsidP="002771CA">
            <w:pPr>
              <w:spacing w:before="60" w:after="60"/>
              <w:ind w:firstLine="0"/>
              <w:rPr>
                <w:sz w:val="24"/>
                <w:szCs w:val="24"/>
              </w:rPr>
            </w:pPr>
            <w:r>
              <w:rPr>
                <w:sz w:val="24"/>
                <w:szCs w:val="24"/>
                <w:lang w:val="en-US"/>
              </w:rPr>
              <w:t>subjectRF</w:t>
            </w:r>
          </w:p>
        </w:tc>
        <w:tc>
          <w:tcPr>
            <w:tcW w:w="308" w:type="pct"/>
            <w:gridSpan w:val="3"/>
            <w:shd w:val="clear" w:color="auto" w:fill="auto"/>
          </w:tcPr>
          <w:p w14:paraId="22791E38" w14:textId="77777777" w:rsidR="009537C1" w:rsidRPr="00F74525" w:rsidRDefault="009537C1" w:rsidP="002771CA">
            <w:pPr>
              <w:spacing w:before="60" w:after="60"/>
              <w:ind w:firstLine="0"/>
              <w:jc w:val="center"/>
              <w:rPr>
                <w:sz w:val="24"/>
                <w:szCs w:val="24"/>
                <w:lang w:val="en-US"/>
              </w:rPr>
            </w:pPr>
            <w:r>
              <w:rPr>
                <w:sz w:val="24"/>
                <w:szCs w:val="24"/>
                <w:lang w:val="en-US"/>
              </w:rPr>
              <w:t>O</w:t>
            </w:r>
          </w:p>
        </w:tc>
        <w:tc>
          <w:tcPr>
            <w:tcW w:w="531" w:type="pct"/>
            <w:gridSpan w:val="2"/>
            <w:shd w:val="clear" w:color="auto" w:fill="auto"/>
          </w:tcPr>
          <w:p w14:paraId="1B8902C4" w14:textId="77777777" w:rsidR="009537C1" w:rsidRPr="00942C0C" w:rsidRDefault="009537C1" w:rsidP="002771CA">
            <w:pPr>
              <w:spacing w:before="60" w:after="60"/>
              <w:ind w:firstLine="0"/>
              <w:jc w:val="center"/>
              <w:rPr>
                <w:sz w:val="24"/>
                <w:szCs w:val="24"/>
              </w:rPr>
            </w:pPr>
            <w:r>
              <w:rPr>
                <w:sz w:val="24"/>
                <w:szCs w:val="24"/>
                <w:lang w:val="en-US"/>
              </w:rPr>
              <w:t>S</w:t>
            </w:r>
          </w:p>
        </w:tc>
        <w:tc>
          <w:tcPr>
            <w:tcW w:w="1183" w:type="pct"/>
            <w:gridSpan w:val="2"/>
            <w:shd w:val="clear" w:color="auto" w:fill="auto"/>
          </w:tcPr>
          <w:p w14:paraId="723BEA6C" w14:textId="77777777" w:rsidR="009537C1" w:rsidRPr="00942C0C" w:rsidRDefault="009537C1" w:rsidP="002771CA">
            <w:pPr>
              <w:spacing w:before="60" w:after="60"/>
              <w:ind w:firstLine="0"/>
              <w:rPr>
                <w:sz w:val="24"/>
                <w:szCs w:val="24"/>
              </w:rPr>
            </w:pPr>
            <w:r>
              <w:rPr>
                <w:sz w:val="24"/>
                <w:szCs w:val="24"/>
              </w:rPr>
              <w:t>Ссылка на справочник «Субъекты РФ»</w:t>
            </w:r>
          </w:p>
        </w:tc>
        <w:tc>
          <w:tcPr>
            <w:tcW w:w="1376" w:type="pct"/>
            <w:shd w:val="clear" w:color="auto" w:fill="auto"/>
          </w:tcPr>
          <w:p w14:paraId="7F9D2D89" w14:textId="77777777" w:rsidR="009537C1" w:rsidRPr="00942C0C" w:rsidRDefault="009537C1" w:rsidP="002771CA">
            <w:pPr>
              <w:spacing w:before="60" w:after="60"/>
              <w:ind w:firstLine="0"/>
              <w:rPr>
                <w:sz w:val="24"/>
                <w:szCs w:val="24"/>
              </w:rPr>
            </w:pPr>
          </w:p>
        </w:tc>
      </w:tr>
      <w:tr w:rsidR="009537C1" w:rsidRPr="00942C0C" w14:paraId="64D31B73" w14:textId="77777777" w:rsidTr="00B0359A">
        <w:tc>
          <w:tcPr>
            <w:tcW w:w="741" w:type="pct"/>
            <w:gridSpan w:val="2"/>
            <w:shd w:val="clear" w:color="auto" w:fill="auto"/>
          </w:tcPr>
          <w:p w14:paraId="42056B71"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64F7B201" w14:textId="77777777" w:rsidR="009537C1" w:rsidRPr="00F74525" w:rsidRDefault="009537C1" w:rsidP="002771CA">
            <w:pPr>
              <w:spacing w:before="60" w:after="60"/>
              <w:ind w:firstLine="0"/>
              <w:rPr>
                <w:sz w:val="24"/>
                <w:szCs w:val="24"/>
                <w:lang w:val="en-US"/>
              </w:rPr>
            </w:pPr>
            <w:r>
              <w:rPr>
                <w:sz w:val="24"/>
                <w:szCs w:val="24"/>
                <w:lang w:val="en-US"/>
              </w:rPr>
              <w:t>OKATO</w:t>
            </w:r>
          </w:p>
        </w:tc>
        <w:tc>
          <w:tcPr>
            <w:tcW w:w="308" w:type="pct"/>
            <w:gridSpan w:val="3"/>
            <w:shd w:val="clear" w:color="auto" w:fill="auto"/>
          </w:tcPr>
          <w:p w14:paraId="0D74B60B"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51788A21" w14:textId="77777777" w:rsidR="009537C1" w:rsidRPr="00942C0C" w:rsidRDefault="009537C1" w:rsidP="002771CA">
            <w:pPr>
              <w:spacing w:before="60" w:after="60"/>
              <w:ind w:firstLine="0"/>
              <w:jc w:val="center"/>
              <w:rPr>
                <w:sz w:val="24"/>
                <w:szCs w:val="24"/>
              </w:rPr>
            </w:pPr>
            <w:r>
              <w:rPr>
                <w:sz w:val="24"/>
                <w:szCs w:val="24"/>
                <w:lang w:val="en-US"/>
              </w:rPr>
              <w:t>S</w:t>
            </w:r>
          </w:p>
        </w:tc>
        <w:tc>
          <w:tcPr>
            <w:tcW w:w="1183" w:type="pct"/>
            <w:gridSpan w:val="2"/>
            <w:shd w:val="clear" w:color="auto" w:fill="auto"/>
          </w:tcPr>
          <w:p w14:paraId="1857EE6E" w14:textId="77777777" w:rsidR="009537C1" w:rsidRPr="00942C0C" w:rsidRDefault="009537C1" w:rsidP="002771CA">
            <w:pPr>
              <w:spacing w:before="60" w:after="60"/>
              <w:ind w:firstLine="0"/>
              <w:rPr>
                <w:sz w:val="24"/>
                <w:szCs w:val="24"/>
              </w:rPr>
            </w:pPr>
            <w:r>
              <w:rPr>
                <w:sz w:val="24"/>
                <w:szCs w:val="24"/>
              </w:rPr>
              <w:t>Ссылка на справочник ОКАТО</w:t>
            </w:r>
          </w:p>
        </w:tc>
        <w:tc>
          <w:tcPr>
            <w:tcW w:w="1376" w:type="pct"/>
            <w:shd w:val="clear" w:color="auto" w:fill="auto"/>
          </w:tcPr>
          <w:p w14:paraId="0062AEA8" w14:textId="77777777" w:rsidR="009537C1" w:rsidRPr="00942C0C" w:rsidRDefault="009537C1" w:rsidP="002771CA">
            <w:pPr>
              <w:spacing w:before="60" w:after="60"/>
              <w:ind w:firstLine="0"/>
              <w:rPr>
                <w:sz w:val="24"/>
                <w:szCs w:val="24"/>
              </w:rPr>
            </w:pPr>
          </w:p>
        </w:tc>
      </w:tr>
      <w:tr w:rsidR="009537C1" w:rsidRPr="00942C0C" w14:paraId="7CEFE707" w14:textId="77777777" w:rsidTr="00B0359A">
        <w:tc>
          <w:tcPr>
            <w:tcW w:w="741" w:type="pct"/>
            <w:gridSpan w:val="2"/>
            <w:shd w:val="clear" w:color="auto" w:fill="auto"/>
          </w:tcPr>
          <w:p w14:paraId="11D1025E"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1A548E1E" w14:textId="77777777" w:rsidR="009537C1" w:rsidRPr="00942C0C" w:rsidRDefault="009537C1" w:rsidP="002771CA">
            <w:pPr>
              <w:spacing w:before="60" w:after="60"/>
              <w:ind w:firstLine="0"/>
              <w:rPr>
                <w:sz w:val="24"/>
                <w:szCs w:val="24"/>
              </w:rPr>
            </w:pPr>
            <w:r>
              <w:rPr>
                <w:sz w:val="24"/>
                <w:szCs w:val="24"/>
                <w:lang w:val="en-US"/>
              </w:rPr>
              <w:t>OKTMO</w:t>
            </w:r>
          </w:p>
        </w:tc>
        <w:tc>
          <w:tcPr>
            <w:tcW w:w="308" w:type="pct"/>
            <w:gridSpan w:val="3"/>
            <w:shd w:val="clear" w:color="auto" w:fill="auto"/>
          </w:tcPr>
          <w:p w14:paraId="38DCD0B1"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0A3EEE32" w14:textId="77777777" w:rsidR="009537C1" w:rsidRPr="00942C0C" w:rsidRDefault="009537C1" w:rsidP="002771CA">
            <w:pPr>
              <w:spacing w:before="60" w:after="60"/>
              <w:ind w:firstLine="0"/>
              <w:jc w:val="center"/>
              <w:rPr>
                <w:sz w:val="24"/>
                <w:szCs w:val="24"/>
              </w:rPr>
            </w:pPr>
            <w:r>
              <w:rPr>
                <w:sz w:val="24"/>
                <w:szCs w:val="24"/>
                <w:lang w:val="en-US"/>
              </w:rPr>
              <w:t>S</w:t>
            </w:r>
          </w:p>
        </w:tc>
        <w:tc>
          <w:tcPr>
            <w:tcW w:w="1183" w:type="pct"/>
            <w:gridSpan w:val="2"/>
            <w:shd w:val="clear" w:color="auto" w:fill="auto"/>
          </w:tcPr>
          <w:p w14:paraId="2B44AA1D" w14:textId="77777777" w:rsidR="009537C1" w:rsidRPr="00942C0C" w:rsidRDefault="009537C1" w:rsidP="002771CA">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76" w:type="pct"/>
            <w:shd w:val="clear" w:color="auto" w:fill="auto"/>
          </w:tcPr>
          <w:p w14:paraId="043EEBFC" w14:textId="77777777" w:rsidR="009537C1" w:rsidRPr="00942C0C" w:rsidRDefault="009537C1" w:rsidP="002771CA">
            <w:pPr>
              <w:spacing w:before="60" w:after="60"/>
              <w:ind w:firstLine="0"/>
              <w:rPr>
                <w:sz w:val="24"/>
                <w:szCs w:val="24"/>
              </w:rPr>
            </w:pPr>
          </w:p>
        </w:tc>
      </w:tr>
      <w:tr w:rsidR="009537C1" w:rsidRPr="00942C0C" w14:paraId="6CF52E59" w14:textId="77777777" w:rsidTr="00B0359A">
        <w:tc>
          <w:tcPr>
            <w:tcW w:w="741" w:type="pct"/>
            <w:gridSpan w:val="2"/>
            <w:shd w:val="clear" w:color="auto" w:fill="auto"/>
          </w:tcPr>
          <w:p w14:paraId="1A7EF87F"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140FEAD8" w14:textId="77777777" w:rsidR="009537C1" w:rsidRPr="00117E6C" w:rsidRDefault="009537C1" w:rsidP="002771CA">
            <w:pPr>
              <w:spacing w:before="60" w:after="60"/>
              <w:ind w:firstLine="0"/>
              <w:rPr>
                <w:sz w:val="24"/>
                <w:szCs w:val="24"/>
                <w:lang w:val="en-US"/>
              </w:rPr>
            </w:pPr>
            <w:r>
              <w:rPr>
                <w:sz w:val="24"/>
                <w:szCs w:val="24"/>
                <w:lang w:val="en-US"/>
              </w:rPr>
              <w:t>address</w:t>
            </w:r>
          </w:p>
        </w:tc>
        <w:tc>
          <w:tcPr>
            <w:tcW w:w="308" w:type="pct"/>
            <w:gridSpan w:val="3"/>
            <w:shd w:val="clear" w:color="auto" w:fill="auto"/>
          </w:tcPr>
          <w:p w14:paraId="41B1179E" w14:textId="77777777" w:rsidR="009537C1" w:rsidRPr="00262B09" w:rsidRDefault="009537C1" w:rsidP="002771CA">
            <w:pPr>
              <w:spacing w:before="60" w:after="60"/>
              <w:ind w:firstLine="0"/>
              <w:jc w:val="center"/>
              <w:rPr>
                <w:sz w:val="24"/>
                <w:szCs w:val="24"/>
                <w:lang w:val="en-US"/>
              </w:rPr>
            </w:pPr>
            <w:r>
              <w:rPr>
                <w:sz w:val="24"/>
                <w:szCs w:val="24"/>
                <w:lang w:val="en-US"/>
              </w:rPr>
              <w:t>O</w:t>
            </w:r>
          </w:p>
        </w:tc>
        <w:tc>
          <w:tcPr>
            <w:tcW w:w="531" w:type="pct"/>
            <w:gridSpan w:val="2"/>
            <w:shd w:val="clear" w:color="auto" w:fill="auto"/>
          </w:tcPr>
          <w:p w14:paraId="41E3D640" w14:textId="77777777" w:rsidR="009537C1" w:rsidRPr="00262B09" w:rsidRDefault="009537C1" w:rsidP="002771CA">
            <w:pPr>
              <w:spacing w:before="60" w:after="60"/>
              <w:ind w:firstLine="0"/>
              <w:jc w:val="center"/>
              <w:rPr>
                <w:sz w:val="24"/>
                <w:szCs w:val="24"/>
                <w:lang w:val="en-US"/>
              </w:rPr>
            </w:pPr>
            <w:r>
              <w:rPr>
                <w:sz w:val="24"/>
                <w:szCs w:val="24"/>
                <w:lang w:val="en-US"/>
              </w:rPr>
              <w:t>T(1-2000)</w:t>
            </w:r>
          </w:p>
        </w:tc>
        <w:tc>
          <w:tcPr>
            <w:tcW w:w="1183" w:type="pct"/>
            <w:gridSpan w:val="2"/>
            <w:shd w:val="clear" w:color="auto" w:fill="auto"/>
          </w:tcPr>
          <w:p w14:paraId="5C9F2486" w14:textId="77777777" w:rsidR="009537C1" w:rsidRPr="00117E6C" w:rsidRDefault="009537C1" w:rsidP="002771CA">
            <w:pPr>
              <w:spacing w:before="60" w:after="60"/>
              <w:ind w:firstLine="0"/>
              <w:rPr>
                <w:sz w:val="24"/>
                <w:szCs w:val="24"/>
              </w:rPr>
            </w:pPr>
            <w:r>
              <w:rPr>
                <w:sz w:val="24"/>
                <w:szCs w:val="24"/>
              </w:rPr>
              <w:t>Адрес места нахождения</w:t>
            </w:r>
          </w:p>
        </w:tc>
        <w:tc>
          <w:tcPr>
            <w:tcW w:w="1376" w:type="pct"/>
            <w:shd w:val="clear" w:color="auto" w:fill="auto"/>
          </w:tcPr>
          <w:p w14:paraId="60490943" w14:textId="77777777" w:rsidR="009537C1" w:rsidRPr="00942C0C" w:rsidRDefault="009537C1" w:rsidP="002771CA">
            <w:pPr>
              <w:spacing w:before="60" w:after="60"/>
              <w:ind w:firstLine="0"/>
              <w:rPr>
                <w:sz w:val="24"/>
                <w:szCs w:val="24"/>
              </w:rPr>
            </w:pPr>
          </w:p>
        </w:tc>
      </w:tr>
      <w:tr w:rsidR="009537C1" w:rsidRPr="00965E2B" w14:paraId="3A056286" w14:textId="77777777" w:rsidTr="00B0359A">
        <w:tc>
          <w:tcPr>
            <w:tcW w:w="5000" w:type="pct"/>
            <w:gridSpan w:val="16"/>
            <w:shd w:val="clear" w:color="auto" w:fill="auto"/>
            <w:hideMark/>
          </w:tcPr>
          <w:p w14:paraId="14FFF276" w14:textId="77777777" w:rsidR="009537C1" w:rsidRPr="00965E2B" w:rsidRDefault="009537C1" w:rsidP="002771CA">
            <w:pPr>
              <w:spacing w:before="60" w:after="60"/>
              <w:ind w:firstLine="0"/>
              <w:jc w:val="center"/>
              <w:rPr>
                <w:b/>
                <w:sz w:val="24"/>
                <w:szCs w:val="24"/>
              </w:rPr>
            </w:pPr>
            <w:r w:rsidRPr="00965E2B">
              <w:rPr>
                <w:b/>
                <w:sz w:val="24"/>
                <w:szCs w:val="24"/>
              </w:rPr>
              <w:t xml:space="preserve">Юридическое лицо </w:t>
            </w:r>
            <w:r>
              <w:rPr>
                <w:b/>
                <w:sz w:val="24"/>
                <w:szCs w:val="24"/>
              </w:rPr>
              <w:t>иностранного государства</w:t>
            </w:r>
          </w:p>
        </w:tc>
      </w:tr>
      <w:tr w:rsidR="009537C1" w:rsidRPr="00942C0C" w14:paraId="45421B53" w14:textId="77777777" w:rsidTr="00B0359A">
        <w:tc>
          <w:tcPr>
            <w:tcW w:w="741" w:type="pct"/>
            <w:gridSpan w:val="2"/>
            <w:shd w:val="clear" w:color="auto" w:fill="auto"/>
            <w:hideMark/>
          </w:tcPr>
          <w:p w14:paraId="7BA1775B" w14:textId="77777777" w:rsidR="009537C1" w:rsidRPr="00262B09" w:rsidRDefault="009537C1" w:rsidP="002771CA">
            <w:pPr>
              <w:spacing w:before="60" w:after="60"/>
              <w:ind w:firstLine="0"/>
              <w:rPr>
                <w:b/>
                <w:sz w:val="24"/>
                <w:szCs w:val="24"/>
              </w:rPr>
            </w:pPr>
            <w:r w:rsidRPr="00262B09">
              <w:rPr>
                <w:b/>
                <w:sz w:val="24"/>
                <w:szCs w:val="24"/>
                <w:lang w:val="en-US"/>
              </w:rPr>
              <w:t>legalEntityForeignState</w:t>
            </w:r>
          </w:p>
        </w:tc>
        <w:tc>
          <w:tcPr>
            <w:tcW w:w="861" w:type="pct"/>
            <w:gridSpan w:val="6"/>
            <w:shd w:val="clear" w:color="auto" w:fill="auto"/>
            <w:hideMark/>
          </w:tcPr>
          <w:p w14:paraId="7C6CE59A"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78B13569"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415AEFB6"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58AAE89D"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2FAAC486" w14:textId="77777777" w:rsidR="009537C1" w:rsidRPr="00942C0C" w:rsidRDefault="009537C1" w:rsidP="002771CA">
            <w:pPr>
              <w:spacing w:before="60" w:after="60"/>
              <w:ind w:firstLine="0"/>
              <w:rPr>
                <w:sz w:val="24"/>
                <w:szCs w:val="24"/>
              </w:rPr>
            </w:pPr>
          </w:p>
        </w:tc>
      </w:tr>
      <w:tr w:rsidR="009537C1" w:rsidRPr="00942C0C" w14:paraId="5AA334B2" w14:textId="77777777" w:rsidTr="00B0359A">
        <w:tc>
          <w:tcPr>
            <w:tcW w:w="741" w:type="pct"/>
            <w:gridSpan w:val="2"/>
            <w:shd w:val="clear" w:color="auto" w:fill="auto"/>
          </w:tcPr>
          <w:p w14:paraId="141F2668"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0A1122CD" w14:textId="77777777" w:rsidR="009537C1" w:rsidRPr="00262B09" w:rsidRDefault="009537C1" w:rsidP="002771CA">
            <w:pPr>
              <w:spacing w:before="60" w:after="60"/>
              <w:ind w:firstLine="0"/>
              <w:rPr>
                <w:sz w:val="24"/>
                <w:szCs w:val="24"/>
                <w:lang w:val="en-US"/>
              </w:rPr>
            </w:pPr>
            <w:r>
              <w:rPr>
                <w:sz w:val="24"/>
                <w:szCs w:val="24"/>
                <w:lang w:val="en-US"/>
              </w:rPr>
              <w:t>fullName</w:t>
            </w:r>
          </w:p>
        </w:tc>
        <w:tc>
          <w:tcPr>
            <w:tcW w:w="308" w:type="pct"/>
            <w:gridSpan w:val="3"/>
            <w:shd w:val="clear" w:color="auto" w:fill="auto"/>
          </w:tcPr>
          <w:p w14:paraId="4E70BCBB" w14:textId="77777777" w:rsidR="009537C1" w:rsidRPr="00262B09" w:rsidRDefault="009537C1" w:rsidP="002771CA">
            <w:pPr>
              <w:spacing w:before="60" w:after="60"/>
              <w:ind w:firstLine="0"/>
              <w:jc w:val="center"/>
              <w:rPr>
                <w:sz w:val="24"/>
                <w:szCs w:val="24"/>
                <w:lang w:val="en-US"/>
              </w:rPr>
            </w:pPr>
            <w:r>
              <w:rPr>
                <w:sz w:val="24"/>
                <w:szCs w:val="24"/>
                <w:lang w:val="en-US"/>
              </w:rPr>
              <w:t>O</w:t>
            </w:r>
          </w:p>
        </w:tc>
        <w:tc>
          <w:tcPr>
            <w:tcW w:w="531" w:type="pct"/>
            <w:gridSpan w:val="2"/>
            <w:shd w:val="clear" w:color="auto" w:fill="auto"/>
          </w:tcPr>
          <w:p w14:paraId="56053CDB" w14:textId="77777777" w:rsidR="009537C1" w:rsidRPr="00262B09" w:rsidRDefault="009537C1" w:rsidP="002771CA">
            <w:pPr>
              <w:spacing w:before="60" w:after="60"/>
              <w:ind w:firstLine="0"/>
              <w:jc w:val="center"/>
              <w:rPr>
                <w:sz w:val="24"/>
                <w:szCs w:val="24"/>
                <w:lang w:val="en-US"/>
              </w:rPr>
            </w:pPr>
            <w:r>
              <w:rPr>
                <w:sz w:val="24"/>
                <w:szCs w:val="24"/>
                <w:lang w:val="en-US"/>
              </w:rPr>
              <w:t>T(1-2000)</w:t>
            </w:r>
          </w:p>
        </w:tc>
        <w:tc>
          <w:tcPr>
            <w:tcW w:w="1183" w:type="pct"/>
            <w:gridSpan w:val="2"/>
            <w:shd w:val="clear" w:color="auto" w:fill="auto"/>
          </w:tcPr>
          <w:p w14:paraId="21FC7F1E" w14:textId="77777777" w:rsidR="009537C1" w:rsidRPr="00A917EA" w:rsidRDefault="009537C1" w:rsidP="002771CA">
            <w:pPr>
              <w:spacing w:before="60" w:after="60"/>
              <w:ind w:firstLine="0"/>
              <w:rPr>
                <w:lang w:val="en-US"/>
              </w:rPr>
            </w:pPr>
            <w:r>
              <w:rPr>
                <w:sz w:val="24"/>
                <w:szCs w:val="24"/>
                <w:lang w:val="en-US"/>
              </w:rPr>
              <w:t xml:space="preserve"> </w:t>
            </w:r>
          </w:p>
        </w:tc>
        <w:tc>
          <w:tcPr>
            <w:tcW w:w="1376" w:type="pct"/>
            <w:shd w:val="clear" w:color="auto" w:fill="auto"/>
          </w:tcPr>
          <w:p w14:paraId="6EA56867" w14:textId="77777777" w:rsidR="009537C1" w:rsidRPr="00942C0C" w:rsidRDefault="009537C1" w:rsidP="002771CA">
            <w:pPr>
              <w:spacing w:before="60" w:after="60"/>
              <w:ind w:firstLine="0"/>
              <w:rPr>
                <w:sz w:val="24"/>
                <w:szCs w:val="24"/>
              </w:rPr>
            </w:pPr>
          </w:p>
        </w:tc>
      </w:tr>
      <w:tr w:rsidR="009537C1" w:rsidRPr="00942C0C" w14:paraId="7E9D5651" w14:textId="77777777" w:rsidTr="00B0359A">
        <w:tc>
          <w:tcPr>
            <w:tcW w:w="741" w:type="pct"/>
            <w:gridSpan w:val="2"/>
            <w:shd w:val="clear" w:color="auto" w:fill="auto"/>
          </w:tcPr>
          <w:p w14:paraId="4229857A"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4DF279FA" w14:textId="77777777" w:rsidR="009537C1" w:rsidRPr="00A917EA" w:rsidRDefault="009537C1" w:rsidP="002771CA">
            <w:pPr>
              <w:spacing w:before="60" w:after="60"/>
              <w:ind w:firstLine="0"/>
              <w:rPr>
                <w:sz w:val="24"/>
                <w:szCs w:val="24"/>
                <w:lang w:val="en-US"/>
              </w:rPr>
            </w:pPr>
            <w:r>
              <w:rPr>
                <w:sz w:val="24"/>
                <w:szCs w:val="24"/>
                <w:lang w:val="en-US"/>
              </w:rPr>
              <w:t>fullNameLat</w:t>
            </w:r>
          </w:p>
        </w:tc>
        <w:tc>
          <w:tcPr>
            <w:tcW w:w="308" w:type="pct"/>
            <w:gridSpan w:val="3"/>
            <w:shd w:val="clear" w:color="auto" w:fill="auto"/>
          </w:tcPr>
          <w:p w14:paraId="6A3E51CC" w14:textId="77777777" w:rsidR="009537C1" w:rsidRPr="00262B09" w:rsidRDefault="009537C1" w:rsidP="002771CA">
            <w:pPr>
              <w:spacing w:before="60" w:after="60"/>
              <w:ind w:firstLine="0"/>
              <w:jc w:val="center"/>
              <w:rPr>
                <w:sz w:val="24"/>
                <w:szCs w:val="24"/>
                <w:lang w:val="en-US"/>
              </w:rPr>
            </w:pPr>
            <w:r>
              <w:rPr>
                <w:sz w:val="24"/>
                <w:szCs w:val="24"/>
                <w:lang w:val="en-US"/>
              </w:rPr>
              <w:t>O</w:t>
            </w:r>
          </w:p>
        </w:tc>
        <w:tc>
          <w:tcPr>
            <w:tcW w:w="531" w:type="pct"/>
            <w:gridSpan w:val="2"/>
            <w:shd w:val="clear" w:color="auto" w:fill="auto"/>
          </w:tcPr>
          <w:p w14:paraId="73D4E11D" w14:textId="77777777" w:rsidR="009537C1" w:rsidRPr="00262B09" w:rsidRDefault="009537C1" w:rsidP="002771CA">
            <w:pPr>
              <w:spacing w:before="60" w:after="60"/>
              <w:ind w:firstLine="0"/>
              <w:jc w:val="center"/>
              <w:rPr>
                <w:sz w:val="24"/>
                <w:szCs w:val="24"/>
                <w:lang w:val="en-US"/>
              </w:rPr>
            </w:pPr>
            <w:r>
              <w:rPr>
                <w:sz w:val="24"/>
                <w:szCs w:val="24"/>
                <w:lang w:val="en-US"/>
              </w:rPr>
              <w:t>T(1-2000)</w:t>
            </w:r>
          </w:p>
        </w:tc>
        <w:tc>
          <w:tcPr>
            <w:tcW w:w="1183" w:type="pct"/>
            <w:gridSpan w:val="2"/>
            <w:shd w:val="clear" w:color="auto" w:fill="auto"/>
          </w:tcPr>
          <w:p w14:paraId="48CD05DA" w14:textId="77777777" w:rsidR="009537C1" w:rsidRPr="0005565F" w:rsidRDefault="009537C1" w:rsidP="002771CA">
            <w:pPr>
              <w:spacing w:before="60" w:after="60"/>
              <w:ind w:firstLine="0"/>
              <w:rPr>
                <w:sz w:val="24"/>
                <w:szCs w:val="24"/>
                <w:lang w:val="en-US"/>
              </w:rPr>
            </w:pPr>
            <w:r>
              <w:rPr>
                <w:sz w:val="24"/>
                <w:szCs w:val="24"/>
              </w:rPr>
              <w:t>Полное наименование</w:t>
            </w:r>
            <w:r>
              <w:rPr>
                <w:sz w:val="24"/>
                <w:szCs w:val="24"/>
                <w:lang w:val="en-US"/>
              </w:rPr>
              <w:t xml:space="preserve"> (</w:t>
            </w:r>
            <w:r>
              <w:rPr>
                <w:sz w:val="24"/>
                <w:szCs w:val="24"/>
              </w:rPr>
              <w:t>латинскими буквами</w:t>
            </w:r>
            <w:r>
              <w:rPr>
                <w:sz w:val="24"/>
                <w:szCs w:val="24"/>
                <w:lang w:val="en-US"/>
              </w:rPr>
              <w:t>)</w:t>
            </w:r>
          </w:p>
        </w:tc>
        <w:tc>
          <w:tcPr>
            <w:tcW w:w="1376" w:type="pct"/>
            <w:shd w:val="clear" w:color="auto" w:fill="auto"/>
          </w:tcPr>
          <w:p w14:paraId="7C6660D2" w14:textId="77777777" w:rsidR="009537C1" w:rsidRPr="00942C0C" w:rsidRDefault="009537C1" w:rsidP="002771CA">
            <w:pPr>
              <w:spacing w:before="60" w:after="60"/>
              <w:ind w:firstLine="0"/>
              <w:rPr>
                <w:sz w:val="24"/>
                <w:szCs w:val="24"/>
              </w:rPr>
            </w:pPr>
          </w:p>
        </w:tc>
      </w:tr>
      <w:tr w:rsidR="009537C1" w:rsidRPr="00942C0C" w14:paraId="0667D540" w14:textId="77777777" w:rsidTr="00B0359A">
        <w:tc>
          <w:tcPr>
            <w:tcW w:w="741" w:type="pct"/>
            <w:gridSpan w:val="2"/>
            <w:shd w:val="clear" w:color="auto" w:fill="auto"/>
          </w:tcPr>
          <w:p w14:paraId="75054F31"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67BC0F0C" w14:textId="77777777" w:rsidR="009537C1" w:rsidRPr="00942C0C" w:rsidRDefault="009537C1" w:rsidP="002771CA">
            <w:pPr>
              <w:spacing w:before="60" w:after="60"/>
              <w:ind w:firstLine="0"/>
              <w:rPr>
                <w:sz w:val="24"/>
                <w:szCs w:val="24"/>
              </w:rPr>
            </w:pPr>
            <w:r w:rsidRPr="0005565F">
              <w:rPr>
                <w:sz w:val="24"/>
                <w:szCs w:val="24"/>
              </w:rPr>
              <w:t>taxPayerCode</w:t>
            </w:r>
          </w:p>
        </w:tc>
        <w:tc>
          <w:tcPr>
            <w:tcW w:w="308" w:type="pct"/>
            <w:gridSpan w:val="3"/>
            <w:shd w:val="clear" w:color="auto" w:fill="auto"/>
          </w:tcPr>
          <w:p w14:paraId="349A3021"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1A3523A1" w14:textId="77777777" w:rsidR="009537C1" w:rsidRPr="00942C0C" w:rsidRDefault="009537C1" w:rsidP="002771CA">
            <w:pPr>
              <w:spacing w:before="60" w:after="60"/>
              <w:ind w:firstLine="0"/>
              <w:jc w:val="center"/>
              <w:rPr>
                <w:sz w:val="24"/>
                <w:szCs w:val="24"/>
              </w:rPr>
            </w:pPr>
            <w:r>
              <w:rPr>
                <w:sz w:val="24"/>
                <w:szCs w:val="24"/>
                <w:lang w:val="en-US"/>
              </w:rPr>
              <w:t>T(1-</w:t>
            </w:r>
            <w:r>
              <w:rPr>
                <w:sz w:val="24"/>
                <w:szCs w:val="24"/>
              </w:rPr>
              <w:t>100</w:t>
            </w:r>
            <w:r>
              <w:rPr>
                <w:sz w:val="24"/>
                <w:szCs w:val="24"/>
                <w:lang w:val="en-US"/>
              </w:rPr>
              <w:t>)</w:t>
            </w:r>
          </w:p>
        </w:tc>
        <w:tc>
          <w:tcPr>
            <w:tcW w:w="1183" w:type="pct"/>
            <w:gridSpan w:val="2"/>
            <w:shd w:val="clear" w:color="auto" w:fill="auto"/>
          </w:tcPr>
          <w:p w14:paraId="03A48F77" w14:textId="77777777" w:rsidR="009537C1" w:rsidRPr="00942C0C" w:rsidRDefault="009537C1" w:rsidP="002771CA">
            <w:pPr>
              <w:spacing w:before="60" w:after="60"/>
              <w:ind w:firstLine="0"/>
              <w:rPr>
                <w:sz w:val="24"/>
                <w:szCs w:val="24"/>
              </w:rPr>
            </w:pPr>
            <w:r w:rsidRPr="0005565F">
              <w:rPr>
                <w:sz w:val="24"/>
                <w:szCs w:val="24"/>
              </w:rPr>
              <w:t>Код налогоплательщика в стране регистрации или его аналог</w:t>
            </w:r>
          </w:p>
        </w:tc>
        <w:tc>
          <w:tcPr>
            <w:tcW w:w="1376" w:type="pct"/>
            <w:shd w:val="clear" w:color="auto" w:fill="auto"/>
          </w:tcPr>
          <w:p w14:paraId="5B206FA4" w14:textId="77777777" w:rsidR="009537C1" w:rsidRPr="00942C0C" w:rsidRDefault="009537C1" w:rsidP="002771CA">
            <w:pPr>
              <w:spacing w:before="60" w:after="60"/>
              <w:ind w:firstLine="0"/>
              <w:rPr>
                <w:sz w:val="24"/>
                <w:szCs w:val="24"/>
              </w:rPr>
            </w:pPr>
          </w:p>
        </w:tc>
      </w:tr>
      <w:tr w:rsidR="009537C1" w:rsidRPr="00942C0C" w14:paraId="4059C3CE" w14:textId="77777777" w:rsidTr="00B0359A">
        <w:tc>
          <w:tcPr>
            <w:tcW w:w="741" w:type="pct"/>
            <w:gridSpan w:val="2"/>
            <w:shd w:val="clear" w:color="auto" w:fill="auto"/>
          </w:tcPr>
          <w:p w14:paraId="586CB697"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5DA59D7D" w14:textId="77777777" w:rsidR="009537C1" w:rsidRPr="00942C0C" w:rsidRDefault="009537C1" w:rsidP="002771CA">
            <w:pPr>
              <w:spacing w:before="60" w:after="60"/>
              <w:ind w:firstLine="0"/>
              <w:rPr>
                <w:sz w:val="24"/>
                <w:szCs w:val="24"/>
              </w:rPr>
            </w:pPr>
            <w:r w:rsidRPr="0005565F">
              <w:rPr>
                <w:sz w:val="24"/>
                <w:szCs w:val="24"/>
              </w:rPr>
              <w:t>registerInRFTaxBodies</w:t>
            </w:r>
          </w:p>
        </w:tc>
        <w:tc>
          <w:tcPr>
            <w:tcW w:w="308" w:type="pct"/>
            <w:gridSpan w:val="3"/>
            <w:shd w:val="clear" w:color="auto" w:fill="auto"/>
          </w:tcPr>
          <w:p w14:paraId="3597AE0F" w14:textId="77777777" w:rsidR="009537C1" w:rsidRPr="0005565F"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16FD53A3" w14:textId="77777777" w:rsidR="009537C1" w:rsidRPr="00942C0C" w:rsidRDefault="009537C1" w:rsidP="002771CA">
            <w:pPr>
              <w:spacing w:before="60" w:after="60"/>
              <w:ind w:firstLine="0"/>
              <w:jc w:val="center"/>
              <w:rPr>
                <w:sz w:val="24"/>
                <w:szCs w:val="24"/>
              </w:rPr>
            </w:pPr>
            <w:r>
              <w:rPr>
                <w:sz w:val="24"/>
                <w:szCs w:val="24"/>
                <w:lang w:val="en-US"/>
              </w:rPr>
              <w:t>S</w:t>
            </w:r>
          </w:p>
        </w:tc>
        <w:tc>
          <w:tcPr>
            <w:tcW w:w="1183" w:type="pct"/>
            <w:gridSpan w:val="2"/>
            <w:shd w:val="clear" w:color="auto" w:fill="auto"/>
          </w:tcPr>
          <w:p w14:paraId="0F7E540F" w14:textId="77777777" w:rsidR="009537C1" w:rsidRPr="00942C0C" w:rsidRDefault="009537C1" w:rsidP="002771CA">
            <w:pPr>
              <w:spacing w:before="60" w:after="60"/>
              <w:ind w:firstLine="0"/>
              <w:rPr>
                <w:sz w:val="24"/>
                <w:szCs w:val="24"/>
              </w:rPr>
            </w:pPr>
            <w:r w:rsidRPr="0005565F">
              <w:rPr>
                <w:sz w:val="24"/>
                <w:szCs w:val="24"/>
              </w:rPr>
              <w:t>Поставщик состоит на учете в налоговых органах на территории РФ</w:t>
            </w:r>
          </w:p>
        </w:tc>
        <w:tc>
          <w:tcPr>
            <w:tcW w:w="1376" w:type="pct"/>
            <w:shd w:val="clear" w:color="auto" w:fill="auto"/>
          </w:tcPr>
          <w:p w14:paraId="7C6B6DA1" w14:textId="77777777" w:rsidR="009537C1" w:rsidRPr="00942C0C" w:rsidRDefault="009537C1" w:rsidP="002771CA">
            <w:pPr>
              <w:spacing w:before="60" w:after="60"/>
              <w:ind w:firstLine="0"/>
              <w:rPr>
                <w:sz w:val="24"/>
                <w:szCs w:val="24"/>
              </w:rPr>
            </w:pPr>
          </w:p>
        </w:tc>
      </w:tr>
      <w:tr w:rsidR="009537C1" w:rsidRPr="00942C0C" w14:paraId="185E388C" w14:textId="77777777" w:rsidTr="00B0359A">
        <w:tc>
          <w:tcPr>
            <w:tcW w:w="741" w:type="pct"/>
            <w:gridSpan w:val="2"/>
            <w:shd w:val="clear" w:color="auto" w:fill="auto"/>
          </w:tcPr>
          <w:p w14:paraId="4EB99B83"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418FDD16" w14:textId="77777777" w:rsidR="009537C1" w:rsidRPr="0005565F" w:rsidRDefault="009537C1" w:rsidP="002771CA">
            <w:pPr>
              <w:spacing w:before="60" w:after="60"/>
              <w:ind w:firstLine="0"/>
              <w:rPr>
                <w:sz w:val="24"/>
                <w:szCs w:val="24"/>
                <w:lang w:val="en-US"/>
              </w:rPr>
            </w:pPr>
            <w:r>
              <w:rPr>
                <w:sz w:val="24"/>
                <w:szCs w:val="24"/>
                <w:lang w:val="en-US"/>
              </w:rPr>
              <w:t>country</w:t>
            </w:r>
          </w:p>
        </w:tc>
        <w:tc>
          <w:tcPr>
            <w:tcW w:w="308" w:type="pct"/>
            <w:gridSpan w:val="3"/>
            <w:shd w:val="clear" w:color="auto" w:fill="auto"/>
          </w:tcPr>
          <w:p w14:paraId="47216F6E" w14:textId="77777777" w:rsidR="009537C1" w:rsidRPr="0005565F" w:rsidRDefault="009537C1" w:rsidP="002771CA">
            <w:pPr>
              <w:spacing w:before="60" w:after="60"/>
              <w:ind w:firstLine="0"/>
              <w:jc w:val="center"/>
              <w:rPr>
                <w:sz w:val="24"/>
                <w:szCs w:val="24"/>
              </w:rPr>
            </w:pPr>
            <w:r>
              <w:rPr>
                <w:sz w:val="24"/>
                <w:szCs w:val="24"/>
              </w:rPr>
              <w:t>О</w:t>
            </w:r>
          </w:p>
        </w:tc>
        <w:tc>
          <w:tcPr>
            <w:tcW w:w="531" w:type="pct"/>
            <w:gridSpan w:val="2"/>
            <w:shd w:val="clear" w:color="auto" w:fill="auto"/>
          </w:tcPr>
          <w:p w14:paraId="68BCB204" w14:textId="77777777" w:rsidR="009537C1" w:rsidRPr="0005565F" w:rsidRDefault="009537C1" w:rsidP="002771CA">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2A06223D" w14:textId="77777777" w:rsidR="009537C1" w:rsidRPr="0005565F" w:rsidRDefault="009537C1" w:rsidP="002771CA">
            <w:pPr>
              <w:spacing w:before="60" w:after="60"/>
              <w:ind w:firstLine="0"/>
              <w:rPr>
                <w:sz w:val="24"/>
                <w:szCs w:val="24"/>
              </w:rPr>
            </w:pPr>
            <w:r>
              <w:rPr>
                <w:sz w:val="24"/>
                <w:szCs w:val="24"/>
              </w:rPr>
              <w:t>Страна регистрации</w:t>
            </w:r>
          </w:p>
        </w:tc>
        <w:tc>
          <w:tcPr>
            <w:tcW w:w="1376" w:type="pct"/>
            <w:shd w:val="clear" w:color="auto" w:fill="auto"/>
          </w:tcPr>
          <w:p w14:paraId="485C4F62" w14:textId="77777777" w:rsidR="009537C1" w:rsidRPr="00942C0C" w:rsidRDefault="009537C1" w:rsidP="002771CA">
            <w:pPr>
              <w:spacing w:before="60" w:after="60"/>
              <w:ind w:firstLine="0"/>
              <w:rPr>
                <w:sz w:val="24"/>
                <w:szCs w:val="24"/>
              </w:rPr>
            </w:pPr>
          </w:p>
        </w:tc>
      </w:tr>
      <w:tr w:rsidR="009537C1" w:rsidRPr="00942C0C" w14:paraId="0A900940" w14:textId="77777777" w:rsidTr="00B0359A">
        <w:tc>
          <w:tcPr>
            <w:tcW w:w="741" w:type="pct"/>
            <w:gridSpan w:val="2"/>
            <w:shd w:val="clear" w:color="auto" w:fill="auto"/>
          </w:tcPr>
          <w:p w14:paraId="71AC1372"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7172EC48" w14:textId="77777777" w:rsidR="009537C1" w:rsidRPr="0005565F" w:rsidRDefault="009537C1" w:rsidP="002771CA">
            <w:pPr>
              <w:spacing w:before="60" w:after="60"/>
              <w:ind w:firstLine="0"/>
              <w:rPr>
                <w:sz w:val="24"/>
                <w:szCs w:val="24"/>
                <w:lang w:val="en-US"/>
              </w:rPr>
            </w:pPr>
            <w:r>
              <w:rPr>
                <w:sz w:val="24"/>
                <w:szCs w:val="24"/>
                <w:lang w:val="en-US"/>
              </w:rPr>
              <w:t>address</w:t>
            </w:r>
          </w:p>
        </w:tc>
        <w:tc>
          <w:tcPr>
            <w:tcW w:w="308" w:type="pct"/>
            <w:gridSpan w:val="3"/>
            <w:shd w:val="clear" w:color="auto" w:fill="auto"/>
          </w:tcPr>
          <w:p w14:paraId="60DF6756"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758C3EB5" w14:textId="77777777" w:rsidR="009537C1" w:rsidRPr="00942C0C" w:rsidRDefault="009537C1" w:rsidP="002771CA">
            <w:pPr>
              <w:spacing w:before="60" w:after="60"/>
              <w:ind w:firstLine="0"/>
              <w:jc w:val="center"/>
              <w:rPr>
                <w:sz w:val="24"/>
                <w:szCs w:val="24"/>
              </w:rPr>
            </w:pPr>
            <w:r>
              <w:rPr>
                <w:sz w:val="24"/>
                <w:szCs w:val="24"/>
                <w:lang w:val="en-US"/>
              </w:rPr>
              <w:t>T(1-20</w:t>
            </w:r>
            <w:r>
              <w:rPr>
                <w:sz w:val="24"/>
                <w:szCs w:val="24"/>
              </w:rPr>
              <w:t>00</w:t>
            </w:r>
            <w:r>
              <w:rPr>
                <w:sz w:val="24"/>
                <w:szCs w:val="24"/>
                <w:lang w:val="en-US"/>
              </w:rPr>
              <w:t>)</w:t>
            </w:r>
          </w:p>
        </w:tc>
        <w:tc>
          <w:tcPr>
            <w:tcW w:w="1183" w:type="pct"/>
            <w:gridSpan w:val="2"/>
            <w:shd w:val="clear" w:color="auto" w:fill="auto"/>
          </w:tcPr>
          <w:p w14:paraId="204E983F" w14:textId="77777777" w:rsidR="009537C1" w:rsidRPr="00942C0C" w:rsidRDefault="009537C1" w:rsidP="002771CA">
            <w:pPr>
              <w:spacing w:before="60" w:after="60"/>
              <w:ind w:firstLine="0"/>
              <w:rPr>
                <w:sz w:val="24"/>
                <w:szCs w:val="24"/>
              </w:rPr>
            </w:pPr>
            <w:r>
              <w:rPr>
                <w:sz w:val="24"/>
                <w:szCs w:val="24"/>
              </w:rPr>
              <w:t>Адрес места нахождения в стране регистрации</w:t>
            </w:r>
          </w:p>
        </w:tc>
        <w:tc>
          <w:tcPr>
            <w:tcW w:w="1376" w:type="pct"/>
            <w:shd w:val="clear" w:color="auto" w:fill="auto"/>
          </w:tcPr>
          <w:p w14:paraId="02337159" w14:textId="77777777" w:rsidR="009537C1" w:rsidRPr="00942C0C" w:rsidRDefault="009537C1" w:rsidP="002771CA">
            <w:pPr>
              <w:spacing w:before="60" w:after="60"/>
              <w:ind w:firstLine="0"/>
              <w:rPr>
                <w:sz w:val="24"/>
                <w:szCs w:val="24"/>
              </w:rPr>
            </w:pPr>
          </w:p>
        </w:tc>
      </w:tr>
      <w:tr w:rsidR="009537C1" w:rsidRPr="00942C0C" w14:paraId="324FCD75" w14:textId="77777777" w:rsidTr="00B0359A">
        <w:tc>
          <w:tcPr>
            <w:tcW w:w="741" w:type="pct"/>
            <w:gridSpan w:val="2"/>
            <w:shd w:val="clear" w:color="auto" w:fill="auto"/>
          </w:tcPr>
          <w:p w14:paraId="52BF8C48"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19758130" w14:textId="77777777" w:rsidR="009537C1" w:rsidRPr="0005565F" w:rsidRDefault="009537C1" w:rsidP="002771CA">
            <w:pPr>
              <w:spacing w:before="60" w:after="60"/>
              <w:ind w:firstLine="0"/>
              <w:rPr>
                <w:sz w:val="24"/>
                <w:szCs w:val="24"/>
                <w:lang w:val="en-US"/>
              </w:rPr>
            </w:pPr>
            <w:r w:rsidRPr="0005565F">
              <w:rPr>
                <w:sz w:val="24"/>
                <w:szCs w:val="24"/>
                <w:lang w:val="en-US"/>
              </w:rPr>
              <w:t>placeOfStayInRF</w:t>
            </w:r>
          </w:p>
        </w:tc>
        <w:tc>
          <w:tcPr>
            <w:tcW w:w="308" w:type="pct"/>
            <w:gridSpan w:val="3"/>
            <w:shd w:val="clear" w:color="auto" w:fill="auto"/>
          </w:tcPr>
          <w:p w14:paraId="4BE9CD3A" w14:textId="77777777" w:rsidR="009537C1" w:rsidRPr="0005565F" w:rsidRDefault="009537C1" w:rsidP="002771CA">
            <w:pPr>
              <w:spacing w:before="60" w:after="60"/>
              <w:ind w:firstLine="0"/>
              <w:jc w:val="center"/>
              <w:rPr>
                <w:sz w:val="24"/>
                <w:szCs w:val="24"/>
              </w:rPr>
            </w:pPr>
            <w:r>
              <w:rPr>
                <w:sz w:val="24"/>
                <w:szCs w:val="24"/>
              </w:rPr>
              <w:t>О</w:t>
            </w:r>
          </w:p>
        </w:tc>
        <w:tc>
          <w:tcPr>
            <w:tcW w:w="531" w:type="pct"/>
            <w:gridSpan w:val="2"/>
            <w:shd w:val="clear" w:color="auto" w:fill="auto"/>
          </w:tcPr>
          <w:p w14:paraId="63730C26" w14:textId="77777777" w:rsidR="009537C1" w:rsidRPr="0005565F" w:rsidRDefault="009537C1" w:rsidP="002771CA">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4FA60517" w14:textId="77777777" w:rsidR="009537C1" w:rsidRPr="0005565F" w:rsidRDefault="009537C1" w:rsidP="002771CA">
            <w:pPr>
              <w:spacing w:before="60" w:after="60"/>
              <w:ind w:firstLine="0"/>
              <w:rPr>
                <w:sz w:val="24"/>
                <w:szCs w:val="24"/>
              </w:rPr>
            </w:pPr>
            <w:r w:rsidRPr="0005565F">
              <w:rPr>
                <w:sz w:val="24"/>
                <w:szCs w:val="24"/>
              </w:rPr>
              <w:t>Наличие у поставщика места пребывания на территории РФ</w:t>
            </w:r>
          </w:p>
        </w:tc>
        <w:tc>
          <w:tcPr>
            <w:tcW w:w="1376" w:type="pct"/>
            <w:shd w:val="clear" w:color="auto" w:fill="auto"/>
          </w:tcPr>
          <w:p w14:paraId="2F1E23CA" w14:textId="77777777" w:rsidR="009537C1" w:rsidRPr="00942C0C" w:rsidRDefault="009537C1" w:rsidP="002771CA">
            <w:pPr>
              <w:spacing w:before="60" w:after="60"/>
              <w:ind w:firstLine="0"/>
              <w:rPr>
                <w:sz w:val="24"/>
                <w:szCs w:val="24"/>
              </w:rPr>
            </w:pPr>
          </w:p>
        </w:tc>
      </w:tr>
      <w:tr w:rsidR="009537C1" w:rsidRPr="00965E2B" w14:paraId="53046F6B" w14:textId="77777777" w:rsidTr="00B0359A">
        <w:tc>
          <w:tcPr>
            <w:tcW w:w="5000" w:type="pct"/>
            <w:gridSpan w:val="16"/>
            <w:shd w:val="clear" w:color="auto" w:fill="auto"/>
            <w:hideMark/>
          </w:tcPr>
          <w:p w14:paraId="3A89C983" w14:textId="77777777" w:rsidR="009537C1" w:rsidRPr="00965E2B" w:rsidRDefault="009537C1" w:rsidP="002771CA">
            <w:pPr>
              <w:spacing w:before="60" w:after="60"/>
              <w:ind w:firstLine="0"/>
              <w:jc w:val="center"/>
              <w:rPr>
                <w:b/>
                <w:sz w:val="24"/>
                <w:szCs w:val="24"/>
              </w:rPr>
            </w:pPr>
            <w:r>
              <w:rPr>
                <w:b/>
                <w:sz w:val="24"/>
                <w:szCs w:val="24"/>
              </w:rPr>
              <w:t xml:space="preserve">Физическое </w:t>
            </w:r>
            <w:r w:rsidRPr="00965E2B">
              <w:rPr>
                <w:b/>
                <w:sz w:val="24"/>
                <w:szCs w:val="24"/>
              </w:rPr>
              <w:t>лицо РФ</w:t>
            </w:r>
          </w:p>
        </w:tc>
      </w:tr>
      <w:tr w:rsidR="009537C1" w:rsidRPr="00942C0C" w14:paraId="530D32C1" w14:textId="77777777" w:rsidTr="00B0359A">
        <w:tc>
          <w:tcPr>
            <w:tcW w:w="741" w:type="pct"/>
            <w:gridSpan w:val="2"/>
            <w:shd w:val="clear" w:color="auto" w:fill="auto"/>
            <w:hideMark/>
          </w:tcPr>
          <w:p w14:paraId="6C334AFD" w14:textId="77777777" w:rsidR="009537C1" w:rsidRPr="00262B09" w:rsidRDefault="009537C1" w:rsidP="002771CA">
            <w:pPr>
              <w:spacing w:before="60" w:after="60"/>
              <w:ind w:firstLine="0"/>
              <w:rPr>
                <w:b/>
                <w:sz w:val="24"/>
                <w:szCs w:val="24"/>
              </w:rPr>
            </w:pPr>
            <w:r w:rsidRPr="00262B09">
              <w:rPr>
                <w:b/>
                <w:sz w:val="24"/>
                <w:szCs w:val="24"/>
              </w:rPr>
              <w:t>individualPersonRF</w:t>
            </w:r>
          </w:p>
        </w:tc>
        <w:tc>
          <w:tcPr>
            <w:tcW w:w="861" w:type="pct"/>
            <w:gridSpan w:val="6"/>
            <w:shd w:val="clear" w:color="auto" w:fill="auto"/>
            <w:hideMark/>
          </w:tcPr>
          <w:p w14:paraId="06D0B410"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0F988FB9"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6ACE71BD"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0CEE4F15"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2D5C9001" w14:textId="77777777" w:rsidR="009537C1" w:rsidRPr="00942C0C" w:rsidRDefault="009537C1" w:rsidP="002771CA">
            <w:pPr>
              <w:spacing w:before="60" w:after="60"/>
              <w:ind w:firstLine="0"/>
              <w:rPr>
                <w:sz w:val="24"/>
                <w:szCs w:val="24"/>
              </w:rPr>
            </w:pPr>
          </w:p>
        </w:tc>
      </w:tr>
      <w:tr w:rsidR="009537C1" w:rsidRPr="00942C0C" w14:paraId="7C03A717" w14:textId="77777777" w:rsidTr="00B0359A">
        <w:tc>
          <w:tcPr>
            <w:tcW w:w="741" w:type="pct"/>
            <w:gridSpan w:val="2"/>
            <w:shd w:val="clear" w:color="auto" w:fill="auto"/>
          </w:tcPr>
          <w:p w14:paraId="3C60FF63"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70325AAB" w14:textId="77777777" w:rsidR="009537C1" w:rsidRPr="00942C0C" w:rsidRDefault="009537C1" w:rsidP="002771CA">
            <w:pPr>
              <w:spacing w:before="60" w:after="60"/>
              <w:ind w:firstLine="0"/>
              <w:rPr>
                <w:sz w:val="24"/>
                <w:szCs w:val="24"/>
              </w:rPr>
            </w:pPr>
            <w:r w:rsidRPr="002947D3">
              <w:rPr>
                <w:sz w:val="24"/>
                <w:szCs w:val="24"/>
              </w:rPr>
              <w:t xml:space="preserve">lastName </w:t>
            </w:r>
          </w:p>
        </w:tc>
        <w:tc>
          <w:tcPr>
            <w:tcW w:w="308" w:type="pct"/>
            <w:gridSpan w:val="3"/>
            <w:shd w:val="clear" w:color="auto" w:fill="auto"/>
          </w:tcPr>
          <w:p w14:paraId="56CD4CED" w14:textId="77777777" w:rsidR="009537C1" w:rsidRPr="0005565F" w:rsidRDefault="009537C1" w:rsidP="002771CA">
            <w:pPr>
              <w:spacing w:before="60" w:after="60"/>
              <w:ind w:firstLine="0"/>
              <w:jc w:val="center"/>
              <w:rPr>
                <w:sz w:val="24"/>
                <w:szCs w:val="24"/>
                <w:lang w:val="en-US"/>
              </w:rPr>
            </w:pPr>
            <w:r>
              <w:rPr>
                <w:sz w:val="24"/>
                <w:szCs w:val="24"/>
                <w:lang w:val="en-US"/>
              </w:rPr>
              <w:t>O</w:t>
            </w:r>
          </w:p>
        </w:tc>
        <w:tc>
          <w:tcPr>
            <w:tcW w:w="531" w:type="pct"/>
            <w:gridSpan w:val="2"/>
            <w:shd w:val="clear" w:color="auto" w:fill="auto"/>
          </w:tcPr>
          <w:p w14:paraId="1D0D1537"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3" w:type="pct"/>
            <w:gridSpan w:val="2"/>
            <w:shd w:val="clear" w:color="auto" w:fill="auto"/>
          </w:tcPr>
          <w:p w14:paraId="19F38ECA" w14:textId="77777777" w:rsidR="009537C1" w:rsidRPr="00942C0C" w:rsidRDefault="009537C1" w:rsidP="002771CA">
            <w:pPr>
              <w:spacing w:before="60" w:after="60"/>
              <w:ind w:firstLine="0"/>
              <w:rPr>
                <w:sz w:val="24"/>
                <w:szCs w:val="24"/>
              </w:rPr>
            </w:pPr>
            <w:r w:rsidRPr="002947D3">
              <w:rPr>
                <w:sz w:val="24"/>
                <w:szCs w:val="24"/>
              </w:rPr>
              <w:t>Фамилия</w:t>
            </w:r>
          </w:p>
        </w:tc>
        <w:tc>
          <w:tcPr>
            <w:tcW w:w="1376" w:type="pct"/>
            <w:shd w:val="clear" w:color="auto" w:fill="auto"/>
          </w:tcPr>
          <w:p w14:paraId="2FB98A84" w14:textId="77777777" w:rsidR="009537C1" w:rsidRPr="00942C0C" w:rsidRDefault="009537C1" w:rsidP="002771CA">
            <w:pPr>
              <w:spacing w:before="60" w:after="60"/>
              <w:ind w:firstLine="0"/>
              <w:rPr>
                <w:sz w:val="24"/>
                <w:szCs w:val="24"/>
              </w:rPr>
            </w:pPr>
          </w:p>
        </w:tc>
      </w:tr>
      <w:tr w:rsidR="009537C1" w:rsidRPr="00942C0C" w14:paraId="141D6F6B" w14:textId="77777777" w:rsidTr="00B0359A">
        <w:tc>
          <w:tcPr>
            <w:tcW w:w="741" w:type="pct"/>
            <w:gridSpan w:val="2"/>
            <w:shd w:val="clear" w:color="auto" w:fill="auto"/>
          </w:tcPr>
          <w:p w14:paraId="332E25F3"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0C72BA37" w14:textId="77777777" w:rsidR="009537C1" w:rsidRPr="00942C0C" w:rsidRDefault="009537C1" w:rsidP="002771CA">
            <w:pPr>
              <w:spacing w:before="60" w:after="60"/>
              <w:ind w:firstLine="0"/>
              <w:rPr>
                <w:sz w:val="24"/>
                <w:szCs w:val="24"/>
              </w:rPr>
            </w:pPr>
            <w:r w:rsidRPr="002947D3">
              <w:rPr>
                <w:sz w:val="24"/>
                <w:szCs w:val="24"/>
              </w:rPr>
              <w:t xml:space="preserve">firstName </w:t>
            </w:r>
          </w:p>
        </w:tc>
        <w:tc>
          <w:tcPr>
            <w:tcW w:w="308" w:type="pct"/>
            <w:gridSpan w:val="3"/>
            <w:shd w:val="clear" w:color="auto" w:fill="auto"/>
          </w:tcPr>
          <w:p w14:paraId="285E88C7" w14:textId="77777777" w:rsidR="009537C1" w:rsidRPr="0005565F" w:rsidRDefault="009537C1" w:rsidP="002771CA">
            <w:pPr>
              <w:spacing w:before="60" w:after="60"/>
              <w:ind w:firstLine="0"/>
              <w:jc w:val="center"/>
              <w:rPr>
                <w:sz w:val="24"/>
                <w:szCs w:val="24"/>
                <w:lang w:val="en-US"/>
              </w:rPr>
            </w:pPr>
            <w:r>
              <w:rPr>
                <w:sz w:val="24"/>
                <w:szCs w:val="24"/>
                <w:lang w:val="en-US"/>
              </w:rPr>
              <w:t>O</w:t>
            </w:r>
          </w:p>
        </w:tc>
        <w:tc>
          <w:tcPr>
            <w:tcW w:w="531" w:type="pct"/>
            <w:gridSpan w:val="2"/>
            <w:shd w:val="clear" w:color="auto" w:fill="auto"/>
          </w:tcPr>
          <w:p w14:paraId="4DB207FE"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3" w:type="pct"/>
            <w:gridSpan w:val="2"/>
            <w:shd w:val="clear" w:color="auto" w:fill="auto"/>
          </w:tcPr>
          <w:p w14:paraId="41E982F9" w14:textId="77777777" w:rsidR="009537C1" w:rsidRPr="00942C0C" w:rsidRDefault="009537C1" w:rsidP="002771CA">
            <w:pPr>
              <w:spacing w:before="60" w:after="60"/>
              <w:ind w:firstLine="0"/>
              <w:rPr>
                <w:sz w:val="24"/>
                <w:szCs w:val="24"/>
              </w:rPr>
            </w:pPr>
            <w:r w:rsidRPr="002947D3">
              <w:rPr>
                <w:sz w:val="24"/>
                <w:szCs w:val="24"/>
              </w:rPr>
              <w:t>Имя</w:t>
            </w:r>
          </w:p>
        </w:tc>
        <w:tc>
          <w:tcPr>
            <w:tcW w:w="1376" w:type="pct"/>
            <w:shd w:val="clear" w:color="auto" w:fill="auto"/>
          </w:tcPr>
          <w:p w14:paraId="36527348" w14:textId="77777777" w:rsidR="009537C1" w:rsidRPr="00942C0C" w:rsidRDefault="009537C1" w:rsidP="002771CA">
            <w:pPr>
              <w:spacing w:before="60" w:after="60"/>
              <w:ind w:firstLine="0"/>
              <w:rPr>
                <w:sz w:val="24"/>
                <w:szCs w:val="24"/>
              </w:rPr>
            </w:pPr>
          </w:p>
        </w:tc>
      </w:tr>
      <w:tr w:rsidR="009537C1" w:rsidRPr="00942C0C" w14:paraId="377B7FCA" w14:textId="77777777" w:rsidTr="00B0359A">
        <w:tc>
          <w:tcPr>
            <w:tcW w:w="741" w:type="pct"/>
            <w:gridSpan w:val="2"/>
            <w:shd w:val="clear" w:color="auto" w:fill="auto"/>
          </w:tcPr>
          <w:p w14:paraId="484822AE"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126739A4" w14:textId="77777777" w:rsidR="009537C1" w:rsidRPr="00942C0C" w:rsidRDefault="009537C1" w:rsidP="002771CA">
            <w:pPr>
              <w:spacing w:before="60" w:after="60"/>
              <w:ind w:firstLine="0"/>
              <w:rPr>
                <w:sz w:val="24"/>
                <w:szCs w:val="24"/>
              </w:rPr>
            </w:pPr>
            <w:r w:rsidRPr="002947D3">
              <w:rPr>
                <w:sz w:val="24"/>
                <w:szCs w:val="24"/>
              </w:rPr>
              <w:t xml:space="preserve">middleName </w:t>
            </w:r>
          </w:p>
        </w:tc>
        <w:tc>
          <w:tcPr>
            <w:tcW w:w="308" w:type="pct"/>
            <w:gridSpan w:val="3"/>
            <w:shd w:val="clear" w:color="auto" w:fill="auto"/>
          </w:tcPr>
          <w:p w14:paraId="1D1B068C" w14:textId="77777777" w:rsidR="009537C1" w:rsidRPr="00942C0C" w:rsidRDefault="009537C1" w:rsidP="002771CA">
            <w:pPr>
              <w:spacing w:before="60" w:after="60"/>
              <w:ind w:firstLine="0"/>
              <w:jc w:val="center"/>
              <w:rPr>
                <w:sz w:val="24"/>
                <w:szCs w:val="24"/>
              </w:rPr>
            </w:pPr>
            <w:r w:rsidRPr="002947D3">
              <w:rPr>
                <w:sz w:val="24"/>
                <w:szCs w:val="24"/>
              </w:rPr>
              <w:t>H</w:t>
            </w:r>
          </w:p>
        </w:tc>
        <w:tc>
          <w:tcPr>
            <w:tcW w:w="531" w:type="pct"/>
            <w:gridSpan w:val="2"/>
            <w:shd w:val="clear" w:color="auto" w:fill="auto"/>
          </w:tcPr>
          <w:p w14:paraId="30D6E4A7"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3" w:type="pct"/>
            <w:gridSpan w:val="2"/>
            <w:shd w:val="clear" w:color="auto" w:fill="auto"/>
          </w:tcPr>
          <w:p w14:paraId="3F0EB28F" w14:textId="77777777" w:rsidR="009537C1" w:rsidRPr="00942C0C" w:rsidRDefault="009537C1" w:rsidP="002771CA">
            <w:pPr>
              <w:spacing w:before="60" w:after="60"/>
              <w:ind w:firstLine="0"/>
              <w:rPr>
                <w:sz w:val="24"/>
                <w:szCs w:val="24"/>
              </w:rPr>
            </w:pPr>
            <w:r w:rsidRPr="002947D3">
              <w:rPr>
                <w:sz w:val="24"/>
                <w:szCs w:val="24"/>
              </w:rPr>
              <w:t>Отчество</w:t>
            </w:r>
          </w:p>
        </w:tc>
        <w:tc>
          <w:tcPr>
            <w:tcW w:w="1376" w:type="pct"/>
            <w:shd w:val="clear" w:color="auto" w:fill="auto"/>
          </w:tcPr>
          <w:p w14:paraId="31E4F443" w14:textId="77777777" w:rsidR="009537C1" w:rsidRPr="00942C0C" w:rsidRDefault="009537C1" w:rsidP="002771CA">
            <w:pPr>
              <w:spacing w:before="60" w:after="60"/>
              <w:ind w:firstLine="0"/>
              <w:rPr>
                <w:sz w:val="24"/>
                <w:szCs w:val="24"/>
              </w:rPr>
            </w:pPr>
          </w:p>
        </w:tc>
      </w:tr>
      <w:tr w:rsidR="009537C1" w:rsidRPr="00942C0C" w14:paraId="243CE3CC" w14:textId="77777777" w:rsidTr="00B0359A">
        <w:tc>
          <w:tcPr>
            <w:tcW w:w="741" w:type="pct"/>
            <w:gridSpan w:val="2"/>
            <w:shd w:val="clear" w:color="auto" w:fill="auto"/>
          </w:tcPr>
          <w:p w14:paraId="17E22CDF"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5AE01B3C" w14:textId="77777777" w:rsidR="009537C1" w:rsidRPr="00942C0C" w:rsidRDefault="009537C1" w:rsidP="002771CA">
            <w:pPr>
              <w:spacing w:before="60" w:after="60"/>
              <w:ind w:firstLine="0"/>
              <w:rPr>
                <w:sz w:val="24"/>
                <w:szCs w:val="24"/>
              </w:rPr>
            </w:pPr>
            <w:r>
              <w:rPr>
                <w:sz w:val="24"/>
                <w:szCs w:val="24"/>
                <w:lang w:val="en-US"/>
              </w:rPr>
              <w:t>INN</w:t>
            </w:r>
            <w:r w:rsidRPr="002947D3">
              <w:rPr>
                <w:sz w:val="24"/>
                <w:szCs w:val="24"/>
              </w:rPr>
              <w:t xml:space="preserve"> </w:t>
            </w:r>
          </w:p>
        </w:tc>
        <w:tc>
          <w:tcPr>
            <w:tcW w:w="308" w:type="pct"/>
            <w:gridSpan w:val="3"/>
            <w:shd w:val="clear" w:color="auto" w:fill="auto"/>
          </w:tcPr>
          <w:p w14:paraId="6281BDC9"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265AC4ED" w14:textId="77777777" w:rsidR="009537C1" w:rsidRPr="00942C0C" w:rsidRDefault="009537C1" w:rsidP="002771CA">
            <w:pPr>
              <w:spacing w:before="60" w:after="60"/>
              <w:ind w:firstLine="0"/>
              <w:jc w:val="center"/>
              <w:rPr>
                <w:sz w:val="24"/>
                <w:szCs w:val="24"/>
              </w:rPr>
            </w:pPr>
            <w:r w:rsidRPr="002947D3">
              <w:rPr>
                <w:sz w:val="24"/>
                <w:szCs w:val="24"/>
              </w:rPr>
              <w:t>T</w:t>
            </w:r>
          </w:p>
        </w:tc>
        <w:tc>
          <w:tcPr>
            <w:tcW w:w="1183" w:type="pct"/>
            <w:gridSpan w:val="2"/>
            <w:shd w:val="clear" w:color="auto" w:fill="auto"/>
          </w:tcPr>
          <w:p w14:paraId="03418A13" w14:textId="77777777" w:rsidR="009537C1" w:rsidRPr="00942C0C" w:rsidRDefault="009537C1" w:rsidP="002771CA">
            <w:pPr>
              <w:spacing w:before="60" w:after="60"/>
              <w:ind w:firstLine="0"/>
              <w:rPr>
                <w:sz w:val="24"/>
                <w:szCs w:val="24"/>
              </w:rPr>
            </w:pPr>
            <w:r w:rsidRPr="002947D3">
              <w:rPr>
                <w:sz w:val="24"/>
                <w:szCs w:val="24"/>
              </w:rPr>
              <w:t>ИНН</w:t>
            </w:r>
          </w:p>
        </w:tc>
        <w:tc>
          <w:tcPr>
            <w:tcW w:w="1376" w:type="pct"/>
            <w:shd w:val="clear" w:color="auto" w:fill="auto"/>
          </w:tcPr>
          <w:p w14:paraId="045AA371" w14:textId="77777777" w:rsidR="009537C1" w:rsidRPr="00942C0C" w:rsidRDefault="009537C1" w:rsidP="002771CA">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9537C1" w:rsidRPr="00942C0C" w14:paraId="1C902FD0" w14:textId="77777777" w:rsidTr="00B0359A">
        <w:tc>
          <w:tcPr>
            <w:tcW w:w="741" w:type="pct"/>
            <w:gridSpan w:val="2"/>
            <w:shd w:val="clear" w:color="auto" w:fill="auto"/>
          </w:tcPr>
          <w:p w14:paraId="4EFBC6FF"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2C0DF82F" w14:textId="77777777" w:rsidR="009537C1" w:rsidRPr="00942C0C" w:rsidRDefault="009537C1" w:rsidP="002771CA">
            <w:pPr>
              <w:spacing w:before="60" w:after="60"/>
              <w:ind w:firstLine="0"/>
              <w:rPr>
                <w:sz w:val="24"/>
                <w:szCs w:val="24"/>
              </w:rPr>
            </w:pPr>
            <w:r>
              <w:rPr>
                <w:sz w:val="24"/>
                <w:szCs w:val="24"/>
                <w:lang w:val="en-US"/>
              </w:rPr>
              <w:t>OGRNIP</w:t>
            </w:r>
            <w:r w:rsidRPr="004E28C7">
              <w:rPr>
                <w:sz w:val="24"/>
                <w:szCs w:val="24"/>
              </w:rPr>
              <w:t xml:space="preserve"> </w:t>
            </w:r>
          </w:p>
        </w:tc>
        <w:tc>
          <w:tcPr>
            <w:tcW w:w="308" w:type="pct"/>
            <w:gridSpan w:val="3"/>
            <w:shd w:val="clear" w:color="auto" w:fill="auto"/>
          </w:tcPr>
          <w:p w14:paraId="2EF6EADB" w14:textId="77777777" w:rsidR="009537C1" w:rsidRPr="00942C0C"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tcPr>
          <w:p w14:paraId="519CADD9" w14:textId="77777777" w:rsidR="009537C1" w:rsidRPr="00942C0C" w:rsidRDefault="009537C1" w:rsidP="002771CA">
            <w:pPr>
              <w:spacing w:before="60" w:after="60"/>
              <w:ind w:firstLine="0"/>
              <w:jc w:val="center"/>
              <w:rPr>
                <w:sz w:val="24"/>
                <w:szCs w:val="24"/>
              </w:rPr>
            </w:pPr>
            <w:r w:rsidRPr="004E28C7">
              <w:rPr>
                <w:sz w:val="24"/>
                <w:szCs w:val="24"/>
                <w:lang w:val="en-US"/>
              </w:rPr>
              <w:t>T</w:t>
            </w:r>
          </w:p>
        </w:tc>
        <w:tc>
          <w:tcPr>
            <w:tcW w:w="1183" w:type="pct"/>
            <w:gridSpan w:val="2"/>
            <w:shd w:val="clear" w:color="auto" w:fill="auto"/>
          </w:tcPr>
          <w:p w14:paraId="02C632F4" w14:textId="77777777" w:rsidR="009537C1" w:rsidRPr="008877F9" w:rsidRDefault="009537C1" w:rsidP="002771CA">
            <w:pPr>
              <w:spacing w:before="60" w:after="60"/>
              <w:ind w:firstLine="0"/>
              <w:rPr>
                <w:sz w:val="24"/>
                <w:szCs w:val="24"/>
              </w:rPr>
            </w:pPr>
            <w:r w:rsidRPr="004E28C7">
              <w:rPr>
                <w:sz w:val="24"/>
                <w:szCs w:val="24"/>
              </w:rPr>
              <w:t>ОГРН</w:t>
            </w:r>
            <w:r>
              <w:rPr>
                <w:sz w:val="24"/>
                <w:szCs w:val="24"/>
                <w:lang w:val="en-US"/>
              </w:rPr>
              <w:t xml:space="preserve"> </w:t>
            </w:r>
            <w:r>
              <w:rPr>
                <w:sz w:val="24"/>
                <w:szCs w:val="24"/>
              </w:rPr>
              <w:t>ИП</w:t>
            </w:r>
          </w:p>
        </w:tc>
        <w:tc>
          <w:tcPr>
            <w:tcW w:w="1376" w:type="pct"/>
            <w:shd w:val="clear" w:color="auto" w:fill="auto"/>
          </w:tcPr>
          <w:p w14:paraId="089D7B4F" w14:textId="77777777" w:rsidR="009537C1" w:rsidRPr="00942C0C" w:rsidRDefault="009537C1" w:rsidP="002771CA">
            <w:pPr>
              <w:spacing w:before="60" w:after="60"/>
              <w:ind w:firstLine="0"/>
              <w:rPr>
                <w:sz w:val="24"/>
                <w:szCs w:val="24"/>
              </w:rPr>
            </w:pPr>
            <w:r w:rsidRPr="002947D3">
              <w:rPr>
                <w:sz w:val="24"/>
                <w:szCs w:val="24"/>
              </w:rPr>
              <w:t>Шаблон значения: \d{</w:t>
            </w:r>
            <w:r>
              <w:rPr>
                <w:sz w:val="24"/>
                <w:szCs w:val="24"/>
                <w:lang w:val="en-US"/>
              </w:rPr>
              <w:t>13</w:t>
            </w:r>
            <w:r w:rsidRPr="002947D3">
              <w:rPr>
                <w:sz w:val="24"/>
                <w:szCs w:val="24"/>
              </w:rPr>
              <w:t>}\d{</w:t>
            </w:r>
            <w:r>
              <w:rPr>
                <w:sz w:val="24"/>
                <w:szCs w:val="24"/>
                <w:lang w:val="en-US"/>
              </w:rPr>
              <w:t>15</w:t>
            </w:r>
            <w:r w:rsidRPr="002947D3">
              <w:rPr>
                <w:sz w:val="24"/>
                <w:szCs w:val="24"/>
              </w:rPr>
              <w:t>}</w:t>
            </w:r>
          </w:p>
        </w:tc>
      </w:tr>
      <w:tr w:rsidR="009537C1" w:rsidRPr="00942C0C" w14:paraId="526BAD5C" w14:textId="77777777" w:rsidTr="00B0359A">
        <w:tc>
          <w:tcPr>
            <w:tcW w:w="741" w:type="pct"/>
            <w:gridSpan w:val="2"/>
            <w:shd w:val="clear" w:color="auto" w:fill="auto"/>
          </w:tcPr>
          <w:p w14:paraId="62870C2D"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71EB1231" w14:textId="77777777" w:rsidR="009537C1" w:rsidRPr="00942C0C" w:rsidRDefault="009537C1" w:rsidP="002771CA">
            <w:pPr>
              <w:spacing w:before="60" w:after="60"/>
              <w:ind w:firstLine="0"/>
              <w:rPr>
                <w:sz w:val="24"/>
                <w:szCs w:val="24"/>
              </w:rPr>
            </w:pPr>
            <w:r>
              <w:rPr>
                <w:sz w:val="24"/>
                <w:szCs w:val="24"/>
                <w:lang w:val="en-US"/>
              </w:rPr>
              <w:t>registrationDate</w:t>
            </w:r>
          </w:p>
        </w:tc>
        <w:tc>
          <w:tcPr>
            <w:tcW w:w="308" w:type="pct"/>
            <w:gridSpan w:val="3"/>
            <w:shd w:val="clear" w:color="auto" w:fill="auto"/>
          </w:tcPr>
          <w:p w14:paraId="6225E35A"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628FCFC8" w14:textId="77777777" w:rsidR="009537C1" w:rsidRPr="00942C0C" w:rsidRDefault="009537C1" w:rsidP="002771CA">
            <w:pPr>
              <w:spacing w:before="60" w:after="60"/>
              <w:ind w:firstLine="0"/>
              <w:jc w:val="center"/>
              <w:rPr>
                <w:sz w:val="24"/>
                <w:szCs w:val="24"/>
              </w:rPr>
            </w:pPr>
            <w:r>
              <w:rPr>
                <w:sz w:val="24"/>
                <w:szCs w:val="24"/>
                <w:lang w:val="en-US"/>
              </w:rPr>
              <w:t>DT</w:t>
            </w:r>
          </w:p>
        </w:tc>
        <w:tc>
          <w:tcPr>
            <w:tcW w:w="1183" w:type="pct"/>
            <w:gridSpan w:val="2"/>
            <w:shd w:val="clear" w:color="auto" w:fill="auto"/>
          </w:tcPr>
          <w:p w14:paraId="42230E90" w14:textId="77777777" w:rsidR="009537C1" w:rsidRPr="00942C0C" w:rsidRDefault="009537C1" w:rsidP="002771CA">
            <w:pPr>
              <w:spacing w:before="60" w:after="60"/>
              <w:ind w:firstLine="0"/>
              <w:rPr>
                <w:sz w:val="24"/>
                <w:szCs w:val="24"/>
              </w:rPr>
            </w:pPr>
            <w:r>
              <w:rPr>
                <w:sz w:val="24"/>
                <w:szCs w:val="24"/>
              </w:rPr>
              <w:t>Дата постановки на учет в налоговом органе</w:t>
            </w:r>
          </w:p>
        </w:tc>
        <w:tc>
          <w:tcPr>
            <w:tcW w:w="1376" w:type="pct"/>
            <w:shd w:val="clear" w:color="auto" w:fill="auto"/>
          </w:tcPr>
          <w:p w14:paraId="55F27B29" w14:textId="77777777" w:rsidR="009537C1" w:rsidRPr="00942C0C" w:rsidRDefault="009537C1" w:rsidP="002771CA">
            <w:pPr>
              <w:spacing w:before="60" w:after="60"/>
              <w:ind w:firstLine="0"/>
              <w:rPr>
                <w:sz w:val="24"/>
                <w:szCs w:val="24"/>
              </w:rPr>
            </w:pPr>
          </w:p>
        </w:tc>
      </w:tr>
      <w:tr w:rsidR="009537C1" w:rsidRPr="00942C0C" w14:paraId="5A141136" w14:textId="77777777" w:rsidTr="00B0359A">
        <w:tc>
          <w:tcPr>
            <w:tcW w:w="741" w:type="pct"/>
            <w:gridSpan w:val="2"/>
            <w:shd w:val="clear" w:color="auto" w:fill="auto"/>
          </w:tcPr>
          <w:p w14:paraId="07E6779E"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2F87B008" w14:textId="77777777" w:rsidR="009537C1" w:rsidRPr="00942C0C" w:rsidRDefault="009537C1" w:rsidP="002771CA">
            <w:pPr>
              <w:spacing w:before="60" w:after="60"/>
              <w:ind w:firstLine="0"/>
              <w:rPr>
                <w:sz w:val="24"/>
                <w:szCs w:val="24"/>
              </w:rPr>
            </w:pPr>
            <w:r>
              <w:rPr>
                <w:sz w:val="24"/>
                <w:szCs w:val="24"/>
                <w:lang w:val="en-US"/>
              </w:rPr>
              <w:t>subjectRF</w:t>
            </w:r>
          </w:p>
        </w:tc>
        <w:tc>
          <w:tcPr>
            <w:tcW w:w="308" w:type="pct"/>
            <w:gridSpan w:val="3"/>
            <w:shd w:val="clear" w:color="auto" w:fill="auto"/>
          </w:tcPr>
          <w:p w14:paraId="0378EF43"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517F9456" w14:textId="77777777" w:rsidR="009537C1" w:rsidRPr="00942C0C" w:rsidRDefault="009537C1" w:rsidP="002771CA">
            <w:pPr>
              <w:spacing w:before="60" w:after="60"/>
              <w:ind w:firstLine="0"/>
              <w:jc w:val="center"/>
              <w:rPr>
                <w:sz w:val="24"/>
                <w:szCs w:val="24"/>
              </w:rPr>
            </w:pPr>
            <w:r>
              <w:rPr>
                <w:sz w:val="24"/>
                <w:szCs w:val="24"/>
                <w:lang w:val="en-US"/>
              </w:rPr>
              <w:t>S</w:t>
            </w:r>
          </w:p>
        </w:tc>
        <w:tc>
          <w:tcPr>
            <w:tcW w:w="1183" w:type="pct"/>
            <w:gridSpan w:val="2"/>
            <w:shd w:val="clear" w:color="auto" w:fill="auto"/>
          </w:tcPr>
          <w:p w14:paraId="266A8D85" w14:textId="77777777" w:rsidR="009537C1" w:rsidRPr="00942C0C" w:rsidRDefault="009537C1" w:rsidP="002771CA">
            <w:pPr>
              <w:spacing w:before="60" w:after="60"/>
              <w:ind w:firstLine="0"/>
              <w:rPr>
                <w:sz w:val="24"/>
                <w:szCs w:val="24"/>
              </w:rPr>
            </w:pPr>
            <w:r>
              <w:rPr>
                <w:sz w:val="24"/>
                <w:szCs w:val="24"/>
              </w:rPr>
              <w:t>Ссылка на справочник «Субъекты РФ»</w:t>
            </w:r>
          </w:p>
        </w:tc>
        <w:tc>
          <w:tcPr>
            <w:tcW w:w="1376" w:type="pct"/>
            <w:shd w:val="clear" w:color="auto" w:fill="auto"/>
          </w:tcPr>
          <w:p w14:paraId="60C3FED5" w14:textId="77777777" w:rsidR="009537C1" w:rsidRPr="00942C0C" w:rsidRDefault="009537C1" w:rsidP="002771CA">
            <w:pPr>
              <w:spacing w:before="60" w:after="60"/>
              <w:ind w:firstLine="0"/>
              <w:rPr>
                <w:sz w:val="24"/>
                <w:szCs w:val="24"/>
              </w:rPr>
            </w:pPr>
          </w:p>
        </w:tc>
      </w:tr>
      <w:tr w:rsidR="009537C1" w:rsidRPr="00942C0C" w14:paraId="75F16AEB" w14:textId="77777777" w:rsidTr="00B0359A">
        <w:tc>
          <w:tcPr>
            <w:tcW w:w="741" w:type="pct"/>
            <w:gridSpan w:val="2"/>
            <w:shd w:val="clear" w:color="auto" w:fill="auto"/>
          </w:tcPr>
          <w:p w14:paraId="4EE52AAB"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48A2CB18" w14:textId="77777777" w:rsidR="009537C1" w:rsidRPr="00942C0C" w:rsidRDefault="009537C1" w:rsidP="002771CA">
            <w:pPr>
              <w:spacing w:before="60" w:after="60"/>
              <w:ind w:firstLine="0"/>
              <w:rPr>
                <w:sz w:val="24"/>
                <w:szCs w:val="24"/>
              </w:rPr>
            </w:pPr>
            <w:r>
              <w:rPr>
                <w:sz w:val="24"/>
                <w:szCs w:val="24"/>
                <w:lang w:val="en-US"/>
              </w:rPr>
              <w:t>OKATO</w:t>
            </w:r>
          </w:p>
        </w:tc>
        <w:tc>
          <w:tcPr>
            <w:tcW w:w="308" w:type="pct"/>
            <w:gridSpan w:val="3"/>
            <w:shd w:val="clear" w:color="auto" w:fill="auto"/>
          </w:tcPr>
          <w:p w14:paraId="285643EB"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10784CF0" w14:textId="77777777" w:rsidR="009537C1" w:rsidRPr="00942C0C" w:rsidRDefault="009537C1" w:rsidP="002771CA">
            <w:pPr>
              <w:spacing w:before="60" w:after="60"/>
              <w:ind w:firstLine="0"/>
              <w:jc w:val="center"/>
              <w:rPr>
                <w:sz w:val="24"/>
                <w:szCs w:val="24"/>
              </w:rPr>
            </w:pPr>
            <w:r>
              <w:rPr>
                <w:sz w:val="24"/>
                <w:szCs w:val="24"/>
                <w:lang w:val="en-US"/>
              </w:rPr>
              <w:t>S</w:t>
            </w:r>
          </w:p>
        </w:tc>
        <w:tc>
          <w:tcPr>
            <w:tcW w:w="1183" w:type="pct"/>
            <w:gridSpan w:val="2"/>
            <w:shd w:val="clear" w:color="auto" w:fill="auto"/>
          </w:tcPr>
          <w:p w14:paraId="722C605C" w14:textId="77777777" w:rsidR="009537C1" w:rsidRPr="00942C0C" w:rsidRDefault="009537C1" w:rsidP="002771CA">
            <w:pPr>
              <w:spacing w:before="60" w:after="60"/>
              <w:ind w:firstLine="0"/>
              <w:rPr>
                <w:sz w:val="24"/>
                <w:szCs w:val="24"/>
              </w:rPr>
            </w:pPr>
            <w:r>
              <w:rPr>
                <w:sz w:val="24"/>
                <w:szCs w:val="24"/>
              </w:rPr>
              <w:t>Ссылка на справочник ОКАТО</w:t>
            </w:r>
          </w:p>
        </w:tc>
        <w:tc>
          <w:tcPr>
            <w:tcW w:w="1376" w:type="pct"/>
            <w:shd w:val="clear" w:color="auto" w:fill="auto"/>
          </w:tcPr>
          <w:p w14:paraId="2B79AD13" w14:textId="77777777" w:rsidR="009537C1" w:rsidRPr="00942C0C" w:rsidRDefault="009537C1" w:rsidP="002771CA">
            <w:pPr>
              <w:spacing w:before="60" w:after="60"/>
              <w:ind w:firstLine="0"/>
              <w:rPr>
                <w:sz w:val="24"/>
                <w:szCs w:val="24"/>
              </w:rPr>
            </w:pPr>
          </w:p>
        </w:tc>
      </w:tr>
      <w:tr w:rsidR="009537C1" w:rsidRPr="00942C0C" w14:paraId="710E69AB" w14:textId="77777777" w:rsidTr="00B0359A">
        <w:tc>
          <w:tcPr>
            <w:tcW w:w="741" w:type="pct"/>
            <w:gridSpan w:val="2"/>
            <w:shd w:val="clear" w:color="auto" w:fill="auto"/>
          </w:tcPr>
          <w:p w14:paraId="499FC257"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10EF5EF2" w14:textId="77777777" w:rsidR="009537C1" w:rsidRPr="00942C0C" w:rsidRDefault="009537C1" w:rsidP="002771CA">
            <w:pPr>
              <w:spacing w:before="60" w:after="60"/>
              <w:ind w:firstLine="0"/>
              <w:rPr>
                <w:sz w:val="24"/>
                <w:szCs w:val="24"/>
              </w:rPr>
            </w:pPr>
            <w:r>
              <w:rPr>
                <w:sz w:val="24"/>
                <w:szCs w:val="24"/>
                <w:lang w:val="en-US"/>
              </w:rPr>
              <w:t>OKTMO</w:t>
            </w:r>
          </w:p>
        </w:tc>
        <w:tc>
          <w:tcPr>
            <w:tcW w:w="308" w:type="pct"/>
            <w:gridSpan w:val="3"/>
            <w:shd w:val="clear" w:color="auto" w:fill="auto"/>
          </w:tcPr>
          <w:p w14:paraId="4A1A2D80"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69505B31" w14:textId="77777777" w:rsidR="009537C1" w:rsidRPr="00942C0C" w:rsidRDefault="009537C1" w:rsidP="002771CA">
            <w:pPr>
              <w:spacing w:before="60" w:after="60"/>
              <w:ind w:firstLine="0"/>
              <w:jc w:val="center"/>
              <w:rPr>
                <w:sz w:val="24"/>
                <w:szCs w:val="24"/>
              </w:rPr>
            </w:pPr>
            <w:r>
              <w:rPr>
                <w:sz w:val="24"/>
                <w:szCs w:val="24"/>
                <w:lang w:val="en-US"/>
              </w:rPr>
              <w:t>S</w:t>
            </w:r>
          </w:p>
        </w:tc>
        <w:tc>
          <w:tcPr>
            <w:tcW w:w="1183" w:type="pct"/>
            <w:gridSpan w:val="2"/>
            <w:shd w:val="clear" w:color="auto" w:fill="auto"/>
          </w:tcPr>
          <w:p w14:paraId="4AC762E2" w14:textId="77777777" w:rsidR="009537C1" w:rsidRPr="00942C0C" w:rsidRDefault="009537C1" w:rsidP="002771CA">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76" w:type="pct"/>
            <w:shd w:val="clear" w:color="auto" w:fill="auto"/>
          </w:tcPr>
          <w:p w14:paraId="5E294A26" w14:textId="77777777" w:rsidR="009537C1" w:rsidRPr="00942C0C" w:rsidRDefault="009537C1" w:rsidP="002771CA">
            <w:pPr>
              <w:spacing w:before="60" w:after="60"/>
              <w:ind w:firstLine="0"/>
              <w:rPr>
                <w:sz w:val="24"/>
                <w:szCs w:val="24"/>
              </w:rPr>
            </w:pPr>
          </w:p>
        </w:tc>
      </w:tr>
      <w:tr w:rsidR="009537C1" w:rsidRPr="00942C0C" w14:paraId="119C8CED" w14:textId="77777777" w:rsidTr="00B0359A">
        <w:tc>
          <w:tcPr>
            <w:tcW w:w="741" w:type="pct"/>
            <w:gridSpan w:val="2"/>
            <w:shd w:val="clear" w:color="auto" w:fill="auto"/>
          </w:tcPr>
          <w:p w14:paraId="50F8CB78"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73A2884B" w14:textId="77777777" w:rsidR="009537C1" w:rsidRPr="00942C0C" w:rsidRDefault="009537C1" w:rsidP="002771CA">
            <w:pPr>
              <w:spacing w:before="60" w:after="60"/>
              <w:ind w:firstLine="0"/>
              <w:rPr>
                <w:sz w:val="24"/>
                <w:szCs w:val="24"/>
              </w:rPr>
            </w:pPr>
            <w:r>
              <w:rPr>
                <w:sz w:val="24"/>
                <w:szCs w:val="24"/>
                <w:lang w:val="en-US"/>
              </w:rPr>
              <w:t>address</w:t>
            </w:r>
          </w:p>
        </w:tc>
        <w:tc>
          <w:tcPr>
            <w:tcW w:w="308" w:type="pct"/>
            <w:gridSpan w:val="3"/>
            <w:shd w:val="clear" w:color="auto" w:fill="auto"/>
          </w:tcPr>
          <w:p w14:paraId="3D538CF3"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495308BD" w14:textId="77777777" w:rsidR="009537C1" w:rsidRPr="00942C0C" w:rsidRDefault="009537C1" w:rsidP="002771CA">
            <w:pPr>
              <w:spacing w:before="60" w:after="60"/>
              <w:ind w:firstLine="0"/>
              <w:jc w:val="center"/>
              <w:rPr>
                <w:sz w:val="24"/>
                <w:szCs w:val="24"/>
              </w:rPr>
            </w:pPr>
            <w:r>
              <w:rPr>
                <w:sz w:val="24"/>
                <w:szCs w:val="24"/>
                <w:lang w:val="en-US"/>
              </w:rPr>
              <w:t>T(1-2000)</w:t>
            </w:r>
          </w:p>
        </w:tc>
        <w:tc>
          <w:tcPr>
            <w:tcW w:w="1183" w:type="pct"/>
            <w:gridSpan w:val="2"/>
            <w:shd w:val="clear" w:color="auto" w:fill="auto"/>
          </w:tcPr>
          <w:p w14:paraId="118318EC" w14:textId="77777777" w:rsidR="009537C1" w:rsidRPr="00942C0C" w:rsidRDefault="009537C1" w:rsidP="002771CA">
            <w:pPr>
              <w:spacing w:before="60" w:after="60"/>
              <w:ind w:firstLine="0"/>
              <w:rPr>
                <w:sz w:val="24"/>
                <w:szCs w:val="24"/>
              </w:rPr>
            </w:pPr>
            <w:r>
              <w:rPr>
                <w:sz w:val="24"/>
                <w:szCs w:val="24"/>
              </w:rPr>
              <w:t>Адрес места нахождения</w:t>
            </w:r>
          </w:p>
        </w:tc>
        <w:tc>
          <w:tcPr>
            <w:tcW w:w="1376" w:type="pct"/>
            <w:shd w:val="clear" w:color="auto" w:fill="auto"/>
          </w:tcPr>
          <w:p w14:paraId="6D5FDC8A" w14:textId="77777777" w:rsidR="009537C1" w:rsidRPr="00942C0C" w:rsidRDefault="009537C1" w:rsidP="002771CA">
            <w:pPr>
              <w:spacing w:before="60" w:after="60"/>
              <w:ind w:firstLine="0"/>
              <w:rPr>
                <w:sz w:val="24"/>
                <w:szCs w:val="24"/>
              </w:rPr>
            </w:pPr>
          </w:p>
        </w:tc>
      </w:tr>
      <w:tr w:rsidR="009537C1" w:rsidRPr="00965E2B" w14:paraId="00A92DF9" w14:textId="77777777" w:rsidTr="00B0359A">
        <w:tc>
          <w:tcPr>
            <w:tcW w:w="5000" w:type="pct"/>
            <w:gridSpan w:val="16"/>
            <w:shd w:val="clear" w:color="auto" w:fill="auto"/>
            <w:hideMark/>
          </w:tcPr>
          <w:p w14:paraId="3DD71E10" w14:textId="77777777" w:rsidR="009537C1" w:rsidRPr="00965E2B" w:rsidRDefault="009537C1" w:rsidP="002771CA">
            <w:pPr>
              <w:spacing w:before="60" w:after="60"/>
              <w:ind w:firstLine="0"/>
              <w:jc w:val="center"/>
              <w:rPr>
                <w:b/>
                <w:sz w:val="24"/>
                <w:szCs w:val="24"/>
              </w:rPr>
            </w:pPr>
            <w:r>
              <w:rPr>
                <w:b/>
                <w:sz w:val="24"/>
                <w:szCs w:val="24"/>
              </w:rPr>
              <w:t>Физическое</w:t>
            </w:r>
            <w:r w:rsidRPr="00965E2B">
              <w:rPr>
                <w:b/>
                <w:sz w:val="24"/>
                <w:szCs w:val="24"/>
              </w:rPr>
              <w:t xml:space="preserve"> лицо </w:t>
            </w:r>
            <w:r>
              <w:rPr>
                <w:b/>
                <w:sz w:val="24"/>
                <w:szCs w:val="24"/>
              </w:rPr>
              <w:t>иностранного государства</w:t>
            </w:r>
          </w:p>
        </w:tc>
      </w:tr>
      <w:tr w:rsidR="009537C1" w:rsidRPr="00942C0C" w14:paraId="357C5665" w14:textId="77777777" w:rsidTr="00B0359A">
        <w:tc>
          <w:tcPr>
            <w:tcW w:w="687" w:type="pct"/>
            <w:shd w:val="clear" w:color="auto" w:fill="auto"/>
            <w:hideMark/>
          </w:tcPr>
          <w:p w14:paraId="75555AFB" w14:textId="77777777" w:rsidR="009537C1" w:rsidRPr="00262B09" w:rsidRDefault="009537C1" w:rsidP="002771CA">
            <w:pPr>
              <w:spacing w:before="60" w:after="60"/>
              <w:ind w:firstLine="0"/>
              <w:rPr>
                <w:b/>
                <w:sz w:val="24"/>
                <w:szCs w:val="24"/>
              </w:rPr>
            </w:pPr>
            <w:r w:rsidRPr="00262B09">
              <w:rPr>
                <w:b/>
                <w:sz w:val="24"/>
                <w:szCs w:val="24"/>
              </w:rPr>
              <w:t>individualPersonForeignState</w:t>
            </w:r>
          </w:p>
        </w:tc>
        <w:tc>
          <w:tcPr>
            <w:tcW w:w="915" w:type="pct"/>
            <w:gridSpan w:val="7"/>
            <w:shd w:val="clear" w:color="auto" w:fill="auto"/>
            <w:hideMark/>
          </w:tcPr>
          <w:p w14:paraId="669051DC"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49A141E8"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4A6A4B14"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6ACF2A63"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2899F5ED" w14:textId="77777777" w:rsidR="009537C1" w:rsidRPr="00942C0C" w:rsidRDefault="009537C1" w:rsidP="002771CA">
            <w:pPr>
              <w:spacing w:before="60" w:after="60"/>
              <w:ind w:firstLine="0"/>
              <w:rPr>
                <w:sz w:val="24"/>
                <w:szCs w:val="24"/>
              </w:rPr>
            </w:pPr>
          </w:p>
        </w:tc>
      </w:tr>
      <w:tr w:rsidR="009537C1" w:rsidRPr="00942C0C" w14:paraId="2015DD3B" w14:textId="77777777" w:rsidTr="00B0359A">
        <w:tc>
          <w:tcPr>
            <w:tcW w:w="687" w:type="pct"/>
            <w:shd w:val="clear" w:color="auto" w:fill="auto"/>
          </w:tcPr>
          <w:p w14:paraId="7E0B3D99" w14:textId="77777777" w:rsidR="009537C1" w:rsidRPr="00942C0C" w:rsidRDefault="009537C1" w:rsidP="002771CA">
            <w:pPr>
              <w:spacing w:before="60" w:after="60"/>
              <w:ind w:firstLine="0"/>
              <w:rPr>
                <w:sz w:val="24"/>
                <w:szCs w:val="24"/>
              </w:rPr>
            </w:pPr>
          </w:p>
        </w:tc>
        <w:tc>
          <w:tcPr>
            <w:tcW w:w="915" w:type="pct"/>
            <w:gridSpan w:val="7"/>
            <w:shd w:val="clear" w:color="auto" w:fill="auto"/>
          </w:tcPr>
          <w:p w14:paraId="10471FC7" w14:textId="77777777" w:rsidR="009537C1" w:rsidRPr="00942C0C" w:rsidRDefault="009537C1" w:rsidP="002771CA">
            <w:pPr>
              <w:spacing w:before="60" w:after="60"/>
              <w:ind w:firstLine="0"/>
              <w:rPr>
                <w:sz w:val="24"/>
                <w:szCs w:val="24"/>
              </w:rPr>
            </w:pPr>
            <w:r w:rsidRPr="002947D3">
              <w:rPr>
                <w:sz w:val="24"/>
                <w:szCs w:val="24"/>
              </w:rPr>
              <w:t xml:space="preserve">lastName </w:t>
            </w:r>
          </w:p>
        </w:tc>
        <w:tc>
          <w:tcPr>
            <w:tcW w:w="308" w:type="pct"/>
            <w:gridSpan w:val="3"/>
            <w:shd w:val="clear" w:color="auto" w:fill="auto"/>
          </w:tcPr>
          <w:p w14:paraId="139ADF40"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37735871"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3" w:type="pct"/>
            <w:gridSpan w:val="2"/>
            <w:shd w:val="clear" w:color="auto" w:fill="auto"/>
          </w:tcPr>
          <w:p w14:paraId="5F14B7BF" w14:textId="77777777" w:rsidR="009537C1" w:rsidRPr="00942C0C" w:rsidRDefault="009537C1" w:rsidP="002771CA">
            <w:pPr>
              <w:spacing w:before="60" w:after="60"/>
              <w:ind w:firstLine="0"/>
              <w:rPr>
                <w:sz w:val="24"/>
                <w:szCs w:val="24"/>
              </w:rPr>
            </w:pPr>
            <w:r w:rsidRPr="002947D3">
              <w:rPr>
                <w:sz w:val="24"/>
                <w:szCs w:val="24"/>
              </w:rPr>
              <w:t>Фамилия</w:t>
            </w:r>
          </w:p>
        </w:tc>
        <w:tc>
          <w:tcPr>
            <w:tcW w:w="1376" w:type="pct"/>
            <w:shd w:val="clear" w:color="auto" w:fill="auto"/>
          </w:tcPr>
          <w:p w14:paraId="38DA0C47" w14:textId="77777777" w:rsidR="009537C1" w:rsidRPr="00942C0C" w:rsidRDefault="009537C1" w:rsidP="002771CA">
            <w:pPr>
              <w:spacing w:before="60" w:after="60"/>
              <w:ind w:firstLine="0"/>
              <w:rPr>
                <w:sz w:val="24"/>
                <w:szCs w:val="24"/>
              </w:rPr>
            </w:pPr>
          </w:p>
        </w:tc>
      </w:tr>
      <w:tr w:rsidR="009537C1" w:rsidRPr="00942C0C" w14:paraId="0458A042" w14:textId="77777777" w:rsidTr="00B0359A">
        <w:tc>
          <w:tcPr>
            <w:tcW w:w="687" w:type="pct"/>
            <w:shd w:val="clear" w:color="auto" w:fill="auto"/>
          </w:tcPr>
          <w:p w14:paraId="01D4E752" w14:textId="77777777" w:rsidR="009537C1" w:rsidRPr="00942C0C" w:rsidRDefault="009537C1" w:rsidP="002771CA">
            <w:pPr>
              <w:spacing w:before="60" w:after="60"/>
              <w:ind w:firstLine="0"/>
              <w:rPr>
                <w:sz w:val="24"/>
                <w:szCs w:val="24"/>
              </w:rPr>
            </w:pPr>
          </w:p>
        </w:tc>
        <w:tc>
          <w:tcPr>
            <w:tcW w:w="915" w:type="pct"/>
            <w:gridSpan w:val="7"/>
            <w:shd w:val="clear" w:color="auto" w:fill="auto"/>
          </w:tcPr>
          <w:p w14:paraId="5FBAE1D2" w14:textId="77777777" w:rsidR="009537C1" w:rsidRPr="00942C0C" w:rsidRDefault="009537C1" w:rsidP="002771CA">
            <w:pPr>
              <w:spacing w:before="60" w:after="60"/>
              <w:ind w:firstLine="0"/>
              <w:rPr>
                <w:sz w:val="24"/>
                <w:szCs w:val="24"/>
              </w:rPr>
            </w:pPr>
            <w:r w:rsidRPr="002947D3">
              <w:rPr>
                <w:sz w:val="24"/>
                <w:szCs w:val="24"/>
              </w:rPr>
              <w:t xml:space="preserve">firstName </w:t>
            </w:r>
          </w:p>
        </w:tc>
        <w:tc>
          <w:tcPr>
            <w:tcW w:w="308" w:type="pct"/>
            <w:gridSpan w:val="3"/>
            <w:shd w:val="clear" w:color="auto" w:fill="auto"/>
          </w:tcPr>
          <w:p w14:paraId="1F761580"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1023A2AC"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3" w:type="pct"/>
            <w:gridSpan w:val="2"/>
            <w:shd w:val="clear" w:color="auto" w:fill="auto"/>
          </w:tcPr>
          <w:p w14:paraId="42246BCA" w14:textId="77777777" w:rsidR="009537C1" w:rsidRPr="00942C0C" w:rsidRDefault="009537C1" w:rsidP="002771CA">
            <w:pPr>
              <w:spacing w:before="60" w:after="60"/>
              <w:ind w:firstLine="0"/>
              <w:rPr>
                <w:sz w:val="24"/>
                <w:szCs w:val="24"/>
              </w:rPr>
            </w:pPr>
            <w:r w:rsidRPr="002947D3">
              <w:rPr>
                <w:sz w:val="24"/>
                <w:szCs w:val="24"/>
              </w:rPr>
              <w:t>Имя</w:t>
            </w:r>
          </w:p>
        </w:tc>
        <w:tc>
          <w:tcPr>
            <w:tcW w:w="1376" w:type="pct"/>
            <w:shd w:val="clear" w:color="auto" w:fill="auto"/>
          </w:tcPr>
          <w:p w14:paraId="0A47ECEB" w14:textId="77777777" w:rsidR="009537C1" w:rsidRPr="00942C0C" w:rsidRDefault="009537C1" w:rsidP="002771CA">
            <w:pPr>
              <w:spacing w:before="60" w:after="60"/>
              <w:ind w:firstLine="0"/>
              <w:rPr>
                <w:sz w:val="24"/>
                <w:szCs w:val="24"/>
              </w:rPr>
            </w:pPr>
          </w:p>
        </w:tc>
      </w:tr>
      <w:tr w:rsidR="009537C1" w:rsidRPr="00942C0C" w14:paraId="2F405F69" w14:textId="77777777" w:rsidTr="00B0359A">
        <w:tc>
          <w:tcPr>
            <w:tcW w:w="687" w:type="pct"/>
            <w:shd w:val="clear" w:color="auto" w:fill="auto"/>
          </w:tcPr>
          <w:p w14:paraId="5708AFE2" w14:textId="77777777" w:rsidR="009537C1" w:rsidRPr="00942C0C" w:rsidRDefault="009537C1" w:rsidP="002771CA">
            <w:pPr>
              <w:spacing w:before="60" w:after="60"/>
              <w:ind w:firstLine="0"/>
              <w:rPr>
                <w:sz w:val="24"/>
                <w:szCs w:val="24"/>
              </w:rPr>
            </w:pPr>
          </w:p>
        </w:tc>
        <w:tc>
          <w:tcPr>
            <w:tcW w:w="915" w:type="pct"/>
            <w:gridSpan w:val="7"/>
            <w:shd w:val="clear" w:color="auto" w:fill="auto"/>
          </w:tcPr>
          <w:p w14:paraId="03505BE1" w14:textId="77777777" w:rsidR="009537C1" w:rsidRPr="00942C0C" w:rsidRDefault="009537C1" w:rsidP="002771CA">
            <w:pPr>
              <w:spacing w:before="60" w:after="60"/>
              <w:ind w:firstLine="0"/>
              <w:rPr>
                <w:sz w:val="24"/>
                <w:szCs w:val="24"/>
              </w:rPr>
            </w:pPr>
            <w:r w:rsidRPr="002947D3">
              <w:rPr>
                <w:sz w:val="24"/>
                <w:szCs w:val="24"/>
              </w:rPr>
              <w:t xml:space="preserve">middleName </w:t>
            </w:r>
          </w:p>
        </w:tc>
        <w:tc>
          <w:tcPr>
            <w:tcW w:w="308" w:type="pct"/>
            <w:gridSpan w:val="3"/>
            <w:shd w:val="clear" w:color="auto" w:fill="auto"/>
          </w:tcPr>
          <w:p w14:paraId="3CE173FF" w14:textId="77777777" w:rsidR="009537C1" w:rsidRPr="00942C0C" w:rsidRDefault="009537C1" w:rsidP="002771CA">
            <w:pPr>
              <w:spacing w:before="60" w:after="60"/>
              <w:ind w:firstLine="0"/>
              <w:jc w:val="center"/>
              <w:rPr>
                <w:sz w:val="24"/>
                <w:szCs w:val="24"/>
              </w:rPr>
            </w:pPr>
            <w:r w:rsidRPr="002947D3">
              <w:rPr>
                <w:sz w:val="24"/>
                <w:szCs w:val="24"/>
              </w:rPr>
              <w:t>H</w:t>
            </w:r>
          </w:p>
        </w:tc>
        <w:tc>
          <w:tcPr>
            <w:tcW w:w="531" w:type="pct"/>
            <w:gridSpan w:val="2"/>
            <w:shd w:val="clear" w:color="auto" w:fill="auto"/>
          </w:tcPr>
          <w:p w14:paraId="302BCC64"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3" w:type="pct"/>
            <w:gridSpan w:val="2"/>
            <w:shd w:val="clear" w:color="auto" w:fill="auto"/>
          </w:tcPr>
          <w:p w14:paraId="1B4CDF23" w14:textId="77777777" w:rsidR="009537C1" w:rsidRPr="00942C0C" w:rsidRDefault="009537C1" w:rsidP="002771CA">
            <w:pPr>
              <w:spacing w:before="60" w:after="60"/>
              <w:ind w:firstLine="0"/>
              <w:rPr>
                <w:sz w:val="24"/>
                <w:szCs w:val="24"/>
              </w:rPr>
            </w:pPr>
            <w:r w:rsidRPr="002947D3">
              <w:rPr>
                <w:sz w:val="24"/>
                <w:szCs w:val="24"/>
              </w:rPr>
              <w:t>Отчество</w:t>
            </w:r>
          </w:p>
        </w:tc>
        <w:tc>
          <w:tcPr>
            <w:tcW w:w="1376" w:type="pct"/>
            <w:shd w:val="clear" w:color="auto" w:fill="auto"/>
          </w:tcPr>
          <w:p w14:paraId="6F190E24" w14:textId="77777777" w:rsidR="009537C1" w:rsidRPr="00942C0C" w:rsidRDefault="009537C1" w:rsidP="002771CA">
            <w:pPr>
              <w:spacing w:before="60" w:after="60"/>
              <w:ind w:firstLine="0"/>
              <w:rPr>
                <w:sz w:val="24"/>
                <w:szCs w:val="24"/>
              </w:rPr>
            </w:pPr>
          </w:p>
        </w:tc>
      </w:tr>
      <w:tr w:rsidR="009537C1" w:rsidRPr="00942C0C" w14:paraId="3492FB13" w14:textId="77777777" w:rsidTr="00B0359A">
        <w:tc>
          <w:tcPr>
            <w:tcW w:w="687" w:type="pct"/>
            <w:shd w:val="clear" w:color="auto" w:fill="auto"/>
          </w:tcPr>
          <w:p w14:paraId="5398FB03" w14:textId="77777777" w:rsidR="009537C1" w:rsidRPr="00942C0C" w:rsidRDefault="009537C1" w:rsidP="002771CA">
            <w:pPr>
              <w:spacing w:before="60" w:after="60"/>
              <w:ind w:firstLine="0"/>
              <w:rPr>
                <w:sz w:val="24"/>
                <w:szCs w:val="24"/>
              </w:rPr>
            </w:pPr>
          </w:p>
        </w:tc>
        <w:tc>
          <w:tcPr>
            <w:tcW w:w="915" w:type="pct"/>
            <w:gridSpan w:val="7"/>
            <w:shd w:val="clear" w:color="auto" w:fill="auto"/>
          </w:tcPr>
          <w:p w14:paraId="2EE280F3" w14:textId="77777777" w:rsidR="009537C1" w:rsidRPr="00942C0C" w:rsidRDefault="009537C1" w:rsidP="002771CA">
            <w:pPr>
              <w:spacing w:before="60" w:after="60"/>
              <w:ind w:firstLine="0"/>
              <w:rPr>
                <w:sz w:val="24"/>
                <w:szCs w:val="24"/>
              </w:rPr>
            </w:pPr>
            <w:r w:rsidRPr="002947D3">
              <w:rPr>
                <w:sz w:val="24"/>
                <w:szCs w:val="24"/>
              </w:rPr>
              <w:t>lastName</w:t>
            </w:r>
            <w:r>
              <w:rPr>
                <w:sz w:val="24"/>
                <w:szCs w:val="24"/>
                <w:lang w:val="en-US"/>
              </w:rPr>
              <w:t>Lat</w:t>
            </w:r>
            <w:r w:rsidRPr="002947D3">
              <w:rPr>
                <w:sz w:val="24"/>
                <w:szCs w:val="24"/>
              </w:rPr>
              <w:t xml:space="preserve"> </w:t>
            </w:r>
          </w:p>
        </w:tc>
        <w:tc>
          <w:tcPr>
            <w:tcW w:w="308" w:type="pct"/>
            <w:gridSpan w:val="3"/>
            <w:shd w:val="clear" w:color="auto" w:fill="auto"/>
          </w:tcPr>
          <w:p w14:paraId="4279C278" w14:textId="77777777" w:rsidR="009537C1" w:rsidRPr="00750FE5"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5426476A"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3" w:type="pct"/>
            <w:gridSpan w:val="2"/>
            <w:shd w:val="clear" w:color="auto" w:fill="auto"/>
          </w:tcPr>
          <w:p w14:paraId="5B8E94D5" w14:textId="77777777" w:rsidR="009537C1" w:rsidRPr="00C169C1" w:rsidRDefault="009537C1" w:rsidP="002771CA">
            <w:pPr>
              <w:spacing w:before="60" w:after="60"/>
              <w:ind w:firstLine="0"/>
              <w:rPr>
                <w:sz w:val="24"/>
                <w:szCs w:val="24"/>
                <w:lang w:val="en-US"/>
              </w:rPr>
            </w:pPr>
            <w:r w:rsidRPr="002947D3">
              <w:rPr>
                <w:sz w:val="24"/>
                <w:szCs w:val="24"/>
              </w:rPr>
              <w:t>Фамилия</w:t>
            </w:r>
            <w:r>
              <w:rPr>
                <w:sz w:val="24"/>
                <w:szCs w:val="24"/>
                <w:lang w:val="en-US"/>
              </w:rPr>
              <w:t xml:space="preserve"> (</w:t>
            </w:r>
            <w:r>
              <w:rPr>
                <w:sz w:val="24"/>
                <w:szCs w:val="24"/>
              </w:rPr>
              <w:t>латинскими буквами</w:t>
            </w:r>
            <w:r>
              <w:rPr>
                <w:sz w:val="24"/>
                <w:szCs w:val="24"/>
                <w:lang w:val="en-US"/>
              </w:rPr>
              <w:t>)</w:t>
            </w:r>
          </w:p>
        </w:tc>
        <w:tc>
          <w:tcPr>
            <w:tcW w:w="1376" w:type="pct"/>
            <w:shd w:val="clear" w:color="auto" w:fill="auto"/>
          </w:tcPr>
          <w:p w14:paraId="07F09BBB" w14:textId="77777777" w:rsidR="009537C1" w:rsidRPr="00942C0C" w:rsidRDefault="009537C1" w:rsidP="002771CA">
            <w:pPr>
              <w:spacing w:before="60" w:after="60"/>
              <w:ind w:firstLine="0"/>
              <w:rPr>
                <w:sz w:val="24"/>
                <w:szCs w:val="24"/>
              </w:rPr>
            </w:pPr>
          </w:p>
        </w:tc>
      </w:tr>
      <w:tr w:rsidR="009537C1" w:rsidRPr="00942C0C" w14:paraId="5E3208B5" w14:textId="77777777" w:rsidTr="00B0359A">
        <w:tc>
          <w:tcPr>
            <w:tcW w:w="687" w:type="pct"/>
            <w:shd w:val="clear" w:color="auto" w:fill="auto"/>
          </w:tcPr>
          <w:p w14:paraId="05B6CCD7" w14:textId="77777777" w:rsidR="009537C1" w:rsidRPr="00942C0C" w:rsidRDefault="009537C1" w:rsidP="002771CA">
            <w:pPr>
              <w:spacing w:before="60" w:after="60"/>
              <w:ind w:firstLine="0"/>
              <w:rPr>
                <w:sz w:val="24"/>
                <w:szCs w:val="24"/>
              </w:rPr>
            </w:pPr>
          </w:p>
        </w:tc>
        <w:tc>
          <w:tcPr>
            <w:tcW w:w="915" w:type="pct"/>
            <w:gridSpan w:val="7"/>
            <w:shd w:val="clear" w:color="auto" w:fill="auto"/>
          </w:tcPr>
          <w:p w14:paraId="50DD0BC7" w14:textId="77777777" w:rsidR="009537C1" w:rsidRPr="00C169C1" w:rsidRDefault="009537C1" w:rsidP="002771CA">
            <w:pPr>
              <w:spacing w:before="60" w:after="60"/>
              <w:ind w:firstLine="0"/>
              <w:rPr>
                <w:sz w:val="24"/>
                <w:szCs w:val="24"/>
                <w:lang w:val="en-US"/>
              </w:rPr>
            </w:pPr>
            <w:r w:rsidRPr="002947D3">
              <w:rPr>
                <w:sz w:val="24"/>
                <w:szCs w:val="24"/>
              </w:rPr>
              <w:t>firstName</w:t>
            </w:r>
            <w:r>
              <w:rPr>
                <w:sz w:val="24"/>
                <w:szCs w:val="24"/>
                <w:lang w:val="en-US"/>
              </w:rPr>
              <w:t>Lat</w:t>
            </w:r>
          </w:p>
        </w:tc>
        <w:tc>
          <w:tcPr>
            <w:tcW w:w="308" w:type="pct"/>
            <w:gridSpan w:val="3"/>
            <w:shd w:val="clear" w:color="auto" w:fill="auto"/>
          </w:tcPr>
          <w:p w14:paraId="4B19A98F" w14:textId="77777777" w:rsidR="009537C1" w:rsidRPr="00750FE5"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328AABBE"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3" w:type="pct"/>
            <w:gridSpan w:val="2"/>
            <w:shd w:val="clear" w:color="auto" w:fill="auto"/>
          </w:tcPr>
          <w:p w14:paraId="0CEB54DE" w14:textId="77777777" w:rsidR="009537C1" w:rsidRPr="00942C0C" w:rsidRDefault="009537C1" w:rsidP="002771CA">
            <w:pPr>
              <w:spacing w:before="60" w:after="60"/>
              <w:ind w:firstLine="0"/>
              <w:rPr>
                <w:sz w:val="24"/>
                <w:szCs w:val="24"/>
              </w:rPr>
            </w:pPr>
            <w:r w:rsidRPr="002947D3">
              <w:rPr>
                <w:sz w:val="24"/>
                <w:szCs w:val="24"/>
              </w:rPr>
              <w:t>Имя</w:t>
            </w:r>
            <w:r>
              <w:rPr>
                <w:sz w:val="24"/>
                <w:szCs w:val="24"/>
              </w:rPr>
              <w:t xml:space="preserve"> </w:t>
            </w:r>
            <w:r>
              <w:rPr>
                <w:sz w:val="24"/>
                <w:szCs w:val="24"/>
                <w:lang w:val="en-US"/>
              </w:rPr>
              <w:t>(</w:t>
            </w:r>
            <w:r>
              <w:rPr>
                <w:sz w:val="24"/>
                <w:szCs w:val="24"/>
              </w:rPr>
              <w:t>латинскими буквами</w:t>
            </w:r>
            <w:r>
              <w:rPr>
                <w:sz w:val="24"/>
                <w:szCs w:val="24"/>
                <w:lang w:val="en-US"/>
              </w:rPr>
              <w:t>)</w:t>
            </w:r>
          </w:p>
        </w:tc>
        <w:tc>
          <w:tcPr>
            <w:tcW w:w="1376" w:type="pct"/>
            <w:shd w:val="clear" w:color="auto" w:fill="auto"/>
          </w:tcPr>
          <w:p w14:paraId="3B238F02" w14:textId="77777777" w:rsidR="009537C1" w:rsidRPr="00942C0C" w:rsidRDefault="009537C1" w:rsidP="002771CA">
            <w:pPr>
              <w:spacing w:before="60" w:after="60"/>
              <w:ind w:firstLine="0"/>
              <w:rPr>
                <w:sz w:val="24"/>
                <w:szCs w:val="24"/>
              </w:rPr>
            </w:pPr>
          </w:p>
        </w:tc>
      </w:tr>
      <w:tr w:rsidR="009537C1" w:rsidRPr="00942C0C" w14:paraId="12ABE98D" w14:textId="77777777" w:rsidTr="00B0359A">
        <w:tc>
          <w:tcPr>
            <w:tcW w:w="687" w:type="pct"/>
            <w:shd w:val="clear" w:color="auto" w:fill="auto"/>
          </w:tcPr>
          <w:p w14:paraId="4084DE72" w14:textId="77777777" w:rsidR="009537C1" w:rsidRPr="00942C0C" w:rsidRDefault="009537C1" w:rsidP="002771CA">
            <w:pPr>
              <w:spacing w:before="60" w:after="60"/>
              <w:ind w:firstLine="0"/>
              <w:rPr>
                <w:sz w:val="24"/>
                <w:szCs w:val="24"/>
              </w:rPr>
            </w:pPr>
          </w:p>
        </w:tc>
        <w:tc>
          <w:tcPr>
            <w:tcW w:w="915" w:type="pct"/>
            <w:gridSpan w:val="7"/>
            <w:shd w:val="clear" w:color="auto" w:fill="auto"/>
          </w:tcPr>
          <w:p w14:paraId="44569B53" w14:textId="77777777" w:rsidR="009537C1" w:rsidRPr="00C169C1" w:rsidRDefault="009537C1" w:rsidP="002771CA">
            <w:pPr>
              <w:spacing w:before="60" w:after="60"/>
              <w:ind w:firstLine="0"/>
              <w:rPr>
                <w:sz w:val="24"/>
                <w:szCs w:val="24"/>
                <w:lang w:val="en-US"/>
              </w:rPr>
            </w:pPr>
            <w:r w:rsidRPr="002947D3">
              <w:rPr>
                <w:sz w:val="24"/>
                <w:szCs w:val="24"/>
              </w:rPr>
              <w:t>middleName</w:t>
            </w:r>
            <w:r>
              <w:rPr>
                <w:sz w:val="24"/>
                <w:szCs w:val="24"/>
                <w:lang w:val="en-US"/>
              </w:rPr>
              <w:t>Lat</w:t>
            </w:r>
          </w:p>
        </w:tc>
        <w:tc>
          <w:tcPr>
            <w:tcW w:w="308" w:type="pct"/>
            <w:gridSpan w:val="3"/>
            <w:shd w:val="clear" w:color="auto" w:fill="auto"/>
          </w:tcPr>
          <w:p w14:paraId="499185CF" w14:textId="77777777" w:rsidR="009537C1" w:rsidRPr="00942C0C" w:rsidRDefault="009537C1" w:rsidP="002771CA">
            <w:pPr>
              <w:spacing w:before="60" w:after="60"/>
              <w:ind w:firstLine="0"/>
              <w:jc w:val="center"/>
              <w:rPr>
                <w:sz w:val="24"/>
                <w:szCs w:val="24"/>
              </w:rPr>
            </w:pPr>
            <w:r w:rsidRPr="002947D3">
              <w:rPr>
                <w:sz w:val="24"/>
                <w:szCs w:val="24"/>
              </w:rPr>
              <w:t>H</w:t>
            </w:r>
          </w:p>
        </w:tc>
        <w:tc>
          <w:tcPr>
            <w:tcW w:w="531" w:type="pct"/>
            <w:gridSpan w:val="2"/>
            <w:shd w:val="clear" w:color="auto" w:fill="auto"/>
          </w:tcPr>
          <w:p w14:paraId="6EC73B0D"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3" w:type="pct"/>
            <w:gridSpan w:val="2"/>
            <w:shd w:val="clear" w:color="auto" w:fill="auto"/>
          </w:tcPr>
          <w:p w14:paraId="6C314E4B" w14:textId="77777777" w:rsidR="009537C1" w:rsidRPr="00942C0C" w:rsidRDefault="009537C1" w:rsidP="002771CA">
            <w:pPr>
              <w:spacing w:before="60" w:after="60"/>
              <w:ind w:firstLine="0"/>
              <w:rPr>
                <w:sz w:val="24"/>
                <w:szCs w:val="24"/>
              </w:rPr>
            </w:pPr>
            <w:r w:rsidRPr="002947D3">
              <w:rPr>
                <w:sz w:val="24"/>
                <w:szCs w:val="24"/>
              </w:rPr>
              <w:t>Отчество</w:t>
            </w:r>
            <w:r>
              <w:rPr>
                <w:sz w:val="24"/>
                <w:szCs w:val="24"/>
                <w:lang w:val="en-US"/>
              </w:rPr>
              <w:t>(</w:t>
            </w:r>
            <w:r>
              <w:rPr>
                <w:sz w:val="24"/>
                <w:szCs w:val="24"/>
              </w:rPr>
              <w:t>латинскими буквами</w:t>
            </w:r>
            <w:r>
              <w:rPr>
                <w:sz w:val="24"/>
                <w:szCs w:val="24"/>
                <w:lang w:val="en-US"/>
              </w:rPr>
              <w:t>)</w:t>
            </w:r>
          </w:p>
        </w:tc>
        <w:tc>
          <w:tcPr>
            <w:tcW w:w="1376" w:type="pct"/>
            <w:shd w:val="clear" w:color="auto" w:fill="auto"/>
          </w:tcPr>
          <w:p w14:paraId="3A9574BA" w14:textId="77777777" w:rsidR="009537C1" w:rsidRPr="00942C0C" w:rsidRDefault="009537C1" w:rsidP="002771CA">
            <w:pPr>
              <w:spacing w:before="60" w:after="60"/>
              <w:ind w:firstLine="0"/>
              <w:rPr>
                <w:sz w:val="24"/>
                <w:szCs w:val="24"/>
              </w:rPr>
            </w:pPr>
          </w:p>
        </w:tc>
      </w:tr>
      <w:tr w:rsidR="009537C1" w:rsidRPr="00942C0C" w14:paraId="5F117552" w14:textId="77777777" w:rsidTr="00B0359A">
        <w:tc>
          <w:tcPr>
            <w:tcW w:w="687" w:type="pct"/>
            <w:shd w:val="clear" w:color="auto" w:fill="auto"/>
          </w:tcPr>
          <w:p w14:paraId="682B81DD" w14:textId="77777777" w:rsidR="009537C1" w:rsidRPr="00942C0C" w:rsidRDefault="009537C1" w:rsidP="002771CA">
            <w:pPr>
              <w:spacing w:before="60" w:after="60"/>
              <w:ind w:firstLine="0"/>
              <w:rPr>
                <w:sz w:val="24"/>
                <w:szCs w:val="24"/>
              </w:rPr>
            </w:pPr>
          </w:p>
        </w:tc>
        <w:tc>
          <w:tcPr>
            <w:tcW w:w="915" w:type="pct"/>
            <w:gridSpan w:val="7"/>
            <w:shd w:val="clear" w:color="auto" w:fill="auto"/>
          </w:tcPr>
          <w:p w14:paraId="6821EB9A" w14:textId="77777777" w:rsidR="009537C1" w:rsidRPr="00942C0C" w:rsidRDefault="009537C1" w:rsidP="002771CA">
            <w:pPr>
              <w:spacing w:before="60" w:after="60"/>
              <w:ind w:firstLine="0"/>
              <w:rPr>
                <w:sz w:val="24"/>
                <w:szCs w:val="24"/>
              </w:rPr>
            </w:pPr>
            <w:r>
              <w:rPr>
                <w:sz w:val="24"/>
                <w:szCs w:val="24"/>
                <w:lang w:val="en-US"/>
              </w:rPr>
              <w:t>INN</w:t>
            </w:r>
            <w:r w:rsidRPr="002947D3">
              <w:rPr>
                <w:sz w:val="24"/>
                <w:szCs w:val="24"/>
              </w:rPr>
              <w:t xml:space="preserve"> </w:t>
            </w:r>
          </w:p>
        </w:tc>
        <w:tc>
          <w:tcPr>
            <w:tcW w:w="308" w:type="pct"/>
            <w:gridSpan w:val="3"/>
            <w:shd w:val="clear" w:color="auto" w:fill="auto"/>
          </w:tcPr>
          <w:p w14:paraId="7858577F"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70219A32" w14:textId="77777777" w:rsidR="009537C1" w:rsidRPr="00942C0C" w:rsidRDefault="009537C1" w:rsidP="002771CA">
            <w:pPr>
              <w:spacing w:before="60" w:after="60"/>
              <w:ind w:firstLine="0"/>
              <w:jc w:val="center"/>
              <w:rPr>
                <w:sz w:val="24"/>
                <w:szCs w:val="24"/>
              </w:rPr>
            </w:pPr>
            <w:r w:rsidRPr="002947D3">
              <w:rPr>
                <w:sz w:val="24"/>
                <w:szCs w:val="24"/>
              </w:rPr>
              <w:t>T</w:t>
            </w:r>
          </w:p>
        </w:tc>
        <w:tc>
          <w:tcPr>
            <w:tcW w:w="1183" w:type="pct"/>
            <w:gridSpan w:val="2"/>
            <w:shd w:val="clear" w:color="auto" w:fill="auto"/>
          </w:tcPr>
          <w:p w14:paraId="54256221" w14:textId="77777777" w:rsidR="009537C1" w:rsidRPr="00942C0C" w:rsidRDefault="009537C1" w:rsidP="002771CA">
            <w:pPr>
              <w:spacing w:before="60" w:after="60"/>
              <w:ind w:firstLine="0"/>
              <w:rPr>
                <w:sz w:val="24"/>
                <w:szCs w:val="24"/>
              </w:rPr>
            </w:pPr>
            <w:r w:rsidRPr="002947D3">
              <w:rPr>
                <w:sz w:val="24"/>
                <w:szCs w:val="24"/>
              </w:rPr>
              <w:t>ИНН</w:t>
            </w:r>
          </w:p>
        </w:tc>
        <w:tc>
          <w:tcPr>
            <w:tcW w:w="1376" w:type="pct"/>
            <w:shd w:val="clear" w:color="auto" w:fill="auto"/>
          </w:tcPr>
          <w:p w14:paraId="39327078" w14:textId="77777777" w:rsidR="009537C1" w:rsidRPr="00942C0C" w:rsidRDefault="009537C1" w:rsidP="002771CA">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9537C1" w:rsidRPr="00942C0C" w14:paraId="02E3260C" w14:textId="77777777" w:rsidTr="00B0359A">
        <w:tc>
          <w:tcPr>
            <w:tcW w:w="687" w:type="pct"/>
            <w:shd w:val="clear" w:color="auto" w:fill="auto"/>
          </w:tcPr>
          <w:p w14:paraId="3BCEC0CD" w14:textId="77777777" w:rsidR="009537C1" w:rsidRPr="00942C0C" w:rsidRDefault="009537C1" w:rsidP="002771CA">
            <w:pPr>
              <w:spacing w:before="60" w:after="60"/>
              <w:ind w:firstLine="0"/>
              <w:rPr>
                <w:sz w:val="24"/>
                <w:szCs w:val="24"/>
              </w:rPr>
            </w:pPr>
          </w:p>
        </w:tc>
        <w:tc>
          <w:tcPr>
            <w:tcW w:w="915" w:type="pct"/>
            <w:gridSpan w:val="7"/>
            <w:shd w:val="clear" w:color="auto" w:fill="auto"/>
          </w:tcPr>
          <w:p w14:paraId="05C7558A" w14:textId="77777777" w:rsidR="009537C1" w:rsidRPr="008722F4" w:rsidRDefault="009537C1" w:rsidP="002771CA">
            <w:pPr>
              <w:spacing w:before="60" w:after="60"/>
              <w:ind w:firstLine="0"/>
              <w:rPr>
                <w:sz w:val="24"/>
                <w:szCs w:val="24"/>
                <w:lang w:val="en-US"/>
              </w:rPr>
            </w:pPr>
            <w:r>
              <w:rPr>
                <w:sz w:val="24"/>
                <w:szCs w:val="24"/>
                <w:lang w:val="en-US"/>
              </w:rPr>
              <w:t>taxPayerCode</w:t>
            </w:r>
          </w:p>
        </w:tc>
        <w:tc>
          <w:tcPr>
            <w:tcW w:w="308" w:type="pct"/>
            <w:gridSpan w:val="3"/>
            <w:shd w:val="clear" w:color="auto" w:fill="auto"/>
          </w:tcPr>
          <w:p w14:paraId="4B29332C" w14:textId="77777777" w:rsidR="009537C1" w:rsidRPr="00942C0C" w:rsidRDefault="009537C1" w:rsidP="002771CA">
            <w:pPr>
              <w:spacing w:before="60" w:after="60"/>
              <w:ind w:firstLine="0"/>
              <w:jc w:val="center"/>
              <w:rPr>
                <w:sz w:val="24"/>
                <w:szCs w:val="24"/>
              </w:rPr>
            </w:pPr>
            <w:r w:rsidRPr="002947D3">
              <w:rPr>
                <w:sz w:val="24"/>
                <w:szCs w:val="24"/>
              </w:rPr>
              <w:t>H</w:t>
            </w:r>
          </w:p>
        </w:tc>
        <w:tc>
          <w:tcPr>
            <w:tcW w:w="531" w:type="pct"/>
            <w:gridSpan w:val="2"/>
            <w:shd w:val="clear" w:color="auto" w:fill="auto"/>
          </w:tcPr>
          <w:p w14:paraId="069D06FD"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100</w:t>
            </w:r>
            <w:r w:rsidRPr="002947D3">
              <w:rPr>
                <w:sz w:val="24"/>
                <w:szCs w:val="24"/>
              </w:rPr>
              <w:t>)</w:t>
            </w:r>
          </w:p>
        </w:tc>
        <w:tc>
          <w:tcPr>
            <w:tcW w:w="1183" w:type="pct"/>
            <w:gridSpan w:val="2"/>
            <w:shd w:val="clear" w:color="auto" w:fill="auto"/>
          </w:tcPr>
          <w:p w14:paraId="5121CFE2" w14:textId="77777777" w:rsidR="009537C1" w:rsidRPr="00942C0C" w:rsidRDefault="009537C1" w:rsidP="002771CA">
            <w:pPr>
              <w:spacing w:before="60" w:after="60"/>
              <w:ind w:firstLine="0"/>
              <w:rPr>
                <w:sz w:val="24"/>
                <w:szCs w:val="24"/>
              </w:rPr>
            </w:pPr>
            <w:r w:rsidRPr="008722F4">
              <w:rPr>
                <w:sz w:val="24"/>
                <w:szCs w:val="24"/>
              </w:rPr>
              <w:t>Код налогоплательщика в стране регистрации или его аналог</w:t>
            </w:r>
          </w:p>
        </w:tc>
        <w:tc>
          <w:tcPr>
            <w:tcW w:w="1376" w:type="pct"/>
            <w:shd w:val="clear" w:color="auto" w:fill="auto"/>
          </w:tcPr>
          <w:p w14:paraId="1930DEE1" w14:textId="77777777" w:rsidR="009537C1" w:rsidRPr="00942C0C" w:rsidRDefault="009537C1" w:rsidP="002771CA">
            <w:pPr>
              <w:spacing w:before="60" w:after="60"/>
              <w:ind w:firstLine="0"/>
              <w:rPr>
                <w:sz w:val="24"/>
                <w:szCs w:val="24"/>
              </w:rPr>
            </w:pPr>
          </w:p>
        </w:tc>
      </w:tr>
      <w:tr w:rsidR="009537C1" w:rsidRPr="00942C0C" w14:paraId="094B7EB2" w14:textId="77777777" w:rsidTr="00B0359A">
        <w:tc>
          <w:tcPr>
            <w:tcW w:w="687" w:type="pct"/>
            <w:shd w:val="clear" w:color="auto" w:fill="auto"/>
          </w:tcPr>
          <w:p w14:paraId="5F3758B3" w14:textId="77777777" w:rsidR="009537C1" w:rsidRPr="00942C0C" w:rsidRDefault="009537C1" w:rsidP="002771CA">
            <w:pPr>
              <w:spacing w:before="60" w:after="60"/>
              <w:ind w:firstLine="0"/>
              <w:rPr>
                <w:sz w:val="24"/>
                <w:szCs w:val="24"/>
              </w:rPr>
            </w:pPr>
          </w:p>
        </w:tc>
        <w:tc>
          <w:tcPr>
            <w:tcW w:w="915" w:type="pct"/>
            <w:gridSpan w:val="7"/>
            <w:shd w:val="clear" w:color="auto" w:fill="auto"/>
          </w:tcPr>
          <w:p w14:paraId="6952A9A9" w14:textId="77777777" w:rsidR="009537C1" w:rsidRPr="0005565F" w:rsidRDefault="009537C1" w:rsidP="002771CA">
            <w:pPr>
              <w:spacing w:before="60" w:after="60"/>
              <w:ind w:firstLine="0"/>
              <w:rPr>
                <w:sz w:val="24"/>
                <w:szCs w:val="24"/>
                <w:lang w:val="en-US"/>
              </w:rPr>
            </w:pPr>
            <w:r>
              <w:rPr>
                <w:sz w:val="24"/>
                <w:szCs w:val="24"/>
                <w:lang w:val="en-US"/>
              </w:rPr>
              <w:t>country</w:t>
            </w:r>
          </w:p>
        </w:tc>
        <w:tc>
          <w:tcPr>
            <w:tcW w:w="308" w:type="pct"/>
            <w:gridSpan w:val="3"/>
            <w:shd w:val="clear" w:color="auto" w:fill="auto"/>
          </w:tcPr>
          <w:p w14:paraId="2343B90C" w14:textId="77777777" w:rsidR="009537C1" w:rsidRPr="0005565F" w:rsidRDefault="009537C1" w:rsidP="002771CA">
            <w:pPr>
              <w:spacing w:before="60" w:after="60"/>
              <w:ind w:firstLine="0"/>
              <w:jc w:val="center"/>
              <w:rPr>
                <w:sz w:val="24"/>
                <w:szCs w:val="24"/>
              </w:rPr>
            </w:pPr>
            <w:r>
              <w:rPr>
                <w:sz w:val="24"/>
                <w:szCs w:val="24"/>
              </w:rPr>
              <w:t>О</w:t>
            </w:r>
          </w:p>
        </w:tc>
        <w:tc>
          <w:tcPr>
            <w:tcW w:w="531" w:type="pct"/>
            <w:gridSpan w:val="2"/>
            <w:shd w:val="clear" w:color="auto" w:fill="auto"/>
          </w:tcPr>
          <w:p w14:paraId="781ED67A" w14:textId="77777777" w:rsidR="009537C1" w:rsidRPr="0005565F" w:rsidRDefault="009537C1" w:rsidP="002771CA">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5216ED59" w14:textId="77777777" w:rsidR="009537C1" w:rsidRPr="0005565F" w:rsidRDefault="009537C1" w:rsidP="002771CA">
            <w:pPr>
              <w:spacing w:before="60" w:after="60"/>
              <w:ind w:firstLine="0"/>
              <w:rPr>
                <w:sz w:val="24"/>
                <w:szCs w:val="24"/>
              </w:rPr>
            </w:pPr>
            <w:r>
              <w:rPr>
                <w:sz w:val="24"/>
                <w:szCs w:val="24"/>
              </w:rPr>
              <w:t>Страна регистрации</w:t>
            </w:r>
          </w:p>
        </w:tc>
        <w:tc>
          <w:tcPr>
            <w:tcW w:w="1376" w:type="pct"/>
            <w:shd w:val="clear" w:color="auto" w:fill="auto"/>
          </w:tcPr>
          <w:p w14:paraId="549C3FE1" w14:textId="77777777" w:rsidR="009537C1" w:rsidRPr="00942C0C" w:rsidRDefault="009537C1" w:rsidP="002771CA">
            <w:pPr>
              <w:spacing w:before="60" w:after="60"/>
              <w:ind w:firstLine="0"/>
              <w:rPr>
                <w:sz w:val="24"/>
                <w:szCs w:val="24"/>
              </w:rPr>
            </w:pPr>
          </w:p>
        </w:tc>
      </w:tr>
      <w:tr w:rsidR="009537C1" w:rsidRPr="00942C0C" w14:paraId="795E9A2A" w14:textId="77777777" w:rsidTr="00B0359A">
        <w:tc>
          <w:tcPr>
            <w:tcW w:w="687" w:type="pct"/>
            <w:shd w:val="clear" w:color="auto" w:fill="auto"/>
          </w:tcPr>
          <w:p w14:paraId="304831FB" w14:textId="77777777" w:rsidR="009537C1" w:rsidRPr="00942C0C" w:rsidRDefault="009537C1" w:rsidP="002771CA">
            <w:pPr>
              <w:spacing w:before="60" w:after="60"/>
              <w:ind w:firstLine="0"/>
              <w:rPr>
                <w:sz w:val="24"/>
                <w:szCs w:val="24"/>
              </w:rPr>
            </w:pPr>
          </w:p>
        </w:tc>
        <w:tc>
          <w:tcPr>
            <w:tcW w:w="915" w:type="pct"/>
            <w:gridSpan w:val="7"/>
            <w:shd w:val="clear" w:color="auto" w:fill="auto"/>
          </w:tcPr>
          <w:p w14:paraId="5CB23051" w14:textId="77777777" w:rsidR="009537C1" w:rsidRPr="0005565F" w:rsidRDefault="009537C1" w:rsidP="002771CA">
            <w:pPr>
              <w:spacing w:before="60" w:after="60"/>
              <w:ind w:firstLine="0"/>
              <w:rPr>
                <w:sz w:val="24"/>
                <w:szCs w:val="24"/>
                <w:lang w:val="en-US"/>
              </w:rPr>
            </w:pPr>
            <w:r>
              <w:rPr>
                <w:sz w:val="24"/>
                <w:szCs w:val="24"/>
                <w:lang w:val="en-US"/>
              </w:rPr>
              <w:t>address</w:t>
            </w:r>
          </w:p>
        </w:tc>
        <w:tc>
          <w:tcPr>
            <w:tcW w:w="308" w:type="pct"/>
            <w:gridSpan w:val="3"/>
            <w:shd w:val="clear" w:color="auto" w:fill="auto"/>
          </w:tcPr>
          <w:p w14:paraId="3AF46DDD"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4E279A57" w14:textId="77777777" w:rsidR="009537C1" w:rsidRPr="00942C0C" w:rsidRDefault="009537C1" w:rsidP="002771CA">
            <w:pPr>
              <w:spacing w:before="60" w:after="60"/>
              <w:ind w:firstLine="0"/>
              <w:jc w:val="center"/>
              <w:rPr>
                <w:sz w:val="24"/>
                <w:szCs w:val="24"/>
              </w:rPr>
            </w:pPr>
            <w:r>
              <w:rPr>
                <w:sz w:val="24"/>
                <w:szCs w:val="24"/>
                <w:lang w:val="en-US"/>
              </w:rPr>
              <w:t>T(1-20</w:t>
            </w:r>
            <w:r>
              <w:rPr>
                <w:sz w:val="24"/>
                <w:szCs w:val="24"/>
              </w:rPr>
              <w:t>00</w:t>
            </w:r>
            <w:r>
              <w:rPr>
                <w:sz w:val="24"/>
                <w:szCs w:val="24"/>
                <w:lang w:val="en-US"/>
              </w:rPr>
              <w:t>)</w:t>
            </w:r>
          </w:p>
        </w:tc>
        <w:tc>
          <w:tcPr>
            <w:tcW w:w="1183" w:type="pct"/>
            <w:gridSpan w:val="2"/>
            <w:shd w:val="clear" w:color="auto" w:fill="auto"/>
          </w:tcPr>
          <w:p w14:paraId="6058DA63" w14:textId="77777777" w:rsidR="009537C1" w:rsidRPr="00942C0C" w:rsidRDefault="009537C1" w:rsidP="002771CA">
            <w:pPr>
              <w:spacing w:before="60" w:after="60"/>
              <w:ind w:firstLine="0"/>
              <w:rPr>
                <w:sz w:val="24"/>
                <w:szCs w:val="24"/>
              </w:rPr>
            </w:pPr>
            <w:r>
              <w:rPr>
                <w:sz w:val="24"/>
                <w:szCs w:val="24"/>
              </w:rPr>
              <w:t>Адрес места нахождения</w:t>
            </w:r>
          </w:p>
        </w:tc>
        <w:tc>
          <w:tcPr>
            <w:tcW w:w="1376" w:type="pct"/>
            <w:shd w:val="clear" w:color="auto" w:fill="auto"/>
          </w:tcPr>
          <w:p w14:paraId="4BBEFF8D" w14:textId="77777777" w:rsidR="009537C1" w:rsidRPr="00942C0C" w:rsidRDefault="009537C1" w:rsidP="002771CA">
            <w:pPr>
              <w:spacing w:before="60" w:after="60"/>
              <w:ind w:firstLine="0"/>
              <w:rPr>
                <w:sz w:val="24"/>
                <w:szCs w:val="24"/>
              </w:rPr>
            </w:pPr>
          </w:p>
        </w:tc>
      </w:tr>
      <w:tr w:rsidR="009537C1" w:rsidRPr="002947D3" w14:paraId="5372F51F" w14:textId="77777777" w:rsidTr="00B0359A">
        <w:tc>
          <w:tcPr>
            <w:tcW w:w="5000" w:type="pct"/>
            <w:gridSpan w:val="16"/>
            <w:shd w:val="clear" w:color="auto" w:fill="auto"/>
            <w:hideMark/>
          </w:tcPr>
          <w:p w14:paraId="3D4D2436" w14:textId="77777777" w:rsidR="009537C1" w:rsidRPr="002947D3" w:rsidRDefault="009537C1" w:rsidP="002771CA">
            <w:pPr>
              <w:spacing w:before="60" w:after="60"/>
              <w:ind w:firstLine="0"/>
              <w:jc w:val="center"/>
              <w:rPr>
                <w:b/>
                <w:sz w:val="24"/>
                <w:szCs w:val="24"/>
              </w:rPr>
            </w:pPr>
            <w:r w:rsidRPr="002947D3">
              <w:rPr>
                <w:b/>
                <w:sz w:val="24"/>
                <w:szCs w:val="24"/>
              </w:rPr>
              <w:t>Организационно-правовая форма организации в ОКОПФ</w:t>
            </w:r>
          </w:p>
        </w:tc>
      </w:tr>
      <w:tr w:rsidR="009537C1" w:rsidRPr="002947D3" w14:paraId="45FE384E" w14:textId="77777777" w:rsidTr="00B0359A">
        <w:tc>
          <w:tcPr>
            <w:tcW w:w="754" w:type="pct"/>
            <w:gridSpan w:val="3"/>
            <w:shd w:val="clear" w:color="auto" w:fill="auto"/>
            <w:hideMark/>
          </w:tcPr>
          <w:p w14:paraId="7C32875E" w14:textId="77777777" w:rsidR="009537C1" w:rsidRPr="002947D3" w:rsidRDefault="009537C1" w:rsidP="002771CA">
            <w:pPr>
              <w:spacing w:before="60" w:after="60"/>
              <w:ind w:firstLine="0"/>
              <w:rPr>
                <w:sz w:val="24"/>
                <w:szCs w:val="24"/>
                <w:lang w:val="en-US"/>
              </w:rPr>
            </w:pPr>
            <w:r w:rsidRPr="002947D3">
              <w:rPr>
                <w:b/>
                <w:bCs/>
                <w:sz w:val="24"/>
                <w:szCs w:val="24"/>
                <w:lang w:val="en-US"/>
              </w:rPr>
              <w:t>legalForm</w:t>
            </w:r>
          </w:p>
        </w:tc>
        <w:tc>
          <w:tcPr>
            <w:tcW w:w="848" w:type="pct"/>
            <w:gridSpan w:val="5"/>
            <w:shd w:val="clear" w:color="auto" w:fill="auto"/>
            <w:hideMark/>
          </w:tcPr>
          <w:p w14:paraId="39800A93" w14:textId="77777777" w:rsidR="009537C1" w:rsidRPr="002947D3" w:rsidRDefault="009537C1" w:rsidP="002771CA">
            <w:pPr>
              <w:spacing w:before="60" w:after="60"/>
              <w:ind w:firstLine="0"/>
              <w:rPr>
                <w:sz w:val="24"/>
                <w:szCs w:val="24"/>
              </w:rPr>
            </w:pPr>
            <w:r w:rsidRPr="002947D3">
              <w:rPr>
                <w:sz w:val="24"/>
                <w:szCs w:val="24"/>
              </w:rPr>
              <w:t> </w:t>
            </w:r>
          </w:p>
        </w:tc>
        <w:tc>
          <w:tcPr>
            <w:tcW w:w="308" w:type="pct"/>
            <w:gridSpan w:val="3"/>
            <w:shd w:val="clear" w:color="auto" w:fill="auto"/>
            <w:hideMark/>
          </w:tcPr>
          <w:p w14:paraId="002272C3" w14:textId="77777777" w:rsidR="009537C1" w:rsidRPr="002947D3" w:rsidRDefault="009537C1" w:rsidP="002771CA">
            <w:pPr>
              <w:spacing w:before="60" w:after="60"/>
              <w:ind w:firstLine="0"/>
              <w:rPr>
                <w:sz w:val="24"/>
                <w:szCs w:val="24"/>
              </w:rPr>
            </w:pPr>
            <w:r w:rsidRPr="002947D3">
              <w:rPr>
                <w:sz w:val="24"/>
                <w:szCs w:val="24"/>
              </w:rPr>
              <w:t> </w:t>
            </w:r>
          </w:p>
        </w:tc>
        <w:tc>
          <w:tcPr>
            <w:tcW w:w="531" w:type="pct"/>
            <w:gridSpan w:val="2"/>
            <w:shd w:val="clear" w:color="auto" w:fill="auto"/>
            <w:hideMark/>
          </w:tcPr>
          <w:p w14:paraId="44994FA6" w14:textId="77777777" w:rsidR="009537C1" w:rsidRPr="002947D3" w:rsidRDefault="009537C1" w:rsidP="002771CA">
            <w:pPr>
              <w:spacing w:before="60" w:after="60"/>
              <w:ind w:firstLine="0"/>
              <w:rPr>
                <w:sz w:val="24"/>
                <w:szCs w:val="24"/>
              </w:rPr>
            </w:pPr>
            <w:r w:rsidRPr="002947D3">
              <w:rPr>
                <w:sz w:val="24"/>
                <w:szCs w:val="24"/>
              </w:rPr>
              <w:t> </w:t>
            </w:r>
          </w:p>
        </w:tc>
        <w:tc>
          <w:tcPr>
            <w:tcW w:w="1183" w:type="pct"/>
            <w:gridSpan w:val="2"/>
            <w:shd w:val="clear" w:color="auto" w:fill="auto"/>
            <w:hideMark/>
          </w:tcPr>
          <w:p w14:paraId="48915E9C" w14:textId="77777777" w:rsidR="009537C1" w:rsidRPr="002947D3" w:rsidRDefault="009537C1" w:rsidP="002771CA">
            <w:pPr>
              <w:spacing w:before="60" w:after="60"/>
              <w:ind w:firstLine="0"/>
              <w:rPr>
                <w:sz w:val="24"/>
                <w:szCs w:val="24"/>
              </w:rPr>
            </w:pPr>
            <w:r w:rsidRPr="002947D3">
              <w:rPr>
                <w:sz w:val="24"/>
                <w:szCs w:val="24"/>
              </w:rPr>
              <w:t> </w:t>
            </w:r>
          </w:p>
        </w:tc>
        <w:tc>
          <w:tcPr>
            <w:tcW w:w="1376" w:type="pct"/>
            <w:shd w:val="clear" w:color="auto" w:fill="auto"/>
            <w:hideMark/>
          </w:tcPr>
          <w:p w14:paraId="0BE75D98" w14:textId="77777777" w:rsidR="009537C1" w:rsidRPr="002947D3" w:rsidRDefault="009537C1" w:rsidP="002771CA">
            <w:pPr>
              <w:spacing w:before="60" w:after="60"/>
              <w:ind w:firstLine="0"/>
              <w:rPr>
                <w:sz w:val="24"/>
                <w:szCs w:val="24"/>
              </w:rPr>
            </w:pPr>
            <w:r w:rsidRPr="002947D3">
              <w:rPr>
                <w:sz w:val="24"/>
                <w:szCs w:val="24"/>
              </w:rPr>
              <w:t xml:space="preserve"> </w:t>
            </w:r>
          </w:p>
        </w:tc>
      </w:tr>
      <w:tr w:rsidR="009537C1" w:rsidRPr="002947D3" w14:paraId="5860FCB2" w14:textId="77777777" w:rsidTr="00B0359A">
        <w:tc>
          <w:tcPr>
            <w:tcW w:w="754" w:type="pct"/>
            <w:gridSpan w:val="3"/>
            <w:shd w:val="clear" w:color="auto" w:fill="auto"/>
            <w:hideMark/>
          </w:tcPr>
          <w:p w14:paraId="44C2E8FE" w14:textId="77777777" w:rsidR="009537C1" w:rsidRPr="002947D3" w:rsidRDefault="009537C1" w:rsidP="002771CA">
            <w:pPr>
              <w:spacing w:before="60" w:after="60"/>
              <w:ind w:firstLine="0"/>
              <w:rPr>
                <w:sz w:val="24"/>
                <w:szCs w:val="24"/>
              </w:rPr>
            </w:pPr>
            <w:r w:rsidRPr="002947D3">
              <w:rPr>
                <w:sz w:val="24"/>
                <w:szCs w:val="24"/>
              </w:rPr>
              <w:t> </w:t>
            </w:r>
          </w:p>
        </w:tc>
        <w:tc>
          <w:tcPr>
            <w:tcW w:w="848" w:type="pct"/>
            <w:gridSpan w:val="5"/>
            <w:shd w:val="clear" w:color="auto" w:fill="auto"/>
            <w:hideMark/>
          </w:tcPr>
          <w:p w14:paraId="04713E41" w14:textId="77777777" w:rsidR="009537C1" w:rsidRPr="002947D3" w:rsidRDefault="009537C1" w:rsidP="002771CA">
            <w:pPr>
              <w:spacing w:before="60" w:after="60"/>
              <w:ind w:firstLine="0"/>
              <w:rPr>
                <w:sz w:val="24"/>
                <w:szCs w:val="24"/>
              </w:rPr>
            </w:pPr>
            <w:r w:rsidRPr="002947D3">
              <w:rPr>
                <w:sz w:val="24"/>
                <w:szCs w:val="24"/>
                <w:lang w:val="en-US"/>
              </w:rPr>
              <w:t>c</w:t>
            </w:r>
            <w:r w:rsidRPr="002947D3">
              <w:rPr>
                <w:sz w:val="24"/>
                <w:szCs w:val="24"/>
              </w:rPr>
              <w:t xml:space="preserve">ode </w:t>
            </w:r>
          </w:p>
        </w:tc>
        <w:tc>
          <w:tcPr>
            <w:tcW w:w="308" w:type="pct"/>
            <w:gridSpan w:val="3"/>
            <w:shd w:val="clear" w:color="auto" w:fill="auto"/>
            <w:hideMark/>
          </w:tcPr>
          <w:p w14:paraId="076DFF43" w14:textId="77777777" w:rsidR="009537C1" w:rsidRPr="002947D3" w:rsidRDefault="009537C1" w:rsidP="002771CA">
            <w:pPr>
              <w:spacing w:before="60" w:after="60"/>
              <w:ind w:firstLine="0"/>
              <w:jc w:val="center"/>
              <w:rPr>
                <w:sz w:val="24"/>
                <w:szCs w:val="24"/>
              </w:rPr>
            </w:pPr>
            <w:r w:rsidRPr="002947D3">
              <w:rPr>
                <w:sz w:val="24"/>
                <w:szCs w:val="24"/>
              </w:rPr>
              <w:t>O</w:t>
            </w:r>
          </w:p>
        </w:tc>
        <w:tc>
          <w:tcPr>
            <w:tcW w:w="531" w:type="pct"/>
            <w:gridSpan w:val="2"/>
            <w:shd w:val="clear" w:color="auto" w:fill="auto"/>
            <w:hideMark/>
          </w:tcPr>
          <w:p w14:paraId="21E650EF" w14:textId="77777777" w:rsidR="009537C1" w:rsidRPr="002947D3" w:rsidRDefault="009537C1" w:rsidP="002771CA">
            <w:pPr>
              <w:spacing w:before="60" w:after="60"/>
              <w:ind w:firstLine="0"/>
              <w:jc w:val="center"/>
              <w:rPr>
                <w:sz w:val="24"/>
                <w:szCs w:val="24"/>
              </w:rPr>
            </w:pPr>
            <w:r w:rsidRPr="002947D3">
              <w:rPr>
                <w:sz w:val="24"/>
                <w:szCs w:val="24"/>
              </w:rPr>
              <w:t>T(1-5)</w:t>
            </w:r>
          </w:p>
        </w:tc>
        <w:tc>
          <w:tcPr>
            <w:tcW w:w="1183" w:type="pct"/>
            <w:gridSpan w:val="2"/>
            <w:shd w:val="clear" w:color="auto" w:fill="auto"/>
            <w:hideMark/>
          </w:tcPr>
          <w:p w14:paraId="1BBB9F04" w14:textId="77777777" w:rsidR="009537C1" w:rsidRPr="002947D3" w:rsidRDefault="009537C1" w:rsidP="002771CA">
            <w:pPr>
              <w:spacing w:before="60" w:after="60"/>
              <w:ind w:firstLine="0"/>
              <w:rPr>
                <w:sz w:val="24"/>
                <w:szCs w:val="24"/>
              </w:rPr>
            </w:pPr>
            <w:r w:rsidRPr="002947D3">
              <w:rPr>
                <w:sz w:val="24"/>
                <w:szCs w:val="24"/>
              </w:rPr>
              <w:t>Код</w:t>
            </w:r>
          </w:p>
        </w:tc>
        <w:tc>
          <w:tcPr>
            <w:tcW w:w="1376" w:type="pct"/>
            <w:shd w:val="clear" w:color="auto" w:fill="auto"/>
            <w:hideMark/>
          </w:tcPr>
          <w:p w14:paraId="07D02D28" w14:textId="77777777" w:rsidR="009537C1" w:rsidRPr="002947D3" w:rsidRDefault="009537C1" w:rsidP="002771CA">
            <w:pPr>
              <w:spacing w:before="60" w:after="60"/>
              <w:ind w:firstLine="0"/>
              <w:rPr>
                <w:sz w:val="24"/>
                <w:szCs w:val="24"/>
              </w:rPr>
            </w:pPr>
            <w:r w:rsidRPr="002947D3">
              <w:rPr>
                <w:sz w:val="24"/>
                <w:szCs w:val="24"/>
              </w:rPr>
              <w:t xml:space="preserve"> </w:t>
            </w:r>
          </w:p>
        </w:tc>
      </w:tr>
      <w:tr w:rsidR="009537C1" w:rsidRPr="002947D3" w14:paraId="5E9C8E34" w14:textId="77777777" w:rsidTr="00B0359A">
        <w:tc>
          <w:tcPr>
            <w:tcW w:w="754" w:type="pct"/>
            <w:gridSpan w:val="3"/>
            <w:shd w:val="clear" w:color="auto" w:fill="auto"/>
            <w:hideMark/>
          </w:tcPr>
          <w:p w14:paraId="1BCB161A" w14:textId="77777777" w:rsidR="009537C1" w:rsidRPr="002947D3" w:rsidRDefault="009537C1" w:rsidP="002771CA">
            <w:pPr>
              <w:spacing w:before="60" w:after="60"/>
              <w:ind w:firstLine="0"/>
              <w:rPr>
                <w:sz w:val="24"/>
                <w:szCs w:val="24"/>
              </w:rPr>
            </w:pPr>
            <w:r w:rsidRPr="002947D3">
              <w:rPr>
                <w:sz w:val="24"/>
                <w:szCs w:val="24"/>
              </w:rPr>
              <w:t> </w:t>
            </w:r>
          </w:p>
        </w:tc>
        <w:tc>
          <w:tcPr>
            <w:tcW w:w="848" w:type="pct"/>
            <w:gridSpan w:val="5"/>
            <w:shd w:val="clear" w:color="auto" w:fill="auto"/>
            <w:hideMark/>
          </w:tcPr>
          <w:p w14:paraId="591BAA54" w14:textId="77777777" w:rsidR="009537C1" w:rsidRPr="002947D3" w:rsidRDefault="009537C1" w:rsidP="002771CA">
            <w:pPr>
              <w:spacing w:before="60" w:after="60"/>
              <w:ind w:firstLine="0"/>
              <w:rPr>
                <w:sz w:val="24"/>
                <w:szCs w:val="24"/>
              </w:rPr>
            </w:pPr>
            <w:r w:rsidRPr="002947D3">
              <w:rPr>
                <w:sz w:val="24"/>
                <w:szCs w:val="24"/>
                <w:lang w:val="en-US"/>
              </w:rPr>
              <w:t>singularName</w:t>
            </w:r>
          </w:p>
        </w:tc>
        <w:tc>
          <w:tcPr>
            <w:tcW w:w="308" w:type="pct"/>
            <w:gridSpan w:val="3"/>
            <w:shd w:val="clear" w:color="auto" w:fill="auto"/>
            <w:hideMark/>
          </w:tcPr>
          <w:p w14:paraId="15622BEA" w14:textId="77777777" w:rsidR="009537C1" w:rsidRPr="002947D3" w:rsidRDefault="009537C1" w:rsidP="002771CA">
            <w:pPr>
              <w:spacing w:before="60" w:after="60"/>
              <w:ind w:firstLine="0"/>
              <w:jc w:val="center"/>
              <w:rPr>
                <w:sz w:val="24"/>
                <w:szCs w:val="24"/>
              </w:rPr>
            </w:pPr>
            <w:r w:rsidRPr="002947D3">
              <w:rPr>
                <w:sz w:val="24"/>
                <w:szCs w:val="24"/>
              </w:rPr>
              <w:t>H</w:t>
            </w:r>
          </w:p>
        </w:tc>
        <w:tc>
          <w:tcPr>
            <w:tcW w:w="531" w:type="pct"/>
            <w:gridSpan w:val="2"/>
            <w:shd w:val="clear" w:color="auto" w:fill="auto"/>
            <w:hideMark/>
          </w:tcPr>
          <w:p w14:paraId="723B69DA" w14:textId="77777777" w:rsidR="009537C1" w:rsidRPr="002947D3" w:rsidRDefault="009537C1" w:rsidP="002771CA">
            <w:pPr>
              <w:spacing w:before="60" w:after="60"/>
              <w:ind w:firstLine="0"/>
              <w:jc w:val="center"/>
              <w:rPr>
                <w:sz w:val="24"/>
                <w:szCs w:val="24"/>
              </w:rPr>
            </w:pPr>
            <w:r w:rsidRPr="002947D3">
              <w:rPr>
                <w:sz w:val="24"/>
                <w:szCs w:val="24"/>
              </w:rPr>
              <w:t>T(1-2</w:t>
            </w:r>
            <w:r w:rsidRPr="002947D3">
              <w:rPr>
                <w:sz w:val="24"/>
                <w:szCs w:val="24"/>
                <w:lang w:val="en-US"/>
              </w:rPr>
              <w:t>0</w:t>
            </w:r>
            <w:r w:rsidRPr="002947D3">
              <w:rPr>
                <w:sz w:val="24"/>
                <w:szCs w:val="24"/>
              </w:rPr>
              <w:t>00)</w:t>
            </w:r>
          </w:p>
        </w:tc>
        <w:tc>
          <w:tcPr>
            <w:tcW w:w="1183" w:type="pct"/>
            <w:gridSpan w:val="2"/>
            <w:shd w:val="clear" w:color="auto" w:fill="auto"/>
            <w:hideMark/>
          </w:tcPr>
          <w:p w14:paraId="6C58B2B9" w14:textId="77777777" w:rsidR="009537C1" w:rsidRPr="002947D3" w:rsidRDefault="009537C1" w:rsidP="002771CA">
            <w:pPr>
              <w:spacing w:before="60" w:after="60"/>
              <w:ind w:firstLine="0"/>
              <w:rPr>
                <w:sz w:val="24"/>
                <w:szCs w:val="24"/>
              </w:rPr>
            </w:pPr>
            <w:r w:rsidRPr="002947D3">
              <w:rPr>
                <w:sz w:val="24"/>
                <w:szCs w:val="24"/>
              </w:rPr>
              <w:t>Наименование в единственном числе</w:t>
            </w:r>
          </w:p>
        </w:tc>
        <w:tc>
          <w:tcPr>
            <w:tcW w:w="1376" w:type="pct"/>
            <w:shd w:val="clear" w:color="auto" w:fill="auto"/>
            <w:hideMark/>
          </w:tcPr>
          <w:p w14:paraId="21CD5E04" w14:textId="77777777" w:rsidR="009537C1" w:rsidRPr="002947D3" w:rsidRDefault="009537C1" w:rsidP="002771CA">
            <w:pPr>
              <w:spacing w:before="60" w:after="60"/>
              <w:ind w:firstLine="0"/>
              <w:rPr>
                <w:sz w:val="24"/>
                <w:szCs w:val="24"/>
              </w:rPr>
            </w:pPr>
            <w:r w:rsidRPr="002947D3">
              <w:rPr>
                <w:sz w:val="24"/>
                <w:szCs w:val="24"/>
              </w:rPr>
              <w:t xml:space="preserve"> </w:t>
            </w:r>
          </w:p>
        </w:tc>
      </w:tr>
      <w:tr w:rsidR="009537C1" w:rsidRPr="00942C0C" w14:paraId="51350FF1" w14:textId="77777777" w:rsidTr="00B0359A">
        <w:tc>
          <w:tcPr>
            <w:tcW w:w="5000" w:type="pct"/>
            <w:gridSpan w:val="16"/>
            <w:shd w:val="clear" w:color="auto" w:fill="auto"/>
            <w:hideMark/>
          </w:tcPr>
          <w:p w14:paraId="3708370F" w14:textId="77777777" w:rsidR="009537C1" w:rsidRPr="00627FF6" w:rsidRDefault="009537C1" w:rsidP="002771CA">
            <w:pPr>
              <w:spacing w:before="60" w:after="60"/>
              <w:ind w:firstLine="0"/>
              <w:jc w:val="center"/>
              <w:rPr>
                <w:b/>
                <w:sz w:val="24"/>
                <w:szCs w:val="24"/>
              </w:rPr>
            </w:pPr>
            <w:r>
              <w:rPr>
                <w:b/>
                <w:sz w:val="24"/>
                <w:szCs w:val="24"/>
              </w:rPr>
              <w:t>Субъект РФ</w:t>
            </w:r>
          </w:p>
        </w:tc>
      </w:tr>
      <w:tr w:rsidR="009537C1" w:rsidRPr="00942C0C" w14:paraId="68A1574E" w14:textId="77777777" w:rsidTr="00B0359A">
        <w:tc>
          <w:tcPr>
            <w:tcW w:w="741" w:type="pct"/>
            <w:gridSpan w:val="2"/>
            <w:shd w:val="clear" w:color="auto" w:fill="auto"/>
            <w:hideMark/>
          </w:tcPr>
          <w:p w14:paraId="7BB1740D" w14:textId="77777777" w:rsidR="009537C1" w:rsidRPr="00942C0C" w:rsidRDefault="009537C1" w:rsidP="002771CA">
            <w:pPr>
              <w:spacing w:before="60" w:after="60"/>
              <w:ind w:firstLine="0"/>
              <w:rPr>
                <w:sz w:val="24"/>
                <w:szCs w:val="24"/>
                <w:lang w:val="en-US"/>
              </w:rPr>
            </w:pPr>
            <w:r>
              <w:rPr>
                <w:b/>
                <w:bCs/>
                <w:sz w:val="24"/>
                <w:szCs w:val="24"/>
                <w:lang w:val="en-US"/>
              </w:rPr>
              <w:t>subjectRF</w:t>
            </w:r>
          </w:p>
        </w:tc>
        <w:tc>
          <w:tcPr>
            <w:tcW w:w="861" w:type="pct"/>
            <w:gridSpan w:val="6"/>
            <w:shd w:val="clear" w:color="auto" w:fill="auto"/>
            <w:hideMark/>
          </w:tcPr>
          <w:p w14:paraId="61BE1F51"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55C4455C"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65A5B994"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21CD56D5"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5D88EAB7"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23BB8E38" w14:textId="77777777" w:rsidTr="00B0359A">
        <w:tc>
          <w:tcPr>
            <w:tcW w:w="741" w:type="pct"/>
            <w:gridSpan w:val="2"/>
            <w:shd w:val="clear" w:color="auto" w:fill="auto"/>
            <w:hideMark/>
          </w:tcPr>
          <w:p w14:paraId="109F2999"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hideMark/>
          </w:tcPr>
          <w:p w14:paraId="450B9964" w14:textId="77777777" w:rsidR="009537C1" w:rsidRPr="00942C0C" w:rsidRDefault="009537C1" w:rsidP="002771CA">
            <w:pPr>
              <w:spacing w:before="60" w:after="60"/>
              <w:ind w:firstLine="0"/>
              <w:rPr>
                <w:sz w:val="24"/>
                <w:szCs w:val="24"/>
              </w:rPr>
            </w:pPr>
            <w:r w:rsidRPr="00942C0C">
              <w:rPr>
                <w:sz w:val="24"/>
                <w:szCs w:val="24"/>
                <w:lang w:val="en-US"/>
              </w:rPr>
              <w:t>c</w:t>
            </w:r>
            <w:r w:rsidRPr="00942C0C">
              <w:rPr>
                <w:sz w:val="24"/>
                <w:szCs w:val="24"/>
              </w:rPr>
              <w:t xml:space="preserve">ode </w:t>
            </w:r>
          </w:p>
        </w:tc>
        <w:tc>
          <w:tcPr>
            <w:tcW w:w="308" w:type="pct"/>
            <w:gridSpan w:val="3"/>
            <w:shd w:val="clear" w:color="auto" w:fill="auto"/>
            <w:hideMark/>
          </w:tcPr>
          <w:p w14:paraId="69085DC1" w14:textId="77777777" w:rsidR="009537C1" w:rsidRPr="00942C0C" w:rsidRDefault="009537C1" w:rsidP="002771CA">
            <w:pPr>
              <w:spacing w:before="60" w:after="60"/>
              <w:ind w:firstLine="0"/>
              <w:jc w:val="center"/>
              <w:rPr>
                <w:sz w:val="24"/>
                <w:szCs w:val="24"/>
              </w:rPr>
            </w:pPr>
            <w:r w:rsidRPr="00942C0C">
              <w:rPr>
                <w:sz w:val="24"/>
                <w:szCs w:val="24"/>
              </w:rPr>
              <w:t>O</w:t>
            </w:r>
          </w:p>
        </w:tc>
        <w:tc>
          <w:tcPr>
            <w:tcW w:w="531" w:type="pct"/>
            <w:gridSpan w:val="2"/>
            <w:shd w:val="clear" w:color="auto" w:fill="auto"/>
            <w:hideMark/>
          </w:tcPr>
          <w:p w14:paraId="01019972"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83" w:type="pct"/>
            <w:gridSpan w:val="2"/>
            <w:shd w:val="clear" w:color="auto" w:fill="auto"/>
            <w:hideMark/>
          </w:tcPr>
          <w:p w14:paraId="35686635" w14:textId="77777777" w:rsidR="009537C1" w:rsidRPr="00942C0C" w:rsidRDefault="009537C1" w:rsidP="002771CA">
            <w:pPr>
              <w:spacing w:before="60" w:after="60"/>
              <w:ind w:firstLine="0"/>
              <w:rPr>
                <w:sz w:val="24"/>
                <w:szCs w:val="24"/>
              </w:rPr>
            </w:pPr>
            <w:r w:rsidRPr="00942C0C">
              <w:rPr>
                <w:sz w:val="24"/>
                <w:szCs w:val="24"/>
              </w:rPr>
              <w:t>Код</w:t>
            </w:r>
            <w:r>
              <w:rPr>
                <w:sz w:val="24"/>
                <w:szCs w:val="24"/>
              </w:rPr>
              <w:t xml:space="preserve"> субъекта</w:t>
            </w:r>
          </w:p>
        </w:tc>
        <w:tc>
          <w:tcPr>
            <w:tcW w:w="1376" w:type="pct"/>
            <w:shd w:val="clear" w:color="auto" w:fill="auto"/>
            <w:hideMark/>
          </w:tcPr>
          <w:p w14:paraId="0125D726"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404C4177" w14:textId="77777777" w:rsidTr="00B0359A">
        <w:tc>
          <w:tcPr>
            <w:tcW w:w="741" w:type="pct"/>
            <w:gridSpan w:val="2"/>
            <w:shd w:val="clear" w:color="auto" w:fill="auto"/>
            <w:hideMark/>
          </w:tcPr>
          <w:p w14:paraId="6D4BC3C6"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hideMark/>
          </w:tcPr>
          <w:p w14:paraId="0EA26893" w14:textId="77777777" w:rsidR="009537C1" w:rsidRPr="00942C0C" w:rsidRDefault="009537C1" w:rsidP="002771CA">
            <w:pPr>
              <w:spacing w:before="60" w:after="60"/>
              <w:ind w:firstLine="0"/>
              <w:rPr>
                <w:sz w:val="24"/>
                <w:szCs w:val="24"/>
              </w:rPr>
            </w:pPr>
            <w:r>
              <w:rPr>
                <w:sz w:val="24"/>
                <w:szCs w:val="24"/>
                <w:lang w:val="en-US"/>
              </w:rPr>
              <w:t>n</w:t>
            </w:r>
            <w:r w:rsidRPr="00942C0C">
              <w:rPr>
                <w:sz w:val="24"/>
                <w:szCs w:val="24"/>
                <w:lang w:val="en-US"/>
              </w:rPr>
              <w:t>ame</w:t>
            </w:r>
          </w:p>
        </w:tc>
        <w:tc>
          <w:tcPr>
            <w:tcW w:w="308" w:type="pct"/>
            <w:gridSpan w:val="3"/>
            <w:shd w:val="clear" w:color="auto" w:fill="auto"/>
            <w:hideMark/>
          </w:tcPr>
          <w:p w14:paraId="07927ED6" w14:textId="77777777" w:rsidR="009537C1" w:rsidRPr="00942C0C" w:rsidRDefault="009537C1" w:rsidP="002771CA">
            <w:pPr>
              <w:spacing w:before="60" w:after="60"/>
              <w:ind w:firstLine="0"/>
              <w:jc w:val="center"/>
              <w:rPr>
                <w:sz w:val="24"/>
                <w:szCs w:val="24"/>
              </w:rPr>
            </w:pPr>
            <w:r w:rsidRPr="00942C0C">
              <w:rPr>
                <w:sz w:val="24"/>
                <w:szCs w:val="24"/>
              </w:rPr>
              <w:t>H</w:t>
            </w:r>
          </w:p>
        </w:tc>
        <w:tc>
          <w:tcPr>
            <w:tcW w:w="531" w:type="pct"/>
            <w:gridSpan w:val="2"/>
            <w:shd w:val="clear" w:color="auto" w:fill="auto"/>
            <w:hideMark/>
          </w:tcPr>
          <w:p w14:paraId="1A188A65"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83" w:type="pct"/>
            <w:gridSpan w:val="2"/>
            <w:shd w:val="clear" w:color="auto" w:fill="auto"/>
            <w:hideMark/>
          </w:tcPr>
          <w:p w14:paraId="3A821670" w14:textId="77777777" w:rsidR="009537C1" w:rsidRPr="00942C0C" w:rsidRDefault="009537C1" w:rsidP="002771CA">
            <w:pPr>
              <w:spacing w:before="60" w:after="60"/>
              <w:ind w:firstLine="0"/>
              <w:rPr>
                <w:sz w:val="24"/>
                <w:szCs w:val="24"/>
              </w:rPr>
            </w:pPr>
            <w:r w:rsidRPr="00942C0C">
              <w:rPr>
                <w:sz w:val="24"/>
                <w:szCs w:val="24"/>
              </w:rPr>
              <w:t>Наименование</w:t>
            </w:r>
          </w:p>
        </w:tc>
        <w:tc>
          <w:tcPr>
            <w:tcW w:w="1376" w:type="pct"/>
            <w:shd w:val="clear" w:color="auto" w:fill="auto"/>
            <w:hideMark/>
          </w:tcPr>
          <w:p w14:paraId="2BA3A70C" w14:textId="77777777" w:rsidR="009537C1" w:rsidRPr="00942C0C" w:rsidRDefault="009537C1" w:rsidP="002771CA">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9537C1" w:rsidRPr="00942C0C" w14:paraId="47FD17E1" w14:textId="77777777" w:rsidTr="00B0359A">
        <w:tc>
          <w:tcPr>
            <w:tcW w:w="5000" w:type="pct"/>
            <w:gridSpan w:val="16"/>
            <w:shd w:val="clear" w:color="auto" w:fill="auto"/>
            <w:hideMark/>
          </w:tcPr>
          <w:p w14:paraId="48783E5C" w14:textId="77777777" w:rsidR="009537C1" w:rsidRPr="00627FF6" w:rsidRDefault="009537C1" w:rsidP="002771CA">
            <w:pPr>
              <w:spacing w:before="60" w:after="60"/>
              <w:ind w:firstLine="0"/>
              <w:jc w:val="center"/>
              <w:rPr>
                <w:b/>
                <w:sz w:val="24"/>
                <w:szCs w:val="24"/>
              </w:rPr>
            </w:pPr>
            <w:r>
              <w:rPr>
                <w:b/>
                <w:sz w:val="24"/>
                <w:szCs w:val="24"/>
              </w:rPr>
              <w:t>Ссылка  справочник ОКАТО</w:t>
            </w:r>
          </w:p>
        </w:tc>
      </w:tr>
      <w:tr w:rsidR="009537C1" w:rsidRPr="00942C0C" w14:paraId="37BB86BE" w14:textId="77777777" w:rsidTr="00B0359A">
        <w:tc>
          <w:tcPr>
            <w:tcW w:w="741" w:type="pct"/>
            <w:gridSpan w:val="2"/>
            <w:shd w:val="clear" w:color="auto" w:fill="auto"/>
            <w:hideMark/>
          </w:tcPr>
          <w:p w14:paraId="5389DF04" w14:textId="77777777" w:rsidR="009537C1" w:rsidRPr="00942C0C" w:rsidRDefault="009537C1" w:rsidP="002771CA">
            <w:pPr>
              <w:spacing w:before="60" w:after="60"/>
              <w:ind w:firstLine="0"/>
              <w:rPr>
                <w:sz w:val="24"/>
                <w:szCs w:val="24"/>
                <w:lang w:val="en-US"/>
              </w:rPr>
            </w:pPr>
            <w:r>
              <w:rPr>
                <w:b/>
                <w:bCs/>
                <w:sz w:val="24"/>
                <w:szCs w:val="24"/>
                <w:lang w:val="en-US"/>
              </w:rPr>
              <w:t>OKATO</w:t>
            </w:r>
          </w:p>
        </w:tc>
        <w:tc>
          <w:tcPr>
            <w:tcW w:w="861" w:type="pct"/>
            <w:gridSpan w:val="6"/>
            <w:shd w:val="clear" w:color="auto" w:fill="auto"/>
            <w:hideMark/>
          </w:tcPr>
          <w:p w14:paraId="6B3D72D8"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2F6BB2DE"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51B9C5CA"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5EE5B9BC"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2E135BF5"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1D24A8E3" w14:textId="77777777" w:rsidTr="00B0359A">
        <w:tc>
          <w:tcPr>
            <w:tcW w:w="741" w:type="pct"/>
            <w:gridSpan w:val="2"/>
            <w:shd w:val="clear" w:color="auto" w:fill="auto"/>
            <w:hideMark/>
          </w:tcPr>
          <w:p w14:paraId="302CFE77"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hideMark/>
          </w:tcPr>
          <w:p w14:paraId="492AF418" w14:textId="77777777" w:rsidR="009537C1" w:rsidRPr="00942C0C" w:rsidRDefault="009537C1" w:rsidP="002771CA">
            <w:pPr>
              <w:spacing w:before="60" w:after="60"/>
              <w:ind w:firstLine="0"/>
              <w:rPr>
                <w:sz w:val="24"/>
                <w:szCs w:val="24"/>
              </w:rPr>
            </w:pPr>
            <w:r w:rsidRPr="00942C0C">
              <w:rPr>
                <w:sz w:val="24"/>
                <w:szCs w:val="24"/>
                <w:lang w:val="en-US"/>
              </w:rPr>
              <w:t>c</w:t>
            </w:r>
            <w:r w:rsidRPr="00942C0C">
              <w:rPr>
                <w:sz w:val="24"/>
                <w:szCs w:val="24"/>
              </w:rPr>
              <w:t xml:space="preserve">ode </w:t>
            </w:r>
          </w:p>
        </w:tc>
        <w:tc>
          <w:tcPr>
            <w:tcW w:w="308" w:type="pct"/>
            <w:gridSpan w:val="3"/>
            <w:shd w:val="clear" w:color="auto" w:fill="auto"/>
            <w:hideMark/>
          </w:tcPr>
          <w:p w14:paraId="0FE326E5" w14:textId="77777777" w:rsidR="009537C1" w:rsidRPr="00942C0C" w:rsidRDefault="009537C1" w:rsidP="002771CA">
            <w:pPr>
              <w:spacing w:before="60" w:after="60"/>
              <w:ind w:firstLine="0"/>
              <w:jc w:val="center"/>
              <w:rPr>
                <w:sz w:val="24"/>
                <w:szCs w:val="24"/>
              </w:rPr>
            </w:pPr>
            <w:r w:rsidRPr="00942C0C">
              <w:rPr>
                <w:sz w:val="24"/>
                <w:szCs w:val="24"/>
              </w:rPr>
              <w:t>O</w:t>
            </w:r>
          </w:p>
        </w:tc>
        <w:tc>
          <w:tcPr>
            <w:tcW w:w="531" w:type="pct"/>
            <w:gridSpan w:val="2"/>
            <w:shd w:val="clear" w:color="auto" w:fill="auto"/>
            <w:hideMark/>
          </w:tcPr>
          <w:p w14:paraId="1857E16E"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3" w:type="pct"/>
            <w:gridSpan w:val="2"/>
            <w:shd w:val="clear" w:color="auto" w:fill="auto"/>
            <w:hideMark/>
          </w:tcPr>
          <w:p w14:paraId="7E700250" w14:textId="77777777" w:rsidR="009537C1" w:rsidRPr="00627FF6" w:rsidRDefault="009537C1" w:rsidP="002771CA">
            <w:pPr>
              <w:spacing w:before="60" w:after="60"/>
              <w:ind w:firstLine="0"/>
              <w:rPr>
                <w:sz w:val="24"/>
                <w:szCs w:val="24"/>
              </w:rPr>
            </w:pPr>
            <w:r w:rsidRPr="00942C0C">
              <w:rPr>
                <w:sz w:val="24"/>
                <w:szCs w:val="24"/>
              </w:rPr>
              <w:t>Код</w:t>
            </w:r>
            <w:r>
              <w:rPr>
                <w:sz w:val="24"/>
                <w:szCs w:val="24"/>
              </w:rPr>
              <w:t xml:space="preserve"> по ОКАТО</w:t>
            </w:r>
          </w:p>
        </w:tc>
        <w:tc>
          <w:tcPr>
            <w:tcW w:w="1376" w:type="pct"/>
            <w:shd w:val="clear" w:color="auto" w:fill="auto"/>
            <w:hideMark/>
          </w:tcPr>
          <w:p w14:paraId="2A15B099"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32AC822F" w14:textId="77777777" w:rsidTr="00B0359A">
        <w:tc>
          <w:tcPr>
            <w:tcW w:w="741" w:type="pct"/>
            <w:gridSpan w:val="2"/>
            <w:shd w:val="clear" w:color="auto" w:fill="auto"/>
            <w:hideMark/>
          </w:tcPr>
          <w:p w14:paraId="226FD4FF"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hideMark/>
          </w:tcPr>
          <w:p w14:paraId="374B0DE2" w14:textId="77777777" w:rsidR="009537C1" w:rsidRPr="00942C0C" w:rsidRDefault="009537C1" w:rsidP="002771CA">
            <w:pPr>
              <w:spacing w:before="60" w:after="60"/>
              <w:ind w:firstLine="0"/>
              <w:rPr>
                <w:sz w:val="24"/>
                <w:szCs w:val="24"/>
              </w:rPr>
            </w:pPr>
            <w:r>
              <w:rPr>
                <w:sz w:val="24"/>
                <w:szCs w:val="24"/>
                <w:lang w:val="en-US"/>
              </w:rPr>
              <w:t>n</w:t>
            </w:r>
            <w:r w:rsidRPr="00942C0C">
              <w:rPr>
                <w:sz w:val="24"/>
                <w:szCs w:val="24"/>
                <w:lang w:val="en-US"/>
              </w:rPr>
              <w:t>ame</w:t>
            </w:r>
          </w:p>
        </w:tc>
        <w:tc>
          <w:tcPr>
            <w:tcW w:w="308" w:type="pct"/>
            <w:gridSpan w:val="3"/>
            <w:shd w:val="clear" w:color="auto" w:fill="auto"/>
            <w:hideMark/>
          </w:tcPr>
          <w:p w14:paraId="5560695F" w14:textId="77777777" w:rsidR="009537C1" w:rsidRPr="00942C0C" w:rsidRDefault="009537C1" w:rsidP="002771CA">
            <w:pPr>
              <w:spacing w:before="60" w:after="60"/>
              <w:ind w:firstLine="0"/>
              <w:jc w:val="center"/>
              <w:rPr>
                <w:sz w:val="24"/>
                <w:szCs w:val="24"/>
              </w:rPr>
            </w:pPr>
            <w:r w:rsidRPr="00942C0C">
              <w:rPr>
                <w:sz w:val="24"/>
                <w:szCs w:val="24"/>
              </w:rPr>
              <w:t>H</w:t>
            </w:r>
          </w:p>
        </w:tc>
        <w:tc>
          <w:tcPr>
            <w:tcW w:w="531" w:type="pct"/>
            <w:gridSpan w:val="2"/>
            <w:shd w:val="clear" w:color="auto" w:fill="auto"/>
            <w:hideMark/>
          </w:tcPr>
          <w:p w14:paraId="6EB74C48"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3" w:type="pct"/>
            <w:gridSpan w:val="2"/>
            <w:shd w:val="clear" w:color="auto" w:fill="auto"/>
            <w:hideMark/>
          </w:tcPr>
          <w:p w14:paraId="08F66025" w14:textId="77777777" w:rsidR="009537C1" w:rsidRPr="00942C0C" w:rsidRDefault="009537C1" w:rsidP="002771CA">
            <w:pPr>
              <w:spacing w:before="60" w:after="60"/>
              <w:ind w:firstLine="0"/>
              <w:rPr>
                <w:sz w:val="24"/>
                <w:szCs w:val="24"/>
              </w:rPr>
            </w:pPr>
            <w:r w:rsidRPr="00942C0C">
              <w:rPr>
                <w:sz w:val="24"/>
                <w:szCs w:val="24"/>
              </w:rPr>
              <w:t>Наименование</w:t>
            </w:r>
          </w:p>
        </w:tc>
        <w:tc>
          <w:tcPr>
            <w:tcW w:w="1376" w:type="pct"/>
            <w:shd w:val="clear" w:color="auto" w:fill="auto"/>
            <w:hideMark/>
          </w:tcPr>
          <w:p w14:paraId="6ED313D3" w14:textId="77777777" w:rsidR="009537C1" w:rsidRPr="00942C0C" w:rsidRDefault="009537C1" w:rsidP="002771CA">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9537C1" w:rsidRPr="00942C0C" w14:paraId="0807102F" w14:textId="77777777" w:rsidTr="00B0359A">
        <w:tc>
          <w:tcPr>
            <w:tcW w:w="5000" w:type="pct"/>
            <w:gridSpan w:val="16"/>
            <w:shd w:val="clear" w:color="auto" w:fill="auto"/>
            <w:hideMark/>
          </w:tcPr>
          <w:p w14:paraId="1F0B1A92" w14:textId="77777777" w:rsidR="009537C1" w:rsidRPr="00627FF6" w:rsidRDefault="009537C1" w:rsidP="002771CA">
            <w:pPr>
              <w:spacing w:before="60" w:after="60"/>
              <w:ind w:firstLine="0"/>
              <w:jc w:val="center"/>
              <w:rPr>
                <w:b/>
                <w:sz w:val="24"/>
                <w:szCs w:val="24"/>
              </w:rPr>
            </w:pPr>
            <w:r>
              <w:rPr>
                <w:b/>
                <w:sz w:val="24"/>
                <w:szCs w:val="24"/>
              </w:rPr>
              <w:t>Ссылка  справочник ОКТМО</w:t>
            </w:r>
          </w:p>
        </w:tc>
      </w:tr>
      <w:tr w:rsidR="009537C1" w:rsidRPr="00942C0C" w14:paraId="666C9550" w14:textId="77777777" w:rsidTr="00B0359A">
        <w:tc>
          <w:tcPr>
            <w:tcW w:w="741" w:type="pct"/>
            <w:gridSpan w:val="2"/>
            <w:shd w:val="clear" w:color="auto" w:fill="auto"/>
            <w:hideMark/>
          </w:tcPr>
          <w:p w14:paraId="120496F2" w14:textId="77777777" w:rsidR="009537C1" w:rsidRPr="00942C0C" w:rsidRDefault="009537C1" w:rsidP="002771CA">
            <w:pPr>
              <w:spacing w:before="60" w:after="60"/>
              <w:ind w:firstLine="0"/>
              <w:rPr>
                <w:sz w:val="24"/>
                <w:szCs w:val="24"/>
                <w:lang w:val="en-US"/>
              </w:rPr>
            </w:pPr>
            <w:r>
              <w:rPr>
                <w:b/>
                <w:bCs/>
                <w:sz w:val="24"/>
                <w:szCs w:val="24"/>
                <w:lang w:val="en-US"/>
              </w:rPr>
              <w:t>OKTMO</w:t>
            </w:r>
          </w:p>
        </w:tc>
        <w:tc>
          <w:tcPr>
            <w:tcW w:w="861" w:type="pct"/>
            <w:gridSpan w:val="6"/>
            <w:shd w:val="clear" w:color="auto" w:fill="auto"/>
            <w:hideMark/>
          </w:tcPr>
          <w:p w14:paraId="551F7A69"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33A7E656"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4B3C4310"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61E5A423"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41D6BF10"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2F45A92A" w14:textId="77777777" w:rsidTr="00B0359A">
        <w:tc>
          <w:tcPr>
            <w:tcW w:w="741" w:type="pct"/>
            <w:gridSpan w:val="2"/>
            <w:shd w:val="clear" w:color="auto" w:fill="auto"/>
            <w:hideMark/>
          </w:tcPr>
          <w:p w14:paraId="6EA9095B"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hideMark/>
          </w:tcPr>
          <w:p w14:paraId="65D8EC74" w14:textId="77777777" w:rsidR="009537C1" w:rsidRPr="00942C0C" w:rsidRDefault="009537C1" w:rsidP="002771CA">
            <w:pPr>
              <w:spacing w:before="60" w:after="60"/>
              <w:ind w:firstLine="0"/>
              <w:rPr>
                <w:sz w:val="24"/>
                <w:szCs w:val="24"/>
              </w:rPr>
            </w:pPr>
            <w:r w:rsidRPr="00942C0C">
              <w:rPr>
                <w:sz w:val="24"/>
                <w:szCs w:val="24"/>
                <w:lang w:val="en-US"/>
              </w:rPr>
              <w:t>c</w:t>
            </w:r>
            <w:r w:rsidRPr="00942C0C">
              <w:rPr>
                <w:sz w:val="24"/>
                <w:szCs w:val="24"/>
              </w:rPr>
              <w:t xml:space="preserve">ode </w:t>
            </w:r>
          </w:p>
        </w:tc>
        <w:tc>
          <w:tcPr>
            <w:tcW w:w="308" w:type="pct"/>
            <w:gridSpan w:val="3"/>
            <w:shd w:val="clear" w:color="auto" w:fill="auto"/>
            <w:hideMark/>
          </w:tcPr>
          <w:p w14:paraId="4DF41CD8" w14:textId="77777777" w:rsidR="009537C1" w:rsidRPr="00942C0C" w:rsidRDefault="009537C1" w:rsidP="002771CA">
            <w:pPr>
              <w:spacing w:before="60" w:after="60"/>
              <w:ind w:firstLine="0"/>
              <w:jc w:val="center"/>
              <w:rPr>
                <w:sz w:val="24"/>
                <w:szCs w:val="24"/>
              </w:rPr>
            </w:pPr>
            <w:r w:rsidRPr="00942C0C">
              <w:rPr>
                <w:sz w:val="24"/>
                <w:szCs w:val="24"/>
              </w:rPr>
              <w:t>O</w:t>
            </w:r>
          </w:p>
        </w:tc>
        <w:tc>
          <w:tcPr>
            <w:tcW w:w="531" w:type="pct"/>
            <w:gridSpan w:val="2"/>
            <w:shd w:val="clear" w:color="auto" w:fill="auto"/>
            <w:hideMark/>
          </w:tcPr>
          <w:p w14:paraId="29036A3B"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3" w:type="pct"/>
            <w:gridSpan w:val="2"/>
            <w:shd w:val="clear" w:color="auto" w:fill="auto"/>
            <w:hideMark/>
          </w:tcPr>
          <w:p w14:paraId="030F1229" w14:textId="77777777" w:rsidR="009537C1" w:rsidRPr="00627FF6" w:rsidRDefault="009537C1" w:rsidP="002771CA">
            <w:pPr>
              <w:spacing w:before="60" w:after="60"/>
              <w:ind w:firstLine="0"/>
              <w:rPr>
                <w:sz w:val="24"/>
                <w:szCs w:val="24"/>
              </w:rPr>
            </w:pPr>
            <w:r w:rsidRPr="00942C0C">
              <w:rPr>
                <w:sz w:val="24"/>
                <w:szCs w:val="24"/>
              </w:rPr>
              <w:t>Код</w:t>
            </w:r>
            <w:r>
              <w:rPr>
                <w:sz w:val="24"/>
                <w:szCs w:val="24"/>
              </w:rPr>
              <w:t xml:space="preserve"> по ОКТМО</w:t>
            </w:r>
          </w:p>
        </w:tc>
        <w:tc>
          <w:tcPr>
            <w:tcW w:w="1376" w:type="pct"/>
            <w:shd w:val="clear" w:color="auto" w:fill="auto"/>
            <w:hideMark/>
          </w:tcPr>
          <w:p w14:paraId="74384F43"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252DA36C" w14:textId="77777777" w:rsidTr="00B0359A">
        <w:tc>
          <w:tcPr>
            <w:tcW w:w="741" w:type="pct"/>
            <w:gridSpan w:val="2"/>
            <w:shd w:val="clear" w:color="auto" w:fill="auto"/>
            <w:hideMark/>
          </w:tcPr>
          <w:p w14:paraId="1E77895A"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hideMark/>
          </w:tcPr>
          <w:p w14:paraId="6ADCF40B" w14:textId="77777777" w:rsidR="009537C1" w:rsidRPr="00942C0C" w:rsidRDefault="009537C1" w:rsidP="002771CA">
            <w:pPr>
              <w:spacing w:before="60" w:after="60"/>
              <w:ind w:firstLine="0"/>
              <w:rPr>
                <w:sz w:val="24"/>
                <w:szCs w:val="24"/>
              </w:rPr>
            </w:pPr>
            <w:r>
              <w:rPr>
                <w:sz w:val="24"/>
                <w:szCs w:val="24"/>
                <w:lang w:val="en-US"/>
              </w:rPr>
              <w:t>n</w:t>
            </w:r>
            <w:r w:rsidRPr="00942C0C">
              <w:rPr>
                <w:sz w:val="24"/>
                <w:szCs w:val="24"/>
                <w:lang w:val="en-US"/>
              </w:rPr>
              <w:t>ame</w:t>
            </w:r>
          </w:p>
        </w:tc>
        <w:tc>
          <w:tcPr>
            <w:tcW w:w="308" w:type="pct"/>
            <w:gridSpan w:val="3"/>
            <w:shd w:val="clear" w:color="auto" w:fill="auto"/>
            <w:hideMark/>
          </w:tcPr>
          <w:p w14:paraId="398B4C99" w14:textId="77777777" w:rsidR="009537C1" w:rsidRPr="00942C0C" w:rsidRDefault="009537C1" w:rsidP="002771CA">
            <w:pPr>
              <w:spacing w:before="60" w:after="60"/>
              <w:ind w:firstLine="0"/>
              <w:jc w:val="center"/>
              <w:rPr>
                <w:sz w:val="24"/>
                <w:szCs w:val="24"/>
              </w:rPr>
            </w:pPr>
            <w:r w:rsidRPr="00942C0C">
              <w:rPr>
                <w:sz w:val="24"/>
                <w:szCs w:val="24"/>
              </w:rPr>
              <w:t>H</w:t>
            </w:r>
          </w:p>
        </w:tc>
        <w:tc>
          <w:tcPr>
            <w:tcW w:w="531" w:type="pct"/>
            <w:gridSpan w:val="2"/>
            <w:shd w:val="clear" w:color="auto" w:fill="auto"/>
            <w:hideMark/>
          </w:tcPr>
          <w:p w14:paraId="30065423"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3" w:type="pct"/>
            <w:gridSpan w:val="2"/>
            <w:shd w:val="clear" w:color="auto" w:fill="auto"/>
            <w:hideMark/>
          </w:tcPr>
          <w:p w14:paraId="7DD69249" w14:textId="77777777" w:rsidR="009537C1" w:rsidRPr="00942C0C" w:rsidRDefault="009537C1" w:rsidP="002771CA">
            <w:pPr>
              <w:spacing w:before="60" w:after="60"/>
              <w:ind w:firstLine="0"/>
              <w:rPr>
                <w:sz w:val="24"/>
                <w:szCs w:val="24"/>
              </w:rPr>
            </w:pPr>
            <w:r w:rsidRPr="00942C0C">
              <w:rPr>
                <w:sz w:val="24"/>
                <w:szCs w:val="24"/>
              </w:rPr>
              <w:t>Наименование</w:t>
            </w:r>
          </w:p>
        </w:tc>
        <w:tc>
          <w:tcPr>
            <w:tcW w:w="1376" w:type="pct"/>
            <w:shd w:val="clear" w:color="auto" w:fill="auto"/>
            <w:hideMark/>
          </w:tcPr>
          <w:p w14:paraId="2BB6F6FA" w14:textId="77777777" w:rsidR="009537C1" w:rsidRPr="00942C0C" w:rsidRDefault="009537C1" w:rsidP="002771CA">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9537C1" w:rsidRPr="00965E2B" w14:paraId="407A68F7" w14:textId="77777777" w:rsidTr="00B0359A">
        <w:tc>
          <w:tcPr>
            <w:tcW w:w="5000" w:type="pct"/>
            <w:gridSpan w:val="16"/>
            <w:shd w:val="clear" w:color="auto" w:fill="auto"/>
            <w:hideMark/>
          </w:tcPr>
          <w:p w14:paraId="62E32E77" w14:textId="77777777" w:rsidR="009537C1" w:rsidRPr="00965E2B" w:rsidRDefault="009537C1" w:rsidP="002771CA">
            <w:pPr>
              <w:spacing w:before="60" w:after="60"/>
              <w:ind w:firstLine="0"/>
              <w:jc w:val="center"/>
              <w:rPr>
                <w:b/>
                <w:sz w:val="24"/>
                <w:szCs w:val="24"/>
              </w:rPr>
            </w:pPr>
            <w:r w:rsidRPr="003A4386">
              <w:rPr>
                <w:b/>
                <w:sz w:val="24"/>
                <w:szCs w:val="24"/>
              </w:rPr>
              <w:t>Поставщик состоит на учете в налоговых органах на территории РФ</w:t>
            </w:r>
          </w:p>
        </w:tc>
      </w:tr>
      <w:tr w:rsidR="009537C1" w:rsidRPr="00942C0C" w14:paraId="135A25E3" w14:textId="77777777" w:rsidTr="00B0359A">
        <w:tc>
          <w:tcPr>
            <w:tcW w:w="741" w:type="pct"/>
            <w:gridSpan w:val="2"/>
            <w:shd w:val="clear" w:color="auto" w:fill="auto"/>
            <w:hideMark/>
          </w:tcPr>
          <w:p w14:paraId="3319AE7D" w14:textId="77777777" w:rsidR="009537C1" w:rsidRPr="00262B09" w:rsidRDefault="009537C1" w:rsidP="002771CA">
            <w:pPr>
              <w:spacing w:before="60" w:after="60"/>
              <w:ind w:firstLine="0"/>
              <w:rPr>
                <w:b/>
                <w:sz w:val="24"/>
                <w:szCs w:val="24"/>
              </w:rPr>
            </w:pPr>
            <w:r w:rsidRPr="003A4386">
              <w:rPr>
                <w:b/>
                <w:sz w:val="24"/>
                <w:szCs w:val="24"/>
              </w:rPr>
              <w:t>registerInRFTaxBodies</w:t>
            </w:r>
          </w:p>
        </w:tc>
        <w:tc>
          <w:tcPr>
            <w:tcW w:w="861" w:type="pct"/>
            <w:gridSpan w:val="6"/>
            <w:shd w:val="clear" w:color="auto" w:fill="auto"/>
            <w:hideMark/>
          </w:tcPr>
          <w:p w14:paraId="7B47B451"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08DD8F80"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36D6CF95"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69E655CD"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44768F09" w14:textId="77777777" w:rsidR="009537C1" w:rsidRPr="00942C0C" w:rsidRDefault="009537C1" w:rsidP="002771CA">
            <w:pPr>
              <w:spacing w:before="60" w:after="60"/>
              <w:ind w:firstLine="0"/>
              <w:rPr>
                <w:sz w:val="24"/>
                <w:szCs w:val="24"/>
              </w:rPr>
            </w:pPr>
          </w:p>
        </w:tc>
      </w:tr>
      <w:tr w:rsidR="009537C1" w:rsidRPr="00942C0C" w14:paraId="6AE8EAEE" w14:textId="77777777" w:rsidTr="00B0359A">
        <w:tc>
          <w:tcPr>
            <w:tcW w:w="741" w:type="pct"/>
            <w:gridSpan w:val="2"/>
            <w:shd w:val="clear" w:color="auto" w:fill="auto"/>
          </w:tcPr>
          <w:p w14:paraId="046C323C"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45CFE730" w14:textId="77777777" w:rsidR="009537C1" w:rsidRPr="00942C0C" w:rsidRDefault="009537C1" w:rsidP="002771CA">
            <w:pPr>
              <w:spacing w:before="60" w:after="60"/>
              <w:ind w:firstLine="0"/>
              <w:rPr>
                <w:sz w:val="24"/>
                <w:szCs w:val="24"/>
              </w:rPr>
            </w:pPr>
            <w:r>
              <w:rPr>
                <w:sz w:val="24"/>
                <w:szCs w:val="24"/>
                <w:lang w:val="en-US"/>
              </w:rPr>
              <w:t>INN</w:t>
            </w:r>
            <w:r w:rsidRPr="002947D3">
              <w:rPr>
                <w:sz w:val="24"/>
                <w:szCs w:val="24"/>
              </w:rPr>
              <w:t xml:space="preserve"> </w:t>
            </w:r>
          </w:p>
        </w:tc>
        <w:tc>
          <w:tcPr>
            <w:tcW w:w="308" w:type="pct"/>
            <w:gridSpan w:val="3"/>
            <w:shd w:val="clear" w:color="auto" w:fill="auto"/>
          </w:tcPr>
          <w:p w14:paraId="53E4E98A"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0FE02974" w14:textId="77777777" w:rsidR="009537C1" w:rsidRPr="00942C0C" w:rsidRDefault="009537C1" w:rsidP="002771CA">
            <w:pPr>
              <w:spacing w:before="60" w:after="60"/>
              <w:ind w:firstLine="0"/>
              <w:jc w:val="center"/>
              <w:rPr>
                <w:sz w:val="24"/>
                <w:szCs w:val="24"/>
              </w:rPr>
            </w:pPr>
            <w:r w:rsidRPr="002947D3">
              <w:rPr>
                <w:sz w:val="24"/>
                <w:szCs w:val="24"/>
              </w:rPr>
              <w:t>T</w:t>
            </w:r>
          </w:p>
        </w:tc>
        <w:tc>
          <w:tcPr>
            <w:tcW w:w="1183" w:type="pct"/>
            <w:gridSpan w:val="2"/>
            <w:shd w:val="clear" w:color="auto" w:fill="auto"/>
          </w:tcPr>
          <w:p w14:paraId="25A30436" w14:textId="77777777" w:rsidR="009537C1" w:rsidRPr="00942C0C" w:rsidRDefault="009537C1" w:rsidP="002771CA">
            <w:pPr>
              <w:spacing w:before="60" w:after="60"/>
              <w:ind w:firstLine="0"/>
              <w:rPr>
                <w:sz w:val="24"/>
                <w:szCs w:val="24"/>
              </w:rPr>
            </w:pPr>
            <w:r w:rsidRPr="002947D3">
              <w:rPr>
                <w:sz w:val="24"/>
                <w:szCs w:val="24"/>
              </w:rPr>
              <w:t>ИНН</w:t>
            </w:r>
          </w:p>
        </w:tc>
        <w:tc>
          <w:tcPr>
            <w:tcW w:w="1376" w:type="pct"/>
            <w:shd w:val="clear" w:color="auto" w:fill="auto"/>
          </w:tcPr>
          <w:p w14:paraId="79E54083" w14:textId="77777777" w:rsidR="009537C1" w:rsidRPr="00942C0C" w:rsidRDefault="009537C1" w:rsidP="002771CA">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9537C1" w:rsidRPr="00942C0C" w14:paraId="5C722DA0" w14:textId="77777777" w:rsidTr="00B0359A">
        <w:tc>
          <w:tcPr>
            <w:tcW w:w="741" w:type="pct"/>
            <w:gridSpan w:val="2"/>
            <w:shd w:val="clear" w:color="auto" w:fill="auto"/>
          </w:tcPr>
          <w:p w14:paraId="0489AAB8"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30670ADE" w14:textId="77777777" w:rsidR="009537C1" w:rsidRPr="002808C6" w:rsidRDefault="009537C1" w:rsidP="002771CA">
            <w:pPr>
              <w:spacing w:before="60" w:after="60"/>
              <w:ind w:firstLine="0"/>
              <w:rPr>
                <w:sz w:val="24"/>
                <w:szCs w:val="24"/>
                <w:lang w:val="en-US"/>
              </w:rPr>
            </w:pPr>
            <w:r>
              <w:rPr>
                <w:sz w:val="24"/>
                <w:szCs w:val="24"/>
                <w:lang w:val="en-US"/>
              </w:rPr>
              <w:t>KPP</w:t>
            </w:r>
          </w:p>
        </w:tc>
        <w:tc>
          <w:tcPr>
            <w:tcW w:w="308" w:type="pct"/>
            <w:gridSpan w:val="3"/>
            <w:shd w:val="clear" w:color="auto" w:fill="auto"/>
          </w:tcPr>
          <w:p w14:paraId="7C18BF0F"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5C66AF8A" w14:textId="3B8CBD77" w:rsidR="009537C1" w:rsidRPr="00BE361D" w:rsidRDefault="009537C1" w:rsidP="002771CA">
            <w:pPr>
              <w:spacing w:before="60" w:after="60"/>
              <w:ind w:firstLine="0"/>
              <w:jc w:val="center"/>
              <w:rPr>
                <w:sz w:val="24"/>
                <w:szCs w:val="24"/>
                <w:lang w:val="en-US"/>
              </w:rPr>
            </w:pPr>
            <w:r w:rsidRPr="002947D3">
              <w:rPr>
                <w:sz w:val="24"/>
                <w:szCs w:val="24"/>
              </w:rPr>
              <w:t>T</w:t>
            </w:r>
            <w:r w:rsidR="00BE361D">
              <w:rPr>
                <w:sz w:val="24"/>
                <w:szCs w:val="24"/>
                <w:lang w:val="en-US"/>
              </w:rPr>
              <w:t>(9)</w:t>
            </w:r>
          </w:p>
        </w:tc>
        <w:tc>
          <w:tcPr>
            <w:tcW w:w="1183" w:type="pct"/>
            <w:gridSpan w:val="2"/>
            <w:shd w:val="clear" w:color="auto" w:fill="auto"/>
          </w:tcPr>
          <w:p w14:paraId="6A691C2B" w14:textId="77777777" w:rsidR="009537C1" w:rsidRPr="00942C0C" w:rsidRDefault="009537C1" w:rsidP="002771CA">
            <w:pPr>
              <w:spacing w:before="60" w:after="60"/>
              <w:ind w:firstLine="0"/>
              <w:rPr>
                <w:sz w:val="24"/>
                <w:szCs w:val="24"/>
              </w:rPr>
            </w:pPr>
            <w:r w:rsidRPr="002947D3">
              <w:rPr>
                <w:sz w:val="24"/>
                <w:szCs w:val="24"/>
              </w:rPr>
              <w:t>КПП</w:t>
            </w:r>
          </w:p>
        </w:tc>
        <w:tc>
          <w:tcPr>
            <w:tcW w:w="1376" w:type="pct"/>
            <w:shd w:val="clear" w:color="auto" w:fill="auto"/>
          </w:tcPr>
          <w:p w14:paraId="5D6A920F" w14:textId="5E882AA1" w:rsidR="009537C1" w:rsidRPr="00942C0C" w:rsidRDefault="009537C1" w:rsidP="002771CA">
            <w:pPr>
              <w:spacing w:before="60" w:after="60"/>
              <w:ind w:firstLine="0"/>
              <w:rPr>
                <w:sz w:val="24"/>
                <w:szCs w:val="24"/>
              </w:rPr>
            </w:pPr>
          </w:p>
        </w:tc>
      </w:tr>
      <w:tr w:rsidR="009537C1" w:rsidRPr="00942C0C" w14:paraId="1DA41FDE" w14:textId="77777777" w:rsidTr="00B0359A">
        <w:tc>
          <w:tcPr>
            <w:tcW w:w="741" w:type="pct"/>
            <w:gridSpan w:val="2"/>
            <w:shd w:val="clear" w:color="auto" w:fill="auto"/>
          </w:tcPr>
          <w:p w14:paraId="234D4DB6"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67AAF8E3" w14:textId="77777777" w:rsidR="009537C1" w:rsidRPr="002808C6" w:rsidRDefault="009537C1" w:rsidP="002771CA">
            <w:pPr>
              <w:spacing w:before="60" w:after="60"/>
              <w:ind w:firstLine="0"/>
              <w:rPr>
                <w:sz w:val="24"/>
                <w:szCs w:val="24"/>
                <w:lang w:val="en-US"/>
              </w:rPr>
            </w:pPr>
            <w:r>
              <w:rPr>
                <w:sz w:val="24"/>
                <w:szCs w:val="24"/>
                <w:lang w:val="en-US"/>
              </w:rPr>
              <w:t>registrationDate</w:t>
            </w:r>
          </w:p>
        </w:tc>
        <w:tc>
          <w:tcPr>
            <w:tcW w:w="308" w:type="pct"/>
            <w:gridSpan w:val="3"/>
            <w:shd w:val="clear" w:color="auto" w:fill="auto"/>
          </w:tcPr>
          <w:p w14:paraId="251AF807" w14:textId="77777777" w:rsidR="009537C1" w:rsidRPr="002808C6" w:rsidRDefault="009537C1" w:rsidP="002771CA">
            <w:pPr>
              <w:spacing w:before="60" w:after="60"/>
              <w:ind w:firstLine="0"/>
              <w:jc w:val="center"/>
              <w:rPr>
                <w:sz w:val="24"/>
                <w:szCs w:val="24"/>
                <w:lang w:val="en-US"/>
              </w:rPr>
            </w:pPr>
            <w:r>
              <w:rPr>
                <w:sz w:val="24"/>
                <w:szCs w:val="24"/>
                <w:lang w:val="en-US"/>
              </w:rPr>
              <w:t>O</w:t>
            </w:r>
          </w:p>
        </w:tc>
        <w:tc>
          <w:tcPr>
            <w:tcW w:w="531" w:type="pct"/>
            <w:gridSpan w:val="2"/>
            <w:shd w:val="clear" w:color="auto" w:fill="auto"/>
          </w:tcPr>
          <w:p w14:paraId="16A9FD09" w14:textId="77777777" w:rsidR="009537C1" w:rsidRPr="00942C0C" w:rsidRDefault="009537C1" w:rsidP="002771CA">
            <w:pPr>
              <w:spacing w:before="60" w:after="60"/>
              <w:ind w:firstLine="0"/>
              <w:jc w:val="center"/>
              <w:rPr>
                <w:sz w:val="24"/>
                <w:szCs w:val="24"/>
              </w:rPr>
            </w:pPr>
            <w:r>
              <w:rPr>
                <w:sz w:val="24"/>
                <w:szCs w:val="24"/>
                <w:lang w:val="en-US"/>
              </w:rPr>
              <w:t>DT</w:t>
            </w:r>
          </w:p>
        </w:tc>
        <w:tc>
          <w:tcPr>
            <w:tcW w:w="1183" w:type="pct"/>
            <w:gridSpan w:val="2"/>
            <w:shd w:val="clear" w:color="auto" w:fill="auto"/>
          </w:tcPr>
          <w:p w14:paraId="125D099B" w14:textId="77777777" w:rsidR="009537C1" w:rsidRPr="00942C0C" w:rsidRDefault="009537C1" w:rsidP="002771CA">
            <w:pPr>
              <w:spacing w:before="60" w:after="60"/>
              <w:ind w:firstLine="0"/>
              <w:rPr>
                <w:sz w:val="24"/>
                <w:szCs w:val="24"/>
              </w:rPr>
            </w:pPr>
            <w:r>
              <w:rPr>
                <w:sz w:val="24"/>
                <w:szCs w:val="24"/>
              </w:rPr>
              <w:t>Дата постановки на учет в налоговом органе</w:t>
            </w:r>
          </w:p>
        </w:tc>
        <w:tc>
          <w:tcPr>
            <w:tcW w:w="1376" w:type="pct"/>
            <w:shd w:val="clear" w:color="auto" w:fill="auto"/>
          </w:tcPr>
          <w:p w14:paraId="16462FCA" w14:textId="77777777" w:rsidR="009537C1" w:rsidRPr="00942C0C" w:rsidRDefault="009537C1" w:rsidP="002771CA">
            <w:pPr>
              <w:spacing w:before="60" w:after="60"/>
              <w:ind w:firstLine="0"/>
              <w:rPr>
                <w:sz w:val="24"/>
                <w:szCs w:val="24"/>
              </w:rPr>
            </w:pPr>
          </w:p>
        </w:tc>
      </w:tr>
      <w:tr w:rsidR="009537C1" w:rsidRPr="002947D3" w14:paraId="60F7B96A" w14:textId="77777777" w:rsidTr="00B0359A">
        <w:tc>
          <w:tcPr>
            <w:tcW w:w="5000" w:type="pct"/>
            <w:gridSpan w:val="16"/>
            <w:shd w:val="clear" w:color="auto" w:fill="auto"/>
            <w:hideMark/>
          </w:tcPr>
          <w:p w14:paraId="3C674610" w14:textId="77777777" w:rsidR="009537C1" w:rsidRPr="00D42BDA" w:rsidRDefault="009537C1" w:rsidP="002771CA">
            <w:pPr>
              <w:spacing w:before="60" w:after="60"/>
              <w:ind w:firstLine="0"/>
              <w:jc w:val="center"/>
              <w:rPr>
                <w:sz w:val="24"/>
                <w:szCs w:val="24"/>
              </w:rPr>
            </w:pPr>
            <w:r>
              <w:rPr>
                <w:b/>
                <w:bCs/>
                <w:sz w:val="24"/>
                <w:szCs w:val="24"/>
              </w:rPr>
              <w:t>Страна регистрации</w:t>
            </w:r>
          </w:p>
        </w:tc>
      </w:tr>
      <w:tr w:rsidR="009537C1" w:rsidRPr="002947D3" w14:paraId="57F50208" w14:textId="77777777" w:rsidTr="00B0359A">
        <w:tc>
          <w:tcPr>
            <w:tcW w:w="754" w:type="pct"/>
            <w:gridSpan w:val="3"/>
            <w:shd w:val="clear" w:color="auto" w:fill="auto"/>
            <w:hideMark/>
          </w:tcPr>
          <w:p w14:paraId="1A90FD0A" w14:textId="77777777" w:rsidR="009537C1" w:rsidRPr="002947D3" w:rsidRDefault="009537C1" w:rsidP="002771CA">
            <w:pPr>
              <w:spacing w:before="60" w:after="60"/>
              <w:ind w:firstLine="0"/>
              <w:rPr>
                <w:sz w:val="24"/>
                <w:szCs w:val="24"/>
              </w:rPr>
            </w:pPr>
            <w:r w:rsidRPr="002947D3">
              <w:rPr>
                <w:b/>
                <w:bCs/>
                <w:sz w:val="24"/>
                <w:szCs w:val="24"/>
              </w:rPr>
              <w:t>country</w:t>
            </w:r>
          </w:p>
        </w:tc>
        <w:tc>
          <w:tcPr>
            <w:tcW w:w="848" w:type="pct"/>
            <w:gridSpan w:val="5"/>
            <w:shd w:val="clear" w:color="auto" w:fill="auto"/>
            <w:hideMark/>
          </w:tcPr>
          <w:p w14:paraId="474820D4" w14:textId="77777777" w:rsidR="009537C1" w:rsidRPr="002947D3" w:rsidRDefault="009537C1" w:rsidP="002771CA">
            <w:pPr>
              <w:spacing w:before="60" w:after="60"/>
              <w:ind w:firstLine="0"/>
              <w:rPr>
                <w:sz w:val="24"/>
                <w:szCs w:val="24"/>
              </w:rPr>
            </w:pPr>
            <w:r w:rsidRPr="002947D3">
              <w:rPr>
                <w:sz w:val="24"/>
                <w:szCs w:val="24"/>
              </w:rPr>
              <w:t> </w:t>
            </w:r>
          </w:p>
        </w:tc>
        <w:tc>
          <w:tcPr>
            <w:tcW w:w="308" w:type="pct"/>
            <w:gridSpan w:val="3"/>
            <w:shd w:val="clear" w:color="auto" w:fill="auto"/>
            <w:hideMark/>
          </w:tcPr>
          <w:p w14:paraId="352047B2" w14:textId="77777777" w:rsidR="009537C1" w:rsidRPr="002947D3" w:rsidRDefault="009537C1" w:rsidP="002771CA">
            <w:pPr>
              <w:spacing w:before="60" w:after="60"/>
              <w:ind w:firstLine="0"/>
              <w:rPr>
                <w:sz w:val="24"/>
                <w:szCs w:val="24"/>
              </w:rPr>
            </w:pPr>
            <w:r w:rsidRPr="002947D3">
              <w:rPr>
                <w:sz w:val="24"/>
                <w:szCs w:val="24"/>
              </w:rPr>
              <w:t> </w:t>
            </w:r>
          </w:p>
        </w:tc>
        <w:tc>
          <w:tcPr>
            <w:tcW w:w="531" w:type="pct"/>
            <w:gridSpan w:val="2"/>
            <w:shd w:val="clear" w:color="auto" w:fill="auto"/>
            <w:hideMark/>
          </w:tcPr>
          <w:p w14:paraId="326B59F9" w14:textId="77777777" w:rsidR="009537C1" w:rsidRPr="002947D3" w:rsidRDefault="009537C1" w:rsidP="002771CA">
            <w:pPr>
              <w:spacing w:before="60" w:after="60"/>
              <w:ind w:firstLine="0"/>
              <w:rPr>
                <w:sz w:val="24"/>
                <w:szCs w:val="24"/>
              </w:rPr>
            </w:pPr>
            <w:r w:rsidRPr="002947D3">
              <w:rPr>
                <w:sz w:val="24"/>
                <w:szCs w:val="24"/>
              </w:rPr>
              <w:t> </w:t>
            </w:r>
          </w:p>
        </w:tc>
        <w:tc>
          <w:tcPr>
            <w:tcW w:w="1183" w:type="pct"/>
            <w:gridSpan w:val="2"/>
            <w:shd w:val="clear" w:color="auto" w:fill="auto"/>
            <w:hideMark/>
          </w:tcPr>
          <w:p w14:paraId="5B6764EC" w14:textId="77777777" w:rsidR="009537C1" w:rsidRPr="002947D3" w:rsidRDefault="009537C1" w:rsidP="002771CA">
            <w:pPr>
              <w:spacing w:before="60" w:after="60"/>
              <w:ind w:firstLine="0"/>
              <w:rPr>
                <w:sz w:val="24"/>
                <w:szCs w:val="24"/>
              </w:rPr>
            </w:pPr>
            <w:r w:rsidRPr="002947D3">
              <w:rPr>
                <w:sz w:val="24"/>
                <w:szCs w:val="24"/>
              </w:rPr>
              <w:t> </w:t>
            </w:r>
          </w:p>
        </w:tc>
        <w:tc>
          <w:tcPr>
            <w:tcW w:w="1376" w:type="pct"/>
            <w:shd w:val="clear" w:color="auto" w:fill="auto"/>
            <w:hideMark/>
          </w:tcPr>
          <w:p w14:paraId="289785CE" w14:textId="77777777" w:rsidR="009537C1" w:rsidRPr="002947D3" w:rsidRDefault="009537C1" w:rsidP="002771CA">
            <w:pPr>
              <w:spacing w:before="60" w:after="60"/>
              <w:ind w:firstLine="0"/>
              <w:rPr>
                <w:sz w:val="24"/>
                <w:szCs w:val="24"/>
              </w:rPr>
            </w:pPr>
            <w:r w:rsidRPr="002947D3">
              <w:rPr>
                <w:sz w:val="24"/>
                <w:szCs w:val="24"/>
              </w:rPr>
              <w:t>Заполняется на основе справочника стран (nsiOksm)</w:t>
            </w:r>
          </w:p>
        </w:tc>
      </w:tr>
      <w:tr w:rsidR="009537C1" w:rsidRPr="002947D3" w14:paraId="5C349D03" w14:textId="77777777" w:rsidTr="00B0359A">
        <w:tc>
          <w:tcPr>
            <w:tcW w:w="754" w:type="pct"/>
            <w:gridSpan w:val="3"/>
            <w:shd w:val="clear" w:color="auto" w:fill="auto"/>
            <w:hideMark/>
          </w:tcPr>
          <w:p w14:paraId="6D5BD0B5" w14:textId="77777777" w:rsidR="009537C1" w:rsidRPr="002947D3" w:rsidRDefault="009537C1" w:rsidP="002771CA">
            <w:pPr>
              <w:spacing w:before="60" w:after="60"/>
              <w:ind w:firstLine="0"/>
              <w:rPr>
                <w:sz w:val="24"/>
                <w:szCs w:val="24"/>
              </w:rPr>
            </w:pPr>
            <w:r w:rsidRPr="002947D3">
              <w:rPr>
                <w:sz w:val="24"/>
                <w:szCs w:val="24"/>
              </w:rPr>
              <w:t> </w:t>
            </w:r>
          </w:p>
        </w:tc>
        <w:tc>
          <w:tcPr>
            <w:tcW w:w="848" w:type="pct"/>
            <w:gridSpan w:val="5"/>
            <w:shd w:val="clear" w:color="auto" w:fill="auto"/>
            <w:hideMark/>
          </w:tcPr>
          <w:p w14:paraId="7662ADDB" w14:textId="77777777" w:rsidR="009537C1" w:rsidRPr="002947D3" w:rsidRDefault="009537C1" w:rsidP="002771CA">
            <w:pPr>
              <w:spacing w:before="60" w:after="60"/>
              <w:ind w:firstLine="0"/>
              <w:rPr>
                <w:sz w:val="24"/>
                <w:szCs w:val="24"/>
              </w:rPr>
            </w:pPr>
            <w:r w:rsidRPr="002947D3">
              <w:rPr>
                <w:sz w:val="24"/>
                <w:szCs w:val="24"/>
              </w:rPr>
              <w:t xml:space="preserve">countryCode </w:t>
            </w:r>
          </w:p>
        </w:tc>
        <w:tc>
          <w:tcPr>
            <w:tcW w:w="308" w:type="pct"/>
            <w:gridSpan w:val="3"/>
            <w:shd w:val="clear" w:color="auto" w:fill="auto"/>
            <w:hideMark/>
          </w:tcPr>
          <w:p w14:paraId="42B49F5F" w14:textId="77777777" w:rsidR="009537C1" w:rsidRPr="002947D3" w:rsidRDefault="009537C1" w:rsidP="002771CA">
            <w:pPr>
              <w:spacing w:before="60" w:after="60"/>
              <w:ind w:firstLine="0"/>
              <w:jc w:val="center"/>
              <w:rPr>
                <w:sz w:val="24"/>
                <w:szCs w:val="24"/>
              </w:rPr>
            </w:pPr>
            <w:r w:rsidRPr="002947D3">
              <w:rPr>
                <w:sz w:val="24"/>
                <w:szCs w:val="24"/>
              </w:rPr>
              <w:t>O</w:t>
            </w:r>
          </w:p>
        </w:tc>
        <w:tc>
          <w:tcPr>
            <w:tcW w:w="531" w:type="pct"/>
            <w:gridSpan w:val="2"/>
            <w:shd w:val="clear" w:color="auto" w:fill="auto"/>
            <w:hideMark/>
          </w:tcPr>
          <w:p w14:paraId="2652E03F" w14:textId="77777777" w:rsidR="009537C1" w:rsidRPr="002947D3" w:rsidRDefault="009537C1" w:rsidP="002771CA">
            <w:pPr>
              <w:spacing w:before="60" w:after="60"/>
              <w:ind w:firstLine="0"/>
              <w:jc w:val="center"/>
              <w:rPr>
                <w:sz w:val="24"/>
                <w:szCs w:val="24"/>
              </w:rPr>
            </w:pPr>
            <w:r w:rsidRPr="002947D3">
              <w:rPr>
                <w:sz w:val="24"/>
                <w:szCs w:val="24"/>
              </w:rPr>
              <w:t>T(1-3)</w:t>
            </w:r>
          </w:p>
        </w:tc>
        <w:tc>
          <w:tcPr>
            <w:tcW w:w="1183" w:type="pct"/>
            <w:gridSpan w:val="2"/>
            <w:shd w:val="clear" w:color="auto" w:fill="auto"/>
            <w:hideMark/>
          </w:tcPr>
          <w:p w14:paraId="54719778" w14:textId="77777777" w:rsidR="009537C1" w:rsidRPr="002947D3" w:rsidRDefault="009537C1" w:rsidP="002771CA">
            <w:pPr>
              <w:spacing w:before="60" w:after="60"/>
              <w:ind w:firstLine="0"/>
              <w:rPr>
                <w:sz w:val="24"/>
                <w:szCs w:val="24"/>
              </w:rPr>
            </w:pPr>
            <w:r w:rsidRPr="002947D3">
              <w:rPr>
                <w:sz w:val="24"/>
                <w:szCs w:val="24"/>
              </w:rPr>
              <w:t>Цифровой код страны</w:t>
            </w:r>
          </w:p>
        </w:tc>
        <w:tc>
          <w:tcPr>
            <w:tcW w:w="1376" w:type="pct"/>
            <w:shd w:val="clear" w:color="auto" w:fill="auto"/>
            <w:hideMark/>
          </w:tcPr>
          <w:p w14:paraId="24CCB47B" w14:textId="77777777" w:rsidR="009537C1" w:rsidRPr="002947D3" w:rsidRDefault="009537C1" w:rsidP="002771CA">
            <w:pPr>
              <w:spacing w:before="60" w:after="60"/>
              <w:ind w:firstLine="0"/>
              <w:rPr>
                <w:sz w:val="24"/>
                <w:szCs w:val="24"/>
              </w:rPr>
            </w:pPr>
            <w:r w:rsidRPr="002947D3">
              <w:rPr>
                <w:sz w:val="24"/>
                <w:szCs w:val="24"/>
              </w:rPr>
              <w:t xml:space="preserve"> </w:t>
            </w:r>
          </w:p>
        </w:tc>
      </w:tr>
      <w:tr w:rsidR="009537C1" w:rsidRPr="002947D3" w14:paraId="32D2DB51" w14:textId="77777777" w:rsidTr="00B0359A">
        <w:tc>
          <w:tcPr>
            <w:tcW w:w="754" w:type="pct"/>
            <w:gridSpan w:val="3"/>
            <w:shd w:val="clear" w:color="auto" w:fill="auto"/>
            <w:hideMark/>
          </w:tcPr>
          <w:p w14:paraId="69785D1F" w14:textId="77777777" w:rsidR="009537C1" w:rsidRPr="002947D3" w:rsidRDefault="009537C1" w:rsidP="002771CA">
            <w:pPr>
              <w:spacing w:before="60" w:after="60"/>
              <w:ind w:firstLine="0"/>
              <w:rPr>
                <w:sz w:val="24"/>
                <w:szCs w:val="24"/>
              </w:rPr>
            </w:pPr>
            <w:r w:rsidRPr="002947D3">
              <w:rPr>
                <w:sz w:val="24"/>
                <w:szCs w:val="24"/>
              </w:rPr>
              <w:t> </w:t>
            </w:r>
          </w:p>
        </w:tc>
        <w:tc>
          <w:tcPr>
            <w:tcW w:w="848" w:type="pct"/>
            <w:gridSpan w:val="5"/>
            <w:shd w:val="clear" w:color="auto" w:fill="auto"/>
            <w:hideMark/>
          </w:tcPr>
          <w:p w14:paraId="499950B8" w14:textId="77777777" w:rsidR="009537C1" w:rsidRPr="002947D3" w:rsidRDefault="009537C1" w:rsidP="002771CA">
            <w:pPr>
              <w:spacing w:before="60" w:after="60"/>
              <w:ind w:firstLine="0"/>
              <w:rPr>
                <w:sz w:val="24"/>
                <w:szCs w:val="24"/>
              </w:rPr>
            </w:pPr>
            <w:r w:rsidRPr="002947D3">
              <w:rPr>
                <w:sz w:val="24"/>
                <w:szCs w:val="24"/>
              </w:rPr>
              <w:t xml:space="preserve">countryFullName </w:t>
            </w:r>
          </w:p>
        </w:tc>
        <w:tc>
          <w:tcPr>
            <w:tcW w:w="308" w:type="pct"/>
            <w:gridSpan w:val="3"/>
            <w:shd w:val="clear" w:color="auto" w:fill="auto"/>
            <w:hideMark/>
          </w:tcPr>
          <w:p w14:paraId="19BA703F" w14:textId="77777777" w:rsidR="009537C1" w:rsidRPr="002947D3" w:rsidRDefault="009537C1" w:rsidP="002771CA">
            <w:pPr>
              <w:spacing w:before="60" w:after="60"/>
              <w:ind w:firstLine="0"/>
              <w:jc w:val="center"/>
              <w:rPr>
                <w:sz w:val="24"/>
                <w:szCs w:val="24"/>
              </w:rPr>
            </w:pPr>
            <w:r w:rsidRPr="002947D3">
              <w:rPr>
                <w:sz w:val="24"/>
                <w:szCs w:val="24"/>
              </w:rPr>
              <w:t>H</w:t>
            </w:r>
          </w:p>
        </w:tc>
        <w:tc>
          <w:tcPr>
            <w:tcW w:w="531" w:type="pct"/>
            <w:gridSpan w:val="2"/>
            <w:shd w:val="clear" w:color="auto" w:fill="auto"/>
            <w:hideMark/>
          </w:tcPr>
          <w:p w14:paraId="2070ECB7" w14:textId="77777777" w:rsidR="009537C1" w:rsidRPr="002947D3" w:rsidRDefault="009537C1" w:rsidP="002771CA">
            <w:pPr>
              <w:spacing w:before="60" w:after="60"/>
              <w:ind w:firstLine="0"/>
              <w:jc w:val="center"/>
              <w:rPr>
                <w:sz w:val="24"/>
                <w:szCs w:val="24"/>
              </w:rPr>
            </w:pPr>
            <w:r w:rsidRPr="002947D3">
              <w:rPr>
                <w:sz w:val="24"/>
                <w:szCs w:val="24"/>
              </w:rPr>
              <w:t>T(1-200)</w:t>
            </w:r>
          </w:p>
        </w:tc>
        <w:tc>
          <w:tcPr>
            <w:tcW w:w="1183" w:type="pct"/>
            <w:gridSpan w:val="2"/>
            <w:shd w:val="clear" w:color="auto" w:fill="auto"/>
            <w:hideMark/>
          </w:tcPr>
          <w:p w14:paraId="2735FB6E" w14:textId="77777777" w:rsidR="009537C1" w:rsidRPr="002947D3" w:rsidRDefault="009537C1" w:rsidP="002771CA">
            <w:pPr>
              <w:spacing w:before="60" w:after="60"/>
              <w:ind w:firstLine="0"/>
              <w:rPr>
                <w:sz w:val="24"/>
                <w:szCs w:val="24"/>
              </w:rPr>
            </w:pPr>
            <w:r w:rsidRPr="002947D3">
              <w:rPr>
                <w:sz w:val="24"/>
                <w:szCs w:val="24"/>
              </w:rPr>
              <w:t>Полное наименование страны</w:t>
            </w:r>
          </w:p>
        </w:tc>
        <w:tc>
          <w:tcPr>
            <w:tcW w:w="1376" w:type="pct"/>
            <w:shd w:val="clear" w:color="auto" w:fill="auto"/>
            <w:hideMark/>
          </w:tcPr>
          <w:p w14:paraId="5CFB615C" w14:textId="77777777" w:rsidR="009537C1" w:rsidRPr="002947D3" w:rsidRDefault="009537C1" w:rsidP="002771CA">
            <w:pPr>
              <w:spacing w:before="60" w:after="60"/>
              <w:ind w:firstLine="0"/>
              <w:rPr>
                <w:sz w:val="24"/>
                <w:szCs w:val="24"/>
              </w:rPr>
            </w:pPr>
            <w:r w:rsidRPr="002947D3">
              <w:rPr>
                <w:sz w:val="24"/>
                <w:szCs w:val="24"/>
              </w:rPr>
              <w:t xml:space="preserve"> </w:t>
            </w:r>
          </w:p>
        </w:tc>
      </w:tr>
      <w:tr w:rsidR="009537C1" w:rsidRPr="00965E2B" w14:paraId="1FCDCBB3" w14:textId="77777777" w:rsidTr="00B0359A">
        <w:tc>
          <w:tcPr>
            <w:tcW w:w="5000" w:type="pct"/>
            <w:gridSpan w:val="16"/>
            <w:shd w:val="clear" w:color="auto" w:fill="auto"/>
            <w:hideMark/>
          </w:tcPr>
          <w:p w14:paraId="5E34848C" w14:textId="77777777" w:rsidR="009537C1" w:rsidRPr="00965E2B" w:rsidRDefault="009537C1" w:rsidP="002771CA">
            <w:pPr>
              <w:spacing w:before="60" w:after="60"/>
              <w:ind w:firstLine="0"/>
              <w:jc w:val="center"/>
              <w:rPr>
                <w:b/>
                <w:sz w:val="24"/>
                <w:szCs w:val="24"/>
              </w:rPr>
            </w:pPr>
            <w:r w:rsidRPr="00D42BDA">
              <w:rPr>
                <w:b/>
                <w:sz w:val="24"/>
                <w:szCs w:val="24"/>
              </w:rPr>
              <w:t>Наличие у поставщика места пребывания на территории РФ</w:t>
            </w:r>
          </w:p>
        </w:tc>
      </w:tr>
      <w:tr w:rsidR="009537C1" w:rsidRPr="00942C0C" w14:paraId="35B3E604" w14:textId="77777777" w:rsidTr="00B0359A">
        <w:tc>
          <w:tcPr>
            <w:tcW w:w="741" w:type="pct"/>
            <w:gridSpan w:val="2"/>
            <w:shd w:val="clear" w:color="auto" w:fill="auto"/>
            <w:hideMark/>
          </w:tcPr>
          <w:p w14:paraId="350C4787" w14:textId="77777777" w:rsidR="009537C1" w:rsidRPr="00262B09" w:rsidRDefault="009537C1" w:rsidP="002771CA">
            <w:pPr>
              <w:spacing w:before="60" w:after="60"/>
              <w:ind w:firstLine="0"/>
              <w:rPr>
                <w:b/>
                <w:sz w:val="24"/>
                <w:szCs w:val="24"/>
              </w:rPr>
            </w:pPr>
            <w:r w:rsidRPr="00D42BDA">
              <w:rPr>
                <w:b/>
                <w:sz w:val="24"/>
                <w:szCs w:val="24"/>
              </w:rPr>
              <w:t>placeOfStayInRF</w:t>
            </w:r>
          </w:p>
        </w:tc>
        <w:tc>
          <w:tcPr>
            <w:tcW w:w="861" w:type="pct"/>
            <w:gridSpan w:val="6"/>
            <w:shd w:val="clear" w:color="auto" w:fill="auto"/>
            <w:hideMark/>
          </w:tcPr>
          <w:p w14:paraId="3320D40B"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0D738736"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2416D499"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1AE6AAFB"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1E3A17E8" w14:textId="77777777" w:rsidR="009537C1" w:rsidRPr="00942C0C" w:rsidRDefault="009537C1" w:rsidP="002771CA">
            <w:pPr>
              <w:spacing w:before="60" w:after="60"/>
              <w:ind w:firstLine="0"/>
              <w:rPr>
                <w:sz w:val="24"/>
                <w:szCs w:val="24"/>
              </w:rPr>
            </w:pPr>
          </w:p>
        </w:tc>
      </w:tr>
      <w:tr w:rsidR="009537C1" w:rsidRPr="00942C0C" w14:paraId="738636A8" w14:textId="77777777" w:rsidTr="00B0359A">
        <w:tc>
          <w:tcPr>
            <w:tcW w:w="741" w:type="pct"/>
            <w:gridSpan w:val="2"/>
            <w:shd w:val="clear" w:color="auto" w:fill="auto"/>
          </w:tcPr>
          <w:p w14:paraId="518BECE9"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000C8F19" w14:textId="77777777" w:rsidR="009537C1" w:rsidRPr="00942C0C" w:rsidRDefault="009537C1" w:rsidP="002771CA">
            <w:pPr>
              <w:spacing w:before="60" w:after="60"/>
              <w:ind w:firstLine="0"/>
              <w:rPr>
                <w:sz w:val="24"/>
                <w:szCs w:val="24"/>
              </w:rPr>
            </w:pPr>
            <w:r>
              <w:rPr>
                <w:sz w:val="24"/>
                <w:szCs w:val="24"/>
                <w:lang w:val="en-US"/>
              </w:rPr>
              <w:t>subjectRF</w:t>
            </w:r>
          </w:p>
        </w:tc>
        <w:tc>
          <w:tcPr>
            <w:tcW w:w="308" w:type="pct"/>
            <w:gridSpan w:val="3"/>
            <w:shd w:val="clear" w:color="auto" w:fill="auto"/>
          </w:tcPr>
          <w:p w14:paraId="7CDA6D7F"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62A7A2EA" w14:textId="77777777" w:rsidR="009537C1" w:rsidRPr="00942C0C" w:rsidRDefault="009537C1" w:rsidP="002771CA">
            <w:pPr>
              <w:spacing w:before="60" w:after="60"/>
              <w:ind w:firstLine="0"/>
              <w:jc w:val="center"/>
              <w:rPr>
                <w:sz w:val="24"/>
                <w:szCs w:val="24"/>
              </w:rPr>
            </w:pPr>
            <w:r>
              <w:rPr>
                <w:sz w:val="24"/>
                <w:szCs w:val="24"/>
                <w:lang w:val="en-US"/>
              </w:rPr>
              <w:t>S</w:t>
            </w:r>
          </w:p>
        </w:tc>
        <w:tc>
          <w:tcPr>
            <w:tcW w:w="1183" w:type="pct"/>
            <w:gridSpan w:val="2"/>
            <w:shd w:val="clear" w:color="auto" w:fill="auto"/>
          </w:tcPr>
          <w:p w14:paraId="5421C333" w14:textId="77777777" w:rsidR="009537C1" w:rsidRPr="00942C0C" w:rsidRDefault="009537C1" w:rsidP="002771CA">
            <w:pPr>
              <w:spacing w:before="60" w:after="60"/>
              <w:ind w:firstLine="0"/>
              <w:rPr>
                <w:sz w:val="24"/>
                <w:szCs w:val="24"/>
              </w:rPr>
            </w:pPr>
            <w:r>
              <w:rPr>
                <w:sz w:val="24"/>
                <w:szCs w:val="24"/>
              </w:rPr>
              <w:t>Ссылка на справочник «Субъекты РФ»</w:t>
            </w:r>
          </w:p>
        </w:tc>
        <w:tc>
          <w:tcPr>
            <w:tcW w:w="1376" w:type="pct"/>
            <w:shd w:val="clear" w:color="auto" w:fill="auto"/>
          </w:tcPr>
          <w:p w14:paraId="2E4A4D5A" w14:textId="77777777" w:rsidR="009537C1" w:rsidRPr="00942C0C" w:rsidRDefault="009537C1" w:rsidP="002771CA">
            <w:pPr>
              <w:spacing w:before="60" w:after="60"/>
              <w:ind w:firstLine="0"/>
              <w:rPr>
                <w:sz w:val="24"/>
                <w:szCs w:val="24"/>
              </w:rPr>
            </w:pPr>
          </w:p>
        </w:tc>
      </w:tr>
      <w:tr w:rsidR="009537C1" w:rsidRPr="00942C0C" w14:paraId="2A4F6F6A" w14:textId="77777777" w:rsidTr="00B0359A">
        <w:tc>
          <w:tcPr>
            <w:tcW w:w="741" w:type="pct"/>
            <w:gridSpan w:val="2"/>
            <w:shd w:val="clear" w:color="auto" w:fill="auto"/>
          </w:tcPr>
          <w:p w14:paraId="7EEBB760"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33E6D0BE" w14:textId="77777777" w:rsidR="009537C1" w:rsidRPr="00942C0C" w:rsidRDefault="009537C1" w:rsidP="002771CA">
            <w:pPr>
              <w:spacing w:before="60" w:after="60"/>
              <w:ind w:firstLine="0"/>
              <w:rPr>
                <w:sz w:val="24"/>
                <w:szCs w:val="24"/>
              </w:rPr>
            </w:pPr>
            <w:r>
              <w:rPr>
                <w:sz w:val="24"/>
                <w:szCs w:val="24"/>
                <w:lang w:val="en-US"/>
              </w:rPr>
              <w:t>OKATO</w:t>
            </w:r>
          </w:p>
        </w:tc>
        <w:tc>
          <w:tcPr>
            <w:tcW w:w="308" w:type="pct"/>
            <w:gridSpan w:val="3"/>
            <w:shd w:val="clear" w:color="auto" w:fill="auto"/>
          </w:tcPr>
          <w:p w14:paraId="38E2CE08"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7006EDE8" w14:textId="77777777" w:rsidR="009537C1" w:rsidRPr="00942C0C" w:rsidRDefault="009537C1" w:rsidP="002771CA">
            <w:pPr>
              <w:spacing w:before="60" w:after="60"/>
              <w:ind w:firstLine="0"/>
              <w:jc w:val="center"/>
              <w:rPr>
                <w:sz w:val="24"/>
                <w:szCs w:val="24"/>
              </w:rPr>
            </w:pPr>
            <w:r>
              <w:rPr>
                <w:sz w:val="24"/>
                <w:szCs w:val="24"/>
                <w:lang w:val="en-US"/>
              </w:rPr>
              <w:t>S</w:t>
            </w:r>
          </w:p>
        </w:tc>
        <w:tc>
          <w:tcPr>
            <w:tcW w:w="1183" w:type="pct"/>
            <w:gridSpan w:val="2"/>
            <w:shd w:val="clear" w:color="auto" w:fill="auto"/>
          </w:tcPr>
          <w:p w14:paraId="54E1D7CA" w14:textId="77777777" w:rsidR="009537C1" w:rsidRPr="00942C0C" w:rsidRDefault="009537C1" w:rsidP="002771CA">
            <w:pPr>
              <w:spacing w:before="60" w:after="60"/>
              <w:ind w:firstLine="0"/>
              <w:rPr>
                <w:sz w:val="24"/>
                <w:szCs w:val="24"/>
              </w:rPr>
            </w:pPr>
            <w:r>
              <w:rPr>
                <w:sz w:val="24"/>
                <w:szCs w:val="24"/>
              </w:rPr>
              <w:t>Ссылка на справочник ОКАТО</w:t>
            </w:r>
          </w:p>
        </w:tc>
        <w:tc>
          <w:tcPr>
            <w:tcW w:w="1376" w:type="pct"/>
            <w:shd w:val="clear" w:color="auto" w:fill="auto"/>
          </w:tcPr>
          <w:p w14:paraId="7720399F" w14:textId="77777777" w:rsidR="009537C1" w:rsidRPr="00942C0C" w:rsidRDefault="009537C1" w:rsidP="002771CA">
            <w:pPr>
              <w:spacing w:before="60" w:after="60"/>
              <w:ind w:firstLine="0"/>
              <w:rPr>
                <w:sz w:val="24"/>
                <w:szCs w:val="24"/>
              </w:rPr>
            </w:pPr>
          </w:p>
        </w:tc>
      </w:tr>
      <w:tr w:rsidR="009537C1" w:rsidRPr="00942C0C" w14:paraId="6C594BE3" w14:textId="77777777" w:rsidTr="00B0359A">
        <w:tc>
          <w:tcPr>
            <w:tcW w:w="741" w:type="pct"/>
            <w:gridSpan w:val="2"/>
            <w:shd w:val="clear" w:color="auto" w:fill="auto"/>
          </w:tcPr>
          <w:p w14:paraId="44720981"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65E36517" w14:textId="77777777" w:rsidR="009537C1" w:rsidRPr="00942C0C" w:rsidRDefault="009537C1" w:rsidP="002771CA">
            <w:pPr>
              <w:spacing w:before="60" w:after="60"/>
              <w:ind w:firstLine="0"/>
              <w:rPr>
                <w:sz w:val="24"/>
                <w:szCs w:val="24"/>
              </w:rPr>
            </w:pPr>
            <w:r>
              <w:rPr>
                <w:sz w:val="24"/>
                <w:szCs w:val="24"/>
                <w:lang w:val="en-US"/>
              </w:rPr>
              <w:t>OKTMO</w:t>
            </w:r>
          </w:p>
        </w:tc>
        <w:tc>
          <w:tcPr>
            <w:tcW w:w="308" w:type="pct"/>
            <w:gridSpan w:val="3"/>
            <w:shd w:val="clear" w:color="auto" w:fill="auto"/>
          </w:tcPr>
          <w:p w14:paraId="5FAA0B48"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197FA086" w14:textId="77777777" w:rsidR="009537C1" w:rsidRPr="00942C0C" w:rsidRDefault="009537C1" w:rsidP="002771CA">
            <w:pPr>
              <w:spacing w:before="60" w:after="60"/>
              <w:ind w:firstLine="0"/>
              <w:jc w:val="center"/>
              <w:rPr>
                <w:sz w:val="24"/>
                <w:szCs w:val="24"/>
              </w:rPr>
            </w:pPr>
            <w:r>
              <w:rPr>
                <w:sz w:val="24"/>
                <w:szCs w:val="24"/>
                <w:lang w:val="en-US"/>
              </w:rPr>
              <w:t>S</w:t>
            </w:r>
          </w:p>
        </w:tc>
        <w:tc>
          <w:tcPr>
            <w:tcW w:w="1183" w:type="pct"/>
            <w:gridSpan w:val="2"/>
            <w:shd w:val="clear" w:color="auto" w:fill="auto"/>
          </w:tcPr>
          <w:p w14:paraId="503E0693" w14:textId="77777777" w:rsidR="009537C1" w:rsidRPr="00942C0C" w:rsidRDefault="009537C1" w:rsidP="002771CA">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76" w:type="pct"/>
            <w:shd w:val="clear" w:color="auto" w:fill="auto"/>
          </w:tcPr>
          <w:p w14:paraId="768F23B2" w14:textId="77777777" w:rsidR="009537C1" w:rsidRPr="00942C0C" w:rsidRDefault="009537C1" w:rsidP="002771CA">
            <w:pPr>
              <w:spacing w:before="60" w:after="60"/>
              <w:ind w:firstLine="0"/>
              <w:rPr>
                <w:sz w:val="24"/>
                <w:szCs w:val="24"/>
              </w:rPr>
            </w:pPr>
          </w:p>
        </w:tc>
      </w:tr>
      <w:tr w:rsidR="009537C1" w:rsidRPr="00942C0C" w14:paraId="3FF9BC49" w14:textId="77777777" w:rsidTr="00B0359A">
        <w:tc>
          <w:tcPr>
            <w:tcW w:w="741" w:type="pct"/>
            <w:gridSpan w:val="2"/>
            <w:shd w:val="clear" w:color="auto" w:fill="auto"/>
          </w:tcPr>
          <w:p w14:paraId="38C136C8"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675F5F1C" w14:textId="77777777" w:rsidR="009537C1" w:rsidRPr="00942C0C" w:rsidRDefault="009537C1" w:rsidP="002771CA">
            <w:pPr>
              <w:spacing w:before="60" w:after="60"/>
              <w:ind w:firstLine="0"/>
              <w:rPr>
                <w:sz w:val="24"/>
                <w:szCs w:val="24"/>
              </w:rPr>
            </w:pPr>
            <w:r>
              <w:rPr>
                <w:sz w:val="24"/>
                <w:szCs w:val="24"/>
                <w:lang w:val="en-US"/>
              </w:rPr>
              <w:t>address</w:t>
            </w:r>
          </w:p>
        </w:tc>
        <w:tc>
          <w:tcPr>
            <w:tcW w:w="308" w:type="pct"/>
            <w:gridSpan w:val="3"/>
            <w:shd w:val="clear" w:color="auto" w:fill="auto"/>
          </w:tcPr>
          <w:p w14:paraId="50D0A7D0"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6FC2ACF4" w14:textId="77777777" w:rsidR="009537C1" w:rsidRPr="00942C0C" w:rsidRDefault="009537C1" w:rsidP="002771CA">
            <w:pPr>
              <w:spacing w:before="60" w:after="60"/>
              <w:ind w:firstLine="0"/>
              <w:jc w:val="center"/>
              <w:rPr>
                <w:sz w:val="24"/>
                <w:szCs w:val="24"/>
              </w:rPr>
            </w:pPr>
            <w:r>
              <w:rPr>
                <w:sz w:val="24"/>
                <w:szCs w:val="24"/>
                <w:lang w:val="en-US"/>
              </w:rPr>
              <w:t>T(1-2000)</w:t>
            </w:r>
          </w:p>
        </w:tc>
        <w:tc>
          <w:tcPr>
            <w:tcW w:w="1183" w:type="pct"/>
            <w:gridSpan w:val="2"/>
            <w:shd w:val="clear" w:color="auto" w:fill="auto"/>
          </w:tcPr>
          <w:p w14:paraId="1A71F70B" w14:textId="77777777" w:rsidR="009537C1" w:rsidRPr="00942C0C" w:rsidRDefault="009537C1" w:rsidP="002771CA">
            <w:pPr>
              <w:spacing w:before="60" w:after="60"/>
              <w:ind w:firstLine="0"/>
              <w:rPr>
                <w:sz w:val="24"/>
                <w:szCs w:val="24"/>
              </w:rPr>
            </w:pPr>
            <w:r>
              <w:rPr>
                <w:sz w:val="24"/>
                <w:szCs w:val="24"/>
              </w:rPr>
              <w:t>Адрес места нахождения</w:t>
            </w:r>
          </w:p>
        </w:tc>
        <w:tc>
          <w:tcPr>
            <w:tcW w:w="1376" w:type="pct"/>
            <w:shd w:val="clear" w:color="auto" w:fill="auto"/>
          </w:tcPr>
          <w:p w14:paraId="211F11C7" w14:textId="77777777" w:rsidR="009537C1" w:rsidRPr="00942C0C" w:rsidRDefault="009537C1" w:rsidP="002771CA">
            <w:pPr>
              <w:spacing w:before="60" w:after="60"/>
              <w:ind w:firstLine="0"/>
              <w:rPr>
                <w:sz w:val="24"/>
                <w:szCs w:val="24"/>
              </w:rPr>
            </w:pPr>
          </w:p>
        </w:tc>
      </w:tr>
      <w:tr w:rsidR="009537C1" w:rsidRPr="004E28C7" w14:paraId="58C6E2AA" w14:textId="77777777" w:rsidTr="00B0359A">
        <w:tc>
          <w:tcPr>
            <w:tcW w:w="5000" w:type="pct"/>
            <w:gridSpan w:val="16"/>
            <w:shd w:val="clear" w:color="auto" w:fill="auto"/>
            <w:hideMark/>
          </w:tcPr>
          <w:p w14:paraId="6AB910D0" w14:textId="77777777" w:rsidR="009537C1" w:rsidRPr="004E28C7" w:rsidRDefault="009537C1" w:rsidP="002771CA">
            <w:pPr>
              <w:spacing w:before="60" w:after="60"/>
              <w:ind w:firstLine="0"/>
              <w:jc w:val="center"/>
              <w:rPr>
                <w:sz w:val="24"/>
                <w:szCs w:val="24"/>
              </w:rPr>
            </w:pPr>
            <w:r w:rsidRPr="004E28C7">
              <w:rPr>
                <w:b/>
                <w:bCs/>
                <w:sz w:val="24"/>
                <w:szCs w:val="24"/>
              </w:rPr>
              <w:t>Информация о банковской гарантии</w:t>
            </w:r>
          </w:p>
        </w:tc>
      </w:tr>
      <w:tr w:rsidR="009537C1" w:rsidRPr="004E28C7" w14:paraId="1671073F" w14:textId="77777777" w:rsidTr="00B0359A">
        <w:tc>
          <w:tcPr>
            <w:tcW w:w="687" w:type="pct"/>
            <w:shd w:val="clear" w:color="auto" w:fill="auto"/>
            <w:hideMark/>
          </w:tcPr>
          <w:p w14:paraId="60F26B33" w14:textId="77777777" w:rsidR="009537C1" w:rsidRPr="004E28C7" w:rsidRDefault="009537C1" w:rsidP="002771CA">
            <w:pPr>
              <w:spacing w:before="60" w:after="60"/>
              <w:ind w:firstLine="0"/>
              <w:rPr>
                <w:sz w:val="24"/>
                <w:szCs w:val="24"/>
                <w:lang w:val="en-US"/>
              </w:rPr>
            </w:pPr>
            <w:r w:rsidRPr="004E28C7">
              <w:rPr>
                <w:b/>
                <w:bCs/>
                <w:sz w:val="24"/>
                <w:szCs w:val="24"/>
                <w:lang w:val="en-US"/>
              </w:rPr>
              <w:t>guarantee</w:t>
            </w:r>
          </w:p>
        </w:tc>
        <w:tc>
          <w:tcPr>
            <w:tcW w:w="826" w:type="pct"/>
            <w:gridSpan w:val="4"/>
            <w:shd w:val="clear" w:color="auto" w:fill="auto"/>
            <w:hideMark/>
          </w:tcPr>
          <w:p w14:paraId="4F075C64" w14:textId="77777777" w:rsidR="009537C1" w:rsidRPr="004E28C7" w:rsidRDefault="009537C1" w:rsidP="002771CA">
            <w:pPr>
              <w:spacing w:before="60" w:after="60"/>
              <w:ind w:firstLine="0"/>
              <w:rPr>
                <w:sz w:val="24"/>
                <w:szCs w:val="24"/>
              </w:rPr>
            </w:pPr>
            <w:r w:rsidRPr="004E28C7">
              <w:rPr>
                <w:sz w:val="24"/>
                <w:szCs w:val="24"/>
              </w:rPr>
              <w:t> </w:t>
            </w:r>
          </w:p>
        </w:tc>
        <w:tc>
          <w:tcPr>
            <w:tcW w:w="397" w:type="pct"/>
            <w:gridSpan w:val="6"/>
            <w:shd w:val="clear" w:color="auto" w:fill="auto"/>
            <w:hideMark/>
          </w:tcPr>
          <w:p w14:paraId="68705280" w14:textId="77777777" w:rsidR="009537C1" w:rsidRPr="004E28C7" w:rsidRDefault="009537C1" w:rsidP="002771CA">
            <w:pPr>
              <w:spacing w:before="60" w:after="60"/>
              <w:ind w:firstLine="0"/>
              <w:rPr>
                <w:sz w:val="24"/>
                <w:szCs w:val="24"/>
              </w:rPr>
            </w:pPr>
            <w:r w:rsidRPr="004E28C7">
              <w:rPr>
                <w:sz w:val="24"/>
                <w:szCs w:val="24"/>
              </w:rPr>
              <w:t> </w:t>
            </w:r>
          </w:p>
        </w:tc>
        <w:tc>
          <w:tcPr>
            <w:tcW w:w="531" w:type="pct"/>
            <w:gridSpan w:val="2"/>
            <w:shd w:val="clear" w:color="auto" w:fill="auto"/>
            <w:hideMark/>
          </w:tcPr>
          <w:p w14:paraId="3819E11A" w14:textId="77777777" w:rsidR="009537C1" w:rsidRPr="004E28C7" w:rsidRDefault="009537C1" w:rsidP="002771CA">
            <w:pPr>
              <w:spacing w:before="60" w:after="60"/>
              <w:ind w:firstLine="0"/>
              <w:rPr>
                <w:sz w:val="24"/>
                <w:szCs w:val="24"/>
              </w:rPr>
            </w:pPr>
            <w:r w:rsidRPr="004E28C7">
              <w:rPr>
                <w:sz w:val="24"/>
                <w:szCs w:val="24"/>
              </w:rPr>
              <w:t> </w:t>
            </w:r>
          </w:p>
        </w:tc>
        <w:tc>
          <w:tcPr>
            <w:tcW w:w="1183" w:type="pct"/>
            <w:gridSpan w:val="2"/>
            <w:shd w:val="clear" w:color="auto" w:fill="auto"/>
            <w:hideMark/>
          </w:tcPr>
          <w:p w14:paraId="53DD6BCD" w14:textId="77777777" w:rsidR="009537C1" w:rsidRPr="004E28C7" w:rsidRDefault="009537C1" w:rsidP="002771CA">
            <w:pPr>
              <w:spacing w:before="60" w:after="60"/>
              <w:ind w:firstLine="0"/>
              <w:rPr>
                <w:sz w:val="24"/>
                <w:szCs w:val="24"/>
              </w:rPr>
            </w:pPr>
            <w:r w:rsidRPr="004E28C7">
              <w:rPr>
                <w:sz w:val="24"/>
                <w:szCs w:val="24"/>
              </w:rPr>
              <w:t> </w:t>
            </w:r>
          </w:p>
        </w:tc>
        <w:tc>
          <w:tcPr>
            <w:tcW w:w="1376" w:type="pct"/>
            <w:shd w:val="clear" w:color="auto" w:fill="auto"/>
            <w:hideMark/>
          </w:tcPr>
          <w:p w14:paraId="707D6AA4" w14:textId="77777777" w:rsidR="009537C1" w:rsidRPr="004E28C7" w:rsidRDefault="009537C1" w:rsidP="002771CA">
            <w:pPr>
              <w:spacing w:before="60" w:after="60"/>
              <w:ind w:firstLine="0"/>
              <w:rPr>
                <w:sz w:val="24"/>
                <w:szCs w:val="24"/>
              </w:rPr>
            </w:pPr>
          </w:p>
        </w:tc>
      </w:tr>
      <w:tr w:rsidR="009537C1" w:rsidRPr="004E28C7" w14:paraId="1C2363E3" w14:textId="77777777" w:rsidTr="00B0359A">
        <w:tc>
          <w:tcPr>
            <w:tcW w:w="687" w:type="pct"/>
            <w:vMerge w:val="restart"/>
            <w:shd w:val="clear" w:color="auto" w:fill="auto"/>
            <w:vAlign w:val="center"/>
          </w:tcPr>
          <w:p w14:paraId="092FC47F" w14:textId="77777777" w:rsidR="009537C1" w:rsidRPr="004E28C7" w:rsidRDefault="009537C1" w:rsidP="002771CA">
            <w:pPr>
              <w:spacing w:before="60" w:after="60"/>
              <w:ind w:firstLine="0"/>
              <w:rPr>
                <w:sz w:val="24"/>
                <w:szCs w:val="24"/>
              </w:rPr>
            </w:pPr>
            <w:r>
              <w:rPr>
                <w:sz w:val="24"/>
                <w:szCs w:val="24"/>
              </w:rPr>
              <w:t>Допустимо указание только одного элемента</w:t>
            </w:r>
          </w:p>
        </w:tc>
        <w:tc>
          <w:tcPr>
            <w:tcW w:w="826" w:type="pct"/>
            <w:gridSpan w:val="4"/>
            <w:shd w:val="clear" w:color="auto" w:fill="auto"/>
          </w:tcPr>
          <w:p w14:paraId="0891EFFE" w14:textId="77777777" w:rsidR="009537C1" w:rsidRPr="004E28C7" w:rsidRDefault="009537C1" w:rsidP="002771CA">
            <w:pPr>
              <w:spacing w:before="60" w:after="60"/>
              <w:ind w:firstLine="0"/>
              <w:rPr>
                <w:sz w:val="24"/>
                <w:szCs w:val="24"/>
                <w:lang w:val="en-US"/>
              </w:rPr>
            </w:pPr>
            <w:r w:rsidRPr="00B54E77">
              <w:rPr>
                <w:sz w:val="24"/>
                <w:szCs w:val="24"/>
                <w:lang w:val="en-US"/>
              </w:rPr>
              <w:t>purchaseRequestEnsure</w:t>
            </w:r>
          </w:p>
        </w:tc>
        <w:tc>
          <w:tcPr>
            <w:tcW w:w="397" w:type="pct"/>
            <w:gridSpan w:val="6"/>
            <w:shd w:val="clear" w:color="auto" w:fill="auto"/>
          </w:tcPr>
          <w:p w14:paraId="61B08B0F" w14:textId="77777777" w:rsidR="009537C1" w:rsidRPr="004E28C7" w:rsidRDefault="009537C1" w:rsidP="002771CA">
            <w:pPr>
              <w:spacing w:before="60" w:after="60"/>
              <w:ind w:firstLine="0"/>
              <w:jc w:val="center"/>
              <w:rPr>
                <w:sz w:val="24"/>
                <w:szCs w:val="24"/>
                <w:lang w:val="en-US"/>
              </w:rPr>
            </w:pPr>
            <w:r w:rsidRPr="004E28C7">
              <w:rPr>
                <w:sz w:val="24"/>
                <w:szCs w:val="24"/>
                <w:lang w:val="en-US"/>
              </w:rPr>
              <w:t>O</w:t>
            </w:r>
          </w:p>
        </w:tc>
        <w:tc>
          <w:tcPr>
            <w:tcW w:w="531" w:type="pct"/>
            <w:gridSpan w:val="2"/>
            <w:shd w:val="clear" w:color="auto" w:fill="auto"/>
          </w:tcPr>
          <w:p w14:paraId="4CD3A999" w14:textId="77777777" w:rsidR="009537C1" w:rsidRPr="004E28C7" w:rsidRDefault="009537C1" w:rsidP="002771CA">
            <w:pPr>
              <w:spacing w:before="60" w:after="60"/>
              <w:ind w:firstLine="0"/>
              <w:jc w:val="center"/>
              <w:rPr>
                <w:sz w:val="24"/>
                <w:szCs w:val="24"/>
                <w:lang w:val="en-US"/>
              </w:rPr>
            </w:pPr>
            <w:r w:rsidRPr="004E28C7">
              <w:rPr>
                <w:sz w:val="24"/>
                <w:szCs w:val="24"/>
                <w:lang w:val="en-US"/>
              </w:rPr>
              <w:t>S</w:t>
            </w:r>
          </w:p>
        </w:tc>
        <w:tc>
          <w:tcPr>
            <w:tcW w:w="1183" w:type="pct"/>
            <w:gridSpan w:val="2"/>
            <w:shd w:val="clear" w:color="auto" w:fill="auto"/>
          </w:tcPr>
          <w:p w14:paraId="6F1E22AE" w14:textId="77777777" w:rsidR="009537C1" w:rsidRPr="004E28C7" w:rsidRDefault="009537C1" w:rsidP="002771CA">
            <w:pPr>
              <w:spacing w:before="60" w:after="60"/>
              <w:ind w:firstLine="0"/>
              <w:rPr>
                <w:sz w:val="24"/>
                <w:szCs w:val="24"/>
              </w:rPr>
            </w:pPr>
            <w:r w:rsidRPr="00B54E77">
              <w:rPr>
                <w:sz w:val="24"/>
                <w:szCs w:val="24"/>
              </w:rPr>
              <w:t>Обеспечение заявки в закупкe</w:t>
            </w:r>
          </w:p>
        </w:tc>
        <w:tc>
          <w:tcPr>
            <w:tcW w:w="1376" w:type="pct"/>
            <w:shd w:val="clear" w:color="auto" w:fill="auto"/>
          </w:tcPr>
          <w:p w14:paraId="72254DB7" w14:textId="77777777" w:rsidR="009537C1" w:rsidRPr="004E28C7" w:rsidRDefault="009537C1" w:rsidP="002771CA">
            <w:pPr>
              <w:spacing w:before="60" w:after="60"/>
              <w:ind w:firstLine="0"/>
              <w:rPr>
                <w:sz w:val="24"/>
                <w:szCs w:val="24"/>
              </w:rPr>
            </w:pPr>
          </w:p>
        </w:tc>
      </w:tr>
      <w:tr w:rsidR="009537C1" w:rsidRPr="004E28C7" w14:paraId="23C60C32" w14:textId="77777777" w:rsidTr="00B0359A">
        <w:tc>
          <w:tcPr>
            <w:tcW w:w="687" w:type="pct"/>
            <w:vMerge/>
            <w:shd w:val="clear" w:color="auto" w:fill="auto"/>
            <w:vAlign w:val="center"/>
          </w:tcPr>
          <w:p w14:paraId="14BBBF6E"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01AB88C6" w14:textId="77777777" w:rsidR="009537C1" w:rsidRPr="004E28C7" w:rsidRDefault="009537C1" w:rsidP="002771CA">
            <w:pPr>
              <w:spacing w:before="60" w:after="60"/>
              <w:ind w:firstLine="0"/>
              <w:rPr>
                <w:sz w:val="24"/>
                <w:szCs w:val="24"/>
                <w:lang w:val="en-US"/>
              </w:rPr>
            </w:pPr>
            <w:r w:rsidRPr="004E28C7">
              <w:rPr>
                <w:sz w:val="24"/>
                <w:szCs w:val="24"/>
                <w:lang w:val="en-US"/>
              </w:rPr>
              <w:t>contractExecution</w:t>
            </w:r>
          </w:p>
        </w:tc>
        <w:tc>
          <w:tcPr>
            <w:tcW w:w="397" w:type="pct"/>
            <w:gridSpan w:val="6"/>
            <w:shd w:val="clear" w:color="auto" w:fill="auto"/>
          </w:tcPr>
          <w:p w14:paraId="2CAAD50B" w14:textId="77777777" w:rsidR="009537C1" w:rsidRPr="004E28C7" w:rsidRDefault="009537C1" w:rsidP="002771CA">
            <w:pPr>
              <w:spacing w:before="60" w:after="60"/>
              <w:ind w:firstLine="0"/>
              <w:jc w:val="center"/>
              <w:rPr>
                <w:sz w:val="24"/>
                <w:szCs w:val="24"/>
                <w:lang w:val="en-US"/>
              </w:rPr>
            </w:pPr>
            <w:r w:rsidRPr="004E28C7">
              <w:rPr>
                <w:sz w:val="24"/>
                <w:szCs w:val="24"/>
                <w:lang w:val="en-US"/>
              </w:rPr>
              <w:t>O</w:t>
            </w:r>
          </w:p>
        </w:tc>
        <w:tc>
          <w:tcPr>
            <w:tcW w:w="531" w:type="pct"/>
            <w:gridSpan w:val="2"/>
            <w:shd w:val="clear" w:color="auto" w:fill="auto"/>
          </w:tcPr>
          <w:p w14:paraId="30BBDAEB" w14:textId="77777777" w:rsidR="009537C1" w:rsidRPr="004E28C7" w:rsidRDefault="009537C1" w:rsidP="002771CA">
            <w:pPr>
              <w:spacing w:before="60" w:after="60"/>
              <w:ind w:firstLine="0"/>
              <w:jc w:val="center"/>
              <w:rPr>
                <w:sz w:val="24"/>
                <w:szCs w:val="24"/>
                <w:lang w:val="en-US"/>
              </w:rPr>
            </w:pPr>
            <w:r w:rsidRPr="004E28C7">
              <w:rPr>
                <w:sz w:val="24"/>
                <w:szCs w:val="24"/>
                <w:lang w:val="en-US"/>
              </w:rPr>
              <w:t>S</w:t>
            </w:r>
          </w:p>
        </w:tc>
        <w:tc>
          <w:tcPr>
            <w:tcW w:w="1183" w:type="pct"/>
            <w:gridSpan w:val="2"/>
            <w:shd w:val="clear" w:color="auto" w:fill="auto"/>
          </w:tcPr>
          <w:p w14:paraId="31CA44A3" w14:textId="77777777" w:rsidR="009537C1" w:rsidRPr="004E28C7" w:rsidRDefault="009537C1" w:rsidP="002771CA">
            <w:pPr>
              <w:spacing w:before="60" w:after="60"/>
              <w:ind w:firstLine="0"/>
              <w:rPr>
                <w:sz w:val="24"/>
                <w:szCs w:val="24"/>
              </w:rPr>
            </w:pPr>
            <w:r w:rsidRPr="004E28C7">
              <w:rPr>
                <w:sz w:val="24"/>
                <w:szCs w:val="24"/>
              </w:rPr>
              <w:t>Обеспечение исполнения контракта</w:t>
            </w:r>
          </w:p>
        </w:tc>
        <w:tc>
          <w:tcPr>
            <w:tcW w:w="1376" w:type="pct"/>
            <w:shd w:val="clear" w:color="auto" w:fill="auto"/>
          </w:tcPr>
          <w:p w14:paraId="37B7DDD5" w14:textId="77777777" w:rsidR="009537C1" w:rsidRPr="004E28C7" w:rsidRDefault="009537C1" w:rsidP="002771CA">
            <w:pPr>
              <w:spacing w:before="60" w:after="60"/>
              <w:ind w:firstLine="0"/>
              <w:rPr>
                <w:sz w:val="24"/>
                <w:szCs w:val="24"/>
              </w:rPr>
            </w:pPr>
          </w:p>
        </w:tc>
      </w:tr>
      <w:tr w:rsidR="009537C1" w:rsidRPr="004E28C7" w14:paraId="10EE42F3" w14:textId="77777777" w:rsidTr="00B0359A">
        <w:tc>
          <w:tcPr>
            <w:tcW w:w="687" w:type="pct"/>
            <w:shd w:val="clear" w:color="auto" w:fill="auto"/>
            <w:hideMark/>
          </w:tcPr>
          <w:p w14:paraId="7FCEAF81"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372FE3CC" w14:textId="77777777" w:rsidR="009537C1" w:rsidRPr="004E28C7" w:rsidRDefault="009537C1" w:rsidP="002771CA">
            <w:pPr>
              <w:spacing w:before="60" w:after="60"/>
              <w:ind w:firstLine="0"/>
              <w:rPr>
                <w:sz w:val="24"/>
                <w:szCs w:val="24"/>
              </w:rPr>
            </w:pPr>
            <w:r w:rsidRPr="004E28C7">
              <w:rPr>
                <w:sz w:val="24"/>
                <w:szCs w:val="24"/>
                <w:lang w:val="en-US"/>
              </w:rPr>
              <w:t>customer</w:t>
            </w:r>
            <w:r w:rsidRPr="004E28C7">
              <w:rPr>
                <w:sz w:val="24"/>
                <w:szCs w:val="24"/>
              </w:rPr>
              <w:t xml:space="preserve"> </w:t>
            </w:r>
          </w:p>
        </w:tc>
        <w:tc>
          <w:tcPr>
            <w:tcW w:w="397" w:type="pct"/>
            <w:gridSpan w:val="6"/>
            <w:shd w:val="clear" w:color="auto" w:fill="auto"/>
            <w:hideMark/>
          </w:tcPr>
          <w:p w14:paraId="4342CD38" w14:textId="77777777" w:rsidR="009537C1" w:rsidRPr="004E28C7" w:rsidRDefault="009537C1" w:rsidP="002771CA">
            <w:pPr>
              <w:spacing w:before="60" w:after="60"/>
              <w:ind w:firstLine="0"/>
              <w:jc w:val="center"/>
              <w:rPr>
                <w:sz w:val="24"/>
                <w:szCs w:val="24"/>
              </w:rPr>
            </w:pPr>
            <w:r w:rsidRPr="004E28C7">
              <w:rPr>
                <w:sz w:val="24"/>
                <w:szCs w:val="24"/>
              </w:rPr>
              <w:t>O</w:t>
            </w:r>
          </w:p>
        </w:tc>
        <w:tc>
          <w:tcPr>
            <w:tcW w:w="531" w:type="pct"/>
            <w:gridSpan w:val="2"/>
            <w:shd w:val="clear" w:color="auto" w:fill="auto"/>
            <w:hideMark/>
          </w:tcPr>
          <w:p w14:paraId="74C7BB73" w14:textId="77777777" w:rsidR="009537C1" w:rsidRPr="004E28C7" w:rsidRDefault="009537C1" w:rsidP="002771CA">
            <w:pPr>
              <w:spacing w:before="60" w:after="60"/>
              <w:ind w:firstLine="0"/>
              <w:jc w:val="center"/>
              <w:rPr>
                <w:sz w:val="24"/>
                <w:szCs w:val="24"/>
                <w:lang w:val="en-US"/>
              </w:rPr>
            </w:pPr>
            <w:r w:rsidRPr="004E28C7">
              <w:rPr>
                <w:sz w:val="24"/>
                <w:szCs w:val="24"/>
                <w:lang w:val="en-US"/>
              </w:rPr>
              <w:t>S</w:t>
            </w:r>
          </w:p>
        </w:tc>
        <w:tc>
          <w:tcPr>
            <w:tcW w:w="1183" w:type="pct"/>
            <w:gridSpan w:val="2"/>
            <w:shd w:val="clear" w:color="auto" w:fill="auto"/>
            <w:hideMark/>
          </w:tcPr>
          <w:p w14:paraId="2D6F3060" w14:textId="77777777" w:rsidR="009537C1" w:rsidRPr="004E28C7" w:rsidRDefault="009537C1" w:rsidP="002771CA">
            <w:pPr>
              <w:spacing w:before="60" w:after="60"/>
              <w:ind w:firstLine="0"/>
              <w:rPr>
                <w:sz w:val="24"/>
                <w:szCs w:val="24"/>
              </w:rPr>
            </w:pPr>
            <w:r w:rsidRPr="004E28C7">
              <w:rPr>
                <w:sz w:val="24"/>
                <w:szCs w:val="24"/>
              </w:rPr>
              <w:t>Сведения о заказчике</w:t>
            </w:r>
          </w:p>
        </w:tc>
        <w:tc>
          <w:tcPr>
            <w:tcW w:w="1376" w:type="pct"/>
            <w:shd w:val="clear" w:color="auto" w:fill="auto"/>
            <w:hideMark/>
          </w:tcPr>
          <w:p w14:paraId="1D9FA79F" w14:textId="77777777" w:rsidR="009537C1" w:rsidRPr="004E28C7" w:rsidRDefault="009537C1" w:rsidP="002771CA">
            <w:pPr>
              <w:spacing w:before="60" w:after="60"/>
              <w:ind w:firstLine="0"/>
              <w:rPr>
                <w:sz w:val="24"/>
                <w:szCs w:val="24"/>
              </w:rPr>
            </w:pPr>
          </w:p>
        </w:tc>
      </w:tr>
      <w:tr w:rsidR="00D46E19" w:rsidRPr="004E28C7" w14:paraId="2DCDAC48" w14:textId="77777777" w:rsidTr="00B0359A">
        <w:tc>
          <w:tcPr>
            <w:tcW w:w="687" w:type="pct"/>
            <w:shd w:val="clear" w:color="auto" w:fill="auto"/>
            <w:hideMark/>
          </w:tcPr>
          <w:p w14:paraId="643079EC" w14:textId="77777777" w:rsidR="00D46E19" w:rsidRPr="004E28C7" w:rsidRDefault="00D46E19" w:rsidP="00475FE5">
            <w:pPr>
              <w:spacing w:before="60" w:after="60"/>
              <w:ind w:firstLine="0"/>
              <w:rPr>
                <w:sz w:val="24"/>
                <w:szCs w:val="24"/>
              </w:rPr>
            </w:pPr>
            <w:r w:rsidRPr="004E28C7">
              <w:rPr>
                <w:sz w:val="24"/>
                <w:szCs w:val="24"/>
              </w:rPr>
              <w:t> </w:t>
            </w:r>
          </w:p>
        </w:tc>
        <w:tc>
          <w:tcPr>
            <w:tcW w:w="826" w:type="pct"/>
            <w:gridSpan w:val="4"/>
            <w:shd w:val="clear" w:color="auto" w:fill="auto"/>
            <w:hideMark/>
          </w:tcPr>
          <w:p w14:paraId="32C243A7" w14:textId="77777777" w:rsidR="00D46E19" w:rsidRPr="004E28C7" w:rsidRDefault="00D46E19" w:rsidP="00475FE5">
            <w:pPr>
              <w:spacing w:before="60" w:after="60"/>
              <w:ind w:firstLine="0"/>
              <w:rPr>
                <w:sz w:val="24"/>
                <w:szCs w:val="24"/>
              </w:rPr>
            </w:pPr>
            <w:r w:rsidRPr="00942C0C">
              <w:rPr>
                <w:sz w:val="24"/>
                <w:szCs w:val="24"/>
                <w:lang w:val="en-US"/>
              </w:rPr>
              <w:t>purchaseCode</w:t>
            </w:r>
            <w:r>
              <w:rPr>
                <w:sz w:val="24"/>
                <w:szCs w:val="24"/>
                <w:lang w:val="en-US"/>
              </w:rPr>
              <w:t>s</w:t>
            </w:r>
          </w:p>
        </w:tc>
        <w:tc>
          <w:tcPr>
            <w:tcW w:w="397" w:type="pct"/>
            <w:gridSpan w:val="6"/>
            <w:shd w:val="clear" w:color="auto" w:fill="auto"/>
            <w:hideMark/>
          </w:tcPr>
          <w:p w14:paraId="61AA2D3D" w14:textId="77777777" w:rsidR="00D46E19" w:rsidRPr="004E28C7" w:rsidRDefault="00D46E19" w:rsidP="00475FE5">
            <w:pPr>
              <w:spacing w:before="60" w:after="60"/>
              <w:ind w:firstLine="0"/>
              <w:jc w:val="center"/>
              <w:rPr>
                <w:sz w:val="24"/>
                <w:szCs w:val="24"/>
              </w:rPr>
            </w:pPr>
            <w:r w:rsidRPr="00942C0C">
              <w:rPr>
                <w:sz w:val="24"/>
                <w:szCs w:val="24"/>
              </w:rPr>
              <w:t>Н</w:t>
            </w:r>
          </w:p>
        </w:tc>
        <w:tc>
          <w:tcPr>
            <w:tcW w:w="531" w:type="pct"/>
            <w:gridSpan w:val="2"/>
            <w:shd w:val="clear" w:color="auto" w:fill="auto"/>
            <w:hideMark/>
          </w:tcPr>
          <w:p w14:paraId="5896799D" w14:textId="77777777" w:rsidR="00D46E19" w:rsidRPr="004E28C7" w:rsidRDefault="00D46E19" w:rsidP="00475FE5">
            <w:pPr>
              <w:spacing w:before="60" w:after="60"/>
              <w:ind w:firstLine="0"/>
              <w:jc w:val="center"/>
              <w:rPr>
                <w:sz w:val="24"/>
                <w:szCs w:val="24"/>
                <w:lang w:val="en-US"/>
              </w:rPr>
            </w:pPr>
            <w:r>
              <w:rPr>
                <w:sz w:val="24"/>
                <w:szCs w:val="24"/>
                <w:lang w:val="en-US"/>
              </w:rPr>
              <w:t>S</w:t>
            </w:r>
          </w:p>
        </w:tc>
        <w:tc>
          <w:tcPr>
            <w:tcW w:w="1180" w:type="pct"/>
            <w:shd w:val="clear" w:color="auto" w:fill="auto"/>
            <w:hideMark/>
          </w:tcPr>
          <w:p w14:paraId="1FC470ED" w14:textId="77777777" w:rsidR="00D46E19" w:rsidRPr="004E28C7" w:rsidRDefault="00D46E19" w:rsidP="00475FE5">
            <w:pPr>
              <w:spacing w:before="60" w:after="60"/>
              <w:ind w:firstLine="0"/>
              <w:rPr>
                <w:sz w:val="24"/>
                <w:szCs w:val="24"/>
              </w:rPr>
            </w:pPr>
            <w:r w:rsidRPr="008B7498">
              <w:rPr>
                <w:sz w:val="24"/>
                <w:szCs w:val="24"/>
              </w:rPr>
              <w:t>Идентификационные коды закупкок (ИКЗ)</w:t>
            </w:r>
          </w:p>
        </w:tc>
        <w:tc>
          <w:tcPr>
            <w:tcW w:w="1379" w:type="pct"/>
            <w:gridSpan w:val="2"/>
            <w:shd w:val="clear" w:color="auto" w:fill="auto"/>
            <w:hideMark/>
          </w:tcPr>
          <w:p w14:paraId="4E2CF55C" w14:textId="77777777" w:rsidR="00D46E19" w:rsidRPr="00D46E19" w:rsidRDefault="00D46E19" w:rsidP="00475FE5">
            <w:pPr>
              <w:spacing w:before="60" w:after="60"/>
              <w:ind w:firstLine="0"/>
              <w:rPr>
                <w:sz w:val="24"/>
                <w:szCs w:val="24"/>
              </w:rPr>
            </w:pPr>
            <w:r>
              <w:rPr>
                <w:sz w:val="24"/>
                <w:szCs w:val="24"/>
              </w:rPr>
              <w:t>Состав блока см. в описании документа «Информация о выданной банковской гарантии (изменение сведений)» (</w:t>
            </w:r>
            <w:r w:rsidRPr="00D46E19">
              <w:rPr>
                <w:sz w:val="24"/>
                <w:szCs w:val="24"/>
              </w:rPr>
              <w:t>bankGuarantee</w:t>
            </w:r>
            <w:r>
              <w:rPr>
                <w:sz w:val="24"/>
                <w:szCs w:val="24"/>
              </w:rPr>
              <w:t>)</w:t>
            </w:r>
          </w:p>
        </w:tc>
      </w:tr>
      <w:tr w:rsidR="009537C1" w:rsidRPr="004E28C7" w14:paraId="0522C144" w14:textId="77777777" w:rsidTr="00B0359A">
        <w:tc>
          <w:tcPr>
            <w:tcW w:w="687" w:type="pct"/>
            <w:shd w:val="clear" w:color="auto" w:fill="auto"/>
            <w:hideMark/>
          </w:tcPr>
          <w:p w14:paraId="1F8B22FF"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37CA4563" w14:textId="77777777" w:rsidR="009537C1" w:rsidRPr="004E28C7" w:rsidRDefault="009537C1" w:rsidP="002771CA">
            <w:pPr>
              <w:spacing w:before="60" w:after="60"/>
              <w:ind w:firstLine="0"/>
              <w:rPr>
                <w:sz w:val="24"/>
                <w:szCs w:val="24"/>
              </w:rPr>
            </w:pPr>
            <w:r w:rsidRPr="004E28C7">
              <w:rPr>
                <w:sz w:val="24"/>
                <w:szCs w:val="24"/>
                <w:lang w:val="en-US"/>
              </w:rPr>
              <w:t>guaranteeDate</w:t>
            </w:r>
          </w:p>
        </w:tc>
        <w:tc>
          <w:tcPr>
            <w:tcW w:w="397" w:type="pct"/>
            <w:gridSpan w:val="6"/>
            <w:shd w:val="clear" w:color="auto" w:fill="auto"/>
            <w:hideMark/>
          </w:tcPr>
          <w:p w14:paraId="65D4BC02" w14:textId="77777777" w:rsidR="009537C1" w:rsidRPr="004E28C7" w:rsidRDefault="009537C1" w:rsidP="002771CA">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2D3D78C9" w14:textId="77777777" w:rsidR="009537C1" w:rsidRPr="004E28C7" w:rsidRDefault="009537C1" w:rsidP="002771CA">
            <w:pPr>
              <w:spacing w:before="60" w:after="60"/>
              <w:ind w:firstLine="0"/>
              <w:jc w:val="center"/>
              <w:rPr>
                <w:sz w:val="24"/>
                <w:szCs w:val="24"/>
              </w:rPr>
            </w:pPr>
            <w:r w:rsidRPr="004E28C7">
              <w:rPr>
                <w:sz w:val="24"/>
                <w:szCs w:val="24"/>
                <w:lang w:val="en-US"/>
              </w:rPr>
              <w:t>DT</w:t>
            </w:r>
          </w:p>
        </w:tc>
        <w:tc>
          <w:tcPr>
            <w:tcW w:w="1183" w:type="pct"/>
            <w:gridSpan w:val="2"/>
            <w:shd w:val="clear" w:color="auto" w:fill="auto"/>
            <w:hideMark/>
          </w:tcPr>
          <w:p w14:paraId="2A4F8B9D" w14:textId="77777777" w:rsidR="009537C1" w:rsidRPr="004E28C7" w:rsidRDefault="009537C1" w:rsidP="002771CA">
            <w:pPr>
              <w:spacing w:before="60" w:after="60"/>
              <w:ind w:firstLine="0"/>
              <w:rPr>
                <w:sz w:val="24"/>
                <w:szCs w:val="24"/>
              </w:rPr>
            </w:pPr>
            <w:r w:rsidRPr="004E28C7">
              <w:rPr>
                <w:sz w:val="24"/>
                <w:szCs w:val="24"/>
              </w:rPr>
              <w:t>Дата банковской гарантии</w:t>
            </w:r>
          </w:p>
        </w:tc>
        <w:tc>
          <w:tcPr>
            <w:tcW w:w="1376" w:type="pct"/>
            <w:shd w:val="clear" w:color="auto" w:fill="auto"/>
            <w:hideMark/>
          </w:tcPr>
          <w:p w14:paraId="48ABE2A5"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0F9B30B7" w14:textId="77777777" w:rsidTr="00B0359A">
        <w:tc>
          <w:tcPr>
            <w:tcW w:w="687" w:type="pct"/>
            <w:shd w:val="clear" w:color="auto" w:fill="auto"/>
            <w:hideMark/>
          </w:tcPr>
          <w:p w14:paraId="215D01B5"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0817327B" w14:textId="77777777" w:rsidR="009537C1" w:rsidRPr="004E28C7" w:rsidRDefault="009537C1" w:rsidP="002771CA">
            <w:pPr>
              <w:spacing w:before="60" w:after="60"/>
              <w:ind w:firstLine="0"/>
              <w:rPr>
                <w:sz w:val="24"/>
                <w:szCs w:val="24"/>
              </w:rPr>
            </w:pPr>
            <w:r w:rsidRPr="004E28C7">
              <w:rPr>
                <w:sz w:val="24"/>
                <w:szCs w:val="24"/>
                <w:lang w:val="en-US"/>
              </w:rPr>
              <w:t>guaranteeGrantDate</w:t>
            </w:r>
          </w:p>
        </w:tc>
        <w:tc>
          <w:tcPr>
            <w:tcW w:w="397" w:type="pct"/>
            <w:gridSpan w:val="6"/>
            <w:shd w:val="clear" w:color="auto" w:fill="auto"/>
            <w:hideMark/>
          </w:tcPr>
          <w:p w14:paraId="7CF85539" w14:textId="77777777" w:rsidR="009537C1" w:rsidRPr="004E28C7" w:rsidRDefault="009537C1" w:rsidP="002771CA">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5DEA62EB" w14:textId="77777777" w:rsidR="009537C1" w:rsidRPr="004E28C7" w:rsidRDefault="009537C1" w:rsidP="002771CA">
            <w:pPr>
              <w:spacing w:before="60" w:after="60"/>
              <w:ind w:firstLine="0"/>
              <w:jc w:val="center"/>
              <w:rPr>
                <w:sz w:val="24"/>
                <w:szCs w:val="24"/>
              </w:rPr>
            </w:pPr>
            <w:r w:rsidRPr="004E28C7">
              <w:rPr>
                <w:sz w:val="24"/>
                <w:szCs w:val="24"/>
                <w:lang w:val="en-US"/>
              </w:rPr>
              <w:t>DT</w:t>
            </w:r>
          </w:p>
        </w:tc>
        <w:tc>
          <w:tcPr>
            <w:tcW w:w="1183" w:type="pct"/>
            <w:gridSpan w:val="2"/>
            <w:shd w:val="clear" w:color="auto" w:fill="auto"/>
            <w:hideMark/>
          </w:tcPr>
          <w:p w14:paraId="03E1AAEA" w14:textId="77777777" w:rsidR="009537C1" w:rsidRPr="004E28C7" w:rsidRDefault="009537C1" w:rsidP="002771CA">
            <w:pPr>
              <w:spacing w:before="60" w:after="60"/>
              <w:ind w:firstLine="0"/>
              <w:rPr>
                <w:sz w:val="24"/>
                <w:szCs w:val="24"/>
              </w:rPr>
            </w:pPr>
            <w:r w:rsidRPr="004E28C7">
              <w:rPr>
                <w:sz w:val="24"/>
                <w:szCs w:val="24"/>
              </w:rPr>
              <w:t>Дата предоставления банковской гарантии</w:t>
            </w:r>
          </w:p>
        </w:tc>
        <w:tc>
          <w:tcPr>
            <w:tcW w:w="1376" w:type="pct"/>
            <w:shd w:val="clear" w:color="auto" w:fill="auto"/>
            <w:hideMark/>
          </w:tcPr>
          <w:p w14:paraId="036688CF"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0D1069" w:rsidRPr="004E28C7" w14:paraId="3F626E1D" w14:textId="77777777" w:rsidTr="00B0359A">
        <w:tc>
          <w:tcPr>
            <w:tcW w:w="687" w:type="pct"/>
            <w:shd w:val="clear" w:color="auto" w:fill="auto"/>
            <w:hideMark/>
          </w:tcPr>
          <w:p w14:paraId="791074ED" w14:textId="77777777" w:rsidR="000D1069" w:rsidRPr="004E28C7" w:rsidRDefault="000D1069" w:rsidP="0063131D">
            <w:pPr>
              <w:spacing w:before="60" w:after="60"/>
              <w:ind w:firstLine="0"/>
              <w:rPr>
                <w:sz w:val="24"/>
                <w:szCs w:val="24"/>
              </w:rPr>
            </w:pPr>
            <w:r w:rsidRPr="004E28C7">
              <w:rPr>
                <w:sz w:val="24"/>
                <w:szCs w:val="24"/>
              </w:rPr>
              <w:t> </w:t>
            </w:r>
          </w:p>
        </w:tc>
        <w:tc>
          <w:tcPr>
            <w:tcW w:w="826" w:type="pct"/>
            <w:gridSpan w:val="4"/>
            <w:shd w:val="clear" w:color="auto" w:fill="auto"/>
            <w:hideMark/>
          </w:tcPr>
          <w:p w14:paraId="07629652" w14:textId="77777777" w:rsidR="000D1069" w:rsidRPr="004E28C7" w:rsidRDefault="000D1069" w:rsidP="0063131D">
            <w:pPr>
              <w:spacing w:before="60" w:after="60"/>
              <w:ind w:firstLine="0"/>
              <w:rPr>
                <w:sz w:val="24"/>
                <w:szCs w:val="24"/>
              </w:rPr>
            </w:pPr>
            <w:r w:rsidRPr="000D1069">
              <w:rPr>
                <w:sz w:val="24"/>
                <w:szCs w:val="24"/>
                <w:lang w:val="en-US"/>
              </w:rPr>
              <w:t>guaranteePublishDate</w:t>
            </w:r>
          </w:p>
        </w:tc>
        <w:tc>
          <w:tcPr>
            <w:tcW w:w="397" w:type="pct"/>
            <w:gridSpan w:val="6"/>
            <w:shd w:val="clear" w:color="auto" w:fill="auto"/>
            <w:hideMark/>
          </w:tcPr>
          <w:p w14:paraId="6C2D82C1" w14:textId="77777777" w:rsidR="000D1069" w:rsidRPr="000D1069" w:rsidRDefault="000D1069" w:rsidP="0063131D">
            <w:pPr>
              <w:spacing w:before="60" w:after="60"/>
              <w:ind w:firstLine="0"/>
              <w:jc w:val="center"/>
              <w:rPr>
                <w:sz w:val="24"/>
                <w:szCs w:val="24"/>
              </w:rPr>
            </w:pPr>
            <w:r>
              <w:rPr>
                <w:sz w:val="24"/>
                <w:szCs w:val="24"/>
              </w:rPr>
              <w:t>Н</w:t>
            </w:r>
          </w:p>
        </w:tc>
        <w:tc>
          <w:tcPr>
            <w:tcW w:w="531" w:type="pct"/>
            <w:gridSpan w:val="2"/>
            <w:shd w:val="clear" w:color="auto" w:fill="auto"/>
            <w:hideMark/>
          </w:tcPr>
          <w:p w14:paraId="28FE2472" w14:textId="77777777" w:rsidR="000D1069" w:rsidRPr="004E28C7" w:rsidRDefault="000D1069" w:rsidP="0063131D">
            <w:pPr>
              <w:spacing w:before="60" w:after="60"/>
              <w:ind w:firstLine="0"/>
              <w:jc w:val="center"/>
              <w:rPr>
                <w:sz w:val="24"/>
                <w:szCs w:val="24"/>
              </w:rPr>
            </w:pPr>
            <w:r w:rsidRPr="004E28C7">
              <w:rPr>
                <w:sz w:val="24"/>
                <w:szCs w:val="24"/>
                <w:lang w:val="en-US"/>
              </w:rPr>
              <w:t>DT</w:t>
            </w:r>
          </w:p>
        </w:tc>
        <w:tc>
          <w:tcPr>
            <w:tcW w:w="1183" w:type="pct"/>
            <w:gridSpan w:val="2"/>
            <w:shd w:val="clear" w:color="auto" w:fill="auto"/>
            <w:hideMark/>
          </w:tcPr>
          <w:p w14:paraId="38C8E655" w14:textId="2D1176B1" w:rsidR="000D1069" w:rsidRPr="004E28C7" w:rsidRDefault="000D1069" w:rsidP="00CB2130">
            <w:pPr>
              <w:spacing w:before="60" w:after="60"/>
              <w:ind w:firstLine="0"/>
              <w:rPr>
                <w:sz w:val="24"/>
                <w:szCs w:val="24"/>
              </w:rPr>
            </w:pPr>
            <w:r w:rsidRPr="000D1069">
              <w:rPr>
                <w:sz w:val="24"/>
                <w:szCs w:val="24"/>
              </w:rPr>
              <w:t xml:space="preserve">Дата </w:t>
            </w:r>
            <w:r w:rsidR="00CB2130">
              <w:rPr>
                <w:sz w:val="24"/>
                <w:szCs w:val="24"/>
              </w:rPr>
              <w:t xml:space="preserve">размещения </w:t>
            </w:r>
            <w:r w:rsidRPr="000D1069">
              <w:rPr>
                <w:sz w:val="24"/>
                <w:szCs w:val="24"/>
              </w:rPr>
              <w:t>банковской гарантии</w:t>
            </w:r>
          </w:p>
        </w:tc>
        <w:tc>
          <w:tcPr>
            <w:tcW w:w="1376" w:type="pct"/>
            <w:shd w:val="clear" w:color="auto" w:fill="auto"/>
            <w:hideMark/>
          </w:tcPr>
          <w:p w14:paraId="0E391835" w14:textId="77777777" w:rsidR="000D1069" w:rsidRPr="004E28C7" w:rsidRDefault="000D1069" w:rsidP="0063131D">
            <w:pPr>
              <w:spacing w:before="60" w:after="60"/>
              <w:ind w:firstLine="0"/>
              <w:rPr>
                <w:sz w:val="24"/>
                <w:szCs w:val="24"/>
              </w:rPr>
            </w:pPr>
            <w:r w:rsidRPr="004E28C7">
              <w:rPr>
                <w:sz w:val="24"/>
                <w:szCs w:val="24"/>
              </w:rPr>
              <w:t xml:space="preserve"> </w:t>
            </w:r>
          </w:p>
        </w:tc>
      </w:tr>
      <w:tr w:rsidR="009537C1" w:rsidRPr="004E28C7" w14:paraId="4B59CC24" w14:textId="77777777" w:rsidTr="00B0359A">
        <w:tc>
          <w:tcPr>
            <w:tcW w:w="687" w:type="pct"/>
            <w:shd w:val="clear" w:color="auto" w:fill="auto"/>
            <w:hideMark/>
          </w:tcPr>
          <w:p w14:paraId="4FA882D8"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0EB07250" w14:textId="77777777" w:rsidR="009537C1" w:rsidRPr="004E28C7" w:rsidRDefault="009537C1" w:rsidP="002771CA">
            <w:pPr>
              <w:spacing w:before="60" w:after="60"/>
              <w:ind w:firstLine="0"/>
              <w:rPr>
                <w:sz w:val="24"/>
                <w:szCs w:val="24"/>
              </w:rPr>
            </w:pPr>
            <w:r w:rsidRPr="004E28C7">
              <w:rPr>
                <w:sz w:val="24"/>
                <w:szCs w:val="24"/>
                <w:lang w:val="en-US"/>
              </w:rPr>
              <w:t>guaranteeNumber</w:t>
            </w:r>
          </w:p>
        </w:tc>
        <w:tc>
          <w:tcPr>
            <w:tcW w:w="397" w:type="pct"/>
            <w:gridSpan w:val="6"/>
            <w:shd w:val="clear" w:color="auto" w:fill="auto"/>
            <w:hideMark/>
          </w:tcPr>
          <w:p w14:paraId="221E1260" w14:textId="77777777" w:rsidR="009537C1" w:rsidRPr="004E28C7" w:rsidRDefault="009537C1" w:rsidP="002771CA">
            <w:pPr>
              <w:spacing w:before="60" w:after="60"/>
              <w:ind w:firstLine="0"/>
              <w:jc w:val="center"/>
              <w:rPr>
                <w:sz w:val="24"/>
                <w:szCs w:val="24"/>
              </w:rPr>
            </w:pPr>
            <w:r>
              <w:rPr>
                <w:sz w:val="24"/>
                <w:szCs w:val="24"/>
              </w:rPr>
              <w:t>Н</w:t>
            </w:r>
          </w:p>
        </w:tc>
        <w:tc>
          <w:tcPr>
            <w:tcW w:w="531" w:type="pct"/>
            <w:gridSpan w:val="2"/>
            <w:shd w:val="clear" w:color="auto" w:fill="auto"/>
            <w:hideMark/>
          </w:tcPr>
          <w:p w14:paraId="76B39FE6" w14:textId="77777777" w:rsidR="009537C1" w:rsidRPr="004E28C7" w:rsidRDefault="009537C1" w:rsidP="002771CA">
            <w:pPr>
              <w:spacing w:before="60" w:after="60"/>
              <w:ind w:firstLine="0"/>
              <w:jc w:val="center"/>
              <w:rPr>
                <w:sz w:val="24"/>
                <w:szCs w:val="24"/>
              </w:rPr>
            </w:pPr>
            <w:r w:rsidRPr="004E28C7">
              <w:rPr>
                <w:sz w:val="24"/>
                <w:szCs w:val="24"/>
              </w:rPr>
              <w:t>T(1-100)</w:t>
            </w:r>
          </w:p>
        </w:tc>
        <w:tc>
          <w:tcPr>
            <w:tcW w:w="1183" w:type="pct"/>
            <w:gridSpan w:val="2"/>
            <w:shd w:val="clear" w:color="auto" w:fill="auto"/>
            <w:hideMark/>
          </w:tcPr>
          <w:p w14:paraId="640A2F24" w14:textId="77777777" w:rsidR="009537C1" w:rsidRPr="004E28C7" w:rsidRDefault="009537C1" w:rsidP="002771CA">
            <w:pPr>
              <w:spacing w:before="60" w:after="60"/>
              <w:ind w:firstLine="0"/>
              <w:rPr>
                <w:sz w:val="24"/>
                <w:szCs w:val="24"/>
              </w:rPr>
            </w:pPr>
            <w:r w:rsidRPr="004E28C7">
              <w:rPr>
                <w:sz w:val="24"/>
                <w:szCs w:val="24"/>
              </w:rPr>
              <w:t>Номер банковской гарантии</w:t>
            </w:r>
          </w:p>
        </w:tc>
        <w:tc>
          <w:tcPr>
            <w:tcW w:w="1376" w:type="pct"/>
            <w:shd w:val="clear" w:color="auto" w:fill="auto"/>
            <w:hideMark/>
          </w:tcPr>
          <w:p w14:paraId="75BF6A31" w14:textId="77777777" w:rsidR="009537C1" w:rsidRPr="004E28C7" w:rsidRDefault="009537C1" w:rsidP="002771CA">
            <w:pPr>
              <w:spacing w:before="60" w:after="60"/>
              <w:ind w:firstLine="0"/>
              <w:rPr>
                <w:sz w:val="24"/>
                <w:szCs w:val="24"/>
              </w:rPr>
            </w:pPr>
            <w:r w:rsidRPr="004E28C7">
              <w:rPr>
                <w:sz w:val="24"/>
                <w:szCs w:val="24"/>
              </w:rPr>
              <w:t xml:space="preserve"> Поле устарело, при приеме на РК РБГ содержимое игнорируется.</w:t>
            </w:r>
          </w:p>
        </w:tc>
      </w:tr>
      <w:tr w:rsidR="001C6406" w:rsidRPr="004E28C7" w14:paraId="2F5A98B8" w14:textId="77777777" w:rsidTr="00B0359A">
        <w:tc>
          <w:tcPr>
            <w:tcW w:w="687" w:type="pct"/>
            <w:shd w:val="clear" w:color="auto" w:fill="auto"/>
            <w:hideMark/>
          </w:tcPr>
          <w:p w14:paraId="20D041D2" w14:textId="77777777" w:rsidR="001C6406" w:rsidRPr="004E28C7" w:rsidRDefault="001C6406" w:rsidP="00C43FD8">
            <w:pPr>
              <w:spacing w:before="60" w:after="60"/>
              <w:ind w:firstLine="0"/>
              <w:rPr>
                <w:sz w:val="24"/>
                <w:szCs w:val="24"/>
              </w:rPr>
            </w:pPr>
            <w:r w:rsidRPr="004E28C7">
              <w:rPr>
                <w:sz w:val="24"/>
                <w:szCs w:val="24"/>
              </w:rPr>
              <w:t> </w:t>
            </w:r>
          </w:p>
        </w:tc>
        <w:tc>
          <w:tcPr>
            <w:tcW w:w="826" w:type="pct"/>
            <w:gridSpan w:val="4"/>
            <w:shd w:val="clear" w:color="auto" w:fill="auto"/>
            <w:hideMark/>
          </w:tcPr>
          <w:p w14:paraId="7079E563" w14:textId="3C1CE4CB" w:rsidR="001C6406" w:rsidRPr="004E28C7" w:rsidRDefault="001C6406" w:rsidP="00C43FD8">
            <w:pPr>
              <w:spacing w:before="60" w:after="60"/>
              <w:ind w:firstLine="0"/>
              <w:rPr>
                <w:sz w:val="24"/>
                <w:szCs w:val="24"/>
              </w:rPr>
            </w:pPr>
            <w:r w:rsidRPr="001C6406">
              <w:rPr>
                <w:sz w:val="24"/>
                <w:szCs w:val="24"/>
              </w:rPr>
              <w:t>creditOrgNumber</w:t>
            </w:r>
          </w:p>
        </w:tc>
        <w:tc>
          <w:tcPr>
            <w:tcW w:w="397" w:type="pct"/>
            <w:gridSpan w:val="6"/>
            <w:shd w:val="clear" w:color="auto" w:fill="auto"/>
            <w:hideMark/>
          </w:tcPr>
          <w:p w14:paraId="0F61E77A" w14:textId="061CE3B3" w:rsidR="001C6406" w:rsidRPr="004E28C7" w:rsidRDefault="001C6406" w:rsidP="00C43FD8">
            <w:pPr>
              <w:spacing w:before="60" w:after="60"/>
              <w:ind w:firstLine="0"/>
              <w:jc w:val="center"/>
              <w:rPr>
                <w:sz w:val="24"/>
                <w:szCs w:val="24"/>
              </w:rPr>
            </w:pPr>
            <w:r w:rsidRPr="00942C0C">
              <w:rPr>
                <w:sz w:val="24"/>
                <w:szCs w:val="24"/>
              </w:rPr>
              <w:t>H</w:t>
            </w:r>
          </w:p>
        </w:tc>
        <w:tc>
          <w:tcPr>
            <w:tcW w:w="531" w:type="pct"/>
            <w:gridSpan w:val="2"/>
            <w:shd w:val="clear" w:color="auto" w:fill="auto"/>
            <w:hideMark/>
          </w:tcPr>
          <w:p w14:paraId="39F9E500" w14:textId="51BF4564" w:rsidR="001C6406" w:rsidRPr="004E28C7" w:rsidRDefault="001C6406" w:rsidP="00C43FD8">
            <w:pPr>
              <w:spacing w:before="60" w:after="60"/>
              <w:ind w:firstLine="0"/>
              <w:jc w:val="center"/>
              <w:rPr>
                <w:sz w:val="24"/>
                <w:szCs w:val="24"/>
              </w:rPr>
            </w:pPr>
            <w:r w:rsidRPr="00942C0C">
              <w:rPr>
                <w:sz w:val="24"/>
                <w:szCs w:val="24"/>
              </w:rPr>
              <w:t>T(</w:t>
            </w:r>
            <w:r>
              <w:rPr>
                <w:sz w:val="24"/>
                <w:szCs w:val="24"/>
              </w:rPr>
              <w:t>1-100</w:t>
            </w:r>
            <w:r w:rsidRPr="00942C0C">
              <w:rPr>
                <w:sz w:val="24"/>
                <w:szCs w:val="24"/>
              </w:rPr>
              <w:t>)</w:t>
            </w:r>
          </w:p>
        </w:tc>
        <w:tc>
          <w:tcPr>
            <w:tcW w:w="1183" w:type="pct"/>
            <w:gridSpan w:val="2"/>
            <w:shd w:val="clear" w:color="auto" w:fill="auto"/>
            <w:hideMark/>
          </w:tcPr>
          <w:p w14:paraId="42D2F4E3" w14:textId="76E404D9" w:rsidR="001C6406" w:rsidRPr="004E28C7" w:rsidRDefault="001C6406" w:rsidP="00C43FD8">
            <w:pPr>
              <w:spacing w:before="60" w:after="60"/>
              <w:ind w:firstLine="0"/>
              <w:rPr>
                <w:sz w:val="24"/>
                <w:szCs w:val="24"/>
              </w:rPr>
            </w:pPr>
            <w:r w:rsidRPr="001C6406">
              <w:rPr>
                <w:sz w:val="24"/>
                <w:szCs w:val="24"/>
              </w:rPr>
              <w:t>Номер банковской гарантии, присвоенный кредитной организацией</w:t>
            </w:r>
          </w:p>
        </w:tc>
        <w:tc>
          <w:tcPr>
            <w:tcW w:w="1376" w:type="pct"/>
            <w:shd w:val="clear" w:color="auto" w:fill="auto"/>
            <w:hideMark/>
          </w:tcPr>
          <w:p w14:paraId="320971AC" w14:textId="46B5BFBD" w:rsidR="001C6406" w:rsidRPr="004E28C7" w:rsidRDefault="001C6406" w:rsidP="001C6406">
            <w:pPr>
              <w:spacing w:before="60" w:after="60"/>
              <w:ind w:firstLine="0"/>
              <w:rPr>
                <w:sz w:val="24"/>
                <w:szCs w:val="24"/>
              </w:rPr>
            </w:pPr>
            <w:r>
              <w:rPr>
                <w:sz w:val="24"/>
                <w:szCs w:val="24"/>
              </w:rPr>
              <w:t>П</w:t>
            </w:r>
            <w:r w:rsidRPr="004E28C7">
              <w:rPr>
                <w:sz w:val="24"/>
                <w:szCs w:val="24"/>
              </w:rPr>
              <w:t>ри приеме на РК РБГ содержимое игнорируется.</w:t>
            </w:r>
          </w:p>
        </w:tc>
      </w:tr>
      <w:tr w:rsidR="009537C1" w:rsidRPr="004E28C7" w14:paraId="2DC167B7" w14:textId="77777777" w:rsidTr="00B0359A">
        <w:tc>
          <w:tcPr>
            <w:tcW w:w="687" w:type="pct"/>
            <w:shd w:val="clear" w:color="auto" w:fill="auto"/>
            <w:hideMark/>
          </w:tcPr>
          <w:p w14:paraId="4EF961F6"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502FEEE3" w14:textId="77777777" w:rsidR="009537C1" w:rsidRPr="004E28C7" w:rsidRDefault="009537C1" w:rsidP="002771CA">
            <w:pPr>
              <w:spacing w:before="60" w:after="60"/>
              <w:ind w:firstLine="0"/>
              <w:rPr>
                <w:sz w:val="24"/>
                <w:szCs w:val="24"/>
              </w:rPr>
            </w:pPr>
            <w:r w:rsidRPr="004E28C7">
              <w:rPr>
                <w:sz w:val="24"/>
                <w:szCs w:val="24"/>
                <w:lang w:val="en-US"/>
              </w:rPr>
              <w:t>expiredDate</w:t>
            </w:r>
          </w:p>
        </w:tc>
        <w:tc>
          <w:tcPr>
            <w:tcW w:w="397" w:type="pct"/>
            <w:gridSpan w:val="6"/>
            <w:shd w:val="clear" w:color="auto" w:fill="auto"/>
            <w:hideMark/>
          </w:tcPr>
          <w:p w14:paraId="59EC501B" w14:textId="77777777" w:rsidR="009537C1" w:rsidRPr="004E28C7" w:rsidRDefault="009537C1" w:rsidP="002771CA">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59CA0D40" w14:textId="77777777" w:rsidR="009537C1" w:rsidRPr="004E28C7" w:rsidRDefault="009537C1" w:rsidP="002771CA">
            <w:pPr>
              <w:spacing w:before="60" w:after="60"/>
              <w:ind w:firstLine="0"/>
              <w:jc w:val="center"/>
              <w:rPr>
                <w:sz w:val="24"/>
                <w:szCs w:val="24"/>
              </w:rPr>
            </w:pPr>
            <w:r w:rsidRPr="004E28C7">
              <w:rPr>
                <w:sz w:val="24"/>
                <w:szCs w:val="24"/>
                <w:lang w:val="en-US"/>
              </w:rPr>
              <w:t>DT</w:t>
            </w:r>
          </w:p>
        </w:tc>
        <w:tc>
          <w:tcPr>
            <w:tcW w:w="1183" w:type="pct"/>
            <w:gridSpan w:val="2"/>
            <w:shd w:val="clear" w:color="auto" w:fill="auto"/>
            <w:hideMark/>
          </w:tcPr>
          <w:p w14:paraId="376B2A3D" w14:textId="77777777" w:rsidR="009537C1" w:rsidRPr="004E28C7" w:rsidRDefault="009537C1" w:rsidP="002771CA">
            <w:pPr>
              <w:spacing w:before="60" w:after="60"/>
              <w:ind w:firstLine="0"/>
              <w:rPr>
                <w:sz w:val="24"/>
                <w:szCs w:val="24"/>
              </w:rPr>
            </w:pPr>
            <w:r w:rsidRPr="007F0D01">
              <w:rPr>
                <w:sz w:val="24"/>
                <w:szCs w:val="24"/>
              </w:rPr>
              <w:t>Дата окончания срока действия банковской гарантии</w:t>
            </w:r>
          </w:p>
        </w:tc>
        <w:tc>
          <w:tcPr>
            <w:tcW w:w="1376" w:type="pct"/>
            <w:shd w:val="clear" w:color="auto" w:fill="auto"/>
            <w:hideMark/>
          </w:tcPr>
          <w:p w14:paraId="254045C5"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4F3C7F1F" w14:textId="77777777" w:rsidTr="00B0359A">
        <w:tc>
          <w:tcPr>
            <w:tcW w:w="687" w:type="pct"/>
            <w:shd w:val="clear" w:color="auto" w:fill="auto"/>
            <w:hideMark/>
          </w:tcPr>
          <w:p w14:paraId="6FB4A674"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tcPr>
          <w:p w14:paraId="00629B38" w14:textId="77777777" w:rsidR="009537C1" w:rsidRPr="004E28C7" w:rsidRDefault="009537C1" w:rsidP="002771CA">
            <w:pPr>
              <w:spacing w:before="60" w:after="60"/>
              <w:ind w:firstLine="0"/>
              <w:rPr>
                <w:sz w:val="24"/>
                <w:szCs w:val="24"/>
              </w:rPr>
            </w:pPr>
            <w:r w:rsidRPr="00942C0C">
              <w:rPr>
                <w:sz w:val="24"/>
                <w:szCs w:val="24"/>
                <w:lang w:val="en-US"/>
              </w:rPr>
              <w:t>guaranteeAmount</w:t>
            </w:r>
          </w:p>
        </w:tc>
        <w:tc>
          <w:tcPr>
            <w:tcW w:w="397" w:type="pct"/>
            <w:gridSpan w:val="6"/>
            <w:shd w:val="clear" w:color="auto" w:fill="auto"/>
          </w:tcPr>
          <w:p w14:paraId="61E9562F" w14:textId="77777777" w:rsidR="009537C1" w:rsidRPr="004E28C7" w:rsidRDefault="009537C1" w:rsidP="002771CA">
            <w:pPr>
              <w:spacing w:before="60" w:after="60"/>
              <w:ind w:firstLine="0"/>
              <w:jc w:val="center"/>
              <w:rPr>
                <w:sz w:val="24"/>
                <w:szCs w:val="24"/>
              </w:rPr>
            </w:pPr>
            <w:r w:rsidRPr="00942C0C">
              <w:rPr>
                <w:sz w:val="24"/>
                <w:szCs w:val="24"/>
              </w:rPr>
              <w:t>O</w:t>
            </w:r>
          </w:p>
        </w:tc>
        <w:tc>
          <w:tcPr>
            <w:tcW w:w="531" w:type="pct"/>
            <w:gridSpan w:val="2"/>
            <w:shd w:val="clear" w:color="auto" w:fill="auto"/>
          </w:tcPr>
          <w:p w14:paraId="4F9C34AC" w14:textId="77777777" w:rsidR="009537C1" w:rsidRPr="004E28C7" w:rsidRDefault="009537C1" w:rsidP="002771CA">
            <w:pPr>
              <w:spacing w:before="60" w:after="60"/>
              <w:ind w:firstLine="0"/>
              <w:jc w:val="center"/>
              <w:rPr>
                <w:sz w:val="24"/>
                <w:szCs w:val="24"/>
              </w:rPr>
            </w:pPr>
            <w:r w:rsidRPr="00942C0C">
              <w:rPr>
                <w:sz w:val="24"/>
                <w:szCs w:val="24"/>
              </w:rPr>
              <w:t>T(1-21)</w:t>
            </w:r>
          </w:p>
        </w:tc>
        <w:tc>
          <w:tcPr>
            <w:tcW w:w="1183" w:type="pct"/>
            <w:gridSpan w:val="2"/>
            <w:shd w:val="clear" w:color="auto" w:fill="auto"/>
          </w:tcPr>
          <w:p w14:paraId="369D8C6B" w14:textId="77777777" w:rsidR="009537C1" w:rsidRPr="004E28C7" w:rsidRDefault="009537C1" w:rsidP="002771CA">
            <w:pPr>
              <w:spacing w:before="60" w:after="60"/>
              <w:ind w:firstLine="0"/>
              <w:rPr>
                <w:sz w:val="24"/>
                <w:szCs w:val="24"/>
              </w:rPr>
            </w:pPr>
            <w:r w:rsidRPr="00942C0C">
              <w:rPr>
                <w:sz w:val="24"/>
                <w:szCs w:val="24"/>
              </w:rPr>
              <w:t>Сумма</w:t>
            </w:r>
          </w:p>
        </w:tc>
        <w:tc>
          <w:tcPr>
            <w:tcW w:w="1376" w:type="pct"/>
            <w:shd w:val="clear" w:color="auto" w:fill="auto"/>
          </w:tcPr>
          <w:p w14:paraId="5520A7DB" w14:textId="77777777" w:rsidR="009537C1" w:rsidRPr="00942C0C" w:rsidRDefault="009537C1" w:rsidP="002771CA">
            <w:pPr>
              <w:spacing w:before="60" w:after="60"/>
              <w:ind w:firstLine="0"/>
              <w:rPr>
                <w:sz w:val="24"/>
                <w:szCs w:val="24"/>
              </w:rPr>
            </w:pPr>
            <w:r w:rsidRPr="00942C0C">
              <w:rPr>
                <w:sz w:val="24"/>
                <w:szCs w:val="24"/>
              </w:rPr>
              <w:t xml:space="preserve">Шаблон значения: </w:t>
            </w:r>
          </w:p>
          <w:p w14:paraId="60D4653B" w14:textId="77777777" w:rsidR="009537C1" w:rsidRPr="004E28C7" w:rsidRDefault="009537C1" w:rsidP="002771CA">
            <w:pPr>
              <w:spacing w:before="60" w:after="60"/>
              <w:ind w:firstLine="0"/>
              <w:rPr>
                <w:sz w:val="24"/>
                <w:szCs w:val="24"/>
              </w:rPr>
            </w:pPr>
            <w:r w:rsidRPr="00942C0C">
              <w:rPr>
                <w:sz w:val="24"/>
                <w:szCs w:val="24"/>
              </w:rPr>
              <w:t>(-)?\d+(\.\d{1,2})?</w:t>
            </w:r>
          </w:p>
        </w:tc>
      </w:tr>
      <w:tr w:rsidR="009537C1" w:rsidRPr="004E28C7" w14:paraId="37CAE68B" w14:textId="77777777" w:rsidTr="00B0359A">
        <w:tc>
          <w:tcPr>
            <w:tcW w:w="687" w:type="pct"/>
            <w:shd w:val="clear" w:color="auto" w:fill="auto"/>
            <w:hideMark/>
          </w:tcPr>
          <w:p w14:paraId="5EE5974F"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tcPr>
          <w:p w14:paraId="28EAA3BE" w14:textId="77777777" w:rsidR="009537C1" w:rsidRPr="004E28C7" w:rsidRDefault="009537C1" w:rsidP="002771CA">
            <w:pPr>
              <w:spacing w:before="60" w:after="60"/>
              <w:ind w:firstLine="0"/>
              <w:rPr>
                <w:sz w:val="24"/>
                <w:szCs w:val="24"/>
              </w:rPr>
            </w:pPr>
            <w:r w:rsidRPr="00942C0C">
              <w:rPr>
                <w:sz w:val="24"/>
                <w:szCs w:val="24"/>
                <w:lang w:val="en-US"/>
              </w:rPr>
              <w:t>currency</w:t>
            </w:r>
            <w:r w:rsidRPr="00942C0C">
              <w:rPr>
                <w:sz w:val="24"/>
                <w:szCs w:val="24"/>
              </w:rPr>
              <w:t xml:space="preserve"> </w:t>
            </w:r>
          </w:p>
        </w:tc>
        <w:tc>
          <w:tcPr>
            <w:tcW w:w="397" w:type="pct"/>
            <w:gridSpan w:val="6"/>
            <w:shd w:val="clear" w:color="auto" w:fill="auto"/>
          </w:tcPr>
          <w:p w14:paraId="4C987508" w14:textId="77777777" w:rsidR="009537C1" w:rsidRPr="004E28C7" w:rsidRDefault="009537C1" w:rsidP="002771CA">
            <w:pPr>
              <w:spacing w:before="60" w:after="60"/>
              <w:ind w:firstLine="0"/>
              <w:jc w:val="center"/>
              <w:rPr>
                <w:sz w:val="24"/>
                <w:szCs w:val="24"/>
              </w:rPr>
            </w:pPr>
            <w:r w:rsidRPr="00942C0C">
              <w:rPr>
                <w:sz w:val="24"/>
                <w:szCs w:val="24"/>
              </w:rPr>
              <w:t>О</w:t>
            </w:r>
          </w:p>
        </w:tc>
        <w:tc>
          <w:tcPr>
            <w:tcW w:w="531" w:type="pct"/>
            <w:gridSpan w:val="2"/>
            <w:shd w:val="clear" w:color="auto" w:fill="auto"/>
          </w:tcPr>
          <w:p w14:paraId="0FCE98EA" w14:textId="77777777" w:rsidR="009537C1" w:rsidRPr="004E28C7" w:rsidRDefault="009537C1" w:rsidP="002771CA">
            <w:pPr>
              <w:spacing w:before="60" w:after="60"/>
              <w:ind w:firstLine="0"/>
              <w:jc w:val="center"/>
              <w:rPr>
                <w:sz w:val="24"/>
                <w:szCs w:val="24"/>
              </w:rPr>
            </w:pPr>
            <w:r w:rsidRPr="00942C0C">
              <w:rPr>
                <w:sz w:val="24"/>
                <w:szCs w:val="24"/>
                <w:lang w:val="en-US"/>
              </w:rPr>
              <w:t>S</w:t>
            </w:r>
          </w:p>
        </w:tc>
        <w:tc>
          <w:tcPr>
            <w:tcW w:w="1183" w:type="pct"/>
            <w:gridSpan w:val="2"/>
            <w:shd w:val="clear" w:color="auto" w:fill="auto"/>
          </w:tcPr>
          <w:p w14:paraId="03CCF6CB" w14:textId="77777777" w:rsidR="009537C1" w:rsidRPr="004E28C7" w:rsidRDefault="009537C1" w:rsidP="002771CA">
            <w:pPr>
              <w:spacing w:before="60" w:after="60"/>
              <w:ind w:firstLine="0"/>
              <w:rPr>
                <w:sz w:val="24"/>
                <w:szCs w:val="24"/>
              </w:rPr>
            </w:pPr>
            <w:r w:rsidRPr="00942C0C">
              <w:rPr>
                <w:sz w:val="24"/>
                <w:szCs w:val="24"/>
              </w:rPr>
              <w:t>Валюта</w:t>
            </w:r>
          </w:p>
        </w:tc>
        <w:tc>
          <w:tcPr>
            <w:tcW w:w="1376" w:type="pct"/>
            <w:shd w:val="clear" w:color="auto" w:fill="auto"/>
          </w:tcPr>
          <w:p w14:paraId="69247C8C" w14:textId="77777777" w:rsidR="009537C1" w:rsidRPr="004E28C7" w:rsidRDefault="009537C1" w:rsidP="002771CA">
            <w:pPr>
              <w:spacing w:before="60" w:after="60"/>
              <w:ind w:firstLine="0"/>
              <w:rPr>
                <w:sz w:val="24"/>
                <w:szCs w:val="24"/>
              </w:rPr>
            </w:pPr>
            <w:r w:rsidRPr="00942C0C">
              <w:rPr>
                <w:sz w:val="24"/>
                <w:szCs w:val="24"/>
              </w:rPr>
              <w:t xml:space="preserve"> </w:t>
            </w:r>
          </w:p>
        </w:tc>
      </w:tr>
      <w:tr w:rsidR="009537C1" w:rsidRPr="004E28C7" w14:paraId="72D36075" w14:textId="77777777" w:rsidTr="00B0359A">
        <w:tc>
          <w:tcPr>
            <w:tcW w:w="687" w:type="pct"/>
            <w:shd w:val="clear" w:color="auto" w:fill="auto"/>
          </w:tcPr>
          <w:p w14:paraId="7DFB3A9C"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2A0463E4" w14:textId="77777777" w:rsidR="009537C1" w:rsidRPr="004E28C7" w:rsidRDefault="009537C1" w:rsidP="002771CA">
            <w:pPr>
              <w:spacing w:before="60" w:after="60"/>
              <w:ind w:firstLine="0"/>
              <w:rPr>
                <w:sz w:val="24"/>
                <w:szCs w:val="24"/>
              </w:rPr>
            </w:pPr>
            <w:r w:rsidRPr="00D4460D">
              <w:rPr>
                <w:sz w:val="24"/>
                <w:szCs w:val="24"/>
                <w:lang w:val="en-US"/>
              </w:rPr>
              <w:t>entryForceDate</w:t>
            </w:r>
          </w:p>
        </w:tc>
        <w:tc>
          <w:tcPr>
            <w:tcW w:w="397" w:type="pct"/>
            <w:gridSpan w:val="6"/>
            <w:shd w:val="clear" w:color="auto" w:fill="auto"/>
          </w:tcPr>
          <w:p w14:paraId="0578E6FE" w14:textId="77777777" w:rsidR="009537C1" w:rsidRPr="00C96A66"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0A42447E" w14:textId="77777777" w:rsidR="009537C1" w:rsidRPr="004E28C7" w:rsidRDefault="009537C1" w:rsidP="002771CA">
            <w:pPr>
              <w:spacing w:before="60" w:after="60"/>
              <w:ind w:firstLine="0"/>
              <w:jc w:val="center"/>
              <w:rPr>
                <w:sz w:val="24"/>
                <w:szCs w:val="24"/>
              </w:rPr>
            </w:pPr>
            <w:r w:rsidRPr="00942C0C">
              <w:rPr>
                <w:sz w:val="24"/>
                <w:szCs w:val="24"/>
                <w:lang w:val="en-US"/>
              </w:rPr>
              <w:t>DT</w:t>
            </w:r>
          </w:p>
        </w:tc>
        <w:tc>
          <w:tcPr>
            <w:tcW w:w="1183" w:type="pct"/>
            <w:gridSpan w:val="2"/>
            <w:shd w:val="clear" w:color="auto" w:fill="auto"/>
          </w:tcPr>
          <w:p w14:paraId="2B4A3B50" w14:textId="77777777" w:rsidR="009537C1" w:rsidRPr="004E28C7" w:rsidRDefault="009537C1" w:rsidP="002771CA">
            <w:pPr>
              <w:spacing w:before="60" w:after="60"/>
              <w:ind w:firstLine="0"/>
              <w:rPr>
                <w:sz w:val="24"/>
                <w:szCs w:val="24"/>
              </w:rPr>
            </w:pPr>
            <w:r w:rsidRPr="00D4460D">
              <w:rPr>
                <w:sz w:val="24"/>
                <w:szCs w:val="24"/>
              </w:rPr>
              <w:t>Дата вступления в силу банковской гарантии</w:t>
            </w:r>
          </w:p>
        </w:tc>
        <w:tc>
          <w:tcPr>
            <w:tcW w:w="1376" w:type="pct"/>
            <w:shd w:val="clear" w:color="auto" w:fill="auto"/>
          </w:tcPr>
          <w:p w14:paraId="59D245FA" w14:textId="77777777" w:rsidR="009537C1" w:rsidRPr="004E28C7" w:rsidRDefault="009537C1" w:rsidP="002771CA">
            <w:pPr>
              <w:spacing w:before="60" w:after="60"/>
              <w:ind w:firstLine="0"/>
              <w:rPr>
                <w:sz w:val="24"/>
                <w:szCs w:val="24"/>
              </w:rPr>
            </w:pPr>
          </w:p>
        </w:tc>
      </w:tr>
      <w:tr w:rsidR="009537C1" w:rsidRPr="004E28C7" w14:paraId="2335F264" w14:textId="77777777" w:rsidTr="00B0359A">
        <w:tc>
          <w:tcPr>
            <w:tcW w:w="687" w:type="pct"/>
            <w:shd w:val="clear" w:color="auto" w:fill="auto"/>
          </w:tcPr>
          <w:p w14:paraId="32286423"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52966150" w14:textId="77777777" w:rsidR="009537C1" w:rsidRPr="004E28C7" w:rsidRDefault="009537C1" w:rsidP="002771CA">
            <w:pPr>
              <w:spacing w:before="60" w:after="60"/>
              <w:ind w:firstLine="0"/>
              <w:rPr>
                <w:sz w:val="24"/>
                <w:szCs w:val="24"/>
              </w:rPr>
            </w:pPr>
            <w:r w:rsidRPr="00DF7820">
              <w:rPr>
                <w:sz w:val="24"/>
                <w:szCs w:val="24"/>
                <w:lang w:val="en-US"/>
              </w:rPr>
              <w:t>procedure</w:t>
            </w:r>
          </w:p>
        </w:tc>
        <w:tc>
          <w:tcPr>
            <w:tcW w:w="397" w:type="pct"/>
            <w:gridSpan w:val="6"/>
            <w:shd w:val="clear" w:color="auto" w:fill="auto"/>
          </w:tcPr>
          <w:p w14:paraId="6E2028A7" w14:textId="77777777" w:rsidR="009537C1" w:rsidRPr="00C96A66"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62C492C4" w14:textId="77777777" w:rsidR="009537C1" w:rsidRPr="004E28C7" w:rsidRDefault="009537C1" w:rsidP="002771CA">
            <w:pPr>
              <w:spacing w:before="60" w:after="60"/>
              <w:ind w:firstLine="0"/>
              <w:jc w:val="center"/>
              <w:rPr>
                <w:sz w:val="24"/>
                <w:szCs w:val="24"/>
              </w:rPr>
            </w:pPr>
            <w:r w:rsidRPr="00942C0C">
              <w:rPr>
                <w:sz w:val="24"/>
                <w:szCs w:val="24"/>
                <w:lang w:val="en-US"/>
              </w:rPr>
              <w:t>T</w:t>
            </w:r>
            <w:r>
              <w:rPr>
                <w:sz w:val="24"/>
                <w:szCs w:val="24"/>
              </w:rPr>
              <w:t>(1-2000)</w:t>
            </w:r>
          </w:p>
        </w:tc>
        <w:tc>
          <w:tcPr>
            <w:tcW w:w="1183" w:type="pct"/>
            <w:gridSpan w:val="2"/>
            <w:shd w:val="clear" w:color="auto" w:fill="auto"/>
          </w:tcPr>
          <w:p w14:paraId="2A3F4C09" w14:textId="77777777" w:rsidR="009537C1" w:rsidRPr="004E28C7" w:rsidRDefault="009537C1" w:rsidP="002771CA">
            <w:pPr>
              <w:spacing w:before="60" w:after="60"/>
              <w:ind w:firstLine="0"/>
              <w:rPr>
                <w:sz w:val="24"/>
                <w:szCs w:val="24"/>
              </w:rPr>
            </w:pPr>
            <w:r w:rsidRPr="00DF7820">
              <w:rPr>
                <w:sz w:val="24"/>
                <w:szCs w:val="24"/>
              </w:rPr>
              <w:t>Порядок вступления в силу банковской гарантии</w:t>
            </w:r>
          </w:p>
        </w:tc>
        <w:tc>
          <w:tcPr>
            <w:tcW w:w="1376" w:type="pct"/>
            <w:shd w:val="clear" w:color="auto" w:fill="auto"/>
          </w:tcPr>
          <w:p w14:paraId="5954BF26" w14:textId="77777777" w:rsidR="009537C1" w:rsidRPr="004E28C7" w:rsidRDefault="009537C1" w:rsidP="002771CA">
            <w:pPr>
              <w:spacing w:before="60" w:after="60"/>
              <w:ind w:firstLine="0"/>
              <w:rPr>
                <w:sz w:val="24"/>
                <w:szCs w:val="24"/>
              </w:rPr>
            </w:pPr>
          </w:p>
        </w:tc>
      </w:tr>
      <w:tr w:rsidR="009537C1" w:rsidRPr="004E28C7" w14:paraId="48D2F416" w14:textId="77777777" w:rsidTr="00B0359A">
        <w:tc>
          <w:tcPr>
            <w:tcW w:w="687" w:type="pct"/>
            <w:shd w:val="clear" w:color="auto" w:fill="auto"/>
          </w:tcPr>
          <w:p w14:paraId="67A0BB25"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1C386BF6" w14:textId="77777777" w:rsidR="009537C1" w:rsidRPr="004E28C7" w:rsidRDefault="009537C1" w:rsidP="002771CA">
            <w:pPr>
              <w:spacing w:before="60" w:after="60"/>
              <w:ind w:firstLine="0"/>
              <w:rPr>
                <w:sz w:val="24"/>
                <w:szCs w:val="24"/>
              </w:rPr>
            </w:pPr>
            <w:r w:rsidRPr="00C96A66">
              <w:rPr>
                <w:sz w:val="24"/>
                <w:szCs w:val="24"/>
                <w:lang w:val="en-US"/>
              </w:rPr>
              <w:t>guaranteeAmountRUR</w:t>
            </w:r>
          </w:p>
        </w:tc>
        <w:tc>
          <w:tcPr>
            <w:tcW w:w="397" w:type="pct"/>
            <w:gridSpan w:val="6"/>
            <w:shd w:val="clear" w:color="auto" w:fill="auto"/>
          </w:tcPr>
          <w:p w14:paraId="3B9276F6" w14:textId="77777777" w:rsidR="009537C1" w:rsidRPr="00C96A66"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7CEA96DA" w14:textId="77777777" w:rsidR="009537C1" w:rsidRPr="004E28C7" w:rsidRDefault="009537C1" w:rsidP="002771CA">
            <w:pPr>
              <w:spacing w:before="60" w:after="60"/>
              <w:ind w:firstLine="0"/>
              <w:jc w:val="center"/>
              <w:rPr>
                <w:sz w:val="24"/>
                <w:szCs w:val="24"/>
              </w:rPr>
            </w:pPr>
            <w:r w:rsidRPr="00942C0C">
              <w:rPr>
                <w:sz w:val="24"/>
                <w:szCs w:val="24"/>
              </w:rPr>
              <w:t>T(1-21)</w:t>
            </w:r>
          </w:p>
        </w:tc>
        <w:tc>
          <w:tcPr>
            <w:tcW w:w="1183" w:type="pct"/>
            <w:gridSpan w:val="2"/>
            <w:shd w:val="clear" w:color="auto" w:fill="auto"/>
          </w:tcPr>
          <w:p w14:paraId="4EAA2114" w14:textId="77777777" w:rsidR="009537C1" w:rsidRPr="004E28C7" w:rsidRDefault="009537C1" w:rsidP="002771CA">
            <w:pPr>
              <w:spacing w:before="60" w:after="60"/>
              <w:ind w:firstLine="0"/>
              <w:rPr>
                <w:sz w:val="24"/>
                <w:szCs w:val="24"/>
              </w:rPr>
            </w:pPr>
            <w:r w:rsidRPr="00942C0C">
              <w:rPr>
                <w:sz w:val="24"/>
                <w:szCs w:val="24"/>
              </w:rPr>
              <w:t>Сумма</w:t>
            </w:r>
            <w:r>
              <w:rPr>
                <w:sz w:val="24"/>
                <w:szCs w:val="24"/>
              </w:rPr>
              <w:t xml:space="preserve"> в рублях</w:t>
            </w:r>
          </w:p>
        </w:tc>
        <w:tc>
          <w:tcPr>
            <w:tcW w:w="1376" w:type="pct"/>
            <w:shd w:val="clear" w:color="auto" w:fill="auto"/>
          </w:tcPr>
          <w:p w14:paraId="6FC3EE14" w14:textId="77777777" w:rsidR="009537C1" w:rsidRPr="00942C0C" w:rsidRDefault="009537C1" w:rsidP="002771CA">
            <w:pPr>
              <w:spacing w:before="60" w:after="60"/>
              <w:ind w:firstLine="0"/>
              <w:rPr>
                <w:sz w:val="24"/>
                <w:szCs w:val="24"/>
              </w:rPr>
            </w:pPr>
            <w:r w:rsidRPr="00942C0C">
              <w:rPr>
                <w:sz w:val="24"/>
                <w:szCs w:val="24"/>
              </w:rPr>
              <w:t xml:space="preserve">Шаблон значения: </w:t>
            </w:r>
          </w:p>
          <w:p w14:paraId="4A917219" w14:textId="77777777" w:rsidR="009537C1" w:rsidRPr="004E28C7" w:rsidRDefault="009537C1" w:rsidP="002771CA">
            <w:pPr>
              <w:spacing w:before="60" w:after="60"/>
              <w:ind w:firstLine="0"/>
              <w:rPr>
                <w:sz w:val="24"/>
                <w:szCs w:val="24"/>
              </w:rPr>
            </w:pPr>
            <w:r w:rsidRPr="00942C0C">
              <w:rPr>
                <w:sz w:val="24"/>
                <w:szCs w:val="24"/>
              </w:rPr>
              <w:t>(-)?\d+(\.\d{1,2})?</w:t>
            </w:r>
          </w:p>
        </w:tc>
      </w:tr>
      <w:tr w:rsidR="009537C1" w:rsidRPr="004E28C7" w14:paraId="25067FFE" w14:textId="77777777" w:rsidTr="00B0359A">
        <w:tc>
          <w:tcPr>
            <w:tcW w:w="687" w:type="pct"/>
            <w:shd w:val="clear" w:color="auto" w:fill="auto"/>
          </w:tcPr>
          <w:p w14:paraId="5FEAC303"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4C482DD2" w14:textId="77777777" w:rsidR="009537C1" w:rsidRPr="004E28C7" w:rsidRDefault="009537C1" w:rsidP="002771CA">
            <w:pPr>
              <w:spacing w:before="60" w:after="60"/>
              <w:ind w:firstLine="0"/>
              <w:rPr>
                <w:sz w:val="24"/>
                <w:szCs w:val="24"/>
              </w:rPr>
            </w:pPr>
            <w:r w:rsidRPr="00C96A66">
              <w:rPr>
                <w:sz w:val="24"/>
                <w:szCs w:val="24"/>
              </w:rPr>
              <w:t>currencyRate</w:t>
            </w:r>
          </w:p>
        </w:tc>
        <w:tc>
          <w:tcPr>
            <w:tcW w:w="397" w:type="pct"/>
            <w:gridSpan w:val="6"/>
            <w:shd w:val="clear" w:color="auto" w:fill="auto"/>
          </w:tcPr>
          <w:p w14:paraId="0812A211" w14:textId="77777777" w:rsidR="009537C1" w:rsidRPr="004E28C7"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4DE0124F" w14:textId="77777777" w:rsidR="009537C1" w:rsidRPr="00C96A66" w:rsidRDefault="009537C1" w:rsidP="002771CA">
            <w:pPr>
              <w:spacing w:before="60" w:after="60"/>
              <w:ind w:firstLine="0"/>
              <w:jc w:val="center"/>
              <w:rPr>
                <w:sz w:val="24"/>
                <w:szCs w:val="24"/>
                <w:lang w:val="en-US"/>
              </w:rPr>
            </w:pPr>
            <w:r>
              <w:rPr>
                <w:sz w:val="24"/>
                <w:szCs w:val="24"/>
                <w:lang w:val="en-US"/>
              </w:rPr>
              <w:t>N</w:t>
            </w:r>
          </w:p>
        </w:tc>
        <w:tc>
          <w:tcPr>
            <w:tcW w:w="1183" w:type="pct"/>
            <w:gridSpan w:val="2"/>
            <w:shd w:val="clear" w:color="auto" w:fill="auto"/>
          </w:tcPr>
          <w:p w14:paraId="282B3A04" w14:textId="77777777" w:rsidR="009537C1" w:rsidRPr="004E28C7" w:rsidRDefault="009537C1" w:rsidP="002771CA">
            <w:pPr>
              <w:spacing w:before="60" w:after="60"/>
              <w:ind w:firstLine="0"/>
              <w:rPr>
                <w:sz w:val="24"/>
                <w:szCs w:val="24"/>
              </w:rPr>
            </w:pPr>
            <w:r w:rsidRPr="00C96A66">
              <w:rPr>
                <w:sz w:val="24"/>
                <w:szCs w:val="24"/>
              </w:rPr>
              <w:t>Курс валюты по отношению к рублю</w:t>
            </w:r>
          </w:p>
        </w:tc>
        <w:tc>
          <w:tcPr>
            <w:tcW w:w="1376" w:type="pct"/>
            <w:shd w:val="clear" w:color="auto" w:fill="auto"/>
          </w:tcPr>
          <w:p w14:paraId="1D5D72B6" w14:textId="77777777" w:rsidR="009537C1" w:rsidRPr="004E28C7" w:rsidRDefault="009537C1" w:rsidP="002771CA">
            <w:pPr>
              <w:spacing w:before="60" w:after="60"/>
              <w:ind w:firstLine="0"/>
              <w:rPr>
                <w:sz w:val="24"/>
                <w:szCs w:val="24"/>
              </w:rPr>
            </w:pPr>
          </w:p>
        </w:tc>
      </w:tr>
      <w:tr w:rsidR="009537C1" w:rsidRPr="00942C0C" w14:paraId="2806BBC8" w14:textId="77777777" w:rsidTr="00B0359A">
        <w:tc>
          <w:tcPr>
            <w:tcW w:w="5000" w:type="pct"/>
            <w:gridSpan w:val="16"/>
            <w:shd w:val="clear" w:color="auto" w:fill="auto"/>
            <w:hideMark/>
          </w:tcPr>
          <w:p w14:paraId="0568FEE1" w14:textId="77777777" w:rsidR="009537C1" w:rsidRPr="00942C0C" w:rsidRDefault="009537C1" w:rsidP="002771CA">
            <w:pPr>
              <w:spacing w:before="60" w:after="60"/>
              <w:ind w:firstLine="0"/>
              <w:jc w:val="center"/>
              <w:rPr>
                <w:sz w:val="24"/>
                <w:szCs w:val="24"/>
              </w:rPr>
            </w:pPr>
            <w:r w:rsidRPr="00942C0C">
              <w:rPr>
                <w:b/>
                <w:bCs/>
                <w:sz w:val="24"/>
                <w:szCs w:val="24"/>
              </w:rPr>
              <w:t>Обеспечение заявки в закупке</w:t>
            </w:r>
          </w:p>
        </w:tc>
      </w:tr>
      <w:tr w:rsidR="009537C1" w:rsidRPr="00942C0C" w14:paraId="754EEE12" w14:textId="77777777" w:rsidTr="00B0359A">
        <w:tc>
          <w:tcPr>
            <w:tcW w:w="741" w:type="pct"/>
            <w:gridSpan w:val="2"/>
            <w:shd w:val="clear" w:color="auto" w:fill="auto"/>
            <w:hideMark/>
          </w:tcPr>
          <w:p w14:paraId="255EAA6B" w14:textId="77777777" w:rsidR="009537C1" w:rsidRPr="00942C0C" w:rsidRDefault="009537C1" w:rsidP="002771CA">
            <w:pPr>
              <w:spacing w:before="60" w:after="60"/>
              <w:ind w:firstLine="0"/>
              <w:rPr>
                <w:sz w:val="24"/>
                <w:szCs w:val="24"/>
              </w:rPr>
            </w:pPr>
            <w:r w:rsidRPr="00942C0C">
              <w:rPr>
                <w:b/>
                <w:bCs/>
                <w:sz w:val="24"/>
                <w:szCs w:val="24"/>
                <w:lang w:val="en-US"/>
              </w:rPr>
              <w:t>purchaseRequestEnsure</w:t>
            </w:r>
          </w:p>
        </w:tc>
        <w:tc>
          <w:tcPr>
            <w:tcW w:w="848" w:type="pct"/>
            <w:gridSpan w:val="5"/>
            <w:shd w:val="clear" w:color="auto" w:fill="auto"/>
            <w:hideMark/>
          </w:tcPr>
          <w:p w14:paraId="3BBC9EA4" w14:textId="77777777" w:rsidR="009537C1" w:rsidRPr="00942C0C" w:rsidRDefault="009537C1" w:rsidP="002771CA">
            <w:pPr>
              <w:spacing w:before="60" w:after="60"/>
              <w:ind w:firstLine="0"/>
              <w:rPr>
                <w:sz w:val="24"/>
                <w:szCs w:val="24"/>
              </w:rPr>
            </w:pPr>
            <w:r w:rsidRPr="00942C0C">
              <w:rPr>
                <w:sz w:val="24"/>
                <w:szCs w:val="24"/>
              </w:rPr>
              <w:t> </w:t>
            </w:r>
          </w:p>
        </w:tc>
        <w:tc>
          <w:tcPr>
            <w:tcW w:w="314" w:type="pct"/>
            <w:gridSpan w:val="3"/>
            <w:shd w:val="clear" w:color="auto" w:fill="auto"/>
            <w:hideMark/>
          </w:tcPr>
          <w:p w14:paraId="4E1ED644" w14:textId="77777777" w:rsidR="009537C1" w:rsidRPr="00942C0C" w:rsidRDefault="009537C1" w:rsidP="002771CA">
            <w:pPr>
              <w:spacing w:before="60" w:after="60"/>
              <w:ind w:firstLine="0"/>
              <w:rPr>
                <w:sz w:val="24"/>
                <w:szCs w:val="24"/>
              </w:rPr>
            </w:pPr>
            <w:r w:rsidRPr="00942C0C">
              <w:rPr>
                <w:sz w:val="24"/>
                <w:szCs w:val="24"/>
              </w:rPr>
              <w:t> </w:t>
            </w:r>
          </w:p>
        </w:tc>
        <w:tc>
          <w:tcPr>
            <w:tcW w:w="538" w:type="pct"/>
            <w:gridSpan w:val="3"/>
            <w:shd w:val="clear" w:color="auto" w:fill="auto"/>
            <w:hideMark/>
          </w:tcPr>
          <w:p w14:paraId="100EBCA2" w14:textId="77777777" w:rsidR="009537C1" w:rsidRPr="00942C0C" w:rsidRDefault="009537C1" w:rsidP="002771CA">
            <w:pPr>
              <w:spacing w:before="60" w:after="60"/>
              <w:ind w:firstLine="0"/>
              <w:rPr>
                <w:sz w:val="24"/>
                <w:szCs w:val="24"/>
              </w:rPr>
            </w:pPr>
            <w:r w:rsidRPr="00942C0C">
              <w:rPr>
                <w:sz w:val="24"/>
                <w:szCs w:val="24"/>
              </w:rPr>
              <w:t> </w:t>
            </w:r>
          </w:p>
        </w:tc>
        <w:tc>
          <w:tcPr>
            <w:tcW w:w="1180" w:type="pct"/>
            <w:shd w:val="clear" w:color="auto" w:fill="auto"/>
            <w:hideMark/>
          </w:tcPr>
          <w:p w14:paraId="206742BC" w14:textId="77777777" w:rsidR="009537C1" w:rsidRPr="00942C0C" w:rsidRDefault="009537C1" w:rsidP="002771CA">
            <w:pPr>
              <w:spacing w:before="60" w:after="60"/>
              <w:ind w:firstLine="0"/>
              <w:rPr>
                <w:sz w:val="24"/>
                <w:szCs w:val="24"/>
              </w:rPr>
            </w:pPr>
            <w:r w:rsidRPr="00942C0C">
              <w:rPr>
                <w:sz w:val="24"/>
                <w:szCs w:val="24"/>
              </w:rPr>
              <w:t> </w:t>
            </w:r>
          </w:p>
        </w:tc>
        <w:tc>
          <w:tcPr>
            <w:tcW w:w="1379" w:type="pct"/>
            <w:gridSpan w:val="2"/>
            <w:shd w:val="clear" w:color="auto" w:fill="auto"/>
            <w:hideMark/>
          </w:tcPr>
          <w:p w14:paraId="3477DC65"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796E1AE2" w14:textId="77777777" w:rsidTr="00B0359A">
        <w:tc>
          <w:tcPr>
            <w:tcW w:w="741" w:type="pct"/>
            <w:gridSpan w:val="2"/>
            <w:vMerge w:val="restart"/>
            <w:shd w:val="clear" w:color="auto" w:fill="auto"/>
            <w:hideMark/>
          </w:tcPr>
          <w:p w14:paraId="70103181" w14:textId="77777777" w:rsidR="009537C1" w:rsidRPr="00942C0C" w:rsidRDefault="009537C1" w:rsidP="002771CA">
            <w:pPr>
              <w:spacing w:before="60" w:after="60"/>
              <w:ind w:firstLine="0"/>
              <w:rPr>
                <w:sz w:val="24"/>
                <w:szCs w:val="24"/>
              </w:rPr>
            </w:pPr>
            <w:r w:rsidRPr="00942C0C">
              <w:rPr>
                <w:sz w:val="24"/>
                <w:szCs w:val="24"/>
              </w:rPr>
              <w:t>Допустимо у</w:t>
            </w:r>
            <w:r>
              <w:rPr>
                <w:sz w:val="24"/>
                <w:szCs w:val="24"/>
              </w:rPr>
              <w:t>казание только одного элемента</w:t>
            </w:r>
          </w:p>
          <w:p w14:paraId="38482391" w14:textId="77777777" w:rsidR="009537C1" w:rsidRPr="00942C0C" w:rsidRDefault="009537C1" w:rsidP="002771CA">
            <w:pPr>
              <w:spacing w:before="60" w:after="60"/>
              <w:rPr>
                <w:sz w:val="24"/>
                <w:szCs w:val="24"/>
              </w:rPr>
            </w:pPr>
            <w:r w:rsidRPr="00942C0C">
              <w:rPr>
                <w:sz w:val="24"/>
                <w:szCs w:val="24"/>
              </w:rPr>
              <w:t> </w:t>
            </w:r>
          </w:p>
        </w:tc>
        <w:tc>
          <w:tcPr>
            <w:tcW w:w="848" w:type="pct"/>
            <w:gridSpan w:val="5"/>
            <w:shd w:val="clear" w:color="auto" w:fill="auto"/>
            <w:hideMark/>
          </w:tcPr>
          <w:p w14:paraId="42893556" w14:textId="77777777" w:rsidR="009537C1" w:rsidRPr="00942C0C" w:rsidRDefault="009537C1" w:rsidP="002771CA">
            <w:pPr>
              <w:spacing w:before="60" w:after="60"/>
              <w:ind w:firstLine="0"/>
              <w:rPr>
                <w:sz w:val="24"/>
                <w:szCs w:val="24"/>
              </w:rPr>
            </w:pPr>
            <w:r w:rsidRPr="00942C0C">
              <w:rPr>
                <w:sz w:val="24"/>
                <w:szCs w:val="24"/>
                <w:lang w:val="en-US"/>
              </w:rPr>
              <w:t>purchase</w:t>
            </w:r>
            <w:r w:rsidRPr="00942C0C">
              <w:rPr>
                <w:sz w:val="24"/>
                <w:szCs w:val="24"/>
              </w:rPr>
              <w:t xml:space="preserve">Number </w:t>
            </w:r>
          </w:p>
        </w:tc>
        <w:tc>
          <w:tcPr>
            <w:tcW w:w="314" w:type="pct"/>
            <w:gridSpan w:val="3"/>
            <w:shd w:val="clear" w:color="auto" w:fill="auto"/>
            <w:hideMark/>
          </w:tcPr>
          <w:p w14:paraId="24CFFEE8" w14:textId="77777777" w:rsidR="009537C1" w:rsidRPr="00942C0C" w:rsidRDefault="009537C1" w:rsidP="002771CA">
            <w:pPr>
              <w:spacing w:before="60" w:after="60"/>
              <w:ind w:firstLine="0"/>
              <w:jc w:val="center"/>
              <w:rPr>
                <w:sz w:val="24"/>
                <w:szCs w:val="24"/>
              </w:rPr>
            </w:pPr>
            <w:r w:rsidRPr="00942C0C">
              <w:rPr>
                <w:sz w:val="24"/>
                <w:szCs w:val="24"/>
              </w:rPr>
              <w:t>О</w:t>
            </w:r>
          </w:p>
        </w:tc>
        <w:tc>
          <w:tcPr>
            <w:tcW w:w="538" w:type="pct"/>
            <w:gridSpan w:val="3"/>
            <w:shd w:val="clear" w:color="auto" w:fill="auto"/>
            <w:hideMark/>
          </w:tcPr>
          <w:p w14:paraId="5A72DBE0" w14:textId="77777777" w:rsidR="009537C1" w:rsidRPr="00942C0C" w:rsidRDefault="009537C1" w:rsidP="002771CA">
            <w:pPr>
              <w:spacing w:before="60" w:after="60"/>
              <w:ind w:firstLine="0"/>
              <w:jc w:val="center"/>
              <w:rPr>
                <w:sz w:val="24"/>
                <w:szCs w:val="24"/>
              </w:rPr>
            </w:pPr>
            <w:r w:rsidRPr="00942C0C">
              <w:rPr>
                <w:sz w:val="24"/>
                <w:szCs w:val="24"/>
              </w:rPr>
              <w:t>T</w:t>
            </w:r>
          </w:p>
        </w:tc>
        <w:tc>
          <w:tcPr>
            <w:tcW w:w="1180" w:type="pct"/>
            <w:shd w:val="clear" w:color="auto" w:fill="auto"/>
            <w:hideMark/>
          </w:tcPr>
          <w:p w14:paraId="036A192A" w14:textId="77777777" w:rsidR="009537C1" w:rsidRPr="00FD2FDF" w:rsidRDefault="009537C1" w:rsidP="002771CA">
            <w:pPr>
              <w:spacing w:before="60" w:after="60"/>
              <w:ind w:firstLine="0"/>
              <w:rPr>
                <w:sz w:val="24"/>
                <w:szCs w:val="24"/>
                <w:lang w:val="en-US"/>
              </w:rPr>
            </w:pPr>
            <w:r w:rsidRPr="00942C0C">
              <w:rPr>
                <w:sz w:val="24"/>
                <w:szCs w:val="24"/>
              </w:rPr>
              <w:t>Номер закупки</w:t>
            </w:r>
            <w:r>
              <w:rPr>
                <w:sz w:val="24"/>
                <w:szCs w:val="24"/>
                <w:lang w:val="en-US"/>
              </w:rPr>
              <w:t xml:space="preserve"> (44</w:t>
            </w:r>
            <w:r>
              <w:rPr>
                <w:sz w:val="24"/>
                <w:szCs w:val="24"/>
              </w:rPr>
              <w:t>ФЗ</w:t>
            </w:r>
            <w:r>
              <w:rPr>
                <w:sz w:val="24"/>
                <w:szCs w:val="24"/>
                <w:lang w:val="en-US"/>
              </w:rPr>
              <w:t>)</w:t>
            </w:r>
          </w:p>
        </w:tc>
        <w:tc>
          <w:tcPr>
            <w:tcW w:w="1379" w:type="pct"/>
            <w:gridSpan w:val="2"/>
            <w:shd w:val="clear" w:color="auto" w:fill="auto"/>
            <w:hideMark/>
          </w:tcPr>
          <w:p w14:paraId="18540C3E" w14:textId="77777777" w:rsidR="009537C1" w:rsidRPr="00942C0C" w:rsidRDefault="009537C1" w:rsidP="002771CA">
            <w:pPr>
              <w:spacing w:before="60" w:after="60"/>
              <w:ind w:firstLine="0"/>
              <w:rPr>
                <w:sz w:val="24"/>
                <w:szCs w:val="24"/>
              </w:rPr>
            </w:pPr>
            <w:r w:rsidRPr="00942C0C">
              <w:rPr>
                <w:sz w:val="24"/>
                <w:szCs w:val="24"/>
              </w:rPr>
              <w:t xml:space="preserve">Шаблон значения: \d{19} </w:t>
            </w:r>
          </w:p>
          <w:p w14:paraId="5BEEF65C" w14:textId="4CB30849" w:rsidR="009537C1" w:rsidRPr="00942C0C" w:rsidRDefault="009537C1" w:rsidP="002771CA">
            <w:pPr>
              <w:spacing w:before="60" w:after="60"/>
              <w:ind w:firstLine="0"/>
              <w:rPr>
                <w:sz w:val="24"/>
                <w:szCs w:val="24"/>
              </w:rPr>
            </w:pPr>
          </w:p>
        </w:tc>
      </w:tr>
      <w:tr w:rsidR="009537C1" w:rsidRPr="00942C0C" w14:paraId="1955506C" w14:textId="77777777" w:rsidTr="00B0359A">
        <w:tc>
          <w:tcPr>
            <w:tcW w:w="741" w:type="pct"/>
            <w:gridSpan w:val="2"/>
            <w:vMerge/>
            <w:shd w:val="clear" w:color="auto" w:fill="auto"/>
            <w:hideMark/>
          </w:tcPr>
          <w:p w14:paraId="100A4CC9" w14:textId="77777777" w:rsidR="009537C1" w:rsidRPr="00942C0C" w:rsidRDefault="009537C1" w:rsidP="002771CA">
            <w:pPr>
              <w:spacing w:before="60" w:after="60"/>
              <w:ind w:firstLine="0"/>
              <w:rPr>
                <w:sz w:val="24"/>
                <w:szCs w:val="24"/>
              </w:rPr>
            </w:pPr>
          </w:p>
        </w:tc>
        <w:tc>
          <w:tcPr>
            <w:tcW w:w="848" w:type="pct"/>
            <w:gridSpan w:val="5"/>
            <w:shd w:val="clear" w:color="auto" w:fill="auto"/>
            <w:hideMark/>
          </w:tcPr>
          <w:p w14:paraId="76307815" w14:textId="77777777" w:rsidR="009537C1" w:rsidRPr="00942C0C" w:rsidRDefault="009537C1" w:rsidP="002771CA">
            <w:pPr>
              <w:spacing w:before="60" w:after="60"/>
              <w:ind w:firstLine="0"/>
              <w:rPr>
                <w:sz w:val="24"/>
                <w:szCs w:val="24"/>
              </w:rPr>
            </w:pPr>
            <w:r>
              <w:rPr>
                <w:sz w:val="24"/>
                <w:szCs w:val="24"/>
                <w:lang w:val="en-US"/>
              </w:rPr>
              <w:t>notification</w:t>
            </w:r>
            <w:r w:rsidRPr="00942C0C">
              <w:rPr>
                <w:sz w:val="24"/>
                <w:szCs w:val="24"/>
              </w:rPr>
              <w:t xml:space="preserve">Number </w:t>
            </w:r>
          </w:p>
        </w:tc>
        <w:tc>
          <w:tcPr>
            <w:tcW w:w="314" w:type="pct"/>
            <w:gridSpan w:val="3"/>
            <w:shd w:val="clear" w:color="auto" w:fill="auto"/>
            <w:hideMark/>
          </w:tcPr>
          <w:p w14:paraId="3C7BBF41" w14:textId="77777777" w:rsidR="009537C1" w:rsidRPr="00942C0C" w:rsidRDefault="009537C1" w:rsidP="002771CA">
            <w:pPr>
              <w:spacing w:before="60" w:after="60"/>
              <w:ind w:firstLine="0"/>
              <w:jc w:val="center"/>
              <w:rPr>
                <w:sz w:val="24"/>
                <w:szCs w:val="24"/>
              </w:rPr>
            </w:pPr>
            <w:r w:rsidRPr="00942C0C">
              <w:rPr>
                <w:sz w:val="24"/>
                <w:szCs w:val="24"/>
              </w:rPr>
              <w:t>О</w:t>
            </w:r>
          </w:p>
        </w:tc>
        <w:tc>
          <w:tcPr>
            <w:tcW w:w="538" w:type="pct"/>
            <w:gridSpan w:val="3"/>
            <w:shd w:val="clear" w:color="auto" w:fill="auto"/>
            <w:hideMark/>
          </w:tcPr>
          <w:p w14:paraId="72650397" w14:textId="77777777" w:rsidR="009537C1" w:rsidRPr="00942C0C" w:rsidRDefault="009537C1" w:rsidP="002771CA">
            <w:pPr>
              <w:spacing w:before="60" w:after="60"/>
              <w:ind w:firstLine="0"/>
              <w:jc w:val="center"/>
              <w:rPr>
                <w:sz w:val="24"/>
                <w:szCs w:val="24"/>
              </w:rPr>
            </w:pPr>
            <w:r w:rsidRPr="00942C0C">
              <w:rPr>
                <w:sz w:val="24"/>
                <w:szCs w:val="24"/>
              </w:rPr>
              <w:t>T</w:t>
            </w:r>
          </w:p>
        </w:tc>
        <w:tc>
          <w:tcPr>
            <w:tcW w:w="1180" w:type="pct"/>
            <w:shd w:val="clear" w:color="auto" w:fill="auto"/>
            <w:hideMark/>
          </w:tcPr>
          <w:p w14:paraId="2847B609" w14:textId="77777777" w:rsidR="009537C1" w:rsidRPr="00942C0C" w:rsidRDefault="009537C1" w:rsidP="002771CA">
            <w:pPr>
              <w:spacing w:before="60" w:after="60"/>
              <w:ind w:firstLine="0"/>
              <w:rPr>
                <w:sz w:val="24"/>
                <w:szCs w:val="24"/>
              </w:rPr>
            </w:pPr>
            <w:r>
              <w:rPr>
                <w:sz w:val="24"/>
                <w:szCs w:val="24"/>
              </w:rPr>
              <w:t>Реестровый номер извещения (94ФЗ)</w:t>
            </w:r>
          </w:p>
        </w:tc>
        <w:tc>
          <w:tcPr>
            <w:tcW w:w="1379" w:type="pct"/>
            <w:gridSpan w:val="2"/>
            <w:shd w:val="clear" w:color="auto" w:fill="auto"/>
            <w:hideMark/>
          </w:tcPr>
          <w:p w14:paraId="621F4C9C" w14:textId="77777777" w:rsidR="009537C1" w:rsidRPr="00942C0C" w:rsidRDefault="009537C1" w:rsidP="002771CA">
            <w:pPr>
              <w:spacing w:before="60" w:after="60"/>
              <w:ind w:firstLine="0"/>
              <w:rPr>
                <w:sz w:val="24"/>
                <w:szCs w:val="24"/>
              </w:rPr>
            </w:pPr>
            <w:r w:rsidRPr="00942C0C">
              <w:rPr>
                <w:sz w:val="24"/>
                <w:szCs w:val="24"/>
              </w:rPr>
              <w:t xml:space="preserve">Шаблон значения: \d{19} </w:t>
            </w:r>
          </w:p>
          <w:p w14:paraId="1C58E4FC" w14:textId="354283A0" w:rsidR="009537C1" w:rsidRPr="00942C0C" w:rsidRDefault="009537C1" w:rsidP="002771CA">
            <w:pPr>
              <w:spacing w:before="60" w:after="60"/>
              <w:ind w:firstLine="0"/>
              <w:rPr>
                <w:sz w:val="24"/>
                <w:szCs w:val="24"/>
              </w:rPr>
            </w:pPr>
          </w:p>
        </w:tc>
      </w:tr>
      <w:tr w:rsidR="009537C1" w:rsidRPr="00942C0C" w14:paraId="5F922107" w14:textId="77777777" w:rsidTr="00B0359A">
        <w:tc>
          <w:tcPr>
            <w:tcW w:w="741" w:type="pct"/>
            <w:gridSpan w:val="2"/>
            <w:shd w:val="clear" w:color="auto" w:fill="auto"/>
            <w:hideMark/>
          </w:tcPr>
          <w:p w14:paraId="78FAED89" w14:textId="77777777" w:rsidR="009537C1" w:rsidRPr="00942C0C" w:rsidRDefault="009537C1" w:rsidP="002771CA">
            <w:pPr>
              <w:spacing w:before="60" w:after="60"/>
              <w:ind w:firstLine="0"/>
              <w:rPr>
                <w:sz w:val="24"/>
                <w:szCs w:val="24"/>
              </w:rPr>
            </w:pPr>
            <w:r w:rsidRPr="00942C0C">
              <w:rPr>
                <w:sz w:val="24"/>
                <w:szCs w:val="24"/>
              </w:rPr>
              <w:t> </w:t>
            </w:r>
          </w:p>
        </w:tc>
        <w:tc>
          <w:tcPr>
            <w:tcW w:w="848" w:type="pct"/>
            <w:gridSpan w:val="5"/>
            <w:shd w:val="clear" w:color="auto" w:fill="auto"/>
            <w:hideMark/>
          </w:tcPr>
          <w:p w14:paraId="4D77AAB6" w14:textId="77777777" w:rsidR="009537C1" w:rsidRPr="00942C0C" w:rsidRDefault="009537C1" w:rsidP="002771CA">
            <w:pPr>
              <w:spacing w:before="60" w:after="60"/>
              <w:ind w:firstLine="0"/>
              <w:rPr>
                <w:sz w:val="24"/>
                <w:szCs w:val="24"/>
              </w:rPr>
            </w:pPr>
            <w:r w:rsidRPr="00942C0C">
              <w:rPr>
                <w:sz w:val="24"/>
                <w:szCs w:val="24"/>
              </w:rPr>
              <w:t xml:space="preserve">lotNumber </w:t>
            </w:r>
          </w:p>
        </w:tc>
        <w:tc>
          <w:tcPr>
            <w:tcW w:w="314" w:type="pct"/>
            <w:gridSpan w:val="3"/>
            <w:shd w:val="clear" w:color="auto" w:fill="auto"/>
            <w:hideMark/>
          </w:tcPr>
          <w:p w14:paraId="02DCF165" w14:textId="77777777" w:rsidR="009537C1" w:rsidRPr="00942C0C" w:rsidRDefault="009537C1" w:rsidP="002771CA">
            <w:pPr>
              <w:spacing w:before="60" w:after="60"/>
              <w:ind w:firstLine="0"/>
              <w:jc w:val="center"/>
              <w:rPr>
                <w:sz w:val="24"/>
                <w:szCs w:val="24"/>
              </w:rPr>
            </w:pPr>
            <w:r w:rsidRPr="00942C0C">
              <w:rPr>
                <w:sz w:val="24"/>
                <w:szCs w:val="24"/>
              </w:rPr>
              <w:t>О</w:t>
            </w:r>
          </w:p>
        </w:tc>
        <w:tc>
          <w:tcPr>
            <w:tcW w:w="538" w:type="pct"/>
            <w:gridSpan w:val="3"/>
            <w:shd w:val="clear" w:color="auto" w:fill="auto"/>
            <w:hideMark/>
          </w:tcPr>
          <w:p w14:paraId="71256B08" w14:textId="77777777" w:rsidR="009537C1" w:rsidRPr="00942C0C" w:rsidRDefault="009537C1" w:rsidP="002771CA">
            <w:pPr>
              <w:spacing w:before="60" w:after="60"/>
              <w:ind w:firstLine="0"/>
              <w:jc w:val="center"/>
              <w:rPr>
                <w:sz w:val="24"/>
                <w:szCs w:val="24"/>
              </w:rPr>
            </w:pPr>
            <w:r w:rsidRPr="00942C0C">
              <w:rPr>
                <w:sz w:val="24"/>
                <w:szCs w:val="24"/>
              </w:rPr>
              <w:t>N</w:t>
            </w:r>
          </w:p>
        </w:tc>
        <w:tc>
          <w:tcPr>
            <w:tcW w:w="1180" w:type="pct"/>
            <w:shd w:val="clear" w:color="auto" w:fill="auto"/>
            <w:hideMark/>
          </w:tcPr>
          <w:p w14:paraId="43880CB7" w14:textId="77777777" w:rsidR="009537C1" w:rsidRPr="00942C0C" w:rsidRDefault="009537C1" w:rsidP="002771CA">
            <w:pPr>
              <w:spacing w:before="60" w:after="60"/>
              <w:ind w:firstLine="0"/>
              <w:rPr>
                <w:sz w:val="24"/>
                <w:szCs w:val="24"/>
              </w:rPr>
            </w:pPr>
            <w:r w:rsidRPr="00942C0C">
              <w:rPr>
                <w:sz w:val="24"/>
                <w:szCs w:val="24"/>
              </w:rPr>
              <w:t>Порядковый номер лота</w:t>
            </w:r>
          </w:p>
        </w:tc>
        <w:tc>
          <w:tcPr>
            <w:tcW w:w="1379" w:type="pct"/>
            <w:gridSpan w:val="2"/>
            <w:shd w:val="clear" w:color="auto" w:fill="auto"/>
            <w:hideMark/>
          </w:tcPr>
          <w:p w14:paraId="555CAE28" w14:textId="77777777" w:rsidR="009537C1" w:rsidRPr="00942C0C" w:rsidRDefault="009537C1" w:rsidP="002771CA">
            <w:pPr>
              <w:spacing w:before="60" w:after="60"/>
              <w:ind w:firstLine="0"/>
              <w:rPr>
                <w:sz w:val="24"/>
                <w:szCs w:val="24"/>
              </w:rPr>
            </w:pPr>
            <w:r w:rsidRPr="00942C0C">
              <w:rPr>
                <w:sz w:val="24"/>
                <w:szCs w:val="24"/>
              </w:rPr>
              <w:t>При приеме на РК РБГ контролируется, что лот с указанным номером должен присутствовать в закупке с номером, указанным в поле «Номер закупки»</w:t>
            </w:r>
          </w:p>
        </w:tc>
      </w:tr>
      <w:tr w:rsidR="009537C1" w:rsidRPr="00942C0C" w14:paraId="2C19DE0E" w14:textId="77777777" w:rsidTr="00B0359A">
        <w:tc>
          <w:tcPr>
            <w:tcW w:w="741" w:type="pct"/>
            <w:gridSpan w:val="2"/>
            <w:shd w:val="clear" w:color="auto" w:fill="auto"/>
          </w:tcPr>
          <w:p w14:paraId="0409E3FC" w14:textId="77777777" w:rsidR="009537C1" w:rsidRPr="00942C0C" w:rsidRDefault="009537C1" w:rsidP="002771CA">
            <w:pPr>
              <w:spacing w:before="60" w:after="60"/>
              <w:ind w:firstLine="0"/>
              <w:rPr>
                <w:sz w:val="24"/>
                <w:szCs w:val="24"/>
              </w:rPr>
            </w:pPr>
          </w:p>
        </w:tc>
        <w:tc>
          <w:tcPr>
            <w:tcW w:w="848" w:type="pct"/>
            <w:gridSpan w:val="5"/>
            <w:shd w:val="clear" w:color="auto" w:fill="auto"/>
          </w:tcPr>
          <w:p w14:paraId="0A7BF73E" w14:textId="77777777" w:rsidR="009537C1" w:rsidRPr="00942C0C" w:rsidRDefault="009537C1" w:rsidP="002771CA">
            <w:pPr>
              <w:spacing w:before="60" w:after="60"/>
              <w:ind w:firstLine="0"/>
              <w:rPr>
                <w:sz w:val="24"/>
                <w:szCs w:val="24"/>
                <w:lang w:val="en-US"/>
              </w:rPr>
            </w:pPr>
            <w:r w:rsidRPr="00942C0C">
              <w:rPr>
                <w:sz w:val="24"/>
                <w:szCs w:val="24"/>
                <w:lang w:val="en-US"/>
              </w:rPr>
              <w:t>mLots</w:t>
            </w:r>
          </w:p>
        </w:tc>
        <w:tc>
          <w:tcPr>
            <w:tcW w:w="314" w:type="pct"/>
            <w:gridSpan w:val="3"/>
            <w:shd w:val="clear" w:color="auto" w:fill="auto"/>
          </w:tcPr>
          <w:p w14:paraId="50C8BDF2" w14:textId="77777777" w:rsidR="009537C1" w:rsidRPr="00942C0C" w:rsidRDefault="009537C1" w:rsidP="002771CA">
            <w:pPr>
              <w:spacing w:before="60" w:after="60"/>
              <w:ind w:firstLine="0"/>
              <w:jc w:val="center"/>
              <w:rPr>
                <w:sz w:val="24"/>
                <w:szCs w:val="24"/>
                <w:lang w:val="en-US"/>
              </w:rPr>
            </w:pPr>
            <w:r w:rsidRPr="00942C0C">
              <w:rPr>
                <w:sz w:val="24"/>
                <w:szCs w:val="24"/>
                <w:lang w:val="en-US"/>
              </w:rPr>
              <w:t>H</w:t>
            </w:r>
          </w:p>
        </w:tc>
        <w:tc>
          <w:tcPr>
            <w:tcW w:w="538" w:type="pct"/>
            <w:gridSpan w:val="3"/>
            <w:shd w:val="clear" w:color="auto" w:fill="auto"/>
          </w:tcPr>
          <w:p w14:paraId="402BBE23" w14:textId="77777777" w:rsidR="009537C1" w:rsidRPr="00942C0C" w:rsidRDefault="009537C1" w:rsidP="002771CA">
            <w:pPr>
              <w:spacing w:before="60" w:after="60"/>
              <w:ind w:firstLine="0"/>
              <w:jc w:val="center"/>
              <w:rPr>
                <w:sz w:val="24"/>
                <w:szCs w:val="24"/>
                <w:lang w:val="en-US"/>
              </w:rPr>
            </w:pPr>
            <w:r w:rsidRPr="00942C0C">
              <w:rPr>
                <w:sz w:val="24"/>
                <w:szCs w:val="24"/>
                <w:lang w:val="en-US"/>
              </w:rPr>
              <w:t>B</w:t>
            </w:r>
          </w:p>
        </w:tc>
        <w:tc>
          <w:tcPr>
            <w:tcW w:w="1180" w:type="pct"/>
            <w:shd w:val="clear" w:color="auto" w:fill="auto"/>
          </w:tcPr>
          <w:p w14:paraId="692A1AA8" w14:textId="77777777" w:rsidR="009537C1" w:rsidRPr="00942C0C" w:rsidRDefault="009537C1" w:rsidP="002771CA">
            <w:pPr>
              <w:spacing w:before="60" w:after="60"/>
              <w:ind w:firstLine="0"/>
              <w:rPr>
                <w:sz w:val="24"/>
                <w:szCs w:val="24"/>
              </w:rPr>
            </w:pPr>
            <w:r w:rsidRPr="00942C0C">
              <w:rPr>
                <w:sz w:val="24"/>
                <w:szCs w:val="24"/>
              </w:rPr>
              <w:t>Многолотовость</w:t>
            </w:r>
          </w:p>
        </w:tc>
        <w:tc>
          <w:tcPr>
            <w:tcW w:w="1379" w:type="pct"/>
            <w:gridSpan w:val="2"/>
            <w:shd w:val="clear" w:color="auto" w:fill="auto"/>
          </w:tcPr>
          <w:p w14:paraId="0F4D85FC" w14:textId="77777777" w:rsidR="009537C1" w:rsidRPr="00942C0C" w:rsidRDefault="009537C1" w:rsidP="002771CA">
            <w:pPr>
              <w:spacing w:before="60" w:after="60"/>
              <w:ind w:firstLine="0"/>
              <w:rPr>
                <w:sz w:val="24"/>
                <w:szCs w:val="24"/>
              </w:rPr>
            </w:pPr>
            <w:r w:rsidRPr="00942C0C">
              <w:rPr>
                <w:sz w:val="24"/>
                <w:szCs w:val="24"/>
              </w:rPr>
              <w:t>При приеме игнорируется, заполняется при передаче</w:t>
            </w:r>
          </w:p>
        </w:tc>
      </w:tr>
      <w:tr w:rsidR="009537C1" w:rsidRPr="00942C0C" w14:paraId="23B52EDD" w14:textId="77777777" w:rsidTr="00B0359A">
        <w:tc>
          <w:tcPr>
            <w:tcW w:w="741" w:type="pct"/>
            <w:gridSpan w:val="2"/>
            <w:shd w:val="clear" w:color="auto" w:fill="auto"/>
          </w:tcPr>
          <w:p w14:paraId="776879D4" w14:textId="77777777" w:rsidR="009537C1" w:rsidRPr="00942C0C" w:rsidRDefault="009537C1" w:rsidP="002771CA">
            <w:pPr>
              <w:spacing w:before="60" w:after="60"/>
              <w:ind w:firstLine="0"/>
              <w:rPr>
                <w:sz w:val="24"/>
                <w:szCs w:val="24"/>
              </w:rPr>
            </w:pPr>
          </w:p>
        </w:tc>
        <w:tc>
          <w:tcPr>
            <w:tcW w:w="848" w:type="pct"/>
            <w:gridSpan w:val="5"/>
            <w:shd w:val="clear" w:color="auto" w:fill="auto"/>
          </w:tcPr>
          <w:p w14:paraId="7E16A370" w14:textId="77777777" w:rsidR="009537C1" w:rsidRPr="00942C0C" w:rsidRDefault="009537C1" w:rsidP="002771CA">
            <w:pPr>
              <w:spacing w:before="60" w:after="60"/>
              <w:ind w:firstLine="0"/>
              <w:rPr>
                <w:sz w:val="24"/>
                <w:szCs w:val="24"/>
                <w:lang w:val="en-US"/>
              </w:rPr>
            </w:pPr>
            <w:r w:rsidRPr="00942C0C">
              <w:rPr>
                <w:sz w:val="24"/>
                <w:szCs w:val="24"/>
                <w:lang w:val="en-US"/>
              </w:rPr>
              <w:t>singleSupplier</w:t>
            </w:r>
          </w:p>
        </w:tc>
        <w:tc>
          <w:tcPr>
            <w:tcW w:w="314" w:type="pct"/>
            <w:gridSpan w:val="3"/>
            <w:shd w:val="clear" w:color="auto" w:fill="auto"/>
          </w:tcPr>
          <w:p w14:paraId="4588EF68" w14:textId="77777777" w:rsidR="009537C1" w:rsidRPr="00942C0C" w:rsidRDefault="009537C1" w:rsidP="002771CA">
            <w:pPr>
              <w:spacing w:before="60" w:after="60"/>
              <w:ind w:firstLine="0"/>
              <w:jc w:val="center"/>
              <w:rPr>
                <w:sz w:val="24"/>
                <w:szCs w:val="24"/>
                <w:lang w:val="en-US"/>
              </w:rPr>
            </w:pPr>
            <w:r w:rsidRPr="00942C0C">
              <w:rPr>
                <w:sz w:val="24"/>
                <w:szCs w:val="24"/>
                <w:lang w:val="en-US"/>
              </w:rPr>
              <w:t>H</w:t>
            </w:r>
          </w:p>
        </w:tc>
        <w:tc>
          <w:tcPr>
            <w:tcW w:w="538" w:type="pct"/>
            <w:gridSpan w:val="3"/>
            <w:shd w:val="clear" w:color="auto" w:fill="auto"/>
          </w:tcPr>
          <w:p w14:paraId="31553C07" w14:textId="77777777" w:rsidR="009537C1" w:rsidRPr="00942C0C" w:rsidRDefault="009537C1" w:rsidP="002771CA">
            <w:pPr>
              <w:spacing w:before="60" w:after="60"/>
              <w:ind w:firstLine="0"/>
              <w:jc w:val="center"/>
              <w:rPr>
                <w:sz w:val="24"/>
                <w:szCs w:val="24"/>
                <w:lang w:val="en-US"/>
              </w:rPr>
            </w:pPr>
            <w:r w:rsidRPr="00942C0C">
              <w:rPr>
                <w:sz w:val="24"/>
                <w:szCs w:val="24"/>
                <w:lang w:val="en-US"/>
              </w:rPr>
              <w:t>B</w:t>
            </w:r>
          </w:p>
        </w:tc>
        <w:tc>
          <w:tcPr>
            <w:tcW w:w="1180" w:type="pct"/>
            <w:shd w:val="clear" w:color="auto" w:fill="auto"/>
          </w:tcPr>
          <w:p w14:paraId="2DECAAD1" w14:textId="77777777" w:rsidR="009537C1" w:rsidRPr="00942C0C" w:rsidRDefault="009537C1" w:rsidP="002771CA">
            <w:pPr>
              <w:spacing w:before="60" w:after="60"/>
              <w:ind w:firstLine="0"/>
              <w:rPr>
                <w:sz w:val="24"/>
                <w:szCs w:val="24"/>
              </w:rPr>
            </w:pPr>
            <w:r w:rsidRPr="00942C0C">
              <w:rPr>
                <w:sz w:val="24"/>
                <w:szCs w:val="24"/>
              </w:rPr>
              <w:t>Банковская гарантия выдана в качестве обеспечения исполнения контракта, заключаемого с единственным поставщиком</w:t>
            </w:r>
          </w:p>
        </w:tc>
        <w:tc>
          <w:tcPr>
            <w:tcW w:w="1379" w:type="pct"/>
            <w:gridSpan w:val="2"/>
            <w:shd w:val="clear" w:color="auto" w:fill="auto"/>
          </w:tcPr>
          <w:p w14:paraId="6B61D855" w14:textId="77777777" w:rsidR="009537C1" w:rsidRPr="00942C0C" w:rsidRDefault="009537C1" w:rsidP="002771CA">
            <w:pPr>
              <w:spacing w:before="60" w:after="60"/>
              <w:ind w:firstLine="0"/>
              <w:rPr>
                <w:sz w:val="24"/>
                <w:szCs w:val="24"/>
              </w:rPr>
            </w:pPr>
            <w:r w:rsidRPr="00942C0C">
              <w:rPr>
                <w:sz w:val="24"/>
                <w:szCs w:val="24"/>
              </w:rPr>
              <w:t xml:space="preserve">В случае если в принимаемом пакете данное поле отсутствует или заполнено значением </w:t>
            </w:r>
            <w:r w:rsidRPr="00942C0C">
              <w:rPr>
                <w:sz w:val="24"/>
                <w:szCs w:val="24"/>
                <w:lang w:val="en-US"/>
              </w:rPr>
              <w:t>false</w:t>
            </w:r>
            <w:r w:rsidRPr="00942C0C">
              <w:rPr>
                <w:sz w:val="24"/>
                <w:szCs w:val="24"/>
              </w:rPr>
              <w:t>, считается знак не установлен, иначе, что установлен</w:t>
            </w:r>
          </w:p>
        </w:tc>
      </w:tr>
      <w:tr w:rsidR="009537C1" w:rsidRPr="004E28C7" w14:paraId="6A22666F" w14:textId="77777777" w:rsidTr="00B0359A">
        <w:tc>
          <w:tcPr>
            <w:tcW w:w="5000" w:type="pct"/>
            <w:gridSpan w:val="16"/>
            <w:shd w:val="clear" w:color="auto" w:fill="auto"/>
            <w:hideMark/>
          </w:tcPr>
          <w:p w14:paraId="78D3A308" w14:textId="77777777" w:rsidR="009537C1" w:rsidRPr="004E28C7" w:rsidRDefault="009537C1" w:rsidP="002771CA">
            <w:pPr>
              <w:spacing w:before="60" w:after="60"/>
              <w:ind w:firstLine="0"/>
              <w:jc w:val="center"/>
              <w:rPr>
                <w:sz w:val="24"/>
                <w:szCs w:val="24"/>
              </w:rPr>
            </w:pPr>
            <w:r w:rsidRPr="004E28C7">
              <w:rPr>
                <w:b/>
                <w:bCs/>
                <w:sz w:val="24"/>
                <w:szCs w:val="24"/>
              </w:rPr>
              <w:t>Обеспечение исполнения контракта</w:t>
            </w:r>
          </w:p>
        </w:tc>
      </w:tr>
      <w:tr w:rsidR="009537C1" w:rsidRPr="004E28C7" w14:paraId="59816C78" w14:textId="77777777" w:rsidTr="00B0359A">
        <w:tc>
          <w:tcPr>
            <w:tcW w:w="687" w:type="pct"/>
            <w:shd w:val="clear" w:color="auto" w:fill="auto"/>
            <w:hideMark/>
          </w:tcPr>
          <w:p w14:paraId="44C0AC2E" w14:textId="77777777" w:rsidR="009537C1" w:rsidRPr="004E28C7" w:rsidRDefault="009537C1" w:rsidP="002771CA">
            <w:pPr>
              <w:spacing w:before="60" w:after="60"/>
              <w:ind w:firstLine="0"/>
              <w:rPr>
                <w:sz w:val="24"/>
                <w:szCs w:val="24"/>
              </w:rPr>
            </w:pPr>
            <w:r w:rsidRPr="004E28C7">
              <w:rPr>
                <w:b/>
                <w:bCs/>
                <w:sz w:val="24"/>
                <w:szCs w:val="24"/>
                <w:lang w:val="en-US"/>
              </w:rPr>
              <w:t xml:space="preserve">contractExecution </w:t>
            </w:r>
          </w:p>
        </w:tc>
        <w:tc>
          <w:tcPr>
            <w:tcW w:w="826" w:type="pct"/>
            <w:gridSpan w:val="4"/>
            <w:shd w:val="clear" w:color="auto" w:fill="auto"/>
            <w:hideMark/>
          </w:tcPr>
          <w:p w14:paraId="2E9A4438" w14:textId="77777777" w:rsidR="009537C1" w:rsidRPr="004E28C7" w:rsidRDefault="009537C1" w:rsidP="002771CA">
            <w:pPr>
              <w:spacing w:before="60" w:after="60"/>
              <w:ind w:firstLine="0"/>
              <w:rPr>
                <w:sz w:val="24"/>
                <w:szCs w:val="24"/>
              </w:rPr>
            </w:pPr>
            <w:r w:rsidRPr="004E28C7">
              <w:rPr>
                <w:sz w:val="24"/>
                <w:szCs w:val="24"/>
              </w:rPr>
              <w:t> </w:t>
            </w:r>
          </w:p>
        </w:tc>
        <w:tc>
          <w:tcPr>
            <w:tcW w:w="397" w:type="pct"/>
            <w:gridSpan w:val="6"/>
            <w:shd w:val="clear" w:color="auto" w:fill="auto"/>
            <w:hideMark/>
          </w:tcPr>
          <w:p w14:paraId="6F37D435" w14:textId="77777777" w:rsidR="009537C1" w:rsidRPr="004E28C7" w:rsidRDefault="009537C1" w:rsidP="002771CA">
            <w:pPr>
              <w:spacing w:before="60" w:after="60"/>
              <w:ind w:firstLine="0"/>
              <w:rPr>
                <w:sz w:val="24"/>
                <w:szCs w:val="24"/>
              </w:rPr>
            </w:pPr>
            <w:r w:rsidRPr="004E28C7">
              <w:rPr>
                <w:sz w:val="24"/>
                <w:szCs w:val="24"/>
              </w:rPr>
              <w:t> </w:t>
            </w:r>
          </w:p>
        </w:tc>
        <w:tc>
          <w:tcPr>
            <w:tcW w:w="531" w:type="pct"/>
            <w:gridSpan w:val="2"/>
            <w:shd w:val="clear" w:color="auto" w:fill="auto"/>
            <w:hideMark/>
          </w:tcPr>
          <w:p w14:paraId="4BD4FA7A" w14:textId="77777777" w:rsidR="009537C1" w:rsidRPr="004E28C7" w:rsidRDefault="009537C1" w:rsidP="002771CA">
            <w:pPr>
              <w:spacing w:before="60" w:after="60"/>
              <w:ind w:firstLine="0"/>
              <w:rPr>
                <w:sz w:val="24"/>
                <w:szCs w:val="24"/>
              </w:rPr>
            </w:pPr>
            <w:r w:rsidRPr="004E28C7">
              <w:rPr>
                <w:sz w:val="24"/>
                <w:szCs w:val="24"/>
              </w:rPr>
              <w:t> </w:t>
            </w:r>
          </w:p>
        </w:tc>
        <w:tc>
          <w:tcPr>
            <w:tcW w:w="1183" w:type="pct"/>
            <w:gridSpan w:val="2"/>
            <w:shd w:val="clear" w:color="auto" w:fill="auto"/>
            <w:hideMark/>
          </w:tcPr>
          <w:p w14:paraId="4499F283" w14:textId="77777777" w:rsidR="009537C1" w:rsidRPr="004E28C7" w:rsidRDefault="009537C1" w:rsidP="002771CA">
            <w:pPr>
              <w:spacing w:before="60" w:after="60"/>
              <w:ind w:firstLine="0"/>
              <w:rPr>
                <w:sz w:val="24"/>
                <w:szCs w:val="24"/>
              </w:rPr>
            </w:pPr>
            <w:r w:rsidRPr="004E28C7">
              <w:rPr>
                <w:sz w:val="24"/>
                <w:szCs w:val="24"/>
              </w:rPr>
              <w:t> </w:t>
            </w:r>
          </w:p>
        </w:tc>
        <w:tc>
          <w:tcPr>
            <w:tcW w:w="1376" w:type="pct"/>
            <w:shd w:val="clear" w:color="auto" w:fill="auto"/>
            <w:hideMark/>
          </w:tcPr>
          <w:p w14:paraId="60F95D69"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3EE2523D" w14:textId="77777777" w:rsidTr="00B0359A">
        <w:tc>
          <w:tcPr>
            <w:tcW w:w="687" w:type="pct"/>
            <w:shd w:val="clear" w:color="auto" w:fill="auto"/>
            <w:hideMark/>
          </w:tcPr>
          <w:p w14:paraId="552B23F0"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730EA10D" w14:textId="77777777" w:rsidR="009537C1" w:rsidRPr="004E28C7" w:rsidRDefault="009537C1" w:rsidP="002771CA">
            <w:pPr>
              <w:spacing w:before="60" w:after="60"/>
              <w:ind w:firstLine="0"/>
              <w:rPr>
                <w:sz w:val="24"/>
                <w:szCs w:val="24"/>
              </w:rPr>
            </w:pPr>
            <w:r w:rsidRPr="004E28C7">
              <w:rPr>
                <w:sz w:val="24"/>
                <w:szCs w:val="24"/>
                <w:lang w:val="en-US"/>
              </w:rPr>
              <w:t>regNum</w:t>
            </w:r>
          </w:p>
        </w:tc>
        <w:tc>
          <w:tcPr>
            <w:tcW w:w="397" w:type="pct"/>
            <w:gridSpan w:val="6"/>
            <w:shd w:val="clear" w:color="auto" w:fill="auto"/>
            <w:hideMark/>
          </w:tcPr>
          <w:p w14:paraId="13455B06" w14:textId="77777777" w:rsidR="009537C1" w:rsidRPr="004E28C7" w:rsidRDefault="009537C1" w:rsidP="002771CA">
            <w:pPr>
              <w:spacing w:before="60" w:after="60"/>
              <w:ind w:firstLine="0"/>
              <w:jc w:val="center"/>
              <w:rPr>
                <w:sz w:val="24"/>
                <w:szCs w:val="24"/>
              </w:rPr>
            </w:pPr>
            <w:r w:rsidRPr="004E28C7">
              <w:rPr>
                <w:sz w:val="24"/>
                <w:szCs w:val="24"/>
              </w:rPr>
              <w:t>Н</w:t>
            </w:r>
          </w:p>
        </w:tc>
        <w:tc>
          <w:tcPr>
            <w:tcW w:w="531" w:type="pct"/>
            <w:gridSpan w:val="2"/>
            <w:shd w:val="clear" w:color="auto" w:fill="auto"/>
            <w:hideMark/>
          </w:tcPr>
          <w:p w14:paraId="66C1ACD9" w14:textId="77777777" w:rsidR="009537C1" w:rsidRPr="004E28C7" w:rsidRDefault="009537C1" w:rsidP="002771CA">
            <w:pPr>
              <w:spacing w:before="60" w:after="60"/>
              <w:ind w:firstLine="0"/>
              <w:jc w:val="center"/>
              <w:rPr>
                <w:sz w:val="24"/>
                <w:szCs w:val="24"/>
              </w:rPr>
            </w:pPr>
            <w:r w:rsidRPr="004E28C7">
              <w:rPr>
                <w:sz w:val="24"/>
                <w:szCs w:val="24"/>
              </w:rPr>
              <w:t>T</w:t>
            </w:r>
          </w:p>
        </w:tc>
        <w:tc>
          <w:tcPr>
            <w:tcW w:w="1183" w:type="pct"/>
            <w:gridSpan w:val="2"/>
            <w:shd w:val="clear" w:color="auto" w:fill="auto"/>
            <w:hideMark/>
          </w:tcPr>
          <w:p w14:paraId="2F10FF76" w14:textId="77777777" w:rsidR="009537C1" w:rsidRPr="004E28C7" w:rsidRDefault="009537C1" w:rsidP="002771CA">
            <w:pPr>
              <w:spacing w:before="60" w:after="60"/>
              <w:ind w:firstLine="0"/>
              <w:rPr>
                <w:sz w:val="24"/>
                <w:szCs w:val="24"/>
              </w:rPr>
            </w:pPr>
            <w:r w:rsidRPr="004E28C7">
              <w:rPr>
                <w:sz w:val="24"/>
                <w:szCs w:val="24"/>
              </w:rPr>
              <w:t>Номер реестровый записи сведений о контракте</w:t>
            </w:r>
          </w:p>
        </w:tc>
        <w:tc>
          <w:tcPr>
            <w:tcW w:w="1376" w:type="pct"/>
            <w:shd w:val="clear" w:color="auto" w:fill="auto"/>
            <w:hideMark/>
          </w:tcPr>
          <w:p w14:paraId="3A252AA8" w14:textId="77777777" w:rsidR="009537C1" w:rsidRPr="004E28C7" w:rsidRDefault="009537C1" w:rsidP="002771CA">
            <w:pPr>
              <w:spacing w:before="60" w:after="60"/>
              <w:ind w:firstLine="0"/>
              <w:rPr>
                <w:sz w:val="24"/>
                <w:szCs w:val="24"/>
              </w:rPr>
            </w:pPr>
            <w:r w:rsidRPr="004E28C7">
              <w:rPr>
                <w:sz w:val="24"/>
                <w:szCs w:val="24"/>
              </w:rPr>
              <w:t xml:space="preserve">Шаблон значения: \d{19} </w:t>
            </w:r>
          </w:p>
        </w:tc>
      </w:tr>
      <w:tr w:rsidR="009537C1" w:rsidRPr="004E28C7" w14:paraId="4743F4BF" w14:textId="77777777" w:rsidTr="00B0359A">
        <w:tc>
          <w:tcPr>
            <w:tcW w:w="687" w:type="pct"/>
            <w:shd w:val="clear" w:color="auto" w:fill="auto"/>
            <w:hideMark/>
          </w:tcPr>
          <w:p w14:paraId="0B79B485"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570F1B4C" w14:textId="77777777" w:rsidR="009537C1" w:rsidRPr="004E28C7" w:rsidRDefault="009537C1" w:rsidP="002771CA">
            <w:pPr>
              <w:spacing w:before="60" w:after="60"/>
              <w:ind w:firstLine="0"/>
              <w:rPr>
                <w:sz w:val="24"/>
                <w:szCs w:val="24"/>
              </w:rPr>
            </w:pPr>
            <w:r w:rsidRPr="004E28C7">
              <w:rPr>
                <w:sz w:val="24"/>
                <w:szCs w:val="24"/>
                <w:lang w:val="en-US"/>
              </w:rPr>
              <w:t>purchase</w:t>
            </w:r>
            <w:r w:rsidRPr="004E28C7">
              <w:rPr>
                <w:sz w:val="24"/>
                <w:szCs w:val="24"/>
              </w:rPr>
              <w:t xml:space="preserve">Number </w:t>
            </w:r>
          </w:p>
        </w:tc>
        <w:tc>
          <w:tcPr>
            <w:tcW w:w="397" w:type="pct"/>
            <w:gridSpan w:val="6"/>
            <w:shd w:val="clear" w:color="auto" w:fill="auto"/>
            <w:hideMark/>
          </w:tcPr>
          <w:p w14:paraId="7997094C" w14:textId="77777777" w:rsidR="009537C1" w:rsidRPr="004E28C7" w:rsidRDefault="009537C1" w:rsidP="002771CA">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324CAEE2" w14:textId="77777777" w:rsidR="009537C1" w:rsidRPr="004E28C7" w:rsidRDefault="009537C1" w:rsidP="002771CA">
            <w:pPr>
              <w:spacing w:before="60" w:after="60"/>
              <w:ind w:firstLine="0"/>
              <w:jc w:val="center"/>
              <w:rPr>
                <w:sz w:val="24"/>
                <w:szCs w:val="24"/>
              </w:rPr>
            </w:pPr>
            <w:r w:rsidRPr="004E28C7">
              <w:rPr>
                <w:sz w:val="24"/>
                <w:szCs w:val="24"/>
              </w:rPr>
              <w:t>T</w:t>
            </w:r>
          </w:p>
        </w:tc>
        <w:tc>
          <w:tcPr>
            <w:tcW w:w="1183" w:type="pct"/>
            <w:gridSpan w:val="2"/>
            <w:shd w:val="clear" w:color="auto" w:fill="auto"/>
            <w:hideMark/>
          </w:tcPr>
          <w:p w14:paraId="42DDDAC2" w14:textId="77777777" w:rsidR="009537C1" w:rsidRPr="004E28C7" w:rsidRDefault="009537C1" w:rsidP="002771CA">
            <w:pPr>
              <w:spacing w:before="60" w:after="60"/>
              <w:ind w:firstLine="0"/>
              <w:rPr>
                <w:sz w:val="24"/>
                <w:szCs w:val="24"/>
              </w:rPr>
            </w:pPr>
            <w:r w:rsidRPr="004E28C7">
              <w:rPr>
                <w:sz w:val="24"/>
                <w:szCs w:val="24"/>
              </w:rPr>
              <w:t>Номер закупки</w:t>
            </w:r>
          </w:p>
        </w:tc>
        <w:tc>
          <w:tcPr>
            <w:tcW w:w="1376" w:type="pct"/>
            <w:shd w:val="clear" w:color="auto" w:fill="auto"/>
            <w:hideMark/>
          </w:tcPr>
          <w:p w14:paraId="541E2954" w14:textId="77777777" w:rsidR="009537C1" w:rsidRPr="004E28C7" w:rsidRDefault="009537C1" w:rsidP="002771CA">
            <w:pPr>
              <w:spacing w:before="60" w:after="60"/>
              <w:ind w:firstLine="0"/>
              <w:rPr>
                <w:sz w:val="24"/>
                <w:szCs w:val="24"/>
              </w:rPr>
            </w:pPr>
            <w:r w:rsidRPr="004E28C7">
              <w:rPr>
                <w:sz w:val="24"/>
                <w:szCs w:val="24"/>
              </w:rPr>
              <w:t xml:space="preserve">Шаблон значения: \d{19} </w:t>
            </w:r>
          </w:p>
          <w:p w14:paraId="24246817" w14:textId="77777777" w:rsidR="009537C1" w:rsidRPr="004E28C7" w:rsidRDefault="009537C1" w:rsidP="002771CA">
            <w:pPr>
              <w:spacing w:before="60" w:after="60"/>
              <w:ind w:firstLine="0"/>
              <w:rPr>
                <w:sz w:val="24"/>
                <w:szCs w:val="24"/>
              </w:rPr>
            </w:pPr>
            <w:r w:rsidRPr="004E28C7">
              <w:rPr>
                <w:sz w:val="24"/>
                <w:szCs w:val="24"/>
              </w:rPr>
              <w:t>При приеме на РК РБГ контролируется, что закупка удовлетворяет следующим условиям:</w:t>
            </w:r>
          </w:p>
          <w:p w14:paraId="23B9F567" w14:textId="77777777" w:rsidR="009537C1" w:rsidRPr="004E28C7" w:rsidRDefault="009537C1" w:rsidP="002771CA">
            <w:pPr>
              <w:spacing w:before="60" w:after="60"/>
              <w:ind w:firstLine="0"/>
              <w:rPr>
                <w:sz w:val="24"/>
                <w:szCs w:val="24"/>
              </w:rPr>
            </w:pPr>
          </w:p>
          <w:p w14:paraId="300828FD" w14:textId="77777777" w:rsidR="009537C1" w:rsidRPr="004E28C7" w:rsidRDefault="009537C1" w:rsidP="002771CA">
            <w:pPr>
              <w:spacing w:before="60" w:after="60"/>
              <w:ind w:firstLine="0"/>
              <w:rPr>
                <w:sz w:val="24"/>
                <w:szCs w:val="24"/>
              </w:rPr>
            </w:pPr>
            <w:r w:rsidRPr="004E28C7">
              <w:rPr>
                <w:sz w:val="24"/>
                <w:szCs w:val="24"/>
              </w:rPr>
              <w:t>1) извещение об осуществлении закупки опубликовано и актуально;</w:t>
            </w:r>
          </w:p>
          <w:p w14:paraId="44195112" w14:textId="77777777" w:rsidR="009537C1" w:rsidRPr="004E28C7" w:rsidRDefault="009537C1" w:rsidP="002771CA">
            <w:pPr>
              <w:spacing w:before="60" w:after="60"/>
              <w:ind w:firstLine="0"/>
              <w:rPr>
                <w:sz w:val="24"/>
                <w:szCs w:val="24"/>
              </w:rPr>
            </w:pPr>
            <w:r w:rsidRPr="004E28C7">
              <w:rPr>
                <w:sz w:val="24"/>
                <w:szCs w:val="24"/>
              </w:rPr>
              <w:t>2) отсутствуют действующие опубликованные версии извещения об отмене закупки;</w:t>
            </w:r>
          </w:p>
          <w:p w14:paraId="1A47ED3E" w14:textId="77777777" w:rsidR="009537C1" w:rsidRPr="004E28C7" w:rsidRDefault="009537C1" w:rsidP="002771CA">
            <w:pPr>
              <w:spacing w:before="60" w:after="60"/>
              <w:ind w:firstLine="0"/>
              <w:rPr>
                <w:sz w:val="24"/>
                <w:szCs w:val="24"/>
              </w:rPr>
            </w:pPr>
            <w:r w:rsidRPr="004E28C7">
              <w:rPr>
                <w:sz w:val="24"/>
                <w:szCs w:val="24"/>
              </w:rPr>
              <w:t>3) отсутствуют действующие опубликованные версии протоколов;</w:t>
            </w:r>
          </w:p>
          <w:p w14:paraId="546524DC" w14:textId="77777777" w:rsidR="009537C1" w:rsidRPr="004E28C7" w:rsidRDefault="009537C1" w:rsidP="002771CA">
            <w:pPr>
              <w:spacing w:before="60" w:after="60"/>
              <w:ind w:firstLine="0"/>
              <w:rPr>
                <w:sz w:val="24"/>
                <w:szCs w:val="24"/>
              </w:rPr>
            </w:pPr>
            <w:r w:rsidRPr="004E28C7">
              <w:rPr>
                <w:sz w:val="24"/>
                <w:szCs w:val="24"/>
              </w:rPr>
              <w:t>4) способ определения поставщика один из следующих: открытый конкурс, двухэтапный конкурс, конкурс с ограниченным участием, закрытый аукцион.</w:t>
            </w:r>
          </w:p>
        </w:tc>
      </w:tr>
      <w:tr w:rsidR="009537C1" w:rsidRPr="004E28C7" w14:paraId="67284C18" w14:textId="77777777" w:rsidTr="00B0359A">
        <w:tc>
          <w:tcPr>
            <w:tcW w:w="687" w:type="pct"/>
            <w:shd w:val="clear" w:color="auto" w:fill="auto"/>
            <w:hideMark/>
          </w:tcPr>
          <w:p w14:paraId="151121A6"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4D44A41D" w14:textId="77777777" w:rsidR="009537C1" w:rsidRPr="004E28C7" w:rsidRDefault="009537C1" w:rsidP="002771CA">
            <w:pPr>
              <w:spacing w:before="60" w:after="60"/>
              <w:ind w:firstLine="0"/>
              <w:rPr>
                <w:sz w:val="24"/>
                <w:szCs w:val="24"/>
              </w:rPr>
            </w:pPr>
            <w:r w:rsidRPr="004E28C7">
              <w:rPr>
                <w:sz w:val="24"/>
                <w:szCs w:val="24"/>
              </w:rPr>
              <w:t xml:space="preserve">lotNumber </w:t>
            </w:r>
          </w:p>
        </w:tc>
        <w:tc>
          <w:tcPr>
            <w:tcW w:w="397" w:type="pct"/>
            <w:gridSpan w:val="6"/>
            <w:shd w:val="clear" w:color="auto" w:fill="auto"/>
            <w:hideMark/>
          </w:tcPr>
          <w:p w14:paraId="5D58B8F6" w14:textId="77777777" w:rsidR="009537C1" w:rsidRPr="004E28C7" w:rsidRDefault="009537C1" w:rsidP="002771CA">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2FBC99B3" w14:textId="77777777" w:rsidR="009537C1" w:rsidRPr="004E28C7" w:rsidRDefault="009537C1" w:rsidP="002771CA">
            <w:pPr>
              <w:spacing w:before="60" w:after="60"/>
              <w:ind w:firstLine="0"/>
              <w:jc w:val="center"/>
              <w:rPr>
                <w:sz w:val="24"/>
                <w:szCs w:val="24"/>
              </w:rPr>
            </w:pPr>
            <w:r w:rsidRPr="004E28C7">
              <w:rPr>
                <w:sz w:val="24"/>
                <w:szCs w:val="24"/>
              </w:rPr>
              <w:t>N</w:t>
            </w:r>
          </w:p>
        </w:tc>
        <w:tc>
          <w:tcPr>
            <w:tcW w:w="1183" w:type="pct"/>
            <w:gridSpan w:val="2"/>
            <w:shd w:val="clear" w:color="auto" w:fill="auto"/>
            <w:hideMark/>
          </w:tcPr>
          <w:p w14:paraId="716123D1" w14:textId="77777777" w:rsidR="009537C1" w:rsidRPr="004E28C7" w:rsidRDefault="009537C1" w:rsidP="002771CA">
            <w:pPr>
              <w:spacing w:before="60" w:after="60"/>
              <w:ind w:firstLine="0"/>
              <w:rPr>
                <w:sz w:val="24"/>
                <w:szCs w:val="24"/>
              </w:rPr>
            </w:pPr>
            <w:r w:rsidRPr="004E28C7">
              <w:rPr>
                <w:sz w:val="24"/>
                <w:szCs w:val="24"/>
              </w:rPr>
              <w:t>Порядковый номер лота</w:t>
            </w:r>
          </w:p>
        </w:tc>
        <w:tc>
          <w:tcPr>
            <w:tcW w:w="1376" w:type="pct"/>
            <w:shd w:val="clear" w:color="auto" w:fill="auto"/>
            <w:hideMark/>
          </w:tcPr>
          <w:p w14:paraId="36A8072E" w14:textId="77777777" w:rsidR="009537C1" w:rsidRPr="004E28C7" w:rsidRDefault="009537C1" w:rsidP="002771CA">
            <w:pPr>
              <w:spacing w:before="60" w:after="60"/>
              <w:ind w:firstLine="0"/>
              <w:rPr>
                <w:sz w:val="24"/>
                <w:szCs w:val="24"/>
              </w:rPr>
            </w:pPr>
            <w:r w:rsidRPr="004E28C7">
              <w:rPr>
                <w:sz w:val="24"/>
                <w:szCs w:val="24"/>
              </w:rPr>
              <w:t>При приеме на РК РБГ контролируется, что лот с указанным номером должен присутствовать в закупке с номером, указанным в поле «Номер закупки»</w:t>
            </w:r>
          </w:p>
        </w:tc>
      </w:tr>
      <w:tr w:rsidR="009537C1" w:rsidRPr="004E28C7" w14:paraId="00CC1A41" w14:textId="77777777" w:rsidTr="00B0359A">
        <w:tc>
          <w:tcPr>
            <w:tcW w:w="687" w:type="pct"/>
            <w:shd w:val="clear" w:color="auto" w:fill="auto"/>
          </w:tcPr>
          <w:p w14:paraId="0FFC3380"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595075DD" w14:textId="77777777" w:rsidR="009537C1" w:rsidRPr="004E28C7" w:rsidRDefault="009537C1" w:rsidP="002771CA">
            <w:pPr>
              <w:spacing w:before="60" w:after="60"/>
              <w:ind w:firstLine="0"/>
              <w:rPr>
                <w:sz w:val="24"/>
                <w:szCs w:val="24"/>
                <w:lang w:val="en-US"/>
              </w:rPr>
            </w:pPr>
            <w:r w:rsidRPr="004E28C7">
              <w:rPr>
                <w:sz w:val="24"/>
                <w:szCs w:val="24"/>
                <w:lang w:val="en-US"/>
              </w:rPr>
              <w:t>mLots</w:t>
            </w:r>
          </w:p>
        </w:tc>
        <w:tc>
          <w:tcPr>
            <w:tcW w:w="397" w:type="pct"/>
            <w:gridSpan w:val="6"/>
            <w:shd w:val="clear" w:color="auto" w:fill="auto"/>
          </w:tcPr>
          <w:p w14:paraId="7EC67A3F" w14:textId="77777777" w:rsidR="009537C1" w:rsidRPr="004E28C7" w:rsidRDefault="009537C1" w:rsidP="002771CA">
            <w:pPr>
              <w:spacing w:before="60" w:after="60"/>
              <w:ind w:firstLine="0"/>
              <w:jc w:val="center"/>
              <w:rPr>
                <w:sz w:val="24"/>
                <w:szCs w:val="24"/>
                <w:lang w:val="en-US"/>
              </w:rPr>
            </w:pPr>
            <w:r w:rsidRPr="004E28C7">
              <w:rPr>
                <w:sz w:val="24"/>
                <w:szCs w:val="24"/>
                <w:lang w:val="en-US"/>
              </w:rPr>
              <w:t>H</w:t>
            </w:r>
          </w:p>
        </w:tc>
        <w:tc>
          <w:tcPr>
            <w:tcW w:w="531" w:type="pct"/>
            <w:gridSpan w:val="2"/>
            <w:shd w:val="clear" w:color="auto" w:fill="auto"/>
          </w:tcPr>
          <w:p w14:paraId="1F4CB05C" w14:textId="77777777" w:rsidR="009537C1" w:rsidRPr="004E28C7" w:rsidRDefault="009537C1" w:rsidP="002771CA">
            <w:pPr>
              <w:spacing w:before="60" w:after="60"/>
              <w:ind w:firstLine="0"/>
              <w:jc w:val="center"/>
              <w:rPr>
                <w:sz w:val="24"/>
                <w:szCs w:val="24"/>
                <w:lang w:val="en-US"/>
              </w:rPr>
            </w:pPr>
            <w:r w:rsidRPr="004E28C7">
              <w:rPr>
                <w:sz w:val="24"/>
                <w:szCs w:val="24"/>
                <w:lang w:val="en-US"/>
              </w:rPr>
              <w:t>B</w:t>
            </w:r>
          </w:p>
        </w:tc>
        <w:tc>
          <w:tcPr>
            <w:tcW w:w="1183" w:type="pct"/>
            <w:gridSpan w:val="2"/>
            <w:shd w:val="clear" w:color="auto" w:fill="auto"/>
          </w:tcPr>
          <w:p w14:paraId="5C167B6F" w14:textId="77777777" w:rsidR="009537C1" w:rsidRPr="004E28C7" w:rsidRDefault="009537C1" w:rsidP="002771CA">
            <w:pPr>
              <w:spacing w:before="60" w:after="60"/>
              <w:ind w:firstLine="0"/>
              <w:rPr>
                <w:sz w:val="24"/>
                <w:szCs w:val="24"/>
              </w:rPr>
            </w:pPr>
            <w:r w:rsidRPr="004E28C7">
              <w:rPr>
                <w:sz w:val="24"/>
                <w:szCs w:val="24"/>
              </w:rPr>
              <w:t>Многолотовость</w:t>
            </w:r>
          </w:p>
        </w:tc>
        <w:tc>
          <w:tcPr>
            <w:tcW w:w="1376" w:type="pct"/>
            <w:shd w:val="clear" w:color="auto" w:fill="auto"/>
          </w:tcPr>
          <w:p w14:paraId="658A2C23" w14:textId="77777777" w:rsidR="009537C1" w:rsidRPr="004E28C7" w:rsidRDefault="009537C1" w:rsidP="002771CA">
            <w:pPr>
              <w:spacing w:before="60" w:after="60"/>
              <w:ind w:firstLine="0"/>
              <w:rPr>
                <w:sz w:val="24"/>
                <w:szCs w:val="24"/>
              </w:rPr>
            </w:pPr>
            <w:r w:rsidRPr="004E28C7">
              <w:rPr>
                <w:sz w:val="24"/>
                <w:szCs w:val="24"/>
              </w:rPr>
              <w:t>При приеме игнорируется, заполняется при передаче</w:t>
            </w:r>
          </w:p>
        </w:tc>
      </w:tr>
      <w:tr w:rsidR="009537C1" w:rsidRPr="004E28C7" w14:paraId="7A16F60E" w14:textId="77777777" w:rsidTr="00B0359A">
        <w:tc>
          <w:tcPr>
            <w:tcW w:w="5000" w:type="pct"/>
            <w:gridSpan w:val="16"/>
            <w:shd w:val="clear" w:color="auto" w:fill="auto"/>
            <w:hideMark/>
          </w:tcPr>
          <w:p w14:paraId="3117D36E" w14:textId="77777777" w:rsidR="009537C1" w:rsidRPr="004E28C7" w:rsidRDefault="009537C1" w:rsidP="002771CA">
            <w:pPr>
              <w:spacing w:before="60" w:after="60"/>
              <w:ind w:firstLine="0"/>
              <w:jc w:val="center"/>
              <w:rPr>
                <w:sz w:val="24"/>
                <w:szCs w:val="24"/>
              </w:rPr>
            </w:pPr>
            <w:r w:rsidRPr="004E28C7">
              <w:rPr>
                <w:b/>
                <w:bCs/>
                <w:sz w:val="24"/>
                <w:szCs w:val="24"/>
              </w:rPr>
              <w:t>Сведения о заказчике</w:t>
            </w:r>
          </w:p>
        </w:tc>
      </w:tr>
      <w:tr w:rsidR="009537C1" w:rsidRPr="004E28C7" w14:paraId="3EF7BB61" w14:textId="77777777" w:rsidTr="00B0359A">
        <w:tc>
          <w:tcPr>
            <w:tcW w:w="687" w:type="pct"/>
            <w:shd w:val="clear" w:color="auto" w:fill="auto"/>
            <w:hideMark/>
          </w:tcPr>
          <w:p w14:paraId="5DEA6D49" w14:textId="77777777" w:rsidR="009537C1" w:rsidRPr="004E28C7" w:rsidRDefault="009537C1" w:rsidP="002771CA">
            <w:pPr>
              <w:spacing w:before="60" w:after="60"/>
              <w:ind w:firstLine="0"/>
              <w:rPr>
                <w:sz w:val="24"/>
                <w:szCs w:val="24"/>
              </w:rPr>
            </w:pPr>
            <w:r w:rsidRPr="004E28C7">
              <w:rPr>
                <w:b/>
                <w:bCs/>
                <w:sz w:val="24"/>
                <w:szCs w:val="24"/>
              </w:rPr>
              <w:t>customer</w:t>
            </w:r>
          </w:p>
        </w:tc>
        <w:tc>
          <w:tcPr>
            <w:tcW w:w="826" w:type="pct"/>
            <w:gridSpan w:val="4"/>
            <w:shd w:val="clear" w:color="auto" w:fill="auto"/>
            <w:hideMark/>
          </w:tcPr>
          <w:p w14:paraId="056F64DC" w14:textId="77777777" w:rsidR="009537C1" w:rsidRPr="004E28C7" w:rsidRDefault="009537C1" w:rsidP="002771CA">
            <w:pPr>
              <w:spacing w:before="60" w:after="60"/>
              <w:ind w:firstLine="0"/>
              <w:rPr>
                <w:sz w:val="24"/>
                <w:szCs w:val="24"/>
              </w:rPr>
            </w:pPr>
            <w:r w:rsidRPr="004E28C7">
              <w:rPr>
                <w:sz w:val="24"/>
                <w:szCs w:val="24"/>
              </w:rPr>
              <w:t> </w:t>
            </w:r>
          </w:p>
        </w:tc>
        <w:tc>
          <w:tcPr>
            <w:tcW w:w="397" w:type="pct"/>
            <w:gridSpan w:val="6"/>
            <w:shd w:val="clear" w:color="auto" w:fill="auto"/>
            <w:hideMark/>
          </w:tcPr>
          <w:p w14:paraId="1D7D0F82" w14:textId="77777777" w:rsidR="009537C1" w:rsidRPr="004E28C7" w:rsidRDefault="009537C1" w:rsidP="002771CA">
            <w:pPr>
              <w:spacing w:before="60" w:after="60"/>
              <w:ind w:firstLine="0"/>
              <w:rPr>
                <w:sz w:val="24"/>
                <w:szCs w:val="24"/>
              </w:rPr>
            </w:pPr>
            <w:r w:rsidRPr="004E28C7">
              <w:rPr>
                <w:sz w:val="24"/>
                <w:szCs w:val="24"/>
              </w:rPr>
              <w:t> </w:t>
            </w:r>
          </w:p>
        </w:tc>
        <w:tc>
          <w:tcPr>
            <w:tcW w:w="531" w:type="pct"/>
            <w:gridSpan w:val="2"/>
            <w:shd w:val="clear" w:color="auto" w:fill="auto"/>
            <w:hideMark/>
          </w:tcPr>
          <w:p w14:paraId="61C8C1EB" w14:textId="77777777" w:rsidR="009537C1" w:rsidRPr="004E28C7" w:rsidRDefault="009537C1" w:rsidP="002771CA">
            <w:pPr>
              <w:spacing w:before="60" w:after="60"/>
              <w:ind w:firstLine="0"/>
              <w:rPr>
                <w:sz w:val="24"/>
                <w:szCs w:val="24"/>
              </w:rPr>
            </w:pPr>
            <w:r w:rsidRPr="004E28C7">
              <w:rPr>
                <w:sz w:val="24"/>
                <w:szCs w:val="24"/>
              </w:rPr>
              <w:t> </w:t>
            </w:r>
          </w:p>
        </w:tc>
        <w:tc>
          <w:tcPr>
            <w:tcW w:w="1183" w:type="pct"/>
            <w:gridSpan w:val="2"/>
            <w:shd w:val="clear" w:color="auto" w:fill="auto"/>
            <w:hideMark/>
          </w:tcPr>
          <w:p w14:paraId="6DC45073" w14:textId="77777777" w:rsidR="009537C1" w:rsidRPr="004E28C7" w:rsidRDefault="009537C1" w:rsidP="002771CA">
            <w:pPr>
              <w:spacing w:before="60" w:after="60"/>
              <w:ind w:firstLine="0"/>
              <w:rPr>
                <w:sz w:val="24"/>
                <w:szCs w:val="24"/>
              </w:rPr>
            </w:pPr>
            <w:r w:rsidRPr="004E28C7">
              <w:rPr>
                <w:sz w:val="24"/>
                <w:szCs w:val="24"/>
              </w:rPr>
              <w:t> </w:t>
            </w:r>
          </w:p>
        </w:tc>
        <w:tc>
          <w:tcPr>
            <w:tcW w:w="1376" w:type="pct"/>
            <w:shd w:val="clear" w:color="auto" w:fill="auto"/>
            <w:hideMark/>
          </w:tcPr>
          <w:p w14:paraId="1F4F4430" w14:textId="77777777" w:rsidR="009537C1" w:rsidRPr="004E28C7" w:rsidRDefault="009537C1" w:rsidP="002771CA">
            <w:pPr>
              <w:spacing w:before="60" w:after="60"/>
              <w:ind w:firstLine="0"/>
              <w:rPr>
                <w:sz w:val="24"/>
                <w:szCs w:val="24"/>
              </w:rPr>
            </w:pPr>
            <w:r w:rsidRPr="004E28C7">
              <w:rPr>
                <w:sz w:val="24"/>
                <w:szCs w:val="24"/>
              </w:rPr>
              <w:t>Заполняется на основании Сводного перечня заказчиков (</w:t>
            </w:r>
            <w:r w:rsidRPr="004E28C7">
              <w:rPr>
                <w:sz w:val="24"/>
                <w:szCs w:val="24"/>
                <w:lang w:val="en-US"/>
              </w:rPr>
              <w:t>organization</w:t>
            </w:r>
            <w:r w:rsidRPr="004E28C7">
              <w:rPr>
                <w:sz w:val="24"/>
                <w:szCs w:val="24"/>
              </w:rPr>
              <w:t>).</w:t>
            </w:r>
          </w:p>
        </w:tc>
      </w:tr>
      <w:tr w:rsidR="009537C1" w:rsidRPr="004E28C7" w14:paraId="29E1111F" w14:textId="77777777" w:rsidTr="00B0359A">
        <w:tc>
          <w:tcPr>
            <w:tcW w:w="687" w:type="pct"/>
            <w:shd w:val="clear" w:color="auto" w:fill="auto"/>
            <w:hideMark/>
          </w:tcPr>
          <w:p w14:paraId="40DC5F31"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613CA44E" w14:textId="77777777" w:rsidR="009537C1" w:rsidRPr="004E28C7" w:rsidRDefault="009537C1" w:rsidP="002771CA">
            <w:pPr>
              <w:spacing w:before="60" w:after="60"/>
              <w:ind w:firstLine="0"/>
              <w:rPr>
                <w:sz w:val="24"/>
                <w:szCs w:val="24"/>
              </w:rPr>
            </w:pPr>
            <w:r w:rsidRPr="004E28C7">
              <w:rPr>
                <w:sz w:val="24"/>
                <w:szCs w:val="24"/>
              </w:rPr>
              <w:t xml:space="preserve">regNum </w:t>
            </w:r>
          </w:p>
        </w:tc>
        <w:tc>
          <w:tcPr>
            <w:tcW w:w="397" w:type="pct"/>
            <w:gridSpan w:val="6"/>
            <w:shd w:val="clear" w:color="auto" w:fill="auto"/>
            <w:hideMark/>
          </w:tcPr>
          <w:p w14:paraId="6E782571" w14:textId="77777777" w:rsidR="009537C1" w:rsidRPr="004E28C7" w:rsidRDefault="009537C1" w:rsidP="002771CA">
            <w:pPr>
              <w:spacing w:before="60" w:after="60"/>
              <w:ind w:firstLine="0"/>
              <w:jc w:val="center"/>
              <w:rPr>
                <w:sz w:val="24"/>
                <w:szCs w:val="24"/>
              </w:rPr>
            </w:pPr>
            <w:r w:rsidRPr="004E28C7">
              <w:rPr>
                <w:sz w:val="24"/>
                <w:szCs w:val="24"/>
              </w:rPr>
              <w:t>O</w:t>
            </w:r>
          </w:p>
        </w:tc>
        <w:tc>
          <w:tcPr>
            <w:tcW w:w="531" w:type="pct"/>
            <w:gridSpan w:val="2"/>
            <w:shd w:val="clear" w:color="auto" w:fill="auto"/>
            <w:hideMark/>
          </w:tcPr>
          <w:p w14:paraId="1241497A" w14:textId="77777777" w:rsidR="009537C1" w:rsidRPr="004E28C7" w:rsidRDefault="009537C1" w:rsidP="002771CA">
            <w:pPr>
              <w:spacing w:before="60" w:after="60"/>
              <w:ind w:firstLine="0"/>
              <w:jc w:val="center"/>
              <w:rPr>
                <w:sz w:val="24"/>
                <w:szCs w:val="24"/>
              </w:rPr>
            </w:pPr>
            <w:r w:rsidRPr="004E28C7">
              <w:rPr>
                <w:sz w:val="24"/>
                <w:szCs w:val="24"/>
              </w:rPr>
              <w:t>T</w:t>
            </w:r>
          </w:p>
        </w:tc>
        <w:tc>
          <w:tcPr>
            <w:tcW w:w="1183" w:type="pct"/>
            <w:gridSpan w:val="2"/>
            <w:shd w:val="clear" w:color="auto" w:fill="auto"/>
            <w:hideMark/>
          </w:tcPr>
          <w:p w14:paraId="6DAC96AC" w14:textId="77777777" w:rsidR="009537C1" w:rsidRPr="004E28C7" w:rsidRDefault="009537C1" w:rsidP="002771CA">
            <w:pPr>
              <w:spacing w:before="60" w:after="60"/>
              <w:ind w:firstLine="0"/>
              <w:rPr>
                <w:sz w:val="24"/>
                <w:szCs w:val="24"/>
              </w:rPr>
            </w:pPr>
            <w:r w:rsidRPr="004E28C7">
              <w:rPr>
                <w:sz w:val="24"/>
                <w:szCs w:val="24"/>
              </w:rPr>
              <w:t>Код по СПЗ</w:t>
            </w:r>
          </w:p>
        </w:tc>
        <w:tc>
          <w:tcPr>
            <w:tcW w:w="1376" w:type="pct"/>
            <w:shd w:val="clear" w:color="auto" w:fill="auto"/>
            <w:hideMark/>
          </w:tcPr>
          <w:p w14:paraId="111D3E05" w14:textId="77777777" w:rsidR="009537C1" w:rsidRPr="004E28C7" w:rsidRDefault="009537C1" w:rsidP="002771CA">
            <w:pPr>
              <w:spacing w:before="60" w:after="60"/>
              <w:ind w:firstLine="0"/>
              <w:rPr>
                <w:sz w:val="24"/>
                <w:szCs w:val="24"/>
              </w:rPr>
            </w:pPr>
            <w:r w:rsidRPr="004E28C7">
              <w:rPr>
                <w:sz w:val="24"/>
                <w:szCs w:val="24"/>
              </w:rPr>
              <w:t xml:space="preserve">Шаблон значения: \d{11} </w:t>
            </w:r>
          </w:p>
        </w:tc>
      </w:tr>
      <w:tr w:rsidR="00933D24" w:rsidRPr="004E28C7" w14:paraId="29B49B4E" w14:textId="77777777" w:rsidTr="00B0359A">
        <w:tc>
          <w:tcPr>
            <w:tcW w:w="687" w:type="pct"/>
            <w:shd w:val="clear" w:color="auto" w:fill="auto"/>
            <w:hideMark/>
          </w:tcPr>
          <w:p w14:paraId="458D8E84" w14:textId="77777777" w:rsidR="00933D24" w:rsidRPr="004E28C7" w:rsidRDefault="00933D24" w:rsidP="00B75B07">
            <w:pPr>
              <w:spacing w:before="60" w:after="60"/>
              <w:ind w:firstLine="0"/>
              <w:rPr>
                <w:sz w:val="24"/>
                <w:szCs w:val="24"/>
              </w:rPr>
            </w:pPr>
            <w:r w:rsidRPr="004E28C7">
              <w:rPr>
                <w:sz w:val="24"/>
                <w:szCs w:val="24"/>
              </w:rPr>
              <w:t> </w:t>
            </w:r>
          </w:p>
        </w:tc>
        <w:tc>
          <w:tcPr>
            <w:tcW w:w="826" w:type="pct"/>
            <w:gridSpan w:val="4"/>
            <w:shd w:val="clear" w:color="auto" w:fill="auto"/>
            <w:hideMark/>
          </w:tcPr>
          <w:p w14:paraId="62A13F82" w14:textId="77777777" w:rsidR="00933D24" w:rsidRPr="004E28C7" w:rsidRDefault="00933D24" w:rsidP="00B75B07">
            <w:pPr>
              <w:spacing w:before="60" w:after="60"/>
              <w:ind w:firstLine="0"/>
              <w:rPr>
                <w:sz w:val="24"/>
                <w:szCs w:val="24"/>
              </w:rPr>
            </w:pPr>
            <w:r w:rsidRPr="00D449A9">
              <w:rPr>
                <w:sz w:val="24"/>
                <w:szCs w:val="24"/>
              </w:rPr>
              <w:t>consRegistryNum</w:t>
            </w:r>
          </w:p>
        </w:tc>
        <w:tc>
          <w:tcPr>
            <w:tcW w:w="397" w:type="pct"/>
            <w:gridSpan w:val="6"/>
            <w:shd w:val="clear" w:color="auto" w:fill="auto"/>
            <w:hideMark/>
          </w:tcPr>
          <w:p w14:paraId="5F0E4B19" w14:textId="293702B0" w:rsidR="00933D24" w:rsidRPr="004E28C7" w:rsidRDefault="00933D24" w:rsidP="00B75B07">
            <w:pPr>
              <w:spacing w:before="60" w:after="60"/>
              <w:ind w:firstLine="0"/>
              <w:jc w:val="center"/>
              <w:rPr>
                <w:sz w:val="24"/>
                <w:szCs w:val="24"/>
              </w:rPr>
            </w:pPr>
            <w:r>
              <w:rPr>
                <w:sz w:val="24"/>
                <w:szCs w:val="24"/>
              </w:rPr>
              <w:t>Н</w:t>
            </w:r>
          </w:p>
        </w:tc>
        <w:tc>
          <w:tcPr>
            <w:tcW w:w="531" w:type="pct"/>
            <w:gridSpan w:val="2"/>
            <w:shd w:val="clear" w:color="auto" w:fill="auto"/>
            <w:hideMark/>
          </w:tcPr>
          <w:p w14:paraId="4263D500" w14:textId="77777777" w:rsidR="00933D24" w:rsidRPr="004E28C7"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180" w:type="pct"/>
            <w:shd w:val="clear" w:color="auto" w:fill="auto"/>
            <w:hideMark/>
          </w:tcPr>
          <w:p w14:paraId="0AEF2F74" w14:textId="77777777" w:rsidR="00933D24" w:rsidRPr="004E28C7"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79" w:type="pct"/>
            <w:gridSpan w:val="2"/>
            <w:shd w:val="clear" w:color="auto" w:fill="auto"/>
            <w:hideMark/>
          </w:tcPr>
          <w:p w14:paraId="14FC2F70" w14:textId="04470414" w:rsidR="00933D24" w:rsidRPr="004E28C7"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4E28C7" w14:paraId="0A91FD00" w14:textId="77777777" w:rsidTr="00B0359A">
        <w:tc>
          <w:tcPr>
            <w:tcW w:w="687" w:type="pct"/>
            <w:shd w:val="clear" w:color="auto" w:fill="auto"/>
            <w:hideMark/>
          </w:tcPr>
          <w:p w14:paraId="3A5A9ACB" w14:textId="77777777" w:rsidR="00933D24" w:rsidRPr="004E28C7" w:rsidRDefault="00933D24"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40F130FE" w14:textId="77777777" w:rsidR="00933D24" w:rsidRPr="004E28C7" w:rsidRDefault="00933D24" w:rsidP="002771CA">
            <w:pPr>
              <w:spacing w:before="60" w:after="60"/>
              <w:ind w:firstLine="0"/>
              <w:rPr>
                <w:sz w:val="24"/>
                <w:szCs w:val="24"/>
              </w:rPr>
            </w:pPr>
            <w:r w:rsidRPr="004E28C7">
              <w:rPr>
                <w:sz w:val="24"/>
                <w:szCs w:val="24"/>
              </w:rPr>
              <w:t xml:space="preserve">fullName </w:t>
            </w:r>
          </w:p>
        </w:tc>
        <w:tc>
          <w:tcPr>
            <w:tcW w:w="397" w:type="pct"/>
            <w:gridSpan w:val="6"/>
            <w:shd w:val="clear" w:color="auto" w:fill="auto"/>
            <w:hideMark/>
          </w:tcPr>
          <w:p w14:paraId="7FF1528B" w14:textId="77777777" w:rsidR="00933D24" w:rsidRPr="004E28C7" w:rsidRDefault="00933D24" w:rsidP="002771CA">
            <w:pPr>
              <w:spacing w:before="60" w:after="60"/>
              <w:ind w:firstLine="0"/>
              <w:jc w:val="center"/>
              <w:rPr>
                <w:sz w:val="24"/>
                <w:szCs w:val="24"/>
              </w:rPr>
            </w:pPr>
            <w:r w:rsidRPr="004E28C7">
              <w:rPr>
                <w:sz w:val="24"/>
                <w:szCs w:val="24"/>
              </w:rPr>
              <w:t>Н</w:t>
            </w:r>
          </w:p>
        </w:tc>
        <w:tc>
          <w:tcPr>
            <w:tcW w:w="531" w:type="pct"/>
            <w:gridSpan w:val="2"/>
            <w:shd w:val="clear" w:color="auto" w:fill="auto"/>
            <w:hideMark/>
          </w:tcPr>
          <w:p w14:paraId="67F88944" w14:textId="77777777" w:rsidR="00933D24" w:rsidRPr="004E28C7" w:rsidRDefault="00933D24" w:rsidP="002771CA">
            <w:pPr>
              <w:spacing w:before="60" w:after="60"/>
              <w:ind w:firstLine="0"/>
              <w:jc w:val="center"/>
              <w:rPr>
                <w:sz w:val="24"/>
                <w:szCs w:val="24"/>
              </w:rPr>
            </w:pPr>
            <w:r w:rsidRPr="004E28C7">
              <w:rPr>
                <w:sz w:val="24"/>
                <w:szCs w:val="24"/>
              </w:rPr>
              <w:t>T(1-2000)</w:t>
            </w:r>
          </w:p>
        </w:tc>
        <w:tc>
          <w:tcPr>
            <w:tcW w:w="1183" w:type="pct"/>
            <w:gridSpan w:val="2"/>
            <w:shd w:val="clear" w:color="auto" w:fill="auto"/>
            <w:hideMark/>
          </w:tcPr>
          <w:p w14:paraId="44B6EFC3" w14:textId="77777777" w:rsidR="00933D24" w:rsidRPr="004E28C7" w:rsidRDefault="00933D24" w:rsidP="002771CA">
            <w:pPr>
              <w:spacing w:before="60" w:after="60"/>
              <w:ind w:firstLine="0"/>
              <w:rPr>
                <w:sz w:val="24"/>
                <w:szCs w:val="24"/>
              </w:rPr>
            </w:pPr>
            <w:r w:rsidRPr="004E28C7">
              <w:rPr>
                <w:sz w:val="24"/>
                <w:szCs w:val="24"/>
              </w:rPr>
              <w:t>Полное наименование</w:t>
            </w:r>
          </w:p>
        </w:tc>
        <w:tc>
          <w:tcPr>
            <w:tcW w:w="1376" w:type="pct"/>
            <w:shd w:val="clear" w:color="auto" w:fill="auto"/>
            <w:vAlign w:val="center"/>
            <w:hideMark/>
          </w:tcPr>
          <w:p w14:paraId="3918E18F" w14:textId="24689C5E" w:rsidR="00933D24" w:rsidRPr="004E28C7" w:rsidRDefault="00933D24" w:rsidP="002771CA">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9537C1" w:rsidRPr="004E28C7" w14:paraId="0806A7FA" w14:textId="77777777" w:rsidTr="00B0359A">
        <w:tc>
          <w:tcPr>
            <w:tcW w:w="687" w:type="pct"/>
            <w:shd w:val="clear" w:color="auto" w:fill="auto"/>
          </w:tcPr>
          <w:p w14:paraId="1DA39882"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281E6CD9" w14:textId="77777777" w:rsidR="009537C1" w:rsidRPr="004E28C7" w:rsidRDefault="009537C1" w:rsidP="002771CA">
            <w:pPr>
              <w:spacing w:before="60" w:after="60"/>
              <w:ind w:firstLine="0"/>
              <w:rPr>
                <w:sz w:val="24"/>
                <w:szCs w:val="24"/>
              </w:rPr>
            </w:pPr>
            <w:r w:rsidRPr="004E28C7">
              <w:rPr>
                <w:sz w:val="24"/>
                <w:szCs w:val="24"/>
              </w:rPr>
              <w:t>postAddress</w:t>
            </w:r>
          </w:p>
        </w:tc>
        <w:tc>
          <w:tcPr>
            <w:tcW w:w="397" w:type="pct"/>
            <w:gridSpan w:val="6"/>
            <w:shd w:val="clear" w:color="auto" w:fill="auto"/>
          </w:tcPr>
          <w:p w14:paraId="32428E75" w14:textId="77777777" w:rsidR="009537C1" w:rsidRPr="004E28C7" w:rsidRDefault="009537C1" w:rsidP="002771CA">
            <w:pPr>
              <w:spacing w:before="60" w:after="60"/>
              <w:ind w:firstLine="0"/>
              <w:jc w:val="center"/>
              <w:rPr>
                <w:sz w:val="24"/>
                <w:szCs w:val="24"/>
              </w:rPr>
            </w:pPr>
            <w:r w:rsidRPr="004E28C7">
              <w:rPr>
                <w:sz w:val="24"/>
                <w:szCs w:val="24"/>
                <w:lang w:val="en-US"/>
              </w:rPr>
              <w:t>H</w:t>
            </w:r>
          </w:p>
        </w:tc>
        <w:tc>
          <w:tcPr>
            <w:tcW w:w="531" w:type="pct"/>
            <w:gridSpan w:val="2"/>
            <w:shd w:val="clear" w:color="auto" w:fill="auto"/>
          </w:tcPr>
          <w:p w14:paraId="3E5FFF3D" w14:textId="77777777" w:rsidR="009537C1" w:rsidRPr="004E28C7" w:rsidRDefault="009537C1" w:rsidP="002771CA">
            <w:pPr>
              <w:spacing w:before="60" w:after="60"/>
              <w:ind w:firstLine="0"/>
              <w:jc w:val="center"/>
              <w:rPr>
                <w:sz w:val="24"/>
                <w:szCs w:val="24"/>
              </w:rPr>
            </w:pPr>
            <w:r w:rsidRPr="004E28C7">
              <w:rPr>
                <w:sz w:val="24"/>
                <w:szCs w:val="24"/>
                <w:lang w:val="en-US"/>
              </w:rPr>
              <w:t>T(1-2000)</w:t>
            </w:r>
          </w:p>
        </w:tc>
        <w:tc>
          <w:tcPr>
            <w:tcW w:w="1183" w:type="pct"/>
            <w:gridSpan w:val="2"/>
            <w:shd w:val="clear" w:color="auto" w:fill="auto"/>
          </w:tcPr>
          <w:p w14:paraId="03CF8DBF" w14:textId="77777777" w:rsidR="009537C1" w:rsidRPr="004E28C7" w:rsidRDefault="009537C1" w:rsidP="002771CA">
            <w:pPr>
              <w:spacing w:before="60" w:after="60"/>
              <w:ind w:firstLine="0"/>
              <w:rPr>
                <w:sz w:val="24"/>
                <w:szCs w:val="24"/>
              </w:rPr>
            </w:pPr>
            <w:r w:rsidRPr="004E28C7">
              <w:rPr>
                <w:sz w:val="24"/>
                <w:szCs w:val="24"/>
              </w:rPr>
              <w:t>Почтовый адрес организации</w:t>
            </w:r>
          </w:p>
        </w:tc>
        <w:tc>
          <w:tcPr>
            <w:tcW w:w="1376" w:type="pct"/>
            <w:shd w:val="clear" w:color="auto" w:fill="auto"/>
          </w:tcPr>
          <w:p w14:paraId="4C7D8FE8" w14:textId="77777777" w:rsidR="009537C1" w:rsidRPr="004E28C7" w:rsidRDefault="009537C1" w:rsidP="002771CA">
            <w:pPr>
              <w:spacing w:before="60" w:after="60"/>
              <w:ind w:firstLine="0"/>
              <w:rPr>
                <w:sz w:val="24"/>
                <w:szCs w:val="24"/>
              </w:rPr>
            </w:pPr>
            <w:r w:rsidRPr="004E28C7">
              <w:rPr>
                <w:sz w:val="24"/>
                <w:szCs w:val="24"/>
              </w:rPr>
              <w:t>При приеме игнорируется.</w:t>
            </w:r>
          </w:p>
        </w:tc>
      </w:tr>
      <w:tr w:rsidR="009537C1" w:rsidRPr="004E28C7" w14:paraId="71F3D9BE" w14:textId="77777777" w:rsidTr="00B0359A">
        <w:tc>
          <w:tcPr>
            <w:tcW w:w="687" w:type="pct"/>
            <w:shd w:val="clear" w:color="auto" w:fill="auto"/>
          </w:tcPr>
          <w:p w14:paraId="0266DC7E"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3F2589DE" w14:textId="77777777" w:rsidR="009537C1" w:rsidRPr="004E28C7" w:rsidRDefault="009537C1" w:rsidP="002771CA">
            <w:pPr>
              <w:spacing w:before="60" w:after="60"/>
              <w:ind w:firstLine="0"/>
              <w:rPr>
                <w:sz w:val="24"/>
                <w:szCs w:val="24"/>
              </w:rPr>
            </w:pPr>
            <w:r w:rsidRPr="004E28C7">
              <w:rPr>
                <w:sz w:val="24"/>
                <w:szCs w:val="24"/>
              </w:rPr>
              <w:t>factAddress</w:t>
            </w:r>
          </w:p>
        </w:tc>
        <w:tc>
          <w:tcPr>
            <w:tcW w:w="397" w:type="pct"/>
            <w:gridSpan w:val="6"/>
            <w:shd w:val="clear" w:color="auto" w:fill="auto"/>
          </w:tcPr>
          <w:p w14:paraId="1E26D70E" w14:textId="77777777" w:rsidR="009537C1" w:rsidRPr="004E28C7" w:rsidRDefault="009537C1" w:rsidP="002771CA">
            <w:pPr>
              <w:spacing w:before="60" w:after="60"/>
              <w:ind w:firstLine="0"/>
              <w:jc w:val="center"/>
              <w:rPr>
                <w:sz w:val="24"/>
                <w:szCs w:val="24"/>
              </w:rPr>
            </w:pPr>
            <w:r w:rsidRPr="004E28C7">
              <w:rPr>
                <w:sz w:val="24"/>
                <w:szCs w:val="24"/>
                <w:lang w:val="en-US"/>
              </w:rPr>
              <w:t>H</w:t>
            </w:r>
          </w:p>
        </w:tc>
        <w:tc>
          <w:tcPr>
            <w:tcW w:w="531" w:type="pct"/>
            <w:gridSpan w:val="2"/>
            <w:shd w:val="clear" w:color="auto" w:fill="auto"/>
          </w:tcPr>
          <w:p w14:paraId="5314F08D" w14:textId="77777777" w:rsidR="009537C1" w:rsidRPr="004E28C7" w:rsidRDefault="009537C1" w:rsidP="002771CA">
            <w:pPr>
              <w:spacing w:before="60" w:after="60"/>
              <w:ind w:firstLine="0"/>
              <w:jc w:val="center"/>
              <w:rPr>
                <w:sz w:val="24"/>
                <w:szCs w:val="24"/>
              </w:rPr>
            </w:pPr>
            <w:r w:rsidRPr="004E28C7">
              <w:rPr>
                <w:sz w:val="24"/>
                <w:szCs w:val="24"/>
                <w:lang w:val="en-US"/>
              </w:rPr>
              <w:t>T</w:t>
            </w:r>
            <w:r w:rsidRPr="004E28C7">
              <w:rPr>
                <w:sz w:val="24"/>
                <w:szCs w:val="24"/>
              </w:rPr>
              <w:t>(1-2000)</w:t>
            </w:r>
          </w:p>
        </w:tc>
        <w:tc>
          <w:tcPr>
            <w:tcW w:w="1183" w:type="pct"/>
            <w:gridSpan w:val="2"/>
            <w:shd w:val="clear" w:color="auto" w:fill="auto"/>
          </w:tcPr>
          <w:p w14:paraId="655D4177" w14:textId="77777777" w:rsidR="009537C1" w:rsidRPr="004E28C7" w:rsidRDefault="009537C1" w:rsidP="002771CA">
            <w:pPr>
              <w:spacing w:before="60" w:after="60"/>
              <w:ind w:firstLine="0"/>
              <w:rPr>
                <w:sz w:val="24"/>
                <w:szCs w:val="24"/>
              </w:rPr>
            </w:pPr>
            <w:r w:rsidRPr="004E28C7">
              <w:rPr>
                <w:sz w:val="24"/>
                <w:szCs w:val="24"/>
              </w:rPr>
              <w:t>Адрес местонахождения организации</w:t>
            </w:r>
          </w:p>
        </w:tc>
        <w:tc>
          <w:tcPr>
            <w:tcW w:w="1376" w:type="pct"/>
            <w:shd w:val="clear" w:color="auto" w:fill="auto"/>
          </w:tcPr>
          <w:p w14:paraId="45A54FD1" w14:textId="77777777" w:rsidR="009537C1" w:rsidRPr="004E28C7" w:rsidRDefault="009537C1" w:rsidP="002771CA">
            <w:pPr>
              <w:spacing w:before="60" w:after="60"/>
              <w:ind w:firstLine="0"/>
              <w:rPr>
                <w:sz w:val="24"/>
                <w:szCs w:val="24"/>
              </w:rPr>
            </w:pPr>
            <w:r w:rsidRPr="004E28C7">
              <w:rPr>
                <w:sz w:val="24"/>
                <w:szCs w:val="24"/>
              </w:rPr>
              <w:t>При приеме игнорируется.</w:t>
            </w:r>
          </w:p>
        </w:tc>
      </w:tr>
      <w:tr w:rsidR="009537C1" w:rsidRPr="004E28C7" w14:paraId="2547D964" w14:textId="77777777" w:rsidTr="00B0359A">
        <w:tc>
          <w:tcPr>
            <w:tcW w:w="687" w:type="pct"/>
            <w:shd w:val="clear" w:color="auto" w:fill="auto"/>
          </w:tcPr>
          <w:p w14:paraId="32F53F8A"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0593722B" w14:textId="77777777" w:rsidR="009537C1" w:rsidRPr="004E28C7" w:rsidRDefault="009537C1" w:rsidP="002771CA">
            <w:pPr>
              <w:spacing w:before="60" w:after="60"/>
              <w:ind w:firstLine="0"/>
              <w:rPr>
                <w:sz w:val="24"/>
                <w:szCs w:val="24"/>
              </w:rPr>
            </w:pPr>
            <w:r w:rsidRPr="004E28C7">
              <w:rPr>
                <w:sz w:val="24"/>
                <w:szCs w:val="24"/>
              </w:rPr>
              <w:t>INN</w:t>
            </w:r>
          </w:p>
        </w:tc>
        <w:tc>
          <w:tcPr>
            <w:tcW w:w="397" w:type="pct"/>
            <w:gridSpan w:val="6"/>
            <w:shd w:val="clear" w:color="auto" w:fill="auto"/>
          </w:tcPr>
          <w:p w14:paraId="048F97B8" w14:textId="77777777" w:rsidR="009537C1" w:rsidRPr="004E28C7" w:rsidRDefault="009537C1" w:rsidP="002771CA">
            <w:pPr>
              <w:spacing w:before="60" w:after="60"/>
              <w:ind w:firstLine="0"/>
              <w:jc w:val="center"/>
              <w:rPr>
                <w:sz w:val="24"/>
                <w:szCs w:val="24"/>
              </w:rPr>
            </w:pPr>
            <w:r w:rsidRPr="004E28C7">
              <w:rPr>
                <w:sz w:val="24"/>
                <w:szCs w:val="24"/>
                <w:lang w:val="en-US"/>
              </w:rPr>
              <w:t>H</w:t>
            </w:r>
          </w:p>
        </w:tc>
        <w:tc>
          <w:tcPr>
            <w:tcW w:w="531" w:type="pct"/>
            <w:gridSpan w:val="2"/>
            <w:shd w:val="clear" w:color="auto" w:fill="auto"/>
          </w:tcPr>
          <w:p w14:paraId="13BC14E2" w14:textId="77777777" w:rsidR="009537C1" w:rsidRPr="004E28C7" w:rsidRDefault="009537C1" w:rsidP="002771CA">
            <w:pPr>
              <w:spacing w:before="60" w:after="60"/>
              <w:ind w:firstLine="0"/>
              <w:jc w:val="center"/>
              <w:rPr>
                <w:sz w:val="24"/>
                <w:szCs w:val="24"/>
              </w:rPr>
            </w:pPr>
            <w:r w:rsidRPr="004E28C7">
              <w:rPr>
                <w:sz w:val="24"/>
                <w:szCs w:val="24"/>
                <w:lang w:val="en-US"/>
              </w:rPr>
              <w:t>T</w:t>
            </w:r>
          </w:p>
        </w:tc>
        <w:tc>
          <w:tcPr>
            <w:tcW w:w="1183" w:type="pct"/>
            <w:gridSpan w:val="2"/>
            <w:shd w:val="clear" w:color="auto" w:fill="auto"/>
          </w:tcPr>
          <w:p w14:paraId="3179EDEE" w14:textId="77777777" w:rsidR="009537C1" w:rsidRPr="004E28C7" w:rsidRDefault="009537C1" w:rsidP="002771CA">
            <w:pPr>
              <w:spacing w:before="60" w:after="60"/>
              <w:ind w:firstLine="0"/>
              <w:rPr>
                <w:sz w:val="24"/>
                <w:szCs w:val="24"/>
              </w:rPr>
            </w:pPr>
            <w:r w:rsidRPr="004E28C7">
              <w:rPr>
                <w:sz w:val="24"/>
                <w:szCs w:val="24"/>
              </w:rPr>
              <w:t>ИНН организации</w:t>
            </w:r>
          </w:p>
        </w:tc>
        <w:tc>
          <w:tcPr>
            <w:tcW w:w="1376" w:type="pct"/>
            <w:shd w:val="clear" w:color="auto" w:fill="auto"/>
          </w:tcPr>
          <w:p w14:paraId="2DA99668" w14:textId="77777777" w:rsidR="009537C1" w:rsidRPr="004E28C7" w:rsidRDefault="009537C1" w:rsidP="002771CA">
            <w:pPr>
              <w:spacing w:before="60" w:after="60"/>
              <w:ind w:firstLine="0"/>
              <w:rPr>
                <w:sz w:val="24"/>
                <w:szCs w:val="24"/>
              </w:rPr>
            </w:pPr>
            <w:r w:rsidRPr="004E28C7">
              <w:rPr>
                <w:sz w:val="24"/>
                <w:szCs w:val="24"/>
              </w:rPr>
              <w:t>Шаблон значения: \d{10}</w:t>
            </w:r>
          </w:p>
          <w:p w14:paraId="5DFBF08A" w14:textId="77777777" w:rsidR="009537C1" w:rsidRPr="004E28C7" w:rsidRDefault="009537C1" w:rsidP="002771CA">
            <w:pPr>
              <w:spacing w:before="60" w:after="60"/>
              <w:ind w:firstLine="0"/>
              <w:rPr>
                <w:sz w:val="24"/>
                <w:szCs w:val="24"/>
              </w:rPr>
            </w:pPr>
            <w:r w:rsidRPr="004E28C7">
              <w:rPr>
                <w:sz w:val="24"/>
                <w:szCs w:val="24"/>
              </w:rPr>
              <w:t>При приеме игнорируется.</w:t>
            </w:r>
          </w:p>
        </w:tc>
      </w:tr>
      <w:tr w:rsidR="009537C1" w:rsidRPr="004E28C7" w14:paraId="71CBC9B9" w14:textId="77777777" w:rsidTr="00B0359A">
        <w:tc>
          <w:tcPr>
            <w:tcW w:w="687" w:type="pct"/>
            <w:shd w:val="clear" w:color="auto" w:fill="auto"/>
          </w:tcPr>
          <w:p w14:paraId="506BA373"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4C6A4F9D" w14:textId="77777777" w:rsidR="009537C1" w:rsidRPr="004E28C7" w:rsidRDefault="009537C1" w:rsidP="002771CA">
            <w:pPr>
              <w:spacing w:before="60" w:after="60"/>
              <w:ind w:firstLine="0"/>
              <w:rPr>
                <w:sz w:val="24"/>
                <w:szCs w:val="24"/>
              </w:rPr>
            </w:pPr>
            <w:r w:rsidRPr="004E28C7">
              <w:rPr>
                <w:sz w:val="24"/>
                <w:szCs w:val="24"/>
              </w:rPr>
              <w:t>KPP</w:t>
            </w:r>
          </w:p>
        </w:tc>
        <w:tc>
          <w:tcPr>
            <w:tcW w:w="397" w:type="pct"/>
            <w:gridSpan w:val="6"/>
            <w:shd w:val="clear" w:color="auto" w:fill="auto"/>
          </w:tcPr>
          <w:p w14:paraId="257D15E6" w14:textId="77777777" w:rsidR="009537C1" w:rsidRPr="004E28C7" w:rsidRDefault="009537C1" w:rsidP="002771CA">
            <w:pPr>
              <w:spacing w:before="60" w:after="60"/>
              <w:ind w:firstLine="0"/>
              <w:jc w:val="center"/>
              <w:rPr>
                <w:sz w:val="24"/>
                <w:szCs w:val="24"/>
              </w:rPr>
            </w:pPr>
            <w:r w:rsidRPr="004E28C7">
              <w:rPr>
                <w:sz w:val="24"/>
                <w:szCs w:val="24"/>
                <w:lang w:val="en-US"/>
              </w:rPr>
              <w:t>H</w:t>
            </w:r>
          </w:p>
        </w:tc>
        <w:tc>
          <w:tcPr>
            <w:tcW w:w="531" w:type="pct"/>
            <w:gridSpan w:val="2"/>
            <w:shd w:val="clear" w:color="auto" w:fill="auto"/>
          </w:tcPr>
          <w:p w14:paraId="4ABDE68E" w14:textId="784C3AD3" w:rsidR="009537C1" w:rsidRPr="004E28C7" w:rsidRDefault="009537C1" w:rsidP="002771CA">
            <w:pPr>
              <w:spacing w:before="60" w:after="60"/>
              <w:ind w:firstLine="0"/>
              <w:jc w:val="center"/>
              <w:rPr>
                <w:sz w:val="24"/>
                <w:szCs w:val="24"/>
              </w:rPr>
            </w:pPr>
            <w:r w:rsidRPr="004E28C7">
              <w:rPr>
                <w:sz w:val="24"/>
                <w:szCs w:val="24"/>
                <w:lang w:val="en-US"/>
              </w:rPr>
              <w:t>T</w:t>
            </w:r>
            <w:r w:rsidR="00BE361D">
              <w:rPr>
                <w:sz w:val="24"/>
                <w:szCs w:val="24"/>
                <w:lang w:val="en-US"/>
              </w:rPr>
              <w:t>(9)</w:t>
            </w:r>
          </w:p>
        </w:tc>
        <w:tc>
          <w:tcPr>
            <w:tcW w:w="1183" w:type="pct"/>
            <w:gridSpan w:val="2"/>
            <w:shd w:val="clear" w:color="auto" w:fill="auto"/>
          </w:tcPr>
          <w:p w14:paraId="7242B2CB" w14:textId="77777777" w:rsidR="009537C1" w:rsidRPr="004E28C7" w:rsidRDefault="009537C1" w:rsidP="002771CA">
            <w:pPr>
              <w:spacing w:before="60" w:after="60"/>
              <w:ind w:firstLine="0"/>
              <w:rPr>
                <w:sz w:val="24"/>
                <w:szCs w:val="24"/>
              </w:rPr>
            </w:pPr>
            <w:r w:rsidRPr="004E28C7">
              <w:rPr>
                <w:sz w:val="24"/>
                <w:szCs w:val="24"/>
              </w:rPr>
              <w:t>КПП организации</w:t>
            </w:r>
          </w:p>
        </w:tc>
        <w:tc>
          <w:tcPr>
            <w:tcW w:w="1376" w:type="pct"/>
            <w:shd w:val="clear" w:color="auto" w:fill="auto"/>
          </w:tcPr>
          <w:p w14:paraId="2D675F9D" w14:textId="77777777" w:rsidR="009537C1" w:rsidRPr="004E28C7" w:rsidRDefault="009537C1" w:rsidP="002771CA">
            <w:pPr>
              <w:spacing w:before="60" w:after="60"/>
              <w:ind w:firstLine="0"/>
              <w:rPr>
                <w:sz w:val="24"/>
                <w:szCs w:val="24"/>
              </w:rPr>
            </w:pPr>
            <w:r w:rsidRPr="004E28C7">
              <w:rPr>
                <w:sz w:val="24"/>
                <w:szCs w:val="24"/>
              </w:rPr>
              <w:t>При приеме игнорируется.</w:t>
            </w:r>
          </w:p>
        </w:tc>
      </w:tr>
      <w:tr w:rsidR="009537C1" w:rsidRPr="004E28C7" w14:paraId="5F038386" w14:textId="77777777" w:rsidTr="00B0359A">
        <w:tc>
          <w:tcPr>
            <w:tcW w:w="687" w:type="pct"/>
            <w:shd w:val="clear" w:color="auto" w:fill="auto"/>
          </w:tcPr>
          <w:p w14:paraId="3206A72F"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44487BFB" w14:textId="77777777" w:rsidR="009537C1" w:rsidRPr="004E28C7" w:rsidRDefault="009537C1" w:rsidP="002771CA">
            <w:pPr>
              <w:spacing w:before="60" w:after="60"/>
              <w:ind w:firstLine="0"/>
              <w:rPr>
                <w:sz w:val="24"/>
                <w:szCs w:val="24"/>
              </w:rPr>
            </w:pPr>
            <w:r w:rsidRPr="004E28C7">
              <w:rPr>
                <w:sz w:val="24"/>
                <w:szCs w:val="24"/>
              </w:rPr>
              <w:t>location</w:t>
            </w:r>
          </w:p>
        </w:tc>
        <w:tc>
          <w:tcPr>
            <w:tcW w:w="397" w:type="pct"/>
            <w:gridSpan w:val="6"/>
            <w:shd w:val="clear" w:color="auto" w:fill="auto"/>
          </w:tcPr>
          <w:p w14:paraId="2BC93815" w14:textId="77777777" w:rsidR="009537C1" w:rsidRPr="004E28C7" w:rsidRDefault="009537C1" w:rsidP="002771CA">
            <w:pPr>
              <w:spacing w:before="60" w:after="60"/>
              <w:ind w:firstLine="0"/>
              <w:jc w:val="center"/>
              <w:rPr>
                <w:sz w:val="24"/>
                <w:szCs w:val="24"/>
              </w:rPr>
            </w:pPr>
            <w:r w:rsidRPr="004E28C7">
              <w:rPr>
                <w:sz w:val="24"/>
                <w:szCs w:val="24"/>
              </w:rPr>
              <w:t>Н</w:t>
            </w:r>
          </w:p>
        </w:tc>
        <w:tc>
          <w:tcPr>
            <w:tcW w:w="531" w:type="pct"/>
            <w:gridSpan w:val="2"/>
            <w:shd w:val="clear" w:color="auto" w:fill="auto"/>
          </w:tcPr>
          <w:p w14:paraId="617946AF" w14:textId="77777777" w:rsidR="009537C1" w:rsidRPr="004E28C7" w:rsidRDefault="009537C1" w:rsidP="002771CA">
            <w:pPr>
              <w:spacing w:before="60" w:after="60"/>
              <w:ind w:firstLine="0"/>
              <w:jc w:val="center"/>
              <w:rPr>
                <w:sz w:val="24"/>
                <w:szCs w:val="24"/>
              </w:rPr>
            </w:pPr>
            <w:r w:rsidRPr="004E28C7">
              <w:rPr>
                <w:sz w:val="24"/>
                <w:szCs w:val="24"/>
              </w:rPr>
              <w:t>T(1-2000)</w:t>
            </w:r>
          </w:p>
        </w:tc>
        <w:tc>
          <w:tcPr>
            <w:tcW w:w="1183" w:type="pct"/>
            <w:gridSpan w:val="2"/>
            <w:shd w:val="clear" w:color="auto" w:fill="auto"/>
          </w:tcPr>
          <w:p w14:paraId="0499853D" w14:textId="77777777" w:rsidR="009537C1" w:rsidRPr="004E28C7" w:rsidRDefault="009537C1" w:rsidP="002771CA">
            <w:pPr>
              <w:spacing w:before="60" w:after="60"/>
              <w:ind w:firstLine="0"/>
              <w:rPr>
                <w:sz w:val="24"/>
                <w:szCs w:val="24"/>
              </w:rPr>
            </w:pPr>
            <w:r w:rsidRPr="004E28C7">
              <w:rPr>
                <w:sz w:val="24"/>
                <w:szCs w:val="24"/>
              </w:rPr>
              <w:t>Адрес места нахождения заказчика</w:t>
            </w:r>
          </w:p>
        </w:tc>
        <w:tc>
          <w:tcPr>
            <w:tcW w:w="1376" w:type="pct"/>
            <w:shd w:val="clear" w:color="auto" w:fill="auto"/>
          </w:tcPr>
          <w:p w14:paraId="10992A96"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6FC131AD" w14:textId="77777777" w:rsidTr="00B0359A">
        <w:tc>
          <w:tcPr>
            <w:tcW w:w="687" w:type="pct"/>
            <w:shd w:val="clear" w:color="auto" w:fill="auto"/>
            <w:hideMark/>
          </w:tcPr>
          <w:p w14:paraId="24D98D03" w14:textId="77777777" w:rsidR="009537C1" w:rsidRPr="004E28C7" w:rsidRDefault="009537C1" w:rsidP="002771CA">
            <w:pPr>
              <w:spacing w:before="60" w:after="60"/>
              <w:ind w:firstLine="0"/>
              <w:rPr>
                <w:sz w:val="24"/>
                <w:szCs w:val="24"/>
              </w:rPr>
            </w:pPr>
            <w:r w:rsidRPr="004E28C7">
              <w:rPr>
                <w:sz w:val="24"/>
                <w:szCs w:val="24"/>
                <w:lang w:val="en-US"/>
              </w:rPr>
              <w:t> </w:t>
            </w:r>
          </w:p>
        </w:tc>
        <w:tc>
          <w:tcPr>
            <w:tcW w:w="826" w:type="pct"/>
            <w:gridSpan w:val="4"/>
            <w:shd w:val="clear" w:color="auto" w:fill="auto"/>
            <w:hideMark/>
          </w:tcPr>
          <w:p w14:paraId="4903840E" w14:textId="77777777" w:rsidR="009537C1" w:rsidRPr="004E28C7" w:rsidRDefault="009537C1" w:rsidP="002771CA">
            <w:pPr>
              <w:spacing w:before="60" w:after="60"/>
              <w:ind w:firstLine="0"/>
              <w:rPr>
                <w:sz w:val="24"/>
                <w:szCs w:val="24"/>
              </w:rPr>
            </w:pPr>
            <w:r w:rsidRPr="004E28C7">
              <w:rPr>
                <w:sz w:val="24"/>
                <w:szCs w:val="24"/>
                <w:lang w:val="en-US"/>
              </w:rPr>
              <w:t>legalForm</w:t>
            </w:r>
            <w:r w:rsidRPr="004E28C7">
              <w:rPr>
                <w:sz w:val="24"/>
                <w:szCs w:val="24"/>
              </w:rPr>
              <w:t xml:space="preserve"> </w:t>
            </w:r>
          </w:p>
        </w:tc>
        <w:tc>
          <w:tcPr>
            <w:tcW w:w="397" w:type="pct"/>
            <w:gridSpan w:val="6"/>
            <w:shd w:val="clear" w:color="auto" w:fill="auto"/>
            <w:hideMark/>
          </w:tcPr>
          <w:p w14:paraId="26EDF05E" w14:textId="77777777" w:rsidR="009537C1" w:rsidRPr="004E28C7"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112B137A" w14:textId="77777777" w:rsidR="009537C1" w:rsidRPr="004E28C7" w:rsidRDefault="009537C1" w:rsidP="002771CA">
            <w:pPr>
              <w:spacing w:before="60" w:after="60"/>
              <w:ind w:firstLine="0"/>
              <w:jc w:val="center"/>
              <w:rPr>
                <w:sz w:val="24"/>
                <w:szCs w:val="24"/>
                <w:lang w:val="en-US"/>
              </w:rPr>
            </w:pPr>
            <w:r w:rsidRPr="004E28C7">
              <w:rPr>
                <w:sz w:val="24"/>
                <w:szCs w:val="24"/>
                <w:lang w:val="en-US"/>
              </w:rPr>
              <w:t>S</w:t>
            </w:r>
          </w:p>
        </w:tc>
        <w:tc>
          <w:tcPr>
            <w:tcW w:w="1183" w:type="pct"/>
            <w:gridSpan w:val="2"/>
            <w:shd w:val="clear" w:color="auto" w:fill="auto"/>
            <w:hideMark/>
          </w:tcPr>
          <w:p w14:paraId="3C96F42E" w14:textId="77777777" w:rsidR="009537C1" w:rsidRPr="004E28C7" w:rsidRDefault="009537C1" w:rsidP="002771CA">
            <w:pPr>
              <w:spacing w:before="60" w:after="60"/>
              <w:ind w:firstLine="0"/>
              <w:rPr>
                <w:sz w:val="24"/>
                <w:szCs w:val="24"/>
              </w:rPr>
            </w:pPr>
            <w:r w:rsidRPr="004E28C7">
              <w:rPr>
                <w:sz w:val="24"/>
                <w:szCs w:val="24"/>
              </w:rPr>
              <w:t>Организационно-правовая форма организации в Общероссийском классификаторе организационно-правовых форм (ОКОПФ)</w:t>
            </w:r>
          </w:p>
        </w:tc>
        <w:tc>
          <w:tcPr>
            <w:tcW w:w="1376" w:type="pct"/>
            <w:shd w:val="clear" w:color="auto" w:fill="auto"/>
            <w:hideMark/>
          </w:tcPr>
          <w:p w14:paraId="06225FC8" w14:textId="77777777" w:rsidR="009537C1" w:rsidRPr="004E28C7" w:rsidRDefault="009537C1" w:rsidP="002771CA">
            <w:pPr>
              <w:spacing w:before="60" w:after="60"/>
              <w:ind w:firstLine="0"/>
              <w:rPr>
                <w:sz w:val="24"/>
                <w:szCs w:val="24"/>
              </w:rPr>
            </w:pPr>
            <w:r w:rsidRPr="004E28C7">
              <w:rPr>
                <w:sz w:val="24"/>
                <w:szCs w:val="24"/>
              </w:rPr>
              <w:t>Узел заполняется только при передаче значений во внещние системы. При приеме игнорируется.</w:t>
            </w:r>
          </w:p>
        </w:tc>
      </w:tr>
      <w:tr w:rsidR="009537C1" w:rsidRPr="00942C0C" w14:paraId="1D6980A8" w14:textId="77777777" w:rsidTr="00B0359A">
        <w:tc>
          <w:tcPr>
            <w:tcW w:w="687" w:type="pct"/>
            <w:shd w:val="clear" w:color="auto" w:fill="auto"/>
          </w:tcPr>
          <w:p w14:paraId="619BB8A0" w14:textId="77777777" w:rsidR="009537C1" w:rsidRPr="00942C0C" w:rsidRDefault="009537C1" w:rsidP="002771CA">
            <w:pPr>
              <w:spacing w:before="60" w:after="60"/>
              <w:ind w:firstLine="0"/>
              <w:rPr>
                <w:sz w:val="24"/>
                <w:szCs w:val="24"/>
              </w:rPr>
            </w:pPr>
          </w:p>
        </w:tc>
        <w:tc>
          <w:tcPr>
            <w:tcW w:w="826" w:type="pct"/>
            <w:gridSpan w:val="4"/>
            <w:shd w:val="clear" w:color="auto" w:fill="auto"/>
          </w:tcPr>
          <w:p w14:paraId="2E06B8DA" w14:textId="77777777" w:rsidR="009537C1" w:rsidRPr="004F5914" w:rsidRDefault="009537C1" w:rsidP="002771CA">
            <w:pPr>
              <w:spacing w:before="60" w:after="60"/>
              <w:ind w:firstLine="0"/>
              <w:rPr>
                <w:sz w:val="24"/>
                <w:szCs w:val="24"/>
                <w:lang w:val="en-US"/>
              </w:rPr>
            </w:pPr>
            <w:r>
              <w:rPr>
                <w:sz w:val="24"/>
                <w:szCs w:val="24"/>
                <w:lang w:val="en-US"/>
              </w:rPr>
              <w:t>subjectRF</w:t>
            </w:r>
          </w:p>
        </w:tc>
        <w:tc>
          <w:tcPr>
            <w:tcW w:w="397" w:type="pct"/>
            <w:gridSpan w:val="6"/>
            <w:shd w:val="clear" w:color="auto" w:fill="auto"/>
          </w:tcPr>
          <w:p w14:paraId="52EE5E28" w14:textId="77777777" w:rsidR="009537C1" w:rsidRPr="00B7758A"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1D9F1201" w14:textId="77777777" w:rsidR="009537C1" w:rsidRPr="004F5914" w:rsidRDefault="009537C1" w:rsidP="002771CA">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7A82724C" w14:textId="77777777" w:rsidR="009537C1" w:rsidRPr="00942C0C" w:rsidRDefault="009537C1" w:rsidP="002771CA">
            <w:pPr>
              <w:spacing w:before="60" w:after="60"/>
              <w:ind w:firstLine="0"/>
              <w:rPr>
                <w:sz w:val="24"/>
                <w:szCs w:val="24"/>
              </w:rPr>
            </w:pPr>
            <w:r>
              <w:rPr>
                <w:sz w:val="24"/>
                <w:szCs w:val="24"/>
              </w:rPr>
              <w:t>Субъект РФ</w:t>
            </w:r>
          </w:p>
        </w:tc>
        <w:tc>
          <w:tcPr>
            <w:tcW w:w="1376" w:type="pct"/>
            <w:shd w:val="clear" w:color="auto" w:fill="auto"/>
          </w:tcPr>
          <w:p w14:paraId="7967C7D0" w14:textId="77777777" w:rsidR="009537C1" w:rsidRPr="00942C0C" w:rsidRDefault="009537C1" w:rsidP="002771CA">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9537C1" w:rsidRPr="00942C0C" w14:paraId="47D9C9C9" w14:textId="77777777" w:rsidTr="00B0359A">
        <w:tc>
          <w:tcPr>
            <w:tcW w:w="687" w:type="pct"/>
            <w:shd w:val="clear" w:color="auto" w:fill="auto"/>
          </w:tcPr>
          <w:p w14:paraId="73797DE0" w14:textId="77777777" w:rsidR="009537C1" w:rsidRPr="00942C0C" w:rsidRDefault="009537C1" w:rsidP="002771CA">
            <w:pPr>
              <w:spacing w:before="60" w:after="60"/>
              <w:ind w:firstLine="0"/>
              <w:rPr>
                <w:sz w:val="24"/>
                <w:szCs w:val="24"/>
              </w:rPr>
            </w:pPr>
          </w:p>
        </w:tc>
        <w:tc>
          <w:tcPr>
            <w:tcW w:w="826" w:type="pct"/>
            <w:gridSpan w:val="4"/>
            <w:shd w:val="clear" w:color="auto" w:fill="auto"/>
          </w:tcPr>
          <w:p w14:paraId="16DEFA35" w14:textId="77777777" w:rsidR="009537C1" w:rsidRPr="004F5914" w:rsidRDefault="009537C1" w:rsidP="002771CA">
            <w:pPr>
              <w:spacing w:before="60" w:after="60"/>
              <w:ind w:firstLine="0"/>
              <w:rPr>
                <w:sz w:val="24"/>
                <w:szCs w:val="24"/>
                <w:lang w:val="en-US"/>
              </w:rPr>
            </w:pPr>
            <w:r>
              <w:rPr>
                <w:sz w:val="24"/>
                <w:szCs w:val="24"/>
                <w:lang w:val="en-US"/>
              </w:rPr>
              <w:t>OKTMO</w:t>
            </w:r>
          </w:p>
        </w:tc>
        <w:tc>
          <w:tcPr>
            <w:tcW w:w="397" w:type="pct"/>
            <w:gridSpan w:val="6"/>
            <w:shd w:val="clear" w:color="auto" w:fill="auto"/>
          </w:tcPr>
          <w:p w14:paraId="03317217"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1AF27DA0" w14:textId="77777777" w:rsidR="009537C1" w:rsidRPr="00942C0C" w:rsidRDefault="009537C1" w:rsidP="002771CA">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63CA2F7A" w14:textId="77777777" w:rsidR="009537C1" w:rsidRPr="004F5914" w:rsidRDefault="009537C1" w:rsidP="002771CA">
            <w:pPr>
              <w:spacing w:before="60" w:after="60"/>
              <w:ind w:firstLine="0"/>
              <w:rPr>
                <w:sz w:val="24"/>
                <w:szCs w:val="24"/>
                <w:lang w:val="en-US"/>
              </w:rPr>
            </w:pPr>
            <w:r>
              <w:rPr>
                <w:sz w:val="24"/>
                <w:szCs w:val="24"/>
                <w:lang w:val="en-US"/>
              </w:rPr>
              <w:t>OKTMO</w:t>
            </w:r>
          </w:p>
        </w:tc>
        <w:tc>
          <w:tcPr>
            <w:tcW w:w="1376" w:type="pct"/>
            <w:shd w:val="clear" w:color="auto" w:fill="auto"/>
          </w:tcPr>
          <w:p w14:paraId="5E8C4FAF" w14:textId="77777777" w:rsidR="009537C1" w:rsidRPr="00942C0C" w:rsidRDefault="009537C1" w:rsidP="002771CA">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9537C1" w:rsidRPr="00942C0C" w14:paraId="53C98FA4" w14:textId="77777777" w:rsidTr="00B0359A">
        <w:tc>
          <w:tcPr>
            <w:tcW w:w="687" w:type="pct"/>
            <w:shd w:val="clear" w:color="auto" w:fill="auto"/>
          </w:tcPr>
          <w:p w14:paraId="091EFC5D" w14:textId="77777777" w:rsidR="009537C1" w:rsidRPr="00942C0C" w:rsidRDefault="009537C1" w:rsidP="002771CA">
            <w:pPr>
              <w:spacing w:before="60" w:after="60"/>
              <w:ind w:firstLine="0"/>
              <w:rPr>
                <w:sz w:val="24"/>
                <w:szCs w:val="24"/>
              </w:rPr>
            </w:pPr>
          </w:p>
        </w:tc>
        <w:tc>
          <w:tcPr>
            <w:tcW w:w="826" w:type="pct"/>
            <w:gridSpan w:val="4"/>
            <w:shd w:val="clear" w:color="auto" w:fill="auto"/>
          </w:tcPr>
          <w:p w14:paraId="04C4352F" w14:textId="77777777" w:rsidR="009537C1" w:rsidRPr="004F5914" w:rsidRDefault="009537C1" w:rsidP="002771CA">
            <w:pPr>
              <w:spacing w:before="60" w:after="60"/>
              <w:ind w:firstLine="0"/>
              <w:rPr>
                <w:sz w:val="24"/>
                <w:szCs w:val="24"/>
                <w:lang w:val="en-US"/>
              </w:rPr>
            </w:pPr>
            <w:r>
              <w:rPr>
                <w:sz w:val="24"/>
                <w:szCs w:val="24"/>
                <w:lang w:val="en-US"/>
              </w:rPr>
              <w:t>registrationDate</w:t>
            </w:r>
          </w:p>
        </w:tc>
        <w:tc>
          <w:tcPr>
            <w:tcW w:w="397" w:type="pct"/>
            <w:gridSpan w:val="6"/>
            <w:shd w:val="clear" w:color="auto" w:fill="auto"/>
          </w:tcPr>
          <w:p w14:paraId="763904CB"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0479CCD8" w14:textId="77777777" w:rsidR="009537C1" w:rsidRPr="00942C0C" w:rsidRDefault="009537C1" w:rsidP="002771CA">
            <w:pPr>
              <w:spacing w:before="60" w:after="60"/>
              <w:ind w:firstLine="0"/>
              <w:jc w:val="center"/>
              <w:rPr>
                <w:sz w:val="24"/>
                <w:szCs w:val="24"/>
                <w:lang w:val="en-US"/>
              </w:rPr>
            </w:pPr>
            <w:r>
              <w:rPr>
                <w:sz w:val="24"/>
                <w:szCs w:val="24"/>
                <w:lang w:val="en-US"/>
              </w:rPr>
              <w:t>DT</w:t>
            </w:r>
          </w:p>
        </w:tc>
        <w:tc>
          <w:tcPr>
            <w:tcW w:w="1183" w:type="pct"/>
            <w:gridSpan w:val="2"/>
            <w:shd w:val="clear" w:color="auto" w:fill="auto"/>
          </w:tcPr>
          <w:p w14:paraId="4FB43FED" w14:textId="77777777" w:rsidR="009537C1" w:rsidRPr="00942C0C" w:rsidRDefault="009537C1" w:rsidP="002771CA">
            <w:pPr>
              <w:spacing w:before="60" w:after="60"/>
              <w:ind w:firstLine="0"/>
              <w:rPr>
                <w:sz w:val="24"/>
                <w:szCs w:val="24"/>
              </w:rPr>
            </w:pPr>
            <w:r w:rsidRPr="00B7758A">
              <w:rPr>
                <w:sz w:val="24"/>
                <w:szCs w:val="24"/>
              </w:rPr>
              <w:t>Дата поставновки на учет в налоговом органе</w:t>
            </w:r>
          </w:p>
        </w:tc>
        <w:tc>
          <w:tcPr>
            <w:tcW w:w="1376" w:type="pct"/>
            <w:shd w:val="clear" w:color="auto" w:fill="auto"/>
          </w:tcPr>
          <w:p w14:paraId="51054F8C" w14:textId="77777777" w:rsidR="009537C1" w:rsidRPr="00942C0C" w:rsidRDefault="009537C1" w:rsidP="002771CA">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9537C1" w:rsidRPr="00942C0C" w14:paraId="09F9DD2F" w14:textId="77777777" w:rsidTr="00B0359A">
        <w:tc>
          <w:tcPr>
            <w:tcW w:w="687" w:type="pct"/>
            <w:shd w:val="clear" w:color="auto" w:fill="auto"/>
          </w:tcPr>
          <w:p w14:paraId="769861FD" w14:textId="77777777" w:rsidR="009537C1" w:rsidRPr="00942C0C" w:rsidRDefault="009537C1" w:rsidP="002771CA">
            <w:pPr>
              <w:spacing w:before="60" w:after="60"/>
              <w:ind w:firstLine="0"/>
              <w:rPr>
                <w:sz w:val="24"/>
                <w:szCs w:val="24"/>
              </w:rPr>
            </w:pPr>
          </w:p>
        </w:tc>
        <w:tc>
          <w:tcPr>
            <w:tcW w:w="826" w:type="pct"/>
            <w:gridSpan w:val="4"/>
            <w:shd w:val="clear" w:color="auto" w:fill="auto"/>
          </w:tcPr>
          <w:p w14:paraId="4EF417D4" w14:textId="77777777" w:rsidR="009537C1" w:rsidRPr="002279A8" w:rsidRDefault="009537C1" w:rsidP="002771CA">
            <w:pPr>
              <w:spacing w:before="60" w:after="60"/>
              <w:ind w:firstLine="0"/>
              <w:rPr>
                <w:sz w:val="24"/>
                <w:szCs w:val="24"/>
                <w:lang w:val="en-US"/>
              </w:rPr>
            </w:pPr>
            <w:r>
              <w:rPr>
                <w:sz w:val="24"/>
                <w:szCs w:val="24"/>
                <w:lang w:val="en-US"/>
              </w:rPr>
              <w:t>IKU</w:t>
            </w:r>
          </w:p>
        </w:tc>
        <w:tc>
          <w:tcPr>
            <w:tcW w:w="391" w:type="pct"/>
            <w:gridSpan w:val="5"/>
            <w:shd w:val="clear" w:color="auto" w:fill="auto"/>
          </w:tcPr>
          <w:p w14:paraId="0542EFAB" w14:textId="77777777" w:rsidR="009537C1" w:rsidRPr="00942C0C" w:rsidRDefault="009537C1" w:rsidP="002771CA">
            <w:pPr>
              <w:spacing w:before="60" w:after="60"/>
              <w:ind w:firstLine="0"/>
              <w:jc w:val="center"/>
              <w:rPr>
                <w:sz w:val="24"/>
                <w:szCs w:val="24"/>
              </w:rPr>
            </w:pPr>
            <w:r>
              <w:rPr>
                <w:sz w:val="24"/>
                <w:szCs w:val="24"/>
              </w:rPr>
              <w:t>Н</w:t>
            </w:r>
          </w:p>
        </w:tc>
        <w:tc>
          <w:tcPr>
            <w:tcW w:w="538" w:type="pct"/>
            <w:gridSpan w:val="3"/>
            <w:shd w:val="clear" w:color="auto" w:fill="auto"/>
          </w:tcPr>
          <w:p w14:paraId="73F129D1" w14:textId="77777777" w:rsidR="009537C1" w:rsidRPr="002279A8" w:rsidRDefault="009537C1" w:rsidP="002771CA">
            <w:pPr>
              <w:spacing w:before="60" w:after="60"/>
              <w:ind w:firstLine="0"/>
              <w:jc w:val="center"/>
              <w:rPr>
                <w:sz w:val="24"/>
                <w:szCs w:val="24"/>
              </w:rPr>
            </w:pPr>
            <w:r>
              <w:rPr>
                <w:sz w:val="24"/>
                <w:szCs w:val="24"/>
              </w:rPr>
              <w:t>Т(1-20)</w:t>
            </w:r>
          </w:p>
        </w:tc>
        <w:tc>
          <w:tcPr>
            <w:tcW w:w="1180" w:type="pct"/>
            <w:shd w:val="clear" w:color="auto" w:fill="auto"/>
          </w:tcPr>
          <w:p w14:paraId="05DE27B2" w14:textId="77777777" w:rsidR="009537C1" w:rsidRPr="00942C0C" w:rsidRDefault="009537C1" w:rsidP="002771CA">
            <w:pPr>
              <w:spacing w:before="60" w:after="60"/>
              <w:ind w:firstLine="0"/>
              <w:rPr>
                <w:sz w:val="24"/>
                <w:szCs w:val="24"/>
              </w:rPr>
            </w:pPr>
            <w:r>
              <w:rPr>
                <w:sz w:val="24"/>
                <w:szCs w:val="24"/>
              </w:rPr>
              <w:t>Идентификационный код участника (ИКУ) организации</w:t>
            </w:r>
          </w:p>
        </w:tc>
        <w:tc>
          <w:tcPr>
            <w:tcW w:w="1379" w:type="pct"/>
            <w:gridSpan w:val="2"/>
            <w:shd w:val="clear" w:color="auto" w:fill="auto"/>
          </w:tcPr>
          <w:p w14:paraId="36A59961" w14:textId="77777777" w:rsidR="009537C1" w:rsidRPr="00942C0C" w:rsidRDefault="009537C1" w:rsidP="002771CA">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9537C1" w:rsidRPr="004E28C7" w14:paraId="0D6C99D5" w14:textId="77777777" w:rsidTr="00B0359A">
        <w:tc>
          <w:tcPr>
            <w:tcW w:w="5000" w:type="pct"/>
            <w:gridSpan w:val="16"/>
            <w:shd w:val="clear" w:color="auto" w:fill="auto"/>
            <w:hideMark/>
          </w:tcPr>
          <w:p w14:paraId="51A6F75D" w14:textId="77777777" w:rsidR="009537C1" w:rsidRPr="004E28C7" w:rsidRDefault="009537C1" w:rsidP="002771CA">
            <w:pPr>
              <w:spacing w:before="60" w:after="60"/>
              <w:ind w:firstLine="0"/>
              <w:jc w:val="center"/>
              <w:rPr>
                <w:sz w:val="24"/>
                <w:szCs w:val="24"/>
              </w:rPr>
            </w:pPr>
            <w:r w:rsidRPr="004E28C7">
              <w:rPr>
                <w:b/>
                <w:bCs/>
                <w:sz w:val="24"/>
                <w:szCs w:val="24"/>
              </w:rPr>
              <w:t>Печатная форма документа</w:t>
            </w:r>
          </w:p>
        </w:tc>
      </w:tr>
      <w:tr w:rsidR="009537C1" w:rsidRPr="004E28C7" w14:paraId="5E64E7F8" w14:textId="77777777" w:rsidTr="00B0359A">
        <w:tc>
          <w:tcPr>
            <w:tcW w:w="687" w:type="pct"/>
            <w:shd w:val="clear" w:color="auto" w:fill="auto"/>
            <w:hideMark/>
          </w:tcPr>
          <w:p w14:paraId="1A563B33" w14:textId="77777777" w:rsidR="009537C1" w:rsidRPr="004E28C7" w:rsidRDefault="009537C1" w:rsidP="002771CA">
            <w:pPr>
              <w:spacing w:before="60" w:after="60"/>
              <w:ind w:firstLine="0"/>
              <w:rPr>
                <w:sz w:val="24"/>
                <w:szCs w:val="24"/>
              </w:rPr>
            </w:pPr>
            <w:r w:rsidRPr="004E28C7">
              <w:rPr>
                <w:b/>
                <w:bCs/>
                <w:sz w:val="24"/>
                <w:szCs w:val="24"/>
              </w:rPr>
              <w:t>printForm</w:t>
            </w:r>
          </w:p>
        </w:tc>
        <w:tc>
          <w:tcPr>
            <w:tcW w:w="826" w:type="pct"/>
            <w:gridSpan w:val="4"/>
            <w:shd w:val="clear" w:color="auto" w:fill="auto"/>
            <w:hideMark/>
          </w:tcPr>
          <w:p w14:paraId="7929DD8E" w14:textId="77777777" w:rsidR="009537C1" w:rsidRPr="004E28C7" w:rsidRDefault="009537C1" w:rsidP="002771CA">
            <w:pPr>
              <w:spacing w:before="60" w:after="60"/>
              <w:ind w:firstLine="0"/>
              <w:rPr>
                <w:sz w:val="24"/>
                <w:szCs w:val="24"/>
                <w:lang w:val="en-US"/>
              </w:rPr>
            </w:pPr>
            <w:r w:rsidRPr="004E28C7">
              <w:rPr>
                <w:sz w:val="24"/>
                <w:szCs w:val="24"/>
              </w:rPr>
              <w:t> </w:t>
            </w:r>
          </w:p>
        </w:tc>
        <w:tc>
          <w:tcPr>
            <w:tcW w:w="397" w:type="pct"/>
            <w:gridSpan w:val="6"/>
            <w:shd w:val="clear" w:color="auto" w:fill="auto"/>
            <w:hideMark/>
          </w:tcPr>
          <w:p w14:paraId="56257C1B" w14:textId="77777777" w:rsidR="009537C1" w:rsidRPr="004E28C7" w:rsidRDefault="009537C1" w:rsidP="002771CA">
            <w:pPr>
              <w:spacing w:before="60" w:after="60"/>
              <w:ind w:firstLine="0"/>
              <w:rPr>
                <w:sz w:val="24"/>
                <w:szCs w:val="24"/>
              </w:rPr>
            </w:pPr>
            <w:r w:rsidRPr="004E28C7">
              <w:rPr>
                <w:sz w:val="24"/>
                <w:szCs w:val="24"/>
              </w:rPr>
              <w:t> </w:t>
            </w:r>
          </w:p>
        </w:tc>
        <w:tc>
          <w:tcPr>
            <w:tcW w:w="531" w:type="pct"/>
            <w:gridSpan w:val="2"/>
            <w:shd w:val="clear" w:color="auto" w:fill="auto"/>
            <w:hideMark/>
          </w:tcPr>
          <w:p w14:paraId="77170AD2" w14:textId="77777777" w:rsidR="009537C1" w:rsidRPr="004E28C7" w:rsidRDefault="009537C1" w:rsidP="002771CA">
            <w:pPr>
              <w:spacing w:before="60" w:after="60"/>
              <w:ind w:firstLine="0"/>
              <w:rPr>
                <w:sz w:val="24"/>
                <w:szCs w:val="24"/>
              </w:rPr>
            </w:pPr>
            <w:r w:rsidRPr="004E28C7">
              <w:rPr>
                <w:sz w:val="24"/>
                <w:szCs w:val="24"/>
              </w:rPr>
              <w:t> </w:t>
            </w:r>
          </w:p>
        </w:tc>
        <w:tc>
          <w:tcPr>
            <w:tcW w:w="1183" w:type="pct"/>
            <w:gridSpan w:val="2"/>
            <w:shd w:val="clear" w:color="auto" w:fill="auto"/>
            <w:hideMark/>
          </w:tcPr>
          <w:p w14:paraId="4A071386" w14:textId="77777777" w:rsidR="009537C1" w:rsidRPr="004E28C7" w:rsidRDefault="009537C1" w:rsidP="002771CA">
            <w:pPr>
              <w:spacing w:before="60" w:after="60"/>
              <w:ind w:firstLine="0"/>
              <w:rPr>
                <w:sz w:val="24"/>
                <w:szCs w:val="24"/>
              </w:rPr>
            </w:pPr>
            <w:r w:rsidRPr="004E28C7">
              <w:rPr>
                <w:sz w:val="24"/>
                <w:szCs w:val="24"/>
              </w:rPr>
              <w:t> </w:t>
            </w:r>
          </w:p>
        </w:tc>
        <w:tc>
          <w:tcPr>
            <w:tcW w:w="1376" w:type="pct"/>
            <w:shd w:val="clear" w:color="auto" w:fill="auto"/>
            <w:hideMark/>
          </w:tcPr>
          <w:p w14:paraId="0C84D17A" w14:textId="77777777" w:rsidR="009537C1" w:rsidRPr="004E28C7" w:rsidRDefault="009537C1" w:rsidP="002771CA">
            <w:pPr>
              <w:spacing w:before="60" w:after="60"/>
              <w:ind w:firstLine="0"/>
              <w:rPr>
                <w:sz w:val="24"/>
                <w:szCs w:val="24"/>
              </w:rPr>
            </w:pPr>
          </w:p>
        </w:tc>
      </w:tr>
      <w:tr w:rsidR="009537C1" w:rsidRPr="004E28C7" w14:paraId="1461CBFD" w14:textId="77777777" w:rsidTr="00B0359A">
        <w:tc>
          <w:tcPr>
            <w:tcW w:w="687" w:type="pct"/>
            <w:shd w:val="clear" w:color="auto" w:fill="auto"/>
          </w:tcPr>
          <w:p w14:paraId="60240D34"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621B643F" w14:textId="77777777" w:rsidR="009537C1" w:rsidRPr="004E28C7" w:rsidRDefault="009537C1" w:rsidP="002771CA">
            <w:pPr>
              <w:spacing w:before="60" w:after="60"/>
              <w:ind w:firstLine="0"/>
              <w:rPr>
                <w:sz w:val="24"/>
                <w:szCs w:val="24"/>
                <w:lang w:val="en-US"/>
              </w:rPr>
            </w:pPr>
            <w:r w:rsidRPr="004E28C7">
              <w:rPr>
                <w:sz w:val="24"/>
                <w:szCs w:val="24"/>
                <w:lang w:val="en-US"/>
              </w:rPr>
              <w:t>url</w:t>
            </w:r>
          </w:p>
        </w:tc>
        <w:tc>
          <w:tcPr>
            <w:tcW w:w="397" w:type="pct"/>
            <w:gridSpan w:val="6"/>
            <w:shd w:val="clear" w:color="auto" w:fill="auto"/>
          </w:tcPr>
          <w:p w14:paraId="4FE1B55A" w14:textId="77777777" w:rsidR="009537C1" w:rsidRPr="004E28C7" w:rsidRDefault="009537C1" w:rsidP="002771CA">
            <w:pPr>
              <w:spacing w:before="60" w:after="60"/>
              <w:ind w:firstLine="0"/>
              <w:jc w:val="center"/>
              <w:rPr>
                <w:sz w:val="24"/>
                <w:szCs w:val="24"/>
              </w:rPr>
            </w:pPr>
            <w:r w:rsidRPr="004E28C7">
              <w:rPr>
                <w:sz w:val="24"/>
                <w:szCs w:val="24"/>
              </w:rPr>
              <w:t>О</w:t>
            </w:r>
          </w:p>
        </w:tc>
        <w:tc>
          <w:tcPr>
            <w:tcW w:w="531" w:type="pct"/>
            <w:gridSpan w:val="2"/>
            <w:shd w:val="clear" w:color="auto" w:fill="auto"/>
          </w:tcPr>
          <w:p w14:paraId="20F73030" w14:textId="77777777" w:rsidR="009537C1" w:rsidRPr="004E28C7" w:rsidRDefault="009537C1" w:rsidP="002771CA">
            <w:pPr>
              <w:spacing w:before="60" w:after="60"/>
              <w:ind w:firstLine="0"/>
              <w:jc w:val="center"/>
              <w:rPr>
                <w:sz w:val="24"/>
                <w:szCs w:val="24"/>
                <w:lang w:val="en-US"/>
              </w:rPr>
            </w:pPr>
            <w:r w:rsidRPr="004E28C7">
              <w:rPr>
                <w:sz w:val="24"/>
                <w:szCs w:val="24"/>
              </w:rPr>
              <w:t>T(1-1024)</w:t>
            </w:r>
          </w:p>
        </w:tc>
        <w:tc>
          <w:tcPr>
            <w:tcW w:w="1183" w:type="pct"/>
            <w:gridSpan w:val="2"/>
            <w:shd w:val="clear" w:color="auto" w:fill="auto"/>
          </w:tcPr>
          <w:p w14:paraId="460069E5" w14:textId="77777777" w:rsidR="009537C1" w:rsidRPr="004E28C7" w:rsidRDefault="009537C1" w:rsidP="002771CA">
            <w:pPr>
              <w:spacing w:before="60" w:after="60"/>
              <w:ind w:firstLine="0"/>
              <w:rPr>
                <w:sz w:val="24"/>
                <w:szCs w:val="24"/>
              </w:rPr>
            </w:pPr>
            <w:r w:rsidRPr="004E28C7">
              <w:rPr>
                <w:sz w:val="24"/>
                <w:szCs w:val="24"/>
              </w:rPr>
              <w:t>Ссылка для скачивания документа</w:t>
            </w:r>
          </w:p>
        </w:tc>
        <w:tc>
          <w:tcPr>
            <w:tcW w:w="1376" w:type="pct"/>
            <w:shd w:val="clear" w:color="auto" w:fill="auto"/>
          </w:tcPr>
          <w:p w14:paraId="18EB4279"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36A8600D" w14:textId="77777777" w:rsidTr="00B0359A">
        <w:tc>
          <w:tcPr>
            <w:tcW w:w="687" w:type="pct"/>
            <w:shd w:val="clear" w:color="auto" w:fill="auto"/>
          </w:tcPr>
          <w:p w14:paraId="06DB6CF3"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2AEF570F" w14:textId="77777777" w:rsidR="009537C1" w:rsidRPr="004E28C7" w:rsidRDefault="009537C1" w:rsidP="002771CA">
            <w:pPr>
              <w:spacing w:before="60" w:after="60"/>
              <w:ind w:firstLine="0"/>
              <w:rPr>
                <w:sz w:val="24"/>
                <w:szCs w:val="24"/>
              </w:rPr>
            </w:pPr>
            <w:r w:rsidRPr="004E28C7">
              <w:rPr>
                <w:sz w:val="24"/>
                <w:szCs w:val="24"/>
                <w:lang w:val="en-US"/>
              </w:rPr>
              <w:t>signature</w:t>
            </w:r>
          </w:p>
        </w:tc>
        <w:tc>
          <w:tcPr>
            <w:tcW w:w="397" w:type="pct"/>
            <w:gridSpan w:val="6"/>
            <w:shd w:val="clear" w:color="auto" w:fill="auto"/>
          </w:tcPr>
          <w:p w14:paraId="3AEB9771" w14:textId="77777777" w:rsidR="009537C1" w:rsidRPr="00814C2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7B1D9E58" w14:textId="77777777" w:rsidR="009537C1" w:rsidRPr="004E28C7" w:rsidRDefault="009537C1" w:rsidP="002771CA">
            <w:pPr>
              <w:spacing w:before="60" w:after="60"/>
              <w:ind w:firstLine="0"/>
              <w:jc w:val="center"/>
              <w:rPr>
                <w:sz w:val="24"/>
                <w:szCs w:val="24"/>
              </w:rPr>
            </w:pPr>
            <w:r w:rsidRPr="004E28C7">
              <w:rPr>
                <w:sz w:val="24"/>
                <w:szCs w:val="24"/>
              </w:rPr>
              <w:t>S</w:t>
            </w:r>
          </w:p>
        </w:tc>
        <w:tc>
          <w:tcPr>
            <w:tcW w:w="1183" w:type="pct"/>
            <w:gridSpan w:val="2"/>
            <w:shd w:val="clear" w:color="auto" w:fill="auto"/>
          </w:tcPr>
          <w:p w14:paraId="3A507D12" w14:textId="443D0C83" w:rsidR="009537C1" w:rsidRPr="004E28C7" w:rsidRDefault="00646866" w:rsidP="002771CA">
            <w:pPr>
              <w:spacing w:before="60" w:after="60"/>
              <w:ind w:firstLine="0"/>
              <w:rPr>
                <w:sz w:val="24"/>
                <w:szCs w:val="24"/>
              </w:rPr>
            </w:pPr>
            <w:r>
              <w:rPr>
                <w:sz w:val="24"/>
                <w:szCs w:val="24"/>
              </w:rPr>
              <w:t>Электронная подпись</w:t>
            </w:r>
          </w:p>
        </w:tc>
        <w:tc>
          <w:tcPr>
            <w:tcW w:w="1376" w:type="pct"/>
            <w:shd w:val="clear" w:color="auto" w:fill="auto"/>
          </w:tcPr>
          <w:p w14:paraId="3CDAF2FB" w14:textId="77777777" w:rsidR="009537C1" w:rsidRPr="004E28C7" w:rsidRDefault="009537C1" w:rsidP="002771CA">
            <w:pPr>
              <w:spacing w:before="60" w:after="60"/>
              <w:ind w:firstLine="0"/>
              <w:rPr>
                <w:sz w:val="24"/>
                <w:szCs w:val="24"/>
              </w:rPr>
            </w:pPr>
          </w:p>
        </w:tc>
      </w:tr>
      <w:tr w:rsidR="009537C1" w:rsidRPr="004E28C7" w14:paraId="78318519" w14:textId="77777777" w:rsidTr="00B0359A">
        <w:tc>
          <w:tcPr>
            <w:tcW w:w="687" w:type="pct"/>
            <w:shd w:val="clear" w:color="auto" w:fill="auto"/>
            <w:hideMark/>
          </w:tcPr>
          <w:p w14:paraId="74799688" w14:textId="77777777" w:rsidR="009537C1" w:rsidRPr="004E28C7" w:rsidRDefault="009537C1" w:rsidP="002771CA">
            <w:pPr>
              <w:spacing w:before="60" w:after="60"/>
              <w:ind w:firstLine="0"/>
              <w:rPr>
                <w:sz w:val="24"/>
                <w:szCs w:val="24"/>
              </w:rPr>
            </w:pPr>
            <w:r w:rsidRPr="004E28C7">
              <w:rPr>
                <w:b/>
                <w:bCs/>
                <w:sz w:val="24"/>
                <w:szCs w:val="24"/>
              </w:rPr>
              <w:t>signature</w:t>
            </w:r>
          </w:p>
        </w:tc>
        <w:tc>
          <w:tcPr>
            <w:tcW w:w="826" w:type="pct"/>
            <w:gridSpan w:val="4"/>
            <w:shd w:val="clear" w:color="auto" w:fill="auto"/>
            <w:hideMark/>
          </w:tcPr>
          <w:p w14:paraId="7790C801" w14:textId="77777777" w:rsidR="009537C1" w:rsidRPr="004E28C7" w:rsidRDefault="009537C1" w:rsidP="002771CA">
            <w:pPr>
              <w:spacing w:before="60" w:after="60"/>
              <w:ind w:firstLine="0"/>
              <w:rPr>
                <w:sz w:val="24"/>
                <w:szCs w:val="24"/>
              </w:rPr>
            </w:pPr>
            <w:r w:rsidRPr="004E28C7">
              <w:rPr>
                <w:sz w:val="24"/>
                <w:szCs w:val="24"/>
              </w:rPr>
              <w:t> </w:t>
            </w:r>
          </w:p>
        </w:tc>
        <w:tc>
          <w:tcPr>
            <w:tcW w:w="397" w:type="pct"/>
            <w:gridSpan w:val="6"/>
            <w:shd w:val="clear" w:color="auto" w:fill="auto"/>
            <w:hideMark/>
          </w:tcPr>
          <w:p w14:paraId="0855BE16" w14:textId="77777777" w:rsidR="009537C1" w:rsidRPr="004E28C7" w:rsidRDefault="009537C1" w:rsidP="002771CA">
            <w:pPr>
              <w:spacing w:before="60" w:after="60"/>
              <w:ind w:firstLine="0"/>
              <w:rPr>
                <w:sz w:val="24"/>
                <w:szCs w:val="24"/>
              </w:rPr>
            </w:pPr>
            <w:r w:rsidRPr="004E28C7">
              <w:rPr>
                <w:sz w:val="24"/>
                <w:szCs w:val="24"/>
              </w:rPr>
              <w:t> </w:t>
            </w:r>
          </w:p>
        </w:tc>
        <w:tc>
          <w:tcPr>
            <w:tcW w:w="531" w:type="pct"/>
            <w:gridSpan w:val="2"/>
            <w:shd w:val="clear" w:color="auto" w:fill="auto"/>
            <w:hideMark/>
          </w:tcPr>
          <w:p w14:paraId="5C69FEDF" w14:textId="77777777" w:rsidR="009537C1" w:rsidRPr="004E28C7" w:rsidRDefault="009537C1" w:rsidP="002771CA">
            <w:pPr>
              <w:spacing w:before="60" w:after="60"/>
              <w:ind w:firstLine="0"/>
              <w:rPr>
                <w:sz w:val="24"/>
                <w:szCs w:val="24"/>
              </w:rPr>
            </w:pPr>
            <w:r w:rsidRPr="004E28C7">
              <w:rPr>
                <w:sz w:val="24"/>
                <w:szCs w:val="24"/>
              </w:rPr>
              <w:t> </w:t>
            </w:r>
          </w:p>
        </w:tc>
        <w:tc>
          <w:tcPr>
            <w:tcW w:w="1183" w:type="pct"/>
            <w:gridSpan w:val="2"/>
            <w:shd w:val="clear" w:color="auto" w:fill="auto"/>
            <w:hideMark/>
          </w:tcPr>
          <w:p w14:paraId="6963A9A5" w14:textId="77777777" w:rsidR="009537C1" w:rsidRPr="004E28C7" w:rsidRDefault="009537C1" w:rsidP="002771CA">
            <w:pPr>
              <w:spacing w:before="60" w:after="60"/>
              <w:ind w:firstLine="0"/>
              <w:rPr>
                <w:sz w:val="24"/>
                <w:szCs w:val="24"/>
              </w:rPr>
            </w:pPr>
            <w:r w:rsidRPr="004E28C7">
              <w:rPr>
                <w:sz w:val="24"/>
                <w:szCs w:val="24"/>
              </w:rPr>
              <w:t> </w:t>
            </w:r>
          </w:p>
        </w:tc>
        <w:tc>
          <w:tcPr>
            <w:tcW w:w="1376" w:type="pct"/>
            <w:shd w:val="clear" w:color="auto" w:fill="auto"/>
            <w:hideMark/>
          </w:tcPr>
          <w:p w14:paraId="2F7009B7" w14:textId="77777777" w:rsidR="009537C1" w:rsidRPr="004E28C7" w:rsidRDefault="009537C1" w:rsidP="002771CA">
            <w:pPr>
              <w:spacing w:before="60" w:after="60"/>
              <w:ind w:firstLine="0"/>
              <w:rPr>
                <w:sz w:val="24"/>
                <w:szCs w:val="24"/>
              </w:rPr>
            </w:pPr>
            <w:r w:rsidRPr="004E28C7">
              <w:rPr>
                <w:sz w:val="24"/>
                <w:szCs w:val="24"/>
              </w:rPr>
              <w:t xml:space="preserve">base64Binary </w:t>
            </w:r>
          </w:p>
        </w:tc>
      </w:tr>
      <w:tr w:rsidR="009537C1" w:rsidRPr="004E28C7" w14:paraId="2B968550" w14:textId="77777777" w:rsidTr="00B0359A">
        <w:tc>
          <w:tcPr>
            <w:tcW w:w="687" w:type="pct"/>
            <w:shd w:val="clear" w:color="auto" w:fill="auto"/>
            <w:hideMark/>
          </w:tcPr>
          <w:p w14:paraId="1ECC0533"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13F02569" w14:textId="77777777" w:rsidR="009537C1" w:rsidRPr="004E28C7" w:rsidRDefault="009537C1" w:rsidP="002771CA">
            <w:pPr>
              <w:spacing w:before="60" w:after="60"/>
              <w:ind w:firstLine="0"/>
              <w:rPr>
                <w:sz w:val="24"/>
                <w:szCs w:val="24"/>
              </w:rPr>
            </w:pPr>
            <w:r w:rsidRPr="004E28C7">
              <w:rPr>
                <w:sz w:val="24"/>
                <w:szCs w:val="24"/>
              </w:rPr>
              <w:t xml:space="preserve">type </w:t>
            </w:r>
          </w:p>
        </w:tc>
        <w:tc>
          <w:tcPr>
            <w:tcW w:w="397" w:type="pct"/>
            <w:gridSpan w:val="6"/>
            <w:shd w:val="clear" w:color="auto" w:fill="auto"/>
            <w:hideMark/>
          </w:tcPr>
          <w:p w14:paraId="7ED7E33D" w14:textId="77777777" w:rsidR="009537C1" w:rsidRPr="004E28C7"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3B35A0E8" w14:textId="77777777" w:rsidR="009537C1" w:rsidRPr="004E28C7" w:rsidRDefault="009537C1" w:rsidP="002771CA">
            <w:pPr>
              <w:spacing w:before="60" w:after="60"/>
              <w:ind w:firstLine="0"/>
              <w:jc w:val="center"/>
              <w:rPr>
                <w:sz w:val="24"/>
                <w:szCs w:val="24"/>
              </w:rPr>
            </w:pPr>
            <w:r w:rsidRPr="004E28C7">
              <w:rPr>
                <w:sz w:val="24"/>
                <w:szCs w:val="24"/>
              </w:rPr>
              <w:t>T</w:t>
            </w:r>
          </w:p>
        </w:tc>
        <w:tc>
          <w:tcPr>
            <w:tcW w:w="1183" w:type="pct"/>
            <w:gridSpan w:val="2"/>
            <w:shd w:val="clear" w:color="auto" w:fill="auto"/>
            <w:hideMark/>
          </w:tcPr>
          <w:p w14:paraId="136AC6F7" w14:textId="53212C5E" w:rsidR="009537C1" w:rsidRPr="00646866" w:rsidRDefault="00646866" w:rsidP="002771CA">
            <w:pPr>
              <w:spacing w:before="60" w:after="60"/>
              <w:ind w:firstLine="0"/>
              <w:rPr>
                <w:sz w:val="24"/>
                <w:szCs w:val="24"/>
              </w:rPr>
            </w:pPr>
            <w:r>
              <w:rPr>
                <w:sz w:val="24"/>
                <w:szCs w:val="24"/>
              </w:rPr>
              <w:t>Тип электронной подписи</w:t>
            </w:r>
            <w:r w:rsidR="009537C1" w:rsidRPr="00646866">
              <w:rPr>
                <w:sz w:val="24"/>
                <w:szCs w:val="24"/>
              </w:rPr>
              <w:t>:</w:t>
            </w:r>
            <w:r w:rsidR="009537C1" w:rsidRPr="00646866">
              <w:rPr>
                <w:sz w:val="24"/>
                <w:szCs w:val="24"/>
              </w:rPr>
              <w:br/>
            </w:r>
            <w:r w:rsidR="009537C1" w:rsidRPr="004E28C7">
              <w:rPr>
                <w:sz w:val="24"/>
                <w:szCs w:val="24"/>
                <w:lang w:val="en-US"/>
              </w:rPr>
              <w:t>CAdES</w:t>
            </w:r>
            <w:r w:rsidR="009537C1" w:rsidRPr="00646866">
              <w:rPr>
                <w:sz w:val="24"/>
                <w:szCs w:val="24"/>
              </w:rPr>
              <w:t>-</w:t>
            </w:r>
            <w:r w:rsidR="009537C1" w:rsidRPr="004E28C7">
              <w:rPr>
                <w:sz w:val="24"/>
                <w:szCs w:val="24"/>
                <w:lang w:val="en-US"/>
              </w:rPr>
              <w:t>BES</w:t>
            </w:r>
            <w:r w:rsidR="009537C1" w:rsidRPr="00646866">
              <w:rPr>
                <w:sz w:val="24"/>
                <w:szCs w:val="24"/>
              </w:rPr>
              <w:t>;</w:t>
            </w:r>
            <w:r w:rsidR="009537C1" w:rsidRPr="00646866">
              <w:rPr>
                <w:sz w:val="24"/>
                <w:szCs w:val="24"/>
              </w:rPr>
              <w:br/>
            </w:r>
            <w:r w:rsidR="009537C1" w:rsidRPr="004E28C7">
              <w:rPr>
                <w:sz w:val="24"/>
                <w:szCs w:val="24"/>
                <w:lang w:val="en-US"/>
              </w:rPr>
              <w:t>CAdES</w:t>
            </w:r>
            <w:r w:rsidR="009537C1" w:rsidRPr="00646866">
              <w:rPr>
                <w:sz w:val="24"/>
                <w:szCs w:val="24"/>
              </w:rPr>
              <w:t>-</w:t>
            </w:r>
            <w:r w:rsidR="009537C1" w:rsidRPr="004E28C7">
              <w:rPr>
                <w:sz w:val="24"/>
                <w:szCs w:val="24"/>
                <w:lang w:val="en-US"/>
              </w:rPr>
              <w:t>A</w:t>
            </w:r>
          </w:p>
        </w:tc>
        <w:tc>
          <w:tcPr>
            <w:tcW w:w="1376" w:type="pct"/>
            <w:shd w:val="clear" w:color="auto" w:fill="auto"/>
            <w:hideMark/>
          </w:tcPr>
          <w:p w14:paraId="025FADAD" w14:textId="77777777" w:rsidR="009537C1" w:rsidRPr="004E28C7" w:rsidRDefault="009537C1" w:rsidP="002771CA">
            <w:pPr>
              <w:spacing w:before="60" w:after="60"/>
              <w:ind w:firstLine="0"/>
              <w:rPr>
                <w:sz w:val="24"/>
                <w:szCs w:val="24"/>
              </w:rPr>
            </w:pPr>
            <w:r w:rsidRPr="004E28C7">
              <w:rPr>
                <w:sz w:val="24"/>
                <w:szCs w:val="24"/>
              </w:rPr>
              <w:t xml:space="preserve">Допустимые значения: </w:t>
            </w:r>
            <w:r w:rsidRPr="004E28C7">
              <w:rPr>
                <w:sz w:val="24"/>
                <w:szCs w:val="24"/>
              </w:rPr>
              <w:br/>
              <w:t xml:space="preserve">CAdES-BES </w:t>
            </w:r>
            <w:r w:rsidRPr="004E28C7">
              <w:rPr>
                <w:sz w:val="24"/>
                <w:szCs w:val="24"/>
              </w:rPr>
              <w:br/>
              <w:t xml:space="preserve">CAdES-A </w:t>
            </w:r>
          </w:p>
        </w:tc>
      </w:tr>
      <w:tr w:rsidR="007E0898" w:rsidRPr="007E0898" w14:paraId="54CA2C11" w14:textId="77777777" w:rsidTr="00B0359A">
        <w:tc>
          <w:tcPr>
            <w:tcW w:w="5000" w:type="pct"/>
            <w:gridSpan w:val="16"/>
            <w:shd w:val="clear" w:color="auto" w:fill="auto"/>
            <w:hideMark/>
          </w:tcPr>
          <w:p w14:paraId="7212C2DA" w14:textId="77777777" w:rsidR="007E0898" w:rsidRPr="007E0898" w:rsidRDefault="007E0898" w:rsidP="0040274C">
            <w:pPr>
              <w:spacing w:before="60" w:after="60"/>
              <w:ind w:firstLine="0"/>
              <w:jc w:val="center"/>
              <w:rPr>
                <w:sz w:val="24"/>
                <w:szCs w:val="24"/>
              </w:rPr>
            </w:pPr>
            <w:r w:rsidRPr="007E0898">
              <w:rPr>
                <w:b/>
                <w:bCs/>
                <w:sz w:val="24"/>
                <w:szCs w:val="24"/>
              </w:rPr>
              <w:t>Печатная форма документа, полученная из внешней системы</w:t>
            </w:r>
          </w:p>
        </w:tc>
      </w:tr>
      <w:tr w:rsidR="007E0898" w:rsidRPr="007E0898" w14:paraId="5185B6CD" w14:textId="77777777" w:rsidTr="00B0359A">
        <w:tc>
          <w:tcPr>
            <w:tcW w:w="687" w:type="pct"/>
            <w:shd w:val="clear" w:color="auto" w:fill="auto"/>
            <w:hideMark/>
          </w:tcPr>
          <w:p w14:paraId="6B096037" w14:textId="77777777" w:rsidR="007E0898" w:rsidRPr="007E0898" w:rsidRDefault="007E0898" w:rsidP="0040274C">
            <w:pPr>
              <w:spacing w:before="60" w:after="60"/>
              <w:ind w:firstLine="0"/>
              <w:rPr>
                <w:sz w:val="24"/>
                <w:szCs w:val="24"/>
              </w:rPr>
            </w:pPr>
            <w:r w:rsidRPr="007E0898">
              <w:rPr>
                <w:b/>
                <w:sz w:val="24"/>
                <w:szCs w:val="24"/>
                <w:lang w:val="en-US"/>
              </w:rPr>
              <w:t>extPrintForm</w:t>
            </w:r>
          </w:p>
        </w:tc>
        <w:tc>
          <w:tcPr>
            <w:tcW w:w="801" w:type="pct"/>
            <w:gridSpan w:val="3"/>
            <w:shd w:val="clear" w:color="auto" w:fill="auto"/>
            <w:hideMark/>
          </w:tcPr>
          <w:p w14:paraId="61BD083A" w14:textId="77777777" w:rsidR="007E0898" w:rsidRPr="007E0898" w:rsidRDefault="007E0898" w:rsidP="0040274C">
            <w:pPr>
              <w:spacing w:before="60" w:after="60"/>
              <w:ind w:firstLine="0"/>
              <w:rPr>
                <w:sz w:val="24"/>
                <w:szCs w:val="24"/>
                <w:lang w:val="en-US"/>
              </w:rPr>
            </w:pPr>
            <w:r w:rsidRPr="007E0898">
              <w:rPr>
                <w:sz w:val="24"/>
                <w:szCs w:val="24"/>
              </w:rPr>
              <w:t> </w:t>
            </w:r>
          </w:p>
        </w:tc>
        <w:tc>
          <w:tcPr>
            <w:tcW w:w="336" w:type="pct"/>
            <w:gridSpan w:val="5"/>
            <w:shd w:val="clear" w:color="auto" w:fill="auto"/>
            <w:hideMark/>
          </w:tcPr>
          <w:p w14:paraId="2BF188A4" w14:textId="77777777" w:rsidR="007E0898" w:rsidRPr="007E0898" w:rsidRDefault="007E0898" w:rsidP="0040274C">
            <w:pPr>
              <w:spacing w:before="60" w:after="60"/>
              <w:ind w:firstLine="0"/>
              <w:rPr>
                <w:sz w:val="24"/>
                <w:szCs w:val="24"/>
              </w:rPr>
            </w:pPr>
            <w:r w:rsidRPr="007E0898">
              <w:rPr>
                <w:sz w:val="24"/>
                <w:szCs w:val="24"/>
              </w:rPr>
              <w:t> </w:t>
            </w:r>
          </w:p>
        </w:tc>
        <w:tc>
          <w:tcPr>
            <w:tcW w:w="534" w:type="pct"/>
            <w:gridSpan w:val="3"/>
            <w:shd w:val="clear" w:color="auto" w:fill="auto"/>
            <w:hideMark/>
          </w:tcPr>
          <w:p w14:paraId="6C13C0CF" w14:textId="77777777" w:rsidR="007E0898" w:rsidRPr="007E0898" w:rsidRDefault="007E0898" w:rsidP="0040274C">
            <w:pPr>
              <w:spacing w:before="60" w:after="60"/>
              <w:ind w:firstLine="0"/>
              <w:rPr>
                <w:sz w:val="24"/>
                <w:szCs w:val="24"/>
              </w:rPr>
            </w:pPr>
            <w:r w:rsidRPr="007E0898">
              <w:rPr>
                <w:sz w:val="24"/>
                <w:szCs w:val="24"/>
              </w:rPr>
              <w:t> </w:t>
            </w:r>
          </w:p>
        </w:tc>
        <w:tc>
          <w:tcPr>
            <w:tcW w:w="1266" w:type="pct"/>
            <w:gridSpan w:val="3"/>
            <w:shd w:val="clear" w:color="auto" w:fill="auto"/>
            <w:hideMark/>
          </w:tcPr>
          <w:p w14:paraId="4CD8BF1B" w14:textId="77777777" w:rsidR="007E0898" w:rsidRPr="007E0898" w:rsidRDefault="007E0898" w:rsidP="0040274C">
            <w:pPr>
              <w:spacing w:before="60" w:after="60"/>
              <w:ind w:firstLine="0"/>
              <w:rPr>
                <w:sz w:val="24"/>
                <w:szCs w:val="24"/>
              </w:rPr>
            </w:pPr>
            <w:r w:rsidRPr="007E0898">
              <w:rPr>
                <w:sz w:val="24"/>
                <w:szCs w:val="24"/>
              </w:rPr>
              <w:t> </w:t>
            </w:r>
          </w:p>
        </w:tc>
        <w:tc>
          <w:tcPr>
            <w:tcW w:w="1376" w:type="pct"/>
            <w:shd w:val="clear" w:color="auto" w:fill="auto"/>
            <w:hideMark/>
          </w:tcPr>
          <w:p w14:paraId="32285D07" w14:textId="77777777" w:rsidR="007E0898" w:rsidRPr="007E0898" w:rsidRDefault="007E0898" w:rsidP="0040274C">
            <w:pPr>
              <w:spacing w:before="60" w:after="60"/>
              <w:ind w:firstLine="0"/>
              <w:rPr>
                <w:sz w:val="24"/>
                <w:szCs w:val="24"/>
              </w:rPr>
            </w:pPr>
          </w:p>
        </w:tc>
      </w:tr>
      <w:tr w:rsidR="007E0898" w:rsidRPr="007E0898" w14:paraId="48B87669" w14:textId="77777777" w:rsidTr="00B0359A">
        <w:tc>
          <w:tcPr>
            <w:tcW w:w="687" w:type="pct"/>
            <w:vMerge w:val="restart"/>
            <w:shd w:val="clear" w:color="auto" w:fill="auto"/>
          </w:tcPr>
          <w:p w14:paraId="11C2A779" w14:textId="77777777" w:rsidR="007E0898" w:rsidRPr="007E0898" w:rsidRDefault="007E0898" w:rsidP="0040274C">
            <w:pPr>
              <w:spacing w:before="60" w:after="60"/>
              <w:ind w:firstLine="0"/>
              <w:rPr>
                <w:sz w:val="24"/>
                <w:szCs w:val="24"/>
              </w:rPr>
            </w:pPr>
            <w:r w:rsidRPr="007E0898">
              <w:rPr>
                <w:sz w:val="24"/>
                <w:szCs w:val="24"/>
              </w:rPr>
              <w:t>Допустимо указание только одного элемента</w:t>
            </w:r>
          </w:p>
        </w:tc>
        <w:tc>
          <w:tcPr>
            <w:tcW w:w="801" w:type="pct"/>
            <w:gridSpan w:val="3"/>
            <w:shd w:val="clear" w:color="auto" w:fill="auto"/>
          </w:tcPr>
          <w:p w14:paraId="739F8DFE" w14:textId="77777777" w:rsidR="007E0898" w:rsidRPr="007E0898" w:rsidRDefault="007E0898" w:rsidP="0040274C">
            <w:pPr>
              <w:spacing w:before="60" w:after="60"/>
              <w:ind w:firstLine="0"/>
              <w:rPr>
                <w:sz w:val="24"/>
                <w:szCs w:val="24"/>
              </w:rPr>
            </w:pPr>
            <w:r w:rsidRPr="007E0898">
              <w:rPr>
                <w:sz w:val="24"/>
                <w:szCs w:val="24"/>
              </w:rPr>
              <w:t>content</w:t>
            </w:r>
          </w:p>
        </w:tc>
        <w:tc>
          <w:tcPr>
            <w:tcW w:w="336" w:type="pct"/>
            <w:gridSpan w:val="5"/>
            <w:shd w:val="clear" w:color="auto" w:fill="auto"/>
          </w:tcPr>
          <w:p w14:paraId="4B173C96"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34" w:type="pct"/>
            <w:gridSpan w:val="3"/>
            <w:shd w:val="clear" w:color="auto" w:fill="auto"/>
          </w:tcPr>
          <w:p w14:paraId="557C354F" w14:textId="77777777" w:rsidR="007E0898" w:rsidRPr="007E0898" w:rsidRDefault="007E0898" w:rsidP="0040274C">
            <w:pPr>
              <w:spacing w:before="60" w:after="60"/>
              <w:ind w:firstLine="0"/>
              <w:jc w:val="center"/>
              <w:rPr>
                <w:sz w:val="24"/>
                <w:szCs w:val="24"/>
              </w:rPr>
            </w:pPr>
            <w:r w:rsidRPr="007E0898">
              <w:rPr>
                <w:sz w:val="24"/>
                <w:szCs w:val="24"/>
              </w:rPr>
              <w:t>T</w:t>
            </w:r>
          </w:p>
        </w:tc>
        <w:tc>
          <w:tcPr>
            <w:tcW w:w="1266" w:type="pct"/>
            <w:gridSpan w:val="3"/>
            <w:shd w:val="clear" w:color="auto" w:fill="auto"/>
          </w:tcPr>
          <w:p w14:paraId="19160A58" w14:textId="77777777" w:rsidR="007E0898" w:rsidRPr="007E0898" w:rsidRDefault="007E0898" w:rsidP="0040274C">
            <w:pPr>
              <w:spacing w:before="60" w:after="60"/>
              <w:ind w:firstLine="0"/>
              <w:rPr>
                <w:sz w:val="24"/>
                <w:szCs w:val="24"/>
                <w:lang w:val="en-US"/>
              </w:rPr>
            </w:pPr>
            <w:r w:rsidRPr="007E0898">
              <w:rPr>
                <w:sz w:val="24"/>
                <w:szCs w:val="24"/>
              </w:rPr>
              <w:t>Содержимое файла печатной формы</w:t>
            </w:r>
          </w:p>
        </w:tc>
        <w:tc>
          <w:tcPr>
            <w:tcW w:w="1376" w:type="pct"/>
            <w:shd w:val="clear" w:color="auto" w:fill="auto"/>
          </w:tcPr>
          <w:p w14:paraId="7D9781FF" w14:textId="77777777" w:rsidR="007E0898" w:rsidRPr="007E0898" w:rsidRDefault="007E0898" w:rsidP="0040274C">
            <w:pPr>
              <w:jc w:val="both"/>
              <w:rPr>
                <w:sz w:val="24"/>
                <w:szCs w:val="24"/>
              </w:rPr>
            </w:pPr>
            <w:r w:rsidRPr="007E0898">
              <w:rPr>
                <w:sz w:val="24"/>
                <w:szCs w:val="24"/>
              </w:rPr>
              <w:t>base64Binary</w:t>
            </w:r>
          </w:p>
          <w:p w14:paraId="3862FE09" w14:textId="77777777" w:rsidR="007E0898" w:rsidRPr="007E0898" w:rsidRDefault="007E0898" w:rsidP="0040274C">
            <w:pPr>
              <w:spacing w:before="60" w:after="60"/>
              <w:ind w:firstLine="0"/>
              <w:rPr>
                <w:sz w:val="24"/>
                <w:szCs w:val="24"/>
              </w:rPr>
            </w:pPr>
            <w:r w:rsidRPr="007E0898">
              <w:rPr>
                <w:sz w:val="24"/>
                <w:szCs w:val="24"/>
              </w:rPr>
              <w:t>При приеме на ЕИС контролируется обязательность заполнения данного поля</w:t>
            </w:r>
          </w:p>
        </w:tc>
      </w:tr>
      <w:tr w:rsidR="007E0898" w:rsidRPr="007E0898" w14:paraId="3A3D6F79" w14:textId="77777777" w:rsidTr="00B0359A">
        <w:tc>
          <w:tcPr>
            <w:tcW w:w="687" w:type="pct"/>
            <w:vMerge/>
            <w:shd w:val="clear" w:color="auto" w:fill="auto"/>
          </w:tcPr>
          <w:p w14:paraId="67A37D7F" w14:textId="77777777" w:rsidR="007E0898" w:rsidRPr="007E0898" w:rsidRDefault="007E0898" w:rsidP="0040274C">
            <w:pPr>
              <w:spacing w:before="60" w:after="60"/>
              <w:ind w:firstLine="0"/>
              <w:rPr>
                <w:sz w:val="24"/>
                <w:szCs w:val="24"/>
              </w:rPr>
            </w:pPr>
          </w:p>
        </w:tc>
        <w:tc>
          <w:tcPr>
            <w:tcW w:w="801" w:type="pct"/>
            <w:gridSpan w:val="3"/>
            <w:shd w:val="clear" w:color="auto" w:fill="auto"/>
          </w:tcPr>
          <w:p w14:paraId="06126BCC" w14:textId="77777777" w:rsidR="007E0898" w:rsidRPr="007E0898" w:rsidRDefault="007E0898" w:rsidP="0040274C">
            <w:pPr>
              <w:spacing w:before="60" w:after="60"/>
              <w:ind w:firstLine="0"/>
              <w:rPr>
                <w:sz w:val="24"/>
                <w:szCs w:val="24"/>
              </w:rPr>
            </w:pPr>
            <w:r w:rsidRPr="007E0898">
              <w:rPr>
                <w:sz w:val="24"/>
                <w:szCs w:val="24"/>
              </w:rPr>
              <w:t>url</w:t>
            </w:r>
          </w:p>
        </w:tc>
        <w:tc>
          <w:tcPr>
            <w:tcW w:w="336" w:type="pct"/>
            <w:gridSpan w:val="5"/>
            <w:shd w:val="clear" w:color="auto" w:fill="auto"/>
            <w:vAlign w:val="center"/>
          </w:tcPr>
          <w:p w14:paraId="0BBE31DA"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34" w:type="pct"/>
            <w:gridSpan w:val="3"/>
            <w:shd w:val="clear" w:color="auto" w:fill="auto"/>
            <w:vAlign w:val="center"/>
          </w:tcPr>
          <w:p w14:paraId="1A8B2947" w14:textId="77777777" w:rsidR="007E0898" w:rsidRPr="007E0898" w:rsidRDefault="007E0898" w:rsidP="0040274C">
            <w:pPr>
              <w:spacing w:before="60" w:after="60"/>
              <w:ind w:firstLine="0"/>
              <w:jc w:val="center"/>
              <w:rPr>
                <w:sz w:val="24"/>
                <w:szCs w:val="24"/>
              </w:rPr>
            </w:pPr>
            <w:r w:rsidRPr="007E0898">
              <w:rPr>
                <w:sz w:val="24"/>
                <w:szCs w:val="24"/>
              </w:rPr>
              <w:t>T(1-1024)</w:t>
            </w:r>
          </w:p>
        </w:tc>
        <w:tc>
          <w:tcPr>
            <w:tcW w:w="1266" w:type="pct"/>
            <w:gridSpan w:val="3"/>
            <w:shd w:val="clear" w:color="auto" w:fill="auto"/>
            <w:vAlign w:val="center"/>
          </w:tcPr>
          <w:p w14:paraId="67BB3B4B" w14:textId="77777777" w:rsidR="007E0898" w:rsidRPr="007E0898" w:rsidRDefault="007E0898" w:rsidP="0040274C">
            <w:pPr>
              <w:spacing w:before="60" w:after="60"/>
              <w:ind w:firstLine="0"/>
              <w:rPr>
                <w:sz w:val="24"/>
                <w:szCs w:val="24"/>
                <w:lang w:val="en-US"/>
              </w:rPr>
            </w:pPr>
            <w:r w:rsidRPr="007E0898">
              <w:rPr>
                <w:sz w:val="24"/>
                <w:szCs w:val="24"/>
              </w:rPr>
              <w:t>Ссылка для скачивания документа</w:t>
            </w:r>
          </w:p>
        </w:tc>
        <w:tc>
          <w:tcPr>
            <w:tcW w:w="1376" w:type="pct"/>
            <w:shd w:val="clear" w:color="auto" w:fill="auto"/>
            <w:vAlign w:val="center"/>
          </w:tcPr>
          <w:p w14:paraId="14DE966C" w14:textId="77777777" w:rsidR="007E0898" w:rsidRPr="007E0898" w:rsidRDefault="007E0898" w:rsidP="0040274C">
            <w:pPr>
              <w:spacing w:before="60" w:after="60"/>
              <w:ind w:firstLine="0"/>
              <w:rPr>
                <w:sz w:val="24"/>
                <w:szCs w:val="24"/>
              </w:rPr>
            </w:pPr>
            <w:r w:rsidRPr="007E0898">
              <w:rPr>
                <w:sz w:val="24"/>
                <w:szCs w:val="24"/>
              </w:rPr>
              <w:t>Заполняется при передаче от ЕИС  документа</w:t>
            </w:r>
          </w:p>
        </w:tc>
      </w:tr>
      <w:tr w:rsidR="007E0898" w:rsidRPr="007E0898" w14:paraId="5EF2165D" w14:textId="77777777" w:rsidTr="00B0359A">
        <w:tc>
          <w:tcPr>
            <w:tcW w:w="687" w:type="pct"/>
            <w:shd w:val="clear" w:color="auto" w:fill="auto"/>
          </w:tcPr>
          <w:p w14:paraId="47A1D46D" w14:textId="77777777" w:rsidR="007E0898" w:rsidRPr="007E0898" w:rsidRDefault="007E0898" w:rsidP="0040274C">
            <w:pPr>
              <w:spacing w:before="60" w:after="60"/>
              <w:ind w:firstLine="0"/>
              <w:rPr>
                <w:sz w:val="24"/>
                <w:szCs w:val="24"/>
              </w:rPr>
            </w:pPr>
          </w:p>
        </w:tc>
        <w:tc>
          <w:tcPr>
            <w:tcW w:w="801" w:type="pct"/>
            <w:gridSpan w:val="3"/>
            <w:shd w:val="clear" w:color="auto" w:fill="auto"/>
          </w:tcPr>
          <w:p w14:paraId="265F3A1B" w14:textId="77777777" w:rsidR="007E0898" w:rsidRPr="007E0898" w:rsidRDefault="007E0898" w:rsidP="0040274C">
            <w:pPr>
              <w:spacing w:before="60" w:after="60"/>
              <w:ind w:firstLine="0"/>
              <w:rPr>
                <w:sz w:val="24"/>
                <w:szCs w:val="24"/>
              </w:rPr>
            </w:pPr>
            <w:r w:rsidRPr="007E0898">
              <w:rPr>
                <w:sz w:val="24"/>
                <w:szCs w:val="24"/>
              </w:rPr>
              <w:t>signature</w:t>
            </w:r>
          </w:p>
        </w:tc>
        <w:tc>
          <w:tcPr>
            <w:tcW w:w="336" w:type="pct"/>
            <w:gridSpan w:val="5"/>
            <w:shd w:val="clear" w:color="auto" w:fill="auto"/>
            <w:vAlign w:val="center"/>
          </w:tcPr>
          <w:p w14:paraId="2E44F5DA"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4" w:type="pct"/>
            <w:gridSpan w:val="3"/>
            <w:shd w:val="clear" w:color="auto" w:fill="auto"/>
            <w:vAlign w:val="center"/>
          </w:tcPr>
          <w:p w14:paraId="26987015"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66" w:type="pct"/>
            <w:gridSpan w:val="3"/>
            <w:shd w:val="clear" w:color="auto" w:fill="auto"/>
            <w:vAlign w:val="center"/>
          </w:tcPr>
          <w:p w14:paraId="41109ED6" w14:textId="3AA66DBA" w:rsidR="007E0898" w:rsidRPr="007E0898" w:rsidRDefault="00646866" w:rsidP="0040274C">
            <w:pPr>
              <w:spacing w:before="60" w:after="60"/>
              <w:ind w:firstLine="0"/>
              <w:rPr>
                <w:sz w:val="24"/>
                <w:szCs w:val="24"/>
                <w:lang w:val="en-US"/>
              </w:rPr>
            </w:pPr>
            <w:r>
              <w:rPr>
                <w:sz w:val="24"/>
                <w:szCs w:val="24"/>
              </w:rPr>
              <w:t>Электронная подпись</w:t>
            </w:r>
            <w:r w:rsidR="007E0898" w:rsidRPr="007E0898">
              <w:rPr>
                <w:sz w:val="24"/>
                <w:szCs w:val="24"/>
              </w:rPr>
              <w:t xml:space="preserve"> печатной формы</w:t>
            </w:r>
          </w:p>
        </w:tc>
        <w:tc>
          <w:tcPr>
            <w:tcW w:w="1376" w:type="pct"/>
            <w:shd w:val="clear" w:color="auto" w:fill="auto"/>
            <w:vAlign w:val="center"/>
          </w:tcPr>
          <w:p w14:paraId="35AA3CFA" w14:textId="77777777" w:rsidR="007E0898" w:rsidRPr="007E0898" w:rsidRDefault="007E0898" w:rsidP="0040274C">
            <w:pPr>
              <w:spacing w:before="60" w:after="60"/>
              <w:ind w:firstLine="0"/>
              <w:rPr>
                <w:sz w:val="24"/>
                <w:szCs w:val="24"/>
              </w:rPr>
            </w:pPr>
          </w:p>
        </w:tc>
      </w:tr>
      <w:tr w:rsidR="007E0898" w:rsidRPr="00674BDA" w14:paraId="65B9536D" w14:textId="77777777" w:rsidTr="00B0359A">
        <w:tc>
          <w:tcPr>
            <w:tcW w:w="687" w:type="pct"/>
            <w:shd w:val="clear" w:color="auto" w:fill="auto"/>
          </w:tcPr>
          <w:p w14:paraId="0850DBEF" w14:textId="77777777" w:rsidR="007E0898" w:rsidRPr="007E0898" w:rsidRDefault="007E0898" w:rsidP="0040274C">
            <w:pPr>
              <w:spacing w:before="60" w:after="60"/>
              <w:ind w:firstLine="0"/>
              <w:rPr>
                <w:sz w:val="24"/>
                <w:szCs w:val="24"/>
              </w:rPr>
            </w:pPr>
          </w:p>
        </w:tc>
        <w:tc>
          <w:tcPr>
            <w:tcW w:w="801" w:type="pct"/>
            <w:gridSpan w:val="3"/>
            <w:shd w:val="clear" w:color="auto" w:fill="auto"/>
          </w:tcPr>
          <w:p w14:paraId="211213C0" w14:textId="77777777" w:rsidR="007E0898" w:rsidRPr="007E0898" w:rsidRDefault="007E0898" w:rsidP="0040274C">
            <w:pPr>
              <w:spacing w:before="60" w:after="60"/>
              <w:ind w:firstLine="0"/>
              <w:rPr>
                <w:sz w:val="24"/>
                <w:szCs w:val="24"/>
              </w:rPr>
            </w:pPr>
            <w:r w:rsidRPr="007E0898">
              <w:rPr>
                <w:sz w:val="24"/>
                <w:szCs w:val="24"/>
              </w:rPr>
              <w:t>fileType</w:t>
            </w:r>
          </w:p>
        </w:tc>
        <w:tc>
          <w:tcPr>
            <w:tcW w:w="336" w:type="pct"/>
            <w:gridSpan w:val="5"/>
            <w:shd w:val="clear" w:color="auto" w:fill="auto"/>
            <w:vAlign w:val="center"/>
          </w:tcPr>
          <w:p w14:paraId="4D8C81DE"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4" w:type="pct"/>
            <w:gridSpan w:val="3"/>
            <w:shd w:val="clear" w:color="auto" w:fill="auto"/>
            <w:vAlign w:val="center"/>
          </w:tcPr>
          <w:p w14:paraId="225F08AD" w14:textId="77777777" w:rsidR="007E0898" w:rsidRPr="007E0898" w:rsidRDefault="007E0898" w:rsidP="0040274C">
            <w:pPr>
              <w:spacing w:before="60" w:after="60"/>
              <w:ind w:firstLine="0"/>
              <w:jc w:val="center"/>
              <w:rPr>
                <w:sz w:val="24"/>
                <w:szCs w:val="24"/>
              </w:rPr>
            </w:pPr>
            <w:r w:rsidRPr="007E0898">
              <w:rPr>
                <w:sz w:val="24"/>
                <w:szCs w:val="24"/>
                <w:lang w:val="en-US"/>
              </w:rPr>
              <w:t>T</w:t>
            </w:r>
          </w:p>
        </w:tc>
        <w:tc>
          <w:tcPr>
            <w:tcW w:w="1266" w:type="pct"/>
            <w:gridSpan w:val="3"/>
            <w:shd w:val="clear" w:color="auto" w:fill="auto"/>
          </w:tcPr>
          <w:p w14:paraId="32DCA552" w14:textId="77777777" w:rsidR="007E0898" w:rsidRPr="007E0898" w:rsidRDefault="007E0898" w:rsidP="0040274C">
            <w:pPr>
              <w:spacing w:before="60" w:after="60"/>
              <w:ind w:firstLine="0"/>
              <w:rPr>
                <w:sz w:val="24"/>
                <w:szCs w:val="24"/>
                <w:lang w:val="en-US"/>
              </w:rPr>
            </w:pPr>
            <w:r w:rsidRPr="007E0898">
              <w:rPr>
                <w:sz w:val="24"/>
                <w:szCs w:val="24"/>
              </w:rPr>
              <w:t>Тип файла печатной формы</w:t>
            </w:r>
          </w:p>
        </w:tc>
        <w:tc>
          <w:tcPr>
            <w:tcW w:w="1376" w:type="pct"/>
            <w:shd w:val="clear" w:color="auto" w:fill="auto"/>
          </w:tcPr>
          <w:p w14:paraId="55BF17C6" w14:textId="77777777" w:rsidR="007E0898" w:rsidRPr="007E0898" w:rsidRDefault="007E0898" w:rsidP="0040274C">
            <w:pPr>
              <w:ind w:firstLine="0"/>
              <w:rPr>
                <w:sz w:val="24"/>
                <w:szCs w:val="24"/>
              </w:rPr>
            </w:pPr>
            <w:r w:rsidRPr="007E0898">
              <w:rPr>
                <w:sz w:val="24"/>
                <w:szCs w:val="24"/>
              </w:rPr>
              <w:t>Допустимые значения:</w:t>
            </w:r>
          </w:p>
          <w:p w14:paraId="1EFFF0BB" w14:textId="77777777" w:rsidR="007E0898" w:rsidRPr="007E0898" w:rsidRDefault="007E0898" w:rsidP="0040274C">
            <w:pPr>
              <w:ind w:firstLine="0"/>
              <w:rPr>
                <w:sz w:val="24"/>
                <w:szCs w:val="24"/>
              </w:rPr>
            </w:pPr>
            <w:r w:rsidRPr="007E0898">
              <w:rPr>
                <w:sz w:val="24"/>
                <w:szCs w:val="24"/>
              </w:rPr>
              <w:t>pdf</w:t>
            </w:r>
          </w:p>
          <w:p w14:paraId="5BC2FBB1" w14:textId="77777777" w:rsidR="007E0898" w:rsidRPr="007E0898" w:rsidRDefault="007E0898" w:rsidP="0040274C">
            <w:pPr>
              <w:ind w:firstLine="0"/>
              <w:rPr>
                <w:sz w:val="24"/>
                <w:szCs w:val="24"/>
              </w:rPr>
            </w:pPr>
            <w:r w:rsidRPr="007E0898">
              <w:rPr>
                <w:sz w:val="24"/>
                <w:szCs w:val="24"/>
              </w:rPr>
              <w:t>docx</w:t>
            </w:r>
          </w:p>
          <w:p w14:paraId="623E9342" w14:textId="77777777" w:rsidR="007E0898" w:rsidRPr="007E0898" w:rsidRDefault="007E0898" w:rsidP="0040274C">
            <w:pPr>
              <w:ind w:firstLine="0"/>
              <w:rPr>
                <w:sz w:val="24"/>
                <w:szCs w:val="24"/>
              </w:rPr>
            </w:pPr>
            <w:r w:rsidRPr="007E0898">
              <w:rPr>
                <w:sz w:val="24"/>
                <w:szCs w:val="24"/>
              </w:rPr>
              <w:t>doc</w:t>
            </w:r>
          </w:p>
          <w:p w14:paraId="15A442A4" w14:textId="77777777" w:rsidR="007E0898" w:rsidRPr="007E0898" w:rsidRDefault="007E0898" w:rsidP="0040274C">
            <w:pPr>
              <w:ind w:firstLine="0"/>
              <w:rPr>
                <w:sz w:val="24"/>
                <w:szCs w:val="24"/>
              </w:rPr>
            </w:pPr>
            <w:r w:rsidRPr="007E0898">
              <w:rPr>
                <w:sz w:val="24"/>
                <w:szCs w:val="24"/>
              </w:rPr>
              <w:t>rtf</w:t>
            </w:r>
          </w:p>
          <w:p w14:paraId="599D4420" w14:textId="77777777" w:rsidR="007E0898" w:rsidRPr="007E0898" w:rsidRDefault="007E0898" w:rsidP="0040274C">
            <w:pPr>
              <w:ind w:firstLine="0"/>
              <w:rPr>
                <w:sz w:val="24"/>
                <w:szCs w:val="24"/>
              </w:rPr>
            </w:pPr>
            <w:r w:rsidRPr="007E0898">
              <w:rPr>
                <w:sz w:val="24"/>
                <w:szCs w:val="24"/>
              </w:rPr>
              <w:t>xls</w:t>
            </w:r>
          </w:p>
          <w:p w14:paraId="014B6276" w14:textId="77777777" w:rsidR="007E0898" w:rsidRPr="007E0898" w:rsidRDefault="007E0898" w:rsidP="0040274C">
            <w:pPr>
              <w:ind w:firstLine="0"/>
              <w:rPr>
                <w:sz w:val="24"/>
                <w:szCs w:val="24"/>
              </w:rPr>
            </w:pPr>
            <w:r w:rsidRPr="007E0898">
              <w:rPr>
                <w:sz w:val="24"/>
                <w:szCs w:val="24"/>
              </w:rPr>
              <w:t>xlsx</w:t>
            </w:r>
          </w:p>
          <w:p w14:paraId="440CEC62" w14:textId="77777777" w:rsidR="007E0898" w:rsidRPr="007E0898" w:rsidRDefault="007E0898" w:rsidP="0040274C">
            <w:pPr>
              <w:ind w:firstLine="0"/>
              <w:rPr>
                <w:sz w:val="24"/>
                <w:szCs w:val="24"/>
              </w:rPr>
            </w:pPr>
            <w:r w:rsidRPr="007E0898">
              <w:rPr>
                <w:sz w:val="24"/>
                <w:szCs w:val="24"/>
              </w:rPr>
              <w:t>jpeg</w:t>
            </w:r>
          </w:p>
          <w:p w14:paraId="3ED54930" w14:textId="77777777" w:rsidR="007E0898" w:rsidRPr="007E0898" w:rsidRDefault="007E0898" w:rsidP="0040274C">
            <w:pPr>
              <w:ind w:firstLine="0"/>
              <w:rPr>
                <w:sz w:val="24"/>
                <w:szCs w:val="24"/>
              </w:rPr>
            </w:pPr>
            <w:r w:rsidRPr="007E0898">
              <w:rPr>
                <w:sz w:val="24"/>
                <w:szCs w:val="24"/>
              </w:rPr>
              <w:t>jpg</w:t>
            </w:r>
          </w:p>
          <w:p w14:paraId="176596B9" w14:textId="77777777" w:rsidR="007E0898" w:rsidRPr="006C1213" w:rsidRDefault="007E0898" w:rsidP="0040274C">
            <w:pPr>
              <w:ind w:firstLine="0"/>
              <w:rPr>
                <w:sz w:val="24"/>
                <w:szCs w:val="24"/>
              </w:rPr>
            </w:pPr>
            <w:r w:rsidRPr="007C571A">
              <w:rPr>
                <w:sz w:val="24"/>
                <w:szCs w:val="24"/>
                <w:lang w:val="en-US"/>
              </w:rPr>
              <w:t>bmp</w:t>
            </w:r>
          </w:p>
          <w:p w14:paraId="2F53FA58" w14:textId="77777777" w:rsidR="007E0898" w:rsidRPr="006C1213" w:rsidRDefault="007E0898" w:rsidP="0040274C">
            <w:pPr>
              <w:ind w:firstLine="0"/>
              <w:rPr>
                <w:sz w:val="24"/>
                <w:szCs w:val="24"/>
              </w:rPr>
            </w:pPr>
            <w:r w:rsidRPr="007C571A">
              <w:rPr>
                <w:sz w:val="24"/>
                <w:szCs w:val="24"/>
                <w:lang w:val="en-US"/>
              </w:rPr>
              <w:t>tif</w:t>
            </w:r>
          </w:p>
          <w:p w14:paraId="43B7D238" w14:textId="77777777" w:rsidR="007E0898" w:rsidRPr="007E0898" w:rsidRDefault="007E0898" w:rsidP="0040274C">
            <w:pPr>
              <w:ind w:firstLine="0"/>
              <w:rPr>
                <w:sz w:val="24"/>
                <w:szCs w:val="24"/>
                <w:lang w:val="en-US"/>
              </w:rPr>
            </w:pPr>
            <w:r w:rsidRPr="007E0898">
              <w:rPr>
                <w:sz w:val="24"/>
                <w:szCs w:val="24"/>
                <w:lang w:val="en-US"/>
              </w:rPr>
              <w:t>tiff</w:t>
            </w:r>
          </w:p>
          <w:p w14:paraId="7E08766C" w14:textId="77777777" w:rsidR="007E0898" w:rsidRPr="007E0898" w:rsidRDefault="007E0898" w:rsidP="0040274C">
            <w:pPr>
              <w:ind w:firstLine="0"/>
              <w:rPr>
                <w:sz w:val="24"/>
                <w:szCs w:val="24"/>
                <w:lang w:val="en-US"/>
              </w:rPr>
            </w:pPr>
            <w:r w:rsidRPr="007E0898">
              <w:rPr>
                <w:sz w:val="24"/>
                <w:szCs w:val="24"/>
                <w:lang w:val="en-US"/>
              </w:rPr>
              <w:t>txt</w:t>
            </w:r>
          </w:p>
          <w:p w14:paraId="25B40366" w14:textId="77777777" w:rsidR="007E0898" w:rsidRPr="007E0898" w:rsidRDefault="007E0898" w:rsidP="0040274C">
            <w:pPr>
              <w:ind w:firstLine="0"/>
              <w:rPr>
                <w:sz w:val="24"/>
                <w:szCs w:val="24"/>
                <w:lang w:val="en-US"/>
              </w:rPr>
            </w:pPr>
            <w:r w:rsidRPr="007E0898">
              <w:rPr>
                <w:sz w:val="24"/>
                <w:szCs w:val="24"/>
                <w:lang w:val="en-US"/>
              </w:rPr>
              <w:t>zip</w:t>
            </w:r>
          </w:p>
          <w:p w14:paraId="05F324C5" w14:textId="77777777" w:rsidR="007E0898" w:rsidRPr="007E0898" w:rsidRDefault="007E0898" w:rsidP="0040274C">
            <w:pPr>
              <w:ind w:firstLine="0"/>
              <w:rPr>
                <w:sz w:val="24"/>
                <w:szCs w:val="24"/>
                <w:lang w:val="en-US"/>
              </w:rPr>
            </w:pPr>
            <w:r w:rsidRPr="007E0898">
              <w:rPr>
                <w:sz w:val="24"/>
                <w:szCs w:val="24"/>
                <w:lang w:val="en-US"/>
              </w:rPr>
              <w:t>rar</w:t>
            </w:r>
          </w:p>
          <w:p w14:paraId="5BD63C55" w14:textId="77777777" w:rsidR="007E0898" w:rsidRPr="007E0898" w:rsidRDefault="007E0898" w:rsidP="0040274C">
            <w:pPr>
              <w:ind w:firstLine="0"/>
              <w:rPr>
                <w:sz w:val="24"/>
                <w:szCs w:val="24"/>
                <w:lang w:val="en-US"/>
              </w:rPr>
            </w:pPr>
            <w:r w:rsidRPr="007E0898">
              <w:rPr>
                <w:sz w:val="24"/>
                <w:szCs w:val="24"/>
                <w:lang w:val="en-US"/>
              </w:rPr>
              <w:t>gif</w:t>
            </w:r>
          </w:p>
          <w:p w14:paraId="44D56D82" w14:textId="77777777" w:rsidR="007E0898" w:rsidRPr="007E0898" w:rsidRDefault="007E0898" w:rsidP="0040274C">
            <w:pPr>
              <w:ind w:firstLine="0"/>
              <w:rPr>
                <w:sz w:val="24"/>
                <w:szCs w:val="24"/>
                <w:lang w:val="en-US"/>
              </w:rPr>
            </w:pPr>
            <w:r w:rsidRPr="007E0898">
              <w:rPr>
                <w:sz w:val="24"/>
                <w:szCs w:val="24"/>
                <w:lang w:val="en-US"/>
              </w:rPr>
              <w:t>csv</w:t>
            </w:r>
          </w:p>
          <w:p w14:paraId="4AD6EBE4" w14:textId="77777777" w:rsidR="007E0898" w:rsidRPr="007E0898" w:rsidRDefault="007E0898" w:rsidP="0040274C">
            <w:pPr>
              <w:ind w:firstLine="0"/>
              <w:rPr>
                <w:sz w:val="24"/>
                <w:szCs w:val="24"/>
                <w:lang w:val="en-US"/>
              </w:rPr>
            </w:pPr>
            <w:r w:rsidRPr="007E0898">
              <w:rPr>
                <w:sz w:val="24"/>
                <w:szCs w:val="24"/>
                <w:lang w:val="en-US"/>
              </w:rPr>
              <w:t>odp</w:t>
            </w:r>
          </w:p>
          <w:p w14:paraId="32247799" w14:textId="77777777" w:rsidR="007E0898" w:rsidRPr="007E0898" w:rsidRDefault="007E0898" w:rsidP="0040274C">
            <w:pPr>
              <w:ind w:firstLine="0"/>
              <w:rPr>
                <w:sz w:val="24"/>
                <w:szCs w:val="24"/>
                <w:lang w:val="en-US"/>
              </w:rPr>
            </w:pPr>
            <w:r w:rsidRPr="007E0898">
              <w:rPr>
                <w:sz w:val="24"/>
                <w:szCs w:val="24"/>
                <w:lang w:val="en-US"/>
              </w:rPr>
              <w:t>odf</w:t>
            </w:r>
          </w:p>
          <w:p w14:paraId="3C0D0665" w14:textId="77777777" w:rsidR="007E0898" w:rsidRPr="007E0898" w:rsidRDefault="007E0898" w:rsidP="0040274C">
            <w:pPr>
              <w:ind w:firstLine="0"/>
              <w:rPr>
                <w:sz w:val="24"/>
                <w:szCs w:val="24"/>
                <w:lang w:val="en-US"/>
              </w:rPr>
            </w:pPr>
            <w:r w:rsidRPr="007E0898">
              <w:rPr>
                <w:sz w:val="24"/>
                <w:szCs w:val="24"/>
                <w:lang w:val="en-US"/>
              </w:rPr>
              <w:t>ods</w:t>
            </w:r>
          </w:p>
          <w:p w14:paraId="5ABB140D" w14:textId="77777777" w:rsidR="007E0898" w:rsidRPr="007E0898" w:rsidRDefault="007E0898" w:rsidP="0040274C">
            <w:pPr>
              <w:ind w:firstLine="0"/>
              <w:rPr>
                <w:sz w:val="24"/>
                <w:szCs w:val="24"/>
                <w:lang w:val="en-US"/>
              </w:rPr>
            </w:pPr>
            <w:r w:rsidRPr="007E0898">
              <w:rPr>
                <w:sz w:val="24"/>
                <w:szCs w:val="24"/>
                <w:lang w:val="en-US"/>
              </w:rPr>
              <w:t>odt</w:t>
            </w:r>
          </w:p>
          <w:p w14:paraId="55FD1BE0" w14:textId="77777777" w:rsidR="007E0898" w:rsidRPr="007E0898" w:rsidRDefault="007E0898" w:rsidP="0040274C">
            <w:pPr>
              <w:ind w:firstLine="0"/>
              <w:rPr>
                <w:sz w:val="24"/>
                <w:szCs w:val="24"/>
                <w:lang w:val="en-US"/>
              </w:rPr>
            </w:pPr>
            <w:r w:rsidRPr="007E0898">
              <w:rPr>
                <w:sz w:val="24"/>
                <w:szCs w:val="24"/>
                <w:lang w:val="en-US"/>
              </w:rPr>
              <w:t>sxc</w:t>
            </w:r>
          </w:p>
          <w:p w14:paraId="5080541B" w14:textId="77777777" w:rsidR="007E0898" w:rsidRDefault="007E0898" w:rsidP="00893949">
            <w:pPr>
              <w:ind w:firstLine="0"/>
              <w:rPr>
                <w:sz w:val="24"/>
                <w:szCs w:val="24"/>
                <w:lang w:val="en-US"/>
              </w:rPr>
            </w:pPr>
            <w:r w:rsidRPr="007E0898">
              <w:rPr>
                <w:sz w:val="24"/>
                <w:szCs w:val="24"/>
                <w:lang w:val="en-US"/>
              </w:rPr>
              <w:t>sxw</w:t>
            </w:r>
          </w:p>
          <w:p w14:paraId="45B7B459" w14:textId="77777777" w:rsidR="00893949" w:rsidRDefault="00893949" w:rsidP="00893949">
            <w:pPr>
              <w:ind w:firstLine="0"/>
              <w:rPr>
                <w:sz w:val="24"/>
                <w:szCs w:val="24"/>
                <w:lang w:val="en-US"/>
              </w:rPr>
            </w:pPr>
            <w:r>
              <w:rPr>
                <w:sz w:val="24"/>
                <w:szCs w:val="24"/>
                <w:lang w:val="en-US"/>
              </w:rPr>
              <w:t>xml</w:t>
            </w:r>
          </w:p>
          <w:p w14:paraId="627E63A0" w14:textId="77777777" w:rsidR="005E3BF7" w:rsidRDefault="005E3BF7" w:rsidP="005E3BF7">
            <w:pPr>
              <w:ind w:firstLine="0"/>
              <w:rPr>
                <w:sz w:val="24"/>
                <w:szCs w:val="24"/>
                <w:lang w:val="en-US"/>
              </w:rPr>
            </w:pPr>
            <w:r>
              <w:rPr>
                <w:sz w:val="24"/>
                <w:szCs w:val="24"/>
                <w:lang w:val="en-US"/>
              </w:rPr>
              <w:t>html</w:t>
            </w:r>
          </w:p>
          <w:p w14:paraId="25C0E6D7" w14:textId="77777777" w:rsidR="005E3BF7" w:rsidRDefault="005E3BF7" w:rsidP="005E3BF7">
            <w:pPr>
              <w:ind w:firstLine="0"/>
              <w:rPr>
                <w:sz w:val="24"/>
                <w:szCs w:val="24"/>
                <w:lang w:val="en-US"/>
              </w:rPr>
            </w:pPr>
            <w:r>
              <w:rPr>
                <w:sz w:val="24"/>
                <w:szCs w:val="24"/>
                <w:lang w:val="en-US"/>
              </w:rPr>
              <w:t>htm</w:t>
            </w:r>
          </w:p>
          <w:p w14:paraId="6A234274" w14:textId="7464874A" w:rsidR="005E3BF7" w:rsidRPr="007E0898" w:rsidRDefault="005E3BF7" w:rsidP="005E3BF7">
            <w:pPr>
              <w:ind w:firstLine="0"/>
              <w:rPr>
                <w:sz w:val="24"/>
                <w:szCs w:val="24"/>
                <w:lang w:val="en-US"/>
              </w:rPr>
            </w:pPr>
            <w:r>
              <w:rPr>
                <w:sz w:val="24"/>
                <w:szCs w:val="24"/>
                <w:lang w:val="en-US"/>
              </w:rPr>
              <w:t>7z</w:t>
            </w:r>
          </w:p>
        </w:tc>
      </w:tr>
      <w:tr w:rsidR="007E0898" w:rsidRPr="007E0898" w14:paraId="455A86C6" w14:textId="77777777" w:rsidTr="00B0359A">
        <w:tc>
          <w:tcPr>
            <w:tcW w:w="687" w:type="pct"/>
            <w:shd w:val="clear" w:color="auto" w:fill="auto"/>
          </w:tcPr>
          <w:p w14:paraId="11C25D09" w14:textId="77777777" w:rsidR="007E0898" w:rsidRPr="007E0898" w:rsidRDefault="007E0898" w:rsidP="0040274C">
            <w:pPr>
              <w:spacing w:before="60" w:after="60"/>
              <w:ind w:firstLine="0"/>
              <w:rPr>
                <w:sz w:val="24"/>
                <w:szCs w:val="24"/>
                <w:lang w:val="en-US"/>
              </w:rPr>
            </w:pPr>
          </w:p>
        </w:tc>
        <w:tc>
          <w:tcPr>
            <w:tcW w:w="801" w:type="pct"/>
            <w:gridSpan w:val="3"/>
            <w:shd w:val="clear" w:color="auto" w:fill="auto"/>
          </w:tcPr>
          <w:p w14:paraId="6877CCFA" w14:textId="77777777" w:rsidR="007E0898" w:rsidRPr="007E0898" w:rsidRDefault="007E0898" w:rsidP="0040274C">
            <w:pPr>
              <w:spacing w:before="60" w:after="60"/>
              <w:ind w:firstLine="0"/>
              <w:rPr>
                <w:sz w:val="24"/>
                <w:szCs w:val="24"/>
              </w:rPr>
            </w:pPr>
            <w:r w:rsidRPr="007E0898">
              <w:rPr>
                <w:sz w:val="24"/>
                <w:szCs w:val="24"/>
              </w:rPr>
              <w:t>controlPersonalSignature</w:t>
            </w:r>
          </w:p>
        </w:tc>
        <w:tc>
          <w:tcPr>
            <w:tcW w:w="336" w:type="pct"/>
            <w:gridSpan w:val="5"/>
            <w:shd w:val="clear" w:color="auto" w:fill="auto"/>
            <w:vAlign w:val="center"/>
          </w:tcPr>
          <w:p w14:paraId="56FF8130" w14:textId="77777777" w:rsidR="007E0898" w:rsidRPr="007E0898" w:rsidRDefault="007E0898" w:rsidP="0040274C">
            <w:pPr>
              <w:spacing w:before="60" w:after="60"/>
              <w:ind w:firstLine="0"/>
              <w:jc w:val="center"/>
              <w:rPr>
                <w:sz w:val="24"/>
                <w:szCs w:val="24"/>
              </w:rPr>
            </w:pPr>
            <w:r w:rsidRPr="007E0898">
              <w:rPr>
                <w:sz w:val="24"/>
                <w:szCs w:val="24"/>
              </w:rPr>
              <w:t>Н</w:t>
            </w:r>
          </w:p>
        </w:tc>
        <w:tc>
          <w:tcPr>
            <w:tcW w:w="534" w:type="pct"/>
            <w:gridSpan w:val="3"/>
            <w:shd w:val="clear" w:color="auto" w:fill="auto"/>
            <w:vAlign w:val="center"/>
          </w:tcPr>
          <w:p w14:paraId="230BFDA2"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66" w:type="pct"/>
            <w:gridSpan w:val="3"/>
            <w:shd w:val="clear" w:color="auto" w:fill="auto"/>
            <w:vAlign w:val="center"/>
          </w:tcPr>
          <w:p w14:paraId="1E0DF89C" w14:textId="411DE7DA" w:rsidR="007E0898" w:rsidRPr="007E0898" w:rsidRDefault="00646866" w:rsidP="0040274C">
            <w:pPr>
              <w:spacing w:before="60" w:after="60"/>
              <w:ind w:firstLine="0"/>
              <w:rPr>
                <w:sz w:val="24"/>
                <w:szCs w:val="24"/>
              </w:rPr>
            </w:pPr>
            <w:r>
              <w:rPr>
                <w:sz w:val="24"/>
                <w:szCs w:val="24"/>
              </w:rPr>
              <w:t>Электронная подпись</w:t>
            </w:r>
            <w:r w:rsidR="007E0898" w:rsidRPr="007E0898">
              <w:rPr>
                <w:sz w:val="24"/>
                <w:szCs w:val="24"/>
              </w:rPr>
              <w:t xml:space="preserve"> печатной формы лица, уполномоченного на проведение контроля в соответствии с ч.5 ст.99 закона №44-ФЗ</w:t>
            </w:r>
          </w:p>
        </w:tc>
        <w:tc>
          <w:tcPr>
            <w:tcW w:w="1376" w:type="pct"/>
            <w:shd w:val="clear" w:color="auto" w:fill="auto"/>
            <w:vAlign w:val="center"/>
          </w:tcPr>
          <w:p w14:paraId="19073A76" w14:textId="77777777" w:rsidR="007E0898" w:rsidRPr="007E0898" w:rsidRDefault="007E0898" w:rsidP="0040274C">
            <w:pPr>
              <w:spacing w:before="60" w:after="60"/>
              <w:ind w:firstLine="0"/>
              <w:rPr>
                <w:sz w:val="24"/>
                <w:szCs w:val="24"/>
              </w:rPr>
            </w:pPr>
            <w:r w:rsidRPr="007E0898">
              <w:rPr>
                <w:sz w:val="24"/>
                <w:szCs w:val="24"/>
              </w:rPr>
              <w:t>Заполняется в случае, если на стороне внешней системы пройден контроль ст.99 закона №44-ФЗ</w:t>
            </w:r>
          </w:p>
        </w:tc>
      </w:tr>
      <w:tr w:rsidR="009537C1" w:rsidRPr="004E28C7" w14:paraId="367B5B8D" w14:textId="77777777" w:rsidTr="00B0359A">
        <w:tc>
          <w:tcPr>
            <w:tcW w:w="5000" w:type="pct"/>
            <w:gridSpan w:val="16"/>
            <w:shd w:val="clear" w:color="auto" w:fill="auto"/>
            <w:hideMark/>
          </w:tcPr>
          <w:p w14:paraId="48852222" w14:textId="72F1C8FD" w:rsidR="009537C1" w:rsidRPr="004E28C7" w:rsidRDefault="00285EAD" w:rsidP="002771CA">
            <w:pPr>
              <w:spacing w:before="60" w:after="60"/>
              <w:ind w:firstLine="0"/>
              <w:jc w:val="center"/>
              <w:rPr>
                <w:sz w:val="24"/>
                <w:szCs w:val="24"/>
              </w:rPr>
            </w:pPr>
            <w:r w:rsidRPr="00285EAD">
              <w:rPr>
                <w:b/>
                <w:bCs/>
                <w:sz w:val="24"/>
                <w:szCs w:val="24"/>
              </w:rPr>
              <w:t>Информация о прекращении обязательств поставщика, обеспеченных банковской гарантией</w:t>
            </w:r>
          </w:p>
        </w:tc>
      </w:tr>
      <w:tr w:rsidR="009537C1" w:rsidRPr="004E28C7" w14:paraId="6B9E05A9" w14:textId="77777777" w:rsidTr="00B0359A">
        <w:tc>
          <w:tcPr>
            <w:tcW w:w="687" w:type="pct"/>
            <w:shd w:val="clear" w:color="auto" w:fill="auto"/>
            <w:hideMark/>
          </w:tcPr>
          <w:p w14:paraId="35740AF6" w14:textId="04448B93" w:rsidR="009537C1" w:rsidRPr="004E28C7" w:rsidRDefault="00285EAD" w:rsidP="002771CA">
            <w:pPr>
              <w:spacing w:before="60" w:after="60"/>
              <w:ind w:firstLine="0"/>
              <w:rPr>
                <w:sz w:val="24"/>
                <w:szCs w:val="24"/>
              </w:rPr>
            </w:pPr>
            <w:r w:rsidRPr="00285EAD">
              <w:rPr>
                <w:b/>
                <w:bCs/>
                <w:sz w:val="24"/>
                <w:szCs w:val="24"/>
              </w:rPr>
              <w:t>bankGuaranteeTerminationregNumber</w:t>
            </w:r>
          </w:p>
        </w:tc>
        <w:tc>
          <w:tcPr>
            <w:tcW w:w="826" w:type="pct"/>
            <w:gridSpan w:val="4"/>
            <w:shd w:val="clear" w:color="auto" w:fill="auto"/>
            <w:hideMark/>
          </w:tcPr>
          <w:p w14:paraId="3FD557EF" w14:textId="77777777" w:rsidR="009537C1" w:rsidRPr="004E28C7" w:rsidRDefault="009537C1" w:rsidP="002771CA">
            <w:pPr>
              <w:spacing w:before="60" w:after="60"/>
              <w:ind w:firstLine="0"/>
              <w:rPr>
                <w:sz w:val="24"/>
                <w:szCs w:val="24"/>
              </w:rPr>
            </w:pPr>
            <w:r w:rsidRPr="004E28C7">
              <w:rPr>
                <w:sz w:val="24"/>
                <w:szCs w:val="24"/>
              </w:rPr>
              <w:t> </w:t>
            </w:r>
          </w:p>
        </w:tc>
        <w:tc>
          <w:tcPr>
            <w:tcW w:w="397" w:type="pct"/>
            <w:gridSpan w:val="6"/>
            <w:shd w:val="clear" w:color="auto" w:fill="auto"/>
            <w:hideMark/>
          </w:tcPr>
          <w:p w14:paraId="769B3A1F" w14:textId="77777777" w:rsidR="009537C1" w:rsidRPr="004E28C7" w:rsidRDefault="009537C1" w:rsidP="002771CA">
            <w:pPr>
              <w:spacing w:before="60" w:after="60"/>
              <w:ind w:firstLine="0"/>
              <w:rPr>
                <w:sz w:val="24"/>
                <w:szCs w:val="24"/>
              </w:rPr>
            </w:pPr>
            <w:r w:rsidRPr="004E28C7">
              <w:rPr>
                <w:sz w:val="24"/>
                <w:szCs w:val="24"/>
              </w:rPr>
              <w:t> </w:t>
            </w:r>
          </w:p>
        </w:tc>
        <w:tc>
          <w:tcPr>
            <w:tcW w:w="531" w:type="pct"/>
            <w:gridSpan w:val="2"/>
            <w:shd w:val="clear" w:color="auto" w:fill="auto"/>
            <w:hideMark/>
          </w:tcPr>
          <w:p w14:paraId="3C11B059" w14:textId="77777777" w:rsidR="009537C1" w:rsidRPr="004E28C7" w:rsidRDefault="009537C1" w:rsidP="002771CA">
            <w:pPr>
              <w:spacing w:before="60" w:after="60"/>
              <w:ind w:firstLine="0"/>
              <w:rPr>
                <w:sz w:val="24"/>
                <w:szCs w:val="24"/>
              </w:rPr>
            </w:pPr>
            <w:r w:rsidRPr="004E28C7">
              <w:rPr>
                <w:sz w:val="24"/>
                <w:szCs w:val="24"/>
              </w:rPr>
              <w:t> </w:t>
            </w:r>
          </w:p>
        </w:tc>
        <w:tc>
          <w:tcPr>
            <w:tcW w:w="1183" w:type="pct"/>
            <w:gridSpan w:val="2"/>
            <w:shd w:val="clear" w:color="auto" w:fill="auto"/>
            <w:hideMark/>
          </w:tcPr>
          <w:p w14:paraId="0DA70E31" w14:textId="77777777" w:rsidR="009537C1" w:rsidRPr="004E28C7" w:rsidRDefault="009537C1" w:rsidP="002771CA">
            <w:pPr>
              <w:spacing w:before="60" w:after="60"/>
              <w:ind w:firstLine="0"/>
              <w:rPr>
                <w:sz w:val="24"/>
                <w:szCs w:val="24"/>
              </w:rPr>
            </w:pPr>
            <w:r w:rsidRPr="004E28C7">
              <w:rPr>
                <w:sz w:val="24"/>
                <w:szCs w:val="24"/>
              </w:rPr>
              <w:t> </w:t>
            </w:r>
          </w:p>
        </w:tc>
        <w:tc>
          <w:tcPr>
            <w:tcW w:w="1376" w:type="pct"/>
            <w:shd w:val="clear" w:color="auto" w:fill="auto"/>
            <w:hideMark/>
          </w:tcPr>
          <w:p w14:paraId="5CD828B1"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285EAD" w:rsidRPr="004E28C7" w14:paraId="5CD5E7E3" w14:textId="77777777" w:rsidTr="00B0359A">
        <w:tc>
          <w:tcPr>
            <w:tcW w:w="687" w:type="pct"/>
            <w:shd w:val="clear" w:color="auto" w:fill="auto"/>
          </w:tcPr>
          <w:p w14:paraId="029BD921" w14:textId="77777777" w:rsidR="00285EAD" w:rsidRPr="004E28C7" w:rsidRDefault="00285EAD" w:rsidP="002771CA">
            <w:pPr>
              <w:spacing w:before="60" w:after="60"/>
              <w:ind w:firstLine="0"/>
              <w:rPr>
                <w:sz w:val="24"/>
                <w:szCs w:val="24"/>
              </w:rPr>
            </w:pPr>
          </w:p>
        </w:tc>
        <w:tc>
          <w:tcPr>
            <w:tcW w:w="826" w:type="pct"/>
            <w:gridSpan w:val="4"/>
            <w:shd w:val="clear" w:color="auto" w:fill="auto"/>
          </w:tcPr>
          <w:p w14:paraId="2FE56D47" w14:textId="48D6A9A9" w:rsidR="00285EAD" w:rsidRPr="004E28C7" w:rsidRDefault="00285EAD" w:rsidP="002771CA">
            <w:pPr>
              <w:spacing w:before="60" w:after="60"/>
              <w:ind w:firstLine="0"/>
              <w:rPr>
                <w:sz w:val="24"/>
                <w:szCs w:val="24"/>
                <w:lang w:val="en-US"/>
              </w:rPr>
            </w:pPr>
            <w:r w:rsidRPr="00285EAD">
              <w:rPr>
                <w:sz w:val="24"/>
                <w:szCs w:val="24"/>
                <w:lang w:val="en-US"/>
              </w:rPr>
              <w:t>regNumber</w:t>
            </w:r>
          </w:p>
        </w:tc>
        <w:tc>
          <w:tcPr>
            <w:tcW w:w="397" w:type="pct"/>
            <w:gridSpan w:val="6"/>
            <w:shd w:val="clear" w:color="auto" w:fill="auto"/>
          </w:tcPr>
          <w:p w14:paraId="0F9E0FAB" w14:textId="65C8DB70" w:rsidR="00285EAD" w:rsidRPr="004E28C7" w:rsidRDefault="00285EAD" w:rsidP="00285EAD">
            <w:pPr>
              <w:spacing w:before="60" w:after="60"/>
              <w:ind w:firstLine="0"/>
              <w:jc w:val="center"/>
              <w:rPr>
                <w:sz w:val="24"/>
                <w:szCs w:val="24"/>
              </w:rPr>
            </w:pPr>
            <w:r>
              <w:rPr>
                <w:sz w:val="24"/>
                <w:szCs w:val="24"/>
              </w:rPr>
              <w:t>Н</w:t>
            </w:r>
          </w:p>
        </w:tc>
        <w:tc>
          <w:tcPr>
            <w:tcW w:w="531" w:type="pct"/>
            <w:gridSpan w:val="2"/>
            <w:shd w:val="clear" w:color="auto" w:fill="auto"/>
          </w:tcPr>
          <w:p w14:paraId="3DCBD98E" w14:textId="6E8B0196" w:rsidR="00285EAD" w:rsidRPr="004E28C7" w:rsidRDefault="00285EAD" w:rsidP="002771CA">
            <w:pPr>
              <w:spacing w:before="60" w:after="60"/>
              <w:ind w:firstLine="0"/>
              <w:jc w:val="center"/>
              <w:rPr>
                <w:sz w:val="24"/>
                <w:szCs w:val="24"/>
              </w:rPr>
            </w:pPr>
            <w:r>
              <w:rPr>
                <w:sz w:val="24"/>
                <w:szCs w:val="24"/>
              </w:rPr>
              <w:t>Т(1-20)</w:t>
            </w:r>
          </w:p>
        </w:tc>
        <w:tc>
          <w:tcPr>
            <w:tcW w:w="1183" w:type="pct"/>
            <w:gridSpan w:val="2"/>
            <w:shd w:val="clear" w:color="auto" w:fill="auto"/>
          </w:tcPr>
          <w:p w14:paraId="5065EC89" w14:textId="52862777" w:rsidR="00285EAD" w:rsidRPr="004E28C7" w:rsidRDefault="00285EAD" w:rsidP="002771CA">
            <w:pPr>
              <w:spacing w:before="60" w:after="60"/>
              <w:ind w:firstLine="0"/>
              <w:rPr>
                <w:sz w:val="24"/>
                <w:szCs w:val="24"/>
              </w:rPr>
            </w:pPr>
            <w:r w:rsidRPr="00285EAD">
              <w:rPr>
                <w:sz w:val="24"/>
                <w:szCs w:val="24"/>
              </w:rPr>
              <w:t>Номер реестровой записи банковской гарантии</w:t>
            </w:r>
          </w:p>
        </w:tc>
        <w:tc>
          <w:tcPr>
            <w:tcW w:w="1376" w:type="pct"/>
            <w:shd w:val="clear" w:color="auto" w:fill="auto"/>
          </w:tcPr>
          <w:p w14:paraId="71301656" w14:textId="77777777" w:rsidR="00285EAD" w:rsidRPr="004E28C7" w:rsidRDefault="00285EAD" w:rsidP="002771CA">
            <w:pPr>
              <w:spacing w:before="60" w:after="60"/>
              <w:ind w:firstLine="0"/>
              <w:rPr>
                <w:sz w:val="24"/>
                <w:szCs w:val="24"/>
              </w:rPr>
            </w:pPr>
          </w:p>
        </w:tc>
      </w:tr>
      <w:tr w:rsidR="00B0359A" w:rsidRPr="004E28C7" w14:paraId="4D7DE459" w14:textId="77777777" w:rsidTr="00B0359A">
        <w:tc>
          <w:tcPr>
            <w:tcW w:w="687" w:type="pct"/>
            <w:shd w:val="clear" w:color="auto" w:fill="auto"/>
          </w:tcPr>
          <w:p w14:paraId="63046A9E" w14:textId="77777777" w:rsidR="00B0359A" w:rsidRPr="004E28C7" w:rsidRDefault="00B0359A" w:rsidP="00B0359A">
            <w:pPr>
              <w:spacing w:before="60" w:after="60"/>
              <w:ind w:firstLine="0"/>
              <w:rPr>
                <w:sz w:val="24"/>
                <w:szCs w:val="24"/>
              </w:rPr>
            </w:pPr>
          </w:p>
        </w:tc>
        <w:tc>
          <w:tcPr>
            <w:tcW w:w="826" w:type="pct"/>
            <w:gridSpan w:val="4"/>
            <w:shd w:val="clear" w:color="auto" w:fill="auto"/>
          </w:tcPr>
          <w:p w14:paraId="3B7B2064" w14:textId="0502F756" w:rsidR="00B0359A" w:rsidRPr="004E28C7" w:rsidRDefault="00B0359A" w:rsidP="00B0359A">
            <w:pPr>
              <w:spacing w:before="60" w:after="60"/>
              <w:ind w:firstLine="0"/>
              <w:rPr>
                <w:sz w:val="24"/>
                <w:szCs w:val="24"/>
                <w:lang w:val="en-US"/>
              </w:rPr>
            </w:pPr>
            <w:r w:rsidRPr="00497A6A">
              <w:rPr>
                <w:sz w:val="24"/>
                <w:szCs w:val="24"/>
                <w:lang w:val="en-US"/>
              </w:rPr>
              <w:t>docNumber</w:t>
            </w:r>
          </w:p>
        </w:tc>
        <w:tc>
          <w:tcPr>
            <w:tcW w:w="397" w:type="pct"/>
            <w:gridSpan w:val="6"/>
            <w:shd w:val="clear" w:color="auto" w:fill="auto"/>
          </w:tcPr>
          <w:p w14:paraId="7D9672DE" w14:textId="28FC4ACB" w:rsidR="00B0359A" w:rsidRPr="004E28C7" w:rsidRDefault="00B0359A" w:rsidP="00B0359A">
            <w:pPr>
              <w:spacing w:before="60" w:after="60"/>
              <w:ind w:firstLine="0"/>
              <w:jc w:val="center"/>
              <w:rPr>
                <w:sz w:val="24"/>
                <w:szCs w:val="24"/>
              </w:rPr>
            </w:pPr>
            <w:r>
              <w:rPr>
                <w:sz w:val="24"/>
                <w:szCs w:val="24"/>
              </w:rPr>
              <w:t>Н</w:t>
            </w:r>
          </w:p>
        </w:tc>
        <w:tc>
          <w:tcPr>
            <w:tcW w:w="531" w:type="pct"/>
            <w:gridSpan w:val="2"/>
            <w:shd w:val="clear" w:color="auto" w:fill="auto"/>
          </w:tcPr>
          <w:p w14:paraId="0FC1A6FD" w14:textId="6E2C938A" w:rsidR="00B0359A" w:rsidRPr="004E28C7" w:rsidRDefault="00B0359A" w:rsidP="00D77864">
            <w:pPr>
              <w:spacing w:before="60" w:after="60"/>
              <w:ind w:firstLine="0"/>
              <w:jc w:val="center"/>
              <w:rPr>
                <w:sz w:val="24"/>
                <w:szCs w:val="24"/>
              </w:rPr>
            </w:pPr>
            <w:r>
              <w:rPr>
                <w:sz w:val="24"/>
                <w:szCs w:val="24"/>
                <w:lang w:val="en-US"/>
              </w:rPr>
              <w:t>T</w:t>
            </w:r>
            <w:r>
              <w:rPr>
                <w:sz w:val="24"/>
                <w:szCs w:val="24"/>
              </w:rPr>
              <w:t>(</w:t>
            </w:r>
            <w:r>
              <w:rPr>
                <w:sz w:val="24"/>
                <w:szCs w:val="24"/>
                <w:lang w:val="en-US"/>
              </w:rPr>
              <w:t>1-</w:t>
            </w:r>
            <w:r w:rsidR="00D77864">
              <w:rPr>
                <w:sz w:val="24"/>
                <w:szCs w:val="24"/>
                <w:lang w:val="en-US"/>
              </w:rPr>
              <w:t>23</w:t>
            </w:r>
            <w:r>
              <w:rPr>
                <w:sz w:val="24"/>
                <w:szCs w:val="24"/>
              </w:rPr>
              <w:t>)</w:t>
            </w:r>
          </w:p>
        </w:tc>
        <w:tc>
          <w:tcPr>
            <w:tcW w:w="1183" w:type="pct"/>
            <w:gridSpan w:val="2"/>
            <w:shd w:val="clear" w:color="auto" w:fill="auto"/>
          </w:tcPr>
          <w:p w14:paraId="132FE099" w14:textId="1FE24751" w:rsidR="00B0359A" w:rsidRPr="004E28C7" w:rsidRDefault="00B0359A" w:rsidP="00B0359A">
            <w:pPr>
              <w:spacing w:before="60" w:after="60"/>
              <w:ind w:firstLine="0"/>
              <w:rPr>
                <w:sz w:val="24"/>
                <w:szCs w:val="24"/>
              </w:rPr>
            </w:pPr>
            <w:r w:rsidRPr="00497A6A">
              <w:rPr>
                <w:sz w:val="24"/>
                <w:szCs w:val="24"/>
              </w:rPr>
              <w:t>Номер документа реестр</w:t>
            </w:r>
            <w:r>
              <w:rPr>
                <w:sz w:val="24"/>
                <w:szCs w:val="24"/>
              </w:rPr>
              <w:t>овой записи банковской гарантии</w:t>
            </w:r>
          </w:p>
        </w:tc>
        <w:tc>
          <w:tcPr>
            <w:tcW w:w="1376" w:type="pct"/>
            <w:shd w:val="clear" w:color="auto" w:fill="auto"/>
          </w:tcPr>
          <w:p w14:paraId="2EC81943" w14:textId="46D6C2DF" w:rsidR="00B0359A" w:rsidRPr="004E28C7" w:rsidRDefault="00B0359A" w:rsidP="00B0359A">
            <w:pPr>
              <w:spacing w:before="60" w:after="60"/>
              <w:ind w:firstLine="0"/>
              <w:rPr>
                <w:sz w:val="24"/>
                <w:szCs w:val="24"/>
              </w:rPr>
            </w:pPr>
            <w:r w:rsidRPr="00497A6A">
              <w:rPr>
                <w:sz w:val="24"/>
                <w:szCs w:val="24"/>
              </w:rPr>
              <w:t>Игнорируется при приеме, заполняется при передаче, используется в печатной форме</w:t>
            </w:r>
          </w:p>
        </w:tc>
      </w:tr>
      <w:tr w:rsidR="00285EAD" w:rsidRPr="004E28C7" w14:paraId="2566B14D" w14:textId="77777777" w:rsidTr="00B0359A">
        <w:tc>
          <w:tcPr>
            <w:tcW w:w="687" w:type="pct"/>
            <w:shd w:val="clear" w:color="auto" w:fill="auto"/>
          </w:tcPr>
          <w:p w14:paraId="152DD90B" w14:textId="77777777" w:rsidR="00285EAD" w:rsidRPr="004E28C7" w:rsidRDefault="00285EAD" w:rsidP="002771CA">
            <w:pPr>
              <w:spacing w:before="60" w:after="60"/>
              <w:ind w:firstLine="0"/>
              <w:rPr>
                <w:sz w:val="24"/>
                <w:szCs w:val="24"/>
              </w:rPr>
            </w:pPr>
          </w:p>
        </w:tc>
        <w:tc>
          <w:tcPr>
            <w:tcW w:w="826" w:type="pct"/>
            <w:gridSpan w:val="4"/>
            <w:shd w:val="clear" w:color="auto" w:fill="auto"/>
          </w:tcPr>
          <w:p w14:paraId="1AEC2BDA" w14:textId="0182511F" w:rsidR="00285EAD" w:rsidRPr="004E28C7" w:rsidRDefault="00285EAD" w:rsidP="002771CA">
            <w:pPr>
              <w:spacing w:before="60" w:after="60"/>
              <w:ind w:firstLine="0"/>
              <w:rPr>
                <w:sz w:val="24"/>
                <w:szCs w:val="24"/>
                <w:lang w:val="en-US"/>
              </w:rPr>
            </w:pPr>
            <w:r w:rsidRPr="00285EAD">
              <w:rPr>
                <w:sz w:val="24"/>
                <w:szCs w:val="24"/>
                <w:lang w:val="en-US"/>
              </w:rPr>
              <w:t>terminationDate</w:t>
            </w:r>
          </w:p>
        </w:tc>
        <w:tc>
          <w:tcPr>
            <w:tcW w:w="397" w:type="pct"/>
            <w:gridSpan w:val="6"/>
            <w:shd w:val="clear" w:color="auto" w:fill="auto"/>
          </w:tcPr>
          <w:p w14:paraId="715B0E27" w14:textId="659752F1" w:rsidR="00285EAD" w:rsidRPr="004E28C7" w:rsidRDefault="00285EAD" w:rsidP="002771CA">
            <w:pPr>
              <w:spacing w:before="60" w:after="60"/>
              <w:ind w:firstLine="0"/>
              <w:jc w:val="center"/>
              <w:rPr>
                <w:sz w:val="24"/>
                <w:szCs w:val="24"/>
              </w:rPr>
            </w:pPr>
            <w:r>
              <w:rPr>
                <w:sz w:val="24"/>
                <w:szCs w:val="24"/>
              </w:rPr>
              <w:t>О</w:t>
            </w:r>
          </w:p>
        </w:tc>
        <w:tc>
          <w:tcPr>
            <w:tcW w:w="531" w:type="pct"/>
            <w:gridSpan w:val="2"/>
            <w:shd w:val="clear" w:color="auto" w:fill="auto"/>
          </w:tcPr>
          <w:p w14:paraId="4D3AE4B4" w14:textId="7955E008" w:rsidR="00285EAD" w:rsidRPr="00285EAD" w:rsidRDefault="00285EAD" w:rsidP="002771CA">
            <w:pPr>
              <w:spacing w:before="60" w:after="60"/>
              <w:ind w:firstLine="0"/>
              <w:jc w:val="center"/>
              <w:rPr>
                <w:sz w:val="24"/>
                <w:szCs w:val="24"/>
                <w:lang w:val="en-US"/>
              </w:rPr>
            </w:pPr>
            <w:r>
              <w:rPr>
                <w:sz w:val="24"/>
                <w:szCs w:val="24"/>
                <w:lang w:val="en-US"/>
              </w:rPr>
              <w:t>D</w:t>
            </w:r>
          </w:p>
        </w:tc>
        <w:tc>
          <w:tcPr>
            <w:tcW w:w="1183" w:type="pct"/>
            <w:gridSpan w:val="2"/>
            <w:shd w:val="clear" w:color="auto" w:fill="auto"/>
          </w:tcPr>
          <w:p w14:paraId="6764B4DD" w14:textId="76495980" w:rsidR="00285EAD" w:rsidRPr="004E28C7" w:rsidRDefault="00285EAD" w:rsidP="002771CA">
            <w:pPr>
              <w:spacing w:before="60" w:after="60"/>
              <w:ind w:firstLine="0"/>
              <w:rPr>
                <w:sz w:val="24"/>
                <w:szCs w:val="24"/>
              </w:rPr>
            </w:pPr>
            <w:r w:rsidRPr="00285EAD">
              <w:rPr>
                <w:sz w:val="24"/>
                <w:szCs w:val="24"/>
              </w:rPr>
              <w:t>Дата прекращения обязательств поставщика, обеспеченных банковской гарантией</w:t>
            </w:r>
          </w:p>
        </w:tc>
        <w:tc>
          <w:tcPr>
            <w:tcW w:w="1376" w:type="pct"/>
            <w:shd w:val="clear" w:color="auto" w:fill="auto"/>
          </w:tcPr>
          <w:p w14:paraId="1D7B7C92" w14:textId="77777777" w:rsidR="00285EAD" w:rsidRPr="004E28C7" w:rsidRDefault="00285EAD" w:rsidP="002771CA">
            <w:pPr>
              <w:spacing w:before="60" w:after="60"/>
              <w:ind w:firstLine="0"/>
              <w:rPr>
                <w:sz w:val="24"/>
                <w:szCs w:val="24"/>
              </w:rPr>
            </w:pPr>
          </w:p>
        </w:tc>
      </w:tr>
      <w:tr w:rsidR="009537C1" w:rsidRPr="004E28C7" w14:paraId="44A77810" w14:textId="77777777" w:rsidTr="00B0359A">
        <w:tc>
          <w:tcPr>
            <w:tcW w:w="687" w:type="pct"/>
            <w:shd w:val="clear" w:color="auto" w:fill="auto"/>
          </w:tcPr>
          <w:p w14:paraId="284C0BCC" w14:textId="65ABF816" w:rsidR="009537C1" w:rsidRPr="004E28C7" w:rsidRDefault="009537C1" w:rsidP="002771CA">
            <w:pPr>
              <w:spacing w:before="60" w:after="60"/>
              <w:ind w:firstLine="0"/>
              <w:rPr>
                <w:sz w:val="24"/>
                <w:szCs w:val="24"/>
              </w:rPr>
            </w:pPr>
          </w:p>
        </w:tc>
        <w:tc>
          <w:tcPr>
            <w:tcW w:w="826" w:type="pct"/>
            <w:gridSpan w:val="4"/>
            <w:shd w:val="clear" w:color="auto" w:fill="auto"/>
          </w:tcPr>
          <w:p w14:paraId="086D5E10" w14:textId="387AE556" w:rsidR="009537C1" w:rsidRPr="004E28C7" w:rsidRDefault="00285EAD" w:rsidP="002771CA">
            <w:pPr>
              <w:spacing w:before="60" w:after="60"/>
              <w:ind w:firstLine="0"/>
              <w:rPr>
                <w:sz w:val="24"/>
                <w:szCs w:val="24"/>
                <w:lang w:val="en-US"/>
              </w:rPr>
            </w:pPr>
            <w:r w:rsidRPr="00285EAD">
              <w:rPr>
                <w:sz w:val="24"/>
                <w:szCs w:val="24"/>
                <w:lang w:val="en-US"/>
              </w:rPr>
              <w:t>terminationReason</w:t>
            </w:r>
          </w:p>
        </w:tc>
        <w:tc>
          <w:tcPr>
            <w:tcW w:w="397" w:type="pct"/>
            <w:gridSpan w:val="6"/>
            <w:shd w:val="clear" w:color="auto" w:fill="auto"/>
          </w:tcPr>
          <w:p w14:paraId="66BE5431" w14:textId="1159463A" w:rsidR="009537C1" w:rsidRPr="00285EAD" w:rsidRDefault="004C483B" w:rsidP="002771CA">
            <w:pPr>
              <w:spacing w:before="60" w:after="60"/>
              <w:ind w:firstLine="0"/>
              <w:jc w:val="center"/>
              <w:rPr>
                <w:sz w:val="24"/>
                <w:szCs w:val="24"/>
              </w:rPr>
            </w:pPr>
            <w:r>
              <w:rPr>
                <w:sz w:val="24"/>
                <w:szCs w:val="24"/>
              </w:rPr>
              <w:t>Н</w:t>
            </w:r>
          </w:p>
        </w:tc>
        <w:tc>
          <w:tcPr>
            <w:tcW w:w="531" w:type="pct"/>
            <w:gridSpan w:val="2"/>
            <w:shd w:val="clear" w:color="auto" w:fill="auto"/>
          </w:tcPr>
          <w:p w14:paraId="2EB0C779" w14:textId="0E4B256F" w:rsidR="009537C1" w:rsidRPr="00285EAD" w:rsidRDefault="00285EAD" w:rsidP="002771CA">
            <w:pPr>
              <w:spacing w:before="60" w:after="60"/>
              <w:ind w:firstLine="0"/>
              <w:jc w:val="center"/>
              <w:rPr>
                <w:sz w:val="24"/>
                <w:szCs w:val="24"/>
                <w:lang w:val="en-US"/>
              </w:rPr>
            </w:pPr>
            <w:r>
              <w:rPr>
                <w:sz w:val="24"/>
                <w:szCs w:val="24"/>
                <w:lang w:val="en-US"/>
              </w:rPr>
              <w:t>T(1-2000)</w:t>
            </w:r>
          </w:p>
        </w:tc>
        <w:tc>
          <w:tcPr>
            <w:tcW w:w="1183" w:type="pct"/>
            <w:gridSpan w:val="2"/>
            <w:shd w:val="clear" w:color="auto" w:fill="auto"/>
          </w:tcPr>
          <w:p w14:paraId="4EE14778" w14:textId="2B4B427D" w:rsidR="009537C1" w:rsidRPr="004E28C7" w:rsidRDefault="00285EAD" w:rsidP="002771CA">
            <w:pPr>
              <w:spacing w:before="60" w:after="60"/>
              <w:ind w:firstLine="0"/>
              <w:rPr>
                <w:sz w:val="24"/>
                <w:szCs w:val="24"/>
              </w:rPr>
            </w:pPr>
            <w:r w:rsidRPr="00285EAD">
              <w:rPr>
                <w:sz w:val="24"/>
                <w:szCs w:val="24"/>
              </w:rPr>
              <w:t>Основание прекращения обязательств поставщика, обеспеченных банковской гарантией</w:t>
            </w:r>
          </w:p>
        </w:tc>
        <w:tc>
          <w:tcPr>
            <w:tcW w:w="1376" w:type="pct"/>
            <w:shd w:val="clear" w:color="auto" w:fill="auto"/>
          </w:tcPr>
          <w:p w14:paraId="337FB09E" w14:textId="28E7D791" w:rsidR="009537C1" w:rsidRPr="004E28C7" w:rsidRDefault="009537C1" w:rsidP="002771CA">
            <w:pPr>
              <w:spacing w:before="60" w:after="60"/>
              <w:ind w:firstLine="0"/>
              <w:rPr>
                <w:sz w:val="24"/>
                <w:szCs w:val="24"/>
              </w:rPr>
            </w:pPr>
          </w:p>
        </w:tc>
      </w:tr>
    </w:tbl>
    <w:p w14:paraId="5AF1952E" w14:textId="31DE474B" w:rsidR="002771CA" w:rsidRPr="00CC7A40" w:rsidRDefault="002771CA" w:rsidP="002771CA">
      <w:pPr>
        <w:pStyle w:val="1"/>
      </w:pPr>
      <w:bookmarkStart w:id="49" w:name="_Toc441065303"/>
      <w:r w:rsidRPr="002771CA">
        <w:t>Сведения о недействительности информации о прекращении обязательств поставщика по банковской гарантии</w:t>
      </w:r>
      <w:bookmarkEnd w:id="49"/>
    </w:p>
    <w:tbl>
      <w:tblPr>
        <w:tblW w:w="5001" w:type="pct"/>
        <w:tblInd w:w="-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8"/>
        <w:gridCol w:w="1528"/>
        <w:gridCol w:w="30"/>
        <w:gridCol w:w="6"/>
        <w:gridCol w:w="572"/>
        <w:gridCol w:w="137"/>
        <w:gridCol w:w="9"/>
        <w:gridCol w:w="977"/>
        <w:gridCol w:w="8"/>
        <w:gridCol w:w="13"/>
        <w:gridCol w:w="2204"/>
        <w:gridCol w:w="24"/>
        <w:gridCol w:w="2581"/>
      </w:tblGrid>
      <w:tr w:rsidR="002771CA" w:rsidRPr="004E28C7" w14:paraId="688F225E" w14:textId="77777777" w:rsidTr="00A9260A">
        <w:trPr>
          <w:tblHeader/>
        </w:trPr>
        <w:tc>
          <w:tcPr>
            <w:tcW w:w="687" w:type="pct"/>
            <w:shd w:val="clear" w:color="auto" w:fill="E0E0E0"/>
            <w:hideMark/>
          </w:tcPr>
          <w:p w14:paraId="00F4E2A0" w14:textId="77777777" w:rsidR="002771CA" w:rsidRPr="004E28C7" w:rsidRDefault="002771CA" w:rsidP="002771CA">
            <w:pPr>
              <w:spacing w:before="60" w:after="60"/>
              <w:ind w:firstLine="0"/>
              <w:jc w:val="center"/>
              <w:rPr>
                <w:b/>
                <w:bCs/>
                <w:sz w:val="24"/>
                <w:szCs w:val="24"/>
              </w:rPr>
            </w:pPr>
            <w:r w:rsidRPr="004E28C7">
              <w:rPr>
                <w:b/>
                <w:bCs/>
                <w:sz w:val="24"/>
                <w:szCs w:val="24"/>
              </w:rPr>
              <w:t>Код элемента</w:t>
            </w:r>
          </w:p>
        </w:tc>
        <w:tc>
          <w:tcPr>
            <w:tcW w:w="834" w:type="pct"/>
            <w:gridSpan w:val="3"/>
            <w:shd w:val="clear" w:color="auto" w:fill="E0E0E0"/>
            <w:hideMark/>
          </w:tcPr>
          <w:p w14:paraId="4DA6D097" w14:textId="77777777" w:rsidR="002771CA" w:rsidRPr="004E28C7" w:rsidRDefault="002771CA" w:rsidP="002771CA">
            <w:pPr>
              <w:spacing w:before="60" w:after="60"/>
              <w:ind w:firstLine="0"/>
              <w:jc w:val="center"/>
              <w:rPr>
                <w:b/>
                <w:bCs/>
                <w:sz w:val="24"/>
                <w:szCs w:val="24"/>
              </w:rPr>
            </w:pPr>
            <w:r w:rsidRPr="004E28C7">
              <w:rPr>
                <w:b/>
                <w:bCs/>
                <w:sz w:val="24"/>
                <w:szCs w:val="24"/>
              </w:rPr>
              <w:t>Содерж. элемента</w:t>
            </w:r>
          </w:p>
        </w:tc>
        <w:tc>
          <w:tcPr>
            <w:tcW w:w="383" w:type="pct"/>
            <w:gridSpan w:val="3"/>
            <w:shd w:val="clear" w:color="auto" w:fill="E0E0E0"/>
            <w:hideMark/>
          </w:tcPr>
          <w:p w14:paraId="139D211A" w14:textId="77777777" w:rsidR="002771CA" w:rsidRPr="004E28C7" w:rsidRDefault="002771CA" w:rsidP="002771CA">
            <w:pPr>
              <w:spacing w:before="60" w:after="60"/>
              <w:ind w:firstLine="0"/>
              <w:jc w:val="center"/>
              <w:rPr>
                <w:b/>
                <w:bCs/>
                <w:sz w:val="24"/>
                <w:szCs w:val="24"/>
              </w:rPr>
            </w:pPr>
            <w:r w:rsidRPr="004E28C7">
              <w:rPr>
                <w:b/>
                <w:bCs/>
                <w:sz w:val="24"/>
                <w:szCs w:val="24"/>
              </w:rPr>
              <w:t>Тип</w:t>
            </w:r>
          </w:p>
        </w:tc>
        <w:tc>
          <w:tcPr>
            <w:tcW w:w="532" w:type="pct"/>
            <w:gridSpan w:val="3"/>
            <w:shd w:val="clear" w:color="auto" w:fill="E0E0E0"/>
            <w:hideMark/>
          </w:tcPr>
          <w:p w14:paraId="0E0BA523" w14:textId="77777777" w:rsidR="002771CA" w:rsidRPr="004E28C7" w:rsidRDefault="002771CA" w:rsidP="002771CA">
            <w:pPr>
              <w:spacing w:before="60" w:after="60"/>
              <w:ind w:firstLine="0"/>
              <w:jc w:val="center"/>
              <w:rPr>
                <w:b/>
                <w:bCs/>
                <w:sz w:val="24"/>
                <w:szCs w:val="24"/>
              </w:rPr>
            </w:pPr>
            <w:r w:rsidRPr="004E28C7">
              <w:rPr>
                <w:b/>
                <w:bCs/>
                <w:sz w:val="24"/>
                <w:szCs w:val="24"/>
              </w:rPr>
              <w:t>Формат</w:t>
            </w:r>
          </w:p>
        </w:tc>
        <w:tc>
          <w:tcPr>
            <w:tcW w:w="1187" w:type="pct"/>
            <w:gridSpan w:val="2"/>
            <w:shd w:val="clear" w:color="auto" w:fill="E0E0E0"/>
            <w:hideMark/>
          </w:tcPr>
          <w:p w14:paraId="6FCAD627" w14:textId="77777777" w:rsidR="002771CA" w:rsidRPr="004E28C7" w:rsidRDefault="002771CA" w:rsidP="002771CA">
            <w:pPr>
              <w:spacing w:before="60" w:after="60"/>
              <w:ind w:firstLine="0"/>
              <w:jc w:val="center"/>
              <w:rPr>
                <w:b/>
                <w:bCs/>
                <w:sz w:val="24"/>
                <w:szCs w:val="24"/>
              </w:rPr>
            </w:pPr>
            <w:r w:rsidRPr="004E28C7">
              <w:rPr>
                <w:b/>
                <w:bCs/>
                <w:sz w:val="24"/>
                <w:szCs w:val="24"/>
              </w:rPr>
              <w:t>Наименование</w:t>
            </w:r>
          </w:p>
        </w:tc>
        <w:tc>
          <w:tcPr>
            <w:tcW w:w="1377" w:type="pct"/>
            <w:shd w:val="clear" w:color="auto" w:fill="E0E0E0"/>
            <w:hideMark/>
          </w:tcPr>
          <w:p w14:paraId="538676F9" w14:textId="77777777" w:rsidR="002771CA" w:rsidRPr="004E28C7" w:rsidRDefault="002771CA" w:rsidP="002771CA">
            <w:pPr>
              <w:spacing w:before="60" w:after="60"/>
              <w:ind w:firstLine="0"/>
              <w:jc w:val="center"/>
              <w:rPr>
                <w:b/>
                <w:bCs/>
                <w:sz w:val="24"/>
                <w:szCs w:val="24"/>
              </w:rPr>
            </w:pPr>
            <w:r w:rsidRPr="004E28C7">
              <w:rPr>
                <w:b/>
                <w:bCs/>
                <w:sz w:val="24"/>
                <w:szCs w:val="24"/>
              </w:rPr>
              <w:t>Дополнительная информация</w:t>
            </w:r>
          </w:p>
        </w:tc>
      </w:tr>
      <w:tr w:rsidR="002771CA" w:rsidRPr="004E28C7" w14:paraId="1BAE1E80" w14:textId="77777777" w:rsidTr="007E0898">
        <w:tc>
          <w:tcPr>
            <w:tcW w:w="5000" w:type="pct"/>
            <w:gridSpan w:val="13"/>
            <w:shd w:val="clear" w:color="auto" w:fill="auto"/>
            <w:hideMark/>
          </w:tcPr>
          <w:p w14:paraId="56267046" w14:textId="6EA8091F" w:rsidR="002771CA" w:rsidRPr="004E28C7" w:rsidRDefault="002771CA" w:rsidP="002771CA">
            <w:pPr>
              <w:spacing w:before="60" w:after="60"/>
              <w:ind w:firstLine="0"/>
              <w:jc w:val="center"/>
              <w:rPr>
                <w:b/>
                <w:bCs/>
                <w:sz w:val="24"/>
                <w:szCs w:val="24"/>
              </w:rPr>
            </w:pPr>
            <w:r w:rsidRPr="002771CA">
              <w:rPr>
                <w:b/>
                <w:bCs/>
                <w:sz w:val="24"/>
                <w:szCs w:val="24"/>
              </w:rPr>
              <w:t>Сведения о недействительности информации о прекращении обязательств поставщика по банковской гарантии</w:t>
            </w:r>
          </w:p>
        </w:tc>
      </w:tr>
      <w:tr w:rsidR="002771CA" w:rsidRPr="004E28C7" w14:paraId="5C74A57A" w14:textId="77777777" w:rsidTr="00A9260A">
        <w:tc>
          <w:tcPr>
            <w:tcW w:w="687" w:type="pct"/>
            <w:shd w:val="clear" w:color="auto" w:fill="auto"/>
            <w:hideMark/>
          </w:tcPr>
          <w:p w14:paraId="01D4CBA7" w14:textId="2001CCFC" w:rsidR="002771CA" w:rsidRPr="004E28C7" w:rsidRDefault="002771CA" w:rsidP="002771CA">
            <w:pPr>
              <w:spacing w:before="60" w:after="60"/>
              <w:ind w:firstLine="0"/>
              <w:rPr>
                <w:sz w:val="24"/>
                <w:szCs w:val="24"/>
              </w:rPr>
            </w:pPr>
            <w:r w:rsidRPr="002771CA">
              <w:rPr>
                <w:b/>
                <w:bCs/>
                <w:sz w:val="24"/>
                <w:szCs w:val="24"/>
              </w:rPr>
              <w:t>bankGuaranteeTerminationInvalid</w:t>
            </w:r>
          </w:p>
        </w:tc>
        <w:tc>
          <w:tcPr>
            <w:tcW w:w="834" w:type="pct"/>
            <w:gridSpan w:val="3"/>
            <w:shd w:val="clear" w:color="auto" w:fill="auto"/>
            <w:hideMark/>
          </w:tcPr>
          <w:p w14:paraId="5B956D27" w14:textId="77777777" w:rsidR="002771CA" w:rsidRPr="004E28C7" w:rsidRDefault="002771CA" w:rsidP="002771CA">
            <w:pPr>
              <w:spacing w:before="60" w:after="60"/>
              <w:ind w:firstLine="0"/>
              <w:rPr>
                <w:sz w:val="24"/>
                <w:szCs w:val="24"/>
              </w:rPr>
            </w:pPr>
            <w:r w:rsidRPr="004E28C7">
              <w:rPr>
                <w:sz w:val="24"/>
                <w:szCs w:val="24"/>
              </w:rPr>
              <w:t> </w:t>
            </w:r>
          </w:p>
        </w:tc>
        <w:tc>
          <w:tcPr>
            <w:tcW w:w="383" w:type="pct"/>
            <w:gridSpan w:val="3"/>
            <w:shd w:val="clear" w:color="auto" w:fill="auto"/>
            <w:hideMark/>
          </w:tcPr>
          <w:p w14:paraId="0E8966D0" w14:textId="77777777" w:rsidR="002771CA" w:rsidRPr="004E28C7" w:rsidRDefault="002771CA" w:rsidP="002771CA">
            <w:pPr>
              <w:spacing w:before="60" w:after="60"/>
              <w:ind w:firstLine="0"/>
              <w:rPr>
                <w:sz w:val="24"/>
                <w:szCs w:val="24"/>
              </w:rPr>
            </w:pPr>
            <w:r w:rsidRPr="004E28C7">
              <w:rPr>
                <w:sz w:val="24"/>
                <w:szCs w:val="24"/>
              </w:rPr>
              <w:t> </w:t>
            </w:r>
          </w:p>
        </w:tc>
        <w:tc>
          <w:tcPr>
            <w:tcW w:w="532" w:type="pct"/>
            <w:gridSpan w:val="3"/>
            <w:shd w:val="clear" w:color="auto" w:fill="auto"/>
            <w:hideMark/>
          </w:tcPr>
          <w:p w14:paraId="4839E46C" w14:textId="77777777" w:rsidR="002771CA" w:rsidRPr="004E28C7" w:rsidRDefault="002771CA" w:rsidP="002771CA">
            <w:pPr>
              <w:spacing w:before="60" w:after="60"/>
              <w:ind w:firstLine="0"/>
              <w:rPr>
                <w:sz w:val="24"/>
                <w:szCs w:val="24"/>
              </w:rPr>
            </w:pPr>
            <w:r w:rsidRPr="004E28C7">
              <w:rPr>
                <w:sz w:val="24"/>
                <w:szCs w:val="24"/>
              </w:rPr>
              <w:t> </w:t>
            </w:r>
          </w:p>
        </w:tc>
        <w:tc>
          <w:tcPr>
            <w:tcW w:w="1187" w:type="pct"/>
            <w:gridSpan w:val="2"/>
            <w:shd w:val="clear" w:color="auto" w:fill="auto"/>
            <w:hideMark/>
          </w:tcPr>
          <w:p w14:paraId="6FFCD92D" w14:textId="77777777" w:rsidR="002771CA" w:rsidRPr="004E28C7" w:rsidRDefault="002771CA" w:rsidP="002771CA">
            <w:pPr>
              <w:spacing w:before="60" w:after="60"/>
              <w:ind w:firstLine="0"/>
              <w:rPr>
                <w:sz w:val="24"/>
                <w:szCs w:val="24"/>
              </w:rPr>
            </w:pPr>
            <w:r w:rsidRPr="004E28C7">
              <w:rPr>
                <w:sz w:val="24"/>
                <w:szCs w:val="24"/>
              </w:rPr>
              <w:t> </w:t>
            </w:r>
          </w:p>
        </w:tc>
        <w:tc>
          <w:tcPr>
            <w:tcW w:w="1377" w:type="pct"/>
            <w:shd w:val="clear" w:color="auto" w:fill="auto"/>
            <w:hideMark/>
          </w:tcPr>
          <w:p w14:paraId="52247A4C" w14:textId="77777777" w:rsidR="002771CA" w:rsidRPr="004E28C7" w:rsidRDefault="002771CA" w:rsidP="002771CA">
            <w:pPr>
              <w:spacing w:before="60" w:after="60"/>
              <w:ind w:firstLine="0"/>
              <w:rPr>
                <w:sz w:val="24"/>
                <w:szCs w:val="24"/>
              </w:rPr>
            </w:pPr>
            <w:r w:rsidRPr="004E28C7">
              <w:rPr>
                <w:sz w:val="24"/>
                <w:szCs w:val="24"/>
              </w:rPr>
              <w:t xml:space="preserve"> </w:t>
            </w:r>
          </w:p>
        </w:tc>
      </w:tr>
      <w:tr w:rsidR="002771CA" w:rsidRPr="004E28C7" w14:paraId="34C9347B" w14:textId="77777777" w:rsidTr="00A9260A">
        <w:tc>
          <w:tcPr>
            <w:tcW w:w="687" w:type="pct"/>
            <w:shd w:val="clear" w:color="auto" w:fill="auto"/>
            <w:hideMark/>
          </w:tcPr>
          <w:p w14:paraId="01FD1A6E" w14:textId="77777777" w:rsidR="002771CA" w:rsidRPr="004E28C7" w:rsidRDefault="002771CA" w:rsidP="002771CA">
            <w:pPr>
              <w:spacing w:before="60" w:after="60"/>
              <w:ind w:firstLine="0"/>
              <w:rPr>
                <w:sz w:val="24"/>
                <w:szCs w:val="24"/>
              </w:rPr>
            </w:pPr>
            <w:r w:rsidRPr="004E28C7">
              <w:rPr>
                <w:sz w:val="24"/>
                <w:szCs w:val="24"/>
              </w:rPr>
              <w:t> </w:t>
            </w:r>
          </w:p>
        </w:tc>
        <w:tc>
          <w:tcPr>
            <w:tcW w:w="834" w:type="pct"/>
            <w:gridSpan w:val="3"/>
            <w:shd w:val="clear" w:color="auto" w:fill="auto"/>
            <w:hideMark/>
          </w:tcPr>
          <w:p w14:paraId="65EBB105" w14:textId="77777777" w:rsidR="002771CA" w:rsidRPr="004E28C7" w:rsidRDefault="002771CA" w:rsidP="002771CA">
            <w:pPr>
              <w:spacing w:before="60" w:after="60"/>
              <w:ind w:firstLine="0"/>
              <w:rPr>
                <w:sz w:val="24"/>
                <w:szCs w:val="24"/>
                <w:lang w:val="en-US"/>
              </w:rPr>
            </w:pPr>
            <w:r w:rsidRPr="004E28C7">
              <w:rPr>
                <w:sz w:val="24"/>
                <w:szCs w:val="24"/>
                <w:lang w:val="en-US"/>
              </w:rPr>
              <w:t>schemeVersion</w:t>
            </w:r>
          </w:p>
        </w:tc>
        <w:tc>
          <w:tcPr>
            <w:tcW w:w="383" w:type="pct"/>
            <w:gridSpan w:val="3"/>
            <w:shd w:val="clear" w:color="auto" w:fill="auto"/>
            <w:hideMark/>
          </w:tcPr>
          <w:p w14:paraId="1DF2FC77" w14:textId="77777777" w:rsidR="002771CA" w:rsidRPr="004E28C7" w:rsidRDefault="002771CA" w:rsidP="002771CA">
            <w:pPr>
              <w:spacing w:before="60" w:after="60"/>
              <w:ind w:firstLine="0"/>
              <w:jc w:val="center"/>
              <w:rPr>
                <w:sz w:val="24"/>
                <w:szCs w:val="24"/>
              </w:rPr>
            </w:pPr>
            <w:r w:rsidRPr="004E28C7">
              <w:rPr>
                <w:sz w:val="24"/>
                <w:szCs w:val="24"/>
              </w:rPr>
              <w:t>О</w:t>
            </w:r>
          </w:p>
        </w:tc>
        <w:tc>
          <w:tcPr>
            <w:tcW w:w="532" w:type="pct"/>
            <w:gridSpan w:val="3"/>
            <w:shd w:val="clear" w:color="auto" w:fill="auto"/>
            <w:hideMark/>
          </w:tcPr>
          <w:p w14:paraId="0DCC1E13" w14:textId="77777777" w:rsidR="002771CA" w:rsidRPr="004E28C7" w:rsidRDefault="002771CA" w:rsidP="002771CA">
            <w:pPr>
              <w:spacing w:before="60" w:after="60"/>
              <w:ind w:firstLine="0"/>
              <w:jc w:val="center"/>
              <w:rPr>
                <w:sz w:val="24"/>
                <w:szCs w:val="24"/>
              </w:rPr>
            </w:pPr>
            <w:r w:rsidRPr="004E28C7">
              <w:rPr>
                <w:sz w:val="24"/>
                <w:szCs w:val="24"/>
              </w:rPr>
              <w:t>Т</w:t>
            </w:r>
          </w:p>
        </w:tc>
        <w:tc>
          <w:tcPr>
            <w:tcW w:w="1187" w:type="pct"/>
            <w:gridSpan w:val="2"/>
            <w:shd w:val="clear" w:color="auto" w:fill="auto"/>
            <w:hideMark/>
          </w:tcPr>
          <w:p w14:paraId="6AAA8542" w14:textId="77777777" w:rsidR="002771CA" w:rsidRPr="004E28C7" w:rsidRDefault="002771CA" w:rsidP="002771CA">
            <w:pPr>
              <w:spacing w:before="60" w:after="60"/>
              <w:ind w:firstLine="0"/>
              <w:rPr>
                <w:sz w:val="24"/>
                <w:szCs w:val="24"/>
              </w:rPr>
            </w:pPr>
            <w:r w:rsidRPr="004E28C7">
              <w:rPr>
                <w:sz w:val="24"/>
                <w:szCs w:val="24"/>
              </w:rPr>
              <w:t>Атрибут. номер версии схемы элемента</w:t>
            </w:r>
          </w:p>
        </w:tc>
        <w:tc>
          <w:tcPr>
            <w:tcW w:w="1377" w:type="pct"/>
            <w:shd w:val="clear" w:color="auto" w:fill="auto"/>
            <w:hideMark/>
          </w:tcPr>
          <w:p w14:paraId="2AC72452" w14:textId="5CC6237F" w:rsidR="002771CA" w:rsidRPr="00942FA7" w:rsidRDefault="002771CA" w:rsidP="002771CA">
            <w:pPr>
              <w:spacing w:before="60" w:after="60"/>
              <w:ind w:firstLine="0"/>
              <w:rPr>
                <w:sz w:val="24"/>
                <w:szCs w:val="24"/>
              </w:rPr>
            </w:pPr>
            <w:r w:rsidRPr="004E28C7">
              <w:rPr>
                <w:sz w:val="24"/>
                <w:szCs w:val="24"/>
              </w:rPr>
              <w:t>Допустимые значения:</w:t>
            </w:r>
            <w:r>
              <w:rPr>
                <w:sz w:val="24"/>
                <w:szCs w:val="24"/>
              </w:rPr>
              <w:t xml:space="preserve"> 5</w:t>
            </w:r>
            <w:r w:rsidRPr="002947D3">
              <w:rPr>
                <w:sz w:val="24"/>
                <w:szCs w:val="24"/>
              </w:rPr>
              <w:t>.0</w:t>
            </w:r>
            <w:r>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w:t>
            </w:r>
            <w:r w:rsidR="00D92447">
              <w:rPr>
                <w:sz w:val="24"/>
                <w:szCs w:val="24"/>
              </w:rPr>
              <w:t>, 9.0, 9.1, 9.2, 9.3, 10.0</w:t>
            </w:r>
            <w:r w:rsidR="00375EE2">
              <w:rPr>
                <w:sz w:val="24"/>
                <w:szCs w:val="24"/>
              </w:rPr>
              <w:t>, 10.1, 10.2, 10.2.310, 10.3</w:t>
            </w:r>
          </w:p>
        </w:tc>
      </w:tr>
      <w:tr w:rsidR="002771CA" w:rsidRPr="004E28C7" w14:paraId="2FD49F44" w14:textId="77777777" w:rsidTr="00A9260A">
        <w:tc>
          <w:tcPr>
            <w:tcW w:w="687" w:type="pct"/>
            <w:shd w:val="clear" w:color="auto" w:fill="auto"/>
            <w:hideMark/>
          </w:tcPr>
          <w:p w14:paraId="25EF3298" w14:textId="77777777" w:rsidR="002771CA" w:rsidRPr="004E28C7" w:rsidRDefault="002771CA" w:rsidP="002771CA">
            <w:pPr>
              <w:spacing w:before="60" w:after="60"/>
              <w:ind w:firstLine="0"/>
              <w:rPr>
                <w:sz w:val="24"/>
                <w:szCs w:val="24"/>
              </w:rPr>
            </w:pPr>
            <w:r w:rsidRPr="004E28C7">
              <w:rPr>
                <w:sz w:val="24"/>
                <w:szCs w:val="24"/>
              </w:rPr>
              <w:t> </w:t>
            </w:r>
          </w:p>
        </w:tc>
        <w:tc>
          <w:tcPr>
            <w:tcW w:w="834" w:type="pct"/>
            <w:gridSpan w:val="3"/>
            <w:shd w:val="clear" w:color="auto" w:fill="auto"/>
            <w:hideMark/>
          </w:tcPr>
          <w:p w14:paraId="6474B7E0" w14:textId="77777777" w:rsidR="002771CA" w:rsidRPr="004E28C7" w:rsidRDefault="002771CA" w:rsidP="002771CA">
            <w:pPr>
              <w:spacing w:before="60" w:after="60"/>
              <w:ind w:firstLine="0"/>
              <w:rPr>
                <w:sz w:val="24"/>
                <w:szCs w:val="24"/>
              </w:rPr>
            </w:pPr>
            <w:r w:rsidRPr="004E28C7">
              <w:rPr>
                <w:sz w:val="24"/>
                <w:szCs w:val="24"/>
              </w:rPr>
              <w:t xml:space="preserve">id </w:t>
            </w:r>
          </w:p>
        </w:tc>
        <w:tc>
          <w:tcPr>
            <w:tcW w:w="383" w:type="pct"/>
            <w:gridSpan w:val="3"/>
            <w:shd w:val="clear" w:color="auto" w:fill="auto"/>
            <w:hideMark/>
          </w:tcPr>
          <w:p w14:paraId="6CBEF13A" w14:textId="77777777" w:rsidR="002771CA" w:rsidRPr="004E28C7" w:rsidRDefault="002771CA" w:rsidP="002771CA">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74392AA3" w14:textId="77777777" w:rsidR="002771CA" w:rsidRPr="004E28C7" w:rsidRDefault="002771CA" w:rsidP="002771CA">
            <w:pPr>
              <w:spacing w:before="60" w:after="60"/>
              <w:ind w:firstLine="0"/>
              <w:jc w:val="center"/>
              <w:rPr>
                <w:sz w:val="24"/>
                <w:szCs w:val="24"/>
              </w:rPr>
            </w:pPr>
            <w:r w:rsidRPr="004E28C7">
              <w:rPr>
                <w:sz w:val="24"/>
                <w:szCs w:val="24"/>
              </w:rPr>
              <w:t>N</w:t>
            </w:r>
          </w:p>
        </w:tc>
        <w:tc>
          <w:tcPr>
            <w:tcW w:w="1187" w:type="pct"/>
            <w:gridSpan w:val="2"/>
            <w:shd w:val="clear" w:color="auto" w:fill="auto"/>
            <w:hideMark/>
          </w:tcPr>
          <w:p w14:paraId="5025B70F" w14:textId="77777777" w:rsidR="002771CA" w:rsidRPr="004E28C7" w:rsidRDefault="002771CA" w:rsidP="002771CA">
            <w:pPr>
              <w:spacing w:before="60" w:after="60"/>
              <w:ind w:firstLine="0"/>
              <w:rPr>
                <w:sz w:val="24"/>
                <w:szCs w:val="24"/>
              </w:rPr>
            </w:pPr>
            <w:r w:rsidRPr="004E28C7">
              <w:rPr>
                <w:sz w:val="24"/>
                <w:szCs w:val="24"/>
              </w:rPr>
              <w:t>Идентификатор документа в РК РБГ</w:t>
            </w:r>
          </w:p>
        </w:tc>
        <w:tc>
          <w:tcPr>
            <w:tcW w:w="1377" w:type="pct"/>
            <w:shd w:val="clear" w:color="auto" w:fill="auto"/>
            <w:hideMark/>
          </w:tcPr>
          <w:p w14:paraId="51ECA06D" w14:textId="77777777" w:rsidR="002771CA" w:rsidRPr="004E28C7" w:rsidRDefault="002771CA" w:rsidP="002771CA">
            <w:pPr>
              <w:spacing w:before="60" w:after="60"/>
              <w:ind w:firstLine="0"/>
              <w:rPr>
                <w:sz w:val="24"/>
                <w:szCs w:val="24"/>
              </w:rPr>
            </w:pPr>
            <w:r w:rsidRPr="004E28C7">
              <w:rPr>
                <w:sz w:val="24"/>
                <w:szCs w:val="24"/>
              </w:rPr>
              <w:t>Элемент обязателен при загрузке в РК РБГ изменения ранее загруженного документа.</w:t>
            </w:r>
          </w:p>
          <w:p w14:paraId="7DD3579A" w14:textId="77777777" w:rsidR="002771CA" w:rsidRPr="004E28C7" w:rsidRDefault="002771CA" w:rsidP="002771CA">
            <w:pPr>
              <w:spacing w:before="60" w:after="60"/>
              <w:ind w:firstLine="0"/>
              <w:rPr>
                <w:sz w:val="24"/>
                <w:szCs w:val="24"/>
              </w:rPr>
            </w:pPr>
            <w:r w:rsidRPr="004E28C7">
              <w:rPr>
                <w:sz w:val="24"/>
                <w:szCs w:val="24"/>
              </w:rPr>
              <w:t>Элемент обязателен для заполнения при выгрузке из РК РБГ.</w:t>
            </w:r>
          </w:p>
        </w:tc>
      </w:tr>
      <w:tr w:rsidR="002771CA" w:rsidRPr="004E28C7" w14:paraId="21F9CE6A" w14:textId="77777777" w:rsidTr="00A9260A">
        <w:tc>
          <w:tcPr>
            <w:tcW w:w="687" w:type="pct"/>
            <w:shd w:val="clear" w:color="auto" w:fill="auto"/>
            <w:hideMark/>
          </w:tcPr>
          <w:p w14:paraId="0AEEB1F9" w14:textId="77777777" w:rsidR="002771CA" w:rsidRPr="004E28C7" w:rsidRDefault="002771CA" w:rsidP="002771CA">
            <w:pPr>
              <w:spacing w:before="60" w:after="60"/>
              <w:ind w:firstLine="0"/>
              <w:rPr>
                <w:sz w:val="24"/>
                <w:szCs w:val="24"/>
              </w:rPr>
            </w:pPr>
            <w:r w:rsidRPr="004E28C7">
              <w:rPr>
                <w:sz w:val="24"/>
                <w:szCs w:val="24"/>
              </w:rPr>
              <w:t> </w:t>
            </w:r>
          </w:p>
        </w:tc>
        <w:tc>
          <w:tcPr>
            <w:tcW w:w="834" w:type="pct"/>
            <w:gridSpan w:val="3"/>
            <w:shd w:val="clear" w:color="auto" w:fill="auto"/>
            <w:hideMark/>
          </w:tcPr>
          <w:p w14:paraId="022E4EC4" w14:textId="77777777" w:rsidR="002771CA" w:rsidRPr="004E28C7" w:rsidRDefault="002771CA" w:rsidP="002771CA">
            <w:pPr>
              <w:spacing w:before="60" w:after="60"/>
              <w:ind w:firstLine="0"/>
              <w:rPr>
                <w:sz w:val="24"/>
                <w:szCs w:val="24"/>
              </w:rPr>
            </w:pPr>
            <w:r w:rsidRPr="004E28C7">
              <w:rPr>
                <w:sz w:val="24"/>
                <w:szCs w:val="24"/>
                <w:lang w:val="en-US"/>
              </w:rPr>
              <w:t>externalI</w:t>
            </w:r>
            <w:r w:rsidRPr="004E28C7">
              <w:rPr>
                <w:sz w:val="24"/>
                <w:szCs w:val="24"/>
              </w:rPr>
              <w:t xml:space="preserve">d </w:t>
            </w:r>
          </w:p>
        </w:tc>
        <w:tc>
          <w:tcPr>
            <w:tcW w:w="383" w:type="pct"/>
            <w:gridSpan w:val="3"/>
            <w:shd w:val="clear" w:color="auto" w:fill="auto"/>
            <w:hideMark/>
          </w:tcPr>
          <w:p w14:paraId="4590563F" w14:textId="77777777" w:rsidR="002771CA" w:rsidRPr="004E28C7" w:rsidRDefault="002771CA" w:rsidP="002771CA">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4D498CB3" w14:textId="77777777" w:rsidR="002771CA" w:rsidRPr="004E28C7" w:rsidRDefault="002771CA" w:rsidP="002771CA">
            <w:pPr>
              <w:spacing w:before="60" w:after="60"/>
              <w:ind w:firstLine="0"/>
              <w:jc w:val="center"/>
              <w:rPr>
                <w:sz w:val="24"/>
                <w:szCs w:val="24"/>
                <w:lang w:val="en-US"/>
              </w:rPr>
            </w:pPr>
            <w:r w:rsidRPr="004E28C7">
              <w:rPr>
                <w:sz w:val="24"/>
                <w:szCs w:val="24"/>
                <w:lang w:val="en-US"/>
              </w:rPr>
              <w:t>T(1-40)</w:t>
            </w:r>
          </w:p>
        </w:tc>
        <w:tc>
          <w:tcPr>
            <w:tcW w:w="1187" w:type="pct"/>
            <w:gridSpan w:val="2"/>
            <w:shd w:val="clear" w:color="auto" w:fill="auto"/>
            <w:hideMark/>
          </w:tcPr>
          <w:p w14:paraId="19A78965" w14:textId="77777777" w:rsidR="002771CA" w:rsidRPr="004E28C7" w:rsidRDefault="002771CA" w:rsidP="002771CA">
            <w:pPr>
              <w:spacing w:before="60" w:after="60"/>
              <w:ind w:firstLine="0"/>
              <w:rPr>
                <w:sz w:val="24"/>
                <w:szCs w:val="24"/>
              </w:rPr>
            </w:pPr>
            <w:r w:rsidRPr="004E28C7">
              <w:rPr>
                <w:sz w:val="24"/>
                <w:szCs w:val="24"/>
              </w:rPr>
              <w:t>Внешний идентификатор документа</w:t>
            </w:r>
          </w:p>
        </w:tc>
        <w:tc>
          <w:tcPr>
            <w:tcW w:w="1377" w:type="pct"/>
            <w:shd w:val="clear" w:color="auto" w:fill="auto"/>
            <w:hideMark/>
          </w:tcPr>
          <w:p w14:paraId="4B4E9D6A" w14:textId="77777777" w:rsidR="002771CA" w:rsidRPr="004E28C7" w:rsidRDefault="002771CA" w:rsidP="002771CA">
            <w:pPr>
              <w:spacing w:before="60" w:after="60"/>
              <w:ind w:firstLine="0"/>
              <w:rPr>
                <w:sz w:val="24"/>
                <w:szCs w:val="24"/>
              </w:rPr>
            </w:pPr>
            <w:r w:rsidRPr="004E28C7">
              <w:rPr>
                <w:sz w:val="24"/>
                <w:szCs w:val="24"/>
              </w:rPr>
              <w:t>Атрибут может быть заполнен в ВСРЗ для дополнительной идентификации проекта документа</w:t>
            </w:r>
          </w:p>
        </w:tc>
      </w:tr>
      <w:tr w:rsidR="002771CA" w:rsidRPr="004E28C7" w14:paraId="56C89C3E" w14:textId="77777777" w:rsidTr="00A9260A">
        <w:tc>
          <w:tcPr>
            <w:tcW w:w="687" w:type="pct"/>
            <w:shd w:val="clear" w:color="auto" w:fill="auto"/>
            <w:hideMark/>
          </w:tcPr>
          <w:p w14:paraId="0770895C" w14:textId="77777777" w:rsidR="002771CA" w:rsidRPr="004E28C7" w:rsidRDefault="002771CA" w:rsidP="002771CA">
            <w:pPr>
              <w:spacing w:before="60" w:after="60"/>
              <w:ind w:firstLine="0"/>
              <w:rPr>
                <w:sz w:val="24"/>
                <w:szCs w:val="24"/>
              </w:rPr>
            </w:pPr>
            <w:r w:rsidRPr="004E28C7">
              <w:rPr>
                <w:sz w:val="24"/>
                <w:szCs w:val="24"/>
              </w:rPr>
              <w:t> </w:t>
            </w:r>
          </w:p>
        </w:tc>
        <w:tc>
          <w:tcPr>
            <w:tcW w:w="834" w:type="pct"/>
            <w:gridSpan w:val="3"/>
            <w:shd w:val="clear" w:color="auto" w:fill="auto"/>
            <w:hideMark/>
          </w:tcPr>
          <w:p w14:paraId="03524187" w14:textId="07F80774" w:rsidR="002771CA" w:rsidRPr="004E28C7" w:rsidRDefault="002771CA" w:rsidP="002771CA">
            <w:pPr>
              <w:spacing w:before="60" w:after="60"/>
              <w:ind w:firstLine="0"/>
              <w:rPr>
                <w:sz w:val="24"/>
                <w:szCs w:val="24"/>
              </w:rPr>
            </w:pPr>
            <w:r w:rsidRPr="002771CA">
              <w:rPr>
                <w:sz w:val="24"/>
                <w:szCs w:val="24"/>
              </w:rPr>
              <w:t>terminationDocNumber</w:t>
            </w:r>
          </w:p>
        </w:tc>
        <w:tc>
          <w:tcPr>
            <w:tcW w:w="383" w:type="pct"/>
            <w:gridSpan w:val="3"/>
            <w:shd w:val="clear" w:color="auto" w:fill="auto"/>
            <w:hideMark/>
          </w:tcPr>
          <w:p w14:paraId="05A886E1" w14:textId="77777777" w:rsidR="002771CA" w:rsidRPr="004E28C7" w:rsidRDefault="002771CA" w:rsidP="002771CA">
            <w:pPr>
              <w:spacing w:before="60" w:after="60"/>
              <w:ind w:firstLine="0"/>
              <w:jc w:val="center"/>
              <w:rPr>
                <w:sz w:val="24"/>
                <w:szCs w:val="24"/>
              </w:rPr>
            </w:pPr>
            <w:r w:rsidRPr="004E28C7">
              <w:rPr>
                <w:sz w:val="24"/>
                <w:szCs w:val="24"/>
              </w:rPr>
              <w:t>О</w:t>
            </w:r>
          </w:p>
        </w:tc>
        <w:tc>
          <w:tcPr>
            <w:tcW w:w="532" w:type="pct"/>
            <w:gridSpan w:val="3"/>
            <w:shd w:val="clear" w:color="auto" w:fill="auto"/>
            <w:hideMark/>
          </w:tcPr>
          <w:p w14:paraId="2D4B0703" w14:textId="3F250646" w:rsidR="002771CA" w:rsidRPr="004E28C7" w:rsidRDefault="002771CA" w:rsidP="00D77864">
            <w:pPr>
              <w:spacing w:before="60" w:after="60"/>
              <w:ind w:firstLine="0"/>
              <w:jc w:val="center"/>
              <w:rPr>
                <w:sz w:val="24"/>
                <w:szCs w:val="24"/>
              </w:rPr>
            </w:pPr>
            <w:r w:rsidRPr="004E28C7">
              <w:rPr>
                <w:sz w:val="24"/>
                <w:szCs w:val="24"/>
              </w:rPr>
              <w:t>T(</w:t>
            </w:r>
            <w:r>
              <w:rPr>
                <w:sz w:val="24"/>
                <w:szCs w:val="24"/>
              </w:rPr>
              <w:t>1-</w:t>
            </w:r>
            <w:r w:rsidRPr="004E28C7">
              <w:rPr>
                <w:sz w:val="24"/>
                <w:szCs w:val="24"/>
              </w:rPr>
              <w:t>2</w:t>
            </w:r>
            <w:r w:rsidR="00D77864">
              <w:rPr>
                <w:sz w:val="24"/>
                <w:szCs w:val="24"/>
                <w:lang w:val="en-US"/>
              </w:rPr>
              <w:t>3</w:t>
            </w:r>
            <w:r w:rsidRPr="004E28C7">
              <w:rPr>
                <w:sz w:val="24"/>
                <w:szCs w:val="24"/>
              </w:rPr>
              <w:t>)</w:t>
            </w:r>
          </w:p>
        </w:tc>
        <w:tc>
          <w:tcPr>
            <w:tcW w:w="1187" w:type="pct"/>
            <w:gridSpan w:val="2"/>
            <w:shd w:val="clear" w:color="auto" w:fill="auto"/>
            <w:hideMark/>
          </w:tcPr>
          <w:p w14:paraId="3258BB14" w14:textId="7C6C5ACC" w:rsidR="002771CA" w:rsidRPr="004E28C7" w:rsidRDefault="002771CA" w:rsidP="002771CA">
            <w:pPr>
              <w:spacing w:before="60" w:after="60"/>
              <w:ind w:firstLine="0"/>
              <w:rPr>
                <w:sz w:val="24"/>
                <w:szCs w:val="24"/>
              </w:rPr>
            </w:pPr>
            <w:r w:rsidRPr="002771CA">
              <w:rPr>
                <w:sz w:val="24"/>
                <w:szCs w:val="24"/>
              </w:rPr>
              <w:t>Номер  информации о прекращении обязательств поставщика по банковской гарантии</w:t>
            </w:r>
          </w:p>
        </w:tc>
        <w:tc>
          <w:tcPr>
            <w:tcW w:w="1377" w:type="pct"/>
            <w:shd w:val="clear" w:color="auto" w:fill="auto"/>
            <w:hideMark/>
          </w:tcPr>
          <w:p w14:paraId="110DBAEC" w14:textId="77777777" w:rsidR="002771CA" w:rsidRPr="004E28C7" w:rsidRDefault="002771CA" w:rsidP="002771CA">
            <w:pPr>
              <w:spacing w:before="60" w:after="60"/>
              <w:ind w:firstLine="0"/>
              <w:rPr>
                <w:sz w:val="24"/>
                <w:szCs w:val="24"/>
              </w:rPr>
            </w:pPr>
          </w:p>
        </w:tc>
      </w:tr>
      <w:tr w:rsidR="002771CA" w:rsidRPr="004E28C7" w14:paraId="5F1168FC" w14:textId="77777777" w:rsidTr="00A9260A">
        <w:tc>
          <w:tcPr>
            <w:tcW w:w="687" w:type="pct"/>
            <w:shd w:val="clear" w:color="auto" w:fill="auto"/>
            <w:hideMark/>
          </w:tcPr>
          <w:p w14:paraId="691ECC50" w14:textId="77777777" w:rsidR="002771CA" w:rsidRPr="004E28C7" w:rsidRDefault="002771CA" w:rsidP="002771CA">
            <w:pPr>
              <w:spacing w:before="60" w:after="60"/>
              <w:ind w:firstLine="0"/>
              <w:rPr>
                <w:sz w:val="24"/>
                <w:szCs w:val="24"/>
              </w:rPr>
            </w:pPr>
            <w:r w:rsidRPr="004E28C7">
              <w:rPr>
                <w:sz w:val="24"/>
                <w:szCs w:val="24"/>
              </w:rPr>
              <w:t> </w:t>
            </w:r>
          </w:p>
        </w:tc>
        <w:tc>
          <w:tcPr>
            <w:tcW w:w="834" w:type="pct"/>
            <w:gridSpan w:val="3"/>
            <w:shd w:val="clear" w:color="auto" w:fill="auto"/>
            <w:hideMark/>
          </w:tcPr>
          <w:p w14:paraId="5D911870" w14:textId="77777777" w:rsidR="002771CA" w:rsidRPr="004E28C7" w:rsidRDefault="002771CA" w:rsidP="002771CA">
            <w:pPr>
              <w:spacing w:before="60" w:after="60"/>
              <w:ind w:firstLine="0"/>
              <w:rPr>
                <w:sz w:val="24"/>
                <w:szCs w:val="24"/>
              </w:rPr>
            </w:pPr>
            <w:r>
              <w:rPr>
                <w:sz w:val="24"/>
                <w:szCs w:val="24"/>
                <w:lang w:val="en-US"/>
              </w:rPr>
              <w:t>d</w:t>
            </w:r>
            <w:r w:rsidRPr="00D7450C">
              <w:rPr>
                <w:sz w:val="24"/>
                <w:szCs w:val="24"/>
              </w:rPr>
              <w:t>ocNumber</w:t>
            </w:r>
          </w:p>
        </w:tc>
        <w:tc>
          <w:tcPr>
            <w:tcW w:w="383" w:type="pct"/>
            <w:gridSpan w:val="3"/>
            <w:shd w:val="clear" w:color="auto" w:fill="auto"/>
            <w:hideMark/>
          </w:tcPr>
          <w:p w14:paraId="226378CD" w14:textId="77777777" w:rsidR="002771CA" w:rsidRPr="004E28C7" w:rsidRDefault="002771CA" w:rsidP="002771CA">
            <w:pPr>
              <w:spacing w:before="60" w:after="60"/>
              <w:ind w:firstLine="0"/>
              <w:jc w:val="center"/>
              <w:rPr>
                <w:sz w:val="24"/>
                <w:szCs w:val="24"/>
              </w:rPr>
            </w:pPr>
            <w:r w:rsidRPr="004E28C7">
              <w:rPr>
                <w:sz w:val="24"/>
                <w:szCs w:val="24"/>
              </w:rPr>
              <w:t>О</w:t>
            </w:r>
          </w:p>
        </w:tc>
        <w:tc>
          <w:tcPr>
            <w:tcW w:w="532" w:type="pct"/>
            <w:gridSpan w:val="3"/>
            <w:shd w:val="clear" w:color="auto" w:fill="auto"/>
            <w:hideMark/>
          </w:tcPr>
          <w:p w14:paraId="5D1E0A77" w14:textId="4E99671D" w:rsidR="002771CA" w:rsidRPr="004E28C7" w:rsidRDefault="002771CA" w:rsidP="00D77864">
            <w:pPr>
              <w:spacing w:before="60" w:after="60"/>
              <w:ind w:firstLine="0"/>
              <w:jc w:val="center"/>
              <w:rPr>
                <w:sz w:val="24"/>
                <w:szCs w:val="24"/>
              </w:rPr>
            </w:pPr>
            <w:r w:rsidRPr="004E28C7">
              <w:rPr>
                <w:sz w:val="24"/>
                <w:szCs w:val="24"/>
              </w:rPr>
              <w:t>T(</w:t>
            </w:r>
            <w:r>
              <w:rPr>
                <w:sz w:val="24"/>
                <w:szCs w:val="24"/>
              </w:rPr>
              <w:t>1-</w:t>
            </w:r>
            <w:r w:rsidR="00D77864" w:rsidRPr="004E28C7">
              <w:rPr>
                <w:sz w:val="24"/>
                <w:szCs w:val="24"/>
              </w:rPr>
              <w:t>2</w:t>
            </w:r>
            <w:r w:rsidR="00D77864">
              <w:rPr>
                <w:sz w:val="24"/>
                <w:szCs w:val="24"/>
                <w:lang w:val="en-US"/>
              </w:rPr>
              <w:t>3</w:t>
            </w:r>
            <w:r w:rsidRPr="004E28C7">
              <w:rPr>
                <w:sz w:val="24"/>
                <w:szCs w:val="24"/>
              </w:rPr>
              <w:t>)</w:t>
            </w:r>
          </w:p>
        </w:tc>
        <w:tc>
          <w:tcPr>
            <w:tcW w:w="1187" w:type="pct"/>
            <w:gridSpan w:val="2"/>
            <w:shd w:val="clear" w:color="auto" w:fill="auto"/>
            <w:hideMark/>
          </w:tcPr>
          <w:p w14:paraId="648467B2" w14:textId="77777777" w:rsidR="002771CA" w:rsidRPr="004E28C7" w:rsidRDefault="002771CA" w:rsidP="002771CA">
            <w:pPr>
              <w:spacing w:before="60" w:after="60"/>
              <w:ind w:firstLine="0"/>
              <w:rPr>
                <w:sz w:val="24"/>
                <w:szCs w:val="24"/>
              </w:rPr>
            </w:pPr>
            <w:r w:rsidRPr="00D7450C">
              <w:rPr>
                <w:sz w:val="24"/>
                <w:szCs w:val="24"/>
              </w:rPr>
              <w:t>Номер сведений о недействительности</w:t>
            </w:r>
          </w:p>
        </w:tc>
        <w:tc>
          <w:tcPr>
            <w:tcW w:w="1377" w:type="pct"/>
            <w:shd w:val="clear" w:color="auto" w:fill="auto"/>
            <w:hideMark/>
          </w:tcPr>
          <w:p w14:paraId="468B0A28" w14:textId="77777777" w:rsidR="002771CA" w:rsidRPr="004E28C7" w:rsidRDefault="002771CA" w:rsidP="002771CA">
            <w:pPr>
              <w:spacing w:before="60" w:after="60"/>
              <w:ind w:firstLine="0"/>
              <w:rPr>
                <w:sz w:val="24"/>
                <w:szCs w:val="24"/>
              </w:rPr>
            </w:pPr>
          </w:p>
        </w:tc>
      </w:tr>
      <w:tr w:rsidR="002771CA" w:rsidRPr="004E28C7" w14:paraId="6B6DD209" w14:textId="77777777" w:rsidTr="00A9260A">
        <w:tc>
          <w:tcPr>
            <w:tcW w:w="687" w:type="pct"/>
            <w:shd w:val="clear" w:color="auto" w:fill="auto"/>
            <w:hideMark/>
          </w:tcPr>
          <w:p w14:paraId="39F57E30" w14:textId="77777777" w:rsidR="002771CA" w:rsidRPr="004E28C7" w:rsidRDefault="002771CA" w:rsidP="002771CA">
            <w:pPr>
              <w:spacing w:before="60" w:after="60"/>
              <w:ind w:firstLine="0"/>
              <w:rPr>
                <w:sz w:val="24"/>
                <w:szCs w:val="24"/>
              </w:rPr>
            </w:pPr>
            <w:r w:rsidRPr="004E28C7">
              <w:rPr>
                <w:sz w:val="24"/>
                <w:szCs w:val="24"/>
              </w:rPr>
              <w:t> </w:t>
            </w:r>
          </w:p>
        </w:tc>
        <w:tc>
          <w:tcPr>
            <w:tcW w:w="834" w:type="pct"/>
            <w:gridSpan w:val="3"/>
            <w:shd w:val="clear" w:color="auto" w:fill="auto"/>
            <w:hideMark/>
          </w:tcPr>
          <w:p w14:paraId="19F6CDD5" w14:textId="77777777" w:rsidR="002771CA" w:rsidRPr="004E28C7" w:rsidRDefault="002771CA" w:rsidP="002771CA">
            <w:pPr>
              <w:spacing w:before="60" w:after="60"/>
              <w:ind w:firstLine="0"/>
              <w:rPr>
                <w:sz w:val="24"/>
                <w:szCs w:val="24"/>
              </w:rPr>
            </w:pPr>
            <w:r w:rsidRPr="004E28C7">
              <w:rPr>
                <w:sz w:val="24"/>
                <w:szCs w:val="24"/>
                <w:lang w:val="en-US"/>
              </w:rPr>
              <w:t>docP</w:t>
            </w:r>
            <w:r w:rsidRPr="004E28C7">
              <w:rPr>
                <w:sz w:val="24"/>
                <w:szCs w:val="24"/>
              </w:rPr>
              <w:t xml:space="preserve">ublishDate </w:t>
            </w:r>
          </w:p>
        </w:tc>
        <w:tc>
          <w:tcPr>
            <w:tcW w:w="383" w:type="pct"/>
            <w:gridSpan w:val="3"/>
            <w:shd w:val="clear" w:color="auto" w:fill="auto"/>
            <w:hideMark/>
          </w:tcPr>
          <w:p w14:paraId="2C43286A" w14:textId="77777777" w:rsidR="002771CA" w:rsidRPr="004E28C7" w:rsidRDefault="002771CA" w:rsidP="002771CA">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277241A7" w14:textId="77777777" w:rsidR="002771CA" w:rsidRPr="004E28C7" w:rsidRDefault="002771CA" w:rsidP="002771CA">
            <w:pPr>
              <w:spacing w:before="60" w:after="60"/>
              <w:ind w:firstLine="0"/>
              <w:jc w:val="center"/>
              <w:rPr>
                <w:sz w:val="24"/>
                <w:szCs w:val="24"/>
              </w:rPr>
            </w:pPr>
            <w:r w:rsidRPr="004E28C7">
              <w:rPr>
                <w:sz w:val="24"/>
                <w:szCs w:val="24"/>
              </w:rPr>
              <w:t>DT</w:t>
            </w:r>
          </w:p>
        </w:tc>
        <w:tc>
          <w:tcPr>
            <w:tcW w:w="1187" w:type="pct"/>
            <w:gridSpan w:val="2"/>
            <w:shd w:val="clear" w:color="auto" w:fill="auto"/>
            <w:hideMark/>
          </w:tcPr>
          <w:p w14:paraId="654D60A8" w14:textId="12032E42" w:rsidR="002771CA" w:rsidRPr="004E28C7" w:rsidRDefault="00CB2130" w:rsidP="002771CA">
            <w:pPr>
              <w:spacing w:before="60" w:after="60"/>
              <w:ind w:firstLine="0"/>
              <w:rPr>
                <w:sz w:val="24"/>
                <w:szCs w:val="24"/>
              </w:rPr>
            </w:pPr>
            <w:r>
              <w:rPr>
                <w:sz w:val="24"/>
                <w:szCs w:val="24"/>
              </w:rPr>
              <w:t>Дата размещения документа</w:t>
            </w:r>
          </w:p>
        </w:tc>
        <w:tc>
          <w:tcPr>
            <w:tcW w:w="1377" w:type="pct"/>
            <w:shd w:val="clear" w:color="auto" w:fill="auto"/>
            <w:hideMark/>
          </w:tcPr>
          <w:p w14:paraId="648207B0" w14:textId="77777777" w:rsidR="002771CA" w:rsidRPr="004E28C7" w:rsidRDefault="002771CA" w:rsidP="002771CA">
            <w:pPr>
              <w:spacing w:before="60" w:after="60"/>
              <w:ind w:firstLine="0"/>
              <w:rPr>
                <w:sz w:val="24"/>
                <w:szCs w:val="24"/>
              </w:rPr>
            </w:pPr>
            <w:r w:rsidRPr="004E28C7">
              <w:rPr>
                <w:sz w:val="24"/>
                <w:szCs w:val="24"/>
              </w:rPr>
              <w:t>Элемент обязателен для заполнения при выгрузке из РК РБГ</w:t>
            </w:r>
          </w:p>
        </w:tc>
      </w:tr>
      <w:tr w:rsidR="002771CA" w:rsidRPr="004E28C7" w14:paraId="01086466" w14:textId="77777777" w:rsidTr="00A9260A">
        <w:tc>
          <w:tcPr>
            <w:tcW w:w="687" w:type="pct"/>
            <w:shd w:val="clear" w:color="auto" w:fill="auto"/>
            <w:hideMark/>
          </w:tcPr>
          <w:p w14:paraId="6F1FA112" w14:textId="77777777" w:rsidR="002771CA" w:rsidRPr="004E28C7" w:rsidRDefault="002771CA" w:rsidP="002771CA">
            <w:pPr>
              <w:spacing w:before="60" w:after="60"/>
              <w:ind w:firstLine="0"/>
              <w:rPr>
                <w:sz w:val="24"/>
                <w:szCs w:val="24"/>
              </w:rPr>
            </w:pPr>
            <w:r w:rsidRPr="004E28C7">
              <w:rPr>
                <w:sz w:val="24"/>
                <w:szCs w:val="24"/>
              </w:rPr>
              <w:t> </w:t>
            </w:r>
          </w:p>
        </w:tc>
        <w:tc>
          <w:tcPr>
            <w:tcW w:w="834" w:type="pct"/>
            <w:gridSpan w:val="3"/>
            <w:shd w:val="clear" w:color="auto" w:fill="auto"/>
            <w:hideMark/>
          </w:tcPr>
          <w:p w14:paraId="2B732ED8" w14:textId="637989F7" w:rsidR="002771CA" w:rsidRPr="004E28C7" w:rsidRDefault="00E34420" w:rsidP="002771CA">
            <w:pPr>
              <w:spacing w:before="60" w:after="60"/>
              <w:ind w:firstLine="0"/>
              <w:rPr>
                <w:sz w:val="24"/>
                <w:szCs w:val="24"/>
              </w:rPr>
            </w:pPr>
            <w:r w:rsidRPr="00E34420">
              <w:rPr>
                <w:sz w:val="24"/>
                <w:szCs w:val="24"/>
                <w:lang w:val="en-US"/>
              </w:rPr>
              <w:t>bankGuaranteeTerminationInfo</w:t>
            </w:r>
          </w:p>
        </w:tc>
        <w:tc>
          <w:tcPr>
            <w:tcW w:w="383" w:type="pct"/>
            <w:gridSpan w:val="3"/>
            <w:shd w:val="clear" w:color="auto" w:fill="auto"/>
            <w:hideMark/>
          </w:tcPr>
          <w:p w14:paraId="7CD8DF52" w14:textId="77777777" w:rsidR="002771CA" w:rsidRPr="004E28C7" w:rsidRDefault="002771CA" w:rsidP="002771CA">
            <w:pPr>
              <w:spacing w:before="60" w:after="60"/>
              <w:ind w:firstLine="0"/>
              <w:jc w:val="center"/>
              <w:rPr>
                <w:sz w:val="24"/>
                <w:szCs w:val="24"/>
              </w:rPr>
            </w:pPr>
            <w:r w:rsidRPr="004E28C7">
              <w:rPr>
                <w:sz w:val="24"/>
                <w:szCs w:val="24"/>
              </w:rPr>
              <w:t>O</w:t>
            </w:r>
          </w:p>
        </w:tc>
        <w:tc>
          <w:tcPr>
            <w:tcW w:w="532" w:type="pct"/>
            <w:gridSpan w:val="3"/>
            <w:shd w:val="clear" w:color="auto" w:fill="auto"/>
            <w:hideMark/>
          </w:tcPr>
          <w:p w14:paraId="26FC383D" w14:textId="77777777" w:rsidR="002771CA" w:rsidRPr="004E28C7" w:rsidRDefault="002771CA" w:rsidP="002771CA">
            <w:pPr>
              <w:spacing w:before="60" w:after="60"/>
              <w:ind w:firstLine="0"/>
              <w:jc w:val="center"/>
              <w:rPr>
                <w:sz w:val="24"/>
                <w:szCs w:val="24"/>
              </w:rPr>
            </w:pPr>
            <w:r w:rsidRPr="004E28C7">
              <w:rPr>
                <w:sz w:val="24"/>
                <w:szCs w:val="24"/>
                <w:lang w:val="en-US"/>
              </w:rPr>
              <w:t>S</w:t>
            </w:r>
          </w:p>
        </w:tc>
        <w:tc>
          <w:tcPr>
            <w:tcW w:w="1187" w:type="pct"/>
            <w:gridSpan w:val="2"/>
            <w:shd w:val="clear" w:color="auto" w:fill="auto"/>
            <w:hideMark/>
          </w:tcPr>
          <w:p w14:paraId="350641C5" w14:textId="473B1811" w:rsidR="002771CA" w:rsidRPr="004E28C7" w:rsidRDefault="00E34420" w:rsidP="002771CA">
            <w:pPr>
              <w:spacing w:before="60" w:after="60"/>
              <w:ind w:firstLine="0"/>
              <w:rPr>
                <w:sz w:val="24"/>
                <w:szCs w:val="24"/>
              </w:rPr>
            </w:pPr>
            <w:r w:rsidRPr="00E34420">
              <w:rPr>
                <w:sz w:val="24"/>
                <w:szCs w:val="24"/>
              </w:rPr>
              <w:t>Информация о прекращении обязательств поставщика по банковской гарантии (для печатной формы)</w:t>
            </w:r>
          </w:p>
        </w:tc>
        <w:tc>
          <w:tcPr>
            <w:tcW w:w="1377" w:type="pct"/>
            <w:shd w:val="clear" w:color="auto" w:fill="auto"/>
            <w:hideMark/>
          </w:tcPr>
          <w:p w14:paraId="4C15F297" w14:textId="77777777" w:rsidR="002771CA" w:rsidRPr="003A1821" w:rsidRDefault="002771CA" w:rsidP="002771CA">
            <w:pPr>
              <w:spacing w:before="60" w:after="60"/>
              <w:ind w:firstLine="0"/>
              <w:rPr>
                <w:sz w:val="24"/>
                <w:szCs w:val="24"/>
              </w:rPr>
            </w:pPr>
            <w:r>
              <w:rPr>
                <w:sz w:val="24"/>
                <w:szCs w:val="24"/>
              </w:rPr>
              <w:t xml:space="preserve">Содержимое элемента игнорируется при приеме, заполняется при выгрузке </w:t>
            </w:r>
            <w:r w:rsidRPr="004E28C7">
              <w:rPr>
                <w:sz w:val="24"/>
                <w:szCs w:val="24"/>
              </w:rPr>
              <w:t>из РК РБГ</w:t>
            </w:r>
          </w:p>
        </w:tc>
      </w:tr>
      <w:tr w:rsidR="002771CA" w:rsidRPr="004E28C7" w14:paraId="2B9561C6" w14:textId="77777777" w:rsidTr="00A9260A">
        <w:tc>
          <w:tcPr>
            <w:tcW w:w="687" w:type="pct"/>
            <w:shd w:val="clear" w:color="auto" w:fill="auto"/>
            <w:hideMark/>
          </w:tcPr>
          <w:p w14:paraId="3A0052DB" w14:textId="77777777" w:rsidR="002771CA" w:rsidRPr="004E28C7" w:rsidRDefault="002771CA" w:rsidP="002771CA">
            <w:pPr>
              <w:spacing w:before="60" w:after="60"/>
              <w:ind w:firstLine="0"/>
              <w:rPr>
                <w:sz w:val="24"/>
                <w:szCs w:val="24"/>
              </w:rPr>
            </w:pPr>
            <w:r w:rsidRPr="004E28C7">
              <w:rPr>
                <w:sz w:val="24"/>
                <w:szCs w:val="24"/>
              </w:rPr>
              <w:t> </w:t>
            </w:r>
          </w:p>
        </w:tc>
        <w:tc>
          <w:tcPr>
            <w:tcW w:w="834" w:type="pct"/>
            <w:gridSpan w:val="3"/>
            <w:shd w:val="clear" w:color="auto" w:fill="auto"/>
            <w:hideMark/>
          </w:tcPr>
          <w:p w14:paraId="39775F12" w14:textId="77777777" w:rsidR="002771CA" w:rsidRPr="004E28C7" w:rsidRDefault="002771CA" w:rsidP="002771CA">
            <w:pPr>
              <w:spacing w:before="60" w:after="60"/>
              <w:ind w:firstLine="0"/>
              <w:rPr>
                <w:sz w:val="24"/>
                <w:szCs w:val="24"/>
              </w:rPr>
            </w:pPr>
            <w:r w:rsidRPr="004E28C7">
              <w:rPr>
                <w:sz w:val="24"/>
                <w:szCs w:val="24"/>
              </w:rPr>
              <w:t xml:space="preserve">href </w:t>
            </w:r>
          </w:p>
        </w:tc>
        <w:tc>
          <w:tcPr>
            <w:tcW w:w="383" w:type="pct"/>
            <w:gridSpan w:val="3"/>
            <w:shd w:val="clear" w:color="auto" w:fill="auto"/>
            <w:hideMark/>
          </w:tcPr>
          <w:p w14:paraId="33870DBB" w14:textId="77777777" w:rsidR="002771CA" w:rsidRPr="004E28C7" w:rsidRDefault="002771CA" w:rsidP="002771CA">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5F2690C1" w14:textId="77777777" w:rsidR="002771CA" w:rsidRPr="004E28C7" w:rsidRDefault="002771CA" w:rsidP="002771CA">
            <w:pPr>
              <w:spacing w:before="60" w:after="60"/>
              <w:ind w:firstLine="0"/>
              <w:jc w:val="center"/>
              <w:rPr>
                <w:sz w:val="24"/>
                <w:szCs w:val="24"/>
              </w:rPr>
            </w:pPr>
            <w:r w:rsidRPr="004E28C7">
              <w:rPr>
                <w:sz w:val="24"/>
                <w:szCs w:val="24"/>
              </w:rPr>
              <w:t>T(1-1024)</w:t>
            </w:r>
          </w:p>
        </w:tc>
        <w:tc>
          <w:tcPr>
            <w:tcW w:w="1187" w:type="pct"/>
            <w:gridSpan w:val="2"/>
            <w:shd w:val="clear" w:color="auto" w:fill="auto"/>
            <w:hideMark/>
          </w:tcPr>
          <w:p w14:paraId="658C2370" w14:textId="77777777" w:rsidR="002771CA" w:rsidRPr="004E28C7" w:rsidRDefault="002771CA" w:rsidP="002771CA">
            <w:pPr>
              <w:spacing w:before="60" w:after="60"/>
              <w:ind w:firstLine="0"/>
              <w:rPr>
                <w:sz w:val="24"/>
                <w:szCs w:val="24"/>
              </w:rPr>
            </w:pPr>
            <w:r w:rsidRPr="004E28C7">
              <w:rPr>
                <w:sz w:val="24"/>
                <w:szCs w:val="24"/>
              </w:rPr>
              <w:t>Гиперссылка на опубликованный документ</w:t>
            </w:r>
          </w:p>
        </w:tc>
        <w:tc>
          <w:tcPr>
            <w:tcW w:w="1377" w:type="pct"/>
            <w:shd w:val="clear" w:color="auto" w:fill="auto"/>
            <w:hideMark/>
          </w:tcPr>
          <w:p w14:paraId="4C386C09" w14:textId="77777777" w:rsidR="002771CA" w:rsidRPr="004E28C7" w:rsidRDefault="002771CA" w:rsidP="002771CA">
            <w:pPr>
              <w:spacing w:before="60" w:after="60"/>
              <w:ind w:firstLine="0"/>
              <w:rPr>
                <w:sz w:val="24"/>
                <w:szCs w:val="24"/>
              </w:rPr>
            </w:pPr>
            <w:r w:rsidRPr="004E28C7">
              <w:rPr>
                <w:sz w:val="24"/>
                <w:szCs w:val="24"/>
              </w:rPr>
              <w:t>Элемент обязателен для заполнения при выгрузке из РК РБГ.</w:t>
            </w:r>
          </w:p>
        </w:tc>
      </w:tr>
      <w:tr w:rsidR="002771CA" w:rsidRPr="004E28C7" w14:paraId="6395B263" w14:textId="77777777" w:rsidTr="00A9260A">
        <w:tc>
          <w:tcPr>
            <w:tcW w:w="687" w:type="pct"/>
            <w:shd w:val="clear" w:color="auto" w:fill="auto"/>
            <w:hideMark/>
          </w:tcPr>
          <w:p w14:paraId="1CD4ADDE" w14:textId="77777777" w:rsidR="002771CA" w:rsidRPr="004E28C7" w:rsidRDefault="002771CA" w:rsidP="002771CA">
            <w:pPr>
              <w:spacing w:before="60" w:after="60"/>
              <w:ind w:firstLine="0"/>
              <w:rPr>
                <w:sz w:val="24"/>
                <w:szCs w:val="24"/>
              </w:rPr>
            </w:pPr>
            <w:r w:rsidRPr="004E28C7">
              <w:rPr>
                <w:sz w:val="24"/>
                <w:szCs w:val="24"/>
              </w:rPr>
              <w:t> </w:t>
            </w:r>
          </w:p>
        </w:tc>
        <w:tc>
          <w:tcPr>
            <w:tcW w:w="834" w:type="pct"/>
            <w:gridSpan w:val="3"/>
            <w:shd w:val="clear" w:color="auto" w:fill="auto"/>
            <w:hideMark/>
          </w:tcPr>
          <w:p w14:paraId="261ED552" w14:textId="77777777" w:rsidR="002771CA" w:rsidRPr="004E28C7" w:rsidRDefault="002771CA" w:rsidP="002771CA">
            <w:pPr>
              <w:spacing w:before="60" w:after="60"/>
              <w:ind w:firstLine="0"/>
              <w:rPr>
                <w:sz w:val="24"/>
                <w:szCs w:val="24"/>
              </w:rPr>
            </w:pPr>
            <w:r w:rsidRPr="004E28C7">
              <w:rPr>
                <w:sz w:val="24"/>
                <w:szCs w:val="24"/>
              </w:rPr>
              <w:t>printForm</w:t>
            </w:r>
          </w:p>
        </w:tc>
        <w:tc>
          <w:tcPr>
            <w:tcW w:w="383" w:type="pct"/>
            <w:gridSpan w:val="3"/>
            <w:shd w:val="clear" w:color="auto" w:fill="auto"/>
            <w:hideMark/>
          </w:tcPr>
          <w:p w14:paraId="07EA830F" w14:textId="77777777" w:rsidR="002771CA" w:rsidRPr="004E28C7" w:rsidRDefault="002771CA" w:rsidP="002771CA">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4AB288E0" w14:textId="77777777" w:rsidR="002771CA" w:rsidRPr="004E28C7" w:rsidRDefault="002771CA" w:rsidP="002771CA">
            <w:pPr>
              <w:spacing w:before="60" w:after="60"/>
              <w:ind w:firstLine="0"/>
              <w:jc w:val="center"/>
              <w:rPr>
                <w:sz w:val="24"/>
                <w:szCs w:val="24"/>
              </w:rPr>
            </w:pPr>
            <w:r w:rsidRPr="004E28C7">
              <w:rPr>
                <w:sz w:val="24"/>
                <w:szCs w:val="24"/>
              </w:rPr>
              <w:t>S</w:t>
            </w:r>
          </w:p>
        </w:tc>
        <w:tc>
          <w:tcPr>
            <w:tcW w:w="1187" w:type="pct"/>
            <w:gridSpan w:val="2"/>
            <w:shd w:val="clear" w:color="auto" w:fill="auto"/>
            <w:hideMark/>
          </w:tcPr>
          <w:p w14:paraId="3E39DC95" w14:textId="77777777" w:rsidR="002771CA" w:rsidRPr="004E28C7" w:rsidRDefault="002771CA" w:rsidP="002771CA">
            <w:pPr>
              <w:spacing w:before="60" w:after="60"/>
              <w:ind w:firstLine="0"/>
              <w:rPr>
                <w:sz w:val="24"/>
                <w:szCs w:val="24"/>
              </w:rPr>
            </w:pPr>
            <w:r w:rsidRPr="004E28C7">
              <w:rPr>
                <w:sz w:val="24"/>
                <w:szCs w:val="24"/>
              </w:rPr>
              <w:t>Печатная форма документа</w:t>
            </w:r>
          </w:p>
        </w:tc>
        <w:tc>
          <w:tcPr>
            <w:tcW w:w="1377" w:type="pct"/>
            <w:shd w:val="clear" w:color="auto" w:fill="auto"/>
            <w:hideMark/>
          </w:tcPr>
          <w:p w14:paraId="4CD0067C" w14:textId="77777777" w:rsidR="002771CA" w:rsidRPr="004E28C7" w:rsidRDefault="002771CA" w:rsidP="002771CA">
            <w:pPr>
              <w:spacing w:before="60" w:after="60"/>
              <w:ind w:firstLine="0"/>
              <w:rPr>
                <w:sz w:val="24"/>
                <w:szCs w:val="24"/>
              </w:rPr>
            </w:pPr>
            <w:r w:rsidRPr="004E28C7">
              <w:rPr>
                <w:sz w:val="24"/>
                <w:szCs w:val="24"/>
              </w:rPr>
              <w:t>Элемент обязателен для заполнения при выгрузке из РК РБГ.</w:t>
            </w:r>
          </w:p>
        </w:tc>
      </w:tr>
      <w:tr w:rsidR="007E0898" w:rsidRPr="004E28C7" w14:paraId="5E0FC8C5" w14:textId="77777777" w:rsidTr="00A9260A">
        <w:tc>
          <w:tcPr>
            <w:tcW w:w="687" w:type="pct"/>
            <w:shd w:val="clear" w:color="auto" w:fill="auto"/>
            <w:hideMark/>
          </w:tcPr>
          <w:p w14:paraId="3F9767D6" w14:textId="77777777" w:rsidR="007E0898" w:rsidRPr="004E28C7" w:rsidRDefault="007E0898" w:rsidP="0040274C">
            <w:pPr>
              <w:spacing w:before="60" w:after="60"/>
              <w:ind w:firstLine="0"/>
              <w:rPr>
                <w:sz w:val="24"/>
                <w:szCs w:val="24"/>
              </w:rPr>
            </w:pPr>
            <w:r w:rsidRPr="004E28C7">
              <w:rPr>
                <w:sz w:val="24"/>
                <w:szCs w:val="24"/>
              </w:rPr>
              <w:t> </w:t>
            </w:r>
          </w:p>
        </w:tc>
        <w:tc>
          <w:tcPr>
            <w:tcW w:w="834" w:type="pct"/>
            <w:gridSpan w:val="3"/>
            <w:shd w:val="clear" w:color="auto" w:fill="auto"/>
            <w:vAlign w:val="center"/>
            <w:hideMark/>
          </w:tcPr>
          <w:p w14:paraId="2E775B87" w14:textId="77777777" w:rsidR="007E0898" w:rsidRPr="004E28C7" w:rsidRDefault="007E0898" w:rsidP="0040274C">
            <w:pPr>
              <w:spacing w:before="60" w:after="60"/>
              <w:ind w:firstLine="0"/>
              <w:rPr>
                <w:sz w:val="24"/>
                <w:szCs w:val="24"/>
              </w:rPr>
            </w:pPr>
            <w:r w:rsidRPr="00EB02EC">
              <w:rPr>
                <w:sz w:val="24"/>
                <w:szCs w:val="24"/>
              </w:rPr>
              <w:t>extPrintForm</w:t>
            </w:r>
          </w:p>
        </w:tc>
        <w:tc>
          <w:tcPr>
            <w:tcW w:w="383" w:type="pct"/>
            <w:gridSpan w:val="3"/>
            <w:shd w:val="clear" w:color="auto" w:fill="auto"/>
            <w:vAlign w:val="center"/>
            <w:hideMark/>
          </w:tcPr>
          <w:p w14:paraId="33FF1B44" w14:textId="77777777" w:rsidR="007E0898" w:rsidRPr="004E28C7" w:rsidRDefault="007E0898" w:rsidP="0040274C">
            <w:pPr>
              <w:spacing w:before="60" w:after="60"/>
              <w:ind w:firstLine="0"/>
              <w:jc w:val="center"/>
              <w:rPr>
                <w:sz w:val="24"/>
                <w:szCs w:val="24"/>
              </w:rPr>
            </w:pPr>
            <w:r w:rsidRPr="00EB02EC">
              <w:rPr>
                <w:sz w:val="24"/>
                <w:szCs w:val="24"/>
              </w:rPr>
              <w:t>Н</w:t>
            </w:r>
          </w:p>
        </w:tc>
        <w:tc>
          <w:tcPr>
            <w:tcW w:w="532" w:type="pct"/>
            <w:gridSpan w:val="3"/>
            <w:shd w:val="clear" w:color="auto" w:fill="auto"/>
            <w:vAlign w:val="center"/>
            <w:hideMark/>
          </w:tcPr>
          <w:p w14:paraId="5CC5D5A5" w14:textId="77777777" w:rsidR="007E0898" w:rsidRPr="004E28C7" w:rsidRDefault="007E0898" w:rsidP="0040274C">
            <w:pPr>
              <w:spacing w:before="60" w:after="60"/>
              <w:ind w:firstLine="0"/>
              <w:jc w:val="center"/>
              <w:rPr>
                <w:sz w:val="24"/>
                <w:szCs w:val="24"/>
              </w:rPr>
            </w:pPr>
            <w:r w:rsidRPr="00EB02EC">
              <w:rPr>
                <w:sz w:val="24"/>
                <w:szCs w:val="24"/>
                <w:lang w:val="en-US"/>
              </w:rPr>
              <w:t>S</w:t>
            </w:r>
          </w:p>
        </w:tc>
        <w:tc>
          <w:tcPr>
            <w:tcW w:w="1187" w:type="pct"/>
            <w:gridSpan w:val="2"/>
            <w:shd w:val="clear" w:color="auto" w:fill="auto"/>
            <w:vAlign w:val="center"/>
            <w:hideMark/>
          </w:tcPr>
          <w:p w14:paraId="2CA201E5" w14:textId="77777777" w:rsidR="007E0898" w:rsidRPr="004E28C7" w:rsidRDefault="007E0898" w:rsidP="0040274C">
            <w:pPr>
              <w:spacing w:before="60" w:after="60"/>
              <w:ind w:firstLine="0"/>
              <w:rPr>
                <w:sz w:val="24"/>
                <w:szCs w:val="24"/>
              </w:rPr>
            </w:pPr>
            <w:r w:rsidRPr="00EB02EC">
              <w:rPr>
                <w:sz w:val="24"/>
                <w:szCs w:val="24"/>
              </w:rPr>
              <w:t>Печатная форма документа, полученная из внешней системы</w:t>
            </w:r>
          </w:p>
        </w:tc>
        <w:tc>
          <w:tcPr>
            <w:tcW w:w="1377" w:type="pct"/>
            <w:shd w:val="clear" w:color="auto" w:fill="auto"/>
            <w:vAlign w:val="center"/>
            <w:hideMark/>
          </w:tcPr>
          <w:p w14:paraId="5E2F77B2" w14:textId="77777777" w:rsidR="007E0898" w:rsidRPr="004E28C7" w:rsidRDefault="007E0898" w:rsidP="0040274C">
            <w:pPr>
              <w:spacing w:before="60" w:after="60"/>
              <w:ind w:firstLine="0"/>
              <w:rPr>
                <w:sz w:val="24"/>
                <w:szCs w:val="24"/>
              </w:rPr>
            </w:pPr>
            <w:r w:rsidRPr="00EB02EC">
              <w:rPr>
                <w:sz w:val="24"/>
                <w:szCs w:val="24"/>
              </w:rPr>
              <w:t>Элемент обязателен для заполнения при передаче на РК РБГ в составе подписанного проекта для автоматического размещения</w:t>
            </w:r>
          </w:p>
        </w:tc>
      </w:tr>
      <w:tr w:rsidR="002771CA" w:rsidRPr="004E28C7" w14:paraId="15184208" w14:textId="77777777" w:rsidTr="00A9260A">
        <w:tc>
          <w:tcPr>
            <w:tcW w:w="687" w:type="pct"/>
            <w:shd w:val="clear" w:color="auto" w:fill="auto"/>
          </w:tcPr>
          <w:p w14:paraId="00E97D06" w14:textId="77777777" w:rsidR="002771CA" w:rsidRPr="004E28C7" w:rsidRDefault="002771CA" w:rsidP="002771CA">
            <w:pPr>
              <w:spacing w:before="60" w:after="60"/>
              <w:ind w:firstLine="0"/>
              <w:rPr>
                <w:sz w:val="24"/>
                <w:szCs w:val="24"/>
              </w:rPr>
            </w:pPr>
          </w:p>
        </w:tc>
        <w:tc>
          <w:tcPr>
            <w:tcW w:w="834" w:type="pct"/>
            <w:gridSpan w:val="3"/>
            <w:shd w:val="clear" w:color="auto" w:fill="auto"/>
          </w:tcPr>
          <w:p w14:paraId="186E08BA" w14:textId="77777777" w:rsidR="002771CA" w:rsidRPr="004E28C7" w:rsidRDefault="002771CA" w:rsidP="002771CA">
            <w:pPr>
              <w:spacing w:before="60" w:after="60"/>
              <w:ind w:firstLine="0"/>
              <w:rPr>
                <w:sz w:val="24"/>
                <w:szCs w:val="24"/>
                <w:lang w:val="en-US"/>
              </w:rPr>
            </w:pPr>
            <w:r>
              <w:rPr>
                <w:sz w:val="24"/>
                <w:szCs w:val="24"/>
                <w:lang w:val="en-US"/>
              </w:rPr>
              <w:t>attachments</w:t>
            </w:r>
          </w:p>
        </w:tc>
        <w:tc>
          <w:tcPr>
            <w:tcW w:w="383" w:type="pct"/>
            <w:gridSpan w:val="3"/>
            <w:shd w:val="clear" w:color="auto" w:fill="auto"/>
          </w:tcPr>
          <w:p w14:paraId="50518E3A" w14:textId="77777777" w:rsidR="002771CA" w:rsidRPr="004E28C7" w:rsidRDefault="002771CA" w:rsidP="002771CA">
            <w:pPr>
              <w:spacing w:before="60" w:after="60"/>
              <w:ind w:firstLine="0"/>
              <w:jc w:val="center"/>
              <w:rPr>
                <w:sz w:val="24"/>
                <w:szCs w:val="24"/>
              </w:rPr>
            </w:pPr>
            <w:r w:rsidRPr="002947D3">
              <w:rPr>
                <w:sz w:val="24"/>
                <w:szCs w:val="24"/>
              </w:rPr>
              <w:t>H</w:t>
            </w:r>
          </w:p>
        </w:tc>
        <w:tc>
          <w:tcPr>
            <w:tcW w:w="532" w:type="pct"/>
            <w:gridSpan w:val="3"/>
            <w:shd w:val="clear" w:color="auto" w:fill="auto"/>
          </w:tcPr>
          <w:p w14:paraId="63CA376C" w14:textId="77777777" w:rsidR="002771CA" w:rsidRPr="004E28C7" w:rsidRDefault="002771CA" w:rsidP="002771CA">
            <w:pPr>
              <w:spacing w:before="60" w:after="60"/>
              <w:ind w:firstLine="0"/>
              <w:jc w:val="center"/>
              <w:rPr>
                <w:sz w:val="24"/>
                <w:szCs w:val="24"/>
                <w:lang w:val="en-US"/>
              </w:rPr>
            </w:pPr>
            <w:r w:rsidRPr="002947D3">
              <w:rPr>
                <w:sz w:val="24"/>
                <w:szCs w:val="24"/>
              </w:rPr>
              <w:t>S</w:t>
            </w:r>
          </w:p>
        </w:tc>
        <w:tc>
          <w:tcPr>
            <w:tcW w:w="1187" w:type="pct"/>
            <w:gridSpan w:val="2"/>
            <w:shd w:val="clear" w:color="auto" w:fill="auto"/>
          </w:tcPr>
          <w:p w14:paraId="5FBD257D" w14:textId="77777777" w:rsidR="002771CA" w:rsidRPr="004E28C7" w:rsidRDefault="002771CA" w:rsidP="002771CA">
            <w:pPr>
              <w:spacing w:before="60" w:after="60"/>
              <w:ind w:firstLine="0"/>
              <w:rPr>
                <w:sz w:val="24"/>
                <w:szCs w:val="24"/>
              </w:rPr>
            </w:pPr>
            <w:r>
              <w:rPr>
                <w:sz w:val="24"/>
                <w:szCs w:val="24"/>
              </w:rPr>
              <w:t>Документы</w:t>
            </w:r>
          </w:p>
        </w:tc>
        <w:tc>
          <w:tcPr>
            <w:tcW w:w="1377" w:type="pct"/>
            <w:shd w:val="clear" w:color="auto" w:fill="auto"/>
          </w:tcPr>
          <w:p w14:paraId="765424E4" w14:textId="77777777" w:rsidR="002771CA" w:rsidRPr="004E28C7" w:rsidRDefault="002771CA" w:rsidP="002771CA">
            <w:pPr>
              <w:spacing w:before="60" w:after="60"/>
              <w:ind w:firstLine="0"/>
              <w:rPr>
                <w:sz w:val="24"/>
                <w:szCs w:val="24"/>
              </w:rPr>
            </w:pPr>
          </w:p>
        </w:tc>
      </w:tr>
      <w:tr w:rsidR="002771CA" w:rsidRPr="004E28C7" w14:paraId="11E89625" w14:textId="77777777" w:rsidTr="00A9260A">
        <w:tc>
          <w:tcPr>
            <w:tcW w:w="687" w:type="pct"/>
            <w:shd w:val="clear" w:color="auto" w:fill="auto"/>
          </w:tcPr>
          <w:p w14:paraId="5EA9E27A" w14:textId="77777777" w:rsidR="002771CA" w:rsidRPr="004E28C7" w:rsidRDefault="002771CA" w:rsidP="002771CA">
            <w:pPr>
              <w:spacing w:before="60" w:after="60"/>
              <w:ind w:firstLine="0"/>
              <w:rPr>
                <w:sz w:val="24"/>
                <w:szCs w:val="24"/>
              </w:rPr>
            </w:pPr>
          </w:p>
        </w:tc>
        <w:tc>
          <w:tcPr>
            <w:tcW w:w="834" w:type="pct"/>
            <w:gridSpan w:val="3"/>
            <w:shd w:val="clear" w:color="auto" w:fill="auto"/>
          </w:tcPr>
          <w:p w14:paraId="36625DA7" w14:textId="77777777" w:rsidR="002771CA" w:rsidRPr="004E28C7" w:rsidRDefault="002771CA" w:rsidP="002771CA">
            <w:pPr>
              <w:spacing w:before="60" w:after="60"/>
              <w:ind w:firstLine="0"/>
              <w:rPr>
                <w:sz w:val="24"/>
                <w:szCs w:val="24"/>
                <w:lang w:val="en-US"/>
              </w:rPr>
            </w:pPr>
            <w:r w:rsidRPr="00D7450C">
              <w:rPr>
                <w:sz w:val="24"/>
                <w:szCs w:val="24"/>
                <w:lang w:val="en-US"/>
              </w:rPr>
              <w:t>reason</w:t>
            </w:r>
          </w:p>
        </w:tc>
        <w:tc>
          <w:tcPr>
            <w:tcW w:w="383" w:type="pct"/>
            <w:gridSpan w:val="3"/>
            <w:shd w:val="clear" w:color="auto" w:fill="auto"/>
          </w:tcPr>
          <w:p w14:paraId="76AFA8C1" w14:textId="77777777" w:rsidR="002771CA" w:rsidRPr="004E28C7" w:rsidRDefault="002771CA" w:rsidP="002771CA">
            <w:pPr>
              <w:spacing w:before="60" w:after="60"/>
              <w:ind w:firstLine="0"/>
              <w:jc w:val="center"/>
              <w:rPr>
                <w:sz w:val="24"/>
                <w:szCs w:val="24"/>
              </w:rPr>
            </w:pPr>
            <w:r w:rsidRPr="002947D3">
              <w:rPr>
                <w:sz w:val="24"/>
                <w:szCs w:val="24"/>
              </w:rPr>
              <w:t>H</w:t>
            </w:r>
          </w:p>
        </w:tc>
        <w:tc>
          <w:tcPr>
            <w:tcW w:w="532" w:type="pct"/>
            <w:gridSpan w:val="3"/>
            <w:shd w:val="clear" w:color="auto" w:fill="auto"/>
          </w:tcPr>
          <w:p w14:paraId="4BE9F331" w14:textId="77777777" w:rsidR="002771CA" w:rsidRPr="004E28C7" w:rsidRDefault="002771CA" w:rsidP="002771CA">
            <w:pPr>
              <w:spacing w:before="60" w:after="60"/>
              <w:ind w:firstLine="0"/>
              <w:jc w:val="center"/>
              <w:rPr>
                <w:sz w:val="24"/>
                <w:szCs w:val="24"/>
                <w:lang w:val="en-US"/>
              </w:rPr>
            </w:pPr>
            <w:r w:rsidRPr="002947D3">
              <w:rPr>
                <w:sz w:val="24"/>
                <w:szCs w:val="24"/>
              </w:rPr>
              <w:t>S</w:t>
            </w:r>
          </w:p>
        </w:tc>
        <w:tc>
          <w:tcPr>
            <w:tcW w:w="1187" w:type="pct"/>
            <w:gridSpan w:val="2"/>
            <w:shd w:val="clear" w:color="auto" w:fill="auto"/>
          </w:tcPr>
          <w:p w14:paraId="69237B09" w14:textId="77777777" w:rsidR="002771CA" w:rsidRPr="004E28C7" w:rsidRDefault="002771CA" w:rsidP="002771CA">
            <w:pPr>
              <w:spacing w:before="60" w:after="60"/>
              <w:ind w:firstLine="0"/>
              <w:rPr>
                <w:sz w:val="24"/>
                <w:szCs w:val="24"/>
              </w:rPr>
            </w:pPr>
            <w:r w:rsidRPr="00D7450C">
              <w:rPr>
                <w:sz w:val="24"/>
                <w:szCs w:val="24"/>
              </w:rPr>
              <w:t>Причина недействительности</w:t>
            </w:r>
          </w:p>
        </w:tc>
        <w:tc>
          <w:tcPr>
            <w:tcW w:w="1377" w:type="pct"/>
            <w:shd w:val="clear" w:color="auto" w:fill="auto"/>
          </w:tcPr>
          <w:p w14:paraId="1133F91D" w14:textId="77777777" w:rsidR="002771CA" w:rsidRPr="004E28C7" w:rsidRDefault="002771CA" w:rsidP="002771CA">
            <w:pPr>
              <w:spacing w:before="60" w:after="60"/>
              <w:ind w:firstLine="0"/>
              <w:rPr>
                <w:sz w:val="24"/>
                <w:szCs w:val="24"/>
              </w:rPr>
            </w:pPr>
          </w:p>
        </w:tc>
      </w:tr>
      <w:tr w:rsidR="002771CA" w:rsidRPr="002B4BD3" w14:paraId="566EB465" w14:textId="77777777" w:rsidTr="007E0898">
        <w:tc>
          <w:tcPr>
            <w:tcW w:w="5000" w:type="pct"/>
            <w:gridSpan w:val="13"/>
            <w:shd w:val="clear" w:color="auto" w:fill="auto"/>
            <w:hideMark/>
          </w:tcPr>
          <w:p w14:paraId="22D4BD4B" w14:textId="77777777" w:rsidR="002771CA" w:rsidRPr="002B4BD3" w:rsidRDefault="002771CA" w:rsidP="002771CA">
            <w:pPr>
              <w:spacing w:before="60" w:after="60"/>
              <w:ind w:firstLine="0"/>
              <w:jc w:val="center"/>
              <w:rPr>
                <w:b/>
                <w:sz w:val="24"/>
                <w:szCs w:val="24"/>
              </w:rPr>
            </w:pPr>
            <w:r w:rsidRPr="002B4BD3">
              <w:rPr>
                <w:b/>
                <w:sz w:val="24"/>
                <w:szCs w:val="24"/>
              </w:rPr>
              <w:t>Сведения о банковской гарантии (для печатной формы)</w:t>
            </w:r>
          </w:p>
        </w:tc>
      </w:tr>
      <w:tr w:rsidR="002771CA" w:rsidRPr="004E28C7" w14:paraId="36D12D03" w14:textId="77777777" w:rsidTr="00A9260A">
        <w:tc>
          <w:tcPr>
            <w:tcW w:w="687" w:type="pct"/>
            <w:shd w:val="clear" w:color="auto" w:fill="auto"/>
            <w:hideMark/>
          </w:tcPr>
          <w:p w14:paraId="700B71D6" w14:textId="77777777" w:rsidR="002771CA" w:rsidRPr="004E28C7" w:rsidRDefault="002771CA" w:rsidP="002771CA">
            <w:pPr>
              <w:spacing w:before="60" w:after="60"/>
              <w:ind w:firstLine="0"/>
              <w:rPr>
                <w:sz w:val="24"/>
                <w:szCs w:val="24"/>
              </w:rPr>
            </w:pPr>
            <w:r>
              <w:rPr>
                <w:b/>
                <w:bCs/>
                <w:sz w:val="24"/>
                <w:szCs w:val="24"/>
                <w:lang w:val="en-US"/>
              </w:rPr>
              <w:t>guarantee</w:t>
            </w:r>
            <w:r w:rsidRPr="004E28C7">
              <w:rPr>
                <w:b/>
                <w:bCs/>
                <w:sz w:val="24"/>
                <w:szCs w:val="24"/>
              </w:rPr>
              <w:t>Info</w:t>
            </w:r>
          </w:p>
        </w:tc>
        <w:tc>
          <w:tcPr>
            <w:tcW w:w="834" w:type="pct"/>
            <w:gridSpan w:val="3"/>
            <w:shd w:val="clear" w:color="auto" w:fill="auto"/>
            <w:hideMark/>
          </w:tcPr>
          <w:p w14:paraId="021B1535" w14:textId="77777777" w:rsidR="002771CA" w:rsidRPr="004E28C7" w:rsidRDefault="002771CA" w:rsidP="002771CA">
            <w:pPr>
              <w:spacing w:before="60" w:after="60"/>
              <w:ind w:firstLine="0"/>
              <w:rPr>
                <w:sz w:val="24"/>
                <w:szCs w:val="24"/>
              </w:rPr>
            </w:pPr>
            <w:r w:rsidRPr="004E28C7">
              <w:rPr>
                <w:sz w:val="24"/>
                <w:szCs w:val="24"/>
              </w:rPr>
              <w:t> </w:t>
            </w:r>
          </w:p>
        </w:tc>
        <w:tc>
          <w:tcPr>
            <w:tcW w:w="383" w:type="pct"/>
            <w:gridSpan w:val="3"/>
            <w:shd w:val="clear" w:color="auto" w:fill="auto"/>
            <w:hideMark/>
          </w:tcPr>
          <w:p w14:paraId="64094C79" w14:textId="77777777" w:rsidR="002771CA" w:rsidRPr="004E28C7" w:rsidRDefault="002771CA" w:rsidP="002771CA">
            <w:pPr>
              <w:spacing w:before="60" w:after="60"/>
              <w:ind w:firstLine="0"/>
              <w:rPr>
                <w:sz w:val="24"/>
                <w:szCs w:val="24"/>
              </w:rPr>
            </w:pPr>
            <w:r w:rsidRPr="004E28C7">
              <w:rPr>
                <w:sz w:val="24"/>
                <w:szCs w:val="24"/>
              </w:rPr>
              <w:t> </w:t>
            </w:r>
          </w:p>
        </w:tc>
        <w:tc>
          <w:tcPr>
            <w:tcW w:w="532" w:type="pct"/>
            <w:gridSpan w:val="3"/>
            <w:shd w:val="clear" w:color="auto" w:fill="auto"/>
            <w:hideMark/>
          </w:tcPr>
          <w:p w14:paraId="53C79CF8" w14:textId="77777777" w:rsidR="002771CA" w:rsidRPr="004E28C7" w:rsidRDefault="002771CA" w:rsidP="002771CA">
            <w:pPr>
              <w:spacing w:before="60" w:after="60"/>
              <w:ind w:firstLine="0"/>
              <w:rPr>
                <w:sz w:val="24"/>
                <w:szCs w:val="24"/>
              </w:rPr>
            </w:pPr>
            <w:r w:rsidRPr="004E28C7">
              <w:rPr>
                <w:sz w:val="24"/>
                <w:szCs w:val="24"/>
              </w:rPr>
              <w:t> </w:t>
            </w:r>
          </w:p>
        </w:tc>
        <w:tc>
          <w:tcPr>
            <w:tcW w:w="1187" w:type="pct"/>
            <w:gridSpan w:val="2"/>
            <w:shd w:val="clear" w:color="auto" w:fill="auto"/>
            <w:hideMark/>
          </w:tcPr>
          <w:p w14:paraId="2BDDACDD" w14:textId="77777777" w:rsidR="002771CA" w:rsidRPr="004E28C7" w:rsidRDefault="002771CA" w:rsidP="002771CA">
            <w:pPr>
              <w:spacing w:before="60" w:after="60"/>
              <w:ind w:firstLine="0"/>
              <w:rPr>
                <w:sz w:val="24"/>
                <w:szCs w:val="24"/>
              </w:rPr>
            </w:pPr>
            <w:r w:rsidRPr="004E28C7">
              <w:rPr>
                <w:sz w:val="24"/>
                <w:szCs w:val="24"/>
              </w:rPr>
              <w:t> </w:t>
            </w:r>
          </w:p>
        </w:tc>
        <w:tc>
          <w:tcPr>
            <w:tcW w:w="1377" w:type="pct"/>
            <w:shd w:val="clear" w:color="auto" w:fill="auto"/>
            <w:hideMark/>
          </w:tcPr>
          <w:p w14:paraId="723D5ACC" w14:textId="77777777" w:rsidR="002771CA" w:rsidRPr="004E28C7" w:rsidRDefault="002771CA" w:rsidP="002771CA">
            <w:pPr>
              <w:spacing w:before="60" w:after="60"/>
              <w:ind w:firstLine="0"/>
              <w:rPr>
                <w:sz w:val="24"/>
                <w:szCs w:val="24"/>
              </w:rPr>
            </w:pPr>
            <w:r w:rsidRPr="004E28C7">
              <w:rPr>
                <w:sz w:val="24"/>
                <w:szCs w:val="24"/>
              </w:rPr>
              <w:t xml:space="preserve"> </w:t>
            </w:r>
          </w:p>
        </w:tc>
      </w:tr>
      <w:tr w:rsidR="002771CA" w:rsidRPr="004E28C7" w14:paraId="26B71EFA" w14:textId="77777777" w:rsidTr="00A9260A">
        <w:tc>
          <w:tcPr>
            <w:tcW w:w="687" w:type="pct"/>
            <w:shd w:val="clear" w:color="auto" w:fill="auto"/>
          </w:tcPr>
          <w:p w14:paraId="11B88AF5" w14:textId="77777777" w:rsidR="002771CA" w:rsidRPr="004E28C7" w:rsidRDefault="002771CA" w:rsidP="002771CA">
            <w:pPr>
              <w:spacing w:before="60" w:after="60"/>
              <w:ind w:firstLine="0"/>
              <w:rPr>
                <w:sz w:val="24"/>
                <w:szCs w:val="24"/>
              </w:rPr>
            </w:pPr>
          </w:p>
        </w:tc>
        <w:tc>
          <w:tcPr>
            <w:tcW w:w="834" w:type="pct"/>
            <w:gridSpan w:val="3"/>
            <w:shd w:val="clear" w:color="auto" w:fill="auto"/>
          </w:tcPr>
          <w:p w14:paraId="6FB79BB0" w14:textId="77777777" w:rsidR="002771CA" w:rsidRPr="004E28C7" w:rsidRDefault="002771CA" w:rsidP="002771CA">
            <w:pPr>
              <w:spacing w:before="60" w:after="60"/>
              <w:ind w:firstLine="0"/>
              <w:rPr>
                <w:sz w:val="24"/>
                <w:szCs w:val="24"/>
                <w:lang w:val="en-US"/>
              </w:rPr>
            </w:pPr>
            <w:r w:rsidRPr="007F0D01">
              <w:rPr>
                <w:sz w:val="24"/>
                <w:szCs w:val="24"/>
                <w:lang w:val="en-US"/>
              </w:rPr>
              <w:t>bank</w:t>
            </w:r>
          </w:p>
        </w:tc>
        <w:tc>
          <w:tcPr>
            <w:tcW w:w="383" w:type="pct"/>
            <w:gridSpan w:val="3"/>
            <w:shd w:val="clear" w:color="auto" w:fill="auto"/>
          </w:tcPr>
          <w:p w14:paraId="71DCA219" w14:textId="77777777" w:rsidR="002771CA" w:rsidRPr="004E28C7" w:rsidRDefault="002771CA" w:rsidP="002771CA">
            <w:pPr>
              <w:spacing w:before="60" w:after="60"/>
              <w:ind w:firstLine="0"/>
              <w:jc w:val="center"/>
              <w:rPr>
                <w:sz w:val="24"/>
                <w:szCs w:val="24"/>
              </w:rPr>
            </w:pPr>
            <w:r>
              <w:rPr>
                <w:sz w:val="24"/>
                <w:szCs w:val="24"/>
              </w:rPr>
              <w:t>Н</w:t>
            </w:r>
          </w:p>
        </w:tc>
        <w:tc>
          <w:tcPr>
            <w:tcW w:w="532" w:type="pct"/>
            <w:gridSpan w:val="3"/>
            <w:shd w:val="clear" w:color="auto" w:fill="auto"/>
          </w:tcPr>
          <w:p w14:paraId="3843A054" w14:textId="77777777" w:rsidR="002771CA" w:rsidRPr="004E28C7" w:rsidRDefault="002771CA" w:rsidP="002771CA">
            <w:pPr>
              <w:spacing w:before="60" w:after="60"/>
              <w:ind w:firstLine="0"/>
              <w:jc w:val="center"/>
              <w:rPr>
                <w:sz w:val="24"/>
                <w:szCs w:val="24"/>
                <w:lang w:val="en-US"/>
              </w:rPr>
            </w:pPr>
            <w:r>
              <w:rPr>
                <w:sz w:val="24"/>
                <w:szCs w:val="24"/>
                <w:lang w:val="en-US"/>
              </w:rPr>
              <w:t>S</w:t>
            </w:r>
          </w:p>
        </w:tc>
        <w:tc>
          <w:tcPr>
            <w:tcW w:w="1187" w:type="pct"/>
            <w:gridSpan w:val="2"/>
            <w:shd w:val="clear" w:color="auto" w:fill="auto"/>
          </w:tcPr>
          <w:p w14:paraId="156A8B1D" w14:textId="77777777" w:rsidR="002771CA" w:rsidRPr="004E28C7" w:rsidRDefault="002771CA" w:rsidP="002771CA">
            <w:pPr>
              <w:spacing w:before="60" w:after="60"/>
              <w:ind w:firstLine="0"/>
              <w:rPr>
                <w:sz w:val="24"/>
                <w:szCs w:val="24"/>
              </w:rPr>
            </w:pPr>
            <w:r>
              <w:rPr>
                <w:sz w:val="24"/>
                <w:szCs w:val="24"/>
              </w:rPr>
              <w:t xml:space="preserve">Сведения о банке, </w:t>
            </w:r>
            <w:r w:rsidRPr="007F0D01">
              <w:rPr>
                <w:sz w:val="24"/>
                <w:szCs w:val="24"/>
              </w:rPr>
              <w:t>выдавшем гарантию</w:t>
            </w:r>
          </w:p>
        </w:tc>
        <w:tc>
          <w:tcPr>
            <w:tcW w:w="1377" w:type="pct"/>
            <w:shd w:val="clear" w:color="auto" w:fill="auto"/>
          </w:tcPr>
          <w:p w14:paraId="33678DC9" w14:textId="77777777" w:rsidR="002771CA" w:rsidRPr="00426855" w:rsidRDefault="002771CA" w:rsidP="002771CA">
            <w:pPr>
              <w:spacing w:before="60" w:after="60"/>
              <w:ind w:firstLine="0"/>
              <w:rPr>
                <w:sz w:val="24"/>
                <w:szCs w:val="24"/>
              </w:rPr>
            </w:pPr>
          </w:p>
        </w:tc>
      </w:tr>
      <w:tr w:rsidR="002771CA" w:rsidRPr="004E28C7" w14:paraId="55EBEFD4" w14:textId="77777777" w:rsidTr="00A9260A">
        <w:tc>
          <w:tcPr>
            <w:tcW w:w="687" w:type="pct"/>
            <w:shd w:val="clear" w:color="auto" w:fill="auto"/>
          </w:tcPr>
          <w:p w14:paraId="5A2C372F" w14:textId="77777777" w:rsidR="002771CA" w:rsidRPr="004E28C7" w:rsidRDefault="002771CA" w:rsidP="002771CA">
            <w:pPr>
              <w:spacing w:before="60" w:after="60"/>
              <w:ind w:firstLine="0"/>
              <w:rPr>
                <w:sz w:val="24"/>
                <w:szCs w:val="24"/>
              </w:rPr>
            </w:pPr>
          </w:p>
        </w:tc>
        <w:tc>
          <w:tcPr>
            <w:tcW w:w="834" w:type="pct"/>
            <w:gridSpan w:val="3"/>
            <w:shd w:val="clear" w:color="auto" w:fill="auto"/>
          </w:tcPr>
          <w:p w14:paraId="6D4DE229" w14:textId="77777777" w:rsidR="002771CA" w:rsidRPr="007F0D01" w:rsidRDefault="002771CA" w:rsidP="002771CA">
            <w:pPr>
              <w:spacing w:before="60" w:after="60"/>
              <w:ind w:firstLine="0"/>
              <w:rPr>
                <w:sz w:val="24"/>
                <w:szCs w:val="24"/>
              </w:rPr>
            </w:pPr>
            <w:r w:rsidRPr="007F0D01">
              <w:rPr>
                <w:sz w:val="24"/>
                <w:szCs w:val="24"/>
              </w:rPr>
              <w:t>placingOrg</w:t>
            </w:r>
          </w:p>
        </w:tc>
        <w:tc>
          <w:tcPr>
            <w:tcW w:w="383" w:type="pct"/>
            <w:gridSpan w:val="3"/>
            <w:shd w:val="clear" w:color="auto" w:fill="auto"/>
          </w:tcPr>
          <w:p w14:paraId="5FEA21CC" w14:textId="77777777" w:rsidR="002771CA" w:rsidRPr="004E28C7" w:rsidRDefault="002771CA" w:rsidP="002771CA">
            <w:pPr>
              <w:spacing w:before="60" w:after="60"/>
              <w:ind w:firstLine="0"/>
              <w:jc w:val="center"/>
              <w:rPr>
                <w:sz w:val="24"/>
                <w:szCs w:val="24"/>
              </w:rPr>
            </w:pPr>
            <w:r>
              <w:rPr>
                <w:sz w:val="24"/>
                <w:szCs w:val="24"/>
              </w:rPr>
              <w:t>Н</w:t>
            </w:r>
          </w:p>
        </w:tc>
        <w:tc>
          <w:tcPr>
            <w:tcW w:w="532" w:type="pct"/>
            <w:gridSpan w:val="3"/>
            <w:shd w:val="clear" w:color="auto" w:fill="auto"/>
          </w:tcPr>
          <w:p w14:paraId="341F8652" w14:textId="77777777" w:rsidR="002771CA" w:rsidRPr="004E28C7" w:rsidRDefault="002771CA" w:rsidP="002771CA">
            <w:pPr>
              <w:spacing w:before="60" w:after="60"/>
              <w:ind w:firstLine="0"/>
              <w:jc w:val="center"/>
              <w:rPr>
                <w:sz w:val="24"/>
                <w:szCs w:val="24"/>
                <w:lang w:val="en-US"/>
              </w:rPr>
            </w:pPr>
            <w:r>
              <w:rPr>
                <w:sz w:val="24"/>
                <w:szCs w:val="24"/>
                <w:lang w:val="en-US"/>
              </w:rPr>
              <w:t>S</w:t>
            </w:r>
          </w:p>
        </w:tc>
        <w:tc>
          <w:tcPr>
            <w:tcW w:w="1187" w:type="pct"/>
            <w:gridSpan w:val="2"/>
            <w:shd w:val="clear" w:color="auto" w:fill="auto"/>
          </w:tcPr>
          <w:p w14:paraId="3870D141" w14:textId="77777777" w:rsidR="002771CA" w:rsidRPr="004E28C7" w:rsidRDefault="002771CA" w:rsidP="002771CA">
            <w:pPr>
              <w:spacing w:before="60" w:after="60"/>
              <w:ind w:firstLine="0"/>
              <w:rPr>
                <w:sz w:val="24"/>
                <w:szCs w:val="24"/>
              </w:rPr>
            </w:pPr>
            <w:r w:rsidRPr="007F0D01">
              <w:rPr>
                <w:sz w:val="24"/>
                <w:szCs w:val="24"/>
              </w:rPr>
              <w:t>Сведения об организации (филиале банка), разместившей гарантию</w:t>
            </w:r>
          </w:p>
        </w:tc>
        <w:tc>
          <w:tcPr>
            <w:tcW w:w="1377" w:type="pct"/>
            <w:shd w:val="clear" w:color="auto" w:fill="auto"/>
          </w:tcPr>
          <w:p w14:paraId="5B187FCE" w14:textId="77777777" w:rsidR="002771CA" w:rsidRPr="004E28C7" w:rsidRDefault="002771CA" w:rsidP="002771CA">
            <w:pPr>
              <w:spacing w:before="60" w:after="60"/>
              <w:ind w:firstLine="0"/>
              <w:rPr>
                <w:sz w:val="24"/>
                <w:szCs w:val="24"/>
              </w:rPr>
            </w:pPr>
          </w:p>
        </w:tc>
      </w:tr>
      <w:tr w:rsidR="002771CA" w:rsidRPr="004E28C7" w14:paraId="1A0C49EA" w14:textId="77777777" w:rsidTr="00A9260A">
        <w:tc>
          <w:tcPr>
            <w:tcW w:w="687" w:type="pct"/>
            <w:shd w:val="clear" w:color="auto" w:fill="auto"/>
          </w:tcPr>
          <w:p w14:paraId="575C8ABB" w14:textId="77777777" w:rsidR="002771CA" w:rsidRPr="004E28C7" w:rsidRDefault="002771CA" w:rsidP="002771CA">
            <w:pPr>
              <w:spacing w:before="60" w:after="60"/>
              <w:ind w:firstLine="0"/>
              <w:rPr>
                <w:sz w:val="24"/>
                <w:szCs w:val="24"/>
              </w:rPr>
            </w:pPr>
          </w:p>
        </w:tc>
        <w:tc>
          <w:tcPr>
            <w:tcW w:w="834" w:type="pct"/>
            <w:gridSpan w:val="3"/>
            <w:shd w:val="clear" w:color="auto" w:fill="auto"/>
          </w:tcPr>
          <w:p w14:paraId="1443054C" w14:textId="77777777" w:rsidR="002771CA" w:rsidRPr="007F0D01" w:rsidRDefault="002771CA" w:rsidP="002771CA">
            <w:pPr>
              <w:spacing w:before="60" w:after="60"/>
              <w:ind w:firstLine="0"/>
              <w:rPr>
                <w:sz w:val="24"/>
                <w:szCs w:val="24"/>
              </w:rPr>
            </w:pPr>
            <w:r w:rsidRPr="007F0D01">
              <w:rPr>
                <w:sz w:val="24"/>
                <w:szCs w:val="24"/>
              </w:rPr>
              <w:t>guarantee</w:t>
            </w:r>
          </w:p>
        </w:tc>
        <w:tc>
          <w:tcPr>
            <w:tcW w:w="383" w:type="pct"/>
            <w:gridSpan w:val="3"/>
            <w:shd w:val="clear" w:color="auto" w:fill="auto"/>
          </w:tcPr>
          <w:p w14:paraId="6A2EF485" w14:textId="77777777" w:rsidR="002771CA" w:rsidRPr="004E28C7" w:rsidRDefault="002771CA" w:rsidP="002771CA">
            <w:pPr>
              <w:spacing w:before="60" w:after="60"/>
              <w:ind w:firstLine="0"/>
              <w:jc w:val="center"/>
              <w:rPr>
                <w:sz w:val="24"/>
                <w:szCs w:val="24"/>
              </w:rPr>
            </w:pPr>
            <w:r>
              <w:rPr>
                <w:sz w:val="24"/>
                <w:szCs w:val="24"/>
              </w:rPr>
              <w:t>Н</w:t>
            </w:r>
          </w:p>
        </w:tc>
        <w:tc>
          <w:tcPr>
            <w:tcW w:w="532" w:type="pct"/>
            <w:gridSpan w:val="3"/>
            <w:shd w:val="clear" w:color="auto" w:fill="auto"/>
          </w:tcPr>
          <w:p w14:paraId="26679033" w14:textId="77777777" w:rsidR="002771CA" w:rsidRPr="004E28C7" w:rsidRDefault="002771CA" w:rsidP="002771CA">
            <w:pPr>
              <w:spacing w:before="60" w:after="60"/>
              <w:ind w:firstLine="0"/>
              <w:jc w:val="center"/>
              <w:rPr>
                <w:sz w:val="24"/>
                <w:szCs w:val="24"/>
                <w:lang w:val="en-US"/>
              </w:rPr>
            </w:pPr>
            <w:r>
              <w:rPr>
                <w:sz w:val="24"/>
                <w:szCs w:val="24"/>
                <w:lang w:val="en-US"/>
              </w:rPr>
              <w:t>S</w:t>
            </w:r>
          </w:p>
        </w:tc>
        <w:tc>
          <w:tcPr>
            <w:tcW w:w="1187" w:type="pct"/>
            <w:gridSpan w:val="2"/>
            <w:shd w:val="clear" w:color="auto" w:fill="auto"/>
          </w:tcPr>
          <w:p w14:paraId="6E13ADFF" w14:textId="77777777" w:rsidR="002771CA" w:rsidRPr="004E28C7" w:rsidRDefault="002771CA" w:rsidP="002771CA">
            <w:pPr>
              <w:spacing w:before="60" w:after="60"/>
              <w:ind w:firstLine="0"/>
              <w:rPr>
                <w:sz w:val="24"/>
                <w:szCs w:val="24"/>
              </w:rPr>
            </w:pPr>
            <w:r w:rsidRPr="007F0D01">
              <w:rPr>
                <w:sz w:val="24"/>
                <w:szCs w:val="24"/>
              </w:rPr>
              <w:t>Информация о банковской гарантии</w:t>
            </w:r>
          </w:p>
        </w:tc>
        <w:tc>
          <w:tcPr>
            <w:tcW w:w="1377" w:type="pct"/>
            <w:shd w:val="clear" w:color="auto" w:fill="auto"/>
          </w:tcPr>
          <w:p w14:paraId="0406F5B1" w14:textId="77777777" w:rsidR="002771CA" w:rsidRPr="004E28C7" w:rsidRDefault="002771CA" w:rsidP="002771CA">
            <w:pPr>
              <w:spacing w:before="60" w:after="60"/>
              <w:ind w:firstLine="0"/>
              <w:rPr>
                <w:sz w:val="24"/>
                <w:szCs w:val="24"/>
              </w:rPr>
            </w:pPr>
          </w:p>
        </w:tc>
      </w:tr>
      <w:tr w:rsidR="002771CA" w:rsidRPr="004E28C7" w14:paraId="3FF2DB32" w14:textId="77777777" w:rsidTr="00A9260A">
        <w:tc>
          <w:tcPr>
            <w:tcW w:w="687" w:type="pct"/>
            <w:shd w:val="clear" w:color="auto" w:fill="auto"/>
          </w:tcPr>
          <w:p w14:paraId="647C5BD7" w14:textId="77777777" w:rsidR="002771CA" w:rsidRPr="004E28C7" w:rsidRDefault="002771CA" w:rsidP="002771CA">
            <w:pPr>
              <w:spacing w:before="60" w:after="60"/>
              <w:ind w:firstLine="0"/>
              <w:rPr>
                <w:sz w:val="24"/>
                <w:szCs w:val="24"/>
              </w:rPr>
            </w:pPr>
          </w:p>
        </w:tc>
        <w:tc>
          <w:tcPr>
            <w:tcW w:w="834" w:type="pct"/>
            <w:gridSpan w:val="3"/>
            <w:shd w:val="clear" w:color="auto" w:fill="auto"/>
          </w:tcPr>
          <w:p w14:paraId="11DC2C09" w14:textId="19002997" w:rsidR="002771CA" w:rsidRPr="007F0D01" w:rsidRDefault="00E34420" w:rsidP="002771CA">
            <w:pPr>
              <w:spacing w:before="60" w:after="60"/>
              <w:ind w:firstLine="0"/>
              <w:rPr>
                <w:sz w:val="24"/>
                <w:szCs w:val="24"/>
              </w:rPr>
            </w:pPr>
            <w:r w:rsidRPr="00E34420">
              <w:rPr>
                <w:sz w:val="24"/>
                <w:szCs w:val="24"/>
              </w:rPr>
              <w:t>bankGuaranteeTermination</w:t>
            </w:r>
          </w:p>
        </w:tc>
        <w:tc>
          <w:tcPr>
            <w:tcW w:w="383" w:type="pct"/>
            <w:gridSpan w:val="3"/>
            <w:shd w:val="clear" w:color="auto" w:fill="auto"/>
          </w:tcPr>
          <w:p w14:paraId="46922272" w14:textId="77777777" w:rsidR="002771CA" w:rsidRPr="004E28C7" w:rsidRDefault="002771CA" w:rsidP="002771CA">
            <w:pPr>
              <w:spacing w:before="60" w:after="60"/>
              <w:ind w:firstLine="0"/>
              <w:jc w:val="center"/>
              <w:rPr>
                <w:sz w:val="24"/>
                <w:szCs w:val="24"/>
              </w:rPr>
            </w:pPr>
            <w:r>
              <w:rPr>
                <w:sz w:val="24"/>
                <w:szCs w:val="24"/>
              </w:rPr>
              <w:t>Н</w:t>
            </w:r>
          </w:p>
        </w:tc>
        <w:tc>
          <w:tcPr>
            <w:tcW w:w="532" w:type="pct"/>
            <w:gridSpan w:val="3"/>
            <w:shd w:val="clear" w:color="auto" w:fill="auto"/>
          </w:tcPr>
          <w:p w14:paraId="6F404CB2" w14:textId="77777777" w:rsidR="002771CA" w:rsidRPr="004E28C7" w:rsidRDefault="002771CA" w:rsidP="002771CA">
            <w:pPr>
              <w:spacing w:before="60" w:after="60"/>
              <w:ind w:firstLine="0"/>
              <w:jc w:val="center"/>
              <w:rPr>
                <w:sz w:val="24"/>
                <w:szCs w:val="24"/>
                <w:lang w:val="en-US"/>
              </w:rPr>
            </w:pPr>
            <w:r>
              <w:rPr>
                <w:sz w:val="24"/>
                <w:szCs w:val="24"/>
                <w:lang w:val="en-US"/>
              </w:rPr>
              <w:t>S</w:t>
            </w:r>
          </w:p>
        </w:tc>
        <w:tc>
          <w:tcPr>
            <w:tcW w:w="1187" w:type="pct"/>
            <w:gridSpan w:val="2"/>
            <w:shd w:val="clear" w:color="auto" w:fill="auto"/>
          </w:tcPr>
          <w:p w14:paraId="10CB4E57" w14:textId="687C37BC" w:rsidR="002771CA" w:rsidRPr="004E28C7" w:rsidRDefault="00E34420" w:rsidP="002771CA">
            <w:pPr>
              <w:spacing w:before="60" w:after="60"/>
              <w:ind w:firstLine="0"/>
              <w:rPr>
                <w:sz w:val="24"/>
                <w:szCs w:val="24"/>
              </w:rPr>
            </w:pPr>
            <w:r w:rsidRPr="00E34420">
              <w:rPr>
                <w:sz w:val="24"/>
                <w:szCs w:val="24"/>
              </w:rPr>
              <w:t>Информация о прекращении обязательств поставщика, обеспеченных банковской гарантией</w:t>
            </w:r>
          </w:p>
        </w:tc>
        <w:tc>
          <w:tcPr>
            <w:tcW w:w="1377" w:type="pct"/>
            <w:shd w:val="clear" w:color="auto" w:fill="auto"/>
          </w:tcPr>
          <w:p w14:paraId="628914E1" w14:textId="77777777" w:rsidR="002771CA" w:rsidRPr="004E28C7" w:rsidRDefault="002771CA" w:rsidP="002771CA">
            <w:pPr>
              <w:spacing w:before="60" w:after="60"/>
              <w:ind w:firstLine="0"/>
              <w:rPr>
                <w:sz w:val="24"/>
                <w:szCs w:val="24"/>
              </w:rPr>
            </w:pPr>
          </w:p>
        </w:tc>
      </w:tr>
      <w:tr w:rsidR="002771CA" w:rsidRPr="002947D3" w14:paraId="5F3987E0" w14:textId="77777777" w:rsidTr="007E0898">
        <w:tc>
          <w:tcPr>
            <w:tcW w:w="5000" w:type="pct"/>
            <w:gridSpan w:val="13"/>
            <w:shd w:val="clear" w:color="auto" w:fill="auto"/>
            <w:hideMark/>
          </w:tcPr>
          <w:p w14:paraId="62CFF6BC" w14:textId="77777777" w:rsidR="002771CA" w:rsidRPr="002B4BD3" w:rsidRDefault="002771CA" w:rsidP="002771CA">
            <w:pPr>
              <w:spacing w:before="60" w:after="60"/>
              <w:ind w:firstLine="0"/>
              <w:jc w:val="center"/>
              <w:rPr>
                <w:sz w:val="24"/>
                <w:szCs w:val="24"/>
              </w:rPr>
            </w:pPr>
            <w:r w:rsidRPr="002947D3">
              <w:rPr>
                <w:b/>
                <w:bCs/>
                <w:sz w:val="24"/>
                <w:szCs w:val="24"/>
              </w:rPr>
              <w:t xml:space="preserve">Печатная форма </w:t>
            </w:r>
            <w:r>
              <w:rPr>
                <w:b/>
                <w:bCs/>
                <w:sz w:val="24"/>
                <w:szCs w:val="24"/>
              </w:rPr>
              <w:t>документа</w:t>
            </w:r>
          </w:p>
        </w:tc>
      </w:tr>
      <w:tr w:rsidR="002771CA" w:rsidRPr="002947D3" w14:paraId="68416598" w14:textId="77777777" w:rsidTr="007E0898">
        <w:tc>
          <w:tcPr>
            <w:tcW w:w="687" w:type="pct"/>
            <w:shd w:val="clear" w:color="auto" w:fill="auto"/>
            <w:hideMark/>
          </w:tcPr>
          <w:p w14:paraId="3D1E86B3" w14:textId="77777777" w:rsidR="002771CA" w:rsidRPr="002947D3" w:rsidRDefault="002771CA" w:rsidP="002771CA">
            <w:pPr>
              <w:spacing w:before="60" w:after="60"/>
              <w:ind w:firstLine="0"/>
              <w:rPr>
                <w:sz w:val="24"/>
                <w:szCs w:val="24"/>
              </w:rPr>
            </w:pPr>
            <w:r w:rsidRPr="002947D3">
              <w:rPr>
                <w:b/>
                <w:bCs/>
                <w:sz w:val="24"/>
                <w:szCs w:val="24"/>
              </w:rPr>
              <w:t>printForm</w:t>
            </w:r>
          </w:p>
        </w:tc>
        <w:tc>
          <w:tcPr>
            <w:tcW w:w="834" w:type="pct"/>
            <w:gridSpan w:val="3"/>
            <w:shd w:val="clear" w:color="auto" w:fill="auto"/>
            <w:hideMark/>
          </w:tcPr>
          <w:p w14:paraId="57225133" w14:textId="77777777" w:rsidR="002771CA" w:rsidRPr="002947D3" w:rsidRDefault="002771CA" w:rsidP="002771CA">
            <w:pPr>
              <w:spacing w:before="60" w:after="60"/>
              <w:ind w:firstLine="0"/>
              <w:rPr>
                <w:sz w:val="24"/>
                <w:szCs w:val="24"/>
                <w:lang w:val="en-US"/>
              </w:rPr>
            </w:pPr>
            <w:r w:rsidRPr="002947D3">
              <w:rPr>
                <w:sz w:val="24"/>
                <w:szCs w:val="24"/>
              </w:rPr>
              <w:t> </w:t>
            </w:r>
          </w:p>
        </w:tc>
        <w:tc>
          <w:tcPr>
            <w:tcW w:w="383" w:type="pct"/>
            <w:gridSpan w:val="3"/>
            <w:shd w:val="clear" w:color="auto" w:fill="auto"/>
            <w:hideMark/>
          </w:tcPr>
          <w:p w14:paraId="5A91F901" w14:textId="77777777" w:rsidR="002771CA" w:rsidRPr="002947D3" w:rsidRDefault="002771CA" w:rsidP="002771CA">
            <w:pPr>
              <w:spacing w:before="60" w:after="60"/>
              <w:ind w:firstLine="0"/>
              <w:rPr>
                <w:sz w:val="24"/>
                <w:szCs w:val="24"/>
              </w:rPr>
            </w:pPr>
            <w:r w:rsidRPr="002947D3">
              <w:rPr>
                <w:sz w:val="24"/>
                <w:szCs w:val="24"/>
              </w:rPr>
              <w:t> </w:t>
            </w:r>
          </w:p>
        </w:tc>
        <w:tc>
          <w:tcPr>
            <w:tcW w:w="525" w:type="pct"/>
            <w:gridSpan w:val="2"/>
            <w:shd w:val="clear" w:color="auto" w:fill="auto"/>
            <w:hideMark/>
          </w:tcPr>
          <w:p w14:paraId="2D0A6F49" w14:textId="77777777" w:rsidR="002771CA" w:rsidRPr="002947D3" w:rsidRDefault="002771CA" w:rsidP="002771CA">
            <w:pPr>
              <w:spacing w:before="60" w:after="60"/>
              <w:ind w:firstLine="0"/>
              <w:rPr>
                <w:sz w:val="24"/>
                <w:szCs w:val="24"/>
              </w:rPr>
            </w:pPr>
            <w:r w:rsidRPr="002947D3">
              <w:rPr>
                <w:sz w:val="24"/>
                <w:szCs w:val="24"/>
              </w:rPr>
              <w:t> </w:t>
            </w:r>
          </w:p>
        </w:tc>
        <w:tc>
          <w:tcPr>
            <w:tcW w:w="1182" w:type="pct"/>
            <w:gridSpan w:val="2"/>
            <w:shd w:val="clear" w:color="auto" w:fill="auto"/>
            <w:hideMark/>
          </w:tcPr>
          <w:p w14:paraId="045C07C8" w14:textId="77777777" w:rsidR="002771CA" w:rsidRPr="002947D3" w:rsidRDefault="002771CA" w:rsidP="002771CA">
            <w:pPr>
              <w:spacing w:before="60" w:after="60"/>
              <w:ind w:firstLine="0"/>
              <w:rPr>
                <w:sz w:val="24"/>
                <w:szCs w:val="24"/>
              </w:rPr>
            </w:pPr>
            <w:r w:rsidRPr="002947D3">
              <w:rPr>
                <w:sz w:val="24"/>
                <w:szCs w:val="24"/>
              </w:rPr>
              <w:t> </w:t>
            </w:r>
          </w:p>
        </w:tc>
        <w:tc>
          <w:tcPr>
            <w:tcW w:w="1389" w:type="pct"/>
            <w:gridSpan w:val="2"/>
            <w:shd w:val="clear" w:color="auto" w:fill="auto"/>
            <w:hideMark/>
          </w:tcPr>
          <w:p w14:paraId="59A34957" w14:textId="77777777" w:rsidR="002771CA" w:rsidRPr="002947D3" w:rsidRDefault="002771CA" w:rsidP="002771CA">
            <w:pPr>
              <w:spacing w:before="60" w:after="60"/>
              <w:ind w:firstLine="0"/>
              <w:rPr>
                <w:sz w:val="24"/>
                <w:szCs w:val="24"/>
              </w:rPr>
            </w:pPr>
          </w:p>
        </w:tc>
      </w:tr>
      <w:tr w:rsidR="002771CA" w:rsidRPr="002947D3" w14:paraId="6D3541AD" w14:textId="77777777" w:rsidTr="007E0898">
        <w:tc>
          <w:tcPr>
            <w:tcW w:w="687" w:type="pct"/>
            <w:shd w:val="clear" w:color="auto" w:fill="auto"/>
          </w:tcPr>
          <w:p w14:paraId="2FE37400" w14:textId="77777777" w:rsidR="002771CA" w:rsidRPr="002947D3" w:rsidRDefault="002771CA" w:rsidP="002771CA">
            <w:pPr>
              <w:spacing w:before="60" w:after="60"/>
              <w:ind w:firstLine="0"/>
              <w:rPr>
                <w:sz w:val="24"/>
                <w:szCs w:val="24"/>
              </w:rPr>
            </w:pPr>
          </w:p>
        </w:tc>
        <w:tc>
          <w:tcPr>
            <w:tcW w:w="834" w:type="pct"/>
            <w:gridSpan w:val="3"/>
            <w:shd w:val="clear" w:color="auto" w:fill="auto"/>
          </w:tcPr>
          <w:p w14:paraId="43E60089" w14:textId="77777777" w:rsidR="002771CA" w:rsidRPr="002947D3" w:rsidRDefault="002771CA" w:rsidP="002771CA">
            <w:pPr>
              <w:spacing w:before="60" w:after="60"/>
              <w:ind w:firstLine="0"/>
              <w:rPr>
                <w:sz w:val="24"/>
                <w:szCs w:val="24"/>
                <w:lang w:val="en-US"/>
              </w:rPr>
            </w:pPr>
            <w:r w:rsidRPr="002947D3">
              <w:rPr>
                <w:sz w:val="24"/>
                <w:szCs w:val="24"/>
                <w:lang w:val="en-US"/>
              </w:rPr>
              <w:t>url</w:t>
            </w:r>
          </w:p>
        </w:tc>
        <w:tc>
          <w:tcPr>
            <w:tcW w:w="383" w:type="pct"/>
            <w:gridSpan w:val="3"/>
            <w:shd w:val="clear" w:color="auto" w:fill="auto"/>
          </w:tcPr>
          <w:p w14:paraId="69AF6E1F" w14:textId="77777777" w:rsidR="002771CA" w:rsidRPr="002947D3" w:rsidRDefault="002771CA" w:rsidP="002771CA">
            <w:pPr>
              <w:spacing w:before="60" w:after="60"/>
              <w:ind w:firstLine="0"/>
              <w:jc w:val="center"/>
              <w:rPr>
                <w:sz w:val="24"/>
                <w:szCs w:val="24"/>
              </w:rPr>
            </w:pPr>
            <w:r w:rsidRPr="002947D3">
              <w:rPr>
                <w:sz w:val="24"/>
                <w:szCs w:val="24"/>
              </w:rPr>
              <w:t>О</w:t>
            </w:r>
          </w:p>
        </w:tc>
        <w:tc>
          <w:tcPr>
            <w:tcW w:w="525" w:type="pct"/>
            <w:gridSpan w:val="2"/>
            <w:shd w:val="clear" w:color="auto" w:fill="auto"/>
          </w:tcPr>
          <w:p w14:paraId="0A2079C0" w14:textId="77777777" w:rsidR="002771CA" w:rsidRPr="002947D3" w:rsidRDefault="002771CA" w:rsidP="002771CA">
            <w:pPr>
              <w:spacing w:before="60" w:after="60"/>
              <w:ind w:firstLine="0"/>
              <w:jc w:val="center"/>
              <w:rPr>
                <w:sz w:val="24"/>
                <w:szCs w:val="24"/>
                <w:lang w:val="en-US"/>
              </w:rPr>
            </w:pPr>
            <w:r w:rsidRPr="002947D3">
              <w:rPr>
                <w:sz w:val="24"/>
                <w:szCs w:val="24"/>
              </w:rPr>
              <w:t>T(1-1024)</w:t>
            </w:r>
          </w:p>
        </w:tc>
        <w:tc>
          <w:tcPr>
            <w:tcW w:w="1182" w:type="pct"/>
            <w:gridSpan w:val="2"/>
            <w:shd w:val="clear" w:color="auto" w:fill="auto"/>
          </w:tcPr>
          <w:p w14:paraId="1AEB701A" w14:textId="77777777" w:rsidR="002771CA" w:rsidRPr="002947D3" w:rsidRDefault="002771CA" w:rsidP="002771CA">
            <w:pPr>
              <w:spacing w:before="60" w:after="60"/>
              <w:ind w:firstLine="0"/>
              <w:rPr>
                <w:sz w:val="24"/>
                <w:szCs w:val="24"/>
              </w:rPr>
            </w:pPr>
            <w:r w:rsidRPr="002947D3">
              <w:rPr>
                <w:sz w:val="24"/>
                <w:szCs w:val="24"/>
              </w:rPr>
              <w:t>Ссылка для скачивания документа</w:t>
            </w:r>
          </w:p>
        </w:tc>
        <w:tc>
          <w:tcPr>
            <w:tcW w:w="1389" w:type="pct"/>
            <w:gridSpan w:val="2"/>
            <w:shd w:val="clear" w:color="auto" w:fill="auto"/>
          </w:tcPr>
          <w:p w14:paraId="55385582" w14:textId="77777777" w:rsidR="002771CA" w:rsidRPr="002947D3" w:rsidRDefault="002771CA" w:rsidP="002771CA">
            <w:pPr>
              <w:spacing w:before="60" w:after="60"/>
              <w:ind w:firstLine="0"/>
              <w:rPr>
                <w:sz w:val="24"/>
                <w:szCs w:val="24"/>
              </w:rPr>
            </w:pPr>
            <w:r w:rsidRPr="002947D3">
              <w:rPr>
                <w:sz w:val="24"/>
                <w:szCs w:val="24"/>
              </w:rPr>
              <w:t xml:space="preserve"> </w:t>
            </w:r>
          </w:p>
        </w:tc>
      </w:tr>
      <w:tr w:rsidR="002771CA" w:rsidRPr="002947D3" w14:paraId="3760D1DD" w14:textId="77777777" w:rsidTr="007E0898">
        <w:tc>
          <w:tcPr>
            <w:tcW w:w="687" w:type="pct"/>
            <w:shd w:val="clear" w:color="auto" w:fill="auto"/>
          </w:tcPr>
          <w:p w14:paraId="2F2587CE" w14:textId="77777777" w:rsidR="002771CA" w:rsidRPr="002947D3" w:rsidRDefault="002771CA" w:rsidP="002771CA">
            <w:pPr>
              <w:spacing w:before="60" w:after="60"/>
              <w:ind w:firstLine="0"/>
              <w:rPr>
                <w:sz w:val="24"/>
                <w:szCs w:val="24"/>
              </w:rPr>
            </w:pPr>
          </w:p>
        </w:tc>
        <w:tc>
          <w:tcPr>
            <w:tcW w:w="834" w:type="pct"/>
            <w:gridSpan w:val="3"/>
            <w:shd w:val="clear" w:color="auto" w:fill="auto"/>
          </w:tcPr>
          <w:p w14:paraId="4DD7AA59" w14:textId="77777777" w:rsidR="002771CA" w:rsidRPr="002947D3" w:rsidRDefault="002771CA" w:rsidP="002771CA">
            <w:pPr>
              <w:spacing w:before="60" w:after="60"/>
              <w:ind w:firstLine="0"/>
              <w:rPr>
                <w:sz w:val="24"/>
                <w:szCs w:val="24"/>
              </w:rPr>
            </w:pPr>
            <w:r w:rsidRPr="002947D3">
              <w:rPr>
                <w:sz w:val="24"/>
                <w:szCs w:val="24"/>
                <w:lang w:val="en-US"/>
              </w:rPr>
              <w:t>signature</w:t>
            </w:r>
          </w:p>
        </w:tc>
        <w:tc>
          <w:tcPr>
            <w:tcW w:w="383" w:type="pct"/>
            <w:gridSpan w:val="3"/>
            <w:shd w:val="clear" w:color="auto" w:fill="auto"/>
          </w:tcPr>
          <w:p w14:paraId="65AF013B" w14:textId="77777777" w:rsidR="002771CA" w:rsidRPr="002947D3" w:rsidRDefault="002771CA" w:rsidP="002771CA">
            <w:pPr>
              <w:spacing w:before="60" w:after="60"/>
              <w:ind w:firstLine="0"/>
              <w:jc w:val="center"/>
              <w:rPr>
                <w:sz w:val="24"/>
                <w:szCs w:val="24"/>
                <w:lang w:val="en-US"/>
              </w:rPr>
            </w:pPr>
            <w:r>
              <w:rPr>
                <w:sz w:val="24"/>
                <w:szCs w:val="24"/>
              </w:rPr>
              <w:t>Н</w:t>
            </w:r>
          </w:p>
        </w:tc>
        <w:tc>
          <w:tcPr>
            <w:tcW w:w="525" w:type="pct"/>
            <w:gridSpan w:val="2"/>
            <w:shd w:val="clear" w:color="auto" w:fill="auto"/>
          </w:tcPr>
          <w:p w14:paraId="05CF19AA" w14:textId="77777777" w:rsidR="002771CA" w:rsidRPr="002947D3" w:rsidRDefault="002771CA" w:rsidP="002771CA">
            <w:pPr>
              <w:spacing w:before="60" w:after="60"/>
              <w:ind w:firstLine="0"/>
              <w:jc w:val="center"/>
              <w:rPr>
                <w:sz w:val="24"/>
                <w:szCs w:val="24"/>
              </w:rPr>
            </w:pPr>
            <w:r w:rsidRPr="002947D3">
              <w:rPr>
                <w:sz w:val="24"/>
                <w:szCs w:val="24"/>
              </w:rPr>
              <w:t>S</w:t>
            </w:r>
          </w:p>
        </w:tc>
        <w:tc>
          <w:tcPr>
            <w:tcW w:w="1182" w:type="pct"/>
            <w:gridSpan w:val="2"/>
            <w:shd w:val="clear" w:color="auto" w:fill="auto"/>
          </w:tcPr>
          <w:p w14:paraId="75185171" w14:textId="4B210682" w:rsidR="002771CA" w:rsidRPr="002947D3" w:rsidRDefault="00646866" w:rsidP="002771CA">
            <w:pPr>
              <w:spacing w:before="60" w:after="60"/>
              <w:ind w:firstLine="0"/>
              <w:rPr>
                <w:sz w:val="24"/>
                <w:szCs w:val="24"/>
              </w:rPr>
            </w:pPr>
            <w:r>
              <w:rPr>
                <w:sz w:val="24"/>
                <w:szCs w:val="24"/>
              </w:rPr>
              <w:t>Электронная подпись</w:t>
            </w:r>
          </w:p>
        </w:tc>
        <w:tc>
          <w:tcPr>
            <w:tcW w:w="1389" w:type="pct"/>
            <w:gridSpan w:val="2"/>
            <w:shd w:val="clear" w:color="auto" w:fill="auto"/>
          </w:tcPr>
          <w:p w14:paraId="40F94F37" w14:textId="77777777" w:rsidR="002771CA" w:rsidRPr="002947D3" w:rsidRDefault="002771CA" w:rsidP="002771CA">
            <w:pPr>
              <w:spacing w:before="60" w:after="60"/>
              <w:ind w:firstLine="0"/>
              <w:rPr>
                <w:sz w:val="24"/>
                <w:szCs w:val="24"/>
              </w:rPr>
            </w:pPr>
          </w:p>
        </w:tc>
      </w:tr>
      <w:tr w:rsidR="002771CA" w:rsidRPr="002947D3" w14:paraId="5E391D7A" w14:textId="77777777" w:rsidTr="007E0898">
        <w:tc>
          <w:tcPr>
            <w:tcW w:w="687" w:type="pct"/>
            <w:shd w:val="clear" w:color="auto" w:fill="auto"/>
            <w:hideMark/>
          </w:tcPr>
          <w:p w14:paraId="185FDFCF" w14:textId="77777777" w:rsidR="002771CA" w:rsidRPr="002947D3" w:rsidRDefault="002771CA" w:rsidP="002771CA">
            <w:pPr>
              <w:spacing w:before="60" w:after="60"/>
              <w:ind w:firstLine="0"/>
              <w:rPr>
                <w:sz w:val="24"/>
                <w:szCs w:val="24"/>
              </w:rPr>
            </w:pPr>
            <w:r w:rsidRPr="002947D3">
              <w:rPr>
                <w:b/>
                <w:bCs/>
                <w:sz w:val="24"/>
                <w:szCs w:val="24"/>
              </w:rPr>
              <w:t>signature</w:t>
            </w:r>
          </w:p>
        </w:tc>
        <w:tc>
          <w:tcPr>
            <w:tcW w:w="834" w:type="pct"/>
            <w:gridSpan w:val="3"/>
            <w:shd w:val="clear" w:color="auto" w:fill="auto"/>
            <w:hideMark/>
          </w:tcPr>
          <w:p w14:paraId="3119B77B" w14:textId="77777777" w:rsidR="002771CA" w:rsidRPr="002947D3" w:rsidRDefault="002771CA" w:rsidP="002771CA">
            <w:pPr>
              <w:spacing w:before="60" w:after="60"/>
              <w:ind w:firstLine="0"/>
              <w:rPr>
                <w:sz w:val="24"/>
                <w:szCs w:val="24"/>
              </w:rPr>
            </w:pPr>
            <w:r w:rsidRPr="002947D3">
              <w:rPr>
                <w:sz w:val="24"/>
                <w:szCs w:val="24"/>
              </w:rPr>
              <w:t> </w:t>
            </w:r>
          </w:p>
        </w:tc>
        <w:tc>
          <w:tcPr>
            <w:tcW w:w="383" w:type="pct"/>
            <w:gridSpan w:val="3"/>
            <w:shd w:val="clear" w:color="auto" w:fill="auto"/>
            <w:hideMark/>
          </w:tcPr>
          <w:p w14:paraId="42A0B4C3" w14:textId="77777777" w:rsidR="002771CA" w:rsidRPr="002947D3" w:rsidRDefault="002771CA" w:rsidP="002771CA">
            <w:pPr>
              <w:spacing w:before="60" w:after="60"/>
              <w:ind w:firstLine="0"/>
              <w:rPr>
                <w:sz w:val="24"/>
                <w:szCs w:val="24"/>
              </w:rPr>
            </w:pPr>
            <w:r w:rsidRPr="002947D3">
              <w:rPr>
                <w:sz w:val="24"/>
                <w:szCs w:val="24"/>
              </w:rPr>
              <w:t> </w:t>
            </w:r>
          </w:p>
        </w:tc>
        <w:tc>
          <w:tcPr>
            <w:tcW w:w="525" w:type="pct"/>
            <w:gridSpan w:val="2"/>
            <w:shd w:val="clear" w:color="auto" w:fill="auto"/>
            <w:hideMark/>
          </w:tcPr>
          <w:p w14:paraId="2A4376D5" w14:textId="77777777" w:rsidR="002771CA" w:rsidRPr="002947D3" w:rsidRDefault="002771CA" w:rsidP="002771CA">
            <w:pPr>
              <w:spacing w:before="60" w:after="60"/>
              <w:ind w:firstLine="0"/>
              <w:rPr>
                <w:sz w:val="24"/>
                <w:szCs w:val="24"/>
              </w:rPr>
            </w:pPr>
            <w:r w:rsidRPr="002947D3">
              <w:rPr>
                <w:sz w:val="24"/>
                <w:szCs w:val="24"/>
              </w:rPr>
              <w:t> </w:t>
            </w:r>
          </w:p>
        </w:tc>
        <w:tc>
          <w:tcPr>
            <w:tcW w:w="1182" w:type="pct"/>
            <w:gridSpan w:val="2"/>
            <w:shd w:val="clear" w:color="auto" w:fill="auto"/>
            <w:hideMark/>
          </w:tcPr>
          <w:p w14:paraId="7932829F" w14:textId="77777777" w:rsidR="002771CA" w:rsidRPr="002947D3" w:rsidRDefault="002771CA" w:rsidP="002771CA">
            <w:pPr>
              <w:spacing w:before="60" w:after="60"/>
              <w:ind w:firstLine="0"/>
              <w:rPr>
                <w:sz w:val="24"/>
                <w:szCs w:val="24"/>
              </w:rPr>
            </w:pPr>
            <w:r w:rsidRPr="002947D3">
              <w:rPr>
                <w:sz w:val="24"/>
                <w:szCs w:val="24"/>
              </w:rPr>
              <w:t> </w:t>
            </w:r>
          </w:p>
        </w:tc>
        <w:tc>
          <w:tcPr>
            <w:tcW w:w="1389" w:type="pct"/>
            <w:gridSpan w:val="2"/>
            <w:shd w:val="clear" w:color="auto" w:fill="auto"/>
            <w:hideMark/>
          </w:tcPr>
          <w:p w14:paraId="21CA0546" w14:textId="77777777" w:rsidR="002771CA" w:rsidRPr="002947D3" w:rsidRDefault="002771CA" w:rsidP="002771CA">
            <w:pPr>
              <w:spacing w:before="60" w:after="60"/>
              <w:ind w:firstLine="0"/>
              <w:rPr>
                <w:sz w:val="24"/>
                <w:szCs w:val="24"/>
              </w:rPr>
            </w:pPr>
            <w:r w:rsidRPr="002947D3">
              <w:rPr>
                <w:sz w:val="24"/>
                <w:szCs w:val="24"/>
              </w:rPr>
              <w:t xml:space="preserve">base64Binary </w:t>
            </w:r>
          </w:p>
        </w:tc>
      </w:tr>
      <w:tr w:rsidR="002771CA" w:rsidRPr="002947D3" w14:paraId="2EBC8124" w14:textId="77777777" w:rsidTr="007E0898">
        <w:tc>
          <w:tcPr>
            <w:tcW w:w="687" w:type="pct"/>
            <w:shd w:val="clear" w:color="auto" w:fill="auto"/>
            <w:hideMark/>
          </w:tcPr>
          <w:p w14:paraId="502CC35C" w14:textId="77777777" w:rsidR="002771CA" w:rsidRPr="002947D3" w:rsidRDefault="002771CA" w:rsidP="002771CA">
            <w:pPr>
              <w:spacing w:before="60" w:after="60"/>
              <w:ind w:firstLine="0"/>
              <w:rPr>
                <w:sz w:val="24"/>
                <w:szCs w:val="24"/>
              </w:rPr>
            </w:pPr>
            <w:r w:rsidRPr="002947D3">
              <w:rPr>
                <w:sz w:val="24"/>
                <w:szCs w:val="24"/>
              </w:rPr>
              <w:t> </w:t>
            </w:r>
          </w:p>
        </w:tc>
        <w:tc>
          <w:tcPr>
            <w:tcW w:w="834" w:type="pct"/>
            <w:gridSpan w:val="3"/>
            <w:shd w:val="clear" w:color="auto" w:fill="auto"/>
            <w:hideMark/>
          </w:tcPr>
          <w:p w14:paraId="604F8BCB" w14:textId="77777777" w:rsidR="002771CA" w:rsidRPr="002947D3" w:rsidRDefault="002771CA" w:rsidP="002771CA">
            <w:pPr>
              <w:spacing w:before="60" w:after="60"/>
              <w:ind w:firstLine="0"/>
              <w:rPr>
                <w:sz w:val="24"/>
                <w:szCs w:val="24"/>
              </w:rPr>
            </w:pPr>
            <w:r w:rsidRPr="002947D3">
              <w:rPr>
                <w:sz w:val="24"/>
                <w:szCs w:val="24"/>
              </w:rPr>
              <w:t xml:space="preserve">type </w:t>
            </w:r>
          </w:p>
        </w:tc>
        <w:tc>
          <w:tcPr>
            <w:tcW w:w="383" w:type="pct"/>
            <w:gridSpan w:val="3"/>
            <w:shd w:val="clear" w:color="auto" w:fill="auto"/>
            <w:hideMark/>
          </w:tcPr>
          <w:p w14:paraId="66B2CFBF" w14:textId="77777777" w:rsidR="002771CA" w:rsidRPr="002947D3" w:rsidRDefault="002771CA" w:rsidP="002771CA">
            <w:pPr>
              <w:spacing w:before="60" w:after="60"/>
              <w:ind w:firstLine="0"/>
              <w:jc w:val="center"/>
              <w:rPr>
                <w:sz w:val="24"/>
                <w:szCs w:val="24"/>
              </w:rPr>
            </w:pPr>
            <w:r w:rsidRPr="002947D3">
              <w:rPr>
                <w:sz w:val="24"/>
                <w:szCs w:val="24"/>
              </w:rPr>
              <w:t>H</w:t>
            </w:r>
          </w:p>
        </w:tc>
        <w:tc>
          <w:tcPr>
            <w:tcW w:w="525" w:type="pct"/>
            <w:gridSpan w:val="2"/>
            <w:shd w:val="clear" w:color="auto" w:fill="auto"/>
            <w:hideMark/>
          </w:tcPr>
          <w:p w14:paraId="74D8CCE4" w14:textId="77777777" w:rsidR="002771CA" w:rsidRPr="002947D3" w:rsidRDefault="002771CA" w:rsidP="002771CA">
            <w:pPr>
              <w:spacing w:before="60" w:after="60"/>
              <w:ind w:firstLine="0"/>
              <w:jc w:val="center"/>
              <w:rPr>
                <w:sz w:val="24"/>
                <w:szCs w:val="24"/>
              </w:rPr>
            </w:pPr>
            <w:r w:rsidRPr="002947D3">
              <w:rPr>
                <w:sz w:val="24"/>
                <w:szCs w:val="24"/>
              </w:rPr>
              <w:t>T</w:t>
            </w:r>
          </w:p>
        </w:tc>
        <w:tc>
          <w:tcPr>
            <w:tcW w:w="1182" w:type="pct"/>
            <w:gridSpan w:val="2"/>
            <w:shd w:val="clear" w:color="auto" w:fill="auto"/>
            <w:hideMark/>
          </w:tcPr>
          <w:p w14:paraId="3C39465B" w14:textId="098CFFA1" w:rsidR="002771CA" w:rsidRPr="00646866" w:rsidRDefault="00646866" w:rsidP="002771CA">
            <w:pPr>
              <w:spacing w:before="60" w:after="60"/>
              <w:ind w:firstLine="0"/>
              <w:rPr>
                <w:sz w:val="24"/>
                <w:szCs w:val="24"/>
              </w:rPr>
            </w:pPr>
            <w:r>
              <w:rPr>
                <w:sz w:val="24"/>
                <w:szCs w:val="24"/>
              </w:rPr>
              <w:t>Тип электронной подписи</w:t>
            </w:r>
            <w:r w:rsidR="002771CA" w:rsidRPr="00646866">
              <w:rPr>
                <w:sz w:val="24"/>
                <w:szCs w:val="24"/>
              </w:rPr>
              <w:t>:</w:t>
            </w:r>
            <w:r w:rsidR="002771CA" w:rsidRPr="00646866">
              <w:rPr>
                <w:sz w:val="24"/>
                <w:szCs w:val="24"/>
              </w:rPr>
              <w:br/>
            </w:r>
            <w:r w:rsidR="002771CA" w:rsidRPr="002947D3">
              <w:rPr>
                <w:sz w:val="24"/>
                <w:szCs w:val="24"/>
                <w:lang w:val="en-US"/>
              </w:rPr>
              <w:t>CAdES</w:t>
            </w:r>
            <w:r w:rsidR="002771CA" w:rsidRPr="00646866">
              <w:rPr>
                <w:sz w:val="24"/>
                <w:szCs w:val="24"/>
              </w:rPr>
              <w:t>-</w:t>
            </w:r>
            <w:r w:rsidR="002771CA" w:rsidRPr="002947D3">
              <w:rPr>
                <w:sz w:val="24"/>
                <w:szCs w:val="24"/>
                <w:lang w:val="en-US"/>
              </w:rPr>
              <w:t>BES</w:t>
            </w:r>
            <w:r w:rsidR="002771CA" w:rsidRPr="00646866">
              <w:rPr>
                <w:sz w:val="24"/>
                <w:szCs w:val="24"/>
              </w:rPr>
              <w:t>;</w:t>
            </w:r>
            <w:r w:rsidR="002771CA" w:rsidRPr="00646866">
              <w:rPr>
                <w:sz w:val="24"/>
                <w:szCs w:val="24"/>
              </w:rPr>
              <w:br/>
            </w:r>
            <w:r w:rsidR="002771CA" w:rsidRPr="002947D3">
              <w:rPr>
                <w:sz w:val="24"/>
                <w:szCs w:val="24"/>
                <w:lang w:val="en-US"/>
              </w:rPr>
              <w:t>CAdES</w:t>
            </w:r>
            <w:r w:rsidR="002771CA" w:rsidRPr="00646866">
              <w:rPr>
                <w:sz w:val="24"/>
                <w:szCs w:val="24"/>
              </w:rPr>
              <w:t>-</w:t>
            </w:r>
            <w:r w:rsidR="002771CA" w:rsidRPr="002947D3">
              <w:rPr>
                <w:sz w:val="24"/>
                <w:szCs w:val="24"/>
                <w:lang w:val="en-US"/>
              </w:rPr>
              <w:t>A</w:t>
            </w:r>
          </w:p>
        </w:tc>
        <w:tc>
          <w:tcPr>
            <w:tcW w:w="1389" w:type="pct"/>
            <w:gridSpan w:val="2"/>
            <w:shd w:val="clear" w:color="auto" w:fill="auto"/>
            <w:hideMark/>
          </w:tcPr>
          <w:p w14:paraId="7C4CF0BD" w14:textId="77777777" w:rsidR="002771CA" w:rsidRPr="002947D3" w:rsidRDefault="002771CA" w:rsidP="002771CA">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r w:rsidR="002771CA" w:rsidRPr="004E28C7" w14:paraId="70E0934D" w14:textId="77777777" w:rsidTr="00A9260A">
        <w:tc>
          <w:tcPr>
            <w:tcW w:w="687" w:type="pct"/>
            <w:shd w:val="clear" w:color="auto" w:fill="auto"/>
          </w:tcPr>
          <w:p w14:paraId="10B30CEF" w14:textId="77777777" w:rsidR="002771CA" w:rsidRPr="004E28C7" w:rsidRDefault="002771CA" w:rsidP="002771CA">
            <w:pPr>
              <w:spacing w:before="60" w:after="60"/>
              <w:ind w:firstLine="0"/>
              <w:rPr>
                <w:sz w:val="24"/>
                <w:szCs w:val="24"/>
              </w:rPr>
            </w:pPr>
          </w:p>
        </w:tc>
        <w:tc>
          <w:tcPr>
            <w:tcW w:w="834" w:type="pct"/>
            <w:gridSpan w:val="3"/>
            <w:shd w:val="clear" w:color="auto" w:fill="auto"/>
          </w:tcPr>
          <w:p w14:paraId="4003F1E9" w14:textId="77777777" w:rsidR="002771CA" w:rsidRPr="004E28C7" w:rsidRDefault="002771CA" w:rsidP="002771CA">
            <w:pPr>
              <w:spacing w:before="60" w:after="60"/>
              <w:ind w:firstLine="0"/>
              <w:rPr>
                <w:sz w:val="24"/>
                <w:szCs w:val="24"/>
                <w:lang w:val="en-US"/>
              </w:rPr>
            </w:pPr>
          </w:p>
        </w:tc>
        <w:tc>
          <w:tcPr>
            <w:tcW w:w="383" w:type="pct"/>
            <w:gridSpan w:val="3"/>
            <w:shd w:val="clear" w:color="auto" w:fill="auto"/>
          </w:tcPr>
          <w:p w14:paraId="72643D40" w14:textId="77777777" w:rsidR="002771CA" w:rsidRPr="004E28C7" w:rsidRDefault="002771CA" w:rsidP="002771CA">
            <w:pPr>
              <w:spacing w:before="60" w:after="60"/>
              <w:ind w:firstLine="0"/>
              <w:jc w:val="center"/>
              <w:rPr>
                <w:sz w:val="24"/>
                <w:szCs w:val="24"/>
              </w:rPr>
            </w:pPr>
          </w:p>
        </w:tc>
        <w:tc>
          <w:tcPr>
            <w:tcW w:w="532" w:type="pct"/>
            <w:gridSpan w:val="3"/>
            <w:shd w:val="clear" w:color="auto" w:fill="auto"/>
          </w:tcPr>
          <w:p w14:paraId="0A8EB6A4" w14:textId="77777777" w:rsidR="002771CA" w:rsidRPr="004E28C7" w:rsidRDefault="002771CA" w:rsidP="002771CA">
            <w:pPr>
              <w:spacing w:before="60" w:after="60"/>
              <w:ind w:firstLine="0"/>
              <w:jc w:val="center"/>
              <w:rPr>
                <w:sz w:val="24"/>
                <w:szCs w:val="24"/>
                <w:lang w:val="en-US"/>
              </w:rPr>
            </w:pPr>
          </w:p>
        </w:tc>
        <w:tc>
          <w:tcPr>
            <w:tcW w:w="1187" w:type="pct"/>
            <w:gridSpan w:val="2"/>
            <w:shd w:val="clear" w:color="auto" w:fill="auto"/>
          </w:tcPr>
          <w:p w14:paraId="200164C2" w14:textId="77777777" w:rsidR="002771CA" w:rsidRPr="004E28C7" w:rsidRDefault="002771CA" w:rsidP="002771CA">
            <w:pPr>
              <w:spacing w:before="60" w:after="60"/>
              <w:ind w:firstLine="0"/>
              <w:rPr>
                <w:sz w:val="24"/>
                <w:szCs w:val="24"/>
              </w:rPr>
            </w:pPr>
          </w:p>
        </w:tc>
        <w:tc>
          <w:tcPr>
            <w:tcW w:w="1377" w:type="pct"/>
            <w:shd w:val="clear" w:color="auto" w:fill="auto"/>
          </w:tcPr>
          <w:p w14:paraId="70831C46" w14:textId="77777777" w:rsidR="002771CA" w:rsidRPr="004E28C7" w:rsidRDefault="002771CA" w:rsidP="002771CA">
            <w:pPr>
              <w:spacing w:before="60" w:after="60"/>
              <w:ind w:firstLine="0"/>
              <w:rPr>
                <w:sz w:val="24"/>
                <w:szCs w:val="24"/>
              </w:rPr>
            </w:pPr>
          </w:p>
        </w:tc>
      </w:tr>
      <w:tr w:rsidR="007E0898" w:rsidRPr="007E0898" w14:paraId="0F109F13" w14:textId="77777777" w:rsidTr="007E0898">
        <w:tc>
          <w:tcPr>
            <w:tcW w:w="5000" w:type="pct"/>
            <w:gridSpan w:val="13"/>
            <w:shd w:val="clear" w:color="auto" w:fill="auto"/>
            <w:hideMark/>
          </w:tcPr>
          <w:p w14:paraId="3CF145D4" w14:textId="77777777" w:rsidR="007E0898" w:rsidRPr="007E0898" w:rsidRDefault="007E0898" w:rsidP="0040274C">
            <w:pPr>
              <w:spacing w:before="60" w:after="60"/>
              <w:ind w:firstLine="0"/>
              <w:jc w:val="center"/>
              <w:rPr>
                <w:sz w:val="24"/>
                <w:szCs w:val="24"/>
              </w:rPr>
            </w:pPr>
            <w:r w:rsidRPr="007E0898">
              <w:rPr>
                <w:b/>
                <w:bCs/>
                <w:sz w:val="24"/>
                <w:szCs w:val="24"/>
              </w:rPr>
              <w:t>Печатная форма документа, полученная из внешней системы</w:t>
            </w:r>
          </w:p>
        </w:tc>
      </w:tr>
      <w:tr w:rsidR="007E0898" w:rsidRPr="007E0898" w14:paraId="7DA24A7C" w14:textId="77777777" w:rsidTr="00A9260A">
        <w:tc>
          <w:tcPr>
            <w:tcW w:w="687" w:type="pct"/>
            <w:shd w:val="clear" w:color="auto" w:fill="auto"/>
            <w:hideMark/>
          </w:tcPr>
          <w:p w14:paraId="0BB35334" w14:textId="77777777" w:rsidR="007E0898" w:rsidRPr="007E0898" w:rsidRDefault="007E0898" w:rsidP="0040274C">
            <w:pPr>
              <w:spacing w:before="60" w:after="60"/>
              <w:ind w:firstLine="0"/>
              <w:rPr>
                <w:sz w:val="24"/>
                <w:szCs w:val="24"/>
              </w:rPr>
            </w:pPr>
            <w:r w:rsidRPr="007E0898">
              <w:rPr>
                <w:b/>
                <w:sz w:val="24"/>
                <w:szCs w:val="24"/>
                <w:lang w:val="en-US"/>
              </w:rPr>
              <w:t>extPrintForm</w:t>
            </w:r>
          </w:p>
        </w:tc>
        <w:tc>
          <w:tcPr>
            <w:tcW w:w="831" w:type="pct"/>
            <w:gridSpan w:val="2"/>
            <w:shd w:val="clear" w:color="auto" w:fill="auto"/>
            <w:hideMark/>
          </w:tcPr>
          <w:p w14:paraId="798BA750" w14:textId="77777777" w:rsidR="007E0898" w:rsidRPr="007E0898" w:rsidRDefault="007E0898" w:rsidP="0040274C">
            <w:pPr>
              <w:spacing w:before="60" w:after="60"/>
              <w:ind w:firstLine="0"/>
              <w:rPr>
                <w:sz w:val="24"/>
                <w:szCs w:val="24"/>
                <w:lang w:val="en-US"/>
              </w:rPr>
            </w:pPr>
            <w:r w:rsidRPr="007E0898">
              <w:rPr>
                <w:sz w:val="24"/>
                <w:szCs w:val="24"/>
              </w:rPr>
              <w:t> </w:t>
            </w:r>
          </w:p>
        </w:tc>
        <w:tc>
          <w:tcPr>
            <w:tcW w:w="381" w:type="pct"/>
            <w:gridSpan w:val="3"/>
            <w:shd w:val="clear" w:color="auto" w:fill="auto"/>
            <w:hideMark/>
          </w:tcPr>
          <w:p w14:paraId="7D9E9574" w14:textId="77777777" w:rsidR="007E0898" w:rsidRPr="007E0898" w:rsidRDefault="007E0898" w:rsidP="0040274C">
            <w:pPr>
              <w:spacing w:before="60" w:after="60"/>
              <w:ind w:firstLine="0"/>
              <w:rPr>
                <w:sz w:val="24"/>
                <w:szCs w:val="24"/>
              </w:rPr>
            </w:pPr>
            <w:r w:rsidRPr="007E0898">
              <w:rPr>
                <w:sz w:val="24"/>
                <w:szCs w:val="24"/>
              </w:rPr>
              <w:t> </w:t>
            </w:r>
          </w:p>
        </w:tc>
        <w:tc>
          <w:tcPr>
            <w:tcW w:w="526" w:type="pct"/>
            <w:gridSpan w:val="2"/>
            <w:shd w:val="clear" w:color="auto" w:fill="auto"/>
            <w:hideMark/>
          </w:tcPr>
          <w:p w14:paraId="47D88AD6" w14:textId="77777777" w:rsidR="007E0898" w:rsidRPr="007E0898" w:rsidRDefault="007E0898" w:rsidP="0040274C">
            <w:pPr>
              <w:spacing w:before="60" w:after="60"/>
              <w:ind w:firstLine="0"/>
              <w:rPr>
                <w:sz w:val="24"/>
                <w:szCs w:val="24"/>
              </w:rPr>
            </w:pPr>
            <w:r w:rsidRPr="007E0898">
              <w:rPr>
                <w:sz w:val="24"/>
                <w:szCs w:val="24"/>
              </w:rPr>
              <w:t> </w:t>
            </w:r>
          </w:p>
        </w:tc>
        <w:tc>
          <w:tcPr>
            <w:tcW w:w="1199" w:type="pct"/>
            <w:gridSpan w:val="4"/>
            <w:shd w:val="clear" w:color="auto" w:fill="auto"/>
            <w:hideMark/>
          </w:tcPr>
          <w:p w14:paraId="59530BC8" w14:textId="77777777" w:rsidR="007E0898" w:rsidRPr="007E0898" w:rsidRDefault="007E0898" w:rsidP="0040274C">
            <w:pPr>
              <w:spacing w:before="60" w:after="60"/>
              <w:ind w:firstLine="0"/>
              <w:rPr>
                <w:sz w:val="24"/>
                <w:szCs w:val="24"/>
              </w:rPr>
            </w:pPr>
            <w:r w:rsidRPr="007E0898">
              <w:rPr>
                <w:sz w:val="24"/>
                <w:szCs w:val="24"/>
              </w:rPr>
              <w:t> </w:t>
            </w:r>
          </w:p>
        </w:tc>
        <w:tc>
          <w:tcPr>
            <w:tcW w:w="1377" w:type="pct"/>
            <w:shd w:val="clear" w:color="auto" w:fill="auto"/>
            <w:hideMark/>
          </w:tcPr>
          <w:p w14:paraId="61F7E1E7" w14:textId="77777777" w:rsidR="007E0898" w:rsidRPr="007E0898" w:rsidRDefault="007E0898" w:rsidP="0040274C">
            <w:pPr>
              <w:spacing w:before="60" w:after="60"/>
              <w:ind w:firstLine="0"/>
              <w:rPr>
                <w:sz w:val="24"/>
                <w:szCs w:val="24"/>
              </w:rPr>
            </w:pPr>
          </w:p>
        </w:tc>
      </w:tr>
      <w:tr w:rsidR="007E0898" w:rsidRPr="007E0898" w14:paraId="3C42D3AC" w14:textId="77777777" w:rsidTr="00A9260A">
        <w:tc>
          <w:tcPr>
            <w:tcW w:w="687" w:type="pct"/>
            <w:vMerge w:val="restart"/>
            <w:shd w:val="clear" w:color="auto" w:fill="auto"/>
          </w:tcPr>
          <w:p w14:paraId="561062A5" w14:textId="77777777" w:rsidR="007E0898" w:rsidRPr="007E0898" w:rsidRDefault="007E0898" w:rsidP="0040274C">
            <w:pPr>
              <w:spacing w:before="60" w:after="60"/>
              <w:ind w:firstLine="0"/>
              <w:rPr>
                <w:sz w:val="24"/>
                <w:szCs w:val="24"/>
              </w:rPr>
            </w:pPr>
            <w:r w:rsidRPr="007E0898">
              <w:rPr>
                <w:sz w:val="24"/>
                <w:szCs w:val="24"/>
              </w:rPr>
              <w:t>Допустимо указание только одного элемента</w:t>
            </w:r>
          </w:p>
        </w:tc>
        <w:tc>
          <w:tcPr>
            <w:tcW w:w="831" w:type="pct"/>
            <w:gridSpan w:val="2"/>
            <w:shd w:val="clear" w:color="auto" w:fill="auto"/>
          </w:tcPr>
          <w:p w14:paraId="4DA5277C" w14:textId="77777777" w:rsidR="007E0898" w:rsidRPr="007E0898" w:rsidRDefault="007E0898" w:rsidP="0040274C">
            <w:pPr>
              <w:spacing w:before="60" w:after="60"/>
              <w:ind w:firstLine="0"/>
              <w:rPr>
                <w:sz w:val="24"/>
                <w:szCs w:val="24"/>
              </w:rPr>
            </w:pPr>
            <w:r w:rsidRPr="007E0898">
              <w:rPr>
                <w:sz w:val="24"/>
                <w:szCs w:val="24"/>
              </w:rPr>
              <w:t>content</w:t>
            </w:r>
          </w:p>
        </w:tc>
        <w:tc>
          <w:tcPr>
            <w:tcW w:w="381" w:type="pct"/>
            <w:gridSpan w:val="3"/>
            <w:shd w:val="clear" w:color="auto" w:fill="auto"/>
          </w:tcPr>
          <w:p w14:paraId="53E8AE31"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26" w:type="pct"/>
            <w:gridSpan w:val="2"/>
            <w:shd w:val="clear" w:color="auto" w:fill="auto"/>
          </w:tcPr>
          <w:p w14:paraId="206F6817" w14:textId="77777777" w:rsidR="007E0898" w:rsidRPr="007E0898" w:rsidRDefault="007E0898" w:rsidP="0040274C">
            <w:pPr>
              <w:spacing w:before="60" w:after="60"/>
              <w:ind w:firstLine="0"/>
              <w:jc w:val="center"/>
              <w:rPr>
                <w:sz w:val="24"/>
                <w:szCs w:val="24"/>
              </w:rPr>
            </w:pPr>
            <w:r w:rsidRPr="007E0898">
              <w:rPr>
                <w:sz w:val="24"/>
                <w:szCs w:val="24"/>
              </w:rPr>
              <w:t>T</w:t>
            </w:r>
          </w:p>
        </w:tc>
        <w:tc>
          <w:tcPr>
            <w:tcW w:w="1199" w:type="pct"/>
            <w:gridSpan w:val="4"/>
            <w:shd w:val="clear" w:color="auto" w:fill="auto"/>
          </w:tcPr>
          <w:p w14:paraId="6CF90F79" w14:textId="77777777" w:rsidR="007E0898" w:rsidRPr="007E0898" w:rsidRDefault="007E0898" w:rsidP="0040274C">
            <w:pPr>
              <w:spacing w:before="60" w:after="60"/>
              <w:ind w:firstLine="0"/>
              <w:rPr>
                <w:sz w:val="24"/>
                <w:szCs w:val="24"/>
                <w:lang w:val="en-US"/>
              </w:rPr>
            </w:pPr>
            <w:r w:rsidRPr="007E0898">
              <w:rPr>
                <w:sz w:val="24"/>
                <w:szCs w:val="24"/>
              </w:rPr>
              <w:t>Содержимое файла печатной формы</w:t>
            </w:r>
          </w:p>
        </w:tc>
        <w:tc>
          <w:tcPr>
            <w:tcW w:w="1377" w:type="pct"/>
            <w:shd w:val="clear" w:color="auto" w:fill="auto"/>
          </w:tcPr>
          <w:p w14:paraId="29D37BFC" w14:textId="77777777" w:rsidR="007E0898" w:rsidRPr="007E0898" w:rsidRDefault="007E0898" w:rsidP="0040274C">
            <w:pPr>
              <w:jc w:val="both"/>
              <w:rPr>
                <w:sz w:val="24"/>
                <w:szCs w:val="24"/>
              </w:rPr>
            </w:pPr>
            <w:r w:rsidRPr="007E0898">
              <w:rPr>
                <w:sz w:val="24"/>
                <w:szCs w:val="24"/>
              </w:rPr>
              <w:t>base64Binary</w:t>
            </w:r>
          </w:p>
          <w:p w14:paraId="31484319" w14:textId="77777777" w:rsidR="007E0898" w:rsidRPr="007E0898" w:rsidRDefault="007E0898" w:rsidP="0040274C">
            <w:pPr>
              <w:spacing w:before="60" w:after="60"/>
              <w:ind w:firstLine="0"/>
              <w:rPr>
                <w:sz w:val="24"/>
                <w:szCs w:val="24"/>
              </w:rPr>
            </w:pPr>
            <w:r w:rsidRPr="007E0898">
              <w:rPr>
                <w:sz w:val="24"/>
                <w:szCs w:val="24"/>
              </w:rPr>
              <w:t>При приеме на ЕИС контролируется обязательность заполнения данного поля</w:t>
            </w:r>
          </w:p>
        </w:tc>
      </w:tr>
      <w:tr w:rsidR="007E0898" w:rsidRPr="007E0898" w14:paraId="2B6207C2" w14:textId="77777777" w:rsidTr="00A9260A">
        <w:tc>
          <w:tcPr>
            <w:tcW w:w="687" w:type="pct"/>
            <w:vMerge/>
            <w:shd w:val="clear" w:color="auto" w:fill="auto"/>
          </w:tcPr>
          <w:p w14:paraId="6ABF5329" w14:textId="77777777" w:rsidR="007E0898" w:rsidRPr="007E0898" w:rsidRDefault="007E0898" w:rsidP="0040274C">
            <w:pPr>
              <w:spacing w:before="60" w:after="60"/>
              <w:ind w:firstLine="0"/>
              <w:rPr>
                <w:sz w:val="24"/>
                <w:szCs w:val="24"/>
              </w:rPr>
            </w:pPr>
          </w:p>
        </w:tc>
        <w:tc>
          <w:tcPr>
            <w:tcW w:w="831" w:type="pct"/>
            <w:gridSpan w:val="2"/>
            <w:shd w:val="clear" w:color="auto" w:fill="auto"/>
          </w:tcPr>
          <w:p w14:paraId="48E63864" w14:textId="77777777" w:rsidR="007E0898" w:rsidRPr="007E0898" w:rsidRDefault="007E0898" w:rsidP="0040274C">
            <w:pPr>
              <w:spacing w:before="60" w:after="60"/>
              <w:ind w:firstLine="0"/>
              <w:rPr>
                <w:sz w:val="24"/>
                <w:szCs w:val="24"/>
              </w:rPr>
            </w:pPr>
            <w:r w:rsidRPr="007E0898">
              <w:rPr>
                <w:sz w:val="24"/>
                <w:szCs w:val="24"/>
              </w:rPr>
              <w:t>url</w:t>
            </w:r>
          </w:p>
        </w:tc>
        <w:tc>
          <w:tcPr>
            <w:tcW w:w="381" w:type="pct"/>
            <w:gridSpan w:val="3"/>
            <w:shd w:val="clear" w:color="auto" w:fill="auto"/>
            <w:vAlign w:val="center"/>
          </w:tcPr>
          <w:p w14:paraId="430E2EC4"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26" w:type="pct"/>
            <w:gridSpan w:val="2"/>
            <w:shd w:val="clear" w:color="auto" w:fill="auto"/>
            <w:vAlign w:val="center"/>
          </w:tcPr>
          <w:p w14:paraId="1224F843" w14:textId="77777777" w:rsidR="007E0898" w:rsidRPr="007E0898" w:rsidRDefault="007E0898" w:rsidP="0040274C">
            <w:pPr>
              <w:spacing w:before="60" w:after="60"/>
              <w:ind w:firstLine="0"/>
              <w:jc w:val="center"/>
              <w:rPr>
                <w:sz w:val="24"/>
                <w:szCs w:val="24"/>
              </w:rPr>
            </w:pPr>
            <w:r w:rsidRPr="007E0898">
              <w:rPr>
                <w:sz w:val="24"/>
                <w:szCs w:val="24"/>
              </w:rPr>
              <w:t>T(1-1024)</w:t>
            </w:r>
          </w:p>
        </w:tc>
        <w:tc>
          <w:tcPr>
            <w:tcW w:w="1199" w:type="pct"/>
            <w:gridSpan w:val="4"/>
            <w:shd w:val="clear" w:color="auto" w:fill="auto"/>
            <w:vAlign w:val="center"/>
          </w:tcPr>
          <w:p w14:paraId="2F54DAC3" w14:textId="77777777" w:rsidR="007E0898" w:rsidRPr="007E0898" w:rsidRDefault="007E0898" w:rsidP="0040274C">
            <w:pPr>
              <w:spacing w:before="60" w:after="60"/>
              <w:ind w:firstLine="0"/>
              <w:rPr>
                <w:sz w:val="24"/>
                <w:szCs w:val="24"/>
                <w:lang w:val="en-US"/>
              </w:rPr>
            </w:pPr>
            <w:r w:rsidRPr="007E0898">
              <w:rPr>
                <w:sz w:val="24"/>
                <w:szCs w:val="24"/>
              </w:rPr>
              <w:t>Ссылка для скачивания документа</w:t>
            </w:r>
          </w:p>
        </w:tc>
        <w:tc>
          <w:tcPr>
            <w:tcW w:w="1377" w:type="pct"/>
            <w:shd w:val="clear" w:color="auto" w:fill="auto"/>
            <w:vAlign w:val="center"/>
          </w:tcPr>
          <w:p w14:paraId="65593C0F" w14:textId="77777777" w:rsidR="007E0898" w:rsidRPr="007E0898" w:rsidRDefault="007E0898" w:rsidP="0040274C">
            <w:pPr>
              <w:spacing w:before="60" w:after="60"/>
              <w:ind w:firstLine="0"/>
              <w:rPr>
                <w:sz w:val="24"/>
                <w:szCs w:val="24"/>
              </w:rPr>
            </w:pPr>
            <w:r w:rsidRPr="007E0898">
              <w:rPr>
                <w:sz w:val="24"/>
                <w:szCs w:val="24"/>
              </w:rPr>
              <w:t>Заполняется при передаче от ЕИС  документа</w:t>
            </w:r>
          </w:p>
        </w:tc>
      </w:tr>
      <w:tr w:rsidR="007E0898" w:rsidRPr="007E0898" w14:paraId="62AF2952" w14:textId="77777777" w:rsidTr="00A9260A">
        <w:tc>
          <w:tcPr>
            <w:tcW w:w="687" w:type="pct"/>
            <w:shd w:val="clear" w:color="auto" w:fill="auto"/>
          </w:tcPr>
          <w:p w14:paraId="0C1F95E0" w14:textId="77777777" w:rsidR="007E0898" w:rsidRPr="007E0898" w:rsidRDefault="007E0898" w:rsidP="0040274C">
            <w:pPr>
              <w:spacing w:before="60" w:after="60"/>
              <w:ind w:firstLine="0"/>
              <w:rPr>
                <w:sz w:val="24"/>
                <w:szCs w:val="24"/>
              </w:rPr>
            </w:pPr>
          </w:p>
        </w:tc>
        <w:tc>
          <w:tcPr>
            <w:tcW w:w="831" w:type="pct"/>
            <w:gridSpan w:val="2"/>
            <w:shd w:val="clear" w:color="auto" w:fill="auto"/>
          </w:tcPr>
          <w:p w14:paraId="32C564A7" w14:textId="77777777" w:rsidR="007E0898" w:rsidRPr="007E0898" w:rsidRDefault="007E0898" w:rsidP="0040274C">
            <w:pPr>
              <w:spacing w:before="60" w:after="60"/>
              <w:ind w:firstLine="0"/>
              <w:rPr>
                <w:sz w:val="24"/>
                <w:szCs w:val="24"/>
              </w:rPr>
            </w:pPr>
            <w:r w:rsidRPr="007E0898">
              <w:rPr>
                <w:sz w:val="24"/>
                <w:szCs w:val="24"/>
              </w:rPr>
              <w:t>signature</w:t>
            </w:r>
          </w:p>
        </w:tc>
        <w:tc>
          <w:tcPr>
            <w:tcW w:w="381" w:type="pct"/>
            <w:gridSpan w:val="3"/>
            <w:shd w:val="clear" w:color="auto" w:fill="auto"/>
            <w:vAlign w:val="center"/>
          </w:tcPr>
          <w:p w14:paraId="59B32FEF"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26" w:type="pct"/>
            <w:gridSpan w:val="2"/>
            <w:shd w:val="clear" w:color="auto" w:fill="auto"/>
            <w:vAlign w:val="center"/>
          </w:tcPr>
          <w:p w14:paraId="4A42D8C9"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199" w:type="pct"/>
            <w:gridSpan w:val="4"/>
            <w:shd w:val="clear" w:color="auto" w:fill="auto"/>
            <w:vAlign w:val="center"/>
          </w:tcPr>
          <w:p w14:paraId="0183859E" w14:textId="0309948F" w:rsidR="007E0898" w:rsidRPr="007E0898" w:rsidRDefault="00646866" w:rsidP="0040274C">
            <w:pPr>
              <w:spacing w:before="60" w:after="60"/>
              <w:ind w:firstLine="0"/>
              <w:rPr>
                <w:sz w:val="24"/>
                <w:szCs w:val="24"/>
                <w:lang w:val="en-US"/>
              </w:rPr>
            </w:pPr>
            <w:r>
              <w:rPr>
                <w:sz w:val="24"/>
                <w:szCs w:val="24"/>
              </w:rPr>
              <w:t>Электронная подпись</w:t>
            </w:r>
            <w:r w:rsidR="007E0898" w:rsidRPr="007E0898">
              <w:rPr>
                <w:sz w:val="24"/>
                <w:szCs w:val="24"/>
              </w:rPr>
              <w:t xml:space="preserve"> печатной формы</w:t>
            </w:r>
          </w:p>
        </w:tc>
        <w:tc>
          <w:tcPr>
            <w:tcW w:w="1377" w:type="pct"/>
            <w:shd w:val="clear" w:color="auto" w:fill="auto"/>
            <w:vAlign w:val="center"/>
          </w:tcPr>
          <w:p w14:paraId="2DA9B5C6" w14:textId="77777777" w:rsidR="007E0898" w:rsidRPr="007E0898" w:rsidRDefault="007E0898" w:rsidP="0040274C">
            <w:pPr>
              <w:spacing w:before="60" w:after="60"/>
              <w:ind w:firstLine="0"/>
              <w:rPr>
                <w:sz w:val="24"/>
                <w:szCs w:val="24"/>
              </w:rPr>
            </w:pPr>
          </w:p>
        </w:tc>
      </w:tr>
      <w:tr w:rsidR="007E0898" w:rsidRPr="00456E8F" w14:paraId="0BDA4948" w14:textId="77777777" w:rsidTr="00A9260A">
        <w:tc>
          <w:tcPr>
            <w:tcW w:w="687" w:type="pct"/>
            <w:shd w:val="clear" w:color="auto" w:fill="auto"/>
          </w:tcPr>
          <w:p w14:paraId="74D12390" w14:textId="77777777" w:rsidR="007E0898" w:rsidRPr="007E0898" w:rsidRDefault="007E0898" w:rsidP="0040274C">
            <w:pPr>
              <w:spacing w:before="60" w:after="60"/>
              <w:ind w:firstLine="0"/>
              <w:rPr>
                <w:sz w:val="24"/>
                <w:szCs w:val="24"/>
              </w:rPr>
            </w:pPr>
          </w:p>
        </w:tc>
        <w:tc>
          <w:tcPr>
            <w:tcW w:w="831" w:type="pct"/>
            <w:gridSpan w:val="2"/>
            <w:shd w:val="clear" w:color="auto" w:fill="auto"/>
          </w:tcPr>
          <w:p w14:paraId="164E3BB5" w14:textId="77777777" w:rsidR="007E0898" w:rsidRPr="007E0898" w:rsidRDefault="007E0898" w:rsidP="0040274C">
            <w:pPr>
              <w:spacing w:before="60" w:after="60"/>
              <w:ind w:firstLine="0"/>
              <w:rPr>
                <w:sz w:val="24"/>
                <w:szCs w:val="24"/>
              </w:rPr>
            </w:pPr>
            <w:r w:rsidRPr="007E0898">
              <w:rPr>
                <w:sz w:val="24"/>
                <w:szCs w:val="24"/>
              </w:rPr>
              <w:t>fileType</w:t>
            </w:r>
          </w:p>
        </w:tc>
        <w:tc>
          <w:tcPr>
            <w:tcW w:w="381" w:type="pct"/>
            <w:gridSpan w:val="3"/>
            <w:shd w:val="clear" w:color="auto" w:fill="auto"/>
            <w:vAlign w:val="center"/>
          </w:tcPr>
          <w:p w14:paraId="525553E9"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26" w:type="pct"/>
            <w:gridSpan w:val="2"/>
            <w:shd w:val="clear" w:color="auto" w:fill="auto"/>
            <w:vAlign w:val="center"/>
          </w:tcPr>
          <w:p w14:paraId="2E810496" w14:textId="77777777" w:rsidR="007E0898" w:rsidRPr="007E0898" w:rsidRDefault="007E0898" w:rsidP="0040274C">
            <w:pPr>
              <w:spacing w:before="60" w:after="60"/>
              <w:ind w:firstLine="0"/>
              <w:jc w:val="center"/>
              <w:rPr>
                <w:sz w:val="24"/>
                <w:szCs w:val="24"/>
              </w:rPr>
            </w:pPr>
            <w:r w:rsidRPr="007E0898">
              <w:rPr>
                <w:sz w:val="24"/>
                <w:szCs w:val="24"/>
                <w:lang w:val="en-US"/>
              </w:rPr>
              <w:t>T</w:t>
            </w:r>
          </w:p>
        </w:tc>
        <w:tc>
          <w:tcPr>
            <w:tcW w:w="1199" w:type="pct"/>
            <w:gridSpan w:val="4"/>
            <w:shd w:val="clear" w:color="auto" w:fill="auto"/>
          </w:tcPr>
          <w:p w14:paraId="2699BA65" w14:textId="77777777" w:rsidR="007E0898" w:rsidRPr="007E0898" w:rsidRDefault="007E0898" w:rsidP="0040274C">
            <w:pPr>
              <w:spacing w:before="60" w:after="60"/>
              <w:ind w:firstLine="0"/>
              <w:rPr>
                <w:sz w:val="24"/>
                <w:szCs w:val="24"/>
                <w:lang w:val="en-US"/>
              </w:rPr>
            </w:pPr>
            <w:r w:rsidRPr="007E0898">
              <w:rPr>
                <w:sz w:val="24"/>
                <w:szCs w:val="24"/>
              </w:rPr>
              <w:t>Тип файла печатной формы</w:t>
            </w:r>
          </w:p>
        </w:tc>
        <w:tc>
          <w:tcPr>
            <w:tcW w:w="1377" w:type="pct"/>
            <w:shd w:val="clear" w:color="auto" w:fill="auto"/>
          </w:tcPr>
          <w:p w14:paraId="72908E9A" w14:textId="77777777" w:rsidR="007E0898" w:rsidRPr="007E0898" w:rsidRDefault="007E0898" w:rsidP="0040274C">
            <w:pPr>
              <w:ind w:firstLine="0"/>
              <w:rPr>
                <w:sz w:val="24"/>
                <w:szCs w:val="24"/>
              </w:rPr>
            </w:pPr>
            <w:r w:rsidRPr="007E0898">
              <w:rPr>
                <w:sz w:val="24"/>
                <w:szCs w:val="24"/>
              </w:rPr>
              <w:t>Допустимые значения:</w:t>
            </w:r>
          </w:p>
          <w:p w14:paraId="2EBBA8F3" w14:textId="77777777" w:rsidR="007E0898" w:rsidRPr="007E0898" w:rsidRDefault="007E0898" w:rsidP="0040274C">
            <w:pPr>
              <w:ind w:firstLine="0"/>
              <w:rPr>
                <w:sz w:val="24"/>
                <w:szCs w:val="24"/>
              </w:rPr>
            </w:pPr>
            <w:r w:rsidRPr="007E0898">
              <w:rPr>
                <w:sz w:val="24"/>
                <w:szCs w:val="24"/>
              </w:rPr>
              <w:t>pdf</w:t>
            </w:r>
          </w:p>
          <w:p w14:paraId="704D479E" w14:textId="77777777" w:rsidR="007E0898" w:rsidRPr="007E0898" w:rsidRDefault="007E0898" w:rsidP="0040274C">
            <w:pPr>
              <w:ind w:firstLine="0"/>
              <w:rPr>
                <w:sz w:val="24"/>
                <w:szCs w:val="24"/>
              </w:rPr>
            </w:pPr>
            <w:r w:rsidRPr="007E0898">
              <w:rPr>
                <w:sz w:val="24"/>
                <w:szCs w:val="24"/>
              </w:rPr>
              <w:t>docx</w:t>
            </w:r>
          </w:p>
          <w:p w14:paraId="5FC17454" w14:textId="77777777" w:rsidR="007E0898" w:rsidRPr="007E0898" w:rsidRDefault="007E0898" w:rsidP="0040274C">
            <w:pPr>
              <w:ind w:firstLine="0"/>
              <w:rPr>
                <w:sz w:val="24"/>
                <w:szCs w:val="24"/>
              </w:rPr>
            </w:pPr>
            <w:r w:rsidRPr="007E0898">
              <w:rPr>
                <w:sz w:val="24"/>
                <w:szCs w:val="24"/>
              </w:rPr>
              <w:t>doc</w:t>
            </w:r>
          </w:p>
          <w:p w14:paraId="1B98A4FE" w14:textId="77777777" w:rsidR="007E0898" w:rsidRPr="007E0898" w:rsidRDefault="007E0898" w:rsidP="0040274C">
            <w:pPr>
              <w:ind w:firstLine="0"/>
              <w:rPr>
                <w:sz w:val="24"/>
                <w:szCs w:val="24"/>
              </w:rPr>
            </w:pPr>
            <w:r w:rsidRPr="007E0898">
              <w:rPr>
                <w:sz w:val="24"/>
                <w:szCs w:val="24"/>
              </w:rPr>
              <w:t>rtf</w:t>
            </w:r>
          </w:p>
          <w:p w14:paraId="49FE5C05" w14:textId="77777777" w:rsidR="007E0898" w:rsidRPr="007E0898" w:rsidRDefault="007E0898" w:rsidP="0040274C">
            <w:pPr>
              <w:ind w:firstLine="0"/>
              <w:rPr>
                <w:sz w:val="24"/>
                <w:szCs w:val="24"/>
              </w:rPr>
            </w:pPr>
            <w:r w:rsidRPr="007E0898">
              <w:rPr>
                <w:sz w:val="24"/>
                <w:szCs w:val="24"/>
              </w:rPr>
              <w:t>xls</w:t>
            </w:r>
          </w:p>
          <w:p w14:paraId="3E1D0B0D" w14:textId="77777777" w:rsidR="007E0898" w:rsidRPr="007E0898" w:rsidRDefault="007E0898" w:rsidP="0040274C">
            <w:pPr>
              <w:ind w:firstLine="0"/>
              <w:rPr>
                <w:sz w:val="24"/>
                <w:szCs w:val="24"/>
              </w:rPr>
            </w:pPr>
            <w:r w:rsidRPr="007E0898">
              <w:rPr>
                <w:sz w:val="24"/>
                <w:szCs w:val="24"/>
              </w:rPr>
              <w:t>xlsx</w:t>
            </w:r>
          </w:p>
          <w:p w14:paraId="7B3DC663" w14:textId="77777777" w:rsidR="007E0898" w:rsidRPr="007E0898" w:rsidRDefault="007E0898" w:rsidP="0040274C">
            <w:pPr>
              <w:ind w:firstLine="0"/>
              <w:rPr>
                <w:sz w:val="24"/>
                <w:szCs w:val="24"/>
              </w:rPr>
            </w:pPr>
            <w:r w:rsidRPr="007E0898">
              <w:rPr>
                <w:sz w:val="24"/>
                <w:szCs w:val="24"/>
              </w:rPr>
              <w:t>jpeg</w:t>
            </w:r>
          </w:p>
          <w:p w14:paraId="0BF0CDE9" w14:textId="77777777" w:rsidR="007E0898" w:rsidRPr="007E0898" w:rsidRDefault="007E0898" w:rsidP="0040274C">
            <w:pPr>
              <w:ind w:firstLine="0"/>
              <w:rPr>
                <w:sz w:val="24"/>
                <w:szCs w:val="24"/>
              </w:rPr>
            </w:pPr>
            <w:r w:rsidRPr="007E0898">
              <w:rPr>
                <w:sz w:val="24"/>
                <w:szCs w:val="24"/>
              </w:rPr>
              <w:t>jpg</w:t>
            </w:r>
          </w:p>
          <w:p w14:paraId="3018268F" w14:textId="77777777" w:rsidR="007E0898" w:rsidRPr="007E0898" w:rsidRDefault="007E0898" w:rsidP="0040274C">
            <w:pPr>
              <w:ind w:firstLine="0"/>
              <w:rPr>
                <w:sz w:val="24"/>
                <w:szCs w:val="24"/>
              </w:rPr>
            </w:pPr>
            <w:r w:rsidRPr="007E0898">
              <w:rPr>
                <w:sz w:val="24"/>
                <w:szCs w:val="24"/>
              </w:rPr>
              <w:t>bmp</w:t>
            </w:r>
          </w:p>
          <w:p w14:paraId="298BF74B" w14:textId="77777777" w:rsidR="007E0898" w:rsidRPr="007E0898" w:rsidRDefault="007E0898" w:rsidP="0040274C">
            <w:pPr>
              <w:ind w:firstLine="0"/>
              <w:rPr>
                <w:sz w:val="24"/>
                <w:szCs w:val="24"/>
              </w:rPr>
            </w:pPr>
            <w:r w:rsidRPr="007E0898">
              <w:rPr>
                <w:sz w:val="24"/>
                <w:szCs w:val="24"/>
              </w:rPr>
              <w:t>tif</w:t>
            </w:r>
          </w:p>
          <w:p w14:paraId="799ACCB0" w14:textId="77777777" w:rsidR="007E0898" w:rsidRPr="007E0898" w:rsidRDefault="007E0898" w:rsidP="0040274C">
            <w:pPr>
              <w:ind w:firstLine="0"/>
              <w:rPr>
                <w:sz w:val="24"/>
                <w:szCs w:val="24"/>
                <w:lang w:val="en-US"/>
              </w:rPr>
            </w:pPr>
            <w:r w:rsidRPr="007E0898">
              <w:rPr>
                <w:sz w:val="24"/>
                <w:szCs w:val="24"/>
                <w:lang w:val="en-US"/>
              </w:rPr>
              <w:t>tiff</w:t>
            </w:r>
          </w:p>
          <w:p w14:paraId="42AB70FA" w14:textId="77777777" w:rsidR="007E0898" w:rsidRPr="007E0898" w:rsidRDefault="007E0898" w:rsidP="0040274C">
            <w:pPr>
              <w:ind w:firstLine="0"/>
              <w:rPr>
                <w:sz w:val="24"/>
                <w:szCs w:val="24"/>
                <w:lang w:val="en-US"/>
              </w:rPr>
            </w:pPr>
            <w:r w:rsidRPr="007E0898">
              <w:rPr>
                <w:sz w:val="24"/>
                <w:szCs w:val="24"/>
                <w:lang w:val="en-US"/>
              </w:rPr>
              <w:t>txt</w:t>
            </w:r>
          </w:p>
          <w:p w14:paraId="4619F605" w14:textId="77777777" w:rsidR="007E0898" w:rsidRPr="007E0898" w:rsidRDefault="007E0898" w:rsidP="0040274C">
            <w:pPr>
              <w:ind w:firstLine="0"/>
              <w:rPr>
                <w:sz w:val="24"/>
                <w:szCs w:val="24"/>
                <w:lang w:val="en-US"/>
              </w:rPr>
            </w:pPr>
            <w:r w:rsidRPr="007E0898">
              <w:rPr>
                <w:sz w:val="24"/>
                <w:szCs w:val="24"/>
                <w:lang w:val="en-US"/>
              </w:rPr>
              <w:t>zip</w:t>
            </w:r>
          </w:p>
          <w:p w14:paraId="6CFFF76E" w14:textId="77777777" w:rsidR="007E0898" w:rsidRPr="007E0898" w:rsidRDefault="007E0898" w:rsidP="0040274C">
            <w:pPr>
              <w:ind w:firstLine="0"/>
              <w:rPr>
                <w:sz w:val="24"/>
                <w:szCs w:val="24"/>
                <w:lang w:val="en-US"/>
              </w:rPr>
            </w:pPr>
            <w:r w:rsidRPr="007E0898">
              <w:rPr>
                <w:sz w:val="24"/>
                <w:szCs w:val="24"/>
                <w:lang w:val="en-US"/>
              </w:rPr>
              <w:t>rar</w:t>
            </w:r>
          </w:p>
          <w:p w14:paraId="32C41A18" w14:textId="77777777" w:rsidR="007E0898" w:rsidRPr="007E0898" w:rsidRDefault="007E0898" w:rsidP="0040274C">
            <w:pPr>
              <w:ind w:firstLine="0"/>
              <w:rPr>
                <w:sz w:val="24"/>
                <w:szCs w:val="24"/>
                <w:lang w:val="en-US"/>
              </w:rPr>
            </w:pPr>
            <w:r w:rsidRPr="007E0898">
              <w:rPr>
                <w:sz w:val="24"/>
                <w:szCs w:val="24"/>
                <w:lang w:val="en-US"/>
              </w:rPr>
              <w:t>gif</w:t>
            </w:r>
          </w:p>
          <w:p w14:paraId="2829CA2F" w14:textId="77777777" w:rsidR="007E0898" w:rsidRPr="007E0898" w:rsidRDefault="007E0898" w:rsidP="0040274C">
            <w:pPr>
              <w:ind w:firstLine="0"/>
              <w:rPr>
                <w:sz w:val="24"/>
                <w:szCs w:val="24"/>
                <w:lang w:val="en-US"/>
              </w:rPr>
            </w:pPr>
            <w:r w:rsidRPr="007E0898">
              <w:rPr>
                <w:sz w:val="24"/>
                <w:szCs w:val="24"/>
                <w:lang w:val="en-US"/>
              </w:rPr>
              <w:t>csv</w:t>
            </w:r>
          </w:p>
          <w:p w14:paraId="663E4124" w14:textId="77777777" w:rsidR="007E0898" w:rsidRPr="007E0898" w:rsidRDefault="007E0898" w:rsidP="0040274C">
            <w:pPr>
              <w:ind w:firstLine="0"/>
              <w:rPr>
                <w:sz w:val="24"/>
                <w:szCs w:val="24"/>
                <w:lang w:val="en-US"/>
              </w:rPr>
            </w:pPr>
            <w:r w:rsidRPr="007E0898">
              <w:rPr>
                <w:sz w:val="24"/>
                <w:szCs w:val="24"/>
                <w:lang w:val="en-US"/>
              </w:rPr>
              <w:t>odp</w:t>
            </w:r>
          </w:p>
          <w:p w14:paraId="7D55FAA2" w14:textId="77777777" w:rsidR="007E0898" w:rsidRPr="007E0898" w:rsidRDefault="007E0898" w:rsidP="0040274C">
            <w:pPr>
              <w:ind w:firstLine="0"/>
              <w:rPr>
                <w:sz w:val="24"/>
                <w:szCs w:val="24"/>
                <w:lang w:val="en-US"/>
              </w:rPr>
            </w:pPr>
            <w:r w:rsidRPr="007E0898">
              <w:rPr>
                <w:sz w:val="24"/>
                <w:szCs w:val="24"/>
                <w:lang w:val="en-US"/>
              </w:rPr>
              <w:t>odf</w:t>
            </w:r>
          </w:p>
          <w:p w14:paraId="667D2304" w14:textId="77777777" w:rsidR="007E0898" w:rsidRPr="007E0898" w:rsidRDefault="007E0898" w:rsidP="0040274C">
            <w:pPr>
              <w:ind w:firstLine="0"/>
              <w:rPr>
                <w:sz w:val="24"/>
                <w:szCs w:val="24"/>
                <w:lang w:val="en-US"/>
              </w:rPr>
            </w:pPr>
            <w:r w:rsidRPr="007E0898">
              <w:rPr>
                <w:sz w:val="24"/>
                <w:szCs w:val="24"/>
                <w:lang w:val="en-US"/>
              </w:rPr>
              <w:t>ods</w:t>
            </w:r>
          </w:p>
          <w:p w14:paraId="69B54E8E" w14:textId="77777777" w:rsidR="007E0898" w:rsidRPr="007E0898" w:rsidRDefault="007E0898" w:rsidP="0040274C">
            <w:pPr>
              <w:ind w:firstLine="0"/>
              <w:rPr>
                <w:sz w:val="24"/>
                <w:szCs w:val="24"/>
                <w:lang w:val="en-US"/>
              </w:rPr>
            </w:pPr>
            <w:r w:rsidRPr="007E0898">
              <w:rPr>
                <w:sz w:val="24"/>
                <w:szCs w:val="24"/>
                <w:lang w:val="en-US"/>
              </w:rPr>
              <w:t>odt</w:t>
            </w:r>
          </w:p>
          <w:p w14:paraId="6B939252" w14:textId="77777777" w:rsidR="007E0898" w:rsidRPr="007E0898" w:rsidRDefault="007E0898" w:rsidP="0040274C">
            <w:pPr>
              <w:ind w:firstLine="0"/>
              <w:rPr>
                <w:sz w:val="24"/>
                <w:szCs w:val="24"/>
                <w:lang w:val="en-US"/>
              </w:rPr>
            </w:pPr>
            <w:r w:rsidRPr="007E0898">
              <w:rPr>
                <w:sz w:val="24"/>
                <w:szCs w:val="24"/>
                <w:lang w:val="en-US"/>
              </w:rPr>
              <w:t>sxc</w:t>
            </w:r>
          </w:p>
          <w:p w14:paraId="713DD291" w14:textId="77777777" w:rsidR="007E0898" w:rsidRDefault="007E0898" w:rsidP="00893949">
            <w:pPr>
              <w:ind w:firstLine="0"/>
              <w:rPr>
                <w:sz w:val="24"/>
                <w:szCs w:val="24"/>
                <w:lang w:val="en-US"/>
              </w:rPr>
            </w:pPr>
            <w:r w:rsidRPr="007E0898">
              <w:rPr>
                <w:sz w:val="24"/>
                <w:szCs w:val="24"/>
                <w:lang w:val="en-US"/>
              </w:rPr>
              <w:t>sxw</w:t>
            </w:r>
          </w:p>
          <w:p w14:paraId="490B0290" w14:textId="77777777" w:rsidR="00893949" w:rsidRDefault="00893949" w:rsidP="00893949">
            <w:pPr>
              <w:ind w:firstLine="0"/>
              <w:rPr>
                <w:sz w:val="24"/>
                <w:szCs w:val="24"/>
                <w:lang w:val="en-US"/>
              </w:rPr>
            </w:pPr>
            <w:r>
              <w:rPr>
                <w:sz w:val="24"/>
                <w:szCs w:val="24"/>
                <w:lang w:val="en-US"/>
              </w:rPr>
              <w:t>xml</w:t>
            </w:r>
          </w:p>
          <w:p w14:paraId="74427190" w14:textId="77777777" w:rsidR="005E3BF7" w:rsidRDefault="005E3BF7" w:rsidP="005E3BF7">
            <w:pPr>
              <w:ind w:firstLine="0"/>
              <w:rPr>
                <w:sz w:val="24"/>
                <w:szCs w:val="24"/>
                <w:lang w:val="en-US"/>
              </w:rPr>
            </w:pPr>
            <w:r>
              <w:rPr>
                <w:sz w:val="24"/>
                <w:szCs w:val="24"/>
                <w:lang w:val="en-US"/>
              </w:rPr>
              <w:t>html</w:t>
            </w:r>
          </w:p>
          <w:p w14:paraId="340B96F3" w14:textId="77777777" w:rsidR="005E3BF7" w:rsidRDefault="005E3BF7" w:rsidP="005E3BF7">
            <w:pPr>
              <w:ind w:firstLine="0"/>
              <w:rPr>
                <w:sz w:val="24"/>
                <w:szCs w:val="24"/>
                <w:lang w:val="en-US"/>
              </w:rPr>
            </w:pPr>
            <w:r>
              <w:rPr>
                <w:sz w:val="24"/>
                <w:szCs w:val="24"/>
                <w:lang w:val="en-US"/>
              </w:rPr>
              <w:t>htm</w:t>
            </w:r>
          </w:p>
          <w:p w14:paraId="176153D8" w14:textId="3BAAC903" w:rsidR="005E3BF7" w:rsidRPr="007E0898" w:rsidRDefault="005E3BF7" w:rsidP="005E3BF7">
            <w:pPr>
              <w:ind w:firstLine="0"/>
              <w:rPr>
                <w:sz w:val="24"/>
                <w:szCs w:val="24"/>
                <w:lang w:val="en-US"/>
              </w:rPr>
            </w:pPr>
            <w:r>
              <w:rPr>
                <w:sz w:val="24"/>
                <w:szCs w:val="24"/>
                <w:lang w:val="en-US"/>
              </w:rPr>
              <w:t>7z</w:t>
            </w:r>
          </w:p>
        </w:tc>
      </w:tr>
      <w:tr w:rsidR="007E0898" w:rsidRPr="007E0898" w14:paraId="50C2C87E" w14:textId="77777777" w:rsidTr="00A9260A">
        <w:tc>
          <w:tcPr>
            <w:tcW w:w="687" w:type="pct"/>
            <w:shd w:val="clear" w:color="auto" w:fill="auto"/>
          </w:tcPr>
          <w:p w14:paraId="503A1164" w14:textId="77777777" w:rsidR="007E0898" w:rsidRPr="007E0898" w:rsidRDefault="007E0898" w:rsidP="0040274C">
            <w:pPr>
              <w:spacing w:before="60" w:after="60"/>
              <w:ind w:firstLine="0"/>
              <w:rPr>
                <w:sz w:val="24"/>
                <w:szCs w:val="24"/>
                <w:lang w:val="en-US"/>
              </w:rPr>
            </w:pPr>
          </w:p>
        </w:tc>
        <w:tc>
          <w:tcPr>
            <w:tcW w:w="831" w:type="pct"/>
            <w:gridSpan w:val="2"/>
            <w:shd w:val="clear" w:color="auto" w:fill="auto"/>
          </w:tcPr>
          <w:p w14:paraId="5EBA190B" w14:textId="77777777" w:rsidR="007E0898" w:rsidRPr="007E0898" w:rsidRDefault="007E0898" w:rsidP="0040274C">
            <w:pPr>
              <w:spacing w:before="60" w:after="60"/>
              <w:ind w:firstLine="0"/>
              <w:rPr>
                <w:sz w:val="24"/>
                <w:szCs w:val="24"/>
              </w:rPr>
            </w:pPr>
            <w:r w:rsidRPr="007E0898">
              <w:rPr>
                <w:sz w:val="24"/>
                <w:szCs w:val="24"/>
              </w:rPr>
              <w:t>controlPersonalSignature</w:t>
            </w:r>
          </w:p>
        </w:tc>
        <w:tc>
          <w:tcPr>
            <w:tcW w:w="381" w:type="pct"/>
            <w:gridSpan w:val="3"/>
            <w:shd w:val="clear" w:color="auto" w:fill="auto"/>
            <w:vAlign w:val="center"/>
          </w:tcPr>
          <w:p w14:paraId="245FB488" w14:textId="77777777" w:rsidR="007E0898" w:rsidRPr="007E0898" w:rsidRDefault="007E0898" w:rsidP="0040274C">
            <w:pPr>
              <w:spacing w:before="60" w:after="60"/>
              <w:ind w:firstLine="0"/>
              <w:jc w:val="center"/>
              <w:rPr>
                <w:sz w:val="24"/>
                <w:szCs w:val="24"/>
              </w:rPr>
            </w:pPr>
            <w:r w:rsidRPr="007E0898">
              <w:rPr>
                <w:sz w:val="24"/>
                <w:szCs w:val="24"/>
              </w:rPr>
              <w:t>Н</w:t>
            </w:r>
          </w:p>
        </w:tc>
        <w:tc>
          <w:tcPr>
            <w:tcW w:w="526" w:type="pct"/>
            <w:gridSpan w:val="2"/>
            <w:shd w:val="clear" w:color="auto" w:fill="auto"/>
            <w:vAlign w:val="center"/>
          </w:tcPr>
          <w:p w14:paraId="069D90B7"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199" w:type="pct"/>
            <w:gridSpan w:val="4"/>
            <w:shd w:val="clear" w:color="auto" w:fill="auto"/>
            <w:vAlign w:val="center"/>
          </w:tcPr>
          <w:p w14:paraId="65C55EA5" w14:textId="679CDEFF" w:rsidR="007E0898" w:rsidRPr="007E0898" w:rsidRDefault="00646866" w:rsidP="0040274C">
            <w:pPr>
              <w:spacing w:before="60" w:after="60"/>
              <w:ind w:firstLine="0"/>
              <w:rPr>
                <w:sz w:val="24"/>
                <w:szCs w:val="24"/>
              </w:rPr>
            </w:pPr>
            <w:r>
              <w:rPr>
                <w:sz w:val="24"/>
                <w:szCs w:val="24"/>
              </w:rPr>
              <w:t>Электронная подпись</w:t>
            </w:r>
            <w:r w:rsidR="007E0898" w:rsidRPr="007E0898">
              <w:rPr>
                <w:sz w:val="24"/>
                <w:szCs w:val="24"/>
              </w:rPr>
              <w:t xml:space="preserve"> печатной формы лица, уполномоченного на проведение контроля в соответствии с ч.5 ст.99 закона №44-ФЗ</w:t>
            </w:r>
          </w:p>
        </w:tc>
        <w:tc>
          <w:tcPr>
            <w:tcW w:w="1377" w:type="pct"/>
            <w:shd w:val="clear" w:color="auto" w:fill="auto"/>
            <w:vAlign w:val="center"/>
          </w:tcPr>
          <w:p w14:paraId="5FCCD98C" w14:textId="77777777" w:rsidR="007E0898" w:rsidRPr="007E0898" w:rsidRDefault="007E0898" w:rsidP="0040274C">
            <w:pPr>
              <w:spacing w:before="60" w:after="60"/>
              <w:ind w:firstLine="0"/>
              <w:rPr>
                <w:sz w:val="24"/>
                <w:szCs w:val="24"/>
              </w:rPr>
            </w:pPr>
            <w:r w:rsidRPr="007E0898">
              <w:rPr>
                <w:sz w:val="24"/>
                <w:szCs w:val="24"/>
              </w:rPr>
              <w:t>Заполняется в случае, если на стороне внешней системы пройден контроль ст.99 закона №44-ФЗ</w:t>
            </w:r>
          </w:p>
        </w:tc>
      </w:tr>
      <w:tr w:rsidR="002771CA" w:rsidRPr="002947D3" w14:paraId="2F5FF399" w14:textId="77777777" w:rsidTr="007E0898">
        <w:tc>
          <w:tcPr>
            <w:tcW w:w="5000" w:type="pct"/>
            <w:gridSpan w:val="13"/>
            <w:shd w:val="clear" w:color="auto" w:fill="auto"/>
            <w:hideMark/>
          </w:tcPr>
          <w:p w14:paraId="727FE422" w14:textId="77777777" w:rsidR="002771CA" w:rsidRPr="005340C4" w:rsidRDefault="002771CA" w:rsidP="002771CA">
            <w:pPr>
              <w:spacing w:before="60" w:after="60"/>
              <w:ind w:firstLine="0"/>
              <w:jc w:val="center"/>
              <w:rPr>
                <w:sz w:val="24"/>
                <w:szCs w:val="24"/>
              </w:rPr>
            </w:pPr>
            <w:r>
              <w:rPr>
                <w:b/>
                <w:bCs/>
                <w:sz w:val="24"/>
                <w:szCs w:val="24"/>
              </w:rPr>
              <w:t>Документы</w:t>
            </w:r>
          </w:p>
        </w:tc>
      </w:tr>
      <w:tr w:rsidR="002771CA" w:rsidRPr="002947D3" w14:paraId="66A4B17B" w14:textId="77777777" w:rsidTr="00A9260A">
        <w:tc>
          <w:tcPr>
            <w:tcW w:w="687" w:type="pct"/>
            <w:shd w:val="clear" w:color="auto" w:fill="auto"/>
            <w:hideMark/>
          </w:tcPr>
          <w:p w14:paraId="0F11092E" w14:textId="77777777" w:rsidR="002771CA" w:rsidRPr="007F0D01" w:rsidRDefault="002771CA" w:rsidP="002771CA">
            <w:pPr>
              <w:spacing w:before="60" w:after="60"/>
              <w:ind w:firstLine="0"/>
              <w:rPr>
                <w:sz w:val="24"/>
                <w:szCs w:val="24"/>
                <w:lang w:val="en-US"/>
              </w:rPr>
            </w:pPr>
            <w:r>
              <w:rPr>
                <w:b/>
                <w:bCs/>
                <w:sz w:val="24"/>
                <w:szCs w:val="24"/>
                <w:lang w:val="en-US"/>
              </w:rPr>
              <w:t>documents</w:t>
            </w:r>
          </w:p>
        </w:tc>
        <w:tc>
          <w:tcPr>
            <w:tcW w:w="815" w:type="pct"/>
            <w:shd w:val="clear" w:color="auto" w:fill="auto"/>
            <w:hideMark/>
          </w:tcPr>
          <w:p w14:paraId="1B99DFF6" w14:textId="77777777" w:rsidR="002771CA" w:rsidRPr="002947D3" w:rsidRDefault="002771CA" w:rsidP="002771CA">
            <w:pPr>
              <w:spacing w:before="60" w:after="60"/>
              <w:ind w:firstLine="0"/>
              <w:rPr>
                <w:sz w:val="24"/>
                <w:szCs w:val="24"/>
              </w:rPr>
            </w:pPr>
            <w:r w:rsidRPr="002947D3">
              <w:rPr>
                <w:sz w:val="24"/>
                <w:szCs w:val="24"/>
              </w:rPr>
              <w:t> </w:t>
            </w:r>
          </w:p>
        </w:tc>
        <w:tc>
          <w:tcPr>
            <w:tcW w:w="402" w:type="pct"/>
            <w:gridSpan w:val="5"/>
            <w:shd w:val="clear" w:color="auto" w:fill="auto"/>
            <w:hideMark/>
          </w:tcPr>
          <w:p w14:paraId="7931A752" w14:textId="77777777" w:rsidR="002771CA" w:rsidRPr="002947D3" w:rsidRDefault="002771CA" w:rsidP="002771CA">
            <w:pPr>
              <w:spacing w:before="60" w:after="60"/>
              <w:ind w:firstLine="0"/>
              <w:rPr>
                <w:sz w:val="24"/>
                <w:szCs w:val="24"/>
              </w:rPr>
            </w:pPr>
            <w:r w:rsidRPr="002947D3">
              <w:rPr>
                <w:sz w:val="24"/>
                <w:szCs w:val="24"/>
              </w:rPr>
              <w:t> </w:t>
            </w:r>
          </w:p>
        </w:tc>
        <w:tc>
          <w:tcPr>
            <w:tcW w:w="532" w:type="pct"/>
            <w:gridSpan w:val="3"/>
            <w:shd w:val="clear" w:color="auto" w:fill="auto"/>
            <w:hideMark/>
          </w:tcPr>
          <w:p w14:paraId="00ECF585" w14:textId="77777777" w:rsidR="002771CA" w:rsidRPr="002947D3" w:rsidRDefault="002771CA" w:rsidP="002771CA">
            <w:pPr>
              <w:spacing w:before="60" w:after="60"/>
              <w:ind w:firstLine="0"/>
              <w:rPr>
                <w:sz w:val="24"/>
                <w:szCs w:val="24"/>
              </w:rPr>
            </w:pPr>
            <w:r w:rsidRPr="002947D3">
              <w:rPr>
                <w:sz w:val="24"/>
                <w:szCs w:val="24"/>
              </w:rPr>
              <w:t> </w:t>
            </w:r>
          </w:p>
        </w:tc>
        <w:tc>
          <w:tcPr>
            <w:tcW w:w="1187" w:type="pct"/>
            <w:gridSpan w:val="2"/>
            <w:shd w:val="clear" w:color="auto" w:fill="auto"/>
            <w:hideMark/>
          </w:tcPr>
          <w:p w14:paraId="1D93A50B" w14:textId="77777777" w:rsidR="002771CA" w:rsidRPr="002947D3" w:rsidRDefault="002771CA" w:rsidP="002771CA">
            <w:pPr>
              <w:spacing w:before="60" w:after="60"/>
              <w:ind w:firstLine="0"/>
              <w:rPr>
                <w:sz w:val="24"/>
                <w:szCs w:val="24"/>
              </w:rPr>
            </w:pPr>
            <w:r w:rsidRPr="002947D3">
              <w:rPr>
                <w:sz w:val="24"/>
                <w:szCs w:val="24"/>
              </w:rPr>
              <w:t> </w:t>
            </w:r>
          </w:p>
        </w:tc>
        <w:tc>
          <w:tcPr>
            <w:tcW w:w="1377" w:type="pct"/>
            <w:shd w:val="clear" w:color="auto" w:fill="auto"/>
            <w:hideMark/>
          </w:tcPr>
          <w:p w14:paraId="442F538A" w14:textId="77777777" w:rsidR="002771CA" w:rsidRPr="002947D3" w:rsidRDefault="002771CA" w:rsidP="002771CA">
            <w:pPr>
              <w:spacing w:before="60" w:after="60"/>
              <w:ind w:firstLine="0"/>
              <w:rPr>
                <w:sz w:val="24"/>
                <w:szCs w:val="24"/>
              </w:rPr>
            </w:pPr>
            <w:r w:rsidRPr="002947D3">
              <w:rPr>
                <w:sz w:val="24"/>
                <w:szCs w:val="24"/>
              </w:rPr>
              <w:t xml:space="preserve"> </w:t>
            </w:r>
          </w:p>
        </w:tc>
      </w:tr>
      <w:tr w:rsidR="002771CA" w:rsidRPr="002947D3" w14:paraId="4508F6D6" w14:textId="77777777" w:rsidTr="00A9260A">
        <w:tc>
          <w:tcPr>
            <w:tcW w:w="687" w:type="pct"/>
            <w:shd w:val="clear" w:color="auto" w:fill="auto"/>
            <w:hideMark/>
          </w:tcPr>
          <w:p w14:paraId="5739A3D5" w14:textId="77777777" w:rsidR="002771CA" w:rsidRPr="002947D3" w:rsidRDefault="002771CA" w:rsidP="002771CA">
            <w:pPr>
              <w:spacing w:before="60" w:after="60"/>
              <w:ind w:firstLine="0"/>
              <w:rPr>
                <w:sz w:val="24"/>
                <w:szCs w:val="24"/>
              </w:rPr>
            </w:pPr>
            <w:r w:rsidRPr="002947D3">
              <w:rPr>
                <w:sz w:val="24"/>
                <w:szCs w:val="24"/>
              </w:rPr>
              <w:t> </w:t>
            </w:r>
          </w:p>
        </w:tc>
        <w:tc>
          <w:tcPr>
            <w:tcW w:w="815" w:type="pct"/>
            <w:shd w:val="clear" w:color="auto" w:fill="auto"/>
            <w:hideMark/>
          </w:tcPr>
          <w:p w14:paraId="594F0EA6" w14:textId="77777777" w:rsidR="002771CA" w:rsidRPr="002947D3" w:rsidRDefault="002771CA" w:rsidP="002771CA">
            <w:pPr>
              <w:spacing w:before="60" w:after="60"/>
              <w:ind w:firstLine="0"/>
              <w:rPr>
                <w:sz w:val="24"/>
                <w:szCs w:val="24"/>
              </w:rPr>
            </w:pPr>
            <w:r w:rsidRPr="002947D3">
              <w:rPr>
                <w:sz w:val="24"/>
                <w:szCs w:val="24"/>
                <w:lang w:val="en-US"/>
              </w:rPr>
              <w:t>attachment</w:t>
            </w:r>
          </w:p>
        </w:tc>
        <w:tc>
          <w:tcPr>
            <w:tcW w:w="402" w:type="pct"/>
            <w:gridSpan w:val="5"/>
            <w:shd w:val="clear" w:color="auto" w:fill="auto"/>
            <w:hideMark/>
          </w:tcPr>
          <w:p w14:paraId="48F1E234" w14:textId="77777777" w:rsidR="002771CA" w:rsidRPr="002947D3" w:rsidRDefault="002771CA" w:rsidP="002771CA">
            <w:pPr>
              <w:spacing w:before="60" w:after="60"/>
              <w:ind w:firstLine="0"/>
              <w:jc w:val="center"/>
              <w:rPr>
                <w:sz w:val="24"/>
                <w:szCs w:val="24"/>
              </w:rPr>
            </w:pPr>
            <w:r w:rsidRPr="002947D3">
              <w:rPr>
                <w:sz w:val="24"/>
                <w:szCs w:val="24"/>
              </w:rPr>
              <w:t>O</w:t>
            </w:r>
          </w:p>
        </w:tc>
        <w:tc>
          <w:tcPr>
            <w:tcW w:w="532" w:type="pct"/>
            <w:gridSpan w:val="3"/>
            <w:shd w:val="clear" w:color="auto" w:fill="auto"/>
            <w:hideMark/>
          </w:tcPr>
          <w:p w14:paraId="027FADF3" w14:textId="77777777" w:rsidR="002771CA" w:rsidRPr="002947D3" w:rsidRDefault="002771CA" w:rsidP="002771CA">
            <w:pPr>
              <w:spacing w:before="60" w:after="60"/>
              <w:ind w:firstLine="0"/>
              <w:jc w:val="center"/>
              <w:rPr>
                <w:sz w:val="24"/>
                <w:szCs w:val="24"/>
              </w:rPr>
            </w:pPr>
            <w:r w:rsidRPr="002947D3">
              <w:rPr>
                <w:sz w:val="24"/>
                <w:szCs w:val="24"/>
              </w:rPr>
              <w:t>S</w:t>
            </w:r>
          </w:p>
        </w:tc>
        <w:tc>
          <w:tcPr>
            <w:tcW w:w="1187" w:type="pct"/>
            <w:gridSpan w:val="2"/>
            <w:shd w:val="clear" w:color="auto" w:fill="auto"/>
            <w:hideMark/>
          </w:tcPr>
          <w:p w14:paraId="7740FA92" w14:textId="77777777" w:rsidR="002771CA" w:rsidRPr="002947D3" w:rsidRDefault="002771CA" w:rsidP="002771CA">
            <w:pPr>
              <w:spacing w:before="60" w:after="60"/>
              <w:ind w:firstLine="0"/>
              <w:rPr>
                <w:sz w:val="24"/>
                <w:szCs w:val="24"/>
              </w:rPr>
            </w:pPr>
            <w:r w:rsidRPr="002947D3">
              <w:rPr>
                <w:sz w:val="24"/>
                <w:szCs w:val="24"/>
              </w:rPr>
              <w:t> </w:t>
            </w:r>
          </w:p>
        </w:tc>
        <w:tc>
          <w:tcPr>
            <w:tcW w:w="1377" w:type="pct"/>
            <w:shd w:val="clear" w:color="auto" w:fill="auto"/>
            <w:hideMark/>
          </w:tcPr>
          <w:p w14:paraId="12D9B532" w14:textId="77777777" w:rsidR="002771CA" w:rsidRPr="002947D3" w:rsidRDefault="002771CA" w:rsidP="002771CA">
            <w:pPr>
              <w:spacing w:before="60" w:after="60"/>
              <w:ind w:firstLine="0"/>
              <w:rPr>
                <w:sz w:val="24"/>
                <w:szCs w:val="24"/>
              </w:rPr>
            </w:pPr>
            <w:r w:rsidRPr="002947D3">
              <w:rPr>
                <w:sz w:val="24"/>
                <w:szCs w:val="24"/>
              </w:rPr>
              <w:t xml:space="preserve">Множественный элемент </w:t>
            </w:r>
          </w:p>
        </w:tc>
      </w:tr>
      <w:tr w:rsidR="002771CA" w:rsidRPr="002947D3" w14:paraId="00C14D85" w14:textId="77777777" w:rsidTr="007E0898">
        <w:tc>
          <w:tcPr>
            <w:tcW w:w="5000" w:type="pct"/>
            <w:gridSpan w:val="13"/>
            <w:shd w:val="clear" w:color="auto" w:fill="auto"/>
            <w:hideMark/>
          </w:tcPr>
          <w:p w14:paraId="03F24803" w14:textId="77777777" w:rsidR="002771CA" w:rsidRPr="002947D3" w:rsidRDefault="002771CA" w:rsidP="002771CA">
            <w:pPr>
              <w:spacing w:before="60" w:after="60"/>
              <w:ind w:firstLine="0"/>
              <w:jc w:val="center"/>
              <w:rPr>
                <w:sz w:val="24"/>
                <w:szCs w:val="24"/>
              </w:rPr>
            </w:pPr>
            <w:r w:rsidRPr="002947D3">
              <w:rPr>
                <w:b/>
                <w:bCs/>
                <w:sz w:val="24"/>
                <w:szCs w:val="24"/>
              </w:rPr>
              <w:t>Информация о прикрепленном документе </w:t>
            </w:r>
          </w:p>
        </w:tc>
      </w:tr>
      <w:tr w:rsidR="002771CA" w:rsidRPr="002947D3" w14:paraId="28434177" w14:textId="77777777" w:rsidTr="00A9260A">
        <w:tc>
          <w:tcPr>
            <w:tcW w:w="687" w:type="pct"/>
            <w:shd w:val="clear" w:color="auto" w:fill="auto"/>
            <w:hideMark/>
          </w:tcPr>
          <w:p w14:paraId="12C7A429" w14:textId="77777777" w:rsidR="002771CA" w:rsidRPr="005340C4" w:rsidRDefault="002771CA" w:rsidP="002771CA">
            <w:pPr>
              <w:spacing w:before="60" w:after="60"/>
              <w:ind w:firstLine="0"/>
              <w:rPr>
                <w:sz w:val="24"/>
                <w:szCs w:val="24"/>
                <w:lang w:val="en-US"/>
              </w:rPr>
            </w:pPr>
            <w:r>
              <w:rPr>
                <w:b/>
                <w:bCs/>
                <w:sz w:val="24"/>
                <w:szCs w:val="24"/>
                <w:lang w:val="en-US"/>
              </w:rPr>
              <w:t>attachment</w:t>
            </w:r>
          </w:p>
        </w:tc>
        <w:tc>
          <w:tcPr>
            <w:tcW w:w="815" w:type="pct"/>
            <w:shd w:val="clear" w:color="auto" w:fill="auto"/>
            <w:hideMark/>
          </w:tcPr>
          <w:p w14:paraId="0FF17F42" w14:textId="77777777" w:rsidR="002771CA" w:rsidRPr="002947D3" w:rsidRDefault="002771CA" w:rsidP="002771CA">
            <w:pPr>
              <w:spacing w:before="60" w:after="60"/>
              <w:ind w:firstLine="0"/>
              <w:rPr>
                <w:sz w:val="24"/>
                <w:szCs w:val="24"/>
              </w:rPr>
            </w:pPr>
            <w:r w:rsidRPr="002947D3">
              <w:rPr>
                <w:sz w:val="24"/>
                <w:szCs w:val="24"/>
              </w:rPr>
              <w:t> </w:t>
            </w:r>
          </w:p>
        </w:tc>
        <w:tc>
          <w:tcPr>
            <w:tcW w:w="402" w:type="pct"/>
            <w:gridSpan w:val="5"/>
            <w:shd w:val="clear" w:color="auto" w:fill="auto"/>
            <w:hideMark/>
          </w:tcPr>
          <w:p w14:paraId="3EABB518" w14:textId="77777777" w:rsidR="002771CA" w:rsidRPr="002947D3" w:rsidRDefault="002771CA" w:rsidP="002771CA">
            <w:pPr>
              <w:spacing w:before="60" w:after="60"/>
              <w:ind w:firstLine="0"/>
              <w:rPr>
                <w:sz w:val="24"/>
                <w:szCs w:val="24"/>
              </w:rPr>
            </w:pPr>
            <w:r w:rsidRPr="002947D3">
              <w:rPr>
                <w:sz w:val="24"/>
                <w:szCs w:val="24"/>
              </w:rPr>
              <w:t> </w:t>
            </w:r>
          </w:p>
        </w:tc>
        <w:tc>
          <w:tcPr>
            <w:tcW w:w="532" w:type="pct"/>
            <w:gridSpan w:val="3"/>
            <w:shd w:val="clear" w:color="auto" w:fill="auto"/>
            <w:hideMark/>
          </w:tcPr>
          <w:p w14:paraId="5C4F3F0F" w14:textId="77777777" w:rsidR="002771CA" w:rsidRPr="002947D3" w:rsidRDefault="002771CA" w:rsidP="002771CA">
            <w:pPr>
              <w:spacing w:before="60" w:after="60"/>
              <w:ind w:firstLine="0"/>
              <w:rPr>
                <w:sz w:val="24"/>
                <w:szCs w:val="24"/>
              </w:rPr>
            </w:pPr>
            <w:r w:rsidRPr="002947D3">
              <w:rPr>
                <w:sz w:val="24"/>
                <w:szCs w:val="24"/>
              </w:rPr>
              <w:t> </w:t>
            </w:r>
          </w:p>
        </w:tc>
        <w:tc>
          <w:tcPr>
            <w:tcW w:w="1187" w:type="pct"/>
            <w:gridSpan w:val="2"/>
            <w:shd w:val="clear" w:color="auto" w:fill="auto"/>
            <w:hideMark/>
          </w:tcPr>
          <w:p w14:paraId="673302CE" w14:textId="77777777" w:rsidR="002771CA" w:rsidRPr="002947D3" w:rsidRDefault="002771CA" w:rsidP="002771CA">
            <w:pPr>
              <w:spacing w:before="60" w:after="60"/>
              <w:ind w:firstLine="0"/>
              <w:rPr>
                <w:sz w:val="24"/>
                <w:szCs w:val="24"/>
              </w:rPr>
            </w:pPr>
            <w:r w:rsidRPr="002947D3">
              <w:rPr>
                <w:sz w:val="24"/>
                <w:szCs w:val="24"/>
              </w:rPr>
              <w:t> </w:t>
            </w:r>
          </w:p>
        </w:tc>
        <w:tc>
          <w:tcPr>
            <w:tcW w:w="1377" w:type="pct"/>
            <w:shd w:val="clear" w:color="auto" w:fill="auto"/>
            <w:hideMark/>
          </w:tcPr>
          <w:p w14:paraId="2AFF894E" w14:textId="77777777" w:rsidR="002771CA" w:rsidRPr="002947D3" w:rsidRDefault="002771CA" w:rsidP="002771CA">
            <w:pPr>
              <w:spacing w:before="60" w:after="60"/>
              <w:ind w:firstLine="0"/>
              <w:rPr>
                <w:sz w:val="24"/>
                <w:szCs w:val="24"/>
              </w:rPr>
            </w:pPr>
            <w:r w:rsidRPr="002947D3">
              <w:rPr>
                <w:sz w:val="24"/>
                <w:szCs w:val="24"/>
              </w:rPr>
              <w:t xml:space="preserve"> </w:t>
            </w:r>
          </w:p>
        </w:tc>
      </w:tr>
      <w:tr w:rsidR="002771CA" w:rsidRPr="002947D3" w14:paraId="102FF22C" w14:textId="77777777" w:rsidTr="00A9260A">
        <w:tc>
          <w:tcPr>
            <w:tcW w:w="687" w:type="pct"/>
            <w:shd w:val="clear" w:color="auto" w:fill="auto"/>
          </w:tcPr>
          <w:p w14:paraId="37333AB0" w14:textId="77777777" w:rsidR="002771CA" w:rsidRPr="002947D3" w:rsidRDefault="002771CA" w:rsidP="002771CA">
            <w:pPr>
              <w:spacing w:before="60" w:after="60"/>
              <w:ind w:firstLine="0"/>
              <w:rPr>
                <w:sz w:val="24"/>
                <w:szCs w:val="24"/>
              </w:rPr>
            </w:pPr>
          </w:p>
        </w:tc>
        <w:tc>
          <w:tcPr>
            <w:tcW w:w="815" w:type="pct"/>
            <w:shd w:val="clear" w:color="auto" w:fill="auto"/>
          </w:tcPr>
          <w:p w14:paraId="435F3E37" w14:textId="77777777" w:rsidR="002771CA" w:rsidRPr="002947D3" w:rsidRDefault="002771CA" w:rsidP="002771CA">
            <w:pPr>
              <w:spacing w:before="60" w:after="60"/>
              <w:ind w:firstLine="0"/>
              <w:rPr>
                <w:sz w:val="24"/>
                <w:szCs w:val="24"/>
                <w:lang w:val="en-US"/>
              </w:rPr>
            </w:pPr>
            <w:r w:rsidRPr="002947D3">
              <w:rPr>
                <w:sz w:val="24"/>
                <w:szCs w:val="24"/>
                <w:lang w:val="en-US"/>
              </w:rPr>
              <w:t>publishedContentId</w:t>
            </w:r>
          </w:p>
        </w:tc>
        <w:tc>
          <w:tcPr>
            <w:tcW w:w="402" w:type="pct"/>
            <w:gridSpan w:val="5"/>
            <w:shd w:val="clear" w:color="auto" w:fill="auto"/>
          </w:tcPr>
          <w:p w14:paraId="37E29A60" w14:textId="77777777" w:rsidR="002771CA" w:rsidRPr="002947D3" w:rsidRDefault="002771CA" w:rsidP="002771CA">
            <w:pPr>
              <w:spacing w:before="60" w:after="60"/>
              <w:ind w:firstLine="0"/>
              <w:jc w:val="center"/>
              <w:rPr>
                <w:sz w:val="24"/>
                <w:szCs w:val="24"/>
                <w:lang w:val="en-US"/>
              </w:rPr>
            </w:pPr>
            <w:r w:rsidRPr="002947D3">
              <w:rPr>
                <w:sz w:val="24"/>
                <w:szCs w:val="24"/>
                <w:lang w:val="en-US"/>
              </w:rPr>
              <w:t>H</w:t>
            </w:r>
          </w:p>
        </w:tc>
        <w:tc>
          <w:tcPr>
            <w:tcW w:w="532" w:type="pct"/>
            <w:gridSpan w:val="3"/>
            <w:shd w:val="clear" w:color="auto" w:fill="auto"/>
          </w:tcPr>
          <w:p w14:paraId="0B4918EA" w14:textId="7CA9FE77" w:rsidR="002771CA" w:rsidRPr="002947D3" w:rsidRDefault="002771CA" w:rsidP="008C6895">
            <w:pPr>
              <w:spacing w:before="60" w:after="60"/>
              <w:ind w:firstLine="0"/>
              <w:jc w:val="center"/>
              <w:rPr>
                <w:sz w:val="24"/>
                <w:szCs w:val="24"/>
                <w:lang w:val="en-US"/>
              </w:rPr>
            </w:pPr>
            <w:r w:rsidRPr="002947D3">
              <w:rPr>
                <w:sz w:val="24"/>
                <w:szCs w:val="24"/>
              </w:rPr>
              <w:t>T(</w:t>
            </w:r>
            <w:r w:rsidR="008C6895">
              <w:rPr>
                <w:sz w:val="24"/>
                <w:szCs w:val="24"/>
              </w:rPr>
              <w:t>36</w:t>
            </w:r>
            <w:r w:rsidRPr="002947D3">
              <w:rPr>
                <w:sz w:val="24"/>
                <w:szCs w:val="24"/>
              </w:rPr>
              <w:t>)</w:t>
            </w:r>
          </w:p>
        </w:tc>
        <w:tc>
          <w:tcPr>
            <w:tcW w:w="1187" w:type="pct"/>
            <w:gridSpan w:val="2"/>
            <w:shd w:val="clear" w:color="auto" w:fill="auto"/>
          </w:tcPr>
          <w:p w14:paraId="0E4D79CA" w14:textId="440609F5" w:rsidR="002771CA" w:rsidRPr="002947D3" w:rsidRDefault="002771CA" w:rsidP="002771CA">
            <w:pPr>
              <w:spacing w:before="60" w:after="60"/>
              <w:ind w:firstLine="0"/>
              <w:rPr>
                <w:sz w:val="24"/>
                <w:szCs w:val="24"/>
              </w:rPr>
            </w:pPr>
            <w:r w:rsidRPr="002947D3">
              <w:rPr>
                <w:sz w:val="24"/>
                <w:szCs w:val="24"/>
              </w:rPr>
              <w:t xml:space="preserve">Уникальный идентификатор </w:t>
            </w:r>
            <w:r w:rsidR="00632D5C">
              <w:rPr>
                <w:sz w:val="24"/>
                <w:szCs w:val="24"/>
              </w:rPr>
              <w:t>контента</w:t>
            </w:r>
            <w:r w:rsidRPr="002947D3">
              <w:rPr>
                <w:sz w:val="24"/>
                <w:szCs w:val="24"/>
              </w:rPr>
              <w:t xml:space="preserve"> документа на РК РБГ</w:t>
            </w:r>
          </w:p>
        </w:tc>
        <w:tc>
          <w:tcPr>
            <w:tcW w:w="1377" w:type="pct"/>
            <w:shd w:val="clear" w:color="auto" w:fill="auto"/>
          </w:tcPr>
          <w:p w14:paraId="4D45F760" w14:textId="77777777" w:rsidR="002771CA" w:rsidRPr="002947D3" w:rsidRDefault="002771CA" w:rsidP="002771CA">
            <w:pPr>
              <w:spacing w:before="60" w:after="60"/>
              <w:ind w:firstLine="0"/>
              <w:rPr>
                <w:sz w:val="24"/>
                <w:szCs w:val="24"/>
              </w:rPr>
            </w:pPr>
          </w:p>
        </w:tc>
      </w:tr>
      <w:tr w:rsidR="002771CA" w:rsidRPr="002947D3" w14:paraId="618F65FF" w14:textId="77777777" w:rsidTr="00A9260A">
        <w:tc>
          <w:tcPr>
            <w:tcW w:w="687" w:type="pct"/>
            <w:shd w:val="clear" w:color="auto" w:fill="auto"/>
            <w:hideMark/>
          </w:tcPr>
          <w:p w14:paraId="1A6A42BA" w14:textId="77777777" w:rsidR="002771CA" w:rsidRPr="002947D3" w:rsidRDefault="002771CA" w:rsidP="002771CA">
            <w:pPr>
              <w:spacing w:before="60" w:after="60"/>
              <w:ind w:firstLine="0"/>
              <w:rPr>
                <w:sz w:val="24"/>
                <w:szCs w:val="24"/>
              </w:rPr>
            </w:pPr>
            <w:r w:rsidRPr="002947D3">
              <w:rPr>
                <w:sz w:val="24"/>
                <w:szCs w:val="24"/>
              </w:rPr>
              <w:t> </w:t>
            </w:r>
          </w:p>
        </w:tc>
        <w:tc>
          <w:tcPr>
            <w:tcW w:w="815" w:type="pct"/>
            <w:shd w:val="clear" w:color="auto" w:fill="auto"/>
            <w:hideMark/>
          </w:tcPr>
          <w:p w14:paraId="798E8AA5" w14:textId="77777777" w:rsidR="002771CA" w:rsidRPr="002947D3" w:rsidRDefault="002771CA" w:rsidP="002771CA">
            <w:pPr>
              <w:spacing w:before="60" w:after="60"/>
              <w:ind w:firstLine="0"/>
              <w:rPr>
                <w:sz w:val="24"/>
                <w:szCs w:val="24"/>
              </w:rPr>
            </w:pPr>
            <w:r w:rsidRPr="002947D3">
              <w:rPr>
                <w:sz w:val="24"/>
                <w:szCs w:val="24"/>
              </w:rPr>
              <w:t xml:space="preserve">fileName </w:t>
            </w:r>
          </w:p>
        </w:tc>
        <w:tc>
          <w:tcPr>
            <w:tcW w:w="402" w:type="pct"/>
            <w:gridSpan w:val="5"/>
            <w:shd w:val="clear" w:color="auto" w:fill="auto"/>
            <w:hideMark/>
          </w:tcPr>
          <w:p w14:paraId="6C69DB2B" w14:textId="77777777" w:rsidR="002771CA" w:rsidRPr="002947D3" w:rsidRDefault="002771CA" w:rsidP="002771CA">
            <w:pPr>
              <w:spacing w:before="60" w:after="60"/>
              <w:ind w:firstLine="0"/>
              <w:jc w:val="center"/>
              <w:rPr>
                <w:sz w:val="24"/>
                <w:szCs w:val="24"/>
              </w:rPr>
            </w:pPr>
            <w:r w:rsidRPr="002947D3">
              <w:rPr>
                <w:sz w:val="24"/>
                <w:szCs w:val="24"/>
              </w:rPr>
              <w:t>O</w:t>
            </w:r>
          </w:p>
        </w:tc>
        <w:tc>
          <w:tcPr>
            <w:tcW w:w="532" w:type="pct"/>
            <w:gridSpan w:val="3"/>
            <w:shd w:val="clear" w:color="auto" w:fill="auto"/>
            <w:hideMark/>
          </w:tcPr>
          <w:p w14:paraId="3409EACC" w14:textId="77777777" w:rsidR="002771CA" w:rsidRPr="002947D3" w:rsidRDefault="002771CA" w:rsidP="002771CA">
            <w:pPr>
              <w:spacing w:before="60" w:after="60"/>
              <w:ind w:firstLine="0"/>
              <w:jc w:val="center"/>
              <w:rPr>
                <w:sz w:val="24"/>
                <w:szCs w:val="24"/>
              </w:rPr>
            </w:pPr>
            <w:r w:rsidRPr="002947D3">
              <w:rPr>
                <w:sz w:val="24"/>
                <w:szCs w:val="24"/>
              </w:rPr>
              <w:t>T(1-1024)</w:t>
            </w:r>
          </w:p>
        </w:tc>
        <w:tc>
          <w:tcPr>
            <w:tcW w:w="1187" w:type="pct"/>
            <w:gridSpan w:val="2"/>
            <w:shd w:val="clear" w:color="auto" w:fill="auto"/>
            <w:hideMark/>
          </w:tcPr>
          <w:p w14:paraId="7B81566B" w14:textId="77777777" w:rsidR="002771CA" w:rsidRPr="002947D3" w:rsidRDefault="002771CA" w:rsidP="002771CA">
            <w:pPr>
              <w:spacing w:before="60" w:after="60"/>
              <w:ind w:firstLine="0"/>
              <w:rPr>
                <w:sz w:val="24"/>
                <w:szCs w:val="24"/>
              </w:rPr>
            </w:pPr>
            <w:r w:rsidRPr="002947D3">
              <w:rPr>
                <w:sz w:val="24"/>
                <w:szCs w:val="24"/>
              </w:rPr>
              <w:t>Имя файла</w:t>
            </w:r>
          </w:p>
        </w:tc>
        <w:tc>
          <w:tcPr>
            <w:tcW w:w="1377" w:type="pct"/>
            <w:shd w:val="clear" w:color="auto" w:fill="auto"/>
            <w:hideMark/>
          </w:tcPr>
          <w:p w14:paraId="2BDD3D8F" w14:textId="77777777" w:rsidR="002771CA" w:rsidRPr="002947D3" w:rsidRDefault="002771CA" w:rsidP="002771CA">
            <w:pPr>
              <w:spacing w:before="60" w:after="60"/>
              <w:ind w:firstLine="0"/>
              <w:rPr>
                <w:sz w:val="24"/>
                <w:szCs w:val="24"/>
              </w:rPr>
            </w:pPr>
            <w:r w:rsidRPr="002947D3">
              <w:rPr>
                <w:sz w:val="24"/>
                <w:szCs w:val="24"/>
              </w:rPr>
              <w:t xml:space="preserve"> </w:t>
            </w:r>
          </w:p>
        </w:tc>
      </w:tr>
      <w:tr w:rsidR="002771CA" w:rsidRPr="002947D3" w14:paraId="24B17F0D" w14:textId="77777777" w:rsidTr="00A9260A">
        <w:tc>
          <w:tcPr>
            <w:tcW w:w="687" w:type="pct"/>
            <w:shd w:val="clear" w:color="auto" w:fill="auto"/>
            <w:hideMark/>
          </w:tcPr>
          <w:p w14:paraId="5548D9AD" w14:textId="77777777" w:rsidR="002771CA" w:rsidRPr="002947D3" w:rsidRDefault="002771CA" w:rsidP="002771CA">
            <w:pPr>
              <w:spacing w:before="60" w:after="60"/>
              <w:ind w:firstLine="0"/>
              <w:rPr>
                <w:sz w:val="24"/>
                <w:szCs w:val="24"/>
              </w:rPr>
            </w:pPr>
            <w:r w:rsidRPr="002947D3">
              <w:rPr>
                <w:sz w:val="24"/>
                <w:szCs w:val="24"/>
              </w:rPr>
              <w:t> </w:t>
            </w:r>
          </w:p>
        </w:tc>
        <w:tc>
          <w:tcPr>
            <w:tcW w:w="815" w:type="pct"/>
            <w:shd w:val="clear" w:color="auto" w:fill="auto"/>
            <w:hideMark/>
          </w:tcPr>
          <w:p w14:paraId="66D3AD38" w14:textId="77777777" w:rsidR="002771CA" w:rsidRPr="002947D3" w:rsidRDefault="002771CA" w:rsidP="002771CA">
            <w:pPr>
              <w:spacing w:before="60" w:after="60"/>
              <w:ind w:firstLine="0"/>
              <w:rPr>
                <w:sz w:val="24"/>
                <w:szCs w:val="24"/>
              </w:rPr>
            </w:pPr>
            <w:r w:rsidRPr="002947D3">
              <w:rPr>
                <w:sz w:val="24"/>
                <w:szCs w:val="24"/>
              </w:rPr>
              <w:t xml:space="preserve">docDescription </w:t>
            </w:r>
          </w:p>
        </w:tc>
        <w:tc>
          <w:tcPr>
            <w:tcW w:w="402" w:type="pct"/>
            <w:gridSpan w:val="5"/>
            <w:shd w:val="clear" w:color="auto" w:fill="auto"/>
            <w:hideMark/>
          </w:tcPr>
          <w:p w14:paraId="61A92258" w14:textId="77777777" w:rsidR="002771CA" w:rsidRPr="002947D3" w:rsidRDefault="002771CA" w:rsidP="002771CA">
            <w:pPr>
              <w:spacing w:before="60" w:after="60"/>
              <w:ind w:firstLine="0"/>
              <w:jc w:val="center"/>
              <w:rPr>
                <w:sz w:val="24"/>
                <w:szCs w:val="24"/>
              </w:rPr>
            </w:pPr>
            <w:r w:rsidRPr="002947D3">
              <w:rPr>
                <w:sz w:val="24"/>
                <w:szCs w:val="24"/>
              </w:rPr>
              <w:t>H</w:t>
            </w:r>
          </w:p>
        </w:tc>
        <w:tc>
          <w:tcPr>
            <w:tcW w:w="532" w:type="pct"/>
            <w:gridSpan w:val="3"/>
            <w:shd w:val="clear" w:color="auto" w:fill="auto"/>
            <w:hideMark/>
          </w:tcPr>
          <w:p w14:paraId="3097847A" w14:textId="77777777" w:rsidR="002771CA" w:rsidRPr="002947D3" w:rsidRDefault="002771CA" w:rsidP="002771CA">
            <w:pPr>
              <w:spacing w:before="60" w:after="60"/>
              <w:ind w:firstLine="0"/>
              <w:jc w:val="center"/>
              <w:rPr>
                <w:sz w:val="24"/>
                <w:szCs w:val="24"/>
              </w:rPr>
            </w:pPr>
            <w:r w:rsidRPr="002947D3">
              <w:rPr>
                <w:sz w:val="24"/>
                <w:szCs w:val="24"/>
              </w:rPr>
              <w:t>T(1-1024)</w:t>
            </w:r>
          </w:p>
        </w:tc>
        <w:tc>
          <w:tcPr>
            <w:tcW w:w="1187" w:type="pct"/>
            <w:gridSpan w:val="2"/>
            <w:shd w:val="clear" w:color="auto" w:fill="auto"/>
            <w:hideMark/>
          </w:tcPr>
          <w:p w14:paraId="3FC2157C" w14:textId="77777777" w:rsidR="002771CA" w:rsidRPr="002947D3" w:rsidRDefault="002771CA" w:rsidP="002771CA">
            <w:pPr>
              <w:spacing w:before="60" w:after="60"/>
              <w:ind w:firstLine="0"/>
              <w:rPr>
                <w:sz w:val="24"/>
                <w:szCs w:val="24"/>
              </w:rPr>
            </w:pPr>
            <w:r w:rsidRPr="002947D3">
              <w:rPr>
                <w:sz w:val="24"/>
                <w:szCs w:val="24"/>
              </w:rPr>
              <w:t>Описание прикрепляемого документа</w:t>
            </w:r>
          </w:p>
        </w:tc>
        <w:tc>
          <w:tcPr>
            <w:tcW w:w="1377" w:type="pct"/>
            <w:shd w:val="clear" w:color="auto" w:fill="auto"/>
            <w:hideMark/>
          </w:tcPr>
          <w:p w14:paraId="13BF15BC" w14:textId="77777777" w:rsidR="002771CA" w:rsidRPr="002947D3" w:rsidRDefault="002771CA" w:rsidP="002771CA">
            <w:pPr>
              <w:spacing w:before="60" w:after="60"/>
              <w:ind w:firstLine="0"/>
              <w:rPr>
                <w:sz w:val="24"/>
                <w:szCs w:val="24"/>
              </w:rPr>
            </w:pPr>
            <w:r w:rsidRPr="002947D3">
              <w:rPr>
                <w:sz w:val="24"/>
                <w:szCs w:val="24"/>
              </w:rPr>
              <w:t xml:space="preserve"> </w:t>
            </w:r>
          </w:p>
        </w:tc>
      </w:tr>
      <w:tr w:rsidR="002771CA" w:rsidRPr="002947D3" w14:paraId="7DD72E5C" w14:textId="77777777" w:rsidTr="00A9260A">
        <w:tc>
          <w:tcPr>
            <w:tcW w:w="687" w:type="pct"/>
            <w:vMerge w:val="restart"/>
            <w:shd w:val="clear" w:color="auto" w:fill="auto"/>
            <w:vAlign w:val="center"/>
            <w:hideMark/>
          </w:tcPr>
          <w:p w14:paraId="4863E093" w14:textId="77777777" w:rsidR="002771CA" w:rsidRPr="002947D3" w:rsidRDefault="002771CA" w:rsidP="002771CA">
            <w:pPr>
              <w:spacing w:before="60" w:after="60"/>
              <w:ind w:firstLine="0"/>
              <w:rPr>
                <w:sz w:val="24"/>
                <w:szCs w:val="24"/>
              </w:rPr>
            </w:pPr>
            <w:r w:rsidRPr="002947D3">
              <w:rPr>
                <w:sz w:val="24"/>
                <w:szCs w:val="24"/>
              </w:rPr>
              <w:t>Допустимо указание только одного элемента</w:t>
            </w:r>
          </w:p>
        </w:tc>
        <w:tc>
          <w:tcPr>
            <w:tcW w:w="815" w:type="pct"/>
            <w:shd w:val="clear" w:color="auto" w:fill="auto"/>
            <w:hideMark/>
          </w:tcPr>
          <w:p w14:paraId="3AAB52DA" w14:textId="77777777" w:rsidR="002771CA" w:rsidRPr="002947D3" w:rsidRDefault="002771CA" w:rsidP="002771CA">
            <w:pPr>
              <w:spacing w:before="60" w:after="60"/>
              <w:ind w:firstLine="0"/>
              <w:rPr>
                <w:sz w:val="24"/>
                <w:szCs w:val="24"/>
              </w:rPr>
            </w:pPr>
            <w:r w:rsidRPr="002947D3">
              <w:rPr>
                <w:sz w:val="24"/>
                <w:szCs w:val="24"/>
              </w:rPr>
              <w:t xml:space="preserve">url </w:t>
            </w:r>
          </w:p>
        </w:tc>
        <w:tc>
          <w:tcPr>
            <w:tcW w:w="402" w:type="pct"/>
            <w:gridSpan w:val="5"/>
            <w:shd w:val="clear" w:color="auto" w:fill="auto"/>
            <w:hideMark/>
          </w:tcPr>
          <w:p w14:paraId="59963ACD" w14:textId="77777777" w:rsidR="002771CA" w:rsidRPr="002947D3" w:rsidRDefault="002771CA" w:rsidP="002771CA">
            <w:pPr>
              <w:spacing w:before="60" w:after="60"/>
              <w:ind w:firstLine="0"/>
              <w:jc w:val="center"/>
              <w:rPr>
                <w:sz w:val="24"/>
                <w:szCs w:val="24"/>
              </w:rPr>
            </w:pPr>
            <w:r w:rsidRPr="002947D3">
              <w:rPr>
                <w:sz w:val="24"/>
                <w:szCs w:val="24"/>
              </w:rPr>
              <w:t>O</w:t>
            </w:r>
          </w:p>
        </w:tc>
        <w:tc>
          <w:tcPr>
            <w:tcW w:w="532" w:type="pct"/>
            <w:gridSpan w:val="3"/>
            <w:shd w:val="clear" w:color="auto" w:fill="auto"/>
            <w:hideMark/>
          </w:tcPr>
          <w:p w14:paraId="735AC0DB" w14:textId="77777777" w:rsidR="002771CA" w:rsidRPr="002947D3" w:rsidRDefault="002771CA" w:rsidP="002771CA">
            <w:pPr>
              <w:spacing w:before="60" w:after="60"/>
              <w:ind w:firstLine="0"/>
              <w:jc w:val="center"/>
              <w:rPr>
                <w:sz w:val="24"/>
                <w:szCs w:val="24"/>
              </w:rPr>
            </w:pPr>
            <w:r w:rsidRPr="002947D3">
              <w:rPr>
                <w:sz w:val="24"/>
                <w:szCs w:val="24"/>
              </w:rPr>
              <w:t>T(1-1024)</w:t>
            </w:r>
          </w:p>
        </w:tc>
        <w:tc>
          <w:tcPr>
            <w:tcW w:w="1187" w:type="pct"/>
            <w:gridSpan w:val="2"/>
            <w:shd w:val="clear" w:color="auto" w:fill="auto"/>
            <w:hideMark/>
          </w:tcPr>
          <w:p w14:paraId="7BA59175" w14:textId="77777777" w:rsidR="002771CA" w:rsidRPr="002947D3" w:rsidRDefault="002771CA" w:rsidP="002771CA">
            <w:pPr>
              <w:spacing w:before="60" w:after="60"/>
              <w:ind w:firstLine="0"/>
              <w:rPr>
                <w:sz w:val="24"/>
                <w:szCs w:val="24"/>
              </w:rPr>
            </w:pPr>
            <w:r w:rsidRPr="002947D3">
              <w:rPr>
                <w:sz w:val="24"/>
                <w:szCs w:val="24"/>
              </w:rPr>
              <w:t>Ссылка для скачивания документа</w:t>
            </w:r>
          </w:p>
        </w:tc>
        <w:tc>
          <w:tcPr>
            <w:tcW w:w="1377" w:type="pct"/>
            <w:shd w:val="clear" w:color="auto" w:fill="auto"/>
            <w:hideMark/>
          </w:tcPr>
          <w:p w14:paraId="19CA381B" w14:textId="77777777" w:rsidR="002771CA" w:rsidRPr="002947D3" w:rsidRDefault="002771CA" w:rsidP="002771CA">
            <w:pPr>
              <w:spacing w:before="60" w:after="60"/>
              <w:ind w:firstLine="0"/>
              <w:rPr>
                <w:sz w:val="24"/>
                <w:szCs w:val="24"/>
              </w:rPr>
            </w:pPr>
            <w:r w:rsidRPr="002947D3">
              <w:rPr>
                <w:sz w:val="24"/>
                <w:szCs w:val="24"/>
              </w:rPr>
              <w:t xml:space="preserve"> </w:t>
            </w:r>
          </w:p>
        </w:tc>
      </w:tr>
      <w:tr w:rsidR="002771CA" w:rsidRPr="002947D3" w14:paraId="3120A9B6" w14:textId="77777777" w:rsidTr="00A9260A">
        <w:tc>
          <w:tcPr>
            <w:tcW w:w="687" w:type="pct"/>
            <w:vMerge/>
            <w:shd w:val="clear" w:color="auto" w:fill="auto"/>
            <w:hideMark/>
          </w:tcPr>
          <w:p w14:paraId="431A755C" w14:textId="77777777" w:rsidR="002771CA" w:rsidRPr="002947D3" w:rsidRDefault="002771CA" w:rsidP="002771CA">
            <w:pPr>
              <w:spacing w:before="60" w:after="60"/>
              <w:ind w:firstLine="0"/>
              <w:rPr>
                <w:sz w:val="24"/>
                <w:szCs w:val="24"/>
              </w:rPr>
            </w:pPr>
          </w:p>
        </w:tc>
        <w:tc>
          <w:tcPr>
            <w:tcW w:w="815" w:type="pct"/>
            <w:shd w:val="clear" w:color="auto" w:fill="auto"/>
            <w:hideMark/>
          </w:tcPr>
          <w:p w14:paraId="69152083" w14:textId="77777777" w:rsidR="002771CA" w:rsidRPr="002947D3" w:rsidRDefault="002771CA" w:rsidP="002771CA">
            <w:pPr>
              <w:spacing w:before="60" w:after="60"/>
              <w:ind w:firstLine="0"/>
              <w:rPr>
                <w:sz w:val="24"/>
                <w:szCs w:val="24"/>
              </w:rPr>
            </w:pPr>
            <w:r w:rsidRPr="002947D3">
              <w:rPr>
                <w:sz w:val="24"/>
                <w:szCs w:val="24"/>
                <w:lang w:val="en-US"/>
              </w:rPr>
              <w:t>contentId</w:t>
            </w:r>
          </w:p>
        </w:tc>
        <w:tc>
          <w:tcPr>
            <w:tcW w:w="402" w:type="pct"/>
            <w:gridSpan w:val="5"/>
            <w:shd w:val="clear" w:color="auto" w:fill="auto"/>
            <w:hideMark/>
          </w:tcPr>
          <w:p w14:paraId="6A8D367A" w14:textId="77777777" w:rsidR="002771CA" w:rsidRPr="002947D3" w:rsidRDefault="002771CA" w:rsidP="002771CA">
            <w:pPr>
              <w:spacing w:before="60" w:after="60"/>
              <w:ind w:firstLine="0"/>
              <w:jc w:val="center"/>
              <w:rPr>
                <w:sz w:val="24"/>
                <w:szCs w:val="24"/>
              </w:rPr>
            </w:pPr>
            <w:r w:rsidRPr="002947D3">
              <w:rPr>
                <w:sz w:val="24"/>
                <w:szCs w:val="24"/>
              </w:rPr>
              <w:t>O</w:t>
            </w:r>
          </w:p>
        </w:tc>
        <w:tc>
          <w:tcPr>
            <w:tcW w:w="532" w:type="pct"/>
            <w:gridSpan w:val="3"/>
            <w:shd w:val="clear" w:color="auto" w:fill="auto"/>
            <w:hideMark/>
          </w:tcPr>
          <w:p w14:paraId="466FCDF2" w14:textId="77777777" w:rsidR="002771CA" w:rsidRPr="002947D3" w:rsidRDefault="002771CA" w:rsidP="002771CA">
            <w:pPr>
              <w:spacing w:before="60" w:after="60"/>
              <w:ind w:firstLine="0"/>
              <w:jc w:val="center"/>
              <w:rPr>
                <w:sz w:val="24"/>
                <w:szCs w:val="24"/>
                <w:lang w:val="en-US"/>
              </w:rPr>
            </w:pPr>
            <w:r w:rsidRPr="002947D3">
              <w:rPr>
                <w:sz w:val="24"/>
                <w:szCs w:val="24"/>
                <w:lang w:val="en-US"/>
              </w:rPr>
              <w:t>T(32)</w:t>
            </w:r>
          </w:p>
        </w:tc>
        <w:tc>
          <w:tcPr>
            <w:tcW w:w="1187" w:type="pct"/>
            <w:gridSpan w:val="2"/>
            <w:shd w:val="clear" w:color="auto" w:fill="auto"/>
            <w:hideMark/>
          </w:tcPr>
          <w:p w14:paraId="4A3C9EC5" w14:textId="77777777" w:rsidR="002771CA" w:rsidRPr="002947D3" w:rsidRDefault="002771CA" w:rsidP="002771CA">
            <w:pPr>
              <w:spacing w:before="60" w:after="60"/>
              <w:ind w:firstLine="0"/>
              <w:rPr>
                <w:sz w:val="24"/>
                <w:szCs w:val="24"/>
              </w:rPr>
            </w:pPr>
            <w:r w:rsidRPr="002947D3">
              <w:rPr>
                <w:sz w:val="24"/>
                <w:szCs w:val="24"/>
              </w:rPr>
              <w:t>Уникальный идентификатор контента документа в РК РБГ</w:t>
            </w:r>
          </w:p>
        </w:tc>
        <w:tc>
          <w:tcPr>
            <w:tcW w:w="1377" w:type="pct"/>
            <w:shd w:val="clear" w:color="auto" w:fill="auto"/>
            <w:hideMark/>
          </w:tcPr>
          <w:p w14:paraId="12A3CDF3" w14:textId="39AEE64D" w:rsidR="002771CA" w:rsidRPr="002947D3" w:rsidRDefault="005258D6" w:rsidP="002771CA">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2771CA" w:rsidRPr="002947D3" w14:paraId="681FFFC8" w14:textId="77777777" w:rsidTr="00A9260A">
        <w:tc>
          <w:tcPr>
            <w:tcW w:w="687" w:type="pct"/>
            <w:vMerge/>
            <w:shd w:val="clear" w:color="auto" w:fill="auto"/>
          </w:tcPr>
          <w:p w14:paraId="4D1B7B11" w14:textId="77777777" w:rsidR="002771CA" w:rsidRPr="002947D3" w:rsidRDefault="002771CA" w:rsidP="002771CA">
            <w:pPr>
              <w:spacing w:before="60" w:after="60"/>
              <w:ind w:firstLine="0"/>
              <w:rPr>
                <w:sz w:val="24"/>
                <w:szCs w:val="24"/>
              </w:rPr>
            </w:pPr>
          </w:p>
        </w:tc>
        <w:tc>
          <w:tcPr>
            <w:tcW w:w="815" w:type="pct"/>
            <w:shd w:val="clear" w:color="auto" w:fill="auto"/>
          </w:tcPr>
          <w:p w14:paraId="324D0DBF" w14:textId="77777777" w:rsidR="002771CA" w:rsidRPr="002947D3" w:rsidRDefault="002771CA" w:rsidP="002771CA">
            <w:pPr>
              <w:spacing w:before="60" w:after="60"/>
              <w:ind w:firstLine="0"/>
              <w:rPr>
                <w:sz w:val="24"/>
                <w:szCs w:val="24"/>
                <w:lang w:val="en-US"/>
              </w:rPr>
            </w:pPr>
            <w:r w:rsidRPr="002947D3">
              <w:rPr>
                <w:sz w:val="24"/>
                <w:szCs w:val="24"/>
              </w:rPr>
              <w:t xml:space="preserve">content </w:t>
            </w:r>
          </w:p>
        </w:tc>
        <w:tc>
          <w:tcPr>
            <w:tcW w:w="402" w:type="pct"/>
            <w:gridSpan w:val="5"/>
            <w:shd w:val="clear" w:color="auto" w:fill="auto"/>
          </w:tcPr>
          <w:p w14:paraId="511538AB" w14:textId="77777777" w:rsidR="002771CA" w:rsidRPr="002947D3" w:rsidRDefault="002771CA" w:rsidP="002771CA">
            <w:pPr>
              <w:spacing w:before="60" w:after="60"/>
              <w:ind w:firstLine="0"/>
              <w:jc w:val="center"/>
              <w:rPr>
                <w:sz w:val="24"/>
                <w:szCs w:val="24"/>
                <w:lang w:val="en-US"/>
              </w:rPr>
            </w:pPr>
            <w:r w:rsidRPr="002947D3">
              <w:rPr>
                <w:sz w:val="24"/>
                <w:szCs w:val="24"/>
              </w:rPr>
              <w:t>O</w:t>
            </w:r>
          </w:p>
        </w:tc>
        <w:tc>
          <w:tcPr>
            <w:tcW w:w="532" w:type="pct"/>
            <w:gridSpan w:val="3"/>
            <w:shd w:val="clear" w:color="auto" w:fill="auto"/>
          </w:tcPr>
          <w:p w14:paraId="362BE19F" w14:textId="77777777" w:rsidR="002771CA" w:rsidRPr="002947D3" w:rsidRDefault="002771CA" w:rsidP="002771CA">
            <w:pPr>
              <w:spacing w:before="60" w:after="60"/>
              <w:ind w:firstLine="0"/>
              <w:jc w:val="center"/>
              <w:rPr>
                <w:sz w:val="24"/>
                <w:szCs w:val="24"/>
                <w:lang w:val="en-US"/>
              </w:rPr>
            </w:pPr>
            <w:r w:rsidRPr="002947D3">
              <w:rPr>
                <w:sz w:val="24"/>
                <w:szCs w:val="24"/>
              </w:rPr>
              <w:t>T</w:t>
            </w:r>
          </w:p>
        </w:tc>
        <w:tc>
          <w:tcPr>
            <w:tcW w:w="1187" w:type="pct"/>
            <w:gridSpan w:val="2"/>
            <w:shd w:val="clear" w:color="auto" w:fill="auto"/>
          </w:tcPr>
          <w:p w14:paraId="4C7B6102" w14:textId="77777777" w:rsidR="002771CA" w:rsidRPr="002947D3" w:rsidRDefault="002771CA" w:rsidP="002771CA">
            <w:pPr>
              <w:spacing w:before="60" w:after="60"/>
              <w:ind w:firstLine="0"/>
              <w:rPr>
                <w:sz w:val="24"/>
                <w:szCs w:val="24"/>
                <w:lang w:val="en-US"/>
              </w:rPr>
            </w:pPr>
            <w:r w:rsidRPr="002947D3">
              <w:rPr>
                <w:sz w:val="24"/>
                <w:szCs w:val="24"/>
              </w:rPr>
              <w:t>Содержимое файла</w:t>
            </w:r>
          </w:p>
        </w:tc>
        <w:tc>
          <w:tcPr>
            <w:tcW w:w="1377" w:type="pct"/>
            <w:shd w:val="clear" w:color="auto" w:fill="auto"/>
          </w:tcPr>
          <w:p w14:paraId="70D7B457" w14:textId="77777777" w:rsidR="002771CA" w:rsidRDefault="002771CA" w:rsidP="002771CA">
            <w:pPr>
              <w:spacing w:before="60" w:after="60"/>
              <w:ind w:firstLine="0"/>
              <w:rPr>
                <w:sz w:val="24"/>
                <w:szCs w:val="24"/>
              </w:rPr>
            </w:pPr>
            <w:r w:rsidRPr="002947D3">
              <w:rPr>
                <w:sz w:val="24"/>
                <w:szCs w:val="24"/>
              </w:rPr>
              <w:t>base64Binary</w:t>
            </w:r>
          </w:p>
          <w:p w14:paraId="3445782C" w14:textId="039F12C4" w:rsidR="005258D6" w:rsidRPr="002947D3" w:rsidRDefault="005258D6" w:rsidP="002771CA">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2771CA" w:rsidRPr="002947D3" w14:paraId="31E49505" w14:textId="77777777" w:rsidTr="00A9260A">
        <w:tc>
          <w:tcPr>
            <w:tcW w:w="687" w:type="pct"/>
            <w:shd w:val="clear" w:color="auto" w:fill="auto"/>
            <w:hideMark/>
          </w:tcPr>
          <w:p w14:paraId="2EA486A8" w14:textId="77777777" w:rsidR="002771CA" w:rsidRPr="002947D3" w:rsidRDefault="002771CA" w:rsidP="002771CA">
            <w:pPr>
              <w:spacing w:before="60" w:after="60"/>
              <w:ind w:firstLine="0"/>
              <w:rPr>
                <w:sz w:val="24"/>
                <w:szCs w:val="24"/>
              </w:rPr>
            </w:pPr>
            <w:r w:rsidRPr="002947D3">
              <w:rPr>
                <w:sz w:val="24"/>
                <w:szCs w:val="24"/>
              </w:rPr>
              <w:t> </w:t>
            </w:r>
          </w:p>
        </w:tc>
        <w:tc>
          <w:tcPr>
            <w:tcW w:w="815" w:type="pct"/>
            <w:shd w:val="clear" w:color="auto" w:fill="auto"/>
            <w:hideMark/>
          </w:tcPr>
          <w:p w14:paraId="78CE9D31" w14:textId="77777777" w:rsidR="002771CA" w:rsidRPr="002947D3" w:rsidRDefault="002771CA" w:rsidP="002771CA">
            <w:pPr>
              <w:spacing w:before="60" w:after="60"/>
              <w:ind w:firstLine="0"/>
              <w:rPr>
                <w:sz w:val="24"/>
                <w:szCs w:val="24"/>
              </w:rPr>
            </w:pPr>
            <w:r w:rsidRPr="002947D3">
              <w:rPr>
                <w:sz w:val="24"/>
                <w:szCs w:val="24"/>
              </w:rPr>
              <w:t>cryptoSigns</w:t>
            </w:r>
          </w:p>
        </w:tc>
        <w:tc>
          <w:tcPr>
            <w:tcW w:w="402" w:type="pct"/>
            <w:gridSpan w:val="5"/>
            <w:shd w:val="clear" w:color="auto" w:fill="auto"/>
            <w:hideMark/>
          </w:tcPr>
          <w:p w14:paraId="2971498D" w14:textId="77777777" w:rsidR="002771CA" w:rsidRPr="002947D3" w:rsidRDefault="002771CA" w:rsidP="002771CA">
            <w:pPr>
              <w:spacing w:before="60" w:after="60"/>
              <w:ind w:firstLine="0"/>
              <w:jc w:val="center"/>
              <w:rPr>
                <w:sz w:val="24"/>
                <w:szCs w:val="24"/>
              </w:rPr>
            </w:pPr>
            <w:r w:rsidRPr="002947D3">
              <w:rPr>
                <w:sz w:val="24"/>
                <w:szCs w:val="24"/>
              </w:rPr>
              <w:t>H</w:t>
            </w:r>
          </w:p>
        </w:tc>
        <w:tc>
          <w:tcPr>
            <w:tcW w:w="532" w:type="pct"/>
            <w:gridSpan w:val="3"/>
            <w:shd w:val="clear" w:color="auto" w:fill="auto"/>
            <w:hideMark/>
          </w:tcPr>
          <w:p w14:paraId="7A1F7D83" w14:textId="77777777" w:rsidR="002771CA" w:rsidRPr="002947D3" w:rsidRDefault="002771CA" w:rsidP="002771CA">
            <w:pPr>
              <w:spacing w:before="60" w:after="60"/>
              <w:ind w:firstLine="0"/>
              <w:jc w:val="center"/>
              <w:rPr>
                <w:sz w:val="24"/>
                <w:szCs w:val="24"/>
              </w:rPr>
            </w:pPr>
            <w:r w:rsidRPr="002947D3">
              <w:rPr>
                <w:sz w:val="24"/>
                <w:szCs w:val="24"/>
              </w:rPr>
              <w:t>S</w:t>
            </w:r>
          </w:p>
        </w:tc>
        <w:tc>
          <w:tcPr>
            <w:tcW w:w="1187" w:type="pct"/>
            <w:gridSpan w:val="2"/>
            <w:shd w:val="clear" w:color="auto" w:fill="auto"/>
            <w:hideMark/>
          </w:tcPr>
          <w:p w14:paraId="251EFBE2" w14:textId="5E1C0C7B" w:rsidR="002771CA" w:rsidRPr="002947D3" w:rsidRDefault="00646866" w:rsidP="002771CA">
            <w:pPr>
              <w:spacing w:before="60" w:after="60"/>
              <w:ind w:firstLine="0"/>
              <w:rPr>
                <w:sz w:val="24"/>
                <w:szCs w:val="24"/>
              </w:rPr>
            </w:pPr>
            <w:r>
              <w:rPr>
                <w:sz w:val="24"/>
                <w:szCs w:val="24"/>
              </w:rPr>
              <w:t>Электронная подпись</w:t>
            </w:r>
            <w:r w:rsidR="002771CA" w:rsidRPr="002947D3">
              <w:rPr>
                <w:sz w:val="24"/>
                <w:szCs w:val="24"/>
              </w:rPr>
              <w:t xml:space="preserve"> документа</w:t>
            </w:r>
          </w:p>
        </w:tc>
        <w:tc>
          <w:tcPr>
            <w:tcW w:w="1377" w:type="pct"/>
            <w:shd w:val="clear" w:color="auto" w:fill="auto"/>
            <w:hideMark/>
          </w:tcPr>
          <w:p w14:paraId="30B1D928" w14:textId="77777777" w:rsidR="002771CA" w:rsidRPr="002947D3" w:rsidRDefault="002771CA" w:rsidP="002771CA">
            <w:pPr>
              <w:spacing w:before="60" w:after="60"/>
              <w:ind w:firstLine="0"/>
              <w:rPr>
                <w:sz w:val="24"/>
                <w:szCs w:val="24"/>
              </w:rPr>
            </w:pPr>
            <w:r w:rsidRPr="002947D3">
              <w:rPr>
                <w:sz w:val="24"/>
                <w:szCs w:val="24"/>
              </w:rPr>
              <w:t xml:space="preserve"> </w:t>
            </w:r>
          </w:p>
        </w:tc>
      </w:tr>
      <w:tr w:rsidR="002771CA" w:rsidRPr="002947D3" w14:paraId="0BDC6100" w14:textId="77777777" w:rsidTr="007E0898">
        <w:tc>
          <w:tcPr>
            <w:tcW w:w="5000" w:type="pct"/>
            <w:gridSpan w:val="13"/>
            <w:shd w:val="clear" w:color="auto" w:fill="auto"/>
            <w:hideMark/>
          </w:tcPr>
          <w:p w14:paraId="2935B137" w14:textId="2984FE08" w:rsidR="002771CA" w:rsidRPr="002947D3" w:rsidRDefault="00646866" w:rsidP="002771CA">
            <w:pPr>
              <w:spacing w:before="60" w:after="60"/>
              <w:ind w:firstLine="0"/>
              <w:jc w:val="center"/>
              <w:rPr>
                <w:sz w:val="24"/>
                <w:szCs w:val="24"/>
              </w:rPr>
            </w:pPr>
            <w:r>
              <w:rPr>
                <w:b/>
                <w:bCs/>
                <w:sz w:val="24"/>
                <w:szCs w:val="24"/>
              </w:rPr>
              <w:t>Электронная подпись</w:t>
            </w:r>
            <w:r w:rsidR="002771CA" w:rsidRPr="002947D3">
              <w:rPr>
                <w:b/>
                <w:bCs/>
                <w:sz w:val="24"/>
                <w:szCs w:val="24"/>
              </w:rPr>
              <w:t xml:space="preserve"> документа</w:t>
            </w:r>
          </w:p>
        </w:tc>
      </w:tr>
      <w:tr w:rsidR="002771CA" w:rsidRPr="002947D3" w14:paraId="6D01CD8D" w14:textId="77777777" w:rsidTr="00A9260A">
        <w:tc>
          <w:tcPr>
            <w:tcW w:w="687" w:type="pct"/>
            <w:shd w:val="clear" w:color="auto" w:fill="auto"/>
            <w:hideMark/>
          </w:tcPr>
          <w:p w14:paraId="2082048F" w14:textId="77777777" w:rsidR="002771CA" w:rsidRPr="002947D3" w:rsidRDefault="002771CA" w:rsidP="002771CA">
            <w:pPr>
              <w:spacing w:before="60" w:after="60"/>
              <w:ind w:firstLine="0"/>
              <w:rPr>
                <w:sz w:val="24"/>
                <w:szCs w:val="24"/>
              </w:rPr>
            </w:pPr>
            <w:r w:rsidRPr="002947D3">
              <w:rPr>
                <w:b/>
                <w:bCs/>
                <w:sz w:val="24"/>
                <w:szCs w:val="24"/>
              </w:rPr>
              <w:t>cryptoSigns</w:t>
            </w:r>
          </w:p>
        </w:tc>
        <w:tc>
          <w:tcPr>
            <w:tcW w:w="815" w:type="pct"/>
            <w:shd w:val="clear" w:color="auto" w:fill="auto"/>
            <w:hideMark/>
          </w:tcPr>
          <w:p w14:paraId="36F5A755" w14:textId="77777777" w:rsidR="002771CA" w:rsidRPr="002947D3" w:rsidRDefault="002771CA" w:rsidP="002771CA">
            <w:pPr>
              <w:spacing w:before="60" w:after="60"/>
              <w:ind w:firstLine="0"/>
              <w:rPr>
                <w:sz w:val="24"/>
                <w:szCs w:val="24"/>
              </w:rPr>
            </w:pPr>
            <w:r w:rsidRPr="002947D3">
              <w:rPr>
                <w:sz w:val="24"/>
                <w:szCs w:val="24"/>
              </w:rPr>
              <w:t> </w:t>
            </w:r>
          </w:p>
        </w:tc>
        <w:tc>
          <w:tcPr>
            <w:tcW w:w="324" w:type="pct"/>
            <w:gridSpan w:val="3"/>
            <w:shd w:val="clear" w:color="auto" w:fill="auto"/>
            <w:hideMark/>
          </w:tcPr>
          <w:p w14:paraId="0921495D" w14:textId="77777777" w:rsidR="002771CA" w:rsidRPr="002947D3" w:rsidRDefault="002771CA" w:rsidP="002771CA">
            <w:pPr>
              <w:spacing w:before="60" w:after="60"/>
              <w:ind w:firstLine="0"/>
              <w:rPr>
                <w:sz w:val="24"/>
                <w:szCs w:val="24"/>
              </w:rPr>
            </w:pPr>
            <w:r w:rsidRPr="002947D3">
              <w:rPr>
                <w:sz w:val="24"/>
                <w:szCs w:val="24"/>
              </w:rPr>
              <w:t> </w:t>
            </w:r>
          </w:p>
        </w:tc>
        <w:tc>
          <w:tcPr>
            <w:tcW w:w="610" w:type="pct"/>
            <w:gridSpan w:val="5"/>
            <w:shd w:val="clear" w:color="auto" w:fill="auto"/>
            <w:hideMark/>
          </w:tcPr>
          <w:p w14:paraId="5D083453" w14:textId="77777777" w:rsidR="002771CA" w:rsidRPr="002947D3" w:rsidRDefault="002771CA" w:rsidP="002771CA">
            <w:pPr>
              <w:spacing w:before="60" w:after="60"/>
              <w:ind w:firstLine="0"/>
              <w:rPr>
                <w:sz w:val="24"/>
                <w:szCs w:val="24"/>
              </w:rPr>
            </w:pPr>
            <w:r w:rsidRPr="002947D3">
              <w:rPr>
                <w:sz w:val="24"/>
                <w:szCs w:val="24"/>
              </w:rPr>
              <w:t> </w:t>
            </w:r>
          </w:p>
        </w:tc>
        <w:tc>
          <w:tcPr>
            <w:tcW w:w="1187" w:type="pct"/>
            <w:gridSpan w:val="2"/>
            <w:shd w:val="clear" w:color="auto" w:fill="auto"/>
            <w:hideMark/>
          </w:tcPr>
          <w:p w14:paraId="1ECC2F31" w14:textId="77777777" w:rsidR="002771CA" w:rsidRPr="002947D3" w:rsidRDefault="002771CA" w:rsidP="002771CA">
            <w:pPr>
              <w:spacing w:before="60" w:after="60"/>
              <w:ind w:firstLine="0"/>
              <w:rPr>
                <w:sz w:val="24"/>
                <w:szCs w:val="24"/>
              </w:rPr>
            </w:pPr>
            <w:r w:rsidRPr="002947D3">
              <w:rPr>
                <w:sz w:val="24"/>
                <w:szCs w:val="24"/>
              </w:rPr>
              <w:t> </w:t>
            </w:r>
          </w:p>
        </w:tc>
        <w:tc>
          <w:tcPr>
            <w:tcW w:w="1377" w:type="pct"/>
            <w:shd w:val="clear" w:color="auto" w:fill="auto"/>
            <w:hideMark/>
          </w:tcPr>
          <w:p w14:paraId="1A3B38E1" w14:textId="77777777" w:rsidR="002771CA" w:rsidRPr="002947D3" w:rsidRDefault="002771CA" w:rsidP="002771CA">
            <w:pPr>
              <w:spacing w:before="60" w:after="60"/>
              <w:ind w:firstLine="0"/>
              <w:rPr>
                <w:sz w:val="24"/>
                <w:szCs w:val="24"/>
              </w:rPr>
            </w:pPr>
            <w:r w:rsidRPr="002947D3">
              <w:rPr>
                <w:sz w:val="24"/>
                <w:szCs w:val="24"/>
              </w:rPr>
              <w:t xml:space="preserve"> </w:t>
            </w:r>
          </w:p>
        </w:tc>
      </w:tr>
      <w:tr w:rsidR="002771CA" w:rsidRPr="002947D3" w14:paraId="3DE738AD" w14:textId="77777777" w:rsidTr="00A9260A">
        <w:tc>
          <w:tcPr>
            <w:tcW w:w="687" w:type="pct"/>
            <w:shd w:val="clear" w:color="auto" w:fill="auto"/>
            <w:hideMark/>
          </w:tcPr>
          <w:p w14:paraId="793794CD" w14:textId="77777777" w:rsidR="002771CA" w:rsidRPr="002947D3" w:rsidRDefault="002771CA" w:rsidP="002771CA">
            <w:pPr>
              <w:spacing w:before="60" w:after="60"/>
              <w:ind w:firstLine="0"/>
              <w:rPr>
                <w:sz w:val="24"/>
                <w:szCs w:val="24"/>
              </w:rPr>
            </w:pPr>
            <w:r w:rsidRPr="002947D3">
              <w:rPr>
                <w:sz w:val="24"/>
                <w:szCs w:val="24"/>
              </w:rPr>
              <w:t> </w:t>
            </w:r>
          </w:p>
        </w:tc>
        <w:tc>
          <w:tcPr>
            <w:tcW w:w="815" w:type="pct"/>
            <w:shd w:val="clear" w:color="auto" w:fill="auto"/>
            <w:hideMark/>
          </w:tcPr>
          <w:p w14:paraId="645482F8" w14:textId="77777777" w:rsidR="002771CA" w:rsidRPr="002947D3" w:rsidRDefault="002771CA" w:rsidP="002771CA">
            <w:pPr>
              <w:spacing w:before="60" w:after="60"/>
              <w:ind w:firstLine="0"/>
              <w:rPr>
                <w:sz w:val="24"/>
                <w:szCs w:val="24"/>
              </w:rPr>
            </w:pPr>
            <w:r w:rsidRPr="002947D3">
              <w:rPr>
                <w:sz w:val="24"/>
                <w:szCs w:val="24"/>
              </w:rPr>
              <w:t>signature</w:t>
            </w:r>
          </w:p>
        </w:tc>
        <w:tc>
          <w:tcPr>
            <w:tcW w:w="324" w:type="pct"/>
            <w:gridSpan w:val="3"/>
            <w:shd w:val="clear" w:color="auto" w:fill="auto"/>
            <w:hideMark/>
          </w:tcPr>
          <w:p w14:paraId="19313FBC" w14:textId="77777777" w:rsidR="002771CA" w:rsidRPr="002947D3" w:rsidRDefault="002771CA" w:rsidP="002771CA">
            <w:pPr>
              <w:spacing w:before="60" w:after="60"/>
              <w:ind w:firstLine="0"/>
              <w:jc w:val="center"/>
              <w:rPr>
                <w:sz w:val="24"/>
                <w:szCs w:val="24"/>
              </w:rPr>
            </w:pPr>
            <w:r w:rsidRPr="002947D3">
              <w:rPr>
                <w:sz w:val="24"/>
                <w:szCs w:val="24"/>
              </w:rPr>
              <w:t>O</w:t>
            </w:r>
          </w:p>
        </w:tc>
        <w:tc>
          <w:tcPr>
            <w:tcW w:w="610" w:type="pct"/>
            <w:gridSpan w:val="5"/>
            <w:shd w:val="clear" w:color="auto" w:fill="auto"/>
            <w:hideMark/>
          </w:tcPr>
          <w:p w14:paraId="1166C865" w14:textId="77777777" w:rsidR="002771CA" w:rsidRPr="002947D3" w:rsidRDefault="002771CA" w:rsidP="002771CA">
            <w:pPr>
              <w:spacing w:before="60" w:after="60"/>
              <w:ind w:firstLine="0"/>
              <w:jc w:val="center"/>
              <w:rPr>
                <w:sz w:val="24"/>
                <w:szCs w:val="24"/>
              </w:rPr>
            </w:pPr>
            <w:r w:rsidRPr="002947D3">
              <w:rPr>
                <w:sz w:val="24"/>
                <w:szCs w:val="24"/>
              </w:rPr>
              <w:t>S</w:t>
            </w:r>
          </w:p>
        </w:tc>
        <w:tc>
          <w:tcPr>
            <w:tcW w:w="1187" w:type="pct"/>
            <w:gridSpan w:val="2"/>
            <w:shd w:val="clear" w:color="auto" w:fill="auto"/>
            <w:hideMark/>
          </w:tcPr>
          <w:p w14:paraId="2F228DE7" w14:textId="4CE99E7E" w:rsidR="002771CA" w:rsidRPr="002947D3" w:rsidRDefault="00646866" w:rsidP="002771CA">
            <w:pPr>
              <w:spacing w:before="60" w:after="60"/>
              <w:ind w:firstLine="0"/>
              <w:rPr>
                <w:sz w:val="24"/>
                <w:szCs w:val="24"/>
              </w:rPr>
            </w:pPr>
            <w:r>
              <w:rPr>
                <w:sz w:val="24"/>
                <w:szCs w:val="24"/>
              </w:rPr>
              <w:t>Электронная подпись</w:t>
            </w:r>
          </w:p>
        </w:tc>
        <w:tc>
          <w:tcPr>
            <w:tcW w:w="1377" w:type="pct"/>
            <w:shd w:val="clear" w:color="auto" w:fill="auto"/>
            <w:hideMark/>
          </w:tcPr>
          <w:p w14:paraId="5BAAAE22" w14:textId="77777777" w:rsidR="002771CA" w:rsidRPr="002947D3" w:rsidRDefault="002771CA" w:rsidP="002771CA">
            <w:pPr>
              <w:spacing w:before="60" w:after="60"/>
              <w:ind w:firstLine="0"/>
              <w:rPr>
                <w:sz w:val="24"/>
                <w:szCs w:val="24"/>
              </w:rPr>
            </w:pPr>
            <w:r w:rsidRPr="002947D3">
              <w:rPr>
                <w:sz w:val="24"/>
                <w:szCs w:val="24"/>
              </w:rPr>
              <w:t xml:space="preserve">Множественный элемент </w:t>
            </w:r>
          </w:p>
        </w:tc>
      </w:tr>
      <w:tr w:rsidR="002771CA" w:rsidRPr="002947D3" w14:paraId="4F11484B" w14:textId="77777777" w:rsidTr="007E0898">
        <w:tc>
          <w:tcPr>
            <w:tcW w:w="5000" w:type="pct"/>
            <w:gridSpan w:val="13"/>
            <w:shd w:val="clear" w:color="auto" w:fill="auto"/>
            <w:hideMark/>
          </w:tcPr>
          <w:p w14:paraId="6A761505" w14:textId="6CED39C5" w:rsidR="002771CA" w:rsidRPr="002947D3" w:rsidRDefault="00646866" w:rsidP="002771CA">
            <w:pPr>
              <w:spacing w:before="60" w:after="60"/>
              <w:ind w:firstLine="0"/>
              <w:jc w:val="center"/>
              <w:rPr>
                <w:sz w:val="24"/>
                <w:szCs w:val="24"/>
              </w:rPr>
            </w:pPr>
            <w:r>
              <w:rPr>
                <w:b/>
                <w:bCs/>
                <w:sz w:val="24"/>
                <w:szCs w:val="24"/>
              </w:rPr>
              <w:t>Электронная подпись</w:t>
            </w:r>
          </w:p>
        </w:tc>
      </w:tr>
      <w:tr w:rsidR="002771CA" w:rsidRPr="002947D3" w14:paraId="4098C531" w14:textId="77777777" w:rsidTr="00A9260A">
        <w:tc>
          <w:tcPr>
            <w:tcW w:w="687" w:type="pct"/>
            <w:shd w:val="clear" w:color="auto" w:fill="auto"/>
            <w:hideMark/>
          </w:tcPr>
          <w:p w14:paraId="650F392A" w14:textId="77777777" w:rsidR="002771CA" w:rsidRPr="002947D3" w:rsidRDefault="002771CA" w:rsidP="002771CA">
            <w:pPr>
              <w:spacing w:before="60" w:after="60"/>
              <w:ind w:firstLine="0"/>
              <w:rPr>
                <w:sz w:val="24"/>
                <w:szCs w:val="24"/>
              </w:rPr>
            </w:pPr>
            <w:r w:rsidRPr="002947D3">
              <w:rPr>
                <w:b/>
                <w:bCs/>
                <w:sz w:val="24"/>
                <w:szCs w:val="24"/>
              </w:rPr>
              <w:t>signature</w:t>
            </w:r>
          </w:p>
        </w:tc>
        <w:tc>
          <w:tcPr>
            <w:tcW w:w="834" w:type="pct"/>
            <w:gridSpan w:val="3"/>
            <w:shd w:val="clear" w:color="auto" w:fill="auto"/>
            <w:hideMark/>
          </w:tcPr>
          <w:p w14:paraId="1410EAE2" w14:textId="77777777" w:rsidR="002771CA" w:rsidRPr="002947D3" w:rsidRDefault="002771CA" w:rsidP="002771CA">
            <w:pPr>
              <w:spacing w:before="60" w:after="60"/>
              <w:ind w:firstLine="0"/>
              <w:rPr>
                <w:sz w:val="24"/>
                <w:szCs w:val="24"/>
              </w:rPr>
            </w:pPr>
            <w:r w:rsidRPr="002947D3">
              <w:rPr>
                <w:sz w:val="24"/>
                <w:szCs w:val="24"/>
              </w:rPr>
              <w:t> </w:t>
            </w:r>
          </w:p>
        </w:tc>
        <w:tc>
          <w:tcPr>
            <w:tcW w:w="378" w:type="pct"/>
            <w:gridSpan w:val="2"/>
            <w:shd w:val="clear" w:color="auto" w:fill="auto"/>
            <w:hideMark/>
          </w:tcPr>
          <w:p w14:paraId="680FA5C8" w14:textId="77777777" w:rsidR="002771CA" w:rsidRPr="002947D3" w:rsidRDefault="002771CA" w:rsidP="002771CA">
            <w:pPr>
              <w:spacing w:before="60" w:after="60"/>
              <w:ind w:firstLine="0"/>
              <w:rPr>
                <w:sz w:val="24"/>
                <w:szCs w:val="24"/>
              </w:rPr>
            </w:pPr>
            <w:r w:rsidRPr="002947D3">
              <w:rPr>
                <w:sz w:val="24"/>
                <w:szCs w:val="24"/>
              </w:rPr>
              <w:t> </w:t>
            </w:r>
          </w:p>
        </w:tc>
        <w:tc>
          <w:tcPr>
            <w:tcW w:w="537" w:type="pct"/>
            <w:gridSpan w:val="4"/>
            <w:shd w:val="clear" w:color="auto" w:fill="auto"/>
            <w:hideMark/>
          </w:tcPr>
          <w:p w14:paraId="3B57E703" w14:textId="77777777" w:rsidR="002771CA" w:rsidRPr="002947D3" w:rsidRDefault="002771CA" w:rsidP="002771CA">
            <w:pPr>
              <w:spacing w:before="60" w:after="60"/>
              <w:ind w:firstLine="0"/>
              <w:rPr>
                <w:sz w:val="24"/>
                <w:szCs w:val="24"/>
              </w:rPr>
            </w:pPr>
            <w:r w:rsidRPr="002947D3">
              <w:rPr>
                <w:sz w:val="24"/>
                <w:szCs w:val="24"/>
              </w:rPr>
              <w:t> </w:t>
            </w:r>
          </w:p>
        </w:tc>
        <w:tc>
          <w:tcPr>
            <w:tcW w:w="1187" w:type="pct"/>
            <w:gridSpan w:val="2"/>
            <w:shd w:val="clear" w:color="auto" w:fill="auto"/>
            <w:hideMark/>
          </w:tcPr>
          <w:p w14:paraId="36463382" w14:textId="77777777" w:rsidR="002771CA" w:rsidRPr="002947D3" w:rsidRDefault="002771CA" w:rsidP="002771CA">
            <w:pPr>
              <w:spacing w:before="60" w:after="60"/>
              <w:ind w:firstLine="0"/>
              <w:rPr>
                <w:sz w:val="24"/>
                <w:szCs w:val="24"/>
              </w:rPr>
            </w:pPr>
            <w:r w:rsidRPr="002947D3">
              <w:rPr>
                <w:sz w:val="24"/>
                <w:szCs w:val="24"/>
              </w:rPr>
              <w:t> </w:t>
            </w:r>
          </w:p>
        </w:tc>
        <w:tc>
          <w:tcPr>
            <w:tcW w:w="1377" w:type="pct"/>
            <w:shd w:val="clear" w:color="auto" w:fill="auto"/>
            <w:hideMark/>
          </w:tcPr>
          <w:p w14:paraId="3E32DEC3" w14:textId="77777777" w:rsidR="002771CA" w:rsidRPr="002947D3" w:rsidRDefault="002771CA" w:rsidP="002771CA">
            <w:pPr>
              <w:spacing w:before="60" w:after="60"/>
              <w:ind w:firstLine="0"/>
              <w:rPr>
                <w:sz w:val="24"/>
                <w:szCs w:val="24"/>
              </w:rPr>
            </w:pPr>
            <w:r w:rsidRPr="002947D3">
              <w:rPr>
                <w:sz w:val="24"/>
                <w:szCs w:val="24"/>
              </w:rPr>
              <w:t xml:space="preserve">base64Binary </w:t>
            </w:r>
          </w:p>
        </w:tc>
      </w:tr>
      <w:tr w:rsidR="002771CA" w:rsidRPr="002947D3" w14:paraId="65418DEE" w14:textId="77777777" w:rsidTr="00A9260A">
        <w:tc>
          <w:tcPr>
            <w:tcW w:w="687" w:type="pct"/>
            <w:shd w:val="clear" w:color="auto" w:fill="auto"/>
            <w:hideMark/>
          </w:tcPr>
          <w:p w14:paraId="3FD1C749" w14:textId="77777777" w:rsidR="002771CA" w:rsidRPr="002947D3" w:rsidRDefault="002771CA" w:rsidP="002771CA">
            <w:pPr>
              <w:spacing w:before="60" w:after="60"/>
              <w:ind w:firstLine="0"/>
              <w:rPr>
                <w:sz w:val="24"/>
                <w:szCs w:val="24"/>
              </w:rPr>
            </w:pPr>
            <w:r w:rsidRPr="002947D3">
              <w:rPr>
                <w:sz w:val="24"/>
                <w:szCs w:val="24"/>
              </w:rPr>
              <w:t> </w:t>
            </w:r>
          </w:p>
        </w:tc>
        <w:tc>
          <w:tcPr>
            <w:tcW w:w="834" w:type="pct"/>
            <w:gridSpan w:val="3"/>
            <w:shd w:val="clear" w:color="auto" w:fill="auto"/>
            <w:hideMark/>
          </w:tcPr>
          <w:p w14:paraId="6DD7173B" w14:textId="77777777" w:rsidR="002771CA" w:rsidRPr="002947D3" w:rsidRDefault="002771CA" w:rsidP="002771CA">
            <w:pPr>
              <w:spacing w:before="60" w:after="60"/>
              <w:ind w:firstLine="0"/>
              <w:rPr>
                <w:sz w:val="24"/>
                <w:szCs w:val="24"/>
              </w:rPr>
            </w:pPr>
            <w:r w:rsidRPr="002947D3">
              <w:rPr>
                <w:sz w:val="24"/>
                <w:szCs w:val="24"/>
              </w:rPr>
              <w:t xml:space="preserve">type </w:t>
            </w:r>
          </w:p>
        </w:tc>
        <w:tc>
          <w:tcPr>
            <w:tcW w:w="378" w:type="pct"/>
            <w:gridSpan w:val="2"/>
            <w:shd w:val="clear" w:color="auto" w:fill="auto"/>
            <w:hideMark/>
          </w:tcPr>
          <w:p w14:paraId="6FA318DC" w14:textId="77777777" w:rsidR="002771CA" w:rsidRPr="002947D3" w:rsidRDefault="002771CA" w:rsidP="002771CA">
            <w:pPr>
              <w:spacing w:before="60" w:after="60"/>
              <w:ind w:firstLine="0"/>
              <w:jc w:val="center"/>
              <w:rPr>
                <w:sz w:val="24"/>
                <w:szCs w:val="24"/>
              </w:rPr>
            </w:pPr>
            <w:r w:rsidRPr="002947D3">
              <w:rPr>
                <w:sz w:val="24"/>
                <w:szCs w:val="24"/>
              </w:rPr>
              <w:t>H</w:t>
            </w:r>
          </w:p>
        </w:tc>
        <w:tc>
          <w:tcPr>
            <w:tcW w:w="537" w:type="pct"/>
            <w:gridSpan w:val="4"/>
            <w:shd w:val="clear" w:color="auto" w:fill="auto"/>
            <w:hideMark/>
          </w:tcPr>
          <w:p w14:paraId="5EFD9573" w14:textId="77777777" w:rsidR="002771CA" w:rsidRPr="002947D3" w:rsidRDefault="002771CA" w:rsidP="002771CA">
            <w:pPr>
              <w:spacing w:before="60" w:after="60"/>
              <w:ind w:firstLine="0"/>
              <w:jc w:val="center"/>
              <w:rPr>
                <w:sz w:val="24"/>
                <w:szCs w:val="24"/>
              </w:rPr>
            </w:pPr>
            <w:r w:rsidRPr="002947D3">
              <w:rPr>
                <w:sz w:val="24"/>
                <w:szCs w:val="24"/>
              </w:rPr>
              <w:t>T</w:t>
            </w:r>
          </w:p>
        </w:tc>
        <w:tc>
          <w:tcPr>
            <w:tcW w:w="1187" w:type="pct"/>
            <w:gridSpan w:val="2"/>
            <w:shd w:val="clear" w:color="auto" w:fill="auto"/>
            <w:hideMark/>
          </w:tcPr>
          <w:p w14:paraId="415B3B69" w14:textId="48E147A2" w:rsidR="002771CA" w:rsidRPr="00646866" w:rsidRDefault="00646866" w:rsidP="002771CA">
            <w:pPr>
              <w:spacing w:before="60" w:after="60"/>
              <w:ind w:firstLine="0"/>
              <w:rPr>
                <w:sz w:val="24"/>
                <w:szCs w:val="24"/>
              </w:rPr>
            </w:pPr>
            <w:r>
              <w:rPr>
                <w:sz w:val="24"/>
                <w:szCs w:val="24"/>
              </w:rPr>
              <w:t>Тип электронной подписи</w:t>
            </w:r>
            <w:r w:rsidR="002771CA" w:rsidRPr="00646866">
              <w:rPr>
                <w:sz w:val="24"/>
                <w:szCs w:val="24"/>
              </w:rPr>
              <w:t>:</w:t>
            </w:r>
            <w:r w:rsidR="002771CA" w:rsidRPr="00646866">
              <w:rPr>
                <w:sz w:val="24"/>
                <w:szCs w:val="24"/>
              </w:rPr>
              <w:br/>
            </w:r>
            <w:r w:rsidR="002771CA" w:rsidRPr="002947D3">
              <w:rPr>
                <w:sz w:val="24"/>
                <w:szCs w:val="24"/>
                <w:lang w:val="en-US"/>
              </w:rPr>
              <w:t>CAdES</w:t>
            </w:r>
            <w:r w:rsidR="002771CA" w:rsidRPr="00646866">
              <w:rPr>
                <w:sz w:val="24"/>
                <w:szCs w:val="24"/>
              </w:rPr>
              <w:t>-</w:t>
            </w:r>
            <w:r w:rsidR="002771CA" w:rsidRPr="002947D3">
              <w:rPr>
                <w:sz w:val="24"/>
                <w:szCs w:val="24"/>
                <w:lang w:val="en-US"/>
              </w:rPr>
              <w:t>BES</w:t>
            </w:r>
            <w:r w:rsidR="002771CA" w:rsidRPr="00646866">
              <w:rPr>
                <w:sz w:val="24"/>
                <w:szCs w:val="24"/>
              </w:rPr>
              <w:t>;</w:t>
            </w:r>
            <w:r w:rsidR="002771CA" w:rsidRPr="00646866">
              <w:rPr>
                <w:sz w:val="24"/>
                <w:szCs w:val="24"/>
              </w:rPr>
              <w:br/>
            </w:r>
            <w:r w:rsidR="002771CA" w:rsidRPr="002947D3">
              <w:rPr>
                <w:sz w:val="24"/>
                <w:szCs w:val="24"/>
                <w:lang w:val="en-US"/>
              </w:rPr>
              <w:t>CAdES</w:t>
            </w:r>
            <w:r w:rsidR="002771CA" w:rsidRPr="00646866">
              <w:rPr>
                <w:sz w:val="24"/>
                <w:szCs w:val="24"/>
              </w:rPr>
              <w:t>-</w:t>
            </w:r>
            <w:r w:rsidR="002771CA" w:rsidRPr="002947D3">
              <w:rPr>
                <w:sz w:val="24"/>
                <w:szCs w:val="24"/>
                <w:lang w:val="en-US"/>
              </w:rPr>
              <w:t>A</w:t>
            </w:r>
          </w:p>
        </w:tc>
        <w:tc>
          <w:tcPr>
            <w:tcW w:w="1377" w:type="pct"/>
            <w:shd w:val="clear" w:color="auto" w:fill="auto"/>
            <w:hideMark/>
          </w:tcPr>
          <w:p w14:paraId="640314CB" w14:textId="77777777" w:rsidR="002771CA" w:rsidRPr="002947D3" w:rsidRDefault="002771CA" w:rsidP="002771CA">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bl>
    <w:p w14:paraId="509F9740" w14:textId="1FB9B083" w:rsidR="005E295E" w:rsidRPr="00CC7A40" w:rsidRDefault="005E295E" w:rsidP="005E295E">
      <w:pPr>
        <w:pStyle w:val="1"/>
      </w:pPr>
      <w:bookmarkStart w:id="50" w:name="_Toc441065304"/>
      <w:r w:rsidRPr="005E295E">
        <w:t>Информация о возвращении банковской гарантии или об освобождении от обязательств по банковской гарантии</w:t>
      </w:r>
      <w:r w:rsidRPr="009537C1">
        <w:t xml:space="preserve"> (</w:t>
      </w:r>
      <w:r>
        <w:t>Внесение изменений</w:t>
      </w:r>
      <w:r w:rsidRPr="009537C1">
        <w:t>)</w:t>
      </w:r>
      <w:bookmarkEnd w:id="50"/>
    </w:p>
    <w:tbl>
      <w:tblPr>
        <w:tblW w:w="5002" w:type="pct"/>
        <w:tblInd w:w="-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91"/>
        <w:gridCol w:w="101"/>
        <w:gridCol w:w="23"/>
        <w:gridCol w:w="1382"/>
        <w:gridCol w:w="39"/>
        <w:gridCol w:w="6"/>
        <w:gridCol w:w="8"/>
        <w:gridCol w:w="131"/>
        <w:gridCol w:w="24"/>
        <w:gridCol w:w="555"/>
        <w:gridCol w:w="24"/>
        <w:gridCol w:w="8"/>
        <w:gridCol w:w="960"/>
        <w:gridCol w:w="15"/>
        <w:gridCol w:w="17"/>
        <w:gridCol w:w="8"/>
        <w:gridCol w:w="2185"/>
        <w:gridCol w:w="23"/>
        <w:gridCol w:w="9"/>
        <w:gridCol w:w="19"/>
        <w:gridCol w:w="2551"/>
      </w:tblGrid>
      <w:tr w:rsidR="005E295E" w:rsidRPr="004E28C7" w14:paraId="0CF95A0F" w14:textId="77777777" w:rsidTr="00B47DBB">
        <w:trPr>
          <w:tblHeader/>
        </w:trPr>
        <w:tc>
          <w:tcPr>
            <w:tcW w:w="688" w:type="pct"/>
            <w:shd w:val="clear" w:color="auto" w:fill="E0E0E0"/>
            <w:hideMark/>
          </w:tcPr>
          <w:p w14:paraId="157A4606" w14:textId="77777777" w:rsidR="005E295E" w:rsidRPr="004E28C7" w:rsidRDefault="005E295E" w:rsidP="00A858B1">
            <w:pPr>
              <w:spacing w:before="60" w:after="60"/>
              <w:ind w:firstLine="0"/>
              <w:jc w:val="center"/>
              <w:rPr>
                <w:b/>
                <w:bCs/>
                <w:sz w:val="24"/>
                <w:szCs w:val="24"/>
              </w:rPr>
            </w:pPr>
            <w:r w:rsidRPr="004E28C7">
              <w:rPr>
                <w:b/>
                <w:bCs/>
                <w:sz w:val="24"/>
                <w:szCs w:val="24"/>
              </w:rPr>
              <w:t>Код элемента</w:t>
            </w:r>
          </w:p>
        </w:tc>
        <w:tc>
          <w:tcPr>
            <w:tcW w:w="827" w:type="pct"/>
            <w:gridSpan w:val="5"/>
            <w:shd w:val="clear" w:color="auto" w:fill="E0E0E0"/>
            <w:hideMark/>
          </w:tcPr>
          <w:p w14:paraId="0EDD0A82" w14:textId="77777777" w:rsidR="005E295E" w:rsidRPr="004E28C7" w:rsidRDefault="005E295E" w:rsidP="00A858B1">
            <w:pPr>
              <w:spacing w:before="60" w:after="60"/>
              <w:ind w:firstLine="0"/>
              <w:jc w:val="center"/>
              <w:rPr>
                <w:b/>
                <w:bCs/>
                <w:sz w:val="24"/>
                <w:szCs w:val="24"/>
              </w:rPr>
            </w:pPr>
            <w:r w:rsidRPr="004E28C7">
              <w:rPr>
                <w:b/>
                <w:bCs/>
                <w:sz w:val="24"/>
                <w:szCs w:val="24"/>
              </w:rPr>
              <w:t>Содерж. элемента</w:t>
            </w:r>
          </w:p>
        </w:tc>
        <w:tc>
          <w:tcPr>
            <w:tcW w:w="400" w:type="pct"/>
            <w:gridSpan w:val="6"/>
            <w:shd w:val="clear" w:color="auto" w:fill="E0E0E0"/>
            <w:hideMark/>
          </w:tcPr>
          <w:p w14:paraId="50E8C4CA" w14:textId="77777777" w:rsidR="005E295E" w:rsidRPr="004E28C7" w:rsidRDefault="005E295E" w:rsidP="00A858B1">
            <w:pPr>
              <w:spacing w:before="60" w:after="60"/>
              <w:ind w:firstLine="0"/>
              <w:jc w:val="center"/>
              <w:rPr>
                <w:b/>
                <w:bCs/>
                <w:sz w:val="24"/>
                <w:szCs w:val="24"/>
              </w:rPr>
            </w:pPr>
            <w:r w:rsidRPr="004E28C7">
              <w:rPr>
                <w:b/>
                <w:bCs/>
                <w:sz w:val="24"/>
                <w:szCs w:val="24"/>
              </w:rPr>
              <w:t>Тип</w:t>
            </w:r>
          </w:p>
        </w:tc>
        <w:tc>
          <w:tcPr>
            <w:tcW w:w="533" w:type="pct"/>
            <w:gridSpan w:val="4"/>
            <w:shd w:val="clear" w:color="auto" w:fill="E0E0E0"/>
            <w:hideMark/>
          </w:tcPr>
          <w:p w14:paraId="0CD24FA1" w14:textId="77777777" w:rsidR="005E295E" w:rsidRPr="004E28C7" w:rsidRDefault="005E295E" w:rsidP="00A858B1">
            <w:pPr>
              <w:spacing w:before="60" w:after="60"/>
              <w:ind w:firstLine="0"/>
              <w:jc w:val="center"/>
              <w:rPr>
                <w:b/>
                <w:bCs/>
                <w:sz w:val="24"/>
                <w:szCs w:val="24"/>
              </w:rPr>
            </w:pPr>
            <w:r w:rsidRPr="004E28C7">
              <w:rPr>
                <w:b/>
                <w:bCs/>
                <w:sz w:val="24"/>
                <w:szCs w:val="24"/>
              </w:rPr>
              <w:t>Формат</w:t>
            </w:r>
          </w:p>
        </w:tc>
        <w:tc>
          <w:tcPr>
            <w:tcW w:w="1192" w:type="pct"/>
            <w:gridSpan w:val="4"/>
            <w:shd w:val="clear" w:color="auto" w:fill="E0E0E0"/>
            <w:hideMark/>
          </w:tcPr>
          <w:p w14:paraId="7B458995" w14:textId="77777777" w:rsidR="005E295E" w:rsidRPr="004E28C7" w:rsidRDefault="005E295E" w:rsidP="00A858B1">
            <w:pPr>
              <w:spacing w:before="60" w:after="60"/>
              <w:ind w:firstLine="0"/>
              <w:jc w:val="center"/>
              <w:rPr>
                <w:b/>
                <w:bCs/>
                <w:sz w:val="24"/>
                <w:szCs w:val="24"/>
              </w:rPr>
            </w:pPr>
            <w:r w:rsidRPr="004E28C7">
              <w:rPr>
                <w:b/>
                <w:bCs/>
                <w:sz w:val="24"/>
                <w:szCs w:val="24"/>
              </w:rPr>
              <w:t>Наименование</w:t>
            </w:r>
          </w:p>
        </w:tc>
        <w:tc>
          <w:tcPr>
            <w:tcW w:w="1360" w:type="pct"/>
            <w:shd w:val="clear" w:color="auto" w:fill="E0E0E0"/>
            <w:hideMark/>
          </w:tcPr>
          <w:p w14:paraId="35BC1EE0" w14:textId="77777777" w:rsidR="005E295E" w:rsidRPr="004E28C7" w:rsidRDefault="005E295E" w:rsidP="00A858B1">
            <w:pPr>
              <w:spacing w:before="60" w:after="60"/>
              <w:ind w:firstLine="0"/>
              <w:jc w:val="center"/>
              <w:rPr>
                <w:b/>
                <w:bCs/>
                <w:sz w:val="24"/>
                <w:szCs w:val="24"/>
              </w:rPr>
            </w:pPr>
            <w:r w:rsidRPr="004E28C7">
              <w:rPr>
                <w:b/>
                <w:bCs/>
                <w:sz w:val="24"/>
                <w:szCs w:val="24"/>
              </w:rPr>
              <w:t>Дополнительная информация</w:t>
            </w:r>
          </w:p>
        </w:tc>
      </w:tr>
      <w:tr w:rsidR="005E295E" w:rsidRPr="009537C1" w14:paraId="1608BB29" w14:textId="77777777" w:rsidTr="005258D6">
        <w:tc>
          <w:tcPr>
            <w:tcW w:w="5000" w:type="pct"/>
            <w:gridSpan w:val="21"/>
            <w:shd w:val="clear" w:color="auto" w:fill="auto"/>
            <w:hideMark/>
          </w:tcPr>
          <w:p w14:paraId="5500AD64" w14:textId="71A05CF1" w:rsidR="005E295E" w:rsidRPr="004E28C7" w:rsidRDefault="005E295E" w:rsidP="005E295E">
            <w:pPr>
              <w:spacing w:before="60" w:after="60"/>
              <w:ind w:firstLine="0"/>
              <w:jc w:val="center"/>
              <w:rPr>
                <w:b/>
                <w:bCs/>
                <w:sz w:val="24"/>
                <w:szCs w:val="24"/>
              </w:rPr>
            </w:pPr>
            <w:r w:rsidRPr="005E295E">
              <w:rPr>
                <w:b/>
                <w:bCs/>
                <w:sz w:val="24"/>
                <w:szCs w:val="24"/>
              </w:rPr>
              <w:t>Информация о возвращении банковской гарантии или об освобождении от обязательств по банковской гарантии (Внесение изменений)</w:t>
            </w:r>
          </w:p>
        </w:tc>
      </w:tr>
      <w:tr w:rsidR="005E295E" w:rsidRPr="004E28C7" w14:paraId="3AA10F3C" w14:textId="77777777" w:rsidTr="00B47DBB">
        <w:tc>
          <w:tcPr>
            <w:tcW w:w="688" w:type="pct"/>
            <w:shd w:val="clear" w:color="auto" w:fill="auto"/>
            <w:hideMark/>
          </w:tcPr>
          <w:p w14:paraId="6800C199" w14:textId="23A4CBC7" w:rsidR="005E295E" w:rsidRPr="004E28C7" w:rsidRDefault="005E295E" w:rsidP="00A858B1">
            <w:pPr>
              <w:spacing w:before="60" w:after="60"/>
              <w:ind w:firstLine="0"/>
              <w:rPr>
                <w:sz w:val="24"/>
                <w:szCs w:val="24"/>
              </w:rPr>
            </w:pPr>
            <w:r w:rsidRPr="005E295E">
              <w:rPr>
                <w:b/>
                <w:bCs/>
                <w:sz w:val="24"/>
                <w:szCs w:val="24"/>
              </w:rPr>
              <w:t>bankGuaranteeReturn</w:t>
            </w:r>
          </w:p>
        </w:tc>
        <w:tc>
          <w:tcPr>
            <w:tcW w:w="827" w:type="pct"/>
            <w:gridSpan w:val="5"/>
            <w:shd w:val="clear" w:color="auto" w:fill="auto"/>
            <w:hideMark/>
          </w:tcPr>
          <w:p w14:paraId="00100325" w14:textId="77777777" w:rsidR="005E295E" w:rsidRPr="004E28C7" w:rsidRDefault="005E295E" w:rsidP="00A858B1">
            <w:pPr>
              <w:spacing w:before="60" w:after="60"/>
              <w:ind w:firstLine="0"/>
              <w:rPr>
                <w:sz w:val="24"/>
                <w:szCs w:val="24"/>
              </w:rPr>
            </w:pPr>
            <w:r w:rsidRPr="004E28C7">
              <w:rPr>
                <w:sz w:val="24"/>
                <w:szCs w:val="24"/>
              </w:rPr>
              <w:t> </w:t>
            </w:r>
          </w:p>
        </w:tc>
        <w:tc>
          <w:tcPr>
            <w:tcW w:w="400" w:type="pct"/>
            <w:gridSpan w:val="6"/>
            <w:shd w:val="clear" w:color="auto" w:fill="auto"/>
            <w:hideMark/>
          </w:tcPr>
          <w:p w14:paraId="01555FE3" w14:textId="77777777" w:rsidR="005E295E" w:rsidRPr="004E28C7" w:rsidRDefault="005E295E" w:rsidP="00A858B1">
            <w:pPr>
              <w:spacing w:before="60" w:after="60"/>
              <w:ind w:firstLine="0"/>
              <w:rPr>
                <w:sz w:val="24"/>
                <w:szCs w:val="24"/>
              </w:rPr>
            </w:pPr>
            <w:r w:rsidRPr="004E28C7">
              <w:rPr>
                <w:sz w:val="24"/>
                <w:szCs w:val="24"/>
              </w:rPr>
              <w:t> </w:t>
            </w:r>
          </w:p>
        </w:tc>
        <w:tc>
          <w:tcPr>
            <w:tcW w:w="533" w:type="pct"/>
            <w:gridSpan w:val="4"/>
            <w:shd w:val="clear" w:color="auto" w:fill="auto"/>
            <w:hideMark/>
          </w:tcPr>
          <w:p w14:paraId="434C38D8" w14:textId="77777777" w:rsidR="005E295E" w:rsidRPr="004E28C7" w:rsidRDefault="005E295E" w:rsidP="00A858B1">
            <w:pPr>
              <w:spacing w:before="60" w:after="60"/>
              <w:ind w:firstLine="0"/>
              <w:rPr>
                <w:sz w:val="24"/>
                <w:szCs w:val="24"/>
              </w:rPr>
            </w:pPr>
            <w:r w:rsidRPr="004E28C7">
              <w:rPr>
                <w:sz w:val="24"/>
                <w:szCs w:val="24"/>
              </w:rPr>
              <w:t> </w:t>
            </w:r>
          </w:p>
        </w:tc>
        <w:tc>
          <w:tcPr>
            <w:tcW w:w="1192" w:type="pct"/>
            <w:gridSpan w:val="4"/>
            <w:shd w:val="clear" w:color="auto" w:fill="auto"/>
            <w:hideMark/>
          </w:tcPr>
          <w:p w14:paraId="5E2D927F" w14:textId="77777777" w:rsidR="005E295E" w:rsidRPr="004E28C7" w:rsidRDefault="005E295E" w:rsidP="00A858B1">
            <w:pPr>
              <w:spacing w:before="60" w:after="60"/>
              <w:ind w:firstLine="0"/>
              <w:rPr>
                <w:sz w:val="24"/>
                <w:szCs w:val="24"/>
              </w:rPr>
            </w:pPr>
            <w:r w:rsidRPr="004E28C7">
              <w:rPr>
                <w:sz w:val="24"/>
                <w:szCs w:val="24"/>
              </w:rPr>
              <w:t> </w:t>
            </w:r>
          </w:p>
        </w:tc>
        <w:tc>
          <w:tcPr>
            <w:tcW w:w="1360" w:type="pct"/>
            <w:shd w:val="clear" w:color="auto" w:fill="auto"/>
            <w:hideMark/>
          </w:tcPr>
          <w:p w14:paraId="155A0C93"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3A29C0D4" w14:textId="77777777" w:rsidTr="00B47DBB">
        <w:tc>
          <w:tcPr>
            <w:tcW w:w="688" w:type="pct"/>
            <w:shd w:val="clear" w:color="auto" w:fill="auto"/>
            <w:hideMark/>
          </w:tcPr>
          <w:p w14:paraId="4FD2549A"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53046FAF" w14:textId="77777777" w:rsidR="005E295E" w:rsidRPr="004E28C7" w:rsidRDefault="005E295E" w:rsidP="00A858B1">
            <w:pPr>
              <w:spacing w:before="60" w:after="60"/>
              <w:ind w:firstLine="0"/>
              <w:rPr>
                <w:sz w:val="24"/>
                <w:szCs w:val="24"/>
                <w:lang w:val="en-US"/>
              </w:rPr>
            </w:pPr>
            <w:r w:rsidRPr="004E28C7">
              <w:rPr>
                <w:sz w:val="24"/>
                <w:szCs w:val="24"/>
                <w:lang w:val="en-US"/>
              </w:rPr>
              <w:t>schemeVersion</w:t>
            </w:r>
          </w:p>
        </w:tc>
        <w:tc>
          <w:tcPr>
            <w:tcW w:w="400" w:type="pct"/>
            <w:gridSpan w:val="6"/>
            <w:shd w:val="clear" w:color="auto" w:fill="auto"/>
            <w:hideMark/>
          </w:tcPr>
          <w:p w14:paraId="6C3D814F"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3" w:type="pct"/>
            <w:gridSpan w:val="4"/>
            <w:shd w:val="clear" w:color="auto" w:fill="auto"/>
            <w:hideMark/>
          </w:tcPr>
          <w:p w14:paraId="0E96B3C1" w14:textId="77777777" w:rsidR="005E295E" w:rsidRPr="004E28C7" w:rsidRDefault="005E295E" w:rsidP="00A858B1">
            <w:pPr>
              <w:spacing w:before="60" w:after="60"/>
              <w:ind w:firstLine="0"/>
              <w:jc w:val="center"/>
              <w:rPr>
                <w:sz w:val="24"/>
                <w:szCs w:val="24"/>
              </w:rPr>
            </w:pPr>
            <w:r w:rsidRPr="004E28C7">
              <w:rPr>
                <w:sz w:val="24"/>
                <w:szCs w:val="24"/>
              </w:rPr>
              <w:t>Т</w:t>
            </w:r>
          </w:p>
        </w:tc>
        <w:tc>
          <w:tcPr>
            <w:tcW w:w="1192" w:type="pct"/>
            <w:gridSpan w:val="4"/>
            <w:shd w:val="clear" w:color="auto" w:fill="auto"/>
            <w:hideMark/>
          </w:tcPr>
          <w:p w14:paraId="467AB6EC" w14:textId="77777777" w:rsidR="005E295E" w:rsidRPr="004E28C7" w:rsidRDefault="005E295E" w:rsidP="00A858B1">
            <w:pPr>
              <w:spacing w:before="60" w:after="60"/>
              <w:ind w:firstLine="0"/>
              <w:rPr>
                <w:sz w:val="24"/>
                <w:szCs w:val="24"/>
              </w:rPr>
            </w:pPr>
            <w:r w:rsidRPr="004E28C7">
              <w:rPr>
                <w:sz w:val="24"/>
                <w:szCs w:val="24"/>
              </w:rPr>
              <w:t>Атрибут. номер версии схемы элемента</w:t>
            </w:r>
          </w:p>
        </w:tc>
        <w:tc>
          <w:tcPr>
            <w:tcW w:w="1360" w:type="pct"/>
            <w:shd w:val="clear" w:color="auto" w:fill="auto"/>
            <w:hideMark/>
          </w:tcPr>
          <w:p w14:paraId="6CC86455" w14:textId="77777777" w:rsidR="005E295E" w:rsidRPr="004E28C7" w:rsidRDefault="005E295E" w:rsidP="00A858B1">
            <w:pPr>
              <w:spacing w:before="60" w:after="60"/>
              <w:ind w:firstLine="0"/>
              <w:rPr>
                <w:sz w:val="24"/>
                <w:szCs w:val="24"/>
              </w:rPr>
            </w:pPr>
            <w:r w:rsidRPr="004E28C7">
              <w:rPr>
                <w:sz w:val="24"/>
                <w:szCs w:val="24"/>
              </w:rPr>
              <w:t>Допустимые значения:</w:t>
            </w:r>
          </w:p>
          <w:p w14:paraId="5EBE0098" w14:textId="7013A3C7" w:rsidR="005E295E" w:rsidRPr="00942FA7" w:rsidRDefault="005E295E" w:rsidP="00A858B1">
            <w:pPr>
              <w:spacing w:before="60" w:after="60"/>
              <w:ind w:firstLine="0"/>
              <w:rPr>
                <w:sz w:val="24"/>
                <w:szCs w:val="24"/>
              </w:rPr>
            </w:pPr>
            <w:r>
              <w:rPr>
                <w:sz w:val="24"/>
                <w:szCs w:val="24"/>
              </w:rPr>
              <w:t>5</w:t>
            </w:r>
            <w:r w:rsidRPr="002947D3">
              <w:rPr>
                <w:sz w:val="24"/>
                <w:szCs w:val="24"/>
              </w:rPr>
              <w:t>.0</w:t>
            </w:r>
            <w:r>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w:t>
            </w:r>
            <w:r w:rsidR="00D92447">
              <w:rPr>
                <w:sz w:val="24"/>
                <w:szCs w:val="24"/>
              </w:rPr>
              <w:t>, 9.0, 9.1, 9.2, 9.3, 10.0</w:t>
            </w:r>
            <w:r w:rsidR="00375EE2">
              <w:rPr>
                <w:sz w:val="24"/>
                <w:szCs w:val="24"/>
              </w:rPr>
              <w:t>, 10.1, 10.2, 10.2.310, 10.3</w:t>
            </w:r>
          </w:p>
        </w:tc>
      </w:tr>
      <w:tr w:rsidR="005E295E" w:rsidRPr="004E28C7" w14:paraId="1397940C" w14:textId="77777777" w:rsidTr="00B47DBB">
        <w:tc>
          <w:tcPr>
            <w:tcW w:w="688" w:type="pct"/>
            <w:shd w:val="clear" w:color="auto" w:fill="auto"/>
            <w:hideMark/>
          </w:tcPr>
          <w:p w14:paraId="6ED75749"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563C764B" w14:textId="77777777" w:rsidR="005E295E" w:rsidRPr="004E28C7" w:rsidRDefault="005E295E" w:rsidP="00A858B1">
            <w:pPr>
              <w:spacing w:before="60" w:after="60"/>
              <w:ind w:firstLine="0"/>
              <w:rPr>
                <w:sz w:val="24"/>
                <w:szCs w:val="24"/>
              </w:rPr>
            </w:pPr>
            <w:r w:rsidRPr="004E28C7">
              <w:rPr>
                <w:sz w:val="24"/>
                <w:szCs w:val="24"/>
              </w:rPr>
              <w:t xml:space="preserve">id </w:t>
            </w:r>
          </w:p>
        </w:tc>
        <w:tc>
          <w:tcPr>
            <w:tcW w:w="400" w:type="pct"/>
            <w:gridSpan w:val="6"/>
            <w:shd w:val="clear" w:color="auto" w:fill="auto"/>
            <w:hideMark/>
          </w:tcPr>
          <w:p w14:paraId="6892EEF0"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hideMark/>
          </w:tcPr>
          <w:p w14:paraId="67E56944" w14:textId="77777777" w:rsidR="005E295E" w:rsidRPr="004E28C7" w:rsidRDefault="005E295E" w:rsidP="00A858B1">
            <w:pPr>
              <w:spacing w:before="60" w:after="60"/>
              <w:ind w:firstLine="0"/>
              <w:jc w:val="center"/>
              <w:rPr>
                <w:sz w:val="24"/>
                <w:szCs w:val="24"/>
              </w:rPr>
            </w:pPr>
            <w:r w:rsidRPr="004E28C7">
              <w:rPr>
                <w:sz w:val="24"/>
                <w:szCs w:val="24"/>
              </w:rPr>
              <w:t>N</w:t>
            </w:r>
          </w:p>
        </w:tc>
        <w:tc>
          <w:tcPr>
            <w:tcW w:w="1192" w:type="pct"/>
            <w:gridSpan w:val="4"/>
            <w:shd w:val="clear" w:color="auto" w:fill="auto"/>
            <w:hideMark/>
          </w:tcPr>
          <w:p w14:paraId="67044E1C" w14:textId="77777777" w:rsidR="005E295E" w:rsidRPr="004E28C7" w:rsidRDefault="005E295E" w:rsidP="00A858B1">
            <w:pPr>
              <w:spacing w:before="60" w:after="60"/>
              <w:ind w:firstLine="0"/>
              <w:rPr>
                <w:sz w:val="24"/>
                <w:szCs w:val="24"/>
              </w:rPr>
            </w:pPr>
            <w:r w:rsidRPr="004E28C7">
              <w:rPr>
                <w:sz w:val="24"/>
                <w:szCs w:val="24"/>
              </w:rPr>
              <w:t>Идентификатор документа в РК РБГ</w:t>
            </w:r>
          </w:p>
        </w:tc>
        <w:tc>
          <w:tcPr>
            <w:tcW w:w="1360" w:type="pct"/>
            <w:shd w:val="clear" w:color="auto" w:fill="auto"/>
            <w:hideMark/>
          </w:tcPr>
          <w:p w14:paraId="2B358468" w14:textId="77777777" w:rsidR="005E295E" w:rsidRPr="004E28C7" w:rsidRDefault="005E295E" w:rsidP="00A858B1">
            <w:pPr>
              <w:spacing w:before="60" w:after="60"/>
              <w:ind w:firstLine="0"/>
              <w:rPr>
                <w:sz w:val="24"/>
                <w:szCs w:val="24"/>
              </w:rPr>
            </w:pPr>
            <w:r w:rsidRPr="004E28C7">
              <w:rPr>
                <w:sz w:val="24"/>
                <w:szCs w:val="24"/>
              </w:rPr>
              <w:t>Элемент обязателен при загрузке в РК РБГ изменения ранее загруженного документа.</w:t>
            </w:r>
          </w:p>
          <w:p w14:paraId="3F254367" w14:textId="77777777" w:rsidR="005E295E" w:rsidRPr="004E28C7" w:rsidRDefault="005E295E" w:rsidP="00A858B1">
            <w:pPr>
              <w:spacing w:before="60" w:after="60"/>
              <w:ind w:firstLine="0"/>
              <w:rPr>
                <w:sz w:val="24"/>
                <w:szCs w:val="24"/>
              </w:rPr>
            </w:pPr>
            <w:r w:rsidRPr="004E28C7">
              <w:rPr>
                <w:sz w:val="24"/>
                <w:szCs w:val="24"/>
              </w:rPr>
              <w:t>Элемент обязателен для заполнения при выгрузке из РК РБГ.</w:t>
            </w:r>
          </w:p>
        </w:tc>
      </w:tr>
      <w:tr w:rsidR="005E295E" w:rsidRPr="004E28C7" w14:paraId="27D9965B" w14:textId="77777777" w:rsidTr="00B47DBB">
        <w:tc>
          <w:tcPr>
            <w:tcW w:w="688" w:type="pct"/>
            <w:shd w:val="clear" w:color="auto" w:fill="auto"/>
            <w:hideMark/>
          </w:tcPr>
          <w:p w14:paraId="39174ABB"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4D9AAE84" w14:textId="77777777" w:rsidR="005E295E" w:rsidRPr="004E28C7" w:rsidRDefault="005E295E" w:rsidP="00A858B1">
            <w:pPr>
              <w:spacing w:before="60" w:after="60"/>
              <w:ind w:firstLine="0"/>
              <w:rPr>
                <w:sz w:val="24"/>
                <w:szCs w:val="24"/>
              </w:rPr>
            </w:pPr>
            <w:r w:rsidRPr="004E28C7">
              <w:rPr>
                <w:sz w:val="24"/>
                <w:szCs w:val="24"/>
                <w:lang w:val="en-US"/>
              </w:rPr>
              <w:t>externalI</w:t>
            </w:r>
            <w:r w:rsidRPr="004E28C7">
              <w:rPr>
                <w:sz w:val="24"/>
                <w:szCs w:val="24"/>
              </w:rPr>
              <w:t xml:space="preserve">d </w:t>
            </w:r>
          </w:p>
        </w:tc>
        <w:tc>
          <w:tcPr>
            <w:tcW w:w="400" w:type="pct"/>
            <w:gridSpan w:val="6"/>
            <w:shd w:val="clear" w:color="auto" w:fill="auto"/>
            <w:hideMark/>
          </w:tcPr>
          <w:p w14:paraId="4225DBD7"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hideMark/>
          </w:tcPr>
          <w:p w14:paraId="416F916F" w14:textId="77777777" w:rsidR="005E295E" w:rsidRPr="004E28C7" w:rsidRDefault="005E295E" w:rsidP="00A858B1">
            <w:pPr>
              <w:spacing w:before="60" w:after="60"/>
              <w:ind w:firstLine="0"/>
              <w:jc w:val="center"/>
              <w:rPr>
                <w:sz w:val="24"/>
                <w:szCs w:val="24"/>
                <w:lang w:val="en-US"/>
              </w:rPr>
            </w:pPr>
            <w:r w:rsidRPr="004E28C7">
              <w:rPr>
                <w:sz w:val="24"/>
                <w:szCs w:val="24"/>
                <w:lang w:val="en-US"/>
              </w:rPr>
              <w:t>T(1-40)</w:t>
            </w:r>
          </w:p>
        </w:tc>
        <w:tc>
          <w:tcPr>
            <w:tcW w:w="1192" w:type="pct"/>
            <w:gridSpan w:val="4"/>
            <w:shd w:val="clear" w:color="auto" w:fill="auto"/>
            <w:hideMark/>
          </w:tcPr>
          <w:p w14:paraId="702B305B" w14:textId="77777777" w:rsidR="005E295E" w:rsidRPr="004E28C7" w:rsidRDefault="005E295E" w:rsidP="00A858B1">
            <w:pPr>
              <w:spacing w:before="60" w:after="60"/>
              <w:ind w:firstLine="0"/>
              <w:rPr>
                <w:sz w:val="24"/>
                <w:szCs w:val="24"/>
              </w:rPr>
            </w:pPr>
            <w:r w:rsidRPr="004E28C7">
              <w:rPr>
                <w:sz w:val="24"/>
                <w:szCs w:val="24"/>
              </w:rPr>
              <w:t>Внешний идентификатор документа</w:t>
            </w:r>
          </w:p>
        </w:tc>
        <w:tc>
          <w:tcPr>
            <w:tcW w:w="1360" w:type="pct"/>
            <w:shd w:val="clear" w:color="auto" w:fill="auto"/>
            <w:hideMark/>
          </w:tcPr>
          <w:p w14:paraId="43EAF584" w14:textId="77777777" w:rsidR="005E295E" w:rsidRPr="004E28C7" w:rsidRDefault="005E295E" w:rsidP="00A858B1">
            <w:pPr>
              <w:spacing w:before="60" w:after="60"/>
              <w:ind w:firstLine="0"/>
              <w:rPr>
                <w:sz w:val="24"/>
                <w:szCs w:val="24"/>
              </w:rPr>
            </w:pPr>
            <w:r w:rsidRPr="004E28C7">
              <w:rPr>
                <w:sz w:val="24"/>
                <w:szCs w:val="24"/>
              </w:rPr>
              <w:t>Атрибут может быть заполнен в ВСРЗ для дополнительной идентификации проекта документа</w:t>
            </w:r>
          </w:p>
        </w:tc>
      </w:tr>
      <w:tr w:rsidR="005E295E" w:rsidRPr="004E28C7" w14:paraId="045D0BD4" w14:textId="77777777" w:rsidTr="00B47DBB">
        <w:tc>
          <w:tcPr>
            <w:tcW w:w="688" w:type="pct"/>
            <w:shd w:val="clear" w:color="auto" w:fill="auto"/>
            <w:hideMark/>
          </w:tcPr>
          <w:p w14:paraId="6169ECE2"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37B19369" w14:textId="77777777" w:rsidR="005E295E" w:rsidRPr="004E28C7" w:rsidRDefault="005E295E" w:rsidP="00A858B1">
            <w:pPr>
              <w:spacing w:before="60" w:after="60"/>
              <w:ind w:firstLine="0"/>
              <w:rPr>
                <w:sz w:val="24"/>
                <w:szCs w:val="24"/>
              </w:rPr>
            </w:pPr>
            <w:r w:rsidRPr="004E28C7">
              <w:rPr>
                <w:sz w:val="24"/>
                <w:szCs w:val="24"/>
              </w:rPr>
              <w:t>regNum</w:t>
            </w:r>
            <w:r w:rsidRPr="004E28C7">
              <w:rPr>
                <w:sz w:val="24"/>
                <w:szCs w:val="24"/>
                <w:lang w:val="en-US"/>
              </w:rPr>
              <w:t>ber</w:t>
            </w:r>
            <w:r w:rsidRPr="004E28C7">
              <w:rPr>
                <w:sz w:val="24"/>
                <w:szCs w:val="24"/>
              </w:rPr>
              <w:t xml:space="preserve"> </w:t>
            </w:r>
          </w:p>
        </w:tc>
        <w:tc>
          <w:tcPr>
            <w:tcW w:w="400" w:type="pct"/>
            <w:gridSpan w:val="6"/>
            <w:shd w:val="clear" w:color="auto" w:fill="auto"/>
            <w:hideMark/>
          </w:tcPr>
          <w:p w14:paraId="3270FFE8"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3" w:type="pct"/>
            <w:gridSpan w:val="4"/>
            <w:shd w:val="clear" w:color="auto" w:fill="auto"/>
            <w:hideMark/>
          </w:tcPr>
          <w:p w14:paraId="34163C2D" w14:textId="5FAF718E" w:rsidR="005E295E" w:rsidRPr="004E28C7" w:rsidRDefault="005E295E" w:rsidP="00A858B1">
            <w:pPr>
              <w:spacing w:before="60" w:after="60"/>
              <w:ind w:firstLine="0"/>
              <w:jc w:val="center"/>
              <w:rPr>
                <w:sz w:val="24"/>
                <w:szCs w:val="24"/>
              </w:rPr>
            </w:pPr>
            <w:r w:rsidRPr="004E28C7">
              <w:rPr>
                <w:sz w:val="24"/>
                <w:szCs w:val="24"/>
              </w:rPr>
              <w:t>T(</w:t>
            </w:r>
            <w:r w:rsidR="004120EC">
              <w:rPr>
                <w:sz w:val="24"/>
                <w:szCs w:val="24"/>
              </w:rPr>
              <w:t>1-</w:t>
            </w:r>
            <w:r w:rsidRPr="004E28C7">
              <w:rPr>
                <w:sz w:val="24"/>
                <w:szCs w:val="24"/>
              </w:rPr>
              <w:t>20)</w:t>
            </w:r>
          </w:p>
        </w:tc>
        <w:tc>
          <w:tcPr>
            <w:tcW w:w="1192" w:type="pct"/>
            <w:gridSpan w:val="4"/>
            <w:shd w:val="clear" w:color="auto" w:fill="auto"/>
            <w:hideMark/>
          </w:tcPr>
          <w:p w14:paraId="540F5C78" w14:textId="77777777" w:rsidR="005E295E" w:rsidRPr="004E28C7" w:rsidRDefault="005E295E" w:rsidP="00A858B1">
            <w:pPr>
              <w:spacing w:before="60" w:after="60"/>
              <w:ind w:firstLine="0"/>
              <w:rPr>
                <w:sz w:val="24"/>
                <w:szCs w:val="24"/>
              </w:rPr>
            </w:pPr>
            <w:r w:rsidRPr="004E28C7">
              <w:rPr>
                <w:sz w:val="24"/>
                <w:szCs w:val="24"/>
              </w:rPr>
              <w:t>Номер реестровой записи банковской гарантии</w:t>
            </w:r>
          </w:p>
        </w:tc>
        <w:tc>
          <w:tcPr>
            <w:tcW w:w="1360" w:type="pct"/>
            <w:shd w:val="clear" w:color="auto" w:fill="auto"/>
            <w:hideMark/>
          </w:tcPr>
          <w:p w14:paraId="6C5B446D" w14:textId="77777777" w:rsidR="005E295E" w:rsidRPr="004E28C7" w:rsidRDefault="005E295E" w:rsidP="00A858B1">
            <w:pPr>
              <w:spacing w:before="60" w:after="60"/>
              <w:ind w:firstLine="0"/>
              <w:rPr>
                <w:sz w:val="24"/>
                <w:szCs w:val="24"/>
              </w:rPr>
            </w:pPr>
          </w:p>
        </w:tc>
      </w:tr>
      <w:tr w:rsidR="005E295E" w:rsidRPr="004E28C7" w14:paraId="0A5B6A2C" w14:textId="77777777" w:rsidTr="00B47DBB">
        <w:tc>
          <w:tcPr>
            <w:tcW w:w="688" w:type="pct"/>
            <w:shd w:val="clear" w:color="auto" w:fill="auto"/>
            <w:hideMark/>
          </w:tcPr>
          <w:p w14:paraId="009B6BA8"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657DC2E0" w14:textId="77777777" w:rsidR="005E295E" w:rsidRPr="004E28C7" w:rsidRDefault="005E295E" w:rsidP="00A858B1">
            <w:pPr>
              <w:spacing w:before="60" w:after="60"/>
              <w:ind w:firstLine="0"/>
              <w:rPr>
                <w:sz w:val="24"/>
                <w:szCs w:val="24"/>
              </w:rPr>
            </w:pPr>
            <w:r w:rsidRPr="004E28C7">
              <w:rPr>
                <w:sz w:val="24"/>
                <w:szCs w:val="24"/>
                <w:lang w:val="en-US"/>
              </w:rPr>
              <w:t>docN</w:t>
            </w:r>
            <w:r w:rsidRPr="004E28C7">
              <w:rPr>
                <w:sz w:val="24"/>
                <w:szCs w:val="24"/>
              </w:rPr>
              <w:t xml:space="preserve">umber </w:t>
            </w:r>
          </w:p>
        </w:tc>
        <w:tc>
          <w:tcPr>
            <w:tcW w:w="400" w:type="pct"/>
            <w:gridSpan w:val="6"/>
            <w:shd w:val="clear" w:color="auto" w:fill="auto"/>
            <w:hideMark/>
          </w:tcPr>
          <w:p w14:paraId="24AA0A15" w14:textId="77777777" w:rsidR="005E295E" w:rsidRPr="004E28C7" w:rsidRDefault="005E295E" w:rsidP="00A858B1">
            <w:pPr>
              <w:spacing w:before="60" w:after="60"/>
              <w:ind w:firstLine="0"/>
              <w:jc w:val="center"/>
              <w:rPr>
                <w:sz w:val="24"/>
                <w:szCs w:val="24"/>
              </w:rPr>
            </w:pPr>
            <w:r w:rsidRPr="004E28C7">
              <w:rPr>
                <w:sz w:val="24"/>
                <w:szCs w:val="24"/>
              </w:rPr>
              <w:t>O</w:t>
            </w:r>
          </w:p>
        </w:tc>
        <w:tc>
          <w:tcPr>
            <w:tcW w:w="533" w:type="pct"/>
            <w:gridSpan w:val="4"/>
            <w:shd w:val="clear" w:color="auto" w:fill="auto"/>
            <w:hideMark/>
          </w:tcPr>
          <w:p w14:paraId="2A518C7D" w14:textId="6E15B14D" w:rsidR="005E295E" w:rsidRPr="004E28C7" w:rsidRDefault="005E295E" w:rsidP="00D77864">
            <w:pPr>
              <w:spacing w:before="60" w:after="60"/>
              <w:ind w:firstLine="0"/>
              <w:jc w:val="center"/>
              <w:rPr>
                <w:sz w:val="24"/>
                <w:szCs w:val="24"/>
              </w:rPr>
            </w:pPr>
            <w:r w:rsidRPr="004E28C7">
              <w:rPr>
                <w:sz w:val="24"/>
                <w:szCs w:val="24"/>
              </w:rPr>
              <w:t>T(1-2</w:t>
            </w:r>
            <w:r w:rsidR="00D77864">
              <w:rPr>
                <w:sz w:val="24"/>
                <w:szCs w:val="24"/>
                <w:lang w:val="en-US"/>
              </w:rPr>
              <w:t>3</w:t>
            </w:r>
            <w:r w:rsidRPr="004E28C7">
              <w:rPr>
                <w:sz w:val="24"/>
                <w:szCs w:val="24"/>
              </w:rPr>
              <w:t>)</w:t>
            </w:r>
          </w:p>
        </w:tc>
        <w:tc>
          <w:tcPr>
            <w:tcW w:w="1192" w:type="pct"/>
            <w:gridSpan w:val="4"/>
            <w:shd w:val="clear" w:color="auto" w:fill="auto"/>
            <w:hideMark/>
          </w:tcPr>
          <w:p w14:paraId="15876E7B" w14:textId="1C645E31" w:rsidR="005E295E" w:rsidRPr="004E28C7" w:rsidRDefault="005E295E" w:rsidP="005E295E">
            <w:pPr>
              <w:spacing w:before="60" w:after="60"/>
              <w:ind w:firstLine="0"/>
              <w:rPr>
                <w:sz w:val="24"/>
                <w:szCs w:val="24"/>
              </w:rPr>
            </w:pPr>
            <w:r w:rsidRPr="00285EAD">
              <w:rPr>
                <w:sz w:val="24"/>
                <w:szCs w:val="24"/>
              </w:rPr>
              <w:t xml:space="preserve">Номер информации о </w:t>
            </w:r>
            <w:r>
              <w:rPr>
                <w:sz w:val="24"/>
                <w:szCs w:val="24"/>
              </w:rPr>
              <w:t>возвращении</w:t>
            </w:r>
          </w:p>
        </w:tc>
        <w:tc>
          <w:tcPr>
            <w:tcW w:w="1360" w:type="pct"/>
            <w:shd w:val="clear" w:color="auto" w:fill="auto"/>
            <w:hideMark/>
          </w:tcPr>
          <w:p w14:paraId="07A61AB6"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7B7A1355" w14:textId="77777777" w:rsidTr="00B47DBB">
        <w:tc>
          <w:tcPr>
            <w:tcW w:w="688" w:type="pct"/>
            <w:shd w:val="clear" w:color="auto" w:fill="auto"/>
            <w:hideMark/>
          </w:tcPr>
          <w:p w14:paraId="7004DA58"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0539634D" w14:textId="77777777" w:rsidR="005E295E" w:rsidRPr="004E28C7" w:rsidRDefault="005E295E" w:rsidP="00A858B1">
            <w:pPr>
              <w:spacing w:before="60" w:after="60"/>
              <w:ind w:firstLine="0"/>
              <w:rPr>
                <w:sz w:val="24"/>
                <w:szCs w:val="24"/>
              </w:rPr>
            </w:pPr>
            <w:r w:rsidRPr="004E28C7">
              <w:rPr>
                <w:sz w:val="24"/>
                <w:szCs w:val="24"/>
                <w:lang w:val="en-US"/>
              </w:rPr>
              <w:t>versionN</w:t>
            </w:r>
            <w:r w:rsidRPr="004E28C7">
              <w:rPr>
                <w:sz w:val="24"/>
                <w:szCs w:val="24"/>
              </w:rPr>
              <w:t xml:space="preserve">umber </w:t>
            </w:r>
          </w:p>
        </w:tc>
        <w:tc>
          <w:tcPr>
            <w:tcW w:w="400" w:type="pct"/>
            <w:gridSpan w:val="6"/>
            <w:shd w:val="clear" w:color="auto" w:fill="auto"/>
            <w:hideMark/>
          </w:tcPr>
          <w:p w14:paraId="05A321B8" w14:textId="77777777" w:rsidR="005E295E" w:rsidRPr="004E28C7" w:rsidRDefault="005E295E" w:rsidP="00A858B1">
            <w:pPr>
              <w:spacing w:before="60" w:after="60"/>
              <w:ind w:firstLine="0"/>
              <w:jc w:val="center"/>
              <w:rPr>
                <w:sz w:val="24"/>
                <w:szCs w:val="24"/>
              </w:rPr>
            </w:pPr>
            <w:r w:rsidRPr="004E28C7">
              <w:rPr>
                <w:sz w:val="24"/>
                <w:szCs w:val="24"/>
              </w:rPr>
              <w:t>Н</w:t>
            </w:r>
          </w:p>
        </w:tc>
        <w:tc>
          <w:tcPr>
            <w:tcW w:w="533" w:type="pct"/>
            <w:gridSpan w:val="4"/>
            <w:shd w:val="clear" w:color="auto" w:fill="auto"/>
            <w:hideMark/>
          </w:tcPr>
          <w:p w14:paraId="5E5151C7" w14:textId="77777777" w:rsidR="005E295E" w:rsidRPr="004E28C7" w:rsidRDefault="005E295E" w:rsidP="00A858B1">
            <w:pPr>
              <w:spacing w:before="60" w:after="60"/>
              <w:ind w:firstLine="0"/>
              <w:jc w:val="center"/>
              <w:rPr>
                <w:sz w:val="24"/>
                <w:szCs w:val="24"/>
              </w:rPr>
            </w:pPr>
            <w:r w:rsidRPr="004E28C7">
              <w:rPr>
                <w:sz w:val="24"/>
                <w:szCs w:val="24"/>
                <w:lang w:val="en-US"/>
              </w:rPr>
              <w:t>N</w:t>
            </w:r>
          </w:p>
        </w:tc>
        <w:tc>
          <w:tcPr>
            <w:tcW w:w="1192" w:type="pct"/>
            <w:gridSpan w:val="4"/>
            <w:shd w:val="clear" w:color="auto" w:fill="auto"/>
            <w:hideMark/>
          </w:tcPr>
          <w:p w14:paraId="70BB3980" w14:textId="7C8B10F8" w:rsidR="005E295E" w:rsidRPr="004E28C7" w:rsidRDefault="005E295E" w:rsidP="00A858B1">
            <w:pPr>
              <w:spacing w:before="60" w:after="60"/>
              <w:ind w:firstLine="0"/>
              <w:rPr>
                <w:sz w:val="24"/>
                <w:szCs w:val="24"/>
              </w:rPr>
            </w:pPr>
            <w:r w:rsidRPr="004E28C7">
              <w:rPr>
                <w:sz w:val="24"/>
                <w:szCs w:val="24"/>
              </w:rPr>
              <w:t xml:space="preserve">Номер редакции </w:t>
            </w:r>
            <w:r w:rsidRPr="005E295E">
              <w:rPr>
                <w:sz w:val="24"/>
                <w:szCs w:val="24"/>
              </w:rPr>
              <w:t>информации о возвращении</w:t>
            </w:r>
          </w:p>
        </w:tc>
        <w:tc>
          <w:tcPr>
            <w:tcW w:w="1360" w:type="pct"/>
            <w:shd w:val="clear" w:color="auto" w:fill="auto"/>
            <w:hideMark/>
          </w:tcPr>
          <w:p w14:paraId="5999C727" w14:textId="680804BF" w:rsidR="005E295E" w:rsidRPr="004E28C7" w:rsidRDefault="005E295E" w:rsidP="00A858B1">
            <w:pPr>
              <w:spacing w:before="60" w:after="60"/>
              <w:ind w:firstLine="0"/>
              <w:rPr>
                <w:sz w:val="24"/>
                <w:szCs w:val="24"/>
              </w:rPr>
            </w:pPr>
            <w:r w:rsidRPr="004E28C7">
              <w:rPr>
                <w:sz w:val="24"/>
                <w:szCs w:val="24"/>
              </w:rPr>
              <w:t xml:space="preserve"> </w:t>
            </w:r>
            <w:r w:rsidR="006B5BB9" w:rsidRPr="006B5BB9">
              <w:rPr>
                <w:sz w:val="24"/>
                <w:szCs w:val="24"/>
              </w:rPr>
              <w:t>Допустимы только неотрицательные числа</w:t>
            </w:r>
          </w:p>
        </w:tc>
      </w:tr>
      <w:tr w:rsidR="005E295E" w:rsidRPr="004E28C7" w14:paraId="5344D7A7" w14:textId="77777777" w:rsidTr="00B47DBB">
        <w:tc>
          <w:tcPr>
            <w:tcW w:w="688" w:type="pct"/>
            <w:shd w:val="clear" w:color="auto" w:fill="auto"/>
            <w:hideMark/>
          </w:tcPr>
          <w:p w14:paraId="1544A0DD"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04DBF0DE" w14:textId="77777777" w:rsidR="005E295E" w:rsidRPr="004E28C7" w:rsidRDefault="005E295E" w:rsidP="00A858B1">
            <w:pPr>
              <w:spacing w:before="60" w:after="60"/>
              <w:ind w:firstLine="0"/>
              <w:rPr>
                <w:sz w:val="24"/>
                <w:szCs w:val="24"/>
              </w:rPr>
            </w:pPr>
            <w:r w:rsidRPr="004E28C7">
              <w:rPr>
                <w:sz w:val="24"/>
                <w:szCs w:val="24"/>
                <w:lang w:val="en-US"/>
              </w:rPr>
              <w:t>docP</w:t>
            </w:r>
            <w:r w:rsidRPr="004E28C7">
              <w:rPr>
                <w:sz w:val="24"/>
                <w:szCs w:val="24"/>
              </w:rPr>
              <w:t xml:space="preserve">ublishDate </w:t>
            </w:r>
          </w:p>
        </w:tc>
        <w:tc>
          <w:tcPr>
            <w:tcW w:w="400" w:type="pct"/>
            <w:gridSpan w:val="6"/>
            <w:shd w:val="clear" w:color="auto" w:fill="auto"/>
            <w:hideMark/>
          </w:tcPr>
          <w:p w14:paraId="04B41911"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hideMark/>
          </w:tcPr>
          <w:p w14:paraId="0C325F4B" w14:textId="77777777" w:rsidR="005E295E" w:rsidRPr="004E28C7" w:rsidRDefault="005E295E" w:rsidP="00A858B1">
            <w:pPr>
              <w:spacing w:before="60" w:after="60"/>
              <w:ind w:firstLine="0"/>
              <w:jc w:val="center"/>
              <w:rPr>
                <w:sz w:val="24"/>
                <w:szCs w:val="24"/>
              </w:rPr>
            </w:pPr>
            <w:r w:rsidRPr="004E28C7">
              <w:rPr>
                <w:sz w:val="24"/>
                <w:szCs w:val="24"/>
              </w:rPr>
              <w:t>DT</w:t>
            </w:r>
          </w:p>
        </w:tc>
        <w:tc>
          <w:tcPr>
            <w:tcW w:w="1192" w:type="pct"/>
            <w:gridSpan w:val="4"/>
            <w:shd w:val="clear" w:color="auto" w:fill="auto"/>
            <w:hideMark/>
          </w:tcPr>
          <w:p w14:paraId="037E89FB" w14:textId="1F12582B" w:rsidR="005E295E" w:rsidRPr="004E28C7" w:rsidRDefault="00CB2130" w:rsidP="00A858B1">
            <w:pPr>
              <w:spacing w:before="60" w:after="60"/>
              <w:ind w:firstLine="0"/>
              <w:rPr>
                <w:sz w:val="24"/>
                <w:szCs w:val="24"/>
              </w:rPr>
            </w:pPr>
            <w:r w:rsidRPr="00CB2130">
              <w:rPr>
                <w:sz w:val="24"/>
                <w:szCs w:val="24"/>
              </w:rPr>
              <w:t>Дата размещения документа.</w:t>
            </w:r>
            <w:r w:rsidRPr="00CB2130" w:rsidDel="00CB2130">
              <w:rPr>
                <w:sz w:val="24"/>
                <w:szCs w:val="24"/>
              </w:rPr>
              <w:t xml:space="preserve"> </w:t>
            </w:r>
            <w:r w:rsidR="005E295E" w:rsidRPr="004E28C7">
              <w:rPr>
                <w:sz w:val="24"/>
                <w:szCs w:val="24"/>
              </w:rPr>
              <w:t>Планируемая или фактическая</w:t>
            </w:r>
          </w:p>
        </w:tc>
        <w:tc>
          <w:tcPr>
            <w:tcW w:w="1360" w:type="pct"/>
            <w:shd w:val="clear" w:color="auto" w:fill="auto"/>
            <w:hideMark/>
          </w:tcPr>
          <w:p w14:paraId="28800B79" w14:textId="77777777" w:rsidR="005E295E" w:rsidRPr="004E28C7" w:rsidRDefault="005E295E" w:rsidP="00A858B1">
            <w:pPr>
              <w:spacing w:before="60" w:after="60"/>
              <w:ind w:firstLine="0"/>
              <w:rPr>
                <w:sz w:val="24"/>
                <w:szCs w:val="24"/>
              </w:rPr>
            </w:pPr>
          </w:p>
        </w:tc>
      </w:tr>
      <w:tr w:rsidR="005E295E" w:rsidRPr="004E28C7" w14:paraId="0645E735" w14:textId="77777777" w:rsidTr="00B47DBB">
        <w:tc>
          <w:tcPr>
            <w:tcW w:w="688" w:type="pct"/>
            <w:shd w:val="clear" w:color="auto" w:fill="auto"/>
            <w:hideMark/>
          </w:tcPr>
          <w:p w14:paraId="13121270"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375A1453" w14:textId="77777777" w:rsidR="005E295E" w:rsidRPr="004E28C7" w:rsidRDefault="005E295E" w:rsidP="00A858B1">
            <w:pPr>
              <w:spacing w:before="60" w:after="60"/>
              <w:ind w:firstLine="0"/>
              <w:rPr>
                <w:sz w:val="24"/>
                <w:szCs w:val="24"/>
              </w:rPr>
            </w:pPr>
            <w:r w:rsidRPr="004E28C7">
              <w:rPr>
                <w:sz w:val="24"/>
                <w:szCs w:val="24"/>
                <w:lang w:val="en-US"/>
              </w:rPr>
              <w:t>bank</w:t>
            </w:r>
            <w:r w:rsidRPr="004E28C7">
              <w:rPr>
                <w:sz w:val="24"/>
                <w:szCs w:val="24"/>
              </w:rPr>
              <w:t xml:space="preserve"> </w:t>
            </w:r>
          </w:p>
        </w:tc>
        <w:tc>
          <w:tcPr>
            <w:tcW w:w="400" w:type="pct"/>
            <w:gridSpan w:val="6"/>
            <w:shd w:val="clear" w:color="auto" w:fill="auto"/>
            <w:hideMark/>
          </w:tcPr>
          <w:p w14:paraId="15CA927D" w14:textId="77777777" w:rsidR="005E295E" w:rsidRPr="004E28C7" w:rsidRDefault="005E295E" w:rsidP="00A858B1">
            <w:pPr>
              <w:spacing w:before="60" w:after="60"/>
              <w:ind w:firstLine="0"/>
              <w:jc w:val="center"/>
              <w:rPr>
                <w:sz w:val="24"/>
                <w:szCs w:val="24"/>
              </w:rPr>
            </w:pPr>
            <w:r w:rsidRPr="004E28C7">
              <w:rPr>
                <w:sz w:val="24"/>
                <w:szCs w:val="24"/>
              </w:rPr>
              <w:t>O</w:t>
            </w:r>
          </w:p>
        </w:tc>
        <w:tc>
          <w:tcPr>
            <w:tcW w:w="533" w:type="pct"/>
            <w:gridSpan w:val="4"/>
            <w:shd w:val="clear" w:color="auto" w:fill="auto"/>
            <w:hideMark/>
          </w:tcPr>
          <w:p w14:paraId="17629330" w14:textId="77777777" w:rsidR="005E295E" w:rsidRPr="004E28C7" w:rsidRDefault="005E295E" w:rsidP="00A858B1">
            <w:pPr>
              <w:spacing w:before="60" w:after="60"/>
              <w:ind w:firstLine="0"/>
              <w:jc w:val="center"/>
              <w:rPr>
                <w:sz w:val="24"/>
                <w:szCs w:val="24"/>
              </w:rPr>
            </w:pPr>
            <w:r w:rsidRPr="004E28C7">
              <w:rPr>
                <w:sz w:val="24"/>
                <w:szCs w:val="24"/>
                <w:lang w:val="en-US"/>
              </w:rPr>
              <w:t>S</w:t>
            </w:r>
          </w:p>
        </w:tc>
        <w:tc>
          <w:tcPr>
            <w:tcW w:w="1192" w:type="pct"/>
            <w:gridSpan w:val="4"/>
            <w:shd w:val="clear" w:color="auto" w:fill="auto"/>
            <w:hideMark/>
          </w:tcPr>
          <w:p w14:paraId="3BB560BE" w14:textId="77777777" w:rsidR="005E295E" w:rsidRPr="004E28C7" w:rsidRDefault="005E295E" w:rsidP="00A858B1">
            <w:pPr>
              <w:spacing w:before="60" w:after="60"/>
              <w:ind w:firstLine="0"/>
              <w:rPr>
                <w:sz w:val="24"/>
                <w:szCs w:val="24"/>
              </w:rPr>
            </w:pPr>
            <w:r w:rsidRPr="004E28C7">
              <w:rPr>
                <w:sz w:val="24"/>
                <w:szCs w:val="24"/>
              </w:rPr>
              <w:t>Сведения о банке, выдавшем гарантию</w:t>
            </w:r>
          </w:p>
        </w:tc>
        <w:tc>
          <w:tcPr>
            <w:tcW w:w="1360" w:type="pct"/>
            <w:shd w:val="clear" w:color="auto" w:fill="auto"/>
            <w:hideMark/>
          </w:tcPr>
          <w:p w14:paraId="384D3DBA"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942C0C" w14:paraId="5BC13385" w14:textId="77777777" w:rsidTr="00B47DBB">
        <w:tc>
          <w:tcPr>
            <w:tcW w:w="688" w:type="pct"/>
            <w:shd w:val="clear" w:color="auto" w:fill="auto"/>
            <w:hideMark/>
          </w:tcPr>
          <w:p w14:paraId="42C39F8A" w14:textId="77777777" w:rsidR="005E295E" w:rsidRPr="00942C0C" w:rsidRDefault="005E295E" w:rsidP="00A858B1">
            <w:pPr>
              <w:spacing w:before="60" w:after="60"/>
              <w:ind w:firstLine="0"/>
              <w:rPr>
                <w:sz w:val="24"/>
                <w:szCs w:val="24"/>
              </w:rPr>
            </w:pPr>
            <w:r w:rsidRPr="00942C0C">
              <w:rPr>
                <w:sz w:val="24"/>
                <w:szCs w:val="24"/>
              </w:rPr>
              <w:t> </w:t>
            </w:r>
          </w:p>
        </w:tc>
        <w:tc>
          <w:tcPr>
            <w:tcW w:w="827" w:type="pct"/>
            <w:gridSpan w:val="5"/>
            <w:shd w:val="clear" w:color="auto" w:fill="auto"/>
            <w:hideMark/>
          </w:tcPr>
          <w:p w14:paraId="65CC4F51" w14:textId="77777777" w:rsidR="005E295E" w:rsidRPr="009505D6" w:rsidRDefault="005E295E" w:rsidP="00A858B1">
            <w:pPr>
              <w:spacing w:before="60" w:after="60"/>
              <w:ind w:firstLine="0"/>
              <w:rPr>
                <w:sz w:val="24"/>
                <w:szCs w:val="24"/>
                <w:lang w:val="en-US"/>
              </w:rPr>
            </w:pPr>
            <w:r w:rsidRPr="00942C0C">
              <w:rPr>
                <w:sz w:val="24"/>
                <w:szCs w:val="24"/>
                <w:lang w:val="en-US"/>
              </w:rPr>
              <w:t>supplier</w:t>
            </w:r>
            <w:r>
              <w:rPr>
                <w:sz w:val="24"/>
                <w:szCs w:val="24"/>
                <w:lang w:val="en-US"/>
              </w:rPr>
              <w:t>Info</w:t>
            </w:r>
          </w:p>
        </w:tc>
        <w:tc>
          <w:tcPr>
            <w:tcW w:w="400" w:type="pct"/>
            <w:gridSpan w:val="6"/>
            <w:shd w:val="clear" w:color="auto" w:fill="auto"/>
            <w:hideMark/>
          </w:tcPr>
          <w:p w14:paraId="6A0BBCA0"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hideMark/>
          </w:tcPr>
          <w:p w14:paraId="5F503D09" w14:textId="77777777" w:rsidR="005E295E" w:rsidRPr="00942C0C" w:rsidRDefault="005E295E" w:rsidP="00A858B1">
            <w:pPr>
              <w:spacing w:before="60" w:after="60"/>
              <w:ind w:firstLine="0"/>
              <w:jc w:val="center"/>
              <w:rPr>
                <w:sz w:val="24"/>
                <w:szCs w:val="24"/>
              </w:rPr>
            </w:pPr>
            <w:r w:rsidRPr="00942C0C">
              <w:rPr>
                <w:sz w:val="24"/>
                <w:szCs w:val="24"/>
              </w:rPr>
              <w:t>S</w:t>
            </w:r>
          </w:p>
        </w:tc>
        <w:tc>
          <w:tcPr>
            <w:tcW w:w="1192" w:type="pct"/>
            <w:gridSpan w:val="4"/>
            <w:shd w:val="clear" w:color="auto" w:fill="auto"/>
            <w:hideMark/>
          </w:tcPr>
          <w:p w14:paraId="2442663A" w14:textId="77777777" w:rsidR="005E295E" w:rsidRPr="00942C0C" w:rsidRDefault="005E295E" w:rsidP="00A858B1">
            <w:pPr>
              <w:spacing w:before="60" w:after="60"/>
              <w:ind w:firstLine="0"/>
              <w:rPr>
                <w:sz w:val="24"/>
                <w:szCs w:val="24"/>
              </w:rPr>
            </w:pPr>
            <w:r w:rsidRPr="00942C0C">
              <w:rPr>
                <w:sz w:val="24"/>
                <w:szCs w:val="24"/>
              </w:rPr>
              <w:t>Информация о поставщике (подрядчике, исполнителе)</w:t>
            </w:r>
          </w:p>
        </w:tc>
        <w:tc>
          <w:tcPr>
            <w:tcW w:w="1360" w:type="pct"/>
            <w:shd w:val="clear" w:color="auto" w:fill="auto"/>
            <w:hideMark/>
          </w:tcPr>
          <w:p w14:paraId="22587E63" w14:textId="77777777" w:rsidR="005E295E" w:rsidRDefault="005E295E" w:rsidP="00A858B1">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37F56219" w14:textId="77777777" w:rsidR="005E295E" w:rsidRPr="009505D6" w:rsidRDefault="005E295E" w:rsidP="00A858B1">
            <w:pPr>
              <w:spacing w:before="60" w:after="60"/>
              <w:ind w:firstLine="0"/>
              <w:rPr>
                <w:sz w:val="24"/>
                <w:szCs w:val="24"/>
              </w:rPr>
            </w:pPr>
            <w:r>
              <w:rPr>
                <w:sz w:val="24"/>
                <w:szCs w:val="24"/>
              </w:rPr>
              <w:t>Контролируется обязательность заполнения элемента при приеме на РК РБГ</w:t>
            </w:r>
          </w:p>
        </w:tc>
      </w:tr>
      <w:tr w:rsidR="005E295E" w:rsidRPr="004E28C7" w14:paraId="19FD963A" w14:textId="77777777" w:rsidTr="00B47DBB">
        <w:tc>
          <w:tcPr>
            <w:tcW w:w="688" w:type="pct"/>
            <w:shd w:val="clear" w:color="auto" w:fill="auto"/>
            <w:hideMark/>
          </w:tcPr>
          <w:p w14:paraId="1DE25860"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0F65134D" w14:textId="77777777" w:rsidR="005E295E" w:rsidRPr="004E28C7" w:rsidRDefault="005E295E" w:rsidP="00A858B1">
            <w:pPr>
              <w:spacing w:before="60" w:after="60"/>
              <w:ind w:firstLine="0"/>
              <w:rPr>
                <w:sz w:val="24"/>
                <w:szCs w:val="24"/>
              </w:rPr>
            </w:pPr>
            <w:r w:rsidRPr="004E28C7">
              <w:rPr>
                <w:sz w:val="24"/>
                <w:szCs w:val="24"/>
                <w:lang w:val="en-US"/>
              </w:rPr>
              <w:t>guarantee</w:t>
            </w:r>
            <w:r w:rsidRPr="004E28C7">
              <w:rPr>
                <w:sz w:val="24"/>
                <w:szCs w:val="24"/>
              </w:rPr>
              <w:t xml:space="preserve"> </w:t>
            </w:r>
          </w:p>
        </w:tc>
        <w:tc>
          <w:tcPr>
            <w:tcW w:w="400" w:type="pct"/>
            <w:gridSpan w:val="6"/>
            <w:shd w:val="clear" w:color="auto" w:fill="auto"/>
            <w:hideMark/>
          </w:tcPr>
          <w:p w14:paraId="33A21BD5" w14:textId="77777777" w:rsidR="005E295E" w:rsidRPr="007868E8" w:rsidRDefault="005E295E" w:rsidP="00A858B1">
            <w:pPr>
              <w:spacing w:before="60" w:after="60"/>
              <w:ind w:firstLine="0"/>
              <w:jc w:val="center"/>
              <w:rPr>
                <w:sz w:val="24"/>
                <w:szCs w:val="24"/>
              </w:rPr>
            </w:pPr>
            <w:r>
              <w:rPr>
                <w:sz w:val="24"/>
                <w:szCs w:val="24"/>
              </w:rPr>
              <w:t>Н</w:t>
            </w:r>
          </w:p>
        </w:tc>
        <w:tc>
          <w:tcPr>
            <w:tcW w:w="533" w:type="pct"/>
            <w:gridSpan w:val="4"/>
            <w:shd w:val="clear" w:color="auto" w:fill="auto"/>
            <w:hideMark/>
          </w:tcPr>
          <w:p w14:paraId="6D129052" w14:textId="77777777" w:rsidR="005E295E" w:rsidRPr="004E28C7" w:rsidRDefault="005E295E" w:rsidP="00A858B1">
            <w:pPr>
              <w:spacing w:before="60" w:after="60"/>
              <w:ind w:firstLine="0"/>
              <w:jc w:val="center"/>
              <w:rPr>
                <w:sz w:val="24"/>
                <w:szCs w:val="24"/>
              </w:rPr>
            </w:pPr>
            <w:r w:rsidRPr="004E28C7">
              <w:rPr>
                <w:sz w:val="24"/>
                <w:szCs w:val="24"/>
                <w:lang w:val="en-US"/>
              </w:rPr>
              <w:t>S</w:t>
            </w:r>
          </w:p>
        </w:tc>
        <w:tc>
          <w:tcPr>
            <w:tcW w:w="1192" w:type="pct"/>
            <w:gridSpan w:val="4"/>
            <w:shd w:val="clear" w:color="auto" w:fill="auto"/>
            <w:hideMark/>
          </w:tcPr>
          <w:p w14:paraId="7C3780BD" w14:textId="77777777" w:rsidR="005E295E" w:rsidRPr="004E28C7" w:rsidRDefault="005E295E" w:rsidP="00A858B1">
            <w:pPr>
              <w:spacing w:before="60" w:after="60"/>
              <w:ind w:firstLine="0"/>
              <w:rPr>
                <w:sz w:val="24"/>
                <w:szCs w:val="24"/>
              </w:rPr>
            </w:pPr>
            <w:r w:rsidRPr="004E28C7">
              <w:rPr>
                <w:sz w:val="24"/>
                <w:szCs w:val="24"/>
              </w:rPr>
              <w:t>Информация о банковской гарантии</w:t>
            </w:r>
          </w:p>
        </w:tc>
        <w:tc>
          <w:tcPr>
            <w:tcW w:w="1360" w:type="pct"/>
            <w:shd w:val="clear" w:color="auto" w:fill="auto"/>
            <w:hideMark/>
          </w:tcPr>
          <w:p w14:paraId="7852C286" w14:textId="77777777" w:rsidR="005E295E" w:rsidRPr="004E28C7" w:rsidRDefault="005E295E" w:rsidP="00A858B1">
            <w:pPr>
              <w:spacing w:before="60" w:after="60"/>
              <w:ind w:firstLine="0"/>
              <w:rPr>
                <w:sz w:val="24"/>
                <w:szCs w:val="24"/>
              </w:rPr>
            </w:pPr>
            <w:r w:rsidRPr="004E28C7">
              <w:rPr>
                <w:sz w:val="24"/>
                <w:szCs w:val="24"/>
              </w:rPr>
              <w:t xml:space="preserve"> (-)?\d+(\.\d\d)?</w:t>
            </w:r>
          </w:p>
        </w:tc>
      </w:tr>
      <w:tr w:rsidR="005E295E" w:rsidRPr="004E28C7" w14:paraId="14E99691" w14:textId="77777777" w:rsidTr="00B47DBB">
        <w:tc>
          <w:tcPr>
            <w:tcW w:w="688" w:type="pct"/>
            <w:shd w:val="clear" w:color="auto" w:fill="auto"/>
            <w:hideMark/>
          </w:tcPr>
          <w:p w14:paraId="3078F92D"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2BFBFF7A" w14:textId="77777777" w:rsidR="005E295E" w:rsidRPr="004E28C7" w:rsidRDefault="005E295E" w:rsidP="00A858B1">
            <w:pPr>
              <w:spacing w:before="60" w:after="60"/>
              <w:ind w:firstLine="0"/>
              <w:rPr>
                <w:sz w:val="24"/>
                <w:szCs w:val="24"/>
              </w:rPr>
            </w:pPr>
            <w:r>
              <w:rPr>
                <w:sz w:val="24"/>
                <w:szCs w:val="24"/>
                <w:lang w:val="en-US"/>
              </w:rPr>
              <w:t>regNum</w:t>
            </w:r>
            <w:r w:rsidRPr="004E28C7">
              <w:rPr>
                <w:sz w:val="24"/>
                <w:szCs w:val="24"/>
              </w:rPr>
              <w:t xml:space="preserve"> </w:t>
            </w:r>
          </w:p>
        </w:tc>
        <w:tc>
          <w:tcPr>
            <w:tcW w:w="400" w:type="pct"/>
            <w:gridSpan w:val="6"/>
            <w:shd w:val="clear" w:color="auto" w:fill="auto"/>
            <w:hideMark/>
          </w:tcPr>
          <w:p w14:paraId="7D84B3C6" w14:textId="222E9A72" w:rsidR="005E295E" w:rsidRPr="00285EAD" w:rsidRDefault="009D1C5D" w:rsidP="00A858B1">
            <w:pPr>
              <w:spacing w:before="60" w:after="60"/>
              <w:ind w:firstLine="0"/>
              <w:jc w:val="center"/>
              <w:rPr>
                <w:sz w:val="24"/>
                <w:szCs w:val="24"/>
              </w:rPr>
            </w:pPr>
            <w:r>
              <w:rPr>
                <w:sz w:val="24"/>
                <w:szCs w:val="24"/>
              </w:rPr>
              <w:t>Н</w:t>
            </w:r>
          </w:p>
        </w:tc>
        <w:tc>
          <w:tcPr>
            <w:tcW w:w="533" w:type="pct"/>
            <w:gridSpan w:val="4"/>
            <w:shd w:val="clear" w:color="auto" w:fill="auto"/>
            <w:hideMark/>
          </w:tcPr>
          <w:p w14:paraId="66F1A591" w14:textId="77777777" w:rsidR="005E295E" w:rsidRPr="00285EAD" w:rsidRDefault="005E295E" w:rsidP="00A858B1">
            <w:pPr>
              <w:spacing w:before="60" w:after="60"/>
              <w:ind w:firstLine="0"/>
              <w:jc w:val="center"/>
              <w:rPr>
                <w:sz w:val="24"/>
                <w:szCs w:val="24"/>
              </w:rPr>
            </w:pPr>
            <w:r>
              <w:rPr>
                <w:sz w:val="24"/>
                <w:szCs w:val="24"/>
              </w:rPr>
              <w:t>(1-19)</w:t>
            </w:r>
          </w:p>
        </w:tc>
        <w:tc>
          <w:tcPr>
            <w:tcW w:w="1192" w:type="pct"/>
            <w:gridSpan w:val="4"/>
            <w:shd w:val="clear" w:color="auto" w:fill="auto"/>
            <w:hideMark/>
          </w:tcPr>
          <w:p w14:paraId="5F69A86E" w14:textId="77777777" w:rsidR="005E295E" w:rsidRPr="004E28C7" w:rsidRDefault="005E295E" w:rsidP="00A858B1">
            <w:pPr>
              <w:spacing w:before="60" w:after="60"/>
              <w:ind w:firstLine="0"/>
              <w:rPr>
                <w:sz w:val="24"/>
                <w:szCs w:val="24"/>
              </w:rPr>
            </w:pPr>
            <w:r w:rsidRPr="00285EAD">
              <w:rPr>
                <w:sz w:val="24"/>
                <w:szCs w:val="24"/>
              </w:rPr>
              <w:t>Номер реестровой записи контракта</w:t>
            </w:r>
          </w:p>
        </w:tc>
        <w:tc>
          <w:tcPr>
            <w:tcW w:w="1360" w:type="pct"/>
            <w:shd w:val="clear" w:color="auto" w:fill="auto"/>
            <w:hideMark/>
          </w:tcPr>
          <w:p w14:paraId="736F6E5B" w14:textId="75168C43" w:rsidR="005E295E" w:rsidRPr="004E28C7" w:rsidRDefault="009D1C5D" w:rsidP="00A858B1">
            <w:pPr>
              <w:spacing w:before="60" w:after="60"/>
              <w:ind w:firstLine="0"/>
              <w:rPr>
                <w:sz w:val="24"/>
                <w:szCs w:val="24"/>
              </w:rPr>
            </w:pPr>
            <w:r w:rsidRPr="009D1C5D">
              <w:rPr>
                <w:sz w:val="24"/>
                <w:szCs w:val="24"/>
              </w:rPr>
              <w:t>При приеме контролируется обязательность заполнения в случае если вид обеспечения отличен от "Обеспечения исполнения договора о проведении капитального ремонта"</w:t>
            </w:r>
          </w:p>
        </w:tc>
      </w:tr>
      <w:tr w:rsidR="005E295E" w:rsidRPr="004E28C7" w14:paraId="70C5DBD2" w14:textId="77777777" w:rsidTr="00B47DBB">
        <w:tc>
          <w:tcPr>
            <w:tcW w:w="688" w:type="pct"/>
            <w:shd w:val="clear" w:color="auto" w:fill="auto"/>
            <w:hideMark/>
          </w:tcPr>
          <w:p w14:paraId="6041F5BE"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5D7D5549" w14:textId="7C80FCB3" w:rsidR="005E295E" w:rsidRPr="004E28C7" w:rsidRDefault="005E295E" w:rsidP="00A858B1">
            <w:pPr>
              <w:spacing w:before="60" w:after="60"/>
              <w:ind w:firstLine="0"/>
              <w:rPr>
                <w:sz w:val="24"/>
                <w:szCs w:val="24"/>
              </w:rPr>
            </w:pPr>
            <w:r w:rsidRPr="005E295E">
              <w:rPr>
                <w:sz w:val="24"/>
                <w:szCs w:val="24"/>
                <w:lang w:val="en-US"/>
              </w:rPr>
              <w:t>guaranteeReturns</w:t>
            </w:r>
          </w:p>
        </w:tc>
        <w:tc>
          <w:tcPr>
            <w:tcW w:w="400" w:type="pct"/>
            <w:gridSpan w:val="6"/>
            <w:shd w:val="clear" w:color="auto" w:fill="auto"/>
            <w:hideMark/>
          </w:tcPr>
          <w:p w14:paraId="2C3DB480" w14:textId="6145ADDD" w:rsidR="005E295E" w:rsidRPr="00285EAD" w:rsidRDefault="004C483B" w:rsidP="00A858B1">
            <w:pPr>
              <w:spacing w:before="60" w:after="60"/>
              <w:ind w:firstLine="0"/>
              <w:jc w:val="center"/>
              <w:rPr>
                <w:sz w:val="24"/>
                <w:szCs w:val="24"/>
              </w:rPr>
            </w:pPr>
            <w:r>
              <w:rPr>
                <w:sz w:val="24"/>
                <w:szCs w:val="24"/>
              </w:rPr>
              <w:t>О</w:t>
            </w:r>
          </w:p>
        </w:tc>
        <w:tc>
          <w:tcPr>
            <w:tcW w:w="533" w:type="pct"/>
            <w:gridSpan w:val="4"/>
            <w:shd w:val="clear" w:color="auto" w:fill="auto"/>
            <w:hideMark/>
          </w:tcPr>
          <w:p w14:paraId="56426A51" w14:textId="77777777" w:rsidR="005E295E" w:rsidRPr="00285EAD" w:rsidRDefault="005E295E" w:rsidP="00A858B1">
            <w:pPr>
              <w:spacing w:before="60" w:after="60"/>
              <w:ind w:firstLine="0"/>
              <w:jc w:val="center"/>
              <w:rPr>
                <w:sz w:val="24"/>
                <w:szCs w:val="24"/>
                <w:lang w:val="en-US"/>
              </w:rPr>
            </w:pPr>
            <w:r>
              <w:rPr>
                <w:sz w:val="24"/>
                <w:szCs w:val="24"/>
                <w:lang w:val="en-US"/>
              </w:rPr>
              <w:t>S</w:t>
            </w:r>
          </w:p>
        </w:tc>
        <w:tc>
          <w:tcPr>
            <w:tcW w:w="1192" w:type="pct"/>
            <w:gridSpan w:val="4"/>
            <w:shd w:val="clear" w:color="auto" w:fill="auto"/>
            <w:hideMark/>
          </w:tcPr>
          <w:p w14:paraId="4CF57AC5" w14:textId="585B50DA" w:rsidR="005E295E" w:rsidRPr="004E28C7" w:rsidRDefault="005E295E" w:rsidP="00A858B1">
            <w:pPr>
              <w:spacing w:before="60" w:after="60"/>
              <w:ind w:firstLine="0"/>
              <w:rPr>
                <w:sz w:val="24"/>
                <w:szCs w:val="24"/>
              </w:rPr>
            </w:pPr>
            <w:r w:rsidRPr="005E295E">
              <w:rPr>
                <w:sz w:val="24"/>
                <w:szCs w:val="24"/>
              </w:rPr>
              <w:t>Информация о возвращении банковской гарантии или уведомление об освобождении от обязательств по банковской гарантии</w:t>
            </w:r>
          </w:p>
        </w:tc>
        <w:tc>
          <w:tcPr>
            <w:tcW w:w="1360" w:type="pct"/>
            <w:shd w:val="clear" w:color="auto" w:fill="auto"/>
            <w:hideMark/>
          </w:tcPr>
          <w:p w14:paraId="0073AD24" w14:textId="77777777" w:rsidR="005E295E" w:rsidRPr="004E28C7" w:rsidRDefault="005E295E" w:rsidP="00A858B1">
            <w:pPr>
              <w:spacing w:before="60" w:after="60"/>
              <w:ind w:firstLine="0"/>
              <w:rPr>
                <w:sz w:val="24"/>
                <w:szCs w:val="24"/>
              </w:rPr>
            </w:pPr>
          </w:p>
        </w:tc>
      </w:tr>
      <w:tr w:rsidR="0089595B" w:rsidRPr="004E28C7" w14:paraId="0D106AA0" w14:textId="77777777" w:rsidTr="00B47DBB">
        <w:tc>
          <w:tcPr>
            <w:tcW w:w="688" w:type="pct"/>
            <w:shd w:val="clear" w:color="auto" w:fill="auto"/>
            <w:hideMark/>
          </w:tcPr>
          <w:p w14:paraId="0E9B9023" w14:textId="77777777" w:rsidR="0089595B" w:rsidRPr="004E28C7" w:rsidRDefault="0089595B" w:rsidP="00C76F7D">
            <w:pPr>
              <w:spacing w:before="60" w:after="60"/>
              <w:ind w:firstLine="0"/>
              <w:rPr>
                <w:sz w:val="24"/>
                <w:szCs w:val="24"/>
              </w:rPr>
            </w:pPr>
            <w:r w:rsidRPr="004E28C7">
              <w:rPr>
                <w:sz w:val="24"/>
                <w:szCs w:val="24"/>
              </w:rPr>
              <w:t> </w:t>
            </w:r>
          </w:p>
        </w:tc>
        <w:tc>
          <w:tcPr>
            <w:tcW w:w="824" w:type="pct"/>
            <w:gridSpan w:val="4"/>
            <w:shd w:val="clear" w:color="auto" w:fill="auto"/>
            <w:hideMark/>
          </w:tcPr>
          <w:p w14:paraId="00F53B00" w14:textId="77777777" w:rsidR="0089595B" w:rsidRPr="004E28C7" w:rsidRDefault="0089595B" w:rsidP="00C76F7D">
            <w:pPr>
              <w:spacing w:before="60" w:after="60"/>
              <w:ind w:firstLine="0"/>
              <w:rPr>
                <w:sz w:val="24"/>
                <w:szCs w:val="24"/>
                <w:lang w:val="en-US"/>
              </w:rPr>
            </w:pPr>
            <w:r w:rsidRPr="00AE07CE">
              <w:rPr>
                <w:sz w:val="24"/>
                <w:szCs w:val="24"/>
                <w:lang w:val="en-US"/>
              </w:rPr>
              <w:t>placer</w:t>
            </w:r>
          </w:p>
        </w:tc>
        <w:tc>
          <w:tcPr>
            <w:tcW w:w="399" w:type="pct"/>
            <w:gridSpan w:val="6"/>
            <w:shd w:val="clear" w:color="auto" w:fill="auto"/>
            <w:hideMark/>
          </w:tcPr>
          <w:p w14:paraId="5AE52FE3" w14:textId="77777777" w:rsidR="0089595B" w:rsidRPr="004E28C7" w:rsidRDefault="0089595B" w:rsidP="00C76F7D">
            <w:pPr>
              <w:spacing w:before="60" w:after="60"/>
              <w:ind w:firstLine="0"/>
              <w:jc w:val="center"/>
              <w:rPr>
                <w:sz w:val="24"/>
                <w:szCs w:val="24"/>
              </w:rPr>
            </w:pPr>
            <w:r w:rsidRPr="004E28C7">
              <w:rPr>
                <w:sz w:val="24"/>
                <w:szCs w:val="24"/>
              </w:rPr>
              <w:t>О</w:t>
            </w:r>
          </w:p>
        </w:tc>
        <w:tc>
          <w:tcPr>
            <w:tcW w:w="533" w:type="pct"/>
            <w:gridSpan w:val="4"/>
            <w:shd w:val="clear" w:color="auto" w:fill="auto"/>
            <w:hideMark/>
          </w:tcPr>
          <w:p w14:paraId="256AFCD9" w14:textId="77777777" w:rsidR="0089595B" w:rsidRPr="004E28C7" w:rsidRDefault="0089595B" w:rsidP="00C76F7D">
            <w:pPr>
              <w:spacing w:before="60" w:after="60"/>
              <w:ind w:firstLine="0"/>
              <w:jc w:val="center"/>
              <w:rPr>
                <w:sz w:val="24"/>
                <w:szCs w:val="24"/>
              </w:rPr>
            </w:pPr>
            <w:r w:rsidRPr="004E28C7">
              <w:rPr>
                <w:sz w:val="24"/>
                <w:szCs w:val="24"/>
              </w:rPr>
              <w:t>S</w:t>
            </w:r>
          </w:p>
        </w:tc>
        <w:tc>
          <w:tcPr>
            <w:tcW w:w="1181" w:type="pct"/>
            <w:gridSpan w:val="3"/>
            <w:shd w:val="clear" w:color="auto" w:fill="auto"/>
            <w:hideMark/>
          </w:tcPr>
          <w:p w14:paraId="1472C68F" w14:textId="77777777" w:rsidR="0089595B" w:rsidRPr="004E28C7" w:rsidRDefault="0089595B" w:rsidP="00C76F7D">
            <w:pPr>
              <w:spacing w:before="60" w:after="60"/>
              <w:ind w:firstLine="0"/>
              <w:rPr>
                <w:sz w:val="24"/>
                <w:szCs w:val="24"/>
              </w:rPr>
            </w:pPr>
            <w:r w:rsidRPr="00AE07CE">
              <w:rPr>
                <w:sz w:val="24"/>
                <w:szCs w:val="24"/>
              </w:rPr>
              <w:t>Информация об организации, разместившей документ</w:t>
            </w:r>
          </w:p>
        </w:tc>
        <w:tc>
          <w:tcPr>
            <w:tcW w:w="1375" w:type="pct"/>
            <w:gridSpan w:val="3"/>
            <w:shd w:val="clear" w:color="auto" w:fill="auto"/>
            <w:hideMark/>
          </w:tcPr>
          <w:p w14:paraId="1238187F" w14:textId="4A2E3B5D" w:rsidR="0089595B" w:rsidRPr="004E28C7" w:rsidRDefault="0089595B" w:rsidP="00C76F7D">
            <w:pPr>
              <w:spacing w:before="60" w:after="60"/>
              <w:ind w:firstLine="0"/>
              <w:rPr>
                <w:sz w:val="24"/>
                <w:szCs w:val="24"/>
              </w:rPr>
            </w:pPr>
            <w:r>
              <w:rPr>
                <w:sz w:val="24"/>
                <w:szCs w:val="24"/>
              </w:rPr>
              <w:t>Состав блока см. состав соответствующего блока документа «</w:t>
            </w:r>
            <w:r w:rsidRPr="0089595B">
              <w:rPr>
                <w:sz w:val="24"/>
                <w:szCs w:val="24"/>
              </w:rPr>
              <w:t>Сведения об отказе заказчика в принятии банковской гарантии</w:t>
            </w:r>
            <w:r>
              <w:rPr>
                <w:sz w:val="24"/>
                <w:szCs w:val="24"/>
              </w:rPr>
              <w:t>» (</w:t>
            </w:r>
            <w:r w:rsidRPr="0089595B">
              <w:rPr>
                <w:sz w:val="24"/>
                <w:szCs w:val="24"/>
              </w:rPr>
              <w:t>bankGuaranteeRefusal</w:t>
            </w:r>
            <w:r>
              <w:rPr>
                <w:sz w:val="24"/>
                <w:szCs w:val="24"/>
              </w:rPr>
              <w:t>)</w:t>
            </w:r>
          </w:p>
        </w:tc>
      </w:tr>
      <w:tr w:rsidR="005E295E" w:rsidRPr="004E28C7" w14:paraId="411DE330" w14:textId="77777777" w:rsidTr="00B47DBB">
        <w:tc>
          <w:tcPr>
            <w:tcW w:w="688" w:type="pct"/>
            <w:shd w:val="clear" w:color="auto" w:fill="auto"/>
            <w:hideMark/>
          </w:tcPr>
          <w:p w14:paraId="718F0BC3"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17C3229E" w14:textId="77777777" w:rsidR="005E295E" w:rsidRPr="004E28C7" w:rsidRDefault="005E295E" w:rsidP="00A858B1">
            <w:pPr>
              <w:spacing w:before="60" w:after="60"/>
              <w:ind w:firstLine="0"/>
              <w:rPr>
                <w:sz w:val="24"/>
                <w:szCs w:val="24"/>
              </w:rPr>
            </w:pPr>
            <w:r w:rsidRPr="004E28C7">
              <w:rPr>
                <w:sz w:val="24"/>
                <w:szCs w:val="24"/>
              </w:rPr>
              <w:t xml:space="preserve">href </w:t>
            </w:r>
          </w:p>
        </w:tc>
        <w:tc>
          <w:tcPr>
            <w:tcW w:w="400" w:type="pct"/>
            <w:gridSpan w:val="6"/>
            <w:shd w:val="clear" w:color="auto" w:fill="auto"/>
            <w:hideMark/>
          </w:tcPr>
          <w:p w14:paraId="3413B4BB"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hideMark/>
          </w:tcPr>
          <w:p w14:paraId="73093FA6" w14:textId="77777777" w:rsidR="005E295E" w:rsidRPr="004E28C7" w:rsidRDefault="005E295E" w:rsidP="00A858B1">
            <w:pPr>
              <w:spacing w:before="60" w:after="60"/>
              <w:ind w:firstLine="0"/>
              <w:jc w:val="center"/>
              <w:rPr>
                <w:sz w:val="24"/>
                <w:szCs w:val="24"/>
              </w:rPr>
            </w:pPr>
            <w:r w:rsidRPr="004E28C7">
              <w:rPr>
                <w:sz w:val="24"/>
                <w:szCs w:val="24"/>
              </w:rPr>
              <w:t>T(1-1024)</w:t>
            </w:r>
          </w:p>
        </w:tc>
        <w:tc>
          <w:tcPr>
            <w:tcW w:w="1192" w:type="pct"/>
            <w:gridSpan w:val="4"/>
            <w:shd w:val="clear" w:color="auto" w:fill="auto"/>
            <w:hideMark/>
          </w:tcPr>
          <w:p w14:paraId="44DBBBB7" w14:textId="77777777" w:rsidR="005E295E" w:rsidRPr="004E28C7" w:rsidRDefault="005E295E" w:rsidP="00A858B1">
            <w:pPr>
              <w:spacing w:before="60" w:after="60"/>
              <w:ind w:firstLine="0"/>
              <w:rPr>
                <w:sz w:val="24"/>
                <w:szCs w:val="24"/>
              </w:rPr>
            </w:pPr>
            <w:r w:rsidRPr="004E28C7">
              <w:rPr>
                <w:sz w:val="24"/>
                <w:szCs w:val="24"/>
              </w:rPr>
              <w:t>Гиперссылка на опубликованный документ</w:t>
            </w:r>
          </w:p>
        </w:tc>
        <w:tc>
          <w:tcPr>
            <w:tcW w:w="1360" w:type="pct"/>
            <w:shd w:val="clear" w:color="auto" w:fill="auto"/>
            <w:hideMark/>
          </w:tcPr>
          <w:p w14:paraId="3CBD316C" w14:textId="77777777" w:rsidR="005E295E" w:rsidRPr="004E28C7" w:rsidRDefault="005E295E" w:rsidP="00A858B1">
            <w:pPr>
              <w:spacing w:before="60" w:after="60"/>
              <w:ind w:firstLine="0"/>
              <w:rPr>
                <w:sz w:val="24"/>
                <w:szCs w:val="24"/>
              </w:rPr>
            </w:pPr>
            <w:r w:rsidRPr="004E28C7">
              <w:rPr>
                <w:sz w:val="24"/>
                <w:szCs w:val="24"/>
              </w:rPr>
              <w:t>Элемент обязателен для заполнения при выгрузке из РК РБГ.</w:t>
            </w:r>
          </w:p>
        </w:tc>
      </w:tr>
      <w:tr w:rsidR="005E295E" w:rsidRPr="004E28C7" w14:paraId="51689802" w14:textId="77777777" w:rsidTr="00B47DBB">
        <w:tc>
          <w:tcPr>
            <w:tcW w:w="688" w:type="pct"/>
            <w:shd w:val="clear" w:color="auto" w:fill="auto"/>
            <w:hideMark/>
          </w:tcPr>
          <w:p w14:paraId="32A171F1"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769D0BA8" w14:textId="77777777" w:rsidR="005E295E" w:rsidRPr="004E28C7" w:rsidRDefault="005E295E" w:rsidP="00A858B1">
            <w:pPr>
              <w:spacing w:before="60" w:after="60"/>
              <w:ind w:firstLine="0"/>
              <w:rPr>
                <w:sz w:val="24"/>
                <w:szCs w:val="24"/>
              </w:rPr>
            </w:pPr>
            <w:r w:rsidRPr="004E28C7">
              <w:rPr>
                <w:sz w:val="24"/>
                <w:szCs w:val="24"/>
              </w:rPr>
              <w:t>printForm</w:t>
            </w:r>
          </w:p>
        </w:tc>
        <w:tc>
          <w:tcPr>
            <w:tcW w:w="400" w:type="pct"/>
            <w:gridSpan w:val="6"/>
            <w:shd w:val="clear" w:color="auto" w:fill="auto"/>
            <w:hideMark/>
          </w:tcPr>
          <w:p w14:paraId="01D51576"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hideMark/>
          </w:tcPr>
          <w:p w14:paraId="66A4F2DB" w14:textId="77777777" w:rsidR="005E295E" w:rsidRPr="004E28C7" w:rsidRDefault="005E295E" w:rsidP="00A858B1">
            <w:pPr>
              <w:spacing w:before="60" w:after="60"/>
              <w:ind w:firstLine="0"/>
              <w:jc w:val="center"/>
              <w:rPr>
                <w:sz w:val="24"/>
                <w:szCs w:val="24"/>
              </w:rPr>
            </w:pPr>
            <w:r w:rsidRPr="004E28C7">
              <w:rPr>
                <w:sz w:val="24"/>
                <w:szCs w:val="24"/>
              </w:rPr>
              <w:t>S</w:t>
            </w:r>
          </w:p>
        </w:tc>
        <w:tc>
          <w:tcPr>
            <w:tcW w:w="1192" w:type="pct"/>
            <w:gridSpan w:val="4"/>
            <w:shd w:val="clear" w:color="auto" w:fill="auto"/>
            <w:hideMark/>
          </w:tcPr>
          <w:p w14:paraId="6105B518" w14:textId="77777777" w:rsidR="005E295E" w:rsidRPr="004E28C7" w:rsidRDefault="005E295E" w:rsidP="00A858B1">
            <w:pPr>
              <w:spacing w:before="60" w:after="60"/>
              <w:ind w:firstLine="0"/>
              <w:rPr>
                <w:sz w:val="24"/>
                <w:szCs w:val="24"/>
              </w:rPr>
            </w:pPr>
            <w:r w:rsidRPr="004E28C7">
              <w:rPr>
                <w:sz w:val="24"/>
                <w:szCs w:val="24"/>
              </w:rPr>
              <w:t>Печатная форма документа</w:t>
            </w:r>
          </w:p>
        </w:tc>
        <w:tc>
          <w:tcPr>
            <w:tcW w:w="1360" w:type="pct"/>
            <w:shd w:val="clear" w:color="auto" w:fill="auto"/>
            <w:hideMark/>
          </w:tcPr>
          <w:p w14:paraId="33013C07" w14:textId="77777777" w:rsidR="005E295E" w:rsidRPr="004E28C7" w:rsidRDefault="005E295E" w:rsidP="00A858B1">
            <w:pPr>
              <w:spacing w:before="60" w:after="60"/>
              <w:ind w:firstLine="0"/>
              <w:rPr>
                <w:sz w:val="24"/>
                <w:szCs w:val="24"/>
              </w:rPr>
            </w:pPr>
            <w:r w:rsidRPr="004E28C7">
              <w:rPr>
                <w:sz w:val="24"/>
                <w:szCs w:val="24"/>
              </w:rPr>
              <w:t>Элемент обязателен для заполнения при выгрузке из РК РБГ.</w:t>
            </w:r>
          </w:p>
        </w:tc>
      </w:tr>
      <w:tr w:rsidR="007E0898" w:rsidRPr="004E28C7" w14:paraId="4BAEB1BB" w14:textId="77777777" w:rsidTr="00B47DBB">
        <w:tc>
          <w:tcPr>
            <w:tcW w:w="688" w:type="pct"/>
            <w:shd w:val="clear" w:color="auto" w:fill="auto"/>
            <w:hideMark/>
          </w:tcPr>
          <w:p w14:paraId="1E9616FE" w14:textId="77777777" w:rsidR="007E0898" w:rsidRPr="004E28C7" w:rsidRDefault="007E0898" w:rsidP="0040274C">
            <w:pPr>
              <w:spacing w:before="60" w:after="60"/>
              <w:ind w:firstLine="0"/>
              <w:rPr>
                <w:sz w:val="24"/>
                <w:szCs w:val="24"/>
              </w:rPr>
            </w:pPr>
            <w:r w:rsidRPr="004E28C7">
              <w:rPr>
                <w:sz w:val="24"/>
                <w:szCs w:val="24"/>
              </w:rPr>
              <w:t> </w:t>
            </w:r>
          </w:p>
        </w:tc>
        <w:tc>
          <w:tcPr>
            <w:tcW w:w="831" w:type="pct"/>
            <w:gridSpan w:val="6"/>
            <w:shd w:val="clear" w:color="auto" w:fill="auto"/>
            <w:vAlign w:val="center"/>
            <w:hideMark/>
          </w:tcPr>
          <w:p w14:paraId="7EFCD78D" w14:textId="77777777" w:rsidR="007E0898" w:rsidRPr="004E28C7" w:rsidRDefault="007E0898" w:rsidP="0040274C">
            <w:pPr>
              <w:spacing w:before="60" w:after="60"/>
              <w:ind w:firstLine="0"/>
              <w:rPr>
                <w:sz w:val="24"/>
                <w:szCs w:val="24"/>
              </w:rPr>
            </w:pPr>
            <w:r w:rsidRPr="00EB02EC">
              <w:rPr>
                <w:sz w:val="24"/>
                <w:szCs w:val="24"/>
              </w:rPr>
              <w:t>extPrintForm</w:t>
            </w:r>
          </w:p>
        </w:tc>
        <w:tc>
          <w:tcPr>
            <w:tcW w:w="396" w:type="pct"/>
            <w:gridSpan w:val="5"/>
            <w:shd w:val="clear" w:color="auto" w:fill="auto"/>
            <w:vAlign w:val="center"/>
            <w:hideMark/>
          </w:tcPr>
          <w:p w14:paraId="44E62ECA" w14:textId="77777777" w:rsidR="007E0898" w:rsidRPr="004E28C7" w:rsidRDefault="007E0898" w:rsidP="0040274C">
            <w:pPr>
              <w:spacing w:before="60" w:after="60"/>
              <w:ind w:firstLine="0"/>
              <w:jc w:val="center"/>
              <w:rPr>
                <w:sz w:val="24"/>
                <w:szCs w:val="24"/>
              </w:rPr>
            </w:pPr>
            <w:r w:rsidRPr="00EB02EC">
              <w:rPr>
                <w:sz w:val="24"/>
                <w:szCs w:val="24"/>
              </w:rPr>
              <w:t>Н</w:t>
            </w:r>
          </w:p>
        </w:tc>
        <w:tc>
          <w:tcPr>
            <w:tcW w:w="533" w:type="pct"/>
            <w:gridSpan w:val="4"/>
            <w:shd w:val="clear" w:color="auto" w:fill="auto"/>
            <w:vAlign w:val="center"/>
            <w:hideMark/>
          </w:tcPr>
          <w:p w14:paraId="4D9DCAE2" w14:textId="77777777" w:rsidR="007E0898" w:rsidRPr="004E28C7" w:rsidRDefault="007E0898" w:rsidP="0040274C">
            <w:pPr>
              <w:spacing w:before="60" w:after="60"/>
              <w:ind w:firstLine="0"/>
              <w:jc w:val="center"/>
              <w:rPr>
                <w:sz w:val="24"/>
                <w:szCs w:val="24"/>
              </w:rPr>
            </w:pPr>
            <w:r w:rsidRPr="00EB02EC">
              <w:rPr>
                <w:sz w:val="24"/>
                <w:szCs w:val="24"/>
                <w:lang w:val="en-US"/>
              </w:rPr>
              <w:t>S</w:t>
            </w:r>
          </w:p>
        </w:tc>
        <w:tc>
          <w:tcPr>
            <w:tcW w:w="1192" w:type="pct"/>
            <w:gridSpan w:val="4"/>
            <w:shd w:val="clear" w:color="auto" w:fill="auto"/>
            <w:vAlign w:val="center"/>
            <w:hideMark/>
          </w:tcPr>
          <w:p w14:paraId="397D0F3A" w14:textId="77777777" w:rsidR="007E0898" w:rsidRPr="004E28C7" w:rsidRDefault="007E0898" w:rsidP="0040274C">
            <w:pPr>
              <w:spacing w:before="60" w:after="60"/>
              <w:ind w:firstLine="0"/>
              <w:rPr>
                <w:sz w:val="24"/>
                <w:szCs w:val="24"/>
              </w:rPr>
            </w:pPr>
            <w:r w:rsidRPr="00EB02EC">
              <w:rPr>
                <w:sz w:val="24"/>
                <w:szCs w:val="24"/>
              </w:rPr>
              <w:t>Печатная форма документа, полученная из внешней системы</w:t>
            </w:r>
          </w:p>
        </w:tc>
        <w:tc>
          <w:tcPr>
            <w:tcW w:w="1360" w:type="pct"/>
            <w:shd w:val="clear" w:color="auto" w:fill="auto"/>
            <w:vAlign w:val="center"/>
            <w:hideMark/>
          </w:tcPr>
          <w:p w14:paraId="0DBDF6B8" w14:textId="77777777" w:rsidR="007E0898" w:rsidRPr="004E28C7" w:rsidRDefault="007E0898" w:rsidP="0040274C">
            <w:pPr>
              <w:spacing w:before="60" w:after="60"/>
              <w:ind w:firstLine="0"/>
              <w:rPr>
                <w:sz w:val="24"/>
                <w:szCs w:val="24"/>
              </w:rPr>
            </w:pPr>
            <w:r w:rsidRPr="00EB02EC">
              <w:rPr>
                <w:sz w:val="24"/>
                <w:szCs w:val="24"/>
              </w:rPr>
              <w:t>Элемент обязателен для заполнения при передаче на РК РБГ в составе подписанного проекта для автоматического размещения</w:t>
            </w:r>
          </w:p>
        </w:tc>
      </w:tr>
      <w:tr w:rsidR="005E295E" w:rsidRPr="004E28C7" w14:paraId="04054884" w14:textId="77777777" w:rsidTr="00B47DBB">
        <w:tc>
          <w:tcPr>
            <w:tcW w:w="688" w:type="pct"/>
            <w:shd w:val="clear" w:color="auto" w:fill="auto"/>
            <w:hideMark/>
          </w:tcPr>
          <w:p w14:paraId="349C58CC"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6D075C4E" w14:textId="77777777" w:rsidR="005E295E" w:rsidRPr="004E28C7" w:rsidRDefault="005E295E" w:rsidP="00A858B1">
            <w:pPr>
              <w:spacing w:before="60" w:after="60"/>
              <w:ind w:firstLine="0"/>
              <w:rPr>
                <w:sz w:val="24"/>
                <w:szCs w:val="24"/>
                <w:lang w:val="en-US"/>
              </w:rPr>
            </w:pPr>
            <w:r w:rsidRPr="004E28C7">
              <w:rPr>
                <w:sz w:val="24"/>
                <w:szCs w:val="24"/>
                <w:lang w:val="en-US"/>
              </w:rPr>
              <w:t>refusalInfo</w:t>
            </w:r>
          </w:p>
        </w:tc>
        <w:tc>
          <w:tcPr>
            <w:tcW w:w="400" w:type="pct"/>
            <w:gridSpan w:val="6"/>
            <w:shd w:val="clear" w:color="auto" w:fill="auto"/>
            <w:hideMark/>
          </w:tcPr>
          <w:p w14:paraId="4E6D0024"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3" w:type="pct"/>
            <w:gridSpan w:val="4"/>
            <w:shd w:val="clear" w:color="auto" w:fill="auto"/>
            <w:hideMark/>
          </w:tcPr>
          <w:p w14:paraId="46AB3CD2" w14:textId="77777777" w:rsidR="005E295E" w:rsidRPr="004E28C7" w:rsidRDefault="005E295E" w:rsidP="00A858B1">
            <w:pPr>
              <w:spacing w:before="60" w:after="60"/>
              <w:ind w:firstLine="0"/>
              <w:jc w:val="center"/>
              <w:rPr>
                <w:sz w:val="24"/>
                <w:szCs w:val="24"/>
              </w:rPr>
            </w:pPr>
            <w:r w:rsidRPr="004E28C7">
              <w:rPr>
                <w:sz w:val="24"/>
                <w:szCs w:val="24"/>
              </w:rPr>
              <w:t>S</w:t>
            </w:r>
          </w:p>
        </w:tc>
        <w:tc>
          <w:tcPr>
            <w:tcW w:w="1192" w:type="pct"/>
            <w:gridSpan w:val="4"/>
            <w:shd w:val="clear" w:color="auto" w:fill="auto"/>
            <w:hideMark/>
          </w:tcPr>
          <w:p w14:paraId="324912AA" w14:textId="77777777" w:rsidR="005E295E" w:rsidRPr="004E28C7" w:rsidRDefault="005E295E" w:rsidP="00A858B1">
            <w:pPr>
              <w:spacing w:before="60" w:after="60"/>
              <w:ind w:firstLine="0"/>
              <w:rPr>
                <w:sz w:val="24"/>
                <w:szCs w:val="24"/>
              </w:rPr>
            </w:pPr>
            <w:r w:rsidRPr="004E28C7">
              <w:rPr>
                <w:sz w:val="24"/>
                <w:szCs w:val="24"/>
              </w:rPr>
              <w:t>Основание отказа заказчика в принятии банковской гарантии</w:t>
            </w:r>
          </w:p>
        </w:tc>
        <w:tc>
          <w:tcPr>
            <w:tcW w:w="1360" w:type="pct"/>
            <w:shd w:val="clear" w:color="auto" w:fill="auto"/>
            <w:hideMark/>
          </w:tcPr>
          <w:p w14:paraId="385DDD73" w14:textId="77777777" w:rsidR="005E295E" w:rsidRPr="004E28C7" w:rsidRDefault="005E295E" w:rsidP="00A858B1">
            <w:pPr>
              <w:spacing w:before="60" w:after="60"/>
              <w:ind w:firstLine="0"/>
              <w:rPr>
                <w:sz w:val="24"/>
                <w:szCs w:val="24"/>
              </w:rPr>
            </w:pPr>
          </w:p>
        </w:tc>
      </w:tr>
      <w:tr w:rsidR="005E295E" w:rsidRPr="004E28C7" w14:paraId="74836E0C" w14:textId="77777777" w:rsidTr="00B47DBB">
        <w:tc>
          <w:tcPr>
            <w:tcW w:w="688" w:type="pct"/>
            <w:shd w:val="clear" w:color="auto" w:fill="auto"/>
            <w:hideMark/>
          </w:tcPr>
          <w:p w14:paraId="59BBAB38"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0FA47730" w14:textId="77777777" w:rsidR="005E295E" w:rsidRPr="004E28C7" w:rsidRDefault="005E295E" w:rsidP="00A858B1">
            <w:pPr>
              <w:spacing w:before="60" w:after="60"/>
              <w:ind w:firstLine="0"/>
              <w:rPr>
                <w:sz w:val="24"/>
                <w:szCs w:val="24"/>
                <w:lang w:val="en-US"/>
              </w:rPr>
            </w:pPr>
            <w:r w:rsidRPr="004E28C7">
              <w:rPr>
                <w:sz w:val="24"/>
                <w:szCs w:val="24"/>
                <w:lang w:val="en-US"/>
              </w:rPr>
              <w:t>modificaitonInfo</w:t>
            </w:r>
          </w:p>
        </w:tc>
        <w:tc>
          <w:tcPr>
            <w:tcW w:w="400" w:type="pct"/>
            <w:gridSpan w:val="6"/>
            <w:shd w:val="clear" w:color="auto" w:fill="auto"/>
            <w:hideMark/>
          </w:tcPr>
          <w:p w14:paraId="337D18DF" w14:textId="77777777" w:rsidR="005E295E" w:rsidRPr="004E28C7" w:rsidRDefault="005E295E" w:rsidP="00A858B1">
            <w:pPr>
              <w:spacing w:before="60" w:after="60"/>
              <w:ind w:firstLine="0"/>
              <w:jc w:val="center"/>
              <w:rPr>
                <w:sz w:val="24"/>
                <w:szCs w:val="24"/>
              </w:rPr>
            </w:pPr>
            <w:r w:rsidRPr="004E28C7">
              <w:rPr>
                <w:sz w:val="24"/>
                <w:szCs w:val="24"/>
              </w:rPr>
              <w:t>Н</w:t>
            </w:r>
          </w:p>
        </w:tc>
        <w:tc>
          <w:tcPr>
            <w:tcW w:w="533" w:type="pct"/>
            <w:gridSpan w:val="4"/>
            <w:shd w:val="clear" w:color="auto" w:fill="auto"/>
            <w:hideMark/>
          </w:tcPr>
          <w:p w14:paraId="612FF1D6" w14:textId="77777777" w:rsidR="005E295E" w:rsidRPr="004E28C7" w:rsidRDefault="005E295E" w:rsidP="00A858B1">
            <w:pPr>
              <w:spacing w:before="60" w:after="60"/>
              <w:ind w:firstLine="0"/>
              <w:jc w:val="center"/>
              <w:rPr>
                <w:sz w:val="24"/>
                <w:szCs w:val="24"/>
              </w:rPr>
            </w:pPr>
            <w:r w:rsidRPr="004E28C7">
              <w:rPr>
                <w:sz w:val="24"/>
                <w:szCs w:val="24"/>
                <w:lang w:val="en-US"/>
              </w:rPr>
              <w:t>T</w:t>
            </w:r>
            <w:r w:rsidRPr="004E28C7">
              <w:rPr>
                <w:sz w:val="24"/>
                <w:szCs w:val="24"/>
              </w:rPr>
              <w:t>(1-2000)</w:t>
            </w:r>
          </w:p>
        </w:tc>
        <w:tc>
          <w:tcPr>
            <w:tcW w:w="1192" w:type="pct"/>
            <w:gridSpan w:val="4"/>
            <w:shd w:val="clear" w:color="auto" w:fill="auto"/>
            <w:hideMark/>
          </w:tcPr>
          <w:p w14:paraId="075D7BE2" w14:textId="77777777" w:rsidR="005E295E" w:rsidRPr="004E28C7" w:rsidRDefault="005E295E" w:rsidP="00A858B1">
            <w:pPr>
              <w:spacing w:before="60" w:after="60"/>
              <w:ind w:firstLine="0"/>
              <w:rPr>
                <w:sz w:val="24"/>
                <w:szCs w:val="24"/>
              </w:rPr>
            </w:pPr>
            <w:r w:rsidRPr="004E28C7">
              <w:rPr>
                <w:sz w:val="24"/>
                <w:szCs w:val="24"/>
              </w:rPr>
              <w:t>Описание изменения</w:t>
            </w:r>
          </w:p>
        </w:tc>
        <w:tc>
          <w:tcPr>
            <w:tcW w:w="1360" w:type="pct"/>
            <w:shd w:val="clear" w:color="auto" w:fill="auto"/>
            <w:hideMark/>
          </w:tcPr>
          <w:p w14:paraId="2866381D" w14:textId="63617F28" w:rsidR="005E295E" w:rsidRPr="004E28C7" w:rsidRDefault="005E295E" w:rsidP="005E295E">
            <w:pPr>
              <w:spacing w:before="60" w:after="60"/>
              <w:ind w:firstLine="0"/>
              <w:rPr>
                <w:sz w:val="24"/>
                <w:szCs w:val="24"/>
              </w:rPr>
            </w:pPr>
            <w:r w:rsidRPr="004E28C7">
              <w:rPr>
                <w:sz w:val="24"/>
                <w:szCs w:val="24"/>
              </w:rPr>
              <w:t xml:space="preserve">Присутствие данного элемента говорит о том, что данный объект представляет из себя изменение опубликованного </w:t>
            </w:r>
            <w:r>
              <w:rPr>
                <w:sz w:val="24"/>
                <w:szCs w:val="24"/>
              </w:rPr>
              <w:t>документа</w:t>
            </w:r>
          </w:p>
        </w:tc>
      </w:tr>
      <w:tr w:rsidR="005E295E" w:rsidRPr="004E28C7" w14:paraId="37ECB794" w14:textId="77777777" w:rsidTr="005258D6">
        <w:tc>
          <w:tcPr>
            <w:tcW w:w="5000" w:type="pct"/>
            <w:gridSpan w:val="21"/>
            <w:shd w:val="clear" w:color="auto" w:fill="auto"/>
            <w:hideMark/>
          </w:tcPr>
          <w:p w14:paraId="7121C76E" w14:textId="77777777" w:rsidR="005E295E" w:rsidRPr="004E28C7" w:rsidRDefault="005E295E" w:rsidP="00A858B1">
            <w:pPr>
              <w:spacing w:before="60" w:after="60"/>
              <w:ind w:firstLine="0"/>
              <w:jc w:val="center"/>
              <w:rPr>
                <w:sz w:val="24"/>
                <w:szCs w:val="24"/>
              </w:rPr>
            </w:pPr>
            <w:r w:rsidRPr="004E28C7">
              <w:rPr>
                <w:b/>
                <w:bCs/>
                <w:sz w:val="24"/>
                <w:szCs w:val="24"/>
              </w:rPr>
              <w:t>Сведения о банке, выдавшем гарантию</w:t>
            </w:r>
          </w:p>
        </w:tc>
      </w:tr>
      <w:tr w:rsidR="005E295E" w:rsidRPr="004E28C7" w14:paraId="4F2ABA00" w14:textId="77777777" w:rsidTr="00B47DBB">
        <w:tc>
          <w:tcPr>
            <w:tcW w:w="688" w:type="pct"/>
            <w:shd w:val="clear" w:color="auto" w:fill="auto"/>
            <w:hideMark/>
          </w:tcPr>
          <w:p w14:paraId="0F4B82E8" w14:textId="77777777" w:rsidR="005E295E" w:rsidRPr="004E28C7" w:rsidRDefault="005E295E" w:rsidP="00A858B1">
            <w:pPr>
              <w:spacing w:before="60" w:after="60"/>
              <w:ind w:firstLine="0"/>
              <w:rPr>
                <w:sz w:val="24"/>
                <w:szCs w:val="24"/>
              </w:rPr>
            </w:pPr>
            <w:r w:rsidRPr="004E28C7">
              <w:rPr>
                <w:b/>
                <w:bCs/>
                <w:sz w:val="24"/>
                <w:szCs w:val="24"/>
                <w:lang w:val="en-US"/>
              </w:rPr>
              <w:t>bank</w:t>
            </w:r>
          </w:p>
        </w:tc>
        <w:tc>
          <w:tcPr>
            <w:tcW w:w="827" w:type="pct"/>
            <w:gridSpan w:val="5"/>
            <w:shd w:val="clear" w:color="auto" w:fill="auto"/>
            <w:hideMark/>
          </w:tcPr>
          <w:p w14:paraId="5EE9C576" w14:textId="77777777" w:rsidR="005E295E" w:rsidRPr="004E28C7" w:rsidRDefault="005E295E" w:rsidP="00A858B1">
            <w:pPr>
              <w:spacing w:before="60" w:after="60"/>
              <w:ind w:firstLine="0"/>
              <w:rPr>
                <w:sz w:val="24"/>
                <w:szCs w:val="24"/>
              </w:rPr>
            </w:pPr>
          </w:p>
        </w:tc>
        <w:tc>
          <w:tcPr>
            <w:tcW w:w="400" w:type="pct"/>
            <w:gridSpan w:val="6"/>
            <w:shd w:val="clear" w:color="auto" w:fill="auto"/>
            <w:hideMark/>
          </w:tcPr>
          <w:p w14:paraId="49492F23" w14:textId="77777777" w:rsidR="005E295E" w:rsidRPr="004E28C7" w:rsidRDefault="005E295E" w:rsidP="00A858B1">
            <w:pPr>
              <w:spacing w:before="60" w:after="60"/>
              <w:ind w:firstLine="0"/>
              <w:rPr>
                <w:sz w:val="24"/>
                <w:szCs w:val="24"/>
              </w:rPr>
            </w:pPr>
            <w:r w:rsidRPr="004E28C7">
              <w:rPr>
                <w:sz w:val="24"/>
                <w:szCs w:val="24"/>
              </w:rPr>
              <w:t> </w:t>
            </w:r>
          </w:p>
        </w:tc>
        <w:tc>
          <w:tcPr>
            <w:tcW w:w="533" w:type="pct"/>
            <w:gridSpan w:val="4"/>
            <w:shd w:val="clear" w:color="auto" w:fill="auto"/>
            <w:hideMark/>
          </w:tcPr>
          <w:p w14:paraId="17A22171" w14:textId="77777777" w:rsidR="005E295E" w:rsidRPr="004E28C7" w:rsidRDefault="005E295E" w:rsidP="00A858B1">
            <w:pPr>
              <w:spacing w:before="60" w:after="60"/>
              <w:ind w:firstLine="0"/>
              <w:rPr>
                <w:sz w:val="24"/>
                <w:szCs w:val="24"/>
              </w:rPr>
            </w:pPr>
            <w:r w:rsidRPr="004E28C7">
              <w:rPr>
                <w:sz w:val="24"/>
                <w:szCs w:val="24"/>
              </w:rPr>
              <w:t> </w:t>
            </w:r>
          </w:p>
        </w:tc>
        <w:tc>
          <w:tcPr>
            <w:tcW w:w="1192" w:type="pct"/>
            <w:gridSpan w:val="4"/>
            <w:shd w:val="clear" w:color="auto" w:fill="auto"/>
            <w:hideMark/>
          </w:tcPr>
          <w:p w14:paraId="41E9A9B8" w14:textId="77777777" w:rsidR="005E295E" w:rsidRPr="004E28C7" w:rsidRDefault="005E295E" w:rsidP="00A858B1">
            <w:pPr>
              <w:spacing w:before="60" w:after="60"/>
              <w:ind w:firstLine="0"/>
              <w:rPr>
                <w:sz w:val="24"/>
                <w:szCs w:val="24"/>
              </w:rPr>
            </w:pPr>
            <w:r w:rsidRPr="004E28C7">
              <w:rPr>
                <w:sz w:val="24"/>
                <w:szCs w:val="24"/>
              </w:rPr>
              <w:t> </w:t>
            </w:r>
          </w:p>
        </w:tc>
        <w:tc>
          <w:tcPr>
            <w:tcW w:w="1360" w:type="pct"/>
            <w:shd w:val="clear" w:color="auto" w:fill="auto"/>
            <w:hideMark/>
          </w:tcPr>
          <w:p w14:paraId="3C20BE21"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2FBB0240" w14:textId="77777777" w:rsidTr="00B47DBB">
        <w:tc>
          <w:tcPr>
            <w:tcW w:w="688" w:type="pct"/>
            <w:shd w:val="clear" w:color="auto" w:fill="auto"/>
            <w:hideMark/>
          </w:tcPr>
          <w:p w14:paraId="352E6CD0"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51114718" w14:textId="77777777" w:rsidR="005E295E" w:rsidRPr="004E28C7" w:rsidRDefault="005E295E" w:rsidP="00A858B1">
            <w:pPr>
              <w:spacing w:before="60" w:after="60"/>
              <w:ind w:firstLine="0"/>
              <w:rPr>
                <w:sz w:val="24"/>
                <w:szCs w:val="24"/>
              </w:rPr>
            </w:pPr>
            <w:r w:rsidRPr="004E28C7">
              <w:rPr>
                <w:sz w:val="24"/>
                <w:szCs w:val="24"/>
              </w:rPr>
              <w:t xml:space="preserve">regNum </w:t>
            </w:r>
          </w:p>
        </w:tc>
        <w:tc>
          <w:tcPr>
            <w:tcW w:w="400" w:type="pct"/>
            <w:gridSpan w:val="6"/>
            <w:shd w:val="clear" w:color="auto" w:fill="auto"/>
            <w:hideMark/>
          </w:tcPr>
          <w:p w14:paraId="1EE15443" w14:textId="77777777" w:rsidR="005E295E" w:rsidRPr="004E28C7" w:rsidRDefault="005E295E" w:rsidP="00A858B1">
            <w:pPr>
              <w:spacing w:before="60" w:after="60"/>
              <w:ind w:firstLine="0"/>
              <w:jc w:val="center"/>
              <w:rPr>
                <w:sz w:val="24"/>
                <w:szCs w:val="24"/>
              </w:rPr>
            </w:pPr>
            <w:r w:rsidRPr="004E28C7">
              <w:rPr>
                <w:sz w:val="24"/>
                <w:szCs w:val="24"/>
              </w:rPr>
              <w:t>O</w:t>
            </w:r>
          </w:p>
        </w:tc>
        <w:tc>
          <w:tcPr>
            <w:tcW w:w="533" w:type="pct"/>
            <w:gridSpan w:val="4"/>
            <w:shd w:val="clear" w:color="auto" w:fill="auto"/>
            <w:hideMark/>
          </w:tcPr>
          <w:p w14:paraId="456A616F" w14:textId="77777777" w:rsidR="005E295E" w:rsidRPr="004E28C7" w:rsidRDefault="005E295E" w:rsidP="00A858B1">
            <w:pPr>
              <w:spacing w:before="60" w:after="60"/>
              <w:ind w:firstLine="0"/>
              <w:jc w:val="center"/>
              <w:rPr>
                <w:sz w:val="24"/>
                <w:szCs w:val="24"/>
              </w:rPr>
            </w:pPr>
            <w:r w:rsidRPr="004E28C7">
              <w:rPr>
                <w:sz w:val="24"/>
                <w:szCs w:val="24"/>
              </w:rPr>
              <w:t>T</w:t>
            </w:r>
          </w:p>
        </w:tc>
        <w:tc>
          <w:tcPr>
            <w:tcW w:w="1192" w:type="pct"/>
            <w:gridSpan w:val="4"/>
            <w:shd w:val="clear" w:color="auto" w:fill="auto"/>
            <w:hideMark/>
          </w:tcPr>
          <w:p w14:paraId="1D28CA06" w14:textId="77777777" w:rsidR="005E295E" w:rsidRPr="004E28C7" w:rsidRDefault="005E295E" w:rsidP="00A858B1">
            <w:pPr>
              <w:spacing w:before="60" w:after="60"/>
              <w:ind w:firstLine="0"/>
              <w:rPr>
                <w:sz w:val="24"/>
                <w:szCs w:val="24"/>
              </w:rPr>
            </w:pPr>
            <w:r w:rsidRPr="004E28C7">
              <w:rPr>
                <w:sz w:val="24"/>
                <w:szCs w:val="24"/>
              </w:rPr>
              <w:t>Код по СПЗ</w:t>
            </w:r>
          </w:p>
        </w:tc>
        <w:tc>
          <w:tcPr>
            <w:tcW w:w="1360" w:type="pct"/>
            <w:shd w:val="clear" w:color="auto" w:fill="auto"/>
            <w:hideMark/>
          </w:tcPr>
          <w:p w14:paraId="40DB14D5" w14:textId="77777777" w:rsidR="005E295E" w:rsidRPr="004E28C7" w:rsidRDefault="005E295E" w:rsidP="00A858B1">
            <w:pPr>
              <w:spacing w:before="60" w:after="60"/>
              <w:ind w:firstLine="0"/>
              <w:rPr>
                <w:sz w:val="24"/>
                <w:szCs w:val="24"/>
              </w:rPr>
            </w:pPr>
            <w:r w:rsidRPr="004E28C7">
              <w:rPr>
                <w:sz w:val="24"/>
                <w:szCs w:val="24"/>
              </w:rPr>
              <w:t xml:space="preserve">Шаблон значения: \d{11} </w:t>
            </w:r>
          </w:p>
        </w:tc>
      </w:tr>
      <w:tr w:rsidR="00933D24" w:rsidRPr="004E28C7" w14:paraId="4CD94F65" w14:textId="77777777" w:rsidTr="00B47DBB">
        <w:tc>
          <w:tcPr>
            <w:tcW w:w="688" w:type="pct"/>
            <w:shd w:val="clear" w:color="auto" w:fill="auto"/>
            <w:hideMark/>
          </w:tcPr>
          <w:p w14:paraId="10B6BAFB" w14:textId="77777777" w:rsidR="00933D24" w:rsidRPr="004E28C7" w:rsidRDefault="00933D24" w:rsidP="00B75B07">
            <w:pPr>
              <w:spacing w:before="60" w:after="60"/>
              <w:ind w:firstLine="0"/>
              <w:rPr>
                <w:sz w:val="24"/>
                <w:szCs w:val="24"/>
              </w:rPr>
            </w:pPr>
            <w:r w:rsidRPr="004E28C7">
              <w:rPr>
                <w:sz w:val="24"/>
                <w:szCs w:val="24"/>
              </w:rPr>
              <w:t> </w:t>
            </w:r>
          </w:p>
        </w:tc>
        <w:tc>
          <w:tcPr>
            <w:tcW w:w="827" w:type="pct"/>
            <w:gridSpan w:val="5"/>
            <w:shd w:val="clear" w:color="auto" w:fill="auto"/>
            <w:hideMark/>
          </w:tcPr>
          <w:p w14:paraId="4D2FF923" w14:textId="77777777" w:rsidR="00933D24" w:rsidRPr="004E28C7" w:rsidRDefault="00933D24" w:rsidP="00B75B07">
            <w:pPr>
              <w:spacing w:before="60" w:after="60"/>
              <w:ind w:firstLine="0"/>
              <w:rPr>
                <w:sz w:val="24"/>
                <w:szCs w:val="24"/>
              </w:rPr>
            </w:pPr>
            <w:r w:rsidRPr="00D449A9">
              <w:rPr>
                <w:sz w:val="24"/>
                <w:szCs w:val="24"/>
              </w:rPr>
              <w:t>consRegistryNum</w:t>
            </w:r>
          </w:p>
        </w:tc>
        <w:tc>
          <w:tcPr>
            <w:tcW w:w="396" w:type="pct"/>
            <w:gridSpan w:val="5"/>
            <w:shd w:val="clear" w:color="auto" w:fill="auto"/>
            <w:hideMark/>
          </w:tcPr>
          <w:p w14:paraId="44759845" w14:textId="3E61BF5F" w:rsidR="00933D24" w:rsidRPr="004E28C7" w:rsidRDefault="00933D24" w:rsidP="00B75B07">
            <w:pPr>
              <w:spacing w:before="60" w:after="60"/>
              <w:ind w:firstLine="0"/>
              <w:jc w:val="center"/>
              <w:rPr>
                <w:sz w:val="24"/>
                <w:szCs w:val="24"/>
              </w:rPr>
            </w:pPr>
            <w:r>
              <w:rPr>
                <w:sz w:val="24"/>
                <w:szCs w:val="24"/>
              </w:rPr>
              <w:t>Н</w:t>
            </w:r>
          </w:p>
        </w:tc>
        <w:tc>
          <w:tcPr>
            <w:tcW w:w="533" w:type="pct"/>
            <w:gridSpan w:val="4"/>
            <w:shd w:val="clear" w:color="auto" w:fill="auto"/>
            <w:hideMark/>
          </w:tcPr>
          <w:p w14:paraId="6E5F5FC3" w14:textId="77777777" w:rsidR="00933D24" w:rsidRPr="004E28C7"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181" w:type="pct"/>
            <w:gridSpan w:val="3"/>
            <w:shd w:val="clear" w:color="auto" w:fill="auto"/>
            <w:hideMark/>
          </w:tcPr>
          <w:p w14:paraId="5BE9ADBB" w14:textId="77777777" w:rsidR="00933D24" w:rsidRPr="004E28C7"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75" w:type="pct"/>
            <w:gridSpan w:val="3"/>
            <w:shd w:val="clear" w:color="auto" w:fill="auto"/>
            <w:hideMark/>
          </w:tcPr>
          <w:p w14:paraId="2EBABC5F" w14:textId="01395D7F" w:rsidR="00933D24" w:rsidRPr="004E28C7"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4E28C7" w14:paraId="4B714505" w14:textId="77777777" w:rsidTr="00B47DBB">
        <w:tc>
          <w:tcPr>
            <w:tcW w:w="688" w:type="pct"/>
            <w:shd w:val="clear" w:color="auto" w:fill="auto"/>
            <w:hideMark/>
          </w:tcPr>
          <w:p w14:paraId="3452270B" w14:textId="77777777" w:rsidR="00933D24" w:rsidRPr="004E28C7" w:rsidRDefault="00933D24"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4EB0AA03" w14:textId="77777777" w:rsidR="00933D24" w:rsidRPr="004E28C7" w:rsidRDefault="00933D24" w:rsidP="00A858B1">
            <w:pPr>
              <w:spacing w:before="60" w:after="60"/>
              <w:ind w:firstLine="0"/>
              <w:rPr>
                <w:sz w:val="24"/>
                <w:szCs w:val="24"/>
              </w:rPr>
            </w:pPr>
            <w:r w:rsidRPr="004E28C7">
              <w:rPr>
                <w:sz w:val="24"/>
                <w:szCs w:val="24"/>
              </w:rPr>
              <w:t xml:space="preserve">fullName </w:t>
            </w:r>
          </w:p>
        </w:tc>
        <w:tc>
          <w:tcPr>
            <w:tcW w:w="400" w:type="pct"/>
            <w:gridSpan w:val="6"/>
            <w:shd w:val="clear" w:color="auto" w:fill="auto"/>
            <w:hideMark/>
          </w:tcPr>
          <w:p w14:paraId="6A7706D6" w14:textId="77777777" w:rsidR="00933D24" w:rsidRPr="004E28C7" w:rsidRDefault="00933D24" w:rsidP="00A858B1">
            <w:pPr>
              <w:spacing w:before="60" w:after="60"/>
              <w:ind w:firstLine="0"/>
              <w:jc w:val="center"/>
              <w:rPr>
                <w:sz w:val="24"/>
                <w:szCs w:val="24"/>
              </w:rPr>
            </w:pPr>
            <w:r w:rsidRPr="004E28C7">
              <w:rPr>
                <w:sz w:val="24"/>
                <w:szCs w:val="24"/>
              </w:rPr>
              <w:t>Н</w:t>
            </w:r>
          </w:p>
        </w:tc>
        <w:tc>
          <w:tcPr>
            <w:tcW w:w="533" w:type="pct"/>
            <w:gridSpan w:val="4"/>
            <w:shd w:val="clear" w:color="auto" w:fill="auto"/>
            <w:hideMark/>
          </w:tcPr>
          <w:p w14:paraId="734E2019" w14:textId="77777777" w:rsidR="00933D24" w:rsidRPr="004E28C7" w:rsidRDefault="00933D24" w:rsidP="00A858B1">
            <w:pPr>
              <w:spacing w:before="60" w:after="60"/>
              <w:ind w:firstLine="0"/>
              <w:jc w:val="center"/>
              <w:rPr>
                <w:sz w:val="24"/>
                <w:szCs w:val="24"/>
              </w:rPr>
            </w:pPr>
            <w:r w:rsidRPr="004E28C7">
              <w:rPr>
                <w:sz w:val="24"/>
                <w:szCs w:val="24"/>
              </w:rPr>
              <w:t>T(1-2000)</w:t>
            </w:r>
          </w:p>
        </w:tc>
        <w:tc>
          <w:tcPr>
            <w:tcW w:w="1192" w:type="pct"/>
            <w:gridSpan w:val="4"/>
            <w:shd w:val="clear" w:color="auto" w:fill="auto"/>
            <w:hideMark/>
          </w:tcPr>
          <w:p w14:paraId="17324F8D" w14:textId="77777777" w:rsidR="00933D24" w:rsidRPr="004E28C7" w:rsidRDefault="00933D24" w:rsidP="00A858B1">
            <w:pPr>
              <w:spacing w:before="60" w:after="60"/>
              <w:ind w:firstLine="0"/>
              <w:rPr>
                <w:sz w:val="24"/>
                <w:szCs w:val="24"/>
              </w:rPr>
            </w:pPr>
            <w:r w:rsidRPr="004E28C7">
              <w:rPr>
                <w:sz w:val="24"/>
                <w:szCs w:val="24"/>
              </w:rPr>
              <w:t>Полное наименование</w:t>
            </w:r>
          </w:p>
        </w:tc>
        <w:tc>
          <w:tcPr>
            <w:tcW w:w="1360" w:type="pct"/>
            <w:shd w:val="clear" w:color="auto" w:fill="auto"/>
            <w:vAlign w:val="center"/>
            <w:hideMark/>
          </w:tcPr>
          <w:p w14:paraId="0022A06E" w14:textId="04B09B45" w:rsidR="00933D24" w:rsidRPr="004E28C7" w:rsidRDefault="00933D24" w:rsidP="00A858B1">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5E295E" w:rsidRPr="004E28C7" w14:paraId="34EE8B52" w14:textId="77777777" w:rsidTr="00B47DBB">
        <w:tc>
          <w:tcPr>
            <w:tcW w:w="688" w:type="pct"/>
            <w:shd w:val="clear" w:color="auto" w:fill="auto"/>
          </w:tcPr>
          <w:p w14:paraId="5371BF56"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4DC62B65" w14:textId="77777777" w:rsidR="005E295E" w:rsidRPr="004E28C7" w:rsidRDefault="005E295E" w:rsidP="00A858B1">
            <w:pPr>
              <w:spacing w:before="60" w:after="60"/>
              <w:ind w:firstLine="0"/>
              <w:rPr>
                <w:sz w:val="24"/>
                <w:szCs w:val="24"/>
              </w:rPr>
            </w:pPr>
            <w:r w:rsidRPr="004E28C7">
              <w:rPr>
                <w:sz w:val="24"/>
                <w:szCs w:val="24"/>
              </w:rPr>
              <w:t>postAddress</w:t>
            </w:r>
          </w:p>
        </w:tc>
        <w:tc>
          <w:tcPr>
            <w:tcW w:w="400" w:type="pct"/>
            <w:gridSpan w:val="6"/>
            <w:shd w:val="clear" w:color="auto" w:fill="auto"/>
          </w:tcPr>
          <w:p w14:paraId="467BA3C6" w14:textId="77777777" w:rsidR="005E295E" w:rsidRPr="004E28C7" w:rsidRDefault="005E295E" w:rsidP="00A858B1">
            <w:pPr>
              <w:spacing w:before="60" w:after="60"/>
              <w:ind w:firstLine="0"/>
              <w:jc w:val="center"/>
              <w:rPr>
                <w:sz w:val="24"/>
                <w:szCs w:val="24"/>
              </w:rPr>
            </w:pPr>
            <w:r w:rsidRPr="004E28C7">
              <w:rPr>
                <w:sz w:val="24"/>
                <w:szCs w:val="24"/>
                <w:lang w:val="en-US"/>
              </w:rPr>
              <w:t>H</w:t>
            </w:r>
          </w:p>
        </w:tc>
        <w:tc>
          <w:tcPr>
            <w:tcW w:w="533" w:type="pct"/>
            <w:gridSpan w:val="4"/>
            <w:shd w:val="clear" w:color="auto" w:fill="auto"/>
          </w:tcPr>
          <w:p w14:paraId="1046B3DB" w14:textId="77777777" w:rsidR="005E295E" w:rsidRPr="004E28C7" w:rsidRDefault="005E295E" w:rsidP="00A858B1">
            <w:pPr>
              <w:spacing w:before="60" w:after="60"/>
              <w:ind w:firstLine="0"/>
              <w:jc w:val="center"/>
              <w:rPr>
                <w:sz w:val="24"/>
                <w:szCs w:val="24"/>
              </w:rPr>
            </w:pPr>
            <w:r w:rsidRPr="004E28C7">
              <w:rPr>
                <w:sz w:val="24"/>
                <w:szCs w:val="24"/>
                <w:lang w:val="en-US"/>
              </w:rPr>
              <w:t>T(1-2000)</w:t>
            </w:r>
          </w:p>
        </w:tc>
        <w:tc>
          <w:tcPr>
            <w:tcW w:w="1192" w:type="pct"/>
            <w:gridSpan w:val="4"/>
            <w:shd w:val="clear" w:color="auto" w:fill="auto"/>
          </w:tcPr>
          <w:p w14:paraId="036E92A2" w14:textId="77777777" w:rsidR="005E295E" w:rsidRPr="004E28C7" w:rsidRDefault="005E295E" w:rsidP="00A858B1">
            <w:pPr>
              <w:spacing w:before="60" w:after="60"/>
              <w:ind w:firstLine="0"/>
              <w:rPr>
                <w:sz w:val="24"/>
                <w:szCs w:val="24"/>
              </w:rPr>
            </w:pPr>
            <w:r w:rsidRPr="004E28C7">
              <w:rPr>
                <w:sz w:val="24"/>
                <w:szCs w:val="24"/>
              </w:rPr>
              <w:t>Почтовый адрес организации</w:t>
            </w:r>
          </w:p>
        </w:tc>
        <w:tc>
          <w:tcPr>
            <w:tcW w:w="1360" w:type="pct"/>
            <w:shd w:val="clear" w:color="auto" w:fill="auto"/>
          </w:tcPr>
          <w:p w14:paraId="43FBFB90" w14:textId="77777777" w:rsidR="005E295E" w:rsidRPr="004E28C7" w:rsidRDefault="005E295E" w:rsidP="00A858B1">
            <w:pPr>
              <w:spacing w:before="60" w:after="60"/>
              <w:ind w:firstLine="0"/>
              <w:rPr>
                <w:sz w:val="24"/>
                <w:szCs w:val="24"/>
              </w:rPr>
            </w:pPr>
            <w:r w:rsidRPr="004E28C7">
              <w:rPr>
                <w:sz w:val="24"/>
                <w:szCs w:val="24"/>
              </w:rPr>
              <w:t>При приеме игнорируется.</w:t>
            </w:r>
          </w:p>
        </w:tc>
      </w:tr>
      <w:tr w:rsidR="005E295E" w:rsidRPr="004E28C7" w14:paraId="5DEF56E8" w14:textId="77777777" w:rsidTr="00B47DBB">
        <w:tc>
          <w:tcPr>
            <w:tcW w:w="688" w:type="pct"/>
            <w:shd w:val="clear" w:color="auto" w:fill="auto"/>
          </w:tcPr>
          <w:p w14:paraId="3E63919F"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0CD64985" w14:textId="77777777" w:rsidR="005E295E" w:rsidRPr="004E28C7" w:rsidRDefault="005E295E" w:rsidP="00A858B1">
            <w:pPr>
              <w:spacing w:before="60" w:after="60"/>
              <w:ind w:firstLine="0"/>
              <w:rPr>
                <w:sz w:val="24"/>
                <w:szCs w:val="24"/>
              </w:rPr>
            </w:pPr>
            <w:r w:rsidRPr="004E28C7">
              <w:rPr>
                <w:sz w:val="24"/>
                <w:szCs w:val="24"/>
              </w:rPr>
              <w:t>factAddress</w:t>
            </w:r>
          </w:p>
        </w:tc>
        <w:tc>
          <w:tcPr>
            <w:tcW w:w="400" w:type="pct"/>
            <w:gridSpan w:val="6"/>
            <w:shd w:val="clear" w:color="auto" w:fill="auto"/>
          </w:tcPr>
          <w:p w14:paraId="13CF351B" w14:textId="77777777" w:rsidR="005E295E" w:rsidRPr="004E28C7" w:rsidRDefault="005E295E" w:rsidP="00A858B1">
            <w:pPr>
              <w:spacing w:before="60" w:after="60"/>
              <w:ind w:firstLine="0"/>
              <w:jc w:val="center"/>
              <w:rPr>
                <w:sz w:val="24"/>
                <w:szCs w:val="24"/>
              </w:rPr>
            </w:pPr>
            <w:r w:rsidRPr="004E28C7">
              <w:rPr>
                <w:sz w:val="24"/>
                <w:szCs w:val="24"/>
                <w:lang w:val="en-US"/>
              </w:rPr>
              <w:t>H</w:t>
            </w:r>
          </w:p>
        </w:tc>
        <w:tc>
          <w:tcPr>
            <w:tcW w:w="533" w:type="pct"/>
            <w:gridSpan w:val="4"/>
            <w:shd w:val="clear" w:color="auto" w:fill="auto"/>
          </w:tcPr>
          <w:p w14:paraId="0F3512B8" w14:textId="77777777" w:rsidR="005E295E" w:rsidRPr="004E28C7" w:rsidRDefault="005E295E" w:rsidP="00A858B1">
            <w:pPr>
              <w:spacing w:before="60" w:after="60"/>
              <w:ind w:firstLine="0"/>
              <w:jc w:val="center"/>
              <w:rPr>
                <w:sz w:val="24"/>
                <w:szCs w:val="24"/>
              </w:rPr>
            </w:pPr>
            <w:r w:rsidRPr="004E28C7">
              <w:rPr>
                <w:sz w:val="24"/>
                <w:szCs w:val="24"/>
                <w:lang w:val="en-US"/>
              </w:rPr>
              <w:t>T</w:t>
            </w:r>
            <w:r w:rsidRPr="004E28C7">
              <w:rPr>
                <w:sz w:val="24"/>
                <w:szCs w:val="24"/>
              </w:rPr>
              <w:t>(1-2000)</w:t>
            </w:r>
          </w:p>
        </w:tc>
        <w:tc>
          <w:tcPr>
            <w:tcW w:w="1192" w:type="pct"/>
            <w:gridSpan w:val="4"/>
            <w:shd w:val="clear" w:color="auto" w:fill="auto"/>
          </w:tcPr>
          <w:p w14:paraId="021BE262" w14:textId="77777777" w:rsidR="005E295E" w:rsidRPr="004E28C7" w:rsidRDefault="005E295E" w:rsidP="00A858B1">
            <w:pPr>
              <w:spacing w:before="60" w:after="60"/>
              <w:ind w:firstLine="0"/>
              <w:rPr>
                <w:sz w:val="24"/>
                <w:szCs w:val="24"/>
              </w:rPr>
            </w:pPr>
            <w:r w:rsidRPr="004E28C7">
              <w:rPr>
                <w:sz w:val="24"/>
                <w:szCs w:val="24"/>
              </w:rPr>
              <w:t>Адрес местонахождения организации</w:t>
            </w:r>
          </w:p>
        </w:tc>
        <w:tc>
          <w:tcPr>
            <w:tcW w:w="1360" w:type="pct"/>
            <w:shd w:val="clear" w:color="auto" w:fill="auto"/>
          </w:tcPr>
          <w:p w14:paraId="02C86C4C" w14:textId="77777777" w:rsidR="005E295E" w:rsidRPr="004E28C7" w:rsidRDefault="005E295E" w:rsidP="00A858B1">
            <w:pPr>
              <w:spacing w:before="60" w:after="60"/>
              <w:ind w:firstLine="0"/>
              <w:rPr>
                <w:sz w:val="24"/>
                <w:szCs w:val="24"/>
              </w:rPr>
            </w:pPr>
            <w:r w:rsidRPr="004E28C7">
              <w:rPr>
                <w:sz w:val="24"/>
                <w:szCs w:val="24"/>
              </w:rPr>
              <w:t>При приеме игнорируется.</w:t>
            </w:r>
          </w:p>
        </w:tc>
      </w:tr>
      <w:tr w:rsidR="005E295E" w:rsidRPr="004E28C7" w14:paraId="26D7DD82" w14:textId="77777777" w:rsidTr="00B47DBB">
        <w:tc>
          <w:tcPr>
            <w:tcW w:w="688" w:type="pct"/>
            <w:shd w:val="clear" w:color="auto" w:fill="auto"/>
          </w:tcPr>
          <w:p w14:paraId="41E5F511"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2DF769DD" w14:textId="77777777" w:rsidR="005E295E" w:rsidRPr="004E28C7" w:rsidRDefault="005E295E" w:rsidP="00A858B1">
            <w:pPr>
              <w:spacing w:before="60" w:after="60"/>
              <w:ind w:firstLine="0"/>
              <w:rPr>
                <w:sz w:val="24"/>
                <w:szCs w:val="24"/>
              </w:rPr>
            </w:pPr>
            <w:r w:rsidRPr="004E28C7">
              <w:rPr>
                <w:sz w:val="24"/>
                <w:szCs w:val="24"/>
              </w:rPr>
              <w:t>INN</w:t>
            </w:r>
          </w:p>
        </w:tc>
        <w:tc>
          <w:tcPr>
            <w:tcW w:w="400" w:type="pct"/>
            <w:gridSpan w:val="6"/>
            <w:shd w:val="clear" w:color="auto" w:fill="auto"/>
          </w:tcPr>
          <w:p w14:paraId="07A51137" w14:textId="77777777" w:rsidR="005E295E" w:rsidRPr="004E28C7" w:rsidRDefault="005E295E" w:rsidP="00A858B1">
            <w:pPr>
              <w:spacing w:before="60" w:after="60"/>
              <w:ind w:firstLine="0"/>
              <w:jc w:val="center"/>
              <w:rPr>
                <w:sz w:val="24"/>
                <w:szCs w:val="24"/>
              </w:rPr>
            </w:pPr>
            <w:r w:rsidRPr="004E28C7">
              <w:rPr>
                <w:sz w:val="24"/>
                <w:szCs w:val="24"/>
                <w:lang w:val="en-US"/>
              </w:rPr>
              <w:t>H</w:t>
            </w:r>
          </w:p>
        </w:tc>
        <w:tc>
          <w:tcPr>
            <w:tcW w:w="533" w:type="pct"/>
            <w:gridSpan w:val="4"/>
            <w:shd w:val="clear" w:color="auto" w:fill="auto"/>
          </w:tcPr>
          <w:p w14:paraId="62921ADC" w14:textId="77777777" w:rsidR="005E295E" w:rsidRPr="004E28C7" w:rsidRDefault="005E295E" w:rsidP="00A858B1">
            <w:pPr>
              <w:spacing w:before="60" w:after="60"/>
              <w:ind w:firstLine="0"/>
              <w:jc w:val="center"/>
              <w:rPr>
                <w:sz w:val="24"/>
                <w:szCs w:val="24"/>
              </w:rPr>
            </w:pPr>
            <w:r w:rsidRPr="004E28C7">
              <w:rPr>
                <w:sz w:val="24"/>
                <w:szCs w:val="24"/>
                <w:lang w:val="en-US"/>
              </w:rPr>
              <w:t>T</w:t>
            </w:r>
          </w:p>
        </w:tc>
        <w:tc>
          <w:tcPr>
            <w:tcW w:w="1192" w:type="pct"/>
            <w:gridSpan w:val="4"/>
            <w:shd w:val="clear" w:color="auto" w:fill="auto"/>
          </w:tcPr>
          <w:p w14:paraId="1A1D4663" w14:textId="77777777" w:rsidR="005E295E" w:rsidRPr="004E28C7" w:rsidRDefault="005E295E" w:rsidP="00A858B1">
            <w:pPr>
              <w:spacing w:before="60" w:after="60"/>
              <w:ind w:firstLine="0"/>
              <w:rPr>
                <w:sz w:val="24"/>
                <w:szCs w:val="24"/>
              </w:rPr>
            </w:pPr>
            <w:r w:rsidRPr="004E28C7">
              <w:rPr>
                <w:sz w:val="24"/>
                <w:szCs w:val="24"/>
              </w:rPr>
              <w:t>ИНН организации</w:t>
            </w:r>
          </w:p>
        </w:tc>
        <w:tc>
          <w:tcPr>
            <w:tcW w:w="1360" w:type="pct"/>
            <w:shd w:val="clear" w:color="auto" w:fill="auto"/>
          </w:tcPr>
          <w:p w14:paraId="7021FCFC" w14:textId="77777777" w:rsidR="005E295E" w:rsidRPr="004E28C7" w:rsidRDefault="005E295E" w:rsidP="00A858B1">
            <w:pPr>
              <w:spacing w:before="60" w:after="60"/>
              <w:ind w:firstLine="0"/>
              <w:rPr>
                <w:sz w:val="24"/>
                <w:szCs w:val="24"/>
              </w:rPr>
            </w:pPr>
            <w:r w:rsidRPr="004E28C7">
              <w:rPr>
                <w:sz w:val="24"/>
                <w:szCs w:val="24"/>
              </w:rPr>
              <w:t>Шаблон значения: \d{10}</w:t>
            </w:r>
          </w:p>
          <w:p w14:paraId="62F33227" w14:textId="77777777" w:rsidR="005E295E" w:rsidRPr="004E28C7" w:rsidRDefault="005E295E" w:rsidP="00A858B1">
            <w:pPr>
              <w:spacing w:before="60" w:after="60"/>
              <w:ind w:firstLine="0"/>
              <w:rPr>
                <w:sz w:val="24"/>
                <w:szCs w:val="24"/>
              </w:rPr>
            </w:pPr>
            <w:r w:rsidRPr="004E28C7">
              <w:rPr>
                <w:sz w:val="24"/>
                <w:szCs w:val="24"/>
              </w:rPr>
              <w:t>При приеме игнорируется.</w:t>
            </w:r>
          </w:p>
        </w:tc>
      </w:tr>
      <w:tr w:rsidR="005E295E" w:rsidRPr="004E28C7" w14:paraId="22AE15D8" w14:textId="77777777" w:rsidTr="00B47DBB">
        <w:tc>
          <w:tcPr>
            <w:tcW w:w="688" w:type="pct"/>
            <w:shd w:val="clear" w:color="auto" w:fill="auto"/>
          </w:tcPr>
          <w:p w14:paraId="425987D0"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7FBC0A41" w14:textId="77777777" w:rsidR="005E295E" w:rsidRPr="004E28C7" w:rsidRDefault="005E295E" w:rsidP="00A858B1">
            <w:pPr>
              <w:spacing w:before="60" w:after="60"/>
              <w:ind w:firstLine="0"/>
              <w:rPr>
                <w:sz w:val="24"/>
                <w:szCs w:val="24"/>
              </w:rPr>
            </w:pPr>
            <w:r w:rsidRPr="004E28C7">
              <w:rPr>
                <w:sz w:val="24"/>
                <w:szCs w:val="24"/>
              </w:rPr>
              <w:t>KPP</w:t>
            </w:r>
          </w:p>
        </w:tc>
        <w:tc>
          <w:tcPr>
            <w:tcW w:w="400" w:type="pct"/>
            <w:gridSpan w:val="6"/>
            <w:shd w:val="clear" w:color="auto" w:fill="auto"/>
          </w:tcPr>
          <w:p w14:paraId="6BE25BB1" w14:textId="77777777" w:rsidR="005E295E" w:rsidRPr="004E28C7" w:rsidRDefault="005E295E" w:rsidP="00A858B1">
            <w:pPr>
              <w:spacing w:before="60" w:after="60"/>
              <w:ind w:firstLine="0"/>
              <w:jc w:val="center"/>
              <w:rPr>
                <w:sz w:val="24"/>
                <w:szCs w:val="24"/>
              </w:rPr>
            </w:pPr>
            <w:r w:rsidRPr="004E28C7">
              <w:rPr>
                <w:sz w:val="24"/>
                <w:szCs w:val="24"/>
                <w:lang w:val="en-US"/>
              </w:rPr>
              <w:t>H</w:t>
            </w:r>
          </w:p>
        </w:tc>
        <w:tc>
          <w:tcPr>
            <w:tcW w:w="533" w:type="pct"/>
            <w:gridSpan w:val="4"/>
            <w:shd w:val="clear" w:color="auto" w:fill="auto"/>
          </w:tcPr>
          <w:p w14:paraId="65E48DB5" w14:textId="5C5C1D2F" w:rsidR="005E295E" w:rsidRPr="004E28C7" w:rsidRDefault="005E295E" w:rsidP="00A858B1">
            <w:pPr>
              <w:spacing w:before="60" w:after="60"/>
              <w:ind w:firstLine="0"/>
              <w:jc w:val="center"/>
              <w:rPr>
                <w:sz w:val="24"/>
                <w:szCs w:val="24"/>
              </w:rPr>
            </w:pPr>
            <w:r w:rsidRPr="004E28C7">
              <w:rPr>
                <w:sz w:val="24"/>
                <w:szCs w:val="24"/>
                <w:lang w:val="en-US"/>
              </w:rPr>
              <w:t>T</w:t>
            </w:r>
            <w:r w:rsidR="00BE361D">
              <w:rPr>
                <w:sz w:val="24"/>
                <w:szCs w:val="24"/>
                <w:lang w:val="en-US"/>
              </w:rPr>
              <w:t>(9)</w:t>
            </w:r>
          </w:p>
        </w:tc>
        <w:tc>
          <w:tcPr>
            <w:tcW w:w="1192" w:type="pct"/>
            <w:gridSpan w:val="4"/>
            <w:shd w:val="clear" w:color="auto" w:fill="auto"/>
          </w:tcPr>
          <w:p w14:paraId="0C1D5510" w14:textId="77777777" w:rsidR="005E295E" w:rsidRPr="004E28C7" w:rsidRDefault="005E295E" w:rsidP="00A858B1">
            <w:pPr>
              <w:spacing w:before="60" w:after="60"/>
              <w:ind w:firstLine="0"/>
              <w:rPr>
                <w:sz w:val="24"/>
                <w:szCs w:val="24"/>
              </w:rPr>
            </w:pPr>
            <w:r w:rsidRPr="004E28C7">
              <w:rPr>
                <w:sz w:val="24"/>
                <w:szCs w:val="24"/>
              </w:rPr>
              <w:t>КПП организации</w:t>
            </w:r>
          </w:p>
        </w:tc>
        <w:tc>
          <w:tcPr>
            <w:tcW w:w="1360" w:type="pct"/>
            <w:shd w:val="clear" w:color="auto" w:fill="auto"/>
          </w:tcPr>
          <w:p w14:paraId="4509C3EC" w14:textId="77777777" w:rsidR="005E295E" w:rsidRPr="004E28C7" w:rsidRDefault="005E295E" w:rsidP="00A858B1">
            <w:pPr>
              <w:spacing w:before="60" w:after="60"/>
              <w:ind w:firstLine="0"/>
              <w:rPr>
                <w:sz w:val="24"/>
                <w:szCs w:val="24"/>
              </w:rPr>
            </w:pPr>
            <w:r w:rsidRPr="004E28C7">
              <w:rPr>
                <w:sz w:val="24"/>
                <w:szCs w:val="24"/>
              </w:rPr>
              <w:t>При приеме игнорируется.</w:t>
            </w:r>
          </w:p>
        </w:tc>
      </w:tr>
      <w:tr w:rsidR="005E295E" w:rsidRPr="004E28C7" w14:paraId="2E274202" w14:textId="77777777" w:rsidTr="00B47DBB">
        <w:tc>
          <w:tcPr>
            <w:tcW w:w="688" w:type="pct"/>
            <w:shd w:val="clear" w:color="auto" w:fill="auto"/>
          </w:tcPr>
          <w:p w14:paraId="0B88C288"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189BA4B0" w14:textId="77777777" w:rsidR="005E295E" w:rsidRPr="004E28C7" w:rsidRDefault="005E295E" w:rsidP="00A858B1">
            <w:pPr>
              <w:spacing w:before="60" w:after="60"/>
              <w:ind w:firstLine="0"/>
              <w:rPr>
                <w:sz w:val="24"/>
                <w:szCs w:val="24"/>
              </w:rPr>
            </w:pPr>
            <w:r w:rsidRPr="004E28C7">
              <w:rPr>
                <w:sz w:val="24"/>
                <w:szCs w:val="24"/>
              </w:rPr>
              <w:t>location</w:t>
            </w:r>
          </w:p>
        </w:tc>
        <w:tc>
          <w:tcPr>
            <w:tcW w:w="400" w:type="pct"/>
            <w:gridSpan w:val="6"/>
            <w:shd w:val="clear" w:color="auto" w:fill="auto"/>
          </w:tcPr>
          <w:p w14:paraId="2609C024" w14:textId="77777777" w:rsidR="005E295E" w:rsidRPr="004E28C7" w:rsidRDefault="005E295E" w:rsidP="00A858B1">
            <w:pPr>
              <w:spacing w:before="60" w:after="60"/>
              <w:ind w:firstLine="0"/>
              <w:jc w:val="center"/>
              <w:rPr>
                <w:sz w:val="24"/>
                <w:szCs w:val="24"/>
              </w:rPr>
            </w:pPr>
            <w:r w:rsidRPr="004E28C7">
              <w:rPr>
                <w:sz w:val="24"/>
                <w:szCs w:val="24"/>
              </w:rPr>
              <w:t>Н</w:t>
            </w:r>
          </w:p>
        </w:tc>
        <w:tc>
          <w:tcPr>
            <w:tcW w:w="533" w:type="pct"/>
            <w:gridSpan w:val="4"/>
            <w:shd w:val="clear" w:color="auto" w:fill="auto"/>
          </w:tcPr>
          <w:p w14:paraId="5F1CF480" w14:textId="77777777" w:rsidR="005E295E" w:rsidRPr="004E28C7" w:rsidRDefault="005E295E" w:rsidP="00A858B1">
            <w:pPr>
              <w:spacing w:before="60" w:after="60"/>
              <w:ind w:firstLine="0"/>
              <w:jc w:val="center"/>
              <w:rPr>
                <w:sz w:val="24"/>
                <w:szCs w:val="24"/>
              </w:rPr>
            </w:pPr>
            <w:r w:rsidRPr="004E28C7">
              <w:rPr>
                <w:sz w:val="24"/>
                <w:szCs w:val="24"/>
              </w:rPr>
              <w:t>T(1-2000)</w:t>
            </w:r>
          </w:p>
        </w:tc>
        <w:tc>
          <w:tcPr>
            <w:tcW w:w="1192" w:type="pct"/>
            <w:gridSpan w:val="4"/>
            <w:shd w:val="clear" w:color="auto" w:fill="auto"/>
          </w:tcPr>
          <w:p w14:paraId="74DCC104" w14:textId="77777777" w:rsidR="005E295E" w:rsidRPr="004E28C7" w:rsidRDefault="005E295E" w:rsidP="00A858B1">
            <w:pPr>
              <w:spacing w:before="60" w:after="60"/>
              <w:ind w:firstLine="0"/>
              <w:rPr>
                <w:sz w:val="24"/>
                <w:szCs w:val="24"/>
              </w:rPr>
            </w:pPr>
            <w:r w:rsidRPr="004E28C7">
              <w:rPr>
                <w:sz w:val="24"/>
                <w:szCs w:val="24"/>
              </w:rPr>
              <w:t>Адрес места нахождения банка</w:t>
            </w:r>
          </w:p>
        </w:tc>
        <w:tc>
          <w:tcPr>
            <w:tcW w:w="1360" w:type="pct"/>
            <w:shd w:val="clear" w:color="auto" w:fill="auto"/>
          </w:tcPr>
          <w:p w14:paraId="53E5B395"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7527965E" w14:textId="77777777" w:rsidTr="00B47DBB">
        <w:tc>
          <w:tcPr>
            <w:tcW w:w="688" w:type="pct"/>
            <w:shd w:val="clear" w:color="auto" w:fill="auto"/>
            <w:hideMark/>
          </w:tcPr>
          <w:p w14:paraId="331C0944" w14:textId="77777777" w:rsidR="005E295E" w:rsidRPr="004E28C7" w:rsidRDefault="005E295E" w:rsidP="00A858B1">
            <w:pPr>
              <w:spacing w:before="60" w:after="60"/>
              <w:ind w:firstLine="0"/>
              <w:rPr>
                <w:sz w:val="24"/>
                <w:szCs w:val="24"/>
              </w:rPr>
            </w:pPr>
            <w:r w:rsidRPr="004E28C7">
              <w:rPr>
                <w:sz w:val="24"/>
                <w:szCs w:val="24"/>
                <w:lang w:val="en-US"/>
              </w:rPr>
              <w:t> </w:t>
            </w:r>
          </w:p>
        </w:tc>
        <w:tc>
          <w:tcPr>
            <w:tcW w:w="827" w:type="pct"/>
            <w:gridSpan w:val="5"/>
            <w:shd w:val="clear" w:color="auto" w:fill="auto"/>
            <w:hideMark/>
          </w:tcPr>
          <w:p w14:paraId="559C3491" w14:textId="77777777" w:rsidR="005E295E" w:rsidRPr="004E28C7" w:rsidRDefault="005E295E" w:rsidP="00A858B1">
            <w:pPr>
              <w:spacing w:before="60" w:after="60"/>
              <w:ind w:firstLine="0"/>
              <w:rPr>
                <w:sz w:val="24"/>
                <w:szCs w:val="24"/>
              </w:rPr>
            </w:pPr>
            <w:r w:rsidRPr="004E28C7">
              <w:rPr>
                <w:sz w:val="24"/>
                <w:szCs w:val="24"/>
                <w:lang w:val="en-US"/>
              </w:rPr>
              <w:t>legalForm</w:t>
            </w:r>
            <w:r w:rsidRPr="004E28C7">
              <w:rPr>
                <w:sz w:val="24"/>
                <w:szCs w:val="24"/>
              </w:rPr>
              <w:t xml:space="preserve"> </w:t>
            </w:r>
          </w:p>
        </w:tc>
        <w:tc>
          <w:tcPr>
            <w:tcW w:w="400" w:type="pct"/>
            <w:gridSpan w:val="6"/>
            <w:shd w:val="clear" w:color="auto" w:fill="auto"/>
            <w:hideMark/>
          </w:tcPr>
          <w:p w14:paraId="649987B9"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hideMark/>
          </w:tcPr>
          <w:p w14:paraId="70F8B75F" w14:textId="77777777" w:rsidR="005E295E" w:rsidRPr="004E28C7" w:rsidRDefault="005E295E" w:rsidP="00A858B1">
            <w:pPr>
              <w:spacing w:before="60" w:after="60"/>
              <w:ind w:firstLine="0"/>
              <w:jc w:val="center"/>
              <w:rPr>
                <w:sz w:val="24"/>
                <w:szCs w:val="24"/>
                <w:lang w:val="en-US"/>
              </w:rPr>
            </w:pPr>
            <w:r w:rsidRPr="004E28C7">
              <w:rPr>
                <w:sz w:val="24"/>
                <w:szCs w:val="24"/>
                <w:lang w:val="en-US"/>
              </w:rPr>
              <w:t>S</w:t>
            </w:r>
          </w:p>
        </w:tc>
        <w:tc>
          <w:tcPr>
            <w:tcW w:w="1192" w:type="pct"/>
            <w:gridSpan w:val="4"/>
            <w:shd w:val="clear" w:color="auto" w:fill="auto"/>
            <w:hideMark/>
          </w:tcPr>
          <w:p w14:paraId="109F9853" w14:textId="77777777" w:rsidR="005E295E" w:rsidRPr="004E28C7" w:rsidRDefault="005E295E" w:rsidP="00A858B1">
            <w:pPr>
              <w:spacing w:before="60" w:after="60"/>
              <w:ind w:firstLine="0"/>
              <w:rPr>
                <w:sz w:val="24"/>
                <w:szCs w:val="24"/>
              </w:rPr>
            </w:pPr>
            <w:r w:rsidRPr="004E28C7">
              <w:rPr>
                <w:sz w:val="24"/>
                <w:szCs w:val="24"/>
              </w:rPr>
              <w:t>Организационно-правовая форма организации в Общероссийском классификаторе организационно-правовых форм (ОКОПФ)</w:t>
            </w:r>
          </w:p>
        </w:tc>
        <w:tc>
          <w:tcPr>
            <w:tcW w:w="1360" w:type="pct"/>
            <w:shd w:val="clear" w:color="auto" w:fill="auto"/>
            <w:hideMark/>
          </w:tcPr>
          <w:p w14:paraId="55A34F57" w14:textId="77777777" w:rsidR="005E295E" w:rsidRPr="004E28C7" w:rsidRDefault="005E295E" w:rsidP="00A858B1">
            <w:pPr>
              <w:spacing w:before="60" w:after="60"/>
              <w:ind w:firstLine="0"/>
              <w:rPr>
                <w:sz w:val="24"/>
                <w:szCs w:val="24"/>
              </w:rPr>
            </w:pPr>
            <w:r w:rsidRPr="004E28C7">
              <w:rPr>
                <w:sz w:val="24"/>
                <w:szCs w:val="24"/>
              </w:rPr>
              <w:t>Узел заполняется только при передаче значений во внещние системы. При приеме игнорируется.</w:t>
            </w:r>
          </w:p>
        </w:tc>
      </w:tr>
      <w:tr w:rsidR="005E295E" w:rsidRPr="00942C0C" w14:paraId="25F348BE" w14:textId="77777777" w:rsidTr="00B47DBB">
        <w:tc>
          <w:tcPr>
            <w:tcW w:w="688" w:type="pct"/>
            <w:shd w:val="clear" w:color="auto" w:fill="auto"/>
          </w:tcPr>
          <w:p w14:paraId="0AC08538"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16C36C92" w14:textId="77777777" w:rsidR="005E295E" w:rsidRPr="004F5914" w:rsidRDefault="005E295E" w:rsidP="00A858B1">
            <w:pPr>
              <w:spacing w:before="60" w:after="60"/>
              <w:ind w:firstLine="0"/>
              <w:rPr>
                <w:sz w:val="24"/>
                <w:szCs w:val="24"/>
                <w:lang w:val="en-US"/>
              </w:rPr>
            </w:pPr>
            <w:r>
              <w:rPr>
                <w:sz w:val="24"/>
                <w:szCs w:val="24"/>
                <w:lang w:val="en-US"/>
              </w:rPr>
              <w:t>subjectRF</w:t>
            </w:r>
          </w:p>
        </w:tc>
        <w:tc>
          <w:tcPr>
            <w:tcW w:w="400" w:type="pct"/>
            <w:gridSpan w:val="6"/>
            <w:shd w:val="clear" w:color="auto" w:fill="auto"/>
          </w:tcPr>
          <w:p w14:paraId="6228CB7E" w14:textId="77777777" w:rsidR="005E295E" w:rsidRPr="00B7758A"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5213924A" w14:textId="77777777" w:rsidR="005E295E" w:rsidRPr="004F5914" w:rsidRDefault="005E295E" w:rsidP="00A858B1">
            <w:pPr>
              <w:spacing w:before="60" w:after="60"/>
              <w:ind w:firstLine="0"/>
              <w:jc w:val="center"/>
              <w:rPr>
                <w:sz w:val="24"/>
                <w:szCs w:val="24"/>
                <w:lang w:val="en-US"/>
              </w:rPr>
            </w:pPr>
            <w:r>
              <w:rPr>
                <w:sz w:val="24"/>
                <w:szCs w:val="24"/>
                <w:lang w:val="en-US"/>
              </w:rPr>
              <w:t>S</w:t>
            </w:r>
          </w:p>
        </w:tc>
        <w:tc>
          <w:tcPr>
            <w:tcW w:w="1192" w:type="pct"/>
            <w:gridSpan w:val="4"/>
            <w:shd w:val="clear" w:color="auto" w:fill="auto"/>
          </w:tcPr>
          <w:p w14:paraId="53E001D7" w14:textId="77777777" w:rsidR="005E295E" w:rsidRPr="00942C0C" w:rsidRDefault="005E295E" w:rsidP="00A858B1">
            <w:pPr>
              <w:spacing w:before="60" w:after="60"/>
              <w:ind w:firstLine="0"/>
              <w:rPr>
                <w:sz w:val="24"/>
                <w:szCs w:val="24"/>
              </w:rPr>
            </w:pPr>
            <w:r>
              <w:rPr>
                <w:sz w:val="24"/>
                <w:szCs w:val="24"/>
              </w:rPr>
              <w:t>Субъект РФ</w:t>
            </w:r>
          </w:p>
        </w:tc>
        <w:tc>
          <w:tcPr>
            <w:tcW w:w="1360" w:type="pct"/>
            <w:shd w:val="clear" w:color="auto" w:fill="auto"/>
          </w:tcPr>
          <w:p w14:paraId="53B37098" w14:textId="77777777" w:rsidR="005E295E" w:rsidRPr="00942C0C" w:rsidRDefault="005E295E" w:rsidP="00A858B1">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E295E" w:rsidRPr="00942C0C" w14:paraId="68396931" w14:textId="77777777" w:rsidTr="00B47DBB">
        <w:tc>
          <w:tcPr>
            <w:tcW w:w="688" w:type="pct"/>
            <w:shd w:val="clear" w:color="auto" w:fill="auto"/>
          </w:tcPr>
          <w:p w14:paraId="013A6C7B"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39605ACA" w14:textId="77777777" w:rsidR="005E295E" w:rsidRPr="004F5914" w:rsidRDefault="005E295E" w:rsidP="00A858B1">
            <w:pPr>
              <w:spacing w:before="60" w:after="60"/>
              <w:ind w:firstLine="0"/>
              <w:rPr>
                <w:sz w:val="24"/>
                <w:szCs w:val="24"/>
                <w:lang w:val="en-US"/>
              </w:rPr>
            </w:pPr>
            <w:r>
              <w:rPr>
                <w:sz w:val="24"/>
                <w:szCs w:val="24"/>
                <w:lang w:val="en-US"/>
              </w:rPr>
              <w:t>OKTMO</w:t>
            </w:r>
          </w:p>
        </w:tc>
        <w:tc>
          <w:tcPr>
            <w:tcW w:w="400" w:type="pct"/>
            <w:gridSpan w:val="6"/>
            <w:shd w:val="clear" w:color="auto" w:fill="auto"/>
          </w:tcPr>
          <w:p w14:paraId="4087C263"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33392E73" w14:textId="77777777" w:rsidR="005E295E" w:rsidRPr="00942C0C" w:rsidRDefault="005E295E" w:rsidP="00A858B1">
            <w:pPr>
              <w:spacing w:before="60" w:after="60"/>
              <w:ind w:firstLine="0"/>
              <w:jc w:val="center"/>
              <w:rPr>
                <w:sz w:val="24"/>
                <w:szCs w:val="24"/>
                <w:lang w:val="en-US"/>
              </w:rPr>
            </w:pPr>
            <w:r>
              <w:rPr>
                <w:sz w:val="24"/>
                <w:szCs w:val="24"/>
                <w:lang w:val="en-US"/>
              </w:rPr>
              <w:t>S</w:t>
            </w:r>
          </w:p>
        </w:tc>
        <w:tc>
          <w:tcPr>
            <w:tcW w:w="1192" w:type="pct"/>
            <w:gridSpan w:val="4"/>
            <w:shd w:val="clear" w:color="auto" w:fill="auto"/>
          </w:tcPr>
          <w:p w14:paraId="33B7CD7E" w14:textId="77777777" w:rsidR="005E295E" w:rsidRPr="004F5914" w:rsidRDefault="005E295E" w:rsidP="00A858B1">
            <w:pPr>
              <w:spacing w:before="60" w:after="60"/>
              <w:ind w:firstLine="0"/>
              <w:rPr>
                <w:sz w:val="24"/>
                <w:szCs w:val="24"/>
                <w:lang w:val="en-US"/>
              </w:rPr>
            </w:pPr>
            <w:r>
              <w:rPr>
                <w:sz w:val="24"/>
                <w:szCs w:val="24"/>
                <w:lang w:val="en-US"/>
              </w:rPr>
              <w:t>OKTMO</w:t>
            </w:r>
          </w:p>
        </w:tc>
        <w:tc>
          <w:tcPr>
            <w:tcW w:w="1360" w:type="pct"/>
            <w:shd w:val="clear" w:color="auto" w:fill="auto"/>
          </w:tcPr>
          <w:p w14:paraId="2D531AD7" w14:textId="77777777" w:rsidR="005E295E" w:rsidRPr="00942C0C" w:rsidRDefault="005E295E" w:rsidP="00A858B1">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E295E" w:rsidRPr="00942C0C" w14:paraId="348388B6" w14:textId="77777777" w:rsidTr="00B47DBB">
        <w:tc>
          <w:tcPr>
            <w:tcW w:w="688" w:type="pct"/>
            <w:shd w:val="clear" w:color="auto" w:fill="auto"/>
          </w:tcPr>
          <w:p w14:paraId="7D857AC0"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04C324EB" w14:textId="77777777" w:rsidR="005E295E" w:rsidRPr="004F5914" w:rsidRDefault="005E295E" w:rsidP="00A858B1">
            <w:pPr>
              <w:spacing w:before="60" w:after="60"/>
              <w:ind w:firstLine="0"/>
              <w:rPr>
                <w:sz w:val="24"/>
                <w:szCs w:val="24"/>
                <w:lang w:val="en-US"/>
              </w:rPr>
            </w:pPr>
            <w:r>
              <w:rPr>
                <w:sz w:val="24"/>
                <w:szCs w:val="24"/>
                <w:lang w:val="en-US"/>
              </w:rPr>
              <w:t>registrationDate</w:t>
            </w:r>
          </w:p>
        </w:tc>
        <w:tc>
          <w:tcPr>
            <w:tcW w:w="400" w:type="pct"/>
            <w:gridSpan w:val="6"/>
            <w:shd w:val="clear" w:color="auto" w:fill="auto"/>
          </w:tcPr>
          <w:p w14:paraId="4D6C06F0"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44530E89" w14:textId="77777777" w:rsidR="005E295E" w:rsidRPr="00942C0C" w:rsidRDefault="005E295E" w:rsidP="00A858B1">
            <w:pPr>
              <w:spacing w:before="60" w:after="60"/>
              <w:ind w:firstLine="0"/>
              <w:jc w:val="center"/>
              <w:rPr>
                <w:sz w:val="24"/>
                <w:szCs w:val="24"/>
                <w:lang w:val="en-US"/>
              </w:rPr>
            </w:pPr>
            <w:r>
              <w:rPr>
                <w:sz w:val="24"/>
                <w:szCs w:val="24"/>
                <w:lang w:val="en-US"/>
              </w:rPr>
              <w:t>DT</w:t>
            </w:r>
          </w:p>
        </w:tc>
        <w:tc>
          <w:tcPr>
            <w:tcW w:w="1192" w:type="pct"/>
            <w:gridSpan w:val="4"/>
            <w:shd w:val="clear" w:color="auto" w:fill="auto"/>
          </w:tcPr>
          <w:p w14:paraId="41618672" w14:textId="77777777" w:rsidR="005E295E" w:rsidRPr="00942C0C" w:rsidRDefault="005E295E" w:rsidP="00A858B1">
            <w:pPr>
              <w:spacing w:before="60" w:after="60"/>
              <w:ind w:firstLine="0"/>
              <w:rPr>
                <w:sz w:val="24"/>
                <w:szCs w:val="24"/>
              </w:rPr>
            </w:pPr>
            <w:r w:rsidRPr="00B7758A">
              <w:rPr>
                <w:sz w:val="24"/>
                <w:szCs w:val="24"/>
              </w:rPr>
              <w:t>Дата поставновки на учет в налоговом органе</w:t>
            </w:r>
          </w:p>
        </w:tc>
        <w:tc>
          <w:tcPr>
            <w:tcW w:w="1360" w:type="pct"/>
            <w:shd w:val="clear" w:color="auto" w:fill="auto"/>
          </w:tcPr>
          <w:p w14:paraId="556F93BC" w14:textId="77777777" w:rsidR="005E295E" w:rsidRPr="00942C0C" w:rsidRDefault="005E295E" w:rsidP="00A858B1">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E295E" w:rsidRPr="00942C0C" w14:paraId="4A6E81FB" w14:textId="77777777" w:rsidTr="00B47DBB">
        <w:tc>
          <w:tcPr>
            <w:tcW w:w="688" w:type="pct"/>
            <w:shd w:val="clear" w:color="auto" w:fill="auto"/>
          </w:tcPr>
          <w:p w14:paraId="352079CC"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39ED4C1E" w14:textId="77777777" w:rsidR="005E295E" w:rsidRPr="002279A8" w:rsidRDefault="005E295E" w:rsidP="00A858B1">
            <w:pPr>
              <w:spacing w:before="60" w:after="60"/>
              <w:ind w:firstLine="0"/>
              <w:rPr>
                <w:sz w:val="24"/>
                <w:szCs w:val="24"/>
                <w:lang w:val="en-US"/>
              </w:rPr>
            </w:pPr>
            <w:r>
              <w:rPr>
                <w:sz w:val="24"/>
                <w:szCs w:val="24"/>
                <w:lang w:val="en-US"/>
              </w:rPr>
              <w:t>IKU</w:t>
            </w:r>
          </w:p>
        </w:tc>
        <w:tc>
          <w:tcPr>
            <w:tcW w:w="383" w:type="pct"/>
            <w:gridSpan w:val="4"/>
            <w:shd w:val="clear" w:color="auto" w:fill="auto"/>
          </w:tcPr>
          <w:p w14:paraId="5F8DFFE6" w14:textId="77777777" w:rsidR="005E295E" w:rsidRPr="00942C0C" w:rsidRDefault="005E295E" w:rsidP="00A858B1">
            <w:pPr>
              <w:spacing w:before="60" w:after="60"/>
              <w:ind w:firstLine="0"/>
              <w:jc w:val="center"/>
              <w:rPr>
                <w:sz w:val="24"/>
                <w:szCs w:val="24"/>
              </w:rPr>
            </w:pPr>
            <w:r>
              <w:rPr>
                <w:sz w:val="24"/>
                <w:szCs w:val="24"/>
              </w:rPr>
              <w:t>Н</w:t>
            </w:r>
          </w:p>
        </w:tc>
        <w:tc>
          <w:tcPr>
            <w:tcW w:w="537" w:type="pct"/>
            <w:gridSpan w:val="4"/>
            <w:shd w:val="clear" w:color="auto" w:fill="auto"/>
          </w:tcPr>
          <w:p w14:paraId="659F150F" w14:textId="77777777" w:rsidR="005E295E" w:rsidRPr="002279A8" w:rsidRDefault="005E295E" w:rsidP="00A858B1">
            <w:pPr>
              <w:spacing w:before="60" w:after="60"/>
              <w:ind w:firstLine="0"/>
              <w:jc w:val="center"/>
              <w:rPr>
                <w:sz w:val="24"/>
                <w:szCs w:val="24"/>
              </w:rPr>
            </w:pPr>
            <w:r>
              <w:rPr>
                <w:sz w:val="24"/>
                <w:szCs w:val="24"/>
              </w:rPr>
              <w:t>Т(1-20)</w:t>
            </w:r>
          </w:p>
        </w:tc>
        <w:tc>
          <w:tcPr>
            <w:tcW w:w="1178" w:type="pct"/>
            <w:gridSpan w:val="3"/>
            <w:shd w:val="clear" w:color="auto" w:fill="auto"/>
          </w:tcPr>
          <w:p w14:paraId="22F7DFFB" w14:textId="77777777" w:rsidR="005E295E" w:rsidRPr="00942C0C" w:rsidRDefault="005E295E" w:rsidP="00A858B1">
            <w:pPr>
              <w:spacing w:before="60" w:after="60"/>
              <w:ind w:firstLine="0"/>
              <w:rPr>
                <w:sz w:val="24"/>
                <w:szCs w:val="24"/>
              </w:rPr>
            </w:pPr>
            <w:r>
              <w:rPr>
                <w:sz w:val="24"/>
                <w:szCs w:val="24"/>
              </w:rPr>
              <w:t>Идентификационный код участника (ИКУ) организации</w:t>
            </w:r>
          </w:p>
        </w:tc>
        <w:tc>
          <w:tcPr>
            <w:tcW w:w="1387" w:type="pct"/>
            <w:gridSpan w:val="4"/>
            <w:shd w:val="clear" w:color="auto" w:fill="auto"/>
          </w:tcPr>
          <w:p w14:paraId="1A585982" w14:textId="77777777" w:rsidR="005E295E" w:rsidRPr="00942C0C" w:rsidRDefault="005E295E" w:rsidP="00A858B1">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E295E" w:rsidRPr="004E28C7" w14:paraId="3CCE55B8" w14:textId="77777777" w:rsidTr="005258D6">
        <w:tc>
          <w:tcPr>
            <w:tcW w:w="5000" w:type="pct"/>
            <w:gridSpan w:val="21"/>
            <w:shd w:val="clear" w:color="auto" w:fill="auto"/>
            <w:hideMark/>
          </w:tcPr>
          <w:p w14:paraId="0C7D450A" w14:textId="77777777" w:rsidR="005E295E" w:rsidRPr="004E28C7" w:rsidRDefault="005E295E" w:rsidP="00A858B1">
            <w:pPr>
              <w:spacing w:before="60" w:after="60"/>
              <w:ind w:firstLine="0"/>
              <w:jc w:val="center"/>
              <w:rPr>
                <w:b/>
                <w:sz w:val="24"/>
                <w:szCs w:val="24"/>
              </w:rPr>
            </w:pPr>
            <w:r w:rsidRPr="004E28C7">
              <w:rPr>
                <w:b/>
                <w:sz w:val="24"/>
                <w:szCs w:val="24"/>
              </w:rPr>
              <w:t>Организационно-правовая форма организации в ОКОПФ</w:t>
            </w:r>
          </w:p>
        </w:tc>
      </w:tr>
      <w:tr w:rsidR="005E295E" w:rsidRPr="004E28C7" w14:paraId="729074E8" w14:textId="77777777" w:rsidTr="00B47DBB">
        <w:tc>
          <w:tcPr>
            <w:tcW w:w="688" w:type="pct"/>
            <w:shd w:val="clear" w:color="auto" w:fill="auto"/>
            <w:hideMark/>
          </w:tcPr>
          <w:p w14:paraId="52BB3974" w14:textId="77777777" w:rsidR="005E295E" w:rsidRPr="004E28C7" w:rsidRDefault="005E295E" w:rsidP="00A858B1">
            <w:pPr>
              <w:spacing w:before="60" w:after="60"/>
              <w:ind w:firstLine="0"/>
              <w:rPr>
                <w:sz w:val="24"/>
                <w:szCs w:val="24"/>
                <w:lang w:val="en-US"/>
              </w:rPr>
            </w:pPr>
            <w:r w:rsidRPr="004E28C7">
              <w:rPr>
                <w:b/>
                <w:bCs/>
                <w:sz w:val="24"/>
                <w:szCs w:val="24"/>
                <w:lang w:val="en-US"/>
              </w:rPr>
              <w:t>legalForm</w:t>
            </w:r>
          </w:p>
        </w:tc>
        <w:tc>
          <w:tcPr>
            <w:tcW w:w="827" w:type="pct"/>
            <w:gridSpan w:val="5"/>
            <w:shd w:val="clear" w:color="auto" w:fill="auto"/>
            <w:hideMark/>
          </w:tcPr>
          <w:p w14:paraId="7397E729" w14:textId="77777777" w:rsidR="005E295E" w:rsidRPr="004E28C7" w:rsidRDefault="005E295E" w:rsidP="00A858B1">
            <w:pPr>
              <w:spacing w:before="60" w:after="60"/>
              <w:ind w:firstLine="0"/>
              <w:rPr>
                <w:sz w:val="24"/>
                <w:szCs w:val="24"/>
              </w:rPr>
            </w:pPr>
            <w:r w:rsidRPr="004E28C7">
              <w:rPr>
                <w:sz w:val="24"/>
                <w:szCs w:val="24"/>
              </w:rPr>
              <w:t> </w:t>
            </w:r>
          </w:p>
        </w:tc>
        <w:tc>
          <w:tcPr>
            <w:tcW w:w="400" w:type="pct"/>
            <w:gridSpan w:val="6"/>
            <w:shd w:val="clear" w:color="auto" w:fill="auto"/>
            <w:hideMark/>
          </w:tcPr>
          <w:p w14:paraId="258C0FCD" w14:textId="77777777" w:rsidR="005E295E" w:rsidRPr="004E28C7" w:rsidRDefault="005E295E" w:rsidP="00A858B1">
            <w:pPr>
              <w:spacing w:before="60" w:after="60"/>
              <w:ind w:firstLine="0"/>
              <w:rPr>
                <w:sz w:val="24"/>
                <w:szCs w:val="24"/>
              </w:rPr>
            </w:pPr>
            <w:r w:rsidRPr="004E28C7">
              <w:rPr>
                <w:sz w:val="24"/>
                <w:szCs w:val="24"/>
              </w:rPr>
              <w:t> </w:t>
            </w:r>
          </w:p>
        </w:tc>
        <w:tc>
          <w:tcPr>
            <w:tcW w:w="533" w:type="pct"/>
            <w:gridSpan w:val="4"/>
            <w:shd w:val="clear" w:color="auto" w:fill="auto"/>
            <w:hideMark/>
          </w:tcPr>
          <w:p w14:paraId="0946E15A" w14:textId="77777777" w:rsidR="005E295E" w:rsidRPr="004E28C7" w:rsidRDefault="005E295E" w:rsidP="00A858B1">
            <w:pPr>
              <w:spacing w:before="60" w:after="60"/>
              <w:ind w:firstLine="0"/>
              <w:rPr>
                <w:sz w:val="24"/>
                <w:szCs w:val="24"/>
              </w:rPr>
            </w:pPr>
            <w:r w:rsidRPr="004E28C7">
              <w:rPr>
                <w:sz w:val="24"/>
                <w:szCs w:val="24"/>
              </w:rPr>
              <w:t> </w:t>
            </w:r>
          </w:p>
        </w:tc>
        <w:tc>
          <w:tcPr>
            <w:tcW w:w="1192" w:type="pct"/>
            <w:gridSpan w:val="4"/>
            <w:shd w:val="clear" w:color="auto" w:fill="auto"/>
            <w:hideMark/>
          </w:tcPr>
          <w:p w14:paraId="7F3FDDCF" w14:textId="77777777" w:rsidR="005E295E" w:rsidRPr="004E28C7" w:rsidRDefault="005E295E" w:rsidP="00A858B1">
            <w:pPr>
              <w:spacing w:before="60" w:after="60"/>
              <w:ind w:firstLine="0"/>
              <w:rPr>
                <w:sz w:val="24"/>
                <w:szCs w:val="24"/>
              </w:rPr>
            </w:pPr>
            <w:r w:rsidRPr="004E28C7">
              <w:rPr>
                <w:sz w:val="24"/>
                <w:szCs w:val="24"/>
              </w:rPr>
              <w:t> </w:t>
            </w:r>
          </w:p>
        </w:tc>
        <w:tc>
          <w:tcPr>
            <w:tcW w:w="1360" w:type="pct"/>
            <w:shd w:val="clear" w:color="auto" w:fill="auto"/>
            <w:hideMark/>
          </w:tcPr>
          <w:p w14:paraId="502D3D2B"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371832A0" w14:textId="77777777" w:rsidTr="00B47DBB">
        <w:tc>
          <w:tcPr>
            <w:tcW w:w="688" w:type="pct"/>
            <w:shd w:val="clear" w:color="auto" w:fill="auto"/>
            <w:hideMark/>
          </w:tcPr>
          <w:p w14:paraId="2AE1E3C4"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36EB96DE" w14:textId="77777777" w:rsidR="005E295E" w:rsidRPr="004E28C7" w:rsidRDefault="005E295E" w:rsidP="00A858B1">
            <w:pPr>
              <w:spacing w:before="60" w:after="60"/>
              <w:ind w:firstLine="0"/>
              <w:rPr>
                <w:sz w:val="24"/>
                <w:szCs w:val="24"/>
              </w:rPr>
            </w:pPr>
            <w:r w:rsidRPr="004E28C7">
              <w:rPr>
                <w:sz w:val="24"/>
                <w:szCs w:val="24"/>
                <w:lang w:val="en-US"/>
              </w:rPr>
              <w:t>c</w:t>
            </w:r>
            <w:r w:rsidRPr="004E28C7">
              <w:rPr>
                <w:sz w:val="24"/>
                <w:szCs w:val="24"/>
              </w:rPr>
              <w:t xml:space="preserve">ode </w:t>
            </w:r>
          </w:p>
        </w:tc>
        <w:tc>
          <w:tcPr>
            <w:tcW w:w="400" w:type="pct"/>
            <w:gridSpan w:val="6"/>
            <w:shd w:val="clear" w:color="auto" w:fill="auto"/>
            <w:hideMark/>
          </w:tcPr>
          <w:p w14:paraId="07079320" w14:textId="77777777" w:rsidR="005E295E" w:rsidRPr="004E28C7" w:rsidRDefault="005E295E" w:rsidP="00A858B1">
            <w:pPr>
              <w:spacing w:before="60" w:after="60"/>
              <w:ind w:firstLine="0"/>
              <w:jc w:val="center"/>
              <w:rPr>
                <w:sz w:val="24"/>
                <w:szCs w:val="24"/>
              </w:rPr>
            </w:pPr>
            <w:r w:rsidRPr="004E28C7">
              <w:rPr>
                <w:sz w:val="24"/>
                <w:szCs w:val="24"/>
              </w:rPr>
              <w:t>O</w:t>
            </w:r>
          </w:p>
        </w:tc>
        <w:tc>
          <w:tcPr>
            <w:tcW w:w="533" w:type="pct"/>
            <w:gridSpan w:val="4"/>
            <w:shd w:val="clear" w:color="auto" w:fill="auto"/>
            <w:hideMark/>
          </w:tcPr>
          <w:p w14:paraId="48A3E93F" w14:textId="77777777" w:rsidR="005E295E" w:rsidRPr="004E28C7" w:rsidRDefault="005E295E" w:rsidP="00A858B1">
            <w:pPr>
              <w:spacing w:before="60" w:after="60"/>
              <w:ind w:firstLine="0"/>
              <w:jc w:val="center"/>
              <w:rPr>
                <w:sz w:val="24"/>
                <w:szCs w:val="24"/>
              </w:rPr>
            </w:pPr>
            <w:r w:rsidRPr="004E28C7">
              <w:rPr>
                <w:sz w:val="24"/>
                <w:szCs w:val="24"/>
              </w:rPr>
              <w:t>T(1-5)</w:t>
            </w:r>
          </w:p>
        </w:tc>
        <w:tc>
          <w:tcPr>
            <w:tcW w:w="1192" w:type="pct"/>
            <w:gridSpan w:val="4"/>
            <w:shd w:val="clear" w:color="auto" w:fill="auto"/>
            <w:hideMark/>
          </w:tcPr>
          <w:p w14:paraId="5337FFAF" w14:textId="77777777" w:rsidR="005E295E" w:rsidRPr="004E28C7" w:rsidRDefault="005E295E" w:rsidP="00A858B1">
            <w:pPr>
              <w:spacing w:before="60" w:after="60"/>
              <w:ind w:firstLine="0"/>
              <w:rPr>
                <w:sz w:val="24"/>
                <w:szCs w:val="24"/>
              </w:rPr>
            </w:pPr>
            <w:r w:rsidRPr="004E28C7">
              <w:rPr>
                <w:sz w:val="24"/>
                <w:szCs w:val="24"/>
              </w:rPr>
              <w:t>Код</w:t>
            </w:r>
          </w:p>
        </w:tc>
        <w:tc>
          <w:tcPr>
            <w:tcW w:w="1360" w:type="pct"/>
            <w:shd w:val="clear" w:color="auto" w:fill="auto"/>
            <w:hideMark/>
          </w:tcPr>
          <w:p w14:paraId="2658C8B3"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5F26D3A1" w14:textId="77777777" w:rsidTr="00B47DBB">
        <w:tc>
          <w:tcPr>
            <w:tcW w:w="688" w:type="pct"/>
            <w:shd w:val="clear" w:color="auto" w:fill="auto"/>
            <w:hideMark/>
          </w:tcPr>
          <w:p w14:paraId="365AF56C"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5A860D25" w14:textId="77777777" w:rsidR="005E295E" w:rsidRPr="004E28C7" w:rsidRDefault="005E295E" w:rsidP="00A858B1">
            <w:pPr>
              <w:spacing w:before="60" w:after="60"/>
              <w:ind w:firstLine="0"/>
              <w:rPr>
                <w:sz w:val="24"/>
                <w:szCs w:val="24"/>
              </w:rPr>
            </w:pPr>
            <w:r w:rsidRPr="004E28C7">
              <w:rPr>
                <w:sz w:val="24"/>
                <w:szCs w:val="24"/>
                <w:lang w:val="en-US"/>
              </w:rPr>
              <w:t>singularName</w:t>
            </w:r>
          </w:p>
        </w:tc>
        <w:tc>
          <w:tcPr>
            <w:tcW w:w="400" w:type="pct"/>
            <w:gridSpan w:val="6"/>
            <w:shd w:val="clear" w:color="auto" w:fill="auto"/>
            <w:hideMark/>
          </w:tcPr>
          <w:p w14:paraId="63B32745"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hideMark/>
          </w:tcPr>
          <w:p w14:paraId="6AF6724F" w14:textId="77777777" w:rsidR="005E295E" w:rsidRPr="004E28C7" w:rsidRDefault="005E295E" w:rsidP="00A858B1">
            <w:pPr>
              <w:spacing w:before="60" w:after="60"/>
              <w:ind w:firstLine="0"/>
              <w:jc w:val="center"/>
              <w:rPr>
                <w:sz w:val="24"/>
                <w:szCs w:val="24"/>
              </w:rPr>
            </w:pPr>
            <w:r w:rsidRPr="004E28C7">
              <w:rPr>
                <w:sz w:val="24"/>
                <w:szCs w:val="24"/>
              </w:rPr>
              <w:t>T(1-2</w:t>
            </w:r>
            <w:r w:rsidRPr="004E28C7">
              <w:rPr>
                <w:sz w:val="24"/>
                <w:szCs w:val="24"/>
                <w:lang w:val="en-US"/>
              </w:rPr>
              <w:t>0</w:t>
            </w:r>
            <w:r w:rsidRPr="004E28C7">
              <w:rPr>
                <w:sz w:val="24"/>
                <w:szCs w:val="24"/>
              </w:rPr>
              <w:t>00)</w:t>
            </w:r>
          </w:p>
        </w:tc>
        <w:tc>
          <w:tcPr>
            <w:tcW w:w="1192" w:type="pct"/>
            <w:gridSpan w:val="4"/>
            <w:shd w:val="clear" w:color="auto" w:fill="auto"/>
            <w:hideMark/>
          </w:tcPr>
          <w:p w14:paraId="0B8C1E4A" w14:textId="77777777" w:rsidR="005E295E" w:rsidRPr="004E28C7" w:rsidRDefault="005E295E" w:rsidP="00A858B1">
            <w:pPr>
              <w:spacing w:before="60" w:after="60"/>
              <w:ind w:firstLine="0"/>
              <w:rPr>
                <w:sz w:val="24"/>
                <w:szCs w:val="24"/>
              </w:rPr>
            </w:pPr>
            <w:r w:rsidRPr="004E28C7">
              <w:rPr>
                <w:sz w:val="24"/>
                <w:szCs w:val="24"/>
              </w:rPr>
              <w:t>Наименование в единственном числе</w:t>
            </w:r>
          </w:p>
        </w:tc>
        <w:tc>
          <w:tcPr>
            <w:tcW w:w="1360" w:type="pct"/>
            <w:shd w:val="clear" w:color="auto" w:fill="auto"/>
            <w:hideMark/>
          </w:tcPr>
          <w:p w14:paraId="1972AB6A"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942C0C" w14:paraId="4159E004" w14:textId="77777777" w:rsidTr="005258D6">
        <w:tc>
          <w:tcPr>
            <w:tcW w:w="5000" w:type="pct"/>
            <w:gridSpan w:val="21"/>
            <w:shd w:val="clear" w:color="auto" w:fill="auto"/>
            <w:hideMark/>
          </w:tcPr>
          <w:p w14:paraId="6F91A452" w14:textId="77777777" w:rsidR="005E295E" w:rsidRPr="00627FF6" w:rsidRDefault="005E295E" w:rsidP="00A858B1">
            <w:pPr>
              <w:spacing w:before="60" w:after="60"/>
              <w:ind w:firstLine="0"/>
              <w:jc w:val="center"/>
              <w:rPr>
                <w:b/>
                <w:sz w:val="24"/>
                <w:szCs w:val="24"/>
              </w:rPr>
            </w:pPr>
            <w:r>
              <w:rPr>
                <w:b/>
                <w:sz w:val="24"/>
                <w:szCs w:val="24"/>
              </w:rPr>
              <w:t>Субъект РФ</w:t>
            </w:r>
          </w:p>
        </w:tc>
      </w:tr>
      <w:tr w:rsidR="005E295E" w:rsidRPr="00942C0C" w14:paraId="0978022B" w14:textId="77777777" w:rsidTr="00B47DBB">
        <w:tc>
          <w:tcPr>
            <w:tcW w:w="742" w:type="pct"/>
            <w:gridSpan w:val="2"/>
            <w:shd w:val="clear" w:color="auto" w:fill="auto"/>
            <w:hideMark/>
          </w:tcPr>
          <w:p w14:paraId="2FF3C774" w14:textId="77777777" w:rsidR="005E295E" w:rsidRPr="00942C0C" w:rsidRDefault="005E295E" w:rsidP="00A858B1">
            <w:pPr>
              <w:spacing w:before="60" w:after="60"/>
              <w:ind w:firstLine="0"/>
              <w:rPr>
                <w:sz w:val="24"/>
                <w:szCs w:val="24"/>
                <w:lang w:val="en-US"/>
              </w:rPr>
            </w:pPr>
            <w:r>
              <w:rPr>
                <w:b/>
                <w:bCs/>
                <w:sz w:val="24"/>
                <w:szCs w:val="24"/>
                <w:lang w:val="en-US"/>
              </w:rPr>
              <w:t>subjectRF</w:t>
            </w:r>
          </w:p>
        </w:tc>
        <w:tc>
          <w:tcPr>
            <w:tcW w:w="860" w:type="pct"/>
            <w:gridSpan w:val="7"/>
            <w:shd w:val="clear" w:color="auto" w:fill="auto"/>
            <w:hideMark/>
          </w:tcPr>
          <w:p w14:paraId="36378A5A"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0BC3770A"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64BA7407"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60020FA0"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4A1E5A38"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0F5DE9B3" w14:textId="77777777" w:rsidTr="00B47DBB">
        <w:tc>
          <w:tcPr>
            <w:tcW w:w="742" w:type="pct"/>
            <w:gridSpan w:val="2"/>
            <w:shd w:val="clear" w:color="auto" w:fill="auto"/>
            <w:hideMark/>
          </w:tcPr>
          <w:p w14:paraId="5BF7EDB5"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hideMark/>
          </w:tcPr>
          <w:p w14:paraId="51671A89" w14:textId="77777777" w:rsidR="005E295E" w:rsidRPr="00942C0C" w:rsidRDefault="005E295E" w:rsidP="00A858B1">
            <w:pPr>
              <w:spacing w:before="60" w:after="60"/>
              <w:ind w:firstLine="0"/>
              <w:rPr>
                <w:sz w:val="24"/>
                <w:szCs w:val="24"/>
              </w:rPr>
            </w:pPr>
            <w:r w:rsidRPr="00942C0C">
              <w:rPr>
                <w:sz w:val="24"/>
                <w:szCs w:val="24"/>
                <w:lang w:val="en-US"/>
              </w:rPr>
              <w:t>c</w:t>
            </w:r>
            <w:r w:rsidRPr="00942C0C">
              <w:rPr>
                <w:sz w:val="24"/>
                <w:szCs w:val="24"/>
              </w:rPr>
              <w:t xml:space="preserve">ode </w:t>
            </w:r>
          </w:p>
        </w:tc>
        <w:tc>
          <w:tcPr>
            <w:tcW w:w="313" w:type="pct"/>
            <w:gridSpan w:val="3"/>
            <w:shd w:val="clear" w:color="auto" w:fill="auto"/>
            <w:hideMark/>
          </w:tcPr>
          <w:p w14:paraId="7B71D52E" w14:textId="77777777" w:rsidR="005E295E" w:rsidRPr="00942C0C" w:rsidRDefault="005E295E" w:rsidP="00A858B1">
            <w:pPr>
              <w:spacing w:before="60" w:after="60"/>
              <w:ind w:firstLine="0"/>
              <w:jc w:val="center"/>
              <w:rPr>
                <w:sz w:val="24"/>
                <w:szCs w:val="24"/>
              </w:rPr>
            </w:pPr>
            <w:r w:rsidRPr="00942C0C">
              <w:rPr>
                <w:sz w:val="24"/>
                <w:szCs w:val="24"/>
              </w:rPr>
              <w:t>O</w:t>
            </w:r>
          </w:p>
        </w:tc>
        <w:tc>
          <w:tcPr>
            <w:tcW w:w="533" w:type="pct"/>
            <w:gridSpan w:val="4"/>
            <w:shd w:val="clear" w:color="auto" w:fill="auto"/>
            <w:hideMark/>
          </w:tcPr>
          <w:p w14:paraId="590C36A0"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92" w:type="pct"/>
            <w:gridSpan w:val="4"/>
            <w:shd w:val="clear" w:color="auto" w:fill="auto"/>
            <w:hideMark/>
          </w:tcPr>
          <w:p w14:paraId="44988E23" w14:textId="77777777" w:rsidR="005E295E" w:rsidRPr="00942C0C" w:rsidRDefault="005E295E" w:rsidP="00A858B1">
            <w:pPr>
              <w:spacing w:before="60" w:after="60"/>
              <w:ind w:firstLine="0"/>
              <w:rPr>
                <w:sz w:val="24"/>
                <w:szCs w:val="24"/>
              </w:rPr>
            </w:pPr>
            <w:r w:rsidRPr="00942C0C">
              <w:rPr>
                <w:sz w:val="24"/>
                <w:szCs w:val="24"/>
              </w:rPr>
              <w:t>Код</w:t>
            </w:r>
            <w:r>
              <w:rPr>
                <w:sz w:val="24"/>
                <w:szCs w:val="24"/>
              </w:rPr>
              <w:t xml:space="preserve"> субъекта</w:t>
            </w:r>
          </w:p>
        </w:tc>
        <w:tc>
          <w:tcPr>
            <w:tcW w:w="1360" w:type="pct"/>
            <w:shd w:val="clear" w:color="auto" w:fill="auto"/>
            <w:hideMark/>
          </w:tcPr>
          <w:p w14:paraId="2B91B1C7"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38E9F509" w14:textId="77777777" w:rsidTr="00B47DBB">
        <w:tc>
          <w:tcPr>
            <w:tcW w:w="742" w:type="pct"/>
            <w:gridSpan w:val="2"/>
            <w:shd w:val="clear" w:color="auto" w:fill="auto"/>
            <w:hideMark/>
          </w:tcPr>
          <w:p w14:paraId="20DB39AB"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hideMark/>
          </w:tcPr>
          <w:p w14:paraId="15400D18" w14:textId="77777777" w:rsidR="005E295E" w:rsidRPr="00942C0C" w:rsidRDefault="005E295E" w:rsidP="00A858B1">
            <w:pPr>
              <w:spacing w:before="60" w:after="60"/>
              <w:ind w:firstLine="0"/>
              <w:rPr>
                <w:sz w:val="24"/>
                <w:szCs w:val="24"/>
              </w:rPr>
            </w:pPr>
            <w:r>
              <w:rPr>
                <w:sz w:val="24"/>
                <w:szCs w:val="24"/>
                <w:lang w:val="en-US"/>
              </w:rPr>
              <w:t>n</w:t>
            </w:r>
            <w:r w:rsidRPr="00942C0C">
              <w:rPr>
                <w:sz w:val="24"/>
                <w:szCs w:val="24"/>
                <w:lang w:val="en-US"/>
              </w:rPr>
              <w:t>ame</w:t>
            </w:r>
          </w:p>
        </w:tc>
        <w:tc>
          <w:tcPr>
            <w:tcW w:w="313" w:type="pct"/>
            <w:gridSpan w:val="3"/>
            <w:shd w:val="clear" w:color="auto" w:fill="auto"/>
            <w:hideMark/>
          </w:tcPr>
          <w:p w14:paraId="55431F7E" w14:textId="77777777" w:rsidR="005E295E" w:rsidRPr="00942C0C" w:rsidRDefault="005E295E" w:rsidP="00A858B1">
            <w:pPr>
              <w:spacing w:before="60" w:after="60"/>
              <w:ind w:firstLine="0"/>
              <w:jc w:val="center"/>
              <w:rPr>
                <w:sz w:val="24"/>
                <w:szCs w:val="24"/>
              </w:rPr>
            </w:pPr>
            <w:r w:rsidRPr="00942C0C">
              <w:rPr>
                <w:sz w:val="24"/>
                <w:szCs w:val="24"/>
              </w:rPr>
              <w:t>H</w:t>
            </w:r>
          </w:p>
        </w:tc>
        <w:tc>
          <w:tcPr>
            <w:tcW w:w="533" w:type="pct"/>
            <w:gridSpan w:val="4"/>
            <w:shd w:val="clear" w:color="auto" w:fill="auto"/>
            <w:hideMark/>
          </w:tcPr>
          <w:p w14:paraId="0B1C1372"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92" w:type="pct"/>
            <w:gridSpan w:val="4"/>
            <w:shd w:val="clear" w:color="auto" w:fill="auto"/>
            <w:hideMark/>
          </w:tcPr>
          <w:p w14:paraId="4F22BAC1" w14:textId="77777777" w:rsidR="005E295E" w:rsidRPr="00942C0C" w:rsidRDefault="005E295E" w:rsidP="00A858B1">
            <w:pPr>
              <w:spacing w:before="60" w:after="60"/>
              <w:ind w:firstLine="0"/>
              <w:rPr>
                <w:sz w:val="24"/>
                <w:szCs w:val="24"/>
              </w:rPr>
            </w:pPr>
            <w:r w:rsidRPr="00942C0C">
              <w:rPr>
                <w:sz w:val="24"/>
                <w:szCs w:val="24"/>
              </w:rPr>
              <w:t>Наименование</w:t>
            </w:r>
          </w:p>
        </w:tc>
        <w:tc>
          <w:tcPr>
            <w:tcW w:w="1360" w:type="pct"/>
            <w:shd w:val="clear" w:color="auto" w:fill="auto"/>
            <w:hideMark/>
          </w:tcPr>
          <w:p w14:paraId="02635CC0" w14:textId="77777777" w:rsidR="005E295E" w:rsidRPr="00942C0C" w:rsidRDefault="005E295E" w:rsidP="00A858B1">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5E295E" w:rsidRPr="00942C0C" w14:paraId="4004B759" w14:textId="77777777" w:rsidTr="005258D6">
        <w:tc>
          <w:tcPr>
            <w:tcW w:w="5000" w:type="pct"/>
            <w:gridSpan w:val="21"/>
            <w:shd w:val="clear" w:color="auto" w:fill="auto"/>
            <w:hideMark/>
          </w:tcPr>
          <w:p w14:paraId="026A3876" w14:textId="77777777" w:rsidR="005E295E" w:rsidRPr="00627FF6" w:rsidRDefault="005E295E" w:rsidP="00A858B1">
            <w:pPr>
              <w:spacing w:before="60" w:after="60"/>
              <w:ind w:firstLine="0"/>
              <w:jc w:val="center"/>
              <w:rPr>
                <w:b/>
                <w:sz w:val="24"/>
                <w:szCs w:val="24"/>
              </w:rPr>
            </w:pPr>
            <w:r>
              <w:rPr>
                <w:b/>
                <w:sz w:val="24"/>
                <w:szCs w:val="24"/>
              </w:rPr>
              <w:t>ОКТМО</w:t>
            </w:r>
          </w:p>
        </w:tc>
      </w:tr>
      <w:tr w:rsidR="005E295E" w:rsidRPr="00942C0C" w14:paraId="6C03D5FA" w14:textId="77777777" w:rsidTr="00B47DBB">
        <w:tc>
          <w:tcPr>
            <w:tcW w:w="742" w:type="pct"/>
            <w:gridSpan w:val="2"/>
            <w:shd w:val="clear" w:color="auto" w:fill="auto"/>
            <w:hideMark/>
          </w:tcPr>
          <w:p w14:paraId="0FFA98D2" w14:textId="77777777" w:rsidR="005E295E" w:rsidRPr="00942C0C" w:rsidRDefault="005E295E" w:rsidP="00A858B1">
            <w:pPr>
              <w:spacing w:before="60" w:after="60"/>
              <w:ind w:firstLine="0"/>
              <w:rPr>
                <w:sz w:val="24"/>
                <w:szCs w:val="24"/>
                <w:lang w:val="en-US"/>
              </w:rPr>
            </w:pPr>
            <w:r>
              <w:rPr>
                <w:b/>
                <w:bCs/>
                <w:sz w:val="24"/>
                <w:szCs w:val="24"/>
                <w:lang w:val="en-US"/>
              </w:rPr>
              <w:t>OKTMO</w:t>
            </w:r>
          </w:p>
        </w:tc>
        <w:tc>
          <w:tcPr>
            <w:tcW w:w="860" w:type="pct"/>
            <w:gridSpan w:val="7"/>
            <w:shd w:val="clear" w:color="auto" w:fill="auto"/>
            <w:hideMark/>
          </w:tcPr>
          <w:p w14:paraId="1BC55F59"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7DE78F80"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37792E37"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3EEED277"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6B0CFAF1"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1D2A0CD4" w14:textId="77777777" w:rsidTr="00B47DBB">
        <w:tc>
          <w:tcPr>
            <w:tcW w:w="742" w:type="pct"/>
            <w:gridSpan w:val="2"/>
            <w:shd w:val="clear" w:color="auto" w:fill="auto"/>
            <w:hideMark/>
          </w:tcPr>
          <w:p w14:paraId="6A34BD59"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hideMark/>
          </w:tcPr>
          <w:p w14:paraId="0450DDF8" w14:textId="77777777" w:rsidR="005E295E" w:rsidRPr="00942C0C" w:rsidRDefault="005E295E" w:rsidP="00A858B1">
            <w:pPr>
              <w:spacing w:before="60" w:after="60"/>
              <w:ind w:firstLine="0"/>
              <w:rPr>
                <w:sz w:val="24"/>
                <w:szCs w:val="24"/>
              </w:rPr>
            </w:pPr>
            <w:r w:rsidRPr="00942C0C">
              <w:rPr>
                <w:sz w:val="24"/>
                <w:szCs w:val="24"/>
                <w:lang w:val="en-US"/>
              </w:rPr>
              <w:t>c</w:t>
            </w:r>
            <w:r w:rsidRPr="00942C0C">
              <w:rPr>
                <w:sz w:val="24"/>
                <w:szCs w:val="24"/>
              </w:rPr>
              <w:t xml:space="preserve">ode </w:t>
            </w:r>
          </w:p>
        </w:tc>
        <w:tc>
          <w:tcPr>
            <w:tcW w:w="313" w:type="pct"/>
            <w:gridSpan w:val="3"/>
            <w:shd w:val="clear" w:color="auto" w:fill="auto"/>
            <w:hideMark/>
          </w:tcPr>
          <w:p w14:paraId="2D603661" w14:textId="77777777" w:rsidR="005E295E" w:rsidRPr="00942C0C" w:rsidRDefault="005E295E" w:rsidP="00A858B1">
            <w:pPr>
              <w:spacing w:before="60" w:after="60"/>
              <w:ind w:firstLine="0"/>
              <w:jc w:val="center"/>
              <w:rPr>
                <w:sz w:val="24"/>
                <w:szCs w:val="24"/>
              </w:rPr>
            </w:pPr>
            <w:r w:rsidRPr="00942C0C">
              <w:rPr>
                <w:sz w:val="24"/>
                <w:szCs w:val="24"/>
              </w:rPr>
              <w:t>O</w:t>
            </w:r>
          </w:p>
        </w:tc>
        <w:tc>
          <w:tcPr>
            <w:tcW w:w="533" w:type="pct"/>
            <w:gridSpan w:val="4"/>
            <w:shd w:val="clear" w:color="auto" w:fill="auto"/>
            <w:hideMark/>
          </w:tcPr>
          <w:p w14:paraId="5F13056C"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92" w:type="pct"/>
            <w:gridSpan w:val="4"/>
            <w:shd w:val="clear" w:color="auto" w:fill="auto"/>
            <w:hideMark/>
          </w:tcPr>
          <w:p w14:paraId="77C3E66F" w14:textId="77777777" w:rsidR="005E295E" w:rsidRPr="00627FF6" w:rsidRDefault="005E295E" w:rsidP="00A858B1">
            <w:pPr>
              <w:spacing w:before="60" w:after="60"/>
              <w:ind w:firstLine="0"/>
              <w:rPr>
                <w:sz w:val="24"/>
                <w:szCs w:val="24"/>
              </w:rPr>
            </w:pPr>
            <w:r w:rsidRPr="00942C0C">
              <w:rPr>
                <w:sz w:val="24"/>
                <w:szCs w:val="24"/>
              </w:rPr>
              <w:t>Код</w:t>
            </w:r>
            <w:r>
              <w:rPr>
                <w:sz w:val="24"/>
                <w:szCs w:val="24"/>
              </w:rPr>
              <w:t xml:space="preserve"> по ОКТМО</w:t>
            </w:r>
          </w:p>
        </w:tc>
        <w:tc>
          <w:tcPr>
            <w:tcW w:w="1360" w:type="pct"/>
            <w:shd w:val="clear" w:color="auto" w:fill="auto"/>
            <w:hideMark/>
          </w:tcPr>
          <w:p w14:paraId="316C273D"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0BF3B6E5" w14:textId="77777777" w:rsidTr="00B47DBB">
        <w:tc>
          <w:tcPr>
            <w:tcW w:w="742" w:type="pct"/>
            <w:gridSpan w:val="2"/>
            <w:shd w:val="clear" w:color="auto" w:fill="auto"/>
            <w:hideMark/>
          </w:tcPr>
          <w:p w14:paraId="713AE74C"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hideMark/>
          </w:tcPr>
          <w:p w14:paraId="7BC836FB" w14:textId="77777777" w:rsidR="005E295E" w:rsidRPr="00942C0C" w:rsidRDefault="005E295E" w:rsidP="00A858B1">
            <w:pPr>
              <w:spacing w:before="60" w:after="60"/>
              <w:ind w:firstLine="0"/>
              <w:rPr>
                <w:sz w:val="24"/>
                <w:szCs w:val="24"/>
              </w:rPr>
            </w:pPr>
            <w:r>
              <w:rPr>
                <w:sz w:val="24"/>
                <w:szCs w:val="24"/>
                <w:lang w:val="en-US"/>
              </w:rPr>
              <w:t>n</w:t>
            </w:r>
            <w:r w:rsidRPr="00942C0C">
              <w:rPr>
                <w:sz w:val="24"/>
                <w:szCs w:val="24"/>
                <w:lang w:val="en-US"/>
              </w:rPr>
              <w:t>ame</w:t>
            </w:r>
          </w:p>
        </w:tc>
        <w:tc>
          <w:tcPr>
            <w:tcW w:w="313" w:type="pct"/>
            <w:gridSpan w:val="3"/>
            <w:shd w:val="clear" w:color="auto" w:fill="auto"/>
            <w:hideMark/>
          </w:tcPr>
          <w:p w14:paraId="4AF23C6F" w14:textId="77777777" w:rsidR="005E295E" w:rsidRPr="00942C0C" w:rsidRDefault="005E295E" w:rsidP="00A858B1">
            <w:pPr>
              <w:spacing w:before="60" w:after="60"/>
              <w:ind w:firstLine="0"/>
              <w:jc w:val="center"/>
              <w:rPr>
                <w:sz w:val="24"/>
                <w:szCs w:val="24"/>
              </w:rPr>
            </w:pPr>
            <w:r w:rsidRPr="00942C0C">
              <w:rPr>
                <w:sz w:val="24"/>
                <w:szCs w:val="24"/>
              </w:rPr>
              <w:t>H</w:t>
            </w:r>
          </w:p>
        </w:tc>
        <w:tc>
          <w:tcPr>
            <w:tcW w:w="533" w:type="pct"/>
            <w:gridSpan w:val="4"/>
            <w:shd w:val="clear" w:color="auto" w:fill="auto"/>
            <w:hideMark/>
          </w:tcPr>
          <w:p w14:paraId="4A0554E7"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92" w:type="pct"/>
            <w:gridSpan w:val="4"/>
            <w:shd w:val="clear" w:color="auto" w:fill="auto"/>
            <w:hideMark/>
          </w:tcPr>
          <w:p w14:paraId="4996EEF2" w14:textId="77777777" w:rsidR="005E295E" w:rsidRPr="00942C0C" w:rsidRDefault="005E295E" w:rsidP="00A858B1">
            <w:pPr>
              <w:spacing w:before="60" w:after="60"/>
              <w:ind w:firstLine="0"/>
              <w:rPr>
                <w:sz w:val="24"/>
                <w:szCs w:val="24"/>
              </w:rPr>
            </w:pPr>
            <w:r w:rsidRPr="00942C0C">
              <w:rPr>
                <w:sz w:val="24"/>
                <w:szCs w:val="24"/>
              </w:rPr>
              <w:t>Наименование</w:t>
            </w:r>
          </w:p>
        </w:tc>
        <w:tc>
          <w:tcPr>
            <w:tcW w:w="1360" w:type="pct"/>
            <w:shd w:val="clear" w:color="auto" w:fill="auto"/>
            <w:hideMark/>
          </w:tcPr>
          <w:p w14:paraId="3E598943" w14:textId="77777777" w:rsidR="005E295E" w:rsidRPr="00942C0C" w:rsidRDefault="005E295E" w:rsidP="00A858B1">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5E295E" w:rsidRPr="00942C0C" w14:paraId="0FB309FC" w14:textId="77777777" w:rsidTr="005258D6">
        <w:tc>
          <w:tcPr>
            <w:tcW w:w="5000" w:type="pct"/>
            <w:gridSpan w:val="21"/>
            <w:shd w:val="clear" w:color="auto" w:fill="auto"/>
            <w:hideMark/>
          </w:tcPr>
          <w:p w14:paraId="1FBC23B8" w14:textId="77777777" w:rsidR="005E295E" w:rsidRPr="00942C0C" w:rsidRDefault="005E295E" w:rsidP="00A858B1">
            <w:pPr>
              <w:spacing w:before="60" w:after="60"/>
              <w:ind w:firstLine="0"/>
              <w:jc w:val="center"/>
              <w:rPr>
                <w:sz w:val="24"/>
                <w:szCs w:val="24"/>
              </w:rPr>
            </w:pPr>
            <w:r w:rsidRPr="00942C0C">
              <w:rPr>
                <w:b/>
                <w:bCs/>
                <w:sz w:val="24"/>
                <w:szCs w:val="24"/>
              </w:rPr>
              <w:t>Информация о поставщике (подрядчике, исполнителе)</w:t>
            </w:r>
          </w:p>
        </w:tc>
      </w:tr>
      <w:tr w:rsidR="005E295E" w:rsidRPr="00942C0C" w14:paraId="38246B23" w14:textId="77777777" w:rsidTr="00B47DBB">
        <w:tc>
          <w:tcPr>
            <w:tcW w:w="742" w:type="pct"/>
            <w:gridSpan w:val="2"/>
            <w:shd w:val="clear" w:color="auto" w:fill="auto"/>
            <w:hideMark/>
          </w:tcPr>
          <w:p w14:paraId="6292CE9A" w14:textId="77777777" w:rsidR="005E295E" w:rsidRPr="007F0D01" w:rsidRDefault="005E295E" w:rsidP="00A858B1">
            <w:pPr>
              <w:spacing w:before="60" w:after="60"/>
              <w:ind w:firstLine="0"/>
              <w:rPr>
                <w:sz w:val="24"/>
                <w:szCs w:val="24"/>
                <w:lang w:val="en-US"/>
              </w:rPr>
            </w:pPr>
            <w:r w:rsidRPr="00942C0C">
              <w:rPr>
                <w:b/>
                <w:bCs/>
                <w:sz w:val="24"/>
                <w:szCs w:val="24"/>
              </w:rPr>
              <w:t>supplier</w:t>
            </w:r>
            <w:r>
              <w:rPr>
                <w:b/>
                <w:bCs/>
                <w:sz w:val="24"/>
                <w:szCs w:val="24"/>
                <w:lang w:val="en-US"/>
              </w:rPr>
              <w:t>Info</w:t>
            </w:r>
          </w:p>
        </w:tc>
        <w:tc>
          <w:tcPr>
            <w:tcW w:w="860" w:type="pct"/>
            <w:gridSpan w:val="7"/>
            <w:shd w:val="clear" w:color="auto" w:fill="auto"/>
            <w:hideMark/>
          </w:tcPr>
          <w:p w14:paraId="350CE3C8"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4A8B3078"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58CF4A01"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2356DD1C"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566D3F5B" w14:textId="77777777" w:rsidR="005E295E" w:rsidRPr="00942C0C" w:rsidRDefault="005E295E" w:rsidP="00A858B1">
            <w:pPr>
              <w:spacing w:before="60" w:after="60"/>
              <w:ind w:firstLine="0"/>
              <w:rPr>
                <w:sz w:val="24"/>
                <w:szCs w:val="24"/>
              </w:rPr>
            </w:pPr>
          </w:p>
        </w:tc>
      </w:tr>
      <w:tr w:rsidR="005E295E" w:rsidRPr="00942C0C" w14:paraId="6539C9BF" w14:textId="77777777" w:rsidTr="00B47DBB">
        <w:tc>
          <w:tcPr>
            <w:tcW w:w="742" w:type="pct"/>
            <w:gridSpan w:val="2"/>
            <w:vMerge w:val="restart"/>
            <w:shd w:val="clear" w:color="auto" w:fill="auto"/>
            <w:vAlign w:val="center"/>
          </w:tcPr>
          <w:p w14:paraId="682EF8D3" w14:textId="77777777" w:rsidR="005E295E" w:rsidRPr="00942C0C" w:rsidRDefault="005E295E" w:rsidP="00A858B1">
            <w:pPr>
              <w:spacing w:before="60" w:after="60"/>
              <w:ind w:firstLine="0"/>
              <w:rPr>
                <w:sz w:val="24"/>
                <w:szCs w:val="24"/>
              </w:rPr>
            </w:pPr>
            <w:r w:rsidRPr="00942C0C">
              <w:rPr>
                <w:sz w:val="24"/>
                <w:szCs w:val="24"/>
              </w:rPr>
              <w:t>Допустимо указание только одного элемента</w:t>
            </w:r>
          </w:p>
          <w:p w14:paraId="6D0CB20F"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tcPr>
          <w:p w14:paraId="1B17C983" w14:textId="77777777" w:rsidR="005E295E" w:rsidRPr="00942C0C" w:rsidRDefault="005E295E" w:rsidP="00A858B1">
            <w:pPr>
              <w:spacing w:before="60" w:after="60"/>
              <w:ind w:firstLine="0"/>
              <w:rPr>
                <w:sz w:val="24"/>
                <w:szCs w:val="24"/>
                <w:lang w:val="en-US"/>
              </w:rPr>
            </w:pPr>
            <w:r w:rsidRPr="00965E2B">
              <w:rPr>
                <w:sz w:val="24"/>
                <w:szCs w:val="24"/>
                <w:lang w:val="en-US"/>
              </w:rPr>
              <w:t>legalEntityRF</w:t>
            </w:r>
          </w:p>
        </w:tc>
        <w:tc>
          <w:tcPr>
            <w:tcW w:w="313" w:type="pct"/>
            <w:gridSpan w:val="3"/>
            <w:shd w:val="clear" w:color="auto" w:fill="auto"/>
          </w:tcPr>
          <w:p w14:paraId="7A9A54D1" w14:textId="77777777" w:rsidR="005E295E" w:rsidRPr="00942C0C" w:rsidRDefault="005E295E" w:rsidP="00A858B1">
            <w:pPr>
              <w:spacing w:before="60" w:after="60"/>
              <w:ind w:firstLine="0"/>
              <w:jc w:val="center"/>
              <w:rPr>
                <w:sz w:val="24"/>
                <w:szCs w:val="24"/>
                <w:lang w:val="en-US"/>
              </w:rPr>
            </w:pPr>
            <w:r w:rsidRPr="00942C0C">
              <w:rPr>
                <w:sz w:val="24"/>
                <w:szCs w:val="24"/>
                <w:lang w:val="en-US"/>
              </w:rPr>
              <w:t>O</w:t>
            </w:r>
          </w:p>
        </w:tc>
        <w:tc>
          <w:tcPr>
            <w:tcW w:w="533" w:type="pct"/>
            <w:gridSpan w:val="4"/>
            <w:shd w:val="clear" w:color="auto" w:fill="auto"/>
          </w:tcPr>
          <w:p w14:paraId="0DB4D8E7" w14:textId="77777777" w:rsidR="005E295E" w:rsidRPr="00942C0C" w:rsidRDefault="005E295E" w:rsidP="00A858B1">
            <w:pPr>
              <w:spacing w:before="60" w:after="60"/>
              <w:ind w:firstLine="0"/>
              <w:jc w:val="center"/>
              <w:rPr>
                <w:sz w:val="24"/>
                <w:szCs w:val="24"/>
                <w:lang w:val="en-US"/>
              </w:rPr>
            </w:pPr>
            <w:r w:rsidRPr="00942C0C">
              <w:rPr>
                <w:sz w:val="24"/>
                <w:szCs w:val="24"/>
                <w:lang w:val="en-US"/>
              </w:rPr>
              <w:t>S</w:t>
            </w:r>
          </w:p>
        </w:tc>
        <w:tc>
          <w:tcPr>
            <w:tcW w:w="1192" w:type="pct"/>
            <w:gridSpan w:val="4"/>
            <w:shd w:val="clear" w:color="auto" w:fill="auto"/>
          </w:tcPr>
          <w:p w14:paraId="6DF1DCDF" w14:textId="77777777" w:rsidR="005E295E" w:rsidRPr="00942C0C" w:rsidRDefault="005E295E" w:rsidP="00A858B1">
            <w:pPr>
              <w:spacing w:before="60" w:after="60"/>
              <w:ind w:firstLine="0"/>
              <w:rPr>
                <w:sz w:val="24"/>
                <w:szCs w:val="24"/>
              </w:rPr>
            </w:pPr>
            <w:r w:rsidRPr="00965E2B">
              <w:rPr>
                <w:sz w:val="24"/>
                <w:szCs w:val="24"/>
              </w:rPr>
              <w:t>Юридическое лицо РФ</w:t>
            </w:r>
          </w:p>
        </w:tc>
        <w:tc>
          <w:tcPr>
            <w:tcW w:w="1360" w:type="pct"/>
            <w:shd w:val="clear" w:color="auto" w:fill="auto"/>
          </w:tcPr>
          <w:p w14:paraId="72B357BC" w14:textId="77777777" w:rsidR="005E295E" w:rsidRPr="00942C0C" w:rsidRDefault="005E295E" w:rsidP="00A858B1">
            <w:pPr>
              <w:spacing w:before="60" w:after="60"/>
              <w:ind w:firstLine="0"/>
              <w:rPr>
                <w:sz w:val="24"/>
                <w:szCs w:val="24"/>
              </w:rPr>
            </w:pPr>
          </w:p>
        </w:tc>
      </w:tr>
      <w:tr w:rsidR="005E295E" w:rsidRPr="00942C0C" w14:paraId="032BEEA1" w14:textId="77777777" w:rsidTr="00B47DBB">
        <w:tc>
          <w:tcPr>
            <w:tcW w:w="742" w:type="pct"/>
            <w:gridSpan w:val="2"/>
            <w:vMerge/>
            <w:shd w:val="clear" w:color="auto" w:fill="auto"/>
            <w:vAlign w:val="center"/>
          </w:tcPr>
          <w:p w14:paraId="74FD875D"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3D3EF8F7" w14:textId="77777777" w:rsidR="005E295E" w:rsidRPr="00942C0C" w:rsidRDefault="005E295E" w:rsidP="00A858B1">
            <w:pPr>
              <w:spacing w:before="60" w:after="60"/>
              <w:ind w:firstLine="0"/>
              <w:rPr>
                <w:sz w:val="24"/>
                <w:szCs w:val="24"/>
                <w:lang w:val="en-US"/>
              </w:rPr>
            </w:pPr>
            <w:r w:rsidRPr="00965E2B">
              <w:rPr>
                <w:sz w:val="24"/>
                <w:szCs w:val="24"/>
                <w:lang w:val="en-US"/>
              </w:rPr>
              <w:t>legalEntityForeignState</w:t>
            </w:r>
          </w:p>
        </w:tc>
        <w:tc>
          <w:tcPr>
            <w:tcW w:w="313" w:type="pct"/>
            <w:gridSpan w:val="3"/>
            <w:shd w:val="clear" w:color="auto" w:fill="auto"/>
          </w:tcPr>
          <w:p w14:paraId="33E1F113" w14:textId="77777777" w:rsidR="005E295E" w:rsidRPr="00942C0C" w:rsidRDefault="005E295E" w:rsidP="00A858B1">
            <w:pPr>
              <w:spacing w:before="60" w:after="60"/>
              <w:ind w:firstLine="0"/>
              <w:jc w:val="center"/>
              <w:rPr>
                <w:sz w:val="24"/>
                <w:szCs w:val="24"/>
                <w:lang w:val="en-US"/>
              </w:rPr>
            </w:pPr>
            <w:r w:rsidRPr="00942C0C">
              <w:rPr>
                <w:sz w:val="24"/>
                <w:szCs w:val="24"/>
                <w:lang w:val="en-US"/>
              </w:rPr>
              <w:t>O</w:t>
            </w:r>
          </w:p>
        </w:tc>
        <w:tc>
          <w:tcPr>
            <w:tcW w:w="533" w:type="pct"/>
            <w:gridSpan w:val="4"/>
            <w:shd w:val="clear" w:color="auto" w:fill="auto"/>
          </w:tcPr>
          <w:p w14:paraId="7DEA3B78" w14:textId="77777777" w:rsidR="005E295E" w:rsidRPr="00942C0C" w:rsidRDefault="005E295E" w:rsidP="00A858B1">
            <w:pPr>
              <w:spacing w:before="60" w:after="60"/>
              <w:ind w:firstLine="0"/>
              <w:jc w:val="center"/>
              <w:rPr>
                <w:sz w:val="24"/>
                <w:szCs w:val="24"/>
                <w:lang w:val="en-US"/>
              </w:rPr>
            </w:pPr>
            <w:r w:rsidRPr="00942C0C">
              <w:rPr>
                <w:sz w:val="24"/>
                <w:szCs w:val="24"/>
                <w:lang w:val="en-US"/>
              </w:rPr>
              <w:t>S</w:t>
            </w:r>
          </w:p>
        </w:tc>
        <w:tc>
          <w:tcPr>
            <w:tcW w:w="1192" w:type="pct"/>
            <w:gridSpan w:val="4"/>
            <w:shd w:val="clear" w:color="auto" w:fill="auto"/>
          </w:tcPr>
          <w:p w14:paraId="1DF85512" w14:textId="77777777" w:rsidR="005E295E" w:rsidRPr="00942C0C" w:rsidRDefault="005E295E" w:rsidP="00A858B1">
            <w:pPr>
              <w:spacing w:before="60" w:after="60"/>
              <w:ind w:firstLine="0"/>
              <w:rPr>
                <w:sz w:val="24"/>
                <w:szCs w:val="24"/>
              </w:rPr>
            </w:pPr>
            <w:r w:rsidRPr="00965E2B">
              <w:rPr>
                <w:sz w:val="24"/>
                <w:szCs w:val="24"/>
              </w:rPr>
              <w:t>Юридическое лицо иностранного государства</w:t>
            </w:r>
          </w:p>
        </w:tc>
        <w:tc>
          <w:tcPr>
            <w:tcW w:w="1360" w:type="pct"/>
            <w:shd w:val="clear" w:color="auto" w:fill="auto"/>
          </w:tcPr>
          <w:p w14:paraId="5AE44B5C" w14:textId="77777777" w:rsidR="005E295E" w:rsidRPr="00942C0C" w:rsidRDefault="005E295E" w:rsidP="00A858B1">
            <w:pPr>
              <w:spacing w:before="60" w:after="60"/>
              <w:ind w:firstLine="0"/>
              <w:rPr>
                <w:sz w:val="24"/>
                <w:szCs w:val="24"/>
              </w:rPr>
            </w:pPr>
          </w:p>
        </w:tc>
      </w:tr>
      <w:tr w:rsidR="005E295E" w:rsidRPr="00942C0C" w14:paraId="461F8E63" w14:textId="77777777" w:rsidTr="00B47DBB">
        <w:tc>
          <w:tcPr>
            <w:tcW w:w="742" w:type="pct"/>
            <w:gridSpan w:val="2"/>
            <w:vMerge/>
            <w:shd w:val="clear" w:color="auto" w:fill="auto"/>
          </w:tcPr>
          <w:p w14:paraId="476E40AC"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6BB3EA70" w14:textId="77777777" w:rsidR="005E295E" w:rsidRPr="00942C0C" w:rsidRDefault="005E295E" w:rsidP="00A858B1">
            <w:pPr>
              <w:spacing w:before="60" w:after="60"/>
              <w:ind w:firstLine="0"/>
              <w:rPr>
                <w:sz w:val="24"/>
                <w:szCs w:val="24"/>
              </w:rPr>
            </w:pPr>
            <w:r w:rsidRPr="00965E2B">
              <w:rPr>
                <w:sz w:val="24"/>
                <w:szCs w:val="24"/>
              </w:rPr>
              <w:t>individualPersonRF</w:t>
            </w:r>
          </w:p>
        </w:tc>
        <w:tc>
          <w:tcPr>
            <w:tcW w:w="313" w:type="pct"/>
            <w:gridSpan w:val="3"/>
            <w:shd w:val="clear" w:color="auto" w:fill="auto"/>
          </w:tcPr>
          <w:p w14:paraId="7035C75E" w14:textId="77777777" w:rsidR="005E295E" w:rsidRPr="00942C0C" w:rsidRDefault="005E295E" w:rsidP="00A858B1">
            <w:pPr>
              <w:spacing w:before="60" w:after="60"/>
              <w:ind w:firstLine="0"/>
              <w:jc w:val="center"/>
              <w:rPr>
                <w:sz w:val="24"/>
                <w:szCs w:val="24"/>
              </w:rPr>
            </w:pPr>
            <w:r w:rsidRPr="00942C0C">
              <w:rPr>
                <w:sz w:val="24"/>
                <w:szCs w:val="24"/>
                <w:lang w:val="en-US"/>
              </w:rPr>
              <w:t>O</w:t>
            </w:r>
          </w:p>
        </w:tc>
        <w:tc>
          <w:tcPr>
            <w:tcW w:w="533" w:type="pct"/>
            <w:gridSpan w:val="4"/>
            <w:shd w:val="clear" w:color="auto" w:fill="auto"/>
          </w:tcPr>
          <w:p w14:paraId="5A2E4494" w14:textId="77777777" w:rsidR="005E295E" w:rsidRPr="00942C0C" w:rsidRDefault="005E295E" w:rsidP="00A858B1">
            <w:pPr>
              <w:spacing w:before="60" w:after="60"/>
              <w:ind w:firstLine="0"/>
              <w:jc w:val="center"/>
              <w:rPr>
                <w:sz w:val="24"/>
                <w:szCs w:val="24"/>
              </w:rPr>
            </w:pPr>
            <w:r w:rsidRPr="00942C0C">
              <w:rPr>
                <w:sz w:val="24"/>
                <w:szCs w:val="24"/>
                <w:lang w:val="en-US"/>
              </w:rPr>
              <w:t>S</w:t>
            </w:r>
          </w:p>
        </w:tc>
        <w:tc>
          <w:tcPr>
            <w:tcW w:w="1192" w:type="pct"/>
            <w:gridSpan w:val="4"/>
            <w:shd w:val="clear" w:color="auto" w:fill="auto"/>
          </w:tcPr>
          <w:p w14:paraId="3C09BD1B" w14:textId="77777777" w:rsidR="005E295E" w:rsidRPr="00942C0C" w:rsidRDefault="005E295E" w:rsidP="00A858B1">
            <w:pPr>
              <w:spacing w:before="60" w:after="60"/>
              <w:ind w:firstLine="0"/>
              <w:rPr>
                <w:sz w:val="24"/>
                <w:szCs w:val="24"/>
              </w:rPr>
            </w:pPr>
            <w:r w:rsidRPr="00965E2B">
              <w:rPr>
                <w:sz w:val="24"/>
                <w:szCs w:val="24"/>
              </w:rPr>
              <w:t>Физическое лицо РФ</w:t>
            </w:r>
          </w:p>
        </w:tc>
        <w:tc>
          <w:tcPr>
            <w:tcW w:w="1360" w:type="pct"/>
            <w:shd w:val="clear" w:color="auto" w:fill="auto"/>
          </w:tcPr>
          <w:p w14:paraId="5CA87864" w14:textId="77777777" w:rsidR="005E295E" w:rsidRPr="00942C0C" w:rsidRDefault="005E295E" w:rsidP="00A858B1">
            <w:pPr>
              <w:spacing w:before="60" w:after="60"/>
              <w:ind w:firstLine="0"/>
              <w:rPr>
                <w:sz w:val="24"/>
                <w:szCs w:val="24"/>
              </w:rPr>
            </w:pPr>
          </w:p>
        </w:tc>
      </w:tr>
      <w:tr w:rsidR="005E295E" w:rsidRPr="00942C0C" w14:paraId="5A57F0DE" w14:textId="77777777" w:rsidTr="00B47DBB">
        <w:tc>
          <w:tcPr>
            <w:tcW w:w="742" w:type="pct"/>
            <w:gridSpan w:val="2"/>
            <w:vMerge/>
            <w:shd w:val="clear" w:color="auto" w:fill="auto"/>
          </w:tcPr>
          <w:p w14:paraId="43A641AF"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5C32A89F" w14:textId="77777777" w:rsidR="005E295E" w:rsidRPr="00942C0C" w:rsidRDefault="005E295E" w:rsidP="00A858B1">
            <w:pPr>
              <w:spacing w:before="60" w:after="60"/>
              <w:ind w:firstLine="0"/>
              <w:rPr>
                <w:sz w:val="24"/>
                <w:szCs w:val="24"/>
              </w:rPr>
            </w:pPr>
            <w:r w:rsidRPr="00965E2B">
              <w:rPr>
                <w:sz w:val="24"/>
                <w:szCs w:val="24"/>
              </w:rPr>
              <w:t>individualPersonForeignState</w:t>
            </w:r>
          </w:p>
        </w:tc>
        <w:tc>
          <w:tcPr>
            <w:tcW w:w="313" w:type="pct"/>
            <w:gridSpan w:val="3"/>
            <w:shd w:val="clear" w:color="auto" w:fill="auto"/>
          </w:tcPr>
          <w:p w14:paraId="1E7BB1A2" w14:textId="77777777" w:rsidR="005E295E" w:rsidRPr="00942C0C" w:rsidRDefault="005E295E" w:rsidP="00A858B1">
            <w:pPr>
              <w:spacing w:before="60" w:after="60"/>
              <w:ind w:firstLine="0"/>
              <w:jc w:val="center"/>
              <w:rPr>
                <w:sz w:val="24"/>
                <w:szCs w:val="24"/>
              </w:rPr>
            </w:pPr>
            <w:r w:rsidRPr="00942C0C">
              <w:rPr>
                <w:sz w:val="24"/>
                <w:szCs w:val="24"/>
                <w:lang w:val="en-US"/>
              </w:rPr>
              <w:t>O</w:t>
            </w:r>
          </w:p>
        </w:tc>
        <w:tc>
          <w:tcPr>
            <w:tcW w:w="533" w:type="pct"/>
            <w:gridSpan w:val="4"/>
            <w:shd w:val="clear" w:color="auto" w:fill="auto"/>
          </w:tcPr>
          <w:p w14:paraId="0A5A4D7A" w14:textId="77777777" w:rsidR="005E295E" w:rsidRPr="00942C0C" w:rsidRDefault="005E295E" w:rsidP="00A858B1">
            <w:pPr>
              <w:spacing w:before="60" w:after="60"/>
              <w:ind w:firstLine="0"/>
              <w:jc w:val="center"/>
              <w:rPr>
                <w:sz w:val="24"/>
                <w:szCs w:val="24"/>
              </w:rPr>
            </w:pPr>
            <w:r w:rsidRPr="00942C0C">
              <w:rPr>
                <w:sz w:val="24"/>
                <w:szCs w:val="24"/>
                <w:lang w:val="en-US"/>
              </w:rPr>
              <w:t>S</w:t>
            </w:r>
          </w:p>
        </w:tc>
        <w:tc>
          <w:tcPr>
            <w:tcW w:w="1192" w:type="pct"/>
            <w:gridSpan w:val="4"/>
            <w:shd w:val="clear" w:color="auto" w:fill="auto"/>
          </w:tcPr>
          <w:p w14:paraId="455AE895" w14:textId="77777777" w:rsidR="005E295E" w:rsidRPr="00942C0C" w:rsidRDefault="005E295E" w:rsidP="00A858B1">
            <w:pPr>
              <w:spacing w:before="60" w:after="60"/>
              <w:ind w:firstLine="0"/>
              <w:rPr>
                <w:sz w:val="24"/>
                <w:szCs w:val="24"/>
              </w:rPr>
            </w:pPr>
            <w:r w:rsidRPr="00965E2B">
              <w:rPr>
                <w:sz w:val="24"/>
                <w:szCs w:val="24"/>
              </w:rPr>
              <w:t>Физическое лицо иностранного государства</w:t>
            </w:r>
          </w:p>
        </w:tc>
        <w:tc>
          <w:tcPr>
            <w:tcW w:w="1360" w:type="pct"/>
            <w:shd w:val="clear" w:color="auto" w:fill="auto"/>
          </w:tcPr>
          <w:p w14:paraId="4B997CDC" w14:textId="77777777" w:rsidR="005E295E" w:rsidRPr="00942C0C" w:rsidRDefault="005E295E" w:rsidP="00A858B1">
            <w:pPr>
              <w:spacing w:before="60" w:after="60"/>
              <w:ind w:firstLine="0"/>
              <w:rPr>
                <w:sz w:val="24"/>
                <w:szCs w:val="24"/>
              </w:rPr>
            </w:pPr>
          </w:p>
        </w:tc>
      </w:tr>
      <w:tr w:rsidR="005E295E" w:rsidRPr="00965E2B" w14:paraId="3F2B1C19" w14:textId="77777777" w:rsidTr="005258D6">
        <w:tc>
          <w:tcPr>
            <w:tcW w:w="5000" w:type="pct"/>
            <w:gridSpan w:val="21"/>
            <w:shd w:val="clear" w:color="auto" w:fill="auto"/>
            <w:hideMark/>
          </w:tcPr>
          <w:p w14:paraId="7AC05288" w14:textId="77777777" w:rsidR="005E295E" w:rsidRPr="00965E2B" w:rsidRDefault="005E295E" w:rsidP="00A858B1">
            <w:pPr>
              <w:spacing w:before="60" w:after="60"/>
              <w:ind w:firstLine="0"/>
              <w:jc w:val="center"/>
              <w:rPr>
                <w:b/>
                <w:sz w:val="24"/>
                <w:szCs w:val="24"/>
              </w:rPr>
            </w:pPr>
            <w:r w:rsidRPr="00965E2B">
              <w:rPr>
                <w:b/>
                <w:sz w:val="24"/>
                <w:szCs w:val="24"/>
              </w:rPr>
              <w:t>Юридическое лицо РФ</w:t>
            </w:r>
          </w:p>
        </w:tc>
      </w:tr>
      <w:tr w:rsidR="005E295E" w:rsidRPr="00942C0C" w14:paraId="7343121E" w14:textId="77777777" w:rsidTr="00B47DBB">
        <w:tc>
          <w:tcPr>
            <w:tcW w:w="742" w:type="pct"/>
            <w:gridSpan w:val="2"/>
            <w:shd w:val="clear" w:color="auto" w:fill="auto"/>
            <w:hideMark/>
          </w:tcPr>
          <w:p w14:paraId="73E1CC1C" w14:textId="77777777" w:rsidR="005E295E" w:rsidRPr="00965E2B" w:rsidRDefault="005E295E" w:rsidP="00A858B1">
            <w:pPr>
              <w:spacing w:before="60" w:after="60"/>
              <w:ind w:firstLine="0"/>
              <w:rPr>
                <w:b/>
                <w:sz w:val="24"/>
                <w:szCs w:val="24"/>
              </w:rPr>
            </w:pPr>
            <w:r w:rsidRPr="00965E2B">
              <w:rPr>
                <w:b/>
                <w:sz w:val="24"/>
                <w:szCs w:val="24"/>
                <w:lang w:val="en-US"/>
              </w:rPr>
              <w:t>legalEntityRF</w:t>
            </w:r>
          </w:p>
        </w:tc>
        <w:tc>
          <w:tcPr>
            <w:tcW w:w="860" w:type="pct"/>
            <w:gridSpan w:val="7"/>
            <w:shd w:val="clear" w:color="auto" w:fill="auto"/>
            <w:hideMark/>
          </w:tcPr>
          <w:p w14:paraId="386056FE"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62F61BAC"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169087AE"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41B1CACB"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5CBDAA82" w14:textId="77777777" w:rsidR="005E295E" w:rsidRPr="00942C0C" w:rsidRDefault="005E295E" w:rsidP="00A858B1">
            <w:pPr>
              <w:spacing w:before="60" w:after="60"/>
              <w:ind w:firstLine="0"/>
              <w:rPr>
                <w:sz w:val="24"/>
                <w:szCs w:val="24"/>
              </w:rPr>
            </w:pPr>
          </w:p>
        </w:tc>
      </w:tr>
      <w:tr w:rsidR="005E295E" w:rsidRPr="00942C0C" w14:paraId="62384D56" w14:textId="77777777" w:rsidTr="00B47DBB">
        <w:tc>
          <w:tcPr>
            <w:tcW w:w="742" w:type="pct"/>
            <w:gridSpan w:val="2"/>
            <w:shd w:val="clear" w:color="auto" w:fill="auto"/>
          </w:tcPr>
          <w:p w14:paraId="6F1B0161"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7A10E96F" w14:textId="77777777" w:rsidR="005E295E" w:rsidRPr="00942C0C" w:rsidRDefault="005E295E" w:rsidP="00A858B1">
            <w:pPr>
              <w:spacing w:before="60" w:after="60"/>
              <w:ind w:firstLine="0"/>
              <w:rPr>
                <w:sz w:val="24"/>
                <w:szCs w:val="24"/>
              </w:rPr>
            </w:pPr>
            <w:r w:rsidRPr="002947D3">
              <w:rPr>
                <w:sz w:val="24"/>
                <w:szCs w:val="24"/>
                <w:lang w:val="en-US"/>
              </w:rPr>
              <w:t>legalForm</w:t>
            </w:r>
            <w:r w:rsidRPr="002947D3">
              <w:rPr>
                <w:sz w:val="24"/>
                <w:szCs w:val="24"/>
              </w:rPr>
              <w:t xml:space="preserve"> </w:t>
            </w:r>
          </w:p>
        </w:tc>
        <w:tc>
          <w:tcPr>
            <w:tcW w:w="313" w:type="pct"/>
            <w:gridSpan w:val="3"/>
            <w:shd w:val="clear" w:color="auto" w:fill="auto"/>
          </w:tcPr>
          <w:p w14:paraId="75D8499F" w14:textId="77777777" w:rsidR="005E295E" w:rsidRPr="00262B09" w:rsidRDefault="005E295E" w:rsidP="00A858B1">
            <w:pPr>
              <w:spacing w:before="60" w:after="60"/>
              <w:ind w:firstLine="0"/>
              <w:jc w:val="center"/>
              <w:rPr>
                <w:sz w:val="24"/>
                <w:szCs w:val="24"/>
                <w:lang w:val="en-US"/>
              </w:rPr>
            </w:pPr>
            <w:r>
              <w:rPr>
                <w:sz w:val="24"/>
                <w:szCs w:val="24"/>
                <w:lang w:val="en-US"/>
              </w:rPr>
              <w:t>O</w:t>
            </w:r>
          </w:p>
        </w:tc>
        <w:tc>
          <w:tcPr>
            <w:tcW w:w="533" w:type="pct"/>
            <w:gridSpan w:val="4"/>
            <w:shd w:val="clear" w:color="auto" w:fill="auto"/>
          </w:tcPr>
          <w:p w14:paraId="058D542C" w14:textId="77777777" w:rsidR="005E295E" w:rsidRPr="00942C0C" w:rsidRDefault="005E295E" w:rsidP="00A858B1">
            <w:pPr>
              <w:spacing w:before="60" w:after="60"/>
              <w:ind w:firstLine="0"/>
              <w:jc w:val="center"/>
              <w:rPr>
                <w:sz w:val="24"/>
                <w:szCs w:val="24"/>
              </w:rPr>
            </w:pPr>
            <w:r w:rsidRPr="002947D3">
              <w:rPr>
                <w:sz w:val="24"/>
                <w:szCs w:val="24"/>
                <w:lang w:val="en-US"/>
              </w:rPr>
              <w:t>S</w:t>
            </w:r>
          </w:p>
        </w:tc>
        <w:tc>
          <w:tcPr>
            <w:tcW w:w="1192" w:type="pct"/>
            <w:gridSpan w:val="4"/>
            <w:shd w:val="clear" w:color="auto" w:fill="auto"/>
          </w:tcPr>
          <w:p w14:paraId="19E2D5C2" w14:textId="77777777" w:rsidR="005E295E" w:rsidRPr="00942C0C" w:rsidRDefault="005E295E" w:rsidP="00A858B1">
            <w:pPr>
              <w:spacing w:before="60" w:after="60"/>
              <w:ind w:firstLine="0"/>
              <w:rPr>
                <w:sz w:val="24"/>
                <w:szCs w:val="24"/>
              </w:rPr>
            </w:pPr>
            <w:r w:rsidRPr="002947D3">
              <w:rPr>
                <w:sz w:val="24"/>
                <w:szCs w:val="24"/>
              </w:rPr>
              <w:t>Организационно-правовая форма организации в ОКОПФ</w:t>
            </w:r>
          </w:p>
        </w:tc>
        <w:tc>
          <w:tcPr>
            <w:tcW w:w="1360" w:type="pct"/>
            <w:shd w:val="clear" w:color="auto" w:fill="auto"/>
          </w:tcPr>
          <w:p w14:paraId="2E2F28AD" w14:textId="77777777" w:rsidR="005E295E" w:rsidRPr="00942C0C" w:rsidRDefault="005E295E" w:rsidP="00A858B1">
            <w:pPr>
              <w:spacing w:before="60" w:after="60"/>
              <w:ind w:firstLine="0"/>
              <w:rPr>
                <w:sz w:val="24"/>
                <w:szCs w:val="24"/>
              </w:rPr>
            </w:pPr>
          </w:p>
        </w:tc>
      </w:tr>
      <w:tr w:rsidR="005E295E" w:rsidRPr="00942C0C" w14:paraId="09BCC93B" w14:textId="77777777" w:rsidTr="00B47DBB">
        <w:tc>
          <w:tcPr>
            <w:tcW w:w="742" w:type="pct"/>
            <w:gridSpan w:val="2"/>
            <w:shd w:val="clear" w:color="auto" w:fill="auto"/>
          </w:tcPr>
          <w:p w14:paraId="24FBC9F0"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6A7ED307" w14:textId="77777777" w:rsidR="005E295E" w:rsidRPr="00262B09" w:rsidRDefault="005E295E" w:rsidP="00A858B1">
            <w:pPr>
              <w:spacing w:before="60" w:after="60"/>
              <w:ind w:firstLine="0"/>
              <w:rPr>
                <w:sz w:val="24"/>
                <w:szCs w:val="24"/>
                <w:lang w:val="en-US"/>
              </w:rPr>
            </w:pPr>
            <w:r>
              <w:rPr>
                <w:sz w:val="24"/>
                <w:szCs w:val="24"/>
                <w:lang w:val="en-US"/>
              </w:rPr>
              <w:t>fullName</w:t>
            </w:r>
          </w:p>
        </w:tc>
        <w:tc>
          <w:tcPr>
            <w:tcW w:w="313" w:type="pct"/>
            <w:gridSpan w:val="3"/>
            <w:shd w:val="clear" w:color="auto" w:fill="auto"/>
          </w:tcPr>
          <w:p w14:paraId="1E72A164" w14:textId="77777777" w:rsidR="005E295E" w:rsidRPr="00262B09" w:rsidRDefault="005E295E" w:rsidP="00A858B1">
            <w:pPr>
              <w:spacing w:before="60" w:after="60"/>
              <w:ind w:firstLine="0"/>
              <w:jc w:val="center"/>
              <w:rPr>
                <w:sz w:val="24"/>
                <w:szCs w:val="24"/>
                <w:lang w:val="en-US"/>
              </w:rPr>
            </w:pPr>
            <w:r>
              <w:rPr>
                <w:sz w:val="24"/>
                <w:szCs w:val="24"/>
                <w:lang w:val="en-US"/>
              </w:rPr>
              <w:t>O</w:t>
            </w:r>
          </w:p>
        </w:tc>
        <w:tc>
          <w:tcPr>
            <w:tcW w:w="533" w:type="pct"/>
            <w:gridSpan w:val="4"/>
            <w:shd w:val="clear" w:color="auto" w:fill="auto"/>
          </w:tcPr>
          <w:p w14:paraId="2EA637BF" w14:textId="77777777" w:rsidR="005E295E" w:rsidRPr="00262B09" w:rsidRDefault="005E295E" w:rsidP="00A858B1">
            <w:pPr>
              <w:spacing w:before="60" w:after="60"/>
              <w:ind w:firstLine="0"/>
              <w:jc w:val="center"/>
              <w:rPr>
                <w:sz w:val="24"/>
                <w:szCs w:val="24"/>
                <w:lang w:val="en-US"/>
              </w:rPr>
            </w:pPr>
            <w:r>
              <w:rPr>
                <w:sz w:val="24"/>
                <w:szCs w:val="24"/>
                <w:lang w:val="en-US"/>
              </w:rPr>
              <w:t>T(1-2000)</w:t>
            </w:r>
          </w:p>
        </w:tc>
        <w:tc>
          <w:tcPr>
            <w:tcW w:w="1192" w:type="pct"/>
            <w:gridSpan w:val="4"/>
            <w:shd w:val="clear" w:color="auto" w:fill="auto"/>
          </w:tcPr>
          <w:p w14:paraId="39B559A0" w14:textId="77777777" w:rsidR="005E295E" w:rsidRPr="00262B09" w:rsidRDefault="005E295E" w:rsidP="00A858B1">
            <w:pPr>
              <w:spacing w:before="60" w:after="60"/>
              <w:ind w:firstLine="0"/>
              <w:rPr>
                <w:sz w:val="24"/>
                <w:szCs w:val="24"/>
              </w:rPr>
            </w:pPr>
            <w:r>
              <w:rPr>
                <w:sz w:val="24"/>
                <w:szCs w:val="24"/>
              </w:rPr>
              <w:t>Полное наименование</w:t>
            </w:r>
          </w:p>
        </w:tc>
        <w:tc>
          <w:tcPr>
            <w:tcW w:w="1360" w:type="pct"/>
            <w:shd w:val="clear" w:color="auto" w:fill="auto"/>
          </w:tcPr>
          <w:p w14:paraId="7D3C34A6" w14:textId="77777777" w:rsidR="005E295E" w:rsidRPr="00942C0C" w:rsidRDefault="005E295E" w:rsidP="00A858B1">
            <w:pPr>
              <w:spacing w:before="60" w:after="60"/>
              <w:ind w:firstLine="0"/>
              <w:rPr>
                <w:sz w:val="24"/>
                <w:szCs w:val="24"/>
              </w:rPr>
            </w:pPr>
          </w:p>
        </w:tc>
      </w:tr>
      <w:tr w:rsidR="005E295E" w:rsidRPr="00942C0C" w14:paraId="72EBF839" w14:textId="77777777" w:rsidTr="00B47DBB">
        <w:tc>
          <w:tcPr>
            <w:tcW w:w="742" w:type="pct"/>
            <w:gridSpan w:val="2"/>
            <w:shd w:val="clear" w:color="auto" w:fill="auto"/>
          </w:tcPr>
          <w:p w14:paraId="2A8098C1"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2270E00F" w14:textId="77777777" w:rsidR="005E295E" w:rsidRPr="00262B09" w:rsidRDefault="005E295E" w:rsidP="00A858B1">
            <w:pPr>
              <w:spacing w:before="60" w:after="60"/>
              <w:ind w:firstLine="0"/>
              <w:rPr>
                <w:sz w:val="24"/>
                <w:szCs w:val="24"/>
                <w:lang w:val="en-US"/>
              </w:rPr>
            </w:pPr>
            <w:r>
              <w:rPr>
                <w:sz w:val="24"/>
                <w:szCs w:val="24"/>
                <w:lang w:val="en-US"/>
              </w:rPr>
              <w:t>shortName</w:t>
            </w:r>
          </w:p>
        </w:tc>
        <w:tc>
          <w:tcPr>
            <w:tcW w:w="313" w:type="pct"/>
            <w:gridSpan w:val="3"/>
            <w:shd w:val="clear" w:color="auto" w:fill="auto"/>
          </w:tcPr>
          <w:p w14:paraId="5F505EE9" w14:textId="77777777" w:rsidR="005E295E" w:rsidRPr="00F74139"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29560B14" w14:textId="77777777" w:rsidR="005E295E" w:rsidRPr="00262B09" w:rsidRDefault="005E295E" w:rsidP="00A858B1">
            <w:pPr>
              <w:spacing w:before="60" w:after="60"/>
              <w:ind w:firstLine="0"/>
              <w:jc w:val="center"/>
              <w:rPr>
                <w:sz w:val="24"/>
                <w:szCs w:val="24"/>
                <w:lang w:val="en-US"/>
              </w:rPr>
            </w:pPr>
            <w:r>
              <w:rPr>
                <w:sz w:val="24"/>
                <w:szCs w:val="24"/>
                <w:lang w:val="en-US"/>
              </w:rPr>
              <w:t>T(1-250)</w:t>
            </w:r>
          </w:p>
        </w:tc>
        <w:tc>
          <w:tcPr>
            <w:tcW w:w="1192" w:type="pct"/>
            <w:gridSpan w:val="4"/>
            <w:shd w:val="clear" w:color="auto" w:fill="auto"/>
          </w:tcPr>
          <w:p w14:paraId="64F3D076" w14:textId="77777777" w:rsidR="005E295E" w:rsidRPr="00262B09" w:rsidRDefault="005E295E" w:rsidP="00A858B1">
            <w:pPr>
              <w:spacing w:before="60" w:after="60"/>
              <w:ind w:firstLine="0"/>
              <w:rPr>
                <w:sz w:val="24"/>
                <w:szCs w:val="24"/>
              </w:rPr>
            </w:pPr>
            <w:r>
              <w:rPr>
                <w:sz w:val="24"/>
                <w:szCs w:val="24"/>
              </w:rPr>
              <w:t>Сокращенное наименование</w:t>
            </w:r>
          </w:p>
        </w:tc>
        <w:tc>
          <w:tcPr>
            <w:tcW w:w="1360" w:type="pct"/>
            <w:shd w:val="clear" w:color="auto" w:fill="auto"/>
          </w:tcPr>
          <w:p w14:paraId="789122AB" w14:textId="77777777" w:rsidR="005E295E" w:rsidRPr="00942C0C" w:rsidRDefault="005E295E" w:rsidP="00A858B1">
            <w:pPr>
              <w:spacing w:before="60" w:after="60"/>
              <w:ind w:firstLine="0"/>
              <w:rPr>
                <w:sz w:val="24"/>
                <w:szCs w:val="24"/>
              </w:rPr>
            </w:pPr>
          </w:p>
        </w:tc>
      </w:tr>
      <w:tr w:rsidR="005E295E" w:rsidRPr="00942C0C" w14:paraId="1BCF6C6E" w14:textId="77777777" w:rsidTr="00B47DBB">
        <w:tc>
          <w:tcPr>
            <w:tcW w:w="742" w:type="pct"/>
            <w:gridSpan w:val="2"/>
            <w:shd w:val="clear" w:color="auto" w:fill="auto"/>
          </w:tcPr>
          <w:p w14:paraId="619E9785"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1C27AA0D" w14:textId="77777777" w:rsidR="005E295E" w:rsidRPr="00942C0C" w:rsidRDefault="005E295E" w:rsidP="00A858B1">
            <w:pPr>
              <w:spacing w:before="60" w:after="60"/>
              <w:ind w:firstLine="0"/>
              <w:rPr>
                <w:sz w:val="24"/>
                <w:szCs w:val="24"/>
              </w:rPr>
            </w:pPr>
            <w:r>
              <w:rPr>
                <w:sz w:val="24"/>
                <w:szCs w:val="24"/>
                <w:lang w:val="en-US"/>
              </w:rPr>
              <w:t>INN</w:t>
            </w:r>
            <w:r w:rsidRPr="002947D3">
              <w:rPr>
                <w:sz w:val="24"/>
                <w:szCs w:val="24"/>
              </w:rPr>
              <w:t xml:space="preserve"> </w:t>
            </w:r>
          </w:p>
        </w:tc>
        <w:tc>
          <w:tcPr>
            <w:tcW w:w="313" w:type="pct"/>
            <w:gridSpan w:val="3"/>
            <w:shd w:val="clear" w:color="auto" w:fill="auto"/>
          </w:tcPr>
          <w:p w14:paraId="38B37B4E"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588E3D38" w14:textId="77777777" w:rsidR="005E295E" w:rsidRPr="00942C0C" w:rsidRDefault="005E295E" w:rsidP="00A858B1">
            <w:pPr>
              <w:spacing w:before="60" w:after="60"/>
              <w:ind w:firstLine="0"/>
              <w:jc w:val="center"/>
              <w:rPr>
                <w:sz w:val="24"/>
                <w:szCs w:val="24"/>
              </w:rPr>
            </w:pPr>
            <w:r w:rsidRPr="002947D3">
              <w:rPr>
                <w:sz w:val="24"/>
                <w:szCs w:val="24"/>
              </w:rPr>
              <w:t>T</w:t>
            </w:r>
          </w:p>
        </w:tc>
        <w:tc>
          <w:tcPr>
            <w:tcW w:w="1192" w:type="pct"/>
            <w:gridSpan w:val="4"/>
            <w:shd w:val="clear" w:color="auto" w:fill="auto"/>
          </w:tcPr>
          <w:p w14:paraId="63CF7E09" w14:textId="77777777" w:rsidR="005E295E" w:rsidRPr="00942C0C" w:rsidRDefault="005E295E" w:rsidP="00A858B1">
            <w:pPr>
              <w:spacing w:before="60" w:after="60"/>
              <w:ind w:firstLine="0"/>
              <w:rPr>
                <w:sz w:val="24"/>
                <w:szCs w:val="24"/>
              </w:rPr>
            </w:pPr>
            <w:r w:rsidRPr="002947D3">
              <w:rPr>
                <w:sz w:val="24"/>
                <w:szCs w:val="24"/>
              </w:rPr>
              <w:t>ИНН</w:t>
            </w:r>
          </w:p>
        </w:tc>
        <w:tc>
          <w:tcPr>
            <w:tcW w:w="1360" w:type="pct"/>
            <w:shd w:val="clear" w:color="auto" w:fill="auto"/>
          </w:tcPr>
          <w:p w14:paraId="2A23004E" w14:textId="77777777" w:rsidR="005E295E" w:rsidRPr="00942C0C" w:rsidRDefault="005E295E" w:rsidP="00A858B1">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5E295E" w:rsidRPr="00942C0C" w14:paraId="11CB3BA1" w14:textId="77777777" w:rsidTr="00B47DBB">
        <w:tc>
          <w:tcPr>
            <w:tcW w:w="742" w:type="pct"/>
            <w:gridSpan w:val="2"/>
            <w:shd w:val="clear" w:color="auto" w:fill="auto"/>
          </w:tcPr>
          <w:p w14:paraId="7F7F855C"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5A2C0C9C" w14:textId="77777777" w:rsidR="005E295E" w:rsidRPr="002808C6" w:rsidRDefault="005E295E" w:rsidP="00A858B1">
            <w:pPr>
              <w:spacing w:before="60" w:after="60"/>
              <w:ind w:firstLine="0"/>
              <w:rPr>
                <w:sz w:val="24"/>
                <w:szCs w:val="24"/>
                <w:lang w:val="en-US"/>
              </w:rPr>
            </w:pPr>
            <w:r>
              <w:rPr>
                <w:sz w:val="24"/>
                <w:szCs w:val="24"/>
                <w:lang w:val="en-US"/>
              </w:rPr>
              <w:t>KPP</w:t>
            </w:r>
          </w:p>
        </w:tc>
        <w:tc>
          <w:tcPr>
            <w:tcW w:w="313" w:type="pct"/>
            <w:gridSpan w:val="3"/>
            <w:shd w:val="clear" w:color="auto" w:fill="auto"/>
          </w:tcPr>
          <w:p w14:paraId="66ECB5FB"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220E3AF2" w14:textId="262F478D" w:rsidR="005E295E" w:rsidRPr="00BE361D" w:rsidRDefault="005E295E" w:rsidP="00A858B1">
            <w:pPr>
              <w:spacing w:before="60" w:after="60"/>
              <w:ind w:firstLine="0"/>
              <w:jc w:val="center"/>
              <w:rPr>
                <w:sz w:val="24"/>
                <w:szCs w:val="24"/>
                <w:lang w:val="en-US"/>
              </w:rPr>
            </w:pPr>
            <w:r w:rsidRPr="002947D3">
              <w:rPr>
                <w:sz w:val="24"/>
                <w:szCs w:val="24"/>
              </w:rPr>
              <w:t>T</w:t>
            </w:r>
            <w:r w:rsidR="00BE361D">
              <w:rPr>
                <w:sz w:val="24"/>
                <w:szCs w:val="24"/>
                <w:lang w:val="en-US"/>
              </w:rPr>
              <w:t>(9)</w:t>
            </w:r>
          </w:p>
        </w:tc>
        <w:tc>
          <w:tcPr>
            <w:tcW w:w="1192" w:type="pct"/>
            <w:gridSpan w:val="4"/>
            <w:shd w:val="clear" w:color="auto" w:fill="auto"/>
          </w:tcPr>
          <w:p w14:paraId="16F82AD0" w14:textId="77777777" w:rsidR="005E295E" w:rsidRPr="00942C0C" w:rsidRDefault="005E295E" w:rsidP="00A858B1">
            <w:pPr>
              <w:spacing w:before="60" w:after="60"/>
              <w:ind w:firstLine="0"/>
              <w:rPr>
                <w:sz w:val="24"/>
                <w:szCs w:val="24"/>
              </w:rPr>
            </w:pPr>
            <w:r w:rsidRPr="002947D3">
              <w:rPr>
                <w:sz w:val="24"/>
                <w:szCs w:val="24"/>
              </w:rPr>
              <w:t>КПП</w:t>
            </w:r>
          </w:p>
        </w:tc>
        <w:tc>
          <w:tcPr>
            <w:tcW w:w="1360" w:type="pct"/>
            <w:shd w:val="clear" w:color="auto" w:fill="auto"/>
          </w:tcPr>
          <w:p w14:paraId="498F1952" w14:textId="1A89E0C8" w:rsidR="005E295E" w:rsidRPr="00942C0C" w:rsidRDefault="005E295E" w:rsidP="00A858B1">
            <w:pPr>
              <w:spacing w:before="60" w:after="60"/>
              <w:ind w:firstLine="0"/>
              <w:rPr>
                <w:sz w:val="24"/>
                <w:szCs w:val="24"/>
              </w:rPr>
            </w:pPr>
          </w:p>
        </w:tc>
      </w:tr>
      <w:tr w:rsidR="005E295E" w:rsidRPr="00942C0C" w14:paraId="5A088689" w14:textId="77777777" w:rsidTr="00B47DBB">
        <w:tc>
          <w:tcPr>
            <w:tcW w:w="742" w:type="pct"/>
            <w:gridSpan w:val="2"/>
            <w:shd w:val="clear" w:color="auto" w:fill="auto"/>
          </w:tcPr>
          <w:p w14:paraId="3CBB44FD"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77526BE8" w14:textId="77777777" w:rsidR="005E295E" w:rsidRPr="00942C0C" w:rsidRDefault="005E295E" w:rsidP="00A858B1">
            <w:pPr>
              <w:spacing w:before="60" w:after="60"/>
              <w:ind w:firstLine="0"/>
              <w:rPr>
                <w:sz w:val="24"/>
                <w:szCs w:val="24"/>
              </w:rPr>
            </w:pPr>
            <w:r>
              <w:rPr>
                <w:sz w:val="24"/>
                <w:szCs w:val="24"/>
                <w:lang w:val="en-US"/>
              </w:rPr>
              <w:t>OGRN</w:t>
            </w:r>
            <w:r w:rsidRPr="004E28C7">
              <w:rPr>
                <w:sz w:val="24"/>
                <w:szCs w:val="24"/>
              </w:rPr>
              <w:t xml:space="preserve"> </w:t>
            </w:r>
          </w:p>
        </w:tc>
        <w:tc>
          <w:tcPr>
            <w:tcW w:w="313" w:type="pct"/>
            <w:gridSpan w:val="3"/>
            <w:shd w:val="clear" w:color="auto" w:fill="auto"/>
          </w:tcPr>
          <w:p w14:paraId="3002A6DB" w14:textId="77777777" w:rsidR="005E295E" w:rsidRPr="00942C0C"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tcPr>
          <w:p w14:paraId="70C7F7E5" w14:textId="77777777" w:rsidR="005E295E" w:rsidRPr="00942C0C" w:rsidRDefault="005E295E" w:rsidP="00A858B1">
            <w:pPr>
              <w:spacing w:before="60" w:after="60"/>
              <w:ind w:firstLine="0"/>
              <w:jc w:val="center"/>
              <w:rPr>
                <w:sz w:val="24"/>
                <w:szCs w:val="24"/>
              </w:rPr>
            </w:pPr>
            <w:r w:rsidRPr="004E28C7">
              <w:rPr>
                <w:sz w:val="24"/>
                <w:szCs w:val="24"/>
                <w:lang w:val="en-US"/>
              </w:rPr>
              <w:t>T</w:t>
            </w:r>
          </w:p>
        </w:tc>
        <w:tc>
          <w:tcPr>
            <w:tcW w:w="1192" w:type="pct"/>
            <w:gridSpan w:val="4"/>
            <w:shd w:val="clear" w:color="auto" w:fill="auto"/>
          </w:tcPr>
          <w:p w14:paraId="427E1250" w14:textId="77777777" w:rsidR="005E295E" w:rsidRPr="00942C0C" w:rsidRDefault="005E295E" w:rsidP="00A858B1">
            <w:pPr>
              <w:spacing w:before="60" w:after="60"/>
              <w:ind w:firstLine="0"/>
              <w:rPr>
                <w:sz w:val="24"/>
                <w:szCs w:val="24"/>
              </w:rPr>
            </w:pPr>
            <w:r w:rsidRPr="004E28C7">
              <w:rPr>
                <w:sz w:val="24"/>
                <w:szCs w:val="24"/>
              </w:rPr>
              <w:t>ОГРН</w:t>
            </w:r>
          </w:p>
        </w:tc>
        <w:tc>
          <w:tcPr>
            <w:tcW w:w="1360" w:type="pct"/>
            <w:shd w:val="clear" w:color="auto" w:fill="auto"/>
          </w:tcPr>
          <w:p w14:paraId="79916625" w14:textId="77777777" w:rsidR="005E295E" w:rsidRPr="00942C0C" w:rsidRDefault="005E295E" w:rsidP="00A858B1">
            <w:pPr>
              <w:spacing w:before="60" w:after="60"/>
              <w:ind w:firstLine="0"/>
              <w:rPr>
                <w:sz w:val="24"/>
                <w:szCs w:val="24"/>
              </w:rPr>
            </w:pPr>
            <w:r w:rsidRPr="002947D3">
              <w:rPr>
                <w:sz w:val="24"/>
                <w:szCs w:val="24"/>
              </w:rPr>
              <w:t>Шаблон значения: \d{</w:t>
            </w:r>
            <w:r>
              <w:rPr>
                <w:sz w:val="24"/>
                <w:szCs w:val="24"/>
                <w:lang w:val="en-US"/>
              </w:rPr>
              <w:t>13</w:t>
            </w:r>
            <w:r w:rsidRPr="002947D3">
              <w:rPr>
                <w:sz w:val="24"/>
                <w:szCs w:val="24"/>
              </w:rPr>
              <w:t>}\d{</w:t>
            </w:r>
            <w:r>
              <w:rPr>
                <w:sz w:val="24"/>
                <w:szCs w:val="24"/>
                <w:lang w:val="en-US"/>
              </w:rPr>
              <w:t>15</w:t>
            </w:r>
            <w:r w:rsidRPr="002947D3">
              <w:rPr>
                <w:sz w:val="24"/>
                <w:szCs w:val="24"/>
              </w:rPr>
              <w:t>}</w:t>
            </w:r>
          </w:p>
        </w:tc>
      </w:tr>
      <w:tr w:rsidR="005E295E" w:rsidRPr="00942C0C" w14:paraId="5EF4536B" w14:textId="77777777" w:rsidTr="00B47DBB">
        <w:tc>
          <w:tcPr>
            <w:tcW w:w="742" w:type="pct"/>
            <w:gridSpan w:val="2"/>
            <w:shd w:val="clear" w:color="auto" w:fill="auto"/>
          </w:tcPr>
          <w:p w14:paraId="141E2198"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62FB864E" w14:textId="77777777" w:rsidR="005E295E" w:rsidRPr="002808C6" w:rsidRDefault="005E295E" w:rsidP="00A858B1">
            <w:pPr>
              <w:spacing w:before="60" w:after="60"/>
              <w:ind w:firstLine="0"/>
              <w:rPr>
                <w:sz w:val="24"/>
                <w:szCs w:val="24"/>
                <w:lang w:val="en-US"/>
              </w:rPr>
            </w:pPr>
            <w:r>
              <w:rPr>
                <w:sz w:val="24"/>
                <w:szCs w:val="24"/>
                <w:lang w:val="en-US"/>
              </w:rPr>
              <w:t>registrationDate</w:t>
            </w:r>
          </w:p>
        </w:tc>
        <w:tc>
          <w:tcPr>
            <w:tcW w:w="313" w:type="pct"/>
            <w:gridSpan w:val="3"/>
            <w:shd w:val="clear" w:color="auto" w:fill="auto"/>
          </w:tcPr>
          <w:p w14:paraId="665C401E" w14:textId="77777777" w:rsidR="005E295E" w:rsidRPr="002808C6" w:rsidRDefault="005E295E" w:rsidP="00A858B1">
            <w:pPr>
              <w:spacing w:before="60" w:after="60"/>
              <w:ind w:firstLine="0"/>
              <w:jc w:val="center"/>
              <w:rPr>
                <w:sz w:val="24"/>
                <w:szCs w:val="24"/>
                <w:lang w:val="en-US"/>
              </w:rPr>
            </w:pPr>
            <w:r>
              <w:rPr>
                <w:sz w:val="24"/>
                <w:szCs w:val="24"/>
                <w:lang w:val="en-US"/>
              </w:rPr>
              <w:t>O</w:t>
            </w:r>
          </w:p>
        </w:tc>
        <w:tc>
          <w:tcPr>
            <w:tcW w:w="533" w:type="pct"/>
            <w:gridSpan w:val="4"/>
            <w:shd w:val="clear" w:color="auto" w:fill="auto"/>
          </w:tcPr>
          <w:p w14:paraId="7C149A4F" w14:textId="77777777" w:rsidR="005E295E" w:rsidRPr="00942C0C" w:rsidRDefault="005E295E" w:rsidP="00A858B1">
            <w:pPr>
              <w:spacing w:before="60" w:after="60"/>
              <w:ind w:firstLine="0"/>
              <w:jc w:val="center"/>
              <w:rPr>
                <w:sz w:val="24"/>
                <w:szCs w:val="24"/>
              </w:rPr>
            </w:pPr>
            <w:r>
              <w:rPr>
                <w:sz w:val="24"/>
                <w:szCs w:val="24"/>
                <w:lang w:val="en-US"/>
              </w:rPr>
              <w:t>DT</w:t>
            </w:r>
          </w:p>
        </w:tc>
        <w:tc>
          <w:tcPr>
            <w:tcW w:w="1192" w:type="pct"/>
            <w:gridSpan w:val="4"/>
            <w:shd w:val="clear" w:color="auto" w:fill="auto"/>
          </w:tcPr>
          <w:p w14:paraId="3D70B99E" w14:textId="77777777" w:rsidR="005E295E" w:rsidRPr="00942C0C" w:rsidRDefault="005E295E" w:rsidP="00A858B1">
            <w:pPr>
              <w:spacing w:before="60" w:after="60"/>
              <w:ind w:firstLine="0"/>
              <w:rPr>
                <w:sz w:val="24"/>
                <w:szCs w:val="24"/>
              </w:rPr>
            </w:pPr>
            <w:r>
              <w:rPr>
                <w:sz w:val="24"/>
                <w:szCs w:val="24"/>
              </w:rPr>
              <w:t>Дата постановки на учет в налоговом органе</w:t>
            </w:r>
          </w:p>
        </w:tc>
        <w:tc>
          <w:tcPr>
            <w:tcW w:w="1360" w:type="pct"/>
            <w:shd w:val="clear" w:color="auto" w:fill="auto"/>
          </w:tcPr>
          <w:p w14:paraId="288DB20D" w14:textId="77777777" w:rsidR="005E295E" w:rsidRPr="00942C0C" w:rsidRDefault="005E295E" w:rsidP="00A858B1">
            <w:pPr>
              <w:spacing w:before="60" w:after="60"/>
              <w:ind w:firstLine="0"/>
              <w:rPr>
                <w:sz w:val="24"/>
                <w:szCs w:val="24"/>
              </w:rPr>
            </w:pPr>
          </w:p>
        </w:tc>
      </w:tr>
      <w:tr w:rsidR="005E295E" w:rsidRPr="00942C0C" w14:paraId="68DF6A27" w14:textId="77777777" w:rsidTr="00B47DBB">
        <w:tc>
          <w:tcPr>
            <w:tcW w:w="742" w:type="pct"/>
            <w:gridSpan w:val="2"/>
            <w:shd w:val="clear" w:color="auto" w:fill="auto"/>
          </w:tcPr>
          <w:p w14:paraId="5E3120A3"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1DBDF538" w14:textId="77777777" w:rsidR="005E295E" w:rsidRPr="00942C0C" w:rsidRDefault="005E295E" w:rsidP="00A858B1">
            <w:pPr>
              <w:spacing w:before="60" w:after="60"/>
              <w:ind w:firstLine="0"/>
              <w:rPr>
                <w:sz w:val="24"/>
                <w:szCs w:val="24"/>
              </w:rPr>
            </w:pPr>
            <w:r>
              <w:rPr>
                <w:sz w:val="24"/>
                <w:szCs w:val="24"/>
                <w:lang w:val="en-US"/>
              </w:rPr>
              <w:t>subjectRF</w:t>
            </w:r>
          </w:p>
        </w:tc>
        <w:tc>
          <w:tcPr>
            <w:tcW w:w="313" w:type="pct"/>
            <w:gridSpan w:val="3"/>
            <w:shd w:val="clear" w:color="auto" w:fill="auto"/>
          </w:tcPr>
          <w:p w14:paraId="1B751D51" w14:textId="77777777" w:rsidR="005E295E" w:rsidRPr="00F74525" w:rsidRDefault="005E295E" w:rsidP="00A858B1">
            <w:pPr>
              <w:spacing w:before="60" w:after="60"/>
              <w:ind w:firstLine="0"/>
              <w:jc w:val="center"/>
              <w:rPr>
                <w:sz w:val="24"/>
                <w:szCs w:val="24"/>
                <w:lang w:val="en-US"/>
              </w:rPr>
            </w:pPr>
            <w:r>
              <w:rPr>
                <w:sz w:val="24"/>
                <w:szCs w:val="24"/>
                <w:lang w:val="en-US"/>
              </w:rPr>
              <w:t>O</w:t>
            </w:r>
          </w:p>
        </w:tc>
        <w:tc>
          <w:tcPr>
            <w:tcW w:w="533" w:type="pct"/>
            <w:gridSpan w:val="4"/>
            <w:shd w:val="clear" w:color="auto" w:fill="auto"/>
          </w:tcPr>
          <w:p w14:paraId="76F27A33" w14:textId="77777777" w:rsidR="005E295E" w:rsidRPr="00942C0C" w:rsidRDefault="005E295E" w:rsidP="00A858B1">
            <w:pPr>
              <w:spacing w:before="60" w:after="60"/>
              <w:ind w:firstLine="0"/>
              <w:jc w:val="center"/>
              <w:rPr>
                <w:sz w:val="24"/>
                <w:szCs w:val="24"/>
              </w:rPr>
            </w:pPr>
            <w:r>
              <w:rPr>
                <w:sz w:val="24"/>
                <w:szCs w:val="24"/>
                <w:lang w:val="en-US"/>
              </w:rPr>
              <w:t>S</w:t>
            </w:r>
          </w:p>
        </w:tc>
        <w:tc>
          <w:tcPr>
            <w:tcW w:w="1192" w:type="pct"/>
            <w:gridSpan w:val="4"/>
            <w:shd w:val="clear" w:color="auto" w:fill="auto"/>
          </w:tcPr>
          <w:p w14:paraId="4F46E532" w14:textId="77777777" w:rsidR="005E295E" w:rsidRPr="00942C0C" w:rsidRDefault="005E295E" w:rsidP="00A858B1">
            <w:pPr>
              <w:spacing w:before="60" w:after="60"/>
              <w:ind w:firstLine="0"/>
              <w:rPr>
                <w:sz w:val="24"/>
                <w:szCs w:val="24"/>
              </w:rPr>
            </w:pPr>
            <w:r>
              <w:rPr>
                <w:sz w:val="24"/>
                <w:szCs w:val="24"/>
              </w:rPr>
              <w:t>Ссылка на справочник «Субъекты РФ»</w:t>
            </w:r>
          </w:p>
        </w:tc>
        <w:tc>
          <w:tcPr>
            <w:tcW w:w="1360" w:type="pct"/>
            <w:shd w:val="clear" w:color="auto" w:fill="auto"/>
          </w:tcPr>
          <w:p w14:paraId="6DD393F1" w14:textId="77777777" w:rsidR="005E295E" w:rsidRPr="00942C0C" w:rsidRDefault="005E295E" w:rsidP="00A858B1">
            <w:pPr>
              <w:spacing w:before="60" w:after="60"/>
              <w:ind w:firstLine="0"/>
              <w:rPr>
                <w:sz w:val="24"/>
                <w:szCs w:val="24"/>
              </w:rPr>
            </w:pPr>
          </w:p>
        </w:tc>
      </w:tr>
      <w:tr w:rsidR="005E295E" w:rsidRPr="00942C0C" w14:paraId="2100D48A" w14:textId="77777777" w:rsidTr="00B47DBB">
        <w:tc>
          <w:tcPr>
            <w:tcW w:w="742" w:type="pct"/>
            <w:gridSpan w:val="2"/>
            <w:shd w:val="clear" w:color="auto" w:fill="auto"/>
          </w:tcPr>
          <w:p w14:paraId="5DF83FB2"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17B06E3A" w14:textId="77777777" w:rsidR="005E295E" w:rsidRPr="00F74525" w:rsidRDefault="005E295E" w:rsidP="00A858B1">
            <w:pPr>
              <w:spacing w:before="60" w:after="60"/>
              <w:ind w:firstLine="0"/>
              <w:rPr>
                <w:sz w:val="24"/>
                <w:szCs w:val="24"/>
                <w:lang w:val="en-US"/>
              </w:rPr>
            </w:pPr>
            <w:r>
              <w:rPr>
                <w:sz w:val="24"/>
                <w:szCs w:val="24"/>
                <w:lang w:val="en-US"/>
              </w:rPr>
              <w:t>OKATO</w:t>
            </w:r>
          </w:p>
        </w:tc>
        <w:tc>
          <w:tcPr>
            <w:tcW w:w="313" w:type="pct"/>
            <w:gridSpan w:val="3"/>
            <w:shd w:val="clear" w:color="auto" w:fill="auto"/>
          </w:tcPr>
          <w:p w14:paraId="66816363"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0CCEAF46" w14:textId="77777777" w:rsidR="005E295E" w:rsidRPr="00942C0C" w:rsidRDefault="005E295E" w:rsidP="00A858B1">
            <w:pPr>
              <w:spacing w:before="60" w:after="60"/>
              <w:ind w:firstLine="0"/>
              <w:jc w:val="center"/>
              <w:rPr>
                <w:sz w:val="24"/>
                <w:szCs w:val="24"/>
              </w:rPr>
            </w:pPr>
            <w:r>
              <w:rPr>
                <w:sz w:val="24"/>
                <w:szCs w:val="24"/>
                <w:lang w:val="en-US"/>
              </w:rPr>
              <w:t>S</w:t>
            </w:r>
          </w:p>
        </w:tc>
        <w:tc>
          <w:tcPr>
            <w:tcW w:w="1192" w:type="pct"/>
            <w:gridSpan w:val="4"/>
            <w:shd w:val="clear" w:color="auto" w:fill="auto"/>
          </w:tcPr>
          <w:p w14:paraId="7026CFE4" w14:textId="77777777" w:rsidR="005E295E" w:rsidRPr="00942C0C" w:rsidRDefault="005E295E" w:rsidP="00A858B1">
            <w:pPr>
              <w:spacing w:before="60" w:after="60"/>
              <w:ind w:firstLine="0"/>
              <w:rPr>
                <w:sz w:val="24"/>
                <w:szCs w:val="24"/>
              </w:rPr>
            </w:pPr>
            <w:r>
              <w:rPr>
                <w:sz w:val="24"/>
                <w:szCs w:val="24"/>
              </w:rPr>
              <w:t>Ссылка на справочник ОКАТО</w:t>
            </w:r>
          </w:p>
        </w:tc>
        <w:tc>
          <w:tcPr>
            <w:tcW w:w="1360" w:type="pct"/>
            <w:shd w:val="clear" w:color="auto" w:fill="auto"/>
          </w:tcPr>
          <w:p w14:paraId="1C025843" w14:textId="77777777" w:rsidR="005E295E" w:rsidRPr="00942C0C" w:rsidRDefault="005E295E" w:rsidP="00A858B1">
            <w:pPr>
              <w:spacing w:before="60" w:after="60"/>
              <w:ind w:firstLine="0"/>
              <w:rPr>
                <w:sz w:val="24"/>
                <w:szCs w:val="24"/>
              </w:rPr>
            </w:pPr>
          </w:p>
        </w:tc>
      </w:tr>
      <w:tr w:rsidR="005E295E" w:rsidRPr="00942C0C" w14:paraId="4DFBF2EA" w14:textId="77777777" w:rsidTr="00B47DBB">
        <w:tc>
          <w:tcPr>
            <w:tcW w:w="742" w:type="pct"/>
            <w:gridSpan w:val="2"/>
            <w:shd w:val="clear" w:color="auto" w:fill="auto"/>
          </w:tcPr>
          <w:p w14:paraId="37E66F93"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1E533225" w14:textId="77777777" w:rsidR="005E295E" w:rsidRPr="00942C0C" w:rsidRDefault="005E295E" w:rsidP="00A858B1">
            <w:pPr>
              <w:spacing w:before="60" w:after="60"/>
              <w:ind w:firstLine="0"/>
              <w:rPr>
                <w:sz w:val="24"/>
                <w:szCs w:val="24"/>
              </w:rPr>
            </w:pPr>
            <w:r>
              <w:rPr>
                <w:sz w:val="24"/>
                <w:szCs w:val="24"/>
                <w:lang w:val="en-US"/>
              </w:rPr>
              <w:t>OKTMO</w:t>
            </w:r>
          </w:p>
        </w:tc>
        <w:tc>
          <w:tcPr>
            <w:tcW w:w="313" w:type="pct"/>
            <w:gridSpan w:val="3"/>
            <w:shd w:val="clear" w:color="auto" w:fill="auto"/>
          </w:tcPr>
          <w:p w14:paraId="78B783D0"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3348C29E" w14:textId="77777777" w:rsidR="005E295E" w:rsidRPr="00942C0C" w:rsidRDefault="005E295E" w:rsidP="00A858B1">
            <w:pPr>
              <w:spacing w:before="60" w:after="60"/>
              <w:ind w:firstLine="0"/>
              <w:jc w:val="center"/>
              <w:rPr>
                <w:sz w:val="24"/>
                <w:szCs w:val="24"/>
              </w:rPr>
            </w:pPr>
            <w:r>
              <w:rPr>
                <w:sz w:val="24"/>
                <w:szCs w:val="24"/>
                <w:lang w:val="en-US"/>
              </w:rPr>
              <w:t>S</w:t>
            </w:r>
          </w:p>
        </w:tc>
        <w:tc>
          <w:tcPr>
            <w:tcW w:w="1192" w:type="pct"/>
            <w:gridSpan w:val="4"/>
            <w:shd w:val="clear" w:color="auto" w:fill="auto"/>
          </w:tcPr>
          <w:p w14:paraId="095EEB36" w14:textId="77777777" w:rsidR="005E295E" w:rsidRPr="00942C0C" w:rsidRDefault="005E295E" w:rsidP="00A858B1">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60" w:type="pct"/>
            <w:shd w:val="clear" w:color="auto" w:fill="auto"/>
          </w:tcPr>
          <w:p w14:paraId="197238DB" w14:textId="77777777" w:rsidR="005E295E" w:rsidRPr="00942C0C" w:rsidRDefault="005E295E" w:rsidP="00A858B1">
            <w:pPr>
              <w:spacing w:before="60" w:after="60"/>
              <w:ind w:firstLine="0"/>
              <w:rPr>
                <w:sz w:val="24"/>
                <w:szCs w:val="24"/>
              </w:rPr>
            </w:pPr>
          </w:p>
        </w:tc>
      </w:tr>
      <w:tr w:rsidR="005E295E" w:rsidRPr="00942C0C" w14:paraId="7A76BD94" w14:textId="77777777" w:rsidTr="00B47DBB">
        <w:tc>
          <w:tcPr>
            <w:tcW w:w="742" w:type="pct"/>
            <w:gridSpan w:val="2"/>
            <w:shd w:val="clear" w:color="auto" w:fill="auto"/>
          </w:tcPr>
          <w:p w14:paraId="55A2CE2D"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61CC8603" w14:textId="77777777" w:rsidR="005E295E" w:rsidRPr="00117E6C" w:rsidRDefault="005E295E" w:rsidP="00A858B1">
            <w:pPr>
              <w:spacing w:before="60" w:after="60"/>
              <w:ind w:firstLine="0"/>
              <w:rPr>
                <w:sz w:val="24"/>
                <w:szCs w:val="24"/>
                <w:lang w:val="en-US"/>
              </w:rPr>
            </w:pPr>
            <w:r>
              <w:rPr>
                <w:sz w:val="24"/>
                <w:szCs w:val="24"/>
                <w:lang w:val="en-US"/>
              </w:rPr>
              <w:t>address</w:t>
            </w:r>
          </w:p>
        </w:tc>
        <w:tc>
          <w:tcPr>
            <w:tcW w:w="313" w:type="pct"/>
            <w:gridSpan w:val="3"/>
            <w:shd w:val="clear" w:color="auto" w:fill="auto"/>
          </w:tcPr>
          <w:p w14:paraId="7E3E0FFB" w14:textId="77777777" w:rsidR="005E295E" w:rsidRPr="00262B09" w:rsidRDefault="005E295E" w:rsidP="00A858B1">
            <w:pPr>
              <w:spacing w:before="60" w:after="60"/>
              <w:ind w:firstLine="0"/>
              <w:jc w:val="center"/>
              <w:rPr>
                <w:sz w:val="24"/>
                <w:szCs w:val="24"/>
                <w:lang w:val="en-US"/>
              </w:rPr>
            </w:pPr>
            <w:r>
              <w:rPr>
                <w:sz w:val="24"/>
                <w:szCs w:val="24"/>
                <w:lang w:val="en-US"/>
              </w:rPr>
              <w:t>O</w:t>
            </w:r>
          </w:p>
        </w:tc>
        <w:tc>
          <w:tcPr>
            <w:tcW w:w="533" w:type="pct"/>
            <w:gridSpan w:val="4"/>
            <w:shd w:val="clear" w:color="auto" w:fill="auto"/>
          </w:tcPr>
          <w:p w14:paraId="2DF809CB" w14:textId="77777777" w:rsidR="005E295E" w:rsidRPr="00262B09" w:rsidRDefault="005E295E" w:rsidP="00A858B1">
            <w:pPr>
              <w:spacing w:before="60" w:after="60"/>
              <w:ind w:firstLine="0"/>
              <w:jc w:val="center"/>
              <w:rPr>
                <w:sz w:val="24"/>
                <w:szCs w:val="24"/>
                <w:lang w:val="en-US"/>
              </w:rPr>
            </w:pPr>
            <w:r>
              <w:rPr>
                <w:sz w:val="24"/>
                <w:szCs w:val="24"/>
                <w:lang w:val="en-US"/>
              </w:rPr>
              <w:t>T(1-2000)</w:t>
            </w:r>
          </w:p>
        </w:tc>
        <w:tc>
          <w:tcPr>
            <w:tcW w:w="1192" w:type="pct"/>
            <w:gridSpan w:val="4"/>
            <w:shd w:val="clear" w:color="auto" w:fill="auto"/>
          </w:tcPr>
          <w:p w14:paraId="1F9C8318" w14:textId="77777777" w:rsidR="005E295E" w:rsidRPr="00117E6C" w:rsidRDefault="005E295E" w:rsidP="00A858B1">
            <w:pPr>
              <w:spacing w:before="60" w:after="60"/>
              <w:ind w:firstLine="0"/>
              <w:rPr>
                <w:sz w:val="24"/>
                <w:szCs w:val="24"/>
              </w:rPr>
            </w:pPr>
            <w:r>
              <w:rPr>
                <w:sz w:val="24"/>
                <w:szCs w:val="24"/>
              </w:rPr>
              <w:t>Адрес места нахождения</w:t>
            </w:r>
          </w:p>
        </w:tc>
        <w:tc>
          <w:tcPr>
            <w:tcW w:w="1360" w:type="pct"/>
            <w:shd w:val="clear" w:color="auto" w:fill="auto"/>
          </w:tcPr>
          <w:p w14:paraId="525DFB19" w14:textId="77777777" w:rsidR="005E295E" w:rsidRPr="00942C0C" w:rsidRDefault="005E295E" w:rsidP="00A858B1">
            <w:pPr>
              <w:spacing w:before="60" w:after="60"/>
              <w:ind w:firstLine="0"/>
              <w:rPr>
                <w:sz w:val="24"/>
                <w:szCs w:val="24"/>
              </w:rPr>
            </w:pPr>
          </w:p>
        </w:tc>
      </w:tr>
      <w:tr w:rsidR="005E295E" w:rsidRPr="00965E2B" w14:paraId="01CFAC43" w14:textId="77777777" w:rsidTr="005258D6">
        <w:tc>
          <w:tcPr>
            <w:tcW w:w="5000" w:type="pct"/>
            <w:gridSpan w:val="21"/>
            <w:shd w:val="clear" w:color="auto" w:fill="auto"/>
            <w:hideMark/>
          </w:tcPr>
          <w:p w14:paraId="3853CC41" w14:textId="77777777" w:rsidR="005E295E" w:rsidRPr="00965E2B" w:rsidRDefault="005E295E" w:rsidP="00A858B1">
            <w:pPr>
              <w:spacing w:before="60" w:after="60"/>
              <w:ind w:firstLine="0"/>
              <w:jc w:val="center"/>
              <w:rPr>
                <w:b/>
                <w:sz w:val="24"/>
                <w:szCs w:val="24"/>
              </w:rPr>
            </w:pPr>
            <w:r w:rsidRPr="00965E2B">
              <w:rPr>
                <w:b/>
                <w:sz w:val="24"/>
                <w:szCs w:val="24"/>
              </w:rPr>
              <w:t xml:space="preserve">Юридическое лицо </w:t>
            </w:r>
            <w:r>
              <w:rPr>
                <w:b/>
                <w:sz w:val="24"/>
                <w:szCs w:val="24"/>
              </w:rPr>
              <w:t>иностранного государства</w:t>
            </w:r>
          </w:p>
        </w:tc>
      </w:tr>
      <w:tr w:rsidR="005E295E" w:rsidRPr="00942C0C" w14:paraId="335C1F96" w14:textId="77777777" w:rsidTr="00B47DBB">
        <w:tc>
          <w:tcPr>
            <w:tcW w:w="742" w:type="pct"/>
            <w:gridSpan w:val="2"/>
            <w:shd w:val="clear" w:color="auto" w:fill="auto"/>
            <w:hideMark/>
          </w:tcPr>
          <w:p w14:paraId="1710473B" w14:textId="77777777" w:rsidR="005E295E" w:rsidRPr="00262B09" w:rsidRDefault="005E295E" w:rsidP="00A858B1">
            <w:pPr>
              <w:spacing w:before="60" w:after="60"/>
              <w:ind w:firstLine="0"/>
              <w:rPr>
                <w:b/>
                <w:sz w:val="24"/>
                <w:szCs w:val="24"/>
              </w:rPr>
            </w:pPr>
            <w:r w:rsidRPr="00262B09">
              <w:rPr>
                <w:b/>
                <w:sz w:val="24"/>
                <w:szCs w:val="24"/>
                <w:lang w:val="en-US"/>
              </w:rPr>
              <w:t>legalEntityForeignState</w:t>
            </w:r>
          </w:p>
        </w:tc>
        <w:tc>
          <w:tcPr>
            <w:tcW w:w="860" w:type="pct"/>
            <w:gridSpan w:val="7"/>
            <w:shd w:val="clear" w:color="auto" w:fill="auto"/>
            <w:hideMark/>
          </w:tcPr>
          <w:p w14:paraId="66896173"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3F6C6067"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3BBB3146"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175E2CD0"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12E9EE00" w14:textId="77777777" w:rsidR="005E295E" w:rsidRPr="00942C0C" w:rsidRDefault="005E295E" w:rsidP="00A858B1">
            <w:pPr>
              <w:spacing w:before="60" w:after="60"/>
              <w:ind w:firstLine="0"/>
              <w:rPr>
                <w:sz w:val="24"/>
                <w:szCs w:val="24"/>
              </w:rPr>
            </w:pPr>
          </w:p>
        </w:tc>
      </w:tr>
      <w:tr w:rsidR="005E295E" w:rsidRPr="00942C0C" w14:paraId="1AD7E7F0" w14:textId="77777777" w:rsidTr="00B47DBB">
        <w:tc>
          <w:tcPr>
            <w:tcW w:w="742" w:type="pct"/>
            <w:gridSpan w:val="2"/>
            <w:shd w:val="clear" w:color="auto" w:fill="auto"/>
          </w:tcPr>
          <w:p w14:paraId="70349010"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2B879619" w14:textId="77777777" w:rsidR="005E295E" w:rsidRPr="00262B09" w:rsidRDefault="005E295E" w:rsidP="00A858B1">
            <w:pPr>
              <w:spacing w:before="60" w:after="60"/>
              <w:ind w:firstLine="0"/>
              <w:rPr>
                <w:sz w:val="24"/>
                <w:szCs w:val="24"/>
                <w:lang w:val="en-US"/>
              </w:rPr>
            </w:pPr>
            <w:r>
              <w:rPr>
                <w:sz w:val="24"/>
                <w:szCs w:val="24"/>
                <w:lang w:val="en-US"/>
              </w:rPr>
              <w:t>fullName</w:t>
            </w:r>
          </w:p>
        </w:tc>
        <w:tc>
          <w:tcPr>
            <w:tcW w:w="313" w:type="pct"/>
            <w:gridSpan w:val="3"/>
            <w:shd w:val="clear" w:color="auto" w:fill="auto"/>
          </w:tcPr>
          <w:p w14:paraId="0B96004C" w14:textId="77777777" w:rsidR="005E295E" w:rsidRPr="00262B09" w:rsidRDefault="005E295E" w:rsidP="00A858B1">
            <w:pPr>
              <w:spacing w:before="60" w:after="60"/>
              <w:ind w:firstLine="0"/>
              <w:jc w:val="center"/>
              <w:rPr>
                <w:sz w:val="24"/>
                <w:szCs w:val="24"/>
                <w:lang w:val="en-US"/>
              </w:rPr>
            </w:pPr>
            <w:r>
              <w:rPr>
                <w:sz w:val="24"/>
                <w:szCs w:val="24"/>
                <w:lang w:val="en-US"/>
              </w:rPr>
              <w:t>O</w:t>
            </w:r>
          </w:p>
        </w:tc>
        <w:tc>
          <w:tcPr>
            <w:tcW w:w="533" w:type="pct"/>
            <w:gridSpan w:val="4"/>
            <w:shd w:val="clear" w:color="auto" w:fill="auto"/>
          </w:tcPr>
          <w:p w14:paraId="14961477" w14:textId="77777777" w:rsidR="005E295E" w:rsidRPr="00262B09" w:rsidRDefault="005E295E" w:rsidP="00A858B1">
            <w:pPr>
              <w:spacing w:before="60" w:after="60"/>
              <w:ind w:firstLine="0"/>
              <w:jc w:val="center"/>
              <w:rPr>
                <w:sz w:val="24"/>
                <w:szCs w:val="24"/>
                <w:lang w:val="en-US"/>
              </w:rPr>
            </w:pPr>
            <w:r>
              <w:rPr>
                <w:sz w:val="24"/>
                <w:szCs w:val="24"/>
                <w:lang w:val="en-US"/>
              </w:rPr>
              <w:t>T(1-2000)</w:t>
            </w:r>
          </w:p>
        </w:tc>
        <w:tc>
          <w:tcPr>
            <w:tcW w:w="1192" w:type="pct"/>
            <w:gridSpan w:val="4"/>
            <w:shd w:val="clear" w:color="auto" w:fill="auto"/>
          </w:tcPr>
          <w:p w14:paraId="5C9BDD30" w14:textId="77777777" w:rsidR="005E295E" w:rsidRPr="00A917EA" w:rsidRDefault="005E295E" w:rsidP="00A858B1">
            <w:pPr>
              <w:spacing w:before="60" w:after="60"/>
              <w:ind w:firstLine="0"/>
              <w:rPr>
                <w:lang w:val="en-US"/>
              </w:rPr>
            </w:pPr>
            <w:r>
              <w:rPr>
                <w:sz w:val="24"/>
                <w:szCs w:val="24"/>
                <w:lang w:val="en-US"/>
              </w:rPr>
              <w:t xml:space="preserve"> </w:t>
            </w:r>
          </w:p>
        </w:tc>
        <w:tc>
          <w:tcPr>
            <w:tcW w:w="1360" w:type="pct"/>
            <w:shd w:val="clear" w:color="auto" w:fill="auto"/>
          </w:tcPr>
          <w:p w14:paraId="628170F9" w14:textId="77777777" w:rsidR="005E295E" w:rsidRPr="00942C0C" w:rsidRDefault="005E295E" w:rsidP="00A858B1">
            <w:pPr>
              <w:spacing w:before="60" w:after="60"/>
              <w:ind w:firstLine="0"/>
              <w:rPr>
                <w:sz w:val="24"/>
                <w:szCs w:val="24"/>
              </w:rPr>
            </w:pPr>
          </w:p>
        </w:tc>
      </w:tr>
      <w:tr w:rsidR="005E295E" w:rsidRPr="00942C0C" w14:paraId="592779A5" w14:textId="77777777" w:rsidTr="00B47DBB">
        <w:tc>
          <w:tcPr>
            <w:tcW w:w="742" w:type="pct"/>
            <w:gridSpan w:val="2"/>
            <w:shd w:val="clear" w:color="auto" w:fill="auto"/>
          </w:tcPr>
          <w:p w14:paraId="67E98FBE"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063C56A6" w14:textId="77777777" w:rsidR="005E295E" w:rsidRPr="00A917EA" w:rsidRDefault="005E295E" w:rsidP="00A858B1">
            <w:pPr>
              <w:spacing w:before="60" w:after="60"/>
              <w:ind w:firstLine="0"/>
              <w:rPr>
                <w:sz w:val="24"/>
                <w:szCs w:val="24"/>
                <w:lang w:val="en-US"/>
              </w:rPr>
            </w:pPr>
            <w:r>
              <w:rPr>
                <w:sz w:val="24"/>
                <w:szCs w:val="24"/>
                <w:lang w:val="en-US"/>
              </w:rPr>
              <w:t>fullNameLat</w:t>
            </w:r>
          </w:p>
        </w:tc>
        <w:tc>
          <w:tcPr>
            <w:tcW w:w="313" w:type="pct"/>
            <w:gridSpan w:val="3"/>
            <w:shd w:val="clear" w:color="auto" w:fill="auto"/>
          </w:tcPr>
          <w:p w14:paraId="53D4E3FD" w14:textId="77777777" w:rsidR="005E295E" w:rsidRPr="00262B09" w:rsidRDefault="005E295E" w:rsidP="00A858B1">
            <w:pPr>
              <w:spacing w:before="60" w:after="60"/>
              <w:ind w:firstLine="0"/>
              <w:jc w:val="center"/>
              <w:rPr>
                <w:sz w:val="24"/>
                <w:szCs w:val="24"/>
                <w:lang w:val="en-US"/>
              </w:rPr>
            </w:pPr>
            <w:r>
              <w:rPr>
                <w:sz w:val="24"/>
                <w:szCs w:val="24"/>
                <w:lang w:val="en-US"/>
              </w:rPr>
              <w:t>O</w:t>
            </w:r>
          </w:p>
        </w:tc>
        <w:tc>
          <w:tcPr>
            <w:tcW w:w="533" w:type="pct"/>
            <w:gridSpan w:val="4"/>
            <w:shd w:val="clear" w:color="auto" w:fill="auto"/>
          </w:tcPr>
          <w:p w14:paraId="293B37E7" w14:textId="77777777" w:rsidR="005E295E" w:rsidRPr="00262B09" w:rsidRDefault="005E295E" w:rsidP="00A858B1">
            <w:pPr>
              <w:spacing w:before="60" w:after="60"/>
              <w:ind w:firstLine="0"/>
              <w:jc w:val="center"/>
              <w:rPr>
                <w:sz w:val="24"/>
                <w:szCs w:val="24"/>
                <w:lang w:val="en-US"/>
              </w:rPr>
            </w:pPr>
            <w:r>
              <w:rPr>
                <w:sz w:val="24"/>
                <w:szCs w:val="24"/>
                <w:lang w:val="en-US"/>
              </w:rPr>
              <w:t>T(1-2000)</w:t>
            </w:r>
          </w:p>
        </w:tc>
        <w:tc>
          <w:tcPr>
            <w:tcW w:w="1192" w:type="pct"/>
            <w:gridSpan w:val="4"/>
            <w:shd w:val="clear" w:color="auto" w:fill="auto"/>
          </w:tcPr>
          <w:p w14:paraId="5FDC6E56" w14:textId="77777777" w:rsidR="005E295E" w:rsidRPr="0005565F" w:rsidRDefault="005E295E" w:rsidP="00A858B1">
            <w:pPr>
              <w:spacing w:before="60" w:after="60"/>
              <w:ind w:firstLine="0"/>
              <w:rPr>
                <w:sz w:val="24"/>
                <w:szCs w:val="24"/>
                <w:lang w:val="en-US"/>
              </w:rPr>
            </w:pPr>
            <w:r>
              <w:rPr>
                <w:sz w:val="24"/>
                <w:szCs w:val="24"/>
              </w:rPr>
              <w:t>Полное наименование</w:t>
            </w:r>
            <w:r>
              <w:rPr>
                <w:sz w:val="24"/>
                <w:szCs w:val="24"/>
                <w:lang w:val="en-US"/>
              </w:rPr>
              <w:t xml:space="preserve"> (</w:t>
            </w:r>
            <w:r>
              <w:rPr>
                <w:sz w:val="24"/>
                <w:szCs w:val="24"/>
              </w:rPr>
              <w:t>латинскими буквами</w:t>
            </w:r>
            <w:r>
              <w:rPr>
                <w:sz w:val="24"/>
                <w:szCs w:val="24"/>
                <w:lang w:val="en-US"/>
              </w:rPr>
              <w:t>)</w:t>
            </w:r>
          </w:p>
        </w:tc>
        <w:tc>
          <w:tcPr>
            <w:tcW w:w="1360" w:type="pct"/>
            <w:shd w:val="clear" w:color="auto" w:fill="auto"/>
          </w:tcPr>
          <w:p w14:paraId="2681B5C8" w14:textId="77777777" w:rsidR="005E295E" w:rsidRPr="00942C0C" w:rsidRDefault="005E295E" w:rsidP="00A858B1">
            <w:pPr>
              <w:spacing w:before="60" w:after="60"/>
              <w:ind w:firstLine="0"/>
              <w:rPr>
                <w:sz w:val="24"/>
                <w:szCs w:val="24"/>
              </w:rPr>
            </w:pPr>
          </w:p>
        </w:tc>
      </w:tr>
      <w:tr w:rsidR="005E295E" w:rsidRPr="00942C0C" w14:paraId="525FBD8E" w14:textId="77777777" w:rsidTr="00B47DBB">
        <w:tc>
          <w:tcPr>
            <w:tcW w:w="742" w:type="pct"/>
            <w:gridSpan w:val="2"/>
            <w:shd w:val="clear" w:color="auto" w:fill="auto"/>
          </w:tcPr>
          <w:p w14:paraId="5A728D6D"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77A86A4F" w14:textId="77777777" w:rsidR="005E295E" w:rsidRPr="00942C0C" w:rsidRDefault="005E295E" w:rsidP="00A858B1">
            <w:pPr>
              <w:spacing w:before="60" w:after="60"/>
              <w:ind w:firstLine="0"/>
              <w:rPr>
                <w:sz w:val="24"/>
                <w:szCs w:val="24"/>
              </w:rPr>
            </w:pPr>
            <w:r w:rsidRPr="0005565F">
              <w:rPr>
                <w:sz w:val="24"/>
                <w:szCs w:val="24"/>
              </w:rPr>
              <w:t>taxPayerCode</w:t>
            </w:r>
          </w:p>
        </w:tc>
        <w:tc>
          <w:tcPr>
            <w:tcW w:w="313" w:type="pct"/>
            <w:gridSpan w:val="3"/>
            <w:shd w:val="clear" w:color="auto" w:fill="auto"/>
          </w:tcPr>
          <w:p w14:paraId="13033F21"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7E999426" w14:textId="77777777" w:rsidR="005E295E" w:rsidRPr="00942C0C" w:rsidRDefault="005E295E" w:rsidP="00A858B1">
            <w:pPr>
              <w:spacing w:before="60" w:after="60"/>
              <w:ind w:firstLine="0"/>
              <w:jc w:val="center"/>
              <w:rPr>
                <w:sz w:val="24"/>
                <w:szCs w:val="24"/>
              </w:rPr>
            </w:pPr>
            <w:r>
              <w:rPr>
                <w:sz w:val="24"/>
                <w:szCs w:val="24"/>
                <w:lang w:val="en-US"/>
              </w:rPr>
              <w:t>T(1-</w:t>
            </w:r>
            <w:r>
              <w:rPr>
                <w:sz w:val="24"/>
                <w:szCs w:val="24"/>
              </w:rPr>
              <w:t>100</w:t>
            </w:r>
            <w:r>
              <w:rPr>
                <w:sz w:val="24"/>
                <w:szCs w:val="24"/>
                <w:lang w:val="en-US"/>
              </w:rPr>
              <w:t>)</w:t>
            </w:r>
          </w:p>
        </w:tc>
        <w:tc>
          <w:tcPr>
            <w:tcW w:w="1192" w:type="pct"/>
            <w:gridSpan w:val="4"/>
            <w:shd w:val="clear" w:color="auto" w:fill="auto"/>
          </w:tcPr>
          <w:p w14:paraId="64D57ABA" w14:textId="77777777" w:rsidR="005E295E" w:rsidRPr="00942C0C" w:rsidRDefault="005E295E" w:rsidP="00A858B1">
            <w:pPr>
              <w:spacing w:before="60" w:after="60"/>
              <w:ind w:firstLine="0"/>
              <w:rPr>
                <w:sz w:val="24"/>
                <w:szCs w:val="24"/>
              </w:rPr>
            </w:pPr>
            <w:r w:rsidRPr="0005565F">
              <w:rPr>
                <w:sz w:val="24"/>
                <w:szCs w:val="24"/>
              </w:rPr>
              <w:t>Код налогоплательщика в стране регистрации или его аналог</w:t>
            </w:r>
          </w:p>
        </w:tc>
        <w:tc>
          <w:tcPr>
            <w:tcW w:w="1360" w:type="pct"/>
            <w:shd w:val="clear" w:color="auto" w:fill="auto"/>
          </w:tcPr>
          <w:p w14:paraId="6CD21440" w14:textId="77777777" w:rsidR="005E295E" w:rsidRPr="00942C0C" w:rsidRDefault="005E295E" w:rsidP="00A858B1">
            <w:pPr>
              <w:spacing w:before="60" w:after="60"/>
              <w:ind w:firstLine="0"/>
              <w:rPr>
                <w:sz w:val="24"/>
                <w:szCs w:val="24"/>
              </w:rPr>
            </w:pPr>
          </w:p>
        </w:tc>
      </w:tr>
      <w:tr w:rsidR="005E295E" w:rsidRPr="00942C0C" w14:paraId="0489EDE7" w14:textId="77777777" w:rsidTr="00B47DBB">
        <w:tc>
          <w:tcPr>
            <w:tcW w:w="742" w:type="pct"/>
            <w:gridSpan w:val="2"/>
            <w:shd w:val="clear" w:color="auto" w:fill="auto"/>
          </w:tcPr>
          <w:p w14:paraId="3DF7D66A"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67E97493" w14:textId="77777777" w:rsidR="005E295E" w:rsidRPr="00942C0C" w:rsidRDefault="005E295E" w:rsidP="00A858B1">
            <w:pPr>
              <w:spacing w:before="60" w:after="60"/>
              <w:ind w:firstLine="0"/>
              <w:rPr>
                <w:sz w:val="24"/>
                <w:szCs w:val="24"/>
              </w:rPr>
            </w:pPr>
            <w:r w:rsidRPr="0005565F">
              <w:rPr>
                <w:sz w:val="24"/>
                <w:szCs w:val="24"/>
              </w:rPr>
              <w:t>registerInRFTaxBodies</w:t>
            </w:r>
          </w:p>
        </w:tc>
        <w:tc>
          <w:tcPr>
            <w:tcW w:w="313" w:type="pct"/>
            <w:gridSpan w:val="3"/>
            <w:shd w:val="clear" w:color="auto" w:fill="auto"/>
          </w:tcPr>
          <w:p w14:paraId="022A23F7" w14:textId="77777777" w:rsidR="005E295E" w:rsidRPr="0005565F"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25B2782C" w14:textId="77777777" w:rsidR="005E295E" w:rsidRPr="00942C0C" w:rsidRDefault="005E295E" w:rsidP="00A858B1">
            <w:pPr>
              <w:spacing w:before="60" w:after="60"/>
              <w:ind w:firstLine="0"/>
              <w:jc w:val="center"/>
              <w:rPr>
                <w:sz w:val="24"/>
                <w:szCs w:val="24"/>
              </w:rPr>
            </w:pPr>
            <w:r>
              <w:rPr>
                <w:sz w:val="24"/>
                <w:szCs w:val="24"/>
                <w:lang w:val="en-US"/>
              </w:rPr>
              <w:t>S</w:t>
            </w:r>
          </w:p>
        </w:tc>
        <w:tc>
          <w:tcPr>
            <w:tcW w:w="1192" w:type="pct"/>
            <w:gridSpan w:val="4"/>
            <w:shd w:val="clear" w:color="auto" w:fill="auto"/>
          </w:tcPr>
          <w:p w14:paraId="4AB907BA" w14:textId="77777777" w:rsidR="005E295E" w:rsidRPr="00942C0C" w:rsidRDefault="005E295E" w:rsidP="00A858B1">
            <w:pPr>
              <w:spacing w:before="60" w:after="60"/>
              <w:ind w:firstLine="0"/>
              <w:rPr>
                <w:sz w:val="24"/>
                <w:szCs w:val="24"/>
              </w:rPr>
            </w:pPr>
            <w:r w:rsidRPr="0005565F">
              <w:rPr>
                <w:sz w:val="24"/>
                <w:szCs w:val="24"/>
              </w:rPr>
              <w:t>Поставщик состоит на учете в налоговых органах на территории РФ</w:t>
            </w:r>
          </w:p>
        </w:tc>
        <w:tc>
          <w:tcPr>
            <w:tcW w:w="1360" w:type="pct"/>
            <w:shd w:val="clear" w:color="auto" w:fill="auto"/>
          </w:tcPr>
          <w:p w14:paraId="376A4FF3" w14:textId="77777777" w:rsidR="005E295E" w:rsidRPr="00942C0C" w:rsidRDefault="005E295E" w:rsidP="00A858B1">
            <w:pPr>
              <w:spacing w:before="60" w:after="60"/>
              <w:ind w:firstLine="0"/>
              <w:rPr>
                <w:sz w:val="24"/>
                <w:szCs w:val="24"/>
              </w:rPr>
            </w:pPr>
          </w:p>
        </w:tc>
      </w:tr>
      <w:tr w:rsidR="005E295E" w:rsidRPr="00942C0C" w14:paraId="18FE7F33" w14:textId="77777777" w:rsidTr="00B47DBB">
        <w:tc>
          <w:tcPr>
            <w:tcW w:w="742" w:type="pct"/>
            <w:gridSpan w:val="2"/>
            <w:shd w:val="clear" w:color="auto" w:fill="auto"/>
          </w:tcPr>
          <w:p w14:paraId="3A787B7A"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3B25D8E1" w14:textId="77777777" w:rsidR="005E295E" w:rsidRPr="0005565F" w:rsidRDefault="005E295E" w:rsidP="00A858B1">
            <w:pPr>
              <w:spacing w:before="60" w:after="60"/>
              <w:ind w:firstLine="0"/>
              <w:rPr>
                <w:sz w:val="24"/>
                <w:szCs w:val="24"/>
                <w:lang w:val="en-US"/>
              </w:rPr>
            </w:pPr>
            <w:r>
              <w:rPr>
                <w:sz w:val="24"/>
                <w:szCs w:val="24"/>
                <w:lang w:val="en-US"/>
              </w:rPr>
              <w:t>country</w:t>
            </w:r>
          </w:p>
        </w:tc>
        <w:tc>
          <w:tcPr>
            <w:tcW w:w="313" w:type="pct"/>
            <w:gridSpan w:val="3"/>
            <w:shd w:val="clear" w:color="auto" w:fill="auto"/>
          </w:tcPr>
          <w:p w14:paraId="35FDF63F" w14:textId="77777777" w:rsidR="005E295E" w:rsidRPr="0005565F" w:rsidRDefault="005E295E" w:rsidP="00A858B1">
            <w:pPr>
              <w:spacing w:before="60" w:after="60"/>
              <w:ind w:firstLine="0"/>
              <w:jc w:val="center"/>
              <w:rPr>
                <w:sz w:val="24"/>
                <w:szCs w:val="24"/>
              </w:rPr>
            </w:pPr>
            <w:r>
              <w:rPr>
                <w:sz w:val="24"/>
                <w:szCs w:val="24"/>
              </w:rPr>
              <w:t>О</w:t>
            </w:r>
          </w:p>
        </w:tc>
        <w:tc>
          <w:tcPr>
            <w:tcW w:w="533" w:type="pct"/>
            <w:gridSpan w:val="4"/>
            <w:shd w:val="clear" w:color="auto" w:fill="auto"/>
          </w:tcPr>
          <w:p w14:paraId="6ADCA5CD" w14:textId="77777777" w:rsidR="005E295E" w:rsidRPr="0005565F" w:rsidRDefault="005E295E" w:rsidP="00A858B1">
            <w:pPr>
              <w:spacing w:before="60" w:after="60"/>
              <w:ind w:firstLine="0"/>
              <w:jc w:val="center"/>
              <w:rPr>
                <w:sz w:val="24"/>
                <w:szCs w:val="24"/>
                <w:lang w:val="en-US"/>
              </w:rPr>
            </w:pPr>
            <w:r>
              <w:rPr>
                <w:sz w:val="24"/>
                <w:szCs w:val="24"/>
                <w:lang w:val="en-US"/>
              </w:rPr>
              <w:t>S</w:t>
            </w:r>
          </w:p>
        </w:tc>
        <w:tc>
          <w:tcPr>
            <w:tcW w:w="1192" w:type="pct"/>
            <w:gridSpan w:val="4"/>
            <w:shd w:val="clear" w:color="auto" w:fill="auto"/>
          </w:tcPr>
          <w:p w14:paraId="2DD19E4A" w14:textId="77777777" w:rsidR="005E295E" w:rsidRPr="0005565F" w:rsidRDefault="005E295E" w:rsidP="00A858B1">
            <w:pPr>
              <w:spacing w:before="60" w:after="60"/>
              <w:ind w:firstLine="0"/>
              <w:rPr>
                <w:sz w:val="24"/>
                <w:szCs w:val="24"/>
              </w:rPr>
            </w:pPr>
            <w:r>
              <w:rPr>
                <w:sz w:val="24"/>
                <w:szCs w:val="24"/>
              </w:rPr>
              <w:t>Страна регистрации</w:t>
            </w:r>
          </w:p>
        </w:tc>
        <w:tc>
          <w:tcPr>
            <w:tcW w:w="1360" w:type="pct"/>
            <w:shd w:val="clear" w:color="auto" w:fill="auto"/>
          </w:tcPr>
          <w:p w14:paraId="5DB23740" w14:textId="77777777" w:rsidR="005E295E" w:rsidRPr="00942C0C" w:rsidRDefault="005E295E" w:rsidP="00A858B1">
            <w:pPr>
              <w:spacing w:before="60" w:after="60"/>
              <w:ind w:firstLine="0"/>
              <w:rPr>
                <w:sz w:val="24"/>
                <w:szCs w:val="24"/>
              </w:rPr>
            </w:pPr>
          </w:p>
        </w:tc>
      </w:tr>
      <w:tr w:rsidR="005E295E" w:rsidRPr="00942C0C" w14:paraId="694763AF" w14:textId="77777777" w:rsidTr="00B47DBB">
        <w:tc>
          <w:tcPr>
            <w:tcW w:w="742" w:type="pct"/>
            <w:gridSpan w:val="2"/>
            <w:shd w:val="clear" w:color="auto" w:fill="auto"/>
          </w:tcPr>
          <w:p w14:paraId="76627F0C"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3BB0E00D" w14:textId="77777777" w:rsidR="005E295E" w:rsidRPr="0005565F" w:rsidRDefault="005E295E" w:rsidP="00A858B1">
            <w:pPr>
              <w:spacing w:before="60" w:after="60"/>
              <w:ind w:firstLine="0"/>
              <w:rPr>
                <w:sz w:val="24"/>
                <w:szCs w:val="24"/>
                <w:lang w:val="en-US"/>
              </w:rPr>
            </w:pPr>
            <w:r>
              <w:rPr>
                <w:sz w:val="24"/>
                <w:szCs w:val="24"/>
                <w:lang w:val="en-US"/>
              </w:rPr>
              <w:t>address</w:t>
            </w:r>
          </w:p>
        </w:tc>
        <w:tc>
          <w:tcPr>
            <w:tcW w:w="313" w:type="pct"/>
            <w:gridSpan w:val="3"/>
            <w:shd w:val="clear" w:color="auto" w:fill="auto"/>
          </w:tcPr>
          <w:p w14:paraId="0B9033C2"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361E5592" w14:textId="77777777" w:rsidR="005E295E" w:rsidRPr="00942C0C" w:rsidRDefault="005E295E" w:rsidP="00A858B1">
            <w:pPr>
              <w:spacing w:before="60" w:after="60"/>
              <w:ind w:firstLine="0"/>
              <w:jc w:val="center"/>
              <w:rPr>
                <w:sz w:val="24"/>
                <w:szCs w:val="24"/>
              </w:rPr>
            </w:pPr>
            <w:r>
              <w:rPr>
                <w:sz w:val="24"/>
                <w:szCs w:val="24"/>
                <w:lang w:val="en-US"/>
              </w:rPr>
              <w:t>T(1-20</w:t>
            </w:r>
            <w:r>
              <w:rPr>
                <w:sz w:val="24"/>
                <w:szCs w:val="24"/>
              </w:rPr>
              <w:t>00</w:t>
            </w:r>
            <w:r>
              <w:rPr>
                <w:sz w:val="24"/>
                <w:szCs w:val="24"/>
                <w:lang w:val="en-US"/>
              </w:rPr>
              <w:t>)</w:t>
            </w:r>
          </w:p>
        </w:tc>
        <w:tc>
          <w:tcPr>
            <w:tcW w:w="1192" w:type="pct"/>
            <w:gridSpan w:val="4"/>
            <w:shd w:val="clear" w:color="auto" w:fill="auto"/>
          </w:tcPr>
          <w:p w14:paraId="44C58F71" w14:textId="77777777" w:rsidR="005E295E" w:rsidRPr="00942C0C" w:rsidRDefault="005E295E" w:rsidP="00A858B1">
            <w:pPr>
              <w:spacing w:before="60" w:after="60"/>
              <w:ind w:firstLine="0"/>
              <w:rPr>
                <w:sz w:val="24"/>
                <w:szCs w:val="24"/>
              </w:rPr>
            </w:pPr>
            <w:r>
              <w:rPr>
                <w:sz w:val="24"/>
                <w:szCs w:val="24"/>
              </w:rPr>
              <w:t>Адрес места нахождения в стране регистрации</w:t>
            </w:r>
          </w:p>
        </w:tc>
        <w:tc>
          <w:tcPr>
            <w:tcW w:w="1360" w:type="pct"/>
            <w:shd w:val="clear" w:color="auto" w:fill="auto"/>
          </w:tcPr>
          <w:p w14:paraId="6A1CADE0" w14:textId="77777777" w:rsidR="005E295E" w:rsidRPr="00942C0C" w:rsidRDefault="005E295E" w:rsidP="00A858B1">
            <w:pPr>
              <w:spacing w:before="60" w:after="60"/>
              <w:ind w:firstLine="0"/>
              <w:rPr>
                <w:sz w:val="24"/>
                <w:szCs w:val="24"/>
              </w:rPr>
            </w:pPr>
          </w:p>
        </w:tc>
      </w:tr>
      <w:tr w:rsidR="005E295E" w:rsidRPr="00942C0C" w14:paraId="14FA9A32" w14:textId="77777777" w:rsidTr="00B47DBB">
        <w:tc>
          <w:tcPr>
            <w:tcW w:w="742" w:type="pct"/>
            <w:gridSpan w:val="2"/>
            <w:shd w:val="clear" w:color="auto" w:fill="auto"/>
          </w:tcPr>
          <w:p w14:paraId="72C80D55"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7FB47122" w14:textId="77777777" w:rsidR="005E295E" w:rsidRPr="0005565F" w:rsidRDefault="005E295E" w:rsidP="00A858B1">
            <w:pPr>
              <w:spacing w:before="60" w:after="60"/>
              <w:ind w:firstLine="0"/>
              <w:rPr>
                <w:sz w:val="24"/>
                <w:szCs w:val="24"/>
                <w:lang w:val="en-US"/>
              </w:rPr>
            </w:pPr>
            <w:r w:rsidRPr="0005565F">
              <w:rPr>
                <w:sz w:val="24"/>
                <w:szCs w:val="24"/>
                <w:lang w:val="en-US"/>
              </w:rPr>
              <w:t>placeOfStayInRF</w:t>
            </w:r>
          </w:p>
        </w:tc>
        <w:tc>
          <w:tcPr>
            <w:tcW w:w="313" w:type="pct"/>
            <w:gridSpan w:val="3"/>
            <w:shd w:val="clear" w:color="auto" w:fill="auto"/>
          </w:tcPr>
          <w:p w14:paraId="48651DE9" w14:textId="77777777" w:rsidR="005E295E" w:rsidRPr="0005565F" w:rsidRDefault="005E295E" w:rsidP="00A858B1">
            <w:pPr>
              <w:spacing w:before="60" w:after="60"/>
              <w:ind w:firstLine="0"/>
              <w:jc w:val="center"/>
              <w:rPr>
                <w:sz w:val="24"/>
                <w:szCs w:val="24"/>
              </w:rPr>
            </w:pPr>
            <w:r>
              <w:rPr>
                <w:sz w:val="24"/>
                <w:szCs w:val="24"/>
              </w:rPr>
              <w:t>О</w:t>
            </w:r>
          </w:p>
        </w:tc>
        <w:tc>
          <w:tcPr>
            <w:tcW w:w="533" w:type="pct"/>
            <w:gridSpan w:val="4"/>
            <w:shd w:val="clear" w:color="auto" w:fill="auto"/>
          </w:tcPr>
          <w:p w14:paraId="6A395786" w14:textId="77777777" w:rsidR="005E295E" w:rsidRPr="0005565F" w:rsidRDefault="005E295E" w:rsidP="00A858B1">
            <w:pPr>
              <w:spacing w:before="60" w:after="60"/>
              <w:ind w:firstLine="0"/>
              <w:jc w:val="center"/>
              <w:rPr>
                <w:sz w:val="24"/>
                <w:szCs w:val="24"/>
                <w:lang w:val="en-US"/>
              </w:rPr>
            </w:pPr>
            <w:r>
              <w:rPr>
                <w:sz w:val="24"/>
                <w:szCs w:val="24"/>
                <w:lang w:val="en-US"/>
              </w:rPr>
              <w:t>S</w:t>
            </w:r>
          </w:p>
        </w:tc>
        <w:tc>
          <w:tcPr>
            <w:tcW w:w="1192" w:type="pct"/>
            <w:gridSpan w:val="4"/>
            <w:shd w:val="clear" w:color="auto" w:fill="auto"/>
          </w:tcPr>
          <w:p w14:paraId="34DF8E64" w14:textId="77777777" w:rsidR="005E295E" w:rsidRPr="0005565F" w:rsidRDefault="005E295E" w:rsidP="00A858B1">
            <w:pPr>
              <w:spacing w:before="60" w:after="60"/>
              <w:ind w:firstLine="0"/>
              <w:rPr>
                <w:sz w:val="24"/>
                <w:szCs w:val="24"/>
              </w:rPr>
            </w:pPr>
            <w:r w:rsidRPr="0005565F">
              <w:rPr>
                <w:sz w:val="24"/>
                <w:szCs w:val="24"/>
              </w:rPr>
              <w:t>Наличие у поставщика места пребывания на территории РФ</w:t>
            </w:r>
          </w:p>
        </w:tc>
        <w:tc>
          <w:tcPr>
            <w:tcW w:w="1360" w:type="pct"/>
            <w:shd w:val="clear" w:color="auto" w:fill="auto"/>
          </w:tcPr>
          <w:p w14:paraId="7F665C94" w14:textId="77777777" w:rsidR="005E295E" w:rsidRPr="00942C0C" w:rsidRDefault="005E295E" w:rsidP="00A858B1">
            <w:pPr>
              <w:spacing w:before="60" w:after="60"/>
              <w:ind w:firstLine="0"/>
              <w:rPr>
                <w:sz w:val="24"/>
                <w:szCs w:val="24"/>
              </w:rPr>
            </w:pPr>
          </w:p>
        </w:tc>
      </w:tr>
      <w:tr w:rsidR="005E295E" w:rsidRPr="00965E2B" w14:paraId="551EC643" w14:textId="77777777" w:rsidTr="005258D6">
        <w:tc>
          <w:tcPr>
            <w:tcW w:w="5000" w:type="pct"/>
            <w:gridSpan w:val="21"/>
            <w:shd w:val="clear" w:color="auto" w:fill="auto"/>
            <w:hideMark/>
          </w:tcPr>
          <w:p w14:paraId="6CFA3060" w14:textId="77777777" w:rsidR="005E295E" w:rsidRPr="00965E2B" w:rsidRDefault="005E295E" w:rsidP="00A858B1">
            <w:pPr>
              <w:spacing w:before="60" w:after="60"/>
              <w:ind w:firstLine="0"/>
              <w:jc w:val="center"/>
              <w:rPr>
                <w:b/>
                <w:sz w:val="24"/>
                <w:szCs w:val="24"/>
              </w:rPr>
            </w:pPr>
            <w:r>
              <w:rPr>
                <w:b/>
                <w:sz w:val="24"/>
                <w:szCs w:val="24"/>
              </w:rPr>
              <w:t xml:space="preserve">Физическое </w:t>
            </w:r>
            <w:r w:rsidRPr="00965E2B">
              <w:rPr>
                <w:b/>
                <w:sz w:val="24"/>
                <w:szCs w:val="24"/>
              </w:rPr>
              <w:t>лицо РФ</w:t>
            </w:r>
          </w:p>
        </w:tc>
      </w:tr>
      <w:tr w:rsidR="005E295E" w:rsidRPr="00942C0C" w14:paraId="73222831" w14:textId="77777777" w:rsidTr="00B47DBB">
        <w:tc>
          <w:tcPr>
            <w:tcW w:w="688" w:type="pct"/>
            <w:shd w:val="clear" w:color="auto" w:fill="auto"/>
            <w:hideMark/>
          </w:tcPr>
          <w:p w14:paraId="18A8EE0E" w14:textId="77777777" w:rsidR="005E295E" w:rsidRPr="00262B09" w:rsidRDefault="005E295E" w:rsidP="00A858B1">
            <w:pPr>
              <w:spacing w:before="60" w:after="60"/>
              <w:ind w:firstLine="0"/>
              <w:rPr>
                <w:b/>
                <w:sz w:val="24"/>
                <w:szCs w:val="24"/>
              </w:rPr>
            </w:pPr>
            <w:r w:rsidRPr="00262B09">
              <w:rPr>
                <w:b/>
                <w:sz w:val="24"/>
                <w:szCs w:val="24"/>
              </w:rPr>
              <w:t>individualPersonRF</w:t>
            </w:r>
          </w:p>
        </w:tc>
        <w:tc>
          <w:tcPr>
            <w:tcW w:w="827" w:type="pct"/>
            <w:gridSpan w:val="5"/>
            <w:shd w:val="clear" w:color="auto" w:fill="auto"/>
            <w:hideMark/>
          </w:tcPr>
          <w:p w14:paraId="23C15047" w14:textId="77777777" w:rsidR="005E295E" w:rsidRPr="00942C0C" w:rsidRDefault="005E295E" w:rsidP="00A858B1">
            <w:pPr>
              <w:spacing w:before="60" w:after="60"/>
              <w:ind w:firstLine="0"/>
              <w:rPr>
                <w:sz w:val="24"/>
                <w:szCs w:val="24"/>
              </w:rPr>
            </w:pPr>
            <w:r w:rsidRPr="00942C0C">
              <w:rPr>
                <w:sz w:val="24"/>
                <w:szCs w:val="24"/>
              </w:rPr>
              <w:t> </w:t>
            </w:r>
          </w:p>
        </w:tc>
        <w:tc>
          <w:tcPr>
            <w:tcW w:w="400" w:type="pct"/>
            <w:gridSpan w:val="6"/>
            <w:shd w:val="clear" w:color="auto" w:fill="auto"/>
            <w:hideMark/>
          </w:tcPr>
          <w:p w14:paraId="4A316851"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647BD1ED"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7D315D84"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69DD8AC9" w14:textId="77777777" w:rsidR="005E295E" w:rsidRPr="00942C0C" w:rsidRDefault="005E295E" w:rsidP="00A858B1">
            <w:pPr>
              <w:spacing w:before="60" w:after="60"/>
              <w:ind w:firstLine="0"/>
              <w:rPr>
                <w:sz w:val="24"/>
                <w:szCs w:val="24"/>
              </w:rPr>
            </w:pPr>
          </w:p>
        </w:tc>
      </w:tr>
      <w:tr w:rsidR="005E295E" w:rsidRPr="00942C0C" w14:paraId="171B2AE2" w14:textId="77777777" w:rsidTr="00B47DBB">
        <w:tc>
          <w:tcPr>
            <w:tcW w:w="688" w:type="pct"/>
            <w:shd w:val="clear" w:color="auto" w:fill="auto"/>
          </w:tcPr>
          <w:p w14:paraId="006CE494"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6C89B025" w14:textId="77777777" w:rsidR="005E295E" w:rsidRPr="00942C0C" w:rsidRDefault="005E295E" w:rsidP="00A858B1">
            <w:pPr>
              <w:spacing w:before="60" w:after="60"/>
              <w:ind w:firstLine="0"/>
              <w:rPr>
                <w:sz w:val="24"/>
                <w:szCs w:val="24"/>
              </w:rPr>
            </w:pPr>
            <w:r w:rsidRPr="002947D3">
              <w:rPr>
                <w:sz w:val="24"/>
                <w:szCs w:val="24"/>
              </w:rPr>
              <w:t xml:space="preserve">lastName </w:t>
            </w:r>
          </w:p>
        </w:tc>
        <w:tc>
          <w:tcPr>
            <w:tcW w:w="400" w:type="pct"/>
            <w:gridSpan w:val="6"/>
            <w:shd w:val="clear" w:color="auto" w:fill="auto"/>
          </w:tcPr>
          <w:p w14:paraId="793765FD" w14:textId="77777777" w:rsidR="005E295E" w:rsidRPr="0005565F" w:rsidRDefault="005E295E" w:rsidP="00A858B1">
            <w:pPr>
              <w:spacing w:before="60" w:after="60"/>
              <w:ind w:firstLine="0"/>
              <w:jc w:val="center"/>
              <w:rPr>
                <w:sz w:val="24"/>
                <w:szCs w:val="24"/>
                <w:lang w:val="en-US"/>
              </w:rPr>
            </w:pPr>
            <w:r>
              <w:rPr>
                <w:sz w:val="24"/>
                <w:szCs w:val="24"/>
                <w:lang w:val="en-US"/>
              </w:rPr>
              <w:t>O</w:t>
            </w:r>
          </w:p>
        </w:tc>
        <w:tc>
          <w:tcPr>
            <w:tcW w:w="533" w:type="pct"/>
            <w:gridSpan w:val="4"/>
            <w:shd w:val="clear" w:color="auto" w:fill="auto"/>
          </w:tcPr>
          <w:p w14:paraId="5D508B87"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92" w:type="pct"/>
            <w:gridSpan w:val="4"/>
            <w:shd w:val="clear" w:color="auto" w:fill="auto"/>
          </w:tcPr>
          <w:p w14:paraId="7605942E" w14:textId="77777777" w:rsidR="005E295E" w:rsidRPr="00942C0C" w:rsidRDefault="005E295E" w:rsidP="00A858B1">
            <w:pPr>
              <w:spacing w:before="60" w:after="60"/>
              <w:ind w:firstLine="0"/>
              <w:rPr>
                <w:sz w:val="24"/>
                <w:szCs w:val="24"/>
              </w:rPr>
            </w:pPr>
            <w:r w:rsidRPr="002947D3">
              <w:rPr>
                <w:sz w:val="24"/>
                <w:szCs w:val="24"/>
              </w:rPr>
              <w:t>Фамилия</w:t>
            </w:r>
          </w:p>
        </w:tc>
        <w:tc>
          <w:tcPr>
            <w:tcW w:w="1360" w:type="pct"/>
            <w:shd w:val="clear" w:color="auto" w:fill="auto"/>
          </w:tcPr>
          <w:p w14:paraId="4F129641" w14:textId="77777777" w:rsidR="005E295E" w:rsidRPr="00942C0C" w:rsidRDefault="005E295E" w:rsidP="00A858B1">
            <w:pPr>
              <w:spacing w:before="60" w:after="60"/>
              <w:ind w:firstLine="0"/>
              <w:rPr>
                <w:sz w:val="24"/>
                <w:szCs w:val="24"/>
              </w:rPr>
            </w:pPr>
          </w:p>
        </w:tc>
      </w:tr>
      <w:tr w:rsidR="005E295E" w:rsidRPr="00942C0C" w14:paraId="444AEBEE" w14:textId="77777777" w:rsidTr="00B47DBB">
        <w:tc>
          <w:tcPr>
            <w:tcW w:w="688" w:type="pct"/>
            <w:shd w:val="clear" w:color="auto" w:fill="auto"/>
          </w:tcPr>
          <w:p w14:paraId="0848EFD4"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712555AE" w14:textId="77777777" w:rsidR="005E295E" w:rsidRPr="00942C0C" w:rsidRDefault="005E295E" w:rsidP="00A858B1">
            <w:pPr>
              <w:spacing w:before="60" w:after="60"/>
              <w:ind w:firstLine="0"/>
              <w:rPr>
                <w:sz w:val="24"/>
                <w:szCs w:val="24"/>
              </w:rPr>
            </w:pPr>
            <w:r w:rsidRPr="002947D3">
              <w:rPr>
                <w:sz w:val="24"/>
                <w:szCs w:val="24"/>
              </w:rPr>
              <w:t xml:space="preserve">firstName </w:t>
            </w:r>
          </w:p>
        </w:tc>
        <w:tc>
          <w:tcPr>
            <w:tcW w:w="400" w:type="pct"/>
            <w:gridSpan w:val="6"/>
            <w:shd w:val="clear" w:color="auto" w:fill="auto"/>
          </w:tcPr>
          <w:p w14:paraId="4054E0DB" w14:textId="77777777" w:rsidR="005E295E" w:rsidRPr="0005565F" w:rsidRDefault="005E295E" w:rsidP="00A858B1">
            <w:pPr>
              <w:spacing w:before="60" w:after="60"/>
              <w:ind w:firstLine="0"/>
              <w:jc w:val="center"/>
              <w:rPr>
                <w:sz w:val="24"/>
                <w:szCs w:val="24"/>
                <w:lang w:val="en-US"/>
              </w:rPr>
            </w:pPr>
            <w:r>
              <w:rPr>
                <w:sz w:val="24"/>
                <w:szCs w:val="24"/>
                <w:lang w:val="en-US"/>
              </w:rPr>
              <w:t>O</w:t>
            </w:r>
          </w:p>
        </w:tc>
        <w:tc>
          <w:tcPr>
            <w:tcW w:w="533" w:type="pct"/>
            <w:gridSpan w:val="4"/>
            <w:shd w:val="clear" w:color="auto" w:fill="auto"/>
          </w:tcPr>
          <w:p w14:paraId="134319F0"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92" w:type="pct"/>
            <w:gridSpan w:val="4"/>
            <w:shd w:val="clear" w:color="auto" w:fill="auto"/>
          </w:tcPr>
          <w:p w14:paraId="1046C0A4" w14:textId="77777777" w:rsidR="005E295E" w:rsidRPr="00942C0C" w:rsidRDefault="005E295E" w:rsidP="00A858B1">
            <w:pPr>
              <w:spacing w:before="60" w:after="60"/>
              <w:ind w:firstLine="0"/>
              <w:rPr>
                <w:sz w:val="24"/>
                <w:szCs w:val="24"/>
              </w:rPr>
            </w:pPr>
            <w:r w:rsidRPr="002947D3">
              <w:rPr>
                <w:sz w:val="24"/>
                <w:szCs w:val="24"/>
              </w:rPr>
              <w:t>Имя</w:t>
            </w:r>
          </w:p>
        </w:tc>
        <w:tc>
          <w:tcPr>
            <w:tcW w:w="1360" w:type="pct"/>
            <w:shd w:val="clear" w:color="auto" w:fill="auto"/>
          </w:tcPr>
          <w:p w14:paraId="05590CC1" w14:textId="77777777" w:rsidR="005E295E" w:rsidRPr="00942C0C" w:rsidRDefault="005E295E" w:rsidP="00A858B1">
            <w:pPr>
              <w:spacing w:before="60" w:after="60"/>
              <w:ind w:firstLine="0"/>
              <w:rPr>
                <w:sz w:val="24"/>
                <w:szCs w:val="24"/>
              </w:rPr>
            </w:pPr>
          </w:p>
        </w:tc>
      </w:tr>
      <w:tr w:rsidR="005E295E" w:rsidRPr="00942C0C" w14:paraId="4FE21839" w14:textId="77777777" w:rsidTr="00B47DBB">
        <w:tc>
          <w:tcPr>
            <w:tcW w:w="688" w:type="pct"/>
            <w:shd w:val="clear" w:color="auto" w:fill="auto"/>
          </w:tcPr>
          <w:p w14:paraId="0949DC8F"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719F1E48" w14:textId="77777777" w:rsidR="005E295E" w:rsidRPr="00942C0C" w:rsidRDefault="005E295E" w:rsidP="00A858B1">
            <w:pPr>
              <w:spacing w:before="60" w:after="60"/>
              <w:ind w:firstLine="0"/>
              <w:rPr>
                <w:sz w:val="24"/>
                <w:szCs w:val="24"/>
              </w:rPr>
            </w:pPr>
            <w:r w:rsidRPr="002947D3">
              <w:rPr>
                <w:sz w:val="24"/>
                <w:szCs w:val="24"/>
              </w:rPr>
              <w:t xml:space="preserve">middleName </w:t>
            </w:r>
          </w:p>
        </w:tc>
        <w:tc>
          <w:tcPr>
            <w:tcW w:w="400" w:type="pct"/>
            <w:gridSpan w:val="6"/>
            <w:shd w:val="clear" w:color="auto" w:fill="auto"/>
          </w:tcPr>
          <w:p w14:paraId="0059A32D" w14:textId="77777777" w:rsidR="005E295E" w:rsidRPr="00942C0C" w:rsidRDefault="005E295E" w:rsidP="00A858B1">
            <w:pPr>
              <w:spacing w:before="60" w:after="60"/>
              <w:ind w:firstLine="0"/>
              <w:jc w:val="center"/>
              <w:rPr>
                <w:sz w:val="24"/>
                <w:szCs w:val="24"/>
              </w:rPr>
            </w:pPr>
            <w:r w:rsidRPr="002947D3">
              <w:rPr>
                <w:sz w:val="24"/>
                <w:szCs w:val="24"/>
              </w:rPr>
              <w:t>H</w:t>
            </w:r>
          </w:p>
        </w:tc>
        <w:tc>
          <w:tcPr>
            <w:tcW w:w="533" w:type="pct"/>
            <w:gridSpan w:val="4"/>
            <w:shd w:val="clear" w:color="auto" w:fill="auto"/>
          </w:tcPr>
          <w:p w14:paraId="09D5A1EF"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92" w:type="pct"/>
            <w:gridSpan w:val="4"/>
            <w:shd w:val="clear" w:color="auto" w:fill="auto"/>
          </w:tcPr>
          <w:p w14:paraId="63B20439" w14:textId="77777777" w:rsidR="005E295E" w:rsidRPr="00942C0C" w:rsidRDefault="005E295E" w:rsidP="00A858B1">
            <w:pPr>
              <w:spacing w:before="60" w:after="60"/>
              <w:ind w:firstLine="0"/>
              <w:rPr>
                <w:sz w:val="24"/>
                <w:szCs w:val="24"/>
              </w:rPr>
            </w:pPr>
            <w:r w:rsidRPr="002947D3">
              <w:rPr>
                <w:sz w:val="24"/>
                <w:szCs w:val="24"/>
              </w:rPr>
              <w:t>Отчество</w:t>
            </w:r>
          </w:p>
        </w:tc>
        <w:tc>
          <w:tcPr>
            <w:tcW w:w="1360" w:type="pct"/>
            <w:shd w:val="clear" w:color="auto" w:fill="auto"/>
          </w:tcPr>
          <w:p w14:paraId="3F58E1FA" w14:textId="77777777" w:rsidR="005E295E" w:rsidRPr="00942C0C" w:rsidRDefault="005E295E" w:rsidP="00A858B1">
            <w:pPr>
              <w:spacing w:before="60" w:after="60"/>
              <w:ind w:firstLine="0"/>
              <w:rPr>
                <w:sz w:val="24"/>
                <w:szCs w:val="24"/>
              </w:rPr>
            </w:pPr>
          </w:p>
        </w:tc>
      </w:tr>
      <w:tr w:rsidR="005E295E" w:rsidRPr="00942C0C" w14:paraId="66D4B16D" w14:textId="77777777" w:rsidTr="00B47DBB">
        <w:tc>
          <w:tcPr>
            <w:tcW w:w="688" w:type="pct"/>
            <w:shd w:val="clear" w:color="auto" w:fill="auto"/>
          </w:tcPr>
          <w:p w14:paraId="2FC82BD5"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2D465E26" w14:textId="77777777" w:rsidR="005E295E" w:rsidRPr="00942C0C" w:rsidRDefault="005E295E" w:rsidP="00A858B1">
            <w:pPr>
              <w:spacing w:before="60" w:after="60"/>
              <w:ind w:firstLine="0"/>
              <w:rPr>
                <w:sz w:val="24"/>
                <w:szCs w:val="24"/>
              </w:rPr>
            </w:pPr>
            <w:r>
              <w:rPr>
                <w:sz w:val="24"/>
                <w:szCs w:val="24"/>
                <w:lang w:val="en-US"/>
              </w:rPr>
              <w:t>INN</w:t>
            </w:r>
            <w:r w:rsidRPr="002947D3">
              <w:rPr>
                <w:sz w:val="24"/>
                <w:szCs w:val="24"/>
              </w:rPr>
              <w:t xml:space="preserve"> </w:t>
            </w:r>
          </w:p>
        </w:tc>
        <w:tc>
          <w:tcPr>
            <w:tcW w:w="400" w:type="pct"/>
            <w:gridSpan w:val="6"/>
            <w:shd w:val="clear" w:color="auto" w:fill="auto"/>
          </w:tcPr>
          <w:p w14:paraId="7F96B47D"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539713B3" w14:textId="77777777" w:rsidR="005E295E" w:rsidRPr="00942C0C" w:rsidRDefault="005E295E" w:rsidP="00A858B1">
            <w:pPr>
              <w:spacing w:before="60" w:after="60"/>
              <w:ind w:firstLine="0"/>
              <w:jc w:val="center"/>
              <w:rPr>
                <w:sz w:val="24"/>
                <w:szCs w:val="24"/>
              </w:rPr>
            </w:pPr>
            <w:r w:rsidRPr="002947D3">
              <w:rPr>
                <w:sz w:val="24"/>
                <w:szCs w:val="24"/>
              </w:rPr>
              <w:t>T</w:t>
            </w:r>
          </w:p>
        </w:tc>
        <w:tc>
          <w:tcPr>
            <w:tcW w:w="1192" w:type="pct"/>
            <w:gridSpan w:val="4"/>
            <w:shd w:val="clear" w:color="auto" w:fill="auto"/>
          </w:tcPr>
          <w:p w14:paraId="65DB9045" w14:textId="77777777" w:rsidR="005E295E" w:rsidRPr="00942C0C" w:rsidRDefault="005E295E" w:rsidP="00A858B1">
            <w:pPr>
              <w:spacing w:before="60" w:after="60"/>
              <w:ind w:firstLine="0"/>
              <w:rPr>
                <w:sz w:val="24"/>
                <w:szCs w:val="24"/>
              </w:rPr>
            </w:pPr>
            <w:r w:rsidRPr="002947D3">
              <w:rPr>
                <w:sz w:val="24"/>
                <w:szCs w:val="24"/>
              </w:rPr>
              <w:t>ИНН</w:t>
            </w:r>
          </w:p>
        </w:tc>
        <w:tc>
          <w:tcPr>
            <w:tcW w:w="1360" w:type="pct"/>
            <w:shd w:val="clear" w:color="auto" w:fill="auto"/>
          </w:tcPr>
          <w:p w14:paraId="333A8387" w14:textId="77777777" w:rsidR="005E295E" w:rsidRPr="00942C0C" w:rsidRDefault="005E295E" w:rsidP="00A858B1">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5E295E" w:rsidRPr="00942C0C" w14:paraId="3FF50141" w14:textId="77777777" w:rsidTr="00B47DBB">
        <w:tc>
          <w:tcPr>
            <w:tcW w:w="688" w:type="pct"/>
            <w:shd w:val="clear" w:color="auto" w:fill="auto"/>
          </w:tcPr>
          <w:p w14:paraId="08A78535"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1DADF73B" w14:textId="77777777" w:rsidR="005E295E" w:rsidRPr="00942C0C" w:rsidRDefault="005E295E" w:rsidP="00A858B1">
            <w:pPr>
              <w:spacing w:before="60" w:after="60"/>
              <w:ind w:firstLine="0"/>
              <w:rPr>
                <w:sz w:val="24"/>
                <w:szCs w:val="24"/>
              </w:rPr>
            </w:pPr>
            <w:r>
              <w:rPr>
                <w:sz w:val="24"/>
                <w:szCs w:val="24"/>
                <w:lang w:val="en-US"/>
              </w:rPr>
              <w:t>OGRNIP</w:t>
            </w:r>
            <w:r w:rsidRPr="004E28C7">
              <w:rPr>
                <w:sz w:val="24"/>
                <w:szCs w:val="24"/>
              </w:rPr>
              <w:t xml:space="preserve"> </w:t>
            </w:r>
          </w:p>
        </w:tc>
        <w:tc>
          <w:tcPr>
            <w:tcW w:w="400" w:type="pct"/>
            <w:gridSpan w:val="6"/>
            <w:shd w:val="clear" w:color="auto" w:fill="auto"/>
          </w:tcPr>
          <w:p w14:paraId="35F25605" w14:textId="77777777" w:rsidR="005E295E" w:rsidRPr="00942C0C"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tcPr>
          <w:p w14:paraId="2CDAD183" w14:textId="77777777" w:rsidR="005E295E" w:rsidRPr="00942C0C" w:rsidRDefault="005E295E" w:rsidP="00A858B1">
            <w:pPr>
              <w:spacing w:before="60" w:after="60"/>
              <w:ind w:firstLine="0"/>
              <w:jc w:val="center"/>
              <w:rPr>
                <w:sz w:val="24"/>
                <w:szCs w:val="24"/>
              </w:rPr>
            </w:pPr>
            <w:r w:rsidRPr="004E28C7">
              <w:rPr>
                <w:sz w:val="24"/>
                <w:szCs w:val="24"/>
                <w:lang w:val="en-US"/>
              </w:rPr>
              <w:t>T</w:t>
            </w:r>
          </w:p>
        </w:tc>
        <w:tc>
          <w:tcPr>
            <w:tcW w:w="1192" w:type="pct"/>
            <w:gridSpan w:val="4"/>
            <w:shd w:val="clear" w:color="auto" w:fill="auto"/>
          </w:tcPr>
          <w:p w14:paraId="61A4644E" w14:textId="77777777" w:rsidR="005E295E" w:rsidRPr="008877F9" w:rsidRDefault="005E295E" w:rsidP="00A858B1">
            <w:pPr>
              <w:spacing w:before="60" w:after="60"/>
              <w:ind w:firstLine="0"/>
              <w:rPr>
                <w:sz w:val="24"/>
                <w:szCs w:val="24"/>
              </w:rPr>
            </w:pPr>
            <w:r w:rsidRPr="004E28C7">
              <w:rPr>
                <w:sz w:val="24"/>
                <w:szCs w:val="24"/>
              </w:rPr>
              <w:t>ОГРН</w:t>
            </w:r>
            <w:r>
              <w:rPr>
                <w:sz w:val="24"/>
                <w:szCs w:val="24"/>
                <w:lang w:val="en-US"/>
              </w:rPr>
              <w:t xml:space="preserve"> </w:t>
            </w:r>
            <w:r>
              <w:rPr>
                <w:sz w:val="24"/>
                <w:szCs w:val="24"/>
              </w:rPr>
              <w:t>ИП</w:t>
            </w:r>
          </w:p>
        </w:tc>
        <w:tc>
          <w:tcPr>
            <w:tcW w:w="1360" w:type="pct"/>
            <w:shd w:val="clear" w:color="auto" w:fill="auto"/>
          </w:tcPr>
          <w:p w14:paraId="7AA8FCBE" w14:textId="77777777" w:rsidR="005E295E" w:rsidRPr="00942C0C" w:rsidRDefault="005E295E" w:rsidP="00A858B1">
            <w:pPr>
              <w:spacing w:before="60" w:after="60"/>
              <w:ind w:firstLine="0"/>
              <w:rPr>
                <w:sz w:val="24"/>
                <w:szCs w:val="24"/>
              </w:rPr>
            </w:pPr>
            <w:r w:rsidRPr="002947D3">
              <w:rPr>
                <w:sz w:val="24"/>
                <w:szCs w:val="24"/>
              </w:rPr>
              <w:t>Шаблон значения: \d{</w:t>
            </w:r>
            <w:r>
              <w:rPr>
                <w:sz w:val="24"/>
                <w:szCs w:val="24"/>
                <w:lang w:val="en-US"/>
              </w:rPr>
              <w:t>13</w:t>
            </w:r>
            <w:r w:rsidRPr="002947D3">
              <w:rPr>
                <w:sz w:val="24"/>
                <w:szCs w:val="24"/>
              </w:rPr>
              <w:t>}\d{</w:t>
            </w:r>
            <w:r>
              <w:rPr>
                <w:sz w:val="24"/>
                <w:szCs w:val="24"/>
                <w:lang w:val="en-US"/>
              </w:rPr>
              <w:t>15</w:t>
            </w:r>
            <w:r w:rsidRPr="002947D3">
              <w:rPr>
                <w:sz w:val="24"/>
                <w:szCs w:val="24"/>
              </w:rPr>
              <w:t>}</w:t>
            </w:r>
          </w:p>
        </w:tc>
      </w:tr>
      <w:tr w:rsidR="005E295E" w:rsidRPr="00942C0C" w14:paraId="1267B43E" w14:textId="77777777" w:rsidTr="00B47DBB">
        <w:tc>
          <w:tcPr>
            <w:tcW w:w="688" w:type="pct"/>
            <w:shd w:val="clear" w:color="auto" w:fill="auto"/>
          </w:tcPr>
          <w:p w14:paraId="353DFA99"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25C38D36" w14:textId="77777777" w:rsidR="005E295E" w:rsidRPr="00942C0C" w:rsidRDefault="005E295E" w:rsidP="00A858B1">
            <w:pPr>
              <w:spacing w:before="60" w:after="60"/>
              <w:ind w:firstLine="0"/>
              <w:rPr>
                <w:sz w:val="24"/>
                <w:szCs w:val="24"/>
              </w:rPr>
            </w:pPr>
            <w:r>
              <w:rPr>
                <w:sz w:val="24"/>
                <w:szCs w:val="24"/>
                <w:lang w:val="en-US"/>
              </w:rPr>
              <w:t>registrationDate</w:t>
            </w:r>
          </w:p>
        </w:tc>
        <w:tc>
          <w:tcPr>
            <w:tcW w:w="400" w:type="pct"/>
            <w:gridSpan w:val="6"/>
            <w:shd w:val="clear" w:color="auto" w:fill="auto"/>
          </w:tcPr>
          <w:p w14:paraId="5A0D0AFC"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416B527E" w14:textId="77777777" w:rsidR="005E295E" w:rsidRPr="00942C0C" w:rsidRDefault="005E295E" w:rsidP="00A858B1">
            <w:pPr>
              <w:spacing w:before="60" w:after="60"/>
              <w:ind w:firstLine="0"/>
              <w:jc w:val="center"/>
              <w:rPr>
                <w:sz w:val="24"/>
                <w:szCs w:val="24"/>
              </w:rPr>
            </w:pPr>
            <w:r>
              <w:rPr>
                <w:sz w:val="24"/>
                <w:szCs w:val="24"/>
                <w:lang w:val="en-US"/>
              </w:rPr>
              <w:t>DT</w:t>
            </w:r>
          </w:p>
        </w:tc>
        <w:tc>
          <w:tcPr>
            <w:tcW w:w="1192" w:type="pct"/>
            <w:gridSpan w:val="4"/>
            <w:shd w:val="clear" w:color="auto" w:fill="auto"/>
          </w:tcPr>
          <w:p w14:paraId="4D4889A8" w14:textId="77777777" w:rsidR="005E295E" w:rsidRPr="00942C0C" w:rsidRDefault="005E295E" w:rsidP="00A858B1">
            <w:pPr>
              <w:spacing w:before="60" w:after="60"/>
              <w:ind w:firstLine="0"/>
              <w:rPr>
                <w:sz w:val="24"/>
                <w:szCs w:val="24"/>
              </w:rPr>
            </w:pPr>
            <w:r>
              <w:rPr>
                <w:sz w:val="24"/>
                <w:szCs w:val="24"/>
              </w:rPr>
              <w:t>Дата постановки на учет в налоговом органе</w:t>
            </w:r>
          </w:p>
        </w:tc>
        <w:tc>
          <w:tcPr>
            <w:tcW w:w="1360" w:type="pct"/>
            <w:shd w:val="clear" w:color="auto" w:fill="auto"/>
          </w:tcPr>
          <w:p w14:paraId="72D5E2B8" w14:textId="77777777" w:rsidR="005E295E" w:rsidRPr="00942C0C" w:rsidRDefault="005E295E" w:rsidP="00A858B1">
            <w:pPr>
              <w:spacing w:before="60" w:after="60"/>
              <w:ind w:firstLine="0"/>
              <w:rPr>
                <w:sz w:val="24"/>
                <w:szCs w:val="24"/>
              </w:rPr>
            </w:pPr>
          </w:p>
        </w:tc>
      </w:tr>
      <w:tr w:rsidR="005E295E" w:rsidRPr="00942C0C" w14:paraId="6DCDAC29" w14:textId="77777777" w:rsidTr="00B47DBB">
        <w:tc>
          <w:tcPr>
            <w:tcW w:w="688" w:type="pct"/>
            <w:shd w:val="clear" w:color="auto" w:fill="auto"/>
          </w:tcPr>
          <w:p w14:paraId="2F7A6AB1"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065BDCAD" w14:textId="77777777" w:rsidR="005E295E" w:rsidRPr="00942C0C" w:rsidRDefault="005E295E" w:rsidP="00A858B1">
            <w:pPr>
              <w:spacing w:before="60" w:after="60"/>
              <w:ind w:firstLine="0"/>
              <w:rPr>
                <w:sz w:val="24"/>
                <w:szCs w:val="24"/>
              </w:rPr>
            </w:pPr>
            <w:r>
              <w:rPr>
                <w:sz w:val="24"/>
                <w:szCs w:val="24"/>
                <w:lang w:val="en-US"/>
              </w:rPr>
              <w:t>subjectRF</w:t>
            </w:r>
          </w:p>
        </w:tc>
        <w:tc>
          <w:tcPr>
            <w:tcW w:w="400" w:type="pct"/>
            <w:gridSpan w:val="6"/>
            <w:shd w:val="clear" w:color="auto" w:fill="auto"/>
          </w:tcPr>
          <w:p w14:paraId="0D2D7A32"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24B57D1F" w14:textId="77777777" w:rsidR="005E295E" w:rsidRPr="00942C0C" w:rsidRDefault="005E295E" w:rsidP="00A858B1">
            <w:pPr>
              <w:spacing w:before="60" w:after="60"/>
              <w:ind w:firstLine="0"/>
              <w:jc w:val="center"/>
              <w:rPr>
                <w:sz w:val="24"/>
                <w:szCs w:val="24"/>
              </w:rPr>
            </w:pPr>
            <w:r>
              <w:rPr>
                <w:sz w:val="24"/>
                <w:szCs w:val="24"/>
                <w:lang w:val="en-US"/>
              </w:rPr>
              <w:t>S</w:t>
            </w:r>
          </w:p>
        </w:tc>
        <w:tc>
          <w:tcPr>
            <w:tcW w:w="1192" w:type="pct"/>
            <w:gridSpan w:val="4"/>
            <w:shd w:val="clear" w:color="auto" w:fill="auto"/>
          </w:tcPr>
          <w:p w14:paraId="618DE780" w14:textId="77777777" w:rsidR="005E295E" w:rsidRPr="00942C0C" w:rsidRDefault="005E295E" w:rsidP="00A858B1">
            <w:pPr>
              <w:spacing w:before="60" w:after="60"/>
              <w:ind w:firstLine="0"/>
              <w:rPr>
                <w:sz w:val="24"/>
                <w:szCs w:val="24"/>
              </w:rPr>
            </w:pPr>
            <w:r>
              <w:rPr>
                <w:sz w:val="24"/>
                <w:szCs w:val="24"/>
              </w:rPr>
              <w:t>Ссылка на справочник «Субъекты РФ»</w:t>
            </w:r>
          </w:p>
        </w:tc>
        <w:tc>
          <w:tcPr>
            <w:tcW w:w="1360" w:type="pct"/>
            <w:shd w:val="clear" w:color="auto" w:fill="auto"/>
          </w:tcPr>
          <w:p w14:paraId="1BF70027" w14:textId="77777777" w:rsidR="005E295E" w:rsidRPr="00942C0C" w:rsidRDefault="005E295E" w:rsidP="00A858B1">
            <w:pPr>
              <w:spacing w:before="60" w:after="60"/>
              <w:ind w:firstLine="0"/>
              <w:rPr>
                <w:sz w:val="24"/>
                <w:szCs w:val="24"/>
              </w:rPr>
            </w:pPr>
          </w:p>
        </w:tc>
      </w:tr>
      <w:tr w:rsidR="005E295E" w:rsidRPr="00942C0C" w14:paraId="3840FF54" w14:textId="77777777" w:rsidTr="00B47DBB">
        <w:tc>
          <w:tcPr>
            <w:tcW w:w="688" w:type="pct"/>
            <w:shd w:val="clear" w:color="auto" w:fill="auto"/>
          </w:tcPr>
          <w:p w14:paraId="0652927D"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28CA86F9" w14:textId="77777777" w:rsidR="005E295E" w:rsidRPr="00942C0C" w:rsidRDefault="005E295E" w:rsidP="00A858B1">
            <w:pPr>
              <w:spacing w:before="60" w:after="60"/>
              <w:ind w:firstLine="0"/>
              <w:rPr>
                <w:sz w:val="24"/>
                <w:szCs w:val="24"/>
              </w:rPr>
            </w:pPr>
            <w:r>
              <w:rPr>
                <w:sz w:val="24"/>
                <w:szCs w:val="24"/>
                <w:lang w:val="en-US"/>
              </w:rPr>
              <w:t>OKATO</w:t>
            </w:r>
          </w:p>
        </w:tc>
        <w:tc>
          <w:tcPr>
            <w:tcW w:w="400" w:type="pct"/>
            <w:gridSpan w:val="6"/>
            <w:shd w:val="clear" w:color="auto" w:fill="auto"/>
          </w:tcPr>
          <w:p w14:paraId="7CA8D5D2"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741FD18C" w14:textId="77777777" w:rsidR="005E295E" w:rsidRPr="00942C0C" w:rsidRDefault="005E295E" w:rsidP="00A858B1">
            <w:pPr>
              <w:spacing w:before="60" w:after="60"/>
              <w:ind w:firstLine="0"/>
              <w:jc w:val="center"/>
              <w:rPr>
                <w:sz w:val="24"/>
                <w:szCs w:val="24"/>
              </w:rPr>
            </w:pPr>
            <w:r>
              <w:rPr>
                <w:sz w:val="24"/>
                <w:szCs w:val="24"/>
                <w:lang w:val="en-US"/>
              </w:rPr>
              <w:t>S</w:t>
            </w:r>
          </w:p>
        </w:tc>
        <w:tc>
          <w:tcPr>
            <w:tcW w:w="1192" w:type="pct"/>
            <w:gridSpan w:val="4"/>
            <w:shd w:val="clear" w:color="auto" w:fill="auto"/>
          </w:tcPr>
          <w:p w14:paraId="03B6D63C" w14:textId="77777777" w:rsidR="005E295E" w:rsidRPr="00942C0C" w:rsidRDefault="005E295E" w:rsidP="00A858B1">
            <w:pPr>
              <w:spacing w:before="60" w:after="60"/>
              <w:ind w:firstLine="0"/>
              <w:rPr>
                <w:sz w:val="24"/>
                <w:szCs w:val="24"/>
              </w:rPr>
            </w:pPr>
            <w:r>
              <w:rPr>
                <w:sz w:val="24"/>
                <w:szCs w:val="24"/>
              </w:rPr>
              <w:t>Ссылка на справочник ОКАТО</w:t>
            </w:r>
          </w:p>
        </w:tc>
        <w:tc>
          <w:tcPr>
            <w:tcW w:w="1360" w:type="pct"/>
            <w:shd w:val="clear" w:color="auto" w:fill="auto"/>
          </w:tcPr>
          <w:p w14:paraId="18455E57" w14:textId="77777777" w:rsidR="005E295E" w:rsidRPr="00942C0C" w:rsidRDefault="005E295E" w:rsidP="00A858B1">
            <w:pPr>
              <w:spacing w:before="60" w:after="60"/>
              <w:ind w:firstLine="0"/>
              <w:rPr>
                <w:sz w:val="24"/>
                <w:szCs w:val="24"/>
              </w:rPr>
            </w:pPr>
          </w:p>
        </w:tc>
      </w:tr>
      <w:tr w:rsidR="005E295E" w:rsidRPr="00942C0C" w14:paraId="6EEBF123" w14:textId="77777777" w:rsidTr="00B47DBB">
        <w:tc>
          <w:tcPr>
            <w:tcW w:w="688" w:type="pct"/>
            <w:shd w:val="clear" w:color="auto" w:fill="auto"/>
          </w:tcPr>
          <w:p w14:paraId="30901D8C"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23CA4A25" w14:textId="77777777" w:rsidR="005E295E" w:rsidRPr="00942C0C" w:rsidRDefault="005E295E" w:rsidP="00A858B1">
            <w:pPr>
              <w:spacing w:before="60" w:after="60"/>
              <w:ind w:firstLine="0"/>
              <w:rPr>
                <w:sz w:val="24"/>
                <w:szCs w:val="24"/>
              </w:rPr>
            </w:pPr>
            <w:r>
              <w:rPr>
                <w:sz w:val="24"/>
                <w:szCs w:val="24"/>
                <w:lang w:val="en-US"/>
              </w:rPr>
              <w:t>OKTMO</w:t>
            </w:r>
          </w:p>
        </w:tc>
        <w:tc>
          <w:tcPr>
            <w:tcW w:w="400" w:type="pct"/>
            <w:gridSpan w:val="6"/>
            <w:shd w:val="clear" w:color="auto" w:fill="auto"/>
          </w:tcPr>
          <w:p w14:paraId="228B2F75"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50A84FF4" w14:textId="77777777" w:rsidR="005E295E" w:rsidRPr="00942C0C" w:rsidRDefault="005E295E" w:rsidP="00A858B1">
            <w:pPr>
              <w:spacing w:before="60" w:after="60"/>
              <w:ind w:firstLine="0"/>
              <w:jc w:val="center"/>
              <w:rPr>
                <w:sz w:val="24"/>
                <w:szCs w:val="24"/>
              </w:rPr>
            </w:pPr>
            <w:r>
              <w:rPr>
                <w:sz w:val="24"/>
                <w:szCs w:val="24"/>
                <w:lang w:val="en-US"/>
              </w:rPr>
              <w:t>S</w:t>
            </w:r>
          </w:p>
        </w:tc>
        <w:tc>
          <w:tcPr>
            <w:tcW w:w="1192" w:type="pct"/>
            <w:gridSpan w:val="4"/>
            <w:shd w:val="clear" w:color="auto" w:fill="auto"/>
          </w:tcPr>
          <w:p w14:paraId="6410232C" w14:textId="77777777" w:rsidR="005E295E" w:rsidRPr="00942C0C" w:rsidRDefault="005E295E" w:rsidP="00A858B1">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60" w:type="pct"/>
            <w:shd w:val="clear" w:color="auto" w:fill="auto"/>
          </w:tcPr>
          <w:p w14:paraId="5A223F87" w14:textId="77777777" w:rsidR="005E295E" w:rsidRPr="00942C0C" w:rsidRDefault="005E295E" w:rsidP="00A858B1">
            <w:pPr>
              <w:spacing w:before="60" w:after="60"/>
              <w:ind w:firstLine="0"/>
              <w:rPr>
                <w:sz w:val="24"/>
                <w:szCs w:val="24"/>
              </w:rPr>
            </w:pPr>
          </w:p>
        </w:tc>
      </w:tr>
      <w:tr w:rsidR="005E295E" w:rsidRPr="00942C0C" w14:paraId="0AE84D3D" w14:textId="77777777" w:rsidTr="00B47DBB">
        <w:tc>
          <w:tcPr>
            <w:tcW w:w="688" w:type="pct"/>
            <w:shd w:val="clear" w:color="auto" w:fill="auto"/>
          </w:tcPr>
          <w:p w14:paraId="6C8EB669"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39F8CD29" w14:textId="77777777" w:rsidR="005E295E" w:rsidRPr="00942C0C" w:rsidRDefault="005E295E" w:rsidP="00A858B1">
            <w:pPr>
              <w:spacing w:before="60" w:after="60"/>
              <w:ind w:firstLine="0"/>
              <w:rPr>
                <w:sz w:val="24"/>
                <w:szCs w:val="24"/>
              </w:rPr>
            </w:pPr>
            <w:r>
              <w:rPr>
                <w:sz w:val="24"/>
                <w:szCs w:val="24"/>
                <w:lang w:val="en-US"/>
              </w:rPr>
              <w:t>address</w:t>
            </w:r>
          </w:p>
        </w:tc>
        <w:tc>
          <w:tcPr>
            <w:tcW w:w="400" w:type="pct"/>
            <w:gridSpan w:val="6"/>
            <w:shd w:val="clear" w:color="auto" w:fill="auto"/>
          </w:tcPr>
          <w:p w14:paraId="18E370D8"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686CC4DD" w14:textId="77777777" w:rsidR="005E295E" w:rsidRPr="00942C0C" w:rsidRDefault="005E295E" w:rsidP="00A858B1">
            <w:pPr>
              <w:spacing w:before="60" w:after="60"/>
              <w:ind w:firstLine="0"/>
              <w:jc w:val="center"/>
              <w:rPr>
                <w:sz w:val="24"/>
                <w:szCs w:val="24"/>
              </w:rPr>
            </w:pPr>
            <w:r>
              <w:rPr>
                <w:sz w:val="24"/>
                <w:szCs w:val="24"/>
                <w:lang w:val="en-US"/>
              </w:rPr>
              <w:t>T(1-2000)</w:t>
            </w:r>
          </w:p>
        </w:tc>
        <w:tc>
          <w:tcPr>
            <w:tcW w:w="1192" w:type="pct"/>
            <w:gridSpan w:val="4"/>
            <w:shd w:val="clear" w:color="auto" w:fill="auto"/>
          </w:tcPr>
          <w:p w14:paraId="2FC94D8B" w14:textId="77777777" w:rsidR="005E295E" w:rsidRPr="00942C0C" w:rsidRDefault="005E295E" w:rsidP="00A858B1">
            <w:pPr>
              <w:spacing w:before="60" w:after="60"/>
              <w:ind w:firstLine="0"/>
              <w:rPr>
                <w:sz w:val="24"/>
                <w:szCs w:val="24"/>
              </w:rPr>
            </w:pPr>
            <w:r>
              <w:rPr>
                <w:sz w:val="24"/>
                <w:szCs w:val="24"/>
              </w:rPr>
              <w:t>Адрес места нахождения</w:t>
            </w:r>
          </w:p>
        </w:tc>
        <w:tc>
          <w:tcPr>
            <w:tcW w:w="1360" w:type="pct"/>
            <w:shd w:val="clear" w:color="auto" w:fill="auto"/>
          </w:tcPr>
          <w:p w14:paraId="58B09F9E" w14:textId="77777777" w:rsidR="005E295E" w:rsidRPr="00942C0C" w:rsidRDefault="005E295E" w:rsidP="00A858B1">
            <w:pPr>
              <w:spacing w:before="60" w:after="60"/>
              <w:ind w:firstLine="0"/>
              <w:rPr>
                <w:sz w:val="24"/>
                <w:szCs w:val="24"/>
              </w:rPr>
            </w:pPr>
          </w:p>
        </w:tc>
      </w:tr>
      <w:tr w:rsidR="005E295E" w:rsidRPr="00965E2B" w14:paraId="34896B65" w14:textId="77777777" w:rsidTr="005258D6">
        <w:tc>
          <w:tcPr>
            <w:tcW w:w="5000" w:type="pct"/>
            <w:gridSpan w:val="21"/>
            <w:shd w:val="clear" w:color="auto" w:fill="auto"/>
            <w:hideMark/>
          </w:tcPr>
          <w:p w14:paraId="0CE7D2AA" w14:textId="77777777" w:rsidR="005E295E" w:rsidRPr="00965E2B" w:rsidRDefault="005E295E" w:rsidP="00A858B1">
            <w:pPr>
              <w:spacing w:before="60" w:after="60"/>
              <w:ind w:firstLine="0"/>
              <w:jc w:val="center"/>
              <w:rPr>
                <w:b/>
                <w:sz w:val="24"/>
                <w:szCs w:val="24"/>
              </w:rPr>
            </w:pPr>
            <w:r>
              <w:rPr>
                <w:b/>
                <w:sz w:val="24"/>
                <w:szCs w:val="24"/>
              </w:rPr>
              <w:t>Физическое</w:t>
            </w:r>
            <w:r w:rsidRPr="00965E2B">
              <w:rPr>
                <w:b/>
                <w:sz w:val="24"/>
                <w:szCs w:val="24"/>
              </w:rPr>
              <w:t xml:space="preserve"> лицо </w:t>
            </w:r>
            <w:r>
              <w:rPr>
                <w:b/>
                <w:sz w:val="24"/>
                <w:szCs w:val="24"/>
              </w:rPr>
              <w:t>иностранного государства</w:t>
            </w:r>
          </w:p>
        </w:tc>
      </w:tr>
      <w:tr w:rsidR="005E295E" w:rsidRPr="00942C0C" w14:paraId="7B55BF79" w14:textId="77777777" w:rsidTr="00B47DBB">
        <w:tc>
          <w:tcPr>
            <w:tcW w:w="688" w:type="pct"/>
            <w:shd w:val="clear" w:color="auto" w:fill="auto"/>
            <w:hideMark/>
          </w:tcPr>
          <w:p w14:paraId="16E9DEE8" w14:textId="77777777" w:rsidR="005E295E" w:rsidRPr="00262B09" w:rsidRDefault="005E295E" w:rsidP="00A858B1">
            <w:pPr>
              <w:spacing w:before="60" w:after="60"/>
              <w:ind w:firstLine="0"/>
              <w:rPr>
                <w:b/>
                <w:sz w:val="24"/>
                <w:szCs w:val="24"/>
              </w:rPr>
            </w:pPr>
            <w:r w:rsidRPr="00262B09">
              <w:rPr>
                <w:b/>
                <w:sz w:val="24"/>
                <w:szCs w:val="24"/>
              </w:rPr>
              <w:t>individualPersonForeignState</w:t>
            </w:r>
          </w:p>
        </w:tc>
        <w:tc>
          <w:tcPr>
            <w:tcW w:w="914" w:type="pct"/>
            <w:gridSpan w:val="8"/>
            <w:shd w:val="clear" w:color="auto" w:fill="auto"/>
            <w:hideMark/>
          </w:tcPr>
          <w:p w14:paraId="25191C43"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4F5DEFBC"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61C2DE61"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0BDA1C56"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497DD4B3" w14:textId="77777777" w:rsidR="005E295E" w:rsidRPr="00942C0C" w:rsidRDefault="005E295E" w:rsidP="00A858B1">
            <w:pPr>
              <w:spacing w:before="60" w:after="60"/>
              <w:ind w:firstLine="0"/>
              <w:rPr>
                <w:sz w:val="24"/>
                <w:szCs w:val="24"/>
              </w:rPr>
            </w:pPr>
          </w:p>
        </w:tc>
      </w:tr>
      <w:tr w:rsidR="005E295E" w:rsidRPr="00942C0C" w14:paraId="5BE32C87" w14:textId="77777777" w:rsidTr="00B47DBB">
        <w:tc>
          <w:tcPr>
            <w:tcW w:w="688" w:type="pct"/>
            <w:shd w:val="clear" w:color="auto" w:fill="auto"/>
          </w:tcPr>
          <w:p w14:paraId="239F8D1B" w14:textId="77777777" w:rsidR="005E295E" w:rsidRPr="00942C0C" w:rsidRDefault="005E295E" w:rsidP="00A858B1">
            <w:pPr>
              <w:spacing w:before="60" w:after="60"/>
              <w:ind w:firstLine="0"/>
              <w:rPr>
                <w:sz w:val="24"/>
                <w:szCs w:val="24"/>
              </w:rPr>
            </w:pPr>
          </w:p>
        </w:tc>
        <w:tc>
          <w:tcPr>
            <w:tcW w:w="914" w:type="pct"/>
            <w:gridSpan w:val="8"/>
            <w:shd w:val="clear" w:color="auto" w:fill="auto"/>
          </w:tcPr>
          <w:p w14:paraId="3AF4F9EF" w14:textId="77777777" w:rsidR="005E295E" w:rsidRPr="00942C0C" w:rsidRDefault="005E295E" w:rsidP="00A858B1">
            <w:pPr>
              <w:spacing w:before="60" w:after="60"/>
              <w:ind w:firstLine="0"/>
              <w:rPr>
                <w:sz w:val="24"/>
                <w:szCs w:val="24"/>
              </w:rPr>
            </w:pPr>
            <w:r w:rsidRPr="002947D3">
              <w:rPr>
                <w:sz w:val="24"/>
                <w:szCs w:val="24"/>
              </w:rPr>
              <w:t xml:space="preserve">lastName </w:t>
            </w:r>
          </w:p>
        </w:tc>
        <w:tc>
          <w:tcPr>
            <w:tcW w:w="313" w:type="pct"/>
            <w:gridSpan w:val="3"/>
            <w:shd w:val="clear" w:color="auto" w:fill="auto"/>
          </w:tcPr>
          <w:p w14:paraId="63251758"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20FD7CC9"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92" w:type="pct"/>
            <w:gridSpan w:val="4"/>
            <w:shd w:val="clear" w:color="auto" w:fill="auto"/>
          </w:tcPr>
          <w:p w14:paraId="37A9017D" w14:textId="77777777" w:rsidR="005E295E" w:rsidRPr="00942C0C" w:rsidRDefault="005E295E" w:rsidP="00A858B1">
            <w:pPr>
              <w:spacing w:before="60" w:after="60"/>
              <w:ind w:firstLine="0"/>
              <w:rPr>
                <w:sz w:val="24"/>
                <w:szCs w:val="24"/>
              </w:rPr>
            </w:pPr>
            <w:r w:rsidRPr="002947D3">
              <w:rPr>
                <w:sz w:val="24"/>
                <w:szCs w:val="24"/>
              </w:rPr>
              <w:t>Фамилия</w:t>
            </w:r>
          </w:p>
        </w:tc>
        <w:tc>
          <w:tcPr>
            <w:tcW w:w="1360" w:type="pct"/>
            <w:shd w:val="clear" w:color="auto" w:fill="auto"/>
          </w:tcPr>
          <w:p w14:paraId="69AAE369" w14:textId="77777777" w:rsidR="005E295E" w:rsidRPr="00942C0C" w:rsidRDefault="005E295E" w:rsidP="00A858B1">
            <w:pPr>
              <w:spacing w:before="60" w:after="60"/>
              <w:ind w:firstLine="0"/>
              <w:rPr>
                <w:sz w:val="24"/>
                <w:szCs w:val="24"/>
              </w:rPr>
            </w:pPr>
          </w:p>
        </w:tc>
      </w:tr>
      <w:tr w:rsidR="005E295E" w:rsidRPr="00942C0C" w14:paraId="3F5962B4" w14:textId="77777777" w:rsidTr="00B47DBB">
        <w:tc>
          <w:tcPr>
            <w:tcW w:w="688" w:type="pct"/>
            <w:shd w:val="clear" w:color="auto" w:fill="auto"/>
          </w:tcPr>
          <w:p w14:paraId="35301AC6" w14:textId="77777777" w:rsidR="005E295E" w:rsidRPr="00942C0C" w:rsidRDefault="005E295E" w:rsidP="00A858B1">
            <w:pPr>
              <w:spacing w:before="60" w:after="60"/>
              <w:ind w:firstLine="0"/>
              <w:rPr>
                <w:sz w:val="24"/>
                <w:szCs w:val="24"/>
              </w:rPr>
            </w:pPr>
          </w:p>
        </w:tc>
        <w:tc>
          <w:tcPr>
            <w:tcW w:w="914" w:type="pct"/>
            <w:gridSpan w:val="8"/>
            <w:shd w:val="clear" w:color="auto" w:fill="auto"/>
          </w:tcPr>
          <w:p w14:paraId="117FEEB5" w14:textId="77777777" w:rsidR="005E295E" w:rsidRPr="00942C0C" w:rsidRDefault="005E295E" w:rsidP="00A858B1">
            <w:pPr>
              <w:spacing w:before="60" w:after="60"/>
              <w:ind w:firstLine="0"/>
              <w:rPr>
                <w:sz w:val="24"/>
                <w:szCs w:val="24"/>
              </w:rPr>
            </w:pPr>
            <w:r w:rsidRPr="002947D3">
              <w:rPr>
                <w:sz w:val="24"/>
                <w:szCs w:val="24"/>
              </w:rPr>
              <w:t xml:space="preserve">firstName </w:t>
            </w:r>
          </w:p>
        </w:tc>
        <w:tc>
          <w:tcPr>
            <w:tcW w:w="313" w:type="pct"/>
            <w:gridSpan w:val="3"/>
            <w:shd w:val="clear" w:color="auto" w:fill="auto"/>
          </w:tcPr>
          <w:p w14:paraId="73F541E2"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22ED7AC8"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92" w:type="pct"/>
            <w:gridSpan w:val="4"/>
            <w:shd w:val="clear" w:color="auto" w:fill="auto"/>
          </w:tcPr>
          <w:p w14:paraId="0B8C11EB" w14:textId="77777777" w:rsidR="005E295E" w:rsidRPr="00942C0C" w:rsidRDefault="005E295E" w:rsidP="00A858B1">
            <w:pPr>
              <w:spacing w:before="60" w:after="60"/>
              <w:ind w:firstLine="0"/>
              <w:rPr>
                <w:sz w:val="24"/>
                <w:szCs w:val="24"/>
              </w:rPr>
            </w:pPr>
            <w:r w:rsidRPr="002947D3">
              <w:rPr>
                <w:sz w:val="24"/>
                <w:szCs w:val="24"/>
              </w:rPr>
              <w:t>Имя</w:t>
            </w:r>
          </w:p>
        </w:tc>
        <w:tc>
          <w:tcPr>
            <w:tcW w:w="1360" w:type="pct"/>
            <w:shd w:val="clear" w:color="auto" w:fill="auto"/>
          </w:tcPr>
          <w:p w14:paraId="17980DE2" w14:textId="77777777" w:rsidR="005E295E" w:rsidRPr="00942C0C" w:rsidRDefault="005E295E" w:rsidP="00A858B1">
            <w:pPr>
              <w:spacing w:before="60" w:after="60"/>
              <w:ind w:firstLine="0"/>
              <w:rPr>
                <w:sz w:val="24"/>
                <w:szCs w:val="24"/>
              </w:rPr>
            </w:pPr>
          </w:p>
        </w:tc>
      </w:tr>
      <w:tr w:rsidR="005E295E" w:rsidRPr="00942C0C" w14:paraId="01FE78DD" w14:textId="77777777" w:rsidTr="00B47DBB">
        <w:tc>
          <w:tcPr>
            <w:tcW w:w="688" w:type="pct"/>
            <w:shd w:val="clear" w:color="auto" w:fill="auto"/>
          </w:tcPr>
          <w:p w14:paraId="632C77CB" w14:textId="77777777" w:rsidR="005E295E" w:rsidRPr="00942C0C" w:rsidRDefault="005E295E" w:rsidP="00A858B1">
            <w:pPr>
              <w:spacing w:before="60" w:after="60"/>
              <w:ind w:firstLine="0"/>
              <w:rPr>
                <w:sz w:val="24"/>
                <w:szCs w:val="24"/>
              </w:rPr>
            </w:pPr>
          </w:p>
        </w:tc>
        <w:tc>
          <w:tcPr>
            <w:tcW w:w="914" w:type="pct"/>
            <w:gridSpan w:val="8"/>
            <w:shd w:val="clear" w:color="auto" w:fill="auto"/>
          </w:tcPr>
          <w:p w14:paraId="3BFC8FDF" w14:textId="77777777" w:rsidR="005E295E" w:rsidRPr="00942C0C" w:rsidRDefault="005E295E" w:rsidP="00A858B1">
            <w:pPr>
              <w:spacing w:before="60" w:after="60"/>
              <w:ind w:firstLine="0"/>
              <w:rPr>
                <w:sz w:val="24"/>
                <w:szCs w:val="24"/>
              </w:rPr>
            </w:pPr>
            <w:r w:rsidRPr="002947D3">
              <w:rPr>
                <w:sz w:val="24"/>
                <w:szCs w:val="24"/>
              </w:rPr>
              <w:t xml:space="preserve">middleName </w:t>
            </w:r>
          </w:p>
        </w:tc>
        <w:tc>
          <w:tcPr>
            <w:tcW w:w="313" w:type="pct"/>
            <w:gridSpan w:val="3"/>
            <w:shd w:val="clear" w:color="auto" w:fill="auto"/>
          </w:tcPr>
          <w:p w14:paraId="632831C8" w14:textId="77777777" w:rsidR="005E295E" w:rsidRPr="00942C0C" w:rsidRDefault="005E295E" w:rsidP="00A858B1">
            <w:pPr>
              <w:spacing w:before="60" w:after="60"/>
              <w:ind w:firstLine="0"/>
              <w:jc w:val="center"/>
              <w:rPr>
                <w:sz w:val="24"/>
                <w:szCs w:val="24"/>
              </w:rPr>
            </w:pPr>
            <w:r w:rsidRPr="002947D3">
              <w:rPr>
                <w:sz w:val="24"/>
                <w:szCs w:val="24"/>
              </w:rPr>
              <w:t>H</w:t>
            </w:r>
          </w:p>
        </w:tc>
        <w:tc>
          <w:tcPr>
            <w:tcW w:w="533" w:type="pct"/>
            <w:gridSpan w:val="4"/>
            <w:shd w:val="clear" w:color="auto" w:fill="auto"/>
          </w:tcPr>
          <w:p w14:paraId="180AA258"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92" w:type="pct"/>
            <w:gridSpan w:val="4"/>
            <w:shd w:val="clear" w:color="auto" w:fill="auto"/>
          </w:tcPr>
          <w:p w14:paraId="6B02D7E4" w14:textId="77777777" w:rsidR="005E295E" w:rsidRPr="00942C0C" w:rsidRDefault="005E295E" w:rsidP="00A858B1">
            <w:pPr>
              <w:spacing w:before="60" w:after="60"/>
              <w:ind w:firstLine="0"/>
              <w:rPr>
                <w:sz w:val="24"/>
                <w:szCs w:val="24"/>
              </w:rPr>
            </w:pPr>
            <w:r w:rsidRPr="002947D3">
              <w:rPr>
                <w:sz w:val="24"/>
                <w:szCs w:val="24"/>
              </w:rPr>
              <w:t>Отчество</w:t>
            </w:r>
          </w:p>
        </w:tc>
        <w:tc>
          <w:tcPr>
            <w:tcW w:w="1360" w:type="pct"/>
            <w:shd w:val="clear" w:color="auto" w:fill="auto"/>
          </w:tcPr>
          <w:p w14:paraId="6721426F" w14:textId="77777777" w:rsidR="005E295E" w:rsidRPr="00942C0C" w:rsidRDefault="005E295E" w:rsidP="00A858B1">
            <w:pPr>
              <w:spacing w:before="60" w:after="60"/>
              <w:ind w:firstLine="0"/>
              <w:rPr>
                <w:sz w:val="24"/>
                <w:szCs w:val="24"/>
              </w:rPr>
            </w:pPr>
          </w:p>
        </w:tc>
      </w:tr>
      <w:tr w:rsidR="005E295E" w:rsidRPr="00942C0C" w14:paraId="5A5D6C5D" w14:textId="77777777" w:rsidTr="00B47DBB">
        <w:tc>
          <w:tcPr>
            <w:tcW w:w="688" w:type="pct"/>
            <w:shd w:val="clear" w:color="auto" w:fill="auto"/>
          </w:tcPr>
          <w:p w14:paraId="1A6F7647" w14:textId="77777777" w:rsidR="005E295E" w:rsidRPr="00942C0C" w:rsidRDefault="005E295E" w:rsidP="00A858B1">
            <w:pPr>
              <w:spacing w:before="60" w:after="60"/>
              <w:ind w:firstLine="0"/>
              <w:rPr>
                <w:sz w:val="24"/>
                <w:szCs w:val="24"/>
              </w:rPr>
            </w:pPr>
          </w:p>
        </w:tc>
        <w:tc>
          <w:tcPr>
            <w:tcW w:w="914" w:type="pct"/>
            <w:gridSpan w:val="8"/>
            <w:shd w:val="clear" w:color="auto" w:fill="auto"/>
          </w:tcPr>
          <w:p w14:paraId="411939EB" w14:textId="77777777" w:rsidR="005E295E" w:rsidRPr="00942C0C" w:rsidRDefault="005E295E" w:rsidP="00A858B1">
            <w:pPr>
              <w:spacing w:before="60" w:after="60"/>
              <w:ind w:firstLine="0"/>
              <w:rPr>
                <w:sz w:val="24"/>
                <w:szCs w:val="24"/>
              </w:rPr>
            </w:pPr>
            <w:r w:rsidRPr="002947D3">
              <w:rPr>
                <w:sz w:val="24"/>
                <w:szCs w:val="24"/>
              </w:rPr>
              <w:t>lastName</w:t>
            </w:r>
            <w:r>
              <w:rPr>
                <w:sz w:val="24"/>
                <w:szCs w:val="24"/>
                <w:lang w:val="en-US"/>
              </w:rPr>
              <w:t>Lat</w:t>
            </w:r>
            <w:r w:rsidRPr="002947D3">
              <w:rPr>
                <w:sz w:val="24"/>
                <w:szCs w:val="24"/>
              </w:rPr>
              <w:t xml:space="preserve"> </w:t>
            </w:r>
          </w:p>
        </w:tc>
        <w:tc>
          <w:tcPr>
            <w:tcW w:w="313" w:type="pct"/>
            <w:gridSpan w:val="3"/>
            <w:shd w:val="clear" w:color="auto" w:fill="auto"/>
          </w:tcPr>
          <w:p w14:paraId="7FCFB8B8" w14:textId="77777777" w:rsidR="005E295E" w:rsidRPr="00750FE5"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5EEE6E91"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92" w:type="pct"/>
            <w:gridSpan w:val="4"/>
            <w:shd w:val="clear" w:color="auto" w:fill="auto"/>
          </w:tcPr>
          <w:p w14:paraId="7C1496F3" w14:textId="77777777" w:rsidR="005E295E" w:rsidRPr="00C169C1" w:rsidRDefault="005E295E" w:rsidP="00A858B1">
            <w:pPr>
              <w:spacing w:before="60" w:after="60"/>
              <w:ind w:firstLine="0"/>
              <w:rPr>
                <w:sz w:val="24"/>
                <w:szCs w:val="24"/>
                <w:lang w:val="en-US"/>
              </w:rPr>
            </w:pPr>
            <w:r w:rsidRPr="002947D3">
              <w:rPr>
                <w:sz w:val="24"/>
                <w:szCs w:val="24"/>
              </w:rPr>
              <w:t>Фамилия</w:t>
            </w:r>
            <w:r>
              <w:rPr>
                <w:sz w:val="24"/>
                <w:szCs w:val="24"/>
                <w:lang w:val="en-US"/>
              </w:rPr>
              <w:t xml:space="preserve"> (</w:t>
            </w:r>
            <w:r>
              <w:rPr>
                <w:sz w:val="24"/>
                <w:szCs w:val="24"/>
              </w:rPr>
              <w:t>латинскими буквами</w:t>
            </w:r>
            <w:r>
              <w:rPr>
                <w:sz w:val="24"/>
                <w:szCs w:val="24"/>
                <w:lang w:val="en-US"/>
              </w:rPr>
              <w:t>)</w:t>
            </w:r>
          </w:p>
        </w:tc>
        <w:tc>
          <w:tcPr>
            <w:tcW w:w="1360" w:type="pct"/>
            <w:shd w:val="clear" w:color="auto" w:fill="auto"/>
          </w:tcPr>
          <w:p w14:paraId="3CEFE628" w14:textId="77777777" w:rsidR="005E295E" w:rsidRPr="00942C0C" w:rsidRDefault="005E295E" w:rsidP="00A858B1">
            <w:pPr>
              <w:spacing w:before="60" w:after="60"/>
              <w:ind w:firstLine="0"/>
              <w:rPr>
                <w:sz w:val="24"/>
                <w:szCs w:val="24"/>
              </w:rPr>
            </w:pPr>
          </w:p>
        </w:tc>
      </w:tr>
      <w:tr w:rsidR="005E295E" w:rsidRPr="00942C0C" w14:paraId="5FE037E2" w14:textId="77777777" w:rsidTr="00B47DBB">
        <w:tc>
          <w:tcPr>
            <w:tcW w:w="688" w:type="pct"/>
            <w:shd w:val="clear" w:color="auto" w:fill="auto"/>
          </w:tcPr>
          <w:p w14:paraId="4D1311D6" w14:textId="77777777" w:rsidR="005E295E" w:rsidRPr="00942C0C" w:rsidRDefault="005E295E" w:rsidP="00A858B1">
            <w:pPr>
              <w:spacing w:before="60" w:after="60"/>
              <w:ind w:firstLine="0"/>
              <w:rPr>
                <w:sz w:val="24"/>
                <w:szCs w:val="24"/>
              </w:rPr>
            </w:pPr>
          </w:p>
        </w:tc>
        <w:tc>
          <w:tcPr>
            <w:tcW w:w="914" w:type="pct"/>
            <w:gridSpan w:val="8"/>
            <w:shd w:val="clear" w:color="auto" w:fill="auto"/>
          </w:tcPr>
          <w:p w14:paraId="6FA027B7" w14:textId="77777777" w:rsidR="005E295E" w:rsidRPr="00C169C1" w:rsidRDefault="005E295E" w:rsidP="00A858B1">
            <w:pPr>
              <w:spacing w:before="60" w:after="60"/>
              <w:ind w:firstLine="0"/>
              <w:rPr>
                <w:sz w:val="24"/>
                <w:szCs w:val="24"/>
                <w:lang w:val="en-US"/>
              </w:rPr>
            </w:pPr>
            <w:r w:rsidRPr="002947D3">
              <w:rPr>
                <w:sz w:val="24"/>
                <w:szCs w:val="24"/>
              </w:rPr>
              <w:t>firstName</w:t>
            </w:r>
            <w:r>
              <w:rPr>
                <w:sz w:val="24"/>
                <w:szCs w:val="24"/>
                <w:lang w:val="en-US"/>
              </w:rPr>
              <w:t>Lat</w:t>
            </w:r>
          </w:p>
        </w:tc>
        <w:tc>
          <w:tcPr>
            <w:tcW w:w="313" w:type="pct"/>
            <w:gridSpan w:val="3"/>
            <w:shd w:val="clear" w:color="auto" w:fill="auto"/>
          </w:tcPr>
          <w:p w14:paraId="6E2083AD" w14:textId="77777777" w:rsidR="005E295E" w:rsidRPr="00750FE5"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706868C6"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92" w:type="pct"/>
            <w:gridSpan w:val="4"/>
            <w:shd w:val="clear" w:color="auto" w:fill="auto"/>
          </w:tcPr>
          <w:p w14:paraId="7088678B" w14:textId="77777777" w:rsidR="005E295E" w:rsidRPr="00942C0C" w:rsidRDefault="005E295E" w:rsidP="00A858B1">
            <w:pPr>
              <w:spacing w:before="60" w:after="60"/>
              <w:ind w:firstLine="0"/>
              <w:rPr>
                <w:sz w:val="24"/>
                <w:szCs w:val="24"/>
              </w:rPr>
            </w:pPr>
            <w:r w:rsidRPr="002947D3">
              <w:rPr>
                <w:sz w:val="24"/>
                <w:szCs w:val="24"/>
              </w:rPr>
              <w:t>Имя</w:t>
            </w:r>
            <w:r>
              <w:rPr>
                <w:sz w:val="24"/>
                <w:szCs w:val="24"/>
              </w:rPr>
              <w:t xml:space="preserve"> </w:t>
            </w:r>
            <w:r>
              <w:rPr>
                <w:sz w:val="24"/>
                <w:szCs w:val="24"/>
                <w:lang w:val="en-US"/>
              </w:rPr>
              <w:t>(</w:t>
            </w:r>
            <w:r>
              <w:rPr>
                <w:sz w:val="24"/>
                <w:szCs w:val="24"/>
              </w:rPr>
              <w:t>латинскими буквами</w:t>
            </w:r>
            <w:r>
              <w:rPr>
                <w:sz w:val="24"/>
                <w:szCs w:val="24"/>
                <w:lang w:val="en-US"/>
              </w:rPr>
              <w:t>)</w:t>
            </w:r>
          </w:p>
        </w:tc>
        <w:tc>
          <w:tcPr>
            <w:tcW w:w="1360" w:type="pct"/>
            <w:shd w:val="clear" w:color="auto" w:fill="auto"/>
          </w:tcPr>
          <w:p w14:paraId="3BF923D3" w14:textId="77777777" w:rsidR="005E295E" w:rsidRPr="00942C0C" w:rsidRDefault="005E295E" w:rsidP="00A858B1">
            <w:pPr>
              <w:spacing w:before="60" w:after="60"/>
              <w:ind w:firstLine="0"/>
              <w:rPr>
                <w:sz w:val="24"/>
                <w:szCs w:val="24"/>
              </w:rPr>
            </w:pPr>
          </w:p>
        </w:tc>
      </w:tr>
      <w:tr w:rsidR="005E295E" w:rsidRPr="00942C0C" w14:paraId="29D79C22" w14:textId="77777777" w:rsidTr="00B47DBB">
        <w:tc>
          <w:tcPr>
            <w:tcW w:w="688" w:type="pct"/>
            <w:shd w:val="clear" w:color="auto" w:fill="auto"/>
          </w:tcPr>
          <w:p w14:paraId="37CCB7F6" w14:textId="77777777" w:rsidR="005E295E" w:rsidRPr="00942C0C" w:rsidRDefault="005E295E" w:rsidP="00A858B1">
            <w:pPr>
              <w:spacing w:before="60" w:after="60"/>
              <w:ind w:firstLine="0"/>
              <w:rPr>
                <w:sz w:val="24"/>
                <w:szCs w:val="24"/>
              </w:rPr>
            </w:pPr>
          </w:p>
        </w:tc>
        <w:tc>
          <w:tcPr>
            <w:tcW w:w="914" w:type="pct"/>
            <w:gridSpan w:val="8"/>
            <w:shd w:val="clear" w:color="auto" w:fill="auto"/>
          </w:tcPr>
          <w:p w14:paraId="43BA308F" w14:textId="77777777" w:rsidR="005E295E" w:rsidRPr="00C169C1" w:rsidRDefault="005E295E" w:rsidP="00A858B1">
            <w:pPr>
              <w:spacing w:before="60" w:after="60"/>
              <w:ind w:firstLine="0"/>
              <w:rPr>
                <w:sz w:val="24"/>
                <w:szCs w:val="24"/>
                <w:lang w:val="en-US"/>
              </w:rPr>
            </w:pPr>
            <w:r w:rsidRPr="002947D3">
              <w:rPr>
                <w:sz w:val="24"/>
                <w:szCs w:val="24"/>
              </w:rPr>
              <w:t>middleName</w:t>
            </w:r>
            <w:r>
              <w:rPr>
                <w:sz w:val="24"/>
                <w:szCs w:val="24"/>
                <w:lang w:val="en-US"/>
              </w:rPr>
              <w:t>Lat</w:t>
            </w:r>
          </w:p>
        </w:tc>
        <w:tc>
          <w:tcPr>
            <w:tcW w:w="313" w:type="pct"/>
            <w:gridSpan w:val="3"/>
            <w:shd w:val="clear" w:color="auto" w:fill="auto"/>
          </w:tcPr>
          <w:p w14:paraId="58E5AFC5" w14:textId="77777777" w:rsidR="005E295E" w:rsidRPr="00942C0C" w:rsidRDefault="005E295E" w:rsidP="00A858B1">
            <w:pPr>
              <w:spacing w:before="60" w:after="60"/>
              <w:ind w:firstLine="0"/>
              <w:jc w:val="center"/>
              <w:rPr>
                <w:sz w:val="24"/>
                <w:szCs w:val="24"/>
              </w:rPr>
            </w:pPr>
            <w:r w:rsidRPr="002947D3">
              <w:rPr>
                <w:sz w:val="24"/>
                <w:szCs w:val="24"/>
              </w:rPr>
              <w:t>H</w:t>
            </w:r>
          </w:p>
        </w:tc>
        <w:tc>
          <w:tcPr>
            <w:tcW w:w="533" w:type="pct"/>
            <w:gridSpan w:val="4"/>
            <w:shd w:val="clear" w:color="auto" w:fill="auto"/>
          </w:tcPr>
          <w:p w14:paraId="7E94FFE4"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92" w:type="pct"/>
            <w:gridSpan w:val="4"/>
            <w:shd w:val="clear" w:color="auto" w:fill="auto"/>
          </w:tcPr>
          <w:p w14:paraId="3529BA2D" w14:textId="77777777" w:rsidR="005E295E" w:rsidRPr="00942C0C" w:rsidRDefault="005E295E" w:rsidP="00A858B1">
            <w:pPr>
              <w:spacing w:before="60" w:after="60"/>
              <w:ind w:firstLine="0"/>
              <w:rPr>
                <w:sz w:val="24"/>
                <w:szCs w:val="24"/>
              </w:rPr>
            </w:pPr>
            <w:r w:rsidRPr="002947D3">
              <w:rPr>
                <w:sz w:val="24"/>
                <w:szCs w:val="24"/>
              </w:rPr>
              <w:t>Отчество</w:t>
            </w:r>
            <w:r>
              <w:rPr>
                <w:sz w:val="24"/>
                <w:szCs w:val="24"/>
                <w:lang w:val="en-US"/>
              </w:rPr>
              <w:t>(</w:t>
            </w:r>
            <w:r>
              <w:rPr>
                <w:sz w:val="24"/>
                <w:szCs w:val="24"/>
              </w:rPr>
              <w:t>латинскими буквами</w:t>
            </w:r>
            <w:r>
              <w:rPr>
                <w:sz w:val="24"/>
                <w:szCs w:val="24"/>
                <w:lang w:val="en-US"/>
              </w:rPr>
              <w:t>)</w:t>
            </w:r>
          </w:p>
        </w:tc>
        <w:tc>
          <w:tcPr>
            <w:tcW w:w="1360" w:type="pct"/>
            <w:shd w:val="clear" w:color="auto" w:fill="auto"/>
          </w:tcPr>
          <w:p w14:paraId="1CD81CDA" w14:textId="77777777" w:rsidR="005E295E" w:rsidRPr="00942C0C" w:rsidRDefault="005E295E" w:rsidP="00A858B1">
            <w:pPr>
              <w:spacing w:before="60" w:after="60"/>
              <w:ind w:firstLine="0"/>
              <w:rPr>
                <w:sz w:val="24"/>
                <w:szCs w:val="24"/>
              </w:rPr>
            </w:pPr>
          </w:p>
        </w:tc>
      </w:tr>
      <w:tr w:rsidR="005E295E" w:rsidRPr="00942C0C" w14:paraId="3E1F0108" w14:textId="77777777" w:rsidTr="00B47DBB">
        <w:tc>
          <w:tcPr>
            <w:tcW w:w="688" w:type="pct"/>
            <w:shd w:val="clear" w:color="auto" w:fill="auto"/>
          </w:tcPr>
          <w:p w14:paraId="4F8D7C06" w14:textId="77777777" w:rsidR="005E295E" w:rsidRPr="00942C0C" w:rsidRDefault="005E295E" w:rsidP="00A858B1">
            <w:pPr>
              <w:spacing w:before="60" w:after="60"/>
              <w:ind w:firstLine="0"/>
              <w:rPr>
                <w:sz w:val="24"/>
                <w:szCs w:val="24"/>
              </w:rPr>
            </w:pPr>
          </w:p>
        </w:tc>
        <w:tc>
          <w:tcPr>
            <w:tcW w:w="914" w:type="pct"/>
            <w:gridSpan w:val="8"/>
            <w:shd w:val="clear" w:color="auto" w:fill="auto"/>
          </w:tcPr>
          <w:p w14:paraId="01DBCA73" w14:textId="77777777" w:rsidR="005E295E" w:rsidRPr="00942C0C" w:rsidRDefault="005E295E" w:rsidP="00A858B1">
            <w:pPr>
              <w:spacing w:before="60" w:after="60"/>
              <w:ind w:firstLine="0"/>
              <w:rPr>
                <w:sz w:val="24"/>
                <w:szCs w:val="24"/>
              </w:rPr>
            </w:pPr>
            <w:r>
              <w:rPr>
                <w:sz w:val="24"/>
                <w:szCs w:val="24"/>
                <w:lang w:val="en-US"/>
              </w:rPr>
              <w:t>INN</w:t>
            </w:r>
            <w:r w:rsidRPr="002947D3">
              <w:rPr>
                <w:sz w:val="24"/>
                <w:szCs w:val="24"/>
              </w:rPr>
              <w:t xml:space="preserve"> </w:t>
            </w:r>
          </w:p>
        </w:tc>
        <w:tc>
          <w:tcPr>
            <w:tcW w:w="313" w:type="pct"/>
            <w:gridSpan w:val="3"/>
            <w:shd w:val="clear" w:color="auto" w:fill="auto"/>
          </w:tcPr>
          <w:p w14:paraId="67F25034"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55FBBE19" w14:textId="77777777" w:rsidR="005E295E" w:rsidRPr="00942C0C" w:rsidRDefault="005E295E" w:rsidP="00A858B1">
            <w:pPr>
              <w:spacing w:before="60" w:after="60"/>
              <w:ind w:firstLine="0"/>
              <w:jc w:val="center"/>
              <w:rPr>
                <w:sz w:val="24"/>
                <w:szCs w:val="24"/>
              </w:rPr>
            </w:pPr>
            <w:r w:rsidRPr="002947D3">
              <w:rPr>
                <w:sz w:val="24"/>
                <w:szCs w:val="24"/>
              </w:rPr>
              <w:t>T</w:t>
            </w:r>
          </w:p>
        </w:tc>
        <w:tc>
          <w:tcPr>
            <w:tcW w:w="1192" w:type="pct"/>
            <w:gridSpan w:val="4"/>
            <w:shd w:val="clear" w:color="auto" w:fill="auto"/>
          </w:tcPr>
          <w:p w14:paraId="35B8A272" w14:textId="77777777" w:rsidR="005E295E" w:rsidRPr="00942C0C" w:rsidRDefault="005E295E" w:rsidP="00A858B1">
            <w:pPr>
              <w:spacing w:before="60" w:after="60"/>
              <w:ind w:firstLine="0"/>
              <w:rPr>
                <w:sz w:val="24"/>
                <w:szCs w:val="24"/>
              </w:rPr>
            </w:pPr>
            <w:r w:rsidRPr="002947D3">
              <w:rPr>
                <w:sz w:val="24"/>
                <w:szCs w:val="24"/>
              </w:rPr>
              <w:t>ИНН</w:t>
            </w:r>
          </w:p>
        </w:tc>
        <w:tc>
          <w:tcPr>
            <w:tcW w:w="1360" w:type="pct"/>
            <w:shd w:val="clear" w:color="auto" w:fill="auto"/>
          </w:tcPr>
          <w:p w14:paraId="073CAF55" w14:textId="77777777" w:rsidR="005E295E" w:rsidRPr="00942C0C" w:rsidRDefault="005E295E" w:rsidP="00A858B1">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5E295E" w:rsidRPr="00942C0C" w14:paraId="316AE875" w14:textId="77777777" w:rsidTr="00B47DBB">
        <w:tc>
          <w:tcPr>
            <w:tcW w:w="688" w:type="pct"/>
            <w:shd w:val="clear" w:color="auto" w:fill="auto"/>
          </w:tcPr>
          <w:p w14:paraId="46776FBD" w14:textId="77777777" w:rsidR="005E295E" w:rsidRPr="00942C0C" w:rsidRDefault="005E295E" w:rsidP="00A858B1">
            <w:pPr>
              <w:spacing w:before="60" w:after="60"/>
              <w:ind w:firstLine="0"/>
              <w:rPr>
                <w:sz w:val="24"/>
                <w:szCs w:val="24"/>
              </w:rPr>
            </w:pPr>
          </w:p>
        </w:tc>
        <w:tc>
          <w:tcPr>
            <w:tcW w:w="914" w:type="pct"/>
            <w:gridSpan w:val="8"/>
            <w:shd w:val="clear" w:color="auto" w:fill="auto"/>
          </w:tcPr>
          <w:p w14:paraId="6F068BB6" w14:textId="77777777" w:rsidR="005E295E" w:rsidRPr="008722F4" w:rsidRDefault="005E295E" w:rsidP="00A858B1">
            <w:pPr>
              <w:spacing w:before="60" w:after="60"/>
              <w:ind w:firstLine="0"/>
              <w:rPr>
                <w:sz w:val="24"/>
                <w:szCs w:val="24"/>
                <w:lang w:val="en-US"/>
              </w:rPr>
            </w:pPr>
            <w:r>
              <w:rPr>
                <w:sz w:val="24"/>
                <w:szCs w:val="24"/>
                <w:lang w:val="en-US"/>
              </w:rPr>
              <w:t>taxPayerCode</w:t>
            </w:r>
          </w:p>
        </w:tc>
        <w:tc>
          <w:tcPr>
            <w:tcW w:w="313" w:type="pct"/>
            <w:gridSpan w:val="3"/>
            <w:shd w:val="clear" w:color="auto" w:fill="auto"/>
          </w:tcPr>
          <w:p w14:paraId="692AAE17" w14:textId="77777777" w:rsidR="005E295E" w:rsidRPr="00942C0C" w:rsidRDefault="005E295E" w:rsidP="00A858B1">
            <w:pPr>
              <w:spacing w:before="60" w:after="60"/>
              <w:ind w:firstLine="0"/>
              <w:jc w:val="center"/>
              <w:rPr>
                <w:sz w:val="24"/>
                <w:szCs w:val="24"/>
              </w:rPr>
            </w:pPr>
            <w:r w:rsidRPr="002947D3">
              <w:rPr>
                <w:sz w:val="24"/>
                <w:szCs w:val="24"/>
              </w:rPr>
              <w:t>H</w:t>
            </w:r>
          </w:p>
        </w:tc>
        <w:tc>
          <w:tcPr>
            <w:tcW w:w="533" w:type="pct"/>
            <w:gridSpan w:val="4"/>
            <w:shd w:val="clear" w:color="auto" w:fill="auto"/>
          </w:tcPr>
          <w:p w14:paraId="256594A1"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100</w:t>
            </w:r>
            <w:r w:rsidRPr="002947D3">
              <w:rPr>
                <w:sz w:val="24"/>
                <w:szCs w:val="24"/>
              </w:rPr>
              <w:t>)</w:t>
            </w:r>
          </w:p>
        </w:tc>
        <w:tc>
          <w:tcPr>
            <w:tcW w:w="1192" w:type="pct"/>
            <w:gridSpan w:val="4"/>
            <w:shd w:val="clear" w:color="auto" w:fill="auto"/>
          </w:tcPr>
          <w:p w14:paraId="4503AA06" w14:textId="77777777" w:rsidR="005E295E" w:rsidRPr="00942C0C" w:rsidRDefault="005E295E" w:rsidP="00A858B1">
            <w:pPr>
              <w:spacing w:before="60" w:after="60"/>
              <w:ind w:firstLine="0"/>
              <w:rPr>
                <w:sz w:val="24"/>
                <w:szCs w:val="24"/>
              </w:rPr>
            </w:pPr>
            <w:r w:rsidRPr="008722F4">
              <w:rPr>
                <w:sz w:val="24"/>
                <w:szCs w:val="24"/>
              </w:rPr>
              <w:t>Код налогоплательщика в стране регистрации или его аналог</w:t>
            </w:r>
          </w:p>
        </w:tc>
        <w:tc>
          <w:tcPr>
            <w:tcW w:w="1360" w:type="pct"/>
            <w:shd w:val="clear" w:color="auto" w:fill="auto"/>
          </w:tcPr>
          <w:p w14:paraId="389E713C" w14:textId="77777777" w:rsidR="005E295E" w:rsidRPr="00942C0C" w:rsidRDefault="005E295E" w:rsidP="00A858B1">
            <w:pPr>
              <w:spacing w:before="60" w:after="60"/>
              <w:ind w:firstLine="0"/>
              <w:rPr>
                <w:sz w:val="24"/>
                <w:szCs w:val="24"/>
              </w:rPr>
            </w:pPr>
          </w:p>
        </w:tc>
      </w:tr>
      <w:tr w:rsidR="005E295E" w:rsidRPr="00942C0C" w14:paraId="44E58EBA" w14:textId="77777777" w:rsidTr="00B47DBB">
        <w:tc>
          <w:tcPr>
            <w:tcW w:w="688" w:type="pct"/>
            <w:shd w:val="clear" w:color="auto" w:fill="auto"/>
          </w:tcPr>
          <w:p w14:paraId="6D64AC4A" w14:textId="77777777" w:rsidR="005E295E" w:rsidRPr="00942C0C" w:rsidRDefault="005E295E" w:rsidP="00A858B1">
            <w:pPr>
              <w:spacing w:before="60" w:after="60"/>
              <w:ind w:firstLine="0"/>
              <w:rPr>
                <w:sz w:val="24"/>
                <w:szCs w:val="24"/>
              </w:rPr>
            </w:pPr>
          </w:p>
        </w:tc>
        <w:tc>
          <w:tcPr>
            <w:tcW w:w="914" w:type="pct"/>
            <w:gridSpan w:val="8"/>
            <w:shd w:val="clear" w:color="auto" w:fill="auto"/>
          </w:tcPr>
          <w:p w14:paraId="4A328047" w14:textId="77777777" w:rsidR="005E295E" w:rsidRPr="0005565F" w:rsidRDefault="005E295E" w:rsidP="00A858B1">
            <w:pPr>
              <w:spacing w:before="60" w:after="60"/>
              <w:ind w:firstLine="0"/>
              <w:rPr>
                <w:sz w:val="24"/>
                <w:szCs w:val="24"/>
                <w:lang w:val="en-US"/>
              </w:rPr>
            </w:pPr>
            <w:r>
              <w:rPr>
                <w:sz w:val="24"/>
                <w:szCs w:val="24"/>
                <w:lang w:val="en-US"/>
              </w:rPr>
              <w:t>country</w:t>
            </w:r>
          </w:p>
        </w:tc>
        <w:tc>
          <w:tcPr>
            <w:tcW w:w="313" w:type="pct"/>
            <w:gridSpan w:val="3"/>
            <w:shd w:val="clear" w:color="auto" w:fill="auto"/>
          </w:tcPr>
          <w:p w14:paraId="0E700521" w14:textId="77777777" w:rsidR="005E295E" w:rsidRPr="0005565F" w:rsidRDefault="005E295E" w:rsidP="00A858B1">
            <w:pPr>
              <w:spacing w:before="60" w:after="60"/>
              <w:ind w:firstLine="0"/>
              <w:jc w:val="center"/>
              <w:rPr>
                <w:sz w:val="24"/>
                <w:szCs w:val="24"/>
              </w:rPr>
            </w:pPr>
            <w:r>
              <w:rPr>
                <w:sz w:val="24"/>
                <w:szCs w:val="24"/>
              </w:rPr>
              <w:t>О</w:t>
            </w:r>
          </w:p>
        </w:tc>
        <w:tc>
          <w:tcPr>
            <w:tcW w:w="533" w:type="pct"/>
            <w:gridSpan w:val="4"/>
            <w:shd w:val="clear" w:color="auto" w:fill="auto"/>
          </w:tcPr>
          <w:p w14:paraId="7A817496" w14:textId="77777777" w:rsidR="005E295E" w:rsidRPr="0005565F" w:rsidRDefault="005E295E" w:rsidP="00A858B1">
            <w:pPr>
              <w:spacing w:before="60" w:after="60"/>
              <w:ind w:firstLine="0"/>
              <w:jc w:val="center"/>
              <w:rPr>
                <w:sz w:val="24"/>
                <w:szCs w:val="24"/>
                <w:lang w:val="en-US"/>
              </w:rPr>
            </w:pPr>
            <w:r>
              <w:rPr>
                <w:sz w:val="24"/>
                <w:szCs w:val="24"/>
                <w:lang w:val="en-US"/>
              </w:rPr>
              <w:t>S</w:t>
            </w:r>
          </w:p>
        </w:tc>
        <w:tc>
          <w:tcPr>
            <w:tcW w:w="1192" w:type="pct"/>
            <w:gridSpan w:val="4"/>
            <w:shd w:val="clear" w:color="auto" w:fill="auto"/>
          </w:tcPr>
          <w:p w14:paraId="5362A822" w14:textId="77777777" w:rsidR="005E295E" w:rsidRPr="0005565F" w:rsidRDefault="005E295E" w:rsidP="00A858B1">
            <w:pPr>
              <w:spacing w:before="60" w:after="60"/>
              <w:ind w:firstLine="0"/>
              <w:rPr>
                <w:sz w:val="24"/>
                <w:szCs w:val="24"/>
              </w:rPr>
            </w:pPr>
            <w:r>
              <w:rPr>
                <w:sz w:val="24"/>
                <w:szCs w:val="24"/>
              </w:rPr>
              <w:t>Страна регистрации</w:t>
            </w:r>
          </w:p>
        </w:tc>
        <w:tc>
          <w:tcPr>
            <w:tcW w:w="1360" w:type="pct"/>
            <w:shd w:val="clear" w:color="auto" w:fill="auto"/>
          </w:tcPr>
          <w:p w14:paraId="0AD9141F" w14:textId="77777777" w:rsidR="005E295E" w:rsidRPr="00942C0C" w:rsidRDefault="005E295E" w:rsidP="00A858B1">
            <w:pPr>
              <w:spacing w:before="60" w:after="60"/>
              <w:ind w:firstLine="0"/>
              <w:rPr>
                <w:sz w:val="24"/>
                <w:szCs w:val="24"/>
              </w:rPr>
            </w:pPr>
          </w:p>
        </w:tc>
      </w:tr>
      <w:tr w:rsidR="005E295E" w:rsidRPr="00942C0C" w14:paraId="2B310B4A" w14:textId="77777777" w:rsidTr="00B47DBB">
        <w:tc>
          <w:tcPr>
            <w:tcW w:w="688" w:type="pct"/>
            <w:shd w:val="clear" w:color="auto" w:fill="auto"/>
          </w:tcPr>
          <w:p w14:paraId="35A14884" w14:textId="77777777" w:rsidR="005E295E" w:rsidRPr="00942C0C" w:rsidRDefault="005E295E" w:rsidP="00A858B1">
            <w:pPr>
              <w:spacing w:before="60" w:after="60"/>
              <w:ind w:firstLine="0"/>
              <w:rPr>
                <w:sz w:val="24"/>
                <w:szCs w:val="24"/>
              </w:rPr>
            </w:pPr>
          </w:p>
        </w:tc>
        <w:tc>
          <w:tcPr>
            <w:tcW w:w="914" w:type="pct"/>
            <w:gridSpan w:val="8"/>
            <w:shd w:val="clear" w:color="auto" w:fill="auto"/>
          </w:tcPr>
          <w:p w14:paraId="0767CCB8" w14:textId="77777777" w:rsidR="005E295E" w:rsidRPr="0005565F" w:rsidRDefault="005E295E" w:rsidP="00A858B1">
            <w:pPr>
              <w:spacing w:before="60" w:after="60"/>
              <w:ind w:firstLine="0"/>
              <w:rPr>
                <w:sz w:val="24"/>
                <w:szCs w:val="24"/>
                <w:lang w:val="en-US"/>
              </w:rPr>
            </w:pPr>
            <w:r>
              <w:rPr>
                <w:sz w:val="24"/>
                <w:szCs w:val="24"/>
                <w:lang w:val="en-US"/>
              </w:rPr>
              <w:t>address</w:t>
            </w:r>
          </w:p>
        </w:tc>
        <w:tc>
          <w:tcPr>
            <w:tcW w:w="313" w:type="pct"/>
            <w:gridSpan w:val="3"/>
            <w:shd w:val="clear" w:color="auto" w:fill="auto"/>
          </w:tcPr>
          <w:p w14:paraId="34255D60"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187BFE00" w14:textId="77777777" w:rsidR="005E295E" w:rsidRPr="00942C0C" w:rsidRDefault="005E295E" w:rsidP="00A858B1">
            <w:pPr>
              <w:spacing w:before="60" w:after="60"/>
              <w:ind w:firstLine="0"/>
              <w:jc w:val="center"/>
              <w:rPr>
                <w:sz w:val="24"/>
                <w:szCs w:val="24"/>
              </w:rPr>
            </w:pPr>
            <w:r>
              <w:rPr>
                <w:sz w:val="24"/>
                <w:szCs w:val="24"/>
                <w:lang w:val="en-US"/>
              </w:rPr>
              <w:t>T(1-20</w:t>
            </w:r>
            <w:r>
              <w:rPr>
                <w:sz w:val="24"/>
                <w:szCs w:val="24"/>
              </w:rPr>
              <w:t>00</w:t>
            </w:r>
            <w:r>
              <w:rPr>
                <w:sz w:val="24"/>
                <w:szCs w:val="24"/>
                <w:lang w:val="en-US"/>
              </w:rPr>
              <w:t>)</w:t>
            </w:r>
          </w:p>
        </w:tc>
        <w:tc>
          <w:tcPr>
            <w:tcW w:w="1192" w:type="pct"/>
            <w:gridSpan w:val="4"/>
            <w:shd w:val="clear" w:color="auto" w:fill="auto"/>
          </w:tcPr>
          <w:p w14:paraId="67CBFC79" w14:textId="77777777" w:rsidR="005E295E" w:rsidRPr="00942C0C" w:rsidRDefault="005E295E" w:rsidP="00A858B1">
            <w:pPr>
              <w:spacing w:before="60" w:after="60"/>
              <w:ind w:firstLine="0"/>
              <w:rPr>
                <w:sz w:val="24"/>
                <w:szCs w:val="24"/>
              </w:rPr>
            </w:pPr>
            <w:r>
              <w:rPr>
                <w:sz w:val="24"/>
                <w:szCs w:val="24"/>
              </w:rPr>
              <w:t>Адрес места нахождения</w:t>
            </w:r>
          </w:p>
        </w:tc>
        <w:tc>
          <w:tcPr>
            <w:tcW w:w="1360" w:type="pct"/>
            <w:shd w:val="clear" w:color="auto" w:fill="auto"/>
          </w:tcPr>
          <w:p w14:paraId="17A189D2" w14:textId="77777777" w:rsidR="005E295E" w:rsidRPr="00942C0C" w:rsidRDefault="005E295E" w:rsidP="00A858B1">
            <w:pPr>
              <w:spacing w:before="60" w:after="60"/>
              <w:ind w:firstLine="0"/>
              <w:rPr>
                <w:sz w:val="24"/>
                <w:szCs w:val="24"/>
              </w:rPr>
            </w:pPr>
          </w:p>
        </w:tc>
      </w:tr>
      <w:tr w:rsidR="005E295E" w:rsidRPr="002947D3" w14:paraId="549CB80F" w14:textId="77777777" w:rsidTr="005258D6">
        <w:tc>
          <w:tcPr>
            <w:tcW w:w="5000" w:type="pct"/>
            <w:gridSpan w:val="21"/>
            <w:shd w:val="clear" w:color="auto" w:fill="auto"/>
            <w:hideMark/>
          </w:tcPr>
          <w:p w14:paraId="138AF319" w14:textId="77777777" w:rsidR="005E295E" w:rsidRPr="002947D3" w:rsidRDefault="005E295E" w:rsidP="00A858B1">
            <w:pPr>
              <w:spacing w:before="60" w:after="60"/>
              <w:ind w:firstLine="0"/>
              <w:jc w:val="center"/>
              <w:rPr>
                <w:b/>
                <w:sz w:val="24"/>
                <w:szCs w:val="24"/>
              </w:rPr>
            </w:pPr>
            <w:r w:rsidRPr="002947D3">
              <w:rPr>
                <w:b/>
                <w:sz w:val="24"/>
                <w:szCs w:val="24"/>
              </w:rPr>
              <w:t>Организационно-правовая форма организации в ОКОПФ</w:t>
            </w:r>
          </w:p>
        </w:tc>
      </w:tr>
      <w:tr w:rsidR="005E295E" w:rsidRPr="002947D3" w14:paraId="795504AC" w14:textId="77777777" w:rsidTr="00B47DBB">
        <w:tc>
          <w:tcPr>
            <w:tcW w:w="754" w:type="pct"/>
            <w:gridSpan w:val="3"/>
            <w:shd w:val="clear" w:color="auto" w:fill="auto"/>
            <w:hideMark/>
          </w:tcPr>
          <w:p w14:paraId="1B4DF736" w14:textId="77777777" w:rsidR="005E295E" w:rsidRPr="002947D3" w:rsidRDefault="005E295E" w:rsidP="00A858B1">
            <w:pPr>
              <w:spacing w:before="60" w:after="60"/>
              <w:ind w:firstLine="0"/>
              <w:rPr>
                <w:sz w:val="24"/>
                <w:szCs w:val="24"/>
                <w:lang w:val="en-US"/>
              </w:rPr>
            </w:pPr>
            <w:r w:rsidRPr="002947D3">
              <w:rPr>
                <w:b/>
                <w:bCs/>
                <w:sz w:val="24"/>
                <w:szCs w:val="24"/>
                <w:lang w:val="en-US"/>
              </w:rPr>
              <w:t>legalForm</w:t>
            </w:r>
          </w:p>
        </w:tc>
        <w:tc>
          <w:tcPr>
            <w:tcW w:w="848" w:type="pct"/>
            <w:gridSpan w:val="6"/>
            <w:shd w:val="clear" w:color="auto" w:fill="auto"/>
            <w:hideMark/>
          </w:tcPr>
          <w:p w14:paraId="19118B57" w14:textId="77777777" w:rsidR="005E295E" w:rsidRPr="002947D3" w:rsidRDefault="005E295E" w:rsidP="00A858B1">
            <w:pPr>
              <w:spacing w:before="60" w:after="60"/>
              <w:ind w:firstLine="0"/>
              <w:rPr>
                <w:sz w:val="24"/>
                <w:szCs w:val="24"/>
              </w:rPr>
            </w:pPr>
            <w:r w:rsidRPr="002947D3">
              <w:rPr>
                <w:sz w:val="24"/>
                <w:szCs w:val="24"/>
              </w:rPr>
              <w:t> </w:t>
            </w:r>
          </w:p>
        </w:tc>
        <w:tc>
          <w:tcPr>
            <w:tcW w:w="313" w:type="pct"/>
            <w:gridSpan w:val="3"/>
            <w:shd w:val="clear" w:color="auto" w:fill="auto"/>
            <w:hideMark/>
          </w:tcPr>
          <w:p w14:paraId="511B4F56" w14:textId="77777777" w:rsidR="005E295E" w:rsidRPr="002947D3" w:rsidRDefault="005E295E" w:rsidP="00A858B1">
            <w:pPr>
              <w:spacing w:before="60" w:after="60"/>
              <w:ind w:firstLine="0"/>
              <w:rPr>
                <w:sz w:val="24"/>
                <w:szCs w:val="24"/>
              </w:rPr>
            </w:pPr>
            <w:r w:rsidRPr="002947D3">
              <w:rPr>
                <w:sz w:val="24"/>
                <w:szCs w:val="24"/>
              </w:rPr>
              <w:t> </w:t>
            </w:r>
          </w:p>
        </w:tc>
        <w:tc>
          <w:tcPr>
            <w:tcW w:w="533" w:type="pct"/>
            <w:gridSpan w:val="4"/>
            <w:shd w:val="clear" w:color="auto" w:fill="auto"/>
            <w:hideMark/>
          </w:tcPr>
          <w:p w14:paraId="1FBF8211" w14:textId="77777777" w:rsidR="005E295E" w:rsidRPr="002947D3" w:rsidRDefault="005E295E" w:rsidP="00A858B1">
            <w:pPr>
              <w:spacing w:before="60" w:after="60"/>
              <w:ind w:firstLine="0"/>
              <w:rPr>
                <w:sz w:val="24"/>
                <w:szCs w:val="24"/>
              </w:rPr>
            </w:pPr>
            <w:r w:rsidRPr="002947D3">
              <w:rPr>
                <w:sz w:val="24"/>
                <w:szCs w:val="24"/>
              </w:rPr>
              <w:t> </w:t>
            </w:r>
          </w:p>
        </w:tc>
        <w:tc>
          <w:tcPr>
            <w:tcW w:w="1192" w:type="pct"/>
            <w:gridSpan w:val="4"/>
            <w:shd w:val="clear" w:color="auto" w:fill="auto"/>
            <w:hideMark/>
          </w:tcPr>
          <w:p w14:paraId="10ED8844" w14:textId="77777777" w:rsidR="005E295E" w:rsidRPr="002947D3" w:rsidRDefault="005E295E" w:rsidP="00A858B1">
            <w:pPr>
              <w:spacing w:before="60" w:after="60"/>
              <w:ind w:firstLine="0"/>
              <w:rPr>
                <w:sz w:val="24"/>
                <w:szCs w:val="24"/>
              </w:rPr>
            </w:pPr>
            <w:r w:rsidRPr="002947D3">
              <w:rPr>
                <w:sz w:val="24"/>
                <w:szCs w:val="24"/>
              </w:rPr>
              <w:t> </w:t>
            </w:r>
          </w:p>
        </w:tc>
        <w:tc>
          <w:tcPr>
            <w:tcW w:w="1360" w:type="pct"/>
            <w:shd w:val="clear" w:color="auto" w:fill="auto"/>
            <w:hideMark/>
          </w:tcPr>
          <w:p w14:paraId="03915420"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318DE6D5" w14:textId="77777777" w:rsidTr="00B47DBB">
        <w:tc>
          <w:tcPr>
            <w:tcW w:w="754" w:type="pct"/>
            <w:gridSpan w:val="3"/>
            <w:shd w:val="clear" w:color="auto" w:fill="auto"/>
            <w:hideMark/>
          </w:tcPr>
          <w:p w14:paraId="4DA12B67" w14:textId="77777777" w:rsidR="005E295E" w:rsidRPr="002947D3" w:rsidRDefault="005E295E" w:rsidP="00A858B1">
            <w:pPr>
              <w:spacing w:before="60" w:after="60"/>
              <w:ind w:firstLine="0"/>
              <w:rPr>
                <w:sz w:val="24"/>
                <w:szCs w:val="24"/>
              </w:rPr>
            </w:pPr>
            <w:r w:rsidRPr="002947D3">
              <w:rPr>
                <w:sz w:val="24"/>
                <w:szCs w:val="24"/>
              </w:rPr>
              <w:t> </w:t>
            </w:r>
          </w:p>
        </w:tc>
        <w:tc>
          <w:tcPr>
            <w:tcW w:w="848" w:type="pct"/>
            <w:gridSpan w:val="6"/>
            <w:shd w:val="clear" w:color="auto" w:fill="auto"/>
            <w:hideMark/>
          </w:tcPr>
          <w:p w14:paraId="3B0ADE11" w14:textId="77777777" w:rsidR="005E295E" w:rsidRPr="002947D3" w:rsidRDefault="005E295E" w:rsidP="00A858B1">
            <w:pPr>
              <w:spacing w:before="60" w:after="60"/>
              <w:ind w:firstLine="0"/>
              <w:rPr>
                <w:sz w:val="24"/>
                <w:szCs w:val="24"/>
              </w:rPr>
            </w:pPr>
            <w:r w:rsidRPr="002947D3">
              <w:rPr>
                <w:sz w:val="24"/>
                <w:szCs w:val="24"/>
                <w:lang w:val="en-US"/>
              </w:rPr>
              <w:t>c</w:t>
            </w:r>
            <w:r w:rsidRPr="002947D3">
              <w:rPr>
                <w:sz w:val="24"/>
                <w:szCs w:val="24"/>
              </w:rPr>
              <w:t xml:space="preserve">ode </w:t>
            </w:r>
          </w:p>
        </w:tc>
        <w:tc>
          <w:tcPr>
            <w:tcW w:w="313" w:type="pct"/>
            <w:gridSpan w:val="3"/>
            <w:shd w:val="clear" w:color="auto" w:fill="auto"/>
            <w:hideMark/>
          </w:tcPr>
          <w:p w14:paraId="2AF60F3D" w14:textId="77777777" w:rsidR="005E295E" w:rsidRPr="002947D3" w:rsidRDefault="005E295E" w:rsidP="00A858B1">
            <w:pPr>
              <w:spacing w:before="60" w:after="60"/>
              <w:ind w:firstLine="0"/>
              <w:jc w:val="center"/>
              <w:rPr>
                <w:sz w:val="24"/>
                <w:szCs w:val="24"/>
              </w:rPr>
            </w:pPr>
            <w:r w:rsidRPr="002947D3">
              <w:rPr>
                <w:sz w:val="24"/>
                <w:szCs w:val="24"/>
              </w:rPr>
              <w:t>O</w:t>
            </w:r>
          </w:p>
        </w:tc>
        <w:tc>
          <w:tcPr>
            <w:tcW w:w="533" w:type="pct"/>
            <w:gridSpan w:val="4"/>
            <w:shd w:val="clear" w:color="auto" w:fill="auto"/>
            <w:hideMark/>
          </w:tcPr>
          <w:p w14:paraId="3CB36191" w14:textId="77777777" w:rsidR="005E295E" w:rsidRPr="002947D3" w:rsidRDefault="005E295E" w:rsidP="00A858B1">
            <w:pPr>
              <w:spacing w:before="60" w:after="60"/>
              <w:ind w:firstLine="0"/>
              <w:jc w:val="center"/>
              <w:rPr>
                <w:sz w:val="24"/>
                <w:szCs w:val="24"/>
              </w:rPr>
            </w:pPr>
            <w:r w:rsidRPr="002947D3">
              <w:rPr>
                <w:sz w:val="24"/>
                <w:szCs w:val="24"/>
              </w:rPr>
              <w:t>T(1-5)</w:t>
            </w:r>
          </w:p>
        </w:tc>
        <w:tc>
          <w:tcPr>
            <w:tcW w:w="1192" w:type="pct"/>
            <w:gridSpan w:val="4"/>
            <w:shd w:val="clear" w:color="auto" w:fill="auto"/>
            <w:hideMark/>
          </w:tcPr>
          <w:p w14:paraId="48B2B950" w14:textId="77777777" w:rsidR="005E295E" w:rsidRPr="002947D3" w:rsidRDefault="005E295E" w:rsidP="00A858B1">
            <w:pPr>
              <w:spacing w:before="60" w:after="60"/>
              <w:ind w:firstLine="0"/>
              <w:rPr>
                <w:sz w:val="24"/>
                <w:szCs w:val="24"/>
              </w:rPr>
            </w:pPr>
            <w:r w:rsidRPr="002947D3">
              <w:rPr>
                <w:sz w:val="24"/>
                <w:szCs w:val="24"/>
              </w:rPr>
              <w:t>Код</w:t>
            </w:r>
          </w:p>
        </w:tc>
        <w:tc>
          <w:tcPr>
            <w:tcW w:w="1360" w:type="pct"/>
            <w:shd w:val="clear" w:color="auto" w:fill="auto"/>
            <w:hideMark/>
          </w:tcPr>
          <w:p w14:paraId="0B7C1067"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232E0493" w14:textId="77777777" w:rsidTr="00B47DBB">
        <w:tc>
          <w:tcPr>
            <w:tcW w:w="754" w:type="pct"/>
            <w:gridSpan w:val="3"/>
            <w:shd w:val="clear" w:color="auto" w:fill="auto"/>
            <w:hideMark/>
          </w:tcPr>
          <w:p w14:paraId="2BDD41B0" w14:textId="77777777" w:rsidR="005E295E" w:rsidRPr="002947D3" w:rsidRDefault="005E295E" w:rsidP="00A858B1">
            <w:pPr>
              <w:spacing w:before="60" w:after="60"/>
              <w:ind w:firstLine="0"/>
              <w:rPr>
                <w:sz w:val="24"/>
                <w:szCs w:val="24"/>
              </w:rPr>
            </w:pPr>
            <w:r w:rsidRPr="002947D3">
              <w:rPr>
                <w:sz w:val="24"/>
                <w:szCs w:val="24"/>
              </w:rPr>
              <w:t> </w:t>
            </w:r>
          </w:p>
        </w:tc>
        <w:tc>
          <w:tcPr>
            <w:tcW w:w="848" w:type="pct"/>
            <w:gridSpan w:val="6"/>
            <w:shd w:val="clear" w:color="auto" w:fill="auto"/>
            <w:hideMark/>
          </w:tcPr>
          <w:p w14:paraId="622DBB47" w14:textId="77777777" w:rsidR="005E295E" w:rsidRPr="002947D3" w:rsidRDefault="005E295E" w:rsidP="00A858B1">
            <w:pPr>
              <w:spacing w:before="60" w:after="60"/>
              <w:ind w:firstLine="0"/>
              <w:rPr>
                <w:sz w:val="24"/>
                <w:szCs w:val="24"/>
              </w:rPr>
            </w:pPr>
            <w:r w:rsidRPr="002947D3">
              <w:rPr>
                <w:sz w:val="24"/>
                <w:szCs w:val="24"/>
                <w:lang w:val="en-US"/>
              </w:rPr>
              <w:t>singularName</w:t>
            </w:r>
          </w:p>
        </w:tc>
        <w:tc>
          <w:tcPr>
            <w:tcW w:w="313" w:type="pct"/>
            <w:gridSpan w:val="3"/>
            <w:shd w:val="clear" w:color="auto" w:fill="auto"/>
            <w:hideMark/>
          </w:tcPr>
          <w:p w14:paraId="0F76716E" w14:textId="77777777" w:rsidR="005E295E" w:rsidRPr="002947D3" w:rsidRDefault="005E295E" w:rsidP="00A858B1">
            <w:pPr>
              <w:spacing w:before="60" w:after="60"/>
              <w:ind w:firstLine="0"/>
              <w:jc w:val="center"/>
              <w:rPr>
                <w:sz w:val="24"/>
                <w:szCs w:val="24"/>
              </w:rPr>
            </w:pPr>
            <w:r w:rsidRPr="002947D3">
              <w:rPr>
                <w:sz w:val="24"/>
                <w:szCs w:val="24"/>
              </w:rPr>
              <w:t>H</w:t>
            </w:r>
          </w:p>
        </w:tc>
        <w:tc>
          <w:tcPr>
            <w:tcW w:w="533" w:type="pct"/>
            <w:gridSpan w:val="4"/>
            <w:shd w:val="clear" w:color="auto" w:fill="auto"/>
            <w:hideMark/>
          </w:tcPr>
          <w:p w14:paraId="4DEA4C3F" w14:textId="77777777" w:rsidR="005E295E" w:rsidRPr="002947D3" w:rsidRDefault="005E295E" w:rsidP="00A858B1">
            <w:pPr>
              <w:spacing w:before="60" w:after="60"/>
              <w:ind w:firstLine="0"/>
              <w:jc w:val="center"/>
              <w:rPr>
                <w:sz w:val="24"/>
                <w:szCs w:val="24"/>
              </w:rPr>
            </w:pPr>
            <w:r w:rsidRPr="002947D3">
              <w:rPr>
                <w:sz w:val="24"/>
                <w:szCs w:val="24"/>
              </w:rPr>
              <w:t>T(1-2</w:t>
            </w:r>
            <w:r w:rsidRPr="002947D3">
              <w:rPr>
                <w:sz w:val="24"/>
                <w:szCs w:val="24"/>
                <w:lang w:val="en-US"/>
              </w:rPr>
              <w:t>0</w:t>
            </w:r>
            <w:r w:rsidRPr="002947D3">
              <w:rPr>
                <w:sz w:val="24"/>
                <w:szCs w:val="24"/>
              </w:rPr>
              <w:t>00)</w:t>
            </w:r>
          </w:p>
        </w:tc>
        <w:tc>
          <w:tcPr>
            <w:tcW w:w="1192" w:type="pct"/>
            <w:gridSpan w:val="4"/>
            <w:shd w:val="clear" w:color="auto" w:fill="auto"/>
            <w:hideMark/>
          </w:tcPr>
          <w:p w14:paraId="307BEB13" w14:textId="77777777" w:rsidR="005E295E" w:rsidRPr="002947D3" w:rsidRDefault="005E295E" w:rsidP="00A858B1">
            <w:pPr>
              <w:spacing w:before="60" w:after="60"/>
              <w:ind w:firstLine="0"/>
              <w:rPr>
                <w:sz w:val="24"/>
                <w:szCs w:val="24"/>
              </w:rPr>
            </w:pPr>
            <w:r w:rsidRPr="002947D3">
              <w:rPr>
                <w:sz w:val="24"/>
                <w:szCs w:val="24"/>
              </w:rPr>
              <w:t>Наименование в единственном числе</w:t>
            </w:r>
          </w:p>
        </w:tc>
        <w:tc>
          <w:tcPr>
            <w:tcW w:w="1360" w:type="pct"/>
            <w:shd w:val="clear" w:color="auto" w:fill="auto"/>
            <w:hideMark/>
          </w:tcPr>
          <w:p w14:paraId="1CF5F7BE"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942C0C" w14:paraId="34014DF4" w14:textId="77777777" w:rsidTr="005258D6">
        <w:tc>
          <w:tcPr>
            <w:tcW w:w="5000" w:type="pct"/>
            <w:gridSpan w:val="21"/>
            <w:shd w:val="clear" w:color="auto" w:fill="auto"/>
            <w:hideMark/>
          </w:tcPr>
          <w:p w14:paraId="377238FF" w14:textId="77777777" w:rsidR="005E295E" w:rsidRPr="00627FF6" w:rsidRDefault="005E295E" w:rsidP="00A858B1">
            <w:pPr>
              <w:spacing w:before="60" w:after="60"/>
              <w:ind w:firstLine="0"/>
              <w:jc w:val="center"/>
              <w:rPr>
                <w:b/>
                <w:sz w:val="24"/>
                <w:szCs w:val="24"/>
              </w:rPr>
            </w:pPr>
            <w:r>
              <w:rPr>
                <w:b/>
                <w:sz w:val="24"/>
                <w:szCs w:val="24"/>
              </w:rPr>
              <w:t>Субъект РФ</w:t>
            </w:r>
          </w:p>
        </w:tc>
      </w:tr>
      <w:tr w:rsidR="005E295E" w:rsidRPr="00942C0C" w14:paraId="089E46B7" w14:textId="77777777" w:rsidTr="00B47DBB">
        <w:tc>
          <w:tcPr>
            <w:tcW w:w="742" w:type="pct"/>
            <w:gridSpan w:val="2"/>
            <w:shd w:val="clear" w:color="auto" w:fill="auto"/>
            <w:hideMark/>
          </w:tcPr>
          <w:p w14:paraId="31184FC6" w14:textId="77777777" w:rsidR="005E295E" w:rsidRPr="00942C0C" w:rsidRDefault="005E295E" w:rsidP="00A858B1">
            <w:pPr>
              <w:spacing w:before="60" w:after="60"/>
              <w:ind w:firstLine="0"/>
              <w:rPr>
                <w:sz w:val="24"/>
                <w:szCs w:val="24"/>
                <w:lang w:val="en-US"/>
              </w:rPr>
            </w:pPr>
            <w:r>
              <w:rPr>
                <w:b/>
                <w:bCs/>
                <w:sz w:val="24"/>
                <w:szCs w:val="24"/>
                <w:lang w:val="en-US"/>
              </w:rPr>
              <w:t>subjectRF</w:t>
            </w:r>
          </w:p>
        </w:tc>
        <w:tc>
          <w:tcPr>
            <w:tcW w:w="860" w:type="pct"/>
            <w:gridSpan w:val="7"/>
            <w:shd w:val="clear" w:color="auto" w:fill="auto"/>
            <w:hideMark/>
          </w:tcPr>
          <w:p w14:paraId="0CB9395F"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38DAAE34"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3859DFAD"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6AE6C111"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3189A57C"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367221F1" w14:textId="77777777" w:rsidTr="00B47DBB">
        <w:tc>
          <w:tcPr>
            <w:tcW w:w="742" w:type="pct"/>
            <w:gridSpan w:val="2"/>
            <w:shd w:val="clear" w:color="auto" w:fill="auto"/>
            <w:hideMark/>
          </w:tcPr>
          <w:p w14:paraId="3B0B8497"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hideMark/>
          </w:tcPr>
          <w:p w14:paraId="43EA71D7" w14:textId="77777777" w:rsidR="005E295E" w:rsidRPr="00942C0C" w:rsidRDefault="005E295E" w:rsidP="00A858B1">
            <w:pPr>
              <w:spacing w:before="60" w:after="60"/>
              <w:ind w:firstLine="0"/>
              <w:rPr>
                <w:sz w:val="24"/>
                <w:szCs w:val="24"/>
              </w:rPr>
            </w:pPr>
            <w:r w:rsidRPr="00942C0C">
              <w:rPr>
                <w:sz w:val="24"/>
                <w:szCs w:val="24"/>
                <w:lang w:val="en-US"/>
              </w:rPr>
              <w:t>c</w:t>
            </w:r>
            <w:r w:rsidRPr="00942C0C">
              <w:rPr>
                <w:sz w:val="24"/>
                <w:szCs w:val="24"/>
              </w:rPr>
              <w:t xml:space="preserve">ode </w:t>
            </w:r>
          </w:p>
        </w:tc>
        <w:tc>
          <w:tcPr>
            <w:tcW w:w="313" w:type="pct"/>
            <w:gridSpan w:val="3"/>
            <w:shd w:val="clear" w:color="auto" w:fill="auto"/>
            <w:hideMark/>
          </w:tcPr>
          <w:p w14:paraId="141E2EE8" w14:textId="77777777" w:rsidR="005E295E" w:rsidRPr="00942C0C" w:rsidRDefault="005E295E" w:rsidP="00A858B1">
            <w:pPr>
              <w:spacing w:before="60" w:after="60"/>
              <w:ind w:firstLine="0"/>
              <w:jc w:val="center"/>
              <w:rPr>
                <w:sz w:val="24"/>
                <w:szCs w:val="24"/>
              </w:rPr>
            </w:pPr>
            <w:r w:rsidRPr="00942C0C">
              <w:rPr>
                <w:sz w:val="24"/>
                <w:szCs w:val="24"/>
              </w:rPr>
              <w:t>O</w:t>
            </w:r>
          </w:p>
        </w:tc>
        <w:tc>
          <w:tcPr>
            <w:tcW w:w="533" w:type="pct"/>
            <w:gridSpan w:val="4"/>
            <w:shd w:val="clear" w:color="auto" w:fill="auto"/>
            <w:hideMark/>
          </w:tcPr>
          <w:p w14:paraId="64FA400A"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92" w:type="pct"/>
            <w:gridSpan w:val="4"/>
            <w:shd w:val="clear" w:color="auto" w:fill="auto"/>
            <w:hideMark/>
          </w:tcPr>
          <w:p w14:paraId="6F779D97" w14:textId="77777777" w:rsidR="005E295E" w:rsidRPr="00942C0C" w:rsidRDefault="005E295E" w:rsidP="00A858B1">
            <w:pPr>
              <w:spacing w:before="60" w:after="60"/>
              <w:ind w:firstLine="0"/>
              <w:rPr>
                <w:sz w:val="24"/>
                <w:szCs w:val="24"/>
              </w:rPr>
            </w:pPr>
            <w:r w:rsidRPr="00942C0C">
              <w:rPr>
                <w:sz w:val="24"/>
                <w:szCs w:val="24"/>
              </w:rPr>
              <w:t>Код</w:t>
            </w:r>
            <w:r>
              <w:rPr>
                <w:sz w:val="24"/>
                <w:szCs w:val="24"/>
              </w:rPr>
              <w:t xml:space="preserve"> субъекта</w:t>
            </w:r>
          </w:p>
        </w:tc>
        <w:tc>
          <w:tcPr>
            <w:tcW w:w="1360" w:type="pct"/>
            <w:shd w:val="clear" w:color="auto" w:fill="auto"/>
            <w:hideMark/>
          </w:tcPr>
          <w:p w14:paraId="5AE5A184"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302621B8" w14:textId="77777777" w:rsidTr="00B47DBB">
        <w:tc>
          <w:tcPr>
            <w:tcW w:w="742" w:type="pct"/>
            <w:gridSpan w:val="2"/>
            <w:shd w:val="clear" w:color="auto" w:fill="auto"/>
            <w:hideMark/>
          </w:tcPr>
          <w:p w14:paraId="538CDDFC"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hideMark/>
          </w:tcPr>
          <w:p w14:paraId="5E2CF8AB" w14:textId="77777777" w:rsidR="005E295E" w:rsidRPr="00942C0C" w:rsidRDefault="005E295E" w:rsidP="00A858B1">
            <w:pPr>
              <w:spacing w:before="60" w:after="60"/>
              <w:ind w:firstLine="0"/>
              <w:rPr>
                <w:sz w:val="24"/>
                <w:szCs w:val="24"/>
              </w:rPr>
            </w:pPr>
            <w:r>
              <w:rPr>
                <w:sz w:val="24"/>
                <w:szCs w:val="24"/>
                <w:lang w:val="en-US"/>
              </w:rPr>
              <w:t>n</w:t>
            </w:r>
            <w:r w:rsidRPr="00942C0C">
              <w:rPr>
                <w:sz w:val="24"/>
                <w:szCs w:val="24"/>
                <w:lang w:val="en-US"/>
              </w:rPr>
              <w:t>ame</w:t>
            </w:r>
          </w:p>
        </w:tc>
        <w:tc>
          <w:tcPr>
            <w:tcW w:w="313" w:type="pct"/>
            <w:gridSpan w:val="3"/>
            <w:shd w:val="clear" w:color="auto" w:fill="auto"/>
            <w:hideMark/>
          </w:tcPr>
          <w:p w14:paraId="7E4C9614" w14:textId="77777777" w:rsidR="005E295E" w:rsidRPr="00942C0C" w:rsidRDefault="005E295E" w:rsidP="00A858B1">
            <w:pPr>
              <w:spacing w:before="60" w:after="60"/>
              <w:ind w:firstLine="0"/>
              <w:jc w:val="center"/>
              <w:rPr>
                <w:sz w:val="24"/>
                <w:szCs w:val="24"/>
              </w:rPr>
            </w:pPr>
            <w:r w:rsidRPr="00942C0C">
              <w:rPr>
                <w:sz w:val="24"/>
                <w:szCs w:val="24"/>
              </w:rPr>
              <w:t>H</w:t>
            </w:r>
          </w:p>
        </w:tc>
        <w:tc>
          <w:tcPr>
            <w:tcW w:w="533" w:type="pct"/>
            <w:gridSpan w:val="4"/>
            <w:shd w:val="clear" w:color="auto" w:fill="auto"/>
            <w:hideMark/>
          </w:tcPr>
          <w:p w14:paraId="5B2674ED"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92" w:type="pct"/>
            <w:gridSpan w:val="4"/>
            <w:shd w:val="clear" w:color="auto" w:fill="auto"/>
            <w:hideMark/>
          </w:tcPr>
          <w:p w14:paraId="6D608515" w14:textId="77777777" w:rsidR="005E295E" w:rsidRPr="00942C0C" w:rsidRDefault="005E295E" w:rsidP="00A858B1">
            <w:pPr>
              <w:spacing w:before="60" w:after="60"/>
              <w:ind w:firstLine="0"/>
              <w:rPr>
                <w:sz w:val="24"/>
                <w:szCs w:val="24"/>
              </w:rPr>
            </w:pPr>
            <w:r w:rsidRPr="00942C0C">
              <w:rPr>
                <w:sz w:val="24"/>
                <w:szCs w:val="24"/>
              </w:rPr>
              <w:t>Наименование</w:t>
            </w:r>
          </w:p>
        </w:tc>
        <w:tc>
          <w:tcPr>
            <w:tcW w:w="1360" w:type="pct"/>
            <w:shd w:val="clear" w:color="auto" w:fill="auto"/>
            <w:hideMark/>
          </w:tcPr>
          <w:p w14:paraId="2ADE606E" w14:textId="77777777" w:rsidR="005E295E" w:rsidRPr="00942C0C" w:rsidRDefault="005E295E" w:rsidP="00A858B1">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5E295E" w:rsidRPr="00942C0C" w14:paraId="0CC94923" w14:textId="77777777" w:rsidTr="005258D6">
        <w:tc>
          <w:tcPr>
            <w:tcW w:w="5000" w:type="pct"/>
            <w:gridSpan w:val="21"/>
            <w:shd w:val="clear" w:color="auto" w:fill="auto"/>
            <w:hideMark/>
          </w:tcPr>
          <w:p w14:paraId="41E86DCE" w14:textId="77777777" w:rsidR="005E295E" w:rsidRPr="00627FF6" w:rsidRDefault="005E295E" w:rsidP="00A858B1">
            <w:pPr>
              <w:spacing w:before="60" w:after="60"/>
              <w:ind w:firstLine="0"/>
              <w:jc w:val="center"/>
              <w:rPr>
                <w:b/>
                <w:sz w:val="24"/>
                <w:szCs w:val="24"/>
              </w:rPr>
            </w:pPr>
            <w:r>
              <w:rPr>
                <w:b/>
                <w:sz w:val="24"/>
                <w:szCs w:val="24"/>
              </w:rPr>
              <w:t>Ссылка  справочник ОКАТО</w:t>
            </w:r>
          </w:p>
        </w:tc>
      </w:tr>
      <w:tr w:rsidR="005E295E" w:rsidRPr="00942C0C" w14:paraId="252D425E" w14:textId="77777777" w:rsidTr="00B47DBB">
        <w:tc>
          <w:tcPr>
            <w:tcW w:w="742" w:type="pct"/>
            <w:gridSpan w:val="2"/>
            <w:shd w:val="clear" w:color="auto" w:fill="auto"/>
            <w:hideMark/>
          </w:tcPr>
          <w:p w14:paraId="21077A44" w14:textId="77777777" w:rsidR="005E295E" w:rsidRPr="00942C0C" w:rsidRDefault="005E295E" w:rsidP="00A858B1">
            <w:pPr>
              <w:spacing w:before="60" w:after="60"/>
              <w:ind w:firstLine="0"/>
              <w:rPr>
                <w:sz w:val="24"/>
                <w:szCs w:val="24"/>
                <w:lang w:val="en-US"/>
              </w:rPr>
            </w:pPr>
            <w:r>
              <w:rPr>
                <w:b/>
                <w:bCs/>
                <w:sz w:val="24"/>
                <w:szCs w:val="24"/>
                <w:lang w:val="en-US"/>
              </w:rPr>
              <w:t>OKATO</w:t>
            </w:r>
          </w:p>
        </w:tc>
        <w:tc>
          <w:tcPr>
            <w:tcW w:w="860" w:type="pct"/>
            <w:gridSpan w:val="7"/>
            <w:shd w:val="clear" w:color="auto" w:fill="auto"/>
            <w:hideMark/>
          </w:tcPr>
          <w:p w14:paraId="36EA3F2C"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538644DD"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610CAFDE"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3EC3D2D5"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797C0087"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6D3FA644" w14:textId="77777777" w:rsidTr="00B47DBB">
        <w:tc>
          <w:tcPr>
            <w:tcW w:w="742" w:type="pct"/>
            <w:gridSpan w:val="2"/>
            <w:shd w:val="clear" w:color="auto" w:fill="auto"/>
            <w:hideMark/>
          </w:tcPr>
          <w:p w14:paraId="5457C546"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hideMark/>
          </w:tcPr>
          <w:p w14:paraId="4637DFF4" w14:textId="77777777" w:rsidR="005E295E" w:rsidRPr="00942C0C" w:rsidRDefault="005E295E" w:rsidP="00A858B1">
            <w:pPr>
              <w:spacing w:before="60" w:after="60"/>
              <w:ind w:firstLine="0"/>
              <w:rPr>
                <w:sz w:val="24"/>
                <w:szCs w:val="24"/>
              </w:rPr>
            </w:pPr>
            <w:r w:rsidRPr="00942C0C">
              <w:rPr>
                <w:sz w:val="24"/>
                <w:szCs w:val="24"/>
                <w:lang w:val="en-US"/>
              </w:rPr>
              <w:t>c</w:t>
            </w:r>
            <w:r w:rsidRPr="00942C0C">
              <w:rPr>
                <w:sz w:val="24"/>
                <w:szCs w:val="24"/>
              </w:rPr>
              <w:t xml:space="preserve">ode </w:t>
            </w:r>
          </w:p>
        </w:tc>
        <w:tc>
          <w:tcPr>
            <w:tcW w:w="313" w:type="pct"/>
            <w:gridSpan w:val="3"/>
            <w:shd w:val="clear" w:color="auto" w:fill="auto"/>
            <w:hideMark/>
          </w:tcPr>
          <w:p w14:paraId="68975F17" w14:textId="77777777" w:rsidR="005E295E" w:rsidRPr="00942C0C" w:rsidRDefault="005E295E" w:rsidP="00A858B1">
            <w:pPr>
              <w:spacing w:before="60" w:after="60"/>
              <w:ind w:firstLine="0"/>
              <w:jc w:val="center"/>
              <w:rPr>
                <w:sz w:val="24"/>
                <w:szCs w:val="24"/>
              </w:rPr>
            </w:pPr>
            <w:r w:rsidRPr="00942C0C">
              <w:rPr>
                <w:sz w:val="24"/>
                <w:szCs w:val="24"/>
              </w:rPr>
              <w:t>O</w:t>
            </w:r>
          </w:p>
        </w:tc>
        <w:tc>
          <w:tcPr>
            <w:tcW w:w="533" w:type="pct"/>
            <w:gridSpan w:val="4"/>
            <w:shd w:val="clear" w:color="auto" w:fill="auto"/>
            <w:hideMark/>
          </w:tcPr>
          <w:p w14:paraId="1227F230"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92" w:type="pct"/>
            <w:gridSpan w:val="4"/>
            <w:shd w:val="clear" w:color="auto" w:fill="auto"/>
            <w:hideMark/>
          </w:tcPr>
          <w:p w14:paraId="2182E671" w14:textId="77777777" w:rsidR="005E295E" w:rsidRPr="00627FF6" w:rsidRDefault="005E295E" w:rsidP="00A858B1">
            <w:pPr>
              <w:spacing w:before="60" w:after="60"/>
              <w:ind w:firstLine="0"/>
              <w:rPr>
                <w:sz w:val="24"/>
                <w:szCs w:val="24"/>
              </w:rPr>
            </w:pPr>
            <w:r w:rsidRPr="00942C0C">
              <w:rPr>
                <w:sz w:val="24"/>
                <w:szCs w:val="24"/>
              </w:rPr>
              <w:t>Код</w:t>
            </w:r>
            <w:r>
              <w:rPr>
                <w:sz w:val="24"/>
                <w:szCs w:val="24"/>
              </w:rPr>
              <w:t xml:space="preserve"> по ОКАТО</w:t>
            </w:r>
          </w:p>
        </w:tc>
        <w:tc>
          <w:tcPr>
            <w:tcW w:w="1360" w:type="pct"/>
            <w:shd w:val="clear" w:color="auto" w:fill="auto"/>
            <w:hideMark/>
          </w:tcPr>
          <w:p w14:paraId="35CF5013"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4714637C" w14:textId="77777777" w:rsidTr="00B47DBB">
        <w:tc>
          <w:tcPr>
            <w:tcW w:w="742" w:type="pct"/>
            <w:gridSpan w:val="2"/>
            <w:shd w:val="clear" w:color="auto" w:fill="auto"/>
            <w:hideMark/>
          </w:tcPr>
          <w:p w14:paraId="3DDA75D7"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hideMark/>
          </w:tcPr>
          <w:p w14:paraId="00E78B9B" w14:textId="77777777" w:rsidR="005E295E" w:rsidRPr="00942C0C" w:rsidRDefault="005E295E" w:rsidP="00A858B1">
            <w:pPr>
              <w:spacing w:before="60" w:after="60"/>
              <w:ind w:firstLine="0"/>
              <w:rPr>
                <w:sz w:val="24"/>
                <w:szCs w:val="24"/>
              </w:rPr>
            </w:pPr>
            <w:r>
              <w:rPr>
                <w:sz w:val="24"/>
                <w:szCs w:val="24"/>
                <w:lang w:val="en-US"/>
              </w:rPr>
              <w:t>n</w:t>
            </w:r>
            <w:r w:rsidRPr="00942C0C">
              <w:rPr>
                <w:sz w:val="24"/>
                <w:szCs w:val="24"/>
                <w:lang w:val="en-US"/>
              </w:rPr>
              <w:t>ame</w:t>
            </w:r>
          </w:p>
        </w:tc>
        <w:tc>
          <w:tcPr>
            <w:tcW w:w="313" w:type="pct"/>
            <w:gridSpan w:val="3"/>
            <w:shd w:val="clear" w:color="auto" w:fill="auto"/>
            <w:hideMark/>
          </w:tcPr>
          <w:p w14:paraId="4DE36C42" w14:textId="77777777" w:rsidR="005E295E" w:rsidRPr="00942C0C" w:rsidRDefault="005E295E" w:rsidP="00A858B1">
            <w:pPr>
              <w:spacing w:before="60" w:after="60"/>
              <w:ind w:firstLine="0"/>
              <w:jc w:val="center"/>
              <w:rPr>
                <w:sz w:val="24"/>
                <w:szCs w:val="24"/>
              </w:rPr>
            </w:pPr>
            <w:r w:rsidRPr="00942C0C">
              <w:rPr>
                <w:sz w:val="24"/>
                <w:szCs w:val="24"/>
              </w:rPr>
              <w:t>H</w:t>
            </w:r>
          </w:p>
        </w:tc>
        <w:tc>
          <w:tcPr>
            <w:tcW w:w="533" w:type="pct"/>
            <w:gridSpan w:val="4"/>
            <w:shd w:val="clear" w:color="auto" w:fill="auto"/>
            <w:hideMark/>
          </w:tcPr>
          <w:p w14:paraId="28BD0D99"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92" w:type="pct"/>
            <w:gridSpan w:val="4"/>
            <w:shd w:val="clear" w:color="auto" w:fill="auto"/>
            <w:hideMark/>
          </w:tcPr>
          <w:p w14:paraId="77BF81EB" w14:textId="77777777" w:rsidR="005E295E" w:rsidRPr="00942C0C" w:rsidRDefault="005E295E" w:rsidP="00A858B1">
            <w:pPr>
              <w:spacing w:before="60" w:after="60"/>
              <w:ind w:firstLine="0"/>
              <w:rPr>
                <w:sz w:val="24"/>
                <w:szCs w:val="24"/>
              </w:rPr>
            </w:pPr>
            <w:r w:rsidRPr="00942C0C">
              <w:rPr>
                <w:sz w:val="24"/>
                <w:szCs w:val="24"/>
              </w:rPr>
              <w:t>Наименование</w:t>
            </w:r>
          </w:p>
        </w:tc>
        <w:tc>
          <w:tcPr>
            <w:tcW w:w="1360" w:type="pct"/>
            <w:shd w:val="clear" w:color="auto" w:fill="auto"/>
            <w:hideMark/>
          </w:tcPr>
          <w:p w14:paraId="08E7FE53" w14:textId="77777777" w:rsidR="005E295E" w:rsidRPr="00942C0C" w:rsidRDefault="005E295E" w:rsidP="00A858B1">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5E295E" w:rsidRPr="00942C0C" w14:paraId="58686E40" w14:textId="77777777" w:rsidTr="005258D6">
        <w:tc>
          <w:tcPr>
            <w:tcW w:w="5000" w:type="pct"/>
            <w:gridSpan w:val="21"/>
            <w:shd w:val="clear" w:color="auto" w:fill="auto"/>
            <w:hideMark/>
          </w:tcPr>
          <w:p w14:paraId="743961C3" w14:textId="77777777" w:rsidR="005E295E" w:rsidRPr="00627FF6" w:rsidRDefault="005E295E" w:rsidP="00A858B1">
            <w:pPr>
              <w:spacing w:before="60" w:after="60"/>
              <w:ind w:firstLine="0"/>
              <w:jc w:val="center"/>
              <w:rPr>
                <w:b/>
                <w:sz w:val="24"/>
                <w:szCs w:val="24"/>
              </w:rPr>
            </w:pPr>
            <w:r>
              <w:rPr>
                <w:b/>
                <w:sz w:val="24"/>
                <w:szCs w:val="24"/>
              </w:rPr>
              <w:t>Ссылка  справочник ОКТМО</w:t>
            </w:r>
          </w:p>
        </w:tc>
      </w:tr>
      <w:tr w:rsidR="005E295E" w:rsidRPr="00942C0C" w14:paraId="1C28A155" w14:textId="77777777" w:rsidTr="00B47DBB">
        <w:tc>
          <w:tcPr>
            <w:tcW w:w="742" w:type="pct"/>
            <w:gridSpan w:val="2"/>
            <w:shd w:val="clear" w:color="auto" w:fill="auto"/>
            <w:hideMark/>
          </w:tcPr>
          <w:p w14:paraId="395A6332" w14:textId="77777777" w:rsidR="005E295E" w:rsidRPr="00942C0C" w:rsidRDefault="005E295E" w:rsidP="00A858B1">
            <w:pPr>
              <w:spacing w:before="60" w:after="60"/>
              <w:ind w:firstLine="0"/>
              <w:rPr>
                <w:sz w:val="24"/>
                <w:szCs w:val="24"/>
                <w:lang w:val="en-US"/>
              </w:rPr>
            </w:pPr>
            <w:r>
              <w:rPr>
                <w:b/>
                <w:bCs/>
                <w:sz w:val="24"/>
                <w:szCs w:val="24"/>
                <w:lang w:val="en-US"/>
              </w:rPr>
              <w:t>OKTMO</w:t>
            </w:r>
          </w:p>
        </w:tc>
        <w:tc>
          <w:tcPr>
            <w:tcW w:w="860" w:type="pct"/>
            <w:gridSpan w:val="7"/>
            <w:shd w:val="clear" w:color="auto" w:fill="auto"/>
            <w:hideMark/>
          </w:tcPr>
          <w:p w14:paraId="5B9C35C0"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12C6F69F"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75EFEC81"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1050FA4A"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0D9EB23E"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0E3D9159" w14:textId="77777777" w:rsidTr="00B47DBB">
        <w:tc>
          <w:tcPr>
            <w:tcW w:w="742" w:type="pct"/>
            <w:gridSpan w:val="2"/>
            <w:shd w:val="clear" w:color="auto" w:fill="auto"/>
            <w:hideMark/>
          </w:tcPr>
          <w:p w14:paraId="5DC2052E"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hideMark/>
          </w:tcPr>
          <w:p w14:paraId="774DA49A" w14:textId="77777777" w:rsidR="005E295E" w:rsidRPr="00942C0C" w:rsidRDefault="005E295E" w:rsidP="00A858B1">
            <w:pPr>
              <w:spacing w:before="60" w:after="60"/>
              <w:ind w:firstLine="0"/>
              <w:rPr>
                <w:sz w:val="24"/>
                <w:szCs w:val="24"/>
              </w:rPr>
            </w:pPr>
            <w:r w:rsidRPr="00942C0C">
              <w:rPr>
                <w:sz w:val="24"/>
                <w:szCs w:val="24"/>
                <w:lang w:val="en-US"/>
              </w:rPr>
              <w:t>c</w:t>
            </w:r>
            <w:r w:rsidRPr="00942C0C">
              <w:rPr>
                <w:sz w:val="24"/>
                <w:szCs w:val="24"/>
              </w:rPr>
              <w:t xml:space="preserve">ode </w:t>
            </w:r>
          </w:p>
        </w:tc>
        <w:tc>
          <w:tcPr>
            <w:tcW w:w="313" w:type="pct"/>
            <w:gridSpan w:val="3"/>
            <w:shd w:val="clear" w:color="auto" w:fill="auto"/>
            <w:hideMark/>
          </w:tcPr>
          <w:p w14:paraId="78B0A18D" w14:textId="77777777" w:rsidR="005E295E" w:rsidRPr="00942C0C" w:rsidRDefault="005E295E" w:rsidP="00A858B1">
            <w:pPr>
              <w:spacing w:before="60" w:after="60"/>
              <w:ind w:firstLine="0"/>
              <w:jc w:val="center"/>
              <w:rPr>
                <w:sz w:val="24"/>
                <w:szCs w:val="24"/>
              </w:rPr>
            </w:pPr>
            <w:r w:rsidRPr="00942C0C">
              <w:rPr>
                <w:sz w:val="24"/>
                <w:szCs w:val="24"/>
              </w:rPr>
              <w:t>O</w:t>
            </w:r>
          </w:p>
        </w:tc>
        <w:tc>
          <w:tcPr>
            <w:tcW w:w="533" w:type="pct"/>
            <w:gridSpan w:val="4"/>
            <w:shd w:val="clear" w:color="auto" w:fill="auto"/>
            <w:hideMark/>
          </w:tcPr>
          <w:p w14:paraId="2B3296EF"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92" w:type="pct"/>
            <w:gridSpan w:val="4"/>
            <w:shd w:val="clear" w:color="auto" w:fill="auto"/>
            <w:hideMark/>
          </w:tcPr>
          <w:p w14:paraId="4ED51A47" w14:textId="77777777" w:rsidR="005E295E" w:rsidRPr="00627FF6" w:rsidRDefault="005E295E" w:rsidP="00A858B1">
            <w:pPr>
              <w:spacing w:before="60" w:after="60"/>
              <w:ind w:firstLine="0"/>
              <w:rPr>
                <w:sz w:val="24"/>
                <w:szCs w:val="24"/>
              </w:rPr>
            </w:pPr>
            <w:r w:rsidRPr="00942C0C">
              <w:rPr>
                <w:sz w:val="24"/>
                <w:szCs w:val="24"/>
              </w:rPr>
              <w:t>Код</w:t>
            </w:r>
            <w:r>
              <w:rPr>
                <w:sz w:val="24"/>
                <w:szCs w:val="24"/>
              </w:rPr>
              <w:t xml:space="preserve"> по ОКТМО</w:t>
            </w:r>
          </w:p>
        </w:tc>
        <w:tc>
          <w:tcPr>
            <w:tcW w:w="1360" w:type="pct"/>
            <w:shd w:val="clear" w:color="auto" w:fill="auto"/>
            <w:hideMark/>
          </w:tcPr>
          <w:p w14:paraId="605DEC42"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76ED9BC5" w14:textId="77777777" w:rsidTr="00B47DBB">
        <w:tc>
          <w:tcPr>
            <w:tcW w:w="742" w:type="pct"/>
            <w:gridSpan w:val="2"/>
            <w:shd w:val="clear" w:color="auto" w:fill="auto"/>
            <w:hideMark/>
          </w:tcPr>
          <w:p w14:paraId="6AFDAFFD"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hideMark/>
          </w:tcPr>
          <w:p w14:paraId="215560A4" w14:textId="77777777" w:rsidR="005E295E" w:rsidRPr="00942C0C" w:rsidRDefault="005E295E" w:rsidP="00A858B1">
            <w:pPr>
              <w:spacing w:before="60" w:after="60"/>
              <w:ind w:firstLine="0"/>
              <w:rPr>
                <w:sz w:val="24"/>
                <w:szCs w:val="24"/>
              </w:rPr>
            </w:pPr>
            <w:r>
              <w:rPr>
                <w:sz w:val="24"/>
                <w:szCs w:val="24"/>
                <w:lang w:val="en-US"/>
              </w:rPr>
              <w:t>n</w:t>
            </w:r>
            <w:r w:rsidRPr="00942C0C">
              <w:rPr>
                <w:sz w:val="24"/>
                <w:szCs w:val="24"/>
                <w:lang w:val="en-US"/>
              </w:rPr>
              <w:t>ame</w:t>
            </w:r>
          </w:p>
        </w:tc>
        <w:tc>
          <w:tcPr>
            <w:tcW w:w="313" w:type="pct"/>
            <w:gridSpan w:val="3"/>
            <w:shd w:val="clear" w:color="auto" w:fill="auto"/>
            <w:hideMark/>
          </w:tcPr>
          <w:p w14:paraId="6369446D" w14:textId="77777777" w:rsidR="005E295E" w:rsidRPr="00942C0C" w:rsidRDefault="005E295E" w:rsidP="00A858B1">
            <w:pPr>
              <w:spacing w:before="60" w:after="60"/>
              <w:ind w:firstLine="0"/>
              <w:jc w:val="center"/>
              <w:rPr>
                <w:sz w:val="24"/>
                <w:szCs w:val="24"/>
              </w:rPr>
            </w:pPr>
            <w:r w:rsidRPr="00942C0C">
              <w:rPr>
                <w:sz w:val="24"/>
                <w:szCs w:val="24"/>
              </w:rPr>
              <w:t>H</w:t>
            </w:r>
          </w:p>
        </w:tc>
        <w:tc>
          <w:tcPr>
            <w:tcW w:w="533" w:type="pct"/>
            <w:gridSpan w:val="4"/>
            <w:shd w:val="clear" w:color="auto" w:fill="auto"/>
            <w:hideMark/>
          </w:tcPr>
          <w:p w14:paraId="5872E310"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92" w:type="pct"/>
            <w:gridSpan w:val="4"/>
            <w:shd w:val="clear" w:color="auto" w:fill="auto"/>
            <w:hideMark/>
          </w:tcPr>
          <w:p w14:paraId="4A7DB201" w14:textId="77777777" w:rsidR="005E295E" w:rsidRPr="00942C0C" w:rsidRDefault="005E295E" w:rsidP="00A858B1">
            <w:pPr>
              <w:spacing w:before="60" w:after="60"/>
              <w:ind w:firstLine="0"/>
              <w:rPr>
                <w:sz w:val="24"/>
                <w:szCs w:val="24"/>
              </w:rPr>
            </w:pPr>
            <w:r w:rsidRPr="00942C0C">
              <w:rPr>
                <w:sz w:val="24"/>
                <w:szCs w:val="24"/>
              </w:rPr>
              <w:t>Наименование</w:t>
            </w:r>
          </w:p>
        </w:tc>
        <w:tc>
          <w:tcPr>
            <w:tcW w:w="1360" w:type="pct"/>
            <w:shd w:val="clear" w:color="auto" w:fill="auto"/>
            <w:hideMark/>
          </w:tcPr>
          <w:p w14:paraId="5322BE5B" w14:textId="77777777" w:rsidR="005E295E" w:rsidRPr="00942C0C" w:rsidRDefault="005E295E" w:rsidP="00A858B1">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5E295E" w:rsidRPr="00965E2B" w14:paraId="3ADF7529" w14:textId="77777777" w:rsidTr="005258D6">
        <w:tc>
          <w:tcPr>
            <w:tcW w:w="5000" w:type="pct"/>
            <w:gridSpan w:val="21"/>
            <w:shd w:val="clear" w:color="auto" w:fill="auto"/>
            <w:hideMark/>
          </w:tcPr>
          <w:p w14:paraId="147DD84B" w14:textId="77777777" w:rsidR="005E295E" w:rsidRPr="00965E2B" w:rsidRDefault="005E295E" w:rsidP="00A858B1">
            <w:pPr>
              <w:spacing w:before="60" w:after="60"/>
              <w:ind w:firstLine="0"/>
              <w:jc w:val="center"/>
              <w:rPr>
                <w:b/>
                <w:sz w:val="24"/>
                <w:szCs w:val="24"/>
              </w:rPr>
            </w:pPr>
            <w:r w:rsidRPr="003A4386">
              <w:rPr>
                <w:b/>
                <w:sz w:val="24"/>
                <w:szCs w:val="24"/>
              </w:rPr>
              <w:t>Поставщик состоит на учете в налоговых органах на территории РФ</w:t>
            </w:r>
          </w:p>
        </w:tc>
      </w:tr>
      <w:tr w:rsidR="005E295E" w:rsidRPr="00942C0C" w14:paraId="493EFCD1" w14:textId="77777777" w:rsidTr="00B47DBB">
        <w:tc>
          <w:tcPr>
            <w:tcW w:w="742" w:type="pct"/>
            <w:gridSpan w:val="2"/>
            <w:shd w:val="clear" w:color="auto" w:fill="auto"/>
            <w:hideMark/>
          </w:tcPr>
          <w:p w14:paraId="299E7D6A" w14:textId="77777777" w:rsidR="005E295E" w:rsidRPr="00262B09" w:rsidRDefault="005E295E" w:rsidP="00A858B1">
            <w:pPr>
              <w:spacing w:before="60" w:after="60"/>
              <w:ind w:firstLine="0"/>
              <w:rPr>
                <w:b/>
                <w:sz w:val="24"/>
                <w:szCs w:val="24"/>
              </w:rPr>
            </w:pPr>
            <w:r w:rsidRPr="003A4386">
              <w:rPr>
                <w:b/>
                <w:sz w:val="24"/>
                <w:szCs w:val="24"/>
              </w:rPr>
              <w:t>registerInRFTaxBodies</w:t>
            </w:r>
          </w:p>
        </w:tc>
        <w:tc>
          <w:tcPr>
            <w:tcW w:w="860" w:type="pct"/>
            <w:gridSpan w:val="7"/>
            <w:shd w:val="clear" w:color="auto" w:fill="auto"/>
            <w:hideMark/>
          </w:tcPr>
          <w:p w14:paraId="403E04FA"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2651D0E0"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2BC6E3FD"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082526BF"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144C2BF4" w14:textId="77777777" w:rsidR="005E295E" w:rsidRPr="00942C0C" w:rsidRDefault="005E295E" w:rsidP="00A858B1">
            <w:pPr>
              <w:spacing w:before="60" w:after="60"/>
              <w:ind w:firstLine="0"/>
              <w:rPr>
                <w:sz w:val="24"/>
                <w:szCs w:val="24"/>
              </w:rPr>
            </w:pPr>
          </w:p>
        </w:tc>
      </w:tr>
      <w:tr w:rsidR="005E295E" w:rsidRPr="00942C0C" w14:paraId="332FC17E" w14:textId="77777777" w:rsidTr="00B47DBB">
        <w:tc>
          <w:tcPr>
            <w:tcW w:w="742" w:type="pct"/>
            <w:gridSpan w:val="2"/>
            <w:shd w:val="clear" w:color="auto" w:fill="auto"/>
          </w:tcPr>
          <w:p w14:paraId="1075BB37"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0F9BE5EE" w14:textId="77777777" w:rsidR="005E295E" w:rsidRPr="00942C0C" w:rsidRDefault="005E295E" w:rsidP="00A858B1">
            <w:pPr>
              <w:spacing w:before="60" w:after="60"/>
              <w:ind w:firstLine="0"/>
              <w:rPr>
                <w:sz w:val="24"/>
                <w:szCs w:val="24"/>
              </w:rPr>
            </w:pPr>
            <w:r>
              <w:rPr>
                <w:sz w:val="24"/>
                <w:szCs w:val="24"/>
                <w:lang w:val="en-US"/>
              </w:rPr>
              <w:t>INN</w:t>
            </w:r>
            <w:r w:rsidRPr="002947D3">
              <w:rPr>
                <w:sz w:val="24"/>
                <w:szCs w:val="24"/>
              </w:rPr>
              <w:t xml:space="preserve"> </w:t>
            </w:r>
          </w:p>
        </w:tc>
        <w:tc>
          <w:tcPr>
            <w:tcW w:w="313" w:type="pct"/>
            <w:gridSpan w:val="3"/>
            <w:shd w:val="clear" w:color="auto" w:fill="auto"/>
          </w:tcPr>
          <w:p w14:paraId="6AD090BC"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5E4D5BC1" w14:textId="77777777" w:rsidR="005E295E" w:rsidRPr="00942C0C" w:rsidRDefault="005E295E" w:rsidP="00A858B1">
            <w:pPr>
              <w:spacing w:before="60" w:after="60"/>
              <w:ind w:firstLine="0"/>
              <w:jc w:val="center"/>
              <w:rPr>
                <w:sz w:val="24"/>
                <w:szCs w:val="24"/>
              </w:rPr>
            </w:pPr>
            <w:r w:rsidRPr="002947D3">
              <w:rPr>
                <w:sz w:val="24"/>
                <w:szCs w:val="24"/>
              </w:rPr>
              <w:t>T</w:t>
            </w:r>
          </w:p>
        </w:tc>
        <w:tc>
          <w:tcPr>
            <w:tcW w:w="1192" w:type="pct"/>
            <w:gridSpan w:val="4"/>
            <w:shd w:val="clear" w:color="auto" w:fill="auto"/>
          </w:tcPr>
          <w:p w14:paraId="58C5E4B0" w14:textId="77777777" w:rsidR="005E295E" w:rsidRPr="00942C0C" w:rsidRDefault="005E295E" w:rsidP="00A858B1">
            <w:pPr>
              <w:spacing w:before="60" w:after="60"/>
              <w:ind w:firstLine="0"/>
              <w:rPr>
                <w:sz w:val="24"/>
                <w:szCs w:val="24"/>
              </w:rPr>
            </w:pPr>
            <w:r w:rsidRPr="002947D3">
              <w:rPr>
                <w:sz w:val="24"/>
                <w:szCs w:val="24"/>
              </w:rPr>
              <w:t>ИНН</w:t>
            </w:r>
          </w:p>
        </w:tc>
        <w:tc>
          <w:tcPr>
            <w:tcW w:w="1360" w:type="pct"/>
            <w:shd w:val="clear" w:color="auto" w:fill="auto"/>
          </w:tcPr>
          <w:p w14:paraId="3AE30B28" w14:textId="77777777" w:rsidR="005E295E" w:rsidRPr="00942C0C" w:rsidRDefault="005E295E" w:rsidP="00A858B1">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5E295E" w:rsidRPr="00942C0C" w14:paraId="18F1EBA8" w14:textId="77777777" w:rsidTr="00B47DBB">
        <w:tc>
          <w:tcPr>
            <w:tcW w:w="742" w:type="pct"/>
            <w:gridSpan w:val="2"/>
            <w:shd w:val="clear" w:color="auto" w:fill="auto"/>
          </w:tcPr>
          <w:p w14:paraId="4A1ECEF2"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1AF60165" w14:textId="77777777" w:rsidR="005E295E" w:rsidRPr="002808C6" w:rsidRDefault="005E295E" w:rsidP="00A858B1">
            <w:pPr>
              <w:spacing w:before="60" w:after="60"/>
              <w:ind w:firstLine="0"/>
              <w:rPr>
                <w:sz w:val="24"/>
                <w:szCs w:val="24"/>
                <w:lang w:val="en-US"/>
              </w:rPr>
            </w:pPr>
            <w:r>
              <w:rPr>
                <w:sz w:val="24"/>
                <w:szCs w:val="24"/>
                <w:lang w:val="en-US"/>
              </w:rPr>
              <w:t>KPP</w:t>
            </w:r>
          </w:p>
        </w:tc>
        <w:tc>
          <w:tcPr>
            <w:tcW w:w="313" w:type="pct"/>
            <w:gridSpan w:val="3"/>
            <w:shd w:val="clear" w:color="auto" w:fill="auto"/>
          </w:tcPr>
          <w:p w14:paraId="6AA02D3F"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1DF4B483" w14:textId="2910A9BF" w:rsidR="005E295E" w:rsidRPr="00BE361D" w:rsidRDefault="005E295E" w:rsidP="00A858B1">
            <w:pPr>
              <w:spacing w:before="60" w:after="60"/>
              <w:ind w:firstLine="0"/>
              <w:jc w:val="center"/>
              <w:rPr>
                <w:sz w:val="24"/>
                <w:szCs w:val="24"/>
                <w:lang w:val="en-US"/>
              </w:rPr>
            </w:pPr>
            <w:r w:rsidRPr="002947D3">
              <w:rPr>
                <w:sz w:val="24"/>
                <w:szCs w:val="24"/>
              </w:rPr>
              <w:t>T</w:t>
            </w:r>
            <w:r w:rsidR="00BE361D">
              <w:rPr>
                <w:sz w:val="24"/>
                <w:szCs w:val="24"/>
                <w:lang w:val="en-US"/>
              </w:rPr>
              <w:t>(9)</w:t>
            </w:r>
          </w:p>
        </w:tc>
        <w:tc>
          <w:tcPr>
            <w:tcW w:w="1192" w:type="pct"/>
            <w:gridSpan w:val="4"/>
            <w:shd w:val="clear" w:color="auto" w:fill="auto"/>
          </w:tcPr>
          <w:p w14:paraId="4FBDCB46" w14:textId="77777777" w:rsidR="005E295E" w:rsidRPr="00942C0C" w:rsidRDefault="005E295E" w:rsidP="00A858B1">
            <w:pPr>
              <w:spacing w:before="60" w:after="60"/>
              <w:ind w:firstLine="0"/>
              <w:rPr>
                <w:sz w:val="24"/>
                <w:szCs w:val="24"/>
              </w:rPr>
            </w:pPr>
            <w:r w:rsidRPr="002947D3">
              <w:rPr>
                <w:sz w:val="24"/>
                <w:szCs w:val="24"/>
              </w:rPr>
              <w:t>КПП</w:t>
            </w:r>
          </w:p>
        </w:tc>
        <w:tc>
          <w:tcPr>
            <w:tcW w:w="1360" w:type="pct"/>
            <w:shd w:val="clear" w:color="auto" w:fill="auto"/>
          </w:tcPr>
          <w:p w14:paraId="3F2C136C" w14:textId="36810FCE" w:rsidR="005E295E" w:rsidRPr="00942C0C" w:rsidRDefault="005E295E" w:rsidP="00A858B1">
            <w:pPr>
              <w:spacing w:before="60" w:after="60"/>
              <w:ind w:firstLine="0"/>
              <w:rPr>
                <w:sz w:val="24"/>
                <w:szCs w:val="24"/>
              </w:rPr>
            </w:pPr>
          </w:p>
        </w:tc>
      </w:tr>
      <w:tr w:rsidR="005E295E" w:rsidRPr="00942C0C" w14:paraId="56C1E180" w14:textId="77777777" w:rsidTr="00B47DBB">
        <w:tc>
          <w:tcPr>
            <w:tcW w:w="742" w:type="pct"/>
            <w:gridSpan w:val="2"/>
            <w:shd w:val="clear" w:color="auto" w:fill="auto"/>
          </w:tcPr>
          <w:p w14:paraId="13EA4235"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1CFAAB3F" w14:textId="77777777" w:rsidR="005E295E" w:rsidRPr="002808C6" w:rsidRDefault="005E295E" w:rsidP="00A858B1">
            <w:pPr>
              <w:spacing w:before="60" w:after="60"/>
              <w:ind w:firstLine="0"/>
              <w:rPr>
                <w:sz w:val="24"/>
                <w:szCs w:val="24"/>
                <w:lang w:val="en-US"/>
              </w:rPr>
            </w:pPr>
            <w:r>
              <w:rPr>
                <w:sz w:val="24"/>
                <w:szCs w:val="24"/>
                <w:lang w:val="en-US"/>
              </w:rPr>
              <w:t>registrationDate</w:t>
            </w:r>
          </w:p>
        </w:tc>
        <w:tc>
          <w:tcPr>
            <w:tcW w:w="313" w:type="pct"/>
            <w:gridSpan w:val="3"/>
            <w:shd w:val="clear" w:color="auto" w:fill="auto"/>
          </w:tcPr>
          <w:p w14:paraId="57884802" w14:textId="77777777" w:rsidR="005E295E" w:rsidRPr="002808C6" w:rsidRDefault="005E295E" w:rsidP="00A858B1">
            <w:pPr>
              <w:spacing w:before="60" w:after="60"/>
              <w:ind w:firstLine="0"/>
              <w:jc w:val="center"/>
              <w:rPr>
                <w:sz w:val="24"/>
                <w:szCs w:val="24"/>
                <w:lang w:val="en-US"/>
              </w:rPr>
            </w:pPr>
            <w:r>
              <w:rPr>
                <w:sz w:val="24"/>
                <w:szCs w:val="24"/>
                <w:lang w:val="en-US"/>
              </w:rPr>
              <w:t>O</w:t>
            </w:r>
          </w:p>
        </w:tc>
        <w:tc>
          <w:tcPr>
            <w:tcW w:w="533" w:type="pct"/>
            <w:gridSpan w:val="4"/>
            <w:shd w:val="clear" w:color="auto" w:fill="auto"/>
          </w:tcPr>
          <w:p w14:paraId="223F5071" w14:textId="77777777" w:rsidR="005E295E" w:rsidRPr="00942C0C" w:rsidRDefault="005E295E" w:rsidP="00A858B1">
            <w:pPr>
              <w:spacing w:before="60" w:after="60"/>
              <w:ind w:firstLine="0"/>
              <w:jc w:val="center"/>
              <w:rPr>
                <w:sz w:val="24"/>
                <w:szCs w:val="24"/>
              </w:rPr>
            </w:pPr>
            <w:r>
              <w:rPr>
                <w:sz w:val="24"/>
                <w:szCs w:val="24"/>
                <w:lang w:val="en-US"/>
              </w:rPr>
              <w:t>DT</w:t>
            </w:r>
          </w:p>
        </w:tc>
        <w:tc>
          <w:tcPr>
            <w:tcW w:w="1192" w:type="pct"/>
            <w:gridSpan w:val="4"/>
            <w:shd w:val="clear" w:color="auto" w:fill="auto"/>
          </w:tcPr>
          <w:p w14:paraId="71FDBF1D" w14:textId="77777777" w:rsidR="005E295E" w:rsidRPr="00942C0C" w:rsidRDefault="005E295E" w:rsidP="00A858B1">
            <w:pPr>
              <w:spacing w:before="60" w:after="60"/>
              <w:ind w:firstLine="0"/>
              <w:rPr>
                <w:sz w:val="24"/>
                <w:szCs w:val="24"/>
              </w:rPr>
            </w:pPr>
            <w:r>
              <w:rPr>
                <w:sz w:val="24"/>
                <w:szCs w:val="24"/>
              </w:rPr>
              <w:t>Дата постановки на учет в налоговом органе</w:t>
            </w:r>
          </w:p>
        </w:tc>
        <w:tc>
          <w:tcPr>
            <w:tcW w:w="1360" w:type="pct"/>
            <w:shd w:val="clear" w:color="auto" w:fill="auto"/>
          </w:tcPr>
          <w:p w14:paraId="2E99A0FD" w14:textId="77777777" w:rsidR="005E295E" w:rsidRPr="00942C0C" w:rsidRDefault="005E295E" w:rsidP="00A858B1">
            <w:pPr>
              <w:spacing w:before="60" w:after="60"/>
              <w:ind w:firstLine="0"/>
              <w:rPr>
                <w:sz w:val="24"/>
                <w:szCs w:val="24"/>
              </w:rPr>
            </w:pPr>
          </w:p>
        </w:tc>
      </w:tr>
      <w:tr w:rsidR="005E295E" w:rsidRPr="002947D3" w14:paraId="5934B5E7" w14:textId="77777777" w:rsidTr="005258D6">
        <w:tc>
          <w:tcPr>
            <w:tcW w:w="5000" w:type="pct"/>
            <w:gridSpan w:val="21"/>
            <w:shd w:val="clear" w:color="auto" w:fill="auto"/>
            <w:hideMark/>
          </w:tcPr>
          <w:p w14:paraId="66F4D24D" w14:textId="77777777" w:rsidR="005E295E" w:rsidRPr="00D42BDA" w:rsidRDefault="005E295E" w:rsidP="00A858B1">
            <w:pPr>
              <w:spacing w:before="60" w:after="60"/>
              <w:ind w:firstLine="0"/>
              <w:jc w:val="center"/>
              <w:rPr>
                <w:sz w:val="24"/>
                <w:szCs w:val="24"/>
              </w:rPr>
            </w:pPr>
            <w:r>
              <w:rPr>
                <w:b/>
                <w:bCs/>
                <w:sz w:val="24"/>
                <w:szCs w:val="24"/>
              </w:rPr>
              <w:t>Страна регистрации</w:t>
            </w:r>
          </w:p>
        </w:tc>
      </w:tr>
      <w:tr w:rsidR="005E295E" w:rsidRPr="002947D3" w14:paraId="4F82932A" w14:textId="77777777" w:rsidTr="00B47DBB">
        <w:tc>
          <w:tcPr>
            <w:tcW w:w="754" w:type="pct"/>
            <w:gridSpan w:val="3"/>
            <w:shd w:val="clear" w:color="auto" w:fill="auto"/>
            <w:hideMark/>
          </w:tcPr>
          <w:p w14:paraId="56334844" w14:textId="77777777" w:rsidR="005E295E" w:rsidRPr="002947D3" w:rsidRDefault="005E295E" w:rsidP="00A858B1">
            <w:pPr>
              <w:spacing w:before="60" w:after="60"/>
              <w:ind w:firstLine="0"/>
              <w:rPr>
                <w:sz w:val="24"/>
                <w:szCs w:val="24"/>
              </w:rPr>
            </w:pPr>
            <w:r w:rsidRPr="002947D3">
              <w:rPr>
                <w:b/>
                <w:bCs/>
                <w:sz w:val="24"/>
                <w:szCs w:val="24"/>
              </w:rPr>
              <w:t>country</w:t>
            </w:r>
          </w:p>
        </w:tc>
        <w:tc>
          <w:tcPr>
            <w:tcW w:w="848" w:type="pct"/>
            <w:gridSpan w:val="6"/>
            <w:shd w:val="clear" w:color="auto" w:fill="auto"/>
            <w:hideMark/>
          </w:tcPr>
          <w:p w14:paraId="08684162" w14:textId="77777777" w:rsidR="005E295E" w:rsidRPr="002947D3" w:rsidRDefault="005E295E" w:rsidP="00A858B1">
            <w:pPr>
              <w:spacing w:before="60" w:after="60"/>
              <w:ind w:firstLine="0"/>
              <w:rPr>
                <w:sz w:val="24"/>
                <w:szCs w:val="24"/>
              </w:rPr>
            </w:pPr>
            <w:r w:rsidRPr="002947D3">
              <w:rPr>
                <w:sz w:val="24"/>
                <w:szCs w:val="24"/>
              </w:rPr>
              <w:t> </w:t>
            </w:r>
          </w:p>
        </w:tc>
        <w:tc>
          <w:tcPr>
            <w:tcW w:w="313" w:type="pct"/>
            <w:gridSpan w:val="3"/>
            <w:shd w:val="clear" w:color="auto" w:fill="auto"/>
            <w:hideMark/>
          </w:tcPr>
          <w:p w14:paraId="22A0F690" w14:textId="77777777" w:rsidR="005E295E" w:rsidRPr="002947D3" w:rsidRDefault="005E295E" w:rsidP="00A858B1">
            <w:pPr>
              <w:spacing w:before="60" w:after="60"/>
              <w:ind w:firstLine="0"/>
              <w:rPr>
                <w:sz w:val="24"/>
                <w:szCs w:val="24"/>
              </w:rPr>
            </w:pPr>
            <w:r w:rsidRPr="002947D3">
              <w:rPr>
                <w:sz w:val="24"/>
                <w:szCs w:val="24"/>
              </w:rPr>
              <w:t> </w:t>
            </w:r>
          </w:p>
        </w:tc>
        <w:tc>
          <w:tcPr>
            <w:tcW w:w="533" w:type="pct"/>
            <w:gridSpan w:val="4"/>
            <w:shd w:val="clear" w:color="auto" w:fill="auto"/>
            <w:hideMark/>
          </w:tcPr>
          <w:p w14:paraId="141FC15D" w14:textId="77777777" w:rsidR="005E295E" w:rsidRPr="002947D3" w:rsidRDefault="005E295E" w:rsidP="00A858B1">
            <w:pPr>
              <w:spacing w:before="60" w:after="60"/>
              <w:ind w:firstLine="0"/>
              <w:rPr>
                <w:sz w:val="24"/>
                <w:szCs w:val="24"/>
              </w:rPr>
            </w:pPr>
            <w:r w:rsidRPr="002947D3">
              <w:rPr>
                <w:sz w:val="24"/>
                <w:szCs w:val="24"/>
              </w:rPr>
              <w:t> </w:t>
            </w:r>
          </w:p>
        </w:tc>
        <w:tc>
          <w:tcPr>
            <w:tcW w:w="1192" w:type="pct"/>
            <w:gridSpan w:val="4"/>
            <w:shd w:val="clear" w:color="auto" w:fill="auto"/>
            <w:hideMark/>
          </w:tcPr>
          <w:p w14:paraId="2149D877" w14:textId="77777777" w:rsidR="005E295E" w:rsidRPr="002947D3" w:rsidRDefault="005E295E" w:rsidP="00A858B1">
            <w:pPr>
              <w:spacing w:before="60" w:after="60"/>
              <w:ind w:firstLine="0"/>
              <w:rPr>
                <w:sz w:val="24"/>
                <w:szCs w:val="24"/>
              </w:rPr>
            </w:pPr>
            <w:r w:rsidRPr="002947D3">
              <w:rPr>
                <w:sz w:val="24"/>
                <w:szCs w:val="24"/>
              </w:rPr>
              <w:t> </w:t>
            </w:r>
          </w:p>
        </w:tc>
        <w:tc>
          <w:tcPr>
            <w:tcW w:w="1360" w:type="pct"/>
            <w:shd w:val="clear" w:color="auto" w:fill="auto"/>
            <w:hideMark/>
          </w:tcPr>
          <w:p w14:paraId="2902123E" w14:textId="77777777" w:rsidR="005E295E" w:rsidRPr="002947D3" w:rsidRDefault="005E295E" w:rsidP="00A858B1">
            <w:pPr>
              <w:spacing w:before="60" w:after="60"/>
              <w:ind w:firstLine="0"/>
              <w:rPr>
                <w:sz w:val="24"/>
                <w:szCs w:val="24"/>
              </w:rPr>
            </w:pPr>
            <w:r w:rsidRPr="002947D3">
              <w:rPr>
                <w:sz w:val="24"/>
                <w:szCs w:val="24"/>
              </w:rPr>
              <w:t>Заполняется на основе справочника стран (nsiOksm)</w:t>
            </w:r>
          </w:p>
        </w:tc>
      </w:tr>
      <w:tr w:rsidR="005E295E" w:rsidRPr="002947D3" w14:paraId="57BCFAF2" w14:textId="77777777" w:rsidTr="00B47DBB">
        <w:tc>
          <w:tcPr>
            <w:tcW w:w="754" w:type="pct"/>
            <w:gridSpan w:val="3"/>
            <w:shd w:val="clear" w:color="auto" w:fill="auto"/>
            <w:hideMark/>
          </w:tcPr>
          <w:p w14:paraId="5F548667" w14:textId="77777777" w:rsidR="005E295E" w:rsidRPr="002947D3" w:rsidRDefault="005E295E" w:rsidP="00A858B1">
            <w:pPr>
              <w:spacing w:before="60" w:after="60"/>
              <w:ind w:firstLine="0"/>
              <w:rPr>
                <w:sz w:val="24"/>
                <w:szCs w:val="24"/>
              </w:rPr>
            </w:pPr>
            <w:r w:rsidRPr="002947D3">
              <w:rPr>
                <w:sz w:val="24"/>
                <w:szCs w:val="24"/>
              </w:rPr>
              <w:t> </w:t>
            </w:r>
          </w:p>
        </w:tc>
        <w:tc>
          <w:tcPr>
            <w:tcW w:w="848" w:type="pct"/>
            <w:gridSpan w:val="6"/>
            <w:shd w:val="clear" w:color="auto" w:fill="auto"/>
            <w:hideMark/>
          </w:tcPr>
          <w:p w14:paraId="48B4F695" w14:textId="77777777" w:rsidR="005E295E" w:rsidRPr="002947D3" w:rsidRDefault="005E295E" w:rsidP="00A858B1">
            <w:pPr>
              <w:spacing w:before="60" w:after="60"/>
              <w:ind w:firstLine="0"/>
              <w:rPr>
                <w:sz w:val="24"/>
                <w:szCs w:val="24"/>
              </w:rPr>
            </w:pPr>
            <w:r w:rsidRPr="002947D3">
              <w:rPr>
                <w:sz w:val="24"/>
                <w:szCs w:val="24"/>
              </w:rPr>
              <w:t xml:space="preserve">countryCode </w:t>
            </w:r>
          </w:p>
        </w:tc>
        <w:tc>
          <w:tcPr>
            <w:tcW w:w="313" w:type="pct"/>
            <w:gridSpan w:val="3"/>
            <w:shd w:val="clear" w:color="auto" w:fill="auto"/>
            <w:hideMark/>
          </w:tcPr>
          <w:p w14:paraId="616491D0" w14:textId="77777777" w:rsidR="005E295E" w:rsidRPr="002947D3" w:rsidRDefault="005E295E" w:rsidP="00A858B1">
            <w:pPr>
              <w:spacing w:before="60" w:after="60"/>
              <w:ind w:firstLine="0"/>
              <w:jc w:val="center"/>
              <w:rPr>
                <w:sz w:val="24"/>
                <w:szCs w:val="24"/>
              </w:rPr>
            </w:pPr>
            <w:r w:rsidRPr="002947D3">
              <w:rPr>
                <w:sz w:val="24"/>
                <w:szCs w:val="24"/>
              </w:rPr>
              <w:t>O</w:t>
            </w:r>
          </w:p>
        </w:tc>
        <w:tc>
          <w:tcPr>
            <w:tcW w:w="533" w:type="pct"/>
            <w:gridSpan w:val="4"/>
            <w:shd w:val="clear" w:color="auto" w:fill="auto"/>
            <w:hideMark/>
          </w:tcPr>
          <w:p w14:paraId="6A3AB0AD" w14:textId="77777777" w:rsidR="005E295E" w:rsidRPr="002947D3" w:rsidRDefault="005E295E" w:rsidP="00A858B1">
            <w:pPr>
              <w:spacing w:before="60" w:after="60"/>
              <w:ind w:firstLine="0"/>
              <w:jc w:val="center"/>
              <w:rPr>
                <w:sz w:val="24"/>
                <w:szCs w:val="24"/>
              </w:rPr>
            </w:pPr>
            <w:r w:rsidRPr="002947D3">
              <w:rPr>
                <w:sz w:val="24"/>
                <w:szCs w:val="24"/>
              </w:rPr>
              <w:t>T(1-3)</w:t>
            </w:r>
          </w:p>
        </w:tc>
        <w:tc>
          <w:tcPr>
            <w:tcW w:w="1192" w:type="pct"/>
            <w:gridSpan w:val="4"/>
            <w:shd w:val="clear" w:color="auto" w:fill="auto"/>
            <w:hideMark/>
          </w:tcPr>
          <w:p w14:paraId="6898CE10" w14:textId="77777777" w:rsidR="005E295E" w:rsidRPr="002947D3" w:rsidRDefault="005E295E" w:rsidP="00A858B1">
            <w:pPr>
              <w:spacing w:before="60" w:after="60"/>
              <w:ind w:firstLine="0"/>
              <w:rPr>
                <w:sz w:val="24"/>
                <w:szCs w:val="24"/>
              </w:rPr>
            </w:pPr>
            <w:r w:rsidRPr="002947D3">
              <w:rPr>
                <w:sz w:val="24"/>
                <w:szCs w:val="24"/>
              </w:rPr>
              <w:t>Цифровой код страны</w:t>
            </w:r>
          </w:p>
        </w:tc>
        <w:tc>
          <w:tcPr>
            <w:tcW w:w="1360" w:type="pct"/>
            <w:shd w:val="clear" w:color="auto" w:fill="auto"/>
            <w:hideMark/>
          </w:tcPr>
          <w:p w14:paraId="49262742"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1CDFA6D6" w14:textId="77777777" w:rsidTr="00B47DBB">
        <w:tc>
          <w:tcPr>
            <w:tcW w:w="754" w:type="pct"/>
            <w:gridSpan w:val="3"/>
            <w:shd w:val="clear" w:color="auto" w:fill="auto"/>
            <w:hideMark/>
          </w:tcPr>
          <w:p w14:paraId="07F40C4E" w14:textId="77777777" w:rsidR="005E295E" w:rsidRPr="002947D3" w:rsidRDefault="005E295E" w:rsidP="00A858B1">
            <w:pPr>
              <w:spacing w:before="60" w:after="60"/>
              <w:ind w:firstLine="0"/>
              <w:rPr>
                <w:sz w:val="24"/>
                <w:szCs w:val="24"/>
              </w:rPr>
            </w:pPr>
            <w:r w:rsidRPr="002947D3">
              <w:rPr>
                <w:sz w:val="24"/>
                <w:szCs w:val="24"/>
              </w:rPr>
              <w:t> </w:t>
            </w:r>
          </w:p>
        </w:tc>
        <w:tc>
          <w:tcPr>
            <w:tcW w:w="848" w:type="pct"/>
            <w:gridSpan w:val="6"/>
            <w:shd w:val="clear" w:color="auto" w:fill="auto"/>
            <w:hideMark/>
          </w:tcPr>
          <w:p w14:paraId="3888BF83" w14:textId="77777777" w:rsidR="005E295E" w:rsidRPr="002947D3" w:rsidRDefault="005E295E" w:rsidP="00A858B1">
            <w:pPr>
              <w:spacing w:before="60" w:after="60"/>
              <w:ind w:firstLine="0"/>
              <w:rPr>
                <w:sz w:val="24"/>
                <w:szCs w:val="24"/>
              </w:rPr>
            </w:pPr>
            <w:r w:rsidRPr="002947D3">
              <w:rPr>
                <w:sz w:val="24"/>
                <w:szCs w:val="24"/>
              </w:rPr>
              <w:t xml:space="preserve">countryFullName </w:t>
            </w:r>
          </w:p>
        </w:tc>
        <w:tc>
          <w:tcPr>
            <w:tcW w:w="313" w:type="pct"/>
            <w:gridSpan w:val="3"/>
            <w:shd w:val="clear" w:color="auto" w:fill="auto"/>
            <w:hideMark/>
          </w:tcPr>
          <w:p w14:paraId="7127E0C0" w14:textId="77777777" w:rsidR="005E295E" w:rsidRPr="002947D3" w:rsidRDefault="005E295E" w:rsidP="00A858B1">
            <w:pPr>
              <w:spacing w:before="60" w:after="60"/>
              <w:ind w:firstLine="0"/>
              <w:jc w:val="center"/>
              <w:rPr>
                <w:sz w:val="24"/>
                <w:szCs w:val="24"/>
              </w:rPr>
            </w:pPr>
            <w:r w:rsidRPr="002947D3">
              <w:rPr>
                <w:sz w:val="24"/>
                <w:szCs w:val="24"/>
              </w:rPr>
              <w:t>H</w:t>
            </w:r>
          </w:p>
        </w:tc>
        <w:tc>
          <w:tcPr>
            <w:tcW w:w="533" w:type="pct"/>
            <w:gridSpan w:val="4"/>
            <w:shd w:val="clear" w:color="auto" w:fill="auto"/>
            <w:hideMark/>
          </w:tcPr>
          <w:p w14:paraId="21E60FA0" w14:textId="77777777" w:rsidR="005E295E" w:rsidRPr="002947D3" w:rsidRDefault="005E295E" w:rsidP="00A858B1">
            <w:pPr>
              <w:spacing w:before="60" w:after="60"/>
              <w:ind w:firstLine="0"/>
              <w:jc w:val="center"/>
              <w:rPr>
                <w:sz w:val="24"/>
                <w:szCs w:val="24"/>
              </w:rPr>
            </w:pPr>
            <w:r w:rsidRPr="002947D3">
              <w:rPr>
                <w:sz w:val="24"/>
                <w:szCs w:val="24"/>
              </w:rPr>
              <w:t>T(1-200)</w:t>
            </w:r>
          </w:p>
        </w:tc>
        <w:tc>
          <w:tcPr>
            <w:tcW w:w="1192" w:type="pct"/>
            <w:gridSpan w:val="4"/>
            <w:shd w:val="clear" w:color="auto" w:fill="auto"/>
            <w:hideMark/>
          </w:tcPr>
          <w:p w14:paraId="11F239EE" w14:textId="77777777" w:rsidR="005E295E" w:rsidRPr="002947D3" w:rsidRDefault="005E295E" w:rsidP="00A858B1">
            <w:pPr>
              <w:spacing w:before="60" w:after="60"/>
              <w:ind w:firstLine="0"/>
              <w:rPr>
                <w:sz w:val="24"/>
                <w:szCs w:val="24"/>
              </w:rPr>
            </w:pPr>
            <w:r w:rsidRPr="002947D3">
              <w:rPr>
                <w:sz w:val="24"/>
                <w:szCs w:val="24"/>
              </w:rPr>
              <w:t>Полное наименование страны</w:t>
            </w:r>
          </w:p>
        </w:tc>
        <w:tc>
          <w:tcPr>
            <w:tcW w:w="1360" w:type="pct"/>
            <w:shd w:val="clear" w:color="auto" w:fill="auto"/>
            <w:hideMark/>
          </w:tcPr>
          <w:p w14:paraId="14A519E8"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965E2B" w14:paraId="42BB3D25" w14:textId="77777777" w:rsidTr="005258D6">
        <w:tc>
          <w:tcPr>
            <w:tcW w:w="5000" w:type="pct"/>
            <w:gridSpan w:val="21"/>
            <w:shd w:val="clear" w:color="auto" w:fill="auto"/>
            <w:hideMark/>
          </w:tcPr>
          <w:p w14:paraId="4B101325" w14:textId="77777777" w:rsidR="005E295E" w:rsidRPr="00965E2B" w:rsidRDefault="005E295E" w:rsidP="00A858B1">
            <w:pPr>
              <w:spacing w:before="60" w:after="60"/>
              <w:ind w:firstLine="0"/>
              <w:jc w:val="center"/>
              <w:rPr>
                <w:b/>
                <w:sz w:val="24"/>
                <w:szCs w:val="24"/>
              </w:rPr>
            </w:pPr>
            <w:r w:rsidRPr="00D42BDA">
              <w:rPr>
                <w:b/>
                <w:sz w:val="24"/>
                <w:szCs w:val="24"/>
              </w:rPr>
              <w:t>Наличие у поставщика места пребывания на территории РФ</w:t>
            </w:r>
          </w:p>
        </w:tc>
      </w:tr>
      <w:tr w:rsidR="005E295E" w:rsidRPr="00942C0C" w14:paraId="117934D9" w14:textId="77777777" w:rsidTr="00B47DBB">
        <w:tc>
          <w:tcPr>
            <w:tcW w:w="742" w:type="pct"/>
            <w:gridSpan w:val="2"/>
            <w:shd w:val="clear" w:color="auto" w:fill="auto"/>
            <w:hideMark/>
          </w:tcPr>
          <w:p w14:paraId="242591F4" w14:textId="77777777" w:rsidR="005E295E" w:rsidRPr="00262B09" w:rsidRDefault="005E295E" w:rsidP="00A858B1">
            <w:pPr>
              <w:spacing w:before="60" w:after="60"/>
              <w:ind w:firstLine="0"/>
              <w:rPr>
                <w:b/>
                <w:sz w:val="24"/>
                <w:szCs w:val="24"/>
              </w:rPr>
            </w:pPr>
            <w:r w:rsidRPr="00D42BDA">
              <w:rPr>
                <w:b/>
                <w:sz w:val="24"/>
                <w:szCs w:val="24"/>
              </w:rPr>
              <w:t>placeOfStayInRF</w:t>
            </w:r>
          </w:p>
        </w:tc>
        <w:tc>
          <w:tcPr>
            <w:tcW w:w="860" w:type="pct"/>
            <w:gridSpan w:val="7"/>
            <w:shd w:val="clear" w:color="auto" w:fill="auto"/>
            <w:hideMark/>
          </w:tcPr>
          <w:p w14:paraId="505D0B7E"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1C8EB00D"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29049CF2"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3105A890"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41205C14" w14:textId="77777777" w:rsidR="005E295E" w:rsidRPr="00942C0C" w:rsidRDefault="005E295E" w:rsidP="00A858B1">
            <w:pPr>
              <w:spacing w:before="60" w:after="60"/>
              <w:ind w:firstLine="0"/>
              <w:rPr>
                <w:sz w:val="24"/>
                <w:szCs w:val="24"/>
              </w:rPr>
            </w:pPr>
          </w:p>
        </w:tc>
      </w:tr>
      <w:tr w:rsidR="005E295E" w:rsidRPr="00942C0C" w14:paraId="756C994E" w14:textId="77777777" w:rsidTr="00B47DBB">
        <w:tc>
          <w:tcPr>
            <w:tcW w:w="742" w:type="pct"/>
            <w:gridSpan w:val="2"/>
            <w:shd w:val="clear" w:color="auto" w:fill="auto"/>
          </w:tcPr>
          <w:p w14:paraId="71ED2A8B"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3285FBCD" w14:textId="77777777" w:rsidR="005E295E" w:rsidRPr="00942C0C" w:rsidRDefault="005E295E" w:rsidP="00A858B1">
            <w:pPr>
              <w:spacing w:before="60" w:after="60"/>
              <w:ind w:firstLine="0"/>
              <w:rPr>
                <w:sz w:val="24"/>
                <w:szCs w:val="24"/>
              </w:rPr>
            </w:pPr>
            <w:r>
              <w:rPr>
                <w:sz w:val="24"/>
                <w:szCs w:val="24"/>
                <w:lang w:val="en-US"/>
              </w:rPr>
              <w:t>subjectRF</w:t>
            </w:r>
          </w:p>
        </w:tc>
        <w:tc>
          <w:tcPr>
            <w:tcW w:w="313" w:type="pct"/>
            <w:gridSpan w:val="3"/>
            <w:shd w:val="clear" w:color="auto" w:fill="auto"/>
          </w:tcPr>
          <w:p w14:paraId="5919B120"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49AD07AB" w14:textId="77777777" w:rsidR="005E295E" w:rsidRPr="00942C0C" w:rsidRDefault="005E295E" w:rsidP="00A858B1">
            <w:pPr>
              <w:spacing w:before="60" w:after="60"/>
              <w:ind w:firstLine="0"/>
              <w:jc w:val="center"/>
              <w:rPr>
                <w:sz w:val="24"/>
                <w:szCs w:val="24"/>
              </w:rPr>
            </w:pPr>
            <w:r>
              <w:rPr>
                <w:sz w:val="24"/>
                <w:szCs w:val="24"/>
                <w:lang w:val="en-US"/>
              </w:rPr>
              <w:t>S</w:t>
            </w:r>
          </w:p>
        </w:tc>
        <w:tc>
          <w:tcPr>
            <w:tcW w:w="1192" w:type="pct"/>
            <w:gridSpan w:val="4"/>
            <w:shd w:val="clear" w:color="auto" w:fill="auto"/>
          </w:tcPr>
          <w:p w14:paraId="0E0C0C4E" w14:textId="77777777" w:rsidR="005E295E" w:rsidRPr="00942C0C" w:rsidRDefault="005E295E" w:rsidP="00A858B1">
            <w:pPr>
              <w:spacing w:before="60" w:after="60"/>
              <w:ind w:firstLine="0"/>
              <w:rPr>
                <w:sz w:val="24"/>
                <w:szCs w:val="24"/>
              </w:rPr>
            </w:pPr>
            <w:r>
              <w:rPr>
                <w:sz w:val="24"/>
                <w:szCs w:val="24"/>
              </w:rPr>
              <w:t>Ссылка на справочник «Субъекты РФ»</w:t>
            </w:r>
          </w:p>
        </w:tc>
        <w:tc>
          <w:tcPr>
            <w:tcW w:w="1360" w:type="pct"/>
            <w:shd w:val="clear" w:color="auto" w:fill="auto"/>
          </w:tcPr>
          <w:p w14:paraId="7F40D65D" w14:textId="77777777" w:rsidR="005E295E" w:rsidRPr="00942C0C" w:rsidRDefault="005E295E" w:rsidP="00A858B1">
            <w:pPr>
              <w:spacing w:before="60" w:after="60"/>
              <w:ind w:firstLine="0"/>
              <w:rPr>
                <w:sz w:val="24"/>
                <w:szCs w:val="24"/>
              </w:rPr>
            </w:pPr>
          </w:p>
        </w:tc>
      </w:tr>
      <w:tr w:rsidR="005E295E" w:rsidRPr="00942C0C" w14:paraId="5FA01A71" w14:textId="77777777" w:rsidTr="00B47DBB">
        <w:tc>
          <w:tcPr>
            <w:tcW w:w="742" w:type="pct"/>
            <w:gridSpan w:val="2"/>
            <w:shd w:val="clear" w:color="auto" w:fill="auto"/>
          </w:tcPr>
          <w:p w14:paraId="62423859"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2178A7A5" w14:textId="77777777" w:rsidR="005E295E" w:rsidRPr="00942C0C" w:rsidRDefault="005E295E" w:rsidP="00A858B1">
            <w:pPr>
              <w:spacing w:before="60" w:after="60"/>
              <w:ind w:firstLine="0"/>
              <w:rPr>
                <w:sz w:val="24"/>
                <w:szCs w:val="24"/>
              </w:rPr>
            </w:pPr>
            <w:r>
              <w:rPr>
                <w:sz w:val="24"/>
                <w:szCs w:val="24"/>
                <w:lang w:val="en-US"/>
              </w:rPr>
              <w:t>OKATO</w:t>
            </w:r>
          </w:p>
        </w:tc>
        <w:tc>
          <w:tcPr>
            <w:tcW w:w="313" w:type="pct"/>
            <w:gridSpan w:val="3"/>
            <w:shd w:val="clear" w:color="auto" w:fill="auto"/>
          </w:tcPr>
          <w:p w14:paraId="2CC41B57"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7A59AD7F" w14:textId="77777777" w:rsidR="005E295E" w:rsidRPr="00942C0C" w:rsidRDefault="005E295E" w:rsidP="00A858B1">
            <w:pPr>
              <w:spacing w:before="60" w:after="60"/>
              <w:ind w:firstLine="0"/>
              <w:jc w:val="center"/>
              <w:rPr>
                <w:sz w:val="24"/>
                <w:szCs w:val="24"/>
              </w:rPr>
            </w:pPr>
            <w:r>
              <w:rPr>
                <w:sz w:val="24"/>
                <w:szCs w:val="24"/>
                <w:lang w:val="en-US"/>
              </w:rPr>
              <w:t>S</w:t>
            </w:r>
          </w:p>
        </w:tc>
        <w:tc>
          <w:tcPr>
            <w:tcW w:w="1192" w:type="pct"/>
            <w:gridSpan w:val="4"/>
            <w:shd w:val="clear" w:color="auto" w:fill="auto"/>
          </w:tcPr>
          <w:p w14:paraId="5D61D99F" w14:textId="77777777" w:rsidR="005E295E" w:rsidRPr="00942C0C" w:rsidRDefault="005E295E" w:rsidP="00A858B1">
            <w:pPr>
              <w:spacing w:before="60" w:after="60"/>
              <w:ind w:firstLine="0"/>
              <w:rPr>
                <w:sz w:val="24"/>
                <w:szCs w:val="24"/>
              </w:rPr>
            </w:pPr>
            <w:r>
              <w:rPr>
                <w:sz w:val="24"/>
                <w:szCs w:val="24"/>
              </w:rPr>
              <w:t>Ссылка на справочник ОКАТО</w:t>
            </w:r>
          </w:p>
        </w:tc>
        <w:tc>
          <w:tcPr>
            <w:tcW w:w="1360" w:type="pct"/>
            <w:shd w:val="clear" w:color="auto" w:fill="auto"/>
          </w:tcPr>
          <w:p w14:paraId="0DE6859A" w14:textId="77777777" w:rsidR="005E295E" w:rsidRPr="00942C0C" w:rsidRDefault="005E295E" w:rsidP="00A858B1">
            <w:pPr>
              <w:spacing w:before="60" w:after="60"/>
              <w:ind w:firstLine="0"/>
              <w:rPr>
                <w:sz w:val="24"/>
                <w:szCs w:val="24"/>
              </w:rPr>
            </w:pPr>
          </w:p>
        </w:tc>
      </w:tr>
      <w:tr w:rsidR="005E295E" w:rsidRPr="00942C0C" w14:paraId="0642BF31" w14:textId="77777777" w:rsidTr="00B47DBB">
        <w:tc>
          <w:tcPr>
            <w:tcW w:w="742" w:type="pct"/>
            <w:gridSpan w:val="2"/>
            <w:shd w:val="clear" w:color="auto" w:fill="auto"/>
          </w:tcPr>
          <w:p w14:paraId="1C23556B"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1290A0B9" w14:textId="77777777" w:rsidR="005E295E" w:rsidRPr="00942C0C" w:rsidRDefault="005E295E" w:rsidP="00A858B1">
            <w:pPr>
              <w:spacing w:before="60" w:after="60"/>
              <w:ind w:firstLine="0"/>
              <w:rPr>
                <w:sz w:val="24"/>
                <w:szCs w:val="24"/>
              </w:rPr>
            </w:pPr>
            <w:r>
              <w:rPr>
                <w:sz w:val="24"/>
                <w:szCs w:val="24"/>
                <w:lang w:val="en-US"/>
              </w:rPr>
              <w:t>OKTMO</w:t>
            </w:r>
          </w:p>
        </w:tc>
        <w:tc>
          <w:tcPr>
            <w:tcW w:w="313" w:type="pct"/>
            <w:gridSpan w:val="3"/>
            <w:shd w:val="clear" w:color="auto" w:fill="auto"/>
          </w:tcPr>
          <w:p w14:paraId="51728B2F"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325269D5" w14:textId="77777777" w:rsidR="005E295E" w:rsidRPr="00942C0C" w:rsidRDefault="005E295E" w:rsidP="00A858B1">
            <w:pPr>
              <w:spacing w:before="60" w:after="60"/>
              <w:ind w:firstLine="0"/>
              <w:jc w:val="center"/>
              <w:rPr>
                <w:sz w:val="24"/>
                <w:szCs w:val="24"/>
              </w:rPr>
            </w:pPr>
            <w:r>
              <w:rPr>
                <w:sz w:val="24"/>
                <w:szCs w:val="24"/>
                <w:lang w:val="en-US"/>
              </w:rPr>
              <w:t>S</w:t>
            </w:r>
          </w:p>
        </w:tc>
        <w:tc>
          <w:tcPr>
            <w:tcW w:w="1192" w:type="pct"/>
            <w:gridSpan w:val="4"/>
            <w:shd w:val="clear" w:color="auto" w:fill="auto"/>
          </w:tcPr>
          <w:p w14:paraId="1EB2EF77" w14:textId="77777777" w:rsidR="005E295E" w:rsidRPr="00942C0C" w:rsidRDefault="005E295E" w:rsidP="00A858B1">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60" w:type="pct"/>
            <w:shd w:val="clear" w:color="auto" w:fill="auto"/>
          </w:tcPr>
          <w:p w14:paraId="51996EF6" w14:textId="77777777" w:rsidR="005E295E" w:rsidRPr="00942C0C" w:rsidRDefault="005E295E" w:rsidP="00A858B1">
            <w:pPr>
              <w:spacing w:before="60" w:after="60"/>
              <w:ind w:firstLine="0"/>
              <w:rPr>
                <w:sz w:val="24"/>
                <w:szCs w:val="24"/>
              </w:rPr>
            </w:pPr>
          </w:p>
        </w:tc>
      </w:tr>
      <w:tr w:rsidR="005E295E" w:rsidRPr="00942C0C" w14:paraId="670DE9AF" w14:textId="77777777" w:rsidTr="00B47DBB">
        <w:tc>
          <w:tcPr>
            <w:tcW w:w="742" w:type="pct"/>
            <w:gridSpan w:val="2"/>
            <w:shd w:val="clear" w:color="auto" w:fill="auto"/>
          </w:tcPr>
          <w:p w14:paraId="49AD7CE3"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1F9CF240" w14:textId="77777777" w:rsidR="005E295E" w:rsidRPr="00942C0C" w:rsidRDefault="005E295E" w:rsidP="00A858B1">
            <w:pPr>
              <w:spacing w:before="60" w:after="60"/>
              <w:ind w:firstLine="0"/>
              <w:rPr>
                <w:sz w:val="24"/>
                <w:szCs w:val="24"/>
              </w:rPr>
            </w:pPr>
            <w:r>
              <w:rPr>
                <w:sz w:val="24"/>
                <w:szCs w:val="24"/>
                <w:lang w:val="en-US"/>
              </w:rPr>
              <w:t>address</w:t>
            </w:r>
          </w:p>
        </w:tc>
        <w:tc>
          <w:tcPr>
            <w:tcW w:w="313" w:type="pct"/>
            <w:gridSpan w:val="3"/>
            <w:shd w:val="clear" w:color="auto" w:fill="auto"/>
          </w:tcPr>
          <w:p w14:paraId="6306364C"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005DF288" w14:textId="77777777" w:rsidR="005E295E" w:rsidRPr="00942C0C" w:rsidRDefault="005E295E" w:rsidP="00A858B1">
            <w:pPr>
              <w:spacing w:before="60" w:after="60"/>
              <w:ind w:firstLine="0"/>
              <w:jc w:val="center"/>
              <w:rPr>
                <w:sz w:val="24"/>
                <w:szCs w:val="24"/>
              </w:rPr>
            </w:pPr>
            <w:r>
              <w:rPr>
                <w:sz w:val="24"/>
                <w:szCs w:val="24"/>
                <w:lang w:val="en-US"/>
              </w:rPr>
              <w:t>T(1-2000)</w:t>
            </w:r>
          </w:p>
        </w:tc>
        <w:tc>
          <w:tcPr>
            <w:tcW w:w="1192" w:type="pct"/>
            <w:gridSpan w:val="4"/>
            <w:shd w:val="clear" w:color="auto" w:fill="auto"/>
          </w:tcPr>
          <w:p w14:paraId="2F2DF49E" w14:textId="77777777" w:rsidR="005E295E" w:rsidRPr="00942C0C" w:rsidRDefault="005E295E" w:rsidP="00A858B1">
            <w:pPr>
              <w:spacing w:before="60" w:after="60"/>
              <w:ind w:firstLine="0"/>
              <w:rPr>
                <w:sz w:val="24"/>
                <w:szCs w:val="24"/>
              </w:rPr>
            </w:pPr>
            <w:r>
              <w:rPr>
                <w:sz w:val="24"/>
                <w:szCs w:val="24"/>
              </w:rPr>
              <w:t>Адрес места нахождения</w:t>
            </w:r>
          </w:p>
        </w:tc>
        <w:tc>
          <w:tcPr>
            <w:tcW w:w="1360" w:type="pct"/>
            <w:shd w:val="clear" w:color="auto" w:fill="auto"/>
          </w:tcPr>
          <w:p w14:paraId="110E277F" w14:textId="77777777" w:rsidR="005E295E" w:rsidRPr="00942C0C" w:rsidRDefault="005E295E" w:rsidP="00A858B1">
            <w:pPr>
              <w:spacing w:before="60" w:after="60"/>
              <w:ind w:firstLine="0"/>
              <w:rPr>
                <w:sz w:val="24"/>
                <w:szCs w:val="24"/>
              </w:rPr>
            </w:pPr>
          </w:p>
        </w:tc>
      </w:tr>
      <w:tr w:rsidR="005E295E" w:rsidRPr="004E28C7" w14:paraId="4C6A7CA9" w14:textId="77777777" w:rsidTr="005258D6">
        <w:tc>
          <w:tcPr>
            <w:tcW w:w="5000" w:type="pct"/>
            <w:gridSpan w:val="21"/>
            <w:shd w:val="clear" w:color="auto" w:fill="auto"/>
            <w:hideMark/>
          </w:tcPr>
          <w:p w14:paraId="1BCAC168" w14:textId="77777777" w:rsidR="005E295E" w:rsidRPr="004E28C7" w:rsidRDefault="005E295E" w:rsidP="00A858B1">
            <w:pPr>
              <w:spacing w:before="60" w:after="60"/>
              <w:ind w:firstLine="0"/>
              <w:jc w:val="center"/>
              <w:rPr>
                <w:sz w:val="24"/>
                <w:szCs w:val="24"/>
              </w:rPr>
            </w:pPr>
            <w:r w:rsidRPr="004E28C7">
              <w:rPr>
                <w:b/>
                <w:bCs/>
                <w:sz w:val="24"/>
                <w:szCs w:val="24"/>
              </w:rPr>
              <w:t>Информация о банковской гарантии</w:t>
            </w:r>
          </w:p>
        </w:tc>
      </w:tr>
      <w:tr w:rsidR="005E295E" w:rsidRPr="004E28C7" w14:paraId="5287E6D4" w14:textId="77777777" w:rsidTr="00B47DBB">
        <w:tc>
          <w:tcPr>
            <w:tcW w:w="688" w:type="pct"/>
            <w:shd w:val="clear" w:color="auto" w:fill="auto"/>
            <w:hideMark/>
          </w:tcPr>
          <w:p w14:paraId="2C3D3CFB" w14:textId="77777777" w:rsidR="005E295E" w:rsidRPr="004E28C7" w:rsidRDefault="005E295E" w:rsidP="00A858B1">
            <w:pPr>
              <w:spacing w:before="60" w:after="60"/>
              <w:ind w:firstLine="0"/>
              <w:rPr>
                <w:sz w:val="24"/>
                <w:szCs w:val="24"/>
                <w:lang w:val="en-US"/>
              </w:rPr>
            </w:pPr>
            <w:r w:rsidRPr="004E28C7">
              <w:rPr>
                <w:b/>
                <w:bCs/>
                <w:sz w:val="24"/>
                <w:szCs w:val="24"/>
                <w:lang w:val="en-US"/>
              </w:rPr>
              <w:t>guarantee</w:t>
            </w:r>
          </w:p>
        </w:tc>
        <w:tc>
          <w:tcPr>
            <w:tcW w:w="827" w:type="pct"/>
            <w:gridSpan w:val="5"/>
            <w:shd w:val="clear" w:color="auto" w:fill="auto"/>
            <w:hideMark/>
          </w:tcPr>
          <w:p w14:paraId="44593E01" w14:textId="77777777" w:rsidR="005E295E" w:rsidRPr="004E28C7" w:rsidRDefault="005E295E" w:rsidP="00A858B1">
            <w:pPr>
              <w:spacing w:before="60" w:after="60"/>
              <w:ind w:firstLine="0"/>
              <w:rPr>
                <w:sz w:val="24"/>
                <w:szCs w:val="24"/>
              </w:rPr>
            </w:pPr>
            <w:r w:rsidRPr="004E28C7">
              <w:rPr>
                <w:sz w:val="24"/>
                <w:szCs w:val="24"/>
              </w:rPr>
              <w:t> </w:t>
            </w:r>
          </w:p>
        </w:tc>
        <w:tc>
          <w:tcPr>
            <w:tcW w:w="400" w:type="pct"/>
            <w:gridSpan w:val="6"/>
            <w:shd w:val="clear" w:color="auto" w:fill="auto"/>
            <w:hideMark/>
          </w:tcPr>
          <w:p w14:paraId="2EAC7785" w14:textId="77777777" w:rsidR="005E295E" w:rsidRPr="004E28C7" w:rsidRDefault="005E295E" w:rsidP="00A858B1">
            <w:pPr>
              <w:spacing w:before="60" w:after="60"/>
              <w:ind w:firstLine="0"/>
              <w:rPr>
                <w:sz w:val="24"/>
                <w:szCs w:val="24"/>
              </w:rPr>
            </w:pPr>
            <w:r w:rsidRPr="004E28C7">
              <w:rPr>
                <w:sz w:val="24"/>
                <w:szCs w:val="24"/>
              </w:rPr>
              <w:t> </w:t>
            </w:r>
          </w:p>
        </w:tc>
        <w:tc>
          <w:tcPr>
            <w:tcW w:w="533" w:type="pct"/>
            <w:gridSpan w:val="4"/>
            <w:shd w:val="clear" w:color="auto" w:fill="auto"/>
            <w:hideMark/>
          </w:tcPr>
          <w:p w14:paraId="2971E3E9" w14:textId="77777777" w:rsidR="005E295E" w:rsidRPr="004E28C7" w:rsidRDefault="005E295E" w:rsidP="00A858B1">
            <w:pPr>
              <w:spacing w:before="60" w:after="60"/>
              <w:ind w:firstLine="0"/>
              <w:rPr>
                <w:sz w:val="24"/>
                <w:szCs w:val="24"/>
              </w:rPr>
            </w:pPr>
            <w:r w:rsidRPr="004E28C7">
              <w:rPr>
                <w:sz w:val="24"/>
                <w:szCs w:val="24"/>
              </w:rPr>
              <w:t> </w:t>
            </w:r>
          </w:p>
        </w:tc>
        <w:tc>
          <w:tcPr>
            <w:tcW w:w="1192" w:type="pct"/>
            <w:gridSpan w:val="4"/>
            <w:shd w:val="clear" w:color="auto" w:fill="auto"/>
            <w:hideMark/>
          </w:tcPr>
          <w:p w14:paraId="11413D23" w14:textId="77777777" w:rsidR="005E295E" w:rsidRPr="004E28C7" w:rsidRDefault="005E295E" w:rsidP="00A858B1">
            <w:pPr>
              <w:spacing w:before="60" w:after="60"/>
              <w:ind w:firstLine="0"/>
              <w:rPr>
                <w:sz w:val="24"/>
                <w:szCs w:val="24"/>
              </w:rPr>
            </w:pPr>
            <w:r w:rsidRPr="004E28C7">
              <w:rPr>
                <w:sz w:val="24"/>
                <w:szCs w:val="24"/>
              </w:rPr>
              <w:t> </w:t>
            </w:r>
          </w:p>
        </w:tc>
        <w:tc>
          <w:tcPr>
            <w:tcW w:w="1360" w:type="pct"/>
            <w:shd w:val="clear" w:color="auto" w:fill="auto"/>
            <w:hideMark/>
          </w:tcPr>
          <w:p w14:paraId="0ED312E0" w14:textId="77777777" w:rsidR="005E295E" w:rsidRPr="004E28C7" w:rsidRDefault="005E295E" w:rsidP="00A858B1">
            <w:pPr>
              <w:spacing w:before="60" w:after="60"/>
              <w:ind w:firstLine="0"/>
              <w:rPr>
                <w:sz w:val="24"/>
                <w:szCs w:val="24"/>
              </w:rPr>
            </w:pPr>
          </w:p>
        </w:tc>
      </w:tr>
      <w:tr w:rsidR="005E295E" w:rsidRPr="004E28C7" w14:paraId="328192C2" w14:textId="77777777" w:rsidTr="00B47DBB">
        <w:tc>
          <w:tcPr>
            <w:tcW w:w="688" w:type="pct"/>
            <w:vMerge w:val="restart"/>
            <w:shd w:val="clear" w:color="auto" w:fill="auto"/>
            <w:vAlign w:val="center"/>
          </w:tcPr>
          <w:p w14:paraId="42AF297C" w14:textId="77777777" w:rsidR="005E295E" w:rsidRPr="004E28C7" w:rsidRDefault="005E295E" w:rsidP="00A858B1">
            <w:pPr>
              <w:spacing w:before="60" w:after="60"/>
              <w:ind w:firstLine="0"/>
              <w:rPr>
                <w:sz w:val="24"/>
                <w:szCs w:val="24"/>
              </w:rPr>
            </w:pPr>
            <w:r>
              <w:rPr>
                <w:sz w:val="24"/>
                <w:szCs w:val="24"/>
              </w:rPr>
              <w:t>Допустимо указание только одного элемента</w:t>
            </w:r>
          </w:p>
        </w:tc>
        <w:tc>
          <w:tcPr>
            <w:tcW w:w="827" w:type="pct"/>
            <w:gridSpan w:val="5"/>
            <w:shd w:val="clear" w:color="auto" w:fill="auto"/>
          </w:tcPr>
          <w:p w14:paraId="54D7450D" w14:textId="77777777" w:rsidR="005E295E" w:rsidRPr="004E28C7" w:rsidRDefault="005E295E" w:rsidP="00A858B1">
            <w:pPr>
              <w:spacing w:before="60" w:after="60"/>
              <w:ind w:firstLine="0"/>
              <w:rPr>
                <w:sz w:val="24"/>
                <w:szCs w:val="24"/>
                <w:lang w:val="en-US"/>
              </w:rPr>
            </w:pPr>
            <w:r w:rsidRPr="00B54E77">
              <w:rPr>
                <w:sz w:val="24"/>
                <w:szCs w:val="24"/>
                <w:lang w:val="en-US"/>
              </w:rPr>
              <w:t>purchaseRequestEnsure</w:t>
            </w:r>
          </w:p>
        </w:tc>
        <w:tc>
          <w:tcPr>
            <w:tcW w:w="400" w:type="pct"/>
            <w:gridSpan w:val="6"/>
            <w:shd w:val="clear" w:color="auto" w:fill="auto"/>
          </w:tcPr>
          <w:p w14:paraId="6180D6BE" w14:textId="77777777" w:rsidR="005E295E" w:rsidRPr="004E28C7" w:rsidRDefault="005E295E" w:rsidP="00A858B1">
            <w:pPr>
              <w:spacing w:before="60" w:after="60"/>
              <w:ind w:firstLine="0"/>
              <w:jc w:val="center"/>
              <w:rPr>
                <w:sz w:val="24"/>
                <w:szCs w:val="24"/>
                <w:lang w:val="en-US"/>
              </w:rPr>
            </w:pPr>
            <w:r w:rsidRPr="004E28C7">
              <w:rPr>
                <w:sz w:val="24"/>
                <w:szCs w:val="24"/>
                <w:lang w:val="en-US"/>
              </w:rPr>
              <w:t>O</w:t>
            </w:r>
          </w:p>
        </w:tc>
        <w:tc>
          <w:tcPr>
            <w:tcW w:w="533" w:type="pct"/>
            <w:gridSpan w:val="4"/>
            <w:shd w:val="clear" w:color="auto" w:fill="auto"/>
          </w:tcPr>
          <w:p w14:paraId="26BB1AC1" w14:textId="77777777" w:rsidR="005E295E" w:rsidRPr="004E28C7" w:rsidRDefault="005E295E" w:rsidP="00A858B1">
            <w:pPr>
              <w:spacing w:before="60" w:after="60"/>
              <w:ind w:firstLine="0"/>
              <w:jc w:val="center"/>
              <w:rPr>
                <w:sz w:val="24"/>
                <w:szCs w:val="24"/>
                <w:lang w:val="en-US"/>
              </w:rPr>
            </w:pPr>
            <w:r w:rsidRPr="004E28C7">
              <w:rPr>
                <w:sz w:val="24"/>
                <w:szCs w:val="24"/>
                <w:lang w:val="en-US"/>
              </w:rPr>
              <w:t>S</w:t>
            </w:r>
          </w:p>
        </w:tc>
        <w:tc>
          <w:tcPr>
            <w:tcW w:w="1192" w:type="pct"/>
            <w:gridSpan w:val="4"/>
            <w:shd w:val="clear" w:color="auto" w:fill="auto"/>
          </w:tcPr>
          <w:p w14:paraId="72FE2EE2" w14:textId="77777777" w:rsidR="005E295E" w:rsidRPr="004E28C7" w:rsidRDefault="005E295E" w:rsidP="00A858B1">
            <w:pPr>
              <w:spacing w:before="60" w:after="60"/>
              <w:ind w:firstLine="0"/>
              <w:rPr>
                <w:sz w:val="24"/>
                <w:szCs w:val="24"/>
              </w:rPr>
            </w:pPr>
            <w:r w:rsidRPr="00B54E77">
              <w:rPr>
                <w:sz w:val="24"/>
                <w:szCs w:val="24"/>
              </w:rPr>
              <w:t>Обеспечение заявки в закупкe</w:t>
            </w:r>
          </w:p>
        </w:tc>
        <w:tc>
          <w:tcPr>
            <w:tcW w:w="1360" w:type="pct"/>
            <w:shd w:val="clear" w:color="auto" w:fill="auto"/>
          </w:tcPr>
          <w:p w14:paraId="1C598CF7" w14:textId="77777777" w:rsidR="005E295E" w:rsidRPr="004E28C7" w:rsidRDefault="005E295E" w:rsidP="00A858B1">
            <w:pPr>
              <w:spacing w:before="60" w:after="60"/>
              <w:ind w:firstLine="0"/>
              <w:rPr>
                <w:sz w:val="24"/>
                <w:szCs w:val="24"/>
              </w:rPr>
            </w:pPr>
          </w:p>
        </w:tc>
      </w:tr>
      <w:tr w:rsidR="005E295E" w:rsidRPr="004E28C7" w14:paraId="50208E37" w14:textId="77777777" w:rsidTr="00B47DBB">
        <w:tc>
          <w:tcPr>
            <w:tcW w:w="688" w:type="pct"/>
            <w:vMerge/>
            <w:shd w:val="clear" w:color="auto" w:fill="auto"/>
            <w:vAlign w:val="center"/>
          </w:tcPr>
          <w:p w14:paraId="2FE7EAB4"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6F23C724" w14:textId="77777777" w:rsidR="005E295E" w:rsidRPr="004E28C7" w:rsidRDefault="005E295E" w:rsidP="00A858B1">
            <w:pPr>
              <w:spacing w:before="60" w:after="60"/>
              <w:ind w:firstLine="0"/>
              <w:rPr>
                <w:sz w:val="24"/>
                <w:szCs w:val="24"/>
                <w:lang w:val="en-US"/>
              </w:rPr>
            </w:pPr>
            <w:r w:rsidRPr="004E28C7">
              <w:rPr>
                <w:sz w:val="24"/>
                <w:szCs w:val="24"/>
                <w:lang w:val="en-US"/>
              </w:rPr>
              <w:t>contractExecution</w:t>
            </w:r>
          </w:p>
        </w:tc>
        <w:tc>
          <w:tcPr>
            <w:tcW w:w="400" w:type="pct"/>
            <w:gridSpan w:val="6"/>
            <w:shd w:val="clear" w:color="auto" w:fill="auto"/>
          </w:tcPr>
          <w:p w14:paraId="4A9BA26B" w14:textId="77777777" w:rsidR="005E295E" w:rsidRPr="004E28C7" w:rsidRDefault="005E295E" w:rsidP="00A858B1">
            <w:pPr>
              <w:spacing w:before="60" w:after="60"/>
              <w:ind w:firstLine="0"/>
              <w:jc w:val="center"/>
              <w:rPr>
                <w:sz w:val="24"/>
                <w:szCs w:val="24"/>
                <w:lang w:val="en-US"/>
              </w:rPr>
            </w:pPr>
            <w:r w:rsidRPr="004E28C7">
              <w:rPr>
                <w:sz w:val="24"/>
                <w:szCs w:val="24"/>
                <w:lang w:val="en-US"/>
              </w:rPr>
              <w:t>O</w:t>
            </w:r>
          </w:p>
        </w:tc>
        <w:tc>
          <w:tcPr>
            <w:tcW w:w="533" w:type="pct"/>
            <w:gridSpan w:val="4"/>
            <w:shd w:val="clear" w:color="auto" w:fill="auto"/>
          </w:tcPr>
          <w:p w14:paraId="4FB2C3C1" w14:textId="77777777" w:rsidR="005E295E" w:rsidRPr="004E28C7" w:rsidRDefault="005E295E" w:rsidP="00A858B1">
            <w:pPr>
              <w:spacing w:before="60" w:after="60"/>
              <w:ind w:firstLine="0"/>
              <w:jc w:val="center"/>
              <w:rPr>
                <w:sz w:val="24"/>
                <w:szCs w:val="24"/>
                <w:lang w:val="en-US"/>
              </w:rPr>
            </w:pPr>
            <w:r w:rsidRPr="004E28C7">
              <w:rPr>
                <w:sz w:val="24"/>
                <w:szCs w:val="24"/>
                <w:lang w:val="en-US"/>
              </w:rPr>
              <w:t>S</w:t>
            </w:r>
          </w:p>
        </w:tc>
        <w:tc>
          <w:tcPr>
            <w:tcW w:w="1192" w:type="pct"/>
            <w:gridSpan w:val="4"/>
            <w:shd w:val="clear" w:color="auto" w:fill="auto"/>
          </w:tcPr>
          <w:p w14:paraId="180C97A3" w14:textId="77777777" w:rsidR="005E295E" w:rsidRPr="004E28C7" w:rsidRDefault="005E295E" w:rsidP="00A858B1">
            <w:pPr>
              <w:spacing w:before="60" w:after="60"/>
              <w:ind w:firstLine="0"/>
              <w:rPr>
                <w:sz w:val="24"/>
                <w:szCs w:val="24"/>
              </w:rPr>
            </w:pPr>
            <w:r w:rsidRPr="004E28C7">
              <w:rPr>
                <w:sz w:val="24"/>
                <w:szCs w:val="24"/>
              </w:rPr>
              <w:t>Обеспечение исполнения контракта</w:t>
            </w:r>
          </w:p>
        </w:tc>
        <w:tc>
          <w:tcPr>
            <w:tcW w:w="1360" w:type="pct"/>
            <w:shd w:val="clear" w:color="auto" w:fill="auto"/>
          </w:tcPr>
          <w:p w14:paraId="3621F77F" w14:textId="77777777" w:rsidR="005E295E" w:rsidRPr="004E28C7" w:rsidRDefault="005E295E" w:rsidP="00A858B1">
            <w:pPr>
              <w:spacing w:before="60" w:after="60"/>
              <w:ind w:firstLine="0"/>
              <w:rPr>
                <w:sz w:val="24"/>
                <w:szCs w:val="24"/>
              </w:rPr>
            </w:pPr>
          </w:p>
        </w:tc>
      </w:tr>
      <w:tr w:rsidR="005E295E" w:rsidRPr="004E28C7" w14:paraId="3290DC28" w14:textId="77777777" w:rsidTr="00B47DBB">
        <w:tc>
          <w:tcPr>
            <w:tcW w:w="688" w:type="pct"/>
            <w:shd w:val="clear" w:color="auto" w:fill="auto"/>
            <w:hideMark/>
          </w:tcPr>
          <w:p w14:paraId="0BFCADF9"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77AAE2B3" w14:textId="77777777" w:rsidR="005E295E" w:rsidRPr="004E28C7" w:rsidRDefault="005E295E" w:rsidP="00A858B1">
            <w:pPr>
              <w:spacing w:before="60" w:after="60"/>
              <w:ind w:firstLine="0"/>
              <w:rPr>
                <w:sz w:val="24"/>
                <w:szCs w:val="24"/>
              </w:rPr>
            </w:pPr>
            <w:r w:rsidRPr="004E28C7">
              <w:rPr>
                <w:sz w:val="24"/>
                <w:szCs w:val="24"/>
                <w:lang w:val="en-US"/>
              </w:rPr>
              <w:t>customer</w:t>
            </w:r>
            <w:r w:rsidRPr="004E28C7">
              <w:rPr>
                <w:sz w:val="24"/>
                <w:szCs w:val="24"/>
              </w:rPr>
              <w:t xml:space="preserve"> </w:t>
            </w:r>
          </w:p>
        </w:tc>
        <w:tc>
          <w:tcPr>
            <w:tcW w:w="400" w:type="pct"/>
            <w:gridSpan w:val="6"/>
            <w:shd w:val="clear" w:color="auto" w:fill="auto"/>
            <w:hideMark/>
          </w:tcPr>
          <w:p w14:paraId="71C7E489" w14:textId="77777777" w:rsidR="005E295E" w:rsidRPr="004E28C7" w:rsidRDefault="005E295E" w:rsidP="00A858B1">
            <w:pPr>
              <w:spacing w:before="60" w:after="60"/>
              <w:ind w:firstLine="0"/>
              <w:jc w:val="center"/>
              <w:rPr>
                <w:sz w:val="24"/>
                <w:szCs w:val="24"/>
              </w:rPr>
            </w:pPr>
            <w:r w:rsidRPr="004E28C7">
              <w:rPr>
                <w:sz w:val="24"/>
                <w:szCs w:val="24"/>
              </w:rPr>
              <w:t>O</w:t>
            </w:r>
          </w:p>
        </w:tc>
        <w:tc>
          <w:tcPr>
            <w:tcW w:w="533" w:type="pct"/>
            <w:gridSpan w:val="4"/>
            <w:shd w:val="clear" w:color="auto" w:fill="auto"/>
            <w:hideMark/>
          </w:tcPr>
          <w:p w14:paraId="1C97512F" w14:textId="77777777" w:rsidR="005E295E" w:rsidRPr="004E28C7" w:rsidRDefault="005E295E" w:rsidP="00A858B1">
            <w:pPr>
              <w:spacing w:before="60" w:after="60"/>
              <w:ind w:firstLine="0"/>
              <w:jc w:val="center"/>
              <w:rPr>
                <w:sz w:val="24"/>
                <w:szCs w:val="24"/>
                <w:lang w:val="en-US"/>
              </w:rPr>
            </w:pPr>
            <w:r w:rsidRPr="004E28C7">
              <w:rPr>
                <w:sz w:val="24"/>
                <w:szCs w:val="24"/>
                <w:lang w:val="en-US"/>
              </w:rPr>
              <w:t>S</w:t>
            </w:r>
          </w:p>
        </w:tc>
        <w:tc>
          <w:tcPr>
            <w:tcW w:w="1192" w:type="pct"/>
            <w:gridSpan w:val="4"/>
            <w:shd w:val="clear" w:color="auto" w:fill="auto"/>
            <w:hideMark/>
          </w:tcPr>
          <w:p w14:paraId="741243D3" w14:textId="77777777" w:rsidR="005E295E" w:rsidRPr="004E28C7" w:rsidRDefault="005E295E" w:rsidP="00A858B1">
            <w:pPr>
              <w:spacing w:before="60" w:after="60"/>
              <w:ind w:firstLine="0"/>
              <w:rPr>
                <w:sz w:val="24"/>
                <w:szCs w:val="24"/>
              </w:rPr>
            </w:pPr>
            <w:r w:rsidRPr="004E28C7">
              <w:rPr>
                <w:sz w:val="24"/>
                <w:szCs w:val="24"/>
              </w:rPr>
              <w:t>Сведения о заказчике</w:t>
            </w:r>
          </w:p>
        </w:tc>
        <w:tc>
          <w:tcPr>
            <w:tcW w:w="1360" w:type="pct"/>
            <w:shd w:val="clear" w:color="auto" w:fill="auto"/>
            <w:hideMark/>
          </w:tcPr>
          <w:p w14:paraId="7BC0E7FD" w14:textId="77777777" w:rsidR="005E295E" w:rsidRPr="004E28C7" w:rsidRDefault="005E295E" w:rsidP="00A858B1">
            <w:pPr>
              <w:spacing w:before="60" w:after="60"/>
              <w:ind w:firstLine="0"/>
              <w:rPr>
                <w:sz w:val="24"/>
                <w:szCs w:val="24"/>
              </w:rPr>
            </w:pPr>
          </w:p>
        </w:tc>
      </w:tr>
      <w:tr w:rsidR="00D46E19" w:rsidRPr="004E28C7" w14:paraId="4D8F7A8B" w14:textId="77777777" w:rsidTr="00B47DBB">
        <w:tc>
          <w:tcPr>
            <w:tcW w:w="688" w:type="pct"/>
            <w:shd w:val="clear" w:color="auto" w:fill="auto"/>
            <w:hideMark/>
          </w:tcPr>
          <w:p w14:paraId="4657022C" w14:textId="77777777" w:rsidR="00D46E19" w:rsidRPr="004E28C7" w:rsidRDefault="00D46E19" w:rsidP="00475FE5">
            <w:pPr>
              <w:spacing w:before="60" w:after="60"/>
              <w:ind w:firstLine="0"/>
              <w:rPr>
                <w:sz w:val="24"/>
                <w:szCs w:val="24"/>
              </w:rPr>
            </w:pPr>
            <w:r w:rsidRPr="004E28C7">
              <w:rPr>
                <w:sz w:val="24"/>
                <w:szCs w:val="24"/>
              </w:rPr>
              <w:t> </w:t>
            </w:r>
          </w:p>
        </w:tc>
        <w:tc>
          <w:tcPr>
            <w:tcW w:w="824" w:type="pct"/>
            <w:gridSpan w:val="4"/>
            <w:shd w:val="clear" w:color="auto" w:fill="auto"/>
            <w:hideMark/>
          </w:tcPr>
          <w:p w14:paraId="12FB3EC9" w14:textId="77777777" w:rsidR="00D46E19" w:rsidRPr="004E28C7" w:rsidRDefault="00D46E19" w:rsidP="00475FE5">
            <w:pPr>
              <w:spacing w:before="60" w:after="60"/>
              <w:ind w:firstLine="0"/>
              <w:rPr>
                <w:sz w:val="24"/>
                <w:szCs w:val="24"/>
              </w:rPr>
            </w:pPr>
            <w:r w:rsidRPr="00942C0C">
              <w:rPr>
                <w:sz w:val="24"/>
                <w:szCs w:val="24"/>
                <w:lang w:val="en-US"/>
              </w:rPr>
              <w:t>purchaseCode</w:t>
            </w:r>
            <w:r>
              <w:rPr>
                <w:sz w:val="24"/>
                <w:szCs w:val="24"/>
                <w:lang w:val="en-US"/>
              </w:rPr>
              <w:t>s</w:t>
            </w:r>
          </w:p>
        </w:tc>
        <w:tc>
          <w:tcPr>
            <w:tcW w:w="399" w:type="pct"/>
            <w:gridSpan w:val="6"/>
            <w:shd w:val="clear" w:color="auto" w:fill="auto"/>
            <w:hideMark/>
          </w:tcPr>
          <w:p w14:paraId="4BA44E9B" w14:textId="77777777" w:rsidR="00D46E19" w:rsidRPr="004E28C7" w:rsidRDefault="00D46E19" w:rsidP="00475FE5">
            <w:pPr>
              <w:spacing w:before="60" w:after="60"/>
              <w:ind w:firstLine="0"/>
              <w:jc w:val="center"/>
              <w:rPr>
                <w:sz w:val="24"/>
                <w:szCs w:val="24"/>
              </w:rPr>
            </w:pPr>
            <w:r w:rsidRPr="00942C0C">
              <w:rPr>
                <w:sz w:val="24"/>
                <w:szCs w:val="24"/>
              </w:rPr>
              <w:t>Н</w:t>
            </w:r>
          </w:p>
        </w:tc>
        <w:tc>
          <w:tcPr>
            <w:tcW w:w="533" w:type="pct"/>
            <w:gridSpan w:val="4"/>
            <w:shd w:val="clear" w:color="auto" w:fill="auto"/>
            <w:hideMark/>
          </w:tcPr>
          <w:p w14:paraId="796862E0" w14:textId="77777777" w:rsidR="00D46E19" w:rsidRPr="004E28C7" w:rsidRDefault="00D46E19" w:rsidP="00475FE5">
            <w:pPr>
              <w:spacing w:before="60" w:after="60"/>
              <w:ind w:firstLine="0"/>
              <w:jc w:val="center"/>
              <w:rPr>
                <w:sz w:val="24"/>
                <w:szCs w:val="24"/>
                <w:lang w:val="en-US"/>
              </w:rPr>
            </w:pPr>
            <w:r>
              <w:rPr>
                <w:sz w:val="24"/>
                <w:szCs w:val="24"/>
                <w:lang w:val="en-US"/>
              </w:rPr>
              <w:t>S</w:t>
            </w:r>
          </w:p>
        </w:tc>
        <w:tc>
          <w:tcPr>
            <w:tcW w:w="1181" w:type="pct"/>
            <w:gridSpan w:val="3"/>
            <w:shd w:val="clear" w:color="auto" w:fill="auto"/>
            <w:hideMark/>
          </w:tcPr>
          <w:p w14:paraId="34A63206" w14:textId="77777777" w:rsidR="00D46E19" w:rsidRPr="004E28C7" w:rsidRDefault="00D46E19" w:rsidP="00475FE5">
            <w:pPr>
              <w:spacing w:before="60" w:after="60"/>
              <w:ind w:firstLine="0"/>
              <w:rPr>
                <w:sz w:val="24"/>
                <w:szCs w:val="24"/>
              </w:rPr>
            </w:pPr>
            <w:r w:rsidRPr="008B7498">
              <w:rPr>
                <w:sz w:val="24"/>
                <w:szCs w:val="24"/>
              </w:rPr>
              <w:t>Идентификационные коды закупкок (ИКЗ)</w:t>
            </w:r>
          </w:p>
        </w:tc>
        <w:tc>
          <w:tcPr>
            <w:tcW w:w="1375" w:type="pct"/>
            <w:gridSpan w:val="3"/>
            <w:shd w:val="clear" w:color="auto" w:fill="auto"/>
            <w:hideMark/>
          </w:tcPr>
          <w:p w14:paraId="66D9D363" w14:textId="77777777" w:rsidR="00D46E19" w:rsidRPr="00D46E19" w:rsidRDefault="00D46E19" w:rsidP="00475FE5">
            <w:pPr>
              <w:spacing w:before="60" w:after="60"/>
              <w:ind w:firstLine="0"/>
              <w:rPr>
                <w:sz w:val="24"/>
                <w:szCs w:val="24"/>
              </w:rPr>
            </w:pPr>
            <w:r>
              <w:rPr>
                <w:sz w:val="24"/>
                <w:szCs w:val="24"/>
              </w:rPr>
              <w:t>Состав блока см. в описании документа «Информация о выданной банковской гарантии (изменение сведений)» (</w:t>
            </w:r>
            <w:r w:rsidRPr="00D46E19">
              <w:rPr>
                <w:sz w:val="24"/>
                <w:szCs w:val="24"/>
              </w:rPr>
              <w:t>bankGuarantee</w:t>
            </w:r>
            <w:r>
              <w:rPr>
                <w:sz w:val="24"/>
                <w:szCs w:val="24"/>
              </w:rPr>
              <w:t>)</w:t>
            </w:r>
          </w:p>
        </w:tc>
      </w:tr>
      <w:tr w:rsidR="005E295E" w:rsidRPr="004E28C7" w14:paraId="6FEBDAB5" w14:textId="77777777" w:rsidTr="00B47DBB">
        <w:tc>
          <w:tcPr>
            <w:tcW w:w="688" w:type="pct"/>
            <w:shd w:val="clear" w:color="auto" w:fill="auto"/>
            <w:hideMark/>
          </w:tcPr>
          <w:p w14:paraId="7A5ABF1F"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06630B3D" w14:textId="77777777" w:rsidR="005E295E" w:rsidRPr="004E28C7" w:rsidRDefault="005E295E" w:rsidP="00A858B1">
            <w:pPr>
              <w:spacing w:before="60" w:after="60"/>
              <w:ind w:firstLine="0"/>
              <w:rPr>
                <w:sz w:val="24"/>
                <w:szCs w:val="24"/>
              </w:rPr>
            </w:pPr>
            <w:r w:rsidRPr="004E28C7">
              <w:rPr>
                <w:sz w:val="24"/>
                <w:szCs w:val="24"/>
                <w:lang w:val="en-US"/>
              </w:rPr>
              <w:t>guaranteeDate</w:t>
            </w:r>
          </w:p>
        </w:tc>
        <w:tc>
          <w:tcPr>
            <w:tcW w:w="400" w:type="pct"/>
            <w:gridSpan w:val="6"/>
            <w:shd w:val="clear" w:color="auto" w:fill="auto"/>
            <w:hideMark/>
          </w:tcPr>
          <w:p w14:paraId="20B2EA1F"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3" w:type="pct"/>
            <w:gridSpan w:val="4"/>
            <w:shd w:val="clear" w:color="auto" w:fill="auto"/>
            <w:hideMark/>
          </w:tcPr>
          <w:p w14:paraId="0ACC5B44" w14:textId="77777777" w:rsidR="005E295E" w:rsidRPr="004E28C7" w:rsidRDefault="005E295E" w:rsidP="00A858B1">
            <w:pPr>
              <w:spacing w:before="60" w:after="60"/>
              <w:ind w:firstLine="0"/>
              <w:jc w:val="center"/>
              <w:rPr>
                <w:sz w:val="24"/>
                <w:szCs w:val="24"/>
              </w:rPr>
            </w:pPr>
            <w:r w:rsidRPr="004E28C7">
              <w:rPr>
                <w:sz w:val="24"/>
                <w:szCs w:val="24"/>
                <w:lang w:val="en-US"/>
              </w:rPr>
              <w:t>DT</w:t>
            </w:r>
          </w:p>
        </w:tc>
        <w:tc>
          <w:tcPr>
            <w:tcW w:w="1192" w:type="pct"/>
            <w:gridSpan w:val="4"/>
            <w:shd w:val="clear" w:color="auto" w:fill="auto"/>
            <w:hideMark/>
          </w:tcPr>
          <w:p w14:paraId="5CD5F56D" w14:textId="77777777" w:rsidR="005E295E" w:rsidRPr="004E28C7" w:rsidRDefault="005E295E" w:rsidP="00A858B1">
            <w:pPr>
              <w:spacing w:before="60" w:after="60"/>
              <w:ind w:firstLine="0"/>
              <w:rPr>
                <w:sz w:val="24"/>
                <w:szCs w:val="24"/>
              </w:rPr>
            </w:pPr>
            <w:r w:rsidRPr="004E28C7">
              <w:rPr>
                <w:sz w:val="24"/>
                <w:szCs w:val="24"/>
              </w:rPr>
              <w:t>Дата банковской гарантии</w:t>
            </w:r>
          </w:p>
        </w:tc>
        <w:tc>
          <w:tcPr>
            <w:tcW w:w="1360" w:type="pct"/>
            <w:shd w:val="clear" w:color="auto" w:fill="auto"/>
            <w:hideMark/>
          </w:tcPr>
          <w:p w14:paraId="17353981"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52355866" w14:textId="77777777" w:rsidTr="00B47DBB">
        <w:tc>
          <w:tcPr>
            <w:tcW w:w="688" w:type="pct"/>
            <w:shd w:val="clear" w:color="auto" w:fill="auto"/>
            <w:hideMark/>
          </w:tcPr>
          <w:p w14:paraId="46325195"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13709653" w14:textId="77777777" w:rsidR="005E295E" w:rsidRPr="004E28C7" w:rsidRDefault="005E295E" w:rsidP="00A858B1">
            <w:pPr>
              <w:spacing w:before="60" w:after="60"/>
              <w:ind w:firstLine="0"/>
              <w:rPr>
                <w:sz w:val="24"/>
                <w:szCs w:val="24"/>
              </w:rPr>
            </w:pPr>
            <w:r w:rsidRPr="004E28C7">
              <w:rPr>
                <w:sz w:val="24"/>
                <w:szCs w:val="24"/>
                <w:lang w:val="en-US"/>
              </w:rPr>
              <w:t>guaranteeGrantDate</w:t>
            </w:r>
          </w:p>
        </w:tc>
        <w:tc>
          <w:tcPr>
            <w:tcW w:w="400" w:type="pct"/>
            <w:gridSpan w:val="6"/>
            <w:shd w:val="clear" w:color="auto" w:fill="auto"/>
            <w:hideMark/>
          </w:tcPr>
          <w:p w14:paraId="6143B5C8"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3" w:type="pct"/>
            <w:gridSpan w:val="4"/>
            <w:shd w:val="clear" w:color="auto" w:fill="auto"/>
            <w:hideMark/>
          </w:tcPr>
          <w:p w14:paraId="7DA1AC5E" w14:textId="77777777" w:rsidR="005E295E" w:rsidRPr="004E28C7" w:rsidRDefault="005E295E" w:rsidP="00A858B1">
            <w:pPr>
              <w:spacing w:before="60" w:after="60"/>
              <w:ind w:firstLine="0"/>
              <w:jc w:val="center"/>
              <w:rPr>
                <w:sz w:val="24"/>
                <w:szCs w:val="24"/>
              </w:rPr>
            </w:pPr>
            <w:r w:rsidRPr="004E28C7">
              <w:rPr>
                <w:sz w:val="24"/>
                <w:szCs w:val="24"/>
                <w:lang w:val="en-US"/>
              </w:rPr>
              <w:t>DT</w:t>
            </w:r>
          </w:p>
        </w:tc>
        <w:tc>
          <w:tcPr>
            <w:tcW w:w="1192" w:type="pct"/>
            <w:gridSpan w:val="4"/>
            <w:shd w:val="clear" w:color="auto" w:fill="auto"/>
            <w:hideMark/>
          </w:tcPr>
          <w:p w14:paraId="3E5E95DF" w14:textId="77777777" w:rsidR="005E295E" w:rsidRPr="004E28C7" w:rsidRDefault="005E295E" w:rsidP="00A858B1">
            <w:pPr>
              <w:spacing w:before="60" w:after="60"/>
              <w:ind w:firstLine="0"/>
              <w:rPr>
                <w:sz w:val="24"/>
                <w:szCs w:val="24"/>
              </w:rPr>
            </w:pPr>
            <w:r w:rsidRPr="004E28C7">
              <w:rPr>
                <w:sz w:val="24"/>
                <w:szCs w:val="24"/>
              </w:rPr>
              <w:t>Дата предоставления банковской гарантии</w:t>
            </w:r>
          </w:p>
        </w:tc>
        <w:tc>
          <w:tcPr>
            <w:tcW w:w="1360" w:type="pct"/>
            <w:shd w:val="clear" w:color="auto" w:fill="auto"/>
            <w:hideMark/>
          </w:tcPr>
          <w:p w14:paraId="4DA8724A"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0D1069" w:rsidRPr="004E28C7" w14:paraId="5C16FDB8" w14:textId="77777777" w:rsidTr="00B47DBB">
        <w:tc>
          <w:tcPr>
            <w:tcW w:w="688" w:type="pct"/>
            <w:shd w:val="clear" w:color="auto" w:fill="auto"/>
            <w:hideMark/>
          </w:tcPr>
          <w:p w14:paraId="4234D4C9" w14:textId="77777777" w:rsidR="000D1069" w:rsidRPr="004E28C7" w:rsidRDefault="000D1069" w:rsidP="0063131D">
            <w:pPr>
              <w:spacing w:before="60" w:after="60"/>
              <w:ind w:firstLine="0"/>
              <w:rPr>
                <w:sz w:val="24"/>
                <w:szCs w:val="24"/>
              </w:rPr>
            </w:pPr>
            <w:r w:rsidRPr="004E28C7">
              <w:rPr>
                <w:sz w:val="24"/>
                <w:szCs w:val="24"/>
              </w:rPr>
              <w:t> </w:t>
            </w:r>
          </w:p>
        </w:tc>
        <w:tc>
          <w:tcPr>
            <w:tcW w:w="827" w:type="pct"/>
            <w:gridSpan w:val="5"/>
            <w:shd w:val="clear" w:color="auto" w:fill="auto"/>
            <w:hideMark/>
          </w:tcPr>
          <w:p w14:paraId="7FD3FC41" w14:textId="77777777" w:rsidR="000D1069" w:rsidRPr="004E28C7" w:rsidRDefault="000D1069" w:rsidP="0063131D">
            <w:pPr>
              <w:spacing w:before="60" w:after="60"/>
              <w:ind w:firstLine="0"/>
              <w:rPr>
                <w:sz w:val="24"/>
                <w:szCs w:val="24"/>
              </w:rPr>
            </w:pPr>
            <w:r w:rsidRPr="000D1069">
              <w:rPr>
                <w:sz w:val="24"/>
                <w:szCs w:val="24"/>
                <w:lang w:val="en-US"/>
              </w:rPr>
              <w:t>guaranteePublishDate</w:t>
            </w:r>
          </w:p>
        </w:tc>
        <w:tc>
          <w:tcPr>
            <w:tcW w:w="400" w:type="pct"/>
            <w:gridSpan w:val="6"/>
            <w:shd w:val="clear" w:color="auto" w:fill="auto"/>
            <w:hideMark/>
          </w:tcPr>
          <w:p w14:paraId="028156A2" w14:textId="77777777" w:rsidR="000D1069" w:rsidRPr="000D1069" w:rsidRDefault="000D1069" w:rsidP="0063131D">
            <w:pPr>
              <w:spacing w:before="60" w:after="60"/>
              <w:ind w:firstLine="0"/>
              <w:jc w:val="center"/>
              <w:rPr>
                <w:sz w:val="24"/>
                <w:szCs w:val="24"/>
              </w:rPr>
            </w:pPr>
            <w:r>
              <w:rPr>
                <w:sz w:val="24"/>
                <w:szCs w:val="24"/>
              </w:rPr>
              <w:t>Н</w:t>
            </w:r>
          </w:p>
        </w:tc>
        <w:tc>
          <w:tcPr>
            <w:tcW w:w="533" w:type="pct"/>
            <w:gridSpan w:val="4"/>
            <w:shd w:val="clear" w:color="auto" w:fill="auto"/>
            <w:hideMark/>
          </w:tcPr>
          <w:p w14:paraId="36E5327C" w14:textId="77777777" w:rsidR="000D1069" w:rsidRPr="004E28C7" w:rsidRDefault="000D1069" w:rsidP="0063131D">
            <w:pPr>
              <w:spacing w:before="60" w:after="60"/>
              <w:ind w:firstLine="0"/>
              <w:jc w:val="center"/>
              <w:rPr>
                <w:sz w:val="24"/>
                <w:szCs w:val="24"/>
              </w:rPr>
            </w:pPr>
            <w:r w:rsidRPr="004E28C7">
              <w:rPr>
                <w:sz w:val="24"/>
                <w:szCs w:val="24"/>
                <w:lang w:val="en-US"/>
              </w:rPr>
              <w:t>DT</w:t>
            </w:r>
          </w:p>
        </w:tc>
        <w:tc>
          <w:tcPr>
            <w:tcW w:w="1182" w:type="pct"/>
            <w:gridSpan w:val="3"/>
            <w:shd w:val="clear" w:color="auto" w:fill="auto"/>
            <w:hideMark/>
          </w:tcPr>
          <w:p w14:paraId="11CE8A48" w14:textId="1DCD3A52" w:rsidR="000D1069" w:rsidRPr="004E28C7" w:rsidRDefault="000D1069" w:rsidP="00CB2130">
            <w:pPr>
              <w:spacing w:before="60" w:after="60"/>
              <w:ind w:firstLine="0"/>
              <w:rPr>
                <w:sz w:val="24"/>
                <w:szCs w:val="24"/>
              </w:rPr>
            </w:pPr>
            <w:r w:rsidRPr="000D1069">
              <w:rPr>
                <w:sz w:val="24"/>
                <w:szCs w:val="24"/>
              </w:rPr>
              <w:t xml:space="preserve">Дата </w:t>
            </w:r>
            <w:r w:rsidR="00CB2130">
              <w:rPr>
                <w:sz w:val="24"/>
                <w:szCs w:val="24"/>
              </w:rPr>
              <w:t>размещения</w:t>
            </w:r>
            <w:r w:rsidR="00CB2130" w:rsidRPr="000D1069">
              <w:rPr>
                <w:sz w:val="24"/>
                <w:szCs w:val="24"/>
              </w:rPr>
              <w:t xml:space="preserve"> </w:t>
            </w:r>
            <w:r w:rsidRPr="000D1069">
              <w:rPr>
                <w:sz w:val="24"/>
                <w:szCs w:val="24"/>
              </w:rPr>
              <w:t>банковской гарантии</w:t>
            </w:r>
          </w:p>
        </w:tc>
        <w:tc>
          <w:tcPr>
            <w:tcW w:w="1370" w:type="pct"/>
            <w:gridSpan w:val="2"/>
            <w:shd w:val="clear" w:color="auto" w:fill="auto"/>
            <w:hideMark/>
          </w:tcPr>
          <w:p w14:paraId="3B9B9E5C" w14:textId="77777777" w:rsidR="000D1069" w:rsidRPr="004E28C7" w:rsidRDefault="000D1069" w:rsidP="0063131D">
            <w:pPr>
              <w:spacing w:before="60" w:after="60"/>
              <w:ind w:firstLine="0"/>
              <w:rPr>
                <w:sz w:val="24"/>
                <w:szCs w:val="24"/>
              </w:rPr>
            </w:pPr>
            <w:r w:rsidRPr="004E28C7">
              <w:rPr>
                <w:sz w:val="24"/>
                <w:szCs w:val="24"/>
              </w:rPr>
              <w:t xml:space="preserve"> </w:t>
            </w:r>
          </w:p>
        </w:tc>
      </w:tr>
      <w:tr w:rsidR="005E295E" w:rsidRPr="004E28C7" w14:paraId="75ECA4D5" w14:textId="77777777" w:rsidTr="00B47DBB">
        <w:tc>
          <w:tcPr>
            <w:tcW w:w="688" w:type="pct"/>
            <w:shd w:val="clear" w:color="auto" w:fill="auto"/>
            <w:hideMark/>
          </w:tcPr>
          <w:p w14:paraId="638D20E3"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38338A85" w14:textId="77777777" w:rsidR="005E295E" w:rsidRPr="004E28C7" w:rsidRDefault="005E295E" w:rsidP="00A858B1">
            <w:pPr>
              <w:spacing w:before="60" w:after="60"/>
              <w:ind w:firstLine="0"/>
              <w:rPr>
                <w:sz w:val="24"/>
                <w:szCs w:val="24"/>
              </w:rPr>
            </w:pPr>
            <w:r w:rsidRPr="004E28C7">
              <w:rPr>
                <w:sz w:val="24"/>
                <w:szCs w:val="24"/>
                <w:lang w:val="en-US"/>
              </w:rPr>
              <w:t>guaranteeNumber</w:t>
            </w:r>
          </w:p>
        </w:tc>
        <w:tc>
          <w:tcPr>
            <w:tcW w:w="400" w:type="pct"/>
            <w:gridSpan w:val="6"/>
            <w:shd w:val="clear" w:color="auto" w:fill="auto"/>
            <w:hideMark/>
          </w:tcPr>
          <w:p w14:paraId="2C55D2EE" w14:textId="77777777" w:rsidR="005E295E" w:rsidRPr="004E28C7" w:rsidRDefault="005E295E" w:rsidP="00A858B1">
            <w:pPr>
              <w:spacing w:before="60" w:after="60"/>
              <w:ind w:firstLine="0"/>
              <w:jc w:val="center"/>
              <w:rPr>
                <w:sz w:val="24"/>
                <w:szCs w:val="24"/>
              </w:rPr>
            </w:pPr>
            <w:r>
              <w:rPr>
                <w:sz w:val="24"/>
                <w:szCs w:val="24"/>
              </w:rPr>
              <w:t>Н</w:t>
            </w:r>
          </w:p>
        </w:tc>
        <w:tc>
          <w:tcPr>
            <w:tcW w:w="533" w:type="pct"/>
            <w:gridSpan w:val="4"/>
            <w:shd w:val="clear" w:color="auto" w:fill="auto"/>
            <w:hideMark/>
          </w:tcPr>
          <w:p w14:paraId="7389BA4B" w14:textId="77777777" w:rsidR="005E295E" w:rsidRPr="004E28C7" w:rsidRDefault="005E295E" w:rsidP="00A858B1">
            <w:pPr>
              <w:spacing w:before="60" w:after="60"/>
              <w:ind w:firstLine="0"/>
              <w:jc w:val="center"/>
              <w:rPr>
                <w:sz w:val="24"/>
                <w:szCs w:val="24"/>
              </w:rPr>
            </w:pPr>
            <w:r w:rsidRPr="004E28C7">
              <w:rPr>
                <w:sz w:val="24"/>
                <w:szCs w:val="24"/>
              </w:rPr>
              <w:t>T(1-100)</w:t>
            </w:r>
          </w:p>
        </w:tc>
        <w:tc>
          <w:tcPr>
            <w:tcW w:w="1192" w:type="pct"/>
            <w:gridSpan w:val="4"/>
            <w:shd w:val="clear" w:color="auto" w:fill="auto"/>
            <w:hideMark/>
          </w:tcPr>
          <w:p w14:paraId="05BCB42E" w14:textId="77777777" w:rsidR="005E295E" w:rsidRPr="004E28C7" w:rsidRDefault="005E295E" w:rsidP="00A858B1">
            <w:pPr>
              <w:spacing w:before="60" w:after="60"/>
              <w:ind w:firstLine="0"/>
              <w:rPr>
                <w:sz w:val="24"/>
                <w:szCs w:val="24"/>
              </w:rPr>
            </w:pPr>
            <w:r w:rsidRPr="004E28C7">
              <w:rPr>
                <w:sz w:val="24"/>
                <w:szCs w:val="24"/>
              </w:rPr>
              <w:t>Номер банковской гарантии</w:t>
            </w:r>
          </w:p>
        </w:tc>
        <w:tc>
          <w:tcPr>
            <w:tcW w:w="1360" w:type="pct"/>
            <w:shd w:val="clear" w:color="auto" w:fill="auto"/>
            <w:hideMark/>
          </w:tcPr>
          <w:p w14:paraId="3358EF9A" w14:textId="77777777" w:rsidR="005E295E" w:rsidRPr="004E28C7" w:rsidRDefault="005E295E" w:rsidP="00A858B1">
            <w:pPr>
              <w:spacing w:before="60" w:after="60"/>
              <w:ind w:firstLine="0"/>
              <w:rPr>
                <w:sz w:val="24"/>
                <w:szCs w:val="24"/>
              </w:rPr>
            </w:pPr>
            <w:r w:rsidRPr="004E28C7">
              <w:rPr>
                <w:sz w:val="24"/>
                <w:szCs w:val="24"/>
              </w:rPr>
              <w:t xml:space="preserve"> Поле устарело, при приеме на РК РБГ содержимое игнорируется.</w:t>
            </w:r>
          </w:p>
        </w:tc>
      </w:tr>
      <w:tr w:rsidR="001C6406" w:rsidRPr="004E28C7" w14:paraId="4D50FD96" w14:textId="77777777" w:rsidTr="00B47DBB">
        <w:tc>
          <w:tcPr>
            <w:tcW w:w="688" w:type="pct"/>
            <w:shd w:val="clear" w:color="auto" w:fill="auto"/>
            <w:hideMark/>
          </w:tcPr>
          <w:p w14:paraId="2FDBD252" w14:textId="77777777" w:rsidR="001C6406" w:rsidRPr="004E28C7" w:rsidRDefault="001C6406" w:rsidP="00C43FD8">
            <w:pPr>
              <w:spacing w:before="60" w:after="60"/>
              <w:ind w:firstLine="0"/>
              <w:rPr>
                <w:sz w:val="24"/>
                <w:szCs w:val="24"/>
              </w:rPr>
            </w:pPr>
            <w:r w:rsidRPr="004E28C7">
              <w:rPr>
                <w:sz w:val="24"/>
                <w:szCs w:val="24"/>
              </w:rPr>
              <w:t> </w:t>
            </w:r>
          </w:p>
        </w:tc>
        <w:tc>
          <w:tcPr>
            <w:tcW w:w="827" w:type="pct"/>
            <w:gridSpan w:val="5"/>
            <w:shd w:val="clear" w:color="auto" w:fill="auto"/>
            <w:hideMark/>
          </w:tcPr>
          <w:p w14:paraId="1F206E01" w14:textId="77777777" w:rsidR="001C6406" w:rsidRPr="004E28C7" w:rsidRDefault="001C6406" w:rsidP="00C43FD8">
            <w:pPr>
              <w:spacing w:before="60" w:after="60"/>
              <w:ind w:firstLine="0"/>
              <w:rPr>
                <w:sz w:val="24"/>
                <w:szCs w:val="24"/>
              </w:rPr>
            </w:pPr>
            <w:r w:rsidRPr="001C6406">
              <w:rPr>
                <w:sz w:val="24"/>
                <w:szCs w:val="24"/>
              </w:rPr>
              <w:t>creditOrgNumber</w:t>
            </w:r>
          </w:p>
        </w:tc>
        <w:tc>
          <w:tcPr>
            <w:tcW w:w="400" w:type="pct"/>
            <w:gridSpan w:val="6"/>
            <w:shd w:val="clear" w:color="auto" w:fill="auto"/>
            <w:hideMark/>
          </w:tcPr>
          <w:p w14:paraId="3A28EA84" w14:textId="77777777" w:rsidR="001C6406" w:rsidRPr="004E28C7" w:rsidRDefault="001C6406" w:rsidP="00C43FD8">
            <w:pPr>
              <w:spacing w:before="60" w:after="60"/>
              <w:ind w:firstLine="0"/>
              <w:jc w:val="center"/>
              <w:rPr>
                <w:sz w:val="24"/>
                <w:szCs w:val="24"/>
              </w:rPr>
            </w:pPr>
            <w:r w:rsidRPr="00942C0C">
              <w:rPr>
                <w:sz w:val="24"/>
                <w:szCs w:val="24"/>
              </w:rPr>
              <w:t>H</w:t>
            </w:r>
          </w:p>
        </w:tc>
        <w:tc>
          <w:tcPr>
            <w:tcW w:w="533" w:type="pct"/>
            <w:gridSpan w:val="4"/>
            <w:shd w:val="clear" w:color="auto" w:fill="auto"/>
            <w:hideMark/>
          </w:tcPr>
          <w:p w14:paraId="4EB98EBD" w14:textId="77777777" w:rsidR="001C6406" w:rsidRPr="004E28C7" w:rsidRDefault="001C6406" w:rsidP="00C43FD8">
            <w:pPr>
              <w:spacing w:before="60" w:after="60"/>
              <w:ind w:firstLine="0"/>
              <w:jc w:val="center"/>
              <w:rPr>
                <w:sz w:val="24"/>
                <w:szCs w:val="24"/>
              </w:rPr>
            </w:pPr>
            <w:r w:rsidRPr="00942C0C">
              <w:rPr>
                <w:sz w:val="24"/>
                <w:szCs w:val="24"/>
              </w:rPr>
              <w:t>T(</w:t>
            </w:r>
            <w:r>
              <w:rPr>
                <w:sz w:val="24"/>
                <w:szCs w:val="24"/>
              </w:rPr>
              <w:t>1-100</w:t>
            </w:r>
            <w:r w:rsidRPr="00942C0C">
              <w:rPr>
                <w:sz w:val="24"/>
                <w:szCs w:val="24"/>
              </w:rPr>
              <w:t>)</w:t>
            </w:r>
          </w:p>
        </w:tc>
        <w:tc>
          <w:tcPr>
            <w:tcW w:w="1182" w:type="pct"/>
            <w:gridSpan w:val="3"/>
            <w:shd w:val="clear" w:color="auto" w:fill="auto"/>
            <w:hideMark/>
          </w:tcPr>
          <w:p w14:paraId="3FA5B8C2" w14:textId="77777777" w:rsidR="001C6406" w:rsidRPr="004E28C7" w:rsidRDefault="001C6406" w:rsidP="00C43FD8">
            <w:pPr>
              <w:spacing w:before="60" w:after="60"/>
              <w:ind w:firstLine="0"/>
              <w:rPr>
                <w:sz w:val="24"/>
                <w:szCs w:val="24"/>
              </w:rPr>
            </w:pPr>
            <w:r w:rsidRPr="001C6406">
              <w:rPr>
                <w:sz w:val="24"/>
                <w:szCs w:val="24"/>
              </w:rPr>
              <w:t>Номер банковской гарантии, присвоенный кредитной организацией</w:t>
            </w:r>
          </w:p>
        </w:tc>
        <w:tc>
          <w:tcPr>
            <w:tcW w:w="1370" w:type="pct"/>
            <w:gridSpan w:val="2"/>
            <w:shd w:val="clear" w:color="auto" w:fill="auto"/>
            <w:hideMark/>
          </w:tcPr>
          <w:p w14:paraId="53ADCAFC" w14:textId="77777777" w:rsidR="001C6406" w:rsidRPr="004E28C7" w:rsidRDefault="001C6406" w:rsidP="00C43FD8">
            <w:pPr>
              <w:spacing w:before="60" w:after="60"/>
              <w:ind w:firstLine="0"/>
              <w:rPr>
                <w:sz w:val="24"/>
                <w:szCs w:val="24"/>
              </w:rPr>
            </w:pPr>
            <w:r>
              <w:rPr>
                <w:sz w:val="24"/>
                <w:szCs w:val="24"/>
              </w:rPr>
              <w:t>П</w:t>
            </w:r>
            <w:r w:rsidRPr="004E28C7">
              <w:rPr>
                <w:sz w:val="24"/>
                <w:szCs w:val="24"/>
              </w:rPr>
              <w:t>ри приеме на РК РБГ содержимое игнорируется.</w:t>
            </w:r>
          </w:p>
        </w:tc>
      </w:tr>
      <w:tr w:rsidR="005E295E" w:rsidRPr="004E28C7" w14:paraId="15E95390" w14:textId="77777777" w:rsidTr="00B47DBB">
        <w:tc>
          <w:tcPr>
            <w:tcW w:w="688" w:type="pct"/>
            <w:shd w:val="clear" w:color="auto" w:fill="auto"/>
            <w:hideMark/>
          </w:tcPr>
          <w:p w14:paraId="127C80EF"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4D6B068C" w14:textId="77777777" w:rsidR="005E295E" w:rsidRPr="004E28C7" w:rsidRDefault="005E295E" w:rsidP="00A858B1">
            <w:pPr>
              <w:spacing w:before="60" w:after="60"/>
              <w:ind w:firstLine="0"/>
              <w:rPr>
                <w:sz w:val="24"/>
                <w:szCs w:val="24"/>
              </w:rPr>
            </w:pPr>
            <w:r w:rsidRPr="004E28C7">
              <w:rPr>
                <w:sz w:val="24"/>
                <w:szCs w:val="24"/>
                <w:lang w:val="en-US"/>
              </w:rPr>
              <w:t>expiredDate</w:t>
            </w:r>
          </w:p>
        </w:tc>
        <w:tc>
          <w:tcPr>
            <w:tcW w:w="400" w:type="pct"/>
            <w:gridSpan w:val="6"/>
            <w:shd w:val="clear" w:color="auto" w:fill="auto"/>
            <w:hideMark/>
          </w:tcPr>
          <w:p w14:paraId="1DE70BC4"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3" w:type="pct"/>
            <w:gridSpan w:val="4"/>
            <w:shd w:val="clear" w:color="auto" w:fill="auto"/>
            <w:hideMark/>
          </w:tcPr>
          <w:p w14:paraId="43BB2F0D" w14:textId="77777777" w:rsidR="005E295E" w:rsidRPr="004E28C7" w:rsidRDefault="005E295E" w:rsidP="00A858B1">
            <w:pPr>
              <w:spacing w:before="60" w:after="60"/>
              <w:ind w:firstLine="0"/>
              <w:jc w:val="center"/>
              <w:rPr>
                <w:sz w:val="24"/>
                <w:szCs w:val="24"/>
              </w:rPr>
            </w:pPr>
            <w:r w:rsidRPr="004E28C7">
              <w:rPr>
                <w:sz w:val="24"/>
                <w:szCs w:val="24"/>
                <w:lang w:val="en-US"/>
              </w:rPr>
              <w:t>DT</w:t>
            </w:r>
          </w:p>
        </w:tc>
        <w:tc>
          <w:tcPr>
            <w:tcW w:w="1192" w:type="pct"/>
            <w:gridSpan w:val="4"/>
            <w:shd w:val="clear" w:color="auto" w:fill="auto"/>
            <w:hideMark/>
          </w:tcPr>
          <w:p w14:paraId="7F08DF2F" w14:textId="77777777" w:rsidR="005E295E" w:rsidRPr="004E28C7" w:rsidRDefault="005E295E" w:rsidP="00A858B1">
            <w:pPr>
              <w:spacing w:before="60" w:after="60"/>
              <w:ind w:firstLine="0"/>
              <w:rPr>
                <w:sz w:val="24"/>
                <w:szCs w:val="24"/>
              </w:rPr>
            </w:pPr>
            <w:r w:rsidRPr="007F0D01">
              <w:rPr>
                <w:sz w:val="24"/>
                <w:szCs w:val="24"/>
              </w:rPr>
              <w:t>Дата окончания срока действия банковской гарантии</w:t>
            </w:r>
          </w:p>
        </w:tc>
        <w:tc>
          <w:tcPr>
            <w:tcW w:w="1360" w:type="pct"/>
            <w:shd w:val="clear" w:color="auto" w:fill="auto"/>
            <w:hideMark/>
          </w:tcPr>
          <w:p w14:paraId="126709A2"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6558D5AA" w14:textId="77777777" w:rsidTr="00B47DBB">
        <w:tc>
          <w:tcPr>
            <w:tcW w:w="688" w:type="pct"/>
            <w:shd w:val="clear" w:color="auto" w:fill="auto"/>
            <w:hideMark/>
          </w:tcPr>
          <w:p w14:paraId="33376845"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tcPr>
          <w:p w14:paraId="6FA7F84E" w14:textId="77777777" w:rsidR="005E295E" w:rsidRPr="004E28C7" w:rsidRDefault="005E295E" w:rsidP="00A858B1">
            <w:pPr>
              <w:spacing w:before="60" w:after="60"/>
              <w:ind w:firstLine="0"/>
              <w:rPr>
                <w:sz w:val="24"/>
                <w:szCs w:val="24"/>
              </w:rPr>
            </w:pPr>
            <w:r w:rsidRPr="00942C0C">
              <w:rPr>
                <w:sz w:val="24"/>
                <w:szCs w:val="24"/>
                <w:lang w:val="en-US"/>
              </w:rPr>
              <w:t>guaranteeAmount</w:t>
            </w:r>
          </w:p>
        </w:tc>
        <w:tc>
          <w:tcPr>
            <w:tcW w:w="400" w:type="pct"/>
            <w:gridSpan w:val="6"/>
            <w:shd w:val="clear" w:color="auto" w:fill="auto"/>
          </w:tcPr>
          <w:p w14:paraId="19EDAEFE" w14:textId="77777777" w:rsidR="005E295E" w:rsidRPr="004E28C7" w:rsidRDefault="005E295E" w:rsidP="00A858B1">
            <w:pPr>
              <w:spacing w:before="60" w:after="60"/>
              <w:ind w:firstLine="0"/>
              <w:jc w:val="center"/>
              <w:rPr>
                <w:sz w:val="24"/>
                <w:szCs w:val="24"/>
              </w:rPr>
            </w:pPr>
            <w:r w:rsidRPr="00942C0C">
              <w:rPr>
                <w:sz w:val="24"/>
                <w:szCs w:val="24"/>
              </w:rPr>
              <w:t>O</w:t>
            </w:r>
          </w:p>
        </w:tc>
        <w:tc>
          <w:tcPr>
            <w:tcW w:w="533" w:type="pct"/>
            <w:gridSpan w:val="4"/>
            <w:shd w:val="clear" w:color="auto" w:fill="auto"/>
          </w:tcPr>
          <w:p w14:paraId="4E5EF3E7" w14:textId="77777777" w:rsidR="005E295E" w:rsidRPr="004E28C7" w:rsidRDefault="005E295E" w:rsidP="00A858B1">
            <w:pPr>
              <w:spacing w:before="60" w:after="60"/>
              <w:ind w:firstLine="0"/>
              <w:jc w:val="center"/>
              <w:rPr>
                <w:sz w:val="24"/>
                <w:szCs w:val="24"/>
              </w:rPr>
            </w:pPr>
            <w:r w:rsidRPr="00942C0C">
              <w:rPr>
                <w:sz w:val="24"/>
                <w:szCs w:val="24"/>
              </w:rPr>
              <w:t>T(1-21)</w:t>
            </w:r>
          </w:p>
        </w:tc>
        <w:tc>
          <w:tcPr>
            <w:tcW w:w="1192" w:type="pct"/>
            <w:gridSpan w:val="4"/>
            <w:shd w:val="clear" w:color="auto" w:fill="auto"/>
          </w:tcPr>
          <w:p w14:paraId="2BBFD683" w14:textId="77777777" w:rsidR="005E295E" w:rsidRPr="004E28C7" w:rsidRDefault="005E295E" w:rsidP="00A858B1">
            <w:pPr>
              <w:spacing w:before="60" w:after="60"/>
              <w:ind w:firstLine="0"/>
              <w:rPr>
                <w:sz w:val="24"/>
                <w:szCs w:val="24"/>
              </w:rPr>
            </w:pPr>
            <w:r w:rsidRPr="00942C0C">
              <w:rPr>
                <w:sz w:val="24"/>
                <w:szCs w:val="24"/>
              </w:rPr>
              <w:t>Сумма</w:t>
            </w:r>
          </w:p>
        </w:tc>
        <w:tc>
          <w:tcPr>
            <w:tcW w:w="1360" w:type="pct"/>
            <w:shd w:val="clear" w:color="auto" w:fill="auto"/>
          </w:tcPr>
          <w:p w14:paraId="79952126" w14:textId="77777777" w:rsidR="005E295E" w:rsidRPr="00942C0C" w:rsidRDefault="005E295E" w:rsidP="00A858B1">
            <w:pPr>
              <w:spacing w:before="60" w:after="60"/>
              <w:ind w:firstLine="0"/>
              <w:rPr>
                <w:sz w:val="24"/>
                <w:szCs w:val="24"/>
              </w:rPr>
            </w:pPr>
            <w:r w:rsidRPr="00942C0C">
              <w:rPr>
                <w:sz w:val="24"/>
                <w:szCs w:val="24"/>
              </w:rPr>
              <w:t xml:space="preserve">Шаблон значения: </w:t>
            </w:r>
          </w:p>
          <w:p w14:paraId="6925AC88" w14:textId="77777777" w:rsidR="005E295E" w:rsidRPr="004E28C7" w:rsidRDefault="005E295E" w:rsidP="00A858B1">
            <w:pPr>
              <w:spacing w:before="60" w:after="60"/>
              <w:ind w:firstLine="0"/>
              <w:rPr>
                <w:sz w:val="24"/>
                <w:szCs w:val="24"/>
              </w:rPr>
            </w:pPr>
            <w:r w:rsidRPr="00942C0C">
              <w:rPr>
                <w:sz w:val="24"/>
                <w:szCs w:val="24"/>
              </w:rPr>
              <w:t>(-)?\d+(\.\d{1,2})?</w:t>
            </w:r>
          </w:p>
        </w:tc>
      </w:tr>
      <w:tr w:rsidR="005E295E" w:rsidRPr="004E28C7" w14:paraId="4C1FFC5B" w14:textId="77777777" w:rsidTr="00B47DBB">
        <w:tc>
          <w:tcPr>
            <w:tcW w:w="688" w:type="pct"/>
            <w:shd w:val="clear" w:color="auto" w:fill="auto"/>
            <w:hideMark/>
          </w:tcPr>
          <w:p w14:paraId="1C09C90E"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tcPr>
          <w:p w14:paraId="3E72DFF3" w14:textId="77777777" w:rsidR="005E295E" w:rsidRPr="004E28C7" w:rsidRDefault="005E295E" w:rsidP="00A858B1">
            <w:pPr>
              <w:spacing w:before="60" w:after="60"/>
              <w:ind w:firstLine="0"/>
              <w:rPr>
                <w:sz w:val="24"/>
                <w:szCs w:val="24"/>
              </w:rPr>
            </w:pPr>
            <w:r w:rsidRPr="00942C0C">
              <w:rPr>
                <w:sz w:val="24"/>
                <w:szCs w:val="24"/>
                <w:lang w:val="en-US"/>
              </w:rPr>
              <w:t>currency</w:t>
            </w:r>
            <w:r w:rsidRPr="00942C0C">
              <w:rPr>
                <w:sz w:val="24"/>
                <w:szCs w:val="24"/>
              </w:rPr>
              <w:t xml:space="preserve"> </w:t>
            </w:r>
          </w:p>
        </w:tc>
        <w:tc>
          <w:tcPr>
            <w:tcW w:w="400" w:type="pct"/>
            <w:gridSpan w:val="6"/>
            <w:shd w:val="clear" w:color="auto" w:fill="auto"/>
          </w:tcPr>
          <w:p w14:paraId="58063A27" w14:textId="77777777" w:rsidR="005E295E" w:rsidRPr="004E28C7" w:rsidRDefault="005E295E" w:rsidP="00A858B1">
            <w:pPr>
              <w:spacing w:before="60" w:after="60"/>
              <w:ind w:firstLine="0"/>
              <w:jc w:val="center"/>
              <w:rPr>
                <w:sz w:val="24"/>
                <w:szCs w:val="24"/>
              </w:rPr>
            </w:pPr>
            <w:r w:rsidRPr="00942C0C">
              <w:rPr>
                <w:sz w:val="24"/>
                <w:szCs w:val="24"/>
              </w:rPr>
              <w:t>О</w:t>
            </w:r>
          </w:p>
        </w:tc>
        <w:tc>
          <w:tcPr>
            <w:tcW w:w="533" w:type="pct"/>
            <w:gridSpan w:val="4"/>
            <w:shd w:val="clear" w:color="auto" w:fill="auto"/>
          </w:tcPr>
          <w:p w14:paraId="01F1D1F3" w14:textId="77777777" w:rsidR="005E295E" w:rsidRPr="004E28C7" w:rsidRDefault="005E295E" w:rsidP="00A858B1">
            <w:pPr>
              <w:spacing w:before="60" w:after="60"/>
              <w:ind w:firstLine="0"/>
              <w:jc w:val="center"/>
              <w:rPr>
                <w:sz w:val="24"/>
                <w:szCs w:val="24"/>
              </w:rPr>
            </w:pPr>
            <w:r w:rsidRPr="00942C0C">
              <w:rPr>
                <w:sz w:val="24"/>
                <w:szCs w:val="24"/>
                <w:lang w:val="en-US"/>
              </w:rPr>
              <w:t>S</w:t>
            </w:r>
          </w:p>
        </w:tc>
        <w:tc>
          <w:tcPr>
            <w:tcW w:w="1192" w:type="pct"/>
            <w:gridSpan w:val="4"/>
            <w:shd w:val="clear" w:color="auto" w:fill="auto"/>
          </w:tcPr>
          <w:p w14:paraId="350FFA58" w14:textId="77777777" w:rsidR="005E295E" w:rsidRPr="004E28C7" w:rsidRDefault="005E295E" w:rsidP="00A858B1">
            <w:pPr>
              <w:spacing w:before="60" w:after="60"/>
              <w:ind w:firstLine="0"/>
              <w:rPr>
                <w:sz w:val="24"/>
                <w:szCs w:val="24"/>
              </w:rPr>
            </w:pPr>
            <w:r w:rsidRPr="00942C0C">
              <w:rPr>
                <w:sz w:val="24"/>
                <w:szCs w:val="24"/>
              </w:rPr>
              <w:t>Валюта</w:t>
            </w:r>
          </w:p>
        </w:tc>
        <w:tc>
          <w:tcPr>
            <w:tcW w:w="1360" w:type="pct"/>
            <w:shd w:val="clear" w:color="auto" w:fill="auto"/>
          </w:tcPr>
          <w:p w14:paraId="4103DC1C" w14:textId="77777777" w:rsidR="005E295E" w:rsidRPr="004E28C7" w:rsidRDefault="005E295E" w:rsidP="00A858B1">
            <w:pPr>
              <w:spacing w:before="60" w:after="60"/>
              <w:ind w:firstLine="0"/>
              <w:rPr>
                <w:sz w:val="24"/>
                <w:szCs w:val="24"/>
              </w:rPr>
            </w:pPr>
            <w:r w:rsidRPr="00942C0C">
              <w:rPr>
                <w:sz w:val="24"/>
                <w:szCs w:val="24"/>
              </w:rPr>
              <w:t xml:space="preserve"> </w:t>
            </w:r>
          </w:p>
        </w:tc>
      </w:tr>
      <w:tr w:rsidR="005E295E" w:rsidRPr="004E28C7" w14:paraId="68ACAE4F" w14:textId="77777777" w:rsidTr="00B47DBB">
        <w:tc>
          <w:tcPr>
            <w:tcW w:w="688" w:type="pct"/>
            <w:shd w:val="clear" w:color="auto" w:fill="auto"/>
          </w:tcPr>
          <w:p w14:paraId="02211544"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4A397BE3" w14:textId="77777777" w:rsidR="005E295E" w:rsidRPr="004E28C7" w:rsidRDefault="005E295E" w:rsidP="00A858B1">
            <w:pPr>
              <w:spacing w:before="60" w:after="60"/>
              <w:ind w:firstLine="0"/>
              <w:rPr>
                <w:sz w:val="24"/>
                <w:szCs w:val="24"/>
              </w:rPr>
            </w:pPr>
            <w:r w:rsidRPr="00D4460D">
              <w:rPr>
                <w:sz w:val="24"/>
                <w:szCs w:val="24"/>
                <w:lang w:val="en-US"/>
              </w:rPr>
              <w:t>entryForceDate</w:t>
            </w:r>
          </w:p>
        </w:tc>
        <w:tc>
          <w:tcPr>
            <w:tcW w:w="400" w:type="pct"/>
            <w:gridSpan w:val="6"/>
            <w:shd w:val="clear" w:color="auto" w:fill="auto"/>
          </w:tcPr>
          <w:p w14:paraId="1A52976D" w14:textId="77777777" w:rsidR="005E295E" w:rsidRPr="00C96A66"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6D87E08D" w14:textId="77777777" w:rsidR="005E295E" w:rsidRPr="004E28C7" w:rsidRDefault="005E295E" w:rsidP="00A858B1">
            <w:pPr>
              <w:spacing w:before="60" w:after="60"/>
              <w:ind w:firstLine="0"/>
              <w:jc w:val="center"/>
              <w:rPr>
                <w:sz w:val="24"/>
                <w:szCs w:val="24"/>
              </w:rPr>
            </w:pPr>
            <w:r w:rsidRPr="00942C0C">
              <w:rPr>
                <w:sz w:val="24"/>
                <w:szCs w:val="24"/>
                <w:lang w:val="en-US"/>
              </w:rPr>
              <w:t>DT</w:t>
            </w:r>
          </w:p>
        </w:tc>
        <w:tc>
          <w:tcPr>
            <w:tcW w:w="1192" w:type="pct"/>
            <w:gridSpan w:val="4"/>
            <w:shd w:val="clear" w:color="auto" w:fill="auto"/>
          </w:tcPr>
          <w:p w14:paraId="10BE64A8" w14:textId="77777777" w:rsidR="005E295E" w:rsidRPr="004E28C7" w:rsidRDefault="005E295E" w:rsidP="00A858B1">
            <w:pPr>
              <w:spacing w:before="60" w:after="60"/>
              <w:ind w:firstLine="0"/>
              <w:rPr>
                <w:sz w:val="24"/>
                <w:szCs w:val="24"/>
              </w:rPr>
            </w:pPr>
            <w:r w:rsidRPr="00D4460D">
              <w:rPr>
                <w:sz w:val="24"/>
                <w:szCs w:val="24"/>
              </w:rPr>
              <w:t>Дата вступления в силу банковской гарантии</w:t>
            </w:r>
          </w:p>
        </w:tc>
        <w:tc>
          <w:tcPr>
            <w:tcW w:w="1360" w:type="pct"/>
            <w:shd w:val="clear" w:color="auto" w:fill="auto"/>
          </w:tcPr>
          <w:p w14:paraId="73283601" w14:textId="77777777" w:rsidR="005E295E" w:rsidRPr="004E28C7" w:rsidRDefault="005E295E" w:rsidP="00A858B1">
            <w:pPr>
              <w:spacing w:before="60" w:after="60"/>
              <w:ind w:firstLine="0"/>
              <w:rPr>
                <w:sz w:val="24"/>
                <w:szCs w:val="24"/>
              </w:rPr>
            </w:pPr>
          </w:p>
        </w:tc>
      </w:tr>
      <w:tr w:rsidR="005E295E" w:rsidRPr="004E28C7" w14:paraId="2D156E24" w14:textId="77777777" w:rsidTr="00B47DBB">
        <w:tc>
          <w:tcPr>
            <w:tcW w:w="688" w:type="pct"/>
            <w:shd w:val="clear" w:color="auto" w:fill="auto"/>
          </w:tcPr>
          <w:p w14:paraId="43A806C2"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20181632" w14:textId="77777777" w:rsidR="005E295E" w:rsidRPr="004E28C7" w:rsidRDefault="005E295E" w:rsidP="00A858B1">
            <w:pPr>
              <w:spacing w:before="60" w:after="60"/>
              <w:ind w:firstLine="0"/>
              <w:rPr>
                <w:sz w:val="24"/>
                <w:szCs w:val="24"/>
              </w:rPr>
            </w:pPr>
            <w:r w:rsidRPr="00DF7820">
              <w:rPr>
                <w:sz w:val="24"/>
                <w:szCs w:val="24"/>
                <w:lang w:val="en-US"/>
              </w:rPr>
              <w:t>procedure</w:t>
            </w:r>
          </w:p>
        </w:tc>
        <w:tc>
          <w:tcPr>
            <w:tcW w:w="400" w:type="pct"/>
            <w:gridSpan w:val="6"/>
            <w:shd w:val="clear" w:color="auto" w:fill="auto"/>
          </w:tcPr>
          <w:p w14:paraId="57184E36" w14:textId="77777777" w:rsidR="005E295E" w:rsidRPr="00C96A66"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5A7D437C" w14:textId="77777777" w:rsidR="005E295E" w:rsidRPr="004E28C7" w:rsidRDefault="005E295E" w:rsidP="00A858B1">
            <w:pPr>
              <w:spacing w:before="60" w:after="60"/>
              <w:ind w:firstLine="0"/>
              <w:jc w:val="center"/>
              <w:rPr>
                <w:sz w:val="24"/>
                <w:szCs w:val="24"/>
              </w:rPr>
            </w:pPr>
            <w:r w:rsidRPr="00942C0C">
              <w:rPr>
                <w:sz w:val="24"/>
                <w:szCs w:val="24"/>
                <w:lang w:val="en-US"/>
              </w:rPr>
              <w:t>T</w:t>
            </w:r>
            <w:r>
              <w:rPr>
                <w:sz w:val="24"/>
                <w:szCs w:val="24"/>
              </w:rPr>
              <w:t>(1-2000)</w:t>
            </w:r>
          </w:p>
        </w:tc>
        <w:tc>
          <w:tcPr>
            <w:tcW w:w="1192" w:type="pct"/>
            <w:gridSpan w:val="4"/>
            <w:shd w:val="clear" w:color="auto" w:fill="auto"/>
          </w:tcPr>
          <w:p w14:paraId="1292CC08" w14:textId="77777777" w:rsidR="005E295E" w:rsidRPr="004E28C7" w:rsidRDefault="005E295E" w:rsidP="00A858B1">
            <w:pPr>
              <w:spacing w:before="60" w:after="60"/>
              <w:ind w:firstLine="0"/>
              <w:rPr>
                <w:sz w:val="24"/>
                <w:szCs w:val="24"/>
              </w:rPr>
            </w:pPr>
            <w:r w:rsidRPr="00DF7820">
              <w:rPr>
                <w:sz w:val="24"/>
                <w:szCs w:val="24"/>
              </w:rPr>
              <w:t>Порядок вступления в силу банковской гарантии</w:t>
            </w:r>
          </w:p>
        </w:tc>
        <w:tc>
          <w:tcPr>
            <w:tcW w:w="1360" w:type="pct"/>
            <w:shd w:val="clear" w:color="auto" w:fill="auto"/>
          </w:tcPr>
          <w:p w14:paraId="24AA1C89" w14:textId="77777777" w:rsidR="005E295E" w:rsidRPr="004E28C7" w:rsidRDefault="005E295E" w:rsidP="00A858B1">
            <w:pPr>
              <w:spacing w:before="60" w:after="60"/>
              <w:ind w:firstLine="0"/>
              <w:rPr>
                <w:sz w:val="24"/>
                <w:szCs w:val="24"/>
              </w:rPr>
            </w:pPr>
          </w:p>
        </w:tc>
      </w:tr>
      <w:tr w:rsidR="005E295E" w:rsidRPr="004E28C7" w14:paraId="1EE78771" w14:textId="77777777" w:rsidTr="00B47DBB">
        <w:tc>
          <w:tcPr>
            <w:tcW w:w="688" w:type="pct"/>
            <w:shd w:val="clear" w:color="auto" w:fill="auto"/>
          </w:tcPr>
          <w:p w14:paraId="2A2F21AA"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6D2B2E47" w14:textId="77777777" w:rsidR="005E295E" w:rsidRPr="004E28C7" w:rsidRDefault="005E295E" w:rsidP="00A858B1">
            <w:pPr>
              <w:spacing w:before="60" w:after="60"/>
              <w:ind w:firstLine="0"/>
              <w:rPr>
                <w:sz w:val="24"/>
                <w:szCs w:val="24"/>
              </w:rPr>
            </w:pPr>
            <w:r w:rsidRPr="00C96A66">
              <w:rPr>
                <w:sz w:val="24"/>
                <w:szCs w:val="24"/>
                <w:lang w:val="en-US"/>
              </w:rPr>
              <w:t>guaranteeAmountRUR</w:t>
            </w:r>
          </w:p>
        </w:tc>
        <w:tc>
          <w:tcPr>
            <w:tcW w:w="400" w:type="pct"/>
            <w:gridSpan w:val="6"/>
            <w:shd w:val="clear" w:color="auto" w:fill="auto"/>
          </w:tcPr>
          <w:p w14:paraId="2C9B4A7D" w14:textId="77777777" w:rsidR="005E295E" w:rsidRPr="00C96A66"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5C855814" w14:textId="77777777" w:rsidR="005E295E" w:rsidRPr="004E28C7" w:rsidRDefault="005E295E" w:rsidP="00A858B1">
            <w:pPr>
              <w:spacing w:before="60" w:after="60"/>
              <w:ind w:firstLine="0"/>
              <w:jc w:val="center"/>
              <w:rPr>
                <w:sz w:val="24"/>
                <w:szCs w:val="24"/>
              </w:rPr>
            </w:pPr>
            <w:r w:rsidRPr="00942C0C">
              <w:rPr>
                <w:sz w:val="24"/>
                <w:szCs w:val="24"/>
              </w:rPr>
              <w:t>T(1-21)</w:t>
            </w:r>
          </w:p>
        </w:tc>
        <w:tc>
          <w:tcPr>
            <w:tcW w:w="1192" w:type="pct"/>
            <w:gridSpan w:val="4"/>
            <w:shd w:val="clear" w:color="auto" w:fill="auto"/>
          </w:tcPr>
          <w:p w14:paraId="0290D9BA" w14:textId="77777777" w:rsidR="005E295E" w:rsidRPr="004E28C7" w:rsidRDefault="005E295E" w:rsidP="00A858B1">
            <w:pPr>
              <w:spacing w:before="60" w:after="60"/>
              <w:ind w:firstLine="0"/>
              <w:rPr>
                <w:sz w:val="24"/>
                <w:szCs w:val="24"/>
              </w:rPr>
            </w:pPr>
            <w:r w:rsidRPr="00942C0C">
              <w:rPr>
                <w:sz w:val="24"/>
                <w:szCs w:val="24"/>
              </w:rPr>
              <w:t>Сумма</w:t>
            </w:r>
            <w:r>
              <w:rPr>
                <w:sz w:val="24"/>
                <w:szCs w:val="24"/>
              </w:rPr>
              <w:t xml:space="preserve"> в рублях</w:t>
            </w:r>
          </w:p>
        </w:tc>
        <w:tc>
          <w:tcPr>
            <w:tcW w:w="1360" w:type="pct"/>
            <w:shd w:val="clear" w:color="auto" w:fill="auto"/>
          </w:tcPr>
          <w:p w14:paraId="09FD5B9D" w14:textId="77777777" w:rsidR="005E295E" w:rsidRPr="00942C0C" w:rsidRDefault="005E295E" w:rsidP="00A858B1">
            <w:pPr>
              <w:spacing w:before="60" w:after="60"/>
              <w:ind w:firstLine="0"/>
              <w:rPr>
                <w:sz w:val="24"/>
                <w:szCs w:val="24"/>
              </w:rPr>
            </w:pPr>
            <w:r w:rsidRPr="00942C0C">
              <w:rPr>
                <w:sz w:val="24"/>
                <w:szCs w:val="24"/>
              </w:rPr>
              <w:t xml:space="preserve">Шаблон значения: </w:t>
            </w:r>
          </w:p>
          <w:p w14:paraId="57B03B80" w14:textId="77777777" w:rsidR="005E295E" w:rsidRPr="004E28C7" w:rsidRDefault="005E295E" w:rsidP="00A858B1">
            <w:pPr>
              <w:spacing w:before="60" w:after="60"/>
              <w:ind w:firstLine="0"/>
              <w:rPr>
                <w:sz w:val="24"/>
                <w:szCs w:val="24"/>
              </w:rPr>
            </w:pPr>
            <w:r w:rsidRPr="00942C0C">
              <w:rPr>
                <w:sz w:val="24"/>
                <w:szCs w:val="24"/>
              </w:rPr>
              <w:t>(-)?\d+(\.\d{1,2})?</w:t>
            </w:r>
          </w:p>
        </w:tc>
      </w:tr>
      <w:tr w:rsidR="005E295E" w:rsidRPr="004E28C7" w14:paraId="1153C5A3" w14:textId="77777777" w:rsidTr="00B47DBB">
        <w:tc>
          <w:tcPr>
            <w:tcW w:w="688" w:type="pct"/>
            <w:shd w:val="clear" w:color="auto" w:fill="auto"/>
          </w:tcPr>
          <w:p w14:paraId="3343BE76"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48EE887D" w14:textId="77777777" w:rsidR="005E295E" w:rsidRPr="004E28C7" w:rsidRDefault="005E295E" w:rsidP="00A858B1">
            <w:pPr>
              <w:spacing w:before="60" w:after="60"/>
              <w:ind w:firstLine="0"/>
              <w:rPr>
                <w:sz w:val="24"/>
                <w:szCs w:val="24"/>
              </w:rPr>
            </w:pPr>
            <w:r w:rsidRPr="00C96A66">
              <w:rPr>
                <w:sz w:val="24"/>
                <w:szCs w:val="24"/>
              </w:rPr>
              <w:t>currencyRate</w:t>
            </w:r>
          </w:p>
        </w:tc>
        <w:tc>
          <w:tcPr>
            <w:tcW w:w="400" w:type="pct"/>
            <w:gridSpan w:val="6"/>
            <w:shd w:val="clear" w:color="auto" w:fill="auto"/>
          </w:tcPr>
          <w:p w14:paraId="01F6F22A" w14:textId="77777777" w:rsidR="005E295E" w:rsidRPr="004E28C7"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79B4E50F" w14:textId="77777777" w:rsidR="005E295E" w:rsidRPr="00C96A66" w:rsidRDefault="005E295E" w:rsidP="00A858B1">
            <w:pPr>
              <w:spacing w:before="60" w:after="60"/>
              <w:ind w:firstLine="0"/>
              <w:jc w:val="center"/>
              <w:rPr>
                <w:sz w:val="24"/>
                <w:szCs w:val="24"/>
                <w:lang w:val="en-US"/>
              </w:rPr>
            </w:pPr>
            <w:r>
              <w:rPr>
                <w:sz w:val="24"/>
                <w:szCs w:val="24"/>
                <w:lang w:val="en-US"/>
              </w:rPr>
              <w:t>N</w:t>
            </w:r>
          </w:p>
        </w:tc>
        <w:tc>
          <w:tcPr>
            <w:tcW w:w="1192" w:type="pct"/>
            <w:gridSpan w:val="4"/>
            <w:shd w:val="clear" w:color="auto" w:fill="auto"/>
          </w:tcPr>
          <w:p w14:paraId="2BC46C4F" w14:textId="77777777" w:rsidR="005E295E" w:rsidRPr="004E28C7" w:rsidRDefault="005E295E" w:rsidP="00A858B1">
            <w:pPr>
              <w:spacing w:before="60" w:after="60"/>
              <w:ind w:firstLine="0"/>
              <w:rPr>
                <w:sz w:val="24"/>
                <w:szCs w:val="24"/>
              </w:rPr>
            </w:pPr>
            <w:r w:rsidRPr="00C96A66">
              <w:rPr>
                <w:sz w:val="24"/>
                <w:szCs w:val="24"/>
              </w:rPr>
              <w:t>Курс валюты по отношению к рублю</w:t>
            </w:r>
          </w:p>
        </w:tc>
        <w:tc>
          <w:tcPr>
            <w:tcW w:w="1360" w:type="pct"/>
            <w:shd w:val="clear" w:color="auto" w:fill="auto"/>
          </w:tcPr>
          <w:p w14:paraId="297BE6D8" w14:textId="77777777" w:rsidR="005E295E" w:rsidRPr="004E28C7" w:rsidRDefault="005E295E" w:rsidP="00A858B1">
            <w:pPr>
              <w:spacing w:before="60" w:after="60"/>
              <w:ind w:firstLine="0"/>
              <w:rPr>
                <w:sz w:val="24"/>
                <w:szCs w:val="24"/>
              </w:rPr>
            </w:pPr>
          </w:p>
        </w:tc>
      </w:tr>
      <w:tr w:rsidR="005E295E" w:rsidRPr="00942C0C" w14:paraId="697ADAE2" w14:textId="77777777" w:rsidTr="005258D6">
        <w:tc>
          <w:tcPr>
            <w:tcW w:w="5000" w:type="pct"/>
            <w:gridSpan w:val="21"/>
            <w:shd w:val="clear" w:color="auto" w:fill="auto"/>
            <w:hideMark/>
          </w:tcPr>
          <w:p w14:paraId="55D1B789" w14:textId="77777777" w:rsidR="005E295E" w:rsidRPr="00942C0C" w:rsidRDefault="005E295E" w:rsidP="00A858B1">
            <w:pPr>
              <w:spacing w:before="60" w:after="60"/>
              <w:ind w:firstLine="0"/>
              <w:jc w:val="center"/>
              <w:rPr>
                <w:sz w:val="24"/>
                <w:szCs w:val="24"/>
              </w:rPr>
            </w:pPr>
            <w:r w:rsidRPr="00942C0C">
              <w:rPr>
                <w:b/>
                <w:bCs/>
                <w:sz w:val="24"/>
                <w:szCs w:val="24"/>
              </w:rPr>
              <w:t>Обеспечение заявки в закупке</w:t>
            </w:r>
          </w:p>
        </w:tc>
      </w:tr>
      <w:tr w:rsidR="005E295E" w:rsidRPr="00942C0C" w14:paraId="76AFE0F8" w14:textId="77777777" w:rsidTr="00B47DBB">
        <w:tc>
          <w:tcPr>
            <w:tcW w:w="742" w:type="pct"/>
            <w:gridSpan w:val="2"/>
            <w:shd w:val="clear" w:color="auto" w:fill="auto"/>
            <w:hideMark/>
          </w:tcPr>
          <w:p w14:paraId="292C0152" w14:textId="77777777" w:rsidR="005E295E" w:rsidRPr="00942C0C" w:rsidRDefault="005E295E" w:rsidP="00A858B1">
            <w:pPr>
              <w:spacing w:before="60" w:after="60"/>
              <w:ind w:firstLine="0"/>
              <w:rPr>
                <w:sz w:val="24"/>
                <w:szCs w:val="24"/>
              </w:rPr>
            </w:pPr>
            <w:r w:rsidRPr="00942C0C">
              <w:rPr>
                <w:b/>
                <w:bCs/>
                <w:sz w:val="24"/>
                <w:szCs w:val="24"/>
                <w:lang w:val="en-US"/>
              </w:rPr>
              <w:t>purchaseRequestEnsure</w:t>
            </w:r>
          </w:p>
        </w:tc>
        <w:tc>
          <w:tcPr>
            <w:tcW w:w="847" w:type="pct"/>
            <w:gridSpan w:val="6"/>
            <w:shd w:val="clear" w:color="auto" w:fill="auto"/>
            <w:hideMark/>
          </w:tcPr>
          <w:p w14:paraId="183B6BE0" w14:textId="77777777" w:rsidR="005E295E" w:rsidRPr="00942C0C" w:rsidRDefault="005E295E" w:rsidP="00A858B1">
            <w:pPr>
              <w:spacing w:before="60" w:after="60"/>
              <w:ind w:firstLine="0"/>
              <w:rPr>
                <w:sz w:val="24"/>
                <w:szCs w:val="24"/>
              </w:rPr>
            </w:pPr>
            <w:r w:rsidRPr="00942C0C">
              <w:rPr>
                <w:sz w:val="24"/>
                <w:szCs w:val="24"/>
              </w:rPr>
              <w:t> </w:t>
            </w:r>
          </w:p>
        </w:tc>
        <w:tc>
          <w:tcPr>
            <w:tcW w:w="309" w:type="pct"/>
            <w:gridSpan w:val="2"/>
            <w:shd w:val="clear" w:color="auto" w:fill="auto"/>
            <w:hideMark/>
          </w:tcPr>
          <w:p w14:paraId="3AA635FC" w14:textId="77777777" w:rsidR="005E295E" w:rsidRPr="00942C0C" w:rsidRDefault="005E295E" w:rsidP="00A858B1">
            <w:pPr>
              <w:spacing w:before="60" w:after="60"/>
              <w:ind w:firstLine="0"/>
              <w:rPr>
                <w:sz w:val="24"/>
                <w:szCs w:val="24"/>
              </w:rPr>
            </w:pPr>
            <w:r w:rsidRPr="00942C0C">
              <w:rPr>
                <w:sz w:val="24"/>
                <w:szCs w:val="24"/>
              </w:rPr>
              <w:t> </w:t>
            </w:r>
          </w:p>
        </w:tc>
        <w:tc>
          <w:tcPr>
            <w:tcW w:w="537" w:type="pct"/>
            <w:gridSpan w:val="4"/>
            <w:shd w:val="clear" w:color="auto" w:fill="auto"/>
            <w:hideMark/>
          </w:tcPr>
          <w:p w14:paraId="1571D493" w14:textId="77777777" w:rsidR="005E295E" w:rsidRPr="00942C0C" w:rsidRDefault="005E295E" w:rsidP="00A858B1">
            <w:pPr>
              <w:spacing w:before="60" w:after="60"/>
              <w:ind w:firstLine="0"/>
              <w:rPr>
                <w:sz w:val="24"/>
                <w:szCs w:val="24"/>
              </w:rPr>
            </w:pPr>
            <w:r w:rsidRPr="00942C0C">
              <w:rPr>
                <w:sz w:val="24"/>
                <w:szCs w:val="24"/>
              </w:rPr>
              <w:t> </w:t>
            </w:r>
          </w:p>
        </w:tc>
        <w:tc>
          <w:tcPr>
            <w:tcW w:w="1178" w:type="pct"/>
            <w:gridSpan w:val="3"/>
            <w:shd w:val="clear" w:color="auto" w:fill="auto"/>
            <w:hideMark/>
          </w:tcPr>
          <w:p w14:paraId="4AF4BE94" w14:textId="77777777" w:rsidR="005E295E" w:rsidRPr="00942C0C" w:rsidRDefault="005E295E" w:rsidP="00A858B1">
            <w:pPr>
              <w:spacing w:before="60" w:after="60"/>
              <w:ind w:firstLine="0"/>
              <w:rPr>
                <w:sz w:val="24"/>
                <w:szCs w:val="24"/>
              </w:rPr>
            </w:pPr>
            <w:r w:rsidRPr="00942C0C">
              <w:rPr>
                <w:sz w:val="24"/>
                <w:szCs w:val="24"/>
              </w:rPr>
              <w:t> </w:t>
            </w:r>
          </w:p>
        </w:tc>
        <w:tc>
          <w:tcPr>
            <w:tcW w:w="1387" w:type="pct"/>
            <w:gridSpan w:val="4"/>
            <w:shd w:val="clear" w:color="auto" w:fill="auto"/>
            <w:hideMark/>
          </w:tcPr>
          <w:p w14:paraId="2A400FEE"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72538768" w14:textId="77777777" w:rsidTr="00B47DBB">
        <w:tc>
          <w:tcPr>
            <w:tcW w:w="742" w:type="pct"/>
            <w:gridSpan w:val="2"/>
            <w:vMerge w:val="restart"/>
            <w:shd w:val="clear" w:color="auto" w:fill="auto"/>
            <w:hideMark/>
          </w:tcPr>
          <w:p w14:paraId="54567D2F" w14:textId="77777777" w:rsidR="005E295E" w:rsidRPr="00942C0C" w:rsidRDefault="005E295E" w:rsidP="00A858B1">
            <w:pPr>
              <w:spacing w:before="60" w:after="60"/>
              <w:ind w:firstLine="0"/>
              <w:rPr>
                <w:sz w:val="24"/>
                <w:szCs w:val="24"/>
              </w:rPr>
            </w:pPr>
            <w:r w:rsidRPr="00942C0C">
              <w:rPr>
                <w:sz w:val="24"/>
                <w:szCs w:val="24"/>
              </w:rPr>
              <w:t>Допустимо у</w:t>
            </w:r>
            <w:r>
              <w:rPr>
                <w:sz w:val="24"/>
                <w:szCs w:val="24"/>
              </w:rPr>
              <w:t>казание только одного элемента</w:t>
            </w:r>
          </w:p>
          <w:p w14:paraId="150D4DEB" w14:textId="77777777" w:rsidR="005E295E" w:rsidRPr="00942C0C" w:rsidRDefault="005E295E" w:rsidP="00A858B1">
            <w:pPr>
              <w:spacing w:before="60" w:after="60"/>
              <w:rPr>
                <w:sz w:val="24"/>
                <w:szCs w:val="24"/>
              </w:rPr>
            </w:pPr>
            <w:r w:rsidRPr="00942C0C">
              <w:rPr>
                <w:sz w:val="24"/>
                <w:szCs w:val="24"/>
              </w:rPr>
              <w:t> </w:t>
            </w:r>
          </w:p>
        </w:tc>
        <w:tc>
          <w:tcPr>
            <w:tcW w:w="847" w:type="pct"/>
            <w:gridSpan w:val="6"/>
            <w:shd w:val="clear" w:color="auto" w:fill="auto"/>
            <w:hideMark/>
          </w:tcPr>
          <w:p w14:paraId="3A72DBAE" w14:textId="77777777" w:rsidR="005E295E" w:rsidRPr="00942C0C" w:rsidRDefault="005E295E" w:rsidP="00A858B1">
            <w:pPr>
              <w:spacing w:before="60" w:after="60"/>
              <w:ind w:firstLine="0"/>
              <w:rPr>
                <w:sz w:val="24"/>
                <w:szCs w:val="24"/>
              </w:rPr>
            </w:pPr>
            <w:r w:rsidRPr="00942C0C">
              <w:rPr>
                <w:sz w:val="24"/>
                <w:szCs w:val="24"/>
                <w:lang w:val="en-US"/>
              </w:rPr>
              <w:t>purchase</w:t>
            </w:r>
            <w:r w:rsidRPr="00942C0C">
              <w:rPr>
                <w:sz w:val="24"/>
                <w:szCs w:val="24"/>
              </w:rPr>
              <w:t xml:space="preserve">Number </w:t>
            </w:r>
          </w:p>
        </w:tc>
        <w:tc>
          <w:tcPr>
            <w:tcW w:w="309" w:type="pct"/>
            <w:gridSpan w:val="2"/>
            <w:shd w:val="clear" w:color="auto" w:fill="auto"/>
            <w:hideMark/>
          </w:tcPr>
          <w:p w14:paraId="63627B99" w14:textId="77777777" w:rsidR="005E295E" w:rsidRPr="00942C0C" w:rsidRDefault="005E295E" w:rsidP="00A858B1">
            <w:pPr>
              <w:spacing w:before="60" w:after="60"/>
              <w:ind w:firstLine="0"/>
              <w:jc w:val="center"/>
              <w:rPr>
                <w:sz w:val="24"/>
                <w:szCs w:val="24"/>
              </w:rPr>
            </w:pPr>
            <w:r w:rsidRPr="00942C0C">
              <w:rPr>
                <w:sz w:val="24"/>
                <w:szCs w:val="24"/>
              </w:rPr>
              <w:t>О</w:t>
            </w:r>
          </w:p>
        </w:tc>
        <w:tc>
          <w:tcPr>
            <w:tcW w:w="537" w:type="pct"/>
            <w:gridSpan w:val="4"/>
            <w:shd w:val="clear" w:color="auto" w:fill="auto"/>
            <w:hideMark/>
          </w:tcPr>
          <w:p w14:paraId="542C912B" w14:textId="77777777" w:rsidR="005E295E" w:rsidRPr="00942C0C" w:rsidRDefault="005E295E" w:rsidP="00A858B1">
            <w:pPr>
              <w:spacing w:before="60" w:after="60"/>
              <w:ind w:firstLine="0"/>
              <w:jc w:val="center"/>
              <w:rPr>
                <w:sz w:val="24"/>
                <w:szCs w:val="24"/>
              </w:rPr>
            </w:pPr>
            <w:r w:rsidRPr="00942C0C">
              <w:rPr>
                <w:sz w:val="24"/>
                <w:szCs w:val="24"/>
              </w:rPr>
              <w:t>T</w:t>
            </w:r>
          </w:p>
        </w:tc>
        <w:tc>
          <w:tcPr>
            <w:tcW w:w="1178" w:type="pct"/>
            <w:gridSpan w:val="3"/>
            <w:shd w:val="clear" w:color="auto" w:fill="auto"/>
            <w:hideMark/>
          </w:tcPr>
          <w:p w14:paraId="4CCA10BD" w14:textId="77777777" w:rsidR="005E295E" w:rsidRPr="00FD2FDF" w:rsidRDefault="005E295E" w:rsidP="00A858B1">
            <w:pPr>
              <w:spacing w:before="60" w:after="60"/>
              <w:ind w:firstLine="0"/>
              <w:rPr>
                <w:sz w:val="24"/>
                <w:szCs w:val="24"/>
                <w:lang w:val="en-US"/>
              </w:rPr>
            </w:pPr>
            <w:r w:rsidRPr="00942C0C">
              <w:rPr>
                <w:sz w:val="24"/>
                <w:szCs w:val="24"/>
              </w:rPr>
              <w:t>Номер закупки</w:t>
            </w:r>
            <w:r>
              <w:rPr>
                <w:sz w:val="24"/>
                <w:szCs w:val="24"/>
                <w:lang w:val="en-US"/>
              </w:rPr>
              <w:t xml:space="preserve"> (44</w:t>
            </w:r>
            <w:r>
              <w:rPr>
                <w:sz w:val="24"/>
                <w:szCs w:val="24"/>
              </w:rPr>
              <w:t>ФЗ</w:t>
            </w:r>
            <w:r>
              <w:rPr>
                <w:sz w:val="24"/>
                <w:szCs w:val="24"/>
                <w:lang w:val="en-US"/>
              </w:rPr>
              <w:t>)</w:t>
            </w:r>
          </w:p>
        </w:tc>
        <w:tc>
          <w:tcPr>
            <w:tcW w:w="1387" w:type="pct"/>
            <w:gridSpan w:val="4"/>
            <w:shd w:val="clear" w:color="auto" w:fill="auto"/>
            <w:hideMark/>
          </w:tcPr>
          <w:p w14:paraId="24F1FBBF" w14:textId="53621D38" w:rsidR="005E295E" w:rsidRPr="00942C0C" w:rsidRDefault="005E295E" w:rsidP="00DB7328">
            <w:pPr>
              <w:spacing w:before="60" w:after="60"/>
              <w:ind w:firstLine="0"/>
              <w:rPr>
                <w:sz w:val="24"/>
                <w:szCs w:val="24"/>
              </w:rPr>
            </w:pPr>
            <w:r w:rsidRPr="00942C0C">
              <w:rPr>
                <w:sz w:val="24"/>
                <w:szCs w:val="24"/>
              </w:rPr>
              <w:t xml:space="preserve">Шаблон значения: \d{19} </w:t>
            </w:r>
          </w:p>
        </w:tc>
      </w:tr>
      <w:tr w:rsidR="005E295E" w:rsidRPr="00942C0C" w14:paraId="70380FEF" w14:textId="77777777" w:rsidTr="00B47DBB">
        <w:tc>
          <w:tcPr>
            <w:tcW w:w="742" w:type="pct"/>
            <w:gridSpan w:val="2"/>
            <w:vMerge/>
            <w:shd w:val="clear" w:color="auto" w:fill="auto"/>
            <w:hideMark/>
          </w:tcPr>
          <w:p w14:paraId="097E8364" w14:textId="77777777" w:rsidR="005E295E" w:rsidRPr="00942C0C" w:rsidRDefault="005E295E" w:rsidP="00A858B1">
            <w:pPr>
              <w:spacing w:before="60" w:after="60"/>
              <w:ind w:firstLine="0"/>
              <w:rPr>
                <w:sz w:val="24"/>
                <w:szCs w:val="24"/>
              </w:rPr>
            </w:pPr>
          </w:p>
        </w:tc>
        <w:tc>
          <w:tcPr>
            <w:tcW w:w="847" w:type="pct"/>
            <w:gridSpan w:val="6"/>
            <w:shd w:val="clear" w:color="auto" w:fill="auto"/>
            <w:hideMark/>
          </w:tcPr>
          <w:p w14:paraId="5583484D" w14:textId="77777777" w:rsidR="005E295E" w:rsidRPr="00942C0C" w:rsidRDefault="005E295E" w:rsidP="00A858B1">
            <w:pPr>
              <w:spacing w:before="60" w:after="60"/>
              <w:ind w:firstLine="0"/>
              <w:rPr>
                <w:sz w:val="24"/>
                <w:szCs w:val="24"/>
              </w:rPr>
            </w:pPr>
            <w:r>
              <w:rPr>
                <w:sz w:val="24"/>
                <w:szCs w:val="24"/>
                <w:lang w:val="en-US"/>
              </w:rPr>
              <w:t>notification</w:t>
            </w:r>
            <w:r w:rsidRPr="00942C0C">
              <w:rPr>
                <w:sz w:val="24"/>
                <w:szCs w:val="24"/>
              </w:rPr>
              <w:t xml:space="preserve">Number </w:t>
            </w:r>
          </w:p>
        </w:tc>
        <w:tc>
          <w:tcPr>
            <w:tcW w:w="309" w:type="pct"/>
            <w:gridSpan w:val="2"/>
            <w:shd w:val="clear" w:color="auto" w:fill="auto"/>
            <w:hideMark/>
          </w:tcPr>
          <w:p w14:paraId="28799BEC" w14:textId="77777777" w:rsidR="005E295E" w:rsidRPr="00942C0C" w:rsidRDefault="005E295E" w:rsidP="00A858B1">
            <w:pPr>
              <w:spacing w:before="60" w:after="60"/>
              <w:ind w:firstLine="0"/>
              <w:jc w:val="center"/>
              <w:rPr>
                <w:sz w:val="24"/>
                <w:szCs w:val="24"/>
              </w:rPr>
            </w:pPr>
            <w:r w:rsidRPr="00942C0C">
              <w:rPr>
                <w:sz w:val="24"/>
                <w:szCs w:val="24"/>
              </w:rPr>
              <w:t>О</w:t>
            </w:r>
          </w:p>
        </w:tc>
        <w:tc>
          <w:tcPr>
            <w:tcW w:w="537" w:type="pct"/>
            <w:gridSpan w:val="4"/>
            <w:shd w:val="clear" w:color="auto" w:fill="auto"/>
            <w:hideMark/>
          </w:tcPr>
          <w:p w14:paraId="5C5F806E" w14:textId="77777777" w:rsidR="005E295E" w:rsidRPr="00942C0C" w:rsidRDefault="005E295E" w:rsidP="00A858B1">
            <w:pPr>
              <w:spacing w:before="60" w:after="60"/>
              <w:ind w:firstLine="0"/>
              <w:jc w:val="center"/>
              <w:rPr>
                <w:sz w:val="24"/>
                <w:szCs w:val="24"/>
              </w:rPr>
            </w:pPr>
            <w:r w:rsidRPr="00942C0C">
              <w:rPr>
                <w:sz w:val="24"/>
                <w:szCs w:val="24"/>
              </w:rPr>
              <w:t>T</w:t>
            </w:r>
          </w:p>
        </w:tc>
        <w:tc>
          <w:tcPr>
            <w:tcW w:w="1178" w:type="pct"/>
            <w:gridSpan w:val="3"/>
            <w:shd w:val="clear" w:color="auto" w:fill="auto"/>
            <w:hideMark/>
          </w:tcPr>
          <w:p w14:paraId="56CED1AE" w14:textId="77777777" w:rsidR="005E295E" w:rsidRPr="00942C0C" w:rsidRDefault="005E295E" w:rsidP="00A858B1">
            <w:pPr>
              <w:spacing w:before="60" w:after="60"/>
              <w:ind w:firstLine="0"/>
              <w:rPr>
                <w:sz w:val="24"/>
                <w:szCs w:val="24"/>
              </w:rPr>
            </w:pPr>
            <w:r>
              <w:rPr>
                <w:sz w:val="24"/>
                <w:szCs w:val="24"/>
              </w:rPr>
              <w:t>Реестровый номер извещения (94ФЗ)</w:t>
            </w:r>
          </w:p>
        </w:tc>
        <w:tc>
          <w:tcPr>
            <w:tcW w:w="1387" w:type="pct"/>
            <w:gridSpan w:val="4"/>
            <w:shd w:val="clear" w:color="auto" w:fill="auto"/>
            <w:hideMark/>
          </w:tcPr>
          <w:p w14:paraId="22C810C5" w14:textId="2489BE9C" w:rsidR="005E295E" w:rsidRPr="00942C0C" w:rsidRDefault="005E295E" w:rsidP="00DB7328">
            <w:pPr>
              <w:spacing w:before="60" w:after="60"/>
              <w:ind w:firstLine="0"/>
              <w:rPr>
                <w:sz w:val="24"/>
                <w:szCs w:val="24"/>
              </w:rPr>
            </w:pPr>
            <w:r w:rsidRPr="00942C0C">
              <w:rPr>
                <w:sz w:val="24"/>
                <w:szCs w:val="24"/>
              </w:rPr>
              <w:t xml:space="preserve">Шаблон значения: \d{19} </w:t>
            </w:r>
          </w:p>
        </w:tc>
      </w:tr>
      <w:tr w:rsidR="005E295E" w:rsidRPr="00942C0C" w14:paraId="09BBDF21" w14:textId="77777777" w:rsidTr="00B47DBB">
        <w:tc>
          <w:tcPr>
            <w:tcW w:w="742" w:type="pct"/>
            <w:gridSpan w:val="2"/>
            <w:shd w:val="clear" w:color="auto" w:fill="auto"/>
            <w:hideMark/>
          </w:tcPr>
          <w:p w14:paraId="31C830C5" w14:textId="77777777" w:rsidR="005E295E" w:rsidRPr="00942C0C" w:rsidRDefault="005E295E" w:rsidP="00A858B1">
            <w:pPr>
              <w:spacing w:before="60" w:after="60"/>
              <w:ind w:firstLine="0"/>
              <w:rPr>
                <w:sz w:val="24"/>
                <w:szCs w:val="24"/>
              </w:rPr>
            </w:pPr>
            <w:r w:rsidRPr="00942C0C">
              <w:rPr>
                <w:sz w:val="24"/>
                <w:szCs w:val="24"/>
              </w:rPr>
              <w:t> </w:t>
            </w:r>
          </w:p>
        </w:tc>
        <w:tc>
          <w:tcPr>
            <w:tcW w:w="847" w:type="pct"/>
            <w:gridSpan w:val="6"/>
            <w:shd w:val="clear" w:color="auto" w:fill="auto"/>
            <w:hideMark/>
          </w:tcPr>
          <w:p w14:paraId="6803D373" w14:textId="77777777" w:rsidR="005E295E" w:rsidRPr="00942C0C" w:rsidRDefault="005E295E" w:rsidP="00A858B1">
            <w:pPr>
              <w:spacing w:before="60" w:after="60"/>
              <w:ind w:firstLine="0"/>
              <w:rPr>
                <w:sz w:val="24"/>
                <w:szCs w:val="24"/>
              </w:rPr>
            </w:pPr>
            <w:r w:rsidRPr="00942C0C">
              <w:rPr>
                <w:sz w:val="24"/>
                <w:szCs w:val="24"/>
              </w:rPr>
              <w:t xml:space="preserve">lotNumber </w:t>
            </w:r>
          </w:p>
        </w:tc>
        <w:tc>
          <w:tcPr>
            <w:tcW w:w="309" w:type="pct"/>
            <w:gridSpan w:val="2"/>
            <w:shd w:val="clear" w:color="auto" w:fill="auto"/>
            <w:hideMark/>
          </w:tcPr>
          <w:p w14:paraId="75D3D377" w14:textId="77777777" w:rsidR="005E295E" w:rsidRPr="00942C0C" w:rsidRDefault="005E295E" w:rsidP="00A858B1">
            <w:pPr>
              <w:spacing w:before="60" w:after="60"/>
              <w:ind w:firstLine="0"/>
              <w:jc w:val="center"/>
              <w:rPr>
                <w:sz w:val="24"/>
                <w:szCs w:val="24"/>
              </w:rPr>
            </w:pPr>
            <w:r w:rsidRPr="00942C0C">
              <w:rPr>
                <w:sz w:val="24"/>
                <w:szCs w:val="24"/>
              </w:rPr>
              <w:t>О</w:t>
            </w:r>
          </w:p>
        </w:tc>
        <w:tc>
          <w:tcPr>
            <w:tcW w:w="537" w:type="pct"/>
            <w:gridSpan w:val="4"/>
            <w:shd w:val="clear" w:color="auto" w:fill="auto"/>
            <w:hideMark/>
          </w:tcPr>
          <w:p w14:paraId="5A6483A0" w14:textId="77777777" w:rsidR="005E295E" w:rsidRPr="00942C0C" w:rsidRDefault="005E295E" w:rsidP="00A858B1">
            <w:pPr>
              <w:spacing w:before="60" w:after="60"/>
              <w:ind w:firstLine="0"/>
              <w:jc w:val="center"/>
              <w:rPr>
                <w:sz w:val="24"/>
                <w:szCs w:val="24"/>
              </w:rPr>
            </w:pPr>
            <w:r w:rsidRPr="00942C0C">
              <w:rPr>
                <w:sz w:val="24"/>
                <w:szCs w:val="24"/>
              </w:rPr>
              <w:t>N</w:t>
            </w:r>
          </w:p>
        </w:tc>
        <w:tc>
          <w:tcPr>
            <w:tcW w:w="1178" w:type="pct"/>
            <w:gridSpan w:val="3"/>
            <w:shd w:val="clear" w:color="auto" w:fill="auto"/>
            <w:hideMark/>
          </w:tcPr>
          <w:p w14:paraId="5D1A73A7" w14:textId="77777777" w:rsidR="005E295E" w:rsidRPr="00942C0C" w:rsidRDefault="005E295E" w:rsidP="00A858B1">
            <w:pPr>
              <w:spacing w:before="60" w:after="60"/>
              <w:ind w:firstLine="0"/>
              <w:rPr>
                <w:sz w:val="24"/>
                <w:szCs w:val="24"/>
              </w:rPr>
            </w:pPr>
            <w:r w:rsidRPr="00942C0C">
              <w:rPr>
                <w:sz w:val="24"/>
                <w:szCs w:val="24"/>
              </w:rPr>
              <w:t>Порядковый номер лота</w:t>
            </w:r>
          </w:p>
        </w:tc>
        <w:tc>
          <w:tcPr>
            <w:tcW w:w="1387" w:type="pct"/>
            <w:gridSpan w:val="4"/>
            <w:shd w:val="clear" w:color="auto" w:fill="auto"/>
            <w:hideMark/>
          </w:tcPr>
          <w:p w14:paraId="5AD3C866" w14:textId="77777777" w:rsidR="005E295E" w:rsidRPr="00942C0C" w:rsidRDefault="005E295E" w:rsidP="00A858B1">
            <w:pPr>
              <w:spacing w:before="60" w:after="60"/>
              <w:ind w:firstLine="0"/>
              <w:rPr>
                <w:sz w:val="24"/>
                <w:szCs w:val="24"/>
              </w:rPr>
            </w:pPr>
            <w:r w:rsidRPr="00942C0C">
              <w:rPr>
                <w:sz w:val="24"/>
                <w:szCs w:val="24"/>
              </w:rPr>
              <w:t>При приеме на РК РБГ контролируется, что лот с указанным номером должен присутствовать в закупке с номером, указанным в поле «Номер закупки»</w:t>
            </w:r>
          </w:p>
        </w:tc>
      </w:tr>
      <w:tr w:rsidR="005E295E" w:rsidRPr="00942C0C" w14:paraId="63FCDE6D" w14:textId="77777777" w:rsidTr="00B47DBB">
        <w:tc>
          <w:tcPr>
            <w:tcW w:w="742" w:type="pct"/>
            <w:gridSpan w:val="2"/>
            <w:shd w:val="clear" w:color="auto" w:fill="auto"/>
          </w:tcPr>
          <w:p w14:paraId="076BA1F3" w14:textId="77777777" w:rsidR="005E295E" w:rsidRPr="00942C0C" w:rsidRDefault="005E295E" w:rsidP="00A858B1">
            <w:pPr>
              <w:spacing w:before="60" w:after="60"/>
              <w:ind w:firstLine="0"/>
              <w:rPr>
                <w:sz w:val="24"/>
                <w:szCs w:val="24"/>
              </w:rPr>
            </w:pPr>
          </w:p>
        </w:tc>
        <w:tc>
          <w:tcPr>
            <w:tcW w:w="847" w:type="pct"/>
            <w:gridSpan w:val="6"/>
            <w:shd w:val="clear" w:color="auto" w:fill="auto"/>
          </w:tcPr>
          <w:p w14:paraId="47309A27" w14:textId="77777777" w:rsidR="005E295E" w:rsidRPr="00942C0C" w:rsidRDefault="005E295E" w:rsidP="00A858B1">
            <w:pPr>
              <w:spacing w:before="60" w:after="60"/>
              <w:ind w:firstLine="0"/>
              <w:rPr>
                <w:sz w:val="24"/>
                <w:szCs w:val="24"/>
                <w:lang w:val="en-US"/>
              </w:rPr>
            </w:pPr>
            <w:r w:rsidRPr="00942C0C">
              <w:rPr>
                <w:sz w:val="24"/>
                <w:szCs w:val="24"/>
                <w:lang w:val="en-US"/>
              </w:rPr>
              <w:t>mLots</w:t>
            </w:r>
          </w:p>
        </w:tc>
        <w:tc>
          <w:tcPr>
            <w:tcW w:w="309" w:type="pct"/>
            <w:gridSpan w:val="2"/>
            <w:shd w:val="clear" w:color="auto" w:fill="auto"/>
          </w:tcPr>
          <w:p w14:paraId="2E96B0D2" w14:textId="77777777" w:rsidR="005E295E" w:rsidRPr="00942C0C" w:rsidRDefault="005E295E" w:rsidP="00A858B1">
            <w:pPr>
              <w:spacing w:before="60" w:after="60"/>
              <w:ind w:firstLine="0"/>
              <w:jc w:val="center"/>
              <w:rPr>
                <w:sz w:val="24"/>
                <w:szCs w:val="24"/>
                <w:lang w:val="en-US"/>
              </w:rPr>
            </w:pPr>
            <w:r w:rsidRPr="00942C0C">
              <w:rPr>
                <w:sz w:val="24"/>
                <w:szCs w:val="24"/>
                <w:lang w:val="en-US"/>
              </w:rPr>
              <w:t>H</w:t>
            </w:r>
          </w:p>
        </w:tc>
        <w:tc>
          <w:tcPr>
            <w:tcW w:w="537" w:type="pct"/>
            <w:gridSpan w:val="4"/>
            <w:shd w:val="clear" w:color="auto" w:fill="auto"/>
          </w:tcPr>
          <w:p w14:paraId="660A3C48" w14:textId="77777777" w:rsidR="005E295E" w:rsidRPr="00942C0C" w:rsidRDefault="005E295E" w:rsidP="00A858B1">
            <w:pPr>
              <w:spacing w:before="60" w:after="60"/>
              <w:ind w:firstLine="0"/>
              <w:jc w:val="center"/>
              <w:rPr>
                <w:sz w:val="24"/>
                <w:szCs w:val="24"/>
                <w:lang w:val="en-US"/>
              </w:rPr>
            </w:pPr>
            <w:r w:rsidRPr="00942C0C">
              <w:rPr>
                <w:sz w:val="24"/>
                <w:szCs w:val="24"/>
                <w:lang w:val="en-US"/>
              </w:rPr>
              <w:t>B</w:t>
            </w:r>
          </w:p>
        </w:tc>
        <w:tc>
          <w:tcPr>
            <w:tcW w:w="1178" w:type="pct"/>
            <w:gridSpan w:val="3"/>
            <w:shd w:val="clear" w:color="auto" w:fill="auto"/>
          </w:tcPr>
          <w:p w14:paraId="31B787C0" w14:textId="77777777" w:rsidR="005E295E" w:rsidRPr="00942C0C" w:rsidRDefault="005E295E" w:rsidP="00A858B1">
            <w:pPr>
              <w:spacing w:before="60" w:after="60"/>
              <w:ind w:firstLine="0"/>
              <w:rPr>
                <w:sz w:val="24"/>
                <w:szCs w:val="24"/>
              </w:rPr>
            </w:pPr>
            <w:r w:rsidRPr="00942C0C">
              <w:rPr>
                <w:sz w:val="24"/>
                <w:szCs w:val="24"/>
              </w:rPr>
              <w:t>Многолотовость</w:t>
            </w:r>
          </w:p>
        </w:tc>
        <w:tc>
          <w:tcPr>
            <w:tcW w:w="1387" w:type="pct"/>
            <w:gridSpan w:val="4"/>
            <w:shd w:val="clear" w:color="auto" w:fill="auto"/>
          </w:tcPr>
          <w:p w14:paraId="68DF924F" w14:textId="77777777" w:rsidR="005E295E" w:rsidRPr="00942C0C" w:rsidRDefault="005E295E" w:rsidP="00A858B1">
            <w:pPr>
              <w:spacing w:before="60" w:after="60"/>
              <w:ind w:firstLine="0"/>
              <w:rPr>
                <w:sz w:val="24"/>
                <w:szCs w:val="24"/>
              </w:rPr>
            </w:pPr>
            <w:r w:rsidRPr="00942C0C">
              <w:rPr>
                <w:sz w:val="24"/>
                <w:szCs w:val="24"/>
              </w:rPr>
              <w:t>При приеме игнорируется, заполняется при передаче</w:t>
            </w:r>
          </w:p>
        </w:tc>
      </w:tr>
      <w:tr w:rsidR="005E295E" w:rsidRPr="00942C0C" w14:paraId="5C909EE4" w14:textId="77777777" w:rsidTr="00B47DBB">
        <w:tc>
          <w:tcPr>
            <w:tcW w:w="742" w:type="pct"/>
            <w:gridSpan w:val="2"/>
            <w:shd w:val="clear" w:color="auto" w:fill="auto"/>
          </w:tcPr>
          <w:p w14:paraId="76EDF3DB" w14:textId="77777777" w:rsidR="005E295E" w:rsidRPr="00942C0C" w:rsidRDefault="005E295E" w:rsidP="00A858B1">
            <w:pPr>
              <w:spacing w:before="60" w:after="60"/>
              <w:ind w:firstLine="0"/>
              <w:rPr>
                <w:sz w:val="24"/>
                <w:szCs w:val="24"/>
              </w:rPr>
            </w:pPr>
          </w:p>
        </w:tc>
        <w:tc>
          <w:tcPr>
            <w:tcW w:w="847" w:type="pct"/>
            <w:gridSpan w:val="6"/>
            <w:shd w:val="clear" w:color="auto" w:fill="auto"/>
          </w:tcPr>
          <w:p w14:paraId="21B106DB" w14:textId="77777777" w:rsidR="005E295E" w:rsidRPr="00942C0C" w:rsidRDefault="005E295E" w:rsidP="00A858B1">
            <w:pPr>
              <w:spacing w:before="60" w:after="60"/>
              <w:ind w:firstLine="0"/>
              <w:rPr>
                <w:sz w:val="24"/>
                <w:szCs w:val="24"/>
                <w:lang w:val="en-US"/>
              </w:rPr>
            </w:pPr>
            <w:r w:rsidRPr="00942C0C">
              <w:rPr>
                <w:sz w:val="24"/>
                <w:szCs w:val="24"/>
                <w:lang w:val="en-US"/>
              </w:rPr>
              <w:t>singleSupplier</w:t>
            </w:r>
          </w:p>
        </w:tc>
        <w:tc>
          <w:tcPr>
            <w:tcW w:w="309" w:type="pct"/>
            <w:gridSpan w:val="2"/>
            <w:shd w:val="clear" w:color="auto" w:fill="auto"/>
          </w:tcPr>
          <w:p w14:paraId="1F60C16C" w14:textId="77777777" w:rsidR="005E295E" w:rsidRPr="00942C0C" w:rsidRDefault="005E295E" w:rsidP="00A858B1">
            <w:pPr>
              <w:spacing w:before="60" w:after="60"/>
              <w:ind w:firstLine="0"/>
              <w:jc w:val="center"/>
              <w:rPr>
                <w:sz w:val="24"/>
                <w:szCs w:val="24"/>
                <w:lang w:val="en-US"/>
              </w:rPr>
            </w:pPr>
            <w:r w:rsidRPr="00942C0C">
              <w:rPr>
                <w:sz w:val="24"/>
                <w:szCs w:val="24"/>
                <w:lang w:val="en-US"/>
              </w:rPr>
              <w:t>H</w:t>
            </w:r>
          </w:p>
        </w:tc>
        <w:tc>
          <w:tcPr>
            <w:tcW w:w="537" w:type="pct"/>
            <w:gridSpan w:val="4"/>
            <w:shd w:val="clear" w:color="auto" w:fill="auto"/>
          </w:tcPr>
          <w:p w14:paraId="5DE9191C" w14:textId="77777777" w:rsidR="005E295E" w:rsidRPr="00942C0C" w:rsidRDefault="005E295E" w:rsidP="00A858B1">
            <w:pPr>
              <w:spacing w:before="60" w:after="60"/>
              <w:ind w:firstLine="0"/>
              <w:jc w:val="center"/>
              <w:rPr>
                <w:sz w:val="24"/>
                <w:szCs w:val="24"/>
                <w:lang w:val="en-US"/>
              </w:rPr>
            </w:pPr>
            <w:r w:rsidRPr="00942C0C">
              <w:rPr>
                <w:sz w:val="24"/>
                <w:szCs w:val="24"/>
                <w:lang w:val="en-US"/>
              </w:rPr>
              <w:t>B</w:t>
            </w:r>
          </w:p>
        </w:tc>
        <w:tc>
          <w:tcPr>
            <w:tcW w:w="1178" w:type="pct"/>
            <w:gridSpan w:val="3"/>
            <w:shd w:val="clear" w:color="auto" w:fill="auto"/>
          </w:tcPr>
          <w:p w14:paraId="52752EF2" w14:textId="77777777" w:rsidR="005E295E" w:rsidRPr="00942C0C" w:rsidRDefault="005E295E" w:rsidP="00A858B1">
            <w:pPr>
              <w:spacing w:before="60" w:after="60"/>
              <w:ind w:firstLine="0"/>
              <w:rPr>
                <w:sz w:val="24"/>
                <w:szCs w:val="24"/>
              </w:rPr>
            </w:pPr>
            <w:r w:rsidRPr="00942C0C">
              <w:rPr>
                <w:sz w:val="24"/>
                <w:szCs w:val="24"/>
              </w:rPr>
              <w:t>Банковская гарантия выдана в качестве обеспечения исполнения контракта, заключаемого с единственным поставщиком</w:t>
            </w:r>
          </w:p>
        </w:tc>
        <w:tc>
          <w:tcPr>
            <w:tcW w:w="1387" w:type="pct"/>
            <w:gridSpan w:val="4"/>
            <w:shd w:val="clear" w:color="auto" w:fill="auto"/>
          </w:tcPr>
          <w:p w14:paraId="7496E9B4" w14:textId="77777777" w:rsidR="005E295E" w:rsidRPr="00942C0C" w:rsidRDefault="005E295E" w:rsidP="00A858B1">
            <w:pPr>
              <w:spacing w:before="60" w:after="60"/>
              <w:ind w:firstLine="0"/>
              <w:rPr>
                <w:sz w:val="24"/>
                <w:szCs w:val="24"/>
              </w:rPr>
            </w:pPr>
            <w:r w:rsidRPr="00942C0C">
              <w:rPr>
                <w:sz w:val="24"/>
                <w:szCs w:val="24"/>
              </w:rPr>
              <w:t xml:space="preserve">В случае если в принимаемом пакете данное поле отсутствует или заполнено значением </w:t>
            </w:r>
            <w:r w:rsidRPr="00942C0C">
              <w:rPr>
                <w:sz w:val="24"/>
                <w:szCs w:val="24"/>
                <w:lang w:val="en-US"/>
              </w:rPr>
              <w:t>false</w:t>
            </w:r>
            <w:r w:rsidRPr="00942C0C">
              <w:rPr>
                <w:sz w:val="24"/>
                <w:szCs w:val="24"/>
              </w:rPr>
              <w:t>, считается знак не установлен, иначе, что установлен</w:t>
            </w:r>
          </w:p>
        </w:tc>
      </w:tr>
      <w:tr w:rsidR="005E295E" w:rsidRPr="004E28C7" w14:paraId="4CFBD1A7" w14:textId="77777777" w:rsidTr="005258D6">
        <w:tc>
          <w:tcPr>
            <w:tcW w:w="5000" w:type="pct"/>
            <w:gridSpan w:val="21"/>
            <w:shd w:val="clear" w:color="auto" w:fill="auto"/>
            <w:hideMark/>
          </w:tcPr>
          <w:p w14:paraId="332C7E73" w14:textId="77777777" w:rsidR="005E295E" w:rsidRPr="004E28C7" w:rsidRDefault="005E295E" w:rsidP="00A858B1">
            <w:pPr>
              <w:spacing w:before="60" w:after="60"/>
              <w:ind w:firstLine="0"/>
              <w:jc w:val="center"/>
              <w:rPr>
                <w:sz w:val="24"/>
                <w:szCs w:val="24"/>
              </w:rPr>
            </w:pPr>
            <w:r w:rsidRPr="004E28C7">
              <w:rPr>
                <w:b/>
                <w:bCs/>
                <w:sz w:val="24"/>
                <w:szCs w:val="24"/>
              </w:rPr>
              <w:t>Обеспечение исполнения контракта</w:t>
            </w:r>
          </w:p>
        </w:tc>
      </w:tr>
      <w:tr w:rsidR="005E295E" w:rsidRPr="004E28C7" w14:paraId="013CFC78" w14:textId="77777777" w:rsidTr="00B47DBB">
        <w:tc>
          <w:tcPr>
            <w:tcW w:w="688" w:type="pct"/>
            <w:shd w:val="clear" w:color="auto" w:fill="auto"/>
            <w:hideMark/>
          </w:tcPr>
          <w:p w14:paraId="73A6BF45" w14:textId="77777777" w:rsidR="005E295E" w:rsidRPr="004E28C7" w:rsidRDefault="005E295E" w:rsidP="00A858B1">
            <w:pPr>
              <w:spacing w:before="60" w:after="60"/>
              <w:ind w:firstLine="0"/>
              <w:rPr>
                <w:sz w:val="24"/>
                <w:szCs w:val="24"/>
              </w:rPr>
            </w:pPr>
            <w:r w:rsidRPr="004E28C7">
              <w:rPr>
                <w:b/>
                <w:bCs/>
                <w:sz w:val="24"/>
                <w:szCs w:val="24"/>
                <w:lang w:val="en-US"/>
              </w:rPr>
              <w:t xml:space="preserve">contractExecution </w:t>
            </w:r>
          </w:p>
        </w:tc>
        <w:tc>
          <w:tcPr>
            <w:tcW w:w="827" w:type="pct"/>
            <w:gridSpan w:val="5"/>
            <w:shd w:val="clear" w:color="auto" w:fill="auto"/>
            <w:hideMark/>
          </w:tcPr>
          <w:p w14:paraId="5F049E78" w14:textId="77777777" w:rsidR="005E295E" w:rsidRPr="004E28C7" w:rsidRDefault="005E295E" w:rsidP="00A858B1">
            <w:pPr>
              <w:spacing w:before="60" w:after="60"/>
              <w:ind w:firstLine="0"/>
              <w:rPr>
                <w:sz w:val="24"/>
                <w:szCs w:val="24"/>
              </w:rPr>
            </w:pPr>
            <w:r w:rsidRPr="004E28C7">
              <w:rPr>
                <w:sz w:val="24"/>
                <w:szCs w:val="24"/>
              </w:rPr>
              <w:t> </w:t>
            </w:r>
          </w:p>
        </w:tc>
        <w:tc>
          <w:tcPr>
            <w:tcW w:w="400" w:type="pct"/>
            <w:gridSpan w:val="6"/>
            <w:shd w:val="clear" w:color="auto" w:fill="auto"/>
            <w:hideMark/>
          </w:tcPr>
          <w:p w14:paraId="4F404AB8" w14:textId="77777777" w:rsidR="005E295E" w:rsidRPr="004E28C7" w:rsidRDefault="005E295E" w:rsidP="00A858B1">
            <w:pPr>
              <w:spacing w:before="60" w:after="60"/>
              <w:ind w:firstLine="0"/>
              <w:rPr>
                <w:sz w:val="24"/>
                <w:szCs w:val="24"/>
              </w:rPr>
            </w:pPr>
            <w:r w:rsidRPr="004E28C7">
              <w:rPr>
                <w:sz w:val="24"/>
                <w:szCs w:val="24"/>
              </w:rPr>
              <w:t> </w:t>
            </w:r>
          </w:p>
        </w:tc>
        <w:tc>
          <w:tcPr>
            <w:tcW w:w="533" w:type="pct"/>
            <w:gridSpan w:val="4"/>
            <w:shd w:val="clear" w:color="auto" w:fill="auto"/>
            <w:hideMark/>
          </w:tcPr>
          <w:p w14:paraId="707F489C" w14:textId="77777777" w:rsidR="005E295E" w:rsidRPr="004E28C7" w:rsidRDefault="005E295E" w:rsidP="00A858B1">
            <w:pPr>
              <w:spacing w:before="60" w:after="60"/>
              <w:ind w:firstLine="0"/>
              <w:rPr>
                <w:sz w:val="24"/>
                <w:szCs w:val="24"/>
              </w:rPr>
            </w:pPr>
            <w:r w:rsidRPr="004E28C7">
              <w:rPr>
                <w:sz w:val="24"/>
                <w:szCs w:val="24"/>
              </w:rPr>
              <w:t> </w:t>
            </w:r>
          </w:p>
        </w:tc>
        <w:tc>
          <w:tcPr>
            <w:tcW w:w="1192" w:type="pct"/>
            <w:gridSpan w:val="4"/>
            <w:shd w:val="clear" w:color="auto" w:fill="auto"/>
            <w:hideMark/>
          </w:tcPr>
          <w:p w14:paraId="5E118BB8" w14:textId="77777777" w:rsidR="005E295E" w:rsidRPr="004E28C7" w:rsidRDefault="005E295E" w:rsidP="00A858B1">
            <w:pPr>
              <w:spacing w:before="60" w:after="60"/>
              <w:ind w:firstLine="0"/>
              <w:rPr>
                <w:sz w:val="24"/>
                <w:szCs w:val="24"/>
              </w:rPr>
            </w:pPr>
            <w:r w:rsidRPr="004E28C7">
              <w:rPr>
                <w:sz w:val="24"/>
                <w:szCs w:val="24"/>
              </w:rPr>
              <w:t> </w:t>
            </w:r>
          </w:p>
        </w:tc>
        <w:tc>
          <w:tcPr>
            <w:tcW w:w="1360" w:type="pct"/>
            <w:shd w:val="clear" w:color="auto" w:fill="auto"/>
            <w:hideMark/>
          </w:tcPr>
          <w:p w14:paraId="622A0635"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5772956A" w14:textId="77777777" w:rsidTr="00B47DBB">
        <w:tc>
          <w:tcPr>
            <w:tcW w:w="688" w:type="pct"/>
            <w:shd w:val="clear" w:color="auto" w:fill="auto"/>
            <w:hideMark/>
          </w:tcPr>
          <w:p w14:paraId="1BAE3993"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05E375CD" w14:textId="77777777" w:rsidR="005E295E" w:rsidRPr="004E28C7" w:rsidRDefault="005E295E" w:rsidP="00A858B1">
            <w:pPr>
              <w:spacing w:before="60" w:after="60"/>
              <w:ind w:firstLine="0"/>
              <w:rPr>
                <w:sz w:val="24"/>
                <w:szCs w:val="24"/>
              </w:rPr>
            </w:pPr>
            <w:r w:rsidRPr="004E28C7">
              <w:rPr>
                <w:sz w:val="24"/>
                <w:szCs w:val="24"/>
                <w:lang w:val="en-US"/>
              </w:rPr>
              <w:t>regNum</w:t>
            </w:r>
          </w:p>
        </w:tc>
        <w:tc>
          <w:tcPr>
            <w:tcW w:w="400" w:type="pct"/>
            <w:gridSpan w:val="6"/>
            <w:shd w:val="clear" w:color="auto" w:fill="auto"/>
            <w:hideMark/>
          </w:tcPr>
          <w:p w14:paraId="022AFDB3" w14:textId="77777777" w:rsidR="005E295E" w:rsidRPr="004E28C7" w:rsidRDefault="005E295E" w:rsidP="00A858B1">
            <w:pPr>
              <w:spacing w:before="60" w:after="60"/>
              <w:ind w:firstLine="0"/>
              <w:jc w:val="center"/>
              <w:rPr>
                <w:sz w:val="24"/>
                <w:szCs w:val="24"/>
              </w:rPr>
            </w:pPr>
            <w:r w:rsidRPr="004E28C7">
              <w:rPr>
                <w:sz w:val="24"/>
                <w:szCs w:val="24"/>
              </w:rPr>
              <w:t>Н</w:t>
            </w:r>
          </w:p>
        </w:tc>
        <w:tc>
          <w:tcPr>
            <w:tcW w:w="533" w:type="pct"/>
            <w:gridSpan w:val="4"/>
            <w:shd w:val="clear" w:color="auto" w:fill="auto"/>
            <w:hideMark/>
          </w:tcPr>
          <w:p w14:paraId="46536B0B" w14:textId="77777777" w:rsidR="005E295E" w:rsidRPr="004E28C7" w:rsidRDefault="005E295E" w:rsidP="00A858B1">
            <w:pPr>
              <w:spacing w:before="60" w:after="60"/>
              <w:ind w:firstLine="0"/>
              <w:jc w:val="center"/>
              <w:rPr>
                <w:sz w:val="24"/>
                <w:szCs w:val="24"/>
              </w:rPr>
            </w:pPr>
            <w:r w:rsidRPr="004E28C7">
              <w:rPr>
                <w:sz w:val="24"/>
                <w:szCs w:val="24"/>
              </w:rPr>
              <w:t>T</w:t>
            </w:r>
          </w:p>
        </w:tc>
        <w:tc>
          <w:tcPr>
            <w:tcW w:w="1192" w:type="pct"/>
            <w:gridSpan w:val="4"/>
            <w:shd w:val="clear" w:color="auto" w:fill="auto"/>
            <w:hideMark/>
          </w:tcPr>
          <w:p w14:paraId="093E713C" w14:textId="77777777" w:rsidR="005E295E" w:rsidRPr="004E28C7" w:rsidRDefault="005E295E" w:rsidP="00A858B1">
            <w:pPr>
              <w:spacing w:before="60" w:after="60"/>
              <w:ind w:firstLine="0"/>
              <w:rPr>
                <w:sz w:val="24"/>
                <w:szCs w:val="24"/>
              </w:rPr>
            </w:pPr>
            <w:r w:rsidRPr="004E28C7">
              <w:rPr>
                <w:sz w:val="24"/>
                <w:szCs w:val="24"/>
              </w:rPr>
              <w:t>Номер реестровый записи сведений о контракте</w:t>
            </w:r>
          </w:p>
        </w:tc>
        <w:tc>
          <w:tcPr>
            <w:tcW w:w="1360" w:type="pct"/>
            <w:shd w:val="clear" w:color="auto" w:fill="auto"/>
            <w:hideMark/>
          </w:tcPr>
          <w:p w14:paraId="3B8AD0A1" w14:textId="77777777" w:rsidR="005E295E" w:rsidRPr="004E28C7" w:rsidRDefault="005E295E" w:rsidP="00A858B1">
            <w:pPr>
              <w:spacing w:before="60" w:after="60"/>
              <w:ind w:firstLine="0"/>
              <w:rPr>
                <w:sz w:val="24"/>
                <w:szCs w:val="24"/>
              </w:rPr>
            </w:pPr>
            <w:r w:rsidRPr="004E28C7">
              <w:rPr>
                <w:sz w:val="24"/>
                <w:szCs w:val="24"/>
              </w:rPr>
              <w:t xml:space="preserve">Шаблон значения: \d{19} </w:t>
            </w:r>
          </w:p>
        </w:tc>
      </w:tr>
      <w:tr w:rsidR="005E295E" w:rsidRPr="004E28C7" w14:paraId="39390D9D" w14:textId="77777777" w:rsidTr="00B47DBB">
        <w:tc>
          <w:tcPr>
            <w:tcW w:w="688" w:type="pct"/>
            <w:shd w:val="clear" w:color="auto" w:fill="auto"/>
            <w:hideMark/>
          </w:tcPr>
          <w:p w14:paraId="61DAF70C"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284464A6" w14:textId="77777777" w:rsidR="005E295E" w:rsidRPr="004E28C7" w:rsidRDefault="005E295E" w:rsidP="00A858B1">
            <w:pPr>
              <w:spacing w:before="60" w:after="60"/>
              <w:ind w:firstLine="0"/>
              <w:rPr>
                <w:sz w:val="24"/>
                <w:szCs w:val="24"/>
              </w:rPr>
            </w:pPr>
            <w:r w:rsidRPr="004E28C7">
              <w:rPr>
                <w:sz w:val="24"/>
                <w:szCs w:val="24"/>
                <w:lang w:val="en-US"/>
              </w:rPr>
              <w:t>purchase</w:t>
            </w:r>
            <w:r w:rsidRPr="004E28C7">
              <w:rPr>
                <w:sz w:val="24"/>
                <w:szCs w:val="24"/>
              </w:rPr>
              <w:t xml:space="preserve">Number </w:t>
            </w:r>
          </w:p>
        </w:tc>
        <w:tc>
          <w:tcPr>
            <w:tcW w:w="400" w:type="pct"/>
            <w:gridSpan w:val="6"/>
            <w:shd w:val="clear" w:color="auto" w:fill="auto"/>
            <w:hideMark/>
          </w:tcPr>
          <w:p w14:paraId="62D5ED40"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3" w:type="pct"/>
            <w:gridSpan w:val="4"/>
            <w:shd w:val="clear" w:color="auto" w:fill="auto"/>
            <w:hideMark/>
          </w:tcPr>
          <w:p w14:paraId="43FB8BE3" w14:textId="77777777" w:rsidR="005E295E" w:rsidRPr="004E28C7" w:rsidRDefault="005E295E" w:rsidP="00A858B1">
            <w:pPr>
              <w:spacing w:before="60" w:after="60"/>
              <w:ind w:firstLine="0"/>
              <w:jc w:val="center"/>
              <w:rPr>
                <w:sz w:val="24"/>
                <w:szCs w:val="24"/>
              </w:rPr>
            </w:pPr>
            <w:r w:rsidRPr="004E28C7">
              <w:rPr>
                <w:sz w:val="24"/>
                <w:szCs w:val="24"/>
              </w:rPr>
              <w:t>T</w:t>
            </w:r>
          </w:p>
        </w:tc>
        <w:tc>
          <w:tcPr>
            <w:tcW w:w="1192" w:type="pct"/>
            <w:gridSpan w:val="4"/>
            <w:shd w:val="clear" w:color="auto" w:fill="auto"/>
            <w:hideMark/>
          </w:tcPr>
          <w:p w14:paraId="243262ED" w14:textId="77777777" w:rsidR="005E295E" w:rsidRPr="004E28C7" w:rsidRDefault="005E295E" w:rsidP="00A858B1">
            <w:pPr>
              <w:spacing w:before="60" w:after="60"/>
              <w:ind w:firstLine="0"/>
              <w:rPr>
                <w:sz w:val="24"/>
                <w:szCs w:val="24"/>
              </w:rPr>
            </w:pPr>
            <w:r w:rsidRPr="004E28C7">
              <w:rPr>
                <w:sz w:val="24"/>
                <w:szCs w:val="24"/>
              </w:rPr>
              <w:t>Номер закупки</w:t>
            </w:r>
          </w:p>
        </w:tc>
        <w:tc>
          <w:tcPr>
            <w:tcW w:w="1360" w:type="pct"/>
            <w:shd w:val="clear" w:color="auto" w:fill="auto"/>
            <w:hideMark/>
          </w:tcPr>
          <w:p w14:paraId="3C09E14F" w14:textId="77777777" w:rsidR="005E295E" w:rsidRPr="004E28C7" w:rsidRDefault="005E295E" w:rsidP="00A858B1">
            <w:pPr>
              <w:spacing w:before="60" w:after="60"/>
              <w:ind w:firstLine="0"/>
              <w:rPr>
                <w:sz w:val="24"/>
                <w:szCs w:val="24"/>
              </w:rPr>
            </w:pPr>
            <w:r w:rsidRPr="004E28C7">
              <w:rPr>
                <w:sz w:val="24"/>
                <w:szCs w:val="24"/>
              </w:rPr>
              <w:t xml:space="preserve">Шаблон значения: \d{19} </w:t>
            </w:r>
          </w:p>
          <w:p w14:paraId="62156AEA" w14:textId="77777777" w:rsidR="005E295E" w:rsidRPr="004E28C7" w:rsidRDefault="005E295E" w:rsidP="00A858B1">
            <w:pPr>
              <w:spacing w:before="60" w:after="60"/>
              <w:ind w:firstLine="0"/>
              <w:rPr>
                <w:sz w:val="24"/>
                <w:szCs w:val="24"/>
              </w:rPr>
            </w:pPr>
            <w:r w:rsidRPr="004E28C7">
              <w:rPr>
                <w:sz w:val="24"/>
                <w:szCs w:val="24"/>
              </w:rPr>
              <w:t>При приеме на РК РБГ контролируется, что закупка удовлетворяет следующим условиям:</w:t>
            </w:r>
          </w:p>
          <w:p w14:paraId="6AB37D54" w14:textId="77777777" w:rsidR="005E295E" w:rsidRPr="004E28C7" w:rsidRDefault="005E295E" w:rsidP="00A858B1">
            <w:pPr>
              <w:spacing w:before="60" w:after="60"/>
              <w:ind w:firstLine="0"/>
              <w:rPr>
                <w:sz w:val="24"/>
                <w:szCs w:val="24"/>
              </w:rPr>
            </w:pPr>
          </w:p>
          <w:p w14:paraId="02DBF60E" w14:textId="77777777" w:rsidR="005E295E" w:rsidRPr="004E28C7" w:rsidRDefault="005E295E" w:rsidP="00A858B1">
            <w:pPr>
              <w:spacing w:before="60" w:after="60"/>
              <w:ind w:firstLine="0"/>
              <w:rPr>
                <w:sz w:val="24"/>
                <w:szCs w:val="24"/>
              </w:rPr>
            </w:pPr>
            <w:r w:rsidRPr="004E28C7">
              <w:rPr>
                <w:sz w:val="24"/>
                <w:szCs w:val="24"/>
              </w:rPr>
              <w:t>1) извещение об осуществлении закупки опубликовано и актуально;</w:t>
            </w:r>
          </w:p>
          <w:p w14:paraId="4B7B3833" w14:textId="77777777" w:rsidR="005E295E" w:rsidRPr="004E28C7" w:rsidRDefault="005E295E" w:rsidP="00A858B1">
            <w:pPr>
              <w:spacing w:before="60" w:after="60"/>
              <w:ind w:firstLine="0"/>
              <w:rPr>
                <w:sz w:val="24"/>
                <w:szCs w:val="24"/>
              </w:rPr>
            </w:pPr>
            <w:r w:rsidRPr="004E28C7">
              <w:rPr>
                <w:sz w:val="24"/>
                <w:szCs w:val="24"/>
              </w:rPr>
              <w:t>2) отсутствуют действующие опубликованные версии извещения об отмене закупки;</w:t>
            </w:r>
          </w:p>
          <w:p w14:paraId="5127D073" w14:textId="77777777" w:rsidR="005E295E" w:rsidRPr="004E28C7" w:rsidRDefault="005E295E" w:rsidP="00A858B1">
            <w:pPr>
              <w:spacing w:before="60" w:after="60"/>
              <w:ind w:firstLine="0"/>
              <w:rPr>
                <w:sz w:val="24"/>
                <w:szCs w:val="24"/>
              </w:rPr>
            </w:pPr>
            <w:r w:rsidRPr="004E28C7">
              <w:rPr>
                <w:sz w:val="24"/>
                <w:szCs w:val="24"/>
              </w:rPr>
              <w:t>3) отсутствуют действующие опубликованные версии протоколов;</w:t>
            </w:r>
          </w:p>
          <w:p w14:paraId="7F74A709" w14:textId="77777777" w:rsidR="005E295E" w:rsidRPr="004E28C7" w:rsidRDefault="005E295E" w:rsidP="00A858B1">
            <w:pPr>
              <w:spacing w:before="60" w:after="60"/>
              <w:ind w:firstLine="0"/>
              <w:rPr>
                <w:sz w:val="24"/>
                <w:szCs w:val="24"/>
              </w:rPr>
            </w:pPr>
            <w:r w:rsidRPr="004E28C7">
              <w:rPr>
                <w:sz w:val="24"/>
                <w:szCs w:val="24"/>
              </w:rPr>
              <w:t>4) способ определения поставщика один из следующих: открытый конкурс, двухэтапный конкурс, конкурс с ограниченным участием, закрытый аукцион.</w:t>
            </w:r>
          </w:p>
        </w:tc>
      </w:tr>
      <w:tr w:rsidR="005E295E" w:rsidRPr="004E28C7" w14:paraId="020C0B1C" w14:textId="77777777" w:rsidTr="00B47DBB">
        <w:tc>
          <w:tcPr>
            <w:tcW w:w="688" w:type="pct"/>
            <w:shd w:val="clear" w:color="auto" w:fill="auto"/>
            <w:hideMark/>
          </w:tcPr>
          <w:p w14:paraId="5CCC17ED"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1CBEBB69" w14:textId="77777777" w:rsidR="005E295E" w:rsidRPr="004E28C7" w:rsidRDefault="005E295E" w:rsidP="00A858B1">
            <w:pPr>
              <w:spacing w:before="60" w:after="60"/>
              <w:ind w:firstLine="0"/>
              <w:rPr>
                <w:sz w:val="24"/>
                <w:szCs w:val="24"/>
              </w:rPr>
            </w:pPr>
            <w:r w:rsidRPr="004E28C7">
              <w:rPr>
                <w:sz w:val="24"/>
                <w:szCs w:val="24"/>
              </w:rPr>
              <w:t xml:space="preserve">lotNumber </w:t>
            </w:r>
          </w:p>
        </w:tc>
        <w:tc>
          <w:tcPr>
            <w:tcW w:w="400" w:type="pct"/>
            <w:gridSpan w:val="6"/>
            <w:shd w:val="clear" w:color="auto" w:fill="auto"/>
            <w:hideMark/>
          </w:tcPr>
          <w:p w14:paraId="5C287C97"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3" w:type="pct"/>
            <w:gridSpan w:val="4"/>
            <w:shd w:val="clear" w:color="auto" w:fill="auto"/>
            <w:hideMark/>
          </w:tcPr>
          <w:p w14:paraId="184097B5" w14:textId="77777777" w:rsidR="005E295E" w:rsidRPr="004E28C7" w:rsidRDefault="005E295E" w:rsidP="00A858B1">
            <w:pPr>
              <w:spacing w:before="60" w:after="60"/>
              <w:ind w:firstLine="0"/>
              <w:jc w:val="center"/>
              <w:rPr>
                <w:sz w:val="24"/>
                <w:szCs w:val="24"/>
              </w:rPr>
            </w:pPr>
            <w:r w:rsidRPr="004E28C7">
              <w:rPr>
                <w:sz w:val="24"/>
                <w:szCs w:val="24"/>
              </w:rPr>
              <w:t>N</w:t>
            </w:r>
          </w:p>
        </w:tc>
        <w:tc>
          <w:tcPr>
            <w:tcW w:w="1192" w:type="pct"/>
            <w:gridSpan w:val="4"/>
            <w:shd w:val="clear" w:color="auto" w:fill="auto"/>
            <w:hideMark/>
          </w:tcPr>
          <w:p w14:paraId="0108AEFC" w14:textId="77777777" w:rsidR="005E295E" w:rsidRPr="004E28C7" w:rsidRDefault="005E295E" w:rsidP="00A858B1">
            <w:pPr>
              <w:spacing w:before="60" w:after="60"/>
              <w:ind w:firstLine="0"/>
              <w:rPr>
                <w:sz w:val="24"/>
                <w:szCs w:val="24"/>
              </w:rPr>
            </w:pPr>
            <w:r w:rsidRPr="004E28C7">
              <w:rPr>
                <w:sz w:val="24"/>
                <w:szCs w:val="24"/>
              </w:rPr>
              <w:t>Порядковый номер лота</w:t>
            </w:r>
          </w:p>
        </w:tc>
        <w:tc>
          <w:tcPr>
            <w:tcW w:w="1360" w:type="pct"/>
            <w:shd w:val="clear" w:color="auto" w:fill="auto"/>
            <w:hideMark/>
          </w:tcPr>
          <w:p w14:paraId="452D9DD0" w14:textId="77777777" w:rsidR="005E295E" w:rsidRPr="004E28C7" w:rsidRDefault="005E295E" w:rsidP="00A858B1">
            <w:pPr>
              <w:spacing w:before="60" w:after="60"/>
              <w:ind w:firstLine="0"/>
              <w:rPr>
                <w:sz w:val="24"/>
                <w:szCs w:val="24"/>
              </w:rPr>
            </w:pPr>
            <w:r w:rsidRPr="004E28C7">
              <w:rPr>
                <w:sz w:val="24"/>
                <w:szCs w:val="24"/>
              </w:rPr>
              <w:t>При приеме на РК РБГ контролируется, что лот с указанным номером должен присутствовать в закупке с номером, указанным в поле «Номер закупки»</w:t>
            </w:r>
          </w:p>
        </w:tc>
      </w:tr>
      <w:tr w:rsidR="005E295E" w:rsidRPr="004E28C7" w14:paraId="0B768A28" w14:textId="77777777" w:rsidTr="00B47DBB">
        <w:tc>
          <w:tcPr>
            <w:tcW w:w="688" w:type="pct"/>
            <w:shd w:val="clear" w:color="auto" w:fill="auto"/>
          </w:tcPr>
          <w:p w14:paraId="2312E83F"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27647FC6" w14:textId="77777777" w:rsidR="005E295E" w:rsidRPr="004E28C7" w:rsidRDefault="005E295E" w:rsidP="00A858B1">
            <w:pPr>
              <w:spacing w:before="60" w:after="60"/>
              <w:ind w:firstLine="0"/>
              <w:rPr>
                <w:sz w:val="24"/>
                <w:szCs w:val="24"/>
                <w:lang w:val="en-US"/>
              </w:rPr>
            </w:pPr>
            <w:r w:rsidRPr="004E28C7">
              <w:rPr>
                <w:sz w:val="24"/>
                <w:szCs w:val="24"/>
                <w:lang w:val="en-US"/>
              </w:rPr>
              <w:t>mLots</w:t>
            </w:r>
          </w:p>
        </w:tc>
        <w:tc>
          <w:tcPr>
            <w:tcW w:w="400" w:type="pct"/>
            <w:gridSpan w:val="6"/>
            <w:shd w:val="clear" w:color="auto" w:fill="auto"/>
          </w:tcPr>
          <w:p w14:paraId="558692F7" w14:textId="77777777" w:rsidR="005E295E" w:rsidRPr="004E28C7" w:rsidRDefault="005E295E" w:rsidP="00A858B1">
            <w:pPr>
              <w:spacing w:before="60" w:after="60"/>
              <w:ind w:firstLine="0"/>
              <w:jc w:val="center"/>
              <w:rPr>
                <w:sz w:val="24"/>
                <w:szCs w:val="24"/>
                <w:lang w:val="en-US"/>
              </w:rPr>
            </w:pPr>
            <w:r w:rsidRPr="004E28C7">
              <w:rPr>
                <w:sz w:val="24"/>
                <w:szCs w:val="24"/>
                <w:lang w:val="en-US"/>
              </w:rPr>
              <w:t>H</w:t>
            </w:r>
          </w:p>
        </w:tc>
        <w:tc>
          <w:tcPr>
            <w:tcW w:w="533" w:type="pct"/>
            <w:gridSpan w:val="4"/>
            <w:shd w:val="clear" w:color="auto" w:fill="auto"/>
          </w:tcPr>
          <w:p w14:paraId="26C0E4E0" w14:textId="77777777" w:rsidR="005E295E" w:rsidRPr="004E28C7" w:rsidRDefault="005E295E" w:rsidP="00A858B1">
            <w:pPr>
              <w:spacing w:before="60" w:after="60"/>
              <w:ind w:firstLine="0"/>
              <w:jc w:val="center"/>
              <w:rPr>
                <w:sz w:val="24"/>
                <w:szCs w:val="24"/>
                <w:lang w:val="en-US"/>
              </w:rPr>
            </w:pPr>
            <w:r w:rsidRPr="004E28C7">
              <w:rPr>
                <w:sz w:val="24"/>
                <w:szCs w:val="24"/>
                <w:lang w:val="en-US"/>
              </w:rPr>
              <w:t>B</w:t>
            </w:r>
          </w:p>
        </w:tc>
        <w:tc>
          <w:tcPr>
            <w:tcW w:w="1192" w:type="pct"/>
            <w:gridSpan w:val="4"/>
            <w:shd w:val="clear" w:color="auto" w:fill="auto"/>
          </w:tcPr>
          <w:p w14:paraId="5119225E" w14:textId="77777777" w:rsidR="005E295E" w:rsidRPr="004E28C7" w:rsidRDefault="005E295E" w:rsidP="00A858B1">
            <w:pPr>
              <w:spacing w:before="60" w:after="60"/>
              <w:ind w:firstLine="0"/>
              <w:rPr>
                <w:sz w:val="24"/>
                <w:szCs w:val="24"/>
              </w:rPr>
            </w:pPr>
            <w:r w:rsidRPr="004E28C7">
              <w:rPr>
                <w:sz w:val="24"/>
                <w:szCs w:val="24"/>
              </w:rPr>
              <w:t>Многолотовость</w:t>
            </w:r>
          </w:p>
        </w:tc>
        <w:tc>
          <w:tcPr>
            <w:tcW w:w="1360" w:type="pct"/>
            <w:shd w:val="clear" w:color="auto" w:fill="auto"/>
          </w:tcPr>
          <w:p w14:paraId="4C484471" w14:textId="77777777" w:rsidR="005E295E" w:rsidRPr="004E28C7" w:rsidRDefault="005E295E" w:rsidP="00A858B1">
            <w:pPr>
              <w:spacing w:before="60" w:after="60"/>
              <w:ind w:firstLine="0"/>
              <w:rPr>
                <w:sz w:val="24"/>
                <w:szCs w:val="24"/>
              </w:rPr>
            </w:pPr>
            <w:r w:rsidRPr="004E28C7">
              <w:rPr>
                <w:sz w:val="24"/>
                <w:szCs w:val="24"/>
              </w:rPr>
              <w:t>При приеме игнорируется, заполняется при передаче</w:t>
            </w:r>
          </w:p>
        </w:tc>
      </w:tr>
      <w:tr w:rsidR="005E295E" w:rsidRPr="004E28C7" w14:paraId="30DC268A" w14:textId="77777777" w:rsidTr="005258D6">
        <w:tc>
          <w:tcPr>
            <w:tcW w:w="5000" w:type="pct"/>
            <w:gridSpan w:val="21"/>
            <w:shd w:val="clear" w:color="auto" w:fill="auto"/>
            <w:hideMark/>
          </w:tcPr>
          <w:p w14:paraId="5D9ED19C" w14:textId="77777777" w:rsidR="005E295E" w:rsidRPr="004E28C7" w:rsidRDefault="005E295E" w:rsidP="00A858B1">
            <w:pPr>
              <w:spacing w:before="60" w:after="60"/>
              <w:ind w:firstLine="0"/>
              <w:jc w:val="center"/>
              <w:rPr>
                <w:sz w:val="24"/>
                <w:szCs w:val="24"/>
              </w:rPr>
            </w:pPr>
            <w:r w:rsidRPr="004E28C7">
              <w:rPr>
                <w:b/>
                <w:bCs/>
                <w:sz w:val="24"/>
                <w:szCs w:val="24"/>
              </w:rPr>
              <w:t>Сведения о заказчике</w:t>
            </w:r>
          </w:p>
        </w:tc>
      </w:tr>
      <w:tr w:rsidR="005E295E" w:rsidRPr="004E28C7" w14:paraId="38E51027" w14:textId="77777777" w:rsidTr="00B47DBB">
        <w:tc>
          <w:tcPr>
            <w:tcW w:w="688" w:type="pct"/>
            <w:shd w:val="clear" w:color="auto" w:fill="auto"/>
            <w:hideMark/>
          </w:tcPr>
          <w:p w14:paraId="08BF3FF2" w14:textId="77777777" w:rsidR="005E295E" w:rsidRPr="004E28C7" w:rsidRDefault="005E295E" w:rsidP="00A858B1">
            <w:pPr>
              <w:spacing w:before="60" w:after="60"/>
              <w:ind w:firstLine="0"/>
              <w:rPr>
                <w:sz w:val="24"/>
                <w:szCs w:val="24"/>
              </w:rPr>
            </w:pPr>
            <w:r w:rsidRPr="004E28C7">
              <w:rPr>
                <w:b/>
                <w:bCs/>
                <w:sz w:val="24"/>
                <w:szCs w:val="24"/>
              </w:rPr>
              <w:t>customer</w:t>
            </w:r>
          </w:p>
        </w:tc>
        <w:tc>
          <w:tcPr>
            <w:tcW w:w="827" w:type="pct"/>
            <w:gridSpan w:val="5"/>
            <w:shd w:val="clear" w:color="auto" w:fill="auto"/>
            <w:hideMark/>
          </w:tcPr>
          <w:p w14:paraId="2C04E927" w14:textId="77777777" w:rsidR="005E295E" w:rsidRPr="004E28C7" w:rsidRDefault="005E295E" w:rsidP="00A858B1">
            <w:pPr>
              <w:spacing w:before="60" w:after="60"/>
              <w:ind w:firstLine="0"/>
              <w:rPr>
                <w:sz w:val="24"/>
                <w:szCs w:val="24"/>
              </w:rPr>
            </w:pPr>
            <w:r w:rsidRPr="004E28C7">
              <w:rPr>
                <w:sz w:val="24"/>
                <w:szCs w:val="24"/>
              </w:rPr>
              <w:t> </w:t>
            </w:r>
          </w:p>
        </w:tc>
        <w:tc>
          <w:tcPr>
            <w:tcW w:w="400" w:type="pct"/>
            <w:gridSpan w:val="6"/>
            <w:shd w:val="clear" w:color="auto" w:fill="auto"/>
            <w:hideMark/>
          </w:tcPr>
          <w:p w14:paraId="53714686" w14:textId="77777777" w:rsidR="005E295E" w:rsidRPr="004E28C7" w:rsidRDefault="005E295E" w:rsidP="00A858B1">
            <w:pPr>
              <w:spacing w:before="60" w:after="60"/>
              <w:ind w:firstLine="0"/>
              <w:rPr>
                <w:sz w:val="24"/>
                <w:szCs w:val="24"/>
              </w:rPr>
            </w:pPr>
            <w:r w:rsidRPr="004E28C7">
              <w:rPr>
                <w:sz w:val="24"/>
                <w:szCs w:val="24"/>
              </w:rPr>
              <w:t> </w:t>
            </w:r>
          </w:p>
        </w:tc>
        <w:tc>
          <w:tcPr>
            <w:tcW w:w="533" w:type="pct"/>
            <w:gridSpan w:val="4"/>
            <w:shd w:val="clear" w:color="auto" w:fill="auto"/>
            <w:hideMark/>
          </w:tcPr>
          <w:p w14:paraId="3BAB55DA" w14:textId="77777777" w:rsidR="005E295E" w:rsidRPr="004E28C7" w:rsidRDefault="005E295E" w:rsidP="00A858B1">
            <w:pPr>
              <w:spacing w:before="60" w:after="60"/>
              <w:ind w:firstLine="0"/>
              <w:rPr>
                <w:sz w:val="24"/>
                <w:szCs w:val="24"/>
              </w:rPr>
            </w:pPr>
            <w:r w:rsidRPr="004E28C7">
              <w:rPr>
                <w:sz w:val="24"/>
                <w:szCs w:val="24"/>
              </w:rPr>
              <w:t> </w:t>
            </w:r>
          </w:p>
        </w:tc>
        <w:tc>
          <w:tcPr>
            <w:tcW w:w="1192" w:type="pct"/>
            <w:gridSpan w:val="4"/>
            <w:shd w:val="clear" w:color="auto" w:fill="auto"/>
            <w:hideMark/>
          </w:tcPr>
          <w:p w14:paraId="37095780" w14:textId="77777777" w:rsidR="005E295E" w:rsidRPr="004E28C7" w:rsidRDefault="005E295E" w:rsidP="00A858B1">
            <w:pPr>
              <w:spacing w:before="60" w:after="60"/>
              <w:ind w:firstLine="0"/>
              <w:rPr>
                <w:sz w:val="24"/>
                <w:szCs w:val="24"/>
              </w:rPr>
            </w:pPr>
            <w:r w:rsidRPr="004E28C7">
              <w:rPr>
                <w:sz w:val="24"/>
                <w:szCs w:val="24"/>
              </w:rPr>
              <w:t> </w:t>
            </w:r>
          </w:p>
        </w:tc>
        <w:tc>
          <w:tcPr>
            <w:tcW w:w="1360" w:type="pct"/>
            <w:shd w:val="clear" w:color="auto" w:fill="auto"/>
            <w:hideMark/>
          </w:tcPr>
          <w:p w14:paraId="7C6E9207" w14:textId="77777777" w:rsidR="005E295E" w:rsidRPr="004E28C7" w:rsidRDefault="005E295E" w:rsidP="00A858B1">
            <w:pPr>
              <w:spacing w:before="60" w:after="60"/>
              <w:ind w:firstLine="0"/>
              <w:rPr>
                <w:sz w:val="24"/>
                <w:szCs w:val="24"/>
              </w:rPr>
            </w:pPr>
            <w:r w:rsidRPr="004E28C7">
              <w:rPr>
                <w:sz w:val="24"/>
                <w:szCs w:val="24"/>
              </w:rPr>
              <w:t>Заполняется на основании Сводного перечня заказчиков (</w:t>
            </w:r>
            <w:r w:rsidRPr="004E28C7">
              <w:rPr>
                <w:sz w:val="24"/>
                <w:szCs w:val="24"/>
                <w:lang w:val="en-US"/>
              </w:rPr>
              <w:t>organization</w:t>
            </w:r>
            <w:r w:rsidRPr="004E28C7">
              <w:rPr>
                <w:sz w:val="24"/>
                <w:szCs w:val="24"/>
              </w:rPr>
              <w:t>).</w:t>
            </w:r>
          </w:p>
        </w:tc>
      </w:tr>
      <w:tr w:rsidR="005E295E" w:rsidRPr="004E28C7" w14:paraId="4C840517" w14:textId="77777777" w:rsidTr="00B47DBB">
        <w:tc>
          <w:tcPr>
            <w:tcW w:w="688" w:type="pct"/>
            <w:shd w:val="clear" w:color="auto" w:fill="auto"/>
            <w:hideMark/>
          </w:tcPr>
          <w:p w14:paraId="46A97A84"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6ECDE554" w14:textId="77777777" w:rsidR="005E295E" w:rsidRPr="004E28C7" w:rsidRDefault="005E295E" w:rsidP="00A858B1">
            <w:pPr>
              <w:spacing w:before="60" w:after="60"/>
              <w:ind w:firstLine="0"/>
              <w:rPr>
                <w:sz w:val="24"/>
                <w:szCs w:val="24"/>
              </w:rPr>
            </w:pPr>
            <w:r w:rsidRPr="004E28C7">
              <w:rPr>
                <w:sz w:val="24"/>
                <w:szCs w:val="24"/>
              </w:rPr>
              <w:t xml:space="preserve">regNum </w:t>
            </w:r>
          </w:p>
        </w:tc>
        <w:tc>
          <w:tcPr>
            <w:tcW w:w="400" w:type="pct"/>
            <w:gridSpan w:val="6"/>
            <w:shd w:val="clear" w:color="auto" w:fill="auto"/>
            <w:hideMark/>
          </w:tcPr>
          <w:p w14:paraId="6BE3BD60" w14:textId="77777777" w:rsidR="005E295E" w:rsidRPr="004E28C7" w:rsidRDefault="005E295E" w:rsidP="00A858B1">
            <w:pPr>
              <w:spacing w:before="60" w:after="60"/>
              <w:ind w:firstLine="0"/>
              <w:jc w:val="center"/>
              <w:rPr>
                <w:sz w:val="24"/>
                <w:szCs w:val="24"/>
              </w:rPr>
            </w:pPr>
            <w:r w:rsidRPr="004E28C7">
              <w:rPr>
                <w:sz w:val="24"/>
                <w:szCs w:val="24"/>
              </w:rPr>
              <w:t>O</w:t>
            </w:r>
          </w:p>
        </w:tc>
        <w:tc>
          <w:tcPr>
            <w:tcW w:w="533" w:type="pct"/>
            <w:gridSpan w:val="4"/>
            <w:shd w:val="clear" w:color="auto" w:fill="auto"/>
            <w:hideMark/>
          </w:tcPr>
          <w:p w14:paraId="1AE50171" w14:textId="77777777" w:rsidR="005E295E" w:rsidRPr="004E28C7" w:rsidRDefault="005E295E" w:rsidP="00A858B1">
            <w:pPr>
              <w:spacing w:before="60" w:after="60"/>
              <w:ind w:firstLine="0"/>
              <w:jc w:val="center"/>
              <w:rPr>
                <w:sz w:val="24"/>
                <w:szCs w:val="24"/>
              </w:rPr>
            </w:pPr>
            <w:r w:rsidRPr="004E28C7">
              <w:rPr>
                <w:sz w:val="24"/>
                <w:szCs w:val="24"/>
              </w:rPr>
              <w:t>T</w:t>
            </w:r>
          </w:p>
        </w:tc>
        <w:tc>
          <w:tcPr>
            <w:tcW w:w="1192" w:type="pct"/>
            <w:gridSpan w:val="4"/>
            <w:shd w:val="clear" w:color="auto" w:fill="auto"/>
            <w:hideMark/>
          </w:tcPr>
          <w:p w14:paraId="5E74FF60" w14:textId="77777777" w:rsidR="005E295E" w:rsidRPr="004E28C7" w:rsidRDefault="005E295E" w:rsidP="00A858B1">
            <w:pPr>
              <w:spacing w:before="60" w:after="60"/>
              <w:ind w:firstLine="0"/>
              <w:rPr>
                <w:sz w:val="24"/>
                <w:szCs w:val="24"/>
              </w:rPr>
            </w:pPr>
            <w:r w:rsidRPr="004E28C7">
              <w:rPr>
                <w:sz w:val="24"/>
                <w:szCs w:val="24"/>
              </w:rPr>
              <w:t>Код по СПЗ</w:t>
            </w:r>
          </w:p>
        </w:tc>
        <w:tc>
          <w:tcPr>
            <w:tcW w:w="1360" w:type="pct"/>
            <w:shd w:val="clear" w:color="auto" w:fill="auto"/>
            <w:hideMark/>
          </w:tcPr>
          <w:p w14:paraId="4975EFF9" w14:textId="77777777" w:rsidR="005E295E" w:rsidRPr="004E28C7" w:rsidRDefault="005E295E" w:rsidP="00A858B1">
            <w:pPr>
              <w:spacing w:before="60" w:after="60"/>
              <w:ind w:firstLine="0"/>
              <w:rPr>
                <w:sz w:val="24"/>
                <w:szCs w:val="24"/>
              </w:rPr>
            </w:pPr>
            <w:r w:rsidRPr="004E28C7">
              <w:rPr>
                <w:sz w:val="24"/>
                <w:szCs w:val="24"/>
              </w:rPr>
              <w:t xml:space="preserve">Шаблон значения: \d{11} </w:t>
            </w:r>
          </w:p>
        </w:tc>
      </w:tr>
      <w:tr w:rsidR="00933D24" w:rsidRPr="004E28C7" w14:paraId="25A11F3F" w14:textId="77777777" w:rsidTr="00B47DBB">
        <w:tc>
          <w:tcPr>
            <w:tcW w:w="688" w:type="pct"/>
            <w:shd w:val="clear" w:color="auto" w:fill="auto"/>
            <w:hideMark/>
          </w:tcPr>
          <w:p w14:paraId="47C7A916" w14:textId="77777777" w:rsidR="00933D24" w:rsidRPr="004E28C7" w:rsidRDefault="00933D24" w:rsidP="00B75B07">
            <w:pPr>
              <w:spacing w:before="60" w:after="60"/>
              <w:ind w:firstLine="0"/>
              <w:rPr>
                <w:sz w:val="24"/>
                <w:szCs w:val="24"/>
              </w:rPr>
            </w:pPr>
            <w:r w:rsidRPr="004E28C7">
              <w:rPr>
                <w:sz w:val="24"/>
                <w:szCs w:val="24"/>
              </w:rPr>
              <w:t> </w:t>
            </w:r>
          </w:p>
        </w:tc>
        <w:tc>
          <w:tcPr>
            <w:tcW w:w="827" w:type="pct"/>
            <w:gridSpan w:val="5"/>
            <w:shd w:val="clear" w:color="auto" w:fill="auto"/>
            <w:hideMark/>
          </w:tcPr>
          <w:p w14:paraId="51AE9133" w14:textId="77777777" w:rsidR="00933D24" w:rsidRPr="004E28C7" w:rsidRDefault="00933D24" w:rsidP="00B75B07">
            <w:pPr>
              <w:spacing w:before="60" w:after="60"/>
              <w:ind w:firstLine="0"/>
              <w:rPr>
                <w:sz w:val="24"/>
                <w:szCs w:val="24"/>
              </w:rPr>
            </w:pPr>
            <w:r w:rsidRPr="00D449A9">
              <w:rPr>
                <w:sz w:val="24"/>
                <w:szCs w:val="24"/>
              </w:rPr>
              <w:t>consRegistryNum</w:t>
            </w:r>
          </w:p>
        </w:tc>
        <w:tc>
          <w:tcPr>
            <w:tcW w:w="396" w:type="pct"/>
            <w:gridSpan w:val="5"/>
            <w:shd w:val="clear" w:color="auto" w:fill="auto"/>
            <w:hideMark/>
          </w:tcPr>
          <w:p w14:paraId="3105340F" w14:textId="1D67B559" w:rsidR="00933D24" w:rsidRPr="004E28C7" w:rsidRDefault="00933D24" w:rsidP="00B75B07">
            <w:pPr>
              <w:spacing w:before="60" w:after="60"/>
              <w:ind w:firstLine="0"/>
              <w:jc w:val="center"/>
              <w:rPr>
                <w:sz w:val="24"/>
                <w:szCs w:val="24"/>
              </w:rPr>
            </w:pPr>
            <w:r>
              <w:rPr>
                <w:sz w:val="24"/>
                <w:szCs w:val="24"/>
              </w:rPr>
              <w:t>Н</w:t>
            </w:r>
          </w:p>
        </w:tc>
        <w:tc>
          <w:tcPr>
            <w:tcW w:w="533" w:type="pct"/>
            <w:gridSpan w:val="4"/>
            <w:shd w:val="clear" w:color="auto" w:fill="auto"/>
            <w:hideMark/>
          </w:tcPr>
          <w:p w14:paraId="2FAAF7D2" w14:textId="77777777" w:rsidR="00933D24" w:rsidRPr="004E28C7"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181" w:type="pct"/>
            <w:gridSpan w:val="3"/>
            <w:shd w:val="clear" w:color="auto" w:fill="auto"/>
            <w:hideMark/>
          </w:tcPr>
          <w:p w14:paraId="4CF1FAFF" w14:textId="77777777" w:rsidR="00933D24" w:rsidRPr="004E28C7"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75" w:type="pct"/>
            <w:gridSpan w:val="3"/>
            <w:shd w:val="clear" w:color="auto" w:fill="auto"/>
            <w:hideMark/>
          </w:tcPr>
          <w:p w14:paraId="7A36DBF4" w14:textId="6925E95A" w:rsidR="00933D24" w:rsidRPr="004E28C7"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4E28C7" w14:paraId="32ED8003" w14:textId="77777777" w:rsidTr="00B47DBB">
        <w:tc>
          <w:tcPr>
            <w:tcW w:w="688" w:type="pct"/>
            <w:shd w:val="clear" w:color="auto" w:fill="auto"/>
            <w:hideMark/>
          </w:tcPr>
          <w:p w14:paraId="7FC410D4" w14:textId="77777777" w:rsidR="00933D24" w:rsidRPr="004E28C7" w:rsidRDefault="00933D24"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1FC68E2D" w14:textId="77777777" w:rsidR="00933D24" w:rsidRPr="004E28C7" w:rsidRDefault="00933D24" w:rsidP="00A858B1">
            <w:pPr>
              <w:spacing w:before="60" w:after="60"/>
              <w:ind w:firstLine="0"/>
              <w:rPr>
                <w:sz w:val="24"/>
                <w:szCs w:val="24"/>
              </w:rPr>
            </w:pPr>
            <w:r w:rsidRPr="004E28C7">
              <w:rPr>
                <w:sz w:val="24"/>
                <w:szCs w:val="24"/>
              </w:rPr>
              <w:t xml:space="preserve">fullName </w:t>
            </w:r>
          </w:p>
        </w:tc>
        <w:tc>
          <w:tcPr>
            <w:tcW w:w="400" w:type="pct"/>
            <w:gridSpan w:val="6"/>
            <w:shd w:val="clear" w:color="auto" w:fill="auto"/>
            <w:hideMark/>
          </w:tcPr>
          <w:p w14:paraId="1F492340" w14:textId="77777777" w:rsidR="00933D24" w:rsidRPr="004E28C7" w:rsidRDefault="00933D24" w:rsidP="00A858B1">
            <w:pPr>
              <w:spacing w:before="60" w:after="60"/>
              <w:ind w:firstLine="0"/>
              <w:jc w:val="center"/>
              <w:rPr>
                <w:sz w:val="24"/>
                <w:szCs w:val="24"/>
              </w:rPr>
            </w:pPr>
            <w:r w:rsidRPr="004E28C7">
              <w:rPr>
                <w:sz w:val="24"/>
                <w:szCs w:val="24"/>
              </w:rPr>
              <w:t>Н</w:t>
            </w:r>
          </w:p>
        </w:tc>
        <w:tc>
          <w:tcPr>
            <w:tcW w:w="533" w:type="pct"/>
            <w:gridSpan w:val="4"/>
            <w:shd w:val="clear" w:color="auto" w:fill="auto"/>
            <w:hideMark/>
          </w:tcPr>
          <w:p w14:paraId="53DA0BFD" w14:textId="77777777" w:rsidR="00933D24" w:rsidRPr="004E28C7" w:rsidRDefault="00933D24" w:rsidP="00A858B1">
            <w:pPr>
              <w:spacing w:before="60" w:after="60"/>
              <w:ind w:firstLine="0"/>
              <w:jc w:val="center"/>
              <w:rPr>
                <w:sz w:val="24"/>
                <w:szCs w:val="24"/>
              </w:rPr>
            </w:pPr>
            <w:r w:rsidRPr="004E28C7">
              <w:rPr>
                <w:sz w:val="24"/>
                <w:szCs w:val="24"/>
              </w:rPr>
              <w:t>T(1-2000)</w:t>
            </w:r>
          </w:p>
        </w:tc>
        <w:tc>
          <w:tcPr>
            <w:tcW w:w="1192" w:type="pct"/>
            <w:gridSpan w:val="4"/>
            <w:shd w:val="clear" w:color="auto" w:fill="auto"/>
            <w:hideMark/>
          </w:tcPr>
          <w:p w14:paraId="6F0ADC86" w14:textId="77777777" w:rsidR="00933D24" w:rsidRPr="004E28C7" w:rsidRDefault="00933D24" w:rsidP="00A858B1">
            <w:pPr>
              <w:spacing w:before="60" w:after="60"/>
              <w:ind w:firstLine="0"/>
              <w:rPr>
                <w:sz w:val="24"/>
                <w:szCs w:val="24"/>
              </w:rPr>
            </w:pPr>
            <w:r w:rsidRPr="004E28C7">
              <w:rPr>
                <w:sz w:val="24"/>
                <w:szCs w:val="24"/>
              </w:rPr>
              <w:t>Полное наименование</w:t>
            </w:r>
          </w:p>
        </w:tc>
        <w:tc>
          <w:tcPr>
            <w:tcW w:w="1360" w:type="pct"/>
            <w:shd w:val="clear" w:color="auto" w:fill="auto"/>
            <w:vAlign w:val="center"/>
            <w:hideMark/>
          </w:tcPr>
          <w:p w14:paraId="0EBAE4F0" w14:textId="06416349" w:rsidR="00933D24" w:rsidRPr="004E28C7" w:rsidRDefault="00933D24" w:rsidP="00A858B1">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5E295E" w:rsidRPr="004E28C7" w14:paraId="15E299DC" w14:textId="77777777" w:rsidTr="00B47DBB">
        <w:tc>
          <w:tcPr>
            <w:tcW w:w="688" w:type="pct"/>
            <w:shd w:val="clear" w:color="auto" w:fill="auto"/>
          </w:tcPr>
          <w:p w14:paraId="5C54CF1A"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3C99F462" w14:textId="77777777" w:rsidR="005E295E" w:rsidRPr="004E28C7" w:rsidRDefault="005E295E" w:rsidP="00A858B1">
            <w:pPr>
              <w:spacing w:before="60" w:after="60"/>
              <w:ind w:firstLine="0"/>
              <w:rPr>
                <w:sz w:val="24"/>
                <w:szCs w:val="24"/>
              </w:rPr>
            </w:pPr>
            <w:r w:rsidRPr="004E28C7">
              <w:rPr>
                <w:sz w:val="24"/>
                <w:szCs w:val="24"/>
              </w:rPr>
              <w:t>postAddress</w:t>
            </w:r>
          </w:p>
        </w:tc>
        <w:tc>
          <w:tcPr>
            <w:tcW w:w="400" w:type="pct"/>
            <w:gridSpan w:val="6"/>
            <w:shd w:val="clear" w:color="auto" w:fill="auto"/>
          </w:tcPr>
          <w:p w14:paraId="79412891" w14:textId="77777777" w:rsidR="005E295E" w:rsidRPr="004E28C7" w:rsidRDefault="005E295E" w:rsidP="00A858B1">
            <w:pPr>
              <w:spacing w:before="60" w:after="60"/>
              <w:ind w:firstLine="0"/>
              <w:jc w:val="center"/>
              <w:rPr>
                <w:sz w:val="24"/>
                <w:szCs w:val="24"/>
              </w:rPr>
            </w:pPr>
            <w:r w:rsidRPr="004E28C7">
              <w:rPr>
                <w:sz w:val="24"/>
                <w:szCs w:val="24"/>
                <w:lang w:val="en-US"/>
              </w:rPr>
              <w:t>H</w:t>
            </w:r>
          </w:p>
        </w:tc>
        <w:tc>
          <w:tcPr>
            <w:tcW w:w="533" w:type="pct"/>
            <w:gridSpan w:val="4"/>
            <w:shd w:val="clear" w:color="auto" w:fill="auto"/>
          </w:tcPr>
          <w:p w14:paraId="53BE4221" w14:textId="77777777" w:rsidR="005E295E" w:rsidRPr="004E28C7" w:rsidRDefault="005E295E" w:rsidP="00A858B1">
            <w:pPr>
              <w:spacing w:before="60" w:after="60"/>
              <w:ind w:firstLine="0"/>
              <w:jc w:val="center"/>
              <w:rPr>
                <w:sz w:val="24"/>
                <w:szCs w:val="24"/>
              </w:rPr>
            </w:pPr>
            <w:r w:rsidRPr="004E28C7">
              <w:rPr>
                <w:sz w:val="24"/>
                <w:szCs w:val="24"/>
                <w:lang w:val="en-US"/>
              </w:rPr>
              <w:t>T(1-2000)</w:t>
            </w:r>
          </w:p>
        </w:tc>
        <w:tc>
          <w:tcPr>
            <w:tcW w:w="1192" w:type="pct"/>
            <w:gridSpan w:val="4"/>
            <w:shd w:val="clear" w:color="auto" w:fill="auto"/>
          </w:tcPr>
          <w:p w14:paraId="44FBC4C7" w14:textId="77777777" w:rsidR="005E295E" w:rsidRPr="004E28C7" w:rsidRDefault="005E295E" w:rsidP="00A858B1">
            <w:pPr>
              <w:spacing w:before="60" w:after="60"/>
              <w:ind w:firstLine="0"/>
              <w:rPr>
                <w:sz w:val="24"/>
                <w:szCs w:val="24"/>
              </w:rPr>
            </w:pPr>
            <w:r w:rsidRPr="004E28C7">
              <w:rPr>
                <w:sz w:val="24"/>
                <w:szCs w:val="24"/>
              </w:rPr>
              <w:t>Почтовый адрес организации</w:t>
            </w:r>
          </w:p>
        </w:tc>
        <w:tc>
          <w:tcPr>
            <w:tcW w:w="1360" w:type="pct"/>
            <w:shd w:val="clear" w:color="auto" w:fill="auto"/>
          </w:tcPr>
          <w:p w14:paraId="09B8E980" w14:textId="77777777" w:rsidR="005E295E" w:rsidRPr="004E28C7" w:rsidRDefault="005E295E" w:rsidP="00A858B1">
            <w:pPr>
              <w:spacing w:before="60" w:after="60"/>
              <w:ind w:firstLine="0"/>
              <w:rPr>
                <w:sz w:val="24"/>
                <w:szCs w:val="24"/>
              </w:rPr>
            </w:pPr>
            <w:r w:rsidRPr="004E28C7">
              <w:rPr>
                <w:sz w:val="24"/>
                <w:szCs w:val="24"/>
              </w:rPr>
              <w:t>При приеме игнорируется.</w:t>
            </w:r>
          </w:p>
        </w:tc>
      </w:tr>
      <w:tr w:rsidR="005E295E" w:rsidRPr="004E28C7" w14:paraId="65E3E85F" w14:textId="77777777" w:rsidTr="00B47DBB">
        <w:tc>
          <w:tcPr>
            <w:tcW w:w="688" w:type="pct"/>
            <w:shd w:val="clear" w:color="auto" w:fill="auto"/>
          </w:tcPr>
          <w:p w14:paraId="313555E7"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662D559C" w14:textId="77777777" w:rsidR="005E295E" w:rsidRPr="004E28C7" w:rsidRDefault="005E295E" w:rsidP="00A858B1">
            <w:pPr>
              <w:spacing w:before="60" w:after="60"/>
              <w:ind w:firstLine="0"/>
              <w:rPr>
                <w:sz w:val="24"/>
                <w:szCs w:val="24"/>
              </w:rPr>
            </w:pPr>
            <w:r w:rsidRPr="004E28C7">
              <w:rPr>
                <w:sz w:val="24"/>
                <w:szCs w:val="24"/>
              </w:rPr>
              <w:t>factAddress</w:t>
            </w:r>
          </w:p>
        </w:tc>
        <w:tc>
          <w:tcPr>
            <w:tcW w:w="400" w:type="pct"/>
            <w:gridSpan w:val="6"/>
            <w:shd w:val="clear" w:color="auto" w:fill="auto"/>
          </w:tcPr>
          <w:p w14:paraId="743A2194" w14:textId="77777777" w:rsidR="005E295E" w:rsidRPr="004E28C7" w:rsidRDefault="005E295E" w:rsidP="00A858B1">
            <w:pPr>
              <w:spacing w:before="60" w:after="60"/>
              <w:ind w:firstLine="0"/>
              <w:jc w:val="center"/>
              <w:rPr>
                <w:sz w:val="24"/>
                <w:szCs w:val="24"/>
              </w:rPr>
            </w:pPr>
            <w:r w:rsidRPr="004E28C7">
              <w:rPr>
                <w:sz w:val="24"/>
                <w:szCs w:val="24"/>
                <w:lang w:val="en-US"/>
              </w:rPr>
              <w:t>H</w:t>
            </w:r>
          </w:p>
        </w:tc>
        <w:tc>
          <w:tcPr>
            <w:tcW w:w="533" w:type="pct"/>
            <w:gridSpan w:val="4"/>
            <w:shd w:val="clear" w:color="auto" w:fill="auto"/>
          </w:tcPr>
          <w:p w14:paraId="752717C9" w14:textId="77777777" w:rsidR="005E295E" w:rsidRPr="004E28C7" w:rsidRDefault="005E295E" w:rsidP="00A858B1">
            <w:pPr>
              <w:spacing w:before="60" w:after="60"/>
              <w:ind w:firstLine="0"/>
              <w:jc w:val="center"/>
              <w:rPr>
                <w:sz w:val="24"/>
                <w:szCs w:val="24"/>
              </w:rPr>
            </w:pPr>
            <w:r w:rsidRPr="004E28C7">
              <w:rPr>
                <w:sz w:val="24"/>
                <w:szCs w:val="24"/>
                <w:lang w:val="en-US"/>
              </w:rPr>
              <w:t>T</w:t>
            </w:r>
            <w:r w:rsidRPr="004E28C7">
              <w:rPr>
                <w:sz w:val="24"/>
                <w:szCs w:val="24"/>
              </w:rPr>
              <w:t>(1-2000)</w:t>
            </w:r>
          </w:p>
        </w:tc>
        <w:tc>
          <w:tcPr>
            <w:tcW w:w="1192" w:type="pct"/>
            <w:gridSpan w:val="4"/>
            <w:shd w:val="clear" w:color="auto" w:fill="auto"/>
          </w:tcPr>
          <w:p w14:paraId="77C85EF2" w14:textId="77777777" w:rsidR="005E295E" w:rsidRPr="004E28C7" w:rsidRDefault="005E295E" w:rsidP="00A858B1">
            <w:pPr>
              <w:spacing w:before="60" w:after="60"/>
              <w:ind w:firstLine="0"/>
              <w:rPr>
                <w:sz w:val="24"/>
                <w:szCs w:val="24"/>
              </w:rPr>
            </w:pPr>
            <w:r w:rsidRPr="004E28C7">
              <w:rPr>
                <w:sz w:val="24"/>
                <w:szCs w:val="24"/>
              </w:rPr>
              <w:t>Адрес местонахождения организации</w:t>
            </w:r>
          </w:p>
        </w:tc>
        <w:tc>
          <w:tcPr>
            <w:tcW w:w="1360" w:type="pct"/>
            <w:shd w:val="clear" w:color="auto" w:fill="auto"/>
          </w:tcPr>
          <w:p w14:paraId="5CEF5D87" w14:textId="77777777" w:rsidR="005E295E" w:rsidRPr="004E28C7" w:rsidRDefault="005E295E" w:rsidP="00A858B1">
            <w:pPr>
              <w:spacing w:before="60" w:after="60"/>
              <w:ind w:firstLine="0"/>
              <w:rPr>
                <w:sz w:val="24"/>
                <w:szCs w:val="24"/>
              </w:rPr>
            </w:pPr>
            <w:r w:rsidRPr="004E28C7">
              <w:rPr>
                <w:sz w:val="24"/>
                <w:szCs w:val="24"/>
              </w:rPr>
              <w:t>При приеме игнорируется.</w:t>
            </w:r>
          </w:p>
        </w:tc>
      </w:tr>
      <w:tr w:rsidR="005E295E" w:rsidRPr="004E28C7" w14:paraId="509C580D" w14:textId="77777777" w:rsidTr="00B47DBB">
        <w:tc>
          <w:tcPr>
            <w:tcW w:w="688" w:type="pct"/>
            <w:shd w:val="clear" w:color="auto" w:fill="auto"/>
          </w:tcPr>
          <w:p w14:paraId="735666AA"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54AD8603" w14:textId="77777777" w:rsidR="005E295E" w:rsidRPr="004E28C7" w:rsidRDefault="005E295E" w:rsidP="00A858B1">
            <w:pPr>
              <w:spacing w:before="60" w:after="60"/>
              <w:ind w:firstLine="0"/>
              <w:rPr>
                <w:sz w:val="24"/>
                <w:szCs w:val="24"/>
              </w:rPr>
            </w:pPr>
            <w:r w:rsidRPr="004E28C7">
              <w:rPr>
                <w:sz w:val="24"/>
                <w:szCs w:val="24"/>
              </w:rPr>
              <w:t>INN</w:t>
            </w:r>
          </w:p>
        </w:tc>
        <w:tc>
          <w:tcPr>
            <w:tcW w:w="400" w:type="pct"/>
            <w:gridSpan w:val="6"/>
            <w:shd w:val="clear" w:color="auto" w:fill="auto"/>
          </w:tcPr>
          <w:p w14:paraId="1FFAFD7B" w14:textId="77777777" w:rsidR="005E295E" w:rsidRPr="004E28C7" w:rsidRDefault="005E295E" w:rsidP="00A858B1">
            <w:pPr>
              <w:spacing w:before="60" w:after="60"/>
              <w:ind w:firstLine="0"/>
              <w:jc w:val="center"/>
              <w:rPr>
                <w:sz w:val="24"/>
                <w:szCs w:val="24"/>
              </w:rPr>
            </w:pPr>
            <w:r w:rsidRPr="004E28C7">
              <w:rPr>
                <w:sz w:val="24"/>
                <w:szCs w:val="24"/>
                <w:lang w:val="en-US"/>
              </w:rPr>
              <w:t>H</w:t>
            </w:r>
          </w:p>
        </w:tc>
        <w:tc>
          <w:tcPr>
            <w:tcW w:w="533" w:type="pct"/>
            <w:gridSpan w:val="4"/>
            <w:shd w:val="clear" w:color="auto" w:fill="auto"/>
          </w:tcPr>
          <w:p w14:paraId="7ADB09BC" w14:textId="77777777" w:rsidR="005E295E" w:rsidRPr="004E28C7" w:rsidRDefault="005E295E" w:rsidP="00A858B1">
            <w:pPr>
              <w:spacing w:before="60" w:after="60"/>
              <w:ind w:firstLine="0"/>
              <w:jc w:val="center"/>
              <w:rPr>
                <w:sz w:val="24"/>
                <w:szCs w:val="24"/>
              </w:rPr>
            </w:pPr>
            <w:r w:rsidRPr="004E28C7">
              <w:rPr>
                <w:sz w:val="24"/>
                <w:szCs w:val="24"/>
                <w:lang w:val="en-US"/>
              </w:rPr>
              <w:t>T</w:t>
            </w:r>
          </w:p>
        </w:tc>
        <w:tc>
          <w:tcPr>
            <w:tcW w:w="1192" w:type="pct"/>
            <w:gridSpan w:val="4"/>
            <w:shd w:val="clear" w:color="auto" w:fill="auto"/>
          </w:tcPr>
          <w:p w14:paraId="40115806" w14:textId="77777777" w:rsidR="005E295E" w:rsidRPr="004E28C7" w:rsidRDefault="005E295E" w:rsidP="00A858B1">
            <w:pPr>
              <w:spacing w:before="60" w:after="60"/>
              <w:ind w:firstLine="0"/>
              <w:rPr>
                <w:sz w:val="24"/>
                <w:szCs w:val="24"/>
              </w:rPr>
            </w:pPr>
            <w:r w:rsidRPr="004E28C7">
              <w:rPr>
                <w:sz w:val="24"/>
                <w:szCs w:val="24"/>
              </w:rPr>
              <w:t>ИНН организации</w:t>
            </w:r>
          </w:p>
        </w:tc>
        <w:tc>
          <w:tcPr>
            <w:tcW w:w="1360" w:type="pct"/>
            <w:shd w:val="clear" w:color="auto" w:fill="auto"/>
          </w:tcPr>
          <w:p w14:paraId="746AB937" w14:textId="77777777" w:rsidR="005E295E" w:rsidRPr="004E28C7" w:rsidRDefault="005E295E" w:rsidP="00A858B1">
            <w:pPr>
              <w:spacing w:before="60" w:after="60"/>
              <w:ind w:firstLine="0"/>
              <w:rPr>
                <w:sz w:val="24"/>
                <w:szCs w:val="24"/>
              </w:rPr>
            </w:pPr>
            <w:r w:rsidRPr="004E28C7">
              <w:rPr>
                <w:sz w:val="24"/>
                <w:szCs w:val="24"/>
              </w:rPr>
              <w:t>Шаблон значения: \d{10}</w:t>
            </w:r>
          </w:p>
          <w:p w14:paraId="3D50676B" w14:textId="77777777" w:rsidR="005E295E" w:rsidRPr="004E28C7" w:rsidRDefault="005E295E" w:rsidP="00A858B1">
            <w:pPr>
              <w:spacing w:before="60" w:after="60"/>
              <w:ind w:firstLine="0"/>
              <w:rPr>
                <w:sz w:val="24"/>
                <w:szCs w:val="24"/>
              </w:rPr>
            </w:pPr>
            <w:r w:rsidRPr="004E28C7">
              <w:rPr>
                <w:sz w:val="24"/>
                <w:szCs w:val="24"/>
              </w:rPr>
              <w:t>При приеме игнорируется.</w:t>
            </w:r>
          </w:p>
        </w:tc>
      </w:tr>
      <w:tr w:rsidR="005E295E" w:rsidRPr="004E28C7" w14:paraId="2ADF0303" w14:textId="77777777" w:rsidTr="00B47DBB">
        <w:tc>
          <w:tcPr>
            <w:tcW w:w="688" w:type="pct"/>
            <w:shd w:val="clear" w:color="auto" w:fill="auto"/>
          </w:tcPr>
          <w:p w14:paraId="18EABEF2"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00AC03B0" w14:textId="77777777" w:rsidR="005E295E" w:rsidRPr="004E28C7" w:rsidRDefault="005E295E" w:rsidP="00A858B1">
            <w:pPr>
              <w:spacing w:before="60" w:after="60"/>
              <w:ind w:firstLine="0"/>
              <w:rPr>
                <w:sz w:val="24"/>
                <w:szCs w:val="24"/>
              </w:rPr>
            </w:pPr>
            <w:r w:rsidRPr="004E28C7">
              <w:rPr>
                <w:sz w:val="24"/>
                <w:szCs w:val="24"/>
              </w:rPr>
              <w:t>KPP</w:t>
            </w:r>
          </w:p>
        </w:tc>
        <w:tc>
          <w:tcPr>
            <w:tcW w:w="400" w:type="pct"/>
            <w:gridSpan w:val="6"/>
            <w:shd w:val="clear" w:color="auto" w:fill="auto"/>
          </w:tcPr>
          <w:p w14:paraId="62162C23" w14:textId="77777777" w:rsidR="005E295E" w:rsidRPr="004E28C7" w:rsidRDefault="005E295E" w:rsidP="00A858B1">
            <w:pPr>
              <w:spacing w:before="60" w:after="60"/>
              <w:ind w:firstLine="0"/>
              <w:jc w:val="center"/>
              <w:rPr>
                <w:sz w:val="24"/>
                <w:szCs w:val="24"/>
              </w:rPr>
            </w:pPr>
            <w:r w:rsidRPr="004E28C7">
              <w:rPr>
                <w:sz w:val="24"/>
                <w:szCs w:val="24"/>
                <w:lang w:val="en-US"/>
              </w:rPr>
              <w:t>H</w:t>
            </w:r>
          </w:p>
        </w:tc>
        <w:tc>
          <w:tcPr>
            <w:tcW w:w="533" w:type="pct"/>
            <w:gridSpan w:val="4"/>
            <w:shd w:val="clear" w:color="auto" w:fill="auto"/>
          </w:tcPr>
          <w:p w14:paraId="07A81336" w14:textId="0989D24B" w:rsidR="005E295E" w:rsidRPr="004E28C7" w:rsidRDefault="005E295E" w:rsidP="00A858B1">
            <w:pPr>
              <w:spacing w:before="60" w:after="60"/>
              <w:ind w:firstLine="0"/>
              <w:jc w:val="center"/>
              <w:rPr>
                <w:sz w:val="24"/>
                <w:szCs w:val="24"/>
              </w:rPr>
            </w:pPr>
            <w:r w:rsidRPr="004E28C7">
              <w:rPr>
                <w:sz w:val="24"/>
                <w:szCs w:val="24"/>
                <w:lang w:val="en-US"/>
              </w:rPr>
              <w:t>T</w:t>
            </w:r>
            <w:r w:rsidR="00BE361D">
              <w:rPr>
                <w:sz w:val="24"/>
                <w:szCs w:val="24"/>
                <w:lang w:val="en-US"/>
              </w:rPr>
              <w:t>(9)</w:t>
            </w:r>
          </w:p>
        </w:tc>
        <w:tc>
          <w:tcPr>
            <w:tcW w:w="1192" w:type="pct"/>
            <w:gridSpan w:val="4"/>
            <w:shd w:val="clear" w:color="auto" w:fill="auto"/>
          </w:tcPr>
          <w:p w14:paraId="55F5AB0C" w14:textId="77777777" w:rsidR="005E295E" w:rsidRPr="004E28C7" w:rsidRDefault="005E295E" w:rsidP="00A858B1">
            <w:pPr>
              <w:spacing w:before="60" w:after="60"/>
              <w:ind w:firstLine="0"/>
              <w:rPr>
                <w:sz w:val="24"/>
                <w:szCs w:val="24"/>
              </w:rPr>
            </w:pPr>
            <w:r w:rsidRPr="004E28C7">
              <w:rPr>
                <w:sz w:val="24"/>
                <w:szCs w:val="24"/>
              </w:rPr>
              <w:t>КПП организации</w:t>
            </w:r>
          </w:p>
        </w:tc>
        <w:tc>
          <w:tcPr>
            <w:tcW w:w="1360" w:type="pct"/>
            <w:shd w:val="clear" w:color="auto" w:fill="auto"/>
          </w:tcPr>
          <w:p w14:paraId="12463800" w14:textId="77777777" w:rsidR="005E295E" w:rsidRPr="004E28C7" w:rsidRDefault="005E295E" w:rsidP="00A858B1">
            <w:pPr>
              <w:spacing w:before="60" w:after="60"/>
              <w:ind w:firstLine="0"/>
              <w:rPr>
                <w:sz w:val="24"/>
                <w:szCs w:val="24"/>
              </w:rPr>
            </w:pPr>
            <w:r w:rsidRPr="004E28C7">
              <w:rPr>
                <w:sz w:val="24"/>
                <w:szCs w:val="24"/>
              </w:rPr>
              <w:t>При приеме игнорируется.</w:t>
            </w:r>
          </w:p>
        </w:tc>
      </w:tr>
      <w:tr w:rsidR="005E295E" w:rsidRPr="004E28C7" w14:paraId="5B27C04E" w14:textId="77777777" w:rsidTr="00B47DBB">
        <w:tc>
          <w:tcPr>
            <w:tcW w:w="688" w:type="pct"/>
            <w:shd w:val="clear" w:color="auto" w:fill="auto"/>
          </w:tcPr>
          <w:p w14:paraId="4883479B"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6F5EE404" w14:textId="77777777" w:rsidR="005E295E" w:rsidRPr="004E28C7" w:rsidRDefault="005E295E" w:rsidP="00A858B1">
            <w:pPr>
              <w:spacing w:before="60" w:after="60"/>
              <w:ind w:firstLine="0"/>
              <w:rPr>
                <w:sz w:val="24"/>
                <w:szCs w:val="24"/>
              </w:rPr>
            </w:pPr>
            <w:r w:rsidRPr="004E28C7">
              <w:rPr>
                <w:sz w:val="24"/>
                <w:szCs w:val="24"/>
              </w:rPr>
              <w:t>location</w:t>
            </w:r>
          </w:p>
        </w:tc>
        <w:tc>
          <w:tcPr>
            <w:tcW w:w="400" w:type="pct"/>
            <w:gridSpan w:val="6"/>
            <w:shd w:val="clear" w:color="auto" w:fill="auto"/>
          </w:tcPr>
          <w:p w14:paraId="265E5E12" w14:textId="77777777" w:rsidR="005E295E" w:rsidRPr="004E28C7" w:rsidRDefault="005E295E" w:rsidP="00A858B1">
            <w:pPr>
              <w:spacing w:before="60" w:after="60"/>
              <w:ind w:firstLine="0"/>
              <w:jc w:val="center"/>
              <w:rPr>
                <w:sz w:val="24"/>
                <w:szCs w:val="24"/>
              </w:rPr>
            </w:pPr>
            <w:r w:rsidRPr="004E28C7">
              <w:rPr>
                <w:sz w:val="24"/>
                <w:szCs w:val="24"/>
              </w:rPr>
              <w:t>Н</w:t>
            </w:r>
          </w:p>
        </w:tc>
        <w:tc>
          <w:tcPr>
            <w:tcW w:w="533" w:type="pct"/>
            <w:gridSpan w:val="4"/>
            <w:shd w:val="clear" w:color="auto" w:fill="auto"/>
          </w:tcPr>
          <w:p w14:paraId="0D4BB2AE" w14:textId="77777777" w:rsidR="005E295E" w:rsidRPr="004E28C7" w:rsidRDefault="005E295E" w:rsidP="00A858B1">
            <w:pPr>
              <w:spacing w:before="60" w:after="60"/>
              <w:ind w:firstLine="0"/>
              <w:jc w:val="center"/>
              <w:rPr>
                <w:sz w:val="24"/>
                <w:szCs w:val="24"/>
              </w:rPr>
            </w:pPr>
            <w:r w:rsidRPr="004E28C7">
              <w:rPr>
                <w:sz w:val="24"/>
                <w:szCs w:val="24"/>
              </w:rPr>
              <w:t>T(1-2000)</w:t>
            </w:r>
          </w:p>
        </w:tc>
        <w:tc>
          <w:tcPr>
            <w:tcW w:w="1192" w:type="pct"/>
            <w:gridSpan w:val="4"/>
            <w:shd w:val="clear" w:color="auto" w:fill="auto"/>
          </w:tcPr>
          <w:p w14:paraId="2C128465" w14:textId="77777777" w:rsidR="005E295E" w:rsidRPr="004E28C7" w:rsidRDefault="005E295E" w:rsidP="00A858B1">
            <w:pPr>
              <w:spacing w:before="60" w:after="60"/>
              <w:ind w:firstLine="0"/>
              <w:rPr>
                <w:sz w:val="24"/>
                <w:szCs w:val="24"/>
              </w:rPr>
            </w:pPr>
            <w:r w:rsidRPr="004E28C7">
              <w:rPr>
                <w:sz w:val="24"/>
                <w:szCs w:val="24"/>
              </w:rPr>
              <w:t>Адрес места нахождения заказчика</w:t>
            </w:r>
          </w:p>
        </w:tc>
        <w:tc>
          <w:tcPr>
            <w:tcW w:w="1360" w:type="pct"/>
            <w:shd w:val="clear" w:color="auto" w:fill="auto"/>
          </w:tcPr>
          <w:p w14:paraId="5D6DDF98"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0866EBA6" w14:textId="77777777" w:rsidTr="00B47DBB">
        <w:tc>
          <w:tcPr>
            <w:tcW w:w="688" w:type="pct"/>
            <w:shd w:val="clear" w:color="auto" w:fill="auto"/>
            <w:hideMark/>
          </w:tcPr>
          <w:p w14:paraId="1F09545E" w14:textId="77777777" w:rsidR="005E295E" w:rsidRPr="004E28C7" w:rsidRDefault="005E295E" w:rsidP="00A858B1">
            <w:pPr>
              <w:spacing w:before="60" w:after="60"/>
              <w:ind w:firstLine="0"/>
              <w:rPr>
                <w:sz w:val="24"/>
                <w:szCs w:val="24"/>
              </w:rPr>
            </w:pPr>
            <w:r w:rsidRPr="004E28C7">
              <w:rPr>
                <w:sz w:val="24"/>
                <w:szCs w:val="24"/>
                <w:lang w:val="en-US"/>
              </w:rPr>
              <w:t> </w:t>
            </w:r>
          </w:p>
        </w:tc>
        <w:tc>
          <w:tcPr>
            <w:tcW w:w="827" w:type="pct"/>
            <w:gridSpan w:val="5"/>
            <w:shd w:val="clear" w:color="auto" w:fill="auto"/>
            <w:hideMark/>
          </w:tcPr>
          <w:p w14:paraId="43F6606E" w14:textId="77777777" w:rsidR="005E295E" w:rsidRPr="004E28C7" w:rsidRDefault="005E295E" w:rsidP="00A858B1">
            <w:pPr>
              <w:spacing w:before="60" w:after="60"/>
              <w:ind w:firstLine="0"/>
              <w:rPr>
                <w:sz w:val="24"/>
                <w:szCs w:val="24"/>
              </w:rPr>
            </w:pPr>
            <w:r w:rsidRPr="004E28C7">
              <w:rPr>
                <w:sz w:val="24"/>
                <w:szCs w:val="24"/>
                <w:lang w:val="en-US"/>
              </w:rPr>
              <w:t>legalForm</w:t>
            </w:r>
            <w:r w:rsidRPr="004E28C7">
              <w:rPr>
                <w:sz w:val="24"/>
                <w:szCs w:val="24"/>
              </w:rPr>
              <w:t xml:space="preserve"> </w:t>
            </w:r>
          </w:p>
        </w:tc>
        <w:tc>
          <w:tcPr>
            <w:tcW w:w="400" w:type="pct"/>
            <w:gridSpan w:val="6"/>
            <w:shd w:val="clear" w:color="auto" w:fill="auto"/>
            <w:hideMark/>
          </w:tcPr>
          <w:p w14:paraId="5DDE4456"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hideMark/>
          </w:tcPr>
          <w:p w14:paraId="32F0720E" w14:textId="77777777" w:rsidR="005E295E" w:rsidRPr="004E28C7" w:rsidRDefault="005E295E" w:rsidP="00A858B1">
            <w:pPr>
              <w:spacing w:before="60" w:after="60"/>
              <w:ind w:firstLine="0"/>
              <w:jc w:val="center"/>
              <w:rPr>
                <w:sz w:val="24"/>
                <w:szCs w:val="24"/>
                <w:lang w:val="en-US"/>
              </w:rPr>
            </w:pPr>
            <w:r w:rsidRPr="004E28C7">
              <w:rPr>
                <w:sz w:val="24"/>
                <w:szCs w:val="24"/>
                <w:lang w:val="en-US"/>
              </w:rPr>
              <w:t>S</w:t>
            </w:r>
          </w:p>
        </w:tc>
        <w:tc>
          <w:tcPr>
            <w:tcW w:w="1192" w:type="pct"/>
            <w:gridSpan w:val="4"/>
            <w:shd w:val="clear" w:color="auto" w:fill="auto"/>
            <w:hideMark/>
          </w:tcPr>
          <w:p w14:paraId="4D54629E" w14:textId="77777777" w:rsidR="005E295E" w:rsidRPr="004E28C7" w:rsidRDefault="005E295E" w:rsidP="00A858B1">
            <w:pPr>
              <w:spacing w:before="60" w:after="60"/>
              <w:ind w:firstLine="0"/>
              <w:rPr>
                <w:sz w:val="24"/>
                <w:szCs w:val="24"/>
              </w:rPr>
            </w:pPr>
            <w:r w:rsidRPr="004E28C7">
              <w:rPr>
                <w:sz w:val="24"/>
                <w:szCs w:val="24"/>
              </w:rPr>
              <w:t>Организационно-правовая форма организации в Общероссийском классификаторе организационно-правовых форм (ОКОПФ)</w:t>
            </w:r>
          </w:p>
        </w:tc>
        <w:tc>
          <w:tcPr>
            <w:tcW w:w="1360" w:type="pct"/>
            <w:shd w:val="clear" w:color="auto" w:fill="auto"/>
            <w:hideMark/>
          </w:tcPr>
          <w:p w14:paraId="395837F1" w14:textId="77777777" w:rsidR="005E295E" w:rsidRPr="004E28C7" w:rsidRDefault="005E295E" w:rsidP="00A858B1">
            <w:pPr>
              <w:spacing w:before="60" w:after="60"/>
              <w:ind w:firstLine="0"/>
              <w:rPr>
                <w:sz w:val="24"/>
                <w:szCs w:val="24"/>
              </w:rPr>
            </w:pPr>
            <w:r w:rsidRPr="004E28C7">
              <w:rPr>
                <w:sz w:val="24"/>
                <w:szCs w:val="24"/>
              </w:rPr>
              <w:t>Узел заполняется только при передаче значений во внещние системы. При приеме игнорируется.</w:t>
            </w:r>
          </w:p>
        </w:tc>
      </w:tr>
      <w:tr w:rsidR="005E295E" w:rsidRPr="00942C0C" w14:paraId="2B99481A" w14:textId="77777777" w:rsidTr="00B47DBB">
        <w:tc>
          <w:tcPr>
            <w:tcW w:w="688" w:type="pct"/>
            <w:shd w:val="clear" w:color="auto" w:fill="auto"/>
          </w:tcPr>
          <w:p w14:paraId="6F6B03A3"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7777773A" w14:textId="77777777" w:rsidR="005E295E" w:rsidRPr="004F5914" w:rsidRDefault="005E295E" w:rsidP="00A858B1">
            <w:pPr>
              <w:spacing w:before="60" w:after="60"/>
              <w:ind w:firstLine="0"/>
              <w:rPr>
                <w:sz w:val="24"/>
                <w:szCs w:val="24"/>
                <w:lang w:val="en-US"/>
              </w:rPr>
            </w:pPr>
            <w:r>
              <w:rPr>
                <w:sz w:val="24"/>
                <w:szCs w:val="24"/>
                <w:lang w:val="en-US"/>
              </w:rPr>
              <w:t>subjectRF</w:t>
            </w:r>
          </w:p>
        </w:tc>
        <w:tc>
          <w:tcPr>
            <w:tcW w:w="400" w:type="pct"/>
            <w:gridSpan w:val="6"/>
            <w:shd w:val="clear" w:color="auto" w:fill="auto"/>
          </w:tcPr>
          <w:p w14:paraId="3D25E561" w14:textId="77777777" w:rsidR="005E295E" w:rsidRPr="00B7758A"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71DD9712" w14:textId="77777777" w:rsidR="005E295E" w:rsidRPr="004F5914" w:rsidRDefault="005E295E" w:rsidP="00A858B1">
            <w:pPr>
              <w:spacing w:before="60" w:after="60"/>
              <w:ind w:firstLine="0"/>
              <w:jc w:val="center"/>
              <w:rPr>
                <w:sz w:val="24"/>
                <w:szCs w:val="24"/>
                <w:lang w:val="en-US"/>
              </w:rPr>
            </w:pPr>
            <w:r>
              <w:rPr>
                <w:sz w:val="24"/>
                <w:szCs w:val="24"/>
                <w:lang w:val="en-US"/>
              </w:rPr>
              <w:t>S</w:t>
            </w:r>
          </w:p>
        </w:tc>
        <w:tc>
          <w:tcPr>
            <w:tcW w:w="1192" w:type="pct"/>
            <w:gridSpan w:val="4"/>
            <w:shd w:val="clear" w:color="auto" w:fill="auto"/>
          </w:tcPr>
          <w:p w14:paraId="5CF98FC3" w14:textId="77777777" w:rsidR="005E295E" w:rsidRPr="00942C0C" w:rsidRDefault="005E295E" w:rsidP="00A858B1">
            <w:pPr>
              <w:spacing w:before="60" w:after="60"/>
              <w:ind w:firstLine="0"/>
              <w:rPr>
                <w:sz w:val="24"/>
                <w:szCs w:val="24"/>
              </w:rPr>
            </w:pPr>
            <w:r>
              <w:rPr>
                <w:sz w:val="24"/>
                <w:szCs w:val="24"/>
              </w:rPr>
              <w:t>Субъект РФ</w:t>
            </w:r>
          </w:p>
        </w:tc>
        <w:tc>
          <w:tcPr>
            <w:tcW w:w="1360" w:type="pct"/>
            <w:shd w:val="clear" w:color="auto" w:fill="auto"/>
          </w:tcPr>
          <w:p w14:paraId="6D0D2033" w14:textId="77777777" w:rsidR="005E295E" w:rsidRPr="00942C0C" w:rsidRDefault="005E295E" w:rsidP="00A858B1">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E295E" w:rsidRPr="00942C0C" w14:paraId="3BF9EB49" w14:textId="77777777" w:rsidTr="00B47DBB">
        <w:tc>
          <w:tcPr>
            <w:tcW w:w="688" w:type="pct"/>
            <w:shd w:val="clear" w:color="auto" w:fill="auto"/>
          </w:tcPr>
          <w:p w14:paraId="326FE5C9"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09CF2FC8" w14:textId="77777777" w:rsidR="005E295E" w:rsidRPr="004F5914" w:rsidRDefault="005E295E" w:rsidP="00A858B1">
            <w:pPr>
              <w:spacing w:before="60" w:after="60"/>
              <w:ind w:firstLine="0"/>
              <w:rPr>
                <w:sz w:val="24"/>
                <w:szCs w:val="24"/>
                <w:lang w:val="en-US"/>
              </w:rPr>
            </w:pPr>
            <w:r>
              <w:rPr>
                <w:sz w:val="24"/>
                <w:szCs w:val="24"/>
                <w:lang w:val="en-US"/>
              </w:rPr>
              <w:t>OKTMO</w:t>
            </w:r>
          </w:p>
        </w:tc>
        <w:tc>
          <w:tcPr>
            <w:tcW w:w="400" w:type="pct"/>
            <w:gridSpan w:val="6"/>
            <w:shd w:val="clear" w:color="auto" w:fill="auto"/>
          </w:tcPr>
          <w:p w14:paraId="6C68C460"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0A4283F9" w14:textId="77777777" w:rsidR="005E295E" w:rsidRPr="00942C0C" w:rsidRDefault="005E295E" w:rsidP="00A858B1">
            <w:pPr>
              <w:spacing w:before="60" w:after="60"/>
              <w:ind w:firstLine="0"/>
              <w:jc w:val="center"/>
              <w:rPr>
                <w:sz w:val="24"/>
                <w:szCs w:val="24"/>
                <w:lang w:val="en-US"/>
              </w:rPr>
            </w:pPr>
            <w:r>
              <w:rPr>
                <w:sz w:val="24"/>
                <w:szCs w:val="24"/>
                <w:lang w:val="en-US"/>
              </w:rPr>
              <w:t>S</w:t>
            </w:r>
          </w:p>
        </w:tc>
        <w:tc>
          <w:tcPr>
            <w:tcW w:w="1192" w:type="pct"/>
            <w:gridSpan w:val="4"/>
            <w:shd w:val="clear" w:color="auto" w:fill="auto"/>
          </w:tcPr>
          <w:p w14:paraId="34CDACEB" w14:textId="77777777" w:rsidR="005E295E" w:rsidRPr="004F5914" w:rsidRDefault="005E295E" w:rsidP="00A858B1">
            <w:pPr>
              <w:spacing w:before="60" w:after="60"/>
              <w:ind w:firstLine="0"/>
              <w:rPr>
                <w:sz w:val="24"/>
                <w:szCs w:val="24"/>
                <w:lang w:val="en-US"/>
              </w:rPr>
            </w:pPr>
            <w:r>
              <w:rPr>
                <w:sz w:val="24"/>
                <w:szCs w:val="24"/>
                <w:lang w:val="en-US"/>
              </w:rPr>
              <w:t>OKTMO</w:t>
            </w:r>
          </w:p>
        </w:tc>
        <w:tc>
          <w:tcPr>
            <w:tcW w:w="1360" w:type="pct"/>
            <w:shd w:val="clear" w:color="auto" w:fill="auto"/>
          </w:tcPr>
          <w:p w14:paraId="516F7575" w14:textId="77777777" w:rsidR="005E295E" w:rsidRPr="00942C0C" w:rsidRDefault="005E295E" w:rsidP="00A858B1">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E295E" w:rsidRPr="00942C0C" w14:paraId="41B66CD8" w14:textId="77777777" w:rsidTr="00B47DBB">
        <w:tc>
          <w:tcPr>
            <w:tcW w:w="688" w:type="pct"/>
            <w:shd w:val="clear" w:color="auto" w:fill="auto"/>
          </w:tcPr>
          <w:p w14:paraId="7DC42AEE"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69AFDD60" w14:textId="77777777" w:rsidR="005E295E" w:rsidRPr="004F5914" w:rsidRDefault="005E295E" w:rsidP="00A858B1">
            <w:pPr>
              <w:spacing w:before="60" w:after="60"/>
              <w:ind w:firstLine="0"/>
              <w:rPr>
                <w:sz w:val="24"/>
                <w:szCs w:val="24"/>
                <w:lang w:val="en-US"/>
              </w:rPr>
            </w:pPr>
            <w:r>
              <w:rPr>
                <w:sz w:val="24"/>
                <w:szCs w:val="24"/>
                <w:lang w:val="en-US"/>
              </w:rPr>
              <w:t>registrationDate</w:t>
            </w:r>
          </w:p>
        </w:tc>
        <w:tc>
          <w:tcPr>
            <w:tcW w:w="400" w:type="pct"/>
            <w:gridSpan w:val="6"/>
            <w:shd w:val="clear" w:color="auto" w:fill="auto"/>
          </w:tcPr>
          <w:p w14:paraId="1ACCA1E4"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376B5E87" w14:textId="77777777" w:rsidR="005E295E" w:rsidRPr="00942C0C" w:rsidRDefault="005E295E" w:rsidP="00A858B1">
            <w:pPr>
              <w:spacing w:before="60" w:after="60"/>
              <w:ind w:firstLine="0"/>
              <w:jc w:val="center"/>
              <w:rPr>
                <w:sz w:val="24"/>
                <w:szCs w:val="24"/>
                <w:lang w:val="en-US"/>
              </w:rPr>
            </w:pPr>
            <w:r>
              <w:rPr>
                <w:sz w:val="24"/>
                <w:szCs w:val="24"/>
                <w:lang w:val="en-US"/>
              </w:rPr>
              <w:t>DT</w:t>
            </w:r>
          </w:p>
        </w:tc>
        <w:tc>
          <w:tcPr>
            <w:tcW w:w="1192" w:type="pct"/>
            <w:gridSpan w:val="4"/>
            <w:shd w:val="clear" w:color="auto" w:fill="auto"/>
          </w:tcPr>
          <w:p w14:paraId="2D162B73" w14:textId="77777777" w:rsidR="005E295E" w:rsidRPr="00942C0C" w:rsidRDefault="005E295E" w:rsidP="00A858B1">
            <w:pPr>
              <w:spacing w:before="60" w:after="60"/>
              <w:ind w:firstLine="0"/>
              <w:rPr>
                <w:sz w:val="24"/>
                <w:szCs w:val="24"/>
              </w:rPr>
            </w:pPr>
            <w:r w:rsidRPr="00B7758A">
              <w:rPr>
                <w:sz w:val="24"/>
                <w:szCs w:val="24"/>
              </w:rPr>
              <w:t>Дата поставновки на учет в налоговом органе</w:t>
            </w:r>
          </w:p>
        </w:tc>
        <w:tc>
          <w:tcPr>
            <w:tcW w:w="1360" w:type="pct"/>
            <w:shd w:val="clear" w:color="auto" w:fill="auto"/>
          </w:tcPr>
          <w:p w14:paraId="468D9C6A" w14:textId="77777777" w:rsidR="005E295E" w:rsidRPr="00942C0C" w:rsidRDefault="005E295E" w:rsidP="00A858B1">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E295E" w:rsidRPr="00942C0C" w14:paraId="0D46BB19" w14:textId="77777777" w:rsidTr="00B47DBB">
        <w:tc>
          <w:tcPr>
            <w:tcW w:w="688" w:type="pct"/>
            <w:shd w:val="clear" w:color="auto" w:fill="auto"/>
          </w:tcPr>
          <w:p w14:paraId="0E7A683F"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08FE0132" w14:textId="77777777" w:rsidR="005E295E" w:rsidRPr="002279A8" w:rsidRDefault="005E295E" w:rsidP="00A858B1">
            <w:pPr>
              <w:spacing w:before="60" w:after="60"/>
              <w:ind w:firstLine="0"/>
              <w:rPr>
                <w:sz w:val="24"/>
                <w:szCs w:val="24"/>
                <w:lang w:val="en-US"/>
              </w:rPr>
            </w:pPr>
            <w:r>
              <w:rPr>
                <w:sz w:val="24"/>
                <w:szCs w:val="24"/>
                <w:lang w:val="en-US"/>
              </w:rPr>
              <w:t>IKU</w:t>
            </w:r>
          </w:p>
        </w:tc>
        <w:tc>
          <w:tcPr>
            <w:tcW w:w="383" w:type="pct"/>
            <w:gridSpan w:val="4"/>
            <w:shd w:val="clear" w:color="auto" w:fill="auto"/>
          </w:tcPr>
          <w:p w14:paraId="13809982" w14:textId="77777777" w:rsidR="005E295E" w:rsidRPr="00942C0C" w:rsidRDefault="005E295E" w:rsidP="00A858B1">
            <w:pPr>
              <w:spacing w:before="60" w:after="60"/>
              <w:ind w:firstLine="0"/>
              <w:jc w:val="center"/>
              <w:rPr>
                <w:sz w:val="24"/>
                <w:szCs w:val="24"/>
              </w:rPr>
            </w:pPr>
            <w:r>
              <w:rPr>
                <w:sz w:val="24"/>
                <w:szCs w:val="24"/>
              </w:rPr>
              <w:t>Н</w:t>
            </w:r>
          </w:p>
        </w:tc>
        <w:tc>
          <w:tcPr>
            <w:tcW w:w="537" w:type="pct"/>
            <w:gridSpan w:val="4"/>
            <w:shd w:val="clear" w:color="auto" w:fill="auto"/>
          </w:tcPr>
          <w:p w14:paraId="478DC87F" w14:textId="77777777" w:rsidR="005E295E" w:rsidRPr="002279A8" w:rsidRDefault="005E295E" w:rsidP="00A858B1">
            <w:pPr>
              <w:spacing w:before="60" w:after="60"/>
              <w:ind w:firstLine="0"/>
              <w:jc w:val="center"/>
              <w:rPr>
                <w:sz w:val="24"/>
                <w:szCs w:val="24"/>
              </w:rPr>
            </w:pPr>
            <w:r>
              <w:rPr>
                <w:sz w:val="24"/>
                <w:szCs w:val="24"/>
              </w:rPr>
              <w:t>Т(1-20)</w:t>
            </w:r>
          </w:p>
        </w:tc>
        <w:tc>
          <w:tcPr>
            <w:tcW w:w="1178" w:type="pct"/>
            <w:gridSpan w:val="3"/>
            <w:shd w:val="clear" w:color="auto" w:fill="auto"/>
          </w:tcPr>
          <w:p w14:paraId="255199CA" w14:textId="77777777" w:rsidR="005E295E" w:rsidRPr="00942C0C" w:rsidRDefault="005E295E" w:rsidP="00A858B1">
            <w:pPr>
              <w:spacing w:before="60" w:after="60"/>
              <w:ind w:firstLine="0"/>
              <w:rPr>
                <w:sz w:val="24"/>
                <w:szCs w:val="24"/>
              </w:rPr>
            </w:pPr>
            <w:r>
              <w:rPr>
                <w:sz w:val="24"/>
                <w:szCs w:val="24"/>
              </w:rPr>
              <w:t>Идентификационный код участника (ИКУ) организации</w:t>
            </w:r>
          </w:p>
        </w:tc>
        <w:tc>
          <w:tcPr>
            <w:tcW w:w="1387" w:type="pct"/>
            <w:gridSpan w:val="4"/>
            <w:shd w:val="clear" w:color="auto" w:fill="auto"/>
          </w:tcPr>
          <w:p w14:paraId="46859234" w14:textId="77777777" w:rsidR="005E295E" w:rsidRPr="00942C0C" w:rsidRDefault="005E295E" w:rsidP="00A858B1">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E295E" w:rsidRPr="004E28C7" w14:paraId="093B0CA9" w14:textId="77777777" w:rsidTr="005258D6">
        <w:tc>
          <w:tcPr>
            <w:tcW w:w="5000" w:type="pct"/>
            <w:gridSpan w:val="21"/>
            <w:shd w:val="clear" w:color="auto" w:fill="auto"/>
            <w:hideMark/>
          </w:tcPr>
          <w:p w14:paraId="6D845844" w14:textId="77777777" w:rsidR="005E295E" w:rsidRPr="004E28C7" w:rsidRDefault="005E295E" w:rsidP="00A858B1">
            <w:pPr>
              <w:spacing w:before="60" w:after="60"/>
              <w:ind w:firstLine="0"/>
              <w:jc w:val="center"/>
              <w:rPr>
                <w:sz w:val="24"/>
                <w:szCs w:val="24"/>
              </w:rPr>
            </w:pPr>
            <w:r w:rsidRPr="004E28C7">
              <w:rPr>
                <w:b/>
                <w:bCs/>
                <w:sz w:val="24"/>
                <w:szCs w:val="24"/>
              </w:rPr>
              <w:t>Печатная форма документа</w:t>
            </w:r>
          </w:p>
        </w:tc>
      </w:tr>
      <w:tr w:rsidR="005E295E" w:rsidRPr="004E28C7" w14:paraId="6F54786D" w14:textId="77777777" w:rsidTr="00B47DBB">
        <w:tc>
          <w:tcPr>
            <w:tcW w:w="688" w:type="pct"/>
            <w:shd w:val="clear" w:color="auto" w:fill="auto"/>
            <w:hideMark/>
          </w:tcPr>
          <w:p w14:paraId="39616EB6" w14:textId="77777777" w:rsidR="005E295E" w:rsidRPr="004E28C7" w:rsidRDefault="005E295E" w:rsidP="00A858B1">
            <w:pPr>
              <w:spacing w:before="60" w:after="60"/>
              <w:ind w:firstLine="0"/>
              <w:rPr>
                <w:sz w:val="24"/>
                <w:szCs w:val="24"/>
              </w:rPr>
            </w:pPr>
            <w:r w:rsidRPr="004E28C7">
              <w:rPr>
                <w:b/>
                <w:bCs/>
                <w:sz w:val="24"/>
                <w:szCs w:val="24"/>
              </w:rPr>
              <w:t>printForm</w:t>
            </w:r>
          </w:p>
        </w:tc>
        <w:tc>
          <w:tcPr>
            <w:tcW w:w="827" w:type="pct"/>
            <w:gridSpan w:val="5"/>
            <w:shd w:val="clear" w:color="auto" w:fill="auto"/>
            <w:hideMark/>
          </w:tcPr>
          <w:p w14:paraId="69E1023F" w14:textId="77777777" w:rsidR="005E295E" w:rsidRPr="004E28C7" w:rsidRDefault="005E295E" w:rsidP="00A858B1">
            <w:pPr>
              <w:spacing w:before="60" w:after="60"/>
              <w:ind w:firstLine="0"/>
              <w:rPr>
                <w:sz w:val="24"/>
                <w:szCs w:val="24"/>
                <w:lang w:val="en-US"/>
              </w:rPr>
            </w:pPr>
            <w:r w:rsidRPr="004E28C7">
              <w:rPr>
                <w:sz w:val="24"/>
                <w:szCs w:val="24"/>
              </w:rPr>
              <w:t> </w:t>
            </w:r>
          </w:p>
        </w:tc>
        <w:tc>
          <w:tcPr>
            <w:tcW w:w="400" w:type="pct"/>
            <w:gridSpan w:val="6"/>
            <w:shd w:val="clear" w:color="auto" w:fill="auto"/>
            <w:hideMark/>
          </w:tcPr>
          <w:p w14:paraId="78202BAF" w14:textId="77777777" w:rsidR="005E295E" w:rsidRPr="004E28C7" w:rsidRDefault="005E295E" w:rsidP="00A858B1">
            <w:pPr>
              <w:spacing w:before="60" w:after="60"/>
              <w:ind w:firstLine="0"/>
              <w:rPr>
                <w:sz w:val="24"/>
                <w:szCs w:val="24"/>
              </w:rPr>
            </w:pPr>
            <w:r w:rsidRPr="004E28C7">
              <w:rPr>
                <w:sz w:val="24"/>
                <w:szCs w:val="24"/>
              </w:rPr>
              <w:t> </w:t>
            </w:r>
          </w:p>
        </w:tc>
        <w:tc>
          <w:tcPr>
            <w:tcW w:w="533" w:type="pct"/>
            <w:gridSpan w:val="4"/>
            <w:shd w:val="clear" w:color="auto" w:fill="auto"/>
            <w:hideMark/>
          </w:tcPr>
          <w:p w14:paraId="0538E1FF" w14:textId="77777777" w:rsidR="005E295E" w:rsidRPr="004E28C7" w:rsidRDefault="005E295E" w:rsidP="00A858B1">
            <w:pPr>
              <w:spacing w:before="60" w:after="60"/>
              <w:ind w:firstLine="0"/>
              <w:rPr>
                <w:sz w:val="24"/>
                <w:szCs w:val="24"/>
              </w:rPr>
            </w:pPr>
            <w:r w:rsidRPr="004E28C7">
              <w:rPr>
                <w:sz w:val="24"/>
                <w:szCs w:val="24"/>
              </w:rPr>
              <w:t> </w:t>
            </w:r>
          </w:p>
        </w:tc>
        <w:tc>
          <w:tcPr>
            <w:tcW w:w="1192" w:type="pct"/>
            <w:gridSpan w:val="4"/>
            <w:shd w:val="clear" w:color="auto" w:fill="auto"/>
            <w:hideMark/>
          </w:tcPr>
          <w:p w14:paraId="7242AC0E" w14:textId="77777777" w:rsidR="005E295E" w:rsidRPr="004E28C7" w:rsidRDefault="005E295E" w:rsidP="00A858B1">
            <w:pPr>
              <w:spacing w:before="60" w:after="60"/>
              <w:ind w:firstLine="0"/>
              <w:rPr>
                <w:sz w:val="24"/>
                <w:szCs w:val="24"/>
              </w:rPr>
            </w:pPr>
            <w:r w:rsidRPr="004E28C7">
              <w:rPr>
                <w:sz w:val="24"/>
                <w:szCs w:val="24"/>
              </w:rPr>
              <w:t> </w:t>
            </w:r>
          </w:p>
        </w:tc>
        <w:tc>
          <w:tcPr>
            <w:tcW w:w="1360" w:type="pct"/>
            <w:shd w:val="clear" w:color="auto" w:fill="auto"/>
            <w:hideMark/>
          </w:tcPr>
          <w:p w14:paraId="02CF8CAD" w14:textId="77777777" w:rsidR="005E295E" w:rsidRPr="004E28C7" w:rsidRDefault="005E295E" w:rsidP="00A858B1">
            <w:pPr>
              <w:spacing w:before="60" w:after="60"/>
              <w:ind w:firstLine="0"/>
              <w:rPr>
                <w:sz w:val="24"/>
                <w:szCs w:val="24"/>
              </w:rPr>
            </w:pPr>
          </w:p>
        </w:tc>
      </w:tr>
      <w:tr w:rsidR="005E295E" w:rsidRPr="004E28C7" w14:paraId="4DC8D695" w14:textId="77777777" w:rsidTr="00B47DBB">
        <w:tc>
          <w:tcPr>
            <w:tcW w:w="688" w:type="pct"/>
            <w:shd w:val="clear" w:color="auto" w:fill="auto"/>
          </w:tcPr>
          <w:p w14:paraId="169CD48E"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199305A8" w14:textId="77777777" w:rsidR="005E295E" w:rsidRPr="004E28C7" w:rsidRDefault="005E295E" w:rsidP="00A858B1">
            <w:pPr>
              <w:spacing w:before="60" w:after="60"/>
              <w:ind w:firstLine="0"/>
              <w:rPr>
                <w:sz w:val="24"/>
                <w:szCs w:val="24"/>
                <w:lang w:val="en-US"/>
              </w:rPr>
            </w:pPr>
            <w:r w:rsidRPr="004E28C7">
              <w:rPr>
                <w:sz w:val="24"/>
                <w:szCs w:val="24"/>
                <w:lang w:val="en-US"/>
              </w:rPr>
              <w:t>url</w:t>
            </w:r>
          </w:p>
        </w:tc>
        <w:tc>
          <w:tcPr>
            <w:tcW w:w="400" w:type="pct"/>
            <w:gridSpan w:val="6"/>
            <w:shd w:val="clear" w:color="auto" w:fill="auto"/>
          </w:tcPr>
          <w:p w14:paraId="384CCF1B"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3" w:type="pct"/>
            <w:gridSpan w:val="4"/>
            <w:shd w:val="clear" w:color="auto" w:fill="auto"/>
          </w:tcPr>
          <w:p w14:paraId="75B206D0" w14:textId="77777777" w:rsidR="005E295E" w:rsidRPr="004E28C7" w:rsidRDefault="005E295E" w:rsidP="00A858B1">
            <w:pPr>
              <w:spacing w:before="60" w:after="60"/>
              <w:ind w:firstLine="0"/>
              <w:jc w:val="center"/>
              <w:rPr>
                <w:sz w:val="24"/>
                <w:szCs w:val="24"/>
                <w:lang w:val="en-US"/>
              </w:rPr>
            </w:pPr>
            <w:r w:rsidRPr="004E28C7">
              <w:rPr>
                <w:sz w:val="24"/>
                <w:szCs w:val="24"/>
              </w:rPr>
              <w:t>T(1-1024)</w:t>
            </w:r>
          </w:p>
        </w:tc>
        <w:tc>
          <w:tcPr>
            <w:tcW w:w="1192" w:type="pct"/>
            <w:gridSpan w:val="4"/>
            <w:shd w:val="clear" w:color="auto" w:fill="auto"/>
          </w:tcPr>
          <w:p w14:paraId="49BC48C1" w14:textId="77777777" w:rsidR="005E295E" w:rsidRPr="004E28C7" w:rsidRDefault="005E295E" w:rsidP="00A858B1">
            <w:pPr>
              <w:spacing w:before="60" w:after="60"/>
              <w:ind w:firstLine="0"/>
              <w:rPr>
                <w:sz w:val="24"/>
                <w:szCs w:val="24"/>
              </w:rPr>
            </w:pPr>
            <w:r w:rsidRPr="004E28C7">
              <w:rPr>
                <w:sz w:val="24"/>
                <w:szCs w:val="24"/>
              </w:rPr>
              <w:t>Ссылка для скачивания документа</w:t>
            </w:r>
          </w:p>
        </w:tc>
        <w:tc>
          <w:tcPr>
            <w:tcW w:w="1360" w:type="pct"/>
            <w:shd w:val="clear" w:color="auto" w:fill="auto"/>
          </w:tcPr>
          <w:p w14:paraId="5740033B"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0AE83977" w14:textId="77777777" w:rsidTr="00B47DBB">
        <w:tc>
          <w:tcPr>
            <w:tcW w:w="688" w:type="pct"/>
            <w:shd w:val="clear" w:color="auto" w:fill="auto"/>
          </w:tcPr>
          <w:p w14:paraId="2CDCFE67"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35187AF4" w14:textId="77777777" w:rsidR="005E295E" w:rsidRPr="004E28C7" w:rsidRDefault="005E295E" w:rsidP="00A858B1">
            <w:pPr>
              <w:spacing w:before="60" w:after="60"/>
              <w:ind w:firstLine="0"/>
              <w:rPr>
                <w:sz w:val="24"/>
                <w:szCs w:val="24"/>
              </w:rPr>
            </w:pPr>
            <w:r w:rsidRPr="004E28C7">
              <w:rPr>
                <w:sz w:val="24"/>
                <w:szCs w:val="24"/>
                <w:lang w:val="en-US"/>
              </w:rPr>
              <w:t>signature</w:t>
            </w:r>
          </w:p>
        </w:tc>
        <w:tc>
          <w:tcPr>
            <w:tcW w:w="400" w:type="pct"/>
            <w:gridSpan w:val="6"/>
            <w:shd w:val="clear" w:color="auto" w:fill="auto"/>
          </w:tcPr>
          <w:p w14:paraId="0731ABB3" w14:textId="77777777" w:rsidR="005E295E" w:rsidRPr="00814C2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1794A954" w14:textId="77777777" w:rsidR="005E295E" w:rsidRPr="004E28C7" w:rsidRDefault="005E295E" w:rsidP="00A858B1">
            <w:pPr>
              <w:spacing w:before="60" w:after="60"/>
              <w:ind w:firstLine="0"/>
              <w:jc w:val="center"/>
              <w:rPr>
                <w:sz w:val="24"/>
                <w:szCs w:val="24"/>
              </w:rPr>
            </w:pPr>
            <w:r w:rsidRPr="004E28C7">
              <w:rPr>
                <w:sz w:val="24"/>
                <w:szCs w:val="24"/>
              </w:rPr>
              <w:t>S</w:t>
            </w:r>
          </w:p>
        </w:tc>
        <w:tc>
          <w:tcPr>
            <w:tcW w:w="1192" w:type="pct"/>
            <w:gridSpan w:val="4"/>
            <w:shd w:val="clear" w:color="auto" w:fill="auto"/>
          </w:tcPr>
          <w:p w14:paraId="3D30B0F1" w14:textId="78753789" w:rsidR="005E295E" w:rsidRPr="004E28C7" w:rsidRDefault="00646866" w:rsidP="00A858B1">
            <w:pPr>
              <w:spacing w:before="60" w:after="60"/>
              <w:ind w:firstLine="0"/>
              <w:rPr>
                <w:sz w:val="24"/>
                <w:szCs w:val="24"/>
              </w:rPr>
            </w:pPr>
            <w:r>
              <w:rPr>
                <w:sz w:val="24"/>
                <w:szCs w:val="24"/>
              </w:rPr>
              <w:t>Электронная подпись</w:t>
            </w:r>
          </w:p>
        </w:tc>
        <w:tc>
          <w:tcPr>
            <w:tcW w:w="1360" w:type="pct"/>
            <w:shd w:val="clear" w:color="auto" w:fill="auto"/>
          </w:tcPr>
          <w:p w14:paraId="1000D496" w14:textId="77777777" w:rsidR="005E295E" w:rsidRPr="004E28C7" w:rsidRDefault="005E295E" w:rsidP="00A858B1">
            <w:pPr>
              <w:spacing w:before="60" w:after="60"/>
              <w:ind w:firstLine="0"/>
              <w:rPr>
                <w:sz w:val="24"/>
                <w:szCs w:val="24"/>
              </w:rPr>
            </w:pPr>
          </w:p>
        </w:tc>
      </w:tr>
      <w:tr w:rsidR="005E295E" w:rsidRPr="004E28C7" w14:paraId="6C875B0F" w14:textId="77777777" w:rsidTr="00B47DBB">
        <w:tc>
          <w:tcPr>
            <w:tcW w:w="688" w:type="pct"/>
            <w:shd w:val="clear" w:color="auto" w:fill="auto"/>
            <w:hideMark/>
          </w:tcPr>
          <w:p w14:paraId="09F13BD6" w14:textId="77777777" w:rsidR="005E295E" w:rsidRPr="004E28C7" w:rsidRDefault="005E295E" w:rsidP="00A858B1">
            <w:pPr>
              <w:spacing w:before="60" w:after="60"/>
              <w:ind w:firstLine="0"/>
              <w:rPr>
                <w:sz w:val="24"/>
                <w:szCs w:val="24"/>
              </w:rPr>
            </w:pPr>
            <w:r w:rsidRPr="004E28C7">
              <w:rPr>
                <w:b/>
                <w:bCs/>
                <w:sz w:val="24"/>
                <w:szCs w:val="24"/>
              </w:rPr>
              <w:t>signature</w:t>
            </w:r>
          </w:p>
        </w:tc>
        <w:tc>
          <w:tcPr>
            <w:tcW w:w="827" w:type="pct"/>
            <w:gridSpan w:val="5"/>
            <w:shd w:val="clear" w:color="auto" w:fill="auto"/>
            <w:hideMark/>
          </w:tcPr>
          <w:p w14:paraId="06913DAA" w14:textId="77777777" w:rsidR="005E295E" w:rsidRPr="004E28C7" w:rsidRDefault="005E295E" w:rsidP="00A858B1">
            <w:pPr>
              <w:spacing w:before="60" w:after="60"/>
              <w:ind w:firstLine="0"/>
              <w:rPr>
                <w:sz w:val="24"/>
                <w:szCs w:val="24"/>
              </w:rPr>
            </w:pPr>
            <w:r w:rsidRPr="004E28C7">
              <w:rPr>
                <w:sz w:val="24"/>
                <w:szCs w:val="24"/>
              </w:rPr>
              <w:t> </w:t>
            </w:r>
          </w:p>
        </w:tc>
        <w:tc>
          <w:tcPr>
            <w:tcW w:w="400" w:type="pct"/>
            <w:gridSpan w:val="6"/>
            <w:shd w:val="clear" w:color="auto" w:fill="auto"/>
            <w:hideMark/>
          </w:tcPr>
          <w:p w14:paraId="0CF749B9" w14:textId="77777777" w:rsidR="005E295E" w:rsidRPr="004E28C7" w:rsidRDefault="005E295E" w:rsidP="00A858B1">
            <w:pPr>
              <w:spacing w:before="60" w:after="60"/>
              <w:ind w:firstLine="0"/>
              <w:rPr>
                <w:sz w:val="24"/>
                <w:szCs w:val="24"/>
              </w:rPr>
            </w:pPr>
            <w:r w:rsidRPr="004E28C7">
              <w:rPr>
                <w:sz w:val="24"/>
                <w:szCs w:val="24"/>
              </w:rPr>
              <w:t> </w:t>
            </w:r>
          </w:p>
        </w:tc>
        <w:tc>
          <w:tcPr>
            <w:tcW w:w="533" w:type="pct"/>
            <w:gridSpan w:val="4"/>
            <w:shd w:val="clear" w:color="auto" w:fill="auto"/>
            <w:hideMark/>
          </w:tcPr>
          <w:p w14:paraId="05D40312" w14:textId="77777777" w:rsidR="005E295E" w:rsidRPr="004E28C7" w:rsidRDefault="005E295E" w:rsidP="00A858B1">
            <w:pPr>
              <w:spacing w:before="60" w:after="60"/>
              <w:ind w:firstLine="0"/>
              <w:rPr>
                <w:sz w:val="24"/>
                <w:szCs w:val="24"/>
              </w:rPr>
            </w:pPr>
            <w:r w:rsidRPr="004E28C7">
              <w:rPr>
                <w:sz w:val="24"/>
                <w:szCs w:val="24"/>
              </w:rPr>
              <w:t> </w:t>
            </w:r>
          </w:p>
        </w:tc>
        <w:tc>
          <w:tcPr>
            <w:tcW w:w="1192" w:type="pct"/>
            <w:gridSpan w:val="4"/>
            <w:shd w:val="clear" w:color="auto" w:fill="auto"/>
            <w:hideMark/>
          </w:tcPr>
          <w:p w14:paraId="31867A3E" w14:textId="77777777" w:rsidR="005E295E" w:rsidRPr="004E28C7" w:rsidRDefault="005E295E" w:rsidP="00A858B1">
            <w:pPr>
              <w:spacing w:before="60" w:after="60"/>
              <w:ind w:firstLine="0"/>
              <w:rPr>
                <w:sz w:val="24"/>
                <w:szCs w:val="24"/>
              </w:rPr>
            </w:pPr>
            <w:r w:rsidRPr="004E28C7">
              <w:rPr>
                <w:sz w:val="24"/>
                <w:szCs w:val="24"/>
              </w:rPr>
              <w:t> </w:t>
            </w:r>
          </w:p>
        </w:tc>
        <w:tc>
          <w:tcPr>
            <w:tcW w:w="1360" w:type="pct"/>
            <w:shd w:val="clear" w:color="auto" w:fill="auto"/>
            <w:hideMark/>
          </w:tcPr>
          <w:p w14:paraId="0F0C78EA" w14:textId="77777777" w:rsidR="005E295E" w:rsidRPr="004E28C7" w:rsidRDefault="005E295E" w:rsidP="00A858B1">
            <w:pPr>
              <w:spacing w:before="60" w:after="60"/>
              <w:ind w:firstLine="0"/>
              <w:rPr>
                <w:sz w:val="24"/>
                <w:szCs w:val="24"/>
              </w:rPr>
            </w:pPr>
            <w:r w:rsidRPr="004E28C7">
              <w:rPr>
                <w:sz w:val="24"/>
                <w:szCs w:val="24"/>
              </w:rPr>
              <w:t xml:space="preserve">base64Binary </w:t>
            </w:r>
          </w:p>
        </w:tc>
      </w:tr>
      <w:tr w:rsidR="005E295E" w:rsidRPr="004E28C7" w14:paraId="588AB121" w14:textId="77777777" w:rsidTr="00B47DBB">
        <w:tc>
          <w:tcPr>
            <w:tcW w:w="688" w:type="pct"/>
            <w:shd w:val="clear" w:color="auto" w:fill="auto"/>
            <w:hideMark/>
          </w:tcPr>
          <w:p w14:paraId="1FBD352E"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38ADDA63" w14:textId="77777777" w:rsidR="005E295E" w:rsidRPr="004E28C7" w:rsidRDefault="005E295E" w:rsidP="00A858B1">
            <w:pPr>
              <w:spacing w:before="60" w:after="60"/>
              <w:ind w:firstLine="0"/>
              <w:rPr>
                <w:sz w:val="24"/>
                <w:szCs w:val="24"/>
              </w:rPr>
            </w:pPr>
            <w:r w:rsidRPr="004E28C7">
              <w:rPr>
                <w:sz w:val="24"/>
                <w:szCs w:val="24"/>
              </w:rPr>
              <w:t xml:space="preserve">type </w:t>
            </w:r>
          </w:p>
        </w:tc>
        <w:tc>
          <w:tcPr>
            <w:tcW w:w="400" w:type="pct"/>
            <w:gridSpan w:val="6"/>
            <w:shd w:val="clear" w:color="auto" w:fill="auto"/>
            <w:hideMark/>
          </w:tcPr>
          <w:p w14:paraId="009FD60B"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hideMark/>
          </w:tcPr>
          <w:p w14:paraId="0EE321D1" w14:textId="77777777" w:rsidR="005E295E" w:rsidRPr="004E28C7" w:rsidRDefault="005E295E" w:rsidP="00A858B1">
            <w:pPr>
              <w:spacing w:before="60" w:after="60"/>
              <w:ind w:firstLine="0"/>
              <w:jc w:val="center"/>
              <w:rPr>
                <w:sz w:val="24"/>
                <w:szCs w:val="24"/>
              </w:rPr>
            </w:pPr>
            <w:r w:rsidRPr="004E28C7">
              <w:rPr>
                <w:sz w:val="24"/>
                <w:szCs w:val="24"/>
              </w:rPr>
              <w:t>T</w:t>
            </w:r>
          </w:p>
        </w:tc>
        <w:tc>
          <w:tcPr>
            <w:tcW w:w="1192" w:type="pct"/>
            <w:gridSpan w:val="4"/>
            <w:shd w:val="clear" w:color="auto" w:fill="auto"/>
            <w:hideMark/>
          </w:tcPr>
          <w:p w14:paraId="3A94FCC9" w14:textId="7EE91456" w:rsidR="005E295E" w:rsidRPr="00646866" w:rsidRDefault="00646866" w:rsidP="00A858B1">
            <w:pPr>
              <w:spacing w:before="60" w:after="60"/>
              <w:ind w:firstLine="0"/>
              <w:rPr>
                <w:sz w:val="24"/>
                <w:szCs w:val="24"/>
              </w:rPr>
            </w:pPr>
            <w:r>
              <w:rPr>
                <w:sz w:val="24"/>
                <w:szCs w:val="24"/>
              </w:rPr>
              <w:t>Тип электронной подписи</w:t>
            </w:r>
            <w:r w:rsidR="005E295E" w:rsidRPr="00646866">
              <w:rPr>
                <w:sz w:val="24"/>
                <w:szCs w:val="24"/>
              </w:rPr>
              <w:t>:</w:t>
            </w:r>
            <w:r w:rsidR="005E295E" w:rsidRPr="00646866">
              <w:rPr>
                <w:sz w:val="24"/>
                <w:szCs w:val="24"/>
              </w:rPr>
              <w:br/>
            </w:r>
            <w:r w:rsidR="005E295E" w:rsidRPr="004E28C7">
              <w:rPr>
                <w:sz w:val="24"/>
                <w:szCs w:val="24"/>
                <w:lang w:val="en-US"/>
              </w:rPr>
              <w:t>CAdES</w:t>
            </w:r>
            <w:r w:rsidR="005E295E" w:rsidRPr="00646866">
              <w:rPr>
                <w:sz w:val="24"/>
                <w:szCs w:val="24"/>
              </w:rPr>
              <w:t>-</w:t>
            </w:r>
            <w:r w:rsidR="005E295E" w:rsidRPr="004E28C7">
              <w:rPr>
                <w:sz w:val="24"/>
                <w:szCs w:val="24"/>
                <w:lang w:val="en-US"/>
              </w:rPr>
              <w:t>BES</w:t>
            </w:r>
            <w:r w:rsidR="005E295E" w:rsidRPr="00646866">
              <w:rPr>
                <w:sz w:val="24"/>
                <w:szCs w:val="24"/>
              </w:rPr>
              <w:t>;</w:t>
            </w:r>
            <w:r w:rsidR="005E295E" w:rsidRPr="00646866">
              <w:rPr>
                <w:sz w:val="24"/>
                <w:szCs w:val="24"/>
              </w:rPr>
              <w:br/>
            </w:r>
            <w:r w:rsidR="005E295E" w:rsidRPr="004E28C7">
              <w:rPr>
                <w:sz w:val="24"/>
                <w:szCs w:val="24"/>
                <w:lang w:val="en-US"/>
              </w:rPr>
              <w:t>CAdES</w:t>
            </w:r>
            <w:r w:rsidR="005E295E" w:rsidRPr="00646866">
              <w:rPr>
                <w:sz w:val="24"/>
                <w:szCs w:val="24"/>
              </w:rPr>
              <w:t>-</w:t>
            </w:r>
            <w:r w:rsidR="005E295E" w:rsidRPr="004E28C7">
              <w:rPr>
                <w:sz w:val="24"/>
                <w:szCs w:val="24"/>
                <w:lang w:val="en-US"/>
              </w:rPr>
              <w:t>A</w:t>
            </w:r>
          </w:p>
        </w:tc>
        <w:tc>
          <w:tcPr>
            <w:tcW w:w="1360" w:type="pct"/>
            <w:shd w:val="clear" w:color="auto" w:fill="auto"/>
            <w:hideMark/>
          </w:tcPr>
          <w:p w14:paraId="00B2704C" w14:textId="77777777" w:rsidR="005E295E" w:rsidRPr="004E28C7" w:rsidRDefault="005E295E" w:rsidP="00A858B1">
            <w:pPr>
              <w:spacing w:before="60" w:after="60"/>
              <w:ind w:firstLine="0"/>
              <w:rPr>
                <w:sz w:val="24"/>
                <w:szCs w:val="24"/>
              </w:rPr>
            </w:pPr>
            <w:r w:rsidRPr="004E28C7">
              <w:rPr>
                <w:sz w:val="24"/>
                <w:szCs w:val="24"/>
              </w:rPr>
              <w:t xml:space="preserve">Допустимые значения: </w:t>
            </w:r>
            <w:r w:rsidRPr="004E28C7">
              <w:rPr>
                <w:sz w:val="24"/>
                <w:szCs w:val="24"/>
              </w:rPr>
              <w:br/>
              <w:t xml:space="preserve">CAdES-BES </w:t>
            </w:r>
            <w:r w:rsidRPr="004E28C7">
              <w:rPr>
                <w:sz w:val="24"/>
                <w:szCs w:val="24"/>
              </w:rPr>
              <w:br/>
              <w:t xml:space="preserve">CAdES-A </w:t>
            </w:r>
          </w:p>
        </w:tc>
      </w:tr>
      <w:tr w:rsidR="007E0898" w:rsidRPr="007E0898" w14:paraId="106ACB02" w14:textId="77777777" w:rsidTr="005258D6">
        <w:tc>
          <w:tcPr>
            <w:tcW w:w="5000" w:type="pct"/>
            <w:gridSpan w:val="21"/>
            <w:shd w:val="clear" w:color="auto" w:fill="auto"/>
            <w:hideMark/>
          </w:tcPr>
          <w:p w14:paraId="476BDF85" w14:textId="77777777" w:rsidR="007E0898" w:rsidRPr="007E0898" w:rsidRDefault="007E0898" w:rsidP="0040274C">
            <w:pPr>
              <w:spacing w:before="60" w:after="60"/>
              <w:ind w:firstLine="0"/>
              <w:jc w:val="center"/>
              <w:rPr>
                <w:sz w:val="24"/>
                <w:szCs w:val="24"/>
              </w:rPr>
            </w:pPr>
            <w:r w:rsidRPr="007E0898">
              <w:rPr>
                <w:b/>
                <w:bCs/>
                <w:sz w:val="24"/>
                <w:szCs w:val="24"/>
              </w:rPr>
              <w:t>Печатная форма документа, полученная из внешней системы</w:t>
            </w:r>
          </w:p>
        </w:tc>
      </w:tr>
      <w:tr w:rsidR="007E0898" w:rsidRPr="007E0898" w14:paraId="13E5AD36" w14:textId="77777777" w:rsidTr="00B47DBB">
        <w:tc>
          <w:tcPr>
            <w:tcW w:w="688" w:type="pct"/>
            <w:shd w:val="clear" w:color="auto" w:fill="auto"/>
            <w:hideMark/>
          </w:tcPr>
          <w:p w14:paraId="6BFACF76" w14:textId="77777777" w:rsidR="007E0898" w:rsidRPr="007E0898" w:rsidRDefault="007E0898" w:rsidP="0040274C">
            <w:pPr>
              <w:spacing w:before="60" w:after="60"/>
              <w:ind w:firstLine="0"/>
              <w:rPr>
                <w:sz w:val="24"/>
                <w:szCs w:val="24"/>
              </w:rPr>
            </w:pPr>
            <w:r w:rsidRPr="007E0898">
              <w:rPr>
                <w:b/>
                <w:sz w:val="24"/>
                <w:szCs w:val="24"/>
                <w:lang w:val="en-US"/>
              </w:rPr>
              <w:t>extPrintForm</w:t>
            </w:r>
          </w:p>
        </w:tc>
        <w:tc>
          <w:tcPr>
            <w:tcW w:w="827" w:type="pct"/>
            <w:gridSpan w:val="5"/>
            <w:shd w:val="clear" w:color="auto" w:fill="auto"/>
            <w:hideMark/>
          </w:tcPr>
          <w:p w14:paraId="0FF5C381" w14:textId="77777777" w:rsidR="007E0898" w:rsidRPr="007E0898" w:rsidRDefault="007E0898" w:rsidP="0040274C">
            <w:pPr>
              <w:spacing w:before="60" w:after="60"/>
              <w:ind w:firstLine="0"/>
              <w:rPr>
                <w:sz w:val="24"/>
                <w:szCs w:val="24"/>
                <w:lang w:val="en-US"/>
              </w:rPr>
            </w:pPr>
            <w:r w:rsidRPr="007E0898">
              <w:rPr>
                <w:sz w:val="24"/>
                <w:szCs w:val="24"/>
              </w:rPr>
              <w:t> </w:t>
            </w:r>
          </w:p>
        </w:tc>
        <w:tc>
          <w:tcPr>
            <w:tcW w:w="383" w:type="pct"/>
            <w:gridSpan w:val="4"/>
            <w:shd w:val="clear" w:color="auto" w:fill="auto"/>
            <w:hideMark/>
          </w:tcPr>
          <w:p w14:paraId="6259D30D" w14:textId="77777777" w:rsidR="007E0898" w:rsidRPr="007E0898" w:rsidRDefault="007E0898" w:rsidP="0040274C">
            <w:pPr>
              <w:spacing w:before="60" w:after="60"/>
              <w:ind w:firstLine="0"/>
              <w:rPr>
                <w:sz w:val="24"/>
                <w:szCs w:val="24"/>
              </w:rPr>
            </w:pPr>
            <w:r w:rsidRPr="007E0898">
              <w:rPr>
                <w:sz w:val="24"/>
                <w:szCs w:val="24"/>
              </w:rPr>
              <w:t> </w:t>
            </w:r>
          </w:p>
        </w:tc>
        <w:tc>
          <w:tcPr>
            <w:tcW w:w="537" w:type="pct"/>
            <w:gridSpan w:val="4"/>
            <w:shd w:val="clear" w:color="auto" w:fill="auto"/>
            <w:hideMark/>
          </w:tcPr>
          <w:p w14:paraId="2B02737D" w14:textId="77777777" w:rsidR="007E0898" w:rsidRPr="007E0898" w:rsidRDefault="007E0898" w:rsidP="0040274C">
            <w:pPr>
              <w:spacing w:before="60" w:after="60"/>
              <w:ind w:firstLine="0"/>
              <w:rPr>
                <w:sz w:val="24"/>
                <w:szCs w:val="24"/>
              </w:rPr>
            </w:pPr>
            <w:r w:rsidRPr="007E0898">
              <w:rPr>
                <w:sz w:val="24"/>
                <w:szCs w:val="24"/>
              </w:rPr>
              <w:t> </w:t>
            </w:r>
          </w:p>
        </w:tc>
        <w:tc>
          <w:tcPr>
            <w:tcW w:w="1205" w:type="pct"/>
            <w:gridSpan w:val="6"/>
            <w:shd w:val="clear" w:color="auto" w:fill="auto"/>
            <w:hideMark/>
          </w:tcPr>
          <w:p w14:paraId="18154D1E" w14:textId="77777777" w:rsidR="007E0898" w:rsidRPr="007E0898" w:rsidRDefault="007E0898" w:rsidP="0040274C">
            <w:pPr>
              <w:spacing w:before="60" w:after="60"/>
              <w:ind w:firstLine="0"/>
              <w:rPr>
                <w:sz w:val="24"/>
                <w:szCs w:val="24"/>
              </w:rPr>
            </w:pPr>
            <w:r w:rsidRPr="007E0898">
              <w:rPr>
                <w:sz w:val="24"/>
                <w:szCs w:val="24"/>
              </w:rPr>
              <w:t> </w:t>
            </w:r>
          </w:p>
        </w:tc>
        <w:tc>
          <w:tcPr>
            <w:tcW w:w="1360" w:type="pct"/>
            <w:shd w:val="clear" w:color="auto" w:fill="auto"/>
            <w:hideMark/>
          </w:tcPr>
          <w:p w14:paraId="043C2F0D" w14:textId="77777777" w:rsidR="007E0898" w:rsidRPr="007E0898" w:rsidRDefault="007E0898" w:rsidP="0040274C">
            <w:pPr>
              <w:spacing w:before="60" w:after="60"/>
              <w:ind w:firstLine="0"/>
              <w:rPr>
                <w:sz w:val="24"/>
                <w:szCs w:val="24"/>
              </w:rPr>
            </w:pPr>
          </w:p>
        </w:tc>
      </w:tr>
      <w:tr w:rsidR="007E0898" w:rsidRPr="007E0898" w14:paraId="63D8E8C0" w14:textId="77777777" w:rsidTr="00B47DBB">
        <w:tc>
          <w:tcPr>
            <w:tcW w:w="688" w:type="pct"/>
            <w:vMerge w:val="restart"/>
            <w:shd w:val="clear" w:color="auto" w:fill="auto"/>
          </w:tcPr>
          <w:p w14:paraId="6D32BFE4" w14:textId="77777777" w:rsidR="007E0898" w:rsidRPr="007E0898" w:rsidRDefault="007E0898" w:rsidP="0040274C">
            <w:pPr>
              <w:spacing w:before="60" w:after="60"/>
              <w:ind w:firstLine="0"/>
              <w:rPr>
                <w:sz w:val="24"/>
                <w:szCs w:val="24"/>
              </w:rPr>
            </w:pPr>
            <w:r w:rsidRPr="007E0898">
              <w:rPr>
                <w:sz w:val="24"/>
                <w:szCs w:val="24"/>
              </w:rPr>
              <w:t>Допустимо указание только одного элемента</w:t>
            </w:r>
          </w:p>
        </w:tc>
        <w:tc>
          <w:tcPr>
            <w:tcW w:w="827" w:type="pct"/>
            <w:gridSpan w:val="5"/>
            <w:shd w:val="clear" w:color="auto" w:fill="auto"/>
          </w:tcPr>
          <w:p w14:paraId="4EF86E69" w14:textId="77777777" w:rsidR="007E0898" w:rsidRPr="007E0898" w:rsidRDefault="007E0898" w:rsidP="0040274C">
            <w:pPr>
              <w:spacing w:before="60" w:after="60"/>
              <w:ind w:firstLine="0"/>
              <w:rPr>
                <w:sz w:val="24"/>
                <w:szCs w:val="24"/>
              </w:rPr>
            </w:pPr>
            <w:r w:rsidRPr="007E0898">
              <w:rPr>
                <w:sz w:val="24"/>
                <w:szCs w:val="24"/>
              </w:rPr>
              <w:t>content</w:t>
            </w:r>
          </w:p>
        </w:tc>
        <w:tc>
          <w:tcPr>
            <w:tcW w:w="383" w:type="pct"/>
            <w:gridSpan w:val="4"/>
            <w:shd w:val="clear" w:color="auto" w:fill="auto"/>
          </w:tcPr>
          <w:p w14:paraId="2BB0913B"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37" w:type="pct"/>
            <w:gridSpan w:val="4"/>
            <w:shd w:val="clear" w:color="auto" w:fill="auto"/>
          </w:tcPr>
          <w:p w14:paraId="2FC04B2B" w14:textId="77777777" w:rsidR="007E0898" w:rsidRPr="007E0898" w:rsidRDefault="007E0898" w:rsidP="0040274C">
            <w:pPr>
              <w:spacing w:before="60" w:after="60"/>
              <w:ind w:firstLine="0"/>
              <w:jc w:val="center"/>
              <w:rPr>
                <w:sz w:val="24"/>
                <w:szCs w:val="24"/>
              </w:rPr>
            </w:pPr>
            <w:r w:rsidRPr="007E0898">
              <w:rPr>
                <w:sz w:val="24"/>
                <w:szCs w:val="24"/>
              </w:rPr>
              <w:t>T</w:t>
            </w:r>
          </w:p>
        </w:tc>
        <w:tc>
          <w:tcPr>
            <w:tcW w:w="1205" w:type="pct"/>
            <w:gridSpan w:val="6"/>
            <w:shd w:val="clear" w:color="auto" w:fill="auto"/>
          </w:tcPr>
          <w:p w14:paraId="7F107613" w14:textId="77777777" w:rsidR="007E0898" w:rsidRPr="007E0898" w:rsidRDefault="007E0898" w:rsidP="0040274C">
            <w:pPr>
              <w:spacing w:before="60" w:after="60"/>
              <w:ind w:firstLine="0"/>
              <w:rPr>
                <w:sz w:val="24"/>
                <w:szCs w:val="24"/>
                <w:lang w:val="en-US"/>
              </w:rPr>
            </w:pPr>
            <w:r w:rsidRPr="007E0898">
              <w:rPr>
                <w:sz w:val="24"/>
                <w:szCs w:val="24"/>
              </w:rPr>
              <w:t>Содержимое файла печатной формы</w:t>
            </w:r>
          </w:p>
        </w:tc>
        <w:tc>
          <w:tcPr>
            <w:tcW w:w="1360" w:type="pct"/>
            <w:shd w:val="clear" w:color="auto" w:fill="auto"/>
          </w:tcPr>
          <w:p w14:paraId="358EC5B7" w14:textId="77777777" w:rsidR="007E0898" w:rsidRPr="007E0898" w:rsidRDefault="007E0898" w:rsidP="0040274C">
            <w:pPr>
              <w:jc w:val="both"/>
              <w:rPr>
                <w:sz w:val="24"/>
                <w:szCs w:val="24"/>
              </w:rPr>
            </w:pPr>
            <w:r w:rsidRPr="007E0898">
              <w:rPr>
                <w:sz w:val="24"/>
                <w:szCs w:val="24"/>
              </w:rPr>
              <w:t>base64Binary</w:t>
            </w:r>
          </w:p>
          <w:p w14:paraId="4143DF43" w14:textId="77777777" w:rsidR="007E0898" w:rsidRPr="007E0898" w:rsidRDefault="007E0898" w:rsidP="0040274C">
            <w:pPr>
              <w:spacing w:before="60" w:after="60"/>
              <w:ind w:firstLine="0"/>
              <w:rPr>
                <w:sz w:val="24"/>
                <w:szCs w:val="24"/>
              </w:rPr>
            </w:pPr>
            <w:r w:rsidRPr="007E0898">
              <w:rPr>
                <w:sz w:val="24"/>
                <w:szCs w:val="24"/>
              </w:rPr>
              <w:t>При приеме на ЕИС контролируется обязательность заполнения данного поля</w:t>
            </w:r>
          </w:p>
        </w:tc>
      </w:tr>
      <w:tr w:rsidR="007E0898" w:rsidRPr="007E0898" w14:paraId="175B8591" w14:textId="77777777" w:rsidTr="00B47DBB">
        <w:tc>
          <w:tcPr>
            <w:tcW w:w="688" w:type="pct"/>
            <w:vMerge/>
            <w:shd w:val="clear" w:color="auto" w:fill="auto"/>
          </w:tcPr>
          <w:p w14:paraId="1365FEAC" w14:textId="77777777" w:rsidR="007E0898" w:rsidRPr="007E0898" w:rsidRDefault="007E0898" w:rsidP="0040274C">
            <w:pPr>
              <w:spacing w:before="60" w:after="60"/>
              <w:ind w:firstLine="0"/>
              <w:rPr>
                <w:sz w:val="24"/>
                <w:szCs w:val="24"/>
              </w:rPr>
            </w:pPr>
          </w:p>
        </w:tc>
        <w:tc>
          <w:tcPr>
            <w:tcW w:w="827" w:type="pct"/>
            <w:gridSpan w:val="5"/>
            <w:shd w:val="clear" w:color="auto" w:fill="auto"/>
          </w:tcPr>
          <w:p w14:paraId="4AE7B5B2" w14:textId="77777777" w:rsidR="007E0898" w:rsidRPr="007E0898" w:rsidRDefault="007E0898" w:rsidP="0040274C">
            <w:pPr>
              <w:spacing w:before="60" w:after="60"/>
              <w:ind w:firstLine="0"/>
              <w:rPr>
                <w:sz w:val="24"/>
                <w:szCs w:val="24"/>
              </w:rPr>
            </w:pPr>
            <w:r w:rsidRPr="007E0898">
              <w:rPr>
                <w:sz w:val="24"/>
                <w:szCs w:val="24"/>
              </w:rPr>
              <w:t>url</w:t>
            </w:r>
          </w:p>
        </w:tc>
        <w:tc>
          <w:tcPr>
            <w:tcW w:w="383" w:type="pct"/>
            <w:gridSpan w:val="4"/>
            <w:shd w:val="clear" w:color="auto" w:fill="auto"/>
            <w:vAlign w:val="center"/>
          </w:tcPr>
          <w:p w14:paraId="363243C2"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37" w:type="pct"/>
            <w:gridSpan w:val="4"/>
            <w:shd w:val="clear" w:color="auto" w:fill="auto"/>
            <w:vAlign w:val="center"/>
          </w:tcPr>
          <w:p w14:paraId="415E3800" w14:textId="77777777" w:rsidR="007E0898" w:rsidRPr="007E0898" w:rsidRDefault="007E0898" w:rsidP="0040274C">
            <w:pPr>
              <w:spacing w:before="60" w:after="60"/>
              <w:ind w:firstLine="0"/>
              <w:jc w:val="center"/>
              <w:rPr>
                <w:sz w:val="24"/>
                <w:szCs w:val="24"/>
              </w:rPr>
            </w:pPr>
            <w:r w:rsidRPr="007E0898">
              <w:rPr>
                <w:sz w:val="24"/>
                <w:szCs w:val="24"/>
              </w:rPr>
              <w:t>T(1-1024)</w:t>
            </w:r>
          </w:p>
        </w:tc>
        <w:tc>
          <w:tcPr>
            <w:tcW w:w="1205" w:type="pct"/>
            <w:gridSpan w:val="6"/>
            <w:shd w:val="clear" w:color="auto" w:fill="auto"/>
            <w:vAlign w:val="center"/>
          </w:tcPr>
          <w:p w14:paraId="56973FA0" w14:textId="77777777" w:rsidR="007E0898" w:rsidRPr="007E0898" w:rsidRDefault="007E0898" w:rsidP="0040274C">
            <w:pPr>
              <w:spacing w:before="60" w:after="60"/>
              <w:ind w:firstLine="0"/>
              <w:rPr>
                <w:sz w:val="24"/>
                <w:szCs w:val="24"/>
                <w:lang w:val="en-US"/>
              </w:rPr>
            </w:pPr>
            <w:r w:rsidRPr="007E0898">
              <w:rPr>
                <w:sz w:val="24"/>
                <w:szCs w:val="24"/>
              </w:rPr>
              <w:t>Ссылка для скачивания документа</w:t>
            </w:r>
          </w:p>
        </w:tc>
        <w:tc>
          <w:tcPr>
            <w:tcW w:w="1360" w:type="pct"/>
            <w:shd w:val="clear" w:color="auto" w:fill="auto"/>
            <w:vAlign w:val="center"/>
          </w:tcPr>
          <w:p w14:paraId="0370BEFC" w14:textId="77777777" w:rsidR="007E0898" w:rsidRPr="007E0898" w:rsidRDefault="007E0898" w:rsidP="0040274C">
            <w:pPr>
              <w:spacing w:before="60" w:after="60"/>
              <w:ind w:firstLine="0"/>
              <w:rPr>
                <w:sz w:val="24"/>
                <w:szCs w:val="24"/>
              </w:rPr>
            </w:pPr>
            <w:r w:rsidRPr="007E0898">
              <w:rPr>
                <w:sz w:val="24"/>
                <w:szCs w:val="24"/>
              </w:rPr>
              <w:t>Заполняется при передаче от ЕИС  документа</w:t>
            </w:r>
          </w:p>
        </w:tc>
      </w:tr>
      <w:tr w:rsidR="007E0898" w:rsidRPr="007E0898" w14:paraId="1BE4FC56" w14:textId="77777777" w:rsidTr="00B47DBB">
        <w:tc>
          <w:tcPr>
            <w:tcW w:w="688" w:type="pct"/>
            <w:shd w:val="clear" w:color="auto" w:fill="auto"/>
          </w:tcPr>
          <w:p w14:paraId="5A85CA26" w14:textId="77777777" w:rsidR="007E0898" w:rsidRPr="007E0898" w:rsidRDefault="007E0898" w:rsidP="0040274C">
            <w:pPr>
              <w:spacing w:before="60" w:after="60"/>
              <w:ind w:firstLine="0"/>
              <w:rPr>
                <w:sz w:val="24"/>
                <w:szCs w:val="24"/>
              </w:rPr>
            </w:pPr>
          </w:p>
        </w:tc>
        <w:tc>
          <w:tcPr>
            <w:tcW w:w="827" w:type="pct"/>
            <w:gridSpan w:val="5"/>
            <w:shd w:val="clear" w:color="auto" w:fill="auto"/>
          </w:tcPr>
          <w:p w14:paraId="59A8FECD" w14:textId="77777777" w:rsidR="007E0898" w:rsidRPr="007E0898" w:rsidRDefault="007E0898" w:rsidP="0040274C">
            <w:pPr>
              <w:spacing w:before="60" w:after="60"/>
              <w:ind w:firstLine="0"/>
              <w:rPr>
                <w:sz w:val="24"/>
                <w:szCs w:val="24"/>
              </w:rPr>
            </w:pPr>
            <w:r w:rsidRPr="007E0898">
              <w:rPr>
                <w:sz w:val="24"/>
                <w:szCs w:val="24"/>
              </w:rPr>
              <w:t>signature</w:t>
            </w:r>
          </w:p>
        </w:tc>
        <w:tc>
          <w:tcPr>
            <w:tcW w:w="383" w:type="pct"/>
            <w:gridSpan w:val="4"/>
            <w:shd w:val="clear" w:color="auto" w:fill="auto"/>
            <w:vAlign w:val="center"/>
          </w:tcPr>
          <w:p w14:paraId="4343E6FF"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7" w:type="pct"/>
            <w:gridSpan w:val="4"/>
            <w:shd w:val="clear" w:color="auto" w:fill="auto"/>
            <w:vAlign w:val="center"/>
          </w:tcPr>
          <w:p w14:paraId="1F01AD64"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05" w:type="pct"/>
            <w:gridSpan w:val="6"/>
            <w:shd w:val="clear" w:color="auto" w:fill="auto"/>
            <w:vAlign w:val="center"/>
          </w:tcPr>
          <w:p w14:paraId="1E658642" w14:textId="1807210C" w:rsidR="007E0898" w:rsidRPr="007E0898" w:rsidRDefault="00646866" w:rsidP="0040274C">
            <w:pPr>
              <w:spacing w:before="60" w:after="60"/>
              <w:ind w:firstLine="0"/>
              <w:rPr>
                <w:sz w:val="24"/>
                <w:szCs w:val="24"/>
                <w:lang w:val="en-US"/>
              </w:rPr>
            </w:pPr>
            <w:r>
              <w:rPr>
                <w:sz w:val="24"/>
                <w:szCs w:val="24"/>
              </w:rPr>
              <w:t>Электронная подпись</w:t>
            </w:r>
            <w:r w:rsidR="007E0898" w:rsidRPr="007E0898">
              <w:rPr>
                <w:sz w:val="24"/>
                <w:szCs w:val="24"/>
              </w:rPr>
              <w:t xml:space="preserve"> печатной формы</w:t>
            </w:r>
          </w:p>
        </w:tc>
        <w:tc>
          <w:tcPr>
            <w:tcW w:w="1360" w:type="pct"/>
            <w:shd w:val="clear" w:color="auto" w:fill="auto"/>
            <w:vAlign w:val="center"/>
          </w:tcPr>
          <w:p w14:paraId="37DC5CE8" w14:textId="77777777" w:rsidR="007E0898" w:rsidRPr="007E0898" w:rsidRDefault="007E0898" w:rsidP="0040274C">
            <w:pPr>
              <w:spacing w:before="60" w:after="60"/>
              <w:ind w:firstLine="0"/>
              <w:rPr>
                <w:sz w:val="24"/>
                <w:szCs w:val="24"/>
              </w:rPr>
            </w:pPr>
          </w:p>
        </w:tc>
      </w:tr>
      <w:tr w:rsidR="007E0898" w:rsidRPr="00893949" w14:paraId="5D156AFB" w14:textId="77777777" w:rsidTr="00B47DBB">
        <w:tc>
          <w:tcPr>
            <w:tcW w:w="688" w:type="pct"/>
            <w:shd w:val="clear" w:color="auto" w:fill="auto"/>
          </w:tcPr>
          <w:p w14:paraId="3AB130BB" w14:textId="77777777" w:rsidR="007E0898" w:rsidRPr="007E0898" w:rsidRDefault="007E0898" w:rsidP="0040274C">
            <w:pPr>
              <w:spacing w:before="60" w:after="60"/>
              <w:ind w:firstLine="0"/>
              <w:rPr>
                <w:sz w:val="24"/>
                <w:szCs w:val="24"/>
              </w:rPr>
            </w:pPr>
          </w:p>
        </w:tc>
        <w:tc>
          <w:tcPr>
            <w:tcW w:w="827" w:type="pct"/>
            <w:gridSpan w:val="5"/>
            <w:shd w:val="clear" w:color="auto" w:fill="auto"/>
          </w:tcPr>
          <w:p w14:paraId="3AA74655" w14:textId="77777777" w:rsidR="007E0898" w:rsidRPr="007E0898" w:rsidRDefault="007E0898" w:rsidP="0040274C">
            <w:pPr>
              <w:spacing w:before="60" w:after="60"/>
              <w:ind w:firstLine="0"/>
              <w:rPr>
                <w:sz w:val="24"/>
                <w:szCs w:val="24"/>
              </w:rPr>
            </w:pPr>
            <w:r w:rsidRPr="007E0898">
              <w:rPr>
                <w:sz w:val="24"/>
                <w:szCs w:val="24"/>
              </w:rPr>
              <w:t>fileType</w:t>
            </w:r>
          </w:p>
        </w:tc>
        <w:tc>
          <w:tcPr>
            <w:tcW w:w="383" w:type="pct"/>
            <w:gridSpan w:val="4"/>
            <w:shd w:val="clear" w:color="auto" w:fill="auto"/>
            <w:vAlign w:val="center"/>
          </w:tcPr>
          <w:p w14:paraId="3E4200E6"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7" w:type="pct"/>
            <w:gridSpan w:val="4"/>
            <w:shd w:val="clear" w:color="auto" w:fill="auto"/>
            <w:vAlign w:val="center"/>
          </w:tcPr>
          <w:p w14:paraId="05293F1D" w14:textId="77777777" w:rsidR="007E0898" w:rsidRPr="007E0898" w:rsidRDefault="007E0898" w:rsidP="0040274C">
            <w:pPr>
              <w:spacing w:before="60" w:after="60"/>
              <w:ind w:firstLine="0"/>
              <w:jc w:val="center"/>
              <w:rPr>
                <w:sz w:val="24"/>
                <w:szCs w:val="24"/>
              </w:rPr>
            </w:pPr>
            <w:r w:rsidRPr="007E0898">
              <w:rPr>
                <w:sz w:val="24"/>
                <w:szCs w:val="24"/>
                <w:lang w:val="en-US"/>
              </w:rPr>
              <w:t>T</w:t>
            </w:r>
          </w:p>
        </w:tc>
        <w:tc>
          <w:tcPr>
            <w:tcW w:w="1205" w:type="pct"/>
            <w:gridSpan w:val="6"/>
            <w:shd w:val="clear" w:color="auto" w:fill="auto"/>
          </w:tcPr>
          <w:p w14:paraId="1A6700EC" w14:textId="77777777" w:rsidR="007E0898" w:rsidRPr="007E0898" w:rsidRDefault="007E0898" w:rsidP="0040274C">
            <w:pPr>
              <w:spacing w:before="60" w:after="60"/>
              <w:ind w:firstLine="0"/>
              <w:rPr>
                <w:sz w:val="24"/>
                <w:szCs w:val="24"/>
                <w:lang w:val="en-US"/>
              </w:rPr>
            </w:pPr>
            <w:r w:rsidRPr="007E0898">
              <w:rPr>
                <w:sz w:val="24"/>
                <w:szCs w:val="24"/>
              </w:rPr>
              <w:t>Тип файла печатной формы</w:t>
            </w:r>
          </w:p>
        </w:tc>
        <w:tc>
          <w:tcPr>
            <w:tcW w:w="1360" w:type="pct"/>
            <w:shd w:val="clear" w:color="auto" w:fill="auto"/>
          </w:tcPr>
          <w:p w14:paraId="7C9B18D9" w14:textId="77777777" w:rsidR="007E0898" w:rsidRPr="007E0898" w:rsidRDefault="007E0898" w:rsidP="0040274C">
            <w:pPr>
              <w:ind w:firstLine="0"/>
              <w:rPr>
                <w:sz w:val="24"/>
                <w:szCs w:val="24"/>
              </w:rPr>
            </w:pPr>
            <w:r w:rsidRPr="007E0898">
              <w:rPr>
                <w:sz w:val="24"/>
                <w:szCs w:val="24"/>
              </w:rPr>
              <w:t>Допустимые значения:</w:t>
            </w:r>
          </w:p>
          <w:p w14:paraId="65154919" w14:textId="77777777" w:rsidR="007E0898" w:rsidRPr="007E0898" w:rsidRDefault="007E0898" w:rsidP="0040274C">
            <w:pPr>
              <w:ind w:firstLine="0"/>
              <w:rPr>
                <w:sz w:val="24"/>
                <w:szCs w:val="24"/>
              </w:rPr>
            </w:pPr>
            <w:r w:rsidRPr="007E0898">
              <w:rPr>
                <w:sz w:val="24"/>
                <w:szCs w:val="24"/>
              </w:rPr>
              <w:t>pdf</w:t>
            </w:r>
          </w:p>
          <w:p w14:paraId="7CA21F1E" w14:textId="77777777" w:rsidR="007E0898" w:rsidRPr="007E0898" w:rsidRDefault="007E0898" w:rsidP="0040274C">
            <w:pPr>
              <w:ind w:firstLine="0"/>
              <w:rPr>
                <w:sz w:val="24"/>
                <w:szCs w:val="24"/>
              </w:rPr>
            </w:pPr>
            <w:r w:rsidRPr="007E0898">
              <w:rPr>
                <w:sz w:val="24"/>
                <w:szCs w:val="24"/>
              </w:rPr>
              <w:t>docx</w:t>
            </w:r>
          </w:p>
          <w:p w14:paraId="7290B656" w14:textId="77777777" w:rsidR="007E0898" w:rsidRPr="007E0898" w:rsidRDefault="007E0898" w:rsidP="0040274C">
            <w:pPr>
              <w:ind w:firstLine="0"/>
              <w:rPr>
                <w:sz w:val="24"/>
                <w:szCs w:val="24"/>
              </w:rPr>
            </w:pPr>
            <w:r w:rsidRPr="007E0898">
              <w:rPr>
                <w:sz w:val="24"/>
                <w:szCs w:val="24"/>
              </w:rPr>
              <w:t>doc</w:t>
            </w:r>
          </w:p>
          <w:p w14:paraId="34AFE56C" w14:textId="77777777" w:rsidR="007E0898" w:rsidRPr="007E0898" w:rsidRDefault="007E0898" w:rsidP="0040274C">
            <w:pPr>
              <w:ind w:firstLine="0"/>
              <w:rPr>
                <w:sz w:val="24"/>
                <w:szCs w:val="24"/>
              </w:rPr>
            </w:pPr>
            <w:r w:rsidRPr="007E0898">
              <w:rPr>
                <w:sz w:val="24"/>
                <w:szCs w:val="24"/>
              </w:rPr>
              <w:t>rtf</w:t>
            </w:r>
          </w:p>
          <w:p w14:paraId="5B013487" w14:textId="77777777" w:rsidR="007E0898" w:rsidRPr="007E0898" w:rsidRDefault="007E0898" w:rsidP="0040274C">
            <w:pPr>
              <w:ind w:firstLine="0"/>
              <w:rPr>
                <w:sz w:val="24"/>
                <w:szCs w:val="24"/>
              </w:rPr>
            </w:pPr>
            <w:r w:rsidRPr="007E0898">
              <w:rPr>
                <w:sz w:val="24"/>
                <w:szCs w:val="24"/>
              </w:rPr>
              <w:t>xls</w:t>
            </w:r>
          </w:p>
          <w:p w14:paraId="58490625" w14:textId="77777777" w:rsidR="007E0898" w:rsidRPr="007E0898" w:rsidRDefault="007E0898" w:rsidP="0040274C">
            <w:pPr>
              <w:ind w:firstLine="0"/>
              <w:rPr>
                <w:sz w:val="24"/>
                <w:szCs w:val="24"/>
              </w:rPr>
            </w:pPr>
            <w:r w:rsidRPr="007E0898">
              <w:rPr>
                <w:sz w:val="24"/>
                <w:szCs w:val="24"/>
              </w:rPr>
              <w:t>xlsx</w:t>
            </w:r>
          </w:p>
          <w:p w14:paraId="047D90E3" w14:textId="77777777" w:rsidR="007E0898" w:rsidRPr="007E0898" w:rsidRDefault="007E0898" w:rsidP="0040274C">
            <w:pPr>
              <w:ind w:firstLine="0"/>
              <w:rPr>
                <w:sz w:val="24"/>
                <w:szCs w:val="24"/>
              </w:rPr>
            </w:pPr>
            <w:r w:rsidRPr="007E0898">
              <w:rPr>
                <w:sz w:val="24"/>
                <w:szCs w:val="24"/>
              </w:rPr>
              <w:t>jpeg</w:t>
            </w:r>
          </w:p>
          <w:p w14:paraId="602C06F7" w14:textId="77777777" w:rsidR="007E0898" w:rsidRPr="007E0898" w:rsidRDefault="007E0898" w:rsidP="0040274C">
            <w:pPr>
              <w:ind w:firstLine="0"/>
              <w:rPr>
                <w:sz w:val="24"/>
                <w:szCs w:val="24"/>
              </w:rPr>
            </w:pPr>
            <w:r w:rsidRPr="007E0898">
              <w:rPr>
                <w:sz w:val="24"/>
                <w:szCs w:val="24"/>
              </w:rPr>
              <w:t>jpg</w:t>
            </w:r>
          </w:p>
          <w:p w14:paraId="14141BE8" w14:textId="77777777" w:rsidR="007E0898" w:rsidRPr="007E0898" w:rsidRDefault="007E0898" w:rsidP="0040274C">
            <w:pPr>
              <w:ind w:firstLine="0"/>
              <w:rPr>
                <w:sz w:val="24"/>
                <w:szCs w:val="24"/>
              </w:rPr>
            </w:pPr>
            <w:r w:rsidRPr="007E0898">
              <w:rPr>
                <w:sz w:val="24"/>
                <w:szCs w:val="24"/>
              </w:rPr>
              <w:t>bmp</w:t>
            </w:r>
          </w:p>
          <w:p w14:paraId="627F5584" w14:textId="77777777" w:rsidR="007E0898" w:rsidRPr="007E0898" w:rsidRDefault="007E0898" w:rsidP="0040274C">
            <w:pPr>
              <w:ind w:firstLine="0"/>
              <w:rPr>
                <w:sz w:val="24"/>
                <w:szCs w:val="24"/>
              </w:rPr>
            </w:pPr>
            <w:r w:rsidRPr="007E0898">
              <w:rPr>
                <w:sz w:val="24"/>
                <w:szCs w:val="24"/>
              </w:rPr>
              <w:t>tif</w:t>
            </w:r>
          </w:p>
          <w:p w14:paraId="4A0098AC" w14:textId="77777777" w:rsidR="007E0898" w:rsidRPr="007E0898" w:rsidRDefault="007E0898" w:rsidP="0040274C">
            <w:pPr>
              <w:ind w:firstLine="0"/>
              <w:rPr>
                <w:sz w:val="24"/>
                <w:szCs w:val="24"/>
                <w:lang w:val="en-US"/>
              </w:rPr>
            </w:pPr>
            <w:r w:rsidRPr="007E0898">
              <w:rPr>
                <w:sz w:val="24"/>
                <w:szCs w:val="24"/>
                <w:lang w:val="en-US"/>
              </w:rPr>
              <w:t>tiff</w:t>
            </w:r>
          </w:p>
          <w:p w14:paraId="13EDD1A8" w14:textId="77777777" w:rsidR="007E0898" w:rsidRPr="007E0898" w:rsidRDefault="007E0898" w:rsidP="0040274C">
            <w:pPr>
              <w:ind w:firstLine="0"/>
              <w:rPr>
                <w:sz w:val="24"/>
                <w:szCs w:val="24"/>
                <w:lang w:val="en-US"/>
              </w:rPr>
            </w:pPr>
            <w:r w:rsidRPr="007E0898">
              <w:rPr>
                <w:sz w:val="24"/>
                <w:szCs w:val="24"/>
                <w:lang w:val="en-US"/>
              </w:rPr>
              <w:t>txt</w:t>
            </w:r>
          </w:p>
          <w:p w14:paraId="2590E556" w14:textId="77777777" w:rsidR="007E0898" w:rsidRPr="007E0898" w:rsidRDefault="007E0898" w:rsidP="0040274C">
            <w:pPr>
              <w:ind w:firstLine="0"/>
              <w:rPr>
                <w:sz w:val="24"/>
                <w:szCs w:val="24"/>
                <w:lang w:val="en-US"/>
              </w:rPr>
            </w:pPr>
            <w:r w:rsidRPr="007E0898">
              <w:rPr>
                <w:sz w:val="24"/>
                <w:szCs w:val="24"/>
                <w:lang w:val="en-US"/>
              </w:rPr>
              <w:t>zip</w:t>
            </w:r>
          </w:p>
          <w:p w14:paraId="42BADCC6" w14:textId="77777777" w:rsidR="007E0898" w:rsidRPr="007E0898" w:rsidRDefault="007E0898" w:rsidP="0040274C">
            <w:pPr>
              <w:ind w:firstLine="0"/>
              <w:rPr>
                <w:sz w:val="24"/>
                <w:szCs w:val="24"/>
                <w:lang w:val="en-US"/>
              </w:rPr>
            </w:pPr>
            <w:r w:rsidRPr="007E0898">
              <w:rPr>
                <w:sz w:val="24"/>
                <w:szCs w:val="24"/>
                <w:lang w:val="en-US"/>
              </w:rPr>
              <w:t>rar</w:t>
            </w:r>
          </w:p>
          <w:p w14:paraId="15B46B2E" w14:textId="77777777" w:rsidR="007E0898" w:rsidRPr="007E0898" w:rsidRDefault="007E0898" w:rsidP="0040274C">
            <w:pPr>
              <w:ind w:firstLine="0"/>
              <w:rPr>
                <w:sz w:val="24"/>
                <w:szCs w:val="24"/>
                <w:lang w:val="en-US"/>
              </w:rPr>
            </w:pPr>
            <w:r w:rsidRPr="007E0898">
              <w:rPr>
                <w:sz w:val="24"/>
                <w:szCs w:val="24"/>
                <w:lang w:val="en-US"/>
              </w:rPr>
              <w:t>gif</w:t>
            </w:r>
          </w:p>
          <w:p w14:paraId="45806F9E" w14:textId="77777777" w:rsidR="007E0898" w:rsidRPr="007E0898" w:rsidRDefault="007E0898" w:rsidP="0040274C">
            <w:pPr>
              <w:ind w:firstLine="0"/>
              <w:rPr>
                <w:sz w:val="24"/>
                <w:szCs w:val="24"/>
                <w:lang w:val="en-US"/>
              </w:rPr>
            </w:pPr>
            <w:r w:rsidRPr="007E0898">
              <w:rPr>
                <w:sz w:val="24"/>
                <w:szCs w:val="24"/>
                <w:lang w:val="en-US"/>
              </w:rPr>
              <w:t>csv</w:t>
            </w:r>
          </w:p>
          <w:p w14:paraId="6B46EB2B" w14:textId="77777777" w:rsidR="007E0898" w:rsidRPr="007E0898" w:rsidRDefault="007E0898" w:rsidP="0040274C">
            <w:pPr>
              <w:ind w:firstLine="0"/>
              <w:rPr>
                <w:sz w:val="24"/>
                <w:szCs w:val="24"/>
                <w:lang w:val="en-US"/>
              </w:rPr>
            </w:pPr>
            <w:r w:rsidRPr="007E0898">
              <w:rPr>
                <w:sz w:val="24"/>
                <w:szCs w:val="24"/>
                <w:lang w:val="en-US"/>
              </w:rPr>
              <w:t>odp</w:t>
            </w:r>
          </w:p>
          <w:p w14:paraId="1AB8CA9B" w14:textId="77777777" w:rsidR="007E0898" w:rsidRPr="007E0898" w:rsidRDefault="007E0898" w:rsidP="0040274C">
            <w:pPr>
              <w:ind w:firstLine="0"/>
              <w:rPr>
                <w:sz w:val="24"/>
                <w:szCs w:val="24"/>
                <w:lang w:val="en-US"/>
              </w:rPr>
            </w:pPr>
            <w:r w:rsidRPr="007E0898">
              <w:rPr>
                <w:sz w:val="24"/>
                <w:szCs w:val="24"/>
                <w:lang w:val="en-US"/>
              </w:rPr>
              <w:t>odf</w:t>
            </w:r>
          </w:p>
          <w:p w14:paraId="3E416B0F" w14:textId="77777777" w:rsidR="007E0898" w:rsidRPr="007E0898" w:rsidRDefault="007E0898" w:rsidP="0040274C">
            <w:pPr>
              <w:ind w:firstLine="0"/>
              <w:rPr>
                <w:sz w:val="24"/>
                <w:szCs w:val="24"/>
                <w:lang w:val="en-US"/>
              </w:rPr>
            </w:pPr>
            <w:r w:rsidRPr="007E0898">
              <w:rPr>
                <w:sz w:val="24"/>
                <w:szCs w:val="24"/>
                <w:lang w:val="en-US"/>
              </w:rPr>
              <w:t>ods</w:t>
            </w:r>
          </w:p>
          <w:p w14:paraId="6EB4F49D" w14:textId="77777777" w:rsidR="007E0898" w:rsidRPr="007E0898" w:rsidRDefault="007E0898" w:rsidP="0040274C">
            <w:pPr>
              <w:ind w:firstLine="0"/>
              <w:rPr>
                <w:sz w:val="24"/>
                <w:szCs w:val="24"/>
                <w:lang w:val="en-US"/>
              </w:rPr>
            </w:pPr>
            <w:r w:rsidRPr="007E0898">
              <w:rPr>
                <w:sz w:val="24"/>
                <w:szCs w:val="24"/>
                <w:lang w:val="en-US"/>
              </w:rPr>
              <w:t>odt</w:t>
            </w:r>
          </w:p>
          <w:p w14:paraId="2F1926E5" w14:textId="77777777" w:rsidR="007E0898" w:rsidRPr="007E0898" w:rsidRDefault="007E0898" w:rsidP="0040274C">
            <w:pPr>
              <w:ind w:firstLine="0"/>
              <w:rPr>
                <w:sz w:val="24"/>
                <w:szCs w:val="24"/>
                <w:lang w:val="en-US"/>
              </w:rPr>
            </w:pPr>
            <w:r w:rsidRPr="007E0898">
              <w:rPr>
                <w:sz w:val="24"/>
                <w:szCs w:val="24"/>
                <w:lang w:val="en-US"/>
              </w:rPr>
              <w:t>sxc</w:t>
            </w:r>
          </w:p>
          <w:p w14:paraId="1160D4DA" w14:textId="77777777" w:rsidR="007E0898" w:rsidRDefault="007E0898" w:rsidP="00893949">
            <w:pPr>
              <w:ind w:firstLine="0"/>
              <w:rPr>
                <w:sz w:val="24"/>
                <w:szCs w:val="24"/>
                <w:lang w:val="en-US"/>
              </w:rPr>
            </w:pPr>
            <w:r w:rsidRPr="007E0898">
              <w:rPr>
                <w:sz w:val="24"/>
                <w:szCs w:val="24"/>
                <w:lang w:val="en-US"/>
              </w:rPr>
              <w:t>sxw</w:t>
            </w:r>
          </w:p>
          <w:p w14:paraId="0F302BF2" w14:textId="77777777" w:rsidR="00893949" w:rsidRDefault="00893949" w:rsidP="00893949">
            <w:pPr>
              <w:ind w:firstLine="0"/>
              <w:rPr>
                <w:sz w:val="24"/>
                <w:szCs w:val="24"/>
                <w:lang w:val="en-US"/>
              </w:rPr>
            </w:pPr>
            <w:r>
              <w:rPr>
                <w:sz w:val="24"/>
                <w:szCs w:val="24"/>
                <w:lang w:val="en-US"/>
              </w:rPr>
              <w:t>xml</w:t>
            </w:r>
          </w:p>
          <w:p w14:paraId="61FC60AE" w14:textId="77777777" w:rsidR="005E3BF7" w:rsidRDefault="005E3BF7" w:rsidP="005E3BF7">
            <w:pPr>
              <w:ind w:firstLine="0"/>
              <w:rPr>
                <w:sz w:val="24"/>
                <w:szCs w:val="24"/>
                <w:lang w:val="en-US"/>
              </w:rPr>
            </w:pPr>
            <w:r>
              <w:rPr>
                <w:sz w:val="24"/>
                <w:szCs w:val="24"/>
                <w:lang w:val="en-US"/>
              </w:rPr>
              <w:t>html</w:t>
            </w:r>
          </w:p>
          <w:p w14:paraId="2A15D12C" w14:textId="77777777" w:rsidR="005E3BF7" w:rsidRDefault="005E3BF7" w:rsidP="005E3BF7">
            <w:pPr>
              <w:ind w:firstLine="0"/>
              <w:rPr>
                <w:sz w:val="24"/>
                <w:szCs w:val="24"/>
                <w:lang w:val="en-US"/>
              </w:rPr>
            </w:pPr>
            <w:r>
              <w:rPr>
                <w:sz w:val="24"/>
                <w:szCs w:val="24"/>
                <w:lang w:val="en-US"/>
              </w:rPr>
              <w:t>htm</w:t>
            </w:r>
          </w:p>
          <w:p w14:paraId="72F5DC68" w14:textId="22065649" w:rsidR="005E3BF7" w:rsidRPr="007E0898" w:rsidRDefault="005E3BF7" w:rsidP="005E3BF7">
            <w:pPr>
              <w:ind w:firstLine="0"/>
              <w:rPr>
                <w:sz w:val="24"/>
                <w:szCs w:val="24"/>
                <w:lang w:val="en-US"/>
              </w:rPr>
            </w:pPr>
            <w:r>
              <w:rPr>
                <w:sz w:val="24"/>
                <w:szCs w:val="24"/>
                <w:lang w:val="en-US"/>
              </w:rPr>
              <w:t>7z</w:t>
            </w:r>
          </w:p>
        </w:tc>
      </w:tr>
      <w:tr w:rsidR="007E0898" w:rsidRPr="007E0898" w14:paraId="6796F5C7" w14:textId="77777777" w:rsidTr="00B47DBB">
        <w:tc>
          <w:tcPr>
            <w:tcW w:w="688" w:type="pct"/>
            <w:shd w:val="clear" w:color="auto" w:fill="auto"/>
          </w:tcPr>
          <w:p w14:paraId="19B5F9ED" w14:textId="77777777" w:rsidR="007E0898" w:rsidRPr="007E0898" w:rsidRDefault="007E0898" w:rsidP="0040274C">
            <w:pPr>
              <w:spacing w:before="60" w:after="60"/>
              <w:ind w:firstLine="0"/>
              <w:rPr>
                <w:sz w:val="24"/>
                <w:szCs w:val="24"/>
                <w:lang w:val="en-US"/>
              </w:rPr>
            </w:pPr>
          </w:p>
        </w:tc>
        <w:tc>
          <w:tcPr>
            <w:tcW w:w="827" w:type="pct"/>
            <w:gridSpan w:val="5"/>
            <w:shd w:val="clear" w:color="auto" w:fill="auto"/>
          </w:tcPr>
          <w:p w14:paraId="7541AB4C" w14:textId="77777777" w:rsidR="007E0898" w:rsidRPr="007E0898" w:rsidRDefault="007E0898" w:rsidP="0040274C">
            <w:pPr>
              <w:spacing w:before="60" w:after="60"/>
              <w:ind w:firstLine="0"/>
              <w:rPr>
                <w:sz w:val="24"/>
                <w:szCs w:val="24"/>
              </w:rPr>
            </w:pPr>
            <w:r w:rsidRPr="007E0898">
              <w:rPr>
                <w:sz w:val="24"/>
                <w:szCs w:val="24"/>
              </w:rPr>
              <w:t>controlPersonalSignature</w:t>
            </w:r>
          </w:p>
        </w:tc>
        <w:tc>
          <w:tcPr>
            <w:tcW w:w="383" w:type="pct"/>
            <w:gridSpan w:val="4"/>
            <w:shd w:val="clear" w:color="auto" w:fill="auto"/>
            <w:vAlign w:val="center"/>
          </w:tcPr>
          <w:p w14:paraId="73557745" w14:textId="77777777" w:rsidR="007E0898" w:rsidRPr="007E0898" w:rsidRDefault="007E0898" w:rsidP="0040274C">
            <w:pPr>
              <w:spacing w:before="60" w:after="60"/>
              <w:ind w:firstLine="0"/>
              <w:jc w:val="center"/>
              <w:rPr>
                <w:sz w:val="24"/>
                <w:szCs w:val="24"/>
              </w:rPr>
            </w:pPr>
            <w:r w:rsidRPr="007E0898">
              <w:rPr>
                <w:sz w:val="24"/>
                <w:szCs w:val="24"/>
              </w:rPr>
              <w:t>Н</w:t>
            </w:r>
          </w:p>
        </w:tc>
        <w:tc>
          <w:tcPr>
            <w:tcW w:w="537" w:type="pct"/>
            <w:gridSpan w:val="4"/>
            <w:shd w:val="clear" w:color="auto" w:fill="auto"/>
            <w:vAlign w:val="center"/>
          </w:tcPr>
          <w:p w14:paraId="30CD8B3A"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05" w:type="pct"/>
            <w:gridSpan w:val="6"/>
            <w:shd w:val="clear" w:color="auto" w:fill="auto"/>
            <w:vAlign w:val="center"/>
          </w:tcPr>
          <w:p w14:paraId="5862FEF8" w14:textId="57D91D0C" w:rsidR="007E0898" w:rsidRPr="007E0898" w:rsidRDefault="00646866" w:rsidP="0040274C">
            <w:pPr>
              <w:spacing w:before="60" w:after="60"/>
              <w:ind w:firstLine="0"/>
              <w:rPr>
                <w:sz w:val="24"/>
                <w:szCs w:val="24"/>
              </w:rPr>
            </w:pPr>
            <w:r>
              <w:rPr>
                <w:sz w:val="24"/>
                <w:szCs w:val="24"/>
              </w:rPr>
              <w:t>Электронная подпись</w:t>
            </w:r>
            <w:r w:rsidR="007E0898" w:rsidRPr="007E0898">
              <w:rPr>
                <w:sz w:val="24"/>
                <w:szCs w:val="24"/>
              </w:rPr>
              <w:t xml:space="preserve"> печатной формы лица, уполномоченного на проведение контроля в соответствии с ч.5 ст.99 закона №44-ФЗ</w:t>
            </w:r>
          </w:p>
        </w:tc>
        <w:tc>
          <w:tcPr>
            <w:tcW w:w="1360" w:type="pct"/>
            <w:shd w:val="clear" w:color="auto" w:fill="auto"/>
            <w:vAlign w:val="center"/>
          </w:tcPr>
          <w:p w14:paraId="68DC5432" w14:textId="77777777" w:rsidR="007E0898" w:rsidRPr="007E0898" w:rsidRDefault="007E0898" w:rsidP="0040274C">
            <w:pPr>
              <w:spacing w:before="60" w:after="60"/>
              <w:ind w:firstLine="0"/>
              <w:rPr>
                <w:sz w:val="24"/>
                <w:szCs w:val="24"/>
              </w:rPr>
            </w:pPr>
            <w:r w:rsidRPr="007E0898">
              <w:rPr>
                <w:sz w:val="24"/>
                <w:szCs w:val="24"/>
              </w:rPr>
              <w:t>Заполняется в случае, если на стороне внешней системы пройден контроль ст.99 закона №44-ФЗ</w:t>
            </w:r>
          </w:p>
        </w:tc>
      </w:tr>
      <w:tr w:rsidR="005E295E" w:rsidRPr="004E28C7" w14:paraId="1098F4A6" w14:textId="77777777" w:rsidTr="005258D6">
        <w:tc>
          <w:tcPr>
            <w:tcW w:w="5000" w:type="pct"/>
            <w:gridSpan w:val="21"/>
            <w:shd w:val="clear" w:color="auto" w:fill="auto"/>
            <w:hideMark/>
          </w:tcPr>
          <w:p w14:paraId="5BBA2E8E" w14:textId="147A1444" w:rsidR="005E295E" w:rsidRPr="004E28C7" w:rsidRDefault="00DB7328" w:rsidP="00A858B1">
            <w:pPr>
              <w:spacing w:before="60" w:after="60"/>
              <w:ind w:firstLine="0"/>
              <w:jc w:val="center"/>
              <w:rPr>
                <w:sz w:val="24"/>
                <w:szCs w:val="24"/>
              </w:rPr>
            </w:pPr>
            <w:r w:rsidRPr="00DB7328">
              <w:rPr>
                <w:b/>
                <w:bCs/>
                <w:sz w:val="24"/>
                <w:szCs w:val="24"/>
              </w:rPr>
              <w:t>Информация о возвращении банковской гарантии или уведомление об освобождении от обязательств по банковской гарантии</w:t>
            </w:r>
          </w:p>
        </w:tc>
      </w:tr>
      <w:tr w:rsidR="005E295E" w:rsidRPr="004E28C7" w14:paraId="6655EC5B" w14:textId="77777777" w:rsidTr="00B47DBB">
        <w:tc>
          <w:tcPr>
            <w:tcW w:w="688" w:type="pct"/>
            <w:shd w:val="clear" w:color="auto" w:fill="auto"/>
            <w:hideMark/>
          </w:tcPr>
          <w:p w14:paraId="56EE4FD5" w14:textId="7FC12F44" w:rsidR="005E295E" w:rsidRPr="004E28C7" w:rsidRDefault="00DB7328" w:rsidP="00C47D96">
            <w:pPr>
              <w:spacing w:before="60" w:after="60"/>
              <w:ind w:firstLine="0"/>
              <w:rPr>
                <w:sz w:val="24"/>
                <w:szCs w:val="24"/>
              </w:rPr>
            </w:pPr>
            <w:r w:rsidRPr="00DB7328">
              <w:rPr>
                <w:b/>
                <w:bCs/>
                <w:sz w:val="24"/>
                <w:szCs w:val="24"/>
              </w:rPr>
              <w:t>guaranteeReturns</w:t>
            </w:r>
            <w:r>
              <w:t xml:space="preserve"> </w:t>
            </w:r>
          </w:p>
        </w:tc>
        <w:tc>
          <w:tcPr>
            <w:tcW w:w="827" w:type="pct"/>
            <w:gridSpan w:val="5"/>
            <w:shd w:val="clear" w:color="auto" w:fill="auto"/>
            <w:hideMark/>
          </w:tcPr>
          <w:p w14:paraId="0F797BD1" w14:textId="77777777" w:rsidR="005E295E" w:rsidRPr="004E28C7" w:rsidRDefault="005E295E" w:rsidP="00A858B1">
            <w:pPr>
              <w:spacing w:before="60" w:after="60"/>
              <w:ind w:firstLine="0"/>
              <w:rPr>
                <w:sz w:val="24"/>
                <w:szCs w:val="24"/>
              </w:rPr>
            </w:pPr>
            <w:r w:rsidRPr="004E28C7">
              <w:rPr>
                <w:sz w:val="24"/>
                <w:szCs w:val="24"/>
              </w:rPr>
              <w:t> </w:t>
            </w:r>
          </w:p>
        </w:tc>
        <w:tc>
          <w:tcPr>
            <w:tcW w:w="400" w:type="pct"/>
            <w:gridSpan w:val="6"/>
            <w:shd w:val="clear" w:color="auto" w:fill="auto"/>
            <w:hideMark/>
          </w:tcPr>
          <w:p w14:paraId="428FC7CF" w14:textId="77777777" w:rsidR="005E295E" w:rsidRPr="004E28C7" w:rsidRDefault="005E295E" w:rsidP="00A858B1">
            <w:pPr>
              <w:spacing w:before="60" w:after="60"/>
              <w:ind w:firstLine="0"/>
              <w:rPr>
                <w:sz w:val="24"/>
                <w:szCs w:val="24"/>
              </w:rPr>
            </w:pPr>
            <w:r w:rsidRPr="004E28C7">
              <w:rPr>
                <w:sz w:val="24"/>
                <w:szCs w:val="24"/>
              </w:rPr>
              <w:t> </w:t>
            </w:r>
          </w:p>
        </w:tc>
        <w:tc>
          <w:tcPr>
            <w:tcW w:w="533" w:type="pct"/>
            <w:gridSpan w:val="4"/>
            <w:shd w:val="clear" w:color="auto" w:fill="auto"/>
            <w:hideMark/>
          </w:tcPr>
          <w:p w14:paraId="20F12399" w14:textId="77777777" w:rsidR="005E295E" w:rsidRPr="004E28C7" w:rsidRDefault="005E295E" w:rsidP="00A858B1">
            <w:pPr>
              <w:spacing w:before="60" w:after="60"/>
              <w:ind w:firstLine="0"/>
              <w:rPr>
                <w:sz w:val="24"/>
                <w:szCs w:val="24"/>
              </w:rPr>
            </w:pPr>
            <w:r w:rsidRPr="004E28C7">
              <w:rPr>
                <w:sz w:val="24"/>
                <w:szCs w:val="24"/>
              </w:rPr>
              <w:t> </w:t>
            </w:r>
          </w:p>
        </w:tc>
        <w:tc>
          <w:tcPr>
            <w:tcW w:w="1192" w:type="pct"/>
            <w:gridSpan w:val="4"/>
            <w:shd w:val="clear" w:color="auto" w:fill="auto"/>
            <w:hideMark/>
          </w:tcPr>
          <w:p w14:paraId="5DEF5E6D" w14:textId="77777777" w:rsidR="005E295E" w:rsidRPr="004E28C7" w:rsidRDefault="005E295E" w:rsidP="00A858B1">
            <w:pPr>
              <w:spacing w:before="60" w:after="60"/>
              <w:ind w:firstLine="0"/>
              <w:rPr>
                <w:sz w:val="24"/>
                <w:szCs w:val="24"/>
              </w:rPr>
            </w:pPr>
            <w:r w:rsidRPr="004E28C7">
              <w:rPr>
                <w:sz w:val="24"/>
                <w:szCs w:val="24"/>
              </w:rPr>
              <w:t> </w:t>
            </w:r>
          </w:p>
        </w:tc>
        <w:tc>
          <w:tcPr>
            <w:tcW w:w="1360" w:type="pct"/>
            <w:shd w:val="clear" w:color="auto" w:fill="auto"/>
            <w:hideMark/>
          </w:tcPr>
          <w:p w14:paraId="43065E21"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3B252069" w14:textId="77777777" w:rsidTr="00B47DBB">
        <w:tc>
          <w:tcPr>
            <w:tcW w:w="688" w:type="pct"/>
            <w:shd w:val="clear" w:color="auto" w:fill="auto"/>
          </w:tcPr>
          <w:p w14:paraId="09594D22" w14:textId="78B48343" w:rsidR="005E295E" w:rsidRPr="00DB7328" w:rsidRDefault="00DB7328" w:rsidP="00A858B1">
            <w:pPr>
              <w:spacing w:before="60" w:after="60"/>
              <w:ind w:firstLine="0"/>
              <w:rPr>
                <w:b/>
                <w:sz w:val="24"/>
                <w:szCs w:val="24"/>
              </w:rPr>
            </w:pPr>
            <w:r w:rsidRPr="00DB7328">
              <w:rPr>
                <w:b/>
                <w:sz w:val="24"/>
                <w:szCs w:val="24"/>
              </w:rPr>
              <w:t>guaranteeReturn</w:t>
            </w:r>
          </w:p>
        </w:tc>
        <w:tc>
          <w:tcPr>
            <w:tcW w:w="827" w:type="pct"/>
            <w:gridSpan w:val="5"/>
            <w:shd w:val="clear" w:color="auto" w:fill="auto"/>
          </w:tcPr>
          <w:p w14:paraId="41F0BE4F" w14:textId="0DF86EE0" w:rsidR="005E295E" w:rsidRPr="004E28C7" w:rsidRDefault="005E295E" w:rsidP="00A858B1">
            <w:pPr>
              <w:spacing w:before="60" w:after="60"/>
              <w:ind w:firstLine="0"/>
              <w:rPr>
                <w:sz w:val="24"/>
                <w:szCs w:val="24"/>
                <w:lang w:val="en-US"/>
              </w:rPr>
            </w:pPr>
          </w:p>
        </w:tc>
        <w:tc>
          <w:tcPr>
            <w:tcW w:w="400" w:type="pct"/>
            <w:gridSpan w:val="6"/>
            <w:shd w:val="clear" w:color="auto" w:fill="auto"/>
          </w:tcPr>
          <w:p w14:paraId="4BC1B5F0" w14:textId="3DCA1E47" w:rsidR="005E295E" w:rsidRPr="004E28C7" w:rsidRDefault="005E295E" w:rsidP="00A858B1">
            <w:pPr>
              <w:spacing w:before="60" w:after="60"/>
              <w:ind w:firstLine="0"/>
              <w:jc w:val="center"/>
              <w:rPr>
                <w:sz w:val="24"/>
                <w:szCs w:val="24"/>
              </w:rPr>
            </w:pPr>
          </w:p>
        </w:tc>
        <w:tc>
          <w:tcPr>
            <w:tcW w:w="533" w:type="pct"/>
            <w:gridSpan w:val="4"/>
            <w:shd w:val="clear" w:color="auto" w:fill="auto"/>
          </w:tcPr>
          <w:p w14:paraId="616D9ED6" w14:textId="2D15F0F8" w:rsidR="005E295E" w:rsidRPr="004E28C7" w:rsidRDefault="005E295E" w:rsidP="00A858B1">
            <w:pPr>
              <w:spacing w:before="60" w:after="60"/>
              <w:ind w:firstLine="0"/>
              <w:jc w:val="center"/>
              <w:rPr>
                <w:sz w:val="24"/>
                <w:szCs w:val="24"/>
              </w:rPr>
            </w:pPr>
          </w:p>
        </w:tc>
        <w:tc>
          <w:tcPr>
            <w:tcW w:w="1192" w:type="pct"/>
            <w:gridSpan w:val="4"/>
            <w:shd w:val="clear" w:color="auto" w:fill="auto"/>
          </w:tcPr>
          <w:p w14:paraId="4573721A" w14:textId="255A0413" w:rsidR="005E295E" w:rsidRPr="004E28C7" w:rsidRDefault="005E295E" w:rsidP="00A858B1">
            <w:pPr>
              <w:spacing w:before="60" w:after="60"/>
              <w:ind w:firstLine="0"/>
              <w:rPr>
                <w:sz w:val="24"/>
                <w:szCs w:val="24"/>
              </w:rPr>
            </w:pPr>
          </w:p>
        </w:tc>
        <w:tc>
          <w:tcPr>
            <w:tcW w:w="1360" w:type="pct"/>
            <w:shd w:val="clear" w:color="auto" w:fill="auto"/>
          </w:tcPr>
          <w:p w14:paraId="78ED1AAC" w14:textId="401CA105" w:rsidR="005E295E" w:rsidRPr="004E28C7" w:rsidRDefault="00DB7328" w:rsidP="00A858B1">
            <w:pPr>
              <w:spacing w:before="60" w:after="60"/>
              <w:ind w:firstLine="0"/>
              <w:rPr>
                <w:sz w:val="24"/>
                <w:szCs w:val="24"/>
              </w:rPr>
            </w:pPr>
            <w:r>
              <w:rPr>
                <w:sz w:val="24"/>
                <w:szCs w:val="24"/>
              </w:rPr>
              <w:t>Множественный элемент</w:t>
            </w:r>
          </w:p>
        </w:tc>
      </w:tr>
      <w:tr w:rsidR="00DB7328" w:rsidRPr="004E28C7" w14:paraId="3706591E" w14:textId="77777777" w:rsidTr="00B47DBB">
        <w:tc>
          <w:tcPr>
            <w:tcW w:w="688" w:type="pct"/>
            <w:vMerge w:val="restart"/>
            <w:shd w:val="clear" w:color="auto" w:fill="auto"/>
          </w:tcPr>
          <w:p w14:paraId="1A593397" w14:textId="57BC1EE5" w:rsidR="00DB7328" w:rsidRPr="00DB7328" w:rsidRDefault="00DB7328" w:rsidP="00A858B1">
            <w:pPr>
              <w:spacing w:before="60" w:after="60"/>
              <w:ind w:firstLine="0"/>
              <w:rPr>
                <w:sz w:val="24"/>
                <w:szCs w:val="24"/>
              </w:rPr>
            </w:pPr>
            <w:r>
              <w:rPr>
                <w:sz w:val="24"/>
                <w:szCs w:val="24"/>
              </w:rPr>
              <w:t>Допстимо указание только одного элемента</w:t>
            </w:r>
          </w:p>
        </w:tc>
        <w:tc>
          <w:tcPr>
            <w:tcW w:w="827" w:type="pct"/>
            <w:gridSpan w:val="5"/>
            <w:shd w:val="clear" w:color="auto" w:fill="auto"/>
          </w:tcPr>
          <w:p w14:paraId="6B1CDA5B" w14:textId="4D2D3A98" w:rsidR="00DB7328" w:rsidRPr="004E28C7" w:rsidRDefault="00DB7328" w:rsidP="00A858B1">
            <w:pPr>
              <w:spacing w:before="60" w:after="60"/>
              <w:ind w:firstLine="0"/>
              <w:rPr>
                <w:sz w:val="24"/>
                <w:szCs w:val="24"/>
                <w:lang w:val="en-US"/>
              </w:rPr>
            </w:pPr>
            <w:r w:rsidRPr="00DB7328">
              <w:rPr>
                <w:sz w:val="24"/>
                <w:szCs w:val="24"/>
                <w:lang w:val="en-US"/>
              </w:rPr>
              <w:t>bankGuaranteeReturn</w:t>
            </w:r>
          </w:p>
        </w:tc>
        <w:tc>
          <w:tcPr>
            <w:tcW w:w="400" w:type="pct"/>
            <w:gridSpan w:val="6"/>
            <w:shd w:val="clear" w:color="auto" w:fill="auto"/>
          </w:tcPr>
          <w:p w14:paraId="4CF1BF3B" w14:textId="7A599077" w:rsidR="00DB7328" w:rsidRPr="004E28C7" w:rsidRDefault="00DB7328" w:rsidP="00A858B1">
            <w:pPr>
              <w:spacing w:before="60" w:after="60"/>
              <w:ind w:firstLine="0"/>
              <w:jc w:val="center"/>
              <w:rPr>
                <w:sz w:val="24"/>
                <w:szCs w:val="24"/>
              </w:rPr>
            </w:pPr>
            <w:r>
              <w:rPr>
                <w:sz w:val="24"/>
                <w:szCs w:val="24"/>
              </w:rPr>
              <w:t>О</w:t>
            </w:r>
          </w:p>
        </w:tc>
        <w:tc>
          <w:tcPr>
            <w:tcW w:w="533" w:type="pct"/>
            <w:gridSpan w:val="4"/>
            <w:shd w:val="clear" w:color="auto" w:fill="auto"/>
          </w:tcPr>
          <w:p w14:paraId="7142231B" w14:textId="25F1B33C" w:rsidR="00DB7328" w:rsidRPr="00DB7328" w:rsidRDefault="00DB7328" w:rsidP="00A858B1">
            <w:pPr>
              <w:spacing w:before="60" w:after="60"/>
              <w:ind w:firstLine="0"/>
              <w:jc w:val="center"/>
              <w:rPr>
                <w:sz w:val="24"/>
                <w:szCs w:val="24"/>
                <w:lang w:val="en-US"/>
              </w:rPr>
            </w:pPr>
            <w:r>
              <w:rPr>
                <w:sz w:val="24"/>
                <w:szCs w:val="24"/>
                <w:lang w:val="en-US"/>
              </w:rPr>
              <w:t>S</w:t>
            </w:r>
          </w:p>
        </w:tc>
        <w:tc>
          <w:tcPr>
            <w:tcW w:w="1192" w:type="pct"/>
            <w:gridSpan w:val="4"/>
            <w:shd w:val="clear" w:color="auto" w:fill="auto"/>
          </w:tcPr>
          <w:p w14:paraId="1149B980" w14:textId="20C75B44" w:rsidR="00DB7328" w:rsidRPr="004E28C7" w:rsidRDefault="00DB7328" w:rsidP="00A858B1">
            <w:pPr>
              <w:spacing w:before="60" w:after="60"/>
              <w:ind w:firstLine="0"/>
              <w:rPr>
                <w:sz w:val="24"/>
                <w:szCs w:val="24"/>
              </w:rPr>
            </w:pPr>
            <w:r w:rsidRPr="00DB7328">
              <w:rPr>
                <w:sz w:val="24"/>
                <w:szCs w:val="24"/>
              </w:rPr>
              <w:t>Информация о возвращении заказчиком банковской гарантии гаранту</w:t>
            </w:r>
          </w:p>
        </w:tc>
        <w:tc>
          <w:tcPr>
            <w:tcW w:w="1360" w:type="pct"/>
            <w:shd w:val="clear" w:color="auto" w:fill="auto"/>
          </w:tcPr>
          <w:p w14:paraId="545E0C2F" w14:textId="77777777" w:rsidR="00DB7328" w:rsidRPr="004E28C7" w:rsidRDefault="00DB7328" w:rsidP="00A858B1">
            <w:pPr>
              <w:spacing w:before="60" w:after="60"/>
              <w:ind w:firstLine="0"/>
              <w:rPr>
                <w:sz w:val="24"/>
                <w:szCs w:val="24"/>
              </w:rPr>
            </w:pPr>
          </w:p>
        </w:tc>
      </w:tr>
      <w:tr w:rsidR="00DB7328" w:rsidRPr="004E28C7" w14:paraId="6F45C4A2" w14:textId="77777777" w:rsidTr="00B47DBB">
        <w:tc>
          <w:tcPr>
            <w:tcW w:w="688" w:type="pct"/>
            <w:vMerge/>
            <w:shd w:val="clear" w:color="auto" w:fill="auto"/>
          </w:tcPr>
          <w:p w14:paraId="099598E9" w14:textId="77777777" w:rsidR="00DB7328" w:rsidRPr="004E28C7" w:rsidRDefault="00DB7328" w:rsidP="00A858B1">
            <w:pPr>
              <w:spacing w:before="60" w:after="60"/>
              <w:ind w:firstLine="0"/>
              <w:rPr>
                <w:sz w:val="24"/>
                <w:szCs w:val="24"/>
              </w:rPr>
            </w:pPr>
          </w:p>
        </w:tc>
        <w:tc>
          <w:tcPr>
            <w:tcW w:w="827" w:type="pct"/>
            <w:gridSpan w:val="5"/>
            <w:shd w:val="clear" w:color="auto" w:fill="auto"/>
          </w:tcPr>
          <w:p w14:paraId="4B17E149" w14:textId="07271255" w:rsidR="00DB7328" w:rsidRPr="004E28C7" w:rsidRDefault="00DB7328" w:rsidP="00A858B1">
            <w:pPr>
              <w:spacing w:before="60" w:after="60"/>
              <w:ind w:firstLine="0"/>
              <w:rPr>
                <w:sz w:val="24"/>
                <w:szCs w:val="24"/>
                <w:lang w:val="en-US"/>
              </w:rPr>
            </w:pPr>
            <w:r w:rsidRPr="00DB7328">
              <w:rPr>
                <w:sz w:val="24"/>
                <w:szCs w:val="24"/>
                <w:lang w:val="en-US"/>
              </w:rPr>
              <w:t>waiverNotice</w:t>
            </w:r>
          </w:p>
        </w:tc>
        <w:tc>
          <w:tcPr>
            <w:tcW w:w="400" w:type="pct"/>
            <w:gridSpan w:val="6"/>
            <w:shd w:val="clear" w:color="auto" w:fill="auto"/>
          </w:tcPr>
          <w:p w14:paraId="6E2A81A9" w14:textId="590813F0" w:rsidR="00DB7328" w:rsidRPr="00285EAD" w:rsidRDefault="00DB7328" w:rsidP="00A858B1">
            <w:pPr>
              <w:spacing w:before="60" w:after="60"/>
              <w:ind w:firstLine="0"/>
              <w:jc w:val="center"/>
              <w:rPr>
                <w:sz w:val="24"/>
                <w:szCs w:val="24"/>
              </w:rPr>
            </w:pPr>
            <w:r>
              <w:rPr>
                <w:sz w:val="24"/>
                <w:szCs w:val="24"/>
              </w:rPr>
              <w:t>О</w:t>
            </w:r>
          </w:p>
        </w:tc>
        <w:tc>
          <w:tcPr>
            <w:tcW w:w="533" w:type="pct"/>
            <w:gridSpan w:val="4"/>
            <w:shd w:val="clear" w:color="auto" w:fill="auto"/>
          </w:tcPr>
          <w:p w14:paraId="6FBD2FEB" w14:textId="4475BE7E" w:rsidR="00DB7328" w:rsidRPr="00285EAD" w:rsidRDefault="00DB7328" w:rsidP="00A858B1">
            <w:pPr>
              <w:spacing w:before="60" w:after="60"/>
              <w:ind w:firstLine="0"/>
              <w:jc w:val="center"/>
              <w:rPr>
                <w:sz w:val="24"/>
                <w:szCs w:val="24"/>
                <w:lang w:val="en-US"/>
              </w:rPr>
            </w:pPr>
            <w:r>
              <w:rPr>
                <w:sz w:val="24"/>
                <w:szCs w:val="24"/>
                <w:lang w:val="en-US"/>
              </w:rPr>
              <w:t>S</w:t>
            </w:r>
          </w:p>
        </w:tc>
        <w:tc>
          <w:tcPr>
            <w:tcW w:w="1192" w:type="pct"/>
            <w:gridSpan w:val="4"/>
            <w:shd w:val="clear" w:color="auto" w:fill="auto"/>
          </w:tcPr>
          <w:p w14:paraId="47E4506B" w14:textId="0AAF18DD" w:rsidR="00DB7328" w:rsidRPr="004E28C7" w:rsidRDefault="00DB7328" w:rsidP="00A858B1">
            <w:pPr>
              <w:spacing w:before="60" w:after="60"/>
              <w:ind w:firstLine="0"/>
              <w:rPr>
                <w:sz w:val="24"/>
                <w:szCs w:val="24"/>
              </w:rPr>
            </w:pPr>
            <w:r w:rsidRPr="00DB7328">
              <w:rPr>
                <w:sz w:val="24"/>
                <w:szCs w:val="24"/>
              </w:rPr>
              <w:t>Информация об уведомлении, направленном заказчиком гаранту, об освобождении от обязательств по банковской гарантии</w:t>
            </w:r>
          </w:p>
        </w:tc>
        <w:tc>
          <w:tcPr>
            <w:tcW w:w="1360" w:type="pct"/>
            <w:shd w:val="clear" w:color="auto" w:fill="auto"/>
          </w:tcPr>
          <w:p w14:paraId="1CEDF110" w14:textId="77777777" w:rsidR="00DB7328" w:rsidRPr="004E28C7" w:rsidRDefault="00DB7328" w:rsidP="00A858B1">
            <w:pPr>
              <w:spacing w:before="60" w:after="60"/>
              <w:ind w:firstLine="0"/>
              <w:rPr>
                <w:sz w:val="24"/>
                <w:szCs w:val="24"/>
              </w:rPr>
            </w:pPr>
          </w:p>
        </w:tc>
      </w:tr>
      <w:tr w:rsidR="00DB7328" w:rsidRPr="00097204" w14:paraId="2CEEA8A2" w14:textId="77777777" w:rsidTr="005258D6">
        <w:tc>
          <w:tcPr>
            <w:tcW w:w="5000" w:type="pct"/>
            <w:gridSpan w:val="21"/>
            <w:shd w:val="clear" w:color="auto" w:fill="auto"/>
            <w:hideMark/>
          </w:tcPr>
          <w:p w14:paraId="187072BE" w14:textId="77777777" w:rsidR="00DB7328" w:rsidRPr="00097204" w:rsidRDefault="00DB7328" w:rsidP="00A858B1">
            <w:pPr>
              <w:spacing w:before="60" w:after="60"/>
              <w:ind w:firstLine="0"/>
              <w:jc w:val="center"/>
              <w:rPr>
                <w:b/>
                <w:bCs/>
                <w:sz w:val="24"/>
                <w:szCs w:val="24"/>
              </w:rPr>
            </w:pPr>
            <w:r w:rsidRPr="00097204">
              <w:rPr>
                <w:b/>
                <w:sz w:val="24"/>
                <w:szCs w:val="24"/>
              </w:rPr>
              <w:t>Информация о возвращении заказчиком банковской гарантии гаранту</w:t>
            </w:r>
          </w:p>
        </w:tc>
      </w:tr>
      <w:tr w:rsidR="00DB7328" w:rsidRPr="002947D3" w14:paraId="5EC57D4C" w14:textId="77777777" w:rsidTr="00B47DBB">
        <w:tc>
          <w:tcPr>
            <w:tcW w:w="688" w:type="pct"/>
            <w:shd w:val="clear" w:color="auto" w:fill="auto"/>
            <w:hideMark/>
          </w:tcPr>
          <w:p w14:paraId="5AC81EE0" w14:textId="77777777" w:rsidR="00DB7328" w:rsidRPr="00097204" w:rsidRDefault="00DB7328" w:rsidP="00A858B1">
            <w:pPr>
              <w:spacing w:before="60" w:after="60"/>
              <w:ind w:firstLine="0"/>
              <w:rPr>
                <w:b/>
                <w:sz w:val="24"/>
                <w:szCs w:val="24"/>
                <w:lang w:val="en-US"/>
              </w:rPr>
            </w:pPr>
            <w:r w:rsidRPr="00097204">
              <w:rPr>
                <w:b/>
                <w:sz w:val="24"/>
                <w:szCs w:val="24"/>
                <w:lang w:val="en-US"/>
              </w:rPr>
              <w:t>bankGuaranteeReturn</w:t>
            </w:r>
          </w:p>
        </w:tc>
        <w:tc>
          <w:tcPr>
            <w:tcW w:w="803" w:type="pct"/>
            <w:gridSpan w:val="3"/>
            <w:shd w:val="clear" w:color="auto" w:fill="auto"/>
            <w:hideMark/>
          </w:tcPr>
          <w:p w14:paraId="4A5550EA" w14:textId="77777777" w:rsidR="00DB7328" w:rsidRPr="002947D3" w:rsidRDefault="00DB7328" w:rsidP="00A858B1">
            <w:pPr>
              <w:spacing w:before="60" w:after="60"/>
              <w:ind w:firstLine="0"/>
              <w:rPr>
                <w:sz w:val="24"/>
                <w:szCs w:val="24"/>
              </w:rPr>
            </w:pPr>
            <w:r w:rsidRPr="002947D3">
              <w:rPr>
                <w:sz w:val="24"/>
                <w:szCs w:val="24"/>
              </w:rPr>
              <w:t> </w:t>
            </w:r>
          </w:p>
        </w:tc>
        <w:tc>
          <w:tcPr>
            <w:tcW w:w="407" w:type="pct"/>
            <w:gridSpan w:val="6"/>
            <w:shd w:val="clear" w:color="auto" w:fill="auto"/>
            <w:hideMark/>
          </w:tcPr>
          <w:p w14:paraId="460DFD2B" w14:textId="77777777" w:rsidR="00DB7328" w:rsidRPr="002947D3" w:rsidRDefault="00DB7328" w:rsidP="00A858B1">
            <w:pPr>
              <w:spacing w:before="60" w:after="60"/>
              <w:ind w:firstLine="0"/>
              <w:rPr>
                <w:sz w:val="24"/>
                <w:szCs w:val="24"/>
              </w:rPr>
            </w:pPr>
            <w:r w:rsidRPr="002947D3">
              <w:rPr>
                <w:sz w:val="24"/>
                <w:szCs w:val="24"/>
              </w:rPr>
              <w:t> </w:t>
            </w:r>
          </w:p>
        </w:tc>
        <w:tc>
          <w:tcPr>
            <w:tcW w:w="537" w:type="pct"/>
            <w:gridSpan w:val="4"/>
            <w:shd w:val="clear" w:color="auto" w:fill="auto"/>
            <w:hideMark/>
          </w:tcPr>
          <w:p w14:paraId="21B6447F" w14:textId="77777777" w:rsidR="00DB7328" w:rsidRPr="002947D3" w:rsidRDefault="00DB7328" w:rsidP="00A858B1">
            <w:pPr>
              <w:spacing w:before="60" w:after="60"/>
              <w:ind w:firstLine="0"/>
              <w:rPr>
                <w:sz w:val="24"/>
                <w:szCs w:val="24"/>
              </w:rPr>
            </w:pPr>
            <w:r w:rsidRPr="002947D3">
              <w:rPr>
                <w:sz w:val="24"/>
                <w:szCs w:val="24"/>
              </w:rPr>
              <w:t> </w:t>
            </w:r>
          </w:p>
        </w:tc>
        <w:tc>
          <w:tcPr>
            <w:tcW w:w="1205" w:type="pct"/>
            <w:gridSpan w:val="6"/>
            <w:shd w:val="clear" w:color="auto" w:fill="auto"/>
            <w:hideMark/>
          </w:tcPr>
          <w:p w14:paraId="686E88DC" w14:textId="77777777" w:rsidR="00DB7328" w:rsidRPr="002947D3" w:rsidRDefault="00DB7328" w:rsidP="00A858B1">
            <w:pPr>
              <w:spacing w:before="60" w:after="60"/>
              <w:ind w:firstLine="0"/>
              <w:rPr>
                <w:sz w:val="24"/>
                <w:szCs w:val="24"/>
              </w:rPr>
            </w:pPr>
            <w:r w:rsidRPr="002947D3">
              <w:rPr>
                <w:sz w:val="24"/>
                <w:szCs w:val="24"/>
              </w:rPr>
              <w:t> </w:t>
            </w:r>
          </w:p>
        </w:tc>
        <w:tc>
          <w:tcPr>
            <w:tcW w:w="1360" w:type="pct"/>
            <w:shd w:val="clear" w:color="auto" w:fill="auto"/>
            <w:hideMark/>
          </w:tcPr>
          <w:p w14:paraId="7385601F" w14:textId="77777777" w:rsidR="00DB7328" w:rsidRPr="002947D3" w:rsidRDefault="00DB7328" w:rsidP="00A858B1">
            <w:pPr>
              <w:spacing w:before="60" w:after="60"/>
              <w:ind w:firstLine="0"/>
              <w:rPr>
                <w:sz w:val="24"/>
                <w:szCs w:val="24"/>
              </w:rPr>
            </w:pPr>
            <w:r w:rsidRPr="002947D3">
              <w:rPr>
                <w:sz w:val="24"/>
                <w:szCs w:val="24"/>
              </w:rPr>
              <w:t xml:space="preserve"> </w:t>
            </w:r>
          </w:p>
        </w:tc>
      </w:tr>
      <w:tr w:rsidR="00DB7328" w:rsidRPr="002947D3" w14:paraId="6927388C" w14:textId="77777777" w:rsidTr="00B47DBB">
        <w:tc>
          <w:tcPr>
            <w:tcW w:w="688" w:type="pct"/>
            <w:shd w:val="clear" w:color="auto" w:fill="auto"/>
          </w:tcPr>
          <w:p w14:paraId="5964A5FF" w14:textId="77777777" w:rsidR="00DB7328" w:rsidRPr="002947D3" w:rsidRDefault="00DB7328" w:rsidP="00A858B1">
            <w:pPr>
              <w:spacing w:before="60" w:after="60"/>
              <w:ind w:firstLine="0"/>
              <w:rPr>
                <w:sz w:val="24"/>
                <w:szCs w:val="24"/>
              </w:rPr>
            </w:pPr>
          </w:p>
        </w:tc>
        <w:tc>
          <w:tcPr>
            <w:tcW w:w="803" w:type="pct"/>
            <w:gridSpan w:val="3"/>
            <w:shd w:val="clear" w:color="auto" w:fill="auto"/>
          </w:tcPr>
          <w:p w14:paraId="05411C3B" w14:textId="77777777" w:rsidR="00DB7328" w:rsidRPr="00097204" w:rsidRDefault="00DB7328" w:rsidP="00A858B1">
            <w:pPr>
              <w:spacing w:before="60" w:after="60"/>
              <w:ind w:firstLine="0"/>
              <w:rPr>
                <w:sz w:val="24"/>
                <w:szCs w:val="24"/>
              </w:rPr>
            </w:pPr>
            <w:r w:rsidRPr="00097204">
              <w:rPr>
                <w:sz w:val="24"/>
                <w:szCs w:val="24"/>
              </w:rPr>
              <w:t>regNumber</w:t>
            </w:r>
          </w:p>
        </w:tc>
        <w:tc>
          <w:tcPr>
            <w:tcW w:w="407" w:type="pct"/>
            <w:gridSpan w:val="6"/>
            <w:shd w:val="clear" w:color="auto" w:fill="auto"/>
          </w:tcPr>
          <w:p w14:paraId="2DE4A8D3" w14:textId="77777777" w:rsidR="00DB7328" w:rsidRPr="000628E2" w:rsidRDefault="00DB7328" w:rsidP="00A858B1">
            <w:pPr>
              <w:spacing w:before="60" w:after="60"/>
              <w:ind w:firstLine="0"/>
              <w:jc w:val="center"/>
              <w:rPr>
                <w:sz w:val="24"/>
                <w:szCs w:val="24"/>
              </w:rPr>
            </w:pPr>
            <w:r>
              <w:rPr>
                <w:sz w:val="24"/>
                <w:szCs w:val="24"/>
              </w:rPr>
              <w:t>Н</w:t>
            </w:r>
          </w:p>
        </w:tc>
        <w:tc>
          <w:tcPr>
            <w:tcW w:w="537" w:type="pct"/>
            <w:gridSpan w:val="4"/>
            <w:shd w:val="clear" w:color="auto" w:fill="auto"/>
          </w:tcPr>
          <w:p w14:paraId="382D72A1" w14:textId="77777777" w:rsidR="00DB7328" w:rsidRPr="002947D3" w:rsidRDefault="00DB7328" w:rsidP="00A858B1">
            <w:pPr>
              <w:spacing w:before="60" w:after="60"/>
              <w:ind w:firstLine="0"/>
              <w:jc w:val="center"/>
              <w:rPr>
                <w:sz w:val="24"/>
                <w:szCs w:val="24"/>
              </w:rPr>
            </w:pPr>
            <w:r>
              <w:rPr>
                <w:sz w:val="24"/>
                <w:szCs w:val="24"/>
              </w:rPr>
              <w:t>Т(1-20)</w:t>
            </w:r>
          </w:p>
        </w:tc>
        <w:tc>
          <w:tcPr>
            <w:tcW w:w="1205" w:type="pct"/>
            <w:gridSpan w:val="6"/>
            <w:shd w:val="clear" w:color="auto" w:fill="auto"/>
          </w:tcPr>
          <w:p w14:paraId="42936B5F" w14:textId="77777777" w:rsidR="00DB7328" w:rsidRPr="002947D3" w:rsidRDefault="00DB7328" w:rsidP="00A858B1">
            <w:pPr>
              <w:spacing w:before="60" w:after="60"/>
              <w:ind w:firstLine="0"/>
              <w:rPr>
                <w:sz w:val="24"/>
                <w:szCs w:val="24"/>
              </w:rPr>
            </w:pPr>
            <w:r w:rsidRPr="00097204">
              <w:rPr>
                <w:sz w:val="24"/>
                <w:szCs w:val="24"/>
              </w:rPr>
              <w:t>Номер реестровой записи банковской гарантии</w:t>
            </w:r>
          </w:p>
        </w:tc>
        <w:tc>
          <w:tcPr>
            <w:tcW w:w="1360" w:type="pct"/>
            <w:shd w:val="clear" w:color="auto" w:fill="auto"/>
          </w:tcPr>
          <w:p w14:paraId="2C8AF008" w14:textId="220EA5DC" w:rsidR="00DB7328" w:rsidRPr="00AB22C0" w:rsidRDefault="00B47DBB" w:rsidP="00A858B1">
            <w:pPr>
              <w:spacing w:before="60" w:after="60"/>
              <w:ind w:firstLine="0"/>
              <w:rPr>
                <w:sz w:val="24"/>
                <w:szCs w:val="24"/>
              </w:rPr>
            </w:pPr>
            <w:r w:rsidRPr="00B47DBB">
              <w:rPr>
                <w:sz w:val="24"/>
                <w:szCs w:val="24"/>
              </w:rPr>
              <w:t>Игнорируется при приеме, автоматически определяется и заполняется при передаче</w:t>
            </w:r>
          </w:p>
        </w:tc>
      </w:tr>
      <w:tr w:rsidR="00B47DBB" w:rsidRPr="002947D3" w14:paraId="40F8C797" w14:textId="77777777" w:rsidTr="00B47DBB">
        <w:tc>
          <w:tcPr>
            <w:tcW w:w="688" w:type="pct"/>
            <w:shd w:val="clear" w:color="auto" w:fill="auto"/>
          </w:tcPr>
          <w:p w14:paraId="094A4BA9" w14:textId="77777777" w:rsidR="00B47DBB" w:rsidRPr="002947D3" w:rsidRDefault="00B47DBB" w:rsidP="00AC1C6A">
            <w:pPr>
              <w:spacing w:before="60" w:after="60"/>
              <w:ind w:firstLine="0"/>
              <w:rPr>
                <w:sz w:val="24"/>
                <w:szCs w:val="24"/>
              </w:rPr>
            </w:pPr>
          </w:p>
        </w:tc>
        <w:tc>
          <w:tcPr>
            <w:tcW w:w="803" w:type="pct"/>
            <w:gridSpan w:val="3"/>
            <w:shd w:val="clear" w:color="auto" w:fill="auto"/>
          </w:tcPr>
          <w:p w14:paraId="02454BB8" w14:textId="4FC82B20" w:rsidR="00B47DBB" w:rsidRPr="00097204" w:rsidRDefault="00B47DBB" w:rsidP="00AC1C6A">
            <w:pPr>
              <w:spacing w:before="60" w:after="60"/>
              <w:ind w:firstLine="0"/>
              <w:rPr>
                <w:sz w:val="24"/>
                <w:szCs w:val="24"/>
              </w:rPr>
            </w:pPr>
            <w:r w:rsidRPr="00B47DBB">
              <w:rPr>
                <w:sz w:val="24"/>
                <w:szCs w:val="24"/>
              </w:rPr>
              <w:t>docNumber</w:t>
            </w:r>
          </w:p>
        </w:tc>
        <w:tc>
          <w:tcPr>
            <w:tcW w:w="407" w:type="pct"/>
            <w:gridSpan w:val="6"/>
            <w:shd w:val="clear" w:color="auto" w:fill="auto"/>
          </w:tcPr>
          <w:p w14:paraId="37768399" w14:textId="51736AC9" w:rsidR="00B47DBB" w:rsidRPr="000628E2" w:rsidRDefault="00B47DBB" w:rsidP="00AC1C6A">
            <w:pPr>
              <w:spacing w:before="60" w:after="60"/>
              <w:ind w:firstLine="0"/>
              <w:jc w:val="center"/>
              <w:rPr>
                <w:sz w:val="24"/>
                <w:szCs w:val="24"/>
              </w:rPr>
            </w:pPr>
            <w:r>
              <w:rPr>
                <w:sz w:val="24"/>
                <w:szCs w:val="24"/>
              </w:rPr>
              <w:t>Н</w:t>
            </w:r>
          </w:p>
        </w:tc>
        <w:tc>
          <w:tcPr>
            <w:tcW w:w="537" w:type="pct"/>
            <w:gridSpan w:val="4"/>
            <w:shd w:val="clear" w:color="auto" w:fill="auto"/>
          </w:tcPr>
          <w:p w14:paraId="58A34F70" w14:textId="513FDB25" w:rsidR="00B47DBB" w:rsidRPr="00B47DBB" w:rsidRDefault="00B47DBB" w:rsidP="00D77864">
            <w:pPr>
              <w:spacing w:before="60" w:after="60"/>
              <w:ind w:firstLine="0"/>
              <w:jc w:val="center"/>
              <w:rPr>
                <w:sz w:val="24"/>
                <w:szCs w:val="24"/>
              </w:rPr>
            </w:pPr>
            <w:r>
              <w:rPr>
                <w:sz w:val="24"/>
                <w:szCs w:val="24"/>
              </w:rPr>
              <w:t>Т(1-2</w:t>
            </w:r>
            <w:r w:rsidR="00D77864">
              <w:rPr>
                <w:sz w:val="24"/>
                <w:szCs w:val="24"/>
                <w:lang w:val="en-US"/>
              </w:rPr>
              <w:t>3</w:t>
            </w:r>
            <w:r>
              <w:rPr>
                <w:sz w:val="24"/>
                <w:szCs w:val="24"/>
              </w:rPr>
              <w:t>)</w:t>
            </w:r>
          </w:p>
        </w:tc>
        <w:tc>
          <w:tcPr>
            <w:tcW w:w="1205" w:type="pct"/>
            <w:gridSpan w:val="6"/>
            <w:shd w:val="clear" w:color="auto" w:fill="auto"/>
          </w:tcPr>
          <w:p w14:paraId="0C2B57C7" w14:textId="5A9643E8" w:rsidR="00B47DBB" w:rsidRPr="002947D3" w:rsidRDefault="00B47DBB" w:rsidP="00AC1C6A">
            <w:pPr>
              <w:spacing w:before="60" w:after="60"/>
              <w:ind w:firstLine="0"/>
              <w:rPr>
                <w:sz w:val="24"/>
                <w:szCs w:val="24"/>
              </w:rPr>
            </w:pPr>
            <w:r w:rsidRPr="00B47DBB">
              <w:rPr>
                <w:sz w:val="24"/>
                <w:szCs w:val="24"/>
              </w:rPr>
              <w:t>Номер документа реестровой записи банковской гарантии</w:t>
            </w:r>
          </w:p>
        </w:tc>
        <w:tc>
          <w:tcPr>
            <w:tcW w:w="1360" w:type="pct"/>
            <w:shd w:val="clear" w:color="auto" w:fill="auto"/>
          </w:tcPr>
          <w:p w14:paraId="75D329D5" w14:textId="1C6DA2D4" w:rsidR="00B47DBB" w:rsidRPr="00AB22C0" w:rsidRDefault="00B47DBB" w:rsidP="00AC1C6A">
            <w:pPr>
              <w:spacing w:before="60" w:after="60"/>
              <w:ind w:firstLine="0"/>
              <w:rPr>
                <w:sz w:val="24"/>
                <w:szCs w:val="24"/>
              </w:rPr>
            </w:pPr>
            <w:r w:rsidRPr="00B47DBB">
              <w:rPr>
                <w:sz w:val="24"/>
                <w:szCs w:val="24"/>
              </w:rPr>
              <w:t>Игнорируется при приеме, автоматически определяется и заполняется при передаче</w:t>
            </w:r>
          </w:p>
        </w:tc>
      </w:tr>
      <w:tr w:rsidR="00DB7328" w:rsidRPr="002947D3" w14:paraId="20F94675" w14:textId="77777777" w:rsidTr="00B47DBB">
        <w:tc>
          <w:tcPr>
            <w:tcW w:w="688" w:type="pct"/>
            <w:shd w:val="clear" w:color="auto" w:fill="auto"/>
          </w:tcPr>
          <w:p w14:paraId="20B1444E" w14:textId="77777777" w:rsidR="00DB7328" w:rsidRPr="002947D3" w:rsidRDefault="00DB7328" w:rsidP="00A858B1">
            <w:pPr>
              <w:spacing w:before="60" w:after="60"/>
              <w:ind w:firstLine="0"/>
              <w:rPr>
                <w:sz w:val="24"/>
                <w:szCs w:val="24"/>
              </w:rPr>
            </w:pPr>
          </w:p>
        </w:tc>
        <w:tc>
          <w:tcPr>
            <w:tcW w:w="803" w:type="pct"/>
            <w:gridSpan w:val="3"/>
            <w:shd w:val="clear" w:color="auto" w:fill="auto"/>
          </w:tcPr>
          <w:p w14:paraId="4B9617F6" w14:textId="77777777" w:rsidR="00DB7328" w:rsidRPr="00097204" w:rsidRDefault="00DB7328" w:rsidP="00A858B1">
            <w:pPr>
              <w:spacing w:before="60" w:after="60"/>
              <w:ind w:firstLine="0"/>
              <w:rPr>
                <w:sz w:val="24"/>
                <w:szCs w:val="24"/>
              </w:rPr>
            </w:pPr>
            <w:r w:rsidRPr="00097204">
              <w:rPr>
                <w:sz w:val="24"/>
                <w:szCs w:val="24"/>
              </w:rPr>
              <w:t>returnDate</w:t>
            </w:r>
          </w:p>
        </w:tc>
        <w:tc>
          <w:tcPr>
            <w:tcW w:w="407" w:type="pct"/>
            <w:gridSpan w:val="6"/>
            <w:shd w:val="clear" w:color="auto" w:fill="auto"/>
          </w:tcPr>
          <w:p w14:paraId="582217F9" w14:textId="77777777" w:rsidR="00DB7328" w:rsidRPr="000628E2" w:rsidRDefault="00DB7328" w:rsidP="00A858B1">
            <w:pPr>
              <w:spacing w:before="60" w:after="60"/>
              <w:ind w:firstLine="0"/>
              <w:jc w:val="center"/>
              <w:rPr>
                <w:sz w:val="24"/>
                <w:szCs w:val="24"/>
              </w:rPr>
            </w:pPr>
            <w:r>
              <w:rPr>
                <w:sz w:val="24"/>
                <w:szCs w:val="24"/>
              </w:rPr>
              <w:t>О</w:t>
            </w:r>
          </w:p>
        </w:tc>
        <w:tc>
          <w:tcPr>
            <w:tcW w:w="537" w:type="pct"/>
            <w:gridSpan w:val="4"/>
            <w:shd w:val="clear" w:color="auto" w:fill="auto"/>
          </w:tcPr>
          <w:p w14:paraId="2EFEA2F8" w14:textId="77777777" w:rsidR="00DB7328" w:rsidRPr="00097204" w:rsidRDefault="00DB7328" w:rsidP="00A858B1">
            <w:pPr>
              <w:spacing w:before="60" w:after="60"/>
              <w:ind w:firstLine="0"/>
              <w:jc w:val="center"/>
              <w:rPr>
                <w:sz w:val="24"/>
                <w:szCs w:val="24"/>
                <w:lang w:val="en-US"/>
              </w:rPr>
            </w:pPr>
            <w:r>
              <w:rPr>
                <w:sz w:val="24"/>
                <w:szCs w:val="24"/>
                <w:lang w:val="en-US"/>
              </w:rPr>
              <w:t>D</w:t>
            </w:r>
          </w:p>
        </w:tc>
        <w:tc>
          <w:tcPr>
            <w:tcW w:w="1205" w:type="pct"/>
            <w:gridSpan w:val="6"/>
            <w:shd w:val="clear" w:color="auto" w:fill="auto"/>
          </w:tcPr>
          <w:p w14:paraId="79BED311" w14:textId="77777777" w:rsidR="00DB7328" w:rsidRPr="002947D3" w:rsidRDefault="00DB7328" w:rsidP="00A858B1">
            <w:pPr>
              <w:spacing w:before="60" w:after="60"/>
              <w:ind w:firstLine="0"/>
              <w:rPr>
                <w:sz w:val="24"/>
                <w:szCs w:val="24"/>
              </w:rPr>
            </w:pPr>
            <w:r w:rsidRPr="00097204">
              <w:rPr>
                <w:sz w:val="24"/>
                <w:szCs w:val="24"/>
              </w:rPr>
              <w:t>Дата возвращения</w:t>
            </w:r>
          </w:p>
        </w:tc>
        <w:tc>
          <w:tcPr>
            <w:tcW w:w="1360" w:type="pct"/>
            <w:shd w:val="clear" w:color="auto" w:fill="auto"/>
          </w:tcPr>
          <w:p w14:paraId="28B41E40" w14:textId="77777777" w:rsidR="00DB7328" w:rsidRPr="00AB22C0" w:rsidRDefault="00DB7328" w:rsidP="00A858B1">
            <w:pPr>
              <w:spacing w:before="60" w:after="60"/>
              <w:ind w:firstLine="0"/>
              <w:rPr>
                <w:sz w:val="24"/>
                <w:szCs w:val="24"/>
              </w:rPr>
            </w:pPr>
          </w:p>
        </w:tc>
      </w:tr>
      <w:tr w:rsidR="00DB7328" w:rsidRPr="002947D3" w14:paraId="232C765E" w14:textId="77777777" w:rsidTr="00B47DBB">
        <w:tc>
          <w:tcPr>
            <w:tcW w:w="688" w:type="pct"/>
            <w:shd w:val="clear" w:color="auto" w:fill="auto"/>
          </w:tcPr>
          <w:p w14:paraId="1610BBBE" w14:textId="77777777" w:rsidR="00DB7328" w:rsidRPr="002947D3" w:rsidRDefault="00DB7328" w:rsidP="00A858B1">
            <w:pPr>
              <w:spacing w:before="60" w:after="60"/>
              <w:ind w:firstLine="0"/>
              <w:rPr>
                <w:sz w:val="24"/>
                <w:szCs w:val="24"/>
              </w:rPr>
            </w:pPr>
          </w:p>
        </w:tc>
        <w:tc>
          <w:tcPr>
            <w:tcW w:w="803" w:type="pct"/>
            <w:gridSpan w:val="3"/>
            <w:shd w:val="clear" w:color="auto" w:fill="auto"/>
          </w:tcPr>
          <w:p w14:paraId="1AFF1535" w14:textId="77777777" w:rsidR="00DB7328" w:rsidRPr="00097204" w:rsidRDefault="00DB7328" w:rsidP="00A858B1">
            <w:pPr>
              <w:spacing w:before="60" w:after="60"/>
              <w:ind w:firstLine="0"/>
              <w:rPr>
                <w:sz w:val="24"/>
                <w:szCs w:val="24"/>
              </w:rPr>
            </w:pPr>
            <w:r w:rsidRPr="00097204">
              <w:rPr>
                <w:sz w:val="24"/>
                <w:szCs w:val="24"/>
              </w:rPr>
              <w:t>returnReason</w:t>
            </w:r>
          </w:p>
        </w:tc>
        <w:tc>
          <w:tcPr>
            <w:tcW w:w="407" w:type="pct"/>
            <w:gridSpan w:val="6"/>
            <w:shd w:val="clear" w:color="auto" w:fill="auto"/>
          </w:tcPr>
          <w:p w14:paraId="46DD5A09" w14:textId="77777777" w:rsidR="00DB7328" w:rsidRPr="00097204" w:rsidRDefault="00DB7328" w:rsidP="00A858B1">
            <w:pPr>
              <w:spacing w:before="60" w:after="60"/>
              <w:ind w:firstLine="0"/>
              <w:jc w:val="center"/>
              <w:rPr>
                <w:sz w:val="24"/>
                <w:szCs w:val="24"/>
              </w:rPr>
            </w:pPr>
            <w:r>
              <w:rPr>
                <w:sz w:val="24"/>
                <w:szCs w:val="24"/>
              </w:rPr>
              <w:t>О</w:t>
            </w:r>
          </w:p>
        </w:tc>
        <w:tc>
          <w:tcPr>
            <w:tcW w:w="537" w:type="pct"/>
            <w:gridSpan w:val="4"/>
            <w:shd w:val="clear" w:color="auto" w:fill="auto"/>
          </w:tcPr>
          <w:p w14:paraId="34D3E58F" w14:textId="77777777" w:rsidR="00DB7328" w:rsidRPr="002947D3" w:rsidRDefault="00DB7328" w:rsidP="00A858B1">
            <w:pPr>
              <w:spacing w:before="60" w:after="60"/>
              <w:ind w:firstLine="0"/>
              <w:jc w:val="center"/>
              <w:rPr>
                <w:sz w:val="24"/>
                <w:szCs w:val="24"/>
              </w:rPr>
            </w:pPr>
            <w:r>
              <w:rPr>
                <w:sz w:val="24"/>
                <w:szCs w:val="24"/>
              </w:rPr>
              <w:t>Т(1-2000)</w:t>
            </w:r>
          </w:p>
        </w:tc>
        <w:tc>
          <w:tcPr>
            <w:tcW w:w="1205" w:type="pct"/>
            <w:gridSpan w:val="6"/>
            <w:shd w:val="clear" w:color="auto" w:fill="auto"/>
          </w:tcPr>
          <w:p w14:paraId="401A7411" w14:textId="77777777" w:rsidR="00DB7328" w:rsidRPr="002947D3" w:rsidRDefault="00DB7328" w:rsidP="00A858B1">
            <w:pPr>
              <w:spacing w:before="60" w:after="60"/>
              <w:ind w:firstLine="0"/>
              <w:rPr>
                <w:sz w:val="24"/>
                <w:szCs w:val="24"/>
              </w:rPr>
            </w:pPr>
            <w:r w:rsidRPr="00097204">
              <w:rPr>
                <w:sz w:val="24"/>
                <w:szCs w:val="24"/>
              </w:rPr>
              <w:t>Причина возвращения</w:t>
            </w:r>
          </w:p>
        </w:tc>
        <w:tc>
          <w:tcPr>
            <w:tcW w:w="1360" w:type="pct"/>
            <w:shd w:val="clear" w:color="auto" w:fill="auto"/>
          </w:tcPr>
          <w:p w14:paraId="51E39734" w14:textId="77777777" w:rsidR="00DB7328" w:rsidRPr="00AB22C0" w:rsidRDefault="00DB7328" w:rsidP="00A858B1">
            <w:pPr>
              <w:spacing w:before="60" w:after="60"/>
              <w:ind w:firstLine="0"/>
              <w:rPr>
                <w:sz w:val="24"/>
                <w:szCs w:val="24"/>
              </w:rPr>
            </w:pPr>
          </w:p>
        </w:tc>
      </w:tr>
      <w:tr w:rsidR="00B47DBB" w:rsidRPr="002947D3" w14:paraId="4745480F" w14:textId="77777777" w:rsidTr="00B47DBB">
        <w:tc>
          <w:tcPr>
            <w:tcW w:w="688" w:type="pct"/>
            <w:shd w:val="clear" w:color="auto" w:fill="auto"/>
          </w:tcPr>
          <w:p w14:paraId="48C683D7" w14:textId="77777777" w:rsidR="00B47DBB" w:rsidRPr="002947D3" w:rsidRDefault="00B47DBB" w:rsidP="00AC1C6A">
            <w:pPr>
              <w:spacing w:before="60" w:after="60"/>
              <w:ind w:firstLine="0"/>
              <w:rPr>
                <w:sz w:val="24"/>
                <w:szCs w:val="24"/>
              </w:rPr>
            </w:pPr>
          </w:p>
        </w:tc>
        <w:tc>
          <w:tcPr>
            <w:tcW w:w="803" w:type="pct"/>
            <w:gridSpan w:val="3"/>
            <w:shd w:val="clear" w:color="auto" w:fill="auto"/>
          </w:tcPr>
          <w:p w14:paraId="02BCBC81" w14:textId="7098B341" w:rsidR="00B47DBB" w:rsidRPr="00097204" w:rsidRDefault="00B47DBB" w:rsidP="00AC1C6A">
            <w:pPr>
              <w:spacing w:before="60" w:after="60"/>
              <w:ind w:firstLine="0"/>
              <w:rPr>
                <w:sz w:val="24"/>
                <w:szCs w:val="24"/>
              </w:rPr>
            </w:pPr>
            <w:r w:rsidRPr="00B47DBB">
              <w:rPr>
                <w:sz w:val="24"/>
                <w:szCs w:val="24"/>
              </w:rPr>
              <w:t>returnPublishDate</w:t>
            </w:r>
          </w:p>
        </w:tc>
        <w:tc>
          <w:tcPr>
            <w:tcW w:w="407" w:type="pct"/>
            <w:gridSpan w:val="6"/>
            <w:shd w:val="clear" w:color="auto" w:fill="auto"/>
          </w:tcPr>
          <w:p w14:paraId="1D985BD6" w14:textId="77777777" w:rsidR="00B47DBB" w:rsidRPr="000628E2" w:rsidRDefault="00B47DBB" w:rsidP="00AC1C6A">
            <w:pPr>
              <w:spacing w:before="60" w:after="60"/>
              <w:ind w:firstLine="0"/>
              <w:jc w:val="center"/>
              <w:rPr>
                <w:sz w:val="24"/>
                <w:szCs w:val="24"/>
              </w:rPr>
            </w:pPr>
            <w:r>
              <w:rPr>
                <w:sz w:val="24"/>
                <w:szCs w:val="24"/>
              </w:rPr>
              <w:t>О</w:t>
            </w:r>
          </w:p>
        </w:tc>
        <w:tc>
          <w:tcPr>
            <w:tcW w:w="537" w:type="pct"/>
            <w:gridSpan w:val="4"/>
            <w:shd w:val="clear" w:color="auto" w:fill="auto"/>
          </w:tcPr>
          <w:p w14:paraId="7907D258" w14:textId="7675770E" w:rsidR="00B47DBB" w:rsidRPr="00B47DBB" w:rsidRDefault="00B47DBB" w:rsidP="00AC1C6A">
            <w:pPr>
              <w:spacing w:before="60" w:after="60"/>
              <w:ind w:firstLine="0"/>
              <w:jc w:val="center"/>
              <w:rPr>
                <w:sz w:val="24"/>
                <w:szCs w:val="24"/>
              </w:rPr>
            </w:pPr>
            <w:r>
              <w:rPr>
                <w:sz w:val="24"/>
                <w:szCs w:val="24"/>
                <w:lang w:val="en-US"/>
              </w:rPr>
              <w:t>D</w:t>
            </w:r>
            <w:r>
              <w:rPr>
                <w:sz w:val="24"/>
                <w:szCs w:val="24"/>
              </w:rPr>
              <w:t>Т</w:t>
            </w:r>
          </w:p>
        </w:tc>
        <w:tc>
          <w:tcPr>
            <w:tcW w:w="1205" w:type="pct"/>
            <w:gridSpan w:val="6"/>
            <w:shd w:val="clear" w:color="auto" w:fill="auto"/>
          </w:tcPr>
          <w:p w14:paraId="3C1D7441" w14:textId="0DD31417" w:rsidR="00B47DBB" w:rsidRPr="002947D3" w:rsidRDefault="00B47DBB" w:rsidP="00B47DBB">
            <w:pPr>
              <w:spacing w:before="60" w:after="60"/>
              <w:ind w:firstLine="0"/>
              <w:rPr>
                <w:sz w:val="24"/>
                <w:szCs w:val="24"/>
              </w:rPr>
            </w:pPr>
            <w:r>
              <w:rPr>
                <w:sz w:val="24"/>
                <w:szCs w:val="24"/>
              </w:rPr>
              <w:t>Дата размещения информации</w:t>
            </w:r>
          </w:p>
        </w:tc>
        <w:tc>
          <w:tcPr>
            <w:tcW w:w="1360" w:type="pct"/>
            <w:shd w:val="clear" w:color="auto" w:fill="auto"/>
          </w:tcPr>
          <w:p w14:paraId="5101A5DF" w14:textId="2D802D8F" w:rsidR="00B47DBB" w:rsidRPr="00AB22C0" w:rsidRDefault="00B47DBB" w:rsidP="00AC1C6A">
            <w:pPr>
              <w:spacing w:before="60" w:after="60"/>
              <w:ind w:firstLine="0"/>
              <w:rPr>
                <w:sz w:val="24"/>
                <w:szCs w:val="24"/>
              </w:rPr>
            </w:pPr>
            <w:r w:rsidRPr="00B47DBB">
              <w:rPr>
                <w:sz w:val="24"/>
                <w:szCs w:val="24"/>
              </w:rPr>
              <w:t>Игнорируется при приеме, автоматически определяется и заполняется при передаче</w:t>
            </w:r>
          </w:p>
        </w:tc>
      </w:tr>
      <w:tr w:rsidR="00DB7328" w:rsidRPr="00097204" w14:paraId="6935315D" w14:textId="77777777" w:rsidTr="005258D6">
        <w:tc>
          <w:tcPr>
            <w:tcW w:w="5000" w:type="pct"/>
            <w:gridSpan w:val="21"/>
            <w:shd w:val="clear" w:color="auto" w:fill="auto"/>
            <w:hideMark/>
          </w:tcPr>
          <w:p w14:paraId="7BC5AAC5" w14:textId="77777777" w:rsidR="00DB7328" w:rsidRPr="00097204" w:rsidRDefault="00DB7328" w:rsidP="00A858B1">
            <w:pPr>
              <w:spacing w:before="60" w:after="60"/>
              <w:ind w:firstLine="0"/>
              <w:jc w:val="center"/>
              <w:rPr>
                <w:b/>
                <w:bCs/>
                <w:sz w:val="24"/>
                <w:szCs w:val="24"/>
              </w:rPr>
            </w:pPr>
            <w:r w:rsidRPr="00097204">
              <w:rPr>
                <w:b/>
                <w:sz w:val="24"/>
                <w:szCs w:val="24"/>
              </w:rPr>
              <w:t>Информация об уведомлении, направленном заказчиком гаранту, об освобождении от обязательств по банковской гарантии</w:t>
            </w:r>
          </w:p>
        </w:tc>
      </w:tr>
      <w:tr w:rsidR="00DB7328" w:rsidRPr="002947D3" w14:paraId="30A5E38F" w14:textId="77777777" w:rsidTr="00B47DBB">
        <w:tc>
          <w:tcPr>
            <w:tcW w:w="688" w:type="pct"/>
            <w:shd w:val="clear" w:color="auto" w:fill="auto"/>
            <w:hideMark/>
          </w:tcPr>
          <w:p w14:paraId="38B3A8E8" w14:textId="77777777" w:rsidR="00DB7328" w:rsidRPr="00097204" w:rsidRDefault="00DB7328" w:rsidP="00A858B1">
            <w:pPr>
              <w:spacing w:before="60" w:after="60"/>
              <w:ind w:firstLine="0"/>
              <w:rPr>
                <w:b/>
                <w:sz w:val="24"/>
                <w:szCs w:val="24"/>
                <w:lang w:val="en-US"/>
              </w:rPr>
            </w:pPr>
            <w:r w:rsidRPr="00097204">
              <w:rPr>
                <w:b/>
                <w:sz w:val="24"/>
                <w:szCs w:val="24"/>
                <w:lang w:val="en-US"/>
              </w:rPr>
              <w:t>waiverNotice</w:t>
            </w:r>
          </w:p>
        </w:tc>
        <w:tc>
          <w:tcPr>
            <w:tcW w:w="803" w:type="pct"/>
            <w:gridSpan w:val="3"/>
            <w:shd w:val="clear" w:color="auto" w:fill="auto"/>
            <w:hideMark/>
          </w:tcPr>
          <w:p w14:paraId="5F63AA3D" w14:textId="77777777" w:rsidR="00DB7328" w:rsidRPr="002947D3" w:rsidRDefault="00DB7328" w:rsidP="00A858B1">
            <w:pPr>
              <w:spacing w:before="60" w:after="60"/>
              <w:ind w:firstLine="0"/>
              <w:rPr>
                <w:sz w:val="24"/>
                <w:szCs w:val="24"/>
              </w:rPr>
            </w:pPr>
            <w:r w:rsidRPr="002947D3">
              <w:rPr>
                <w:sz w:val="24"/>
                <w:szCs w:val="24"/>
              </w:rPr>
              <w:t> </w:t>
            </w:r>
          </w:p>
        </w:tc>
        <w:tc>
          <w:tcPr>
            <w:tcW w:w="407" w:type="pct"/>
            <w:gridSpan w:val="6"/>
            <w:shd w:val="clear" w:color="auto" w:fill="auto"/>
            <w:hideMark/>
          </w:tcPr>
          <w:p w14:paraId="0D86DDD3" w14:textId="77777777" w:rsidR="00DB7328" w:rsidRPr="002947D3" w:rsidRDefault="00DB7328" w:rsidP="00A858B1">
            <w:pPr>
              <w:spacing w:before="60" w:after="60"/>
              <w:ind w:firstLine="0"/>
              <w:rPr>
                <w:sz w:val="24"/>
                <w:szCs w:val="24"/>
              </w:rPr>
            </w:pPr>
            <w:r w:rsidRPr="002947D3">
              <w:rPr>
                <w:sz w:val="24"/>
                <w:szCs w:val="24"/>
              </w:rPr>
              <w:t> </w:t>
            </w:r>
          </w:p>
        </w:tc>
        <w:tc>
          <w:tcPr>
            <w:tcW w:w="529" w:type="pct"/>
            <w:gridSpan w:val="3"/>
            <w:shd w:val="clear" w:color="auto" w:fill="auto"/>
            <w:hideMark/>
          </w:tcPr>
          <w:p w14:paraId="09F89E34" w14:textId="77777777" w:rsidR="00DB7328" w:rsidRPr="002947D3" w:rsidRDefault="00DB7328" w:rsidP="00A858B1">
            <w:pPr>
              <w:spacing w:before="60" w:after="60"/>
              <w:ind w:firstLine="0"/>
              <w:rPr>
                <w:sz w:val="24"/>
                <w:szCs w:val="24"/>
              </w:rPr>
            </w:pPr>
            <w:r w:rsidRPr="002947D3">
              <w:rPr>
                <w:sz w:val="24"/>
                <w:szCs w:val="24"/>
              </w:rPr>
              <w:t> </w:t>
            </w:r>
          </w:p>
        </w:tc>
        <w:tc>
          <w:tcPr>
            <w:tcW w:w="1213" w:type="pct"/>
            <w:gridSpan w:val="7"/>
            <w:shd w:val="clear" w:color="auto" w:fill="auto"/>
            <w:hideMark/>
          </w:tcPr>
          <w:p w14:paraId="21D9ED5C" w14:textId="77777777" w:rsidR="00DB7328" w:rsidRPr="002947D3" w:rsidRDefault="00DB7328" w:rsidP="00A858B1">
            <w:pPr>
              <w:spacing w:before="60" w:after="60"/>
              <w:ind w:firstLine="0"/>
              <w:rPr>
                <w:sz w:val="24"/>
                <w:szCs w:val="24"/>
              </w:rPr>
            </w:pPr>
            <w:r w:rsidRPr="002947D3">
              <w:rPr>
                <w:sz w:val="24"/>
                <w:szCs w:val="24"/>
              </w:rPr>
              <w:t> </w:t>
            </w:r>
          </w:p>
        </w:tc>
        <w:tc>
          <w:tcPr>
            <w:tcW w:w="1360" w:type="pct"/>
            <w:shd w:val="clear" w:color="auto" w:fill="auto"/>
            <w:hideMark/>
          </w:tcPr>
          <w:p w14:paraId="4073AC4D" w14:textId="77777777" w:rsidR="00DB7328" w:rsidRPr="002947D3" w:rsidRDefault="00DB7328" w:rsidP="00A858B1">
            <w:pPr>
              <w:spacing w:before="60" w:after="60"/>
              <w:ind w:firstLine="0"/>
              <w:rPr>
                <w:sz w:val="24"/>
                <w:szCs w:val="24"/>
              </w:rPr>
            </w:pPr>
            <w:r w:rsidRPr="002947D3">
              <w:rPr>
                <w:sz w:val="24"/>
                <w:szCs w:val="24"/>
              </w:rPr>
              <w:t xml:space="preserve"> </w:t>
            </w:r>
          </w:p>
        </w:tc>
      </w:tr>
      <w:tr w:rsidR="00DB7328" w:rsidRPr="002947D3" w14:paraId="68AC7F9F" w14:textId="77777777" w:rsidTr="00B47DBB">
        <w:tc>
          <w:tcPr>
            <w:tcW w:w="688" w:type="pct"/>
            <w:shd w:val="clear" w:color="auto" w:fill="auto"/>
          </w:tcPr>
          <w:p w14:paraId="6717B9C4" w14:textId="77777777" w:rsidR="00DB7328" w:rsidRPr="002947D3" w:rsidRDefault="00DB7328" w:rsidP="00A858B1">
            <w:pPr>
              <w:spacing w:before="60" w:after="60"/>
              <w:ind w:firstLine="0"/>
              <w:rPr>
                <w:sz w:val="24"/>
                <w:szCs w:val="24"/>
              </w:rPr>
            </w:pPr>
          </w:p>
        </w:tc>
        <w:tc>
          <w:tcPr>
            <w:tcW w:w="803" w:type="pct"/>
            <w:gridSpan w:val="3"/>
            <w:shd w:val="clear" w:color="auto" w:fill="auto"/>
          </w:tcPr>
          <w:p w14:paraId="143E85B9" w14:textId="77777777" w:rsidR="00DB7328" w:rsidRPr="00097204" w:rsidRDefault="00DB7328" w:rsidP="00A858B1">
            <w:pPr>
              <w:spacing w:before="60" w:after="60"/>
              <w:ind w:firstLine="0"/>
              <w:rPr>
                <w:sz w:val="24"/>
                <w:szCs w:val="24"/>
              </w:rPr>
            </w:pPr>
            <w:r w:rsidRPr="00097204">
              <w:rPr>
                <w:sz w:val="24"/>
                <w:szCs w:val="24"/>
              </w:rPr>
              <w:t>regNumber</w:t>
            </w:r>
          </w:p>
        </w:tc>
        <w:tc>
          <w:tcPr>
            <w:tcW w:w="407" w:type="pct"/>
            <w:gridSpan w:val="6"/>
            <w:shd w:val="clear" w:color="auto" w:fill="auto"/>
          </w:tcPr>
          <w:p w14:paraId="3D9CC4CD" w14:textId="77777777" w:rsidR="00DB7328" w:rsidRPr="000628E2" w:rsidRDefault="00DB7328" w:rsidP="00A858B1">
            <w:pPr>
              <w:spacing w:before="60" w:after="60"/>
              <w:ind w:firstLine="0"/>
              <w:jc w:val="center"/>
              <w:rPr>
                <w:sz w:val="24"/>
                <w:szCs w:val="24"/>
              </w:rPr>
            </w:pPr>
            <w:r>
              <w:rPr>
                <w:sz w:val="24"/>
                <w:szCs w:val="24"/>
              </w:rPr>
              <w:t>Н</w:t>
            </w:r>
          </w:p>
        </w:tc>
        <w:tc>
          <w:tcPr>
            <w:tcW w:w="529" w:type="pct"/>
            <w:gridSpan w:val="3"/>
            <w:shd w:val="clear" w:color="auto" w:fill="auto"/>
          </w:tcPr>
          <w:p w14:paraId="4236C7F6" w14:textId="77777777" w:rsidR="00DB7328" w:rsidRPr="002947D3" w:rsidRDefault="00DB7328" w:rsidP="00A858B1">
            <w:pPr>
              <w:spacing w:before="60" w:after="60"/>
              <w:ind w:firstLine="0"/>
              <w:jc w:val="center"/>
              <w:rPr>
                <w:sz w:val="24"/>
                <w:szCs w:val="24"/>
              </w:rPr>
            </w:pPr>
            <w:r>
              <w:rPr>
                <w:sz w:val="24"/>
                <w:szCs w:val="24"/>
              </w:rPr>
              <w:t>Т(1-20)</w:t>
            </w:r>
          </w:p>
        </w:tc>
        <w:tc>
          <w:tcPr>
            <w:tcW w:w="1213" w:type="pct"/>
            <w:gridSpan w:val="7"/>
            <w:shd w:val="clear" w:color="auto" w:fill="auto"/>
          </w:tcPr>
          <w:p w14:paraId="4AA1F9E4" w14:textId="77777777" w:rsidR="00DB7328" w:rsidRPr="002947D3" w:rsidRDefault="00DB7328" w:rsidP="00A858B1">
            <w:pPr>
              <w:spacing w:before="60" w:after="60"/>
              <w:ind w:firstLine="0"/>
              <w:rPr>
                <w:sz w:val="24"/>
                <w:szCs w:val="24"/>
              </w:rPr>
            </w:pPr>
            <w:r w:rsidRPr="00097204">
              <w:rPr>
                <w:sz w:val="24"/>
                <w:szCs w:val="24"/>
              </w:rPr>
              <w:t>Номер реестровой записи банковской гарантии</w:t>
            </w:r>
          </w:p>
        </w:tc>
        <w:tc>
          <w:tcPr>
            <w:tcW w:w="1360" w:type="pct"/>
            <w:shd w:val="clear" w:color="auto" w:fill="auto"/>
          </w:tcPr>
          <w:p w14:paraId="42FC6B48" w14:textId="399749FB" w:rsidR="00DB7328" w:rsidRPr="00AB22C0" w:rsidRDefault="00B47DBB" w:rsidP="00A858B1">
            <w:pPr>
              <w:spacing w:before="60" w:after="60"/>
              <w:ind w:firstLine="0"/>
              <w:rPr>
                <w:sz w:val="24"/>
                <w:szCs w:val="24"/>
              </w:rPr>
            </w:pPr>
            <w:r w:rsidRPr="00B47DBB">
              <w:rPr>
                <w:sz w:val="24"/>
                <w:szCs w:val="24"/>
              </w:rPr>
              <w:t>Игнорируется при приеме, автоматически определяется и заполняется при передаче</w:t>
            </w:r>
          </w:p>
        </w:tc>
      </w:tr>
      <w:tr w:rsidR="00B47DBB" w:rsidRPr="002947D3" w14:paraId="4D5DA73E" w14:textId="77777777" w:rsidTr="00B47DBB">
        <w:tc>
          <w:tcPr>
            <w:tcW w:w="688" w:type="pct"/>
            <w:shd w:val="clear" w:color="auto" w:fill="auto"/>
          </w:tcPr>
          <w:p w14:paraId="7229EFD1" w14:textId="77777777" w:rsidR="00B47DBB" w:rsidRPr="002947D3" w:rsidRDefault="00B47DBB" w:rsidP="00B47DBB">
            <w:pPr>
              <w:spacing w:before="60" w:after="60"/>
              <w:ind w:firstLine="0"/>
              <w:rPr>
                <w:sz w:val="24"/>
                <w:szCs w:val="24"/>
              </w:rPr>
            </w:pPr>
          </w:p>
        </w:tc>
        <w:tc>
          <w:tcPr>
            <w:tcW w:w="803" w:type="pct"/>
            <w:gridSpan w:val="3"/>
            <w:shd w:val="clear" w:color="auto" w:fill="auto"/>
          </w:tcPr>
          <w:p w14:paraId="4DE22534" w14:textId="1505D13C" w:rsidR="00B47DBB" w:rsidRPr="00097204" w:rsidRDefault="00B47DBB" w:rsidP="00B47DBB">
            <w:pPr>
              <w:spacing w:before="60" w:after="60"/>
              <w:ind w:firstLine="0"/>
              <w:rPr>
                <w:sz w:val="24"/>
                <w:szCs w:val="24"/>
              </w:rPr>
            </w:pPr>
            <w:r w:rsidRPr="00B47DBB">
              <w:rPr>
                <w:sz w:val="24"/>
                <w:szCs w:val="24"/>
              </w:rPr>
              <w:t>docNumber</w:t>
            </w:r>
          </w:p>
        </w:tc>
        <w:tc>
          <w:tcPr>
            <w:tcW w:w="407" w:type="pct"/>
            <w:gridSpan w:val="6"/>
            <w:shd w:val="clear" w:color="auto" w:fill="auto"/>
          </w:tcPr>
          <w:p w14:paraId="77BA1487" w14:textId="65C9645A" w:rsidR="00B47DBB" w:rsidRPr="000628E2" w:rsidRDefault="00B47DBB" w:rsidP="00B47DBB">
            <w:pPr>
              <w:spacing w:before="60" w:after="60"/>
              <w:ind w:firstLine="0"/>
              <w:jc w:val="center"/>
              <w:rPr>
                <w:sz w:val="24"/>
                <w:szCs w:val="24"/>
              </w:rPr>
            </w:pPr>
            <w:r>
              <w:rPr>
                <w:sz w:val="24"/>
                <w:szCs w:val="24"/>
              </w:rPr>
              <w:t>Н</w:t>
            </w:r>
          </w:p>
        </w:tc>
        <w:tc>
          <w:tcPr>
            <w:tcW w:w="529" w:type="pct"/>
            <w:gridSpan w:val="3"/>
            <w:shd w:val="clear" w:color="auto" w:fill="auto"/>
          </w:tcPr>
          <w:p w14:paraId="38B27AAD" w14:textId="19C7042B" w:rsidR="00B47DBB" w:rsidRPr="002947D3" w:rsidRDefault="00B47DBB" w:rsidP="00B47DBB">
            <w:pPr>
              <w:spacing w:before="60" w:after="60"/>
              <w:ind w:firstLine="0"/>
              <w:jc w:val="center"/>
              <w:rPr>
                <w:sz w:val="24"/>
                <w:szCs w:val="24"/>
              </w:rPr>
            </w:pPr>
            <w:r>
              <w:rPr>
                <w:sz w:val="24"/>
                <w:szCs w:val="24"/>
              </w:rPr>
              <w:t>Т(1-2</w:t>
            </w:r>
            <w:r w:rsidR="00D77864">
              <w:rPr>
                <w:sz w:val="24"/>
                <w:szCs w:val="24"/>
                <w:lang w:val="en-US"/>
              </w:rPr>
              <w:t>3</w:t>
            </w:r>
            <w:r>
              <w:rPr>
                <w:sz w:val="24"/>
                <w:szCs w:val="24"/>
              </w:rPr>
              <w:t>)</w:t>
            </w:r>
          </w:p>
        </w:tc>
        <w:tc>
          <w:tcPr>
            <w:tcW w:w="1213" w:type="pct"/>
            <w:gridSpan w:val="7"/>
            <w:shd w:val="clear" w:color="auto" w:fill="auto"/>
          </w:tcPr>
          <w:p w14:paraId="32190D99" w14:textId="0D4E3DB9" w:rsidR="00B47DBB" w:rsidRPr="002947D3" w:rsidRDefault="00B47DBB" w:rsidP="00B47DBB">
            <w:pPr>
              <w:spacing w:before="60" w:after="60"/>
              <w:ind w:firstLine="0"/>
              <w:rPr>
                <w:sz w:val="24"/>
                <w:szCs w:val="24"/>
              </w:rPr>
            </w:pPr>
            <w:r w:rsidRPr="00B47DBB">
              <w:rPr>
                <w:sz w:val="24"/>
                <w:szCs w:val="24"/>
              </w:rPr>
              <w:t>Номер документа реестровой записи банковской гарантии</w:t>
            </w:r>
          </w:p>
        </w:tc>
        <w:tc>
          <w:tcPr>
            <w:tcW w:w="1360" w:type="pct"/>
            <w:shd w:val="clear" w:color="auto" w:fill="auto"/>
          </w:tcPr>
          <w:p w14:paraId="062B7CC1" w14:textId="0DA28EA5" w:rsidR="00B47DBB" w:rsidRPr="00AB22C0" w:rsidRDefault="00B47DBB" w:rsidP="00B47DBB">
            <w:pPr>
              <w:spacing w:before="60" w:after="60"/>
              <w:ind w:firstLine="0"/>
              <w:rPr>
                <w:sz w:val="24"/>
                <w:szCs w:val="24"/>
              </w:rPr>
            </w:pPr>
            <w:r w:rsidRPr="00B47DBB">
              <w:rPr>
                <w:sz w:val="24"/>
                <w:szCs w:val="24"/>
              </w:rPr>
              <w:t>Игнорируется при приеме, автоматически определяется и заполняется при передаче</w:t>
            </w:r>
          </w:p>
        </w:tc>
      </w:tr>
      <w:tr w:rsidR="00DB7328" w:rsidRPr="002947D3" w14:paraId="514237C9" w14:textId="77777777" w:rsidTr="00B47DBB">
        <w:tc>
          <w:tcPr>
            <w:tcW w:w="688" w:type="pct"/>
            <w:shd w:val="clear" w:color="auto" w:fill="auto"/>
          </w:tcPr>
          <w:p w14:paraId="3CA8E821" w14:textId="77777777" w:rsidR="00DB7328" w:rsidRPr="002947D3" w:rsidRDefault="00DB7328" w:rsidP="00A858B1">
            <w:pPr>
              <w:spacing w:before="60" w:after="60"/>
              <w:ind w:firstLine="0"/>
              <w:rPr>
                <w:sz w:val="24"/>
                <w:szCs w:val="24"/>
              </w:rPr>
            </w:pPr>
          </w:p>
        </w:tc>
        <w:tc>
          <w:tcPr>
            <w:tcW w:w="803" w:type="pct"/>
            <w:gridSpan w:val="3"/>
            <w:shd w:val="clear" w:color="auto" w:fill="auto"/>
          </w:tcPr>
          <w:p w14:paraId="36DE0D02" w14:textId="77777777" w:rsidR="00DB7328" w:rsidRPr="00097204" w:rsidRDefault="00DB7328" w:rsidP="00A858B1">
            <w:pPr>
              <w:spacing w:before="60" w:after="60"/>
              <w:ind w:firstLine="0"/>
              <w:rPr>
                <w:sz w:val="24"/>
                <w:szCs w:val="24"/>
              </w:rPr>
            </w:pPr>
            <w:r>
              <w:rPr>
                <w:sz w:val="24"/>
                <w:szCs w:val="24"/>
                <w:lang w:val="en-US"/>
              </w:rPr>
              <w:t>notice</w:t>
            </w:r>
            <w:r w:rsidRPr="00097204">
              <w:rPr>
                <w:sz w:val="24"/>
                <w:szCs w:val="24"/>
              </w:rPr>
              <w:t>Date</w:t>
            </w:r>
          </w:p>
        </w:tc>
        <w:tc>
          <w:tcPr>
            <w:tcW w:w="407" w:type="pct"/>
            <w:gridSpan w:val="6"/>
            <w:shd w:val="clear" w:color="auto" w:fill="auto"/>
          </w:tcPr>
          <w:p w14:paraId="7FA5E974" w14:textId="77777777" w:rsidR="00DB7328" w:rsidRPr="000628E2" w:rsidRDefault="00DB7328" w:rsidP="00A858B1">
            <w:pPr>
              <w:spacing w:before="60" w:after="60"/>
              <w:ind w:firstLine="0"/>
              <w:jc w:val="center"/>
              <w:rPr>
                <w:sz w:val="24"/>
                <w:szCs w:val="24"/>
              </w:rPr>
            </w:pPr>
            <w:r>
              <w:rPr>
                <w:sz w:val="24"/>
                <w:szCs w:val="24"/>
              </w:rPr>
              <w:t>О</w:t>
            </w:r>
          </w:p>
        </w:tc>
        <w:tc>
          <w:tcPr>
            <w:tcW w:w="529" w:type="pct"/>
            <w:gridSpan w:val="3"/>
            <w:shd w:val="clear" w:color="auto" w:fill="auto"/>
          </w:tcPr>
          <w:p w14:paraId="1AF9FE47" w14:textId="77777777" w:rsidR="00DB7328" w:rsidRPr="002947D3" w:rsidRDefault="00DB7328" w:rsidP="00A858B1">
            <w:pPr>
              <w:spacing w:before="60" w:after="60"/>
              <w:ind w:firstLine="0"/>
              <w:jc w:val="center"/>
              <w:rPr>
                <w:sz w:val="24"/>
                <w:szCs w:val="24"/>
              </w:rPr>
            </w:pPr>
            <w:r>
              <w:rPr>
                <w:sz w:val="24"/>
                <w:szCs w:val="24"/>
                <w:lang w:val="en-US"/>
              </w:rPr>
              <w:t>D</w:t>
            </w:r>
          </w:p>
        </w:tc>
        <w:tc>
          <w:tcPr>
            <w:tcW w:w="1213" w:type="pct"/>
            <w:gridSpan w:val="7"/>
            <w:shd w:val="clear" w:color="auto" w:fill="auto"/>
          </w:tcPr>
          <w:p w14:paraId="039CBC4B" w14:textId="77777777" w:rsidR="00DB7328" w:rsidRPr="002947D3" w:rsidRDefault="00DB7328" w:rsidP="00A858B1">
            <w:pPr>
              <w:spacing w:before="60" w:after="60"/>
              <w:ind w:firstLine="0"/>
              <w:rPr>
                <w:sz w:val="24"/>
                <w:szCs w:val="24"/>
              </w:rPr>
            </w:pPr>
            <w:r w:rsidRPr="00097204">
              <w:rPr>
                <w:sz w:val="24"/>
                <w:szCs w:val="24"/>
              </w:rPr>
              <w:t>Дата уведомления</w:t>
            </w:r>
          </w:p>
        </w:tc>
        <w:tc>
          <w:tcPr>
            <w:tcW w:w="1360" w:type="pct"/>
            <w:shd w:val="clear" w:color="auto" w:fill="auto"/>
          </w:tcPr>
          <w:p w14:paraId="2EF03C33" w14:textId="45E64FA9" w:rsidR="00DB7328" w:rsidRPr="00AB22C0" w:rsidRDefault="00B47DBB" w:rsidP="00A858B1">
            <w:pPr>
              <w:spacing w:before="60" w:after="60"/>
              <w:ind w:firstLine="0"/>
              <w:rPr>
                <w:sz w:val="24"/>
                <w:szCs w:val="24"/>
              </w:rPr>
            </w:pPr>
            <w:r w:rsidRPr="00B47DBB">
              <w:rPr>
                <w:sz w:val="24"/>
                <w:szCs w:val="24"/>
              </w:rPr>
              <w:t>При приеме контролируется обязательность заполнения в случае если вид обеспечения отличен от "Обеспечения исполнения договора о проведении капитального ремонта"</w:t>
            </w:r>
          </w:p>
        </w:tc>
      </w:tr>
      <w:tr w:rsidR="00DB7328" w:rsidRPr="002947D3" w14:paraId="05C4B27D" w14:textId="77777777" w:rsidTr="00B47DBB">
        <w:tc>
          <w:tcPr>
            <w:tcW w:w="688" w:type="pct"/>
            <w:shd w:val="clear" w:color="auto" w:fill="auto"/>
          </w:tcPr>
          <w:p w14:paraId="7462E9E4" w14:textId="77777777" w:rsidR="00DB7328" w:rsidRPr="002947D3" w:rsidRDefault="00DB7328" w:rsidP="00A858B1">
            <w:pPr>
              <w:spacing w:before="60" w:after="60"/>
              <w:ind w:firstLine="0"/>
              <w:rPr>
                <w:sz w:val="24"/>
                <w:szCs w:val="24"/>
              </w:rPr>
            </w:pPr>
          </w:p>
        </w:tc>
        <w:tc>
          <w:tcPr>
            <w:tcW w:w="803" w:type="pct"/>
            <w:gridSpan w:val="3"/>
            <w:shd w:val="clear" w:color="auto" w:fill="auto"/>
          </w:tcPr>
          <w:p w14:paraId="11B3C1CC" w14:textId="77777777" w:rsidR="00DB7328" w:rsidRPr="00097204" w:rsidRDefault="00DB7328" w:rsidP="00A858B1">
            <w:pPr>
              <w:spacing w:before="60" w:after="60"/>
              <w:ind w:firstLine="0"/>
              <w:rPr>
                <w:sz w:val="24"/>
                <w:szCs w:val="24"/>
              </w:rPr>
            </w:pPr>
            <w:r w:rsidRPr="00097204">
              <w:rPr>
                <w:sz w:val="24"/>
                <w:szCs w:val="24"/>
              </w:rPr>
              <w:t>noticeNumber</w:t>
            </w:r>
          </w:p>
        </w:tc>
        <w:tc>
          <w:tcPr>
            <w:tcW w:w="407" w:type="pct"/>
            <w:gridSpan w:val="6"/>
            <w:shd w:val="clear" w:color="auto" w:fill="auto"/>
          </w:tcPr>
          <w:p w14:paraId="381E6D3A" w14:textId="77777777" w:rsidR="00DB7328" w:rsidRPr="000628E2" w:rsidRDefault="00DB7328" w:rsidP="00A858B1">
            <w:pPr>
              <w:spacing w:before="60" w:after="60"/>
              <w:ind w:firstLine="0"/>
              <w:jc w:val="center"/>
              <w:rPr>
                <w:sz w:val="24"/>
                <w:szCs w:val="24"/>
              </w:rPr>
            </w:pPr>
            <w:r>
              <w:rPr>
                <w:sz w:val="24"/>
                <w:szCs w:val="24"/>
              </w:rPr>
              <w:t>О</w:t>
            </w:r>
          </w:p>
        </w:tc>
        <w:tc>
          <w:tcPr>
            <w:tcW w:w="529" w:type="pct"/>
            <w:gridSpan w:val="3"/>
            <w:shd w:val="clear" w:color="auto" w:fill="auto"/>
          </w:tcPr>
          <w:p w14:paraId="025113CE" w14:textId="77777777" w:rsidR="00DB7328" w:rsidRPr="002947D3" w:rsidRDefault="00DB7328" w:rsidP="00A858B1">
            <w:pPr>
              <w:spacing w:before="60" w:after="60"/>
              <w:ind w:firstLine="0"/>
              <w:jc w:val="center"/>
              <w:rPr>
                <w:sz w:val="24"/>
                <w:szCs w:val="24"/>
              </w:rPr>
            </w:pPr>
            <w:r>
              <w:rPr>
                <w:sz w:val="24"/>
                <w:szCs w:val="24"/>
              </w:rPr>
              <w:t>Т(1-</w:t>
            </w:r>
            <w:r>
              <w:rPr>
                <w:sz w:val="24"/>
                <w:szCs w:val="24"/>
                <w:lang w:val="en-US"/>
              </w:rPr>
              <w:t>100</w:t>
            </w:r>
            <w:r>
              <w:rPr>
                <w:sz w:val="24"/>
                <w:szCs w:val="24"/>
              </w:rPr>
              <w:t>)</w:t>
            </w:r>
          </w:p>
        </w:tc>
        <w:tc>
          <w:tcPr>
            <w:tcW w:w="1213" w:type="pct"/>
            <w:gridSpan w:val="7"/>
            <w:shd w:val="clear" w:color="auto" w:fill="auto"/>
          </w:tcPr>
          <w:p w14:paraId="7B716F1E" w14:textId="77777777" w:rsidR="00DB7328" w:rsidRPr="002947D3" w:rsidRDefault="00DB7328" w:rsidP="00A858B1">
            <w:pPr>
              <w:spacing w:before="60" w:after="60"/>
              <w:ind w:firstLine="0"/>
              <w:rPr>
                <w:sz w:val="24"/>
                <w:szCs w:val="24"/>
              </w:rPr>
            </w:pPr>
            <w:r w:rsidRPr="00097204">
              <w:rPr>
                <w:sz w:val="24"/>
                <w:szCs w:val="24"/>
              </w:rPr>
              <w:t>Номер уведомления</w:t>
            </w:r>
          </w:p>
        </w:tc>
        <w:tc>
          <w:tcPr>
            <w:tcW w:w="1360" w:type="pct"/>
            <w:shd w:val="clear" w:color="auto" w:fill="auto"/>
          </w:tcPr>
          <w:p w14:paraId="49C0D553" w14:textId="77777777" w:rsidR="00DB7328" w:rsidRPr="00AB22C0" w:rsidRDefault="00DB7328" w:rsidP="00A858B1">
            <w:pPr>
              <w:spacing w:before="60" w:after="60"/>
              <w:ind w:firstLine="0"/>
              <w:rPr>
                <w:sz w:val="24"/>
                <w:szCs w:val="24"/>
              </w:rPr>
            </w:pPr>
          </w:p>
        </w:tc>
      </w:tr>
      <w:tr w:rsidR="00DB7328" w:rsidRPr="002947D3" w14:paraId="02F6228E" w14:textId="77777777" w:rsidTr="00B47DBB">
        <w:tc>
          <w:tcPr>
            <w:tcW w:w="688" w:type="pct"/>
            <w:shd w:val="clear" w:color="auto" w:fill="auto"/>
          </w:tcPr>
          <w:p w14:paraId="66001703" w14:textId="77777777" w:rsidR="00DB7328" w:rsidRPr="002947D3" w:rsidRDefault="00DB7328" w:rsidP="00A858B1">
            <w:pPr>
              <w:spacing w:before="60" w:after="60"/>
              <w:ind w:firstLine="0"/>
              <w:rPr>
                <w:sz w:val="24"/>
                <w:szCs w:val="24"/>
              </w:rPr>
            </w:pPr>
          </w:p>
        </w:tc>
        <w:tc>
          <w:tcPr>
            <w:tcW w:w="803" w:type="pct"/>
            <w:gridSpan w:val="3"/>
            <w:shd w:val="clear" w:color="auto" w:fill="auto"/>
          </w:tcPr>
          <w:p w14:paraId="2C7FB15F" w14:textId="77777777" w:rsidR="00DB7328" w:rsidRPr="00097204" w:rsidRDefault="00DB7328" w:rsidP="00A858B1">
            <w:pPr>
              <w:spacing w:before="60" w:after="60"/>
              <w:ind w:firstLine="0"/>
              <w:rPr>
                <w:sz w:val="24"/>
                <w:szCs w:val="24"/>
              </w:rPr>
            </w:pPr>
            <w:r>
              <w:rPr>
                <w:sz w:val="24"/>
                <w:szCs w:val="24"/>
                <w:lang w:val="en-US"/>
              </w:rPr>
              <w:t>notice</w:t>
            </w:r>
            <w:r w:rsidRPr="00097204">
              <w:rPr>
                <w:sz w:val="24"/>
                <w:szCs w:val="24"/>
              </w:rPr>
              <w:t>Reason</w:t>
            </w:r>
          </w:p>
        </w:tc>
        <w:tc>
          <w:tcPr>
            <w:tcW w:w="407" w:type="pct"/>
            <w:gridSpan w:val="6"/>
            <w:shd w:val="clear" w:color="auto" w:fill="auto"/>
          </w:tcPr>
          <w:p w14:paraId="39C456D7" w14:textId="77777777" w:rsidR="00DB7328" w:rsidRPr="000628E2" w:rsidRDefault="00DB7328" w:rsidP="00A858B1">
            <w:pPr>
              <w:spacing w:before="60" w:after="60"/>
              <w:ind w:firstLine="0"/>
              <w:jc w:val="center"/>
              <w:rPr>
                <w:sz w:val="24"/>
                <w:szCs w:val="24"/>
              </w:rPr>
            </w:pPr>
            <w:r>
              <w:rPr>
                <w:sz w:val="24"/>
                <w:szCs w:val="24"/>
              </w:rPr>
              <w:t>О</w:t>
            </w:r>
          </w:p>
        </w:tc>
        <w:tc>
          <w:tcPr>
            <w:tcW w:w="529" w:type="pct"/>
            <w:gridSpan w:val="3"/>
            <w:shd w:val="clear" w:color="auto" w:fill="auto"/>
          </w:tcPr>
          <w:p w14:paraId="3C443AF7" w14:textId="77777777" w:rsidR="00DB7328" w:rsidRPr="002947D3" w:rsidRDefault="00DB7328" w:rsidP="00A858B1">
            <w:pPr>
              <w:spacing w:before="60" w:after="60"/>
              <w:ind w:firstLine="0"/>
              <w:jc w:val="center"/>
              <w:rPr>
                <w:sz w:val="24"/>
                <w:szCs w:val="24"/>
              </w:rPr>
            </w:pPr>
            <w:r>
              <w:rPr>
                <w:sz w:val="24"/>
                <w:szCs w:val="24"/>
              </w:rPr>
              <w:t>Т(1-2000)</w:t>
            </w:r>
          </w:p>
        </w:tc>
        <w:tc>
          <w:tcPr>
            <w:tcW w:w="1213" w:type="pct"/>
            <w:gridSpan w:val="7"/>
            <w:shd w:val="clear" w:color="auto" w:fill="auto"/>
          </w:tcPr>
          <w:p w14:paraId="2096ECCD" w14:textId="77777777" w:rsidR="00DB7328" w:rsidRPr="002947D3" w:rsidRDefault="00DB7328" w:rsidP="00A858B1">
            <w:pPr>
              <w:spacing w:before="60" w:after="60"/>
              <w:ind w:firstLine="0"/>
              <w:rPr>
                <w:sz w:val="24"/>
                <w:szCs w:val="24"/>
              </w:rPr>
            </w:pPr>
            <w:r w:rsidRPr="00097204">
              <w:rPr>
                <w:sz w:val="24"/>
                <w:szCs w:val="24"/>
              </w:rPr>
              <w:t>Причина возвращения</w:t>
            </w:r>
          </w:p>
        </w:tc>
        <w:tc>
          <w:tcPr>
            <w:tcW w:w="1360" w:type="pct"/>
            <w:shd w:val="clear" w:color="auto" w:fill="auto"/>
          </w:tcPr>
          <w:p w14:paraId="59072A7F" w14:textId="5F1FDAD4" w:rsidR="00DB7328" w:rsidRPr="00AB22C0" w:rsidRDefault="00B47DBB" w:rsidP="00A858B1">
            <w:pPr>
              <w:spacing w:before="60" w:after="60"/>
              <w:ind w:firstLine="0"/>
              <w:rPr>
                <w:sz w:val="24"/>
                <w:szCs w:val="24"/>
              </w:rPr>
            </w:pPr>
            <w:r w:rsidRPr="00B47DBB">
              <w:rPr>
                <w:sz w:val="24"/>
                <w:szCs w:val="24"/>
              </w:rPr>
              <w:t>При приеме контролируется обязательность заполнения в случае если вид обеспечения отличен от "Обеспечения исполнения договора о проведении капитального ремонта"</w:t>
            </w:r>
          </w:p>
        </w:tc>
      </w:tr>
      <w:tr w:rsidR="00B47DBB" w:rsidRPr="002947D3" w14:paraId="1B2F158F" w14:textId="77777777" w:rsidTr="00B47DBB">
        <w:tc>
          <w:tcPr>
            <w:tcW w:w="688" w:type="pct"/>
            <w:shd w:val="clear" w:color="auto" w:fill="auto"/>
          </w:tcPr>
          <w:p w14:paraId="650F1E13" w14:textId="77777777" w:rsidR="00B47DBB" w:rsidRPr="002947D3" w:rsidRDefault="00B47DBB" w:rsidP="00B47DBB">
            <w:pPr>
              <w:spacing w:before="60" w:after="60"/>
              <w:ind w:firstLine="0"/>
              <w:rPr>
                <w:sz w:val="24"/>
                <w:szCs w:val="24"/>
              </w:rPr>
            </w:pPr>
          </w:p>
        </w:tc>
        <w:tc>
          <w:tcPr>
            <w:tcW w:w="803" w:type="pct"/>
            <w:gridSpan w:val="3"/>
            <w:shd w:val="clear" w:color="auto" w:fill="auto"/>
          </w:tcPr>
          <w:p w14:paraId="1001AF73" w14:textId="2F5F77FC" w:rsidR="00B47DBB" w:rsidRPr="00B47DBB" w:rsidRDefault="00B47DBB" w:rsidP="00B47DBB">
            <w:pPr>
              <w:spacing w:before="60" w:after="60"/>
              <w:ind w:firstLine="0"/>
              <w:rPr>
                <w:sz w:val="24"/>
                <w:szCs w:val="24"/>
              </w:rPr>
            </w:pPr>
            <w:r w:rsidRPr="00B47DBB">
              <w:rPr>
                <w:sz w:val="24"/>
                <w:szCs w:val="24"/>
              </w:rPr>
              <w:t>noticePublishDate</w:t>
            </w:r>
          </w:p>
        </w:tc>
        <w:tc>
          <w:tcPr>
            <w:tcW w:w="407" w:type="pct"/>
            <w:gridSpan w:val="6"/>
            <w:shd w:val="clear" w:color="auto" w:fill="auto"/>
          </w:tcPr>
          <w:p w14:paraId="2BB47B83" w14:textId="6E890FAC" w:rsidR="00B47DBB" w:rsidRDefault="00B47DBB" w:rsidP="00B47DBB">
            <w:pPr>
              <w:spacing w:before="60" w:after="60"/>
              <w:ind w:firstLine="0"/>
              <w:jc w:val="center"/>
              <w:rPr>
                <w:sz w:val="24"/>
                <w:szCs w:val="24"/>
              </w:rPr>
            </w:pPr>
            <w:r>
              <w:rPr>
                <w:sz w:val="24"/>
                <w:szCs w:val="24"/>
              </w:rPr>
              <w:t>О</w:t>
            </w:r>
          </w:p>
        </w:tc>
        <w:tc>
          <w:tcPr>
            <w:tcW w:w="529" w:type="pct"/>
            <w:gridSpan w:val="3"/>
            <w:shd w:val="clear" w:color="auto" w:fill="auto"/>
          </w:tcPr>
          <w:p w14:paraId="45F314ED" w14:textId="1B2B3AF7" w:rsidR="00B47DBB" w:rsidRDefault="00B47DBB" w:rsidP="00B47DBB">
            <w:pPr>
              <w:spacing w:before="60" w:after="60"/>
              <w:ind w:firstLine="0"/>
              <w:jc w:val="center"/>
              <w:rPr>
                <w:sz w:val="24"/>
                <w:szCs w:val="24"/>
              </w:rPr>
            </w:pPr>
            <w:r>
              <w:rPr>
                <w:sz w:val="24"/>
                <w:szCs w:val="24"/>
                <w:lang w:val="en-US"/>
              </w:rPr>
              <w:t>D</w:t>
            </w:r>
            <w:r>
              <w:rPr>
                <w:sz w:val="24"/>
                <w:szCs w:val="24"/>
              </w:rPr>
              <w:t>Т</w:t>
            </w:r>
          </w:p>
        </w:tc>
        <w:tc>
          <w:tcPr>
            <w:tcW w:w="1213" w:type="pct"/>
            <w:gridSpan w:val="7"/>
            <w:shd w:val="clear" w:color="auto" w:fill="auto"/>
          </w:tcPr>
          <w:p w14:paraId="197694C1" w14:textId="1486BC8E" w:rsidR="00B47DBB" w:rsidRPr="00097204" w:rsidRDefault="00B47DBB" w:rsidP="00B47DBB">
            <w:pPr>
              <w:spacing w:before="60" w:after="60"/>
              <w:ind w:firstLine="0"/>
              <w:rPr>
                <w:sz w:val="24"/>
                <w:szCs w:val="24"/>
              </w:rPr>
            </w:pPr>
            <w:r>
              <w:rPr>
                <w:sz w:val="24"/>
                <w:szCs w:val="24"/>
              </w:rPr>
              <w:t>Дата размещения уведомления</w:t>
            </w:r>
          </w:p>
        </w:tc>
        <w:tc>
          <w:tcPr>
            <w:tcW w:w="1360" w:type="pct"/>
            <w:shd w:val="clear" w:color="auto" w:fill="auto"/>
          </w:tcPr>
          <w:p w14:paraId="75355C9E" w14:textId="6158D033" w:rsidR="00B47DBB" w:rsidRPr="00B47DBB" w:rsidRDefault="00B47DBB" w:rsidP="00B47DBB">
            <w:pPr>
              <w:spacing w:before="60" w:after="60"/>
              <w:ind w:firstLine="0"/>
              <w:rPr>
                <w:sz w:val="24"/>
                <w:szCs w:val="24"/>
              </w:rPr>
            </w:pPr>
            <w:r w:rsidRPr="00B47DBB">
              <w:rPr>
                <w:sz w:val="24"/>
                <w:szCs w:val="24"/>
              </w:rPr>
              <w:t>Игнорируется при приеме, автоматически определяется и заполняется при передаче</w:t>
            </w:r>
          </w:p>
        </w:tc>
      </w:tr>
    </w:tbl>
    <w:p w14:paraId="6295622D" w14:textId="652DFE85" w:rsidR="005E295E" w:rsidRPr="00CC7A40" w:rsidRDefault="00DB7328" w:rsidP="00DB7328">
      <w:pPr>
        <w:pStyle w:val="1"/>
      </w:pPr>
      <w:bookmarkStart w:id="51" w:name="_Toc441065305"/>
      <w:r w:rsidRPr="00DB7328">
        <w:t>Сведения о недействительности информации о возвращении банковской гарантии или об освобождении от обязательств по банковской гарантии</w:t>
      </w:r>
      <w:bookmarkEnd w:id="51"/>
    </w:p>
    <w:tbl>
      <w:tblPr>
        <w:tblW w:w="5001" w:type="pct"/>
        <w:tblInd w:w="-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6"/>
        <w:gridCol w:w="1526"/>
        <w:gridCol w:w="28"/>
        <w:gridCol w:w="6"/>
        <w:gridCol w:w="574"/>
        <w:gridCol w:w="135"/>
        <w:gridCol w:w="11"/>
        <w:gridCol w:w="975"/>
        <w:gridCol w:w="9"/>
        <w:gridCol w:w="13"/>
        <w:gridCol w:w="2204"/>
        <w:gridCol w:w="8"/>
        <w:gridCol w:w="21"/>
        <w:gridCol w:w="2581"/>
      </w:tblGrid>
      <w:tr w:rsidR="005E295E" w:rsidRPr="004E28C7" w14:paraId="78ED153C" w14:textId="77777777" w:rsidTr="00A9260A">
        <w:trPr>
          <w:tblHeader/>
        </w:trPr>
        <w:tc>
          <w:tcPr>
            <w:tcW w:w="686" w:type="pct"/>
            <w:shd w:val="clear" w:color="auto" w:fill="E0E0E0"/>
            <w:hideMark/>
          </w:tcPr>
          <w:p w14:paraId="17E444C6" w14:textId="77777777" w:rsidR="005E295E" w:rsidRPr="004E28C7" w:rsidRDefault="005E295E" w:rsidP="00A858B1">
            <w:pPr>
              <w:spacing w:before="60" w:after="60"/>
              <w:ind w:firstLine="0"/>
              <w:jc w:val="center"/>
              <w:rPr>
                <w:b/>
                <w:bCs/>
                <w:sz w:val="24"/>
                <w:szCs w:val="24"/>
              </w:rPr>
            </w:pPr>
            <w:r w:rsidRPr="004E28C7">
              <w:rPr>
                <w:b/>
                <w:bCs/>
                <w:sz w:val="24"/>
                <w:szCs w:val="24"/>
              </w:rPr>
              <w:t>Код элемента</w:t>
            </w:r>
          </w:p>
        </w:tc>
        <w:tc>
          <w:tcPr>
            <w:tcW w:w="832" w:type="pct"/>
            <w:gridSpan w:val="3"/>
            <w:shd w:val="clear" w:color="auto" w:fill="E0E0E0"/>
            <w:hideMark/>
          </w:tcPr>
          <w:p w14:paraId="2B2F0D0A" w14:textId="77777777" w:rsidR="005E295E" w:rsidRPr="004E28C7" w:rsidRDefault="005E295E" w:rsidP="00A858B1">
            <w:pPr>
              <w:spacing w:before="60" w:after="60"/>
              <w:ind w:firstLine="0"/>
              <w:jc w:val="center"/>
              <w:rPr>
                <w:b/>
                <w:bCs/>
                <w:sz w:val="24"/>
                <w:szCs w:val="24"/>
              </w:rPr>
            </w:pPr>
            <w:r w:rsidRPr="004E28C7">
              <w:rPr>
                <w:b/>
                <w:bCs/>
                <w:sz w:val="24"/>
                <w:szCs w:val="24"/>
              </w:rPr>
              <w:t>Содерж. элемента</w:t>
            </w:r>
          </w:p>
        </w:tc>
        <w:tc>
          <w:tcPr>
            <w:tcW w:w="384" w:type="pct"/>
            <w:gridSpan w:val="3"/>
            <w:shd w:val="clear" w:color="auto" w:fill="E0E0E0"/>
            <w:hideMark/>
          </w:tcPr>
          <w:p w14:paraId="4713F972" w14:textId="77777777" w:rsidR="005E295E" w:rsidRPr="004E28C7" w:rsidRDefault="005E295E" w:rsidP="00A858B1">
            <w:pPr>
              <w:spacing w:before="60" w:after="60"/>
              <w:ind w:firstLine="0"/>
              <w:jc w:val="center"/>
              <w:rPr>
                <w:b/>
                <w:bCs/>
                <w:sz w:val="24"/>
                <w:szCs w:val="24"/>
              </w:rPr>
            </w:pPr>
            <w:r w:rsidRPr="004E28C7">
              <w:rPr>
                <w:b/>
                <w:bCs/>
                <w:sz w:val="24"/>
                <w:szCs w:val="24"/>
              </w:rPr>
              <w:t>Тип</w:t>
            </w:r>
          </w:p>
        </w:tc>
        <w:tc>
          <w:tcPr>
            <w:tcW w:w="532" w:type="pct"/>
            <w:gridSpan w:val="3"/>
            <w:shd w:val="clear" w:color="auto" w:fill="E0E0E0"/>
            <w:hideMark/>
          </w:tcPr>
          <w:p w14:paraId="645568D2" w14:textId="77777777" w:rsidR="005E295E" w:rsidRPr="004E28C7" w:rsidRDefault="005E295E" w:rsidP="00A858B1">
            <w:pPr>
              <w:spacing w:before="60" w:after="60"/>
              <w:ind w:firstLine="0"/>
              <w:jc w:val="center"/>
              <w:rPr>
                <w:b/>
                <w:bCs/>
                <w:sz w:val="24"/>
                <w:szCs w:val="24"/>
              </w:rPr>
            </w:pPr>
            <w:r w:rsidRPr="004E28C7">
              <w:rPr>
                <w:b/>
                <w:bCs/>
                <w:sz w:val="24"/>
                <w:szCs w:val="24"/>
              </w:rPr>
              <w:t>Формат</w:t>
            </w:r>
          </w:p>
        </w:tc>
        <w:tc>
          <w:tcPr>
            <w:tcW w:w="1179" w:type="pct"/>
            <w:gridSpan w:val="2"/>
            <w:shd w:val="clear" w:color="auto" w:fill="E0E0E0"/>
            <w:hideMark/>
          </w:tcPr>
          <w:p w14:paraId="3BA33B66" w14:textId="77777777" w:rsidR="005E295E" w:rsidRPr="004E28C7" w:rsidRDefault="005E295E" w:rsidP="00A858B1">
            <w:pPr>
              <w:spacing w:before="60" w:after="60"/>
              <w:ind w:firstLine="0"/>
              <w:jc w:val="center"/>
              <w:rPr>
                <w:b/>
                <w:bCs/>
                <w:sz w:val="24"/>
                <w:szCs w:val="24"/>
              </w:rPr>
            </w:pPr>
            <w:r w:rsidRPr="004E28C7">
              <w:rPr>
                <w:b/>
                <w:bCs/>
                <w:sz w:val="24"/>
                <w:szCs w:val="24"/>
              </w:rPr>
              <w:t>Наименование</w:t>
            </w:r>
          </w:p>
        </w:tc>
        <w:tc>
          <w:tcPr>
            <w:tcW w:w="1387" w:type="pct"/>
            <w:gridSpan w:val="2"/>
            <w:shd w:val="clear" w:color="auto" w:fill="E0E0E0"/>
            <w:hideMark/>
          </w:tcPr>
          <w:p w14:paraId="002A7C3E" w14:textId="77777777" w:rsidR="005E295E" w:rsidRPr="004E28C7" w:rsidRDefault="005E295E" w:rsidP="00A858B1">
            <w:pPr>
              <w:spacing w:before="60" w:after="60"/>
              <w:ind w:firstLine="0"/>
              <w:jc w:val="center"/>
              <w:rPr>
                <w:b/>
                <w:bCs/>
                <w:sz w:val="24"/>
                <w:szCs w:val="24"/>
              </w:rPr>
            </w:pPr>
            <w:r w:rsidRPr="004E28C7">
              <w:rPr>
                <w:b/>
                <w:bCs/>
                <w:sz w:val="24"/>
                <w:szCs w:val="24"/>
              </w:rPr>
              <w:t>Дополнительная информация</w:t>
            </w:r>
          </w:p>
        </w:tc>
      </w:tr>
      <w:tr w:rsidR="005E295E" w:rsidRPr="004E28C7" w14:paraId="5B9580DC" w14:textId="77777777" w:rsidTr="007E0898">
        <w:tc>
          <w:tcPr>
            <w:tcW w:w="5000" w:type="pct"/>
            <w:gridSpan w:val="14"/>
            <w:shd w:val="clear" w:color="auto" w:fill="auto"/>
            <w:hideMark/>
          </w:tcPr>
          <w:p w14:paraId="3A54A046" w14:textId="28145E65" w:rsidR="005E295E" w:rsidRPr="004E28C7" w:rsidRDefault="00DB7328" w:rsidP="00A858B1">
            <w:pPr>
              <w:spacing w:before="60" w:after="60"/>
              <w:ind w:firstLine="0"/>
              <w:jc w:val="center"/>
              <w:rPr>
                <w:b/>
                <w:bCs/>
                <w:sz w:val="24"/>
                <w:szCs w:val="24"/>
              </w:rPr>
            </w:pPr>
            <w:r w:rsidRPr="00DB7328">
              <w:rPr>
                <w:b/>
                <w:bCs/>
                <w:sz w:val="24"/>
                <w:szCs w:val="24"/>
              </w:rPr>
              <w:t>Сведения о недействительности информации о возвращении банковской гарантии или об освобождении от обязательств по банковской гарантии</w:t>
            </w:r>
          </w:p>
        </w:tc>
      </w:tr>
      <w:tr w:rsidR="005E295E" w:rsidRPr="004E28C7" w14:paraId="3457B739" w14:textId="77777777" w:rsidTr="00A9260A">
        <w:tc>
          <w:tcPr>
            <w:tcW w:w="686" w:type="pct"/>
            <w:shd w:val="clear" w:color="auto" w:fill="auto"/>
            <w:hideMark/>
          </w:tcPr>
          <w:p w14:paraId="117D5330" w14:textId="5FA937A5" w:rsidR="005E295E" w:rsidRPr="004E28C7" w:rsidRDefault="00DB7328" w:rsidP="00A858B1">
            <w:pPr>
              <w:spacing w:before="60" w:after="60"/>
              <w:ind w:firstLine="0"/>
              <w:rPr>
                <w:sz w:val="24"/>
                <w:szCs w:val="24"/>
              </w:rPr>
            </w:pPr>
            <w:r w:rsidRPr="00DB7328">
              <w:rPr>
                <w:b/>
                <w:bCs/>
                <w:sz w:val="24"/>
                <w:szCs w:val="24"/>
              </w:rPr>
              <w:t>bankGuaranteeReturnInvalid</w:t>
            </w:r>
          </w:p>
        </w:tc>
        <w:tc>
          <w:tcPr>
            <w:tcW w:w="832" w:type="pct"/>
            <w:gridSpan w:val="3"/>
            <w:shd w:val="clear" w:color="auto" w:fill="auto"/>
            <w:hideMark/>
          </w:tcPr>
          <w:p w14:paraId="0FED150F" w14:textId="77777777" w:rsidR="005E295E" w:rsidRPr="004E28C7" w:rsidRDefault="005E295E" w:rsidP="00A858B1">
            <w:pPr>
              <w:spacing w:before="60" w:after="60"/>
              <w:ind w:firstLine="0"/>
              <w:rPr>
                <w:sz w:val="24"/>
                <w:szCs w:val="24"/>
              </w:rPr>
            </w:pPr>
            <w:r w:rsidRPr="004E28C7">
              <w:rPr>
                <w:sz w:val="24"/>
                <w:szCs w:val="24"/>
              </w:rPr>
              <w:t> </w:t>
            </w:r>
          </w:p>
        </w:tc>
        <w:tc>
          <w:tcPr>
            <w:tcW w:w="384" w:type="pct"/>
            <w:gridSpan w:val="3"/>
            <w:shd w:val="clear" w:color="auto" w:fill="auto"/>
            <w:hideMark/>
          </w:tcPr>
          <w:p w14:paraId="154D91E8" w14:textId="77777777" w:rsidR="005E295E" w:rsidRPr="004E28C7" w:rsidRDefault="005E295E" w:rsidP="00A858B1">
            <w:pPr>
              <w:spacing w:before="60" w:after="60"/>
              <w:ind w:firstLine="0"/>
              <w:rPr>
                <w:sz w:val="24"/>
                <w:szCs w:val="24"/>
              </w:rPr>
            </w:pPr>
            <w:r w:rsidRPr="004E28C7">
              <w:rPr>
                <w:sz w:val="24"/>
                <w:szCs w:val="24"/>
              </w:rPr>
              <w:t> </w:t>
            </w:r>
          </w:p>
        </w:tc>
        <w:tc>
          <w:tcPr>
            <w:tcW w:w="532" w:type="pct"/>
            <w:gridSpan w:val="3"/>
            <w:shd w:val="clear" w:color="auto" w:fill="auto"/>
            <w:hideMark/>
          </w:tcPr>
          <w:p w14:paraId="5BE32043" w14:textId="77777777" w:rsidR="005E295E" w:rsidRPr="004E28C7" w:rsidRDefault="005E295E" w:rsidP="00A858B1">
            <w:pPr>
              <w:spacing w:before="60" w:after="60"/>
              <w:ind w:firstLine="0"/>
              <w:rPr>
                <w:sz w:val="24"/>
                <w:szCs w:val="24"/>
              </w:rPr>
            </w:pPr>
            <w:r w:rsidRPr="004E28C7">
              <w:rPr>
                <w:sz w:val="24"/>
                <w:szCs w:val="24"/>
              </w:rPr>
              <w:t> </w:t>
            </w:r>
          </w:p>
        </w:tc>
        <w:tc>
          <w:tcPr>
            <w:tcW w:w="1179" w:type="pct"/>
            <w:gridSpan w:val="2"/>
            <w:shd w:val="clear" w:color="auto" w:fill="auto"/>
            <w:hideMark/>
          </w:tcPr>
          <w:p w14:paraId="33597FE9" w14:textId="77777777" w:rsidR="005E295E" w:rsidRPr="004E28C7" w:rsidRDefault="005E295E" w:rsidP="00A858B1">
            <w:pPr>
              <w:spacing w:before="60" w:after="60"/>
              <w:ind w:firstLine="0"/>
              <w:rPr>
                <w:sz w:val="24"/>
                <w:szCs w:val="24"/>
              </w:rPr>
            </w:pPr>
            <w:r w:rsidRPr="004E28C7">
              <w:rPr>
                <w:sz w:val="24"/>
                <w:szCs w:val="24"/>
              </w:rPr>
              <w:t> </w:t>
            </w:r>
          </w:p>
        </w:tc>
        <w:tc>
          <w:tcPr>
            <w:tcW w:w="1387" w:type="pct"/>
            <w:gridSpan w:val="2"/>
            <w:shd w:val="clear" w:color="auto" w:fill="auto"/>
            <w:hideMark/>
          </w:tcPr>
          <w:p w14:paraId="0B8CD1C2"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79D8A809" w14:textId="77777777" w:rsidTr="00A9260A">
        <w:tc>
          <w:tcPr>
            <w:tcW w:w="686" w:type="pct"/>
            <w:shd w:val="clear" w:color="auto" w:fill="auto"/>
            <w:hideMark/>
          </w:tcPr>
          <w:p w14:paraId="241CE4F1" w14:textId="77777777" w:rsidR="005E295E" w:rsidRPr="004E28C7" w:rsidRDefault="005E295E" w:rsidP="00A858B1">
            <w:pPr>
              <w:spacing w:before="60" w:after="60"/>
              <w:ind w:firstLine="0"/>
              <w:rPr>
                <w:sz w:val="24"/>
                <w:szCs w:val="24"/>
              </w:rPr>
            </w:pPr>
            <w:r w:rsidRPr="004E28C7">
              <w:rPr>
                <w:sz w:val="24"/>
                <w:szCs w:val="24"/>
              </w:rPr>
              <w:t> </w:t>
            </w:r>
          </w:p>
        </w:tc>
        <w:tc>
          <w:tcPr>
            <w:tcW w:w="832" w:type="pct"/>
            <w:gridSpan w:val="3"/>
            <w:shd w:val="clear" w:color="auto" w:fill="auto"/>
            <w:hideMark/>
          </w:tcPr>
          <w:p w14:paraId="0387C639" w14:textId="77777777" w:rsidR="005E295E" w:rsidRPr="004E28C7" w:rsidRDefault="005E295E" w:rsidP="00A858B1">
            <w:pPr>
              <w:spacing w:before="60" w:after="60"/>
              <w:ind w:firstLine="0"/>
              <w:rPr>
                <w:sz w:val="24"/>
                <w:szCs w:val="24"/>
                <w:lang w:val="en-US"/>
              </w:rPr>
            </w:pPr>
            <w:r w:rsidRPr="004E28C7">
              <w:rPr>
                <w:sz w:val="24"/>
                <w:szCs w:val="24"/>
                <w:lang w:val="en-US"/>
              </w:rPr>
              <w:t>schemeVersion</w:t>
            </w:r>
          </w:p>
        </w:tc>
        <w:tc>
          <w:tcPr>
            <w:tcW w:w="384" w:type="pct"/>
            <w:gridSpan w:val="3"/>
            <w:shd w:val="clear" w:color="auto" w:fill="auto"/>
            <w:hideMark/>
          </w:tcPr>
          <w:p w14:paraId="0ACC35ED"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2" w:type="pct"/>
            <w:gridSpan w:val="3"/>
            <w:shd w:val="clear" w:color="auto" w:fill="auto"/>
            <w:hideMark/>
          </w:tcPr>
          <w:p w14:paraId="573D87EF" w14:textId="77777777" w:rsidR="005E295E" w:rsidRPr="004E28C7" w:rsidRDefault="005E295E" w:rsidP="00A858B1">
            <w:pPr>
              <w:spacing w:before="60" w:after="60"/>
              <w:ind w:firstLine="0"/>
              <w:jc w:val="center"/>
              <w:rPr>
                <w:sz w:val="24"/>
                <w:szCs w:val="24"/>
              </w:rPr>
            </w:pPr>
            <w:r w:rsidRPr="004E28C7">
              <w:rPr>
                <w:sz w:val="24"/>
                <w:szCs w:val="24"/>
              </w:rPr>
              <w:t>Т</w:t>
            </w:r>
          </w:p>
        </w:tc>
        <w:tc>
          <w:tcPr>
            <w:tcW w:w="1179" w:type="pct"/>
            <w:gridSpan w:val="2"/>
            <w:shd w:val="clear" w:color="auto" w:fill="auto"/>
            <w:hideMark/>
          </w:tcPr>
          <w:p w14:paraId="6E94B68F" w14:textId="77777777" w:rsidR="005E295E" w:rsidRPr="004E28C7" w:rsidRDefault="005E295E" w:rsidP="00A858B1">
            <w:pPr>
              <w:spacing w:before="60" w:after="60"/>
              <w:ind w:firstLine="0"/>
              <w:rPr>
                <w:sz w:val="24"/>
                <w:szCs w:val="24"/>
              </w:rPr>
            </w:pPr>
            <w:r w:rsidRPr="004E28C7">
              <w:rPr>
                <w:sz w:val="24"/>
                <w:szCs w:val="24"/>
              </w:rPr>
              <w:t>Атрибут. номер версии схемы элемента</w:t>
            </w:r>
          </w:p>
        </w:tc>
        <w:tc>
          <w:tcPr>
            <w:tcW w:w="1387" w:type="pct"/>
            <w:gridSpan w:val="2"/>
            <w:shd w:val="clear" w:color="auto" w:fill="auto"/>
            <w:hideMark/>
          </w:tcPr>
          <w:p w14:paraId="5A2C8AE0" w14:textId="716B1592" w:rsidR="005E295E" w:rsidRPr="00942FA7" w:rsidRDefault="005E295E" w:rsidP="00A858B1">
            <w:pPr>
              <w:spacing w:before="60" w:after="60"/>
              <w:ind w:firstLine="0"/>
              <w:rPr>
                <w:sz w:val="24"/>
                <w:szCs w:val="24"/>
              </w:rPr>
            </w:pPr>
            <w:r w:rsidRPr="004E28C7">
              <w:rPr>
                <w:sz w:val="24"/>
                <w:szCs w:val="24"/>
              </w:rPr>
              <w:t>Допустимые значения:</w:t>
            </w:r>
            <w:r>
              <w:rPr>
                <w:sz w:val="24"/>
                <w:szCs w:val="24"/>
              </w:rPr>
              <w:t xml:space="preserve"> 5</w:t>
            </w:r>
            <w:r w:rsidRPr="002947D3">
              <w:rPr>
                <w:sz w:val="24"/>
                <w:szCs w:val="24"/>
              </w:rPr>
              <w:t>.0</w:t>
            </w:r>
            <w:r>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w:t>
            </w:r>
            <w:r w:rsidR="00D92447">
              <w:rPr>
                <w:sz w:val="24"/>
                <w:szCs w:val="24"/>
              </w:rPr>
              <w:t>, 9.0, 9.1, 9.2, 9.3, 10.0</w:t>
            </w:r>
            <w:r w:rsidR="00375EE2">
              <w:rPr>
                <w:sz w:val="24"/>
                <w:szCs w:val="24"/>
              </w:rPr>
              <w:t>, 10.1, 10.2, 10.2.310, 10.3</w:t>
            </w:r>
          </w:p>
        </w:tc>
      </w:tr>
      <w:tr w:rsidR="005E295E" w:rsidRPr="004E28C7" w14:paraId="1CB6A7D8" w14:textId="77777777" w:rsidTr="00A9260A">
        <w:tc>
          <w:tcPr>
            <w:tcW w:w="686" w:type="pct"/>
            <w:shd w:val="clear" w:color="auto" w:fill="auto"/>
            <w:hideMark/>
          </w:tcPr>
          <w:p w14:paraId="07B35A5B" w14:textId="77777777" w:rsidR="005E295E" w:rsidRPr="004E28C7" w:rsidRDefault="005E295E" w:rsidP="00A858B1">
            <w:pPr>
              <w:spacing w:before="60" w:after="60"/>
              <w:ind w:firstLine="0"/>
              <w:rPr>
                <w:sz w:val="24"/>
                <w:szCs w:val="24"/>
              </w:rPr>
            </w:pPr>
            <w:r w:rsidRPr="004E28C7">
              <w:rPr>
                <w:sz w:val="24"/>
                <w:szCs w:val="24"/>
              </w:rPr>
              <w:t> </w:t>
            </w:r>
          </w:p>
        </w:tc>
        <w:tc>
          <w:tcPr>
            <w:tcW w:w="832" w:type="pct"/>
            <w:gridSpan w:val="3"/>
            <w:shd w:val="clear" w:color="auto" w:fill="auto"/>
            <w:hideMark/>
          </w:tcPr>
          <w:p w14:paraId="069E1CEB" w14:textId="77777777" w:rsidR="005E295E" w:rsidRPr="004E28C7" w:rsidRDefault="005E295E" w:rsidP="00A858B1">
            <w:pPr>
              <w:spacing w:before="60" w:after="60"/>
              <w:ind w:firstLine="0"/>
              <w:rPr>
                <w:sz w:val="24"/>
                <w:szCs w:val="24"/>
              </w:rPr>
            </w:pPr>
            <w:r w:rsidRPr="004E28C7">
              <w:rPr>
                <w:sz w:val="24"/>
                <w:szCs w:val="24"/>
              </w:rPr>
              <w:t xml:space="preserve">id </w:t>
            </w:r>
          </w:p>
        </w:tc>
        <w:tc>
          <w:tcPr>
            <w:tcW w:w="384" w:type="pct"/>
            <w:gridSpan w:val="3"/>
            <w:shd w:val="clear" w:color="auto" w:fill="auto"/>
            <w:hideMark/>
          </w:tcPr>
          <w:p w14:paraId="7AC81E43"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6A3DE7B3" w14:textId="77777777" w:rsidR="005E295E" w:rsidRPr="004E28C7" w:rsidRDefault="005E295E" w:rsidP="00A858B1">
            <w:pPr>
              <w:spacing w:before="60" w:after="60"/>
              <w:ind w:firstLine="0"/>
              <w:jc w:val="center"/>
              <w:rPr>
                <w:sz w:val="24"/>
                <w:szCs w:val="24"/>
              </w:rPr>
            </w:pPr>
            <w:r w:rsidRPr="004E28C7">
              <w:rPr>
                <w:sz w:val="24"/>
                <w:szCs w:val="24"/>
              </w:rPr>
              <w:t>N</w:t>
            </w:r>
          </w:p>
        </w:tc>
        <w:tc>
          <w:tcPr>
            <w:tcW w:w="1179" w:type="pct"/>
            <w:gridSpan w:val="2"/>
            <w:shd w:val="clear" w:color="auto" w:fill="auto"/>
            <w:hideMark/>
          </w:tcPr>
          <w:p w14:paraId="63EEA580" w14:textId="77777777" w:rsidR="005E295E" w:rsidRPr="004E28C7" w:rsidRDefault="005E295E" w:rsidP="00A858B1">
            <w:pPr>
              <w:spacing w:before="60" w:after="60"/>
              <w:ind w:firstLine="0"/>
              <w:rPr>
                <w:sz w:val="24"/>
                <w:szCs w:val="24"/>
              </w:rPr>
            </w:pPr>
            <w:r w:rsidRPr="004E28C7">
              <w:rPr>
                <w:sz w:val="24"/>
                <w:szCs w:val="24"/>
              </w:rPr>
              <w:t>Идентификатор документа в РК РБГ</w:t>
            </w:r>
          </w:p>
        </w:tc>
        <w:tc>
          <w:tcPr>
            <w:tcW w:w="1387" w:type="pct"/>
            <w:gridSpan w:val="2"/>
            <w:shd w:val="clear" w:color="auto" w:fill="auto"/>
            <w:hideMark/>
          </w:tcPr>
          <w:p w14:paraId="555019C8" w14:textId="77777777" w:rsidR="005E295E" w:rsidRPr="004E28C7" w:rsidRDefault="005E295E" w:rsidP="00A858B1">
            <w:pPr>
              <w:spacing w:before="60" w:after="60"/>
              <w:ind w:firstLine="0"/>
              <w:rPr>
                <w:sz w:val="24"/>
                <w:szCs w:val="24"/>
              </w:rPr>
            </w:pPr>
            <w:r w:rsidRPr="004E28C7">
              <w:rPr>
                <w:sz w:val="24"/>
                <w:szCs w:val="24"/>
              </w:rPr>
              <w:t>Элемент обязателен при загрузке в РК РБГ изменения ранее загруженного документа.</w:t>
            </w:r>
          </w:p>
          <w:p w14:paraId="7CF9F847" w14:textId="77777777" w:rsidR="005E295E" w:rsidRPr="004E28C7" w:rsidRDefault="005E295E" w:rsidP="00A858B1">
            <w:pPr>
              <w:spacing w:before="60" w:after="60"/>
              <w:ind w:firstLine="0"/>
              <w:rPr>
                <w:sz w:val="24"/>
                <w:szCs w:val="24"/>
              </w:rPr>
            </w:pPr>
            <w:r w:rsidRPr="004E28C7">
              <w:rPr>
                <w:sz w:val="24"/>
                <w:szCs w:val="24"/>
              </w:rPr>
              <w:t>Элемент обязателен для заполнения при выгрузке из РК РБГ.</w:t>
            </w:r>
          </w:p>
        </w:tc>
      </w:tr>
      <w:tr w:rsidR="005E295E" w:rsidRPr="004E28C7" w14:paraId="0FF89603" w14:textId="77777777" w:rsidTr="00A9260A">
        <w:tc>
          <w:tcPr>
            <w:tcW w:w="686" w:type="pct"/>
            <w:shd w:val="clear" w:color="auto" w:fill="auto"/>
            <w:hideMark/>
          </w:tcPr>
          <w:p w14:paraId="2651BA19" w14:textId="77777777" w:rsidR="005E295E" w:rsidRPr="004E28C7" w:rsidRDefault="005E295E" w:rsidP="00A858B1">
            <w:pPr>
              <w:spacing w:before="60" w:after="60"/>
              <w:ind w:firstLine="0"/>
              <w:rPr>
                <w:sz w:val="24"/>
                <w:szCs w:val="24"/>
              </w:rPr>
            </w:pPr>
            <w:r w:rsidRPr="004E28C7">
              <w:rPr>
                <w:sz w:val="24"/>
                <w:szCs w:val="24"/>
              </w:rPr>
              <w:t> </w:t>
            </w:r>
          </w:p>
        </w:tc>
        <w:tc>
          <w:tcPr>
            <w:tcW w:w="832" w:type="pct"/>
            <w:gridSpan w:val="3"/>
            <w:shd w:val="clear" w:color="auto" w:fill="auto"/>
            <w:hideMark/>
          </w:tcPr>
          <w:p w14:paraId="285D2681" w14:textId="77777777" w:rsidR="005E295E" w:rsidRPr="004E28C7" w:rsidRDefault="005E295E" w:rsidP="00A858B1">
            <w:pPr>
              <w:spacing w:before="60" w:after="60"/>
              <w:ind w:firstLine="0"/>
              <w:rPr>
                <w:sz w:val="24"/>
                <w:szCs w:val="24"/>
              </w:rPr>
            </w:pPr>
            <w:r w:rsidRPr="004E28C7">
              <w:rPr>
                <w:sz w:val="24"/>
                <w:szCs w:val="24"/>
                <w:lang w:val="en-US"/>
              </w:rPr>
              <w:t>externalI</w:t>
            </w:r>
            <w:r w:rsidRPr="004E28C7">
              <w:rPr>
                <w:sz w:val="24"/>
                <w:szCs w:val="24"/>
              </w:rPr>
              <w:t xml:space="preserve">d </w:t>
            </w:r>
          </w:p>
        </w:tc>
        <w:tc>
          <w:tcPr>
            <w:tcW w:w="384" w:type="pct"/>
            <w:gridSpan w:val="3"/>
            <w:shd w:val="clear" w:color="auto" w:fill="auto"/>
            <w:hideMark/>
          </w:tcPr>
          <w:p w14:paraId="189AD90A"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078514A0" w14:textId="77777777" w:rsidR="005E295E" w:rsidRPr="004E28C7" w:rsidRDefault="005E295E" w:rsidP="00A858B1">
            <w:pPr>
              <w:spacing w:before="60" w:after="60"/>
              <w:ind w:firstLine="0"/>
              <w:jc w:val="center"/>
              <w:rPr>
                <w:sz w:val="24"/>
                <w:szCs w:val="24"/>
                <w:lang w:val="en-US"/>
              </w:rPr>
            </w:pPr>
            <w:r w:rsidRPr="004E28C7">
              <w:rPr>
                <w:sz w:val="24"/>
                <w:szCs w:val="24"/>
                <w:lang w:val="en-US"/>
              </w:rPr>
              <w:t>T(1-40)</w:t>
            </w:r>
          </w:p>
        </w:tc>
        <w:tc>
          <w:tcPr>
            <w:tcW w:w="1179" w:type="pct"/>
            <w:gridSpan w:val="2"/>
            <w:shd w:val="clear" w:color="auto" w:fill="auto"/>
            <w:hideMark/>
          </w:tcPr>
          <w:p w14:paraId="1774F640" w14:textId="77777777" w:rsidR="005E295E" w:rsidRPr="004E28C7" w:rsidRDefault="005E295E" w:rsidP="00A858B1">
            <w:pPr>
              <w:spacing w:before="60" w:after="60"/>
              <w:ind w:firstLine="0"/>
              <w:rPr>
                <w:sz w:val="24"/>
                <w:szCs w:val="24"/>
              </w:rPr>
            </w:pPr>
            <w:r w:rsidRPr="004E28C7">
              <w:rPr>
                <w:sz w:val="24"/>
                <w:szCs w:val="24"/>
              </w:rPr>
              <w:t>Внешний идентификатор документа</w:t>
            </w:r>
          </w:p>
        </w:tc>
        <w:tc>
          <w:tcPr>
            <w:tcW w:w="1387" w:type="pct"/>
            <w:gridSpan w:val="2"/>
            <w:shd w:val="clear" w:color="auto" w:fill="auto"/>
            <w:hideMark/>
          </w:tcPr>
          <w:p w14:paraId="7D17AA98" w14:textId="77777777" w:rsidR="005E295E" w:rsidRPr="004E28C7" w:rsidRDefault="005E295E" w:rsidP="00A858B1">
            <w:pPr>
              <w:spacing w:before="60" w:after="60"/>
              <w:ind w:firstLine="0"/>
              <w:rPr>
                <w:sz w:val="24"/>
                <w:szCs w:val="24"/>
              </w:rPr>
            </w:pPr>
            <w:r w:rsidRPr="004E28C7">
              <w:rPr>
                <w:sz w:val="24"/>
                <w:szCs w:val="24"/>
              </w:rPr>
              <w:t>Атрибут может быть заполнен в ВСРЗ для дополнительной идентификации проекта документа</w:t>
            </w:r>
          </w:p>
        </w:tc>
      </w:tr>
      <w:tr w:rsidR="005E295E" w:rsidRPr="004E28C7" w14:paraId="1B1A0281" w14:textId="77777777" w:rsidTr="00A9260A">
        <w:tc>
          <w:tcPr>
            <w:tcW w:w="686" w:type="pct"/>
            <w:shd w:val="clear" w:color="auto" w:fill="auto"/>
            <w:hideMark/>
          </w:tcPr>
          <w:p w14:paraId="4E9FB041" w14:textId="77777777" w:rsidR="005E295E" w:rsidRPr="004E28C7" w:rsidRDefault="005E295E" w:rsidP="00A858B1">
            <w:pPr>
              <w:spacing w:before="60" w:after="60"/>
              <w:ind w:firstLine="0"/>
              <w:rPr>
                <w:sz w:val="24"/>
                <w:szCs w:val="24"/>
              </w:rPr>
            </w:pPr>
            <w:r w:rsidRPr="004E28C7">
              <w:rPr>
                <w:sz w:val="24"/>
                <w:szCs w:val="24"/>
              </w:rPr>
              <w:t> </w:t>
            </w:r>
          </w:p>
        </w:tc>
        <w:tc>
          <w:tcPr>
            <w:tcW w:w="832" w:type="pct"/>
            <w:gridSpan w:val="3"/>
            <w:shd w:val="clear" w:color="auto" w:fill="auto"/>
            <w:hideMark/>
          </w:tcPr>
          <w:p w14:paraId="5F398C2C" w14:textId="359961DA" w:rsidR="005E295E" w:rsidRPr="004E28C7" w:rsidRDefault="00DB7328" w:rsidP="00A858B1">
            <w:pPr>
              <w:spacing w:before="60" w:after="60"/>
              <w:ind w:firstLine="0"/>
              <w:rPr>
                <w:sz w:val="24"/>
                <w:szCs w:val="24"/>
              </w:rPr>
            </w:pPr>
            <w:r w:rsidRPr="00DB7328">
              <w:rPr>
                <w:sz w:val="24"/>
                <w:szCs w:val="24"/>
              </w:rPr>
              <w:t>returnDocNumber</w:t>
            </w:r>
          </w:p>
        </w:tc>
        <w:tc>
          <w:tcPr>
            <w:tcW w:w="384" w:type="pct"/>
            <w:gridSpan w:val="3"/>
            <w:shd w:val="clear" w:color="auto" w:fill="auto"/>
            <w:hideMark/>
          </w:tcPr>
          <w:p w14:paraId="3DC356AA"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2" w:type="pct"/>
            <w:gridSpan w:val="3"/>
            <w:shd w:val="clear" w:color="auto" w:fill="auto"/>
            <w:hideMark/>
          </w:tcPr>
          <w:p w14:paraId="09E09A11" w14:textId="02F7A46A" w:rsidR="005E295E" w:rsidRPr="004E28C7" w:rsidRDefault="005E295E" w:rsidP="00D77864">
            <w:pPr>
              <w:spacing w:before="60" w:after="60"/>
              <w:ind w:firstLine="0"/>
              <w:jc w:val="center"/>
              <w:rPr>
                <w:sz w:val="24"/>
                <w:szCs w:val="24"/>
              </w:rPr>
            </w:pPr>
            <w:r w:rsidRPr="004E28C7">
              <w:rPr>
                <w:sz w:val="24"/>
                <w:szCs w:val="24"/>
              </w:rPr>
              <w:t>T(</w:t>
            </w:r>
            <w:r>
              <w:rPr>
                <w:sz w:val="24"/>
                <w:szCs w:val="24"/>
              </w:rPr>
              <w:t>1-</w:t>
            </w:r>
            <w:r w:rsidRPr="004E28C7">
              <w:rPr>
                <w:sz w:val="24"/>
                <w:szCs w:val="24"/>
              </w:rPr>
              <w:t>2</w:t>
            </w:r>
            <w:r w:rsidR="00D77864">
              <w:rPr>
                <w:sz w:val="24"/>
                <w:szCs w:val="24"/>
                <w:lang w:val="en-US"/>
              </w:rPr>
              <w:t>3</w:t>
            </w:r>
            <w:r w:rsidRPr="004E28C7">
              <w:rPr>
                <w:sz w:val="24"/>
                <w:szCs w:val="24"/>
              </w:rPr>
              <w:t>)</w:t>
            </w:r>
          </w:p>
        </w:tc>
        <w:tc>
          <w:tcPr>
            <w:tcW w:w="1179" w:type="pct"/>
            <w:gridSpan w:val="2"/>
            <w:shd w:val="clear" w:color="auto" w:fill="auto"/>
            <w:hideMark/>
          </w:tcPr>
          <w:p w14:paraId="08833DA5" w14:textId="731CD3A9" w:rsidR="005E295E" w:rsidRPr="004E28C7" w:rsidRDefault="00DB7328" w:rsidP="00A858B1">
            <w:pPr>
              <w:spacing w:before="60" w:after="60"/>
              <w:ind w:firstLine="0"/>
              <w:rPr>
                <w:sz w:val="24"/>
                <w:szCs w:val="24"/>
              </w:rPr>
            </w:pPr>
            <w:r w:rsidRPr="00DB7328">
              <w:rPr>
                <w:sz w:val="24"/>
                <w:szCs w:val="24"/>
              </w:rPr>
              <w:t>Номер  информации о возвращении банковской гарантии или об освобождении от обязательств по банковской гарантии</w:t>
            </w:r>
          </w:p>
        </w:tc>
        <w:tc>
          <w:tcPr>
            <w:tcW w:w="1387" w:type="pct"/>
            <w:gridSpan w:val="2"/>
            <w:shd w:val="clear" w:color="auto" w:fill="auto"/>
            <w:hideMark/>
          </w:tcPr>
          <w:p w14:paraId="2DE090A6" w14:textId="77777777" w:rsidR="005E295E" w:rsidRPr="004E28C7" w:rsidRDefault="005E295E" w:rsidP="00A858B1">
            <w:pPr>
              <w:spacing w:before="60" w:after="60"/>
              <w:ind w:firstLine="0"/>
              <w:rPr>
                <w:sz w:val="24"/>
                <w:szCs w:val="24"/>
              </w:rPr>
            </w:pPr>
          </w:p>
        </w:tc>
      </w:tr>
      <w:tr w:rsidR="005E295E" w:rsidRPr="004E28C7" w14:paraId="21BBF12D" w14:textId="77777777" w:rsidTr="00A9260A">
        <w:tc>
          <w:tcPr>
            <w:tcW w:w="686" w:type="pct"/>
            <w:shd w:val="clear" w:color="auto" w:fill="auto"/>
            <w:hideMark/>
          </w:tcPr>
          <w:p w14:paraId="4FDECC4E" w14:textId="77777777" w:rsidR="005E295E" w:rsidRPr="004E28C7" w:rsidRDefault="005E295E" w:rsidP="00A858B1">
            <w:pPr>
              <w:spacing w:before="60" w:after="60"/>
              <w:ind w:firstLine="0"/>
              <w:rPr>
                <w:sz w:val="24"/>
                <w:szCs w:val="24"/>
              </w:rPr>
            </w:pPr>
            <w:r w:rsidRPr="004E28C7">
              <w:rPr>
                <w:sz w:val="24"/>
                <w:szCs w:val="24"/>
              </w:rPr>
              <w:t> </w:t>
            </w:r>
          </w:p>
        </w:tc>
        <w:tc>
          <w:tcPr>
            <w:tcW w:w="832" w:type="pct"/>
            <w:gridSpan w:val="3"/>
            <w:shd w:val="clear" w:color="auto" w:fill="auto"/>
            <w:hideMark/>
          </w:tcPr>
          <w:p w14:paraId="3150A414" w14:textId="77777777" w:rsidR="005E295E" w:rsidRPr="004E28C7" w:rsidRDefault="005E295E" w:rsidP="00A858B1">
            <w:pPr>
              <w:spacing w:before="60" w:after="60"/>
              <w:ind w:firstLine="0"/>
              <w:rPr>
                <w:sz w:val="24"/>
                <w:szCs w:val="24"/>
              </w:rPr>
            </w:pPr>
            <w:r>
              <w:rPr>
                <w:sz w:val="24"/>
                <w:szCs w:val="24"/>
                <w:lang w:val="en-US"/>
              </w:rPr>
              <w:t>d</w:t>
            </w:r>
            <w:r w:rsidRPr="00D7450C">
              <w:rPr>
                <w:sz w:val="24"/>
                <w:szCs w:val="24"/>
              </w:rPr>
              <w:t>ocNumber</w:t>
            </w:r>
          </w:p>
        </w:tc>
        <w:tc>
          <w:tcPr>
            <w:tcW w:w="384" w:type="pct"/>
            <w:gridSpan w:val="3"/>
            <w:shd w:val="clear" w:color="auto" w:fill="auto"/>
            <w:hideMark/>
          </w:tcPr>
          <w:p w14:paraId="7DB361A3"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2" w:type="pct"/>
            <w:gridSpan w:val="3"/>
            <w:shd w:val="clear" w:color="auto" w:fill="auto"/>
            <w:hideMark/>
          </w:tcPr>
          <w:p w14:paraId="65B5AA44" w14:textId="3872ABFF" w:rsidR="005E295E" w:rsidRPr="004E28C7" w:rsidRDefault="005E295E" w:rsidP="00D77864">
            <w:pPr>
              <w:spacing w:before="60" w:after="60"/>
              <w:ind w:firstLine="0"/>
              <w:jc w:val="center"/>
              <w:rPr>
                <w:sz w:val="24"/>
                <w:szCs w:val="24"/>
              </w:rPr>
            </w:pPr>
            <w:r w:rsidRPr="004E28C7">
              <w:rPr>
                <w:sz w:val="24"/>
                <w:szCs w:val="24"/>
              </w:rPr>
              <w:t>T(</w:t>
            </w:r>
            <w:r>
              <w:rPr>
                <w:sz w:val="24"/>
                <w:szCs w:val="24"/>
              </w:rPr>
              <w:t>1-</w:t>
            </w:r>
            <w:r w:rsidR="00D77864" w:rsidRPr="004E28C7">
              <w:rPr>
                <w:sz w:val="24"/>
                <w:szCs w:val="24"/>
              </w:rPr>
              <w:t>2</w:t>
            </w:r>
            <w:r w:rsidR="00D77864">
              <w:rPr>
                <w:sz w:val="24"/>
                <w:szCs w:val="24"/>
                <w:lang w:val="en-US"/>
              </w:rPr>
              <w:t>3</w:t>
            </w:r>
            <w:r w:rsidRPr="004E28C7">
              <w:rPr>
                <w:sz w:val="24"/>
                <w:szCs w:val="24"/>
              </w:rPr>
              <w:t>)</w:t>
            </w:r>
          </w:p>
        </w:tc>
        <w:tc>
          <w:tcPr>
            <w:tcW w:w="1179" w:type="pct"/>
            <w:gridSpan w:val="2"/>
            <w:shd w:val="clear" w:color="auto" w:fill="auto"/>
            <w:hideMark/>
          </w:tcPr>
          <w:p w14:paraId="0551DCE1" w14:textId="77777777" w:rsidR="005E295E" w:rsidRPr="004E28C7" w:rsidRDefault="005E295E" w:rsidP="00A858B1">
            <w:pPr>
              <w:spacing w:before="60" w:after="60"/>
              <w:ind w:firstLine="0"/>
              <w:rPr>
                <w:sz w:val="24"/>
                <w:szCs w:val="24"/>
              </w:rPr>
            </w:pPr>
            <w:r w:rsidRPr="00D7450C">
              <w:rPr>
                <w:sz w:val="24"/>
                <w:szCs w:val="24"/>
              </w:rPr>
              <w:t>Номер сведений о недействительности</w:t>
            </w:r>
          </w:p>
        </w:tc>
        <w:tc>
          <w:tcPr>
            <w:tcW w:w="1387" w:type="pct"/>
            <w:gridSpan w:val="2"/>
            <w:shd w:val="clear" w:color="auto" w:fill="auto"/>
            <w:hideMark/>
          </w:tcPr>
          <w:p w14:paraId="309365FA" w14:textId="77777777" w:rsidR="005E295E" w:rsidRPr="004E28C7" w:rsidRDefault="005E295E" w:rsidP="00A858B1">
            <w:pPr>
              <w:spacing w:before="60" w:after="60"/>
              <w:ind w:firstLine="0"/>
              <w:rPr>
                <w:sz w:val="24"/>
                <w:szCs w:val="24"/>
              </w:rPr>
            </w:pPr>
          </w:p>
        </w:tc>
      </w:tr>
      <w:tr w:rsidR="005E295E" w:rsidRPr="004E28C7" w14:paraId="06E6DC44" w14:textId="77777777" w:rsidTr="00A9260A">
        <w:tc>
          <w:tcPr>
            <w:tcW w:w="686" w:type="pct"/>
            <w:shd w:val="clear" w:color="auto" w:fill="auto"/>
            <w:hideMark/>
          </w:tcPr>
          <w:p w14:paraId="42201E85" w14:textId="77777777" w:rsidR="005E295E" w:rsidRPr="004E28C7" w:rsidRDefault="005E295E" w:rsidP="00A858B1">
            <w:pPr>
              <w:spacing w:before="60" w:after="60"/>
              <w:ind w:firstLine="0"/>
              <w:rPr>
                <w:sz w:val="24"/>
                <w:szCs w:val="24"/>
              </w:rPr>
            </w:pPr>
            <w:r w:rsidRPr="004E28C7">
              <w:rPr>
                <w:sz w:val="24"/>
                <w:szCs w:val="24"/>
              </w:rPr>
              <w:t> </w:t>
            </w:r>
          </w:p>
        </w:tc>
        <w:tc>
          <w:tcPr>
            <w:tcW w:w="832" w:type="pct"/>
            <w:gridSpan w:val="3"/>
            <w:shd w:val="clear" w:color="auto" w:fill="auto"/>
            <w:hideMark/>
          </w:tcPr>
          <w:p w14:paraId="653F9F9E" w14:textId="77777777" w:rsidR="005E295E" w:rsidRPr="004E28C7" w:rsidRDefault="005E295E" w:rsidP="00A858B1">
            <w:pPr>
              <w:spacing w:before="60" w:after="60"/>
              <w:ind w:firstLine="0"/>
              <w:rPr>
                <w:sz w:val="24"/>
                <w:szCs w:val="24"/>
              </w:rPr>
            </w:pPr>
            <w:r w:rsidRPr="004E28C7">
              <w:rPr>
                <w:sz w:val="24"/>
                <w:szCs w:val="24"/>
                <w:lang w:val="en-US"/>
              </w:rPr>
              <w:t>docP</w:t>
            </w:r>
            <w:r w:rsidRPr="004E28C7">
              <w:rPr>
                <w:sz w:val="24"/>
                <w:szCs w:val="24"/>
              </w:rPr>
              <w:t xml:space="preserve">ublishDate </w:t>
            </w:r>
          </w:p>
        </w:tc>
        <w:tc>
          <w:tcPr>
            <w:tcW w:w="384" w:type="pct"/>
            <w:gridSpan w:val="3"/>
            <w:shd w:val="clear" w:color="auto" w:fill="auto"/>
            <w:hideMark/>
          </w:tcPr>
          <w:p w14:paraId="54DB5F4B"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7EE3937D" w14:textId="77777777" w:rsidR="005E295E" w:rsidRPr="004E28C7" w:rsidRDefault="005E295E" w:rsidP="00A858B1">
            <w:pPr>
              <w:spacing w:before="60" w:after="60"/>
              <w:ind w:firstLine="0"/>
              <w:jc w:val="center"/>
              <w:rPr>
                <w:sz w:val="24"/>
                <w:szCs w:val="24"/>
              </w:rPr>
            </w:pPr>
            <w:r w:rsidRPr="004E28C7">
              <w:rPr>
                <w:sz w:val="24"/>
                <w:szCs w:val="24"/>
              </w:rPr>
              <w:t>DT</w:t>
            </w:r>
          </w:p>
        </w:tc>
        <w:tc>
          <w:tcPr>
            <w:tcW w:w="1179" w:type="pct"/>
            <w:gridSpan w:val="2"/>
            <w:shd w:val="clear" w:color="auto" w:fill="auto"/>
            <w:hideMark/>
          </w:tcPr>
          <w:p w14:paraId="7B9E1B0B" w14:textId="65432751" w:rsidR="005E295E" w:rsidRPr="004E28C7" w:rsidRDefault="00CB2130" w:rsidP="00A858B1">
            <w:pPr>
              <w:spacing w:before="60" w:after="60"/>
              <w:ind w:firstLine="0"/>
              <w:rPr>
                <w:sz w:val="24"/>
                <w:szCs w:val="24"/>
              </w:rPr>
            </w:pPr>
            <w:r w:rsidRPr="00CB2130">
              <w:rPr>
                <w:sz w:val="24"/>
                <w:szCs w:val="24"/>
              </w:rPr>
              <w:t xml:space="preserve">Дата размещения </w:t>
            </w:r>
            <w:r>
              <w:rPr>
                <w:sz w:val="24"/>
                <w:szCs w:val="24"/>
              </w:rPr>
              <w:t>документа</w:t>
            </w:r>
          </w:p>
        </w:tc>
        <w:tc>
          <w:tcPr>
            <w:tcW w:w="1387" w:type="pct"/>
            <w:gridSpan w:val="2"/>
            <w:shd w:val="clear" w:color="auto" w:fill="auto"/>
            <w:hideMark/>
          </w:tcPr>
          <w:p w14:paraId="7B805FC4" w14:textId="77777777" w:rsidR="005E295E" w:rsidRPr="004E28C7" w:rsidRDefault="005E295E" w:rsidP="00A858B1">
            <w:pPr>
              <w:spacing w:before="60" w:after="60"/>
              <w:ind w:firstLine="0"/>
              <w:rPr>
                <w:sz w:val="24"/>
                <w:szCs w:val="24"/>
              </w:rPr>
            </w:pPr>
            <w:r w:rsidRPr="004E28C7">
              <w:rPr>
                <w:sz w:val="24"/>
                <w:szCs w:val="24"/>
              </w:rPr>
              <w:t>Элемент обязателен для заполнения при выгрузке из РК РБГ</w:t>
            </w:r>
          </w:p>
        </w:tc>
      </w:tr>
      <w:tr w:rsidR="005E295E" w:rsidRPr="004E28C7" w14:paraId="76CE3465" w14:textId="77777777" w:rsidTr="00A9260A">
        <w:tc>
          <w:tcPr>
            <w:tcW w:w="686" w:type="pct"/>
            <w:shd w:val="clear" w:color="auto" w:fill="auto"/>
            <w:hideMark/>
          </w:tcPr>
          <w:p w14:paraId="619CCC22" w14:textId="77777777" w:rsidR="005E295E" w:rsidRPr="004E28C7" w:rsidRDefault="005E295E" w:rsidP="00A858B1">
            <w:pPr>
              <w:spacing w:before="60" w:after="60"/>
              <w:ind w:firstLine="0"/>
              <w:rPr>
                <w:sz w:val="24"/>
                <w:szCs w:val="24"/>
              </w:rPr>
            </w:pPr>
            <w:r w:rsidRPr="004E28C7">
              <w:rPr>
                <w:sz w:val="24"/>
                <w:szCs w:val="24"/>
              </w:rPr>
              <w:t> </w:t>
            </w:r>
          </w:p>
        </w:tc>
        <w:tc>
          <w:tcPr>
            <w:tcW w:w="832" w:type="pct"/>
            <w:gridSpan w:val="3"/>
            <w:shd w:val="clear" w:color="auto" w:fill="auto"/>
            <w:hideMark/>
          </w:tcPr>
          <w:p w14:paraId="57500D5E" w14:textId="23DEE976" w:rsidR="005E295E" w:rsidRPr="004E28C7" w:rsidRDefault="00A858B1" w:rsidP="00A858B1">
            <w:pPr>
              <w:spacing w:before="60" w:after="60"/>
              <w:ind w:firstLine="0"/>
              <w:rPr>
                <w:sz w:val="24"/>
                <w:szCs w:val="24"/>
              </w:rPr>
            </w:pPr>
            <w:r w:rsidRPr="00A858B1">
              <w:rPr>
                <w:sz w:val="24"/>
                <w:szCs w:val="24"/>
                <w:lang w:val="en-US"/>
              </w:rPr>
              <w:t>bankGuaranteeReturnInfo</w:t>
            </w:r>
          </w:p>
        </w:tc>
        <w:tc>
          <w:tcPr>
            <w:tcW w:w="384" w:type="pct"/>
            <w:gridSpan w:val="3"/>
            <w:shd w:val="clear" w:color="auto" w:fill="auto"/>
            <w:hideMark/>
          </w:tcPr>
          <w:p w14:paraId="351DA0E5" w14:textId="77777777" w:rsidR="005E295E" w:rsidRPr="004E28C7" w:rsidRDefault="005E295E" w:rsidP="00A858B1">
            <w:pPr>
              <w:spacing w:before="60" w:after="60"/>
              <w:ind w:firstLine="0"/>
              <w:jc w:val="center"/>
              <w:rPr>
                <w:sz w:val="24"/>
                <w:szCs w:val="24"/>
              </w:rPr>
            </w:pPr>
            <w:r w:rsidRPr="004E28C7">
              <w:rPr>
                <w:sz w:val="24"/>
                <w:szCs w:val="24"/>
              </w:rPr>
              <w:t>O</w:t>
            </w:r>
          </w:p>
        </w:tc>
        <w:tc>
          <w:tcPr>
            <w:tcW w:w="532" w:type="pct"/>
            <w:gridSpan w:val="3"/>
            <w:shd w:val="clear" w:color="auto" w:fill="auto"/>
            <w:hideMark/>
          </w:tcPr>
          <w:p w14:paraId="4CB2518C" w14:textId="77777777" w:rsidR="005E295E" w:rsidRPr="004E28C7" w:rsidRDefault="005E295E" w:rsidP="00A858B1">
            <w:pPr>
              <w:spacing w:before="60" w:after="60"/>
              <w:ind w:firstLine="0"/>
              <w:jc w:val="center"/>
              <w:rPr>
                <w:sz w:val="24"/>
                <w:szCs w:val="24"/>
              </w:rPr>
            </w:pPr>
            <w:r w:rsidRPr="004E28C7">
              <w:rPr>
                <w:sz w:val="24"/>
                <w:szCs w:val="24"/>
                <w:lang w:val="en-US"/>
              </w:rPr>
              <w:t>S</w:t>
            </w:r>
          </w:p>
        </w:tc>
        <w:tc>
          <w:tcPr>
            <w:tcW w:w="1179" w:type="pct"/>
            <w:gridSpan w:val="2"/>
            <w:shd w:val="clear" w:color="auto" w:fill="auto"/>
            <w:hideMark/>
          </w:tcPr>
          <w:p w14:paraId="6FEF5853" w14:textId="54F5A617" w:rsidR="005E295E" w:rsidRPr="004E28C7" w:rsidRDefault="00A858B1" w:rsidP="00A858B1">
            <w:pPr>
              <w:spacing w:before="60" w:after="60"/>
              <w:ind w:firstLine="0"/>
              <w:rPr>
                <w:sz w:val="24"/>
                <w:szCs w:val="24"/>
              </w:rPr>
            </w:pPr>
            <w:r w:rsidRPr="00A858B1">
              <w:rPr>
                <w:sz w:val="24"/>
                <w:szCs w:val="24"/>
              </w:rPr>
              <w:t>Информация о возвращении банковской гарантии или об освобождении от обязательств по банковской гарантиии (для печатной формы)</w:t>
            </w:r>
          </w:p>
        </w:tc>
        <w:tc>
          <w:tcPr>
            <w:tcW w:w="1387" w:type="pct"/>
            <w:gridSpan w:val="2"/>
            <w:shd w:val="clear" w:color="auto" w:fill="auto"/>
            <w:hideMark/>
          </w:tcPr>
          <w:p w14:paraId="4C1C5AA4" w14:textId="77777777" w:rsidR="005E295E" w:rsidRPr="003A1821" w:rsidRDefault="005E295E" w:rsidP="00A858B1">
            <w:pPr>
              <w:spacing w:before="60" w:after="60"/>
              <w:ind w:firstLine="0"/>
              <w:rPr>
                <w:sz w:val="24"/>
                <w:szCs w:val="24"/>
              </w:rPr>
            </w:pPr>
            <w:r>
              <w:rPr>
                <w:sz w:val="24"/>
                <w:szCs w:val="24"/>
              </w:rPr>
              <w:t xml:space="preserve">Содержимое элемента игнорируется при приеме, заполняется при выгрузке </w:t>
            </w:r>
            <w:r w:rsidRPr="004E28C7">
              <w:rPr>
                <w:sz w:val="24"/>
                <w:szCs w:val="24"/>
              </w:rPr>
              <w:t>из РК РБГ</w:t>
            </w:r>
          </w:p>
        </w:tc>
      </w:tr>
      <w:tr w:rsidR="005E295E" w:rsidRPr="004E28C7" w14:paraId="262FE8BB" w14:textId="77777777" w:rsidTr="00A9260A">
        <w:tc>
          <w:tcPr>
            <w:tcW w:w="686" w:type="pct"/>
            <w:shd w:val="clear" w:color="auto" w:fill="auto"/>
            <w:hideMark/>
          </w:tcPr>
          <w:p w14:paraId="5FBCF955" w14:textId="77777777" w:rsidR="005E295E" w:rsidRPr="004E28C7" w:rsidRDefault="005E295E" w:rsidP="00A858B1">
            <w:pPr>
              <w:spacing w:before="60" w:after="60"/>
              <w:ind w:firstLine="0"/>
              <w:rPr>
                <w:sz w:val="24"/>
                <w:szCs w:val="24"/>
              </w:rPr>
            </w:pPr>
            <w:r w:rsidRPr="004E28C7">
              <w:rPr>
                <w:sz w:val="24"/>
                <w:szCs w:val="24"/>
              </w:rPr>
              <w:t> </w:t>
            </w:r>
          </w:p>
        </w:tc>
        <w:tc>
          <w:tcPr>
            <w:tcW w:w="832" w:type="pct"/>
            <w:gridSpan w:val="3"/>
            <w:shd w:val="clear" w:color="auto" w:fill="auto"/>
            <w:hideMark/>
          </w:tcPr>
          <w:p w14:paraId="6FB60845" w14:textId="77777777" w:rsidR="005E295E" w:rsidRPr="004E28C7" w:rsidRDefault="005E295E" w:rsidP="00A858B1">
            <w:pPr>
              <w:spacing w:before="60" w:after="60"/>
              <w:ind w:firstLine="0"/>
              <w:rPr>
                <w:sz w:val="24"/>
                <w:szCs w:val="24"/>
              </w:rPr>
            </w:pPr>
            <w:r w:rsidRPr="004E28C7">
              <w:rPr>
                <w:sz w:val="24"/>
                <w:szCs w:val="24"/>
              </w:rPr>
              <w:t xml:space="preserve">href </w:t>
            </w:r>
          </w:p>
        </w:tc>
        <w:tc>
          <w:tcPr>
            <w:tcW w:w="384" w:type="pct"/>
            <w:gridSpan w:val="3"/>
            <w:shd w:val="clear" w:color="auto" w:fill="auto"/>
            <w:hideMark/>
          </w:tcPr>
          <w:p w14:paraId="35682977"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780B915E" w14:textId="77777777" w:rsidR="005E295E" w:rsidRPr="004E28C7" w:rsidRDefault="005E295E" w:rsidP="00A858B1">
            <w:pPr>
              <w:spacing w:before="60" w:after="60"/>
              <w:ind w:firstLine="0"/>
              <w:jc w:val="center"/>
              <w:rPr>
                <w:sz w:val="24"/>
                <w:szCs w:val="24"/>
              </w:rPr>
            </w:pPr>
            <w:r w:rsidRPr="004E28C7">
              <w:rPr>
                <w:sz w:val="24"/>
                <w:szCs w:val="24"/>
              </w:rPr>
              <w:t>T(1-1024)</w:t>
            </w:r>
          </w:p>
        </w:tc>
        <w:tc>
          <w:tcPr>
            <w:tcW w:w="1179" w:type="pct"/>
            <w:gridSpan w:val="2"/>
            <w:shd w:val="clear" w:color="auto" w:fill="auto"/>
            <w:hideMark/>
          </w:tcPr>
          <w:p w14:paraId="6ED4CCDD" w14:textId="77777777" w:rsidR="005E295E" w:rsidRPr="004E28C7" w:rsidRDefault="005E295E" w:rsidP="00A858B1">
            <w:pPr>
              <w:spacing w:before="60" w:after="60"/>
              <w:ind w:firstLine="0"/>
              <w:rPr>
                <w:sz w:val="24"/>
                <w:szCs w:val="24"/>
              </w:rPr>
            </w:pPr>
            <w:r w:rsidRPr="004E28C7">
              <w:rPr>
                <w:sz w:val="24"/>
                <w:szCs w:val="24"/>
              </w:rPr>
              <w:t>Гиперссылка на опубликованный документ</w:t>
            </w:r>
          </w:p>
        </w:tc>
        <w:tc>
          <w:tcPr>
            <w:tcW w:w="1387" w:type="pct"/>
            <w:gridSpan w:val="2"/>
            <w:shd w:val="clear" w:color="auto" w:fill="auto"/>
            <w:hideMark/>
          </w:tcPr>
          <w:p w14:paraId="74C434F1" w14:textId="77777777" w:rsidR="005E295E" w:rsidRPr="004E28C7" w:rsidRDefault="005E295E" w:rsidP="00A858B1">
            <w:pPr>
              <w:spacing w:before="60" w:after="60"/>
              <w:ind w:firstLine="0"/>
              <w:rPr>
                <w:sz w:val="24"/>
                <w:szCs w:val="24"/>
              </w:rPr>
            </w:pPr>
            <w:r w:rsidRPr="004E28C7">
              <w:rPr>
                <w:sz w:val="24"/>
                <w:szCs w:val="24"/>
              </w:rPr>
              <w:t>Элемент обязателен для заполнения при выгрузке из РК РБГ.</w:t>
            </w:r>
          </w:p>
        </w:tc>
      </w:tr>
      <w:tr w:rsidR="005E295E" w:rsidRPr="004E28C7" w14:paraId="25D85548" w14:textId="77777777" w:rsidTr="00A9260A">
        <w:tc>
          <w:tcPr>
            <w:tcW w:w="686" w:type="pct"/>
            <w:shd w:val="clear" w:color="auto" w:fill="auto"/>
            <w:hideMark/>
          </w:tcPr>
          <w:p w14:paraId="1700060F" w14:textId="77777777" w:rsidR="005E295E" w:rsidRPr="004E28C7" w:rsidRDefault="005E295E" w:rsidP="00A858B1">
            <w:pPr>
              <w:spacing w:before="60" w:after="60"/>
              <w:ind w:firstLine="0"/>
              <w:rPr>
                <w:sz w:val="24"/>
                <w:szCs w:val="24"/>
              </w:rPr>
            </w:pPr>
            <w:r w:rsidRPr="004E28C7">
              <w:rPr>
                <w:sz w:val="24"/>
                <w:szCs w:val="24"/>
              </w:rPr>
              <w:t> </w:t>
            </w:r>
          </w:p>
        </w:tc>
        <w:tc>
          <w:tcPr>
            <w:tcW w:w="832" w:type="pct"/>
            <w:gridSpan w:val="3"/>
            <w:shd w:val="clear" w:color="auto" w:fill="auto"/>
            <w:hideMark/>
          </w:tcPr>
          <w:p w14:paraId="76F522CC" w14:textId="77777777" w:rsidR="005E295E" w:rsidRPr="004E28C7" w:rsidRDefault="005E295E" w:rsidP="00A858B1">
            <w:pPr>
              <w:spacing w:before="60" w:after="60"/>
              <w:ind w:firstLine="0"/>
              <w:rPr>
                <w:sz w:val="24"/>
                <w:szCs w:val="24"/>
              </w:rPr>
            </w:pPr>
            <w:r w:rsidRPr="004E28C7">
              <w:rPr>
                <w:sz w:val="24"/>
                <w:szCs w:val="24"/>
              </w:rPr>
              <w:t>printForm</w:t>
            </w:r>
          </w:p>
        </w:tc>
        <w:tc>
          <w:tcPr>
            <w:tcW w:w="384" w:type="pct"/>
            <w:gridSpan w:val="3"/>
            <w:shd w:val="clear" w:color="auto" w:fill="auto"/>
            <w:hideMark/>
          </w:tcPr>
          <w:p w14:paraId="3544D28A"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2C4DB74D" w14:textId="77777777" w:rsidR="005E295E" w:rsidRPr="004E28C7" w:rsidRDefault="005E295E" w:rsidP="00A858B1">
            <w:pPr>
              <w:spacing w:before="60" w:after="60"/>
              <w:ind w:firstLine="0"/>
              <w:jc w:val="center"/>
              <w:rPr>
                <w:sz w:val="24"/>
                <w:szCs w:val="24"/>
              </w:rPr>
            </w:pPr>
            <w:r w:rsidRPr="004E28C7">
              <w:rPr>
                <w:sz w:val="24"/>
                <w:szCs w:val="24"/>
              </w:rPr>
              <w:t>S</w:t>
            </w:r>
          </w:p>
        </w:tc>
        <w:tc>
          <w:tcPr>
            <w:tcW w:w="1179" w:type="pct"/>
            <w:gridSpan w:val="2"/>
            <w:shd w:val="clear" w:color="auto" w:fill="auto"/>
            <w:hideMark/>
          </w:tcPr>
          <w:p w14:paraId="3C7DBD2B" w14:textId="77777777" w:rsidR="005E295E" w:rsidRPr="004E28C7" w:rsidRDefault="005E295E" w:rsidP="00A858B1">
            <w:pPr>
              <w:spacing w:before="60" w:after="60"/>
              <w:ind w:firstLine="0"/>
              <w:rPr>
                <w:sz w:val="24"/>
                <w:szCs w:val="24"/>
              </w:rPr>
            </w:pPr>
            <w:r w:rsidRPr="004E28C7">
              <w:rPr>
                <w:sz w:val="24"/>
                <w:szCs w:val="24"/>
              </w:rPr>
              <w:t>Печатная форма документа</w:t>
            </w:r>
          </w:p>
        </w:tc>
        <w:tc>
          <w:tcPr>
            <w:tcW w:w="1387" w:type="pct"/>
            <w:gridSpan w:val="2"/>
            <w:shd w:val="clear" w:color="auto" w:fill="auto"/>
            <w:hideMark/>
          </w:tcPr>
          <w:p w14:paraId="3ECEFD4D" w14:textId="77777777" w:rsidR="005E295E" w:rsidRPr="004E28C7" w:rsidRDefault="005E295E" w:rsidP="00A858B1">
            <w:pPr>
              <w:spacing w:before="60" w:after="60"/>
              <w:ind w:firstLine="0"/>
              <w:rPr>
                <w:sz w:val="24"/>
                <w:szCs w:val="24"/>
              </w:rPr>
            </w:pPr>
            <w:r w:rsidRPr="004E28C7">
              <w:rPr>
                <w:sz w:val="24"/>
                <w:szCs w:val="24"/>
              </w:rPr>
              <w:t>Элемент обязателен для заполнения при выгрузке из РК РБГ.</w:t>
            </w:r>
          </w:p>
        </w:tc>
      </w:tr>
      <w:tr w:rsidR="007E0898" w:rsidRPr="004E28C7" w14:paraId="3E3B2F92" w14:textId="77777777" w:rsidTr="00A9260A">
        <w:tc>
          <w:tcPr>
            <w:tcW w:w="686" w:type="pct"/>
            <w:shd w:val="clear" w:color="auto" w:fill="auto"/>
            <w:hideMark/>
          </w:tcPr>
          <w:p w14:paraId="07E53851" w14:textId="77777777" w:rsidR="007E0898" w:rsidRPr="004E28C7" w:rsidRDefault="007E0898" w:rsidP="0040274C">
            <w:pPr>
              <w:spacing w:before="60" w:after="60"/>
              <w:ind w:firstLine="0"/>
              <w:rPr>
                <w:sz w:val="24"/>
                <w:szCs w:val="24"/>
              </w:rPr>
            </w:pPr>
            <w:r w:rsidRPr="004E28C7">
              <w:rPr>
                <w:sz w:val="24"/>
                <w:szCs w:val="24"/>
              </w:rPr>
              <w:t> </w:t>
            </w:r>
          </w:p>
        </w:tc>
        <w:tc>
          <w:tcPr>
            <w:tcW w:w="832" w:type="pct"/>
            <w:gridSpan w:val="3"/>
            <w:shd w:val="clear" w:color="auto" w:fill="auto"/>
            <w:vAlign w:val="center"/>
            <w:hideMark/>
          </w:tcPr>
          <w:p w14:paraId="7FAE25AF" w14:textId="77777777" w:rsidR="007E0898" w:rsidRPr="004E28C7" w:rsidRDefault="007E0898" w:rsidP="0040274C">
            <w:pPr>
              <w:spacing w:before="60" w:after="60"/>
              <w:ind w:firstLine="0"/>
              <w:rPr>
                <w:sz w:val="24"/>
                <w:szCs w:val="24"/>
              </w:rPr>
            </w:pPr>
            <w:r w:rsidRPr="00EB02EC">
              <w:rPr>
                <w:sz w:val="24"/>
                <w:szCs w:val="24"/>
              </w:rPr>
              <w:t>extPrintForm</w:t>
            </w:r>
          </w:p>
        </w:tc>
        <w:tc>
          <w:tcPr>
            <w:tcW w:w="384" w:type="pct"/>
            <w:gridSpan w:val="3"/>
            <w:shd w:val="clear" w:color="auto" w:fill="auto"/>
            <w:vAlign w:val="center"/>
            <w:hideMark/>
          </w:tcPr>
          <w:p w14:paraId="56E8957F" w14:textId="77777777" w:rsidR="007E0898" w:rsidRPr="004E28C7" w:rsidRDefault="007E0898" w:rsidP="0040274C">
            <w:pPr>
              <w:spacing w:before="60" w:after="60"/>
              <w:ind w:firstLine="0"/>
              <w:jc w:val="center"/>
              <w:rPr>
                <w:sz w:val="24"/>
                <w:szCs w:val="24"/>
              </w:rPr>
            </w:pPr>
            <w:r w:rsidRPr="00EB02EC">
              <w:rPr>
                <w:sz w:val="24"/>
                <w:szCs w:val="24"/>
              </w:rPr>
              <w:t>Н</w:t>
            </w:r>
          </w:p>
        </w:tc>
        <w:tc>
          <w:tcPr>
            <w:tcW w:w="532" w:type="pct"/>
            <w:gridSpan w:val="3"/>
            <w:shd w:val="clear" w:color="auto" w:fill="auto"/>
            <w:vAlign w:val="center"/>
            <w:hideMark/>
          </w:tcPr>
          <w:p w14:paraId="33BC0AC5" w14:textId="77777777" w:rsidR="007E0898" w:rsidRPr="004E28C7" w:rsidRDefault="007E0898" w:rsidP="0040274C">
            <w:pPr>
              <w:spacing w:before="60" w:after="60"/>
              <w:ind w:firstLine="0"/>
              <w:jc w:val="center"/>
              <w:rPr>
                <w:sz w:val="24"/>
                <w:szCs w:val="24"/>
              </w:rPr>
            </w:pPr>
            <w:r w:rsidRPr="00EB02EC">
              <w:rPr>
                <w:sz w:val="24"/>
                <w:szCs w:val="24"/>
                <w:lang w:val="en-US"/>
              </w:rPr>
              <w:t>S</w:t>
            </w:r>
          </w:p>
        </w:tc>
        <w:tc>
          <w:tcPr>
            <w:tcW w:w="1179" w:type="pct"/>
            <w:gridSpan w:val="2"/>
            <w:shd w:val="clear" w:color="auto" w:fill="auto"/>
            <w:vAlign w:val="center"/>
            <w:hideMark/>
          </w:tcPr>
          <w:p w14:paraId="4FF5F50B" w14:textId="77777777" w:rsidR="007E0898" w:rsidRPr="004E28C7" w:rsidRDefault="007E0898" w:rsidP="0040274C">
            <w:pPr>
              <w:spacing w:before="60" w:after="60"/>
              <w:ind w:firstLine="0"/>
              <w:rPr>
                <w:sz w:val="24"/>
                <w:szCs w:val="24"/>
              </w:rPr>
            </w:pPr>
            <w:r w:rsidRPr="00EB02EC">
              <w:rPr>
                <w:sz w:val="24"/>
                <w:szCs w:val="24"/>
              </w:rPr>
              <w:t>Печатная форма документа, полученная из внешней системы</w:t>
            </w:r>
          </w:p>
        </w:tc>
        <w:tc>
          <w:tcPr>
            <w:tcW w:w="1387" w:type="pct"/>
            <w:gridSpan w:val="2"/>
            <w:shd w:val="clear" w:color="auto" w:fill="auto"/>
            <w:vAlign w:val="center"/>
            <w:hideMark/>
          </w:tcPr>
          <w:p w14:paraId="29C679CB" w14:textId="77777777" w:rsidR="007E0898" w:rsidRPr="004E28C7" w:rsidRDefault="007E0898" w:rsidP="0040274C">
            <w:pPr>
              <w:spacing w:before="60" w:after="60"/>
              <w:ind w:firstLine="0"/>
              <w:rPr>
                <w:sz w:val="24"/>
                <w:szCs w:val="24"/>
              </w:rPr>
            </w:pPr>
            <w:r w:rsidRPr="00EB02EC">
              <w:rPr>
                <w:sz w:val="24"/>
                <w:szCs w:val="24"/>
              </w:rPr>
              <w:t>Элемент обязателен для заполнения при передаче на РК РБГ в составе подписанного проекта для автоматического размещения</w:t>
            </w:r>
          </w:p>
        </w:tc>
      </w:tr>
      <w:tr w:rsidR="005E295E" w:rsidRPr="004E28C7" w14:paraId="0E50DEA7" w14:textId="77777777" w:rsidTr="00A9260A">
        <w:tc>
          <w:tcPr>
            <w:tcW w:w="686" w:type="pct"/>
            <w:shd w:val="clear" w:color="auto" w:fill="auto"/>
          </w:tcPr>
          <w:p w14:paraId="774C6A9E" w14:textId="77777777" w:rsidR="005E295E" w:rsidRPr="004E28C7" w:rsidRDefault="005E295E" w:rsidP="00A858B1">
            <w:pPr>
              <w:spacing w:before="60" w:after="60"/>
              <w:ind w:firstLine="0"/>
              <w:rPr>
                <w:sz w:val="24"/>
                <w:szCs w:val="24"/>
              </w:rPr>
            </w:pPr>
          </w:p>
        </w:tc>
        <w:tc>
          <w:tcPr>
            <w:tcW w:w="832" w:type="pct"/>
            <w:gridSpan w:val="3"/>
            <w:shd w:val="clear" w:color="auto" w:fill="auto"/>
          </w:tcPr>
          <w:p w14:paraId="49A329D5" w14:textId="77777777" w:rsidR="005E295E" w:rsidRPr="004E28C7" w:rsidRDefault="005E295E" w:rsidP="00A858B1">
            <w:pPr>
              <w:spacing w:before="60" w:after="60"/>
              <w:ind w:firstLine="0"/>
              <w:rPr>
                <w:sz w:val="24"/>
                <w:szCs w:val="24"/>
                <w:lang w:val="en-US"/>
              </w:rPr>
            </w:pPr>
            <w:r>
              <w:rPr>
                <w:sz w:val="24"/>
                <w:szCs w:val="24"/>
                <w:lang w:val="en-US"/>
              </w:rPr>
              <w:t>attachments</w:t>
            </w:r>
          </w:p>
        </w:tc>
        <w:tc>
          <w:tcPr>
            <w:tcW w:w="384" w:type="pct"/>
            <w:gridSpan w:val="3"/>
            <w:shd w:val="clear" w:color="auto" w:fill="auto"/>
          </w:tcPr>
          <w:p w14:paraId="1388A294" w14:textId="77777777" w:rsidR="005E295E" w:rsidRPr="004E28C7" w:rsidRDefault="005E295E" w:rsidP="00A858B1">
            <w:pPr>
              <w:spacing w:before="60" w:after="60"/>
              <w:ind w:firstLine="0"/>
              <w:jc w:val="center"/>
              <w:rPr>
                <w:sz w:val="24"/>
                <w:szCs w:val="24"/>
              </w:rPr>
            </w:pPr>
            <w:r w:rsidRPr="002947D3">
              <w:rPr>
                <w:sz w:val="24"/>
                <w:szCs w:val="24"/>
              </w:rPr>
              <w:t>H</w:t>
            </w:r>
          </w:p>
        </w:tc>
        <w:tc>
          <w:tcPr>
            <w:tcW w:w="532" w:type="pct"/>
            <w:gridSpan w:val="3"/>
            <w:shd w:val="clear" w:color="auto" w:fill="auto"/>
          </w:tcPr>
          <w:p w14:paraId="7BD1C534" w14:textId="77777777" w:rsidR="005E295E" w:rsidRPr="004E28C7" w:rsidRDefault="005E295E" w:rsidP="00A858B1">
            <w:pPr>
              <w:spacing w:before="60" w:after="60"/>
              <w:ind w:firstLine="0"/>
              <w:jc w:val="center"/>
              <w:rPr>
                <w:sz w:val="24"/>
                <w:szCs w:val="24"/>
                <w:lang w:val="en-US"/>
              </w:rPr>
            </w:pPr>
            <w:r w:rsidRPr="002947D3">
              <w:rPr>
                <w:sz w:val="24"/>
                <w:szCs w:val="24"/>
              </w:rPr>
              <w:t>S</w:t>
            </w:r>
          </w:p>
        </w:tc>
        <w:tc>
          <w:tcPr>
            <w:tcW w:w="1179" w:type="pct"/>
            <w:gridSpan w:val="2"/>
            <w:shd w:val="clear" w:color="auto" w:fill="auto"/>
          </w:tcPr>
          <w:p w14:paraId="398759FF" w14:textId="77777777" w:rsidR="005E295E" w:rsidRPr="004E28C7" w:rsidRDefault="005E295E" w:rsidP="00A858B1">
            <w:pPr>
              <w:spacing w:before="60" w:after="60"/>
              <w:ind w:firstLine="0"/>
              <w:rPr>
                <w:sz w:val="24"/>
                <w:szCs w:val="24"/>
              </w:rPr>
            </w:pPr>
            <w:r>
              <w:rPr>
                <w:sz w:val="24"/>
                <w:szCs w:val="24"/>
              </w:rPr>
              <w:t>Документы</w:t>
            </w:r>
          </w:p>
        </w:tc>
        <w:tc>
          <w:tcPr>
            <w:tcW w:w="1387" w:type="pct"/>
            <w:gridSpan w:val="2"/>
            <w:shd w:val="clear" w:color="auto" w:fill="auto"/>
          </w:tcPr>
          <w:p w14:paraId="18945A17" w14:textId="77777777" w:rsidR="005E295E" w:rsidRPr="004E28C7" w:rsidRDefault="005E295E" w:rsidP="00A858B1">
            <w:pPr>
              <w:spacing w:before="60" w:after="60"/>
              <w:ind w:firstLine="0"/>
              <w:rPr>
                <w:sz w:val="24"/>
                <w:szCs w:val="24"/>
              </w:rPr>
            </w:pPr>
          </w:p>
        </w:tc>
      </w:tr>
      <w:tr w:rsidR="005E295E" w:rsidRPr="004E28C7" w14:paraId="2F3F14E2" w14:textId="77777777" w:rsidTr="00A9260A">
        <w:tc>
          <w:tcPr>
            <w:tcW w:w="686" w:type="pct"/>
            <w:shd w:val="clear" w:color="auto" w:fill="auto"/>
          </w:tcPr>
          <w:p w14:paraId="4F7A6C48" w14:textId="77777777" w:rsidR="005E295E" w:rsidRPr="004E28C7" w:rsidRDefault="005E295E" w:rsidP="00A858B1">
            <w:pPr>
              <w:spacing w:before="60" w:after="60"/>
              <w:ind w:firstLine="0"/>
              <w:rPr>
                <w:sz w:val="24"/>
                <w:szCs w:val="24"/>
              </w:rPr>
            </w:pPr>
          </w:p>
        </w:tc>
        <w:tc>
          <w:tcPr>
            <w:tcW w:w="832" w:type="pct"/>
            <w:gridSpan w:val="3"/>
            <w:shd w:val="clear" w:color="auto" w:fill="auto"/>
          </w:tcPr>
          <w:p w14:paraId="2698E82A" w14:textId="77777777" w:rsidR="005E295E" w:rsidRPr="004E28C7" w:rsidRDefault="005E295E" w:rsidP="00A858B1">
            <w:pPr>
              <w:spacing w:before="60" w:after="60"/>
              <w:ind w:firstLine="0"/>
              <w:rPr>
                <w:sz w:val="24"/>
                <w:szCs w:val="24"/>
                <w:lang w:val="en-US"/>
              </w:rPr>
            </w:pPr>
            <w:r w:rsidRPr="00D7450C">
              <w:rPr>
                <w:sz w:val="24"/>
                <w:szCs w:val="24"/>
                <w:lang w:val="en-US"/>
              </w:rPr>
              <w:t>reason</w:t>
            </w:r>
          </w:p>
        </w:tc>
        <w:tc>
          <w:tcPr>
            <w:tcW w:w="384" w:type="pct"/>
            <w:gridSpan w:val="3"/>
            <w:shd w:val="clear" w:color="auto" w:fill="auto"/>
          </w:tcPr>
          <w:p w14:paraId="530F5D36" w14:textId="77777777" w:rsidR="005E295E" w:rsidRPr="004E28C7" w:rsidRDefault="005E295E" w:rsidP="00A858B1">
            <w:pPr>
              <w:spacing w:before="60" w:after="60"/>
              <w:ind w:firstLine="0"/>
              <w:jc w:val="center"/>
              <w:rPr>
                <w:sz w:val="24"/>
                <w:szCs w:val="24"/>
              </w:rPr>
            </w:pPr>
            <w:r w:rsidRPr="002947D3">
              <w:rPr>
                <w:sz w:val="24"/>
                <w:szCs w:val="24"/>
              </w:rPr>
              <w:t>H</w:t>
            </w:r>
          </w:p>
        </w:tc>
        <w:tc>
          <w:tcPr>
            <w:tcW w:w="532" w:type="pct"/>
            <w:gridSpan w:val="3"/>
            <w:shd w:val="clear" w:color="auto" w:fill="auto"/>
          </w:tcPr>
          <w:p w14:paraId="0F77C52D" w14:textId="77777777" w:rsidR="005E295E" w:rsidRPr="004E28C7" w:rsidRDefault="005E295E" w:rsidP="00A858B1">
            <w:pPr>
              <w:spacing w:before="60" w:after="60"/>
              <w:ind w:firstLine="0"/>
              <w:jc w:val="center"/>
              <w:rPr>
                <w:sz w:val="24"/>
                <w:szCs w:val="24"/>
                <w:lang w:val="en-US"/>
              </w:rPr>
            </w:pPr>
            <w:r w:rsidRPr="002947D3">
              <w:rPr>
                <w:sz w:val="24"/>
                <w:szCs w:val="24"/>
              </w:rPr>
              <w:t>S</w:t>
            </w:r>
          </w:p>
        </w:tc>
        <w:tc>
          <w:tcPr>
            <w:tcW w:w="1179" w:type="pct"/>
            <w:gridSpan w:val="2"/>
            <w:shd w:val="clear" w:color="auto" w:fill="auto"/>
          </w:tcPr>
          <w:p w14:paraId="00D3F9B0" w14:textId="77777777" w:rsidR="005E295E" w:rsidRPr="004E28C7" w:rsidRDefault="005E295E" w:rsidP="00A858B1">
            <w:pPr>
              <w:spacing w:before="60" w:after="60"/>
              <w:ind w:firstLine="0"/>
              <w:rPr>
                <w:sz w:val="24"/>
                <w:szCs w:val="24"/>
              </w:rPr>
            </w:pPr>
            <w:r w:rsidRPr="00D7450C">
              <w:rPr>
                <w:sz w:val="24"/>
                <w:szCs w:val="24"/>
              </w:rPr>
              <w:t>Причина недействительности</w:t>
            </w:r>
          </w:p>
        </w:tc>
        <w:tc>
          <w:tcPr>
            <w:tcW w:w="1387" w:type="pct"/>
            <w:gridSpan w:val="2"/>
            <w:shd w:val="clear" w:color="auto" w:fill="auto"/>
          </w:tcPr>
          <w:p w14:paraId="5F1E7A1A" w14:textId="77777777" w:rsidR="005E295E" w:rsidRPr="004E28C7" w:rsidRDefault="005E295E" w:rsidP="00A858B1">
            <w:pPr>
              <w:spacing w:before="60" w:after="60"/>
              <w:ind w:firstLine="0"/>
              <w:rPr>
                <w:sz w:val="24"/>
                <w:szCs w:val="24"/>
              </w:rPr>
            </w:pPr>
          </w:p>
        </w:tc>
      </w:tr>
      <w:tr w:rsidR="005E295E" w:rsidRPr="002B4BD3" w14:paraId="7F7EAB27" w14:textId="77777777" w:rsidTr="007E0898">
        <w:tc>
          <w:tcPr>
            <w:tcW w:w="5000" w:type="pct"/>
            <w:gridSpan w:val="14"/>
            <w:shd w:val="clear" w:color="auto" w:fill="auto"/>
            <w:hideMark/>
          </w:tcPr>
          <w:p w14:paraId="2210F473" w14:textId="77777777" w:rsidR="005E295E" w:rsidRPr="002B4BD3" w:rsidRDefault="005E295E" w:rsidP="00A858B1">
            <w:pPr>
              <w:spacing w:before="60" w:after="60"/>
              <w:ind w:firstLine="0"/>
              <w:jc w:val="center"/>
              <w:rPr>
                <w:b/>
                <w:sz w:val="24"/>
                <w:szCs w:val="24"/>
              </w:rPr>
            </w:pPr>
            <w:r w:rsidRPr="002B4BD3">
              <w:rPr>
                <w:b/>
                <w:sz w:val="24"/>
                <w:szCs w:val="24"/>
              </w:rPr>
              <w:t>Сведения о банковской гарантии (для печатной формы)</w:t>
            </w:r>
          </w:p>
        </w:tc>
      </w:tr>
      <w:tr w:rsidR="005E295E" w:rsidRPr="004E28C7" w14:paraId="39320E1D" w14:textId="77777777" w:rsidTr="00A9260A">
        <w:tc>
          <w:tcPr>
            <w:tcW w:w="686" w:type="pct"/>
            <w:shd w:val="clear" w:color="auto" w:fill="auto"/>
            <w:hideMark/>
          </w:tcPr>
          <w:p w14:paraId="3978ED08" w14:textId="77777777" w:rsidR="005E295E" w:rsidRPr="004E28C7" w:rsidRDefault="005E295E" w:rsidP="00A858B1">
            <w:pPr>
              <w:spacing w:before="60" w:after="60"/>
              <w:ind w:firstLine="0"/>
              <w:rPr>
                <w:sz w:val="24"/>
                <w:szCs w:val="24"/>
              </w:rPr>
            </w:pPr>
            <w:r>
              <w:rPr>
                <w:b/>
                <w:bCs/>
                <w:sz w:val="24"/>
                <w:szCs w:val="24"/>
                <w:lang w:val="en-US"/>
              </w:rPr>
              <w:t>guarantee</w:t>
            </w:r>
            <w:r w:rsidRPr="004E28C7">
              <w:rPr>
                <w:b/>
                <w:bCs/>
                <w:sz w:val="24"/>
                <w:szCs w:val="24"/>
              </w:rPr>
              <w:t>Info</w:t>
            </w:r>
          </w:p>
        </w:tc>
        <w:tc>
          <w:tcPr>
            <w:tcW w:w="832" w:type="pct"/>
            <w:gridSpan w:val="3"/>
            <w:shd w:val="clear" w:color="auto" w:fill="auto"/>
            <w:hideMark/>
          </w:tcPr>
          <w:p w14:paraId="6F2A1B1A" w14:textId="77777777" w:rsidR="005E295E" w:rsidRPr="004E28C7" w:rsidRDefault="005E295E" w:rsidP="00A858B1">
            <w:pPr>
              <w:spacing w:before="60" w:after="60"/>
              <w:ind w:firstLine="0"/>
              <w:rPr>
                <w:sz w:val="24"/>
                <w:szCs w:val="24"/>
              </w:rPr>
            </w:pPr>
            <w:r w:rsidRPr="004E28C7">
              <w:rPr>
                <w:sz w:val="24"/>
                <w:szCs w:val="24"/>
              </w:rPr>
              <w:t> </w:t>
            </w:r>
          </w:p>
        </w:tc>
        <w:tc>
          <w:tcPr>
            <w:tcW w:w="384" w:type="pct"/>
            <w:gridSpan w:val="3"/>
            <w:shd w:val="clear" w:color="auto" w:fill="auto"/>
            <w:hideMark/>
          </w:tcPr>
          <w:p w14:paraId="3D5EB46C" w14:textId="77777777" w:rsidR="005E295E" w:rsidRPr="004E28C7" w:rsidRDefault="005E295E" w:rsidP="00A858B1">
            <w:pPr>
              <w:spacing w:before="60" w:after="60"/>
              <w:ind w:firstLine="0"/>
              <w:rPr>
                <w:sz w:val="24"/>
                <w:szCs w:val="24"/>
              </w:rPr>
            </w:pPr>
            <w:r w:rsidRPr="004E28C7">
              <w:rPr>
                <w:sz w:val="24"/>
                <w:szCs w:val="24"/>
              </w:rPr>
              <w:t> </w:t>
            </w:r>
          </w:p>
        </w:tc>
        <w:tc>
          <w:tcPr>
            <w:tcW w:w="532" w:type="pct"/>
            <w:gridSpan w:val="3"/>
            <w:shd w:val="clear" w:color="auto" w:fill="auto"/>
            <w:hideMark/>
          </w:tcPr>
          <w:p w14:paraId="753C765D" w14:textId="77777777" w:rsidR="005E295E" w:rsidRPr="004E28C7" w:rsidRDefault="005E295E" w:rsidP="00A858B1">
            <w:pPr>
              <w:spacing w:before="60" w:after="60"/>
              <w:ind w:firstLine="0"/>
              <w:rPr>
                <w:sz w:val="24"/>
                <w:szCs w:val="24"/>
              </w:rPr>
            </w:pPr>
            <w:r w:rsidRPr="004E28C7">
              <w:rPr>
                <w:sz w:val="24"/>
                <w:szCs w:val="24"/>
              </w:rPr>
              <w:t> </w:t>
            </w:r>
          </w:p>
        </w:tc>
        <w:tc>
          <w:tcPr>
            <w:tcW w:w="1179" w:type="pct"/>
            <w:gridSpan w:val="2"/>
            <w:shd w:val="clear" w:color="auto" w:fill="auto"/>
            <w:hideMark/>
          </w:tcPr>
          <w:p w14:paraId="2B95B38A" w14:textId="77777777" w:rsidR="005E295E" w:rsidRPr="004E28C7" w:rsidRDefault="005E295E" w:rsidP="00A858B1">
            <w:pPr>
              <w:spacing w:before="60" w:after="60"/>
              <w:ind w:firstLine="0"/>
              <w:rPr>
                <w:sz w:val="24"/>
                <w:szCs w:val="24"/>
              </w:rPr>
            </w:pPr>
            <w:r w:rsidRPr="004E28C7">
              <w:rPr>
                <w:sz w:val="24"/>
                <w:szCs w:val="24"/>
              </w:rPr>
              <w:t> </w:t>
            </w:r>
          </w:p>
        </w:tc>
        <w:tc>
          <w:tcPr>
            <w:tcW w:w="1387" w:type="pct"/>
            <w:gridSpan w:val="2"/>
            <w:shd w:val="clear" w:color="auto" w:fill="auto"/>
            <w:hideMark/>
          </w:tcPr>
          <w:p w14:paraId="2915823C"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231C2D65" w14:textId="77777777" w:rsidTr="00A9260A">
        <w:tc>
          <w:tcPr>
            <w:tcW w:w="686" w:type="pct"/>
            <w:shd w:val="clear" w:color="auto" w:fill="auto"/>
          </w:tcPr>
          <w:p w14:paraId="505451F7" w14:textId="77777777" w:rsidR="005E295E" w:rsidRPr="004E28C7" w:rsidRDefault="005E295E" w:rsidP="00A858B1">
            <w:pPr>
              <w:spacing w:before="60" w:after="60"/>
              <w:ind w:firstLine="0"/>
              <w:rPr>
                <w:sz w:val="24"/>
                <w:szCs w:val="24"/>
              </w:rPr>
            </w:pPr>
          </w:p>
        </w:tc>
        <w:tc>
          <w:tcPr>
            <w:tcW w:w="832" w:type="pct"/>
            <w:gridSpan w:val="3"/>
            <w:shd w:val="clear" w:color="auto" w:fill="auto"/>
          </w:tcPr>
          <w:p w14:paraId="4DD94BFE" w14:textId="77777777" w:rsidR="005E295E" w:rsidRPr="004E28C7" w:rsidRDefault="005E295E" w:rsidP="00A858B1">
            <w:pPr>
              <w:spacing w:before="60" w:after="60"/>
              <w:ind w:firstLine="0"/>
              <w:rPr>
                <w:sz w:val="24"/>
                <w:szCs w:val="24"/>
                <w:lang w:val="en-US"/>
              </w:rPr>
            </w:pPr>
            <w:r w:rsidRPr="007F0D01">
              <w:rPr>
                <w:sz w:val="24"/>
                <w:szCs w:val="24"/>
                <w:lang w:val="en-US"/>
              </w:rPr>
              <w:t>bank</w:t>
            </w:r>
          </w:p>
        </w:tc>
        <w:tc>
          <w:tcPr>
            <w:tcW w:w="384" w:type="pct"/>
            <w:gridSpan w:val="3"/>
            <w:shd w:val="clear" w:color="auto" w:fill="auto"/>
          </w:tcPr>
          <w:p w14:paraId="24453241" w14:textId="77777777" w:rsidR="005E295E" w:rsidRPr="004E28C7" w:rsidRDefault="005E295E" w:rsidP="00A858B1">
            <w:pPr>
              <w:spacing w:before="60" w:after="60"/>
              <w:ind w:firstLine="0"/>
              <w:jc w:val="center"/>
              <w:rPr>
                <w:sz w:val="24"/>
                <w:szCs w:val="24"/>
              </w:rPr>
            </w:pPr>
            <w:r>
              <w:rPr>
                <w:sz w:val="24"/>
                <w:szCs w:val="24"/>
              </w:rPr>
              <w:t>Н</w:t>
            </w:r>
          </w:p>
        </w:tc>
        <w:tc>
          <w:tcPr>
            <w:tcW w:w="532" w:type="pct"/>
            <w:gridSpan w:val="3"/>
            <w:shd w:val="clear" w:color="auto" w:fill="auto"/>
          </w:tcPr>
          <w:p w14:paraId="0DA5BF6F" w14:textId="77777777" w:rsidR="005E295E" w:rsidRPr="004E28C7" w:rsidRDefault="005E295E" w:rsidP="00A858B1">
            <w:pPr>
              <w:spacing w:before="60" w:after="60"/>
              <w:ind w:firstLine="0"/>
              <w:jc w:val="center"/>
              <w:rPr>
                <w:sz w:val="24"/>
                <w:szCs w:val="24"/>
                <w:lang w:val="en-US"/>
              </w:rPr>
            </w:pPr>
            <w:r>
              <w:rPr>
                <w:sz w:val="24"/>
                <w:szCs w:val="24"/>
                <w:lang w:val="en-US"/>
              </w:rPr>
              <w:t>S</w:t>
            </w:r>
          </w:p>
        </w:tc>
        <w:tc>
          <w:tcPr>
            <w:tcW w:w="1179" w:type="pct"/>
            <w:gridSpan w:val="2"/>
            <w:shd w:val="clear" w:color="auto" w:fill="auto"/>
          </w:tcPr>
          <w:p w14:paraId="2AADB44E" w14:textId="77777777" w:rsidR="005E295E" w:rsidRPr="004E28C7" w:rsidRDefault="005E295E" w:rsidP="00A858B1">
            <w:pPr>
              <w:spacing w:before="60" w:after="60"/>
              <w:ind w:firstLine="0"/>
              <w:rPr>
                <w:sz w:val="24"/>
                <w:szCs w:val="24"/>
              </w:rPr>
            </w:pPr>
            <w:r>
              <w:rPr>
                <w:sz w:val="24"/>
                <w:szCs w:val="24"/>
              </w:rPr>
              <w:t xml:space="preserve">Сведения о банке, </w:t>
            </w:r>
            <w:r w:rsidRPr="007F0D01">
              <w:rPr>
                <w:sz w:val="24"/>
                <w:szCs w:val="24"/>
              </w:rPr>
              <w:t>выдавшем гарантию</w:t>
            </w:r>
          </w:p>
        </w:tc>
        <w:tc>
          <w:tcPr>
            <w:tcW w:w="1387" w:type="pct"/>
            <w:gridSpan w:val="2"/>
            <w:shd w:val="clear" w:color="auto" w:fill="auto"/>
          </w:tcPr>
          <w:p w14:paraId="64EAE9E7" w14:textId="77777777" w:rsidR="005E295E" w:rsidRPr="00426855" w:rsidRDefault="005E295E" w:rsidP="00A858B1">
            <w:pPr>
              <w:spacing w:before="60" w:after="60"/>
              <w:ind w:firstLine="0"/>
              <w:rPr>
                <w:sz w:val="24"/>
                <w:szCs w:val="24"/>
              </w:rPr>
            </w:pPr>
          </w:p>
        </w:tc>
      </w:tr>
      <w:tr w:rsidR="005E295E" w:rsidRPr="004E28C7" w14:paraId="72B67340" w14:textId="77777777" w:rsidTr="00A9260A">
        <w:tc>
          <w:tcPr>
            <w:tcW w:w="686" w:type="pct"/>
            <w:shd w:val="clear" w:color="auto" w:fill="auto"/>
          </w:tcPr>
          <w:p w14:paraId="0B063371" w14:textId="77777777" w:rsidR="005E295E" w:rsidRPr="004E28C7" w:rsidRDefault="005E295E" w:rsidP="00A858B1">
            <w:pPr>
              <w:spacing w:before="60" w:after="60"/>
              <w:ind w:firstLine="0"/>
              <w:rPr>
                <w:sz w:val="24"/>
                <w:szCs w:val="24"/>
              </w:rPr>
            </w:pPr>
          </w:p>
        </w:tc>
        <w:tc>
          <w:tcPr>
            <w:tcW w:w="832" w:type="pct"/>
            <w:gridSpan w:val="3"/>
            <w:shd w:val="clear" w:color="auto" w:fill="auto"/>
          </w:tcPr>
          <w:p w14:paraId="07F02EED" w14:textId="77777777" w:rsidR="005E295E" w:rsidRPr="007F0D01" w:rsidRDefault="005E295E" w:rsidP="00A858B1">
            <w:pPr>
              <w:spacing w:before="60" w:after="60"/>
              <w:ind w:firstLine="0"/>
              <w:rPr>
                <w:sz w:val="24"/>
                <w:szCs w:val="24"/>
              </w:rPr>
            </w:pPr>
            <w:r w:rsidRPr="007F0D01">
              <w:rPr>
                <w:sz w:val="24"/>
                <w:szCs w:val="24"/>
              </w:rPr>
              <w:t>placingOrg</w:t>
            </w:r>
          </w:p>
        </w:tc>
        <w:tc>
          <w:tcPr>
            <w:tcW w:w="384" w:type="pct"/>
            <w:gridSpan w:val="3"/>
            <w:shd w:val="clear" w:color="auto" w:fill="auto"/>
          </w:tcPr>
          <w:p w14:paraId="2444E868" w14:textId="77777777" w:rsidR="005E295E" w:rsidRPr="004E28C7" w:rsidRDefault="005E295E" w:rsidP="00A858B1">
            <w:pPr>
              <w:spacing w:before="60" w:after="60"/>
              <w:ind w:firstLine="0"/>
              <w:jc w:val="center"/>
              <w:rPr>
                <w:sz w:val="24"/>
                <w:szCs w:val="24"/>
              </w:rPr>
            </w:pPr>
            <w:r>
              <w:rPr>
                <w:sz w:val="24"/>
                <w:szCs w:val="24"/>
              </w:rPr>
              <w:t>Н</w:t>
            </w:r>
          </w:p>
        </w:tc>
        <w:tc>
          <w:tcPr>
            <w:tcW w:w="532" w:type="pct"/>
            <w:gridSpan w:val="3"/>
            <w:shd w:val="clear" w:color="auto" w:fill="auto"/>
          </w:tcPr>
          <w:p w14:paraId="02949B00" w14:textId="77777777" w:rsidR="005E295E" w:rsidRPr="004E28C7" w:rsidRDefault="005E295E" w:rsidP="00A858B1">
            <w:pPr>
              <w:spacing w:before="60" w:after="60"/>
              <w:ind w:firstLine="0"/>
              <w:jc w:val="center"/>
              <w:rPr>
                <w:sz w:val="24"/>
                <w:szCs w:val="24"/>
                <w:lang w:val="en-US"/>
              </w:rPr>
            </w:pPr>
            <w:r>
              <w:rPr>
                <w:sz w:val="24"/>
                <w:szCs w:val="24"/>
                <w:lang w:val="en-US"/>
              </w:rPr>
              <w:t>S</w:t>
            </w:r>
          </w:p>
        </w:tc>
        <w:tc>
          <w:tcPr>
            <w:tcW w:w="1179" w:type="pct"/>
            <w:gridSpan w:val="2"/>
            <w:shd w:val="clear" w:color="auto" w:fill="auto"/>
          </w:tcPr>
          <w:p w14:paraId="1A0B11D7" w14:textId="77777777" w:rsidR="005E295E" w:rsidRPr="004E28C7" w:rsidRDefault="005E295E" w:rsidP="00A858B1">
            <w:pPr>
              <w:spacing w:before="60" w:after="60"/>
              <w:ind w:firstLine="0"/>
              <w:rPr>
                <w:sz w:val="24"/>
                <w:szCs w:val="24"/>
              </w:rPr>
            </w:pPr>
            <w:r w:rsidRPr="007F0D01">
              <w:rPr>
                <w:sz w:val="24"/>
                <w:szCs w:val="24"/>
              </w:rPr>
              <w:t>Сведения об организации (филиале банка), разместившей гарантию</w:t>
            </w:r>
          </w:p>
        </w:tc>
        <w:tc>
          <w:tcPr>
            <w:tcW w:w="1387" w:type="pct"/>
            <w:gridSpan w:val="2"/>
            <w:shd w:val="clear" w:color="auto" w:fill="auto"/>
          </w:tcPr>
          <w:p w14:paraId="35B8197C" w14:textId="77777777" w:rsidR="005E295E" w:rsidRPr="004E28C7" w:rsidRDefault="005E295E" w:rsidP="00A858B1">
            <w:pPr>
              <w:spacing w:before="60" w:after="60"/>
              <w:ind w:firstLine="0"/>
              <w:rPr>
                <w:sz w:val="24"/>
                <w:szCs w:val="24"/>
              </w:rPr>
            </w:pPr>
          </w:p>
        </w:tc>
      </w:tr>
      <w:tr w:rsidR="005E295E" w:rsidRPr="004E28C7" w14:paraId="4A841719" w14:textId="77777777" w:rsidTr="00A9260A">
        <w:tc>
          <w:tcPr>
            <w:tcW w:w="686" w:type="pct"/>
            <w:shd w:val="clear" w:color="auto" w:fill="auto"/>
          </w:tcPr>
          <w:p w14:paraId="5C7049D8" w14:textId="77777777" w:rsidR="005E295E" w:rsidRPr="004E28C7" w:rsidRDefault="005E295E" w:rsidP="00A858B1">
            <w:pPr>
              <w:spacing w:before="60" w:after="60"/>
              <w:ind w:firstLine="0"/>
              <w:rPr>
                <w:sz w:val="24"/>
                <w:szCs w:val="24"/>
              </w:rPr>
            </w:pPr>
          </w:p>
        </w:tc>
        <w:tc>
          <w:tcPr>
            <w:tcW w:w="832" w:type="pct"/>
            <w:gridSpan w:val="3"/>
            <w:shd w:val="clear" w:color="auto" w:fill="auto"/>
          </w:tcPr>
          <w:p w14:paraId="5ACDDD60" w14:textId="77777777" w:rsidR="005E295E" w:rsidRPr="007F0D01" w:rsidRDefault="005E295E" w:rsidP="00A858B1">
            <w:pPr>
              <w:spacing w:before="60" w:after="60"/>
              <w:ind w:firstLine="0"/>
              <w:rPr>
                <w:sz w:val="24"/>
                <w:szCs w:val="24"/>
              </w:rPr>
            </w:pPr>
            <w:r w:rsidRPr="007F0D01">
              <w:rPr>
                <w:sz w:val="24"/>
                <w:szCs w:val="24"/>
              </w:rPr>
              <w:t>guarantee</w:t>
            </w:r>
          </w:p>
        </w:tc>
        <w:tc>
          <w:tcPr>
            <w:tcW w:w="384" w:type="pct"/>
            <w:gridSpan w:val="3"/>
            <w:shd w:val="clear" w:color="auto" w:fill="auto"/>
          </w:tcPr>
          <w:p w14:paraId="26B29A05" w14:textId="77777777" w:rsidR="005E295E" w:rsidRPr="004E28C7" w:rsidRDefault="005E295E" w:rsidP="00A858B1">
            <w:pPr>
              <w:spacing w:before="60" w:after="60"/>
              <w:ind w:firstLine="0"/>
              <w:jc w:val="center"/>
              <w:rPr>
                <w:sz w:val="24"/>
                <w:szCs w:val="24"/>
              </w:rPr>
            </w:pPr>
            <w:r>
              <w:rPr>
                <w:sz w:val="24"/>
                <w:szCs w:val="24"/>
              </w:rPr>
              <w:t>Н</w:t>
            </w:r>
          </w:p>
        </w:tc>
        <w:tc>
          <w:tcPr>
            <w:tcW w:w="532" w:type="pct"/>
            <w:gridSpan w:val="3"/>
            <w:shd w:val="clear" w:color="auto" w:fill="auto"/>
          </w:tcPr>
          <w:p w14:paraId="2CCB8C1B" w14:textId="77777777" w:rsidR="005E295E" w:rsidRPr="004E28C7" w:rsidRDefault="005E295E" w:rsidP="00A858B1">
            <w:pPr>
              <w:spacing w:before="60" w:after="60"/>
              <w:ind w:firstLine="0"/>
              <w:jc w:val="center"/>
              <w:rPr>
                <w:sz w:val="24"/>
                <w:szCs w:val="24"/>
                <w:lang w:val="en-US"/>
              </w:rPr>
            </w:pPr>
            <w:r>
              <w:rPr>
                <w:sz w:val="24"/>
                <w:szCs w:val="24"/>
                <w:lang w:val="en-US"/>
              </w:rPr>
              <w:t>S</w:t>
            </w:r>
          </w:p>
        </w:tc>
        <w:tc>
          <w:tcPr>
            <w:tcW w:w="1179" w:type="pct"/>
            <w:gridSpan w:val="2"/>
            <w:shd w:val="clear" w:color="auto" w:fill="auto"/>
          </w:tcPr>
          <w:p w14:paraId="17CABCEE" w14:textId="77777777" w:rsidR="005E295E" w:rsidRPr="004E28C7" w:rsidRDefault="005E295E" w:rsidP="00A858B1">
            <w:pPr>
              <w:spacing w:before="60" w:after="60"/>
              <w:ind w:firstLine="0"/>
              <w:rPr>
                <w:sz w:val="24"/>
                <w:szCs w:val="24"/>
              </w:rPr>
            </w:pPr>
            <w:r w:rsidRPr="007F0D01">
              <w:rPr>
                <w:sz w:val="24"/>
                <w:szCs w:val="24"/>
              </w:rPr>
              <w:t>Информация о банковской гарантии</w:t>
            </w:r>
          </w:p>
        </w:tc>
        <w:tc>
          <w:tcPr>
            <w:tcW w:w="1387" w:type="pct"/>
            <w:gridSpan w:val="2"/>
            <w:shd w:val="clear" w:color="auto" w:fill="auto"/>
          </w:tcPr>
          <w:p w14:paraId="57BEB71F" w14:textId="77777777" w:rsidR="005E295E" w:rsidRPr="004E28C7" w:rsidRDefault="005E295E" w:rsidP="00A858B1">
            <w:pPr>
              <w:spacing w:before="60" w:after="60"/>
              <w:ind w:firstLine="0"/>
              <w:rPr>
                <w:sz w:val="24"/>
                <w:szCs w:val="24"/>
              </w:rPr>
            </w:pPr>
          </w:p>
        </w:tc>
      </w:tr>
      <w:tr w:rsidR="005E295E" w:rsidRPr="004E28C7" w14:paraId="60A420C7" w14:textId="77777777" w:rsidTr="00A9260A">
        <w:tc>
          <w:tcPr>
            <w:tcW w:w="686" w:type="pct"/>
            <w:shd w:val="clear" w:color="auto" w:fill="auto"/>
          </w:tcPr>
          <w:p w14:paraId="4876F711" w14:textId="77777777" w:rsidR="005E295E" w:rsidRPr="004E28C7" w:rsidRDefault="005E295E" w:rsidP="00A858B1">
            <w:pPr>
              <w:spacing w:before="60" w:after="60"/>
              <w:ind w:firstLine="0"/>
              <w:rPr>
                <w:sz w:val="24"/>
                <w:szCs w:val="24"/>
              </w:rPr>
            </w:pPr>
          </w:p>
        </w:tc>
        <w:tc>
          <w:tcPr>
            <w:tcW w:w="832" w:type="pct"/>
            <w:gridSpan w:val="3"/>
            <w:shd w:val="clear" w:color="auto" w:fill="auto"/>
          </w:tcPr>
          <w:p w14:paraId="16F130FA" w14:textId="488E4B41" w:rsidR="005E295E" w:rsidRPr="007F0D01" w:rsidRDefault="00A858B1" w:rsidP="00A858B1">
            <w:pPr>
              <w:spacing w:before="60" w:after="60"/>
              <w:ind w:firstLine="0"/>
              <w:rPr>
                <w:sz w:val="24"/>
                <w:szCs w:val="24"/>
              </w:rPr>
            </w:pPr>
            <w:r w:rsidRPr="00A858B1">
              <w:rPr>
                <w:sz w:val="24"/>
                <w:szCs w:val="24"/>
              </w:rPr>
              <w:t>guaranteeReturns</w:t>
            </w:r>
          </w:p>
        </w:tc>
        <w:tc>
          <w:tcPr>
            <w:tcW w:w="384" w:type="pct"/>
            <w:gridSpan w:val="3"/>
            <w:shd w:val="clear" w:color="auto" w:fill="auto"/>
          </w:tcPr>
          <w:p w14:paraId="3DF0AC94" w14:textId="77777777" w:rsidR="005E295E" w:rsidRPr="004E28C7" w:rsidRDefault="005E295E" w:rsidP="00A858B1">
            <w:pPr>
              <w:spacing w:before="60" w:after="60"/>
              <w:ind w:firstLine="0"/>
              <w:jc w:val="center"/>
              <w:rPr>
                <w:sz w:val="24"/>
                <w:szCs w:val="24"/>
              </w:rPr>
            </w:pPr>
            <w:r>
              <w:rPr>
                <w:sz w:val="24"/>
                <w:szCs w:val="24"/>
              </w:rPr>
              <w:t>Н</w:t>
            </w:r>
          </w:p>
        </w:tc>
        <w:tc>
          <w:tcPr>
            <w:tcW w:w="532" w:type="pct"/>
            <w:gridSpan w:val="3"/>
            <w:shd w:val="clear" w:color="auto" w:fill="auto"/>
          </w:tcPr>
          <w:p w14:paraId="551987BA" w14:textId="77777777" w:rsidR="005E295E" w:rsidRPr="004E28C7" w:rsidRDefault="005E295E" w:rsidP="00A858B1">
            <w:pPr>
              <w:spacing w:before="60" w:after="60"/>
              <w:ind w:firstLine="0"/>
              <w:jc w:val="center"/>
              <w:rPr>
                <w:sz w:val="24"/>
                <w:szCs w:val="24"/>
                <w:lang w:val="en-US"/>
              </w:rPr>
            </w:pPr>
            <w:r>
              <w:rPr>
                <w:sz w:val="24"/>
                <w:szCs w:val="24"/>
                <w:lang w:val="en-US"/>
              </w:rPr>
              <w:t>S</w:t>
            </w:r>
          </w:p>
        </w:tc>
        <w:tc>
          <w:tcPr>
            <w:tcW w:w="1179" w:type="pct"/>
            <w:gridSpan w:val="2"/>
            <w:shd w:val="clear" w:color="auto" w:fill="auto"/>
          </w:tcPr>
          <w:p w14:paraId="4F78BBDE" w14:textId="070B0162" w:rsidR="005E295E" w:rsidRPr="004E28C7" w:rsidRDefault="00A858B1" w:rsidP="00A858B1">
            <w:pPr>
              <w:spacing w:before="60" w:after="60"/>
              <w:ind w:firstLine="0"/>
              <w:rPr>
                <w:sz w:val="24"/>
                <w:szCs w:val="24"/>
              </w:rPr>
            </w:pPr>
            <w:r w:rsidRPr="00A858B1">
              <w:rPr>
                <w:sz w:val="24"/>
                <w:szCs w:val="24"/>
              </w:rPr>
              <w:t>Информация о возвращении банковской гарантии или уведомление об освобождении от обязательств по банковской гарантии</w:t>
            </w:r>
          </w:p>
        </w:tc>
        <w:tc>
          <w:tcPr>
            <w:tcW w:w="1387" w:type="pct"/>
            <w:gridSpan w:val="2"/>
            <w:shd w:val="clear" w:color="auto" w:fill="auto"/>
          </w:tcPr>
          <w:p w14:paraId="65CC108F" w14:textId="5EFE25AF" w:rsidR="005E295E" w:rsidRPr="004E28C7" w:rsidRDefault="00B47DBB" w:rsidP="00A858B1">
            <w:pPr>
              <w:spacing w:before="60" w:after="60"/>
              <w:ind w:firstLine="0"/>
              <w:rPr>
                <w:sz w:val="24"/>
                <w:szCs w:val="24"/>
              </w:rPr>
            </w:pPr>
            <w:r>
              <w:rPr>
                <w:sz w:val="24"/>
                <w:szCs w:val="24"/>
              </w:rPr>
              <w:t>Состав блока см. выше в документе «</w:t>
            </w:r>
            <w:r w:rsidRPr="00B47DBB">
              <w:rPr>
                <w:sz w:val="24"/>
                <w:szCs w:val="24"/>
              </w:rPr>
              <w:t>Информация о возвращении банковской гарантии или об освобождении от обяза</w:t>
            </w:r>
            <w:r>
              <w:rPr>
                <w:sz w:val="24"/>
                <w:szCs w:val="24"/>
              </w:rPr>
              <w:t>тельств по банковской гарантии;</w:t>
            </w:r>
            <w:r w:rsidRPr="00B47DBB">
              <w:rPr>
                <w:sz w:val="24"/>
                <w:szCs w:val="24"/>
              </w:rPr>
              <w:t>внесение изменений</w:t>
            </w:r>
            <w:r>
              <w:rPr>
                <w:sz w:val="24"/>
                <w:szCs w:val="24"/>
              </w:rPr>
              <w:t>» (</w:t>
            </w:r>
            <w:r w:rsidRPr="00B47DBB">
              <w:rPr>
                <w:sz w:val="24"/>
                <w:szCs w:val="24"/>
              </w:rPr>
              <w:t>bankGuaranteeReturn</w:t>
            </w:r>
            <w:r>
              <w:rPr>
                <w:sz w:val="24"/>
                <w:szCs w:val="24"/>
              </w:rPr>
              <w:t>)</w:t>
            </w:r>
          </w:p>
        </w:tc>
      </w:tr>
      <w:tr w:rsidR="005E295E" w:rsidRPr="002947D3" w14:paraId="3EF2FF5B" w14:textId="77777777" w:rsidTr="007E0898">
        <w:tc>
          <w:tcPr>
            <w:tcW w:w="5000" w:type="pct"/>
            <w:gridSpan w:val="14"/>
            <w:shd w:val="clear" w:color="auto" w:fill="auto"/>
            <w:hideMark/>
          </w:tcPr>
          <w:p w14:paraId="138A628A" w14:textId="77777777" w:rsidR="005E295E" w:rsidRPr="002B4BD3" w:rsidRDefault="005E295E" w:rsidP="00A858B1">
            <w:pPr>
              <w:spacing w:before="60" w:after="60"/>
              <w:ind w:firstLine="0"/>
              <w:jc w:val="center"/>
              <w:rPr>
                <w:sz w:val="24"/>
                <w:szCs w:val="24"/>
              </w:rPr>
            </w:pPr>
            <w:r w:rsidRPr="002947D3">
              <w:rPr>
                <w:b/>
                <w:bCs/>
                <w:sz w:val="24"/>
                <w:szCs w:val="24"/>
              </w:rPr>
              <w:t xml:space="preserve">Печатная форма </w:t>
            </w:r>
            <w:r>
              <w:rPr>
                <w:b/>
                <w:bCs/>
                <w:sz w:val="24"/>
                <w:szCs w:val="24"/>
              </w:rPr>
              <w:t>документа</w:t>
            </w:r>
          </w:p>
        </w:tc>
      </w:tr>
      <w:tr w:rsidR="005E295E" w:rsidRPr="002947D3" w14:paraId="7293BB5B" w14:textId="77777777" w:rsidTr="00A9260A">
        <w:tc>
          <w:tcPr>
            <w:tcW w:w="686" w:type="pct"/>
            <w:shd w:val="clear" w:color="auto" w:fill="auto"/>
            <w:hideMark/>
          </w:tcPr>
          <w:p w14:paraId="0B3B1AE2" w14:textId="77777777" w:rsidR="005E295E" w:rsidRPr="002947D3" w:rsidRDefault="005E295E" w:rsidP="00A858B1">
            <w:pPr>
              <w:spacing w:before="60" w:after="60"/>
              <w:ind w:firstLine="0"/>
              <w:rPr>
                <w:sz w:val="24"/>
                <w:szCs w:val="24"/>
              </w:rPr>
            </w:pPr>
            <w:r w:rsidRPr="002947D3">
              <w:rPr>
                <w:b/>
                <w:bCs/>
                <w:sz w:val="24"/>
                <w:szCs w:val="24"/>
              </w:rPr>
              <w:t>printForm</w:t>
            </w:r>
          </w:p>
        </w:tc>
        <w:tc>
          <w:tcPr>
            <w:tcW w:w="832" w:type="pct"/>
            <w:gridSpan w:val="3"/>
            <w:shd w:val="clear" w:color="auto" w:fill="auto"/>
            <w:hideMark/>
          </w:tcPr>
          <w:p w14:paraId="7582F4E3" w14:textId="77777777" w:rsidR="005E295E" w:rsidRPr="00B47DBB" w:rsidRDefault="005E295E" w:rsidP="00A858B1">
            <w:pPr>
              <w:spacing w:before="60" w:after="60"/>
              <w:ind w:firstLine="0"/>
              <w:rPr>
                <w:sz w:val="24"/>
                <w:szCs w:val="24"/>
              </w:rPr>
            </w:pPr>
            <w:r w:rsidRPr="002947D3">
              <w:rPr>
                <w:sz w:val="24"/>
                <w:szCs w:val="24"/>
              </w:rPr>
              <w:t> </w:t>
            </w:r>
          </w:p>
        </w:tc>
        <w:tc>
          <w:tcPr>
            <w:tcW w:w="384" w:type="pct"/>
            <w:gridSpan w:val="3"/>
            <w:shd w:val="clear" w:color="auto" w:fill="auto"/>
            <w:hideMark/>
          </w:tcPr>
          <w:p w14:paraId="3BF9AFC9" w14:textId="77777777" w:rsidR="005E295E" w:rsidRPr="002947D3" w:rsidRDefault="005E295E" w:rsidP="00A858B1">
            <w:pPr>
              <w:spacing w:before="60" w:after="60"/>
              <w:ind w:firstLine="0"/>
              <w:rPr>
                <w:sz w:val="24"/>
                <w:szCs w:val="24"/>
              </w:rPr>
            </w:pPr>
            <w:r w:rsidRPr="002947D3">
              <w:rPr>
                <w:sz w:val="24"/>
                <w:szCs w:val="24"/>
              </w:rPr>
              <w:t> </w:t>
            </w:r>
          </w:p>
        </w:tc>
        <w:tc>
          <w:tcPr>
            <w:tcW w:w="525" w:type="pct"/>
            <w:gridSpan w:val="2"/>
            <w:shd w:val="clear" w:color="auto" w:fill="auto"/>
            <w:hideMark/>
          </w:tcPr>
          <w:p w14:paraId="74D98D81" w14:textId="77777777" w:rsidR="005E295E" w:rsidRPr="002947D3" w:rsidRDefault="005E295E" w:rsidP="00A858B1">
            <w:pPr>
              <w:spacing w:before="60" w:after="60"/>
              <w:ind w:firstLine="0"/>
              <w:rPr>
                <w:sz w:val="24"/>
                <w:szCs w:val="24"/>
              </w:rPr>
            </w:pPr>
            <w:r w:rsidRPr="002947D3">
              <w:rPr>
                <w:sz w:val="24"/>
                <w:szCs w:val="24"/>
              </w:rPr>
              <w:t> </w:t>
            </w:r>
          </w:p>
        </w:tc>
        <w:tc>
          <w:tcPr>
            <w:tcW w:w="1182" w:type="pct"/>
            <w:gridSpan w:val="2"/>
            <w:shd w:val="clear" w:color="auto" w:fill="auto"/>
            <w:hideMark/>
          </w:tcPr>
          <w:p w14:paraId="591685BF" w14:textId="77777777" w:rsidR="005E295E" w:rsidRPr="002947D3" w:rsidRDefault="005E295E" w:rsidP="00A858B1">
            <w:pPr>
              <w:spacing w:before="60" w:after="60"/>
              <w:ind w:firstLine="0"/>
              <w:rPr>
                <w:sz w:val="24"/>
                <w:szCs w:val="24"/>
              </w:rPr>
            </w:pPr>
            <w:r w:rsidRPr="002947D3">
              <w:rPr>
                <w:sz w:val="24"/>
                <w:szCs w:val="24"/>
              </w:rPr>
              <w:t> </w:t>
            </w:r>
          </w:p>
        </w:tc>
        <w:tc>
          <w:tcPr>
            <w:tcW w:w="1392" w:type="pct"/>
            <w:gridSpan w:val="3"/>
            <w:shd w:val="clear" w:color="auto" w:fill="auto"/>
            <w:hideMark/>
          </w:tcPr>
          <w:p w14:paraId="5015E234" w14:textId="77777777" w:rsidR="005E295E" w:rsidRPr="002947D3" w:rsidRDefault="005E295E" w:rsidP="00A858B1">
            <w:pPr>
              <w:spacing w:before="60" w:after="60"/>
              <w:ind w:firstLine="0"/>
              <w:rPr>
                <w:sz w:val="24"/>
                <w:szCs w:val="24"/>
              </w:rPr>
            </w:pPr>
          </w:p>
        </w:tc>
      </w:tr>
      <w:tr w:rsidR="005E295E" w:rsidRPr="002947D3" w14:paraId="3F0F651D" w14:textId="77777777" w:rsidTr="00A9260A">
        <w:tc>
          <w:tcPr>
            <w:tcW w:w="686" w:type="pct"/>
            <w:shd w:val="clear" w:color="auto" w:fill="auto"/>
          </w:tcPr>
          <w:p w14:paraId="2887836D" w14:textId="77777777" w:rsidR="005E295E" w:rsidRPr="002947D3" w:rsidRDefault="005E295E" w:rsidP="00A858B1">
            <w:pPr>
              <w:spacing w:before="60" w:after="60"/>
              <w:ind w:firstLine="0"/>
              <w:rPr>
                <w:sz w:val="24"/>
                <w:szCs w:val="24"/>
              </w:rPr>
            </w:pPr>
          </w:p>
        </w:tc>
        <w:tc>
          <w:tcPr>
            <w:tcW w:w="832" w:type="pct"/>
            <w:gridSpan w:val="3"/>
            <w:shd w:val="clear" w:color="auto" w:fill="auto"/>
          </w:tcPr>
          <w:p w14:paraId="71C9BFB1" w14:textId="77777777" w:rsidR="005E295E" w:rsidRPr="00B47DBB" w:rsidRDefault="005E295E" w:rsidP="00A858B1">
            <w:pPr>
              <w:spacing w:before="60" w:after="60"/>
              <w:ind w:firstLine="0"/>
              <w:rPr>
                <w:sz w:val="24"/>
                <w:szCs w:val="24"/>
              </w:rPr>
            </w:pPr>
            <w:r w:rsidRPr="002947D3">
              <w:rPr>
                <w:sz w:val="24"/>
                <w:szCs w:val="24"/>
                <w:lang w:val="en-US"/>
              </w:rPr>
              <w:t>url</w:t>
            </w:r>
          </w:p>
        </w:tc>
        <w:tc>
          <w:tcPr>
            <w:tcW w:w="384" w:type="pct"/>
            <w:gridSpan w:val="3"/>
            <w:shd w:val="clear" w:color="auto" w:fill="auto"/>
          </w:tcPr>
          <w:p w14:paraId="63CBD3FF" w14:textId="77777777" w:rsidR="005E295E" w:rsidRPr="002947D3" w:rsidRDefault="005E295E" w:rsidP="00A858B1">
            <w:pPr>
              <w:spacing w:before="60" w:after="60"/>
              <w:ind w:firstLine="0"/>
              <w:jc w:val="center"/>
              <w:rPr>
                <w:sz w:val="24"/>
                <w:szCs w:val="24"/>
              </w:rPr>
            </w:pPr>
            <w:r w:rsidRPr="002947D3">
              <w:rPr>
                <w:sz w:val="24"/>
                <w:szCs w:val="24"/>
              </w:rPr>
              <w:t>О</w:t>
            </w:r>
          </w:p>
        </w:tc>
        <w:tc>
          <w:tcPr>
            <w:tcW w:w="525" w:type="pct"/>
            <w:gridSpan w:val="2"/>
            <w:shd w:val="clear" w:color="auto" w:fill="auto"/>
          </w:tcPr>
          <w:p w14:paraId="1D90D0A7" w14:textId="77777777" w:rsidR="005E295E" w:rsidRPr="00B47DBB" w:rsidRDefault="005E295E" w:rsidP="00A858B1">
            <w:pPr>
              <w:spacing w:before="60" w:after="60"/>
              <w:ind w:firstLine="0"/>
              <w:jc w:val="center"/>
              <w:rPr>
                <w:sz w:val="24"/>
                <w:szCs w:val="24"/>
              </w:rPr>
            </w:pPr>
            <w:r w:rsidRPr="002947D3">
              <w:rPr>
                <w:sz w:val="24"/>
                <w:szCs w:val="24"/>
              </w:rPr>
              <w:t>T(1-1024)</w:t>
            </w:r>
          </w:p>
        </w:tc>
        <w:tc>
          <w:tcPr>
            <w:tcW w:w="1182" w:type="pct"/>
            <w:gridSpan w:val="2"/>
            <w:shd w:val="clear" w:color="auto" w:fill="auto"/>
          </w:tcPr>
          <w:p w14:paraId="57A1698A" w14:textId="77777777" w:rsidR="005E295E" w:rsidRPr="002947D3" w:rsidRDefault="005E295E" w:rsidP="00A858B1">
            <w:pPr>
              <w:spacing w:before="60" w:after="60"/>
              <w:ind w:firstLine="0"/>
              <w:rPr>
                <w:sz w:val="24"/>
                <w:szCs w:val="24"/>
              </w:rPr>
            </w:pPr>
            <w:r w:rsidRPr="002947D3">
              <w:rPr>
                <w:sz w:val="24"/>
                <w:szCs w:val="24"/>
              </w:rPr>
              <w:t>Ссылка для скачивания документа</w:t>
            </w:r>
          </w:p>
        </w:tc>
        <w:tc>
          <w:tcPr>
            <w:tcW w:w="1392" w:type="pct"/>
            <w:gridSpan w:val="3"/>
            <w:shd w:val="clear" w:color="auto" w:fill="auto"/>
          </w:tcPr>
          <w:p w14:paraId="665AA8EC"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74FC2BF0" w14:textId="77777777" w:rsidTr="00A9260A">
        <w:tc>
          <w:tcPr>
            <w:tcW w:w="686" w:type="pct"/>
            <w:shd w:val="clear" w:color="auto" w:fill="auto"/>
          </w:tcPr>
          <w:p w14:paraId="4CA6DB48" w14:textId="77777777" w:rsidR="005E295E" w:rsidRPr="002947D3" w:rsidRDefault="005E295E" w:rsidP="00A858B1">
            <w:pPr>
              <w:spacing w:before="60" w:after="60"/>
              <w:ind w:firstLine="0"/>
              <w:rPr>
                <w:sz w:val="24"/>
                <w:szCs w:val="24"/>
              </w:rPr>
            </w:pPr>
          </w:p>
        </w:tc>
        <w:tc>
          <w:tcPr>
            <w:tcW w:w="832" w:type="pct"/>
            <w:gridSpan w:val="3"/>
            <w:shd w:val="clear" w:color="auto" w:fill="auto"/>
          </w:tcPr>
          <w:p w14:paraId="38373984" w14:textId="77777777" w:rsidR="005E295E" w:rsidRPr="002947D3" w:rsidRDefault="005E295E" w:rsidP="00A858B1">
            <w:pPr>
              <w:spacing w:before="60" w:after="60"/>
              <w:ind w:firstLine="0"/>
              <w:rPr>
                <w:sz w:val="24"/>
                <w:szCs w:val="24"/>
              </w:rPr>
            </w:pPr>
            <w:r w:rsidRPr="002947D3">
              <w:rPr>
                <w:sz w:val="24"/>
                <w:szCs w:val="24"/>
                <w:lang w:val="en-US"/>
              </w:rPr>
              <w:t>signature</w:t>
            </w:r>
          </w:p>
        </w:tc>
        <w:tc>
          <w:tcPr>
            <w:tcW w:w="384" w:type="pct"/>
            <w:gridSpan w:val="3"/>
            <w:shd w:val="clear" w:color="auto" w:fill="auto"/>
          </w:tcPr>
          <w:p w14:paraId="39A6470F" w14:textId="77777777" w:rsidR="005E295E" w:rsidRPr="00B47DBB" w:rsidRDefault="005E295E" w:rsidP="00A858B1">
            <w:pPr>
              <w:spacing w:before="60" w:after="60"/>
              <w:ind w:firstLine="0"/>
              <w:jc w:val="center"/>
              <w:rPr>
                <w:sz w:val="24"/>
                <w:szCs w:val="24"/>
              </w:rPr>
            </w:pPr>
            <w:r>
              <w:rPr>
                <w:sz w:val="24"/>
                <w:szCs w:val="24"/>
              </w:rPr>
              <w:t>Н</w:t>
            </w:r>
          </w:p>
        </w:tc>
        <w:tc>
          <w:tcPr>
            <w:tcW w:w="525" w:type="pct"/>
            <w:gridSpan w:val="2"/>
            <w:shd w:val="clear" w:color="auto" w:fill="auto"/>
          </w:tcPr>
          <w:p w14:paraId="3B00D694" w14:textId="77777777" w:rsidR="005E295E" w:rsidRPr="002947D3" w:rsidRDefault="005E295E" w:rsidP="00A858B1">
            <w:pPr>
              <w:spacing w:before="60" w:after="60"/>
              <w:ind w:firstLine="0"/>
              <w:jc w:val="center"/>
              <w:rPr>
                <w:sz w:val="24"/>
                <w:szCs w:val="24"/>
              </w:rPr>
            </w:pPr>
            <w:r w:rsidRPr="002947D3">
              <w:rPr>
                <w:sz w:val="24"/>
                <w:szCs w:val="24"/>
              </w:rPr>
              <w:t>S</w:t>
            </w:r>
          </w:p>
        </w:tc>
        <w:tc>
          <w:tcPr>
            <w:tcW w:w="1182" w:type="pct"/>
            <w:gridSpan w:val="2"/>
            <w:shd w:val="clear" w:color="auto" w:fill="auto"/>
          </w:tcPr>
          <w:p w14:paraId="2A34B439" w14:textId="07245894" w:rsidR="005E295E" w:rsidRPr="002947D3" w:rsidRDefault="00646866" w:rsidP="00A858B1">
            <w:pPr>
              <w:spacing w:before="60" w:after="60"/>
              <w:ind w:firstLine="0"/>
              <w:rPr>
                <w:sz w:val="24"/>
                <w:szCs w:val="24"/>
              </w:rPr>
            </w:pPr>
            <w:r>
              <w:rPr>
                <w:sz w:val="24"/>
                <w:szCs w:val="24"/>
              </w:rPr>
              <w:t>Электронная подпись</w:t>
            </w:r>
          </w:p>
        </w:tc>
        <w:tc>
          <w:tcPr>
            <w:tcW w:w="1392" w:type="pct"/>
            <w:gridSpan w:val="3"/>
            <w:shd w:val="clear" w:color="auto" w:fill="auto"/>
          </w:tcPr>
          <w:p w14:paraId="42F2BAFC" w14:textId="77777777" w:rsidR="005E295E" w:rsidRPr="002947D3" w:rsidRDefault="005E295E" w:rsidP="00A858B1">
            <w:pPr>
              <w:spacing w:before="60" w:after="60"/>
              <w:ind w:firstLine="0"/>
              <w:rPr>
                <w:sz w:val="24"/>
                <w:szCs w:val="24"/>
              </w:rPr>
            </w:pPr>
          </w:p>
        </w:tc>
      </w:tr>
      <w:tr w:rsidR="005E295E" w:rsidRPr="002947D3" w14:paraId="54EE8B10" w14:textId="77777777" w:rsidTr="00A9260A">
        <w:tc>
          <w:tcPr>
            <w:tcW w:w="686" w:type="pct"/>
            <w:shd w:val="clear" w:color="auto" w:fill="auto"/>
            <w:hideMark/>
          </w:tcPr>
          <w:p w14:paraId="092E8097" w14:textId="77777777" w:rsidR="005E295E" w:rsidRPr="002947D3" w:rsidRDefault="005E295E" w:rsidP="00A858B1">
            <w:pPr>
              <w:spacing w:before="60" w:after="60"/>
              <w:ind w:firstLine="0"/>
              <w:rPr>
                <w:sz w:val="24"/>
                <w:szCs w:val="24"/>
              </w:rPr>
            </w:pPr>
            <w:r w:rsidRPr="002947D3">
              <w:rPr>
                <w:b/>
                <w:bCs/>
                <w:sz w:val="24"/>
                <w:szCs w:val="24"/>
              </w:rPr>
              <w:t>signature</w:t>
            </w:r>
          </w:p>
        </w:tc>
        <w:tc>
          <w:tcPr>
            <w:tcW w:w="832" w:type="pct"/>
            <w:gridSpan w:val="3"/>
            <w:shd w:val="clear" w:color="auto" w:fill="auto"/>
            <w:hideMark/>
          </w:tcPr>
          <w:p w14:paraId="5807D1A2" w14:textId="77777777" w:rsidR="005E295E" w:rsidRPr="002947D3" w:rsidRDefault="005E295E" w:rsidP="00A858B1">
            <w:pPr>
              <w:spacing w:before="60" w:after="60"/>
              <w:ind w:firstLine="0"/>
              <w:rPr>
                <w:sz w:val="24"/>
                <w:szCs w:val="24"/>
              </w:rPr>
            </w:pPr>
            <w:r w:rsidRPr="002947D3">
              <w:rPr>
                <w:sz w:val="24"/>
                <w:szCs w:val="24"/>
              </w:rPr>
              <w:t> </w:t>
            </w:r>
          </w:p>
        </w:tc>
        <w:tc>
          <w:tcPr>
            <w:tcW w:w="384" w:type="pct"/>
            <w:gridSpan w:val="3"/>
            <w:shd w:val="clear" w:color="auto" w:fill="auto"/>
            <w:hideMark/>
          </w:tcPr>
          <w:p w14:paraId="3F021735" w14:textId="77777777" w:rsidR="005E295E" w:rsidRPr="002947D3" w:rsidRDefault="005E295E" w:rsidP="00A858B1">
            <w:pPr>
              <w:spacing w:before="60" w:after="60"/>
              <w:ind w:firstLine="0"/>
              <w:rPr>
                <w:sz w:val="24"/>
                <w:szCs w:val="24"/>
              </w:rPr>
            </w:pPr>
            <w:r w:rsidRPr="002947D3">
              <w:rPr>
                <w:sz w:val="24"/>
                <w:szCs w:val="24"/>
              </w:rPr>
              <w:t> </w:t>
            </w:r>
          </w:p>
        </w:tc>
        <w:tc>
          <w:tcPr>
            <w:tcW w:w="525" w:type="pct"/>
            <w:gridSpan w:val="2"/>
            <w:shd w:val="clear" w:color="auto" w:fill="auto"/>
            <w:hideMark/>
          </w:tcPr>
          <w:p w14:paraId="4E41208C" w14:textId="77777777" w:rsidR="005E295E" w:rsidRPr="002947D3" w:rsidRDefault="005E295E" w:rsidP="00A858B1">
            <w:pPr>
              <w:spacing w:before="60" w:after="60"/>
              <w:ind w:firstLine="0"/>
              <w:rPr>
                <w:sz w:val="24"/>
                <w:szCs w:val="24"/>
              </w:rPr>
            </w:pPr>
            <w:r w:rsidRPr="002947D3">
              <w:rPr>
                <w:sz w:val="24"/>
                <w:szCs w:val="24"/>
              </w:rPr>
              <w:t> </w:t>
            </w:r>
          </w:p>
        </w:tc>
        <w:tc>
          <w:tcPr>
            <w:tcW w:w="1182" w:type="pct"/>
            <w:gridSpan w:val="2"/>
            <w:shd w:val="clear" w:color="auto" w:fill="auto"/>
            <w:hideMark/>
          </w:tcPr>
          <w:p w14:paraId="338A81F6" w14:textId="77777777" w:rsidR="005E295E" w:rsidRPr="002947D3" w:rsidRDefault="005E295E" w:rsidP="00A858B1">
            <w:pPr>
              <w:spacing w:before="60" w:after="60"/>
              <w:ind w:firstLine="0"/>
              <w:rPr>
                <w:sz w:val="24"/>
                <w:szCs w:val="24"/>
              </w:rPr>
            </w:pPr>
            <w:r w:rsidRPr="002947D3">
              <w:rPr>
                <w:sz w:val="24"/>
                <w:szCs w:val="24"/>
              </w:rPr>
              <w:t> </w:t>
            </w:r>
          </w:p>
        </w:tc>
        <w:tc>
          <w:tcPr>
            <w:tcW w:w="1392" w:type="pct"/>
            <w:gridSpan w:val="3"/>
            <w:shd w:val="clear" w:color="auto" w:fill="auto"/>
            <w:hideMark/>
          </w:tcPr>
          <w:p w14:paraId="63A891CF" w14:textId="77777777" w:rsidR="005E295E" w:rsidRPr="002947D3" w:rsidRDefault="005E295E" w:rsidP="00A858B1">
            <w:pPr>
              <w:spacing w:before="60" w:after="60"/>
              <w:ind w:firstLine="0"/>
              <w:rPr>
                <w:sz w:val="24"/>
                <w:szCs w:val="24"/>
              </w:rPr>
            </w:pPr>
            <w:r w:rsidRPr="002947D3">
              <w:rPr>
                <w:sz w:val="24"/>
                <w:szCs w:val="24"/>
              </w:rPr>
              <w:t xml:space="preserve">base64Binary </w:t>
            </w:r>
          </w:p>
        </w:tc>
      </w:tr>
      <w:tr w:rsidR="005E295E" w:rsidRPr="002947D3" w14:paraId="3DECF83A" w14:textId="77777777" w:rsidTr="00A9260A">
        <w:tc>
          <w:tcPr>
            <w:tcW w:w="686" w:type="pct"/>
            <w:shd w:val="clear" w:color="auto" w:fill="auto"/>
            <w:hideMark/>
          </w:tcPr>
          <w:p w14:paraId="5E59CEFC" w14:textId="77777777" w:rsidR="005E295E" w:rsidRPr="002947D3" w:rsidRDefault="005E295E" w:rsidP="00A858B1">
            <w:pPr>
              <w:spacing w:before="60" w:after="60"/>
              <w:ind w:firstLine="0"/>
              <w:rPr>
                <w:sz w:val="24"/>
                <w:szCs w:val="24"/>
              </w:rPr>
            </w:pPr>
            <w:r w:rsidRPr="002947D3">
              <w:rPr>
                <w:sz w:val="24"/>
                <w:szCs w:val="24"/>
              </w:rPr>
              <w:t> </w:t>
            </w:r>
          </w:p>
        </w:tc>
        <w:tc>
          <w:tcPr>
            <w:tcW w:w="832" w:type="pct"/>
            <w:gridSpan w:val="3"/>
            <w:shd w:val="clear" w:color="auto" w:fill="auto"/>
            <w:hideMark/>
          </w:tcPr>
          <w:p w14:paraId="36668226" w14:textId="77777777" w:rsidR="005E295E" w:rsidRPr="002947D3" w:rsidRDefault="005E295E" w:rsidP="00A858B1">
            <w:pPr>
              <w:spacing w:before="60" w:after="60"/>
              <w:ind w:firstLine="0"/>
              <w:rPr>
                <w:sz w:val="24"/>
                <w:szCs w:val="24"/>
              </w:rPr>
            </w:pPr>
            <w:r w:rsidRPr="002947D3">
              <w:rPr>
                <w:sz w:val="24"/>
                <w:szCs w:val="24"/>
              </w:rPr>
              <w:t xml:space="preserve">type </w:t>
            </w:r>
          </w:p>
        </w:tc>
        <w:tc>
          <w:tcPr>
            <w:tcW w:w="384" w:type="pct"/>
            <w:gridSpan w:val="3"/>
            <w:shd w:val="clear" w:color="auto" w:fill="auto"/>
            <w:hideMark/>
          </w:tcPr>
          <w:p w14:paraId="159BB52A" w14:textId="77777777" w:rsidR="005E295E" w:rsidRPr="002947D3" w:rsidRDefault="005E295E" w:rsidP="00A858B1">
            <w:pPr>
              <w:spacing w:before="60" w:after="60"/>
              <w:ind w:firstLine="0"/>
              <w:jc w:val="center"/>
              <w:rPr>
                <w:sz w:val="24"/>
                <w:szCs w:val="24"/>
              </w:rPr>
            </w:pPr>
            <w:r w:rsidRPr="002947D3">
              <w:rPr>
                <w:sz w:val="24"/>
                <w:szCs w:val="24"/>
              </w:rPr>
              <w:t>H</w:t>
            </w:r>
          </w:p>
        </w:tc>
        <w:tc>
          <w:tcPr>
            <w:tcW w:w="525" w:type="pct"/>
            <w:gridSpan w:val="2"/>
            <w:shd w:val="clear" w:color="auto" w:fill="auto"/>
            <w:hideMark/>
          </w:tcPr>
          <w:p w14:paraId="1181B911" w14:textId="77777777" w:rsidR="005E295E" w:rsidRPr="002947D3" w:rsidRDefault="005E295E" w:rsidP="00A858B1">
            <w:pPr>
              <w:spacing w:before="60" w:after="60"/>
              <w:ind w:firstLine="0"/>
              <w:jc w:val="center"/>
              <w:rPr>
                <w:sz w:val="24"/>
                <w:szCs w:val="24"/>
              </w:rPr>
            </w:pPr>
            <w:r w:rsidRPr="002947D3">
              <w:rPr>
                <w:sz w:val="24"/>
                <w:szCs w:val="24"/>
              </w:rPr>
              <w:t>T</w:t>
            </w:r>
          </w:p>
        </w:tc>
        <w:tc>
          <w:tcPr>
            <w:tcW w:w="1182" w:type="pct"/>
            <w:gridSpan w:val="2"/>
            <w:shd w:val="clear" w:color="auto" w:fill="auto"/>
            <w:hideMark/>
          </w:tcPr>
          <w:p w14:paraId="38A58C7B" w14:textId="70638D81" w:rsidR="005E295E" w:rsidRPr="00646866" w:rsidRDefault="00646866" w:rsidP="00A858B1">
            <w:pPr>
              <w:spacing w:before="60" w:after="60"/>
              <w:ind w:firstLine="0"/>
              <w:rPr>
                <w:sz w:val="24"/>
                <w:szCs w:val="24"/>
              </w:rPr>
            </w:pPr>
            <w:r>
              <w:rPr>
                <w:sz w:val="24"/>
                <w:szCs w:val="24"/>
              </w:rPr>
              <w:t>Тип электронной подписи</w:t>
            </w:r>
            <w:r w:rsidR="005E295E" w:rsidRPr="00646866">
              <w:rPr>
                <w:sz w:val="24"/>
                <w:szCs w:val="24"/>
              </w:rPr>
              <w:t>:</w:t>
            </w:r>
            <w:r w:rsidR="005E295E" w:rsidRPr="00646866">
              <w:rPr>
                <w:sz w:val="24"/>
                <w:szCs w:val="24"/>
              </w:rPr>
              <w:br/>
            </w:r>
            <w:r w:rsidR="005E295E" w:rsidRPr="002947D3">
              <w:rPr>
                <w:sz w:val="24"/>
                <w:szCs w:val="24"/>
                <w:lang w:val="en-US"/>
              </w:rPr>
              <w:t>CAdES</w:t>
            </w:r>
            <w:r w:rsidR="005E295E" w:rsidRPr="00646866">
              <w:rPr>
                <w:sz w:val="24"/>
                <w:szCs w:val="24"/>
              </w:rPr>
              <w:t>-</w:t>
            </w:r>
            <w:r w:rsidR="005E295E" w:rsidRPr="002947D3">
              <w:rPr>
                <w:sz w:val="24"/>
                <w:szCs w:val="24"/>
                <w:lang w:val="en-US"/>
              </w:rPr>
              <w:t>BES</w:t>
            </w:r>
            <w:r w:rsidR="005E295E" w:rsidRPr="00646866">
              <w:rPr>
                <w:sz w:val="24"/>
                <w:szCs w:val="24"/>
              </w:rPr>
              <w:t>;</w:t>
            </w:r>
            <w:r w:rsidR="005E295E" w:rsidRPr="00646866">
              <w:rPr>
                <w:sz w:val="24"/>
                <w:szCs w:val="24"/>
              </w:rPr>
              <w:br/>
            </w:r>
            <w:r w:rsidR="005E295E" w:rsidRPr="002947D3">
              <w:rPr>
                <w:sz w:val="24"/>
                <w:szCs w:val="24"/>
                <w:lang w:val="en-US"/>
              </w:rPr>
              <w:t>CAdES</w:t>
            </w:r>
            <w:r w:rsidR="005E295E" w:rsidRPr="00646866">
              <w:rPr>
                <w:sz w:val="24"/>
                <w:szCs w:val="24"/>
              </w:rPr>
              <w:t>-</w:t>
            </w:r>
            <w:r w:rsidR="005E295E" w:rsidRPr="002947D3">
              <w:rPr>
                <w:sz w:val="24"/>
                <w:szCs w:val="24"/>
                <w:lang w:val="en-US"/>
              </w:rPr>
              <w:t>A</w:t>
            </w:r>
          </w:p>
        </w:tc>
        <w:tc>
          <w:tcPr>
            <w:tcW w:w="1392" w:type="pct"/>
            <w:gridSpan w:val="3"/>
            <w:shd w:val="clear" w:color="auto" w:fill="auto"/>
            <w:hideMark/>
          </w:tcPr>
          <w:p w14:paraId="420B1337" w14:textId="77777777" w:rsidR="005E295E" w:rsidRPr="002947D3" w:rsidRDefault="005E295E" w:rsidP="00A858B1">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r w:rsidR="007E0898" w:rsidRPr="007E0898" w14:paraId="6411510C" w14:textId="77777777" w:rsidTr="0040274C">
        <w:tc>
          <w:tcPr>
            <w:tcW w:w="5000" w:type="pct"/>
            <w:gridSpan w:val="14"/>
            <w:shd w:val="clear" w:color="auto" w:fill="auto"/>
            <w:hideMark/>
          </w:tcPr>
          <w:p w14:paraId="255FB78D" w14:textId="77777777" w:rsidR="007E0898" w:rsidRPr="007E0898" w:rsidRDefault="007E0898" w:rsidP="0040274C">
            <w:pPr>
              <w:spacing w:before="60" w:after="60"/>
              <w:ind w:firstLine="0"/>
              <w:jc w:val="center"/>
              <w:rPr>
                <w:sz w:val="24"/>
                <w:szCs w:val="24"/>
              </w:rPr>
            </w:pPr>
            <w:r w:rsidRPr="007E0898">
              <w:rPr>
                <w:b/>
                <w:bCs/>
                <w:sz w:val="24"/>
                <w:szCs w:val="24"/>
              </w:rPr>
              <w:t>Печатная форма документа, полученная из внешней системы</w:t>
            </w:r>
          </w:p>
        </w:tc>
      </w:tr>
      <w:tr w:rsidR="007E0898" w:rsidRPr="007E0898" w14:paraId="328E1CC8" w14:textId="77777777" w:rsidTr="005258D6">
        <w:tc>
          <w:tcPr>
            <w:tcW w:w="686" w:type="pct"/>
            <w:shd w:val="clear" w:color="auto" w:fill="auto"/>
            <w:hideMark/>
          </w:tcPr>
          <w:p w14:paraId="075F1560" w14:textId="77777777" w:rsidR="007E0898" w:rsidRPr="007E0898" w:rsidRDefault="007E0898" w:rsidP="0040274C">
            <w:pPr>
              <w:spacing w:before="60" w:after="60"/>
              <w:ind w:firstLine="0"/>
              <w:rPr>
                <w:sz w:val="24"/>
                <w:szCs w:val="24"/>
              </w:rPr>
            </w:pPr>
            <w:r w:rsidRPr="007E0898">
              <w:rPr>
                <w:b/>
                <w:sz w:val="24"/>
                <w:szCs w:val="24"/>
                <w:lang w:val="en-US"/>
              </w:rPr>
              <w:t>extPrintForm</w:t>
            </w:r>
          </w:p>
        </w:tc>
        <w:tc>
          <w:tcPr>
            <w:tcW w:w="829" w:type="pct"/>
            <w:gridSpan w:val="2"/>
            <w:shd w:val="clear" w:color="auto" w:fill="auto"/>
            <w:hideMark/>
          </w:tcPr>
          <w:p w14:paraId="65C3B972" w14:textId="77777777" w:rsidR="007E0898" w:rsidRPr="007E0898" w:rsidRDefault="007E0898" w:rsidP="0040274C">
            <w:pPr>
              <w:spacing w:before="60" w:after="60"/>
              <w:ind w:firstLine="0"/>
              <w:rPr>
                <w:sz w:val="24"/>
                <w:szCs w:val="24"/>
                <w:lang w:val="en-US"/>
              </w:rPr>
            </w:pPr>
            <w:r w:rsidRPr="007E0898">
              <w:rPr>
                <w:sz w:val="24"/>
                <w:szCs w:val="24"/>
              </w:rPr>
              <w:t> </w:t>
            </w:r>
          </w:p>
        </w:tc>
        <w:tc>
          <w:tcPr>
            <w:tcW w:w="381" w:type="pct"/>
            <w:gridSpan w:val="3"/>
            <w:shd w:val="clear" w:color="auto" w:fill="auto"/>
            <w:hideMark/>
          </w:tcPr>
          <w:p w14:paraId="20AE45C0" w14:textId="77777777" w:rsidR="007E0898" w:rsidRPr="007E0898" w:rsidRDefault="007E0898" w:rsidP="0040274C">
            <w:pPr>
              <w:spacing w:before="60" w:after="60"/>
              <w:ind w:firstLine="0"/>
              <w:rPr>
                <w:sz w:val="24"/>
                <w:szCs w:val="24"/>
              </w:rPr>
            </w:pPr>
            <w:r w:rsidRPr="007E0898">
              <w:rPr>
                <w:sz w:val="24"/>
                <w:szCs w:val="24"/>
              </w:rPr>
              <w:t> </w:t>
            </w:r>
          </w:p>
        </w:tc>
        <w:tc>
          <w:tcPr>
            <w:tcW w:w="526" w:type="pct"/>
            <w:gridSpan w:val="2"/>
            <w:shd w:val="clear" w:color="auto" w:fill="auto"/>
            <w:hideMark/>
          </w:tcPr>
          <w:p w14:paraId="58B6897A" w14:textId="77777777" w:rsidR="007E0898" w:rsidRPr="007E0898" w:rsidRDefault="007E0898" w:rsidP="0040274C">
            <w:pPr>
              <w:spacing w:before="60" w:after="60"/>
              <w:ind w:firstLine="0"/>
              <w:rPr>
                <w:sz w:val="24"/>
                <w:szCs w:val="24"/>
              </w:rPr>
            </w:pPr>
            <w:r w:rsidRPr="007E0898">
              <w:rPr>
                <w:sz w:val="24"/>
                <w:szCs w:val="24"/>
              </w:rPr>
              <w:t> </w:t>
            </w:r>
          </w:p>
        </w:tc>
        <w:tc>
          <w:tcPr>
            <w:tcW w:w="1202" w:type="pct"/>
            <w:gridSpan w:val="5"/>
            <w:shd w:val="clear" w:color="auto" w:fill="auto"/>
            <w:hideMark/>
          </w:tcPr>
          <w:p w14:paraId="6DC4E608" w14:textId="77777777" w:rsidR="007E0898" w:rsidRPr="007E0898" w:rsidRDefault="007E0898" w:rsidP="0040274C">
            <w:pPr>
              <w:spacing w:before="60" w:after="60"/>
              <w:ind w:firstLine="0"/>
              <w:rPr>
                <w:sz w:val="24"/>
                <w:szCs w:val="24"/>
              </w:rPr>
            </w:pPr>
            <w:r w:rsidRPr="007E0898">
              <w:rPr>
                <w:sz w:val="24"/>
                <w:szCs w:val="24"/>
              </w:rPr>
              <w:t> </w:t>
            </w:r>
          </w:p>
        </w:tc>
        <w:tc>
          <w:tcPr>
            <w:tcW w:w="1376" w:type="pct"/>
            <w:shd w:val="clear" w:color="auto" w:fill="auto"/>
            <w:hideMark/>
          </w:tcPr>
          <w:p w14:paraId="35B9C382" w14:textId="77777777" w:rsidR="007E0898" w:rsidRPr="007E0898" w:rsidRDefault="007E0898" w:rsidP="0040274C">
            <w:pPr>
              <w:spacing w:before="60" w:after="60"/>
              <w:ind w:firstLine="0"/>
              <w:rPr>
                <w:sz w:val="24"/>
                <w:szCs w:val="24"/>
              </w:rPr>
            </w:pPr>
          </w:p>
        </w:tc>
      </w:tr>
      <w:tr w:rsidR="007E0898" w:rsidRPr="007E0898" w14:paraId="2584B45C" w14:textId="77777777" w:rsidTr="005258D6">
        <w:tc>
          <w:tcPr>
            <w:tcW w:w="686" w:type="pct"/>
            <w:vMerge w:val="restart"/>
            <w:shd w:val="clear" w:color="auto" w:fill="auto"/>
          </w:tcPr>
          <w:p w14:paraId="10F2F43C" w14:textId="77777777" w:rsidR="007E0898" w:rsidRPr="007E0898" w:rsidRDefault="007E0898" w:rsidP="0040274C">
            <w:pPr>
              <w:spacing w:before="60" w:after="60"/>
              <w:ind w:firstLine="0"/>
              <w:rPr>
                <w:sz w:val="24"/>
                <w:szCs w:val="24"/>
              </w:rPr>
            </w:pPr>
            <w:r w:rsidRPr="007E0898">
              <w:rPr>
                <w:sz w:val="24"/>
                <w:szCs w:val="24"/>
              </w:rPr>
              <w:t>Допустимо указание только одного элемента</w:t>
            </w:r>
          </w:p>
        </w:tc>
        <w:tc>
          <w:tcPr>
            <w:tcW w:w="829" w:type="pct"/>
            <w:gridSpan w:val="2"/>
            <w:shd w:val="clear" w:color="auto" w:fill="auto"/>
          </w:tcPr>
          <w:p w14:paraId="53905186" w14:textId="77777777" w:rsidR="007E0898" w:rsidRPr="007E0898" w:rsidRDefault="007E0898" w:rsidP="0040274C">
            <w:pPr>
              <w:spacing w:before="60" w:after="60"/>
              <w:ind w:firstLine="0"/>
              <w:rPr>
                <w:sz w:val="24"/>
                <w:szCs w:val="24"/>
              </w:rPr>
            </w:pPr>
            <w:r w:rsidRPr="007E0898">
              <w:rPr>
                <w:sz w:val="24"/>
                <w:szCs w:val="24"/>
              </w:rPr>
              <w:t>content</w:t>
            </w:r>
          </w:p>
        </w:tc>
        <w:tc>
          <w:tcPr>
            <w:tcW w:w="381" w:type="pct"/>
            <w:gridSpan w:val="3"/>
            <w:shd w:val="clear" w:color="auto" w:fill="auto"/>
          </w:tcPr>
          <w:p w14:paraId="62947691"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26" w:type="pct"/>
            <w:gridSpan w:val="2"/>
            <w:shd w:val="clear" w:color="auto" w:fill="auto"/>
          </w:tcPr>
          <w:p w14:paraId="7495804C" w14:textId="77777777" w:rsidR="007E0898" w:rsidRPr="007E0898" w:rsidRDefault="007E0898" w:rsidP="0040274C">
            <w:pPr>
              <w:spacing w:before="60" w:after="60"/>
              <w:ind w:firstLine="0"/>
              <w:jc w:val="center"/>
              <w:rPr>
                <w:sz w:val="24"/>
                <w:szCs w:val="24"/>
              </w:rPr>
            </w:pPr>
            <w:r w:rsidRPr="007E0898">
              <w:rPr>
                <w:sz w:val="24"/>
                <w:szCs w:val="24"/>
              </w:rPr>
              <w:t>T</w:t>
            </w:r>
          </w:p>
        </w:tc>
        <w:tc>
          <w:tcPr>
            <w:tcW w:w="1202" w:type="pct"/>
            <w:gridSpan w:val="5"/>
            <w:shd w:val="clear" w:color="auto" w:fill="auto"/>
          </w:tcPr>
          <w:p w14:paraId="2667EBD5" w14:textId="77777777" w:rsidR="007E0898" w:rsidRPr="007E0898" w:rsidRDefault="007E0898" w:rsidP="0040274C">
            <w:pPr>
              <w:spacing w:before="60" w:after="60"/>
              <w:ind w:firstLine="0"/>
              <w:rPr>
                <w:sz w:val="24"/>
                <w:szCs w:val="24"/>
                <w:lang w:val="en-US"/>
              </w:rPr>
            </w:pPr>
            <w:r w:rsidRPr="007E0898">
              <w:rPr>
                <w:sz w:val="24"/>
                <w:szCs w:val="24"/>
              </w:rPr>
              <w:t>Содержимое файла печатной формы</w:t>
            </w:r>
          </w:p>
        </w:tc>
        <w:tc>
          <w:tcPr>
            <w:tcW w:w="1376" w:type="pct"/>
            <w:shd w:val="clear" w:color="auto" w:fill="auto"/>
          </w:tcPr>
          <w:p w14:paraId="7BCF0665" w14:textId="77777777" w:rsidR="007E0898" w:rsidRPr="007E0898" w:rsidRDefault="007E0898" w:rsidP="005258D6">
            <w:pPr>
              <w:ind w:firstLine="0"/>
              <w:jc w:val="both"/>
              <w:rPr>
                <w:sz w:val="24"/>
                <w:szCs w:val="24"/>
              </w:rPr>
            </w:pPr>
            <w:r w:rsidRPr="007E0898">
              <w:rPr>
                <w:sz w:val="24"/>
                <w:szCs w:val="24"/>
              </w:rPr>
              <w:t>base64Binary</w:t>
            </w:r>
          </w:p>
          <w:p w14:paraId="50353D7D" w14:textId="77777777" w:rsidR="007E0898" w:rsidRPr="007E0898" w:rsidRDefault="007E0898" w:rsidP="0040274C">
            <w:pPr>
              <w:spacing w:before="60" w:after="60"/>
              <w:ind w:firstLine="0"/>
              <w:rPr>
                <w:sz w:val="24"/>
                <w:szCs w:val="24"/>
              </w:rPr>
            </w:pPr>
            <w:r w:rsidRPr="007E0898">
              <w:rPr>
                <w:sz w:val="24"/>
                <w:szCs w:val="24"/>
              </w:rPr>
              <w:t>При приеме на ЕИС контролируется обязательность заполнения данного поля</w:t>
            </w:r>
          </w:p>
        </w:tc>
      </w:tr>
      <w:tr w:rsidR="007E0898" w:rsidRPr="007E0898" w14:paraId="1715362E" w14:textId="77777777" w:rsidTr="005258D6">
        <w:tc>
          <w:tcPr>
            <w:tcW w:w="686" w:type="pct"/>
            <w:vMerge/>
            <w:shd w:val="clear" w:color="auto" w:fill="auto"/>
          </w:tcPr>
          <w:p w14:paraId="6F07FFFE" w14:textId="77777777" w:rsidR="007E0898" w:rsidRPr="007E0898" w:rsidRDefault="007E0898" w:rsidP="0040274C">
            <w:pPr>
              <w:spacing w:before="60" w:after="60"/>
              <w:ind w:firstLine="0"/>
              <w:rPr>
                <w:sz w:val="24"/>
                <w:szCs w:val="24"/>
              </w:rPr>
            </w:pPr>
          </w:p>
        </w:tc>
        <w:tc>
          <w:tcPr>
            <w:tcW w:w="829" w:type="pct"/>
            <w:gridSpan w:val="2"/>
            <w:shd w:val="clear" w:color="auto" w:fill="auto"/>
          </w:tcPr>
          <w:p w14:paraId="20F4938F" w14:textId="77777777" w:rsidR="007E0898" w:rsidRPr="007E0898" w:rsidRDefault="007E0898" w:rsidP="0040274C">
            <w:pPr>
              <w:spacing w:before="60" w:after="60"/>
              <w:ind w:firstLine="0"/>
              <w:rPr>
                <w:sz w:val="24"/>
                <w:szCs w:val="24"/>
              </w:rPr>
            </w:pPr>
            <w:r w:rsidRPr="007E0898">
              <w:rPr>
                <w:sz w:val="24"/>
                <w:szCs w:val="24"/>
              </w:rPr>
              <w:t>url</w:t>
            </w:r>
          </w:p>
        </w:tc>
        <w:tc>
          <w:tcPr>
            <w:tcW w:w="381" w:type="pct"/>
            <w:gridSpan w:val="3"/>
            <w:shd w:val="clear" w:color="auto" w:fill="auto"/>
            <w:vAlign w:val="center"/>
          </w:tcPr>
          <w:p w14:paraId="61CD9828"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26" w:type="pct"/>
            <w:gridSpan w:val="2"/>
            <w:shd w:val="clear" w:color="auto" w:fill="auto"/>
            <w:vAlign w:val="center"/>
          </w:tcPr>
          <w:p w14:paraId="2753341D" w14:textId="77777777" w:rsidR="007E0898" w:rsidRPr="007E0898" w:rsidRDefault="007E0898" w:rsidP="0040274C">
            <w:pPr>
              <w:spacing w:before="60" w:after="60"/>
              <w:ind w:firstLine="0"/>
              <w:jc w:val="center"/>
              <w:rPr>
                <w:sz w:val="24"/>
                <w:szCs w:val="24"/>
              </w:rPr>
            </w:pPr>
            <w:r w:rsidRPr="007E0898">
              <w:rPr>
                <w:sz w:val="24"/>
                <w:szCs w:val="24"/>
              </w:rPr>
              <w:t>T(1-1024)</w:t>
            </w:r>
          </w:p>
        </w:tc>
        <w:tc>
          <w:tcPr>
            <w:tcW w:w="1202" w:type="pct"/>
            <w:gridSpan w:val="5"/>
            <w:shd w:val="clear" w:color="auto" w:fill="auto"/>
            <w:vAlign w:val="center"/>
          </w:tcPr>
          <w:p w14:paraId="3E03007F" w14:textId="77777777" w:rsidR="007E0898" w:rsidRPr="007E0898" w:rsidRDefault="007E0898" w:rsidP="0040274C">
            <w:pPr>
              <w:spacing w:before="60" w:after="60"/>
              <w:ind w:firstLine="0"/>
              <w:rPr>
                <w:sz w:val="24"/>
                <w:szCs w:val="24"/>
                <w:lang w:val="en-US"/>
              </w:rPr>
            </w:pPr>
            <w:r w:rsidRPr="007E0898">
              <w:rPr>
                <w:sz w:val="24"/>
                <w:szCs w:val="24"/>
              </w:rPr>
              <w:t>Ссылка для скачивания документа</w:t>
            </w:r>
          </w:p>
        </w:tc>
        <w:tc>
          <w:tcPr>
            <w:tcW w:w="1376" w:type="pct"/>
            <w:shd w:val="clear" w:color="auto" w:fill="auto"/>
            <w:vAlign w:val="center"/>
          </w:tcPr>
          <w:p w14:paraId="1436D850" w14:textId="77777777" w:rsidR="007E0898" w:rsidRPr="007E0898" w:rsidRDefault="007E0898" w:rsidP="0040274C">
            <w:pPr>
              <w:spacing w:before="60" w:after="60"/>
              <w:ind w:firstLine="0"/>
              <w:rPr>
                <w:sz w:val="24"/>
                <w:szCs w:val="24"/>
              </w:rPr>
            </w:pPr>
            <w:r w:rsidRPr="007E0898">
              <w:rPr>
                <w:sz w:val="24"/>
                <w:szCs w:val="24"/>
              </w:rPr>
              <w:t>Заполняется при передаче от ЕИС  документа</w:t>
            </w:r>
          </w:p>
        </w:tc>
      </w:tr>
      <w:tr w:rsidR="007E0898" w:rsidRPr="007E0898" w14:paraId="6EAE203D" w14:textId="77777777" w:rsidTr="005258D6">
        <w:tc>
          <w:tcPr>
            <w:tcW w:w="686" w:type="pct"/>
            <w:shd w:val="clear" w:color="auto" w:fill="auto"/>
          </w:tcPr>
          <w:p w14:paraId="6C93126A" w14:textId="77777777" w:rsidR="007E0898" w:rsidRPr="007E0898" w:rsidRDefault="007E0898" w:rsidP="0040274C">
            <w:pPr>
              <w:spacing w:before="60" w:after="60"/>
              <w:ind w:firstLine="0"/>
              <w:rPr>
                <w:sz w:val="24"/>
                <w:szCs w:val="24"/>
              </w:rPr>
            </w:pPr>
          </w:p>
        </w:tc>
        <w:tc>
          <w:tcPr>
            <w:tcW w:w="829" w:type="pct"/>
            <w:gridSpan w:val="2"/>
            <w:shd w:val="clear" w:color="auto" w:fill="auto"/>
          </w:tcPr>
          <w:p w14:paraId="61366E95" w14:textId="77777777" w:rsidR="007E0898" w:rsidRPr="007E0898" w:rsidRDefault="007E0898" w:rsidP="0040274C">
            <w:pPr>
              <w:spacing w:before="60" w:after="60"/>
              <w:ind w:firstLine="0"/>
              <w:rPr>
                <w:sz w:val="24"/>
                <w:szCs w:val="24"/>
              </w:rPr>
            </w:pPr>
            <w:r w:rsidRPr="007E0898">
              <w:rPr>
                <w:sz w:val="24"/>
                <w:szCs w:val="24"/>
              </w:rPr>
              <w:t>signature</w:t>
            </w:r>
          </w:p>
        </w:tc>
        <w:tc>
          <w:tcPr>
            <w:tcW w:w="381" w:type="pct"/>
            <w:gridSpan w:val="3"/>
            <w:shd w:val="clear" w:color="auto" w:fill="auto"/>
            <w:vAlign w:val="center"/>
          </w:tcPr>
          <w:p w14:paraId="003D477D"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26" w:type="pct"/>
            <w:gridSpan w:val="2"/>
            <w:shd w:val="clear" w:color="auto" w:fill="auto"/>
            <w:vAlign w:val="center"/>
          </w:tcPr>
          <w:p w14:paraId="49EC3577"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02" w:type="pct"/>
            <w:gridSpan w:val="5"/>
            <w:shd w:val="clear" w:color="auto" w:fill="auto"/>
            <w:vAlign w:val="center"/>
          </w:tcPr>
          <w:p w14:paraId="05CBF2C6" w14:textId="7899600A" w:rsidR="007E0898" w:rsidRPr="007E0898" w:rsidRDefault="00646866" w:rsidP="0040274C">
            <w:pPr>
              <w:spacing w:before="60" w:after="60"/>
              <w:ind w:firstLine="0"/>
              <w:rPr>
                <w:sz w:val="24"/>
                <w:szCs w:val="24"/>
                <w:lang w:val="en-US"/>
              </w:rPr>
            </w:pPr>
            <w:r>
              <w:rPr>
                <w:sz w:val="24"/>
                <w:szCs w:val="24"/>
              </w:rPr>
              <w:t>Электронная подпись</w:t>
            </w:r>
            <w:r w:rsidR="007E0898" w:rsidRPr="007E0898">
              <w:rPr>
                <w:sz w:val="24"/>
                <w:szCs w:val="24"/>
              </w:rPr>
              <w:t xml:space="preserve"> печатной формы</w:t>
            </w:r>
          </w:p>
        </w:tc>
        <w:tc>
          <w:tcPr>
            <w:tcW w:w="1376" w:type="pct"/>
            <w:shd w:val="clear" w:color="auto" w:fill="auto"/>
            <w:vAlign w:val="center"/>
          </w:tcPr>
          <w:p w14:paraId="7C2D3DF0" w14:textId="77777777" w:rsidR="007E0898" w:rsidRPr="007E0898" w:rsidRDefault="007E0898" w:rsidP="0040274C">
            <w:pPr>
              <w:spacing w:before="60" w:after="60"/>
              <w:ind w:firstLine="0"/>
              <w:rPr>
                <w:sz w:val="24"/>
                <w:szCs w:val="24"/>
              </w:rPr>
            </w:pPr>
          </w:p>
        </w:tc>
      </w:tr>
      <w:tr w:rsidR="007E0898" w:rsidRPr="00893949" w14:paraId="0977251D" w14:textId="77777777" w:rsidTr="005258D6">
        <w:tc>
          <w:tcPr>
            <w:tcW w:w="686" w:type="pct"/>
            <w:shd w:val="clear" w:color="auto" w:fill="auto"/>
          </w:tcPr>
          <w:p w14:paraId="2917AE56" w14:textId="77777777" w:rsidR="007E0898" w:rsidRPr="007E0898" w:rsidRDefault="007E0898" w:rsidP="0040274C">
            <w:pPr>
              <w:spacing w:before="60" w:after="60"/>
              <w:ind w:firstLine="0"/>
              <w:rPr>
                <w:sz w:val="24"/>
                <w:szCs w:val="24"/>
              </w:rPr>
            </w:pPr>
          </w:p>
        </w:tc>
        <w:tc>
          <w:tcPr>
            <w:tcW w:w="829" w:type="pct"/>
            <w:gridSpan w:val="2"/>
            <w:shd w:val="clear" w:color="auto" w:fill="auto"/>
          </w:tcPr>
          <w:p w14:paraId="0C87DB8F" w14:textId="77777777" w:rsidR="007E0898" w:rsidRPr="007E0898" w:rsidRDefault="007E0898" w:rsidP="0040274C">
            <w:pPr>
              <w:spacing w:before="60" w:after="60"/>
              <w:ind w:firstLine="0"/>
              <w:rPr>
                <w:sz w:val="24"/>
                <w:szCs w:val="24"/>
              </w:rPr>
            </w:pPr>
            <w:r w:rsidRPr="007E0898">
              <w:rPr>
                <w:sz w:val="24"/>
                <w:szCs w:val="24"/>
              </w:rPr>
              <w:t>fileType</w:t>
            </w:r>
          </w:p>
        </w:tc>
        <w:tc>
          <w:tcPr>
            <w:tcW w:w="381" w:type="pct"/>
            <w:gridSpan w:val="3"/>
            <w:shd w:val="clear" w:color="auto" w:fill="auto"/>
            <w:vAlign w:val="center"/>
          </w:tcPr>
          <w:p w14:paraId="52FEA6E9"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26" w:type="pct"/>
            <w:gridSpan w:val="2"/>
            <w:shd w:val="clear" w:color="auto" w:fill="auto"/>
            <w:vAlign w:val="center"/>
          </w:tcPr>
          <w:p w14:paraId="0E5607B2" w14:textId="77777777" w:rsidR="007E0898" w:rsidRPr="007E0898" w:rsidRDefault="007E0898" w:rsidP="0040274C">
            <w:pPr>
              <w:spacing w:before="60" w:after="60"/>
              <w:ind w:firstLine="0"/>
              <w:jc w:val="center"/>
              <w:rPr>
                <w:sz w:val="24"/>
                <w:szCs w:val="24"/>
              </w:rPr>
            </w:pPr>
            <w:r w:rsidRPr="007E0898">
              <w:rPr>
                <w:sz w:val="24"/>
                <w:szCs w:val="24"/>
                <w:lang w:val="en-US"/>
              </w:rPr>
              <w:t>T</w:t>
            </w:r>
          </w:p>
        </w:tc>
        <w:tc>
          <w:tcPr>
            <w:tcW w:w="1202" w:type="pct"/>
            <w:gridSpan w:val="5"/>
            <w:shd w:val="clear" w:color="auto" w:fill="auto"/>
          </w:tcPr>
          <w:p w14:paraId="15720358" w14:textId="77777777" w:rsidR="007E0898" w:rsidRPr="007E0898" w:rsidRDefault="007E0898" w:rsidP="00893949">
            <w:pPr>
              <w:ind w:firstLine="0"/>
              <w:rPr>
                <w:sz w:val="24"/>
                <w:szCs w:val="24"/>
                <w:lang w:val="en-US"/>
              </w:rPr>
            </w:pPr>
            <w:r w:rsidRPr="00893949">
              <w:rPr>
                <w:sz w:val="24"/>
                <w:szCs w:val="24"/>
                <w:lang w:val="en-US"/>
              </w:rPr>
              <w:t>Тип файла печатной формы</w:t>
            </w:r>
          </w:p>
        </w:tc>
        <w:tc>
          <w:tcPr>
            <w:tcW w:w="1376" w:type="pct"/>
            <w:shd w:val="clear" w:color="auto" w:fill="auto"/>
          </w:tcPr>
          <w:p w14:paraId="51F70BFA" w14:textId="77777777" w:rsidR="007E0898" w:rsidRPr="008D4D0E" w:rsidRDefault="007E0898" w:rsidP="00893949">
            <w:pPr>
              <w:ind w:firstLine="0"/>
              <w:rPr>
                <w:sz w:val="24"/>
                <w:szCs w:val="24"/>
              </w:rPr>
            </w:pPr>
            <w:r w:rsidRPr="008D4D0E">
              <w:rPr>
                <w:sz w:val="24"/>
                <w:szCs w:val="24"/>
              </w:rPr>
              <w:t>Допустимые значения:</w:t>
            </w:r>
          </w:p>
          <w:p w14:paraId="0D935AD4" w14:textId="77777777" w:rsidR="007E0898" w:rsidRPr="008D4D0E" w:rsidRDefault="007E0898" w:rsidP="00893949">
            <w:pPr>
              <w:ind w:firstLine="0"/>
              <w:rPr>
                <w:sz w:val="24"/>
                <w:szCs w:val="24"/>
              </w:rPr>
            </w:pPr>
            <w:r w:rsidRPr="00893949">
              <w:rPr>
                <w:sz w:val="24"/>
                <w:szCs w:val="24"/>
                <w:lang w:val="en-US"/>
              </w:rPr>
              <w:t>pdf</w:t>
            </w:r>
          </w:p>
          <w:p w14:paraId="691024CB" w14:textId="77777777" w:rsidR="007E0898" w:rsidRPr="008D4D0E" w:rsidRDefault="007E0898" w:rsidP="00893949">
            <w:pPr>
              <w:ind w:firstLine="0"/>
              <w:rPr>
                <w:sz w:val="24"/>
                <w:szCs w:val="24"/>
              </w:rPr>
            </w:pPr>
            <w:r w:rsidRPr="00893949">
              <w:rPr>
                <w:sz w:val="24"/>
                <w:szCs w:val="24"/>
                <w:lang w:val="en-US"/>
              </w:rPr>
              <w:t>docx</w:t>
            </w:r>
          </w:p>
          <w:p w14:paraId="2B607F47" w14:textId="77777777" w:rsidR="007E0898" w:rsidRPr="008D4D0E" w:rsidRDefault="007E0898" w:rsidP="00893949">
            <w:pPr>
              <w:ind w:firstLine="0"/>
              <w:rPr>
                <w:sz w:val="24"/>
                <w:szCs w:val="24"/>
              </w:rPr>
            </w:pPr>
            <w:r w:rsidRPr="00893949">
              <w:rPr>
                <w:sz w:val="24"/>
                <w:szCs w:val="24"/>
                <w:lang w:val="en-US"/>
              </w:rPr>
              <w:t>doc</w:t>
            </w:r>
          </w:p>
          <w:p w14:paraId="2FFF801D" w14:textId="77777777" w:rsidR="007E0898" w:rsidRPr="008D4D0E" w:rsidRDefault="007E0898" w:rsidP="00893949">
            <w:pPr>
              <w:ind w:firstLine="0"/>
              <w:rPr>
                <w:sz w:val="24"/>
                <w:szCs w:val="24"/>
              </w:rPr>
            </w:pPr>
            <w:r w:rsidRPr="00893949">
              <w:rPr>
                <w:sz w:val="24"/>
                <w:szCs w:val="24"/>
                <w:lang w:val="en-US"/>
              </w:rPr>
              <w:t>rtf</w:t>
            </w:r>
          </w:p>
          <w:p w14:paraId="77E2B0A6" w14:textId="77777777" w:rsidR="007E0898" w:rsidRPr="008D4D0E" w:rsidRDefault="007E0898" w:rsidP="00893949">
            <w:pPr>
              <w:ind w:firstLine="0"/>
              <w:rPr>
                <w:sz w:val="24"/>
                <w:szCs w:val="24"/>
              </w:rPr>
            </w:pPr>
            <w:r w:rsidRPr="00893949">
              <w:rPr>
                <w:sz w:val="24"/>
                <w:szCs w:val="24"/>
                <w:lang w:val="en-US"/>
              </w:rPr>
              <w:t>xls</w:t>
            </w:r>
          </w:p>
          <w:p w14:paraId="4E9FC185" w14:textId="77777777" w:rsidR="007E0898" w:rsidRPr="008D4D0E" w:rsidRDefault="007E0898" w:rsidP="00893949">
            <w:pPr>
              <w:ind w:firstLine="0"/>
              <w:rPr>
                <w:sz w:val="24"/>
                <w:szCs w:val="24"/>
              </w:rPr>
            </w:pPr>
            <w:r w:rsidRPr="00893949">
              <w:rPr>
                <w:sz w:val="24"/>
                <w:szCs w:val="24"/>
                <w:lang w:val="en-US"/>
              </w:rPr>
              <w:t>xlsx</w:t>
            </w:r>
          </w:p>
          <w:p w14:paraId="61CFF6D6" w14:textId="77777777" w:rsidR="007E0898" w:rsidRPr="008D4D0E" w:rsidRDefault="007E0898" w:rsidP="00893949">
            <w:pPr>
              <w:ind w:firstLine="0"/>
              <w:rPr>
                <w:sz w:val="24"/>
                <w:szCs w:val="24"/>
              </w:rPr>
            </w:pPr>
            <w:r w:rsidRPr="00893949">
              <w:rPr>
                <w:sz w:val="24"/>
                <w:szCs w:val="24"/>
                <w:lang w:val="en-US"/>
              </w:rPr>
              <w:t>jpeg</w:t>
            </w:r>
          </w:p>
          <w:p w14:paraId="023D62B0" w14:textId="77777777" w:rsidR="007E0898" w:rsidRPr="008D4D0E" w:rsidRDefault="007E0898" w:rsidP="00893949">
            <w:pPr>
              <w:ind w:firstLine="0"/>
              <w:rPr>
                <w:sz w:val="24"/>
                <w:szCs w:val="24"/>
              </w:rPr>
            </w:pPr>
            <w:r w:rsidRPr="00893949">
              <w:rPr>
                <w:sz w:val="24"/>
                <w:szCs w:val="24"/>
                <w:lang w:val="en-US"/>
              </w:rPr>
              <w:t>jpg</w:t>
            </w:r>
          </w:p>
          <w:p w14:paraId="07FF9F7B" w14:textId="77777777" w:rsidR="007E0898" w:rsidRPr="008D4D0E" w:rsidRDefault="007E0898" w:rsidP="00893949">
            <w:pPr>
              <w:ind w:firstLine="0"/>
              <w:rPr>
                <w:sz w:val="24"/>
                <w:szCs w:val="24"/>
              </w:rPr>
            </w:pPr>
            <w:r w:rsidRPr="00893949">
              <w:rPr>
                <w:sz w:val="24"/>
                <w:szCs w:val="24"/>
                <w:lang w:val="en-US"/>
              </w:rPr>
              <w:t>bmp</w:t>
            </w:r>
          </w:p>
          <w:p w14:paraId="7495E53C" w14:textId="77777777" w:rsidR="007E0898" w:rsidRPr="008D4D0E" w:rsidRDefault="007E0898" w:rsidP="00893949">
            <w:pPr>
              <w:ind w:firstLine="0"/>
              <w:rPr>
                <w:sz w:val="24"/>
                <w:szCs w:val="24"/>
              </w:rPr>
            </w:pPr>
            <w:r w:rsidRPr="00893949">
              <w:rPr>
                <w:sz w:val="24"/>
                <w:szCs w:val="24"/>
                <w:lang w:val="en-US"/>
              </w:rPr>
              <w:t>tif</w:t>
            </w:r>
          </w:p>
          <w:p w14:paraId="35881E6E" w14:textId="77777777" w:rsidR="007E0898" w:rsidRPr="007E0898" w:rsidRDefault="007E0898" w:rsidP="00893949">
            <w:pPr>
              <w:ind w:firstLine="0"/>
              <w:rPr>
                <w:sz w:val="24"/>
                <w:szCs w:val="24"/>
                <w:lang w:val="en-US"/>
              </w:rPr>
            </w:pPr>
            <w:r w:rsidRPr="007E0898">
              <w:rPr>
                <w:sz w:val="24"/>
                <w:szCs w:val="24"/>
                <w:lang w:val="en-US"/>
              </w:rPr>
              <w:t>tiff</w:t>
            </w:r>
          </w:p>
          <w:p w14:paraId="4204453E" w14:textId="77777777" w:rsidR="007E0898" w:rsidRPr="007E0898" w:rsidRDefault="007E0898" w:rsidP="00893949">
            <w:pPr>
              <w:ind w:firstLine="0"/>
              <w:rPr>
                <w:sz w:val="24"/>
                <w:szCs w:val="24"/>
                <w:lang w:val="en-US"/>
              </w:rPr>
            </w:pPr>
            <w:r w:rsidRPr="007E0898">
              <w:rPr>
                <w:sz w:val="24"/>
                <w:szCs w:val="24"/>
                <w:lang w:val="en-US"/>
              </w:rPr>
              <w:t>txt</w:t>
            </w:r>
          </w:p>
          <w:p w14:paraId="38E128DA" w14:textId="77777777" w:rsidR="007E0898" w:rsidRPr="007E0898" w:rsidRDefault="007E0898" w:rsidP="00893949">
            <w:pPr>
              <w:ind w:firstLine="0"/>
              <w:rPr>
                <w:sz w:val="24"/>
                <w:szCs w:val="24"/>
                <w:lang w:val="en-US"/>
              </w:rPr>
            </w:pPr>
            <w:r w:rsidRPr="007E0898">
              <w:rPr>
                <w:sz w:val="24"/>
                <w:szCs w:val="24"/>
                <w:lang w:val="en-US"/>
              </w:rPr>
              <w:t>zip</w:t>
            </w:r>
          </w:p>
          <w:p w14:paraId="30E8F80E" w14:textId="77777777" w:rsidR="007E0898" w:rsidRPr="007E0898" w:rsidRDefault="007E0898" w:rsidP="00893949">
            <w:pPr>
              <w:ind w:firstLine="0"/>
              <w:rPr>
                <w:sz w:val="24"/>
                <w:szCs w:val="24"/>
                <w:lang w:val="en-US"/>
              </w:rPr>
            </w:pPr>
            <w:r w:rsidRPr="007E0898">
              <w:rPr>
                <w:sz w:val="24"/>
                <w:szCs w:val="24"/>
                <w:lang w:val="en-US"/>
              </w:rPr>
              <w:t>rar</w:t>
            </w:r>
          </w:p>
          <w:p w14:paraId="74810826" w14:textId="77777777" w:rsidR="007E0898" w:rsidRPr="007E0898" w:rsidRDefault="007E0898" w:rsidP="00893949">
            <w:pPr>
              <w:ind w:firstLine="0"/>
              <w:rPr>
                <w:sz w:val="24"/>
                <w:szCs w:val="24"/>
                <w:lang w:val="en-US"/>
              </w:rPr>
            </w:pPr>
            <w:r w:rsidRPr="007E0898">
              <w:rPr>
                <w:sz w:val="24"/>
                <w:szCs w:val="24"/>
                <w:lang w:val="en-US"/>
              </w:rPr>
              <w:t>gif</w:t>
            </w:r>
          </w:p>
          <w:p w14:paraId="15229C8F" w14:textId="77777777" w:rsidR="007E0898" w:rsidRPr="007E0898" w:rsidRDefault="007E0898" w:rsidP="00893949">
            <w:pPr>
              <w:ind w:firstLine="0"/>
              <w:rPr>
                <w:sz w:val="24"/>
                <w:szCs w:val="24"/>
                <w:lang w:val="en-US"/>
              </w:rPr>
            </w:pPr>
            <w:r w:rsidRPr="007E0898">
              <w:rPr>
                <w:sz w:val="24"/>
                <w:szCs w:val="24"/>
                <w:lang w:val="en-US"/>
              </w:rPr>
              <w:t>csv</w:t>
            </w:r>
          </w:p>
          <w:p w14:paraId="6BDCCC13" w14:textId="77777777" w:rsidR="007E0898" w:rsidRPr="007E0898" w:rsidRDefault="007E0898" w:rsidP="00893949">
            <w:pPr>
              <w:ind w:firstLine="0"/>
              <w:rPr>
                <w:sz w:val="24"/>
                <w:szCs w:val="24"/>
                <w:lang w:val="en-US"/>
              </w:rPr>
            </w:pPr>
            <w:r w:rsidRPr="007E0898">
              <w:rPr>
                <w:sz w:val="24"/>
                <w:szCs w:val="24"/>
                <w:lang w:val="en-US"/>
              </w:rPr>
              <w:t>odp</w:t>
            </w:r>
          </w:p>
          <w:p w14:paraId="108DE29A" w14:textId="77777777" w:rsidR="007E0898" w:rsidRPr="007E0898" w:rsidRDefault="007E0898" w:rsidP="00893949">
            <w:pPr>
              <w:ind w:firstLine="0"/>
              <w:rPr>
                <w:sz w:val="24"/>
                <w:szCs w:val="24"/>
                <w:lang w:val="en-US"/>
              </w:rPr>
            </w:pPr>
            <w:r w:rsidRPr="007E0898">
              <w:rPr>
                <w:sz w:val="24"/>
                <w:szCs w:val="24"/>
                <w:lang w:val="en-US"/>
              </w:rPr>
              <w:t>odf</w:t>
            </w:r>
          </w:p>
          <w:p w14:paraId="2E3ADE6D" w14:textId="77777777" w:rsidR="007E0898" w:rsidRPr="007E0898" w:rsidRDefault="007E0898" w:rsidP="00893949">
            <w:pPr>
              <w:ind w:firstLine="0"/>
              <w:rPr>
                <w:sz w:val="24"/>
                <w:szCs w:val="24"/>
                <w:lang w:val="en-US"/>
              </w:rPr>
            </w:pPr>
            <w:r w:rsidRPr="007E0898">
              <w:rPr>
                <w:sz w:val="24"/>
                <w:szCs w:val="24"/>
                <w:lang w:val="en-US"/>
              </w:rPr>
              <w:t>ods</w:t>
            </w:r>
          </w:p>
          <w:p w14:paraId="2373C315" w14:textId="77777777" w:rsidR="007E0898" w:rsidRPr="007E0898" w:rsidRDefault="007E0898" w:rsidP="00893949">
            <w:pPr>
              <w:ind w:firstLine="0"/>
              <w:rPr>
                <w:sz w:val="24"/>
                <w:szCs w:val="24"/>
                <w:lang w:val="en-US"/>
              </w:rPr>
            </w:pPr>
            <w:r w:rsidRPr="007E0898">
              <w:rPr>
                <w:sz w:val="24"/>
                <w:szCs w:val="24"/>
                <w:lang w:val="en-US"/>
              </w:rPr>
              <w:t>odt</w:t>
            </w:r>
          </w:p>
          <w:p w14:paraId="2B0FBB0C" w14:textId="77777777" w:rsidR="007E0898" w:rsidRPr="007E0898" w:rsidRDefault="007E0898" w:rsidP="00893949">
            <w:pPr>
              <w:ind w:firstLine="0"/>
              <w:rPr>
                <w:sz w:val="24"/>
                <w:szCs w:val="24"/>
                <w:lang w:val="en-US"/>
              </w:rPr>
            </w:pPr>
            <w:r w:rsidRPr="007E0898">
              <w:rPr>
                <w:sz w:val="24"/>
                <w:szCs w:val="24"/>
                <w:lang w:val="en-US"/>
              </w:rPr>
              <w:t>sxc</w:t>
            </w:r>
          </w:p>
          <w:p w14:paraId="07A01FB6" w14:textId="77777777" w:rsidR="007E0898" w:rsidRDefault="007E0898" w:rsidP="00893949">
            <w:pPr>
              <w:ind w:firstLine="0"/>
              <w:rPr>
                <w:sz w:val="24"/>
                <w:szCs w:val="24"/>
                <w:lang w:val="en-US"/>
              </w:rPr>
            </w:pPr>
            <w:r w:rsidRPr="007E0898">
              <w:rPr>
                <w:sz w:val="24"/>
                <w:szCs w:val="24"/>
                <w:lang w:val="en-US"/>
              </w:rPr>
              <w:t>sxw</w:t>
            </w:r>
          </w:p>
          <w:p w14:paraId="174CC54C" w14:textId="77777777" w:rsidR="00893949" w:rsidRDefault="00893949" w:rsidP="00893949">
            <w:pPr>
              <w:ind w:firstLine="0"/>
              <w:rPr>
                <w:sz w:val="24"/>
                <w:szCs w:val="24"/>
                <w:lang w:val="en-US"/>
              </w:rPr>
            </w:pPr>
            <w:r>
              <w:rPr>
                <w:sz w:val="24"/>
                <w:szCs w:val="24"/>
                <w:lang w:val="en-US"/>
              </w:rPr>
              <w:t>xml</w:t>
            </w:r>
          </w:p>
          <w:p w14:paraId="15F5CE90" w14:textId="77777777" w:rsidR="005E3BF7" w:rsidRDefault="005E3BF7" w:rsidP="005E3BF7">
            <w:pPr>
              <w:ind w:firstLine="0"/>
              <w:rPr>
                <w:sz w:val="24"/>
                <w:szCs w:val="24"/>
                <w:lang w:val="en-US"/>
              </w:rPr>
            </w:pPr>
            <w:r>
              <w:rPr>
                <w:sz w:val="24"/>
                <w:szCs w:val="24"/>
                <w:lang w:val="en-US"/>
              </w:rPr>
              <w:t>html</w:t>
            </w:r>
          </w:p>
          <w:p w14:paraId="12023791" w14:textId="77777777" w:rsidR="005E3BF7" w:rsidRDefault="005E3BF7" w:rsidP="005E3BF7">
            <w:pPr>
              <w:ind w:firstLine="0"/>
              <w:rPr>
                <w:sz w:val="24"/>
                <w:szCs w:val="24"/>
                <w:lang w:val="en-US"/>
              </w:rPr>
            </w:pPr>
            <w:r>
              <w:rPr>
                <w:sz w:val="24"/>
                <w:szCs w:val="24"/>
                <w:lang w:val="en-US"/>
              </w:rPr>
              <w:t>htm</w:t>
            </w:r>
          </w:p>
          <w:p w14:paraId="15877A9A" w14:textId="7A1A7390" w:rsidR="005E3BF7" w:rsidRPr="007E0898" w:rsidRDefault="005E3BF7" w:rsidP="005E3BF7">
            <w:pPr>
              <w:ind w:firstLine="0"/>
              <w:rPr>
                <w:sz w:val="24"/>
                <w:szCs w:val="24"/>
                <w:lang w:val="en-US"/>
              </w:rPr>
            </w:pPr>
            <w:r>
              <w:rPr>
                <w:sz w:val="24"/>
                <w:szCs w:val="24"/>
                <w:lang w:val="en-US"/>
              </w:rPr>
              <w:t>7z</w:t>
            </w:r>
          </w:p>
        </w:tc>
      </w:tr>
      <w:tr w:rsidR="007E0898" w:rsidRPr="007E0898" w14:paraId="211AF746" w14:textId="77777777" w:rsidTr="005258D6">
        <w:tc>
          <w:tcPr>
            <w:tcW w:w="686" w:type="pct"/>
            <w:shd w:val="clear" w:color="auto" w:fill="auto"/>
          </w:tcPr>
          <w:p w14:paraId="3AD781BB" w14:textId="77777777" w:rsidR="007E0898" w:rsidRPr="007E0898" w:rsidRDefault="007E0898" w:rsidP="0040274C">
            <w:pPr>
              <w:spacing w:before="60" w:after="60"/>
              <w:ind w:firstLine="0"/>
              <w:rPr>
                <w:sz w:val="24"/>
                <w:szCs w:val="24"/>
                <w:lang w:val="en-US"/>
              </w:rPr>
            </w:pPr>
          </w:p>
        </w:tc>
        <w:tc>
          <w:tcPr>
            <w:tcW w:w="829" w:type="pct"/>
            <w:gridSpan w:val="2"/>
            <w:shd w:val="clear" w:color="auto" w:fill="auto"/>
          </w:tcPr>
          <w:p w14:paraId="7898C59C" w14:textId="77777777" w:rsidR="007E0898" w:rsidRPr="007E0898" w:rsidRDefault="007E0898" w:rsidP="0040274C">
            <w:pPr>
              <w:spacing w:before="60" w:after="60"/>
              <w:ind w:firstLine="0"/>
              <w:rPr>
                <w:sz w:val="24"/>
                <w:szCs w:val="24"/>
              </w:rPr>
            </w:pPr>
            <w:r w:rsidRPr="007E0898">
              <w:rPr>
                <w:sz w:val="24"/>
                <w:szCs w:val="24"/>
              </w:rPr>
              <w:t>controlPersonalSignature</w:t>
            </w:r>
          </w:p>
        </w:tc>
        <w:tc>
          <w:tcPr>
            <w:tcW w:w="381" w:type="pct"/>
            <w:gridSpan w:val="3"/>
            <w:shd w:val="clear" w:color="auto" w:fill="auto"/>
            <w:vAlign w:val="center"/>
          </w:tcPr>
          <w:p w14:paraId="17E1FA58" w14:textId="77777777" w:rsidR="007E0898" w:rsidRPr="007E0898" w:rsidRDefault="007E0898" w:rsidP="0040274C">
            <w:pPr>
              <w:spacing w:before="60" w:after="60"/>
              <w:ind w:firstLine="0"/>
              <w:jc w:val="center"/>
              <w:rPr>
                <w:sz w:val="24"/>
                <w:szCs w:val="24"/>
              </w:rPr>
            </w:pPr>
            <w:r w:rsidRPr="007E0898">
              <w:rPr>
                <w:sz w:val="24"/>
                <w:szCs w:val="24"/>
              </w:rPr>
              <w:t>Н</w:t>
            </w:r>
          </w:p>
        </w:tc>
        <w:tc>
          <w:tcPr>
            <w:tcW w:w="526" w:type="pct"/>
            <w:gridSpan w:val="2"/>
            <w:shd w:val="clear" w:color="auto" w:fill="auto"/>
            <w:vAlign w:val="center"/>
          </w:tcPr>
          <w:p w14:paraId="534DC16F"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02" w:type="pct"/>
            <w:gridSpan w:val="5"/>
            <w:shd w:val="clear" w:color="auto" w:fill="auto"/>
            <w:vAlign w:val="center"/>
          </w:tcPr>
          <w:p w14:paraId="69029364" w14:textId="1FF6C4C1" w:rsidR="007E0898" w:rsidRPr="007E0898" w:rsidRDefault="00646866" w:rsidP="0040274C">
            <w:pPr>
              <w:spacing w:before="60" w:after="60"/>
              <w:ind w:firstLine="0"/>
              <w:rPr>
                <w:sz w:val="24"/>
                <w:szCs w:val="24"/>
              </w:rPr>
            </w:pPr>
            <w:r>
              <w:rPr>
                <w:sz w:val="24"/>
                <w:szCs w:val="24"/>
              </w:rPr>
              <w:t>Электронная подпись</w:t>
            </w:r>
            <w:r w:rsidR="007E0898" w:rsidRPr="007E0898">
              <w:rPr>
                <w:sz w:val="24"/>
                <w:szCs w:val="24"/>
              </w:rPr>
              <w:t xml:space="preserve"> печатной формы лица, уполномоченного на проведение контроля в соответствии с ч.5 ст.99 закона №44-ФЗ</w:t>
            </w:r>
          </w:p>
        </w:tc>
        <w:tc>
          <w:tcPr>
            <w:tcW w:w="1376" w:type="pct"/>
            <w:shd w:val="clear" w:color="auto" w:fill="auto"/>
            <w:vAlign w:val="center"/>
          </w:tcPr>
          <w:p w14:paraId="22DD5BE4" w14:textId="77777777" w:rsidR="007E0898" w:rsidRPr="007E0898" w:rsidRDefault="007E0898" w:rsidP="0040274C">
            <w:pPr>
              <w:spacing w:before="60" w:after="60"/>
              <w:ind w:firstLine="0"/>
              <w:rPr>
                <w:sz w:val="24"/>
                <w:szCs w:val="24"/>
              </w:rPr>
            </w:pPr>
            <w:r w:rsidRPr="007E0898">
              <w:rPr>
                <w:sz w:val="24"/>
                <w:szCs w:val="24"/>
              </w:rPr>
              <w:t>Заполняется в случае, если на стороне внешней системы пройден контроль ст.99 закона №44-ФЗ</w:t>
            </w:r>
          </w:p>
        </w:tc>
      </w:tr>
      <w:tr w:rsidR="005E295E" w:rsidRPr="002947D3" w14:paraId="27BBFEC0" w14:textId="77777777" w:rsidTr="007E0898">
        <w:tc>
          <w:tcPr>
            <w:tcW w:w="5000" w:type="pct"/>
            <w:gridSpan w:val="14"/>
            <w:shd w:val="clear" w:color="auto" w:fill="auto"/>
            <w:hideMark/>
          </w:tcPr>
          <w:p w14:paraId="7F77887C" w14:textId="77777777" w:rsidR="005E295E" w:rsidRPr="005340C4" w:rsidRDefault="005E295E" w:rsidP="00A858B1">
            <w:pPr>
              <w:spacing w:before="60" w:after="60"/>
              <w:ind w:firstLine="0"/>
              <w:jc w:val="center"/>
              <w:rPr>
                <w:sz w:val="24"/>
                <w:szCs w:val="24"/>
              </w:rPr>
            </w:pPr>
            <w:r>
              <w:rPr>
                <w:b/>
                <w:bCs/>
                <w:sz w:val="24"/>
                <w:szCs w:val="24"/>
              </w:rPr>
              <w:t>Документы</w:t>
            </w:r>
          </w:p>
        </w:tc>
      </w:tr>
      <w:tr w:rsidR="005E295E" w:rsidRPr="002947D3" w14:paraId="57D0F645" w14:textId="77777777" w:rsidTr="005258D6">
        <w:tc>
          <w:tcPr>
            <w:tcW w:w="686" w:type="pct"/>
            <w:shd w:val="clear" w:color="auto" w:fill="auto"/>
            <w:hideMark/>
          </w:tcPr>
          <w:p w14:paraId="7228CF68" w14:textId="77777777" w:rsidR="005E295E" w:rsidRPr="007F0D01" w:rsidRDefault="005E295E" w:rsidP="00A858B1">
            <w:pPr>
              <w:spacing w:before="60" w:after="60"/>
              <w:ind w:firstLine="0"/>
              <w:rPr>
                <w:sz w:val="24"/>
                <w:szCs w:val="24"/>
                <w:lang w:val="en-US"/>
              </w:rPr>
            </w:pPr>
            <w:r>
              <w:rPr>
                <w:b/>
                <w:bCs/>
                <w:sz w:val="24"/>
                <w:szCs w:val="24"/>
                <w:lang w:val="en-US"/>
              </w:rPr>
              <w:t>documents</w:t>
            </w:r>
          </w:p>
        </w:tc>
        <w:tc>
          <w:tcPr>
            <w:tcW w:w="814" w:type="pct"/>
            <w:shd w:val="clear" w:color="auto" w:fill="auto"/>
            <w:hideMark/>
          </w:tcPr>
          <w:p w14:paraId="22A9C9CF" w14:textId="77777777" w:rsidR="005E295E" w:rsidRPr="002947D3" w:rsidRDefault="005E295E" w:rsidP="00A858B1">
            <w:pPr>
              <w:spacing w:before="60" w:after="60"/>
              <w:ind w:firstLine="0"/>
              <w:rPr>
                <w:sz w:val="24"/>
                <w:szCs w:val="24"/>
              </w:rPr>
            </w:pPr>
            <w:r w:rsidRPr="002947D3">
              <w:rPr>
                <w:sz w:val="24"/>
                <w:szCs w:val="24"/>
              </w:rPr>
              <w:t> </w:t>
            </w:r>
          </w:p>
        </w:tc>
        <w:tc>
          <w:tcPr>
            <w:tcW w:w="402" w:type="pct"/>
            <w:gridSpan w:val="5"/>
            <w:shd w:val="clear" w:color="auto" w:fill="auto"/>
            <w:hideMark/>
          </w:tcPr>
          <w:p w14:paraId="66AFDBCB" w14:textId="77777777" w:rsidR="005E295E" w:rsidRPr="002947D3" w:rsidRDefault="005E295E" w:rsidP="00A858B1">
            <w:pPr>
              <w:spacing w:before="60" w:after="60"/>
              <w:ind w:firstLine="0"/>
              <w:rPr>
                <w:sz w:val="24"/>
                <w:szCs w:val="24"/>
              </w:rPr>
            </w:pPr>
            <w:r w:rsidRPr="002947D3">
              <w:rPr>
                <w:sz w:val="24"/>
                <w:szCs w:val="24"/>
              </w:rPr>
              <w:t> </w:t>
            </w:r>
          </w:p>
        </w:tc>
        <w:tc>
          <w:tcPr>
            <w:tcW w:w="532" w:type="pct"/>
            <w:gridSpan w:val="3"/>
            <w:shd w:val="clear" w:color="auto" w:fill="auto"/>
            <w:hideMark/>
          </w:tcPr>
          <w:p w14:paraId="038FF389" w14:textId="77777777" w:rsidR="005E295E" w:rsidRPr="002947D3" w:rsidRDefault="005E295E" w:rsidP="00A858B1">
            <w:pPr>
              <w:spacing w:before="60" w:after="60"/>
              <w:ind w:firstLine="0"/>
              <w:rPr>
                <w:sz w:val="24"/>
                <w:szCs w:val="24"/>
              </w:rPr>
            </w:pPr>
            <w:r w:rsidRPr="002947D3">
              <w:rPr>
                <w:sz w:val="24"/>
                <w:szCs w:val="24"/>
              </w:rPr>
              <w:t> </w:t>
            </w:r>
          </w:p>
        </w:tc>
        <w:tc>
          <w:tcPr>
            <w:tcW w:w="1179" w:type="pct"/>
            <w:gridSpan w:val="2"/>
            <w:shd w:val="clear" w:color="auto" w:fill="auto"/>
            <w:hideMark/>
          </w:tcPr>
          <w:p w14:paraId="447E7AC1" w14:textId="77777777" w:rsidR="005E295E" w:rsidRPr="002947D3" w:rsidRDefault="005E295E" w:rsidP="00A858B1">
            <w:pPr>
              <w:spacing w:before="60" w:after="60"/>
              <w:ind w:firstLine="0"/>
              <w:rPr>
                <w:sz w:val="24"/>
                <w:szCs w:val="24"/>
              </w:rPr>
            </w:pPr>
            <w:r w:rsidRPr="002947D3">
              <w:rPr>
                <w:sz w:val="24"/>
                <w:szCs w:val="24"/>
              </w:rPr>
              <w:t> </w:t>
            </w:r>
          </w:p>
        </w:tc>
        <w:tc>
          <w:tcPr>
            <w:tcW w:w="1387" w:type="pct"/>
            <w:gridSpan w:val="2"/>
            <w:shd w:val="clear" w:color="auto" w:fill="auto"/>
            <w:hideMark/>
          </w:tcPr>
          <w:p w14:paraId="4338097E"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789BBFA8" w14:textId="77777777" w:rsidTr="005258D6">
        <w:tc>
          <w:tcPr>
            <w:tcW w:w="686" w:type="pct"/>
            <w:shd w:val="clear" w:color="auto" w:fill="auto"/>
            <w:hideMark/>
          </w:tcPr>
          <w:p w14:paraId="0684AA8F" w14:textId="77777777" w:rsidR="005E295E" w:rsidRPr="002947D3" w:rsidRDefault="005E295E" w:rsidP="00A858B1">
            <w:pPr>
              <w:spacing w:before="60" w:after="60"/>
              <w:ind w:firstLine="0"/>
              <w:rPr>
                <w:sz w:val="24"/>
                <w:szCs w:val="24"/>
              </w:rPr>
            </w:pPr>
            <w:r w:rsidRPr="002947D3">
              <w:rPr>
                <w:sz w:val="24"/>
                <w:szCs w:val="24"/>
              </w:rPr>
              <w:t> </w:t>
            </w:r>
          </w:p>
        </w:tc>
        <w:tc>
          <w:tcPr>
            <w:tcW w:w="814" w:type="pct"/>
            <w:shd w:val="clear" w:color="auto" w:fill="auto"/>
            <w:hideMark/>
          </w:tcPr>
          <w:p w14:paraId="2A8FDC3C" w14:textId="77777777" w:rsidR="005E295E" w:rsidRPr="002947D3" w:rsidRDefault="005E295E" w:rsidP="00A858B1">
            <w:pPr>
              <w:spacing w:before="60" w:after="60"/>
              <w:ind w:firstLine="0"/>
              <w:rPr>
                <w:sz w:val="24"/>
                <w:szCs w:val="24"/>
              </w:rPr>
            </w:pPr>
            <w:r w:rsidRPr="002947D3">
              <w:rPr>
                <w:sz w:val="24"/>
                <w:szCs w:val="24"/>
                <w:lang w:val="en-US"/>
              </w:rPr>
              <w:t>attachment</w:t>
            </w:r>
          </w:p>
        </w:tc>
        <w:tc>
          <w:tcPr>
            <w:tcW w:w="402" w:type="pct"/>
            <w:gridSpan w:val="5"/>
            <w:shd w:val="clear" w:color="auto" w:fill="auto"/>
            <w:hideMark/>
          </w:tcPr>
          <w:p w14:paraId="6C00AAAF" w14:textId="77777777" w:rsidR="005E295E" w:rsidRPr="002947D3" w:rsidRDefault="005E295E" w:rsidP="00A858B1">
            <w:pPr>
              <w:spacing w:before="60" w:after="60"/>
              <w:ind w:firstLine="0"/>
              <w:jc w:val="center"/>
              <w:rPr>
                <w:sz w:val="24"/>
                <w:szCs w:val="24"/>
              </w:rPr>
            </w:pPr>
            <w:r w:rsidRPr="002947D3">
              <w:rPr>
                <w:sz w:val="24"/>
                <w:szCs w:val="24"/>
              </w:rPr>
              <w:t>O</w:t>
            </w:r>
          </w:p>
        </w:tc>
        <w:tc>
          <w:tcPr>
            <w:tcW w:w="532" w:type="pct"/>
            <w:gridSpan w:val="3"/>
            <w:shd w:val="clear" w:color="auto" w:fill="auto"/>
            <w:hideMark/>
          </w:tcPr>
          <w:p w14:paraId="70A0E0F3" w14:textId="77777777" w:rsidR="005E295E" w:rsidRPr="002947D3" w:rsidRDefault="005E295E" w:rsidP="00A858B1">
            <w:pPr>
              <w:spacing w:before="60" w:after="60"/>
              <w:ind w:firstLine="0"/>
              <w:jc w:val="center"/>
              <w:rPr>
                <w:sz w:val="24"/>
                <w:szCs w:val="24"/>
              </w:rPr>
            </w:pPr>
            <w:r w:rsidRPr="002947D3">
              <w:rPr>
                <w:sz w:val="24"/>
                <w:szCs w:val="24"/>
              </w:rPr>
              <w:t>S</w:t>
            </w:r>
          </w:p>
        </w:tc>
        <w:tc>
          <w:tcPr>
            <w:tcW w:w="1179" w:type="pct"/>
            <w:gridSpan w:val="2"/>
            <w:shd w:val="clear" w:color="auto" w:fill="auto"/>
            <w:hideMark/>
          </w:tcPr>
          <w:p w14:paraId="66E2C156" w14:textId="77777777" w:rsidR="005E295E" w:rsidRPr="002947D3" w:rsidRDefault="005E295E" w:rsidP="00A858B1">
            <w:pPr>
              <w:spacing w:before="60" w:after="60"/>
              <w:ind w:firstLine="0"/>
              <w:rPr>
                <w:sz w:val="24"/>
                <w:szCs w:val="24"/>
              </w:rPr>
            </w:pPr>
            <w:r w:rsidRPr="002947D3">
              <w:rPr>
                <w:sz w:val="24"/>
                <w:szCs w:val="24"/>
              </w:rPr>
              <w:t> </w:t>
            </w:r>
          </w:p>
        </w:tc>
        <w:tc>
          <w:tcPr>
            <w:tcW w:w="1387" w:type="pct"/>
            <w:gridSpan w:val="2"/>
            <w:shd w:val="clear" w:color="auto" w:fill="auto"/>
            <w:hideMark/>
          </w:tcPr>
          <w:p w14:paraId="241FF236" w14:textId="77777777" w:rsidR="005E295E" w:rsidRPr="002947D3" w:rsidRDefault="005E295E" w:rsidP="00A858B1">
            <w:pPr>
              <w:spacing w:before="60" w:after="60"/>
              <w:ind w:firstLine="0"/>
              <w:rPr>
                <w:sz w:val="24"/>
                <w:szCs w:val="24"/>
              </w:rPr>
            </w:pPr>
            <w:r w:rsidRPr="002947D3">
              <w:rPr>
                <w:sz w:val="24"/>
                <w:szCs w:val="24"/>
              </w:rPr>
              <w:t xml:space="preserve">Множественный элемент </w:t>
            </w:r>
          </w:p>
        </w:tc>
      </w:tr>
      <w:tr w:rsidR="005E295E" w:rsidRPr="002947D3" w14:paraId="4E78C760" w14:textId="77777777" w:rsidTr="007E0898">
        <w:tc>
          <w:tcPr>
            <w:tcW w:w="5000" w:type="pct"/>
            <w:gridSpan w:val="14"/>
            <w:shd w:val="clear" w:color="auto" w:fill="auto"/>
            <w:hideMark/>
          </w:tcPr>
          <w:p w14:paraId="0A147929" w14:textId="77777777" w:rsidR="005E295E" w:rsidRPr="002947D3" w:rsidRDefault="005E295E" w:rsidP="00A858B1">
            <w:pPr>
              <w:spacing w:before="60" w:after="60"/>
              <w:ind w:firstLine="0"/>
              <w:jc w:val="center"/>
              <w:rPr>
                <w:sz w:val="24"/>
                <w:szCs w:val="24"/>
              </w:rPr>
            </w:pPr>
            <w:r w:rsidRPr="002947D3">
              <w:rPr>
                <w:b/>
                <w:bCs/>
                <w:sz w:val="24"/>
                <w:szCs w:val="24"/>
              </w:rPr>
              <w:t>Информация о прикрепленном документе </w:t>
            </w:r>
          </w:p>
        </w:tc>
      </w:tr>
      <w:tr w:rsidR="005E295E" w:rsidRPr="002947D3" w14:paraId="711C971C" w14:textId="77777777" w:rsidTr="005258D6">
        <w:tc>
          <w:tcPr>
            <w:tcW w:w="686" w:type="pct"/>
            <w:shd w:val="clear" w:color="auto" w:fill="auto"/>
            <w:hideMark/>
          </w:tcPr>
          <w:p w14:paraId="0A859189" w14:textId="77777777" w:rsidR="005E295E" w:rsidRPr="005340C4" w:rsidRDefault="005E295E" w:rsidP="00A858B1">
            <w:pPr>
              <w:spacing w:before="60" w:after="60"/>
              <w:ind w:firstLine="0"/>
              <w:rPr>
                <w:sz w:val="24"/>
                <w:szCs w:val="24"/>
                <w:lang w:val="en-US"/>
              </w:rPr>
            </w:pPr>
            <w:r>
              <w:rPr>
                <w:b/>
                <w:bCs/>
                <w:sz w:val="24"/>
                <w:szCs w:val="24"/>
                <w:lang w:val="en-US"/>
              </w:rPr>
              <w:t>attachment</w:t>
            </w:r>
          </w:p>
        </w:tc>
        <w:tc>
          <w:tcPr>
            <w:tcW w:w="814" w:type="pct"/>
            <w:shd w:val="clear" w:color="auto" w:fill="auto"/>
            <w:hideMark/>
          </w:tcPr>
          <w:p w14:paraId="412CD836" w14:textId="77777777" w:rsidR="005E295E" w:rsidRPr="002947D3" w:rsidRDefault="005E295E" w:rsidP="00A858B1">
            <w:pPr>
              <w:spacing w:before="60" w:after="60"/>
              <w:ind w:firstLine="0"/>
              <w:rPr>
                <w:sz w:val="24"/>
                <w:szCs w:val="24"/>
              </w:rPr>
            </w:pPr>
            <w:r w:rsidRPr="002947D3">
              <w:rPr>
                <w:sz w:val="24"/>
                <w:szCs w:val="24"/>
              </w:rPr>
              <w:t> </w:t>
            </w:r>
          </w:p>
        </w:tc>
        <w:tc>
          <w:tcPr>
            <w:tcW w:w="402" w:type="pct"/>
            <w:gridSpan w:val="5"/>
            <w:shd w:val="clear" w:color="auto" w:fill="auto"/>
            <w:hideMark/>
          </w:tcPr>
          <w:p w14:paraId="706F663B" w14:textId="77777777" w:rsidR="005E295E" w:rsidRPr="002947D3" w:rsidRDefault="005E295E" w:rsidP="00A858B1">
            <w:pPr>
              <w:spacing w:before="60" w:after="60"/>
              <w:ind w:firstLine="0"/>
              <w:rPr>
                <w:sz w:val="24"/>
                <w:szCs w:val="24"/>
              </w:rPr>
            </w:pPr>
            <w:r w:rsidRPr="002947D3">
              <w:rPr>
                <w:sz w:val="24"/>
                <w:szCs w:val="24"/>
              </w:rPr>
              <w:t> </w:t>
            </w:r>
          </w:p>
        </w:tc>
        <w:tc>
          <w:tcPr>
            <w:tcW w:w="532" w:type="pct"/>
            <w:gridSpan w:val="3"/>
            <w:shd w:val="clear" w:color="auto" w:fill="auto"/>
            <w:hideMark/>
          </w:tcPr>
          <w:p w14:paraId="7CB1E4BC" w14:textId="77777777" w:rsidR="005E295E" w:rsidRPr="002947D3" w:rsidRDefault="005E295E" w:rsidP="00A858B1">
            <w:pPr>
              <w:spacing w:before="60" w:after="60"/>
              <w:ind w:firstLine="0"/>
              <w:rPr>
                <w:sz w:val="24"/>
                <w:szCs w:val="24"/>
              </w:rPr>
            </w:pPr>
            <w:r w:rsidRPr="002947D3">
              <w:rPr>
                <w:sz w:val="24"/>
                <w:szCs w:val="24"/>
              </w:rPr>
              <w:t> </w:t>
            </w:r>
          </w:p>
        </w:tc>
        <w:tc>
          <w:tcPr>
            <w:tcW w:w="1179" w:type="pct"/>
            <w:gridSpan w:val="2"/>
            <w:shd w:val="clear" w:color="auto" w:fill="auto"/>
            <w:hideMark/>
          </w:tcPr>
          <w:p w14:paraId="4FA0F183" w14:textId="77777777" w:rsidR="005E295E" w:rsidRPr="002947D3" w:rsidRDefault="005E295E" w:rsidP="00A858B1">
            <w:pPr>
              <w:spacing w:before="60" w:after="60"/>
              <w:ind w:firstLine="0"/>
              <w:rPr>
                <w:sz w:val="24"/>
                <w:szCs w:val="24"/>
              </w:rPr>
            </w:pPr>
            <w:r w:rsidRPr="002947D3">
              <w:rPr>
                <w:sz w:val="24"/>
                <w:szCs w:val="24"/>
              </w:rPr>
              <w:t> </w:t>
            </w:r>
          </w:p>
        </w:tc>
        <w:tc>
          <w:tcPr>
            <w:tcW w:w="1387" w:type="pct"/>
            <w:gridSpan w:val="2"/>
            <w:shd w:val="clear" w:color="auto" w:fill="auto"/>
            <w:hideMark/>
          </w:tcPr>
          <w:p w14:paraId="6C5E1A1C"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7133D42A" w14:textId="77777777" w:rsidTr="005258D6">
        <w:tc>
          <w:tcPr>
            <w:tcW w:w="686" w:type="pct"/>
            <w:shd w:val="clear" w:color="auto" w:fill="auto"/>
          </w:tcPr>
          <w:p w14:paraId="70DDFF6F" w14:textId="77777777" w:rsidR="005E295E" w:rsidRPr="002947D3" w:rsidRDefault="005E295E" w:rsidP="00A858B1">
            <w:pPr>
              <w:spacing w:before="60" w:after="60"/>
              <w:ind w:firstLine="0"/>
              <w:rPr>
                <w:sz w:val="24"/>
                <w:szCs w:val="24"/>
              </w:rPr>
            </w:pPr>
          </w:p>
        </w:tc>
        <w:tc>
          <w:tcPr>
            <w:tcW w:w="814" w:type="pct"/>
            <w:shd w:val="clear" w:color="auto" w:fill="auto"/>
          </w:tcPr>
          <w:p w14:paraId="0F9D45AE" w14:textId="77777777" w:rsidR="005E295E" w:rsidRPr="002947D3" w:rsidRDefault="005E295E" w:rsidP="00A858B1">
            <w:pPr>
              <w:spacing w:before="60" w:after="60"/>
              <w:ind w:firstLine="0"/>
              <w:rPr>
                <w:sz w:val="24"/>
                <w:szCs w:val="24"/>
                <w:lang w:val="en-US"/>
              </w:rPr>
            </w:pPr>
            <w:r w:rsidRPr="002947D3">
              <w:rPr>
                <w:sz w:val="24"/>
                <w:szCs w:val="24"/>
                <w:lang w:val="en-US"/>
              </w:rPr>
              <w:t>publishedContentId</w:t>
            </w:r>
          </w:p>
        </w:tc>
        <w:tc>
          <w:tcPr>
            <w:tcW w:w="402" w:type="pct"/>
            <w:gridSpan w:val="5"/>
            <w:shd w:val="clear" w:color="auto" w:fill="auto"/>
          </w:tcPr>
          <w:p w14:paraId="1F86DD89" w14:textId="77777777" w:rsidR="005E295E" w:rsidRPr="002947D3" w:rsidRDefault="005E295E" w:rsidP="00A858B1">
            <w:pPr>
              <w:spacing w:before="60" w:after="60"/>
              <w:ind w:firstLine="0"/>
              <w:jc w:val="center"/>
              <w:rPr>
                <w:sz w:val="24"/>
                <w:szCs w:val="24"/>
                <w:lang w:val="en-US"/>
              </w:rPr>
            </w:pPr>
            <w:r w:rsidRPr="002947D3">
              <w:rPr>
                <w:sz w:val="24"/>
                <w:szCs w:val="24"/>
                <w:lang w:val="en-US"/>
              </w:rPr>
              <w:t>H</w:t>
            </w:r>
          </w:p>
        </w:tc>
        <w:tc>
          <w:tcPr>
            <w:tcW w:w="532" w:type="pct"/>
            <w:gridSpan w:val="3"/>
            <w:shd w:val="clear" w:color="auto" w:fill="auto"/>
          </w:tcPr>
          <w:p w14:paraId="13ED8286" w14:textId="20940927" w:rsidR="005E295E" w:rsidRPr="002947D3" w:rsidRDefault="005E295E" w:rsidP="008C6895">
            <w:pPr>
              <w:spacing w:before="60" w:after="60"/>
              <w:ind w:firstLine="0"/>
              <w:jc w:val="center"/>
              <w:rPr>
                <w:sz w:val="24"/>
                <w:szCs w:val="24"/>
                <w:lang w:val="en-US"/>
              </w:rPr>
            </w:pPr>
            <w:r w:rsidRPr="002947D3">
              <w:rPr>
                <w:sz w:val="24"/>
                <w:szCs w:val="24"/>
              </w:rPr>
              <w:t>T(</w:t>
            </w:r>
            <w:r w:rsidR="008C6895">
              <w:rPr>
                <w:sz w:val="24"/>
                <w:szCs w:val="24"/>
              </w:rPr>
              <w:t>36</w:t>
            </w:r>
            <w:r w:rsidRPr="002947D3">
              <w:rPr>
                <w:sz w:val="24"/>
                <w:szCs w:val="24"/>
              </w:rPr>
              <w:t>)</w:t>
            </w:r>
          </w:p>
        </w:tc>
        <w:tc>
          <w:tcPr>
            <w:tcW w:w="1179" w:type="pct"/>
            <w:gridSpan w:val="2"/>
            <w:shd w:val="clear" w:color="auto" w:fill="auto"/>
          </w:tcPr>
          <w:p w14:paraId="19B51989" w14:textId="6C552C9D" w:rsidR="005E295E" w:rsidRPr="002947D3" w:rsidRDefault="005E295E" w:rsidP="00A858B1">
            <w:pPr>
              <w:spacing w:before="60" w:after="60"/>
              <w:ind w:firstLine="0"/>
              <w:rPr>
                <w:sz w:val="24"/>
                <w:szCs w:val="24"/>
              </w:rPr>
            </w:pPr>
            <w:r w:rsidRPr="002947D3">
              <w:rPr>
                <w:sz w:val="24"/>
                <w:szCs w:val="24"/>
              </w:rPr>
              <w:t xml:space="preserve">Уникальный идентификатор </w:t>
            </w:r>
            <w:r w:rsidR="00632D5C">
              <w:rPr>
                <w:sz w:val="24"/>
                <w:szCs w:val="24"/>
              </w:rPr>
              <w:t>контента</w:t>
            </w:r>
            <w:r w:rsidRPr="002947D3">
              <w:rPr>
                <w:sz w:val="24"/>
                <w:szCs w:val="24"/>
              </w:rPr>
              <w:t xml:space="preserve"> документа на РК РБГ</w:t>
            </w:r>
          </w:p>
        </w:tc>
        <w:tc>
          <w:tcPr>
            <w:tcW w:w="1387" w:type="pct"/>
            <w:gridSpan w:val="2"/>
            <w:shd w:val="clear" w:color="auto" w:fill="auto"/>
          </w:tcPr>
          <w:p w14:paraId="53A161DA" w14:textId="77777777" w:rsidR="005E295E" w:rsidRPr="002947D3" w:rsidRDefault="005E295E" w:rsidP="00A858B1">
            <w:pPr>
              <w:spacing w:before="60" w:after="60"/>
              <w:ind w:firstLine="0"/>
              <w:rPr>
                <w:sz w:val="24"/>
                <w:szCs w:val="24"/>
              </w:rPr>
            </w:pPr>
          </w:p>
        </w:tc>
      </w:tr>
      <w:tr w:rsidR="005E295E" w:rsidRPr="002947D3" w14:paraId="0D022DE8" w14:textId="77777777" w:rsidTr="005258D6">
        <w:tc>
          <w:tcPr>
            <w:tcW w:w="686" w:type="pct"/>
            <w:shd w:val="clear" w:color="auto" w:fill="auto"/>
            <w:hideMark/>
          </w:tcPr>
          <w:p w14:paraId="6C5F45A4" w14:textId="77777777" w:rsidR="005E295E" w:rsidRPr="002947D3" w:rsidRDefault="005E295E" w:rsidP="00A858B1">
            <w:pPr>
              <w:spacing w:before="60" w:after="60"/>
              <w:ind w:firstLine="0"/>
              <w:rPr>
                <w:sz w:val="24"/>
                <w:szCs w:val="24"/>
              </w:rPr>
            </w:pPr>
            <w:r w:rsidRPr="002947D3">
              <w:rPr>
                <w:sz w:val="24"/>
                <w:szCs w:val="24"/>
              </w:rPr>
              <w:t> </w:t>
            </w:r>
          </w:p>
        </w:tc>
        <w:tc>
          <w:tcPr>
            <w:tcW w:w="814" w:type="pct"/>
            <w:shd w:val="clear" w:color="auto" w:fill="auto"/>
            <w:hideMark/>
          </w:tcPr>
          <w:p w14:paraId="1DFFA47C" w14:textId="77777777" w:rsidR="005E295E" w:rsidRPr="002947D3" w:rsidRDefault="005E295E" w:rsidP="00A858B1">
            <w:pPr>
              <w:spacing w:before="60" w:after="60"/>
              <w:ind w:firstLine="0"/>
              <w:rPr>
                <w:sz w:val="24"/>
                <w:szCs w:val="24"/>
              </w:rPr>
            </w:pPr>
            <w:r w:rsidRPr="002947D3">
              <w:rPr>
                <w:sz w:val="24"/>
                <w:szCs w:val="24"/>
              </w:rPr>
              <w:t xml:space="preserve">fileName </w:t>
            </w:r>
          </w:p>
        </w:tc>
        <w:tc>
          <w:tcPr>
            <w:tcW w:w="402" w:type="pct"/>
            <w:gridSpan w:val="5"/>
            <w:shd w:val="clear" w:color="auto" w:fill="auto"/>
            <w:hideMark/>
          </w:tcPr>
          <w:p w14:paraId="7355DEEB" w14:textId="77777777" w:rsidR="005E295E" w:rsidRPr="002947D3" w:rsidRDefault="005E295E" w:rsidP="00A858B1">
            <w:pPr>
              <w:spacing w:before="60" w:after="60"/>
              <w:ind w:firstLine="0"/>
              <w:jc w:val="center"/>
              <w:rPr>
                <w:sz w:val="24"/>
                <w:szCs w:val="24"/>
              </w:rPr>
            </w:pPr>
            <w:r w:rsidRPr="002947D3">
              <w:rPr>
                <w:sz w:val="24"/>
                <w:szCs w:val="24"/>
              </w:rPr>
              <w:t>O</w:t>
            </w:r>
          </w:p>
        </w:tc>
        <w:tc>
          <w:tcPr>
            <w:tcW w:w="532" w:type="pct"/>
            <w:gridSpan w:val="3"/>
            <w:shd w:val="clear" w:color="auto" w:fill="auto"/>
            <w:hideMark/>
          </w:tcPr>
          <w:p w14:paraId="4055CE37" w14:textId="77777777" w:rsidR="005E295E" w:rsidRPr="002947D3" w:rsidRDefault="005E295E" w:rsidP="00A858B1">
            <w:pPr>
              <w:spacing w:before="60" w:after="60"/>
              <w:ind w:firstLine="0"/>
              <w:jc w:val="center"/>
              <w:rPr>
                <w:sz w:val="24"/>
                <w:szCs w:val="24"/>
              </w:rPr>
            </w:pPr>
            <w:r w:rsidRPr="002947D3">
              <w:rPr>
                <w:sz w:val="24"/>
                <w:szCs w:val="24"/>
              </w:rPr>
              <w:t>T(1-1024)</w:t>
            </w:r>
          </w:p>
        </w:tc>
        <w:tc>
          <w:tcPr>
            <w:tcW w:w="1179" w:type="pct"/>
            <w:gridSpan w:val="2"/>
            <w:shd w:val="clear" w:color="auto" w:fill="auto"/>
            <w:hideMark/>
          </w:tcPr>
          <w:p w14:paraId="36D4DC96" w14:textId="77777777" w:rsidR="005E295E" w:rsidRPr="002947D3" w:rsidRDefault="005E295E" w:rsidP="00A858B1">
            <w:pPr>
              <w:spacing w:before="60" w:after="60"/>
              <w:ind w:firstLine="0"/>
              <w:rPr>
                <w:sz w:val="24"/>
                <w:szCs w:val="24"/>
              </w:rPr>
            </w:pPr>
            <w:r w:rsidRPr="002947D3">
              <w:rPr>
                <w:sz w:val="24"/>
                <w:szCs w:val="24"/>
              </w:rPr>
              <w:t>Имя файла</w:t>
            </w:r>
          </w:p>
        </w:tc>
        <w:tc>
          <w:tcPr>
            <w:tcW w:w="1387" w:type="pct"/>
            <w:gridSpan w:val="2"/>
            <w:shd w:val="clear" w:color="auto" w:fill="auto"/>
            <w:hideMark/>
          </w:tcPr>
          <w:p w14:paraId="1F1F40B5"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01576EE0" w14:textId="77777777" w:rsidTr="005258D6">
        <w:tc>
          <w:tcPr>
            <w:tcW w:w="686" w:type="pct"/>
            <w:shd w:val="clear" w:color="auto" w:fill="auto"/>
            <w:hideMark/>
          </w:tcPr>
          <w:p w14:paraId="27A7E211" w14:textId="77777777" w:rsidR="005E295E" w:rsidRPr="002947D3" w:rsidRDefault="005E295E" w:rsidP="00A858B1">
            <w:pPr>
              <w:spacing w:before="60" w:after="60"/>
              <w:ind w:firstLine="0"/>
              <w:rPr>
                <w:sz w:val="24"/>
                <w:szCs w:val="24"/>
              </w:rPr>
            </w:pPr>
            <w:r w:rsidRPr="002947D3">
              <w:rPr>
                <w:sz w:val="24"/>
                <w:szCs w:val="24"/>
              </w:rPr>
              <w:t> </w:t>
            </w:r>
          </w:p>
        </w:tc>
        <w:tc>
          <w:tcPr>
            <w:tcW w:w="814" w:type="pct"/>
            <w:shd w:val="clear" w:color="auto" w:fill="auto"/>
            <w:hideMark/>
          </w:tcPr>
          <w:p w14:paraId="6E987646" w14:textId="77777777" w:rsidR="005E295E" w:rsidRPr="002947D3" w:rsidRDefault="005E295E" w:rsidP="00A858B1">
            <w:pPr>
              <w:spacing w:before="60" w:after="60"/>
              <w:ind w:firstLine="0"/>
              <w:rPr>
                <w:sz w:val="24"/>
                <w:szCs w:val="24"/>
              </w:rPr>
            </w:pPr>
            <w:r w:rsidRPr="002947D3">
              <w:rPr>
                <w:sz w:val="24"/>
                <w:szCs w:val="24"/>
              </w:rPr>
              <w:t xml:space="preserve">docDescription </w:t>
            </w:r>
          </w:p>
        </w:tc>
        <w:tc>
          <w:tcPr>
            <w:tcW w:w="402" w:type="pct"/>
            <w:gridSpan w:val="5"/>
            <w:shd w:val="clear" w:color="auto" w:fill="auto"/>
            <w:hideMark/>
          </w:tcPr>
          <w:p w14:paraId="69FE3BEF" w14:textId="77777777" w:rsidR="005E295E" w:rsidRPr="002947D3" w:rsidRDefault="005E295E" w:rsidP="00A858B1">
            <w:pPr>
              <w:spacing w:before="60" w:after="60"/>
              <w:ind w:firstLine="0"/>
              <w:jc w:val="center"/>
              <w:rPr>
                <w:sz w:val="24"/>
                <w:szCs w:val="24"/>
              </w:rPr>
            </w:pPr>
            <w:r w:rsidRPr="002947D3">
              <w:rPr>
                <w:sz w:val="24"/>
                <w:szCs w:val="24"/>
              </w:rPr>
              <w:t>H</w:t>
            </w:r>
          </w:p>
        </w:tc>
        <w:tc>
          <w:tcPr>
            <w:tcW w:w="532" w:type="pct"/>
            <w:gridSpan w:val="3"/>
            <w:shd w:val="clear" w:color="auto" w:fill="auto"/>
            <w:hideMark/>
          </w:tcPr>
          <w:p w14:paraId="594E3E3A" w14:textId="77777777" w:rsidR="005E295E" w:rsidRPr="002947D3" w:rsidRDefault="005E295E" w:rsidP="00A858B1">
            <w:pPr>
              <w:spacing w:before="60" w:after="60"/>
              <w:ind w:firstLine="0"/>
              <w:jc w:val="center"/>
              <w:rPr>
                <w:sz w:val="24"/>
                <w:szCs w:val="24"/>
              </w:rPr>
            </w:pPr>
            <w:r w:rsidRPr="002947D3">
              <w:rPr>
                <w:sz w:val="24"/>
                <w:szCs w:val="24"/>
              </w:rPr>
              <w:t>T(1-1024)</w:t>
            </w:r>
          </w:p>
        </w:tc>
        <w:tc>
          <w:tcPr>
            <w:tcW w:w="1179" w:type="pct"/>
            <w:gridSpan w:val="2"/>
            <w:shd w:val="clear" w:color="auto" w:fill="auto"/>
            <w:hideMark/>
          </w:tcPr>
          <w:p w14:paraId="29B62152" w14:textId="77777777" w:rsidR="005E295E" w:rsidRPr="002947D3" w:rsidRDefault="005E295E" w:rsidP="00A858B1">
            <w:pPr>
              <w:spacing w:before="60" w:after="60"/>
              <w:ind w:firstLine="0"/>
              <w:rPr>
                <w:sz w:val="24"/>
                <w:szCs w:val="24"/>
              </w:rPr>
            </w:pPr>
            <w:r w:rsidRPr="002947D3">
              <w:rPr>
                <w:sz w:val="24"/>
                <w:szCs w:val="24"/>
              </w:rPr>
              <w:t>Описание прикрепляемого документа</w:t>
            </w:r>
          </w:p>
        </w:tc>
        <w:tc>
          <w:tcPr>
            <w:tcW w:w="1387" w:type="pct"/>
            <w:gridSpan w:val="2"/>
            <w:shd w:val="clear" w:color="auto" w:fill="auto"/>
            <w:hideMark/>
          </w:tcPr>
          <w:p w14:paraId="4B290FFE"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4D711284" w14:textId="77777777" w:rsidTr="005258D6">
        <w:tc>
          <w:tcPr>
            <w:tcW w:w="686" w:type="pct"/>
            <w:vMerge w:val="restart"/>
            <w:shd w:val="clear" w:color="auto" w:fill="auto"/>
            <w:vAlign w:val="center"/>
            <w:hideMark/>
          </w:tcPr>
          <w:p w14:paraId="1245348F" w14:textId="77777777" w:rsidR="005E295E" w:rsidRPr="002947D3" w:rsidRDefault="005E295E" w:rsidP="00A858B1">
            <w:pPr>
              <w:spacing w:before="60" w:after="60"/>
              <w:ind w:firstLine="0"/>
              <w:rPr>
                <w:sz w:val="24"/>
                <w:szCs w:val="24"/>
              </w:rPr>
            </w:pPr>
            <w:r w:rsidRPr="002947D3">
              <w:rPr>
                <w:sz w:val="24"/>
                <w:szCs w:val="24"/>
              </w:rPr>
              <w:t>Допустимо указание только одного элемента</w:t>
            </w:r>
          </w:p>
        </w:tc>
        <w:tc>
          <w:tcPr>
            <w:tcW w:w="814" w:type="pct"/>
            <w:shd w:val="clear" w:color="auto" w:fill="auto"/>
            <w:hideMark/>
          </w:tcPr>
          <w:p w14:paraId="03FE19BC" w14:textId="77777777" w:rsidR="005E295E" w:rsidRPr="002947D3" w:rsidRDefault="005E295E" w:rsidP="00A858B1">
            <w:pPr>
              <w:spacing w:before="60" w:after="60"/>
              <w:ind w:firstLine="0"/>
              <w:rPr>
                <w:sz w:val="24"/>
                <w:szCs w:val="24"/>
              </w:rPr>
            </w:pPr>
            <w:r w:rsidRPr="002947D3">
              <w:rPr>
                <w:sz w:val="24"/>
                <w:szCs w:val="24"/>
              </w:rPr>
              <w:t xml:space="preserve">url </w:t>
            </w:r>
          </w:p>
        </w:tc>
        <w:tc>
          <w:tcPr>
            <w:tcW w:w="402" w:type="pct"/>
            <w:gridSpan w:val="5"/>
            <w:shd w:val="clear" w:color="auto" w:fill="auto"/>
            <w:hideMark/>
          </w:tcPr>
          <w:p w14:paraId="462E00B9" w14:textId="77777777" w:rsidR="005E295E" w:rsidRPr="002947D3" w:rsidRDefault="005E295E" w:rsidP="00A858B1">
            <w:pPr>
              <w:spacing w:before="60" w:after="60"/>
              <w:ind w:firstLine="0"/>
              <w:jc w:val="center"/>
              <w:rPr>
                <w:sz w:val="24"/>
                <w:szCs w:val="24"/>
              </w:rPr>
            </w:pPr>
            <w:r w:rsidRPr="002947D3">
              <w:rPr>
                <w:sz w:val="24"/>
                <w:szCs w:val="24"/>
              </w:rPr>
              <w:t>O</w:t>
            </w:r>
          </w:p>
        </w:tc>
        <w:tc>
          <w:tcPr>
            <w:tcW w:w="532" w:type="pct"/>
            <w:gridSpan w:val="3"/>
            <w:shd w:val="clear" w:color="auto" w:fill="auto"/>
            <w:hideMark/>
          </w:tcPr>
          <w:p w14:paraId="6DDE9CF9" w14:textId="77777777" w:rsidR="005E295E" w:rsidRPr="002947D3" w:rsidRDefault="005E295E" w:rsidP="00A858B1">
            <w:pPr>
              <w:spacing w:before="60" w:after="60"/>
              <w:ind w:firstLine="0"/>
              <w:jc w:val="center"/>
              <w:rPr>
                <w:sz w:val="24"/>
                <w:szCs w:val="24"/>
              </w:rPr>
            </w:pPr>
            <w:r w:rsidRPr="002947D3">
              <w:rPr>
                <w:sz w:val="24"/>
                <w:szCs w:val="24"/>
              </w:rPr>
              <w:t>T(1-1024)</w:t>
            </w:r>
          </w:p>
        </w:tc>
        <w:tc>
          <w:tcPr>
            <w:tcW w:w="1179" w:type="pct"/>
            <w:gridSpan w:val="2"/>
            <w:shd w:val="clear" w:color="auto" w:fill="auto"/>
            <w:hideMark/>
          </w:tcPr>
          <w:p w14:paraId="1038E3F0" w14:textId="77777777" w:rsidR="005E295E" w:rsidRPr="002947D3" w:rsidRDefault="005E295E" w:rsidP="00A858B1">
            <w:pPr>
              <w:spacing w:before="60" w:after="60"/>
              <w:ind w:firstLine="0"/>
              <w:rPr>
                <w:sz w:val="24"/>
                <w:szCs w:val="24"/>
              </w:rPr>
            </w:pPr>
            <w:r w:rsidRPr="002947D3">
              <w:rPr>
                <w:sz w:val="24"/>
                <w:szCs w:val="24"/>
              </w:rPr>
              <w:t>Ссылка для скачивания документа</w:t>
            </w:r>
          </w:p>
        </w:tc>
        <w:tc>
          <w:tcPr>
            <w:tcW w:w="1387" w:type="pct"/>
            <w:gridSpan w:val="2"/>
            <w:shd w:val="clear" w:color="auto" w:fill="auto"/>
            <w:hideMark/>
          </w:tcPr>
          <w:p w14:paraId="718D1BD1"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4A005C1C" w14:textId="77777777" w:rsidTr="005258D6">
        <w:tc>
          <w:tcPr>
            <w:tcW w:w="686" w:type="pct"/>
            <w:vMerge/>
            <w:shd w:val="clear" w:color="auto" w:fill="auto"/>
            <w:hideMark/>
          </w:tcPr>
          <w:p w14:paraId="05E039E2" w14:textId="77777777" w:rsidR="005E295E" w:rsidRPr="002947D3" w:rsidRDefault="005E295E" w:rsidP="00A858B1">
            <w:pPr>
              <w:spacing w:before="60" w:after="60"/>
              <w:ind w:firstLine="0"/>
              <w:rPr>
                <w:sz w:val="24"/>
                <w:szCs w:val="24"/>
              </w:rPr>
            </w:pPr>
          </w:p>
        </w:tc>
        <w:tc>
          <w:tcPr>
            <w:tcW w:w="814" w:type="pct"/>
            <w:shd w:val="clear" w:color="auto" w:fill="auto"/>
            <w:hideMark/>
          </w:tcPr>
          <w:p w14:paraId="0619441C" w14:textId="77777777" w:rsidR="005E295E" w:rsidRPr="002947D3" w:rsidRDefault="005E295E" w:rsidP="00A858B1">
            <w:pPr>
              <w:spacing w:before="60" w:after="60"/>
              <w:ind w:firstLine="0"/>
              <w:rPr>
                <w:sz w:val="24"/>
                <w:szCs w:val="24"/>
              </w:rPr>
            </w:pPr>
            <w:r w:rsidRPr="002947D3">
              <w:rPr>
                <w:sz w:val="24"/>
                <w:szCs w:val="24"/>
                <w:lang w:val="en-US"/>
              </w:rPr>
              <w:t>contentId</w:t>
            </w:r>
          </w:p>
        </w:tc>
        <w:tc>
          <w:tcPr>
            <w:tcW w:w="402" w:type="pct"/>
            <w:gridSpan w:val="5"/>
            <w:shd w:val="clear" w:color="auto" w:fill="auto"/>
            <w:hideMark/>
          </w:tcPr>
          <w:p w14:paraId="125691B5" w14:textId="77777777" w:rsidR="005E295E" w:rsidRPr="002947D3" w:rsidRDefault="005E295E" w:rsidP="00A858B1">
            <w:pPr>
              <w:spacing w:before="60" w:after="60"/>
              <w:ind w:firstLine="0"/>
              <w:jc w:val="center"/>
              <w:rPr>
                <w:sz w:val="24"/>
                <w:szCs w:val="24"/>
              </w:rPr>
            </w:pPr>
            <w:r w:rsidRPr="002947D3">
              <w:rPr>
                <w:sz w:val="24"/>
                <w:szCs w:val="24"/>
              </w:rPr>
              <w:t>O</w:t>
            </w:r>
          </w:p>
        </w:tc>
        <w:tc>
          <w:tcPr>
            <w:tcW w:w="532" w:type="pct"/>
            <w:gridSpan w:val="3"/>
            <w:shd w:val="clear" w:color="auto" w:fill="auto"/>
            <w:hideMark/>
          </w:tcPr>
          <w:p w14:paraId="1E2094B0" w14:textId="77777777" w:rsidR="005E295E" w:rsidRPr="002947D3" w:rsidRDefault="005E295E" w:rsidP="00A858B1">
            <w:pPr>
              <w:spacing w:before="60" w:after="60"/>
              <w:ind w:firstLine="0"/>
              <w:jc w:val="center"/>
              <w:rPr>
                <w:sz w:val="24"/>
                <w:szCs w:val="24"/>
                <w:lang w:val="en-US"/>
              </w:rPr>
            </w:pPr>
            <w:r w:rsidRPr="002947D3">
              <w:rPr>
                <w:sz w:val="24"/>
                <w:szCs w:val="24"/>
                <w:lang w:val="en-US"/>
              </w:rPr>
              <w:t>T(32)</w:t>
            </w:r>
          </w:p>
        </w:tc>
        <w:tc>
          <w:tcPr>
            <w:tcW w:w="1179" w:type="pct"/>
            <w:gridSpan w:val="2"/>
            <w:shd w:val="clear" w:color="auto" w:fill="auto"/>
            <w:hideMark/>
          </w:tcPr>
          <w:p w14:paraId="62F4E5CC" w14:textId="77777777" w:rsidR="005E295E" w:rsidRPr="002947D3" w:rsidRDefault="005E295E" w:rsidP="00A858B1">
            <w:pPr>
              <w:spacing w:before="60" w:after="60"/>
              <w:ind w:firstLine="0"/>
              <w:rPr>
                <w:sz w:val="24"/>
                <w:szCs w:val="24"/>
              </w:rPr>
            </w:pPr>
            <w:r w:rsidRPr="002947D3">
              <w:rPr>
                <w:sz w:val="24"/>
                <w:szCs w:val="24"/>
              </w:rPr>
              <w:t>Уникальный идентификатор контента документа в РК РБГ</w:t>
            </w:r>
          </w:p>
        </w:tc>
        <w:tc>
          <w:tcPr>
            <w:tcW w:w="1387" w:type="pct"/>
            <w:gridSpan w:val="2"/>
            <w:shd w:val="clear" w:color="auto" w:fill="auto"/>
            <w:hideMark/>
          </w:tcPr>
          <w:p w14:paraId="6820B659" w14:textId="429E1769" w:rsidR="005E295E" w:rsidRPr="002947D3" w:rsidRDefault="005258D6" w:rsidP="00A858B1">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5E295E" w:rsidRPr="002947D3" w14:paraId="2F79CEB7" w14:textId="77777777" w:rsidTr="005258D6">
        <w:tc>
          <w:tcPr>
            <w:tcW w:w="686" w:type="pct"/>
            <w:vMerge/>
            <w:shd w:val="clear" w:color="auto" w:fill="auto"/>
          </w:tcPr>
          <w:p w14:paraId="0ADA679B" w14:textId="77777777" w:rsidR="005E295E" w:rsidRPr="002947D3" w:rsidRDefault="005E295E" w:rsidP="00A858B1">
            <w:pPr>
              <w:spacing w:before="60" w:after="60"/>
              <w:ind w:firstLine="0"/>
              <w:rPr>
                <w:sz w:val="24"/>
                <w:szCs w:val="24"/>
              </w:rPr>
            </w:pPr>
          </w:p>
        </w:tc>
        <w:tc>
          <w:tcPr>
            <w:tcW w:w="814" w:type="pct"/>
            <w:shd w:val="clear" w:color="auto" w:fill="auto"/>
          </w:tcPr>
          <w:p w14:paraId="77C55915" w14:textId="77777777" w:rsidR="005E295E" w:rsidRPr="002947D3" w:rsidRDefault="005E295E" w:rsidP="00A858B1">
            <w:pPr>
              <w:spacing w:before="60" w:after="60"/>
              <w:ind w:firstLine="0"/>
              <w:rPr>
                <w:sz w:val="24"/>
                <w:szCs w:val="24"/>
                <w:lang w:val="en-US"/>
              </w:rPr>
            </w:pPr>
            <w:r w:rsidRPr="002947D3">
              <w:rPr>
                <w:sz w:val="24"/>
                <w:szCs w:val="24"/>
              </w:rPr>
              <w:t xml:space="preserve">content </w:t>
            </w:r>
          </w:p>
        </w:tc>
        <w:tc>
          <w:tcPr>
            <w:tcW w:w="402" w:type="pct"/>
            <w:gridSpan w:val="5"/>
            <w:shd w:val="clear" w:color="auto" w:fill="auto"/>
          </w:tcPr>
          <w:p w14:paraId="68F7682C" w14:textId="77777777" w:rsidR="005E295E" w:rsidRPr="002947D3" w:rsidRDefault="005E295E" w:rsidP="00A858B1">
            <w:pPr>
              <w:spacing w:before="60" w:after="60"/>
              <w:ind w:firstLine="0"/>
              <w:jc w:val="center"/>
              <w:rPr>
                <w:sz w:val="24"/>
                <w:szCs w:val="24"/>
                <w:lang w:val="en-US"/>
              </w:rPr>
            </w:pPr>
            <w:r w:rsidRPr="002947D3">
              <w:rPr>
                <w:sz w:val="24"/>
                <w:szCs w:val="24"/>
              </w:rPr>
              <w:t>O</w:t>
            </w:r>
          </w:p>
        </w:tc>
        <w:tc>
          <w:tcPr>
            <w:tcW w:w="532" w:type="pct"/>
            <w:gridSpan w:val="3"/>
            <w:shd w:val="clear" w:color="auto" w:fill="auto"/>
          </w:tcPr>
          <w:p w14:paraId="76644F40" w14:textId="77777777" w:rsidR="005E295E" w:rsidRPr="002947D3" w:rsidRDefault="005E295E" w:rsidP="00A858B1">
            <w:pPr>
              <w:spacing w:before="60" w:after="60"/>
              <w:ind w:firstLine="0"/>
              <w:jc w:val="center"/>
              <w:rPr>
                <w:sz w:val="24"/>
                <w:szCs w:val="24"/>
                <w:lang w:val="en-US"/>
              </w:rPr>
            </w:pPr>
            <w:r w:rsidRPr="002947D3">
              <w:rPr>
                <w:sz w:val="24"/>
                <w:szCs w:val="24"/>
              </w:rPr>
              <w:t>T</w:t>
            </w:r>
          </w:p>
        </w:tc>
        <w:tc>
          <w:tcPr>
            <w:tcW w:w="1179" w:type="pct"/>
            <w:gridSpan w:val="2"/>
            <w:shd w:val="clear" w:color="auto" w:fill="auto"/>
          </w:tcPr>
          <w:p w14:paraId="01414057" w14:textId="77777777" w:rsidR="005E295E" w:rsidRPr="002947D3" w:rsidRDefault="005E295E" w:rsidP="00A858B1">
            <w:pPr>
              <w:spacing w:before="60" w:after="60"/>
              <w:ind w:firstLine="0"/>
              <w:rPr>
                <w:sz w:val="24"/>
                <w:szCs w:val="24"/>
                <w:lang w:val="en-US"/>
              </w:rPr>
            </w:pPr>
            <w:r w:rsidRPr="002947D3">
              <w:rPr>
                <w:sz w:val="24"/>
                <w:szCs w:val="24"/>
              </w:rPr>
              <w:t>Содержимое файла</w:t>
            </w:r>
          </w:p>
        </w:tc>
        <w:tc>
          <w:tcPr>
            <w:tcW w:w="1387" w:type="pct"/>
            <w:gridSpan w:val="2"/>
            <w:shd w:val="clear" w:color="auto" w:fill="auto"/>
          </w:tcPr>
          <w:p w14:paraId="78ABFC4A" w14:textId="77777777" w:rsidR="005E295E" w:rsidRDefault="005E295E" w:rsidP="00A858B1">
            <w:pPr>
              <w:spacing w:before="60" w:after="60"/>
              <w:ind w:firstLine="0"/>
              <w:rPr>
                <w:sz w:val="24"/>
                <w:szCs w:val="24"/>
              </w:rPr>
            </w:pPr>
            <w:r w:rsidRPr="002947D3">
              <w:rPr>
                <w:sz w:val="24"/>
                <w:szCs w:val="24"/>
              </w:rPr>
              <w:t>base64Binary</w:t>
            </w:r>
          </w:p>
          <w:p w14:paraId="3F4E0746" w14:textId="17C4DE38" w:rsidR="005258D6" w:rsidRPr="002947D3" w:rsidRDefault="005258D6" w:rsidP="00A858B1">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5E295E" w:rsidRPr="002947D3" w14:paraId="1A4F6A24" w14:textId="77777777" w:rsidTr="005258D6">
        <w:tc>
          <w:tcPr>
            <w:tcW w:w="686" w:type="pct"/>
            <w:shd w:val="clear" w:color="auto" w:fill="auto"/>
            <w:hideMark/>
          </w:tcPr>
          <w:p w14:paraId="6EFC0FF4" w14:textId="77777777" w:rsidR="005E295E" w:rsidRPr="002947D3" w:rsidRDefault="005E295E" w:rsidP="00A858B1">
            <w:pPr>
              <w:spacing w:before="60" w:after="60"/>
              <w:ind w:firstLine="0"/>
              <w:rPr>
                <w:sz w:val="24"/>
                <w:szCs w:val="24"/>
              </w:rPr>
            </w:pPr>
            <w:r w:rsidRPr="002947D3">
              <w:rPr>
                <w:sz w:val="24"/>
                <w:szCs w:val="24"/>
              </w:rPr>
              <w:t> </w:t>
            </w:r>
          </w:p>
        </w:tc>
        <w:tc>
          <w:tcPr>
            <w:tcW w:w="814" w:type="pct"/>
            <w:shd w:val="clear" w:color="auto" w:fill="auto"/>
            <w:hideMark/>
          </w:tcPr>
          <w:p w14:paraId="56FCFCCC" w14:textId="77777777" w:rsidR="005E295E" w:rsidRPr="002947D3" w:rsidRDefault="005E295E" w:rsidP="00A858B1">
            <w:pPr>
              <w:spacing w:before="60" w:after="60"/>
              <w:ind w:firstLine="0"/>
              <w:rPr>
                <w:sz w:val="24"/>
                <w:szCs w:val="24"/>
              </w:rPr>
            </w:pPr>
            <w:r w:rsidRPr="002947D3">
              <w:rPr>
                <w:sz w:val="24"/>
                <w:szCs w:val="24"/>
              </w:rPr>
              <w:t>cryptoSigns</w:t>
            </w:r>
          </w:p>
        </w:tc>
        <w:tc>
          <w:tcPr>
            <w:tcW w:w="402" w:type="pct"/>
            <w:gridSpan w:val="5"/>
            <w:shd w:val="clear" w:color="auto" w:fill="auto"/>
            <w:hideMark/>
          </w:tcPr>
          <w:p w14:paraId="427B135F" w14:textId="77777777" w:rsidR="005E295E" w:rsidRPr="002947D3" w:rsidRDefault="005E295E" w:rsidP="00A858B1">
            <w:pPr>
              <w:spacing w:before="60" w:after="60"/>
              <w:ind w:firstLine="0"/>
              <w:jc w:val="center"/>
              <w:rPr>
                <w:sz w:val="24"/>
                <w:szCs w:val="24"/>
              </w:rPr>
            </w:pPr>
            <w:r w:rsidRPr="002947D3">
              <w:rPr>
                <w:sz w:val="24"/>
                <w:szCs w:val="24"/>
              </w:rPr>
              <w:t>H</w:t>
            </w:r>
          </w:p>
        </w:tc>
        <w:tc>
          <w:tcPr>
            <w:tcW w:w="532" w:type="pct"/>
            <w:gridSpan w:val="3"/>
            <w:shd w:val="clear" w:color="auto" w:fill="auto"/>
            <w:hideMark/>
          </w:tcPr>
          <w:p w14:paraId="06A3079F" w14:textId="77777777" w:rsidR="005E295E" w:rsidRPr="002947D3" w:rsidRDefault="005E295E" w:rsidP="00A858B1">
            <w:pPr>
              <w:spacing w:before="60" w:after="60"/>
              <w:ind w:firstLine="0"/>
              <w:jc w:val="center"/>
              <w:rPr>
                <w:sz w:val="24"/>
                <w:szCs w:val="24"/>
              </w:rPr>
            </w:pPr>
            <w:r w:rsidRPr="002947D3">
              <w:rPr>
                <w:sz w:val="24"/>
                <w:szCs w:val="24"/>
              </w:rPr>
              <w:t>S</w:t>
            </w:r>
          </w:p>
        </w:tc>
        <w:tc>
          <w:tcPr>
            <w:tcW w:w="1179" w:type="pct"/>
            <w:gridSpan w:val="2"/>
            <w:shd w:val="clear" w:color="auto" w:fill="auto"/>
            <w:hideMark/>
          </w:tcPr>
          <w:p w14:paraId="376805A6" w14:textId="2C13653A" w:rsidR="005E295E" w:rsidRPr="002947D3" w:rsidRDefault="00646866" w:rsidP="00A858B1">
            <w:pPr>
              <w:spacing w:before="60" w:after="60"/>
              <w:ind w:firstLine="0"/>
              <w:rPr>
                <w:sz w:val="24"/>
                <w:szCs w:val="24"/>
              </w:rPr>
            </w:pPr>
            <w:r>
              <w:rPr>
                <w:sz w:val="24"/>
                <w:szCs w:val="24"/>
              </w:rPr>
              <w:t>Электронная подпись</w:t>
            </w:r>
            <w:r w:rsidR="005E295E" w:rsidRPr="002947D3">
              <w:rPr>
                <w:sz w:val="24"/>
                <w:szCs w:val="24"/>
              </w:rPr>
              <w:t xml:space="preserve"> документа</w:t>
            </w:r>
          </w:p>
        </w:tc>
        <w:tc>
          <w:tcPr>
            <w:tcW w:w="1387" w:type="pct"/>
            <w:gridSpan w:val="2"/>
            <w:shd w:val="clear" w:color="auto" w:fill="auto"/>
            <w:hideMark/>
          </w:tcPr>
          <w:p w14:paraId="2CAD958F"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00346783" w14:textId="77777777" w:rsidTr="007E0898">
        <w:tc>
          <w:tcPr>
            <w:tcW w:w="5000" w:type="pct"/>
            <w:gridSpan w:val="14"/>
            <w:shd w:val="clear" w:color="auto" w:fill="auto"/>
            <w:hideMark/>
          </w:tcPr>
          <w:p w14:paraId="73A79CB9" w14:textId="673F8562" w:rsidR="005E295E" w:rsidRPr="002947D3" w:rsidRDefault="00646866" w:rsidP="00A858B1">
            <w:pPr>
              <w:spacing w:before="60" w:after="60"/>
              <w:ind w:firstLine="0"/>
              <w:jc w:val="center"/>
              <w:rPr>
                <w:sz w:val="24"/>
                <w:szCs w:val="24"/>
              </w:rPr>
            </w:pPr>
            <w:r>
              <w:rPr>
                <w:b/>
                <w:bCs/>
                <w:sz w:val="24"/>
                <w:szCs w:val="24"/>
              </w:rPr>
              <w:t>Электронная подпись</w:t>
            </w:r>
            <w:r w:rsidR="005E295E" w:rsidRPr="002947D3">
              <w:rPr>
                <w:b/>
                <w:bCs/>
                <w:sz w:val="24"/>
                <w:szCs w:val="24"/>
              </w:rPr>
              <w:t xml:space="preserve"> документа</w:t>
            </w:r>
          </w:p>
        </w:tc>
      </w:tr>
      <w:tr w:rsidR="005E295E" w:rsidRPr="002947D3" w14:paraId="3BC16712" w14:textId="77777777" w:rsidTr="00A9260A">
        <w:tc>
          <w:tcPr>
            <w:tcW w:w="686" w:type="pct"/>
            <w:shd w:val="clear" w:color="auto" w:fill="auto"/>
            <w:hideMark/>
          </w:tcPr>
          <w:p w14:paraId="7573BB44" w14:textId="77777777" w:rsidR="005E295E" w:rsidRPr="002947D3" w:rsidRDefault="005E295E" w:rsidP="00A858B1">
            <w:pPr>
              <w:spacing w:before="60" w:after="60"/>
              <w:ind w:firstLine="0"/>
              <w:rPr>
                <w:sz w:val="24"/>
                <w:szCs w:val="24"/>
              </w:rPr>
            </w:pPr>
            <w:r w:rsidRPr="002947D3">
              <w:rPr>
                <w:b/>
                <w:bCs/>
                <w:sz w:val="24"/>
                <w:szCs w:val="24"/>
              </w:rPr>
              <w:t>cryptoSigns</w:t>
            </w:r>
          </w:p>
        </w:tc>
        <w:tc>
          <w:tcPr>
            <w:tcW w:w="814" w:type="pct"/>
            <w:shd w:val="clear" w:color="auto" w:fill="auto"/>
            <w:hideMark/>
          </w:tcPr>
          <w:p w14:paraId="73E42620" w14:textId="77777777" w:rsidR="005E295E" w:rsidRPr="002947D3" w:rsidRDefault="005E295E" w:rsidP="00A858B1">
            <w:pPr>
              <w:spacing w:before="60" w:after="60"/>
              <w:ind w:firstLine="0"/>
              <w:rPr>
                <w:sz w:val="24"/>
                <w:szCs w:val="24"/>
              </w:rPr>
            </w:pPr>
            <w:r w:rsidRPr="002947D3">
              <w:rPr>
                <w:sz w:val="24"/>
                <w:szCs w:val="24"/>
              </w:rPr>
              <w:t> </w:t>
            </w:r>
          </w:p>
        </w:tc>
        <w:tc>
          <w:tcPr>
            <w:tcW w:w="324" w:type="pct"/>
            <w:gridSpan w:val="3"/>
            <w:shd w:val="clear" w:color="auto" w:fill="auto"/>
            <w:hideMark/>
          </w:tcPr>
          <w:p w14:paraId="12977C9C" w14:textId="77777777" w:rsidR="005E295E" w:rsidRPr="002947D3" w:rsidRDefault="005E295E" w:rsidP="00A858B1">
            <w:pPr>
              <w:spacing w:before="60" w:after="60"/>
              <w:ind w:firstLine="0"/>
              <w:rPr>
                <w:sz w:val="24"/>
                <w:szCs w:val="24"/>
              </w:rPr>
            </w:pPr>
            <w:r w:rsidRPr="002947D3">
              <w:rPr>
                <w:sz w:val="24"/>
                <w:szCs w:val="24"/>
              </w:rPr>
              <w:t> </w:t>
            </w:r>
          </w:p>
        </w:tc>
        <w:tc>
          <w:tcPr>
            <w:tcW w:w="609" w:type="pct"/>
            <w:gridSpan w:val="5"/>
            <w:shd w:val="clear" w:color="auto" w:fill="auto"/>
            <w:hideMark/>
          </w:tcPr>
          <w:p w14:paraId="58941E33" w14:textId="77777777" w:rsidR="005E295E" w:rsidRPr="002947D3" w:rsidRDefault="005E295E" w:rsidP="00A858B1">
            <w:pPr>
              <w:spacing w:before="60" w:after="60"/>
              <w:ind w:firstLine="0"/>
              <w:rPr>
                <w:sz w:val="24"/>
                <w:szCs w:val="24"/>
              </w:rPr>
            </w:pPr>
            <w:r w:rsidRPr="002947D3">
              <w:rPr>
                <w:sz w:val="24"/>
                <w:szCs w:val="24"/>
              </w:rPr>
              <w:t> </w:t>
            </w:r>
          </w:p>
        </w:tc>
        <w:tc>
          <w:tcPr>
            <w:tcW w:w="1179" w:type="pct"/>
            <w:gridSpan w:val="2"/>
            <w:shd w:val="clear" w:color="auto" w:fill="auto"/>
            <w:hideMark/>
          </w:tcPr>
          <w:p w14:paraId="455766D7" w14:textId="77777777" w:rsidR="005E295E" w:rsidRPr="002947D3" w:rsidRDefault="005E295E" w:rsidP="00A858B1">
            <w:pPr>
              <w:spacing w:before="60" w:after="60"/>
              <w:ind w:firstLine="0"/>
              <w:rPr>
                <w:sz w:val="24"/>
                <w:szCs w:val="24"/>
              </w:rPr>
            </w:pPr>
            <w:r w:rsidRPr="002947D3">
              <w:rPr>
                <w:sz w:val="24"/>
                <w:szCs w:val="24"/>
              </w:rPr>
              <w:t> </w:t>
            </w:r>
          </w:p>
        </w:tc>
        <w:tc>
          <w:tcPr>
            <w:tcW w:w="1387" w:type="pct"/>
            <w:gridSpan w:val="2"/>
            <w:shd w:val="clear" w:color="auto" w:fill="auto"/>
            <w:hideMark/>
          </w:tcPr>
          <w:p w14:paraId="4511178D"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11418244" w14:textId="77777777" w:rsidTr="00A9260A">
        <w:tc>
          <w:tcPr>
            <w:tcW w:w="686" w:type="pct"/>
            <w:shd w:val="clear" w:color="auto" w:fill="auto"/>
            <w:hideMark/>
          </w:tcPr>
          <w:p w14:paraId="059BF822" w14:textId="77777777" w:rsidR="005E295E" w:rsidRPr="002947D3" w:rsidRDefault="005E295E" w:rsidP="00A858B1">
            <w:pPr>
              <w:spacing w:before="60" w:after="60"/>
              <w:ind w:firstLine="0"/>
              <w:rPr>
                <w:sz w:val="24"/>
                <w:szCs w:val="24"/>
              </w:rPr>
            </w:pPr>
            <w:r w:rsidRPr="002947D3">
              <w:rPr>
                <w:sz w:val="24"/>
                <w:szCs w:val="24"/>
              </w:rPr>
              <w:t> </w:t>
            </w:r>
          </w:p>
        </w:tc>
        <w:tc>
          <w:tcPr>
            <w:tcW w:w="814" w:type="pct"/>
            <w:shd w:val="clear" w:color="auto" w:fill="auto"/>
            <w:hideMark/>
          </w:tcPr>
          <w:p w14:paraId="4B8AD49E" w14:textId="77777777" w:rsidR="005E295E" w:rsidRPr="002947D3" w:rsidRDefault="005E295E" w:rsidP="00A858B1">
            <w:pPr>
              <w:spacing w:before="60" w:after="60"/>
              <w:ind w:firstLine="0"/>
              <w:rPr>
                <w:sz w:val="24"/>
                <w:szCs w:val="24"/>
              </w:rPr>
            </w:pPr>
            <w:r w:rsidRPr="002947D3">
              <w:rPr>
                <w:sz w:val="24"/>
                <w:szCs w:val="24"/>
              </w:rPr>
              <w:t>signature</w:t>
            </w:r>
          </w:p>
        </w:tc>
        <w:tc>
          <w:tcPr>
            <w:tcW w:w="324" w:type="pct"/>
            <w:gridSpan w:val="3"/>
            <w:shd w:val="clear" w:color="auto" w:fill="auto"/>
            <w:hideMark/>
          </w:tcPr>
          <w:p w14:paraId="280B87F1" w14:textId="77777777" w:rsidR="005E295E" w:rsidRPr="002947D3" w:rsidRDefault="005E295E" w:rsidP="00A858B1">
            <w:pPr>
              <w:spacing w:before="60" w:after="60"/>
              <w:ind w:firstLine="0"/>
              <w:jc w:val="center"/>
              <w:rPr>
                <w:sz w:val="24"/>
                <w:szCs w:val="24"/>
              </w:rPr>
            </w:pPr>
            <w:r w:rsidRPr="002947D3">
              <w:rPr>
                <w:sz w:val="24"/>
                <w:szCs w:val="24"/>
              </w:rPr>
              <w:t>O</w:t>
            </w:r>
          </w:p>
        </w:tc>
        <w:tc>
          <w:tcPr>
            <w:tcW w:w="609" w:type="pct"/>
            <w:gridSpan w:val="5"/>
            <w:shd w:val="clear" w:color="auto" w:fill="auto"/>
            <w:hideMark/>
          </w:tcPr>
          <w:p w14:paraId="5D6AFA85" w14:textId="77777777" w:rsidR="005E295E" w:rsidRPr="002947D3" w:rsidRDefault="005E295E" w:rsidP="00A858B1">
            <w:pPr>
              <w:spacing w:before="60" w:after="60"/>
              <w:ind w:firstLine="0"/>
              <w:jc w:val="center"/>
              <w:rPr>
                <w:sz w:val="24"/>
                <w:szCs w:val="24"/>
              </w:rPr>
            </w:pPr>
            <w:r w:rsidRPr="002947D3">
              <w:rPr>
                <w:sz w:val="24"/>
                <w:szCs w:val="24"/>
              </w:rPr>
              <w:t>S</w:t>
            </w:r>
          </w:p>
        </w:tc>
        <w:tc>
          <w:tcPr>
            <w:tcW w:w="1179" w:type="pct"/>
            <w:gridSpan w:val="2"/>
            <w:shd w:val="clear" w:color="auto" w:fill="auto"/>
            <w:hideMark/>
          </w:tcPr>
          <w:p w14:paraId="6C19B594" w14:textId="3CCCA3FB" w:rsidR="005E295E" w:rsidRPr="002947D3" w:rsidRDefault="00646866" w:rsidP="00A858B1">
            <w:pPr>
              <w:spacing w:before="60" w:after="60"/>
              <w:ind w:firstLine="0"/>
              <w:rPr>
                <w:sz w:val="24"/>
                <w:szCs w:val="24"/>
              </w:rPr>
            </w:pPr>
            <w:r>
              <w:rPr>
                <w:sz w:val="24"/>
                <w:szCs w:val="24"/>
              </w:rPr>
              <w:t>Электронная подпись</w:t>
            </w:r>
          </w:p>
        </w:tc>
        <w:tc>
          <w:tcPr>
            <w:tcW w:w="1387" w:type="pct"/>
            <w:gridSpan w:val="2"/>
            <w:shd w:val="clear" w:color="auto" w:fill="auto"/>
            <w:hideMark/>
          </w:tcPr>
          <w:p w14:paraId="3157D2DF" w14:textId="77777777" w:rsidR="005E295E" w:rsidRPr="002947D3" w:rsidRDefault="005E295E" w:rsidP="00A858B1">
            <w:pPr>
              <w:spacing w:before="60" w:after="60"/>
              <w:ind w:firstLine="0"/>
              <w:rPr>
                <w:sz w:val="24"/>
                <w:szCs w:val="24"/>
              </w:rPr>
            </w:pPr>
            <w:r w:rsidRPr="002947D3">
              <w:rPr>
                <w:sz w:val="24"/>
                <w:szCs w:val="24"/>
              </w:rPr>
              <w:t xml:space="preserve">Множественный элемент </w:t>
            </w:r>
          </w:p>
        </w:tc>
      </w:tr>
      <w:tr w:rsidR="005E295E" w:rsidRPr="002947D3" w14:paraId="41352A68" w14:textId="77777777" w:rsidTr="007E0898">
        <w:tc>
          <w:tcPr>
            <w:tcW w:w="5000" w:type="pct"/>
            <w:gridSpan w:val="14"/>
            <w:shd w:val="clear" w:color="auto" w:fill="auto"/>
            <w:hideMark/>
          </w:tcPr>
          <w:p w14:paraId="192F2899" w14:textId="66947EEC" w:rsidR="005E295E" w:rsidRPr="002947D3" w:rsidRDefault="00646866" w:rsidP="00A858B1">
            <w:pPr>
              <w:spacing w:before="60" w:after="60"/>
              <w:ind w:firstLine="0"/>
              <w:jc w:val="center"/>
              <w:rPr>
                <w:sz w:val="24"/>
                <w:szCs w:val="24"/>
              </w:rPr>
            </w:pPr>
            <w:r>
              <w:rPr>
                <w:b/>
                <w:bCs/>
                <w:sz w:val="24"/>
                <w:szCs w:val="24"/>
              </w:rPr>
              <w:t>Электронная подпись</w:t>
            </w:r>
          </w:p>
        </w:tc>
      </w:tr>
      <w:tr w:rsidR="005E295E" w:rsidRPr="002947D3" w14:paraId="3ED8BF25" w14:textId="77777777" w:rsidTr="005258D6">
        <w:tc>
          <w:tcPr>
            <w:tcW w:w="686" w:type="pct"/>
            <w:shd w:val="clear" w:color="auto" w:fill="auto"/>
            <w:hideMark/>
          </w:tcPr>
          <w:p w14:paraId="2FA8B3CB" w14:textId="77777777" w:rsidR="005E295E" w:rsidRPr="002947D3" w:rsidRDefault="005E295E" w:rsidP="00A858B1">
            <w:pPr>
              <w:spacing w:before="60" w:after="60"/>
              <w:ind w:firstLine="0"/>
              <w:rPr>
                <w:sz w:val="24"/>
                <w:szCs w:val="24"/>
              </w:rPr>
            </w:pPr>
            <w:r w:rsidRPr="002947D3">
              <w:rPr>
                <w:b/>
                <w:bCs/>
                <w:sz w:val="24"/>
                <w:szCs w:val="24"/>
              </w:rPr>
              <w:t>signature</w:t>
            </w:r>
          </w:p>
        </w:tc>
        <w:tc>
          <w:tcPr>
            <w:tcW w:w="832" w:type="pct"/>
            <w:gridSpan w:val="3"/>
            <w:shd w:val="clear" w:color="auto" w:fill="auto"/>
            <w:hideMark/>
          </w:tcPr>
          <w:p w14:paraId="76064EAE" w14:textId="77777777" w:rsidR="005E295E" w:rsidRPr="002947D3" w:rsidRDefault="005E295E" w:rsidP="00A858B1">
            <w:pPr>
              <w:spacing w:before="60" w:after="60"/>
              <w:ind w:firstLine="0"/>
              <w:rPr>
                <w:sz w:val="24"/>
                <w:szCs w:val="24"/>
              </w:rPr>
            </w:pPr>
            <w:r w:rsidRPr="002947D3">
              <w:rPr>
                <w:sz w:val="24"/>
                <w:szCs w:val="24"/>
              </w:rPr>
              <w:t> </w:t>
            </w:r>
          </w:p>
        </w:tc>
        <w:tc>
          <w:tcPr>
            <w:tcW w:w="378" w:type="pct"/>
            <w:gridSpan w:val="2"/>
            <w:shd w:val="clear" w:color="auto" w:fill="auto"/>
            <w:hideMark/>
          </w:tcPr>
          <w:p w14:paraId="6B05648A" w14:textId="77777777" w:rsidR="005E295E" w:rsidRPr="002947D3" w:rsidRDefault="005E295E" w:rsidP="00A858B1">
            <w:pPr>
              <w:spacing w:before="60" w:after="60"/>
              <w:ind w:firstLine="0"/>
              <w:rPr>
                <w:sz w:val="24"/>
                <w:szCs w:val="24"/>
              </w:rPr>
            </w:pPr>
            <w:r w:rsidRPr="002947D3">
              <w:rPr>
                <w:sz w:val="24"/>
                <w:szCs w:val="24"/>
              </w:rPr>
              <w:t> </w:t>
            </w:r>
          </w:p>
        </w:tc>
        <w:tc>
          <w:tcPr>
            <w:tcW w:w="537" w:type="pct"/>
            <w:gridSpan w:val="4"/>
            <w:shd w:val="clear" w:color="auto" w:fill="auto"/>
            <w:hideMark/>
          </w:tcPr>
          <w:p w14:paraId="48EF0196" w14:textId="77777777" w:rsidR="005E295E" w:rsidRPr="002947D3" w:rsidRDefault="005E295E" w:rsidP="00A858B1">
            <w:pPr>
              <w:spacing w:before="60" w:after="60"/>
              <w:ind w:firstLine="0"/>
              <w:rPr>
                <w:sz w:val="24"/>
                <w:szCs w:val="24"/>
              </w:rPr>
            </w:pPr>
            <w:r w:rsidRPr="002947D3">
              <w:rPr>
                <w:sz w:val="24"/>
                <w:szCs w:val="24"/>
              </w:rPr>
              <w:t> </w:t>
            </w:r>
          </w:p>
        </w:tc>
        <w:tc>
          <w:tcPr>
            <w:tcW w:w="1179" w:type="pct"/>
            <w:gridSpan w:val="2"/>
            <w:shd w:val="clear" w:color="auto" w:fill="auto"/>
            <w:hideMark/>
          </w:tcPr>
          <w:p w14:paraId="141CB049" w14:textId="77777777" w:rsidR="005E295E" w:rsidRPr="002947D3" w:rsidRDefault="005E295E" w:rsidP="00A858B1">
            <w:pPr>
              <w:spacing w:before="60" w:after="60"/>
              <w:ind w:firstLine="0"/>
              <w:rPr>
                <w:sz w:val="24"/>
                <w:szCs w:val="24"/>
              </w:rPr>
            </w:pPr>
            <w:r w:rsidRPr="002947D3">
              <w:rPr>
                <w:sz w:val="24"/>
                <w:szCs w:val="24"/>
              </w:rPr>
              <w:t> </w:t>
            </w:r>
          </w:p>
        </w:tc>
        <w:tc>
          <w:tcPr>
            <w:tcW w:w="1387" w:type="pct"/>
            <w:gridSpan w:val="2"/>
            <w:shd w:val="clear" w:color="auto" w:fill="auto"/>
            <w:hideMark/>
          </w:tcPr>
          <w:p w14:paraId="2BA39D5D" w14:textId="77777777" w:rsidR="005E295E" w:rsidRPr="002947D3" w:rsidRDefault="005E295E" w:rsidP="00A858B1">
            <w:pPr>
              <w:spacing w:before="60" w:after="60"/>
              <w:ind w:firstLine="0"/>
              <w:rPr>
                <w:sz w:val="24"/>
                <w:szCs w:val="24"/>
              </w:rPr>
            </w:pPr>
            <w:r w:rsidRPr="002947D3">
              <w:rPr>
                <w:sz w:val="24"/>
                <w:szCs w:val="24"/>
              </w:rPr>
              <w:t xml:space="preserve">base64Binary </w:t>
            </w:r>
          </w:p>
        </w:tc>
      </w:tr>
      <w:tr w:rsidR="005E295E" w:rsidRPr="002947D3" w14:paraId="1ECD3487" w14:textId="77777777" w:rsidTr="005258D6">
        <w:tc>
          <w:tcPr>
            <w:tcW w:w="686" w:type="pct"/>
            <w:shd w:val="clear" w:color="auto" w:fill="auto"/>
            <w:hideMark/>
          </w:tcPr>
          <w:p w14:paraId="1C29B76D" w14:textId="77777777" w:rsidR="005E295E" w:rsidRPr="002947D3" w:rsidRDefault="005E295E" w:rsidP="00A858B1">
            <w:pPr>
              <w:spacing w:before="60" w:after="60"/>
              <w:ind w:firstLine="0"/>
              <w:rPr>
                <w:sz w:val="24"/>
                <w:szCs w:val="24"/>
              </w:rPr>
            </w:pPr>
            <w:r w:rsidRPr="002947D3">
              <w:rPr>
                <w:sz w:val="24"/>
                <w:szCs w:val="24"/>
              </w:rPr>
              <w:t> </w:t>
            </w:r>
          </w:p>
        </w:tc>
        <w:tc>
          <w:tcPr>
            <w:tcW w:w="832" w:type="pct"/>
            <w:gridSpan w:val="3"/>
            <w:shd w:val="clear" w:color="auto" w:fill="auto"/>
            <w:hideMark/>
          </w:tcPr>
          <w:p w14:paraId="076E80EE" w14:textId="77777777" w:rsidR="005E295E" w:rsidRPr="002947D3" w:rsidRDefault="005E295E" w:rsidP="00A858B1">
            <w:pPr>
              <w:spacing w:before="60" w:after="60"/>
              <w:ind w:firstLine="0"/>
              <w:rPr>
                <w:sz w:val="24"/>
                <w:szCs w:val="24"/>
              </w:rPr>
            </w:pPr>
            <w:r w:rsidRPr="002947D3">
              <w:rPr>
                <w:sz w:val="24"/>
                <w:szCs w:val="24"/>
              </w:rPr>
              <w:t xml:space="preserve">type </w:t>
            </w:r>
          </w:p>
        </w:tc>
        <w:tc>
          <w:tcPr>
            <w:tcW w:w="378" w:type="pct"/>
            <w:gridSpan w:val="2"/>
            <w:shd w:val="clear" w:color="auto" w:fill="auto"/>
            <w:hideMark/>
          </w:tcPr>
          <w:p w14:paraId="3554E402" w14:textId="77777777" w:rsidR="005E295E" w:rsidRPr="002947D3" w:rsidRDefault="005E295E" w:rsidP="00A858B1">
            <w:pPr>
              <w:spacing w:before="60" w:after="60"/>
              <w:ind w:firstLine="0"/>
              <w:jc w:val="center"/>
              <w:rPr>
                <w:sz w:val="24"/>
                <w:szCs w:val="24"/>
              </w:rPr>
            </w:pPr>
            <w:r w:rsidRPr="002947D3">
              <w:rPr>
                <w:sz w:val="24"/>
                <w:szCs w:val="24"/>
              </w:rPr>
              <w:t>H</w:t>
            </w:r>
          </w:p>
        </w:tc>
        <w:tc>
          <w:tcPr>
            <w:tcW w:w="537" w:type="pct"/>
            <w:gridSpan w:val="4"/>
            <w:shd w:val="clear" w:color="auto" w:fill="auto"/>
            <w:hideMark/>
          </w:tcPr>
          <w:p w14:paraId="14BBE763" w14:textId="77777777" w:rsidR="005E295E" w:rsidRPr="002947D3" w:rsidRDefault="005E295E" w:rsidP="00A858B1">
            <w:pPr>
              <w:spacing w:before="60" w:after="60"/>
              <w:ind w:firstLine="0"/>
              <w:jc w:val="center"/>
              <w:rPr>
                <w:sz w:val="24"/>
                <w:szCs w:val="24"/>
              </w:rPr>
            </w:pPr>
            <w:r w:rsidRPr="002947D3">
              <w:rPr>
                <w:sz w:val="24"/>
                <w:szCs w:val="24"/>
              </w:rPr>
              <w:t>T</w:t>
            </w:r>
          </w:p>
        </w:tc>
        <w:tc>
          <w:tcPr>
            <w:tcW w:w="1179" w:type="pct"/>
            <w:gridSpan w:val="2"/>
            <w:shd w:val="clear" w:color="auto" w:fill="auto"/>
            <w:hideMark/>
          </w:tcPr>
          <w:p w14:paraId="07A87F75" w14:textId="2EACC205" w:rsidR="005E295E" w:rsidRPr="00646866" w:rsidRDefault="00646866" w:rsidP="00A858B1">
            <w:pPr>
              <w:spacing w:before="60" w:after="60"/>
              <w:ind w:firstLine="0"/>
              <w:rPr>
                <w:sz w:val="24"/>
                <w:szCs w:val="24"/>
              </w:rPr>
            </w:pPr>
            <w:r>
              <w:rPr>
                <w:sz w:val="24"/>
                <w:szCs w:val="24"/>
              </w:rPr>
              <w:t>Тип электронной подписи</w:t>
            </w:r>
            <w:r w:rsidR="005E295E" w:rsidRPr="00646866">
              <w:rPr>
                <w:sz w:val="24"/>
                <w:szCs w:val="24"/>
              </w:rPr>
              <w:t>:</w:t>
            </w:r>
            <w:r w:rsidR="005E295E" w:rsidRPr="00646866">
              <w:rPr>
                <w:sz w:val="24"/>
                <w:szCs w:val="24"/>
              </w:rPr>
              <w:br/>
            </w:r>
            <w:r w:rsidR="005E295E" w:rsidRPr="002947D3">
              <w:rPr>
                <w:sz w:val="24"/>
                <w:szCs w:val="24"/>
                <w:lang w:val="en-US"/>
              </w:rPr>
              <w:t>CAdES</w:t>
            </w:r>
            <w:r w:rsidR="005E295E" w:rsidRPr="00646866">
              <w:rPr>
                <w:sz w:val="24"/>
                <w:szCs w:val="24"/>
              </w:rPr>
              <w:t>-</w:t>
            </w:r>
            <w:r w:rsidR="005E295E" w:rsidRPr="002947D3">
              <w:rPr>
                <w:sz w:val="24"/>
                <w:szCs w:val="24"/>
                <w:lang w:val="en-US"/>
              </w:rPr>
              <w:t>BES</w:t>
            </w:r>
            <w:r w:rsidR="005E295E" w:rsidRPr="00646866">
              <w:rPr>
                <w:sz w:val="24"/>
                <w:szCs w:val="24"/>
              </w:rPr>
              <w:t>;</w:t>
            </w:r>
            <w:r w:rsidR="005E295E" w:rsidRPr="00646866">
              <w:rPr>
                <w:sz w:val="24"/>
                <w:szCs w:val="24"/>
              </w:rPr>
              <w:br/>
            </w:r>
            <w:r w:rsidR="005E295E" w:rsidRPr="002947D3">
              <w:rPr>
                <w:sz w:val="24"/>
                <w:szCs w:val="24"/>
                <w:lang w:val="en-US"/>
              </w:rPr>
              <w:t>CAdES</w:t>
            </w:r>
            <w:r w:rsidR="005E295E" w:rsidRPr="00646866">
              <w:rPr>
                <w:sz w:val="24"/>
                <w:szCs w:val="24"/>
              </w:rPr>
              <w:t>-</w:t>
            </w:r>
            <w:r w:rsidR="005E295E" w:rsidRPr="002947D3">
              <w:rPr>
                <w:sz w:val="24"/>
                <w:szCs w:val="24"/>
                <w:lang w:val="en-US"/>
              </w:rPr>
              <w:t>A</w:t>
            </w:r>
          </w:p>
        </w:tc>
        <w:tc>
          <w:tcPr>
            <w:tcW w:w="1387" w:type="pct"/>
            <w:gridSpan w:val="2"/>
            <w:shd w:val="clear" w:color="auto" w:fill="auto"/>
            <w:hideMark/>
          </w:tcPr>
          <w:p w14:paraId="662E71B6" w14:textId="77777777" w:rsidR="005E295E" w:rsidRPr="002947D3" w:rsidRDefault="005E295E" w:rsidP="00A858B1">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bl>
    <w:p w14:paraId="2E928814" w14:textId="433D9EA6" w:rsidR="000B2AEF" w:rsidRPr="00CC7A40" w:rsidRDefault="000B2AEF" w:rsidP="000B2AEF">
      <w:pPr>
        <w:pStyle w:val="1"/>
      </w:pPr>
      <w:bookmarkStart w:id="52" w:name="_Toc441065306"/>
      <w:r w:rsidRPr="005241A6">
        <w:t>Квитанция о доступности формирования документов электронного актирования по контракту</w:t>
      </w:r>
    </w:p>
    <w:tbl>
      <w:tblPr>
        <w:tblW w:w="5001" w:type="pct"/>
        <w:tblInd w:w="-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7"/>
        <w:gridCol w:w="1560"/>
        <w:gridCol w:w="720"/>
        <w:gridCol w:w="998"/>
        <w:gridCol w:w="2211"/>
        <w:gridCol w:w="2601"/>
      </w:tblGrid>
      <w:tr w:rsidR="000B2AEF" w:rsidRPr="004E28C7" w14:paraId="161003A7" w14:textId="77777777" w:rsidTr="008670B9">
        <w:trPr>
          <w:tblHeader/>
        </w:trPr>
        <w:tc>
          <w:tcPr>
            <w:tcW w:w="686" w:type="pct"/>
            <w:shd w:val="clear" w:color="auto" w:fill="E0E0E0"/>
            <w:hideMark/>
          </w:tcPr>
          <w:p w14:paraId="467B315F" w14:textId="77777777" w:rsidR="000B2AEF" w:rsidRPr="004E28C7" w:rsidRDefault="000B2AEF" w:rsidP="008670B9">
            <w:pPr>
              <w:spacing w:before="60" w:after="60"/>
              <w:ind w:firstLine="0"/>
              <w:jc w:val="center"/>
              <w:rPr>
                <w:b/>
                <w:bCs/>
                <w:sz w:val="24"/>
                <w:szCs w:val="24"/>
              </w:rPr>
            </w:pPr>
            <w:r w:rsidRPr="004E28C7">
              <w:rPr>
                <w:b/>
                <w:bCs/>
                <w:sz w:val="24"/>
                <w:szCs w:val="24"/>
              </w:rPr>
              <w:t>Код элемента</w:t>
            </w:r>
          </w:p>
        </w:tc>
        <w:tc>
          <w:tcPr>
            <w:tcW w:w="832" w:type="pct"/>
            <w:shd w:val="clear" w:color="auto" w:fill="E0E0E0"/>
            <w:hideMark/>
          </w:tcPr>
          <w:p w14:paraId="7F21D5A3" w14:textId="77777777" w:rsidR="000B2AEF" w:rsidRPr="004E28C7" w:rsidRDefault="000B2AEF" w:rsidP="008670B9">
            <w:pPr>
              <w:spacing w:before="60" w:after="60"/>
              <w:ind w:firstLine="0"/>
              <w:jc w:val="center"/>
              <w:rPr>
                <w:b/>
                <w:bCs/>
                <w:sz w:val="24"/>
                <w:szCs w:val="24"/>
              </w:rPr>
            </w:pPr>
            <w:r w:rsidRPr="004E28C7">
              <w:rPr>
                <w:b/>
                <w:bCs/>
                <w:sz w:val="24"/>
                <w:szCs w:val="24"/>
              </w:rPr>
              <w:t>Содерж. элемента</w:t>
            </w:r>
          </w:p>
        </w:tc>
        <w:tc>
          <w:tcPr>
            <w:tcW w:w="384" w:type="pct"/>
            <w:shd w:val="clear" w:color="auto" w:fill="E0E0E0"/>
            <w:hideMark/>
          </w:tcPr>
          <w:p w14:paraId="500DBD08" w14:textId="77777777" w:rsidR="000B2AEF" w:rsidRPr="004E28C7" w:rsidRDefault="000B2AEF" w:rsidP="008670B9">
            <w:pPr>
              <w:spacing w:before="60" w:after="60"/>
              <w:ind w:firstLine="0"/>
              <w:jc w:val="center"/>
              <w:rPr>
                <w:b/>
                <w:bCs/>
                <w:sz w:val="24"/>
                <w:szCs w:val="24"/>
              </w:rPr>
            </w:pPr>
            <w:r w:rsidRPr="004E28C7">
              <w:rPr>
                <w:b/>
                <w:bCs/>
                <w:sz w:val="24"/>
                <w:szCs w:val="24"/>
              </w:rPr>
              <w:t>Тип</w:t>
            </w:r>
          </w:p>
        </w:tc>
        <w:tc>
          <w:tcPr>
            <w:tcW w:w="532" w:type="pct"/>
            <w:shd w:val="clear" w:color="auto" w:fill="E0E0E0"/>
            <w:hideMark/>
          </w:tcPr>
          <w:p w14:paraId="3A19CE9F" w14:textId="77777777" w:rsidR="000B2AEF" w:rsidRPr="004E28C7" w:rsidRDefault="000B2AEF" w:rsidP="008670B9">
            <w:pPr>
              <w:spacing w:before="60" w:after="60"/>
              <w:ind w:firstLine="0"/>
              <w:jc w:val="center"/>
              <w:rPr>
                <w:b/>
                <w:bCs/>
                <w:sz w:val="24"/>
                <w:szCs w:val="24"/>
              </w:rPr>
            </w:pPr>
            <w:r w:rsidRPr="004E28C7">
              <w:rPr>
                <w:b/>
                <w:bCs/>
                <w:sz w:val="24"/>
                <w:szCs w:val="24"/>
              </w:rPr>
              <w:t>Формат</w:t>
            </w:r>
          </w:p>
        </w:tc>
        <w:tc>
          <w:tcPr>
            <w:tcW w:w="1179" w:type="pct"/>
            <w:shd w:val="clear" w:color="auto" w:fill="E0E0E0"/>
            <w:hideMark/>
          </w:tcPr>
          <w:p w14:paraId="0B188720" w14:textId="77777777" w:rsidR="000B2AEF" w:rsidRPr="004E28C7" w:rsidRDefault="000B2AEF" w:rsidP="008670B9">
            <w:pPr>
              <w:spacing w:before="60" w:after="60"/>
              <w:ind w:firstLine="0"/>
              <w:jc w:val="center"/>
              <w:rPr>
                <w:b/>
                <w:bCs/>
                <w:sz w:val="24"/>
                <w:szCs w:val="24"/>
              </w:rPr>
            </w:pPr>
            <w:r w:rsidRPr="004E28C7">
              <w:rPr>
                <w:b/>
                <w:bCs/>
                <w:sz w:val="24"/>
                <w:szCs w:val="24"/>
              </w:rPr>
              <w:t>Наименование</w:t>
            </w:r>
          </w:p>
        </w:tc>
        <w:tc>
          <w:tcPr>
            <w:tcW w:w="1387" w:type="pct"/>
            <w:shd w:val="clear" w:color="auto" w:fill="E0E0E0"/>
            <w:hideMark/>
          </w:tcPr>
          <w:p w14:paraId="4704968A" w14:textId="77777777" w:rsidR="000B2AEF" w:rsidRPr="004E28C7" w:rsidRDefault="000B2AEF" w:rsidP="008670B9">
            <w:pPr>
              <w:spacing w:before="60" w:after="60"/>
              <w:ind w:firstLine="0"/>
              <w:jc w:val="center"/>
              <w:rPr>
                <w:b/>
                <w:bCs/>
                <w:sz w:val="24"/>
                <w:szCs w:val="24"/>
              </w:rPr>
            </w:pPr>
            <w:r w:rsidRPr="004E28C7">
              <w:rPr>
                <w:b/>
                <w:bCs/>
                <w:sz w:val="24"/>
                <w:szCs w:val="24"/>
              </w:rPr>
              <w:t>Дополнительная информация</w:t>
            </w:r>
          </w:p>
        </w:tc>
      </w:tr>
      <w:tr w:rsidR="000B2AEF" w:rsidRPr="000B2AEF" w14:paraId="74123FC4" w14:textId="77777777" w:rsidTr="008670B9">
        <w:tc>
          <w:tcPr>
            <w:tcW w:w="5000" w:type="pct"/>
            <w:gridSpan w:val="6"/>
            <w:shd w:val="clear" w:color="auto" w:fill="auto"/>
            <w:hideMark/>
          </w:tcPr>
          <w:p w14:paraId="7F68D722" w14:textId="0E128F73" w:rsidR="000B2AEF" w:rsidRPr="000B2AEF" w:rsidRDefault="000B2AEF" w:rsidP="008670B9">
            <w:pPr>
              <w:spacing w:before="60" w:after="60"/>
              <w:ind w:firstLine="0"/>
              <w:jc w:val="center"/>
              <w:rPr>
                <w:b/>
                <w:bCs/>
                <w:sz w:val="24"/>
                <w:szCs w:val="24"/>
              </w:rPr>
            </w:pPr>
            <w:r w:rsidRPr="000B2AEF">
              <w:rPr>
                <w:b/>
                <w:sz w:val="24"/>
                <w:szCs w:val="24"/>
              </w:rPr>
              <w:t>Квитанция о доступности формирования документов электронного актирования по контракту</w:t>
            </w:r>
          </w:p>
        </w:tc>
      </w:tr>
      <w:tr w:rsidR="000B2AEF" w:rsidRPr="000B2AEF" w14:paraId="6F12A2C1" w14:textId="77777777" w:rsidTr="008670B9">
        <w:tc>
          <w:tcPr>
            <w:tcW w:w="686" w:type="pct"/>
            <w:shd w:val="clear" w:color="auto" w:fill="auto"/>
            <w:hideMark/>
          </w:tcPr>
          <w:p w14:paraId="7B252B53" w14:textId="0EEDF0D5" w:rsidR="000B2AEF" w:rsidRPr="000B2AEF" w:rsidRDefault="000B2AEF" w:rsidP="008670B9">
            <w:pPr>
              <w:spacing w:before="60" w:after="60"/>
              <w:ind w:firstLine="0"/>
              <w:rPr>
                <w:b/>
                <w:sz w:val="24"/>
                <w:szCs w:val="24"/>
              </w:rPr>
            </w:pPr>
            <w:r w:rsidRPr="000B2AEF">
              <w:rPr>
                <w:b/>
                <w:sz w:val="24"/>
                <w:szCs w:val="24"/>
              </w:rPr>
              <w:t>contractAvailableForElAct</w:t>
            </w:r>
          </w:p>
        </w:tc>
        <w:tc>
          <w:tcPr>
            <w:tcW w:w="832" w:type="pct"/>
            <w:shd w:val="clear" w:color="auto" w:fill="auto"/>
            <w:hideMark/>
          </w:tcPr>
          <w:p w14:paraId="5BFC095C" w14:textId="77777777" w:rsidR="000B2AEF" w:rsidRPr="000B2AEF" w:rsidRDefault="000B2AEF" w:rsidP="008670B9">
            <w:pPr>
              <w:spacing w:before="60" w:after="60"/>
              <w:ind w:firstLine="0"/>
              <w:rPr>
                <w:b/>
                <w:sz w:val="24"/>
                <w:szCs w:val="24"/>
              </w:rPr>
            </w:pPr>
            <w:r w:rsidRPr="000B2AEF">
              <w:rPr>
                <w:b/>
                <w:sz w:val="24"/>
                <w:szCs w:val="24"/>
              </w:rPr>
              <w:t> </w:t>
            </w:r>
          </w:p>
        </w:tc>
        <w:tc>
          <w:tcPr>
            <w:tcW w:w="384" w:type="pct"/>
            <w:shd w:val="clear" w:color="auto" w:fill="auto"/>
            <w:hideMark/>
          </w:tcPr>
          <w:p w14:paraId="6EFFF226" w14:textId="77777777" w:rsidR="000B2AEF" w:rsidRPr="000B2AEF" w:rsidRDefault="000B2AEF" w:rsidP="008670B9">
            <w:pPr>
              <w:spacing w:before="60" w:after="60"/>
              <w:ind w:firstLine="0"/>
              <w:rPr>
                <w:b/>
                <w:sz w:val="24"/>
                <w:szCs w:val="24"/>
              </w:rPr>
            </w:pPr>
            <w:r w:rsidRPr="000B2AEF">
              <w:rPr>
                <w:b/>
                <w:sz w:val="24"/>
                <w:szCs w:val="24"/>
              </w:rPr>
              <w:t> </w:t>
            </w:r>
          </w:p>
        </w:tc>
        <w:tc>
          <w:tcPr>
            <w:tcW w:w="532" w:type="pct"/>
            <w:shd w:val="clear" w:color="auto" w:fill="auto"/>
            <w:hideMark/>
          </w:tcPr>
          <w:p w14:paraId="6BF992F0" w14:textId="77777777" w:rsidR="000B2AEF" w:rsidRPr="000B2AEF" w:rsidRDefault="000B2AEF" w:rsidP="008670B9">
            <w:pPr>
              <w:spacing w:before="60" w:after="60"/>
              <w:ind w:firstLine="0"/>
              <w:rPr>
                <w:b/>
                <w:sz w:val="24"/>
                <w:szCs w:val="24"/>
              </w:rPr>
            </w:pPr>
            <w:r w:rsidRPr="000B2AEF">
              <w:rPr>
                <w:b/>
                <w:sz w:val="24"/>
                <w:szCs w:val="24"/>
              </w:rPr>
              <w:t> </w:t>
            </w:r>
          </w:p>
        </w:tc>
        <w:tc>
          <w:tcPr>
            <w:tcW w:w="1179" w:type="pct"/>
            <w:shd w:val="clear" w:color="auto" w:fill="auto"/>
            <w:hideMark/>
          </w:tcPr>
          <w:p w14:paraId="6086FA32" w14:textId="77777777" w:rsidR="000B2AEF" w:rsidRPr="000B2AEF" w:rsidRDefault="000B2AEF" w:rsidP="008670B9">
            <w:pPr>
              <w:spacing w:before="60" w:after="60"/>
              <w:ind w:firstLine="0"/>
              <w:rPr>
                <w:b/>
                <w:sz w:val="24"/>
                <w:szCs w:val="24"/>
              </w:rPr>
            </w:pPr>
            <w:r w:rsidRPr="000B2AEF">
              <w:rPr>
                <w:b/>
                <w:sz w:val="24"/>
                <w:szCs w:val="24"/>
              </w:rPr>
              <w:t> </w:t>
            </w:r>
          </w:p>
        </w:tc>
        <w:tc>
          <w:tcPr>
            <w:tcW w:w="1387" w:type="pct"/>
            <w:shd w:val="clear" w:color="auto" w:fill="auto"/>
            <w:hideMark/>
          </w:tcPr>
          <w:p w14:paraId="3539377E" w14:textId="77777777" w:rsidR="000B2AEF" w:rsidRPr="000B2AEF" w:rsidRDefault="000B2AEF" w:rsidP="008670B9">
            <w:pPr>
              <w:spacing w:before="60" w:after="60"/>
              <w:ind w:firstLine="0"/>
              <w:rPr>
                <w:b/>
                <w:sz w:val="24"/>
                <w:szCs w:val="24"/>
              </w:rPr>
            </w:pPr>
            <w:r w:rsidRPr="000B2AEF">
              <w:rPr>
                <w:b/>
                <w:sz w:val="24"/>
                <w:szCs w:val="24"/>
              </w:rPr>
              <w:t xml:space="preserve"> </w:t>
            </w:r>
          </w:p>
        </w:tc>
      </w:tr>
      <w:tr w:rsidR="000B2AEF" w:rsidRPr="000B2AEF" w14:paraId="457FDDA5" w14:textId="77777777" w:rsidTr="000B2AEF">
        <w:tc>
          <w:tcPr>
            <w:tcW w:w="686" w:type="pct"/>
            <w:shd w:val="clear" w:color="auto" w:fill="auto"/>
            <w:hideMark/>
          </w:tcPr>
          <w:p w14:paraId="38FAB8FB" w14:textId="77777777" w:rsidR="000B2AEF" w:rsidRPr="000B2AEF" w:rsidRDefault="000B2AEF" w:rsidP="000B2AEF">
            <w:pPr>
              <w:spacing w:before="60" w:after="60"/>
              <w:ind w:firstLine="0"/>
              <w:rPr>
                <w:sz w:val="24"/>
                <w:szCs w:val="24"/>
              </w:rPr>
            </w:pPr>
            <w:r w:rsidRPr="000B2AEF">
              <w:rPr>
                <w:sz w:val="24"/>
                <w:szCs w:val="24"/>
              </w:rPr>
              <w:t> </w:t>
            </w:r>
          </w:p>
        </w:tc>
        <w:tc>
          <w:tcPr>
            <w:tcW w:w="832" w:type="pct"/>
            <w:shd w:val="clear" w:color="auto" w:fill="auto"/>
          </w:tcPr>
          <w:p w14:paraId="05973A32" w14:textId="093A8157" w:rsidR="000B2AEF" w:rsidRPr="000B2AEF" w:rsidRDefault="000B2AEF" w:rsidP="000B2AEF">
            <w:pPr>
              <w:spacing w:before="60" w:after="60"/>
              <w:ind w:firstLine="0"/>
              <w:rPr>
                <w:sz w:val="24"/>
                <w:szCs w:val="24"/>
                <w:lang w:val="en-US"/>
              </w:rPr>
            </w:pPr>
            <w:r w:rsidRPr="000B2AEF">
              <w:rPr>
                <w:sz w:val="24"/>
                <w:szCs w:val="24"/>
                <w:lang w:val="en-US"/>
              </w:rPr>
              <w:t>schemeVersion</w:t>
            </w:r>
          </w:p>
        </w:tc>
        <w:tc>
          <w:tcPr>
            <w:tcW w:w="384" w:type="pct"/>
            <w:shd w:val="clear" w:color="auto" w:fill="auto"/>
          </w:tcPr>
          <w:p w14:paraId="15A04ECF" w14:textId="24809E81" w:rsidR="000B2AEF" w:rsidRPr="000B2AEF" w:rsidRDefault="000B2AEF" w:rsidP="000B2AEF">
            <w:pPr>
              <w:spacing w:before="60" w:after="60"/>
              <w:ind w:firstLine="0"/>
              <w:jc w:val="center"/>
              <w:rPr>
                <w:sz w:val="24"/>
                <w:szCs w:val="24"/>
              </w:rPr>
            </w:pPr>
            <w:r w:rsidRPr="000B2AEF">
              <w:rPr>
                <w:sz w:val="24"/>
                <w:szCs w:val="24"/>
              </w:rPr>
              <w:t>О</w:t>
            </w:r>
          </w:p>
        </w:tc>
        <w:tc>
          <w:tcPr>
            <w:tcW w:w="532" w:type="pct"/>
            <w:shd w:val="clear" w:color="auto" w:fill="auto"/>
          </w:tcPr>
          <w:p w14:paraId="41FC08FB" w14:textId="754D81AB" w:rsidR="000B2AEF" w:rsidRPr="000B2AEF" w:rsidRDefault="000B2AEF" w:rsidP="000B2AEF">
            <w:pPr>
              <w:spacing w:before="60" w:after="60"/>
              <w:ind w:firstLine="0"/>
              <w:jc w:val="center"/>
              <w:rPr>
                <w:sz w:val="24"/>
                <w:szCs w:val="24"/>
              </w:rPr>
            </w:pPr>
            <w:r w:rsidRPr="000B2AEF">
              <w:rPr>
                <w:sz w:val="24"/>
                <w:szCs w:val="24"/>
              </w:rPr>
              <w:t>Т</w:t>
            </w:r>
          </w:p>
        </w:tc>
        <w:tc>
          <w:tcPr>
            <w:tcW w:w="1179" w:type="pct"/>
            <w:shd w:val="clear" w:color="auto" w:fill="auto"/>
          </w:tcPr>
          <w:p w14:paraId="7CF15E58" w14:textId="39746FE9" w:rsidR="000B2AEF" w:rsidRPr="000B2AEF" w:rsidRDefault="000B2AEF" w:rsidP="000B2AEF">
            <w:pPr>
              <w:spacing w:before="60" w:after="60"/>
              <w:ind w:firstLine="0"/>
              <w:rPr>
                <w:sz w:val="24"/>
                <w:szCs w:val="24"/>
              </w:rPr>
            </w:pPr>
            <w:r w:rsidRPr="000B2AEF">
              <w:rPr>
                <w:sz w:val="24"/>
                <w:szCs w:val="24"/>
              </w:rPr>
              <w:t>Атрибут. Принимаемый номер версии схемы элемента</w:t>
            </w:r>
          </w:p>
        </w:tc>
        <w:tc>
          <w:tcPr>
            <w:tcW w:w="1387" w:type="pct"/>
            <w:shd w:val="clear" w:color="auto" w:fill="auto"/>
          </w:tcPr>
          <w:p w14:paraId="42F621F9" w14:textId="77777777" w:rsidR="000B2AEF" w:rsidRPr="000B2AEF" w:rsidRDefault="000B2AEF" w:rsidP="000B2AEF">
            <w:pPr>
              <w:ind w:firstLine="0"/>
              <w:rPr>
                <w:sz w:val="24"/>
                <w:szCs w:val="24"/>
              </w:rPr>
            </w:pPr>
            <w:r w:rsidRPr="000B2AEF">
              <w:rPr>
                <w:sz w:val="24"/>
                <w:szCs w:val="24"/>
              </w:rPr>
              <w:t>Допустимые значения:</w:t>
            </w:r>
          </w:p>
          <w:p w14:paraId="52BD5C04" w14:textId="7800D1FC" w:rsidR="000B2AEF" w:rsidRPr="000B2AEF" w:rsidRDefault="00375EE2" w:rsidP="00375EE2">
            <w:pPr>
              <w:spacing w:before="60" w:after="60"/>
              <w:ind w:firstLine="0"/>
              <w:rPr>
                <w:sz w:val="24"/>
                <w:szCs w:val="24"/>
              </w:rPr>
            </w:pPr>
            <w:r w:rsidRPr="000B2AEF">
              <w:rPr>
                <w:sz w:val="24"/>
                <w:szCs w:val="24"/>
                <w:lang w:val="en-US"/>
              </w:rPr>
              <w:t>10.</w:t>
            </w:r>
            <w:r>
              <w:rPr>
                <w:sz w:val="24"/>
                <w:szCs w:val="24"/>
              </w:rPr>
              <w:t xml:space="preserve">2.310, </w:t>
            </w:r>
            <w:r w:rsidR="000B2AEF" w:rsidRPr="000B2AEF">
              <w:rPr>
                <w:sz w:val="24"/>
                <w:szCs w:val="24"/>
                <w:lang w:val="en-US"/>
              </w:rPr>
              <w:t>10.3</w:t>
            </w:r>
          </w:p>
        </w:tc>
      </w:tr>
      <w:tr w:rsidR="000B2AEF" w:rsidRPr="000B2AEF" w14:paraId="25F4BB0B" w14:textId="77777777" w:rsidTr="000B2AEF">
        <w:tc>
          <w:tcPr>
            <w:tcW w:w="686" w:type="pct"/>
            <w:shd w:val="clear" w:color="auto" w:fill="auto"/>
            <w:hideMark/>
          </w:tcPr>
          <w:p w14:paraId="5566D4C3" w14:textId="77777777" w:rsidR="000B2AEF" w:rsidRPr="000B2AEF" w:rsidRDefault="000B2AEF" w:rsidP="000B2AEF">
            <w:pPr>
              <w:spacing w:before="60" w:after="60"/>
              <w:ind w:firstLine="0"/>
              <w:rPr>
                <w:sz w:val="24"/>
                <w:szCs w:val="24"/>
              </w:rPr>
            </w:pPr>
            <w:r w:rsidRPr="000B2AEF">
              <w:rPr>
                <w:sz w:val="24"/>
                <w:szCs w:val="24"/>
              </w:rPr>
              <w:t> </w:t>
            </w:r>
          </w:p>
        </w:tc>
        <w:tc>
          <w:tcPr>
            <w:tcW w:w="832" w:type="pct"/>
            <w:shd w:val="clear" w:color="auto" w:fill="auto"/>
          </w:tcPr>
          <w:p w14:paraId="64FD242A" w14:textId="586971ED" w:rsidR="000B2AEF" w:rsidRPr="000B2AEF" w:rsidRDefault="000B2AEF" w:rsidP="000B2AEF">
            <w:pPr>
              <w:spacing w:before="60" w:after="60"/>
              <w:ind w:firstLine="0"/>
              <w:rPr>
                <w:sz w:val="24"/>
                <w:szCs w:val="24"/>
              </w:rPr>
            </w:pPr>
            <w:r w:rsidRPr="000B2AEF">
              <w:rPr>
                <w:sz w:val="24"/>
                <w:szCs w:val="24"/>
              </w:rPr>
              <w:t>id</w:t>
            </w:r>
          </w:p>
        </w:tc>
        <w:tc>
          <w:tcPr>
            <w:tcW w:w="384" w:type="pct"/>
            <w:shd w:val="clear" w:color="auto" w:fill="auto"/>
          </w:tcPr>
          <w:p w14:paraId="5E614B9A" w14:textId="60446D7C" w:rsidR="000B2AEF" w:rsidRPr="000B2AEF" w:rsidRDefault="000B2AEF" w:rsidP="000B2AEF">
            <w:pPr>
              <w:spacing w:before="60" w:after="60"/>
              <w:ind w:firstLine="0"/>
              <w:jc w:val="center"/>
              <w:rPr>
                <w:sz w:val="24"/>
                <w:szCs w:val="24"/>
              </w:rPr>
            </w:pPr>
            <w:r w:rsidRPr="000B2AEF">
              <w:rPr>
                <w:sz w:val="24"/>
                <w:szCs w:val="24"/>
              </w:rPr>
              <w:t>О</w:t>
            </w:r>
          </w:p>
        </w:tc>
        <w:tc>
          <w:tcPr>
            <w:tcW w:w="532" w:type="pct"/>
            <w:shd w:val="clear" w:color="auto" w:fill="auto"/>
          </w:tcPr>
          <w:p w14:paraId="559E45CF" w14:textId="3C290676" w:rsidR="000B2AEF" w:rsidRPr="000B2AEF" w:rsidRDefault="000B2AEF" w:rsidP="000B2AEF">
            <w:pPr>
              <w:spacing w:before="60" w:after="60"/>
              <w:ind w:firstLine="0"/>
              <w:jc w:val="center"/>
              <w:rPr>
                <w:sz w:val="24"/>
                <w:szCs w:val="24"/>
              </w:rPr>
            </w:pPr>
            <w:r w:rsidRPr="000B2AEF">
              <w:rPr>
                <w:sz w:val="24"/>
                <w:szCs w:val="24"/>
                <w:lang w:val="en-US"/>
              </w:rPr>
              <w:t>N</w:t>
            </w:r>
          </w:p>
        </w:tc>
        <w:tc>
          <w:tcPr>
            <w:tcW w:w="1179" w:type="pct"/>
            <w:shd w:val="clear" w:color="auto" w:fill="auto"/>
          </w:tcPr>
          <w:p w14:paraId="33E9017F" w14:textId="0CE9C399" w:rsidR="000B2AEF" w:rsidRPr="000B2AEF" w:rsidRDefault="000B2AEF" w:rsidP="000B2AEF">
            <w:pPr>
              <w:spacing w:before="60" w:after="60"/>
              <w:ind w:firstLine="0"/>
              <w:rPr>
                <w:sz w:val="24"/>
                <w:szCs w:val="24"/>
              </w:rPr>
            </w:pPr>
            <w:r w:rsidRPr="000B2AEF">
              <w:rPr>
                <w:sz w:val="24"/>
                <w:szCs w:val="24"/>
              </w:rPr>
              <w:t>Идентификатор документа</w:t>
            </w:r>
          </w:p>
        </w:tc>
        <w:tc>
          <w:tcPr>
            <w:tcW w:w="1387" w:type="pct"/>
            <w:shd w:val="clear" w:color="auto" w:fill="auto"/>
          </w:tcPr>
          <w:p w14:paraId="387CC740" w14:textId="3FDC1A69" w:rsidR="000B2AEF" w:rsidRPr="000B2AEF" w:rsidRDefault="000B2AEF" w:rsidP="000B2AEF">
            <w:pPr>
              <w:spacing w:before="60" w:after="60"/>
              <w:ind w:firstLine="0"/>
              <w:rPr>
                <w:sz w:val="24"/>
                <w:szCs w:val="24"/>
              </w:rPr>
            </w:pPr>
          </w:p>
        </w:tc>
      </w:tr>
      <w:tr w:rsidR="000B2AEF" w:rsidRPr="000B2AEF" w14:paraId="1CB33F72" w14:textId="77777777" w:rsidTr="000B2AEF">
        <w:tc>
          <w:tcPr>
            <w:tcW w:w="686" w:type="pct"/>
            <w:shd w:val="clear" w:color="auto" w:fill="auto"/>
            <w:hideMark/>
          </w:tcPr>
          <w:p w14:paraId="38B851D7" w14:textId="77777777" w:rsidR="000B2AEF" w:rsidRPr="000B2AEF" w:rsidRDefault="000B2AEF" w:rsidP="000B2AEF">
            <w:pPr>
              <w:spacing w:before="60" w:after="60"/>
              <w:ind w:firstLine="0"/>
              <w:rPr>
                <w:sz w:val="24"/>
                <w:szCs w:val="24"/>
              </w:rPr>
            </w:pPr>
            <w:r w:rsidRPr="000B2AEF">
              <w:rPr>
                <w:sz w:val="24"/>
                <w:szCs w:val="24"/>
              </w:rPr>
              <w:t> </w:t>
            </w:r>
          </w:p>
        </w:tc>
        <w:tc>
          <w:tcPr>
            <w:tcW w:w="832" w:type="pct"/>
            <w:shd w:val="clear" w:color="auto" w:fill="auto"/>
          </w:tcPr>
          <w:p w14:paraId="12286B77" w14:textId="7F01792E" w:rsidR="000B2AEF" w:rsidRPr="000B2AEF" w:rsidRDefault="000B2AEF" w:rsidP="000B2AEF">
            <w:pPr>
              <w:spacing w:before="60" w:after="60"/>
              <w:ind w:firstLine="0"/>
              <w:rPr>
                <w:sz w:val="24"/>
                <w:szCs w:val="24"/>
              </w:rPr>
            </w:pPr>
            <w:r w:rsidRPr="000B2AEF">
              <w:rPr>
                <w:sz w:val="24"/>
                <w:szCs w:val="24"/>
              </w:rPr>
              <w:t>regNum</w:t>
            </w:r>
          </w:p>
        </w:tc>
        <w:tc>
          <w:tcPr>
            <w:tcW w:w="384" w:type="pct"/>
            <w:shd w:val="clear" w:color="auto" w:fill="auto"/>
          </w:tcPr>
          <w:p w14:paraId="33AF7D36" w14:textId="7692C72E" w:rsidR="000B2AEF" w:rsidRPr="000B2AEF" w:rsidRDefault="000B2AEF" w:rsidP="000B2AEF">
            <w:pPr>
              <w:spacing w:before="60" w:after="60"/>
              <w:ind w:firstLine="0"/>
              <w:jc w:val="center"/>
              <w:rPr>
                <w:sz w:val="24"/>
                <w:szCs w:val="24"/>
              </w:rPr>
            </w:pPr>
            <w:r w:rsidRPr="000B2AEF">
              <w:rPr>
                <w:sz w:val="24"/>
                <w:szCs w:val="24"/>
              </w:rPr>
              <w:t>О</w:t>
            </w:r>
          </w:p>
        </w:tc>
        <w:tc>
          <w:tcPr>
            <w:tcW w:w="532" w:type="pct"/>
            <w:shd w:val="clear" w:color="auto" w:fill="auto"/>
          </w:tcPr>
          <w:p w14:paraId="6E63574F" w14:textId="77F01815" w:rsidR="000B2AEF" w:rsidRPr="000B2AEF" w:rsidRDefault="000B2AEF" w:rsidP="000B2AEF">
            <w:pPr>
              <w:spacing w:before="60" w:after="60"/>
              <w:ind w:firstLine="0"/>
              <w:jc w:val="center"/>
              <w:rPr>
                <w:sz w:val="24"/>
                <w:szCs w:val="24"/>
                <w:lang w:val="en-US"/>
              </w:rPr>
            </w:pPr>
            <w:r w:rsidRPr="000B2AEF">
              <w:rPr>
                <w:sz w:val="24"/>
                <w:szCs w:val="24"/>
              </w:rPr>
              <w:t>T(</w:t>
            </w:r>
            <w:r w:rsidRPr="000B2AEF">
              <w:rPr>
                <w:sz w:val="24"/>
                <w:szCs w:val="24"/>
                <w:lang w:val="en-US"/>
              </w:rPr>
              <w:t>1-19</w:t>
            </w:r>
            <w:r w:rsidRPr="000B2AEF">
              <w:rPr>
                <w:sz w:val="24"/>
                <w:szCs w:val="24"/>
              </w:rPr>
              <w:t>)</w:t>
            </w:r>
          </w:p>
        </w:tc>
        <w:tc>
          <w:tcPr>
            <w:tcW w:w="1179" w:type="pct"/>
            <w:shd w:val="clear" w:color="auto" w:fill="auto"/>
          </w:tcPr>
          <w:p w14:paraId="7419519B" w14:textId="50D8DEE1" w:rsidR="000B2AEF" w:rsidRPr="000B2AEF" w:rsidRDefault="000B2AEF" w:rsidP="000B2AEF">
            <w:pPr>
              <w:spacing w:before="60" w:after="60"/>
              <w:ind w:firstLine="0"/>
              <w:rPr>
                <w:sz w:val="24"/>
                <w:szCs w:val="24"/>
              </w:rPr>
            </w:pPr>
            <w:r w:rsidRPr="000B2AEF">
              <w:rPr>
                <w:sz w:val="24"/>
                <w:szCs w:val="24"/>
              </w:rPr>
              <w:t>Номер реестровой записи контракта</w:t>
            </w:r>
          </w:p>
        </w:tc>
        <w:tc>
          <w:tcPr>
            <w:tcW w:w="1387" w:type="pct"/>
            <w:shd w:val="clear" w:color="auto" w:fill="auto"/>
          </w:tcPr>
          <w:p w14:paraId="0A5C9455" w14:textId="225AA9B3" w:rsidR="000B2AEF" w:rsidRPr="000B2AEF" w:rsidRDefault="000B2AEF" w:rsidP="000B2AEF">
            <w:pPr>
              <w:spacing w:before="60" w:after="60"/>
              <w:ind w:firstLine="0"/>
              <w:rPr>
                <w:sz w:val="24"/>
                <w:szCs w:val="24"/>
              </w:rPr>
            </w:pPr>
          </w:p>
        </w:tc>
      </w:tr>
      <w:tr w:rsidR="000B2AEF" w:rsidRPr="000B2AEF" w14:paraId="275B867E" w14:textId="77777777" w:rsidTr="000B2AEF">
        <w:tc>
          <w:tcPr>
            <w:tcW w:w="686" w:type="pct"/>
            <w:shd w:val="clear" w:color="auto" w:fill="auto"/>
            <w:hideMark/>
          </w:tcPr>
          <w:p w14:paraId="2395C598" w14:textId="77777777" w:rsidR="000B2AEF" w:rsidRPr="000B2AEF" w:rsidRDefault="000B2AEF" w:rsidP="000B2AEF">
            <w:pPr>
              <w:spacing w:before="60" w:after="60"/>
              <w:ind w:firstLine="0"/>
              <w:rPr>
                <w:sz w:val="24"/>
                <w:szCs w:val="24"/>
              </w:rPr>
            </w:pPr>
            <w:r w:rsidRPr="000B2AEF">
              <w:rPr>
                <w:sz w:val="24"/>
                <w:szCs w:val="24"/>
              </w:rPr>
              <w:t> </w:t>
            </w:r>
          </w:p>
        </w:tc>
        <w:tc>
          <w:tcPr>
            <w:tcW w:w="832" w:type="pct"/>
            <w:shd w:val="clear" w:color="auto" w:fill="auto"/>
          </w:tcPr>
          <w:p w14:paraId="43CA0F24" w14:textId="2AEB4451" w:rsidR="000B2AEF" w:rsidRPr="000B2AEF" w:rsidRDefault="000B2AEF" w:rsidP="000B2AEF">
            <w:pPr>
              <w:spacing w:before="60" w:after="60"/>
              <w:ind w:firstLine="0"/>
              <w:rPr>
                <w:sz w:val="24"/>
                <w:szCs w:val="24"/>
              </w:rPr>
            </w:pPr>
            <w:r w:rsidRPr="000B2AEF">
              <w:rPr>
                <w:sz w:val="24"/>
                <w:szCs w:val="24"/>
              </w:rPr>
              <w:t>isAvailable</w:t>
            </w:r>
          </w:p>
        </w:tc>
        <w:tc>
          <w:tcPr>
            <w:tcW w:w="384" w:type="pct"/>
            <w:shd w:val="clear" w:color="auto" w:fill="auto"/>
          </w:tcPr>
          <w:p w14:paraId="39B3B763" w14:textId="1EA8A474" w:rsidR="000B2AEF" w:rsidRPr="000B2AEF" w:rsidRDefault="000B2AEF" w:rsidP="000B2AEF">
            <w:pPr>
              <w:spacing w:before="60" w:after="60"/>
              <w:ind w:firstLine="0"/>
              <w:jc w:val="center"/>
              <w:rPr>
                <w:sz w:val="24"/>
                <w:szCs w:val="24"/>
              </w:rPr>
            </w:pPr>
            <w:r w:rsidRPr="000B2AEF">
              <w:rPr>
                <w:sz w:val="24"/>
                <w:szCs w:val="24"/>
              </w:rPr>
              <w:t>О</w:t>
            </w:r>
          </w:p>
        </w:tc>
        <w:tc>
          <w:tcPr>
            <w:tcW w:w="532" w:type="pct"/>
            <w:shd w:val="clear" w:color="auto" w:fill="auto"/>
          </w:tcPr>
          <w:p w14:paraId="3E8F2C9A" w14:textId="46B9C57D" w:rsidR="000B2AEF" w:rsidRPr="000B2AEF" w:rsidRDefault="000B2AEF" w:rsidP="000B2AEF">
            <w:pPr>
              <w:spacing w:before="60" w:after="60"/>
              <w:ind w:firstLine="0"/>
              <w:jc w:val="center"/>
              <w:rPr>
                <w:sz w:val="24"/>
                <w:szCs w:val="24"/>
              </w:rPr>
            </w:pPr>
            <w:r w:rsidRPr="000B2AEF">
              <w:rPr>
                <w:sz w:val="24"/>
                <w:szCs w:val="24"/>
                <w:lang w:val="en-US"/>
              </w:rPr>
              <w:t>B</w:t>
            </w:r>
          </w:p>
        </w:tc>
        <w:tc>
          <w:tcPr>
            <w:tcW w:w="1179" w:type="pct"/>
            <w:shd w:val="clear" w:color="auto" w:fill="auto"/>
          </w:tcPr>
          <w:p w14:paraId="15AEEF68" w14:textId="5FDA33F6" w:rsidR="000B2AEF" w:rsidRPr="000B2AEF" w:rsidRDefault="000B2AEF" w:rsidP="000B2AEF">
            <w:pPr>
              <w:spacing w:before="60" w:after="60"/>
              <w:ind w:firstLine="0"/>
              <w:rPr>
                <w:sz w:val="24"/>
                <w:szCs w:val="24"/>
              </w:rPr>
            </w:pPr>
            <w:r w:rsidRPr="000B2AEF">
              <w:rPr>
                <w:sz w:val="24"/>
                <w:szCs w:val="24"/>
              </w:rPr>
              <w:t>Признак предоставления доступа</w:t>
            </w:r>
          </w:p>
        </w:tc>
        <w:tc>
          <w:tcPr>
            <w:tcW w:w="1387" w:type="pct"/>
            <w:shd w:val="clear" w:color="auto" w:fill="auto"/>
          </w:tcPr>
          <w:p w14:paraId="73232BFD" w14:textId="77777777" w:rsidR="000B2AEF" w:rsidRPr="000B2AEF" w:rsidRDefault="000B2AEF" w:rsidP="000B2AEF">
            <w:pPr>
              <w:spacing w:before="60" w:after="60"/>
              <w:ind w:firstLine="0"/>
              <w:rPr>
                <w:sz w:val="24"/>
                <w:szCs w:val="24"/>
              </w:rPr>
            </w:pPr>
          </w:p>
        </w:tc>
      </w:tr>
      <w:tr w:rsidR="000B2AEF" w:rsidRPr="000B2AEF" w14:paraId="2A7A1F90" w14:textId="77777777" w:rsidTr="000B2AEF">
        <w:tc>
          <w:tcPr>
            <w:tcW w:w="686" w:type="pct"/>
            <w:shd w:val="clear" w:color="auto" w:fill="auto"/>
          </w:tcPr>
          <w:p w14:paraId="3BB11D2D" w14:textId="77777777" w:rsidR="000B2AEF" w:rsidRPr="000B2AEF" w:rsidRDefault="000B2AEF" w:rsidP="000B2AEF">
            <w:pPr>
              <w:spacing w:before="60" w:after="60"/>
              <w:ind w:firstLine="0"/>
              <w:rPr>
                <w:sz w:val="24"/>
                <w:szCs w:val="24"/>
              </w:rPr>
            </w:pPr>
          </w:p>
        </w:tc>
        <w:tc>
          <w:tcPr>
            <w:tcW w:w="832" w:type="pct"/>
            <w:shd w:val="clear" w:color="auto" w:fill="auto"/>
          </w:tcPr>
          <w:p w14:paraId="14B92AB5" w14:textId="51083F41" w:rsidR="000B2AEF" w:rsidRPr="000B2AEF" w:rsidRDefault="000B2AEF" w:rsidP="000B2AEF">
            <w:pPr>
              <w:spacing w:before="60" w:after="60"/>
              <w:ind w:firstLine="0"/>
              <w:rPr>
                <w:sz w:val="24"/>
                <w:szCs w:val="24"/>
              </w:rPr>
            </w:pPr>
            <w:r w:rsidRPr="000B2AEF">
              <w:rPr>
                <w:sz w:val="24"/>
                <w:szCs w:val="24"/>
              </w:rPr>
              <w:t>availableDT</w:t>
            </w:r>
          </w:p>
        </w:tc>
        <w:tc>
          <w:tcPr>
            <w:tcW w:w="384" w:type="pct"/>
            <w:shd w:val="clear" w:color="auto" w:fill="auto"/>
          </w:tcPr>
          <w:p w14:paraId="1EA80FB0" w14:textId="446F871E" w:rsidR="000B2AEF" w:rsidRPr="000B2AEF" w:rsidRDefault="000B2AEF" w:rsidP="000B2AEF">
            <w:pPr>
              <w:spacing w:before="60" w:after="60"/>
              <w:ind w:firstLine="0"/>
              <w:jc w:val="center"/>
              <w:rPr>
                <w:sz w:val="24"/>
                <w:szCs w:val="24"/>
              </w:rPr>
            </w:pPr>
            <w:r w:rsidRPr="000B2AEF">
              <w:rPr>
                <w:sz w:val="24"/>
                <w:szCs w:val="24"/>
              </w:rPr>
              <w:t>О</w:t>
            </w:r>
          </w:p>
        </w:tc>
        <w:tc>
          <w:tcPr>
            <w:tcW w:w="532" w:type="pct"/>
            <w:shd w:val="clear" w:color="auto" w:fill="auto"/>
          </w:tcPr>
          <w:p w14:paraId="306E93AD" w14:textId="059F4FF6" w:rsidR="000B2AEF" w:rsidRPr="000B2AEF" w:rsidRDefault="000B2AEF" w:rsidP="000B2AEF">
            <w:pPr>
              <w:spacing w:before="60" w:after="60"/>
              <w:ind w:firstLine="0"/>
              <w:jc w:val="center"/>
              <w:rPr>
                <w:sz w:val="24"/>
                <w:szCs w:val="24"/>
              </w:rPr>
            </w:pPr>
            <w:r w:rsidRPr="000B2AEF">
              <w:rPr>
                <w:sz w:val="24"/>
                <w:szCs w:val="24"/>
                <w:lang w:val="en-US"/>
              </w:rPr>
              <w:t>DT</w:t>
            </w:r>
          </w:p>
        </w:tc>
        <w:tc>
          <w:tcPr>
            <w:tcW w:w="1179" w:type="pct"/>
            <w:shd w:val="clear" w:color="auto" w:fill="auto"/>
          </w:tcPr>
          <w:p w14:paraId="1D242B4B" w14:textId="4BCB3D79" w:rsidR="000B2AEF" w:rsidRPr="000B2AEF" w:rsidRDefault="000B2AEF" w:rsidP="000B2AEF">
            <w:pPr>
              <w:spacing w:before="60" w:after="60"/>
              <w:ind w:firstLine="0"/>
              <w:rPr>
                <w:sz w:val="24"/>
                <w:szCs w:val="24"/>
              </w:rPr>
            </w:pPr>
            <w:r w:rsidRPr="000B2AEF">
              <w:rPr>
                <w:sz w:val="24"/>
                <w:szCs w:val="24"/>
              </w:rPr>
              <w:t>Дата/время предоставления доступа</w:t>
            </w:r>
          </w:p>
        </w:tc>
        <w:tc>
          <w:tcPr>
            <w:tcW w:w="1387" w:type="pct"/>
            <w:shd w:val="clear" w:color="auto" w:fill="auto"/>
          </w:tcPr>
          <w:p w14:paraId="0F9D8EC0" w14:textId="77777777" w:rsidR="000B2AEF" w:rsidRPr="000B2AEF" w:rsidRDefault="000B2AEF" w:rsidP="000B2AEF">
            <w:pPr>
              <w:spacing w:before="60" w:after="60"/>
              <w:ind w:firstLine="0"/>
              <w:rPr>
                <w:sz w:val="24"/>
                <w:szCs w:val="24"/>
              </w:rPr>
            </w:pPr>
          </w:p>
        </w:tc>
      </w:tr>
    </w:tbl>
    <w:p w14:paraId="7C8410B0" w14:textId="5DA170F7" w:rsidR="00981901" w:rsidRPr="00CC7A40" w:rsidRDefault="00981901" w:rsidP="00981901">
      <w:pPr>
        <w:pStyle w:val="1"/>
      </w:pPr>
      <w:r w:rsidRPr="00CC7A40">
        <w:t>Справочная информация</w:t>
      </w:r>
      <w:bookmarkEnd w:id="52"/>
    </w:p>
    <w:tbl>
      <w:tblPr>
        <w:tblW w:w="5001" w:type="pct"/>
        <w:tblInd w:w="-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6"/>
        <w:gridCol w:w="101"/>
        <w:gridCol w:w="38"/>
        <w:gridCol w:w="1390"/>
        <w:gridCol w:w="315"/>
        <w:gridCol w:w="287"/>
        <w:gridCol w:w="285"/>
        <w:gridCol w:w="711"/>
        <w:gridCol w:w="281"/>
        <w:gridCol w:w="2024"/>
        <w:gridCol w:w="39"/>
        <w:gridCol w:w="64"/>
        <w:gridCol w:w="2556"/>
      </w:tblGrid>
      <w:tr w:rsidR="00862772" w:rsidRPr="00862772" w14:paraId="1864F559" w14:textId="77777777" w:rsidTr="00933D24">
        <w:trPr>
          <w:tblHeader/>
        </w:trPr>
        <w:tc>
          <w:tcPr>
            <w:tcW w:w="740" w:type="pct"/>
            <w:gridSpan w:val="2"/>
            <w:shd w:val="clear" w:color="auto" w:fill="E0E0E0"/>
            <w:hideMark/>
          </w:tcPr>
          <w:bookmarkEnd w:id="46"/>
          <w:bookmarkEnd w:id="47"/>
          <w:p w14:paraId="254A3732" w14:textId="77777777" w:rsidR="00675499" w:rsidRPr="00862772" w:rsidRDefault="00675499" w:rsidP="00862772">
            <w:pPr>
              <w:spacing w:before="60" w:after="60"/>
              <w:ind w:firstLine="0"/>
              <w:jc w:val="center"/>
              <w:rPr>
                <w:b/>
                <w:bCs/>
                <w:sz w:val="24"/>
                <w:szCs w:val="24"/>
              </w:rPr>
            </w:pPr>
            <w:r w:rsidRPr="00862772">
              <w:rPr>
                <w:b/>
                <w:bCs/>
                <w:sz w:val="24"/>
                <w:szCs w:val="24"/>
              </w:rPr>
              <w:t>Код элемента</w:t>
            </w:r>
          </w:p>
        </w:tc>
        <w:tc>
          <w:tcPr>
            <w:tcW w:w="929" w:type="pct"/>
            <w:gridSpan w:val="3"/>
            <w:shd w:val="clear" w:color="auto" w:fill="E0E0E0"/>
            <w:hideMark/>
          </w:tcPr>
          <w:p w14:paraId="2B343D0D" w14:textId="77777777" w:rsidR="00675499" w:rsidRPr="00862772" w:rsidRDefault="00675499" w:rsidP="00862772">
            <w:pPr>
              <w:spacing w:before="60" w:after="60"/>
              <w:ind w:firstLine="0"/>
              <w:jc w:val="center"/>
              <w:rPr>
                <w:b/>
                <w:bCs/>
                <w:sz w:val="24"/>
                <w:szCs w:val="24"/>
              </w:rPr>
            </w:pPr>
            <w:r w:rsidRPr="00862772">
              <w:rPr>
                <w:b/>
                <w:bCs/>
                <w:sz w:val="24"/>
                <w:szCs w:val="24"/>
              </w:rPr>
              <w:t>Содерж. элемента</w:t>
            </w:r>
          </w:p>
        </w:tc>
        <w:tc>
          <w:tcPr>
            <w:tcW w:w="305" w:type="pct"/>
            <w:gridSpan w:val="2"/>
            <w:shd w:val="clear" w:color="auto" w:fill="E0E0E0"/>
            <w:hideMark/>
          </w:tcPr>
          <w:p w14:paraId="0E16E4EE" w14:textId="77777777" w:rsidR="00675499" w:rsidRPr="00862772" w:rsidRDefault="00675499" w:rsidP="00862772">
            <w:pPr>
              <w:spacing w:before="60" w:after="60"/>
              <w:ind w:firstLine="0"/>
              <w:jc w:val="center"/>
              <w:rPr>
                <w:b/>
                <w:bCs/>
                <w:sz w:val="24"/>
                <w:szCs w:val="24"/>
              </w:rPr>
            </w:pPr>
            <w:r w:rsidRPr="00862772">
              <w:rPr>
                <w:b/>
                <w:bCs/>
                <w:sz w:val="24"/>
                <w:szCs w:val="24"/>
              </w:rPr>
              <w:t>Тип</w:t>
            </w:r>
          </w:p>
        </w:tc>
        <w:tc>
          <w:tcPr>
            <w:tcW w:w="529" w:type="pct"/>
            <w:gridSpan w:val="2"/>
            <w:shd w:val="clear" w:color="auto" w:fill="E0E0E0"/>
            <w:hideMark/>
          </w:tcPr>
          <w:p w14:paraId="1F5943B2" w14:textId="77777777" w:rsidR="00675499" w:rsidRPr="00862772" w:rsidRDefault="00675499" w:rsidP="00862772">
            <w:pPr>
              <w:spacing w:before="60" w:after="60"/>
              <w:ind w:firstLine="0"/>
              <w:jc w:val="center"/>
              <w:rPr>
                <w:b/>
                <w:bCs/>
                <w:sz w:val="24"/>
                <w:szCs w:val="24"/>
              </w:rPr>
            </w:pPr>
            <w:r w:rsidRPr="00862772">
              <w:rPr>
                <w:b/>
                <w:bCs/>
                <w:sz w:val="24"/>
                <w:szCs w:val="24"/>
              </w:rPr>
              <w:t>Формат</w:t>
            </w:r>
          </w:p>
        </w:tc>
        <w:tc>
          <w:tcPr>
            <w:tcW w:w="1079" w:type="pct"/>
            <w:shd w:val="clear" w:color="auto" w:fill="E0E0E0"/>
            <w:hideMark/>
          </w:tcPr>
          <w:p w14:paraId="3E86D736" w14:textId="77777777" w:rsidR="00675499" w:rsidRPr="00862772" w:rsidRDefault="00675499" w:rsidP="00862772">
            <w:pPr>
              <w:spacing w:before="60" w:after="60"/>
              <w:ind w:firstLine="0"/>
              <w:jc w:val="center"/>
              <w:rPr>
                <w:b/>
                <w:bCs/>
                <w:sz w:val="24"/>
                <w:szCs w:val="24"/>
              </w:rPr>
            </w:pPr>
            <w:r w:rsidRPr="00862772">
              <w:rPr>
                <w:b/>
                <w:bCs/>
                <w:sz w:val="24"/>
                <w:szCs w:val="24"/>
              </w:rPr>
              <w:t>Наименование</w:t>
            </w:r>
          </w:p>
        </w:tc>
        <w:tc>
          <w:tcPr>
            <w:tcW w:w="1418" w:type="pct"/>
            <w:gridSpan w:val="3"/>
            <w:shd w:val="clear" w:color="auto" w:fill="E0E0E0"/>
            <w:hideMark/>
          </w:tcPr>
          <w:p w14:paraId="55FAFA66" w14:textId="77777777" w:rsidR="00675499" w:rsidRPr="00862772" w:rsidRDefault="00675499" w:rsidP="00862772">
            <w:pPr>
              <w:spacing w:before="60" w:after="60"/>
              <w:ind w:firstLine="0"/>
              <w:jc w:val="center"/>
              <w:rPr>
                <w:b/>
                <w:bCs/>
                <w:sz w:val="24"/>
                <w:szCs w:val="24"/>
              </w:rPr>
            </w:pPr>
            <w:r w:rsidRPr="00862772">
              <w:rPr>
                <w:b/>
                <w:bCs/>
                <w:sz w:val="24"/>
                <w:szCs w:val="24"/>
              </w:rPr>
              <w:t>Дополнительная информация</w:t>
            </w:r>
          </w:p>
        </w:tc>
      </w:tr>
      <w:tr w:rsidR="00675499" w:rsidRPr="00862772" w14:paraId="4B676105" w14:textId="77777777" w:rsidTr="00D449A9">
        <w:tc>
          <w:tcPr>
            <w:tcW w:w="5000" w:type="pct"/>
            <w:gridSpan w:val="13"/>
            <w:shd w:val="clear" w:color="auto" w:fill="auto"/>
            <w:hideMark/>
          </w:tcPr>
          <w:p w14:paraId="74250616" w14:textId="77777777" w:rsidR="00675499" w:rsidRPr="00862772" w:rsidRDefault="00675499" w:rsidP="00862772">
            <w:pPr>
              <w:spacing w:before="60" w:after="60"/>
              <w:ind w:firstLine="0"/>
              <w:jc w:val="center"/>
              <w:rPr>
                <w:sz w:val="24"/>
                <w:szCs w:val="24"/>
              </w:rPr>
            </w:pPr>
            <w:r w:rsidRPr="00862772">
              <w:rPr>
                <w:b/>
                <w:bCs/>
                <w:sz w:val="24"/>
                <w:szCs w:val="24"/>
              </w:rPr>
              <w:t>Справочники и классификаторы</w:t>
            </w:r>
          </w:p>
        </w:tc>
      </w:tr>
      <w:tr w:rsidR="00675499" w:rsidRPr="00862772" w14:paraId="09A46B81" w14:textId="77777777" w:rsidTr="00933D24">
        <w:tc>
          <w:tcPr>
            <w:tcW w:w="740" w:type="pct"/>
            <w:gridSpan w:val="2"/>
            <w:shd w:val="clear" w:color="auto" w:fill="auto"/>
            <w:hideMark/>
          </w:tcPr>
          <w:p w14:paraId="5801CD5D" w14:textId="77777777" w:rsidR="00675499" w:rsidRPr="00862772" w:rsidRDefault="00675499" w:rsidP="00862772">
            <w:pPr>
              <w:spacing w:before="60" w:after="60"/>
              <w:ind w:firstLine="0"/>
              <w:rPr>
                <w:sz w:val="24"/>
                <w:szCs w:val="24"/>
              </w:rPr>
            </w:pPr>
            <w:r w:rsidRPr="00862772">
              <w:rPr>
                <w:b/>
                <w:bCs/>
                <w:sz w:val="24"/>
                <w:szCs w:val="24"/>
              </w:rPr>
              <w:t>masterData</w:t>
            </w:r>
          </w:p>
        </w:tc>
        <w:tc>
          <w:tcPr>
            <w:tcW w:w="929" w:type="pct"/>
            <w:gridSpan w:val="3"/>
            <w:shd w:val="clear" w:color="auto" w:fill="auto"/>
            <w:hideMark/>
          </w:tcPr>
          <w:p w14:paraId="58304CBD" w14:textId="77777777" w:rsidR="00675499" w:rsidRPr="00862772" w:rsidRDefault="0067549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4FFCD456" w14:textId="77777777" w:rsidR="00675499" w:rsidRPr="00862772" w:rsidRDefault="0067549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316AD3BD" w14:textId="77777777" w:rsidR="00675499" w:rsidRPr="00862772" w:rsidRDefault="00675499" w:rsidP="00862772">
            <w:pPr>
              <w:spacing w:before="60" w:after="60"/>
              <w:ind w:firstLine="0"/>
              <w:rPr>
                <w:sz w:val="24"/>
                <w:szCs w:val="24"/>
              </w:rPr>
            </w:pPr>
            <w:r w:rsidRPr="00862772">
              <w:rPr>
                <w:sz w:val="24"/>
                <w:szCs w:val="24"/>
              </w:rPr>
              <w:t> </w:t>
            </w:r>
          </w:p>
        </w:tc>
        <w:tc>
          <w:tcPr>
            <w:tcW w:w="1079" w:type="pct"/>
            <w:shd w:val="clear" w:color="auto" w:fill="auto"/>
            <w:hideMark/>
          </w:tcPr>
          <w:p w14:paraId="6A49D419" w14:textId="77777777" w:rsidR="00675499" w:rsidRPr="00862772" w:rsidRDefault="0067549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2D5AA624" w14:textId="77777777" w:rsidR="00675499" w:rsidRPr="00862772" w:rsidRDefault="00675499" w:rsidP="00862772">
            <w:pPr>
              <w:spacing w:before="60" w:after="60"/>
              <w:ind w:firstLine="0"/>
              <w:rPr>
                <w:sz w:val="24"/>
                <w:szCs w:val="24"/>
              </w:rPr>
            </w:pPr>
            <w:r w:rsidRPr="00862772">
              <w:rPr>
                <w:sz w:val="24"/>
                <w:szCs w:val="24"/>
              </w:rPr>
              <w:t xml:space="preserve"> </w:t>
            </w:r>
          </w:p>
        </w:tc>
      </w:tr>
      <w:tr w:rsidR="00675499" w:rsidRPr="00862772" w14:paraId="66DC1111" w14:textId="77777777" w:rsidTr="00933D24">
        <w:tc>
          <w:tcPr>
            <w:tcW w:w="740" w:type="pct"/>
            <w:gridSpan w:val="2"/>
            <w:shd w:val="clear" w:color="auto" w:fill="auto"/>
            <w:hideMark/>
          </w:tcPr>
          <w:p w14:paraId="03BCDEBA" w14:textId="77777777" w:rsidR="00675499" w:rsidRPr="00862772" w:rsidRDefault="00675499" w:rsidP="00862772">
            <w:pPr>
              <w:spacing w:before="60" w:after="60"/>
              <w:ind w:firstLine="0"/>
              <w:rPr>
                <w:sz w:val="24"/>
                <w:szCs w:val="24"/>
              </w:rPr>
            </w:pPr>
          </w:p>
        </w:tc>
        <w:tc>
          <w:tcPr>
            <w:tcW w:w="929" w:type="pct"/>
            <w:gridSpan w:val="3"/>
            <w:shd w:val="clear" w:color="auto" w:fill="auto"/>
            <w:hideMark/>
          </w:tcPr>
          <w:p w14:paraId="7FB93525" w14:textId="77777777" w:rsidR="00675499" w:rsidRPr="00862772" w:rsidRDefault="00675499" w:rsidP="00862772">
            <w:pPr>
              <w:spacing w:before="60" w:after="60"/>
              <w:ind w:firstLine="0"/>
              <w:rPr>
                <w:sz w:val="24"/>
                <w:szCs w:val="24"/>
                <w:lang w:val="en-US"/>
              </w:rPr>
            </w:pPr>
            <w:r w:rsidRPr="00862772">
              <w:rPr>
                <w:sz w:val="24"/>
                <w:szCs w:val="24"/>
                <w:lang w:val="en-US"/>
              </w:rPr>
              <w:t>schemeVersion</w:t>
            </w:r>
          </w:p>
        </w:tc>
        <w:tc>
          <w:tcPr>
            <w:tcW w:w="305" w:type="pct"/>
            <w:gridSpan w:val="2"/>
            <w:shd w:val="clear" w:color="auto" w:fill="auto"/>
            <w:hideMark/>
          </w:tcPr>
          <w:p w14:paraId="7F38D9C1" w14:textId="77777777" w:rsidR="00675499" w:rsidRPr="00862772" w:rsidRDefault="00675499" w:rsidP="00862772">
            <w:pPr>
              <w:spacing w:before="60" w:after="60"/>
              <w:ind w:firstLine="0"/>
              <w:jc w:val="center"/>
              <w:rPr>
                <w:sz w:val="24"/>
                <w:szCs w:val="24"/>
              </w:rPr>
            </w:pPr>
            <w:r w:rsidRPr="00862772">
              <w:rPr>
                <w:sz w:val="24"/>
                <w:szCs w:val="24"/>
              </w:rPr>
              <w:t>О</w:t>
            </w:r>
          </w:p>
        </w:tc>
        <w:tc>
          <w:tcPr>
            <w:tcW w:w="529" w:type="pct"/>
            <w:gridSpan w:val="2"/>
            <w:shd w:val="clear" w:color="auto" w:fill="auto"/>
            <w:hideMark/>
          </w:tcPr>
          <w:p w14:paraId="4306B122" w14:textId="77777777" w:rsidR="00675499" w:rsidRPr="00862772" w:rsidRDefault="00675499" w:rsidP="00862772">
            <w:pPr>
              <w:spacing w:before="60" w:after="60"/>
              <w:ind w:firstLine="0"/>
              <w:jc w:val="center"/>
              <w:rPr>
                <w:sz w:val="24"/>
                <w:szCs w:val="24"/>
              </w:rPr>
            </w:pPr>
            <w:r w:rsidRPr="00862772">
              <w:rPr>
                <w:sz w:val="24"/>
                <w:szCs w:val="24"/>
              </w:rPr>
              <w:t>Т</w:t>
            </w:r>
          </w:p>
        </w:tc>
        <w:tc>
          <w:tcPr>
            <w:tcW w:w="1079" w:type="pct"/>
            <w:shd w:val="clear" w:color="auto" w:fill="auto"/>
            <w:hideMark/>
          </w:tcPr>
          <w:p w14:paraId="72C62E1B" w14:textId="77777777" w:rsidR="00675499" w:rsidRPr="00862772" w:rsidRDefault="00675499" w:rsidP="00862772">
            <w:pPr>
              <w:spacing w:before="60" w:after="60"/>
              <w:ind w:firstLine="0"/>
              <w:rPr>
                <w:sz w:val="24"/>
                <w:szCs w:val="24"/>
              </w:rPr>
            </w:pPr>
            <w:r w:rsidRPr="00862772">
              <w:rPr>
                <w:sz w:val="24"/>
                <w:szCs w:val="24"/>
              </w:rPr>
              <w:t>Атрибут. номер версии схемы элемента</w:t>
            </w:r>
          </w:p>
        </w:tc>
        <w:tc>
          <w:tcPr>
            <w:tcW w:w="1418" w:type="pct"/>
            <w:gridSpan w:val="3"/>
            <w:shd w:val="clear" w:color="auto" w:fill="auto"/>
            <w:hideMark/>
          </w:tcPr>
          <w:p w14:paraId="37E3A9F6" w14:textId="77777777" w:rsidR="00675499" w:rsidRPr="00862772" w:rsidRDefault="00675499" w:rsidP="00862772">
            <w:pPr>
              <w:spacing w:before="60" w:after="60"/>
              <w:ind w:firstLine="0"/>
              <w:rPr>
                <w:sz w:val="24"/>
                <w:szCs w:val="24"/>
              </w:rPr>
            </w:pPr>
            <w:r w:rsidRPr="00862772">
              <w:rPr>
                <w:sz w:val="24"/>
                <w:szCs w:val="24"/>
              </w:rPr>
              <w:t>Допустимые значения:</w:t>
            </w:r>
          </w:p>
          <w:p w14:paraId="2685F5B6" w14:textId="77777777" w:rsidR="00675499" w:rsidRPr="00862772" w:rsidRDefault="00675499" w:rsidP="00862772">
            <w:pPr>
              <w:spacing w:before="60" w:after="60"/>
              <w:ind w:firstLine="0"/>
              <w:rPr>
                <w:sz w:val="24"/>
                <w:szCs w:val="24"/>
                <w:lang w:val="en-US"/>
              </w:rPr>
            </w:pPr>
            <w:r w:rsidRPr="00862772">
              <w:rPr>
                <w:sz w:val="24"/>
                <w:szCs w:val="24"/>
              </w:rPr>
              <w:t>1.0</w:t>
            </w:r>
          </w:p>
          <w:p w14:paraId="7C3012A4" w14:textId="77777777" w:rsidR="00435CBC" w:rsidRPr="00862772" w:rsidRDefault="00435CBC" w:rsidP="00862772">
            <w:pPr>
              <w:spacing w:before="60" w:after="60"/>
              <w:ind w:firstLine="0"/>
              <w:rPr>
                <w:sz w:val="24"/>
                <w:szCs w:val="24"/>
              </w:rPr>
            </w:pPr>
            <w:r w:rsidRPr="00862772">
              <w:rPr>
                <w:sz w:val="24"/>
                <w:szCs w:val="24"/>
                <w:lang w:val="en-US"/>
              </w:rPr>
              <w:t>4.1</w:t>
            </w:r>
          </w:p>
          <w:p w14:paraId="5B482160" w14:textId="77777777" w:rsidR="00435CBC" w:rsidRPr="00862772" w:rsidRDefault="00435CBC" w:rsidP="00862772">
            <w:pPr>
              <w:spacing w:before="60" w:after="60"/>
              <w:ind w:firstLine="0"/>
              <w:rPr>
                <w:sz w:val="24"/>
                <w:szCs w:val="24"/>
              </w:rPr>
            </w:pPr>
            <w:r w:rsidRPr="00862772">
              <w:rPr>
                <w:sz w:val="24"/>
                <w:szCs w:val="24"/>
                <w:lang w:val="en-US"/>
              </w:rPr>
              <w:t>4.2</w:t>
            </w:r>
          </w:p>
          <w:p w14:paraId="33FC086D" w14:textId="79354D31" w:rsidR="00435CBC" w:rsidRPr="00862772" w:rsidRDefault="00435CBC" w:rsidP="00862772">
            <w:pPr>
              <w:spacing w:before="60" w:after="60"/>
              <w:ind w:firstLine="0"/>
              <w:rPr>
                <w:sz w:val="24"/>
                <w:szCs w:val="24"/>
                <w:lang w:val="en-US"/>
              </w:rPr>
            </w:pPr>
            <w:r w:rsidRPr="00862772">
              <w:rPr>
                <w:sz w:val="24"/>
                <w:szCs w:val="24"/>
                <w:lang w:val="en-US"/>
              </w:rPr>
              <w:t>4.3</w:t>
            </w:r>
          </w:p>
        </w:tc>
      </w:tr>
      <w:tr w:rsidR="003415BD" w:rsidRPr="00862772" w14:paraId="71053F20" w14:textId="77777777" w:rsidTr="00933D24">
        <w:trPr>
          <w:trHeight w:val="64"/>
        </w:trPr>
        <w:tc>
          <w:tcPr>
            <w:tcW w:w="740" w:type="pct"/>
            <w:gridSpan w:val="2"/>
            <w:vMerge w:val="restart"/>
            <w:shd w:val="clear" w:color="auto" w:fill="auto"/>
            <w:vAlign w:val="center"/>
            <w:hideMark/>
          </w:tcPr>
          <w:p w14:paraId="2387A05B" w14:textId="77777777" w:rsidR="003415BD" w:rsidRPr="00862772" w:rsidRDefault="003415BD" w:rsidP="00862772">
            <w:pPr>
              <w:spacing w:before="60" w:after="60"/>
              <w:ind w:firstLine="0"/>
              <w:rPr>
                <w:sz w:val="24"/>
                <w:szCs w:val="24"/>
              </w:rPr>
            </w:pPr>
            <w:r w:rsidRPr="00862772">
              <w:rPr>
                <w:sz w:val="24"/>
                <w:szCs w:val="24"/>
              </w:rPr>
              <w:t>Допустимо указание только одного элемента</w:t>
            </w:r>
          </w:p>
        </w:tc>
        <w:tc>
          <w:tcPr>
            <w:tcW w:w="929" w:type="pct"/>
            <w:gridSpan w:val="3"/>
            <w:shd w:val="clear" w:color="auto" w:fill="auto"/>
          </w:tcPr>
          <w:p w14:paraId="251F7B1B" w14:textId="77777777" w:rsidR="003415BD" w:rsidRPr="00862772" w:rsidRDefault="003415BD" w:rsidP="00862772">
            <w:pPr>
              <w:spacing w:before="60" w:after="60"/>
              <w:ind w:firstLine="0"/>
              <w:rPr>
                <w:sz w:val="24"/>
                <w:szCs w:val="24"/>
              </w:rPr>
            </w:pPr>
            <w:r w:rsidRPr="00862772">
              <w:rPr>
                <w:sz w:val="24"/>
                <w:szCs w:val="24"/>
              </w:rPr>
              <w:t>nsiBankGuaranteeRefusalReason</w:t>
            </w:r>
          </w:p>
        </w:tc>
        <w:tc>
          <w:tcPr>
            <w:tcW w:w="305" w:type="pct"/>
            <w:gridSpan w:val="2"/>
            <w:shd w:val="clear" w:color="auto" w:fill="auto"/>
          </w:tcPr>
          <w:p w14:paraId="43C28F8D" w14:textId="77777777" w:rsidR="003415BD"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1A09FEC6" w14:textId="77777777" w:rsidR="003415BD" w:rsidRPr="00862772" w:rsidRDefault="003415BD" w:rsidP="00862772">
            <w:pPr>
              <w:spacing w:before="60" w:after="60"/>
              <w:ind w:firstLine="0"/>
              <w:jc w:val="center"/>
              <w:rPr>
                <w:sz w:val="24"/>
                <w:szCs w:val="24"/>
                <w:lang w:val="en-US"/>
              </w:rPr>
            </w:pPr>
            <w:r w:rsidRPr="00862772">
              <w:rPr>
                <w:sz w:val="24"/>
                <w:szCs w:val="24"/>
                <w:lang w:val="en-US"/>
              </w:rPr>
              <w:t>S</w:t>
            </w:r>
          </w:p>
        </w:tc>
        <w:tc>
          <w:tcPr>
            <w:tcW w:w="1079" w:type="pct"/>
            <w:shd w:val="clear" w:color="auto" w:fill="auto"/>
          </w:tcPr>
          <w:p w14:paraId="0C7FB0A6" w14:textId="77777777" w:rsidR="003415BD" w:rsidRPr="00862772" w:rsidRDefault="003415BD" w:rsidP="00862772">
            <w:pPr>
              <w:spacing w:before="60" w:after="60"/>
              <w:ind w:firstLine="0"/>
              <w:rPr>
                <w:sz w:val="24"/>
                <w:szCs w:val="24"/>
              </w:rPr>
            </w:pPr>
            <w:r w:rsidRPr="00862772">
              <w:rPr>
                <w:sz w:val="24"/>
                <w:szCs w:val="24"/>
              </w:rPr>
              <w:t>Причины отказа в принятии банковской гарантии</w:t>
            </w:r>
          </w:p>
        </w:tc>
        <w:tc>
          <w:tcPr>
            <w:tcW w:w="1418" w:type="pct"/>
            <w:gridSpan w:val="3"/>
            <w:shd w:val="clear" w:color="auto" w:fill="auto"/>
          </w:tcPr>
          <w:p w14:paraId="19A8850F" w14:textId="77777777" w:rsidR="003415BD" w:rsidRPr="00862772" w:rsidRDefault="003415BD" w:rsidP="00862772">
            <w:pPr>
              <w:spacing w:before="60" w:after="60"/>
              <w:ind w:firstLine="0"/>
              <w:rPr>
                <w:sz w:val="24"/>
                <w:szCs w:val="24"/>
              </w:rPr>
            </w:pPr>
            <w:r w:rsidRPr="00862772">
              <w:rPr>
                <w:sz w:val="24"/>
                <w:szCs w:val="24"/>
              </w:rPr>
              <w:t>Множественный элемент</w:t>
            </w:r>
          </w:p>
        </w:tc>
      </w:tr>
      <w:tr w:rsidR="00FA683B" w:rsidRPr="00862772" w14:paraId="3EF52A2E" w14:textId="77777777" w:rsidTr="00933D24">
        <w:trPr>
          <w:trHeight w:val="64"/>
        </w:trPr>
        <w:tc>
          <w:tcPr>
            <w:tcW w:w="740" w:type="pct"/>
            <w:gridSpan w:val="2"/>
            <w:vMerge/>
            <w:shd w:val="clear" w:color="auto" w:fill="auto"/>
            <w:vAlign w:val="center"/>
          </w:tcPr>
          <w:p w14:paraId="41C3A0A8" w14:textId="77777777" w:rsidR="00FA683B" w:rsidRPr="00862772" w:rsidRDefault="00FA683B" w:rsidP="00FA683B">
            <w:pPr>
              <w:spacing w:before="60" w:after="60"/>
              <w:ind w:firstLine="0"/>
              <w:rPr>
                <w:sz w:val="24"/>
                <w:szCs w:val="24"/>
              </w:rPr>
            </w:pPr>
          </w:p>
        </w:tc>
        <w:tc>
          <w:tcPr>
            <w:tcW w:w="929" w:type="pct"/>
            <w:gridSpan w:val="3"/>
            <w:shd w:val="clear" w:color="auto" w:fill="auto"/>
          </w:tcPr>
          <w:p w14:paraId="08F71CAF" w14:textId="5449AEF5" w:rsidR="00FA683B" w:rsidRPr="00862772" w:rsidRDefault="00FA683B" w:rsidP="00FA683B">
            <w:pPr>
              <w:spacing w:before="60" w:after="60"/>
              <w:ind w:firstLine="0"/>
              <w:rPr>
                <w:sz w:val="24"/>
                <w:szCs w:val="24"/>
              </w:rPr>
            </w:pPr>
            <w:r w:rsidRPr="00862772">
              <w:rPr>
                <w:sz w:val="24"/>
                <w:szCs w:val="24"/>
              </w:rPr>
              <w:t>nsiBankGuaranteeRefusalReason</w:t>
            </w:r>
            <w:r>
              <w:rPr>
                <w:sz w:val="24"/>
                <w:szCs w:val="24"/>
              </w:rPr>
              <w:t>615</w:t>
            </w:r>
          </w:p>
        </w:tc>
        <w:tc>
          <w:tcPr>
            <w:tcW w:w="305" w:type="pct"/>
            <w:gridSpan w:val="2"/>
            <w:shd w:val="clear" w:color="auto" w:fill="auto"/>
          </w:tcPr>
          <w:p w14:paraId="0B141C47" w14:textId="0B91D0CF" w:rsidR="00FA683B" w:rsidRPr="00862772" w:rsidRDefault="00FA683B" w:rsidP="00FA683B">
            <w:pPr>
              <w:spacing w:before="60" w:after="60"/>
              <w:ind w:firstLine="0"/>
              <w:jc w:val="center"/>
              <w:rPr>
                <w:sz w:val="24"/>
                <w:szCs w:val="24"/>
              </w:rPr>
            </w:pPr>
            <w:r w:rsidRPr="00862772">
              <w:rPr>
                <w:sz w:val="24"/>
                <w:szCs w:val="24"/>
              </w:rPr>
              <w:t>О</w:t>
            </w:r>
          </w:p>
        </w:tc>
        <w:tc>
          <w:tcPr>
            <w:tcW w:w="529" w:type="pct"/>
            <w:gridSpan w:val="2"/>
            <w:shd w:val="clear" w:color="auto" w:fill="auto"/>
          </w:tcPr>
          <w:p w14:paraId="1D8D73D6" w14:textId="74044467" w:rsidR="00FA683B" w:rsidRPr="00862772" w:rsidRDefault="00FA683B" w:rsidP="00FA683B">
            <w:pPr>
              <w:spacing w:before="60" w:after="60"/>
              <w:ind w:firstLine="0"/>
              <w:jc w:val="center"/>
              <w:rPr>
                <w:sz w:val="24"/>
                <w:szCs w:val="24"/>
                <w:lang w:val="en-US"/>
              </w:rPr>
            </w:pPr>
            <w:r w:rsidRPr="00862772">
              <w:rPr>
                <w:sz w:val="24"/>
                <w:szCs w:val="24"/>
                <w:lang w:val="en-US"/>
              </w:rPr>
              <w:t>S</w:t>
            </w:r>
          </w:p>
        </w:tc>
        <w:tc>
          <w:tcPr>
            <w:tcW w:w="1079" w:type="pct"/>
            <w:shd w:val="clear" w:color="auto" w:fill="auto"/>
          </w:tcPr>
          <w:p w14:paraId="56A19A61" w14:textId="26A0196A" w:rsidR="00FA683B" w:rsidRPr="00862772" w:rsidRDefault="00FA683B" w:rsidP="00FA683B">
            <w:pPr>
              <w:spacing w:before="60" w:after="60"/>
              <w:ind w:firstLine="0"/>
              <w:rPr>
                <w:sz w:val="24"/>
                <w:szCs w:val="24"/>
              </w:rPr>
            </w:pPr>
            <w:r w:rsidRPr="00862772">
              <w:rPr>
                <w:sz w:val="24"/>
                <w:szCs w:val="24"/>
              </w:rPr>
              <w:t>Причины отказа в принятии банковской гарантии</w:t>
            </w:r>
            <w:r>
              <w:rPr>
                <w:sz w:val="24"/>
                <w:szCs w:val="24"/>
              </w:rPr>
              <w:t xml:space="preserve"> </w:t>
            </w:r>
            <w:r w:rsidRPr="00FA683B">
              <w:rPr>
                <w:sz w:val="24"/>
                <w:szCs w:val="24"/>
              </w:rPr>
              <w:t>по ПП РФ 615</w:t>
            </w:r>
          </w:p>
        </w:tc>
        <w:tc>
          <w:tcPr>
            <w:tcW w:w="1418" w:type="pct"/>
            <w:gridSpan w:val="3"/>
            <w:shd w:val="clear" w:color="auto" w:fill="auto"/>
          </w:tcPr>
          <w:p w14:paraId="10AC5994" w14:textId="233EC204" w:rsidR="00FA683B" w:rsidRPr="00862772" w:rsidRDefault="00FA683B" w:rsidP="00FA683B">
            <w:pPr>
              <w:spacing w:before="60" w:after="60"/>
              <w:ind w:firstLine="0"/>
              <w:rPr>
                <w:sz w:val="24"/>
                <w:szCs w:val="24"/>
              </w:rPr>
            </w:pPr>
            <w:r w:rsidRPr="00862772">
              <w:rPr>
                <w:sz w:val="24"/>
                <w:szCs w:val="24"/>
              </w:rPr>
              <w:t>Множественный элемент</w:t>
            </w:r>
          </w:p>
        </w:tc>
      </w:tr>
      <w:tr w:rsidR="008102A4" w:rsidRPr="00862772" w14:paraId="52B95DA5" w14:textId="77777777" w:rsidTr="00933D24">
        <w:tc>
          <w:tcPr>
            <w:tcW w:w="740" w:type="pct"/>
            <w:gridSpan w:val="2"/>
            <w:vMerge/>
            <w:shd w:val="clear" w:color="auto" w:fill="auto"/>
            <w:hideMark/>
          </w:tcPr>
          <w:p w14:paraId="5BA60F98" w14:textId="77777777" w:rsidR="008102A4" w:rsidRPr="00862772" w:rsidRDefault="008102A4" w:rsidP="00862772">
            <w:pPr>
              <w:spacing w:before="60" w:after="60"/>
              <w:ind w:firstLine="0"/>
              <w:rPr>
                <w:sz w:val="24"/>
                <w:szCs w:val="24"/>
              </w:rPr>
            </w:pPr>
          </w:p>
        </w:tc>
        <w:tc>
          <w:tcPr>
            <w:tcW w:w="929" w:type="pct"/>
            <w:gridSpan w:val="3"/>
            <w:shd w:val="clear" w:color="auto" w:fill="auto"/>
          </w:tcPr>
          <w:p w14:paraId="0CB1102A" w14:textId="77777777" w:rsidR="008102A4" w:rsidRPr="00862772" w:rsidRDefault="008102A4" w:rsidP="00862772">
            <w:pPr>
              <w:spacing w:before="60" w:after="60"/>
              <w:ind w:firstLine="0"/>
              <w:rPr>
                <w:sz w:val="24"/>
                <w:szCs w:val="24"/>
              </w:rPr>
            </w:pPr>
            <w:r w:rsidRPr="00862772">
              <w:rPr>
                <w:sz w:val="24"/>
                <w:szCs w:val="24"/>
              </w:rPr>
              <w:t>nsiContractPriceChangeReason</w:t>
            </w:r>
          </w:p>
        </w:tc>
        <w:tc>
          <w:tcPr>
            <w:tcW w:w="305" w:type="pct"/>
            <w:gridSpan w:val="2"/>
            <w:shd w:val="clear" w:color="auto" w:fill="auto"/>
          </w:tcPr>
          <w:p w14:paraId="7FC5DBD8"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648FDD56" w14:textId="77777777" w:rsidR="008102A4" w:rsidRPr="00862772" w:rsidRDefault="008102A4" w:rsidP="00862772">
            <w:pPr>
              <w:spacing w:before="60" w:after="60"/>
              <w:ind w:firstLine="0"/>
              <w:jc w:val="center"/>
              <w:rPr>
                <w:sz w:val="24"/>
                <w:szCs w:val="24"/>
                <w:lang w:val="en-US"/>
              </w:rPr>
            </w:pPr>
            <w:r w:rsidRPr="00862772">
              <w:rPr>
                <w:sz w:val="24"/>
                <w:szCs w:val="24"/>
                <w:lang w:val="en-US"/>
              </w:rPr>
              <w:t>S</w:t>
            </w:r>
          </w:p>
        </w:tc>
        <w:tc>
          <w:tcPr>
            <w:tcW w:w="1079" w:type="pct"/>
            <w:shd w:val="clear" w:color="auto" w:fill="auto"/>
          </w:tcPr>
          <w:p w14:paraId="7E2B0D6C" w14:textId="77777777" w:rsidR="008102A4" w:rsidRPr="00862772" w:rsidRDefault="008102A4" w:rsidP="00862772">
            <w:pPr>
              <w:spacing w:before="60" w:after="60"/>
              <w:ind w:firstLine="0"/>
              <w:rPr>
                <w:sz w:val="24"/>
                <w:szCs w:val="24"/>
              </w:rPr>
            </w:pPr>
            <w:r w:rsidRPr="00862772">
              <w:rPr>
                <w:sz w:val="24"/>
                <w:szCs w:val="24"/>
              </w:rPr>
              <w:t>Обоснования изменения цены контракта</w:t>
            </w:r>
          </w:p>
        </w:tc>
        <w:tc>
          <w:tcPr>
            <w:tcW w:w="1418" w:type="pct"/>
            <w:gridSpan w:val="3"/>
            <w:shd w:val="clear" w:color="auto" w:fill="auto"/>
          </w:tcPr>
          <w:p w14:paraId="54AED8A0" w14:textId="77777777" w:rsidR="008102A4" w:rsidRPr="00862772" w:rsidRDefault="008102A4" w:rsidP="00862772">
            <w:pPr>
              <w:spacing w:before="60" w:after="60"/>
              <w:ind w:firstLine="0"/>
              <w:rPr>
                <w:sz w:val="24"/>
                <w:szCs w:val="24"/>
              </w:rPr>
            </w:pPr>
            <w:r w:rsidRPr="00862772">
              <w:rPr>
                <w:sz w:val="24"/>
                <w:szCs w:val="24"/>
              </w:rPr>
              <w:t>Множественный элемент</w:t>
            </w:r>
          </w:p>
        </w:tc>
      </w:tr>
      <w:tr w:rsidR="008102A4" w:rsidRPr="00862772" w14:paraId="7CD15547" w14:textId="77777777" w:rsidTr="00933D24">
        <w:tc>
          <w:tcPr>
            <w:tcW w:w="740" w:type="pct"/>
            <w:gridSpan w:val="2"/>
            <w:vMerge/>
            <w:shd w:val="clear" w:color="auto" w:fill="auto"/>
            <w:hideMark/>
          </w:tcPr>
          <w:p w14:paraId="2C4A75E2" w14:textId="77777777" w:rsidR="008102A4" w:rsidRPr="00862772" w:rsidRDefault="008102A4" w:rsidP="00862772">
            <w:pPr>
              <w:spacing w:before="60" w:after="60"/>
              <w:ind w:firstLine="0"/>
              <w:rPr>
                <w:sz w:val="24"/>
                <w:szCs w:val="24"/>
              </w:rPr>
            </w:pPr>
          </w:p>
        </w:tc>
        <w:tc>
          <w:tcPr>
            <w:tcW w:w="929" w:type="pct"/>
            <w:gridSpan w:val="3"/>
            <w:shd w:val="clear" w:color="auto" w:fill="auto"/>
            <w:hideMark/>
          </w:tcPr>
          <w:p w14:paraId="3F992B01" w14:textId="77777777" w:rsidR="008102A4" w:rsidRPr="00862772" w:rsidRDefault="008102A4" w:rsidP="00862772">
            <w:pPr>
              <w:spacing w:before="60" w:after="60"/>
              <w:ind w:firstLine="0"/>
              <w:rPr>
                <w:sz w:val="24"/>
                <w:szCs w:val="24"/>
              </w:rPr>
            </w:pPr>
            <w:r w:rsidRPr="00862772">
              <w:rPr>
                <w:sz w:val="24"/>
                <w:szCs w:val="24"/>
              </w:rPr>
              <w:t>nsiContractRefusalReason</w:t>
            </w:r>
          </w:p>
        </w:tc>
        <w:tc>
          <w:tcPr>
            <w:tcW w:w="305" w:type="pct"/>
            <w:gridSpan w:val="2"/>
            <w:shd w:val="clear" w:color="auto" w:fill="auto"/>
            <w:hideMark/>
          </w:tcPr>
          <w:p w14:paraId="72139F46"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hideMark/>
          </w:tcPr>
          <w:p w14:paraId="75D23F6E" w14:textId="77777777" w:rsidR="008102A4" w:rsidRPr="00862772" w:rsidRDefault="008102A4"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1DD85AAC" w14:textId="77777777" w:rsidR="008102A4" w:rsidRPr="00862772" w:rsidRDefault="008102A4" w:rsidP="00862772">
            <w:pPr>
              <w:spacing w:before="60" w:after="60"/>
              <w:ind w:firstLine="0"/>
              <w:rPr>
                <w:sz w:val="24"/>
                <w:szCs w:val="24"/>
              </w:rPr>
            </w:pPr>
            <w:r w:rsidRPr="00862772">
              <w:rPr>
                <w:sz w:val="24"/>
                <w:szCs w:val="24"/>
              </w:rPr>
              <w:t>Основания для отказа от заключения контракта</w:t>
            </w:r>
          </w:p>
        </w:tc>
        <w:tc>
          <w:tcPr>
            <w:tcW w:w="1418" w:type="pct"/>
            <w:gridSpan w:val="3"/>
            <w:shd w:val="clear" w:color="auto" w:fill="auto"/>
            <w:hideMark/>
          </w:tcPr>
          <w:p w14:paraId="101B27C4" w14:textId="77777777" w:rsidR="008102A4" w:rsidRPr="00862772" w:rsidRDefault="008102A4" w:rsidP="00862772">
            <w:pPr>
              <w:spacing w:before="60" w:after="60"/>
              <w:ind w:firstLine="0"/>
              <w:rPr>
                <w:sz w:val="24"/>
                <w:szCs w:val="24"/>
              </w:rPr>
            </w:pPr>
            <w:r w:rsidRPr="00862772">
              <w:rPr>
                <w:sz w:val="24"/>
                <w:szCs w:val="24"/>
              </w:rPr>
              <w:t xml:space="preserve">Множественный элемент </w:t>
            </w:r>
            <w:r w:rsidRPr="00862772">
              <w:rPr>
                <w:sz w:val="24"/>
                <w:szCs w:val="24"/>
              </w:rPr>
              <w:br/>
              <w:t xml:space="preserve"> </w:t>
            </w:r>
          </w:p>
        </w:tc>
      </w:tr>
      <w:tr w:rsidR="008102A4" w:rsidRPr="00862772" w14:paraId="02D2F85E" w14:textId="77777777" w:rsidTr="00933D24">
        <w:tc>
          <w:tcPr>
            <w:tcW w:w="740" w:type="pct"/>
            <w:gridSpan w:val="2"/>
            <w:vMerge/>
            <w:shd w:val="clear" w:color="auto" w:fill="auto"/>
            <w:hideMark/>
          </w:tcPr>
          <w:p w14:paraId="05C18526" w14:textId="77777777" w:rsidR="008102A4" w:rsidRPr="00862772" w:rsidRDefault="008102A4" w:rsidP="00862772">
            <w:pPr>
              <w:spacing w:before="60" w:after="60"/>
              <w:ind w:firstLine="0"/>
              <w:rPr>
                <w:sz w:val="24"/>
                <w:szCs w:val="24"/>
              </w:rPr>
            </w:pPr>
          </w:p>
        </w:tc>
        <w:tc>
          <w:tcPr>
            <w:tcW w:w="929" w:type="pct"/>
            <w:gridSpan w:val="3"/>
            <w:shd w:val="clear" w:color="auto" w:fill="auto"/>
          </w:tcPr>
          <w:p w14:paraId="6C1DBC1F" w14:textId="77777777" w:rsidR="008102A4" w:rsidRPr="00862772" w:rsidRDefault="008102A4" w:rsidP="00862772">
            <w:pPr>
              <w:spacing w:before="60" w:after="60"/>
              <w:ind w:firstLine="0"/>
              <w:rPr>
                <w:sz w:val="24"/>
                <w:szCs w:val="24"/>
              </w:rPr>
            </w:pPr>
            <w:r w:rsidRPr="00862772">
              <w:rPr>
                <w:sz w:val="24"/>
                <w:szCs w:val="24"/>
              </w:rPr>
              <w:t>nsiContractSingleCustomerReason</w:t>
            </w:r>
          </w:p>
        </w:tc>
        <w:tc>
          <w:tcPr>
            <w:tcW w:w="305" w:type="pct"/>
            <w:gridSpan w:val="2"/>
            <w:shd w:val="clear" w:color="auto" w:fill="auto"/>
          </w:tcPr>
          <w:p w14:paraId="4BC6EFBE"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29E816E1" w14:textId="77777777" w:rsidR="008102A4" w:rsidRPr="00862772" w:rsidRDefault="008102A4" w:rsidP="00862772">
            <w:pPr>
              <w:spacing w:before="60" w:after="60"/>
              <w:ind w:firstLine="0"/>
              <w:jc w:val="center"/>
              <w:rPr>
                <w:sz w:val="24"/>
                <w:szCs w:val="24"/>
                <w:lang w:val="en-US"/>
              </w:rPr>
            </w:pPr>
            <w:r w:rsidRPr="00862772">
              <w:rPr>
                <w:sz w:val="24"/>
                <w:szCs w:val="24"/>
                <w:lang w:val="en-US"/>
              </w:rPr>
              <w:t>S</w:t>
            </w:r>
          </w:p>
        </w:tc>
        <w:tc>
          <w:tcPr>
            <w:tcW w:w="1079" w:type="pct"/>
            <w:shd w:val="clear" w:color="auto" w:fill="auto"/>
          </w:tcPr>
          <w:p w14:paraId="47C27AD2" w14:textId="77777777" w:rsidR="008102A4" w:rsidRPr="00862772" w:rsidRDefault="008102A4" w:rsidP="00862772">
            <w:pPr>
              <w:spacing w:before="60" w:after="60"/>
              <w:ind w:firstLine="0"/>
              <w:rPr>
                <w:sz w:val="24"/>
                <w:szCs w:val="24"/>
              </w:rPr>
            </w:pPr>
            <w:r w:rsidRPr="00862772">
              <w:rPr>
                <w:sz w:val="24"/>
                <w:szCs w:val="24"/>
              </w:rPr>
              <w:t>Основания заключения контракта с единственным поставщиком</w:t>
            </w:r>
          </w:p>
        </w:tc>
        <w:tc>
          <w:tcPr>
            <w:tcW w:w="1418" w:type="pct"/>
            <w:gridSpan w:val="3"/>
            <w:shd w:val="clear" w:color="auto" w:fill="auto"/>
          </w:tcPr>
          <w:p w14:paraId="0AEEB644" w14:textId="77777777" w:rsidR="008102A4" w:rsidRPr="00862772" w:rsidRDefault="008102A4" w:rsidP="00862772">
            <w:pPr>
              <w:spacing w:before="60" w:after="60"/>
              <w:ind w:firstLine="0"/>
              <w:rPr>
                <w:sz w:val="24"/>
                <w:szCs w:val="24"/>
              </w:rPr>
            </w:pPr>
            <w:r w:rsidRPr="00862772">
              <w:rPr>
                <w:sz w:val="24"/>
                <w:szCs w:val="24"/>
              </w:rPr>
              <w:t>Множественный элемент</w:t>
            </w:r>
          </w:p>
        </w:tc>
      </w:tr>
      <w:tr w:rsidR="008102A4" w:rsidRPr="00862772" w14:paraId="3F27F667" w14:textId="77777777" w:rsidTr="00933D24">
        <w:tc>
          <w:tcPr>
            <w:tcW w:w="740" w:type="pct"/>
            <w:gridSpan w:val="2"/>
            <w:vMerge/>
            <w:shd w:val="clear" w:color="auto" w:fill="auto"/>
            <w:hideMark/>
          </w:tcPr>
          <w:p w14:paraId="728EE152" w14:textId="77777777" w:rsidR="008102A4" w:rsidRPr="00862772" w:rsidRDefault="008102A4" w:rsidP="00862772">
            <w:pPr>
              <w:spacing w:before="60" w:after="60"/>
              <w:ind w:firstLine="0"/>
              <w:rPr>
                <w:sz w:val="24"/>
                <w:szCs w:val="24"/>
              </w:rPr>
            </w:pPr>
          </w:p>
        </w:tc>
        <w:tc>
          <w:tcPr>
            <w:tcW w:w="929" w:type="pct"/>
            <w:gridSpan w:val="3"/>
            <w:shd w:val="clear" w:color="auto" w:fill="auto"/>
          </w:tcPr>
          <w:p w14:paraId="6E670950" w14:textId="77777777" w:rsidR="008102A4" w:rsidRPr="00862772" w:rsidRDefault="008102A4" w:rsidP="00862772">
            <w:pPr>
              <w:spacing w:before="60" w:after="60"/>
              <w:ind w:firstLine="0"/>
              <w:rPr>
                <w:sz w:val="24"/>
                <w:szCs w:val="24"/>
              </w:rPr>
            </w:pPr>
            <w:r w:rsidRPr="00862772">
              <w:rPr>
                <w:sz w:val="24"/>
                <w:szCs w:val="24"/>
              </w:rPr>
              <w:t>nsiContractTerminationReason</w:t>
            </w:r>
          </w:p>
        </w:tc>
        <w:tc>
          <w:tcPr>
            <w:tcW w:w="305" w:type="pct"/>
            <w:gridSpan w:val="2"/>
            <w:shd w:val="clear" w:color="auto" w:fill="auto"/>
          </w:tcPr>
          <w:p w14:paraId="01DD4305"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2060BB29" w14:textId="77777777" w:rsidR="008102A4" w:rsidRPr="00862772" w:rsidRDefault="008102A4" w:rsidP="00862772">
            <w:pPr>
              <w:spacing w:before="60" w:after="60"/>
              <w:ind w:firstLine="0"/>
              <w:jc w:val="center"/>
              <w:rPr>
                <w:sz w:val="24"/>
                <w:szCs w:val="24"/>
                <w:lang w:val="en-US"/>
              </w:rPr>
            </w:pPr>
            <w:r w:rsidRPr="00862772">
              <w:rPr>
                <w:sz w:val="24"/>
                <w:szCs w:val="24"/>
                <w:lang w:val="en-US"/>
              </w:rPr>
              <w:t>S</w:t>
            </w:r>
          </w:p>
        </w:tc>
        <w:tc>
          <w:tcPr>
            <w:tcW w:w="1079" w:type="pct"/>
            <w:shd w:val="clear" w:color="auto" w:fill="auto"/>
          </w:tcPr>
          <w:p w14:paraId="39F8CB0B" w14:textId="77777777" w:rsidR="008102A4" w:rsidRPr="00862772" w:rsidRDefault="008102A4" w:rsidP="00862772">
            <w:pPr>
              <w:spacing w:before="60" w:after="60"/>
              <w:ind w:firstLine="0"/>
              <w:rPr>
                <w:sz w:val="24"/>
                <w:szCs w:val="24"/>
              </w:rPr>
            </w:pPr>
            <w:r w:rsidRPr="00862772">
              <w:rPr>
                <w:sz w:val="24"/>
                <w:szCs w:val="24"/>
              </w:rPr>
              <w:t>Основания расторжения контракта</w:t>
            </w:r>
          </w:p>
        </w:tc>
        <w:tc>
          <w:tcPr>
            <w:tcW w:w="1418" w:type="pct"/>
            <w:gridSpan w:val="3"/>
            <w:shd w:val="clear" w:color="auto" w:fill="auto"/>
          </w:tcPr>
          <w:p w14:paraId="189249DA" w14:textId="77777777" w:rsidR="008102A4" w:rsidRPr="00862772" w:rsidRDefault="008102A4" w:rsidP="00862772">
            <w:pPr>
              <w:spacing w:before="60" w:after="60"/>
              <w:ind w:firstLine="0"/>
              <w:rPr>
                <w:sz w:val="24"/>
                <w:szCs w:val="24"/>
              </w:rPr>
            </w:pPr>
            <w:r w:rsidRPr="00862772">
              <w:rPr>
                <w:sz w:val="24"/>
                <w:szCs w:val="24"/>
              </w:rPr>
              <w:t>Множественный элемент</w:t>
            </w:r>
          </w:p>
        </w:tc>
      </w:tr>
      <w:tr w:rsidR="00D354D5" w:rsidRPr="00862772" w14:paraId="5DB37DBE" w14:textId="77777777" w:rsidTr="00933D24">
        <w:tc>
          <w:tcPr>
            <w:tcW w:w="740" w:type="pct"/>
            <w:gridSpan w:val="2"/>
            <w:vMerge/>
            <w:shd w:val="clear" w:color="auto" w:fill="auto"/>
          </w:tcPr>
          <w:p w14:paraId="771287F5" w14:textId="77777777" w:rsidR="00D354D5" w:rsidRPr="00862772" w:rsidRDefault="00D354D5" w:rsidP="00862772">
            <w:pPr>
              <w:spacing w:before="60" w:after="60"/>
              <w:ind w:firstLine="0"/>
              <w:rPr>
                <w:sz w:val="24"/>
                <w:szCs w:val="24"/>
              </w:rPr>
            </w:pPr>
          </w:p>
        </w:tc>
        <w:tc>
          <w:tcPr>
            <w:tcW w:w="929" w:type="pct"/>
            <w:gridSpan w:val="3"/>
            <w:shd w:val="clear" w:color="auto" w:fill="auto"/>
          </w:tcPr>
          <w:p w14:paraId="1CF6BEC3" w14:textId="12E1E0E8" w:rsidR="00D354D5" w:rsidRPr="00862772" w:rsidRDefault="00D354D5" w:rsidP="00862772">
            <w:pPr>
              <w:spacing w:before="60" w:after="60"/>
              <w:ind w:firstLine="0"/>
              <w:rPr>
                <w:sz w:val="24"/>
                <w:szCs w:val="24"/>
              </w:rPr>
            </w:pPr>
            <w:r w:rsidRPr="00F0697E">
              <w:rPr>
                <w:sz w:val="24"/>
                <w:szCs w:val="24"/>
              </w:rPr>
              <w:t>nsiContractModificationReason</w:t>
            </w:r>
          </w:p>
        </w:tc>
        <w:tc>
          <w:tcPr>
            <w:tcW w:w="305" w:type="pct"/>
            <w:gridSpan w:val="2"/>
            <w:shd w:val="clear" w:color="auto" w:fill="auto"/>
          </w:tcPr>
          <w:p w14:paraId="410102F3" w14:textId="3509C47D" w:rsidR="00D354D5" w:rsidRPr="00862772" w:rsidRDefault="00D354D5"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5EDB0263" w14:textId="52C3BE89" w:rsidR="00D354D5" w:rsidRPr="00862772" w:rsidRDefault="00D354D5" w:rsidP="00862772">
            <w:pPr>
              <w:spacing w:before="60" w:after="60"/>
              <w:ind w:firstLine="0"/>
              <w:jc w:val="center"/>
              <w:rPr>
                <w:sz w:val="24"/>
                <w:szCs w:val="24"/>
              </w:rPr>
            </w:pPr>
            <w:r w:rsidRPr="00862772">
              <w:rPr>
                <w:sz w:val="24"/>
                <w:szCs w:val="24"/>
              </w:rPr>
              <w:t>S</w:t>
            </w:r>
          </w:p>
        </w:tc>
        <w:tc>
          <w:tcPr>
            <w:tcW w:w="1079" w:type="pct"/>
            <w:shd w:val="clear" w:color="auto" w:fill="auto"/>
          </w:tcPr>
          <w:p w14:paraId="12F76F34" w14:textId="1455C22A" w:rsidR="00D354D5" w:rsidRPr="00862772" w:rsidRDefault="00D354D5" w:rsidP="00862772">
            <w:pPr>
              <w:spacing w:before="60" w:after="60"/>
              <w:ind w:firstLine="0"/>
              <w:rPr>
                <w:sz w:val="24"/>
                <w:szCs w:val="24"/>
              </w:rPr>
            </w:pPr>
            <w:r w:rsidRPr="00F0697E">
              <w:rPr>
                <w:sz w:val="24"/>
                <w:szCs w:val="24"/>
              </w:rPr>
              <w:t>Справочник причин изменения условий контракта</w:t>
            </w:r>
          </w:p>
        </w:tc>
        <w:tc>
          <w:tcPr>
            <w:tcW w:w="1418" w:type="pct"/>
            <w:gridSpan w:val="3"/>
            <w:shd w:val="clear" w:color="auto" w:fill="auto"/>
          </w:tcPr>
          <w:p w14:paraId="3971CC32" w14:textId="21237972" w:rsidR="00D354D5" w:rsidRPr="00862772" w:rsidRDefault="00D354D5" w:rsidP="00862772">
            <w:pPr>
              <w:spacing w:before="60" w:after="60"/>
              <w:ind w:firstLine="0"/>
              <w:rPr>
                <w:sz w:val="24"/>
                <w:szCs w:val="24"/>
              </w:rPr>
            </w:pPr>
            <w:r w:rsidRPr="00133A55">
              <w:rPr>
                <w:sz w:val="24"/>
                <w:szCs w:val="24"/>
              </w:rPr>
              <w:t>Множественный элемент</w:t>
            </w:r>
          </w:p>
        </w:tc>
      </w:tr>
      <w:tr w:rsidR="00D354D5" w:rsidRPr="00862772" w14:paraId="31EAD07E" w14:textId="77777777" w:rsidTr="00933D24">
        <w:tc>
          <w:tcPr>
            <w:tcW w:w="740" w:type="pct"/>
            <w:gridSpan w:val="2"/>
            <w:vMerge/>
            <w:shd w:val="clear" w:color="auto" w:fill="auto"/>
          </w:tcPr>
          <w:p w14:paraId="49EBCB39" w14:textId="77777777" w:rsidR="00D354D5" w:rsidRPr="00862772" w:rsidRDefault="00D354D5" w:rsidP="00862772">
            <w:pPr>
              <w:spacing w:before="60" w:after="60"/>
              <w:ind w:firstLine="0"/>
              <w:rPr>
                <w:sz w:val="24"/>
                <w:szCs w:val="24"/>
              </w:rPr>
            </w:pPr>
          </w:p>
        </w:tc>
        <w:tc>
          <w:tcPr>
            <w:tcW w:w="929" w:type="pct"/>
            <w:gridSpan w:val="3"/>
            <w:shd w:val="clear" w:color="auto" w:fill="auto"/>
          </w:tcPr>
          <w:p w14:paraId="75E02471" w14:textId="750095AC" w:rsidR="00D354D5" w:rsidRPr="00862772" w:rsidRDefault="00D354D5" w:rsidP="00862772">
            <w:pPr>
              <w:spacing w:before="60" w:after="60"/>
              <w:ind w:firstLine="0"/>
              <w:rPr>
                <w:sz w:val="24"/>
                <w:szCs w:val="24"/>
              </w:rPr>
            </w:pPr>
            <w:r w:rsidRPr="00F0697E">
              <w:rPr>
                <w:sz w:val="24"/>
                <w:szCs w:val="24"/>
              </w:rPr>
              <w:t>nsiContractExecutionDoc</w:t>
            </w:r>
          </w:p>
        </w:tc>
        <w:tc>
          <w:tcPr>
            <w:tcW w:w="305" w:type="pct"/>
            <w:gridSpan w:val="2"/>
            <w:shd w:val="clear" w:color="auto" w:fill="auto"/>
          </w:tcPr>
          <w:p w14:paraId="32E301FB" w14:textId="3A71606B" w:rsidR="00D354D5" w:rsidRPr="00862772" w:rsidRDefault="00D354D5"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49CFC87C" w14:textId="2A8CA9C3" w:rsidR="00D354D5" w:rsidRPr="00862772" w:rsidRDefault="00D354D5" w:rsidP="00862772">
            <w:pPr>
              <w:spacing w:before="60" w:after="60"/>
              <w:ind w:firstLine="0"/>
              <w:jc w:val="center"/>
              <w:rPr>
                <w:sz w:val="24"/>
                <w:szCs w:val="24"/>
              </w:rPr>
            </w:pPr>
            <w:r w:rsidRPr="00862772">
              <w:rPr>
                <w:sz w:val="24"/>
                <w:szCs w:val="24"/>
              </w:rPr>
              <w:t>S</w:t>
            </w:r>
          </w:p>
        </w:tc>
        <w:tc>
          <w:tcPr>
            <w:tcW w:w="1079" w:type="pct"/>
            <w:shd w:val="clear" w:color="auto" w:fill="auto"/>
          </w:tcPr>
          <w:p w14:paraId="434B0FC5" w14:textId="15666743" w:rsidR="00D354D5" w:rsidRPr="00862772" w:rsidRDefault="00D354D5" w:rsidP="00F0697E">
            <w:pPr>
              <w:spacing w:before="60" w:after="60"/>
              <w:ind w:firstLine="0"/>
              <w:rPr>
                <w:sz w:val="24"/>
                <w:szCs w:val="24"/>
              </w:rPr>
            </w:pPr>
            <w:r w:rsidRPr="00F0697E">
              <w:rPr>
                <w:sz w:val="24"/>
                <w:szCs w:val="24"/>
              </w:rPr>
              <w:t>Cправочник типов документов исполнения контракта</w:t>
            </w:r>
          </w:p>
        </w:tc>
        <w:tc>
          <w:tcPr>
            <w:tcW w:w="1418" w:type="pct"/>
            <w:gridSpan w:val="3"/>
            <w:shd w:val="clear" w:color="auto" w:fill="auto"/>
          </w:tcPr>
          <w:p w14:paraId="31A8C06D" w14:textId="68F6CA7A" w:rsidR="00D354D5" w:rsidRPr="00862772" w:rsidRDefault="00D354D5" w:rsidP="00862772">
            <w:pPr>
              <w:spacing w:before="60" w:after="60"/>
              <w:ind w:firstLine="0"/>
              <w:rPr>
                <w:sz w:val="24"/>
                <w:szCs w:val="24"/>
              </w:rPr>
            </w:pPr>
            <w:r w:rsidRPr="00133A55">
              <w:rPr>
                <w:sz w:val="24"/>
                <w:szCs w:val="24"/>
              </w:rPr>
              <w:t>Множественный элемент</w:t>
            </w:r>
          </w:p>
        </w:tc>
      </w:tr>
      <w:tr w:rsidR="00D354D5" w:rsidRPr="00862772" w14:paraId="01CF685B" w14:textId="77777777" w:rsidTr="00933D24">
        <w:tc>
          <w:tcPr>
            <w:tcW w:w="740" w:type="pct"/>
            <w:gridSpan w:val="2"/>
            <w:vMerge/>
            <w:shd w:val="clear" w:color="auto" w:fill="auto"/>
          </w:tcPr>
          <w:p w14:paraId="184D42C6" w14:textId="77777777" w:rsidR="00D354D5" w:rsidRPr="00862772" w:rsidRDefault="00D354D5" w:rsidP="00862772">
            <w:pPr>
              <w:spacing w:before="60" w:after="60"/>
              <w:ind w:firstLine="0"/>
              <w:rPr>
                <w:sz w:val="24"/>
                <w:szCs w:val="24"/>
              </w:rPr>
            </w:pPr>
          </w:p>
        </w:tc>
        <w:tc>
          <w:tcPr>
            <w:tcW w:w="929" w:type="pct"/>
            <w:gridSpan w:val="3"/>
            <w:shd w:val="clear" w:color="auto" w:fill="auto"/>
          </w:tcPr>
          <w:p w14:paraId="670766F7" w14:textId="679458DC" w:rsidR="00D354D5" w:rsidRPr="00862772" w:rsidRDefault="00D354D5" w:rsidP="00862772">
            <w:pPr>
              <w:spacing w:before="60" w:after="60"/>
              <w:ind w:firstLine="0"/>
              <w:rPr>
                <w:sz w:val="24"/>
                <w:szCs w:val="24"/>
              </w:rPr>
            </w:pPr>
            <w:r w:rsidRPr="00F0697E">
              <w:rPr>
                <w:sz w:val="24"/>
                <w:szCs w:val="24"/>
              </w:rPr>
              <w:t>nsiContractReparationDoc</w:t>
            </w:r>
          </w:p>
        </w:tc>
        <w:tc>
          <w:tcPr>
            <w:tcW w:w="305" w:type="pct"/>
            <w:gridSpan w:val="2"/>
            <w:shd w:val="clear" w:color="auto" w:fill="auto"/>
          </w:tcPr>
          <w:p w14:paraId="2206050C" w14:textId="71595CDA" w:rsidR="00D354D5" w:rsidRPr="00862772" w:rsidRDefault="00D354D5"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5BFC65BD" w14:textId="0C4C0E2F" w:rsidR="00D354D5" w:rsidRPr="00862772" w:rsidRDefault="00D354D5" w:rsidP="00862772">
            <w:pPr>
              <w:spacing w:before="60" w:after="60"/>
              <w:ind w:firstLine="0"/>
              <w:jc w:val="center"/>
              <w:rPr>
                <w:sz w:val="24"/>
                <w:szCs w:val="24"/>
              </w:rPr>
            </w:pPr>
            <w:r w:rsidRPr="00862772">
              <w:rPr>
                <w:sz w:val="24"/>
                <w:szCs w:val="24"/>
              </w:rPr>
              <w:t>S</w:t>
            </w:r>
          </w:p>
        </w:tc>
        <w:tc>
          <w:tcPr>
            <w:tcW w:w="1079" w:type="pct"/>
            <w:shd w:val="clear" w:color="auto" w:fill="auto"/>
          </w:tcPr>
          <w:p w14:paraId="7CD7EF54" w14:textId="77F39765" w:rsidR="00D354D5" w:rsidRPr="00862772" w:rsidRDefault="00D354D5" w:rsidP="00862772">
            <w:pPr>
              <w:spacing w:before="60" w:after="60"/>
              <w:ind w:firstLine="0"/>
              <w:rPr>
                <w:sz w:val="24"/>
                <w:szCs w:val="24"/>
              </w:rPr>
            </w:pPr>
            <w:r w:rsidRPr="00F0697E">
              <w:rPr>
                <w:sz w:val="24"/>
                <w:szCs w:val="24"/>
              </w:rPr>
              <w:t>Справочник типов документов, являющихся основанием для начисления суммы возмещения фактически понесенного ущерба</w:t>
            </w:r>
          </w:p>
        </w:tc>
        <w:tc>
          <w:tcPr>
            <w:tcW w:w="1418" w:type="pct"/>
            <w:gridSpan w:val="3"/>
            <w:shd w:val="clear" w:color="auto" w:fill="auto"/>
          </w:tcPr>
          <w:p w14:paraId="03056A65" w14:textId="5EC28FC6" w:rsidR="00D354D5" w:rsidRPr="00862772" w:rsidRDefault="00D354D5" w:rsidP="00862772">
            <w:pPr>
              <w:spacing w:before="60" w:after="60"/>
              <w:ind w:firstLine="0"/>
              <w:rPr>
                <w:sz w:val="24"/>
                <w:szCs w:val="24"/>
              </w:rPr>
            </w:pPr>
            <w:r w:rsidRPr="00133A55">
              <w:rPr>
                <w:sz w:val="24"/>
                <w:szCs w:val="24"/>
              </w:rPr>
              <w:t>Множественный элемент</w:t>
            </w:r>
          </w:p>
        </w:tc>
      </w:tr>
      <w:tr w:rsidR="00D354D5" w:rsidRPr="00862772" w14:paraId="11A82B4A" w14:textId="77777777" w:rsidTr="00933D24">
        <w:tc>
          <w:tcPr>
            <w:tcW w:w="740" w:type="pct"/>
            <w:gridSpan w:val="2"/>
            <w:vMerge/>
            <w:shd w:val="clear" w:color="auto" w:fill="auto"/>
          </w:tcPr>
          <w:p w14:paraId="0CE31F5D" w14:textId="77777777" w:rsidR="00D354D5" w:rsidRPr="00862772" w:rsidRDefault="00D354D5" w:rsidP="00862772">
            <w:pPr>
              <w:spacing w:before="60" w:after="60"/>
              <w:ind w:firstLine="0"/>
              <w:rPr>
                <w:sz w:val="24"/>
                <w:szCs w:val="24"/>
              </w:rPr>
            </w:pPr>
          </w:p>
        </w:tc>
        <w:tc>
          <w:tcPr>
            <w:tcW w:w="929" w:type="pct"/>
            <w:gridSpan w:val="3"/>
            <w:shd w:val="clear" w:color="auto" w:fill="auto"/>
          </w:tcPr>
          <w:p w14:paraId="0036F505" w14:textId="18B72392" w:rsidR="00D354D5" w:rsidRPr="00862772" w:rsidRDefault="00D354D5" w:rsidP="00862772">
            <w:pPr>
              <w:spacing w:before="60" w:after="60"/>
              <w:ind w:firstLine="0"/>
              <w:rPr>
                <w:sz w:val="24"/>
                <w:szCs w:val="24"/>
              </w:rPr>
            </w:pPr>
            <w:r w:rsidRPr="00D354D5">
              <w:rPr>
                <w:sz w:val="24"/>
                <w:szCs w:val="24"/>
              </w:rPr>
              <w:t>nsiContractPenaltyReason</w:t>
            </w:r>
          </w:p>
        </w:tc>
        <w:tc>
          <w:tcPr>
            <w:tcW w:w="305" w:type="pct"/>
            <w:gridSpan w:val="2"/>
            <w:shd w:val="clear" w:color="auto" w:fill="auto"/>
          </w:tcPr>
          <w:p w14:paraId="5762828C" w14:textId="5CC8E5A2" w:rsidR="00D354D5" w:rsidRPr="00862772" w:rsidRDefault="00D354D5"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79371250" w14:textId="221E5969" w:rsidR="00D354D5" w:rsidRPr="00862772" w:rsidRDefault="00D354D5" w:rsidP="00862772">
            <w:pPr>
              <w:spacing w:before="60" w:after="60"/>
              <w:ind w:firstLine="0"/>
              <w:jc w:val="center"/>
              <w:rPr>
                <w:sz w:val="24"/>
                <w:szCs w:val="24"/>
              </w:rPr>
            </w:pPr>
            <w:r w:rsidRPr="00862772">
              <w:rPr>
                <w:sz w:val="24"/>
                <w:szCs w:val="24"/>
              </w:rPr>
              <w:t>S</w:t>
            </w:r>
          </w:p>
        </w:tc>
        <w:tc>
          <w:tcPr>
            <w:tcW w:w="1079" w:type="pct"/>
            <w:shd w:val="clear" w:color="auto" w:fill="auto"/>
          </w:tcPr>
          <w:p w14:paraId="50C67AD3" w14:textId="790C9891" w:rsidR="00D354D5" w:rsidRPr="00862772" w:rsidRDefault="00D354D5" w:rsidP="00862772">
            <w:pPr>
              <w:spacing w:before="60" w:after="60"/>
              <w:ind w:firstLine="0"/>
              <w:rPr>
                <w:sz w:val="24"/>
                <w:szCs w:val="24"/>
              </w:rPr>
            </w:pPr>
            <w:r w:rsidRPr="00D354D5">
              <w:rPr>
                <w:sz w:val="24"/>
                <w:szCs w:val="24"/>
              </w:rPr>
              <w:t>Справочник причин начисления неустоек (штрафов, пеней)</w:t>
            </w:r>
          </w:p>
        </w:tc>
        <w:tc>
          <w:tcPr>
            <w:tcW w:w="1418" w:type="pct"/>
            <w:gridSpan w:val="3"/>
            <w:shd w:val="clear" w:color="auto" w:fill="auto"/>
          </w:tcPr>
          <w:p w14:paraId="6962E2EA" w14:textId="69127685" w:rsidR="00D354D5" w:rsidRPr="00862772" w:rsidRDefault="00D354D5" w:rsidP="00862772">
            <w:pPr>
              <w:spacing w:before="60" w:after="60"/>
              <w:ind w:firstLine="0"/>
              <w:rPr>
                <w:sz w:val="24"/>
                <w:szCs w:val="24"/>
              </w:rPr>
            </w:pPr>
            <w:r w:rsidRPr="00133A55">
              <w:rPr>
                <w:sz w:val="24"/>
                <w:szCs w:val="24"/>
              </w:rPr>
              <w:t>Множественный элемент</w:t>
            </w:r>
          </w:p>
        </w:tc>
      </w:tr>
      <w:tr w:rsidR="00D354D5" w:rsidRPr="00862772" w14:paraId="022448AB" w14:textId="77777777" w:rsidTr="00933D24">
        <w:tc>
          <w:tcPr>
            <w:tcW w:w="740" w:type="pct"/>
            <w:gridSpan w:val="2"/>
            <w:vMerge/>
            <w:shd w:val="clear" w:color="auto" w:fill="auto"/>
          </w:tcPr>
          <w:p w14:paraId="76892EF8" w14:textId="77777777" w:rsidR="00D354D5" w:rsidRPr="00862772" w:rsidRDefault="00D354D5" w:rsidP="00862772">
            <w:pPr>
              <w:spacing w:before="60" w:after="60"/>
              <w:ind w:firstLine="0"/>
              <w:rPr>
                <w:sz w:val="24"/>
                <w:szCs w:val="24"/>
              </w:rPr>
            </w:pPr>
          </w:p>
        </w:tc>
        <w:tc>
          <w:tcPr>
            <w:tcW w:w="929" w:type="pct"/>
            <w:gridSpan w:val="3"/>
            <w:shd w:val="clear" w:color="auto" w:fill="auto"/>
          </w:tcPr>
          <w:p w14:paraId="07DBDD27" w14:textId="38EAC5AA" w:rsidR="00D354D5" w:rsidRPr="00862772" w:rsidRDefault="00D354D5" w:rsidP="00862772">
            <w:pPr>
              <w:spacing w:before="60" w:after="60"/>
              <w:ind w:firstLine="0"/>
              <w:rPr>
                <w:sz w:val="24"/>
                <w:szCs w:val="24"/>
              </w:rPr>
            </w:pPr>
            <w:r w:rsidRPr="00D354D5">
              <w:rPr>
                <w:sz w:val="24"/>
                <w:szCs w:val="24"/>
              </w:rPr>
              <w:t>nsiContractOKOPFExtraBudget</w:t>
            </w:r>
          </w:p>
        </w:tc>
        <w:tc>
          <w:tcPr>
            <w:tcW w:w="305" w:type="pct"/>
            <w:gridSpan w:val="2"/>
            <w:shd w:val="clear" w:color="auto" w:fill="auto"/>
          </w:tcPr>
          <w:p w14:paraId="18BFDACA" w14:textId="0158D7A8" w:rsidR="00D354D5" w:rsidRPr="00862772" w:rsidRDefault="00D354D5"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13394503" w14:textId="4855F896" w:rsidR="00D354D5" w:rsidRPr="00862772" w:rsidRDefault="00D354D5" w:rsidP="00862772">
            <w:pPr>
              <w:spacing w:before="60" w:after="60"/>
              <w:ind w:firstLine="0"/>
              <w:jc w:val="center"/>
              <w:rPr>
                <w:sz w:val="24"/>
                <w:szCs w:val="24"/>
              </w:rPr>
            </w:pPr>
            <w:r w:rsidRPr="00862772">
              <w:rPr>
                <w:sz w:val="24"/>
                <w:szCs w:val="24"/>
              </w:rPr>
              <w:t>S</w:t>
            </w:r>
          </w:p>
        </w:tc>
        <w:tc>
          <w:tcPr>
            <w:tcW w:w="1079" w:type="pct"/>
            <w:shd w:val="clear" w:color="auto" w:fill="auto"/>
          </w:tcPr>
          <w:p w14:paraId="17193E76" w14:textId="3D0DC10F" w:rsidR="00D354D5" w:rsidRPr="00862772" w:rsidRDefault="00D354D5" w:rsidP="00862772">
            <w:pPr>
              <w:spacing w:before="60" w:after="60"/>
              <w:ind w:firstLine="0"/>
              <w:rPr>
                <w:sz w:val="24"/>
                <w:szCs w:val="24"/>
              </w:rPr>
            </w:pPr>
            <w:r w:rsidRPr="00D354D5">
              <w:rPr>
                <w:sz w:val="24"/>
                <w:szCs w:val="24"/>
              </w:rPr>
              <w:t>Справочник cоответствия ОКОПФ видам внебюджетных средств</w:t>
            </w:r>
          </w:p>
        </w:tc>
        <w:tc>
          <w:tcPr>
            <w:tcW w:w="1418" w:type="pct"/>
            <w:gridSpan w:val="3"/>
            <w:shd w:val="clear" w:color="auto" w:fill="auto"/>
          </w:tcPr>
          <w:p w14:paraId="3E7DFB73" w14:textId="0459B31F" w:rsidR="00D354D5" w:rsidRPr="00862772" w:rsidRDefault="00D354D5" w:rsidP="00862772">
            <w:pPr>
              <w:spacing w:before="60" w:after="60"/>
              <w:ind w:firstLine="0"/>
              <w:rPr>
                <w:sz w:val="24"/>
                <w:szCs w:val="24"/>
              </w:rPr>
            </w:pPr>
            <w:r w:rsidRPr="00133A55">
              <w:rPr>
                <w:sz w:val="24"/>
                <w:szCs w:val="24"/>
              </w:rPr>
              <w:t>Множественный элемент</w:t>
            </w:r>
          </w:p>
        </w:tc>
      </w:tr>
      <w:tr w:rsidR="00D354D5" w:rsidRPr="00862772" w14:paraId="1D475080" w14:textId="77777777" w:rsidTr="00933D24">
        <w:tc>
          <w:tcPr>
            <w:tcW w:w="740" w:type="pct"/>
            <w:gridSpan w:val="2"/>
            <w:vMerge/>
            <w:shd w:val="clear" w:color="auto" w:fill="auto"/>
          </w:tcPr>
          <w:p w14:paraId="45046C16" w14:textId="77777777" w:rsidR="00D354D5" w:rsidRPr="00862772" w:rsidRDefault="00D354D5" w:rsidP="00862772">
            <w:pPr>
              <w:spacing w:before="60" w:after="60"/>
              <w:ind w:firstLine="0"/>
              <w:rPr>
                <w:sz w:val="24"/>
                <w:szCs w:val="24"/>
              </w:rPr>
            </w:pPr>
          </w:p>
        </w:tc>
        <w:tc>
          <w:tcPr>
            <w:tcW w:w="929" w:type="pct"/>
            <w:gridSpan w:val="3"/>
            <w:shd w:val="clear" w:color="auto" w:fill="auto"/>
          </w:tcPr>
          <w:p w14:paraId="55B36907" w14:textId="1A441E8A" w:rsidR="00D354D5" w:rsidRPr="00862772" w:rsidRDefault="00D354D5" w:rsidP="00862772">
            <w:pPr>
              <w:spacing w:before="60" w:after="60"/>
              <w:ind w:firstLine="0"/>
              <w:rPr>
                <w:sz w:val="24"/>
                <w:szCs w:val="24"/>
              </w:rPr>
            </w:pPr>
            <w:r w:rsidRPr="00D354D5">
              <w:rPr>
                <w:sz w:val="24"/>
                <w:szCs w:val="24"/>
              </w:rPr>
              <w:t>nsiContractCurrencyCBRF</w:t>
            </w:r>
          </w:p>
        </w:tc>
        <w:tc>
          <w:tcPr>
            <w:tcW w:w="305" w:type="pct"/>
            <w:gridSpan w:val="2"/>
            <w:shd w:val="clear" w:color="auto" w:fill="auto"/>
          </w:tcPr>
          <w:p w14:paraId="5ED104A3" w14:textId="252E60F2" w:rsidR="00D354D5" w:rsidRPr="00862772" w:rsidRDefault="00D354D5"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13ABCBEA" w14:textId="7F49E9AB" w:rsidR="00D354D5" w:rsidRPr="00862772" w:rsidRDefault="00D354D5" w:rsidP="00862772">
            <w:pPr>
              <w:spacing w:before="60" w:after="60"/>
              <w:ind w:firstLine="0"/>
              <w:jc w:val="center"/>
              <w:rPr>
                <w:sz w:val="24"/>
                <w:szCs w:val="24"/>
              </w:rPr>
            </w:pPr>
            <w:r w:rsidRPr="00862772">
              <w:rPr>
                <w:sz w:val="24"/>
                <w:szCs w:val="24"/>
              </w:rPr>
              <w:t>S</w:t>
            </w:r>
          </w:p>
        </w:tc>
        <w:tc>
          <w:tcPr>
            <w:tcW w:w="1079" w:type="pct"/>
            <w:shd w:val="clear" w:color="auto" w:fill="auto"/>
          </w:tcPr>
          <w:p w14:paraId="40BA9CA9" w14:textId="4827B264" w:rsidR="00D354D5" w:rsidRPr="00862772" w:rsidRDefault="00D354D5" w:rsidP="00862772">
            <w:pPr>
              <w:spacing w:before="60" w:after="60"/>
              <w:ind w:firstLine="0"/>
              <w:rPr>
                <w:sz w:val="24"/>
                <w:szCs w:val="24"/>
              </w:rPr>
            </w:pPr>
            <w:r w:rsidRPr="00D354D5">
              <w:rPr>
                <w:sz w:val="24"/>
                <w:szCs w:val="24"/>
              </w:rPr>
              <w:t>Справочник "Список валют, курс на которые устанавливается ЦБ РФ"</w:t>
            </w:r>
          </w:p>
        </w:tc>
        <w:tc>
          <w:tcPr>
            <w:tcW w:w="1418" w:type="pct"/>
            <w:gridSpan w:val="3"/>
            <w:shd w:val="clear" w:color="auto" w:fill="auto"/>
          </w:tcPr>
          <w:p w14:paraId="5218D244" w14:textId="003967D5" w:rsidR="00D354D5" w:rsidRPr="00862772" w:rsidRDefault="00D354D5" w:rsidP="00862772">
            <w:pPr>
              <w:spacing w:before="60" w:after="60"/>
              <w:ind w:firstLine="0"/>
              <w:rPr>
                <w:sz w:val="24"/>
                <w:szCs w:val="24"/>
              </w:rPr>
            </w:pPr>
            <w:r w:rsidRPr="00133A55">
              <w:rPr>
                <w:sz w:val="24"/>
                <w:szCs w:val="24"/>
              </w:rPr>
              <w:t>Множественный элемент</w:t>
            </w:r>
          </w:p>
        </w:tc>
      </w:tr>
      <w:tr w:rsidR="008102A4" w:rsidRPr="00862772" w14:paraId="1035E47B" w14:textId="77777777" w:rsidTr="00933D24">
        <w:tc>
          <w:tcPr>
            <w:tcW w:w="740" w:type="pct"/>
            <w:gridSpan w:val="2"/>
            <w:vMerge/>
            <w:shd w:val="clear" w:color="auto" w:fill="auto"/>
            <w:hideMark/>
          </w:tcPr>
          <w:p w14:paraId="5C24BFF5" w14:textId="77777777" w:rsidR="008102A4" w:rsidRPr="00862772" w:rsidRDefault="008102A4" w:rsidP="00862772">
            <w:pPr>
              <w:spacing w:before="60" w:after="60"/>
              <w:ind w:firstLine="0"/>
              <w:rPr>
                <w:sz w:val="24"/>
                <w:szCs w:val="24"/>
              </w:rPr>
            </w:pPr>
          </w:p>
        </w:tc>
        <w:tc>
          <w:tcPr>
            <w:tcW w:w="929" w:type="pct"/>
            <w:gridSpan w:val="3"/>
            <w:shd w:val="clear" w:color="auto" w:fill="auto"/>
            <w:hideMark/>
          </w:tcPr>
          <w:p w14:paraId="08E50EAC" w14:textId="77777777" w:rsidR="008102A4" w:rsidRPr="00862772" w:rsidRDefault="008102A4" w:rsidP="00862772">
            <w:pPr>
              <w:spacing w:before="60" w:after="60"/>
              <w:ind w:firstLine="0"/>
              <w:rPr>
                <w:sz w:val="24"/>
                <w:szCs w:val="24"/>
              </w:rPr>
            </w:pPr>
            <w:r w:rsidRPr="00862772">
              <w:rPr>
                <w:sz w:val="24"/>
                <w:szCs w:val="24"/>
              </w:rPr>
              <w:t>nsiKBKBudget</w:t>
            </w:r>
          </w:p>
        </w:tc>
        <w:tc>
          <w:tcPr>
            <w:tcW w:w="305" w:type="pct"/>
            <w:gridSpan w:val="2"/>
            <w:shd w:val="clear" w:color="auto" w:fill="auto"/>
            <w:hideMark/>
          </w:tcPr>
          <w:p w14:paraId="567088D7"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hideMark/>
          </w:tcPr>
          <w:p w14:paraId="363E8E53" w14:textId="77777777" w:rsidR="008102A4" w:rsidRPr="00862772" w:rsidRDefault="008102A4"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18E6E769" w14:textId="77777777" w:rsidR="008102A4" w:rsidRPr="00862772" w:rsidRDefault="008102A4" w:rsidP="00862772">
            <w:pPr>
              <w:spacing w:before="60" w:after="60"/>
              <w:ind w:firstLine="0"/>
              <w:rPr>
                <w:sz w:val="24"/>
                <w:szCs w:val="24"/>
              </w:rPr>
            </w:pPr>
            <w:r w:rsidRPr="00862772">
              <w:rPr>
                <w:sz w:val="24"/>
                <w:szCs w:val="24"/>
              </w:rPr>
              <w:t>Справочник КБК-бюджеты</w:t>
            </w:r>
          </w:p>
        </w:tc>
        <w:tc>
          <w:tcPr>
            <w:tcW w:w="1418" w:type="pct"/>
            <w:gridSpan w:val="3"/>
            <w:shd w:val="clear" w:color="auto" w:fill="auto"/>
            <w:hideMark/>
          </w:tcPr>
          <w:p w14:paraId="6D487824" w14:textId="77777777" w:rsidR="008102A4" w:rsidRPr="00862772" w:rsidRDefault="008102A4" w:rsidP="00862772">
            <w:pPr>
              <w:spacing w:before="60" w:after="60"/>
              <w:ind w:firstLine="0"/>
              <w:rPr>
                <w:sz w:val="24"/>
                <w:szCs w:val="24"/>
              </w:rPr>
            </w:pPr>
            <w:r w:rsidRPr="00862772">
              <w:rPr>
                <w:sz w:val="24"/>
                <w:szCs w:val="24"/>
              </w:rPr>
              <w:t xml:space="preserve">Множественный элемент </w:t>
            </w:r>
          </w:p>
        </w:tc>
      </w:tr>
      <w:tr w:rsidR="008102A4" w:rsidRPr="00862772" w14:paraId="03844582" w14:textId="77777777" w:rsidTr="00933D24">
        <w:tc>
          <w:tcPr>
            <w:tcW w:w="740" w:type="pct"/>
            <w:gridSpan w:val="2"/>
            <w:vMerge/>
            <w:shd w:val="clear" w:color="auto" w:fill="auto"/>
            <w:hideMark/>
          </w:tcPr>
          <w:p w14:paraId="7E8B0FA2" w14:textId="77777777" w:rsidR="008102A4" w:rsidRPr="00862772" w:rsidRDefault="008102A4" w:rsidP="00862772">
            <w:pPr>
              <w:spacing w:before="60" w:after="60"/>
              <w:ind w:firstLine="0"/>
              <w:rPr>
                <w:sz w:val="24"/>
                <w:szCs w:val="24"/>
              </w:rPr>
            </w:pPr>
          </w:p>
        </w:tc>
        <w:tc>
          <w:tcPr>
            <w:tcW w:w="929" w:type="pct"/>
            <w:gridSpan w:val="3"/>
            <w:shd w:val="clear" w:color="auto" w:fill="auto"/>
            <w:hideMark/>
          </w:tcPr>
          <w:p w14:paraId="37E3A899" w14:textId="77777777" w:rsidR="008102A4" w:rsidRPr="00862772" w:rsidRDefault="008102A4" w:rsidP="00862772">
            <w:pPr>
              <w:spacing w:before="60" w:after="60"/>
              <w:ind w:firstLine="0"/>
              <w:rPr>
                <w:sz w:val="24"/>
                <w:szCs w:val="24"/>
              </w:rPr>
            </w:pPr>
            <w:r w:rsidRPr="00862772">
              <w:rPr>
                <w:sz w:val="24"/>
                <w:szCs w:val="24"/>
              </w:rPr>
              <w:t>nsiKOSGU</w:t>
            </w:r>
          </w:p>
        </w:tc>
        <w:tc>
          <w:tcPr>
            <w:tcW w:w="305" w:type="pct"/>
            <w:gridSpan w:val="2"/>
            <w:shd w:val="clear" w:color="auto" w:fill="auto"/>
            <w:hideMark/>
          </w:tcPr>
          <w:p w14:paraId="33C7BB0B"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hideMark/>
          </w:tcPr>
          <w:p w14:paraId="105F5716" w14:textId="77777777" w:rsidR="008102A4" w:rsidRPr="00862772" w:rsidRDefault="008102A4"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349CA269" w14:textId="77777777" w:rsidR="008102A4" w:rsidRPr="00862772" w:rsidRDefault="008102A4" w:rsidP="00862772">
            <w:pPr>
              <w:spacing w:before="60" w:after="60"/>
              <w:ind w:firstLine="0"/>
              <w:rPr>
                <w:sz w:val="24"/>
                <w:szCs w:val="24"/>
              </w:rPr>
            </w:pPr>
            <w:r w:rsidRPr="00862772">
              <w:rPr>
                <w:sz w:val="24"/>
                <w:szCs w:val="24"/>
              </w:rPr>
              <w:t>Классификатор кодов сектора государственного управления (КОСГУ)</w:t>
            </w:r>
          </w:p>
        </w:tc>
        <w:tc>
          <w:tcPr>
            <w:tcW w:w="1418" w:type="pct"/>
            <w:gridSpan w:val="3"/>
            <w:shd w:val="clear" w:color="auto" w:fill="auto"/>
            <w:hideMark/>
          </w:tcPr>
          <w:p w14:paraId="780F718E" w14:textId="77777777" w:rsidR="008102A4" w:rsidRPr="00862772" w:rsidRDefault="008102A4" w:rsidP="00862772">
            <w:pPr>
              <w:spacing w:before="60" w:after="60"/>
              <w:ind w:firstLine="0"/>
              <w:rPr>
                <w:sz w:val="24"/>
                <w:szCs w:val="24"/>
              </w:rPr>
            </w:pPr>
            <w:r w:rsidRPr="00862772">
              <w:rPr>
                <w:sz w:val="24"/>
                <w:szCs w:val="24"/>
              </w:rPr>
              <w:t xml:space="preserve">Множественный элемент </w:t>
            </w:r>
            <w:r w:rsidRPr="00862772">
              <w:rPr>
                <w:sz w:val="24"/>
                <w:szCs w:val="24"/>
              </w:rPr>
              <w:br/>
              <w:t xml:space="preserve"> </w:t>
            </w:r>
          </w:p>
        </w:tc>
      </w:tr>
      <w:tr w:rsidR="008102A4" w:rsidRPr="00862772" w14:paraId="638C6BD1" w14:textId="77777777" w:rsidTr="00933D24">
        <w:tc>
          <w:tcPr>
            <w:tcW w:w="740" w:type="pct"/>
            <w:gridSpan w:val="2"/>
            <w:vMerge/>
            <w:shd w:val="clear" w:color="auto" w:fill="auto"/>
            <w:hideMark/>
          </w:tcPr>
          <w:p w14:paraId="046B3584" w14:textId="77777777" w:rsidR="008102A4" w:rsidRPr="00862772" w:rsidRDefault="008102A4" w:rsidP="00862772">
            <w:pPr>
              <w:spacing w:before="60" w:after="60"/>
              <w:ind w:firstLine="0"/>
              <w:rPr>
                <w:sz w:val="24"/>
                <w:szCs w:val="24"/>
              </w:rPr>
            </w:pPr>
          </w:p>
        </w:tc>
        <w:tc>
          <w:tcPr>
            <w:tcW w:w="929" w:type="pct"/>
            <w:gridSpan w:val="3"/>
            <w:shd w:val="clear" w:color="auto" w:fill="auto"/>
            <w:hideMark/>
          </w:tcPr>
          <w:p w14:paraId="1FF0BFA7" w14:textId="77777777" w:rsidR="008102A4" w:rsidRPr="00862772" w:rsidRDefault="008102A4" w:rsidP="00862772">
            <w:pPr>
              <w:spacing w:before="60" w:after="60"/>
              <w:ind w:firstLine="0"/>
              <w:rPr>
                <w:sz w:val="24"/>
                <w:szCs w:val="24"/>
              </w:rPr>
            </w:pPr>
            <w:r w:rsidRPr="00862772">
              <w:rPr>
                <w:sz w:val="24"/>
                <w:szCs w:val="24"/>
              </w:rPr>
              <w:t>nsiBudget</w:t>
            </w:r>
          </w:p>
        </w:tc>
        <w:tc>
          <w:tcPr>
            <w:tcW w:w="305" w:type="pct"/>
            <w:gridSpan w:val="2"/>
            <w:shd w:val="clear" w:color="auto" w:fill="auto"/>
            <w:hideMark/>
          </w:tcPr>
          <w:p w14:paraId="71F53412"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hideMark/>
          </w:tcPr>
          <w:p w14:paraId="66DB7E8A" w14:textId="77777777" w:rsidR="008102A4" w:rsidRPr="00862772" w:rsidRDefault="008102A4"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0D925279" w14:textId="77777777" w:rsidR="008102A4" w:rsidRPr="00862772" w:rsidRDefault="008102A4" w:rsidP="00862772">
            <w:pPr>
              <w:spacing w:before="60" w:after="60"/>
              <w:ind w:firstLine="0"/>
              <w:rPr>
                <w:sz w:val="24"/>
                <w:szCs w:val="24"/>
              </w:rPr>
            </w:pPr>
            <w:r w:rsidRPr="00862772">
              <w:rPr>
                <w:sz w:val="24"/>
                <w:szCs w:val="24"/>
              </w:rPr>
              <w:t>Справочник бюджетов</w:t>
            </w:r>
          </w:p>
        </w:tc>
        <w:tc>
          <w:tcPr>
            <w:tcW w:w="1418" w:type="pct"/>
            <w:gridSpan w:val="3"/>
            <w:shd w:val="clear" w:color="auto" w:fill="auto"/>
            <w:hideMark/>
          </w:tcPr>
          <w:p w14:paraId="4172935F" w14:textId="77777777" w:rsidR="008102A4" w:rsidRPr="00862772" w:rsidRDefault="008102A4" w:rsidP="00862772">
            <w:pPr>
              <w:spacing w:before="60" w:after="60"/>
              <w:ind w:firstLine="0"/>
              <w:rPr>
                <w:sz w:val="24"/>
                <w:szCs w:val="24"/>
              </w:rPr>
            </w:pPr>
            <w:r w:rsidRPr="00862772">
              <w:rPr>
                <w:sz w:val="24"/>
                <w:szCs w:val="24"/>
              </w:rPr>
              <w:t xml:space="preserve">Множественный элемент </w:t>
            </w:r>
          </w:p>
        </w:tc>
      </w:tr>
      <w:tr w:rsidR="008102A4" w:rsidRPr="00862772" w14:paraId="59D12BC8" w14:textId="77777777" w:rsidTr="00933D24">
        <w:tc>
          <w:tcPr>
            <w:tcW w:w="740" w:type="pct"/>
            <w:gridSpan w:val="2"/>
            <w:vMerge/>
            <w:shd w:val="clear" w:color="auto" w:fill="auto"/>
            <w:hideMark/>
          </w:tcPr>
          <w:p w14:paraId="1D1115A2" w14:textId="77777777" w:rsidR="008102A4" w:rsidRPr="00862772" w:rsidRDefault="008102A4" w:rsidP="00862772">
            <w:pPr>
              <w:spacing w:before="60" w:after="60"/>
              <w:ind w:firstLine="0"/>
              <w:rPr>
                <w:sz w:val="24"/>
                <w:szCs w:val="24"/>
              </w:rPr>
            </w:pPr>
          </w:p>
        </w:tc>
        <w:tc>
          <w:tcPr>
            <w:tcW w:w="929" w:type="pct"/>
            <w:gridSpan w:val="3"/>
            <w:shd w:val="clear" w:color="auto" w:fill="auto"/>
          </w:tcPr>
          <w:p w14:paraId="3377A020" w14:textId="77777777" w:rsidR="008102A4" w:rsidRPr="00862772" w:rsidRDefault="008102A4" w:rsidP="00862772">
            <w:pPr>
              <w:spacing w:before="60" w:after="60"/>
              <w:ind w:firstLine="0"/>
              <w:rPr>
                <w:sz w:val="24"/>
                <w:szCs w:val="24"/>
              </w:rPr>
            </w:pPr>
            <w:r w:rsidRPr="00862772">
              <w:rPr>
                <w:sz w:val="24"/>
                <w:szCs w:val="24"/>
                <w:lang w:val="en-US"/>
              </w:rPr>
              <w:t>nsiOKOPF</w:t>
            </w:r>
          </w:p>
        </w:tc>
        <w:tc>
          <w:tcPr>
            <w:tcW w:w="305" w:type="pct"/>
            <w:gridSpan w:val="2"/>
            <w:shd w:val="clear" w:color="auto" w:fill="auto"/>
          </w:tcPr>
          <w:p w14:paraId="0F46AEEA"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25B0FED5" w14:textId="77777777" w:rsidR="008102A4" w:rsidRPr="00862772" w:rsidRDefault="008102A4" w:rsidP="00862772">
            <w:pPr>
              <w:spacing w:before="60" w:after="60"/>
              <w:ind w:firstLine="0"/>
              <w:jc w:val="center"/>
              <w:rPr>
                <w:sz w:val="24"/>
                <w:szCs w:val="24"/>
                <w:lang w:val="en-US"/>
              </w:rPr>
            </w:pPr>
            <w:r w:rsidRPr="00862772">
              <w:rPr>
                <w:sz w:val="24"/>
                <w:szCs w:val="24"/>
                <w:lang w:val="en-US"/>
              </w:rPr>
              <w:t>S</w:t>
            </w:r>
          </w:p>
        </w:tc>
        <w:tc>
          <w:tcPr>
            <w:tcW w:w="1079" w:type="pct"/>
            <w:shd w:val="clear" w:color="auto" w:fill="auto"/>
          </w:tcPr>
          <w:p w14:paraId="122CF139" w14:textId="77777777" w:rsidR="008102A4" w:rsidRPr="00862772" w:rsidRDefault="008102A4" w:rsidP="00862772">
            <w:pPr>
              <w:spacing w:before="60" w:after="60"/>
              <w:ind w:firstLine="0"/>
              <w:rPr>
                <w:sz w:val="24"/>
                <w:szCs w:val="24"/>
              </w:rPr>
            </w:pPr>
            <w:r w:rsidRPr="00862772">
              <w:rPr>
                <w:sz w:val="24"/>
                <w:szCs w:val="24"/>
              </w:rPr>
              <w:t>Справочник организационно-правовых форм (ОКОПФ)</w:t>
            </w:r>
          </w:p>
        </w:tc>
        <w:tc>
          <w:tcPr>
            <w:tcW w:w="1418" w:type="pct"/>
            <w:gridSpan w:val="3"/>
            <w:shd w:val="clear" w:color="auto" w:fill="auto"/>
          </w:tcPr>
          <w:p w14:paraId="612EC1E4" w14:textId="77777777" w:rsidR="008102A4" w:rsidRPr="00862772" w:rsidRDefault="008102A4" w:rsidP="00862772">
            <w:pPr>
              <w:spacing w:before="60" w:after="60"/>
              <w:ind w:firstLine="0"/>
              <w:rPr>
                <w:sz w:val="24"/>
                <w:szCs w:val="24"/>
              </w:rPr>
            </w:pPr>
            <w:r w:rsidRPr="00862772">
              <w:rPr>
                <w:sz w:val="24"/>
                <w:szCs w:val="24"/>
              </w:rPr>
              <w:t>Множественный элемент</w:t>
            </w:r>
          </w:p>
        </w:tc>
      </w:tr>
      <w:tr w:rsidR="008102A4" w:rsidRPr="00862772" w14:paraId="6BCCB9D5" w14:textId="77777777" w:rsidTr="00933D24">
        <w:tc>
          <w:tcPr>
            <w:tcW w:w="740" w:type="pct"/>
            <w:gridSpan w:val="2"/>
            <w:vMerge/>
            <w:shd w:val="clear" w:color="auto" w:fill="auto"/>
            <w:hideMark/>
          </w:tcPr>
          <w:p w14:paraId="48897D55" w14:textId="77777777" w:rsidR="008102A4" w:rsidRPr="00862772" w:rsidRDefault="008102A4" w:rsidP="00862772">
            <w:pPr>
              <w:spacing w:before="60" w:after="60"/>
              <w:ind w:firstLine="0"/>
              <w:rPr>
                <w:sz w:val="24"/>
                <w:szCs w:val="24"/>
              </w:rPr>
            </w:pPr>
          </w:p>
        </w:tc>
        <w:tc>
          <w:tcPr>
            <w:tcW w:w="929" w:type="pct"/>
            <w:gridSpan w:val="3"/>
            <w:shd w:val="clear" w:color="auto" w:fill="auto"/>
            <w:hideMark/>
          </w:tcPr>
          <w:p w14:paraId="5D9A1260" w14:textId="77777777" w:rsidR="008102A4" w:rsidRPr="00862772" w:rsidRDefault="008102A4" w:rsidP="00862772">
            <w:pPr>
              <w:spacing w:before="60" w:after="60"/>
              <w:ind w:firstLine="0"/>
              <w:rPr>
                <w:sz w:val="24"/>
                <w:szCs w:val="24"/>
              </w:rPr>
            </w:pPr>
            <w:r w:rsidRPr="00862772">
              <w:rPr>
                <w:sz w:val="24"/>
                <w:szCs w:val="24"/>
              </w:rPr>
              <w:t>nsiOKPD</w:t>
            </w:r>
          </w:p>
        </w:tc>
        <w:tc>
          <w:tcPr>
            <w:tcW w:w="305" w:type="pct"/>
            <w:gridSpan w:val="2"/>
            <w:shd w:val="clear" w:color="auto" w:fill="auto"/>
            <w:hideMark/>
          </w:tcPr>
          <w:p w14:paraId="7ABFC74F"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hideMark/>
          </w:tcPr>
          <w:p w14:paraId="2A4E2B1F" w14:textId="77777777" w:rsidR="008102A4" w:rsidRPr="00862772" w:rsidRDefault="008102A4"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13D8FCD6" w14:textId="77777777" w:rsidR="008102A4" w:rsidRPr="00862772" w:rsidRDefault="008102A4" w:rsidP="00862772">
            <w:pPr>
              <w:spacing w:before="60" w:after="60"/>
              <w:ind w:firstLine="0"/>
              <w:rPr>
                <w:sz w:val="24"/>
                <w:szCs w:val="24"/>
              </w:rPr>
            </w:pPr>
            <w:r w:rsidRPr="00862772">
              <w:rPr>
                <w:sz w:val="24"/>
                <w:szCs w:val="24"/>
              </w:rPr>
              <w:t>Общероссийский классификатор продукции по видам экономической деятельности (ОКПД)</w:t>
            </w:r>
          </w:p>
        </w:tc>
        <w:tc>
          <w:tcPr>
            <w:tcW w:w="1418" w:type="pct"/>
            <w:gridSpan w:val="3"/>
            <w:shd w:val="clear" w:color="auto" w:fill="auto"/>
            <w:hideMark/>
          </w:tcPr>
          <w:p w14:paraId="0668568B" w14:textId="77777777" w:rsidR="008102A4" w:rsidRPr="00862772" w:rsidRDefault="008102A4" w:rsidP="00862772">
            <w:pPr>
              <w:spacing w:before="60" w:after="60"/>
              <w:ind w:firstLine="0"/>
              <w:rPr>
                <w:sz w:val="24"/>
                <w:szCs w:val="24"/>
              </w:rPr>
            </w:pPr>
            <w:r w:rsidRPr="00862772">
              <w:rPr>
                <w:sz w:val="24"/>
                <w:szCs w:val="24"/>
              </w:rPr>
              <w:t xml:space="preserve">Множественный элемент </w:t>
            </w:r>
            <w:r w:rsidRPr="00862772">
              <w:rPr>
                <w:sz w:val="24"/>
                <w:szCs w:val="24"/>
              </w:rPr>
              <w:br/>
              <w:t xml:space="preserve"> </w:t>
            </w:r>
          </w:p>
        </w:tc>
      </w:tr>
      <w:tr w:rsidR="008102A4" w:rsidRPr="00862772" w14:paraId="470174B2" w14:textId="77777777" w:rsidTr="00933D24">
        <w:tc>
          <w:tcPr>
            <w:tcW w:w="740" w:type="pct"/>
            <w:gridSpan w:val="2"/>
            <w:vMerge/>
            <w:shd w:val="clear" w:color="auto" w:fill="auto"/>
            <w:hideMark/>
          </w:tcPr>
          <w:p w14:paraId="28020815" w14:textId="77777777" w:rsidR="008102A4" w:rsidRPr="00862772" w:rsidRDefault="008102A4" w:rsidP="00862772">
            <w:pPr>
              <w:spacing w:before="60" w:after="60"/>
              <w:ind w:firstLine="0"/>
              <w:rPr>
                <w:sz w:val="24"/>
                <w:szCs w:val="24"/>
              </w:rPr>
            </w:pPr>
          </w:p>
        </w:tc>
        <w:tc>
          <w:tcPr>
            <w:tcW w:w="929" w:type="pct"/>
            <w:gridSpan w:val="3"/>
            <w:shd w:val="clear" w:color="auto" w:fill="auto"/>
          </w:tcPr>
          <w:p w14:paraId="70FCD016" w14:textId="16A52F19" w:rsidR="008102A4" w:rsidRPr="00862772" w:rsidRDefault="008102A4" w:rsidP="00862772">
            <w:pPr>
              <w:spacing w:before="60" w:after="60"/>
              <w:ind w:firstLine="0"/>
              <w:rPr>
                <w:sz w:val="24"/>
                <w:szCs w:val="24"/>
              </w:rPr>
            </w:pPr>
            <w:r w:rsidRPr="00862772">
              <w:rPr>
                <w:sz w:val="24"/>
                <w:szCs w:val="24"/>
              </w:rPr>
              <w:t>nsi</w:t>
            </w:r>
            <w:r w:rsidRPr="00862772">
              <w:rPr>
                <w:sz w:val="24"/>
                <w:szCs w:val="24"/>
                <w:lang w:val="en-US"/>
              </w:rPr>
              <w:t>OKVED</w:t>
            </w:r>
          </w:p>
        </w:tc>
        <w:tc>
          <w:tcPr>
            <w:tcW w:w="305" w:type="pct"/>
            <w:gridSpan w:val="2"/>
            <w:shd w:val="clear" w:color="auto" w:fill="auto"/>
          </w:tcPr>
          <w:p w14:paraId="2DC7E09E" w14:textId="19CADDA1"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6800D45A" w14:textId="78B3838E" w:rsidR="008102A4" w:rsidRPr="00862772" w:rsidRDefault="008102A4" w:rsidP="00862772">
            <w:pPr>
              <w:spacing w:before="60" w:after="60"/>
              <w:ind w:firstLine="0"/>
              <w:jc w:val="center"/>
              <w:rPr>
                <w:sz w:val="24"/>
                <w:szCs w:val="24"/>
                <w:lang w:val="en-US"/>
              </w:rPr>
            </w:pPr>
            <w:r w:rsidRPr="00862772">
              <w:rPr>
                <w:sz w:val="24"/>
                <w:szCs w:val="24"/>
                <w:lang w:val="en-US"/>
              </w:rPr>
              <w:t>S</w:t>
            </w:r>
          </w:p>
        </w:tc>
        <w:tc>
          <w:tcPr>
            <w:tcW w:w="1079" w:type="pct"/>
            <w:shd w:val="clear" w:color="auto" w:fill="auto"/>
          </w:tcPr>
          <w:p w14:paraId="02DF816D" w14:textId="2B8DC461" w:rsidR="008102A4" w:rsidRPr="00862772" w:rsidRDefault="008102A4" w:rsidP="00862772">
            <w:pPr>
              <w:spacing w:before="60" w:after="60"/>
              <w:ind w:firstLine="0"/>
              <w:rPr>
                <w:sz w:val="24"/>
                <w:szCs w:val="24"/>
              </w:rPr>
            </w:pPr>
            <w:r w:rsidRPr="00862772">
              <w:rPr>
                <w:sz w:val="24"/>
                <w:szCs w:val="24"/>
              </w:rPr>
              <w:t>Общероссийский классификатор видов экономической деятельности (ОКВЭД</w:t>
            </w:r>
          </w:p>
        </w:tc>
        <w:tc>
          <w:tcPr>
            <w:tcW w:w="1418" w:type="pct"/>
            <w:gridSpan w:val="3"/>
            <w:shd w:val="clear" w:color="auto" w:fill="auto"/>
          </w:tcPr>
          <w:p w14:paraId="5374E852" w14:textId="122B8B5A" w:rsidR="008102A4" w:rsidRPr="00862772" w:rsidRDefault="008102A4" w:rsidP="00862772">
            <w:pPr>
              <w:spacing w:before="60" w:after="60"/>
              <w:ind w:firstLine="0"/>
              <w:rPr>
                <w:sz w:val="24"/>
                <w:szCs w:val="24"/>
              </w:rPr>
            </w:pPr>
            <w:r w:rsidRPr="00862772">
              <w:rPr>
                <w:sz w:val="24"/>
                <w:szCs w:val="24"/>
              </w:rPr>
              <w:t>Множественный элемент</w:t>
            </w:r>
          </w:p>
        </w:tc>
      </w:tr>
      <w:tr w:rsidR="008102A4" w:rsidRPr="00862772" w14:paraId="4B0FDBBA" w14:textId="77777777" w:rsidTr="00933D24">
        <w:tc>
          <w:tcPr>
            <w:tcW w:w="740" w:type="pct"/>
            <w:gridSpan w:val="2"/>
            <w:vMerge/>
            <w:shd w:val="clear" w:color="auto" w:fill="auto"/>
            <w:vAlign w:val="center"/>
            <w:hideMark/>
          </w:tcPr>
          <w:p w14:paraId="1DE6B884" w14:textId="77777777" w:rsidR="008102A4" w:rsidRPr="00862772" w:rsidRDefault="008102A4" w:rsidP="00862772">
            <w:pPr>
              <w:spacing w:before="60" w:after="60"/>
              <w:ind w:firstLine="0"/>
              <w:rPr>
                <w:sz w:val="24"/>
                <w:szCs w:val="24"/>
              </w:rPr>
            </w:pPr>
          </w:p>
        </w:tc>
        <w:tc>
          <w:tcPr>
            <w:tcW w:w="929" w:type="pct"/>
            <w:gridSpan w:val="3"/>
            <w:shd w:val="clear" w:color="auto" w:fill="auto"/>
            <w:hideMark/>
          </w:tcPr>
          <w:p w14:paraId="3741705A" w14:textId="77777777" w:rsidR="008102A4" w:rsidRPr="00862772" w:rsidRDefault="008102A4" w:rsidP="00862772">
            <w:pPr>
              <w:spacing w:before="60" w:after="60"/>
              <w:ind w:firstLine="0"/>
              <w:rPr>
                <w:sz w:val="24"/>
                <w:szCs w:val="24"/>
              </w:rPr>
            </w:pPr>
            <w:r w:rsidRPr="00862772">
              <w:rPr>
                <w:sz w:val="24"/>
                <w:szCs w:val="24"/>
                <w:lang w:val="en-US"/>
              </w:rPr>
              <w:t>nsiO</w:t>
            </w:r>
            <w:r w:rsidRPr="00862772">
              <w:rPr>
                <w:sz w:val="24"/>
                <w:szCs w:val="24"/>
              </w:rPr>
              <w:t>rganization</w:t>
            </w:r>
          </w:p>
        </w:tc>
        <w:tc>
          <w:tcPr>
            <w:tcW w:w="305" w:type="pct"/>
            <w:gridSpan w:val="2"/>
            <w:shd w:val="clear" w:color="auto" w:fill="auto"/>
            <w:hideMark/>
          </w:tcPr>
          <w:p w14:paraId="648002B6"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hideMark/>
          </w:tcPr>
          <w:p w14:paraId="1DF4EE0A" w14:textId="77777777" w:rsidR="008102A4" w:rsidRPr="00862772" w:rsidRDefault="008102A4"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585CBB04" w14:textId="77777777" w:rsidR="008102A4" w:rsidRPr="00862772" w:rsidRDefault="008102A4" w:rsidP="00862772">
            <w:pPr>
              <w:spacing w:before="60" w:after="60"/>
              <w:ind w:firstLine="0"/>
              <w:rPr>
                <w:sz w:val="24"/>
                <w:szCs w:val="24"/>
              </w:rPr>
            </w:pPr>
            <w:r w:rsidRPr="00862772">
              <w:rPr>
                <w:sz w:val="24"/>
                <w:szCs w:val="24"/>
              </w:rPr>
              <w:t>Организации</w:t>
            </w:r>
          </w:p>
        </w:tc>
        <w:tc>
          <w:tcPr>
            <w:tcW w:w="1418" w:type="pct"/>
            <w:gridSpan w:val="3"/>
            <w:shd w:val="clear" w:color="auto" w:fill="auto"/>
            <w:hideMark/>
          </w:tcPr>
          <w:p w14:paraId="787F69EF" w14:textId="77777777" w:rsidR="008102A4" w:rsidRPr="00862772" w:rsidRDefault="008102A4" w:rsidP="00862772">
            <w:pPr>
              <w:spacing w:before="60" w:after="60"/>
              <w:ind w:firstLine="0"/>
              <w:rPr>
                <w:sz w:val="24"/>
                <w:szCs w:val="24"/>
              </w:rPr>
            </w:pPr>
            <w:r w:rsidRPr="00862772">
              <w:rPr>
                <w:sz w:val="24"/>
                <w:szCs w:val="24"/>
              </w:rPr>
              <w:t>Множественный элемент</w:t>
            </w:r>
          </w:p>
        </w:tc>
      </w:tr>
      <w:tr w:rsidR="008102A4" w:rsidRPr="00862772" w14:paraId="272D6CF9" w14:textId="77777777" w:rsidTr="00933D24">
        <w:tc>
          <w:tcPr>
            <w:tcW w:w="740" w:type="pct"/>
            <w:gridSpan w:val="2"/>
            <w:vMerge/>
            <w:shd w:val="clear" w:color="auto" w:fill="auto"/>
            <w:hideMark/>
          </w:tcPr>
          <w:p w14:paraId="3A6D499C" w14:textId="77777777" w:rsidR="008102A4" w:rsidRPr="00862772" w:rsidRDefault="008102A4" w:rsidP="00862772">
            <w:pPr>
              <w:spacing w:before="60" w:after="60"/>
              <w:ind w:firstLine="0"/>
              <w:rPr>
                <w:sz w:val="24"/>
                <w:szCs w:val="24"/>
              </w:rPr>
            </w:pPr>
          </w:p>
        </w:tc>
        <w:tc>
          <w:tcPr>
            <w:tcW w:w="929" w:type="pct"/>
            <w:gridSpan w:val="3"/>
            <w:shd w:val="clear" w:color="auto" w:fill="auto"/>
          </w:tcPr>
          <w:p w14:paraId="0DADB3C0" w14:textId="02648D5B" w:rsidR="008102A4" w:rsidRPr="00862772" w:rsidRDefault="008102A4" w:rsidP="00862772">
            <w:pPr>
              <w:spacing w:before="60" w:after="60"/>
              <w:ind w:firstLine="0"/>
              <w:rPr>
                <w:sz w:val="24"/>
                <w:szCs w:val="24"/>
              </w:rPr>
            </w:pPr>
          </w:p>
        </w:tc>
        <w:tc>
          <w:tcPr>
            <w:tcW w:w="305" w:type="pct"/>
            <w:gridSpan w:val="2"/>
            <w:shd w:val="clear" w:color="auto" w:fill="auto"/>
          </w:tcPr>
          <w:p w14:paraId="5BD58A91" w14:textId="668F9753" w:rsidR="008102A4" w:rsidRPr="00862772" w:rsidRDefault="008102A4" w:rsidP="00862772">
            <w:pPr>
              <w:spacing w:before="60" w:after="60"/>
              <w:ind w:firstLine="0"/>
              <w:jc w:val="center"/>
              <w:rPr>
                <w:sz w:val="24"/>
                <w:szCs w:val="24"/>
              </w:rPr>
            </w:pPr>
          </w:p>
        </w:tc>
        <w:tc>
          <w:tcPr>
            <w:tcW w:w="529" w:type="pct"/>
            <w:gridSpan w:val="2"/>
            <w:shd w:val="clear" w:color="auto" w:fill="auto"/>
          </w:tcPr>
          <w:p w14:paraId="2A31B0E6" w14:textId="2DAD3EFF" w:rsidR="008102A4" w:rsidRPr="00862772" w:rsidRDefault="008102A4" w:rsidP="00862772">
            <w:pPr>
              <w:spacing w:before="60" w:after="60"/>
              <w:ind w:firstLine="0"/>
              <w:jc w:val="center"/>
              <w:rPr>
                <w:sz w:val="24"/>
                <w:szCs w:val="24"/>
              </w:rPr>
            </w:pPr>
          </w:p>
        </w:tc>
        <w:tc>
          <w:tcPr>
            <w:tcW w:w="1079" w:type="pct"/>
            <w:shd w:val="clear" w:color="auto" w:fill="auto"/>
          </w:tcPr>
          <w:p w14:paraId="4F5C2153" w14:textId="6A568012" w:rsidR="008102A4" w:rsidRPr="00862772" w:rsidRDefault="008102A4" w:rsidP="00862772">
            <w:pPr>
              <w:spacing w:before="60" w:after="60"/>
              <w:ind w:firstLine="0"/>
              <w:rPr>
                <w:sz w:val="24"/>
                <w:szCs w:val="24"/>
              </w:rPr>
            </w:pPr>
          </w:p>
        </w:tc>
        <w:tc>
          <w:tcPr>
            <w:tcW w:w="1418" w:type="pct"/>
            <w:gridSpan w:val="3"/>
            <w:shd w:val="clear" w:color="auto" w:fill="auto"/>
          </w:tcPr>
          <w:p w14:paraId="1C7748B8" w14:textId="137C1EAA" w:rsidR="008102A4" w:rsidRPr="00862772" w:rsidRDefault="008102A4" w:rsidP="00862772">
            <w:pPr>
              <w:spacing w:before="60" w:after="60"/>
              <w:ind w:firstLine="0"/>
              <w:rPr>
                <w:sz w:val="24"/>
                <w:szCs w:val="24"/>
              </w:rPr>
            </w:pPr>
          </w:p>
        </w:tc>
      </w:tr>
      <w:tr w:rsidR="008102A4" w:rsidRPr="00862772" w14:paraId="199B5F85" w14:textId="77777777" w:rsidTr="00933D24">
        <w:tc>
          <w:tcPr>
            <w:tcW w:w="740" w:type="pct"/>
            <w:gridSpan w:val="2"/>
            <w:vMerge/>
            <w:shd w:val="clear" w:color="auto" w:fill="auto"/>
            <w:hideMark/>
          </w:tcPr>
          <w:p w14:paraId="14BA53CB" w14:textId="77777777" w:rsidR="008102A4" w:rsidRPr="00862772" w:rsidRDefault="008102A4" w:rsidP="00862772">
            <w:pPr>
              <w:spacing w:before="60" w:after="60"/>
              <w:ind w:firstLine="0"/>
              <w:rPr>
                <w:sz w:val="24"/>
                <w:szCs w:val="24"/>
              </w:rPr>
            </w:pPr>
          </w:p>
        </w:tc>
        <w:tc>
          <w:tcPr>
            <w:tcW w:w="929" w:type="pct"/>
            <w:gridSpan w:val="3"/>
            <w:shd w:val="clear" w:color="auto" w:fill="auto"/>
            <w:hideMark/>
          </w:tcPr>
          <w:p w14:paraId="4B2D4339" w14:textId="77777777" w:rsidR="008102A4" w:rsidRPr="00862772" w:rsidRDefault="008102A4" w:rsidP="00862772">
            <w:pPr>
              <w:spacing w:before="60" w:after="60"/>
              <w:ind w:firstLine="0"/>
              <w:rPr>
                <w:sz w:val="24"/>
                <w:szCs w:val="24"/>
              </w:rPr>
            </w:pPr>
            <w:r w:rsidRPr="00862772">
              <w:rPr>
                <w:sz w:val="24"/>
                <w:szCs w:val="24"/>
              </w:rPr>
              <w:t>nsiOrganizationType</w:t>
            </w:r>
          </w:p>
        </w:tc>
        <w:tc>
          <w:tcPr>
            <w:tcW w:w="305" w:type="pct"/>
            <w:gridSpan w:val="2"/>
            <w:shd w:val="clear" w:color="auto" w:fill="auto"/>
            <w:hideMark/>
          </w:tcPr>
          <w:p w14:paraId="2278CF8E"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hideMark/>
          </w:tcPr>
          <w:p w14:paraId="0FBF3901" w14:textId="77777777" w:rsidR="008102A4" w:rsidRPr="00862772" w:rsidRDefault="008102A4"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35FA9A9B" w14:textId="77777777" w:rsidR="008102A4" w:rsidRPr="00862772" w:rsidRDefault="008102A4" w:rsidP="00862772">
            <w:pPr>
              <w:spacing w:before="60" w:after="60"/>
              <w:ind w:firstLine="0"/>
              <w:rPr>
                <w:sz w:val="24"/>
                <w:szCs w:val="24"/>
              </w:rPr>
            </w:pPr>
            <w:r w:rsidRPr="00862772">
              <w:rPr>
                <w:sz w:val="24"/>
                <w:szCs w:val="24"/>
              </w:rPr>
              <w:t>Типы организаций</w:t>
            </w:r>
          </w:p>
        </w:tc>
        <w:tc>
          <w:tcPr>
            <w:tcW w:w="1418" w:type="pct"/>
            <w:gridSpan w:val="3"/>
            <w:shd w:val="clear" w:color="auto" w:fill="auto"/>
            <w:hideMark/>
          </w:tcPr>
          <w:p w14:paraId="6A09EB79" w14:textId="77777777" w:rsidR="008102A4" w:rsidRPr="00862772" w:rsidRDefault="008102A4" w:rsidP="00862772">
            <w:pPr>
              <w:spacing w:before="60" w:after="60"/>
              <w:ind w:firstLine="0"/>
              <w:rPr>
                <w:sz w:val="24"/>
                <w:szCs w:val="24"/>
              </w:rPr>
            </w:pPr>
            <w:r w:rsidRPr="00862772">
              <w:rPr>
                <w:sz w:val="24"/>
                <w:szCs w:val="24"/>
              </w:rPr>
              <w:t>Множественный элемент</w:t>
            </w:r>
          </w:p>
        </w:tc>
      </w:tr>
      <w:tr w:rsidR="008102A4" w:rsidRPr="00862772" w14:paraId="512DA8E2" w14:textId="77777777" w:rsidTr="00933D24">
        <w:tc>
          <w:tcPr>
            <w:tcW w:w="740" w:type="pct"/>
            <w:gridSpan w:val="2"/>
            <w:vMerge/>
            <w:shd w:val="clear" w:color="auto" w:fill="auto"/>
            <w:hideMark/>
          </w:tcPr>
          <w:p w14:paraId="053F4EE4" w14:textId="77777777" w:rsidR="008102A4" w:rsidRPr="00862772" w:rsidRDefault="008102A4" w:rsidP="00862772">
            <w:pPr>
              <w:spacing w:before="60" w:after="60"/>
              <w:ind w:firstLine="0"/>
              <w:rPr>
                <w:sz w:val="24"/>
                <w:szCs w:val="24"/>
              </w:rPr>
            </w:pPr>
          </w:p>
        </w:tc>
        <w:tc>
          <w:tcPr>
            <w:tcW w:w="929" w:type="pct"/>
            <w:gridSpan w:val="3"/>
            <w:shd w:val="clear" w:color="auto" w:fill="auto"/>
            <w:hideMark/>
          </w:tcPr>
          <w:p w14:paraId="68C22D2F" w14:textId="77777777" w:rsidR="008102A4" w:rsidRPr="00862772" w:rsidRDefault="008102A4" w:rsidP="00862772">
            <w:pPr>
              <w:spacing w:before="60" w:after="60"/>
              <w:ind w:firstLine="0"/>
              <w:rPr>
                <w:sz w:val="24"/>
                <w:szCs w:val="24"/>
              </w:rPr>
            </w:pPr>
            <w:r w:rsidRPr="00862772">
              <w:rPr>
                <w:sz w:val="24"/>
                <w:szCs w:val="24"/>
                <w:lang w:val="en-US"/>
              </w:rPr>
              <w:t>nsiU</w:t>
            </w:r>
            <w:r w:rsidRPr="00862772">
              <w:rPr>
                <w:sz w:val="24"/>
                <w:szCs w:val="24"/>
              </w:rPr>
              <w:t>ser</w:t>
            </w:r>
          </w:p>
        </w:tc>
        <w:tc>
          <w:tcPr>
            <w:tcW w:w="305" w:type="pct"/>
            <w:gridSpan w:val="2"/>
            <w:shd w:val="clear" w:color="auto" w:fill="auto"/>
            <w:hideMark/>
          </w:tcPr>
          <w:p w14:paraId="7C4C524A"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hideMark/>
          </w:tcPr>
          <w:p w14:paraId="16FDE882" w14:textId="77777777" w:rsidR="008102A4" w:rsidRPr="00862772" w:rsidRDefault="008102A4"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25CD6E03" w14:textId="77777777" w:rsidR="008102A4" w:rsidRPr="00862772" w:rsidRDefault="008102A4" w:rsidP="00862772">
            <w:pPr>
              <w:spacing w:before="60" w:after="60"/>
              <w:ind w:firstLine="0"/>
              <w:rPr>
                <w:sz w:val="24"/>
                <w:szCs w:val="24"/>
              </w:rPr>
            </w:pPr>
            <w:r w:rsidRPr="00862772">
              <w:rPr>
                <w:sz w:val="24"/>
                <w:szCs w:val="24"/>
              </w:rPr>
              <w:t>Пользователи</w:t>
            </w:r>
          </w:p>
        </w:tc>
        <w:tc>
          <w:tcPr>
            <w:tcW w:w="1418" w:type="pct"/>
            <w:gridSpan w:val="3"/>
            <w:shd w:val="clear" w:color="auto" w:fill="auto"/>
            <w:hideMark/>
          </w:tcPr>
          <w:p w14:paraId="55023810" w14:textId="77777777" w:rsidR="008102A4" w:rsidRPr="00862772" w:rsidRDefault="008102A4" w:rsidP="00862772">
            <w:pPr>
              <w:spacing w:before="60" w:after="60"/>
              <w:ind w:firstLine="0"/>
              <w:rPr>
                <w:sz w:val="24"/>
                <w:szCs w:val="24"/>
              </w:rPr>
            </w:pPr>
            <w:r w:rsidRPr="00862772">
              <w:rPr>
                <w:sz w:val="24"/>
                <w:szCs w:val="24"/>
              </w:rPr>
              <w:t xml:space="preserve">Множественный элемент </w:t>
            </w:r>
          </w:p>
        </w:tc>
      </w:tr>
      <w:tr w:rsidR="003415BD" w:rsidRPr="00862772" w14:paraId="37730CD9" w14:textId="77777777" w:rsidTr="00D449A9">
        <w:tc>
          <w:tcPr>
            <w:tcW w:w="5000" w:type="pct"/>
            <w:gridSpan w:val="13"/>
            <w:shd w:val="clear" w:color="auto" w:fill="auto"/>
            <w:hideMark/>
          </w:tcPr>
          <w:p w14:paraId="5FB4D598" w14:textId="77777777" w:rsidR="003415BD" w:rsidRPr="00862772" w:rsidRDefault="003415BD" w:rsidP="00862772">
            <w:pPr>
              <w:spacing w:before="60" w:after="60"/>
              <w:ind w:firstLine="0"/>
              <w:jc w:val="center"/>
              <w:rPr>
                <w:b/>
                <w:sz w:val="24"/>
                <w:szCs w:val="24"/>
              </w:rPr>
            </w:pPr>
            <w:r w:rsidRPr="00862772">
              <w:rPr>
                <w:b/>
                <w:sz w:val="24"/>
                <w:szCs w:val="24"/>
              </w:rPr>
              <w:t>Причины отказа в принятии банковской гарантии</w:t>
            </w:r>
          </w:p>
        </w:tc>
      </w:tr>
      <w:tr w:rsidR="003415BD" w:rsidRPr="00862772" w14:paraId="0B533E91" w14:textId="77777777" w:rsidTr="00933D24">
        <w:tc>
          <w:tcPr>
            <w:tcW w:w="740" w:type="pct"/>
            <w:gridSpan w:val="2"/>
            <w:shd w:val="clear" w:color="auto" w:fill="auto"/>
            <w:hideMark/>
          </w:tcPr>
          <w:p w14:paraId="53C0B87F" w14:textId="77777777" w:rsidR="003415BD" w:rsidRPr="00862772" w:rsidRDefault="003415BD" w:rsidP="00862772">
            <w:pPr>
              <w:spacing w:before="60" w:after="60"/>
              <w:ind w:firstLine="0"/>
              <w:rPr>
                <w:sz w:val="24"/>
                <w:szCs w:val="24"/>
              </w:rPr>
            </w:pPr>
            <w:r w:rsidRPr="00862772">
              <w:rPr>
                <w:b/>
                <w:bCs/>
                <w:sz w:val="24"/>
                <w:szCs w:val="24"/>
                <w:lang w:val="en-US"/>
              </w:rPr>
              <w:t>nsiBankGuaranteeRefusalReason</w:t>
            </w:r>
          </w:p>
        </w:tc>
        <w:tc>
          <w:tcPr>
            <w:tcW w:w="929" w:type="pct"/>
            <w:gridSpan w:val="3"/>
            <w:shd w:val="clear" w:color="auto" w:fill="auto"/>
            <w:hideMark/>
          </w:tcPr>
          <w:p w14:paraId="2372CDE9" w14:textId="77777777" w:rsidR="003415BD" w:rsidRPr="00862772" w:rsidRDefault="003415BD"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06521B18" w14:textId="77777777" w:rsidR="003415BD" w:rsidRPr="00862772" w:rsidRDefault="003415BD"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16E62B15" w14:textId="77777777" w:rsidR="003415BD" w:rsidRPr="00862772" w:rsidRDefault="003415BD" w:rsidP="00862772">
            <w:pPr>
              <w:spacing w:before="60" w:after="60"/>
              <w:ind w:firstLine="0"/>
              <w:rPr>
                <w:sz w:val="24"/>
                <w:szCs w:val="24"/>
              </w:rPr>
            </w:pPr>
            <w:r w:rsidRPr="00862772">
              <w:rPr>
                <w:sz w:val="24"/>
                <w:szCs w:val="24"/>
              </w:rPr>
              <w:t> </w:t>
            </w:r>
          </w:p>
        </w:tc>
        <w:tc>
          <w:tcPr>
            <w:tcW w:w="1079" w:type="pct"/>
            <w:shd w:val="clear" w:color="auto" w:fill="auto"/>
            <w:hideMark/>
          </w:tcPr>
          <w:p w14:paraId="170F836C" w14:textId="77777777" w:rsidR="003415BD" w:rsidRPr="00862772" w:rsidRDefault="003415BD"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493181F4" w14:textId="77777777" w:rsidR="003415BD" w:rsidRPr="00862772" w:rsidRDefault="003415BD" w:rsidP="00862772">
            <w:pPr>
              <w:spacing w:before="60" w:after="60"/>
              <w:ind w:firstLine="0"/>
              <w:rPr>
                <w:sz w:val="24"/>
                <w:szCs w:val="24"/>
              </w:rPr>
            </w:pPr>
            <w:r w:rsidRPr="00862772">
              <w:rPr>
                <w:sz w:val="24"/>
                <w:szCs w:val="24"/>
              </w:rPr>
              <w:t xml:space="preserve"> </w:t>
            </w:r>
          </w:p>
        </w:tc>
      </w:tr>
      <w:tr w:rsidR="003415BD" w:rsidRPr="00862772" w14:paraId="070AA927" w14:textId="77777777" w:rsidTr="00933D24">
        <w:tc>
          <w:tcPr>
            <w:tcW w:w="740" w:type="pct"/>
            <w:gridSpan w:val="2"/>
            <w:shd w:val="clear" w:color="auto" w:fill="auto"/>
            <w:hideMark/>
          </w:tcPr>
          <w:p w14:paraId="1393FAC0" w14:textId="77777777" w:rsidR="003415BD" w:rsidRPr="00862772" w:rsidRDefault="003415BD"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F074276" w14:textId="77777777" w:rsidR="003415BD" w:rsidRPr="00862772" w:rsidRDefault="003415BD" w:rsidP="00862772">
            <w:pPr>
              <w:spacing w:before="60" w:after="60"/>
              <w:ind w:firstLine="0"/>
              <w:rPr>
                <w:sz w:val="24"/>
                <w:szCs w:val="24"/>
              </w:rPr>
            </w:pPr>
            <w:r w:rsidRPr="00862772">
              <w:rPr>
                <w:sz w:val="24"/>
                <w:szCs w:val="24"/>
                <w:lang w:val="en-US"/>
              </w:rPr>
              <w:t>id</w:t>
            </w:r>
            <w:r w:rsidRPr="00862772">
              <w:rPr>
                <w:sz w:val="24"/>
                <w:szCs w:val="24"/>
              </w:rPr>
              <w:t xml:space="preserve"> </w:t>
            </w:r>
          </w:p>
        </w:tc>
        <w:tc>
          <w:tcPr>
            <w:tcW w:w="305" w:type="pct"/>
            <w:gridSpan w:val="2"/>
            <w:shd w:val="clear" w:color="auto" w:fill="auto"/>
            <w:hideMark/>
          </w:tcPr>
          <w:p w14:paraId="448D70E0" w14:textId="77777777" w:rsidR="003415BD" w:rsidRPr="00862772" w:rsidRDefault="003415BD"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01300A36" w14:textId="77777777" w:rsidR="003415BD" w:rsidRPr="00862772" w:rsidRDefault="003415BD" w:rsidP="00862772">
            <w:pPr>
              <w:spacing w:before="60" w:after="60"/>
              <w:ind w:firstLine="0"/>
              <w:jc w:val="center"/>
              <w:rPr>
                <w:sz w:val="24"/>
                <w:szCs w:val="24"/>
                <w:lang w:val="en-US"/>
              </w:rPr>
            </w:pPr>
            <w:r w:rsidRPr="00862772">
              <w:rPr>
                <w:sz w:val="24"/>
                <w:szCs w:val="24"/>
                <w:lang w:val="en-US"/>
              </w:rPr>
              <w:t>N</w:t>
            </w:r>
          </w:p>
        </w:tc>
        <w:tc>
          <w:tcPr>
            <w:tcW w:w="1079" w:type="pct"/>
            <w:shd w:val="clear" w:color="auto" w:fill="auto"/>
            <w:hideMark/>
          </w:tcPr>
          <w:p w14:paraId="2B045C03" w14:textId="77777777" w:rsidR="003415BD" w:rsidRPr="00862772" w:rsidRDefault="003415BD" w:rsidP="00862772">
            <w:pPr>
              <w:spacing w:before="60" w:after="60"/>
              <w:ind w:firstLine="0"/>
              <w:rPr>
                <w:sz w:val="24"/>
                <w:szCs w:val="24"/>
                <w:lang w:val="en-US"/>
              </w:rPr>
            </w:pPr>
            <w:r w:rsidRPr="00862772">
              <w:rPr>
                <w:sz w:val="24"/>
                <w:szCs w:val="24"/>
              </w:rPr>
              <w:t>Идентификатоор БД</w:t>
            </w:r>
            <w:r w:rsidRPr="00862772">
              <w:rPr>
                <w:sz w:val="24"/>
                <w:szCs w:val="24"/>
                <w:lang w:val="en-US"/>
              </w:rPr>
              <w:t xml:space="preserve"> </w:t>
            </w:r>
          </w:p>
        </w:tc>
        <w:tc>
          <w:tcPr>
            <w:tcW w:w="1418" w:type="pct"/>
            <w:gridSpan w:val="3"/>
            <w:shd w:val="clear" w:color="auto" w:fill="auto"/>
            <w:hideMark/>
          </w:tcPr>
          <w:p w14:paraId="614AA0E0" w14:textId="77777777" w:rsidR="003415BD" w:rsidRPr="00862772" w:rsidRDefault="003415BD" w:rsidP="00862772">
            <w:pPr>
              <w:spacing w:before="60" w:after="60"/>
              <w:ind w:firstLine="0"/>
              <w:rPr>
                <w:sz w:val="24"/>
                <w:szCs w:val="24"/>
              </w:rPr>
            </w:pPr>
            <w:r w:rsidRPr="00862772">
              <w:rPr>
                <w:sz w:val="24"/>
                <w:szCs w:val="24"/>
              </w:rPr>
              <w:t xml:space="preserve"> </w:t>
            </w:r>
          </w:p>
        </w:tc>
      </w:tr>
      <w:tr w:rsidR="003415BD" w:rsidRPr="00862772" w14:paraId="39C44CC6" w14:textId="77777777" w:rsidTr="00933D24">
        <w:tc>
          <w:tcPr>
            <w:tcW w:w="740" w:type="pct"/>
            <w:gridSpan w:val="2"/>
            <w:shd w:val="clear" w:color="auto" w:fill="auto"/>
            <w:hideMark/>
          </w:tcPr>
          <w:p w14:paraId="3F07EB06" w14:textId="77777777" w:rsidR="003415BD" w:rsidRPr="00862772" w:rsidRDefault="003415BD"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DD02550" w14:textId="77777777" w:rsidR="003415BD" w:rsidRPr="00862772" w:rsidRDefault="003415BD" w:rsidP="00862772">
            <w:pPr>
              <w:spacing w:before="60" w:after="60"/>
              <w:ind w:firstLine="0"/>
              <w:rPr>
                <w:sz w:val="24"/>
                <w:szCs w:val="24"/>
              </w:rPr>
            </w:pPr>
            <w:r w:rsidRPr="00862772">
              <w:rPr>
                <w:sz w:val="24"/>
                <w:szCs w:val="24"/>
              </w:rPr>
              <w:t xml:space="preserve">name </w:t>
            </w:r>
          </w:p>
        </w:tc>
        <w:tc>
          <w:tcPr>
            <w:tcW w:w="305" w:type="pct"/>
            <w:gridSpan w:val="2"/>
            <w:shd w:val="clear" w:color="auto" w:fill="auto"/>
            <w:hideMark/>
          </w:tcPr>
          <w:p w14:paraId="253449A0" w14:textId="77777777" w:rsidR="003415BD" w:rsidRPr="00862772" w:rsidRDefault="003415BD"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1F9579D" w14:textId="77777777" w:rsidR="003415BD" w:rsidRPr="00862772" w:rsidRDefault="003415BD" w:rsidP="00862772">
            <w:pPr>
              <w:spacing w:before="60" w:after="60"/>
              <w:ind w:firstLine="0"/>
              <w:jc w:val="center"/>
              <w:rPr>
                <w:sz w:val="24"/>
                <w:szCs w:val="24"/>
              </w:rPr>
            </w:pPr>
            <w:r w:rsidRPr="00862772">
              <w:rPr>
                <w:sz w:val="24"/>
                <w:szCs w:val="24"/>
              </w:rPr>
              <w:t>T(1-2000)</w:t>
            </w:r>
          </w:p>
        </w:tc>
        <w:tc>
          <w:tcPr>
            <w:tcW w:w="1079" w:type="pct"/>
            <w:shd w:val="clear" w:color="auto" w:fill="auto"/>
            <w:hideMark/>
          </w:tcPr>
          <w:p w14:paraId="35A30FBB" w14:textId="77777777" w:rsidR="003415BD" w:rsidRPr="00862772" w:rsidRDefault="003415BD" w:rsidP="00862772">
            <w:pPr>
              <w:spacing w:before="60" w:after="60"/>
              <w:ind w:firstLine="0"/>
              <w:rPr>
                <w:sz w:val="24"/>
                <w:szCs w:val="24"/>
              </w:rPr>
            </w:pPr>
            <w:r w:rsidRPr="00862772">
              <w:rPr>
                <w:sz w:val="24"/>
                <w:szCs w:val="24"/>
              </w:rPr>
              <w:t>Наименование причины</w:t>
            </w:r>
          </w:p>
        </w:tc>
        <w:tc>
          <w:tcPr>
            <w:tcW w:w="1418" w:type="pct"/>
            <w:gridSpan w:val="3"/>
            <w:shd w:val="clear" w:color="auto" w:fill="auto"/>
            <w:hideMark/>
          </w:tcPr>
          <w:p w14:paraId="4B9F4FC6" w14:textId="77777777" w:rsidR="003415BD" w:rsidRPr="00862772" w:rsidRDefault="003415BD" w:rsidP="00862772">
            <w:pPr>
              <w:spacing w:before="60" w:after="60"/>
              <w:ind w:firstLine="0"/>
              <w:rPr>
                <w:sz w:val="24"/>
                <w:szCs w:val="24"/>
              </w:rPr>
            </w:pPr>
            <w:r w:rsidRPr="00862772">
              <w:rPr>
                <w:sz w:val="24"/>
                <w:szCs w:val="24"/>
              </w:rPr>
              <w:t xml:space="preserve"> </w:t>
            </w:r>
          </w:p>
        </w:tc>
      </w:tr>
      <w:tr w:rsidR="003415BD" w:rsidRPr="00862772" w14:paraId="52B95C57" w14:textId="77777777" w:rsidTr="00933D24">
        <w:tc>
          <w:tcPr>
            <w:tcW w:w="740" w:type="pct"/>
            <w:gridSpan w:val="2"/>
            <w:shd w:val="clear" w:color="auto" w:fill="auto"/>
          </w:tcPr>
          <w:p w14:paraId="3AC22CB5" w14:textId="77777777" w:rsidR="003415BD" w:rsidRPr="00862772" w:rsidRDefault="003415BD" w:rsidP="00862772">
            <w:pPr>
              <w:spacing w:before="60" w:after="60"/>
              <w:ind w:firstLine="0"/>
              <w:rPr>
                <w:sz w:val="24"/>
                <w:szCs w:val="24"/>
              </w:rPr>
            </w:pPr>
          </w:p>
        </w:tc>
        <w:tc>
          <w:tcPr>
            <w:tcW w:w="929" w:type="pct"/>
            <w:gridSpan w:val="3"/>
            <w:shd w:val="clear" w:color="auto" w:fill="auto"/>
          </w:tcPr>
          <w:p w14:paraId="463A015B" w14:textId="77777777" w:rsidR="003415BD" w:rsidRPr="00862772" w:rsidRDefault="003415BD"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3A52E596" w14:textId="77777777" w:rsidR="003415BD" w:rsidRPr="00862772" w:rsidRDefault="003415BD"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193E8A0E" w14:textId="77777777" w:rsidR="003415BD" w:rsidRPr="00862772" w:rsidRDefault="003415BD" w:rsidP="00862772">
            <w:pPr>
              <w:spacing w:before="60" w:after="60"/>
              <w:ind w:firstLine="0"/>
              <w:jc w:val="center"/>
              <w:rPr>
                <w:sz w:val="24"/>
                <w:szCs w:val="24"/>
              </w:rPr>
            </w:pPr>
            <w:r w:rsidRPr="00862772">
              <w:rPr>
                <w:sz w:val="24"/>
                <w:szCs w:val="24"/>
              </w:rPr>
              <w:t>B</w:t>
            </w:r>
          </w:p>
        </w:tc>
        <w:tc>
          <w:tcPr>
            <w:tcW w:w="1079" w:type="pct"/>
            <w:shd w:val="clear" w:color="auto" w:fill="auto"/>
          </w:tcPr>
          <w:p w14:paraId="0F42F768" w14:textId="77777777" w:rsidR="003415BD" w:rsidRPr="00862772" w:rsidRDefault="003415BD"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5D66FB08" w14:textId="77777777" w:rsidR="003415BD" w:rsidRPr="00862772" w:rsidRDefault="003415BD" w:rsidP="00862772">
            <w:pPr>
              <w:spacing w:before="60" w:after="60"/>
              <w:ind w:firstLine="0"/>
              <w:rPr>
                <w:sz w:val="24"/>
                <w:szCs w:val="24"/>
              </w:rPr>
            </w:pPr>
          </w:p>
        </w:tc>
      </w:tr>
      <w:tr w:rsidR="00FA683B" w:rsidRPr="00862772" w14:paraId="69913CE0" w14:textId="77777777" w:rsidTr="00AC1C6A">
        <w:tc>
          <w:tcPr>
            <w:tcW w:w="5000" w:type="pct"/>
            <w:gridSpan w:val="13"/>
            <w:shd w:val="clear" w:color="auto" w:fill="auto"/>
            <w:hideMark/>
          </w:tcPr>
          <w:p w14:paraId="317B7DAE" w14:textId="77777777" w:rsidR="00FA683B" w:rsidRPr="00862772" w:rsidRDefault="00FA683B" w:rsidP="00AC1C6A">
            <w:pPr>
              <w:spacing w:before="60" w:after="60"/>
              <w:ind w:firstLine="0"/>
              <w:jc w:val="center"/>
              <w:rPr>
                <w:b/>
                <w:sz w:val="24"/>
                <w:szCs w:val="24"/>
              </w:rPr>
            </w:pPr>
            <w:r w:rsidRPr="00862772">
              <w:rPr>
                <w:b/>
                <w:sz w:val="24"/>
                <w:szCs w:val="24"/>
              </w:rPr>
              <w:t>Причины отказа в принятии банковской гарантии</w:t>
            </w:r>
          </w:p>
        </w:tc>
      </w:tr>
      <w:tr w:rsidR="00FA683B" w:rsidRPr="00862772" w14:paraId="0D39B8BB" w14:textId="77777777" w:rsidTr="00AC1C6A">
        <w:tc>
          <w:tcPr>
            <w:tcW w:w="740" w:type="pct"/>
            <w:gridSpan w:val="2"/>
            <w:shd w:val="clear" w:color="auto" w:fill="auto"/>
            <w:hideMark/>
          </w:tcPr>
          <w:p w14:paraId="03D944DB" w14:textId="77777777" w:rsidR="00FA683B" w:rsidRPr="00862772" w:rsidRDefault="00FA683B" w:rsidP="00AC1C6A">
            <w:pPr>
              <w:spacing w:before="60" w:after="60"/>
              <w:ind w:firstLine="0"/>
              <w:rPr>
                <w:sz w:val="24"/>
                <w:szCs w:val="24"/>
              </w:rPr>
            </w:pPr>
            <w:r w:rsidRPr="00862772">
              <w:rPr>
                <w:b/>
                <w:bCs/>
                <w:sz w:val="24"/>
                <w:szCs w:val="24"/>
                <w:lang w:val="en-US"/>
              </w:rPr>
              <w:t>nsiBankGuaranteeRefusalReason</w:t>
            </w:r>
          </w:p>
        </w:tc>
        <w:tc>
          <w:tcPr>
            <w:tcW w:w="929" w:type="pct"/>
            <w:gridSpan w:val="3"/>
            <w:shd w:val="clear" w:color="auto" w:fill="auto"/>
            <w:hideMark/>
          </w:tcPr>
          <w:p w14:paraId="4133331E" w14:textId="77777777" w:rsidR="00FA683B" w:rsidRPr="00862772" w:rsidRDefault="00FA683B" w:rsidP="00AC1C6A">
            <w:pPr>
              <w:spacing w:before="60" w:after="60"/>
              <w:ind w:firstLine="0"/>
              <w:rPr>
                <w:sz w:val="24"/>
                <w:szCs w:val="24"/>
              </w:rPr>
            </w:pPr>
            <w:r w:rsidRPr="00862772">
              <w:rPr>
                <w:sz w:val="24"/>
                <w:szCs w:val="24"/>
              </w:rPr>
              <w:t> </w:t>
            </w:r>
          </w:p>
        </w:tc>
        <w:tc>
          <w:tcPr>
            <w:tcW w:w="305" w:type="pct"/>
            <w:gridSpan w:val="2"/>
            <w:shd w:val="clear" w:color="auto" w:fill="auto"/>
            <w:hideMark/>
          </w:tcPr>
          <w:p w14:paraId="643CCA28" w14:textId="77777777" w:rsidR="00FA683B" w:rsidRPr="00862772" w:rsidRDefault="00FA683B" w:rsidP="00AC1C6A">
            <w:pPr>
              <w:spacing w:before="60" w:after="60"/>
              <w:ind w:firstLine="0"/>
              <w:rPr>
                <w:sz w:val="24"/>
                <w:szCs w:val="24"/>
              </w:rPr>
            </w:pPr>
            <w:r w:rsidRPr="00862772">
              <w:rPr>
                <w:sz w:val="24"/>
                <w:szCs w:val="24"/>
              </w:rPr>
              <w:t> </w:t>
            </w:r>
          </w:p>
        </w:tc>
        <w:tc>
          <w:tcPr>
            <w:tcW w:w="529" w:type="pct"/>
            <w:gridSpan w:val="2"/>
            <w:shd w:val="clear" w:color="auto" w:fill="auto"/>
            <w:hideMark/>
          </w:tcPr>
          <w:p w14:paraId="0B244C95" w14:textId="77777777" w:rsidR="00FA683B" w:rsidRPr="00862772" w:rsidRDefault="00FA683B" w:rsidP="00AC1C6A">
            <w:pPr>
              <w:spacing w:before="60" w:after="60"/>
              <w:ind w:firstLine="0"/>
              <w:rPr>
                <w:sz w:val="24"/>
                <w:szCs w:val="24"/>
              </w:rPr>
            </w:pPr>
            <w:r w:rsidRPr="00862772">
              <w:rPr>
                <w:sz w:val="24"/>
                <w:szCs w:val="24"/>
              </w:rPr>
              <w:t> </w:t>
            </w:r>
          </w:p>
        </w:tc>
        <w:tc>
          <w:tcPr>
            <w:tcW w:w="1079" w:type="pct"/>
            <w:shd w:val="clear" w:color="auto" w:fill="auto"/>
            <w:hideMark/>
          </w:tcPr>
          <w:p w14:paraId="0A9AA0C3" w14:textId="77777777" w:rsidR="00FA683B" w:rsidRPr="00862772" w:rsidRDefault="00FA683B" w:rsidP="00AC1C6A">
            <w:pPr>
              <w:spacing w:before="60" w:after="60"/>
              <w:ind w:firstLine="0"/>
              <w:rPr>
                <w:sz w:val="24"/>
                <w:szCs w:val="24"/>
              </w:rPr>
            </w:pPr>
            <w:r w:rsidRPr="00862772">
              <w:rPr>
                <w:sz w:val="24"/>
                <w:szCs w:val="24"/>
              </w:rPr>
              <w:t> </w:t>
            </w:r>
          </w:p>
        </w:tc>
        <w:tc>
          <w:tcPr>
            <w:tcW w:w="1418" w:type="pct"/>
            <w:gridSpan w:val="3"/>
            <w:shd w:val="clear" w:color="auto" w:fill="auto"/>
            <w:hideMark/>
          </w:tcPr>
          <w:p w14:paraId="691607E5" w14:textId="77777777" w:rsidR="00FA683B" w:rsidRPr="00862772" w:rsidRDefault="00FA683B" w:rsidP="00AC1C6A">
            <w:pPr>
              <w:spacing w:before="60" w:after="60"/>
              <w:ind w:firstLine="0"/>
              <w:rPr>
                <w:sz w:val="24"/>
                <w:szCs w:val="24"/>
              </w:rPr>
            </w:pPr>
            <w:r w:rsidRPr="00862772">
              <w:rPr>
                <w:sz w:val="24"/>
                <w:szCs w:val="24"/>
              </w:rPr>
              <w:t xml:space="preserve"> </w:t>
            </w:r>
          </w:p>
        </w:tc>
      </w:tr>
      <w:tr w:rsidR="00FA683B" w:rsidRPr="00862772" w14:paraId="1FADBCAA" w14:textId="77777777" w:rsidTr="00AC1C6A">
        <w:tc>
          <w:tcPr>
            <w:tcW w:w="740" w:type="pct"/>
            <w:gridSpan w:val="2"/>
            <w:shd w:val="clear" w:color="auto" w:fill="auto"/>
            <w:hideMark/>
          </w:tcPr>
          <w:p w14:paraId="7A709DEB" w14:textId="77777777" w:rsidR="00FA683B" w:rsidRPr="00862772" w:rsidRDefault="00FA683B" w:rsidP="00AC1C6A">
            <w:pPr>
              <w:spacing w:before="60" w:after="60"/>
              <w:ind w:firstLine="0"/>
              <w:rPr>
                <w:sz w:val="24"/>
                <w:szCs w:val="24"/>
              </w:rPr>
            </w:pPr>
            <w:r w:rsidRPr="00862772">
              <w:rPr>
                <w:sz w:val="24"/>
                <w:szCs w:val="24"/>
              </w:rPr>
              <w:t> </w:t>
            </w:r>
          </w:p>
        </w:tc>
        <w:tc>
          <w:tcPr>
            <w:tcW w:w="929" w:type="pct"/>
            <w:gridSpan w:val="3"/>
            <w:shd w:val="clear" w:color="auto" w:fill="auto"/>
            <w:hideMark/>
          </w:tcPr>
          <w:p w14:paraId="4D674538" w14:textId="7E17C072" w:rsidR="00FA683B" w:rsidRPr="00FA683B" w:rsidRDefault="00FA683B" w:rsidP="00FA683B">
            <w:pPr>
              <w:spacing w:before="60" w:after="60"/>
              <w:ind w:firstLine="0"/>
              <w:rPr>
                <w:sz w:val="24"/>
                <w:szCs w:val="24"/>
                <w:lang w:val="en-US"/>
              </w:rPr>
            </w:pPr>
            <w:r>
              <w:rPr>
                <w:sz w:val="24"/>
                <w:szCs w:val="24"/>
                <w:lang w:val="en-US"/>
              </w:rPr>
              <w:t>code</w:t>
            </w:r>
          </w:p>
        </w:tc>
        <w:tc>
          <w:tcPr>
            <w:tcW w:w="305" w:type="pct"/>
            <w:gridSpan w:val="2"/>
            <w:shd w:val="clear" w:color="auto" w:fill="auto"/>
            <w:hideMark/>
          </w:tcPr>
          <w:p w14:paraId="0DD75122" w14:textId="77777777" w:rsidR="00FA683B" w:rsidRPr="00862772" w:rsidRDefault="00FA683B" w:rsidP="00AC1C6A">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18504C63" w14:textId="6C304BCA" w:rsidR="00FA683B" w:rsidRPr="00862772" w:rsidRDefault="00FA683B" w:rsidP="00FA683B">
            <w:pPr>
              <w:spacing w:before="60" w:after="60"/>
              <w:ind w:firstLine="0"/>
              <w:jc w:val="center"/>
              <w:rPr>
                <w:sz w:val="24"/>
                <w:szCs w:val="24"/>
                <w:lang w:val="en-US"/>
              </w:rPr>
            </w:pPr>
            <w:r w:rsidRPr="00862772">
              <w:rPr>
                <w:sz w:val="24"/>
                <w:szCs w:val="24"/>
              </w:rPr>
              <w:t>T(1-</w:t>
            </w:r>
            <w:r>
              <w:rPr>
                <w:sz w:val="24"/>
                <w:szCs w:val="24"/>
              </w:rPr>
              <w:t>10</w:t>
            </w:r>
            <w:r w:rsidRPr="00862772">
              <w:rPr>
                <w:sz w:val="24"/>
                <w:szCs w:val="24"/>
              </w:rPr>
              <w:t>)</w:t>
            </w:r>
          </w:p>
        </w:tc>
        <w:tc>
          <w:tcPr>
            <w:tcW w:w="1079" w:type="pct"/>
            <w:shd w:val="clear" w:color="auto" w:fill="auto"/>
            <w:hideMark/>
          </w:tcPr>
          <w:p w14:paraId="5B8F2CEF" w14:textId="74B4EE75" w:rsidR="00FA683B" w:rsidRPr="00862772" w:rsidRDefault="00FA683B" w:rsidP="00AC1C6A">
            <w:pPr>
              <w:spacing w:before="60" w:after="60"/>
              <w:ind w:firstLine="0"/>
              <w:rPr>
                <w:sz w:val="24"/>
                <w:szCs w:val="24"/>
                <w:lang w:val="en-US"/>
              </w:rPr>
            </w:pPr>
            <w:r>
              <w:rPr>
                <w:sz w:val="24"/>
                <w:szCs w:val="24"/>
              </w:rPr>
              <w:t>Код причины</w:t>
            </w:r>
            <w:r w:rsidRPr="00862772">
              <w:rPr>
                <w:sz w:val="24"/>
                <w:szCs w:val="24"/>
                <w:lang w:val="en-US"/>
              </w:rPr>
              <w:t xml:space="preserve"> </w:t>
            </w:r>
          </w:p>
        </w:tc>
        <w:tc>
          <w:tcPr>
            <w:tcW w:w="1418" w:type="pct"/>
            <w:gridSpan w:val="3"/>
            <w:shd w:val="clear" w:color="auto" w:fill="auto"/>
            <w:hideMark/>
          </w:tcPr>
          <w:p w14:paraId="1EBBA4CB" w14:textId="77777777" w:rsidR="00FA683B" w:rsidRPr="00862772" w:rsidRDefault="00FA683B" w:rsidP="00AC1C6A">
            <w:pPr>
              <w:spacing w:before="60" w:after="60"/>
              <w:ind w:firstLine="0"/>
              <w:rPr>
                <w:sz w:val="24"/>
                <w:szCs w:val="24"/>
              </w:rPr>
            </w:pPr>
            <w:r w:rsidRPr="00862772">
              <w:rPr>
                <w:sz w:val="24"/>
                <w:szCs w:val="24"/>
              </w:rPr>
              <w:t xml:space="preserve"> </w:t>
            </w:r>
          </w:p>
        </w:tc>
      </w:tr>
      <w:tr w:rsidR="00FA683B" w:rsidRPr="00862772" w14:paraId="3CB59465" w14:textId="77777777" w:rsidTr="00AC1C6A">
        <w:tc>
          <w:tcPr>
            <w:tcW w:w="740" w:type="pct"/>
            <w:gridSpan w:val="2"/>
            <w:shd w:val="clear" w:color="auto" w:fill="auto"/>
            <w:hideMark/>
          </w:tcPr>
          <w:p w14:paraId="672B9315" w14:textId="77777777" w:rsidR="00FA683B" w:rsidRPr="00862772" w:rsidRDefault="00FA683B" w:rsidP="00AC1C6A">
            <w:pPr>
              <w:spacing w:before="60" w:after="60"/>
              <w:ind w:firstLine="0"/>
              <w:rPr>
                <w:sz w:val="24"/>
                <w:szCs w:val="24"/>
              </w:rPr>
            </w:pPr>
            <w:r w:rsidRPr="00862772">
              <w:rPr>
                <w:sz w:val="24"/>
                <w:szCs w:val="24"/>
              </w:rPr>
              <w:t> </w:t>
            </w:r>
          </w:p>
        </w:tc>
        <w:tc>
          <w:tcPr>
            <w:tcW w:w="929" w:type="pct"/>
            <w:gridSpan w:val="3"/>
            <w:shd w:val="clear" w:color="auto" w:fill="auto"/>
            <w:hideMark/>
          </w:tcPr>
          <w:p w14:paraId="0DB677DB" w14:textId="77777777" w:rsidR="00FA683B" w:rsidRPr="00862772" w:rsidRDefault="00FA683B" w:rsidP="00AC1C6A">
            <w:pPr>
              <w:spacing w:before="60" w:after="60"/>
              <w:ind w:firstLine="0"/>
              <w:rPr>
                <w:sz w:val="24"/>
                <w:szCs w:val="24"/>
              </w:rPr>
            </w:pPr>
            <w:r w:rsidRPr="00862772">
              <w:rPr>
                <w:sz w:val="24"/>
                <w:szCs w:val="24"/>
              </w:rPr>
              <w:t xml:space="preserve">name </w:t>
            </w:r>
          </w:p>
        </w:tc>
        <w:tc>
          <w:tcPr>
            <w:tcW w:w="305" w:type="pct"/>
            <w:gridSpan w:val="2"/>
            <w:shd w:val="clear" w:color="auto" w:fill="auto"/>
            <w:hideMark/>
          </w:tcPr>
          <w:p w14:paraId="2C20BD43" w14:textId="77777777" w:rsidR="00FA683B" w:rsidRPr="00862772" w:rsidRDefault="00FA683B" w:rsidP="00AC1C6A">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7F098FB9" w14:textId="77777777" w:rsidR="00FA683B" w:rsidRPr="00862772" w:rsidRDefault="00FA683B" w:rsidP="00AC1C6A">
            <w:pPr>
              <w:spacing w:before="60" w:after="60"/>
              <w:ind w:firstLine="0"/>
              <w:jc w:val="center"/>
              <w:rPr>
                <w:sz w:val="24"/>
                <w:szCs w:val="24"/>
              </w:rPr>
            </w:pPr>
            <w:r w:rsidRPr="00862772">
              <w:rPr>
                <w:sz w:val="24"/>
                <w:szCs w:val="24"/>
              </w:rPr>
              <w:t>T(1-2000)</w:t>
            </w:r>
          </w:p>
        </w:tc>
        <w:tc>
          <w:tcPr>
            <w:tcW w:w="1079" w:type="pct"/>
            <w:shd w:val="clear" w:color="auto" w:fill="auto"/>
            <w:hideMark/>
          </w:tcPr>
          <w:p w14:paraId="2CDBAAFD" w14:textId="77777777" w:rsidR="00FA683B" w:rsidRPr="00862772" w:rsidRDefault="00FA683B" w:rsidP="00AC1C6A">
            <w:pPr>
              <w:spacing w:before="60" w:after="60"/>
              <w:ind w:firstLine="0"/>
              <w:rPr>
                <w:sz w:val="24"/>
                <w:szCs w:val="24"/>
              </w:rPr>
            </w:pPr>
            <w:r w:rsidRPr="00862772">
              <w:rPr>
                <w:sz w:val="24"/>
                <w:szCs w:val="24"/>
              </w:rPr>
              <w:t>Наименование причины</w:t>
            </w:r>
          </w:p>
        </w:tc>
        <w:tc>
          <w:tcPr>
            <w:tcW w:w="1418" w:type="pct"/>
            <w:gridSpan w:val="3"/>
            <w:shd w:val="clear" w:color="auto" w:fill="auto"/>
            <w:hideMark/>
          </w:tcPr>
          <w:p w14:paraId="023B6C47" w14:textId="77777777" w:rsidR="00FA683B" w:rsidRPr="00862772" w:rsidRDefault="00FA683B" w:rsidP="00AC1C6A">
            <w:pPr>
              <w:spacing w:before="60" w:after="60"/>
              <w:ind w:firstLine="0"/>
              <w:rPr>
                <w:sz w:val="24"/>
                <w:szCs w:val="24"/>
              </w:rPr>
            </w:pPr>
            <w:r w:rsidRPr="00862772">
              <w:rPr>
                <w:sz w:val="24"/>
                <w:szCs w:val="24"/>
              </w:rPr>
              <w:t xml:space="preserve"> </w:t>
            </w:r>
          </w:p>
        </w:tc>
      </w:tr>
      <w:tr w:rsidR="00FA683B" w:rsidRPr="00862772" w14:paraId="4554EB31" w14:textId="77777777" w:rsidTr="00AC1C6A">
        <w:tc>
          <w:tcPr>
            <w:tcW w:w="740" w:type="pct"/>
            <w:gridSpan w:val="2"/>
            <w:shd w:val="clear" w:color="auto" w:fill="auto"/>
          </w:tcPr>
          <w:p w14:paraId="1D0AADCE" w14:textId="77777777" w:rsidR="00FA683B" w:rsidRPr="00862772" w:rsidRDefault="00FA683B" w:rsidP="00AC1C6A">
            <w:pPr>
              <w:spacing w:before="60" w:after="60"/>
              <w:ind w:firstLine="0"/>
              <w:rPr>
                <w:sz w:val="24"/>
                <w:szCs w:val="24"/>
              </w:rPr>
            </w:pPr>
          </w:p>
        </w:tc>
        <w:tc>
          <w:tcPr>
            <w:tcW w:w="929" w:type="pct"/>
            <w:gridSpan w:val="3"/>
            <w:shd w:val="clear" w:color="auto" w:fill="auto"/>
          </w:tcPr>
          <w:p w14:paraId="3DBA6A6A" w14:textId="77777777" w:rsidR="00FA683B" w:rsidRPr="00862772" w:rsidRDefault="00FA683B" w:rsidP="00AC1C6A">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33912F4A" w14:textId="77777777" w:rsidR="00FA683B" w:rsidRPr="00862772" w:rsidRDefault="00FA683B" w:rsidP="00AC1C6A">
            <w:pPr>
              <w:spacing w:before="60" w:after="60"/>
              <w:ind w:firstLine="0"/>
              <w:jc w:val="center"/>
              <w:rPr>
                <w:sz w:val="24"/>
                <w:szCs w:val="24"/>
              </w:rPr>
            </w:pPr>
            <w:r w:rsidRPr="00862772">
              <w:rPr>
                <w:sz w:val="24"/>
                <w:szCs w:val="24"/>
              </w:rPr>
              <w:t>O</w:t>
            </w:r>
          </w:p>
        </w:tc>
        <w:tc>
          <w:tcPr>
            <w:tcW w:w="529" w:type="pct"/>
            <w:gridSpan w:val="2"/>
            <w:shd w:val="clear" w:color="auto" w:fill="auto"/>
          </w:tcPr>
          <w:p w14:paraId="63CFE7FF" w14:textId="77777777" w:rsidR="00FA683B" w:rsidRPr="00862772" w:rsidRDefault="00FA683B" w:rsidP="00AC1C6A">
            <w:pPr>
              <w:spacing w:before="60" w:after="60"/>
              <w:ind w:firstLine="0"/>
              <w:jc w:val="center"/>
              <w:rPr>
                <w:sz w:val="24"/>
                <w:szCs w:val="24"/>
              </w:rPr>
            </w:pPr>
            <w:r w:rsidRPr="00862772">
              <w:rPr>
                <w:sz w:val="24"/>
                <w:szCs w:val="24"/>
              </w:rPr>
              <w:t>B</w:t>
            </w:r>
          </w:p>
        </w:tc>
        <w:tc>
          <w:tcPr>
            <w:tcW w:w="1079" w:type="pct"/>
            <w:shd w:val="clear" w:color="auto" w:fill="auto"/>
          </w:tcPr>
          <w:p w14:paraId="3A0411BB" w14:textId="77777777" w:rsidR="00FA683B" w:rsidRPr="00862772" w:rsidRDefault="00FA683B" w:rsidP="00AC1C6A">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49290295" w14:textId="77777777" w:rsidR="00FA683B" w:rsidRPr="00862772" w:rsidRDefault="00FA683B" w:rsidP="00AC1C6A">
            <w:pPr>
              <w:spacing w:before="60" w:after="60"/>
              <w:ind w:firstLine="0"/>
              <w:rPr>
                <w:sz w:val="24"/>
                <w:szCs w:val="24"/>
              </w:rPr>
            </w:pPr>
          </w:p>
        </w:tc>
      </w:tr>
      <w:tr w:rsidR="003415BD" w:rsidRPr="00862772" w14:paraId="3A876747" w14:textId="77777777" w:rsidTr="00D449A9">
        <w:tc>
          <w:tcPr>
            <w:tcW w:w="5000" w:type="pct"/>
            <w:gridSpan w:val="13"/>
            <w:shd w:val="clear" w:color="auto" w:fill="auto"/>
            <w:hideMark/>
          </w:tcPr>
          <w:p w14:paraId="2C1847CE" w14:textId="77777777" w:rsidR="003415BD" w:rsidRPr="00862772" w:rsidRDefault="003415BD" w:rsidP="00862772">
            <w:pPr>
              <w:spacing w:before="60" w:after="60"/>
              <w:ind w:firstLine="0"/>
              <w:jc w:val="center"/>
              <w:rPr>
                <w:sz w:val="24"/>
                <w:szCs w:val="24"/>
              </w:rPr>
            </w:pPr>
            <w:r w:rsidRPr="00862772">
              <w:rPr>
                <w:b/>
                <w:bCs/>
                <w:sz w:val="24"/>
                <w:szCs w:val="24"/>
              </w:rPr>
              <w:t>Справочник бюджетов </w:t>
            </w:r>
          </w:p>
        </w:tc>
      </w:tr>
      <w:tr w:rsidR="003415BD" w:rsidRPr="00862772" w14:paraId="713D0A7A" w14:textId="77777777" w:rsidTr="00933D24">
        <w:tc>
          <w:tcPr>
            <w:tcW w:w="740" w:type="pct"/>
            <w:gridSpan w:val="2"/>
            <w:shd w:val="clear" w:color="auto" w:fill="auto"/>
            <w:hideMark/>
          </w:tcPr>
          <w:p w14:paraId="7791E688" w14:textId="77777777" w:rsidR="003415BD" w:rsidRPr="00862772" w:rsidRDefault="003415BD" w:rsidP="00862772">
            <w:pPr>
              <w:spacing w:before="60" w:after="60"/>
              <w:ind w:firstLine="0"/>
              <w:rPr>
                <w:sz w:val="24"/>
                <w:szCs w:val="24"/>
              </w:rPr>
            </w:pPr>
            <w:r w:rsidRPr="00862772">
              <w:rPr>
                <w:b/>
                <w:bCs/>
                <w:sz w:val="24"/>
                <w:szCs w:val="24"/>
              </w:rPr>
              <w:t>nsiBudget</w:t>
            </w:r>
          </w:p>
        </w:tc>
        <w:tc>
          <w:tcPr>
            <w:tcW w:w="929" w:type="pct"/>
            <w:gridSpan w:val="3"/>
            <w:shd w:val="clear" w:color="auto" w:fill="auto"/>
            <w:hideMark/>
          </w:tcPr>
          <w:p w14:paraId="3345E425" w14:textId="77777777" w:rsidR="003415BD" w:rsidRPr="00862772" w:rsidRDefault="003415BD"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1B4E3948" w14:textId="77777777" w:rsidR="003415BD" w:rsidRPr="00862772" w:rsidRDefault="003415BD"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22F850D5" w14:textId="77777777" w:rsidR="003415BD" w:rsidRPr="00862772" w:rsidRDefault="003415BD" w:rsidP="00862772">
            <w:pPr>
              <w:spacing w:before="60" w:after="60"/>
              <w:ind w:firstLine="0"/>
              <w:rPr>
                <w:sz w:val="24"/>
                <w:szCs w:val="24"/>
              </w:rPr>
            </w:pPr>
            <w:r w:rsidRPr="00862772">
              <w:rPr>
                <w:sz w:val="24"/>
                <w:szCs w:val="24"/>
              </w:rPr>
              <w:t> </w:t>
            </w:r>
          </w:p>
        </w:tc>
        <w:tc>
          <w:tcPr>
            <w:tcW w:w="1079" w:type="pct"/>
            <w:shd w:val="clear" w:color="auto" w:fill="auto"/>
            <w:hideMark/>
          </w:tcPr>
          <w:p w14:paraId="2B41AE68" w14:textId="77777777" w:rsidR="003415BD" w:rsidRPr="00862772" w:rsidRDefault="003415BD"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11CC9A02" w14:textId="77777777" w:rsidR="003415BD" w:rsidRPr="00862772" w:rsidRDefault="003415BD" w:rsidP="00862772">
            <w:pPr>
              <w:spacing w:before="60" w:after="60"/>
              <w:ind w:firstLine="0"/>
              <w:rPr>
                <w:sz w:val="24"/>
                <w:szCs w:val="24"/>
              </w:rPr>
            </w:pPr>
            <w:r w:rsidRPr="00862772">
              <w:rPr>
                <w:sz w:val="24"/>
                <w:szCs w:val="24"/>
              </w:rPr>
              <w:t xml:space="preserve"> </w:t>
            </w:r>
          </w:p>
        </w:tc>
      </w:tr>
      <w:tr w:rsidR="003415BD" w:rsidRPr="00862772" w14:paraId="715178A4" w14:textId="77777777" w:rsidTr="00933D24">
        <w:tc>
          <w:tcPr>
            <w:tcW w:w="740" w:type="pct"/>
            <w:gridSpan w:val="2"/>
            <w:shd w:val="clear" w:color="auto" w:fill="auto"/>
            <w:hideMark/>
          </w:tcPr>
          <w:p w14:paraId="4DC7DCA9" w14:textId="77777777" w:rsidR="003415BD" w:rsidRPr="00862772" w:rsidRDefault="003415BD"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769206E" w14:textId="77777777" w:rsidR="003415BD" w:rsidRPr="00862772" w:rsidRDefault="003415BD" w:rsidP="00862772">
            <w:pPr>
              <w:spacing w:before="60" w:after="60"/>
              <w:ind w:firstLine="0"/>
              <w:rPr>
                <w:sz w:val="24"/>
                <w:szCs w:val="24"/>
              </w:rPr>
            </w:pPr>
            <w:r w:rsidRPr="00862772">
              <w:rPr>
                <w:sz w:val="24"/>
                <w:szCs w:val="24"/>
              </w:rPr>
              <w:t xml:space="preserve">code </w:t>
            </w:r>
          </w:p>
        </w:tc>
        <w:tc>
          <w:tcPr>
            <w:tcW w:w="305" w:type="pct"/>
            <w:gridSpan w:val="2"/>
            <w:shd w:val="clear" w:color="auto" w:fill="auto"/>
            <w:hideMark/>
          </w:tcPr>
          <w:p w14:paraId="670DD80D" w14:textId="77777777" w:rsidR="003415BD" w:rsidRPr="00862772" w:rsidRDefault="003415BD"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19265E7D" w14:textId="77777777" w:rsidR="003415BD" w:rsidRPr="00862772" w:rsidRDefault="003415BD" w:rsidP="00862772">
            <w:pPr>
              <w:spacing w:before="60" w:after="60"/>
              <w:ind w:firstLine="0"/>
              <w:jc w:val="center"/>
              <w:rPr>
                <w:sz w:val="24"/>
                <w:szCs w:val="24"/>
              </w:rPr>
            </w:pPr>
            <w:r w:rsidRPr="00862772">
              <w:rPr>
                <w:sz w:val="24"/>
                <w:szCs w:val="24"/>
              </w:rPr>
              <w:t>T(1-8)</w:t>
            </w:r>
          </w:p>
        </w:tc>
        <w:tc>
          <w:tcPr>
            <w:tcW w:w="1079" w:type="pct"/>
            <w:shd w:val="clear" w:color="auto" w:fill="auto"/>
            <w:hideMark/>
          </w:tcPr>
          <w:p w14:paraId="7003AD3C" w14:textId="77777777" w:rsidR="003415BD" w:rsidRPr="00862772" w:rsidRDefault="003415BD" w:rsidP="00862772">
            <w:pPr>
              <w:spacing w:before="60" w:after="60"/>
              <w:ind w:firstLine="0"/>
              <w:rPr>
                <w:sz w:val="24"/>
                <w:szCs w:val="24"/>
              </w:rPr>
            </w:pPr>
            <w:r w:rsidRPr="00862772">
              <w:rPr>
                <w:sz w:val="24"/>
                <w:szCs w:val="24"/>
              </w:rPr>
              <w:t>Код бюджета</w:t>
            </w:r>
          </w:p>
        </w:tc>
        <w:tc>
          <w:tcPr>
            <w:tcW w:w="1418" w:type="pct"/>
            <w:gridSpan w:val="3"/>
            <w:shd w:val="clear" w:color="auto" w:fill="auto"/>
            <w:hideMark/>
          </w:tcPr>
          <w:p w14:paraId="5819D01B" w14:textId="77777777" w:rsidR="003415BD" w:rsidRPr="00862772" w:rsidRDefault="003415BD" w:rsidP="00862772">
            <w:pPr>
              <w:spacing w:before="60" w:after="60"/>
              <w:ind w:firstLine="0"/>
              <w:rPr>
                <w:sz w:val="24"/>
                <w:szCs w:val="24"/>
              </w:rPr>
            </w:pPr>
            <w:r w:rsidRPr="00862772">
              <w:rPr>
                <w:sz w:val="24"/>
                <w:szCs w:val="24"/>
              </w:rPr>
              <w:t xml:space="preserve"> </w:t>
            </w:r>
          </w:p>
        </w:tc>
      </w:tr>
      <w:tr w:rsidR="003415BD" w:rsidRPr="00862772" w14:paraId="6B7302A6" w14:textId="77777777" w:rsidTr="00933D24">
        <w:tc>
          <w:tcPr>
            <w:tcW w:w="740" w:type="pct"/>
            <w:gridSpan w:val="2"/>
            <w:shd w:val="clear" w:color="auto" w:fill="auto"/>
            <w:hideMark/>
          </w:tcPr>
          <w:p w14:paraId="5D8E2DCD" w14:textId="77777777" w:rsidR="003415BD" w:rsidRPr="00862772" w:rsidRDefault="003415BD"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28005FD" w14:textId="77777777" w:rsidR="003415BD" w:rsidRPr="00862772" w:rsidRDefault="003415BD" w:rsidP="00862772">
            <w:pPr>
              <w:spacing w:before="60" w:after="60"/>
              <w:ind w:firstLine="0"/>
              <w:rPr>
                <w:sz w:val="24"/>
                <w:szCs w:val="24"/>
              </w:rPr>
            </w:pPr>
            <w:r w:rsidRPr="00862772">
              <w:rPr>
                <w:sz w:val="24"/>
                <w:szCs w:val="24"/>
              </w:rPr>
              <w:t xml:space="preserve">name </w:t>
            </w:r>
          </w:p>
        </w:tc>
        <w:tc>
          <w:tcPr>
            <w:tcW w:w="305" w:type="pct"/>
            <w:gridSpan w:val="2"/>
            <w:shd w:val="clear" w:color="auto" w:fill="auto"/>
            <w:hideMark/>
          </w:tcPr>
          <w:p w14:paraId="74727FB1" w14:textId="77777777" w:rsidR="003415BD" w:rsidRPr="00862772" w:rsidRDefault="003415BD"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7999FC3" w14:textId="77777777" w:rsidR="003415BD" w:rsidRPr="00862772" w:rsidRDefault="003415BD" w:rsidP="00862772">
            <w:pPr>
              <w:spacing w:before="60" w:after="60"/>
              <w:ind w:firstLine="0"/>
              <w:jc w:val="center"/>
              <w:rPr>
                <w:sz w:val="24"/>
                <w:szCs w:val="24"/>
              </w:rPr>
            </w:pPr>
            <w:r w:rsidRPr="00862772">
              <w:rPr>
                <w:sz w:val="24"/>
                <w:szCs w:val="24"/>
              </w:rPr>
              <w:t>T(1-20</w:t>
            </w:r>
            <w:r w:rsidRPr="00862772">
              <w:rPr>
                <w:sz w:val="24"/>
                <w:szCs w:val="24"/>
                <w:lang w:val="en-US"/>
              </w:rPr>
              <w:t>0</w:t>
            </w:r>
            <w:r w:rsidRPr="00862772">
              <w:rPr>
                <w:sz w:val="24"/>
                <w:szCs w:val="24"/>
              </w:rPr>
              <w:t>0)</w:t>
            </w:r>
          </w:p>
        </w:tc>
        <w:tc>
          <w:tcPr>
            <w:tcW w:w="1079" w:type="pct"/>
            <w:shd w:val="clear" w:color="auto" w:fill="auto"/>
            <w:hideMark/>
          </w:tcPr>
          <w:p w14:paraId="0B92DC6D" w14:textId="77777777" w:rsidR="003415BD" w:rsidRPr="00862772" w:rsidRDefault="003415BD" w:rsidP="00862772">
            <w:pPr>
              <w:spacing w:before="60" w:after="60"/>
              <w:ind w:firstLine="0"/>
              <w:rPr>
                <w:sz w:val="24"/>
                <w:szCs w:val="24"/>
              </w:rPr>
            </w:pPr>
            <w:r w:rsidRPr="00862772">
              <w:rPr>
                <w:sz w:val="24"/>
                <w:szCs w:val="24"/>
              </w:rPr>
              <w:t>Наименование</w:t>
            </w:r>
          </w:p>
        </w:tc>
        <w:tc>
          <w:tcPr>
            <w:tcW w:w="1418" w:type="pct"/>
            <w:gridSpan w:val="3"/>
            <w:shd w:val="clear" w:color="auto" w:fill="auto"/>
            <w:hideMark/>
          </w:tcPr>
          <w:p w14:paraId="1C1EFA3F" w14:textId="77777777" w:rsidR="003415BD" w:rsidRPr="00862772" w:rsidRDefault="003415BD" w:rsidP="00862772">
            <w:pPr>
              <w:spacing w:before="60" w:after="60"/>
              <w:ind w:firstLine="0"/>
              <w:rPr>
                <w:sz w:val="24"/>
                <w:szCs w:val="24"/>
              </w:rPr>
            </w:pPr>
            <w:r w:rsidRPr="00862772">
              <w:rPr>
                <w:sz w:val="24"/>
                <w:szCs w:val="24"/>
              </w:rPr>
              <w:t xml:space="preserve"> </w:t>
            </w:r>
          </w:p>
        </w:tc>
      </w:tr>
      <w:tr w:rsidR="003415BD" w:rsidRPr="00862772" w14:paraId="5EBC633C" w14:textId="77777777" w:rsidTr="00933D24">
        <w:tc>
          <w:tcPr>
            <w:tcW w:w="740" w:type="pct"/>
            <w:gridSpan w:val="2"/>
            <w:shd w:val="clear" w:color="auto" w:fill="auto"/>
            <w:hideMark/>
          </w:tcPr>
          <w:p w14:paraId="36398A40" w14:textId="77777777" w:rsidR="003415BD" w:rsidRPr="00862772" w:rsidRDefault="003415BD"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8797B1C" w14:textId="77777777" w:rsidR="003415BD" w:rsidRPr="00862772" w:rsidRDefault="003415BD"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hideMark/>
          </w:tcPr>
          <w:p w14:paraId="4774D469" w14:textId="77777777" w:rsidR="003415BD" w:rsidRPr="00862772" w:rsidRDefault="003415BD"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805A7EB" w14:textId="77777777" w:rsidR="003415BD" w:rsidRPr="00862772" w:rsidRDefault="003415BD" w:rsidP="00862772">
            <w:pPr>
              <w:spacing w:before="60" w:after="60"/>
              <w:ind w:firstLine="0"/>
              <w:jc w:val="center"/>
              <w:rPr>
                <w:sz w:val="24"/>
                <w:szCs w:val="24"/>
              </w:rPr>
            </w:pPr>
            <w:r w:rsidRPr="00862772">
              <w:rPr>
                <w:sz w:val="24"/>
                <w:szCs w:val="24"/>
              </w:rPr>
              <w:t>B</w:t>
            </w:r>
          </w:p>
        </w:tc>
        <w:tc>
          <w:tcPr>
            <w:tcW w:w="1079" w:type="pct"/>
            <w:shd w:val="clear" w:color="auto" w:fill="auto"/>
            <w:hideMark/>
          </w:tcPr>
          <w:p w14:paraId="3C07D22A" w14:textId="77777777" w:rsidR="003415BD" w:rsidRPr="00862772" w:rsidRDefault="003415BD"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hideMark/>
          </w:tcPr>
          <w:p w14:paraId="13166F66" w14:textId="77777777" w:rsidR="003415BD" w:rsidRPr="00862772" w:rsidRDefault="003415BD" w:rsidP="00862772">
            <w:pPr>
              <w:spacing w:before="60" w:after="60"/>
              <w:ind w:firstLine="0"/>
              <w:rPr>
                <w:sz w:val="24"/>
                <w:szCs w:val="24"/>
              </w:rPr>
            </w:pPr>
            <w:r w:rsidRPr="00862772">
              <w:rPr>
                <w:sz w:val="24"/>
                <w:szCs w:val="24"/>
              </w:rPr>
              <w:t xml:space="preserve"> </w:t>
            </w:r>
          </w:p>
        </w:tc>
      </w:tr>
      <w:tr w:rsidR="005712A3" w:rsidRPr="00862772" w14:paraId="1671AC5A" w14:textId="77777777" w:rsidTr="00D449A9">
        <w:tc>
          <w:tcPr>
            <w:tcW w:w="5000" w:type="pct"/>
            <w:gridSpan w:val="13"/>
            <w:shd w:val="clear" w:color="auto" w:fill="auto"/>
          </w:tcPr>
          <w:p w14:paraId="6A068037" w14:textId="52F8423D" w:rsidR="005712A3" w:rsidRPr="00862772" w:rsidRDefault="005712A3" w:rsidP="00862772">
            <w:pPr>
              <w:spacing w:before="60" w:after="60"/>
              <w:ind w:firstLine="0"/>
              <w:jc w:val="center"/>
              <w:rPr>
                <w:sz w:val="24"/>
                <w:szCs w:val="24"/>
              </w:rPr>
            </w:pPr>
            <w:r w:rsidRPr="00862772">
              <w:rPr>
                <w:b/>
                <w:bCs/>
                <w:sz w:val="24"/>
                <w:szCs w:val="24"/>
              </w:rPr>
              <w:t>Обоснования изменения цены контракта</w:t>
            </w:r>
          </w:p>
        </w:tc>
      </w:tr>
      <w:tr w:rsidR="005712A3" w:rsidRPr="00862772" w14:paraId="20E28491" w14:textId="77777777" w:rsidTr="00933D24">
        <w:tc>
          <w:tcPr>
            <w:tcW w:w="740" w:type="pct"/>
            <w:gridSpan w:val="2"/>
            <w:shd w:val="clear" w:color="auto" w:fill="auto"/>
          </w:tcPr>
          <w:p w14:paraId="21EDC187" w14:textId="3A396779" w:rsidR="005712A3" w:rsidRPr="00862772" w:rsidRDefault="005712A3" w:rsidP="00862772">
            <w:pPr>
              <w:spacing w:before="60" w:after="60"/>
              <w:ind w:firstLine="0"/>
              <w:rPr>
                <w:b/>
                <w:sz w:val="24"/>
                <w:szCs w:val="24"/>
              </w:rPr>
            </w:pPr>
            <w:r w:rsidRPr="00862772">
              <w:rPr>
                <w:b/>
                <w:bCs/>
                <w:sz w:val="24"/>
                <w:szCs w:val="24"/>
              </w:rPr>
              <w:t>nsi</w:t>
            </w:r>
            <w:r w:rsidRPr="00862772">
              <w:rPr>
                <w:b/>
                <w:bCs/>
                <w:sz w:val="24"/>
                <w:szCs w:val="24"/>
                <w:lang w:val="en-US"/>
              </w:rPr>
              <w:t>ContractPrice</w:t>
            </w:r>
            <w:r w:rsidRPr="00862772">
              <w:rPr>
                <w:b/>
                <w:sz w:val="24"/>
                <w:szCs w:val="24"/>
                <w:lang w:val="en-US"/>
              </w:rPr>
              <w:t>Change</w:t>
            </w:r>
            <w:r w:rsidRPr="00862772">
              <w:rPr>
                <w:b/>
                <w:sz w:val="24"/>
                <w:szCs w:val="24"/>
              </w:rPr>
              <w:t>Reason</w:t>
            </w:r>
          </w:p>
        </w:tc>
        <w:tc>
          <w:tcPr>
            <w:tcW w:w="929" w:type="pct"/>
            <w:gridSpan w:val="3"/>
            <w:shd w:val="clear" w:color="auto" w:fill="auto"/>
          </w:tcPr>
          <w:p w14:paraId="392620CD" w14:textId="5F27DEA1" w:rsidR="005712A3" w:rsidRPr="00862772" w:rsidRDefault="005712A3" w:rsidP="00862772">
            <w:pPr>
              <w:spacing w:before="60" w:after="60"/>
              <w:ind w:firstLine="0"/>
              <w:rPr>
                <w:sz w:val="24"/>
                <w:szCs w:val="24"/>
              </w:rPr>
            </w:pPr>
            <w:r w:rsidRPr="00862772">
              <w:rPr>
                <w:sz w:val="24"/>
                <w:szCs w:val="24"/>
              </w:rPr>
              <w:t> </w:t>
            </w:r>
          </w:p>
        </w:tc>
        <w:tc>
          <w:tcPr>
            <w:tcW w:w="305" w:type="pct"/>
            <w:gridSpan w:val="2"/>
            <w:shd w:val="clear" w:color="auto" w:fill="auto"/>
          </w:tcPr>
          <w:p w14:paraId="06C51A43" w14:textId="4D4B5C7C" w:rsidR="005712A3" w:rsidRPr="00862772" w:rsidRDefault="005712A3" w:rsidP="00862772">
            <w:pPr>
              <w:spacing w:before="60" w:after="60"/>
              <w:ind w:firstLine="0"/>
              <w:rPr>
                <w:sz w:val="24"/>
                <w:szCs w:val="24"/>
              </w:rPr>
            </w:pPr>
            <w:r w:rsidRPr="00862772">
              <w:rPr>
                <w:sz w:val="24"/>
                <w:szCs w:val="24"/>
              </w:rPr>
              <w:t> </w:t>
            </w:r>
          </w:p>
        </w:tc>
        <w:tc>
          <w:tcPr>
            <w:tcW w:w="529" w:type="pct"/>
            <w:gridSpan w:val="2"/>
            <w:shd w:val="clear" w:color="auto" w:fill="auto"/>
          </w:tcPr>
          <w:p w14:paraId="528D423F" w14:textId="35AD1D57" w:rsidR="005712A3" w:rsidRPr="00862772" w:rsidRDefault="005712A3" w:rsidP="00862772">
            <w:pPr>
              <w:spacing w:before="60" w:after="60"/>
              <w:ind w:firstLine="0"/>
              <w:rPr>
                <w:sz w:val="24"/>
                <w:szCs w:val="24"/>
              </w:rPr>
            </w:pPr>
            <w:r w:rsidRPr="00862772">
              <w:rPr>
                <w:sz w:val="24"/>
                <w:szCs w:val="24"/>
              </w:rPr>
              <w:t> </w:t>
            </w:r>
          </w:p>
        </w:tc>
        <w:tc>
          <w:tcPr>
            <w:tcW w:w="1079" w:type="pct"/>
            <w:shd w:val="clear" w:color="auto" w:fill="auto"/>
          </w:tcPr>
          <w:p w14:paraId="103356C9" w14:textId="601C386A" w:rsidR="005712A3" w:rsidRPr="00862772" w:rsidRDefault="005712A3" w:rsidP="00862772">
            <w:pPr>
              <w:spacing w:before="60" w:after="60"/>
              <w:ind w:firstLine="0"/>
              <w:rPr>
                <w:sz w:val="24"/>
                <w:szCs w:val="24"/>
              </w:rPr>
            </w:pPr>
            <w:r w:rsidRPr="00862772">
              <w:rPr>
                <w:sz w:val="24"/>
                <w:szCs w:val="24"/>
              </w:rPr>
              <w:t> </w:t>
            </w:r>
          </w:p>
        </w:tc>
        <w:tc>
          <w:tcPr>
            <w:tcW w:w="1418" w:type="pct"/>
            <w:gridSpan w:val="3"/>
            <w:shd w:val="clear" w:color="auto" w:fill="auto"/>
          </w:tcPr>
          <w:p w14:paraId="1C952614" w14:textId="2DF1E7FF" w:rsidR="005712A3" w:rsidRPr="00862772" w:rsidRDefault="005712A3" w:rsidP="00862772">
            <w:pPr>
              <w:spacing w:before="60" w:after="60"/>
              <w:ind w:firstLine="0"/>
              <w:rPr>
                <w:sz w:val="24"/>
                <w:szCs w:val="24"/>
              </w:rPr>
            </w:pPr>
            <w:r w:rsidRPr="00862772">
              <w:rPr>
                <w:sz w:val="24"/>
                <w:szCs w:val="24"/>
              </w:rPr>
              <w:t xml:space="preserve"> </w:t>
            </w:r>
            <w:r w:rsidR="00A3449E">
              <w:rPr>
                <w:sz w:val="24"/>
                <w:szCs w:val="24"/>
              </w:rPr>
              <w:t>Устарел. С 01.01.2015 справочник не применяется</w:t>
            </w:r>
          </w:p>
        </w:tc>
      </w:tr>
      <w:tr w:rsidR="005712A3" w:rsidRPr="00862772" w14:paraId="335ED212" w14:textId="77777777" w:rsidTr="00933D24">
        <w:tc>
          <w:tcPr>
            <w:tcW w:w="740" w:type="pct"/>
            <w:gridSpan w:val="2"/>
            <w:shd w:val="clear" w:color="auto" w:fill="auto"/>
          </w:tcPr>
          <w:p w14:paraId="2D04641A" w14:textId="791DC107" w:rsidR="005712A3" w:rsidRPr="00862772" w:rsidRDefault="005712A3" w:rsidP="00862772">
            <w:pPr>
              <w:spacing w:before="60" w:after="60"/>
              <w:ind w:firstLine="0"/>
              <w:rPr>
                <w:sz w:val="24"/>
                <w:szCs w:val="24"/>
              </w:rPr>
            </w:pPr>
            <w:r w:rsidRPr="00862772">
              <w:rPr>
                <w:sz w:val="24"/>
                <w:szCs w:val="24"/>
              </w:rPr>
              <w:t> </w:t>
            </w:r>
          </w:p>
        </w:tc>
        <w:tc>
          <w:tcPr>
            <w:tcW w:w="929" w:type="pct"/>
            <w:gridSpan w:val="3"/>
            <w:shd w:val="clear" w:color="auto" w:fill="auto"/>
          </w:tcPr>
          <w:p w14:paraId="1C81007B" w14:textId="6C7FAD06" w:rsidR="005712A3" w:rsidRPr="00862772" w:rsidRDefault="005712A3" w:rsidP="00862772">
            <w:pPr>
              <w:spacing w:before="60" w:after="60"/>
              <w:ind w:firstLine="0"/>
              <w:rPr>
                <w:sz w:val="24"/>
                <w:szCs w:val="24"/>
              </w:rPr>
            </w:pPr>
            <w:r w:rsidRPr="00862772">
              <w:rPr>
                <w:sz w:val="24"/>
                <w:szCs w:val="24"/>
              </w:rPr>
              <w:t xml:space="preserve">id </w:t>
            </w:r>
          </w:p>
        </w:tc>
        <w:tc>
          <w:tcPr>
            <w:tcW w:w="305" w:type="pct"/>
            <w:gridSpan w:val="2"/>
            <w:shd w:val="clear" w:color="auto" w:fill="auto"/>
          </w:tcPr>
          <w:p w14:paraId="1BFC29A8" w14:textId="3EDAD73A" w:rsidR="005712A3" w:rsidRPr="00862772" w:rsidRDefault="005712A3"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33D6C3A3" w14:textId="6A50F52E" w:rsidR="005712A3" w:rsidRPr="00862772" w:rsidRDefault="005712A3" w:rsidP="00862772">
            <w:pPr>
              <w:spacing w:before="60" w:after="60"/>
              <w:ind w:firstLine="0"/>
              <w:jc w:val="center"/>
              <w:rPr>
                <w:sz w:val="24"/>
                <w:szCs w:val="24"/>
              </w:rPr>
            </w:pPr>
            <w:r w:rsidRPr="00862772">
              <w:rPr>
                <w:sz w:val="24"/>
                <w:szCs w:val="24"/>
              </w:rPr>
              <w:t>N</w:t>
            </w:r>
          </w:p>
        </w:tc>
        <w:tc>
          <w:tcPr>
            <w:tcW w:w="1079" w:type="pct"/>
            <w:shd w:val="clear" w:color="auto" w:fill="auto"/>
          </w:tcPr>
          <w:p w14:paraId="511C0121" w14:textId="7E8C6022" w:rsidR="005712A3" w:rsidRPr="00862772" w:rsidRDefault="005712A3" w:rsidP="00862772">
            <w:pPr>
              <w:spacing w:before="60" w:after="60"/>
              <w:ind w:firstLine="0"/>
              <w:rPr>
                <w:sz w:val="24"/>
                <w:szCs w:val="24"/>
              </w:rPr>
            </w:pPr>
            <w:r w:rsidRPr="00862772">
              <w:rPr>
                <w:sz w:val="24"/>
                <w:szCs w:val="24"/>
              </w:rPr>
              <w:t>Идентификатор</w:t>
            </w:r>
          </w:p>
        </w:tc>
        <w:tc>
          <w:tcPr>
            <w:tcW w:w="1418" w:type="pct"/>
            <w:gridSpan w:val="3"/>
            <w:shd w:val="clear" w:color="auto" w:fill="auto"/>
          </w:tcPr>
          <w:p w14:paraId="3A6442AE" w14:textId="47435E7B" w:rsidR="005712A3" w:rsidRPr="00862772" w:rsidRDefault="005712A3" w:rsidP="00862772">
            <w:pPr>
              <w:spacing w:before="60" w:after="60"/>
              <w:ind w:firstLine="0"/>
              <w:rPr>
                <w:sz w:val="24"/>
                <w:szCs w:val="24"/>
              </w:rPr>
            </w:pPr>
            <w:r w:rsidRPr="00862772">
              <w:rPr>
                <w:sz w:val="24"/>
                <w:szCs w:val="24"/>
              </w:rPr>
              <w:t xml:space="preserve"> </w:t>
            </w:r>
          </w:p>
        </w:tc>
      </w:tr>
      <w:tr w:rsidR="005712A3" w:rsidRPr="00862772" w14:paraId="4AA76BE5" w14:textId="77777777" w:rsidTr="00933D24">
        <w:tc>
          <w:tcPr>
            <w:tcW w:w="740" w:type="pct"/>
            <w:gridSpan w:val="2"/>
            <w:shd w:val="clear" w:color="auto" w:fill="auto"/>
          </w:tcPr>
          <w:p w14:paraId="57ADD39B" w14:textId="7BB94DE3" w:rsidR="005712A3" w:rsidRPr="00862772" w:rsidRDefault="005712A3" w:rsidP="00862772">
            <w:pPr>
              <w:spacing w:before="60" w:after="60"/>
              <w:ind w:firstLine="0"/>
              <w:rPr>
                <w:sz w:val="24"/>
                <w:szCs w:val="24"/>
              </w:rPr>
            </w:pPr>
            <w:r w:rsidRPr="00862772">
              <w:rPr>
                <w:sz w:val="24"/>
                <w:szCs w:val="24"/>
              </w:rPr>
              <w:t> </w:t>
            </w:r>
          </w:p>
        </w:tc>
        <w:tc>
          <w:tcPr>
            <w:tcW w:w="929" w:type="pct"/>
            <w:gridSpan w:val="3"/>
            <w:shd w:val="clear" w:color="auto" w:fill="auto"/>
          </w:tcPr>
          <w:p w14:paraId="429BBDB2" w14:textId="7F8A67B4" w:rsidR="005712A3" w:rsidRPr="00862772" w:rsidRDefault="005712A3"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6BC92E14" w14:textId="13F6D65D" w:rsidR="005712A3" w:rsidRPr="00862772" w:rsidRDefault="005712A3"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1FF99BFF" w14:textId="0FC50253" w:rsidR="005712A3" w:rsidRPr="00862772" w:rsidRDefault="005712A3" w:rsidP="00862772">
            <w:pPr>
              <w:spacing w:before="60" w:after="60"/>
              <w:ind w:firstLine="0"/>
              <w:jc w:val="center"/>
              <w:rPr>
                <w:sz w:val="24"/>
                <w:szCs w:val="24"/>
                <w:lang w:val="en-US"/>
              </w:rPr>
            </w:pPr>
            <w:r w:rsidRPr="00862772">
              <w:rPr>
                <w:sz w:val="24"/>
                <w:szCs w:val="24"/>
              </w:rPr>
              <w:t>T</w:t>
            </w:r>
            <w:r w:rsidRPr="00862772">
              <w:rPr>
                <w:sz w:val="24"/>
                <w:szCs w:val="24"/>
                <w:lang w:val="en-US"/>
              </w:rPr>
              <w:t>(1-1000)</w:t>
            </w:r>
          </w:p>
        </w:tc>
        <w:tc>
          <w:tcPr>
            <w:tcW w:w="1079" w:type="pct"/>
            <w:shd w:val="clear" w:color="auto" w:fill="auto"/>
          </w:tcPr>
          <w:p w14:paraId="45E23A50" w14:textId="7DE4B6BC" w:rsidR="005712A3" w:rsidRPr="00862772" w:rsidRDefault="005712A3" w:rsidP="00862772">
            <w:pPr>
              <w:spacing w:before="60" w:after="60"/>
              <w:ind w:firstLine="0"/>
              <w:rPr>
                <w:sz w:val="24"/>
                <w:szCs w:val="24"/>
              </w:rPr>
            </w:pPr>
            <w:r w:rsidRPr="00862772">
              <w:rPr>
                <w:sz w:val="24"/>
                <w:szCs w:val="24"/>
              </w:rPr>
              <w:t>Наименование обоснования</w:t>
            </w:r>
          </w:p>
        </w:tc>
        <w:tc>
          <w:tcPr>
            <w:tcW w:w="1418" w:type="pct"/>
            <w:gridSpan w:val="3"/>
            <w:shd w:val="clear" w:color="auto" w:fill="auto"/>
          </w:tcPr>
          <w:p w14:paraId="12E3DD24" w14:textId="05832182" w:rsidR="005712A3" w:rsidRPr="00862772" w:rsidRDefault="005712A3" w:rsidP="00862772">
            <w:pPr>
              <w:spacing w:before="60" w:after="60"/>
              <w:ind w:firstLine="0"/>
              <w:rPr>
                <w:sz w:val="24"/>
                <w:szCs w:val="24"/>
              </w:rPr>
            </w:pPr>
            <w:r w:rsidRPr="00862772">
              <w:rPr>
                <w:sz w:val="24"/>
                <w:szCs w:val="24"/>
              </w:rPr>
              <w:t xml:space="preserve"> </w:t>
            </w:r>
          </w:p>
        </w:tc>
      </w:tr>
      <w:tr w:rsidR="005712A3" w:rsidRPr="00862772" w14:paraId="620CA72A" w14:textId="77777777" w:rsidTr="00933D24">
        <w:tc>
          <w:tcPr>
            <w:tcW w:w="740" w:type="pct"/>
            <w:gridSpan w:val="2"/>
            <w:shd w:val="clear" w:color="auto" w:fill="auto"/>
          </w:tcPr>
          <w:p w14:paraId="13E3046A" w14:textId="7EC28E59" w:rsidR="005712A3" w:rsidRPr="00862772" w:rsidRDefault="005712A3" w:rsidP="00862772">
            <w:pPr>
              <w:spacing w:before="60" w:after="60"/>
              <w:ind w:firstLine="0"/>
              <w:rPr>
                <w:sz w:val="24"/>
                <w:szCs w:val="24"/>
              </w:rPr>
            </w:pPr>
            <w:r w:rsidRPr="00862772">
              <w:rPr>
                <w:sz w:val="24"/>
                <w:szCs w:val="24"/>
              </w:rPr>
              <w:t> </w:t>
            </w:r>
          </w:p>
        </w:tc>
        <w:tc>
          <w:tcPr>
            <w:tcW w:w="929" w:type="pct"/>
            <w:gridSpan w:val="3"/>
            <w:shd w:val="clear" w:color="auto" w:fill="auto"/>
          </w:tcPr>
          <w:p w14:paraId="072D1048" w14:textId="6E34E859" w:rsidR="005712A3" w:rsidRPr="00862772" w:rsidRDefault="005712A3" w:rsidP="00862772">
            <w:pPr>
              <w:spacing w:before="60" w:after="60"/>
              <w:ind w:firstLine="0"/>
              <w:rPr>
                <w:sz w:val="24"/>
                <w:szCs w:val="24"/>
              </w:rPr>
            </w:pPr>
            <w:r w:rsidRPr="00862772">
              <w:rPr>
                <w:sz w:val="24"/>
                <w:szCs w:val="24"/>
              </w:rPr>
              <w:t>subsystemType</w:t>
            </w:r>
          </w:p>
        </w:tc>
        <w:tc>
          <w:tcPr>
            <w:tcW w:w="305" w:type="pct"/>
            <w:gridSpan w:val="2"/>
            <w:shd w:val="clear" w:color="auto" w:fill="auto"/>
          </w:tcPr>
          <w:p w14:paraId="66D64F5A" w14:textId="2A8AFF7E" w:rsidR="005712A3" w:rsidRPr="00862772" w:rsidRDefault="005712A3"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46AF2E8C" w14:textId="351CBCFD" w:rsidR="005712A3" w:rsidRPr="00862772" w:rsidRDefault="005712A3" w:rsidP="00862772">
            <w:pPr>
              <w:spacing w:before="60" w:after="60"/>
              <w:ind w:firstLine="0"/>
              <w:jc w:val="center"/>
              <w:rPr>
                <w:sz w:val="24"/>
                <w:szCs w:val="24"/>
              </w:rPr>
            </w:pPr>
            <w:r w:rsidRPr="00862772">
              <w:rPr>
                <w:sz w:val="24"/>
                <w:szCs w:val="24"/>
              </w:rPr>
              <w:t>T</w:t>
            </w:r>
          </w:p>
        </w:tc>
        <w:tc>
          <w:tcPr>
            <w:tcW w:w="1079" w:type="pct"/>
            <w:shd w:val="clear" w:color="auto" w:fill="auto"/>
          </w:tcPr>
          <w:p w14:paraId="49999E8E" w14:textId="307C0B6F" w:rsidR="005712A3" w:rsidRPr="00862772" w:rsidRDefault="005712A3" w:rsidP="00862772">
            <w:pPr>
              <w:spacing w:before="60" w:after="60"/>
              <w:ind w:firstLine="0"/>
              <w:rPr>
                <w:sz w:val="24"/>
                <w:szCs w:val="24"/>
              </w:rPr>
            </w:pPr>
            <w:r w:rsidRPr="00862772">
              <w:rPr>
                <w:sz w:val="24"/>
                <w:szCs w:val="24"/>
              </w:rPr>
              <w:t>Тип:</w:t>
            </w:r>
          </w:p>
          <w:p w14:paraId="2564846E" w14:textId="21CF5BC5" w:rsidR="005712A3" w:rsidRPr="00862772" w:rsidRDefault="005712A3" w:rsidP="00862772">
            <w:pPr>
              <w:spacing w:before="60" w:after="60"/>
              <w:ind w:firstLine="0"/>
              <w:rPr>
                <w:sz w:val="24"/>
                <w:szCs w:val="24"/>
              </w:rPr>
            </w:pPr>
          </w:p>
          <w:p w14:paraId="1C393772" w14:textId="46454261" w:rsidR="005712A3" w:rsidRPr="00862772" w:rsidRDefault="005712A3" w:rsidP="00862772">
            <w:pPr>
              <w:spacing w:before="60" w:after="60"/>
              <w:ind w:firstLine="0"/>
              <w:rPr>
                <w:sz w:val="24"/>
                <w:szCs w:val="24"/>
              </w:rPr>
            </w:pPr>
            <w:r w:rsidRPr="00862772">
              <w:rPr>
                <w:sz w:val="24"/>
                <w:szCs w:val="24"/>
                <w:lang w:val="en-US"/>
              </w:rPr>
              <w:t>FZ</w:t>
            </w:r>
            <w:r w:rsidRPr="00862772">
              <w:rPr>
                <w:sz w:val="24"/>
                <w:szCs w:val="24"/>
              </w:rPr>
              <w:t>44 – 44ФЗ;</w:t>
            </w:r>
          </w:p>
          <w:p w14:paraId="5A10CED4" w14:textId="49008C8C" w:rsidR="005712A3" w:rsidRPr="00862772" w:rsidRDefault="005712A3" w:rsidP="00862772">
            <w:pPr>
              <w:spacing w:before="60" w:after="60"/>
              <w:ind w:firstLine="0"/>
              <w:rPr>
                <w:sz w:val="24"/>
                <w:szCs w:val="24"/>
              </w:rPr>
            </w:pPr>
            <w:r w:rsidRPr="00862772">
              <w:rPr>
                <w:sz w:val="24"/>
                <w:szCs w:val="24"/>
                <w:lang w:val="en-US"/>
              </w:rPr>
              <w:t>FZ</w:t>
            </w:r>
            <w:r w:rsidRPr="00862772">
              <w:rPr>
                <w:sz w:val="24"/>
                <w:szCs w:val="24"/>
              </w:rPr>
              <w:t>94 – 94ФЗ.</w:t>
            </w:r>
          </w:p>
        </w:tc>
        <w:tc>
          <w:tcPr>
            <w:tcW w:w="1418" w:type="pct"/>
            <w:gridSpan w:val="3"/>
            <w:shd w:val="clear" w:color="auto" w:fill="auto"/>
          </w:tcPr>
          <w:p w14:paraId="51DB809E" w14:textId="0EEDF414" w:rsidR="005712A3" w:rsidRPr="00862772" w:rsidRDefault="005712A3" w:rsidP="00862772">
            <w:pPr>
              <w:spacing w:before="60" w:after="60"/>
              <w:ind w:firstLine="0"/>
              <w:rPr>
                <w:sz w:val="24"/>
                <w:szCs w:val="24"/>
              </w:rPr>
            </w:pPr>
            <w:r w:rsidRPr="00862772">
              <w:rPr>
                <w:sz w:val="24"/>
                <w:szCs w:val="24"/>
              </w:rPr>
              <w:t>Принимаемые значения:</w:t>
            </w:r>
          </w:p>
          <w:p w14:paraId="6CE212ED" w14:textId="59B96B6C" w:rsidR="005712A3" w:rsidRPr="00862772" w:rsidRDefault="005712A3" w:rsidP="00862772">
            <w:pPr>
              <w:spacing w:before="60" w:after="60"/>
              <w:ind w:firstLine="0"/>
              <w:rPr>
                <w:sz w:val="24"/>
                <w:szCs w:val="24"/>
              </w:rPr>
            </w:pPr>
          </w:p>
          <w:p w14:paraId="37FCECA8" w14:textId="5770D546" w:rsidR="005712A3" w:rsidRPr="00862772" w:rsidRDefault="005712A3" w:rsidP="00862772">
            <w:pPr>
              <w:spacing w:before="60" w:after="60"/>
              <w:ind w:firstLine="0"/>
              <w:rPr>
                <w:sz w:val="24"/>
                <w:szCs w:val="24"/>
              </w:rPr>
            </w:pPr>
            <w:r w:rsidRPr="00862772">
              <w:rPr>
                <w:sz w:val="24"/>
                <w:szCs w:val="24"/>
                <w:lang w:val="en-US"/>
              </w:rPr>
              <w:t>FZ</w:t>
            </w:r>
            <w:r w:rsidRPr="00862772">
              <w:rPr>
                <w:sz w:val="24"/>
                <w:szCs w:val="24"/>
              </w:rPr>
              <w:t>44</w:t>
            </w:r>
          </w:p>
          <w:p w14:paraId="7D0FCBDC" w14:textId="4B08ED15" w:rsidR="005712A3" w:rsidRPr="00862772" w:rsidRDefault="005712A3" w:rsidP="00862772">
            <w:pPr>
              <w:spacing w:before="60" w:after="60"/>
              <w:ind w:firstLine="0"/>
              <w:rPr>
                <w:sz w:val="24"/>
                <w:szCs w:val="24"/>
              </w:rPr>
            </w:pPr>
            <w:r w:rsidRPr="00862772">
              <w:rPr>
                <w:sz w:val="24"/>
                <w:szCs w:val="24"/>
                <w:lang w:val="en-US"/>
              </w:rPr>
              <w:t>FZ</w:t>
            </w:r>
            <w:r w:rsidRPr="00862772">
              <w:rPr>
                <w:sz w:val="24"/>
                <w:szCs w:val="24"/>
              </w:rPr>
              <w:t>94</w:t>
            </w:r>
          </w:p>
        </w:tc>
      </w:tr>
      <w:tr w:rsidR="005712A3" w:rsidRPr="00862772" w14:paraId="039CB2B9" w14:textId="77777777" w:rsidTr="00933D24">
        <w:tc>
          <w:tcPr>
            <w:tcW w:w="740" w:type="pct"/>
            <w:gridSpan w:val="2"/>
            <w:shd w:val="clear" w:color="auto" w:fill="auto"/>
          </w:tcPr>
          <w:p w14:paraId="1A75D3FF" w14:textId="08E2A052" w:rsidR="005712A3" w:rsidRPr="00862772" w:rsidRDefault="005712A3" w:rsidP="00862772">
            <w:pPr>
              <w:spacing w:before="60" w:after="60"/>
              <w:ind w:firstLine="0"/>
              <w:rPr>
                <w:sz w:val="24"/>
                <w:szCs w:val="24"/>
              </w:rPr>
            </w:pPr>
            <w:r w:rsidRPr="00862772">
              <w:rPr>
                <w:sz w:val="24"/>
                <w:szCs w:val="24"/>
              </w:rPr>
              <w:t> </w:t>
            </w:r>
          </w:p>
        </w:tc>
        <w:tc>
          <w:tcPr>
            <w:tcW w:w="929" w:type="pct"/>
            <w:gridSpan w:val="3"/>
            <w:shd w:val="clear" w:color="auto" w:fill="auto"/>
          </w:tcPr>
          <w:p w14:paraId="35529A08" w14:textId="21BDC95C" w:rsidR="005712A3" w:rsidRPr="00862772" w:rsidRDefault="005712A3"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3CEBE7D1" w14:textId="327DDE16" w:rsidR="005712A3" w:rsidRPr="00862772" w:rsidRDefault="005712A3"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41291EA2" w14:textId="18A5FA3E" w:rsidR="005712A3" w:rsidRPr="00862772" w:rsidRDefault="005712A3" w:rsidP="00862772">
            <w:pPr>
              <w:spacing w:before="60" w:after="60"/>
              <w:ind w:firstLine="0"/>
              <w:jc w:val="center"/>
              <w:rPr>
                <w:sz w:val="24"/>
                <w:szCs w:val="24"/>
              </w:rPr>
            </w:pPr>
            <w:r w:rsidRPr="00862772">
              <w:rPr>
                <w:sz w:val="24"/>
                <w:szCs w:val="24"/>
              </w:rPr>
              <w:t>B</w:t>
            </w:r>
          </w:p>
        </w:tc>
        <w:tc>
          <w:tcPr>
            <w:tcW w:w="1079" w:type="pct"/>
            <w:shd w:val="clear" w:color="auto" w:fill="auto"/>
          </w:tcPr>
          <w:p w14:paraId="6189014B" w14:textId="757EB300" w:rsidR="005712A3" w:rsidRPr="00862772" w:rsidRDefault="005712A3"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60038F48" w14:textId="08DBDB74" w:rsidR="005712A3" w:rsidRPr="00862772" w:rsidRDefault="005712A3" w:rsidP="00862772">
            <w:pPr>
              <w:spacing w:before="60" w:after="60"/>
              <w:ind w:firstLine="0"/>
              <w:rPr>
                <w:sz w:val="24"/>
                <w:szCs w:val="24"/>
              </w:rPr>
            </w:pPr>
            <w:r w:rsidRPr="00862772">
              <w:rPr>
                <w:sz w:val="24"/>
                <w:szCs w:val="24"/>
              </w:rPr>
              <w:t xml:space="preserve"> </w:t>
            </w:r>
          </w:p>
        </w:tc>
      </w:tr>
      <w:tr w:rsidR="003415BD" w:rsidRPr="00862772" w14:paraId="4C4769A2" w14:textId="77777777" w:rsidTr="00D449A9">
        <w:tc>
          <w:tcPr>
            <w:tcW w:w="5000" w:type="pct"/>
            <w:gridSpan w:val="13"/>
            <w:shd w:val="clear" w:color="auto" w:fill="auto"/>
          </w:tcPr>
          <w:p w14:paraId="2D811676" w14:textId="0BAEA77E" w:rsidR="003415BD" w:rsidRPr="00862772" w:rsidRDefault="003415BD" w:rsidP="00862772">
            <w:pPr>
              <w:spacing w:before="60" w:after="60"/>
              <w:ind w:firstLine="0"/>
              <w:jc w:val="center"/>
              <w:rPr>
                <w:sz w:val="24"/>
                <w:szCs w:val="24"/>
              </w:rPr>
            </w:pPr>
            <w:r w:rsidRPr="00862772">
              <w:rPr>
                <w:b/>
                <w:bCs/>
                <w:sz w:val="24"/>
                <w:szCs w:val="24"/>
              </w:rPr>
              <w:t>Справочник основания для отказа от заключения контракта</w:t>
            </w:r>
          </w:p>
        </w:tc>
      </w:tr>
      <w:tr w:rsidR="003415BD" w:rsidRPr="00862772" w14:paraId="421DFF17" w14:textId="77777777" w:rsidTr="00933D24">
        <w:tc>
          <w:tcPr>
            <w:tcW w:w="740" w:type="pct"/>
            <w:gridSpan w:val="2"/>
            <w:shd w:val="clear" w:color="auto" w:fill="auto"/>
          </w:tcPr>
          <w:p w14:paraId="6AAC519A" w14:textId="12E55B28" w:rsidR="003415BD" w:rsidRPr="00862772" w:rsidRDefault="003415BD" w:rsidP="00862772">
            <w:pPr>
              <w:spacing w:before="60" w:after="60"/>
              <w:ind w:firstLine="0"/>
              <w:rPr>
                <w:sz w:val="24"/>
                <w:szCs w:val="24"/>
              </w:rPr>
            </w:pPr>
            <w:r w:rsidRPr="00862772">
              <w:rPr>
                <w:b/>
                <w:bCs/>
                <w:sz w:val="24"/>
                <w:szCs w:val="24"/>
              </w:rPr>
              <w:t>nsiContractRefusalReason</w:t>
            </w:r>
          </w:p>
        </w:tc>
        <w:tc>
          <w:tcPr>
            <w:tcW w:w="929" w:type="pct"/>
            <w:gridSpan w:val="3"/>
            <w:shd w:val="clear" w:color="auto" w:fill="auto"/>
          </w:tcPr>
          <w:p w14:paraId="6FC37468" w14:textId="10C93AE7" w:rsidR="003415BD" w:rsidRPr="00862772" w:rsidRDefault="003415BD" w:rsidP="00862772">
            <w:pPr>
              <w:spacing w:before="60" w:after="60"/>
              <w:ind w:firstLine="0"/>
              <w:rPr>
                <w:sz w:val="24"/>
                <w:szCs w:val="24"/>
              </w:rPr>
            </w:pPr>
            <w:r w:rsidRPr="00862772">
              <w:rPr>
                <w:sz w:val="24"/>
                <w:szCs w:val="24"/>
              </w:rPr>
              <w:t> </w:t>
            </w:r>
          </w:p>
        </w:tc>
        <w:tc>
          <w:tcPr>
            <w:tcW w:w="305" w:type="pct"/>
            <w:gridSpan w:val="2"/>
            <w:shd w:val="clear" w:color="auto" w:fill="auto"/>
          </w:tcPr>
          <w:p w14:paraId="3855B676" w14:textId="5517E56C" w:rsidR="003415BD" w:rsidRPr="00862772" w:rsidRDefault="003415BD" w:rsidP="00862772">
            <w:pPr>
              <w:spacing w:before="60" w:after="60"/>
              <w:ind w:firstLine="0"/>
              <w:rPr>
                <w:sz w:val="24"/>
                <w:szCs w:val="24"/>
              </w:rPr>
            </w:pPr>
            <w:r w:rsidRPr="00862772">
              <w:rPr>
                <w:sz w:val="24"/>
                <w:szCs w:val="24"/>
              </w:rPr>
              <w:t> </w:t>
            </w:r>
          </w:p>
        </w:tc>
        <w:tc>
          <w:tcPr>
            <w:tcW w:w="529" w:type="pct"/>
            <w:gridSpan w:val="2"/>
            <w:shd w:val="clear" w:color="auto" w:fill="auto"/>
          </w:tcPr>
          <w:p w14:paraId="4B45B04C" w14:textId="0E2FA69F" w:rsidR="003415BD" w:rsidRPr="00862772" w:rsidRDefault="003415BD" w:rsidP="00862772">
            <w:pPr>
              <w:spacing w:before="60" w:after="60"/>
              <w:ind w:firstLine="0"/>
              <w:rPr>
                <w:sz w:val="24"/>
                <w:szCs w:val="24"/>
              </w:rPr>
            </w:pPr>
            <w:r w:rsidRPr="00862772">
              <w:rPr>
                <w:sz w:val="24"/>
                <w:szCs w:val="24"/>
              </w:rPr>
              <w:t> </w:t>
            </w:r>
          </w:p>
        </w:tc>
        <w:tc>
          <w:tcPr>
            <w:tcW w:w="1079" w:type="pct"/>
            <w:shd w:val="clear" w:color="auto" w:fill="auto"/>
          </w:tcPr>
          <w:p w14:paraId="4B892EDF" w14:textId="5F3BA4D7" w:rsidR="003415BD" w:rsidRPr="00862772" w:rsidRDefault="003415BD" w:rsidP="00862772">
            <w:pPr>
              <w:spacing w:before="60" w:after="60"/>
              <w:ind w:firstLine="0"/>
              <w:rPr>
                <w:sz w:val="24"/>
                <w:szCs w:val="24"/>
              </w:rPr>
            </w:pPr>
            <w:r w:rsidRPr="00862772">
              <w:rPr>
                <w:sz w:val="24"/>
                <w:szCs w:val="24"/>
              </w:rPr>
              <w:t> </w:t>
            </w:r>
          </w:p>
        </w:tc>
        <w:tc>
          <w:tcPr>
            <w:tcW w:w="1418" w:type="pct"/>
            <w:gridSpan w:val="3"/>
            <w:shd w:val="clear" w:color="auto" w:fill="auto"/>
          </w:tcPr>
          <w:p w14:paraId="68D803FD" w14:textId="465C5527" w:rsidR="003415BD" w:rsidRPr="00862772" w:rsidRDefault="003415BD" w:rsidP="00862772">
            <w:pPr>
              <w:spacing w:before="60" w:after="60"/>
              <w:ind w:firstLine="0"/>
              <w:rPr>
                <w:sz w:val="24"/>
                <w:szCs w:val="24"/>
              </w:rPr>
            </w:pPr>
            <w:r w:rsidRPr="00862772">
              <w:rPr>
                <w:sz w:val="24"/>
                <w:szCs w:val="24"/>
              </w:rPr>
              <w:t xml:space="preserve"> </w:t>
            </w:r>
          </w:p>
        </w:tc>
      </w:tr>
      <w:tr w:rsidR="003415BD" w:rsidRPr="00862772" w14:paraId="5196FADC" w14:textId="77777777" w:rsidTr="00933D24">
        <w:tc>
          <w:tcPr>
            <w:tcW w:w="740" w:type="pct"/>
            <w:gridSpan w:val="2"/>
            <w:shd w:val="clear" w:color="auto" w:fill="auto"/>
          </w:tcPr>
          <w:p w14:paraId="13CFEAB4" w14:textId="218A3C1F" w:rsidR="003415BD" w:rsidRPr="00862772" w:rsidRDefault="003415BD" w:rsidP="00862772">
            <w:pPr>
              <w:spacing w:before="60" w:after="60"/>
              <w:ind w:firstLine="0"/>
              <w:rPr>
                <w:sz w:val="24"/>
                <w:szCs w:val="24"/>
              </w:rPr>
            </w:pPr>
            <w:r w:rsidRPr="00862772">
              <w:rPr>
                <w:sz w:val="24"/>
                <w:szCs w:val="24"/>
              </w:rPr>
              <w:t> </w:t>
            </w:r>
          </w:p>
        </w:tc>
        <w:tc>
          <w:tcPr>
            <w:tcW w:w="929" w:type="pct"/>
            <w:gridSpan w:val="3"/>
            <w:shd w:val="clear" w:color="auto" w:fill="auto"/>
          </w:tcPr>
          <w:p w14:paraId="2A6BAA99" w14:textId="686C65CC" w:rsidR="003415BD" w:rsidRPr="00862772" w:rsidRDefault="003415BD" w:rsidP="00862772">
            <w:pPr>
              <w:spacing w:before="60" w:after="60"/>
              <w:ind w:firstLine="0"/>
              <w:rPr>
                <w:sz w:val="24"/>
                <w:szCs w:val="24"/>
              </w:rPr>
            </w:pPr>
            <w:r w:rsidRPr="00862772">
              <w:rPr>
                <w:sz w:val="24"/>
                <w:szCs w:val="24"/>
              </w:rPr>
              <w:t xml:space="preserve">id </w:t>
            </w:r>
          </w:p>
        </w:tc>
        <w:tc>
          <w:tcPr>
            <w:tcW w:w="305" w:type="pct"/>
            <w:gridSpan w:val="2"/>
            <w:shd w:val="clear" w:color="auto" w:fill="auto"/>
          </w:tcPr>
          <w:p w14:paraId="7F7C73B0" w14:textId="169B8C91" w:rsidR="003415BD" w:rsidRPr="00862772" w:rsidRDefault="003415BD"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646F2B69" w14:textId="27C39E45" w:rsidR="003415BD" w:rsidRPr="00862772" w:rsidRDefault="003415BD" w:rsidP="00862772">
            <w:pPr>
              <w:spacing w:before="60" w:after="60"/>
              <w:ind w:firstLine="0"/>
              <w:jc w:val="center"/>
              <w:rPr>
                <w:sz w:val="24"/>
                <w:szCs w:val="24"/>
              </w:rPr>
            </w:pPr>
            <w:r w:rsidRPr="00862772">
              <w:rPr>
                <w:sz w:val="24"/>
                <w:szCs w:val="24"/>
              </w:rPr>
              <w:t>N</w:t>
            </w:r>
          </w:p>
        </w:tc>
        <w:tc>
          <w:tcPr>
            <w:tcW w:w="1079" w:type="pct"/>
            <w:shd w:val="clear" w:color="auto" w:fill="auto"/>
          </w:tcPr>
          <w:p w14:paraId="17E13A62" w14:textId="456AA834" w:rsidR="003415BD" w:rsidRPr="00862772" w:rsidRDefault="003415BD" w:rsidP="00862772">
            <w:pPr>
              <w:spacing w:before="60" w:after="60"/>
              <w:ind w:firstLine="0"/>
              <w:rPr>
                <w:sz w:val="24"/>
                <w:szCs w:val="24"/>
              </w:rPr>
            </w:pPr>
            <w:r w:rsidRPr="00862772">
              <w:rPr>
                <w:sz w:val="24"/>
                <w:szCs w:val="24"/>
              </w:rPr>
              <w:t> </w:t>
            </w:r>
          </w:p>
        </w:tc>
        <w:tc>
          <w:tcPr>
            <w:tcW w:w="1418" w:type="pct"/>
            <w:gridSpan w:val="3"/>
            <w:shd w:val="clear" w:color="auto" w:fill="auto"/>
          </w:tcPr>
          <w:p w14:paraId="36896FE8" w14:textId="03E6B998" w:rsidR="003415BD" w:rsidRPr="00862772" w:rsidRDefault="003415BD" w:rsidP="00862772">
            <w:pPr>
              <w:spacing w:before="60" w:after="60"/>
              <w:ind w:firstLine="0"/>
              <w:rPr>
                <w:sz w:val="24"/>
                <w:szCs w:val="24"/>
              </w:rPr>
            </w:pPr>
            <w:r w:rsidRPr="00862772">
              <w:rPr>
                <w:sz w:val="24"/>
                <w:szCs w:val="24"/>
              </w:rPr>
              <w:t xml:space="preserve"> </w:t>
            </w:r>
          </w:p>
        </w:tc>
      </w:tr>
      <w:tr w:rsidR="003415BD" w:rsidRPr="00862772" w14:paraId="443055F4" w14:textId="77777777" w:rsidTr="00933D24">
        <w:tc>
          <w:tcPr>
            <w:tcW w:w="740" w:type="pct"/>
            <w:gridSpan w:val="2"/>
            <w:shd w:val="clear" w:color="auto" w:fill="auto"/>
          </w:tcPr>
          <w:p w14:paraId="2822B31F" w14:textId="0AD9B66C" w:rsidR="003415BD" w:rsidRPr="00862772" w:rsidRDefault="003415BD" w:rsidP="00862772">
            <w:pPr>
              <w:spacing w:before="60" w:after="60"/>
              <w:ind w:firstLine="0"/>
              <w:rPr>
                <w:sz w:val="24"/>
                <w:szCs w:val="24"/>
              </w:rPr>
            </w:pPr>
            <w:r w:rsidRPr="00862772">
              <w:rPr>
                <w:sz w:val="24"/>
                <w:szCs w:val="24"/>
              </w:rPr>
              <w:t> </w:t>
            </w:r>
          </w:p>
        </w:tc>
        <w:tc>
          <w:tcPr>
            <w:tcW w:w="929" w:type="pct"/>
            <w:gridSpan w:val="3"/>
            <w:shd w:val="clear" w:color="auto" w:fill="auto"/>
          </w:tcPr>
          <w:p w14:paraId="563E8700" w14:textId="18E45691" w:rsidR="003415BD" w:rsidRPr="00862772" w:rsidRDefault="003415BD"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37CDE391" w14:textId="59CC97B1" w:rsidR="003415BD" w:rsidRPr="00862772" w:rsidRDefault="003415BD"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709FFFF9" w14:textId="5DD1EF0C" w:rsidR="003415BD" w:rsidRPr="00862772" w:rsidRDefault="003415BD" w:rsidP="00862772">
            <w:pPr>
              <w:spacing w:before="60" w:after="60"/>
              <w:ind w:firstLine="0"/>
              <w:jc w:val="center"/>
              <w:rPr>
                <w:sz w:val="24"/>
                <w:szCs w:val="24"/>
              </w:rPr>
            </w:pPr>
            <w:r w:rsidRPr="00862772">
              <w:rPr>
                <w:sz w:val="24"/>
                <w:szCs w:val="24"/>
              </w:rPr>
              <w:t>T(1-500)</w:t>
            </w:r>
          </w:p>
        </w:tc>
        <w:tc>
          <w:tcPr>
            <w:tcW w:w="1079" w:type="pct"/>
            <w:shd w:val="clear" w:color="auto" w:fill="auto"/>
          </w:tcPr>
          <w:p w14:paraId="452BEC8B" w14:textId="00C8F8B4" w:rsidR="003415BD" w:rsidRPr="00862772" w:rsidRDefault="003415BD" w:rsidP="00862772">
            <w:pPr>
              <w:spacing w:before="60" w:after="60"/>
              <w:ind w:firstLine="0"/>
              <w:rPr>
                <w:sz w:val="24"/>
                <w:szCs w:val="24"/>
              </w:rPr>
            </w:pPr>
            <w:r w:rsidRPr="00862772">
              <w:rPr>
                <w:sz w:val="24"/>
                <w:szCs w:val="24"/>
              </w:rPr>
              <w:t>Наименование основания</w:t>
            </w:r>
          </w:p>
        </w:tc>
        <w:tc>
          <w:tcPr>
            <w:tcW w:w="1418" w:type="pct"/>
            <w:gridSpan w:val="3"/>
            <w:shd w:val="clear" w:color="auto" w:fill="auto"/>
          </w:tcPr>
          <w:p w14:paraId="411E585A" w14:textId="4F313226" w:rsidR="003415BD" w:rsidRPr="00862772" w:rsidRDefault="003415BD" w:rsidP="00862772">
            <w:pPr>
              <w:spacing w:before="60" w:after="60"/>
              <w:ind w:firstLine="0"/>
              <w:rPr>
                <w:sz w:val="24"/>
                <w:szCs w:val="24"/>
              </w:rPr>
            </w:pPr>
            <w:r w:rsidRPr="00862772">
              <w:rPr>
                <w:sz w:val="24"/>
                <w:szCs w:val="24"/>
              </w:rPr>
              <w:t xml:space="preserve"> </w:t>
            </w:r>
          </w:p>
        </w:tc>
      </w:tr>
      <w:tr w:rsidR="003415BD" w:rsidRPr="00862772" w14:paraId="19FF153D" w14:textId="77777777" w:rsidTr="00933D24">
        <w:tc>
          <w:tcPr>
            <w:tcW w:w="740" w:type="pct"/>
            <w:gridSpan w:val="2"/>
            <w:shd w:val="clear" w:color="auto" w:fill="auto"/>
          </w:tcPr>
          <w:p w14:paraId="0D5E42A4" w14:textId="79525D36" w:rsidR="003415BD" w:rsidRPr="00862772" w:rsidRDefault="003415BD" w:rsidP="00862772">
            <w:pPr>
              <w:spacing w:before="60" w:after="60"/>
              <w:ind w:firstLine="0"/>
              <w:rPr>
                <w:sz w:val="24"/>
                <w:szCs w:val="24"/>
              </w:rPr>
            </w:pPr>
            <w:r w:rsidRPr="00862772">
              <w:rPr>
                <w:sz w:val="24"/>
                <w:szCs w:val="24"/>
              </w:rPr>
              <w:t> </w:t>
            </w:r>
          </w:p>
        </w:tc>
        <w:tc>
          <w:tcPr>
            <w:tcW w:w="929" w:type="pct"/>
            <w:gridSpan w:val="3"/>
            <w:shd w:val="clear" w:color="auto" w:fill="auto"/>
          </w:tcPr>
          <w:p w14:paraId="742F4E9D" w14:textId="6B88C74A" w:rsidR="003415BD" w:rsidRPr="00862772" w:rsidRDefault="003415BD"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55E7D059" w14:textId="5CC0CD17" w:rsidR="003415BD" w:rsidRPr="00862772" w:rsidRDefault="003415BD"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3930D527" w14:textId="16E7FC25" w:rsidR="003415BD" w:rsidRPr="00862772" w:rsidRDefault="003415BD" w:rsidP="00862772">
            <w:pPr>
              <w:spacing w:before="60" w:after="60"/>
              <w:ind w:firstLine="0"/>
              <w:jc w:val="center"/>
              <w:rPr>
                <w:sz w:val="24"/>
                <w:szCs w:val="24"/>
              </w:rPr>
            </w:pPr>
            <w:r w:rsidRPr="00862772">
              <w:rPr>
                <w:sz w:val="24"/>
                <w:szCs w:val="24"/>
              </w:rPr>
              <w:t>B</w:t>
            </w:r>
          </w:p>
        </w:tc>
        <w:tc>
          <w:tcPr>
            <w:tcW w:w="1079" w:type="pct"/>
            <w:shd w:val="clear" w:color="auto" w:fill="auto"/>
          </w:tcPr>
          <w:p w14:paraId="216E0572" w14:textId="469D2D84" w:rsidR="003415BD" w:rsidRPr="00862772" w:rsidRDefault="003415BD"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14D3BCCF" w14:textId="5D37F41F" w:rsidR="003415BD" w:rsidRPr="00862772" w:rsidRDefault="003415BD" w:rsidP="00862772">
            <w:pPr>
              <w:spacing w:before="60" w:after="60"/>
              <w:ind w:firstLine="0"/>
              <w:rPr>
                <w:sz w:val="24"/>
                <w:szCs w:val="24"/>
              </w:rPr>
            </w:pPr>
            <w:r w:rsidRPr="00862772">
              <w:rPr>
                <w:sz w:val="24"/>
                <w:szCs w:val="24"/>
              </w:rPr>
              <w:t xml:space="preserve"> </w:t>
            </w:r>
          </w:p>
        </w:tc>
      </w:tr>
      <w:tr w:rsidR="005712A3" w:rsidRPr="00862772" w14:paraId="165F5B8C" w14:textId="77777777" w:rsidTr="00D449A9">
        <w:tc>
          <w:tcPr>
            <w:tcW w:w="5000" w:type="pct"/>
            <w:gridSpan w:val="13"/>
            <w:shd w:val="clear" w:color="auto" w:fill="auto"/>
          </w:tcPr>
          <w:p w14:paraId="69DE75F0" w14:textId="67CEE038" w:rsidR="005712A3" w:rsidRPr="00862772" w:rsidRDefault="005712A3" w:rsidP="00862772">
            <w:pPr>
              <w:spacing w:before="60" w:after="60"/>
              <w:ind w:firstLine="0"/>
              <w:jc w:val="center"/>
              <w:rPr>
                <w:sz w:val="24"/>
                <w:szCs w:val="24"/>
              </w:rPr>
            </w:pPr>
            <w:r w:rsidRPr="00862772">
              <w:rPr>
                <w:b/>
                <w:bCs/>
                <w:sz w:val="24"/>
                <w:szCs w:val="24"/>
              </w:rPr>
              <w:t>Основания заключения контракта с единственным поставщиком</w:t>
            </w:r>
          </w:p>
        </w:tc>
      </w:tr>
      <w:tr w:rsidR="005712A3" w:rsidRPr="00862772" w14:paraId="795BBA15" w14:textId="77777777" w:rsidTr="00933D24">
        <w:tc>
          <w:tcPr>
            <w:tcW w:w="740" w:type="pct"/>
            <w:gridSpan w:val="2"/>
            <w:shd w:val="clear" w:color="auto" w:fill="auto"/>
          </w:tcPr>
          <w:p w14:paraId="6347B7CA" w14:textId="04AA677D" w:rsidR="005712A3" w:rsidRPr="00862772" w:rsidRDefault="005712A3" w:rsidP="00862772">
            <w:pPr>
              <w:spacing w:before="60" w:after="60"/>
              <w:ind w:firstLine="0"/>
              <w:rPr>
                <w:b/>
                <w:sz w:val="24"/>
                <w:szCs w:val="24"/>
              </w:rPr>
            </w:pPr>
            <w:r w:rsidRPr="00862772">
              <w:rPr>
                <w:b/>
                <w:bCs/>
                <w:sz w:val="24"/>
                <w:szCs w:val="24"/>
              </w:rPr>
              <w:t>nsi</w:t>
            </w:r>
            <w:r w:rsidRPr="00862772">
              <w:rPr>
                <w:b/>
                <w:bCs/>
                <w:sz w:val="24"/>
                <w:szCs w:val="24"/>
                <w:lang w:val="en-US"/>
              </w:rPr>
              <w:t>Contract</w:t>
            </w:r>
            <w:r w:rsidRPr="00862772">
              <w:rPr>
                <w:b/>
                <w:sz w:val="24"/>
                <w:szCs w:val="24"/>
                <w:lang w:val="en-US"/>
              </w:rPr>
              <w:t>SingleCustomer</w:t>
            </w:r>
            <w:r w:rsidRPr="00862772">
              <w:rPr>
                <w:b/>
                <w:sz w:val="24"/>
                <w:szCs w:val="24"/>
              </w:rPr>
              <w:t>Reason</w:t>
            </w:r>
          </w:p>
        </w:tc>
        <w:tc>
          <w:tcPr>
            <w:tcW w:w="929" w:type="pct"/>
            <w:gridSpan w:val="3"/>
            <w:shd w:val="clear" w:color="auto" w:fill="auto"/>
          </w:tcPr>
          <w:p w14:paraId="5162A77C" w14:textId="4929EF7B" w:rsidR="005712A3" w:rsidRPr="00862772" w:rsidRDefault="005712A3" w:rsidP="00862772">
            <w:pPr>
              <w:spacing w:before="60" w:after="60"/>
              <w:ind w:firstLine="0"/>
              <w:rPr>
                <w:sz w:val="24"/>
                <w:szCs w:val="24"/>
              </w:rPr>
            </w:pPr>
            <w:r w:rsidRPr="00862772">
              <w:rPr>
                <w:sz w:val="24"/>
                <w:szCs w:val="24"/>
              </w:rPr>
              <w:t> </w:t>
            </w:r>
          </w:p>
        </w:tc>
        <w:tc>
          <w:tcPr>
            <w:tcW w:w="305" w:type="pct"/>
            <w:gridSpan w:val="2"/>
            <w:shd w:val="clear" w:color="auto" w:fill="auto"/>
          </w:tcPr>
          <w:p w14:paraId="50C0177D" w14:textId="1E33ED79" w:rsidR="005712A3" w:rsidRPr="00862772" w:rsidRDefault="005712A3" w:rsidP="00862772">
            <w:pPr>
              <w:spacing w:before="60" w:after="60"/>
              <w:ind w:firstLine="0"/>
              <w:rPr>
                <w:sz w:val="24"/>
                <w:szCs w:val="24"/>
              </w:rPr>
            </w:pPr>
            <w:r w:rsidRPr="00862772">
              <w:rPr>
                <w:sz w:val="24"/>
                <w:szCs w:val="24"/>
              </w:rPr>
              <w:t> </w:t>
            </w:r>
          </w:p>
        </w:tc>
        <w:tc>
          <w:tcPr>
            <w:tcW w:w="529" w:type="pct"/>
            <w:gridSpan w:val="2"/>
            <w:shd w:val="clear" w:color="auto" w:fill="auto"/>
          </w:tcPr>
          <w:p w14:paraId="7451EF46" w14:textId="75D597F8" w:rsidR="005712A3" w:rsidRPr="00862772" w:rsidRDefault="005712A3" w:rsidP="00862772">
            <w:pPr>
              <w:spacing w:before="60" w:after="60"/>
              <w:ind w:firstLine="0"/>
              <w:rPr>
                <w:sz w:val="24"/>
                <w:szCs w:val="24"/>
              </w:rPr>
            </w:pPr>
            <w:r w:rsidRPr="00862772">
              <w:rPr>
                <w:sz w:val="24"/>
                <w:szCs w:val="24"/>
              </w:rPr>
              <w:t> </w:t>
            </w:r>
          </w:p>
        </w:tc>
        <w:tc>
          <w:tcPr>
            <w:tcW w:w="1079" w:type="pct"/>
            <w:shd w:val="clear" w:color="auto" w:fill="auto"/>
          </w:tcPr>
          <w:p w14:paraId="06553A9B" w14:textId="77BBAC80" w:rsidR="005712A3" w:rsidRPr="00862772" w:rsidRDefault="005712A3" w:rsidP="00862772">
            <w:pPr>
              <w:spacing w:before="60" w:after="60"/>
              <w:ind w:firstLine="0"/>
              <w:rPr>
                <w:sz w:val="24"/>
                <w:szCs w:val="24"/>
              </w:rPr>
            </w:pPr>
            <w:r w:rsidRPr="00862772">
              <w:rPr>
                <w:sz w:val="24"/>
                <w:szCs w:val="24"/>
              </w:rPr>
              <w:t> </w:t>
            </w:r>
          </w:p>
        </w:tc>
        <w:tc>
          <w:tcPr>
            <w:tcW w:w="1418" w:type="pct"/>
            <w:gridSpan w:val="3"/>
            <w:shd w:val="clear" w:color="auto" w:fill="auto"/>
          </w:tcPr>
          <w:p w14:paraId="0EB60EA0" w14:textId="067CAB13" w:rsidR="005712A3" w:rsidRPr="00862772" w:rsidRDefault="005712A3" w:rsidP="00862772">
            <w:pPr>
              <w:spacing w:before="60" w:after="60"/>
              <w:ind w:firstLine="0"/>
              <w:rPr>
                <w:sz w:val="24"/>
                <w:szCs w:val="24"/>
              </w:rPr>
            </w:pPr>
            <w:r w:rsidRPr="00862772">
              <w:rPr>
                <w:sz w:val="24"/>
                <w:szCs w:val="24"/>
              </w:rPr>
              <w:t xml:space="preserve"> </w:t>
            </w:r>
          </w:p>
        </w:tc>
      </w:tr>
      <w:tr w:rsidR="005712A3" w:rsidRPr="00862772" w14:paraId="227338B7" w14:textId="77777777" w:rsidTr="00933D24">
        <w:tc>
          <w:tcPr>
            <w:tcW w:w="740" w:type="pct"/>
            <w:gridSpan w:val="2"/>
            <w:shd w:val="clear" w:color="auto" w:fill="auto"/>
          </w:tcPr>
          <w:p w14:paraId="4EFEAD0A" w14:textId="728CFE3F" w:rsidR="005712A3" w:rsidRPr="00862772" w:rsidRDefault="005712A3" w:rsidP="00862772">
            <w:pPr>
              <w:spacing w:before="60" w:after="60"/>
              <w:ind w:firstLine="0"/>
              <w:rPr>
                <w:sz w:val="24"/>
                <w:szCs w:val="24"/>
              </w:rPr>
            </w:pPr>
            <w:r w:rsidRPr="00862772">
              <w:rPr>
                <w:sz w:val="24"/>
                <w:szCs w:val="24"/>
              </w:rPr>
              <w:t> </w:t>
            </w:r>
          </w:p>
        </w:tc>
        <w:tc>
          <w:tcPr>
            <w:tcW w:w="929" w:type="pct"/>
            <w:gridSpan w:val="3"/>
            <w:shd w:val="clear" w:color="auto" w:fill="auto"/>
          </w:tcPr>
          <w:p w14:paraId="1B414AC0" w14:textId="12D78EC6" w:rsidR="005712A3" w:rsidRPr="00862772" w:rsidRDefault="005712A3" w:rsidP="00862772">
            <w:pPr>
              <w:spacing w:before="60" w:after="60"/>
              <w:ind w:firstLine="0"/>
              <w:rPr>
                <w:sz w:val="24"/>
                <w:szCs w:val="24"/>
              </w:rPr>
            </w:pPr>
            <w:r w:rsidRPr="00862772">
              <w:rPr>
                <w:sz w:val="24"/>
                <w:szCs w:val="24"/>
              </w:rPr>
              <w:t xml:space="preserve">id </w:t>
            </w:r>
          </w:p>
        </w:tc>
        <w:tc>
          <w:tcPr>
            <w:tcW w:w="305" w:type="pct"/>
            <w:gridSpan w:val="2"/>
            <w:shd w:val="clear" w:color="auto" w:fill="auto"/>
          </w:tcPr>
          <w:p w14:paraId="32DD73BA" w14:textId="5A68FF17" w:rsidR="005712A3" w:rsidRPr="00862772" w:rsidRDefault="00850E33" w:rsidP="00862772">
            <w:pPr>
              <w:spacing w:before="60" w:after="60"/>
              <w:ind w:firstLine="0"/>
              <w:jc w:val="center"/>
              <w:rPr>
                <w:sz w:val="24"/>
                <w:szCs w:val="24"/>
              </w:rPr>
            </w:pPr>
            <w:r>
              <w:rPr>
                <w:sz w:val="24"/>
                <w:szCs w:val="24"/>
              </w:rPr>
              <w:t>О</w:t>
            </w:r>
          </w:p>
        </w:tc>
        <w:tc>
          <w:tcPr>
            <w:tcW w:w="529" w:type="pct"/>
            <w:gridSpan w:val="2"/>
            <w:shd w:val="clear" w:color="auto" w:fill="auto"/>
          </w:tcPr>
          <w:p w14:paraId="74AD8773" w14:textId="5296DC53" w:rsidR="005712A3" w:rsidRPr="00862772" w:rsidRDefault="005712A3" w:rsidP="00862772">
            <w:pPr>
              <w:spacing w:before="60" w:after="60"/>
              <w:ind w:firstLine="0"/>
              <w:jc w:val="center"/>
              <w:rPr>
                <w:sz w:val="24"/>
                <w:szCs w:val="24"/>
              </w:rPr>
            </w:pPr>
            <w:r w:rsidRPr="00862772">
              <w:rPr>
                <w:sz w:val="24"/>
                <w:szCs w:val="24"/>
              </w:rPr>
              <w:t>N</w:t>
            </w:r>
          </w:p>
        </w:tc>
        <w:tc>
          <w:tcPr>
            <w:tcW w:w="1079" w:type="pct"/>
            <w:shd w:val="clear" w:color="auto" w:fill="auto"/>
          </w:tcPr>
          <w:p w14:paraId="403241A9" w14:textId="7175E31E" w:rsidR="005712A3" w:rsidRPr="00862772" w:rsidRDefault="005712A3" w:rsidP="00862772">
            <w:pPr>
              <w:spacing w:before="60" w:after="60"/>
              <w:ind w:firstLine="0"/>
              <w:rPr>
                <w:sz w:val="24"/>
                <w:szCs w:val="24"/>
              </w:rPr>
            </w:pPr>
            <w:r w:rsidRPr="00862772">
              <w:rPr>
                <w:sz w:val="24"/>
                <w:szCs w:val="24"/>
              </w:rPr>
              <w:t>Идентификатор</w:t>
            </w:r>
          </w:p>
        </w:tc>
        <w:tc>
          <w:tcPr>
            <w:tcW w:w="1418" w:type="pct"/>
            <w:gridSpan w:val="3"/>
            <w:shd w:val="clear" w:color="auto" w:fill="auto"/>
          </w:tcPr>
          <w:p w14:paraId="630DC609" w14:textId="7C5A911C" w:rsidR="005712A3" w:rsidRPr="00862772" w:rsidRDefault="001D28A2" w:rsidP="00862772">
            <w:pPr>
              <w:spacing w:before="60" w:after="60"/>
              <w:ind w:firstLine="0"/>
              <w:rPr>
                <w:sz w:val="24"/>
                <w:szCs w:val="24"/>
              </w:rPr>
            </w:pPr>
            <w:r w:rsidRPr="001D28A2">
              <w:rPr>
                <w:sz w:val="24"/>
                <w:szCs w:val="24"/>
              </w:rPr>
              <w:t xml:space="preserve">Устарело. с 01.01.2015 не применяется </w:t>
            </w:r>
            <w:r>
              <w:rPr>
                <w:sz w:val="24"/>
                <w:szCs w:val="24"/>
              </w:rPr>
              <w:t xml:space="preserve">для идентификации элементов справочника (используется поле </w:t>
            </w:r>
            <w:r>
              <w:rPr>
                <w:sz w:val="24"/>
                <w:szCs w:val="24"/>
                <w:lang w:val="en-US"/>
              </w:rPr>
              <w:t>code</w:t>
            </w:r>
            <w:r>
              <w:rPr>
                <w:sz w:val="24"/>
                <w:szCs w:val="24"/>
              </w:rPr>
              <w:t>)</w:t>
            </w:r>
          </w:p>
        </w:tc>
      </w:tr>
      <w:tr w:rsidR="00C66CAC" w:rsidRPr="00862772" w14:paraId="2679E6FA" w14:textId="77777777" w:rsidTr="00933D24">
        <w:tc>
          <w:tcPr>
            <w:tcW w:w="740" w:type="pct"/>
            <w:gridSpan w:val="2"/>
            <w:shd w:val="clear" w:color="auto" w:fill="auto"/>
          </w:tcPr>
          <w:p w14:paraId="460D6273" w14:textId="77777777" w:rsidR="00C66CAC" w:rsidRPr="00862772" w:rsidRDefault="00C66CAC" w:rsidP="00C66CAC">
            <w:pPr>
              <w:spacing w:before="60" w:after="60"/>
              <w:ind w:firstLine="0"/>
              <w:rPr>
                <w:sz w:val="24"/>
                <w:szCs w:val="24"/>
              </w:rPr>
            </w:pPr>
            <w:r w:rsidRPr="00862772">
              <w:rPr>
                <w:sz w:val="24"/>
                <w:szCs w:val="24"/>
              </w:rPr>
              <w:t> </w:t>
            </w:r>
          </w:p>
        </w:tc>
        <w:tc>
          <w:tcPr>
            <w:tcW w:w="929" w:type="pct"/>
            <w:gridSpan w:val="3"/>
            <w:shd w:val="clear" w:color="auto" w:fill="auto"/>
          </w:tcPr>
          <w:p w14:paraId="0A86A641" w14:textId="01FE1AD3" w:rsidR="00C66CAC" w:rsidRPr="00C66CAC" w:rsidRDefault="00C66CAC" w:rsidP="00C66CAC">
            <w:pPr>
              <w:spacing w:before="60" w:after="60"/>
              <w:ind w:firstLine="0"/>
              <w:rPr>
                <w:sz w:val="24"/>
                <w:szCs w:val="24"/>
                <w:lang w:val="en-US"/>
              </w:rPr>
            </w:pPr>
            <w:r>
              <w:rPr>
                <w:sz w:val="24"/>
                <w:szCs w:val="24"/>
              </w:rPr>
              <w:t>с</w:t>
            </w:r>
            <w:r>
              <w:rPr>
                <w:sz w:val="24"/>
                <w:szCs w:val="24"/>
                <w:lang w:val="en-US"/>
              </w:rPr>
              <w:t>ode</w:t>
            </w:r>
          </w:p>
        </w:tc>
        <w:tc>
          <w:tcPr>
            <w:tcW w:w="305" w:type="pct"/>
            <w:gridSpan w:val="2"/>
            <w:shd w:val="clear" w:color="auto" w:fill="auto"/>
          </w:tcPr>
          <w:p w14:paraId="6AA4C23C" w14:textId="3D86E7FB" w:rsidR="00C66CAC" w:rsidRPr="00862772" w:rsidRDefault="00C66CAC" w:rsidP="00C66CAC">
            <w:pPr>
              <w:spacing w:before="60" w:after="60"/>
              <w:ind w:firstLine="0"/>
              <w:jc w:val="center"/>
              <w:rPr>
                <w:sz w:val="24"/>
                <w:szCs w:val="24"/>
              </w:rPr>
            </w:pPr>
            <w:r>
              <w:rPr>
                <w:sz w:val="24"/>
                <w:szCs w:val="24"/>
              </w:rPr>
              <w:t>Н</w:t>
            </w:r>
          </w:p>
        </w:tc>
        <w:tc>
          <w:tcPr>
            <w:tcW w:w="529" w:type="pct"/>
            <w:gridSpan w:val="2"/>
            <w:shd w:val="clear" w:color="auto" w:fill="auto"/>
          </w:tcPr>
          <w:p w14:paraId="4DBC6198" w14:textId="3E4A714D" w:rsidR="00C66CAC" w:rsidRPr="00850E33" w:rsidRDefault="00C66CAC" w:rsidP="00C66CAC">
            <w:pPr>
              <w:spacing w:before="60" w:after="60"/>
              <w:ind w:firstLine="0"/>
              <w:jc w:val="center"/>
              <w:rPr>
                <w:sz w:val="24"/>
                <w:szCs w:val="24"/>
              </w:rPr>
            </w:pPr>
            <w:r w:rsidRPr="00862772">
              <w:rPr>
                <w:sz w:val="24"/>
                <w:szCs w:val="24"/>
              </w:rPr>
              <w:t>T</w:t>
            </w:r>
            <w:r w:rsidRPr="00850E33">
              <w:rPr>
                <w:sz w:val="24"/>
                <w:szCs w:val="24"/>
              </w:rPr>
              <w:t>(1-</w:t>
            </w:r>
            <w:r>
              <w:rPr>
                <w:sz w:val="24"/>
                <w:szCs w:val="24"/>
                <w:lang w:val="en-US"/>
              </w:rPr>
              <w:t>6</w:t>
            </w:r>
            <w:r w:rsidRPr="00850E33">
              <w:rPr>
                <w:sz w:val="24"/>
                <w:szCs w:val="24"/>
              </w:rPr>
              <w:t>)</w:t>
            </w:r>
          </w:p>
        </w:tc>
        <w:tc>
          <w:tcPr>
            <w:tcW w:w="1079" w:type="pct"/>
            <w:shd w:val="clear" w:color="auto" w:fill="auto"/>
          </w:tcPr>
          <w:p w14:paraId="4EF8F057" w14:textId="4C122B57" w:rsidR="00C66CAC" w:rsidRPr="00C66CAC" w:rsidRDefault="00C66CAC" w:rsidP="00C66CAC">
            <w:pPr>
              <w:spacing w:before="60" w:after="60"/>
              <w:ind w:firstLine="0"/>
              <w:rPr>
                <w:sz w:val="24"/>
                <w:szCs w:val="24"/>
              </w:rPr>
            </w:pPr>
            <w:r>
              <w:rPr>
                <w:sz w:val="24"/>
                <w:szCs w:val="24"/>
              </w:rPr>
              <w:t>Код</w:t>
            </w:r>
          </w:p>
        </w:tc>
        <w:tc>
          <w:tcPr>
            <w:tcW w:w="1418" w:type="pct"/>
            <w:gridSpan w:val="3"/>
            <w:shd w:val="clear" w:color="auto" w:fill="auto"/>
          </w:tcPr>
          <w:p w14:paraId="3F291791" w14:textId="77777777" w:rsidR="00C66CAC" w:rsidRPr="00862772" w:rsidRDefault="00C66CAC" w:rsidP="00C66CAC">
            <w:pPr>
              <w:spacing w:before="60" w:after="60"/>
              <w:ind w:firstLine="0"/>
              <w:rPr>
                <w:sz w:val="24"/>
                <w:szCs w:val="24"/>
              </w:rPr>
            </w:pPr>
            <w:r w:rsidRPr="00862772">
              <w:rPr>
                <w:sz w:val="24"/>
                <w:szCs w:val="24"/>
              </w:rPr>
              <w:t xml:space="preserve"> </w:t>
            </w:r>
          </w:p>
        </w:tc>
      </w:tr>
      <w:tr w:rsidR="005712A3" w:rsidRPr="00862772" w14:paraId="1AE34F7C" w14:textId="77777777" w:rsidTr="00933D24">
        <w:tc>
          <w:tcPr>
            <w:tcW w:w="740" w:type="pct"/>
            <w:gridSpan w:val="2"/>
            <w:shd w:val="clear" w:color="auto" w:fill="auto"/>
          </w:tcPr>
          <w:p w14:paraId="3953781B" w14:textId="60515984" w:rsidR="005712A3" w:rsidRPr="00862772" w:rsidRDefault="005712A3" w:rsidP="00862772">
            <w:pPr>
              <w:spacing w:before="60" w:after="60"/>
              <w:ind w:firstLine="0"/>
              <w:rPr>
                <w:sz w:val="24"/>
                <w:szCs w:val="24"/>
              </w:rPr>
            </w:pPr>
            <w:r w:rsidRPr="00862772">
              <w:rPr>
                <w:sz w:val="24"/>
                <w:szCs w:val="24"/>
              </w:rPr>
              <w:t> </w:t>
            </w:r>
          </w:p>
        </w:tc>
        <w:tc>
          <w:tcPr>
            <w:tcW w:w="929" w:type="pct"/>
            <w:gridSpan w:val="3"/>
            <w:shd w:val="clear" w:color="auto" w:fill="auto"/>
          </w:tcPr>
          <w:p w14:paraId="5233836B" w14:textId="2298F08F" w:rsidR="005712A3" w:rsidRPr="00862772" w:rsidRDefault="005712A3"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1D457105" w14:textId="7CBE10D7" w:rsidR="005712A3" w:rsidRPr="00862772" w:rsidRDefault="005712A3"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0C0D9BCB" w14:textId="13E2BECA" w:rsidR="005712A3" w:rsidRPr="00850E33" w:rsidRDefault="005712A3" w:rsidP="00862772">
            <w:pPr>
              <w:spacing w:before="60" w:after="60"/>
              <w:ind w:firstLine="0"/>
              <w:jc w:val="center"/>
              <w:rPr>
                <w:sz w:val="24"/>
                <w:szCs w:val="24"/>
              </w:rPr>
            </w:pPr>
            <w:r w:rsidRPr="00862772">
              <w:rPr>
                <w:sz w:val="24"/>
                <w:szCs w:val="24"/>
              </w:rPr>
              <w:t>T</w:t>
            </w:r>
            <w:r w:rsidRPr="00850E33">
              <w:rPr>
                <w:sz w:val="24"/>
                <w:szCs w:val="24"/>
              </w:rPr>
              <w:t>(1-1</w:t>
            </w:r>
            <w:r w:rsidR="004A0805" w:rsidRPr="00850E33">
              <w:rPr>
                <w:sz w:val="24"/>
                <w:szCs w:val="24"/>
              </w:rPr>
              <w:t>25</w:t>
            </w:r>
            <w:r w:rsidRPr="00850E33">
              <w:rPr>
                <w:sz w:val="24"/>
                <w:szCs w:val="24"/>
              </w:rPr>
              <w:t>0)</w:t>
            </w:r>
          </w:p>
        </w:tc>
        <w:tc>
          <w:tcPr>
            <w:tcW w:w="1079" w:type="pct"/>
            <w:shd w:val="clear" w:color="auto" w:fill="auto"/>
          </w:tcPr>
          <w:p w14:paraId="011E7F76" w14:textId="7BC62CB5" w:rsidR="005712A3" w:rsidRPr="00862772" w:rsidRDefault="005712A3" w:rsidP="00862772">
            <w:pPr>
              <w:spacing w:before="60" w:after="60"/>
              <w:ind w:firstLine="0"/>
              <w:rPr>
                <w:sz w:val="24"/>
                <w:szCs w:val="24"/>
              </w:rPr>
            </w:pPr>
            <w:r w:rsidRPr="00862772">
              <w:rPr>
                <w:sz w:val="24"/>
                <w:szCs w:val="24"/>
              </w:rPr>
              <w:t>Наименование основания</w:t>
            </w:r>
          </w:p>
        </w:tc>
        <w:tc>
          <w:tcPr>
            <w:tcW w:w="1418" w:type="pct"/>
            <w:gridSpan w:val="3"/>
            <w:shd w:val="clear" w:color="auto" w:fill="auto"/>
          </w:tcPr>
          <w:p w14:paraId="0A0C74A3" w14:textId="2602A4B2" w:rsidR="005712A3" w:rsidRPr="00862772" w:rsidRDefault="005712A3" w:rsidP="00862772">
            <w:pPr>
              <w:spacing w:before="60" w:after="60"/>
              <w:ind w:firstLine="0"/>
              <w:rPr>
                <w:sz w:val="24"/>
                <w:szCs w:val="24"/>
              </w:rPr>
            </w:pPr>
            <w:r w:rsidRPr="00862772">
              <w:rPr>
                <w:sz w:val="24"/>
                <w:szCs w:val="24"/>
              </w:rPr>
              <w:t xml:space="preserve"> </w:t>
            </w:r>
          </w:p>
        </w:tc>
      </w:tr>
      <w:tr w:rsidR="00C66CAC" w:rsidRPr="00862772" w14:paraId="608BF4AE" w14:textId="77777777" w:rsidTr="00933D24">
        <w:tc>
          <w:tcPr>
            <w:tcW w:w="740" w:type="pct"/>
            <w:gridSpan w:val="2"/>
            <w:shd w:val="clear" w:color="auto" w:fill="auto"/>
          </w:tcPr>
          <w:p w14:paraId="37BC2798" w14:textId="77777777" w:rsidR="00C66CAC" w:rsidRPr="00862772" w:rsidRDefault="00C66CAC" w:rsidP="00C66CAC">
            <w:pPr>
              <w:spacing w:before="60" w:after="60"/>
              <w:ind w:firstLine="0"/>
              <w:rPr>
                <w:sz w:val="24"/>
                <w:szCs w:val="24"/>
              </w:rPr>
            </w:pPr>
            <w:r w:rsidRPr="00862772">
              <w:rPr>
                <w:sz w:val="24"/>
                <w:szCs w:val="24"/>
              </w:rPr>
              <w:t> </w:t>
            </w:r>
          </w:p>
        </w:tc>
        <w:tc>
          <w:tcPr>
            <w:tcW w:w="929" w:type="pct"/>
            <w:gridSpan w:val="3"/>
            <w:shd w:val="clear" w:color="auto" w:fill="auto"/>
          </w:tcPr>
          <w:p w14:paraId="4847C29E" w14:textId="3BDCA755" w:rsidR="00C66CAC" w:rsidRPr="00C66CAC" w:rsidRDefault="00C66CAC" w:rsidP="00C66CAC">
            <w:pPr>
              <w:spacing w:before="60" w:after="60"/>
              <w:ind w:firstLine="0"/>
              <w:rPr>
                <w:sz w:val="24"/>
                <w:szCs w:val="24"/>
                <w:lang w:val="en-US"/>
              </w:rPr>
            </w:pPr>
            <w:r w:rsidRPr="00C66CAC">
              <w:rPr>
                <w:sz w:val="24"/>
                <w:szCs w:val="24"/>
              </w:rPr>
              <w:t>pointLaw</w:t>
            </w:r>
          </w:p>
        </w:tc>
        <w:tc>
          <w:tcPr>
            <w:tcW w:w="305" w:type="pct"/>
            <w:gridSpan w:val="2"/>
            <w:shd w:val="clear" w:color="auto" w:fill="auto"/>
          </w:tcPr>
          <w:p w14:paraId="0401FD6C" w14:textId="77777777" w:rsidR="00C66CAC" w:rsidRPr="00862772" w:rsidRDefault="00C66CAC" w:rsidP="00C66CAC">
            <w:pPr>
              <w:spacing w:before="60" w:after="60"/>
              <w:ind w:firstLine="0"/>
              <w:jc w:val="center"/>
              <w:rPr>
                <w:sz w:val="24"/>
                <w:szCs w:val="24"/>
              </w:rPr>
            </w:pPr>
            <w:r>
              <w:rPr>
                <w:sz w:val="24"/>
                <w:szCs w:val="24"/>
              </w:rPr>
              <w:t>Н</w:t>
            </w:r>
          </w:p>
        </w:tc>
        <w:tc>
          <w:tcPr>
            <w:tcW w:w="529" w:type="pct"/>
            <w:gridSpan w:val="2"/>
            <w:shd w:val="clear" w:color="auto" w:fill="auto"/>
          </w:tcPr>
          <w:p w14:paraId="5B63B96D" w14:textId="6BD0EDCD" w:rsidR="00C66CAC" w:rsidRPr="00850E33" w:rsidRDefault="00C66CAC" w:rsidP="00C100D8">
            <w:pPr>
              <w:spacing w:before="60" w:after="60"/>
              <w:ind w:firstLine="0"/>
              <w:jc w:val="center"/>
              <w:rPr>
                <w:sz w:val="24"/>
                <w:szCs w:val="24"/>
              </w:rPr>
            </w:pPr>
            <w:r w:rsidRPr="00862772">
              <w:rPr>
                <w:sz w:val="24"/>
                <w:szCs w:val="24"/>
              </w:rPr>
              <w:t>T</w:t>
            </w:r>
            <w:r w:rsidRPr="00850E33">
              <w:rPr>
                <w:sz w:val="24"/>
                <w:szCs w:val="24"/>
              </w:rPr>
              <w:t>(1-</w:t>
            </w:r>
            <w:r w:rsidR="00C100D8">
              <w:rPr>
                <w:sz w:val="24"/>
                <w:szCs w:val="24"/>
                <w:lang w:val="en-US"/>
              </w:rPr>
              <w:t>1000</w:t>
            </w:r>
            <w:r w:rsidRPr="00850E33">
              <w:rPr>
                <w:sz w:val="24"/>
                <w:szCs w:val="24"/>
              </w:rPr>
              <w:t>)</w:t>
            </w:r>
          </w:p>
        </w:tc>
        <w:tc>
          <w:tcPr>
            <w:tcW w:w="1079" w:type="pct"/>
            <w:shd w:val="clear" w:color="auto" w:fill="auto"/>
          </w:tcPr>
          <w:p w14:paraId="1BCD7659" w14:textId="617E906A" w:rsidR="00C66CAC" w:rsidRPr="00C66CAC" w:rsidRDefault="00C66CAC" w:rsidP="00C66CAC">
            <w:pPr>
              <w:spacing w:before="60" w:after="60"/>
              <w:ind w:firstLine="0"/>
              <w:rPr>
                <w:sz w:val="24"/>
                <w:szCs w:val="24"/>
              </w:rPr>
            </w:pPr>
            <w:r w:rsidRPr="00C66CAC">
              <w:rPr>
                <w:sz w:val="24"/>
                <w:szCs w:val="24"/>
              </w:rPr>
              <w:t>Пункт и статья закона</w:t>
            </w:r>
          </w:p>
        </w:tc>
        <w:tc>
          <w:tcPr>
            <w:tcW w:w="1418" w:type="pct"/>
            <w:gridSpan w:val="3"/>
            <w:shd w:val="clear" w:color="auto" w:fill="auto"/>
          </w:tcPr>
          <w:p w14:paraId="3441EF74" w14:textId="77777777" w:rsidR="00C66CAC" w:rsidRPr="00862772" w:rsidRDefault="00C66CAC" w:rsidP="00C66CAC">
            <w:pPr>
              <w:spacing w:before="60" w:after="60"/>
              <w:ind w:firstLine="0"/>
              <w:rPr>
                <w:sz w:val="24"/>
                <w:szCs w:val="24"/>
              </w:rPr>
            </w:pPr>
            <w:r w:rsidRPr="00862772">
              <w:rPr>
                <w:sz w:val="24"/>
                <w:szCs w:val="24"/>
              </w:rPr>
              <w:t xml:space="preserve"> </w:t>
            </w:r>
          </w:p>
        </w:tc>
      </w:tr>
      <w:tr w:rsidR="005712A3" w:rsidRPr="00862772" w14:paraId="60ACFE84" w14:textId="77777777" w:rsidTr="00933D24">
        <w:tc>
          <w:tcPr>
            <w:tcW w:w="740" w:type="pct"/>
            <w:gridSpan w:val="2"/>
            <w:shd w:val="clear" w:color="auto" w:fill="auto"/>
          </w:tcPr>
          <w:p w14:paraId="1D6D04DB" w14:textId="41D20074" w:rsidR="005712A3" w:rsidRPr="00862772" w:rsidRDefault="005712A3" w:rsidP="00862772">
            <w:pPr>
              <w:spacing w:before="60" w:after="60"/>
              <w:ind w:firstLine="0"/>
              <w:rPr>
                <w:sz w:val="24"/>
                <w:szCs w:val="24"/>
              </w:rPr>
            </w:pPr>
            <w:r w:rsidRPr="00862772">
              <w:rPr>
                <w:sz w:val="24"/>
                <w:szCs w:val="24"/>
              </w:rPr>
              <w:t> </w:t>
            </w:r>
          </w:p>
        </w:tc>
        <w:tc>
          <w:tcPr>
            <w:tcW w:w="929" w:type="pct"/>
            <w:gridSpan w:val="3"/>
            <w:shd w:val="clear" w:color="auto" w:fill="auto"/>
          </w:tcPr>
          <w:p w14:paraId="7A5FF53F" w14:textId="2417D84E" w:rsidR="005712A3" w:rsidRPr="00862772" w:rsidRDefault="005712A3" w:rsidP="00862772">
            <w:pPr>
              <w:spacing w:before="60" w:after="60"/>
              <w:ind w:firstLine="0"/>
              <w:rPr>
                <w:sz w:val="24"/>
                <w:szCs w:val="24"/>
              </w:rPr>
            </w:pPr>
            <w:r w:rsidRPr="00862772">
              <w:rPr>
                <w:sz w:val="24"/>
                <w:szCs w:val="24"/>
              </w:rPr>
              <w:t>subsystemType</w:t>
            </w:r>
          </w:p>
        </w:tc>
        <w:tc>
          <w:tcPr>
            <w:tcW w:w="305" w:type="pct"/>
            <w:gridSpan w:val="2"/>
            <w:shd w:val="clear" w:color="auto" w:fill="auto"/>
          </w:tcPr>
          <w:p w14:paraId="4E507679" w14:textId="30E0332B" w:rsidR="005712A3" w:rsidRPr="00862772" w:rsidRDefault="005712A3"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7FDDD67F" w14:textId="45D8FFF5" w:rsidR="005712A3" w:rsidRPr="00862772" w:rsidRDefault="005712A3" w:rsidP="00862772">
            <w:pPr>
              <w:spacing w:before="60" w:after="60"/>
              <w:ind w:firstLine="0"/>
              <w:jc w:val="center"/>
              <w:rPr>
                <w:sz w:val="24"/>
                <w:szCs w:val="24"/>
              </w:rPr>
            </w:pPr>
            <w:r w:rsidRPr="00862772">
              <w:rPr>
                <w:sz w:val="24"/>
                <w:szCs w:val="24"/>
              </w:rPr>
              <w:t>T</w:t>
            </w:r>
          </w:p>
        </w:tc>
        <w:tc>
          <w:tcPr>
            <w:tcW w:w="1079" w:type="pct"/>
            <w:shd w:val="clear" w:color="auto" w:fill="auto"/>
          </w:tcPr>
          <w:p w14:paraId="7C7ABE78" w14:textId="66F8E423" w:rsidR="005712A3" w:rsidRPr="00862772" w:rsidRDefault="005712A3" w:rsidP="00862772">
            <w:pPr>
              <w:spacing w:before="60" w:after="60"/>
              <w:ind w:firstLine="0"/>
              <w:rPr>
                <w:sz w:val="24"/>
                <w:szCs w:val="24"/>
              </w:rPr>
            </w:pPr>
            <w:r w:rsidRPr="00862772">
              <w:rPr>
                <w:sz w:val="24"/>
                <w:szCs w:val="24"/>
              </w:rPr>
              <w:t>Тип:</w:t>
            </w:r>
          </w:p>
          <w:p w14:paraId="0BE9F703" w14:textId="7555123D" w:rsidR="005712A3" w:rsidRPr="00862772" w:rsidRDefault="005712A3" w:rsidP="00862772">
            <w:pPr>
              <w:spacing w:before="60" w:after="60"/>
              <w:ind w:firstLine="0"/>
              <w:rPr>
                <w:sz w:val="24"/>
                <w:szCs w:val="24"/>
              </w:rPr>
            </w:pPr>
          </w:p>
          <w:p w14:paraId="29B5D37B" w14:textId="32E42520" w:rsidR="005712A3" w:rsidRPr="00862772" w:rsidRDefault="005712A3" w:rsidP="00862772">
            <w:pPr>
              <w:spacing w:before="60" w:after="60"/>
              <w:ind w:firstLine="0"/>
              <w:rPr>
                <w:sz w:val="24"/>
                <w:szCs w:val="24"/>
              </w:rPr>
            </w:pPr>
            <w:r w:rsidRPr="00862772">
              <w:rPr>
                <w:sz w:val="24"/>
                <w:szCs w:val="24"/>
                <w:lang w:val="en-US"/>
              </w:rPr>
              <w:t>FZ</w:t>
            </w:r>
            <w:r w:rsidRPr="00862772">
              <w:rPr>
                <w:sz w:val="24"/>
                <w:szCs w:val="24"/>
              </w:rPr>
              <w:t>44 – 44ФЗ;</w:t>
            </w:r>
          </w:p>
          <w:p w14:paraId="3F7EE1A9" w14:textId="29087E10" w:rsidR="005712A3" w:rsidRPr="00862772" w:rsidRDefault="005712A3" w:rsidP="00862772">
            <w:pPr>
              <w:spacing w:before="60" w:after="60"/>
              <w:ind w:firstLine="0"/>
              <w:rPr>
                <w:sz w:val="24"/>
                <w:szCs w:val="24"/>
              </w:rPr>
            </w:pPr>
            <w:r w:rsidRPr="00862772">
              <w:rPr>
                <w:sz w:val="24"/>
                <w:szCs w:val="24"/>
                <w:lang w:val="en-US"/>
              </w:rPr>
              <w:t>FZ</w:t>
            </w:r>
            <w:r w:rsidRPr="00862772">
              <w:rPr>
                <w:sz w:val="24"/>
                <w:szCs w:val="24"/>
              </w:rPr>
              <w:t>94 – 94ФЗ.</w:t>
            </w:r>
          </w:p>
        </w:tc>
        <w:tc>
          <w:tcPr>
            <w:tcW w:w="1418" w:type="pct"/>
            <w:gridSpan w:val="3"/>
            <w:shd w:val="clear" w:color="auto" w:fill="auto"/>
          </w:tcPr>
          <w:p w14:paraId="01A3F148" w14:textId="2BE4064E" w:rsidR="005712A3" w:rsidRPr="00862772" w:rsidRDefault="005712A3" w:rsidP="00862772">
            <w:pPr>
              <w:spacing w:before="60" w:after="60"/>
              <w:ind w:firstLine="0"/>
              <w:rPr>
                <w:sz w:val="24"/>
                <w:szCs w:val="24"/>
              </w:rPr>
            </w:pPr>
            <w:r w:rsidRPr="00862772">
              <w:rPr>
                <w:sz w:val="24"/>
                <w:szCs w:val="24"/>
              </w:rPr>
              <w:t>Принимаемые значения:</w:t>
            </w:r>
          </w:p>
          <w:p w14:paraId="096C0551" w14:textId="65D2A0A5" w:rsidR="005712A3" w:rsidRPr="00862772" w:rsidRDefault="005712A3" w:rsidP="00862772">
            <w:pPr>
              <w:spacing w:before="60" w:after="60"/>
              <w:ind w:firstLine="0"/>
              <w:rPr>
                <w:sz w:val="24"/>
                <w:szCs w:val="24"/>
              </w:rPr>
            </w:pPr>
          </w:p>
          <w:p w14:paraId="1014A3B6" w14:textId="50AA9CCF" w:rsidR="005712A3" w:rsidRPr="00862772" w:rsidRDefault="005712A3" w:rsidP="00862772">
            <w:pPr>
              <w:spacing w:before="60" w:after="60"/>
              <w:ind w:firstLine="0"/>
              <w:rPr>
                <w:sz w:val="24"/>
                <w:szCs w:val="24"/>
              </w:rPr>
            </w:pPr>
            <w:r w:rsidRPr="00862772">
              <w:rPr>
                <w:sz w:val="24"/>
                <w:szCs w:val="24"/>
                <w:lang w:val="en-US"/>
              </w:rPr>
              <w:t>FZ</w:t>
            </w:r>
            <w:r w:rsidRPr="00862772">
              <w:rPr>
                <w:sz w:val="24"/>
                <w:szCs w:val="24"/>
              </w:rPr>
              <w:t>44</w:t>
            </w:r>
          </w:p>
          <w:p w14:paraId="02D92D56" w14:textId="2ED9720B" w:rsidR="005712A3" w:rsidRPr="00862772" w:rsidRDefault="005712A3" w:rsidP="00862772">
            <w:pPr>
              <w:spacing w:before="60" w:after="60"/>
              <w:ind w:firstLine="0"/>
              <w:rPr>
                <w:sz w:val="24"/>
                <w:szCs w:val="24"/>
              </w:rPr>
            </w:pPr>
            <w:r w:rsidRPr="00862772">
              <w:rPr>
                <w:sz w:val="24"/>
                <w:szCs w:val="24"/>
                <w:lang w:val="en-US"/>
              </w:rPr>
              <w:t>FZ</w:t>
            </w:r>
            <w:r w:rsidRPr="00862772">
              <w:rPr>
                <w:sz w:val="24"/>
                <w:szCs w:val="24"/>
              </w:rPr>
              <w:t>94</w:t>
            </w:r>
          </w:p>
        </w:tc>
      </w:tr>
      <w:tr w:rsidR="00E557C9" w:rsidRPr="00862772" w14:paraId="5120A2A3" w14:textId="77777777" w:rsidTr="00933D24">
        <w:tc>
          <w:tcPr>
            <w:tcW w:w="740" w:type="pct"/>
            <w:gridSpan w:val="2"/>
            <w:shd w:val="clear" w:color="auto" w:fill="auto"/>
          </w:tcPr>
          <w:p w14:paraId="67ACEDF9" w14:textId="299D8B1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703264B6" w14:textId="6CC701D0"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584E929A" w14:textId="5754D6F3"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595AFAC8" w14:textId="4C3639D1"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1253A685" w14:textId="2792F7B9"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2E280A51" w14:textId="30682CFF" w:rsidR="00E557C9" w:rsidRPr="00862772" w:rsidRDefault="00E557C9" w:rsidP="00862772">
            <w:pPr>
              <w:spacing w:before="60" w:after="60"/>
              <w:ind w:firstLine="0"/>
              <w:rPr>
                <w:sz w:val="24"/>
                <w:szCs w:val="24"/>
              </w:rPr>
            </w:pPr>
            <w:r w:rsidRPr="00862772">
              <w:rPr>
                <w:sz w:val="24"/>
                <w:szCs w:val="24"/>
              </w:rPr>
              <w:t xml:space="preserve"> </w:t>
            </w:r>
          </w:p>
        </w:tc>
      </w:tr>
      <w:tr w:rsidR="00C100D8" w:rsidRPr="00862772" w14:paraId="5CB89307" w14:textId="77777777" w:rsidTr="00933D24">
        <w:tc>
          <w:tcPr>
            <w:tcW w:w="740" w:type="pct"/>
            <w:gridSpan w:val="2"/>
            <w:shd w:val="clear" w:color="auto" w:fill="auto"/>
          </w:tcPr>
          <w:p w14:paraId="135834D1" w14:textId="77777777" w:rsidR="00C100D8" w:rsidRPr="00862772" w:rsidRDefault="00C100D8" w:rsidP="00D01692">
            <w:pPr>
              <w:spacing w:before="60" w:after="60"/>
              <w:ind w:firstLine="0"/>
              <w:rPr>
                <w:sz w:val="24"/>
                <w:szCs w:val="24"/>
              </w:rPr>
            </w:pPr>
            <w:r w:rsidRPr="00862772">
              <w:rPr>
                <w:sz w:val="24"/>
                <w:szCs w:val="24"/>
              </w:rPr>
              <w:t> </w:t>
            </w:r>
          </w:p>
        </w:tc>
        <w:tc>
          <w:tcPr>
            <w:tcW w:w="929" w:type="pct"/>
            <w:gridSpan w:val="3"/>
            <w:shd w:val="clear" w:color="auto" w:fill="auto"/>
          </w:tcPr>
          <w:p w14:paraId="39EEEDAC" w14:textId="7CB8A0AD" w:rsidR="00C100D8" w:rsidRPr="00862772" w:rsidRDefault="00C100D8" w:rsidP="00D01692">
            <w:pPr>
              <w:spacing w:before="60" w:after="60"/>
              <w:ind w:firstLine="0"/>
              <w:rPr>
                <w:sz w:val="24"/>
                <w:szCs w:val="24"/>
              </w:rPr>
            </w:pPr>
            <w:r>
              <w:rPr>
                <w:sz w:val="24"/>
                <w:szCs w:val="24"/>
                <w:lang w:val="en-US"/>
              </w:rPr>
              <w:t>documents</w:t>
            </w:r>
            <w:r w:rsidRPr="00862772">
              <w:rPr>
                <w:sz w:val="24"/>
                <w:szCs w:val="24"/>
              </w:rPr>
              <w:t xml:space="preserve"> </w:t>
            </w:r>
          </w:p>
        </w:tc>
        <w:tc>
          <w:tcPr>
            <w:tcW w:w="305" w:type="pct"/>
            <w:gridSpan w:val="2"/>
            <w:shd w:val="clear" w:color="auto" w:fill="auto"/>
          </w:tcPr>
          <w:p w14:paraId="1E20BEB8" w14:textId="5B8A7EBE" w:rsidR="00C100D8" w:rsidRPr="00C100D8" w:rsidRDefault="00C100D8" w:rsidP="00D01692">
            <w:pPr>
              <w:spacing w:before="60" w:after="60"/>
              <w:ind w:firstLine="0"/>
              <w:jc w:val="center"/>
              <w:rPr>
                <w:sz w:val="24"/>
                <w:szCs w:val="24"/>
              </w:rPr>
            </w:pPr>
            <w:r>
              <w:rPr>
                <w:sz w:val="24"/>
                <w:szCs w:val="24"/>
              </w:rPr>
              <w:t>Н</w:t>
            </w:r>
          </w:p>
        </w:tc>
        <w:tc>
          <w:tcPr>
            <w:tcW w:w="529" w:type="pct"/>
            <w:gridSpan w:val="2"/>
            <w:shd w:val="clear" w:color="auto" w:fill="auto"/>
          </w:tcPr>
          <w:p w14:paraId="69416D83" w14:textId="1072FC6E" w:rsidR="00C100D8" w:rsidRPr="00C100D8" w:rsidRDefault="00C100D8" w:rsidP="00D01692">
            <w:pPr>
              <w:spacing w:before="60" w:after="60"/>
              <w:ind w:firstLine="0"/>
              <w:jc w:val="center"/>
              <w:rPr>
                <w:sz w:val="24"/>
                <w:szCs w:val="24"/>
                <w:lang w:val="en-US"/>
              </w:rPr>
            </w:pPr>
            <w:r>
              <w:rPr>
                <w:sz w:val="24"/>
                <w:szCs w:val="24"/>
                <w:lang w:val="en-US"/>
              </w:rPr>
              <w:t>S</w:t>
            </w:r>
          </w:p>
        </w:tc>
        <w:tc>
          <w:tcPr>
            <w:tcW w:w="1079" w:type="pct"/>
            <w:shd w:val="clear" w:color="auto" w:fill="auto"/>
          </w:tcPr>
          <w:p w14:paraId="0E131E2C" w14:textId="492BEF78" w:rsidR="00C100D8" w:rsidRPr="00862772" w:rsidRDefault="00C100D8" w:rsidP="000241E4">
            <w:pPr>
              <w:spacing w:before="60" w:after="60"/>
              <w:ind w:firstLine="0"/>
              <w:rPr>
                <w:sz w:val="24"/>
                <w:szCs w:val="24"/>
              </w:rPr>
            </w:pPr>
            <w:r w:rsidRPr="00C100D8">
              <w:rPr>
                <w:sz w:val="24"/>
                <w:szCs w:val="24"/>
              </w:rPr>
              <w:t xml:space="preserve">Документы, подтверждающие основание заключения контракта </w:t>
            </w:r>
          </w:p>
        </w:tc>
        <w:tc>
          <w:tcPr>
            <w:tcW w:w="1418" w:type="pct"/>
            <w:gridSpan w:val="3"/>
            <w:shd w:val="clear" w:color="auto" w:fill="auto"/>
          </w:tcPr>
          <w:p w14:paraId="0E7940D3" w14:textId="7A0CE1B9" w:rsidR="00C100D8" w:rsidRPr="00862772" w:rsidRDefault="00C100D8" w:rsidP="00D01692">
            <w:pPr>
              <w:spacing w:before="60" w:after="60"/>
              <w:ind w:firstLine="0"/>
              <w:rPr>
                <w:sz w:val="24"/>
                <w:szCs w:val="24"/>
              </w:rPr>
            </w:pPr>
          </w:p>
        </w:tc>
      </w:tr>
      <w:tr w:rsidR="00FD3831" w:rsidRPr="00862772" w14:paraId="66053B3B" w14:textId="77777777" w:rsidTr="00D449A9">
        <w:tc>
          <w:tcPr>
            <w:tcW w:w="5000" w:type="pct"/>
            <w:gridSpan w:val="13"/>
            <w:shd w:val="clear" w:color="auto" w:fill="auto"/>
          </w:tcPr>
          <w:p w14:paraId="4C3D4823" w14:textId="358EB5EC" w:rsidR="00FD3831" w:rsidRPr="00862772" w:rsidRDefault="00FD3831" w:rsidP="000241E4">
            <w:pPr>
              <w:spacing w:before="60" w:after="60"/>
              <w:ind w:firstLine="0"/>
              <w:jc w:val="center"/>
              <w:rPr>
                <w:sz w:val="24"/>
                <w:szCs w:val="24"/>
              </w:rPr>
            </w:pPr>
            <w:r w:rsidRPr="00FD3831">
              <w:rPr>
                <w:b/>
                <w:bCs/>
                <w:sz w:val="24"/>
                <w:szCs w:val="24"/>
              </w:rPr>
              <w:t xml:space="preserve">Документы, подтверждающие основание заключения контракта </w:t>
            </w:r>
          </w:p>
        </w:tc>
      </w:tr>
      <w:tr w:rsidR="00FD3831" w:rsidRPr="00862772" w14:paraId="0AF15584" w14:textId="77777777" w:rsidTr="00933D24">
        <w:tc>
          <w:tcPr>
            <w:tcW w:w="740" w:type="pct"/>
            <w:gridSpan w:val="2"/>
            <w:shd w:val="clear" w:color="auto" w:fill="auto"/>
          </w:tcPr>
          <w:p w14:paraId="71BE4270" w14:textId="6EBF3044" w:rsidR="00FD3831" w:rsidRPr="00FD3831" w:rsidRDefault="00FD3831" w:rsidP="00D01692">
            <w:pPr>
              <w:spacing w:before="60" w:after="60"/>
              <w:ind w:firstLine="0"/>
              <w:rPr>
                <w:b/>
                <w:sz w:val="24"/>
                <w:szCs w:val="24"/>
              </w:rPr>
            </w:pPr>
            <w:r w:rsidRPr="00FD3831">
              <w:rPr>
                <w:b/>
                <w:sz w:val="24"/>
                <w:szCs w:val="24"/>
                <w:lang w:val="en-US"/>
              </w:rPr>
              <w:t>documents</w:t>
            </w:r>
          </w:p>
        </w:tc>
        <w:tc>
          <w:tcPr>
            <w:tcW w:w="929" w:type="pct"/>
            <w:gridSpan w:val="3"/>
            <w:shd w:val="clear" w:color="auto" w:fill="auto"/>
          </w:tcPr>
          <w:p w14:paraId="2B07B421" w14:textId="77777777" w:rsidR="00FD3831" w:rsidRPr="00862772" w:rsidRDefault="00FD3831" w:rsidP="00D01692">
            <w:pPr>
              <w:spacing w:before="60" w:after="60"/>
              <w:ind w:firstLine="0"/>
              <w:rPr>
                <w:sz w:val="24"/>
                <w:szCs w:val="24"/>
              </w:rPr>
            </w:pPr>
            <w:r w:rsidRPr="00862772">
              <w:rPr>
                <w:sz w:val="24"/>
                <w:szCs w:val="24"/>
              </w:rPr>
              <w:t> </w:t>
            </w:r>
          </w:p>
        </w:tc>
        <w:tc>
          <w:tcPr>
            <w:tcW w:w="305" w:type="pct"/>
            <w:gridSpan w:val="2"/>
            <w:shd w:val="clear" w:color="auto" w:fill="auto"/>
          </w:tcPr>
          <w:p w14:paraId="61962FFA" w14:textId="77777777" w:rsidR="00FD3831" w:rsidRPr="00862772" w:rsidRDefault="00FD3831" w:rsidP="00D01692">
            <w:pPr>
              <w:spacing w:before="60" w:after="60"/>
              <w:ind w:firstLine="0"/>
              <w:rPr>
                <w:sz w:val="24"/>
                <w:szCs w:val="24"/>
              </w:rPr>
            </w:pPr>
            <w:r w:rsidRPr="00862772">
              <w:rPr>
                <w:sz w:val="24"/>
                <w:szCs w:val="24"/>
              </w:rPr>
              <w:t> </w:t>
            </w:r>
          </w:p>
        </w:tc>
        <w:tc>
          <w:tcPr>
            <w:tcW w:w="529" w:type="pct"/>
            <w:gridSpan w:val="2"/>
            <w:shd w:val="clear" w:color="auto" w:fill="auto"/>
          </w:tcPr>
          <w:p w14:paraId="59BB696D" w14:textId="77777777" w:rsidR="00FD3831" w:rsidRPr="00862772" w:rsidRDefault="00FD3831" w:rsidP="00D01692">
            <w:pPr>
              <w:spacing w:before="60" w:after="60"/>
              <w:ind w:firstLine="0"/>
              <w:rPr>
                <w:sz w:val="24"/>
                <w:szCs w:val="24"/>
              </w:rPr>
            </w:pPr>
            <w:r w:rsidRPr="00862772">
              <w:rPr>
                <w:sz w:val="24"/>
                <w:szCs w:val="24"/>
              </w:rPr>
              <w:t> </w:t>
            </w:r>
          </w:p>
        </w:tc>
        <w:tc>
          <w:tcPr>
            <w:tcW w:w="1079" w:type="pct"/>
            <w:shd w:val="clear" w:color="auto" w:fill="auto"/>
          </w:tcPr>
          <w:p w14:paraId="05C8721D" w14:textId="77777777" w:rsidR="00FD3831" w:rsidRPr="00862772" w:rsidRDefault="00FD3831" w:rsidP="00D01692">
            <w:pPr>
              <w:spacing w:before="60" w:after="60"/>
              <w:ind w:firstLine="0"/>
              <w:rPr>
                <w:sz w:val="24"/>
                <w:szCs w:val="24"/>
              </w:rPr>
            </w:pPr>
            <w:r w:rsidRPr="00862772">
              <w:rPr>
                <w:sz w:val="24"/>
                <w:szCs w:val="24"/>
              </w:rPr>
              <w:t> </w:t>
            </w:r>
          </w:p>
        </w:tc>
        <w:tc>
          <w:tcPr>
            <w:tcW w:w="1418" w:type="pct"/>
            <w:gridSpan w:val="3"/>
            <w:shd w:val="clear" w:color="auto" w:fill="auto"/>
          </w:tcPr>
          <w:p w14:paraId="75CE6B25" w14:textId="77777777" w:rsidR="00FD3831" w:rsidRPr="00862772" w:rsidRDefault="00FD3831" w:rsidP="00D01692">
            <w:pPr>
              <w:spacing w:before="60" w:after="60"/>
              <w:ind w:firstLine="0"/>
              <w:rPr>
                <w:sz w:val="24"/>
                <w:szCs w:val="24"/>
              </w:rPr>
            </w:pPr>
            <w:r w:rsidRPr="00862772">
              <w:rPr>
                <w:sz w:val="24"/>
                <w:szCs w:val="24"/>
              </w:rPr>
              <w:t xml:space="preserve"> </w:t>
            </w:r>
          </w:p>
        </w:tc>
      </w:tr>
      <w:tr w:rsidR="00B028F1" w:rsidRPr="00862772" w14:paraId="6E974DE8" w14:textId="77777777" w:rsidTr="00933D24">
        <w:tc>
          <w:tcPr>
            <w:tcW w:w="740" w:type="pct"/>
            <w:gridSpan w:val="2"/>
            <w:shd w:val="clear" w:color="auto" w:fill="auto"/>
          </w:tcPr>
          <w:p w14:paraId="12A1A70E" w14:textId="3D94A189" w:rsidR="00B028F1" w:rsidRPr="00FD3831" w:rsidRDefault="00B028F1" w:rsidP="00B028F1">
            <w:pPr>
              <w:spacing w:before="60" w:after="60"/>
              <w:ind w:firstLine="0"/>
              <w:rPr>
                <w:b/>
                <w:sz w:val="24"/>
                <w:szCs w:val="24"/>
              </w:rPr>
            </w:pPr>
            <w:r w:rsidRPr="00FD3831">
              <w:rPr>
                <w:b/>
                <w:sz w:val="24"/>
                <w:szCs w:val="24"/>
                <w:lang w:val="en-US"/>
              </w:rPr>
              <w:t>document</w:t>
            </w:r>
          </w:p>
        </w:tc>
        <w:tc>
          <w:tcPr>
            <w:tcW w:w="929" w:type="pct"/>
            <w:gridSpan w:val="3"/>
            <w:shd w:val="clear" w:color="auto" w:fill="auto"/>
          </w:tcPr>
          <w:p w14:paraId="5E927D8E" w14:textId="77777777" w:rsidR="00B028F1" w:rsidRPr="00862772" w:rsidRDefault="00B028F1" w:rsidP="00FA0089">
            <w:pPr>
              <w:spacing w:before="60" w:after="60"/>
              <w:ind w:firstLine="0"/>
              <w:rPr>
                <w:sz w:val="24"/>
                <w:szCs w:val="24"/>
              </w:rPr>
            </w:pPr>
            <w:r w:rsidRPr="00862772">
              <w:rPr>
                <w:sz w:val="24"/>
                <w:szCs w:val="24"/>
              </w:rPr>
              <w:t> </w:t>
            </w:r>
          </w:p>
        </w:tc>
        <w:tc>
          <w:tcPr>
            <w:tcW w:w="305" w:type="pct"/>
            <w:gridSpan w:val="2"/>
            <w:shd w:val="clear" w:color="auto" w:fill="auto"/>
          </w:tcPr>
          <w:p w14:paraId="34E796A4" w14:textId="5B3C5D62" w:rsidR="00B028F1" w:rsidRPr="00862772" w:rsidRDefault="00100ED8" w:rsidP="00FA0089">
            <w:pPr>
              <w:spacing w:before="60" w:after="60"/>
              <w:ind w:firstLine="0"/>
              <w:rPr>
                <w:sz w:val="24"/>
                <w:szCs w:val="24"/>
              </w:rPr>
            </w:pPr>
            <w:r>
              <w:rPr>
                <w:sz w:val="24"/>
                <w:szCs w:val="24"/>
              </w:rPr>
              <w:t>О</w:t>
            </w:r>
          </w:p>
        </w:tc>
        <w:tc>
          <w:tcPr>
            <w:tcW w:w="529" w:type="pct"/>
            <w:gridSpan w:val="2"/>
            <w:shd w:val="clear" w:color="auto" w:fill="auto"/>
          </w:tcPr>
          <w:p w14:paraId="338AD431" w14:textId="77777777" w:rsidR="00B028F1" w:rsidRPr="00862772" w:rsidRDefault="00B028F1" w:rsidP="00FA0089">
            <w:pPr>
              <w:spacing w:before="60" w:after="60"/>
              <w:ind w:firstLine="0"/>
              <w:rPr>
                <w:sz w:val="24"/>
                <w:szCs w:val="24"/>
              </w:rPr>
            </w:pPr>
            <w:r w:rsidRPr="00862772">
              <w:rPr>
                <w:sz w:val="24"/>
                <w:szCs w:val="24"/>
              </w:rPr>
              <w:t> </w:t>
            </w:r>
          </w:p>
        </w:tc>
        <w:tc>
          <w:tcPr>
            <w:tcW w:w="1079" w:type="pct"/>
            <w:shd w:val="clear" w:color="auto" w:fill="auto"/>
          </w:tcPr>
          <w:p w14:paraId="6FFB21A2" w14:textId="77777777" w:rsidR="00B028F1" w:rsidRPr="00862772" w:rsidRDefault="00B028F1" w:rsidP="00FA0089">
            <w:pPr>
              <w:spacing w:before="60" w:after="60"/>
              <w:ind w:firstLine="0"/>
              <w:rPr>
                <w:sz w:val="24"/>
                <w:szCs w:val="24"/>
              </w:rPr>
            </w:pPr>
            <w:r w:rsidRPr="00862772">
              <w:rPr>
                <w:sz w:val="24"/>
                <w:szCs w:val="24"/>
              </w:rPr>
              <w:t> </w:t>
            </w:r>
          </w:p>
        </w:tc>
        <w:tc>
          <w:tcPr>
            <w:tcW w:w="1418" w:type="pct"/>
            <w:gridSpan w:val="3"/>
            <w:shd w:val="clear" w:color="auto" w:fill="auto"/>
          </w:tcPr>
          <w:p w14:paraId="104628C9" w14:textId="1E6D9605" w:rsidR="00B028F1" w:rsidRPr="00862772" w:rsidRDefault="00B028F1" w:rsidP="00FA0089">
            <w:pPr>
              <w:spacing w:before="60" w:after="60"/>
              <w:ind w:firstLine="0"/>
              <w:rPr>
                <w:sz w:val="24"/>
                <w:szCs w:val="24"/>
              </w:rPr>
            </w:pPr>
            <w:r w:rsidRPr="00862772">
              <w:rPr>
                <w:sz w:val="24"/>
                <w:szCs w:val="24"/>
              </w:rPr>
              <w:t xml:space="preserve"> </w:t>
            </w:r>
            <w:r>
              <w:rPr>
                <w:sz w:val="24"/>
                <w:szCs w:val="24"/>
              </w:rPr>
              <w:t>Множественный элемент</w:t>
            </w:r>
          </w:p>
        </w:tc>
      </w:tr>
      <w:tr w:rsidR="00FD3831" w:rsidRPr="00862772" w14:paraId="4E436C0F" w14:textId="77777777" w:rsidTr="00933D24">
        <w:tc>
          <w:tcPr>
            <w:tcW w:w="740" w:type="pct"/>
            <w:gridSpan w:val="2"/>
            <w:shd w:val="clear" w:color="auto" w:fill="auto"/>
          </w:tcPr>
          <w:p w14:paraId="676A7228" w14:textId="77777777" w:rsidR="00FD3831" w:rsidRPr="00862772" w:rsidRDefault="00FD3831" w:rsidP="00D01692">
            <w:pPr>
              <w:spacing w:before="60" w:after="60"/>
              <w:ind w:firstLine="0"/>
              <w:rPr>
                <w:sz w:val="24"/>
                <w:szCs w:val="24"/>
              </w:rPr>
            </w:pPr>
            <w:r w:rsidRPr="00862772">
              <w:rPr>
                <w:sz w:val="24"/>
                <w:szCs w:val="24"/>
              </w:rPr>
              <w:t> </w:t>
            </w:r>
          </w:p>
        </w:tc>
        <w:tc>
          <w:tcPr>
            <w:tcW w:w="929" w:type="pct"/>
            <w:gridSpan w:val="3"/>
            <w:shd w:val="clear" w:color="auto" w:fill="auto"/>
          </w:tcPr>
          <w:p w14:paraId="79AA5420" w14:textId="0B89B020" w:rsidR="00FD3831" w:rsidRPr="00862772" w:rsidRDefault="00FD3831" w:rsidP="00D01692">
            <w:pPr>
              <w:spacing w:before="60" w:after="60"/>
              <w:ind w:firstLine="0"/>
              <w:rPr>
                <w:sz w:val="24"/>
                <w:szCs w:val="24"/>
              </w:rPr>
            </w:pPr>
            <w:r>
              <w:rPr>
                <w:sz w:val="24"/>
                <w:szCs w:val="24"/>
              </w:rPr>
              <w:t>с</w:t>
            </w:r>
            <w:r>
              <w:rPr>
                <w:sz w:val="24"/>
                <w:szCs w:val="24"/>
                <w:lang w:val="en-US"/>
              </w:rPr>
              <w:t>ode</w:t>
            </w:r>
            <w:r w:rsidRPr="00862772">
              <w:rPr>
                <w:sz w:val="24"/>
                <w:szCs w:val="24"/>
              </w:rPr>
              <w:t xml:space="preserve"> </w:t>
            </w:r>
          </w:p>
        </w:tc>
        <w:tc>
          <w:tcPr>
            <w:tcW w:w="305" w:type="pct"/>
            <w:gridSpan w:val="2"/>
            <w:shd w:val="clear" w:color="auto" w:fill="auto"/>
          </w:tcPr>
          <w:p w14:paraId="166A4989" w14:textId="77777777" w:rsidR="00FD3831" w:rsidRPr="00862772" w:rsidRDefault="00FD3831" w:rsidP="00D01692">
            <w:pPr>
              <w:spacing w:before="60" w:after="60"/>
              <w:ind w:firstLine="0"/>
              <w:jc w:val="center"/>
              <w:rPr>
                <w:sz w:val="24"/>
                <w:szCs w:val="24"/>
              </w:rPr>
            </w:pPr>
            <w:r w:rsidRPr="00862772">
              <w:rPr>
                <w:sz w:val="24"/>
                <w:szCs w:val="24"/>
              </w:rPr>
              <w:t>O</w:t>
            </w:r>
          </w:p>
        </w:tc>
        <w:tc>
          <w:tcPr>
            <w:tcW w:w="529" w:type="pct"/>
            <w:gridSpan w:val="2"/>
            <w:shd w:val="clear" w:color="auto" w:fill="auto"/>
          </w:tcPr>
          <w:p w14:paraId="0693D4A1" w14:textId="045B376F" w:rsidR="00FD3831" w:rsidRPr="00FD3831" w:rsidRDefault="00FD3831" w:rsidP="00D01692">
            <w:pPr>
              <w:spacing w:before="60" w:after="60"/>
              <w:ind w:firstLine="0"/>
              <w:jc w:val="center"/>
              <w:rPr>
                <w:sz w:val="24"/>
                <w:szCs w:val="24"/>
              </w:rPr>
            </w:pPr>
            <w:r>
              <w:rPr>
                <w:sz w:val="24"/>
                <w:szCs w:val="24"/>
              </w:rPr>
              <w:t>Т(1-6)</w:t>
            </w:r>
          </w:p>
        </w:tc>
        <w:tc>
          <w:tcPr>
            <w:tcW w:w="1079" w:type="pct"/>
            <w:shd w:val="clear" w:color="auto" w:fill="auto"/>
          </w:tcPr>
          <w:p w14:paraId="7050DF61" w14:textId="1E470B63" w:rsidR="00FD3831" w:rsidRPr="00862772" w:rsidRDefault="00FD3831" w:rsidP="00D01692">
            <w:pPr>
              <w:spacing w:before="60" w:after="60"/>
              <w:ind w:firstLine="0"/>
              <w:rPr>
                <w:sz w:val="24"/>
                <w:szCs w:val="24"/>
                <w:lang w:val="en-US"/>
              </w:rPr>
            </w:pPr>
            <w:r w:rsidRPr="00FD3831">
              <w:rPr>
                <w:sz w:val="24"/>
                <w:szCs w:val="24"/>
              </w:rPr>
              <w:t>Код документа</w:t>
            </w:r>
          </w:p>
        </w:tc>
        <w:tc>
          <w:tcPr>
            <w:tcW w:w="1418" w:type="pct"/>
            <w:gridSpan w:val="3"/>
            <w:shd w:val="clear" w:color="auto" w:fill="auto"/>
          </w:tcPr>
          <w:p w14:paraId="69968399" w14:textId="77777777" w:rsidR="00FD3831" w:rsidRPr="00862772" w:rsidRDefault="00FD3831" w:rsidP="00D01692">
            <w:pPr>
              <w:spacing w:before="60" w:after="60"/>
              <w:ind w:firstLine="0"/>
              <w:rPr>
                <w:sz w:val="24"/>
                <w:szCs w:val="24"/>
              </w:rPr>
            </w:pPr>
            <w:r w:rsidRPr="00862772">
              <w:rPr>
                <w:sz w:val="24"/>
                <w:szCs w:val="24"/>
              </w:rPr>
              <w:t xml:space="preserve"> </w:t>
            </w:r>
          </w:p>
        </w:tc>
      </w:tr>
      <w:tr w:rsidR="00FD3831" w:rsidRPr="00862772" w14:paraId="5366F7AB" w14:textId="77777777" w:rsidTr="00933D24">
        <w:tc>
          <w:tcPr>
            <w:tcW w:w="740" w:type="pct"/>
            <w:gridSpan w:val="2"/>
            <w:shd w:val="clear" w:color="auto" w:fill="auto"/>
          </w:tcPr>
          <w:p w14:paraId="7AD5A56F" w14:textId="77777777" w:rsidR="00FD3831" w:rsidRPr="00862772" w:rsidRDefault="00FD3831" w:rsidP="00D01692">
            <w:pPr>
              <w:spacing w:before="60" w:after="60"/>
              <w:ind w:firstLine="0"/>
              <w:rPr>
                <w:sz w:val="24"/>
                <w:szCs w:val="24"/>
              </w:rPr>
            </w:pPr>
            <w:r w:rsidRPr="00862772">
              <w:rPr>
                <w:sz w:val="24"/>
                <w:szCs w:val="24"/>
              </w:rPr>
              <w:t> </w:t>
            </w:r>
          </w:p>
        </w:tc>
        <w:tc>
          <w:tcPr>
            <w:tcW w:w="929" w:type="pct"/>
            <w:gridSpan w:val="3"/>
            <w:shd w:val="clear" w:color="auto" w:fill="auto"/>
          </w:tcPr>
          <w:p w14:paraId="71388DD4" w14:textId="24791AEB" w:rsidR="00FD3831" w:rsidRPr="00862772" w:rsidRDefault="00FD3831" w:rsidP="00D01692">
            <w:pPr>
              <w:spacing w:before="60" w:after="60"/>
              <w:ind w:firstLine="0"/>
              <w:rPr>
                <w:sz w:val="24"/>
                <w:szCs w:val="24"/>
              </w:rPr>
            </w:pPr>
            <w:r>
              <w:rPr>
                <w:sz w:val="24"/>
                <w:szCs w:val="24"/>
                <w:lang w:val="en-US"/>
              </w:rPr>
              <w:t>name</w:t>
            </w:r>
            <w:r w:rsidRPr="00862772">
              <w:rPr>
                <w:sz w:val="24"/>
                <w:szCs w:val="24"/>
              </w:rPr>
              <w:t xml:space="preserve"> </w:t>
            </w:r>
          </w:p>
        </w:tc>
        <w:tc>
          <w:tcPr>
            <w:tcW w:w="305" w:type="pct"/>
            <w:gridSpan w:val="2"/>
            <w:shd w:val="clear" w:color="auto" w:fill="auto"/>
          </w:tcPr>
          <w:p w14:paraId="21A5FD9F" w14:textId="77777777" w:rsidR="00FD3831" w:rsidRPr="00862772" w:rsidRDefault="00FD3831" w:rsidP="00D01692">
            <w:pPr>
              <w:spacing w:before="60" w:after="60"/>
              <w:ind w:firstLine="0"/>
              <w:jc w:val="center"/>
              <w:rPr>
                <w:sz w:val="24"/>
                <w:szCs w:val="24"/>
              </w:rPr>
            </w:pPr>
            <w:r w:rsidRPr="00862772">
              <w:rPr>
                <w:sz w:val="24"/>
                <w:szCs w:val="24"/>
              </w:rPr>
              <w:t>O</w:t>
            </w:r>
          </w:p>
        </w:tc>
        <w:tc>
          <w:tcPr>
            <w:tcW w:w="529" w:type="pct"/>
            <w:gridSpan w:val="2"/>
            <w:shd w:val="clear" w:color="auto" w:fill="auto"/>
          </w:tcPr>
          <w:p w14:paraId="77FF7D1F" w14:textId="59F2067D" w:rsidR="00FD3831" w:rsidRPr="00FD3831" w:rsidRDefault="00FD3831" w:rsidP="00FD3831">
            <w:pPr>
              <w:spacing w:before="60" w:after="60"/>
              <w:ind w:firstLine="0"/>
              <w:jc w:val="center"/>
              <w:rPr>
                <w:sz w:val="24"/>
                <w:szCs w:val="24"/>
              </w:rPr>
            </w:pPr>
            <w:r>
              <w:rPr>
                <w:sz w:val="24"/>
                <w:szCs w:val="24"/>
              </w:rPr>
              <w:t>Т(1-</w:t>
            </w:r>
            <w:r>
              <w:rPr>
                <w:sz w:val="24"/>
                <w:szCs w:val="24"/>
                <w:lang w:val="en-US"/>
              </w:rPr>
              <w:t>1000</w:t>
            </w:r>
            <w:r>
              <w:rPr>
                <w:sz w:val="24"/>
                <w:szCs w:val="24"/>
              </w:rPr>
              <w:t>)</w:t>
            </w:r>
          </w:p>
        </w:tc>
        <w:tc>
          <w:tcPr>
            <w:tcW w:w="1079" w:type="pct"/>
            <w:shd w:val="clear" w:color="auto" w:fill="auto"/>
          </w:tcPr>
          <w:p w14:paraId="1F700F97" w14:textId="7CFDD441" w:rsidR="00FD3831" w:rsidRPr="00862772" w:rsidRDefault="00FD3831" w:rsidP="00D01692">
            <w:pPr>
              <w:spacing w:before="60" w:after="60"/>
              <w:ind w:firstLine="0"/>
              <w:rPr>
                <w:sz w:val="24"/>
                <w:szCs w:val="24"/>
                <w:lang w:val="en-US"/>
              </w:rPr>
            </w:pPr>
            <w:r w:rsidRPr="00FD3831">
              <w:rPr>
                <w:sz w:val="24"/>
                <w:szCs w:val="24"/>
              </w:rPr>
              <w:t>Наименование документа</w:t>
            </w:r>
          </w:p>
        </w:tc>
        <w:tc>
          <w:tcPr>
            <w:tcW w:w="1418" w:type="pct"/>
            <w:gridSpan w:val="3"/>
            <w:shd w:val="clear" w:color="auto" w:fill="auto"/>
          </w:tcPr>
          <w:p w14:paraId="2912DAF7" w14:textId="77777777" w:rsidR="00FD3831" w:rsidRPr="00862772" w:rsidRDefault="00FD3831" w:rsidP="00D01692">
            <w:pPr>
              <w:spacing w:before="60" w:after="60"/>
              <w:ind w:firstLine="0"/>
              <w:rPr>
                <w:sz w:val="24"/>
                <w:szCs w:val="24"/>
              </w:rPr>
            </w:pPr>
            <w:r w:rsidRPr="00862772">
              <w:rPr>
                <w:sz w:val="24"/>
                <w:szCs w:val="24"/>
              </w:rPr>
              <w:t xml:space="preserve"> </w:t>
            </w:r>
          </w:p>
        </w:tc>
      </w:tr>
      <w:tr w:rsidR="00FD3831" w:rsidRPr="00862772" w14:paraId="21FFE3DC" w14:textId="77777777" w:rsidTr="00933D24">
        <w:tc>
          <w:tcPr>
            <w:tcW w:w="740" w:type="pct"/>
            <w:gridSpan w:val="2"/>
            <w:shd w:val="clear" w:color="auto" w:fill="auto"/>
          </w:tcPr>
          <w:p w14:paraId="4B9F7DAA" w14:textId="77777777" w:rsidR="00FD3831" w:rsidRPr="00862772" w:rsidRDefault="00FD3831" w:rsidP="00D01692">
            <w:pPr>
              <w:spacing w:before="60" w:after="60"/>
              <w:ind w:firstLine="0"/>
              <w:rPr>
                <w:sz w:val="24"/>
                <w:szCs w:val="24"/>
              </w:rPr>
            </w:pPr>
            <w:r w:rsidRPr="00862772">
              <w:rPr>
                <w:sz w:val="24"/>
                <w:szCs w:val="24"/>
              </w:rPr>
              <w:t> </w:t>
            </w:r>
          </w:p>
        </w:tc>
        <w:tc>
          <w:tcPr>
            <w:tcW w:w="929" w:type="pct"/>
            <w:gridSpan w:val="3"/>
            <w:shd w:val="clear" w:color="auto" w:fill="auto"/>
          </w:tcPr>
          <w:p w14:paraId="40A4D33A" w14:textId="77777777" w:rsidR="00FD3831" w:rsidRPr="00862772" w:rsidRDefault="00FD3831" w:rsidP="00D0169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0E482433" w14:textId="77777777" w:rsidR="00FD3831" w:rsidRPr="00862772" w:rsidRDefault="00FD3831" w:rsidP="00D01692">
            <w:pPr>
              <w:spacing w:before="60" w:after="60"/>
              <w:ind w:firstLine="0"/>
              <w:jc w:val="center"/>
              <w:rPr>
                <w:sz w:val="24"/>
                <w:szCs w:val="24"/>
              </w:rPr>
            </w:pPr>
            <w:r w:rsidRPr="00862772">
              <w:rPr>
                <w:sz w:val="24"/>
                <w:szCs w:val="24"/>
              </w:rPr>
              <w:t>O</w:t>
            </w:r>
          </w:p>
        </w:tc>
        <w:tc>
          <w:tcPr>
            <w:tcW w:w="529" w:type="pct"/>
            <w:gridSpan w:val="2"/>
            <w:shd w:val="clear" w:color="auto" w:fill="auto"/>
          </w:tcPr>
          <w:p w14:paraId="00A180FD" w14:textId="77777777" w:rsidR="00FD3831" w:rsidRPr="00862772" w:rsidRDefault="00FD3831" w:rsidP="00D01692">
            <w:pPr>
              <w:spacing w:before="60" w:after="60"/>
              <w:ind w:firstLine="0"/>
              <w:jc w:val="center"/>
              <w:rPr>
                <w:sz w:val="24"/>
                <w:szCs w:val="24"/>
              </w:rPr>
            </w:pPr>
            <w:r w:rsidRPr="00862772">
              <w:rPr>
                <w:sz w:val="24"/>
                <w:szCs w:val="24"/>
              </w:rPr>
              <w:t>B</w:t>
            </w:r>
          </w:p>
        </w:tc>
        <w:tc>
          <w:tcPr>
            <w:tcW w:w="1079" w:type="pct"/>
            <w:shd w:val="clear" w:color="auto" w:fill="auto"/>
          </w:tcPr>
          <w:p w14:paraId="4EDE0FD3" w14:textId="77777777" w:rsidR="00FD3831" w:rsidRPr="00862772" w:rsidRDefault="00FD3831" w:rsidP="00D0169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3811E80C" w14:textId="77777777" w:rsidR="00FD3831" w:rsidRPr="00862772" w:rsidRDefault="00FD3831" w:rsidP="00D01692">
            <w:pPr>
              <w:spacing w:before="60" w:after="60"/>
              <w:ind w:firstLine="0"/>
              <w:rPr>
                <w:sz w:val="24"/>
                <w:szCs w:val="24"/>
              </w:rPr>
            </w:pPr>
            <w:r w:rsidRPr="00862772">
              <w:rPr>
                <w:sz w:val="24"/>
                <w:szCs w:val="24"/>
              </w:rPr>
              <w:t xml:space="preserve"> </w:t>
            </w:r>
          </w:p>
        </w:tc>
      </w:tr>
      <w:tr w:rsidR="00E557C9" w:rsidRPr="00862772" w14:paraId="28236A59" w14:textId="77777777" w:rsidTr="00D449A9">
        <w:tc>
          <w:tcPr>
            <w:tcW w:w="5000" w:type="pct"/>
            <w:gridSpan w:val="13"/>
            <w:shd w:val="clear" w:color="auto" w:fill="auto"/>
          </w:tcPr>
          <w:p w14:paraId="6C0C1F8E" w14:textId="1BEDB505" w:rsidR="00E557C9" w:rsidRPr="00862772" w:rsidRDefault="00E557C9" w:rsidP="00862772">
            <w:pPr>
              <w:spacing w:before="60" w:after="60"/>
              <w:ind w:firstLine="0"/>
              <w:jc w:val="center"/>
              <w:rPr>
                <w:sz w:val="24"/>
                <w:szCs w:val="24"/>
              </w:rPr>
            </w:pPr>
            <w:r w:rsidRPr="00862772">
              <w:rPr>
                <w:b/>
                <w:bCs/>
                <w:sz w:val="24"/>
                <w:szCs w:val="24"/>
              </w:rPr>
              <w:t>Основания расторжения контракта</w:t>
            </w:r>
          </w:p>
        </w:tc>
      </w:tr>
      <w:tr w:rsidR="00E557C9" w:rsidRPr="00862772" w14:paraId="69969951" w14:textId="77777777" w:rsidTr="00933D24">
        <w:tc>
          <w:tcPr>
            <w:tcW w:w="740" w:type="pct"/>
            <w:gridSpan w:val="2"/>
            <w:shd w:val="clear" w:color="auto" w:fill="auto"/>
          </w:tcPr>
          <w:p w14:paraId="71B39133" w14:textId="34205269" w:rsidR="00E557C9" w:rsidRPr="00862772" w:rsidRDefault="00E557C9" w:rsidP="00862772">
            <w:pPr>
              <w:spacing w:before="60" w:after="60"/>
              <w:ind w:firstLine="0"/>
              <w:rPr>
                <w:sz w:val="24"/>
                <w:szCs w:val="24"/>
              </w:rPr>
            </w:pPr>
            <w:r w:rsidRPr="00862772">
              <w:rPr>
                <w:b/>
                <w:bCs/>
                <w:sz w:val="24"/>
                <w:szCs w:val="24"/>
                <w:lang w:val="en-US"/>
              </w:rPr>
              <w:t>nsiContractTerminationReason</w:t>
            </w:r>
          </w:p>
        </w:tc>
        <w:tc>
          <w:tcPr>
            <w:tcW w:w="929" w:type="pct"/>
            <w:gridSpan w:val="3"/>
            <w:shd w:val="clear" w:color="auto" w:fill="auto"/>
          </w:tcPr>
          <w:p w14:paraId="10D64C90" w14:textId="71786DFC"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0843EDAF" w14:textId="1F7F4B4C"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3101FCFC" w14:textId="2A8A878F"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3453220B" w14:textId="6570917E"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744DD94F" w14:textId="0946351F"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8BDCB95" w14:textId="77777777" w:rsidTr="00933D24">
        <w:tc>
          <w:tcPr>
            <w:tcW w:w="740" w:type="pct"/>
            <w:gridSpan w:val="2"/>
            <w:shd w:val="clear" w:color="auto" w:fill="auto"/>
          </w:tcPr>
          <w:p w14:paraId="5184AEBD" w14:textId="2C62E600"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A305B3B" w14:textId="41D891EC" w:rsidR="00E557C9" w:rsidRPr="00862772" w:rsidRDefault="00E557C9" w:rsidP="00862772">
            <w:pPr>
              <w:spacing w:before="60" w:after="60"/>
              <w:ind w:firstLine="0"/>
              <w:rPr>
                <w:sz w:val="24"/>
                <w:szCs w:val="24"/>
              </w:rPr>
            </w:pPr>
            <w:r w:rsidRPr="00862772">
              <w:rPr>
                <w:sz w:val="24"/>
                <w:szCs w:val="24"/>
                <w:lang w:val="en-US"/>
              </w:rPr>
              <w:t>id</w:t>
            </w:r>
            <w:r w:rsidRPr="00862772">
              <w:rPr>
                <w:sz w:val="24"/>
                <w:szCs w:val="24"/>
              </w:rPr>
              <w:t xml:space="preserve"> </w:t>
            </w:r>
          </w:p>
        </w:tc>
        <w:tc>
          <w:tcPr>
            <w:tcW w:w="305" w:type="pct"/>
            <w:gridSpan w:val="2"/>
            <w:shd w:val="clear" w:color="auto" w:fill="auto"/>
          </w:tcPr>
          <w:p w14:paraId="5C28C6B7" w14:textId="2D6F9909"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235C43FB" w14:textId="1CA97EBB" w:rsidR="00E557C9" w:rsidRPr="00862772" w:rsidRDefault="00E557C9" w:rsidP="00862772">
            <w:pPr>
              <w:spacing w:before="60" w:after="60"/>
              <w:ind w:firstLine="0"/>
              <w:jc w:val="center"/>
              <w:rPr>
                <w:sz w:val="24"/>
                <w:szCs w:val="24"/>
                <w:lang w:val="en-US"/>
              </w:rPr>
            </w:pPr>
            <w:r w:rsidRPr="00862772">
              <w:rPr>
                <w:sz w:val="24"/>
                <w:szCs w:val="24"/>
                <w:lang w:val="en-US"/>
              </w:rPr>
              <w:t>N</w:t>
            </w:r>
          </w:p>
        </w:tc>
        <w:tc>
          <w:tcPr>
            <w:tcW w:w="1079" w:type="pct"/>
            <w:shd w:val="clear" w:color="auto" w:fill="auto"/>
          </w:tcPr>
          <w:p w14:paraId="25A8C46F" w14:textId="31E14549" w:rsidR="00E557C9" w:rsidRPr="00862772" w:rsidRDefault="001D28A2" w:rsidP="00862772">
            <w:pPr>
              <w:spacing w:before="60" w:after="60"/>
              <w:ind w:firstLine="0"/>
              <w:rPr>
                <w:sz w:val="24"/>
                <w:szCs w:val="24"/>
                <w:lang w:val="en-US"/>
              </w:rPr>
            </w:pPr>
            <w:r>
              <w:rPr>
                <w:sz w:val="24"/>
                <w:szCs w:val="24"/>
              </w:rPr>
              <w:t>Идентификат</w:t>
            </w:r>
            <w:r w:rsidR="00E557C9" w:rsidRPr="00862772">
              <w:rPr>
                <w:sz w:val="24"/>
                <w:szCs w:val="24"/>
              </w:rPr>
              <w:t>ор БД</w:t>
            </w:r>
            <w:r w:rsidR="00E557C9" w:rsidRPr="00862772">
              <w:rPr>
                <w:sz w:val="24"/>
                <w:szCs w:val="24"/>
                <w:lang w:val="en-US"/>
              </w:rPr>
              <w:t xml:space="preserve"> </w:t>
            </w:r>
          </w:p>
        </w:tc>
        <w:tc>
          <w:tcPr>
            <w:tcW w:w="1418" w:type="pct"/>
            <w:gridSpan w:val="3"/>
            <w:shd w:val="clear" w:color="auto" w:fill="auto"/>
          </w:tcPr>
          <w:p w14:paraId="56849E67" w14:textId="43B1E704" w:rsidR="00E557C9" w:rsidRPr="001D28A2" w:rsidRDefault="00E557C9" w:rsidP="00862772">
            <w:pPr>
              <w:spacing w:before="60" w:after="60"/>
              <w:ind w:firstLine="0"/>
              <w:rPr>
                <w:sz w:val="24"/>
                <w:szCs w:val="24"/>
              </w:rPr>
            </w:pPr>
            <w:r w:rsidRPr="00862772">
              <w:rPr>
                <w:sz w:val="24"/>
                <w:szCs w:val="24"/>
              </w:rPr>
              <w:t xml:space="preserve"> </w:t>
            </w:r>
            <w:r w:rsidR="001D28A2" w:rsidRPr="001D28A2">
              <w:rPr>
                <w:sz w:val="24"/>
                <w:szCs w:val="24"/>
              </w:rPr>
              <w:t xml:space="preserve">Устарело. с 01.01.2015 не применяется </w:t>
            </w:r>
            <w:r w:rsidR="001D28A2">
              <w:rPr>
                <w:sz w:val="24"/>
                <w:szCs w:val="24"/>
              </w:rPr>
              <w:t xml:space="preserve">для идентификации элементов справочника (используется поле </w:t>
            </w:r>
            <w:r w:rsidR="001D28A2">
              <w:rPr>
                <w:sz w:val="24"/>
                <w:szCs w:val="24"/>
                <w:lang w:val="en-US"/>
              </w:rPr>
              <w:t>code</w:t>
            </w:r>
            <w:r w:rsidR="001D28A2">
              <w:rPr>
                <w:sz w:val="24"/>
                <w:szCs w:val="24"/>
              </w:rPr>
              <w:t>)</w:t>
            </w:r>
          </w:p>
        </w:tc>
      </w:tr>
      <w:tr w:rsidR="00FD1A14" w:rsidRPr="00862772" w14:paraId="39FD1D53" w14:textId="77777777" w:rsidTr="00933D24">
        <w:tc>
          <w:tcPr>
            <w:tcW w:w="740" w:type="pct"/>
            <w:gridSpan w:val="2"/>
            <w:shd w:val="clear" w:color="auto" w:fill="auto"/>
          </w:tcPr>
          <w:p w14:paraId="733C38E0" w14:textId="77777777" w:rsidR="00FD1A14" w:rsidRPr="00862772" w:rsidRDefault="00FD1A14" w:rsidP="00D01692">
            <w:pPr>
              <w:spacing w:before="60" w:after="60"/>
              <w:ind w:firstLine="0"/>
              <w:rPr>
                <w:sz w:val="24"/>
                <w:szCs w:val="24"/>
              </w:rPr>
            </w:pPr>
            <w:r w:rsidRPr="00862772">
              <w:rPr>
                <w:sz w:val="24"/>
                <w:szCs w:val="24"/>
              </w:rPr>
              <w:t> </w:t>
            </w:r>
          </w:p>
        </w:tc>
        <w:tc>
          <w:tcPr>
            <w:tcW w:w="929" w:type="pct"/>
            <w:gridSpan w:val="3"/>
            <w:shd w:val="clear" w:color="auto" w:fill="auto"/>
          </w:tcPr>
          <w:p w14:paraId="685EE8D3" w14:textId="77777777" w:rsidR="00FD1A14" w:rsidRPr="00C66CAC" w:rsidRDefault="00FD1A14" w:rsidP="00D01692">
            <w:pPr>
              <w:spacing w:before="60" w:after="60"/>
              <w:ind w:firstLine="0"/>
              <w:rPr>
                <w:sz w:val="24"/>
                <w:szCs w:val="24"/>
                <w:lang w:val="en-US"/>
              </w:rPr>
            </w:pPr>
            <w:r>
              <w:rPr>
                <w:sz w:val="24"/>
                <w:szCs w:val="24"/>
              </w:rPr>
              <w:t>с</w:t>
            </w:r>
            <w:r>
              <w:rPr>
                <w:sz w:val="24"/>
                <w:szCs w:val="24"/>
                <w:lang w:val="en-US"/>
              </w:rPr>
              <w:t>ode</w:t>
            </w:r>
          </w:p>
        </w:tc>
        <w:tc>
          <w:tcPr>
            <w:tcW w:w="305" w:type="pct"/>
            <w:gridSpan w:val="2"/>
            <w:shd w:val="clear" w:color="auto" w:fill="auto"/>
          </w:tcPr>
          <w:p w14:paraId="1C16E5CF" w14:textId="77777777" w:rsidR="00FD1A14" w:rsidRPr="00862772" w:rsidRDefault="00FD1A14" w:rsidP="00D01692">
            <w:pPr>
              <w:spacing w:before="60" w:after="60"/>
              <w:ind w:firstLine="0"/>
              <w:jc w:val="center"/>
              <w:rPr>
                <w:sz w:val="24"/>
                <w:szCs w:val="24"/>
              </w:rPr>
            </w:pPr>
            <w:r>
              <w:rPr>
                <w:sz w:val="24"/>
                <w:szCs w:val="24"/>
              </w:rPr>
              <w:t>Н</w:t>
            </w:r>
          </w:p>
        </w:tc>
        <w:tc>
          <w:tcPr>
            <w:tcW w:w="529" w:type="pct"/>
            <w:gridSpan w:val="2"/>
            <w:shd w:val="clear" w:color="auto" w:fill="auto"/>
          </w:tcPr>
          <w:p w14:paraId="357AF30B" w14:textId="77777777" w:rsidR="00FD1A14" w:rsidRPr="00850E33" w:rsidRDefault="00FD1A14" w:rsidP="00D01692">
            <w:pPr>
              <w:spacing w:before="60" w:after="60"/>
              <w:ind w:firstLine="0"/>
              <w:jc w:val="center"/>
              <w:rPr>
                <w:sz w:val="24"/>
                <w:szCs w:val="24"/>
              </w:rPr>
            </w:pPr>
            <w:r w:rsidRPr="00862772">
              <w:rPr>
                <w:sz w:val="24"/>
                <w:szCs w:val="24"/>
              </w:rPr>
              <w:t>T</w:t>
            </w:r>
            <w:r w:rsidRPr="00850E33">
              <w:rPr>
                <w:sz w:val="24"/>
                <w:szCs w:val="24"/>
              </w:rPr>
              <w:t>(1-</w:t>
            </w:r>
            <w:r>
              <w:rPr>
                <w:sz w:val="24"/>
                <w:szCs w:val="24"/>
                <w:lang w:val="en-US"/>
              </w:rPr>
              <w:t>6</w:t>
            </w:r>
            <w:r w:rsidRPr="00850E33">
              <w:rPr>
                <w:sz w:val="24"/>
                <w:szCs w:val="24"/>
              </w:rPr>
              <w:t>)</w:t>
            </w:r>
          </w:p>
        </w:tc>
        <w:tc>
          <w:tcPr>
            <w:tcW w:w="1079" w:type="pct"/>
            <w:shd w:val="clear" w:color="auto" w:fill="auto"/>
          </w:tcPr>
          <w:p w14:paraId="48CAB35B" w14:textId="77777777" w:rsidR="00FD1A14" w:rsidRPr="00C66CAC" w:rsidRDefault="00FD1A14" w:rsidP="00D01692">
            <w:pPr>
              <w:spacing w:before="60" w:after="60"/>
              <w:ind w:firstLine="0"/>
              <w:rPr>
                <w:sz w:val="24"/>
                <w:szCs w:val="24"/>
              </w:rPr>
            </w:pPr>
            <w:r>
              <w:rPr>
                <w:sz w:val="24"/>
                <w:szCs w:val="24"/>
              </w:rPr>
              <w:t>Код</w:t>
            </w:r>
          </w:p>
        </w:tc>
        <w:tc>
          <w:tcPr>
            <w:tcW w:w="1418" w:type="pct"/>
            <w:gridSpan w:val="3"/>
            <w:shd w:val="clear" w:color="auto" w:fill="auto"/>
          </w:tcPr>
          <w:p w14:paraId="234F730A" w14:textId="77777777" w:rsidR="00FD1A14" w:rsidRPr="00862772" w:rsidRDefault="00FD1A14" w:rsidP="00D01692">
            <w:pPr>
              <w:spacing w:before="60" w:after="60"/>
              <w:ind w:firstLine="0"/>
              <w:rPr>
                <w:sz w:val="24"/>
                <w:szCs w:val="24"/>
              </w:rPr>
            </w:pPr>
            <w:r w:rsidRPr="00862772">
              <w:rPr>
                <w:sz w:val="24"/>
                <w:szCs w:val="24"/>
              </w:rPr>
              <w:t xml:space="preserve"> </w:t>
            </w:r>
          </w:p>
        </w:tc>
      </w:tr>
      <w:tr w:rsidR="00E557C9" w:rsidRPr="00862772" w14:paraId="12BA40D5" w14:textId="77777777" w:rsidTr="00933D24">
        <w:tc>
          <w:tcPr>
            <w:tcW w:w="740" w:type="pct"/>
            <w:gridSpan w:val="2"/>
            <w:shd w:val="clear" w:color="auto" w:fill="auto"/>
          </w:tcPr>
          <w:p w14:paraId="6437D7C3" w14:textId="62B13B70"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4D5D3C5D" w14:textId="45CCF3C9" w:rsidR="00E557C9" w:rsidRPr="00862772" w:rsidRDefault="00E557C9"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0CE1A48A" w14:textId="6221CD46"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4771F310" w14:textId="23467C78" w:rsidR="00E557C9" w:rsidRPr="00862772" w:rsidRDefault="00E557C9" w:rsidP="00862772">
            <w:pPr>
              <w:spacing w:before="60" w:after="60"/>
              <w:ind w:firstLine="0"/>
              <w:jc w:val="center"/>
              <w:rPr>
                <w:sz w:val="24"/>
                <w:szCs w:val="24"/>
              </w:rPr>
            </w:pPr>
            <w:r w:rsidRPr="00862772">
              <w:rPr>
                <w:sz w:val="24"/>
                <w:szCs w:val="24"/>
              </w:rPr>
              <w:t>T(1-1000)</w:t>
            </w:r>
          </w:p>
        </w:tc>
        <w:tc>
          <w:tcPr>
            <w:tcW w:w="1079" w:type="pct"/>
            <w:shd w:val="clear" w:color="auto" w:fill="auto"/>
          </w:tcPr>
          <w:p w14:paraId="798677BD" w14:textId="4A216737" w:rsidR="00E557C9" w:rsidRPr="00862772" w:rsidRDefault="00E557C9" w:rsidP="00862772">
            <w:pPr>
              <w:spacing w:before="60" w:after="60"/>
              <w:ind w:firstLine="0"/>
              <w:rPr>
                <w:sz w:val="24"/>
                <w:szCs w:val="24"/>
              </w:rPr>
            </w:pPr>
            <w:r w:rsidRPr="00862772">
              <w:rPr>
                <w:sz w:val="24"/>
                <w:szCs w:val="24"/>
              </w:rPr>
              <w:t>Наименование основания</w:t>
            </w:r>
          </w:p>
        </w:tc>
        <w:tc>
          <w:tcPr>
            <w:tcW w:w="1418" w:type="pct"/>
            <w:gridSpan w:val="3"/>
            <w:shd w:val="clear" w:color="auto" w:fill="auto"/>
          </w:tcPr>
          <w:p w14:paraId="36AC8014" w14:textId="691E4A9D"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103F40D" w14:textId="77777777" w:rsidTr="00933D24">
        <w:tc>
          <w:tcPr>
            <w:tcW w:w="740" w:type="pct"/>
            <w:gridSpan w:val="2"/>
            <w:shd w:val="clear" w:color="auto" w:fill="auto"/>
          </w:tcPr>
          <w:p w14:paraId="0E55DC63" w14:textId="42D368A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0EF46D80" w14:textId="4770860D" w:rsidR="00E557C9" w:rsidRPr="00862772" w:rsidRDefault="00E557C9" w:rsidP="00862772">
            <w:pPr>
              <w:spacing w:before="60" w:after="60"/>
              <w:ind w:firstLine="0"/>
              <w:rPr>
                <w:sz w:val="24"/>
                <w:szCs w:val="24"/>
              </w:rPr>
            </w:pPr>
            <w:r w:rsidRPr="00862772">
              <w:rPr>
                <w:sz w:val="24"/>
                <w:szCs w:val="24"/>
              </w:rPr>
              <w:t>subsystemType</w:t>
            </w:r>
          </w:p>
        </w:tc>
        <w:tc>
          <w:tcPr>
            <w:tcW w:w="305" w:type="pct"/>
            <w:gridSpan w:val="2"/>
            <w:shd w:val="clear" w:color="auto" w:fill="auto"/>
          </w:tcPr>
          <w:p w14:paraId="52198F6E" w14:textId="09381454"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39A05730" w14:textId="4555D779" w:rsidR="00E557C9" w:rsidRPr="00862772" w:rsidRDefault="00E557C9" w:rsidP="00862772">
            <w:pPr>
              <w:spacing w:before="60" w:after="60"/>
              <w:ind w:firstLine="0"/>
              <w:jc w:val="center"/>
              <w:rPr>
                <w:sz w:val="24"/>
                <w:szCs w:val="24"/>
              </w:rPr>
            </w:pPr>
            <w:r w:rsidRPr="00862772">
              <w:rPr>
                <w:sz w:val="24"/>
                <w:szCs w:val="24"/>
              </w:rPr>
              <w:t>T</w:t>
            </w:r>
          </w:p>
        </w:tc>
        <w:tc>
          <w:tcPr>
            <w:tcW w:w="1079" w:type="pct"/>
            <w:shd w:val="clear" w:color="auto" w:fill="auto"/>
          </w:tcPr>
          <w:p w14:paraId="573D9950" w14:textId="477E5787" w:rsidR="00E557C9" w:rsidRPr="00862772" w:rsidRDefault="00E557C9" w:rsidP="00862772">
            <w:pPr>
              <w:spacing w:before="60" w:after="60"/>
              <w:ind w:firstLine="0"/>
              <w:rPr>
                <w:sz w:val="24"/>
                <w:szCs w:val="24"/>
              </w:rPr>
            </w:pPr>
            <w:r w:rsidRPr="00862772">
              <w:rPr>
                <w:sz w:val="24"/>
                <w:szCs w:val="24"/>
              </w:rPr>
              <w:t>Тип:</w:t>
            </w:r>
          </w:p>
          <w:p w14:paraId="712F79D6" w14:textId="54F0B6B4" w:rsidR="00E557C9" w:rsidRPr="00862772" w:rsidRDefault="00E557C9" w:rsidP="00862772">
            <w:pPr>
              <w:spacing w:before="60" w:after="60"/>
              <w:ind w:firstLine="0"/>
              <w:rPr>
                <w:sz w:val="24"/>
                <w:szCs w:val="24"/>
              </w:rPr>
            </w:pPr>
          </w:p>
          <w:p w14:paraId="4561F689" w14:textId="3C889109" w:rsidR="00E557C9" w:rsidRPr="00862772" w:rsidRDefault="00E557C9" w:rsidP="00862772">
            <w:pPr>
              <w:spacing w:before="60" w:after="60"/>
              <w:ind w:firstLine="0"/>
              <w:rPr>
                <w:sz w:val="24"/>
                <w:szCs w:val="24"/>
              </w:rPr>
            </w:pPr>
            <w:r w:rsidRPr="00862772">
              <w:rPr>
                <w:sz w:val="24"/>
                <w:szCs w:val="24"/>
                <w:lang w:val="en-US"/>
              </w:rPr>
              <w:t>FZ</w:t>
            </w:r>
            <w:r w:rsidRPr="00862772">
              <w:rPr>
                <w:sz w:val="24"/>
                <w:szCs w:val="24"/>
              </w:rPr>
              <w:t>44 – 44ФЗ;</w:t>
            </w:r>
          </w:p>
          <w:p w14:paraId="5A3BBFE8" w14:textId="5CA51CFC" w:rsidR="00E557C9" w:rsidRPr="00862772" w:rsidRDefault="00E557C9" w:rsidP="00862772">
            <w:pPr>
              <w:spacing w:before="60" w:after="60"/>
              <w:ind w:firstLine="0"/>
              <w:rPr>
                <w:sz w:val="24"/>
                <w:szCs w:val="24"/>
              </w:rPr>
            </w:pPr>
            <w:r w:rsidRPr="00862772">
              <w:rPr>
                <w:sz w:val="24"/>
                <w:szCs w:val="24"/>
                <w:lang w:val="en-US"/>
              </w:rPr>
              <w:t>FZ</w:t>
            </w:r>
            <w:r w:rsidRPr="00862772">
              <w:rPr>
                <w:sz w:val="24"/>
                <w:szCs w:val="24"/>
              </w:rPr>
              <w:t>94 – 94ФЗ.</w:t>
            </w:r>
          </w:p>
        </w:tc>
        <w:tc>
          <w:tcPr>
            <w:tcW w:w="1418" w:type="pct"/>
            <w:gridSpan w:val="3"/>
            <w:shd w:val="clear" w:color="auto" w:fill="auto"/>
          </w:tcPr>
          <w:p w14:paraId="413E14D4" w14:textId="44421439" w:rsidR="00E557C9" w:rsidRPr="00862772" w:rsidRDefault="00E557C9" w:rsidP="00862772">
            <w:pPr>
              <w:spacing w:before="60" w:after="60"/>
              <w:ind w:firstLine="0"/>
              <w:rPr>
                <w:sz w:val="24"/>
                <w:szCs w:val="24"/>
              </w:rPr>
            </w:pPr>
            <w:r w:rsidRPr="00862772">
              <w:rPr>
                <w:sz w:val="24"/>
                <w:szCs w:val="24"/>
              </w:rPr>
              <w:t>Принимаемые значения:</w:t>
            </w:r>
          </w:p>
          <w:p w14:paraId="05B1D1ED" w14:textId="360EB50F" w:rsidR="00E557C9" w:rsidRPr="00862772" w:rsidRDefault="00E557C9" w:rsidP="00862772">
            <w:pPr>
              <w:spacing w:before="60" w:after="60"/>
              <w:ind w:firstLine="0"/>
              <w:rPr>
                <w:sz w:val="24"/>
                <w:szCs w:val="24"/>
              </w:rPr>
            </w:pPr>
          </w:p>
          <w:p w14:paraId="11CF1A76" w14:textId="7A503831" w:rsidR="00E557C9" w:rsidRPr="00862772" w:rsidRDefault="00E557C9" w:rsidP="00862772">
            <w:pPr>
              <w:spacing w:before="60" w:after="60"/>
              <w:ind w:firstLine="0"/>
              <w:rPr>
                <w:sz w:val="24"/>
                <w:szCs w:val="24"/>
              </w:rPr>
            </w:pPr>
            <w:r w:rsidRPr="00862772">
              <w:rPr>
                <w:sz w:val="24"/>
                <w:szCs w:val="24"/>
                <w:lang w:val="en-US"/>
              </w:rPr>
              <w:t>FZ</w:t>
            </w:r>
            <w:r w:rsidRPr="00862772">
              <w:rPr>
                <w:sz w:val="24"/>
                <w:szCs w:val="24"/>
              </w:rPr>
              <w:t>44</w:t>
            </w:r>
          </w:p>
          <w:p w14:paraId="5136DE88" w14:textId="02927425" w:rsidR="00E557C9" w:rsidRPr="00862772" w:rsidRDefault="00E557C9" w:rsidP="00862772">
            <w:pPr>
              <w:spacing w:before="60" w:after="60"/>
              <w:ind w:firstLine="0"/>
              <w:rPr>
                <w:sz w:val="24"/>
                <w:szCs w:val="24"/>
              </w:rPr>
            </w:pPr>
            <w:r w:rsidRPr="00862772">
              <w:rPr>
                <w:sz w:val="24"/>
                <w:szCs w:val="24"/>
                <w:lang w:val="en-US"/>
              </w:rPr>
              <w:t>FZ</w:t>
            </w:r>
            <w:r w:rsidRPr="00862772">
              <w:rPr>
                <w:sz w:val="24"/>
                <w:szCs w:val="24"/>
              </w:rPr>
              <w:t>94</w:t>
            </w:r>
          </w:p>
        </w:tc>
      </w:tr>
      <w:tr w:rsidR="00E557C9" w:rsidRPr="00862772" w14:paraId="0D325801" w14:textId="77777777" w:rsidTr="00933D24">
        <w:tc>
          <w:tcPr>
            <w:tcW w:w="740" w:type="pct"/>
            <w:gridSpan w:val="2"/>
            <w:shd w:val="clear" w:color="auto" w:fill="auto"/>
          </w:tcPr>
          <w:p w14:paraId="4FB67F19" w14:textId="77777777" w:rsidR="00E557C9" w:rsidRPr="00862772" w:rsidRDefault="00E557C9" w:rsidP="00862772">
            <w:pPr>
              <w:spacing w:before="60" w:after="60"/>
              <w:ind w:firstLine="0"/>
              <w:rPr>
                <w:sz w:val="24"/>
                <w:szCs w:val="24"/>
              </w:rPr>
            </w:pPr>
          </w:p>
        </w:tc>
        <w:tc>
          <w:tcPr>
            <w:tcW w:w="929" w:type="pct"/>
            <w:gridSpan w:val="3"/>
            <w:shd w:val="clear" w:color="auto" w:fill="auto"/>
          </w:tcPr>
          <w:p w14:paraId="2736BCE6" w14:textId="2F223D12"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79F97CB9" w14:textId="0C803FF4"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7332B5BF" w14:textId="3D0F3C11"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7B7359FE" w14:textId="4362B6E5"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13505DFC" w14:textId="77777777" w:rsidR="00E557C9" w:rsidRPr="00862772" w:rsidRDefault="00E557C9" w:rsidP="00862772">
            <w:pPr>
              <w:spacing w:before="60" w:after="60"/>
              <w:ind w:firstLine="0"/>
              <w:rPr>
                <w:sz w:val="24"/>
                <w:szCs w:val="24"/>
              </w:rPr>
            </w:pPr>
          </w:p>
        </w:tc>
      </w:tr>
      <w:tr w:rsidR="00C66CAC" w:rsidRPr="00862772" w14:paraId="4EE9666C" w14:textId="77777777" w:rsidTr="00933D24">
        <w:tc>
          <w:tcPr>
            <w:tcW w:w="740" w:type="pct"/>
            <w:gridSpan w:val="2"/>
            <w:shd w:val="clear" w:color="auto" w:fill="auto"/>
          </w:tcPr>
          <w:p w14:paraId="66161D62" w14:textId="77777777" w:rsidR="00C66CAC" w:rsidRPr="00862772" w:rsidRDefault="00C66CAC" w:rsidP="00C66CAC">
            <w:pPr>
              <w:spacing w:before="60" w:after="60"/>
              <w:ind w:firstLine="0"/>
              <w:rPr>
                <w:sz w:val="24"/>
                <w:szCs w:val="24"/>
              </w:rPr>
            </w:pPr>
          </w:p>
        </w:tc>
        <w:tc>
          <w:tcPr>
            <w:tcW w:w="929" w:type="pct"/>
            <w:gridSpan w:val="3"/>
            <w:shd w:val="clear" w:color="auto" w:fill="auto"/>
          </w:tcPr>
          <w:p w14:paraId="79723282" w14:textId="2FBE35B4" w:rsidR="00C66CAC" w:rsidRPr="00862772" w:rsidRDefault="00C66CAC" w:rsidP="00C66CAC">
            <w:pPr>
              <w:spacing w:before="60" w:after="60"/>
              <w:ind w:firstLine="0"/>
              <w:rPr>
                <w:sz w:val="24"/>
                <w:szCs w:val="24"/>
              </w:rPr>
            </w:pPr>
            <w:r>
              <w:rPr>
                <w:sz w:val="24"/>
                <w:szCs w:val="24"/>
                <w:lang w:val="en-US"/>
              </w:rPr>
              <w:t>do</w:t>
            </w:r>
            <w:r>
              <w:rPr>
                <w:sz w:val="24"/>
                <w:szCs w:val="24"/>
              </w:rPr>
              <w:t>с</w:t>
            </w:r>
            <w:r>
              <w:rPr>
                <w:sz w:val="24"/>
                <w:szCs w:val="24"/>
                <w:lang w:val="en-US"/>
              </w:rPr>
              <w:t>uments</w:t>
            </w:r>
            <w:r w:rsidRPr="00862772">
              <w:rPr>
                <w:sz w:val="24"/>
                <w:szCs w:val="24"/>
              </w:rPr>
              <w:t xml:space="preserve"> </w:t>
            </w:r>
          </w:p>
        </w:tc>
        <w:tc>
          <w:tcPr>
            <w:tcW w:w="305" w:type="pct"/>
            <w:gridSpan w:val="2"/>
            <w:shd w:val="clear" w:color="auto" w:fill="auto"/>
          </w:tcPr>
          <w:p w14:paraId="2D08A1C2" w14:textId="34F5247F" w:rsidR="00C66CAC" w:rsidRPr="00862772" w:rsidRDefault="001E561A" w:rsidP="00C66CAC">
            <w:pPr>
              <w:spacing w:before="60" w:after="60"/>
              <w:ind w:firstLine="0"/>
              <w:jc w:val="center"/>
              <w:rPr>
                <w:sz w:val="24"/>
                <w:szCs w:val="24"/>
              </w:rPr>
            </w:pPr>
            <w:r>
              <w:rPr>
                <w:sz w:val="24"/>
                <w:szCs w:val="24"/>
              </w:rPr>
              <w:t>Н</w:t>
            </w:r>
          </w:p>
        </w:tc>
        <w:tc>
          <w:tcPr>
            <w:tcW w:w="529" w:type="pct"/>
            <w:gridSpan w:val="2"/>
            <w:shd w:val="clear" w:color="auto" w:fill="auto"/>
          </w:tcPr>
          <w:p w14:paraId="3F3264F8" w14:textId="1AB66677" w:rsidR="00C66CAC" w:rsidRPr="001E561A" w:rsidRDefault="001E561A" w:rsidP="00C66CAC">
            <w:pPr>
              <w:spacing w:before="60" w:after="60"/>
              <w:ind w:firstLine="0"/>
              <w:jc w:val="center"/>
              <w:rPr>
                <w:sz w:val="24"/>
                <w:szCs w:val="24"/>
                <w:lang w:val="en-US"/>
              </w:rPr>
            </w:pPr>
            <w:r>
              <w:rPr>
                <w:sz w:val="24"/>
                <w:szCs w:val="24"/>
                <w:lang w:val="en-US"/>
              </w:rPr>
              <w:t>S</w:t>
            </w:r>
          </w:p>
        </w:tc>
        <w:tc>
          <w:tcPr>
            <w:tcW w:w="1079" w:type="pct"/>
            <w:shd w:val="clear" w:color="auto" w:fill="auto"/>
          </w:tcPr>
          <w:p w14:paraId="0B58619A" w14:textId="1EB33D73" w:rsidR="00C66CAC" w:rsidRPr="00862772" w:rsidRDefault="00FD1A14" w:rsidP="00C66CAC">
            <w:pPr>
              <w:spacing w:before="60" w:after="60"/>
              <w:ind w:firstLine="0"/>
              <w:rPr>
                <w:sz w:val="24"/>
                <w:szCs w:val="24"/>
              </w:rPr>
            </w:pPr>
            <w:r w:rsidRPr="00FD1A14">
              <w:rPr>
                <w:sz w:val="24"/>
                <w:szCs w:val="24"/>
              </w:rPr>
              <w:t>Документы, являющиеся основанием расторжения контракта</w:t>
            </w:r>
          </w:p>
        </w:tc>
        <w:tc>
          <w:tcPr>
            <w:tcW w:w="1418" w:type="pct"/>
            <w:gridSpan w:val="3"/>
            <w:shd w:val="clear" w:color="auto" w:fill="auto"/>
          </w:tcPr>
          <w:p w14:paraId="58A50CD0" w14:textId="77777777" w:rsidR="00C66CAC" w:rsidRPr="00862772" w:rsidRDefault="00C66CAC" w:rsidP="00C66CAC">
            <w:pPr>
              <w:spacing w:before="60" w:after="60"/>
              <w:ind w:firstLine="0"/>
              <w:rPr>
                <w:sz w:val="24"/>
                <w:szCs w:val="24"/>
              </w:rPr>
            </w:pPr>
          </w:p>
        </w:tc>
      </w:tr>
      <w:tr w:rsidR="00381366" w:rsidRPr="00862772" w14:paraId="0383C94A" w14:textId="77777777" w:rsidTr="00933D24">
        <w:tc>
          <w:tcPr>
            <w:tcW w:w="740" w:type="pct"/>
            <w:gridSpan w:val="2"/>
            <w:shd w:val="clear" w:color="auto" w:fill="auto"/>
          </w:tcPr>
          <w:p w14:paraId="37E0ACB4" w14:textId="77777777" w:rsidR="00381366" w:rsidRPr="00862772" w:rsidRDefault="00381366" w:rsidP="00FA0089">
            <w:pPr>
              <w:spacing w:before="60" w:after="60"/>
              <w:ind w:firstLine="0"/>
              <w:rPr>
                <w:sz w:val="24"/>
                <w:szCs w:val="24"/>
              </w:rPr>
            </w:pPr>
          </w:p>
        </w:tc>
        <w:tc>
          <w:tcPr>
            <w:tcW w:w="929" w:type="pct"/>
            <w:gridSpan w:val="3"/>
            <w:shd w:val="clear" w:color="auto" w:fill="auto"/>
          </w:tcPr>
          <w:p w14:paraId="414E377A" w14:textId="66F5C065" w:rsidR="00381366" w:rsidRPr="00862772" w:rsidRDefault="00381366" w:rsidP="00FA0089">
            <w:pPr>
              <w:spacing w:before="60" w:after="60"/>
              <w:ind w:firstLine="0"/>
              <w:rPr>
                <w:sz w:val="24"/>
                <w:szCs w:val="24"/>
              </w:rPr>
            </w:pPr>
            <w:r w:rsidRPr="00381366">
              <w:rPr>
                <w:sz w:val="24"/>
                <w:szCs w:val="24"/>
                <w:lang w:val="en-US"/>
              </w:rPr>
              <w:t>reparationsDocuments</w:t>
            </w:r>
          </w:p>
        </w:tc>
        <w:tc>
          <w:tcPr>
            <w:tcW w:w="305" w:type="pct"/>
            <w:gridSpan w:val="2"/>
            <w:shd w:val="clear" w:color="auto" w:fill="auto"/>
          </w:tcPr>
          <w:p w14:paraId="70B32519" w14:textId="77777777" w:rsidR="00381366" w:rsidRPr="00862772" w:rsidRDefault="00381366" w:rsidP="00FA0089">
            <w:pPr>
              <w:spacing w:before="60" w:after="60"/>
              <w:ind w:firstLine="0"/>
              <w:jc w:val="center"/>
              <w:rPr>
                <w:sz w:val="24"/>
                <w:szCs w:val="24"/>
              </w:rPr>
            </w:pPr>
            <w:r>
              <w:rPr>
                <w:sz w:val="24"/>
                <w:szCs w:val="24"/>
              </w:rPr>
              <w:t>Н</w:t>
            </w:r>
          </w:p>
        </w:tc>
        <w:tc>
          <w:tcPr>
            <w:tcW w:w="529" w:type="pct"/>
            <w:gridSpan w:val="2"/>
            <w:shd w:val="clear" w:color="auto" w:fill="auto"/>
          </w:tcPr>
          <w:p w14:paraId="23A331DC" w14:textId="77777777" w:rsidR="00381366" w:rsidRPr="001E561A" w:rsidRDefault="00381366" w:rsidP="00FA0089">
            <w:pPr>
              <w:spacing w:before="60" w:after="60"/>
              <w:ind w:firstLine="0"/>
              <w:jc w:val="center"/>
              <w:rPr>
                <w:sz w:val="24"/>
                <w:szCs w:val="24"/>
                <w:lang w:val="en-US"/>
              </w:rPr>
            </w:pPr>
            <w:r>
              <w:rPr>
                <w:sz w:val="24"/>
                <w:szCs w:val="24"/>
                <w:lang w:val="en-US"/>
              </w:rPr>
              <w:t>S</w:t>
            </w:r>
          </w:p>
        </w:tc>
        <w:tc>
          <w:tcPr>
            <w:tcW w:w="1079" w:type="pct"/>
            <w:shd w:val="clear" w:color="auto" w:fill="auto"/>
          </w:tcPr>
          <w:p w14:paraId="46BC8F7A" w14:textId="7C30E5C1" w:rsidR="00381366" w:rsidRPr="00862772" w:rsidRDefault="00381366" w:rsidP="00FA0089">
            <w:pPr>
              <w:spacing w:before="60" w:after="60"/>
              <w:ind w:firstLine="0"/>
              <w:rPr>
                <w:sz w:val="24"/>
                <w:szCs w:val="24"/>
              </w:rPr>
            </w:pPr>
            <w:r w:rsidRPr="00381366">
              <w:rPr>
                <w:sz w:val="24"/>
                <w:szCs w:val="24"/>
              </w:rPr>
              <w:t>Документы, являющиеся основанием для начисления суммы возмещения фактически понесенного ущерба</w:t>
            </w:r>
          </w:p>
        </w:tc>
        <w:tc>
          <w:tcPr>
            <w:tcW w:w="1418" w:type="pct"/>
            <w:gridSpan w:val="3"/>
            <w:shd w:val="clear" w:color="auto" w:fill="auto"/>
          </w:tcPr>
          <w:p w14:paraId="4AD90AE5" w14:textId="77777777" w:rsidR="00381366" w:rsidRPr="00862772" w:rsidRDefault="00381366" w:rsidP="00FA0089">
            <w:pPr>
              <w:spacing w:before="60" w:after="60"/>
              <w:ind w:firstLine="0"/>
              <w:rPr>
                <w:sz w:val="24"/>
                <w:szCs w:val="24"/>
              </w:rPr>
            </w:pPr>
          </w:p>
        </w:tc>
      </w:tr>
      <w:tr w:rsidR="00FD1A14" w:rsidRPr="00862772" w14:paraId="5AE48CA8" w14:textId="77777777" w:rsidTr="00D449A9">
        <w:tc>
          <w:tcPr>
            <w:tcW w:w="5000" w:type="pct"/>
            <w:gridSpan w:val="13"/>
            <w:shd w:val="clear" w:color="auto" w:fill="auto"/>
          </w:tcPr>
          <w:p w14:paraId="56281618" w14:textId="6F2CB774" w:rsidR="00FD1A14" w:rsidRPr="00862772" w:rsidRDefault="00D354D5" w:rsidP="00D01692">
            <w:pPr>
              <w:spacing w:before="60" w:after="60"/>
              <w:ind w:firstLine="0"/>
              <w:jc w:val="center"/>
              <w:rPr>
                <w:sz w:val="24"/>
                <w:szCs w:val="24"/>
              </w:rPr>
            </w:pPr>
            <w:r>
              <w:rPr>
                <w:b/>
                <w:bCs/>
                <w:sz w:val="24"/>
                <w:szCs w:val="24"/>
              </w:rPr>
              <w:t xml:space="preserve"> </w:t>
            </w:r>
            <w:r w:rsidR="00FD1A14" w:rsidRPr="00FD1A14">
              <w:rPr>
                <w:b/>
                <w:bCs/>
                <w:sz w:val="24"/>
                <w:szCs w:val="24"/>
              </w:rPr>
              <w:t>Документы, являющиеся основанием расторжения контракта</w:t>
            </w:r>
          </w:p>
        </w:tc>
      </w:tr>
      <w:tr w:rsidR="00FD1A14" w:rsidRPr="00862772" w14:paraId="6FDFD84C" w14:textId="77777777" w:rsidTr="00933D24">
        <w:tc>
          <w:tcPr>
            <w:tcW w:w="740" w:type="pct"/>
            <w:gridSpan w:val="2"/>
            <w:shd w:val="clear" w:color="auto" w:fill="auto"/>
          </w:tcPr>
          <w:p w14:paraId="0CF4DF21" w14:textId="77777777" w:rsidR="00FD1A14" w:rsidRPr="00FD3831" w:rsidRDefault="00FD1A14" w:rsidP="00D01692">
            <w:pPr>
              <w:spacing w:before="60" w:after="60"/>
              <w:ind w:firstLine="0"/>
              <w:rPr>
                <w:b/>
                <w:sz w:val="24"/>
                <w:szCs w:val="24"/>
              </w:rPr>
            </w:pPr>
            <w:r w:rsidRPr="00FD3831">
              <w:rPr>
                <w:b/>
                <w:sz w:val="24"/>
                <w:szCs w:val="24"/>
                <w:lang w:val="en-US"/>
              </w:rPr>
              <w:t>documents</w:t>
            </w:r>
          </w:p>
        </w:tc>
        <w:tc>
          <w:tcPr>
            <w:tcW w:w="929" w:type="pct"/>
            <w:gridSpan w:val="3"/>
            <w:shd w:val="clear" w:color="auto" w:fill="auto"/>
          </w:tcPr>
          <w:p w14:paraId="29209D27" w14:textId="77777777" w:rsidR="00FD1A14" w:rsidRPr="00862772" w:rsidRDefault="00FD1A14" w:rsidP="00D01692">
            <w:pPr>
              <w:spacing w:before="60" w:after="60"/>
              <w:ind w:firstLine="0"/>
              <w:rPr>
                <w:sz w:val="24"/>
                <w:szCs w:val="24"/>
              </w:rPr>
            </w:pPr>
            <w:r w:rsidRPr="00862772">
              <w:rPr>
                <w:sz w:val="24"/>
                <w:szCs w:val="24"/>
              </w:rPr>
              <w:t> </w:t>
            </w:r>
          </w:p>
        </w:tc>
        <w:tc>
          <w:tcPr>
            <w:tcW w:w="305" w:type="pct"/>
            <w:gridSpan w:val="2"/>
            <w:shd w:val="clear" w:color="auto" w:fill="auto"/>
          </w:tcPr>
          <w:p w14:paraId="6339A26E" w14:textId="77777777" w:rsidR="00FD1A14" w:rsidRPr="00862772" w:rsidRDefault="00FD1A14" w:rsidP="00D01692">
            <w:pPr>
              <w:spacing w:before="60" w:after="60"/>
              <w:ind w:firstLine="0"/>
              <w:rPr>
                <w:sz w:val="24"/>
                <w:szCs w:val="24"/>
              </w:rPr>
            </w:pPr>
            <w:r w:rsidRPr="00862772">
              <w:rPr>
                <w:sz w:val="24"/>
                <w:szCs w:val="24"/>
              </w:rPr>
              <w:t> </w:t>
            </w:r>
          </w:p>
        </w:tc>
        <w:tc>
          <w:tcPr>
            <w:tcW w:w="529" w:type="pct"/>
            <w:gridSpan w:val="2"/>
            <w:shd w:val="clear" w:color="auto" w:fill="auto"/>
          </w:tcPr>
          <w:p w14:paraId="351937D1" w14:textId="77777777" w:rsidR="00FD1A14" w:rsidRPr="00862772" w:rsidRDefault="00FD1A14" w:rsidP="00D01692">
            <w:pPr>
              <w:spacing w:before="60" w:after="60"/>
              <w:ind w:firstLine="0"/>
              <w:rPr>
                <w:sz w:val="24"/>
                <w:szCs w:val="24"/>
              </w:rPr>
            </w:pPr>
            <w:r w:rsidRPr="00862772">
              <w:rPr>
                <w:sz w:val="24"/>
                <w:szCs w:val="24"/>
              </w:rPr>
              <w:t> </w:t>
            </w:r>
          </w:p>
        </w:tc>
        <w:tc>
          <w:tcPr>
            <w:tcW w:w="1079" w:type="pct"/>
            <w:shd w:val="clear" w:color="auto" w:fill="auto"/>
          </w:tcPr>
          <w:p w14:paraId="237F2F4F" w14:textId="77777777" w:rsidR="00FD1A14" w:rsidRPr="00862772" w:rsidRDefault="00FD1A14" w:rsidP="00D01692">
            <w:pPr>
              <w:spacing w:before="60" w:after="60"/>
              <w:ind w:firstLine="0"/>
              <w:rPr>
                <w:sz w:val="24"/>
                <w:szCs w:val="24"/>
              </w:rPr>
            </w:pPr>
            <w:r w:rsidRPr="00862772">
              <w:rPr>
                <w:sz w:val="24"/>
                <w:szCs w:val="24"/>
              </w:rPr>
              <w:t> </w:t>
            </w:r>
          </w:p>
        </w:tc>
        <w:tc>
          <w:tcPr>
            <w:tcW w:w="1418" w:type="pct"/>
            <w:gridSpan w:val="3"/>
            <w:shd w:val="clear" w:color="auto" w:fill="auto"/>
          </w:tcPr>
          <w:p w14:paraId="6146B021" w14:textId="77777777" w:rsidR="00FD1A14" w:rsidRPr="00862772" w:rsidRDefault="00FD1A14" w:rsidP="00D01692">
            <w:pPr>
              <w:spacing w:before="60" w:after="60"/>
              <w:ind w:firstLine="0"/>
              <w:rPr>
                <w:sz w:val="24"/>
                <w:szCs w:val="24"/>
              </w:rPr>
            </w:pPr>
            <w:r w:rsidRPr="00862772">
              <w:rPr>
                <w:sz w:val="24"/>
                <w:szCs w:val="24"/>
              </w:rPr>
              <w:t xml:space="preserve"> </w:t>
            </w:r>
          </w:p>
        </w:tc>
      </w:tr>
      <w:tr w:rsidR="00100ED8" w:rsidRPr="00862772" w14:paraId="37A4BD9F" w14:textId="77777777" w:rsidTr="00933D24">
        <w:tc>
          <w:tcPr>
            <w:tcW w:w="740" w:type="pct"/>
            <w:gridSpan w:val="2"/>
            <w:shd w:val="clear" w:color="auto" w:fill="auto"/>
          </w:tcPr>
          <w:p w14:paraId="493A9BD0" w14:textId="460B40F2" w:rsidR="00100ED8" w:rsidRPr="00100ED8" w:rsidRDefault="00100ED8" w:rsidP="00FA0089">
            <w:pPr>
              <w:spacing w:before="60" w:after="60"/>
              <w:ind w:firstLine="0"/>
              <w:rPr>
                <w:b/>
                <w:sz w:val="24"/>
                <w:szCs w:val="24"/>
              </w:rPr>
            </w:pPr>
            <w:r w:rsidRPr="00FD3831">
              <w:rPr>
                <w:b/>
                <w:sz w:val="24"/>
                <w:szCs w:val="24"/>
                <w:lang w:val="en-US"/>
              </w:rPr>
              <w:t>document</w:t>
            </w:r>
          </w:p>
        </w:tc>
        <w:tc>
          <w:tcPr>
            <w:tcW w:w="929" w:type="pct"/>
            <w:gridSpan w:val="3"/>
            <w:shd w:val="clear" w:color="auto" w:fill="auto"/>
          </w:tcPr>
          <w:p w14:paraId="687851B4" w14:textId="77777777" w:rsidR="00100ED8" w:rsidRPr="00862772" w:rsidRDefault="00100ED8" w:rsidP="00FA0089">
            <w:pPr>
              <w:spacing w:before="60" w:after="60"/>
              <w:ind w:firstLine="0"/>
              <w:rPr>
                <w:sz w:val="24"/>
                <w:szCs w:val="24"/>
              </w:rPr>
            </w:pPr>
            <w:r w:rsidRPr="00862772">
              <w:rPr>
                <w:sz w:val="24"/>
                <w:szCs w:val="24"/>
              </w:rPr>
              <w:t> </w:t>
            </w:r>
          </w:p>
        </w:tc>
        <w:tc>
          <w:tcPr>
            <w:tcW w:w="305" w:type="pct"/>
            <w:gridSpan w:val="2"/>
            <w:shd w:val="clear" w:color="auto" w:fill="auto"/>
          </w:tcPr>
          <w:p w14:paraId="6AE349BE" w14:textId="741AD6C8" w:rsidR="00100ED8" w:rsidRPr="00862772" w:rsidRDefault="00100ED8" w:rsidP="00FA0089">
            <w:pPr>
              <w:spacing w:before="60" w:after="60"/>
              <w:ind w:firstLine="0"/>
              <w:rPr>
                <w:sz w:val="24"/>
                <w:szCs w:val="24"/>
              </w:rPr>
            </w:pPr>
            <w:r w:rsidRPr="00862772">
              <w:rPr>
                <w:sz w:val="24"/>
                <w:szCs w:val="24"/>
              </w:rPr>
              <w:t> O</w:t>
            </w:r>
          </w:p>
        </w:tc>
        <w:tc>
          <w:tcPr>
            <w:tcW w:w="529" w:type="pct"/>
            <w:gridSpan w:val="2"/>
            <w:shd w:val="clear" w:color="auto" w:fill="auto"/>
          </w:tcPr>
          <w:p w14:paraId="2C90F8AF" w14:textId="77777777" w:rsidR="00100ED8" w:rsidRPr="00862772" w:rsidRDefault="00100ED8" w:rsidP="00FA0089">
            <w:pPr>
              <w:spacing w:before="60" w:after="60"/>
              <w:ind w:firstLine="0"/>
              <w:rPr>
                <w:sz w:val="24"/>
                <w:szCs w:val="24"/>
              </w:rPr>
            </w:pPr>
            <w:r w:rsidRPr="00862772">
              <w:rPr>
                <w:sz w:val="24"/>
                <w:szCs w:val="24"/>
              </w:rPr>
              <w:t> </w:t>
            </w:r>
          </w:p>
        </w:tc>
        <w:tc>
          <w:tcPr>
            <w:tcW w:w="1079" w:type="pct"/>
            <w:shd w:val="clear" w:color="auto" w:fill="auto"/>
          </w:tcPr>
          <w:p w14:paraId="50A11263" w14:textId="77777777" w:rsidR="00100ED8" w:rsidRPr="00862772" w:rsidRDefault="00100ED8" w:rsidP="00FA0089">
            <w:pPr>
              <w:spacing w:before="60" w:after="60"/>
              <w:ind w:firstLine="0"/>
              <w:rPr>
                <w:sz w:val="24"/>
                <w:szCs w:val="24"/>
              </w:rPr>
            </w:pPr>
            <w:r w:rsidRPr="00862772">
              <w:rPr>
                <w:sz w:val="24"/>
                <w:szCs w:val="24"/>
              </w:rPr>
              <w:t> </w:t>
            </w:r>
          </w:p>
        </w:tc>
        <w:tc>
          <w:tcPr>
            <w:tcW w:w="1418" w:type="pct"/>
            <w:gridSpan w:val="3"/>
            <w:shd w:val="clear" w:color="auto" w:fill="auto"/>
          </w:tcPr>
          <w:p w14:paraId="4E4B3E60" w14:textId="44AEB19D" w:rsidR="00100ED8" w:rsidRPr="00862772" w:rsidRDefault="00100ED8" w:rsidP="00FA0089">
            <w:pPr>
              <w:spacing w:before="60" w:after="60"/>
              <w:ind w:firstLine="0"/>
              <w:rPr>
                <w:sz w:val="24"/>
                <w:szCs w:val="24"/>
              </w:rPr>
            </w:pPr>
            <w:r w:rsidRPr="00862772">
              <w:rPr>
                <w:sz w:val="24"/>
                <w:szCs w:val="24"/>
              </w:rPr>
              <w:t xml:space="preserve"> </w:t>
            </w:r>
            <w:r>
              <w:rPr>
                <w:sz w:val="24"/>
                <w:szCs w:val="24"/>
              </w:rPr>
              <w:t>Множественный элемент</w:t>
            </w:r>
          </w:p>
        </w:tc>
      </w:tr>
      <w:tr w:rsidR="00FD1A14" w:rsidRPr="00862772" w14:paraId="622687F1" w14:textId="77777777" w:rsidTr="00933D24">
        <w:tc>
          <w:tcPr>
            <w:tcW w:w="740" w:type="pct"/>
            <w:gridSpan w:val="2"/>
            <w:shd w:val="clear" w:color="auto" w:fill="auto"/>
          </w:tcPr>
          <w:p w14:paraId="7979D48A" w14:textId="77777777" w:rsidR="00FD1A14" w:rsidRPr="00862772" w:rsidRDefault="00FD1A14" w:rsidP="00D01692">
            <w:pPr>
              <w:spacing w:before="60" w:after="60"/>
              <w:ind w:firstLine="0"/>
              <w:rPr>
                <w:sz w:val="24"/>
                <w:szCs w:val="24"/>
              </w:rPr>
            </w:pPr>
            <w:r w:rsidRPr="00862772">
              <w:rPr>
                <w:sz w:val="24"/>
                <w:szCs w:val="24"/>
              </w:rPr>
              <w:t> </w:t>
            </w:r>
          </w:p>
        </w:tc>
        <w:tc>
          <w:tcPr>
            <w:tcW w:w="929" w:type="pct"/>
            <w:gridSpan w:val="3"/>
            <w:shd w:val="clear" w:color="auto" w:fill="auto"/>
          </w:tcPr>
          <w:p w14:paraId="51DBB8C7" w14:textId="77777777" w:rsidR="00FD1A14" w:rsidRPr="00862772" w:rsidRDefault="00FD1A14" w:rsidP="00D01692">
            <w:pPr>
              <w:spacing w:before="60" w:after="60"/>
              <w:ind w:firstLine="0"/>
              <w:rPr>
                <w:sz w:val="24"/>
                <w:szCs w:val="24"/>
              </w:rPr>
            </w:pPr>
            <w:r>
              <w:rPr>
                <w:sz w:val="24"/>
                <w:szCs w:val="24"/>
              </w:rPr>
              <w:t>с</w:t>
            </w:r>
            <w:r>
              <w:rPr>
                <w:sz w:val="24"/>
                <w:szCs w:val="24"/>
                <w:lang w:val="en-US"/>
              </w:rPr>
              <w:t>ode</w:t>
            </w:r>
            <w:r w:rsidRPr="00862772">
              <w:rPr>
                <w:sz w:val="24"/>
                <w:szCs w:val="24"/>
              </w:rPr>
              <w:t xml:space="preserve"> </w:t>
            </w:r>
          </w:p>
        </w:tc>
        <w:tc>
          <w:tcPr>
            <w:tcW w:w="305" w:type="pct"/>
            <w:gridSpan w:val="2"/>
            <w:shd w:val="clear" w:color="auto" w:fill="auto"/>
          </w:tcPr>
          <w:p w14:paraId="754C93DD" w14:textId="77777777" w:rsidR="00FD1A14" w:rsidRPr="00862772" w:rsidRDefault="00FD1A14" w:rsidP="00D01692">
            <w:pPr>
              <w:spacing w:before="60" w:after="60"/>
              <w:ind w:firstLine="0"/>
              <w:jc w:val="center"/>
              <w:rPr>
                <w:sz w:val="24"/>
                <w:szCs w:val="24"/>
              </w:rPr>
            </w:pPr>
            <w:r w:rsidRPr="00862772">
              <w:rPr>
                <w:sz w:val="24"/>
                <w:szCs w:val="24"/>
              </w:rPr>
              <w:t>O</w:t>
            </w:r>
          </w:p>
        </w:tc>
        <w:tc>
          <w:tcPr>
            <w:tcW w:w="529" w:type="pct"/>
            <w:gridSpan w:val="2"/>
            <w:shd w:val="clear" w:color="auto" w:fill="auto"/>
          </w:tcPr>
          <w:p w14:paraId="15D182DE" w14:textId="475FD074" w:rsidR="00FD1A14" w:rsidRPr="00FD3831" w:rsidRDefault="00FD1A14" w:rsidP="00FD1A14">
            <w:pPr>
              <w:spacing w:before="60" w:after="60"/>
              <w:ind w:firstLine="0"/>
              <w:jc w:val="center"/>
              <w:rPr>
                <w:sz w:val="24"/>
                <w:szCs w:val="24"/>
              </w:rPr>
            </w:pPr>
            <w:r>
              <w:rPr>
                <w:sz w:val="24"/>
                <w:szCs w:val="24"/>
              </w:rPr>
              <w:t>Т(1-</w:t>
            </w:r>
            <w:r>
              <w:rPr>
                <w:sz w:val="24"/>
                <w:szCs w:val="24"/>
                <w:lang w:val="en-US"/>
              </w:rPr>
              <w:t>4</w:t>
            </w:r>
            <w:r>
              <w:rPr>
                <w:sz w:val="24"/>
                <w:szCs w:val="24"/>
              </w:rPr>
              <w:t>)</w:t>
            </w:r>
          </w:p>
        </w:tc>
        <w:tc>
          <w:tcPr>
            <w:tcW w:w="1079" w:type="pct"/>
            <w:shd w:val="clear" w:color="auto" w:fill="auto"/>
          </w:tcPr>
          <w:p w14:paraId="2196429C" w14:textId="77777777" w:rsidR="00FD1A14" w:rsidRPr="00862772" w:rsidRDefault="00FD1A14" w:rsidP="00D01692">
            <w:pPr>
              <w:spacing w:before="60" w:after="60"/>
              <w:ind w:firstLine="0"/>
              <w:rPr>
                <w:sz w:val="24"/>
                <w:szCs w:val="24"/>
                <w:lang w:val="en-US"/>
              </w:rPr>
            </w:pPr>
            <w:r w:rsidRPr="00FD3831">
              <w:rPr>
                <w:sz w:val="24"/>
                <w:szCs w:val="24"/>
              </w:rPr>
              <w:t>Код документа</w:t>
            </w:r>
          </w:p>
        </w:tc>
        <w:tc>
          <w:tcPr>
            <w:tcW w:w="1418" w:type="pct"/>
            <w:gridSpan w:val="3"/>
            <w:shd w:val="clear" w:color="auto" w:fill="auto"/>
          </w:tcPr>
          <w:p w14:paraId="1C862AD9" w14:textId="77777777" w:rsidR="00FD1A14" w:rsidRPr="00862772" w:rsidRDefault="00FD1A14" w:rsidP="00D01692">
            <w:pPr>
              <w:spacing w:before="60" w:after="60"/>
              <w:ind w:firstLine="0"/>
              <w:rPr>
                <w:sz w:val="24"/>
                <w:szCs w:val="24"/>
              </w:rPr>
            </w:pPr>
            <w:r w:rsidRPr="00862772">
              <w:rPr>
                <w:sz w:val="24"/>
                <w:szCs w:val="24"/>
              </w:rPr>
              <w:t xml:space="preserve"> </w:t>
            </w:r>
          </w:p>
        </w:tc>
      </w:tr>
      <w:tr w:rsidR="00FD1A14" w:rsidRPr="00862772" w14:paraId="2DEBC945" w14:textId="77777777" w:rsidTr="00933D24">
        <w:tc>
          <w:tcPr>
            <w:tcW w:w="740" w:type="pct"/>
            <w:gridSpan w:val="2"/>
            <w:shd w:val="clear" w:color="auto" w:fill="auto"/>
          </w:tcPr>
          <w:p w14:paraId="7B3A22D5" w14:textId="77777777" w:rsidR="00FD1A14" w:rsidRPr="00862772" w:rsidRDefault="00FD1A14" w:rsidP="00D01692">
            <w:pPr>
              <w:spacing w:before="60" w:after="60"/>
              <w:ind w:firstLine="0"/>
              <w:rPr>
                <w:sz w:val="24"/>
                <w:szCs w:val="24"/>
              </w:rPr>
            </w:pPr>
            <w:r w:rsidRPr="00862772">
              <w:rPr>
                <w:sz w:val="24"/>
                <w:szCs w:val="24"/>
              </w:rPr>
              <w:t> </w:t>
            </w:r>
          </w:p>
        </w:tc>
        <w:tc>
          <w:tcPr>
            <w:tcW w:w="929" w:type="pct"/>
            <w:gridSpan w:val="3"/>
            <w:shd w:val="clear" w:color="auto" w:fill="auto"/>
          </w:tcPr>
          <w:p w14:paraId="00573002" w14:textId="77777777" w:rsidR="00FD1A14" w:rsidRPr="00862772" w:rsidRDefault="00FD1A14" w:rsidP="00D01692">
            <w:pPr>
              <w:spacing w:before="60" w:after="60"/>
              <w:ind w:firstLine="0"/>
              <w:rPr>
                <w:sz w:val="24"/>
                <w:szCs w:val="24"/>
              </w:rPr>
            </w:pPr>
            <w:r>
              <w:rPr>
                <w:sz w:val="24"/>
                <w:szCs w:val="24"/>
                <w:lang w:val="en-US"/>
              </w:rPr>
              <w:t>name</w:t>
            </w:r>
            <w:r w:rsidRPr="00862772">
              <w:rPr>
                <w:sz w:val="24"/>
                <w:szCs w:val="24"/>
              </w:rPr>
              <w:t xml:space="preserve"> </w:t>
            </w:r>
          </w:p>
        </w:tc>
        <w:tc>
          <w:tcPr>
            <w:tcW w:w="305" w:type="pct"/>
            <w:gridSpan w:val="2"/>
            <w:shd w:val="clear" w:color="auto" w:fill="auto"/>
          </w:tcPr>
          <w:p w14:paraId="2BD95C20" w14:textId="77777777" w:rsidR="00FD1A14" w:rsidRPr="00862772" w:rsidRDefault="00FD1A14" w:rsidP="00D01692">
            <w:pPr>
              <w:spacing w:before="60" w:after="60"/>
              <w:ind w:firstLine="0"/>
              <w:jc w:val="center"/>
              <w:rPr>
                <w:sz w:val="24"/>
                <w:szCs w:val="24"/>
              </w:rPr>
            </w:pPr>
            <w:r w:rsidRPr="00862772">
              <w:rPr>
                <w:sz w:val="24"/>
                <w:szCs w:val="24"/>
              </w:rPr>
              <w:t>O</w:t>
            </w:r>
          </w:p>
        </w:tc>
        <w:tc>
          <w:tcPr>
            <w:tcW w:w="529" w:type="pct"/>
            <w:gridSpan w:val="2"/>
            <w:shd w:val="clear" w:color="auto" w:fill="auto"/>
          </w:tcPr>
          <w:p w14:paraId="4CAFEF39" w14:textId="77777777" w:rsidR="00FD1A14" w:rsidRPr="00FD3831" w:rsidRDefault="00FD1A14" w:rsidP="00D01692">
            <w:pPr>
              <w:spacing w:before="60" w:after="60"/>
              <w:ind w:firstLine="0"/>
              <w:jc w:val="center"/>
              <w:rPr>
                <w:sz w:val="24"/>
                <w:szCs w:val="24"/>
              </w:rPr>
            </w:pPr>
            <w:r>
              <w:rPr>
                <w:sz w:val="24"/>
                <w:szCs w:val="24"/>
              </w:rPr>
              <w:t>Т(1-</w:t>
            </w:r>
            <w:r>
              <w:rPr>
                <w:sz w:val="24"/>
                <w:szCs w:val="24"/>
                <w:lang w:val="en-US"/>
              </w:rPr>
              <w:t>1000</w:t>
            </w:r>
            <w:r>
              <w:rPr>
                <w:sz w:val="24"/>
                <w:szCs w:val="24"/>
              </w:rPr>
              <w:t>)</w:t>
            </w:r>
          </w:p>
        </w:tc>
        <w:tc>
          <w:tcPr>
            <w:tcW w:w="1079" w:type="pct"/>
            <w:shd w:val="clear" w:color="auto" w:fill="auto"/>
          </w:tcPr>
          <w:p w14:paraId="14793D65" w14:textId="77777777" w:rsidR="00FD1A14" w:rsidRPr="00862772" w:rsidRDefault="00FD1A14" w:rsidP="00D01692">
            <w:pPr>
              <w:spacing w:before="60" w:after="60"/>
              <w:ind w:firstLine="0"/>
              <w:rPr>
                <w:sz w:val="24"/>
                <w:szCs w:val="24"/>
                <w:lang w:val="en-US"/>
              </w:rPr>
            </w:pPr>
            <w:r w:rsidRPr="00FD3831">
              <w:rPr>
                <w:sz w:val="24"/>
                <w:szCs w:val="24"/>
              </w:rPr>
              <w:t>Наименование документа</w:t>
            </w:r>
          </w:p>
        </w:tc>
        <w:tc>
          <w:tcPr>
            <w:tcW w:w="1418" w:type="pct"/>
            <w:gridSpan w:val="3"/>
            <w:shd w:val="clear" w:color="auto" w:fill="auto"/>
          </w:tcPr>
          <w:p w14:paraId="0A34FD73" w14:textId="77777777" w:rsidR="00FD1A14" w:rsidRPr="00862772" w:rsidRDefault="00FD1A14" w:rsidP="00D01692">
            <w:pPr>
              <w:spacing w:before="60" w:after="60"/>
              <w:ind w:firstLine="0"/>
              <w:rPr>
                <w:sz w:val="24"/>
                <w:szCs w:val="24"/>
              </w:rPr>
            </w:pPr>
            <w:r w:rsidRPr="00862772">
              <w:rPr>
                <w:sz w:val="24"/>
                <w:szCs w:val="24"/>
              </w:rPr>
              <w:t xml:space="preserve"> </w:t>
            </w:r>
          </w:p>
        </w:tc>
      </w:tr>
      <w:tr w:rsidR="00FD1A14" w:rsidRPr="00862772" w14:paraId="4B45E11E" w14:textId="77777777" w:rsidTr="00933D24">
        <w:tc>
          <w:tcPr>
            <w:tcW w:w="740" w:type="pct"/>
            <w:gridSpan w:val="2"/>
            <w:shd w:val="clear" w:color="auto" w:fill="auto"/>
          </w:tcPr>
          <w:p w14:paraId="49952126" w14:textId="77777777" w:rsidR="00FD1A14" w:rsidRPr="00862772" w:rsidRDefault="00FD1A14" w:rsidP="00D01692">
            <w:pPr>
              <w:spacing w:before="60" w:after="60"/>
              <w:ind w:firstLine="0"/>
              <w:rPr>
                <w:sz w:val="24"/>
                <w:szCs w:val="24"/>
              </w:rPr>
            </w:pPr>
            <w:r w:rsidRPr="00862772">
              <w:rPr>
                <w:sz w:val="24"/>
                <w:szCs w:val="24"/>
              </w:rPr>
              <w:t> </w:t>
            </w:r>
          </w:p>
        </w:tc>
        <w:tc>
          <w:tcPr>
            <w:tcW w:w="929" w:type="pct"/>
            <w:gridSpan w:val="3"/>
            <w:shd w:val="clear" w:color="auto" w:fill="auto"/>
          </w:tcPr>
          <w:p w14:paraId="79259AC6" w14:textId="77777777" w:rsidR="00FD1A14" w:rsidRPr="00862772" w:rsidRDefault="00FD1A14" w:rsidP="00D0169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32AF9451" w14:textId="77777777" w:rsidR="00FD1A14" w:rsidRPr="00862772" w:rsidRDefault="00FD1A14" w:rsidP="00D01692">
            <w:pPr>
              <w:spacing w:before="60" w:after="60"/>
              <w:ind w:firstLine="0"/>
              <w:jc w:val="center"/>
              <w:rPr>
                <w:sz w:val="24"/>
                <w:szCs w:val="24"/>
              </w:rPr>
            </w:pPr>
            <w:r w:rsidRPr="00862772">
              <w:rPr>
                <w:sz w:val="24"/>
                <w:szCs w:val="24"/>
              </w:rPr>
              <w:t>O</w:t>
            </w:r>
          </w:p>
        </w:tc>
        <w:tc>
          <w:tcPr>
            <w:tcW w:w="529" w:type="pct"/>
            <w:gridSpan w:val="2"/>
            <w:shd w:val="clear" w:color="auto" w:fill="auto"/>
          </w:tcPr>
          <w:p w14:paraId="14D9C0F8" w14:textId="77777777" w:rsidR="00FD1A14" w:rsidRPr="00862772" w:rsidRDefault="00FD1A14" w:rsidP="00D01692">
            <w:pPr>
              <w:spacing w:before="60" w:after="60"/>
              <w:ind w:firstLine="0"/>
              <w:jc w:val="center"/>
              <w:rPr>
                <w:sz w:val="24"/>
                <w:szCs w:val="24"/>
              </w:rPr>
            </w:pPr>
            <w:r w:rsidRPr="00862772">
              <w:rPr>
                <w:sz w:val="24"/>
                <w:szCs w:val="24"/>
              </w:rPr>
              <w:t>B</w:t>
            </w:r>
          </w:p>
        </w:tc>
        <w:tc>
          <w:tcPr>
            <w:tcW w:w="1079" w:type="pct"/>
            <w:shd w:val="clear" w:color="auto" w:fill="auto"/>
          </w:tcPr>
          <w:p w14:paraId="00CC9FE5" w14:textId="77777777" w:rsidR="00FD1A14" w:rsidRPr="00862772" w:rsidRDefault="00FD1A14" w:rsidP="00D0169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451ED7B4" w14:textId="77777777" w:rsidR="00FD1A14" w:rsidRPr="00862772" w:rsidRDefault="00FD1A14" w:rsidP="00D01692">
            <w:pPr>
              <w:spacing w:before="60" w:after="60"/>
              <w:ind w:firstLine="0"/>
              <w:rPr>
                <w:sz w:val="24"/>
                <w:szCs w:val="24"/>
              </w:rPr>
            </w:pPr>
            <w:r w:rsidRPr="00862772">
              <w:rPr>
                <w:sz w:val="24"/>
                <w:szCs w:val="24"/>
              </w:rPr>
              <w:t xml:space="preserve"> </w:t>
            </w:r>
          </w:p>
        </w:tc>
      </w:tr>
      <w:tr w:rsidR="00381366" w:rsidRPr="00381366" w14:paraId="39824458" w14:textId="77777777" w:rsidTr="00D449A9">
        <w:tc>
          <w:tcPr>
            <w:tcW w:w="5000" w:type="pct"/>
            <w:gridSpan w:val="13"/>
            <w:shd w:val="clear" w:color="auto" w:fill="auto"/>
          </w:tcPr>
          <w:p w14:paraId="1FE1EE5E" w14:textId="7456B718" w:rsidR="00381366" w:rsidRPr="00381366" w:rsidRDefault="00381366" w:rsidP="00FA0089">
            <w:pPr>
              <w:spacing w:before="60" w:after="60"/>
              <w:ind w:firstLine="0"/>
              <w:jc w:val="center"/>
              <w:rPr>
                <w:b/>
                <w:bCs/>
                <w:sz w:val="24"/>
                <w:szCs w:val="24"/>
              </w:rPr>
            </w:pPr>
            <w:r>
              <w:rPr>
                <w:b/>
                <w:bCs/>
                <w:sz w:val="24"/>
                <w:szCs w:val="24"/>
              </w:rPr>
              <w:t xml:space="preserve"> </w:t>
            </w:r>
            <w:r w:rsidRPr="00381366">
              <w:rPr>
                <w:b/>
                <w:bCs/>
                <w:sz w:val="24"/>
                <w:szCs w:val="24"/>
              </w:rPr>
              <w:t>Документы, являющиеся основанием для начисления суммы возмещения фактически понесенного ущерба</w:t>
            </w:r>
          </w:p>
        </w:tc>
      </w:tr>
      <w:tr w:rsidR="00381366" w:rsidRPr="00862772" w14:paraId="2C1D53B0" w14:textId="77777777" w:rsidTr="00933D24">
        <w:tc>
          <w:tcPr>
            <w:tcW w:w="740" w:type="pct"/>
            <w:gridSpan w:val="2"/>
            <w:shd w:val="clear" w:color="auto" w:fill="auto"/>
          </w:tcPr>
          <w:p w14:paraId="5584C6A6" w14:textId="77777777" w:rsidR="00381366" w:rsidRPr="00FD3831" w:rsidRDefault="00381366" w:rsidP="00FA0089">
            <w:pPr>
              <w:spacing w:before="60" w:after="60"/>
              <w:ind w:firstLine="0"/>
              <w:rPr>
                <w:b/>
                <w:sz w:val="24"/>
                <w:szCs w:val="24"/>
              </w:rPr>
            </w:pPr>
            <w:r w:rsidRPr="00FD3831">
              <w:rPr>
                <w:b/>
                <w:sz w:val="24"/>
                <w:szCs w:val="24"/>
                <w:lang w:val="en-US"/>
              </w:rPr>
              <w:t>documents</w:t>
            </w:r>
          </w:p>
        </w:tc>
        <w:tc>
          <w:tcPr>
            <w:tcW w:w="929" w:type="pct"/>
            <w:gridSpan w:val="3"/>
            <w:shd w:val="clear" w:color="auto" w:fill="auto"/>
          </w:tcPr>
          <w:p w14:paraId="61C5B09C" w14:textId="77777777" w:rsidR="00381366" w:rsidRPr="00862772" w:rsidRDefault="00381366" w:rsidP="00FA0089">
            <w:pPr>
              <w:spacing w:before="60" w:after="60"/>
              <w:ind w:firstLine="0"/>
              <w:rPr>
                <w:sz w:val="24"/>
                <w:szCs w:val="24"/>
              </w:rPr>
            </w:pPr>
            <w:r w:rsidRPr="00862772">
              <w:rPr>
                <w:sz w:val="24"/>
                <w:szCs w:val="24"/>
              </w:rPr>
              <w:t> </w:t>
            </w:r>
          </w:p>
        </w:tc>
        <w:tc>
          <w:tcPr>
            <w:tcW w:w="305" w:type="pct"/>
            <w:gridSpan w:val="2"/>
            <w:shd w:val="clear" w:color="auto" w:fill="auto"/>
          </w:tcPr>
          <w:p w14:paraId="7815367F" w14:textId="77777777" w:rsidR="00381366" w:rsidRPr="00862772" w:rsidRDefault="00381366" w:rsidP="00FA0089">
            <w:pPr>
              <w:spacing w:before="60" w:after="60"/>
              <w:ind w:firstLine="0"/>
              <w:rPr>
                <w:sz w:val="24"/>
                <w:szCs w:val="24"/>
              </w:rPr>
            </w:pPr>
            <w:r w:rsidRPr="00862772">
              <w:rPr>
                <w:sz w:val="24"/>
                <w:szCs w:val="24"/>
              </w:rPr>
              <w:t> </w:t>
            </w:r>
          </w:p>
        </w:tc>
        <w:tc>
          <w:tcPr>
            <w:tcW w:w="529" w:type="pct"/>
            <w:gridSpan w:val="2"/>
            <w:shd w:val="clear" w:color="auto" w:fill="auto"/>
          </w:tcPr>
          <w:p w14:paraId="60D8A091" w14:textId="77777777" w:rsidR="00381366" w:rsidRPr="00862772" w:rsidRDefault="00381366" w:rsidP="00FA0089">
            <w:pPr>
              <w:spacing w:before="60" w:after="60"/>
              <w:ind w:firstLine="0"/>
              <w:rPr>
                <w:sz w:val="24"/>
                <w:szCs w:val="24"/>
              </w:rPr>
            </w:pPr>
            <w:r w:rsidRPr="00862772">
              <w:rPr>
                <w:sz w:val="24"/>
                <w:szCs w:val="24"/>
              </w:rPr>
              <w:t> </w:t>
            </w:r>
          </w:p>
        </w:tc>
        <w:tc>
          <w:tcPr>
            <w:tcW w:w="1079" w:type="pct"/>
            <w:shd w:val="clear" w:color="auto" w:fill="auto"/>
          </w:tcPr>
          <w:p w14:paraId="7194D33C" w14:textId="77777777" w:rsidR="00381366" w:rsidRPr="00862772" w:rsidRDefault="00381366" w:rsidP="00FA0089">
            <w:pPr>
              <w:spacing w:before="60" w:after="60"/>
              <w:ind w:firstLine="0"/>
              <w:rPr>
                <w:sz w:val="24"/>
                <w:szCs w:val="24"/>
              </w:rPr>
            </w:pPr>
            <w:r w:rsidRPr="00862772">
              <w:rPr>
                <w:sz w:val="24"/>
                <w:szCs w:val="24"/>
              </w:rPr>
              <w:t> </w:t>
            </w:r>
          </w:p>
        </w:tc>
        <w:tc>
          <w:tcPr>
            <w:tcW w:w="1418" w:type="pct"/>
            <w:gridSpan w:val="3"/>
            <w:shd w:val="clear" w:color="auto" w:fill="auto"/>
          </w:tcPr>
          <w:p w14:paraId="75788899" w14:textId="77777777" w:rsidR="00381366" w:rsidRPr="00862772" w:rsidRDefault="00381366" w:rsidP="00FA0089">
            <w:pPr>
              <w:spacing w:before="60" w:after="60"/>
              <w:ind w:firstLine="0"/>
              <w:rPr>
                <w:sz w:val="24"/>
                <w:szCs w:val="24"/>
              </w:rPr>
            </w:pPr>
            <w:r w:rsidRPr="00862772">
              <w:rPr>
                <w:sz w:val="24"/>
                <w:szCs w:val="24"/>
              </w:rPr>
              <w:t xml:space="preserve"> </w:t>
            </w:r>
          </w:p>
        </w:tc>
      </w:tr>
      <w:tr w:rsidR="00381366" w:rsidRPr="00862772" w14:paraId="63FB6467" w14:textId="77777777" w:rsidTr="00933D24">
        <w:tc>
          <w:tcPr>
            <w:tcW w:w="740" w:type="pct"/>
            <w:gridSpan w:val="2"/>
            <w:shd w:val="clear" w:color="auto" w:fill="auto"/>
          </w:tcPr>
          <w:p w14:paraId="7C205562" w14:textId="77777777" w:rsidR="00381366" w:rsidRPr="00100ED8" w:rsidRDefault="00381366" w:rsidP="00FA0089">
            <w:pPr>
              <w:spacing w:before="60" w:after="60"/>
              <w:ind w:firstLine="0"/>
              <w:rPr>
                <w:b/>
                <w:sz w:val="24"/>
                <w:szCs w:val="24"/>
              </w:rPr>
            </w:pPr>
            <w:r w:rsidRPr="00FD3831">
              <w:rPr>
                <w:b/>
                <w:sz w:val="24"/>
                <w:szCs w:val="24"/>
                <w:lang w:val="en-US"/>
              </w:rPr>
              <w:t>document</w:t>
            </w:r>
          </w:p>
        </w:tc>
        <w:tc>
          <w:tcPr>
            <w:tcW w:w="929" w:type="pct"/>
            <w:gridSpan w:val="3"/>
            <w:shd w:val="clear" w:color="auto" w:fill="auto"/>
          </w:tcPr>
          <w:p w14:paraId="7F78979E" w14:textId="77777777" w:rsidR="00381366" w:rsidRPr="00862772" w:rsidRDefault="00381366" w:rsidP="00FA0089">
            <w:pPr>
              <w:spacing w:before="60" w:after="60"/>
              <w:ind w:firstLine="0"/>
              <w:rPr>
                <w:sz w:val="24"/>
                <w:szCs w:val="24"/>
              </w:rPr>
            </w:pPr>
            <w:r w:rsidRPr="00862772">
              <w:rPr>
                <w:sz w:val="24"/>
                <w:szCs w:val="24"/>
              </w:rPr>
              <w:t> </w:t>
            </w:r>
          </w:p>
        </w:tc>
        <w:tc>
          <w:tcPr>
            <w:tcW w:w="305" w:type="pct"/>
            <w:gridSpan w:val="2"/>
            <w:shd w:val="clear" w:color="auto" w:fill="auto"/>
          </w:tcPr>
          <w:p w14:paraId="505D94BD" w14:textId="77777777" w:rsidR="00381366" w:rsidRPr="00862772" w:rsidRDefault="00381366" w:rsidP="00FA0089">
            <w:pPr>
              <w:spacing w:before="60" w:after="60"/>
              <w:ind w:firstLine="0"/>
              <w:rPr>
                <w:sz w:val="24"/>
                <w:szCs w:val="24"/>
              </w:rPr>
            </w:pPr>
            <w:r w:rsidRPr="00862772">
              <w:rPr>
                <w:sz w:val="24"/>
                <w:szCs w:val="24"/>
              </w:rPr>
              <w:t> O</w:t>
            </w:r>
          </w:p>
        </w:tc>
        <w:tc>
          <w:tcPr>
            <w:tcW w:w="529" w:type="pct"/>
            <w:gridSpan w:val="2"/>
            <w:shd w:val="clear" w:color="auto" w:fill="auto"/>
          </w:tcPr>
          <w:p w14:paraId="311FF8BE" w14:textId="77777777" w:rsidR="00381366" w:rsidRPr="00862772" w:rsidRDefault="00381366" w:rsidP="00FA0089">
            <w:pPr>
              <w:spacing w:before="60" w:after="60"/>
              <w:ind w:firstLine="0"/>
              <w:rPr>
                <w:sz w:val="24"/>
                <w:szCs w:val="24"/>
              </w:rPr>
            </w:pPr>
            <w:r w:rsidRPr="00862772">
              <w:rPr>
                <w:sz w:val="24"/>
                <w:szCs w:val="24"/>
              </w:rPr>
              <w:t> </w:t>
            </w:r>
          </w:p>
        </w:tc>
        <w:tc>
          <w:tcPr>
            <w:tcW w:w="1079" w:type="pct"/>
            <w:shd w:val="clear" w:color="auto" w:fill="auto"/>
          </w:tcPr>
          <w:p w14:paraId="329661F2" w14:textId="77777777" w:rsidR="00381366" w:rsidRPr="00862772" w:rsidRDefault="00381366" w:rsidP="00FA0089">
            <w:pPr>
              <w:spacing w:before="60" w:after="60"/>
              <w:ind w:firstLine="0"/>
              <w:rPr>
                <w:sz w:val="24"/>
                <w:szCs w:val="24"/>
              </w:rPr>
            </w:pPr>
            <w:r w:rsidRPr="00862772">
              <w:rPr>
                <w:sz w:val="24"/>
                <w:szCs w:val="24"/>
              </w:rPr>
              <w:t> </w:t>
            </w:r>
          </w:p>
        </w:tc>
        <w:tc>
          <w:tcPr>
            <w:tcW w:w="1418" w:type="pct"/>
            <w:gridSpan w:val="3"/>
            <w:shd w:val="clear" w:color="auto" w:fill="auto"/>
          </w:tcPr>
          <w:p w14:paraId="4E386159" w14:textId="77777777" w:rsidR="00381366" w:rsidRPr="00862772" w:rsidRDefault="00381366" w:rsidP="00FA0089">
            <w:pPr>
              <w:spacing w:before="60" w:after="60"/>
              <w:ind w:firstLine="0"/>
              <w:rPr>
                <w:sz w:val="24"/>
                <w:szCs w:val="24"/>
              </w:rPr>
            </w:pPr>
            <w:r w:rsidRPr="00862772">
              <w:rPr>
                <w:sz w:val="24"/>
                <w:szCs w:val="24"/>
              </w:rPr>
              <w:t xml:space="preserve"> </w:t>
            </w:r>
            <w:r>
              <w:rPr>
                <w:sz w:val="24"/>
                <w:szCs w:val="24"/>
              </w:rPr>
              <w:t>Множественный элемент</w:t>
            </w:r>
          </w:p>
        </w:tc>
      </w:tr>
      <w:tr w:rsidR="00381366" w:rsidRPr="00862772" w14:paraId="7816AE02" w14:textId="77777777" w:rsidTr="00933D24">
        <w:tc>
          <w:tcPr>
            <w:tcW w:w="740" w:type="pct"/>
            <w:gridSpan w:val="2"/>
            <w:shd w:val="clear" w:color="auto" w:fill="auto"/>
          </w:tcPr>
          <w:p w14:paraId="3E47B1CA" w14:textId="77777777" w:rsidR="00381366" w:rsidRPr="00862772" w:rsidRDefault="00381366" w:rsidP="00FA0089">
            <w:pPr>
              <w:spacing w:before="60" w:after="60"/>
              <w:ind w:firstLine="0"/>
              <w:rPr>
                <w:sz w:val="24"/>
                <w:szCs w:val="24"/>
              </w:rPr>
            </w:pPr>
            <w:r w:rsidRPr="00862772">
              <w:rPr>
                <w:sz w:val="24"/>
                <w:szCs w:val="24"/>
              </w:rPr>
              <w:t> </w:t>
            </w:r>
          </w:p>
        </w:tc>
        <w:tc>
          <w:tcPr>
            <w:tcW w:w="929" w:type="pct"/>
            <w:gridSpan w:val="3"/>
            <w:shd w:val="clear" w:color="auto" w:fill="auto"/>
          </w:tcPr>
          <w:p w14:paraId="5F7C5B36" w14:textId="77777777" w:rsidR="00381366" w:rsidRPr="00862772" w:rsidRDefault="00381366" w:rsidP="00FA0089">
            <w:pPr>
              <w:spacing w:before="60" w:after="60"/>
              <w:ind w:firstLine="0"/>
              <w:rPr>
                <w:sz w:val="24"/>
                <w:szCs w:val="24"/>
              </w:rPr>
            </w:pPr>
            <w:r>
              <w:rPr>
                <w:sz w:val="24"/>
                <w:szCs w:val="24"/>
              </w:rPr>
              <w:t>с</w:t>
            </w:r>
            <w:r>
              <w:rPr>
                <w:sz w:val="24"/>
                <w:szCs w:val="24"/>
                <w:lang w:val="en-US"/>
              </w:rPr>
              <w:t>ode</w:t>
            </w:r>
            <w:r w:rsidRPr="00862772">
              <w:rPr>
                <w:sz w:val="24"/>
                <w:szCs w:val="24"/>
              </w:rPr>
              <w:t xml:space="preserve"> </w:t>
            </w:r>
          </w:p>
        </w:tc>
        <w:tc>
          <w:tcPr>
            <w:tcW w:w="305" w:type="pct"/>
            <w:gridSpan w:val="2"/>
            <w:shd w:val="clear" w:color="auto" w:fill="auto"/>
          </w:tcPr>
          <w:p w14:paraId="40C415BC" w14:textId="77777777" w:rsidR="00381366" w:rsidRPr="00862772" w:rsidRDefault="00381366" w:rsidP="00FA0089">
            <w:pPr>
              <w:spacing w:before="60" w:after="60"/>
              <w:ind w:firstLine="0"/>
              <w:jc w:val="center"/>
              <w:rPr>
                <w:sz w:val="24"/>
                <w:szCs w:val="24"/>
              </w:rPr>
            </w:pPr>
            <w:r w:rsidRPr="00862772">
              <w:rPr>
                <w:sz w:val="24"/>
                <w:szCs w:val="24"/>
              </w:rPr>
              <w:t>O</w:t>
            </w:r>
          </w:p>
        </w:tc>
        <w:tc>
          <w:tcPr>
            <w:tcW w:w="529" w:type="pct"/>
            <w:gridSpan w:val="2"/>
            <w:shd w:val="clear" w:color="auto" w:fill="auto"/>
          </w:tcPr>
          <w:p w14:paraId="3D82B573" w14:textId="77777777" w:rsidR="00381366" w:rsidRPr="00FD3831" w:rsidRDefault="00381366" w:rsidP="00FA0089">
            <w:pPr>
              <w:spacing w:before="60" w:after="60"/>
              <w:ind w:firstLine="0"/>
              <w:jc w:val="center"/>
              <w:rPr>
                <w:sz w:val="24"/>
                <w:szCs w:val="24"/>
              </w:rPr>
            </w:pPr>
            <w:r>
              <w:rPr>
                <w:sz w:val="24"/>
                <w:szCs w:val="24"/>
              </w:rPr>
              <w:t>Т(1-</w:t>
            </w:r>
            <w:r>
              <w:rPr>
                <w:sz w:val="24"/>
                <w:szCs w:val="24"/>
                <w:lang w:val="en-US"/>
              </w:rPr>
              <w:t>4</w:t>
            </w:r>
            <w:r>
              <w:rPr>
                <w:sz w:val="24"/>
                <w:szCs w:val="24"/>
              </w:rPr>
              <w:t>)</w:t>
            </w:r>
          </w:p>
        </w:tc>
        <w:tc>
          <w:tcPr>
            <w:tcW w:w="1079" w:type="pct"/>
            <w:shd w:val="clear" w:color="auto" w:fill="auto"/>
          </w:tcPr>
          <w:p w14:paraId="5A77C2AF" w14:textId="77777777" w:rsidR="00381366" w:rsidRPr="00862772" w:rsidRDefault="00381366" w:rsidP="00FA0089">
            <w:pPr>
              <w:spacing w:before="60" w:after="60"/>
              <w:ind w:firstLine="0"/>
              <w:rPr>
                <w:sz w:val="24"/>
                <w:szCs w:val="24"/>
                <w:lang w:val="en-US"/>
              </w:rPr>
            </w:pPr>
            <w:r w:rsidRPr="00FD3831">
              <w:rPr>
                <w:sz w:val="24"/>
                <w:szCs w:val="24"/>
              </w:rPr>
              <w:t>Код документа</w:t>
            </w:r>
          </w:p>
        </w:tc>
        <w:tc>
          <w:tcPr>
            <w:tcW w:w="1418" w:type="pct"/>
            <w:gridSpan w:val="3"/>
            <w:shd w:val="clear" w:color="auto" w:fill="auto"/>
          </w:tcPr>
          <w:p w14:paraId="3F749F79" w14:textId="77777777" w:rsidR="00381366" w:rsidRPr="00862772" w:rsidRDefault="00381366" w:rsidP="00FA0089">
            <w:pPr>
              <w:spacing w:before="60" w:after="60"/>
              <w:ind w:firstLine="0"/>
              <w:rPr>
                <w:sz w:val="24"/>
                <w:szCs w:val="24"/>
              </w:rPr>
            </w:pPr>
            <w:r w:rsidRPr="00862772">
              <w:rPr>
                <w:sz w:val="24"/>
                <w:szCs w:val="24"/>
              </w:rPr>
              <w:t xml:space="preserve"> </w:t>
            </w:r>
          </w:p>
        </w:tc>
      </w:tr>
      <w:tr w:rsidR="00381366" w:rsidRPr="00862772" w14:paraId="1CF7795E" w14:textId="77777777" w:rsidTr="00933D24">
        <w:tc>
          <w:tcPr>
            <w:tcW w:w="740" w:type="pct"/>
            <w:gridSpan w:val="2"/>
            <w:shd w:val="clear" w:color="auto" w:fill="auto"/>
          </w:tcPr>
          <w:p w14:paraId="191E86C1" w14:textId="77777777" w:rsidR="00381366" w:rsidRPr="00862772" w:rsidRDefault="00381366" w:rsidP="00FA0089">
            <w:pPr>
              <w:spacing w:before="60" w:after="60"/>
              <w:ind w:firstLine="0"/>
              <w:rPr>
                <w:sz w:val="24"/>
                <w:szCs w:val="24"/>
              </w:rPr>
            </w:pPr>
            <w:r w:rsidRPr="00862772">
              <w:rPr>
                <w:sz w:val="24"/>
                <w:szCs w:val="24"/>
              </w:rPr>
              <w:t> </w:t>
            </w:r>
          </w:p>
        </w:tc>
        <w:tc>
          <w:tcPr>
            <w:tcW w:w="929" w:type="pct"/>
            <w:gridSpan w:val="3"/>
            <w:shd w:val="clear" w:color="auto" w:fill="auto"/>
          </w:tcPr>
          <w:p w14:paraId="43244F8A" w14:textId="77777777" w:rsidR="00381366" w:rsidRPr="00862772" w:rsidRDefault="00381366" w:rsidP="00FA0089">
            <w:pPr>
              <w:spacing w:before="60" w:after="60"/>
              <w:ind w:firstLine="0"/>
              <w:rPr>
                <w:sz w:val="24"/>
                <w:szCs w:val="24"/>
              </w:rPr>
            </w:pPr>
            <w:r>
              <w:rPr>
                <w:sz w:val="24"/>
                <w:szCs w:val="24"/>
                <w:lang w:val="en-US"/>
              </w:rPr>
              <w:t>name</w:t>
            </w:r>
            <w:r w:rsidRPr="00862772">
              <w:rPr>
                <w:sz w:val="24"/>
                <w:szCs w:val="24"/>
              </w:rPr>
              <w:t xml:space="preserve"> </w:t>
            </w:r>
          </w:p>
        </w:tc>
        <w:tc>
          <w:tcPr>
            <w:tcW w:w="305" w:type="pct"/>
            <w:gridSpan w:val="2"/>
            <w:shd w:val="clear" w:color="auto" w:fill="auto"/>
          </w:tcPr>
          <w:p w14:paraId="630C282A" w14:textId="77777777" w:rsidR="00381366" w:rsidRPr="00862772" w:rsidRDefault="00381366" w:rsidP="00FA0089">
            <w:pPr>
              <w:spacing w:before="60" w:after="60"/>
              <w:ind w:firstLine="0"/>
              <w:jc w:val="center"/>
              <w:rPr>
                <w:sz w:val="24"/>
                <w:szCs w:val="24"/>
              </w:rPr>
            </w:pPr>
            <w:r w:rsidRPr="00862772">
              <w:rPr>
                <w:sz w:val="24"/>
                <w:szCs w:val="24"/>
              </w:rPr>
              <w:t>O</w:t>
            </w:r>
          </w:p>
        </w:tc>
        <w:tc>
          <w:tcPr>
            <w:tcW w:w="529" w:type="pct"/>
            <w:gridSpan w:val="2"/>
            <w:shd w:val="clear" w:color="auto" w:fill="auto"/>
          </w:tcPr>
          <w:p w14:paraId="646DB496" w14:textId="77777777" w:rsidR="00381366" w:rsidRPr="00FD3831" w:rsidRDefault="00381366" w:rsidP="00FA0089">
            <w:pPr>
              <w:spacing w:before="60" w:after="60"/>
              <w:ind w:firstLine="0"/>
              <w:jc w:val="center"/>
              <w:rPr>
                <w:sz w:val="24"/>
                <w:szCs w:val="24"/>
              </w:rPr>
            </w:pPr>
            <w:r>
              <w:rPr>
                <w:sz w:val="24"/>
                <w:szCs w:val="24"/>
              </w:rPr>
              <w:t>Т(1-</w:t>
            </w:r>
            <w:r>
              <w:rPr>
                <w:sz w:val="24"/>
                <w:szCs w:val="24"/>
                <w:lang w:val="en-US"/>
              </w:rPr>
              <w:t>1000</w:t>
            </w:r>
            <w:r>
              <w:rPr>
                <w:sz w:val="24"/>
                <w:szCs w:val="24"/>
              </w:rPr>
              <w:t>)</w:t>
            </w:r>
          </w:p>
        </w:tc>
        <w:tc>
          <w:tcPr>
            <w:tcW w:w="1079" w:type="pct"/>
            <w:shd w:val="clear" w:color="auto" w:fill="auto"/>
          </w:tcPr>
          <w:p w14:paraId="5FB5DCD2" w14:textId="77777777" w:rsidR="00381366" w:rsidRPr="00862772" w:rsidRDefault="00381366" w:rsidP="00FA0089">
            <w:pPr>
              <w:spacing w:before="60" w:after="60"/>
              <w:ind w:firstLine="0"/>
              <w:rPr>
                <w:sz w:val="24"/>
                <w:szCs w:val="24"/>
                <w:lang w:val="en-US"/>
              </w:rPr>
            </w:pPr>
            <w:r w:rsidRPr="00FD3831">
              <w:rPr>
                <w:sz w:val="24"/>
                <w:szCs w:val="24"/>
              </w:rPr>
              <w:t>Наименование документа</w:t>
            </w:r>
          </w:p>
        </w:tc>
        <w:tc>
          <w:tcPr>
            <w:tcW w:w="1418" w:type="pct"/>
            <w:gridSpan w:val="3"/>
            <w:shd w:val="clear" w:color="auto" w:fill="auto"/>
          </w:tcPr>
          <w:p w14:paraId="5EE54791" w14:textId="77777777" w:rsidR="00381366" w:rsidRPr="00862772" w:rsidRDefault="00381366" w:rsidP="00FA0089">
            <w:pPr>
              <w:spacing w:before="60" w:after="60"/>
              <w:ind w:firstLine="0"/>
              <w:rPr>
                <w:sz w:val="24"/>
                <w:szCs w:val="24"/>
              </w:rPr>
            </w:pPr>
            <w:r w:rsidRPr="00862772">
              <w:rPr>
                <w:sz w:val="24"/>
                <w:szCs w:val="24"/>
              </w:rPr>
              <w:t xml:space="preserve"> </w:t>
            </w:r>
          </w:p>
        </w:tc>
      </w:tr>
      <w:tr w:rsidR="00381366" w:rsidRPr="00862772" w14:paraId="1ED4C9B5" w14:textId="77777777" w:rsidTr="00933D24">
        <w:tc>
          <w:tcPr>
            <w:tcW w:w="740" w:type="pct"/>
            <w:gridSpan w:val="2"/>
            <w:shd w:val="clear" w:color="auto" w:fill="auto"/>
          </w:tcPr>
          <w:p w14:paraId="5CF7D002" w14:textId="77777777" w:rsidR="00381366" w:rsidRPr="00862772" w:rsidRDefault="00381366" w:rsidP="00FA0089">
            <w:pPr>
              <w:spacing w:before="60" w:after="60"/>
              <w:ind w:firstLine="0"/>
              <w:rPr>
                <w:sz w:val="24"/>
                <w:szCs w:val="24"/>
              </w:rPr>
            </w:pPr>
            <w:r w:rsidRPr="00862772">
              <w:rPr>
                <w:sz w:val="24"/>
                <w:szCs w:val="24"/>
              </w:rPr>
              <w:t> </w:t>
            </w:r>
          </w:p>
        </w:tc>
        <w:tc>
          <w:tcPr>
            <w:tcW w:w="929" w:type="pct"/>
            <w:gridSpan w:val="3"/>
            <w:shd w:val="clear" w:color="auto" w:fill="auto"/>
          </w:tcPr>
          <w:p w14:paraId="29F3B3CB" w14:textId="77777777" w:rsidR="00381366" w:rsidRPr="00862772" w:rsidRDefault="00381366" w:rsidP="00FA0089">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05454F23" w14:textId="77777777" w:rsidR="00381366" w:rsidRPr="00862772" w:rsidRDefault="00381366" w:rsidP="00FA0089">
            <w:pPr>
              <w:spacing w:before="60" w:after="60"/>
              <w:ind w:firstLine="0"/>
              <w:jc w:val="center"/>
              <w:rPr>
                <w:sz w:val="24"/>
                <w:szCs w:val="24"/>
              </w:rPr>
            </w:pPr>
            <w:r w:rsidRPr="00862772">
              <w:rPr>
                <w:sz w:val="24"/>
                <w:szCs w:val="24"/>
              </w:rPr>
              <w:t>O</w:t>
            </w:r>
          </w:p>
        </w:tc>
        <w:tc>
          <w:tcPr>
            <w:tcW w:w="529" w:type="pct"/>
            <w:gridSpan w:val="2"/>
            <w:shd w:val="clear" w:color="auto" w:fill="auto"/>
          </w:tcPr>
          <w:p w14:paraId="4EF9A3C4" w14:textId="77777777" w:rsidR="00381366" w:rsidRPr="00862772" w:rsidRDefault="00381366" w:rsidP="00FA0089">
            <w:pPr>
              <w:spacing w:before="60" w:after="60"/>
              <w:ind w:firstLine="0"/>
              <w:jc w:val="center"/>
              <w:rPr>
                <w:sz w:val="24"/>
                <w:szCs w:val="24"/>
              </w:rPr>
            </w:pPr>
            <w:r w:rsidRPr="00862772">
              <w:rPr>
                <w:sz w:val="24"/>
                <w:szCs w:val="24"/>
              </w:rPr>
              <w:t>B</w:t>
            </w:r>
          </w:p>
        </w:tc>
        <w:tc>
          <w:tcPr>
            <w:tcW w:w="1079" w:type="pct"/>
            <w:shd w:val="clear" w:color="auto" w:fill="auto"/>
          </w:tcPr>
          <w:p w14:paraId="5A0C7CEE" w14:textId="77777777" w:rsidR="00381366" w:rsidRPr="00862772" w:rsidRDefault="00381366" w:rsidP="00FA0089">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2C21916D" w14:textId="77777777" w:rsidR="00381366" w:rsidRPr="00862772" w:rsidRDefault="00381366" w:rsidP="00FA0089">
            <w:pPr>
              <w:spacing w:before="60" w:after="60"/>
              <w:ind w:firstLine="0"/>
              <w:rPr>
                <w:sz w:val="24"/>
                <w:szCs w:val="24"/>
              </w:rPr>
            </w:pPr>
            <w:r w:rsidRPr="00862772">
              <w:rPr>
                <w:sz w:val="24"/>
                <w:szCs w:val="24"/>
              </w:rPr>
              <w:t xml:space="preserve"> </w:t>
            </w:r>
          </w:p>
        </w:tc>
      </w:tr>
      <w:tr w:rsidR="005055F9" w:rsidRPr="00862772" w14:paraId="424156AF" w14:textId="77777777" w:rsidTr="00D449A9">
        <w:tc>
          <w:tcPr>
            <w:tcW w:w="5000" w:type="pct"/>
            <w:gridSpan w:val="13"/>
            <w:shd w:val="clear" w:color="auto" w:fill="auto"/>
          </w:tcPr>
          <w:p w14:paraId="654FD23D" w14:textId="728B7B1F" w:rsidR="005055F9" w:rsidRPr="00862772" w:rsidRDefault="005055F9" w:rsidP="0058142E">
            <w:pPr>
              <w:spacing w:before="60" w:after="60"/>
              <w:ind w:firstLine="0"/>
              <w:jc w:val="center"/>
              <w:rPr>
                <w:sz w:val="24"/>
                <w:szCs w:val="24"/>
              </w:rPr>
            </w:pPr>
            <w:r w:rsidRPr="005055F9">
              <w:rPr>
                <w:b/>
                <w:bCs/>
                <w:sz w:val="24"/>
                <w:szCs w:val="24"/>
              </w:rPr>
              <w:t>Справочник причин изменения условий контракта</w:t>
            </w:r>
          </w:p>
        </w:tc>
      </w:tr>
      <w:tr w:rsidR="005055F9" w:rsidRPr="00862772" w14:paraId="68AAA989" w14:textId="77777777" w:rsidTr="00933D24">
        <w:tc>
          <w:tcPr>
            <w:tcW w:w="740" w:type="pct"/>
            <w:gridSpan w:val="2"/>
            <w:shd w:val="clear" w:color="auto" w:fill="auto"/>
          </w:tcPr>
          <w:p w14:paraId="5FA76053" w14:textId="42E10813" w:rsidR="005055F9" w:rsidRPr="00862772" w:rsidRDefault="005055F9" w:rsidP="0058142E">
            <w:pPr>
              <w:spacing w:before="60" w:after="60"/>
              <w:ind w:firstLine="0"/>
              <w:rPr>
                <w:sz w:val="24"/>
                <w:szCs w:val="24"/>
              </w:rPr>
            </w:pPr>
            <w:r w:rsidRPr="005055F9">
              <w:rPr>
                <w:b/>
                <w:bCs/>
                <w:sz w:val="24"/>
                <w:szCs w:val="24"/>
                <w:lang w:val="en-US"/>
              </w:rPr>
              <w:t>nsiContractModificationReason</w:t>
            </w:r>
          </w:p>
        </w:tc>
        <w:tc>
          <w:tcPr>
            <w:tcW w:w="929" w:type="pct"/>
            <w:gridSpan w:val="3"/>
            <w:shd w:val="clear" w:color="auto" w:fill="auto"/>
          </w:tcPr>
          <w:p w14:paraId="33272772" w14:textId="77777777" w:rsidR="005055F9" w:rsidRPr="00862772" w:rsidRDefault="005055F9" w:rsidP="0058142E">
            <w:pPr>
              <w:spacing w:before="60" w:after="60"/>
              <w:ind w:firstLine="0"/>
              <w:rPr>
                <w:sz w:val="24"/>
                <w:szCs w:val="24"/>
              </w:rPr>
            </w:pPr>
            <w:r w:rsidRPr="00862772">
              <w:rPr>
                <w:sz w:val="24"/>
                <w:szCs w:val="24"/>
              </w:rPr>
              <w:t> </w:t>
            </w:r>
          </w:p>
        </w:tc>
        <w:tc>
          <w:tcPr>
            <w:tcW w:w="305" w:type="pct"/>
            <w:gridSpan w:val="2"/>
            <w:shd w:val="clear" w:color="auto" w:fill="auto"/>
          </w:tcPr>
          <w:p w14:paraId="00210B59" w14:textId="77777777" w:rsidR="005055F9" w:rsidRPr="00862772" w:rsidRDefault="005055F9" w:rsidP="0058142E">
            <w:pPr>
              <w:spacing w:before="60" w:after="60"/>
              <w:ind w:firstLine="0"/>
              <w:rPr>
                <w:sz w:val="24"/>
                <w:szCs w:val="24"/>
              </w:rPr>
            </w:pPr>
            <w:r w:rsidRPr="00862772">
              <w:rPr>
                <w:sz w:val="24"/>
                <w:szCs w:val="24"/>
              </w:rPr>
              <w:t> </w:t>
            </w:r>
          </w:p>
        </w:tc>
        <w:tc>
          <w:tcPr>
            <w:tcW w:w="529" w:type="pct"/>
            <w:gridSpan w:val="2"/>
            <w:shd w:val="clear" w:color="auto" w:fill="auto"/>
          </w:tcPr>
          <w:p w14:paraId="0EBCFB06" w14:textId="77777777" w:rsidR="005055F9" w:rsidRPr="00862772" w:rsidRDefault="005055F9" w:rsidP="0058142E">
            <w:pPr>
              <w:spacing w:before="60" w:after="60"/>
              <w:ind w:firstLine="0"/>
              <w:rPr>
                <w:sz w:val="24"/>
                <w:szCs w:val="24"/>
              </w:rPr>
            </w:pPr>
            <w:r w:rsidRPr="00862772">
              <w:rPr>
                <w:sz w:val="24"/>
                <w:szCs w:val="24"/>
              </w:rPr>
              <w:t> </w:t>
            </w:r>
          </w:p>
        </w:tc>
        <w:tc>
          <w:tcPr>
            <w:tcW w:w="1079" w:type="pct"/>
            <w:shd w:val="clear" w:color="auto" w:fill="auto"/>
          </w:tcPr>
          <w:p w14:paraId="02F6D6AC" w14:textId="77777777" w:rsidR="005055F9" w:rsidRPr="00862772" w:rsidRDefault="005055F9" w:rsidP="0058142E">
            <w:pPr>
              <w:spacing w:before="60" w:after="60"/>
              <w:ind w:firstLine="0"/>
              <w:rPr>
                <w:sz w:val="24"/>
                <w:szCs w:val="24"/>
              </w:rPr>
            </w:pPr>
            <w:r w:rsidRPr="00862772">
              <w:rPr>
                <w:sz w:val="24"/>
                <w:szCs w:val="24"/>
              </w:rPr>
              <w:t> </w:t>
            </w:r>
          </w:p>
        </w:tc>
        <w:tc>
          <w:tcPr>
            <w:tcW w:w="1418" w:type="pct"/>
            <w:gridSpan w:val="3"/>
            <w:shd w:val="clear" w:color="auto" w:fill="auto"/>
          </w:tcPr>
          <w:p w14:paraId="52963CE3" w14:textId="77777777" w:rsidR="005055F9" w:rsidRPr="00862772" w:rsidRDefault="005055F9" w:rsidP="0058142E">
            <w:pPr>
              <w:spacing w:before="60" w:after="60"/>
              <w:ind w:firstLine="0"/>
              <w:rPr>
                <w:sz w:val="24"/>
                <w:szCs w:val="24"/>
              </w:rPr>
            </w:pPr>
            <w:r w:rsidRPr="00862772">
              <w:rPr>
                <w:sz w:val="24"/>
                <w:szCs w:val="24"/>
              </w:rPr>
              <w:t xml:space="preserve"> </w:t>
            </w:r>
          </w:p>
        </w:tc>
      </w:tr>
      <w:tr w:rsidR="005055F9" w:rsidRPr="00862772" w14:paraId="0AD9796C" w14:textId="77777777" w:rsidTr="00933D24">
        <w:tc>
          <w:tcPr>
            <w:tcW w:w="740" w:type="pct"/>
            <w:gridSpan w:val="2"/>
            <w:shd w:val="clear" w:color="auto" w:fill="auto"/>
          </w:tcPr>
          <w:p w14:paraId="6D6E09A7" w14:textId="77777777" w:rsidR="005055F9" w:rsidRPr="00862772" w:rsidRDefault="005055F9" w:rsidP="0058142E">
            <w:pPr>
              <w:spacing w:before="60" w:after="60"/>
              <w:ind w:firstLine="0"/>
              <w:rPr>
                <w:sz w:val="24"/>
                <w:szCs w:val="24"/>
              </w:rPr>
            </w:pPr>
            <w:r w:rsidRPr="00862772">
              <w:rPr>
                <w:sz w:val="24"/>
                <w:szCs w:val="24"/>
              </w:rPr>
              <w:t> </w:t>
            </w:r>
          </w:p>
        </w:tc>
        <w:tc>
          <w:tcPr>
            <w:tcW w:w="929" w:type="pct"/>
            <w:gridSpan w:val="3"/>
            <w:shd w:val="clear" w:color="auto" w:fill="auto"/>
          </w:tcPr>
          <w:p w14:paraId="31754A4C" w14:textId="77777777" w:rsidR="005055F9" w:rsidRPr="00C66CAC" w:rsidRDefault="005055F9" w:rsidP="0058142E">
            <w:pPr>
              <w:spacing w:before="60" w:after="60"/>
              <w:ind w:firstLine="0"/>
              <w:rPr>
                <w:sz w:val="24"/>
                <w:szCs w:val="24"/>
                <w:lang w:val="en-US"/>
              </w:rPr>
            </w:pPr>
            <w:r>
              <w:rPr>
                <w:sz w:val="24"/>
                <w:szCs w:val="24"/>
              </w:rPr>
              <w:t>с</w:t>
            </w:r>
            <w:r>
              <w:rPr>
                <w:sz w:val="24"/>
                <w:szCs w:val="24"/>
                <w:lang w:val="en-US"/>
              </w:rPr>
              <w:t>ode</w:t>
            </w:r>
          </w:p>
        </w:tc>
        <w:tc>
          <w:tcPr>
            <w:tcW w:w="305" w:type="pct"/>
            <w:gridSpan w:val="2"/>
            <w:shd w:val="clear" w:color="auto" w:fill="auto"/>
          </w:tcPr>
          <w:p w14:paraId="7BB01E65" w14:textId="77777777" w:rsidR="005055F9" w:rsidRPr="00862772" w:rsidRDefault="005055F9" w:rsidP="0058142E">
            <w:pPr>
              <w:spacing w:before="60" w:after="60"/>
              <w:ind w:firstLine="0"/>
              <w:jc w:val="center"/>
              <w:rPr>
                <w:sz w:val="24"/>
                <w:szCs w:val="24"/>
              </w:rPr>
            </w:pPr>
            <w:r>
              <w:rPr>
                <w:sz w:val="24"/>
                <w:szCs w:val="24"/>
              </w:rPr>
              <w:t>Н</w:t>
            </w:r>
          </w:p>
        </w:tc>
        <w:tc>
          <w:tcPr>
            <w:tcW w:w="529" w:type="pct"/>
            <w:gridSpan w:val="2"/>
            <w:shd w:val="clear" w:color="auto" w:fill="auto"/>
          </w:tcPr>
          <w:p w14:paraId="2E8B1243" w14:textId="5CF8CF73" w:rsidR="005055F9" w:rsidRPr="00850E33" w:rsidRDefault="005055F9" w:rsidP="005055F9">
            <w:pPr>
              <w:spacing w:before="60" w:after="60"/>
              <w:ind w:firstLine="0"/>
              <w:jc w:val="center"/>
              <w:rPr>
                <w:sz w:val="24"/>
                <w:szCs w:val="24"/>
              </w:rPr>
            </w:pPr>
            <w:r w:rsidRPr="00862772">
              <w:rPr>
                <w:sz w:val="24"/>
                <w:szCs w:val="24"/>
              </w:rPr>
              <w:t>T</w:t>
            </w:r>
            <w:r w:rsidRPr="00850E33">
              <w:rPr>
                <w:sz w:val="24"/>
                <w:szCs w:val="24"/>
              </w:rPr>
              <w:t>(1-</w:t>
            </w:r>
            <w:r>
              <w:rPr>
                <w:sz w:val="24"/>
                <w:szCs w:val="24"/>
              </w:rPr>
              <w:t>4</w:t>
            </w:r>
            <w:r w:rsidRPr="00850E33">
              <w:rPr>
                <w:sz w:val="24"/>
                <w:szCs w:val="24"/>
              </w:rPr>
              <w:t>)</w:t>
            </w:r>
          </w:p>
        </w:tc>
        <w:tc>
          <w:tcPr>
            <w:tcW w:w="1079" w:type="pct"/>
            <w:shd w:val="clear" w:color="auto" w:fill="auto"/>
          </w:tcPr>
          <w:p w14:paraId="28485AB3" w14:textId="77777777" w:rsidR="005055F9" w:rsidRPr="00C66CAC" w:rsidRDefault="005055F9" w:rsidP="0058142E">
            <w:pPr>
              <w:spacing w:before="60" w:after="60"/>
              <w:ind w:firstLine="0"/>
              <w:rPr>
                <w:sz w:val="24"/>
                <w:szCs w:val="24"/>
              </w:rPr>
            </w:pPr>
            <w:r>
              <w:rPr>
                <w:sz w:val="24"/>
                <w:szCs w:val="24"/>
              </w:rPr>
              <w:t>Код</w:t>
            </w:r>
          </w:p>
        </w:tc>
        <w:tc>
          <w:tcPr>
            <w:tcW w:w="1418" w:type="pct"/>
            <w:gridSpan w:val="3"/>
            <w:shd w:val="clear" w:color="auto" w:fill="auto"/>
          </w:tcPr>
          <w:p w14:paraId="7ACC4E01" w14:textId="77777777" w:rsidR="005055F9" w:rsidRPr="00862772" w:rsidRDefault="005055F9" w:rsidP="0058142E">
            <w:pPr>
              <w:spacing w:before="60" w:after="60"/>
              <w:ind w:firstLine="0"/>
              <w:rPr>
                <w:sz w:val="24"/>
                <w:szCs w:val="24"/>
              </w:rPr>
            </w:pPr>
            <w:r w:rsidRPr="00862772">
              <w:rPr>
                <w:sz w:val="24"/>
                <w:szCs w:val="24"/>
              </w:rPr>
              <w:t xml:space="preserve"> </w:t>
            </w:r>
          </w:p>
        </w:tc>
      </w:tr>
      <w:tr w:rsidR="005055F9" w:rsidRPr="00862772" w14:paraId="073A85B0" w14:textId="77777777" w:rsidTr="00933D24">
        <w:tc>
          <w:tcPr>
            <w:tcW w:w="740" w:type="pct"/>
            <w:gridSpan w:val="2"/>
            <w:shd w:val="clear" w:color="auto" w:fill="auto"/>
          </w:tcPr>
          <w:p w14:paraId="5413DDDA" w14:textId="77777777" w:rsidR="005055F9" w:rsidRPr="00862772" w:rsidRDefault="005055F9" w:rsidP="0058142E">
            <w:pPr>
              <w:spacing w:before="60" w:after="60"/>
              <w:ind w:firstLine="0"/>
              <w:rPr>
                <w:sz w:val="24"/>
                <w:szCs w:val="24"/>
              </w:rPr>
            </w:pPr>
            <w:r w:rsidRPr="00862772">
              <w:rPr>
                <w:sz w:val="24"/>
                <w:szCs w:val="24"/>
              </w:rPr>
              <w:t> </w:t>
            </w:r>
          </w:p>
        </w:tc>
        <w:tc>
          <w:tcPr>
            <w:tcW w:w="929" w:type="pct"/>
            <w:gridSpan w:val="3"/>
            <w:shd w:val="clear" w:color="auto" w:fill="auto"/>
          </w:tcPr>
          <w:p w14:paraId="1932E830" w14:textId="77777777" w:rsidR="005055F9" w:rsidRPr="00862772" w:rsidRDefault="005055F9" w:rsidP="0058142E">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510233CE" w14:textId="77777777" w:rsidR="005055F9" w:rsidRPr="00862772" w:rsidRDefault="005055F9"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5C8A52C8" w14:textId="77777777" w:rsidR="005055F9" w:rsidRPr="00862772" w:rsidRDefault="005055F9" w:rsidP="0058142E">
            <w:pPr>
              <w:spacing w:before="60" w:after="60"/>
              <w:ind w:firstLine="0"/>
              <w:jc w:val="center"/>
              <w:rPr>
                <w:sz w:val="24"/>
                <w:szCs w:val="24"/>
              </w:rPr>
            </w:pPr>
            <w:r w:rsidRPr="00862772">
              <w:rPr>
                <w:sz w:val="24"/>
                <w:szCs w:val="24"/>
              </w:rPr>
              <w:t>T(1-1000)</w:t>
            </w:r>
          </w:p>
        </w:tc>
        <w:tc>
          <w:tcPr>
            <w:tcW w:w="1079" w:type="pct"/>
            <w:shd w:val="clear" w:color="auto" w:fill="auto"/>
          </w:tcPr>
          <w:p w14:paraId="4196A08B" w14:textId="0A8C2DB9" w:rsidR="005055F9" w:rsidRPr="00862772" w:rsidRDefault="005055F9" w:rsidP="005055F9">
            <w:pPr>
              <w:spacing w:before="60" w:after="60"/>
              <w:ind w:firstLine="0"/>
              <w:rPr>
                <w:sz w:val="24"/>
                <w:szCs w:val="24"/>
              </w:rPr>
            </w:pPr>
            <w:r w:rsidRPr="00862772">
              <w:rPr>
                <w:sz w:val="24"/>
                <w:szCs w:val="24"/>
              </w:rPr>
              <w:t xml:space="preserve">Наименование </w:t>
            </w:r>
            <w:r>
              <w:rPr>
                <w:sz w:val="24"/>
                <w:szCs w:val="24"/>
              </w:rPr>
              <w:t>причины</w:t>
            </w:r>
          </w:p>
        </w:tc>
        <w:tc>
          <w:tcPr>
            <w:tcW w:w="1418" w:type="pct"/>
            <w:gridSpan w:val="3"/>
            <w:shd w:val="clear" w:color="auto" w:fill="auto"/>
          </w:tcPr>
          <w:p w14:paraId="4A99BED3" w14:textId="77777777" w:rsidR="005055F9" w:rsidRPr="00862772" w:rsidRDefault="005055F9" w:rsidP="0058142E">
            <w:pPr>
              <w:spacing w:before="60" w:after="60"/>
              <w:ind w:firstLine="0"/>
              <w:rPr>
                <w:sz w:val="24"/>
                <w:szCs w:val="24"/>
              </w:rPr>
            </w:pPr>
            <w:r w:rsidRPr="00862772">
              <w:rPr>
                <w:sz w:val="24"/>
                <w:szCs w:val="24"/>
              </w:rPr>
              <w:t xml:space="preserve"> </w:t>
            </w:r>
          </w:p>
        </w:tc>
      </w:tr>
      <w:tr w:rsidR="005055F9" w:rsidRPr="00862772" w14:paraId="5F7D9F98" w14:textId="77777777" w:rsidTr="00933D24">
        <w:tc>
          <w:tcPr>
            <w:tcW w:w="740" w:type="pct"/>
            <w:gridSpan w:val="2"/>
            <w:shd w:val="clear" w:color="auto" w:fill="auto"/>
          </w:tcPr>
          <w:p w14:paraId="1F36CF16" w14:textId="77777777" w:rsidR="005055F9" w:rsidRPr="00862772" w:rsidRDefault="005055F9" w:rsidP="0058142E">
            <w:pPr>
              <w:spacing w:before="60" w:after="60"/>
              <w:ind w:firstLine="0"/>
              <w:rPr>
                <w:sz w:val="24"/>
                <w:szCs w:val="24"/>
              </w:rPr>
            </w:pPr>
          </w:p>
        </w:tc>
        <w:tc>
          <w:tcPr>
            <w:tcW w:w="929" w:type="pct"/>
            <w:gridSpan w:val="3"/>
            <w:shd w:val="clear" w:color="auto" w:fill="auto"/>
          </w:tcPr>
          <w:p w14:paraId="14B33146" w14:textId="77777777" w:rsidR="005055F9" w:rsidRPr="00862772" w:rsidRDefault="005055F9" w:rsidP="0058142E">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3975F956" w14:textId="77777777" w:rsidR="005055F9" w:rsidRPr="00862772" w:rsidRDefault="005055F9"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7DEB26D7" w14:textId="77777777" w:rsidR="005055F9" w:rsidRPr="00862772" w:rsidRDefault="005055F9" w:rsidP="0058142E">
            <w:pPr>
              <w:spacing w:before="60" w:after="60"/>
              <w:ind w:firstLine="0"/>
              <w:jc w:val="center"/>
              <w:rPr>
                <w:sz w:val="24"/>
                <w:szCs w:val="24"/>
              </w:rPr>
            </w:pPr>
            <w:r w:rsidRPr="00862772">
              <w:rPr>
                <w:sz w:val="24"/>
                <w:szCs w:val="24"/>
              </w:rPr>
              <w:t>B</w:t>
            </w:r>
          </w:p>
        </w:tc>
        <w:tc>
          <w:tcPr>
            <w:tcW w:w="1079" w:type="pct"/>
            <w:shd w:val="clear" w:color="auto" w:fill="auto"/>
          </w:tcPr>
          <w:p w14:paraId="413DF4B3" w14:textId="77777777" w:rsidR="005055F9" w:rsidRPr="00862772" w:rsidRDefault="005055F9" w:rsidP="0058142E">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00E154C4" w14:textId="77777777" w:rsidR="005055F9" w:rsidRPr="00862772" w:rsidRDefault="005055F9" w:rsidP="0058142E">
            <w:pPr>
              <w:spacing w:before="60" w:after="60"/>
              <w:ind w:firstLine="0"/>
              <w:rPr>
                <w:sz w:val="24"/>
                <w:szCs w:val="24"/>
              </w:rPr>
            </w:pPr>
          </w:p>
        </w:tc>
      </w:tr>
      <w:tr w:rsidR="005055F9" w:rsidRPr="00862772" w14:paraId="55C57195" w14:textId="77777777" w:rsidTr="00933D24">
        <w:tc>
          <w:tcPr>
            <w:tcW w:w="740" w:type="pct"/>
            <w:gridSpan w:val="2"/>
            <w:shd w:val="clear" w:color="auto" w:fill="auto"/>
          </w:tcPr>
          <w:p w14:paraId="7160737E" w14:textId="77777777" w:rsidR="005055F9" w:rsidRPr="00862772" w:rsidRDefault="005055F9" w:rsidP="0058142E">
            <w:pPr>
              <w:spacing w:before="60" w:after="60"/>
              <w:ind w:firstLine="0"/>
              <w:rPr>
                <w:sz w:val="24"/>
                <w:szCs w:val="24"/>
              </w:rPr>
            </w:pPr>
          </w:p>
        </w:tc>
        <w:tc>
          <w:tcPr>
            <w:tcW w:w="929" w:type="pct"/>
            <w:gridSpan w:val="3"/>
            <w:shd w:val="clear" w:color="auto" w:fill="auto"/>
          </w:tcPr>
          <w:p w14:paraId="1C3B95F2" w14:textId="77777777" w:rsidR="005055F9" w:rsidRPr="00862772" w:rsidRDefault="005055F9" w:rsidP="0058142E">
            <w:pPr>
              <w:spacing w:before="60" w:after="60"/>
              <w:ind w:firstLine="0"/>
              <w:rPr>
                <w:sz w:val="24"/>
                <w:szCs w:val="24"/>
              </w:rPr>
            </w:pPr>
            <w:r>
              <w:rPr>
                <w:sz w:val="24"/>
                <w:szCs w:val="24"/>
                <w:lang w:val="en-US"/>
              </w:rPr>
              <w:t>do</w:t>
            </w:r>
            <w:r>
              <w:rPr>
                <w:sz w:val="24"/>
                <w:szCs w:val="24"/>
              </w:rPr>
              <w:t>с</w:t>
            </w:r>
            <w:r>
              <w:rPr>
                <w:sz w:val="24"/>
                <w:szCs w:val="24"/>
                <w:lang w:val="en-US"/>
              </w:rPr>
              <w:t>uments</w:t>
            </w:r>
            <w:r w:rsidRPr="00862772">
              <w:rPr>
                <w:sz w:val="24"/>
                <w:szCs w:val="24"/>
              </w:rPr>
              <w:t xml:space="preserve"> </w:t>
            </w:r>
          </w:p>
        </w:tc>
        <w:tc>
          <w:tcPr>
            <w:tcW w:w="305" w:type="pct"/>
            <w:gridSpan w:val="2"/>
            <w:shd w:val="clear" w:color="auto" w:fill="auto"/>
          </w:tcPr>
          <w:p w14:paraId="34F4316B" w14:textId="77777777" w:rsidR="005055F9" w:rsidRPr="00862772" w:rsidRDefault="005055F9" w:rsidP="0058142E">
            <w:pPr>
              <w:spacing w:before="60" w:after="60"/>
              <w:ind w:firstLine="0"/>
              <w:jc w:val="center"/>
              <w:rPr>
                <w:sz w:val="24"/>
                <w:szCs w:val="24"/>
              </w:rPr>
            </w:pPr>
            <w:r>
              <w:rPr>
                <w:sz w:val="24"/>
                <w:szCs w:val="24"/>
              </w:rPr>
              <w:t>Н</w:t>
            </w:r>
          </w:p>
        </w:tc>
        <w:tc>
          <w:tcPr>
            <w:tcW w:w="529" w:type="pct"/>
            <w:gridSpan w:val="2"/>
            <w:shd w:val="clear" w:color="auto" w:fill="auto"/>
          </w:tcPr>
          <w:p w14:paraId="17189ACF" w14:textId="77777777" w:rsidR="005055F9" w:rsidRPr="001E561A" w:rsidRDefault="005055F9" w:rsidP="0058142E">
            <w:pPr>
              <w:spacing w:before="60" w:after="60"/>
              <w:ind w:firstLine="0"/>
              <w:jc w:val="center"/>
              <w:rPr>
                <w:sz w:val="24"/>
                <w:szCs w:val="24"/>
                <w:lang w:val="en-US"/>
              </w:rPr>
            </w:pPr>
            <w:r>
              <w:rPr>
                <w:sz w:val="24"/>
                <w:szCs w:val="24"/>
                <w:lang w:val="en-US"/>
              </w:rPr>
              <w:t>S</w:t>
            </w:r>
          </w:p>
        </w:tc>
        <w:tc>
          <w:tcPr>
            <w:tcW w:w="1079" w:type="pct"/>
            <w:shd w:val="clear" w:color="auto" w:fill="auto"/>
          </w:tcPr>
          <w:p w14:paraId="25F7AEDF" w14:textId="17E96A5B" w:rsidR="005055F9" w:rsidRPr="00862772" w:rsidRDefault="005055F9" w:rsidP="000C438A">
            <w:pPr>
              <w:spacing w:before="60" w:after="60"/>
              <w:ind w:firstLine="0"/>
              <w:rPr>
                <w:sz w:val="24"/>
                <w:szCs w:val="24"/>
              </w:rPr>
            </w:pPr>
            <w:r w:rsidRPr="00FD1A14">
              <w:rPr>
                <w:sz w:val="24"/>
                <w:szCs w:val="24"/>
              </w:rPr>
              <w:t xml:space="preserve">Документы, являющиеся основанием </w:t>
            </w:r>
            <w:r w:rsidR="000C438A">
              <w:rPr>
                <w:sz w:val="24"/>
                <w:szCs w:val="24"/>
              </w:rPr>
              <w:t>изменения условий контракта</w:t>
            </w:r>
          </w:p>
        </w:tc>
        <w:tc>
          <w:tcPr>
            <w:tcW w:w="1418" w:type="pct"/>
            <w:gridSpan w:val="3"/>
            <w:shd w:val="clear" w:color="auto" w:fill="auto"/>
          </w:tcPr>
          <w:p w14:paraId="29FC7947" w14:textId="77777777" w:rsidR="005055F9" w:rsidRPr="00862772" w:rsidRDefault="005055F9" w:rsidP="0058142E">
            <w:pPr>
              <w:spacing w:before="60" w:after="60"/>
              <w:ind w:firstLine="0"/>
              <w:rPr>
                <w:sz w:val="24"/>
                <w:szCs w:val="24"/>
              </w:rPr>
            </w:pPr>
          </w:p>
        </w:tc>
      </w:tr>
      <w:tr w:rsidR="005055F9" w:rsidRPr="00862772" w14:paraId="1C815D9A" w14:textId="77777777" w:rsidTr="00D449A9">
        <w:tc>
          <w:tcPr>
            <w:tcW w:w="5000" w:type="pct"/>
            <w:gridSpan w:val="13"/>
            <w:shd w:val="clear" w:color="auto" w:fill="auto"/>
          </w:tcPr>
          <w:p w14:paraId="12A34456" w14:textId="7A985CF2" w:rsidR="005055F9" w:rsidRPr="00862772" w:rsidRDefault="005055F9" w:rsidP="0058142E">
            <w:pPr>
              <w:spacing w:before="60" w:after="60"/>
              <w:ind w:firstLine="0"/>
              <w:jc w:val="center"/>
              <w:rPr>
                <w:sz w:val="24"/>
                <w:szCs w:val="24"/>
              </w:rPr>
            </w:pPr>
            <w:r>
              <w:rPr>
                <w:b/>
                <w:bCs/>
                <w:sz w:val="24"/>
                <w:szCs w:val="24"/>
              </w:rPr>
              <w:t xml:space="preserve"> </w:t>
            </w:r>
            <w:r w:rsidRPr="00FD1A14">
              <w:rPr>
                <w:b/>
                <w:bCs/>
                <w:sz w:val="24"/>
                <w:szCs w:val="24"/>
              </w:rPr>
              <w:t xml:space="preserve">Документы, являющиеся основанием </w:t>
            </w:r>
            <w:r w:rsidR="000C438A" w:rsidRPr="000C438A">
              <w:rPr>
                <w:b/>
                <w:sz w:val="24"/>
                <w:szCs w:val="24"/>
              </w:rPr>
              <w:t>изменения условий контракта</w:t>
            </w:r>
          </w:p>
        </w:tc>
      </w:tr>
      <w:tr w:rsidR="005055F9" w:rsidRPr="00862772" w14:paraId="4E084F32" w14:textId="77777777" w:rsidTr="00933D24">
        <w:tc>
          <w:tcPr>
            <w:tcW w:w="740" w:type="pct"/>
            <w:gridSpan w:val="2"/>
            <w:shd w:val="clear" w:color="auto" w:fill="auto"/>
          </w:tcPr>
          <w:p w14:paraId="29F0A5ED" w14:textId="77777777" w:rsidR="005055F9" w:rsidRPr="00FD3831" w:rsidRDefault="005055F9" w:rsidP="0058142E">
            <w:pPr>
              <w:spacing w:before="60" w:after="60"/>
              <w:ind w:firstLine="0"/>
              <w:rPr>
                <w:b/>
                <w:sz w:val="24"/>
                <w:szCs w:val="24"/>
              </w:rPr>
            </w:pPr>
            <w:r w:rsidRPr="00FD3831">
              <w:rPr>
                <w:b/>
                <w:sz w:val="24"/>
                <w:szCs w:val="24"/>
                <w:lang w:val="en-US"/>
              </w:rPr>
              <w:t>documents</w:t>
            </w:r>
          </w:p>
        </w:tc>
        <w:tc>
          <w:tcPr>
            <w:tcW w:w="929" w:type="pct"/>
            <w:gridSpan w:val="3"/>
            <w:shd w:val="clear" w:color="auto" w:fill="auto"/>
          </w:tcPr>
          <w:p w14:paraId="101A4BCB" w14:textId="77777777" w:rsidR="005055F9" w:rsidRPr="00862772" w:rsidRDefault="005055F9" w:rsidP="0058142E">
            <w:pPr>
              <w:spacing w:before="60" w:after="60"/>
              <w:ind w:firstLine="0"/>
              <w:rPr>
                <w:sz w:val="24"/>
                <w:szCs w:val="24"/>
              </w:rPr>
            </w:pPr>
            <w:r w:rsidRPr="00862772">
              <w:rPr>
                <w:sz w:val="24"/>
                <w:szCs w:val="24"/>
              </w:rPr>
              <w:t> </w:t>
            </w:r>
          </w:p>
        </w:tc>
        <w:tc>
          <w:tcPr>
            <w:tcW w:w="305" w:type="pct"/>
            <w:gridSpan w:val="2"/>
            <w:shd w:val="clear" w:color="auto" w:fill="auto"/>
          </w:tcPr>
          <w:p w14:paraId="5BDA644A" w14:textId="77777777" w:rsidR="005055F9" w:rsidRPr="00862772" w:rsidRDefault="005055F9" w:rsidP="0058142E">
            <w:pPr>
              <w:spacing w:before="60" w:after="60"/>
              <w:ind w:firstLine="0"/>
              <w:rPr>
                <w:sz w:val="24"/>
                <w:szCs w:val="24"/>
              </w:rPr>
            </w:pPr>
            <w:r w:rsidRPr="00862772">
              <w:rPr>
                <w:sz w:val="24"/>
                <w:szCs w:val="24"/>
              </w:rPr>
              <w:t> </w:t>
            </w:r>
          </w:p>
        </w:tc>
        <w:tc>
          <w:tcPr>
            <w:tcW w:w="529" w:type="pct"/>
            <w:gridSpan w:val="2"/>
            <w:shd w:val="clear" w:color="auto" w:fill="auto"/>
          </w:tcPr>
          <w:p w14:paraId="644657E7" w14:textId="77777777" w:rsidR="005055F9" w:rsidRPr="00862772" w:rsidRDefault="005055F9" w:rsidP="0058142E">
            <w:pPr>
              <w:spacing w:before="60" w:after="60"/>
              <w:ind w:firstLine="0"/>
              <w:rPr>
                <w:sz w:val="24"/>
                <w:szCs w:val="24"/>
              </w:rPr>
            </w:pPr>
            <w:r w:rsidRPr="00862772">
              <w:rPr>
                <w:sz w:val="24"/>
                <w:szCs w:val="24"/>
              </w:rPr>
              <w:t> </w:t>
            </w:r>
          </w:p>
        </w:tc>
        <w:tc>
          <w:tcPr>
            <w:tcW w:w="1079" w:type="pct"/>
            <w:shd w:val="clear" w:color="auto" w:fill="auto"/>
          </w:tcPr>
          <w:p w14:paraId="79A71DC5" w14:textId="77777777" w:rsidR="005055F9" w:rsidRPr="00862772" w:rsidRDefault="005055F9" w:rsidP="0058142E">
            <w:pPr>
              <w:spacing w:before="60" w:after="60"/>
              <w:ind w:firstLine="0"/>
              <w:rPr>
                <w:sz w:val="24"/>
                <w:szCs w:val="24"/>
              </w:rPr>
            </w:pPr>
            <w:r w:rsidRPr="00862772">
              <w:rPr>
                <w:sz w:val="24"/>
                <w:szCs w:val="24"/>
              </w:rPr>
              <w:t> </w:t>
            </w:r>
          </w:p>
        </w:tc>
        <w:tc>
          <w:tcPr>
            <w:tcW w:w="1418" w:type="pct"/>
            <w:gridSpan w:val="3"/>
            <w:shd w:val="clear" w:color="auto" w:fill="auto"/>
          </w:tcPr>
          <w:p w14:paraId="1B2DFB24" w14:textId="77777777" w:rsidR="005055F9" w:rsidRPr="00862772" w:rsidRDefault="005055F9" w:rsidP="0058142E">
            <w:pPr>
              <w:spacing w:before="60" w:after="60"/>
              <w:ind w:firstLine="0"/>
              <w:rPr>
                <w:sz w:val="24"/>
                <w:szCs w:val="24"/>
              </w:rPr>
            </w:pPr>
            <w:r w:rsidRPr="00862772">
              <w:rPr>
                <w:sz w:val="24"/>
                <w:szCs w:val="24"/>
              </w:rPr>
              <w:t xml:space="preserve"> </w:t>
            </w:r>
          </w:p>
        </w:tc>
      </w:tr>
      <w:tr w:rsidR="008249E7" w:rsidRPr="00862772" w14:paraId="20EC591C" w14:textId="77777777" w:rsidTr="00933D24">
        <w:tc>
          <w:tcPr>
            <w:tcW w:w="740" w:type="pct"/>
            <w:gridSpan w:val="2"/>
            <w:shd w:val="clear" w:color="auto" w:fill="auto"/>
          </w:tcPr>
          <w:p w14:paraId="73B7ACEA" w14:textId="3085245E" w:rsidR="008249E7" w:rsidRPr="008249E7" w:rsidRDefault="008249E7" w:rsidP="00FA0089">
            <w:pPr>
              <w:spacing w:before="60" w:after="60"/>
              <w:ind w:firstLine="0"/>
              <w:rPr>
                <w:b/>
                <w:sz w:val="24"/>
                <w:szCs w:val="24"/>
              </w:rPr>
            </w:pPr>
            <w:r>
              <w:rPr>
                <w:b/>
                <w:sz w:val="24"/>
                <w:szCs w:val="24"/>
                <w:lang w:val="en-US"/>
              </w:rPr>
              <w:t>document</w:t>
            </w:r>
          </w:p>
        </w:tc>
        <w:tc>
          <w:tcPr>
            <w:tcW w:w="929" w:type="pct"/>
            <w:gridSpan w:val="3"/>
            <w:shd w:val="clear" w:color="auto" w:fill="auto"/>
          </w:tcPr>
          <w:p w14:paraId="68717096" w14:textId="77777777" w:rsidR="008249E7" w:rsidRPr="00862772" w:rsidRDefault="008249E7" w:rsidP="00FA0089">
            <w:pPr>
              <w:spacing w:before="60" w:after="60"/>
              <w:ind w:firstLine="0"/>
              <w:rPr>
                <w:sz w:val="24"/>
                <w:szCs w:val="24"/>
              </w:rPr>
            </w:pPr>
            <w:r w:rsidRPr="00862772">
              <w:rPr>
                <w:sz w:val="24"/>
                <w:szCs w:val="24"/>
              </w:rPr>
              <w:t> </w:t>
            </w:r>
          </w:p>
        </w:tc>
        <w:tc>
          <w:tcPr>
            <w:tcW w:w="305" w:type="pct"/>
            <w:gridSpan w:val="2"/>
            <w:shd w:val="clear" w:color="auto" w:fill="auto"/>
          </w:tcPr>
          <w:p w14:paraId="62F913C4" w14:textId="7ED0E989" w:rsidR="008249E7" w:rsidRPr="00862772" w:rsidRDefault="008249E7" w:rsidP="00FA0089">
            <w:pPr>
              <w:spacing w:before="60" w:after="60"/>
              <w:ind w:firstLine="0"/>
              <w:rPr>
                <w:sz w:val="24"/>
                <w:szCs w:val="24"/>
              </w:rPr>
            </w:pPr>
            <w:r w:rsidRPr="00862772">
              <w:rPr>
                <w:sz w:val="24"/>
                <w:szCs w:val="24"/>
              </w:rPr>
              <w:t> </w:t>
            </w:r>
            <w:r>
              <w:rPr>
                <w:sz w:val="24"/>
                <w:szCs w:val="24"/>
              </w:rPr>
              <w:t>Н</w:t>
            </w:r>
          </w:p>
        </w:tc>
        <w:tc>
          <w:tcPr>
            <w:tcW w:w="529" w:type="pct"/>
            <w:gridSpan w:val="2"/>
            <w:shd w:val="clear" w:color="auto" w:fill="auto"/>
          </w:tcPr>
          <w:p w14:paraId="087827EA" w14:textId="77777777" w:rsidR="008249E7" w:rsidRPr="00862772" w:rsidRDefault="008249E7" w:rsidP="00FA0089">
            <w:pPr>
              <w:spacing w:before="60" w:after="60"/>
              <w:ind w:firstLine="0"/>
              <w:rPr>
                <w:sz w:val="24"/>
                <w:szCs w:val="24"/>
              </w:rPr>
            </w:pPr>
            <w:r w:rsidRPr="00862772">
              <w:rPr>
                <w:sz w:val="24"/>
                <w:szCs w:val="24"/>
              </w:rPr>
              <w:t> </w:t>
            </w:r>
          </w:p>
        </w:tc>
        <w:tc>
          <w:tcPr>
            <w:tcW w:w="1079" w:type="pct"/>
            <w:shd w:val="clear" w:color="auto" w:fill="auto"/>
          </w:tcPr>
          <w:p w14:paraId="049FEA18" w14:textId="77777777" w:rsidR="008249E7" w:rsidRPr="00862772" w:rsidRDefault="008249E7" w:rsidP="00FA0089">
            <w:pPr>
              <w:spacing w:before="60" w:after="60"/>
              <w:ind w:firstLine="0"/>
              <w:rPr>
                <w:sz w:val="24"/>
                <w:szCs w:val="24"/>
              </w:rPr>
            </w:pPr>
            <w:r w:rsidRPr="00862772">
              <w:rPr>
                <w:sz w:val="24"/>
                <w:szCs w:val="24"/>
              </w:rPr>
              <w:t> </w:t>
            </w:r>
          </w:p>
        </w:tc>
        <w:tc>
          <w:tcPr>
            <w:tcW w:w="1418" w:type="pct"/>
            <w:gridSpan w:val="3"/>
            <w:shd w:val="clear" w:color="auto" w:fill="auto"/>
          </w:tcPr>
          <w:p w14:paraId="05E44309" w14:textId="138D7431" w:rsidR="008249E7" w:rsidRPr="00862772" w:rsidRDefault="008249E7" w:rsidP="008249E7">
            <w:pPr>
              <w:spacing w:before="60" w:after="60"/>
              <w:ind w:firstLine="0"/>
              <w:rPr>
                <w:sz w:val="24"/>
                <w:szCs w:val="24"/>
              </w:rPr>
            </w:pPr>
            <w:r w:rsidRPr="00862772">
              <w:rPr>
                <w:sz w:val="24"/>
                <w:szCs w:val="24"/>
              </w:rPr>
              <w:t xml:space="preserve"> </w:t>
            </w:r>
            <w:r>
              <w:rPr>
                <w:sz w:val="24"/>
                <w:szCs w:val="24"/>
              </w:rPr>
              <w:t>Множественный элемент</w:t>
            </w:r>
          </w:p>
        </w:tc>
      </w:tr>
      <w:tr w:rsidR="005055F9" w:rsidRPr="00862772" w14:paraId="3BF1C436" w14:textId="77777777" w:rsidTr="00933D24">
        <w:tc>
          <w:tcPr>
            <w:tcW w:w="740" w:type="pct"/>
            <w:gridSpan w:val="2"/>
            <w:shd w:val="clear" w:color="auto" w:fill="auto"/>
          </w:tcPr>
          <w:p w14:paraId="2FD31711" w14:textId="77777777" w:rsidR="005055F9" w:rsidRPr="00862772" w:rsidRDefault="005055F9" w:rsidP="0058142E">
            <w:pPr>
              <w:spacing w:before="60" w:after="60"/>
              <w:ind w:firstLine="0"/>
              <w:rPr>
                <w:sz w:val="24"/>
                <w:szCs w:val="24"/>
              </w:rPr>
            </w:pPr>
            <w:r w:rsidRPr="00862772">
              <w:rPr>
                <w:sz w:val="24"/>
                <w:szCs w:val="24"/>
              </w:rPr>
              <w:t> </w:t>
            </w:r>
          </w:p>
        </w:tc>
        <w:tc>
          <w:tcPr>
            <w:tcW w:w="929" w:type="pct"/>
            <w:gridSpan w:val="3"/>
            <w:shd w:val="clear" w:color="auto" w:fill="auto"/>
          </w:tcPr>
          <w:p w14:paraId="5028C237" w14:textId="77777777" w:rsidR="005055F9" w:rsidRPr="00862772" w:rsidRDefault="005055F9" w:rsidP="0058142E">
            <w:pPr>
              <w:spacing w:before="60" w:after="60"/>
              <w:ind w:firstLine="0"/>
              <w:rPr>
                <w:sz w:val="24"/>
                <w:szCs w:val="24"/>
              </w:rPr>
            </w:pPr>
            <w:r>
              <w:rPr>
                <w:sz w:val="24"/>
                <w:szCs w:val="24"/>
              </w:rPr>
              <w:t>с</w:t>
            </w:r>
            <w:r>
              <w:rPr>
                <w:sz w:val="24"/>
                <w:szCs w:val="24"/>
                <w:lang w:val="en-US"/>
              </w:rPr>
              <w:t>ode</w:t>
            </w:r>
            <w:r w:rsidRPr="00862772">
              <w:rPr>
                <w:sz w:val="24"/>
                <w:szCs w:val="24"/>
              </w:rPr>
              <w:t xml:space="preserve"> </w:t>
            </w:r>
          </w:p>
        </w:tc>
        <w:tc>
          <w:tcPr>
            <w:tcW w:w="305" w:type="pct"/>
            <w:gridSpan w:val="2"/>
            <w:shd w:val="clear" w:color="auto" w:fill="auto"/>
          </w:tcPr>
          <w:p w14:paraId="46AF860E" w14:textId="77777777" w:rsidR="005055F9" w:rsidRPr="00862772" w:rsidRDefault="005055F9"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56B6AB44" w14:textId="77777777" w:rsidR="005055F9" w:rsidRPr="00FD3831" w:rsidRDefault="005055F9" w:rsidP="0058142E">
            <w:pPr>
              <w:spacing w:before="60" w:after="60"/>
              <w:ind w:firstLine="0"/>
              <w:jc w:val="center"/>
              <w:rPr>
                <w:sz w:val="24"/>
                <w:szCs w:val="24"/>
              </w:rPr>
            </w:pPr>
            <w:r>
              <w:rPr>
                <w:sz w:val="24"/>
                <w:szCs w:val="24"/>
              </w:rPr>
              <w:t>Т(1-</w:t>
            </w:r>
            <w:r>
              <w:rPr>
                <w:sz w:val="24"/>
                <w:szCs w:val="24"/>
                <w:lang w:val="en-US"/>
              </w:rPr>
              <w:t>4</w:t>
            </w:r>
            <w:r>
              <w:rPr>
                <w:sz w:val="24"/>
                <w:szCs w:val="24"/>
              </w:rPr>
              <w:t>)</w:t>
            </w:r>
          </w:p>
        </w:tc>
        <w:tc>
          <w:tcPr>
            <w:tcW w:w="1079" w:type="pct"/>
            <w:shd w:val="clear" w:color="auto" w:fill="auto"/>
          </w:tcPr>
          <w:p w14:paraId="38D523EC" w14:textId="77777777" w:rsidR="005055F9" w:rsidRPr="00862772" w:rsidRDefault="005055F9" w:rsidP="0058142E">
            <w:pPr>
              <w:spacing w:before="60" w:after="60"/>
              <w:ind w:firstLine="0"/>
              <w:rPr>
                <w:sz w:val="24"/>
                <w:szCs w:val="24"/>
                <w:lang w:val="en-US"/>
              </w:rPr>
            </w:pPr>
            <w:r w:rsidRPr="00FD3831">
              <w:rPr>
                <w:sz w:val="24"/>
                <w:szCs w:val="24"/>
              </w:rPr>
              <w:t>Код документа</w:t>
            </w:r>
          </w:p>
        </w:tc>
        <w:tc>
          <w:tcPr>
            <w:tcW w:w="1418" w:type="pct"/>
            <w:gridSpan w:val="3"/>
            <w:shd w:val="clear" w:color="auto" w:fill="auto"/>
          </w:tcPr>
          <w:p w14:paraId="63CFF4DE" w14:textId="77777777" w:rsidR="005055F9" w:rsidRPr="00862772" w:rsidRDefault="005055F9" w:rsidP="0058142E">
            <w:pPr>
              <w:spacing w:before="60" w:after="60"/>
              <w:ind w:firstLine="0"/>
              <w:rPr>
                <w:sz w:val="24"/>
                <w:szCs w:val="24"/>
              </w:rPr>
            </w:pPr>
            <w:r w:rsidRPr="00862772">
              <w:rPr>
                <w:sz w:val="24"/>
                <w:szCs w:val="24"/>
              </w:rPr>
              <w:t xml:space="preserve"> </w:t>
            </w:r>
          </w:p>
        </w:tc>
      </w:tr>
      <w:tr w:rsidR="005055F9" w:rsidRPr="00862772" w14:paraId="61B23DE4" w14:textId="77777777" w:rsidTr="00933D24">
        <w:tc>
          <w:tcPr>
            <w:tcW w:w="740" w:type="pct"/>
            <w:gridSpan w:val="2"/>
            <w:shd w:val="clear" w:color="auto" w:fill="auto"/>
          </w:tcPr>
          <w:p w14:paraId="4501241C" w14:textId="77777777" w:rsidR="005055F9" w:rsidRPr="00862772" w:rsidRDefault="005055F9" w:rsidP="0058142E">
            <w:pPr>
              <w:spacing w:before="60" w:after="60"/>
              <w:ind w:firstLine="0"/>
              <w:rPr>
                <w:sz w:val="24"/>
                <w:szCs w:val="24"/>
              </w:rPr>
            </w:pPr>
            <w:r w:rsidRPr="00862772">
              <w:rPr>
                <w:sz w:val="24"/>
                <w:szCs w:val="24"/>
              </w:rPr>
              <w:t> </w:t>
            </w:r>
          </w:p>
        </w:tc>
        <w:tc>
          <w:tcPr>
            <w:tcW w:w="929" w:type="pct"/>
            <w:gridSpan w:val="3"/>
            <w:shd w:val="clear" w:color="auto" w:fill="auto"/>
          </w:tcPr>
          <w:p w14:paraId="57D30D81" w14:textId="77777777" w:rsidR="005055F9" w:rsidRPr="00862772" w:rsidRDefault="005055F9" w:rsidP="0058142E">
            <w:pPr>
              <w:spacing w:before="60" w:after="60"/>
              <w:ind w:firstLine="0"/>
              <w:rPr>
                <w:sz w:val="24"/>
                <w:szCs w:val="24"/>
              </w:rPr>
            </w:pPr>
            <w:r>
              <w:rPr>
                <w:sz w:val="24"/>
                <w:szCs w:val="24"/>
                <w:lang w:val="en-US"/>
              </w:rPr>
              <w:t>name</w:t>
            </w:r>
            <w:r w:rsidRPr="00862772">
              <w:rPr>
                <w:sz w:val="24"/>
                <w:szCs w:val="24"/>
              </w:rPr>
              <w:t xml:space="preserve"> </w:t>
            </w:r>
          </w:p>
        </w:tc>
        <w:tc>
          <w:tcPr>
            <w:tcW w:w="305" w:type="pct"/>
            <w:gridSpan w:val="2"/>
            <w:shd w:val="clear" w:color="auto" w:fill="auto"/>
          </w:tcPr>
          <w:p w14:paraId="56B9E4B4" w14:textId="77777777" w:rsidR="005055F9" w:rsidRPr="00862772" w:rsidRDefault="005055F9"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3487BB3D" w14:textId="77777777" w:rsidR="005055F9" w:rsidRPr="00FD3831" w:rsidRDefault="005055F9" w:rsidP="0058142E">
            <w:pPr>
              <w:spacing w:before="60" w:after="60"/>
              <w:ind w:firstLine="0"/>
              <w:jc w:val="center"/>
              <w:rPr>
                <w:sz w:val="24"/>
                <w:szCs w:val="24"/>
              </w:rPr>
            </w:pPr>
            <w:r>
              <w:rPr>
                <w:sz w:val="24"/>
                <w:szCs w:val="24"/>
              </w:rPr>
              <w:t>Т(1-</w:t>
            </w:r>
            <w:r>
              <w:rPr>
                <w:sz w:val="24"/>
                <w:szCs w:val="24"/>
                <w:lang w:val="en-US"/>
              </w:rPr>
              <w:t>1000</w:t>
            </w:r>
            <w:r>
              <w:rPr>
                <w:sz w:val="24"/>
                <w:szCs w:val="24"/>
              </w:rPr>
              <w:t>)</w:t>
            </w:r>
          </w:p>
        </w:tc>
        <w:tc>
          <w:tcPr>
            <w:tcW w:w="1079" w:type="pct"/>
            <w:shd w:val="clear" w:color="auto" w:fill="auto"/>
          </w:tcPr>
          <w:p w14:paraId="5626D193" w14:textId="77777777" w:rsidR="005055F9" w:rsidRPr="00862772" w:rsidRDefault="005055F9" w:rsidP="0058142E">
            <w:pPr>
              <w:spacing w:before="60" w:after="60"/>
              <w:ind w:firstLine="0"/>
              <w:rPr>
                <w:sz w:val="24"/>
                <w:szCs w:val="24"/>
                <w:lang w:val="en-US"/>
              </w:rPr>
            </w:pPr>
            <w:r w:rsidRPr="00FD3831">
              <w:rPr>
                <w:sz w:val="24"/>
                <w:szCs w:val="24"/>
              </w:rPr>
              <w:t>Наименование документа</w:t>
            </w:r>
          </w:p>
        </w:tc>
        <w:tc>
          <w:tcPr>
            <w:tcW w:w="1418" w:type="pct"/>
            <w:gridSpan w:val="3"/>
            <w:shd w:val="clear" w:color="auto" w:fill="auto"/>
          </w:tcPr>
          <w:p w14:paraId="2A42DA02" w14:textId="77777777" w:rsidR="005055F9" w:rsidRPr="00862772" w:rsidRDefault="005055F9" w:rsidP="0058142E">
            <w:pPr>
              <w:spacing w:before="60" w:after="60"/>
              <w:ind w:firstLine="0"/>
              <w:rPr>
                <w:sz w:val="24"/>
                <w:szCs w:val="24"/>
              </w:rPr>
            </w:pPr>
            <w:r w:rsidRPr="00862772">
              <w:rPr>
                <w:sz w:val="24"/>
                <w:szCs w:val="24"/>
              </w:rPr>
              <w:t xml:space="preserve"> </w:t>
            </w:r>
          </w:p>
        </w:tc>
      </w:tr>
      <w:tr w:rsidR="005055F9" w:rsidRPr="00862772" w14:paraId="0699B7AE" w14:textId="77777777" w:rsidTr="00933D24">
        <w:tc>
          <w:tcPr>
            <w:tcW w:w="740" w:type="pct"/>
            <w:gridSpan w:val="2"/>
            <w:shd w:val="clear" w:color="auto" w:fill="auto"/>
          </w:tcPr>
          <w:p w14:paraId="0DFD3264" w14:textId="77777777" w:rsidR="005055F9" w:rsidRPr="00862772" w:rsidRDefault="005055F9" w:rsidP="0058142E">
            <w:pPr>
              <w:spacing w:before="60" w:after="60"/>
              <w:ind w:firstLine="0"/>
              <w:rPr>
                <w:sz w:val="24"/>
                <w:szCs w:val="24"/>
              </w:rPr>
            </w:pPr>
            <w:r w:rsidRPr="00862772">
              <w:rPr>
                <w:sz w:val="24"/>
                <w:szCs w:val="24"/>
              </w:rPr>
              <w:t> </w:t>
            </w:r>
          </w:p>
        </w:tc>
        <w:tc>
          <w:tcPr>
            <w:tcW w:w="929" w:type="pct"/>
            <w:gridSpan w:val="3"/>
            <w:shd w:val="clear" w:color="auto" w:fill="auto"/>
          </w:tcPr>
          <w:p w14:paraId="4582E2A5" w14:textId="77777777" w:rsidR="005055F9" w:rsidRPr="00862772" w:rsidRDefault="005055F9" w:rsidP="0058142E">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493DB63F" w14:textId="77777777" w:rsidR="005055F9" w:rsidRPr="00862772" w:rsidRDefault="005055F9"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5F8574B6" w14:textId="77777777" w:rsidR="005055F9" w:rsidRPr="00862772" w:rsidRDefault="005055F9" w:rsidP="0058142E">
            <w:pPr>
              <w:spacing w:before="60" w:after="60"/>
              <w:ind w:firstLine="0"/>
              <w:jc w:val="center"/>
              <w:rPr>
                <w:sz w:val="24"/>
                <w:szCs w:val="24"/>
              </w:rPr>
            </w:pPr>
            <w:r w:rsidRPr="00862772">
              <w:rPr>
                <w:sz w:val="24"/>
                <w:szCs w:val="24"/>
              </w:rPr>
              <w:t>B</w:t>
            </w:r>
          </w:p>
        </w:tc>
        <w:tc>
          <w:tcPr>
            <w:tcW w:w="1079" w:type="pct"/>
            <w:shd w:val="clear" w:color="auto" w:fill="auto"/>
          </w:tcPr>
          <w:p w14:paraId="1DDB648D" w14:textId="77777777" w:rsidR="005055F9" w:rsidRPr="00862772" w:rsidRDefault="005055F9" w:rsidP="0058142E">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04AD476C" w14:textId="77777777" w:rsidR="005055F9" w:rsidRPr="00862772" w:rsidRDefault="005055F9" w:rsidP="0058142E">
            <w:pPr>
              <w:spacing w:before="60" w:after="60"/>
              <w:ind w:firstLine="0"/>
              <w:rPr>
                <w:sz w:val="24"/>
                <w:szCs w:val="24"/>
              </w:rPr>
            </w:pPr>
            <w:r w:rsidRPr="00862772">
              <w:rPr>
                <w:sz w:val="24"/>
                <w:szCs w:val="24"/>
              </w:rPr>
              <w:t xml:space="preserve"> </w:t>
            </w:r>
          </w:p>
        </w:tc>
      </w:tr>
      <w:tr w:rsidR="00406A4A" w:rsidRPr="00862772" w14:paraId="4C2BFBA0" w14:textId="77777777" w:rsidTr="00D449A9">
        <w:tc>
          <w:tcPr>
            <w:tcW w:w="5000" w:type="pct"/>
            <w:gridSpan w:val="13"/>
            <w:shd w:val="clear" w:color="auto" w:fill="auto"/>
          </w:tcPr>
          <w:p w14:paraId="16AB7ECB" w14:textId="0CFF389C" w:rsidR="00406A4A" w:rsidRPr="00862772" w:rsidRDefault="00406A4A" w:rsidP="0058142E">
            <w:pPr>
              <w:spacing w:before="60" w:after="60"/>
              <w:ind w:firstLine="0"/>
              <w:jc w:val="center"/>
              <w:rPr>
                <w:sz w:val="24"/>
                <w:szCs w:val="24"/>
              </w:rPr>
            </w:pPr>
            <w:r w:rsidRPr="00406A4A">
              <w:rPr>
                <w:b/>
                <w:bCs/>
                <w:sz w:val="24"/>
                <w:szCs w:val="24"/>
              </w:rPr>
              <w:t>Cправочник типов документов исполнения контракта</w:t>
            </w:r>
          </w:p>
        </w:tc>
      </w:tr>
      <w:tr w:rsidR="00406A4A" w:rsidRPr="00862772" w14:paraId="1161DA5F" w14:textId="77777777" w:rsidTr="00933D24">
        <w:tc>
          <w:tcPr>
            <w:tcW w:w="740" w:type="pct"/>
            <w:gridSpan w:val="2"/>
            <w:shd w:val="clear" w:color="auto" w:fill="auto"/>
          </w:tcPr>
          <w:p w14:paraId="4E6106B6" w14:textId="44AF1890" w:rsidR="00406A4A" w:rsidRPr="00FD3831" w:rsidRDefault="00406A4A" w:rsidP="0058142E">
            <w:pPr>
              <w:spacing w:before="60" w:after="60"/>
              <w:ind w:firstLine="0"/>
              <w:rPr>
                <w:b/>
                <w:sz w:val="24"/>
                <w:szCs w:val="24"/>
              </w:rPr>
            </w:pPr>
            <w:r w:rsidRPr="00406A4A">
              <w:rPr>
                <w:b/>
                <w:sz w:val="24"/>
                <w:szCs w:val="24"/>
                <w:lang w:val="en-US"/>
              </w:rPr>
              <w:t>nsiContractExecutionDoc</w:t>
            </w:r>
          </w:p>
        </w:tc>
        <w:tc>
          <w:tcPr>
            <w:tcW w:w="929" w:type="pct"/>
            <w:gridSpan w:val="3"/>
            <w:shd w:val="clear" w:color="auto" w:fill="auto"/>
          </w:tcPr>
          <w:p w14:paraId="7B4B48EF" w14:textId="77777777" w:rsidR="00406A4A" w:rsidRPr="00862772" w:rsidRDefault="00406A4A" w:rsidP="0058142E">
            <w:pPr>
              <w:spacing w:before="60" w:after="60"/>
              <w:ind w:firstLine="0"/>
              <w:rPr>
                <w:sz w:val="24"/>
                <w:szCs w:val="24"/>
              </w:rPr>
            </w:pPr>
            <w:r w:rsidRPr="00862772">
              <w:rPr>
                <w:sz w:val="24"/>
                <w:szCs w:val="24"/>
              </w:rPr>
              <w:t> </w:t>
            </w:r>
          </w:p>
        </w:tc>
        <w:tc>
          <w:tcPr>
            <w:tcW w:w="305" w:type="pct"/>
            <w:gridSpan w:val="2"/>
            <w:shd w:val="clear" w:color="auto" w:fill="auto"/>
          </w:tcPr>
          <w:p w14:paraId="1239EA58" w14:textId="77777777" w:rsidR="00406A4A" w:rsidRPr="00862772" w:rsidRDefault="00406A4A" w:rsidP="0058142E">
            <w:pPr>
              <w:spacing w:before="60" w:after="60"/>
              <w:ind w:firstLine="0"/>
              <w:rPr>
                <w:sz w:val="24"/>
                <w:szCs w:val="24"/>
              </w:rPr>
            </w:pPr>
            <w:r w:rsidRPr="00862772">
              <w:rPr>
                <w:sz w:val="24"/>
                <w:szCs w:val="24"/>
              </w:rPr>
              <w:t> </w:t>
            </w:r>
          </w:p>
        </w:tc>
        <w:tc>
          <w:tcPr>
            <w:tcW w:w="529" w:type="pct"/>
            <w:gridSpan w:val="2"/>
            <w:shd w:val="clear" w:color="auto" w:fill="auto"/>
          </w:tcPr>
          <w:p w14:paraId="52DFECA3" w14:textId="77777777" w:rsidR="00406A4A" w:rsidRPr="00862772" w:rsidRDefault="00406A4A" w:rsidP="0058142E">
            <w:pPr>
              <w:spacing w:before="60" w:after="60"/>
              <w:ind w:firstLine="0"/>
              <w:rPr>
                <w:sz w:val="24"/>
                <w:szCs w:val="24"/>
              </w:rPr>
            </w:pPr>
            <w:r w:rsidRPr="00862772">
              <w:rPr>
                <w:sz w:val="24"/>
                <w:szCs w:val="24"/>
              </w:rPr>
              <w:t> </w:t>
            </w:r>
          </w:p>
        </w:tc>
        <w:tc>
          <w:tcPr>
            <w:tcW w:w="1079" w:type="pct"/>
            <w:shd w:val="clear" w:color="auto" w:fill="auto"/>
          </w:tcPr>
          <w:p w14:paraId="73860BAB" w14:textId="77777777" w:rsidR="00406A4A" w:rsidRPr="00862772" w:rsidRDefault="00406A4A" w:rsidP="0058142E">
            <w:pPr>
              <w:spacing w:before="60" w:after="60"/>
              <w:ind w:firstLine="0"/>
              <w:rPr>
                <w:sz w:val="24"/>
                <w:szCs w:val="24"/>
              </w:rPr>
            </w:pPr>
            <w:r w:rsidRPr="00862772">
              <w:rPr>
                <w:sz w:val="24"/>
                <w:szCs w:val="24"/>
              </w:rPr>
              <w:t> </w:t>
            </w:r>
          </w:p>
        </w:tc>
        <w:tc>
          <w:tcPr>
            <w:tcW w:w="1418" w:type="pct"/>
            <w:gridSpan w:val="3"/>
            <w:shd w:val="clear" w:color="auto" w:fill="auto"/>
          </w:tcPr>
          <w:p w14:paraId="787A92E2" w14:textId="77777777" w:rsidR="00406A4A" w:rsidRPr="00862772" w:rsidRDefault="00406A4A" w:rsidP="0058142E">
            <w:pPr>
              <w:spacing w:before="60" w:after="60"/>
              <w:ind w:firstLine="0"/>
              <w:rPr>
                <w:sz w:val="24"/>
                <w:szCs w:val="24"/>
              </w:rPr>
            </w:pPr>
            <w:r w:rsidRPr="00862772">
              <w:rPr>
                <w:sz w:val="24"/>
                <w:szCs w:val="24"/>
              </w:rPr>
              <w:t xml:space="preserve"> </w:t>
            </w:r>
          </w:p>
        </w:tc>
      </w:tr>
      <w:tr w:rsidR="00406A4A" w:rsidRPr="00862772" w14:paraId="17A5BA8B" w14:textId="77777777" w:rsidTr="00933D24">
        <w:tc>
          <w:tcPr>
            <w:tcW w:w="740" w:type="pct"/>
            <w:gridSpan w:val="2"/>
            <w:shd w:val="clear" w:color="auto" w:fill="auto"/>
          </w:tcPr>
          <w:p w14:paraId="72032222" w14:textId="77777777" w:rsidR="00406A4A" w:rsidRPr="00862772" w:rsidRDefault="00406A4A" w:rsidP="0058142E">
            <w:pPr>
              <w:spacing w:before="60" w:after="60"/>
              <w:ind w:firstLine="0"/>
              <w:rPr>
                <w:sz w:val="24"/>
                <w:szCs w:val="24"/>
              </w:rPr>
            </w:pPr>
            <w:r w:rsidRPr="00862772">
              <w:rPr>
                <w:sz w:val="24"/>
                <w:szCs w:val="24"/>
              </w:rPr>
              <w:t> </w:t>
            </w:r>
          </w:p>
        </w:tc>
        <w:tc>
          <w:tcPr>
            <w:tcW w:w="929" w:type="pct"/>
            <w:gridSpan w:val="3"/>
            <w:shd w:val="clear" w:color="auto" w:fill="auto"/>
          </w:tcPr>
          <w:p w14:paraId="7D417852" w14:textId="77777777" w:rsidR="00406A4A" w:rsidRPr="00862772" w:rsidRDefault="00406A4A" w:rsidP="0058142E">
            <w:pPr>
              <w:spacing w:before="60" w:after="60"/>
              <w:ind w:firstLine="0"/>
              <w:rPr>
                <w:sz w:val="24"/>
                <w:szCs w:val="24"/>
              </w:rPr>
            </w:pPr>
            <w:r>
              <w:rPr>
                <w:sz w:val="24"/>
                <w:szCs w:val="24"/>
              </w:rPr>
              <w:t>с</w:t>
            </w:r>
            <w:r>
              <w:rPr>
                <w:sz w:val="24"/>
                <w:szCs w:val="24"/>
                <w:lang w:val="en-US"/>
              </w:rPr>
              <w:t>ode</w:t>
            </w:r>
            <w:r w:rsidRPr="00862772">
              <w:rPr>
                <w:sz w:val="24"/>
                <w:szCs w:val="24"/>
              </w:rPr>
              <w:t xml:space="preserve"> </w:t>
            </w:r>
          </w:p>
        </w:tc>
        <w:tc>
          <w:tcPr>
            <w:tcW w:w="305" w:type="pct"/>
            <w:gridSpan w:val="2"/>
            <w:shd w:val="clear" w:color="auto" w:fill="auto"/>
          </w:tcPr>
          <w:p w14:paraId="53B1D94C" w14:textId="77777777" w:rsidR="00406A4A" w:rsidRPr="00862772" w:rsidRDefault="00406A4A"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68EA2E05" w14:textId="77777777" w:rsidR="00406A4A" w:rsidRPr="00FD3831" w:rsidRDefault="00406A4A" w:rsidP="0058142E">
            <w:pPr>
              <w:spacing w:before="60" w:after="60"/>
              <w:ind w:firstLine="0"/>
              <w:jc w:val="center"/>
              <w:rPr>
                <w:sz w:val="24"/>
                <w:szCs w:val="24"/>
              </w:rPr>
            </w:pPr>
            <w:r>
              <w:rPr>
                <w:sz w:val="24"/>
                <w:szCs w:val="24"/>
              </w:rPr>
              <w:t>Т(1-</w:t>
            </w:r>
            <w:r>
              <w:rPr>
                <w:sz w:val="24"/>
                <w:szCs w:val="24"/>
                <w:lang w:val="en-US"/>
              </w:rPr>
              <w:t>4</w:t>
            </w:r>
            <w:r>
              <w:rPr>
                <w:sz w:val="24"/>
                <w:szCs w:val="24"/>
              </w:rPr>
              <w:t>)</w:t>
            </w:r>
          </w:p>
        </w:tc>
        <w:tc>
          <w:tcPr>
            <w:tcW w:w="1079" w:type="pct"/>
            <w:shd w:val="clear" w:color="auto" w:fill="auto"/>
          </w:tcPr>
          <w:p w14:paraId="7AF467DB" w14:textId="77777777" w:rsidR="00406A4A" w:rsidRPr="00862772" w:rsidRDefault="00406A4A" w:rsidP="0058142E">
            <w:pPr>
              <w:spacing w:before="60" w:after="60"/>
              <w:ind w:firstLine="0"/>
              <w:rPr>
                <w:sz w:val="24"/>
                <w:szCs w:val="24"/>
                <w:lang w:val="en-US"/>
              </w:rPr>
            </w:pPr>
            <w:r w:rsidRPr="00FD3831">
              <w:rPr>
                <w:sz w:val="24"/>
                <w:szCs w:val="24"/>
              </w:rPr>
              <w:t>Код документа</w:t>
            </w:r>
          </w:p>
        </w:tc>
        <w:tc>
          <w:tcPr>
            <w:tcW w:w="1418" w:type="pct"/>
            <w:gridSpan w:val="3"/>
            <w:shd w:val="clear" w:color="auto" w:fill="auto"/>
          </w:tcPr>
          <w:p w14:paraId="0D4127EF" w14:textId="77777777" w:rsidR="00406A4A" w:rsidRPr="00862772" w:rsidRDefault="00406A4A" w:rsidP="0058142E">
            <w:pPr>
              <w:spacing w:before="60" w:after="60"/>
              <w:ind w:firstLine="0"/>
              <w:rPr>
                <w:sz w:val="24"/>
                <w:szCs w:val="24"/>
              </w:rPr>
            </w:pPr>
            <w:r w:rsidRPr="00862772">
              <w:rPr>
                <w:sz w:val="24"/>
                <w:szCs w:val="24"/>
              </w:rPr>
              <w:t xml:space="preserve"> </w:t>
            </w:r>
          </w:p>
        </w:tc>
      </w:tr>
      <w:tr w:rsidR="00406A4A" w:rsidRPr="00862772" w14:paraId="624FA430" w14:textId="77777777" w:rsidTr="00933D24">
        <w:tc>
          <w:tcPr>
            <w:tcW w:w="740" w:type="pct"/>
            <w:gridSpan w:val="2"/>
            <w:shd w:val="clear" w:color="auto" w:fill="auto"/>
          </w:tcPr>
          <w:p w14:paraId="4BF21B3F" w14:textId="77777777" w:rsidR="00406A4A" w:rsidRPr="00862772" w:rsidRDefault="00406A4A" w:rsidP="0058142E">
            <w:pPr>
              <w:spacing w:before="60" w:after="60"/>
              <w:ind w:firstLine="0"/>
              <w:rPr>
                <w:sz w:val="24"/>
                <w:szCs w:val="24"/>
              </w:rPr>
            </w:pPr>
            <w:r w:rsidRPr="00862772">
              <w:rPr>
                <w:sz w:val="24"/>
                <w:szCs w:val="24"/>
              </w:rPr>
              <w:t> </w:t>
            </w:r>
          </w:p>
        </w:tc>
        <w:tc>
          <w:tcPr>
            <w:tcW w:w="929" w:type="pct"/>
            <w:gridSpan w:val="3"/>
            <w:shd w:val="clear" w:color="auto" w:fill="auto"/>
          </w:tcPr>
          <w:p w14:paraId="220C14EF" w14:textId="77777777" w:rsidR="00406A4A" w:rsidRPr="00862772" w:rsidRDefault="00406A4A" w:rsidP="0058142E">
            <w:pPr>
              <w:spacing w:before="60" w:after="60"/>
              <w:ind w:firstLine="0"/>
              <w:rPr>
                <w:sz w:val="24"/>
                <w:szCs w:val="24"/>
              </w:rPr>
            </w:pPr>
            <w:r>
              <w:rPr>
                <w:sz w:val="24"/>
                <w:szCs w:val="24"/>
                <w:lang w:val="en-US"/>
              </w:rPr>
              <w:t>name</w:t>
            </w:r>
            <w:r w:rsidRPr="00862772">
              <w:rPr>
                <w:sz w:val="24"/>
                <w:szCs w:val="24"/>
              </w:rPr>
              <w:t xml:space="preserve"> </w:t>
            </w:r>
          </w:p>
        </w:tc>
        <w:tc>
          <w:tcPr>
            <w:tcW w:w="305" w:type="pct"/>
            <w:gridSpan w:val="2"/>
            <w:shd w:val="clear" w:color="auto" w:fill="auto"/>
          </w:tcPr>
          <w:p w14:paraId="448BCE85" w14:textId="77777777" w:rsidR="00406A4A" w:rsidRPr="00862772" w:rsidRDefault="00406A4A"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427E98E9" w14:textId="77777777" w:rsidR="00406A4A" w:rsidRPr="00FD3831" w:rsidRDefault="00406A4A" w:rsidP="0058142E">
            <w:pPr>
              <w:spacing w:before="60" w:after="60"/>
              <w:ind w:firstLine="0"/>
              <w:jc w:val="center"/>
              <w:rPr>
                <w:sz w:val="24"/>
                <w:szCs w:val="24"/>
              </w:rPr>
            </w:pPr>
            <w:r>
              <w:rPr>
                <w:sz w:val="24"/>
                <w:szCs w:val="24"/>
              </w:rPr>
              <w:t>Т(1-</w:t>
            </w:r>
            <w:r>
              <w:rPr>
                <w:sz w:val="24"/>
                <w:szCs w:val="24"/>
                <w:lang w:val="en-US"/>
              </w:rPr>
              <w:t>1000</w:t>
            </w:r>
            <w:r>
              <w:rPr>
                <w:sz w:val="24"/>
                <w:szCs w:val="24"/>
              </w:rPr>
              <w:t>)</w:t>
            </w:r>
          </w:p>
        </w:tc>
        <w:tc>
          <w:tcPr>
            <w:tcW w:w="1079" w:type="pct"/>
            <w:shd w:val="clear" w:color="auto" w:fill="auto"/>
          </w:tcPr>
          <w:p w14:paraId="0DBCFF42" w14:textId="77777777" w:rsidR="00406A4A" w:rsidRPr="00862772" w:rsidRDefault="00406A4A" w:rsidP="0058142E">
            <w:pPr>
              <w:spacing w:before="60" w:after="60"/>
              <w:ind w:firstLine="0"/>
              <w:rPr>
                <w:sz w:val="24"/>
                <w:szCs w:val="24"/>
                <w:lang w:val="en-US"/>
              </w:rPr>
            </w:pPr>
            <w:r w:rsidRPr="00FD3831">
              <w:rPr>
                <w:sz w:val="24"/>
                <w:szCs w:val="24"/>
              </w:rPr>
              <w:t xml:space="preserve">Наименование </w:t>
            </w:r>
            <w:r>
              <w:rPr>
                <w:sz w:val="24"/>
                <w:szCs w:val="24"/>
              </w:rPr>
              <w:t>типа</w:t>
            </w:r>
          </w:p>
        </w:tc>
        <w:tc>
          <w:tcPr>
            <w:tcW w:w="1418" w:type="pct"/>
            <w:gridSpan w:val="3"/>
            <w:shd w:val="clear" w:color="auto" w:fill="auto"/>
          </w:tcPr>
          <w:p w14:paraId="26994DEF" w14:textId="77777777" w:rsidR="00406A4A" w:rsidRPr="00862772" w:rsidRDefault="00406A4A" w:rsidP="0058142E">
            <w:pPr>
              <w:spacing w:before="60" w:after="60"/>
              <w:ind w:firstLine="0"/>
              <w:rPr>
                <w:sz w:val="24"/>
                <w:szCs w:val="24"/>
              </w:rPr>
            </w:pPr>
            <w:r w:rsidRPr="00862772">
              <w:rPr>
                <w:sz w:val="24"/>
                <w:szCs w:val="24"/>
              </w:rPr>
              <w:t xml:space="preserve"> </w:t>
            </w:r>
          </w:p>
        </w:tc>
      </w:tr>
      <w:tr w:rsidR="00406A4A" w:rsidRPr="00862772" w14:paraId="1A67CAD1" w14:textId="77777777" w:rsidTr="00933D24">
        <w:tc>
          <w:tcPr>
            <w:tcW w:w="740" w:type="pct"/>
            <w:gridSpan w:val="2"/>
            <w:shd w:val="clear" w:color="auto" w:fill="auto"/>
          </w:tcPr>
          <w:p w14:paraId="245AA187" w14:textId="77777777" w:rsidR="00406A4A" w:rsidRPr="00862772" w:rsidRDefault="00406A4A" w:rsidP="0058142E">
            <w:pPr>
              <w:spacing w:before="60" w:after="60"/>
              <w:ind w:firstLine="0"/>
              <w:rPr>
                <w:sz w:val="24"/>
                <w:szCs w:val="24"/>
              </w:rPr>
            </w:pPr>
            <w:r w:rsidRPr="00862772">
              <w:rPr>
                <w:sz w:val="24"/>
                <w:szCs w:val="24"/>
              </w:rPr>
              <w:t> </w:t>
            </w:r>
          </w:p>
        </w:tc>
        <w:tc>
          <w:tcPr>
            <w:tcW w:w="929" w:type="pct"/>
            <w:gridSpan w:val="3"/>
            <w:shd w:val="clear" w:color="auto" w:fill="auto"/>
          </w:tcPr>
          <w:p w14:paraId="43F37496" w14:textId="77777777" w:rsidR="00406A4A" w:rsidRPr="00862772" w:rsidRDefault="00406A4A" w:rsidP="0058142E">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6DCC6F56" w14:textId="77777777" w:rsidR="00406A4A" w:rsidRPr="00862772" w:rsidRDefault="00406A4A"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56D83612" w14:textId="77777777" w:rsidR="00406A4A" w:rsidRPr="00862772" w:rsidRDefault="00406A4A" w:rsidP="0058142E">
            <w:pPr>
              <w:spacing w:before="60" w:after="60"/>
              <w:ind w:firstLine="0"/>
              <w:jc w:val="center"/>
              <w:rPr>
                <w:sz w:val="24"/>
                <w:szCs w:val="24"/>
              </w:rPr>
            </w:pPr>
            <w:r w:rsidRPr="00862772">
              <w:rPr>
                <w:sz w:val="24"/>
                <w:szCs w:val="24"/>
              </w:rPr>
              <w:t>B</w:t>
            </w:r>
          </w:p>
        </w:tc>
        <w:tc>
          <w:tcPr>
            <w:tcW w:w="1079" w:type="pct"/>
            <w:shd w:val="clear" w:color="auto" w:fill="auto"/>
          </w:tcPr>
          <w:p w14:paraId="3F9F25BC" w14:textId="77777777" w:rsidR="00406A4A" w:rsidRPr="00862772" w:rsidRDefault="00406A4A" w:rsidP="0058142E">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577764ED" w14:textId="77777777" w:rsidR="00406A4A" w:rsidRPr="00862772" w:rsidRDefault="00406A4A" w:rsidP="0058142E">
            <w:pPr>
              <w:spacing w:before="60" w:after="60"/>
              <w:ind w:firstLine="0"/>
              <w:rPr>
                <w:sz w:val="24"/>
                <w:szCs w:val="24"/>
              </w:rPr>
            </w:pPr>
            <w:r w:rsidRPr="00862772">
              <w:rPr>
                <w:sz w:val="24"/>
                <w:szCs w:val="24"/>
              </w:rPr>
              <w:t xml:space="preserve"> </w:t>
            </w:r>
          </w:p>
        </w:tc>
      </w:tr>
      <w:tr w:rsidR="00452F36" w:rsidRPr="00862772" w14:paraId="5F6557B6" w14:textId="77777777" w:rsidTr="00D449A9">
        <w:tc>
          <w:tcPr>
            <w:tcW w:w="5000" w:type="pct"/>
            <w:gridSpan w:val="13"/>
            <w:shd w:val="clear" w:color="auto" w:fill="auto"/>
          </w:tcPr>
          <w:p w14:paraId="3F3B4225" w14:textId="269873A8" w:rsidR="00452F36" w:rsidRPr="00862772" w:rsidRDefault="00406A4A" w:rsidP="0058142E">
            <w:pPr>
              <w:spacing w:before="60" w:after="60"/>
              <w:ind w:firstLine="0"/>
              <w:jc w:val="center"/>
              <w:rPr>
                <w:sz w:val="24"/>
                <w:szCs w:val="24"/>
              </w:rPr>
            </w:pPr>
            <w:r w:rsidRPr="00406A4A">
              <w:rPr>
                <w:b/>
                <w:bCs/>
                <w:sz w:val="24"/>
                <w:szCs w:val="24"/>
              </w:rPr>
              <w:t>Справочник типов документов, являющихся основанием для начисления суммы возмещения фактически понесенного ущерба</w:t>
            </w:r>
          </w:p>
        </w:tc>
      </w:tr>
      <w:tr w:rsidR="00452F36" w:rsidRPr="00862772" w14:paraId="0630C94C" w14:textId="77777777" w:rsidTr="00933D24">
        <w:tc>
          <w:tcPr>
            <w:tcW w:w="740" w:type="pct"/>
            <w:gridSpan w:val="2"/>
            <w:shd w:val="clear" w:color="auto" w:fill="auto"/>
          </w:tcPr>
          <w:p w14:paraId="4DE2CBE4" w14:textId="1AD416BA" w:rsidR="00452F36" w:rsidRPr="00FD3831" w:rsidRDefault="00406A4A" w:rsidP="0058142E">
            <w:pPr>
              <w:spacing w:before="60" w:after="60"/>
              <w:ind w:firstLine="0"/>
              <w:rPr>
                <w:b/>
                <w:sz w:val="24"/>
                <w:szCs w:val="24"/>
              </w:rPr>
            </w:pPr>
            <w:r w:rsidRPr="00406A4A">
              <w:rPr>
                <w:b/>
                <w:sz w:val="24"/>
                <w:szCs w:val="24"/>
                <w:lang w:val="en-US"/>
              </w:rPr>
              <w:t>nsiContractReparationDoc</w:t>
            </w:r>
          </w:p>
        </w:tc>
        <w:tc>
          <w:tcPr>
            <w:tcW w:w="929" w:type="pct"/>
            <w:gridSpan w:val="3"/>
            <w:shd w:val="clear" w:color="auto" w:fill="auto"/>
          </w:tcPr>
          <w:p w14:paraId="10B4BD74" w14:textId="77777777" w:rsidR="00452F36" w:rsidRPr="00862772" w:rsidRDefault="00452F36" w:rsidP="0058142E">
            <w:pPr>
              <w:spacing w:before="60" w:after="60"/>
              <w:ind w:firstLine="0"/>
              <w:rPr>
                <w:sz w:val="24"/>
                <w:szCs w:val="24"/>
              </w:rPr>
            </w:pPr>
            <w:r w:rsidRPr="00862772">
              <w:rPr>
                <w:sz w:val="24"/>
                <w:szCs w:val="24"/>
              </w:rPr>
              <w:t> </w:t>
            </w:r>
          </w:p>
        </w:tc>
        <w:tc>
          <w:tcPr>
            <w:tcW w:w="305" w:type="pct"/>
            <w:gridSpan w:val="2"/>
            <w:shd w:val="clear" w:color="auto" w:fill="auto"/>
          </w:tcPr>
          <w:p w14:paraId="00D4B388" w14:textId="77777777" w:rsidR="00452F36" w:rsidRPr="00862772" w:rsidRDefault="00452F36" w:rsidP="0058142E">
            <w:pPr>
              <w:spacing w:before="60" w:after="60"/>
              <w:ind w:firstLine="0"/>
              <w:rPr>
                <w:sz w:val="24"/>
                <w:szCs w:val="24"/>
              </w:rPr>
            </w:pPr>
            <w:r w:rsidRPr="00862772">
              <w:rPr>
                <w:sz w:val="24"/>
                <w:szCs w:val="24"/>
              </w:rPr>
              <w:t> </w:t>
            </w:r>
          </w:p>
        </w:tc>
        <w:tc>
          <w:tcPr>
            <w:tcW w:w="529" w:type="pct"/>
            <w:gridSpan w:val="2"/>
            <w:shd w:val="clear" w:color="auto" w:fill="auto"/>
          </w:tcPr>
          <w:p w14:paraId="7AF81835" w14:textId="77777777" w:rsidR="00452F36" w:rsidRPr="00862772" w:rsidRDefault="00452F36" w:rsidP="0058142E">
            <w:pPr>
              <w:spacing w:before="60" w:after="60"/>
              <w:ind w:firstLine="0"/>
              <w:rPr>
                <w:sz w:val="24"/>
                <w:szCs w:val="24"/>
              </w:rPr>
            </w:pPr>
            <w:r w:rsidRPr="00862772">
              <w:rPr>
                <w:sz w:val="24"/>
                <w:szCs w:val="24"/>
              </w:rPr>
              <w:t> </w:t>
            </w:r>
          </w:p>
        </w:tc>
        <w:tc>
          <w:tcPr>
            <w:tcW w:w="1079" w:type="pct"/>
            <w:shd w:val="clear" w:color="auto" w:fill="auto"/>
          </w:tcPr>
          <w:p w14:paraId="1AC5A51D" w14:textId="77777777" w:rsidR="00452F36" w:rsidRPr="00862772" w:rsidRDefault="00452F36" w:rsidP="0058142E">
            <w:pPr>
              <w:spacing w:before="60" w:after="60"/>
              <w:ind w:firstLine="0"/>
              <w:rPr>
                <w:sz w:val="24"/>
                <w:szCs w:val="24"/>
              </w:rPr>
            </w:pPr>
            <w:r w:rsidRPr="00862772">
              <w:rPr>
                <w:sz w:val="24"/>
                <w:szCs w:val="24"/>
              </w:rPr>
              <w:t> </w:t>
            </w:r>
          </w:p>
        </w:tc>
        <w:tc>
          <w:tcPr>
            <w:tcW w:w="1418" w:type="pct"/>
            <w:gridSpan w:val="3"/>
            <w:shd w:val="clear" w:color="auto" w:fill="auto"/>
          </w:tcPr>
          <w:p w14:paraId="2B5C1224" w14:textId="77777777" w:rsidR="00452F36" w:rsidRPr="00862772" w:rsidRDefault="00452F36" w:rsidP="0058142E">
            <w:pPr>
              <w:spacing w:before="60" w:after="60"/>
              <w:ind w:firstLine="0"/>
              <w:rPr>
                <w:sz w:val="24"/>
                <w:szCs w:val="24"/>
              </w:rPr>
            </w:pPr>
            <w:r w:rsidRPr="00862772">
              <w:rPr>
                <w:sz w:val="24"/>
                <w:szCs w:val="24"/>
              </w:rPr>
              <w:t xml:space="preserve"> </w:t>
            </w:r>
          </w:p>
        </w:tc>
      </w:tr>
      <w:tr w:rsidR="00452F36" w:rsidRPr="00862772" w14:paraId="79BF8E4C" w14:textId="77777777" w:rsidTr="00933D24">
        <w:tc>
          <w:tcPr>
            <w:tcW w:w="740" w:type="pct"/>
            <w:gridSpan w:val="2"/>
            <w:shd w:val="clear" w:color="auto" w:fill="auto"/>
          </w:tcPr>
          <w:p w14:paraId="18A71066" w14:textId="77777777" w:rsidR="00452F36" w:rsidRPr="00862772" w:rsidRDefault="00452F36" w:rsidP="0058142E">
            <w:pPr>
              <w:spacing w:before="60" w:after="60"/>
              <w:ind w:firstLine="0"/>
              <w:rPr>
                <w:sz w:val="24"/>
                <w:szCs w:val="24"/>
              </w:rPr>
            </w:pPr>
            <w:r w:rsidRPr="00862772">
              <w:rPr>
                <w:sz w:val="24"/>
                <w:szCs w:val="24"/>
              </w:rPr>
              <w:t> </w:t>
            </w:r>
          </w:p>
        </w:tc>
        <w:tc>
          <w:tcPr>
            <w:tcW w:w="929" w:type="pct"/>
            <w:gridSpan w:val="3"/>
            <w:shd w:val="clear" w:color="auto" w:fill="auto"/>
          </w:tcPr>
          <w:p w14:paraId="5C2CDDD6" w14:textId="77777777" w:rsidR="00452F36" w:rsidRPr="00862772" w:rsidRDefault="00452F36" w:rsidP="0058142E">
            <w:pPr>
              <w:spacing w:before="60" w:after="60"/>
              <w:ind w:firstLine="0"/>
              <w:rPr>
                <w:sz w:val="24"/>
                <w:szCs w:val="24"/>
              </w:rPr>
            </w:pPr>
            <w:r>
              <w:rPr>
                <w:sz w:val="24"/>
                <w:szCs w:val="24"/>
              </w:rPr>
              <w:t>с</w:t>
            </w:r>
            <w:r>
              <w:rPr>
                <w:sz w:val="24"/>
                <w:szCs w:val="24"/>
                <w:lang w:val="en-US"/>
              </w:rPr>
              <w:t>ode</w:t>
            </w:r>
            <w:r w:rsidRPr="00862772">
              <w:rPr>
                <w:sz w:val="24"/>
                <w:szCs w:val="24"/>
              </w:rPr>
              <w:t xml:space="preserve"> </w:t>
            </w:r>
          </w:p>
        </w:tc>
        <w:tc>
          <w:tcPr>
            <w:tcW w:w="305" w:type="pct"/>
            <w:gridSpan w:val="2"/>
            <w:shd w:val="clear" w:color="auto" w:fill="auto"/>
          </w:tcPr>
          <w:p w14:paraId="40475134" w14:textId="77777777" w:rsidR="00452F36" w:rsidRPr="00862772" w:rsidRDefault="00452F36"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0B031867" w14:textId="77777777" w:rsidR="00452F36" w:rsidRPr="00FD3831" w:rsidRDefault="00452F36" w:rsidP="0058142E">
            <w:pPr>
              <w:spacing w:before="60" w:after="60"/>
              <w:ind w:firstLine="0"/>
              <w:jc w:val="center"/>
              <w:rPr>
                <w:sz w:val="24"/>
                <w:szCs w:val="24"/>
              </w:rPr>
            </w:pPr>
            <w:r>
              <w:rPr>
                <w:sz w:val="24"/>
                <w:szCs w:val="24"/>
              </w:rPr>
              <w:t>Т(1-</w:t>
            </w:r>
            <w:r>
              <w:rPr>
                <w:sz w:val="24"/>
                <w:szCs w:val="24"/>
                <w:lang w:val="en-US"/>
              </w:rPr>
              <w:t>4</w:t>
            </w:r>
            <w:r>
              <w:rPr>
                <w:sz w:val="24"/>
                <w:szCs w:val="24"/>
              </w:rPr>
              <w:t>)</w:t>
            </w:r>
          </w:p>
        </w:tc>
        <w:tc>
          <w:tcPr>
            <w:tcW w:w="1079" w:type="pct"/>
            <w:shd w:val="clear" w:color="auto" w:fill="auto"/>
          </w:tcPr>
          <w:p w14:paraId="10CBD919" w14:textId="77777777" w:rsidR="00452F36" w:rsidRPr="00862772" w:rsidRDefault="00452F36" w:rsidP="0058142E">
            <w:pPr>
              <w:spacing w:before="60" w:after="60"/>
              <w:ind w:firstLine="0"/>
              <w:rPr>
                <w:sz w:val="24"/>
                <w:szCs w:val="24"/>
                <w:lang w:val="en-US"/>
              </w:rPr>
            </w:pPr>
            <w:r w:rsidRPr="00FD3831">
              <w:rPr>
                <w:sz w:val="24"/>
                <w:szCs w:val="24"/>
              </w:rPr>
              <w:t>Код документа</w:t>
            </w:r>
          </w:p>
        </w:tc>
        <w:tc>
          <w:tcPr>
            <w:tcW w:w="1418" w:type="pct"/>
            <w:gridSpan w:val="3"/>
            <w:shd w:val="clear" w:color="auto" w:fill="auto"/>
          </w:tcPr>
          <w:p w14:paraId="775457F7" w14:textId="77777777" w:rsidR="00452F36" w:rsidRPr="00862772" w:rsidRDefault="00452F36" w:rsidP="0058142E">
            <w:pPr>
              <w:spacing w:before="60" w:after="60"/>
              <w:ind w:firstLine="0"/>
              <w:rPr>
                <w:sz w:val="24"/>
                <w:szCs w:val="24"/>
              </w:rPr>
            </w:pPr>
            <w:r w:rsidRPr="00862772">
              <w:rPr>
                <w:sz w:val="24"/>
                <w:szCs w:val="24"/>
              </w:rPr>
              <w:t xml:space="preserve"> </w:t>
            </w:r>
          </w:p>
        </w:tc>
      </w:tr>
      <w:tr w:rsidR="00452F36" w:rsidRPr="00862772" w14:paraId="63170624" w14:textId="77777777" w:rsidTr="00933D24">
        <w:tc>
          <w:tcPr>
            <w:tcW w:w="740" w:type="pct"/>
            <w:gridSpan w:val="2"/>
            <w:shd w:val="clear" w:color="auto" w:fill="auto"/>
          </w:tcPr>
          <w:p w14:paraId="44C2E548" w14:textId="77777777" w:rsidR="00452F36" w:rsidRPr="00862772" w:rsidRDefault="00452F36" w:rsidP="0058142E">
            <w:pPr>
              <w:spacing w:before="60" w:after="60"/>
              <w:ind w:firstLine="0"/>
              <w:rPr>
                <w:sz w:val="24"/>
                <w:szCs w:val="24"/>
              </w:rPr>
            </w:pPr>
            <w:r w:rsidRPr="00862772">
              <w:rPr>
                <w:sz w:val="24"/>
                <w:szCs w:val="24"/>
              </w:rPr>
              <w:t> </w:t>
            </w:r>
          </w:p>
        </w:tc>
        <w:tc>
          <w:tcPr>
            <w:tcW w:w="929" w:type="pct"/>
            <w:gridSpan w:val="3"/>
            <w:shd w:val="clear" w:color="auto" w:fill="auto"/>
          </w:tcPr>
          <w:p w14:paraId="03E2D5C0" w14:textId="77777777" w:rsidR="00452F36" w:rsidRPr="00862772" w:rsidRDefault="00452F36" w:rsidP="0058142E">
            <w:pPr>
              <w:spacing w:before="60" w:after="60"/>
              <w:ind w:firstLine="0"/>
              <w:rPr>
                <w:sz w:val="24"/>
                <w:szCs w:val="24"/>
              </w:rPr>
            </w:pPr>
            <w:r>
              <w:rPr>
                <w:sz w:val="24"/>
                <w:szCs w:val="24"/>
                <w:lang w:val="en-US"/>
              </w:rPr>
              <w:t>name</w:t>
            </w:r>
            <w:r w:rsidRPr="00862772">
              <w:rPr>
                <w:sz w:val="24"/>
                <w:szCs w:val="24"/>
              </w:rPr>
              <w:t xml:space="preserve"> </w:t>
            </w:r>
          </w:p>
        </w:tc>
        <w:tc>
          <w:tcPr>
            <w:tcW w:w="305" w:type="pct"/>
            <w:gridSpan w:val="2"/>
            <w:shd w:val="clear" w:color="auto" w:fill="auto"/>
          </w:tcPr>
          <w:p w14:paraId="302ECB04" w14:textId="77777777" w:rsidR="00452F36" w:rsidRPr="00862772" w:rsidRDefault="00452F36"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0E2F2F00" w14:textId="77777777" w:rsidR="00452F36" w:rsidRPr="00FD3831" w:rsidRDefault="00452F36" w:rsidP="0058142E">
            <w:pPr>
              <w:spacing w:before="60" w:after="60"/>
              <w:ind w:firstLine="0"/>
              <w:jc w:val="center"/>
              <w:rPr>
                <w:sz w:val="24"/>
                <w:szCs w:val="24"/>
              </w:rPr>
            </w:pPr>
            <w:r>
              <w:rPr>
                <w:sz w:val="24"/>
                <w:szCs w:val="24"/>
              </w:rPr>
              <w:t>Т(1-</w:t>
            </w:r>
            <w:r>
              <w:rPr>
                <w:sz w:val="24"/>
                <w:szCs w:val="24"/>
                <w:lang w:val="en-US"/>
              </w:rPr>
              <w:t>1000</w:t>
            </w:r>
            <w:r>
              <w:rPr>
                <w:sz w:val="24"/>
                <w:szCs w:val="24"/>
              </w:rPr>
              <w:t>)</w:t>
            </w:r>
          </w:p>
        </w:tc>
        <w:tc>
          <w:tcPr>
            <w:tcW w:w="1079" w:type="pct"/>
            <w:shd w:val="clear" w:color="auto" w:fill="auto"/>
          </w:tcPr>
          <w:p w14:paraId="432ABE9C" w14:textId="2427FE22" w:rsidR="00452F36" w:rsidRPr="00862772" w:rsidRDefault="00452F36" w:rsidP="00452F36">
            <w:pPr>
              <w:spacing w:before="60" w:after="60"/>
              <w:ind w:firstLine="0"/>
              <w:rPr>
                <w:sz w:val="24"/>
                <w:szCs w:val="24"/>
                <w:lang w:val="en-US"/>
              </w:rPr>
            </w:pPr>
            <w:r w:rsidRPr="00FD3831">
              <w:rPr>
                <w:sz w:val="24"/>
                <w:szCs w:val="24"/>
              </w:rPr>
              <w:t xml:space="preserve">Наименование </w:t>
            </w:r>
            <w:r>
              <w:rPr>
                <w:sz w:val="24"/>
                <w:szCs w:val="24"/>
              </w:rPr>
              <w:t>типа</w:t>
            </w:r>
          </w:p>
        </w:tc>
        <w:tc>
          <w:tcPr>
            <w:tcW w:w="1418" w:type="pct"/>
            <w:gridSpan w:val="3"/>
            <w:shd w:val="clear" w:color="auto" w:fill="auto"/>
          </w:tcPr>
          <w:p w14:paraId="59DF3592" w14:textId="77777777" w:rsidR="00452F36" w:rsidRPr="00862772" w:rsidRDefault="00452F36" w:rsidP="0058142E">
            <w:pPr>
              <w:spacing w:before="60" w:after="60"/>
              <w:ind w:firstLine="0"/>
              <w:rPr>
                <w:sz w:val="24"/>
                <w:szCs w:val="24"/>
              </w:rPr>
            </w:pPr>
            <w:r w:rsidRPr="00862772">
              <w:rPr>
                <w:sz w:val="24"/>
                <w:szCs w:val="24"/>
              </w:rPr>
              <w:t xml:space="preserve"> </w:t>
            </w:r>
          </w:p>
        </w:tc>
      </w:tr>
      <w:tr w:rsidR="00452F36" w:rsidRPr="00862772" w14:paraId="3ABD2088" w14:textId="77777777" w:rsidTr="00933D24">
        <w:tc>
          <w:tcPr>
            <w:tcW w:w="740" w:type="pct"/>
            <w:gridSpan w:val="2"/>
            <w:shd w:val="clear" w:color="auto" w:fill="auto"/>
          </w:tcPr>
          <w:p w14:paraId="055386B2" w14:textId="77777777" w:rsidR="00452F36" w:rsidRPr="00862772" w:rsidRDefault="00452F36" w:rsidP="0058142E">
            <w:pPr>
              <w:spacing w:before="60" w:after="60"/>
              <w:ind w:firstLine="0"/>
              <w:rPr>
                <w:sz w:val="24"/>
                <w:szCs w:val="24"/>
              </w:rPr>
            </w:pPr>
            <w:r w:rsidRPr="00862772">
              <w:rPr>
                <w:sz w:val="24"/>
                <w:szCs w:val="24"/>
              </w:rPr>
              <w:t> </w:t>
            </w:r>
          </w:p>
        </w:tc>
        <w:tc>
          <w:tcPr>
            <w:tcW w:w="929" w:type="pct"/>
            <w:gridSpan w:val="3"/>
            <w:shd w:val="clear" w:color="auto" w:fill="auto"/>
          </w:tcPr>
          <w:p w14:paraId="7063188D" w14:textId="77777777" w:rsidR="00452F36" w:rsidRPr="00862772" w:rsidRDefault="00452F36" w:rsidP="0058142E">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24B1DAC7" w14:textId="77777777" w:rsidR="00452F36" w:rsidRPr="00862772" w:rsidRDefault="00452F36"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5622BA04" w14:textId="77777777" w:rsidR="00452F36" w:rsidRPr="00862772" w:rsidRDefault="00452F36" w:rsidP="0058142E">
            <w:pPr>
              <w:spacing w:before="60" w:after="60"/>
              <w:ind w:firstLine="0"/>
              <w:jc w:val="center"/>
              <w:rPr>
                <w:sz w:val="24"/>
                <w:szCs w:val="24"/>
              </w:rPr>
            </w:pPr>
            <w:r w:rsidRPr="00862772">
              <w:rPr>
                <w:sz w:val="24"/>
                <w:szCs w:val="24"/>
              </w:rPr>
              <w:t>B</w:t>
            </w:r>
          </w:p>
        </w:tc>
        <w:tc>
          <w:tcPr>
            <w:tcW w:w="1079" w:type="pct"/>
            <w:shd w:val="clear" w:color="auto" w:fill="auto"/>
          </w:tcPr>
          <w:p w14:paraId="0D470E5D" w14:textId="77777777" w:rsidR="00452F36" w:rsidRPr="00862772" w:rsidRDefault="00452F36" w:rsidP="0058142E">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79FEB044" w14:textId="77777777" w:rsidR="00452F36" w:rsidRPr="00862772" w:rsidRDefault="00452F36" w:rsidP="0058142E">
            <w:pPr>
              <w:spacing w:before="60" w:after="60"/>
              <w:ind w:firstLine="0"/>
              <w:rPr>
                <w:sz w:val="24"/>
                <w:szCs w:val="24"/>
              </w:rPr>
            </w:pPr>
            <w:r w:rsidRPr="00862772">
              <w:rPr>
                <w:sz w:val="24"/>
                <w:szCs w:val="24"/>
              </w:rPr>
              <w:t xml:space="preserve"> </w:t>
            </w:r>
          </w:p>
        </w:tc>
      </w:tr>
      <w:tr w:rsidR="00406A4A" w:rsidRPr="00862772" w14:paraId="30C02509" w14:textId="77777777" w:rsidTr="00D449A9">
        <w:tc>
          <w:tcPr>
            <w:tcW w:w="5000" w:type="pct"/>
            <w:gridSpan w:val="13"/>
            <w:shd w:val="clear" w:color="auto" w:fill="auto"/>
          </w:tcPr>
          <w:p w14:paraId="02206B47" w14:textId="33551BDD" w:rsidR="00406A4A" w:rsidRPr="00862772" w:rsidRDefault="00406A4A" w:rsidP="0058142E">
            <w:pPr>
              <w:spacing w:before="60" w:after="60"/>
              <w:ind w:firstLine="0"/>
              <w:jc w:val="center"/>
              <w:rPr>
                <w:sz w:val="24"/>
                <w:szCs w:val="24"/>
              </w:rPr>
            </w:pPr>
            <w:r w:rsidRPr="00406A4A">
              <w:rPr>
                <w:b/>
                <w:bCs/>
                <w:sz w:val="24"/>
                <w:szCs w:val="24"/>
              </w:rPr>
              <w:t>Справочник причин начисления неустоек (штрафов, пеней)</w:t>
            </w:r>
          </w:p>
        </w:tc>
      </w:tr>
      <w:tr w:rsidR="00406A4A" w:rsidRPr="00862772" w14:paraId="3C83ABFA" w14:textId="77777777" w:rsidTr="00933D24">
        <w:tc>
          <w:tcPr>
            <w:tcW w:w="740" w:type="pct"/>
            <w:gridSpan w:val="2"/>
            <w:shd w:val="clear" w:color="auto" w:fill="auto"/>
          </w:tcPr>
          <w:p w14:paraId="5659A47C" w14:textId="5DD56009" w:rsidR="00406A4A" w:rsidRPr="00FD3831" w:rsidRDefault="00406A4A" w:rsidP="0058142E">
            <w:pPr>
              <w:spacing w:before="60" w:after="60"/>
              <w:ind w:firstLine="0"/>
              <w:rPr>
                <w:b/>
                <w:sz w:val="24"/>
                <w:szCs w:val="24"/>
              </w:rPr>
            </w:pPr>
            <w:r w:rsidRPr="00406A4A">
              <w:rPr>
                <w:b/>
                <w:sz w:val="24"/>
                <w:szCs w:val="24"/>
                <w:lang w:val="en-US"/>
              </w:rPr>
              <w:t>nsiContractPenaltyReason</w:t>
            </w:r>
          </w:p>
        </w:tc>
        <w:tc>
          <w:tcPr>
            <w:tcW w:w="929" w:type="pct"/>
            <w:gridSpan w:val="3"/>
            <w:shd w:val="clear" w:color="auto" w:fill="auto"/>
          </w:tcPr>
          <w:p w14:paraId="48080E33" w14:textId="77777777" w:rsidR="00406A4A" w:rsidRPr="00862772" w:rsidRDefault="00406A4A" w:rsidP="0058142E">
            <w:pPr>
              <w:spacing w:before="60" w:after="60"/>
              <w:ind w:firstLine="0"/>
              <w:rPr>
                <w:sz w:val="24"/>
                <w:szCs w:val="24"/>
              </w:rPr>
            </w:pPr>
            <w:r w:rsidRPr="00862772">
              <w:rPr>
                <w:sz w:val="24"/>
                <w:szCs w:val="24"/>
              </w:rPr>
              <w:t> </w:t>
            </w:r>
          </w:p>
        </w:tc>
        <w:tc>
          <w:tcPr>
            <w:tcW w:w="305" w:type="pct"/>
            <w:gridSpan w:val="2"/>
            <w:shd w:val="clear" w:color="auto" w:fill="auto"/>
          </w:tcPr>
          <w:p w14:paraId="78159C9B" w14:textId="77777777" w:rsidR="00406A4A" w:rsidRPr="00862772" w:rsidRDefault="00406A4A" w:rsidP="0058142E">
            <w:pPr>
              <w:spacing w:before="60" w:after="60"/>
              <w:ind w:firstLine="0"/>
              <w:rPr>
                <w:sz w:val="24"/>
                <w:szCs w:val="24"/>
              </w:rPr>
            </w:pPr>
            <w:r w:rsidRPr="00862772">
              <w:rPr>
                <w:sz w:val="24"/>
                <w:szCs w:val="24"/>
              </w:rPr>
              <w:t> </w:t>
            </w:r>
          </w:p>
        </w:tc>
        <w:tc>
          <w:tcPr>
            <w:tcW w:w="529" w:type="pct"/>
            <w:gridSpan w:val="2"/>
            <w:shd w:val="clear" w:color="auto" w:fill="auto"/>
          </w:tcPr>
          <w:p w14:paraId="7025DD98" w14:textId="77777777" w:rsidR="00406A4A" w:rsidRPr="00862772" w:rsidRDefault="00406A4A" w:rsidP="0058142E">
            <w:pPr>
              <w:spacing w:before="60" w:after="60"/>
              <w:ind w:firstLine="0"/>
              <w:rPr>
                <w:sz w:val="24"/>
                <w:szCs w:val="24"/>
              </w:rPr>
            </w:pPr>
            <w:r w:rsidRPr="00862772">
              <w:rPr>
                <w:sz w:val="24"/>
                <w:szCs w:val="24"/>
              </w:rPr>
              <w:t> </w:t>
            </w:r>
          </w:p>
        </w:tc>
        <w:tc>
          <w:tcPr>
            <w:tcW w:w="1079" w:type="pct"/>
            <w:shd w:val="clear" w:color="auto" w:fill="auto"/>
          </w:tcPr>
          <w:p w14:paraId="77B2F0A6" w14:textId="77777777" w:rsidR="00406A4A" w:rsidRPr="00862772" w:rsidRDefault="00406A4A" w:rsidP="0058142E">
            <w:pPr>
              <w:spacing w:before="60" w:after="60"/>
              <w:ind w:firstLine="0"/>
              <w:rPr>
                <w:sz w:val="24"/>
                <w:szCs w:val="24"/>
              </w:rPr>
            </w:pPr>
            <w:r w:rsidRPr="00862772">
              <w:rPr>
                <w:sz w:val="24"/>
                <w:szCs w:val="24"/>
              </w:rPr>
              <w:t> </w:t>
            </w:r>
          </w:p>
        </w:tc>
        <w:tc>
          <w:tcPr>
            <w:tcW w:w="1418" w:type="pct"/>
            <w:gridSpan w:val="3"/>
            <w:shd w:val="clear" w:color="auto" w:fill="auto"/>
          </w:tcPr>
          <w:p w14:paraId="26C707D1" w14:textId="77777777" w:rsidR="00406A4A" w:rsidRPr="00862772" w:rsidRDefault="00406A4A" w:rsidP="0058142E">
            <w:pPr>
              <w:spacing w:before="60" w:after="60"/>
              <w:ind w:firstLine="0"/>
              <w:rPr>
                <w:sz w:val="24"/>
                <w:szCs w:val="24"/>
              </w:rPr>
            </w:pPr>
            <w:r w:rsidRPr="00862772">
              <w:rPr>
                <w:sz w:val="24"/>
                <w:szCs w:val="24"/>
              </w:rPr>
              <w:t xml:space="preserve"> </w:t>
            </w:r>
          </w:p>
        </w:tc>
      </w:tr>
      <w:tr w:rsidR="00406A4A" w:rsidRPr="00862772" w14:paraId="03536290" w14:textId="77777777" w:rsidTr="00933D24">
        <w:tc>
          <w:tcPr>
            <w:tcW w:w="740" w:type="pct"/>
            <w:gridSpan w:val="2"/>
            <w:shd w:val="clear" w:color="auto" w:fill="auto"/>
          </w:tcPr>
          <w:p w14:paraId="22696180" w14:textId="77777777" w:rsidR="00406A4A" w:rsidRPr="00862772" w:rsidRDefault="00406A4A" w:rsidP="0058142E">
            <w:pPr>
              <w:spacing w:before="60" w:after="60"/>
              <w:ind w:firstLine="0"/>
              <w:rPr>
                <w:sz w:val="24"/>
                <w:szCs w:val="24"/>
              </w:rPr>
            </w:pPr>
            <w:r w:rsidRPr="00862772">
              <w:rPr>
                <w:sz w:val="24"/>
                <w:szCs w:val="24"/>
              </w:rPr>
              <w:t> </w:t>
            </w:r>
          </w:p>
        </w:tc>
        <w:tc>
          <w:tcPr>
            <w:tcW w:w="929" w:type="pct"/>
            <w:gridSpan w:val="3"/>
            <w:shd w:val="clear" w:color="auto" w:fill="auto"/>
          </w:tcPr>
          <w:p w14:paraId="3FCE3082" w14:textId="77777777" w:rsidR="00406A4A" w:rsidRPr="00862772" w:rsidRDefault="00406A4A" w:rsidP="0058142E">
            <w:pPr>
              <w:spacing w:before="60" w:after="60"/>
              <w:ind w:firstLine="0"/>
              <w:rPr>
                <w:sz w:val="24"/>
                <w:szCs w:val="24"/>
              </w:rPr>
            </w:pPr>
            <w:r>
              <w:rPr>
                <w:sz w:val="24"/>
                <w:szCs w:val="24"/>
              </w:rPr>
              <w:t>с</w:t>
            </w:r>
            <w:r>
              <w:rPr>
                <w:sz w:val="24"/>
                <w:szCs w:val="24"/>
                <w:lang w:val="en-US"/>
              </w:rPr>
              <w:t>ode</w:t>
            </w:r>
            <w:r w:rsidRPr="00862772">
              <w:rPr>
                <w:sz w:val="24"/>
                <w:szCs w:val="24"/>
              </w:rPr>
              <w:t xml:space="preserve"> </w:t>
            </w:r>
          </w:p>
        </w:tc>
        <w:tc>
          <w:tcPr>
            <w:tcW w:w="305" w:type="pct"/>
            <w:gridSpan w:val="2"/>
            <w:shd w:val="clear" w:color="auto" w:fill="auto"/>
          </w:tcPr>
          <w:p w14:paraId="6427D03A" w14:textId="77777777" w:rsidR="00406A4A" w:rsidRPr="00862772" w:rsidRDefault="00406A4A"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666C3B93" w14:textId="77777777" w:rsidR="00406A4A" w:rsidRPr="00FD3831" w:rsidRDefault="00406A4A" w:rsidP="0058142E">
            <w:pPr>
              <w:spacing w:before="60" w:after="60"/>
              <w:ind w:firstLine="0"/>
              <w:jc w:val="center"/>
              <w:rPr>
                <w:sz w:val="24"/>
                <w:szCs w:val="24"/>
              </w:rPr>
            </w:pPr>
            <w:r>
              <w:rPr>
                <w:sz w:val="24"/>
                <w:szCs w:val="24"/>
              </w:rPr>
              <w:t>Т(1-</w:t>
            </w:r>
            <w:r>
              <w:rPr>
                <w:sz w:val="24"/>
                <w:szCs w:val="24"/>
                <w:lang w:val="en-US"/>
              </w:rPr>
              <w:t>4</w:t>
            </w:r>
            <w:r>
              <w:rPr>
                <w:sz w:val="24"/>
                <w:szCs w:val="24"/>
              </w:rPr>
              <w:t>)</w:t>
            </w:r>
          </w:p>
        </w:tc>
        <w:tc>
          <w:tcPr>
            <w:tcW w:w="1079" w:type="pct"/>
            <w:shd w:val="clear" w:color="auto" w:fill="auto"/>
          </w:tcPr>
          <w:p w14:paraId="613675EE" w14:textId="77777777" w:rsidR="00406A4A" w:rsidRPr="00862772" w:rsidRDefault="00406A4A" w:rsidP="0058142E">
            <w:pPr>
              <w:spacing w:before="60" w:after="60"/>
              <w:ind w:firstLine="0"/>
              <w:rPr>
                <w:sz w:val="24"/>
                <w:szCs w:val="24"/>
                <w:lang w:val="en-US"/>
              </w:rPr>
            </w:pPr>
            <w:r w:rsidRPr="00FD3831">
              <w:rPr>
                <w:sz w:val="24"/>
                <w:szCs w:val="24"/>
              </w:rPr>
              <w:t>Код документа</w:t>
            </w:r>
          </w:p>
        </w:tc>
        <w:tc>
          <w:tcPr>
            <w:tcW w:w="1418" w:type="pct"/>
            <w:gridSpan w:val="3"/>
            <w:shd w:val="clear" w:color="auto" w:fill="auto"/>
          </w:tcPr>
          <w:p w14:paraId="01570B26" w14:textId="77777777" w:rsidR="00406A4A" w:rsidRPr="00862772" w:rsidRDefault="00406A4A" w:rsidP="0058142E">
            <w:pPr>
              <w:spacing w:before="60" w:after="60"/>
              <w:ind w:firstLine="0"/>
              <w:rPr>
                <w:sz w:val="24"/>
                <w:szCs w:val="24"/>
              </w:rPr>
            </w:pPr>
            <w:r w:rsidRPr="00862772">
              <w:rPr>
                <w:sz w:val="24"/>
                <w:szCs w:val="24"/>
              </w:rPr>
              <w:t xml:space="preserve"> </w:t>
            </w:r>
          </w:p>
        </w:tc>
      </w:tr>
      <w:tr w:rsidR="00406A4A" w:rsidRPr="00862772" w14:paraId="0166160B" w14:textId="77777777" w:rsidTr="00933D24">
        <w:tc>
          <w:tcPr>
            <w:tcW w:w="740" w:type="pct"/>
            <w:gridSpan w:val="2"/>
            <w:shd w:val="clear" w:color="auto" w:fill="auto"/>
          </w:tcPr>
          <w:p w14:paraId="30F8D2CE" w14:textId="77777777" w:rsidR="00406A4A" w:rsidRPr="00862772" w:rsidRDefault="00406A4A" w:rsidP="0058142E">
            <w:pPr>
              <w:spacing w:before="60" w:after="60"/>
              <w:ind w:firstLine="0"/>
              <w:rPr>
                <w:sz w:val="24"/>
                <w:szCs w:val="24"/>
              </w:rPr>
            </w:pPr>
            <w:r w:rsidRPr="00862772">
              <w:rPr>
                <w:sz w:val="24"/>
                <w:szCs w:val="24"/>
              </w:rPr>
              <w:t> </w:t>
            </w:r>
          </w:p>
        </w:tc>
        <w:tc>
          <w:tcPr>
            <w:tcW w:w="929" w:type="pct"/>
            <w:gridSpan w:val="3"/>
            <w:shd w:val="clear" w:color="auto" w:fill="auto"/>
          </w:tcPr>
          <w:p w14:paraId="54BBF96B" w14:textId="77777777" w:rsidR="00406A4A" w:rsidRPr="00862772" w:rsidRDefault="00406A4A" w:rsidP="0058142E">
            <w:pPr>
              <w:spacing w:before="60" w:after="60"/>
              <w:ind w:firstLine="0"/>
              <w:rPr>
                <w:sz w:val="24"/>
                <w:szCs w:val="24"/>
              </w:rPr>
            </w:pPr>
            <w:r>
              <w:rPr>
                <w:sz w:val="24"/>
                <w:szCs w:val="24"/>
                <w:lang w:val="en-US"/>
              </w:rPr>
              <w:t>name</w:t>
            </w:r>
            <w:r w:rsidRPr="00862772">
              <w:rPr>
                <w:sz w:val="24"/>
                <w:szCs w:val="24"/>
              </w:rPr>
              <w:t xml:space="preserve"> </w:t>
            </w:r>
          </w:p>
        </w:tc>
        <w:tc>
          <w:tcPr>
            <w:tcW w:w="305" w:type="pct"/>
            <w:gridSpan w:val="2"/>
            <w:shd w:val="clear" w:color="auto" w:fill="auto"/>
          </w:tcPr>
          <w:p w14:paraId="4A5C617D" w14:textId="77777777" w:rsidR="00406A4A" w:rsidRPr="00862772" w:rsidRDefault="00406A4A"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5514D1F3" w14:textId="77777777" w:rsidR="00406A4A" w:rsidRPr="00FD3831" w:rsidRDefault="00406A4A" w:rsidP="0058142E">
            <w:pPr>
              <w:spacing w:before="60" w:after="60"/>
              <w:ind w:firstLine="0"/>
              <w:jc w:val="center"/>
              <w:rPr>
                <w:sz w:val="24"/>
                <w:szCs w:val="24"/>
              </w:rPr>
            </w:pPr>
            <w:r>
              <w:rPr>
                <w:sz w:val="24"/>
                <w:szCs w:val="24"/>
              </w:rPr>
              <w:t>Т(1-</w:t>
            </w:r>
            <w:r>
              <w:rPr>
                <w:sz w:val="24"/>
                <w:szCs w:val="24"/>
                <w:lang w:val="en-US"/>
              </w:rPr>
              <w:t>1000</w:t>
            </w:r>
            <w:r>
              <w:rPr>
                <w:sz w:val="24"/>
                <w:szCs w:val="24"/>
              </w:rPr>
              <w:t>)</w:t>
            </w:r>
          </w:p>
        </w:tc>
        <w:tc>
          <w:tcPr>
            <w:tcW w:w="1079" w:type="pct"/>
            <w:shd w:val="clear" w:color="auto" w:fill="auto"/>
          </w:tcPr>
          <w:p w14:paraId="1AC73371" w14:textId="77777777" w:rsidR="00406A4A" w:rsidRPr="00862772" w:rsidRDefault="00406A4A" w:rsidP="0058142E">
            <w:pPr>
              <w:spacing w:before="60" w:after="60"/>
              <w:ind w:firstLine="0"/>
              <w:rPr>
                <w:sz w:val="24"/>
                <w:szCs w:val="24"/>
                <w:lang w:val="en-US"/>
              </w:rPr>
            </w:pPr>
            <w:r w:rsidRPr="00FD3831">
              <w:rPr>
                <w:sz w:val="24"/>
                <w:szCs w:val="24"/>
              </w:rPr>
              <w:t xml:space="preserve">Наименование </w:t>
            </w:r>
            <w:r>
              <w:rPr>
                <w:sz w:val="24"/>
                <w:szCs w:val="24"/>
              </w:rPr>
              <w:t>типа</w:t>
            </w:r>
          </w:p>
        </w:tc>
        <w:tc>
          <w:tcPr>
            <w:tcW w:w="1418" w:type="pct"/>
            <w:gridSpan w:val="3"/>
            <w:shd w:val="clear" w:color="auto" w:fill="auto"/>
          </w:tcPr>
          <w:p w14:paraId="670D398F" w14:textId="77777777" w:rsidR="00406A4A" w:rsidRPr="00862772" w:rsidRDefault="00406A4A" w:rsidP="0058142E">
            <w:pPr>
              <w:spacing w:before="60" w:after="60"/>
              <w:ind w:firstLine="0"/>
              <w:rPr>
                <w:sz w:val="24"/>
                <w:szCs w:val="24"/>
              </w:rPr>
            </w:pPr>
            <w:r w:rsidRPr="00862772">
              <w:rPr>
                <w:sz w:val="24"/>
                <w:szCs w:val="24"/>
              </w:rPr>
              <w:t xml:space="preserve"> </w:t>
            </w:r>
          </w:p>
        </w:tc>
      </w:tr>
      <w:tr w:rsidR="00BA2648" w:rsidRPr="00862772" w14:paraId="01B1366B" w14:textId="77777777" w:rsidTr="00933D24">
        <w:tc>
          <w:tcPr>
            <w:tcW w:w="740" w:type="pct"/>
            <w:gridSpan w:val="2"/>
            <w:shd w:val="clear" w:color="auto" w:fill="auto"/>
          </w:tcPr>
          <w:p w14:paraId="0B456DEF" w14:textId="77777777" w:rsidR="00BA2648" w:rsidRPr="00862772" w:rsidRDefault="00BA2648" w:rsidP="0058142E">
            <w:pPr>
              <w:spacing w:before="60" w:after="60"/>
              <w:ind w:firstLine="0"/>
              <w:rPr>
                <w:sz w:val="24"/>
                <w:szCs w:val="24"/>
              </w:rPr>
            </w:pPr>
            <w:r w:rsidRPr="00862772">
              <w:rPr>
                <w:sz w:val="24"/>
                <w:szCs w:val="24"/>
              </w:rPr>
              <w:t> </w:t>
            </w:r>
          </w:p>
        </w:tc>
        <w:tc>
          <w:tcPr>
            <w:tcW w:w="929" w:type="pct"/>
            <w:gridSpan w:val="3"/>
            <w:shd w:val="clear" w:color="auto" w:fill="auto"/>
          </w:tcPr>
          <w:p w14:paraId="01971C8E" w14:textId="31F98D65" w:rsidR="00BA2648" w:rsidRPr="00862772" w:rsidRDefault="00BA2648" w:rsidP="0058142E">
            <w:pPr>
              <w:spacing w:before="60" w:after="60"/>
              <w:ind w:firstLine="0"/>
              <w:rPr>
                <w:sz w:val="24"/>
                <w:szCs w:val="24"/>
              </w:rPr>
            </w:pPr>
            <w:r w:rsidRPr="00BA2648">
              <w:rPr>
                <w:sz w:val="24"/>
                <w:szCs w:val="24"/>
              </w:rPr>
              <w:t>penaltyType</w:t>
            </w:r>
          </w:p>
        </w:tc>
        <w:tc>
          <w:tcPr>
            <w:tcW w:w="305" w:type="pct"/>
            <w:gridSpan w:val="2"/>
            <w:shd w:val="clear" w:color="auto" w:fill="auto"/>
          </w:tcPr>
          <w:p w14:paraId="1D2F25F1" w14:textId="77777777" w:rsidR="00BA2648" w:rsidRPr="00862772" w:rsidRDefault="00BA2648"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34CF446D" w14:textId="77777777" w:rsidR="00BA2648" w:rsidRPr="00862772" w:rsidRDefault="00BA2648" w:rsidP="0058142E">
            <w:pPr>
              <w:spacing w:before="60" w:after="60"/>
              <w:ind w:firstLine="0"/>
              <w:jc w:val="center"/>
              <w:rPr>
                <w:sz w:val="24"/>
                <w:szCs w:val="24"/>
              </w:rPr>
            </w:pPr>
            <w:r w:rsidRPr="00862772">
              <w:rPr>
                <w:sz w:val="24"/>
                <w:szCs w:val="24"/>
              </w:rPr>
              <w:t>T</w:t>
            </w:r>
          </w:p>
        </w:tc>
        <w:tc>
          <w:tcPr>
            <w:tcW w:w="1079" w:type="pct"/>
            <w:shd w:val="clear" w:color="auto" w:fill="auto"/>
          </w:tcPr>
          <w:p w14:paraId="0E80DF95" w14:textId="77777777" w:rsidR="00BA2648" w:rsidRPr="00862772" w:rsidRDefault="00BA2648" w:rsidP="0058142E">
            <w:pPr>
              <w:spacing w:before="60" w:after="60"/>
              <w:ind w:firstLine="0"/>
              <w:rPr>
                <w:sz w:val="24"/>
                <w:szCs w:val="24"/>
              </w:rPr>
            </w:pPr>
            <w:r w:rsidRPr="00862772">
              <w:rPr>
                <w:sz w:val="24"/>
                <w:szCs w:val="24"/>
              </w:rPr>
              <w:t>Тип:</w:t>
            </w:r>
          </w:p>
          <w:p w14:paraId="010E0806" w14:textId="77777777" w:rsidR="00BA2648" w:rsidRPr="00862772" w:rsidRDefault="00BA2648" w:rsidP="0058142E">
            <w:pPr>
              <w:spacing w:before="60" w:after="60"/>
              <w:ind w:firstLine="0"/>
              <w:rPr>
                <w:sz w:val="24"/>
                <w:szCs w:val="24"/>
              </w:rPr>
            </w:pPr>
          </w:p>
          <w:p w14:paraId="12568272" w14:textId="255D4438" w:rsidR="00BA2648" w:rsidRPr="00862772" w:rsidRDefault="00BA2648" w:rsidP="0058142E">
            <w:pPr>
              <w:spacing w:before="60" w:after="60"/>
              <w:ind w:firstLine="0"/>
              <w:rPr>
                <w:sz w:val="24"/>
                <w:szCs w:val="24"/>
              </w:rPr>
            </w:pPr>
            <w:r w:rsidRPr="00862772">
              <w:rPr>
                <w:sz w:val="24"/>
                <w:szCs w:val="24"/>
                <w:lang w:val="en-US"/>
              </w:rPr>
              <w:t>F</w:t>
            </w:r>
            <w:r w:rsidRPr="00862772">
              <w:rPr>
                <w:sz w:val="24"/>
                <w:szCs w:val="24"/>
              </w:rPr>
              <w:t xml:space="preserve"> – </w:t>
            </w:r>
            <w:r>
              <w:rPr>
                <w:sz w:val="24"/>
                <w:szCs w:val="24"/>
              </w:rPr>
              <w:t>Штраф</w:t>
            </w:r>
            <w:r w:rsidRPr="00862772">
              <w:rPr>
                <w:sz w:val="24"/>
                <w:szCs w:val="24"/>
              </w:rPr>
              <w:t>;</w:t>
            </w:r>
          </w:p>
          <w:p w14:paraId="1BD70A59" w14:textId="2F0C23F1" w:rsidR="00BA2648" w:rsidRPr="00862772" w:rsidRDefault="00BA2648" w:rsidP="00BA2648">
            <w:pPr>
              <w:spacing w:before="60" w:after="60"/>
              <w:ind w:firstLine="0"/>
              <w:rPr>
                <w:sz w:val="24"/>
                <w:szCs w:val="24"/>
              </w:rPr>
            </w:pPr>
            <w:r>
              <w:rPr>
                <w:sz w:val="24"/>
                <w:szCs w:val="24"/>
                <w:lang w:val="en-US"/>
              </w:rPr>
              <w:t>I</w:t>
            </w:r>
            <w:r w:rsidRPr="00862772">
              <w:rPr>
                <w:sz w:val="24"/>
                <w:szCs w:val="24"/>
              </w:rPr>
              <w:t xml:space="preserve"> – </w:t>
            </w:r>
            <w:r>
              <w:rPr>
                <w:sz w:val="24"/>
                <w:szCs w:val="24"/>
              </w:rPr>
              <w:t>Пени</w:t>
            </w:r>
            <w:r w:rsidRPr="00862772">
              <w:rPr>
                <w:sz w:val="24"/>
                <w:szCs w:val="24"/>
              </w:rPr>
              <w:t>.</w:t>
            </w:r>
          </w:p>
        </w:tc>
        <w:tc>
          <w:tcPr>
            <w:tcW w:w="1418" w:type="pct"/>
            <w:gridSpan w:val="3"/>
            <w:shd w:val="clear" w:color="auto" w:fill="auto"/>
          </w:tcPr>
          <w:p w14:paraId="23B4C523" w14:textId="77777777" w:rsidR="00BA2648" w:rsidRPr="00862772" w:rsidRDefault="00BA2648" w:rsidP="0058142E">
            <w:pPr>
              <w:spacing w:before="60" w:after="60"/>
              <w:ind w:firstLine="0"/>
              <w:rPr>
                <w:sz w:val="24"/>
                <w:szCs w:val="24"/>
              </w:rPr>
            </w:pPr>
            <w:r w:rsidRPr="00862772">
              <w:rPr>
                <w:sz w:val="24"/>
                <w:szCs w:val="24"/>
              </w:rPr>
              <w:t>Принимаемые значения:</w:t>
            </w:r>
          </w:p>
          <w:p w14:paraId="68FB8A28" w14:textId="77777777" w:rsidR="00BA2648" w:rsidRPr="00862772" w:rsidRDefault="00BA2648" w:rsidP="0058142E">
            <w:pPr>
              <w:spacing w:before="60" w:after="60"/>
              <w:ind w:firstLine="0"/>
              <w:rPr>
                <w:sz w:val="24"/>
                <w:szCs w:val="24"/>
              </w:rPr>
            </w:pPr>
          </w:p>
          <w:p w14:paraId="14F01473" w14:textId="7FCBA8C4" w:rsidR="00BA2648" w:rsidRPr="00862772" w:rsidRDefault="00BA2648" w:rsidP="0058142E">
            <w:pPr>
              <w:spacing w:before="60" w:after="60"/>
              <w:ind w:firstLine="0"/>
              <w:rPr>
                <w:sz w:val="24"/>
                <w:szCs w:val="24"/>
              </w:rPr>
            </w:pPr>
            <w:r w:rsidRPr="00862772">
              <w:rPr>
                <w:sz w:val="24"/>
                <w:szCs w:val="24"/>
                <w:lang w:val="en-US"/>
              </w:rPr>
              <w:t>F</w:t>
            </w:r>
          </w:p>
          <w:p w14:paraId="594D332D" w14:textId="446F3B8E" w:rsidR="00BA2648" w:rsidRPr="00BA2648" w:rsidRDefault="00BA2648" w:rsidP="0058142E">
            <w:pPr>
              <w:spacing w:before="60" w:after="60"/>
              <w:ind w:firstLine="0"/>
              <w:rPr>
                <w:sz w:val="24"/>
                <w:szCs w:val="24"/>
                <w:lang w:val="en-US"/>
              </w:rPr>
            </w:pPr>
            <w:r>
              <w:rPr>
                <w:sz w:val="24"/>
                <w:szCs w:val="24"/>
                <w:lang w:val="en-US"/>
              </w:rPr>
              <w:t>I</w:t>
            </w:r>
          </w:p>
        </w:tc>
      </w:tr>
      <w:tr w:rsidR="00406A4A" w:rsidRPr="00862772" w14:paraId="75139A84" w14:textId="77777777" w:rsidTr="00933D24">
        <w:tc>
          <w:tcPr>
            <w:tcW w:w="740" w:type="pct"/>
            <w:gridSpan w:val="2"/>
            <w:shd w:val="clear" w:color="auto" w:fill="auto"/>
          </w:tcPr>
          <w:p w14:paraId="44685779" w14:textId="77777777" w:rsidR="00406A4A" w:rsidRPr="00862772" w:rsidRDefault="00406A4A" w:rsidP="0058142E">
            <w:pPr>
              <w:spacing w:before="60" w:after="60"/>
              <w:ind w:firstLine="0"/>
              <w:rPr>
                <w:sz w:val="24"/>
                <w:szCs w:val="24"/>
              </w:rPr>
            </w:pPr>
            <w:r w:rsidRPr="00862772">
              <w:rPr>
                <w:sz w:val="24"/>
                <w:szCs w:val="24"/>
              </w:rPr>
              <w:t> </w:t>
            </w:r>
          </w:p>
        </w:tc>
        <w:tc>
          <w:tcPr>
            <w:tcW w:w="929" w:type="pct"/>
            <w:gridSpan w:val="3"/>
            <w:shd w:val="clear" w:color="auto" w:fill="auto"/>
          </w:tcPr>
          <w:p w14:paraId="71F08EA1" w14:textId="77777777" w:rsidR="00406A4A" w:rsidRPr="00862772" w:rsidRDefault="00406A4A" w:rsidP="0058142E">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349C9B58" w14:textId="77777777" w:rsidR="00406A4A" w:rsidRPr="00862772" w:rsidRDefault="00406A4A"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7700452C" w14:textId="77777777" w:rsidR="00406A4A" w:rsidRPr="00862772" w:rsidRDefault="00406A4A" w:rsidP="0058142E">
            <w:pPr>
              <w:spacing w:before="60" w:after="60"/>
              <w:ind w:firstLine="0"/>
              <w:jc w:val="center"/>
              <w:rPr>
                <w:sz w:val="24"/>
                <w:szCs w:val="24"/>
              </w:rPr>
            </w:pPr>
            <w:r w:rsidRPr="00862772">
              <w:rPr>
                <w:sz w:val="24"/>
                <w:szCs w:val="24"/>
              </w:rPr>
              <w:t>B</w:t>
            </w:r>
          </w:p>
        </w:tc>
        <w:tc>
          <w:tcPr>
            <w:tcW w:w="1079" w:type="pct"/>
            <w:shd w:val="clear" w:color="auto" w:fill="auto"/>
          </w:tcPr>
          <w:p w14:paraId="606AB0C1" w14:textId="77777777" w:rsidR="00406A4A" w:rsidRPr="00862772" w:rsidRDefault="00406A4A" w:rsidP="0058142E">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780BBB0B" w14:textId="77777777" w:rsidR="00406A4A" w:rsidRPr="00862772" w:rsidRDefault="00406A4A" w:rsidP="0058142E">
            <w:pPr>
              <w:spacing w:before="60" w:after="60"/>
              <w:ind w:firstLine="0"/>
              <w:rPr>
                <w:sz w:val="24"/>
                <w:szCs w:val="24"/>
              </w:rPr>
            </w:pPr>
            <w:r w:rsidRPr="00862772">
              <w:rPr>
                <w:sz w:val="24"/>
                <w:szCs w:val="24"/>
              </w:rPr>
              <w:t xml:space="preserve"> </w:t>
            </w:r>
          </w:p>
        </w:tc>
      </w:tr>
      <w:tr w:rsidR="001E5704" w:rsidRPr="00862772" w14:paraId="15A7A3D4" w14:textId="77777777" w:rsidTr="00D449A9">
        <w:tc>
          <w:tcPr>
            <w:tcW w:w="5000" w:type="pct"/>
            <w:gridSpan w:val="13"/>
            <w:shd w:val="clear" w:color="auto" w:fill="auto"/>
          </w:tcPr>
          <w:p w14:paraId="146C312F" w14:textId="7CE10E38" w:rsidR="001E5704" w:rsidRPr="00862772" w:rsidRDefault="001E5704" w:rsidP="0058142E">
            <w:pPr>
              <w:spacing w:before="60" w:after="60"/>
              <w:ind w:firstLine="0"/>
              <w:jc w:val="center"/>
              <w:rPr>
                <w:sz w:val="24"/>
                <w:szCs w:val="24"/>
              </w:rPr>
            </w:pPr>
            <w:r w:rsidRPr="001E5704">
              <w:rPr>
                <w:b/>
                <w:bCs/>
                <w:sz w:val="24"/>
                <w:szCs w:val="24"/>
              </w:rPr>
              <w:t>Справочник cоответствия ОКОПФ видам внебюджетных средств</w:t>
            </w:r>
          </w:p>
        </w:tc>
      </w:tr>
      <w:tr w:rsidR="001E5704" w:rsidRPr="00862772" w14:paraId="1E5C67F3" w14:textId="77777777" w:rsidTr="00933D24">
        <w:tc>
          <w:tcPr>
            <w:tcW w:w="740" w:type="pct"/>
            <w:gridSpan w:val="2"/>
            <w:shd w:val="clear" w:color="auto" w:fill="auto"/>
          </w:tcPr>
          <w:p w14:paraId="5B44C7FE" w14:textId="76CC5BDA" w:rsidR="001E5704" w:rsidRPr="00FD3831" w:rsidRDefault="001E5704" w:rsidP="0058142E">
            <w:pPr>
              <w:spacing w:before="60" w:after="60"/>
              <w:ind w:firstLine="0"/>
              <w:rPr>
                <w:b/>
                <w:sz w:val="24"/>
                <w:szCs w:val="24"/>
              </w:rPr>
            </w:pPr>
            <w:r w:rsidRPr="001E5704">
              <w:rPr>
                <w:b/>
                <w:sz w:val="24"/>
                <w:szCs w:val="24"/>
                <w:lang w:val="en-US"/>
              </w:rPr>
              <w:t>nsiContractOKOPFExtraBudget</w:t>
            </w:r>
          </w:p>
        </w:tc>
        <w:tc>
          <w:tcPr>
            <w:tcW w:w="929" w:type="pct"/>
            <w:gridSpan w:val="3"/>
            <w:shd w:val="clear" w:color="auto" w:fill="auto"/>
          </w:tcPr>
          <w:p w14:paraId="78B93C27" w14:textId="77777777" w:rsidR="001E5704" w:rsidRPr="00862772" w:rsidRDefault="001E5704" w:rsidP="0058142E">
            <w:pPr>
              <w:spacing w:before="60" w:after="60"/>
              <w:ind w:firstLine="0"/>
              <w:rPr>
                <w:sz w:val="24"/>
                <w:szCs w:val="24"/>
              </w:rPr>
            </w:pPr>
            <w:r w:rsidRPr="00862772">
              <w:rPr>
                <w:sz w:val="24"/>
                <w:szCs w:val="24"/>
              </w:rPr>
              <w:t> </w:t>
            </w:r>
          </w:p>
        </w:tc>
        <w:tc>
          <w:tcPr>
            <w:tcW w:w="305" w:type="pct"/>
            <w:gridSpan w:val="2"/>
            <w:shd w:val="clear" w:color="auto" w:fill="auto"/>
          </w:tcPr>
          <w:p w14:paraId="75459F0C" w14:textId="77777777" w:rsidR="001E5704" w:rsidRPr="00862772" w:rsidRDefault="001E5704" w:rsidP="0058142E">
            <w:pPr>
              <w:spacing w:before="60" w:after="60"/>
              <w:ind w:firstLine="0"/>
              <w:rPr>
                <w:sz w:val="24"/>
                <w:szCs w:val="24"/>
              </w:rPr>
            </w:pPr>
            <w:r w:rsidRPr="00862772">
              <w:rPr>
                <w:sz w:val="24"/>
                <w:szCs w:val="24"/>
              </w:rPr>
              <w:t> </w:t>
            </w:r>
          </w:p>
        </w:tc>
        <w:tc>
          <w:tcPr>
            <w:tcW w:w="529" w:type="pct"/>
            <w:gridSpan w:val="2"/>
            <w:shd w:val="clear" w:color="auto" w:fill="auto"/>
          </w:tcPr>
          <w:p w14:paraId="0AF38B5F" w14:textId="77777777" w:rsidR="001E5704" w:rsidRPr="00862772" w:rsidRDefault="001E5704" w:rsidP="0058142E">
            <w:pPr>
              <w:spacing w:before="60" w:after="60"/>
              <w:ind w:firstLine="0"/>
              <w:rPr>
                <w:sz w:val="24"/>
                <w:szCs w:val="24"/>
              </w:rPr>
            </w:pPr>
            <w:r w:rsidRPr="00862772">
              <w:rPr>
                <w:sz w:val="24"/>
                <w:szCs w:val="24"/>
              </w:rPr>
              <w:t> </w:t>
            </w:r>
          </w:p>
        </w:tc>
        <w:tc>
          <w:tcPr>
            <w:tcW w:w="1079" w:type="pct"/>
            <w:shd w:val="clear" w:color="auto" w:fill="auto"/>
          </w:tcPr>
          <w:p w14:paraId="3C36604D" w14:textId="77777777" w:rsidR="001E5704" w:rsidRPr="00862772" w:rsidRDefault="001E5704" w:rsidP="0058142E">
            <w:pPr>
              <w:spacing w:before="60" w:after="60"/>
              <w:ind w:firstLine="0"/>
              <w:rPr>
                <w:sz w:val="24"/>
                <w:szCs w:val="24"/>
              </w:rPr>
            </w:pPr>
            <w:r w:rsidRPr="00862772">
              <w:rPr>
                <w:sz w:val="24"/>
                <w:szCs w:val="24"/>
              </w:rPr>
              <w:t> </w:t>
            </w:r>
          </w:p>
        </w:tc>
        <w:tc>
          <w:tcPr>
            <w:tcW w:w="1418" w:type="pct"/>
            <w:gridSpan w:val="3"/>
            <w:shd w:val="clear" w:color="auto" w:fill="auto"/>
          </w:tcPr>
          <w:p w14:paraId="0D194AEF" w14:textId="77777777" w:rsidR="001E5704" w:rsidRPr="00862772" w:rsidRDefault="001E5704" w:rsidP="0058142E">
            <w:pPr>
              <w:spacing w:before="60" w:after="60"/>
              <w:ind w:firstLine="0"/>
              <w:rPr>
                <w:sz w:val="24"/>
                <w:szCs w:val="24"/>
              </w:rPr>
            </w:pPr>
            <w:r w:rsidRPr="00862772">
              <w:rPr>
                <w:sz w:val="24"/>
                <w:szCs w:val="24"/>
              </w:rPr>
              <w:t xml:space="preserve"> </w:t>
            </w:r>
          </w:p>
        </w:tc>
      </w:tr>
      <w:tr w:rsidR="001E5704" w:rsidRPr="00862772" w14:paraId="49EF3108" w14:textId="77777777" w:rsidTr="00933D24">
        <w:tc>
          <w:tcPr>
            <w:tcW w:w="740" w:type="pct"/>
            <w:gridSpan w:val="2"/>
            <w:shd w:val="clear" w:color="auto" w:fill="auto"/>
          </w:tcPr>
          <w:p w14:paraId="5A0CA6CC" w14:textId="77777777" w:rsidR="001E5704" w:rsidRPr="00862772" w:rsidRDefault="001E5704" w:rsidP="0058142E">
            <w:pPr>
              <w:spacing w:before="60" w:after="60"/>
              <w:ind w:firstLine="0"/>
              <w:rPr>
                <w:sz w:val="24"/>
                <w:szCs w:val="24"/>
              </w:rPr>
            </w:pPr>
            <w:r w:rsidRPr="00862772">
              <w:rPr>
                <w:sz w:val="24"/>
                <w:szCs w:val="24"/>
              </w:rPr>
              <w:t> </w:t>
            </w:r>
          </w:p>
        </w:tc>
        <w:tc>
          <w:tcPr>
            <w:tcW w:w="929" w:type="pct"/>
            <w:gridSpan w:val="3"/>
            <w:shd w:val="clear" w:color="auto" w:fill="auto"/>
          </w:tcPr>
          <w:p w14:paraId="3267D1ED" w14:textId="7E75EFBF" w:rsidR="001E5704" w:rsidRPr="00862772" w:rsidRDefault="001E5704" w:rsidP="0058142E">
            <w:pPr>
              <w:spacing w:before="60" w:after="60"/>
              <w:ind w:firstLine="0"/>
              <w:rPr>
                <w:sz w:val="24"/>
                <w:szCs w:val="24"/>
              </w:rPr>
            </w:pPr>
            <w:r w:rsidRPr="001E5704">
              <w:rPr>
                <w:sz w:val="24"/>
                <w:szCs w:val="24"/>
              </w:rPr>
              <w:t>extrabudget</w:t>
            </w:r>
          </w:p>
        </w:tc>
        <w:tc>
          <w:tcPr>
            <w:tcW w:w="305" w:type="pct"/>
            <w:gridSpan w:val="2"/>
            <w:shd w:val="clear" w:color="auto" w:fill="auto"/>
          </w:tcPr>
          <w:p w14:paraId="53ED4790" w14:textId="77777777" w:rsidR="001E5704" w:rsidRPr="00862772" w:rsidRDefault="001E5704"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50DF50AE" w14:textId="5C750FDE" w:rsidR="001E5704" w:rsidRPr="001E5704" w:rsidRDefault="001E5704" w:rsidP="0058142E">
            <w:pPr>
              <w:spacing w:before="60" w:after="60"/>
              <w:ind w:firstLine="0"/>
              <w:jc w:val="center"/>
              <w:rPr>
                <w:sz w:val="24"/>
                <w:szCs w:val="24"/>
                <w:lang w:val="en-US"/>
              </w:rPr>
            </w:pPr>
            <w:r>
              <w:rPr>
                <w:sz w:val="24"/>
                <w:szCs w:val="24"/>
                <w:lang w:val="en-US"/>
              </w:rPr>
              <w:t>S</w:t>
            </w:r>
          </w:p>
        </w:tc>
        <w:tc>
          <w:tcPr>
            <w:tcW w:w="1079" w:type="pct"/>
            <w:shd w:val="clear" w:color="auto" w:fill="auto"/>
          </w:tcPr>
          <w:p w14:paraId="2226F63C" w14:textId="6405459E" w:rsidR="001E5704" w:rsidRPr="00862772" w:rsidRDefault="001E5704" w:rsidP="0058142E">
            <w:pPr>
              <w:spacing w:before="60" w:after="60"/>
              <w:ind w:firstLine="0"/>
              <w:rPr>
                <w:sz w:val="24"/>
                <w:szCs w:val="24"/>
                <w:lang w:val="en-US"/>
              </w:rPr>
            </w:pPr>
            <w:r w:rsidRPr="001E5704">
              <w:rPr>
                <w:sz w:val="24"/>
                <w:szCs w:val="24"/>
              </w:rPr>
              <w:t>Вид внебюджетных средств</w:t>
            </w:r>
          </w:p>
        </w:tc>
        <w:tc>
          <w:tcPr>
            <w:tcW w:w="1418" w:type="pct"/>
            <w:gridSpan w:val="3"/>
            <w:shd w:val="clear" w:color="auto" w:fill="auto"/>
          </w:tcPr>
          <w:p w14:paraId="4BC1192A" w14:textId="77777777" w:rsidR="001E5704" w:rsidRPr="00862772" w:rsidRDefault="001E5704" w:rsidP="0058142E">
            <w:pPr>
              <w:spacing w:before="60" w:after="60"/>
              <w:ind w:firstLine="0"/>
              <w:rPr>
                <w:sz w:val="24"/>
                <w:szCs w:val="24"/>
              </w:rPr>
            </w:pPr>
            <w:r w:rsidRPr="00862772">
              <w:rPr>
                <w:sz w:val="24"/>
                <w:szCs w:val="24"/>
              </w:rPr>
              <w:t xml:space="preserve"> </w:t>
            </w:r>
          </w:p>
        </w:tc>
      </w:tr>
      <w:tr w:rsidR="001E5704" w:rsidRPr="00862772" w14:paraId="45EFCFD7" w14:textId="77777777" w:rsidTr="00933D24">
        <w:tc>
          <w:tcPr>
            <w:tcW w:w="740" w:type="pct"/>
            <w:gridSpan w:val="2"/>
            <w:shd w:val="clear" w:color="auto" w:fill="auto"/>
          </w:tcPr>
          <w:p w14:paraId="5B005433" w14:textId="77777777" w:rsidR="001E5704" w:rsidRPr="00862772" w:rsidRDefault="001E5704" w:rsidP="0058142E">
            <w:pPr>
              <w:spacing w:before="60" w:after="60"/>
              <w:ind w:firstLine="0"/>
              <w:rPr>
                <w:sz w:val="24"/>
                <w:szCs w:val="24"/>
              </w:rPr>
            </w:pPr>
            <w:r w:rsidRPr="00862772">
              <w:rPr>
                <w:sz w:val="24"/>
                <w:szCs w:val="24"/>
              </w:rPr>
              <w:t> </w:t>
            </w:r>
          </w:p>
        </w:tc>
        <w:tc>
          <w:tcPr>
            <w:tcW w:w="929" w:type="pct"/>
            <w:gridSpan w:val="3"/>
            <w:shd w:val="clear" w:color="auto" w:fill="auto"/>
          </w:tcPr>
          <w:p w14:paraId="36AB19BF" w14:textId="0BB3F267" w:rsidR="001E5704" w:rsidRPr="00862772" w:rsidRDefault="001E5704" w:rsidP="0058142E">
            <w:pPr>
              <w:spacing w:before="60" w:after="60"/>
              <w:ind w:firstLine="0"/>
              <w:rPr>
                <w:sz w:val="24"/>
                <w:szCs w:val="24"/>
              </w:rPr>
            </w:pPr>
            <w:r w:rsidRPr="001E5704">
              <w:rPr>
                <w:sz w:val="24"/>
                <w:szCs w:val="24"/>
              </w:rPr>
              <w:t>legalFormOld</w:t>
            </w:r>
          </w:p>
        </w:tc>
        <w:tc>
          <w:tcPr>
            <w:tcW w:w="305" w:type="pct"/>
            <w:gridSpan w:val="2"/>
            <w:shd w:val="clear" w:color="auto" w:fill="auto"/>
          </w:tcPr>
          <w:p w14:paraId="5D077978" w14:textId="77777777" w:rsidR="001E5704" w:rsidRPr="00862772" w:rsidRDefault="001E5704"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02CBDC92" w14:textId="77777777" w:rsidR="001E5704" w:rsidRPr="001E5704" w:rsidRDefault="001E5704" w:rsidP="0058142E">
            <w:pPr>
              <w:spacing w:before="60" w:after="60"/>
              <w:ind w:firstLine="0"/>
              <w:jc w:val="center"/>
              <w:rPr>
                <w:sz w:val="24"/>
                <w:szCs w:val="24"/>
                <w:lang w:val="en-US"/>
              </w:rPr>
            </w:pPr>
            <w:r>
              <w:rPr>
                <w:sz w:val="24"/>
                <w:szCs w:val="24"/>
                <w:lang w:val="en-US"/>
              </w:rPr>
              <w:t>S</w:t>
            </w:r>
          </w:p>
        </w:tc>
        <w:tc>
          <w:tcPr>
            <w:tcW w:w="1079" w:type="pct"/>
            <w:shd w:val="clear" w:color="auto" w:fill="auto"/>
          </w:tcPr>
          <w:p w14:paraId="61D976B3" w14:textId="62473A9A" w:rsidR="001E5704" w:rsidRPr="001E5704" w:rsidRDefault="001E5704" w:rsidP="0058142E">
            <w:pPr>
              <w:spacing w:before="60" w:after="60"/>
              <w:ind w:firstLine="0"/>
              <w:rPr>
                <w:sz w:val="24"/>
                <w:szCs w:val="24"/>
              </w:rPr>
            </w:pPr>
            <w:r w:rsidRPr="001E5704">
              <w:rPr>
                <w:sz w:val="24"/>
                <w:szCs w:val="24"/>
              </w:rPr>
              <w:t>Код и наименование ОКОПФ (ОК 028-99)</w:t>
            </w:r>
          </w:p>
        </w:tc>
        <w:tc>
          <w:tcPr>
            <w:tcW w:w="1418" w:type="pct"/>
            <w:gridSpan w:val="3"/>
            <w:shd w:val="clear" w:color="auto" w:fill="auto"/>
          </w:tcPr>
          <w:p w14:paraId="6EAB8A91" w14:textId="77777777" w:rsidR="001E5704" w:rsidRPr="00862772" w:rsidRDefault="001E5704" w:rsidP="0058142E">
            <w:pPr>
              <w:spacing w:before="60" w:after="60"/>
              <w:ind w:firstLine="0"/>
              <w:rPr>
                <w:sz w:val="24"/>
                <w:szCs w:val="24"/>
              </w:rPr>
            </w:pPr>
            <w:r w:rsidRPr="00862772">
              <w:rPr>
                <w:sz w:val="24"/>
                <w:szCs w:val="24"/>
              </w:rPr>
              <w:t xml:space="preserve"> </w:t>
            </w:r>
          </w:p>
        </w:tc>
      </w:tr>
      <w:tr w:rsidR="001E5704" w:rsidRPr="00862772" w14:paraId="3254B898" w14:textId="77777777" w:rsidTr="00933D24">
        <w:tc>
          <w:tcPr>
            <w:tcW w:w="740" w:type="pct"/>
            <w:gridSpan w:val="2"/>
            <w:shd w:val="clear" w:color="auto" w:fill="auto"/>
          </w:tcPr>
          <w:p w14:paraId="3CB9EFC2" w14:textId="77777777" w:rsidR="001E5704" w:rsidRPr="00862772" w:rsidRDefault="001E5704" w:rsidP="0058142E">
            <w:pPr>
              <w:spacing w:before="60" w:after="60"/>
              <w:ind w:firstLine="0"/>
              <w:rPr>
                <w:sz w:val="24"/>
                <w:szCs w:val="24"/>
              </w:rPr>
            </w:pPr>
            <w:r w:rsidRPr="00862772">
              <w:rPr>
                <w:sz w:val="24"/>
                <w:szCs w:val="24"/>
              </w:rPr>
              <w:t> </w:t>
            </w:r>
          </w:p>
        </w:tc>
        <w:tc>
          <w:tcPr>
            <w:tcW w:w="929" w:type="pct"/>
            <w:gridSpan w:val="3"/>
            <w:shd w:val="clear" w:color="auto" w:fill="auto"/>
          </w:tcPr>
          <w:p w14:paraId="442FC78F" w14:textId="38CF1409" w:rsidR="001E5704" w:rsidRPr="001E5704" w:rsidRDefault="001E5704" w:rsidP="001E5704">
            <w:pPr>
              <w:spacing w:before="60" w:after="60"/>
              <w:ind w:firstLine="0"/>
              <w:rPr>
                <w:sz w:val="24"/>
                <w:szCs w:val="24"/>
                <w:lang w:val="en-US"/>
              </w:rPr>
            </w:pPr>
            <w:r w:rsidRPr="001E5704">
              <w:rPr>
                <w:sz w:val="24"/>
                <w:szCs w:val="24"/>
              </w:rPr>
              <w:t>legalForm</w:t>
            </w:r>
            <w:r>
              <w:rPr>
                <w:sz w:val="24"/>
                <w:szCs w:val="24"/>
                <w:lang w:val="en-US"/>
              </w:rPr>
              <w:t>New</w:t>
            </w:r>
          </w:p>
        </w:tc>
        <w:tc>
          <w:tcPr>
            <w:tcW w:w="305" w:type="pct"/>
            <w:gridSpan w:val="2"/>
            <w:shd w:val="clear" w:color="auto" w:fill="auto"/>
          </w:tcPr>
          <w:p w14:paraId="780789DE" w14:textId="77777777" w:rsidR="001E5704" w:rsidRPr="00862772" w:rsidRDefault="001E5704"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54411072" w14:textId="77777777" w:rsidR="001E5704" w:rsidRPr="001E5704" w:rsidRDefault="001E5704" w:rsidP="0058142E">
            <w:pPr>
              <w:spacing w:before="60" w:after="60"/>
              <w:ind w:firstLine="0"/>
              <w:jc w:val="center"/>
              <w:rPr>
                <w:sz w:val="24"/>
                <w:szCs w:val="24"/>
                <w:lang w:val="en-US"/>
              </w:rPr>
            </w:pPr>
            <w:r>
              <w:rPr>
                <w:sz w:val="24"/>
                <w:szCs w:val="24"/>
                <w:lang w:val="en-US"/>
              </w:rPr>
              <w:t>S</w:t>
            </w:r>
          </w:p>
        </w:tc>
        <w:tc>
          <w:tcPr>
            <w:tcW w:w="1079" w:type="pct"/>
            <w:shd w:val="clear" w:color="auto" w:fill="auto"/>
          </w:tcPr>
          <w:p w14:paraId="5F20B68F" w14:textId="2BF86F1C" w:rsidR="001E5704" w:rsidRPr="001E5704" w:rsidRDefault="001E5704" w:rsidP="0058142E">
            <w:pPr>
              <w:spacing w:before="60" w:after="60"/>
              <w:ind w:firstLine="0"/>
              <w:rPr>
                <w:sz w:val="24"/>
                <w:szCs w:val="24"/>
              </w:rPr>
            </w:pPr>
            <w:r w:rsidRPr="001E5704">
              <w:rPr>
                <w:sz w:val="24"/>
                <w:szCs w:val="24"/>
              </w:rPr>
              <w:t>Код и наименование ОКОПФ (ОК 028-2012</w:t>
            </w:r>
          </w:p>
        </w:tc>
        <w:tc>
          <w:tcPr>
            <w:tcW w:w="1418" w:type="pct"/>
            <w:gridSpan w:val="3"/>
            <w:shd w:val="clear" w:color="auto" w:fill="auto"/>
          </w:tcPr>
          <w:p w14:paraId="0508814A" w14:textId="77777777" w:rsidR="001E5704" w:rsidRPr="00862772" w:rsidRDefault="001E5704" w:rsidP="0058142E">
            <w:pPr>
              <w:spacing w:before="60" w:after="60"/>
              <w:ind w:firstLine="0"/>
              <w:rPr>
                <w:sz w:val="24"/>
                <w:szCs w:val="24"/>
              </w:rPr>
            </w:pPr>
            <w:r w:rsidRPr="00862772">
              <w:rPr>
                <w:sz w:val="24"/>
                <w:szCs w:val="24"/>
              </w:rPr>
              <w:t xml:space="preserve"> </w:t>
            </w:r>
          </w:p>
        </w:tc>
      </w:tr>
      <w:tr w:rsidR="001E5704" w:rsidRPr="00862772" w14:paraId="158D9244" w14:textId="77777777" w:rsidTr="00933D24">
        <w:tc>
          <w:tcPr>
            <w:tcW w:w="740" w:type="pct"/>
            <w:gridSpan w:val="2"/>
            <w:shd w:val="clear" w:color="auto" w:fill="auto"/>
          </w:tcPr>
          <w:p w14:paraId="07347CDC" w14:textId="77777777" w:rsidR="001E5704" w:rsidRPr="00862772" w:rsidRDefault="001E5704" w:rsidP="0058142E">
            <w:pPr>
              <w:spacing w:before="60" w:after="60"/>
              <w:ind w:firstLine="0"/>
              <w:rPr>
                <w:sz w:val="24"/>
                <w:szCs w:val="24"/>
              </w:rPr>
            </w:pPr>
            <w:r w:rsidRPr="00862772">
              <w:rPr>
                <w:sz w:val="24"/>
                <w:szCs w:val="24"/>
              </w:rPr>
              <w:t> </w:t>
            </w:r>
          </w:p>
        </w:tc>
        <w:tc>
          <w:tcPr>
            <w:tcW w:w="929" w:type="pct"/>
            <w:gridSpan w:val="3"/>
            <w:shd w:val="clear" w:color="auto" w:fill="auto"/>
          </w:tcPr>
          <w:p w14:paraId="03A6B1EF" w14:textId="77777777" w:rsidR="001E5704" w:rsidRPr="00862772" w:rsidRDefault="001E5704" w:rsidP="0058142E">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2D04BF2B" w14:textId="77777777" w:rsidR="001E5704" w:rsidRPr="00862772" w:rsidRDefault="001E5704"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2A26A7F1" w14:textId="77777777" w:rsidR="001E5704" w:rsidRPr="00862772" w:rsidRDefault="001E5704" w:rsidP="0058142E">
            <w:pPr>
              <w:spacing w:before="60" w:after="60"/>
              <w:ind w:firstLine="0"/>
              <w:jc w:val="center"/>
              <w:rPr>
                <w:sz w:val="24"/>
                <w:szCs w:val="24"/>
              </w:rPr>
            </w:pPr>
            <w:r w:rsidRPr="00862772">
              <w:rPr>
                <w:sz w:val="24"/>
                <w:szCs w:val="24"/>
              </w:rPr>
              <w:t>B</w:t>
            </w:r>
          </w:p>
        </w:tc>
        <w:tc>
          <w:tcPr>
            <w:tcW w:w="1079" w:type="pct"/>
            <w:shd w:val="clear" w:color="auto" w:fill="auto"/>
          </w:tcPr>
          <w:p w14:paraId="2805A1CB" w14:textId="77777777" w:rsidR="001E5704" w:rsidRPr="00862772" w:rsidRDefault="001E5704" w:rsidP="0058142E">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7B1CA908" w14:textId="77777777" w:rsidR="001E5704" w:rsidRPr="00862772" w:rsidRDefault="001E5704" w:rsidP="0058142E">
            <w:pPr>
              <w:spacing w:before="60" w:after="60"/>
              <w:ind w:firstLine="0"/>
              <w:rPr>
                <w:sz w:val="24"/>
                <w:szCs w:val="24"/>
              </w:rPr>
            </w:pPr>
            <w:r w:rsidRPr="00862772">
              <w:rPr>
                <w:sz w:val="24"/>
                <w:szCs w:val="24"/>
              </w:rPr>
              <w:t xml:space="preserve"> </w:t>
            </w:r>
          </w:p>
        </w:tc>
      </w:tr>
      <w:tr w:rsidR="005E36EC" w:rsidRPr="002947D3" w14:paraId="65A7CDBA" w14:textId="77777777" w:rsidTr="00D449A9">
        <w:tc>
          <w:tcPr>
            <w:tcW w:w="5000" w:type="pct"/>
            <w:gridSpan w:val="13"/>
            <w:shd w:val="clear" w:color="auto" w:fill="auto"/>
            <w:hideMark/>
          </w:tcPr>
          <w:p w14:paraId="0322B5DF" w14:textId="3102F9F2" w:rsidR="005E36EC" w:rsidRPr="00377019" w:rsidRDefault="005E36EC" w:rsidP="0058142E">
            <w:pPr>
              <w:spacing w:before="60" w:after="60"/>
              <w:ind w:firstLine="0"/>
              <w:jc w:val="center"/>
              <w:rPr>
                <w:b/>
                <w:sz w:val="24"/>
                <w:szCs w:val="24"/>
              </w:rPr>
            </w:pPr>
            <w:r w:rsidRPr="005E36EC">
              <w:rPr>
                <w:b/>
                <w:sz w:val="24"/>
                <w:szCs w:val="24"/>
              </w:rPr>
              <w:t>Вид внебюджетных средств</w:t>
            </w:r>
          </w:p>
        </w:tc>
      </w:tr>
      <w:tr w:rsidR="005E36EC" w:rsidRPr="002947D3" w14:paraId="1DED1288" w14:textId="77777777" w:rsidTr="00D449A9">
        <w:tc>
          <w:tcPr>
            <w:tcW w:w="686" w:type="pct"/>
            <w:shd w:val="clear" w:color="auto" w:fill="auto"/>
            <w:hideMark/>
          </w:tcPr>
          <w:p w14:paraId="718C4EBB" w14:textId="6BEA56C5" w:rsidR="005E36EC" w:rsidRPr="00377019" w:rsidRDefault="005E36EC" w:rsidP="0058142E">
            <w:pPr>
              <w:spacing w:before="60" w:after="60"/>
              <w:ind w:firstLine="0"/>
              <w:rPr>
                <w:b/>
                <w:sz w:val="24"/>
                <w:szCs w:val="24"/>
                <w:lang w:val="en-US"/>
              </w:rPr>
            </w:pPr>
            <w:r w:rsidRPr="005E36EC">
              <w:rPr>
                <w:b/>
                <w:sz w:val="24"/>
                <w:szCs w:val="24"/>
              </w:rPr>
              <w:t>extrabudget</w:t>
            </w:r>
          </w:p>
        </w:tc>
        <w:tc>
          <w:tcPr>
            <w:tcW w:w="815" w:type="pct"/>
            <w:gridSpan w:val="3"/>
            <w:shd w:val="clear" w:color="auto" w:fill="auto"/>
            <w:hideMark/>
          </w:tcPr>
          <w:p w14:paraId="2EB55DF0" w14:textId="77777777" w:rsidR="005E36EC" w:rsidRPr="002947D3" w:rsidRDefault="005E36EC" w:rsidP="0058142E">
            <w:pPr>
              <w:spacing w:before="60" w:after="60"/>
              <w:ind w:firstLine="0"/>
              <w:rPr>
                <w:sz w:val="24"/>
                <w:szCs w:val="24"/>
              </w:rPr>
            </w:pPr>
            <w:r w:rsidRPr="002947D3">
              <w:rPr>
                <w:sz w:val="24"/>
                <w:szCs w:val="24"/>
              </w:rPr>
              <w:t> </w:t>
            </w:r>
          </w:p>
        </w:tc>
        <w:tc>
          <w:tcPr>
            <w:tcW w:w="321" w:type="pct"/>
            <w:gridSpan w:val="2"/>
            <w:shd w:val="clear" w:color="auto" w:fill="auto"/>
            <w:hideMark/>
          </w:tcPr>
          <w:p w14:paraId="7EE1795B" w14:textId="77777777" w:rsidR="005E36EC" w:rsidRPr="002947D3" w:rsidRDefault="005E36EC" w:rsidP="0058142E">
            <w:pPr>
              <w:spacing w:before="60" w:after="60"/>
              <w:ind w:firstLine="0"/>
              <w:rPr>
                <w:sz w:val="24"/>
                <w:szCs w:val="24"/>
              </w:rPr>
            </w:pPr>
            <w:r w:rsidRPr="002947D3">
              <w:rPr>
                <w:sz w:val="24"/>
                <w:szCs w:val="24"/>
              </w:rPr>
              <w:t> </w:t>
            </w:r>
          </w:p>
        </w:tc>
        <w:tc>
          <w:tcPr>
            <w:tcW w:w="531" w:type="pct"/>
            <w:gridSpan w:val="2"/>
            <w:shd w:val="clear" w:color="auto" w:fill="auto"/>
            <w:hideMark/>
          </w:tcPr>
          <w:p w14:paraId="2AF9889A" w14:textId="77777777" w:rsidR="005E36EC" w:rsidRPr="002947D3" w:rsidRDefault="005E36EC" w:rsidP="0058142E">
            <w:pPr>
              <w:spacing w:before="60" w:after="60"/>
              <w:ind w:firstLine="0"/>
              <w:rPr>
                <w:sz w:val="24"/>
                <w:szCs w:val="24"/>
              </w:rPr>
            </w:pPr>
            <w:r w:rsidRPr="002947D3">
              <w:rPr>
                <w:sz w:val="24"/>
                <w:szCs w:val="24"/>
              </w:rPr>
              <w:t> </w:t>
            </w:r>
          </w:p>
        </w:tc>
        <w:tc>
          <w:tcPr>
            <w:tcW w:w="1250" w:type="pct"/>
            <w:gridSpan w:val="3"/>
            <w:shd w:val="clear" w:color="auto" w:fill="auto"/>
            <w:hideMark/>
          </w:tcPr>
          <w:p w14:paraId="41FA4F0A" w14:textId="77777777" w:rsidR="005E36EC" w:rsidRPr="002947D3" w:rsidRDefault="005E36EC" w:rsidP="0058142E">
            <w:pPr>
              <w:spacing w:before="60" w:after="60"/>
              <w:ind w:firstLine="0"/>
              <w:rPr>
                <w:sz w:val="24"/>
                <w:szCs w:val="24"/>
              </w:rPr>
            </w:pPr>
            <w:r w:rsidRPr="002947D3">
              <w:rPr>
                <w:sz w:val="24"/>
                <w:szCs w:val="24"/>
              </w:rPr>
              <w:t> </w:t>
            </w:r>
          </w:p>
        </w:tc>
        <w:tc>
          <w:tcPr>
            <w:tcW w:w="1397" w:type="pct"/>
            <w:gridSpan w:val="2"/>
            <w:shd w:val="clear" w:color="auto" w:fill="auto"/>
            <w:hideMark/>
          </w:tcPr>
          <w:p w14:paraId="3AB71D55" w14:textId="77777777" w:rsidR="005E36EC" w:rsidRPr="002947D3" w:rsidRDefault="005E36EC" w:rsidP="0058142E">
            <w:pPr>
              <w:spacing w:before="60" w:after="60"/>
              <w:ind w:firstLine="0"/>
              <w:rPr>
                <w:sz w:val="24"/>
                <w:szCs w:val="24"/>
              </w:rPr>
            </w:pPr>
            <w:r w:rsidRPr="002947D3">
              <w:rPr>
                <w:sz w:val="24"/>
                <w:szCs w:val="24"/>
              </w:rPr>
              <w:t xml:space="preserve"> </w:t>
            </w:r>
          </w:p>
        </w:tc>
      </w:tr>
      <w:tr w:rsidR="005E36EC" w:rsidRPr="002947D3" w14:paraId="3466AD09" w14:textId="77777777" w:rsidTr="00D449A9">
        <w:tc>
          <w:tcPr>
            <w:tcW w:w="686" w:type="pct"/>
            <w:shd w:val="clear" w:color="auto" w:fill="auto"/>
            <w:hideMark/>
          </w:tcPr>
          <w:p w14:paraId="2AECBE47" w14:textId="77777777" w:rsidR="005E36EC" w:rsidRPr="002947D3" w:rsidRDefault="005E36EC" w:rsidP="0058142E">
            <w:pPr>
              <w:spacing w:before="60" w:after="60"/>
              <w:ind w:firstLine="0"/>
              <w:rPr>
                <w:sz w:val="24"/>
                <w:szCs w:val="24"/>
              </w:rPr>
            </w:pPr>
            <w:r w:rsidRPr="002947D3">
              <w:rPr>
                <w:sz w:val="24"/>
                <w:szCs w:val="24"/>
              </w:rPr>
              <w:t> </w:t>
            </w:r>
          </w:p>
        </w:tc>
        <w:tc>
          <w:tcPr>
            <w:tcW w:w="815" w:type="pct"/>
            <w:gridSpan w:val="3"/>
            <w:shd w:val="clear" w:color="auto" w:fill="auto"/>
            <w:hideMark/>
          </w:tcPr>
          <w:p w14:paraId="574C7F96" w14:textId="77777777" w:rsidR="005E36EC" w:rsidRPr="002947D3" w:rsidRDefault="005E36EC" w:rsidP="0058142E">
            <w:pPr>
              <w:spacing w:before="60" w:after="60"/>
              <w:ind w:firstLine="0"/>
              <w:rPr>
                <w:sz w:val="24"/>
                <w:szCs w:val="24"/>
              </w:rPr>
            </w:pPr>
            <w:r w:rsidRPr="002947D3">
              <w:rPr>
                <w:sz w:val="24"/>
                <w:szCs w:val="24"/>
                <w:lang w:val="en-US"/>
              </w:rPr>
              <w:t>c</w:t>
            </w:r>
            <w:r w:rsidRPr="002947D3">
              <w:rPr>
                <w:sz w:val="24"/>
                <w:szCs w:val="24"/>
              </w:rPr>
              <w:t xml:space="preserve">ode </w:t>
            </w:r>
          </w:p>
        </w:tc>
        <w:tc>
          <w:tcPr>
            <w:tcW w:w="321" w:type="pct"/>
            <w:gridSpan w:val="2"/>
            <w:shd w:val="clear" w:color="auto" w:fill="auto"/>
            <w:hideMark/>
          </w:tcPr>
          <w:p w14:paraId="2CC77682" w14:textId="77777777" w:rsidR="005E36EC" w:rsidRPr="002947D3" w:rsidRDefault="005E36EC" w:rsidP="0058142E">
            <w:pPr>
              <w:spacing w:before="60" w:after="60"/>
              <w:ind w:firstLine="0"/>
              <w:jc w:val="center"/>
              <w:rPr>
                <w:sz w:val="24"/>
                <w:szCs w:val="24"/>
              </w:rPr>
            </w:pPr>
            <w:r w:rsidRPr="002947D3">
              <w:rPr>
                <w:sz w:val="24"/>
                <w:szCs w:val="24"/>
              </w:rPr>
              <w:t>O</w:t>
            </w:r>
          </w:p>
        </w:tc>
        <w:tc>
          <w:tcPr>
            <w:tcW w:w="531" w:type="pct"/>
            <w:gridSpan w:val="2"/>
            <w:shd w:val="clear" w:color="auto" w:fill="auto"/>
            <w:hideMark/>
          </w:tcPr>
          <w:p w14:paraId="7B1A2AF8" w14:textId="4847D9CC" w:rsidR="005E36EC" w:rsidRPr="002947D3" w:rsidRDefault="005E36EC" w:rsidP="005E36EC">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w:t>
            </w:r>
          </w:p>
        </w:tc>
        <w:tc>
          <w:tcPr>
            <w:tcW w:w="1250" w:type="pct"/>
            <w:gridSpan w:val="3"/>
            <w:shd w:val="clear" w:color="auto" w:fill="auto"/>
            <w:hideMark/>
          </w:tcPr>
          <w:p w14:paraId="35EF72D1" w14:textId="0927EE31" w:rsidR="005E36EC" w:rsidRPr="002947D3" w:rsidRDefault="005E36EC" w:rsidP="0058142E">
            <w:pPr>
              <w:spacing w:before="60" w:after="60"/>
              <w:ind w:firstLine="0"/>
              <w:rPr>
                <w:sz w:val="24"/>
                <w:szCs w:val="24"/>
              </w:rPr>
            </w:pPr>
            <w:r w:rsidRPr="005E36EC">
              <w:rPr>
                <w:sz w:val="24"/>
                <w:szCs w:val="24"/>
              </w:rPr>
              <w:t>Код вида внебюджетных средств</w:t>
            </w:r>
          </w:p>
        </w:tc>
        <w:tc>
          <w:tcPr>
            <w:tcW w:w="1397" w:type="pct"/>
            <w:gridSpan w:val="2"/>
            <w:shd w:val="clear" w:color="auto" w:fill="auto"/>
            <w:hideMark/>
          </w:tcPr>
          <w:p w14:paraId="3E148608" w14:textId="77777777" w:rsidR="005E36EC" w:rsidRPr="002947D3" w:rsidRDefault="005E36EC" w:rsidP="0058142E">
            <w:pPr>
              <w:spacing w:before="60" w:after="60"/>
              <w:ind w:firstLine="0"/>
              <w:rPr>
                <w:sz w:val="24"/>
                <w:szCs w:val="24"/>
              </w:rPr>
            </w:pPr>
            <w:r w:rsidRPr="002947D3">
              <w:rPr>
                <w:sz w:val="24"/>
                <w:szCs w:val="24"/>
              </w:rPr>
              <w:t xml:space="preserve"> </w:t>
            </w:r>
          </w:p>
        </w:tc>
      </w:tr>
      <w:tr w:rsidR="005E36EC" w:rsidRPr="002947D3" w14:paraId="2849D326" w14:textId="77777777" w:rsidTr="00D449A9">
        <w:tc>
          <w:tcPr>
            <w:tcW w:w="686" w:type="pct"/>
            <w:shd w:val="clear" w:color="auto" w:fill="auto"/>
            <w:hideMark/>
          </w:tcPr>
          <w:p w14:paraId="6208FAB9" w14:textId="77777777" w:rsidR="005E36EC" w:rsidRPr="002947D3" w:rsidRDefault="005E36EC" w:rsidP="0058142E">
            <w:pPr>
              <w:spacing w:before="60" w:after="60"/>
              <w:ind w:firstLine="0"/>
              <w:rPr>
                <w:sz w:val="24"/>
                <w:szCs w:val="24"/>
              </w:rPr>
            </w:pPr>
            <w:r w:rsidRPr="002947D3">
              <w:rPr>
                <w:sz w:val="24"/>
                <w:szCs w:val="24"/>
              </w:rPr>
              <w:t> </w:t>
            </w:r>
          </w:p>
        </w:tc>
        <w:tc>
          <w:tcPr>
            <w:tcW w:w="815" w:type="pct"/>
            <w:gridSpan w:val="3"/>
            <w:shd w:val="clear" w:color="auto" w:fill="auto"/>
            <w:hideMark/>
          </w:tcPr>
          <w:p w14:paraId="0D877DDA" w14:textId="217D498E" w:rsidR="005E36EC" w:rsidRPr="002947D3" w:rsidRDefault="005E36EC" w:rsidP="0058142E">
            <w:pPr>
              <w:spacing w:before="60" w:after="60"/>
              <w:ind w:firstLine="0"/>
              <w:rPr>
                <w:sz w:val="24"/>
                <w:szCs w:val="24"/>
              </w:rPr>
            </w:pPr>
            <w:r>
              <w:rPr>
                <w:sz w:val="24"/>
                <w:szCs w:val="24"/>
                <w:lang w:val="en-US"/>
              </w:rPr>
              <w:t>n</w:t>
            </w:r>
            <w:r w:rsidRPr="002947D3">
              <w:rPr>
                <w:sz w:val="24"/>
                <w:szCs w:val="24"/>
                <w:lang w:val="en-US"/>
              </w:rPr>
              <w:t>ame</w:t>
            </w:r>
          </w:p>
        </w:tc>
        <w:tc>
          <w:tcPr>
            <w:tcW w:w="321" w:type="pct"/>
            <w:gridSpan w:val="2"/>
            <w:shd w:val="clear" w:color="auto" w:fill="auto"/>
            <w:hideMark/>
          </w:tcPr>
          <w:p w14:paraId="21F3C43A" w14:textId="77777777" w:rsidR="005E36EC" w:rsidRPr="002947D3" w:rsidRDefault="005E36EC" w:rsidP="0058142E">
            <w:pPr>
              <w:spacing w:before="60" w:after="60"/>
              <w:ind w:firstLine="0"/>
              <w:jc w:val="center"/>
              <w:rPr>
                <w:sz w:val="24"/>
                <w:szCs w:val="24"/>
              </w:rPr>
            </w:pPr>
            <w:r w:rsidRPr="002947D3">
              <w:rPr>
                <w:sz w:val="24"/>
                <w:szCs w:val="24"/>
              </w:rPr>
              <w:t>H</w:t>
            </w:r>
          </w:p>
        </w:tc>
        <w:tc>
          <w:tcPr>
            <w:tcW w:w="531" w:type="pct"/>
            <w:gridSpan w:val="2"/>
            <w:shd w:val="clear" w:color="auto" w:fill="auto"/>
            <w:hideMark/>
          </w:tcPr>
          <w:p w14:paraId="1FBBA91C" w14:textId="713FBDB6" w:rsidR="005E36EC" w:rsidRPr="002947D3" w:rsidRDefault="005E36EC" w:rsidP="005E36EC">
            <w:pPr>
              <w:spacing w:before="60" w:after="60"/>
              <w:ind w:firstLine="0"/>
              <w:jc w:val="center"/>
              <w:rPr>
                <w:sz w:val="24"/>
                <w:szCs w:val="24"/>
              </w:rPr>
            </w:pPr>
            <w:r w:rsidRPr="002947D3">
              <w:rPr>
                <w:sz w:val="24"/>
                <w:szCs w:val="24"/>
              </w:rPr>
              <w:t>T(1-</w:t>
            </w:r>
            <w:r>
              <w:rPr>
                <w:sz w:val="24"/>
                <w:szCs w:val="24"/>
                <w:lang w:val="en-US"/>
              </w:rPr>
              <w:t>350</w:t>
            </w:r>
            <w:r w:rsidRPr="002947D3">
              <w:rPr>
                <w:sz w:val="24"/>
                <w:szCs w:val="24"/>
              </w:rPr>
              <w:t>)</w:t>
            </w:r>
          </w:p>
        </w:tc>
        <w:tc>
          <w:tcPr>
            <w:tcW w:w="1250" w:type="pct"/>
            <w:gridSpan w:val="3"/>
            <w:shd w:val="clear" w:color="auto" w:fill="auto"/>
            <w:hideMark/>
          </w:tcPr>
          <w:p w14:paraId="7D5347F2" w14:textId="11B15B43" w:rsidR="005E36EC" w:rsidRPr="002947D3" w:rsidRDefault="005E36EC" w:rsidP="0058142E">
            <w:pPr>
              <w:spacing w:before="60" w:after="60"/>
              <w:ind w:firstLine="0"/>
              <w:rPr>
                <w:sz w:val="24"/>
                <w:szCs w:val="24"/>
              </w:rPr>
            </w:pPr>
            <w:r w:rsidRPr="005E36EC">
              <w:rPr>
                <w:sz w:val="24"/>
                <w:szCs w:val="24"/>
              </w:rPr>
              <w:t>Наименование вида внебюджетных средств</w:t>
            </w:r>
          </w:p>
        </w:tc>
        <w:tc>
          <w:tcPr>
            <w:tcW w:w="1397" w:type="pct"/>
            <w:gridSpan w:val="2"/>
            <w:shd w:val="clear" w:color="auto" w:fill="auto"/>
            <w:hideMark/>
          </w:tcPr>
          <w:p w14:paraId="7EFC18A1" w14:textId="77777777" w:rsidR="005E36EC" w:rsidRPr="002947D3" w:rsidRDefault="005E36EC" w:rsidP="0058142E">
            <w:pPr>
              <w:spacing w:before="60" w:after="60"/>
              <w:ind w:firstLine="0"/>
              <w:rPr>
                <w:sz w:val="24"/>
                <w:szCs w:val="24"/>
              </w:rPr>
            </w:pPr>
            <w:r w:rsidRPr="002947D3">
              <w:rPr>
                <w:sz w:val="24"/>
                <w:szCs w:val="24"/>
              </w:rPr>
              <w:t xml:space="preserve"> </w:t>
            </w:r>
          </w:p>
        </w:tc>
      </w:tr>
      <w:tr w:rsidR="00377019" w:rsidRPr="002947D3" w14:paraId="76E18610" w14:textId="77777777" w:rsidTr="00D449A9">
        <w:tc>
          <w:tcPr>
            <w:tcW w:w="5000" w:type="pct"/>
            <w:gridSpan w:val="13"/>
            <w:shd w:val="clear" w:color="auto" w:fill="auto"/>
            <w:hideMark/>
          </w:tcPr>
          <w:p w14:paraId="403CC86B" w14:textId="01E2F2B2" w:rsidR="00377019" w:rsidRPr="00377019" w:rsidRDefault="00377019" w:rsidP="0058142E">
            <w:pPr>
              <w:spacing w:before="60" w:after="60"/>
              <w:ind w:firstLine="0"/>
              <w:jc w:val="center"/>
              <w:rPr>
                <w:b/>
                <w:sz w:val="24"/>
                <w:szCs w:val="24"/>
              </w:rPr>
            </w:pPr>
            <w:r w:rsidRPr="002947D3">
              <w:rPr>
                <w:b/>
                <w:sz w:val="24"/>
                <w:szCs w:val="24"/>
              </w:rPr>
              <w:t xml:space="preserve">Организационно-правовая форма организации в </w:t>
            </w:r>
            <w:r w:rsidRPr="005E36EC">
              <w:rPr>
                <w:b/>
                <w:sz w:val="24"/>
                <w:szCs w:val="24"/>
              </w:rPr>
              <w:t>ОКОПФ  (ОК 028-99)</w:t>
            </w:r>
          </w:p>
        </w:tc>
      </w:tr>
      <w:tr w:rsidR="00377019" w:rsidRPr="002947D3" w14:paraId="75B940FE" w14:textId="77777777" w:rsidTr="00D449A9">
        <w:tc>
          <w:tcPr>
            <w:tcW w:w="686" w:type="pct"/>
            <w:shd w:val="clear" w:color="auto" w:fill="auto"/>
            <w:hideMark/>
          </w:tcPr>
          <w:p w14:paraId="44E101CF" w14:textId="75620F20" w:rsidR="00377019" w:rsidRPr="00377019" w:rsidRDefault="00377019" w:rsidP="0058142E">
            <w:pPr>
              <w:spacing w:before="60" w:after="60"/>
              <w:ind w:firstLine="0"/>
              <w:rPr>
                <w:b/>
                <w:sz w:val="24"/>
                <w:szCs w:val="24"/>
                <w:lang w:val="en-US"/>
              </w:rPr>
            </w:pPr>
            <w:r w:rsidRPr="00377019">
              <w:rPr>
                <w:b/>
                <w:sz w:val="24"/>
                <w:szCs w:val="24"/>
              </w:rPr>
              <w:t>legalFormOld</w:t>
            </w:r>
          </w:p>
        </w:tc>
        <w:tc>
          <w:tcPr>
            <w:tcW w:w="815" w:type="pct"/>
            <w:gridSpan w:val="3"/>
            <w:shd w:val="clear" w:color="auto" w:fill="auto"/>
            <w:hideMark/>
          </w:tcPr>
          <w:p w14:paraId="070F2E8E" w14:textId="77777777" w:rsidR="00377019" w:rsidRPr="002947D3" w:rsidRDefault="00377019" w:rsidP="0058142E">
            <w:pPr>
              <w:spacing w:before="60" w:after="60"/>
              <w:ind w:firstLine="0"/>
              <w:rPr>
                <w:sz w:val="24"/>
                <w:szCs w:val="24"/>
              </w:rPr>
            </w:pPr>
            <w:r w:rsidRPr="002947D3">
              <w:rPr>
                <w:sz w:val="24"/>
                <w:szCs w:val="24"/>
              </w:rPr>
              <w:t> </w:t>
            </w:r>
          </w:p>
        </w:tc>
        <w:tc>
          <w:tcPr>
            <w:tcW w:w="321" w:type="pct"/>
            <w:gridSpan w:val="2"/>
            <w:shd w:val="clear" w:color="auto" w:fill="auto"/>
            <w:hideMark/>
          </w:tcPr>
          <w:p w14:paraId="6C79B495" w14:textId="77777777" w:rsidR="00377019" w:rsidRPr="002947D3" w:rsidRDefault="00377019" w:rsidP="0058142E">
            <w:pPr>
              <w:spacing w:before="60" w:after="60"/>
              <w:ind w:firstLine="0"/>
              <w:rPr>
                <w:sz w:val="24"/>
                <w:szCs w:val="24"/>
              </w:rPr>
            </w:pPr>
            <w:r w:rsidRPr="002947D3">
              <w:rPr>
                <w:sz w:val="24"/>
                <w:szCs w:val="24"/>
              </w:rPr>
              <w:t> </w:t>
            </w:r>
          </w:p>
        </w:tc>
        <w:tc>
          <w:tcPr>
            <w:tcW w:w="531" w:type="pct"/>
            <w:gridSpan w:val="2"/>
            <w:shd w:val="clear" w:color="auto" w:fill="auto"/>
            <w:hideMark/>
          </w:tcPr>
          <w:p w14:paraId="14119E69" w14:textId="77777777" w:rsidR="00377019" w:rsidRPr="002947D3" w:rsidRDefault="00377019" w:rsidP="0058142E">
            <w:pPr>
              <w:spacing w:before="60" w:after="60"/>
              <w:ind w:firstLine="0"/>
              <w:rPr>
                <w:sz w:val="24"/>
                <w:szCs w:val="24"/>
              </w:rPr>
            </w:pPr>
            <w:r w:rsidRPr="002947D3">
              <w:rPr>
                <w:sz w:val="24"/>
                <w:szCs w:val="24"/>
              </w:rPr>
              <w:t> </w:t>
            </w:r>
          </w:p>
        </w:tc>
        <w:tc>
          <w:tcPr>
            <w:tcW w:w="1250" w:type="pct"/>
            <w:gridSpan w:val="3"/>
            <w:shd w:val="clear" w:color="auto" w:fill="auto"/>
            <w:hideMark/>
          </w:tcPr>
          <w:p w14:paraId="02F6D360" w14:textId="77777777" w:rsidR="00377019" w:rsidRPr="002947D3" w:rsidRDefault="00377019" w:rsidP="0058142E">
            <w:pPr>
              <w:spacing w:before="60" w:after="60"/>
              <w:ind w:firstLine="0"/>
              <w:rPr>
                <w:sz w:val="24"/>
                <w:szCs w:val="24"/>
              </w:rPr>
            </w:pPr>
            <w:r w:rsidRPr="002947D3">
              <w:rPr>
                <w:sz w:val="24"/>
                <w:szCs w:val="24"/>
              </w:rPr>
              <w:t> </w:t>
            </w:r>
          </w:p>
        </w:tc>
        <w:tc>
          <w:tcPr>
            <w:tcW w:w="1397" w:type="pct"/>
            <w:gridSpan w:val="2"/>
            <w:shd w:val="clear" w:color="auto" w:fill="auto"/>
            <w:hideMark/>
          </w:tcPr>
          <w:p w14:paraId="5217CA50" w14:textId="77777777" w:rsidR="00377019" w:rsidRPr="002947D3" w:rsidRDefault="00377019" w:rsidP="0058142E">
            <w:pPr>
              <w:spacing w:before="60" w:after="60"/>
              <w:ind w:firstLine="0"/>
              <w:rPr>
                <w:sz w:val="24"/>
                <w:szCs w:val="24"/>
              </w:rPr>
            </w:pPr>
            <w:r w:rsidRPr="002947D3">
              <w:rPr>
                <w:sz w:val="24"/>
                <w:szCs w:val="24"/>
              </w:rPr>
              <w:t xml:space="preserve"> </w:t>
            </w:r>
          </w:p>
        </w:tc>
      </w:tr>
      <w:tr w:rsidR="00377019" w:rsidRPr="002947D3" w14:paraId="2A16C760" w14:textId="77777777" w:rsidTr="00D449A9">
        <w:tc>
          <w:tcPr>
            <w:tcW w:w="686" w:type="pct"/>
            <w:shd w:val="clear" w:color="auto" w:fill="auto"/>
            <w:hideMark/>
          </w:tcPr>
          <w:p w14:paraId="5EFF50A0" w14:textId="77777777" w:rsidR="00377019" w:rsidRPr="002947D3" w:rsidRDefault="00377019" w:rsidP="0058142E">
            <w:pPr>
              <w:spacing w:before="60" w:after="60"/>
              <w:ind w:firstLine="0"/>
              <w:rPr>
                <w:sz w:val="24"/>
                <w:szCs w:val="24"/>
              </w:rPr>
            </w:pPr>
            <w:r w:rsidRPr="002947D3">
              <w:rPr>
                <w:sz w:val="24"/>
                <w:szCs w:val="24"/>
              </w:rPr>
              <w:t> </w:t>
            </w:r>
          </w:p>
        </w:tc>
        <w:tc>
          <w:tcPr>
            <w:tcW w:w="815" w:type="pct"/>
            <w:gridSpan w:val="3"/>
            <w:shd w:val="clear" w:color="auto" w:fill="auto"/>
            <w:hideMark/>
          </w:tcPr>
          <w:p w14:paraId="03C4E9D0" w14:textId="77777777" w:rsidR="00377019" w:rsidRPr="002947D3" w:rsidRDefault="00377019" w:rsidP="0058142E">
            <w:pPr>
              <w:spacing w:before="60" w:after="60"/>
              <w:ind w:firstLine="0"/>
              <w:rPr>
                <w:sz w:val="24"/>
                <w:szCs w:val="24"/>
              </w:rPr>
            </w:pPr>
            <w:r w:rsidRPr="002947D3">
              <w:rPr>
                <w:sz w:val="24"/>
                <w:szCs w:val="24"/>
                <w:lang w:val="en-US"/>
              </w:rPr>
              <w:t>c</w:t>
            </w:r>
            <w:r w:rsidRPr="002947D3">
              <w:rPr>
                <w:sz w:val="24"/>
                <w:szCs w:val="24"/>
              </w:rPr>
              <w:t xml:space="preserve">ode </w:t>
            </w:r>
          </w:p>
        </w:tc>
        <w:tc>
          <w:tcPr>
            <w:tcW w:w="321" w:type="pct"/>
            <w:gridSpan w:val="2"/>
            <w:shd w:val="clear" w:color="auto" w:fill="auto"/>
            <w:hideMark/>
          </w:tcPr>
          <w:p w14:paraId="344A8251" w14:textId="77777777" w:rsidR="00377019" w:rsidRPr="002947D3" w:rsidRDefault="00377019" w:rsidP="0058142E">
            <w:pPr>
              <w:spacing w:before="60" w:after="60"/>
              <w:ind w:firstLine="0"/>
              <w:jc w:val="center"/>
              <w:rPr>
                <w:sz w:val="24"/>
                <w:szCs w:val="24"/>
              </w:rPr>
            </w:pPr>
            <w:r w:rsidRPr="002947D3">
              <w:rPr>
                <w:sz w:val="24"/>
                <w:szCs w:val="24"/>
              </w:rPr>
              <w:t>O</w:t>
            </w:r>
          </w:p>
        </w:tc>
        <w:tc>
          <w:tcPr>
            <w:tcW w:w="531" w:type="pct"/>
            <w:gridSpan w:val="2"/>
            <w:shd w:val="clear" w:color="auto" w:fill="auto"/>
            <w:hideMark/>
          </w:tcPr>
          <w:p w14:paraId="29762848" w14:textId="77777777" w:rsidR="00377019" w:rsidRPr="002947D3" w:rsidRDefault="00377019" w:rsidP="0058142E">
            <w:pPr>
              <w:spacing w:before="60" w:after="60"/>
              <w:ind w:firstLine="0"/>
              <w:jc w:val="center"/>
              <w:rPr>
                <w:sz w:val="24"/>
                <w:szCs w:val="24"/>
              </w:rPr>
            </w:pPr>
            <w:r w:rsidRPr="002947D3">
              <w:rPr>
                <w:sz w:val="24"/>
                <w:szCs w:val="24"/>
              </w:rPr>
              <w:t>T(1-5)</w:t>
            </w:r>
          </w:p>
        </w:tc>
        <w:tc>
          <w:tcPr>
            <w:tcW w:w="1250" w:type="pct"/>
            <w:gridSpan w:val="3"/>
            <w:shd w:val="clear" w:color="auto" w:fill="auto"/>
            <w:hideMark/>
          </w:tcPr>
          <w:p w14:paraId="34F4173E" w14:textId="77777777" w:rsidR="00377019" w:rsidRPr="002947D3" w:rsidRDefault="00377019" w:rsidP="0058142E">
            <w:pPr>
              <w:spacing w:before="60" w:after="60"/>
              <w:ind w:firstLine="0"/>
              <w:rPr>
                <w:sz w:val="24"/>
                <w:szCs w:val="24"/>
              </w:rPr>
            </w:pPr>
            <w:r w:rsidRPr="002947D3">
              <w:rPr>
                <w:sz w:val="24"/>
                <w:szCs w:val="24"/>
              </w:rPr>
              <w:t>Код</w:t>
            </w:r>
          </w:p>
        </w:tc>
        <w:tc>
          <w:tcPr>
            <w:tcW w:w="1397" w:type="pct"/>
            <w:gridSpan w:val="2"/>
            <w:shd w:val="clear" w:color="auto" w:fill="auto"/>
            <w:hideMark/>
          </w:tcPr>
          <w:p w14:paraId="132C6B23" w14:textId="77777777" w:rsidR="00377019" w:rsidRPr="002947D3" w:rsidRDefault="00377019" w:rsidP="0058142E">
            <w:pPr>
              <w:spacing w:before="60" w:after="60"/>
              <w:ind w:firstLine="0"/>
              <w:rPr>
                <w:sz w:val="24"/>
                <w:szCs w:val="24"/>
              </w:rPr>
            </w:pPr>
            <w:r w:rsidRPr="002947D3">
              <w:rPr>
                <w:sz w:val="24"/>
                <w:szCs w:val="24"/>
              </w:rPr>
              <w:t xml:space="preserve"> </w:t>
            </w:r>
          </w:p>
        </w:tc>
      </w:tr>
      <w:tr w:rsidR="00377019" w:rsidRPr="002947D3" w14:paraId="60D7F87F" w14:textId="77777777" w:rsidTr="00D449A9">
        <w:tc>
          <w:tcPr>
            <w:tcW w:w="686" w:type="pct"/>
            <w:shd w:val="clear" w:color="auto" w:fill="auto"/>
            <w:hideMark/>
          </w:tcPr>
          <w:p w14:paraId="46EB876A" w14:textId="77777777" w:rsidR="00377019" w:rsidRPr="002947D3" w:rsidRDefault="00377019" w:rsidP="0058142E">
            <w:pPr>
              <w:spacing w:before="60" w:after="60"/>
              <w:ind w:firstLine="0"/>
              <w:rPr>
                <w:sz w:val="24"/>
                <w:szCs w:val="24"/>
              </w:rPr>
            </w:pPr>
            <w:r w:rsidRPr="002947D3">
              <w:rPr>
                <w:sz w:val="24"/>
                <w:szCs w:val="24"/>
              </w:rPr>
              <w:t> </w:t>
            </w:r>
          </w:p>
        </w:tc>
        <w:tc>
          <w:tcPr>
            <w:tcW w:w="815" w:type="pct"/>
            <w:gridSpan w:val="3"/>
            <w:shd w:val="clear" w:color="auto" w:fill="auto"/>
            <w:hideMark/>
          </w:tcPr>
          <w:p w14:paraId="54B6C9AB" w14:textId="77777777" w:rsidR="00377019" w:rsidRPr="002947D3" w:rsidRDefault="00377019" w:rsidP="0058142E">
            <w:pPr>
              <w:spacing w:before="60" w:after="60"/>
              <w:ind w:firstLine="0"/>
              <w:rPr>
                <w:sz w:val="24"/>
                <w:szCs w:val="24"/>
              </w:rPr>
            </w:pPr>
            <w:r w:rsidRPr="002947D3">
              <w:rPr>
                <w:sz w:val="24"/>
                <w:szCs w:val="24"/>
                <w:lang w:val="en-US"/>
              </w:rPr>
              <w:t>singularName</w:t>
            </w:r>
          </w:p>
        </w:tc>
        <w:tc>
          <w:tcPr>
            <w:tcW w:w="321" w:type="pct"/>
            <w:gridSpan w:val="2"/>
            <w:shd w:val="clear" w:color="auto" w:fill="auto"/>
            <w:hideMark/>
          </w:tcPr>
          <w:p w14:paraId="03638F00" w14:textId="77777777" w:rsidR="00377019" w:rsidRPr="002947D3" w:rsidRDefault="00377019" w:rsidP="0058142E">
            <w:pPr>
              <w:spacing w:before="60" w:after="60"/>
              <w:ind w:firstLine="0"/>
              <w:jc w:val="center"/>
              <w:rPr>
                <w:sz w:val="24"/>
                <w:szCs w:val="24"/>
              </w:rPr>
            </w:pPr>
            <w:r w:rsidRPr="002947D3">
              <w:rPr>
                <w:sz w:val="24"/>
                <w:szCs w:val="24"/>
              </w:rPr>
              <w:t>H</w:t>
            </w:r>
          </w:p>
        </w:tc>
        <w:tc>
          <w:tcPr>
            <w:tcW w:w="531" w:type="pct"/>
            <w:gridSpan w:val="2"/>
            <w:shd w:val="clear" w:color="auto" w:fill="auto"/>
            <w:hideMark/>
          </w:tcPr>
          <w:p w14:paraId="1D71995E" w14:textId="77777777" w:rsidR="00377019" w:rsidRPr="002947D3" w:rsidRDefault="00377019" w:rsidP="0058142E">
            <w:pPr>
              <w:spacing w:before="60" w:after="60"/>
              <w:ind w:firstLine="0"/>
              <w:jc w:val="center"/>
              <w:rPr>
                <w:sz w:val="24"/>
                <w:szCs w:val="24"/>
              </w:rPr>
            </w:pPr>
            <w:r w:rsidRPr="002947D3">
              <w:rPr>
                <w:sz w:val="24"/>
                <w:szCs w:val="24"/>
              </w:rPr>
              <w:t>T(1-2</w:t>
            </w:r>
            <w:r w:rsidRPr="002947D3">
              <w:rPr>
                <w:sz w:val="24"/>
                <w:szCs w:val="24"/>
                <w:lang w:val="en-US"/>
              </w:rPr>
              <w:t>0</w:t>
            </w:r>
            <w:r w:rsidRPr="002947D3">
              <w:rPr>
                <w:sz w:val="24"/>
                <w:szCs w:val="24"/>
              </w:rPr>
              <w:t>00)</w:t>
            </w:r>
          </w:p>
        </w:tc>
        <w:tc>
          <w:tcPr>
            <w:tcW w:w="1250" w:type="pct"/>
            <w:gridSpan w:val="3"/>
            <w:shd w:val="clear" w:color="auto" w:fill="auto"/>
            <w:hideMark/>
          </w:tcPr>
          <w:p w14:paraId="2A155EA0" w14:textId="77777777" w:rsidR="00377019" w:rsidRPr="002947D3" w:rsidRDefault="00377019" w:rsidP="0058142E">
            <w:pPr>
              <w:spacing w:before="60" w:after="60"/>
              <w:ind w:firstLine="0"/>
              <w:rPr>
                <w:sz w:val="24"/>
                <w:szCs w:val="24"/>
              </w:rPr>
            </w:pPr>
            <w:r w:rsidRPr="002947D3">
              <w:rPr>
                <w:sz w:val="24"/>
                <w:szCs w:val="24"/>
              </w:rPr>
              <w:t>Наименование в единственном числе</w:t>
            </w:r>
          </w:p>
        </w:tc>
        <w:tc>
          <w:tcPr>
            <w:tcW w:w="1397" w:type="pct"/>
            <w:gridSpan w:val="2"/>
            <w:shd w:val="clear" w:color="auto" w:fill="auto"/>
            <w:hideMark/>
          </w:tcPr>
          <w:p w14:paraId="10DBF1CD" w14:textId="77777777" w:rsidR="00377019" w:rsidRPr="002947D3" w:rsidRDefault="00377019" w:rsidP="0058142E">
            <w:pPr>
              <w:spacing w:before="60" w:after="60"/>
              <w:ind w:firstLine="0"/>
              <w:rPr>
                <w:sz w:val="24"/>
                <w:szCs w:val="24"/>
              </w:rPr>
            </w:pPr>
            <w:r w:rsidRPr="002947D3">
              <w:rPr>
                <w:sz w:val="24"/>
                <w:szCs w:val="24"/>
              </w:rPr>
              <w:t xml:space="preserve"> </w:t>
            </w:r>
          </w:p>
        </w:tc>
      </w:tr>
      <w:tr w:rsidR="005E36EC" w:rsidRPr="002947D3" w14:paraId="70B74878" w14:textId="77777777" w:rsidTr="00D449A9">
        <w:tc>
          <w:tcPr>
            <w:tcW w:w="5000" w:type="pct"/>
            <w:gridSpan w:val="13"/>
            <w:shd w:val="clear" w:color="auto" w:fill="auto"/>
            <w:hideMark/>
          </w:tcPr>
          <w:p w14:paraId="0E8DCB27" w14:textId="5A8F8C83" w:rsidR="005E36EC" w:rsidRPr="00377019" w:rsidRDefault="005E36EC" w:rsidP="005E36EC">
            <w:pPr>
              <w:spacing w:before="60" w:after="60"/>
              <w:ind w:firstLine="0"/>
              <w:jc w:val="center"/>
              <w:rPr>
                <w:b/>
                <w:sz w:val="24"/>
                <w:szCs w:val="24"/>
              </w:rPr>
            </w:pPr>
            <w:r w:rsidRPr="002947D3">
              <w:rPr>
                <w:b/>
                <w:sz w:val="24"/>
                <w:szCs w:val="24"/>
              </w:rPr>
              <w:t xml:space="preserve">Организационно-правовая форма организации в </w:t>
            </w:r>
            <w:r w:rsidRPr="005E36EC">
              <w:rPr>
                <w:b/>
                <w:sz w:val="24"/>
                <w:szCs w:val="24"/>
              </w:rPr>
              <w:t>ОКОПФ  (ОК 028-2012)</w:t>
            </w:r>
          </w:p>
        </w:tc>
      </w:tr>
      <w:tr w:rsidR="005E36EC" w:rsidRPr="002947D3" w14:paraId="3021E414" w14:textId="77777777" w:rsidTr="00D449A9">
        <w:tc>
          <w:tcPr>
            <w:tcW w:w="686" w:type="pct"/>
            <w:shd w:val="clear" w:color="auto" w:fill="auto"/>
            <w:hideMark/>
          </w:tcPr>
          <w:p w14:paraId="4264115D" w14:textId="6AC8A529" w:rsidR="005E36EC" w:rsidRPr="007C0B21" w:rsidRDefault="007C0B21" w:rsidP="007C0B21">
            <w:pPr>
              <w:spacing w:before="60" w:after="60"/>
              <w:ind w:firstLine="0"/>
              <w:rPr>
                <w:b/>
                <w:sz w:val="24"/>
                <w:szCs w:val="24"/>
                <w:lang w:val="en-US"/>
              </w:rPr>
            </w:pPr>
            <w:r w:rsidRPr="00377019">
              <w:rPr>
                <w:b/>
                <w:sz w:val="24"/>
                <w:szCs w:val="24"/>
              </w:rPr>
              <w:t>legalForm</w:t>
            </w:r>
            <w:r>
              <w:rPr>
                <w:b/>
                <w:sz w:val="24"/>
                <w:szCs w:val="24"/>
                <w:lang w:val="en-US"/>
              </w:rPr>
              <w:t>New</w:t>
            </w:r>
          </w:p>
        </w:tc>
        <w:tc>
          <w:tcPr>
            <w:tcW w:w="815" w:type="pct"/>
            <w:gridSpan w:val="3"/>
            <w:shd w:val="clear" w:color="auto" w:fill="auto"/>
            <w:hideMark/>
          </w:tcPr>
          <w:p w14:paraId="13FAFAAC" w14:textId="77777777" w:rsidR="005E36EC" w:rsidRPr="002947D3" w:rsidRDefault="005E36EC" w:rsidP="0058142E">
            <w:pPr>
              <w:spacing w:before="60" w:after="60"/>
              <w:ind w:firstLine="0"/>
              <w:rPr>
                <w:sz w:val="24"/>
                <w:szCs w:val="24"/>
              </w:rPr>
            </w:pPr>
            <w:r w:rsidRPr="002947D3">
              <w:rPr>
                <w:sz w:val="24"/>
                <w:szCs w:val="24"/>
              </w:rPr>
              <w:t> </w:t>
            </w:r>
          </w:p>
        </w:tc>
        <w:tc>
          <w:tcPr>
            <w:tcW w:w="321" w:type="pct"/>
            <w:gridSpan w:val="2"/>
            <w:shd w:val="clear" w:color="auto" w:fill="auto"/>
            <w:hideMark/>
          </w:tcPr>
          <w:p w14:paraId="1E6F62D1" w14:textId="77777777" w:rsidR="005E36EC" w:rsidRPr="002947D3" w:rsidRDefault="005E36EC" w:rsidP="0058142E">
            <w:pPr>
              <w:spacing w:before="60" w:after="60"/>
              <w:ind w:firstLine="0"/>
              <w:rPr>
                <w:sz w:val="24"/>
                <w:szCs w:val="24"/>
              </w:rPr>
            </w:pPr>
            <w:r w:rsidRPr="002947D3">
              <w:rPr>
                <w:sz w:val="24"/>
                <w:szCs w:val="24"/>
              </w:rPr>
              <w:t> </w:t>
            </w:r>
          </w:p>
        </w:tc>
        <w:tc>
          <w:tcPr>
            <w:tcW w:w="531" w:type="pct"/>
            <w:gridSpan w:val="2"/>
            <w:shd w:val="clear" w:color="auto" w:fill="auto"/>
            <w:hideMark/>
          </w:tcPr>
          <w:p w14:paraId="322EA699" w14:textId="77777777" w:rsidR="005E36EC" w:rsidRPr="002947D3" w:rsidRDefault="005E36EC" w:rsidP="0058142E">
            <w:pPr>
              <w:spacing w:before="60" w:after="60"/>
              <w:ind w:firstLine="0"/>
              <w:rPr>
                <w:sz w:val="24"/>
                <w:szCs w:val="24"/>
              </w:rPr>
            </w:pPr>
            <w:r w:rsidRPr="002947D3">
              <w:rPr>
                <w:sz w:val="24"/>
                <w:szCs w:val="24"/>
              </w:rPr>
              <w:t> </w:t>
            </w:r>
          </w:p>
        </w:tc>
        <w:tc>
          <w:tcPr>
            <w:tcW w:w="1250" w:type="pct"/>
            <w:gridSpan w:val="3"/>
            <w:shd w:val="clear" w:color="auto" w:fill="auto"/>
            <w:hideMark/>
          </w:tcPr>
          <w:p w14:paraId="42B9F7AD" w14:textId="77777777" w:rsidR="005E36EC" w:rsidRPr="002947D3" w:rsidRDefault="005E36EC" w:rsidP="0058142E">
            <w:pPr>
              <w:spacing w:before="60" w:after="60"/>
              <w:ind w:firstLine="0"/>
              <w:rPr>
                <w:sz w:val="24"/>
                <w:szCs w:val="24"/>
              </w:rPr>
            </w:pPr>
            <w:r w:rsidRPr="002947D3">
              <w:rPr>
                <w:sz w:val="24"/>
                <w:szCs w:val="24"/>
              </w:rPr>
              <w:t> </w:t>
            </w:r>
          </w:p>
        </w:tc>
        <w:tc>
          <w:tcPr>
            <w:tcW w:w="1397" w:type="pct"/>
            <w:gridSpan w:val="2"/>
            <w:shd w:val="clear" w:color="auto" w:fill="auto"/>
            <w:hideMark/>
          </w:tcPr>
          <w:p w14:paraId="735F753F" w14:textId="77777777" w:rsidR="005E36EC" w:rsidRPr="002947D3" w:rsidRDefault="005E36EC" w:rsidP="0058142E">
            <w:pPr>
              <w:spacing w:before="60" w:after="60"/>
              <w:ind w:firstLine="0"/>
              <w:rPr>
                <w:sz w:val="24"/>
                <w:szCs w:val="24"/>
              </w:rPr>
            </w:pPr>
            <w:r w:rsidRPr="002947D3">
              <w:rPr>
                <w:sz w:val="24"/>
                <w:szCs w:val="24"/>
              </w:rPr>
              <w:t xml:space="preserve"> </w:t>
            </w:r>
          </w:p>
        </w:tc>
      </w:tr>
      <w:tr w:rsidR="005E36EC" w:rsidRPr="002947D3" w14:paraId="2EA2B8D8" w14:textId="77777777" w:rsidTr="00D449A9">
        <w:tc>
          <w:tcPr>
            <w:tcW w:w="686" w:type="pct"/>
            <w:shd w:val="clear" w:color="auto" w:fill="auto"/>
            <w:hideMark/>
          </w:tcPr>
          <w:p w14:paraId="1F37A637" w14:textId="77777777" w:rsidR="005E36EC" w:rsidRPr="002947D3" w:rsidRDefault="005E36EC" w:rsidP="0058142E">
            <w:pPr>
              <w:spacing w:before="60" w:after="60"/>
              <w:ind w:firstLine="0"/>
              <w:rPr>
                <w:sz w:val="24"/>
                <w:szCs w:val="24"/>
              </w:rPr>
            </w:pPr>
            <w:r w:rsidRPr="002947D3">
              <w:rPr>
                <w:sz w:val="24"/>
                <w:szCs w:val="24"/>
              </w:rPr>
              <w:t> </w:t>
            </w:r>
          </w:p>
        </w:tc>
        <w:tc>
          <w:tcPr>
            <w:tcW w:w="815" w:type="pct"/>
            <w:gridSpan w:val="3"/>
            <w:shd w:val="clear" w:color="auto" w:fill="auto"/>
            <w:hideMark/>
          </w:tcPr>
          <w:p w14:paraId="34F04261" w14:textId="77777777" w:rsidR="005E36EC" w:rsidRPr="002947D3" w:rsidRDefault="005E36EC" w:rsidP="0058142E">
            <w:pPr>
              <w:spacing w:before="60" w:after="60"/>
              <w:ind w:firstLine="0"/>
              <w:rPr>
                <w:sz w:val="24"/>
                <w:szCs w:val="24"/>
              </w:rPr>
            </w:pPr>
            <w:r w:rsidRPr="002947D3">
              <w:rPr>
                <w:sz w:val="24"/>
                <w:szCs w:val="24"/>
                <w:lang w:val="en-US"/>
              </w:rPr>
              <w:t>c</w:t>
            </w:r>
            <w:r w:rsidRPr="002947D3">
              <w:rPr>
                <w:sz w:val="24"/>
                <w:szCs w:val="24"/>
              </w:rPr>
              <w:t xml:space="preserve">ode </w:t>
            </w:r>
          </w:p>
        </w:tc>
        <w:tc>
          <w:tcPr>
            <w:tcW w:w="321" w:type="pct"/>
            <w:gridSpan w:val="2"/>
            <w:shd w:val="clear" w:color="auto" w:fill="auto"/>
            <w:hideMark/>
          </w:tcPr>
          <w:p w14:paraId="002F5823" w14:textId="77777777" w:rsidR="005E36EC" w:rsidRPr="002947D3" w:rsidRDefault="005E36EC" w:rsidP="0058142E">
            <w:pPr>
              <w:spacing w:before="60" w:after="60"/>
              <w:ind w:firstLine="0"/>
              <w:jc w:val="center"/>
              <w:rPr>
                <w:sz w:val="24"/>
                <w:szCs w:val="24"/>
              </w:rPr>
            </w:pPr>
            <w:r w:rsidRPr="002947D3">
              <w:rPr>
                <w:sz w:val="24"/>
                <w:szCs w:val="24"/>
              </w:rPr>
              <w:t>O</w:t>
            </w:r>
          </w:p>
        </w:tc>
        <w:tc>
          <w:tcPr>
            <w:tcW w:w="531" w:type="pct"/>
            <w:gridSpan w:val="2"/>
            <w:shd w:val="clear" w:color="auto" w:fill="auto"/>
            <w:hideMark/>
          </w:tcPr>
          <w:p w14:paraId="3354E279" w14:textId="77777777" w:rsidR="005E36EC" w:rsidRPr="002947D3" w:rsidRDefault="005E36EC" w:rsidP="0058142E">
            <w:pPr>
              <w:spacing w:before="60" w:after="60"/>
              <w:ind w:firstLine="0"/>
              <w:jc w:val="center"/>
              <w:rPr>
                <w:sz w:val="24"/>
                <w:szCs w:val="24"/>
              </w:rPr>
            </w:pPr>
            <w:r w:rsidRPr="002947D3">
              <w:rPr>
                <w:sz w:val="24"/>
                <w:szCs w:val="24"/>
              </w:rPr>
              <w:t>T(1-5)</w:t>
            </w:r>
          </w:p>
        </w:tc>
        <w:tc>
          <w:tcPr>
            <w:tcW w:w="1250" w:type="pct"/>
            <w:gridSpan w:val="3"/>
            <w:shd w:val="clear" w:color="auto" w:fill="auto"/>
            <w:hideMark/>
          </w:tcPr>
          <w:p w14:paraId="5A8118CB" w14:textId="77777777" w:rsidR="005E36EC" w:rsidRPr="002947D3" w:rsidRDefault="005E36EC" w:rsidP="0058142E">
            <w:pPr>
              <w:spacing w:before="60" w:after="60"/>
              <w:ind w:firstLine="0"/>
              <w:rPr>
                <w:sz w:val="24"/>
                <w:szCs w:val="24"/>
              </w:rPr>
            </w:pPr>
            <w:r w:rsidRPr="002947D3">
              <w:rPr>
                <w:sz w:val="24"/>
                <w:szCs w:val="24"/>
              </w:rPr>
              <w:t>Код</w:t>
            </w:r>
          </w:p>
        </w:tc>
        <w:tc>
          <w:tcPr>
            <w:tcW w:w="1397" w:type="pct"/>
            <w:gridSpan w:val="2"/>
            <w:shd w:val="clear" w:color="auto" w:fill="auto"/>
            <w:hideMark/>
          </w:tcPr>
          <w:p w14:paraId="25A10DFF" w14:textId="77777777" w:rsidR="005E36EC" w:rsidRPr="002947D3" w:rsidRDefault="005E36EC" w:rsidP="0058142E">
            <w:pPr>
              <w:spacing w:before="60" w:after="60"/>
              <w:ind w:firstLine="0"/>
              <w:rPr>
                <w:sz w:val="24"/>
                <w:szCs w:val="24"/>
              </w:rPr>
            </w:pPr>
            <w:r w:rsidRPr="002947D3">
              <w:rPr>
                <w:sz w:val="24"/>
                <w:szCs w:val="24"/>
              </w:rPr>
              <w:t xml:space="preserve"> </w:t>
            </w:r>
          </w:p>
        </w:tc>
      </w:tr>
      <w:tr w:rsidR="005E36EC" w:rsidRPr="002947D3" w14:paraId="18DF657D" w14:textId="77777777" w:rsidTr="00D449A9">
        <w:tc>
          <w:tcPr>
            <w:tcW w:w="686" w:type="pct"/>
            <w:shd w:val="clear" w:color="auto" w:fill="auto"/>
            <w:hideMark/>
          </w:tcPr>
          <w:p w14:paraId="3399FBB4" w14:textId="77777777" w:rsidR="005E36EC" w:rsidRPr="002947D3" w:rsidRDefault="005E36EC" w:rsidP="0058142E">
            <w:pPr>
              <w:spacing w:before="60" w:after="60"/>
              <w:ind w:firstLine="0"/>
              <w:rPr>
                <w:sz w:val="24"/>
                <w:szCs w:val="24"/>
              </w:rPr>
            </w:pPr>
            <w:r w:rsidRPr="002947D3">
              <w:rPr>
                <w:sz w:val="24"/>
                <w:szCs w:val="24"/>
              </w:rPr>
              <w:t> </w:t>
            </w:r>
          </w:p>
        </w:tc>
        <w:tc>
          <w:tcPr>
            <w:tcW w:w="815" w:type="pct"/>
            <w:gridSpan w:val="3"/>
            <w:shd w:val="clear" w:color="auto" w:fill="auto"/>
            <w:hideMark/>
          </w:tcPr>
          <w:p w14:paraId="3559FBF0" w14:textId="77777777" w:rsidR="005E36EC" w:rsidRPr="002947D3" w:rsidRDefault="005E36EC" w:rsidP="0058142E">
            <w:pPr>
              <w:spacing w:before="60" w:after="60"/>
              <w:ind w:firstLine="0"/>
              <w:rPr>
                <w:sz w:val="24"/>
                <w:szCs w:val="24"/>
              </w:rPr>
            </w:pPr>
            <w:r w:rsidRPr="002947D3">
              <w:rPr>
                <w:sz w:val="24"/>
                <w:szCs w:val="24"/>
                <w:lang w:val="en-US"/>
              </w:rPr>
              <w:t>singularName</w:t>
            </w:r>
          </w:p>
        </w:tc>
        <w:tc>
          <w:tcPr>
            <w:tcW w:w="321" w:type="pct"/>
            <w:gridSpan w:val="2"/>
            <w:shd w:val="clear" w:color="auto" w:fill="auto"/>
            <w:hideMark/>
          </w:tcPr>
          <w:p w14:paraId="5822EDF8" w14:textId="77777777" w:rsidR="005E36EC" w:rsidRPr="002947D3" w:rsidRDefault="005E36EC" w:rsidP="0058142E">
            <w:pPr>
              <w:spacing w:before="60" w:after="60"/>
              <w:ind w:firstLine="0"/>
              <w:jc w:val="center"/>
              <w:rPr>
                <w:sz w:val="24"/>
                <w:szCs w:val="24"/>
              </w:rPr>
            </w:pPr>
            <w:r w:rsidRPr="002947D3">
              <w:rPr>
                <w:sz w:val="24"/>
                <w:szCs w:val="24"/>
              </w:rPr>
              <w:t>H</w:t>
            </w:r>
          </w:p>
        </w:tc>
        <w:tc>
          <w:tcPr>
            <w:tcW w:w="531" w:type="pct"/>
            <w:gridSpan w:val="2"/>
            <w:shd w:val="clear" w:color="auto" w:fill="auto"/>
            <w:hideMark/>
          </w:tcPr>
          <w:p w14:paraId="4F101D62" w14:textId="77777777" w:rsidR="005E36EC" w:rsidRPr="002947D3" w:rsidRDefault="005E36EC" w:rsidP="0058142E">
            <w:pPr>
              <w:spacing w:before="60" w:after="60"/>
              <w:ind w:firstLine="0"/>
              <w:jc w:val="center"/>
              <w:rPr>
                <w:sz w:val="24"/>
                <w:szCs w:val="24"/>
              </w:rPr>
            </w:pPr>
            <w:r w:rsidRPr="002947D3">
              <w:rPr>
                <w:sz w:val="24"/>
                <w:szCs w:val="24"/>
              </w:rPr>
              <w:t>T(1-2</w:t>
            </w:r>
            <w:r w:rsidRPr="002947D3">
              <w:rPr>
                <w:sz w:val="24"/>
                <w:szCs w:val="24"/>
                <w:lang w:val="en-US"/>
              </w:rPr>
              <w:t>0</w:t>
            </w:r>
            <w:r w:rsidRPr="002947D3">
              <w:rPr>
                <w:sz w:val="24"/>
                <w:szCs w:val="24"/>
              </w:rPr>
              <w:t>00)</w:t>
            </w:r>
          </w:p>
        </w:tc>
        <w:tc>
          <w:tcPr>
            <w:tcW w:w="1250" w:type="pct"/>
            <w:gridSpan w:val="3"/>
            <w:shd w:val="clear" w:color="auto" w:fill="auto"/>
            <w:hideMark/>
          </w:tcPr>
          <w:p w14:paraId="38440DB9" w14:textId="77777777" w:rsidR="005E36EC" w:rsidRPr="002947D3" w:rsidRDefault="005E36EC" w:rsidP="0058142E">
            <w:pPr>
              <w:spacing w:before="60" w:after="60"/>
              <w:ind w:firstLine="0"/>
              <w:rPr>
                <w:sz w:val="24"/>
                <w:szCs w:val="24"/>
              </w:rPr>
            </w:pPr>
            <w:r w:rsidRPr="002947D3">
              <w:rPr>
                <w:sz w:val="24"/>
                <w:szCs w:val="24"/>
              </w:rPr>
              <w:t>Наименование в единственном числе</w:t>
            </w:r>
          </w:p>
        </w:tc>
        <w:tc>
          <w:tcPr>
            <w:tcW w:w="1397" w:type="pct"/>
            <w:gridSpan w:val="2"/>
            <w:shd w:val="clear" w:color="auto" w:fill="auto"/>
            <w:hideMark/>
          </w:tcPr>
          <w:p w14:paraId="25CF32DF" w14:textId="77777777" w:rsidR="005E36EC" w:rsidRPr="002947D3" w:rsidRDefault="005E36EC" w:rsidP="0058142E">
            <w:pPr>
              <w:spacing w:before="60" w:after="60"/>
              <w:ind w:firstLine="0"/>
              <w:rPr>
                <w:sz w:val="24"/>
                <w:szCs w:val="24"/>
              </w:rPr>
            </w:pPr>
            <w:r w:rsidRPr="002947D3">
              <w:rPr>
                <w:sz w:val="24"/>
                <w:szCs w:val="24"/>
              </w:rPr>
              <w:t xml:space="preserve"> </w:t>
            </w:r>
          </w:p>
        </w:tc>
      </w:tr>
      <w:tr w:rsidR="000F7625" w:rsidRPr="00862772" w14:paraId="5C87D5AF" w14:textId="77777777" w:rsidTr="00D449A9">
        <w:tc>
          <w:tcPr>
            <w:tcW w:w="5000" w:type="pct"/>
            <w:gridSpan w:val="13"/>
            <w:shd w:val="clear" w:color="auto" w:fill="auto"/>
          </w:tcPr>
          <w:p w14:paraId="2A1E03E3" w14:textId="3E6442A1" w:rsidR="000F7625" w:rsidRPr="00862772" w:rsidRDefault="000F7625" w:rsidP="0058142E">
            <w:pPr>
              <w:spacing w:before="60" w:after="60"/>
              <w:ind w:firstLine="0"/>
              <w:jc w:val="center"/>
              <w:rPr>
                <w:sz w:val="24"/>
                <w:szCs w:val="24"/>
              </w:rPr>
            </w:pPr>
            <w:r>
              <w:rPr>
                <w:b/>
                <w:bCs/>
                <w:sz w:val="24"/>
                <w:szCs w:val="24"/>
              </w:rPr>
              <w:t>Справочник «</w:t>
            </w:r>
            <w:r w:rsidRPr="000F7625">
              <w:rPr>
                <w:b/>
                <w:bCs/>
                <w:sz w:val="24"/>
                <w:szCs w:val="24"/>
              </w:rPr>
              <w:t>Список валют, курс н</w:t>
            </w:r>
            <w:r>
              <w:rPr>
                <w:b/>
                <w:bCs/>
                <w:sz w:val="24"/>
                <w:szCs w:val="24"/>
              </w:rPr>
              <w:t>а которые устанавливается ЦБ РФ»</w:t>
            </w:r>
          </w:p>
        </w:tc>
      </w:tr>
      <w:tr w:rsidR="000F7625" w:rsidRPr="00862772" w14:paraId="4EF35141" w14:textId="77777777" w:rsidTr="00933D24">
        <w:tc>
          <w:tcPr>
            <w:tcW w:w="740" w:type="pct"/>
            <w:gridSpan w:val="2"/>
            <w:shd w:val="clear" w:color="auto" w:fill="auto"/>
          </w:tcPr>
          <w:p w14:paraId="621D7995" w14:textId="169772FF" w:rsidR="000F7625" w:rsidRPr="00FD3831" w:rsidRDefault="000F7625" w:rsidP="0058142E">
            <w:pPr>
              <w:spacing w:before="60" w:after="60"/>
              <w:ind w:firstLine="0"/>
              <w:rPr>
                <w:b/>
                <w:sz w:val="24"/>
                <w:szCs w:val="24"/>
              </w:rPr>
            </w:pPr>
            <w:r w:rsidRPr="000F7625">
              <w:rPr>
                <w:b/>
                <w:sz w:val="24"/>
                <w:szCs w:val="24"/>
                <w:lang w:val="en-US"/>
              </w:rPr>
              <w:t>nsiContractCurrencyCBRF</w:t>
            </w:r>
          </w:p>
        </w:tc>
        <w:tc>
          <w:tcPr>
            <w:tcW w:w="929" w:type="pct"/>
            <w:gridSpan w:val="3"/>
            <w:shd w:val="clear" w:color="auto" w:fill="auto"/>
          </w:tcPr>
          <w:p w14:paraId="1FCE2F42" w14:textId="77777777" w:rsidR="000F7625" w:rsidRPr="00862772" w:rsidRDefault="000F7625" w:rsidP="0058142E">
            <w:pPr>
              <w:spacing w:before="60" w:after="60"/>
              <w:ind w:firstLine="0"/>
              <w:rPr>
                <w:sz w:val="24"/>
                <w:szCs w:val="24"/>
              </w:rPr>
            </w:pPr>
            <w:r w:rsidRPr="00862772">
              <w:rPr>
                <w:sz w:val="24"/>
                <w:szCs w:val="24"/>
              </w:rPr>
              <w:t> </w:t>
            </w:r>
          </w:p>
        </w:tc>
        <w:tc>
          <w:tcPr>
            <w:tcW w:w="305" w:type="pct"/>
            <w:gridSpan w:val="2"/>
            <w:shd w:val="clear" w:color="auto" w:fill="auto"/>
          </w:tcPr>
          <w:p w14:paraId="43F7C08E" w14:textId="77777777" w:rsidR="000F7625" w:rsidRPr="00862772" w:rsidRDefault="000F7625" w:rsidP="0058142E">
            <w:pPr>
              <w:spacing w:before="60" w:after="60"/>
              <w:ind w:firstLine="0"/>
              <w:rPr>
                <w:sz w:val="24"/>
                <w:szCs w:val="24"/>
              </w:rPr>
            </w:pPr>
            <w:r w:rsidRPr="00862772">
              <w:rPr>
                <w:sz w:val="24"/>
                <w:szCs w:val="24"/>
              </w:rPr>
              <w:t> </w:t>
            </w:r>
          </w:p>
        </w:tc>
        <w:tc>
          <w:tcPr>
            <w:tcW w:w="529" w:type="pct"/>
            <w:gridSpan w:val="2"/>
            <w:shd w:val="clear" w:color="auto" w:fill="auto"/>
          </w:tcPr>
          <w:p w14:paraId="12A2EFAA" w14:textId="77777777" w:rsidR="000F7625" w:rsidRPr="00862772" w:rsidRDefault="000F7625" w:rsidP="0058142E">
            <w:pPr>
              <w:spacing w:before="60" w:after="60"/>
              <w:ind w:firstLine="0"/>
              <w:rPr>
                <w:sz w:val="24"/>
                <w:szCs w:val="24"/>
              </w:rPr>
            </w:pPr>
            <w:r w:rsidRPr="00862772">
              <w:rPr>
                <w:sz w:val="24"/>
                <w:szCs w:val="24"/>
              </w:rPr>
              <w:t> </w:t>
            </w:r>
          </w:p>
        </w:tc>
        <w:tc>
          <w:tcPr>
            <w:tcW w:w="1079" w:type="pct"/>
            <w:shd w:val="clear" w:color="auto" w:fill="auto"/>
          </w:tcPr>
          <w:p w14:paraId="0FD10BB3" w14:textId="77777777" w:rsidR="000F7625" w:rsidRPr="00862772" w:rsidRDefault="000F7625" w:rsidP="0058142E">
            <w:pPr>
              <w:spacing w:before="60" w:after="60"/>
              <w:ind w:firstLine="0"/>
              <w:rPr>
                <w:sz w:val="24"/>
                <w:szCs w:val="24"/>
              </w:rPr>
            </w:pPr>
            <w:r w:rsidRPr="00862772">
              <w:rPr>
                <w:sz w:val="24"/>
                <w:szCs w:val="24"/>
              </w:rPr>
              <w:t> </w:t>
            </w:r>
          </w:p>
        </w:tc>
        <w:tc>
          <w:tcPr>
            <w:tcW w:w="1418" w:type="pct"/>
            <w:gridSpan w:val="3"/>
            <w:shd w:val="clear" w:color="auto" w:fill="auto"/>
          </w:tcPr>
          <w:p w14:paraId="61BA9BAE" w14:textId="77777777" w:rsidR="000F7625" w:rsidRPr="00862772" w:rsidRDefault="000F7625" w:rsidP="0058142E">
            <w:pPr>
              <w:spacing w:before="60" w:after="60"/>
              <w:ind w:firstLine="0"/>
              <w:rPr>
                <w:sz w:val="24"/>
                <w:szCs w:val="24"/>
              </w:rPr>
            </w:pPr>
            <w:r w:rsidRPr="00862772">
              <w:rPr>
                <w:sz w:val="24"/>
                <w:szCs w:val="24"/>
              </w:rPr>
              <w:t xml:space="preserve"> </w:t>
            </w:r>
          </w:p>
        </w:tc>
      </w:tr>
      <w:tr w:rsidR="000F7625" w:rsidRPr="00862772" w14:paraId="794046B5" w14:textId="77777777" w:rsidTr="00933D24">
        <w:tc>
          <w:tcPr>
            <w:tcW w:w="740" w:type="pct"/>
            <w:gridSpan w:val="2"/>
            <w:shd w:val="clear" w:color="auto" w:fill="auto"/>
          </w:tcPr>
          <w:p w14:paraId="67810BCB" w14:textId="77777777" w:rsidR="000F7625" w:rsidRPr="00862772" w:rsidRDefault="000F7625" w:rsidP="0058142E">
            <w:pPr>
              <w:spacing w:before="60" w:after="60"/>
              <w:ind w:firstLine="0"/>
              <w:rPr>
                <w:sz w:val="24"/>
                <w:szCs w:val="24"/>
              </w:rPr>
            </w:pPr>
            <w:r w:rsidRPr="00862772">
              <w:rPr>
                <w:sz w:val="24"/>
                <w:szCs w:val="24"/>
              </w:rPr>
              <w:t> </w:t>
            </w:r>
          </w:p>
        </w:tc>
        <w:tc>
          <w:tcPr>
            <w:tcW w:w="929" w:type="pct"/>
            <w:gridSpan w:val="3"/>
            <w:shd w:val="clear" w:color="auto" w:fill="auto"/>
          </w:tcPr>
          <w:p w14:paraId="5CAE5B23" w14:textId="42901C3D" w:rsidR="000F7625" w:rsidRPr="000F7625" w:rsidRDefault="000F7625" w:rsidP="0058142E">
            <w:pPr>
              <w:spacing w:before="60" w:after="60"/>
              <w:ind w:firstLine="0"/>
              <w:rPr>
                <w:sz w:val="24"/>
                <w:szCs w:val="24"/>
                <w:lang w:val="en-US"/>
              </w:rPr>
            </w:pPr>
            <w:r>
              <w:rPr>
                <w:sz w:val="24"/>
                <w:szCs w:val="24"/>
                <w:lang w:val="en-US"/>
              </w:rPr>
              <w:t>currency</w:t>
            </w:r>
          </w:p>
        </w:tc>
        <w:tc>
          <w:tcPr>
            <w:tcW w:w="305" w:type="pct"/>
            <w:gridSpan w:val="2"/>
            <w:shd w:val="clear" w:color="auto" w:fill="auto"/>
          </w:tcPr>
          <w:p w14:paraId="27EB393D" w14:textId="77777777" w:rsidR="000F7625" w:rsidRPr="00862772" w:rsidRDefault="000F7625"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05FFA5BE" w14:textId="77777777" w:rsidR="000F7625" w:rsidRPr="001E5704" w:rsidRDefault="000F7625" w:rsidP="0058142E">
            <w:pPr>
              <w:spacing w:before="60" w:after="60"/>
              <w:ind w:firstLine="0"/>
              <w:jc w:val="center"/>
              <w:rPr>
                <w:sz w:val="24"/>
                <w:szCs w:val="24"/>
                <w:lang w:val="en-US"/>
              </w:rPr>
            </w:pPr>
            <w:r>
              <w:rPr>
                <w:sz w:val="24"/>
                <w:szCs w:val="24"/>
                <w:lang w:val="en-US"/>
              </w:rPr>
              <w:t>S</w:t>
            </w:r>
          </w:p>
        </w:tc>
        <w:tc>
          <w:tcPr>
            <w:tcW w:w="1079" w:type="pct"/>
            <w:shd w:val="clear" w:color="auto" w:fill="auto"/>
          </w:tcPr>
          <w:p w14:paraId="3B860F90" w14:textId="396AD151" w:rsidR="000F7625" w:rsidRPr="00862772" w:rsidRDefault="000F7625" w:rsidP="0058142E">
            <w:pPr>
              <w:spacing w:before="60" w:after="60"/>
              <w:ind w:firstLine="0"/>
              <w:rPr>
                <w:sz w:val="24"/>
                <w:szCs w:val="24"/>
                <w:lang w:val="en-US"/>
              </w:rPr>
            </w:pPr>
            <w:r>
              <w:rPr>
                <w:sz w:val="24"/>
                <w:szCs w:val="24"/>
              </w:rPr>
              <w:t>Валюта</w:t>
            </w:r>
          </w:p>
        </w:tc>
        <w:tc>
          <w:tcPr>
            <w:tcW w:w="1418" w:type="pct"/>
            <w:gridSpan w:val="3"/>
            <w:shd w:val="clear" w:color="auto" w:fill="auto"/>
          </w:tcPr>
          <w:p w14:paraId="210FE13B" w14:textId="77777777" w:rsidR="000F7625" w:rsidRPr="00862772" w:rsidRDefault="000F7625" w:rsidP="0058142E">
            <w:pPr>
              <w:spacing w:before="60" w:after="60"/>
              <w:ind w:firstLine="0"/>
              <w:rPr>
                <w:sz w:val="24"/>
                <w:szCs w:val="24"/>
              </w:rPr>
            </w:pPr>
            <w:r w:rsidRPr="00862772">
              <w:rPr>
                <w:sz w:val="24"/>
                <w:szCs w:val="24"/>
              </w:rPr>
              <w:t xml:space="preserve"> </w:t>
            </w:r>
          </w:p>
        </w:tc>
      </w:tr>
      <w:tr w:rsidR="000F7625" w:rsidRPr="00862772" w14:paraId="0C14812B" w14:textId="77777777" w:rsidTr="00933D24">
        <w:tc>
          <w:tcPr>
            <w:tcW w:w="740" w:type="pct"/>
            <w:gridSpan w:val="2"/>
            <w:shd w:val="clear" w:color="auto" w:fill="auto"/>
          </w:tcPr>
          <w:p w14:paraId="0C804655" w14:textId="77777777" w:rsidR="000F7625" w:rsidRPr="00862772" w:rsidRDefault="000F7625" w:rsidP="0058142E">
            <w:pPr>
              <w:spacing w:before="60" w:after="60"/>
              <w:ind w:firstLine="0"/>
              <w:rPr>
                <w:sz w:val="24"/>
                <w:szCs w:val="24"/>
              </w:rPr>
            </w:pPr>
            <w:r w:rsidRPr="00862772">
              <w:rPr>
                <w:sz w:val="24"/>
                <w:szCs w:val="24"/>
              </w:rPr>
              <w:t> </w:t>
            </w:r>
          </w:p>
        </w:tc>
        <w:tc>
          <w:tcPr>
            <w:tcW w:w="929" w:type="pct"/>
            <w:gridSpan w:val="3"/>
            <w:shd w:val="clear" w:color="auto" w:fill="auto"/>
          </w:tcPr>
          <w:p w14:paraId="3016E7F2" w14:textId="77777777" w:rsidR="000F7625" w:rsidRPr="00862772" w:rsidRDefault="000F7625" w:rsidP="0058142E">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79CD0A2C" w14:textId="77777777" w:rsidR="000F7625" w:rsidRPr="00862772" w:rsidRDefault="000F7625"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4A0C4354" w14:textId="77777777" w:rsidR="000F7625" w:rsidRPr="00862772" w:rsidRDefault="000F7625" w:rsidP="0058142E">
            <w:pPr>
              <w:spacing w:before="60" w:after="60"/>
              <w:ind w:firstLine="0"/>
              <w:jc w:val="center"/>
              <w:rPr>
                <w:sz w:val="24"/>
                <w:szCs w:val="24"/>
              </w:rPr>
            </w:pPr>
            <w:r w:rsidRPr="00862772">
              <w:rPr>
                <w:sz w:val="24"/>
                <w:szCs w:val="24"/>
              </w:rPr>
              <w:t>B</w:t>
            </w:r>
          </w:p>
        </w:tc>
        <w:tc>
          <w:tcPr>
            <w:tcW w:w="1079" w:type="pct"/>
            <w:shd w:val="clear" w:color="auto" w:fill="auto"/>
          </w:tcPr>
          <w:p w14:paraId="537FC568" w14:textId="77777777" w:rsidR="000F7625" w:rsidRPr="00862772" w:rsidRDefault="000F7625" w:rsidP="0058142E">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67C50317" w14:textId="77777777" w:rsidR="000F7625" w:rsidRPr="00862772" w:rsidRDefault="000F7625" w:rsidP="0058142E">
            <w:pPr>
              <w:spacing w:before="60" w:after="60"/>
              <w:ind w:firstLine="0"/>
              <w:rPr>
                <w:sz w:val="24"/>
                <w:szCs w:val="24"/>
              </w:rPr>
            </w:pPr>
            <w:r w:rsidRPr="00862772">
              <w:rPr>
                <w:sz w:val="24"/>
                <w:szCs w:val="24"/>
              </w:rPr>
              <w:t xml:space="preserve"> </w:t>
            </w:r>
          </w:p>
        </w:tc>
      </w:tr>
      <w:tr w:rsidR="000F7625" w:rsidRPr="002947D3" w14:paraId="676A8A07" w14:textId="77777777" w:rsidTr="00D449A9">
        <w:tc>
          <w:tcPr>
            <w:tcW w:w="5000" w:type="pct"/>
            <w:gridSpan w:val="13"/>
            <w:shd w:val="clear" w:color="auto" w:fill="auto"/>
            <w:hideMark/>
          </w:tcPr>
          <w:p w14:paraId="5D823650" w14:textId="33212B0C" w:rsidR="000F7625" w:rsidRPr="002947D3" w:rsidRDefault="000F7625" w:rsidP="000F7625">
            <w:pPr>
              <w:spacing w:before="60" w:after="60"/>
              <w:ind w:firstLine="0"/>
              <w:jc w:val="center"/>
              <w:rPr>
                <w:sz w:val="24"/>
                <w:szCs w:val="24"/>
              </w:rPr>
            </w:pPr>
            <w:r w:rsidRPr="002947D3">
              <w:rPr>
                <w:b/>
                <w:bCs/>
                <w:sz w:val="24"/>
                <w:szCs w:val="24"/>
              </w:rPr>
              <w:t xml:space="preserve">Валюта </w:t>
            </w:r>
          </w:p>
        </w:tc>
      </w:tr>
      <w:tr w:rsidR="000F7625" w:rsidRPr="002947D3" w14:paraId="5824610A" w14:textId="77777777" w:rsidTr="00D449A9">
        <w:tc>
          <w:tcPr>
            <w:tcW w:w="760" w:type="pct"/>
            <w:gridSpan w:val="3"/>
            <w:shd w:val="clear" w:color="auto" w:fill="auto"/>
            <w:hideMark/>
          </w:tcPr>
          <w:p w14:paraId="7D3E2F1E" w14:textId="77777777" w:rsidR="000F7625" w:rsidRPr="002947D3" w:rsidRDefault="000F7625" w:rsidP="0058142E">
            <w:pPr>
              <w:spacing w:before="60" w:after="60"/>
              <w:ind w:firstLine="0"/>
              <w:rPr>
                <w:sz w:val="24"/>
                <w:szCs w:val="24"/>
              </w:rPr>
            </w:pPr>
            <w:r w:rsidRPr="002947D3">
              <w:rPr>
                <w:b/>
                <w:bCs/>
                <w:sz w:val="24"/>
                <w:szCs w:val="24"/>
              </w:rPr>
              <w:t>currency</w:t>
            </w:r>
          </w:p>
        </w:tc>
        <w:tc>
          <w:tcPr>
            <w:tcW w:w="909" w:type="pct"/>
            <w:gridSpan w:val="2"/>
            <w:shd w:val="clear" w:color="auto" w:fill="auto"/>
            <w:hideMark/>
          </w:tcPr>
          <w:p w14:paraId="55A28669" w14:textId="77777777" w:rsidR="000F7625" w:rsidRPr="002947D3" w:rsidRDefault="000F7625" w:rsidP="0058142E">
            <w:pPr>
              <w:spacing w:before="60" w:after="60"/>
              <w:ind w:firstLine="0"/>
              <w:rPr>
                <w:sz w:val="24"/>
                <w:szCs w:val="24"/>
              </w:rPr>
            </w:pPr>
            <w:r w:rsidRPr="002947D3">
              <w:rPr>
                <w:sz w:val="24"/>
                <w:szCs w:val="24"/>
              </w:rPr>
              <w:t> </w:t>
            </w:r>
          </w:p>
        </w:tc>
        <w:tc>
          <w:tcPr>
            <w:tcW w:w="305" w:type="pct"/>
            <w:gridSpan w:val="2"/>
            <w:shd w:val="clear" w:color="auto" w:fill="auto"/>
            <w:hideMark/>
          </w:tcPr>
          <w:p w14:paraId="570B555E" w14:textId="77777777" w:rsidR="000F7625" w:rsidRPr="002947D3" w:rsidRDefault="000F7625" w:rsidP="0058142E">
            <w:pPr>
              <w:spacing w:before="60" w:after="60"/>
              <w:ind w:firstLine="0"/>
              <w:rPr>
                <w:sz w:val="24"/>
                <w:szCs w:val="24"/>
              </w:rPr>
            </w:pPr>
            <w:r w:rsidRPr="002947D3">
              <w:rPr>
                <w:sz w:val="24"/>
                <w:szCs w:val="24"/>
              </w:rPr>
              <w:t> </w:t>
            </w:r>
          </w:p>
        </w:tc>
        <w:tc>
          <w:tcPr>
            <w:tcW w:w="529" w:type="pct"/>
            <w:gridSpan w:val="2"/>
            <w:shd w:val="clear" w:color="auto" w:fill="auto"/>
            <w:hideMark/>
          </w:tcPr>
          <w:p w14:paraId="68D6CE37" w14:textId="77777777" w:rsidR="000F7625" w:rsidRPr="002947D3" w:rsidRDefault="000F7625" w:rsidP="0058142E">
            <w:pPr>
              <w:spacing w:before="60" w:after="60"/>
              <w:ind w:firstLine="0"/>
              <w:rPr>
                <w:sz w:val="24"/>
                <w:szCs w:val="24"/>
              </w:rPr>
            </w:pPr>
            <w:r w:rsidRPr="002947D3">
              <w:rPr>
                <w:sz w:val="24"/>
                <w:szCs w:val="24"/>
              </w:rPr>
              <w:t> </w:t>
            </w:r>
          </w:p>
        </w:tc>
        <w:tc>
          <w:tcPr>
            <w:tcW w:w="1134" w:type="pct"/>
            <w:gridSpan w:val="3"/>
            <w:shd w:val="clear" w:color="auto" w:fill="auto"/>
            <w:hideMark/>
          </w:tcPr>
          <w:p w14:paraId="13B1F05F" w14:textId="77777777" w:rsidR="000F7625" w:rsidRPr="002947D3" w:rsidRDefault="000F7625" w:rsidP="0058142E">
            <w:pPr>
              <w:spacing w:before="60" w:after="60"/>
              <w:ind w:firstLine="0"/>
              <w:rPr>
                <w:sz w:val="24"/>
                <w:szCs w:val="24"/>
              </w:rPr>
            </w:pPr>
            <w:r w:rsidRPr="002947D3">
              <w:rPr>
                <w:sz w:val="24"/>
                <w:szCs w:val="24"/>
              </w:rPr>
              <w:t> </w:t>
            </w:r>
          </w:p>
        </w:tc>
        <w:tc>
          <w:tcPr>
            <w:tcW w:w="1363" w:type="pct"/>
            <w:shd w:val="clear" w:color="auto" w:fill="auto"/>
            <w:hideMark/>
          </w:tcPr>
          <w:p w14:paraId="2C5F1E91" w14:textId="77777777" w:rsidR="000F7625" w:rsidRPr="002947D3" w:rsidRDefault="000F7625" w:rsidP="0058142E">
            <w:pPr>
              <w:spacing w:before="60" w:after="60"/>
              <w:ind w:firstLine="0"/>
              <w:rPr>
                <w:sz w:val="24"/>
                <w:szCs w:val="24"/>
              </w:rPr>
            </w:pPr>
            <w:r w:rsidRPr="002947D3">
              <w:rPr>
                <w:sz w:val="24"/>
                <w:szCs w:val="24"/>
              </w:rPr>
              <w:t>Заполняется на основании справочника валют (nsiCurrency)</w:t>
            </w:r>
          </w:p>
        </w:tc>
      </w:tr>
      <w:tr w:rsidR="000F7625" w:rsidRPr="002947D3" w14:paraId="0BEB4C62" w14:textId="77777777" w:rsidTr="00D449A9">
        <w:tc>
          <w:tcPr>
            <w:tcW w:w="760" w:type="pct"/>
            <w:gridSpan w:val="3"/>
            <w:shd w:val="clear" w:color="auto" w:fill="auto"/>
            <w:hideMark/>
          </w:tcPr>
          <w:p w14:paraId="06AB9799" w14:textId="77777777" w:rsidR="000F7625" w:rsidRPr="002947D3" w:rsidRDefault="000F7625" w:rsidP="0058142E">
            <w:pPr>
              <w:spacing w:before="60" w:after="60"/>
              <w:ind w:firstLine="0"/>
              <w:rPr>
                <w:sz w:val="24"/>
                <w:szCs w:val="24"/>
              </w:rPr>
            </w:pPr>
            <w:r w:rsidRPr="002947D3">
              <w:rPr>
                <w:sz w:val="24"/>
                <w:szCs w:val="24"/>
              </w:rPr>
              <w:t> </w:t>
            </w:r>
          </w:p>
        </w:tc>
        <w:tc>
          <w:tcPr>
            <w:tcW w:w="909" w:type="pct"/>
            <w:gridSpan w:val="2"/>
            <w:shd w:val="clear" w:color="auto" w:fill="auto"/>
            <w:hideMark/>
          </w:tcPr>
          <w:p w14:paraId="7FE38FAF" w14:textId="77777777" w:rsidR="000F7625" w:rsidRPr="002947D3" w:rsidRDefault="000F7625" w:rsidP="0058142E">
            <w:pPr>
              <w:spacing w:before="60" w:after="60"/>
              <w:ind w:firstLine="0"/>
              <w:rPr>
                <w:sz w:val="24"/>
                <w:szCs w:val="24"/>
              </w:rPr>
            </w:pPr>
            <w:r w:rsidRPr="002947D3">
              <w:rPr>
                <w:sz w:val="24"/>
                <w:szCs w:val="24"/>
              </w:rPr>
              <w:t xml:space="preserve">code </w:t>
            </w:r>
          </w:p>
        </w:tc>
        <w:tc>
          <w:tcPr>
            <w:tcW w:w="305" w:type="pct"/>
            <w:gridSpan w:val="2"/>
            <w:shd w:val="clear" w:color="auto" w:fill="auto"/>
            <w:hideMark/>
          </w:tcPr>
          <w:p w14:paraId="580C3B3D" w14:textId="77777777" w:rsidR="000F7625" w:rsidRPr="002947D3" w:rsidRDefault="000F7625" w:rsidP="0058142E">
            <w:pPr>
              <w:spacing w:before="60" w:after="60"/>
              <w:ind w:firstLine="0"/>
              <w:jc w:val="center"/>
              <w:rPr>
                <w:sz w:val="24"/>
                <w:szCs w:val="24"/>
              </w:rPr>
            </w:pPr>
            <w:r w:rsidRPr="002947D3">
              <w:rPr>
                <w:sz w:val="24"/>
                <w:szCs w:val="24"/>
              </w:rPr>
              <w:t>O</w:t>
            </w:r>
          </w:p>
        </w:tc>
        <w:tc>
          <w:tcPr>
            <w:tcW w:w="529" w:type="pct"/>
            <w:gridSpan w:val="2"/>
            <w:shd w:val="clear" w:color="auto" w:fill="auto"/>
            <w:hideMark/>
          </w:tcPr>
          <w:p w14:paraId="68496701" w14:textId="77777777" w:rsidR="000F7625" w:rsidRPr="002947D3" w:rsidRDefault="000F7625" w:rsidP="0058142E">
            <w:pPr>
              <w:spacing w:before="60" w:after="60"/>
              <w:ind w:firstLine="0"/>
              <w:jc w:val="center"/>
              <w:rPr>
                <w:sz w:val="24"/>
                <w:szCs w:val="24"/>
              </w:rPr>
            </w:pPr>
            <w:r w:rsidRPr="002947D3">
              <w:rPr>
                <w:sz w:val="24"/>
                <w:szCs w:val="24"/>
              </w:rPr>
              <w:t>T(1-3)</w:t>
            </w:r>
          </w:p>
        </w:tc>
        <w:tc>
          <w:tcPr>
            <w:tcW w:w="1134" w:type="pct"/>
            <w:gridSpan w:val="3"/>
            <w:shd w:val="clear" w:color="auto" w:fill="auto"/>
            <w:hideMark/>
          </w:tcPr>
          <w:p w14:paraId="63017504" w14:textId="77777777" w:rsidR="000F7625" w:rsidRPr="002947D3" w:rsidRDefault="000F7625" w:rsidP="0058142E">
            <w:pPr>
              <w:spacing w:before="60" w:after="60"/>
              <w:ind w:firstLine="0"/>
              <w:rPr>
                <w:sz w:val="24"/>
                <w:szCs w:val="24"/>
              </w:rPr>
            </w:pPr>
            <w:r w:rsidRPr="002947D3">
              <w:rPr>
                <w:sz w:val="24"/>
                <w:szCs w:val="24"/>
              </w:rPr>
              <w:t>Код валюты</w:t>
            </w:r>
          </w:p>
        </w:tc>
        <w:tc>
          <w:tcPr>
            <w:tcW w:w="1363" w:type="pct"/>
            <w:shd w:val="clear" w:color="auto" w:fill="auto"/>
            <w:hideMark/>
          </w:tcPr>
          <w:p w14:paraId="49F30A9F" w14:textId="77777777" w:rsidR="000F7625" w:rsidRPr="002947D3" w:rsidRDefault="000F7625" w:rsidP="0058142E">
            <w:pPr>
              <w:spacing w:before="60" w:after="60"/>
              <w:ind w:firstLine="0"/>
              <w:rPr>
                <w:sz w:val="24"/>
                <w:szCs w:val="24"/>
              </w:rPr>
            </w:pPr>
            <w:r w:rsidRPr="002947D3">
              <w:rPr>
                <w:sz w:val="24"/>
                <w:szCs w:val="24"/>
              </w:rPr>
              <w:t xml:space="preserve"> </w:t>
            </w:r>
          </w:p>
        </w:tc>
      </w:tr>
      <w:tr w:rsidR="000F7625" w:rsidRPr="002947D3" w14:paraId="4D2C2F58" w14:textId="77777777" w:rsidTr="00D449A9">
        <w:tc>
          <w:tcPr>
            <w:tcW w:w="760" w:type="pct"/>
            <w:gridSpan w:val="3"/>
            <w:shd w:val="clear" w:color="auto" w:fill="auto"/>
            <w:hideMark/>
          </w:tcPr>
          <w:p w14:paraId="5CDDFE2D" w14:textId="77777777" w:rsidR="000F7625" w:rsidRPr="002947D3" w:rsidRDefault="000F7625" w:rsidP="0058142E">
            <w:pPr>
              <w:spacing w:before="60" w:after="60"/>
              <w:ind w:firstLine="0"/>
              <w:rPr>
                <w:sz w:val="24"/>
                <w:szCs w:val="24"/>
              </w:rPr>
            </w:pPr>
            <w:r w:rsidRPr="002947D3">
              <w:rPr>
                <w:sz w:val="24"/>
                <w:szCs w:val="24"/>
              </w:rPr>
              <w:t> </w:t>
            </w:r>
          </w:p>
        </w:tc>
        <w:tc>
          <w:tcPr>
            <w:tcW w:w="909" w:type="pct"/>
            <w:gridSpan w:val="2"/>
            <w:shd w:val="clear" w:color="auto" w:fill="auto"/>
            <w:hideMark/>
          </w:tcPr>
          <w:p w14:paraId="4B6CF57D" w14:textId="77777777" w:rsidR="000F7625" w:rsidRPr="002947D3" w:rsidRDefault="000F7625" w:rsidP="0058142E">
            <w:pPr>
              <w:spacing w:before="60" w:after="60"/>
              <w:ind w:firstLine="0"/>
              <w:rPr>
                <w:sz w:val="24"/>
                <w:szCs w:val="24"/>
              </w:rPr>
            </w:pPr>
            <w:r w:rsidRPr="002947D3">
              <w:rPr>
                <w:sz w:val="24"/>
                <w:szCs w:val="24"/>
              </w:rPr>
              <w:t xml:space="preserve">name </w:t>
            </w:r>
          </w:p>
        </w:tc>
        <w:tc>
          <w:tcPr>
            <w:tcW w:w="305" w:type="pct"/>
            <w:gridSpan w:val="2"/>
            <w:shd w:val="clear" w:color="auto" w:fill="auto"/>
            <w:hideMark/>
          </w:tcPr>
          <w:p w14:paraId="2E12A0E4" w14:textId="77777777" w:rsidR="000F7625" w:rsidRPr="002947D3" w:rsidRDefault="000F7625" w:rsidP="0058142E">
            <w:pPr>
              <w:spacing w:before="60" w:after="60"/>
              <w:ind w:firstLine="0"/>
              <w:jc w:val="center"/>
              <w:rPr>
                <w:sz w:val="24"/>
                <w:szCs w:val="24"/>
              </w:rPr>
            </w:pPr>
            <w:r w:rsidRPr="002947D3">
              <w:rPr>
                <w:sz w:val="24"/>
                <w:szCs w:val="24"/>
              </w:rPr>
              <w:t>H</w:t>
            </w:r>
          </w:p>
        </w:tc>
        <w:tc>
          <w:tcPr>
            <w:tcW w:w="529" w:type="pct"/>
            <w:gridSpan w:val="2"/>
            <w:shd w:val="clear" w:color="auto" w:fill="auto"/>
            <w:hideMark/>
          </w:tcPr>
          <w:p w14:paraId="1BB3148F" w14:textId="77777777" w:rsidR="000F7625" w:rsidRPr="002947D3" w:rsidRDefault="000F7625" w:rsidP="0058142E">
            <w:pPr>
              <w:spacing w:before="60" w:after="60"/>
              <w:ind w:firstLine="0"/>
              <w:jc w:val="center"/>
              <w:rPr>
                <w:sz w:val="24"/>
                <w:szCs w:val="24"/>
              </w:rPr>
            </w:pPr>
            <w:r w:rsidRPr="002947D3">
              <w:rPr>
                <w:sz w:val="24"/>
                <w:szCs w:val="24"/>
              </w:rPr>
              <w:t>T(1-35)</w:t>
            </w:r>
          </w:p>
        </w:tc>
        <w:tc>
          <w:tcPr>
            <w:tcW w:w="1134" w:type="pct"/>
            <w:gridSpan w:val="3"/>
            <w:shd w:val="clear" w:color="auto" w:fill="auto"/>
            <w:hideMark/>
          </w:tcPr>
          <w:p w14:paraId="40288199" w14:textId="77777777" w:rsidR="000F7625" w:rsidRPr="002947D3" w:rsidRDefault="000F7625" w:rsidP="0058142E">
            <w:pPr>
              <w:spacing w:before="60" w:after="60"/>
              <w:ind w:firstLine="0"/>
              <w:rPr>
                <w:sz w:val="24"/>
                <w:szCs w:val="24"/>
              </w:rPr>
            </w:pPr>
            <w:r w:rsidRPr="002947D3">
              <w:rPr>
                <w:sz w:val="24"/>
                <w:szCs w:val="24"/>
              </w:rPr>
              <w:t>Наименование валюты</w:t>
            </w:r>
          </w:p>
        </w:tc>
        <w:tc>
          <w:tcPr>
            <w:tcW w:w="1363" w:type="pct"/>
            <w:shd w:val="clear" w:color="auto" w:fill="auto"/>
            <w:hideMark/>
          </w:tcPr>
          <w:p w14:paraId="6D00A7A4" w14:textId="77777777" w:rsidR="000F7625" w:rsidRPr="002947D3" w:rsidRDefault="000F7625" w:rsidP="0058142E">
            <w:pPr>
              <w:spacing w:before="60" w:after="60"/>
              <w:ind w:firstLine="0"/>
              <w:rPr>
                <w:sz w:val="24"/>
                <w:szCs w:val="24"/>
              </w:rPr>
            </w:pPr>
            <w:r w:rsidRPr="002947D3">
              <w:rPr>
                <w:sz w:val="24"/>
                <w:szCs w:val="24"/>
              </w:rPr>
              <w:t xml:space="preserve"> </w:t>
            </w:r>
          </w:p>
        </w:tc>
      </w:tr>
      <w:tr w:rsidR="00E557C9" w:rsidRPr="00862772" w14:paraId="060B9C9A" w14:textId="77777777" w:rsidTr="00D449A9">
        <w:tc>
          <w:tcPr>
            <w:tcW w:w="5000" w:type="pct"/>
            <w:gridSpan w:val="13"/>
            <w:shd w:val="clear" w:color="auto" w:fill="auto"/>
          </w:tcPr>
          <w:p w14:paraId="5F66CE77" w14:textId="4F8DB5AD" w:rsidR="00E557C9" w:rsidRPr="00862772" w:rsidRDefault="00E557C9" w:rsidP="00862772">
            <w:pPr>
              <w:spacing w:before="60" w:after="60"/>
              <w:ind w:firstLine="0"/>
              <w:jc w:val="center"/>
              <w:rPr>
                <w:sz w:val="24"/>
                <w:szCs w:val="24"/>
              </w:rPr>
            </w:pPr>
            <w:r w:rsidRPr="00862772">
              <w:rPr>
                <w:b/>
                <w:bCs/>
                <w:sz w:val="24"/>
                <w:szCs w:val="24"/>
              </w:rPr>
              <w:t>Общероссийский классификатор валют (ОКВ)</w:t>
            </w:r>
          </w:p>
        </w:tc>
      </w:tr>
      <w:tr w:rsidR="00E557C9" w:rsidRPr="00862772" w14:paraId="69C56024" w14:textId="77777777" w:rsidTr="00D449A9">
        <w:tc>
          <w:tcPr>
            <w:tcW w:w="760" w:type="pct"/>
            <w:gridSpan w:val="3"/>
            <w:shd w:val="clear" w:color="auto" w:fill="auto"/>
          </w:tcPr>
          <w:p w14:paraId="06836C9B" w14:textId="07C08F57" w:rsidR="00E557C9" w:rsidRPr="00862772" w:rsidRDefault="00E557C9" w:rsidP="00862772">
            <w:pPr>
              <w:spacing w:before="60" w:after="60"/>
              <w:ind w:firstLine="0"/>
              <w:rPr>
                <w:sz w:val="24"/>
                <w:szCs w:val="24"/>
              </w:rPr>
            </w:pPr>
            <w:r w:rsidRPr="00862772">
              <w:rPr>
                <w:b/>
                <w:bCs/>
                <w:sz w:val="24"/>
                <w:szCs w:val="24"/>
              </w:rPr>
              <w:t>nsiCurrency</w:t>
            </w:r>
          </w:p>
        </w:tc>
        <w:tc>
          <w:tcPr>
            <w:tcW w:w="909" w:type="pct"/>
            <w:gridSpan w:val="2"/>
            <w:shd w:val="clear" w:color="auto" w:fill="auto"/>
          </w:tcPr>
          <w:p w14:paraId="7AEA33AC" w14:textId="1F47276F"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05CD44A0" w14:textId="2622C75E"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2ECE5A69" w14:textId="31C9CF4F" w:rsidR="00E557C9" w:rsidRPr="00862772" w:rsidRDefault="00E557C9" w:rsidP="00862772">
            <w:pPr>
              <w:spacing w:before="60" w:after="60"/>
              <w:ind w:firstLine="0"/>
              <w:rPr>
                <w:sz w:val="24"/>
                <w:szCs w:val="24"/>
              </w:rPr>
            </w:pPr>
            <w:r w:rsidRPr="00862772">
              <w:rPr>
                <w:sz w:val="24"/>
                <w:szCs w:val="24"/>
              </w:rPr>
              <w:t> </w:t>
            </w:r>
          </w:p>
        </w:tc>
        <w:tc>
          <w:tcPr>
            <w:tcW w:w="1134" w:type="pct"/>
            <w:gridSpan w:val="3"/>
            <w:shd w:val="clear" w:color="auto" w:fill="auto"/>
          </w:tcPr>
          <w:p w14:paraId="3D6F2F08" w14:textId="5C793A98" w:rsidR="00E557C9" w:rsidRPr="00862772" w:rsidRDefault="00E557C9" w:rsidP="00862772">
            <w:pPr>
              <w:spacing w:before="60" w:after="60"/>
              <w:ind w:firstLine="0"/>
              <w:rPr>
                <w:sz w:val="24"/>
                <w:szCs w:val="24"/>
              </w:rPr>
            </w:pPr>
            <w:r w:rsidRPr="00862772">
              <w:rPr>
                <w:sz w:val="24"/>
                <w:szCs w:val="24"/>
              </w:rPr>
              <w:t> </w:t>
            </w:r>
          </w:p>
        </w:tc>
        <w:tc>
          <w:tcPr>
            <w:tcW w:w="1363" w:type="pct"/>
            <w:shd w:val="clear" w:color="auto" w:fill="auto"/>
          </w:tcPr>
          <w:p w14:paraId="6D6C2B48" w14:textId="0A7F9B65"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C1D208F" w14:textId="77777777" w:rsidTr="00D449A9">
        <w:tc>
          <w:tcPr>
            <w:tcW w:w="760" w:type="pct"/>
            <w:gridSpan w:val="3"/>
            <w:shd w:val="clear" w:color="auto" w:fill="auto"/>
          </w:tcPr>
          <w:p w14:paraId="54063000" w14:textId="4A961380" w:rsidR="00E557C9" w:rsidRPr="00862772" w:rsidRDefault="00E557C9" w:rsidP="00862772">
            <w:pPr>
              <w:spacing w:before="60" w:after="60"/>
              <w:ind w:firstLine="0"/>
              <w:rPr>
                <w:sz w:val="24"/>
                <w:szCs w:val="24"/>
              </w:rPr>
            </w:pPr>
            <w:r w:rsidRPr="00862772">
              <w:rPr>
                <w:sz w:val="24"/>
                <w:szCs w:val="24"/>
              </w:rPr>
              <w:t> </w:t>
            </w:r>
          </w:p>
        </w:tc>
        <w:tc>
          <w:tcPr>
            <w:tcW w:w="909" w:type="pct"/>
            <w:gridSpan w:val="2"/>
            <w:shd w:val="clear" w:color="auto" w:fill="auto"/>
          </w:tcPr>
          <w:p w14:paraId="0C6C518F" w14:textId="60B63EDA" w:rsidR="00E557C9" w:rsidRPr="00862772" w:rsidRDefault="00E557C9" w:rsidP="00862772">
            <w:pPr>
              <w:spacing w:before="60" w:after="60"/>
              <w:ind w:firstLine="0"/>
              <w:rPr>
                <w:sz w:val="24"/>
                <w:szCs w:val="24"/>
              </w:rPr>
            </w:pPr>
            <w:r w:rsidRPr="00862772">
              <w:rPr>
                <w:sz w:val="24"/>
                <w:szCs w:val="24"/>
              </w:rPr>
              <w:t xml:space="preserve">code </w:t>
            </w:r>
          </w:p>
        </w:tc>
        <w:tc>
          <w:tcPr>
            <w:tcW w:w="305" w:type="pct"/>
            <w:gridSpan w:val="2"/>
            <w:shd w:val="clear" w:color="auto" w:fill="auto"/>
          </w:tcPr>
          <w:p w14:paraId="3281A175" w14:textId="2653321D"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321BDC6C" w14:textId="265BAEF2" w:rsidR="00E557C9" w:rsidRPr="00862772" w:rsidRDefault="00E557C9" w:rsidP="00862772">
            <w:pPr>
              <w:spacing w:before="60" w:after="60"/>
              <w:ind w:firstLine="0"/>
              <w:jc w:val="center"/>
              <w:rPr>
                <w:sz w:val="24"/>
                <w:szCs w:val="24"/>
              </w:rPr>
            </w:pPr>
            <w:r w:rsidRPr="00862772">
              <w:rPr>
                <w:sz w:val="24"/>
                <w:szCs w:val="24"/>
              </w:rPr>
              <w:t>T(1-3)</w:t>
            </w:r>
          </w:p>
        </w:tc>
        <w:tc>
          <w:tcPr>
            <w:tcW w:w="1134" w:type="pct"/>
            <w:gridSpan w:val="3"/>
            <w:shd w:val="clear" w:color="auto" w:fill="auto"/>
          </w:tcPr>
          <w:p w14:paraId="71E3E9AE" w14:textId="3660459F" w:rsidR="00E557C9" w:rsidRPr="00862772" w:rsidRDefault="00E557C9" w:rsidP="00862772">
            <w:pPr>
              <w:spacing w:before="60" w:after="60"/>
              <w:ind w:firstLine="0"/>
              <w:rPr>
                <w:sz w:val="24"/>
                <w:szCs w:val="24"/>
              </w:rPr>
            </w:pPr>
            <w:r w:rsidRPr="00862772">
              <w:rPr>
                <w:sz w:val="24"/>
                <w:szCs w:val="24"/>
              </w:rPr>
              <w:t>Код валюты</w:t>
            </w:r>
          </w:p>
        </w:tc>
        <w:tc>
          <w:tcPr>
            <w:tcW w:w="1363" w:type="pct"/>
            <w:shd w:val="clear" w:color="auto" w:fill="auto"/>
          </w:tcPr>
          <w:p w14:paraId="4F88BF3B" w14:textId="0147B10F"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0A4F848" w14:textId="77777777" w:rsidTr="00D449A9">
        <w:tc>
          <w:tcPr>
            <w:tcW w:w="760" w:type="pct"/>
            <w:gridSpan w:val="3"/>
            <w:shd w:val="clear" w:color="auto" w:fill="auto"/>
          </w:tcPr>
          <w:p w14:paraId="1476FDE5" w14:textId="1FE59DBA" w:rsidR="00E557C9" w:rsidRPr="00862772" w:rsidRDefault="00E557C9" w:rsidP="00862772">
            <w:pPr>
              <w:spacing w:before="60" w:after="60"/>
              <w:ind w:firstLine="0"/>
              <w:rPr>
                <w:sz w:val="24"/>
                <w:szCs w:val="24"/>
              </w:rPr>
            </w:pPr>
            <w:r w:rsidRPr="00862772">
              <w:rPr>
                <w:sz w:val="24"/>
                <w:szCs w:val="24"/>
              </w:rPr>
              <w:t> </w:t>
            </w:r>
          </w:p>
        </w:tc>
        <w:tc>
          <w:tcPr>
            <w:tcW w:w="909" w:type="pct"/>
            <w:gridSpan w:val="2"/>
            <w:shd w:val="clear" w:color="auto" w:fill="auto"/>
          </w:tcPr>
          <w:p w14:paraId="33F6FBE8" w14:textId="352D24B2" w:rsidR="00E557C9" w:rsidRPr="00862772" w:rsidRDefault="00E557C9" w:rsidP="00862772">
            <w:pPr>
              <w:spacing w:before="60" w:after="60"/>
              <w:ind w:firstLine="0"/>
              <w:rPr>
                <w:sz w:val="24"/>
                <w:szCs w:val="24"/>
              </w:rPr>
            </w:pPr>
            <w:r w:rsidRPr="00862772">
              <w:rPr>
                <w:sz w:val="24"/>
                <w:szCs w:val="24"/>
              </w:rPr>
              <w:t xml:space="preserve">digitalCode </w:t>
            </w:r>
          </w:p>
        </w:tc>
        <w:tc>
          <w:tcPr>
            <w:tcW w:w="305" w:type="pct"/>
            <w:gridSpan w:val="2"/>
            <w:shd w:val="clear" w:color="auto" w:fill="auto"/>
          </w:tcPr>
          <w:p w14:paraId="252AB239" w14:textId="0DE8C07D"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tcPr>
          <w:p w14:paraId="7203FE5C" w14:textId="7CD4E1D6" w:rsidR="00E557C9" w:rsidRPr="00862772" w:rsidRDefault="00E557C9" w:rsidP="00862772">
            <w:pPr>
              <w:spacing w:before="60" w:after="60"/>
              <w:ind w:firstLine="0"/>
              <w:jc w:val="center"/>
              <w:rPr>
                <w:sz w:val="24"/>
                <w:szCs w:val="24"/>
              </w:rPr>
            </w:pPr>
            <w:r w:rsidRPr="00862772">
              <w:rPr>
                <w:sz w:val="24"/>
                <w:szCs w:val="24"/>
              </w:rPr>
              <w:t>T(1-3)</w:t>
            </w:r>
          </w:p>
        </w:tc>
        <w:tc>
          <w:tcPr>
            <w:tcW w:w="1134" w:type="pct"/>
            <w:gridSpan w:val="3"/>
            <w:shd w:val="clear" w:color="auto" w:fill="auto"/>
          </w:tcPr>
          <w:p w14:paraId="1E41FE78" w14:textId="41949996" w:rsidR="00E557C9" w:rsidRPr="00862772" w:rsidRDefault="00E557C9" w:rsidP="00862772">
            <w:pPr>
              <w:spacing w:before="60" w:after="60"/>
              <w:ind w:firstLine="0"/>
              <w:rPr>
                <w:sz w:val="24"/>
                <w:szCs w:val="24"/>
              </w:rPr>
            </w:pPr>
            <w:r w:rsidRPr="00862772">
              <w:rPr>
                <w:sz w:val="24"/>
                <w:szCs w:val="24"/>
              </w:rPr>
              <w:t>Цифровой код валюты</w:t>
            </w:r>
          </w:p>
        </w:tc>
        <w:tc>
          <w:tcPr>
            <w:tcW w:w="1363" w:type="pct"/>
            <w:shd w:val="clear" w:color="auto" w:fill="auto"/>
          </w:tcPr>
          <w:p w14:paraId="64CBFC8F" w14:textId="7A76FB53"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309F9E0" w14:textId="77777777" w:rsidTr="00D449A9">
        <w:tc>
          <w:tcPr>
            <w:tcW w:w="760" w:type="pct"/>
            <w:gridSpan w:val="3"/>
            <w:shd w:val="clear" w:color="auto" w:fill="auto"/>
          </w:tcPr>
          <w:p w14:paraId="53D59F12" w14:textId="1449357D" w:rsidR="00E557C9" w:rsidRPr="00862772" w:rsidRDefault="00E557C9" w:rsidP="00862772">
            <w:pPr>
              <w:spacing w:before="60" w:after="60"/>
              <w:ind w:firstLine="0"/>
              <w:rPr>
                <w:sz w:val="24"/>
                <w:szCs w:val="24"/>
              </w:rPr>
            </w:pPr>
            <w:r w:rsidRPr="00862772">
              <w:rPr>
                <w:sz w:val="24"/>
                <w:szCs w:val="24"/>
              </w:rPr>
              <w:t> </w:t>
            </w:r>
          </w:p>
        </w:tc>
        <w:tc>
          <w:tcPr>
            <w:tcW w:w="909" w:type="pct"/>
            <w:gridSpan w:val="2"/>
            <w:shd w:val="clear" w:color="auto" w:fill="auto"/>
          </w:tcPr>
          <w:p w14:paraId="4544693B" w14:textId="703DF768" w:rsidR="00E557C9" w:rsidRPr="00862772" w:rsidRDefault="00E557C9"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6C85CCC1" w14:textId="519585E1"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640CFD86" w14:textId="488280D7" w:rsidR="00E557C9" w:rsidRPr="00862772" w:rsidRDefault="00E557C9" w:rsidP="00862772">
            <w:pPr>
              <w:spacing w:before="60" w:after="60"/>
              <w:ind w:firstLine="0"/>
              <w:jc w:val="center"/>
              <w:rPr>
                <w:sz w:val="24"/>
                <w:szCs w:val="24"/>
              </w:rPr>
            </w:pPr>
            <w:r w:rsidRPr="00862772">
              <w:rPr>
                <w:sz w:val="24"/>
                <w:szCs w:val="24"/>
              </w:rPr>
              <w:t>T(1-50)</w:t>
            </w:r>
          </w:p>
        </w:tc>
        <w:tc>
          <w:tcPr>
            <w:tcW w:w="1134" w:type="pct"/>
            <w:gridSpan w:val="3"/>
            <w:shd w:val="clear" w:color="auto" w:fill="auto"/>
          </w:tcPr>
          <w:p w14:paraId="6166EFCB" w14:textId="353EE275" w:rsidR="00E557C9" w:rsidRPr="00862772" w:rsidRDefault="00E557C9" w:rsidP="00862772">
            <w:pPr>
              <w:spacing w:before="60" w:after="60"/>
              <w:ind w:firstLine="0"/>
              <w:rPr>
                <w:sz w:val="24"/>
                <w:szCs w:val="24"/>
              </w:rPr>
            </w:pPr>
            <w:r w:rsidRPr="00862772">
              <w:rPr>
                <w:sz w:val="24"/>
                <w:szCs w:val="24"/>
              </w:rPr>
              <w:t>Наименование валюты</w:t>
            </w:r>
          </w:p>
        </w:tc>
        <w:tc>
          <w:tcPr>
            <w:tcW w:w="1363" w:type="pct"/>
            <w:shd w:val="clear" w:color="auto" w:fill="auto"/>
          </w:tcPr>
          <w:p w14:paraId="450A3116" w14:textId="46E0B2F9"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13B9C6A" w14:textId="77777777" w:rsidTr="00D449A9">
        <w:tc>
          <w:tcPr>
            <w:tcW w:w="760" w:type="pct"/>
            <w:gridSpan w:val="3"/>
            <w:shd w:val="clear" w:color="auto" w:fill="auto"/>
          </w:tcPr>
          <w:p w14:paraId="20C3DAE5" w14:textId="28F5383F" w:rsidR="00E557C9" w:rsidRPr="00862772" w:rsidRDefault="00E557C9" w:rsidP="00862772">
            <w:pPr>
              <w:spacing w:before="60" w:after="60"/>
              <w:ind w:firstLine="0"/>
              <w:rPr>
                <w:sz w:val="24"/>
                <w:szCs w:val="24"/>
              </w:rPr>
            </w:pPr>
            <w:r w:rsidRPr="00862772">
              <w:rPr>
                <w:sz w:val="24"/>
                <w:szCs w:val="24"/>
              </w:rPr>
              <w:t> </w:t>
            </w:r>
          </w:p>
        </w:tc>
        <w:tc>
          <w:tcPr>
            <w:tcW w:w="909" w:type="pct"/>
            <w:gridSpan w:val="2"/>
            <w:shd w:val="clear" w:color="auto" w:fill="auto"/>
          </w:tcPr>
          <w:p w14:paraId="14B158D6" w14:textId="396313A3"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72A9D4D1" w14:textId="6CB01002"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78565646" w14:textId="582DB61B" w:rsidR="00E557C9" w:rsidRPr="00862772" w:rsidRDefault="00E557C9" w:rsidP="00862772">
            <w:pPr>
              <w:spacing w:before="60" w:after="60"/>
              <w:ind w:firstLine="0"/>
              <w:jc w:val="center"/>
              <w:rPr>
                <w:sz w:val="24"/>
                <w:szCs w:val="24"/>
              </w:rPr>
            </w:pPr>
            <w:r w:rsidRPr="00862772">
              <w:rPr>
                <w:sz w:val="24"/>
                <w:szCs w:val="24"/>
              </w:rPr>
              <w:t>B</w:t>
            </w:r>
          </w:p>
        </w:tc>
        <w:tc>
          <w:tcPr>
            <w:tcW w:w="1134" w:type="pct"/>
            <w:gridSpan w:val="3"/>
            <w:shd w:val="clear" w:color="auto" w:fill="auto"/>
          </w:tcPr>
          <w:p w14:paraId="2338C17A" w14:textId="254160DD"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363" w:type="pct"/>
            <w:shd w:val="clear" w:color="auto" w:fill="auto"/>
          </w:tcPr>
          <w:p w14:paraId="53633D83" w14:textId="5795B4AE"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CBDC9C0" w14:textId="77777777" w:rsidTr="00D449A9">
        <w:tc>
          <w:tcPr>
            <w:tcW w:w="5000" w:type="pct"/>
            <w:gridSpan w:val="13"/>
            <w:shd w:val="clear" w:color="auto" w:fill="auto"/>
          </w:tcPr>
          <w:p w14:paraId="787ADEAF" w14:textId="6EC3A4DF" w:rsidR="00E557C9" w:rsidRPr="00862772" w:rsidRDefault="00E557C9" w:rsidP="00862772">
            <w:pPr>
              <w:spacing w:before="60" w:after="60"/>
              <w:ind w:firstLine="0"/>
              <w:jc w:val="center"/>
              <w:rPr>
                <w:sz w:val="24"/>
                <w:szCs w:val="24"/>
              </w:rPr>
            </w:pPr>
            <w:r w:rsidRPr="00862772">
              <w:rPr>
                <w:b/>
                <w:bCs/>
                <w:sz w:val="24"/>
                <w:szCs w:val="24"/>
              </w:rPr>
              <w:t>Справочник КБК-бюджеты</w:t>
            </w:r>
          </w:p>
        </w:tc>
      </w:tr>
      <w:tr w:rsidR="00E557C9" w:rsidRPr="00862772" w14:paraId="57261A7E" w14:textId="77777777" w:rsidTr="00933D24">
        <w:tc>
          <w:tcPr>
            <w:tcW w:w="740" w:type="pct"/>
            <w:gridSpan w:val="2"/>
            <w:shd w:val="clear" w:color="auto" w:fill="auto"/>
          </w:tcPr>
          <w:p w14:paraId="37F18D10" w14:textId="25A15FFA" w:rsidR="00E557C9" w:rsidRPr="00862772" w:rsidRDefault="00E557C9" w:rsidP="00862772">
            <w:pPr>
              <w:spacing w:before="60" w:after="60"/>
              <w:ind w:firstLine="0"/>
              <w:rPr>
                <w:sz w:val="24"/>
                <w:szCs w:val="24"/>
              </w:rPr>
            </w:pPr>
            <w:r w:rsidRPr="00862772">
              <w:rPr>
                <w:b/>
                <w:bCs/>
                <w:sz w:val="24"/>
                <w:szCs w:val="24"/>
              </w:rPr>
              <w:t>nsiKBKBudget</w:t>
            </w:r>
          </w:p>
        </w:tc>
        <w:tc>
          <w:tcPr>
            <w:tcW w:w="929" w:type="pct"/>
            <w:gridSpan w:val="3"/>
            <w:shd w:val="clear" w:color="auto" w:fill="auto"/>
          </w:tcPr>
          <w:p w14:paraId="48BD6F23" w14:textId="09693EF8"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265D60C4" w14:textId="03D7D093"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67560AE1" w14:textId="1E67814B"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6AEC451C" w14:textId="1E78E149"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0524282E" w14:textId="6298E43D"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9F9228E" w14:textId="77777777" w:rsidTr="00933D24">
        <w:tc>
          <w:tcPr>
            <w:tcW w:w="740" w:type="pct"/>
            <w:gridSpan w:val="2"/>
            <w:shd w:val="clear" w:color="auto" w:fill="auto"/>
          </w:tcPr>
          <w:p w14:paraId="6BD32CF0" w14:textId="288D3376"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1F6FD2E0" w14:textId="70773731" w:rsidR="00E557C9" w:rsidRPr="00862772" w:rsidRDefault="00E557C9" w:rsidP="00862772">
            <w:pPr>
              <w:spacing w:before="60" w:after="60"/>
              <w:ind w:firstLine="0"/>
              <w:rPr>
                <w:sz w:val="24"/>
                <w:szCs w:val="24"/>
              </w:rPr>
            </w:pPr>
            <w:r w:rsidRPr="00862772">
              <w:rPr>
                <w:sz w:val="24"/>
                <w:szCs w:val="24"/>
                <w:lang w:val="en-US"/>
              </w:rPr>
              <w:t>kbk</w:t>
            </w:r>
            <w:r w:rsidRPr="00862772">
              <w:rPr>
                <w:sz w:val="24"/>
                <w:szCs w:val="24"/>
              </w:rPr>
              <w:t xml:space="preserve"> </w:t>
            </w:r>
          </w:p>
        </w:tc>
        <w:tc>
          <w:tcPr>
            <w:tcW w:w="305" w:type="pct"/>
            <w:gridSpan w:val="2"/>
            <w:shd w:val="clear" w:color="auto" w:fill="auto"/>
          </w:tcPr>
          <w:p w14:paraId="1FF98D34" w14:textId="78753A08"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43AAD5B6" w14:textId="64F3CFBC" w:rsidR="00E557C9" w:rsidRPr="00862772" w:rsidRDefault="00FB3B9B" w:rsidP="00862772">
            <w:pPr>
              <w:spacing w:before="60" w:after="60"/>
              <w:ind w:firstLine="0"/>
              <w:jc w:val="center"/>
              <w:rPr>
                <w:sz w:val="24"/>
                <w:szCs w:val="24"/>
              </w:rPr>
            </w:pPr>
            <w:r w:rsidRPr="00862772">
              <w:rPr>
                <w:sz w:val="24"/>
                <w:szCs w:val="24"/>
              </w:rPr>
              <w:t>T (</w:t>
            </w:r>
            <w:r w:rsidR="00E557C9" w:rsidRPr="00862772">
              <w:rPr>
                <w:sz w:val="24"/>
                <w:szCs w:val="24"/>
              </w:rPr>
              <w:t>20)</w:t>
            </w:r>
          </w:p>
        </w:tc>
        <w:tc>
          <w:tcPr>
            <w:tcW w:w="1079" w:type="pct"/>
            <w:shd w:val="clear" w:color="auto" w:fill="auto"/>
          </w:tcPr>
          <w:p w14:paraId="0BD58E72" w14:textId="7EC8A9C0" w:rsidR="00E557C9" w:rsidRPr="00862772" w:rsidRDefault="00E557C9" w:rsidP="00862772">
            <w:pPr>
              <w:spacing w:before="60" w:after="60"/>
              <w:ind w:firstLine="0"/>
              <w:rPr>
                <w:sz w:val="24"/>
                <w:szCs w:val="24"/>
              </w:rPr>
            </w:pPr>
            <w:r w:rsidRPr="00862772">
              <w:rPr>
                <w:sz w:val="24"/>
                <w:szCs w:val="24"/>
              </w:rPr>
              <w:t>Код КБК</w:t>
            </w:r>
          </w:p>
        </w:tc>
        <w:tc>
          <w:tcPr>
            <w:tcW w:w="1418" w:type="pct"/>
            <w:gridSpan w:val="3"/>
            <w:shd w:val="clear" w:color="auto" w:fill="auto"/>
          </w:tcPr>
          <w:p w14:paraId="1AC67166" w14:textId="3AEBAFEB"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663613F" w14:textId="77777777" w:rsidTr="00933D24">
        <w:tc>
          <w:tcPr>
            <w:tcW w:w="740" w:type="pct"/>
            <w:gridSpan w:val="2"/>
            <w:shd w:val="clear" w:color="auto" w:fill="auto"/>
          </w:tcPr>
          <w:p w14:paraId="75AF8CE1" w14:textId="2CA74104"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ABC9822" w14:textId="79076B2B" w:rsidR="00E557C9" w:rsidRPr="00862772" w:rsidRDefault="00E557C9" w:rsidP="00862772">
            <w:pPr>
              <w:spacing w:before="60" w:after="60"/>
              <w:ind w:firstLine="0"/>
              <w:rPr>
                <w:sz w:val="24"/>
                <w:szCs w:val="24"/>
                <w:lang w:val="en-US"/>
              </w:rPr>
            </w:pPr>
            <w:r w:rsidRPr="00862772">
              <w:rPr>
                <w:sz w:val="24"/>
                <w:szCs w:val="24"/>
                <w:lang w:val="en-US"/>
              </w:rPr>
              <w:t>budget</w:t>
            </w:r>
          </w:p>
        </w:tc>
        <w:tc>
          <w:tcPr>
            <w:tcW w:w="305" w:type="pct"/>
            <w:gridSpan w:val="2"/>
            <w:shd w:val="clear" w:color="auto" w:fill="auto"/>
          </w:tcPr>
          <w:p w14:paraId="60254F0E" w14:textId="08427822" w:rsidR="00E557C9" w:rsidRPr="00862772" w:rsidRDefault="00E557C9"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1256ABD9" w14:textId="59EA300E" w:rsidR="00E557C9" w:rsidRPr="00862772" w:rsidRDefault="00E557C9" w:rsidP="00862772">
            <w:pPr>
              <w:spacing w:before="60" w:after="60"/>
              <w:ind w:firstLine="0"/>
              <w:jc w:val="center"/>
              <w:rPr>
                <w:sz w:val="24"/>
                <w:szCs w:val="24"/>
              </w:rPr>
            </w:pPr>
            <w:r w:rsidRPr="00862772">
              <w:rPr>
                <w:sz w:val="24"/>
                <w:szCs w:val="24"/>
              </w:rPr>
              <w:t>T (1-8)</w:t>
            </w:r>
          </w:p>
        </w:tc>
        <w:tc>
          <w:tcPr>
            <w:tcW w:w="1079" w:type="pct"/>
            <w:shd w:val="clear" w:color="auto" w:fill="auto"/>
          </w:tcPr>
          <w:p w14:paraId="220B5C8E" w14:textId="1C0B116F" w:rsidR="00E557C9" w:rsidRPr="00862772" w:rsidRDefault="00E557C9" w:rsidP="00862772">
            <w:pPr>
              <w:spacing w:before="60" w:after="60"/>
              <w:ind w:firstLine="0"/>
              <w:rPr>
                <w:sz w:val="24"/>
                <w:szCs w:val="24"/>
              </w:rPr>
            </w:pPr>
            <w:r w:rsidRPr="00862772">
              <w:rPr>
                <w:sz w:val="24"/>
                <w:szCs w:val="24"/>
              </w:rPr>
              <w:t>Код бюджета</w:t>
            </w:r>
          </w:p>
        </w:tc>
        <w:tc>
          <w:tcPr>
            <w:tcW w:w="1418" w:type="pct"/>
            <w:gridSpan w:val="3"/>
            <w:shd w:val="clear" w:color="auto" w:fill="auto"/>
          </w:tcPr>
          <w:p w14:paraId="28EA7A52" w14:textId="4BFBF5A1"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0DE9EE6" w14:textId="77777777" w:rsidTr="00933D24">
        <w:tc>
          <w:tcPr>
            <w:tcW w:w="740" w:type="pct"/>
            <w:gridSpan w:val="2"/>
            <w:shd w:val="clear" w:color="auto" w:fill="auto"/>
          </w:tcPr>
          <w:p w14:paraId="6D969656" w14:textId="17A0662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45124306" w14:textId="69C076F4"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68A218AA" w14:textId="3BC0AD2D" w:rsidR="00E557C9" w:rsidRPr="00862772" w:rsidRDefault="00FB3B9B"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2D9929A5" w14:textId="36998CF0"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67DF6A64" w14:textId="7442829C"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01017B2A" w14:textId="2775FB9D"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BBCE6A3" w14:textId="77777777" w:rsidTr="00D449A9">
        <w:tc>
          <w:tcPr>
            <w:tcW w:w="5000" w:type="pct"/>
            <w:gridSpan w:val="13"/>
            <w:shd w:val="clear" w:color="auto" w:fill="auto"/>
          </w:tcPr>
          <w:p w14:paraId="6782B093" w14:textId="7F7BB524" w:rsidR="00E557C9" w:rsidRPr="00862772" w:rsidRDefault="00E557C9" w:rsidP="00862772">
            <w:pPr>
              <w:spacing w:before="60" w:after="60"/>
              <w:ind w:firstLine="0"/>
              <w:jc w:val="center"/>
              <w:rPr>
                <w:sz w:val="24"/>
                <w:szCs w:val="24"/>
              </w:rPr>
            </w:pPr>
            <w:r w:rsidRPr="00862772">
              <w:rPr>
                <w:b/>
                <w:bCs/>
                <w:sz w:val="24"/>
                <w:szCs w:val="24"/>
              </w:rPr>
              <w:t>Справочник видов внебюджетных средств</w:t>
            </w:r>
          </w:p>
        </w:tc>
      </w:tr>
      <w:tr w:rsidR="00E557C9" w:rsidRPr="00862772" w14:paraId="258AF2EF" w14:textId="77777777" w:rsidTr="00933D24">
        <w:tc>
          <w:tcPr>
            <w:tcW w:w="740" w:type="pct"/>
            <w:gridSpan w:val="2"/>
            <w:shd w:val="clear" w:color="auto" w:fill="auto"/>
          </w:tcPr>
          <w:p w14:paraId="38E8B450" w14:textId="05234685" w:rsidR="00E557C9" w:rsidRPr="00862772" w:rsidRDefault="00E557C9" w:rsidP="00862772">
            <w:pPr>
              <w:spacing w:before="60" w:after="60"/>
              <w:ind w:firstLine="0"/>
              <w:rPr>
                <w:sz w:val="24"/>
                <w:szCs w:val="24"/>
              </w:rPr>
            </w:pPr>
            <w:r w:rsidRPr="00862772">
              <w:rPr>
                <w:b/>
                <w:bCs/>
                <w:sz w:val="24"/>
                <w:szCs w:val="24"/>
              </w:rPr>
              <w:t>nsiOffBudgetType</w:t>
            </w:r>
          </w:p>
        </w:tc>
        <w:tc>
          <w:tcPr>
            <w:tcW w:w="929" w:type="pct"/>
            <w:gridSpan w:val="3"/>
            <w:shd w:val="clear" w:color="auto" w:fill="auto"/>
          </w:tcPr>
          <w:p w14:paraId="525A2446" w14:textId="48AA99B3"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672E68A5" w14:textId="5D094BB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7A716C43" w14:textId="7D08FE1B"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6C533CE0" w14:textId="205BCE60"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50534500" w14:textId="47E1112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1EABDBD" w14:textId="77777777" w:rsidTr="00933D24">
        <w:tc>
          <w:tcPr>
            <w:tcW w:w="740" w:type="pct"/>
            <w:gridSpan w:val="2"/>
            <w:shd w:val="clear" w:color="auto" w:fill="auto"/>
          </w:tcPr>
          <w:p w14:paraId="5E967DCF" w14:textId="2BFBF601"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4E6556E0" w14:textId="7AB92637" w:rsidR="00E557C9" w:rsidRPr="00862772" w:rsidRDefault="00E557C9" w:rsidP="00862772">
            <w:pPr>
              <w:spacing w:before="60" w:after="60"/>
              <w:ind w:firstLine="0"/>
              <w:rPr>
                <w:sz w:val="24"/>
                <w:szCs w:val="24"/>
              </w:rPr>
            </w:pPr>
            <w:r w:rsidRPr="00862772">
              <w:rPr>
                <w:sz w:val="24"/>
                <w:szCs w:val="24"/>
              </w:rPr>
              <w:t xml:space="preserve">code </w:t>
            </w:r>
          </w:p>
        </w:tc>
        <w:tc>
          <w:tcPr>
            <w:tcW w:w="305" w:type="pct"/>
            <w:gridSpan w:val="2"/>
            <w:shd w:val="clear" w:color="auto" w:fill="auto"/>
          </w:tcPr>
          <w:p w14:paraId="20C29FB3" w14:textId="3272D744"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65756513" w14:textId="3984B079" w:rsidR="00E557C9" w:rsidRPr="00862772" w:rsidRDefault="00E557C9" w:rsidP="00862772">
            <w:pPr>
              <w:spacing w:before="60" w:after="60"/>
              <w:ind w:firstLine="0"/>
              <w:jc w:val="center"/>
              <w:rPr>
                <w:sz w:val="24"/>
                <w:szCs w:val="24"/>
              </w:rPr>
            </w:pPr>
            <w:r w:rsidRPr="00862772">
              <w:rPr>
                <w:sz w:val="24"/>
                <w:szCs w:val="24"/>
              </w:rPr>
              <w:t>T(1-8)</w:t>
            </w:r>
          </w:p>
        </w:tc>
        <w:tc>
          <w:tcPr>
            <w:tcW w:w="1079" w:type="pct"/>
            <w:shd w:val="clear" w:color="auto" w:fill="auto"/>
          </w:tcPr>
          <w:p w14:paraId="63B37BF1" w14:textId="1D53F903" w:rsidR="00E557C9" w:rsidRPr="00862772" w:rsidRDefault="00E557C9" w:rsidP="00862772">
            <w:pPr>
              <w:spacing w:before="60" w:after="60"/>
              <w:ind w:firstLine="0"/>
              <w:rPr>
                <w:sz w:val="24"/>
                <w:szCs w:val="24"/>
              </w:rPr>
            </w:pPr>
            <w:r w:rsidRPr="00862772">
              <w:rPr>
                <w:sz w:val="24"/>
                <w:szCs w:val="24"/>
              </w:rPr>
              <w:t>Код бюджета</w:t>
            </w:r>
          </w:p>
        </w:tc>
        <w:tc>
          <w:tcPr>
            <w:tcW w:w="1418" w:type="pct"/>
            <w:gridSpan w:val="3"/>
            <w:shd w:val="clear" w:color="auto" w:fill="auto"/>
          </w:tcPr>
          <w:p w14:paraId="77A6B7EC" w14:textId="35551D5B"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3EBD603" w14:textId="77777777" w:rsidTr="00933D24">
        <w:tc>
          <w:tcPr>
            <w:tcW w:w="740" w:type="pct"/>
            <w:gridSpan w:val="2"/>
            <w:shd w:val="clear" w:color="auto" w:fill="auto"/>
          </w:tcPr>
          <w:p w14:paraId="357DCFCE" w14:textId="571D2328"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3699EB00" w14:textId="698CBC35" w:rsidR="00E557C9" w:rsidRPr="00862772" w:rsidRDefault="00E557C9"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49D93EAF" w14:textId="0BA8E603"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2E4697B1" w14:textId="770B6830" w:rsidR="00E557C9" w:rsidRPr="00862772" w:rsidRDefault="00E557C9" w:rsidP="00862772">
            <w:pPr>
              <w:spacing w:before="60" w:after="60"/>
              <w:ind w:firstLine="0"/>
              <w:jc w:val="center"/>
              <w:rPr>
                <w:sz w:val="24"/>
                <w:szCs w:val="24"/>
              </w:rPr>
            </w:pPr>
            <w:r w:rsidRPr="00862772">
              <w:rPr>
                <w:sz w:val="24"/>
                <w:szCs w:val="24"/>
              </w:rPr>
              <w:t>T(1-2000)</w:t>
            </w:r>
          </w:p>
        </w:tc>
        <w:tc>
          <w:tcPr>
            <w:tcW w:w="1079" w:type="pct"/>
            <w:shd w:val="clear" w:color="auto" w:fill="auto"/>
          </w:tcPr>
          <w:p w14:paraId="65362C27" w14:textId="7864DE89" w:rsidR="00E557C9" w:rsidRPr="00862772" w:rsidRDefault="00E557C9" w:rsidP="00862772">
            <w:pPr>
              <w:spacing w:before="60" w:after="60"/>
              <w:ind w:firstLine="0"/>
              <w:rPr>
                <w:sz w:val="24"/>
                <w:szCs w:val="24"/>
              </w:rPr>
            </w:pPr>
            <w:r w:rsidRPr="00862772">
              <w:rPr>
                <w:sz w:val="24"/>
                <w:szCs w:val="24"/>
              </w:rPr>
              <w:t>Наименование</w:t>
            </w:r>
          </w:p>
        </w:tc>
        <w:tc>
          <w:tcPr>
            <w:tcW w:w="1418" w:type="pct"/>
            <w:gridSpan w:val="3"/>
            <w:shd w:val="clear" w:color="auto" w:fill="auto"/>
          </w:tcPr>
          <w:p w14:paraId="6A48BF9D" w14:textId="7C195F19"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F669DE7" w14:textId="77777777" w:rsidTr="00933D24">
        <w:tc>
          <w:tcPr>
            <w:tcW w:w="740" w:type="pct"/>
            <w:gridSpan w:val="2"/>
            <w:shd w:val="clear" w:color="auto" w:fill="auto"/>
          </w:tcPr>
          <w:p w14:paraId="097DDAC1" w14:textId="1B52CEA2"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3C3DD14A" w14:textId="137C1C35" w:rsidR="00E557C9" w:rsidRPr="00862772" w:rsidRDefault="00E557C9" w:rsidP="00862772">
            <w:pPr>
              <w:spacing w:before="60" w:after="60"/>
              <w:ind w:firstLine="0"/>
              <w:rPr>
                <w:sz w:val="24"/>
                <w:szCs w:val="24"/>
              </w:rPr>
            </w:pPr>
            <w:r w:rsidRPr="00862772">
              <w:rPr>
                <w:sz w:val="24"/>
                <w:szCs w:val="24"/>
              </w:rPr>
              <w:t>subsystemType</w:t>
            </w:r>
          </w:p>
        </w:tc>
        <w:tc>
          <w:tcPr>
            <w:tcW w:w="305" w:type="pct"/>
            <w:gridSpan w:val="2"/>
            <w:shd w:val="clear" w:color="auto" w:fill="auto"/>
          </w:tcPr>
          <w:p w14:paraId="2A92E00C" w14:textId="69C7079E"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5FA9EFDE" w14:textId="103F5C5D" w:rsidR="00E557C9" w:rsidRPr="00862772" w:rsidRDefault="00E557C9" w:rsidP="00862772">
            <w:pPr>
              <w:spacing w:before="60" w:after="60"/>
              <w:ind w:firstLine="0"/>
              <w:jc w:val="center"/>
              <w:rPr>
                <w:sz w:val="24"/>
                <w:szCs w:val="24"/>
              </w:rPr>
            </w:pPr>
            <w:r w:rsidRPr="00862772">
              <w:rPr>
                <w:sz w:val="24"/>
                <w:szCs w:val="24"/>
              </w:rPr>
              <w:t>T</w:t>
            </w:r>
          </w:p>
        </w:tc>
        <w:tc>
          <w:tcPr>
            <w:tcW w:w="1079" w:type="pct"/>
            <w:shd w:val="clear" w:color="auto" w:fill="auto"/>
          </w:tcPr>
          <w:p w14:paraId="15640ABE" w14:textId="04970FF9" w:rsidR="00E557C9" w:rsidRPr="00862772" w:rsidRDefault="00E557C9" w:rsidP="00862772">
            <w:pPr>
              <w:spacing w:before="60" w:after="60"/>
              <w:ind w:firstLine="0"/>
              <w:rPr>
                <w:sz w:val="24"/>
                <w:szCs w:val="24"/>
              </w:rPr>
            </w:pPr>
            <w:r w:rsidRPr="00862772">
              <w:rPr>
                <w:sz w:val="24"/>
                <w:szCs w:val="24"/>
              </w:rPr>
              <w:t>Тип:</w:t>
            </w:r>
          </w:p>
          <w:p w14:paraId="39FCCE80" w14:textId="324C73F0" w:rsidR="00E557C9" w:rsidRPr="00862772" w:rsidRDefault="00E557C9" w:rsidP="00862772">
            <w:pPr>
              <w:spacing w:before="60" w:after="60"/>
              <w:ind w:firstLine="0"/>
              <w:rPr>
                <w:sz w:val="24"/>
                <w:szCs w:val="24"/>
              </w:rPr>
            </w:pPr>
          </w:p>
          <w:p w14:paraId="328AD62C" w14:textId="28D9EA10" w:rsidR="00E557C9" w:rsidRPr="00862772" w:rsidRDefault="00E557C9" w:rsidP="00862772">
            <w:pPr>
              <w:spacing w:before="60" w:after="60"/>
              <w:ind w:firstLine="0"/>
              <w:rPr>
                <w:sz w:val="24"/>
                <w:szCs w:val="24"/>
              </w:rPr>
            </w:pPr>
            <w:r w:rsidRPr="00862772">
              <w:rPr>
                <w:sz w:val="24"/>
                <w:szCs w:val="24"/>
                <w:lang w:val="en-US"/>
              </w:rPr>
              <w:t>FZ</w:t>
            </w:r>
            <w:r w:rsidRPr="00862772">
              <w:rPr>
                <w:sz w:val="24"/>
                <w:szCs w:val="24"/>
              </w:rPr>
              <w:t>44 – 44ФЗ;</w:t>
            </w:r>
          </w:p>
          <w:p w14:paraId="13472F60" w14:textId="100E50D3" w:rsidR="00E557C9" w:rsidRPr="00862772" w:rsidRDefault="00E557C9" w:rsidP="00862772">
            <w:pPr>
              <w:spacing w:before="60" w:after="60"/>
              <w:ind w:firstLine="0"/>
              <w:rPr>
                <w:sz w:val="24"/>
                <w:szCs w:val="24"/>
              </w:rPr>
            </w:pPr>
            <w:r w:rsidRPr="00862772">
              <w:rPr>
                <w:sz w:val="24"/>
                <w:szCs w:val="24"/>
                <w:lang w:val="en-US"/>
              </w:rPr>
              <w:t>FZ</w:t>
            </w:r>
            <w:r w:rsidRPr="00862772">
              <w:rPr>
                <w:sz w:val="24"/>
                <w:szCs w:val="24"/>
              </w:rPr>
              <w:t>94 – 94ФЗ.</w:t>
            </w:r>
          </w:p>
        </w:tc>
        <w:tc>
          <w:tcPr>
            <w:tcW w:w="1418" w:type="pct"/>
            <w:gridSpan w:val="3"/>
            <w:shd w:val="clear" w:color="auto" w:fill="auto"/>
          </w:tcPr>
          <w:p w14:paraId="2CF1441A" w14:textId="13DA9092" w:rsidR="00E557C9" w:rsidRPr="00862772" w:rsidRDefault="00E557C9" w:rsidP="00862772">
            <w:pPr>
              <w:spacing w:before="60" w:after="60"/>
              <w:ind w:firstLine="0"/>
              <w:rPr>
                <w:sz w:val="24"/>
                <w:szCs w:val="24"/>
              </w:rPr>
            </w:pPr>
            <w:r w:rsidRPr="00862772">
              <w:rPr>
                <w:sz w:val="24"/>
                <w:szCs w:val="24"/>
              </w:rPr>
              <w:t>Принимаемые значения:</w:t>
            </w:r>
          </w:p>
          <w:p w14:paraId="3ECE6533" w14:textId="42E8FF1D" w:rsidR="00E557C9" w:rsidRPr="00862772" w:rsidRDefault="00E557C9" w:rsidP="00862772">
            <w:pPr>
              <w:spacing w:before="60" w:after="60"/>
              <w:ind w:firstLine="0"/>
              <w:rPr>
                <w:sz w:val="24"/>
                <w:szCs w:val="24"/>
              </w:rPr>
            </w:pPr>
          </w:p>
          <w:p w14:paraId="0F0D2182" w14:textId="32E00A29" w:rsidR="00E557C9" w:rsidRPr="00862772" w:rsidRDefault="00E557C9" w:rsidP="00862772">
            <w:pPr>
              <w:spacing w:before="60" w:after="60"/>
              <w:ind w:firstLine="0"/>
              <w:rPr>
                <w:sz w:val="24"/>
                <w:szCs w:val="24"/>
              </w:rPr>
            </w:pPr>
            <w:r w:rsidRPr="00862772">
              <w:rPr>
                <w:sz w:val="24"/>
                <w:szCs w:val="24"/>
                <w:lang w:val="en-US"/>
              </w:rPr>
              <w:t>FZ</w:t>
            </w:r>
            <w:r w:rsidRPr="00862772">
              <w:rPr>
                <w:sz w:val="24"/>
                <w:szCs w:val="24"/>
              </w:rPr>
              <w:t>44</w:t>
            </w:r>
          </w:p>
          <w:p w14:paraId="05CB32C0" w14:textId="124F3AFF" w:rsidR="00E557C9" w:rsidRPr="00862772" w:rsidRDefault="00E557C9" w:rsidP="00862772">
            <w:pPr>
              <w:spacing w:before="60" w:after="60"/>
              <w:ind w:firstLine="0"/>
              <w:rPr>
                <w:sz w:val="24"/>
                <w:szCs w:val="24"/>
              </w:rPr>
            </w:pPr>
            <w:r w:rsidRPr="00862772">
              <w:rPr>
                <w:sz w:val="24"/>
                <w:szCs w:val="24"/>
                <w:lang w:val="en-US"/>
              </w:rPr>
              <w:t>FZ</w:t>
            </w:r>
            <w:r w:rsidRPr="00862772">
              <w:rPr>
                <w:sz w:val="24"/>
                <w:szCs w:val="24"/>
              </w:rPr>
              <w:t>94</w:t>
            </w:r>
          </w:p>
        </w:tc>
      </w:tr>
      <w:tr w:rsidR="00E557C9" w:rsidRPr="00862772" w14:paraId="7CA6103B" w14:textId="77777777" w:rsidTr="00933D24">
        <w:tc>
          <w:tcPr>
            <w:tcW w:w="740" w:type="pct"/>
            <w:gridSpan w:val="2"/>
            <w:shd w:val="clear" w:color="auto" w:fill="auto"/>
          </w:tcPr>
          <w:p w14:paraId="7EC4A2EC" w14:textId="1F63562F"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58AB292D" w14:textId="693B34BE"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39577D7D" w14:textId="0434660A"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6C75EB97" w14:textId="03A5A194"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02DBEF21" w14:textId="40C5E9C2"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4A716E6C" w14:textId="52CDEB3A"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8170B34" w14:textId="77777777" w:rsidTr="00D449A9">
        <w:tc>
          <w:tcPr>
            <w:tcW w:w="5000" w:type="pct"/>
            <w:gridSpan w:val="13"/>
            <w:shd w:val="clear" w:color="auto" w:fill="auto"/>
          </w:tcPr>
          <w:p w14:paraId="09C9A6F7" w14:textId="0917AFB2" w:rsidR="00E557C9" w:rsidRPr="00862772" w:rsidRDefault="00E557C9" w:rsidP="00862772">
            <w:pPr>
              <w:spacing w:before="60" w:after="60"/>
              <w:ind w:firstLine="0"/>
              <w:jc w:val="center"/>
              <w:rPr>
                <w:sz w:val="24"/>
                <w:szCs w:val="24"/>
              </w:rPr>
            </w:pPr>
            <w:r w:rsidRPr="00862772">
              <w:rPr>
                <w:b/>
                <w:bCs/>
                <w:sz w:val="24"/>
                <w:szCs w:val="24"/>
              </w:rPr>
              <w:t>Справочник кодов сектора государственного управления (КОСГУ) </w:t>
            </w:r>
          </w:p>
        </w:tc>
      </w:tr>
      <w:tr w:rsidR="00E557C9" w:rsidRPr="00862772" w14:paraId="7AD4FF99" w14:textId="77777777" w:rsidTr="00933D24">
        <w:tc>
          <w:tcPr>
            <w:tcW w:w="740" w:type="pct"/>
            <w:gridSpan w:val="2"/>
            <w:shd w:val="clear" w:color="auto" w:fill="auto"/>
          </w:tcPr>
          <w:p w14:paraId="47158994" w14:textId="04B32C5B" w:rsidR="00E557C9" w:rsidRPr="00862772" w:rsidRDefault="00E557C9" w:rsidP="00862772">
            <w:pPr>
              <w:spacing w:before="60" w:after="60"/>
              <w:ind w:firstLine="0"/>
              <w:rPr>
                <w:sz w:val="24"/>
                <w:szCs w:val="24"/>
              </w:rPr>
            </w:pPr>
            <w:r w:rsidRPr="00862772">
              <w:rPr>
                <w:b/>
                <w:bCs/>
                <w:sz w:val="24"/>
                <w:szCs w:val="24"/>
              </w:rPr>
              <w:t>nsiKOSGU</w:t>
            </w:r>
          </w:p>
        </w:tc>
        <w:tc>
          <w:tcPr>
            <w:tcW w:w="929" w:type="pct"/>
            <w:gridSpan w:val="3"/>
            <w:shd w:val="clear" w:color="auto" w:fill="auto"/>
          </w:tcPr>
          <w:p w14:paraId="204BDBBE" w14:textId="5C60B2AB"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1939CDDC" w14:textId="6DCC9443"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599B2F7C" w14:textId="66AF4A91"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31799B96" w14:textId="0026AC5E"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2152A6C8" w14:textId="6CBBEAAC"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977C27D" w14:textId="77777777" w:rsidTr="00933D24">
        <w:tc>
          <w:tcPr>
            <w:tcW w:w="740" w:type="pct"/>
            <w:gridSpan w:val="2"/>
            <w:shd w:val="clear" w:color="auto" w:fill="auto"/>
          </w:tcPr>
          <w:p w14:paraId="585E9295" w14:textId="6DC93595"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3F2A3DAA" w14:textId="2ADFFBBC" w:rsidR="00E557C9" w:rsidRPr="00862772" w:rsidRDefault="00E557C9" w:rsidP="00862772">
            <w:pPr>
              <w:spacing w:before="60" w:after="60"/>
              <w:ind w:firstLine="0"/>
              <w:rPr>
                <w:sz w:val="24"/>
                <w:szCs w:val="24"/>
              </w:rPr>
            </w:pPr>
            <w:r w:rsidRPr="00862772">
              <w:rPr>
                <w:sz w:val="24"/>
                <w:szCs w:val="24"/>
              </w:rPr>
              <w:t xml:space="preserve">code </w:t>
            </w:r>
          </w:p>
        </w:tc>
        <w:tc>
          <w:tcPr>
            <w:tcW w:w="305" w:type="pct"/>
            <w:gridSpan w:val="2"/>
            <w:shd w:val="clear" w:color="auto" w:fill="auto"/>
          </w:tcPr>
          <w:p w14:paraId="528C6CF0" w14:textId="3E6E5C84"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703C0648" w14:textId="598E2D58" w:rsidR="00E557C9" w:rsidRPr="00862772" w:rsidRDefault="00E557C9" w:rsidP="00862772">
            <w:pPr>
              <w:spacing w:before="60" w:after="60"/>
              <w:ind w:firstLine="0"/>
              <w:jc w:val="center"/>
              <w:rPr>
                <w:sz w:val="24"/>
                <w:szCs w:val="24"/>
              </w:rPr>
            </w:pPr>
            <w:r w:rsidRPr="00862772">
              <w:rPr>
                <w:sz w:val="24"/>
                <w:szCs w:val="24"/>
              </w:rPr>
              <w:t>T(1-3</w:t>
            </w:r>
            <w:r w:rsidR="006C6181" w:rsidRPr="00862772">
              <w:rPr>
                <w:sz w:val="24"/>
                <w:szCs w:val="24"/>
                <w:lang w:val="en-US"/>
              </w:rPr>
              <w:t>0</w:t>
            </w:r>
            <w:r w:rsidRPr="00862772">
              <w:rPr>
                <w:sz w:val="24"/>
                <w:szCs w:val="24"/>
              </w:rPr>
              <w:t>)</w:t>
            </w:r>
          </w:p>
        </w:tc>
        <w:tc>
          <w:tcPr>
            <w:tcW w:w="1079" w:type="pct"/>
            <w:shd w:val="clear" w:color="auto" w:fill="auto"/>
          </w:tcPr>
          <w:p w14:paraId="49C9E2DB" w14:textId="2960BAC7" w:rsidR="00E557C9" w:rsidRPr="00862772" w:rsidRDefault="00E557C9" w:rsidP="00862772">
            <w:pPr>
              <w:spacing w:before="60" w:after="60"/>
              <w:ind w:firstLine="0"/>
              <w:rPr>
                <w:sz w:val="24"/>
                <w:szCs w:val="24"/>
              </w:rPr>
            </w:pPr>
            <w:r w:rsidRPr="00862772">
              <w:rPr>
                <w:sz w:val="24"/>
                <w:szCs w:val="24"/>
              </w:rPr>
              <w:t>Код</w:t>
            </w:r>
          </w:p>
        </w:tc>
        <w:tc>
          <w:tcPr>
            <w:tcW w:w="1418" w:type="pct"/>
            <w:gridSpan w:val="3"/>
            <w:shd w:val="clear" w:color="auto" w:fill="auto"/>
          </w:tcPr>
          <w:p w14:paraId="6110B835" w14:textId="68B9578D"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749D116" w14:textId="77777777" w:rsidTr="00933D24">
        <w:tc>
          <w:tcPr>
            <w:tcW w:w="740" w:type="pct"/>
            <w:gridSpan w:val="2"/>
            <w:shd w:val="clear" w:color="auto" w:fill="auto"/>
          </w:tcPr>
          <w:p w14:paraId="626D0B34" w14:textId="04E4C953"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0C53A2E9" w14:textId="1407A8D6" w:rsidR="00E557C9" w:rsidRPr="00862772" w:rsidRDefault="00E557C9"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7F9D7006" w14:textId="684E044B"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55DF9CE6" w14:textId="1DDDFD60" w:rsidR="00E557C9" w:rsidRPr="00862772" w:rsidRDefault="00E557C9" w:rsidP="00862772">
            <w:pPr>
              <w:spacing w:before="60" w:after="60"/>
              <w:ind w:firstLine="0"/>
              <w:jc w:val="center"/>
              <w:rPr>
                <w:sz w:val="24"/>
                <w:szCs w:val="24"/>
                <w:lang w:val="en-US"/>
              </w:rPr>
            </w:pPr>
            <w:r w:rsidRPr="00862772">
              <w:rPr>
                <w:sz w:val="24"/>
                <w:szCs w:val="24"/>
              </w:rPr>
              <w:t>T</w:t>
            </w:r>
            <w:r w:rsidRPr="00862772">
              <w:rPr>
                <w:sz w:val="24"/>
                <w:szCs w:val="24"/>
                <w:lang w:val="en-US"/>
              </w:rPr>
              <w:t>(1-2000)</w:t>
            </w:r>
          </w:p>
        </w:tc>
        <w:tc>
          <w:tcPr>
            <w:tcW w:w="1079" w:type="pct"/>
            <w:shd w:val="clear" w:color="auto" w:fill="auto"/>
          </w:tcPr>
          <w:p w14:paraId="7E93142B" w14:textId="30417E80" w:rsidR="00E557C9" w:rsidRPr="00862772" w:rsidRDefault="00E557C9" w:rsidP="00862772">
            <w:pPr>
              <w:spacing w:before="60" w:after="60"/>
              <w:ind w:firstLine="0"/>
              <w:rPr>
                <w:sz w:val="24"/>
                <w:szCs w:val="24"/>
              </w:rPr>
            </w:pPr>
            <w:r w:rsidRPr="00862772">
              <w:rPr>
                <w:sz w:val="24"/>
                <w:szCs w:val="24"/>
              </w:rPr>
              <w:t>Наименование</w:t>
            </w:r>
          </w:p>
        </w:tc>
        <w:tc>
          <w:tcPr>
            <w:tcW w:w="1418" w:type="pct"/>
            <w:gridSpan w:val="3"/>
            <w:shd w:val="clear" w:color="auto" w:fill="auto"/>
          </w:tcPr>
          <w:p w14:paraId="6B79B60C" w14:textId="5B19909C"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4A5F184" w14:textId="77777777" w:rsidTr="00933D24">
        <w:tc>
          <w:tcPr>
            <w:tcW w:w="740" w:type="pct"/>
            <w:gridSpan w:val="2"/>
            <w:shd w:val="clear" w:color="auto" w:fill="auto"/>
          </w:tcPr>
          <w:p w14:paraId="25E71408" w14:textId="44B8AA30"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2CF844FC" w14:textId="3CB34707" w:rsidR="00E557C9" w:rsidRPr="00862772" w:rsidRDefault="00E557C9" w:rsidP="00862772">
            <w:pPr>
              <w:spacing w:before="60" w:after="60"/>
              <w:ind w:firstLine="0"/>
              <w:rPr>
                <w:sz w:val="24"/>
                <w:szCs w:val="24"/>
              </w:rPr>
            </w:pPr>
            <w:r w:rsidRPr="00862772">
              <w:rPr>
                <w:sz w:val="24"/>
                <w:szCs w:val="24"/>
                <w:lang w:val="en-US"/>
              </w:rPr>
              <w:t>parentC</w:t>
            </w:r>
            <w:r w:rsidRPr="00862772">
              <w:rPr>
                <w:sz w:val="24"/>
                <w:szCs w:val="24"/>
              </w:rPr>
              <w:t xml:space="preserve">ode </w:t>
            </w:r>
          </w:p>
        </w:tc>
        <w:tc>
          <w:tcPr>
            <w:tcW w:w="305" w:type="pct"/>
            <w:gridSpan w:val="2"/>
            <w:shd w:val="clear" w:color="auto" w:fill="auto"/>
          </w:tcPr>
          <w:p w14:paraId="4B7B355D" w14:textId="4AC98AAF"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tcPr>
          <w:p w14:paraId="50BB0501" w14:textId="6B2D7AB6" w:rsidR="00E557C9" w:rsidRPr="00862772" w:rsidRDefault="00E557C9" w:rsidP="00862772">
            <w:pPr>
              <w:spacing w:before="60" w:after="60"/>
              <w:ind w:firstLine="0"/>
              <w:jc w:val="center"/>
              <w:rPr>
                <w:sz w:val="24"/>
                <w:szCs w:val="24"/>
              </w:rPr>
            </w:pPr>
            <w:r w:rsidRPr="00862772">
              <w:rPr>
                <w:sz w:val="24"/>
                <w:szCs w:val="24"/>
              </w:rPr>
              <w:t>T(1-3</w:t>
            </w:r>
            <w:r w:rsidR="006C6181" w:rsidRPr="00862772">
              <w:rPr>
                <w:sz w:val="24"/>
                <w:szCs w:val="24"/>
                <w:lang w:val="en-US"/>
              </w:rPr>
              <w:t>0</w:t>
            </w:r>
            <w:r w:rsidRPr="00862772">
              <w:rPr>
                <w:sz w:val="24"/>
                <w:szCs w:val="24"/>
              </w:rPr>
              <w:t>)</w:t>
            </w:r>
          </w:p>
        </w:tc>
        <w:tc>
          <w:tcPr>
            <w:tcW w:w="1079" w:type="pct"/>
            <w:shd w:val="clear" w:color="auto" w:fill="auto"/>
          </w:tcPr>
          <w:p w14:paraId="31BBD77F" w14:textId="67768387" w:rsidR="00E557C9" w:rsidRPr="00862772" w:rsidRDefault="00E557C9" w:rsidP="00862772">
            <w:pPr>
              <w:spacing w:before="60" w:after="60"/>
              <w:ind w:firstLine="0"/>
              <w:rPr>
                <w:sz w:val="24"/>
                <w:szCs w:val="24"/>
              </w:rPr>
            </w:pPr>
            <w:r w:rsidRPr="00862772">
              <w:rPr>
                <w:sz w:val="24"/>
                <w:szCs w:val="24"/>
              </w:rPr>
              <w:t>Код узла предка в иерархии</w:t>
            </w:r>
          </w:p>
        </w:tc>
        <w:tc>
          <w:tcPr>
            <w:tcW w:w="1418" w:type="pct"/>
            <w:gridSpan w:val="3"/>
            <w:shd w:val="clear" w:color="auto" w:fill="auto"/>
          </w:tcPr>
          <w:p w14:paraId="0E46FEB4" w14:textId="580C35BD"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A931E27" w14:textId="77777777" w:rsidTr="00933D24">
        <w:tc>
          <w:tcPr>
            <w:tcW w:w="740" w:type="pct"/>
            <w:gridSpan w:val="2"/>
            <w:shd w:val="clear" w:color="auto" w:fill="auto"/>
          </w:tcPr>
          <w:p w14:paraId="7D2F42A5" w14:textId="0D6A3C32"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191CB126" w14:textId="5925779A"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7CC4C65C" w14:textId="1B6DAA28"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23FAA32C" w14:textId="07852F21"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61528A40" w14:textId="0D837752"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368EAD17" w14:textId="7B65DAAF"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245C96A" w14:textId="77777777" w:rsidTr="00D449A9">
        <w:tc>
          <w:tcPr>
            <w:tcW w:w="5000" w:type="pct"/>
            <w:gridSpan w:val="13"/>
            <w:shd w:val="clear" w:color="auto" w:fill="auto"/>
          </w:tcPr>
          <w:p w14:paraId="18F88CFF" w14:textId="3F93F732" w:rsidR="00E557C9" w:rsidRPr="00862772" w:rsidRDefault="00E557C9" w:rsidP="00862772">
            <w:pPr>
              <w:spacing w:before="60" w:after="60"/>
              <w:ind w:firstLine="0"/>
              <w:jc w:val="center"/>
              <w:rPr>
                <w:sz w:val="24"/>
                <w:szCs w:val="24"/>
              </w:rPr>
            </w:pPr>
            <w:r w:rsidRPr="00862772">
              <w:rPr>
                <w:b/>
                <w:bCs/>
                <w:sz w:val="24"/>
                <w:szCs w:val="24"/>
              </w:rPr>
              <w:t>Общероссийский классификатор единиц измерения (ОКЕИ)</w:t>
            </w:r>
          </w:p>
        </w:tc>
      </w:tr>
      <w:tr w:rsidR="00E557C9" w:rsidRPr="00862772" w14:paraId="6A448371" w14:textId="77777777" w:rsidTr="00933D24">
        <w:tc>
          <w:tcPr>
            <w:tcW w:w="740" w:type="pct"/>
            <w:gridSpan w:val="2"/>
            <w:shd w:val="clear" w:color="auto" w:fill="auto"/>
          </w:tcPr>
          <w:p w14:paraId="1A4C9285" w14:textId="3C977FFA" w:rsidR="00E557C9" w:rsidRPr="00862772" w:rsidRDefault="00E557C9" w:rsidP="00862772">
            <w:pPr>
              <w:spacing w:before="60" w:after="60"/>
              <w:ind w:firstLine="0"/>
              <w:rPr>
                <w:sz w:val="24"/>
                <w:szCs w:val="24"/>
              </w:rPr>
            </w:pPr>
            <w:r w:rsidRPr="00862772">
              <w:rPr>
                <w:b/>
                <w:bCs/>
                <w:sz w:val="24"/>
                <w:szCs w:val="24"/>
              </w:rPr>
              <w:t>nsiOKEI</w:t>
            </w:r>
          </w:p>
        </w:tc>
        <w:tc>
          <w:tcPr>
            <w:tcW w:w="929" w:type="pct"/>
            <w:gridSpan w:val="3"/>
            <w:shd w:val="clear" w:color="auto" w:fill="auto"/>
          </w:tcPr>
          <w:p w14:paraId="069DB5D6" w14:textId="1EBFBBE2"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6B558B16" w14:textId="3FAB03DB"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4BC5BB9C" w14:textId="54C25E5D"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7BBB29CF" w14:textId="68FD340A"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563FD7BE" w14:textId="2A7F1960"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2DD5747" w14:textId="77777777" w:rsidTr="00933D24">
        <w:tc>
          <w:tcPr>
            <w:tcW w:w="740" w:type="pct"/>
            <w:gridSpan w:val="2"/>
            <w:shd w:val="clear" w:color="auto" w:fill="auto"/>
          </w:tcPr>
          <w:p w14:paraId="617363B6" w14:textId="3A5F32FE"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22C518E8" w14:textId="388DFE3D" w:rsidR="00E557C9" w:rsidRPr="00862772" w:rsidRDefault="00E557C9" w:rsidP="00862772">
            <w:pPr>
              <w:spacing w:before="60" w:after="60"/>
              <w:ind w:firstLine="0"/>
              <w:rPr>
                <w:sz w:val="24"/>
                <w:szCs w:val="24"/>
              </w:rPr>
            </w:pPr>
            <w:r w:rsidRPr="00862772">
              <w:rPr>
                <w:sz w:val="24"/>
                <w:szCs w:val="24"/>
              </w:rPr>
              <w:t xml:space="preserve">code </w:t>
            </w:r>
          </w:p>
        </w:tc>
        <w:tc>
          <w:tcPr>
            <w:tcW w:w="305" w:type="pct"/>
            <w:gridSpan w:val="2"/>
            <w:shd w:val="clear" w:color="auto" w:fill="auto"/>
          </w:tcPr>
          <w:p w14:paraId="7E59434F" w14:textId="1354D5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41783565" w14:textId="6D7096C4" w:rsidR="00E557C9" w:rsidRPr="00862772" w:rsidRDefault="00E557C9" w:rsidP="00862772">
            <w:pPr>
              <w:spacing w:before="60" w:after="60"/>
              <w:ind w:firstLine="0"/>
              <w:jc w:val="center"/>
              <w:rPr>
                <w:sz w:val="24"/>
                <w:szCs w:val="24"/>
              </w:rPr>
            </w:pPr>
            <w:r w:rsidRPr="00862772">
              <w:rPr>
                <w:sz w:val="24"/>
                <w:szCs w:val="24"/>
              </w:rPr>
              <w:t>T(1-</w:t>
            </w:r>
            <w:r w:rsidR="000E5895" w:rsidRPr="00862772">
              <w:rPr>
                <w:sz w:val="24"/>
                <w:szCs w:val="24"/>
              </w:rPr>
              <w:t>4</w:t>
            </w:r>
            <w:r w:rsidRPr="00862772">
              <w:rPr>
                <w:sz w:val="24"/>
                <w:szCs w:val="24"/>
              </w:rPr>
              <w:t>)</w:t>
            </w:r>
          </w:p>
        </w:tc>
        <w:tc>
          <w:tcPr>
            <w:tcW w:w="1079" w:type="pct"/>
            <w:shd w:val="clear" w:color="auto" w:fill="auto"/>
          </w:tcPr>
          <w:p w14:paraId="3BA53BBC" w14:textId="22EE75F4" w:rsidR="00E557C9" w:rsidRPr="00862772" w:rsidRDefault="00E557C9" w:rsidP="00862772">
            <w:pPr>
              <w:spacing w:before="60" w:after="60"/>
              <w:ind w:firstLine="0"/>
              <w:rPr>
                <w:sz w:val="24"/>
                <w:szCs w:val="24"/>
              </w:rPr>
            </w:pPr>
            <w:r w:rsidRPr="00862772">
              <w:rPr>
                <w:sz w:val="24"/>
                <w:szCs w:val="24"/>
              </w:rPr>
              <w:t>Код</w:t>
            </w:r>
          </w:p>
        </w:tc>
        <w:tc>
          <w:tcPr>
            <w:tcW w:w="1418" w:type="pct"/>
            <w:gridSpan w:val="3"/>
            <w:shd w:val="clear" w:color="auto" w:fill="auto"/>
          </w:tcPr>
          <w:p w14:paraId="4CF15F2E" w14:textId="1B15807A"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ED95E91" w14:textId="77777777" w:rsidTr="00933D24">
        <w:tc>
          <w:tcPr>
            <w:tcW w:w="740" w:type="pct"/>
            <w:gridSpan w:val="2"/>
            <w:shd w:val="clear" w:color="auto" w:fill="auto"/>
          </w:tcPr>
          <w:p w14:paraId="606A2A63" w14:textId="6BD9537A"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3E911DF" w14:textId="3F6048E5" w:rsidR="00E557C9" w:rsidRPr="00862772" w:rsidRDefault="00E557C9"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tcPr>
          <w:p w14:paraId="7F5F8627" w14:textId="3BDD99C1"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0EAA86D3" w14:textId="067E71BA" w:rsidR="00E557C9" w:rsidRPr="00862772" w:rsidRDefault="00E557C9" w:rsidP="00862772">
            <w:pPr>
              <w:spacing w:before="60" w:after="60"/>
              <w:ind w:firstLine="0"/>
              <w:jc w:val="center"/>
              <w:rPr>
                <w:sz w:val="24"/>
                <w:szCs w:val="24"/>
              </w:rPr>
            </w:pPr>
            <w:r w:rsidRPr="00862772">
              <w:rPr>
                <w:sz w:val="24"/>
                <w:szCs w:val="24"/>
              </w:rPr>
              <w:t>T(1-1000)</w:t>
            </w:r>
          </w:p>
        </w:tc>
        <w:tc>
          <w:tcPr>
            <w:tcW w:w="1079" w:type="pct"/>
            <w:shd w:val="clear" w:color="auto" w:fill="auto"/>
          </w:tcPr>
          <w:p w14:paraId="3F02FB7C" w14:textId="73650BB1" w:rsidR="00E557C9" w:rsidRPr="00862772" w:rsidRDefault="00E557C9" w:rsidP="00862772">
            <w:pPr>
              <w:spacing w:before="60" w:after="60"/>
              <w:ind w:firstLine="0"/>
              <w:rPr>
                <w:sz w:val="24"/>
                <w:szCs w:val="24"/>
              </w:rPr>
            </w:pPr>
            <w:r w:rsidRPr="00862772">
              <w:rPr>
                <w:sz w:val="24"/>
                <w:szCs w:val="24"/>
              </w:rPr>
              <w:t>Наименование</w:t>
            </w:r>
          </w:p>
        </w:tc>
        <w:tc>
          <w:tcPr>
            <w:tcW w:w="1418" w:type="pct"/>
            <w:gridSpan w:val="3"/>
            <w:shd w:val="clear" w:color="auto" w:fill="auto"/>
          </w:tcPr>
          <w:p w14:paraId="70768BAD" w14:textId="7134030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9AD3777" w14:textId="77777777" w:rsidTr="00933D24">
        <w:tc>
          <w:tcPr>
            <w:tcW w:w="740" w:type="pct"/>
            <w:gridSpan w:val="2"/>
            <w:shd w:val="clear" w:color="auto" w:fill="auto"/>
          </w:tcPr>
          <w:p w14:paraId="440D97C0" w14:textId="51C182AD"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588367A2" w14:textId="2D2724F4" w:rsidR="00E557C9" w:rsidRPr="00862772" w:rsidRDefault="00E557C9" w:rsidP="00862772">
            <w:pPr>
              <w:spacing w:before="60" w:after="60"/>
              <w:ind w:firstLine="0"/>
              <w:rPr>
                <w:sz w:val="24"/>
                <w:szCs w:val="24"/>
              </w:rPr>
            </w:pPr>
            <w:r w:rsidRPr="00862772">
              <w:rPr>
                <w:sz w:val="24"/>
                <w:szCs w:val="24"/>
              </w:rPr>
              <w:t>section</w:t>
            </w:r>
          </w:p>
        </w:tc>
        <w:tc>
          <w:tcPr>
            <w:tcW w:w="305" w:type="pct"/>
            <w:gridSpan w:val="2"/>
            <w:shd w:val="clear" w:color="auto" w:fill="auto"/>
          </w:tcPr>
          <w:p w14:paraId="442B853F" w14:textId="69EE5C71"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tcPr>
          <w:p w14:paraId="54A3A218" w14:textId="1DABFBFA"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tcPr>
          <w:p w14:paraId="248E5540" w14:textId="26622180" w:rsidR="00E557C9" w:rsidRPr="00862772" w:rsidRDefault="00E557C9" w:rsidP="00862772">
            <w:pPr>
              <w:spacing w:before="60" w:after="60"/>
              <w:ind w:firstLine="0"/>
              <w:rPr>
                <w:sz w:val="24"/>
                <w:szCs w:val="24"/>
              </w:rPr>
            </w:pPr>
            <w:r w:rsidRPr="00862772">
              <w:rPr>
                <w:sz w:val="24"/>
                <w:szCs w:val="24"/>
              </w:rPr>
              <w:t>Секция</w:t>
            </w:r>
          </w:p>
        </w:tc>
        <w:tc>
          <w:tcPr>
            <w:tcW w:w="1418" w:type="pct"/>
            <w:gridSpan w:val="3"/>
            <w:shd w:val="clear" w:color="auto" w:fill="auto"/>
          </w:tcPr>
          <w:p w14:paraId="03694CA0" w14:textId="0B646ACE"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7A4E621" w14:textId="77777777" w:rsidTr="00933D24">
        <w:tc>
          <w:tcPr>
            <w:tcW w:w="740" w:type="pct"/>
            <w:gridSpan w:val="2"/>
            <w:shd w:val="clear" w:color="auto" w:fill="auto"/>
          </w:tcPr>
          <w:p w14:paraId="0535C9EB" w14:textId="04ED5AE9"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7B8FEF3E" w14:textId="2F5903A3" w:rsidR="00E557C9" w:rsidRPr="00862772" w:rsidRDefault="00E557C9" w:rsidP="00862772">
            <w:pPr>
              <w:spacing w:before="60" w:after="60"/>
              <w:ind w:firstLine="0"/>
              <w:rPr>
                <w:sz w:val="24"/>
                <w:szCs w:val="24"/>
              </w:rPr>
            </w:pPr>
            <w:r w:rsidRPr="00862772">
              <w:rPr>
                <w:sz w:val="24"/>
                <w:szCs w:val="24"/>
              </w:rPr>
              <w:t>group</w:t>
            </w:r>
          </w:p>
        </w:tc>
        <w:tc>
          <w:tcPr>
            <w:tcW w:w="305" w:type="pct"/>
            <w:gridSpan w:val="2"/>
            <w:shd w:val="clear" w:color="auto" w:fill="auto"/>
          </w:tcPr>
          <w:p w14:paraId="5BDA2A8A" w14:textId="413F2AC8"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tcPr>
          <w:p w14:paraId="5B9EC447" w14:textId="55D7575B"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tcPr>
          <w:p w14:paraId="74DCB0F4" w14:textId="454DD453" w:rsidR="00E557C9" w:rsidRPr="00862772" w:rsidRDefault="00E557C9" w:rsidP="00862772">
            <w:pPr>
              <w:spacing w:before="60" w:after="60"/>
              <w:ind w:firstLine="0"/>
              <w:rPr>
                <w:sz w:val="24"/>
                <w:szCs w:val="24"/>
              </w:rPr>
            </w:pPr>
            <w:r w:rsidRPr="00862772">
              <w:rPr>
                <w:sz w:val="24"/>
                <w:szCs w:val="24"/>
              </w:rPr>
              <w:t>Группа</w:t>
            </w:r>
          </w:p>
        </w:tc>
        <w:tc>
          <w:tcPr>
            <w:tcW w:w="1418" w:type="pct"/>
            <w:gridSpan w:val="3"/>
            <w:shd w:val="clear" w:color="auto" w:fill="auto"/>
          </w:tcPr>
          <w:p w14:paraId="517D86B0" w14:textId="07BEFF1E"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0554872" w14:textId="77777777" w:rsidTr="00933D24">
        <w:tc>
          <w:tcPr>
            <w:tcW w:w="740" w:type="pct"/>
            <w:gridSpan w:val="2"/>
            <w:shd w:val="clear" w:color="auto" w:fill="auto"/>
          </w:tcPr>
          <w:p w14:paraId="6C1D51CF" w14:textId="574B2821"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3BD85987" w14:textId="58EB55E5" w:rsidR="00E557C9" w:rsidRPr="00862772" w:rsidRDefault="00E557C9" w:rsidP="00862772">
            <w:pPr>
              <w:spacing w:before="60" w:after="60"/>
              <w:ind w:firstLine="0"/>
              <w:rPr>
                <w:sz w:val="24"/>
                <w:szCs w:val="24"/>
              </w:rPr>
            </w:pPr>
            <w:r w:rsidRPr="00862772">
              <w:rPr>
                <w:sz w:val="24"/>
                <w:szCs w:val="24"/>
              </w:rPr>
              <w:t xml:space="preserve">localName </w:t>
            </w:r>
          </w:p>
        </w:tc>
        <w:tc>
          <w:tcPr>
            <w:tcW w:w="305" w:type="pct"/>
            <w:gridSpan w:val="2"/>
            <w:shd w:val="clear" w:color="auto" w:fill="auto"/>
          </w:tcPr>
          <w:p w14:paraId="75EF5619" w14:textId="295264A2"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tcPr>
          <w:p w14:paraId="79C6F6EA" w14:textId="034FD95D" w:rsidR="00E557C9" w:rsidRPr="00862772" w:rsidRDefault="00E557C9" w:rsidP="00862772">
            <w:pPr>
              <w:spacing w:before="60" w:after="60"/>
              <w:ind w:firstLine="0"/>
              <w:jc w:val="center"/>
              <w:rPr>
                <w:sz w:val="24"/>
                <w:szCs w:val="24"/>
              </w:rPr>
            </w:pPr>
            <w:r w:rsidRPr="00862772">
              <w:rPr>
                <w:sz w:val="24"/>
                <w:szCs w:val="24"/>
              </w:rPr>
              <w:t>T(1-30)</w:t>
            </w:r>
          </w:p>
        </w:tc>
        <w:tc>
          <w:tcPr>
            <w:tcW w:w="1079" w:type="pct"/>
            <w:shd w:val="clear" w:color="auto" w:fill="auto"/>
          </w:tcPr>
          <w:p w14:paraId="60FB5655" w14:textId="4D885C75" w:rsidR="00E557C9" w:rsidRPr="00862772" w:rsidRDefault="00E557C9" w:rsidP="00862772">
            <w:pPr>
              <w:spacing w:before="60" w:after="60"/>
              <w:ind w:firstLine="0"/>
              <w:rPr>
                <w:sz w:val="24"/>
                <w:szCs w:val="24"/>
              </w:rPr>
            </w:pPr>
            <w:r w:rsidRPr="00862772">
              <w:rPr>
                <w:sz w:val="24"/>
                <w:szCs w:val="24"/>
              </w:rPr>
              <w:t>Национальное кодовое буквенное обозначение</w:t>
            </w:r>
          </w:p>
        </w:tc>
        <w:tc>
          <w:tcPr>
            <w:tcW w:w="1418" w:type="pct"/>
            <w:gridSpan w:val="3"/>
            <w:shd w:val="clear" w:color="auto" w:fill="auto"/>
          </w:tcPr>
          <w:p w14:paraId="252BE74D" w14:textId="20C55631"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4919842" w14:textId="77777777" w:rsidTr="00933D24">
        <w:tc>
          <w:tcPr>
            <w:tcW w:w="740" w:type="pct"/>
            <w:gridSpan w:val="2"/>
            <w:shd w:val="clear" w:color="auto" w:fill="auto"/>
          </w:tcPr>
          <w:p w14:paraId="02C8FE3B" w14:textId="05C198D8"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73CDD57A" w14:textId="0DEADA33" w:rsidR="00E557C9" w:rsidRPr="00862772" w:rsidRDefault="00E557C9" w:rsidP="00862772">
            <w:pPr>
              <w:spacing w:before="60" w:after="60"/>
              <w:ind w:firstLine="0"/>
              <w:rPr>
                <w:sz w:val="24"/>
                <w:szCs w:val="24"/>
              </w:rPr>
            </w:pPr>
            <w:r w:rsidRPr="00862772">
              <w:rPr>
                <w:sz w:val="24"/>
                <w:szCs w:val="24"/>
              </w:rPr>
              <w:t xml:space="preserve">internationalName </w:t>
            </w:r>
          </w:p>
        </w:tc>
        <w:tc>
          <w:tcPr>
            <w:tcW w:w="305" w:type="pct"/>
            <w:gridSpan w:val="2"/>
            <w:shd w:val="clear" w:color="auto" w:fill="auto"/>
          </w:tcPr>
          <w:p w14:paraId="3A83A46E" w14:textId="110BD4AE"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tcPr>
          <w:p w14:paraId="6747EB26" w14:textId="4B6C33CB" w:rsidR="00E557C9" w:rsidRPr="00862772" w:rsidRDefault="00E557C9" w:rsidP="00862772">
            <w:pPr>
              <w:spacing w:before="60" w:after="60"/>
              <w:ind w:firstLine="0"/>
              <w:jc w:val="center"/>
              <w:rPr>
                <w:sz w:val="24"/>
                <w:szCs w:val="24"/>
              </w:rPr>
            </w:pPr>
            <w:r w:rsidRPr="00862772">
              <w:rPr>
                <w:sz w:val="24"/>
                <w:szCs w:val="24"/>
              </w:rPr>
              <w:t>T(1-30)</w:t>
            </w:r>
          </w:p>
        </w:tc>
        <w:tc>
          <w:tcPr>
            <w:tcW w:w="1079" w:type="pct"/>
            <w:shd w:val="clear" w:color="auto" w:fill="auto"/>
          </w:tcPr>
          <w:p w14:paraId="4D14ECD1" w14:textId="72C00427" w:rsidR="00E557C9" w:rsidRPr="00862772" w:rsidRDefault="00E557C9" w:rsidP="00862772">
            <w:pPr>
              <w:spacing w:before="60" w:after="60"/>
              <w:ind w:firstLine="0"/>
              <w:rPr>
                <w:sz w:val="24"/>
                <w:szCs w:val="24"/>
              </w:rPr>
            </w:pPr>
            <w:r w:rsidRPr="00862772">
              <w:rPr>
                <w:sz w:val="24"/>
                <w:szCs w:val="24"/>
              </w:rPr>
              <w:t>Международное кодовое буквенное обозначение</w:t>
            </w:r>
          </w:p>
        </w:tc>
        <w:tc>
          <w:tcPr>
            <w:tcW w:w="1418" w:type="pct"/>
            <w:gridSpan w:val="3"/>
            <w:shd w:val="clear" w:color="auto" w:fill="auto"/>
          </w:tcPr>
          <w:p w14:paraId="36CDE9DD" w14:textId="794F5014"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A640908" w14:textId="77777777" w:rsidTr="00933D24">
        <w:tc>
          <w:tcPr>
            <w:tcW w:w="740" w:type="pct"/>
            <w:gridSpan w:val="2"/>
            <w:shd w:val="clear" w:color="auto" w:fill="auto"/>
          </w:tcPr>
          <w:p w14:paraId="308ACEB4" w14:textId="2FBE00DF"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5828A81B" w14:textId="4DED9D72" w:rsidR="00E557C9" w:rsidRPr="00862772" w:rsidRDefault="00E557C9" w:rsidP="00862772">
            <w:pPr>
              <w:spacing w:before="60" w:after="60"/>
              <w:ind w:firstLine="0"/>
              <w:rPr>
                <w:sz w:val="24"/>
                <w:szCs w:val="24"/>
              </w:rPr>
            </w:pPr>
            <w:r w:rsidRPr="00862772">
              <w:rPr>
                <w:sz w:val="24"/>
                <w:szCs w:val="24"/>
              </w:rPr>
              <w:t xml:space="preserve">localSymbol </w:t>
            </w:r>
          </w:p>
        </w:tc>
        <w:tc>
          <w:tcPr>
            <w:tcW w:w="305" w:type="pct"/>
            <w:gridSpan w:val="2"/>
            <w:shd w:val="clear" w:color="auto" w:fill="auto"/>
          </w:tcPr>
          <w:p w14:paraId="2AC5F00C" w14:textId="2AE5D373"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tcPr>
          <w:p w14:paraId="0696C6D8" w14:textId="7E9EBDD7" w:rsidR="00E557C9" w:rsidRPr="00862772" w:rsidRDefault="00E557C9" w:rsidP="00862772">
            <w:pPr>
              <w:spacing w:before="60" w:after="60"/>
              <w:ind w:firstLine="0"/>
              <w:jc w:val="center"/>
              <w:rPr>
                <w:sz w:val="24"/>
                <w:szCs w:val="24"/>
              </w:rPr>
            </w:pPr>
            <w:r w:rsidRPr="00862772">
              <w:rPr>
                <w:sz w:val="24"/>
                <w:szCs w:val="24"/>
              </w:rPr>
              <w:t>T(1-30)</w:t>
            </w:r>
          </w:p>
        </w:tc>
        <w:tc>
          <w:tcPr>
            <w:tcW w:w="1079" w:type="pct"/>
            <w:shd w:val="clear" w:color="auto" w:fill="auto"/>
          </w:tcPr>
          <w:p w14:paraId="6156EEB6" w14:textId="03E18B04" w:rsidR="00E557C9" w:rsidRPr="00862772" w:rsidRDefault="00E557C9" w:rsidP="00862772">
            <w:pPr>
              <w:spacing w:before="60" w:after="60"/>
              <w:ind w:firstLine="0"/>
              <w:rPr>
                <w:sz w:val="24"/>
                <w:szCs w:val="24"/>
              </w:rPr>
            </w:pPr>
            <w:r w:rsidRPr="00862772">
              <w:rPr>
                <w:sz w:val="24"/>
                <w:szCs w:val="24"/>
              </w:rPr>
              <w:t>Национальное условное обозначение</w:t>
            </w:r>
          </w:p>
        </w:tc>
        <w:tc>
          <w:tcPr>
            <w:tcW w:w="1418" w:type="pct"/>
            <w:gridSpan w:val="3"/>
            <w:shd w:val="clear" w:color="auto" w:fill="auto"/>
          </w:tcPr>
          <w:p w14:paraId="5F109654" w14:textId="6F11406D"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CFD4891" w14:textId="77777777" w:rsidTr="00933D24">
        <w:tc>
          <w:tcPr>
            <w:tcW w:w="740" w:type="pct"/>
            <w:gridSpan w:val="2"/>
            <w:shd w:val="clear" w:color="auto" w:fill="auto"/>
          </w:tcPr>
          <w:p w14:paraId="0ABB3CB2" w14:textId="25AC47E6"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4C142266" w14:textId="3F2C685B" w:rsidR="00E557C9" w:rsidRPr="00862772" w:rsidRDefault="00E557C9" w:rsidP="00862772">
            <w:pPr>
              <w:spacing w:before="60" w:after="60"/>
              <w:ind w:firstLine="0"/>
              <w:rPr>
                <w:sz w:val="24"/>
                <w:szCs w:val="24"/>
              </w:rPr>
            </w:pPr>
            <w:r w:rsidRPr="00862772">
              <w:rPr>
                <w:sz w:val="24"/>
                <w:szCs w:val="24"/>
              </w:rPr>
              <w:t xml:space="preserve">internationalSymbol </w:t>
            </w:r>
          </w:p>
        </w:tc>
        <w:tc>
          <w:tcPr>
            <w:tcW w:w="305" w:type="pct"/>
            <w:gridSpan w:val="2"/>
            <w:shd w:val="clear" w:color="auto" w:fill="auto"/>
          </w:tcPr>
          <w:p w14:paraId="3B788390" w14:textId="442EE233"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tcPr>
          <w:p w14:paraId="195C035B" w14:textId="53B0E430" w:rsidR="00E557C9" w:rsidRPr="00862772" w:rsidRDefault="00E557C9" w:rsidP="00862772">
            <w:pPr>
              <w:spacing w:before="60" w:after="60"/>
              <w:ind w:firstLine="0"/>
              <w:jc w:val="center"/>
              <w:rPr>
                <w:sz w:val="24"/>
                <w:szCs w:val="24"/>
              </w:rPr>
            </w:pPr>
            <w:r w:rsidRPr="00862772">
              <w:rPr>
                <w:sz w:val="24"/>
                <w:szCs w:val="24"/>
              </w:rPr>
              <w:t>T(1-30)</w:t>
            </w:r>
          </w:p>
        </w:tc>
        <w:tc>
          <w:tcPr>
            <w:tcW w:w="1079" w:type="pct"/>
            <w:shd w:val="clear" w:color="auto" w:fill="auto"/>
          </w:tcPr>
          <w:p w14:paraId="79F97DF1" w14:textId="19650657" w:rsidR="00E557C9" w:rsidRPr="00862772" w:rsidRDefault="00E557C9" w:rsidP="00862772">
            <w:pPr>
              <w:spacing w:before="60" w:after="60"/>
              <w:ind w:firstLine="0"/>
              <w:rPr>
                <w:sz w:val="24"/>
                <w:szCs w:val="24"/>
              </w:rPr>
            </w:pPr>
            <w:r w:rsidRPr="00862772">
              <w:rPr>
                <w:sz w:val="24"/>
                <w:szCs w:val="24"/>
              </w:rPr>
              <w:t>Международное условное обозначение</w:t>
            </w:r>
          </w:p>
        </w:tc>
        <w:tc>
          <w:tcPr>
            <w:tcW w:w="1418" w:type="pct"/>
            <w:gridSpan w:val="3"/>
            <w:shd w:val="clear" w:color="auto" w:fill="auto"/>
          </w:tcPr>
          <w:p w14:paraId="7361761E" w14:textId="2734386A"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E27C4AB" w14:textId="77777777" w:rsidTr="00933D24">
        <w:tc>
          <w:tcPr>
            <w:tcW w:w="740" w:type="pct"/>
            <w:gridSpan w:val="2"/>
            <w:shd w:val="clear" w:color="auto" w:fill="auto"/>
          </w:tcPr>
          <w:p w14:paraId="1BD5E3A1" w14:textId="205CA8E3"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778A6230" w14:textId="4ABF1A31"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12E5CF50" w14:textId="5A92BF3B"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154EFDEA" w14:textId="3DDCCC34"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126FC949" w14:textId="398EFF16"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6589AFBD" w14:textId="5D4EF80D"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4E5F2E8" w14:textId="77777777" w:rsidTr="00D449A9">
        <w:tc>
          <w:tcPr>
            <w:tcW w:w="5000" w:type="pct"/>
            <w:gridSpan w:val="13"/>
            <w:shd w:val="clear" w:color="auto" w:fill="auto"/>
          </w:tcPr>
          <w:p w14:paraId="06B0BA41" w14:textId="15FE10FD" w:rsidR="00E557C9" w:rsidRPr="00862772" w:rsidRDefault="00E557C9" w:rsidP="00862772">
            <w:pPr>
              <w:spacing w:before="60" w:after="60"/>
              <w:ind w:firstLine="0"/>
              <w:jc w:val="center"/>
              <w:rPr>
                <w:sz w:val="24"/>
                <w:szCs w:val="24"/>
              </w:rPr>
            </w:pPr>
            <w:r w:rsidRPr="00862772">
              <w:rPr>
                <w:b/>
                <w:bCs/>
                <w:sz w:val="24"/>
                <w:szCs w:val="24"/>
              </w:rPr>
              <w:t>Секция </w:t>
            </w:r>
          </w:p>
        </w:tc>
      </w:tr>
      <w:tr w:rsidR="00E557C9" w:rsidRPr="00862772" w14:paraId="61089FFA" w14:textId="77777777" w:rsidTr="00933D24">
        <w:tc>
          <w:tcPr>
            <w:tcW w:w="740" w:type="pct"/>
            <w:gridSpan w:val="2"/>
            <w:shd w:val="clear" w:color="auto" w:fill="auto"/>
          </w:tcPr>
          <w:p w14:paraId="44A476F6" w14:textId="5BCAE490" w:rsidR="00E557C9" w:rsidRPr="00862772" w:rsidRDefault="00E557C9" w:rsidP="00862772">
            <w:pPr>
              <w:spacing w:before="60" w:after="60"/>
              <w:ind w:firstLine="0"/>
              <w:rPr>
                <w:sz w:val="24"/>
                <w:szCs w:val="24"/>
              </w:rPr>
            </w:pPr>
            <w:r w:rsidRPr="00862772">
              <w:rPr>
                <w:b/>
                <w:bCs/>
                <w:sz w:val="24"/>
                <w:szCs w:val="24"/>
              </w:rPr>
              <w:t>section</w:t>
            </w:r>
          </w:p>
        </w:tc>
        <w:tc>
          <w:tcPr>
            <w:tcW w:w="929" w:type="pct"/>
            <w:gridSpan w:val="3"/>
            <w:shd w:val="clear" w:color="auto" w:fill="auto"/>
          </w:tcPr>
          <w:p w14:paraId="74749C8C" w14:textId="34527E7A"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38A69741" w14:textId="75B4CE12"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6A055DC5" w14:textId="04BA2F4A"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6AEB4181" w14:textId="4847C76B"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5E3CE421" w14:textId="4EDE7BFF"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D170FA4" w14:textId="77777777" w:rsidTr="00933D24">
        <w:tc>
          <w:tcPr>
            <w:tcW w:w="740" w:type="pct"/>
            <w:gridSpan w:val="2"/>
            <w:shd w:val="clear" w:color="auto" w:fill="auto"/>
          </w:tcPr>
          <w:p w14:paraId="22EE196E" w14:textId="34ADFCD6"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2352621C" w14:textId="7C647373" w:rsidR="00E557C9" w:rsidRPr="00862772" w:rsidRDefault="00E557C9" w:rsidP="00862772">
            <w:pPr>
              <w:spacing w:before="60" w:after="60"/>
              <w:ind w:firstLine="0"/>
              <w:rPr>
                <w:sz w:val="24"/>
                <w:szCs w:val="24"/>
              </w:rPr>
            </w:pPr>
            <w:r w:rsidRPr="00862772">
              <w:rPr>
                <w:sz w:val="24"/>
                <w:szCs w:val="24"/>
              </w:rPr>
              <w:t xml:space="preserve">code </w:t>
            </w:r>
          </w:p>
        </w:tc>
        <w:tc>
          <w:tcPr>
            <w:tcW w:w="305" w:type="pct"/>
            <w:gridSpan w:val="2"/>
            <w:shd w:val="clear" w:color="auto" w:fill="auto"/>
          </w:tcPr>
          <w:p w14:paraId="2A8A9B26" w14:textId="67DBF575"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226EC584" w14:textId="4DFFC2AB" w:rsidR="00E557C9" w:rsidRPr="00862772" w:rsidRDefault="00E557C9" w:rsidP="00862772">
            <w:pPr>
              <w:spacing w:before="60" w:after="60"/>
              <w:ind w:firstLine="0"/>
              <w:jc w:val="center"/>
              <w:rPr>
                <w:sz w:val="24"/>
                <w:szCs w:val="24"/>
              </w:rPr>
            </w:pPr>
            <w:r w:rsidRPr="00862772">
              <w:rPr>
                <w:sz w:val="24"/>
                <w:szCs w:val="24"/>
              </w:rPr>
              <w:t>T(1)</w:t>
            </w:r>
          </w:p>
        </w:tc>
        <w:tc>
          <w:tcPr>
            <w:tcW w:w="1079" w:type="pct"/>
            <w:shd w:val="clear" w:color="auto" w:fill="auto"/>
          </w:tcPr>
          <w:p w14:paraId="0E9C2216" w14:textId="0BEE3F51" w:rsidR="00E557C9" w:rsidRPr="00862772" w:rsidRDefault="00E557C9" w:rsidP="00862772">
            <w:pPr>
              <w:spacing w:before="60" w:after="60"/>
              <w:ind w:firstLine="0"/>
              <w:rPr>
                <w:sz w:val="24"/>
                <w:szCs w:val="24"/>
              </w:rPr>
            </w:pPr>
            <w:r w:rsidRPr="00862772">
              <w:rPr>
                <w:sz w:val="24"/>
                <w:szCs w:val="24"/>
              </w:rPr>
              <w:t>Код</w:t>
            </w:r>
          </w:p>
        </w:tc>
        <w:tc>
          <w:tcPr>
            <w:tcW w:w="1418" w:type="pct"/>
            <w:gridSpan w:val="3"/>
            <w:shd w:val="clear" w:color="auto" w:fill="auto"/>
          </w:tcPr>
          <w:p w14:paraId="16D46443" w14:textId="11AF44C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473CEB1" w14:textId="77777777" w:rsidTr="00933D24">
        <w:tc>
          <w:tcPr>
            <w:tcW w:w="740" w:type="pct"/>
            <w:gridSpan w:val="2"/>
            <w:shd w:val="clear" w:color="auto" w:fill="auto"/>
          </w:tcPr>
          <w:p w14:paraId="28BFF45A" w14:textId="0DAB630B"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70DD837" w14:textId="0421544B" w:rsidR="00E557C9" w:rsidRPr="00862772" w:rsidRDefault="00E557C9"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192CA6AD" w14:textId="6E3F0EA2"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6102F584" w14:textId="689D1BC4" w:rsidR="00E557C9" w:rsidRPr="00862772" w:rsidRDefault="00E557C9" w:rsidP="00862772">
            <w:pPr>
              <w:spacing w:before="60" w:after="60"/>
              <w:ind w:firstLine="0"/>
              <w:jc w:val="center"/>
              <w:rPr>
                <w:sz w:val="24"/>
                <w:szCs w:val="24"/>
              </w:rPr>
            </w:pPr>
            <w:r w:rsidRPr="00862772">
              <w:rPr>
                <w:sz w:val="24"/>
                <w:szCs w:val="24"/>
              </w:rPr>
              <w:t>T(1-1000)</w:t>
            </w:r>
          </w:p>
        </w:tc>
        <w:tc>
          <w:tcPr>
            <w:tcW w:w="1079" w:type="pct"/>
            <w:shd w:val="clear" w:color="auto" w:fill="auto"/>
          </w:tcPr>
          <w:p w14:paraId="4991AB69" w14:textId="786227C8" w:rsidR="00E557C9" w:rsidRPr="00862772" w:rsidRDefault="00E557C9" w:rsidP="00862772">
            <w:pPr>
              <w:spacing w:before="60" w:after="60"/>
              <w:ind w:firstLine="0"/>
              <w:rPr>
                <w:sz w:val="24"/>
                <w:szCs w:val="24"/>
              </w:rPr>
            </w:pPr>
            <w:r w:rsidRPr="00862772">
              <w:rPr>
                <w:sz w:val="24"/>
                <w:szCs w:val="24"/>
              </w:rPr>
              <w:t>Наименование</w:t>
            </w:r>
          </w:p>
        </w:tc>
        <w:tc>
          <w:tcPr>
            <w:tcW w:w="1418" w:type="pct"/>
            <w:gridSpan w:val="3"/>
            <w:shd w:val="clear" w:color="auto" w:fill="auto"/>
          </w:tcPr>
          <w:p w14:paraId="7469A88B" w14:textId="11C9738A"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9DAA2DE" w14:textId="77777777" w:rsidTr="00D449A9">
        <w:tc>
          <w:tcPr>
            <w:tcW w:w="5000" w:type="pct"/>
            <w:gridSpan w:val="13"/>
            <w:shd w:val="clear" w:color="auto" w:fill="auto"/>
          </w:tcPr>
          <w:p w14:paraId="39CD08E2" w14:textId="30BD28EF" w:rsidR="00E557C9" w:rsidRPr="00862772" w:rsidRDefault="00E557C9" w:rsidP="00862772">
            <w:pPr>
              <w:spacing w:before="60" w:after="60"/>
              <w:ind w:firstLine="0"/>
              <w:jc w:val="center"/>
              <w:rPr>
                <w:sz w:val="24"/>
                <w:szCs w:val="24"/>
              </w:rPr>
            </w:pPr>
            <w:r w:rsidRPr="00862772">
              <w:rPr>
                <w:b/>
                <w:bCs/>
                <w:sz w:val="24"/>
                <w:szCs w:val="24"/>
              </w:rPr>
              <w:t> Группа</w:t>
            </w:r>
          </w:p>
        </w:tc>
      </w:tr>
      <w:tr w:rsidR="00E557C9" w:rsidRPr="00862772" w14:paraId="7DAAD71B" w14:textId="77777777" w:rsidTr="00933D24">
        <w:tc>
          <w:tcPr>
            <w:tcW w:w="740" w:type="pct"/>
            <w:gridSpan w:val="2"/>
            <w:shd w:val="clear" w:color="auto" w:fill="auto"/>
          </w:tcPr>
          <w:p w14:paraId="23A6CD2E" w14:textId="183133AA" w:rsidR="00E557C9" w:rsidRPr="00862772" w:rsidRDefault="00E557C9" w:rsidP="00862772">
            <w:pPr>
              <w:spacing w:before="60" w:after="60"/>
              <w:ind w:firstLine="0"/>
              <w:rPr>
                <w:sz w:val="24"/>
                <w:szCs w:val="24"/>
              </w:rPr>
            </w:pPr>
            <w:r w:rsidRPr="00862772">
              <w:rPr>
                <w:b/>
                <w:bCs/>
                <w:sz w:val="24"/>
                <w:szCs w:val="24"/>
              </w:rPr>
              <w:t>group</w:t>
            </w:r>
          </w:p>
        </w:tc>
        <w:tc>
          <w:tcPr>
            <w:tcW w:w="929" w:type="pct"/>
            <w:gridSpan w:val="3"/>
            <w:shd w:val="clear" w:color="auto" w:fill="auto"/>
          </w:tcPr>
          <w:p w14:paraId="511A2FD5" w14:textId="21997BDB"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74A9DB36" w14:textId="27D4965F"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334BA8D8" w14:textId="02B9AAA8"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7899349E" w14:textId="749E94A6"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28847C8C" w14:textId="63D81B5C"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1C1E8BE" w14:textId="77777777" w:rsidTr="00933D24">
        <w:tc>
          <w:tcPr>
            <w:tcW w:w="740" w:type="pct"/>
            <w:gridSpan w:val="2"/>
            <w:shd w:val="clear" w:color="auto" w:fill="auto"/>
          </w:tcPr>
          <w:p w14:paraId="1E0B1541" w14:textId="52559385"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2A3B2E90" w14:textId="223E7D31" w:rsidR="00E557C9" w:rsidRPr="00862772" w:rsidRDefault="00E557C9" w:rsidP="00862772">
            <w:pPr>
              <w:spacing w:before="60" w:after="60"/>
              <w:ind w:firstLine="0"/>
              <w:rPr>
                <w:sz w:val="24"/>
                <w:szCs w:val="24"/>
              </w:rPr>
            </w:pPr>
            <w:r w:rsidRPr="00862772">
              <w:rPr>
                <w:sz w:val="24"/>
                <w:szCs w:val="24"/>
              </w:rPr>
              <w:t xml:space="preserve">id </w:t>
            </w:r>
          </w:p>
        </w:tc>
        <w:tc>
          <w:tcPr>
            <w:tcW w:w="305" w:type="pct"/>
            <w:gridSpan w:val="2"/>
            <w:shd w:val="clear" w:color="auto" w:fill="auto"/>
          </w:tcPr>
          <w:p w14:paraId="3B761CE2" w14:textId="68EB3433"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3D3EEA63" w14:textId="7EB7B6C2" w:rsidR="00E557C9" w:rsidRPr="00862772" w:rsidRDefault="00E557C9" w:rsidP="00862772">
            <w:pPr>
              <w:spacing w:before="60" w:after="60"/>
              <w:ind w:firstLine="0"/>
              <w:jc w:val="center"/>
              <w:rPr>
                <w:sz w:val="24"/>
                <w:szCs w:val="24"/>
              </w:rPr>
            </w:pPr>
            <w:r w:rsidRPr="00862772">
              <w:rPr>
                <w:sz w:val="24"/>
                <w:szCs w:val="24"/>
              </w:rPr>
              <w:t>N</w:t>
            </w:r>
          </w:p>
        </w:tc>
        <w:tc>
          <w:tcPr>
            <w:tcW w:w="1079" w:type="pct"/>
            <w:shd w:val="clear" w:color="auto" w:fill="auto"/>
          </w:tcPr>
          <w:p w14:paraId="31B29B1A" w14:textId="0037FB7E" w:rsidR="00E557C9" w:rsidRPr="00862772" w:rsidRDefault="00E557C9" w:rsidP="00862772">
            <w:pPr>
              <w:spacing w:before="60" w:after="60"/>
              <w:ind w:firstLine="0"/>
              <w:rPr>
                <w:sz w:val="24"/>
                <w:szCs w:val="24"/>
              </w:rPr>
            </w:pPr>
            <w:r w:rsidRPr="00862772">
              <w:rPr>
                <w:sz w:val="24"/>
                <w:szCs w:val="24"/>
              </w:rPr>
              <w:t>Идентификатор</w:t>
            </w:r>
          </w:p>
        </w:tc>
        <w:tc>
          <w:tcPr>
            <w:tcW w:w="1418" w:type="pct"/>
            <w:gridSpan w:val="3"/>
            <w:shd w:val="clear" w:color="auto" w:fill="auto"/>
          </w:tcPr>
          <w:p w14:paraId="2BF504B2" w14:textId="3297AF9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F9074DC" w14:textId="77777777" w:rsidTr="00933D24">
        <w:tc>
          <w:tcPr>
            <w:tcW w:w="740" w:type="pct"/>
            <w:gridSpan w:val="2"/>
            <w:shd w:val="clear" w:color="auto" w:fill="auto"/>
          </w:tcPr>
          <w:p w14:paraId="370AB730" w14:textId="40DD4D2A"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31227126" w14:textId="1E551397" w:rsidR="00E557C9" w:rsidRPr="00862772" w:rsidRDefault="00E557C9"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115B87F0" w14:textId="55B1BAB8"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7F7AC073" w14:textId="5A3F9E88" w:rsidR="00E557C9" w:rsidRPr="00862772" w:rsidRDefault="00E557C9" w:rsidP="00862772">
            <w:pPr>
              <w:spacing w:before="60" w:after="60"/>
              <w:ind w:firstLine="0"/>
              <w:jc w:val="center"/>
              <w:rPr>
                <w:sz w:val="24"/>
                <w:szCs w:val="24"/>
              </w:rPr>
            </w:pPr>
            <w:r w:rsidRPr="00862772">
              <w:rPr>
                <w:sz w:val="24"/>
                <w:szCs w:val="24"/>
              </w:rPr>
              <w:t>T(1-1000)</w:t>
            </w:r>
          </w:p>
        </w:tc>
        <w:tc>
          <w:tcPr>
            <w:tcW w:w="1079" w:type="pct"/>
            <w:shd w:val="clear" w:color="auto" w:fill="auto"/>
          </w:tcPr>
          <w:p w14:paraId="2335F9CF" w14:textId="5670C007" w:rsidR="00E557C9" w:rsidRPr="00862772" w:rsidRDefault="00E557C9" w:rsidP="00862772">
            <w:pPr>
              <w:spacing w:before="60" w:after="60"/>
              <w:ind w:firstLine="0"/>
              <w:rPr>
                <w:sz w:val="24"/>
                <w:szCs w:val="24"/>
              </w:rPr>
            </w:pPr>
            <w:r w:rsidRPr="00862772">
              <w:rPr>
                <w:sz w:val="24"/>
                <w:szCs w:val="24"/>
              </w:rPr>
              <w:t>Наименование</w:t>
            </w:r>
          </w:p>
        </w:tc>
        <w:tc>
          <w:tcPr>
            <w:tcW w:w="1418" w:type="pct"/>
            <w:gridSpan w:val="3"/>
            <w:shd w:val="clear" w:color="auto" w:fill="auto"/>
          </w:tcPr>
          <w:p w14:paraId="68BD41C1" w14:textId="38094389"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3093E52" w14:textId="77777777" w:rsidTr="00D449A9">
        <w:tc>
          <w:tcPr>
            <w:tcW w:w="5000" w:type="pct"/>
            <w:gridSpan w:val="13"/>
            <w:shd w:val="clear" w:color="auto" w:fill="auto"/>
          </w:tcPr>
          <w:p w14:paraId="23DFFD68" w14:textId="04E61EC6" w:rsidR="00E557C9" w:rsidRPr="00862772" w:rsidRDefault="00E557C9" w:rsidP="00862772">
            <w:pPr>
              <w:spacing w:before="60" w:after="60"/>
              <w:ind w:firstLine="0"/>
              <w:jc w:val="center"/>
              <w:rPr>
                <w:b/>
                <w:bCs/>
                <w:sz w:val="24"/>
                <w:szCs w:val="24"/>
              </w:rPr>
            </w:pPr>
            <w:r w:rsidRPr="00862772">
              <w:rPr>
                <w:b/>
                <w:sz w:val="24"/>
                <w:szCs w:val="24"/>
              </w:rPr>
              <w:t>Общероссийский классификатор организационно-правовых форм (ОКОПФ)</w:t>
            </w:r>
          </w:p>
        </w:tc>
      </w:tr>
      <w:tr w:rsidR="00E557C9" w:rsidRPr="00862772" w14:paraId="4553FA0C" w14:textId="77777777" w:rsidTr="00933D24">
        <w:tc>
          <w:tcPr>
            <w:tcW w:w="740" w:type="pct"/>
            <w:gridSpan w:val="2"/>
            <w:shd w:val="clear" w:color="auto" w:fill="auto"/>
          </w:tcPr>
          <w:p w14:paraId="74A8AAD3" w14:textId="01780A15" w:rsidR="00E557C9" w:rsidRPr="00862772" w:rsidRDefault="00E557C9" w:rsidP="00862772">
            <w:pPr>
              <w:spacing w:before="60" w:after="60"/>
              <w:ind w:firstLine="0"/>
              <w:rPr>
                <w:sz w:val="24"/>
                <w:szCs w:val="24"/>
              </w:rPr>
            </w:pPr>
            <w:r w:rsidRPr="00862772">
              <w:rPr>
                <w:b/>
                <w:bCs/>
                <w:sz w:val="24"/>
                <w:szCs w:val="24"/>
                <w:lang w:val="en-US"/>
              </w:rPr>
              <w:t>nsiOKOPF</w:t>
            </w:r>
          </w:p>
        </w:tc>
        <w:tc>
          <w:tcPr>
            <w:tcW w:w="929" w:type="pct"/>
            <w:gridSpan w:val="3"/>
            <w:shd w:val="clear" w:color="auto" w:fill="auto"/>
          </w:tcPr>
          <w:p w14:paraId="05AE5518" w14:textId="3E16884F"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0C0337B0" w14:textId="1996826E"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727C16BA" w14:textId="4E792BEA"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1D80DBD4" w14:textId="64DB5C84"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737E0A09" w14:textId="0B375598"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FC44FF0" w14:textId="77777777" w:rsidTr="00933D24">
        <w:tc>
          <w:tcPr>
            <w:tcW w:w="740" w:type="pct"/>
            <w:gridSpan w:val="2"/>
            <w:shd w:val="clear" w:color="auto" w:fill="auto"/>
          </w:tcPr>
          <w:p w14:paraId="41AC8516" w14:textId="0B020DB8"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127A77F5" w14:textId="4D4FD743" w:rsidR="00E557C9" w:rsidRPr="00862772" w:rsidRDefault="00E557C9" w:rsidP="00862772">
            <w:pPr>
              <w:spacing w:before="60" w:after="60"/>
              <w:ind w:firstLine="0"/>
              <w:rPr>
                <w:sz w:val="24"/>
                <w:szCs w:val="24"/>
              </w:rPr>
            </w:pPr>
            <w:r w:rsidRPr="00862772">
              <w:rPr>
                <w:sz w:val="24"/>
                <w:szCs w:val="24"/>
                <w:lang w:val="en-US"/>
              </w:rPr>
              <w:t>code</w:t>
            </w:r>
          </w:p>
        </w:tc>
        <w:tc>
          <w:tcPr>
            <w:tcW w:w="305" w:type="pct"/>
            <w:gridSpan w:val="2"/>
            <w:shd w:val="clear" w:color="auto" w:fill="auto"/>
          </w:tcPr>
          <w:p w14:paraId="7F58B91B" w14:textId="4D72EF36" w:rsidR="00E557C9" w:rsidRPr="00862772" w:rsidRDefault="00E557C9"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09C24F7A" w14:textId="649F46FB" w:rsidR="00E557C9" w:rsidRPr="00862772" w:rsidRDefault="00E557C9" w:rsidP="00862772">
            <w:pPr>
              <w:spacing w:before="60" w:after="60"/>
              <w:ind w:firstLine="0"/>
              <w:jc w:val="center"/>
              <w:rPr>
                <w:sz w:val="24"/>
                <w:szCs w:val="24"/>
                <w:lang w:val="en-US"/>
              </w:rPr>
            </w:pPr>
            <w:r w:rsidRPr="00862772">
              <w:rPr>
                <w:sz w:val="24"/>
                <w:szCs w:val="24"/>
                <w:lang w:val="en-US"/>
              </w:rPr>
              <w:t>T(1-</w:t>
            </w:r>
            <w:r w:rsidRPr="00862772">
              <w:rPr>
                <w:sz w:val="24"/>
                <w:szCs w:val="24"/>
              </w:rPr>
              <w:t>5</w:t>
            </w:r>
            <w:r w:rsidRPr="00862772">
              <w:rPr>
                <w:sz w:val="24"/>
                <w:szCs w:val="24"/>
                <w:lang w:val="en-US"/>
              </w:rPr>
              <w:t>)</w:t>
            </w:r>
          </w:p>
        </w:tc>
        <w:tc>
          <w:tcPr>
            <w:tcW w:w="1079" w:type="pct"/>
            <w:shd w:val="clear" w:color="auto" w:fill="auto"/>
          </w:tcPr>
          <w:p w14:paraId="7E6FA8CC" w14:textId="051DDE55" w:rsidR="00E557C9" w:rsidRPr="00862772" w:rsidRDefault="00E557C9" w:rsidP="00862772">
            <w:pPr>
              <w:spacing w:before="60" w:after="60"/>
              <w:ind w:firstLine="0"/>
              <w:rPr>
                <w:sz w:val="24"/>
                <w:szCs w:val="24"/>
                <w:lang w:val="en-US"/>
              </w:rPr>
            </w:pPr>
            <w:r w:rsidRPr="00862772">
              <w:rPr>
                <w:sz w:val="24"/>
                <w:szCs w:val="24"/>
              </w:rPr>
              <w:t>Код</w:t>
            </w:r>
          </w:p>
        </w:tc>
        <w:tc>
          <w:tcPr>
            <w:tcW w:w="1418" w:type="pct"/>
            <w:gridSpan w:val="3"/>
            <w:shd w:val="clear" w:color="auto" w:fill="auto"/>
          </w:tcPr>
          <w:p w14:paraId="1CABA421" w14:textId="752770C3"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94ED236" w14:textId="77777777" w:rsidTr="00933D24">
        <w:tc>
          <w:tcPr>
            <w:tcW w:w="740" w:type="pct"/>
            <w:gridSpan w:val="2"/>
            <w:shd w:val="clear" w:color="auto" w:fill="auto"/>
          </w:tcPr>
          <w:p w14:paraId="293BB51B" w14:textId="48FF4C23"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729F9DA7" w14:textId="35BA5944" w:rsidR="00E557C9" w:rsidRPr="00862772" w:rsidRDefault="00E557C9" w:rsidP="00862772">
            <w:pPr>
              <w:spacing w:before="60" w:after="60"/>
              <w:ind w:firstLine="0"/>
              <w:rPr>
                <w:sz w:val="24"/>
                <w:szCs w:val="24"/>
              </w:rPr>
            </w:pPr>
            <w:r w:rsidRPr="00862772">
              <w:rPr>
                <w:sz w:val="24"/>
                <w:szCs w:val="24"/>
                <w:lang w:val="en-US"/>
              </w:rPr>
              <w:t>parentC</w:t>
            </w:r>
            <w:r w:rsidRPr="00862772">
              <w:rPr>
                <w:sz w:val="24"/>
                <w:szCs w:val="24"/>
              </w:rPr>
              <w:t xml:space="preserve">ode </w:t>
            </w:r>
          </w:p>
        </w:tc>
        <w:tc>
          <w:tcPr>
            <w:tcW w:w="305" w:type="pct"/>
            <w:gridSpan w:val="2"/>
            <w:shd w:val="clear" w:color="auto" w:fill="auto"/>
          </w:tcPr>
          <w:p w14:paraId="70700F7E" w14:textId="025DAE72"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tcPr>
          <w:p w14:paraId="160F507C" w14:textId="3D445AD7" w:rsidR="00E557C9" w:rsidRPr="00862772" w:rsidRDefault="00E557C9" w:rsidP="00862772">
            <w:pPr>
              <w:spacing w:before="60" w:after="60"/>
              <w:ind w:firstLine="0"/>
              <w:jc w:val="center"/>
              <w:rPr>
                <w:sz w:val="24"/>
                <w:szCs w:val="24"/>
              </w:rPr>
            </w:pPr>
            <w:r w:rsidRPr="00862772">
              <w:rPr>
                <w:sz w:val="24"/>
                <w:szCs w:val="24"/>
              </w:rPr>
              <w:t>T(1-5)</w:t>
            </w:r>
          </w:p>
        </w:tc>
        <w:tc>
          <w:tcPr>
            <w:tcW w:w="1079" w:type="pct"/>
            <w:shd w:val="clear" w:color="auto" w:fill="auto"/>
          </w:tcPr>
          <w:p w14:paraId="648F5453" w14:textId="4E791CC7" w:rsidR="00E557C9" w:rsidRPr="00862772" w:rsidRDefault="00E557C9" w:rsidP="00862772">
            <w:pPr>
              <w:spacing w:before="60" w:after="60"/>
              <w:ind w:firstLine="0"/>
              <w:rPr>
                <w:sz w:val="24"/>
                <w:szCs w:val="24"/>
              </w:rPr>
            </w:pPr>
            <w:r w:rsidRPr="00862772">
              <w:rPr>
                <w:sz w:val="24"/>
                <w:szCs w:val="24"/>
              </w:rPr>
              <w:t>Код узла предка в иерархии</w:t>
            </w:r>
          </w:p>
        </w:tc>
        <w:tc>
          <w:tcPr>
            <w:tcW w:w="1418" w:type="pct"/>
            <w:gridSpan w:val="3"/>
            <w:shd w:val="clear" w:color="auto" w:fill="auto"/>
          </w:tcPr>
          <w:p w14:paraId="69A2E597" w14:textId="68D5004B"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4D9637C" w14:textId="77777777" w:rsidTr="00933D24">
        <w:tc>
          <w:tcPr>
            <w:tcW w:w="740" w:type="pct"/>
            <w:gridSpan w:val="2"/>
            <w:shd w:val="clear" w:color="auto" w:fill="auto"/>
          </w:tcPr>
          <w:p w14:paraId="4FE31ADD" w14:textId="2B9CE4D2"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568A616E" w14:textId="77F5CBEB" w:rsidR="00E557C9" w:rsidRPr="00862772" w:rsidRDefault="00E557C9" w:rsidP="00862772">
            <w:pPr>
              <w:spacing w:before="60" w:after="60"/>
              <w:ind w:firstLine="0"/>
              <w:rPr>
                <w:sz w:val="24"/>
                <w:szCs w:val="24"/>
                <w:lang w:val="en-US"/>
              </w:rPr>
            </w:pPr>
            <w:r w:rsidRPr="00862772">
              <w:rPr>
                <w:sz w:val="24"/>
                <w:szCs w:val="24"/>
                <w:lang w:val="en-US"/>
              </w:rPr>
              <w:t>fullName</w:t>
            </w:r>
          </w:p>
        </w:tc>
        <w:tc>
          <w:tcPr>
            <w:tcW w:w="305" w:type="pct"/>
            <w:gridSpan w:val="2"/>
            <w:shd w:val="clear" w:color="auto" w:fill="auto"/>
          </w:tcPr>
          <w:p w14:paraId="15C8AE4D" w14:textId="0268579D" w:rsidR="00E557C9" w:rsidRPr="00862772" w:rsidRDefault="00E557C9"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4ED384AE" w14:textId="04FF0317" w:rsidR="00E557C9" w:rsidRPr="00862772" w:rsidRDefault="00E557C9" w:rsidP="00862772">
            <w:pPr>
              <w:spacing w:before="60" w:after="60"/>
              <w:ind w:firstLine="0"/>
              <w:jc w:val="center"/>
              <w:rPr>
                <w:sz w:val="24"/>
                <w:szCs w:val="24"/>
              </w:rPr>
            </w:pPr>
            <w:r w:rsidRPr="00862772">
              <w:rPr>
                <w:sz w:val="24"/>
                <w:szCs w:val="24"/>
              </w:rPr>
              <w:t>Т(1-200)</w:t>
            </w:r>
          </w:p>
        </w:tc>
        <w:tc>
          <w:tcPr>
            <w:tcW w:w="1079" w:type="pct"/>
            <w:shd w:val="clear" w:color="auto" w:fill="auto"/>
          </w:tcPr>
          <w:p w14:paraId="2395F6B5" w14:textId="1E580E55" w:rsidR="00E557C9" w:rsidRPr="00862772" w:rsidRDefault="00E557C9" w:rsidP="00862772">
            <w:pPr>
              <w:spacing w:before="60" w:after="60"/>
              <w:ind w:firstLine="0"/>
              <w:rPr>
                <w:sz w:val="24"/>
                <w:szCs w:val="24"/>
              </w:rPr>
            </w:pPr>
            <w:r w:rsidRPr="00862772">
              <w:rPr>
                <w:sz w:val="24"/>
                <w:szCs w:val="24"/>
              </w:rPr>
              <w:t>Полное наименование</w:t>
            </w:r>
          </w:p>
        </w:tc>
        <w:tc>
          <w:tcPr>
            <w:tcW w:w="1418" w:type="pct"/>
            <w:gridSpan w:val="3"/>
            <w:shd w:val="clear" w:color="auto" w:fill="auto"/>
          </w:tcPr>
          <w:p w14:paraId="4B263C05" w14:textId="0518AAAB"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15DC56A" w14:textId="77777777" w:rsidTr="00933D24">
        <w:tc>
          <w:tcPr>
            <w:tcW w:w="740" w:type="pct"/>
            <w:gridSpan w:val="2"/>
            <w:shd w:val="clear" w:color="auto" w:fill="auto"/>
          </w:tcPr>
          <w:p w14:paraId="72CA5373" w14:textId="12C42D1B"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56F066F3" w14:textId="49DBDD43" w:rsidR="00E557C9" w:rsidRPr="00862772" w:rsidRDefault="00E557C9" w:rsidP="00862772">
            <w:pPr>
              <w:spacing w:before="60" w:after="60"/>
              <w:ind w:firstLine="0"/>
              <w:rPr>
                <w:sz w:val="24"/>
                <w:szCs w:val="24"/>
                <w:lang w:val="en-US"/>
              </w:rPr>
            </w:pPr>
            <w:r w:rsidRPr="00862772">
              <w:rPr>
                <w:sz w:val="24"/>
                <w:szCs w:val="24"/>
                <w:lang w:val="en-US"/>
              </w:rPr>
              <w:t>singularName</w:t>
            </w:r>
          </w:p>
        </w:tc>
        <w:tc>
          <w:tcPr>
            <w:tcW w:w="305" w:type="pct"/>
            <w:gridSpan w:val="2"/>
            <w:shd w:val="clear" w:color="auto" w:fill="auto"/>
          </w:tcPr>
          <w:p w14:paraId="5FAA6200" w14:textId="5DB0272D" w:rsidR="00E557C9" w:rsidRPr="00862772" w:rsidRDefault="00E557C9"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267E7F28" w14:textId="60815BEB" w:rsidR="00E557C9" w:rsidRPr="00862772" w:rsidRDefault="00E557C9" w:rsidP="00862772">
            <w:pPr>
              <w:spacing w:before="60" w:after="60"/>
              <w:ind w:firstLine="0"/>
              <w:jc w:val="center"/>
              <w:rPr>
                <w:sz w:val="24"/>
                <w:szCs w:val="24"/>
              </w:rPr>
            </w:pPr>
            <w:r w:rsidRPr="00862772">
              <w:rPr>
                <w:sz w:val="24"/>
                <w:szCs w:val="24"/>
                <w:lang w:val="en-US"/>
              </w:rPr>
              <w:t>T</w:t>
            </w:r>
            <w:r w:rsidRPr="00862772">
              <w:rPr>
                <w:sz w:val="24"/>
                <w:szCs w:val="24"/>
              </w:rPr>
              <w:t>(1-2000</w:t>
            </w:r>
            <w:r w:rsidRPr="00862772">
              <w:rPr>
                <w:sz w:val="24"/>
                <w:szCs w:val="24"/>
                <w:lang w:val="en-US"/>
              </w:rPr>
              <w:t>)</w:t>
            </w:r>
          </w:p>
        </w:tc>
        <w:tc>
          <w:tcPr>
            <w:tcW w:w="1079" w:type="pct"/>
            <w:shd w:val="clear" w:color="auto" w:fill="auto"/>
          </w:tcPr>
          <w:p w14:paraId="5DE0DD3F" w14:textId="390EFD5F" w:rsidR="00E557C9" w:rsidRPr="00862772" w:rsidRDefault="00E557C9" w:rsidP="00862772">
            <w:pPr>
              <w:spacing w:before="60" w:after="60"/>
              <w:ind w:firstLine="0"/>
              <w:rPr>
                <w:sz w:val="24"/>
                <w:szCs w:val="24"/>
              </w:rPr>
            </w:pPr>
            <w:r w:rsidRPr="00862772">
              <w:rPr>
                <w:sz w:val="24"/>
                <w:szCs w:val="24"/>
              </w:rPr>
              <w:t>Наименование в единственном числе</w:t>
            </w:r>
          </w:p>
        </w:tc>
        <w:tc>
          <w:tcPr>
            <w:tcW w:w="1418" w:type="pct"/>
            <w:gridSpan w:val="3"/>
            <w:shd w:val="clear" w:color="auto" w:fill="auto"/>
          </w:tcPr>
          <w:p w14:paraId="1694B12D" w14:textId="3D030CCE"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66762F3" w14:textId="77777777" w:rsidTr="00933D24">
        <w:tc>
          <w:tcPr>
            <w:tcW w:w="740" w:type="pct"/>
            <w:gridSpan w:val="2"/>
            <w:shd w:val="clear" w:color="auto" w:fill="auto"/>
          </w:tcPr>
          <w:p w14:paraId="656B6AF1" w14:textId="0B821196"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4F28DEB" w14:textId="69054DAF" w:rsidR="00E557C9" w:rsidRPr="00862772" w:rsidRDefault="00E557C9" w:rsidP="00862772">
            <w:pPr>
              <w:spacing w:before="60" w:after="60"/>
              <w:ind w:firstLine="0"/>
              <w:rPr>
                <w:sz w:val="24"/>
                <w:szCs w:val="24"/>
                <w:lang w:val="en-US"/>
              </w:rPr>
            </w:pPr>
            <w:r w:rsidRPr="00862772">
              <w:rPr>
                <w:sz w:val="24"/>
                <w:szCs w:val="24"/>
                <w:lang w:val="en-US"/>
              </w:rPr>
              <w:t>actual</w:t>
            </w:r>
          </w:p>
        </w:tc>
        <w:tc>
          <w:tcPr>
            <w:tcW w:w="305" w:type="pct"/>
            <w:gridSpan w:val="2"/>
            <w:shd w:val="clear" w:color="auto" w:fill="auto"/>
          </w:tcPr>
          <w:p w14:paraId="483B5F91" w14:textId="66C9DBE2" w:rsidR="00E557C9" w:rsidRPr="00862772" w:rsidRDefault="00E557C9"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28CE066F" w14:textId="58EBBD4B"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02D9921E" w14:textId="1442921A"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6FC72871" w14:textId="0B032F84"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719264D" w14:textId="77777777" w:rsidTr="00933D24">
        <w:tc>
          <w:tcPr>
            <w:tcW w:w="740" w:type="pct"/>
            <w:gridSpan w:val="2"/>
            <w:shd w:val="clear" w:color="auto" w:fill="auto"/>
          </w:tcPr>
          <w:p w14:paraId="074BE46A" w14:textId="77777777" w:rsidR="00E557C9" w:rsidRPr="00862772" w:rsidRDefault="00E557C9" w:rsidP="00862772">
            <w:pPr>
              <w:spacing w:before="60" w:after="60"/>
              <w:ind w:firstLine="0"/>
              <w:rPr>
                <w:sz w:val="24"/>
                <w:szCs w:val="24"/>
              </w:rPr>
            </w:pPr>
          </w:p>
        </w:tc>
        <w:tc>
          <w:tcPr>
            <w:tcW w:w="929" w:type="pct"/>
            <w:gridSpan w:val="3"/>
            <w:shd w:val="clear" w:color="auto" w:fill="auto"/>
          </w:tcPr>
          <w:p w14:paraId="05866BB6" w14:textId="77777777" w:rsidR="00E557C9" w:rsidRPr="00862772" w:rsidRDefault="00E557C9" w:rsidP="00862772">
            <w:pPr>
              <w:spacing w:before="60" w:after="60"/>
              <w:ind w:firstLine="0"/>
              <w:rPr>
                <w:sz w:val="24"/>
                <w:szCs w:val="24"/>
              </w:rPr>
            </w:pPr>
          </w:p>
        </w:tc>
        <w:tc>
          <w:tcPr>
            <w:tcW w:w="305" w:type="pct"/>
            <w:gridSpan w:val="2"/>
            <w:shd w:val="clear" w:color="auto" w:fill="auto"/>
          </w:tcPr>
          <w:p w14:paraId="10DED73F" w14:textId="77777777" w:rsidR="00E557C9" w:rsidRPr="00862772" w:rsidRDefault="00E557C9" w:rsidP="00862772">
            <w:pPr>
              <w:spacing w:before="60" w:after="60"/>
              <w:ind w:firstLine="0"/>
              <w:jc w:val="center"/>
              <w:rPr>
                <w:sz w:val="24"/>
                <w:szCs w:val="24"/>
              </w:rPr>
            </w:pPr>
          </w:p>
        </w:tc>
        <w:tc>
          <w:tcPr>
            <w:tcW w:w="529" w:type="pct"/>
            <w:gridSpan w:val="2"/>
            <w:shd w:val="clear" w:color="auto" w:fill="auto"/>
          </w:tcPr>
          <w:p w14:paraId="4FF45338" w14:textId="77777777" w:rsidR="00E557C9" w:rsidRPr="00862772" w:rsidRDefault="00E557C9" w:rsidP="00862772">
            <w:pPr>
              <w:spacing w:before="60" w:after="60"/>
              <w:ind w:firstLine="0"/>
              <w:jc w:val="center"/>
              <w:rPr>
                <w:sz w:val="24"/>
                <w:szCs w:val="24"/>
              </w:rPr>
            </w:pPr>
          </w:p>
        </w:tc>
        <w:tc>
          <w:tcPr>
            <w:tcW w:w="1079" w:type="pct"/>
            <w:shd w:val="clear" w:color="auto" w:fill="auto"/>
          </w:tcPr>
          <w:p w14:paraId="6B29622F" w14:textId="77777777" w:rsidR="00E557C9" w:rsidRPr="00862772" w:rsidRDefault="00E557C9" w:rsidP="00862772">
            <w:pPr>
              <w:spacing w:before="60" w:after="60"/>
              <w:ind w:firstLine="0"/>
              <w:rPr>
                <w:sz w:val="24"/>
                <w:szCs w:val="24"/>
              </w:rPr>
            </w:pPr>
          </w:p>
        </w:tc>
        <w:tc>
          <w:tcPr>
            <w:tcW w:w="1418" w:type="pct"/>
            <w:gridSpan w:val="3"/>
            <w:shd w:val="clear" w:color="auto" w:fill="auto"/>
          </w:tcPr>
          <w:p w14:paraId="2DA892EC" w14:textId="77777777" w:rsidR="00E557C9" w:rsidRPr="00862772" w:rsidRDefault="00E557C9" w:rsidP="00862772">
            <w:pPr>
              <w:spacing w:before="60" w:after="60"/>
              <w:ind w:firstLine="0"/>
              <w:rPr>
                <w:sz w:val="24"/>
                <w:szCs w:val="24"/>
              </w:rPr>
            </w:pPr>
          </w:p>
        </w:tc>
      </w:tr>
      <w:tr w:rsidR="00E557C9" w:rsidRPr="00862772" w14:paraId="3DA10017" w14:textId="77777777" w:rsidTr="00D449A9">
        <w:tc>
          <w:tcPr>
            <w:tcW w:w="5000" w:type="pct"/>
            <w:gridSpan w:val="13"/>
            <w:shd w:val="clear" w:color="auto" w:fill="auto"/>
          </w:tcPr>
          <w:p w14:paraId="5ADF2526" w14:textId="17E96742" w:rsidR="00E557C9" w:rsidRPr="00862772" w:rsidRDefault="00E557C9" w:rsidP="00862772">
            <w:pPr>
              <w:spacing w:before="60" w:after="60"/>
              <w:ind w:firstLine="0"/>
              <w:jc w:val="center"/>
              <w:rPr>
                <w:sz w:val="24"/>
                <w:szCs w:val="24"/>
              </w:rPr>
            </w:pPr>
            <w:r w:rsidRPr="00862772">
              <w:rPr>
                <w:b/>
                <w:bCs/>
                <w:sz w:val="24"/>
                <w:szCs w:val="24"/>
              </w:rPr>
              <w:t>Общероссийский классификатор продукции по видам экономической деятельности (ОКПД)</w:t>
            </w:r>
          </w:p>
        </w:tc>
      </w:tr>
      <w:tr w:rsidR="00E557C9" w:rsidRPr="00862772" w14:paraId="526CE467" w14:textId="77777777" w:rsidTr="00933D24">
        <w:tc>
          <w:tcPr>
            <w:tcW w:w="740" w:type="pct"/>
            <w:gridSpan w:val="2"/>
            <w:shd w:val="clear" w:color="auto" w:fill="auto"/>
          </w:tcPr>
          <w:p w14:paraId="648D51AA" w14:textId="5AF5D3FF" w:rsidR="00E557C9" w:rsidRPr="00862772" w:rsidRDefault="00E557C9" w:rsidP="00862772">
            <w:pPr>
              <w:spacing w:before="60" w:after="60"/>
              <w:ind w:firstLine="0"/>
              <w:rPr>
                <w:sz w:val="24"/>
                <w:szCs w:val="24"/>
              </w:rPr>
            </w:pPr>
            <w:r w:rsidRPr="00862772">
              <w:rPr>
                <w:b/>
                <w:bCs/>
                <w:sz w:val="24"/>
                <w:szCs w:val="24"/>
              </w:rPr>
              <w:t>nsiOKPD</w:t>
            </w:r>
          </w:p>
        </w:tc>
        <w:tc>
          <w:tcPr>
            <w:tcW w:w="929" w:type="pct"/>
            <w:gridSpan w:val="3"/>
            <w:shd w:val="clear" w:color="auto" w:fill="auto"/>
          </w:tcPr>
          <w:p w14:paraId="1C82C266" w14:textId="7B8C9324"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5F687C26" w14:textId="637E338D"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466FA761" w14:textId="541923C6"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44750B74" w14:textId="4059E7A9"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59454B76" w14:textId="702B188E"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EFDF396" w14:textId="77777777" w:rsidTr="00933D24">
        <w:tc>
          <w:tcPr>
            <w:tcW w:w="740" w:type="pct"/>
            <w:gridSpan w:val="2"/>
            <w:shd w:val="clear" w:color="auto" w:fill="auto"/>
          </w:tcPr>
          <w:p w14:paraId="36832AE5" w14:textId="7F9C3AB2"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111671C" w14:textId="5B5C50FF" w:rsidR="00E557C9" w:rsidRPr="00862772" w:rsidRDefault="00E557C9" w:rsidP="00862772">
            <w:pPr>
              <w:spacing w:before="60" w:after="60"/>
              <w:ind w:firstLine="0"/>
              <w:rPr>
                <w:sz w:val="24"/>
                <w:szCs w:val="24"/>
              </w:rPr>
            </w:pPr>
            <w:r w:rsidRPr="00862772">
              <w:rPr>
                <w:sz w:val="24"/>
                <w:szCs w:val="24"/>
              </w:rPr>
              <w:t xml:space="preserve">code </w:t>
            </w:r>
          </w:p>
        </w:tc>
        <w:tc>
          <w:tcPr>
            <w:tcW w:w="305" w:type="pct"/>
            <w:gridSpan w:val="2"/>
            <w:shd w:val="clear" w:color="auto" w:fill="auto"/>
          </w:tcPr>
          <w:p w14:paraId="73AD87CB" w14:textId="64458DC3"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633F62CA" w14:textId="668054E4" w:rsidR="00E557C9" w:rsidRPr="00862772" w:rsidRDefault="00E557C9" w:rsidP="00862772">
            <w:pPr>
              <w:spacing w:before="60" w:after="60"/>
              <w:ind w:firstLine="0"/>
              <w:jc w:val="center"/>
              <w:rPr>
                <w:sz w:val="24"/>
                <w:szCs w:val="24"/>
              </w:rPr>
            </w:pPr>
            <w:r w:rsidRPr="00862772">
              <w:rPr>
                <w:sz w:val="24"/>
                <w:szCs w:val="24"/>
              </w:rPr>
              <w:t>T(1-12)</w:t>
            </w:r>
          </w:p>
        </w:tc>
        <w:tc>
          <w:tcPr>
            <w:tcW w:w="1079" w:type="pct"/>
            <w:shd w:val="clear" w:color="auto" w:fill="auto"/>
          </w:tcPr>
          <w:p w14:paraId="11BDDCE4" w14:textId="68B573E2" w:rsidR="00E557C9" w:rsidRPr="00862772" w:rsidRDefault="00E557C9" w:rsidP="00862772">
            <w:pPr>
              <w:spacing w:before="60" w:after="60"/>
              <w:ind w:firstLine="0"/>
              <w:rPr>
                <w:sz w:val="24"/>
                <w:szCs w:val="24"/>
              </w:rPr>
            </w:pPr>
            <w:r w:rsidRPr="00862772">
              <w:rPr>
                <w:sz w:val="24"/>
                <w:szCs w:val="24"/>
              </w:rPr>
              <w:t>Код товара, работы или услуги</w:t>
            </w:r>
          </w:p>
        </w:tc>
        <w:tc>
          <w:tcPr>
            <w:tcW w:w="1418" w:type="pct"/>
            <w:gridSpan w:val="3"/>
            <w:shd w:val="clear" w:color="auto" w:fill="auto"/>
          </w:tcPr>
          <w:p w14:paraId="3BCFD3D2" w14:textId="23D2CAA9"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B9ECFCE" w14:textId="77777777" w:rsidTr="00933D24">
        <w:tc>
          <w:tcPr>
            <w:tcW w:w="740" w:type="pct"/>
            <w:gridSpan w:val="2"/>
            <w:shd w:val="clear" w:color="auto" w:fill="auto"/>
          </w:tcPr>
          <w:p w14:paraId="5F76823B" w14:textId="7D241B06"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06EE8E0" w14:textId="21E22EA4" w:rsidR="00E557C9" w:rsidRPr="00862772" w:rsidRDefault="00E557C9" w:rsidP="00862772">
            <w:pPr>
              <w:spacing w:before="60" w:after="60"/>
              <w:ind w:firstLine="0"/>
              <w:rPr>
                <w:sz w:val="24"/>
                <w:szCs w:val="24"/>
              </w:rPr>
            </w:pPr>
            <w:r w:rsidRPr="00862772">
              <w:rPr>
                <w:sz w:val="24"/>
                <w:szCs w:val="24"/>
                <w:lang w:val="en-US"/>
              </w:rPr>
              <w:t>parentC</w:t>
            </w:r>
            <w:r w:rsidRPr="00862772">
              <w:rPr>
                <w:sz w:val="24"/>
                <w:szCs w:val="24"/>
              </w:rPr>
              <w:t xml:space="preserve">ode </w:t>
            </w:r>
          </w:p>
        </w:tc>
        <w:tc>
          <w:tcPr>
            <w:tcW w:w="305" w:type="pct"/>
            <w:gridSpan w:val="2"/>
            <w:shd w:val="clear" w:color="auto" w:fill="auto"/>
          </w:tcPr>
          <w:p w14:paraId="19E8B23E" w14:textId="6632E87F"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tcPr>
          <w:p w14:paraId="0F0AB856" w14:textId="5A360A38" w:rsidR="00E557C9" w:rsidRPr="00862772" w:rsidRDefault="00E557C9" w:rsidP="00862772">
            <w:pPr>
              <w:spacing w:before="60" w:after="60"/>
              <w:ind w:firstLine="0"/>
              <w:jc w:val="center"/>
              <w:rPr>
                <w:sz w:val="24"/>
                <w:szCs w:val="24"/>
              </w:rPr>
            </w:pPr>
            <w:r w:rsidRPr="00862772">
              <w:rPr>
                <w:sz w:val="24"/>
                <w:szCs w:val="24"/>
              </w:rPr>
              <w:t>T(1-12)</w:t>
            </w:r>
          </w:p>
        </w:tc>
        <w:tc>
          <w:tcPr>
            <w:tcW w:w="1079" w:type="pct"/>
            <w:shd w:val="clear" w:color="auto" w:fill="auto"/>
          </w:tcPr>
          <w:p w14:paraId="294E7D7B" w14:textId="4C7CD4F3" w:rsidR="00E557C9" w:rsidRPr="00862772" w:rsidRDefault="00E557C9" w:rsidP="00862772">
            <w:pPr>
              <w:spacing w:before="60" w:after="60"/>
              <w:ind w:firstLine="0"/>
              <w:rPr>
                <w:sz w:val="24"/>
                <w:szCs w:val="24"/>
              </w:rPr>
            </w:pPr>
            <w:r w:rsidRPr="00862772">
              <w:rPr>
                <w:sz w:val="24"/>
                <w:szCs w:val="24"/>
              </w:rPr>
              <w:t>Код узла предка в иерархии</w:t>
            </w:r>
          </w:p>
        </w:tc>
        <w:tc>
          <w:tcPr>
            <w:tcW w:w="1418" w:type="pct"/>
            <w:gridSpan w:val="3"/>
            <w:shd w:val="clear" w:color="auto" w:fill="auto"/>
          </w:tcPr>
          <w:p w14:paraId="4330A10A" w14:textId="2784CCBB"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A804E61" w14:textId="77777777" w:rsidTr="00933D24">
        <w:tc>
          <w:tcPr>
            <w:tcW w:w="740" w:type="pct"/>
            <w:gridSpan w:val="2"/>
            <w:shd w:val="clear" w:color="auto" w:fill="auto"/>
          </w:tcPr>
          <w:p w14:paraId="5696DD23" w14:textId="0AFB1CE2"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74AE769B" w14:textId="690BF677" w:rsidR="00E557C9" w:rsidRPr="00862772" w:rsidRDefault="00E557C9"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640911EA" w14:textId="5DE9AFD9"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4B0136B8" w14:textId="23325B6A" w:rsidR="00E557C9" w:rsidRPr="00862772" w:rsidRDefault="00E557C9" w:rsidP="00862772">
            <w:pPr>
              <w:spacing w:before="60" w:after="60"/>
              <w:ind w:firstLine="0"/>
              <w:jc w:val="center"/>
              <w:rPr>
                <w:sz w:val="24"/>
                <w:szCs w:val="24"/>
              </w:rPr>
            </w:pPr>
            <w:r w:rsidRPr="00862772">
              <w:rPr>
                <w:sz w:val="24"/>
                <w:szCs w:val="24"/>
              </w:rPr>
              <w:t>T(1-</w:t>
            </w:r>
            <w:r w:rsidR="002568B3" w:rsidRPr="00862772">
              <w:rPr>
                <w:sz w:val="24"/>
                <w:szCs w:val="24"/>
              </w:rPr>
              <w:t>5</w:t>
            </w:r>
            <w:r w:rsidRPr="00862772">
              <w:rPr>
                <w:sz w:val="24"/>
                <w:szCs w:val="24"/>
              </w:rPr>
              <w:t>00)</w:t>
            </w:r>
          </w:p>
        </w:tc>
        <w:tc>
          <w:tcPr>
            <w:tcW w:w="1079" w:type="pct"/>
            <w:shd w:val="clear" w:color="auto" w:fill="auto"/>
          </w:tcPr>
          <w:p w14:paraId="089CFC3A" w14:textId="0A610749" w:rsidR="00E557C9" w:rsidRPr="00862772" w:rsidRDefault="00E557C9" w:rsidP="00862772">
            <w:pPr>
              <w:spacing w:before="60" w:after="60"/>
              <w:ind w:firstLine="0"/>
              <w:rPr>
                <w:sz w:val="24"/>
                <w:szCs w:val="24"/>
              </w:rPr>
            </w:pPr>
            <w:r w:rsidRPr="00862772">
              <w:rPr>
                <w:sz w:val="24"/>
                <w:szCs w:val="24"/>
              </w:rPr>
              <w:t>Наименование товара, работы или услуги</w:t>
            </w:r>
          </w:p>
        </w:tc>
        <w:tc>
          <w:tcPr>
            <w:tcW w:w="1418" w:type="pct"/>
            <w:gridSpan w:val="3"/>
            <w:shd w:val="clear" w:color="auto" w:fill="auto"/>
          </w:tcPr>
          <w:p w14:paraId="0984E636" w14:textId="6D2DA006"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B809C94" w14:textId="77777777" w:rsidTr="00933D24">
        <w:tc>
          <w:tcPr>
            <w:tcW w:w="740" w:type="pct"/>
            <w:gridSpan w:val="2"/>
            <w:shd w:val="clear" w:color="auto" w:fill="auto"/>
          </w:tcPr>
          <w:p w14:paraId="374BB1E3" w14:textId="027F3488"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DF4125A" w14:textId="4D6A4FAB" w:rsidR="00E557C9" w:rsidRPr="00862772" w:rsidRDefault="00E557C9" w:rsidP="00862772">
            <w:pPr>
              <w:spacing w:before="60" w:after="60"/>
              <w:ind w:firstLine="0"/>
              <w:rPr>
                <w:sz w:val="24"/>
                <w:szCs w:val="24"/>
              </w:rPr>
            </w:pPr>
            <w:r w:rsidRPr="00862772">
              <w:rPr>
                <w:sz w:val="24"/>
                <w:szCs w:val="24"/>
                <w:lang w:val="en-US"/>
              </w:rPr>
              <w:t>comment</w:t>
            </w:r>
            <w:r w:rsidRPr="00862772">
              <w:rPr>
                <w:sz w:val="24"/>
                <w:szCs w:val="24"/>
              </w:rPr>
              <w:t xml:space="preserve"> </w:t>
            </w:r>
          </w:p>
        </w:tc>
        <w:tc>
          <w:tcPr>
            <w:tcW w:w="305" w:type="pct"/>
            <w:gridSpan w:val="2"/>
            <w:shd w:val="clear" w:color="auto" w:fill="auto"/>
          </w:tcPr>
          <w:p w14:paraId="4770EC13" w14:textId="6B5DBB40"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521D6599" w14:textId="0506A7BD" w:rsidR="00E557C9" w:rsidRPr="00862772" w:rsidRDefault="00E10D4C" w:rsidP="00862772">
            <w:pPr>
              <w:spacing w:before="60" w:after="60"/>
              <w:ind w:firstLine="0"/>
              <w:jc w:val="center"/>
              <w:rPr>
                <w:sz w:val="24"/>
                <w:szCs w:val="24"/>
              </w:rPr>
            </w:pPr>
            <w:r w:rsidRPr="00862772">
              <w:rPr>
                <w:sz w:val="24"/>
                <w:szCs w:val="24"/>
              </w:rPr>
              <w:t>T(1-2000)</w:t>
            </w:r>
          </w:p>
        </w:tc>
        <w:tc>
          <w:tcPr>
            <w:tcW w:w="1079" w:type="pct"/>
            <w:shd w:val="clear" w:color="auto" w:fill="auto"/>
          </w:tcPr>
          <w:p w14:paraId="4CCF9079" w14:textId="4C0F60F0" w:rsidR="00E557C9" w:rsidRPr="00862772" w:rsidRDefault="00E557C9" w:rsidP="00862772">
            <w:pPr>
              <w:spacing w:before="60" w:after="60"/>
              <w:ind w:firstLine="0"/>
              <w:rPr>
                <w:sz w:val="24"/>
                <w:szCs w:val="24"/>
              </w:rPr>
            </w:pPr>
            <w:r w:rsidRPr="00862772">
              <w:rPr>
                <w:sz w:val="24"/>
                <w:szCs w:val="24"/>
              </w:rPr>
              <w:t>Коментарий</w:t>
            </w:r>
          </w:p>
        </w:tc>
        <w:tc>
          <w:tcPr>
            <w:tcW w:w="1418" w:type="pct"/>
            <w:gridSpan w:val="3"/>
            <w:shd w:val="clear" w:color="auto" w:fill="auto"/>
          </w:tcPr>
          <w:p w14:paraId="51E64F64" w14:textId="5E8FC1EC"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D9CA274" w14:textId="77777777" w:rsidTr="00933D24">
        <w:tc>
          <w:tcPr>
            <w:tcW w:w="740" w:type="pct"/>
            <w:gridSpan w:val="2"/>
            <w:shd w:val="clear" w:color="auto" w:fill="auto"/>
          </w:tcPr>
          <w:p w14:paraId="600386CC" w14:textId="26484A1F"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02572052" w14:textId="661A9EBB"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637FA5F4" w14:textId="1FE66E1A"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330E7C60" w14:textId="21A707E4"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4DC64D95" w14:textId="0B323EFC"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4B9B3DBF" w14:textId="650EFDFA"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FADFC16" w14:textId="77777777" w:rsidTr="00D449A9">
        <w:tc>
          <w:tcPr>
            <w:tcW w:w="5000" w:type="pct"/>
            <w:gridSpan w:val="13"/>
            <w:shd w:val="clear" w:color="auto" w:fill="auto"/>
          </w:tcPr>
          <w:p w14:paraId="1D10FC5B" w14:textId="3E50471A" w:rsidR="00E557C9" w:rsidRPr="00862772" w:rsidRDefault="00E557C9" w:rsidP="00862772">
            <w:pPr>
              <w:spacing w:before="60" w:after="60"/>
              <w:ind w:firstLine="0"/>
              <w:jc w:val="center"/>
              <w:rPr>
                <w:sz w:val="24"/>
                <w:szCs w:val="24"/>
              </w:rPr>
            </w:pPr>
            <w:r w:rsidRPr="00862772">
              <w:rPr>
                <w:b/>
                <w:bCs/>
                <w:sz w:val="24"/>
                <w:szCs w:val="24"/>
              </w:rPr>
              <w:t>Общероссийский классификатор стран мира (ОКСМ)</w:t>
            </w:r>
          </w:p>
        </w:tc>
      </w:tr>
      <w:tr w:rsidR="00E557C9" w:rsidRPr="00862772" w14:paraId="1D7D606D" w14:textId="77777777" w:rsidTr="00933D24">
        <w:tc>
          <w:tcPr>
            <w:tcW w:w="740" w:type="pct"/>
            <w:gridSpan w:val="2"/>
            <w:shd w:val="clear" w:color="auto" w:fill="auto"/>
          </w:tcPr>
          <w:p w14:paraId="40ACA757" w14:textId="3D42A618" w:rsidR="00E557C9" w:rsidRPr="00862772" w:rsidRDefault="00E557C9" w:rsidP="00862772">
            <w:pPr>
              <w:spacing w:before="60" w:after="60"/>
              <w:ind w:firstLine="0"/>
              <w:rPr>
                <w:sz w:val="24"/>
                <w:szCs w:val="24"/>
              </w:rPr>
            </w:pPr>
            <w:r w:rsidRPr="00862772">
              <w:rPr>
                <w:b/>
                <w:bCs/>
                <w:sz w:val="24"/>
                <w:szCs w:val="24"/>
              </w:rPr>
              <w:t>nsiO</w:t>
            </w:r>
            <w:r w:rsidRPr="00862772">
              <w:rPr>
                <w:b/>
                <w:bCs/>
                <w:sz w:val="24"/>
                <w:szCs w:val="24"/>
                <w:lang w:val="en-US"/>
              </w:rPr>
              <w:t>KSM</w:t>
            </w:r>
          </w:p>
        </w:tc>
        <w:tc>
          <w:tcPr>
            <w:tcW w:w="929" w:type="pct"/>
            <w:gridSpan w:val="3"/>
            <w:shd w:val="clear" w:color="auto" w:fill="auto"/>
          </w:tcPr>
          <w:p w14:paraId="3A9C9C28" w14:textId="0C24418B"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251F856C" w14:textId="7B411DE1"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454E405F" w14:textId="2198BAC0"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660868EE" w14:textId="1595743B"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6BAE6C4B" w14:textId="28C480FF"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ED6C4AE" w14:textId="77777777" w:rsidTr="00933D24">
        <w:tc>
          <w:tcPr>
            <w:tcW w:w="740" w:type="pct"/>
            <w:gridSpan w:val="2"/>
            <w:shd w:val="clear" w:color="auto" w:fill="auto"/>
          </w:tcPr>
          <w:p w14:paraId="6DE8EDB7" w14:textId="01B76BF5"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1BF4878F" w14:textId="7862CF4B" w:rsidR="00E557C9" w:rsidRPr="00862772" w:rsidRDefault="00E557C9" w:rsidP="00862772">
            <w:pPr>
              <w:spacing w:before="60" w:after="60"/>
              <w:ind w:firstLine="0"/>
              <w:rPr>
                <w:sz w:val="24"/>
                <w:szCs w:val="24"/>
              </w:rPr>
            </w:pPr>
            <w:r w:rsidRPr="00862772">
              <w:rPr>
                <w:sz w:val="24"/>
                <w:szCs w:val="24"/>
              </w:rPr>
              <w:t xml:space="preserve">countryCode </w:t>
            </w:r>
          </w:p>
        </w:tc>
        <w:tc>
          <w:tcPr>
            <w:tcW w:w="305" w:type="pct"/>
            <w:gridSpan w:val="2"/>
            <w:shd w:val="clear" w:color="auto" w:fill="auto"/>
          </w:tcPr>
          <w:p w14:paraId="0F013904" w14:textId="6E0607B6"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3CF50D8B" w14:textId="3A6273EC" w:rsidR="00E557C9" w:rsidRPr="00862772" w:rsidRDefault="00E557C9" w:rsidP="00862772">
            <w:pPr>
              <w:spacing w:before="60" w:after="60"/>
              <w:ind w:firstLine="0"/>
              <w:jc w:val="center"/>
              <w:rPr>
                <w:sz w:val="24"/>
                <w:szCs w:val="24"/>
              </w:rPr>
            </w:pPr>
            <w:r w:rsidRPr="00862772">
              <w:rPr>
                <w:sz w:val="24"/>
                <w:szCs w:val="24"/>
              </w:rPr>
              <w:t>T (1-3)</w:t>
            </w:r>
          </w:p>
        </w:tc>
        <w:tc>
          <w:tcPr>
            <w:tcW w:w="1079" w:type="pct"/>
            <w:shd w:val="clear" w:color="auto" w:fill="auto"/>
          </w:tcPr>
          <w:p w14:paraId="20156517" w14:textId="0701559C" w:rsidR="00E557C9" w:rsidRPr="00862772" w:rsidRDefault="00E557C9" w:rsidP="00862772">
            <w:pPr>
              <w:spacing w:before="60" w:after="60"/>
              <w:ind w:firstLine="0"/>
              <w:rPr>
                <w:sz w:val="24"/>
                <w:szCs w:val="24"/>
              </w:rPr>
            </w:pPr>
            <w:r w:rsidRPr="00862772">
              <w:rPr>
                <w:sz w:val="24"/>
                <w:szCs w:val="24"/>
              </w:rPr>
              <w:t>Цифровой код страны</w:t>
            </w:r>
          </w:p>
        </w:tc>
        <w:tc>
          <w:tcPr>
            <w:tcW w:w="1418" w:type="pct"/>
            <w:gridSpan w:val="3"/>
            <w:shd w:val="clear" w:color="auto" w:fill="auto"/>
          </w:tcPr>
          <w:p w14:paraId="6FD3E3CB" w14:textId="40EAB3D2"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5ADD5F4" w14:textId="77777777" w:rsidTr="00933D24">
        <w:tc>
          <w:tcPr>
            <w:tcW w:w="740" w:type="pct"/>
            <w:gridSpan w:val="2"/>
            <w:shd w:val="clear" w:color="auto" w:fill="auto"/>
          </w:tcPr>
          <w:p w14:paraId="00440A47" w14:textId="59332B91"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4D4AE8B6" w14:textId="074E12C8" w:rsidR="00E557C9" w:rsidRPr="00862772" w:rsidRDefault="00E557C9" w:rsidP="00862772">
            <w:pPr>
              <w:spacing w:before="60" w:after="60"/>
              <w:ind w:firstLine="0"/>
              <w:rPr>
                <w:sz w:val="24"/>
                <w:szCs w:val="24"/>
              </w:rPr>
            </w:pPr>
            <w:r w:rsidRPr="00862772">
              <w:rPr>
                <w:sz w:val="24"/>
                <w:szCs w:val="24"/>
              </w:rPr>
              <w:t xml:space="preserve">countryFullName </w:t>
            </w:r>
          </w:p>
        </w:tc>
        <w:tc>
          <w:tcPr>
            <w:tcW w:w="305" w:type="pct"/>
            <w:gridSpan w:val="2"/>
            <w:shd w:val="clear" w:color="auto" w:fill="auto"/>
          </w:tcPr>
          <w:p w14:paraId="4DCE5A52" w14:textId="5E448FD0"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tcPr>
          <w:p w14:paraId="006BD99A" w14:textId="69C8FAA6" w:rsidR="00E557C9" w:rsidRPr="00862772" w:rsidRDefault="00E557C9" w:rsidP="00862772">
            <w:pPr>
              <w:spacing w:before="60" w:after="60"/>
              <w:ind w:firstLine="0"/>
              <w:jc w:val="center"/>
              <w:rPr>
                <w:sz w:val="24"/>
                <w:szCs w:val="24"/>
              </w:rPr>
            </w:pPr>
            <w:r w:rsidRPr="00862772">
              <w:rPr>
                <w:sz w:val="24"/>
                <w:szCs w:val="24"/>
              </w:rPr>
              <w:t>T (1-200)</w:t>
            </w:r>
          </w:p>
        </w:tc>
        <w:tc>
          <w:tcPr>
            <w:tcW w:w="1079" w:type="pct"/>
            <w:shd w:val="clear" w:color="auto" w:fill="auto"/>
          </w:tcPr>
          <w:p w14:paraId="4487AC4E" w14:textId="692FCC99" w:rsidR="00E557C9" w:rsidRPr="00862772" w:rsidRDefault="00E557C9" w:rsidP="00862772">
            <w:pPr>
              <w:spacing w:before="60" w:after="60"/>
              <w:ind w:firstLine="0"/>
              <w:rPr>
                <w:sz w:val="24"/>
                <w:szCs w:val="24"/>
              </w:rPr>
            </w:pPr>
            <w:r w:rsidRPr="00862772">
              <w:rPr>
                <w:sz w:val="24"/>
                <w:szCs w:val="24"/>
              </w:rPr>
              <w:t>Полное наименование страны</w:t>
            </w:r>
          </w:p>
        </w:tc>
        <w:tc>
          <w:tcPr>
            <w:tcW w:w="1418" w:type="pct"/>
            <w:gridSpan w:val="3"/>
            <w:shd w:val="clear" w:color="auto" w:fill="auto"/>
          </w:tcPr>
          <w:p w14:paraId="23EA117E" w14:textId="74B54548"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089D3A2" w14:textId="77777777" w:rsidTr="00933D24">
        <w:tc>
          <w:tcPr>
            <w:tcW w:w="740" w:type="pct"/>
            <w:gridSpan w:val="2"/>
            <w:shd w:val="clear" w:color="auto" w:fill="auto"/>
          </w:tcPr>
          <w:p w14:paraId="58F5E0E8" w14:textId="5954659F"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BC21A5E" w14:textId="1A52109F"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107A6C2E" w14:textId="6C948F80"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4394E712" w14:textId="7B75ADAC"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42716685" w14:textId="7E96D4FB"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1376D303" w14:textId="1B1B3A43"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74181DD" w14:textId="77777777" w:rsidTr="00D449A9">
        <w:tc>
          <w:tcPr>
            <w:tcW w:w="5000" w:type="pct"/>
            <w:gridSpan w:val="13"/>
            <w:shd w:val="clear" w:color="auto" w:fill="auto"/>
          </w:tcPr>
          <w:p w14:paraId="5288DADF" w14:textId="628DEA3B" w:rsidR="00E557C9" w:rsidRPr="00862772" w:rsidRDefault="00E557C9" w:rsidP="00862772">
            <w:pPr>
              <w:spacing w:before="60" w:after="60"/>
              <w:ind w:firstLine="0"/>
              <w:jc w:val="center"/>
              <w:rPr>
                <w:sz w:val="24"/>
                <w:szCs w:val="24"/>
              </w:rPr>
            </w:pPr>
            <w:r w:rsidRPr="00862772">
              <w:rPr>
                <w:b/>
                <w:bCs/>
                <w:sz w:val="24"/>
                <w:szCs w:val="24"/>
              </w:rPr>
              <w:t>Справочник видов экономической деятельности (ОКВЭД)</w:t>
            </w:r>
          </w:p>
        </w:tc>
      </w:tr>
      <w:tr w:rsidR="00E557C9" w:rsidRPr="00862772" w14:paraId="7A48CF2F" w14:textId="77777777" w:rsidTr="00933D24">
        <w:tc>
          <w:tcPr>
            <w:tcW w:w="740" w:type="pct"/>
            <w:gridSpan w:val="2"/>
            <w:shd w:val="clear" w:color="auto" w:fill="auto"/>
          </w:tcPr>
          <w:p w14:paraId="571FE7DB" w14:textId="6408D9A5" w:rsidR="00E557C9" w:rsidRPr="00862772" w:rsidRDefault="00E557C9" w:rsidP="00862772">
            <w:pPr>
              <w:spacing w:before="60" w:after="60"/>
              <w:ind w:firstLine="0"/>
              <w:rPr>
                <w:sz w:val="24"/>
                <w:szCs w:val="24"/>
                <w:lang w:val="en-US"/>
              </w:rPr>
            </w:pPr>
            <w:r w:rsidRPr="00862772">
              <w:rPr>
                <w:b/>
                <w:bCs/>
                <w:sz w:val="24"/>
                <w:szCs w:val="24"/>
                <w:lang w:val="en-US"/>
              </w:rPr>
              <w:t>nsiOKVED</w:t>
            </w:r>
          </w:p>
        </w:tc>
        <w:tc>
          <w:tcPr>
            <w:tcW w:w="929" w:type="pct"/>
            <w:gridSpan w:val="3"/>
            <w:shd w:val="clear" w:color="auto" w:fill="auto"/>
          </w:tcPr>
          <w:p w14:paraId="7E0E9DF6" w14:textId="2A323ADC"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11CEEBAB" w14:textId="15A9B284"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4A33B7FE" w14:textId="340A9959"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3D265FF1" w14:textId="357DBEB9"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043B8422" w14:textId="39C77FC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70E11F1" w14:textId="77777777" w:rsidTr="00933D24">
        <w:tc>
          <w:tcPr>
            <w:tcW w:w="740" w:type="pct"/>
            <w:gridSpan w:val="2"/>
            <w:shd w:val="clear" w:color="auto" w:fill="auto"/>
          </w:tcPr>
          <w:p w14:paraId="56413F2D" w14:textId="29DA7B25"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202179FD" w14:textId="4E0ED3A7" w:rsidR="00E557C9" w:rsidRPr="00862772" w:rsidRDefault="00E557C9" w:rsidP="00862772">
            <w:pPr>
              <w:spacing w:before="60" w:after="60"/>
              <w:ind w:firstLine="0"/>
              <w:rPr>
                <w:sz w:val="24"/>
                <w:szCs w:val="24"/>
              </w:rPr>
            </w:pPr>
            <w:r w:rsidRPr="00862772">
              <w:rPr>
                <w:sz w:val="24"/>
                <w:szCs w:val="24"/>
                <w:lang w:val="en-US"/>
              </w:rPr>
              <w:t>id</w:t>
            </w:r>
            <w:r w:rsidRPr="00862772">
              <w:rPr>
                <w:sz w:val="24"/>
                <w:szCs w:val="24"/>
              </w:rPr>
              <w:t xml:space="preserve"> </w:t>
            </w:r>
          </w:p>
        </w:tc>
        <w:tc>
          <w:tcPr>
            <w:tcW w:w="305" w:type="pct"/>
            <w:gridSpan w:val="2"/>
            <w:shd w:val="clear" w:color="auto" w:fill="auto"/>
          </w:tcPr>
          <w:p w14:paraId="3F51B42E" w14:textId="7A1D6170"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tcPr>
          <w:p w14:paraId="3C7A1750" w14:textId="2476BC2A" w:rsidR="00E557C9" w:rsidRPr="00862772" w:rsidRDefault="00E557C9" w:rsidP="00862772">
            <w:pPr>
              <w:spacing w:before="60" w:after="60"/>
              <w:ind w:firstLine="0"/>
              <w:jc w:val="center"/>
              <w:rPr>
                <w:sz w:val="24"/>
                <w:szCs w:val="24"/>
                <w:lang w:val="en-US"/>
              </w:rPr>
            </w:pPr>
            <w:r w:rsidRPr="00862772">
              <w:rPr>
                <w:sz w:val="24"/>
                <w:szCs w:val="24"/>
                <w:lang w:val="en-US"/>
              </w:rPr>
              <w:t>N</w:t>
            </w:r>
          </w:p>
        </w:tc>
        <w:tc>
          <w:tcPr>
            <w:tcW w:w="1079" w:type="pct"/>
            <w:shd w:val="clear" w:color="auto" w:fill="auto"/>
          </w:tcPr>
          <w:p w14:paraId="32DD204B" w14:textId="011BCED0" w:rsidR="00E557C9" w:rsidRPr="00862772" w:rsidRDefault="00E557C9" w:rsidP="00862772">
            <w:pPr>
              <w:spacing w:before="60" w:after="60"/>
              <w:ind w:firstLine="0"/>
              <w:rPr>
                <w:sz w:val="24"/>
                <w:szCs w:val="24"/>
              </w:rPr>
            </w:pPr>
            <w:r w:rsidRPr="00862772">
              <w:rPr>
                <w:sz w:val="24"/>
                <w:szCs w:val="24"/>
              </w:rPr>
              <w:t xml:space="preserve">Идентификатор объекта </w:t>
            </w:r>
            <w:r w:rsidR="000439FC" w:rsidRPr="00862772">
              <w:rPr>
                <w:sz w:val="24"/>
                <w:szCs w:val="24"/>
              </w:rPr>
              <w:t>РК РБГ</w:t>
            </w:r>
          </w:p>
        </w:tc>
        <w:tc>
          <w:tcPr>
            <w:tcW w:w="1418" w:type="pct"/>
            <w:gridSpan w:val="3"/>
            <w:shd w:val="clear" w:color="auto" w:fill="auto"/>
          </w:tcPr>
          <w:p w14:paraId="682CBAFB" w14:textId="429272F9"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1E0F2F5" w14:textId="77777777" w:rsidTr="00933D24">
        <w:tc>
          <w:tcPr>
            <w:tcW w:w="740" w:type="pct"/>
            <w:gridSpan w:val="2"/>
            <w:shd w:val="clear" w:color="auto" w:fill="auto"/>
          </w:tcPr>
          <w:p w14:paraId="11D30D77" w14:textId="4921909D"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8B84992" w14:textId="6A93F4C1" w:rsidR="00E557C9" w:rsidRPr="00862772" w:rsidRDefault="00E557C9" w:rsidP="00862772">
            <w:pPr>
              <w:spacing w:before="60" w:after="60"/>
              <w:ind w:firstLine="0"/>
              <w:rPr>
                <w:sz w:val="24"/>
                <w:szCs w:val="24"/>
              </w:rPr>
            </w:pPr>
            <w:r w:rsidRPr="00862772">
              <w:rPr>
                <w:sz w:val="24"/>
                <w:szCs w:val="24"/>
                <w:lang w:val="en-US"/>
              </w:rPr>
              <w:t>code</w:t>
            </w:r>
            <w:r w:rsidRPr="00862772">
              <w:rPr>
                <w:sz w:val="24"/>
                <w:szCs w:val="24"/>
              </w:rPr>
              <w:t xml:space="preserve"> </w:t>
            </w:r>
          </w:p>
        </w:tc>
        <w:tc>
          <w:tcPr>
            <w:tcW w:w="305" w:type="pct"/>
            <w:gridSpan w:val="2"/>
            <w:shd w:val="clear" w:color="auto" w:fill="auto"/>
          </w:tcPr>
          <w:p w14:paraId="00EB60DA" w14:textId="0AA1C0CC"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60EF3381" w14:textId="53D76DF2" w:rsidR="00E557C9" w:rsidRPr="00862772" w:rsidRDefault="00E557C9" w:rsidP="00862772">
            <w:pPr>
              <w:spacing w:before="60" w:after="60"/>
              <w:ind w:firstLine="0"/>
              <w:jc w:val="center"/>
              <w:rPr>
                <w:sz w:val="24"/>
                <w:szCs w:val="24"/>
                <w:lang w:val="en-US"/>
              </w:rPr>
            </w:pPr>
            <w:r w:rsidRPr="00862772">
              <w:rPr>
                <w:sz w:val="24"/>
                <w:szCs w:val="24"/>
                <w:lang w:val="en-US"/>
              </w:rPr>
              <w:t>T(1-10)</w:t>
            </w:r>
          </w:p>
        </w:tc>
        <w:tc>
          <w:tcPr>
            <w:tcW w:w="1079" w:type="pct"/>
            <w:shd w:val="clear" w:color="auto" w:fill="auto"/>
          </w:tcPr>
          <w:p w14:paraId="5397D16D" w14:textId="190FABFD" w:rsidR="00E557C9" w:rsidRPr="00862772" w:rsidRDefault="00E557C9" w:rsidP="00862772">
            <w:pPr>
              <w:spacing w:before="60" w:after="60"/>
              <w:ind w:firstLine="0"/>
              <w:rPr>
                <w:sz w:val="24"/>
                <w:szCs w:val="24"/>
              </w:rPr>
            </w:pPr>
            <w:r w:rsidRPr="00862772">
              <w:rPr>
                <w:sz w:val="24"/>
                <w:szCs w:val="24"/>
              </w:rPr>
              <w:t>Код</w:t>
            </w:r>
          </w:p>
        </w:tc>
        <w:tc>
          <w:tcPr>
            <w:tcW w:w="1418" w:type="pct"/>
            <w:gridSpan w:val="3"/>
            <w:shd w:val="clear" w:color="auto" w:fill="auto"/>
          </w:tcPr>
          <w:p w14:paraId="024A27AE" w14:textId="3DB30D3D"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0EC72B4" w14:textId="77777777" w:rsidTr="00933D24">
        <w:tc>
          <w:tcPr>
            <w:tcW w:w="740" w:type="pct"/>
            <w:gridSpan w:val="2"/>
            <w:shd w:val="clear" w:color="auto" w:fill="auto"/>
          </w:tcPr>
          <w:p w14:paraId="5DD59C69" w14:textId="4169B32E"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6DE5F34" w14:textId="0B366913" w:rsidR="00E557C9" w:rsidRPr="00862772" w:rsidRDefault="00E557C9" w:rsidP="00862772">
            <w:pPr>
              <w:spacing w:before="60" w:after="60"/>
              <w:ind w:firstLine="0"/>
              <w:rPr>
                <w:sz w:val="24"/>
                <w:szCs w:val="24"/>
              </w:rPr>
            </w:pPr>
            <w:r w:rsidRPr="00862772">
              <w:rPr>
                <w:sz w:val="24"/>
                <w:szCs w:val="24"/>
                <w:lang w:val="en-US"/>
              </w:rPr>
              <w:t>section</w:t>
            </w:r>
            <w:r w:rsidRPr="00862772">
              <w:rPr>
                <w:sz w:val="24"/>
                <w:szCs w:val="24"/>
              </w:rPr>
              <w:t xml:space="preserve"> </w:t>
            </w:r>
          </w:p>
        </w:tc>
        <w:tc>
          <w:tcPr>
            <w:tcW w:w="305" w:type="pct"/>
            <w:gridSpan w:val="2"/>
            <w:shd w:val="clear" w:color="auto" w:fill="auto"/>
          </w:tcPr>
          <w:p w14:paraId="7BF73FC7" w14:textId="3AEF154E"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tcPr>
          <w:p w14:paraId="5756B917" w14:textId="488895FE" w:rsidR="00E557C9" w:rsidRPr="00862772" w:rsidRDefault="00E557C9" w:rsidP="00862772">
            <w:pPr>
              <w:spacing w:before="60" w:after="60"/>
              <w:ind w:firstLine="0"/>
              <w:jc w:val="center"/>
              <w:rPr>
                <w:sz w:val="24"/>
                <w:szCs w:val="24"/>
                <w:lang w:val="en-US"/>
              </w:rPr>
            </w:pPr>
            <w:r w:rsidRPr="00862772">
              <w:rPr>
                <w:sz w:val="24"/>
                <w:szCs w:val="24"/>
                <w:lang w:val="en-US"/>
              </w:rPr>
              <w:t>T(1)</w:t>
            </w:r>
          </w:p>
        </w:tc>
        <w:tc>
          <w:tcPr>
            <w:tcW w:w="1079" w:type="pct"/>
            <w:shd w:val="clear" w:color="auto" w:fill="auto"/>
          </w:tcPr>
          <w:p w14:paraId="350794AD" w14:textId="0343510A" w:rsidR="00E557C9" w:rsidRPr="00862772" w:rsidRDefault="00E557C9" w:rsidP="00862772">
            <w:pPr>
              <w:spacing w:before="60" w:after="60"/>
              <w:ind w:firstLine="0"/>
              <w:rPr>
                <w:sz w:val="24"/>
                <w:szCs w:val="24"/>
              </w:rPr>
            </w:pPr>
            <w:r w:rsidRPr="00862772">
              <w:rPr>
                <w:sz w:val="24"/>
                <w:szCs w:val="24"/>
              </w:rPr>
              <w:t>Код раздела</w:t>
            </w:r>
          </w:p>
        </w:tc>
        <w:tc>
          <w:tcPr>
            <w:tcW w:w="1418" w:type="pct"/>
            <w:gridSpan w:val="3"/>
            <w:shd w:val="clear" w:color="auto" w:fill="auto"/>
          </w:tcPr>
          <w:p w14:paraId="7EDF8B35" w14:textId="27B5C495"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F043980" w14:textId="77777777" w:rsidTr="00933D24">
        <w:tc>
          <w:tcPr>
            <w:tcW w:w="740" w:type="pct"/>
            <w:gridSpan w:val="2"/>
            <w:shd w:val="clear" w:color="auto" w:fill="auto"/>
          </w:tcPr>
          <w:p w14:paraId="69F9465E" w14:textId="75F78531"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1B0D8255" w14:textId="410EF5C6" w:rsidR="00E557C9" w:rsidRPr="00862772" w:rsidRDefault="00E557C9" w:rsidP="00862772">
            <w:pPr>
              <w:spacing w:before="60" w:after="60"/>
              <w:ind w:firstLine="0"/>
              <w:rPr>
                <w:sz w:val="24"/>
                <w:szCs w:val="24"/>
                <w:lang w:val="en-US"/>
              </w:rPr>
            </w:pPr>
            <w:r w:rsidRPr="00862772">
              <w:rPr>
                <w:sz w:val="24"/>
                <w:szCs w:val="24"/>
                <w:lang w:val="en-US"/>
              </w:rPr>
              <w:t>subsection</w:t>
            </w:r>
          </w:p>
        </w:tc>
        <w:tc>
          <w:tcPr>
            <w:tcW w:w="305" w:type="pct"/>
            <w:gridSpan w:val="2"/>
            <w:shd w:val="clear" w:color="auto" w:fill="auto"/>
          </w:tcPr>
          <w:p w14:paraId="704DA5DB" w14:textId="529BE0E1"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tcPr>
          <w:p w14:paraId="6DE0BE7D" w14:textId="3CC7A89A" w:rsidR="00E557C9" w:rsidRPr="00862772" w:rsidRDefault="00E557C9" w:rsidP="00862772">
            <w:pPr>
              <w:spacing w:before="60" w:after="60"/>
              <w:ind w:firstLine="0"/>
              <w:jc w:val="center"/>
              <w:rPr>
                <w:sz w:val="24"/>
                <w:szCs w:val="24"/>
                <w:lang w:val="en-US"/>
              </w:rPr>
            </w:pPr>
            <w:r w:rsidRPr="00862772">
              <w:rPr>
                <w:sz w:val="24"/>
                <w:szCs w:val="24"/>
                <w:lang w:val="en-US"/>
              </w:rPr>
              <w:t>T(1-</w:t>
            </w:r>
            <w:r w:rsidRPr="00862772">
              <w:rPr>
                <w:sz w:val="24"/>
                <w:szCs w:val="24"/>
              </w:rPr>
              <w:t>2</w:t>
            </w:r>
            <w:r w:rsidRPr="00862772">
              <w:rPr>
                <w:sz w:val="24"/>
                <w:szCs w:val="24"/>
                <w:lang w:val="en-US"/>
              </w:rPr>
              <w:t>)</w:t>
            </w:r>
          </w:p>
        </w:tc>
        <w:tc>
          <w:tcPr>
            <w:tcW w:w="1079" w:type="pct"/>
            <w:shd w:val="clear" w:color="auto" w:fill="auto"/>
          </w:tcPr>
          <w:p w14:paraId="61F8AC08" w14:textId="4E779885" w:rsidR="00E557C9" w:rsidRPr="00862772" w:rsidRDefault="00E557C9" w:rsidP="00862772">
            <w:pPr>
              <w:spacing w:before="60" w:after="60"/>
              <w:ind w:firstLine="0"/>
              <w:rPr>
                <w:sz w:val="24"/>
                <w:szCs w:val="24"/>
              </w:rPr>
            </w:pPr>
            <w:r w:rsidRPr="00862772">
              <w:rPr>
                <w:sz w:val="24"/>
                <w:szCs w:val="24"/>
              </w:rPr>
              <w:t>Код подраздела</w:t>
            </w:r>
          </w:p>
        </w:tc>
        <w:tc>
          <w:tcPr>
            <w:tcW w:w="1418" w:type="pct"/>
            <w:gridSpan w:val="3"/>
            <w:shd w:val="clear" w:color="auto" w:fill="auto"/>
          </w:tcPr>
          <w:p w14:paraId="1BEC9B08" w14:textId="0F0BB050"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86C436A" w14:textId="77777777" w:rsidTr="00933D24">
        <w:tc>
          <w:tcPr>
            <w:tcW w:w="740" w:type="pct"/>
            <w:gridSpan w:val="2"/>
            <w:shd w:val="clear" w:color="auto" w:fill="auto"/>
          </w:tcPr>
          <w:p w14:paraId="401EDB29" w14:textId="3CC5559C"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7ACA90CD" w14:textId="0C4B388E" w:rsidR="00E557C9" w:rsidRPr="00862772" w:rsidRDefault="00E557C9" w:rsidP="00862772">
            <w:pPr>
              <w:spacing w:before="60" w:after="60"/>
              <w:ind w:firstLine="0"/>
              <w:rPr>
                <w:sz w:val="24"/>
                <w:szCs w:val="24"/>
                <w:lang w:val="en-US"/>
              </w:rPr>
            </w:pPr>
            <w:r w:rsidRPr="00862772">
              <w:rPr>
                <w:sz w:val="24"/>
                <w:szCs w:val="24"/>
                <w:lang w:val="en-US"/>
              </w:rPr>
              <w:t>parentId</w:t>
            </w:r>
          </w:p>
        </w:tc>
        <w:tc>
          <w:tcPr>
            <w:tcW w:w="305" w:type="pct"/>
            <w:gridSpan w:val="2"/>
            <w:shd w:val="clear" w:color="auto" w:fill="auto"/>
          </w:tcPr>
          <w:p w14:paraId="482211AB" w14:textId="1CD757AD"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tcPr>
          <w:p w14:paraId="5E0C9713" w14:textId="106C1110" w:rsidR="00E557C9" w:rsidRPr="00862772" w:rsidRDefault="00E557C9" w:rsidP="00862772">
            <w:pPr>
              <w:spacing w:before="60" w:after="60"/>
              <w:ind w:firstLine="0"/>
              <w:jc w:val="center"/>
              <w:rPr>
                <w:sz w:val="24"/>
                <w:szCs w:val="24"/>
                <w:lang w:val="en-US"/>
              </w:rPr>
            </w:pPr>
            <w:r w:rsidRPr="00862772">
              <w:rPr>
                <w:sz w:val="24"/>
                <w:szCs w:val="24"/>
                <w:lang w:val="en-US"/>
              </w:rPr>
              <w:t>N</w:t>
            </w:r>
          </w:p>
        </w:tc>
        <w:tc>
          <w:tcPr>
            <w:tcW w:w="1079" w:type="pct"/>
            <w:shd w:val="clear" w:color="auto" w:fill="auto"/>
          </w:tcPr>
          <w:p w14:paraId="240C9875" w14:textId="0DE11EED" w:rsidR="00E557C9" w:rsidRPr="00862772" w:rsidRDefault="00E557C9" w:rsidP="00862772">
            <w:pPr>
              <w:spacing w:before="60" w:after="60"/>
              <w:ind w:firstLine="0"/>
              <w:rPr>
                <w:sz w:val="24"/>
                <w:szCs w:val="24"/>
              </w:rPr>
            </w:pPr>
            <w:r w:rsidRPr="00862772">
              <w:rPr>
                <w:sz w:val="24"/>
                <w:szCs w:val="24"/>
              </w:rPr>
              <w:t>Идентификатор узла предка в иерархии</w:t>
            </w:r>
          </w:p>
        </w:tc>
        <w:tc>
          <w:tcPr>
            <w:tcW w:w="1418" w:type="pct"/>
            <w:gridSpan w:val="3"/>
            <w:shd w:val="clear" w:color="auto" w:fill="auto"/>
          </w:tcPr>
          <w:p w14:paraId="12419134" w14:textId="33BDA7F5"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36D807E" w14:textId="77777777" w:rsidTr="00933D24">
        <w:tc>
          <w:tcPr>
            <w:tcW w:w="740" w:type="pct"/>
            <w:gridSpan w:val="2"/>
            <w:shd w:val="clear" w:color="auto" w:fill="auto"/>
          </w:tcPr>
          <w:p w14:paraId="6C633D4E" w14:textId="67CCB368"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3633C6A8" w14:textId="517A9C58" w:rsidR="00E557C9" w:rsidRPr="00862772" w:rsidRDefault="00E557C9"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7B58F577" w14:textId="31F2FA57" w:rsidR="00E557C9" w:rsidRPr="00862772" w:rsidRDefault="00794656" w:rsidP="00862772">
            <w:pPr>
              <w:spacing w:before="60" w:after="60"/>
              <w:ind w:firstLine="0"/>
              <w:jc w:val="center"/>
              <w:rPr>
                <w:sz w:val="24"/>
                <w:szCs w:val="24"/>
              </w:rPr>
            </w:pPr>
            <w:r w:rsidRPr="00862772">
              <w:rPr>
                <w:sz w:val="24"/>
                <w:szCs w:val="24"/>
              </w:rPr>
              <w:t>Н</w:t>
            </w:r>
          </w:p>
        </w:tc>
        <w:tc>
          <w:tcPr>
            <w:tcW w:w="529" w:type="pct"/>
            <w:gridSpan w:val="2"/>
            <w:shd w:val="clear" w:color="auto" w:fill="auto"/>
          </w:tcPr>
          <w:p w14:paraId="1ECDDFA7" w14:textId="19C4E788" w:rsidR="00E557C9" w:rsidRPr="00862772" w:rsidRDefault="00E557C9" w:rsidP="00862772">
            <w:pPr>
              <w:spacing w:before="60" w:after="60"/>
              <w:ind w:firstLine="0"/>
              <w:jc w:val="center"/>
              <w:rPr>
                <w:sz w:val="24"/>
                <w:szCs w:val="24"/>
              </w:rPr>
            </w:pPr>
            <w:r w:rsidRPr="00862772">
              <w:rPr>
                <w:sz w:val="24"/>
                <w:szCs w:val="24"/>
              </w:rPr>
              <w:t>T(1-500)</w:t>
            </w:r>
          </w:p>
        </w:tc>
        <w:tc>
          <w:tcPr>
            <w:tcW w:w="1079" w:type="pct"/>
            <w:shd w:val="clear" w:color="auto" w:fill="auto"/>
          </w:tcPr>
          <w:p w14:paraId="5B09C23D" w14:textId="295FA4B8" w:rsidR="00E557C9" w:rsidRPr="00862772" w:rsidRDefault="00E557C9" w:rsidP="00862772">
            <w:pPr>
              <w:spacing w:before="60" w:after="60"/>
              <w:ind w:firstLine="0"/>
              <w:rPr>
                <w:sz w:val="24"/>
                <w:szCs w:val="24"/>
              </w:rPr>
            </w:pPr>
            <w:r w:rsidRPr="00862772">
              <w:rPr>
                <w:sz w:val="24"/>
                <w:szCs w:val="24"/>
              </w:rPr>
              <w:t>Наименование</w:t>
            </w:r>
          </w:p>
        </w:tc>
        <w:tc>
          <w:tcPr>
            <w:tcW w:w="1418" w:type="pct"/>
            <w:gridSpan w:val="3"/>
            <w:shd w:val="clear" w:color="auto" w:fill="auto"/>
          </w:tcPr>
          <w:p w14:paraId="206D7D52" w14:textId="79721A16"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83041D6" w14:textId="77777777" w:rsidTr="00933D24">
        <w:tc>
          <w:tcPr>
            <w:tcW w:w="740" w:type="pct"/>
            <w:gridSpan w:val="2"/>
            <w:shd w:val="clear" w:color="auto" w:fill="auto"/>
          </w:tcPr>
          <w:p w14:paraId="3AE7231D" w14:textId="77777777" w:rsidR="00E557C9" w:rsidRPr="00862772" w:rsidRDefault="00E557C9" w:rsidP="00862772">
            <w:pPr>
              <w:spacing w:before="60" w:after="60"/>
              <w:ind w:firstLine="0"/>
              <w:rPr>
                <w:sz w:val="24"/>
                <w:szCs w:val="24"/>
              </w:rPr>
            </w:pPr>
          </w:p>
        </w:tc>
        <w:tc>
          <w:tcPr>
            <w:tcW w:w="929" w:type="pct"/>
            <w:gridSpan w:val="3"/>
            <w:shd w:val="clear" w:color="auto" w:fill="auto"/>
          </w:tcPr>
          <w:p w14:paraId="503AD1FF" w14:textId="70E019E2"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7B9701E5" w14:textId="6F497A2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6B309B5C" w14:textId="5F6CE2E6"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42C50B49" w14:textId="330B9C03"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1C4EDAE5" w14:textId="77777777" w:rsidR="00E557C9" w:rsidRPr="00862772" w:rsidRDefault="00E557C9" w:rsidP="00862772">
            <w:pPr>
              <w:spacing w:before="60" w:after="60"/>
              <w:ind w:firstLine="0"/>
              <w:rPr>
                <w:sz w:val="24"/>
                <w:szCs w:val="24"/>
              </w:rPr>
            </w:pPr>
          </w:p>
        </w:tc>
      </w:tr>
      <w:tr w:rsidR="00E557C9" w:rsidRPr="00862772" w14:paraId="3B9C59D8" w14:textId="77777777" w:rsidTr="00D449A9">
        <w:tc>
          <w:tcPr>
            <w:tcW w:w="5000" w:type="pct"/>
            <w:gridSpan w:val="13"/>
            <w:shd w:val="clear" w:color="auto" w:fill="auto"/>
            <w:hideMark/>
          </w:tcPr>
          <w:p w14:paraId="0E5A5C87" w14:textId="77777777" w:rsidR="00E557C9" w:rsidRPr="00862772" w:rsidRDefault="00E557C9" w:rsidP="00862772">
            <w:pPr>
              <w:spacing w:before="60" w:after="60"/>
              <w:ind w:firstLine="0"/>
              <w:jc w:val="center"/>
              <w:rPr>
                <w:b/>
                <w:bCs/>
                <w:sz w:val="24"/>
                <w:szCs w:val="24"/>
              </w:rPr>
            </w:pPr>
            <w:r w:rsidRPr="00862772">
              <w:rPr>
                <w:b/>
                <w:bCs/>
                <w:sz w:val="24"/>
                <w:szCs w:val="24"/>
              </w:rPr>
              <w:t>Организации</w:t>
            </w:r>
          </w:p>
        </w:tc>
      </w:tr>
      <w:tr w:rsidR="00E557C9" w:rsidRPr="00862772" w14:paraId="69A5A802" w14:textId="77777777" w:rsidTr="00933D24">
        <w:tc>
          <w:tcPr>
            <w:tcW w:w="740" w:type="pct"/>
            <w:gridSpan w:val="2"/>
            <w:shd w:val="clear" w:color="auto" w:fill="auto"/>
            <w:hideMark/>
          </w:tcPr>
          <w:p w14:paraId="782F9326" w14:textId="77777777" w:rsidR="00E557C9" w:rsidRPr="00862772" w:rsidRDefault="00E557C9" w:rsidP="00862772">
            <w:pPr>
              <w:spacing w:before="60" w:after="60"/>
              <w:ind w:firstLine="0"/>
              <w:rPr>
                <w:sz w:val="24"/>
                <w:szCs w:val="24"/>
              </w:rPr>
            </w:pPr>
            <w:r w:rsidRPr="00862772">
              <w:rPr>
                <w:b/>
                <w:bCs/>
                <w:sz w:val="24"/>
                <w:szCs w:val="24"/>
                <w:lang w:val="en-US"/>
              </w:rPr>
              <w:t>nsiO</w:t>
            </w:r>
            <w:r w:rsidRPr="00862772">
              <w:rPr>
                <w:b/>
                <w:bCs/>
                <w:sz w:val="24"/>
                <w:szCs w:val="24"/>
              </w:rPr>
              <w:t>rganization</w:t>
            </w:r>
          </w:p>
        </w:tc>
        <w:tc>
          <w:tcPr>
            <w:tcW w:w="929" w:type="pct"/>
            <w:gridSpan w:val="3"/>
            <w:shd w:val="clear" w:color="auto" w:fill="auto"/>
            <w:hideMark/>
          </w:tcPr>
          <w:p w14:paraId="542D1748"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60E3165F"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02DE25F7"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1F6313FA"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37022DD9"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5B675CA" w14:textId="77777777" w:rsidTr="00933D24">
        <w:tc>
          <w:tcPr>
            <w:tcW w:w="740" w:type="pct"/>
            <w:gridSpan w:val="2"/>
            <w:shd w:val="clear" w:color="auto" w:fill="auto"/>
            <w:hideMark/>
          </w:tcPr>
          <w:p w14:paraId="132B4E30"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F634BC5" w14:textId="77777777" w:rsidR="00E557C9" w:rsidRPr="00862772" w:rsidRDefault="00E557C9" w:rsidP="00862772">
            <w:pPr>
              <w:spacing w:before="60" w:after="60"/>
              <w:ind w:firstLine="0"/>
              <w:rPr>
                <w:sz w:val="24"/>
                <w:szCs w:val="24"/>
              </w:rPr>
            </w:pPr>
            <w:r w:rsidRPr="00862772">
              <w:rPr>
                <w:sz w:val="24"/>
                <w:szCs w:val="24"/>
              </w:rPr>
              <w:t xml:space="preserve">regNumber </w:t>
            </w:r>
          </w:p>
        </w:tc>
        <w:tc>
          <w:tcPr>
            <w:tcW w:w="305" w:type="pct"/>
            <w:gridSpan w:val="2"/>
            <w:shd w:val="clear" w:color="auto" w:fill="auto"/>
            <w:hideMark/>
          </w:tcPr>
          <w:p w14:paraId="1F5EB795"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0FB5A214" w14:textId="77777777" w:rsidR="00E557C9" w:rsidRPr="00862772" w:rsidRDefault="00E557C9" w:rsidP="00862772">
            <w:pPr>
              <w:spacing w:before="60" w:after="60"/>
              <w:ind w:firstLine="0"/>
              <w:jc w:val="center"/>
              <w:rPr>
                <w:sz w:val="24"/>
                <w:szCs w:val="24"/>
              </w:rPr>
            </w:pPr>
            <w:r w:rsidRPr="00862772">
              <w:rPr>
                <w:sz w:val="24"/>
                <w:szCs w:val="24"/>
              </w:rPr>
              <w:t>T</w:t>
            </w:r>
          </w:p>
        </w:tc>
        <w:tc>
          <w:tcPr>
            <w:tcW w:w="1079" w:type="pct"/>
            <w:shd w:val="clear" w:color="auto" w:fill="auto"/>
            <w:hideMark/>
          </w:tcPr>
          <w:p w14:paraId="46178FAA" w14:textId="77777777" w:rsidR="00E557C9" w:rsidRPr="00862772" w:rsidRDefault="00E557C9" w:rsidP="00862772">
            <w:pPr>
              <w:spacing w:before="60" w:after="60"/>
              <w:ind w:firstLine="0"/>
              <w:rPr>
                <w:sz w:val="24"/>
                <w:szCs w:val="24"/>
              </w:rPr>
            </w:pPr>
            <w:r w:rsidRPr="00862772">
              <w:rPr>
                <w:sz w:val="24"/>
                <w:szCs w:val="24"/>
              </w:rPr>
              <w:t>Реестровый номер в СПЗ</w:t>
            </w:r>
          </w:p>
        </w:tc>
        <w:tc>
          <w:tcPr>
            <w:tcW w:w="1418" w:type="pct"/>
            <w:gridSpan w:val="3"/>
            <w:shd w:val="clear" w:color="auto" w:fill="auto"/>
            <w:hideMark/>
          </w:tcPr>
          <w:p w14:paraId="10EF41A8" w14:textId="77777777" w:rsidR="00E557C9" w:rsidRPr="00862772" w:rsidRDefault="00E557C9" w:rsidP="00862772">
            <w:pPr>
              <w:spacing w:before="60" w:after="60"/>
              <w:ind w:firstLine="0"/>
              <w:rPr>
                <w:sz w:val="24"/>
                <w:szCs w:val="24"/>
              </w:rPr>
            </w:pPr>
            <w:r w:rsidRPr="00862772">
              <w:rPr>
                <w:sz w:val="24"/>
                <w:szCs w:val="24"/>
              </w:rPr>
              <w:t xml:space="preserve">Шаблон значения: \d{1,11} </w:t>
            </w:r>
          </w:p>
        </w:tc>
      </w:tr>
      <w:tr w:rsidR="00933D24" w:rsidRPr="00862772" w14:paraId="4257E3DC" w14:textId="77777777" w:rsidTr="00933D24">
        <w:tc>
          <w:tcPr>
            <w:tcW w:w="740" w:type="pct"/>
            <w:gridSpan w:val="2"/>
            <w:shd w:val="clear" w:color="auto" w:fill="auto"/>
            <w:hideMark/>
          </w:tcPr>
          <w:p w14:paraId="03D1A339" w14:textId="77777777" w:rsidR="00933D24" w:rsidRPr="00862772" w:rsidRDefault="00933D24"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C6F7735" w14:textId="77777777" w:rsidR="00933D24" w:rsidRPr="00862772" w:rsidRDefault="00933D24" w:rsidP="00862772">
            <w:pPr>
              <w:spacing w:before="60" w:after="60"/>
              <w:ind w:firstLine="0"/>
              <w:rPr>
                <w:sz w:val="24"/>
                <w:szCs w:val="24"/>
              </w:rPr>
            </w:pPr>
            <w:r w:rsidRPr="00862772">
              <w:rPr>
                <w:sz w:val="24"/>
                <w:szCs w:val="24"/>
              </w:rPr>
              <w:t xml:space="preserve">shortName </w:t>
            </w:r>
          </w:p>
        </w:tc>
        <w:tc>
          <w:tcPr>
            <w:tcW w:w="305" w:type="pct"/>
            <w:gridSpan w:val="2"/>
            <w:shd w:val="clear" w:color="auto" w:fill="auto"/>
            <w:hideMark/>
          </w:tcPr>
          <w:p w14:paraId="7B3CFA40" w14:textId="53929227" w:rsidR="00933D24" w:rsidRPr="006C0D6B" w:rsidRDefault="00933D24" w:rsidP="00862772">
            <w:pPr>
              <w:spacing w:before="60" w:after="60"/>
              <w:ind w:firstLine="0"/>
              <w:jc w:val="center"/>
              <w:rPr>
                <w:sz w:val="24"/>
                <w:szCs w:val="24"/>
              </w:rPr>
            </w:pPr>
            <w:r>
              <w:rPr>
                <w:sz w:val="24"/>
                <w:szCs w:val="24"/>
              </w:rPr>
              <w:t>Н</w:t>
            </w:r>
          </w:p>
        </w:tc>
        <w:tc>
          <w:tcPr>
            <w:tcW w:w="529" w:type="pct"/>
            <w:gridSpan w:val="2"/>
            <w:shd w:val="clear" w:color="auto" w:fill="auto"/>
            <w:hideMark/>
          </w:tcPr>
          <w:p w14:paraId="6D596CD2" w14:textId="77777777" w:rsidR="00933D24" w:rsidRPr="00862772" w:rsidRDefault="00933D24" w:rsidP="00862772">
            <w:pPr>
              <w:spacing w:before="60" w:after="60"/>
              <w:ind w:firstLine="0"/>
              <w:jc w:val="center"/>
              <w:rPr>
                <w:sz w:val="24"/>
                <w:szCs w:val="24"/>
              </w:rPr>
            </w:pPr>
            <w:r w:rsidRPr="00862772">
              <w:rPr>
                <w:sz w:val="24"/>
                <w:szCs w:val="24"/>
              </w:rPr>
              <w:t>T(1-2000)</w:t>
            </w:r>
          </w:p>
        </w:tc>
        <w:tc>
          <w:tcPr>
            <w:tcW w:w="1079" w:type="pct"/>
            <w:shd w:val="clear" w:color="auto" w:fill="auto"/>
            <w:hideMark/>
          </w:tcPr>
          <w:p w14:paraId="1AB0B2FF" w14:textId="77777777" w:rsidR="00933D24" w:rsidRPr="00862772" w:rsidRDefault="00933D24" w:rsidP="00862772">
            <w:pPr>
              <w:spacing w:before="60" w:after="60"/>
              <w:ind w:firstLine="0"/>
              <w:rPr>
                <w:sz w:val="24"/>
                <w:szCs w:val="24"/>
              </w:rPr>
            </w:pPr>
            <w:r w:rsidRPr="00862772">
              <w:rPr>
                <w:sz w:val="24"/>
                <w:szCs w:val="24"/>
              </w:rPr>
              <w:t>Сокращенное наименование</w:t>
            </w:r>
          </w:p>
        </w:tc>
        <w:tc>
          <w:tcPr>
            <w:tcW w:w="1418" w:type="pct"/>
            <w:gridSpan w:val="3"/>
            <w:shd w:val="clear" w:color="auto" w:fill="auto"/>
            <w:hideMark/>
          </w:tcPr>
          <w:p w14:paraId="07CF9A1C" w14:textId="03B63FCD" w:rsidR="00933D24" w:rsidRPr="00862772" w:rsidRDefault="00933D24" w:rsidP="00862772">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862772" w14:paraId="1AAC327E" w14:textId="77777777" w:rsidTr="00120BD7">
        <w:tc>
          <w:tcPr>
            <w:tcW w:w="740" w:type="pct"/>
            <w:gridSpan w:val="2"/>
            <w:shd w:val="clear" w:color="auto" w:fill="auto"/>
            <w:hideMark/>
          </w:tcPr>
          <w:p w14:paraId="40CD57E6" w14:textId="77777777" w:rsidR="00933D24" w:rsidRPr="00862772" w:rsidRDefault="00933D24"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0B1D864" w14:textId="77777777" w:rsidR="00933D24" w:rsidRPr="00862772" w:rsidRDefault="00933D24"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hideMark/>
          </w:tcPr>
          <w:p w14:paraId="61C732E4" w14:textId="77777777" w:rsidR="00933D24" w:rsidRPr="00862772" w:rsidRDefault="00933D24"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31F8485E" w14:textId="77777777" w:rsidR="00933D24" w:rsidRPr="00862772" w:rsidRDefault="00933D24" w:rsidP="00862772">
            <w:pPr>
              <w:spacing w:before="60" w:after="60"/>
              <w:ind w:firstLine="0"/>
              <w:jc w:val="center"/>
              <w:rPr>
                <w:sz w:val="24"/>
                <w:szCs w:val="24"/>
              </w:rPr>
            </w:pPr>
            <w:r w:rsidRPr="00862772">
              <w:rPr>
                <w:sz w:val="24"/>
                <w:szCs w:val="24"/>
              </w:rPr>
              <w:t>T(1-2000)</w:t>
            </w:r>
          </w:p>
        </w:tc>
        <w:tc>
          <w:tcPr>
            <w:tcW w:w="1079" w:type="pct"/>
            <w:shd w:val="clear" w:color="auto" w:fill="auto"/>
            <w:hideMark/>
          </w:tcPr>
          <w:p w14:paraId="1CFD1B70" w14:textId="77777777" w:rsidR="00933D24" w:rsidRPr="00862772" w:rsidRDefault="00933D24" w:rsidP="00862772">
            <w:pPr>
              <w:spacing w:before="60" w:after="60"/>
              <w:ind w:firstLine="0"/>
              <w:rPr>
                <w:sz w:val="24"/>
                <w:szCs w:val="24"/>
              </w:rPr>
            </w:pPr>
            <w:r w:rsidRPr="00862772">
              <w:rPr>
                <w:sz w:val="24"/>
                <w:szCs w:val="24"/>
              </w:rPr>
              <w:t>Полное наименование</w:t>
            </w:r>
          </w:p>
        </w:tc>
        <w:tc>
          <w:tcPr>
            <w:tcW w:w="1418" w:type="pct"/>
            <w:gridSpan w:val="3"/>
            <w:shd w:val="clear" w:color="auto" w:fill="auto"/>
            <w:vAlign w:val="center"/>
            <w:hideMark/>
          </w:tcPr>
          <w:p w14:paraId="351250A2" w14:textId="01BA4DAE" w:rsidR="00933D24" w:rsidRPr="00862772" w:rsidRDefault="00933D24" w:rsidP="00862772">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6834D3" w:rsidRPr="00862772" w14:paraId="680F0114" w14:textId="77777777" w:rsidTr="00933D24">
        <w:tc>
          <w:tcPr>
            <w:tcW w:w="740" w:type="pct"/>
            <w:gridSpan w:val="2"/>
            <w:shd w:val="clear" w:color="auto" w:fill="auto"/>
            <w:hideMark/>
          </w:tcPr>
          <w:p w14:paraId="5B19C4DE" w14:textId="77777777" w:rsidR="006834D3" w:rsidRPr="00862772" w:rsidRDefault="006834D3"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6A2623A" w14:textId="77777777" w:rsidR="006834D3" w:rsidRPr="00862772" w:rsidRDefault="006834D3" w:rsidP="00862772">
            <w:pPr>
              <w:spacing w:before="60" w:after="60"/>
              <w:ind w:firstLine="0"/>
              <w:rPr>
                <w:sz w:val="24"/>
                <w:szCs w:val="24"/>
              </w:rPr>
            </w:pPr>
            <w:r w:rsidRPr="00862772">
              <w:rPr>
                <w:sz w:val="24"/>
                <w:szCs w:val="24"/>
              </w:rPr>
              <w:t>GRBSCode</w:t>
            </w:r>
          </w:p>
        </w:tc>
        <w:tc>
          <w:tcPr>
            <w:tcW w:w="305" w:type="pct"/>
            <w:gridSpan w:val="2"/>
            <w:shd w:val="clear" w:color="auto" w:fill="auto"/>
            <w:hideMark/>
          </w:tcPr>
          <w:p w14:paraId="1E9EFBED" w14:textId="77777777" w:rsidR="006834D3" w:rsidRPr="00862772" w:rsidRDefault="006834D3" w:rsidP="00862772">
            <w:pPr>
              <w:spacing w:before="60" w:after="60"/>
              <w:ind w:firstLine="0"/>
              <w:jc w:val="center"/>
              <w:rPr>
                <w:sz w:val="24"/>
                <w:szCs w:val="24"/>
              </w:rPr>
            </w:pPr>
            <w:r w:rsidRPr="00862772">
              <w:rPr>
                <w:sz w:val="24"/>
                <w:szCs w:val="24"/>
              </w:rPr>
              <w:t>Н</w:t>
            </w:r>
          </w:p>
        </w:tc>
        <w:tc>
          <w:tcPr>
            <w:tcW w:w="529" w:type="pct"/>
            <w:gridSpan w:val="2"/>
            <w:shd w:val="clear" w:color="auto" w:fill="auto"/>
            <w:hideMark/>
          </w:tcPr>
          <w:p w14:paraId="5433770F" w14:textId="77777777" w:rsidR="006834D3" w:rsidRPr="00862772" w:rsidRDefault="006834D3" w:rsidP="00862772">
            <w:pPr>
              <w:spacing w:before="60" w:after="60"/>
              <w:ind w:firstLine="0"/>
              <w:jc w:val="center"/>
              <w:rPr>
                <w:sz w:val="24"/>
                <w:szCs w:val="24"/>
              </w:rPr>
            </w:pPr>
            <w:r w:rsidRPr="00862772">
              <w:rPr>
                <w:sz w:val="24"/>
                <w:szCs w:val="24"/>
              </w:rPr>
              <w:t>T(1-3)</w:t>
            </w:r>
          </w:p>
        </w:tc>
        <w:tc>
          <w:tcPr>
            <w:tcW w:w="1079" w:type="pct"/>
            <w:shd w:val="clear" w:color="auto" w:fill="auto"/>
            <w:hideMark/>
          </w:tcPr>
          <w:p w14:paraId="556B4A9F" w14:textId="77777777" w:rsidR="006834D3" w:rsidRPr="00862772" w:rsidRDefault="006834D3" w:rsidP="00862772">
            <w:pPr>
              <w:spacing w:before="60" w:after="60"/>
              <w:ind w:firstLine="0"/>
              <w:rPr>
                <w:sz w:val="24"/>
                <w:szCs w:val="24"/>
              </w:rPr>
            </w:pPr>
            <w:r w:rsidRPr="00862772">
              <w:rPr>
                <w:sz w:val="24"/>
                <w:szCs w:val="24"/>
              </w:rPr>
              <w:t>Код организации по перечню главных распорядителей бюджетных средств</w:t>
            </w:r>
          </w:p>
        </w:tc>
        <w:tc>
          <w:tcPr>
            <w:tcW w:w="1418" w:type="pct"/>
            <w:gridSpan w:val="3"/>
            <w:shd w:val="clear" w:color="auto" w:fill="auto"/>
            <w:hideMark/>
          </w:tcPr>
          <w:p w14:paraId="101A9D3E" w14:textId="77777777" w:rsidR="006834D3" w:rsidRPr="00862772" w:rsidRDefault="006834D3" w:rsidP="00862772">
            <w:pPr>
              <w:spacing w:before="60" w:after="60"/>
              <w:ind w:firstLine="0"/>
              <w:rPr>
                <w:sz w:val="24"/>
                <w:szCs w:val="24"/>
              </w:rPr>
            </w:pPr>
            <w:r w:rsidRPr="00862772">
              <w:rPr>
                <w:sz w:val="24"/>
                <w:szCs w:val="24"/>
              </w:rPr>
              <w:t xml:space="preserve"> Шаблон значения: \d{3}</w:t>
            </w:r>
          </w:p>
        </w:tc>
      </w:tr>
      <w:tr w:rsidR="006834D3" w:rsidRPr="00862772" w14:paraId="5C81435A" w14:textId="77777777" w:rsidTr="00933D24">
        <w:tc>
          <w:tcPr>
            <w:tcW w:w="740" w:type="pct"/>
            <w:gridSpan w:val="2"/>
            <w:shd w:val="clear" w:color="auto" w:fill="auto"/>
            <w:hideMark/>
          </w:tcPr>
          <w:p w14:paraId="22A946E4" w14:textId="77777777" w:rsidR="006834D3" w:rsidRPr="00862772" w:rsidRDefault="006834D3"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3115E83" w14:textId="77777777" w:rsidR="006834D3" w:rsidRPr="00862772" w:rsidRDefault="006834D3" w:rsidP="00862772">
            <w:pPr>
              <w:spacing w:before="60" w:after="60"/>
              <w:ind w:firstLine="0"/>
              <w:rPr>
                <w:sz w:val="24"/>
                <w:szCs w:val="24"/>
              </w:rPr>
            </w:pPr>
            <w:r w:rsidRPr="00862772">
              <w:rPr>
                <w:sz w:val="24"/>
                <w:szCs w:val="24"/>
              </w:rPr>
              <w:t>BIK</w:t>
            </w:r>
          </w:p>
        </w:tc>
        <w:tc>
          <w:tcPr>
            <w:tcW w:w="305" w:type="pct"/>
            <w:gridSpan w:val="2"/>
            <w:shd w:val="clear" w:color="auto" w:fill="auto"/>
            <w:hideMark/>
          </w:tcPr>
          <w:p w14:paraId="5C639E95" w14:textId="77777777" w:rsidR="006834D3" w:rsidRPr="00862772" w:rsidRDefault="006834D3" w:rsidP="00862772">
            <w:pPr>
              <w:spacing w:before="60" w:after="60"/>
              <w:ind w:firstLine="0"/>
              <w:jc w:val="center"/>
              <w:rPr>
                <w:sz w:val="24"/>
                <w:szCs w:val="24"/>
              </w:rPr>
            </w:pPr>
            <w:r w:rsidRPr="00862772">
              <w:rPr>
                <w:sz w:val="24"/>
                <w:szCs w:val="24"/>
              </w:rPr>
              <w:t>Н</w:t>
            </w:r>
          </w:p>
        </w:tc>
        <w:tc>
          <w:tcPr>
            <w:tcW w:w="529" w:type="pct"/>
            <w:gridSpan w:val="2"/>
            <w:shd w:val="clear" w:color="auto" w:fill="auto"/>
            <w:hideMark/>
          </w:tcPr>
          <w:p w14:paraId="74C78F8B" w14:textId="77777777" w:rsidR="006834D3" w:rsidRPr="00862772" w:rsidRDefault="006834D3" w:rsidP="00862772">
            <w:pPr>
              <w:spacing w:before="60" w:after="60"/>
              <w:ind w:firstLine="0"/>
              <w:jc w:val="center"/>
              <w:rPr>
                <w:sz w:val="24"/>
                <w:szCs w:val="24"/>
              </w:rPr>
            </w:pPr>
            <w:r w:rsidRPr="00862772">
              <w:rPr>
                <w:sz w:val="24"/>
                <w:szCs w:val="24"/>
              </w:rPr>
              <w:t>T(1-9)</w:t>
            </w:r>
          </w:p>
        </w:tc>
        <w:tc>
          <w:tcPr>
            <w:tcW w:w="1079" w:type="pct"/>
            <w:shd w:val="clear" w:color="auto" w:fill="auto"/>
            <w:hideMark/>
          </w:tcPr>
          <w:p w14:paraId="26DACA66" w14:textId="77777777" w:rsidR="006834D3" w:rsidRPr="00862772" w:rsidRDefault="006834D3" w:rsidP="00862772">
            <w:pPr>
              <w:spacing w:before="60" w:after="60"/>
              <w:ind w:firstLine="0"/>
              <w:rPr>
                <w:sz w:val="24"/>
                <w:szCs w:val="24"/>
              </w:rPr>
            </w:pPr>
            <w:r w:rsidRPr="00862772">
              <w:rPr>
                <w:sz w:val="24"/>
                <w:szCs w:val="24"/>
              </w:rPr>
              <w:t>Банковский идентификационный код в соответствии с классификатором банковских идентификационных кодов, ведущимся Банком России. Указывается в случае если  у организации есть полномочие "Банк"</w:t>
            </w:r>
          </w:p>
        </w:tc>
        <w:tc>
          <w:tcPr>
            <w:tcW w:w="1418" w:type="pct"/>
            <w:gridSpan w:val="3"/>
            <w:shd w:val="clear" w:color="auto" w:fill="auto"/>
            <w:hideMark/>
          </w:tcPr>
          <w:p w14:paraId="32936B1F" w14:textId="77777777" w:rsidR="006834D3" w:rsidRPr="00862772" w:rsidRDefault="006834D3" w:rsidP="00862772">
            <w:pPr>
              <w:spacing w:before="60" w:after="60"/>
              <w:ind w:firstLine="0"/>
              <w:rPr>
                <w:sz w:val="24"/>
                <w:szCs w:val="24"/>
              </w:rPr>
            </w:pPr>
            <w:r w:rsidRPr="00862772">
              <w:rPr>
                <w:sz w:val="24"/>
                <w:szCs w:val="24"/>
              </w:rPr>
              <w:t xml:space="preserve"> Шаблон значения: \d{9}</w:t>
            </w:r>
          </w:p>
        </w:tc>
      </w:tr>
      <w:tr w:rsidR="006834D3" w:rsidRPr="00862772" w14:paraId="66BAC5FD" w14:textId="77777777" w:rsidTr="00933D24">
        <w:tc>
          <w:tcPr>
            <w:tcW w:w="740" w:type="pct"/>
            <w:gridSpan w:val="2"/>
            <w:shd w:val="clear" w:color="auto" w:fill="auto"/>
            <w:hideMark/>
          </w:tcPr>
          <w:p w14:paraId="6601AB49" w14:textId="77777777" w:rsidR="006834D3" w:rsidRPr="00862772" w:rsidRDefault="006834D3"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914F652" w14:textId="77777777" w:rsidR="006834D3" w:rsidRPr="00862772" w:rsidRDefault="006834D3" w:rsidP="00862772">
            <w:pPr>
              <w:spacing w:before="60" w:after="60"/>
              <w:ind w:firstLine="0"/>
              <w:rPr>
                <w:sz w:val="24"/>
                <w:szCs w:val="24"/>
              </w:rPr>
            </w:pPr>
            <w:r w:rsidRPr="00862772">
              <w:rPr>
                <w:sz w:val="24"/>
                <w:szCs w:val="24"/>
              </w:rPr>
              <w:t>nomBank</w:t>
            </w:r>
          </w:p>
        </w:tc>
        <w:tc>
          <w:tcPr>
            <w:tcW w:w="305" w:type="pct"/>
            <w:gridSpan w:val="2"/>
            <w:shd w:val="clear" w:color="auto" w:fill="auto"/>
            <w:hideMark/>
          </w:tcPr>
          <w:p w14:paraId="643A89B8" w14:textId="77777777" w:rsidR="006834D3" w:rsidRPr="00862772" w:rsidRDefault="006834D3" w:rsidP="00862772">
            <w:pPr>
              <w:spacing w:before="60" w:after="60"/>
              <w:ind w:firstLine="0"/>
              <w:jc w:val="center"/>
              <w:rPr>
                <w:sz w:val="24"/>
                <w:szCs w:val="24"/>
              </w:rPr>
            </w:pPr>
            <w:r w:rsidRPr="00862772">
              <w:rPr>
                <w:sz w:val="24"/>
                <w:szCs w:val="24"/>
              </w:rPr>
              <w:t>Н</w:t>
            </w:r>
          </w:p>
        </w:tc>
        <w:tc>
          <w:tcPr>
            <w:tcW w:w="529" w:type="pct"/>
            <w:gridSpan w:val="2"/>
            <w:shd w:val="clear" w:color="auto" w:fill="auto"/>
            <w:hideMark/>
          </w:tcPr>
          <w:p w14:paraId="34C24132" w14:textId="77777777" w:rsidR="006834D3" w:rsidRPr="00862772" w:rsidRDefault="006834D3" w:rsidP="00862772">
            <w:pPr>
              <w:spacing w:before="60" w:after="60"/>
              <w:ind w:firstLine="0"/>
              <w:jc w:val="center"/>
              <w:rPr>
                <w:sz w:val="24"/>
                <w:szCs w:val="24"/>
              </w:rPr>
            </w:pPr>
            <w:r w:rsidRPr="00862772">
              <w:rPr>
                <w:sz w:val="24"/>
                <w:szCs w:val="24"/>
              </w:rPr>
              <w:t>T(1-6)</w:t>
            </w:r>
          </w:p>
        </w:tc>
        <w:tc>
          <w:tcPr>
            <w:tcW w:w="1079" w:type="pct"/>
            <w:shd w:val="clear" w:color="auto" w:fill="auto"/>
            <w:hideMark/>
          </w:tcPr>
          <w:p w14:paraId="1B4BDD7A" w14:textId="77777777" w:rsidR="006834D3" w:rsidRPr="00862772" w:rsidRDefault="006834D3" w:rsidP="00862772">
            <w:pPr>
              <w:spacing w:before="60" w:after="60"/>
              <w:ind w:firstLine="0"/>
              <w:rPr>
                <w:sz w:val="24"/>
                <w:szCs w:val="24"/>
              </w:rPr>
            </w:pPr>
            <w:r w:rsidRPr="00862772">
              <w:rPr>
                <w:sz w:val="24"/>
                <w:szCs w:val="24"/>
              </w:rPr>
              <w:t>Регистрационный номер банка по Перечню банков, присваиваемый Банком России при регистрации кредитной организации в Книге государственной регистрации кредитных организаций. Указывается в случае если  у организации есть полномочие "Банк"</w:t>
            </w:r>
          </w:p>
        </w:tc>
        <w:tc>
          <w:tcPr>
            <w:tcW w:w="1418" w:type="pct"/>
            <w:gridSpan w:val="3"/>
            <w:shd w:val="clear" w:color="auto" w:fill="auto"/>
            <w:hideMark/>
          </w:tcPr>
          <w:p w14:paraId="487C61A5" w14:textId="77777777" w:rsidR="006834D3" w:rsidRPr="00862772" w:rsidRDefault="006834D3" w:rsidP="00862772">
            <w:pPr>
              <w:spacing w:before="60" w:after="60"/>
              <w:ind w:firstLine="0"/>
              <w:rPr>
                <w:sz w:val="24"/>
                <w:szCs w:val="24"/>
              </w:rPr>
            </w:pPr>
            <w:r w:rsidRPr="00862772">
              <w:rPr>
                <w:sz w:val="24"/>
                <w:szCs w:val="24"/>
              </w:rPr>
              <w:t xml:space="preserve"> </w:t>
            </w:r>
          </w:p>
        </w:tc>
      </w:tr>
      <w:tr w:rsidR="00E557C9" w:rsidRPr="00862772" w14:paraId="20DFC0E3" w14:textId="77777777" w:rsidTr="00933D24">
        <w:tc>
          <w:tcPr>
            <w:tcW w:w="740" w:type="pct"/>
            <w:gridSpan w:val="2"/>
            <w:shd w:val="clear" w:color="auto" w:fill="auto"/>
            <w:hideMark/>
          </w:tcPr>
          <w:p w14:paraId="264A6CF4"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04291A7" w14:textId="77777777" w:rsidR="00E557C9" w:rsidRPr="00862772" w:rsidRDefault="00E557C9" w:rsidP="00862772">
            <w:pPr>
              <w:spacing w:before="60" w:after="60"/>
              <w:ind w:firstLine="0"/>
              <w:rPr>
                <w:sz w:val="24"/>
                <w:szCs w:val="24"/>
              </w:rPr>
            </w:pPr>
            <w:r w:rsidRPr="00862772">
              <w:rPr>
                <w:sz w:val="24"/>
                <w:szCs w:val="24"/>
              </w:rPr>
              <w:t>factualAddress</w:t>
            </w:r>
          </w:p>
        </w:tc>
        <w:tc>
          <w:tcPr>
            <w:tcW w:w="305" w:type="pct"/>
            <w:gridSpan w:val="2"/>
            <w:shd w:val="clear" w:color="auto" w:fill="auto"/>
            <w:hideMark/>
          </w:tcPr>
          <w:p w14:paraId="64DA724E"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2B6014D8"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200C7BA3" w14:textId="77777777" w:rsidR="00E557C9" w:rsidRPr="00862772" w:rsidRDefault="00E557C9" w:rsidP="00862772">
            <w:pPr>
              <w:spacing w:before="60" w:after="60"/>
              <w:ind w:firstLine="0"/>
              <w:rPr>
                <w:sz w:val="24"/>
                <w:szCs w:val="24"/>
              </w:rPr>
            </w:pPr>
            <w:r w:rsidRPr="00862772">
              <w:rPr>
                <w:sz w:val="24"/>
                <w:szCs w:val="24"/>
              </w:rPr>
              <w:t>Фактический адрес</w:t>
            </w:r>
          </w:p>
        </w:tc>
        <w:tc>
          <w:tcPr>
            <w:tcW w:w="1418" w:type="pct"/>
            <w:gridSpan w:val="3"/>
            <w:shd w:val="clear" w:color="auto" w:fill="auto"/>
            <w:hideMark/>
          </w:tcPr>
          <w:p w14:paraId="19EFD58A"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4F0BEFA" w14:textId="77777777" w:rsidTr="00933D24">
        <w:tc>
          <w:tcPr>
            <w:tcW w:w="740" w:type="pct"/>
            <w:gridSpan w:val="2"/>
            <w:shd w:val="clear" w:color="auto" w:fill="auto"/>
            <w:hideMark/>
          </w:tcPr>
          <w:p w14:paraId="42F78F51"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E4201E0" w14:textId="77777777" w:rsidR="00E557C9" w:rsidRPr="00862772" w:rsidRDefault="00E557C9" w:rsidP="00862772">
            <w:pPr>
              <w:spacing w:before="60" w:after="60"/>
              <w:ind w:firstLine="0"/>
              <w:rPr>
                <w:sz w:val="24"/>
                <w:szCs w:val="24"/>
              </w:rPr>
            </w:pPr>
            <w:r w:rsidRPr="00862772">
              <w:rPr>
                <w:sz w:val="24"/>
                <w:szCs w:val="24"/>
              </w:rPr>
              <w:t xml:space="preserve">postalAddress </w:t>
            </w:r>
          </w:p>
        </w:tc>
        <w:tc>
          <w:tcPr>
            <w:tcW w:w="305" w:type="pct"/>
            <w:gridSpan w:val="2"/>
            <w:shd w:val="clear" w:color="auto" w:fill="auto"/>
            <w:hideMark/>
          </w:tcPr>
          <w:p w14:paraId="354EB3FC"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275B9A92"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0045AC95" w14:textId="77777777" w:rsidR="00E557C9" w:rsidRPr="00862772" w:rsidRDefault="00E557C9" w:rsidP="00862772">
            <w:pPr>
              <w:spacing w:before="60" w:after="60"/>
              <w:ind w:firstLine="0"/>
              <w:rPr>
                <w:sz w:val="24"/>
                <w:szCs w:val="24"/>
              </w:rPr>
            </w:pPr>
            <w:r w:rsidRPr="00862772">
              <w:rPr>
                <w:sz w:val="24"/>
                <w:szCs w:val="24"/>
              </w:rPr>
              <w:t>Почтовый адрес</w:t>
            </w:r>
          </w:p>
        </w:tc>
        <w:tc>
          <w:tcPr>
            <w:tcW w:w="1418" w:type="pct"/>
            <w:gridSpan w:val="3"/>
            <w:shd w:val="clear" w:color="auto" w:fill="auto"/>
            <w:hideMark/>
          </w:tcPr>
          <w:p w14:paraId="0BFA85EE"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2F570D7" w14:textId="77777777" w:rsidTr="00933D24">
        <w:tc>
          <w:tcPr>
            <w:tcW w:w="740" w:type="pct"/>
            <w:gridSpan w:val="2"/>
            <w:shd w:val="clear" w:color="auto" w:fill="auto"/>
            <w:hideMark/>
          </w:tcPr>
          <w:p w14:paraId="42DB3190"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E09271B" w14:textId="77777777" w:rsidR="00E557C9" w:rsidRPr="00862772" w:rsidRDefault="00E557C9" w:rsidP="00862772">
            <w:pPr>
              <w:spacing w:before="60" w:after="60"/>
              <w:ind w:firstLine="0"/>
              <w:rPr>
                <w:sz w:val="24"/>
                <w:szCs w:val="24"/>
              </w:rPr>
            </w:pPr>
            <w:r w:rsidRPr="00862772">
              <w:rPr>
                <w:sz w:val="24"/>
                <w:szCs w:val="24"/>
              </w:rPr>
              <w:t xml:space="preserve">email </w:t>
            </w:r>
          </w:p>
        </w:tc>
        <w:tc>
          <w:tcPr>
            <w:tcW w:w="305" w:type="pct"/>
            <w:gridSpan w:val="2"/>
            <w:shd w:val="clear" w:color="auto" w:fill="auto"/>
            <w:hideMark/>
          </w:tcPr>
          <w:p w14:paraId="702E2B65"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3643B3CF" w14:textId="77777777" w:rsidR="00E557C9" w:rsidRPr="00862772" w:rsidRDefault="00E557C9" w:rsidP="00862772">
            <w:pPr>
              <w:spacing w:before="60" w:after="60"/>
              <w:ind w:firstLine="0"/>
              <w:jc w:val="center"/>
              <w:rPr>
                <w:sz w:val="24"/>
                <w:szCs w:val="24"/>
              </w:rPr>
            </w:pPr>
            <w:r w:rsidRPr="00862772">
              <w:rPr>
                <w:sz w:val="24"/>
                <w:szCs w:val="24"/>
              </w:rPr>
              <w:t>T(1-256)</w:t>
            </w:r>
          </w:p>
        </w:tc>
        <w:tc>
          <w:tcPr>
            <w:tcW w:w="1079" w:type="pct"/>
            <w:shd w:val="clear" w:color="auto" w:fill="auto"/>
            <w:hideMark/>
          </w:tcPr>
          <w:p w14:paraId="5E55D840" w14:textId="77777777" w:rsidR="00E557C9" w:rsidRPr="00862772" w:rsidRDefault="00E557C9" w:rsidP="00862772">
            <w:pPr>
              <w:spacing w:before="60" w:after="60"/>
              <w:ind w:firstLine="0"/>
              <w:rPr>
                <w:sz w:val="24"/>
                <w:szCs w:val="24"/>
              </w:rPr>
            </w:pPr>
            <w:r w:rsidRPr="00862772">
              <w:rPr>
                <w:sz w:val="24"/>
                <w:szCs w:val="24"/>
              </w:rPr>
              <w:t>Адрес электронной почты для получения системных уведомлений</w:t>
            </w:r>
          </w:p>
        </w:tc>
        <w:tc>
          <w:tcPr>
            <w:tcW w:w="1418" w:type="pct"/>
            <w:gridSpan w:val="3"/>
            <w:shd w:val="clear" w:color="auto" w:fill="auto"/>
            <w:hideMark/>
          </w:tcPr>
          <w:p w14:paraId="1E55F71A" w14:textId="77777777" w:rsidR="00E557C9" w:rsidRPr="00862772" w:rsidRDefault="00E557C9" w:rsidP="00862772">
            <w:pPr>
              <w:spacing w:before="60" w:after="60"/>
              <w:ind w:firstLine="0"/>
              <w:rPr>
                <w:sz w:val="24"/>
                <w:szCs w:val="24"/>
              </w:rPr>
            </w:pPr>
          </w:p>
        </w:tc>
      </w:tr>
      <w:tr w:rsidR="00E557C9" w:rsidRPr="00862772" w14:paraId="23397774" w14:textId="77777777" w:rsidTr="00933D24">
        <w:tc>
          <w:tcPr>
            <w:tcW w:w="740" w:type="pct"/>
            <w:gridSpan w:val="2"/>
            <w:shd w:val="clear" w:color="auto" w:fill="auto"/>
            <w:hideMark/>
          </w:tcPr>
          <w:p w14:paraId="7CF6E47C"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6A856F8" w14:textId="77777777" w:rsidR="00E557C9" w:rsidRPr="00862772" w:rsidRDefault="00E557C9" w:rsidP="00862772">
            <w:pPr>
              <w:spacing w:before="60" w:after="60"/>
              <w:ind w:firstLine="0"/>
              <w:rPr>
                <w:sz w:val="24"/>
                <w:szCs w:val="24"/>
              </w:rPr>
            </w:pPr>
            <w:r w:rsidRPr="00862772">
              <w:rPr>
                <w:sz w:val="24"/>
                <w:szCs w:val="24"/>
              </w:rPr>
              <w:t xml:space="preserve">phone </w:t>
            </w:r>
          </w:p>
        </w:tc>
        <w:tc>
          <w:tcPr>
            <w:tcW w:w="305" w:type="pct"/>
            <w:gridSpan w:val="2"/>
            <w:shd w:val="clear" w:color="auto" w:fill="auto"/>
            <w:hideMark/>
          </w:tcPr>
          <w:p w14:paraId="231D2D8E"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316962AD" w14:textId="77777777" w:rsidR="00E557C9" w:rsidRPr="00862772" w:rsidRDefault="00E557C9" w:rsidP="00862772">
            <w:pPr>
              <w:spacing w:before="60" w:after="60"/>
              <w:ind w:firstLine="0"/>
              <w:jc w:val="center"/>
              <w:rPr>
                <w:sz w:val="24"/>
                <w:szCs w:val="24"/>
              </w:rPr>
            </w:pPr>
            <w:r w:rsidRPr="00862772">
              <w:rPr>
                <w:sz w:val="24"/>
                <w:szCs w:val="24"/>
              </w:rPr>
              <w:t>T(1-30)</w:t>
            </w:r>
          </w:p>
        </w:tc>
        <w:tc>
          <w:tcPr>
            <w:tcW w:w="1079" w:type="pct"/>
            <w:shd w:val="clear" w:color="auto" w:fill="auto"/>
            <w:hideMark/>
          </w:tcPr>
          <w:p w14:paraId="32FB4244" w14:textId="77777777" w:rsidR="00E557C9" w:rsidRPr="00862772" w:rsidRDefault="00E557C9" w:rsidP="00862772">
            <w:pPr>
              <w:spacing w:before="60" w:after="60"/>
              <w:ind w:firstLine="0"/>
              <w:rPr>
                <w:sz w:val="24"/>
                <w:szCs w:val="24"/>
              </w:rPr>
            </w:pPr>
            <w:r w:rsidRPr="00862772">
              <w:rPr>
                <w:sz w:val="24"/>
                <w:szCs w:val="24"/>
              </w:rPr>
              <w:t>Телефон</w:t>
            </w:r>
          </w:p>
        </w:tc>
        <w:tc>
          <w:tcPr>
            <w:tcW w:w="1418" w:type="pct"/>
            <w:gridSpan w:val="3"/>
            <w:shd w:val="clear" w:color="auto" w:fill="auto"/>
            <w:hideMark/>
          </w:tcPr>
          <w:p w14:paraId="6C2A061D" w14:textId="77777777" w:rsidR="00E557C9" w:rsidRPr="00862772" w:rsidRDefault="00E557C9" w:rsidP="00862772">
            <w:pPr>
              <w:spacing w:before="60" w:after="60"/>
              <w:ind w:firstLine="0"/>
              <w:rPr>
                <w:sz w:val="24"/>
                <w:szCs w:val="24"/>
              </w:rPr>
            </w:pPr>
            <w:r w:rsidRPr="00862772">
              <w:rPr>
                <w:sz w:val="24"/>
                <w:szCs w:val="24"/>
              </w:rPr>
              <w:t xml:space="preserve">Шаблон значения: [0-9]{1,4}\-{1}[0-9]{3,7}\-{1}[0-9]{1,8}(\-{1}[0-9]{1,4})? </w:t>
            </w:r>
          </w:p>
        </w:tc>
      </w:tr>
      <w:tr w:rsidR="00E557C9" w:rsidRPr="00862772" w14:paraId="5995307D" w14:textId="77777777" w:rsidTr="00933D24">
        <w:tc>
          <w:tcPr>
            <w:tcW w:w="740" w:type="pct"/>
            <w:gridSpan w:val="2"/>
            <w:shd w:val="clear" w:color="auto" w:fill="auto"/>
            <w:hideMark/>
          </w:tcPr>
          <w:p w14:paraId="6EA86CC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E625E71" w14:textId="77777777" w:rsidR="00E557C9" w:rsidRPr="00862772" w:rsidRDefault="00E557C9" w:rsidP="00862772">
            <w:pPr>
              <w:spacing w:before="60" w:after="60"/>
              <w:ind w:firstLine="0"/>
              <w:rPr>
                <w:sz w:val="24"/>
                <w:szCs w:val="24"/>
              </w:rPr>
            </w:pPr>
            <w:r w:rsidRPr="00862772">
              <w:rPr>
                <w:sz w:val="24"/>
                <w:szCs w:val="24"/>
              </w:rPr>
              <w:t xml:space="preserve">fax </w:t>
            </w:r>
          </w:p>
        </w:tc>
        <w:tc>
          <w:tcPr>
            <w:tcW w:w="305" w:type="pct"/>
            <w:gridSpan w:val="2"/>
            <w:shd w:val="clear" w:color="auto" w:fill="auto"/>
            <w:hideMark/>
          </w:tcPr>
          <w:p w14:paraId="2ECE05F8"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30C7CAAB" w14:textId="77777777" w:rsidR="00E557C9" w:rsidRPr="00862772" w:rsidRDefault="00E557C9" w:rsidP="00862772">
            <w:pPr>
              <w:spacing w:before="60" w:after="60"/>
              <w:ind w:firstLine="0"/>
              <w:jc w:val="center"/>
              <w:rPr>
                <w:sz w:val="24"/>
                <w:szCs w:val="24"/>
              </w:rPr>
            </w:pPr>
            <w:r w:rsidRPr="00862772">
              <w:rPr>
                <w:sz w:val="24"/>
                <w:szCs w:val="24"/>
              </w:rPr>
              <w:t>T(1-30)</w:t>
            </w:r>
          </w:p>
        </w:tc>
        <w:tc>
          <w:tcPr>
            <w:tcW w:w="1079" w:type="pct"/>
            <w:shd w:val="clear" w:color="auto" w:fill="auto"/>
            <w:hideMark/>
          </w:tcPr>
          <w:p w14:paraId="7BB6D836" w14:textId="77777777" w:rsidR="00E557C9" w:rsidRPr="00862772" w:rsidRDefault="00E557C9" w:rsidP="00862772">
            <w:pPr>
              <w:spacing w:before="60" w:after="60"/>
              <w:ind w:firstLine="0"/>
              <w:rPr>
                <w:sz w:val="24"/>
                <w:szCs w:val="24"/>
              </w:rPr>
            </w:pPr>
            <w:r w:rsidRPr="00862772">
              <w:rPr>
                <w:sz w:val="24"/>
                <w:szCs w:val="24"/>
              </w:rPr>
              <w:t>Факс</w:t>
            </w:r>
          </w:p>
        </w:tc>
        <w:tc>
          <w:tcPr>
            <w:tcW w:w="1418" w:type="pct"/>
            <w:gridSpan w:val="3"/>
            <w:shd w:val="clear" w:color="auto" w:fill="auto"/>
            <w:hideMark/>
          </w:tcPr>
          <w:p w14:paraId="30918482" w14:textId="77777777" w:rsidR="00E557C9" w:rsidRPr="00862772" w:rsidRDefault="00E557C9" w:rsidP="00862772">
            <w:pPr>
              <w:spacing w:before="60" w:after="60"/>
              <w:ind w:firstLine="0"/>
              <w:rPr>
                <w:sz w:val="24"/>
                <w:szCs w:val="24"/>
              </w:rPr>
            </w:pPr>
            <w:r w:rsidRPr="00862772">
              <w:rPr>
                <w:sz w:val="24"/>
                <w:szCs w:val="24"/>
              </w:rPr>
              <w:t xml:space="preserve">Шаблон значения: [0-9]{1,4}\-{1}[0-9]{3,7}\-{1}[0-9]{1,8}(\-{1}[0-9]{1,4})? </w:t>
            </w:r>
          </w:p>
        </w:tc>
      </w:tr>
      <w:tr w:rsidR="00E557C9" w:rsidRPr="00862772" w14:paraId="5D985451" w14:textId="77777777" w:rsidTr="00933D24">
        <w:tc>
          <w:tcPr>
            <w:tcW w:w="740" w:type="pct"/>
            <w:gridSpan w:val="2"/>
            <w:shd w:val="clear" w:color="auto" w:fill="auto"/>
            <w:hideMark/>
          </w:tcPr>
          <w:p w14:paraId="4B720D44"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173CC15" w14:textId="77777777" w:rsidR="00E557C9" w:rsidRPr="00862772" w:rsidRDefault="00E557C9" w:rsidP="00862772">
            <w:pPr>
              <w:spacing w:before="60" w:after="60"/>
              <w:ind w:firstLine="0"/>
              <w:rPr>
                <w:sz w:val="24"/>
                <w:szCs w:val="24"/>
              </w:rPr>
            </w:pPr>
            <w:r w:rsidRPr="00862772">
              <w:rPr>
                <w:sz w:val="24"/>
                <w:szCs w:val="24"/>
              </w:rPr>
              <w:t>contactPerson</w:t>
            </w:r>
          </w:p>
        </w:tc>
        <w:tc>
          <w:tcPr>
            <w:tcW w:w="305" w:type="pct"/>
            <w:gridSpan w:val="2"/>
            <w:shd w:val="clear" w:color="auto" w:fill="auto"/>
            <w:hideMark/>
          </w:tcPr>
          <w:p w14:paraId="02692E6E"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1826DB8D"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25C15C6F" w14:textId="77777777" w:rsidR="00E557C9" w:rsidRPr="00862772" w:rsidRDefault="00E557C9" w:rsidP="00862772">
            <w:pPr>
              <w:spacing w:before="60" w:after="60"/>
              <w:ind w:firstLine="0"/>
              <w:rPr>
                <w:sz w:val="24"/>
                <w:szCs w:val="24"/>
              </w:rPr>
            </w:pPr>
            <w:r w:rsidRPr="00862772">
              <w:rPr>
                <w:sz w:val="24"/>
                <w:szCs w:val="24"/>
              </w:rPr>
              <w:t>Контактное лицо</w:t>
            </w:r>
          </w:p>
        </w:tc>
        <w:tc>
          <w:tcPr>
            <w:tcW w:w="1418" w:type="pct"/>
            <w:gridSpan w:val="3"/>
            <w:shd w:val="clear" w:color="auto" w:fill="auto"/>
            <w:hideMark/>
          </w:tcPr>
          <w:p w14:paraId="0603DF40"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BCE64E5" w14:textId="77777777" w:rsidTr="00933D24">
        <w:tc>
          <w:tcPr>
            <w:tcW w:w="740" w:type="pct"/>
            <w:gridSpan w:val="2"/>
            <w:shd w:val="clear" w:color="auto" w:fill="auto"/>
            <w:hideMark/>
          </w:tcPr>
          <w:p w14:paraId="37E79EDD"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BC64C4A" w14:textId="77777777" w:rsidR="00E557C9" w:rsidRPr="00862772" w:rsidRDefault="00E557C9" w:rsidP="00862772">
            <w:pPr>
              <w:spacing w:before="60" w:after="60"/>
              <w:ind w:firstLine="0"/>
              <w:rPr>
                <w:sz w:val="24"/>
                <w:szCs w:val="24"/>
              </w:rPr>
            </w:pPr>
            <w:r w:rsidRPr="00862772">
              <w:rPr>
                <w:sz w:val="24"/>
                <w:szCs w:val="24"/>
              </w:rPr>
              <w:t>accounts</w:t>
            </w:r>
          </w:p>
        </w:tc>
        <w:tc>
          <w:tcPr>
            <w:tcW w:w="305" w:type="pct"/>
            <w:gridSpan w:val="2"/>
            <w:shd w:val="clear" w:color="auto" w:fill="auto"/>
            <w:hideMark/>
          </w:tcPr>
          <w:p w14:paraId="1169A214"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1C7BA206"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4E0381F7" w14:textId="77777777" w:rsidR="00E557C9" w:rsidRPr="00862772" w:rsidRDefault="00E557C9" w:rsidP="00862772">
            <w:pPr>
              <w:spacing w:before="60" w:after="60"/>
              <w:ind w:firstLine="0"/>
              <w:rPr>
                <w:sz w:val="24"/>
                <w:szCs w:val="24"/>
              </w:rPr>
            </w:pPr>
            <w:r w:rsidRPr="00862772">
              <w:rPr>
                <w:sz w:val="24"/>
                <w:szCs w:val="24"/>
              </w:rPr>
              <w:t>Список банковских счетов организации</w:t>
            </w:r>
          </w:p>
        </w:tc>
        <w:tc>
          <w:tcPr>
            <w:tcW w:w="1418" w:type="pct"/>
            <w:gridSpan w:val="3"/>
            <w:shd w:val="clear" w:color="auto" w:fill="auto"/>
            <w:hideMark/>
          </w:tcPr>
          <w:p w14:paraId="779DCD00"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A155F6A" w14:textId="77777777" w:rsidTr="00933D24">
        <w:tc>
          <w:tcPr>
            <w:tcW w:w="740" w:type="pct"/>
            <w:gridSpan w:val="2"/>
            <w:shd w:val="clear" w:color="auto" w:fill="auto"/>
            <w:hideMark/>
          </w:tcPr>
          <w:p w14:paraId="3801949C"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FAF0269" w14:textId="77777777" w:rsidR="00E557C9" w:rsidRPr="00862772" w:rsidRDefault="00E557C9" w:rsidP="00862772">
            <w:pPr>
              <w:spacing w:before="60" w:after="60"/>
              <w:ind w:firstLine="0"/>
              <w:rPr>
                <w:sz w:val="24"/>
                <w:szCs w:val="24"/>
                <w:lang w:val="en-US"/>
              </w:rPr>
            </w:pPr>
            <w:r w:rsidRPr="00862772">
              <w:rPr>
                <w:sz w:val="24"/>
                <w:szCs w:val="24"/>
                <w:lang w:val="en-US"/>
              </w:rPr>
              <w:t>budgets</w:t>
            </w:r>
          </w:p>
        </w:tc>
        <w:tc>
          <w:tcPr>
            <w:tcW w:w="305" w:type="pct"/>
            <w:gridSpan w:val="2"/>
            <w:shd w:val="clear" w:color="auto" w:fill="auto"/>
            <w:hideMark/>
          </w:tcPr>
          <w:p w14:paraId="67FC3289"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512B9B0B"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10E7D6B5" w14:textId="77777777" w:rsidR="00E557C9" w:rsidRPr="00862772" w:rsidRDefault="00E557C9" w:rsidP="00862772">
            <w:pPr>
              <w:spacing w:before="60" w:after="60"/>
              <w:ind w:firstLine="0"/>
              <w:rPr>
                <w:sz w:val="24"/>
                <w:szCs w:val="24"/>
              </w:rPr>
            </w:pPr>
            <w:r w:rsidRPr="00862772">
              <w:rPr>
                <w:sz w:val="24"/>
                <w:szCs w:val="24"/>
              </w:rPr>
              <w:t>Список бюджетов организации</w:t>
            </w:r>
          </w:p>
        </w:tc>
        <w:tc>
          <w:tcPr>
            <w:tcW w:w="1418" w:type="pct"/>
            <w:gridSpan w:val="3"/>
            <w:shd w:val="clear" w:color="auto" w:fill="auto"/>
            <w:hideMark/>
          </w:tcPr>
          <w:p w14:paraId="29248BD6"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95C83FE" w14:textId="77777777" w:rsidTr="00933D24">
        <w:tc>
          <w:tcPr>
            <w:tcW w:w="740" w:type="pct"/>
            <w:gridSpan w:val="2"/>
            <w:shd w:val="clear" w:color="auto" w:fill="auto"/>
            <w:hideMark/>
          </w:tcPr>
          <w:p w14:paraId="20FA5B13"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F849B3B" w14:textId="77777777" w:rsidR="00E557C9" w:rsidRPr="00862772" w:rsidRDefault="00E557C9" w:rsidP="00862772">
            <w:pPr>
              <w:spacing w:before="60" w:after="60"/>
              <w:ind w:firstLine="0"/>
              <w:rPr>
                <w:sz w:val="24"/>
                <w:szCs w:val="24"/>
              </w:rPr>
            </w:pPr>
            <w:r w:rsidRPr="00862772">
              <w:rPr>
                <w:sz w:val="24"/>
                <w:szCs w:val="24"/>
              </w:rPr>
              <w:t>headAgency</w:t>
            </w:r>
          </w:p>
        </w:tc>
        <w:tc>
          <w:tcPr>
            <w:tcW w:w="305" w:type="pct"/>
            <w:gridSpan w:val="2"/>
            <w:shd w:val="clear" w:color="auto" w:fill="auto"/>
            <w:hideMark/>
          </w:tcPr>
          <w:p w14:paraId="5D43EA2B"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117B5541"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43826C17" w14:textId="77777777" w:rsidR="00E557C9" w:rsidRPr="00862772" w:rsidRDefault="00E557C9" w:rsidP="00862772">
            <w:pPr>
              <w:spacing w:before="60" w:after="60"/>
              <w:ind w:firstLine="0"/>
              <w:rPr>
                <w:sz w:val="24"/>
                <w:szCs w:val="24"/>
              </w:rPr>
            </w:pPr>
            <w:r w:rsidRPr="00862772">
              <w:rPr>
                <w:sz w:val="24"/>
                <w:szCs w:val="24"/>
              </w:rPr>
              <w:t>Административная принадлежность</w:t>
            </w:r>
          </w:p>
        </w:tc>
        <w:tc>
          <w:tcPr>
            <w:tcW w:w="1418" w:type="pct"/>
            <w:gridSpan w:val="3"/>
            <w:shd w:val="clear" w:color="auto" w:fill="auto"/>
            <w:hideMark/>
          </w:tcPr>
          <w:p w14:paraId="7D798126" w14:textId="77777777" w:rsidR="00E557C9" w:rsidRPr="00862772" w:rsidRDefault="00E557C9" w:rsidP="00862772">
            <w:pPr>
              <w:spacing w:before="60" w:after="60"/>
              <w:ind w:firstLine="0"/>
              <w:rPr>
                <w:sz w:val="24"/>
                <w:szCs w:val="24"/>
              </w:rPr>
            </w:pPr>
            <w:r w:rsidRPr="00862772">
              <w:rPr>
                <w:sz w:val="24"/>
                <w:szCs w:val="24"/>
              </w:rPr>
              <w:t>Не заполняется для финансовых органов и организаций, являющихся главными распорядителями средств федерального бюджета</w:t>
            </w:r>
          </w:p>
        </w:tc>
      </w:tr>
      <w:tr w:rsidR="00E557C9" w:rsidRPr="00862772" w14:paraId="57AC1ABE" w14:textId="77777777" w:rsidTr="00933D24">
        <w:tc>
          <w:tcPr>
            <w:tcW w:w="740" w:type="pct"/>
            <w:gridSpan w:val="2"/>
            <w:shd w:val="clear" w:color="auto" w:fill="auto"/>
            <w:hideMark/>
          </w:tcPr>
          <w:p w14:paraId="2D40846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F248185" w14:textId="77777777" w:rsidR="00E557C9" w:rsidRPr="00862772" w:rsidRDefault="00E557C9" w:rsidP="00862772">
            <w:pPr>
              <w:spacing w:before="60" w:after="60"/>
              <w:ind w:firstLine="0"/>
              <w:rPr>
                <w:sz w:val="24"/>
                <w:szCs w:val="24"/>
              </w:rPr>
            </w:pPr>
            <w:r w:rsidRPr="00862772">
              <w:rPr>
                <w:sz w:val="24"/>
                <w:szCs w:val="24"/>
              </w:rPr>
              <w:t>orderingAgency</w:t>
            </w:r>
          </w:p>
        </w:tc>
        <w:tc>
          <w:tcPr>
            <w:tcW w:w="305" w:type="pct"/>
            <w:gridSpan w:val="2"/>
            <w:shd w:val="clear" w:color="auto" w:fill="auto"/>
            <w:hideMark/>
          </w:tcPr>
          <w:p w14:paraId="568988D5"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75533216"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13B5669D" w14:textId="77777777" w:rsidR="00E557C9" w:rsidRPr="00862772" w:rsidRDefault="00E557C9" w:rsidP="00862772">
            <w:pPr>
              <w:spacing w:before="60" w:after="60"/>
              <w:ind w:firstLine="0"/>
              <w:rPr>
                <w:sz w:val="24"/>
                <w:szCs w:val="24"/>
              </w:rPr>
            </w:pPr>
            <w:r w:rsidRPr="00862772">
              <w:rPr>
                <w:sz w:val="24"/>
                <w:szCs w:val="24"/>
              </w:rPr>
              <w:t>Вышестоящая организация в части подтверждения полномочия в сфере размещения заказа</w:t>
            </w:r>
          </w:p>
        </w:tc>
        <w:tc>
          <w:tcPr>
            <w:tcW w:w="1418" w:type="pct"/>
            <w:gridSpan w:val="3"/>
            <w:shd w:val="clear" w:color="auto" w:fill="auto"/>
            <w:hideMark/>
          </w:tcPr>
          <w:p w14:paraId="312E48D0" w14:textId="77777777" w:rsidR="00E557C9" w:rsidRPr="00862772" w:rsidRDefault="00E557C9" w:rsidP="00862772">
            <w:pPr>
              <w:spacing w:before="60" w:after="60"/>
              <w:ind w:firstLine="0"/>
              <w:rPr>
                <w:sz w:val="24"/>
                <w:szCs w:val="24"/>
              </w:rPr>
            </w:pPr>
            <w:r w:rsidRPr="00862772">
              <w:rPr>
                <w:sz w:val="24"/>
                <w:szCs w:val="24"/>
              </w:rPr>
              <w:t>Не заполняется для финансовых органов и организаций, являющихся главными распорядителями средств федерального бюджета</w:t>
            </w:r>
          </w:p>
        </w:tc>
      </w:tr>
      <w:tr w:rsidR="00E557C9" w:rsidRPr="00862772" w14:paraId="55EF6D06" w14:textId="77777777" w:rsidTr="00933D24">
        <w:tc>
          <w:tcPr>
            <w:tcW w:w="740" w:type="pct"/>
            <w:gridSpan w:val="2"/>
            <w:shd w:val="clear" w:color="auto" w:fill="auto"/>
            <w:hideMark/>
          </w:tcPr>
          <w:p w14:paraId="008ADA4C"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9E53EF8" w14:textId="77777777" w:rsidR="00E557C9" w:rsidRPr="00862772" w:rsidRDefault="00E557C9" w:rsidP="00862772">
            <w:pPr>
              <w:spacing w:before="60" w:after="60"/>
              <w:ind w:firstLine="0"/>
              <w:rPr>
                <w:sz w:val="24"/>
                <w:szCs w:val="24"/>
              </w:rPr>
            </w:pPr>
            <w:r w:rsidRPr="00862772">
              <w:rPr>
                <w:sz w:val="24"/>
                <w:szCs w:val="24"/>
                <w:lang w:val="en-US"/>
              </w:rPr>
              <w:t>INN</w:t>
            </w:r>
            <w:r w:rsidRPr="00862772">
              <w:rPr>
                <w:sz w:val="24"/>
                <w:szCs w:val="24"/>
              </w:rPr>
              <w:t xml:space="preserve"> </w:t>
            </w:r>
          </w:p>
        </w:tc>
        <w:tc>
          <w:tcPr>
            <w:tcW w:w="305" w:type="pct"/>
            <w:gridSpan w:val="2"/>
            <w:shd w:val="clear" w:color="auto" w:fill="auto"/>
            <w:hideMark/>
          </w:tcPr>
          <w:p w14:paraId="1AAD9420"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10186160" w14:textId="77777777" w:rsidR="00E557C9" w:rsidRPr="00862772" w:rsidRDefault="00E557C9" w:rsidP="00862772">
            <w:pPr>
              <w:spacing w:before="60" w:after="60"/>
              <w:ind w:firstLine="0"/>
              <w:jc w:val="center"/>
              <w:rPr>
                <w:sz w:val="24"/>
                <w:szCs w:val="24"/>
              </w:rPr>
            </w:pPr>
            <w:r w:rsidRPr="00862772">
              <w:rPr>
                <w:sz w:val="24"/>
                <w:szCs w:val="24"/>
              </w:rPr>
              <w:t>T</w:t>
            </w:r>
          </w:p>
        </w:tc>
        <w:tc>
          <w:tcPr>
            <w:tcW w:w="1079" w:type="pct"/>
            <w:shd w:val="clear" w:color="auto" w:fill="auto"/>
            <w:hideMark/>
          </w:tcPr>
          <w:p w14:paraId="125C59DF" w14:textId="77777777" w:rsidR="00E557C9" w:rsidRPr="00862772" w:rsidRDefault="00E557C9" w:rsidP="00862772">
            <w:pPr>
              <w:spacing w:before="60" w:after="60"/>
              <w:ind w:firstLine="0"/>
              <w:rPr>
                <w:sz w:val="24"/>
                <w:szCs w:val="24"/>
              </w:rPr>
            </w:pPr>
            <w:r w:rsidRPr="00862772">
              <w:rPr>
                <w:sz w:val="24"/>
                <w:szCs w:val="24"/>
              </w:rPr>
              <w:t>Код ИНН</w:t>
            </w:r>
          </w:p>
        </w:tc>
        <w:tc>
          <w:tcPr>
            <w:tcW w:w="1418" w:type="pct"/>
            <w:gridSpan w:val="3"/>
            <w:shd w:val="clear" w:color="auto" w:fill="auto"/>
            <w:hideMark/>
          </w:tcPr>
          <w:p w14:paraId="7BF08A1D" w14:textId="77777777" w:rsidR="00646F8E" w:rsidRPr="00862772" w:rsidRDefault="00E557C9" w:rsidP="00862772">
            <w:pPr>
              <w:spacing w:before="60" w:after="60"/>
              <w:ind w:firstLine="0"/>
              <w:rPr>
                <w:sz w:val="24"/>
                <w:szCs w:val="24"/>
              </w:rPr>
            </w:pPr>
            <w:r w:rsidRPr="00862772">
              <w:rPr>
                <w:sz w:val="24"/>
                <w:szCs w:val="24"/>
              </w:rPr>
              <w:t xml:space="preserve">Шаблон значения: </w:t>
            </w:r>
            <w:r w:rsidR="00646F8E" w:rsidRPr="00862772">
              <w:rPr>
                <w:sz w:val="24"/>
                <w:szCs w:val="24"/>
              </w:rPr>
              <w:t>\d{10}|\d{12}</w:t>
            </w:r>
          </w:p>
        </w:tc>
      </w:tr>
      <w:tr w:rsidR="00E557C9" w:rsidRPr="00862772" w14:paraId="48C0F522" w14:textId="77777777" w:rsidTr="00933D24">
        <w:tc>
          <w:tcPr>
            <w:tcW w:w="740" w:type="pct"/>
            <w:gridSpan w:val="2"/>
            <w:shd w:val="clear" w:color="auto" w:fill="auto"/>
            <w:hideMark/>
          </w:tcPr>
          <w:p w14:paraId="5D366DFF"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C26C248" w14:textId="77777777" w:rsidR="00E557C9" w:rsidRPr="00862772" w:rsidRDefault="00E557C9" w:rsidP="00862772">
            <w:pPr>
              <w:spacing w:before="60" w:after="60"/>
              <w:ind w:firstLine="0"/>
              <w:rPr>
                <w:sz w:val="24"/>
                <w:szCs w:val="24"/>
                <w:lang w:val="en-US"/>
              </w:rPr>
            </w:pPr>
            <w:r w:rsidRPr="00862772">
              <w:rPr>
                <w:sz w:val="24"/>
                <w:szCs w:val="24"/>
                <w:lang w:val="en-US"/>
              </w:rPr>
              <w:t>KPP</w:t>
            </w:r>
          </w:p>
        </w:tc>
        <w:tc>
          <w:tcPr>
            <w:tcW w:w="305" w:type="pct"/>
            <w:gridSpan w:val="2"/>
            <w:shd w:val="clear" w:color="auto" w:fill="auto"/>
            <w:hideMark/>
          </w:tcPr>
          <w:p w14:paraId="45F7F42F"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545F9979" w14:textId="75A21257" w:rsidR="00E557C9" w:rsidRPr="00BE361D" w:rsidRDefault="00E557C9" w:rsidP="00862772">
            <w:pPr>
              <w:spacing w:before="60" w:after="60"/>
              <w:ind w:firstLine="0"/>
              <w:jc w:val="center"/>
              <w:rPr>
                <w:sz w:val="24"/>
                <w:szCs w:val="24"/>
                <w:lang w:val="en-US"/>
              </w:rPr>
            </w:pPr>
            <w:r w:rsidRPr="00862772">
              <w:rPr>
                <w:sz w:val="24"/>
                <w:szCs w:val="24"/>
              </w:rPr>
              <w:t>T</w:t>
            </w:r>
            <w:r w:rsidR="00BE361D">
              <w:rPr>
                <w:sz w:val="24"/>
                <w:szCs w:val="24"/>
                <w:lang w:val="en-US"/>
              </w:rPr>
              <w:t>(9)</w:t>
            </w:r>
          </w:p>
        </w:tc>
        <w:tc>
          <w:tcPr>
            <w:tcW w:w="1079" w:type="pct"/>
            <w:shd w:val="clear" w:color="auto" w:fill="auto"/>
            <w:hideMark/>
          </w:tcPr>
          <w:p w14:paraId="728F8E19" w14:textId="77777777" w:rsidR="00E557C9" w:rsidRPr="00862772" w:rsidRDefault="00E557C9" w:rsidP="00862772">
            <w:pPr>
              <w:spacing w:before="60" w:after="60"/>
              <w:ind w:firstLine="0"/>
              <w:rPr>
                <w:sz w:val="24"/>
                <w:szCs w:val="24"/>
              </w:rPr>
            </w:pPr>
            <w:r w:rsidRPr="00862772">
              <w:rPr>
                <w:sz w:val="24"/>
                <w:szCs w:val="24"/>
              </w:rPr>
              <w:t>Код КПП</w:t>
            </w:r>
          </w:p>
        </w:tc>
        <w:tc>
          <w:tcPr>
            <w:tcW w:w="1418" w:type="pct"/>
            <w:gridSpan w:val="3"/>
            <w:shd w:val="clear" w:color="auto" w:fill="auto"/>
            <w:hideMark/>
          </w:tcPr>
          <w:p w14:paraId="084B3871" w14:textId="4CEB9F22" w:rsidR="00E557C9" w:rsidRPr="00862772" w:rsidRDefault="00E557C9" w:rsidP="00862772">
            <w:pPr>
              <w:spacing w:before="60" w:after="60"/>
              <w:ind w:firstLine="0"/>
              <w:rPr>
                <w:sz w:val="24"/>
                <w:szCs w:val="24"/>
              </w:rPr>
            </w:pPr>
          </w:p>
        </w:tc>
      </w:tr>
      <w:tr w:rsidR="006834D3" w:rsidRPr="00862772" w14:paraId="252BC105" w14:textId="77777777" w:rsidTr="00933D24">
        <w:tc>
          <w:tcPr>
            <w:tcW w:w="740" w:type="pct"/>
            <w:gridSpan w:val="2"/>
            <w:shd w:val="clear" w:color="auto" w:fill="auto"/>
            <w:hideMark/>
          </w:tcPr>
          <w:p w14:paraId="2D88E807" w14:textId="77777777" w:rsidR="006834D3" w:rsidRPr="00862772" w:rsidRDefault="006834D3"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83A23BD" w14:textId="77777777" w:rsidR="006834D3" w:rsidRPr="00862772" w:rsidRDefault="006834D3" w:rsidP="00862772">
            <w:pPr>
              <w:spacing w:before="60" w:after="60"/>
              <w:ind w:firstLine="0"/>
              <w:rPr>
                <w:sz w:val="24"/>
                <w:szCs w:val="24"/>
                <w:lang w:val="en-US"/>
              </w:rPr>
            </w:pPr>
            <w:r w:rsidRPr="00862772">
              <w:rPr>
                <w:sz w:val="24"/>
                <w:szCs w:val="24"/>
                <w:lang w:val="en-US"/>
              </w:rPr>
              <w:t>UBPCode</w:t>
            </w:r>
          </w:p>
        </w:tc>
        <w:tc>
          <w:tcPr>
            <w:tcW w:w="305" w:type="pct"/>
            <w:gridSpan w:val="2"/>
            <w:shd w:val="clear" w:color="auto" w:fill="auto"/>
            <w:hideMark/>
          </w:tcPr>
          <w:p w14:paraId="697A09A3" w14:textId="77777777" w:rsidR="006834D3" w:rsidRPr="00862772" w:rsidRDefault="006834D3" w:rsidP="00862772">
            <w:pPr>
              <w:spacing w:before="60" w:after="60"/>
              <w:ind w:firstLine="0"/>
              <w:jc w:val="center"/>
              <w:rPr>
                <w:sz w:val="24"/>
                <w:szCs w:val="24"/>
              </w:rPr>
            </w:pPr>
            <w:r w:rsidRPr="00862772">
              <w:rPr>
                <w:sz w:val="24"/>
                <w:szCs w:val="24"/>
              </w:rPr>
              <w:t>Н</w:t>
            </w:r>
          </w:p>
        </w:tc>
        <w:tc>
          <w:tcPr>
            <w:tcW w:w="529" w:type="pct"/>
            <w:gridSpan w:val="2"/>
            <w:shd w:val="clear" w:color="auto" w:fill="auto"/>
            <w:hideMark/>
          </w:tcPr>
          <w:p w14:paraId="09D09559" w14:textId="77777777" w:rsidR="006834D3" w:rsidRPr="00862772" w:rsidRDefault="006834D3" w:rsidP="00862772">
            <w:pPr>
              <w:spacing w:before="60" w:after="60"/>
              <w:ind w:firstLine="0"/>
              <w:jc w:val="center"/>
              <w:rPr>
                <w:sz w:val="24"/>
                <w:szCs w:val="24"/>
              </w:rPr>
            </w:pPr>
            <w:r w:rsidRPr="00862772">
              <w:rPr>
                <w:sz w:val="24"/>
                <w:szCs w:val="24"/>
              </w:rPr>
              <w:t>T(1-5)</w:t>
            </w:r>
          </w:p>
        </w:tc>
        <w:tc>
          <w:tcPr>
            <w:tcW w:w="1079" w:type="pct"/>
            <w:shd w:val="clear" w:color="auto" w:fill="auto"/>
            <w:hideMark/>
          </w:tcPr>
          <w:p w14:paraId="21FE36B9" w14:textId="77777777" w:rsidR="006834D3" w:rsidRPr="00862772" w:rsidRDefault="006834D3" w:rsidP="00862772">
            <w:pPr>
              <w:spacing w:before="60" w:after="60"/>
              <w:ind w:firstLine="0"/>
              <w:rPr>
                <w:sz w:val="24"/>
                <w:szCs w:val="24"/>
              </w:rPr>
            </w:pPr>
            <w:r w:rsidRPr="00862772">
              <w:rPr>
                <w:sz w:val="24"/>
                <w:szCs w:val="24"/>
              </w:rPr>
              <w:t>Код организации по Сводному реестру участников бюджетного процесса (УБП). Заполняется для УБП федерального бюджета</w:t>
            </w:r>
          </w:p>
        </w:tc>
        <w:tc>
          <w:tcPr>
            <w:tcW w:w="1418" w:type="pct"/>
            <w:gridSpan w:val="3"/>
            <w:shd w:val="clear" w:color="auto" w:fill="auto"/>
            <w:hideMark/>
          </w:tcPr>
          <w:p w14:paraId="3086244F" w14:textId="77777777" w:rsidR="006834D3" w:rsidRPr="00862772" w:rsidRDefault="006834D3" w:rsidP="00862772">
            <w:pPr>
              <w:spacing w:before="60" w:after="60"/>
              <w:ind w:firstLine="0"/>
              <w:rPr>
                <w:sz w:val="24"/>
                <w:szCs w:val="24"/>
              </w:rPr>
            </w:pPr>
          </w:p>
        </w:tc>
      </w:tr>
      <w:tr w:rsidR="00E557C9" w:rsidRPr="00862772" w14:paraId="0299738C" w14:textId="77777777" w:rsidTr="00933D24">
        <w:tc>
          <w:tcPr>
            <w:tcW w:w="740" w:type="pct"/>
            <w:gridSpan w:val="2"/>
            <w:shd w:val="clear" w:color="auto" w:fill="auto"/>
            <w:hideMark/>
          </w:tcPr>
          <w:p w14:paraId="1A9899E3"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B544E5D" w14:textId="77777777" w:rsidR="00E557C9" w:rsidRPr="00862772" w:rsidRDefault="00E557C9" w:rsidP="00862772">
            <w:pPr>
              <w:spacing w:before="60" w:after="60"/>
              <w:ind w:firstLine="0"/>
              <w:rPr>
                <w:sz w:val="24"/>
                <w:szCs w:val="24"/>
              </w:rPr>
            </w:pPr>
            <w:r w:rsidRPr="00862772">
              <w:rPr>
                <w:sz w:val="24"/>
                <w:szCs w:val="24"/>
                <w:lang w:val="en-US"/>
              </w:rPr>
              <w:t>OGRN</w:t>
            </w:r>
            <w:r w:rsidRPr="00862772">
              <w:rPr>
                <w:sz w:val="24"/>
                <w:szCs w:val="24"/>
              </w:rPr>
              <w:t xml:space="preserve"> </w:t>
            </w:r>
          </w:p>
        </w:tc>
        <w:tc>
          <w:tcPr>
            <w:tcW w:w="305" w:type="pct"/>
            <w:gridSpan w:val="2"/>
            <w:shd w:val="clear" w:color="auto" w:fill="auto"/>
            <w:hideMark/>
          </w:tcPr>
          <w:p w14:paraId="1C4F28C5"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23DBBF19" w14:textId="77777777" w:rsidR="00E557C9" w:rsidRPr="00862772" w:rsidRDefault="00E557C9" w:rsidP="00862772">
            <w:pPr>
              <w:spacing w:before="60" w:after="60"/>
              <w:ind w:firstLine="0"/>
              <w:jc w:val="center"/>
              <w:rPr>
                <w:sz w:val="24"/>
                <w:szCs w:val="24"/>
              </w:rPr>
            </w:pPr>
            <w:r w:rsidRPr="00862772">
              <w:rPr>
                <w:sz w:val="24"/>
                <w:szCs w:val="24"/>
              </w:rPr>
              <w:t>T(1-13)</w:t>
            </w:r>
          </w:p>
        </w:tc>
        <w:tc>
          <w:tcPr>
            <w:tcW w:w="1079" w:type="pct"/>
            <w:shd w:val="clear" w:color="auto" w:fill="auto"/>
            <w:hideMark/>
          </w:tcPr>
          <w:p w14:paraId="403ED808" w14:textId="77777777" w:rsidR="00E557C9" w:rsidRPr="00862772" w:rsidRDefault="00E557C9" w:rsidP="00862772">
            <w:pPr>
              <w:spacing w:before="60" w:after="60"/>
              <w:ind w:firstLine="0"/>
              <w:rPr>
                <w:sz w:val="24"/>
                <w:szCs w:val="24"/>
              </w:rPr>
            </w:pPr>
            <w:r w:rsidRPr="00862772">
              <w:rPr>
                <w:sz w:val="24"/>
                <w:szCs w:val="24"/>
              </w:rPr>
              <w:t>Код ОГРН</w:t>
            </w:r>
          </w:p>
        </w:tc>
        <w:tc>
          <w:tcPr>
            <w:tcW w:w="1418" w:type="pct"/>
            <w:gridSpan w:val="3"/>
            <w:shd w:val="clear" w:color="auto" w:fill="auto"/>
            <w:hideMark/>
          </w:tcPr>
          <w:p w14:paraId="45F27C5A"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D362579" w14:textId="77777777" w:rsidTr="00933D24">
        <w:tc>
          <w:tcPr>
            <w:tcW w:w="740" w:type="pct"/>
            <w:gridSpan w:val="2"/>
            <w:shd w:val="clear" w:color="auto" w:fill="auto"/>
            <w:hideMark/>
          </w:tcPr>
          <w:p w14:paraId="53F27615"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7A8F4A0" w14:textId="77777777" w:rsidR="00E557C9" w:rsidRPr="00862772" w:rsidRDefault="00E557C9" w:rsidP="00862772">
            <w:pPr>
              <w:spacing w:before="60" w:after="60"/>
              <w:ind w:firstLine="0"/>
              <w:rPr>
                <w:sz w:val="24"/>
                <w:szCs w:val="24"/>
                <w:lang w:val="en-US"/>
              </w:rPr>
            </w:pPr>
            <w:r w:rsidRPr="00862772">
              <w:rPr>
                <w:sz w:val="24"/>
                <w:szCs w:val="24"/>
                <w:lang w:val="en-US"/>
              </w:rPr>
              <w:t>OKOPF</w:t>
            </w:r>
          </w:p>
        </w:tc>
        <w:tc>
          <w:tcPr>
            <w:tcW w:w="305" w:type="pct"/>
            <w:gridSpan w:val="2"/>
            <w:shd w:val="clear" w:color="auto" w:fill="auto"/>
            <w:hideMark/>
          </w:tcPr>
          <w:p w14:paraId="47BD654F"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47E4509B"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1CF51A09" w14:textId="77777777" w:rsidR="00E557C9" w:rsidRPr="00862772" w:rsidRDefault="00E557C9" w:rsidP="00862772">
            <w:pPr>
              <w:spacing w:before="60" w:after="60"/>
              <w:ind w:firstLine="0"/>
              <w:rPr>
                <w:sz w:val="24"/>
                <w:szCs w:val="24"/>
              </w:rPr>
            </w:pPr>
            <w:r w:rsidRPr="00862772">
              <w:rPr>
                <w:sz w:val="24"/>
                <w:szCs w:val="24"/>
              </w:rPr>
              <w:t>Код по классификатору ОКОПФ</w:t>
            </w:r>
          </w:p>
        </w:tc>
        <w:tc>
          <w:tcPr>
            <w:tcW w:w="1418" w:type="pct"/>
            <w:gridSpan w:val="3"/>
            <w:shd w:val="clear" w:color="auto" w:fill="auto"/>
            <w:hideMark/>
          </w:tcPr>
          <w:p w14:paraId="01F488F1"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922F353" w14:textId="77777777" w:rsidTr="00933D24">
        <w:tc>
          <w:tcPr>
            <w:tcW w:w="740" w:type="pct"/>
            <w:gridSpan w:val="2"/>
            <w:shd w:val="clear" w:color="auto" w:fill="auto"/>
            <w:hideMark/>
          </w:tcPr>
          <w:p w14:paraId="414854F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EF09FEA" w14:textId="77777777" w:rsidR="00E557C9" w:rsidRPr="00862772" w:rsidRDefault="00E557C9" w:rsidP="00862772">
            <w:pPr>
              <w:spacing w:before="60" w:after="60"/>
              <w:ind w:firstLine="0"/>
              <w:rPr>
                <w:sz w:val="24"/>
                <w:szCs w:val="24"/>
              </w:rPr>
            </w:pPr>
            <w:r w:rsidRPr="00862772">
              <w:rPr>
                <w:sz w:val="24"/>
                <w:szCs w:val="24"/>
              </w:rPr>
              <w:t xml:space="preserve">OKPO </w:t>
            </w:r>
          </w:p>
        </w:tc>
        <w:tc>
          <w:tcPr>
            <w:tcW w:w="305" w:type="pct"/>
            <w:gridSpan w:val="2"/>
            <w:shd w:val="clear" w:color="auto" w:fill="auto"/>
            <w:hideMark/>
          </w:tcPr>
          <w:p w14:paraId="4033841D"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1360178B" w14:textId="77777777" w:rsidR="00E557C9" w:rsidRPr="00862772" w:rsidRDefault="00E557C9" w:rsidP="00862772">
            <w:pPr>
              <w:spacing w:before="60" w:after="60"/>
              <w:ind w:firstLine="0"/>
              <w:jc w:val="center"/>
              <w:rPr>
                <w:sz w:val="24"/>
                <w:szCs w:val="24"/>
              </w:rPr>
            </w:pPr>
            <w:r w:rsidRPr="00862772">
              <w:rPr>
                <w:sz w:val="24"/>
                <w:szCs w:val="24"/>
              </w:rPr>
              <w:t>T(1-12)</w:t>
            </w:r>
          </w:p>
        </w:tc>
        <w:tc>
          <w:tcPr>
            <w:tcW w:w="1079" w:type="pct"/>
            <w:shd w:val="clear" w:color="auto" w:fill="auto"/>
            <w:hideMark/>
          </w:tcPr>
          <w:p w14:paraId="6873DC27" w14:textId="77777777" w:rsidR="00E557C9" w:rsidRPr="00862772" w:rsidRDefault="00E557C9" w:rsidP="00862772">
            <w:pPr>
              <w:spacing w:before="60" w:after="60"/>
              <w:ind w:firstLine="0"/>
              <w:rPr>
                <w:sz w:val="24"/>
                <w:szCs w:val="24"/>
              </w:rPr>
            </w:pPr>
            <w:r w:rsidRPr="00862772">
              <w:rPr>
                <w:sz w:val="24"/>
                <w:szCs w:val="24"/>
              </w:rPr>
              <w:t>Код ОКПО</w:t>
            </w:r>
          </w:p>
        </w:tc>
        <w:tc>
          <w:tcPr>
            <w:tcW w:w="1418" w:type="pct"/>
            <w:gridSpan w:val="3"/>
            <w:shd w:val="clear" w:color="auto" w:fill="auto"/>
            <w:hideMark/>
          </w:tcPr>
          <w:p w14:paraId="3FD1A7E6"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75624C8" w14:textId="77777777" w:rsidTr="00933D24">
        <w:tc>
          <w:tcPr>
            <w:tcW w:w="740" w:type="pct"/>
            <w:gridSpan w:val="2"/>
            <w:shd w:val="clear" w:color="auto" w:fill="auto"/>
            <w:hideMark/>
          </w:tcPr>
          <w:p w14:paraId="7CDDB002"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FB63C67" w14:textId="77777777" w:rsidR="00E557C9" w:rsidRPr="00862772" w:rsidRDefault="00E557C9" w:rsidP="00862772">
            <w:pPr>
              <w:spacing w:before="60" w:after="60"/>
              <w:ind w:firstLine="0"/>
              <w:rPr>
                <w:sz w:val="24"/>
                <w:szCs w:val="24"/>
              </w:rPr>
            </w:pPr>
            <w:r w:rsidRPr="00862772">
              <w:rPr>
                <w:sz w:val="24"/>
                <w:szCs w:val="24"/>
              </w:rPr>
              <w:t xml:space="preserve">OKVED </w:t>
            </w:r>
          </w:p>
        </w:tc>
        <w:tc>
          <w:tcPr>
            <w:tcW w:w="305" w:type="pct"/>
            <w:gridSpan w:val="2"/>
            <w:shd w:val="clear" w:color="auto" w:fill="auto"/>
            <w:hideMark/>
          </w:tcPr>
          <w:p w14:paraId="6D382909"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1E8B3482" w14:textId="77777777" w:rsidR="00E557C9" w:rsidRPr="00862772" w:rsidRDefault="00E557C9" w:rsidP="00862772">
            <w:pPr>
              <w:spacing w:before="60" w:after="60"/>
              <w:ind w:firstLine="0"/>
              <w:jc w:val="center"/>
              <w:rPr>
                <w:sz w:val="24"/>
                <w:szCs w:val="24"/>
              </w:rPr>
            </w:pPr>
            <w:r w:rsidRPr="00862772">
              <w:rPr>
                <w:sz w:val="24"/>
                <w:szCs w:val="24"/>
              </w:rPr>
              <w:t>T(1-2000)</w:t>
            </w:r>
          </w:p>
        </w:tc>
        <w:tc>
          <w:tcPr>
            <w:tcW w:w="1079" w:type="pct"/>
            <w:shd w:val="clear" w:color="auto" w:fill="auto"/>
            <w:hideMark/>
          </w:tcPr>
          <w:p w14:paraId="5D6A2AFA" w14:textId="77777777" w:rsidR="00E557C9" w:rsidRPr="00862772" w:rsidRDefault="00E557C9" w:rsidP="00862772">
            <w:pPr>
              <w:spacing w:before="60" w:after="60"/>
              <w:ind w:firstLine="0"/>
              <w:rPr>
                <w:sz w:val="24"/>
                <w:szCs w:val="24"/>
              </w:rPr>
            </w:pPr>
            <w:r w:rsidRPr="00862772">
              <w:rPr>
                <w:sz w:val="24"/>
                <w:szCs w:val="24"/>
              </w:rPr>
              <w:t>Код ОКВЭД</w:t>
            </w:r>
          </w:p>
        </w:tc>
        <w:tc>
          <w:tcPr>
            <w:tcW w:w="1418" w:type="pct"/>
            <w:gridSpan w:val="3"/>
            <w:shd w:val="clear" w:color="auto" w:fill="auto"/>
            <w:hideMark/>
          </w:tcPr>
          <w:p w14:paraId="4CFFAB29"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0EF20AD" w14:textId="77777777" w:rsidTr="00933D24">
        <w:tc>
          <w:tcPr>
            <w:tcW w:w="740" w:type="pct"/>
            <w:gridSpan w:val="2"/>
            <w:shd w:val="clear" w:color="auto" w:fill="auto"/>
            <w:hideMark/>
          </w:tcPr>
          <w:p w14:paraId="0ECDBAD1"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5849336" w14:textId="77777777" w:rsidR="00E557C9" w:rsidRPr="00862772" w:rsidRDefault="00E557C9" w:rsidP="00862772">
            <w:pPr>
              <w:spacing w:before="60" w:after="60"/>
              <w:ind w:firstLine="0"/>
              <w:rPr>
                <w:sz w:val="24"/>
                <w:szCs w:val="24"/>
              </w:rPr>
            </w:pPr>
            <w:r w:rsidRPr="00862772">
              <w:rPr>
                <w:sz w:val="24"/>
                <w:szCs w:val="24"/>
              </w:rPr>
              <w:t>OK</w:t>
            </w:r>
            <w:r w:rsidRPr="00862772">
              <w:rPr>
                <w:sz w:val="24"/>
                <w:szCs w:val="24"/>
                <w:lang w:val="en-US"/>
              </w:rPr>
              <w:t>OGU</w:t>
            </w:r>
            <w:r w:rsidRPr="00862772">
              <w:rPr>
                <w:sz w:val="24"/>
                <w:szCs w:val="24"/>
              </w:rPr>
              <w:t xml:space="preserve"> </w:t>
            </w:r>
          </w:p>
        </w:tc>
        <w:tc>
          <w:tcPr>
            <w:tcW w:w="305" w:type="pct"/>
            <w:gridSpan w:val="2"/>
            <w:shd w:val="clear" w:color="auto" w:fill="auto"/>
            <w:hideMark/>
          </w:tcPr>
          <w:p w14:paraId="4A102355"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68284DDE" w14:textId="77777777" w:rsidR="00E557C9" w:rsidRPr="00862772" w:rsidRDefault="00E557C9" w:rsidP="00862772">
            <w:pPr>
              <w:spacing w:before="60" w:after="60"/>
              <w:ind w:firstLine="0"/>
              <w:jc w:val="center"/>
              <w:rPr>
                <w:sz w:val="24"/>
                <w:szCs w:val="24"/>
              </w:rPr>
            </w:pPr>
            <w:r w:rsidRPr="00862772">
              <w:rPr>
                <w:sz w:val="24"/>
                <w:szCs w:val="24"/>
                <w:lang w:val="en-US"/>
              </w:rPr>
              <w:t>S</w:t>
            </w:r>
          </w:p>
        </w:tc>
        <w:tc>
          <w:tcPr>
            <w:tcW w:w="1079" w:type="pct"/>
            <w:shd w:val="clear" w:color="auto" w:fill="auto"/>
            <w:hideMark/>
          </w:tcPr>
          <w:p w14:paraId="6D401D41" w14:textId="77777777" w:rsidR="00E557C9" w:rsidRPr="00862772" w:rsidRDefault="00E557C9" w:rsidP="00862772">
            <w:pPr>
              <w:spacing w:before="60" w:after="60"/>
              <w:ind w:firstLine="0"/>
              <w:rPr>
                <w:sz w:val="24"/>
                <w:szCs w:val="24"/>
              </w:rPr>
            </w:pPr>
            <w:r w:rsidRPr="00862772">
              <w:rPr>
                <w:sz w:val="24"/>
                <w:szCs w:val="24"/>
              </w:rPr>
              <w:t>ОКОГУ</w:t>
            </w:r>
          </w:p>
        </w:tc>
        <w:tc>
          <w:tcPr>
            <w:tcW w:w="1418" w:type="pct"/>
            <w:gridSpan w:val="3"/>
            <w:shd w:val="clear" w:color="auto" w:fill="auto"/>
            <w:hideMark/>
          </w:tcPr>
          <w:p w14:paraId="4FAF3E20"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430DAE" w14:paraId="60DFDF10" w14:textId="77777777" w:rsidTr="00933D24">
        <w:tc>
          <w:tcPr>
            <w:tcW w:w="740" w:type="pct"/>
            <w:gridSpan w:val="2"/>
            <w:shd w:val="clear" w:color="auto" w:fill="auto"/>
            <w:hideMark/>
          </w:tcPr>
          <w:p w14:paraId="40C55887"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DE1F80D" w14:textId="77777777" w:rsidR="00E557C9" w:rsidRPr="00862772" w:rsidRDefault="00E557C9" w:rsidP="00862772">
            <w:pPr>
              <w:spacing w:before="60" w:after="60"/>
              <w:ind w:firstLine="0"/>
              <w:rPr>
                <w:sz w:val="24"/>
                <w:szCs w:val="24"/>
              </w:rPr>
            </w:pPr>
            <w:r w:rsidRPr="00862772">
              <w:rPr>
                <w:sz w:val="24"/>
                <w:szCs w:val="24"/>
              </w:rPr>
              <w:t xml:space="preserve">organizationRole </w:t>
            </w:r>
          </w:p>
        </w:tc>
        <w:tc>
          <w:tcPr>
            <w:tcW w:w="305" w:type="pct"/>
            <w:gridSpan w:val="2"/>
            <w:shd w:val="clear" w:color="auto" w:fill="auto"/>
            <w:hideMark/>
          </w:tcPr>
          <w:p w14:paraId="10F5EFBB"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45FA86B7" w14:textId="77777777" w:rsidR="00E557C9" w:rsidRPr="00862772" w:rsidRDefault="00E557C9" w:rsidP="00862772">
            <w:pPr>
              <w:spacing w:before="60" w:after="60"/>
              <w:ind w:firstLine="0"/>
              <w:jc w:val="center"/>
              <w:rPr>
                <w:sz w:val="24"/>
                <w:szCs w:val="24"/>
              </w:rPr>
            </w:pPr>
            <w:r w:rsidRPr="00862772">
              <w:rPr>
                <w:sz w:val="24"/>
                <w:szCs w:val="24"/>
              </w:rPr>
              <w:t>T</w:t>
            </w:r>
          </w:p>
        </w:tc>
        <w:tc>
          <w:tcPr>
            <w:tcW w:w="1079" w:type="pct"/>
            <w:shd w:val="clear" w:color="auto" w:fill="auto"/>
            <w:hideMark/>
          </w:tcPr>
          <w:p w14:paraId="370EF3A5" w14:textId="77777777" w:rsidR="00E557C9" w:rsidRPr="00862772" w:rsidRDefault="00E557C9" w:rsidP="00862772">
            <w:pPr>
              <w:spacing w:before="60" w:after="60"/>
              <w:ind w:firstLine="0"/>
              <w:rPr>
                <w:sz w:val="24"/>
                <w:szCs w:val="24"/>
              </w:rPr>
            </w:pPr>
            <w:r w:rsidRPr="00862772">
              <w:rPr>
                <w:sz w:val="24"/>
                <w:szCs w:val="24"/>
              </w:rPr>
              <w:t>Полномочия организации</w:t>
            </w:r>
            <w:r w:rsidRPr="00862772">
              <w:rPr>
                <w:sz w:val="24"/>
                <w:szCs w:val="24"/>
              </w:rPr>
              <w:br/>
            </w:r>
            <w:r w:rsidRPr="00862772">
              <w:rPr>
                <w:sz w:val="24"/>
                <w:szCs w:val="24"/>
              </w:rPr>
              <w:br/>
              <w:t>CU - Заказчик;</w:t>
            </w:r>
          </w:p>
          <w:p w14:paraId="53A5E0A0" w14:textId="77777777" w:rsidR="00E557C9" w:rsidRPr="00862772" w:rsidRDefault="00E557C9" w:rsidP="00862772">
            <w:pPr>
              <w:spacing w:before="60" w:after="60"/>
              <w:ind w:firstLine="0"/>
              <w:rPr>
                <w:sz w:val="24"/>
                <w:szCs w:val="24"/>
              </w:rPr>
            </w:pPr>
            <w:r w:rsidRPr="00862772">
              <w:rPr>
                <w:sz w:val="24"/>
                <w:szCs w:val="24"/>
              </w:rPr>
              <w:t>RA - Уполномоченный орган;</w:t>
            </w:r>
          </w:p>
          <w:p w14:paraId="1DA7323E" w14:textId="77777777" w:rsidR="00E557C9" w:rsidRPr="00862772" w:rsidRDefault="00E557C9" w:rsidP="00862772">
            <w:pPr>
              <w:spacing w:before="60" w:after="60"/>
              <w:ind w:firstLine="0"/>
              <w:rPr>
                <w:sz w:val="24"/>
                <w:szCs w:val="24"/>
              </w:rPr>
            </w:pPr>
            <w:r w:rsidRPr="00862772">
              <w:rPr>
                <w:sz w:val="24"/>
                <w:szCs w:val="24"/>
              </w:rPr>
              <w:t>AI - Уполномоченное учреждение;</w:t>
            </w:r>
          </w:p>
          <w:p w14:paraId="323F3F61" w14:textId="77777777" w:rsidR="00E557C9" w:rsidRPr="00862772" w:rsidRDefault="00E557C9" w:rsidP="00862772">
            <w:pPr>
              <w:spacing w:before="60" w:after="60"/>
              <w:ind w:firstLine="0"/>
              <w:rPr>
                <w:sz w:val="24"/>
                <w:szCs w:val="24"/>
              </w:rPr>
            </w:pPr>
            <w:r w:rsidRPr="00862772">
              <w:rPr>
                <w:sz w:val="24"/>
                <w:szCs w:val="24"/>
                <w:lang w:val="en-US"/>
              </w:rPr>
              <w:t>S</w:t>
            </w:r>
            <w:r w:rsidRPr="00862772">
              <w:rPr>
                <w:sz w:val="24"/>
                <w:szCs w:val="24"/>
              </w:rPr>
              <w:t>O - Специализированная организация;</w:t>
            </w:r>
          </w:p>
          <w:p w14:paraId="3F6F3153" w14:textId="77777777" w:rsidR="00E557C9" w:rsidRPr="00862772" w:rsidRDefault="00E557C9" w:rsidP="00862772">
            <w:pPr>
              <w:spacing w:before="60" w:after="60"/>
              <w:ind w:firstLine="0"/>
              <w:rPr>
                <w:sz w:val="24"/>
                <w:szCs w:val="24"/>
              </w:rPr>
            </w:pPr>
            <w:r w:rsidRPr="00862772">
              <w:rPr>
                <w:sz w:val="24"/>
                <w:szCs w:val="24"/>
              </w:rPr>
              <w:t>CO - Контрольный орган;</w:t>
            </w:r>
          </w:p>
          <w:p w14:paraId="27C402C3" w14:textId="77777777" w:rsidR="00E557C9" w:rsidRPr="00862772" w:rsidRDefault="00E557C9" w:rsidP="00862772">
            <w:pPr>
              <w:spacing w:before="60" w:after="60"/>
              <w:ind w:firstLine="0"/>
              <w:rPr>
                <w:sz w:val="24"/>
                <w:szCs w:val="24"/>
              </w:rPr>
            </w:pPr>
            <w:r w:rsidRPr="00862772">
              <w:rPr>
                <w:sz w:val="24"/>
                <w:szCs w:val="24"/>
              </w:rPr>
              <w:t>SP - Служба Оператора сайта;</w:t>
            </w:r>
          </w:p>
          <w:p w14:paraId="25AAC2DD" w14:textId="77777777" w:rsidR="00E557C9" w:rsidRPr="00862772" w:rsidRDefault="00E557C9" w:rsidP="00862772">
            <w:pPr>
              <w:spacing w:before="60" w:after="60"/>
              <w:ind w:firstLine="0"/>
              <w:rPr>
                <w:sz w:val="24"/>
                <w:szCs w:val="24"/>
              </w:rPr>
            </w:pPr>
            <w:r w:rsidRPr="00862772">
              <w:rPr>
                <w:sz w:val="24"/>
                <w:szCs w:val="24"/>
              </w:rPr>
              <w:t>FO - Финансовый орган;</w:t>
            </w:r>
          </w:p>
          <w:p w14:paraId="230271D4" w14:textId="77777777" w:rsidR="00E557C9" w:rsidRPr="00862772" w:rsidRDefault="00E557C9" w:rsidP="00862772">
            <w:pPr>
              <w:spacing w:before="60" w:after="60"/>
              <w:ind w:firstLine="0"/>
              <w:rPr>
                <w:sz w:val="24"/>
                <w:szCs w:val="24"/>
              </w:rPr>
            </w:pPr>
            <w:r w:rsidRPr="00862772">
              <w:rPr>
                <w:sz w:val="24"/>
                <w:szCs w:val="24"/>
              </w:rPr>
              <w:t>EO - Оператор электронной площадки;</w:t>
            </w:r>
          </w:p>
          <w:p w14:paraId="2FD587D1" w14:textId="77777777" w:rsidR="00E557C9" w:rsidRPr="00862772" w:rsidRDefault="00E557C9" w:rsidP="00862772">
            <w:pPr>
              <w:spacing w:before="60" w:after="60"/>
              <w:ind w:firstLine="0"/>
              <w:rPr>
                <w:sz w:val="24"/>
                <w:szCs w:val="24"/>
              </w:rPr>
            </w:pPr>
            <w:r w:rsidRPr="00862772">
              <w:rPr>
                <w:sz w:val="24"/>
                <w:szCs w:val="24"/>
              </w:rPr>
              <w:t>AA - Орган аудита;</w:t>
            </w:r>
          </w:p>
          <w:p w14:paraId="2DC82070" w14:textId="77777777" w:rsidR="00E557C9" w:rsidRPr="00862772" w:rsidRDefault="00E557C9" w:rsidP="00862772">
            <w:pPr>
              <w:spacing w:before="60" w:after="60"/>
              <w:ind w:firstLine="0"/>
              <w:rPr>
                <w:sz w:val="24"/>
                <w:szCs w:val="24"/>
              </w:rPr>
            </w:pPr>
            <w:r w:rsidRPr="00862772">
              <w:rPr>
                <w:sz w:val="24"/>
                <w:szCs w:val="24"/>
              </w:rPr>
              <w:t>CA - Орган по регулированию контрактной системы в сфере закупок;</w:t>
            </w:r>
          </w:p>
          <w:p w14:paraId="71913569" w14:textId="77777777" w:rsidR="00E557C9" w:rsidRPr="00862772" w:rsidRDefault="00E557C9" w:rsidP="00862772">
            <w:pPr>
              <w:spacing w:before="60" w:after="60"/>
              <w:ind w:firstLine="0"/>
              <w:rPr>
                <w:sz w:val="24"/>
                <w:szCs w:val="24"/>
              </w:rPr>
            </w:pPr>
            <w:r w:rsidRPr="00862772">
              <w:rPr>
                <w:sz w:val="24"/>
                <w:szCs w:val="24"/>
              </w:rPr>
              <w:t>NA - Орган, устанавливающий правила нормирования;</w:t>
            </w:r>
          </w:p>
          <w:p w14:paraId="6ABAFD58" w14:textId="77777777" w:rsidR="00E557C9" w:rsidRPr="00862772" w:rsidRDefault="00E557C9" w:rsidP="00862772">
            <w:pPr>
              <w:spacing w:before="60" w:after="60"/>
              <w:ind w:firstLine="0"/>
              <w:rPr>
                <w:sz w:val="24"/>
                <w:szCs w:val="24"/>
              </w:rPr>
            </w:pPr>
            <w:r w:rsidRPr="00862772">
              <w:rPr>
                <w:sz w:val="24"/>
                <w:szCs w:val="24"/>
              </w:rPr>
              <w:t>DA - Орган, утверждающий требования к отдельным видам товаров, работ, услуг;</w:t>
            </w:r>
          </w:p>
          <w:p w14:paraId="22961115" w14:textId="77777777" w:rsidR="00E557C9" w:rsidRPr="00862772" w:rsidRDefault="00E557C9" w:rsidP="00862772">
            <w:pPr>
              <w:spacing w:before="60" w:after="60"/>
              <w:ind w:firstLine="0"/>
              <w:rPr>
                <w:sz w:val="24"/>
                <w:szCs w:val="24"/>
              </w:rPr>
            </w:pPr>
            <w:r w:rsidRPr="00862772">
              <w:rPr>
                <w:sz w:val="24"/>
                <w:szCs w:val="24"/>
              </w:rPr>
              <w:t>BA - Банк;</w:t>
            </w:r>
          </w:p>
          <w:p w14:paraId="721A0C9F" w14:textId="77777777" w:rsidR="00E557C9" w:rsidRPr="00862772" w:rsidRDefault="00E557C9" w:rsidP="00862772">
            <w:pPr>
              <w:spacing w:before="60" w:after="60"/>
              <w:ind w:firstLine="0"/>
              <w:rPr>
                <w:sz w:val="24"/>
                <w:szCs w:val="24"/>
              </w:rPr>
            </w:pPr>
            <w:r w:rsidRPr="00862772">
              <w:rPr>
                <w:sz w:val="24"/>
                <w:szCs w:val="24"/>
              </w:rPr>
              <w:t>TA - Орган, разрабатывающий и утверждающий типовые контракты и типовые условия контрактов;</w:t>
            </w:r>
          </w:p>
          <w:p w14:paraId="6C63203A" w14:textId="77777777" w:rsidR="00E557C9" w:rsidRPr="00862772" w:rsidRDefault="00E557C9" w:rsidP="00862772">
            <w:pPr>
              <w:spacing w:before="60" w:after="60"/>
              <w:ind w:firstLine="0"/>
              <w:rPr>
                <w:sz w:val="24"/>
                <w:szCs w:val="24"/>
              </w:rPr>
            </w:pPr>
            <w:r w:rsidRPr="00862772">
              <w:rPr>
                <w:sz w:val="24"/>
                <w:szCs w:val="24"/>
              </w:rPr>
              <w:t>OA - Организация, осуществляющая полномочия заказчика на осуществление закупок на основании договора (соглашения) в соответствии с частью 6 статьи 15 Закона № 44-ФЗ;</w:t>
            </w:r>
          </w:p>
          <w:p w14:paraId="31D843A3" w14:textId="77777777" w:rsidR="00E557C9" w:rsidRPr="00862772" w:rsidRDefault="00E557C9" w:rsidP="00862772">
            <w:pPr>
              <w:spacing w:before="60" w:after="60"/>
              <w:ind w:firstLine="0"/>
              <w:rPr>
                <w:sz w:val="24"/>
                <w:szCs w:val="24"/>
              </w:rPr>
            </w:pPr>
            <w:r w:rsidRPr="00862772">
              <w:rPr>
                <w:sz w:val="24"/>
                <w:szCs w:val="24"/>
              </w:rPr>
              <w:t>CIA - Орган контроля соответствия информации об объемах финансового обеспечения и идентификационных кодах закупок;</w:t>
            </w:r>
          </w:p>
          <w:p w14:paraId="50A793B7" w14:textId="77777777" w:rsidR="00E557C9" w:rsidRPr="00862772" w:rsidRDefault="00E557C9" w:rsidP="00862772">
            <w:pPr>
              <w:spacing w:before="60" w:after="60"/>
              <w:ind w:firstLine="0"/>
              <w:rPr>
                <w:sz w:val="24"/>
                <w:szCs w:val="24"/>
              </w:rPr>
            </w:pPr>
            <w:r w:rsidRPr="00862772">
              <w:rPr>
                <w:sz w:val="24"/>
                <w:szCs w:val="24"/>
              </w:rPr>
              <w:t>ICB - Орган внутреннего контроля;</w:t>
            </w:r>
          </w:p>
          <w:p w14:paraId="47DAA29B" w14:textId="77777777" w:rsidR="00E557C9" w:rsidRPr="00862772" w:rsidRDefault="00E557C9" w:rsidP="00862772">
            <w:pPr>
              <w:spacing w:before="60" w:after="60"/>
              <w:ind w:firstLine="0"/>
              <w:rPr>
                <w:sz w:val="24"/>
                <w:szCs w:val="24"/>
              </w:rPr>
            </w:pPr>
            <w:r w:rsidRPr="00862772">
              <w:rPr>
                <w:sz w:val="24"/>
                <w:szCs w:val="24"/>
              </w:rPr>
              <w:t>NP - Орган, уполномоченный на ведение реестра недобросовестных поставщиков;</w:t>
            </w:r>
          </w:p>
          <w:p w14:paraId="299CE6F5" w14:textId="77777777" w:rsidR="00E557C9" w:rsidRPr="00862772" w:rsidRDefault="00E557C9" w:rsidP="00862772">
            <w:pPr>
              <w:spacing w:before="60" w:after="60"/>
              <w:ind w:firstLine="0"/>
              <w:rPr>
                <w:sz w:val="24"/>
                <w:szCs w:val="24"/>
              </w:rPr>
            </w:pPr>
            <w:r w:rsidRPr="00862772">
              <w:rPr>
                <w:sz w:val="24"/>
                <w:szCs w:val="24"/>
              </w:rPr>
              <w:t>GR - Главный распорядитель бюджетных средств;</w:t>
            </w:r>
          </w:p>
          <w:p w14:paraId="035505E5" w14:textId="77777777" w:rsidR="00E557C9" w:rsidRPr="00862772" w:rsidRDefault="00E557C9" w:rsidP="00862772">
            <w:pPr>
              <w:spacing w:before="60" w:after="60"/>
              <w:ind w:firstLine="0"/>
              <w:rPr>
                <w:sz w:val="24"/>
                <w:szCs w:val="24"/>
              </w:rPr>
            </w:pPr>
            <w:r w:rsidRPr="00862772">
              <w:rPr>
                <w:sz w:val="24"/>
                <w:szCs w:val="24"/>
              </w:rPr>
              <w:t>OV - Орган государственной (исполнительной) власти.</w:t>
            </w:r>
          </w:p>
        </w:tc>
        <w:tc>
          <w:tcPr>
            <w:tcW w:w="1418" w:type="pct"/>
            <w:gridSpan w:val="3"/>
            <w:shd w:val="clear" w:color="auto" w:fill="auto"/>
            <w:hideMark/>
          </w:tcPr>
          <w:p w14:paraId="6FCFE134" w14:textId="77777777" w:rsidR="00E557C9" w:rsidRPr="00862772" w:rsidRDefault="00E557C9" w:rsidP="00862772">
            <w:pPr>
              <w:spacing w:before="60" w:after="60"/>
              <w:ind w:firstLine="0"/>
              <w:rPr>
                <w:sz w:val="24"/>
                <w:szCs w:val="24"/>
              </w:rPr>
            </w:pPr>
            <w:r w:rsidRPr="00862772">
              <w:rPr>
                <w:sz w:val="24"/>
                <w:szCs w:val="24"/>
              </w:rPr>
              <w:t xml:space="preserve">Множественный элемент </w:t>
            </w:r>
            <w:r w:rsidRPr="00862772">
              <w:rPr>
                <w:sz w:val="24"/>
                <w:szCs w:val="24"/>
              </w:rPr>
              <w:br/>
              <w:t xml:space="preserve">Допустимые значения: </w:t>
            </w:r>
            <w:r w:rsidRPr="00862772">
              <w:rPr>
                <w:sz w:val="24"/>
                <w:szCs w:val="24"/>
              </w:rPr>
              <w:br/>
              <w:t xml:space="preserve">CU </w:t>
            </w:r>
          </w:p>
          <w:p w14:paraId="14FF7EE2" w14:textId="77777777" w:rsidR="00E557C9" w:rsidRPr="00862772" w:rsidRDefault="00E557C9" w:rsidP="00862772">
            <w:pPr>
              <w:spacing w:before="60" w:after="60"/>
              <w:ind w:firstLine="0"/>
              <w:rPr>
                <w:sz w:val="24"/>
                <w:szCs w:val="24"/>
              </w:rPr>
            </w:pPr>
            <w:r w:rsidRPr="00862772">
              <w:rPr>
                <w:sz w:val="24"/>
                <w:szCs w:val="24"/>
              </w:rPr>
              <w:t xml:space="preserve">RA </w:t>
            </w:r>
          </w:p>
          <w:p w14:paraId="28B35961" w14:textId="77777777" w:rsidR="00E557C9" w:rsidRPr="00862772" w:rsidRDefault="00E557C9" w:rsidP="00862772">
            <w:pPr>
              <w:spacing w:before="60" w:after="60"/>
              <w:ind w:firstLine="0"/>
              <w:rPr>
                <w:sz w:val="24"/>
                <w:szCs w:val="24"/>
                <w:lang w:val="en-US"/>
              </w:rPr>
            </w:pPr>
            <w:r w:rsidRPr="00862772">
              <w:rPr>
                <w:sz w:val="24"/>
                <w:szCs w:val="24"/>
                <w:lang w:val="en-US"/>
              </w:rPr>
              <w:t>AI</w:t>
            </w:r>
          </w:p>
          <w:p w14:paraId="03789756" w14:textId="77777777" w:rsidR="00E557C9" w:rsidRPr="00862772" w:rsidRDefault="00E557C9" w:rsidP="00862772">
            <w:pPr>
              <w:spacing w:before="60" w:after="60"/>
              <w:ind w:firstLine="0"/>
              <w:rPr>
                <w:sz w:val="24"/>
                <w:szCs w:val="24"/>
                <w:lang w:val="en-US"/>
              </w:rPr>
            </w:pPr>
            <w:r w:rsidRPr="00862772">
              <w:rPr>
                <w:sz w:val="24"/>
                <w:szCs w:val="24"/>
                <w:lang w:val="en-US"/>
              </w:rPr>
              <w:t xml:space="preserve">SO </w:t>
            </w:r>
          </w:p>
          <w:p w14:paraId="44528174" w14:textId="77777777" w:rsidR="00E557C9" w:rsidRPr="00862772" w:rsidRDefault="00E557C9" w:rsidP="00862772">
            <w:pPr>
              <w:spacing w:before="60" w:after="60"/>
              <w:ind w:firstLine="0"/>
              <w:rPr>
                <w:sz w:val="24"/>
                <w:szCs w:val="24"/>
                <w:lang w:val="en-US"/>
              </w:rPr>
            </w:pPr>
            <w:r w:rsidRPr="00862772">
              <w:rPr>
                <w:sz w:val="24"/>
                <w:szCs w:val="24"/>
                <w:lang w:val="en-US"/>
              </w:rPr>
              <w:t xml:space="preserve">CO </w:t>
            </w:r>
          </w:p>
          <w:p w14:paraId="2C3D165C" w14:textId="77777777" w:rsidR="00E557C9" w:rsidRPr="00862772" w:rsidRDefault="00E557C9" w:rsidP="00862772">
            <w:pPr>
              <w:spacing w:before="60" w:after="60"/>
              <w:ind w:firstLine="0"/>
              <w:rPr>
                <w:sz w:val="24"/>
                <w:szCs w:val="24"/>
                <w:lang w:val="en-US"/>
              </w:rPr>
            </w:pPr>
            <w:r w:rsidRPr="00862772">
              <w:rPr>
                <w:sz w:val="24"/>
                <w:szCs w:val="24"/>
                <w:lang w:val="en-US"/>
              </w:rPr>
              <w:t xml:space="preserve">SP </w:t>
            </w:r>
          </w:p>
          <w:p w14:paraId="3E8F8B62" w14:textId="77777777" w:rsidR="00E557C9" w:rsidRPr="00862772" w:rsidRDefault="00E557C9" w:rsidP="00862772">
            <w:pPr>
              <w:spacing w:before="60" w:after="60"/>
              <w:ind w:firstLine="0"/>
              <w:rPr>
                <w:sz w:val="24"/>
                <w:szCs w:val="24"/>
                <w:lang w:val="en-US"/>
              </w:rPr>
            </w:pPr>
            <w:r w:rsidRPr="00862772">
              <w:rPr>
                <w:sz w:val="24"/>
                <w:szCs w:val="24"/>
                <w:lang w:val="en-US"/>
              </w:rPr>
              <w:t xml:space="preserve">FO </w:t>
            </w:r>
          </w:p>
          <w:p w14:paraId="23E2FEC7" w14:textId="77777777" w:rsidR="00E557C9" w:rsidRPr="00862772" w:rsidRDefault="00E557C9" w:rsidP="00862772">
            <w:pPr>
              <w:spacing w:before="60" w:after="60"/>
              <w:ind w:firstLine="0"/>
              <w:rPr>
                <w:sz w:val="24"/>
                <w:szCs w:val="24"/>
                <w:lang w:val="en-US"/>
              </w:rPr>
            </w:pPr>
            <w:r w:rsidRPr="00862772">
              <w:rPr>
                <w:sz w:val="24"/>
                <w:szCs w:val="24"/>
                <w:lang w:val="en-US"/>
              </w:rPr>
              <w:t xml:space="preserve">EO </w:t>
            </w:r>
          </w:p>
          <w:p w14:paraId="5654D968" w14:textId="77777777" w:rsidR="00E557C9" w:rsidRPr="00862772" w:rsidRDefault="00E557C9" w:rsidP="00862772">
            <w:pPr>
              <w:spacing w:before="60" w:after="60"/>
              <w:ind w:firstLine="0"/>
              <w:rPr>
                <w:sz w:val="24"/>
                <w:szCs w:val="24"/>
                <w:lang w:val="en-US"/>
              </w:rPr>
            </w:pPr>
            <w:r w:rsidRPr="00862772">
              <w:rPr>
                <w:sz w:val="24"/>
                <w:szCs w:val="24"/>
                <w:lang w:val="en-US"/>
              </w:rPr>
              <w:t>AA</w:t>
            </w:r>
          </w:p>
          <w:p w14:paraId="10253EB4" w14:textId="77777777" w:rsidR="00E557C9" w:rsidRPr="00862772" w:rsidRDefault="00E557C9" w:rsidP="00862772">
            <w:pPr>
              <w:spacing w:before="60" w:after="60"/>
              <w:ind w:firstLine="0"/>
              <w:rPr>
                <w:sz w:val="24"/>
                <w:szCs w:val="24"/>
                <w:lang w:val="en-US"/>
              </w:rPr>
            </w:pPr>
            <w:r w:rsidRPr="00862772">
              <w:rPr>
                <w:sz w:val="24"/>
                <w:szCs w:val="24"/>
                <w:lang w:val="en-US"/>
              </w:rPr>
              <w:t>CA</w:t>
            </w:r>
          </w:p>
          <w:p w14:paraId="7FE343A6" w14:textId="77777777" w:rsidR="00E557C9" w:rsidRPr="00862772" w:rsidRDefault="00E557C9" w:rsidP="00862772">
            <w:pPr>
              <w:spacing w:before="60" w:after="60"/>
              <w:ind w:firstLine="0"/>
              <w:rPr>
                <w:sz w:val="24"/>
                <w:szCs w:val="24"/>
                <w:lang w:val="en-US"/>
              </w:rPr>
            </w:pPr>
            <w:r w:rsidRPr="00862772">
              <w:rPr>
                <w:sz w:val="24"/>
                <w:szCs w:val="24"/>
                <w:lang w:val="en-US"/>
              </w:rPr>
              <w:t>NA</w:t>
            </w:r>
          </w:p>
          <w:p w14:paraId="4CA7235A" w14:textId="77777777" w:rsidR="00E557C9" w:rsidRPr="00862772" w:rsidRDefault="00E557C9" w:rsidP="00862772">
            <w:pPr>
              <w:spacing w:before="60" w:after="60"/>
              <w:ind w:firstLine="0"/>
              <w:rPr>
                <w:sz w:val="24"/>
                <w:szCs w:val="24"/>
                <w:lang w:val="en-US"/>
              </w:rPr>
            </w:pPr>
            <w:r w:rsidRPr="00862772">
              <w:rPr>
                <w:sz w:val="24"/>
                <w:szCs w:val="24"/>
                <w:lang w:val="en-US"/>
              </w:rPr>
              <w:t>DA</w:t>
            </w:r>
          </w:p>
          <w:p w14:paraId="43040AD6" w14:textId="77777777" w:rsidR="00E557C9" w:rsidRPr="00862772" w:rsidRDefault="00E557C9" w:rsidP="00862772">
            <w:pPr>
              <w:spacing w:before="60" w:after="60"/>
              <w:ind w:firstLine="0"/>
              <w:rPr>
                <w:sz w:val="24"/>
                <w:szCs w:val="24"/>
                <w:lang w:val="en-US"/>
              </w:rPr>
            </w:pPr>
            <w:r w:rsidRPr="00862772">
              <w:rPr>
                <w:sz w:val="24"/>
                <w:szCs w:val="24"/>
                <w:lang w:val="en-US"/>
              </w:rPr>
              <w:t>BA</w:t>
            </w:r>
          </w:p>
          <w:p w14:paraId="0D20971A" w14:textId="77777777" w:rsidR="00E557C9" w:rsidRPr="00862772" w:rsidRDefault="00E557C9" w:rsidP="00862772">
            <w:pPr>
              <w:spacing w:before="60" w:after="60"/>
              <w:ind w:firstLine="0"/>
              <w:rPr>
                <w:sz w:val="24"/>
                <w:szCs w:val="24"/>
                <w:lang w:val="en-US"/>
              </w:rPr>
            </w:pPr>
            <w:r w:rsidRPr="00862772">
              <w:rPr>
                <w:sz w:val="24"/>
                <w:szCs w:val="24"/>
                <w:lang w:val="en-US"/>
              </w:rPr>
              <w:t>TA</w:t>
            </w:r>
          </w:p>
          <w:p w14:paraId="36516E61" w14:textId="77777777" w:rsidR="00E557C9" w:rsidRPr="00862772" w:rsidRDefault="00E557C9" w:rsidP="00862772">
            <w:pPr>
              <w:spacing w:before="60" w:after="60"/>
              <w:ind w:firstLine="0"/>
              <w:rPr>
                <w:sz w:val="24"/>
                <w:szCs w:val="24"/>
                <w:lang w:val="en-US"/>
              </w:rPr>
            </w:pPr>
            <w:r w:rsidRPr="00862772">
              <w:rPr>
                <w:sz w:val="24"/>
                <w:szCs w:val="24"/>
                <w:lang w:val="en-US"/>
              </w:rPr>
              <w:t>OA</w:t>
            </w:r>
          </w:p>
          <w:p w14:paraId="6D043FF9" w14:textId="77777777" w:rsidR="00E557C9" w:rsidRPr="00862772" w:rsidRDefault="00E557C9" w:rsidP="00862772">
            <w:pPr>
              <w:spacing w:before="60" w:after="60"/>
              <w:ind w:firstLine="0"/>
              <w:rPr>
                <w:sz w:val="24"/>
                <w:szCs w:val="24"/>
                <w:lang w:val="en-US"/>
              </w:rPr>
            </w:pPr>
            <w:r w:rsidRPr="00862772">
              <w:rPr>
                <w:sz w:val="24"/>
                <w:szCs w:val="24"/>
                <w:lang w:val="en-US"/>
              </w:rPr>
              <w:t>CIA</w:t>
            </w:r>
          </w:p>
          <w:p w14:paraId="57173143" w14:textId="77777777" w:rsidR="00E557C9" w:rsidRPr="00862772" w:rsidRDefault="00E557C9" w:rsidP="00862772">
            <w:pPr>
              <w:spacing w:before="60" w:after="60"/>
              <w:ind w:firstLine="0"/>
              <w:rPr>
                <w:sz w:val="24"/>
                <w:szCs w:val="24"/>
                <w:lang w:val="en-US"/>
              </w:rPr>
            </w:pPr>
            <w:r w:rsidRPr="00862772">
              <w:rPr>
                <w:sz w:val="24"/>
                <w:szCs w:val="24"/>
                <w:lang w:val="en-US"/>
              </w:rPr>
              <w:t>ICB</w:t>
            </w:r>
          </w:p>
          <w:p w14:paraId="2FC9B048" w14:textId="77777777" w:rsidR="00E557C9" w:rsidRPr="00862772" w:rsidRDefault="00E557C9" w:rsidP="00862772">
            <w:pPr>
              <w:spacing w:before="60" w:after="60"/>
              <w:ind w:firstLine="0"/>
              <w:rPr>
                <w:sz w:val="24"/>
                <w:szCs w:val="24"/>
                <w:lang w:val="en-US"/>
              </w:rPr>
            </w:pPr>
            <w:r w:rsidRPr="00862772">
              <w:rPr>
                <w:sz w:val="24"/>
                <w:szCs w:val="24"/>
                <w:lang w:val="en-US"/>
              </w:rPr>
              <w:t>NP</w:t>
            </w:r>
          </w:p>
          <w:p w14:paraId="677C84EF" w14:textId="77777777" w:rsidR="00E557C9" w:rsidRPr="00862772" w:rsidRDefault="00E557C9" w:rsidP="00862772">
            <w:pPr>
              <w:spacing w:before="60" w:after="60"/>
              <w:ind w:firstLine="0"/>
              <w:rPr>
                <w:sz w:val="24"/>
                <w:szCs w:val="24"/>
                <w:lang w:val="en-US"/>
              </w:rPr>
            </w:pPr>
            <w:r w:rsidRPr="00862772">
              <w:rPr>
                <w:sz w:val="24"/>
                <w:szCs w:val="24"/>
                <w:lang w:val="en-US"/>
              </w:rPr>
              <w:t>GR</w:t>
            </w:r>
          </w:p>
          <w:p w14:paraId="2F04A94E" w14:textId="77777777" w:rsidR="00E557C9" w:rsidRPr="00862772" w:rsidRDefault="00E557C9" w:rsidP="00862772">
            <w:pPr>
              <w:spacing w:before="60" w:after="60"/>
              <w:ind w:firstLine="0"/>
              <w:rPr>
                <w:sz w:val="24"/>
                <w:szCs w:val="24"/>
                <w:lang w:val="en-US"/>
              </w:rPr>
            </w:pPr>
            <w:r w:rsidRPr="00862772">
              <w:rPr>
                <w:sz w:val="24"/>
                <w:szCs w:val="24"/>
                <w:lang w:val="en-US"/>
              </w:rPr>
              <w:t>OV</w:t>
            </w:r>
          </w:p>
        </w:tc>
      </w:tr>
      <w:tr w:rsidR="00E557C9" w:rsidRPr="00862772" w14:paraId="2BBFC4D6" w14:textId="77777777" w:rsidTr="00933D24">
        <w:tc>
          <w:tcPr>
            <w:tcW w:w="740" w:type="pct"/>
            <w:gridSpan w:val="2"/>
            <w:shd w:val="clear" w:color="auto" w:fill="auto"/>
            <w:hideMark/>
          </w:tcPr>
          <w:p w14:paraId="077D5ED4" w14:textId="77777777" w:rsidR="00E557C9" w:rsidRPr="00862772" w:rsidRDefault="00E557C9" w:rsidP="00862772">
            <w:pPr>
              <w:spacing w:before="60" w:after="60"/>
              <w:ind w:firstLine="0"/>
              <w:rPr>
                <w:sz w:val="24"/>
                <w:szCs w:val="24"/>
                <w:lang w:val="en-US"/>
              </w:rPr>
            </w:pPr>
            <w:r w:rsidRPr="00862772">
              <w:rPr>
                <w:sz w:val="24"/>
                <w:szCs w:val="24"/>
                <w:lang w:val="en-US"/>
              </w:rPr>
              <w:t> </w:t>
            </w:r>
          </w:p>
        </w:tc>
        <w:tc>
          <w:tcPr>
            <w:tcW w:w="929" w:type="pct"/>
            <w:gridSpan w:val="3"/>
            <w:shd w:val="clear" w:color="auto" w:fill="auto"/>
            <w:hideMark/>
          </w:tcPr>
          <w:p w14:paraId="6FABA1B6" w14:textId="77777777" w:rsidR="00E557C9" w:rsidRPr="00862772" w:rsidRDefault="00E557C9" w:rsidP="00862772">
            <w:pPr>
              <w:spacing w:before="60" w:after="60"/>
              <w:ind w:firstLine="0"/>
              <w:rPr>
                <w:sz w:val="24"/>
                <w:szCs w:val="24"/>
              </w:rPr>
            </w:pPr>
            <w:r w:rsidRPr="00862772">
              <w:rPr>
                <w:sz w:val="24"/>
                <w:szCs w:val="24"/>
              </w:rPr>
              <w:t>organizationType</w:t>
            </w:r>
          </w:p>
        </w:tc>
        <w:tc>
          <w:tcPr>
            <w:tcW w:w="305" w:type="pct"/>
            <w:gridSpan w:val="2"/>
            <w:shd w:val="clear" w:color="auto" w:fill="auto"/>
            <w:hideMark/>
          </w:tcPr>
          <w:p w14:paraId="2667B3E3"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736CCD2D"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30081CA7" w14:textId="77777777" w:rsidR="00E557C9" w:rsidRPr="00862772" w:rsidRDefault="00E557C9" w:rsidP="00862772">
            <w:pPr>
              <w:spacing w:before="60" w:after="60"/>
              <w:ind w:firstLine="0"/>
              <w:rPr>
                <w:sz w:val="24"/>
                <w:szCs w:val="24"/>
              </w:rPr>
            </w:pPr>
            <w:r w:rsidRPr="00862772">
              <w:rPr>
                <w:sz w:val="24"/>
                <w:szCs w:val="24"/>
              </w:rPr>
              <w:t>Тип организации</w:t>
            </w:r>
          </w:p>
        </w:tc>
        <w:tc>
          <w:tcPr>
            <w:tcW w:w="1418" w:type="pct"/>
            <w:gridSpan w:val="3"/>
            <w:shd w:val="clear" w:color="auto" w:fill="auto"/>
            <w:hideMark/>
          </w:tcPr>
          <w:p w14:paraId="423FFC53"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BB06DDA" w14:textId="77777777" w:rsidTr="00933D24">
        <w:tc>
          <w:tcPr>
            <w:tcW w:w="740" w:type="pct"/>
            <w:gridSpan w:val="2"/>
            <w:shd w:val="clear" w:color="auto" w:fill="auto"/>
            <w:hideMark/>
          </w:tcPr>
          <w:p w14:paraId="76EF008F"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9F55E57" w14:textId="77777777" w:rsidR="00E557C9" w:rsidRPr="00862772" w:rsidRDefault="00E557C9" w:rsidP="00862772">
            <w:pPr>
              <w:spacing w:before="60" w:after="60"/>
              <w:ind w:firstLine="0"/>
              <w:rPr>
                <w:sz w:val="24"/>
                <w:szCs w:val="24"/>
              </w:rPr>
            </w:pPr>
            <w:r w:rsidRPr="00862772">
              <w:rPr>
                <w:sz w:val="24"/>
                <w:szCs w:val="24"/>
              </w:rPr>
              <w:t>subordinationType</w:t>
            </w:r>
          </w:p>
        </w:tc>
        <w:tc>
          <w:tcPr>
            <w:tcW w:w="305" w:type="pct"/>
            <w:gridSpan w:val="2"/>
            <w:shd w:val="clear" w:color="auto" w:fill="auto"/>
            <w:hideMark/>
          </w:tcPr>
          <w:p w14:paraId="65311B20"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27EA8D91"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6C45BF93" w14:textId="77777777" w:rsidR="00E557C9" w:rsidRPr="00862772" w:rsidRDefault="00E557C9" w:rsidP="00862772">
            <w:pPr>
              <w:spacing w:before="60" w:after="60"/>
              <w:ind w:firstLine="0"/>
              <w:rPr>
                <w:sz w:val="24"/>
                <w:szCs w:val="24"/>
              </w:rPr>
            </w:pPr>
            <w:r w:rsidRPr="00862772">
              <w:rPr>
                <w:sz w:val="24"/>
                <w:szCs w:val="24"/>
              </w:rPr>
              <w:t>Уровень организации</w:t>
            </w:r>
          </w:p>
        </w:tc>
        <w:tc>
          <w:tcPr>
            <w:tcW w:w="1418" w:type="pct"/>
            <w:gridSpan w:val="3"/>
            <w:shd w:val="clear" w:color="auto" w:fill="auto"/>
            <w:hideMark/>
          </w:tcPr>
          <w:p w14:paraId="4AD36AAE"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A7CC777" w14:textId="77777777" w:rsidTr="00933D24">
        <w:tc>
          <w:tcPr>
            <w:tcW w:w="740" w:type="pct"/>
            <w:gridSpan w:val="2"/>
            <w:shd w:val="clear" w:color="auto" w:fill="auto"/>
            <w:hideMark/>
          </w:tcPr>
          <w:p w14:paraId="2A731977"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CA4B8D5" w14:textId="77777777" w:rsidR="00E557C9" w:rsidRPr="00862772" w:rsidRDefault="00E557C9" w:rsidP="00862772">
            <w:pPr>
              <w:spacing w:before="60" w:after="60"/>
              <w:ind w:firstLine="0"/>
              <w:rPr>
                <w:sz w:val="24"/>
                <w:szCs w:val="24"/>
              </w:rPr>
            </w:pPr>
            <w:r w:rsidRPr="00862772">
              <w:rPr>
                <w:sz w:val="24"/>
                <w:szCs w:val="24"/>
              </w:rPr>
              <w:t xml:space="preserve">url </w:t>
            </w:r>
          </w:p>
        </w:tc>
        <w:tc>
          <w:tcPr>
            <w:tcW w:w="305" w:type="pct"/>
            <w:gridSpan w:val="2"/>
            <w:shd w:val="clear" w:color="auto" w:fill="auto"/>
            <w:hideMark/>
          </w:tcPr>
          <w:p w14:paraId="76538B9B"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7E1FBD67" w14:textId="77777777" w:rsidR="00E557C9" w:rsidRPr="00862772" w:rsidRDefault="00E557C9" w:rsidP="00862772">
            <w:pPr>
              <w:spacing w:before="60" w:after="60"/>
              <w:ind w:firstLine="0"/>
              <w:jc w:val="center"/>
              <w:rPr>
                <w:sz w:val="24"/>
                <w:szCs w:val="24"/>
              </w:rPr>
            </w:pPr>
            <w:r w:rsidRPr="00862772">
              <w:rPr>
                <w:sz w:val="24"/>
                <w:szCs w:val="24"/>
              </w:rPr>
              <w:t>T(1-40)</w:t>
            </w:r>
          </w:p>
        </w:tc>
        <w:tc>
          <w:tcPr>
            <w:tcW w:w="1079" w:type="pct"/>
            <w:shd w:val="clear" w:color="auto" w:fill="auto"/>
            <w:hideMark/>
          </w:tcPr>
          <w:p w14:paraId="22B2219D" w14:textId="77777777" w:rsidR="00E557C9" w:rsidRPr="00862772" w:rsidRDefault="00E557C9" w:rsidP="00862772">
            <w:pPr>
              <w:spacing w:before="60" w:after="60"/>
              <w:ind w:firstLine="0"/>
              <w:rPr>
                <w:sz w:val="24"/>
                <w:szCs w:val="24"/>
              </w:rPr>
            </w:pPr>
            <w:r w:rsidRPr="00862772">
              <w:rPr>
                <w:sz w:val="24"/>
                <w:szCs w:val="24"/>
              </w:rPr>
              <w:t>Адрес сайта в сети Интернет</w:t>
            </w:r>
          </w:p>
        </w:tc>
        <w:tc>
          <w:tcPr>
            <w:tcW w:w="1418" w:type="pct"/>
            <w:gridSpan w:val="3"/>
            <w:shd w:val="clear" w:color="auto" w:fill="auto"/>
            <w:hideMark/>
          </w:tcPr>
          <w:p w14:paraId="26C04DFE"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22C8129" w14:textId="77777777" w:rsidTr="00933D24">
        <w:tc>
          <w:tcPr>
            <w:tcW w:w="740" w:type="pct"/>
            <w:gridSpan w:val="2"/>
            <w:shd w:val="clear" w:color="auto" w:fill="auto"/>
            <w:hideMark/>
          </w:tcPr>
          <w:p w14:paraId="5FFCF0ED"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5B3A5FE" w14:textId="77777777" w:rsidR="00E557C9" w:rsidRPr="00862772" w:rsidRDefault="00E557C9" w:rsidP="00862772">
            <w:pPr>
              <w:spacing w:before="60" w:after="60"/>
              <w:ind w:firstLine="0"/>
              <w:rPr>
                <w:sz w:val="24"/>
                <w:szCs w:val="24"/>
              </w:rPr>
            </w:pPr>
            <w:r w:rsidRPr="00862772">
              <w:rPr>
                <w:sz w:val="24"/>
                <w:szCs w:val="24"/>
              </w:rPr>
              <w:t xml:space="preserve">timeZone </w:t>
            </w:r>
          </w:p>
        </w:tc>
        <w:tc>
          <w:tcPr>
            <w:tcW w:w="305" w:type="pct"/>
            <w:gridSpan w:val="2"/>
            <w:shd w:val="clear" w:color="auto" w:fill="auto"/>
            <w:hideMark/>
          </w:tcPr>
          <w:p w14:paraId="57F3B858"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3BF3F537" w14:textId="77777777" w:rsidR="00E557C9" w:rsidRPr="00862772" w:rsidRDefault="00E557C9" w:rsidP="00862772">
            <w:pPr>
              <w:spacing w:before="60" w:after="60"/>
              <w:ind w:firstLine="0"/>
              <w:jc w:val="center"/>
              <w:rPr>
                <w:sz w:val="24"/>
                <w:szCs w:val="24"/>
              </w:rPr>
            </w:pPr>
            <w:r w:rsidRPr="00862772">
              <w:rPr>
                <w:sz w:val="24"/>
                <w:szCs w:val="24"/>
              </w:rPr>
              <w:t>N</w:t>
            </w:r>
          </w:p>
        </w:tc>
        <w:tc>
          <w:tcPr>
            <w:tcW w:w="1079" w:type="pct"/>
            <w:shd w:val="clear" w:color="auto" w:fill="auto"/>
            <w:hideMark/>
          </w:tcPr>
          <w:p w14:paraId="19131261" w14:textId="77777777" w:rsidR="00E557C9" w:rsidRPr="00862772" w:rsidRDefault="00E557C9" w:rsidP="00862772">
            <w:pPr>
              <w:spacing w:before="60" w:after="60"/>
              <w:ind w:firstLine="0"/>
              <w:rPr>
                <w:sz w:val="24"/>
                <w:szCs w:val="24"/>
              </w:rPr>
            </w:pPr>
            <w:r w:rsidRPr="00862772">
              <w:rPr>
                <w:sz w:val="24"/>
                <w:szCs w:val="24"/>
              </w:rPr>
              <w:t>Часовой пояс заказчика</w:t>
            </w:r>
            <w:r w:rsidRPr="00862772">
              <w:rPr>
                <w:sz w:val="24"/>
                <w:szCs w:val="24"/>
              </w:rPr>
              <w:br/>
              <w:t>Указывается смещение от Московского времени (MSK)</w:t>
            </w:r>
          </w:p>
        </w:tc>
        <w:tc>
          <w:tcPr>
            <w:tcW w:w="1418" w:type="pct"/>
            <w:gridSpan w:val="3"/>
            <w:shd w:val="clear" w:color="auto" w:fill="auto"/>
            <w:hideMark/>
          </w:tcPr>
          <w:p w14:paraId="0BB4CD16"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DDE2B59" w14:textId="77777777" w:rsidTr="00933D24">
        <w:tc>
          <w:tcPr>
            <w:tcW w:w="740" w:type="pct"/>
            <w:gridSpan w:val="2"/>
            <w:shd w:val="clear" w:color="auto" w:fill="auto"/>
            <w:hideMark/>
          </w:tcPr>
          <w:p w14:paraId="7063D643"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11FB669" w14:textId="77777777" w:rsidR="00E557C9" w:rsidRPr="00862772" w:rsidRDefault="00E557C9" w:rsidP="00862772">
            <w:pPr>
              <w:spacing w:before="60" w:after="60"/>
              <w:ind w:firstLine="0"/>
              <w:rPr>
                <w:sz w:val="24"/>
                <w:szCs w:val="24"/>
              </w:rPr>
            </w:pPr>
            <w:r w:rsidRPr="00862772">
              <w:rPr>
                <w:sz w:val="24"/>
                <w:szCs w:val="24"/>
              </w:rPr>
              <w:t>timeZone</w:t>
            </w:r>
            <w:r w:rsidRPr="00862772">
              <w:rPr>
                <w:sz w:val="24"/>
                <w:szCs w:val="24"/>
                <w:lang w:val="en-US"/>
              </w:rPr>
              <w:t>UtcOffset</w:t>
            </w:r>
            <w:r w:rsidRPr="00862772">
              <w:rPr>
                <w:sz w:val="24"/>
                <w:szCs w:val="24"/>
              </w:rPr>
              <w:t xml:space="preserve"> </w:t>
            </w:r>
          </w:p>
        </w:tc>
        <w:tc>
          <w:tcPr>
            <w:tcW w:w="305" w:type="pct"/>
            <w:gridSpan w:val="2"/>
            <w:shd w:val="clear" w:color="auto" w:fill="auto"/>
            <w:hideMark/>
          </w:tcPr>
          <w:p w14:paraId="78A5AD89"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06FF6758" w14:textId="77777777" w:rsidR="00E557C9" w:rsidRPr="00862772" w:rsidRDefault="00E557C9" w:rsidP="00862772">
            <w:pPr>
              <w:spacing w:before="60" w:after="60"/>
              <w:ind w:firstLine="0"/>
              <w:jc w:val="center"/>
              <w:rPr>
                <w:sz w:val="24"/>
                <w:szCs w:val="24"/>
                <w:lang w:val="en-US"/>
              </w:rPr>
            </w:pPr>
            <w:r w:rsidRPr="00862772">
              <w:rPr>
                <w:sz w:val="24"/>
                <w:szCs w:val="24"/>
                <w:lang w:val="en-US"/>
              </w:rPr>
              <w:t>T</w:t>
            </w:r>
          </w:p>
        </w:tc>
        <w:tc>
          <w:tcPr>
            <w:tcW w:w="1079" w:type="pct"/>
            <w:shd w:val="clear" w:color="auto" w:fill="auto"/>
            <w:hideMark/>
          </w:tcPr>
          <w:p w14:paraId="0F2C5724" w14:textId="77777777" w:rsidR="00E557C9" w:rsidRPr="00862772" w:rsidRDefault="00E557C9" w:rsidP="00862772">
            <w:pPr>
              <w:spacing w:before="60" w:after="60"/>
              <w:ind w:firstLine="0"/>
              <w:rPr>
                <w:sz w:val="24"/>
                <w:szCs w:val="24"/>
              </w:rPr>
            </w:pPr>
            <w:r w:rsidRPr="00862772">
              <w:rPr>
                <w:sz w:val="24"/>
                <w:szCs w:val="24"/>
              </w:rPr>
              <w:t>Смещение (в часах и минутах) часовой зоны заказчика относительно UTC.</w:t>
            </w:r>
          </w:p>
        </w:tc>
        <w:tc>
          <w:tcPr>
            <w:tcW w:w="1418" w:type="pct"/>
            <w:gridSpan w:val="3"/>
            <w:shd w:val="clear" w:color="auto" w:fill="auto"/>
            <w:hideMark/>
          </w:tcPr>
          <w:p w14:paraId="3317AE16" w14:textId="77777777" w:rsidR="00E557C9" w:rsidRPr="00862772" w:rsidRDefault="00E557C9" w:rsidP="00862772">
            <w:pPr>
              <w:spacing w:before="60" w:after="60"/>
              <w:ind w:firstLine="0"/>
              <w:rPr>
                <w:sz w:val="24"/>
                <w:szCs w:val="24"/>
              </w:rPr>
            </w:pPr>
            <w:r w:rsidRPr="00862772">
              <w:rPr>
                <w:sz w:val="24"/>
                <w:szCs w:val="24"/>
              </w:rPr>
              <w:t xml:space="preserve"> Шаблон:</w:t>
            </w:r>
          </w:p>
          <w:p w14:paraId="2E7E49B3" w14:textId="77777777" w:rsidR="00E557C9" w:rsidRPr="00862772" w:rsidRDefault="00E557C9" w:rsidP="00862772">
            <w:pPr>
              <w:spacing w:before="60" w:after="60"/>
              <w:ind w:firstLine="0"/>
              <w:rPr>
                <w:sz w:val="24"/>
                <w:szCs w:val="24"/>
              </w:rPr>
            </w:pPr>
            <w:r w:rsidRPr="00862772">
              <w:rPr>
                <w:sz w:val="24"/>
                <w:szCs w:val="24"/>
              </w:rPr>
              <w:t>UTC[+\-]\d{2}:\d{2}</w:t>
            </w:r>
          </w:p>
        </w:tc>
      </w:tr>
      <w:tr w:rsidR="00E557C9" w:rsidRPr="00862772" w14:paraId="417D185F" w14:textId="77777777" w:rsidTr="00933D24">
        <w:tc>
          <w:tcPr>
            <w:tcW w:w="740" w:type="pct"/>
            <w:gridSpan w:val="2"/>
            <w:shd w:val="clear" w:color="auto" w:fill="auto"/>
            <w:hideMark/>
          </w:tcPr>
          <w:p w14:paraId="0F31CE93"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4CE9DB2" w14:textId="77777777" w:rsidR="00E557C9" w:rsidRPr="00862772" w:rsidRDefault="00E557C9" w:rsidP="00862772">
            <w:pPr>
              <w:spacing w:before="60" w:after="60"/>
              <w:ind w:firstLine="0"/>
              <w:rPr>
                <w:sz w:val="24"/>
                <w:szCs w:val="24"/>
              </w:rPr>
            </w:pPr>
            <w:r w:rsidRPr="00862772">
              <w:rPr>
                <w:sz w:val="24"/>
                <w:szCs w:val="24"/>
              </w:rPr>
              <w:t>timeZone</w:t>
            </w:r>
            <w:r w:rsidRPr="00862772">
              <w:rPr>
                <w:sz w:val="24"/>
                <w:szCs w:val="24"/>
                <w:lang w:val="en-US"/>
              </w:rPr>
              <w:t>Olson</w:t>
            </w:r>
            <w:r w:rsidRPr="00862772">
              <w:rPr>
                <w:sz w:val="24"/>
                <w:szCs w:val="24"/>
              </w:rPr>
              <w:t xml:space="preserve"> </w:t>
            </w:r>
          </w:p>
        </w:tc>
        <w:tc>
          <w:tcPr>
            <w:tcW w:w="305" w:type="pct"/>
            <w:gridSpan w:val="2"/>
            <w:shd w:val="clear" w:color="auto" w:fill="auto"/>
            <w:hideMark/>
          </w:tcPr>
          <w:p w14:paraId="0584634D"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42E225D6" w14:textId="77777777" w:rsidR="00E557C9" w:rsidRPr="00862772" w:rsidRDefault="00E557C9" w:rsidP="00862772">
            <w:pPr>
              <w:spacing w:before="60" w:after="60"/>
              <w:ind w:firstLine="0"/>
              <w:jc w:val="center"/>
              <w:rPr>
                <w:sz w:val="24"/>
                <w:szCs w:val="24"/>
              </w:rPr>
            </w:pPr>
            <w:r w:rsidRPr="00862772">
              <w:rPr>
                <w:sz w:val="24"/>
                <w:szCs w:val="24"/>
                <w:lang w:val="en-US"/>
              </w:rPr>
              <w:t>T</w:t>
            </w:r>
          </w:p>
        </w:tc>
        <w:tc>
          <w:tcPr>
            <w:tcW w:w="1079" w:type="pct"/>
            <w:shd w:val="clear" w:color="auto" w:fill="auto"/>
            <w:hideMark/>
          </w:tcPr>
          <w:p w14:paraId="78D26AAA" w14:textId="77777777" w:rsidR="00E557C9" w:rsidRPr="00862772" w:rsidRDefault="00E557C9" w:rsidP="00862772">
            <w:pPr>
              <w:spacing w:before="60" w:after="60"/>
              <w:ind w:firstLine="0"/>
              <w:rPr>
                <w:sz w:val="24"/>
                <w:szCs w:val="24"/>
              </w:rPr>
            </w:pPr>
            <w:r w:rsidRPr="00862772">
              <w:rPr>
                <w:sz w:val="24"/>
                <w:szCs w:val="24"/>
              </w:rPr>
              <w:t>Идентификатор часовой зоны заказчика в базе часовых поясов Olson.</w:t>
            </w:r>
          </w:p>
        </w:tc>
        <w:tc>
          <w:tcPr>
            <w:tcW w:w="1418" w:type="pct"/>
            <w:gridSpan w:val="3"/>
            <w:shd w:val="clear" w:color="auto" w:fill="auto"/>
            <w:hideMark/>
          </w:tcPr>
          <w:p w14:paraId="3B52F97D" w14:textId="77777777" w:rsidR="00E557C9" w:rsidRPr="00862772" w:rsidRDefault="00E557C9" w:rsidP="00862772">
            <w:pPr>
              <w:spacing w:before="60" w:after="60"/>
              <w:ind w:firstLine="0"/>
              <w:rPr>
                <w:sz w:val="24"/>
                <w:szCs w:val="24"/>
              </w:rPr>
            </w:pPr>
            <w:r w:rsidRPr="00862772">
              <w:rPr>
                <w:sz w:val="24"/>
                <w:szCs w:val="24"/>
              </w:rPr>
              <w:t xml:space="preserve">Шаблон: </w:t>
            </w:r>
          </w:p>
          <w:p w14:paraId="793A0274" w14:textId="77777777" w:rsidR="00E557C9" w:rsidRPr="00862772" w:rsidRDefault="00E557C9" w:rsidP="00862772">
            <w:pPr>
              <w:spacing w:before="60" w:after="60"/>
              <w:ind w:firstLine="0"/>
              <w:rPr>
                <w:sz w:val="24"/>
                <w:szCs w:val="24"/>
              </w:rPr>
            </w:pPr>
            <w:r w:rsidRPr="00862772">
              <w:rPr>
                <w:sz w:val="24"/>
                <w:szCs w:val="24"/>
              </w:rPr>
              <w:t>[a-zA-Z_/]+</w:t>
            </w:r>
          </w:p>
        </w:tc>
      </w:tr>
      <w:tr w:rsidR="00E557C9" w:rsidRPr="00862772" w14:paraId="121F0AC0" w14:textId="77777777" w:rsidTr="00933D24">
        <w:tc>
          <w:tcPr>
            <w:tcW w:w="740" w:type="pct"/>
            <w:gridSpan w:val="2"/>
            <w:shd w:val="clear" w:color="auto" w:fill="auto"/>
            <w:hideMark/>
          </w:tcPr>
          <w:p w14:paraId="771CD4A4"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8169981" w14:textId="77777777"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hideMark/>
          </w:tcPr>
          <w:p w14:paraId="060BC282" w14:textId="77777777"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hideMark/>
          </w:tcPr>
          <w:p w14:paraId="0C31A423" w14:textId="77777777"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hideMark/>
          </w:tcPr>
          <w:p w14:paraId="67727AF3" w14:textId="77777777"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hideMark/>
          </w:tcPr>
          <w:p w14:paraId="2DE3AADF"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E116D0D" w14:textId="77777777" w:rsidTr="00933D24">
        <w:tc>
          <w:tcPr>
            <w:tcW w:w="740" w:type="pct"/>
            <w:gridSpan w:val="2"/>
            <w:shd w:val="clear" w:color="auto" w:fill="auto"/>
            <w:hideMark/>
          </w:tcPr>
          <w:p w14:paraId="4BEC2424"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D33625A" w14:textId="77777777" w:rsidR="00E557C9" w:rsidRPr="00862772" w:rsidRDefault="00E557C9" w:rsidP="00862772">
            <w:pPr>
              <w:spacing w:before="60" w:after="60"/>
              <w:ind w:firstLine="0"/>
              <w:rPr>
                <w:sz w:val="24"/>
                <w:szCs w:val="24"/>
              </w:rPr>
            </w:pPr>
            <w:r w:rsidRPr="00862772">
              <w:rPr>
                <w:sz w:val="24"/>
                <w:szCs w:val="24"/>
                <w:lang w:val="en-US"/>
              </w:rPr>
              <w:t>register</w:t>
            </w:r>
            <w:r w:rsidRPr="00862772">
              <w:rPr>
                <w:sz w:val="24"/>
                <w:szCs w:val="24"/>
              </w:rPr>
              <w:t xml:space="preserve"> </w:t>
            </w:r>
          </w:p>
        </w:tc>
        <w:tc>
          <w:tcPr>
            <w:tcW w:w="305" w:type="pct"/>
            <w:gridSpan w:val="2"/>
            <w:shd w:val="clear" w:color="auto" w:fill="auto"/>
            <w:hideMark/>
          </w:tcPr>
          <w:p w14:paraId="7750F866" w14:textId="77777777"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hideMark/>
          </w:tcPr>
          <w:p w14:paraId="78565BDC" w14:textId="77777777"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hideMark/>
          </w:tcPr>
          <w:p w14:paraId="240EFC09" w14:textId="22D9BC75" w:rsidR="00E557C9" w:rsidRPr="00862772" w:rsidRDefault="00E557C9" w:rsidP="00862772">
            <w:pPr>
              <w:spacing w:before="60" w:after="60"/>
              <w:ind w:firstLine="0"/>
              <w:rPr>
                <w:sz w:val="24"/>
                <w:szCs w:val="24"/>
              </w:rPr>
            </w:pPr>
            <w:r w:rsidRPr="00862772">
              <w:rPr>
                <w:sz w:val="24"/>
                <w:szCs w:val="24"/>
              </w:rPr>
              <w:t xml:space="preserve">Признак регистрации организации на </w:t>
            </w:r>
            <w:r w:rsidR="000439FC" w:rsidRPr="00862772">
              <w:rPr>
                <w:sz w:val="24"/>
                <w:szCs w:val="24"/>
              </w:rPr>
              <w:t>РК РБГ</w:t>
            </w:r>
          </w:p>
        </w:tc>
        <w:tc>
          <w:tcPr>
            <w:tcW w:w="1418" w:type="pct"/>
            <w:gridSpan w:val="3"/>
            <w:shd w:val="clear" w:color="auto" w:fill="auto"/>
            <w:hideMark/>
          </w:tcPr>
          <w:p w14:paraId="6DE7BB82" w14:textId="161FA581" w:rsidR="00E557C9" w:rsidRPr="00862772" w:rsidRDefault="00E557C9" w:rsidP="00862772">
            <w:pPr>
              <w:spacing w:before="60" w:after="60"/>
              <w:ind w:firstLine="0"/>
              <w:rPr>
                <w:sz w:val="24"/>
                <w:szCs w:val="24"/>
              </w:rPr>
            </w:pPr>
            <w:r w:rsidRPr="00862772">
              <w:rPr>
                <w:sz w:val="24"/>
                <w:szCs w:val="24"/>
              </w:rPr>
              <w:t xml:space="preserve">Заполняется </w:t>
            </w:r>
            <w:r w:rsidRPr="00862772">
              <w:rPr>
                <w:sz w:val="24"/>
                <w:szCs w:val="24"/>
                <w:lang w:val="en-US"/>
              </w:rPr>
              <w:t>true</w:t>
            </w:r>
            <w:r w:rsidRPr="00862772">
              <w:rPr>
                <w:sz w:val="24"/>
                <w:szCs w:val="24"/>
              </w:rPr>
              <w:t xml:space="preserve">, если организация зарегистрирована на </w:t>
            </w:r>
            <w:r w:rsidR="000439FC" w:rsidRPr="00862772">
              <w:rPr>
                <w:sz w:val="24"/>
                <w:szCs w:val="24"/>
              </w:rPr>
              <w:t>РК РБГ</w:t>
            </w:r>
            <w:r w:rsidRPr="00862772">
              <w:rPr>
                <w:sz w:val="24"/>
                <w:szCs w:val="24"/>
              </w:rPr>
              <w:t xml:space="preserve">, в противном случае заполняется </w:t>
            </w:r>
            <w:r w:rsidRPr="00862772">
              <w:rPr>
                <w:sz w:val="24"/>
                <w:szCs w:val="24"/>
                <w:lang w:val="en-US"/>
              </w:rPr>
              <w:t>false</w:t>
            </w:r>
            <w:r w:rsidRPr="00862772">
              <w:rPr>
                <w:sz w:val="24"/>
                <w:szCs w:val="24"/>
              </w:rPr>
              <w:t>.</w:t>
            </w:r>
          </w:p>
        </w:tc>
      </w:tr>
      <w:tr w:rsidR="00E557C9" w:rsidRPr="00862772" w14:paraId="3ECC8D3B" w14:textId="77777777" w:rsidTr="00D449A9">
        <w:tc>
          <w:tcPr>
            <w:tcW w:w="5000" w:type="pct"/>
            <w:gridSpan w:val="13"/>
            <w:shd w:val="clear" w:color="auto" w:fill="auto"/>
            <w:hideMark/>
          </w:tcPr>
          <w:p w14:paraId="2D916B42" w14:textId="77777777" w:rsidR="00E557C9" w:rsidRPr="00862772" w:rsidRDefault="00E557C9" w:rsidP="00862772">
            <w:pPr>
              <w:spacing w:before="60" w:after="60"/>
              <w:ind w:firstLine="0"/>
              <w:jc w:val="center"/>
              <w:rPr>
                <w:sz w:val="24"/>
                <w:szCs w:val="24"/>
              </w:rPr>
            </w:pPr>
            <w:r w:rsidRPr="00862772">
              <w:rPr>
                <w:b/>
                <w:bCs/>
                <w:sz w:val="24"/>
                <w:szCs w:val="24"/>
              </w:rPr>
              <w:t>Фактический адрес</w:t>
            </w:r>
          </w:p>
        </w:tc>
      </w:tr>
      <w:tr w:rsidR="00E557C9" w:rsidRPr="00862772" w14:paraId="09E6C94A" w14:textId="77777777" w:rsidTr="00933D24">
        <w:tc>
          <w:tcPr>
            <w:tcW w:w="740" w:type="pct"/>
            <w:gridSpan w:val="2"/>
            <w:shd w:val="clear" w:color="auto" w:fill="auto"/>
            <w:hideMark/>
          </w:tcPr>
          <w:p w14:paraId="4852EA7F" w14:textId="77777777" w:rsidR="00E557C9" w:rsidRPr="00862772" w:rsidRDefault="00E557C9" w:rsidP="00862772">
            <w:pPr>
              <w:spacing w:before="60" w:after="60"/>
              <w:ind w:firstLine="0"/>
              <w:rPr>
                <w:sz w:val="24"/>
                <w:szCs w:val="24"/>
              </w:rPr>
            </w:pPr>
            <w:r w:rsidRPr="00862772">
              <w:rPr>
                <w:b/>
                <w:bCs/>
                <w:sz w:val="24"/>
                <w:szCs w:val="24"/>
              </w:rPr>
              <w:t>factualAddress</w:t>
            </w:r>
          </w:p>
        </w:tc>
        <w:tc>
          <w:tcPr>
            <w:tcW w:w="929" w:type="pct"/>
            <w:gridSpan w:val="3"/>
            <w:shd w:val="clear" w:color="auto" w:fill="auto"/>
            <w:hideMark/>
          </w:tcPr>
          <w:p w14:paraId="2FFAF0B7"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48F16982"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70696F93"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17EA41F5"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10F108AF"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8819D8B" w14:textId="77777777" w:rsidTr="00933D24">
        <w:tc>
          <w:tcPr>
            <w:tcW w:w="740" w:type="pct"/>
            <w:gridSpan w:val="2"/>
            <w:shd w:val="clear" w:color="auto" w:fill="auto"/>
            <w:hideMark/>
          </w:tcPr>
          <w:p w14:paraId="75C4D9B2"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BE07C40" w14:textId="77777777" w:rsidR="00E557C9" w:rsidRPr="00862772" w:rsidRDefault="00E557C9" w:rsidP="00862772">
            <w:pPr>
              <w:spacing w:before="60" w:after="60"/>
              <w:ind w:firstLine="0"/>
              <w:rPr>
                <w:sz w:val="24"/>
                <w:szCs w:val="24"/>
              </w:rPr>
            </w:pPr>
            <w:r w:rsidRPr="00862772">
              <w:rPr>
                <w:sz w:val="24"/>
                <w:szCs w:val="24"/>
              </w:rPr>
              <w:t xml:space="preserve">OKATO </w:t>
            </w:r>
          </w:p>
        </w:tc>
        <w:tc>
          <w:tcPr>
            <w:tcW w:w="305" w:type="pct"/>
            <w:gridSpan w:val="2"/>
            <w:shd w:val="clear" w:color="auto" w:fill="auto"/>
            <w:hideMark/>
          </w:tcPr>
          <w:p w14:paraId="0E0B5D06"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64FC6460" w14:textId="77777777" w:rsidR="00E557C9" w:rsidRPr="00862772" w:rsidRDefault="00E557C9" w:rsidP="00862772">
            <w:pPr>
              <w:spacing w:before="60" w:after="60"/>
              <w:ind w:firstLine="0"/>
              <w:jc w:val="center"/>
              <w:rPr>
                <w:sz w:val="24"/>
                <w:szCs w:val="24"/>
              </w:rPr>
            </w:pPr>
            <w:r w:rsidRPr="00862772">
              <w:rPr>
                <w:sz w:val="24"/>
                <w:szCs w:val="24"/>
              </w:rPr>
              <w:t>T(1-20)</w:t>
            </w:r>
          </w:p>
        </w:tc>
        <w:tc>
          <w:tcPr>
            <w:tcW w:w="1079" w:type="pct"/>
            <w:shd w:val="clear" w:color="auto" w:fill="auto"/>
            <w:hideMark/>
          </w:tcPr>
          <w:p w14:paraId="41A3B5BB" w14:textId="77777777" w:rsidR="00E557C9" w:rsidRPr="00862772" w:rsidRDefault="00E557C9" w:rsidP="00862772">
            <w:pPr>
              <w:spacing w:before="60" w:after="60"/>
              <w:ind w:firstLine="0"/>
              <w:rPr>
                <w:sz w:val="24"/>
                <w:szCs w:val="24"/>
              </w:rPr>
            </w:pPr>
            <w:r w:rsidRPr="00862772">
              <w:rPr>
                <w:sz w:val="24"/>
                <w:szCs w:val="24"/>
              </w:rPr>
              <w:t>Код окато</w:t>
            </w:r>
          </w:p>
        </w:tc>
        <w:tc>
          <w:tcPr>
            <w:tcW w:w="1418" w:type="pct"/>
            <w:gridSpan w:val="3"/>
            <w:shd w:val="clear" w:color="auto" w:fill="auto"/>
            <w:hideMark/>
          </w:tcPr>
          <w:p w14:paraId="407F8E44"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28F5F1B" w14:textId="77777777" w:rsidTr="00933D24">
        <w:tc>
          <w:tcPr>
            <w:tcW w:w="740" w:type="pct"/>
            <w:gridSpan w:val="2"/>
            <w:shd w:val="clear" w:color="auto" w:fill="auto"/>
            <w:hideMark/>
          </w:tcPr>
          <w:p w14:paraId="1F85CB58"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AD6AD88" w14:textId="77777777" w:rsidR="00E557C9" w:rsidRPr="00862772" w:rsidRDefault="00E557C9" w:rsidP="00862772">
            <w:pPr>
              <w:spacing w:before="60" w:after="60"/>
              <w:ind w:firstLine="0"/>
              <w:rPr>
                <w:sz w:val="24"/>
                <w:szCs w:val="24"/>
              </w:rPr>
            </w:pPr>
            <w:r w:rsidRPr="00862772">
              <w:rPr>
                <w:sz w:val="24"/>
                <w:szCs w:val="24"/>
              </w:rPr>
              <w:t xml:space="preserve">addressLine </w:t>
            </w:r>
          </w:p>
        </w:tc>
        <w:tc>
          <w:tcPr>
            <w:tcW w:w="305" w:type="pct"/>
            <w:gridSpan w:val="2"/>
            <w:shd w:val="clear" w:color="auto" w:fill="auto"/>
            <w:hideMark/>
          </w:tcPr>
          <w:p w14:paraId="48CC2DF2"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5C0B7A59" w14:textId="77777777" w:rsidR="00E557C9" w:rsidRPr="00862772" w:rsidRDefault="00E557C9" w:rsidP="00862772">
            <w:pPr>
              <w:spacing w:before="60" w:after="60"/>
              <w:ind w:firstLine="0"/>
              <w:jc w:val="center"/>
              <w:rPr>
                <w:sz w:val="24"/>
                <w:szCs w:val="24"/>
              </w:rPr>
            </w:pPr>
            <w:r w:rsidRPr="00862772">
              <w:rPr>
                <w:sz w:val="24"/>
                <w:szCs w:val="24"/>
              </w:rPr>
              <w:t>T(1-2000)</w:t>
            </w:r>
          </w:p>
        </w:tc>
        <w:tc>
          <w:tcPr>
            <w:tcW w:w="1079" w:type="pct"/>
            <w:shd w:val="clear" w:color="auto" w:fill="auto"/>
            <w:hideMark/>
          </w:tcPr>
          <w:p w14:paraId="3F619594" w14:textId="77777777" w:rsidR="00E557C9" w:rsidRPr="00862772" w:rsidRDefault="00E557C9" w:rsidP="00862772">
            <w:pPr>
              <w:spacing w:before="60" w:after="60"/>
              <w:ind w:firstLine="0"/>
              <w:rPr>
                <w:sz w:val="24"/>
                <w:szCs w:val="24"/>
              </w:rPr>
            </w:pPr>
            <w:r w:rsidRPr="00862772">
              <w:rPr>
                <w:sz w:val="24"/>
                <w:szCs w:val="24"/>
              </w:rPr>
              <w:t>Адрес для иностранного государства, введенный вручную</w:t>
            </w:r>
          </w:p>
        </w:tc>
        <w:tc>
          <w:tcPr>
            <w:tcW w:w="1418" w:type="pct"/>
            <w:gridSpan w:val="3"/>
            <w:shd w:val="clear" w:color="auto" w:fill="auto"/>
            <w:hideMark/>
          </w:tcPr>
          <w:p w14:paraId="1DB4222A"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F8A9207" w14:textId="77777777" w:rsidTr="00933D24">
        <w:tc>
          <w:tcPr>
            <w:tcW w:w="740" w:type="pct"/>
            <w:gridSpan w:val="2"/>
            <w:shd w:val="clear" w:color="auto" w:fill="auto"/>
            <w:hideMark/>
          </w:tcPr>
          <w:p w14:paraId="71404AF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A892D30" w14:textId="77777777" w:rsidR="00E557C9" w:rsidRPr="00862772" w:rsidRDefault="00E557C9" w:rsidP="00862772">
            <w:pPr>
              <w:spacing w:before="60" w:after="60"/>
              <w:ind w:firstLine="0"/>
              <w:rPr>
                <w:sz w:val="24"/>
                <w:szCs w:val="24"/>
              </w:rPr>
            </w:pPr>
            <w:r w:rsidRPr="00862772">
              <w:rPr>
                <w:sz w:val="24"/>
                <w:szCs w:val="24"/>
              </w:rPr>
              <w:t>area</w:t>
            </w:r>
          </w:p>
        </w:tc>
        <w:tc>
          <w:tcPr>
            <w:tcW w:w="305" w:type="pct"/>
            <w:gridSpan w:val="2"/>
            <w:shd w:val="clear" w:color="auto" w:fill="auto"/>
            <w:hideMark/>
          </w:tcPr>
          <w:p w14:paraId="0B9778A9"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4CFCA64A"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138435E2" w14:textId="77777777" w:rsidR="00E557C9" w:rsidRPr="00862772" w:rsidRDefault="00E557C9" w:rsidP="00862772">
            <w:pPr>
              <w:spacing w:before="60" w:after="60"/>
              <w:ind w:firstLine="0"/>
              <w:rPr>
                <w:sz w:val="24"/>
                <w:szCs w:val="24"/>
              </w:rPr>
            </w:pPr>
            <w:r w:rsidRPr="00862772">
              <w:rPr>
                <w:sz w:val="24"/>
                <w:szCs w:val="24"/>
              </w:rPr>
              <w:t>Район в классификаторе КЛАДР</w:t>
            </w:r>
          </w:p>
        </w:tc>
        <w:tc>
          <w:tcPr>
            <w:tcW w:w="1418" w:type="pct"/>
            <w:gridSpan w:val="3"/>
            <w:shd w:val="clear" w:color="auto" w:fill="auto"/>
            <w:hideMark/>
          </w:tcPr>
          <w:p w14:paraId="5213E023"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1518CE9" w14:textId="77777777" w:rsidTr="00933D24">
        <w:tc>
          <w:tcPr>
            <w:tcW w:w="740" w:type="pct"/>
            <w:gridSpan w:val="2"/>
            <w:shd w:val="clear" w:color="auto" w:fill="auto"/>
            <w:hideMark/>
          </w:tcPr>
          <w:p w14:paraId="6211054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204AD31" w14:textId="77777777" w:rsidR="00E557C9" w:rsidRPr="00862772" w:rsidRDefault="00E557C9" w:rsidP="00862772">
            <w:pPr>
              <w:spacing w:before="60" w:after="60"/>
              <w:ind w:firstLine="0"/>
              <w:rPr>
                <w:sz w:val="24"/>
                <w:szCs w:val="24"/>
              </w:rPr>
            </w:pPr>
            <w:r w:rsidRPr="00862772">
              <w:rPr>
                <w:sz w:val="24"/>
                <w:szCs w:val="24"/>
              </w:rPr>
              <w:t xml:space="preserve">building </w:t>
            </w:r>
          </w:p>
        </w:tc>
        <w:tc>
          <w:tcPr>
            <w:tcW w:w="305" w:type="pct"/>
            <w:gridSpan w:val="2"/>
            <w:shd w:val="clear" w:color="auto" w:fill="auto"/>
            <w:hideMark/>
          </w:tcPr>
          <w:p w14:paraId="48750B50"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4D3FE616"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276AB4A8" w14:textId="77777777" w:rsidR="00E557C9" w:rsidRPr="00862772" w:rsidRDefault="00E557C9" w:rsidP="00862772">
            <w:pPr>
              <w:spacing w:before="60" w:after="60"/>
              <w:ind w:firstLine="0"/>
              <w:rPr>
                <w:sz w:val="24"/>
                <w:szCs w:val="24"/>
              </w:rPr>
            </w:pPr>
            <w:r w:rsidRPr="00862772">
              <w:rPr>
                <w:sz w:val="24"/>
                <w:szCs w:val="24"/>
              </w:rPr>
              <w:t>Дом (корпус, строение)</w:t>
            </w:r>
          </w:p>
        </w:tc>
        <w:tc>
          <w:tcPr>
            <w:tcW w:w="1418" w:type="pct"/>
            <w:gridSpan w:val="3"/>
            <w:shd w:val="clear" w:color="auto" w:fill="auto"/>
            <w:hideMark/>
          </w:tcPr>
          <w:p w14:paraId="43A162A1"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95764E8" w14:textId="77777777" w:rsidTr="00933D24">
        <w:tc>
          <w:tcPr>
            <w:tcW w:w="740" w:type="pct"/>
            <w:gridSpan w:val="2"/>
            <w:shd w:val="clear" w:color="auto" w:fill="auto"/>
            <w:hideMark/>
          </w:tcPr>
          <w:p w14:paraId="509798FD"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2D513A6" w14:textId="77777777" w:rsidR="00E557C9" w:rsidRPr="00862772" w:rsidRDefault="00E557C9" w:rsidP="00862772">
            <w:pPr>
              <w:spacing w:before="60" w:after="60"/>
              <w:ind w:firstLine="0"/>
              <w:rPr>
                <w:sz w:val="24"/>
                <w:szCs w:val="24"/>
              </w:rPr>
            </w:pPr>
            <w:r w:rsidRPr="00862772">
              <w:rPr>
                <w:sz w:val="24"/>
                <w:szCs w:val="24"/>
              </w:rPr>
              <w:t>country</w:t>
            </w:r>
          </w:p>
        </w:tc>
        <w:tc>
          <w:tcPr>
            <w:tcW w:w="305" w:type="pct"/>
            <w:gridSpan w:val="2"/>
            <w:shd w:val="clear" w:color="auto" w:fill="auto"/>
            <w:hideMark/>
          </w:tcPr>
          <w:p w14:paraId="235FBD2B"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2AE8E9BF"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445C1708" w14:textId="77777777" w:rsidR="00E557C9" w:rsidRPr="00862772" w:rsidRDefault="00E557C9" w:rsidP="00862772">
            <w:pPr>
              <w:spacing w:before="60" w:after="60"/>
              <w:ind w:firstLine="0"/>
              <w:rPr>
                <w:sz w:val="24"/>
                <w:szCs w:val="24"/>
              </w:rPr>
            </w:pPr>
            <w:r w:rsidRPr="00862772">
              <w:rPr>
                <w:sz w:val="24"/>
                <w:szCs w:val="24"/>
              </w:rPr>
              <w:t>Страна в классификаторе ОКСМ</w:t>
            </w:r>
          </w:p>
        </w:tc>
        <w:tc>
          <w:tcPr>
            <w:tcW w:w="1418" w:type="pct"/>
            <w:gridSpan w:val="3"/>
            <w:shd w:val="clear" w:color="auto" w:fill="auto"/>
            <w:hideMark/>
          </w:tcPr>
          <w:p w14:paraId="1BEC7529"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EE6231F" w14:textId="77777777" w:rsidTr="00933D24">
        <w:tc>
          <w:tcPr>
            <w:tcW w:w="740" w:type="pct"/>
            <w:gridSpan w:val="2"/>
            <w:shd w:val="clear" w:color="auto" w:fill="auto"/>
            <w:hideMark/>
          </w:tcPr>
          <w:p w14:paraId="08C70F45"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7A18EA0" w14:textId="77777777" w:rsidR="00E557C9" w:rsidRPr="00862772" w:rsidRDefault="00E557C9" w:rsidP="00862772">
            <w:pPr>
              <w:spacing w:before="60" w:after="60"/>
              <w:ind w:firstLine="0"/>
              <w:rPr>
                <w:sz w:val="24"/>
                <w:szCs w:val="24"/>
              </w:rPr>
            </w:pPr>
            <w:r w:rsidRPr="00862772">
              <w:rPr>
                <w:sz w:val="24"/>
                <w:szCs w:val="24"/>
              </w:rPr>
              <w:t xml:space="preserve">filledManually </w:t>
            </w:r>
          </w:p>
        </w:tc>
        <w:tc>
          <w:tcPr>
            <w:tcW w:w="305" w:type="pct"/>
            <w:gridSpan w:val="2"/>
            <w:shd w:val="clear" w:color="auto" w:fill="auto"/>
            <w:hideMark/>
          </w:tcPr>
          <w:p w14:paraId="6BE971AE"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75BB0D14" w14:textId="77777777"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hideMark/>
          </w:tcPr>
          <w:p w14:paraId="23F1B59F" w14:textId="77777777" w:rsidR="00E557C9" w:rsidRPr="00862772" w:rsidRDefault="00E557C9" w:rsidP="00862772">
            <w:pPr>
              <w:spacing w:before="60" w:after="60"/>
              <w:ind w:firstLine="0"/>
              <w:rPr>
                <w:sz w:val="24"/>
                <w:szCs w:val="24"/>
              </w:rPr>
            </w:pPr>
            <w:r w:rsidRPr="00862772">
              <w:rPr>
                <w:sz w:val="24"/>
                <w:szCs w:val="24"/>
              </w:rPr>
              <w:t>Признак, указывающий что улица заполнена вручную</w:t>
            </w:r>
          </w:p>
        </w:tc>
        <w:tc>
          <w:tcPr>
            <w:tcW w:w="1418" w:type="pct"/>
            <w:gridSpan w:val="3"/>
            <w:shd w:val="clear" w:color="auto" w:fill="auto"/>
            <w:hideMark/>
          </w:tcPr>
          <w:p w14:paraId="0AD16A42"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2D2E1BE" w14:textId="77777777" w:rsidTr="00933D24">
        <w:tc>
          <w:tcPr>
            <w:tcW w:w="740" w:type="pct"/>
            <w:gridSpan w:val="2"/>
            <w:shd w:val="clear" w:color="auto" w:fill="auto"/>
            <w:hideMark/>
          </w:tcPr>
          <w:p w14:paraId="7DDE1820"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C5088D9" w14:textId="77777777" w:rsidR="00E557C9" w:rsidRPr="00862772" w:rsidRDefault="00E557C9" w:rsidP="00862772">
            <w:pPr>
              <w:spacing w:before="60" w:after="60"/>
              <w:ind w:firstLine="0"/>
              <w:rPr>
                <w:sz w:val="24"/>
                <w:szCs w:val="24"/>
              </w:rPr>
            </w:pPr>
            <w:r w:rsidRPr="00862772">
              <w:rPr>
                <w:sz w:val="24"/>
                <w:szCs w:val="24"/>
              </w:rPr>
              <w:t xml:space="preserve">office </w:t>
            </w:r>
          </w:p>
        </w:tc>
        <w:tc>
          <w:tcPr>
            <w:tcW w:w="305" w:type="pct"/>
            <w:gridSpan w:val="2"/>
            <w:shd w:val="clear" w:color="auto" w:fill="auto"/>
            <w:hideMark/>
          </w:tcPr>
          <w:p w14:paraId="489EC52C"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0DFF08BF"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0BFF401C" w14:textId="77777777" w:rsidR="00E557C9" w:rsidRPr="00862772" w:rsidRDefault="00E557C9" w:rsidP="00862772">
            <w:pPr>
              <w:spacing w:before="60" w:after="60"/>
              <w:ind w:firstLine="0"/>
              <w:rPr>
                <w:sz w:val="24"/>
                <w:szCs w:val="24"/>
              </w:rPr>
            </w:pPr>
            <w:r w:rsidRPr="00862772">
              <w:rPr>
                <w:sz w:val="24"/>
                <w:szCs w:val="24"/>
              </w:rPr>
              <w:t>Офис (квартира)</w:t>
            </w:r>
          </w:p>
        </w:tc>
        <w:tc>
          <w:tcPr>
            <w:tcW w:w="1418" w:type="pct"/>
            <w:gridSpan w:val="3"/>
            <w:shd w:val="clear" w:color="auto" w:fill="auto"/>
            <w:hideMark/>
          </w:tcPr>
          <w:p w14:paraId="5A4B38E7"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50A33F1" w14:textId="77777777" w:rsidTr="00933D24">
        <w:tc>
          <w:tcPr>
            <w:tcW w:w="740" w:type="pct"/>
            <w:gridSpan w:val="2"/>
            <w:shd w:val="clear" w:color="auto" w:fill="auto"/>
            <w:hideMark/>
          </w:tcPr>
          <w:p w14:paraId="3F2AF81C"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E7D2BF3" w14:textId="77777777" w:rsidR="00E557C9" w:rsidRPr="00862772" w:rsidRDefault="00E557C9" w:rsidP="00862772">
            <w:pPr>
              <w:spacing w:before="60" w:after="60"/>
              <w:ind w:firstLine="0"/>
              <w:rPr>
                <w:sz w:val="24"/>
                <w:szCs w:val="24"/>
              </w:rPr>
            </w:pPr>
            <w:r w:rsidRPr="00862772">
              <w:rPr>
                <w:sz w:val="24"/>
                <w:szCs w:val="24"/>
              </w:rPr>
              <w:t>region</w:t>
            </w:r>
          </w:p>
        </w:tc>
        <w:tc>
          <w:tcPr>
            <w:tcW w:w="305" w:type="pct"/>
            <w:gridSpan w:val="2"/>
            <w:shd w:val="clear" w:color="auto" w:fill="auto"/>
            <w:hideMark/>
          </w:tcPr>
          <w:p w14:paraId="530C0B0D"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1010E2A5"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72D37D26" w14:textId="77777777" w:rsidR="00E557C9" w:rsidRPr="00862772" w:rsidRDefault="00E557C9" w:rsidP="00862772">
            <w:pPr>
              <w:spacing w:before="60" w:after="60"/>
              <w:ind w:firstLine="0"/>
              <w:rPr>
                <w:sz w:val="24"/>
                <w:szCs w:val="24"/>
              </w:rPr>
            </w:pPr>
            <w:r w:rsidRPr="00862772">
              <w:rPr>
                <w:sz w:val="24"/>
                <w:szCs w:val="24"/>
              </w:rPr>
              <w:t>Регион в классификаторе КЛАДР</w:t>
            </w:r>
          </w:p>
        </w:tc>
        <w:tc>
          <w:tcPr>
            <w:tcW w:w="1418" w:type="pct"/>
            <w:gridSpan w:val="3"/>
            <w:shd w:val="clear" w:color="auto" w:fill="auto"/>
            <w:hideMark/>
          </w:tcPr>
          <w:p w14:paraId="36751743"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55DA59C" w14:textId="77777777" w:rsidTr="00933D24">
        <w:tc>
          <w:tcPr>
            <w:tcW w:w="740" w:type="pct"/>
            <w:gridSpan w:val="2"/>
            <w:shd w:val="clear" w:color="auto" w:fill="auto"/>
            <w:hideMark/>
          </w:tcPr>
          <w:p w14:paraId="33776CC8"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7951265" w14:textId="77777777" w:rsidR="00E557C9" w:rsidRPr="00862772" w:rsidRDefault="00E557C9" w:rsidP="00862772">
            <w:pPr>
              <w:spacing w:before="60" w:after="60"/>
              <w:ind w:firstLine="0"/>
              <w:rPr>
                <w:sz w:val="24"/>
                <w:szCs w:val="24"/>
              </w:rPr>
            </w:pPr>
            <w:r w:rsidRPr="00862772">
              <w:rPr>
                <w:sz w:val="24"/>
                <w:szCs w:val="24"/>
              </w:rPr>
              <w:t>settlement</w:t>
            </w:r>
          </w:p>
        </w:tc>
        <w:tc>
          <w:tcPr>
            <w:tcW w:w="305" w:type="pct"/>
            <w:gridSpan w:val="2"/>
            <w:shd w:val="clear" w:color="auto" w:fill="auto"/>
            <w:hideMark/>
          </w:tcPr>
          <w:p w14:paraId="7CEF6915"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079F33E8"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019706B4" w14:textId="77777777" w:rsidR="00E557C9" w:rsidRPr="00862772" w:rsidRDefault="00E557C9" w:rsidP="00862772">
            <w:pPr>
              <w:spacing w:before="60" w:after="60"/>
              <w:ind w:firstLine="0"/>
              <w:rPr>
                <w:sz w:val="24"/>
                <w:szCs w:val="24"/>
              </w:rPr>
            </w:pPr>
            <w:r w:rsidRPr="00862772">
              <w:rPr>
                <w:sz w:val="24"/>
                <w:szCs w:val="24"/>
              </w:rPr>
              <w:t>Населенный пункт в классификаторе КЛАДР</w:t>
            </w:r>
          </w:p>
        </w:tc>
        <w:tc>
          <w:tcPr>
            <w:tcW w:w="1418" w:type="pct"/>
            <w:gridSpan w:val="3"/>
            <w:shd w:val="clear" w:color="auto" w:fill="auto"/>
            <w:hideMark/>
          </w:tcPr>
          <w:p w14:paraId="19E8DC71"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B363730" w14:textId="77777777" w:rsidTr="00933D24">
        <w:tc>
          <w:tcPr>
            <w:tcW w:w="740" w:type="pct"/>
            <w:gridSpan w:val="2"/>
            <w:shd w:val="clear" w:color="auto" w:fill="auto"/>
            <w:hideMark/>
          </w:tcPr>
          <w:p w14:paraId="44A70662"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6ACC257" w14:textId="77777777" w:rsidR="00E557C9" w:rsidRPr="00862772" w:rsidRDefault="00E557C9" w:rsidP="00862772">
            <w:pPr>
              <w:spacing w:before="60" w:after="60"/>
              <w:ind w:firstLine="0"/>
              <w:rPr>
                <w:sz w:val="24"/>
                <w:szCs w:val="24"/>
              </w:rPr>
            </w:pPr>
            <w:r w:rsidRPr="00862772">
              <w:rPr>
                <w:sz w:val="24"/>
                <w:szCs w:val="24"/>
              </w:rPr>
              <w:t>city</w:t>
            </w:r>
          </w:p>
        </w:tc>
        <w:tc>
          <w:tcPr>
            <w:tcW w:w="305" w:type="pct"/>
            <w:gridSpan w:val="2"/>
            <w:shd w:val="clear" w:color="auto" w:fill="auto"/>
            <w:hideMark/>
          </w:tcPr>
          <w:p w14:paraId="3CA878F2"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2634A0A0"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4C02E341" w14:textId="77777777" w:rsidR="00E557C9" w:rsidRPr="00862772" w:rsidRDefault="00E557C9" w:rsidP="00862772">
            <w:pPr>
              <w:spacing w:before="60" w:after="60"/>
              <w:ind w:firstLine="0"/>
              <w:rPr>
                <w:sz w:val="24"/>
                <w:szCs w:val="24"/>
              </w:rPr>
            </w:pPr>
            <w:r w:rsidRPr="00862772">
              <w:rPr>
                <w:sz w:val="24"/>
                <w:szCs w:val="24"/>
              </w:rPr>
              <w:t>Город в классификаторе КЛАДР</w:t>
            </w:r>
          </w:p>
        </w:tc>
        <w:tc>
          <w:tcPr>
            <w:tcW w:w="1418" w:type="pct"/>
            <w:gridSpan w:val="3"/>
            <w:shd w:val="clear" w:color="auto" w:fill="auto"/>
            <w:hideMark/>
          </w:tcPr>
          <w:p w14:paraId="25D5193E"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C36412D" w14:textId="77777777" w:rsidTr="00933D24">
        <w:tc>
          <w:tcPr>
            <w:tcW w:w="740" w:type="pct"/>
            <w:gridSpan w:val="2"/>
            <w:shd w:val="clear" w:color="auto" w:fill="auto"/>
            <w:hideMark/>
          </w:tcPr>
          <w:p w14:paraId="69F01A35"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B2A4124" w14:textId="77777777" w:rsidR="00E557C9" w:rsidRPr="00862772" w:rsidRDefault="00E557C9" w:rsidP="00862772">
            <w:pPr>
              <w:spacing w:before="60" w:after="60"/>
              <w:ind w:firstLine="0"/>
              <w:rPr>
                <w:sz w:val="24"/>
                <w:szCs w:val="24"/>
              </w:rPr>
            </w:pPr>
            <w:r w:rsidRPr="00862772">
              <w:rPr>
                <w:sz w:val="24"/>
                <w:szCs w:val="24"/>
              </w:rPr>
              <w:t xml:space="preserve">shortStreet </w:t>
            </w:r>
          </w:p>
        </w:tc>
        <w:tc>
          <w:tcPr>
            <w:tcW w:w="305" w:type="pct"/>
            <w:gridSpan w:val="2"/>
            <w:shd w:val="clear" w:color="auto" w:fill="auto"/>
            <w:hideMark/>
          </w:tcPr>
          <w:p w14:paraId="5F11CC68"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48DB92D0"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2A9C1805" w14:textId="77777777" w:rsidR="00E557C9" w:rsidRPr="00862772" w:rsidRDefault="00E557C9" w:rsidP="00862772">
            <w:pPr>
              <w:spacing w:before="60" w:after="60"/>
              <w:ind w:firstLine="0"/>
              <w:rPr>
                <w:sz w:val="24"/>
                <w:szCs w:val="24"/>
              </w:rPr>
            </w:pPr>
            <w:r w:rsidRPr="00862772">
              <w:rPr>
                <w:sz w:val="24"/>
                <w:szCs w:val="24"/>
              </w:rPr>
              <w:t>Улица, введенная вручную</w:t>
            </w:r>
          </w:p>
        </w:tc>
        <w:tc>
          <w:tcPr>
            <w:tcW w:w="1418" w:type="pct"/>
            <w:gridSpan w:val="3"/>
            <w:shd w:val="clear" w:color="auto" w:fill="auto"/>
            <w:hideMark/>
          </w:tcPr>
          <w:p w14:paraId="41524538"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A2D3B4D" w14:textId="77777777" w:rsidTr="00933D24">
        <w:tc>
          <w:tcPr>
            <w:tcW w:w="740" w:type="pct"/>
            <w:gridSpan w:val="2"/>
            <w:shd w:val="clear" w:color="auto" w:fill="auto"/>
            <w:hideMark/>
          </w:tcPr>
          <w:p w14:paraId="186F07EF"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6901238" w14:textId="77777777" w:rsidR="00E557C9" w:rsidRPr="00862772" w:rsidRDefault="00E557C9" w:rsidP="00862772">
            <w:pPr>
              <w:spacing w:before="60" w:after="60"/>
              <w:ind w:firstLine="0"/>
              <w:rPr>
                <w:sz w:val="24"/>
                <w:szCs w:val="24"/>
              </w:rPr>
            </w:pPr>
            <w:r w:rsidRPr="00862772">
              <w:rPr>
                <w:sz w:val="24"/>
                <w:szCs w:val="24"/>
              </w:rPr>
              <w:t>street</w:t>
            </w:r>
          </w:p>
        </w:tc>
        <w:tc>
          <w:tcPr>
            <w:tcW w:w="305" w:type="pct"/>
            <w:gridSpan w:val="2"/>
            <w:shd w:val="clear" w:color="auto" w:fill="auto"/>
            <w:hideMark/>
          </w:tcPr>
          <w:p w14:paraId="1017E99B"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00698B25"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6C0BC7E1" w14:textId="77777777" w:rsidR="00E557C9" w:rsidRPr="00862772" w:rsidRDefault="00E557C9" w:rsidP="00862772">
            <w:pPr>
              <w:spacing w:before="60" w:after="60"/>
              <w:ind w:firstLine="0"/>
              <w:rPr>
                <w:sz w:val="24"/>
                <w:szCs w:val="24"/>
              </w:rPr>
            </w:pPr>
            <w:r w:rsidRPr="00862772">
              <w:rPr>
                <w:sz w:val="24"/>
                <w:szCs w:val="24"/>
              </w:rPr>
              <w:t>Улица в классификаторе КЛАДР</w:t>
            </w:r>
          </w:p>
        </w:tc>
        <w:tc>
          <w:tcPr>
            <w:tcW w:w="1418" w:type="pct"/>
            <w:gridSpan w:val="3"/>
            <w:shd w:val="clear" w:color="auto" w:fill="auto"/>
            <w:hideMark/>
          </w:tcPr>
          <w:p w14:paraId="1B0000D9"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CF931D1" w14:textId="77777777" w:rsidTr="00933D24">
        <w:tc>
          <w:tcPr>
            <w:tcW w:w="740" w:type="pct"/>
            <w:gridSpan w:val="2"/>
            <w:shd w:val="clear" w:color="auto" w:fill="auto"/>
            <w:hideMark/>
          </w:tcPr>
          <w:p w14:paraId="6448FB32"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ED9A187" w14:textId="77777777" w:rsidR="00E557C9" w:rsidRPr="00862772" w:rsidRDefault="00E557C9" w:rsidP="00862772">
            <w:pPr>
              <w:spacing w:before="60" w:after="60"/>
              <w:ind w:firstLine="0"/>
              <w:rPr>
                <w:sz w:val="24"/>
                <w:szCs w:val="24"/>
              </w:rPr>
            </w:pPr>
            <w:r w:rsidRPr="00862772">
              <w:rPr>
                <w:sz w:val="24"/>
                <w:szCs w:val="24"/>
              </w:rPr>
              <w:t xml:space="preserve">zip </w:t>
            </w:r>
          </w:p>
        </w:tc>
        <w:tc>
          <w:tcPr>
            <w:tcW w:w="305" w:type="pct"/>
            <w:gridSpan w:val="2"/>
            <w:shd w:val="clear" w:color="auto" w:fill="auto"/>
            <w:hideMark/>
          </w:tcPr>
          <w:p w14:paraId="5E169541"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2368B6F5" w14:textId="77777777" w:rsidR="00E557C9" w:rsidRPr="00862772" w:rsidRDefault="00E557C9" w:rsidP="00862772">
            <w:pPr>
              <w:spacing w:before="60" w:after="60"/>
              <w:ind w:firstLine="0"/>
              <w:jc w:val="center"/>
              <w:rPr>
                <w:sz w:val="24"/>
                <w:szCs w:val="24"/>
              </w:rPr>
            </w:pPr>
            <w:r w:rsidRPr="00862772">
              <w:rPr>
                <w:sz w:val="24"/>
                <w:szCs w:val="24"/>
              </w:rPr>
              <w:t>T(1-6)</w:t>
            </w:r>
          </w:p>
        </w:tc>
        <w:tc>
          <w:tcPr>
            <w:tcW w:w="1079" w:type="pct"/>
            <w:shd w:val="clear" w:color="auto" w:fill="auto"/>
            <w:hideMark/>
          </w:tcPr>
          <w:p w14:paraId="033F8E67" w14:textId="77777777" w:rsidR="00E557C9" w:rsidRPr="00862772" w:rsidRDefault="00E557C9" w:rsidP="00862772">
            <w:pPr>
              <w:spacing w:before="60" w:after="60"/>
              <w:ind w:firstLine="0"/>
              <w:rPr>
                <w:sz w:val="24"/>
                <w:szCs w:val="24"/>
              </w:rPr>
            </w:pPr>
            <w:r w:rsidRPr="00862772">
              <w:rPr>
                <w:sz w:val="24"/>
                <w:szCs w:val="24"/>
              </w:rPr>
              <w:t>Почтовый индекс</w:t>
            </w:r>
          </w:p>
        </w:tc>
        <w:tc>
          <w:tcPr>
            <w:tcW w:w="1418" w:type="pct"/>
            <w:gridSpan w:val="3"/>
            <w:shd w:val="clear" w:color="auto" w:fill="auto"/>
            <w:hideMark/>
          </w:tcPr>
          <w:p w14:paraId="3846BE24"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B112690" w14:textId="77777777" w:rsidTr="00D449A9">
        <w:tc>
          <w:tcPr>
            <w:tcW w:w="5000" w:type="pct"/>
            <w:gridSpan w:val="13"/>
            <w:shd w:val="clear" w:color="auto" w:fill="auto"/>
            <w:hideMark/>
          </w:tcPr>
          <w:p w14:paraId="4EF8D506" w14:textId="77777777" w:rsidR="00E557C9" w:rsidRPr="00862772" w:rsidRDefault="00E557C9" w:rsidP="00862772">
            <w:pPr>
              <w:spacing w:before="60" w:after="60"/>
              <w:ind w:firstLine="0"/>
              <w:jc w:val="center"/>
              <w:rPr>
                <w:sz w:val="24"/>
                <w:szCs w:val="24"/>
              </w:rPr>
            </w:pPr>
            <w:r w:rsidRPr="00862772">
              <w:rPr>
                <w:b/>
                <w:bCs/>
                <w:sz w:val="24"/>
                <w:szCs w:val="24"/>
              </w:rPr>
              <w:t>Район в классификаторе КЛАДР</w:t>
            </w:r>
          </w:p>
        </w:tc>
      </w:tr>
      <w:tr w:rsidR="00E557C9" w:rsidRPr="00862772" w14:paraId="04290A89" w14:textId="77777777" w:rsidTr="00933D24">
        <w:tc>
          <w:tcPr>
            <w:tcW w:w="740" w:type="pct"/>
            <w:gridSpan w:val="2"/>
            <w:shd w:val="clear" w:color="auto" w:fill="auto"/>
            <w:hideMark/>
          </w:tcPr>
          <w:p w14:paraId="1C0144EC" w14:textId="77777777" w:rsidR="00E557C9" w:rsidRPr="00862772" w:rsidRDefault="00E557C9" w:rsidP="00862772">
            <w:pPr>
              <w:spacing w:before="60" w:after="60"/>
              <w:ind w:firstLine="0"/>
              <w:rPr>
                <w:sz w:val="24"/>
                <w:szCs w:val="24"/>
              </w:rPr>
            </w:pPr>
            <w:r w:rsidRPr="00862772">
              <w:rPr>
                <w:b/>
                <w:bCs/>
                <w:sz w:val="24"/>
                <w:szCs w:val="24"/>
              </w:rPr>
              <w:t>area</w:t>
            </w:r>
          </w:p>
        </w:tc>
        <w:tc>
          <w:tcPr>
            <w:tcW w:w="929" w:type="pct"/>
            <w:gridSpan w:val="3"/>
            <w:shd w:val="clear" w:color="auto" w:fill="auto"/>
            <w:hideMark/>
          </w:tcPr>
          <w:p w14:paraId="77BDC6B5"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467CF7B4"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4337883C"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44724974"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6F78B0F1"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DB721C0" w14:textId="77777777" w:rsidTr="00933D24">
        <w:tc>
          <w:tcPr>
            <w:tcW w:w="740" w:type="pct"/>
            <w:gridSpan w:val="2"/>
            <w:shd w:val="clear" w:color="auto" w:fill="auto"/>
            <w:hideMark/>
          </w:tcPr>
          <w:p w14:paraId="3585DC5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B630D1C" w14:textId="77777777" w:rsidR="00E557C9" w:rsidRPr="00862772" w:rsidRDefault="00E557C9" w:rsidP="00862772">
            <w:pPr>
              <w:spacing w:before="60" w:after="60"/>
              <w:ind w:firstLine="0"/>
              <w:rPr>
                <w:sz w:val="24"/>
                <w:szCs w:val="24"/>
              </w:rPr>
            </w:pPr>
            <w:r w:rsidRPr="00862772">
              <w:rPr>
                <w:sz w:val="24"/>
                <w:szCs w:val="24"/>
              </w:rPr>
              <w:t xml:space="preserve">kladrType </w:t>
            </w:r>
          </w:p>
        </w:tc>
        <w:tc>
          <w:tcPr>
            <w:tcW w:w="305" w:type="pct"/>
            <w:gridSpan w:val="2"/>
            <w:shd w:val="clear" w:color="auto" w:fill="auto"/>
            <w:hideMark/>
          </w:tcPr>
          <w:p w14:paraId="51FACFA6"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1DFD037A" w14:textId="77777777" w:rsidR="00E557C9" w:rsidRPr="00862772" w:rsidRDefault="00E557C9" w:rsidP="00862772">
            <w:pPr>
              <w:spacing w:before="60" w:after="60"/>
              <w:ind w:firstLine="0"/>
              <w:jc w:val="center"/>
              <w:rPr>
                <w:sz w:val="24"/>
                <w:szCs w:val="24"/>
              </w:rPr>
            </w:pPr>
            <w:r w:rsidRPr="00862772">
              <w:rPr>
                <w:sz w:val="24"/>
                <w:szCs w:val="24"/>
              </w:rPr>
              <w:t>T(1)</w:t>
            </w:r>
          </w:p>
        </w:tc>
        <w:tc>
          <w:tcPr>
            <w:tcW w:w="1079" w:type="pct"/>
            <w:shd w:val="clear" w:color="auto" w:fill="auto"/>
            <w:hideMark/>
          </w:tcPr>
          <w:p w14:paraId="0E7B0F94" w14:textId="77777777" w:rsidR="00E557C9" w:rsidRPr="00862772" w:rsidRDefault="00E557C9" w:rsidP="00862772">
            <w:pPr>
              <w:spacing w:before="60" w:after="60"/>
              <w:ind w:firstLine="0"/>
              <w:rPr>
                <w:sz w:val="24"/>
                <w:szCs w:val="24"/>
              </w:rPr>
            </w:pPr>
            <w:r w:rsidRPr="00862772">
              <w:rPr>
                <w:sz w:val="24"/>
                <w:szCs w:val="24"/>
              </w:rPr>
              <w:t>Тип элемента КЛАДР</w:t>
            </w:r>
          </w:p>
        </w:tc>
        <w:tc>
          <w:tcPr>
            <w:tcW w:w="1418" w:type="pct"/>
            <w:gridSpan w:val="3"/>
            <w:shd w:val="clear" w:color="auto" w:fill="auto"/>
            <w:hideMark/>
          </w:tcPr>
          <w:p w14:paraId="22115358" w14:textId="77777777" w:rsidR="00E557C9" w:rsidRPr="00862772" w:rsidRDefault="00E557C9" w:rsidP="00862772">
            <w:pPr>
              <w:spacing w:before="60" w:after="60"/>
              <w:ind w:firstLine="0"/>
              <w:rPr>
                <w:sz w:val="24"/>
                <w:szCs w:val="24"/>
              </w:rPr>
            </w:pPr>
            <w:r w:rsidRPr="00862772">
              <w:rPr>
                <w:sz w:val="24"/>
                <w:szCs w:val="24"/>
              </w:rPr>
              <w:t>Справочное поле, определяющее тип элемента КЛАДР: страна, город и т.п.</w:t>
            </w:r>
          </w:p>
        </w:tc>
      </w:tr>
      <w:tr w:rsidR="00E557C9" w:rsidRPr="00862772" w14:paraId="213849D8" w14:textId="77777777" w:rsidTr="00933D24">
        <w:tc>
          <w:tcPr>
            <w:tcW w:w="740" w:type="pct"/>
            <w:gridSpan w:val="2"/>
            <w:shd w:val="clear" w:color="auto" w:fill="auto"/>
            <w:hideMark/>
          </w:tcPr>
          <w:p w14:paraId="459680DE"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9DA8E61" w14:textId="77777777" w:rsidR="00E557C9" w:rsidRPr="00862772" w:rsidRDefault="00E557C9" w:rsidP="00862772">
            <w:pPr>
              <w:spacing w:before="60" w:after="60"/>
              <w:ind w:firstLine="0"/>
              <w:rPr>
                <w:sz w:val="24"/>
                <w:szCs w:val="24"/>
              </w:rPr>
            </w:pPr>
            <w:r w:rsidRPr="00862772">
              <w:rPr>
                <w:sz w:val="24"/>
                <w:szCs w:val="24"/>
              </w:rPr>
              <w:t xml:space="preserve">kladrCode </w:t>
            </w:r>
          </w:p>
        </w:tc>
        <w:tc>
          <w:tcPr>
            <w:tcW w:w="305" w:type="pct"/>
            <w:gridSpan w:val="2"/>
            <w:shd w:val="clear" w:color="auto" w:fill="auto"/>
            <w:hideMark/>
          </w:tcPr>
          <w:p w14:paraId="1094EEE4"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3C9D5787" w14:textId="77777777" w:rsidR="00E557C9" w:rsidRPr="00862772" w:rsidRDefault="00E557C9" w:rsidP="00862772">
            <w:pPr>
              <w:spacing w:before="60" w:after="60"/>
              <w:ind w:firstLine="0"/>
              <w:jc w:val="center"/>
              <w:rPr>
                <w:sz w:val="24"/>
                <w:szCs w:val="24"/>
              </w:rPr>
            </w:pPr>
            <w:r w:rsidRPr="00862772">
              <w:rPr>
                <w:sz w:val="24"/>
                <w:szCs w:val="24"/>
              </w:rPr>
              <w:t>T(1-20)</w:t>
            </w:r>
          </w:p>
        </w:tc>
        <w:tc>
          <w:tcPr>
            <w:tcW w:w="1079" w:type="pct"/>
            <w:shd w:val="clear" w:color="auto" w:fill="auto"/>
            <w:hideMark/>
          </w:tcPr>
          <w:p w14:paraId="7B33A072" w14:textId="77777777" w:rsidR="00E557C9" w:rsidRPr="00862772" w:rsidRDefault="00E557C9" w:rsidP="00862772">
            <w:pPr>
              <w:spacing w:before="60" w:after="60"/>
              <w:ind w:firstLine="0"/>
              <w:rPr>
                <w:sz w:val="24"/>
                <w:szCs w:val="24"/>
              </w:rPr>
            </w:pPr>
            <w:r w:rsidRPr="00862772">
              <w:rPr>
                <w:sz w:val="24"/>
                <w:szCs w:val="24"/>
              </w:rPr>
              <w:t>Код КЛАДР</w:t>
            </w:r>
          </w:p>
        </w:tc>
        <w:tc>
          <w:tcPr>
            <w:tcW w:w="1418" w:type="pct"/>
            <w:gridSpan w:val="3"/>
            <w:shd w:val="clear" w:color="auto" w:fill="auto"/>
            <w:hideMark/>
          </w:tcPr>
          <w:p w14:paraId="069F1D6B"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620DC17" w14:textId="77777777" w:rsidTr="00933D24">
        <w:tc>
          <w:tcPr>
            <w:tcW w:w="740" w:type="pct"/>
            <w:gridSpan w:val="2"/>
            <w:shd w:val="clear" w:color="auto" w:fill="auto"/>
            <w:hideMark/>
          </w:tcPr>
          <w:p w14:paraId="0775B140"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91D8631" w14:textId="77777777" w:rsidR="00E557C9" w:rsidRPr="00862772" w:rsidRDefault="00E557C9"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hideMark/>
          </w:tcPr>
          <w:p w14:paraId="0CB1EA82"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207E3580"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24D732CA" w14:textId="77777777" w:rsidR="00E557C9" w:rsidRPr="00862772" w:rsidRDefault="00E557C9" w:rsidP="00862772">
            <w:pPr>
              <w:spacing w:before="60" w:after="60"/>
              <w:ind w:firstLine="0"/>
              <w:rPr>
                <w:sz w:val="24"/>
                <w:szCs w:val="24"/>
              </w:rPr>
            </w:pPr>
            <w:r w:rsidRPr="00862772">
              <w:rPr>
                <w:sz w:val="24"/>
                <w:szCs w:val="24"/>
              </w:rPr>
              <w:t>Полное наименование</w:t>
            </w:r>
          </w:p>
        </w:tc>
        <w:tc>
          <w:tcPr>
            <w:tcW w:w="1418" w:type="pct"/>
            <w:gridSpan w:val="3"/>
            <w:shd w:val="clear" w:color="auto" w:fill="auto"/>
            <w:hideMark/>
          </w:tcPr>
          <w:p w14:paraId="6EC42734"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5DBF5BC" w14:textId="77777777" w:rsidTr="00D449A9">
        <w:tc>
          <w:tcPr>
            <w:tcW w:w="5000" w:type="pct"/>
            <w:gridSpan w:val="13"/>
            <w:shd w:val="clear" w:color="auto" w:fill="auto"/>
            <w:hideMark/>
          </w:tcPr>
          <w:p w14:paraId="65A85544" w14:textId="77777777" w:rsidR="00E557C9" w:rsidRPr="00862772" w:rsidRDefault="00E557C9" w:rsidP="00862772">
            <w:pPr>
              <w:spacing w:before="60" w:after="60"/>
              <w:ind w:firstLine="0"/>
              <w:jc w:val="center"/>
              <w:rPr>
                <w:sz w:val="24"/>
                <w:szCs w:val="24"/>
              </w:rPr>
            </w:pPr>
            <w:r w:rsidRPr="00862772">
              <w:rPr>
                <w:b/>
                <w:bCs/>
                <w:sz w:val="24"/>
                <w:szCs w:val="24"/>
              </w:rPr>
              <w:t>Страна в классификаторе ОКСМ</w:t>
            </w:r>
          </w:p>
        </w:tc>
      </w:tr>
      <w:tr w:rsidR="00E557C9" w:rsidRPr="00862772" w14:paraId="1B7E425A" w14:textId="77777777" w:rsidTr="00933D24">
        <w:tc>
          <w:tcPr>
            <w:tcW w:w="740" w:type="pct"/>
            <w:gridSpan w:val="2"/>
            <w:shd w:val="clear" w:color="auto" w:fill="auto"/>
            <w:hideMark/>
          </w:tcPr>
          <w:p w14:paraId="626EF394" w14:textId="77777777" w:rsidR="00E557C9" w:rsidRPr="00862772" w:rsidRDefault="00E557C9" w:rsidP="00862772">
            <w:pPr>
              <w:spacing w:before="60" w:after="60"/>
              <w:ind w:firstLine="0"/>
              <w:rPr>
                <w:sz w:val="24"/>
                <w:szCs w:val="24"/>
              </w:rPr>
            </w:pPr>
            <w:r w:rsidRPr="00862772">
              <w:rPr>
                <w:b/>
                <w:bCs/>
                <w:sz w:val="24"/>
                <w:szCs w:val="24"/>
              </w:rPr>
              <w:t>country</w:t>
            </w:r>
          </w:p>
        </w:tc>
        <w:tc>
          <w:tcPr>
            <w:tcW w:w="929" w:type="pct"/>
            <w:gridSpan w:val="3"/>
            <w:shd w:val="clear" w:color="auto" w:fill="auto"/>
            <w:hideMark/>
          </w:tcPr>
          <w:p w14:paraId="55835D24"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2B9908E5"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28F6F25D"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24BCA3F7"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73EB0DD3"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2571A70" w14:textId="77777777" w:rsidTr="00933D24">
        <w:tc>
          <w:tcPr>
            <w:tcW w:w="740" w:type="pct"/>
            <w:gridSpan w:val="2"/>
            <w:shd w:val="clear" w:color="auto" w:fill="auto"/>
            <w:hideMark/>
          </w:tcPr>
          <w:p w14:paraId="55C4435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5588033" w14:textId="77777777" w:rsidR="00E557C9" w:rsidRPr="00862772" w:rsidRDefault="00E557C9" w:rsidP="00862772">
            <w:pPr>
              <w:spacing w:before="60" w:after="60"/>
              <w:ind w:firstLine="0"/>
              <w:rPr>
                <w:sz w:val="24"/>
                <w:szCs w:val="24"/>
              </w:rPr>
            </w:pPr>
            <w:r w:rsidRPr="00862772">
              <w:rPr>
                <w:sz w:val="24"/>
                <w:szCs w:val="24"/>
              </w:rPr>
              <w:t xml:space="preserve">countryCode </w:t>
            </w:r>
          </w:p>
        </w:tc>
        <w:tc>
          <w:tcPr>
            <w:tcW w:w="305" w:type="pct"/>
            <w:gridSpan w:val="2"/>
            <w:shd w:val="clear" w:color="auto" w:fill="auto"/>
            <w:hideMark/>
          </w:tcPr>
          <w:p w14:paraId="0F3B20B0"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A61B296" w14:textId="77777777" w:rsidR="00E557C9" w:rsidRPr="00862772" w:rsidRDefault="00E557C9" w:rsidP="00862772">
            <w:pPr>
              <w:spacing w:before="60" w:after="60"/>
              <w:ind w:firstLine="0"/>
              <w:jc w:val="center"/>
              <w:rPr>
                <w:sz w:val="24"/>
                <w:szCs w:val="24"/>
              </w:rPr>
            </w:pPr>
            <w:r w:rsidRPr="00862772">
              <w:rPr>
                <w:sz w:val="24"/>
                <w:szCs w:val="24"/>
              </w:rPr>
              <w:t>T(1-3)</w:t>
            </w:r>
          </w:p>
        </w:tc>
        <w:tc>
          <w:tcPr>
            <w:tcW w:w="1079" w:type="pct"/>
            <w:shd w:val="clear" w:color="auto" w:fill="auto"/>
            <w:hideMark/>
          </w:tcPr>
          <w:p w14:paraId="410D1C9A" w14:textId="77777777" w:rsidR="00E557C9" w:rsidRPr="00862772" w:rsidRDefault="00E557C9" w:rsidP="00862772">
            <w:pPr>
              <w:spacing w:before="60" w:after="60"/>
              <w:ind w:firstLine="0"/>
              <w:rPr>
                <w:sz w:val="24"/>
                <w:szCs w:val="24"/>
              </w:rPr>
            </w:pPr>
            <w:r w:rsidRPr="00862772">
              <w:rPr>
                <w:sz w:val="24"/>
                <w:szCs w:val="24"/>
              </w:rPr>
              <w:t>Цифровой код страны</w:t>
            </w:r>
          </w:p>
        </w:tc>
        <w:tc>
          <w:tcPr>
            <w:tcW w:w="1418" w:type="pct"/>
            <w:gridSpan w:val="3"/>
            <w:shd w:val="clear" w:color="auto" w:fill="auto"/>
            <w:hideMark/>
          </w:tcPr>
          <w:p w14:paraId="2F0F204E"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9BEAC52" w14:textId="77777777" w:rsidTr="00933D24">
        <w:tc>
          <w:tcPr>
            <w:tcW w:w="740" w:type="pct"/>
            <w:gridSpan w:val="2"/>
            <w:shd w:val="clear" w:color="auto" w:fill="auto"/>
            <w:hideMark/>
          </w:tcPr>
          <w:p w14:paraId="129E2D2E"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938062A" w14:textId="77777777" w:rsidR="00E557C9" w:rsidRPr="00862772" w:rsidRDefault="00E557C9" w:rsidP="00862772">
            <w:pPr>
              <w:spacing w:before="60" w:after="60"/>
              <w:ind w:firstLine="0"/>
              <w:rPr>
                <w:sz w:val="24"/>
                <w:szCs w:val="24"/>
              </w:rPr>
            </w:pPr>
            <w:r w:rsidRPr="00862772">
              <w:rPr>
                <w:sz w:val="24"/>
                <w:szCs w:val="24"/>
              </w:rPr>
              <w:t xml:space="preserve">countryFullName </w:t>
            </w:r>
          </w:p>
        </w:tc>
        <w:tc>
          <w:tcPr>
            <w:tcW w:w="305" w:type="pct"/>
            <w:gridSpan w:val="2"/>
            <w:shd w:val="clear" w:color="auto" w:fill="auto"/>
            <w:hideMark/>
          </w:tcPr>
          <w:p w14:paraId="55516BE6"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2FA52CF3"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6EBA2A4F" w14:textId="77777777" w:rsidR="00E557C9" w:rsidRPr="00862772" w:rsidRDefault="00E557C9" w:rsidP="00862772">
            <w:pPr>
              <w:spacing w:before="60" w:after="60"/>
              <w:ind w:firstLine="0"/>
              <w:rPr>
                <w:sz w:val="24"/>
                <w:szCs w:val="24"/>
              </w:rPr>
            </w:pPr>
            <w:r w:rsidRPr="00862772">
              <w:rPr>
                <w:sz w:val="24"/>
                <w:szCs w:val="24"/>
              </w:rPr>
              <w:t>Полное наименование страны</w:t>
            </w:r>
          </w:p>
        </w:tc>
        <w:tc>
          <w:tcPr>
            <w:tcW w:w="1418" w:type="pct"/>
            <w:gridSpan w:val="3"/>
            <w:shd w:val="clear" w:color="auto" w:fill="auto"/>
            <w:hideMark/>
          </w:tcPr>
          <w:p w14:paraId="76F61633"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E633293" w14:textId="77777777" w:rsidTr="00D449A9">
        <w:tc>
          <w:tcPr>
            <w:tcW w:w="5000" w:type="pct"/>
            <w:gridSpan w:val="13"/>
            <w:shd w:val="clear" w:color="auto" w:fill="auto"/>
            <w:hideMark/>
          </w:tcPr>
          <w:p w14:paraId="02E5A121" w14:textId="77777777" w:rsidR="00E557C9" w:rsidRPr="00862772" w:rsidRDefault="00E557C9" w:rsidP="00862772">
            <w:pPr>
              <w:spacing w:before="60" w:after="60"/>
              <w:ind w:firstLine="0"/>
              <w:jc w:val="center"/>
              <w:rPr>
                <w:sz w:val="24"/>
                <w:szCs w:val="24"/>
              </w:rPr>
            </w:pPr>
            <w:r w:rsidRPr="00862772">
              <w:rPr>
                <w:b/>
                <w:bCs/>
                <w:sz w:val="24"/>
                <w:szCs w:val="24"/>
              </w:rPr>
              <w:t>Регион в классификаторе КЛАДР</w:t>
            </w:r>
          </w:p>
        </w:tc>
      </w:tr>
      <w:tr w:rsidR="00E557C9" w:rsidRPr="00862772" w14:paraId="3DA4E827" w14:textId="77777777" w:rsidTr="00933D24">
        <w:tc>
          <w:tcPr>
            <w:tcW w:w="740" w:type="pct"/>
            <w:gridSpan w:val="2"/>
            <w:shd w:val="clear" w:color="auto" w:fill="auto"/>
            <w:hideMark/>
          </w:tcPr>
          <w:p w14:paraId="7E980519" w14:textId="77777777" w:rsidR="00E557C9" w:rsidRPr="00862772" w:rsidRDefault="00E557C9" w:rsidP="00862772">
            <w:pPr>
              <w:spacing w:before="60" w:after="60"/>
              <w:ind w:firstLine="0"/>
              <w:rPr>
                <w:sz w:val="24"/>
                <w:szCs w:val="24"/>
              </w:rPr>
            </w:pPr>
            <w:r w:rsidRPr="00862772">
              <w:rPr>
                <w:b/>
                <w:bCs/>
                <w:sz w:val="24"/>
                <w:szCs w:val="24"/>
              </w:rPr>
              <w:t>region</w:t>
            </w:r>
          </w:p>
        </w:tc>
        <w:tc>
          <w:tcPr>
            <w:tcW w:w="929" w:type="pct"/>
            <w:gridSpan w:val="3"/>
            <w:shd w:val="clear" w:color="auto" w:fill="auto"/>
            <w:hideMark/>
          </w:tcPr>
          <w:p w14:paraId="29087CCE"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45A8B3E4"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740A0F7C"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41010A33"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5FF10DA2"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088C4C5" w14:textId="77777777" w:rsidTr="00933D24">
        <w:tc>
          <w:tcPr>
            <w:tcW w:w="740" w:type="pct"/>
            <w:gridSpan w:val="2"/>
            <w:shd w:val="clear" w:color="auto" w:fill="auto"/>
            <w:hideMark/>
          </w:tcPr>
          <w:p w14:paraId="7A6AF402"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41FFABE" w14:textId="77777777" w:rsidR="00E557C9" w:rsidRPr="00862772" w:rsidRDefault="00E557C9" w:rsidP="00862772">
            <w:pPr>
              <w:spacing w:before="60" w:after="60"/>
              <w:ind w:firstLine="0"/>
              <w:rPr>
                <w:sz w:val="24"/>
                <w:szCs w:val="24"/>
              </w:rPr>
            </w:pPr>
            <w:r w:rsidRPr="00862772">
              <w:rPr>
                <w:sz w:val="24"/>
                <w:szCs w:val="24"/>
              </w:rPr>
              <w:t xml:space="preserve">kladrType </w:t>
            </w:r>
          </w:p>
        </w:tc>
        <w:tc>
          <w:tcPr>
            <w:tcW w:w="305" w:type="pct"/>
            <w:gridSpan w:val="2"/>
            <w:shd w:val="clear" w:color="auto" w:fill="auto"/>
            <w:hideMark/>
          </w:tcPr>
          <w:p w14:paraId="09E33B58"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D685D3B" w14:textId="77777777" w:rsidR="00E557C9" w:rsidRPr="00862772" w:rsidRDefault="00E557C9" w:rsidP="00862772">
            <w:pPr>
              <w:spacing w:before="60" w:after="60"/>
              <w:ind w:firstLine="0"/>
              <w:jc w:val="center"/>
              <w:rPr>
                <w:sz w:val="24"/>
                <w:szCs w:val="24"/>
              </w:rPr>
            </w:pPr>
            <w:r w:rsidRPr="00862772">
              <w:rPr>
                <w:sz w:val="24"/>
                <w:szCs w:val="24"/>
              </w:rPr>
              <w:t>T(1)</w:t>
            </w:r>
          </w:p>
        </w:tc>
        <w:tc>
          <w:tcPr>
            <w:tcW w:w="1079" w:type="pct"/>
            <w:shd w:val="clear" w:color="auto" w:fill="auto"/>
            <w:hideMark/>
          </w:tcPr>
          <w:p w14:paraId="57CD9E76" w14:textId="77777777" w:rsidR="00E557C9" w:rsidRPr="00862772" w:rsidRDefault="00E557C9" w:rsidP="00862772">
            <w:pPr>
              <w:spacing w:before="60" w:after="60"/>
              <w:ind w:firstLine="0"/>
              <w:rPr>
                <w:sz w:val="24"/>
                <w:szCs w:val="24"/>
              </w:rPr>
            </w:pPr>
            <w:r w:rsidRPr="00862772">
              <w:rPr>
                <w:sz w:val="24"/>
                <w:szCs w:val="24"/>
              </w:rPr>
              <w:t>Тип элемента КЛАДР</w:t>
            </w:r>
          </w:p>
        </w:tc>
        <w:tc>
          <w:tcPr>
            <w:tcW w:w="1418" w:type="pct"/>
            <w:gridSpan w:val="3"/>
            <w:shd w:val="clear" w:color="auto" w:fill="auto"/>
            <w:hideMark/>
          </w:tcPr>
          <w:p w14:paraId="064502CA" w14:textId="77777777" w:rsidR="00E557C9" w:rsidRPr="00862772" w:rsidRDefault="00E557C9" w:rsidP="00862772">
            <w:pPr>
              <w:spacing w:before="60" w:after="60"/>
              <w:ind w:firstLine="0"/>
              <w:rPr>
                <w:sz w:val="24"/>
                <w:szCs w:val="24"/>
              </w:rPr>
            </w:pPr>
            <w:r w:rsidRPr="00862772">
              <w:rPr>
                <w:sz w:val="24"/>
                <w:szCs w:val="24"/>
              </w:rPr>
              <w:t>Справочное поле, определяющее тип элемента КЛАДР: страна, город и т.п.</w:t>
            </w:r>
          </w:p>
        </w:tc>
      </w:tr>
      <w:tr w:rsidR="00E557C9" w:rsidRPr="00862772" w14:paraId="75477E46" w14:textId="77777777" w:rsidTr="00933D24">
        <w:tc>
          <w:tcPr>
            <w:tcW w:w="740" w:type="pct"/>
            <w:gridSpan w:val="2"/>
            <w:shd w:val="clear" w:color="auto" w:fill="auto"/>
            <w:hideMark/>
          </w:tcPr>
          <w:p w14:paraId="39F174AF"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F164379" w14:textId="77777777" w:rsidR="00E557C9" w:rsidRPr="00862772" w:rsidRDefault="00E557C9" w:rsidP="00862772">
            <w:pPr>
              <w:spacing w:before="60" w:after="60"/>
              <w:ind w:firstLine="0"/>
              <w:rPr>
                <w:sz w:val="24"/>
                <w:szCs w:val="24"/>
              </w:rPr>
            </w:pPr>
            <w:r w:rsidRPr="00862772">
              <w:rPr>
                <w:sz w:val="24"/>
                <w:szCs w:val="24"/>
              </w:rPr>
              <w:t xml:space="preserve">kladrCode </w:t>
            </w:r>
          </w:p>
        </w:tc>
        <w:tc>
          <w:tcPr>
            <w:tcW w:w="305" w:type="pct"/>
            <w:gridSpan w:val="2"/>
            <w:shd w:val="clear" w:color="auto" w:fill="auto"/>
            <w:hideMark/>
          </w:tcPr>
          <w:p w14:paraId="14277A5C"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498DE992" w14:textId="77777777" w:rsidR="00E557C9" w:rsidRPr="00862772" w:rsidRDefault="00E557C9" w:rsidP="00862772">
            <w:pPr>
              <w:spacing w:before="60" w:after="60"/>
              <w:ind w:firstLine="0"/>
              <w:jc w:val="center"/>
              <w:rPr>
                <w:sz w:val="24"/>
                <w:szCs w:val="24"/>
              </w:rPr>
            </w:pPr>
            <w:r w:rsidRPr="00862772">
              <w:rPr>
                <w:sz w:val="24"/>
                <w:szCs w:val="24"/>
              </w:rPr>
              <w:t>T(1-20)</w:t>
            </w:r>
          </w:p>
        </w:tc>
        <w:tc>
          <w:tcPr>
            <w:tcW w:w="1079" w:type="pct"/>
            <w:shd w:val="clear" w:color="auto" w:fill="auto"/>
            <w:hideMark/>
          </w:tcPr>
          <w:p w14:paraId="6446712F" w14:textId="77777777" w:rsidR="00E557C9" w:rsidRPr="00862772" w:rsidRDefault="00E557C9" w:rsidP="00862772">
            <w:pPr>
              <w:spacing w:before="60" w:after="60"/>
              <w:ind w:firstLine="0"/>
              <w:rPr>
                <w:sz w:val="24"/>
                <w:szCs w:val="24"/>
              </w:rPr>
            </w:pPr>
            <w:r w:rsidRPr="00862772">
              <w:rPr>
                <w:sz w:val="24"/>
                <w:szCs w:val="24"/>
              </w:rPr>
              <w:t>Код КЛАДР</w:t>
            </w:r>
          </w:p>
        </w:tc>
        <w:tc>
          <w:tcPr>
            <w:tcW w:w="1418" w:type="pct"/>
            <w:gridSpan w:val="3"/>
            <w:shd w:val="clear" w:color="auto" w:fill="auto"/>
            <w:hideMark/>
          </w:tcPr>
          <w:p w14:paraId="7D710E88"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3474E7B" w14:textId="77777777" w:rsidTr="00933D24">
        <w:tc>
          <w:tcPr>
            <w:tcW w:w="740" w:type="pct"/>
            <w:gridSpan w:val="2"/>
            <w:shd w:val="clear" w:color="auto" w:fill="auto"/>
            <w:hideMark/>
          </w:tcPr>
          <w:p w14:paraId="52C441D5"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E1E72B4" w14:textId="77777777" w:rsidR="00E557C9" w:rsidRPr="00862772" w:rsidRDefault="00E557C9"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hideMark/>
          </w:tcPr>
          <w:p w14:paraId="01233391"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3E7E02CA"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033DD34F" w14:textId="77777777" w:rsidR="00E557C9" w:rsidRPr="00862772" w:rsidRDefault="00E557C9" w:rsidP="00862772">
            <w:pPr>
              <w:spacing w:before="60" w:after="60"/>
              <w:ind w:firstLine="0"/>
              <w:rPr>
                <w:sz w:val="24"/>
                <w:szCs w:val="24"/>
              </w:rPr>
            </w:pPr>
            <w:r w:rsidRPr="00862772">
              <w:rPr>
                <w:sz w:val="24"/>
                <w:szCs w:val="24"/>
              </w:rPr>
              <w:t>Полное наименование</w:t>
            </w:r>
          </w:p>
        </w:tc>
        <w:tc>
          <w:tcPr>
            <w:tcW w:w="1418" w:type="pct"/>
            <w:gridSpan w:val="3"/>
            <w:shd w:val="clear" w:color="auto" w:fill="auto"/>
            <w:hideMark/>
          </w:tcPr>
          <w:p w14:paraId="75E0270F"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4448667" w14:textId="77777777" w:rsidTr="00D449A9">
        <w:tc>
          <w:tcPr>
            <w:tcW w:w="5000" w:type="pct"/>
            <w:gridSpan w:val="13"/>
            <w:shd w:val="clear" w:color="auto" w:fill="auto"/>
            <w:hideMark/>
          </w:tcPr>
          <w:p w14:paraId="519AA1F8" w14:textId="77777777" w:rsidR="00E557C9" w:rsidRPr="00862772" w:rsidRDefault="00E557C9" w:rsidP="00862772">
            <w:pPr>
              <w:spacing w:before="60" w:after="60"/>
              <w:ind w:firstLine="0"/>
              <w:jc w:val="center"/>
              <w:rPr>
                <w:sz w:val="24"/>
                <w:szCs w:val="24"/>
              </w:rPr>
            </w:pPr>
            <w:r w:rsidRPr="00862772">
              <w:rPr>
                <w:b/>
                <w:bCs/>
                <w:sz w:val="24"/>
                <w:szCs w:val="24"/>
              </w:rPr>
              <w:t>Населенный пункт в классификаторе КЛАДР</w:t>
            </w:r>
          </w:p>
        </w:tc>
      </w:tr>
      <w:tr w:rsidR="00E557C9" w:rsidRPr="00862772" w14:paraId="6D50D165" w14:textId="77777777" w:rsidTr="00933D24">
        <w:tc>
          <w:tcPr>
            <w:tcW w:w="740" w:type="pct"/>
            <w:gridSpan w:val="2"/>
            <w:shd w:val="clear" w:color="auto" w:fill="auto"/>
            <w:hideMark/>
          </w:tcPr>
          <w:p w14:paraId="43E4F90E" w14:textId="77777777" w:rsidR="00E557C9" w:rsidRPr="00862772" w:rsidRDefault="00E557C9" w:rsidP="00862772">
            <w:pPr>
              <w:spacing w:before="60" w:after="60"/>
              <w:ind w:firstLine="0"/>
              <w:rPr>
                <w:sz w:val="24"/>
                <w:szCs w:val="24"/>
              </w:rPr>
            </w:pPr>
            <w:r w:rsidRPr="00862772">
              <w:rPr>
                <w:b/>
                <w:bCs/>
                <w:sz w:val="24"/>
                <w:szCs w:val="24"/>
              </w:rPr>
              <w:t>settlement</w:t>
            </w:r>
          </w:p>
        </w:tc>
        <w:tc>
          <w:tcPr>
            <w:tcW w:w="929" w:type="pct"/>
            <w:gridSpan w:val="3"/>
            <w:shd w:val="clear" w:color="auto" w:fill="auto"/>
            <w:hideMark/>
          </w:tcPr>
          <w:p w14:paraId="42336D8B"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49FE5712"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3D5F24C2"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0611EA71"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785B9ADC"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B195C8A" w14:textId="77777777" w:rsidTr="00933D24">
        <w:tc>
          <w:tcPr>
            <w:tcW w:w="740" w:type="pct"/>
            <w:gridSpan w:val="2"/>
            <w:shd w:val="clear" w:color="auto" w:fill="auto"/>
            <w:hideMark/>
          </w:tcPr>
          <w:p w14:paraId="507E0A0C"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E546007" w14:textId="77777777" w:rsidR="00E557C9" w:rsidRPr="00862772" w:rsidRDefault="00E557C9" w:rsidP="00862772">
            <w:pPr>
              <w:spacing w:before="60" w:after="60"/>
              <w:ind w:firstLine="0"/>
              <w:rPr>
                <w:sz w:val="24"/>
                <w:szCs w:val="24"/>
              </w:rPr>
            </w:pPr>
            <w:r w:rsidRPr="00862772">
              <w:rPr>
                <w:sz w:val="24"/>
                <w:szCs w:val="24"/>
              </w:rPr>
              <w:t xml:space="preserve">kladrType </w:t>
            </w:r>
          </w:p>
        </w:tc>
        <w:tc>
          <w:tcPr>
            <w:tcW w:w="305" w:type="pct"/>
            <w:gridSpan w:val="2"/>
            <w:shd w:val="clear" w:color="auto" w:fill="auto"/>
            <w:hideMark/>
          </w:tcPr>
          <w:p w14:paraId="55F4B513"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27D36D26" w14:textId="77777777" w:rsidR="00E557C9" w:rsidRPr="00862772" w:rsidRDefault="00E557C9" w:rsidP="00862772">
            <w:pPr>
              <w:spacing w:before="60" w:after="60"/>
              <w:ind w:firstLine="0"/>
              <w:jc w:val="center"/>
              <w:rPr>
                <w:sz w:val="24"/>
                <w:szCs w:val="24"/>
              </w:rPr>
            </w:pPr>
            <w:r w:rsidRPr="00862772">
              <w:rPr>
                <w:sz w:val="24"/>
                <w:szCs w:val="24"/>
              </w:rPr>
              <w:t>T(1)</w:t>
            </w:r>
          </w:p>
        </w:tc>
        <w:tc>
          <w:tcPr>
            <w:tcW w:w="1079" w:type="pct"/>
            <w:shd w:val="clear" w:color="auto" w:fill="auto"/>
            <w:hideMark/>
          </w:tcPr>
          <w:p w14:paraId="750F1D13" w14:textId="77777777" w:rsidR="00E557C9" w:rsidRPr="00862772" w:rsidRDefault="00E557C9" w:rsidP="00862772">
            <w:pPr>
              <w:spacing w:before="60" w:after="60"/>
              <w:ind w:firstLine="0"/>
              <w:rPr>
                <w:sz w:val="24"/>
                <w:szCs w:val="24"/>
              </w:rPr>
            </w:pPr>
            <w:r w:rsidRPr="00862772">
              <w:rPr>
                <w:sz w:val="24"/>
                <w:szCs w:val="24"/>
              </w:rPr>
              <w:t>Тип элемента КЛАДР</w:t>
            </w:r>
          </w:p>
        </w:tc>
        <w:tc>
          <w:tcPr>
            <w:tcW w:w="1418" w:type="pct"/>
            <w:gridSpan w:val="3"/>
            <w:shd w:val="clear" w:color="auto" w:fill="auto"/>
            <w:hideMark/>
          </w:tcPr>
          <w:p w14:paraId="5FDB4CAC" w14:textId="77777777" w:rsidR="00E557C9" w:rsidRPr="00862772" w:rsidRDefault="00E557C9" w:rsidP="00862772">
            <w:pPr>
              <w:spacing w:before="60" w:after="60"/>
              <w:ind w:firstLine="0"/>
              <w:rPr>
                <w:sz w:val="24"/>
                <w:szCs w:val="24"/>
              </w:rPr>
            </w:pPr>
            <w:r w:rsidRPr="00862772">
              <w:rPr>
                <w:sz w:val="24"/>
                <w:szCs w:val="24"/>
              </w:rPr>
              <w:t>Справочное поле, определяющее тип элемента КЛАДР: страна, город и т.п.</w:t>
            </w:r>
          </w:p>
        </w:tc>
      </w:tr>
      <w:tr w:rsidR="00E557C9" w:rsidRPr="00862772" w14:paraId="4C0CD28E" w14:textId="77777777" w:rsidTr="00933D24">
        <w:tc>
          <w:tcPr>
            <w:tcW w:w="740" w:type="pct"/>
            <w:gridSpan w:val="2"/>
            <w:shd w:val="clear" w:color="auto" w:fill="auto"/>
            <w:hideMark/>
          </w:tcPr>
          <w:p w14:paraId="17001638"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9610E06" w14:textId="77777777" w:rsidR="00E557C9" w:rsidRPr="00862772" w:rsidRDefault="00E557C9" w:rsidP="00862772">
            <w:pPr>
              <w:spacing w:before="60" w:after="60"/>
              <w:ind w:firstLine="0"/>
              <w:rPr>
                <w:sz w:val="24"/>
                <w:szCs w:val="24"/>
              </w:rPr>
            </w:pPr>
            <w:r w:rsidRPr="00862772">
              <w:rPr>
                <w:sz w:val="24"/>
                <w:szCs w:val="24"/>
              </w:rPr>
              <w:t xml:space="preserve">kladrCode </w:t>
            </w:r>
          </w:p>
        </w:tc>
        <w:tc>
          <w:tcPr>
            <w:tcW w:w="305" w:type="pct"/>
            <w:gridSpan w:val="2"/>
            <w:shd w:val="clear" w:color="auto" w:fill="auto"/>
            <w:hideMark/>
          </w:tcPr>
          <w:p w14:paraId="1B63F86A"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53DB447" w14:textId="77777777" w:rsidR="00E557C9" w:rsidRPr="00862772" w:rsidRDefault="00E557C9" w:rsidP="00862772">
            <w:pPr>
              <w:spacing w:before="60" w:after="60"/>
              <w:ind w:firstLine="0"/>
              <w:jc w:val="center"/>
              <w:rPr>
                <w:sz w:val="24"/>
                <w:szCs w:val="24"/>
              </w:rPr>
            </w:pPr>
            <w:r w:rsidRPr="00862772">
              <w:rPr>
                <w:sz w:val="24"/>
                <w:szCs w:val="24"/>
              </w:rPr>
              <w:t>T(1-20)</w:t>
            </w:r>
          </w:p>
        </w:tc>
        <w:tc>
          <w:tcPr>
            <w:tcW w:w="1079" w:type="pct"/>
            <w:shd w:val="clear" w:color="auto" w:fill="auto"/>
            <w:hideMark/>
          </w:tcPr>
          <w:p w14:paraId="0B39E35C" w14:textId="77777777" w:rsidR="00E557C9" w:rsidRPr="00862772" w:rsidRDefault="00E557C9" w:rsidP="00862772">
            <w:pPr>
              <w:spacing w:before="60" w:after="60"/>
              <w:ind w:firstLine="0"/>
              <w:rPr>
                <w:sz w:val="24"/>
                <w:szCs w:val="24"/>
              </w:rPr>
            </w:pPr>
            <w:r w:rsidRPr="00862772">
              <w:rPr>
                <w:sz w:val="24"/>
                <w:szCs w:val="24"/>
              </w:rPr>
              <w:t>Код КЛАДР</w:t>
            </w:r>
          </w:p>
        </w:tc>
        <w:tc>
          <w:tcPr>
            <w:tcW w:w="1418" w:type="pct"/>
            <w:gridSpan w:val="3"/>
            <w:shd w:val="clear" w:color="auto" w:fill="auto"/>
            <w:hideMark/>
          </w:tcPr>
          <w:p w14:paraId="46D3F28C"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D8F0FB6" w14:textId="77777777" w:rsidTr="00933D24">
        <w:tc>
          <w:tcPr>
            <w:tcW w:w="740" w:type="pct"/>
            <w:gridSpan w:val="2"/>
            <w:shd w:val="clear" w:color="auto" w:fill="auto"/>
            <w:hideMark/>
          </w:tcPr>
          <w:p w14:paraId="22F6686E"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2110B71" w14:textId="77777777" w:rsidR="00E557C9" w:rsidRPr="00862772" w:rsidRDefault="00E557C9"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hideMark/>
          </w:tcPr>
          <w:p w14:paraId="42F0D2D4"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2BD4F49F"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23B936EE" w14:textId="77777777" w:rsidR="00E557C9" w:rsidRPr="00862772" w:rsidRDefault="00E557C9" w:rsidP="00862772">
            <w:pPr>
              <w:spacing w:before="60" w:after="60"/>
              <w:ind w:firstLine="0"/>
              <w:rPr>
                <w:sz w:val="24"/>
                <w:szCs w:val="24"/>
              </w:rPr>
            </w:pPr>
            <w:r w:rsidRPr="00862772">
              <w:rPr>
                <w:sz w:val="24"/>
                <w:szCs w:val="24"/>
              </w:rPr>
              <w:t>Полное наименование</w:t>
            </w:r>
          </w:p>
        </w:tc>
        <w:tc>
          <w:tcPr>
            <w:tcW w:w="1418" w:type="pct"/>
            <w:gridSpan w:val="3"/>
            <w:shd w:val="clear" w:color="auto" w:fill="auto"/>
            <w:hideMark/>
          </w:tcPr>
          <w:p w14:paraId="137D00A9"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3096411" w14:textId="77777777" w:rsidTr="00D449A9">
        <w:tc>
          <w:tcPr>
            <w:tcW w:w="5000" w:type="pct"/>
            <w:gridSpan w:val="13"/>
            <w:shd w:val="clear" w:color="auto" w:fill="auto"/>
            <w:hideMark/>
          </w:tcPr>
          <w:p w14:paraId="345A9B6D" w14:textId="77777777" w:rsidR="00E557C9" w:rsidRPr="00862772" w:rsidRDefault="00E557C9" w:rsidP="00862772">
            <w:pPr>
              <w:spacing w:before="60" w:after="60"/>
              <w:ind w:firstLine="0"/>
              <w:jc w:val="center"/>
              <w:rPr>
                <w:sz w:val="24"/>
                <w:szCs w:val="24"/>
              </w:rPr>
            </w:pPr>
            <w:r w:rsidRPr="00862772">
              <w:rPr>
                <w:b/>
                <w:bCs/>
                <w:sz w:val="24"/>
                <w:szCs w:val="24"/>
              </w:rPr>
              <w:t>Город в классификаторе КЛАДР</w:t>
            </w:r>
          </w:p>
        </w:tc>
      </w:tr>
      <w:tr w:rsidR="00E557C9" w:rsidRPr="00862772" w14:paraId="4A2E57A9" w14:textId="77777777" w:rsidTr="00933D24">
        <w:tc>
          <w:tcPr>
            <w:tcW w:w="740" w:type="pct"/>
            <w:gridSpan w:val="2"/>
            <w:shd w:val="clear" w:color="auto" w:fill="auto"/>
            <w:hideMark/>
          </w:tcPr>
          <w:p w14:paraId="6A508DE1" w14:textId="77777777" w:rsidR="00E557C9" w:rsidRPr="00862772" w:rsidRDefault="00E557C9" w:rsidP="00862772">
            <w:pPr>
              <w:spacing w:before="60" w:after="60"/>
              <w:ind w:firstLine="0"/>
              <w:rPr>
                <w:sz w:val="24"/>
                <w:szCs w:val="24"/>
              </w:rPr>
            </w:pPr>
            <w:r w:rsidRPr="00862772">
              <w:rPr>
                <w:b/>
                <w:bCs/>
                <w:sz w:val="24"/>
                <w:szCs w:val="24"/>
              </w:rPr>
              <w:t>city</w:t>
            </w:r>
          </w:p>
        </w:tc>
        <w:tc>
          <w:tcPr>
            <w:tcW w:w="929" w:type="pct"/>
            <w:gridSpan w:val="3"/>
            <w:shd w:val="clear" w:color="auto" w:fill="auto"/>
            <w:hideMark/>
          </w:tcPr>
          <w:p w14:paraId="2F5FE94D"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0D85EC6B"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65CB763F"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498443A0"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72232AD0"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FE55E40" w14:textId="77777777" w:rsidTr="00933D24">
        <w:tc>
          <w:tcPr>
            <w:tcW w:w="740" w:type="pct"/>
            <w:gridSpan w:val="2"/>
            <w:shd w:val="clear" w:color="auto" w:fill="auto"/>
            <w:hideMark/>
          </w:tcPr>
          <w:p w14:paraId="6EE5D006"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16A6A06" w14:textId="77777777" w:rsidR="00E557C9" w:rsidRPr="00862772" w:rsidRDefault="00E557C9" w:rsidP="00862772">
            <w:pPr>
              <w:spacing w:before="60" w:after="60"/>
              <w:ind w:firstLine="0"/>
              <w:rPr>
                <w:sz w:val="24"/>
                <w:szCs w:val="24"/>
              </w:rPr>
            </w:pPr>
            <w:r w:rsidRPr="00862772">
              <w:rPr>
                <w:sz w:val="24"/>
                <w:szCs w:val="24"/>
              </w:rPr>
              <w:t xml:space="preserve">kladrType </w:t>
            </w:r>
          </w:p>
        </w:tc>
        <w:tc>
          <w:tcPr>
            <w:tcW w:w="305" w:type="pct"/>
            <w:gridSpan w:val="2"/>
            <w:shd w:val="clear" w:color="auto" w:fill="auto"/>
            <w:hideMark/>
          </w:tcPr>
          <w:p w14:paraId="6A7214C2"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3593599A" w14:textId="77777777" w:rsidR="00E557C9" w:rsidRPr="00862772" w:rsidRDefault="00E557C9" w:rsidP="00862772">
            <w:pPr>
              <w:spacing w:before="60" w:after="60"/>
              <w:ind w:firstLine="0"/>
              <w:jc w:val="center"/>
              <w:rPr>
                <w:sz w:val="24"/>
                <w:szCs w:val="24"/>
              </w:rPr>
            </w:pPr>
            <w:r w:rsidRPr="00862772">
              <w:rPr>
                <w:sz w:val="24"/>
                <w:szCs w:val="24"/>
              </w:rPr>
              <w:t>T(1)</w:t>
            </w:r>
          </w:p>
        </w:tc>
        <w:tc>
          <w:tcPr>
            <w:tcW w:w="1079" w:type="pct"/>
            <w:shd w:val="clear" w:color="auto" w:fill="auto"/>
            <w:hideMark/>
          </w:tcPr>
          <w:p w14:paraId="70E1494D" w14:textId="77777777" w:rsidR="00E557C9" w:rsidRPr="00862772" w:rsidRDefault="00E557C9" w:rsidP="00862772">
            <w:pPr>
              <w:spacing w:before="60" w:after="60"/>
              <w:ind w:firstLine="0"/>
              <w:rPr>
                <w:sz w:val="24"/>
                <w:szCs w:val="24"/>
              </w:rPr>
            </w:pPr>
            <w:r w:rsidRPr="00862772">
              <w:rPr>
                <w:sz w:val="24"/>
                <w:szCs w:val="24"/>
              </w:rPr>
              <w:t>Тип элемента КЛАДР</w:t>
            </w:r>
          </w:p>
        </w:tc>
        <w:tc>
          <w:tcPr>
            <w:tcW w:w="1418" w:type="pct"/>
            <w:gridSpan w:val="3"/>
            <w:shd w:val="clear" w:color="auto" w:fill="auto"/>
            <w:hideMark/>
          </w:tcPr>
          <w:p w14:paraId="0DC5FF72" w14:textId="77777777" w:rsidR="00E557C9" w:rsidRPr="00862772" w:rsidRDefault="00E557C9" w:rsidP="00862772">
            <w:pPr>
              <w:spacing w:before="60" w:after="60"/>
              <w:ind w:firstLine="0"/>
              <w:rPr>
                <w:sz w:val="24"/>
                <w:szCs w:val="24"/>
              </w:rPr>
            </w:pPr>
            <w:r w:rsidRPr="00862772">
              <w:rPr>
                <w:sz w:val="24"/>
                <w:szCs w:val="24"/>
              </w:rPr>
              <w:t>Справочное поле, определяющее тип элемента КЛАДР: страна, город и т.п.</w:t>
            </w:r>
          </w:p>
        </w:tc>
      </w:tr>
      <w:tr w:rsidR="00E557C9" w:rsidRPr="00862772" w14:paraId="3CE8731B" w14:textId="77777777" w:rsidTr="00933D24">
        <w:tc>
          <w:tcPr>
            <w:tcW w:w="740" w:type="pct"/>
            <w:gridSpan w:val="2"/>
            <w:shd w:val="clear" w:color="auto" w:fill="auto"/>
            <w:hideMark/>
          </w:tcPr>
          <w:p w14:paraId="1D5DB30A"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EAA4ECA" w14:textId="77777777" w:rsidR="00E557C9" w:rsidRPr="00862772" w:rsidRDefault="00E557C9" w:rsidP="00862772">
            <w:pPr>
              <w:spacing w:before="60" w:after="60"/>
              <w:ind w:firstLine="0"/>
              <w:rPr>
                <w:sz w:val="24"/>
                <w:szCs w:val="24"/>
              </w:rPr>
            </w:pPr>
            <w:r w:rsidRPr="00862772">
              <w:rPr>
                <w:sz w:val="24"/>
                <w:szCs w:val="24"/>
              </w:rPr>
              <w:t xml:space="preserve">kladrCode </w:t>
            </w:r>
          </w:p>
        </w:tc>
        <w:tc>
          <w:tcPr>
            <w:tcW w:w="305" w:type="pct"/>
            <w:gridSpan w:val="2"/>
            <w:shd w:val="clear" w:color="auto" w:fill="auto"/>
            <w:hideMark/>
          </w:tcPr>
          <w:p w14:paraId="569D7226"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713102AE" w14:textId="77777777" w:rsidR="00E557C9" w:rsidRPr="00862772" w:rsidRDefault="00E557C9" w:rsidP="00862772">
            <w:pPr>
              <w:spacing w:before="60" w:after="60"/>
              <w:ind w:firstLine="0"/>
              <w:jc w:val="center"/>
              <w:rPr>
                <w:sz w:val="24"/>
                <w:szCs w:val="24"/>
              </w:rPr>
            </w:pPr>
            <w:r w:rsidRPr="00862772">
              <w:rPr>
                <w:sz w:val="24"/>
                <w:szCs w:val="24"/>
              </w:rPr>
              <w:t>T(1-20)</w:t>
            </w:r>
          </w:p>
        </w:tc>
        <w:tc>
          <w:tcPr>
            <w:tcW w:w="1079" w:type="pct"/>
            <w:shd w:val="clear" w:color="auto" w:fill="auto"/>
            <w:hideMark/>
          </w:tcPr>
          <w:p w14:paraId="0040B61D" w14:textId="77777777" w:rsidR="00E557C9" w:rsidRPr="00862772" w:rsidRDefault="00E557C9" w:rsidP="00862772">
            <w:pPr>
              <w:spacing w:before="60" w:after="60"/>
              <w:ind w:firstLine="0"/>
              <w:rPr>
                <w:sz w:val="24"/>
                <w:szCs w:val="24"/>
              </w:rPr>
            </w:pPr>
            <w:r w:rsidRPr="00862772">
              <w:rPr>
                <w:sz w:val="24"/>
                <w:szCs w:val="24"/>
              </w:rPr>
              <w:t>Код КЛАДР</w:t>
            </w:r>
          </w:p>
        </w:tc>
        <w:tc>
          <w:tcPr>
            <w:tcW w:w="1418" w:type="pct"/>
            <w:gridSpan w:val="3"/>
            <w:shd w:val="clear" w:color="auto" w:fill="auto"/>
            <w:hideMark/>
          </w:tcPr>
          <w:p w14:paraId="4D973566"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0E1FAE3" w14:textId="77777777" w:rsidTr="00933D24">
        <w:tc>
          <w:tcPr>
            <w:tcW w:w="740" w:type="pct"/>
            <w:gridSpan w:val="2"/>
            <w:shd w:val="clear" w:color="auto" w:fill="auto"/>
            <w:hideMark/>
          </w:tcPr>
          <w:p w14:paraId="3C94ADFF"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EE3EBA6" w14:textId="77777777" w:rsidR="00E557C9" w:rsidRPr="00862772" w:rsidRDefault="00E557C9"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hideMark/>
          </w:tcPr>
          <w:p w14:paraId="78D41B3D"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7C25EE7D"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563B3103" w14:textId="77777777" w:rsidR="00E557C9" w:rsidRPr="00862772" w:rsidRDefault="00E557C9" w:rsidP="00862772">
            <w:pPr>
              <w:spacing w:before="60" w:after="60"/>
              <w:ind w:firstLine="0"/>
              <w:rPr>
                <w:sz w:val="24"/>
                <w:szCs w:val="24"/>
              </w:rPr>
            </w:pPr>
            <w:r w:rsidRPr="00862772">
              <w:rPr>
                <w:sz w:val="24"/>
                <w:szCs w:val="24"/>
              </w:rPr>
              <w:t>Полное наименование</w:t>
            </w:r>
          </w:p>
        </w:tc>
        <w:tc>
          <w:tcPr>
            <w:tcW w:w="1418" w:type="pct"/>
            <w:gridSpan w:val="3"/>
            <w:shd w:val="clear" w:color="auto" w:fill="auto"/>
            <w:hideMark/>
          </w:tcPr>
          <w:p w14:paraId="37D426D1"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003901F" w14:textId="77777777" w:rsidTr="00D449A9">
        <w:tc>
          <w:tcPr>
            <w:tcW w:w="5000" w:type="pct"/>
            <w:gridSpan w:val="13"/>
            <w:shd w:val="clear" w:color="auto" w:fill="auto"/>
            <w:hideMark/>
          </w:tcPr>
          <w:p w14:paraId="5862C3EF" w14:textId="77777777" w:rsidR="00E557C9" w:rsidRPr="00862772" w:rsidRDefault="00E557C9" w:rsidP="00862772">
            <w:pPr>
              <w:spacing w:before="60" w:after="60"/>
              <w:ind w:firstLine="0"/>
              <w:jc w:val="center"/>
              <w:rPr>
                <w:sz w:val="24"/>
                <w:szCs w:val="24"/>
              </w:rPr>
            </w:pPr>
            <w:r w:rsidRPr="00862772">
              <w:rPr>
                <w:b/>
                <w:bCs/>
                <w:sz w:val="24"/>
                <w:szCs w:val="24"/>
              </w:rPr>
              <w:t>Улица в классификаторе КЛАДР</w:t>
            </w:r>
          </w:p>
        </w:tc>
      </w:tr>
      <w:tr w:rsidR="00E557C9" w:rsidRPr="00862772" w14:paraId="337FA0F2" w14:textId="77777777" w:rsidTr="00933D24">
        <w:tc>
          <w:tcPr>
            <w:tcW w:w="740" w:type="pct"/>
            <w:gridSpan w:val="2"/>
            <w:shd w:val="clear" w:color="auto" w:fill="auto"/>
            <w:hideMark/>
          </w:tcPr>
          <w:p w14:paraId="03BCEF79" w14:textId="77777777" w:rsidR="00E557C9" w:rsidRPr="00862772" w:rsidRDefault="00E557C9" w:rsidP="00862772">
            <w:pPr>
              <w:spacing w:before="60" w:after="60"/>
              <w:ind w:firstLine="0"/>
              <w:rPr>
                <w:sz w:val="24"/>
                <w:szCs w:val="24"/>
              </w:rPr>
            </w:pPr>
            <w:r w:rsidRPr="00862772">
              <w:rPr>
                <w:b/>
                <w:bCs/>
                <w:sz w:val="24"/>
                <w:szCs w:val="24"/>
              </w:rPr>
              <w:t>street</w:t>
            </w:r>
          </w:p>
        </w:tc>
        <w:tc>
          <w:tcPr>
            <w:tcW w:w="929" w:type="pct"/>
            <w:gridSpan w:val="3"/>
            <w:shd w:val="clear" w:color="auto" w:fill="auto"/>
            <w:hideMark/>
          </w:tcPr>
          <w:p w14:paraId="023BB241"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47320B0E"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65DEEEB4"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34785F56"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08EE27F5"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F699E9A" w14:textId="77777777" w:rsidTr="00933D24">
        <w:tc>
          <w:tcPr>
            <w:tcW w:w="740" w:type="pct"/>
            <w:gridSpan w:val="2"/>
            <w:shd w:val="clear" w:color="auto" w:fill="auto"/>
            <w:hideMark/>
          </w:tcPr>
          <w:p w14:paraId="424E2D92"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C3702B8" w14:textId="77777777" w:rsidR="00E557C9" w:rsidRPr="00862772" w:rsidRDefault="00E557C9" w:rsidP="00862772">
            <w:pPr>
              <w:spacing w:before="60" w:after="60"/>
              <w:ind w:firstLine="0"/>
              <w:rPr>
                <w:sz w:val="24"/>
                <w:szCs w:val="24"/>
              </w:rPr>
            </w:pPr>
            <w:r w:rsidRPr="00862772">
              <w:rPr>
                <w:sz w:val="24"/>
                <w:szCs w:val="24"/>
              </w:rPr>
              <w:t xml:space="preserve">kladrType </w:t>
            </w:r>
          </w:p>
        </w:tc>
        <w:tc>
          <w:tcPr>
            <w:tcW w:w="305" w:type="pct"/>
            <w:gridSpan w:val="2"/>
            <w:shd w:val="clear" w:color="auto" w:fill="auto"/>
            <w:hideMark/>
          </w:tcPr>
          <w:p w14:paraId="75702E06"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BA28C92" w14:textId="77777777" w:rsidR="00E557C9" w:rsidRPr="00862772" w:rsidRDefault="00E557C9" w:rsidP="00862772">
            <w:pPr>
              <w:spacing w:before="60" w:after="60"/>
              <w:ind w:firstLine="0"/>
              <w:jc w:val="center"/>
              <w:rPr>
                <w:sz w:val="24"/>
                <w:szCs w:val="24"/>
              </w:rPr>
            </w:pPr>
            <w:r w:rsidRPr="00862772">
              <w:rPr>
                <w:sz w:val="24"/>
                <w:szCs w:val="24"/>
              </w:rPr>
              <w:t>T(1)</w:t>
            </w:r>
          </w:p>
        </w:tc>
        <w:tc>
          <w:tcPr>
            <w:tcW w:w="1079" w:type="pct"/>
            <w:shd w:val="clear" w:color="auto" w:fill="auto"/>
            <w:hideMark/>
          </w:tcPr>
          <w:p w14:paraId="55F7A88F" w14:textId="77777777" w:rsidR="00E557C9" w:rsidRPr="00862772" w:rsidRDefault="00E557C9" w:rsidP="00862772">
            <w:pPr>
              <w:spacing w:before="60" w:after="60"/>
              <w:ind w:firstLine="0"/>
              <w:rPr>
                <w:sz w:val="24"/>
                <w:szCs w:val="24"/>
              </w:rPr>
            </w:pPr>
            <w:r w:rsidRPr="00862772">
              <w:rPr>
                <w:sz w:val="24"/>
                <w:szCs w:val="24"/>
              </w:rPr>
              <w:t>Тип элемента КЛАДР</w:t>
            </w:r>
          </w:p>
        </w:tc>
        <w:tc>
          <w:tcPr>
            <w:tcW w:w="1418" w:type="pct"/>
            <w:gridSpan w:val="3"/>
            <w:shd w:val="clear" w:color="auto" w:fill="auto"/>
            <w:hideMark/>
          </w:tcPr>
          <w:p w14:paraId="190A68F8" w14:textId="77777777" w:rsidR="00E557C9" w:rsidRPr="00862772" w:rsidRDefault="00E557C9" w:rsidP="00862772">
            <w:pPr>
              <w:spacing w:before="60" w:after="60"/>
              <w:ind w:firstLine="0"/>
              <w:rPr>
                <w:sz w:val="24"/>
                <w:szCs w:val="24"/>
              </w:rPr>
            </w:pPr>
            <w:r w:rsidRPr="00862772">
              <w:rPr>
                <w:sz w:val="24"/>
                <w:szCs w:val="24"/>
              </w:rPr>
              <w:t>Справочное поле, определяющее тип элемента КЛАДР: страна, город и т.п.</w:t>
            </w:r>
          </w:p>
        </w:tc>
      </w:tr>
      <w:tr w:rsidR="00E557C9" w:rsidRPr="00862772" w14:paraId="114D4ED1" w14:textId="77777777" w:rsidTr="00933D24">
        <w:tc>
          <w:tcPr>
            <w:tcW w:w="740" w:type="pct"/>
            <w:gridSpan w:val="2"/>
            <w:shd w:val="clear" w:color="auto" w:fill="auto"/>
            <w:hideMark/>
          </w:tcPr>
          <w:p w14:paraId="51F64FBD"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15DDEAC" w14:textId="77777777" w:rsidR="00E557C9" w:rsidRPr="00862772" w:rsidRDefault="00E557C9" w:rsidP="00862772">
            <w:pPr>
              <w:spacing w:before="60" w:after="60"/>
              <w:ind w:firstLine="0"/>
              <w:rPr>
                <w:sz w:val="24"/>
                <w:szCs w:val="24"/>
              </w:rPr>
            </w:pPr>
            <w:r w:rsidRPr="00862772">
              <w:rPr>
                <w:sz w:val="24"/>
                <w:szCs w:val="24"/>
              </w:rPr>
              <w:t xml:space="preserve">kladrCode </w:t>
            </w:r>
          </w:p>
        </w:tc>
        <w:tc>
          <w:tcPr>
            <w:tcW w:w="305" w:type="pct"/>
            <w:gridSpan w:val="2"/>
            <w:shd w:val="clear" w:color="auto" w:fill="auto"/>
            <w:hideMark/>
          </w:tcPr>
          <w:p w14:paraId="39346498"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2A03FBA7" w14:textId="77777777" w:rsidR="00E557C9" w:rsidRPr="00862772" w:rsidRDefault="00E557C9" w:rsidP="00862772">
            <w:pPr>
              <w:spacing w:before="60" w:after="60"/>
              <w:ind w:firstLine="0"/>
              <w:jc w:val="center"/>
              <w:rPr>
                <w:sz w:val="24"/>
                <w:szCs w:val="24"/>
              </w:rPr>
            </w:pPr>
            <w:r w:rsidRPr="00862772">
              <w:rPr>
                <w:sz w:val="24"/>
                <w:szCs w:val="24"/>
              </w:rPr>
              <w:t>T(1-20)</w:t>
            </w:r>
          </w:p>
        </w:tc>
        <w:tc>
          <w:tcPr>
            <w:tcW w:w="1079" w:type="pct"/>
            <w:shd w:val="clear" w:color="auto" w:fill="auto"/>
            <w:hideMark/>
          </w:tcPr>
          <w:p w14:paraId="75DA06BD" w14:textId="77777777" w:rsidR="00E557C9" w:rsidRPr="00862772" w:rsidRDefault="00E557C9" w:rsidP="00862772">
            <w:pPr>
              <w:spacing w:before="60" w:after="60"/>
              <w:ind w:firstLine="0"/>
              <w:rPr>
                <w:sz w:val="24"/>
                <w:szCs w:val="24"/>
              </w:rPr>
            </w:pPr>
            <w:r w:rsidRPr="00862772">
              <w:rPr>
                <w:sz w:val="24"/>
                <w:szCs w:val="24"/>
              </w:rPr>
              <w:t>Код КЛАДР</w:t>
            </w:r>
          </w:p>
        </w:tc>
        <w:tc>
          <w:tcPr>
            <w:tcW w:w="1418" w:type="pct"/>
            <w:gridSpan w:val="3"/>
            <w:shd w:val="clear" w:color="auto" w:fill="auto"/>
            <w:hideMark/>
          </w:tcPr>
          <w:p w14:paraId="48416F08"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87E5074" w14:textId="77777777" w:rsidTr="00933D24">
        <w:tc>
          <w:tcPr>
            <w:tcW w:w="740" w:type="pct"/>
            <w:gridSpan w:val="2"/>
            <w:shd w:val="clear" w:color="auto" w:fill="auto"/>
            <w:hideMark/>
          </w:tcPr>
          <w:p w14:paraId="5DD5514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B9C418C" w14:textId="77777777" w:rsidR="00E557C9" w:rsidRPr="00862772" w:rsidRDefault="00E557C9"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hideMark/>
          </w:tcPr>
          <w:p w14:paraId="148B8482"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4767313D"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5CD8CBF9" w14:textId="77777777" w:rsidR="00E557C9" w:rsidRPr="00862772" w:rsidRDefault="00E557C9" w:rsidP="00862772">
            <w:pPr>
              <w:spacing w:before="60" w:after="60"/>
              <w:ind w:firstLine="0"/>
              <w:rPr>
                <w:sz w:val="24"/>
                <w:szCs w:val="24"/>
              </w:rPr>
            </w:pPr>
            <w:r w:rsidRPr="00862772">
              <w:rPr>
                <w:sz w:val="24"/>
                <w:szCs w:val="24"/>
              </w:rPr>
              <w:t>Полное наименование</w:t>
            </w:r>
          </w:p>
        </w:tc>
        <w:tc>
          <w:tcPr>
            <w:tcW w:w="1418" w:type="pct"/>
            <w:gridSpan w:val="3"/>
            <w:shd w:val="clear" w:color="auto" w:fill="auto"/>
            <w:hideMark/>
          </w:tcPr>
          <w:p w14:paraId="0415EEFF"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D29F97E" w14:textId="77777777" w:rsidTr="00D449A9">
        <w:tc>
          <w:tcPr>
            <w:tcW w:w="5000" w:type="pct"/>
            <w:gridSpan w:val="13"/>
            <w:shd w:val="clear" w:color="auto" w:fill="auto"/>
            <w:hideMark/>
          </w:tcPr>
          <w:p w14:paraId="00E1453E" w14:textId="77777777" w:rsidR="00E557C9" w:rsidRPr="00862772" w:rsidRDefault="00E557C9" w:rsidP="00862772">
            <w:pPr>
              <w:spacing w:before="60" w:after="60"/>
              <w:ind w:firstLine="0"/>
              <w:jc w:val="center"/>
              <w:rPr>
                <w:sz w:val="24"/>
                <w:szCs w:val="24"/>
              </w:rPr>
            </w:pPr>
            <w:r w:rsidRPr="00862772">
              <w:rPr>
                <w:b/>
                <w:bCs/>
                <w:sz w:val="24"/>
                <w:szCs w:val="24"/>
              </w:rPr>
              <w:t>Контактное лицо</w:t>
            </w:r>
          </w:p>
        </w:tc>
      </w:tr>
      <w:tr w:rsidR="00E557C9" w:rsidRPr="00862772" w14:paraId="178F882A" w14:textId="77777777" w:rsidTr="00933D24">
        <w:tc>
          <w:tcPr>
            <w:tcW w:w="740" w:type="pct"/>
            <w:gridSpan w:val="2"/>
            <w:shd w:val="clear" w:color="auto" w:fill="auto"/>
            <w:hideMark/>
          </w:tcPr>
          <w:p w14:paraId="2E5549CA" w14:textId="77777777" w:rsidR="00E557C9" w:rsidRPr="00862772" w:rsidRDefault="00E557C9" w:rsidP="00862772">
            <w:pPr>
              <w:spacing w:before="60" w:after="60"/>
              <w:ind w:firstLine="0"/>
              <w:rPr>
                <w:sz w:val="24"/>
                <w:szCs w:val="24"/>
              </w:rPr>
            </w:pPr>
            <w:r w:rsidRPr="00862772">
              <w:rPr>
                <w:b/>
                <w:bCs/>
                <w:sz w:val="24"/>
                <w:szCs w:val="24"/>
              </w:rPr>
              <w:t>contactPerson</w:t>
            </w:r>
          </w:p>
        </w:tc>
        <w:tc>
          <w:tcPr>
            <w:tcW w:w="929" w:type="pct"/>
            <w:gridSpan w:val="3"/>
            <w:shd w:val="clear" w:color="auto" w:fill="auto"/>
            <w:hideMark/>
          </w:tcPr>
          <w:p w14:paraId="18FCA8B8"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2FE1689F"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75776411"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0046C4E2"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35FBCA60"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3547738" w14:textId="77777777" w:rsidTr="00933D24">
        <w:tc>
          <w:tcPr>
            <w:tcW w:w="740" w:type="pct"/>
            <w:gridSpan w:val="2"/>
            <w:shd w:val="clear" w:color="auto" w:fill="auto"/>
            <w:hideMark/>
          </w:tcPr>
          <w:p w14:paraId="78677976"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4ABABA3" w14:textId="77777777" w:rsidR="00E557C9" w:rsidRPr="00862772" w:rsidRDefault="00E557C9" w:rsidP="00862772">
            <w:pPr>
              <w:spacing w:before="60" w:after="60"/>
              <w:ind w:firstLine="0"/>
              <w:rPr>
                <w:sz w:val="24"/>
                <w:szCs w:val="24"/>
              </w:rPr>
            </w:pPr>
            <w:r w:rsidRPr="00862772">
              <w:rPr>
                <w:sz w:val="24"/>
                <w:szCs w:val="24"/>
              </w:rPr>
              <w:t xml:space="preserve">lastName </w:t>
            </w:r>
          </w:p>
        </w:tc>
        <w:tc>
          <w:tcPr>
            <w:tcW w:w="305" w:type="pct"/>
            <w:gridSpan w:val="2"/>
            <w:shd w:val="clear" w:color="auto" w:fill="auto"/>
            <w:hideMark/>
          </w:tcPr>
          <w:p w14:paraId="38E46B26" w14:textId="77777777" w:rsidR="00E557C9" w:rsidRPr="00862772" w:rsidRDefault="00A35016"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2DEF6FF7" w14:textId="77777777" w:rsidR="00E557C9" w:rsidRPr="00862772" w:rsidRDefault="00E557C9" w:rsidP="00862772">
            <w:pPr>
              <w:spacing w:before="60" w:after="60"/>
              <w:ind w:firstLine="0"/>
              <w:jc w:val="center"/>
              <w:rPr>
                <w:sz w:val="24"/>
                <w:szCs w:val="24"/>
              </w:rPr>
            </w:pPr>
            <w:r w:rsidRPr="00862772">
              <w:rPr>
                <w:sz w:val="24"/>
                <w:szCs w:val="24"/>
              </w:rPr>
              <w:t>T(1-50)</w:t>
            </w:r>
          </w:p>
        </w:tc>
        <w:tc>
          <w:tcPr>
            <w:tcW w:w="1079" w:type="pct"/>
            <w:shd w:val="clear" w:color="auto" w:fill="auto"/>
            <w:hideMark/>
          </w:tcPr>
          <w:p w14:paraId="55A7246E" w14:textId="77777777" w:rsidR="00E557C9" w:rsidRPr="00862772" w:rsidRDefault="00E557C9" w:rsidP="00862772">
            <w:pPr>
              <w:spacing w:before="60" w:after="60"/>
              <w:ind w:firstLine="0"/>
              <w:rPr>
                <w:sz w:val="24"/>
                <w:szCs w:val="24"/>
              </w:rPr>
            </w:pPr>
            <w:r w:rsidRPr="00862772">
              <w:rPr>
                <w:sz w:val="24"/>
                <w:szCs w:val="24"/>
              </w:rPr>
              <w:t>Фамилия</w:t>
            </w:r>
          </w:p>
        </w:tc>
        <w:tc>
          <w:tcPr>
            <w:tcW w:w="1418" w:type="pct"/>
            <w:gridSpan w:val="3"/>
            <w:shd w:val="clear" w:color="auto" w:fill="auto"/>
            <w:hideMark/>
          </w:tcPr>
          <w:p w14:paraId="082D77AA"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A4656F3" w14:textId="77777777" w:rsidTr="00933D24">
        <w:tc>
          <w:tcPr>
            <w:tcW w:w="740" w:type="pct"/>
            <w:gridSpan w:val="2"/>
            <w:shd w:val="clear" w:color="auto" w:fill="auto"/>
            <w:hideMark/>
          </w:tcPr>
          <w:p w14:paraId="6A6E7D9A"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BD56A1E" w14:textId="77777777" w:rsidR="00E557C9" w:rsidRPr="00862772" w:rsidRDefault="00E557C9" w:rsidP="00862772">
            <w:pPr>
              <w:spacing w:before="60" w:after="60"/>
              <w:ind w:firstLine="0"/>
              <w:rPr>
                <w:sz w:val="24"/>
                <w:szCs w:val="24"/>
              </w:rPr>
            </w:pPr>
            <w:r w:rsidRPr="00862772">
              <w:rPr>
                <w:sz w:val="24"/>
                <w:szCs w:val="24"/>
              </w:rPr>
              <w:t xml:space="preserve">firstName </w:t>
            </w:r>
          </w:p>
        </w:tc>
        <w:tc>
          <w:tcPr>
            <w:tcW w:w="305" w:type="pct"/>
            <w:gridSpan w:val="2"/>
            <w:shd w:val="clear" w:color="auto" w:fill="auto"/>
            <w:hideMark/>
          </w:tcPr>
          <w:p w14:paraId="3554CD54" w14:textId="77777777" w:rsidR="00E557C9" w:rsidRPr="00862772" w:rsidRDefault="00A35016"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1155CD7C" w14:textId="77777777" w:rsidR="00E557C9" w:rsidRPr="00862772" w:rsidRDefault="00E557C9" w:rsidP="00862772">
            <w:pPr>
              <w:spacing w:before="60" w:after="60"/>
              <w:ind w:firstLine="0"/>
              <w:jc w:val="center"/>
              <w:rPr>
                <w:sz w:val="24"/>
                <w:szCs w:val="24"/>
              </w:rPr>
            </w:pPr>
            <w:r w:rsidRPr="00862772">
              <w:rPr>
                <w:sz w:val="24"/>
                <w:szCs w:val="24"/>
              </w:rPr>
              <w:t>T(1-50)</w:t>
            </w:r>
          </w:p>
        </w:tc>
        <w:tc>
          <w:tcPr>
            <w:tcW w:w="1079" w:type="pct"/>
            <w:shd w:val="clear" w:color="auto" w:fill="auto"/>
            <w:hideMark/>
          </w:tcPr>
          <w:p w14:paraId="23B8C9D7" w14:textId="77777777" w:rsidR="00E557C9" w:rsidRPr="00862772" w:rsidRDefault="00E557C9" w:rsidP="00862772">
            <w:pPr>
              <w:spacing w:before="60" w:after="60"/>
              <w:ind w:firstLine="0"/>
              <w:rPr>
                <w:sz w:val="24"/>
                <w:szCs w:val="24"/>
              </w:rPr>
            </w:pPr>
            <w:r w:rsidRPr="00862772">
              <w:rPr>
                <w:sz w:val="24"/>
                <w:szCs w:val="24"/>
              </w:rPr>
              <w:t>Имя</w:t>
            </w:r>
          </w:p>
        </w:tc>
        <w:tc>
          <w:tcPr>
            <w:tcW w:w="1418" w:type="pct"/>
            <w:gridSpan w:val="3"/>
            <w:shd w:val="clear" w:color="auto" w:fill="auto"/>
            <w:hideMark/>
          </w:tcPr>
          <w:p w14:paraId="03241500"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C6E4826" w14:textId="77777777" w:rsidTr="00933D24">
        <w:tc>
          <w:tcPr>
            <w:tcW w:w="740" w:type="pct"/>
            <w:gridSpan w:val="2"/>
            <w:shd w:val="clear" w:color="auto" w:fill="auto"/>
            <w:hideMark/>
          </w:tcPr>
          <w:p w14:paraId="178279BB"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384B010" w14:textId="77777777" w:rsidR="00E557C9" w:rsidRPr="00862772" w:rsidRDefault="00E557C9" w:rsidP="00862772">
            <w:pPr>
              <w:spacing w:before="60" w:after="60"/>
              <w:ind w:firstLine="0"/>
              <w:rPr>
                <w:sz w:val="24"/>
                <w:szCs w:val="24"/>
              </w:rPr>
            </w:pPr>
            <w:r w:rsidRPr="00862772">
              <w:rPr>
                <w:sz w:val="24"/>
                <w:szCs w:val="24"/>
              </w:rPr>
              <w:t xml:space="preserve">middleName </w:t>
            </w:r>
          </w:p>
        </w:tc>
        <w:tc>
          <w:tcPr>
            <w:tcW w:w="305" w:type="pct"/>
            <w:gridSpan w:val="2"/>
            <w:shd w:val="clear" w:color="auto" w:fill="auto"/>
            <w:hideMark/>
          </w:tcPr>
          <w:p w14:paraId="146300F9"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35291BE9" w14:textId="77777777" w:rsidR="00E557C9" w:rsidRPr="00862772" w:rsidRDefault="00E557C9" w:rsidP="00862772">
            <w:pPr>
              <w:spacing w:before="60" w:after="60"/>
              <w:ind w:firstLine="0"/>
              <w:jc w:val="center"/>
              <w:rPr>
                <w:sz w:val="24"/>
                <w:szCs w:val="24"/>
              </w:rPr>
            </w:pPr>
            <w:r w:rsidRPr="00862772">
              <w:rPr>
                <w:sz w:val="24"/>
                <w:szCs w:val="24"/>
              </w:rPr>
              <w:t>T(1-50)</w:t>
            </w:r>
          </w:p>
        </w:tc>
        <w:tc>
          <w:tcPr>
            <w:tcW w:w="1079" w:type="pct"/>
            <w:shd w:val="clear" w:color="auto" w:fill="auto"/>
            <w:hideMark/>
          </w:tcPr>
          <w:p w14:paraId="0520901E" w14:textId="77777777" w:rsidR="00E557C9" w:rsidRPr="00862772" w:rsidRDefault="00E557C9" w:rsidP="00862772">
            <w:pPr>
              <w:spacing w:before="60" w:after="60"/>
              <w:ind w:firstLine="0"/>
              <w:rPr>
                <w:sz w:val="24"/>
                <w:szCs w:val="24"/>
              </w:rPr>
            </w:pPr>
            <w:r w:rsidRPr="00862772">
              <w:rPr>
                <w:sz w:val="24"/>
                <w:szCs w:val="24"/>
              </w:rPr>
              <w:t>Отчество</w:t>
            </w:r>
          </w:p>
        </w:tc>
        <w:tc>
          <w:tcPr>
            <w:tcW w:w="1418" w:type="pct"/>
            <w:gridSpan w:val="3"/>
            <w:shd w:val="clear" w:color="auto" w:fill="auto"/>
            <w:hideMark/>
          </w:tcPr>
          <w:p w14:paraId="4D45738A"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E7DBF68" w14:textId="77777777" w:rsidTr="00D449A9">
        <w:tc>
          <w:tcPr>
            <w:tcW w:w="5000" w:type="pct"/>
            <w:gridSpan w:val="13"/>
            <w:shd w:val="clear" w:color="auto" w:fill="auto"/>
            <w:hideMark/>
          </w:tcPr>
          <w:p w14:paraId="2DD2E3E6" w14:textId="77777777" w:rsidR="00E557C9" w:rsidRPr="00862772" w:rsidRDefault="00E557C9" w:rsidP="00862772">
            <w:pPr>
              <w:spacing w:before="60" w:after="60"/>
              <w:ind w:firstLine="0"/>
              <w:jc w:val="center"/>
              <w:rPr>
                <w:sz w:val="24"/>
                <w:szCs w:val="24"/>
              </w:rPr>
            </w:pPr>
            <w:r w:rsidRPr="00862772">
              <w:rPr>
                <w:b/>
                <w:bCs/>
                <w:sz w:val="24"/>
                <w:szCs w:val="24"/>
              </w:rPr>
              <w:t>Список банковских счетов организации</w:t>
            </w:r>
          </w:p>
        </w:tc>
      </w:tr>
      <w:tr w:rsidR="00E557C9" w:rsidRPr="00862772" w14:paraId="0B3FB9EC" w14:textId="77777777" w:rsidTr="00933D24">
        <w:tc>
          <w:tcPr>
            <w:tcW w:w="740" w:type="pct"/>
            <w:gridSpan w:val="2"/>
            <w:shd w:val="clear" w:color="auto" w:fill="auto"/>
            <w:hideMark/>
          </w:tcPr>
          <w:p w14:paraId="0924ABE3" w14:textId="77777777" w:rsidR="00E557C9" w:rsidRPr="00862772" w:rsidRDefault="00E557C9" w:rsidP="00862772">
            <w:pPr>
              <w:spacing w:before="60" w:after="60"/>
              <w:ind w:firstLine="0"/>
              <w:rPr>
                <w:sz w:val="24"/>
                <w:szCs w:val="24"/>
              </w:rPr>
            </w:pPr>
            <w:r w:rsidRPr="00862772">
              <w:rPr>
                <w:b/>
                <w:bCs/>
                <w:sz w:val="24"/>
                <w:szCs w:val="24"/>
              </w:rPr>
              <w:t>accounts</w:t>
            </w:r>
          </w:p>
        </w:tc>
        <w:tc>
          <w:tcPr>
            <w:tcW w:w="929" w:type="pct"/>
            <w:gridSpan w:val="3"/>
            <w:shd w:val="clear" w:color="auto" w:fill="auto"/>
            <w:hideMark/>
          </w:tcPr>
          <w:p w14:paraId="5EE2D24B"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3EAA753E"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2C6097E0"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10AF49BD"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2FAC9793"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ACE482C" w14:textId="77777777" w:rsidTr="00933D24">
        <w:tc>
          <w:tcPr>
            <w:tcW w:w="740" w:type="pct"/>
            <w:gridSpan w:val="2"/>
            <w:shd w:val="clear" w:color="auto" w:fill="auto"/>
            <w:hideMark/>
          </w:tcPr>
          <w:p w14:paraId="26CC4C35" w14:textId="77777777" w:rsidR="00E557C9" w:rsidRPr="00862772" w:rsidRDefault="00E557C9" w:rsidP="00862772">
            <w:pPr>
              <w:spacing w:before="60" w:after="60"/>
              <w:ind w:firstLine="0"/>
              <w:rPr>
                <w:sz w:val="24"/>
                <w:szCs w:val="24"/>
              </w:rPr>
            </w:pPr>
            <w:r w:rsidRPr="00862772">
              <w:rPr>
                <w:b/>
                <w:bCs/>
                <w:sz w:val="24"/>
                <w:szCs w:val="24"/>
              </w:rPr>
              <w:t>account</w:t>
            </w:r>
          </w:p>
        </w:tc>
        <w:tc>
          <w:tcPr>
            <w:tcW w:w="929" w:type="pct"/>
            <w:gridSpan w:val="3"/>
            <w:shd w:val="clear" w:color="auto" w:fill="auto"/>
            <w:hideMark/>
          </w:tcPr>
          <w:p w14:paraId="06944CF2"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0258A288"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1D5FDAE1"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015CA84F"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5AB19C84" w14:textId="77777777" w:rsidR="00E557C9" w:rsidRPr="00862772" w:rsidRDefault="00E557C9" w:rsidP="00862772">
            <w:pPr>
              <w:spacing w:before="60" w:after="60"/>
              <w:ind w:firstLine="0"/>
              <w:rPr>
                <w:sz w:val="24"/>
                <w:szCs w:val="24"/>
              </w:rPr>
            </w:pPr>
            <w:r w:rsidRPr="00862772">
              <w:rPr>
                <w:sz w:val="24"/>
                <w:szCs w:val="24"/>
              </w:rPr>
              <w:t>Множественный элемент</w:t>
            </w:r>
          </w:p>
        </w:tc>
      </w:tr>
      <w:tr w:rsidR="00E557C9" w:rsidRPr="00862772" w14:paraId="412D7976" w14:textId="77777777" w:rsidTr="00933D24">
        <w:tc>
          <w:tcPr>
            <w:tcW w:w="740" w:type="pct"/>
            <w:gridSpan w:val="2"/>
            <w:shd w:val="clear" w:color="auto" w:fill="auto"/>
            <w:hideMark/>
          </w:tcPr>
          <w:p w14:paraId="06B3AB96"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5CA46AD" w14:textId="77777777" w:rsidR="00E557C9" w:rsidRPr="00862772" w:rsidRDefault="00E557C9" w:rsidP="00862772">
            <w:pPr>
              <w:spacing w:before="60" w:after="60"/>
              <w:ind w:firstLine="0"/>
              <w:rPr>
                <w:sz w:val="24"/>
                <w:szCs w:val="24"/>
              </w:rPr>
            </w:pPr>
            <w:r w:rsidRPr="00862772">
              <w:rPr>
                <w:sz w:val="24"/>
                <w:szCs w:val="24"/>
              </w:rPr>
              <w:t xml:space="preserve">bankAddress </w:t>
            </w:r>
          </w:p>
        </w:tc>
        <w:tc>
          <w:tcPr>
            <w:tcW w:w="305" w:type="pct"/>
            <w:gridSpan w:val="2"/>
            <w:shd w:val="clear" w:color="auto" w:fill="auto"/>
            <w:hideMark/>
          </w:tcPr>
          <w:p w14:paraId="2C0622A1"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026B54C8" w14:textId="77777777" w:rsidR="00E557C9" w:rsidRPr="00862772" w:rsidRDefault="00E557C9" w:rsidP="00862772">
            <w:pPr>
              <w:spacing w:before="60" w:after="60"/>
              <w:ind w:firstLine="0"/>
              <w:jc w:val="center"/>
              <w:rPr>
                <w:sz w:val="24"/>
                <w:szCs w:val="24"/>
              </w:rPr>
            </w:pPr>
            <w:r w:rsidRPr="00862772">
              <w:rPr>
                <w:sz w:val="24"/>
                <w:szCs w:val="24"/>
              </w:rPr>
              <w:t>T(1-2000)</w:t>
            </w:r>
          </w:p>
        </w:tc>
        <w:tc>
          <w:tcPr>
            <w:tcW w:w="1079" w:type="pct"/>
            <w:shd w:val="clear" w:color="auto" w:fill="auto"/>
            <w:hideMark/>
          </w:tcPr>
          <w:p w14:paraId="6AA02B69" w14:textId="77777777" w:rsidR="00E557C9" w:rsidRPr="00862772" w:rsidRDefault="00E557C9" w:rsidP="00862772">
            <w:pPr>
              <w:spacing w:before="60" w:after="60"/>
              <w:ind w:firstLine="0"/>
              <w:rPr>
                <w:sz w:val="24"/>
                <w:szCs w:val="24"/>
              </w:rPr>
            </w:pPr>
            <w:r w:rsidRPr="00862772">
              <w:rPr>
                <w:sz w:val="24"/>
                <w:szCs w:val="24"/>
              </w:rPr>
              <w:t>Адрес кредитной организации</w:t>
            </w:r>
          </w:p>
        </w:tc>
        <w:tc>
          <w:tcPr>
            <w:tcW w:w="1418" w:type="pct"/>
            <w:gridSpan w:val="3"/>
            <w:shd w:val="clear" w:color="auto" w:fill="auto"/>
            <w:hideMark/>
          </w:tcPr>
          <w:p w14:paraId="1DAE422D"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708EF07" w14:textId="77777777" w:rsidTr="00933D24">
        <w:tc>
          <w:tcPr>
            <w:tcW w:w="740" w:type="pct"/>
            <w:gridSpan w:val="2"/>
            <w:shd w:val="clear" w:color="auto" w:fill="auto"/>
            <w:hideMark/>
          </w:tcPr>
          <w:p w14:paraId="089977CA"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29544A6" w14:textId="77777777" w:rsidR="00E557C9" w:rsidRPr="00862772" w:rsidRDefault="00E557C9" w:rsidP="00862772">
            <w:pPr>
              <w:spacing w:before="60" w:after="60"/>
              <w:ind w:firstLine="0"/>
              <w:rPr>
                <w:sz w:val="24"/>
                <w:szCs w:val="24"/>
              </w:rPr>
            </w:pPr>
            <w:r w:rsidRPr="00862772">
              <w:rPr>
                <w:sz w:val="24"/>
                <w:szCs w:val="24"/>
              </w:rPr>
              <w:t xml:space="preserve">bankName </w:t>
            </w:r>
          </w:p>
        </w:tc>
        <w:tc>
          <w:tcPr>
            <w:tcW w:w="305" w:type="pct"/>
            <w:gridSpan w:val="2"/>
            <w:shd w:val="clear" w:color="auto" w:fill="auto"/>
            <w:hideMark/>
          </w:tcPr>
          <w:p w14:paraId="337733A0"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7F04581E"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64B56351" w14:textId="77777777" w:rsidR="00E557C9" w:rsidRPr="00862772" w:rsidRDefault="00E557C9" w:rsidP="00862772">
            <w:pPr>
              <w:spacing w:before="60" w:after="60"/>
              <w:ind w:firstLine="0"/>
              <w:rPr>
                <w:sz w:val="24"/>
                <w:szCs w:val="24"/>
              </w:rPr>
            </w:pPr>
            <w:r w:rsidRPr="00862772">
              <w:rPr>
                <w:sz w:val="24"/>
                <w:szCs w:val="24"/>
              </w:rPr>
              <w:t>Наименование кредитной организации</w:t>
            </w:r>
          </w:p>
        </w:tc>
        <w:tc>
          <w:tcPr>
            <w:tcW w:w="1418" w:type="pct"/>
            <w:gridSpan w:val="3"/>
            <w:shd w:val="clear" w:color="auto" w:fill="auto"/>
            <w:hideMark/>
          </w:tcPr>
          <w:p w14:paraId="1DB01456"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2C0F4A8" w14:textId="77777777" w:rsidTr="00933D24">
        <w:tc>
          <w:tcPr>
            <w:tcW w:w="740" w:type="pct"/>
            <w:gridSpan w:val="2"/>
            <w:shd w:val="clear" w:color="auto" w:fill="auto"/>
            <w:hideMark/>
          </w:tcPr>
          <w:p w14:paraId="7CC69377"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91437B6" w14:textId="77777777" w:rsidR="00E557C9" w:rsidRPr="00862772" w:rsidRDefault="00E557C9" w:rsidP="00862772">
            <w:pPr>
              <w:spacing w:before="60" w:after="60"/>
              <w:ind w:firstLine="0"/>
              <w:rPr>
                <w:sz w:val="24"/>
                <w:szCs w:val="24"/>
              </w:rPr>
            </w:pPr>
            <w:r w:rsidRPr="00862772">
              <w:rPr>
                <w:sz w:val="24"/>
                <w:szCs w:val="24"/>
              </w:rPr>
              <w:t xml:space="preserve">bik </w:t>
            </w:r>
          </w:p>
        </w:tc>
        <w:tc>
          <w:tcPr>
            <w:tcW w:w="305" w:type="pct"/>
            <w:gridSpan w:val="2"/>
            <w:shd w:val="clear" w:color="auto" w:fill="auto"/>
            <w:hideMark/>
          </w:tcPr>
          <w:p w14:paraId="47AA2825"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5D2E3EA" w14:textId="77777777" w:rsidR="00E557C9" w:rsidRPr="00862772" w:rsidRDefault="00E557C9" w:rsidP="00862772">
            <w:pPr>
              <w:spacing w:before="60" w:after="60"/>
              <w:ind w:firstLine="0"/>
              <w:jc w:val="center"/>
              <w:rPr>
                <w:sz w:val="24"/>
                <w:szCs w:val="24"/>
              </w:rPr>
            </w:pPr>
            <w:r w:rsidRPr="00862772">
              <w:rPr>
                <w:sz w:val="24"/>
                <w:szCs w:val="24"/>
              </w:rPr>
              <w:t>T</w:t>
            </w:r>
          </w:p>
        </w:tc>
        <w:tc>
          <w:tcPr>
            <w:tcW w:w="1079" w:type="pct"/>
            <w:shd w:val="clear" w:color="auto" w:fill="auto"/>
            <w:hideMark/>
          </w:tcPr>
          <w:p w14:paraId="667E64FE" w14:textId="77777777" w:rsidR="00E557C9" w:rsidRPr="00862772" w:rsidRDefault="00E557C9" w:rsidP="00862772">
            <w:pPr>
              <w:spacing w:before="60" w:after="60"/>
              <w:ind w:firstLine="0"/>
              <w:rPr>
                <w:sz w:val="24"/>
                <w:szCs w:val="24"/>
              </w:rPr>
            </w:pPr>
            <w:r w:rsidRPr="00862772">
              <w:rPr>
                <w:sz w:val="24"/>
                <w:szCs w:val="24"/>
              </w:rPr>
              <w:t>БИК</w:t>
            </w:r>
          </w:p>
        </w:tc>
        <w:tc>
          <w:tcPr>
            <w:tcW w:w="1418" w:type="pct"/>
            <w:gridSpan w:val="3"/>
            <w:shd w:val="clear" w:color="auto" w:fill="auto"/>
            <w:hideMark/>
          </w:tcPr>
          <w:p w14:paraId="19F54E13" w14:textId="77777777" w:rsidR="00E557C9" w:rsidRPr="00862772" w:rsidRDefault="00E557C9" w:rsidP="00862772">
            <w:pPr>
              <w:spacing w:before="60" w:after="60"/>
              <w:ind w:firstLine="0"/>
              <w:rPr>
                <w:sz w:val="24"/>
                <w:szCs w:val="24"/>
              </w:rPr>
            </w:pPr>
            <w:r w:rsidRPr="00862772">
              <w:rPr>
                <w:sz w:val="24"/>
                <w:szCs w:val="24"/>
              </w:rPr>
              <w:t xml:space="preserve">Шаблон значения: \d{9} </w:t>
            </w:r>
          </w:p>
        </w:tc>
      </w:tr>
      <w:tr w:rsidR="00E557C9" w:rsidRPr="00862772" w14:paraId="257CDCC9" w14:textId="77777777" w:rsidTr="00933D24">
        <w:tc>
          <w:tcPr>
            <w:tcW w:w="740" w:type="pct"/>
            <w:gridSpan w:val="2"/>
            <w:shd w:val="clear" w:color="auto" w:fill="auto"/>
            <w:hideMark/>
          </w:tcPr>
          <w:p w14:paraId="6F76D55A"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CE3D582" w14:textId="77777777" w:rsidR="00E557C9" w:rsidRPr="00862772" w:rsidRDefault="00E557C9" w:rsidP="00862772">
            <w:pPr>
              <w:spacing w:before="60" w:after="60"/>
              <w:ind w:firstLine="0"/>
              <w:rPr>
                <w:sz w:val="24"/>
                <w:szCs w:val="24"/>
              </w:rPr>
            </w:pPr>
            <w:r w:rsidRPr="00862772">
              <w:rPr>
                <w:sz w:val="24"/>
                <w:szCs w:val="24"/>
              </w:rPr>
              <w:t xml:space="preserve">corrAccount </w:t>
            </w:r>
          </w:p>
        </w:tc>
        <w:tc>
          <w:tcPr>
            <w:tcW w:w="305" w:type="pct"/>
            <w:gridSpan w:val="2"/>
            <w:shd w:val="clear" w:color="auto" w:fill="auto"/>
            <w:hideMark/>
          </w:tcPr>
          <w:p w14:paraId="0B82A0CA"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2D5F2094" w14:textId="77777777" w:rsidR="00E557C9" w:rsidRPr="00862772" w:rsidRDefault="00E557C9" w:rsidP="00862772">
            <w:pPr>
              <w:spacing w:before="60" w:after="60"/>
              <w:ind w:firstLine="0"/>
              <w:jc w:val="center"/>
              <w:rPr>
                <w:sz w:val="24"/>
                <w:szCs w:val="24"/>
              </w:rPr>
            </w:pPr>
            <w:r w:rsidRPr="00862772">
              <w:rPr>
                <w:sz w:val="24"/>
                <w:szCs w:val="24"/>
              </w:rPr>
              <w:t>T(1-20)</w:t>
            </w:r>
          </w:p>
        </w:tc>
        <w:tc>
          <w:tcPr>
            <w:tcW w:w="1079" w:type="pct"/>
            <w:shd w:val="clear" w:color="auto" w:fill="auto"/>
            <w:hideMark/>
          </w:tcPr>
          <w:p w14:paraId="35719446" w14:textId="77777777" w:rsidR="00E557C9" w:rsidRPr="00862772" w:rsidRDefault="00E557C9" w:rsidP="00862772">
            <w:pPr>
              <w:spacing w:before="60" w:after="60"/>
              <w:ind w:firstLine="0"/>
              <w:rPr>
                <w:sz w:val="24"/>
                <w:szCs w:val="24"/>
              </w:rPr>
            </w:pPr>
            <w:r w:rsidRPr="00862772">
              <w:rPr>
                <w:sz w:val="24"/>
                <w:szCs w:val="24"/>
              </w:rPr>
              <w:t>Корреспондентский счет</w:t>
            </w:r>
          </w:p>
        </w:tc>
        <w:tc>
          <w:tcPr>
            <w:tcW w:w="1418" w:type="pct"/>
            <w:gridSpan w:val="3"/>
            <w:shd w:val="clear" w:color="auto" w:fill="auto"/>
            <w:hideMark/>
          </w:tcPr>
          <w:p w14:paraId="61521858"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98620B5" w14:textId="77777777" w:rsidTr="00933D24">
        <w:tc>
          <w:tcPr>
            <w:tcW w:w="740" w:type="pct"/>
            <w:gridSpan w:val="2"/>
            <w:shd w:val="clear" w:color="auto" w:fill="auto"/>
            <w:hideMark/>
          </w:tcPr>
          <w:p w14:paraId="422EC550"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754740B" w14:textId="77777777" w:rsidR="00E557C9" w:rsidRPr="00862772" w:rsidRDefault="00E557C9" w:rsidP="00862772">
            <w:pPr>
              <w:spacing w:before="60" w:after="60"/>
              <w:ind w:firstLine="0"/>
              <w:rPr>
                <w:sz w:val="24"/>
                <w:szCs w:val="24"/>
              </w:rPr>
            </w:pPr>
            <w:r w:rsidRPr="00862772">
              <w:rPr>
                <w:sz w:val="24"/>
                <w:szCs w:val="24"/>
              </w:rPr>
              <w:t xml:space="preserve">paymentAccount </w:t>
            </w:r>
          </w:p>
        </w:tc>
        <w:tc>
          <w:tcPr>
            <w:tcW w:w="305" w:type="pct"/>
            <w:gridSpan w:val="2"/>
            <w:shd w:val="clear" w:color="auto" w:fill="auto"/>
            <w:hideMark/>
          </w:tcPr>
          <w:p w14:paraId="1DF485A4" w14:textId="77777777"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hideMark/>
          </w:tcPr>
          <w:p w14:paraId="48B7AE88" w14:textId="77777777" w:rsidR="00E557C9" w:rsidRPr="00862772" w:rsidRDefault="00E557C9" w:rsidP="00862772">
            <w:pPr>
              <w:spacing w:before="60" w:after="60"/>
              <w:ind w:firstLine="0"/>
              <w:jc w:val="center"/>
              <w:rPr>
                <w:sz w:val="24"/>
                <w:szCs w:val="24"/>
              </w:rPr>
            </w:pPr>
            <w:r w:rsidRPr="00862772">
              <w:rPr>
                <w:sz w:val="24"/>
                <w:szCs w:val="24"/>
              </w:rPr>
              <w:t>T</w:t>
            </w:r>
          </w:p>
        </w:tc>
        <w:tc>
          <w:tcPr>
            <w:tcW w:w="1079" w:type="pct"/>
            <w:shd w:val="clear" w:color="auto" w:fill="auto"/>
            <w:hideMark/>
          </w:tcPr>
          <w:p w14:paraId="49AF7BF6" w14:textId="77777777" w:rsidR="00E557C9" w:rsidRPr="00862772" w:rsidRDefault="00E557C9" w:rsidP="00862772">
            <w:pPr>
              <w:spacing w:before="60" w:after="60"/>
              <w:ind w:firstLine="0"/>
              <w:rPr>
                <w:sz w:val="24"/>
                <w:szCs w:val="24"/>
              </w:rPr>
            </w:pPr>
            <w:r w:rsidRPr="00862772">
              <w:rPr>
                <w:sz w:val="24"/>
                <w:szCs w:val="24"/>
              </w:rPr>
              <w:t>Расчетный счет</w:t>
            </w:r>
          </w:p>
        </w:tc>
        <w:tc>
          <w:tcPr>
            <w:tcW w:w="1418" w:type="pct"/>
            <w:gridSpan w:val="3"/>
            <w:shd w:val="clear" w:color="auto" w:fill="auto"/>
            <w:hideMark/>
          </w:tcPr>
          <w:p w14:paraId="6C335D10" w14:textId="77777777" w:rsidR="00E557C9" w:rsidRPr="00862772" w:rsidRDefault="00E557C9" w:rsidP="00862772">
            <w:pPr>
              <w:spacing w:before="60" w:after="60"/>
              <w:ind w:firstLine="0"/>
              <w:rPr>
                <w:sz w:val="24"/>
                <w:szCs w:val="24"/>
              </w:rPr>
            </w:pPr>
            <w:r w:rsidRPr="00862772">
              <w:rPr>
                <w:sz w:val="24"/>
                <w:szCs w:val="24"/>
              </w:rPr>
              <w:t xml:space="preserve">Шаблон значения: \d{20} </w:t>
            </w:r>
          </w:p>
        </w:tc>
      </w:tr>
      <w:tr w:rsidR="00E557C9" w:rsidRPr="00862772" w14:paraId="3D03EF29" w14:textId="77777777" w:rsidTr="00933D24">
        <w:tc>
          <w:tcPr>
            <w:tcW w:w="740" w:type="pct"/>
            <w:gridSpan w:val="2"/>
            <w:shd w:val="clear" w:color="auto" w:fill="auto"/>
            <w:hideMark/>
          </w:tcPr>
          <w:p w14:paraId="79A176D3"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25869E6" w14:textId="77777777" w:rsidR="00E557C9" w:rsidRPr="00862772" w:rsidRDefault="00E557C9" w:rsidP="00862772">
            <w:pPr>
              <w:spacing w:before="60" w:after="60"/>
              <w:ind w:firstLine="0"/>
              <w:rPr>
                <w:sz w:val="24"/>
                <w:szCs w:val="24"/>
              </w:rPr>
            </w:pPr>
            <w:r w:rsidRPr="00862772">
              <w:rPr>
                <w:sz w:val="24"/>
                <w:szCs w:val="24"/>
              </w:rPr>
              <w:t xml:space="preserve">personalAccount </w:t>
            </w:r>
          </w:p>
        </w:tc>
        <w:tc>
          <w:tcPr>
            <w:tcW w:w="305" w:type="pct"/>
            <w:gridSpan w:val="2"/>
            <w:shd w:val="clear" w:color="auto" w:fill="auto"/>
            <w:hideMark/>
          </w:tcPr>
          <w:p w14:paraId="54E37019"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34505D3A" w14:textId="77777777" w:rsidR="00E557C9" w:rsidRPr="00862772" w:rsidRDefault="00E557C9" w:rsidP="00862772">
            <w:pPr>
              <w:spacing w:before="60" w:after="60"/>
              <w:ind w:firstLine="0"/>
              <w:jc w:val="center"/>
              <w:rPr>
                <w:sz w:val="24"/>
                <w:szCs w:val="24"/>
              </w:rPr>
            </w:pPr>
            <w:r w:rsidRPr="00862772">
              <w:rPr>
                <w:sz w:val="24"/>
                <w:szCs w:val="24"/>
              </w:rPr>
              <w:t>T(1-30)</w:t>
            </w:r>
          </w:p>
        </w:tc>
        <w:tc>
          <w:tcPr>
            <w:tcW w:w="1079" w:type="pct"/>
            <w:shd w:val="clear" w:color="auto" w:fill="auto"/>
            <w:hideMark/>
          </w:tcPr>
          <w:p w14:paraId="0A15545D" w14:textId="77777777" w:rsidR="00E557C9" w:rsidRPr="00862772" w:rsidRDefault="00E557C9" w:rsidP="00862772">
            <w:pPr>
              <w:spacing w:before="60" w:after="60"/>
              <w:ind w:firstLine="0"/>
              <w:rPr>
                <w:sz w:val="24"/>
                <w:szCs w:val="24"/>
              </w:rPr>
            </w:pPr>
            <w:r w:rsidRPr="00862772">
              <w:rPr>
                <w:sz w:val="24"/>
                <w:szCs w:val="24"/>
              </w:rPr>
              <w:t>Лицевой счет</w:t>
            </w:r>
          </w:p>
        </w:tc>
        <w:tc>
          <w:tcPr>
            <w:tcW w:w="1418" w:type="pct"/>
            <w:gridSpan w:val="3"/>
            <w:shd w:val="clear" w:color="auto" w:fill="auto"/>
            <w:hideMark/>
          </w:tcPr>
          <w:p w14:paraId="6F52228A"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1E87B01" w14:textId="77777777" w:rsidTr="00D449A9">
        <w:tc>
          <w:tcPr>
            <w:tcW w:w="5000" w:type="pct"/>
            <w:gridSpan w:val="13"/>
            <w:shd w:val="clear" w:color="auto" w:fill="auto"/>
            <w:hideMark/>
          </w:tcPr>
          <w:p w14:paraId="5AFAC871" w14:textId="77777777" w:rsidR="00E557C9" w:rsidRPr="00862772" w:rsidRDefault="00E557C9" w:rsidP="00862772">
            <w:pPr>
              <w:spacing w:before="60" w:after="60"/>
              <w:ind w:firstLine="0"/>
              <w:jc w:val="center"/>
              <w:rPr>
                <w:sz w:val="24"/>
                <w:szCs w:val="24"/>
              </w:rPr>
            </w:pPr>
            <w:r w:rsidRPr="00862772">
              <w:rPr>
                <w:b/>
                <w:bCs/>
                <w:sz w:val="24"/>
                <w:szCs w:val="24"/>
              </w:rPr>
              <w:t>Список бюджетов организации</w:t>
            </w:r>
          </w:p>
        </w:tc>
      </w:tr>
      <w:tr w:rsidR="00E557C9" w:rsidRPr="00862772" w14:paraId="281C13BA" w14:textId="77777777" w:rsidTr="00933D24">
        <w:tc>
          <w:tcPr>
            <w:tcW w:w="740" w:type="pct"/>
            <w:gridSpan w:val="2"/>
            <w:shd w:val="clear" w:color="auto" w:fill="auto"/>
            <w:hideMark/>
          </w:tcPr>
          <w:p w14:paraId="2EC3BB0B" w14:textId="77777777" w:rsidR="00E557C9" w:rsidRPr="00862772" w:rsidRDefault="00E557C9" w:rsidP="00862772">
            <w:pPr>
              <w:spacing w:before="60" w:after="60"/>
              <w:ind w:firstLine="0"/>
              <w:rPr>
                <w:sz w:val="24"/>
                <w:szCs w:val="24"/>
              </w:rPr>
            </w:pPr>
            <w:r w:rsidRPr="00862772">
              <w:rPr>
                <w:b/>
                <w:bCs/>
                <w:sz w:val="24"/>
                <w:szCs w:val="24"/>
                <w:lang w:val="en-US"/>
              </w:rPr>
              <w:t>budget</w:t>
            </w:r>
            <w:r w:rsidRPr="00862772">
              <w:rPr>
                <w:b/>
                <w:bCs/>
                <w:sz w:val="24"/>
                <w:szCs w:val="24"/>
              </w:rPr>
              <w:t>s</w:t>
            </w:r>
          </w:p>
        </w:tc>
        <w:tc>
          <w:tcPr>
            <w:tcW w:w="929" w:type="pct"/>
            <w:gridSpan w:val="3"/>
            <w:shd w:val="clear" w:color="auto" w:fill="auto"/>
            <w:hideMark/>
          </w:tcPr>
          <w:p w14:paraId="25EB5B22"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5113DB6D"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01D5C7A8"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01593075"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55A4A35D"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9DF2374" w14:textId="77777777" w:rsidTr="00933D24">
        <w:tc>
          <w:tcPr>
            <w:tcW w:w="740" w:type="pct"/>
            <w:gridSpan w:val="2"/>
            <w:shd w:val="clear" w:color="auto" w:fill="auto"/>
            <w:hideMark/>
          </w:tcPr>
          <w:p w14:paraId="582D9159" w14:textId="77777777" w:rsidR="00E557C9" w:rsidRPr="00862772" w:rsidRDefault="00E557C9" w:rsidP="00862772">
            <w:pPr>
              <w:spacing w:before="60" w:after="60"/>
              <w:ind w:firstLine="0"/>
              <w:rPr>
                <w:sz w:val="24"/>
                <w:szCs w:val="24"/>
                <w:lang w:val="en-US"/>
              </w:rPr>
            </w:pPr>
            <w:r w:rsidRPr="00862772">
              <w:rPr>
                <w:b/>
                <w:bCs/>
                <w:sz w:val="24"/>
                <w:szCs w:val="24"/>
                <w:lang w:val="en-US"/>
              </w:rPr>
              <w:t>budget</w:t>
            </w:r>
          </w:p>
        </w:tc>
        <w:tc>
          <w:tcPr>
            <w:tcW w:w="929" w:type="pct"/>
            <w:gridSpan w:val="3"/>
            <w:shd w:val="clear" w:color="auto" w:fill="auto"/>
            <w:hideMark/>
          </w:tcPr>
          <w:p w14:paraId="672DE7CF"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6722E04A"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40036CE5"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5E756A40"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597A0A04" w14:textId="77777777" w:rsidR="00E557C9" w:rsidRPr="00862772" w:rsidRDefault="00E557C9" w:rsidP="00862772">
            <w:pPr>
              <w:spacing w:before="60" w:after="60"/>
              <w:ind w:firstLine="0"/>
              <w:rPr>
                <w:sz w:val="24"/>
                <w:szCs w:val="24"/>
              </w:rPr>
            </w:pPr>
            <w:r w:rsidRPr="00862772">
              <w:rPr>
                <w:sz w:val="24"/>
                <w:szCs w:val="24"/>
              </w:rPr>
              <w:t>Множественный элемент</w:t>
            </w:r>
          </w:p>
        </w:tc>
      </w:tr>
      <w:tr w:rsidR="00E557C9" w:rsidRPr="00862772" w14:paraId="03E1BC07" w14:textId="77777777" w:rsidTr="00933D24">
        <w:tc>
          <w:tcPr>
            <w:tcW w:w="740" w:type="pct"/>
            <w:gridSpan w:val="2"/>
            <w:shd w:val="clear" w:color="auto" w:fill="auto"/>
            <w:hideMark/>
          </w:tcPr>
          <w:p w14:paraId="405FF77A"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CA5D119" w14:textId="77777777" w:rsidR="00E557C9" w:rsidRPr="00862772" w:rsidRDefault="00E557C9" w:rsidP="00862772">
            <w:pPr>
              <w:spacing w:before="60" w:after="60"/>
              <w:ind w:firstLine="0"/>
              <w:rPr>
                <w:sz w:val="24"/>
                <w:szCs w:val="24"/>
                <w:lang w:val="en-US"/>
              </w:rPr>
            </w:pPr>
            <w:r w:rsidRPr="00862772">
              <w:rPr>
                <w:sz w:val="24"/>
                <w:szCs w:val="24"/>
                <w:lang w:val="en-US"/>
              </w:rPr>
              <w:t>code</w:t>
            </w:r>
          </w:p>
        </w:tc>
        <w:tc>
          <w:tcPr>
            <w:tcW w:w="305" w:type="pct"/>
            <w:gridSpan w:val="2"/>
            <w:shd w:val="clear" w:color="auto" w:fill="auto"/>
            <w:hideMark/>
          </w:tcPr>
          <w:p w14:paraId="40537463"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5CA4DEAB" w14:textId="77777777" w:rsidR="00E557C9" w:rsidRPr="00862772" w:rsidRDefault="00E557C9" w:rsidP="00862772">
            <w:pPr>
              <w:spacing w:before="60" w:after="60"/>
              <w:ind w:firstLine="0"/>
              <w:jc w:val="center"/>
              <w:rPr>
                <w:sz w:val="24"/>
                <w:szCs w:val="24"/>
              </w:rPr>
            </w:pPr>
            <w:r w:rsidRPr="00862772">
              <w:rPr>
                <w:sz w:val="24"/>
                <w:szCs w:val="24"/>
              </w:rPr>
              <w:t>T(1-2</w:t>
            </w:r>
            <w:r w:rsidRPr="00862772">
              <w:rPr>
                <w:sz w:val="24"/>
                <w:szCs w:val="24"/>
                <w:lang w:val="en-US"/>
              </w:rPr>
              <w:t>0</w:t>
            </w:r>
            <w:r w:rsidRPr="00862772">
              <w:rPr>
                <w:sz w:val="24"/>
                <w:szCs w:val="24"/>
              </w:rPr>
              <w:t>)</w:t>
            </w:r>
          </w:p>
        </w:tc>
        <w:tc>
          <w:tcPr>
            <w:tcW w:w="1079" w:type="pct"/>
            <w:shd w:val="clear" w:color="auto" w:fill="auto"/>
            <w:hideMark/>
          </w:tcPr>
          <w:p w14:paraId="3BFF24C2" w14:textId="77777777" w:rsidR="00E557C9" w:rsidRPr="00862772" w:rsidRDefault="00E557C9" w:rsidP="00862772">
            <w:pPr>
              <w:spacing w:before="60" w:after="60"/>
              <w:ind w:firstLine="0"/>
              <w:rPr>
                <w:sz w:val="24"/>
                <w:szCs w:val="24"/>
              </w:rPr>
            </w:pPr>
            <w:r w:rsidRPr="00862772">
              <w:rPr>
                <w:sz w:val="24"/>
                <w:szCs w:val="24"/>
              </w:rPr>
              <w:t>Код бюджета</w:t>
            </w:r>
          </w:p>
        </w:tc>
        <w:tc>
          <w:tcPr>
            <w:tcW w:w="1418" w:type="pct"/>
            <w:gridSpan w:val="3"/>
            <w:shd w:val="clear" w:color="auto" w:fill="auto"/>
            <w:hideMark/>
          </w:tcPr>
          <w:p w14:paraId="4631E9C3"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048BEA1" w14:textId="77777777" w:rsidTr="00933D24">
        <w:tc>
          <w:tcPr>
            <w:tcW w:w="740" w:type="pct"/>
            <w:gridSpan w:val="2"/>
            <w:shd w:val="clear" w:color="auto" w:fill="auto"/>
            <w:hideMark/>
          </w:tcPr>
          <w:p w14:paraId="05F71863"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36F3826" w14:textId="77777777" w:rsidR="00E557C9" w:rsidRPr="00862772" w:rsidRDefault="00E557C9" w:rsidP="00862772">
            <w:pPr>
              <w:spacing w:before="60" w:after="60"/>
              <w:ind w:firstLine="0"/>
              <w:rPr>
                <w:sz w:val="24"/>
                <w:szCs w:val="24"/>
              </w:rPr>
            </w:pPr>
            <w:r w:rsidRPr="00862772">
              <w:rPr>
                <w:sz w:val="24"/>
                <w:szCs w:val="24"/>
                <w:lang w:val="en-US"/>
              </w:rPr>
              <w:t>n</w:t>
            </w:r>
            <w:r w:rsidRPr="00862772">
              <w:rPr>
                <w:sz w:val="24"/>
                <w:szCs w:val="24"/>
              </w:rPr>
              <w:t xml:space="preserve">ame </w:t>
            </w:r>
          </w:p>
        </w:tc>
        <w:tc>
          <w:tcPr>
            <w:tcW w:w="305" w:type="pct"/>
            <w:gridSpan w:val="2"/>
            <w:shd w:val="clear" w:color="auto" w:fill="auto"/>
            <w:hideMark/>
          </w:tcPr>
          <w:p w14:paraId="0CC9EDC3"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39B3114E" w14:textId="77777777" w:rsidR="00E557C9" w:rsidRPr="00862772" w:rsidRDefault="00E557C9" w:rsidP="00862772">
            <w:pPr>
              <w:spacing w:before="60" w:after="60"/>
              <w:ind w:firstLine="0"/>
              <w:jc w:val="center"/>
              <w:rPr>
                <w:sz w:val="24"/>
                <w:szCs w:val="24"/>
              </w:rPr>
            </w:pPr>
            <w:r w:rsidRPr="00862772">
              <w:rPr>
                <w:sz w:val="24"/>
                <w:szCs w:val="24"/>
              </w:rPr>
              <w:t>T(1-20</w:t>
            </w:r>
            <w:r w:rsidRPr="00862772">
              <w:rPr>
                <w:sz w:val="24"/>
                <w:szCs w:val="24"/>
                <w:lang w:val="en-US"/>
              </w:rPr>
              <w:t>0</w:t>
            </w:r>
            <w:r w:rsidRPr="00862772">
              <w:rPr>
                <w:sz w:val="24"/>
                <w:szCs w:val="24"/>
              </w:rPr>
              <w:t>0)</w:t>
            </w:r>
          </w:p>
        </w:tc>
        <w:tc>
          <w:tcPr>
            <w:tcW w:w="1079" w:type="pct"/>
            <w:shd w:val="clear" w:color="auto" w:fill="auto"/>
            <w:hideMark/>
          </w:tcPr>
          <w:p w14:paraId="25ABB168" w14:textId="77777777" w:rsidR="00E557C9" w:rsidRPr="00862772" w:rsidRDefault="00E557C9" w:rsidP="00862772">
            <w:pPr>
              <w:spacing w:before="60" w:after="60"/>
              <w:ind w:firstLine="0"/>
              <w:rPr>
                <w:sz w:val="24"/>
                <w:szCs w:val="24"/>
              </w:rPr>
            </w:pPr>
            <w:r w:rsidRPr="00862772">
              <w:rPr>
                <w:sz w:val="24"/>
                <w:szCs w:val="24"/>
              </w:rPr>
              <w:t>Наименование бюджета</w:t>
            </w:r>
          </w:p>
        </w:tc>
        <w:tc>
          <w:tcPr>
            <w:tcW w:w="1418" w:type="pct"/>
            <w:gridSpan w:val="3"/>
            <w:shd w:val="clear" w:color="auto" w:fill="auto"/>
            <w:hideMark/>
          </w:tcPr>
          <w:p w14:paraId="46C1B4FA"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DF72E06" w14:textId="77777777" w:rsidTr="00D449A9">
        <w:tc>
          <w:tcPr>
            <w:tcW w:w="5000" w:type="pct"/>
            <w:gridSpan w:val="13"/>
            <w:shd w:val="clear" w:color="auto" w:fill="auto"/>
            <w:hideMark/>
          </w:tcPr>
          <w:p w14:paraId="51C5D7DE" w14:textId="77777777" w:rsidR="00E557C9" w:rsidRPr="00862772" w:rsidRDefault="00E557C9" w:rsidP="00862772">
            <w:pPr>
              <w:spacing w:before="60" w:after="60"/>
              <w:ind w:firstLine="0"/>
              <w:jc w:val="center"/>
              <w:rPr>
                <w:sz w:val="24"/>
                <w:szCs w:val="24"/>
              </w:rPr>
            </w:pPr>
            <w:r w:rsidRPr="00862772">
              <w:rPr>
                <w:b/>
                <w:bCs/>
                <w:sz w:val="24"/>
                <w:szCs w:val="24"/>
              </w:rPr>
              <w:t>Административная принадлежность</w:t>
            </w:r>
          </w:p>
        </w:tc>
      </w:tr>
      <w:tr w:rsidR="00E557C9" w:rsidRPr="00862772" w14:paraId="51171E6D" w14:textId="77777777" w:rsidTr="00933D24">
        <w:tc>
          <w:tcPr>
            <w:tcW w:w="740" w:type="pct"/>
            <w:gridSpan w:val="2"/>
            <w:shd w:val="clear" w:color="auto" w:fill="auto"/>
            <w:hideMark/>
          </w:tcPr>
          <w:p w14:paraId="7EAD75DE" w14:textId="77777777" w:rsidR="00E557C9" w:rsidRPr="00862772" w:rsidRDefault="00E557C9" w:rsidP="00862772">
            <w:pPr>
              <w:spacing w:before="60" w:after="60"/>
              <w:ind w:firstLine="0"/>
              <w:rPr>
                <w:sz w:val="24"/>
                <w:szCs w:val="24"/>
              </w:rPr>
            </w:pPr>
            <w:r w:rsidRPr="00862772">
              <w:rPr>
                <w:b/>
                <w:bCs/>
                <w:sz w:val="24"/>
                <w:szCs w:val="24"/>
              </w:rPr>
              <w:t>headAgency</w:t>
            </w:r>
          </w:p>
        </w:tc>
        <w:tc>
          <w:tcPr>
            <w:tcW w:w="929" w:type="pct"/>
            <w:gridSpan w:val="3"/>
            <w:shd w:val="clear" w:color="auto" w:fill="auto"/>
            <w:hideMark/>
          </w:tcPr>
          <w:p w14:paraId="5F8FAFBF"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26561405"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4F4AD14B"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044BFD0C"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72375DD1"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ABCBD9F" w14:textId="77777777" w:rsidTr="00933D24">
        <w:tc>
          <w:tcPr>
            <w:tcW w:w="740" w:type="pct"/>
            <w:gridSpan w:val="2"/>
            <w:shd w:val="clear" w:color="auto" w:fill="auto"/>
            <w:hideMark/>
          </w:tcPr>
          <w:p w14:paraId="7EF70D0B"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6BC49D8" w14:textId="77777777" w:rsidR="00E557C9" w:rsidRPr="00862772" w:rsidRDefault="00E557C9" w:rsidP="00862772">
            <w:pPr>
              <w:spacing w:before="60" w:after="60"/>
              <w:ind w:firstLine="0"/>
              <w:rPr>
                <w:sz w:val="24"/>
                <w:szCs w:val="24"/>
              </w:rPr>
            </w:pPr>
            <w:r w:rsidRPr="00862772">
              <w:rPr>
                <w:sz w:val="24"/>
                <w:szCs w:val="24"/>
              </w:rPr>
              <w:t xml:space="preserve">regNum </w:t>
            </w:r>
          </w:p>
        </w:tc>
        <w:tc>
          <w:tcPr>
            <w:tcW w:w="305" w:type="pct"/>
            <w:gridSpan w:val="2"/>
            <w:shd w:val="clear" w:color="auto" w:fill="auto"/>
            <w:hideMark/>
          </w:tcPr>
          <w:p w14:paraId="6069BE35"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53B2CFD1" w14:textId="77777777" w:rsidR="00E557C9" w:rsidRPr="00862772" w:rsidRDefault="00E557C9" w:rsidP="00862772">
            <w:pPr>
              <w:spacing w:before="60" w:after="60"/>
              <w:ind w:firstLine="0"/>
              <w:jc w:val="center"/>
              <w:rPr>
                <w:sz w:val="24"/>
                <w:szCs w:val="24"/>
              </w:rPr>
            </w:pPr>
            <w:r w:rsidRPr="00862772">
              <w:rPr>
                <w:sz w:val="24"/>
                <w:szCs w:val="24"/>
              </w:rPr>
              <w:t>T</w:t>
            </w:r>
          </w:p>
        </w:tc>
        <w:tc>
          <w:tcPr>
            <w:tcW w:w="1079" w:type="pct"/>
            <w:shd w:val="clear" w:color="auto" w:fill="auto"/>
            <w:hideMark/>
          </w:tcPr>
          <w:p w14:paraId="0DDB7998" w14:textId="77777777" w:rsidR="00E557C9" w:rsidRPr="00862772" w:rsidRDefault="00E557C9" w:rsidP="00862772">
            <w:pPr>
              <w:spacing w:before="60" w:after="60"/>
              <w:ind w:firstLine="0"/>
              <w:rPr>
                <w:sz w:val="24"/>
                <w:szCs w:val="24"/>
              </w:rPr>
            </w:pPr>
            <w:r w:rsidRPr="00862772">
              <w:rPr>
                <w:sz w:val="24"/>
                <w:szCs w:val="24"/>
              </w:rPr>
              <w:t>Реестровый номер в СПЗ</w:t>
            </w:r>
          </w:p>
        </w:tc>
        <w:tc>
          <w:tcPr>
            <w:tcW w:w="1418" w:type="pct"/>
            <w:gridSpan w:val="3"/>
            <w:shd w:val="clear" w:color="auto" w:fill="auto"/>
            <w:hideMark/>
          </w:tcPr>
          <w:p w14:paraId="37D46894" w14:textId="77777777" w:rsidR="00E557C9" w:rsidRPr="00862772" w:rsidRDefault="00E557C9" w:rsidP="00862772">
            <w:pPr>
              <w:spacing w:before="60" w:after="60"/>
              <w:ind w:firstLine="0"/>
              <w:rPr>
                <w:sz w:val="24"/>
                <w:szCs w:val="24"/>
              </w:rPr>
            </w:pPr>
            <w:r w:rsidRPr="00862772">
              <w:rPr>
                <w:sz w:val="24"/>
                <w:szCs w:val="24"/>
              </w:rPr>
              <w:t xml:space="preserve">Шаблон значения: \d{1,11} </w:t>
            </w:r>
          </w:p>
        </w:tc>
      </w:tr>
      <w:tr w:rsidR="00933D24" w:rsidRPr="00862772" w14:paraId="6CF1F719" w14:textId="77777777" w:rsidTr="00933D24">
        <w:tc>
          <w:tcPr>
            <w:tcW w:w="740" w:type="pct"/>
            <w:gridSpan w:val="2"/>
            <w:shd w:val="clear" w:color="auto" w:fill="auto"/>
            <w:hideMark/>
          </w:tcPr>
          <w:p w14:paraId="0878DC20" w14:textId="77777777" w:rsidR="00933D24" w:rsidRPr="00862772" w:rsidRDefault="00933D24" w:rsidP="00B75B07">
            <w:pPr>
              <w:spacing w:before="60" w:after="60"/>
              <w:ind w:firstLine="0"/>
              <w:rPr>
                <w:sz w:val="24"/>
                <w:szCs w:val="24"/>
              </w:rPr>
            </w:pPr>
            <w:r w:rsidRPr="00862772">
              <w:rPr>
                <w:sz w:val="24"/>
                <w:szCs w:val="24"/>
              </w:rPr>
              <w:t> </w:t>
            </w:r>
          </w:p>
        </w:tc>
        <w:tc>
          <w:tcPr>
            <w:tcW w:w="929" w:type="pct"/>
            <w:gridSpan w:val="3"/>
            <w:shd w:val="clear" w:color="auto" w:fill="auto"/>
            <w:hideMark/>
          </w:tcPr>
          <w:p w14:paraId="1FA167E2" w14:textId="609B1CBA" w:rsidR="00933D24" w:rsidRPr="00862772" w:rsidRDefault="00933D24" w:rsidP="00B75B07">
            <w:pPr>
              <w:spacing w:before="60" w:after="60"/>
              <w:ind w:firstLine="0"/>
              <w:rPr>
                <w:sz w:val="24"/>
                <w:szCs w:val="24"/>
              </w:rPr>
            </w:pPr>
            <w:r w:rsidRPr="00D449A9">
              <w:rPr>
                <w:sz w:val="24"/>
                <w:szCs w:val="24"/>
              </w:rPr>
              <w:t>consRegistryNum</w:t>
            </w:r>
          </w:p>
        </w:tc>
        <w:tc>
          <w:tcPr>
            <w:tcW w:w="305" w:type="pct"/>
            <w:gridSpan w:val="2"/>
            <w:shd w:val="clear" w:color="auto" w:fill="auto"/>
            <w:hideMark/>
          </w:tcPr>
          <w:p w14:paraId="0E1AFBAE" w14:textId="028F5E2D" w:rsidR="00933D24" w:rsidRPr="00862772" w:rsidRDefault="00933D24" w:rsidP="00B75B07">
            <w:pPr>
              <w:spacing w:before="60" w:after="60"/>
              <w:ind w:firstLine="0"/>
              <w:jc w:val="center"/>
              <w:rPr>
                <w:sz w:val="24"/>
                <w:szCs w:val="24"/>
              </w:rPr>
            </w:pPr>
            <w:r>
              <w:rPr>
                <w:sz w:val="24"/>
                <w:szCs w:val="24"/>
              </w:rPr>
              <w:t>Н</w:t>
            </w:r>
          </w:p>
        </w:tc>
        <w:tc>
          <w:tcPr>
            <w:tcW w:w="529" w:type="pct"/>
            <w:gridSpan w:val="2"/>
            <w:shd w:val="clear" w:color="auto" w:fill="auto"/>
            <w:hideMark/>
          </w:tcPr>
          <w:p w14:paraId="3C360CFD" w14:textId="188ACBB4" w:rsidR="00933D24" w:rsidRPr="00862772"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079" w:type="pct"/>
            <w:shd w:val="clear" w:color="auto" w:fill="auto"/>
            <w:hideMark/>
          </w:tcPr>
          <w:p w14:paraId="009D2A65" w14:textId="1247C3AA" w:rsidR="00933D24" w:rsidRPr="00862772"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418" w:type="pct"/>
            <w:gridSpan w:val="3"/>
            <w:shd w:val="clear" w:color="auto" w:fill="auto"/>
            <w:hideMark/>
          </w:tcPr>
          <w:p w14:paraId="2870080F" w14:textId="08C62B45" w:rsidR="00933D24" w:rsidRPr="00862772"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862772" w14:paraId="214BECA7" w14:textId="77777777" w:rsidTr="00120BD7">
        <w:tc>
          <w:tcPr>
            <w:tcW w:w="740" w:type="pct"/>
            <w:gridSpan w:val="2"/>
            <w:shd w:val="clear" w:color="auto" w:fill="auto"/>
            <w:hideMark/>
          </w:tcPr>
          <w:p w14:paraId="65C35E04" w14:textId="77777777" w:rsidR="00933D24" w:rsidRPr="00862772" w:rsidRDefault="00933D24"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2FAB6D1" w14:textId="77777777" w:rsidR="00933D24" w:rsidRPr="00862772" w:rsidRDefault="00933D24"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hideMark/>
          </w:tcPr>
          <w:p w14:paraId="374430F7" w14:textId="77777777" w:rsidR="00933D24" w:rsidRPr="00862772" w:rsidRDefault="00933D24"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4E1740AE" w14:textId="77777777" w:rsidR="00933D24" w:rsidRPr="00862772" w:rsidRDefault="00933D24" w:rsidP="00862772">
            <w:pPr>
              <w:spacing w:before="60" w:after="60"/>
              <w:ind w:firstLine="0"/>
              <w:jc w:val="center"/>
              <w:rPr>
                <w:sz w:val="24"/>
                <w:szCs w:val="24"/>
              </w:rPr>
            </w:pPr>
            <w:r w:rsidRPr="00862772">
              <w:rPr>
                <w:sz w:val="24"/>
                <w:szCs w:val="24"/>
              </w:rPr>
              <w:t>T(1-2000)</w:t>
            </w:r>
          </w:p>
        </w:tc>
        <w:tc>
          <w:tcPr>
            <w:tcW w:w="1079" w:type="pct"/>
            <w:shd w:val="clear" w:color="auto" w:fill="auto"/>
            <w:hideMark/>
          </w:tcPr>
          <w:p w14:paraId="6D1941F4" w14:textId="77777777" w:rsidR="00933D24" w:rsidRPr="00862772" w:rsidRDefault="00933D24" w:rsidP="00862772">
            <w:pPr>
              <w:spacing w:before="60" w:after="60"/>
              <w:ind w:firstLine="0"/>
              <w:rPr>
                <w:sz w:val="24"/>
                <w:szCs w:val="24"/>
              </w:rPr>
            </w:pPr>
            <w:r w:rsidRPr="00862772">
              <w:rPr>
                <w:sz w:val="24"/>
                <w:szCs w:val="24"/>
              </w:rPr>
              <w:t>Полное наименование</w:t>
            </w:r>
          </w:p>
        </w:tc>
        <w:tc>
          <w:tcPr>
            <w:tcW w:w="1418" w:type="pct"/>
            <w:gridSpan w:val="3"/>
            <w:shd w:val="clear" w:color="auto" w:fill="auto"/>
            <w:vAlign w:val="center"/>
            <w:hideMark/>
          </w:tcPr>
          <w:p w14:paraId="7D04194F" w14:textId="6342B425" w:rsidR="00933D24" w:rsidRPr="00862772" w:rsidRDefault="00933D24" w:rsidP="00862772">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E557C9" w:rsidRPr="00862772" w14:paraId="5AB65305" w14:textId="77777777" w:rsidTr="00D449A9">
        <w:tc>
          <w:tcPr>
            <w:tcW w:w="5000" w:type="pct"/>
            <w:gridSpan w:val="13"/>
            <w:shd w:val="clear" w:color="auto" w:fill="auto"/>
            <w:hideMark/>
          </w:tcPr>
          <w:p w14:paraId="78C28D5E" w14:textId="77777777" w:rsidR="00E557C9" w:rsidRPr="00862772" w:rsidRDefault="00E557C9" w:rsidP="00862772">
            <w:pPr>
              <w:spacing w:before="60" w:after="60"/>
              <w:ind w:firstLine="0"/>
              <w:jc w:val="center"/>
              <w:rPr>
                <w:sz w:val="24"/>
                <w:szCs w:val="24"/>
              </w:rPr>
            </w:pPr>
            <w:r w:rsidRPr="00862772">
              <w:rPr>
                <w:b/>
                <w:bCs/>
                <w:sz w:val="24"/>
                <w:szCs w:val="24"/>
              </w:rPr>
              <w:t>Вышестоящая организация в части подтверждения полномочия в сфере размещения заказа</w:t>
            </w:r>
          </w:p>
        </w:tc>
      </w:tr>
      <w:tr w:rsidR="00E557C9" w:rsidRPr="00862772" w14:paraId="02618F06" w14:textId="77777777" w:rsidTr="00933D24">
        <w:tc>
          <w:tcPr>
            <w:tcW w:w="740" w:type="pct"/>
            <w:gridSpan w:val="2"/>
            <w:shd w:val="clear" w:color="auto" w:fill="auto"/>
            <w:hideMark/>
          </w:tcPr>
          <w:p w14:paraId="1F9BDB08" w14:textId="77777777" w:rsidR="00E557C9" w:rsidRPr="00862772" w:rsidRDefault="00E557C9" w:rsidP="00862772">
            <w:pPr>
              <w:spacing w:before="60" w:after="60"/>
              <w:ind w:firstLine="0"/>
              <w:rPr>
                <w:sz w:val="24"/>
                <w:szCs w:val="24"/>
              </w:rPr>
            </w:pPr>
            <w:r w:rsidRPr="00862772">
              <w:rPr>
                <w:b/>
                <w:bCs/>
                <w:sz w:val="24"/>
                <w:szCs w:val="24"/>
              </w:rPr>
              <w:t>orderingAgency</w:t>
            </w:r>
          </w:p>
        </w:tc>
        <w:tc>
          <w:tcPr>
            <w:tcW w:w="929" w:type="pct"/>
            <w:gridSpan w:val="3"/>
            <w:shd w:val="clear" w:color="auto" w:fill="auto"/>
            <w:hideMark/>
          </w:tcPr>
          <w:p w14:paraId="392E912E"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4A84724B"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56218641"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5F2851BD"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28D4AF9B"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0B26290" w14:textId="77777777" w:rsidTr="00933D24">
        <w:tc>
          <w:tcPr>
            <w:tcW w:w="740" w:type="pct"/>
            <w:gridSpan w:val="2"/>
            <w:shd w:val="clear" w:color="auto" w:fill="auto"/>
            <w:hideMark/>
          </w:tcPr>
          <w:p w14:paraId="73B8981E"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BB0A6EC" w14:textId="77777777" w:rsidR="00E557C9" w:rsidRPr="00862772" w:rsidRDefault="00E557C9" w:rsidP="00862772">
            <w:pPr>
              <w:spacing w:before="60" w:after="60"/>
              <w:ind w:firstLine="0"/>
              <w:rPr>
                <w:sz w:val="24"/>
                <w:szCs w:val="24"/>
              </w:rPr>
            </w:pPr>
            <w:r w:rsidRPr="00862772">
              <w:rPr>
                <w:sz w:val="24"/>
                <w:szCs w:val="24"/>
              </w:rPr>
              <w:t xml:space="preserve">regNum </w:t>
            </w:r>
          </w:p>
        </w:tc>
        <w:tc>
          <w:tcPr>
            <w:tcW w:w="305" w:type="pct"/>
            <w:gridSpan w:val="2"/>
            <w:shd w:val="clear" w:color="auto" w:fill="auto"/>
            <w:hideMark/>
          </w:tcPr>
          <w:p w14:paraId="1300650F"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1131A234" w14:textId="77777777" w:rsidR="00E557C9" w:rsidRPr="00862772" w:rsidRDefault="00E557C9" w:rsidP="00862772">
            <w:pPr>
              <w:spacing w:before="60" w:after="60"/>
              <w:ind w:firstLine="0"/>
              <w:jc w:val="center"/>
              <w:rPr>
                <w:sz w:val="24"/>
                <w:szCs w:val="24"/>
              </w:rPr>
            </w:pPr>
            <w:r w:rsidRPr="00862772">
              <w:rPr>
                <w:sz w:val="24"/>
                <w:szCs w:val="24"/>
              </w:rPr>
              <w:t>T</w:t>
            </w:r>
          </w:p>
        </w:tc>
        <w:tc>
          <w:tcPr>
            <w:tcW w:w="1079" w:type="pct"/>
            <w:shd w:val="clear" w:color="auto" w:fill="auto"/>
            <w:hideMark/>
          </w:tcPr>
          <w:p w14:paraId="38286FBF" w14:textId="77777777" w:rsidR="00E557C9" w:rsidRPr="00862772" w:rsidRDefault="00E557C9" w:rsidP="00862772">
            <w:pPr>
              <w:spacing w:before="60" w:after="60"/>
              <w:ind w:firstLine="0"/>
              <w:rPr>
                <w:sz w:val="24"/>
                <w:szCs w:val="24"/>
              </w:rPr>
            </w:pPr>
            <w:r w:rsidRPr="00862772">
              <w:rPr>
                <w:sz w:val="24"/>
                <w:szCs w:val="24"/>
              </w:rPr>
              <w:t>Реестровый номер в СПЗ</w:t>
            </w:r>
          </w:p>
        </w:tc>
        <w:tc>
          <w:tcPr>
            <w:tcW w:w="1418" w:type="pct"/>
            <w:gridSpan w:val="3"/>
            <w:shd w:val="clear" w:color="auto" w:fill="auto"/>
            <w:hideMark/>
          </w:tcPr>
          <w:p w14:paraId="0253B77A" w14:textId="77777777" w:rsidR="00E557C9" w:rsidRPr="00862772" w:rsidRDefault="00E557C9" w:rsidP="00862772">
            <w:pPr>
              <w:spacing w:before="60" w:after="60"/>
              <w:ind w:firstLine="0"/>
              <w:rPr>
                <w:sz w:val="24"/>
                <w:szCs w:val="24"/>
              </w:rPr>
            </w:pPr>
            <w:r w:rsidRPr="00862772">
              <w:rPr>
                <w:sz w:val="24"/>
                <w:szCs w:val="24"/>
              </w:rPr>
              <w:t xml:space="preserve">Шаблон значения: \d{1,11} </w:t>
            </w:r>
          </w:p>
        </w:tc>
      </w:tr>
      <w:tr w:rsidR="00933D24" w:rsidRPr="00862772" w14:paraId="22827DFD" w14:textId="77777777" w:rsidTr="00933D24">
        <w:tc>
          <w:tcPr>
            <w:tcW w:w="740" w:type="pct"/>
            <w:gridSpan w:val="2"/>
            <w:shd w:val="clear" w:color="auto" w:fill="auto"/>
            <w:hideMark/>
          </w:tcPr>
          <w:p w14:paraId="6B2F97AF" w14:textId="77777777" w:rsidR="00933D24" w:rsidRPr="00862772" w:rsidRDefault="00933D24" w:rsidP="00B75B07">
            <w:pPr>
              <w:spacing w:before="60" w:after="60"/>
              <w:ind w:firstLine="0"/>
              <w:rPr>
                <w:sz w:val="24"/>
                <w:szCs w:val="24"/>
              </w:rPr>
            </w:pPr>
            <w:r w:rsidRPr="00862772">
              <w:rPr>
                <w:sz w:val="24"/>
                <w:szCs w:val="24"/>
              </w:rPr>
              <w:t> </w:t>
            </w:r>
          </w:p>
        </w:tc>
        <w:tc>
          <w:tcPr>
            <w:tcW w:w="929" w:type="pct"/>
            <w:gridSpan w:val="3"/>
            <w:shd w:val="clear" w:color="auto" w:fill="auto"/>
            <w:hideMark/>
          </w:tcPr>
          <w:p w14:paraId="1BDB16E1" w14:textId="1415EE1D" w:rsidR="00933D24" w:rsidRPr="00862772" w:rsidRDefault="00933D24" w:rsidP="00B75B07">
            <w:pPr>
              <w:spacing w:before="60" w:after="60"/>
              <w:ind w:firstLine="0"/>
              <w:rPr>
                <w:sz w:val="24"/>
                <w:szCs w:val="24"/>
              </w:rPr>
            </w:pPr>
            <w:r w:rsidRPr="00D449A9">
              <w:rPr>
                <w:sz w:val="24"/>
                <w:szCs w:val="24"/>
              </w:rPr>
              <w:t>consRegistryNum</w:t>
            </w:r>
          </w:p>
        </w:tc>
        <w:tc>
          <w:tcPr>
            <w:tcW w:w="305" w:type="pct"/>
            <w:gridSpan w:val="2"/>
            <w:shd w:val="clear" w:color="auto" w:fill="auto"/>
            <w:hideMark/>
          </w:tcPr>
          <w:p w14:paraId="3F09646B" w14:textId="533B1155" w:rsidR="00933D24" w:rsidRPr="00862772" w:rsidRDefault="00933D24" w:rsidP="00B75B07">
            <w:pPr>
              <w:spacing w:before="60" w:after="60"/>
              <w:ind w:firstLine="0"/>
              <w:jc w:val="center"/>
              <w:rPr>
                <w:sz w:val="24"/>
                <w:szCs w:val="24"/>
              </w:rPr>
            </w:pPr>
            <w:r>
              <w:rPr>
                <w:sz w:val="24"/>
                <w:szCs w:val="24"/>
              </w:rPr>
              <w:t>Н</w:t>
            </w:r>
          </w:p>
        </w:tc>
        <w:tc>
          <w:tcPr>
            <w:tcW w:w="529" w:type="pct"/>
            <w:gridSpan w:val="2"/>
            <w:shd w:val="clear" w:color="auto" w:fill="auto"/>
            <w:hideMark/>
          </w:tcPr>
          <w:p w14:paraId="665E3CED" w14:textId="1D71CBE0" w:rsidR="00933D24" w:rsidRPr="00862772"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079" w:type="pct"/>
            <w:shd w:val="clear" w:color="auto" w:fill="auto"/>
            <w:hideMark/>
          </w:tcPr>
          <w:p w14:paraId="48544B0E" w14:textId="70C2B2FD" w:rsidR="00933D24" w:rsidRPr="00862772"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418" w:type="pct"/>
            <w:gridSpan w:val="3"/>
            <w:shd w:val="clear" w:color="auto" w:fill="auto"/>
            <w:hideMark/>
          </w:tcPr>
          <w:p w14:paraId="64D034B2" w14:textId="04F2C7E8" w:rsidR="00933D24" w:rsidRPr="00862772"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862772" w14:paraId="1556C98D" w14:textId="77777777" w:rsidTr="00120BD7">
        <w:tc>
          <w:tcPr>
            <w:tcW w:w="740" w:type="pct"/>
            <w:gridSpan w:val="2"/>
            <w:shd w:val="clear" w:color="auto" w:fill="auto"/>
            <w:hideMark/>
          </w:tcPr>
          <w:p w14:paraId="367C24B4" w14:textId="77777777" w:rsidR="00933D24" w:rsidRPr="00862772" w:rsidRDefault="00933D24"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398D792" w14:textId="77777777" w:rsidR="00933D24" w:rsidRPr="00862772" w:rsidRDefault="00933D24"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hideMark/>
          </w:tcPr>
          <w:p w14:paraId="2992CF23" w14:textId="77777777" w:rsidR="00933D24" w:rsidRPr="00862772" w:rsidRDefault="00933D24"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0021360E" w14:textId="77777777" w:rsidR="00933D24" w:rsidRPr="00862772" w:rsidRDefault="00933D24" w:rsidP="00862772">
            <w:pPr>
              <w:spacing w:before="60" w:after="60"/>
              <w:ind w:firstLine="0"/>
              <w:jc w:val="center"/>
              <w:rPr>
                <w:sz w:val="24"/>
                <w:szCs w:val="24"/>
              </w:rPr>
            </w:pPr>
            <w:r w:rsidRPr="00862772">
              <w:rPr>
                <w:sz w:val="24"/>
                <w:szCs w:val="24"/>
              </w:rPr>
              <w:t>T(1-2000)</w:t>
            </w:r>
          </w:p>
        </w:tc>
        <w:tc>
          <w:tcPr>
            <w:tcW w:w="1079" w:type="pct"/>
            <w:shd w:val="clear" w:color="auto" w:fill="auto"/>
            <w:hideMark/>
          </w:tcPr>
          <w:p w14:paraId="15235D61" w14:textId="77777777" w:rsidR="00933D24" w:rsidRPr="00862772" w:rsidRDefault="00933D24" w:rsidP="00862772">
            <w:pPr>
              <w:spacing w:before="60" w:after="60"/>
              <w:ind w:firstLine="0"/>
              <w:rPr>
                <w:sz w:val="24"/>
                <w:szCs w:val="24"/>
              </w:rPr>
            </w:pPr>
            <w:r w:rsidRPr="00862772">
              <w:rPr>
                <w:sz w:val="24"/>
                <w:szCs w:val="24"/>
              </w:rPr>
              <w:t>Полное наименование</w:t>
            </w:r>
          </w:p>
        </w:tc>
        <w:tc>
          <w:tcPr>
            <w:tcW w:w="1418" w:type="pct"/>
            <w:gridSpan w:val="3"/>
            <w:shd w:val="clear" w:color="auto" w:fill="auto"/>
            <w:vAlign w:val="center"/>
            <w:hideMark/>
          </w:tcPr>
          <w:p w14:paraId="08C1FEC0" w14:textId="1105E888" w:rsidR="00933D24" w:rsidRPr="00862772" w:rsidRDefault="00933D24" w:rsidP="00862772">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E557C9" w:rsidRPr="00862772" w14:paraId="46C7FDDA" w14:textId="77777777" w:rsidTr="00D449A9">
        <w:tc>
          <w:tcPr>
            <w:tcW w:w="5000" w:type="pct"/>
            <w:gridSpan w:val="13"/>
            <w:shd w:val="clear" w:color="auto" w:fill="auto"/>
            <w:hideMark/>
          </w:tcPr>
          <w:p w14:paraId="3D7EDBEE" w14:textId="77777777" w:rsidR="00E557C9" w:rsidRPr="00862772" w:rsidRDefault="00E557C9" w:rsidP="00862772">
            <w:pPr>
              <w:spacing w:before="60" w:after="60"/>
              <w:ind w:firstLine="0"/>
              <w:jc w:val="center"/>
              <w:rPr>
                <w:sz w:val="24"/>
                <w:szCs w:val="24"/>
              </w:rPr>
            </w:pPr>
            <w:r w:rsidRPr="00862772">
              <w:rPr>
                <w:b/>
                <w:bCs/>
                <w:sz w:val="24"/>
                <w:szCs w:val="24"/>
              </w:rPr>
              <w:t>Код по классификатору ОКОГУ</w:t>
            </w:r>
          </w:p>
        </w:tc>
      </w:tr>
      <w:tr w:rsidR="00E557C9" w:rsidRPr="00862772" w14:paraId="2AE8898C" w14:textId="77777777" w:rsidTr="00933D24">
        <w:tc>
          <w:tcPr>
            <w:tcW w:w="740" w:type="pct"/>
            <w:gridSpan w:val="2"/>
            <w:shd w:val="clear" w:color="auto" w:fill="auto"/>
            <w:hideMark/>
          </w:tcPr>
          <w:p w14:paraId="01626FB0" w14:textId="77777777" w:rsidR="00E557C9" w:rsidRPr="00862772" w:rsidRDefault="00E557C9" w:rsidP="00862772">
            <w:pPr>
              <w:spacing w:before="60" w:after="60"/>
              <w:ind w:firstLine="0"/>
              <w:rPr>
                <w:sz w:val="24"/>
                <w:szCs w:val="24"/>
                <w:lang w:val="en-US"/>
              </w:rPr>
            </w:pPr>
            <w:r w:rsidRPr="00862772">
              <w:rPr>
                <w:b/>
                <w:bCs/>
                <w:sz w:val="24"/>
                <w:szCs w:val="24"/>
                <w:lang w:val="en-US"/>
              </w:rPr>
              <w:t>OKOGU</w:t>
            </w:r>
          </w:p>
        </w:tc>
        <w:tc>
          <w:tcPr>
            <w:tcW w:w="929" w:type="pct"/>
            <w:gridSpan w:val="3"/>
            <w:shd w:val="clear" w:color="auto" w:fill="auto"/>
            <w:hideMark/>
          </w:tcPr>
          <w:p w14:paraId="38635E19"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571DB089"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290A59B4"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0D201161"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2247788D"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F9F64A1" w14:textId="77777777" w:rsidTr="00933D24">
        <w:tc>
          <w:tcPr>
            <w:tcW w:w="740" w:type="pct"/>
            <w:gridSpan w:val="2"/>
            <w:shd w:val="clear" w:color="auto" w:fill="auto"/>
            <w:hideMark/>
          </w:tcPr>
          <w:p w14:paraId="35F18EE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F044C53" w14:textId="77777777" w:rsidR="00E557C9" w:rsidRPr="00862772" w:rsidRDefault="00E557C9" w:rsidP="00862772">
            <w:pPr>
              <w:spacing w:before="60" w:after="60"/>
              <w:ind w:firstLine="0"/>
              <w:rPr>
                <w:sz w:val="24"/>
                <w:szCs w:val="24"/>
              </w:rPr>
            </w:pPr>
            <w:r w:rsidRPr="00862772">
              <w:rPr>
                <w:sz w:val="24"/>
                <w:szCs w:val="24"/>
                <w:lang w:val="en-US"/>
              </w:rPr>
              <w:t>code</w:t>
            </w:r>
            <w:r w:rsidRPr="00862772">
              <w:rPr>
                <w:sz w:val="24"/>
                <w:szCs w:val="24"/>
              </w:rPr>
              <w:t xml:space="preserve"> </w:t>
            </w:r>
          </w:p>
        </w:tc>
        <w:tc>
          <w:tcPr>
            <w:tcW w:w="305" w:type="pct"/>
            <w:gridSpan w:val="2"/>
            <w:shd w:val="clear" w:color="auto" w:fill="auto"/>
            <w:hideMark/>
          </w:tcPr>
          <w:p w14:paraId="32F0D12A"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5B94F6E6" w14:textId="77777777" w:rsidR="00E557C9" w:rsidRPr="00862772" w:rsidRDefault="00E557C9" w:rsidP="00862772">
            <w:pPr>
              <w:spacing w:before="60" w:after="60"/>
              <w:ind w:firstLine="0"/>
              <w:jc w:val="center"/>
              <w:rPr>
                <w:sz w:val="24"/>
                <w:szCs w:val="24"/>
                <w:lang w:val="en-US"/>
              </w:rPr>
            </w:pPr>
            <w:r w:rsidRPr="00862772">
              <w:rPr>
                <w:sz w:val="24"/>
                <w:szCs w:val="24"/>
              </w:rPr>
              <w:t>T</w:t>
            </w:r>
            <w:r w:rsidRPr="00862772">
              <w:rPr>
                <w:sz w:val="24"/>
                <w:szCs w:val="24"/>
                <w:lang w:val="en-US"/>
              </w:rPr>
              <w:t>(1-20)</w:t>
            </w:r>
          </w:p>
        </w:tc>
        <w:tc>
          <w:tcPr>
            <w:tcW w:w="1079" w:type="pct"/>
            <w:shd w:val="clear" w:color="auto" w:fill="auto"/>
            <w:hideMark/>
          </w:tcPr>
          <w:p w14:paraId="7CD0A9B2" w14:textId="77777777" w:rsidR="00E557C9" w:rsidRPr="00862772" w:rsidRDefault="00E557C9" w:rsidP="00862772">
            <w:pPr>
              <w:spacing w:before="60" w:after="60"/>
              <w:ind w:firstLine="0"/>
              <w:rPr>
                <w:sz w:val="24"/>
                <w:szCs w:val="24"/>
              </w:rPr>
            </w:pPr>
            <w:r w:rsidRPr="00862772">
              <w:rPr>
                <w:sz w:val="24"/>
                <w:szCs w:val="24"/>
              </w:rPr>
              <w:t>Код ОКОГУ</w:t>
            </w:r>
          </w:p>
        </w:tc>
        <w:tc>
          <w:tcPr>
            <w:tcW w:w="1418" w:type="pct"/>
            <w:gridSpan w:val="3"/>
            <w:shd w:val="clear" w:color="auto" w:fill="auto"/>
          </w:tcPr>
          <w:p w14:paraId="6C0B1131" w14:textId="77777777" w:rsidR="00E557C9" w:rsidRPr="00862772" w:rsidRDefault="00E557C9" w:rsidP="00862772">
            <w:pPr>
              <w:spacing w:before="60" w:after="60"/>
              <w:ind w:firstLine="0"/>
              <w:rPr>
                <w:sz w:val="24"/>
                <w:szCs w:val="24"/>
              </w:rPr>
            </w:pPr>
          </w:p>
        </w:tc>
      </w:tr>
      <w:tr w:rsidR="00E557C9" w:rsidRPr="00862772" w14:paraId="437A83EF" w14:textId="77777777" w:rsidTr="00933D24">
        <w:tc>
          <w:tcPr>
            <w:tcW w:w="740" w:type="pct"/>
            <w:gridSpan w:val="2"/>
            <w:shd w:val="clear" w:color="auto" w:fill="auto"/>
            <w:hideMark/>
          </w:tcPr>
          <w:p w14:paraId="20E480FB"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934E6D6" w14:textId="77777777" w:rsidR="00E557C9" w:rsidRPr="00862772" w:rsidRDefault="00E557C9" w:rsidP="00862772">
            <w:pPr>
              <w:spacing w:before="60" w:after="60"/>
              <w:ind w:firstLine="0"/>
              <w:rPr>
                <w:sz w:val="24"/>
                <w:szCs w:val="24"/>
                <w:lang w:val="en-US"/>
              </w:rPr>
            </w:pPr>
            <w:r w:rsidRPr="00862772">
              <w:rPr>
                <w:sz w:val="24"/>
                <w:szCs w:val="24"/>
                <w:lang w:val="en-US"/>
              </w:rPr>
              <w:t>name</w:t>
            </w:r>
          </w:p>
        </w:tc>
        <w:tc>
          <w:tcPr>
            <w:tcW w:w="305" w:type="pct"/>
            <w:gridSpan w:val="2"/>
            <w:shd w:val="clear" w:color="auto" w:fill="auto"/>
            <w:hideMark/>
          </w:tcPr>
          <w:p w14:paraId="7D888EC8" w14:textId="77777777" w:rsidR="00E557C9" w:rsidRPr="00862772" w:rsidRDefault="00E557C9" w:rsidP="00862772">
            <w:pPr>
              <w:spacing w:before="60" w:after="60"/>
              <w:ind w:firstLine="0"/>
              <w:jc w:val="center"/>
              <w:rPr>
                <w:sz w:val="24"/>
                <w:szCs w:val="24"/>
              </w:rPr>
            </w:pPr>
            <w:r w:rsidRPr="00862772">
              <w:rPr>
                <w:sz w:val="24"/>
                <w:szCs w:val="24"/>
                <w:lang w:val="en-US"/>
              </w:rPr>
              <w:t>O</w:t>
            </w:r>
          </w:p>
        </w:tc>
        <w:tc>
          <w:tcPr>
            <w:tcW w:w="529" w:type="pct"/>
            <w:gridSpan w:val="2"/>
            <w:shd w:val="clear" w:color="auto" w:fill="auto"/>
            <w:hideMark/>
          </w:tcPr>
          <w:p w14:paraId="7ADA9659" w14:textId="77777777" w:rsidR="00E557C9" w:rsidRPr="00862772" w:rsidRDefault="00E557C9" w:rsidP="00862772">
            <w:pPr>
              <w:spacing w:before="60" w:after="60"/>
              <w:ind w:firstLine="0"/>
              <w:jc w:val="center"/>
              <w:rPr>
                <w:sz w:val="24"/>
                <w:szCs w:val="24"/>
              </w:rPr>
            </w:pPr>
            <w:r w:rsidRPr="00862772">
              <w:rPr>
                <w:sz w:val="24"/>
                <w:szCs w:val="24"/>
              </w:rPr>
              <w:t>T(1-256)</w:t>
            </w:r>
          </w:p>
        </w:tc>
        <w:tc>
          <w:tcPr>
            <w:tcW w:w="1079" w:type="pct"/>
            <w:shd w:val="clear" w:color="auto" w:fill="auto"/>
            <w:hideMark/>
          </w:tcPr>
          <w:p w14:paraId="2EC6D2BD" w14:textId="77777777" w:rsidR="00E557C9" w:rsidRPr="00862772" w:rsidRDefault="00E557C9" w:rsidP="00862772">
            <w:pPr>
              <w:spacing w:before="60" w:after="60"/>
              <w:ind w:firstLine="0"/>
              <w:rPr>
                <w:sz w:val="24"/>
                <w:szCs w:val="24"/>
              </w:rPr>
            </w:pPr>
            <w:r w:rsidRPr="00862772">
              <w:rPr>
                <w:sz w:val="24"/>
                <w:szCs w:val="24"/>
              </w:rPr>
              <w:t>Наименование ОКОГУ</w:t>
            </w:r>
          </w:p>
        </w:tc>
        <w:tc>
          <w:tcPr>
            <w:tcW w:w="1418" w:type="pct"/>
            <w:gridSpan w:val="3"/>
            <w:shd w:val="clear" w:color="auto" w:fill="auto"/>
            <w:hideMark/>
          </w:tcPr>
          <w:p w14:paraId="1C8F609F"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20310E4" w14:textId="77777777" w:rsidTr="00D449A9">
        <w:tc>
          <w:tcPr>
            <w:tcW w:w="5000" w:type="pct"/>
            <w:gridSpan w:val="13"/>
            <w:shd w:val="clear" w:color="auto" w:fill="auto"/>
            <w:hideMark/>
          </w:tcPr>
          <w:p w14:paraId="4E244F4D" w14:textId="77777777" w:rsidR="00E557C9" w:rsidRPr="00862772" w:rsidRDefault="00E557C9" w:rsidP="00862772">
            <w:pPr>
              <w:spacing w:before="60" w:after="60"/>
              <w:ind w:firstLine="0"/>
              <w:jc w:val="center"/>
              <w:rPr>
                <w:sz w:val="24"/>
                <w:szCs w:val="24"/>
              </w:rPr>
            </w:pPr>
            <w:r w:rsidRPr="00862772">
              <w:rPr>
                <w:b/>
                <w:bCs/>
                <w:sz w:val="24"/>
                <w:szCs w:val="24"/>
              </w:rPr>
              <w:t>Код по классификатору ОКОПФ</w:t>
            </w:r>
          </w:p>
        </w:tc>
      </w:tr>
      <w:tr w:rsidR="00E557C9" w:rsidRPr="00862772" w14:paraId="6664DF8B" w14:textId="77777777" w:rsidTr="00933D24">
        <w:tc>
          <w:tcPr>
            <w:tcW w:w="740" w:type="pct"/>
            <w:gridSpan w:val="2"/>
            <w:shd w:val="clear" w:color="auto" w:fill="auto"/>
            <w:hideMark/>
          </w:tcPr>
          <w:p w14:paraId="2AABE574" w14:textId="77777777" w:rsidR="00E557C9" w:rsidRPr="00862772" w:rsidRDefault="00E557C9" w:rsidP="00862772">
            <w:pPr>
              <w:spacing w:before="60" w:after="60"/>
              <w:ind w:firstLine="0"/>
              <w:rPr>
                <w:sz w:val="24"/>
                <w:szCs w:val="24"/>
                <w:lang w:val="en-US"/>
              </w:rPr>
            </w:pPr>
            <w:r w:rsidRPr="00862772">
              <w:rPr>
                <w:b/>
                <w:bCs/>
                <w:sz w:val="24"/>
                <w:szCs w:val="24"/>
                <w:lang w:val="en-US"/>
              </w:rPr>
              <w:t>OKOPF</w:t>
            </w:r>
          </w:p>
        </w:tc>
        <w:tc>
          <w:tcPr>
            <w:tcW w:w="929" w:type="pct"/>
            <w:gridSpan w:val="3"/>
            <w:shd w:val="clear" w:color="auto" w:fill="auto"/>
            <w:hideMark/>
          </w:tcPr>
          <w:p w14:paraId="1F8E58D4"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32F26DA5"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1965285D"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58CA2DF5"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5F51F65B"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68EFD94" w14:textId="77777777" w:rsidTr="00933D24">
        <w:tc>
          <w:tcPr>
            <w:tcW w:w="740" w:type="pct"/>
            <w:gridSpan w:val="2"/>
            <w:shd w:val="clear" w:color="auto" w:fill="auto"/>
            <w:hideMark/>
          </w:tcPr>
          <w:p w14:paraId="46E0B335"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547DEAF" w14:textId="77777777" w:rsidR="00E557C9" w:rsidRPr="00862772" w:rsidRDefault="00E557C9" w:rsidP="00862772">
            <w:pPr>
              <w:spacing w:before="60" w:after="60"/>
              <w:ind w:firstLine="0"/>
              <w:rPr>
                <w:sz w:val="24"/>
                <w:szCs w:val="24"/>
              </w:rPr>
            </w:pPr>
            <w:r w:rsidRPr="00862772">
              <w:rPr>
                <w:sz w:val="24"/>
                <w:szCs w:val="24"/>
              </w:rPr>
              <w:t xml:space="preserve">code </w:t>
            </w:r>
          </w:p>
        </w:tc>
        <w:tc>
          <w:tcPr>
            <w:tcW w:w="305" w:type="pct"/>
            <w:gridSpan w:val="2"/>
            <w:shd w:val="clear" w:color="auto" w:fill="auto"/>
            <w:hideMark/>
          </w:tcPr>
          <w:p w14:paraId="21369EAB"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4771B759" w14:textId="77777777" w:rsidR="00E557C9" w:rsidRPr="00862772" w:rsidRDefault="00E557C9" w:rsidP="00862772">
            <w:pPr>
              <w:spacing w:before="60" w:after="60"/>
              <w:ind w:firstLine="0"/>
              <w:jc w:val="center"/>
              <w:rPr>
                <w:sz w:val="24"/>
                <w:szCs w:val="24"/>
              </w:rPr>
            </w:pPr>
            <w:r w:rsidRPr="00862772">
              <w:rPr>
                <w:sz w:val="24"/>
                <w:szCs w:val="24"/>
              </w:rPr>
              <w:t>T(1-</w:t>
            </w:r>
            <w:r w:rsidRPr="00862772">
              <w:rPr>
                <w:sz w:val="24"/>
                <w:szCs w:val="24"/>
                <w:lang w:val="en-US"/>
              </w:rPr>
              <w:t>5</w:t>
            </w:r>
            <w:r w:rsidRPr="00862772">
              <w:rPr>
                <w:sz w:val="24"/>
                <w:szCs w:val="24"/>
              </w:rPr>
              <w:t>)</w:t>
            </w:r>
          </w:p>
        </w:tc>
        <w:tc>
          <w:tcPr>
            <w:tcW w:w="1079" w:type="pct"/>
            <w:shd w:val="clear" w:color="auto" w:fill="auto"/>
            <w:hideMark/>
          </w:tcPr>
          <w:p w14:paraId="7093B822" w14:textId="77777777" w:rsidR="00E557C9" w:rsidRPr="00862772" w:rsidRDefault="00E557C9" w:rsidP="00862772">
            <w:pPr>
              <w:spacing w:before="60" w:after="60"/>
              <w:ind w:firstLine="0"/>
              <w:rPr>
                <w:sz w:val="24"/>
                <w:szCs w:val="24"/>
              </w:rPr>
            </w:pPr>
            <w:r w:rsidRPr="00862772">
              <w:rPr>
                <w:sz w:val="24"/>
                <w:szCs w:val="24"/>
              </w:rPr>
              <w:t>Код организационно-правовой формы</w:t>
            </w:r>
          </w:p>
        </w:tc>
        <w:tc>
          <w:tcPr>
            <w:tcW w:w="1418" w:type="pct"/>
            <w:gridSpan w:val="3"/>
            <w:shd w:val="clear" w:color="auto" w:fill="auto"/>
            <w:hideMark/>
          </w:tcPr>
          <w:p w14:paraId="6E0BD248"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0B8F4AF" w14:textId="77777777" w:rsidTr="00933D24">
        <w:tc>
          <w:tcPr>
            <w:tcW w:w="740" w:type="pct"/>
            <w:gridSpan w:val="2"/>
            <w:shd w:val="clear" w:color="auto" w:fill="auto"/>
            <w:hideMark/>
          </w:tcPr>
          <w:p w14:paraId="46A3067C"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73C9637" w14:textId="77777777" w:rsidR="00E557C9" w:rsidRPr="00862772" w:rsidRDefault="00E557C9"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hideMark/>
          </w:tcPr>
          <w:p w14:paraId="6A5BADA5"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5A2181E9"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5281A1DB" w14:textId="77777777" w:rsidR="00E557C9" w:rsidRPr="00862772" w:rsidRDefault="00E557C9" w:rsidP="00862772">
            <w:pPr>
              <w:spacing w:before="60" w:after="60"/>
              <w:ind w:firstLine="0"/>
              <w:rPr>
                <w:sz w:val="24"/>
                <w:szCs w:val="24"/>
              </w:rPr>
            </w:pPr>
            <w:r w:rsidRPr="00862772">
              <w:rPr>
                <w:sz w:val="24"/>
                <w:szCs w:val="24"/>
              </w:rPr>
              <w:t>Полное наименование</w:t>
            </w:r>
          </w:p>
        </w:tc>
        <w:tc>
          <w:tcPr>
            <w:tcW w:w="1418" w:type="pct"/>
            <w:gridSpan w:val="3"/>
            <w:shd w:val="clear" w:color="auto" w:fill="auto"/>
            <w:hideMark/>
          </w:tcPr>
          <w:p w14:paraId="522B4312"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BEACC99" w14:textId="77777777" w:rsidTr="00933D24">
        <w:tc>
          <w:tcPr>
            <w:tcW w:w="740" w:type="pct"/>
            <w:gridSpan w:val="2"/>
            <w:shd w:val="clear" w:color="auto" w:fill="auto"/>
            <w:hideMark/>
          </w:tcPr>
          <w:p w14:paraId="328FD40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2C63DC7" w14:textId="77777777" w:rsidR="00E557C9" w:rsidRPr="00862772" w:rsidRDefault="00E557C9" w:rsidP="00862772">
            <w:pPr>
              <w:spacing w:before="60" w:after="60"/>
              <w:ind w:firstLine="0"/>
              <w:rPr>
                <w:sz w:val="24"/>
                <w:szCs w:val="24"/>
              </w:rPr>
            </w:pPr>
            <w:r w:rsidRPr="00862772">
              <w:rPr>
                <w:sz w:val="24"/>
                <w:szCs w:val="24"/>
              </w:rPr>
              <w:t xml:space="preserve">assemblyAlgorithm </w:t>
            </w:r>
          </w:p>
        </w:tc>
        <w:tc>
          <w:tcPr>
            <w:tcW w:w="305" w:type="pct"/>
            <w:gridSpan w:val="2"/>
            <w:shd w:val="clear" w:color="auto" w:fill="auto"/>
            <w:hideMark/>
          </w:tcPr>
          <w:p w14:paraId="1A3CD356"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2A844E21" w14:textId="77777777" w:rsidR="00E557C9" w:rsidRPr="00862772" w:rsidRDefault="00E557C9" w:rsidP="00862772">
            <w:pPr>
              <w:spacing w:before="60" w:after="60"/>
              <w:ind w:firstLine="0"/>
              <w:jc w:val="center"/>
              <w:rPr>
                <w:sz w:val="24"/>
                <w:szCs w:val="24"/>
              </w:rPr>
            </w:pPr>
            <w:r w:rsidRPr="00862772">
              <w:rPr>
                <w:sz w:val="24"/>
                <w:szCs w:val="24"/>
              </w:rPr>
              <w:t>T(1-250)</w:t>
            </w:r>
          </w:p>
        </w:tc>
        <w:tc>
          <w:tcPr>
            <w:tcW w:w="1079" w:type="pct"/>
            <w:shd w:val="clear" w:color="auto" w:fill="auto"/>
            <w:hideMark/>
          </w:tcPr>
          <w:p w14:paraId="30B61132" w14:textId="77777777" w:rsidR="00E557C9" w:rsidRPr="00862772" w:rsidRDefault="00E557C9" w:rsidP="00862772">
            <w:pPr>
              <w:spacing w:before="60" w:after="60"/>
              <w:ind w:firstLine="0"/>
              <w:rPr>
                <w:sz w:val="24"/>
                <w:szCs w:val="24"/>
              </w:rPr>
            </w:pPr>
            <w:r w:rsidRPr="00862772">
              <w:rPr>
                <w:sz w:val="24"/>
                <w:szCs w:val="24"/>
              </w:rPr>
              <w:t>Устарело, больше не применяется</w:t>
            </w:r>
          </w:p>
        </w:tc>
        <w:tc>
          <w:tcPr>
            <w:tcW w:w="1418" w:type="pct"/>
            <w:gridSpan w:val="3"/>
            <w:shd w:val="clear" w:color="auto" w:fill="auto"/>
            <w:hideMark/>
          </w:tcPr>
          <w:p w14:paraId="53BE7066"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1A774DB" w14:textId="77777777" w:rsidTr="00D449A9">
        <w:tc>
          <w:tcPr>
            <w:tcW w:w="5000" w:type="pct"/>
            <w:gridSpan w:val="13"/>
            <w:shd w:val="clear" w:color="auto" w:fill="auto"/>
            <w:hideMark/>
          </w:tcPr>
          <w:p w14:paraId="09B7F7BB" w14:textId="77777777" w:rsidR="00E557C9" w:rsidRPr="00862772" w:rsidRDefault="00E557C9" w:rsidP="00862772">
            <w:pPr>
              <w:spacing w:before="60" w:after="60"/>
              <w:ind w:firstLine="0"/>
              <w:jc w:val="center"/>
              <w:rPr>
                <w:sz w:val="24"/>
                <w:szCs w:val="24"/>
              </w:rPr>
            </w:pPr>
            <w:r w:rsidRPr="00862772">
              <w:rPr>
                <w:b/>
                <w:bCs/>
                <w:sz w:val="24"/>
                <w:szCs w:val="24"/>
              </w:rPr>
              <w:t>Тип организации</w:t>
            </w:r>
          </w:p>
        </w:tc>
      </w:tr>
      <w:tr w:rsidR="00E557C9" w:rsidRPr="00862772" w14:paraId="21772E8F" w14:textId="77777777" w:rsidTr="00933D24">
        <w:tc>
          <w:tcPr>
            <w:tcW w:w="740" w:type="pct"/>
            <w:gridSpan w:val="2"/>
            <w:shd w:val="clear" w:color="auto" w:fill="auto"/>
            <w:hideMark/>
          </w:tcPr>
          <w:p w14:paraId="403AF10A" w14:textId="77777777" w:rsidR="00E557C9" w:rsidRPr="00862772" w:rsidRDefault="00E557C9" w:rsidP="00862772">
            <w:pPr>
              <w:spacing w:before="60" w:after="60"/>
              <w:ind w:firstLine="0"/>
              <w:rPr>
                <w:sz w:val="24"/>
                <w:szCs w:val="24"/>
              </w:rPr>
            </w:pPr>
            <w:r w:rsidRPr="00862772">
              <w:rPr>
                <w:b/>
                <w:bCs/>
                <w:sz w:val="24"/>
                <w:szCs w:val="24"/>
              </w:rPr>
              <w:t>organizationType</w:t>
            </w:r>
          </w:p>
        </w:tc>
        <w:tc>
          <w:tcPr>
            <w:tcW w:w="929" w:type="pct"/>
            <w:gridSpan w:val="3"/>
            <w:shd w:val="clear" w:color="auto" w:fill="auto"/>
            <w:hideMark/>
          </w:tcPr>
          <w:p w14:paraId="303DF3A9"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53B96ADE"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0B45A3A3"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09A367A7"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5CCC376D"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72D5F5E" w14:textId="77777777" w:rsidTr="00933D24">
        <w:tc>
          <w:tcPr>
            <w:tcW w:w="740" w:type="pct"/>
            <w:gridSpan w:val="2"/>
            <w:shd w:val="clear" w:color="auto" w:fill="auto"/>
            <w:hideMark/>
          </w:tcPr>
          <w:p w14:paraId="7441F53E"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16A4ECD" w14:textId="77777777" w:rsidR="00E557C9" w:rsidRPr="00862772" w:rsidRDefault="004A0805" w:rsidP="00862772">
            <w:pPr>
              <w:spacing w:before="60" w:after="60"/>
              <w:ind w:firstLine="0"/>
              <w:rPr>
                <w:sz w:val="24"/>
                <w:szCs w:val="24"/>
              </w:rPr>
            </w:pPr>
            <w:r w:rsidRPr="00862772">
              <w:rPr>
                <w:sz w:val="24"/>
                <w:szCs w:val="24"/>
                <w:lang w:val="en-US"/>
              </w:rPr>
              <w:t>code</w:t>
            </w:r>
            <w:r w:rsidR="00E557C9" w:rsidRPr="00862772">
              <w:rPr>
                <w:sz w:val="24"/>
                <w:szCs w:val="24"/>
              </w:rPr>
              <w:t xml:space="preserve"> </w:t>
            </w:r>
          </w:p>
        </w:tc>
        <w:tc>
          <w:tcPr>
            <w:tcW w:w="305" w:type="pct"/>
            <w:gridSpan w:val="2"/>
            <w:shd w:val="clear" w:color="auto" w:fill="auto"/>
            <w:hideMark/>
          </w:tcPr>
          <w:p w14:paraId="065DCAF2"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573F496E" w14:textId="77777777" w:rsidR="00E557C9" w:rsidRPr="00862772" w:rsidRDefault="004A0805" w:rsidP="00862772">
            <w:pPr>
              <w:spacing w:before="60" w:after="60"/>
              <w:ind w:firstLine="0"/>
              <w:jc w:val="center"/>
              <w:rPr>
                <w:sz w:val="24"/>
                <w:szCs w:val="24"/>
                <w:lang w:val="en-US"/>
              </w:rPr>
            </w:pPr>
            <w:r w:rsidRPr="00862772">
              <w:rPr>
                <w:sz w:val="24"/>
                <w:szCs w:val="24"/>
                <w:lang w:val="en-US"/>
              </w:rPr>
              <w:t>T(1-2)</w:t>
            </w:r>
          </w:p>
        </w:tc>
        <w:tc>
          <w:tcPr>
            <w:tcW w:w="1079" w:type="pct"/>
            <w:shd w:val="clear" w:color="auto" w:fill="auto"/>
            <w:hideMark/>
          </w:tcPr>
          <w:p w14:paraId="31F0DE8C" w14:textId="77777777" w:rsidR="00E557C9" w:rsidRPr="00862772" w:rsidRDefault="004A0805" w:rsidP="00862772">
            <w:pPr>
              <w:spacing w:before="60" w:after="60"/>
              <w:ind w:firstLine="0"/>
              <w:rPr>
                <w:sz w:val="24"/>
                <w:szCs w:val="24"/>
              </w:rPr>
            </w:pPr>
            <w:r w:rsidRPr="00862772">
              <w:rPr>
                <w:sz w:val="24"/>
                <w:szCs w:val="24"/>
              </w:rPr>
              <w:t>Код т</w:t>
            </w:r>
            <w:r w:rsidR="00E557C9" w:rsidRPr="00862772">
              <w:rPr>
                <w:sz w:val="24"/>
                <w:szCs w:val="24"/>
              </w:rPr>
              <w:t>ип</w:t>
            </w:r>
            <w:r w:rsidRPr="00862772">
              <w:rPr>
                <w:sz w:val="24"/>
                <w:szCs w:val="24"/>
              </w:rPr>
              <w:t>а</w:t>
            </w:r>
            <w:r w:rsidR="00E557C9" w:rsidRPr="00862772">
              <w:rPr>
                <w:sz w:val="24"/>
                <w:szCs w:val="24"/>
              </w:rPr>
              <w:t xml:space="preserve"> организации </w:t>
            </w:r>
          </w:p>
        </w:tc>
        <w:tc>
          <w:tcPr>
            <w:tcW w:w="1418" w:type="pct"/>
            <w:gridSpan w:val="3"/>
            <w:shd w:val="clear" w:color="auto" w:fill="auto"/>
            <w:hideMark/>
          </w:tcPr>
          <w:p w14:paraId="009675AF"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999E55E" w14:textId="77777777" w:rsidTr="00933D24">
        <w:tc>
          <w:tcPr>
            <w:tcW w:w="740" w:type="pct"/>
            <w:gridSpan w:val="2"/>
            <w:shd w:val="clear" w:color="auto" w:fill="auto"/>
            <w:hideMark/>
          </w:tcPr>
          <w:p w14:paraId="12B053BF"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1898704" w14:textId="77777777" w:rsidR="00E557C9" w:rsidRPr="00862772" w:rsidRDefault="00E557C9" w:rsidP="00862772">
            <w:pPr>
              <w:spacing w:before="60" w:after="60"/>
              <w:ind w:firstLine="0"/>
              <w:rPr>
                <w:sz w:val="24"/>
                <w:szCs w:val="24"/>
              </w:rPr>
            </w:pPr>
            <w:r w:rsidRPr="00862772">
              <w:rPr>
                <w:sz w:val="24"/>
                <w:szCs w:val="24"/>
              </w:rPr>
              <w:t xml:space="preserve">name </w:t>
            </w:r>
          </w:p>
        </w:tc>
        <w:tc>
          <w:tcPr>
            <w:tcW w:w="305" w:type="pct"/>
            <w:gridSpan w:val="2"/>
            <w:shd w:val="clear" w:color="auto" w:fill="auto"/>
            <w:hideMark/>
          </w:tcPr>
          <w:p w14:paraId="640D5E42"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FE5FC34" w14:textId="77777777" w:rsidR="00E557C9" w:rsidRPr="00862772" w:rsidRDefault="00E557C9" w:rsidP="00862772">
            <w:pPr>
              <w:spacing w:before="60" w:after="60"/>
              <w:ind w:firstLine="0"/>
              <w:jc w:val="center"/>
              <w:rPr>
                <w:sz w:val="24"/>
                <w:szCs w:val="24"/>
              </w:rPr>
            </w:pPr>
            <w:r w:rsidRPr="00862772">
              <w:rPr>
                <w:sz w:val="24"/>
                <w:szCs w:val="24"/>
              </w:rPr>
              <w:t>T(1-20)</w:t>
            </w:r>
          </w:p>
        </w:tc>
        <w:tc>
          <w:tcPr>
            <w:tcW w:w="1079" w:type="pct"/>
            <w:shd w:val="clear" w:color="auto" w:fill="auto"/>
            <w:hideMark/>
          </w:tcPr>
          <w:p w14:paraId="6509408A" w14:textId="77777777" w:rsidR="00E557C9" w:rsidRPr="00862772" w:rsidRDefault="00E557C9" w:rsidP="00862772">
            <w:pPr>
              <w:spacing w:before="60" w:after="60"/>
              <w:ind w:firstLine="0"/>
              <w:rPr>
                <w:sz w:val="24"/>
                <w:szCs w:val="24"/>
              </w:rPr>
            </w:pPr>
            <w:r w:rsidRPr="00862772">
              <w:rPr>
                <w:sz w:val="24"/>
                <w:szCs w:val="24"/>
              </w:rPr>
              <w:t>Наименование типа организации</w:t>
            </w:r>
          </w:p>
        </w:tc>
        <w:tc>
          <w:tcPr>
            <w:tcW w:w="1418" w:type="pct"/>
            <w:gridSpan w:val="3"/>
            <w:shd w:val="clear" w:color="auto" w:fill="auto"/>
            <w:hideMark/>
          </w:tcPr>
          <w:p w14:paraId="2EFDCC78"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97A77A1" w14:textId="77777777" w:rsidTr="00D449A9">
        <w:tc>
          <w:tcPr>
            <w:tcW w:w="5000" w:type="pct"/>
            <w:gridSpan w:val="13"/>
            <w:shd w:val="clear" w:color="auto" w:fill="auto"/>
            <w:hideMark/>
          </w:tcPr>
          <w:p w14:paraId="000135D2" w14:textId="77777777" w:rsidR="00E557C9" w:rsidRPr="00862772" w:rsidRDefault="00E557C9" w:rsidP="00862772">
            <w:pPr>
              <w:spacing w:before="60" w:after="60"/>
              <w:ind w:firstLine="0"/>
              <w:jc w:val="center"/>
              <w:rPr>
                <w:sz w:val="24"/>
                <w:szCs w:val="24"/>
              </w:rPr>
            </w:pPr>
            <w:r w:rsidRPr="00862772">
              <w:rPr>
                <w:b/>
                <w:bCs/>
                <w:sz w:val="24"/>
                <w:szCs w:val="24"/>
              </w:rPr>
              <w:t>Уровень организации</w:t>
            </w:r>
          </w:p>
        </w:tc>
      </w:tr>
      <w:tr w:rsidR="00E557C9" w:rsidRPr="00862772" w14:paraId="4AF3B865" w14:textId="77777777" w:rsidTr="00933D24">
        <w:tc>
          <w:tcPr>
            <w:tcW w:w="740" w:type="pct"/>
            <w:gridSpan w:val="2"/>
            <w:shd w:val="clear" w:color="auto" w:fill="auto"/>
            <w:hideMark/>
          </w:tcPr>
          <w:p w14:paraId="7A4C3A1F" w14:textId="77777777" w:rsidR="00E557C9" w:rsidRPr="00862772" w:rsidRDefault="00E557C9" w:rsidP="00862772">
            <w:pPr>
              <w:spacing w:before="60" w:after="60"/>
              <w:ind w:firstLine="0"/>
              <w:rPr>
                <w:sz w:val="24"/>
                <w:szCs w:val="24"/>
              </w:rPr>
            </w:pPr>
            <w:r w:rsidRPr="00862772">
              <w:rPr>
                <w:b/>
                <w:bCs/>
                <w:sz w:val="24"/>
                <w:szCs w:val="24"/>
              </w:rPr>
              <w:t>subordinationType</w:t>
            </w:r>
          </w:p>
        </w:tc>
        <w:tc>
          <w:tcPr>
            <w:tcW w:w="929" w:type="pct"/>
            <w:gridSpan w:val="3"/>
            <w:shd w:val="clear" w:color="auto" w:fill="auto"/>
            <w:hideMark/>
          </w:tcPr>
          <w:p w14:paraId="595EAEC5"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2063B0FB"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2B8958DD"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4F22DB4B"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0743B141"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A818A2A" w14:textId="77777777" w:rsidTr="00933D24">
        <w:tc>
          <w:tcPr>
            <w:tcW w:w="740" w:type="pct"/>
            <w:gridSpan w:val="2"/>
            <w:shd w:val="clear" w:color="auto" w:fill="auto"/>
            <w:hideMark/>
          </w:tcPr>
          <w:p w14:paraId="02F5D3DC"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BCD583E" w14:textId="77777777" w:rsidR="00E557C9" w:rsidRPr="00862772" w:rsidRDefault="00E557C9" w:rsidP="00862772">
            <w:pPr>
              <w:spacing w:before="60" w:after="60"/>
              <w:ind w:firstLine="0"/>
              <w:rPr>
                <w:sz w:val="24"/>
                <w:szCs w:val="24"/>
              </w:rPr>
            </w:pPr>
            <w:r w:rsidRPr="00862772">
              <w:rPr>
                <w:sz w:val="24"/>
                <w:szCs w:val="24"/>
              </w:rPr>
              <w:t xml:space="preserve">id </w:t>
            </w:r>
          </w:p>
        </w:tc>
        <w:tc>
          <w:tcPr>
            <w:tcW w:w="305" w:type="pct"/>
            <w:gridSpan w:val="2"/>
            <w:shd w:val="clear" w:color="auto" w:fill="auto"/>
            <w:hideMark/>
          </w:tcPr>
          <w:p w14:paraId="7FBF1AA3"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16DE76F" w14:textId="77777777" w:rsidR="00E557C9" w:rsidRPr="00862772" w:rsidRDefault="00E557C9" w:rsidP="00862772">
            <w:pPr>
              <w:spacing w:before="60" w:after="60"/>
              <w:ind w:firstLine="0"/>
              <w:jc w:val="center"/>
              <w:rPr>
                <w:sz w:val="24"/>
                <w:szCs w:val="24"/>
              </w:rPr>
            </w:pPr>
            <w:r w:rsidRPr="00862772">
              <w:rPr>
                <w:sz w:val="24"/>
                <w:szCs w:val="24"/>
              </w:rPr>
              <w:t>N</w:t>
            </w:r>
          </w:p>
        </w:tc>
        <w:tc>
          <w:tcPr>
            <w:tcW w:w="1079" w:type="pct"/>
            <w:shd w:val="clear" w:color="auto" w:fill="auto"/>
            <w:hideMark/>
          </w:tcPr>
          <w:p w14:paraId="50546FDB" w14:textId="77777777" w:rsidR="00E557C9" w:rsidRPr="00862772" w:rsidRDefault="00E557C9" w:rsidP="00862772">
            <w:pPr>
              <w:spacing w:before="60" w:after="60"/>
              <w:ind w:firstLine="0"/>
              <w:rPr>
                <w:sz w:val="24"/>
                <w:szCs w:val="24"/>
              </w:rPr>
            </w:pPr>
            <w:r w:rsidRPr="00862772">
              <w:rPr>
                <w:sz w:val="24"/>
                <w:szCs w:val="24"/>
              </w:rPr>
              <w:t>Идентификатор БД</w:t>
            </w:r>
          </w:p>
        </w:tc>
        <w:tc>
          <w:tcPr>
            <w:tcW w:w="1418" w:type="pct"/>
            <w:gridSpan w:val="3"/>
            <w:shd w:val="clear" w:color="auto" w:fill="auto"/>
            <w:hideMark/>
          </w:tcPr>
          <w:p w14:paraId="5253F8ED"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C7C4B54" w14:textId="77777777" w:rsidTr="00933D24">
        <w:tc>
          <w:tcPr>
            <w:tcW w:w="740" w:type="pct"/>
            <w:gridSpan w:val="2"/>
            <w:shd w:val="clear" w:color="auto" w:fill="auto"/>
            <w:hideMark/>
          </w:tcPr>
          <w:p w14:paraId="569E66F1"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5E004CB" w14:textId="77777777" w:rsidR="00E557C9" w:rsidRPr="00862772" w:rsidRDefault="00E557C9" w:rsidP="00862772">
            <w:pPr>
              <w:spacing w:before="60" w:after="60"/>
              <w:ind w:firstLine="0"/>
              <w:rPr>
                <w:sz w:val="24"/>
                <w:szCs w:val="24"/>
              </w:rPr>
            </w:pPr>
            <w:r w:rsidRPr="00862772">
              <w:rPr>
                <w:sz w:val="24"/>
                <w:szCs w:val="24"/>
              </w:rPr>
              <w:t xml:space="preserve">description </w:t>
            </w:r>
          </w:p>
        </w:tc>
        <w:tc>
          <w:tcPr>
            <w:tcW w:w="305" w:type="pct"/>
            <w:gridSpan w:val="2"/>
            <w:shd w:val="clear" w:color="auto" w:fill="auto"/>
            <w:hideMark/>
          </w:tcPr>
          <w:p w14:paraId="4E24A009"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E1C4D43"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4ECCF4EE" w14:textId="77777777" w:rsidR="00E557C9" w:rsidRPr="00862772" w:rsidRDefault="00E557C9" w:rsidP="00862772">
            <w:pPr>
              <w:spacing w:before="60" w:after="60"/>
              <w:ind w:firstLine="0"/>
              <w:rPr>
                <w:sz w:val="24"/>
                <w:szCs w:val="24"/>
              </w:rPr>
            </w:pPr>
            <w:r w:rsidRPr="00862772">
              <w:rPr>
                <w:sz w:val="24"/>
                <w:szCs w:val="24"/>
              </w:rPr>
              <w:t>Описание</w:t>
            </w:r>
          </w:p>
        </w:tc>
        <w:tc>
          <w:tcPr>
            <w:tcW w:w="1418" w:type="pct"/>
            <w:gridSpan w:val="3"/>
            <w:shd w:val="clear" w:color="auto" w:fill="auto"/>
            <w:hideMark/>
          </w:tcPr>
          <w:p w14:paraId="27DD3663"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09BE3E2" w14:textId="77777777" w:rsidTr="00D449A9">
        <w:tc>
          <w:tcPr>
            <w:tcW w:w="5000" w:type="pct"/>
            <w:gridSpan w:val="13"/>
            <w:shd w:val="clear" w:color="auto" w:fill="auto"/>
            <w:hideMark/>
          </w:tcPr>
          <w:p w14:paraId="52F4B3A0" w14:textId="77777777" w:rsidR="00E557C9" w:rsidRPr="00862772" w:rsidRDefault="00E557C9" w:rsidP="00862772">
            <w:pPr>
              <w:spacing w:before="60" w:after="60"/>
              <w:ind w:firstLine="0"/>
              <w:jc w:val="center"/>
              <w:rPr>
                <w:sz w:val="24"/>
                <w:szCs w:val="24"/>
              </w:rPr>
            </w:pPr>
            <w:r w:rsidRPr="00862772">
              <w:rPr>
                <w:b/>
                <w:bCs/>
                <w:sz w:val="24"/>
                <w:szCs w:val="24"/>
              </w:rPr>
              <w:t>Справочник: Типы организаций</w:t>
            </w:r>
          </w:p>
        </w:tc>
      </w:tr>
      <w:tr w:rsidR="00E557C9" w:rsidRPr="00862772" w14:paraId="418736D0" w14:textId="77777777" w:rsidTr="00933D24">
        <w:tc>
          <w:tcPr>
            <w:tcW w:w="740" w:type="pct"/>
            <w:gridSpan w:val="2"/>
            <w:shd w:val="clear" w:color="auto" w:fill="auto"/>
            <w:hideMark/>
          </w:tcPr>
          <w:p w14:paraId="47821803" w14:textId="77777777" w:rsidR="00E557C9" w:rsidRPr="00862772" w:rsidRDefault="00E557C9" w:rsidP="00862772">
            <w:pPr>
              <w:spacing w:before="60" w:after="60"/>
              <w:ind w:firstLine="0"/>
              <w:rPr>
                <w:sz w:val="24"/>
                <w:szCs w:val="24"/>
              </w:rPr>
            </w:pPr>
            <w:r w:rsidRPr="00862772">
              <w:rPr>
                <w:b/>
                <w:bCs/>
                <w:sz w:val="24"/>
                <w:szCs w:val="24"/>
              </w:rPr>
              <w:t>nsiOrganizationType</w:t>
            </w:r>
          </w:p>
        </w:tc>
        <w:tc>
          <w:tcPr>
            <w:tcW w:w="929" w:type="pct"/>
            <w:gridSpan w:val="3"/>
            <w:shd w:val="clear" w:color="auto" w:fill="auto"/>
            <w:hideMark/>
          </w:tcPr>
          <w:p w14:paraId="64E00CCB"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0257C28F"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7BCF9042"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64DE298A"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39EC83C0"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4A0805" w:rsidRPr="00862772" w14:paraId="4F8F4790" w14:textId="77777777" w:rsidTr="00933D24">
        <w:tc>
          <w:tcPr>
            <w:tcW w:w="740" w:type="pct"/>
            <w:gridSpan w:val="2"/>
            <w:shd w:val="clear" w:color="auto" w:fill="auto"/>
            <w:hideMark/>
          </w:tcPr>
          <w:p w14:paraId="7B4EB023" w14:textId="77777777" w:rsidR="004A0805" w:rsidRPr="00862772" w:rsidRDefault="004A0805"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4C8221B" w14:textId="77777777" w:rsidR="004A0805" w:rsidRPr="00862772" w:rsidRDefault="004A0805" w:rsidP="00862772">
            <w:pPr>
              <w:spacing w:before="60" w:after="60"/>
              <w:ind w:firstLine="0"/>
              <w:rPr>
                <w:sz w:val="24"/>
                <w:szCs w:val="24"/>
              </w:rPr>
            </w:pPr>
            <w:r w:rsidRPr="00862772">
              <w:rPr>
                <w:sz w:val="24"/>
                <w:szCs w:val="24"/>
                <w:lang w:val="en-US"/>
              </w:rPr>
              <w:t>code</w:t>
            </w:r>
            <w:r w:rsidRPr="00862772">
              <w:rPr>
                <w:sz w:val="24"/>
                <w:szCs w:val="24"/>
              </w:rPr>
              <w:t xml:space="preserve"> </w:t>
            </w:r>
          </w:p>
        </w:tc>
        <w:tc>
          <w:tcPr>
            <w:tcW w:w="305" w:type="pct"/>
            <w:gridSpan w:val="2"/>
            <w:shd w:val="clear" w:color="auto" w:fill="auto"/>
            <w:hideMark/>
          </w:tcPr>
          <w:p w14:paraId="5CD13528" w14:textId="77777777" w:rsidR="004A0805" w:rsidRPr="00862772" w:rsidRDefault="004A0805"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0F12715" w14:textId="77777777" w:rsidR="004A0805" w:rsidRPr="00862772" w:rsidRDefault="004A0805" w:rsidP="00862772">
            <w:pPr>
              <w:spacing w:before="60" w:after="60"/>
              <w:ind w:firstLine="0"/>
              <w:jc w:val="center"/>
              <w:rPr>
                <w:sz w:val="24"/>
                <w:szCs w:val="24"/>
                <w:lang w:val="en-US"/>
              </w:rPr>
            </w:pPr>
            <w:r w:rsidRPr="00862772">
              <w:rPr>
                <w:sz w:val="24"/>
                <w:szCs w:val="24"/>
                <w:lang w:val="en-US"/>
              </w:rPr>
              <w:t>T(1-2)</w:t>
            </w:r>
          </w:p>
        </w:tc>
        <w:tc>
          <w:tcPr>
            <w:tcW w:w="1079" w:type="pct"/>
            <w:shd w:val="clear" w:color="auto" w:fill="auto"/>
            <w:hideMark/>
          </w:tcPr>
          <w:p w14:paraId="1E752B85" w14:textId="77777777" w:rsidR="004A0805" w:rsidRPr="00862772" w:rsidRDefault="004A0805" w:rsidP="00862772">
            <w:pPr>
              <w:spacing w:before="60" w:after="60"/>
              <w:ind w:firstLine="0"/>
              <w:rPr>
                <w:sz w:val="24"/>
                <w:szCs w:val="24"/>
              </w:rPr>
            </w:pPr>
            <w:r w:rsidRPr="00862772">
              <w:rPr>
                <w:sz w:val="24"/>
                <w:szCs w:val="24"/>
              </w:rPr>
              <w:t>Код типа органиазции</w:t>
            </w:r>
          </w:p>
        </w:tc>
        <w:tc>
          <w:tcPr>
            <w:tcW w:w="1418" w:type="pct"/>
            <w:gridSpan w:val="3"/>
            <w:shd w:val="clear" w:color="auto" w:fill="auto"/>
            <w:hideMark/>
          </w:tcPr>
          <w:p w14:paraId="10134D75" w14:textId="77777777" w:rsidR="004A0805" w:rsidRPr="00862772" w:rsidRDefault="004A0805" w:rsidP="00862772">
            <w:pPr>
              <w:spacing w:before="60" w:after="60"/>
              <w:ind w:firstLine="0"/>
              <w:rPr>
                <w:sz w:val="24"/>
                <w:szCs w:val="24"/>
              </w:rPr>
            </w:pPr>
            <w:r w:rsidRPr="00862772">
              <w:rPr>
                <w:sz w:val="24"/>
                <w:szCs w:val="24"/>
              </w:rPr>
              <w:t xml:space="preserve"> </w:t>
            </w:r>
          </w:p>
        </w:tc>
      </w:tr>
      <w:tr w:rsidR="004A0805" w:rsidRPr="00862772" w14:paraId="79B87FEC" w14:textId="77777777" w:rsidTr="00933D24">
        <w:tc>
          <w:tcPr>
            <w:tcW w:w="740" w:type="pct"/>
            <w:gridSpan w:val="2"/>
            <w:shd w:val="clear" w:color="auto" w:fill="auto"/>
            <w:hideMark/>
          </w:tcPr>
          <w:p w14:paraId="46B932C8" w14:textId="77777777" w:rsidR="004A0805" w:rsidRPr="00862772" w:rsidRDefault="004A0805"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9DE09D5" w14:textId="77777777" w:rsidR="004A0805" w:rsidRPr="00862772" w:rsidRDefault="004A0805" w:rsidP="00862772">
            <w:pPr>
              <w:spacing w:before="60" w:after="60"/>
              <w:ind w:firstLine="0"/>
              <w:rPr>
                <w:sz w:val="24"/>
                <w:szCs w:val="24"/>
              </w:rPr>
            </w:pPr>
            <w:r w:rsidRPr="00862772">
              <w:rPr>
                <w:sz w:val="24"/>
                <w:szCs w:val="24"/>
                <w:lang w:val="en-US"/>
              </w:rPr>
              <w:t>name</w:t>
            </w:r>
            <w:r w:rsidRPr="00862772">
              <w:rPr>
                <w:sz w:val="24"/>
                <w:szCs w:val="24"/>
              </w:rPr>
              <w:t xml:space="preserve"> </w:t>
            </w:r>
          </w:p>
        </w:tc>
        <w:tc>
          <w:tcPr>
            <w:tcW w:w="305" w:type="pct"/>
            <w:gridSpan w:val="2"/>
            <w:shd w:val="clear" w:color="auto" w:fill="auto"/>
            <w:hideMark/>
          </w:tcPr>
          <w:p w14:paraId="662C0EC9" w14:textId="77777777" w:rsidR="004A0805" w:rsidRPr="00862772" w:rsidRDefault="004A0805"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43403020" w14:textId="77777777" w:rsidR="004A0805" w:rsidRPr="00862772" w:rsidRDefault="004A0805" w:rsidP="00862772">
            <w:pPr>
              <w:spacing w:before="60" w:after="60"/>
              <w:ind w:firstLine="0"/>
              <w:jc w:val="center"/>
              <w:rPr>
                <w:sz w:val="24"/>
                <w:szCs w:val="24"/>
              </w:rPr>
            </w:pPr>
            <w:r w:rsidRPr="00862772">
              <w:rPr>
                <w:sz w:val="24"/>
                <w:szCs w:val="24"/>
              </w:rPr>
              <w:t>T(1-20)</w:t>
            </w:r>
          </w:p>
        </w:tc>
        <w:tc>
          <w:tcPr>
            <w:tcW w:w="1079" w:type="pct"/>
            <w:shd w:val="clear" w:color="auto" w:fill="auto"/>
            <w:hideMark/>
          </w:tcPr>
          <w:p w14:paraId="1083262D" w14:textId="77777777" w:rsidR="004A0805" w:rsidRPr="00862772" w:rsidRDefault="004A0805" w:rsidP="00862772">
            <w:pPr>
              <w:spacing w:before="60" w:after="60"/>
              <w:ind w:firstLine="0"/>
              <w:rPr>
                <w:sz w:val="24"/>
                <w:szCs w:val="24"/>
              </w:rPr>
            </w:pPr>
            <w:r w:rsidRPr="00862772">
              <w:rPr>
                <w:sz w:val="24"/>
                <w:szCs w:val="24"/>
              </w:rPr>
              <w:t>Наименование типа организации</w:t>
            </w:r>
          </w:p>
        </w:tc>
        <w:tc>
          <w:tcPr>
            <w:tcW w:w="1418" w:type="pct"/>
            <w:gridSpan w:val="3"/>
            <w:shd w:val="clear" w:color="auto" w:fill="auto"/>
            <w:hideMark/>
          </w:tcPr>
          <w:p w14:paraId="125C4B11" w14:textId="77777777" w:rsidR="004A0805" w:rsidRPr="00862772" w:rsidRDefault="004A0805" w:rsidP="00862772">
            <w:pPr>
              <w:spacing w:before="60" w:after="60"/>
              <w:ind w:firstLine="0"/>
              <w:rPr>
                <w:sz w:val="24"/>
                <w:szCs w:val="24"/>
              </w:rPr>
            </w:pPr>
            <w:r w:rsidRPr="00862772">
              <w:rPr>
                <w:sz w:val="24"/>
                <w:szCs w:val="24"/>
              </w:rPr>
              <w:t xml:space="preserve"> </w:t>
            </w:r>
          </w:p>
        </w:tc>
      </w:tr>
      <w:tr w:rsidR="004A0805" w:rsidRPr="00862772" w14:paraId="1C18D8B5" w14:textId="77777777" w:rsidTr="00933D24">
        <w:tc>
          <w:tcPr>
            <w:tcW w:w="740" w:type="pct"/>
            <w:gridSpan w:val="2"/>
            <w:shd w:val="clear" w:color="auto" w:fill="auto"/>
            <w:hideMark/>
          </w:tcPr>
          <w:p w14:paraId="36107C24" w14:textId="77777777" w:rsidR="004A0805" w:rsidRPr="00862772" w:rsidRDefault="004A0805"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1775136" w14:textId="77777777" w:rsidR="004A0805" w:rsidRPr="00862772" w:rsidRDefault="004A0805" w:rsidP="00862772">
            <w:pPr>
              <w:spacing w:before="60" w:after="60"/>
              <w:ind w:firstLine="0"/>
              <w:rPr>
                <w:sz w:val="24"/>
                <w:szCs w:val="24"/>
              </w:rPr>
            </w:pPr>
            <w:r w:rsidRPr="00862772">
              <w:rPr>
                <w:sz w:val="24"/>
                <w:szCs w:val="24"/>
              </w:rPr>
              <w:t xml:space="preserve">description </w:t>
            </w:r>
          </w:p>
        </w:tc>
        <w:tc>
          <w:tcPr>
            <w:tcW w:w="305" w:type="pct"/>
            <w:gridSpan w:val="2"/>
            <w:shd w:val="clear" w:color="auto" w:fill="auto"/>
            <w:hideMark/>
          </w:tcPr>
          <w:p w14:paraId="4973602E" w14:textId="77777777" w:rsidR="004A0805" w:rsidRPr="00862772" w:rsidRDefault="004A0805" w:rsidP="00862772">
            <w:pPr>
              <w:spacing w:before="60" w:after="60"/>
              <w:ind w:firstLine="0"/>
              <w:jc w:val="center"/>
              <w:rPr>
                <w:sz w:val="24"/>
                <w:szCs w:val="24"/>
              </w:rPr>
            </w:pPr>
            <w:r w:rsidRPr="00862772">
              <w:rPr>
                <w:sz w:val="24"/>
                <w:szCs w:val="24"/>
              </w:rPr>
              <w:t>Н</w:t>
            </w:r>
          </w:p>
        </w:tc>
        <w:tc>
          <w:tcPr>
            <w:tcW w:w="529" w:type="pct"/>
            <w:gridSpan w:val="2"/>
            <w:shd w:val="clear" w:color="auto" w:fill="auto"/>
            <w:hideMark/>
          </w:tcPr>
          <w:p w14:paraId="6A3D9D33" w14:textId="77777777" w:rsidR="004A0805" w:rsidRPr="00862772" w:rsidRDefault="004A0805" w:rsidP="00862772">
            <w:pPr>
              <w:spacing w:before="60" w:after="60"/>
              <w:ind w:firstLine="0"/>
              <w:jc w:val="center"/>
              <w:rPr>
                <w:sz w:val="24"/>
                <w:szCs w:val="24"/>
              </w:rPr>
            </w:pPr>
            <w:r w:rsidRPr="00862772">
              <w:rPr>
                <w:sz w:val="24"/>
                <w:szCs w:val="24"/>
              </w:rPr>
              <w:t>T(1-</w:t>
            </w:r>
            <w:r w:rsidRPr="00862772">
              <w:rPr>
                <w:sz w:val="24"/>
                <w:szCs w:val="24"/>
                <w:lang w:val="en-US"/>
              </w:rPr>
              <w:t>5</w:t>
            </w:r>
            <w:r w:rsidRPr="00862772">
              <w:rPr>
                <w:sz w:val="24"/>
                <w:szCs w:val="24"/>
              </w:rPr>
              <w:t>00)</w:t>
            </w:r>
          </w:p>
        </w:tc>
        <w:tc>
          <w:tcPr>
            <w:tcW w:w="1079" w:type="pct"/>
            <w:shd w:val="clear" w:color="auto" w:fill="auto"/>
            <w:hideMark/>
          </w:tcPr>
          <w:p w14:paraId="58C49B39" w14:textId="77777777" w:rsidR="004A0805" w:rsidRPr="00862772" w:rsidRDefault="004A0805" w:rsidP="00862772">
            <w:pPr>
              <w:spacing w:before="60" w:after="60"/>
              <w:ind w:firstLine="0"/>
              <w:rPr>
                <w:sz w:val="24"/>
                <w:szCs w:val="24"/>
              </w:rPr>
            </w:pPr>
            <w:r w:rsidRPr="00862772">
              <w:rPr>
                <w:sz w:val="24"/>
                <w:szCs w:val="24"/>
              </w:rPr>
              <w:t>Описание</w:t>
            </w:r>
          </w:p>
        </w:tc>
        <w:tc>
          <w:tcPr>
            <w:tcW w:w="1418" w:type="pct"/>
            <w:gridSpan w:val="3"/>
            <w:shd w:val="clear" w:color="auto" w:fill="auto"/>
            <w:hideMark/>
          </w:tcPr>
          <w:p w14:paraId="0983B08D" w14:textId="77777777" w:rsidR="004A0805" w:rsidRPr="00862772" w:rsidRDefault="004A0805" w:rsidP="00862772">
            <w:pPr>
              <w:spacing w:before="60" w:after="60"/>
              <w:ind w:firstLine="0"/>
              <w:rPr>
                <w:sz w:val="24"/>
                <w:szCs w:val="24"/>
              </w:rPr>
            </w:pPr>
            <w:r w:rsidRPr="00862772">
              <w:rPr>
                <w:sz w:val="24"/>
                <w:szCs w:val="24"/>
              </w:rPr>
              <w:t xml:space="preserve"> </w:t>
            </w:r>
          </w:p>
        </w:tc>
      </w:tr>
      <w:tr w:rsidR="00E93962" w:rsidRPr="00862772" w14:paraId="20EE35DE" w14:textId="77777777" w:rsidTr="00D449A9">
        <w:tc>
          <w:tcPr>
            <w:tcW w:w="5000" w:type="pct"/>
            <w:gridSpan w:val="13"/>
            <w:shd w:val="clear" w:color="auto" w:fill="auto"/>
            <w:hideMark/>
          </w:tcPr>
          <w:p w14:paraId="36E59768" w14:textId="77777777" w:rsidR="00E93962" w:rsidRPr="00862772" w:rsidRDefault="00E93962" w:rsidP="00862772">
            <w:pPr>
              <w:spacing w:before="60" w:after="60"/>
              <w:ind w:firstLine="0"/>
              <w:jc w:val="center"/>
              <w:rPr>
                <w:b/>
                <w:bCs/>
                <w:sz w:val="24"/>
                <w:szCs w:val="24"/>
              </w:rPr>
            </w:pPr>
            <w:r w:rsidRPr="00862772">
              <w:rPr>
                <w:b/>
                <w:bCs/>
                <w:sz w:val="24"/>
                <w:szCs w:val="24"/>
              </w:rPr>
              <w:t>Виды внебюджетных средств</w:t>
            </w:r>
          </w:p>
        </w:tc>
      </w:tr>
      <w:tr w:rsidR="00E93962" w:rsidRPr="00862772" w14:paraId="250D41C0" w14:textId="77777777" w:rsidTr="00933D24">
        <w:tc>
          <w:tcPr>
            <w:tcW w:w="740" w:type="pct"/>
            <w:gridSpan w:val="2"/>
            <w:shd w:val="clear" w:color="auto" w:fill="auto"/>
            <w:hideMark/>
          </w:tcPr>
          <w:p w14:paraId="6D954B41" w14:textId="77777777" w:rsidR="00E93962" w:rsidRPr="00862772" w:rsidRDefault="00E93962" w:rsidP="00862772">
            <w:pPr>
              <w:spacing w:before="60" w:after="60"/>
              <w:ind w:firstLine="0"/>
              <w:rPr>
                <w:sz w:val="24"/>
                <w:szCs w:val="24"/>
              </w:rPr>
            </w:pPr>
            <w:r w:rsidRPr="00862772">
              <w:rPr>
                <w:b/>
                <w:bCs/>
                <w:sz w:val="24"/>
                <w:szCs w:val="24"/>
              </w:rPr>
              <w:t>nsiOffBudget</w:t>
            </w:r>
          </w:p>
        </w:tc>
        <w:tc>
          <w:tcPr>
            <w:tcW w:w="929" w:type="pct"/>
            <w:gridSpan w:val="3"/>
            <w:shd w:val="clear" w:color="auto" w:fill="auto"/>
            <w:hideMark/>
          </w:tcPr>
          <w:p w14:paraId="1374F301" w14:textId="77777777" w:rsidR="00E93962" w:rsidRPr="00862772" w:rsidRDefault="00E93962"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089B208B" w14:textId="77777777" w:rsidR="00E93962" w:rsidRPr="00862772" w:rsidRDefault="00E93962"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423C2A4B" w14:textId="77777777" w:rsidR="00E93962" w:rsidRPr="00862772" w:rsidRDefault="00E93962" w:rsidP="00862772">
            <w:pPr>
              <w:spacing w:before="60" w:after="60"/>
              <w:ind w:firstLine="0"/>
              <w:rPr>
                <w:sz w:val="24"/>
                <w:szCs w:val="24"/>
              </w:rPr>
            </w:pPr>
            <w:r w:rsidRPr="00862772">
              <w:rPr>
                <w:sz w:val="24"/>
                <w:szCs w:val="24"/>
              </w:rPr>
              <w:t> </w:t>
            </w:r>
          </w:p>
        </w:tc>
        <w:tc>
          <w:tcPr>
            <w:tcW w:w="1079" w:type="pct"/>
            <w:shd w:val="clear" w:color="auto" w:fill="auto"/>
            <w:hideMark/>
          </w:tcPr>
          <w:p w14:paraId="192F691F" w14:textId="77777777" w:rsidR="00E93962" w:rsidRPr="00862772" w:rsidRDefault="00E93962"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4AE096FD" w14:textId="77777777" w:rsidR="00E93962" w:rsidRPr="00862772" w:rsidRDefault="00E93962" w:rsidP="00862772">
            <w:pPr>
              <w:spacing w:before="60" w:after="60"/>
              <w:ind w:firstLine="0"/>
              <w:rPr>
                <w:sz w:val="24"/>
                <w:szCs w:val="24"/>
              </w:rPr>
            </w:pPr>
            <w:r w:rsidRPr="00862772">
              <w:rPr>
                <w:sz w:val="24"/>
                <w:szCs w:val="24"/>
              </w:rPr>
              <w:t xml:space="preserve"> </w:t>
            </w:r>
          </w:p>
        </w:tc>
      </w:tr>
      <w:tr w:rsidR="00E93962" w:rsidRPr="00862772" w14:paraId="1B50D229" w14:textId="77777777" w:rsidTr="00933D24">
        <w:tc>
          <w:tcPr>
            <w:tcW w:w="740" w:type="pct"/>
            <w:gridSpan w:val="2"/>
            <w:shd w:val="clear" w:color="auto" w:fill="auto"/>
            <w:hideMark/>
          </w:tcPr>
          <w:p w14:paraId="08A0346D" w14:textId="77777777" w:rsidR="00E93962" w:rsidRPr="00862772" w:rsidRDefault="00E93962"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507ECA1" w14:textId="77777777" w:rsidR="00E93962" w:rsidRPr="00862772" w:rsidRDefault="00E93962" w:rsidP="00862772">
            <w:pPr>
              <w:spacing w:before="60" w:after="60"/>
              <w:ind w:firstLine="0"/>
              <w:rPr>
                <w:sz w:val="24"/>
                <w:szCs w:val="24"/>
                <w:lang w:val="en-US"/>
              </w:rPr>
            </w:pPr>
            <w:r w:rsidRPr="00862772">
              <w:rPr>
                <w:sz w:val="24"/>
                <w:szCs w:val="24"/>
                <w:lang w:val="en-US"/>
              </w:rPr>
              <w:t>code</w:t>
            </w:r>
          </w:p>
        </w:tc>
        <w:tc>
          <w:tcPr>
            <w:tcW w:w="305" w:type="pct"/>
            <w:gridSpan w:val="2"/>
            <w:shd w:val="clear" w:color="auto" w:fill="auto"/>
            <w:hideMark/>
          </w:tcPr>
          <w:p w14:paraId="1C0D845A" w14:textId="77777777" w:rsidR="00E93962" w:rsidRPr="00862772" w:rsidRDefault="00E93962"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4D9B3C73" w14:textId="77777777" w:rsidR="00E93962" w:rsidRPr="00862772" w:rsidRDefault="00E93962" w:rsidP="00862772">
            <w:pPr>
              <w:spacing w:before="60" w:after="60"/>
              <w:ind w:firstLine="0"/>
              <w:jc w:val="center"/>
              <w:rPr>
                <w:sz w:val="24"/>
                <w:szCs w:val="24"/>
                <w:lang w:val="en-US"/>
              </w:rPr>
            </w:pPr>
            <w:r w:rsidRPr="00862772">
              <w:rPr>
                <w:sz w:val="24"/>
                <w:szCs w:val="24"/>
              </w:rPr>
              <w:t>T(1-</w:t>
            </w:r>
            <w:r w:rsidRPr="00862772">
              <w:rPr>
                <w:sz w:val="24"/>
                <w:szCs w:val="24"/>
                <w:lang w:val="en-US"/>
              </w:rPr>
              <w:t>8</w:t>
            </w:r>
            <w:r w:rsidRPr="00862772">
              <w:rPr>
                <w:sz w:val="24"/>
                <w:szCs w:val="24"/>
              </w:rPr>
              <w:t>)</w:t>
            </w:r>
          </w:p>
        </w:tc>
        <w:tc>
          <w:tcPr>
            <w:tcW w:w="1079" w:type="pct"/>
            <w:shd w:val="clear" w:color="auto" w:fill="auto"/>
            <w:hideMark/>
          </w:tcPr>
          <w:p w14:paraId="576AD3C1" w14:textId="77777777" w:rsidR="00E93962" w:rsidRPr="00862772" w:rsidRDefault="00E93962" w:rsidP="00862772">
            <w:pPr>
              <w:spacing w:before="60" w:after="60"/>
              <w:ind w:firstLine="0"/>
              <w:rPr>
                <w:sz w:val="24"/>
                <w:szCs w:val="24"/>
              </w:rPr>
            </w:pPr>
            <w:r w:rsidRPr="00862772">
              <w:rPr>
                <w:sz w:val="24"/>
                <w:szCs w:val="24"/>
              </w:rPr>
              <w:t>Код бюджета </w:t>
            </w:r>
          </w:p>
        </w:tc>
        <w:tc>
          <w:tcPr>
            <w:tcW w:w="1418" w:type="pct"/>
            <w:gridSpan w:val="3"/>
            <w:shd w:val="clear" w:color="auto" w:fill="auto"/>
            <w:hideMark/>
          </w:tcPr>
          <w:p w14:paraId="384A73FF" w14:textId="77777777" w:rsidR="00E93962" w:rsidRPr="00862772" w:rsidRDefault="00E93962" w:rsidP="00862772">
            <w:pPr>
              <w:spacing w:before="60" w:after="60"/>
              <w:ind w:firstLine="0"/>
              <w:rPr>
                <w:sz w:val="24"/>
                <w:szCs w:val="24"/>
              </w:rPr>
            </w:pPr>
            <w:r w:rsidRPr="00862772">
              <w:rPr>
                <w:sz w:val="24"/>
                <w:szCs w:val="24"/>
              </w:rPr>
              <w:t xml:space="preserve"> </w:t>
            </w:r>
          </w:p>
        </w:tc>
      </w:tr>
      <w:tr w:rsidR="00E93962" w:rsidRPr="00862772" w14:paraId="7FB78ADF" w14:textId="77777777" w:rsidTr="00933D24">
        <w:tc>
          <w:tcPr>
            <w:tcW w:w="740" w:type="pct"/>
            <w:gridSpan w:val="2"/>
            <w:shd w:val="clear" w:color="auto" w:fill="auto"/>
          </w:tcPr>
          <w:p w14:paraId="069B1E2E" w14:textId="77777777" w:rsidR="00E93962" w:rsidRPr="00862772" w:rsidRDefault="00E93962" w:rsidP="00862772">
            <w:pPr>
              <w:spacing w:before="60" w:after="60"/>
              <w:ind w:firstLine="0"/>
              <w:rPr>
                <w:sz w:val="24"/>
                <w:szCs w:val="24"/>
              </w:rPr>
            </w:pPr>
          </w:p>
        </w:tc>
        <w:tc>
          <w:tcPr>
            <w:tcW w:w="929" w:type="pct"/>
            <w:gridSpan w:val="3"/>
            <w:shd w:val="clear" w:color="auto" w:fill="auto"/>
          </w:tcPr>
          <w:p w14:paraId="07E16F6E" w14:textId="77777777" w:rsidR="00E93962" w:rsidRPr="00862772" w:rsidRDefault="00E93962" w:rsidP="00862772">
            <w:pPr>
              <w:spacing w:before="60" w:after="60"/>
              <w:ind w:firstLine="0"/>
              <w:rPr>
                <w:sz w:val="24"/>
                <w:szCs w:val="24"/>
                <w:lang w:val="en-US"/>
              </w:rPr>
            </w:pPr>
            <w:r w:rsidRPr="00862772">
              <w:rPr>
                <w:sz w:val="24"/>
                <w:szCs w:val="24"/>
                <w:lang w:val="en-US"/>
              </w:rPr>
              <w:t>name</w:t>
            </w:r>
          </w:p>
        </w:tc>
        <w:tc>
          <w:tcPr>
            <w:tcW w:w="305" w:type="pct"/>
            <w:gridSpan w:val="2"/>
            <w:shd w:val="clear" w:color="auto" w:fill="auto"/>
          </w:tcPr>
          <w:p w14:paraId="6E7C8296" w14:textId="77777777" w:rsidR="00E93962" w:rsidRPr="00862772" w:rsidRDefault="00E93962" w:rsidP="00862772">
            <w:pPr>
              <w:spacing w:before="60" w:after="60"/>
              <w:ind w:firstLine="0"/>
              <w:jc w:val="center"/>
              <w:rPr>
                <w:sz w:val="24"/>
                <w:szCs w:val="24"/>
                <w:lang w:val="en-US"/>
              </w:rPr>
            </w:pPr>
            <w:r w:rsidRPr="00862772">
              <w:rPr>
                <w:sz w:val="24"/>
                <w:szCs w:val="24"/>
                <w:lang w:val="en-US"/>
              </w:rPr>
              <w:t>O</w:t>
            </w:r>
          </w:p>
        </w:tc>
        <w:tc>
          <w:tcPr>
            <w:tcW w:w="529" w:type="pct"/>
            <w:gridSpan w:val="2"/>
            <w:shd w:val="clear" w:color="auto" w:fill="auto"/>
          </w:tcPr>
          <w:p w14:paraId="39AA941A" w14:textId="77777777" w:rsidR="00E93962" w:rsidRPr="00862772" w:rsidRDefault="00E93962" w:rsidP="00862772">
            <w:pPr>
              <w:spacing w:before="60" w:after="60"/>
              <w:ind w:firstLine="0"/>
              <w:jc w:val="center"/>
              <w:rPr>
                <w:sz w:val="24"/>
                <w:szCs w:val="24"/>
              </w:rPr>
            </w:pPr>
            <w:r w:rsidRPr="00862772">
              <w:rPr>
                <w:sz w:val="24"/>
                <w:szCs w:val="24"/>
              </w:rPr>
              <w:t>T(1-</w:t>
            </w:r>
            <w:r w:rsidRPr="00862772">
              <w:rPr>
                <w:sz w:val="24"/>
                <w:szCs w:val="24"/>
                <w:lang w:val="en-US"/>
              </w:rPr>
              <w:t>2000</w:t>
            </w:r>
            <w:r w:rsidRPr="00862772">
              <w:rPr>
                <w:sz w:val="24"/>
                <w:szCs w:val="24"/>
              </w:rPr>
              <w:t>)</w:t>
            </w:r>
          </w:p>
        </w:tc>
        <w:tc>
          <w:tcPr>
            <w:tcW w:w="1079" w:type="pct"/>
            <w:shd w:val="clear" w:color="auto" w:fill="auto"/>
          </w:tcPr>
          <w:p w14:paraId="60007A97" w14:textId="77777777" w:rsidR="00E93962" w:rsidRPr="00862772" w:rsidRDefault="00E93962" w:rsidP="00862772">
            <w:pPr>
              <w:spacing w:before="60" w:after="60"/>
              <w:ind w:firstLine="0"/>
              <w:rPr>
                <w:sz w:val="24"/>
                <w:szCs w:val="24"/>
              </w:rPr>
            </w:pPr>
            <w:r w:rsidRPr="00862772">
              <w:rPr>
                <w:sz w:val="24"/>
                <w:szCs w:val="24"/>
              </w:rPr>
              <w:t>Наименование</w:t>
            </w:r>
          </w:p>
        </w:tc>
        <w:tc>
          <w:tcPr>
            <w:tcW w:w="1418" w:type="pct"/>
            <w:gridSpan w:val="3"/>
            <w:shd w:val="clear" w:color="auto" w:fill="auto"/>
          </w:tcPr>
          <w:p w14:paraId="0D6BE832" w14:textId="77777777" w:rsidR="00E93962" w:rsidRPr="00862772" w:rsidRDefault="00E93962" w:rsidP="00862772">
            <w:pPr>
              <w:spacing w:before="60" w:after="60"/>
              <w:ind w:firstLine="0"/>
              <w:rPr>
                <w:sz w:val="24"/>
                <w:szCs w:val="24"/>
              </w:rPr>
            </w:pPr>
          </w:p>
        </w:tc>
      </w:tr>
      <w:tr w:rsidR="00E93962" w:rsidRPr="00862772" w14:paraId="0A2E006D" w14:textId="77777777" w:rsidTr="00933D24">
        <w:tc>
          <w:tcPr>
            <w:tcW w:w="740" w:type="pct"/>
            <w:gridSpan w:val="2"/>
            <w:shd w:val="clear" w:color="auto" w:fill="auto"/>
          </w:tcPr>
          <w:p w14:paraId="3F577C81" w14:textId="77777777" w:rsidR="00E93962" w:rsidRPr="00862772" w:rsidRDefault="00E93962" w:rsidP="00862772">
            <w:pPr>
              <w:spacing w:before="60" w:after="60"/>
              <w:ind w:firstLine="0"/>
              <w:rPr>
                <w:sz w:val="24"/>
                <w:szCs w:val="24"/>
              </w:rPr>
            </w:pPr>
          </w:p>
        </w:tc>
        <w:tc>
          <w:tcPr>
            <w:tcW w:w="929" w:type="pct"/>
            <w:gridSpan w:val="3"/>
            <w:shd w:val="clear" w:color="auto" w:fill="auto"/>
          </w:tcPr>
          <w:p w14:paraId="1A50457F" w14:textId="77777777" w:rsidR="00E93962" w:rsidRPr="00862772" w:rsidRDefault="00E93962" w:rsidP="00862772">
            <w:pPr>
              <w:spacing w:before="60" w:after="60"/>
              <w:ind w:firstLine="0"/>
              <w:rPr>
                <w:sz w:val="24"/>
                <w:szCs w:val="24"/>
                <w:lang w:val="en-US"/>
              </w:rPr>
            </w:pPr>
            <w:r w:rsidRPr="00862772">
              <w:rPr>
                <w:sz w:val="24"/>
                <w:szCs w:val="24"/>
              </w:rPr>
              <w:t>subsystemType</w:t>
            </w:r>
          </w:p>
        </w:tc>
        <w:tc>
          <w:tcPr>
            <w:tcW w:w="305" w:type="pct"/>
            <w:gridSpan w:val="2"/>
            <w:shd w:val="clear" w:color="auto" w:fill="auto"/>
          </w:tcPr>
          <w:p w14:paraId="1486CA71" w14:textId="77777777" w:rsidR="00E93962" w:rsidRPr="00862772" w:rsidRDefault="00E93962"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12111876" w14:textId="77777777" w:rsidR="00E93962" w:rsidRPr="00862772" w:rsidRDefault="00E93962" w:rsidP="00862772">
            <w:pPr>
              <w:spacing w:before="60" w:after="60"/>
              <w:ind w:firstLine="0"/>
              <w:jc w:val="center"/>
              <w:rPr>
                <w:sz w:val="24"/>
                <w:szCs w:val="24"/>
              </w:rPr>
            </w:pPr>
            <w:r w:rsidRPr="00862772">
              <w:rPr>
                <w:sz w:val="24"/>
                <w:szCs w:val="24"/>
              </w:rPr>
              <w:t>T</w:t>
            </w:r>
          </w:p>
        </w:tc>
        <w:tc>
          <w:tcPr>
            <w:tcW w:w="1079" w:type="pct"/>
            <w:shd w:val="clear" w:color="auto" w:fill="auto"/>
          </w:tcPr>
          <w:p w14:paraId="34E41E51" w14:textId="77777777" w:rsidR="00E93962" w:rsidRPr="00862772" w:rsidRDefault="00E93962" w:rsidP="00862772">
            <w:pPr>
              <w:spacing w:before="60" w:after="60"/>
              <w:ind w:firstLine="0"/>
              <w:rPr>
                <w:sz w:val="24"/>
                <w:szCs w:val="24"/>
              </w:rPr>
            </w:pPr>
            <w:r w:rsidRPr="00862772">
              <w:rPr>
                <w:sz w:val="24"/>
                <w:szCs w:val="24"/>
              </w:rPr>
              <w:t>Тип:</w:t>
            </w:r>
          </w:p>
          <w:p w14:paraId="2E6BCCCA" w14:textId="77777777" w:rsidR="00E93962" w:rsidRPr="00862772" w:rsidRDefault="00E93962" w:rsidP="00862772">
            <w:pPr>
              <w:spacing w:before="60" w:after="60"/>
              <w:ind w:firstLine="0"/>
              <w:rPr>
                <w:sz w:val="24"/>
                <w:szCs w:val="24"/>
              </w:rPr>
            </w:pPr>
          </w:p>
          <w:p w14:paraId="789C202B" w14:textId="77777777" w:rsidR="00E93962" w:rsidRPr="00862772" w:rsidRDefault="00E93962" w:rsidP="00862772">
            <w:pPr>
              <w:spacing w:before="60" w:after="60"/>
              <w:ind w:firstLine="0"/>
              <w:rPr>
                <w:sz w:val="24"/>
                <w:szCs w:val="24"/>
              </w:rPr>
            </w:pPr>
            <w:r w:rsidRPr="00862772">
              <w:rPr>
                <w:sz w:val="24"/>
                <w:szCs w:val="24"/>
                <w:lang w:val="en-US"/>
              </w:rPr>
              <w:t>FZ</w:t>
            </w:r>
            <w:r w:rsidRPr="00862772">
              <w:rPr>
                <w:sz w:val="24"/>
                <w:szCs w:val="24"/>
              </w:rPr>
              <w:t>44 – 44ФЗ;</w:t>
            </w:r>
          </w:p>
          <w:p w14:paraId="188B1A11" w14:textId="77777777" w:rsidR="00E93962" w:rsidRPr="00862772" w:rsidRDefault="00E93962" w:rsidP="00862772">
            <w:pPr>
              <w:spacing w:before="60" w:after="60"/>
              <w:ind w:firstLine="0"/>
              <w:rPr>
                <w:sz w:val="24"/>
                <w:szCs w:val="24"/>
              </w:rPr>
            </w:pPr>
            <w:r w:rsidRPr="00862772">
              <w:rPr>
                <w:sz w:val="24"/>
                <w:szCs w:val="24"/>
                <w:lang w:val="en-US"/>
              </w:rPr>
              <w:t>FZ</w:t>
            </w:r>
            <w:r w:rsidRPr="00862772">
              <w:rPr>
                <w:sz w:val="24"/>
                <w:szCs w:val="24"/>
              </w:rPr>
              <w:t>94 – 94ФЗ.</w:t>
            </w:r>
          </w:p>
        </w:tc>
        <w:tc>
          <w:tcPr>
            <w:tcW w:w="1418" w:type="pct"/>
            <w:gridSpan w:val="3"/>
            <w:shd w:val="clear" w:color="auto" w:fill="auto"/>
          </w:tcPr>
          <w:p w14:paraId="2B73CF2D" w14:textId="77777777" w:rsidR="00E93962" w:rsidRPr="00862772" w:rsidRDefault="00E93962" w:rsidP="00862772">
            <w:pPr>
              <w:spacing w:before="60" w:after="60"/>
              <w:ind w:firstLine="0"/>
              <w:rPr>
                <w:sz w:val="24"/>
                <w:szCs w:val="24"/>
              </w:rPr>
            </w:pPr>
            <w:r w:rsidRPr="00862772">
              <w:rPr>
                <w:sz w:val="24"/>
                <w:szCs w:val="24"/>
              </w:rPr>
              <w:t>Принимаемые значения:</w:t>
            </w:r>
          </w:p>
          <w:p w14:paraId="14DFB263" w14:textId="77777777" w:rsidR="00E93962" w:rsidRPr="00862772" w:rsidRDefault="00E93962" w:rsidP="00862772">
            <w:pPr>
              <w:spacing w:before="60" w:after="60"/>
              <w:ind w:firstLine="0"/>
              <w:rPr>
                <w:sz w:val="24"/>
                <w:szCs w:val="24"/>
              </w:rPr>
            </w:pPr>
          </w:p>
          <w:p w14:paraId="64CB4CEA" w14:textId="77777777" w:rsidR="00E93962" w:rsidRPr="00862772" w:rsidRDefault="00E93962" w:rsidP="00862772">
            <w:pPr>
              <w:spacing w:before="60" w:after="60"/>
              <w:ind w:firstLine="0"/>
              <w:rPr>
                <w:sz w:val="24"/>
                <w:szCs w:val="24"/>
              </w:rPr>
            </w:pPr>
            <w:r w:rsidRPr="00862772">
              <w:rPr>
                <w:sz w:val="24"/>
                <w:szCs w:val="24"/>
                <w:lang w:val="en-US"/>
              </w:rPr>
              <w:t>FZ</w:t>
            </w:r>
            <w:r w:rsidRPr="00862772">
              <w:rPr>
                <w:sz w:val="24"/>
                <w:szCs w:val="24"/>
              </w:rPr>
              <w:t>44</w:t>
            </w:r>
          </w:p>
          <w:p w14:paraId="66529BC0" w14:textId="77777777" w:rsidR="00E93962" w:rsidRPr="00862772" w:rsidRDefault="00E93962" w:rsidP="00862772">
            <w:pPr>
              <w:spacing w:before="60" w:after="60"/>
              <w:ind w:firstLine="0"/>
              <w:rPr>
                <w:sz w:val="24"/>
                <w:szCs w:val="24"/>
              </w:rPr>
            </w:pPr>
            <w:r w:rsidRPr="00862772">
              <w:rPr>
                <w:sz w:val="24"/>
                <w:szCs w:val="24"/>
                <w:lang w:val="en-US"/>
              </w:rPr>
              <w:t>FZ</w:t>
            </w:r>
            <w:r w:rsidRPr="00862772">
              <w:rPr>
                <w:sz w:val="24"/>
                <w:szCs w:val="24"/>
              </w:rPr>
              <w:t>94</w:t>
            </w:r>
          </w:p>
        </w:tc>
      </w:tr>
      <w:tr w:rsidR="00E93962" w:rsidRPr="00862772" w14:paraId="1F681C7E" w14:textId="77777777" w:rsidTr="00933D24">
        <w:tc>
          <w:tcPr>
            <w:tcW w:w="740" w:type="pct"/>
            <w:gridSpan w:val="2"/>
            <w:shd w:val="clear" w:color="auto" w:fill="auto"/>
          </w:tcPr>
          <w:p w14:paraId="21D309C0" w14:textId="77777777" w:rsidR="00E93962" w:rsidRPr="00862772" w:rsidRDefault="00E93962" w:rsidP="00862772">
            <w:pPr>
              <w:spacing w:before="60" w:after="60"/>
              <w:ind w:firstLine="0"/>
              <w:rPr>
                <w:sz w:val="24"/>
                <w:szCs w:val="24"/>
              </w:rPr>
            </w:pPr>
          </w:p>
        </w:tc>
        <w:tc>
          <w:tcPr>
            <w:tcW w:w="929" w:type="pct"/>
            <w:gridSpan w:val="3"/>
            <w:shd w:val="clear" w:color="auto" w:fill="auto"/>
          </w:tcPr>
          <w:p w14:paraId="3829CE69" w14:textId="77777777" w:rsidR="00E93962" w:rsidRPr="00862772" w:rsidRDefault="00E93962" w:rsidP="00862772">
            <w:pPr>
              <w:spacing w:before="60" w:after="60"/>
              <w:ind w:firstLine="0"/>
              <w:rPr>
                <w:sz w:val="24"/>
                <w:szCs w:val="24"/>
                <w:lang w:val="en-US"/>
              </w:rPr>
            </w:pPr>
            <w:r w:rsidRPr="00862772">
              <w:rPr>
                <w:sz w:val="24"/>
                <w:szCs w:val="24"/>
                <w:lang w:val="en-US"/>
              </w:rPr>
              <w:t>actual</w:t>
            </w:r>
          </w:p>
        </w:tc>
        <w:tc>
          <w:tcPr>
            <w:tcW w:w="305" w:type="pct"/>
            <w:gridSpan w:val="2"/>
            <w:shd w:val="clear" w:color="auto" w:fill="auto"/>
          </w:tcPr>
          <w:p w14:paraId="36E06CCF" w14:textId="77777777" w:rsidR="00E93962" w:rsidRPr="00862772" w:rsidRDefault="00E93962" w:rsidP="00862772">
            <w:pPr>
              <w:spacing w:before="60" w:after="60"/>
              <w:ind w:firstLine="0"/>
              <w:jc w:val="center"/>
              <w:rPr>
                <w:sz w:val="24"/>
                <w:szCs w:val="24"/>
                <w:lang w:val="en-US"/>
              </w:rPr>
            </w:pPr>
            <w:r w:rsidRPr="00862772">
              <w:rPr>
                <w:sz w:val="24"/>
                <w:szCs w:val="24"/>
                <w:lang w:val="en-US"/>
              </w:rPr>
              <w:t>O</w:t>
            </w:r>
          </w:p>
        </w:tc>
        <w:tc>
          <w:tcPr>
            <w:tcW w:w="529" w:type="pct"/>
            <w:gridSpan w:val="2"/>
            <w:shd w:val="clear" w:color="auto" w:fill="auto"/>
          </w:tcPr>
          <w:p w14:paraId="5ABB12CB" w14:textId="77777777" w:rsidR="00E93962" w:rsidRPr="00862772" w:rsidRDefault="00E93962" w:rsidP="00862772">
            <w:pPr>
              <w:spacing w:before="60" w:after="60"/>
              <w:ind w:firstLine="0"/>
              <w:jc w:val="center"/>
              <w:rPr>
                <w:sz w:val="24"/>
                <w:szCs w:val="24"/>
                <w:lang w:val="en-US"/>
              </w:rPr>
            </w:pPr>
            <w:r w:rsidRPr="00862772">
              <w:rPr>
                <w:sz w:val="24"/>
                <w:szCs w:val="24"/>
                <w:lang w:val="en-US"/>
              </w:rPr>
              <w:t>B</w:t>
            </w:r>
          </w:p>
        </w:tc>
        <w:tc>
          <w:tcPr>
            <w:tcW w:w="1079" w:type="pct"/>
            <w:shd w:val="clear" w:color="auto" w:fill="auto"/>
          </w:tcPr>
          <w:p w14:paraId="55CCEE88" w14:textId="77777777" w:rsidR="00E93962" w:rsidRPr="00862772" w:rsidRDefault="00E93962"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31E7A9C1" w14:textId="77777777" w:rsidR="00E93962" w:rsidRPr="00862772" w:rsidRDefault="00E93962" w:rsidP="00862772">
            <w:pPr>
              <w:spacing w:before="60" w:after="60"/>
              <w:ind w:firstLine="0"/>
              <w:rPr>
                <w:sz w:val="24"/>
                <w:szCs w:val="24"/>
              </w:rPr>
            </w:pPr>
          </w:p>
        </w:tc>
      </w:tr>
    </w:tbl>
    <w:p w14:paraId="6F14D569" w14:textId="77777777" w:rsidR="00675499" w:rsidRPr="00CC7A40" w:rsidRDefault="00675499">
      <w:pPr>
        <w:rPr>
          <w:b/>
        </w:rPr>
      </w:pPr>
      <w:r w:rsidRPr="00CC7A40">
        <w:rPr>
          <w:b/>
        </w:rPr>
        <w:br w:type="page"/>
      </w:r>
    </w:p>
    <w:p w14:paraId="0D4C13E9" w14:textId="77777777" w:rsidR="00675499" w:rsidRPr="00CC7A40" w:rsidRDefault="00675499" w:rsidP="00F67329">
      <w:pPr>
        <w:pStyle w:val="1"/>
      </w:pPr>
      <w:bookmarkStart w:id="53" w:name="_Toc441065307"/>
      <w:r w:rsidRPr="00CC7A40">
        <w:t>Состав XML-файла, содержащего выгрузку опубликованных документов</w:t>
      </w:r>
      <w:bookmarkEnd w:id="53"/>
    </w:p>
    <w:p w14:paraId="3AA48160" w14:textId="77777777" w:rsidR="00675499" w:rsidRPr="00CC7A40" w:rsidRDefault="00675499" w:rsidP="00675499">
      <w:pPr>
        <w:ind w:firstLine="567"/>
        <w:jc w:val="both"/>
      </w:pPr>
    </w:p>
    <w:p w14:paraId="54040E66" w14:textId="3F940A88" w:rsidR="00675499" w:rsidRPr="00CC7A40" w:rsidRDefault="00675499" w:rsidP="00862772">
      <w:pPr>
        <w:ind w:firstLine="709"/>
        <w:jc w:val="both"/>
      </w:pPr>
      <w:r w:rsidRPr="00CC7A40">
        <w:t xml:space="preserve">Один архив выгрузки на ftp-сервер </w:t>
      </w:r>
      <w:r w:rsidR="003A23D2">
        <w:t>ПУ</w:t>
      </w:r>
      <w:r w:rsidR="00A87B20">
        <w:t>З</w:t>
      </w:r>
      <w:r w:rsidR="003A23D2" w:rsidRPr="00582F1B">
        <w:t xml:space="preserve"> РК\</w:t>
      </w:r>
      <w:r w:rsidR="0040274C">
        <w:t>РБГ</w:t>
      </w:r>
      <w:r w:rsidR="003A23D2" w:rsidRPr="00CC7A40" w:rsidDel="003A23D2">
        <w:t xml:space="preserve"> </w:t>
      </w:r>
      <w:r w:rsidRPr="00CC7A40">
        <w:t xml:space="preserve">может содержать много файлов с опубликованными документами. Каждый файл в архиве содержит XML-документ, который подготавливается по схеме </w:t>
      </w:r>
      <w:r w:rsidRPr="00CC7A40">
        <w:rPr>
          <w:lang w:val="en-US"/>
        </w:rPr>
        <w:t>fcs</w:t>
      </w:r>
      <w:r w:rsidRPr="00CC7A40">
        <w:t>Export.xsd.</w:t>
      </w:r>
    </w:p>
    <w:p w14:paraId="3AA946AE" w14:textId="77777777" w:rsidR="00675499" w:rsidRPr="00CC7A40" w:rsidRDefault="00675499" w:rsidP="00862772">
      <w:pPr>
        <w:ind w:firstLine="709"/>
        <w:jc w:val="both"/>
      </w:pPr>
      <w:r w:rsidRPr="00CC7A40">
        <w:t xml:space="preserve">В схему </w:t>
      </w:r>
      <w:r w:rsidRPr="00CC7A40">
        <w:rPr>
          <w:lang w:val="en-US"/>
        </w:rPr>
        <w:t>fcs</w:t>
      </w:r>
      <w:r w:rsidRPr="00CC7A40">
        <w:t>Export.xsd включены аналогичные типы документов информации о контракте в соответствии с 44ФЗ, сведения о заключении контракта в соответствии с 94ФЗ, информации об исполнении/расторжении контратка, аннулирования контракта, отмены исполнения/расторжения контракта, указанные в настоящем документе.</w:t>
      </w:r>
    </w:p>
    <w:p w14:paraId="4CA1F9E7" w14:textId="77777777" w:rsidR="00981901" w:rsidRPr="00CC7A40" w:rsidRDefault="00981901" w:rsidP="00675499">
      <w:pPr>
        <w:ind w:firstLine="567"/>
        <w:jc w:val="both"/>
      </w:pPr>
    </w:p>
    <w:tbl>
      <w:tblPr>
        <w:tblW w:w="501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144"/>
        <w:gridCol w:w="1723"/>
        <w:gridCol w:w="545"/>
        <w:gridCol w:w="1135"/>
        <w:gridCol w:w="3393"/>
        <w:gridCol w:w="1454"/>
      </w:tblGrid>
      <w:tr w:rsidR="00675499" w:rsidRPr="00862772" w14:paraId="145F1D7F" w14:textId="77777777" w:rsidTr="00862772">
        <w:trPr>
          <w:tblHeader/>
        </w:trPr>
        <w:tc>
          <w:tcPr>
            <w:tcW w:w="609" w:type="pct"/>
            <w:shd w:val="clear" w:color="auto" w:fill="E0E0E0"/>
            <w:hideMark/>
          </w:tcPr>
          <w:p w14:paraId="022A6590" w14:textId="77777777" w:rsidR="00675499" w:rsidRPr="00862772" w:rsidRDefault="00675499" w:rsidP="00862772">
            <w:pPr>
              <w:spacing w:before="60" w:after="60"/>
              <w:ind w:firstLine="0"/>
              <w:jc w:val="center"/>
              <w:rPr>
                <w:b/>
                <w:bCs/>
                <w:sz w:val="24"/>
                <w:szCs w:val="24"/>
              </w:rPr>
            </w:pPr>
            <w:r w:rsidRPr="00862772">
              <w:rPr>
                <w:b/>
                <w:bCs/>
                <w:sz w:val="24"/>
                <w:szCs w:val="24"/>
              </w:rPr>
              <w:t>Код элемента</w:t>
            </w:r>
          </w:p>
        </w:tc>
        <w:tc>
          <w:tcPr>
            <w:tcW w:w="917" w:type="pct"/>
            <w:shd w:val="clear" w:color="auto" w:fill="E0E0E0"/>
            <w:hideMark/>
          </w:tcPr>
          <w:p w14:paraId="2F86E562" w14:textId="77777777" w:rsidR="00675499" w:rsidRPr="00862772" w:rsidRDefault="00675499" w:rsidP="00862772">
            <w:pPr>
              <w:spacing w:before="60" w:after="60"/>
              <w:ind w:firstLine="0"/>
              <w:jc w:val="center"/>
              <w:rPr>
                <w:b/>
                <w:bCs/>
                <w:sz w:val="24"/>
                <w:szCs w:val="24"/>
              </w:rPr>
            </w:pPr>
            <w:r w:rsidRPr="00862772">
              <w:rPr>
                <w:b/>
                <w:bCs/>
                <w:sz w:val="24"/>
                <w:szCs w:val="24"/>
              </w:rPr>
              <w:t>Содерж. элемента</w:t>
            </w:r>
          </w:p>
        </w:tc>
        <w:tc>
          <w:tcPr>
            <w:tcW w:w="290" w:type="pct"/>
            <w:shd w:val="clear" w:color="auto" w:fill="E0E0E0"/>
            <w:hideMark/>
          </w:tcPr>
          <w:p w14:paraId="651AB08D" w14:textId="77777777" w:rsidR="00675499" w:rsidRPr="00862772" w:rsidRDefault="00675499" w:rsidP="00862772">
            <w:pPr>
              <w:spacing w:before="60" w:after="60"/>
              <w:ind w:firstLine="0"/>
              <w:jc w:val="center"/>
              <w:rPr>
                <w:b/>
                <w:bCs/>
                <w:sz w:val="24"/>
                <w:szCs w:val="24"/>
              </w:rPr>
            </w:pPr>
            <w:r w:rsidRPr="00862772">
              <w:rPr>
                <w:b/>
                <w:bCs/>
                <w:sz w:val="24"/>
                <w:szCs w:val="24"/>
              </w:rPr>
              <w:t>Тип</w:t>
            </w:r>
          </w:p>
        </w:tc>
        <w:tc>
          <w:tcPr>
            <w:tcW w:w="604" w:type="pct"/>
            <w:shd w:val="clear" w:color="auto" w:fill="E0E0E0"/>
            <w:hideMark/>
          </w:tcPr>
          <w:p w14:paraId="4BF3FACC" w14:textId="77777777" w:rsidR="00675499" w:rsidRPr="00862772" w:rsidRDefault="00675499" w:rsidP="00862772">
            <w:pPr>
              <w:spacing w:before="60" w:after="60"/>
              <w:ind w:firstLine="0"/>
              <w:jc w:val="center"/>
              <w:rPr>
                <w:b/>
                <w:bCs/>
                <w:sz w:val="24"/>
                <w:szCs w:val="24"/>
              </w:rPr>
            </w:pPr>
            <w:r w:rsidRPr="00862772">
              <w:rPr>
                <w:b/>
                <w:bCs/>
                <w:sz w:val="24"/>
                <w:szCs w:val="24"/>
              </w:rPr>
              <w:t>Формат</w:t>
            </w:r>
          </w:p>
        </w:tc>
        <w:tc>
          <w:tcPr>
            <w:tcW w:w="1806" w:type="pct"/>
            <w:shd w:val="clear" w:color="auto" w:fill="E0E0E0"/>
            <w:hideMark/>
          </w:tcPr>
          <w:p w14:paraId="69E93B53" w14:textId="77777777" w:rsidR="00675499" w:rsidRPr="00862772" w:rsidRDefault="00675499" w:rsidP="00862772">
            <w:pPr>
              <w:spacing w:before="60" w:after="60"/>
              <w:ind w:firstLine="0"/>
              <w:jc w:val="center"/>
              <w:rPr>
                <w:b/>
                <w:bCs/>
                <w:sz w:val="24"/>
                <w:szCs w:val="24"/>
              </w:rPr>
            </w:pPr>
            <w:r w:rsidRPr="00862772">
              <w:rPr>
                <w:b/>
                <w:bCs/>
                <w:sz w:val="24"/>
                <w:szCs w:val="24"/>
              </w:rPr>
              <w:t>Наименование</w:t>
            </w:r>
          </w:p>
        </w:tc>
        <w:tc>
          <w:tcPr>
            <w:tcW w:w="774" w:type="pct"/>
            <w:shd w:val="clear" w:color="auto" w:fill="E0E0E0"/>
            <w:hideMark/>
          </w:tcPr>
          <w:p w14:paraId="3395C97A" w14:textId="55A06696" w:rsidR="00675499" w:rsidRPr="00862772" w:rsidRDefault="00675499" w:rsidP="00862772">
            <w:pPr>
              <w:spacing w:before="60" w:after="60"/>
              <w:ind w:firstLine="0"/>
              <w:jc w:val="center"/>
              <w:rPr>
                <w:b/>
                <w:bCs/>
                <w:sz w:val="24"/>
                <w:szCs w:val="24"/>
              </w:rPr>
            </w:pPr>
            <w:r w:rsidRPr="00862772">
              <w:rPr>
                <w:b/>
                <w:bCs/>
                <w:sz w:val="24"/>
                <w:szCs w:val="24"/>
              </w:rPr>
              <w:t>Дополни</w:t>
            </w:r>
            <w:r w:rsidR="00862772">
              <w:rPr>
                <w:b/>
                <w:bCs/>
                <w:sz w:val="24"/>
                <w:szCs w:val="24"/>
              </w:rPr>
              <w:softHyphen/>
            </w:r>
            <w:r w:rsidRPr="00862772">
              <w:rPr>
                <w:b/>
                <w:bCs/>
                <w:sz w:val="24"/>
                <w:szCs w:val="24"/>
              </w:rPr>
              <w:t>тельная информация</w:t>
            </w:r>
          </w:p>
        </w:tc>
      </w:tr>
      <w:tr w:rsidR="00675499" w:rsidRPr="00862772" w14:paraId="078F352C" w14:textId="77777777" w:rsidTr="00862772">
        <w:tc>
          <w:tcPr>
            <w:tcW w:w="5000" w:type="pct"/>
            <w:gridSpan w:val="6"/>
            <w:shd w:val="clear" w:color="auto" w:fill="auto"/>
            <w:hideMark/>
          </w:tcPr>
          <w:p w14:paraId="1FFB5240" w14:textId="77777777" w:rsidR="00675499" w:rsidRPr="00862772" w:rsidRDefault="00675499" w:rsidP="00862772">
            <w:pPr>
              <w:spacing w:before="60" w:after="60"/>
              <w:ind w:firstLine="0"/>
              <w:jc w:val="center"/>
              <w:rPr>
                <w:sz w:val="24"/>
                <w:szCs w:val="24"/>
              </w:rPr>
            </w:pPr>
            <w:r w:rsidRPr="00862772">
              <w:rPr>
                <w:b/>
                <w:bCs/>
                <w:sz w:val="24"/>
                <w:szCs w:val="24"/>
              </w:rPr>
              <w:t>Схема данных подсистемы экспорта</w:t>
            </w:r>
          </w:p>
        </w:tc>
      </w:tr>
      <w:tr w:rsidR="00675499" w:rsidRPr="00862772" w14:paraId="3C98A23D" w14:textId="77777777" w:rsidTr="00862772">
        <w:tc>
          <w:tcPr>
            <w:tcW w:w="609" w:type="pct"/>
            <w:shd w:val="clear" w:color="auto" w:fill="auto"/>
            <w:hideMark/>
          </w:tcPr>
          <w:p w14:paraId="1BF79D3F" w14:textId="77777777" w:rsidR="00675499" w:rsidRPr="00862772" w:rsidRDefault="00675499" w:rsidP="00862772">
            <w:pPr>
              <w:spacing w:before="60" w:after="60"/>
              <w:ind w:firstLine="0"/>
              <w:rPr>
                <w:sz w:val="24"/>
                <w:szCs w:val="24"/>
              </w:rPr>
            </w:pPr>
            <w:r w:rsidRPr="00862772">
              <w:rPr>
                <w:b/>
                <w:bCs/>
                <w:sz w:val="24"/>
                <w:szCs w:val="24"/>
              </w:rPr>
              <w:t>export</w:t>
            </w:r>
          </w:p>
        </w:tc>
        <w:tc>
          <w:tcPr>
            <w:tcW w:w="917" w:type="pct"/>
            <w:shd w:val="clear" w:color="auto" w:fill="auto"/>
            <w:hideMark/>
          </w:tcPr>
          <w:p w14:paraId="05583F93" w14:textId="77777777" w:rsidR="00675499" w:rsidRPr="00862772" w:rsidRDefault="00675499" w:rsidP="00862772">
            <w:pPr>
              <w:spacing w:before="60" w:after="60"/>
              <w:ind w:firstLine="0"/>
              <w:rPr>
                <w:sz w:val="24"/>
                <w:szCs w:val="24"/>
              </w:rPr>
            </w:pPr>
            <w:r w:rsidRPr="00862772">
              <w:rPr>
                <w:sz w:val="24"/>
                <w:szCs w:val="24"/>
              </w:rPr>
              <w:t> </w:t>
            </w:r>
          </w:p>
        </w:tc>
        <w:tc>
          <w:tcPr>
            <w:tcW w:w="290" w:type="pct"/>
            <w:shd w:val="clear" w:color="auto" w:fill="auto"/>
            <w:hideMark/>
          </w:tcPr>
          <w:p w14:paraId="258B9B08" w14:textId="77777777" w:rsidR="00675499" w:rsidRPr="00862772" w:rsidRDefault="00675499" w:rsidP="00862772">
            <w:pPr>
              <w:spacing w:before="60" w:after="60"/>
              <w:ind w:firstLine="0"/>
              <w:rPr>
                <w:sz w:val="24"/>
                <w:szCs w:val="24"/>
              </w:rPr>
            </w:pPr>
            <w:r w:rsidRPr="00862772">
              <w:rPr>
                <w:sz w:val="24"/>
                <w:szCs w:val="24"/>
              </w:rPr>
              <w:t> </w:t>
            </w:r>
          </w:p>
        </w:tc>
        <w:tc>
          <w:tcPr>
            <w:tcW w:w="604" w:type="pct"/>
            <w:shd w:val="clear" w:color="auto" w:fill="auto"/>
            <w:hideMark/>
          </w:tcPr>
          <w:p w14:paraId="77C75752" w14:textId="77777777" w:rsidR="00675499" w:rsidRPr="00862772" w:rsidRDefault="00675499" w:rsidP="00862772">
            <w:pPr>
              <w:spacing w:before="60" w:after="60"/>
              <w:ind w:firstLine="0"/>
              <w:rPr>
                <w:sz w:val="24"/>
                <w:szCs w:val="24"/>
              </w:rPr>
            </w:pPr>
            <w:r w:rsidRPr="00862772">
              <w:rPr>
                <w:sz w:val="24"/>
                <w:szCs w:val="24"/>
              </w:rPr>
              <w:t> </w:t>
            </w:r>
          </w:p>
        </w:tc>
        <w:tc>
          <w:tcPr>
            <w:tcW w:w="1806" w:type="pct"/>
            <w:shd w:val="clear" w:color="auto" w:fill="auto"/>
            <w:hideMark/>
          </w:tcPr>
          <w:p w14:paraId="356DE7B1" w14:textId="77777777" w:rsidR="00675499" w:rsidRPr="00862772" w:rsidRDefault="00675499" w:rsidP="00862772">
            <w:pPr>
              <w:spacing w:before="60" w:after="60"/>
              <w:ind w:firstLine="0"/>
              <w:rPr>
                <w:sz w:val="24"/>
                <w:szCs w:val="24"/>
              </w:rPr>
            </w:pPr>
            <w:r w:rsidRPr="00862772">
              <w:rPr>
                <w:sz w:val="24"/>
                <w:szCs w:val="24"/>
              </w:rPr>
              <w:t> </w:t>
            </w:r>
          </w:p>
        </w:tc>
        <w:tc>
          <w:tcPr>
            <w:tcW w:w="774" w:type="pct"/>
            <w:shd w:val="clear" w:color="auto" w:fill="auto"/>
            <w:hideMark/>
          </w:tcPr>
          <w:p w14:paraId="545E315D" w14:textId="77777777" w:rsidR="00675499" w:rsidRPr="00862772" w:rsidRDefault="00675499" w:rsidP="00862772">
            <w:pPr>
              <w:spacing w:before="60" w:after="60"/>
              <w:ind w:firstLine="0"/>
              <w:rPr>
                <w:sz w:val="24"/>
                <w:szCs w:val="24"/>
              </w:rPr>
            </w:pPr>
            <w:r w:rsidRPr="00862772">
              <w:rPr>
                <w:sz w:val="24"/>
                <w:szCs w:val="24"/>
              </w:rPr>
              <w:t xml:space="preserve"> </w:t>
            </w:r>
          </w:p>
        </w:tc>
      </w:tr>
      <w:tr w:rsidR="00981901" w:rsidRPr="00862772" w14:paraId="4B6D9B9D" w14:textId="77777777" w:rsidTr="00862772">
        <w:tc>
          <w:tcPr>
            <w:tcW w:w="609" w:type="pct"/>
            <w:vMerge w:val="restart"/>
            <w:shd w:val="clear" w:color="auto" w:fill="auto"/>
            <w:vAlign w:val="center"/>
            <w:hideMark/>
          </w:tcPr>
          <w:p w14:paraId="4694D5C0" w14:textId="77777777" w:rsidR="00981901" w:rsidRPr="00862772" w:rsidRDefault="00981901" w:rsidP="00862772">
            <w:pPr>
              <w:spacing w:before="60" w:after="60"/>
              <w:ind w:firstLine="0"/>
              <w:rPr>
                <w:sz w:val="24"/>
                <w:szCs w:val="24"/>
              </w:rPr>
            </w:pPr>
            <w:r w:rsidRPr="00862772">
              <w:rPr>
                <w:sz w:val="24"/>
                <w:szCs w:val="24"/>
              </w:rPr>
              <w:t>Допустимо указание только одного элемента </w:t>
            </w:r>
          </w:p>
        </w:tc>
        <w:tc>
          <w:tcPr>
            <w:tcW w:w="917" w:type="pct"/>
            <w:shd w:val="clear" w:color="auto" w:fill="auto"/>
            <w:hideMark/>
          </w:tcPr>
          <w:p w14:paraId="56D90D8D" w14:textId="77777777" w:rsidR="00981901" w:rsidRPr="00862772" w:rsidRDefault="00981901" w:rsidP="00862772">
            <w:pPr>
              <w:spacing w:before="60" w:after="60"/>
              <w:ind w:firstLine="0"/>
              <w:jc w:val="both"/>
              <w:rPr>
                <w:sz w:val="24"/>
                <w:szCs w:val="24"/>
              </w:rPr>
            </w:pPr>
            <w:r w:rsidRPr="00862772">
              <w:rPr>
                <w:sz w:val="24"/>
                <w:szCs w:val="24"/>
              </w:rPr>
              <w:t>bankGuarantee</w:t>
            </w:r>
          </w:p>
        </w:tc>
        <w:tc>
          <w:tcPr>
            <w:tcW w:w="290" w:type="pct"/>
            <w:shd w:val="clear" w:color="auto" w:fill="auto"/>
            <w:hideMark/>
          </w:tcPr>
          <w:p w14:paraId="5FE9BC27" w14:textId="77777777"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hideMark/>
          </w:tcPr>
          <w:p w14:paraId="24E40D85" w14:textId="77777777"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hideMark/>
          </w:tcPr>
          <w:p w14:paraId="5BE769A0" w14:textId="77777777" w:rsidR="00981901" w:rsidRPr="00862772" w:rsidRDefault="00981901" w:rsidP="00862772">
            <w:pPr>
              <w:spacing w:before="60" w:after="60"/>
              <w:ind w:firstLine="0"/>
              <w:rPr>
                <w:sz w:val="24"/>
                <w:szCs w:val="24"/>
              </w:rPr>
            </w:pPr>
            <w:r w:rsidRPr="00862772">
              <w:rPr>
                <w:sz w:val="24"/>
                <w:szCs w:val="24"/>
              </w:rPr>
              <w:t>Информация о выданной банковской гарантии</w:t>
            </w:r>
          </w:p>
        </w:tc>
        <w:tc>
          <w:tcPr>
            <w:tcW w:w="774" w:type="pct"/>
            <w:shd w:val="clear" w:color="auto" w:fill="auto"/>
            <w:hideMark/>
          </w:tcPr>
          <w:p w14:paraId="57CC15CF" w14:textId="77777777" w:rsidR="00981901" w:rsidRPr="00862772" w:rsidRDefault="00981901" w:rsidP="00862772">
            <w:pPr>
              <w:spacing w:before="60" w:after="60"/>
              <w:ind w:firstLine="0"/>
              <w:rPr>
                <w:sz w:val="24"/>
                <w:szCs w:val="24"/>
              </w:rPr>
            </w:pPr>
            <w:r w:rsidRPr="00862772">
              <w:rPr>
                <w:sz w:val="24"/>
                <w:szCs w:val="24"/>
              </w:rPr>
              <w:t xml:space="preserve"> </w:t>
            </w:r>
          </w:p>
        </w:tc>
      </w:tr>
      <w:tr w:rsidR="00981901" w:rsidRPr="00862772" w14:paraId="28F94BC3" w14:textId="77777777" w:rsidTr="00862772">
        <w:tc>
          <w:tcPr>
            <w:tcW w:w="609" w:type="pct"/>
            <w:vMerge/>
            <w:shd w:val="clear" w:color="auto" w:fill="auto"/>
            <w:vAlign w:val="center"/>
          </w:tcPr>
          <w:p w14:paraId="45AC27A9" w14:textId="77777777" w:rsidR="00981901" w:rsidRPr="00862772" w:rsidRDefault="00981901" w:rsidP="00862772">
            <w:pPr>
              <w:spacing w:before="60" w:after="60"/>
              <w:ind w:firstLine="0"/>
              <w:rPr>
                <w:sz w:val="24"/>
                <w:szCs w:val="24"/>
              </w:rPr>
            </w:pPr>
          </w:p>
        </w:tc>
        <w:tc>
          <w:tcPr>
            <w:tcW w:w="917" w:type="pct"/>
            <w:shd w:val="clear" w:color="auto" w:fill="auto"/>
          </w:tcPr>
          <w:p w14:paraId="787A5C20" w14:textId="61E411BC" w:rsidR="00981901" w:rsidRPr="00981901" w:rsidRDefault="00981901" w:rsidP="00862772">
            <w:pPr>
              <w:spacing w:before="60" w:after="60"/>
              <w:ind w:firstLine="0"/>
              <w:jc w:val="both"/>
              <w:rPr>
                <w:sz w:val="24"/>
                <w:szCs w:val="24"/>
              </w:rPr>
            </w:pPr>
            <w:r w:rsidRPr="00981901">
              <w:rPr>
                <w:sz w:val="24"/>
                <w:szCs w:val="24"/>
              </w:rPr>
              <w:t>bankGuaranteeInvalid</w:t>
            </w:r>
          </w:p>
        </w:tc>
        <w:tc>
          <w:tcPr>
            <w:tcW w:w="290" w:type="pct"/>
            <w:shd w:val="clear" w:color="auto" w:fill="auto"/>
          </w:tcPr>
          <w:p w14:paraId="092D40BF" w14:textId="05894FB0" w:rsidR="00981901" w:rsidRPr="00981901" w:rsidRDefault="00981901" w:rsidP="00862772">
            <w:pPr>
              <w:spacing w:before="60" w:after="60"/>
              <w:ind w:firstLine="0"/>
              <w:jc w:val="center"/>
              <w:rPr>
                <w:sz w:val="24"/>
                <w:szCs w:val="24"/>
              </w:rPr>
            </w:pPr>
            <w:r w:rsidRPr="00981901">
              <w:rPr>
                <w:sz w:val="24"/>
                <w:szCs w:val="24"/>
              </w:rPr>
              <w:t>О</w:t>
            </w:r>
          </w:p>
        </w:tc>
        <w:tc>
          <w:tcPr>
            <w:tcW w:w="604" w:type="pct"/>
            <w:shd w:val="clear" w:color="auto" w:fill="auto"/>
          </w:tcPr>
          <w:p w14:paraId="2819A24D" w14:textId="7FC2C61C" w:rsidR="00981901" w:rsidRPr="00981901" w:rsidRDefault="00981901" w:rsidP="00862772">
            <w:pPr>
              <w:spacing w:before="60" w:after="60"/>
              <w:ind w:firstLine="0"/>
              <w:jc w:val="center"/>
              <w:rPr>
                <w:sz w:val="24"/>
                <w:szCs w:val="24"/>
              </w:rPr>
            </w:pPr>
            <w:r w:rsidRPr="00981901">
              <w:rPr>
                <w:sz w:val="24"/>
                <w:szCs w:val="24"/>
              </w:rPr>
              <w:t>S</w:t>
            </w:r>
          </w:p>
        </w:tc>
        <w:tc>
          <w:tcPr>
            <w:tcW w:w="1806" w:type="pct"/>
            <w:shd w:val="clear" w:color="auto" w:fill="auto"/>
          </w:tcPr>
          <w:p w14:paraId="7A741F50" w14:textId="6E3722B2" w:rsidR="00981901" w:rsidRPr="00981901" w:rsidRDefault="00981901" w:rsidP="00862772">
            <w:pPr>
              <w:spacing w:before="60" w:after="60"/>
              <w:ind w:firstLine="0"/>
              <w:rPr>
                <w:sz w:val="24"/>
                <w:szCs w:val="24"/>
              </w:rPr>
            </w:pPr>
            <w:r w:rsidRPr="00981901">
              <w:rPr>
                <w:sz w:val="24"/>
                <w:szCs w:val="24"/>
              </w:rPr>
              <w:t>Информация о недействительности сведений о банковской гарантии</w:t>
            </w:r>
          </w:p>
        </w:tc>
        <w:tc>
          <w:tcPr>
            <w:tcW w:w="774" w:type="pct"/>
            <w:shd w:val="clear" w:color="auto" w:fill="auto"/>
          </w:tcPr>
          <w:p w14:paraId="53E23ADE" w14:textId="77777777" w:rsidR="00981901" w:rsidRPr="00862772" w:rsidRDefault="00981901" w:rsidP="00862772">
            <w:pPr>
              <w:spacing w:before="60" w:after="60"/>
              <w:ind w:firstLine="0"/>
              <w:rPr>
                <w:sz w:val="24"/>
                <w:szCs w:val="24"/>
              </w:rPr>
            </w:pPr>
          </w:p>
        </w:tc>
      </w:tr>
      <w:tr w:rsidR="00981901" w:rsidRPr="00862772" w14:paraId="59F757ED" w14:textId="77777777" w:rsidTr="00862772">
        <w:tc>
          <w:tcPr>
            <w:tcW w:w="609" w:type="pct"/>
            <w:vMerge/>
            <w:shd w:val="clear" w:color="auto" w:fill="auto"/>
            <w:vAlign w:val="center"/>
            <w:hideMark/>
          </w:tcPr>
          <w:p w14:paraId="46F7A1B6" w14:textId="77777777" w:rsidR="00981901" w:rsidRPr="00862772" w:rsidRDefault="00981901" w:rsidP="00862772">
            <w:pPr>
              <w:spacing w:before="60" w:after="60"/>
              <w:ind w:firstLine="0"/>
              <w:rPr>
                <w:sz w:val="24"/>
                <w:szCs w:val="24"/>
              </w:rPr>
            </w:pPr>
          </w:p>
        </w:tc>
        <w:tc>
          <w:tcPr>
            <w:tcW w:w="917" w:type="pct"/>
            <w:shd w:val="clear" w:color="auto" w:fill="auto"/>
            <w:hideMark/>
          </w:tcPr>
          <w:p w14:paraId="2503AE7E" w14:textId="77777777" w:rsidR="00981901" w:rsidRPr="00862772" w:rsidRDefault="00981901" w:rsidP="00862772">
            <w:pPr>
              <w:spacing w:before="60" w:after="60"/>
              <w:ind w:firstLine="0"/>
              <w:jc w:val="both"/>
              <w:rPr>
                <w:sz w:val="24"/>
                <w:szCs w:val="24"/>
                <w:lang w:val="en-US"/>
              </w:rPr>
            </w:pPr>
            <w:r w:rsidRPr="00862772">
              <w:rPr>
                <w:sz w:val="24"/>
                <w:szCs w:val="24"/>
              </w:rPr>
              <w:t>bankGuaranteeRefusal</w:t>
            </w:r>
          </w:p>
        </w:tc>
        <w:tc>
          <w:tcPr>
            <w:tcW w:w="290" w:type="pct"/>
            <w:shd w:val="clear" w:color="auto" w:fill="auto"/>
            <w:hideMark/>
          </w:tcPr>
          <w:p w14:paraId="1949D66B" w14:textId="77777777"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hideMark/>
          </w:tcPr>
          <w:p w14:paraId="40B374A7" w14:textId="77777777"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hideMark/>
          </w:tcPr>
          <w:p w14:paraId="3F8F03D5" w14:textId="77777777" w:rsidR="00981901" w:rsidRPr="00862772" w:rsidRDefault="00981901" w:rsidP="00862772">
            <w:pPr>
              <w:spacing w:before="60" w:after="60"/>
              <w:ind w:firstLine="0"/>
              <w:rPr>
                <w:sz w:val="24"/>
                <w:szCs w:val="24"/>
              </w:rPr>
            </w:pPr>
            <w:r w:rsidRPr="00862772">
              <w:rPr>
                <w:sz w:val="24"/>
                <w:szCs w:val="24"/>
              </w:rPr>
              <w:t>Сведения об отказе заказчика в принятии банковской гарантии</w:t>
            </w:r>
          </w:p>
        </w:tc>
        <w:tc>
          <w:tcPr>
            <w:tcW w:w="774" w:type="pct"/>
            <w:shd w:val="clear" w:color="auto" w:fill="auto"/>
            <w:hideMark/>
          </w:tcPr>
          <w:p w14:paraId="6C92E20F" w14:textId="77777777" w:rsidR="00981901" w:rsidRPr="00862772" w:rsidRDefault="00981901" w:rsidP="00862772">
            <w:pPr>
              <w:spacing w:before="60" w:after="60"/>
              <w:ind w:firstLine="0"/>
              <w:rPr>
                <w:sz w:val="24"/>
                <w:szCs w:val="24"/>
              </w:rPr>
            </w:pPr>
            <w:r w:rsidRPr="00862772">
              <w:rPr>
                <w:sz w:val="24"/>
                <w:szCs w:val="24"/>
              </w:rPr>
              <w:t xml:space="preserve"> </w:t>
            </w:r>
          </w:p>
        </w:tc>
      </w:tr>
      <w:tr w:rsidR="00981901" w:rsidRPr="00862772" w14:paraId="60804AE6" w14:textId="77777777" w:rsidTr="00862772">
        <w:tc>
          <w:tcPr>
            <w:tcW w:w="609" w:type="pct"/>
            <w:vMerge/>
            <w:shd w:val="clear" w:color="auto" w:fill="auto"/>
            <w:vAlign w:val="center"/>
          </w:tcPr>
          <w:p w14:paraId="690F9336" w14:textId="77777777" w:rsidR="00981901" w:rsidRPr="00862772" w:rsidRDefault="00981901" w:rsidP="00862772">
            <w:pPr>
              <w:spacing w:before="60" w:after="60"/>
              <w:ind w:firstLine="0"/>
              <w:rPr>
                <w:sz w:val="24"/>
                <w:szCs w:val="24"/>
              </w:rPr>
            </w:pPr>
          </w:p>
        </w:tc>
        <w:tc>
          <w:tcPr>
            <w:tcW w:w="917" w:type="pct"/>
            <w:shd w:val="clear" w:color="auto" w:fill="auto"/>
          </w:tcPr>
          <w:p w14:paraId="158F5F34" w14:textId="3F851C17" w:rsidR="00981901" w:rsidRPr="00981901" w:rsidRDefault="00981901" w:rsidP="00862772">
            <w:pPr>
              <w:spacing w:before="60" w:after="60"/>
              <w:ind w:firstLine="0"/>
              <w:jc w:val="both"/>
              <w:rPr>
                <w:sz w:val="24"/>
                <w:szCs w:val="24"/>
                <w:lang w:val="en-US"/>
              </w:rPr>
            </w:pPr>
            <w:r w:rsidRPr="00981901">
              <w:rPr>
                <w:sz w:val="24"/>
                <w:szCs w:val="24"/>
                <w:lang w:val="en-US"/>
              </w:rPr>
              <w:t>bankGuaranteeRefusalInvalid</w:t>
            </w:r>
          </w:p>
        </w:tc>
        <w:tc>
          <w:tcPr>
            <w:tcW w:w="290" w:type="pct"/>
            <w:shd w:val="clear" w:color="auto" w:fill="auto"/>
          </w:tcPr>
          <w:p w14:paraId="3844068A" w14:textId="7093781E" w:rsidR="00981901" w:rsidRPr="00981901" w:rsidRDefault="00981901" w:rsidP="00862772">
            <w:pPr>
              <w:spacing w:before="60" w:after="60"/>
              <w:ind w:firstLine="0"/>
              <w:jc w:val="center"/>
              <w:rPr>
                <w:sz w:val="24"/>
                <w:szCs w:val="24"/>
              </w:rPr>
            </w:pPr>
            <w:r w:rsidRPr="00981901">
              <w:rPr>
                <w:sz w:val="24"/>
                <w:szCs w:val="24"/>
              </w:rPr>
              <w:t>О</w:t>
            </w:r>
          </w:p>
        </w:tc>
        <w:tc>
          <w:tcPr>
            <w:tcW w:w="604" w:type="pct"/>
            <w:shd w:val="clear" w:color="auto" w:fill="auto"/>
          </w:tcPr>
          <w:p w14:paraId="24BB9BE6" w14:textId="647407F7" w:rsidR="00981901" w:rsidRPr="00981901" w:rsidRDefault="00981901" w:rsidP="00862772">
            <w:pPr>
              <w:spacing w:before="60" w:after="60"/>
              <w:ind w:firstLine="0"/>
              <w:jc w:val="center"/>
              <w:rPr>
                <w:sz w:val="24"/>
                <w:szCs w:val="24"/>
              </w:rPr>
            </w:pPr>
            <w:r w:rsidRPr="00981901">
              <w:rPr>
                <w:sz w:val="24"/>
                <w:szCs w:val="24"/>
              </w:rPr>
              <w:t>S</w:t>
            </w:r>
          </w:p>
        </w:tc>
        <w:tc>
          <w:tcPr>
            <w:tcW w:w="1806" w:type="pct"/>
            <w:shd w:val="clear" w:color="auto" w:fill="auto"/>
          </w:tcPr>
          <w:p w14:paraId="4C589022" w14:textId="52626C51" w:rsidR="00981901" w:rsidRPr="00981901" w:rsidRDefault="00981901" w:rsidP="00862772">
            <w:pPr>
              <w:spacing w:before="60" w:after="60"/>
              <w:ind w:firstLine="0"/>
              <w:rPr>
                <w:sz w:val="24"/>
                <w:szCs w:val="24"/>
              </w:rPr>
            </w:pPr>
            <w:r w:rsidRPr="00981901">
              <w:rPr>
                <w:sz w:val="24"/>
                <w:szCs w:val="24"/>
              </w:rPr>
              <w:t>Сведения о недействительности отказа заказчика в принятии банковской гарантии</w:t>
            </w:r>
          </w:p>
        </w:tc>
        <w:tc>
          <w:tcPr>
            <w:tcW w:w="774" w:type="pct"/>
            <w:shd w:val="clear" w:color="auto" w:fill="auto"/>
          </w:tcPr>
          <w:p w14:paraId="7C9E506C" w14:textId="77777777" w:rsidR="00981901" w:rsidRPr="00862772" w:rsidRDefault="00981901" w:rsidP="00862772">
            <w:pPr>
              <w:spacing w:before="60" w:after="60"/>
              <w:ind w:firstLine="0"/>
              <w:rPr>
                <w:sz w:val="24"/>
                <w:szCs w:val="24"/>
              </w:rPr>
            </w:pPr>
          </w:p>
        </w:tc>
      </w:tr>
      <w:tr w:rsidR="00981901" w:rsidRPr="00862772" w14:paraId="5C674AD4" w14:textId="77777777" w:rsidTr="00862772">
        <w:tc>
          <w:tcPr>
            <w:tcW w:w="609" w:type="pct"/>
            <w:vMerge/>
            <w:shd w:val="clear" w:color="auto" w:fill="auto"/>
            <w:vAlign w:val="center"/>
          </w:tcPr>
          <w:p w14:paraId="34C64993" w14:textId="77777777" w:rsidR="00981901" w:rsidRPr="00862772" w:rsidRDefault="00981901" w:rsidP="00862772">
            <w:pPr>
              <w:spacing w:before="60" w:after="60"/>
              <w:ind w:firstLine="0"/>
              <w:rPr>
                <w:sz w:val="24"/>
                <w:szCs w:val="24"/>
              </w:rPr>
            </w:pPr>
          </w:p>
        </w:tc>
        <w:tc>
          <w:tcPr>
            <w:tcW w:w="917" w:type="pct"/>
            <w:shd w:val="clear" w:color="auto" w:fill="auto"/>
          </w:tcPr>
          <w:p w14:paraId="36015515" w14:textId="24E2343F" w:rsidR="00981901" w:rsidRPr="00981901" w:rsidRDefault="00981901" w:rsidP="00862772">
            <w:pPr>
              <w:spacing w:before="60" w:after="60"/>
              <w:ind w:firstLine="0"/>
              <w:jc w:val="both"/>
              <w:rPr>
                <w:sz w:val="24"/>
                <w:szCs w:val="24"/>
                <w:lang w:val="en-US"/>
              </w:rPr>
            </w:pPr>
            <w:r w:rsidRPr="00981901">
              <w:rPr>
                <w:sz w:val="24"/>
                <w:szCs w:val="24"/>
                <w:lang w:val="en-US"/>
              </w:rPr>
              <w:t>bankGuaranteeTermination</w:t>
            </w:r>
          </w:p>
        </w:tc>
        <w:tc>
          <w:tcPr>
            <w:tcW w:w="290" w:type="pct"/>
            <w:shd w:val="clear" w:color="auto" w:fill="auto"/>
          </w:tcPr>
          <w:p w14:paraId="6C29E7CF" w14:textId="14FB200B" w:rsidR="00981901" w:rsidRPr="00981901" w:rsidRDefault="00981901" w:rsidP="00862772">
            <w:pPr>
              <w:spacing w:before="60" w:after="60"/>
              <w:ind w:firstLine="0"/>
              <w:jc w:val="center"/>
              <w:rPr>
                <w:sz w:val="24"/>
                <w:szCs w:val="24"/>
              </w:rPr>
            </w:pPr>
            <w:r w:rsidRPr="00981901">
              <w:rPr>
                <w:sz w:val="24"/>
                <w:szCs w:val="24"/>
              </w:rPr>
              <w:t>О</w:t>
            </w:r>
          </w:p>
        </w:tc>
        <w:tc>
          <w:tcPr>
            <w:tcW w:w="604" w:type="pct"/>
            <w:shd w:val="clear" w:color="auto" w:fill="auto"/>
          </w:tcPr>
          <w:p w14:paraId="1EAEE098" w14:textId="01090098" w:rsidR="00981901" w:rsidRPr="00981901" w:rsidRDefault="00981901" w:rsidP="00862772">
            <w:pPr>
              <w:spacing w:before="60" w:after="60"/>
              <w:ind w:firstLine="0"/>
              <w:jc w:val="center"/>
              <w:rPr>
                <w:sz w:val="24"/>
                <w:szCs w:val="24"/>
              </w:rPr>
            </w:pPr>
            <w:r w:rsidRPr="00981901">
              <w:rPr>
                <w:sz w:val="24"/>
                <w:szCs w:val="24"/>
              </w:rPr>
              <w:t>S</w:t>
            </w:r>
          </w:p>
        </w:tc>
        <w:tc>
          <w:tcPr>
            <w:tcW w:w="1806" w:type="pct"/>
            <w:shd w:val="clear" w:color="auto" w:fill="auto"/>
          </w:tcPr>
          <w:p w14:paraId="35EAEC61" w14:textId="51687C58" w:rsidR="00981901" w:rsidRPr="00981901" w:rsidRDefault="00981901" w:rsidP="00862772">
            <w:pPr>
              <w:spacing w:before="60" w:after="60"/>
              <w:ind w:firstLine="0"/>
              <w:rPr>
                <w:sz w:val="24"/>
                <w:szCs w:val="24"/>
              </w:rPr>
            </w:pPr>
            <w:r w:rsidRPr="00981901">
              <w:rPr>
                <w:sz w:val="24"/>
                <w:szCs w:val="24"/>
              </w:rPr>
              <w:t>Информация о прекращении обязательств поставщика по банковской гарантии; внесение изменений</w:t>
            </w:r>
          </w:p>
        </w:tc>
        <w:tc>
          <w:tcPr>
            <w:tcW w:w="774" w:type="pct"/>
            <w:shd w:val="clear" w:color="auto" w:fill="auto"/>
          </w:tcPr>
          <w:p w14:paraId="107B11D1" w14:textId="77777777" w:rsidR="00981901" w:rsidRPr="00862772" w:rsidRDefault="00981901" w:rsidP="00862772">
            <w:pPr>
              <w:spacing w:before="60" w:after="60"/>
              <w:ind w:firstLine="0"/>
              <w:rPr>
                <w:sz w:val="24"/>
                <w:szCs w:val="24"/>
              </w:rPr>
            </w:pPr>
          </w:p>
        </w:tc>
      </w:tr>
      <w:tr w:rsidR="00981901" w:rsidRPr="00862772" w14:paraId="03EF7C0A" w14:textId="77777777" w:rsidTr="00862772">
        <w:tc>
          <w:tcPr>
            <w:tcW w:w="609" w:type="pct"/>
            <w:vMerge/>
            <w:shd w:val="clear" w:color="auto" w:fill="auto"/>
            <w:vAlign w:val="center"/>
          </w:tcPr>
          <w:p w14:paraId="01AE80EF" w14:textId="77777777" w:rsidR="00981901" w:rsidRPr="00862772" w:rsidRDefault="00981901" w:rsidP="00862772">
            <w:pPr>
              <w:spacing w:before="60" w:after="60"/>
              <w:ind w:firstLine="0"/>
              <w:rPr>
                <w:sz w:val="24"/>
                <w:szCs w:val="24"/>
              </w:rPr>
            </w:pPr>
          </w:p>
        </w:tc>
        <w:tc>
          <w:tcPr>
            <w:tcW w:w="917" w:type="pct"/>
            <w:shd w:val="clear" w:color="auto" w:fill="auto"/>
          </w:tcPr>
          <w:p w14:paraId="1E95031A" w14:textId="30770D7E" w:rsidR="00981901" w:rsidRPr="00981901" w:rsidRDefault="00981901" w:rsidP="00862772">
            <w:pPr>
              <w:spacing w:before="60" w:after="60"/>
              <w:ind w:firstLine="0"/>
              <w:jc w:val="both"/>
              <w:rPr>
                <w:sz w:val="24"/>
                <w:szCs w:val="24"/>
                <w:lang w:val="en-US"/>
              </w:rPr>
            </w:pPr>
            <w:r w:rsidRPr="00981901">
              <w:rPr>
                <w:sz w:val="24"/>
                <w:szCs w:val="24"/>
              </w:rPr>
              <w:t>bankGuaranteeTerminationInvalid</w:t>
            </w:r>
          </w:p>
        </w:tc>
        <w:tc>
          <w:tcPr>
            <w:tcW w:w="290" w:type="pct"/>
            <w:shd w:val="clear" w:color="auto" w:fill="auto"/>
          </w:tcPr>
          <w:p w14:paraId="55A4D1B7" w14:textId="624D71B0" w:rsidR="00981901" w:rsidRPr="00981901" w:rsidRDefault="00981901" w:rsidP="00862772">
            <w:pPr>
              <w:spacing w:before="60" w:after="60"/>
              <w:ind w:firstLine="0"/>
              <w:jc w:val="center"/>
              <w:rPr>
                <w:sz w:val="24"/>
                <w:szCs w:val="24"/>
              </w:rPr>
            </w:pPr>
            <w:r w:rsidRPr="00981901">
              <w:rPr>
                <w:sz w:val="24"/>
                <w:szCs w:val="24"/>
              </w:rPr>
              <w:t>О</w:t>
            </w:r>
          </w:p>
        </w:tc>
        <w:tc>
          <w:tcPr>
            <w:tcW w:w="604" w:type="pct"/>
            <w:shd w:val="clear" w:color="auto" w:fill="auto"/>
          </w:tcPr>
          <w:p w14:paraId="2F0E3F16" w14:textId="500F61C0" w:rsidR="00981901" w:rsidRPr="00981901" w:rsidRDefault="00981901" w:rsidP="00862772">
            <w:pPr>
              <w:spacing w:before="60" w:after="60"/>
              <w:ind w:firstLine="0"/>
              <w:jc w:val="center"/>
              <w:rPr>
                <w:sz w:val="24"/>
                <w:szCs w:val="24"/>
              </w:rPr>
            </w:pPr>
            <w:r w:rsidRPr="00981901">
              <w:rPr>
                <w:sz w:val="24"/>
                <w:szCs w:val="24"/>
              </w:rPr>
              <w:t>S</w:t>
            </w:r>
          </w:p>
        </w:tc>
        <w:tc>
          <w:tcPr>
            <w:tcW w:w="1806" w:type="pct"/>
            <w:shd w:val="clear" w:color="auto" w:fill="auto"/>
          </w:tcPr>
          <w:p w14:paraId="5096EE28" w14:textId="7925E368" w:rsidR="00981901" w:rsidRPr="00981901" w:rsidRDefault="00981901" w:rsidP="00862772">
            <w:pPr>
              <w:spacing w:before="60" w:after="60"/>
              <w:ind w:firstLine="0"/>
              <w:rPr>
                <w:sz w:val="24"/>
                <w:szCs w:val="24"/>
              </w:rPr>
            </w:pPr>
            <w:r w:rsidRPr="00981901">
              <w:rPr>
                <w:sz w:val="24"/>
                <w:szCs w:val="24"/>
              </w:rPr>
              <w:t>Сведения о недействительности информации о прекращении обязательств поставщика по банковской гарантии</w:t>
            </w:r>
          </w:p>
        </w:tc>
        <w:tc>
          <w:tcPr>
            <w:tcW w:w="774" w:type="pct"/>
            <w:shd w:val="clear" w:color="auto" w:fill="auto"/>
          </w:tcPr>
          <w:p w14:paraId="493B5317" w14:textId="77777777" w:rsidR="00981901" w:rsidRPr="00862772" w:rsidRDefault="00981901" w:rsidP="00862772">
            <w:pPr>
              <w:spacing w:before="60" w:after="60"/>
              <w:ind w:firstLine="0"/>
              <w:rPr>
                <w:sz w:val="24"/>
                <w:szCs w:val="24"/>
              </w:rPr>
            </w:pPr>
          </w:p>
        </w:tc>
      </w:tr>
      <w:tr w:rsidR="00981901" w:rsidRPr="00862772" w14:paraId="6FE34512" w14:textId="77777777" w:rsidTr="00862772">
        <w:tc>
          <w:tcPr>
            <w:tcW w:w="609" w:type="pct"/>
            <w:vMerge/>
            <w:shd w:val="clear" w:color="auto" w:fill="auto"/>
            <w:vAlign w:val="center"/>
          </w:tcPr>
          <w:p w14:paraId="455AC36F" w14:textId="77777777" w:rsidR="00981901" w:rsidRPr="00862772" w:rsidRDefault="00981901" w:rsidP="00862772">
            <w:pPr>
              <w:spacing w:before="60" w:after="60"/>
              <w:ind w:firstLine="0"/>
              <w:rPr>
                <w:sz w:val="24"/>
                <w:szCs w:val="24"/>
              </w:rPr>
            </w:pPr>
          </w:p>
        </w:tc>
        <w:tc>
          <w:tcPr>
            <w:tcW w:w="917" w:type="pct"/>
            <w:shd w:val="clear" w:color="auto" w:fill="auto"/>
          </w:tcPr>
          <w:p w14:paraId="46085303" w14:textId="3D91F2C2" w:rsidR="00981901" w:rsidRPr="00981901" w:rsidRDefault="00981901" w:rsidP="00862772">
            <w:pPr>
              <w:spacing w:before="60" w:after="60"/>
              <w:ind w:firstLine="0"/>
              <w:jc w:val="both"/>
              <w:rPr>
                <w:sz w:val="24"/>
                <w:szCs w:val="24"/>
                <w:lang w:val="en-US"/>
              </w:rPr>
            </w:pPr>
            <w:r w:rsidRPr="00981901">
              <w:rPr>
                <w:sz w:val="24"/>
                <w:szCs w:val="24"/>
              </w:rPr>
              <w:t>bankGuaranteeReturn</w:t>
            </w:r>
          </w:p>
        </w:tc>
        <w:tc>
          <w:tcPr>
            <w:tcW w:w="290" w:type="pct"/>
            <w:shd w:val="clear" w:color="auto" w:fill="auto"/>
          </w:tcPr>
          <w:p w14:paraId="48658430" w14:textId="231ADE8F" w:rsidR="00981901" w:rsidRPr="00981901" w:rsidRDefault="00981901" w:rsidP="00862772">
            <w:pPr>
              <w:spacing w:before="60" w:after="60"/>
              <w:ind w:firstLine="0"/>
              <w:jc w:val="center"/>
              <w:rPr>
                <w:sz w:val="24"/>
                <w:szCs w:val="24"/>
              </w:rPr>
            </w:pPr>
            <w:r w:rsidRPr="00981901">
              <w:rPr>
                <w:sz w:val="24"/>
                <w:szCs w:val="24"/>
              </w:rPr>
              <w:t>О</w:t>
            </w:r>
          </w:p>
        </w:tc>
        <w:tc>
          <w:tcPr>
            <w:tcW w:w="604" w:type="pct"/>
            <w:shd w:val="clear" w:color="auto" w:fill="auto"/>
          </w:tcPr>
          <w:p w14:paraId="798D0711" w14:textId="58D8E4DF" w:rsidR="00981901" w:rsidRPr="00981901" w:rsidRDefault="00981901" w:rsidP="00862772">
            <w:pPr>
              <w:spacing w:before="60" w:after="60"/>
              <w:ind w:firstLine="0"/>
              <w:jc w:val="center"/>
              <w:rPr>
                <w:sz w:val="24"/>
                <w:szCs w:val="24"/>
              </w:rPr>
            </w:pPr>
            <w:r w:rsidRPr="00981901">
              <w:rPr>
                <w:sz w:val="24"/>
                <w:szCs w:val="24"/>
              </w:rPr>
              <w:t>S</w:t>
            </w:r>
          </w:p>
        </w:tc>
        <w:tc>
          <w:tcPr>
            <w:tcW w:w="1806" w:type="pct"/>
            <w:shd w:val="clear" w:color="auto" w:fill="auto"/>
          </w:tcPr>
          <w:p w14:paraId="32550B04" w14:textId="13D11F73" w:rsidR="00981901" w:rsidRPr="00981901" w:rsidRDefault="00981901" w:rsidP="00862772">
            <w:pPr>
              <w:spacing w:before="60" w:after="60"/>
              <w:ind w:firstLine="0"/>
              <w:rPr>
                <w:sz w:val="24"/>
                <w:szCs w:val="24"/>
              </w:rPr>
            </w:pPr>
            <w:r w:rsidRPr="00981901">
              <w:rPr>
                <w:sz w:val="24"/>
                <w:szCs w:val="24"/>
              </w:rPr>
              <w:t>Информация о возвращении банковской гарантии или об освобождении от обязательств по банковской гарантии; внесение изменений</w:t>
            </w:r>
          </w:p>
        </w:tc>
        <w:tc>
          <w:tcPr>
            <w:tcW w:w="774" w:type="pct"/>
            <w:shd w:val="clear" w:color="auto" w:fill="auto"/>
          </w:tcPr>
          <w:p w14:paraId="03946B41" w14:textId="77777777" w:rsidR="00981901" w:rsidRPr="00862772" w:rsidRDefault="00981901" w:rsidP="00862772">
            <w:pPr>
              <w:spacing w:before="60" w:after="60"/>
              <w:ind w:firstLine="0"/>
              <w:rPr>
                <w:sz w:val="24"/>
                <w:szCs w:val="24"/>
              </w:rPr>
            </w:pPr>
          </w:p>
        </w:tc>
      </w:tr>
      <w:tr w:rsidR="00981901" w:rsidRPr="00862772" w14:paraId="1CD3A6E0" w14:textId="77777777" w:rsidTr="00862772">
        <w:tc>
          <w:tcPr>
            <w:tcW w:w="609" w:type="pct"/>
            <w:vMerge/>
            <w:shd w:val="clear" w:color="auto" w:fill="auto"/>
            <w:vAlign w:val="center"/>
          </w:tcPr>
          <w:p w14:paraId="7CDDC709" w14:textId="77777777" w:rsidR="00981901" w:rsidRPr="00862772" w:rsidRDefault="00981901" w:rsidP="00862772">
            <w:pPr>
              <w:spacing w:before="60" w:after="60"/>
              <w:ind w:firstLine="0"/>
              <w:rPr>
                <w:sz w:val="24"/>
                <w:szCs w:val="24"/>
              </w:rPr>
            </w:pPr>
          </w:p>
        </w:tc>
        <w:tc>
          <w:tcPr>
            <w:tcW w:w="917" w:type="pct"/>
            <w:shd w:val="clear" w:color="auto" w:fill="auto"/>
          </w:tcPr>
          <w:p w14:paraId="63299C14" w14:textId="58B0297C" w:rsidR="00981901" w:rsidRPr="00981901" w:rsidRDefault="00981901" w:rsidP="00862772">
            <w:pPr>
              <w:spacing w:before="60" w:after="60"/>
              <w:ind w:firstLine="0"/>
              <w:jc w:val="both"/>
              <w:rPr>
                <w:sz w:val="24"/>
                <w:szCs w:val="24"/>
                <w:lang w:val="en-US"/>
              </w:rPr>
            </w:pPr>
            <w:r w:rsidRPr="00981901">
              <w:rPr>
                <w:sz w:val="24"/>
                <w:szCs w:val="24"/>
              </w:rPr>
              <w:t>bankGuaranteeReturnInvalid</w:t>
            </w:r>
          </w:p>
        </w:tc>
        <w:tc>
          <w:tcPr>
            <w:tcW w:w="290" w:type="pct"/>
            <w:shd w:val="clear" w:color="auto" w:fill="auto"/>
          </w:tcPr>
          <w:p w14:paraId="4E559630" w14:textId="7934686A" w:rsidR="00981901" w:rsidRPr="00981901" w:rsidRDefault="00981901" w:rsidP="00862772">
            <w:pPr>
              <w:spacing w:before="60" w:after="60"/>
              <w:ind w:firstLine="0"/>
              <w:jc w:val="center"/>
              <w:rPr>
                <w:sz w:val="24"/>
                <w:szCs w:val="24"/>
              </w:rPr>
            </w:pPr>
            <w:r w:rsidRPr="00981901">
              <w:rPr>
                <w:sz w:val="24"/>
                <w:szCs w:val="24"/>
              </w:rPr>
              <w:t>О</w:t>
            </w:r>
          </w:p>
        </w:tc>
        <w:tc>
          <w:tcPr>
            <w:tcW w:w="604" w:type="pct"/>
            <w:shd w:val="clear" w:color="auto" w:fill="auto"/>
          </w:tcPr>
          <w:p w14:paraId="446F90FF" w14:textId="6A9699B3" w:rsidR="00981901" w:rsidRPr="00981901" w:rsidRDefault="00981901" w:rsidP="00862772">
            <w:pPr>
              <w:spacing w:before="60" w:after="60"/>
              <w:ind w:firstLine="0"/>
              <w:jc w:val="center"/>
              <w:rPr>
                <w:sz w:val="24"/>
                <w:szCs w:val="24"/>
              </w:rPr>
            </w:pPr>
            <w:r w:rsidRPr="00981901">
              <w:rPr>
                <w:sz w:val="24"/>
                <w:szCs w:val="24"/>
              </w:rPr>
              <w:t>S</w:t>
            </w:r>
          </w:p>
        </w:tc>
        <w:tc>
          <w:tcPr>
            <w:tcW w:w="1806" w:type="pct"/>
            <w:shd w:val="clear" w:color="auto" w:fill="auto"/>
          </w:tcPr>
          <w:p w14:paraId="071A4D26" w14:textId="2E935726" w:rsidR="00981901" w:rsidRPr="00981901" w:rsidRDefault="00981901" w:rsidP="00862772">
            <w:pPr>
              <w:spacing w:before="60" w:after="60"/>
              <w:ind w:firstLine="0"/>
              <w:rPr>
                <w:sz w:val="24"/>
                <w:szCs w:val="24"/>
              </w:rPr>
            </w:pPr>
            <w:r w:rsidRPr="00981901">
              <w:rPr>
                <w:sz w:val="24"/>
                <w:szCs w:val="24"/>
              </w:rPr>
              <w:t>Сведения о недействительности информации о возвращении банковской гарантии или об освобождении от обязательств по банковской гарантии</w:t>
            </w:r>
          </w:p>
        </w:tc>
        <w:tc>
          <w:tcPr>
            <w:tcW w:w="774" w:type="pct"/>
            <w:shd w:val="clear" w:color="auto" w:fill="auto"/>
          </w:tcPr>
          <w:p w14:paraId="170E5B5C" w14:textId="77777777" w:rsidR="00981901" w:rsidRPr="00862772" w:rsidRDefault="00981901" w:rsidP="00862772">
            <w:pPr>
              <w:spacing w:before="60" w:after="60"/>
              <w:ind w:firstLine="0"/>
              <w:rPr>
                <w:sz w:val="24"/>
                <w:szCs w:val="24"/>
              </w:rPr>
            </w:pPr>
          </w:p>
        </w:tc>
      </w:tr>
      <w:tr w:rsidR="00981901" w:rsidRPr="00862772" w14:paraId="5C9876E5" w14:textId="77777777" w:rsidTr="00862772">
        <w:tc>
          <w:tcPr>
            <w:tcW w:w="609" w:type="pct"/>
            <w:vMerge/>
            <w:shd w:val="clear" w:color="auto" w:fill="auto"/>
            <w:vAlign w:val="center"/>
            <w:hideMark/>
          </w:tcPr>
          <w:p w14:paraId="00F51052" w14:textId="77777777" w:rsidR="00981901" w:rsidRPr="00862772" w:rsidRDefault="00981901" w:rsidP="00862772">
            <w:pPr>
              <w:spacing w:before="60" w:after="60"/>
              <w:ind w:firstLine="0"/>
              <w:rPr>
                <w:sz w:val="24"/>
                <w:szCs w:val="24"/>
              </w:rPr>
            </w:pPr>
          </w:p>
        </w:tc>
        <w:tc>
          <w:tcPr>
            <w:tcW w:w="917" w:type="pct"/>
            <w:shd w:val="clear" w:color="auto" w:fill="auto"/>
            <w:hideMark/>
          </w:tcPr>
          <w:p w14:paraId="547FB882" w14:textId="77777777" w:rsidR="00981901" w:rsidRPr="00862772" w:rsidRDefault="00981901" w:rsidP="00862772">
            <w:pPr>
              <w:spacing w:before="60" w:after="60"/>
              <w:ind w:firstLine="0"/>
              <w:jc w:val="both"/>
              <w:rPr>
                <w:sz w:val="24"/>
                <w:szCs w:val="24"/>
                <w:lang w:val="en-US"/>
              </w:rPr>
            </w:pPr>
            <w:r w:rsidRPr="00862772">
              <w:rPr>
                <w:sz w:val="24"/>
                <w:szCs w:val="24"/>
                <w:lang w:val="en-US"/>
              </w:rPr>
              <w:t>contract</w:t>
            </w:r>
          </w:p>
        </w:tc>
        <w:tc>
          <w:tcPr>
            <w:tcW w:w="290" w:type="pct"/>
            <w:shd w:val="clear" w:color="auto" w:fill="auto"/>
            <w:hideMark/>
          </w:tcPr>
          <w:p w14:paraId="42D63F33" w14:textId="77777777"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hideMark/>
          </w:tcPr>
          <w:p w14:paraId="30436304" w14:textId="77777777"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hideMark/>
          </w:tcPr>
          <w:p w14:paraId="243A61FA" w14:textId="77777777" w:rsidR="00981901" w:rsidRPr="00862772" w:rsidRDefault="00981901" w:rsidP="00862772">
            <w:pPr>
              <w:spacing w:before="60" w:after="60"/>
              <w:ind w:firstLine="0"/>
              <w:rPr>
                <w:sz w:val="24"/>
                <w:szCs w:val="24"/>
              </w:rPr>
            </w:pPr>
            <w:r w:rsidRPr="00862772">
              <w:rPr>
                <w:sz w:val="24"/>
                <w:szCs w:val="24"/>
              </w:rPr>
              <w:t>Информация (проект информации) о заключенном контракте</w:t>
            </w:r>
          </w:p>
        </w:tc>
        <w:tc>
          <w:tcPr>
            <w:tcW w:w="774" w:type="pct"/>
            <w:shd w:val="clear" w:color="auto" w:fill="auto"/>
            <w:hideMark/>
          </w:tcPr>
          <w:p w14:paraId="6ECD7F45" w14:textId="77777777" w:rsidR="00981901" w:rsidRPr="00862772" w:rsidRDefault="00981901" w:rsidP="00862772">
            <w:pPr>
              <w:spacing w:before="60" w:after="60"/>
              <w:ind w:firstLine="0"/>
              <w:rPr>
                <w:sz w:val="24"/>
                <w:szCs w:val="24"/>
              </w:rPr>
            </w:pPr>
            <w:r w:rsidRPr="00862772">
              <w:rPr>
                <w:sz w:val="24"/>
                <w:szCs w:val="24"/>
              </w:rPr>
              <w:t>Множественный элемент</w:t>
            </w:r>
          </w:p>
        </w:tc>
      </w:tr>
      <w:tr w:rsidR="00981901" w:rsidRPr="00862772" w14:paraId="74159AD5" w14:textId="77777777" w:rsidTr="00862772">
        <w:tc>
          <w:tcPr>
            <w:tcW w:w="609" w:type="pct"/>
            <w:vMerge/>
            <w:shd w:val="clear" w:color="auto" w:fill="auto"/>
            <w:vAlign w:val="center"/>
            <w:hideMark/>
          </w:tcPr>
          <w:p w14:paraId="601620B5" w14:textId="77777777" w:rsidR="00981901" w:rsidRPr="00862772" w:rsidRDefault="00981901" w:rsidP="00862772">
            <w:pPr>
              <w:spacing w:before="60" w:after="60"/>
              <w:ind w:firstLine="0"/>
              <w:rPr>
                <w:sz w:val="24"/>
                <w:szCs w:val="24"/>
              </w:rPr>
            </w:pPr>
          </w:p>
        </w:tc>
        <w:tc>
          <w:tcPr>
            <w:tcW w:w="917" w:type="pct"/>
            <w:shd w:val="clear" w:color="auto" w:fill="auto"/>
            <w:hideMark/>
          </w:tcPr>
          <w:p w14:paraId="4BF1A0B6" w14:textId="77777777" w:rsidR="00981901" w:rsidRPr="00862772" w:rsidRDefault="00981901" w:rsidP="00862772">
            <w:pPr>
              <w:spacing w:before="60" w:after="60"/>
              <w:ind w:firstLine="0"/>
              <w:jc w:val="both"/>
              <w:rPr>
                <w:sz w:val="24"/>
                <w:szCs w:val="24"/>
                <w:lang w:val="en-US"/>
              </w:rPr>
            </w:pPr>
            <w:r w:rsidRPr="00862772">
              <w:rPr>
                <w:sz w:val="24"/>
                <w:szCs w:val="24"/>
                <w:lang w:val="en-US"/>
              </w:rPr>
              <w:t>contractCancel</w:t>
            </w:r>
          </w:p>
        </w:tc>
        <w:tc>
          <w:tcPr>
            <w:tcW w:w="290" w:type="pct"/>
            <w:shd w:val="clear" w:color="auto" w:fill="auto"/>
            <w:hideMark/>
          </w:tcPr>
          <w:p w14:paraId="0FAF419C" w14:textId="77777777"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hideMark/>
          </w:tcPr>
          <w:p w14:paraId="5174A8D4" w14:textId="77777777"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hideMark/>
          </w:tcPr>
          <w:p w14:paraId="037DBED6" w14:textId="49340E2A" w:rsidR="00981901" w:rsidRPr="00862772" w:rsidRDefault="00C463BD" w:rsidP="00862772">
            <w:pPr>
              <w:spacing w:before="60" w:after="60"/>
              <w:ind w:firstLine="0"/>
              <w:rPr>
                <w:sz w:val="24"/>
                <w:szCs w:val="24"/>
              </w:rPr>
            </w:pPr>
            <w:r w:rsidRPr="00C463BD">
              <w:rPr>
                <w:sz w:val="24"/>
                <w:szCs w:val="24"/>
              </w:rPr>
              <w:t>Информация об аннулировании контракта</w:t>
            </w:r>
          </w:p>
        </w:tc>
        <w:tc>
          <w:tcPr>
            <w:tcW w:w="774" w:type="pct"/>
            <w:shd w:val="clear" w:color="auto" w:fill="auto"/>
            <w:hideMark/>
          </w:tcPr>
          <w:p w14:paraId="0A0EC7DA" w14:textId="77777777" w:rsidR="00981901" w:rsidRPr="00862772" w:rsidRDefault="00981901" w:rsidP="00862772">
            <w:pPr>
              <w:spacing w:before="60" w:after="60"/>
              <w:ind w:firstLine="0"/>
              <w:rPr>
                <w:sz w:val="24"/>
                <w:szCs w:val="24"/>
              </w:rPr>
            </w:pPr>
            <w:r w:rsidRPr="00862772">
              <w:rPr>
                <w:sz w:val="24"/>
                <w:szCs w:val="24"/>
              </w:rPr>
              <w:t xml:space="preserve">Множественный элемент </w:t>
            </w:r>
          </w:p>
        </w:tc>
      </w:tr>
      <w:tr w:rsidR="00981901" w:rsidRPr="00862772" w14:paraId="6994451C" w14:textId="77777777" w:rsidTr="00862772">
        <w:tc>
          <w:tcPr>
            <w:tcW w:w="609" w:type="pct"/>
            <w:vMerge/>
            <w:shd w:val="clear" w:color="auto" w:fill="auto"/>
            <w:vAlign w:val="center"/>
            <w:hideMark/>
          </w:tcPr>
          <w:p w14:paraId="7BE1D6C2" w14:textId="77777777" w:rsidR="00981901" w:rsidRPr="00862772" w:rsidRDefault="00981901" w:rsidP="00862772">
            <w:pPr>
              <w:spacing w:before="60" w:after="60"/>
              <w:ind w:firstLine="0"/>
              <w:rPr>
                <w:sz w:val="24"/>
                <w:szCs w:val="24"/>
              </w:rPr>
            </w:pPr>
          </w:p>
        </w:tc>
        <w:tc>
          <w:tcPr>
            <w:tcW w:w="917" w:type="pct"/>
            <w:shd w:val="clear" w:color="auto" w:fill="auto"/>
            <w:hideMark/>
          </w:tcPr>
          <w:p w14:paraId="21F8DA92" w14:textId="77777777" w:rsidR="00981901" w:rsidRPr="00862772" w:rsidRDefault="00981901" w:rsidP="00862772">
            <w:pPr>
              <w:spacing w:before="60" w:after="60"/>
              <w:ind w:firstLine="0"/>
              <w:jc w:val="both"/>
              <w:rPr>
                <w:sz w:val="24"/>
                <w:szCs w:val="24"/>
                <w:lang w:val="en-US"/>
              </w:rPr>
            </w:pPr>
            <w:r w:rsidRPr="00862772">
              <w:rPr>
                <w:sz w:val="24"/>
                <w:szCs w:val="24"/>
                <w:lang w:val="en-US"/>
              </w:rPr>
              <w:t>contractProcedure</w:t>
            </w:r>
          </w:p>
        </w:tc>
        <w:tc>
          <w:tcPr>
            <w:tcW w:w="290" w:type="pct"/>
            <w:shd w:val="clear" w:color="auto" w:fill="auto"/>
            <w:hideMark/>
          </w:tcPr>
          <w:p w14:paraId="62E5E3E3" w14:textId="77777777"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hideMark/>
          </w:tcPr>
          <w:p w14:paraId="286454EE" w14:textId="77777777"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hideMark/>
          </w:tcPr>
          <w:p w14:paraId="2C1B03A8" w14:textId="6D103EB1" w:rsidR="00981901" w:rsidRPr="00862772" w:rsidRDefault="00981901" w:rsidP="00753CC3">
            <w:pPr>
              <w:spacing w:before="60" w:after="60"/>
              <w:ind w:firstLine="0"/>
              <w:rPr>
                <w:sz w:val="24"/>
                <w:szCs w:val="24"/>
              </w:rPr>
            </w:pPr>
            <w:r w:rsidRPr="00862772">
              <w:rPr>
                <w:sz w:val="24"/>
                <w:szCs w:val="24"/>
              </w:rPr>
              <w:t xml:space="preserve">Информация об исполнении </w:t>
            </w:r>
            <w:r w:rsidR="00C463BD" w:rsidRPr="00C463BD">
              <w:rPr>
                <w:sz w:val="24"/>
                <w:szCs w:val="24"/>
              </w:rPr>
              <w:t>исполнении обязательств по предоставленной гарантии качества, расторжении, возврата переплаты по контракту</w:t>
            </w:r>
            <w:r w:rsidR="00753CC3" w:rsidRPr="00753CC3">
              <w:rPr>
                <w:sz w:val="24"/>
                <w:szCs w:val="24"/>
              </w:rPr>
              <w:t>, признании контракта недействительным</w:t>
            </w:r>
            <w:r w:rsidR="00C463BD" w:rsidRPr="00C463BD" w:rsidDel="00C463BD">
              <w:rPr>
                <w:sz w:val="24"/>
                <w:szCs w:val="24"/>
              </w:rPr>
              <w:t xml:space="preserve"> </w:t>
            </w:r>
            <w:r w:rsidRPr="00862772">
              <w:rPr>
                <w:sz w:val="24"/>
                <w:szCs w:val="24"/>
              </w:rPr>
              <w:t>государственного/муниципального контракта</w:t>
            </w:r>
          </w:p>
        </w:tc>
        <w:tc>
          <w:tcPr>
            <w:tcW w:w="774" w:type="pct"/>
            <w:shd w:val="clear" w:color="auto" w:fill="auto"/>
            <w:hideMark/>
          </w:tcPr>
          <w:p w14:paraId="23680BAA" w14:textId="77777777" w:rsidR="00981901" w:rsidRPr="00862772" w:rsidRDefault="00981901" w:rsidP="00862772">
            <w:pPr>
              <w:spacing w:before="60" w:after="60"/>
              <w:ind w:firstLine="0"/>
              <w:rPr>
                <w:sz w:val="24"/>
                <w:szCs w:val="24"/>
              </w:rPr>
            </w:pPr>
            <w:r w:rsidRPr="00862772">
              <w:rPr>
                <w:sz w:val="24"/>
                <w:szCs w:val="24"/>
              </w:rPr>
              <w:t>Множественный элемент</w:t>
            </w:r>
          </w:p>
        </w:tc>
      </w:tr>
      <w:tr w:rsidR="00981901" w:rsidRPr="00862772" w14:paraId="55B36C2A" w14:textId="77777777" w:rsidTr="00862772">
        <w:tc>
          <w:tcPr>
            <w:tcW w:w="609" w:type="pct"/>
            <w:vMerge/>
            <w:shd w:val="clear" w:color="auto" w:fill="auto"/>
            <w:vAlign w:val="center"/>
            <w:hideMark/>
          </w:tcPr>
          <w:p w14:paraId="782C2088" w14:textId="77777777" w:rsidR="00981901" w:rsidRPr="00862772" w:rsidRDefault="00981901" w:rsidP="00862772">
            <w:pPr>
              <w:spacing w:before="60" w:after="60"/>
              <w:ind w:firstLine="0"/>
              <w:rPr>
                <w:sz w:val="24"/>
                <w:szCs w:val="24"/>
              </w:rPr>
            </w:pPr>
          </w:p>
        </w:tc>
        <w:tc>
          <w:tcPr>
            <w:tcW w:w="917" w:type="pct"/>
            <w:shd w:val="clear" w:color="auto" w:fill="auto"/>
            <w:hideMark/>
          </w:tcPr>
          <w:p w14:paraId="4FE8E7AF" w14:textId="77777777" w:rsidR="00981901" w:rsidRPr="00862772" w:rsidRDefault="00981901" w:rsidP="00862772">
            <w:pPr>
              <w:spacing w:before="60" w:after="60"/>
              <w:ind w:firstLine="0"/>
              <w:jc w:val="both"/>
              <w:rPr>
                <w:sz w:val="24"/>
                <w:szCs w:val="24"/>
                <w:lang w:val="en-US"/>
              </w:rPr>
            </w:pPr>
            <w:r w:rsidRPr="00862772">
              <w:rPr>
                <w:sz w:val="24"/>
                <w:szCs w:val="24"/>
                <w:lang w:val="en-US"/>
              </w:rPr>
              <w:t>contractProcedureCancel</w:t>
            </w:r>
          </w:p>
        </w:tc>
        <w:tc>
          <w:tcPr>
            <w:tcW w:w="290" w:type="pct"/>
            <w:shd w:val="clear" w:color="auto" w:fill="auto"/>
            <w:hideMark/>
          </w:tcPr>
          <w:p w14:paraId="350CFC2B" w14:textId="77777777"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hideMark/>
          </w:tcPr>
          <w:p w14:paraId="4E32BE0F" w14:textId="77777777"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hideMark/>
          </w:tcPr>
          <w:p w14:paraId="0BB22762" w14:textId="350F4368" w:rsidR="00981901" w:rsidRPr="00862772" w:rsidRDefault="00753CC3" w:rsidP="00862772">
            <w:pPr>
              <w:spacing w:before="60" w:after="60"/>
              <w:ind w:firstLine="0"/>
              <w:rPr>
                <w:sz w:val="24"/>
                <w:szCs w:val="24"/>
              </w:rPr>
            </w:pPr>
            <w:r w:rsidRPr="00753CC3">
              <w:rPr>
                <w:sz w:val="24"/>
                <w:szCs w:val="24"/>
              </w:rPr>
              <w:t>Сведения об отмене информации об исполнении контракта (расторжении контракта, признании контракта недействительным)</w:t>
            </w:r>
          </w:p>
        </w:tc>
        <w:tc>
          <w:tcPr>
            <w:tcW w:w="774" w:type="pct"/>
            <w:shd w:val="clear" w:color="auto" w:fill="auto"/>
            <w:hideMark/>
          </w:tcPr>
          <w:p w14:paraId="4C9D9D96" w14:textId="77777777" w:rsidR="00981901" w:rsidRPr="00862772" w:rsidRDefault="00981901" w:rsidP="00862772">
            <w:pPr>
              <w:spacing w:before="60" w:after="60"/>
              <w:ind w:firstLine="0"/>
              <w:rPr>
                <w:sz w:val="24"/>
                <w:szCs w:val="24"/>
              </w:rPr>
            </w:pPr>
            <w:r w:rsidRPr="00862772">
              <w:rPr>
                <w:sz w:val="24"/>
                <w:szCs w:val="24"/>
              </w:rPr>
              <w:t xml:space="preserve">Множественный элемент </w:t>
            </w:r>
          </w:p>
        </w:tc>
      </w:tr>
      <w:tr w:rsidR="00981901" w:rsidRPr="00862772" w14:paraId="4001CAB9" w14:textId="77777777" w:rsidTr="00862772">
        <w:tc>
          <w:tcPr>
            <w:tcW w:w="609" w:type="pct"/>
            <w:vMerge/>
            <w:shd w:val="clear" w:color="auto" w:fill="auto"/>
            <w:vAlign w:val="center"/>
            <w:hideMark/>
          </w:tcPr>
          <w:p w14:paraId="5F497DF1" w14:textId="77777777" w:rsidR="00981901" w:rsidRPr="00862772" w:rsidRDefault="00981901" w:rsidP="00862772">
            <w:pPr>
              <w:spacing w:before="60" w:after="60"/>
              <w:ind w:firstLine="0"/>
              <w:rPr>
                <w:sz w:val="24"/>
                <w:szCs w:val="24"/>
              </w:rPr>
            </w:pPr>
          </w:p>
        </w:tc>
        <w:tc>
          <w:tcPr>
            <w:tcW w:w="917" w:type="pct"/>
            <w:shd w:val="clear" w:color="auto" w:fill="auto"/>
          </w:tcPr>
          <w:p w14:paraId="21717BF7" w14:textId="1157D505" w:rsidR="00981901" w:rsidRPr="00862772" w:rsidRDefault="00981901" w:rsidP="00862772">
            <w:pPr>
              <w:spacing w:before="60" w:after="60"/>
              <w:ind w:firstLine="0"/>
              <w:jc w:val="both"/>
              <w:rPr>
                <w:sz w:val="24"/>
                <w:szCs w:val="24"/>
                <w:lang w:val="en-US"/>
              </w:rPr>
            </w:pPr>
            <w:r w:rsidRPr="00862772">
              <w:rPr>
                <w:sz w:val="24"/>
                <w:szCs w:val="24"/>
                <w:lang w:val="en-US"/>
              </w:rPr>
              <w:t>nsiBankGuaranteeRefusalReasonList</w:t>
            </w:r>
          </w:p>
        </w:tc>
        <w:tc>
          <w:tcPr>
            <w:tcW w:w="290" w:type="pct"/>
            <w:shd w:val="clear" w:color="auto" w:fill="auto"/>
          </w:tcPr>
          <w:p w14:paraId="19AD7E69" w14:textId="7193E9A5"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2FD74728" w14:textId="52774E0F"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3161D421" w14:textId="5AA4FAFB" w:rsidR="00981901" w:rsidRPr="00862772" w:rsidRDefault="00981901" w:rsidP="00862772">
            <w:pPr>
              <w:spacing w:before="60" w:after="60"/>
              <w:ind w:firstLine="0"/>
              <w:rPr>
                <w:sz w:val="24"/>
                <w:szCs w:val="24"/>
              </w:rPr>
            </w:pPr>
            <w:r w:rsidRPr="00862772">
              <w:rPr>
                <w:sz w:val="24"/>
                <w:szCs w:val="24"/>
              </w:rPr>
              <w:t>Справочник причин отказа в принятии банковской гарантии</w:t>
            </w:r>
          </w:p>
        </w:tc>
        <w:tc>
          <w:tcPr>
            <w:tcW w:w="774" w:type="pct"/>
            <w:shd w:val="clear" w:color="auto" w:fill="auto"/>
          </w:tcPr>
          <w:p w14:paraId="1113CF3B" w14:textId="063D5EFB" w:rsidR="00981901" w:rsidRPr="00862772" w:rsidRDefault="00981901" w:rsidP="00862772">
            <w:pPr>
              <w:spacing w:before="60" w:after="60"/>
              <w:ind w:firstLine="0"/>
              <w:rPr>
                <w:sz w:val="24"/>
                <w:szCs w:val="24"/>
              </w:rPr>
            </w:pPr>
          </w:p>
        </w:tc>
      </w:tr>
      <w:tr w:rsidR="00981901" w:rsidRPr="00862772" w14:paraId="2A6E59C7" w14:textId="77777777" w:rsidTr="00862772">
        <w:tc>
          <w:tcPr>
            <w:tcW w:w="609" w:type="pct"/>
            <w:vMerge/>
            <w:shd w:val="clear" w:color="auto" w:fill="auto"/>
            <w:vAlign w:val="center"/>
            <w:hideMark/>
          </w:tcPr>
          <w:p w14:paraId="1FCAEF34" w14:textId="77777777" w:rsidR="00981901" w:rsidRPr="00862772" w:rsidRDefault="00981901" w:rsidP="00862772">
            <w:pPr>
              <w:spacing w:before="60" w:after="60"/>
              <w:ind w:firstLine="0"/>
              <w:rPr>
                <w:sz w:val="24"/>
                <w:szCs w:val="24"/>
              </w:rPr>
            </w:pPr>
          </w:p>
        </w:tc>
        <w:tc>
          <w:tcPr>
            <w:tcW w:w="917" w:type="pct"/>
            <w:shd w:val="clear" w:color="auto" w:fill="auto"/>
          </w:tcPr>
          <w:p w14:paraId="4747691E" w14:textId="7B7176F5" w:rsidR="00981901" w:rsidRPr="00862772" w:rsidRDefault="00981901" w:rsidP="00862772">
            <w:pPr>
              <w:spacing w:before="60" w:after="60"/>
              <w:ind w:firstLine="0"/>
              <w:jc w:val="both"/>
              <w:rPr>
                <w:sz w:val="24"/>
                <w:szCs w:val="24"/>
              </w:rPr>
            </w:pPr>
            <w:r w:rsidRPr="00862772">
              <w:rPr>
                <w:sz w:val="24"/>
                <w:szCs w:val="24"/>
                <w:lang w:val="en-US"/>
              </w:rPr>
              <w:t>nsiContractPriceChangeReasonList</w:t>
            </w:r>
          </w:p>
        </w:tc>
        <w:tc>
          <w:tcPr>
            <w:tcW w:w="290" w:type="pct"/>
            <w:shd w:val="clear" w:color="auto" w:fill="auto"/>
          </w:tcPr>
          <w:p w14:paraId="19988BD4" w14:textId="4AED828C"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0C38F506" w14:textId="14B62448"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63353E69" w14:textId="309A977F" w:rsidR="00981901" w:rsidRPr="00862772" w:rsidRDefault="00981901" w:rsidP="00862772">
            <w:pPr>
              <w:spacing w:before="60" w:after="60"/>
              <w:ind w:firstLine="0"/>
              <w:rPr>
                <w:sz w:val="24"/>
                <w:szCs w:val="24"/>
              </w:rPr>
            </w:pPr>
            <w:r w:rsidRPr="00862772">
              <w:rPr>
                <w:sz w:val="24"/>
                <w:szCs w:val="24"/>
              </w:rPr>
              <w:t>Справочник: Обоснования изменения цены контракта</w:t>
            </w:r>
          </w:p>
        </w:tc>
        <w:tc>
          <w:tcPr>
            <w:tcW w:w="774" w:type="pct"/>
            <w:shd w:val="clear" w:color="auto" w:fill="auto"/>
          </w:tcPr>
          <w:p w14:paraId="0CA82A60" w14:textId="2E1ECE95" w:rsidR="00981901" w:rsidRPr="00A3449E" w:rsidRDefault="00981901" w:rsidP="00A3449E">
            <w:pPr>
              <w:spacing w:before="60" w:after="60"/>
              <w:ind w:firstLine="0"/>
              <w:rPr>
                <w:sz w:val="24"/>
                <w:szCs w:val="24"/>
              </w:rPr>
            </w:pPr>
            <w:r>
              <w:rPr>
                <w:sz w:val="24"/>
                <w:szCs w:val="24"/>
              </w:rPr>
              <w:t>Устарел. С 01.01.2015 не применяется</w:t>
            </w:r>
          </w:p>
        </w:tc>
      </w:tr>
      <w:tr w:rsidR="00981901" w:rsidRPr="00862772" w14:paraId="2ACF0A6D" w14:textId="77777777" w:rsidTr="00862772">
        <w:tc>
          <w:tcPr>
            <w:tcW w:w="609" w:type="pct"/>
            <w:vMerge/>
            <w:shd w:val="clear" w:color="auto" w:fill="auto"/>
            <w:vAlign w:val="center"/>
            <w:hideMark/>
          </w:tcPr>
          <w:p w14:paraId="6676E3E8" w14:textId="77777777" w:rsidR="00981901" w:rsidRPr="00862772" w:rsidRDefault="00981901" w:rsidP="00862772">
            <w:pPr>
              <w:spacing w:before="60" w:after="60"/>
              <w:ind w:firstLine="0"/>
              <w:rPr>
                <w:sz w:val="24"/>
                <w:szCs w:val="24"/>
              </w:rPr>
            </w:pPr>
          </w:p>
        </w:tc>
        <w:tc>
          <w:tcPr>
            <w:tcW w:w="917" w:type="pct"/>
            <w:shd w:val="clear" w:color="auto" w:fill="auto"/>
          </w:tcPr>
          <w:p w14:paraId="7A123975" w14:textId="206849C7" w:rsidR="00981901" w:rsidRPr="00862772" w:rsidRDefault="00981901" w:rsidP="00862772">
            <w:pPr>
              <w:spacing w:before="60" w:after="60"/>
              <w:ind w:firstLine="0"/>
              <w:jc w:val="both"/>
              <w:rPr>
                <w:sz w:val="24"/>
                <w:szCs w:val="24"/>
              </w:rPr>
            </w:pPr>
            <w:r w:rsidRPr="00862772">
              <w:rPr>
                <w:sz w:val="24"/>
                <w:szCs w:val="24"/>
                <w:lang w:val="en-US"/>
              </w:rPr>
              <w:t>nsiContractRefusalReasonList</w:t>
            </w:r>
          </w:p>
        </w:tc>
        <w:tc>
          <w:tcPr>
            <w:tcW w:w="290" w:type="pct"/>
            <w:shd w:val="clear" w:color="auto" w:fill="auto"/>
          </w:tcPr>
          <w:p w14:paraId="28333936" w14:textId="5BE31435"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5026A242" w14:textId="318B28F2"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27F575DD" w14:textId="744F5D05" w:rsidR="00981901" w:rsidRPr="00862772" w:rsidRDefault="00981901" w:rsidP="00862772">
            <w:pPr>
              <w:spacing w:before="60" w:after="60"/>
              <w:ind w:firstLine="0"/>
              <w:rPr>
                <w:sz w:val="24"/>
                <w:szCs w:val="24"/>
              </w:rPr>
            </w:pPr>
            <w:r w:rsidRPr="00862772">
              <w:rPr>
                <w:sz w:val="24"/>
                <w:szCs w:val="24"/>
              </w:rPr>
              <w:t>Справочник: Основания для отказа от заключения контракта</w:t>
            </w:r>
          </w:p>
        </w:tc>
        <w:tc>
          <w:tcPr>
            <w:tcW w:w="774" w:type="pct"/>
            <w:shd w:val="clear" w:color="auto" w:fill="auto"/>
          </w:tcPr>
          <w:p w14:paraId="0EB7589C" w14:textId="23B08799" w:rsidR="00981901" w:rsidRPr="00862772" w:rsidRDefault="00981901" w:rsidP="00862772">
            <w:pPr>
              <w:spacing w:before="60" w:after="60"/>
              <w:ind w:firstLine="0"/>
              <w:rPr>
                <w:sz w:val="24"/>
                <w:szCs w:val="24"/>
              </w:rPr>
            </w:pPr>
          </w:p>
        </w:tc>
      </w:tr>
      <w:tr w:rsidR="00981901" w:rsidRPr="00862772" w14:paraId="1DA81CBD" w14:textId="77777777" w:rsidTr="00862772">
        <w:tc>
          <w:tcPr>
            <w:tcW w:w="609" w:type="pct"/>
            <w:vMerge/>
            <w:shd w:val="clear" w:color="auto" w:fill="auto"/>
            <w:vAlign w:val="center"/>
            <w:hideMark/>
          </w:tcPr>
          <w:p w14:paraId="63CFC273" w14:textId="77777777" w:rsidR="00981901" w:rsidRPr="00862772" w:rsidRDefault="00981901" w:rsidP="00862772">
            <w:pPr>
              <w:spacing w:before="60" w:after="60"/>
              <w:ind w:firstLine="0"/>
              <w:rPr>
                <w:sz w:val="24"/>
                <w:szCs w:val="24"/>
              </w:rPr>
            </w:pPr>
          </w:p>
        </w:tc>
        <w:tc>
          <w:tcPr>
            <w:tcW w:w="917" w:type="pct"/>
            <w:shd w:val="clear" w:color="auto" w:fill="auto"/>
          </w:tcPr>
          <w:p w14:paraId="3463A13A" w14:textId="464EB8F2" w:rsidR="00981901" w:rsidRPr="00862772" w:rsidRDefault="00981901" w:rsidP="00862772">
            <w:pPr>
              <w:spacing w:before="60" w:after="60"/>
              <w:ind w:firstLine="0"/>
              <w:jc w:val="both"/>
              <w:rPr>
                <w:sz w:val="24"/>
                <w:szCs w:val="24"/>
              </w:rPr>
            </w:pPr>
            <w:r w:rsidRPr="00862772">
              <w:rPr>
                <w:sz w:val="24"/>
                <w:szCs w:val="24"/>
                <w:lang w:val="en-US"/>
              </w:rPr>
              <w:t>nsiContractSingleCustomerReasonList</w:t>
            </w:r>
          </w:p>
        </w:tc>
        <w:tc>
          <w:tcPr>
            <w:tcW w:w="290" w:type="pct"/>
            <w:shd w:val="clear" w:color="auto" w:fill="auto"/>
          </w:tcPr>
          <w:p w14:paraId="6D2CF3AD" w14:textId="5519F6E0"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708D2A3B" w14:textId="6020DCD8"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1CCAD47B" w14:textId="7F0A2046" w:rsidR="00981901" w:rsidRPr="00862772" w:rsidRDefault="00981901" w:rsidP="00862772">
            <w:pPr>
              <w:spacing w:before="60" w:after="60"/>
              <w:ind w:firstLine="0"/>
              <w:rPr>
                <w:sz w:val="24"/>
                <w:szCs w:val="24"/>
              </w:rPr>
            </w:pPr>
            <w:r w:rsidRPr="00862772">
              <w:rPr>
                <w:sz w:val="24"/>
                <w:szCs w:val="24"/>
              </w:rPr>
              <w:t>Справочник: Основания заключения контракта с единственным поставщиком</w:t>
            </w:r>
          </w:p>
        </w:tc>
        <w:tc>
          <w:tcPr>
            <w:tcW w:w="774" w:type="pct"/>
            <w:shd w:val="clear" w:color="auto" w:fill="auto"/>
          </w:tcPr>
          <w:p w14:paraId="2C463D3D" w14:textId="42851A69" w:rsidR="00981901" w:rsidRPr="00862772" w:rsidRDefault="00981901" w:rsidP="00862772">
            <w:pPr>
              <w:spacing w:before="60" w:after="60"/>
              <w:ind w:firstLine="0"/>
              <w:rPr>
                <w:sz w:val="24"/>
                <w:szCs w:val="24"/>
              </w:rPr>
            </w:pPr>
          </w:p>
        </w:tc>
      </w:tr>
      <w:tr w:rsidR="00981901" w:rsidRPr="00862772" w14:paraId="7AFC511E" w14:textId="77777777" w:rsidTr="00862772">
        <w:tc>
          <w:tcPr>
            <w:tcW w:w="609" w:type="pct"/>
            <w:vMerge/>
            <w:shd w:val="clear" w:color="auto" w:fill="auto"/>
            <w:vAlign w:val="center"/>
            <w:hideMark/>
          </w:tcPr>
          <w:p w14:paraId="55632E63" w14:textId="77777777" w:rsidR="00981901" w:rsidRPr="00862772" w:rsidRDefault="00981901" w:rsidP="00862772">
            <w:pPr>
              <w:spacing w:before="60" w:after="60"/>
              <w:ind w:firstLine="0"/>
              <w:rPr>
                <w:sz w:val="24"/>
                <w:szCs w:val="24"/>
              </w:rPr>
            </w:pPr>
          </w:p>
        </w:tc>
        <w:tc>
          <w:tcPr>
            <w:tcW w:w="917" w:type="pct"/>
            <w:shd w:val="clear" w:color="auto" w:fill="auto"/>
          </w:tcPr>
          <w:p w14:paraId="58F780DA" w14:textId="07530717" w:rsidR="00981901" w:rsidRPr="00862772" w:rsidRDefault="00981901" w:rsidP="00862772">
            <w:pPr>
              <w:spacing w:before="60" w:after="60"/>
              <w:ind w:firstLine="0"/>
              <w:jc w:val="both"/>
              <w:rPr>
                <w:sz w:val="24"/>
                <w:szCs w:val="24"/>
              </w:rPr>
            </w:pPr>
            <w:r w:rsidRPr="00862772">
              <w:rPr>
                <w:sz w:val="24"/>
                <w:szCs w:val="24"/>
                <w:lang w:val="en-US"/>
              </w:rPr>
              <w:t>nsiContractTerminationReasonList</w:t>
            </w:r>
          </w:p>
        </w:tc>
        <w:tc>
          <w:tcPr>
            <w:tcW w:w="290" w:type="pct"/>
            <w:shd w:val="clear" w:color="auto" w:fill="auto"/>
          </w:tcPr>
          <w:p w14:paraId="2A1712D3" w14:textId="1743A1C6"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5239E425" w14:textId="18A1E70C"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15D40216" w14:textId="2394466D" w:rsidR="00981901" w:rsidRPr="00862772" w:rsidRDefault="00981901" w:rsidP="00862772">
            <w:pPr>
              <w:spacing w:before="60" w:after="60"/>
              <w:ind w:firstLine="0"/>
              <w:rPr>
                <w:sz w:val="24"/>
                <w:szCs w:val="24"/>
              </w:rPr>
            </w:pPr>
            <w:r w:rsidRPr="00862772">
              <w:rPr>
                <w:sz w:val="24"/>
                <w:szCs w:val="24"/>
              </w:rPr>
              <w:t>Справочник: Основания расторжения контракта</w:t>
            </w:r>
          </w:p>
        </w:tc>
        <w:tc>
          <w:tcPr>
            <w:tcW w:w="774" w:type="pct"/>
            <w:shd w:val="clear" w:color="auto" w:fill="auto"/>
          </w:tcPr>
          <w:p w14:paraId="0160D5F2" w14:textId="0A5E8E01" w:rsidR="00981901" w:rsidRPr="00862772" w:rsidRDefault="00981901" w:rsidP="00862772">
            <w:pPr>
              <w:spacing w:before="60" w:after="60"/>
              <w:ind w:firstLine="0"/>
              <w:rPr>
                <w:sz w:val="24"/>
                <w:szCs w:val="24"/>
              </w:rPr>
            </w:pPr>
          </w:p>
        </w:tc>
      </w:tr>
      <w:tr w:rsidR="00981901" w:rsidRPr="00862772" w14:paraId="527400DE" w14:textId="77777777" w:rsidTr="00862772">
        <w:tc>
          <w:tcPr>
            <w:tcW w:w="609" w:type="pct"/>
            <w:vMerge/>
            <w:shd w:val="clear" w:color="auto" w:fill="auto"/>
            <w:vAlign w:val="center"/>
            <w:hideMark/>
          </w:tcPr>
          <w:p w14:paraId="3CC0F28C" w14:textId="77777777" w:rsidR="00981901" w:rsidRPr="00862772" w:rsidRDefault="00981901" w:rsidP="00862772">
            <w:pPr>
              <w:spacing w:before="60" w:after="60"/>
              <w:ind w:firstLine="0"/>
              <w:rPr>
                <w:sz w:val="24"/>
                <w:szCs w:val="24"/>
              </w:rPr>
            </w:pPr>
          </w:p>
        </w:tc>
        <w:tc>
          <w:tcPr>
            <w:tcW w:w="917" w:type="pct"/>
            <w:shd w:val="clear" w:color="auto" w:fill="auto"/>
          </w:tcPr>
          <w:p w14:paraId="5125B39C" w14:textId="687A7E00" w:rsidR="00981901" w:rsidRPr="00862772" w:rsidRDefault="00981901" w:rsidP="00862772">
            <w:pPr>
              <w:spacing w:before="60" w:after="60"/>
              <w:ind w:firstLine="0"/>
              <w:jc w:val="both"/>
              <w:rPr>
                <w:sz w:val="24"/>
                <w:szCs w:val="24"/>
              </w:rPr>
            </w:pPr>
            <w:r w:rsidRPr="00862772">
              <w:rPr>
                <w:sz w:val="24"/>
                <w:szCs w:val="24"/>
                <w:lang w:val="en-US"/>
              </w:rPr>
              <w:t>nsiCurrencyList</w:t>
            </w:r>
          </w:p>
        </w:tc>
        <w:tc>
          <w:tcPr>
            <w:tcW w:w="290" w:type="pct"/>
            <w:shd w:val="clear" w:color="auto" w:fill="auto"/>
          </w:tcPr>
          <w:p w14:paraId="2E683DD7" w14:textId="3E40A456"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70193699" w14:textId="50ED4504"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32C28139" w14:textId="0F78C85E" w:rsidR="00981901" w:rsidRPr="00862772" w:rsidRDefault="00981901" w:rsidP="00862772">
            <w:pPr>
              <w:spacing w:before="60" w:after="60"/>
              <w:ind w:firstLine="0"/>
              <w:rPr>
                <w:sz w:val="24"/>
                <w:szCs w:val="24"/>
              </w:rPr>
            </w:pPr>
            <w:r w:rsidRPr="00862772">
              <w:rPr>
                <w:sz w:val="24"/>
                <w:szCs w:val="24"/>
              </w:rPr>
              <w:t>Общероссийский классификатор валют (ОКВ)</w:t>
            </w:r>
          </w:p>
        </w:tc>
        <w:tc>
          <w:tcPr>
            <w:tcW w:w="774" w:type="pct"/>
            <w:shd w:val="clear" w:color="auto" w:fill="auto"/>
          </w:tcPr>
          <w:p w14:paraId="6AE44690" w14:textId="27AB8170" w:rsidR="00981901" w:rsidRPr="00862772" w:rsidRDefault="00981901" w:rsidP="00862772">
            <w:pPr>
              <w:spacing w:before="60" w:after="60"/>
              <w:ind w:firstLine="0"/>
              <w:rPr>
                <w:sz w:val="24"/>
                <w:szCs w:val="24"/>
              </w:rPr>
            </w:pPr>
          </w:p>
        </w:tc>
      </w:tr>
      <w:tr w:rsidR="00981901" w:rsidRPr="00862772" w14:paraId="44DD1FD9" w14:textId="77777777" w:rsidTr="00862772">
        <w:tc>
          <w:tcPr>
            <w:tcW w:w="609" w:type="pct"/>
            <w:vMerge/>
            <w:shd w:val="clear" w:color="auto" w:fill="auto"/>
            <w:vAlign w:val="center"/>
            <w:hideMark/>
          </w:tcPr>
          <w:p w14:paraId="72605787" w14:textId="77777777" w:rsidR="00981901" w:rsidRPr="00862772" w:rsidRDefault="00981901" w:rsidP="00862772">
            <w:pPr>
              <w:spacing w:before="60" w:after="60"/>
              <w:ind w:firstLine="0"/>
              <w:rPr>
                <w:sz w:val="24"/>
                <w:szCs w:val="24"/>
              </w:rPr>
            </w:pPr>
          </w:p>
        </w:tc>
        <w:tc>
          <w:tcPr>
            <w:tcW w:w="917" w:type="pct"/>
            <w:shd w:val="clear" w:color="auto" w:fill="auto"/>
          </w:tcPr>
          <w:p w14:paraId="750AC994" w14:textId="2D8C19F6" w:rsidR="00981901" w:rsidRPr="00862772" w:rsidRDefault="00981901" w:rsidP="00862772">
            <w:pPr>
              <w:spacing w:before="60" w:after="60"/>
              <w:ind w:firstLine="0"/>
              <w:jc w:val="both"/>
              <w:rPr>
                <w:sz w:val="24"/>
                <w:szCs w:val="24"/>
              </w:rPr>
            </w:pPr>
            <w:r w:rsidRPr="00862772">
              <w:rPr>
                <w:sz w:val="24"/>
                <w:szCs w:val="24"/>
                <w:lang w:val="en-US"/>
              </w:rPr>
              <w:t>nsiKBKBudgetList</w:t>
            </w:r>
          </w:p>
        </w:tc>
        <w:tc>
          <w:tcPr>
            <w:tcW w:w="290" w:type="pct"/>
            <w:shd w:val="clear" w:color="auto" w:fill="auto"/>
          </w:tcPr>
          <w:p w14:paraId="39E43691" w14:textId="72CCABAF"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030E1FA3" w14:textId="30E3570E"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6E716E11" w14:textId="1C233AD3" w:rsidR="00981901" w:rsidRPr="00862772" w:rsidRDefault="00981901" w:rsidP="00862772">
            <w:pPr>
              <w:spacing w:before="60" w:after="60"/>
              <w:ind w:firstLine="0"/>
              <w:rPr>
                <w:sz w:val="24"/>
                <w:szCs w:val="24"/>
              </w:rPr>
            </w:pPr>
            <w:r w:rsidRPr="00862772">
              <w:rPr>
                <w:sz w:val="24"/>
                <w:szCs w:val="24"/>
              </w:rPr>
              <w:t>Справочник КБК-бюджеты</w:t>
            </w:r>
          </w:p>
        </w:tc>
        <w:tc>
          <w:tcPr>
            <w:tcW w:w="774" w:type="pct"/>
            <w:shd w:val="clear" w:color="auto" w:fill="auto"/>
          </w:tcPr>
          <w:p w14:paraId="10987C16" w14:textId="0E9480AE" w:rsidR="00981901" w:rsidRPr="00862772" w:rsidRDefault="00981901" w:rsidP="00862772">
            <w:pPr>
              <w:spacing w:before="60" w:after="60"/>
              <w:ind w:firstLine="0"/>
              <w:rPr>
                <w:sz w:val="24"/>
                <w:szCs w:val="24"/>
              </w:rPr>
            </w:pPr>
          </w:p>
        </w:tc>
      </w:tr>
      <w:tr w:rsidR="00981901" w:rsidRPr="00862772" w14:paraId="6E8EA6CE" w14:textId="77777777" w:rsidTr="00862772">
        <w:tc>
          <w:tcPr>
            <w:tcW w:w="609" w:type="pct"/>
            <w:vMerge/>
            <w:shd w:val="clear" w:color="auto" w:fill="auto"/>
            <w:vAlign w:val="center"/>
            <w:hideMark/>
          </w:tcPr>
          <w:p w14:paraId="721BA916" w14:textId="77777777" w:rsidR="00981901" w:rsidRPr="00862772" w:rsidRDefault="00981901" w:rsidP="00862772">
            <w:pPr>
              <w:spacing w:before="60" w:after="60"/>
              <w:ind w:firstLine="0"/>
              <w:rPr>
                <w:sz w:val="24"/>
                <w:szCs w:val="24"/>
              </w:rPr>
            </w:pPr>
          </w:p>
        </w:tc>
        <w:tc>
          <w:tcPr>
            <w:tcW w:w="917" w:type="pct"/>
            <w:shd w:val="clear" w:color="auto" w:fill="auto"/>
          </w:tcPr>
          <w:p w14:paraId="2A32A85B" w14:textId="72194662" w:rsidR="00981901" w:rsidRPr="00862772" w:rsidRDefault="00981901" w:rsidP="00862772">
            <w:pPr>
              <w:spacing w:before="60" w:after="60"/>
              <w:ind w:firstLine="0"/>
              <w:jc w:val="both"/>
              <w:rPr>
                <w:sz w:val="24"/>
                <w:szCs w:val="24"/>
              </w:rPr>
            </w:pPr>
            <w:r w:rsidRPr="00862772">
              <w:rPr>
                <w:sz w:val="24"/>
                <w:szCs w:val="24"/>
                <w:lang w:val="en-US"/>
              </w:rPr>
              <w:t>nsiKOSGUList</w:t>
            </w:r>
          </w:p>
        </w:tc>
        <w:tc>
          <w:tcPr>
            <w:tcW w:w="290" w:type="pct"/>
            <w:shd w:val="clear" w:color="auto" w:fill="auto"/>
          </w:tcPr>
          <w:p w14:paraId="74716C2B" w14:textId="4EAE2020"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3E4FA7E8" w14:textId="091355A7"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5D6B212E" w14:textId="74189D8D" w:rsidR="00981901" w:rsidRPr="00862772" w:rsidRDefault="00981901" w:rsidP="00862772">
            <w:pPr>
              <w:spacing w:before="60" w:after="60"/>
              <w:ind w:firstLine="0"/>
              <w:rPr>
                <w:sz w:val="24"/>
                <w:szCs w:val="24"/>
              </w:rPr>
            </w:pPr>
            <w:r w:rsidRPr="00862772">
              <w:rPr>
                <w:sz w:val="24"/>
                <w:szCs w:val="24"/>
              </w:rPr>
              <w:t>Классификатор операций сектора государственного управления (КОСГУ)</w:t>
            </w:r>
          </w:p>
        </w:tc>
        <w:tc>
          <w:tcPr>
            <w:tcW w:w="774" w:type="pct"/>
            <w:shd w:val="clear" w:color="auto" w:fill="auto"/>
          </w:tcPr>
          <w:p w14:paraId="71E4B8B3" w14:textId="6F611BF6" w:rsidR="00981901" w:rsidRPr="00862772" w:rsidRDefault="00981901" w:rsidP="00862772">
            <w:pPr>
              <w:spacing w:before="60" w:after="60"/>
              <w:ind w:firstLine="0"/>
              <w:rPr>
                <w:sz w:val="24"/>
                <w:szCs w:val="24"/>
              </w:rPr>
            </w:pPr>
          </w:p>
        </w:tc>
      </w:tr>
      <w:tr w:rsidR="00981901" w:rsidRPr="00862772" w14:paraId="2F7420E4" w14:textId="77777777" w:rsidTr="00862772">
        <w:tc>
          <w:tcPr>
            <w:tcW w:w="609" w:type="pct"/>
            <w:vMerge/>
            <w:shd w:val="clear" w:color="auto" w:fill="auto"/>
            <w:vAlign w:val="center"/>
            <w:hideMark/>
          </w:tcPr>
          <w:p w14:paraId="71A22FBC" w14:textId="77777777" w:rsidR="00981901" w:rsidRPr="00862772" w:rsidRDefault="00981901" w:rsidP="00862772">
            <w:pPr>
              <w:spacing w:before="60" w:after="60"/>
              <w:ind w:firstLine="0"/>
              <w:rPr>
                <w:sz w:val="24"/>
                <w:szCs w:val="24"/>
              </w:rPr>
            </w:pPr>
          </w:p>
        </w:tc>
        <w:tc>
          <w:tcPr>
            <w:tcW w:w="917" w:type="pct"/>
            <w:shd w:val="clear" w:color="auto" w:fill="auto"/>
          </w:tcPr>
          <w:p w14:paraId="760E25B9" w14:textId="7B7AA260" w:rsidR="00981901" w:rsidRPr="00862772" w:rsidRDefault="00981901" w:rsidP="00862772">
            <w:pPr>
              <w:spacing w:before="60" w:after="60"/>
              <w:ind w:firstLine="0"/>
              <w:jc w:val="both"/>
              <w:rPr>
                <w:sz w:val="24"/>
                <w:szCs w:val="24"/>
              </w:rPr>
            </w:pPr>
            <w:r w:rsidRPr="00862772">
              <w:rPr>
                <w:sz w:val="24"/>
                <w:szCs w:val="24"/>
                <w:lang w:val="en-US"/>
              </w:rPr>
              <w:t>nsiOffBudgetList</w:t>
            </w:r>
          </w:p>
        </w:tc>
        <w:tc>
          <w:tcPr>
            <w:tcW w:w="290" w:type="pct"/>
            <w:shd w:val="clear" w:color="auto" w:fill="auto"/>
          </w:tcPr>
          <w:p w14:paraId="17CA0FBD" w14:textId="2AB44060"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3DCA7DEF" w14:textId="60167452"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76F3F95B" w14:textId="357E8C77" w:rsidR="00981901" w:rsidRPr="00862772" w:rsidRDefault="00981901" w:rsidP="00862772">
            <w:pPr>
              <w:spacing w:before="60" w:after="60"/>
              <w:ind w:firstLine="0"/>
              <w:rPr>
                <w:sz w:val="24"/>
                <w:szCs w:val="24"/>
              </w:rPr>
            </w:pPr>
            <w:r w:rsidRPr="00862772">
              <w:rPr>
                <w:sz w:val="24"/>
                <w:szCs w:val="24"/>
              </w:rPr>
              <w:t>Справочник: Виды внебюджетных средств</w:t>
            </w:r>
          </w:p>
        </w:tc>
        <w:tc>
          <w:tcPr>
            <w:tcW w:w="774" w:type="pct"/>
            <w:shd w:val="clear" w:color="auto" w:fill="auto"/>
          </w:tcPr>
          <w:p w14:paraId="08B1FE44" w14:textId="52DF87C6" w:rsidR="00981901" w:rsidRPr="00862772" w:rsidRDefault="00981901" w:rsidP="00862772">
            <w:pPr>
              <w:spacing w:before="60" w:after="60"/>
              <w:ind w:firstLine="0"/>
              <w:rPr>
                <w:sz w:val="24"/>
                <w:szCs w:val="24"/>
              </w:rPr>
            </w:pPr>
          </w:p>
        </w:tc>
      </w:tr>
      <w:tr w:rsidR="00981901" w:rsidRPr="00862772" w14:paraId="38AECC6D" w14:textId="77777777" w:rsidTr="00862772">
        <w:tc>
          <w:tcPr>
            <w:tcW w:w="609" w:type="pct"/>
            <w:vMerge/>
            <w:shd w:val="clear" w:color="auto" w:fill="auto"/>
            <w:vAlign w:val="center"/>
            <w:hideMark/>
          </w:tcPr>
          <w:p w14:paraId="151E886C" w14:textId="77777777" w:rsidR="00981901" w:rsidRPr="00862772" w:rsidRDefault="00981901" w:rsidP="00862772">
            <w:pPr>
              <w:spacing w:before="60" w:after="60"/>
              <w:ind w:firstLine="0"/>
              <w:rPr>
                <w:sz w:val="24"/>
                <w:szCs w:val="24"/>
              </w:rPr>
            </w:pPr>
          </w:p>
        </w:tc>
        <w:tc>
          <w:tcPr>
            <w:tcW w:w="917" w:type="pct"/>
            <w:shd w:val="clear" w:color="auto" w:fill="auto"/>
          </w:tcPr>
          <w:p w14:paraId="4F64568C" w14:textId="646888E6" w:rsidR="00981901" w:rsidRPr="00862772" w:rsidRDefault="00981901" w:rsidP="00862772">
            <w:pPr>
              <w:spacing w:before="60" w:after="60"/>
              <w:ind w:firstLine="0"/>
              <w:jc w:val="both"/>
              <w:rPr>
                <w:sz w:val="24"/>
                <w:szCs w:val="24"/>
              </w:rPr>
            </w:pPr>
            <w:r w:rsidRPr="00862772">
              <w:rPr>
                <w:sz w:val="24"/>
                <w:szCs w:val="24"/>
                <w:lang w:val="en-US"/>
              </w:rPr>
              <w:t>nsiOKEIList</w:t>
            </w:r>
          </w:p>
        </w:tc>
        <w:tc>
          <w:tcPr>
            <w:tcW w:w="290" w:type="pct"/>
            <w:shd w:val="clear" w:color="auto" w:fill="auto"/>
          </w:tcPr>
          <w:p w14:paraId="5759255B" w14:textId="1958D4D2"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11FAEE80" w14:textId="7FE93A07"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24497396" w14:textId="55721614" w:rsidR="00981901" w:rsidRPr="00862772" w:rsidRDefault="00981901" w:rsidP="00862772">
            <w:pPr>
              <w:spacing w:before="60" w:after="60"/>
              <w:ind w:firstLine="0"/>
              <w:rPr>
                <w:sz w:val="24"/>
                <w:szCs w:val="24"/>
              </w:rPr>
            </w:pPr>
            <w:r w:rsidRPr="00862772">
              <w:rPr>
                <w:sz w:val="24"/>
                <w:szCs w:val="24"/>
              </w:rPr>
              <w:t>Общероссийский классификатор единиц измерения (ОКЕИ)</w:t>
            </w:r>
          </w:p>
        </w:tc>
        <w:tc>
          <w:tcPr>
            <w:tcW w:w="774" w:type="pct"/>
            <w:shd w:val="clear" w:color="auto" w:fill="auto"/>
          </w:tcPr>
          <w:p w14:paraId="30E412B7" w14:textId="14C5D529" w:rsidR="00981901" w:rsidRPr="00862772" w:rsidRDefault="00981901" w:rsidP="00862772">
            <w:pPr>
              <w:spacing w:before="60" w:after="60"/>
              <w:ind w:firstLine="0"/>
              <w:rPr>
                <w:sz w:val="24"/>
                <w:szCs w:val="24"/>
              </w:rPr>
            </w:pPr>
          </w:p>
        </w:tc>
      </w:tr>
      <w:tr w:rsidR="00981901" w:rsidRPr="00862772" w14:paraId="7B672A60" w14:textId="77777777" w:rsidTr="00862772">
        <w:tc>
          <w:tcPr>
            <w:tcW w:w="609" w:type="pct"/>
            <w:vMerge/>
            <w:shd w:val="clear" w:color="auto" w:fill="auto"/>
            <w:vAlign w:val="center"/>
            <w:hideMark/>
          </w:tcPr>
          <w:p w14:paraId="24E53230" w14:textId="77777777" w:rsidR="00981901" w:rsidRPr="00862772" w:rsidRDefault="00981901" w:rsidP="00862772">
            <w:pPr>
              <w:spacing w:before="60" w:after="60"/>
              <w:ind w:firstLine="0"/>
              <w:rPr>
                <w:sz w:val="24"/>
                <w:szCs w:val="24"/>
              </w:rPr>
            </w:pPr>
          </w:p>
        </w:tc>
        <w:tc>
          <w:tcPr>
            <w:tcW w:w="917" w:type="pct"/>
            <w:shd w:val="clear" w:color="auto" w:fill="auto"/>
          </w:tcPr>
          <w:p w14:paraId="07C324F2" w14:textId="048F3BD9" w:rsidR="00981901" w:rsidRPr="00862772" w:rsidRDefault="00981901" w:rsidP="00862772">
            <w:pPr>
              <w:spacing w:before="60" w:after="60"/>
              <w:ind w:firstLine="0"/>
              <w:jc w:val="both"/>
              <w:rPr>
                <w:sz w:val="24"/>
                <w:szCs w:val="24"/>
              </w:rPr>
            </w:pPr>
            <w:r w:rsidRPr="00862772">
              <w:rPr>
                <w:sz w:val="24"/>
                <w:szCs w:val="24"/>
                <w:lang w:val="en-US"/>
              </w:rPr>
              <w:t>nsiOKOPFList</w:t>
            </w:r>
          </w:p>
        </w:tc>
        <w:tc>
          <w:tcPr>
            <w:tcW w:w="290" w:type="pct"/>
            <w:shd w:val="clear" w:color="auto" w:fill="auto"/>
          </w:tcPr>
          <w:p w14:paraId="646D12A8" w14:textId="05F79EEB"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4771A075" w14:textId="079861DC"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508AF839" w14:textId="36D675DE" w:rsidR="00981901" w:rsidRPr="00862772" w:rsidRDefault="00981901" w:rsidP="00862772">
            <w:pPr>
              <w:spacing w:before="60" w:after="60"/>
              <w:ind w:firstLine="0"/>
              <w:rPr>
                <w:sz w:val="24"/>
                <w:szCs w:val="24"/>
              </w:rPr>
            </w:pPr>
            <w:r w:rsidRPr="00862772">
              <w:rPr>
                <w:sz w:val="24"/>
                <w:szCs w:val="24"/>
              </w:rPr>
              <w:t>Общероссийский классификатор организационно-правовых форм (ОКОПФ)</w:t>
            </w:r>
          </w:p>
        </w:tc>
        <w:tc>
          <w:tcPr>
            <w:tcW w:w="774" w:type="pct"/>
            <w:shd w:val="clear" w:color="auto" w:fill="auto"/>
          </w:tcPr>
          <w:p w14:paraId="7E617234" w14:textId="5C74979E" w:rsidR="00981901" w:rsidRPr="00862772" w:rsidRDefault="00981901" w:rsidP="00862772">
            <w:pPr>
              <w:spacing w:before="60" w:after="60"/>
              <w:ind w:firstLine="0"/>
              <w:rPr>
                <w:sz w:val="24"/>
                <w:szCs w:val="24"/>
              </w:rPr>
            </w:pPr>
          </w:p>
        </w:tc>
      </w:tr>
      <w:tr w:rsidR="00981901" w:rsidRPr="00862772" w14:paraId="72FACDDA" w14:textId="77777777" w:rsidTr="00862772">
        <w:tc>
          <w:tcPr>
            <w:tcW w:w="609" w:type="pct"/>
            <w:vMerge/>
            <w:shd w:val="clear" w:color="auto" w:fill="auto"/>
            <w:vAlign w:val="center"/>
            <w:hideMark/>
          </w:tcPr>
          <w:p w14:paraId="3FD19DE2" w14:textId="77777777" w:rsidR="00981901" w:rsidRPr="00862772" w:rsidRDefault="00981901" w:rsidP="00862772">
            <w:pPr>
              <w:spacing w:before="60" w:after="60"/>
              <w:ind w:firstLine="0"/>
              <w:rPr>
                <w:sz w:val="24"/>
                <w:szCs w:val="24"/>
              </w:rPr>
            </w:pPr>
          </w:p>
        </w:tc>
        <w:tc>
          <w:tcPr>
            <w:tcW w:w="917" w:type="pct"/>
            <w:shd w:val="clear" w:color="auto" w:fill="auto"/>
          </w:tcPr>
          <w:p w14:paraId="6BD617F1" w14:textId="3B86A080" w:rsidR="00981901" w:rsidRPr="00862772" w:rsidRDefault="00981901" w:rsidP="00862772">
            <w:pPr>
              <w:spacing w:before="60" w:after="60"/>
              <w:ind w:firstLine="0"/>
              <w:jc w:val="center"/>
              <w:rPr>
                <w:sz w:val="24"/>
                <w:szCs w:val="24"/>
              </w:rPr>
            </w:pPr>
            <w:r w:rsidRPr="00862772">
              <w:rPr>
                <w:sz w:val="24"/>
                <w:szCs w:val="24"/>
                <w:lang w:val="en-US"/>
              </w:rPr>
              <w:t>nsiOKPDList</w:t>
            </w:r>
          </w:p>
        </w:tc>
        <w:tc>
          <w:tcPr>
            <w:tcW w:w="290" w:type="pct"/>
            <w:shd w:val="clear" w:color="auto" w:fill="auto"/>
          </w:tcPr>
          <w:p w14:paraId="0F616B6B" w14:textId="36C81BC1"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2762ACE2" w14:textId="35DD7901"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7FB5052A" w14:textId="114F4958" w:rsidR="00981901" w:rsidRPr="00862772" w:rsidRDefault="00981901" w:rsidP="00862772">
            <w:pPr>
              <w:spacing w:before="60" w:after="60"/>
              <w:ind w:firstLine="0"/>
              <w:rPr>
                <w:sz w:val="24"/>
                <w:szCs w:val="24"/>
              </w:rPr>
            </w:pPr>
            <w:r w:rsidRPr="00862772">
              <w:rPr>
                <w:sz w:val="24"/>
                <w:szCs w:val="24"/>
              </w:rPr>
              <w:t>Общероссийский классификатор продукции по видам экономической деятельности (ОКПД)</w:t>
            </w:r>
          </w:p>
        </w:tc>
        <w:tc>
          <w:tcPr>
            <w:tcW w:w="774" w:type="pct"/>
            <w:shd w:val="clear" w:color="auto" w:fill="auto"/>
          </w:tcPr>
          <w:p w14:paraId="5E941BC9" w14:textId="29BD6EAA" w:rsidR="00981901" w:rsidRPr="00862772" w:rsidRDefault="00981901" w:rsidP="00862772">
            <w:pPr>
              <w:spacing w:before="60" w:after="60"/>
              <w:ind w:firstLine="0"/>
              <w:rPr>
                <w:sz w:val="24"/>
                <w:szCs w:val="24"/>
              </w:rPr>
            </w:pPr>
          </w:p>
        </w:tc>
      </w:tr>
      <w:tr w:rsidR="00981901" w:rsidRPr="00862772" w14:paraId="091165EC" w14:textId="77777777" w:rsidTr="00862772">
        <w:tc>
          <w:tcPr>
            <w:tcW w:w="609" w:type="pct"/>
            <w:vMerge/>
            <w:shd w:val="clear" w:color="auto" w:fill="auto"/>
            <w:vAlign w:val="center"/>
            <w:hideMark/>
          </w:tcPr>
          <w:p w14:paraId="1AB80A40" w14:textId="77777777" w:rsidR="00981901" w:rsidRPr="00862772" w:rsidRDefault="00981901" w:rsidP="00862772">
            <w:pPr>
              <w:spacing w:before="60" w:after="60"/>
              <w:ind w:firstLine="0"/>
              <w:rPr>
                <w:sz w:val="24"/>
                <w:szCs w:val="24"/>
              </w:rPr>
            </w:pPr>
          </w:p>
        </w:tc>
        <w:tc>
          <w:tcPr>
            <w:tcW w:w="917" w:type="pct"/>
            <w:shd w:val="clear" w:color="auto" w:fill="auto"/>
          </w:tcPr>
          <w:p w14:paraId="216DFC03" w14:textId="634B445A" w:rsidR="00981901" w:rsidRPr="00862772" w:rsidRDefault="00981901" w:rsidP="00862772">
            <w:pPr>
              <w:spacing w:before="60" w:after="60"/>
              <w:ind w:firstLine="0"/>
              <w:jc w:val="both"/>
              <w:rPr>
                <w:sz w:val="24"/>
                <w:szCs w:val="24"/>
              </w:rPr>
            </w:pPr>
            <w:r w:rsidRPr="00862772">
              <w:rPr>
                <w:sz w:val="24"/>
                <w:szCs w:val="24"/>
              </w:rPr>
              <w:t>nsiOKVEDList</w:t>
            </w:r>
          </w:p>
        </w:tc>
        <w:tc>
          <w:tcPr>
            <w:tcW w:w="290" w:type="pct"/>
            <w:shd w:val="clear" w:color="auto" w:fill="auto"/>
          </w:tcPr>
          <w:p w14:paraId="1369D2DD" w14:textId="598A0D4E"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5DCB1E9B" w14:textId="202D56A9"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51BD07D3" w14:textId="0AC9FD62" w:rsidR="00981901" w:rsidRPr="00862772" w:rsidRDefault="00981901" w:rsidP="00862772">
            <w:pPr>
              <w:spacing w:before="60" w:after="60"/>
              <w:ind w:firstLine="0"/>
              <w:rPr>
                <w:sz w:val="24"/>
                <w:szCs w:val="24"/>
              </w:rPr>
            </w:pPr>
            <w:r w:rsidRPr="00862772">
              <w:rPr>
                <w:sz w:val="24"/>
                <w:szCs w:val="24"/>
              </w:rPr>
              <w:t>Общероссийский классификатор видов экономической деятельности (ОКВЭД)</w:t>
            </w:r>
          </w:p>
        </w:tc>
        <w:tc>
          <w:tcPr>
            <w:tcW w:w="774" w:type="pct"/>
            <w:shd w:val="clear" w:color="auto" w:fill="auto"/>
          </w:tcPr>
          <w:p w14:paraId="5BE2061D" w14:textId="020A3C59" w:rsidR="00981901" w:rsidRPr="00862772" w:rsidRDefault="00981901" w:rsidP="00862772">
            <w:pPr>
              <w:spacing w:before="60" w:after="60"/>
              <w:ind w:firstLine="0"/>
              <w:rPr>
                <w:sz w:val="24"/>
                <w:szCs w:val="24"/>
              </w:rPr>
            </w:pPr>
          </w:p>
        </w:tc>
      </w:tr>
      <w:tr w:rsidR="00981901" w:rsidRPr="00862772" w14:paraId="49D73851" w14:textId="77777777" w:rsidTr="00862772">
        <w:trPr>
          <w:trHeight w:val="519"/>
        </w:trPr>
        <w:tc>
          <w:tcPr>
            <w:tcW w:w="609" w:type="pct"/>
            <w:vMerge/>
            <w:shd w:val="clear" w:color="auto" w:fill="auto"/>
            <w:vAlign w:val="center"/>
            <w:hideMark/>
          </w:tcPr>
          <w:p w14:paraId="7B7FCAF9" w14:textId="77777777" w:rsidR="00981901" w:rsidRPr="00862772" w:rsidRDefault="00981901" w:rsidP="00862772">
            <w:pPr>
              <w:spacing w:before="60" w:after="60"/>
              <w:ind w:firstLine="0"/>
              <w:rPr>
                <w:sz w:val="24"/>
                <w:szCs w:val="24"/>
              </w:rPr>
            </w:pPr>
          </w:p>
        </w:tc>
        <w:tc>
          <w:tcPr>
            <w:tcW w:w="917" w:type="pct"/>
            <w:shd w:val="clear" w:color="auto" w:fill="auto"/>
          </w:tcPr>
          <w:p w14:paraId="709AB428" w14:textId="5DB9C818" w:rsidR="00981901" w:rsidRPr="00862772" w:rsidRDefault="00981901" w:rsidP="00862772">
            <w:pPr>
              <w:spacing w:before="60" w:after="60"/>
              <w:ind w:firstLine="0"/>
              <w:jc w:val="both"/>
              <w:rPr>
                <w:sz w:val="24"/>
                <w:szCs w:val="24"/>
              </w:rPr>
            </w:pPr>
            <w:r w:rsidRPr="00862772">
              <w:rPr>
                <w:sz w:val="24"/>
                <w:szCs w:val="24"/>
                <w:lang w:val="en-US"/>
              </w:rPr>
              <w:t>nsiOrganizationList</w:t>
            </w:r>
          </w:p>
        </w:tc>
        <w:tc>
          <w:tcPr>
            <w:tcW w:w="290" w:type="pct"/>
            <w:shd w:val="clear" w:color="auto" w:fill="auto"/>
          </w:tcPr>
          <w:p w14:paraId="79FE4C8D" w14:textId="3B3E2F8A"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2BCBBE53" w14:textId="5BB2A469"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44489704" w14:textId="30874417" w:rsidR="00981901" w:rsidRPr="00862772" w:rsidRDefault="00981901" w:rsidP="00862772">
            <w:pPr>
              <w:spacing w:before="60" w:after="60"/>
              <w:ind w:firstLine="0"/>
              <w:rPr>
                <w:sz w:val="24"/>
                <w:szCs w:val="24"/>
              </w:rPr>
            </w:pPr>
            <w:r w:rsidRPr="00862772">
              <w:rPr>
                <w:sz w:val="24"/>
                <w:szCs w:val="24"/>
              </w:rPr>
              <w:t>Сводный перечень заказчиков (СПЗ)</w:t>
            </w:r>
          </w:p>
        </w:tc>
        <w:tc>
          <w:tcPr>
            <w:tcW w:w="774" w:type="pct"/>
            <w:shd w:val="clear" w:color="auto" w:fill="auto"/>
          </w:tcPr>
          <w:p w14:paraId="2FD6430E" w14:textId="504BE36C" w:rsidR="00981901" w:rsidRPr="00862772" w:rsidRDefault="00981901" w:rsidP="00862772">
            <w:pPr>
              <w:spacing w:before="60" w:after="60"/>
              <w:ind w:firstLine="0"/>
              <w:rPr>
                <w:sz w:val="24"/>
                <w:szCs w:val="24"/>
              </w:rPr>
            </w:pPr>
          </w:p>
        </w:tc>
      </w:tr>
      <w:tr w:rsidR="00981901" w:rsidRPr="00862772" w14:paraId="5C85A3EB" w14:textId="77777777" w:rsidTr="00862772">
        <w:tc>
          <w:tcPr>
            <w:tcW w:w="609" w:type="pct"/>
            <w:vMerge/>
            <w:shd w:val="clear" w:color="auto" w:fill="auto"/>
            <w:vAlign w:val="center"/>
            <w:hideMark/>
          </w:tcPr>
          <w:p w14:paraId="60985929" w14:textId="77777777" w:rsidR="00981901" w:rsidRPr="00862772" w:rsidRDefault="00981901" w:rsidP="00862772">
            <w:pPr>
              <w:spacing w:before="60" w:after="60"/>
              <w:ind w:firstLine="0"/>
              <w:rPr>
                <w:sz w:val="24"/>
                <w:szCs w:val="24"/>
              </w:rPr>
            </w:pPr>
          </w:p>
        </w:tc>
        <w:tc>
          <w:tcPr>
            <w:tcW w:w="917" w:type="pct"/>
            <w:shd w:val="clear" w:color="auto" w:fill="auto"/>
          </w:tcPr>
          <w:p w14:paraId="4FA15CA6" w14:textId="0A608180" w:rsidR="00981901" w:rsidRPr="00862772" w:rsidRDefault="00981901" w:rsidP="00862772">
            <w:pPr>
              <w:spacing w:before="60" w:after="60"/>
              <w:ind w:firstLine="0"/>
              <w:jc w:val="both"/>
              <w:rPr>
                <w:sz w:val="24"/>
                <w:szCs w:val="24"/>
              </w:rPr>
            </w:pPr>
            <w:r w:rsidRPr="00862772">
              <w:rPr>
                <w:sz w:val="24"/>
                <w:szCs w:val="24"/>
                <w:lang w:val="en-US"/>
              </w:rPr>
              <w:t>nsiOrganizationTypesList</w:t>
            </w:r>
          </w:p>
        </w:tc>
        <w:tc>
          <w:tcPr>
            <w:tcW w:w="290" w:type="pct"/>
            <w:shd w:val="clear" w:color="auto" w:fill="auto"/>
          </w:tcPr>
          <w:p w14:paraId="7C6C3593" w14:textId="3354C81E"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5E505078" w14:textId="568DFEB7"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4A2C0667" w14:textId="3E747F39" w:rsidR="00981901" w:rsidRPr="00862772" w:rsidRDefault="00981901" w:rsidP="00862772">
            <w:pPr>
              <w:spacing w:before="60" w:after="60"/>
              <w:ind w:firstLine="0"/>
              <w:rPr>
                <w:sz w:val="24"/>
                <w:szCs w:val="24"/>
              </w:rPr>
            </w:pPr>
            <w:r w:rsidRPr="00862772">
              <w:rPr>
                <w:sz w:val="24"/>
                <w:szCs w:val="24"/>
              </w:rPr>
              <w:t>Справочник: Типы организаций</w:t>
            </w:r>
          </w:p>
        </w:tc>
        <w:tc>
          <w:tcPr>
            <w:tcW w:w="774" w:type="pct"/>
            <w:shd w:val="clear" w:color="auto" w:fill="auto"/>
          </w:tcPr>
          <w:p w14:paraId="15FE6C18" w14:textId="164171D2" w:rsidR="00981901" w:rsidRPr="00862772" w:rsidRDefault="00981901" w:rsidP="00862772">
            <w:pPr>
              <w:spacing w:before="60" w:after="60"/>
              <w:ind w:firstLine="0"/>
              <w:rPr>
                <w:sz w:val="24"/>
                <w:szCs w:val="24"/>
              </w:rPr>
            </w:pPr>
          </w:p>
        </w:tc>
      </w:tr>
      <w:tr w:rsidR="00981901" w:rsidRPr="00862772" w14:paraId="3D93B522" w14:textId="77777777" w:rsidTr="00862772">
        <w:tc>
          <w:tcPr>
            <w:tcW w:w="609" w:type="pct"/>
            <w:vMerge/>
            <w:shd w:val="clear" w:color="auto" w:fill="auto"/>
            <w:vAlign w:val="center"/>
            <w:hideMark/>
          </w:tcPr>
          <w:p w14:paraId="0DEE47FD" w14:textId="77777777" w:rsidR="00981901" w:rsidRPr="00862772" w:rsidRDefault="00981901" w:rsidP="00862772">
            <w:pPr>
              <w:spacing w:before="60" w:after="60"/>
              <w:ind w:firstLine="0"/>
              <w:rPr>
                <w:sz w:val="24"/>
                <w:szCs w:val="24"/>
              </w:rPr>
            </w:pPr>
          </w:p>
        </w:tc>
        <w:tc>
          <w:tcPr>
            <w:tcW w:w="917" w:type="pct"/>
            <w:shd w:val="clear" w:color="auto" w:fill="auto"/>
          </w:tcPr>
          <w:p w14:paraId="094C71AE" w14:textId="67B83D09" w:rsidR="00981901" w:rsidRPr="00862772" w:rsidRDefault="00981901" w:rsidP="00862772">
            <w:pPr>
              <w:spacing w:before="60" w:after="60"/>
              <w:ind w:firstLine="0"/>
              <w:jc w:val="both"/>
              <w:rPr>
                <w:sz w:val="24"/>
                <w:szCs w:val="24"/>
              </w:rPr>
            </w:pPr>
            <w:r w:rsidRPr="00862772">
              <w:rPr>
                <w:sz w:val="24"/>
                <w:szCs w:val="24"/>
                <w:lang w:val="en-US"/>
              </w:rPr>
              <w:t>nsiUserList</w:t>
            </w:r>
          </w:p>
        </w:tc>
        <w:tc>
          <w:tcPr>
            <w:tcW w:w="290" w:type="pct"/>
            <w:shd w:val="clear" w:color="auto" w:fill="auto"/>
          </w:tcPr>
          <w:p w14:paraId="54B1DF99" w14:textId="220A6181"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46DBE40C" w14:textId="034B6689"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7CC876AC" w14:textId="7EA952FC" w:rsidR="00981901" w:rsidRPr="00862772" w:rsidRDefault="00981901" w:rsidP="00862772">
            <w:pPr>
              <w:spacing w:before="60" w:after="60"/>
              <w:ind w:firstLine="0"/>
              <w:rPr>
                <w:sz w:val="24"/>
                <w:szCs w:val="24"/>
              </w:rPr>
            </w:pPr>
            <w:r w:rsidRPr="00862772">
              <w:rPr>
                <w:sz w:val="24"/>
                <w:szCs w:val="24"/>
              </w:rPr>
              <w:t>Справочник пользователей</w:t>
            </w:r>
          </w:p>
        </w:tc>
        <w:tc>
          <w:tcPr>
            <w:tcW w:w="774" w:type="pct"/>
            <w:shd w:val="clear" w:color="auto" w:fill="auto"/>
          </w:tcPr>
          <w:p w14:paraId="317DAE47" w14:textId="40E176C0" w:rsidR="00981901" w:rsidRPr="00862772" w:rsidRDefault="00981901" w:rsidP="00862772">
            <w:pPr>
              <w:spacing w:before="60" w:after="60"/>
              <w:ind w:firstLine="0"/>
              <w:rPr>
                <w:sz w:val="24"/>
                <w:szCs w:val="24"/>
              </w:rPr>
            </w:pPr>
          </w:p>
        </w:tc>
      </w:tr>
      <w:tr w:rsidR="00981901" w:rsidRPr="00862772" w14:paraId="0EBE0684" w14:textId="77777777" w:rsidTr="00862772">
        <w:tc>
          <w:tcPr>
            <w:tcW w:w="609" w:type="pct"/>
            <w:vMerge/>
            <w:shd w:val="clear" w:color="auto" w:fill="auto"/>
            <w:vAlign w:val="center"/>
          </w:tcPr>
          <w:p w14:paraId="4E58DCF2" w14:textId="77777777" w:rsidR="00981901" w:rsidRPr="00862772" w:rsidRDefault="00981901" w:rsidP="00862772">
            <w:pPr>
              <w:spacing w:before="60" w:after="60"/>
              <w:ind w:firstLine="0"/>
              <w:rPr>
                <w:sz w:val="24"/>
                <w:szCs w:val="24"/>
              </w:rPr>
            </w:pPr>
          </w:p>
        </w:tc>
        <w:tc>
          <w:tcPr>
            <w:tcW w:w="917" w:type="pct"/>
            <w:shd w:val="clear" w:color="auto" w:fill="auto"/>
          </w:tcPr>
          <w:p w14:paraId="42211DE9" w14:textId="3D59CB35" w:rsidR="00981901" w:rsidRPr="00862772" w:rsidRDefault="00981901" w:rsidP="00862772">
            <w:pPr>
              <w:spacing w:before="60" w:after="60"/>
              <w:ind w:firstLine="0"/>
              <w:jc w:val="both"/>
              <w:rPr>
                <w:sz w:val="24"/>
                <w:szCs w:val="24"/>
                <w:lang w:val="en-US"/>
              </w:rPr>
            </w:pPr>
            <w:r w:rsidRPr="0043586D">
              <w:rPr>
                <w:sz w:val="20"/>
                <w:lang w:val="en-US"/>
              </w:rPr>
              <w:t>nsiOKPD2List</w:t>
            </w:r>
          </w:p>
        </w:tc>
        <w:tc>
          <w:tcPr>
            <w:tcW w:w="290" w:type="pct"/>
            <w:shd w:val="clear" w:color="auto" w:fill="auto"/>
          </w:tcPr>
          <w:p w14:paraId="0B854000" w14:textId="38D57F61" w:rsidR="00981901" w:rsidRPr="00862772" w:rsidRDefault="00981901" w:rsidP="00862772">
            <w:pPr>
              <w:spacing w:before="60" w:after="60"/>
              <w:ind w:firstLine="0"/>
              <w:jc w:val="center"/>
              <w:rPr>
                <w:sz w:val="24"/>
                <w:szCs w:val="24"/>
              </w:rPr>
            </w:pPr>
            <w:r>
              <w:rPr>
                <w:sz w:val="20"/>
              </w:rPr>
              <w:t>О</w:t>
            </w:r>
          </w:p>
        </w:tc>
        <w:tc>
          <w:tcPr>
            <w:tcW w:w="604" w:type="pct"/>
            <w:shd w:val="clear" w:color="auto" w:fill="auto"/>
          </w:tcPr>
          <w:p w14:paraId="11F4F700" w14:textId="71847EE2" w:rsidR="00981901" w:rsidRPr="00862772" w:rsidRDefault="00981901" w:rsidP="00862772">
            <w:pPr>
              <w:spacing w:before="60" w:after="60"/>
              <w:ind w:firstLine="0"/>
              <w:jc w:val="center"/>
              <w:rPr>
                <w:sz w:val="24"/>
                <w:szCs w:val="24"/>
              </w:rPr>
            </w:pPr>
            <w:r w:rsidRPr="00495E28">
              <w:rPr>
                <w:sz w:val="20"/>
              </w:rPr>
              <w:t>S</w:t>
            </w:r>
          </w:p>
        </w:tc>
        <w:tc>
          <w:tcPr>
            <w:tcW w:w="1806" w:type="pct"/>
            <w:shd w:val="clear" w:color="auto" w:fill="auto"/>
          </w:tcPr>
          <w:p w14:paraId="7DB47AE9" w14:textId="03048B5B" w:rsidR="00981901" w:rsidRPr="00862772" w:rsidRDefault="00981901" w:rsidP="00862772">
            <w:pPr>
              <w:spacing w:before="60" w:after="60"/>
              <w:ind w:firstLine="0"/>
              <w:rPr>
                <w:sz w:val="24"/>
                <w:szCs w:val="24"/>
              </w:rPr>
            </w:pPr>
            <w:r w:rsidRPr="0043586D">
              <w:rPr>
                <w:sz w:val="20"/>
              </w:rPr>
              <w:t>Общероссийский классификатор продукции по видам экономической деятельности ОК 034-2014 (ОКПД2)</w:t>
            </w:r>
          </w:p>
        </w:tc>
        <w:tc>
          <w:tcPr>
            <w:tcW w:w="774" w:type="pct"/>
            <w:shd w:val="clear" w:color="auto" w:fill="auto"/>
          </w:tcPr>
          <w:p w14:paraId="0FDC3A87" w14:textId="77777777" w:rsidR="00981901" w:rsidRPr="00862772" w:rsidRDefault="00981901" w:rsidP="00862772">
            <w:pPr>
              <w:spacing w:before="60" w:after="60"/>
              <w:ind w:firstLine="0"/>
              <w:rPr>
                <w:sz w:val="24"/>
                <w:szCs w:val="24"/>
              </w:rPr>
            </w:pPr>
          </w:p>
        </w:tc>
      </w:tr>
      <w:tr w:rsidR="00981901" w:rsidRPr="00862772" w14:paraId="36154D2A" w14:textId="77777777" w:rsidTr="00862772">
        <w:tc>
          <w:tcPr>
            <w:tcW w:w="609" w:type="pct"/>
            <w:vMerge/>
            <w:shd w:val="clear" w:color="auto" w:fill="auto"/>
            <w:vAlign w:val="center"/>
          </w:tcPr>
          <w:p w14:paraId="2B0CB5A5" w14:textId="77777777" w:rsidR="00981901" w:rsidRPr="00862772" w:rsidRDefault="00981901" w:rsidP="00862772">
            <w:pPr>
              <w:spacing w:before="60" w:after="60"/>
              <w:ind w:firstLine="0"/>
              <w:rPr>
                <w:sz w:val="24"/>
                <w:szCs w:val="24"/>
              </w:rPr>
            </w:pPr>
          </w:p>
        </w:tc>
        <w:tc>
          <w:tcPr>
            <w:tcW w:w="917" w:type="pct"/>
            <w:shd w:val="clear" w:color="auto" w:fill="auto"/>
          </w:tcPr>
          <w:p w14:paraId="21A13D8E" w14:textId="6062E112" w:rsidR="00981901" w:rsidRPr="00862772" w:rsidRDefault="00981901" w:rsidP="00862772">
            <w:pPr>
              <w:spacing w:before="60" w:after="60"/>
              <w:ind w:firstLine="0"/>
              <w:jc w:val="both"/>
              <w:rPr>
                <w:sz w:val="24"/>
                <w:szCs w:val="24"/>
                <w:lang w:val="en-US"/>
              </w:rPr>
            </w:pPr>
            <w:r w:rsidRPr="0043586D">
              <w:rPr>
                <w:sz w:val="20"/>
                <w:lang w:val="en-US"/>
              </w:rPr>
              <w:t>nsiOKVED2List</w:t>
            </w:r>
          </w:p>
        </w:tc>
        <w:tc>
          <w:tcPr>
            <w:tcW w:w="290" w:type="pct"/>
            <w:shd w:val="clear" w:color="auto" w:fill="auto"/>
          </w:tcPr>
          <w:p w14:paraId="41C3366B" w14:textId="4C616687" w:rsidR="00981901" w:rsidRPr="00862772" w:rsidRDefault="00981901" w:rsidP="00862772">
            <w:pPr>
              <w:spacing w:before="60" w:after="60"/>
              <w:ind w:firstLine="0"/>
              <w:jc w:val="center"/>
              <w:rPr>
                <w:sz w:val="24"/>
                <w:szCs w:val="24"/>
              </w:rPr>
            </w:pPr>
            <w:r>
              <w:rPr>
                <w:sz w:val="20"/>
              </w:rPr>
              <w:t>О</w:t>
            </w:r>
          </w:p>
        </w:tc>
        <w:tc>
          <w:tcPr>
            <w:tcW w:w="604" w:type="pct"/>
            <w:shd w:val="clear" w:color="auto" w:fill="auto"/>
          </w:tcPr>
          <w:p w14:paraId="790B8BCC" w14:textId="4FA7249B" w:rsidR="00981901" w:rsidRPr="00862772" w:rsidRDefault="00981901" w:rsidP="00862772">
            <w:pPr>
              <w:spacing w:before="60" w:after="60"/>
              <w:ind w:firstLine="0"/>
              <w:jc w:val="center"/>
              <w:rPr>
                <w:sz w:val="24"/>
                <w:szCs w:val="24"/>
              </w:rPr>
            </w:pPr>
            <w:r w:rsidRPr="00495E28">
              <w:rPr>
                <w:sz w:val="20"/>
              </w:rPr>
              <w:t>S</w:t>
            </w:r>
          </w:p>
        </w:tc>
        <w:tc>
          <w:tcPr>
            <w:tcW w:w="1806" w:type="pct"/>
            <w:shd w:val="clear" w:color="auto" w:fill="auto"/>
          </w:tcPr>
          <w:p w14:paraId="4AFF04A6" w14:textId="5A3426CC" w:rsidR="00981901" w:rsidRPr="00862772" w:rsidRDefault="00981901" w:rsidP="00862772">
            <w:pPr>
              <w:spacing w:before="60" w:after="60"/>
              <w:ind w:firstLine="0"/>
              <w:rPr>
                <w:sz w:val="24"/>
                <w:szCs w:val="24"/>
              </w:rPr>
            </w:pPr>
            <w:r w:rsidRPr="0043586D">
              <w:rPr>
                <w:sz w:val="20"/>
              </w:rPr>
              <w:t>Общероссийский классификатор видов экономической деятельности ОК 029-2014 (ОКВЭД2)</w:t>
            </w:r>
          </w:p>
        </w:tc>
        <w:tc>
          <w:tcPr>
            <w:tcW w:w="774" w:type="pct"/>
            <w:shd w:val="clear" w:color="auto" w:fill="auto"/>
          </w:tcPr>
          <w:p w14:paraId="34623197" w14:textId="77777777" w:rsidR="00981901" w:rsidRPr="00862772" w:rsidRDefault="00981901" w:rsidP="00862772">
            <w:pPr>
              <w:spacing w:before="60" w:after="60"/>
              <w:ind w:firstLine="0"/>
              <w:rPr>
                <w:sz w:val="24"/>
                <w:szCs w:val="24"/>
              </w:rPr>
            </w:pPr>
          </w:p>
        </w:tc>
      </w:tr>
    </w:tbl>
    <w:p w14:paraId="0523DE93" w14:textId="181BA0BC" w:rsidR="00675499" w:rsidRDefault="00675499" w:rsidP="00C203B5"/>
    <w:p w14:paraId="76F217BF" w14:textId="77777777" w:rsidR="00E337DF" w:rsidRPr="00CC7A40" w:rsidRDefault="00E337DF" w:rsidP="00C203B5"/>
    <w:p w14:paraId="67BA4F45" w14:textId="77777777" w:rsidR="00295C32" w:rsidRPr="00CF665A" w:rsidRDefault="00295C32" w:rsidP="00295C32">
      <w:pPr>
        <w:pageBreakBefore/>
        <w:spacing w:after="120"/>
        <w:jc w:val="center"/>
        <w:outlineLvl w:val="0"/>
        <w:rPr>
          <w:b/>
          <w:szCs w:val="28"/>
          <w:lang w:val="x-none" w:eastAsia="x-none"/>
        </w:rPr>
      </w:pPr>
      <w:r w:rsidRPr="00CF665A">
        <w:rPr>
          <w:b/>
          <w:szCs w:val="28"/>
          <w:lang w:val="x-none" w:eastAsia="x-none"/>
        </w:rPr>
        <w:t>Составили</w:t>
      </w:r>
    </w:p>
    <w:tbl>
      <w:tblPr>
        <w:tblW w:w="96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firstRow="1" w:lastRow="1" w:firstColumn="1" w:lastColumn="1" w:noHBand="0" w:noVBand="0"/>
      </w:tblPr>
      <w:tblGrid>
        <w:gridCol w:w="2235"/>
        <w:gridCol w:w="2695"/>
        <w:gridCol w:w="2015"/>
        <w:gridCol w:w="1441"/>
        <w:gridCol w:w="1220"/>
      </w:tblGrid>
      <w:tr w:rsidR="00295C32" w:rsidRPr="007A16C2" w14:paraId="161763A5" w14:textId="77777777" w:rsidTr="00F67329">
        <w:trPr>
          <w:tblHeader/>
        </w:trPr>
        <w:tc>
          <w:tcPr>
            <w:tcW w:w="1163" w:type="pct"/>
            <w:shd w:val="clear" w:color="auto" w:fill="auto"/>
            <w:vAlign w:val="center"/>
          </w:tcPr>
          <w:p w14:paraId="717FF4D6" w14:textId="77777777" w:rsidR="00295C32" w:rsidRPr="007A16C2" w:rsidRDefault="00295C32" w:rsidP="00295C32">
            <w:pPr>
              <w:suppressAutoHyphens/>
              <w:snapToGrid w:val="0"/>
              <w:spacing w:line="288" w:lineRule="auto"/>
              <w:ind w:firstLine="0"/>
              <w:jc w:val="center"/>
              <w:rPr>
                <w:b/>
              </w:rPr>
            </w:pPr>
            <w:r w:rsidRPr="007A16C2">
              <w:rPr>
                <w:b/>
              </w:rPr>
              <w:t>Наименование организации, предприятия</w:t>
            </w:r>
          </w:p>
        </w:tc>
        <w:tc>
          <w:tcPr>
            <w:tcW w:w="1403" w:type="pct"/>
            <w:shd w:val="clear" w:color="auto" w:fill="auto"/>
            <w:vAlign w:val="center"/>
          </w:tcPr>
          <w:p w14:paraId="54E0AFB9" w14:textId="77777777" w:rsidR="00295C32" w:rsidRPr="007A16C2" w:rsidRDefault="00295C32" w:rsidP="00295C32">
            <w:pPr>
              <w:suppressAutoHyphens/>
              <w:snapToGrid w:val="0"/>
              <w:spacing w:line="288" w:lineRule="auto"/>
              <w:ind w:firstLine="0"/>
              <w:jc w:val="center"/>
              <w:rPr>
                <w:b/>
              </w:rPr>
            </w:pPr>
            <w:r w:rsidRPr="007A16C2">
              <w:rPr>
                <w:b/>
              </w:rPr>
              <w:t>Должность</w:t>
            </w:r>
            <w:r w:rsidRPr="007A16C2">
              <w:rPr>
                <w:b/>
              </w:rPr>
              <w:br w:type="textWrapping" w:clear="all"/>
              <w:t>исполнителя</w:t>
            </w:r>
          </w:p>
        </w:tc>
        <w:tc>
          <w:tcPr>
            <w:tcW w:w="1049" w:type="pct"/>
            <w:shd w:val="clear" w:color="auto" w:fill="auto"/>
            <w:vAlign w:val="center"/>
          </w:tcPr>
          <w:p w14:paraId="4AC24152" w14:textId="77777777" w:rsidR="00295C32" w:rsidRPr="007A16C2" w:rsidRDefault="00295C32" w:rsidP="00295C32">
            <w:pPr>
              <w:suppressAutoHyphens/>
              <w:snapToGrid w:val="0"/>
              <w:spacing w:line="288" w:lineRule="auto"/>
              <w:ind w:firstLine="0"/>
              <w:jc w:val="center"/>
              <w:rPr>
                <w:b/>
              </w:rPr>
            </w:pPr>
            <w:r w:rsidRPr="007A16C2">
              <w:rPr>
                <w:b/>
              </w:rPr>
              <w:t>Фамилия, имя,</w:t>
            </w:r>
            <w:r w:rsidRPr="007A16C2">
              <w:rPr>
                <w:b/>
              </w:rPr>
              <w:br w:type="textWrapping" w:clear="all"/>
              <w:t>отчество</w:t>
            </w:r>
          </w:p>
        </w:tc>
        <w:tc>
          <w:tcPr>
            <w:tcW w:w="750" w:type="pct"/>
            <w:shd w:val="clear" w:color="auto" w:fill="auto"/>
            <w:vAlign w:val="center"/>
          </w:tcPr>
          <w:p w14:paraId="1950BCF6" w14:textId="77777777" w:rsidR="00295C32" w:rsidRPr="007A16C2" w:rsidRDefault="00295C32" w:rsidP="00295C32">
            <w:pPr>
              <w:suppressAutoHyphens/>
              <w:snapToGrid w:val="0"/>
              <w:spacing w:line="288" w:lineRule="auto"/>
              <w:ind w:firstLine="0"/>
              <w:jc w:val="center"/>
              <w:rPr>
                <w:b/>
              </w:rPr>
            </w:pPr>
            <w:r w:rsidRPr="007A16C2">
              <w:rPr>
                <w:b/>
              </w:rPr>
              <w:t>Подпись</w:t>
            </w:r>
          </w:p>
        </w:tc>
        <w:tc>
          <w:tcPr>
            <w:tcW w:w="635" w:type="pct"/>
            <w:shd w:val="clear" w:color="auto" w:fill="auto"/>
            <w:vAlign w:val="center"/>
          </w:tcPr>
          <w:p w14:paraId="496DD87F" w14:textId="77777777" w:rsidR="00295C32" w:rsidRPr="007A16C2" w:rsidRDefault="00295C32" w:rsidP="00295C32">
            <w:pPr>
              <w:suppressAutoHyphens/>
              <w:snapToGrid w:val="0"/>
              <w:spacing w:line="288" w:lineRule="auto"/>
              <w:ind w:firstLine="0"/>
              <w:jc w:val="center"/>
              <w:rPr>
                <w:b/>
              </w:rPr>
            </w:pPr>
            <w:r w:rsidRPr="007A16C2">
              <w:rPr>
                <w:b/>
              </w:rPr>
              <w:t>Дата</w:t>
            </w:r>
          </w:p>
        </w:tc>
      </w:tr>
      <w:tr w:rsidR="00295C32" w:rsidRPr="007A16C2" w14:paraId="4B4601BC" w14:textId="77777777" w:rsidTr="00F67329">
        <w:trPr>
          <w:trHeight w:val="680"/>
        </w:trPr>
        <w:tc>
          <w:tcPr>
            <w:tcW w:w="1163" w:type="pct"/>
            <w:vAlign w:val="center"/>
          </w:tcPr>
          <w:p w14:paraId="1A566CD0" w14:textId="12163B7B" w:rsidR="00295C32" w:rsidRPr="00A374B1" w:rsidRDefault="00295C32" w:rsidP="00295C32">
            <w:pPr>
              <w:suppressAutoHyphens/>
              <w:snapToGrid w:val="0"/>
              <w:ind w:firstLine="0"/>
              <w:jc w:val="center"/>
              <w:rPr>
                <w:sz w:val="22"/>
              </w:rPr>
            </w:pPr>
          </w:p>
        </w:tc>
        <w:tc>
          <w:tcPr>
            <w:tcW w:w="1403" w:type="pct"/>
            <w:vAlign w:val="center"/>
          </w:tcPr>
          <w:p w14:paraId="00992010" w14:textId="79F49B7F" w:rsidR="00295C32" w:rsidRPr="00A374B1" w:rsidRDefault="00295C32" w:rsidP="00295C32">
            <w:pPr>
              <w:ind w:firstLine="0"/>
              <w:jc w:val="center"/>
              <w:rPr>
                <w:sz w:val="22"/>
              </w:rPr>
            </w:pPr>
          </w:p>
        </w:tc>
        <w:tc>
          <w:tcPr>
            <w:tcW w:w="1049" w:type="pct"/>
            <w:vAlign w:val="center"/>
          </w:tcPr>
          <w:p w14:paraId="0D6FB7A5" w14:textId="37FE51B8" w:rsidR="00295C32" w:rsidRPr="00A374B1" w:rsidRDefault="00295C32" w:rsidP="00295C32">
            <w:pPr>
              <w:ind w:firstLine="0"/>
              <w:jc w:val="center"/>
              <w:rPr>
                <w:sz w:val="22"/>
              </w:rPr>
            </w:pPr>
          </w:p>
        </w:tc>
        <w:tc>
          <w:tcPr>
            <w:tcW w:w="750" w:type="pct"/>
            <w:vAlign w:val="center"/>
          </w:tcPr>
          <w:p w14:paraId="11E4E067" w14:textId="77777777" w:rsidR="00295C32" w:rsidRPr="00A374B1" w:rsidRDefault="00295C32" w:rsidP="00295C32">
            <w:pPr>
              <w:suppressAutoHyphens/>
              <w:snapToGrid w:val="0"/>
              <w:ind w:firstLine="0"/>
              <w:jc w:val="center"/>
              <w:rPr>
                <w:sz w:val="22"/>
              </w:rPr>
            </w:pPr>
          </w:p>
        </w:tc>
        <w:tc>
          <w:tcPr>
            <w:tcW w:w="635" w:type="pct"/>
            <w:vAlign w:val="center"/>
          </w:tcPr>
          <w:p w14:paraId="14819BE3" w14:textId="77777777" w:rsidR="00295C32" w:rsidRPr="00A374B1" w:rsidRDefault="00295C32" w:rsidP="00295C32">
            <w:pPr>
              <w:suppressAutoHyphens/>
              <w:snapToGrid w:val="0"/>
              <w:ind w:firstLine="0"/>
              <w:jc w:val="center"/>
              <w:rPr>
                <w:sz w:val="22"/>
              </w:rPr>
            </w:pPr>
          </w:p>
        </w:tc>
      </w:tr>
    </w:tbl>
    <w:p w14:paraId="57BD5636" w14:textId="77777777" w:rsidR="00295C32" w:rsidRPr="007A16C2" w:rsidRDefault="00295C32" w:rsidP="00295C32">
      <w:pPr>
        <w:suppressAutoHyphens/>
        <w:snapToGrid w:val="0"/>
        <w:spacing w:line="288" w:lineRule="auto"/>
        <w:ind w:left="1428"/>
        <w:rPr>
          <w:b/>
        </w:rPr>
      </w:pPr>
    </w:p>
    <w:p w14:paraId="15A12DBC" w14:textId="77777777" w:rsidR="00295C32" w:rsidRPr="007A16C2" w:rsidRDefault="00295C32" w:rsidP="00295C32">
      <w:pPr>
        <w:suppressAutoHyphens/>
        <w:snapToGrid w:val="0"/>
        <w:spacing w:line="288" w:lineRule="auto"/>
        <w:jc w:val="center"/>
        <w:rPr>
          <w:b/>
        </w:rPr>
      </w:pPr>
      <w:r w:rsidRPr="007A16C2">
        <w:rPr>
          <w:b/>
        </w:rPr>
        <w:t>Согласовано</w:t>
      </w:r>
    </w:p>
    <w:tbl>
      <w:tblPr>
        <w:tblW w:w="96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2090"/>
        <w:gridCol w:w="2840"/>
        <w:gridCol w:w="2017"/>
        <w:gridCol w:w="1439"/>
        <w:gridCol w:w="1220"/>
      </w:tblGrid>
      <w:tr w:rsidR="00295C32" w:rsidRPr="007A16C2" w14:paraId="140B771F" w14:textId="77777777" w:rsidTr="00A925B3">
        <w:trPr>
          <w:trHeight w:val="891"/>
          <w:tblHeader/>
        </w:trPr>
        <w:tc>
          <w:tcPr>
            <w:tcW w:w="1088" w:type="pct"/>
            <w:shd w:val="clear" w:color="auto" w:fill="auto"/>
            <w:vAlign w:val="center"/>
          </w:tcPr>
          <w:p w14:paraId="63645026" w14:textId="77777777" w:rsidR="00295C32" w:rsidRPr="007A16C2" w:rsidRDefault="00295C32" w:rsidP="00295C32">
            <w:pPr>
              <w:suppressAutoHyphens/>
              <w:snapToGrid w:val="0"/>
              <w:spacing w:line="288" w:lineRule="auto"/>
              <w:ind w:firstLine="0"/>
              <w:jc w:val="center"/>
              <w:rPr>
                <w:b/>
              </w:rPr>
            </w:pPr>
            <w:r w:rsidRPr="007A16C2">
              <w:rPr>
                <w:b/>
              </w:rPr>
              <w:t>Наименование организации, предприятия</w:t>
            </w:r>
          </w:p>
        </w:tc>
        <w:tc>
          <w:tcPr>
            <w:tcW w:w="1478" w:type="pct"/>
            <w:shd w:val="clear" w:color="auto" w:fill="auto"/>
            <w:vAlign w:val="center"/>
          </w:tcPr>
          <w:p w14:paraId="1A63AD41" w14:textId="77777777" w:rsidR="00295C32" w:rsidRPr="007A16C2" w:rsidRDefault="00295C32" w:rsidP="00295C32">
            <w:pPr>
              <w:suppressAutoHyphens/>
              <w:snapToGrid w:val="0"/>
              <w:spacing w:line="288" w:lineRule="auto"/>
              <w:ind w:firstLine="0"/>
              <w:jc w:val="center"/>
              <w:rPr>
                <w:b/>
              </w:rPr>
            </w:pPr>
            <w:r w:rsidRPr="007A16C2">
              <w:rPr>
                <w:b/>
              </w:rPr>
              <w:t xml:space="preserve">Должность </w:t>
            </w:r>
            <w:r w:rsidRPr="007A16C2">
              <w:rPr>
                <w:b/>
              </w:rPr>
              <w:br/>
              <w:t>исполнителя</w:t>
            </w:r>
          </w:p>
        </w:tc>
        <w:tc>
          <w:tcPr>
            <w:tcW w:w="1050" w:type="pct"/>
            <w:shd w:val="clear" w:color="auto" w:fill="auto"/>
            <w:vAlign w:val="center"/>
          </w:tcPr>
          <w:p w14:paraId="7CFA5C38" w14:textId="77777777" w:rsidR="00295C32" w:rsidRPr="007A16C2" w:rsidRDefault="00295C32" w:rsidP="00295C32">
            <w:pPr>
              <w:suppressAutoHyphens/>
              <w:snapToGrid w:val="0"/>
              <w:spacing w:line="288" w:lineRule="auto"/>
              <w:ind w:firstLine="0"/>
              <w:jc w:val="center"/>
              <w:rPr>
                <w:b/>
              </w:rPr>
            </w:pPr>
            <w:r w:rsidRPr="007A16C2">
              <w:rPr>
                <w:b/>
              </w:rPr>
              <w:t xml:space="preserve">Фамилия, имя, </w:t>
            </w:r>
            <w:r w:rsidRPr="007A16C2">
              <w:rPr>
                <w:b/>
              </w:rPr>
              <w:br/>
              <w:t>отчество</w:t>
            </w:r>
          </w:p>
        </w:tc>
        <w:tc>
          <w:tcPr>
            <w:tcW w:w="749" w:type="pct"/>
            <w:shd w:val="clear" w:color="auto" w:fill="auto"/>
            <w:vAlign w:val="center"/>
          </w:tcPr>
          <w:p w14:paraId="2BB0C6BB" w14:textId="77777777" w:rsidR="00295C32" w:rsidRPr="007A16C2" w:rsidRDefault="00295C32" w:rsidP="00295C32">
            <w:pPr>
              <w:suppressAutoHyphens/>
              <w:snapToGrid w:val="0"/>
              <w:spacing w:line="288" w:lineRule="auto"/>
              <w:ind w:firstLine="0"/>
              <w:jc w:val="center"/>
              <w:rPr>
                <w:b/>
              </w:rPr>
            </w:pPr>
            <w:r w:rsidRPr="007A16C2">
              <w:rPr>
                <w:b/>
              </w:rPr>
              <w:t>Подпись</w:t>
            </w:r>
          </w:p>
        </w:tc>
        <w:tc>
          <w:tcPr>
            <w:tcW w:w="635" w:type="pct"/>
            <w:shd w:val="clear" w:color="auto" w:fill="auto"/>
            <w:vAlign w:val="center"/>
          </w:tcPr>
          <w:p w14:paraId="37C4CD79" w14:textId="77777777" w:rsidR="00295C32" w:rsidRPr="007A16C2" w:rsidRDefault="00295C32" w:rsidP="00295C32">
            <w:pPr>
              <w:suppressAutoHyphens/>
              <w:snapToGrid w:val="0"/>
              <w:spacing w:line="288" w:lineRule="auto"/>
              <w:ind w:firstLine="0"/>
              <w:jc w:val="center"/>
              <w:rPr>
                <w:b/>
              </w:rPr>
            </w:pPr>
            <w:r w:rsidRPr="007A16C2">
              <w:rPr>
                <w:b/>
              </w:rPr>
              <w:t>Дата</w:t>
            </w:r>
          </w:p>
        </w:tc>
      </w:tr>
      <w:tr w:rsidR="00295C32" w:rsidRPr="007A16C2" w14:paraId="72C65003" w14:textId="77777777" w:rsidTr="00A925B3">
        <w:trPr>
          <w:trHeight w:val="308"/>
        </w:trPr>
        <w:tc>
          <w:tcPr>
            <w:tcW w:w="1088" w:type="pct"/>
            <w:vAlign w:val="center"/>
          </w:tcPr>
          <w:p w14:paraId="3D91BB8B" w14:textId="77777777" w:rsidR="00295C32" w:rsidRPr="00005FD3" w:rsidRDefault="00295C32" w:rsidP="00295C32">
            <w:pPr>
              <w:ind w:firstLine="0"/>
              <w:jc w:val="center"/>
              <w:rPr>
                <w:sz w:val="20"/>
                <w:highlight w:val="yellow"/>
              </w:rPr>
            </w:pPr>
          </w:p>
        </w:tc>
        <w:tc>
          <w:tcPr>
            <w:tcW w:w="1478" w:type="pct"/>
            <w:vAlign w:val="center"/>
          </w:tcPr>
          <w:p w14:paraId="1AD4A19C" w14:textId="77777777" w:rsidR="00295C32" w:rsidRPr="00005FD3" w:rsidRDefault="00295C32" w:rsidP="00295C32">
            <w:pPr>
              <w:ind w:firstLine="0"/>
              <w:jc w:val="center"/>
              <w:rPr>
                <w:sz w:val="20"/>
                <w:highlight w:val="yellow"/>
              </w:rPr>
            </w:pPr>
          </w:p>
        </w:tc>
        <w:tc>
          <w:tcPr>
            <w:tcW w:w="1050" w:type="pct"/>
            <w:vAlign w:val="center"/>
          </w:tcPr>
          <w:p w14:paraId="6A48968A" w14:textId="77777777" w:rsidR="00295C32" w:rsidRPr="00005FD3" w:rsidRDefault="00295C32" w:rsidP="00295C32">
            <w:pPr>
              <w:ind w:firstLine="0"/>
              <w:jc w:val="center"/>
              <w:rPr>
                <w:sz w:val="20"/>
                <w:highlight w:val="yellow"/>
              </w:rPr>
            </w:pPr>
          </w:p>
        </w:tc>
        <w:tc>
          <w:tcPr>
            <w:tcW w:w="749" w:type="pct"/>
            <w:vAlign w:val="center"/>
          </w:tcPr>
          <w:p w14:paraId="7DC42729" w14:textId="77777777" w:rsidR="00295C32" w:rsidRPr="007A16C2" w:rsidRDefault="00295C32" w:rsidP="00295C32">
            <w:pPr>
              <w:suppressAutoHyphens/>
              <w:snapToGrid w:val="0"/>
              <w:spacing w:line="288" w:lineRule="auto"/>
              <w:ind w:firstLine="0"/>
              <w:jc w:val="center"/>
              <w:rPr>
                <w:sz w:val="20"/>
              </w:rPr>
            </w:pPr>
          </w:p>
        </w:tc>
        <w:tc>
          <w:tcPr>
            <w:tcW w:w="635" w:type="pct"/>
            <w:vAlign w:val="center"/>
          </w:tcPr>
          <w:p w14:paraId="691F59D6" w14:textId="77777777" w:rsidR="00295C32" w:rsidRPr="007A16C2" w:rsidRDefault="00295C32" w:rsidP="00295C32">
            <w:pPr>
              <w:suppressAutoHyphens/>
              <w:snapToGrid w:val="0"/>
              <w:spacing w:line="288" w:lineRule="auto"/>
              <w:ind w:firstLine="0"/>
              <w:jc w:val="center"/>
              <w:rPr>
                <w:sz w:val="20"/>
              </w:rPr>
            </w:pPr>
          </w:p>
        </w:tc>
      </w:tr>
    </w:tbl>
    <w:p w14:paraId="3D17EFC9" w14:textId="77777777" w:rsidR="00C2022E" w:rsidRPr="007A16C2" w:rsidRDefault="00C2022E" w:rsidP="00C2022E">
      <w:pPr>
        <w:suppressAutoHyphens/>
        <w:snapToGrid w:val="0"/>
        <w:spacing w:line="288" w:lineRule="auto"/>
        <w:ind w:firstLine="0"/>
      </w:pPr>
    </w:p>
    <w:p w14:paraId="5A56D034" w14:textId="77777777" w:rsidR="00C2022E" w:rsidRPr="00432DBD" w:rsidRDefault="00C2022E" w:rsidP="00C2022E">
      <w:pPr>
        <w:spacing w:line="240" w:lineRule="auto"/>
        <w:rPr>
          <w:sz w:val="26"/>
          <w:szCs w:val="26"/>
        </w:rPr>
      </w:pPr>
    </w:p>
    <w:p w14:paraId="4F7E4118" w14:textId="77777777" w:rsidR="00C2022E" w:rsidRPr="00432DBD" w:rsidRDefault="00C2022E" w:rsidP="00934F36">
      <w:pPr>
        <w:pStyle w:val="afffffffe"/>
      </w:pPr>
      <w:bookmarkStart w:id="54" w:name="лист_регистрации_изменений"/>
      <w:bookmarkStart w:id="55" w:name="_Toc150758024"/>
      <w:bookmarkStart w:id="56" w:name="_Toc301953806"/>
      <w:bookmarkStart w:id="57" w:name="_Toc301953874"/>
      <w:bookmarkStart w:id="58" w:name="_Toc301953929"/>
      <w:bookmarkStart w:id="59" w:name="_Toc306371225"/>
      <w:bookmarkStart w:id="60" w:name="_Toc336520587"/>
      <w:bookmarkStart w:id="61" w:name="_Toc441065308"/>
      <w:bookmarkEnd w:id="54"/>
      <w:r w:rsidRPr="00432DBD">
        <w:t>ЛИСТ РЕГИСТРАЦИИ ИЗМЕНЕНИЙ</w:t>
      </w:r>
      <w:bookmarkEnd w:id="55"/>
      <w:bookmarkEnd w:id="56"/>
      <w:bookmarkEnd w:id="57"/>
      <w:bookmarkEnd w:id="58"/>
      <w:bookmarkEnd w:id="59"/>
      <w:bookmarkEnd w:id="60"/>
      <w:bookmarkEnd w:id="61"/>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1095"/>
        <w:gridCol w:w="1577"/>
        <w:gridCol w:w="2538"/>
        <w:gridCol w:w="4361"/>
      </w:tblGrid>
      <w:tr w:rsidR="00C2022E" w:rsidRPr="00432DBD" w14:paraId="1FF21990" w14:textId="77777777" w:rsidTr="00F67329">
        <w:trPr>
          <w:trHeight w:val="960"/>
        </w:trPr>
        <w:tc>
          <w:tcPr>
            <w:tcW w:w="572" w:type="pct"/>
            <w:shd w:val="clear" w:color="auto" w:fill="auto"/>
            <w:vAlign w:val="center"/>
          </w:tcPr>
          <w:p w14:paraId="39940644" w14:textId="77777777" w:rsidR="00C2022E" w:rsidRPr="00432DBD" w:rsidRDefault="00C2022E" w:rsidP="00C2022E">
            <w:pPr>
              <w:spacing w:before="60" w:after="60"/>
              <w:ind w:firstLine="0"/>
              <w:jc w:val="center"/>
              <w:rPr>
                <w:b/>
              </w:rPr>
            </w:pPr>
            <w:r w:rsidRPr="00432DBD">
              <w:rPr>
                <w:b/>
              </w:rPr>
              <w:t>№ версии док-та</w:t>
            </w:r>
          </w:p>
        </w:tc>
        <w:tc>
          <w:tcPr>
            <w:tcW w:w="824" w:type="pct"/>
            <w:shd w:val="clear" w:color="auto" w:fill="auto"/>
            <w:vAlign w:val="center"/>
          </w:tcPr>
          <w:p w14:paraId="7EC142A7" w14:textId="77777777" w:rsidR="00C2022E" w:rsidRPr="00432DBD" w:rsidRDefault="00C2022E" w:rsidP="00C2022E">
            <w:pPr>
              <w:spacing w:before="60" w:after="60"/>
              <w:ind w:firstLine="0"/>
              <w:jc w:val="center"/>
              <w:rPr>
                <w:b/>
              </w:rPr>
            </w:pPr>
            <w:r w:rsidRPr="00432DBD">
              <w:rPr>
                <w:b/>
              </w:rPr>
              <w:t>Дата изменения</w:t>
            </w:r>
          </w:p>
        </w:tc>
        <w:tc>
          <w:tcPr>
            <w:tcW w:w="1326" w:type="pct"/>
            <w:shd w:val="clear" w:color="auto" w:fill="auto"/>
            <w:vAlign w:val="center"/>
          </w:tcPr>
          <w:p w14:paraId="57270CB5" w14:textId="77777777" w:rsidR="00C2022E" w:rsidRPr="00432DBD" w:rsidRDefault="00C2022E" w:rsidP="00C2022E">
            <w:pPr>
              <w:spacing w:before="60" w:after="60"/>
              <w:ind w:firstLine="0"/>
              <w:jc w:val="center"/>
              <w:rPr>
                <w:b/>
              </w:rPr>
            </w:pPr>
            <w:r w:rsidRPr="00432DBD">
              <w:rPr>
                <w:b/>
              </w:rPr>
              <w:t>Автор изменений</w:t>
            </w:r>
          </w:p>
        </w:tc>
        <w:tc>
          <w:tcPr>
            <w:tcW w:w="2278" w:type="pct"/>
            <w:shd w:val="clear" w:color="auto" w:fill="auto"/>
            <w:vAlign w:val="center"/>
          </w:tcPr>
          <w:p w14:paraId="101F6854" w14:textId="77777777" w:rsidR="00C2022E" w:rsidRPr="00432DBD" w:rsidRDefault="00C2022E" w:rsidP="00C2022E">
            <w:pPr>
              <w:spacing w:before="60" w:after="60"/>
              <w:ind w:firstLine="0"/>
              <w:jc w:val="center"/>
              <w:rPr>
                <w:b/>
              </w:rPr>
            </w:pPr>
            <w:r w:rsidRPr="00432DBD">
              <w:rPr>
                <w:b/>
              </w:rPr>
              <w:t>Изменения</w:t>
            </w:r>
          </w:p>
        </w:tc>
      </w:tr>
      <w:tr w:rsidR="00C2022E" w:rsidRPr="00432DBD" w14:paraId="7EA98AB3" w14:textId="77777777" w:rsidTr="00F67329">
        <w:trPr>
          <w:trHeight w:val="181"/>
        </w:trPr>
        <w:tc>
          <w:tcPr>
            <w:tcW w:w="572" w:type="pct"/>
            <w:vAlign w:val="center"/>
          </w:tcPr>
          <w:p w14:paraId="25CB61E3" w14:textId="05E59CD2" w:rsidR="00C2022E" w:rsidRPr="00432DBD" w:rsidRDefault="00C2022E" w:rsidP="00C2022E">
            <w:pPr>
              <w:spacing w:before="60" w:after="60"/>
              <w:ind w:firstLine="0"/>
              <w:jc w:val="center"/>
            </w:pPr>
          </w:p>
        </w:tc>
        <w:tc>
          <w:tcPr>
            <w:tcW w:w="824" w:type="pct"/>
            <w:vAlign w:val="center"/>
          </w:tcPr>
          <w:p w14:paraId="0676FA44" w14:textId="50632094" w:rsidR="00C2022E" w:rsidRPr="00A925B3" w:rsidRDefault="00C2022E" w:rsidP="00C2022E">
            <w:pPr>
              <w:spacing w:before="60" w:after="60"/>
              <w:ind w:firstLine="0"/>
              <w:jc w:val="center"/>
            </w:pPr>
          </w:p>
        </w:tc>
        <w:tc>
          <w:tcPr>
            <w:tcW w:w="1326" w:type="pct"/>
            <w:vAlign w:val="center"/>
          </w:tcPr>
          <w:p w14:paraId="1D6BAA0B" w14:textId="2B03EB35" w:rsidR="00C2022E" w:rsidRPr="00FE44BB" w:rsidRDefault="00C2022E" w:rsidP="00A925B3">
            <w:pPr>
              <w:widowControl w:val="0"/>
              <w:adjustRightInd w:val="0"/>
              <w:spacing w:before="60" w:after="60"/>
              <w:ind w:firstLine="0"/>
              <w:jc w:val="center"/>
              <w:textAlignment w:val="baseline"/>
              <w:rPr>
                <w:szCs w:val="28"/>
              </w:rPr>
            </w:pPr>
          </w:p>
        </w:tc>
        <w:tc>
          <w:tcPr>
            <w:tcW w:w="2278" w:type="pct"/>
            <w:vAlign w:val="center"/>
          </w:tcPr>
          <w:p w14:paraId="46672955" w14:textId="561CD428" w:rsidR="00C2022E" w:rsidRPr="00FE44BB" w:rsidRDefault="00C2022E" w:rsidP="00C2022E">
            <w:pPr>
              <w:widowControl w:val="0"/>
              <w:adjustRightInd w:val="0"/>
              <w:spacing w:before="60" w:after="60"/>
              <w:ind w:firstLine="0"/>
              <w:jc w:val="center"/>
              <w:textAlignment w:val="baseline"/>
              <w:rPr>
                <w:szCs w:val="28"/>
              </w:rPr>
            </w:pPr>
          </w:p>
        </w:tc>
      </w:tr>
    </w:tbl>
    <w:p w14:paraId="3DC73BC4" w14:textId="69A6D482" w:rsidR="000E19C7" w:rsidRPr="00DA7560" w:rsidRDefault="000E19C7" w:rsidP="00C2022E">
      <w:pPr>
        <w:spacing w:before="60" w:after="60"/>
        <w:ind w:firstLine="0"/>
      </w:pPr>
    </w:p>
    <w:sectPr w:rsidR="000E19C7" w:rsidRPr="00DA7560" w:rsidSect="006E58E0">
      <w:headerReference w:type="default" r:id="rId27"/>
      <w:pgSz w:w="11907" w:h="16840" w:code="9"/>
      <w:pgMar w:top="1134" w:right="851" w:bottom="1134"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AAA506" w14:textId="77777777" w:rsidR="00354121" w:rsidRDefault="00354121">
      <w:pPr>
        <w:rPr>
          <w:rFonts w:ascii="MS Sans Serif" w:hAnsi="MS Sans Serif"/>
          <w:sz w:val="20"/>
        </w:rPr>
      </w:pPr>
      <w:r>
        <w:rPr>
          <w:rFonts w:ascii="MS Sans Serif" w:hAnsi="MS Sans Serif"/>
          <w:sz w:val="20"/>
        </w:rPr>
        <w:separator/>
      </w:r>
    </w:p>
    <w:p w14:paraId="7F89D6B4" w14:textId="77777777" w:rsidR="00354121" w:rsidRDefault="00354121"/>
  </w:endnote>
  <w:endnote w:type="continuationSeparator" w:id="0">
    <w:p w14:paraId="78BC099E" w14:textId="77777777" w:rsidR="00354121" w:rsidRDefault="00354121">
      <w:pPr>
        <w:rPr>
          <w:rFonts w:ascii="MS Sans Serif" w:hAnsi="MS Sans Serif"/>
          <w:sz w:val="20"/>
        </w:rPr>
      </w:pPr>
      <w:r>
        <w:rPr>
          <w:rFonts w:ascii="MS Sans Serif" w:hAnsi="MS Sans Serif"/>
          <w:sz w:val="20"/>
        </w:rPr>
        <w:continuationSeparator/>
      </w:r>
    </w:p>
    <w:p w14:paraId="60C9E257" w14:textId="77777777" w:rsidR="00354121" w:rsidRDefault="003541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MS Sans Serif">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Times New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9C2987" w14:textId="77777777" w:rsidR="00A544E0" w:rsidRPr="006E58E0" w:rsidRDefault="00A544E0" w:rsidP="00A27144">
    <w:pPr>
      <w:pStyle w:val="afc"/>
      <w:ind w:firstLine="0"/>
      <w:jc w:val="center"/>
      <w:rPr>
        <w:rFonts w:ascii="Times New Roman" w:hAnsi="Times New Roman"/>
        <w:b/>
        <w:sz w:val="24"/>
        <w:szCs w:val="24"/>
      </w:rPr>
    </w:pPr>
    <w:r w:rsidRPr="006E58E0">
      <w:rPr>
        <w:rFonts w:ascii="Times New Roman" w:hAnsi="Times New Roman"/>
        <w:b/>
        <w:sz w:val="24"/>
        <w:szCs w:val="24"/>
      </w:rPr>
      <w:t>Москва</w:t>
    </w:r>
  </w:p>
  <w:p w14:paraId="23F1DAA4" w14:textId="739B9DEF" w:rsidR="00A544E0" w:rsidRPr="00B8637B" w:rsidRDefault="00A544E0" w:rsidP="00A27144">
    <w:pPr>
      <w:pStyle w:val="afc"/>
      <w:ind w:firstLine="0"/>
      <w:jc w:val="center"/>
      <w:rPr>
        <w:rFonts w:ascii="Times New Roman" w:hAnsi="Times New Roman"/>
        <w:b/>
        <w:sz w:val="24"/>
        <w:szCs w:val="24"/>
        <w:lang w:val="en-US"/>
      </w:rPr>
    </w:pPr>
    <w:r w:rsidRPr="006E58E0">
      <w:rPr>
        <w:rFonts w:ascii="Times New Roman" w:hAnsi="Times New Roman"/>
        <w:b/>
        <w:sz w:val="24"/>
        <w:szCs w:val="24"/>
      </w:rPr>
      <w:t>20</w:t>
    </w:r>
    <w:r>
      <w:rPr>
        <w:rFonts w:ascii="Times New Roman" w:hAnsi="Times New Roman"/>
        <w:b/>
        <w:sz w:val="24"/>
        <w:szCs w:val="24"/>
        <w:lang w:val="en-US"/>
      </w:rPr>
      <w:t>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E13980" w14:textId="77777777" w:rsidR="00354121" w:rsidRDefault="00354121">
      <w:pPr>
        <w:rPr>
          <w:rFonts w:ascii="MS Sans Serif" w:hAnsi="MS Sans Serif"/>
          <w:sz w:val="20"/>
        </w:rPr>
      </w:pPr>
      <w:r>
        <w:rPr>
          <w:rFonts w:ascii="MS Sans Serif" w:hAnsi="MS Sans Serif"/>
          <w:sz w:val="20"/>
        </w:rPr>
        <w:separator/>
      </w:r>
    </w:p>
    <w:p w14:paraId="0267B6E6" w14:textId="77777777" w:rsidR="00354121" w:rsidRDefault="00354121"/>
  </w:footnote>
  <w:footnote w:type="continuationSeparator" w:id="0">
    <w:p w14:paraId="3B52DE97" w14:textId="77777777" w:rsidR="00354121" w:rsidRDefault="00354121">
      <w:pPr>
        <w:rPr>
          <w:rFonts w:ascii="MS Sans Serif" w:hAnsi="MS Sans Serif"/>
          <w:sz w:val="20"/>
        </w:rPr>
      </w:pPr>
      <w:r>
        <w:rPr>
          <w:rFonts w:ascii="MS Sans Serif" w:hAnsi="MS Sans Serif"/>
          <w:sz w:val="20"/>
        </w:rPr>
        <w:continuationSeparator/>
      </w:r>
    </w:p>
    <w:p w14:paraId="75320BDD" w14:textId="77777777" w:rsidR="00354121" w:rsidRDefault="00354121"/>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4C93F7" w14:textId="77777777" w:rsidR="00A544E0" w:rsidRPr="006E58E0" w:rsidRDefault="00A544E0" w:rsidP="00562A57">
    <w:pPr>
      <w:pStyle w:val="afa"/>
      <w:ind w:right="360"/>
      <w:rPr>
        <w:sz w:val="10"/>
        <w:szCs w:val="1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D637ED" w14:textId="77777777" w:rsidR="00A544E0" w:rsidRDefault="00A544E0">
    <w:pPr>
      <w:pStyle w:val="afa"/>
      <w:rPr>
        <w:lang w:val="en-US"/>
      </w:rPr>
    </w:pPr>
    <w:r>
      <w:rPr>
        <w:snapToGrid w:val="0"/>
        <w:lang w:val="en-US"/>
      </w:rPr>
      <w:t>.</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2" w:space="0" w:color="auto"/>
        <w:left w:val="single" w:sz="12" w:space="0" w:color="auto"/>
        <w:bottom w:val="single" w:sz="12" w:space="0" w:color="auto"/>
        <w:right w:val="single" w:sz="12" w:space="0" w:color="auto"/>
      </w:tblBorders>
      <w:tblLook w:val="0000" w:firstRow="0" w:lastRow="0" w:firstColumn="0" w:lastColumn="0" w:noHBand="0" w:noVBand="0"/>
    </w:tblPr>
    <w:tblGrid>
      <w:gridCol w:w="2802"/>
      <w:gridCol w:w="5496"/>
      <w:gridCol w:w="1273"/>
    </w:tblGrid>
    <w:tr w:rsidR="00A544E0" w:rsidRPr="001E247D" w14:paraId="303C4970" w14:textId="77777777" w:rsidTr="006E58E0">
      <w:trPr>
        <w:cantSplit/>
      </w:trPr>
      <w:tc>
        <w:tcPr>
          <w:tcW w:w="1464" w:type="pct"/>
          <w:tcBorders>
            <w:top w:val="single" w:sz="12" w:space="0" w:color="auto"/>
            <w:left w:val="single" w:sz="12" w:space="0" w:color="auto"/>
            <w:bottom w:val="single" w:sz="12" w:space="0" w:color="auto"/>
          </w:tcBorders>
          <w:vAlign w:val="center"/>
        </w:tcPr>
        <w:p w14:paraId="30B5A9C4" w14:textId="77777777" w:rsidR="00A544E0" w:rsidRPr="00A102FE" w:rsidRDefault="00A544E0" w:rsidP="00A27144">
          <w:pPr>
            <w:ind w:firstLine="0"/>
            <w:rPr>
              <w:b/>
              <w:bCs/>
              <w:szCs w:val="28"/>
            </w:rPr>
          </w:pPr>
          <w:r w:rsidRPr="00A102FE">
            <w:rPr>
              <w:b/>
              <w:bCs/>
              <w:szCs w:val="28"/>
            </w:rPr>
            <w:t>Наименование ПС:</w:t>
          </w:r>
        </w:p>
      </w:tc>
      <w:tc>
        <w:tcPr>
          <w:tcW w:w="3536" w:type="pct"/>
          <w:gridSpan w:val="2"/>
          <w:tcBorders>
            <w:top w:val="single" w:sz="12" w:space="0" w:color="auto"/>
            <w:left w:val="single" w:sz="12" w:space="0" w:color="auto"/>
            <w:bottom w:val="single" w:sz="12" w:space="0" w:color="auto"/>
          </w:tcBorders>
          <w:vAlign w:val="center"/>
        </w:tcPr>
        <w:p w14:paraId="443E9739" w14:textId="0C889667" w:rsidR="00A544E0" w:rsidRPr="00A102FE" w:rsidRDefault="00A544E0" w:rsidP="00A27144">
          <w:pPr>
            <w:pStyle w:val="OTRHeader"/>
            <w:rPr>
              <w:rFonts w:ascii="Times New Roman" w:hAnsi="Times New Roman" w:cs="Times New Roman"/>
              <w:sz w:val="28"/>
              <w:szCs w:val="28"/>
            </w:rPr>
          </w:pPr>
          <w:r w:rsidRPr="00A102FE">
            <w:rPr>
              <w:rFonts w:ascii="Times New Roman" w:hAnsi="Times New Roman" w:cs="Times New Roman"/>
              <w:sz w:val="28"/>
              <w:szCs w:val="28"/>
            </w:rPr>
            <w:fldChar w:fldCharType="begin"/>
          </w:r>
          <w:r w:rsidRPr="00A102FE">
            <w:rPr>
              <w:rFonts w:ascii="Times New Roman" w:hAnsi="Times New Roman" w:cs="Times New Roman"/>
              <w:sz w:val="28"/>
              <w:szCs w:val="28"/>
            </w:rPr>
            <w:instrText xml:space="preserve"> </w:instrText>
          </w:r>
          <w:r w:rsidRPr="00A102FE">
            <w:rPr>
              <w:rFonts w:ascii="Times New Roman" w:hAnsi="Times New Roman" w:cs="Times New Roman"/>
              <w:sz w:val="28"/>
              <w:szCs w:val="28"/>
              <w:lang w:val="en-US"/>
            </w:rPr>
            <w:instrText>Docproperty</w:instrText>
          </w:r>
          <w:r w:rsidRPr="00A102FE">
            <w:rPr>
              <w:rFonts w:ascii="Times New Roman" w:hAnsi="Times New Roman" w:cs="Times New Roman"/>
              <w:sz w:val="28"/>
              <w:szCs w:val="28"/>
            </w:rPr>
            <w:instrText xml:space="preserve">  name_po_shot  \* MERGEFORMAT </w:instrText>
          </w:r>
          <w:r w:rsidRPr="00A102FE">
            <w:rPr>
              <w:rFonts w:ascii="Times New Roman" w:hAnsi="Times New Roman" w:cs="Times New Roman"/>
              <w:sz w:val="28"/>
              <w:szCs w:val="28"/>
            </w:rPr>
            <w:fldChar w:fldCharType="separate"/>
          </w:r>
          <w:r w:rsidRPr="00E638B6">
            <w:rPr>
              <w:rFonts w:ascii="Times New Roman" w:hAnsi="Times New Roman" w:cs="Times New Roman"/>
              <w:bCs w:val="0"/>
              <w:sz w:val="28"/>
              <w:szCs w:val="28"/>
            </w:rPr>
            <w:t>ПУ</w:t>
          </w:r>
          <w:r>
            <w:rPr>
              <w:rFonts w:ascii="Times New Roman" w:hAnsi="Times New Roman" w:cs="Times New Roman"/>
              <w:bCs w:val="0"/>
              <w:sz w:val="28"/>
              <w:szCs w:val="28"/>
            </w:rPr>
            <w:t>З</w:t>
          </w:r>
          <w:r w:rsidRPr="00E638B6">
            <w:rPr>
              <w:rFonts w:ascii="Times New Roman" w:hAnsi="Times New Roman" w:cs="Times New Roman"/>
              <w:bCs w:val="0"/>
              <w:sz w:val="28"/>
              <w:szCs w:val="28"/>
            </w:rPr>
            <w:t xml:space="preserve"> РК\РБГ</w:t>
          </w:r>
          <w:r w:rsidRPr="00A102FE">
            <w:rPr>
              <w:rFonts w:ascii="Times New Roman" w:hAnsi="Times New Roman" w:cs="Times New Roman"/>
              <w:sz w:val="28"/>
              <w:szCs w:val="28"/>
            </w:rPr>
            <w:fldChar w:fldCharType="end"/>
          </w:r>
        </w:p>
      </w:tc>
    </w:tr>
    <w:tr w:rsidR="00A544E0" w:rsidRPr="001E247D" w14:paraId="018490B5" w14:textId="77777777" w:rsidTr="006E58E0">
      <w:trPr>
        <w:cantSplit/>
        <w:trHeight w:val="143"/>
      </w:trPr>
      <w:tc>
        <w:tcPr>
          <w:tcW w:w="1464" w:type="pct"/>
          <w:tcBorders>
            <w:top w:val="single" w:sz="12" w:space="0" w:color="auto"/>
            <w:left w:val="single" w:sz="12" w:space="0" w:color="auto"/>
            <w:bottom w:val="single" w:sz="12" w:space="0" w:color="auto"/>
            <w:right w:val="single" w:sz="12" w:space="0" w:color="auto"/>
          </w:tcBorders>
          <w:vAlign w:val="center"/>
        </w:tcPr>
        <w:p w14:paraId="13DA1E77" w14:textId="77777777" w:rsidR="00A544E0" w:rsidRPr="00A102FE" w:rsidRDefault="00A544E0" w:rsidP="00A27144">
          <w:pPr>
            <w:ind w:firstLine="0"/>
            <w:rPr>
              <w:b/>
              <w:bCs/>
              <w:szCs w:val="28"/>
            </w:rPr>
          </w:pPr>
          <w:r w:rsidRPr="00A102FE">
            <w:rPr>
              <w:b/>
              <w:bCs/>
              <w:szCs w:val="28"/>
            </w:rPr>
            <w:t>Код документа:</w:t>
          </w:r>
        </w:p>
      </w:tc>
      <w:tc>
        <w:tcPr>
          <w:tcW w:w="2871" w:type="pct"/>
          <w:tcBorders>
            <w:top w:val="single" w:sz="12" w:space="0" w:color="auto"/>
            <w:left w:val="single" w:sz="12" w:space="0" w:color="auto"/>
            <w:bottom w:val="single" w:sz="12" w:space="0" w:color="auto"/>
          </w:tcBorders>
          <w:vAlign w:val="center"/>
        </w:tcPr>
        <w:p w14:paraId="31CF675D" w14:textId="77777777" w:rsidR="00A544E0" w:rsidRPr="00A102FE" w:rsidRDefault="00A544E0" w:rsidP="00A27144">
          <w:pPr>
            <w:ind w:firstLine="0"/>
            <w:rPr>
              <w:b/>
              <w:bCs/>
              <w:szCs w:val="28"/>
            </w:rPr>
          </w:pPr>
          <w:r w:rsidRPr="00A102FE">
            <w:rPr>
              <w:b/>
              <w:szCs w:val="28"/>
            </w:rPr>
            <w:fldChar w:fldCharType="begin"/>
          </w:r>
          <w:r w:rsidRPr="00A102FE">
            <w:rPr>
              <w:b/>
              <w:szCs w:val="28"/>
            </w:rPr>
            <w:instrText xml:space="preserve"> REF  kod_doc  \* MERGEFORMAT </w:instrText>
          </w:r>
          <w:r w:rsidRPr="00A102FE">
            <w:rPr>
              <w:b/>
              <w:szCs w:val="28"/>
            </w:rPr>
            <w:fldChar w:fldCharType="separate"/>
          </w:r>
          <w:r w:rsidRPr="006E58E0">
            <w:rPr>
              <w:b/>
              <w:color w:val="000000"/>
              <w:spacing w:val="-5"/>
              <w:szCs w:val="28"/>
            </w:rPr>
            <w:t>05450759.20.19,00.20.001-1.0 1(6</w:t>
          </w:r>
          <w:r w:rsidRPr="006E58E0">
            <w:rPr>
              <w:b/>
              <w:szCs w:val="28"/>
              <w:lang w:eastAsia="x-none"/>
            </w:rPr>
            <w:t>)</w:t>
          </w:r>
          <w:r w:rsidRPr="00A102FE">
            <w:rPr>
              <w:b/>
              <w:szCs w:val="28"/>
            </w:rPr>
            <w:fldChar w:fldCharType="end"/>
          </w:r>
        </w:p>
      </w:tc>
      <w:tc>
        <w:tcPr>
          <w:tcW w:w="665" w:type="pct"/>
          <w:tcBorders>
            <w:top w:val="single" w:sz="12" w:space="0" w:color="auto"/>
            <w:left w:val="single" w:sz="12" w:space="0" w:color="auto"/>
            <w:bottom w:val="single" w:sz="12" w:space="0" w:color="auto"/>
          </w:tcBorders>
          <w:vAlign w:val="center"/>
        </w:tcPr>
        <w:p w14:paraId="7CBD3419" w14:textId="3F20998E" w:rsidR="00A544E0" w:rsidRPr="00A102FE" w:rsidRDefault="00A544E0" w:rsidP="00A27144">
          <w:pPr>
            <w:ind w:firstLine="0"/>
            <w:jc w:val="right"/>
            <w:rPr>
              <w:b/>
              <w:bCs/>
              <w:szCs w:val="28"/>
              <w:lang w:val="en-US"/>
            </w:rPr>
          </w:pPr>
          <w:r w:rsidRPr="00A102FE">
            <w:rPr>
              <w:b/>
              <w:bCs/>
              <w:szCs w:val="28"/>
            </w:rPr>
            <w:t xml:space="preserve">Стр. </w:t>
          </w:r>
          <w:r w:rsidRPr="00A102FE">
            <w:rPr>
              <w:b/>
              <w:bCs/>
              <w:szCs w:val="28"/>
            </w:rPr>
            <w:fldChar w:fldCharType="begin"/>
          </w:r>
          <w:r w:rsidRPr="00A102FE">
            <w:rPr>
              <w:b/>
              <w:bCs/>
              <w:szCs w:val="28"/>
            </w:rPr>
            <w:instrText xml:space="preserve"> PAGE </w:instrText>
          </w:r>
          <w:r w:rsidRPr="00A102FE">
            <w:rPr>
              <w:b/>
              <w:bCs/>
              <w:szCs w:val="28"/>
            </w:rPr>
            <w:fldChar w:fldCharType="separate"/>
          </w:r>
          <w:r w:rsidR="00280561">
            <w:rPr>
              <w:b/>
              <w:bCs/>
              <w:noProof/>
              <w:szCs w:val="28"/>
            </w:rPr>
            <w:t>66</w:t>
          </w:r>
          <w:r w:rsidRPr="00A102FE">
            <w:rPr>
              <w:b/>
              <w:bCs/>
              <w:szCs w:val="28"/>
            </w:rPr>
            <w:fldChar w:fldCharType="end"/>
          </w:r>
        </w:p>
      </w:tc>
    </w:tr>
  </w:tbl>
  <w:p w14:paraId="55B01957" w14:textId="77777777" w:rsidR="00A544E0" w:rsidRPr="006E58E0" w:rsidRDefault="00A544E0" w:rsidP="00562A57">
    <w:pPr>
      <w:pStyle w:val="afa"/>
      <w:ind w:right="360"/>
      <w:rPr>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0941312"/>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1B724DAA"/>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9B3E0A22"/>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1882AA56"/>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4204DF1A"/>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ECAD34"/>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8"/>
    <w:multiLevelType w:val="singleLevel"/>
    <w:tmpl w:val="DA048328"/>
    <w:lvl w:ilvl="0">
      <w:start w:val="1"/>
      <w:numFmt w:val="decimal"/>
      <w:pStyle w:val="a"/>
      <w:lvlText w:val="%1."/>
      <w:lvlJc w:val="left"/>
      <w:pPr>
        <w:tabs>
          <w:tab w:val="num" w:pos="360"/>
        </w:tabs>
        <w:ind w:left="360" w:hanging="360"/>
      </w:pPr>
    </w:lvl>
  </w:abstractNum>
  <w:abstractNum w:abstractNumId="7" w15:restartNumberingAfterBreak="0">
    <w:nsid w:val="0000003A"/>
    <w:multiLevelType w:val="multilevel"/>
    <w:tmpl w:val="20A845CC"/>
    <w:lvl w:ilvl="0">
      <w:start w:val="1"/>
      <w:numFmt w:val="bullet"/>
      <w:pStyle w:val="a0"/>
      <w:lvlText w:val=""/>
      <w:lvlJc w:val="left"/>
      <w:pPr>
        <w:tabs>
          <w:tab w:val="num" w:pos="992"/>
        </w:tabs>
        <w:ind w:left="992" w:hanging="283"/>
      </w:pPr>
      <w:rPr>
        <w:rFonts w:ascii="Symbol" w:hAnsi="Symbol" w:hint="default"/>
        <w:b w:val="0"/>
        <w:i w:val="0"/>
        <w:color w:val="auto"/>
        <w:sz w:val="24"/>
      </w:rPr>
    </w:lvl>
    <w:lvl w:ilvl="1">
      <w:start w:val="1"/>
      <w:numFmt w:val="bullet"/>
      <w:lvlText w:val=""/>
      <w:lvlJc w:val="left"/>
      <w:pPr>
        <w:tabs>
          <w:tab w:val="num" w:pos="1276"/>
        </w:tabs>
        <w:ind w:left="1276" w:hanging="284"/>
      </w:pPr>
      <w:rPr>
        <w:rFonts w:ascii="Symbol" w:hAnsi="Symbol" w:hint="default"/>
      </w:rPr>
    </w:lvl>
    <w:lvl w:ilvl="2">
      <w:start w:val="1"/>
      <w:numFmt w:val="bullet"/>
      <w:lvlText w:val=""/>
      <w:lvlJc w:val="left"/>
      <w:pPr>
        <w:tabs>
          <w:tab w:val="num" w:pos="1701"/>
        </w:tabs>
        <w:ind w:left="1701" w:hanging="425"/>
      </w:pPr>
      <w:rPr>
        <w:rFonts w:ascii="Symbol" w:hAnsi="Symbol" w:hint="default"/>
      </w:rPr>
    </w:lvl>
    <w:lvl w:ilvl="3">
      <w:start w:val="1"/>
      <w:numFmt w:val="bullet"/>
      <w:lvlText w:val=""/>
      <w:lvlJc w:val="left"/>
      <w:pPr>
        <w:tabs>
          <w:tab w:val="num" w:pos="1985"/>
        </w:tabs>
        <w:ind w:left="1985" w:hanging="284"/>
      </w:pPr>
      <w:rPr>
        <w:rFonts w:ascii="Symbol" w:hAnsi="Symbol" w:hint="default"/>
      </w:rPr>
    </w:lvl>
    <w:lvl w:ilvl="4">
      <w:start w:val="1"/>
      <w:numFmt w:val="bullet"/>
      <w:lvlText w:val=""/>
      <w:lvlJc w:val="left"/>
      <w:pPr>
        <w:tabs>
          <w:tab w:val="num" w:pos="2268"/>
        </w:tabs>
        <w:ind w:left="2268" w:hanging="283"/>
      </w:pPr>
      <w:rPr>
        <w:rFonts w:ascii="Symbol" w:hAnsi="Symbol" w:hint="default"/>
        <w:color w:val="auto"/>
      </w:rPr>
    </w:lvl>
    <w:lvl w:ilvl="5">
      <w:start w:val="1"/>
      <w:numFmt w:val="bullet"/>
      <w:lvlText w:val=""/>
      <w:lvlJc w:val="left"/>
      <w:pPr>
        <w:tabs>
          <w:tab w:val="num" w:pos="2552"/>
        </w:tabs>
        <w:ind w:left="2552" w:hanging="284"/>
      </w:pPr>
      <w:rPr>
        <w:rFonts w:ascii="Symbol" w:hAnsi="Symbol" w:hint="default"/>
      </w:rPr>
    </w:lvl>
    <w:lvl w:ilvl="6">
      <w:start w:val="1"/>
      <w:numFmt w:val="bullet"/>
      <w:lvlText w:val=""/>
      <w:lvlJc w:val="left"/>
      <w:pPr>
        <w:tabs>
          <w:tab w:val="num" w:pos="2835"/>
        </w:tabs>
        <w:ind w:left="2835" w:hanging="283"/>
      </w:pPr>
      <w:rPr>
        <w:rFonts w:ascii="Symbol" w:hAnsi="Symbol" w:hint="default"/>
      </w:rPr>
    </w:lvl>
    <w:lvl w:ilvl="7">
      <w:start w:val="1"/>
      <w:numFmt w:val="bullet"/>
      <w:lvlText w:val=""/>
      <w:lvlJc w:val="left"/>
      <w:pPr>
        <w:tabs>
          <w:tab w:val="num" w:pos="3119"/>
        </w:tabs>
        <w:ind w:left="3119" w:hanging="284"/>
      </w:pPr>
      <w:rPr>
        <w:rFonts w:ascii="Symbol" w:hAnsi="Symbol" w:hint="default"/>
      </w:rPr>
    </w:lvl>
    <w:lvl w:ilvl="8">
      <w:start w:val="1"/>
      <w:numFmt w:val="bullet"/>
      <w:lvlText w:val=""/>
      <w:lvlJc w:val="left"/>
      <w:pPr>
        <w:tabs>
          <w:tab w:val="num" w:pos="3544"/>
        </w:tabs>
        <w:ind w:left="3544" w:hanging="425"/>
      </w:pPr>
      <w:rPr>
        <w:rFonts w:ascii="Symbol" w:hAnsi="Symbol" w:hint="default"/>
      </w:rPr>
    </w:lvl>
  </w:abstractNum>
  <w:abstractNum w:abstractNumId="8" w15:restartNumberingAfterBreak="0">
    <w:nsid w:val="06813F09"/>
    <w:multiLevelType w:val="multilevel"/>
    <w:tmpl w:val="09B23CB4"/>
    <w:lvl w:ilvl="0">
      <w:start w:val="1"/>
      <w:numFmt w:val="decimal"/>
      <w:pStyle w:val="OTRnum"/>
      <w:lvlText w:val="%1."/>
      <w:lvlJc w:val="left"/>
      <w:pPr>
        <w:tabs>
          <w:tab w:val="num" w:pos="851"/>
        </w:tabs>
        <w:ind w:left="851" w:hanging="284"/>
      </w:pPr>
      <w:rPr>
        <w:rFonts w:hint="default"/>
      </w:rPr>
    </w:lvl>
    <w:lvl w:ilvl="1">
      <w:start w:val="1"/>
      <w:numFmt w:val="decimal"/>
      <w:lvlText w:val="%1.%2."/>
      <w:lvlJc w:val="left"/>
      <w:pPr>
        <w:tabs>
          <w:tab w:val="num" w:pos="1418"/>
        </w:tabs>
        <w:ind w:left="1418" w:hanging="567"/>
      </w:pPr>
      <w:rPr>
        <w:rFonts w:ascii="Times New Roman" w:hAnsi="Times New Roman" w:cs="Times New Roman" w:hint="default"/>
        <w:b w:val="0"/>
        <w:i w:val="0"/>
        <w:sz w:val="24"/>
      </w:rPr>
    </w:lvl>
    <w:lvl w:ilvl="2">
      <w:start w:val="1"/>
      <w:numFmt w:val="decimal"/>
      <w:pStyle w:val="OTRnum3"/>
      <w:lvlText w:val="%1.%2.%3."/>
      <w:lvlJc w:val="left"/>
      <w:pPr>
        <w:tabs>
          <w:tab w:val="num" w:pos="1985"/>
        </w:tabs>
        <w:ind w:left="1985" w:hanging="567"/>
      </w:pPr>
      <w:rPr>
        <w:rFonts w:ascii="Times New Roman" w:hAnsi="Times New Roman" w:hint="default"/>
        <w:b w:val="0"/>
        <w:i w:val="0"/>
        <w:sz w:val="24"/>
      </w:rPr>
    </w:lvl>
    <w:lvl w:ilvl="3">
      <w:start w:val="1"/>
      <w:numFmt w:val="decimal"/>
      <w:pStyle w:val="OTRnum4"/>
      <w:lvlText w:val="%1.%2.%3.%4."/>
      <w:lvlJc w:val="left"/>
      <w:pPr>
        <w:tabs>
          <w:tab w:val="num" w:pos="1431"/>
        </w:tabs>
        <w:ind w:left="2892" w:hanging="907"/>
      </w:pPr>
      <w:rPr>
        <w:rFonts w:ascii="Times New Roman" w:hAnsi="Times New Roman" w:hint="default"/>
        <w:b w:val="0"/>
        <w:i w:val="0"/>
        <w:sz w:val="24"/>
      </w:rPr>
    </w:lvl>
    <w:lvl w:ilvl="4">
      <w:start w:val="1"/>
      <w:numFmt w:val="decimal"/>
      <w:lvlText w:val="%1.%2.%3.%4.%5"/>
      <w:lvlJc w:val="left"/>
      <w:pPr>
        <w:tabs>
          <w:tab w:val="num" w:pos="1575"/>
        </w:tabs>
        <w:ind w:left="1575" w:hanging="1008"/>
      </w:pPr>
      <w:rPr>
        <w:rFonts w:hint="default"/>
      </w:rPr>
    </w:lvl>
    <w:lvl w:ilvl="5">
      <w:start w:val="1"/>
      <w:numFmt w:val="decimal"/>
      <w:lvlText w:val="%1.%2.%3.%4.%5.%6"/>
      <w:lvlJc w:val="left"/>
      <w:pPr>
        <w:tabs>
          <w:tab w:val="num" w:pos="1719"/>
        </w:tabs>
        <w:ind w:left="1719" w:hanging="1152"/>
      </w:pPr>
      <w:rPr>
        <w:rFonts w:hint="default"/>
      </w:rPr>
    </w:lvl>
    <w:lvl w:ilvl="6">
      <w:start w:val="1"/>
      <w:numFmt w:val="decimal"/>
      <w:lvlText w:val="%1.%2.%3.%4.%5.%6.%7"/>
      <w:lvlJc w:val="left"/>
      <w:pPr>
        <w:tabs>
          <w:tab w:val="num" w:pos="1863"/>
        </w:tabs>
        <w:ind w:left="1863" w:hanging="1296"/>
      </w:pPr>
      <w:rPr>
        <w:rFonts w:hint="default"/>
      </w:rPr>
    </w:lvl>
    <w:lvl w:ilvl="7">
      <w:start w:val="1"/>
      <w:numFmt w:val="decimal"/>
      <w:lvlText w:val="%1.%2.%3.%4.%5.%6.%7.%8"/>
      <w:lvlJc w:val="left"/>
      <w:pPr>
        <w:tabs>
          <w:tab w:val="num" w:pos="2007"/>
        </w:tabs>
        <w:ind w:left="2007" w:hanging="1440"/>
      </w:pPr>
      <w:rPr>
        <w:rFonts w:hint="default"/>
      </w:rPr>
    </w:lvl>
    <w:lvl w:ilvl="8">
      <w:start w:val="1"/>
      <w:numFmt w:val="decimal"/>
      <w:lvlText w:val="%1.%2.%3.%4.%5.%6.%7.%8.%9"/>
      <w:lvlJc w:val="left"/>
      <w:pPr>
        <w:tabs>
          <w:tab w:val="num" w:pos="2151"/>
        </w:tabs>
        <w:ind w:left="2151" w:hanging="1584"/>
      </w:pPr>
      <w:rPr>
        <w:rFonts w:hint="default"/>
      </w:rPr>
    </w:lvl>
  </w:abstractNum>
  <w:abstractNum w:abstractNumId="9" w15:restartNumberingAfterBreak="0">
    <w:nsid w:val="06B74E88"/>
    <w:multiLevelType w:val="multilevel"/>
    <w:tmpl w:val="54D86318"/>
    <w:numStyleLink w:val="20"/>
  </w:abstractNum>
  <w:abstractNum w:abstractNumId="10" w15:restartNumberingAfterBreak="0">
    <w:nsid w:val="06C44F1E"/>
    <w:multiLevelType w:val="hybridMultilevel"/>
    <w:tmpl w:val="111232C2"/>
    <w:lvl w:ilvl="0" w:tplc="6F2E9DA4">
      <w:start w:val="1"/>
      <w:numFmt w:val="bullet"/>
      <w:pStyle w:val="Picture"/>
      <w:lvlText w:val=""/>
      <w:lvlJc w:val="left"/>
      <w:pPr>
        <w:tabs>
          <w:tab w:val="num" w:pos="360"/>
        </w:tabs>
        <w:ind w:left="357" w:hanging="357"/>
      </w:pPr>
      <w:rPr>
        <w:rFonts w:ascii="Symbol" w:hAnsi="Symbol" w:hint="default"/>
        <w:sz w:val="20"/>
      </w:rPr>
    </w:lvl>
    <w:lvl w:ilvl="1" w:tplc="08D4FE12" w:tentative="1">
      <w:start w:val="1"/>
      <w:numFmt w:val="bullet"/>
      <w:lvlText w:val="o"/>
      <w:lvlJc w:val="left"/>
      <w:pPr>
        <w:tabs>
          <w:tab w:val="num" w:pos="1440"/>
        </w:tabs>
        <w:ind w:left="1440" w:hanging="360"/>
      </w:pPr>
      <w:rPr>
        <w:rFonts w:ascii="Courier New" w:hAnsi="Courier New" w:hint="default"/>
      </w:rPr>
    </w:lvl>
    <w:lvl w:ilvl="2" w:tplc="8F24DB84" w:tentative="1">
      <w:start w:val="1"/>
      <w:numFmt w:val="bullet"/>
      <w:lvlText w:val=""/>
      <w:lvlJc w:val="left"/>
      <w:pPr>
        <w:tabs>
          <w:tab w:val="num" w:pos="2160"/>
        </w:tabs>
        <w:ind w:left="2160" w:hanging="360"/>
      </w:pPr>
      <w:rPr>
        <w:rFonts w:ascii="Wingdings" w:hAnsi="Wingdings" w:hint="default"/>
      </w:rPr>
    </w:lvl>
    <w:lvl w:ilvl="3" w:tplc="ED3E255A" w:tentative="1">
      <w:start w:val="1"/>
      <w:numFmt w:val="bullet"/>
      <w:lvlText w:val=""/>
      <w:lvlJc w:val="left"/>
      <w:pPr>
        <w:tabs>
          <w:tab w:val="num" w:pos="2880"/>
        </w:tabs>
        <w:ind w:left="2880" w:hanging="360"/>
      </w:pPr>
      <w:rPr>
        <w:rFonts w:ascii="Symbol" w:hAnsi="Symbol" w:hint="default"/>
      </w:rPr>
    </w:lvl>
    <w:lvl w:ilvl="4" w:tplc="54F6C408" w:tentative="1">
      <w:start w:val="1"/>
      <w:numFmt w:val="bullet"/>
      <w:lvlText w:val="o"/>
      <w:lvlJc w:val="left"/>
      <w:pPr>
        <w:tabs>
          <w:tab w:val="num" w:pos="3600"/>
        </w:tabs>
        <w:ind w:left="3600" w:hanging="360"/>
      </w:pPr>
      <w:rPr>
        <w:rFonts w:ascii="Courier New" w:hAnsi="Courier New" w:hint="default"/>
      </w:rPr>
    </w:lvl>
    <w:lvl w:ilvl="5" w:tplc="E3B8B85E" w:tentative="1">
      <w:start w:val="1"/>
      <w:numFmt w:val="bullet"/>
      <w:lvlText w:val=""/>
      <w:lvlJc w:val="left"/>
      <w:pPr>
        <w:tabs>
          <w:tab w:val="num" w:pos="4320"/>
        </w:tabs>
        <w:ind w:left="4320" w:hanging="360"/>
      </w:pPr>
      <w:rPr>
        <w:rFonts w:ascii="Wingdings" w:hAnsi="Wingdings" w:hint="default"/>
      </w:rPr>
    </w:lvl>
    <w:lvl w:ilvl="6" w:tplc="A460A8C6" w:tentative="1">
      <w:start w:val="1"/>
      <w:numFmt w:val="bullet"/>
      <w:lvlText w:val=""/>
      <w:lvlJc w:val="left"/>
      <w:pPr>
        <w:tabs>
          <w:tab w:val="num" w:pos="5040"/>
        </w:tabs>
        <w:ind w:left="5040" w:hanging="360"/>
      </w:pPr>
      <w:rPr>
        <w:rFonts w:ascii="Symbol" w:hAnsi="Symbol" w:hint="default"/>
      </w:rPr>
    </w:lvl>
    <w:lvl w:ilvl="7" w:tplc="371CA6F2" w:tentative="1">
      <w:start w:val="1"/>
      <w:numFmt w:val="bullet"/>
      <w:lvlText w:val="o"/>
      <w:lvlJc w:val="left"/>
      <w:pPr>
        <w:tabs>
          <w:tab w:val="num" w:pos="5760"/>
        </w:tabs>
        <w:ind w:left="5760" w:hanging="360"/>
      </w:pPr>
      <w:rPr>
        <w:rFonts w:ascii="Courier New" w:hAnsi="Courier New" w:hint="default"/>
      </w:rPr>
    </w:lvl>
    <w:lvl w:ilvl="8" w:tplc="FB769AE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9EC42A7"/>
    <w:multiLevelType w:val="hybridMultilevel"/>
    <w:tmpl w:val="8BDCF99E"/>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12" w15:restartNumberingAfterBreak="0">
    <w:nsid w:val="0A3E2CD7"/>
    <w:multiLevelType w:val="hybridMultilevel"/>
    <w:tmpl w:val="045469B2"/>
    <w:lvl w:ilvl="0" w:tplc="08BC5A6C">
      <w:numFmt w:val="bullet"/>
      <w:lvlText w:val="-"/>
      <w:lvlJc w:val="left"/>
      <w:pPr>
        <w:ind w:left="927" w:hanging="360"/>
      </w:pPr>
      <w:rPr>
        <w:rFonts w:ascii="Times New Roman" w:eastAsia="Times New Roman" w:hAnsi="Times New Roman" w:cs="Times New Roman" w:hint="default"/>
      </w:rPr>
    </w:lvl>
    <w:lvl w:ilvl="1" w:tplc="5C3CE696" w:tentative="1">
      <w:start w:val="1"/>
      <w:numFmt w:val="bullet"/>
      <w:lvlText w:val="o"/>
      <w:lvlJc w:val="left"/>
      <w:pPr>
        <w:ind w:left="1647" w:hanging="360"/>
      </w:pPr>
      <w:rPr>
        <w:rFonts w:ascii="Courier New" w:hAnsi="Courier New" w:cs="Courier New" w:hint="default"/>
      </w:rPr>
    </w:lvl>
    <w:lvl w:ilvl="2" w:tplc="AF5CD736" w:tentative="1">
      <w:start w:val="1"/>
      <w:numFmt w:val="bullet"/>
      <w:lvlText w:val=""/>
      <w:lvlJc w:val="left"/>
      <w:pPr>
        <w:ind w:left="2367" w:hanging="360"/>
      </w:pPr>
      <w:rPr>
        <w:rFonts w:ascii="Wingdings" w:hAnsi="Wingdings" w:hint="default"/>
      </w:rPr>
    </w:lvl>
    <w:lvl w:ilvl="3" w:tplc="F2EABB70" w:tentative="1">
      <w:start w:val="1"/>
      <w:numFmt w:val="bullet"/>
      <w:lvlText w:val=""/>
      <w:lvlJc w:val="left"/>
      <w:pPr>
        <w:ind w:left="3087" w:hanging="360"/>
      </w:pPr>
      <w:rPr>
        <w:rFonts w:ascii="Symbol" w:hAnsi="Symbol" w:hint="default"/>
      </w:rPr>
    </w:lvl>
    <w:lvl w:ilvl="4" w:tplc="4D4A9210" w:tentative="1">
      <w:start w:val="1"/>
      <w:numFmt w:val="bullet"/>
      <w:lvlText w:val="o"/>
      <w:lvlJc w:val="left"/>
      <w:pPr>
        <w:ind w:left="3807" w:hanging="360"/>
      </w:pPr>
      <w:rPr>
        <w:rFonts w:ascii="Courier New" w:hAnsi="Courier New" w:cs="Courier New" w:hint="default"/>
      </w:rPr>
    </w:lvl>
    <w:lvl w:ilvl="5" w:tplc="E5F0D596" w:tentative="1">
      <w:start w:val="1"/>
      <w:numFmt w:val="bullet"/>
      <w:lvlText w:val=""/>
      <w:lvlJc w:val="left"/>
      <w:pPr>
        <w:ind w:left="4527" w:hanging="360"/>
      </w:pPr>
      <w:rPr>
        <w:rFonts w:ascii="Wingdings" w:hAnsi="Wingdings" w:hint="default"/>
      </w:rPr>
    </w:lvl>
    <w:lvl w:ilvl="6" w:tplc="8FFC220E" w:tentative="1">
      <w:start w:val="1"/>
      <w:numFmt w:val="bullet"/>
      <w:lvlText w:val=""/>
      <w:lvlJc w:val="left"/>
      <w:pPr>
        <w:ind w:left="5247" w:hanging="360"/>
      </w:pPr>
      <w:rPr>
        <w:rFonts w:ascii="Symbol" w:hAnsi="Symbol" w:hint="default"/>
      </w:rPr>
    </w:lvl>
    <w:lvl w:ilvl="7" w:tplc="BD18B232" w:tentative="1">
      <w:start w:val="1"/>
      <w:numFmt w:val="bullet"/>
      <w:lvlText w:val="o"/>
      <w:lvlJc w:val="left"/>
      <w:pPr>
        <w:ind w:left="5967" w:hanging="360"/>
      </w:pPr>
      <w:rPr>
        <w:rFonts w:ascii="Courier New" w:hAnsi="Courier New" w:cs="Courier New" w:hint="default"/>
      </w:rPr>
    </w:lvl>
    <w:lvl w:ilvl="8" w:tplc="D820EB9A" w:tentative="1">
      <w:start w:val="1"/>
      <w:numFmt w:val="bullet"/>
      <w:lvlText w:val=""/>
      <w:lvlJc w:val="left"/>
      <w:pPr>
        <w:ind w:left="6687" w:hanging="360"/>
      </w:pPr>
      <w:rPr>
        <w:rFonts w:ascii="Wingdings" w:hAnsi="Wingdings" w:hint="default"/>
      </w:rPr>
    </w:lvl>
  </w:abstractNum>
  <w:abstractNum w:abstractNumId="13" w15:restartNumberingAfterBreak="0">
    <w:nsid w:val="10D44707"/>
    <w:multiLevelType w:val="multilevel"/>
    <w:tmpl w:val="893E8818"/>
    <w:lvl w:ilvl="0">
      <w:start w:val="1"/>
      <w:numFmt w:val="decimal"/>
      <w:pStyle w:val="OTRTableListNum"/>
      <w:lvlText w:val="%1."/>
      <w:lvlJc w:val="left"/>
      <w:pPr>
        <w:tabs>
          <w:tab w:val="num" w:pos="284"/>
        </w:tabs>
        <w:ind w:left="284" w:hanging="284"/>
      </w:pPr>
      <w:rPr>
        <w:rFonts w:ascii="Times New Roman" w:hAnsi="Times New Roman" w:hint="default"/>
        <w:sz w:val="24"/>
        <w:szCs w:val="24"/>
      </w:rPr>
    </w:lvl>
    <w:lvl w:ilvl="1">
      <w:start w:val="1"/>
      <w:numFmt w:val="decimal"/>
      <w:lvlText w:val="%1.%2."/>
      <w:lvlJc w:val="left"/>
      <w:pPr>
        <w:tabs>
          <w:tab w:val="num" w:pos="567"/>
        </w:tabs>
        <w:ind w:left="709" w:hanging="425"/>
      </w:pPr>
      <w:rPr>
        <w:rFonts w:ascii="Times New Roman" w:hAnsi="Times New Roman" w:hint="default"/>
        <w:sz w:val="24"/>
        <w:szCs w:val="24"/>
      </w:rPr>
    </w:lvl>
    <w:lvl w:ilvl="2">
      <w:start w:val="1"/>
      <w:numFmt w:val="decimal"/>
      <w:lvlText w:val="%2.%1.%3."/>
      <w:lvlJc w:val="left"/>
      <w:pPr>
        <w:tabs>
          <w:tab w:val="num" w:pos="1134"/>
        </w:tabs>
        <w:ind w:left="1276" w:hanging="567"/>
      </w:pPr>
      <w:rPr>
        <w:rFonts w:ascii="Times New Roman" w:hAnsi="Times New Roman" w:hint="default"/>
        <w:sz w:val="24"/>
        <w:szCs w:val="24"/>
      </w:rPr>
    </w:lvl>
    <w:lvl w:ilvl="3">
      <w:start w:val="1"/>
      <w:numFmt w:val="decimal"/>
      <w:lvlText w:val="%1.%2.%3.%4."/>
      <w:lvlJc w:val="left"/>
      <w:pPr>
        <w:tabs>
          <w:tab w:val="num" w:pos="2367"/>
        </w:tabs>
        <w:ind w:left="2295" w:hanging="648"/>
      </w:pPr>
      <w:rPr>
        <w:rFonts w:hint="default"/>
      </w:rPr>
    </w:lvl>
    <w:lvl w:ilvl="4">
      <w:start w:val="1"/>
      <w:numFmt w:val="decimal"/>
      <w:lvlText w:val="%1.%2.%3.%4.%5."/>
      <w:lvlJc w:val="left"/>
      <w:pPr>
        <w:tabs>
          <w:tab w:val="num" w:pos="3087"/>
        </w:tabs>
        <w:ind w:left="2799" w:hanging="792"/>
      </w:pPr>
      <w:rPr>
        <w:rFonts w:hint="default"/>
      </w:rPr>
    </w:lvl>
    <w:lvl w:ilvl="5">
      <w:start w:val="1"/>
      <w:numFmt w:val="decimal"/>
      <w:lvlText w:val="%1.%2.%3.%4.%5.%6."/>
      <w:lvlJc w:val="left"/>
      <w:pPr>
        <w:tabs>
          <w:tab w:val="num" w:pos="3447"/>
        </w:tabs>
        <w:ind w:left="3303" w:hanging="936"/>
      </w:pPr>
      <w:rPr>
        <w:rFonts w:hint="default"/>
      </w:rPr>
    </w:lvl>
    <w:lvl w:ilvl="6">
      <w:start w:val="1"/>
      <w:numFmt w:val="decimal"/>
      <w:lvlText w:val="%1.%2.%3.%4.%5.%6.%7."/>
      <w:lvlJc w:val="left"/>
      <w:pPr>
        <w:tabs>
          <w:tab w:val="num" w:pos="4167"/>
        </w:tabs>
        <w:ind w:left="3807" w:hanging="1080"/>
      </w:pPr>
      <w:rPr>
        <w:rFonts w:hint="default"/>
      </w:rPr>
    </w:lvl>
    <w:lvl w:ilvl="7">
      <w:start w:val="1"/>
      <w:numFmt w:val="decimal"/>
      <w:lvlText w:val="%1.%2.%3.%4.%5.%6.%7.%8."/>
      <w:lvlJc w:val="left"/>
      <w:pPr>
        <w:tabs>
          <w:tab w:val="num" w:pos="4527"/>
        </w:tabs>
        <w:ind w:left="4311" w:hanging="1224"/>
      </w:pPr>
      <w:rPr>
        <w:rFonts w:hint="default"/>
      </w:rPr>
    </w:lvl>
    <w:lvl w:ilvl="8">
      <w:start w:val="1"/>
      <w:numFmt w:val="decimal"/>
      <w:lvlText w:val="%1.%2.%3.%4.%5.%6.%7.%8.%9."/>
      <w:lvlJc w:val="left"/>
      <w:pPr>
        <w:tabs>
          <w:tab w:val="num" w:pos="5247"/>
        </w:tabs>
        <w:ind w:left="4887" w:hanging="1440"/>
      </w:pPr>
      <w:rPr>
        <w:rFonts w:hint="default"/>
      </w:rPr>
    </w:lvl>
  </w:abstractNum>
  <w:abstractNum w:abstractNumId="14" w15:restartNumberingAfterBreak="0">
    <w:nsid w:val="132F1EA4"/>
    <w:multiLevelType w:val="hybridMultilevel"/>
    <w:tmpl w:val="617AFD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144608E6"/>
    <w:multiLevelType w:val="hybridMultilevel"/>
    <w:tmpl w:val="110C5CB0"/>
    <w:lvl w:ilvl="0" w:tplc="5BC6500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16E3269C"/>
    <w:multiLevelType w:val="hybridMultilevel"/>
    <w:tmpl w:val="D4AC4C6C"/>
    <w:lvl w:ilvl="0" w:tplc="065A0D10">
      <w:start w:val="1"/>
      <w:numFmt w:val="none"/>
      <w:pStyle w:val="OTRNameFigure"/>
      <w:lvlText w:val="Рисунок"/>
      <w:lvlJc w:val="left"/>
      <w:pPr>
        <w:tabs>
          <w:tab w:val="num" w:pos="720"/>
        </w:tabs>
        <w:ind w:left="720" w:hanging="360"/>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em w:val="none"/>
      </w:rPr>
    </w:lvl>
    <w:lvl w:ilvl="1" w:tplc="04190003" w:tentative="1">
      <w:start w:val="1"/>
      <w:numFmt w:val="lowerLetter"/>
      <w:lvlText w:val="%2."/>
      <w:lvlJc w:val="left"/>
      <w:pPr>
        <w:tabs>
          <w:tab w:val="num" w:pos="1440"/>
        </w:tabs>
        <w:ind w:left="1440" w:hanging="360"/>
      </w:pPr>
    </w:lvl>
    <w:lvl w:ilvl="2" w:tplc="04190005" w:tentative="1">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17" w15:restartNumberingAfterBreak="0">
    <w:nsid w:val="17623738"/>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1DC827A3"/>
    <w:multiLevelType w:val="hybridMultilevel"/>
    <w:tmpl w:val="C5A01896"/>
    <w:lvl w:ilvl="0" w:tplc="E116BB34">
      <w:numFmt w:val="bullet"/>
      <w:lvlText w:val="-"/>
      <w:lvlJc w:val="left"/>
      <w:pPr>
        <w:ind w:left="1287" w:hanging="360"/>
      </w:pPr>
      <w:rPr>
        <w:rFonts w:ascii="Times New Roman" w:eastAsia="Times New Roman" w:hAnsi="Times New Roman" w:cs="Times New Roman"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15:restartNumberingAfterBreak="0">
    <w:nsid w:val="1EA96BC8"/>
    <w:multiLevelType w:val="hybridMultilevel"/>
    <w:tmpl w:val="4E0EF806"/>
    <w:lvl w:ilvl="0" w:tplc="E1A2A3C8">
      <w:start w:val="1"/>
      <w:numFmt w:val="decimal"/>
      <w:lvlText w:val="%1."/>
      <w:lvlJc w:val="left"/>
      <w:pPr>
        <w:ind w:left="720" w:hanging="360"/>
      </w:pPr>
      <w:rPr>
        <w:rFonts w:hint="default"/>
      </w:rPr>
    </w:lvl>
    <w:lvl w:ilvl="1" w:tplc="C7BC1CBA" w:tentative="1">
      <w:start w:val="1"/>
      <w:numFmt w:val="lowerLetter"/>
      <w:lvlText w:val="%2."/>
      <w:lvlJc w:val="left"/>
      <w:pPr>
        <w:ind w:left="1440" w:hanging="360"/>
      </w:pPr>
    </w:lvl>
    <w:lvl w:ilvl="2" w:tplc="86CEFC6C">
      <w:start w:val="1"/>
      <w:numFmt w:val="lowerRoman"/>
      <w:lvlText w:val="%3."/>
      <w:lvlJc w:val="right"/>
      <w:pPr>
        <w:ind w:left="2160" w:hanging="180"/>
      </w:pPr>
    </w:lvl>
    <w:lvl w:ilvl="3" w:tplc="503EB564">
      <w:start w:val="1"/>
      <w:numFmt w:val="decimal"/>
      <w:lvlText w:val="%4."/>
      <w:lvlJc w:val="left"/>
      <w:pPr>
        <w:ind w:left="2880" w:hanging="360"/>
      </w:pPr>
    </w:lvl>
    <w:lvl w:ilvl="4" w:tplc="5E707EAC">
      <w:start w:val="1"/>
      <w:numFmt w:val="lowerLetter"/>
      <w:lvlText w:val="%5."/>
      <w:lvlJc w:val="left"/>
      <w:pPr>
        <w:ind w:left="3600" w:hanging="360"/>
      </w:pPr>
    </w:lvl>
    <w:lvl w:ilvl="5" w:tplc="FCBA3978" w:tentative="1">
      <w:start w:val="1"/>
      <w:numFmt w:val="lowerRoman"/>
      <w:lvlText w:val="%6."/>
      <w:lvlJc w:val="right"/>
      <w:pPr>
        <w:ind w:left="4320" w:hanging="180"/>
      </w:pPr>
    </w:lvl>
    <w:lvl w:ilvl="6" w:tplc="43FA2494" w:tentative="1">
      <w:start w:val="1"/>
      <w:numFmt w:val="decimal"/>
      <w:lvlText w:val="%7."/>
      <w:lvlJc w:val="left"/>
      <w:pPr>
        <w:ind w:left="5040" w:hanging="360"/>
      </w:pPr>
    </w:lvl>
    <w:lvl w:ilvl="7" w:tplc="C4209E34" w:tentative="1">
      <w:start w:val="1"/>
      <w:numFmt w:val="lowerLetter"/>
      <w:lvlText w:val="%8."/>
      <w:lvlJc w:val="left"/>
      <w:pPr>
        <w:ind w:left="5760" w:hanging="360"/>
      </w:pPr>
    </w:lvl>
    <w:lvl w:ilvl="8" w:tplc="B940478C" w:tentative="1">
      <w:start w:val="1"/>
      <w:numFmt w:val="lowerRoman"/>
      <w:lvlText w:val="%9."/>
      <w:lvlJc w:val="right"/>
      <w:pPr>
        <w:ind w:left="6480" w:hanging="180"/>
      </w:pPr>
    </w:lvl>
  </w:abstractNum>
  <w:abstractNum w:abstractNumId="20" w15:restartNumberingAfterBreak="0">
    <w:nsid w:val="1EE15CA1"/>
    <w:multiLevelType w:val="multilevel"/>
    <w:tmpl w:val="5AB655AC"/>
    <w:lvl w:ilvl="0">
      <w:start w:val="1"/>
      <w:numFmt w:val="russianUpper"/>
      <w:pStyle w:val="a1"/>
      <w:lvlText w:val="Приложение %1"/>
      <w:lvlJc w:val="left"/>
      <w:pPr>
        <w:tabs>
          <w:tab w:val="num" w:pos="-709"/>
        </w:tabs>
        <w:ind w:left="425" w:hanging="425"/>
      </w:pPr>
      <w:rPr>
        <w:rFonts w:hint="default"/>
        <w:b w:val="0"/>
        <w:i w:val="0"/>
        <w:caps w:val="0"/>
        <w:spacing w:val="0"/>
        <w:w w:val="100"/>
        <w:kern w:val="0"/>
        <w:position w:val="0"/>
        <w:sz w:val="28"/>
        <w:szCs w:val="28"/>
        <w:u w:val="none"/>
        <w:effect w:val="none"/>
      </w:rPr>
    </w:lvl>
    <w:lvl w:ilvl="1">
      <w:start w:val="1"/>
      <w:numFmt w:val="decimal"/>
      <w:pStyle w:val="a2"/>
      <w:lvlText w:val="%1.%2"/>
      <w:lvlJc w:val="left"/>
      <w:pPr>
        <w:tabs>
          <w:tab w:val="num" w:pos="1418"/>
        </w:tabs>
        <w:ind w:left="1134" w:hanging="425"/>
      </w:pPr>
      <w:rPr>
        <w:rFonts w:ascii="Times New Roman" w:hAnsi="Times New Roman" w:hint="default"/>
        <w:b/>
        <w:i w:val="0"/>
        <w:color w:val="auto"/>
        <w:spacing w:val="0"/>
        <w:w w:val="100"/>
        <w:kern w:val="0"/>
        <w:position w:val="0"/>
        <w:sz w:val="28"/>
        <w:szCs w:val="28"/>
        <w:u w:val="none"/>
        <w:effect w:val="none"/>
      </w:rPr>
    </w:lvl>
    <w:lvl w:ilvl="2">
      <w:start w:val="1"/>
      <w:numFmt w:val="decimal"/>
      <w:pStyle w:val="a3"/>
      <w:suff w:val="space"/>
      <w:lvlText w:val="Рис. %1.%3"/>
      <w:lvlJc w:val="left"/>
      <w:pPr>
        <w:ind w:left="0" w:firstLine="0"/>
      </w:pPr>
      <w:rPr>
        <w:rFonts w:ascii="Times New Roman" w:hAnsi="Times New Roman" w:cs="Times New Roman" w:hint="default"/>
        <w:b w:val="0"/>
        <w:i w:val="0"/>
        <w:iCs w:val="0"/>
        <w:caps w:val="0"/>
        <w:smallCaps w:val="0"/>
        <w:strike w:val="0"/>
        <w:dstrike w:val="0"/>
        <w:vanish w:val="0"/>
        <w:color w:val="000000"/>
        <w:spacing w:val="0"/>
        <w:kern w:val="0"/>
        <w:position w:val="0"/>
        <w:sz w:val="28"/>
        <w:szCs w:val="24"/>
        <w:u w:val="none"/>
        <w:vertAlign w:val="baseline"/>
        <w:em w:val="none"/>
      </w:rPr>
    </w:lvl>
    <w:lvl w:ilvl="3">
      <w:start w:val="1"/>
      <w:numFmt w:val="decimal"/>
      <w:pStyle w:val="a4"/>
      <w:suff w:val="space"/>
      <w:lvlText w:val="Таблица %1.%4"/>
      <w:lvlJc w:val="left"/>
      <w:pPr>
        <w:ind w:left="0" w:firstLine="0"/>
      </w:pPr>
      <w:rPr>
        <w:rFonts w:ascii="Times New Roman" w:hAnsi="Times New Roman" w:hint="default"/>
        <w:b w:val="0"/>
        <w:i w:val="0"/>
        <w:color w:val="auto"/>
        <w:spacing w:val="0"/>
        <w:w w:val="100"/>
        <w:kern w:val="0"/>
        <w:position w:val="0"/>
        <w:sz w:val="28"/>
        <w:szCs w:val="24"/>
        <w:u w:val="none"/>
      </w:rPr>
    </w:lvl>
    <w:lvl w:ilvl="4">
      <w:start w:val="1"/>
      <w:numFmt w:val="decimal"/>
      <w:lvlText w:val="%1.%2.%3.%4.%5"/>
      <w:lvlJc w:val="left"/>
      <w:pPr>
        <w:tabs>
          <w:tab w:val="num" w:pos="-2750"/>
        </w:tabs>
        <w:ind w:left="-4451"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3299"/>
        </w:tabs>
        <w:ind w:left="-3299" w:hanging="1152"/>
      </w:pPr>
      <w:rPr>
        <w:rFonts w:hint="default"/>
      </w:rPr>
    </w:lvl>
    <w:lvl w:ilvl="6">
      <w:start w:val="1"/>
      <w:numFmt w:val="decimal"/>
      <w:lvlText w:val="%1.%2.%3.%4.%5.%6.%7"/>
      <w:lvlJc w:val="left"/>
      <w:pPr>
        <w:tabs>
          <w:tab w:val="num" w:pos="-3155"/>
        </w:tabs>
        <w:ind w:left="-3155" w:hanging="1296"/>
      </w:pPr>
      <w:rPr>
        <w:rFonts w:hint="default"/>
      </w:rPr>
    </w:lvl>
    <w:lvl w:ilvl="7">
      <w:start w:val="1"/>
      <w:numFmt w:val="decimal"/>
      <w:lvlText w:val="%1.%2.%3.%4.%5.%6.%7.%8"/>
      <w:lvlJc w:val="left"/>
      <w:pPr>
        <w:tabs>
          <w:tab w:val="num" w:pos="-3011"/>
        </w:tabs>
        <w:ind w:left="-3011" w:hanging="1440"/>
      </w:pPr>
      <w:rPr>
        <w:rFonts w:hint="default"/>
      </w:rPr>
    </w:lvl>
    <w:lvl w:ilvl="8">
      <w:start w:val="1"/>
      <w:numFmt w:val="decimal"/>
      <w:lvlText w:val="%1.%2.%3.%4.%5.%6.%7.%8.%9"/>
      <w:lvlJc w:val="left"/>
      <w:pPr>
        <w:tabs>
          <w:tab w:val="num" w:pos="-2867"/>
        </w:tabs>
        <w:ind w:left="-2867" w:hanging="1584"/>
      </w:pPr>
      <w:rPr>
        <w:rFonts w:hint="default"/>
      </w:rPr>
    </w:lvl>
  </w:abstractNum>
  <w:abstractNum w:abstractNumId="21" w15:restartNumberingAfterBreak="0">
    <w:nsid w:val="1F26259F"/>
    <w:multiLevelType w:val="multilevel"/>
    <w:tmpl w:val="04190023"/>
    <w:styleLink w:val="a5"/>
    <w:lvl w:ilvl="0">
      <w:start w:val="1"/>
      <w:numFmt w:val="upperRoman"/>
      <w:lvlText w:val="Статья %1."/>
      <w:lvlJc w:val="left"/>
      <w:pPr>
        <w:tabs>
          <w:tab w:val="num" w:pos="1440"/>
        </w:tabs>
        <w:ind w:left="0" w:firstLine="0"/>
      </w:pPr>
    </w:lvl>
    <w:lvl w:ilvl="1">
      <w:start w:val="1"/>
      <w:numFmt w:val="decimalZero"/>
      <w:isLgl/>
      <w:lvlText w:val="Раздел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2" w15:restartNumberingAfterBreak="0">
    <w:nsid w:val="1F7468A5"/>
    <w:multiLevelType w:val="hybridMultilevel"/>
    <w:tmpl w:val="BC14E376"/>
    <w:lvl w:ilvl="0" w:tplc="09FA334C">
      <w:start w:val="1"/>
      <w:numFmt w:val="russianLower"/>
      <w:lvlText w:val="%1."/>
      <w:lvlJc w:val="left"/>
      <w:pPr>
        <w:ind w:left="1287"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1F7D346F"/>
    <w:multiLevelType w:val="multilevel"/>
    <w:tmpl w:val="E5D6E094"/>
    <w:lvl w:ilvl="0">
      <w:start w:val="1"/>
      <w:numFmt w:val="bullet"/>
      <w:pStyle w:val="1-"/>
      <w:lvlText w:val=""/>
      <w:lvlJc w:val="left"/>
      <w:pPr>
        <w:tabs>
          <w:tab w:val="num" w:pos="1134"/>
        </w:tabs>
        <w:ind w:left="1134" w:hanging="425"/>
      </w:pPr>
      <w:rPr>
        <w:rFonts w:ascii="Symbol" w:hAnsi="Symbol" w:hint="default"/>
        <w:b/>
        <w:i w:val="0"/>
        <w:caps w:val="0"/>
        <w:spacing w:val="0"/>
        <w:w w:val="100"/>
        <w:kern w:val="0"/>
        <w:position w:val="0"/>
        <w:sz w:val="28"/>
        <w:u w:val="none"/>
        <w:effect w:val="none"/>
      </w:rPr>
    </w:lvl>
    <w:lvl w:ilvl="1">
      <w:start w:val="1"/>
      <w:numFmt w:val="decimal"/>
      <w:pStyle w:val="a6"/>
      <w:lvlText w:val="%1%2)"/>
      <w:lvlJc w:val="left"/>
      <w:pPr>
        <w:tabs>
          <w:tab w:val="num" w:pos="0"/>
        </w:tabs>
        <w:ind w:left="1418" w:hanging="284"/>
      </w:pPr>
      <w:rPr>
        <w:rFonts w:ascii="Times New Roman" w:hAnsi="Times New Roman" w:hint="default"/>
        <w:b w:val="0"/>
        <w:i w:val="0"/>
        <w:color w:val="auto"/>
        <w:spacing w:val="0"/>
        <w:w w:val="100"/>
        <w:kern w:val="0"/>
        <w:position w:val="0"/>
        <w:sz w:val="24"/>
        <w:szCs w:val="24"/>
        <w:u w:val="none"/>
        <w:effect w:val="none"/>
      </w:rPr>
    </w:lvl>
    <w:lvl w:ilvl="2">
      <w:start w:val="1"/>
      <w:numFmt w:val="decimal"/>
      <w:pStyle w:val="3-"/>
      <w:lvlText w:val="%1%2.%3)"/>
      <w:lvlJc w:val="left"/>
      <w:pPr>
        <w:tabs>
          <w:tab w:val="num" w:pos="1843"/>
        </w:tabs>
        <w:ind w:left="1843" w:hanging="425"/>
      </w:pPr>
      <w:rPr>
        <w:rFonts w:ascii="Times New Roman" w:hAnsi="Times New Roman" w:cs="Times New Roman" w:hint="default"/>
        <w:b w:val="0"/>
        <w:i w:val="0"/>
        <w:iCs w:val="0"/>
        <w:caps w:val="0"/>
        <w:smallCaps w:val="0"/>
        <w:strike w:val="0"/>
        <w:dstrike w:val="0"/>
        <w:vanish w:val="0"/>
        <w:spacing w:val="0"/>
        <w:kern w:val="0"/>
        <w:position w:val="0"/>
        <w:sz w:val="24"/>
        <w:szCs w:val="24"/>
        <w:u w:val="none"/>
        <w:vertAlign w:val="baseline"/>
        <w:em w:val="none"/>
      </w:rPr>
    </w:lvl>
    <w:lvl w:ilvl="3">
      <w:start w:val="1"/>
      <w:numFmt w:val="decimal"/>
      <w:lvlText w:val="%1.%2.%3.%4"/>
      <w:lvlJc w:val="left"/>
      <w:pPr>
        <w:tabs>
          <w:tab w:val="num" w:pos="-1517"/>
        </w:tabs>
        <w:ind w:left="-1517" w:hanging="1134"/>
      </w:pPr>
      <w:rPr>
        <w:rFonts w:ascii="Times New Roman" w:hAnsi="Times New Roman" w:hint="default"/>
        <w:b/>
        <w:i w:val="0"/>
        <w:color w:val="auto"/>
        <w:spacing w:val="0"/>
        <w:w w:val="100"/>
        <w:kern w:val="0"/>
        <w:position w:val="0"/>
        <w:sz w:val="24"/>
        <w:szCs w:val="24"/>
        <w:u w:val="none"/>
      </w:rPr>
    </w:lvl>
    <w:lvl w:ilvl="4">
      <w:start w:val="1"/>
      <w:numFmt w:val="decimal"/>
      <w:lvlText w:val="%1.%2.%3.%4.%5"/>
      <w:lvlJc w:val="left"/>
      <w:pPr>
        <w:tabs>
          <w:tab w:val="num" w:pos="-2041"/>
        </w:tabs>
        <w:ind w:left="-3742"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2590"/>
        </w:tabs>
        <w:ind w:left="-2590" w:hanging="1152"/>
      </w:pPr>
      <w:rPr>
        <w:rFonts w:hint="default"/>
      </w:rPr>
    </w:lvl>
    <w:lvl w:ilvl="6">
      <w:start w:val="1"/>
      <w:numFmt w:val="decimal"/>
      <w:lvlText w:val="%1.%2.%3.%4.%5.%6.%7"/>
      <w:lvlJc w:val="left"/>
      <w:pPr>
        <w:tabs>
          <w:tab w:val="num" w:pos="-2446"/>
        </w:tabs>
        <w:ind w:left="-2446" w:hanging="1296"/>
      </w:pPr>
      <w:rPr>
        <w:rFonts w:hint="default"/>
      </w:rPr>
    </w:lvl>
    <w:lvl w:ilvl="7">
      <w:start w:val="1"/>
      <w:numFmt w:val="decimal"/>
      <w:lvlText w:val="%1.%2.%3.%4.%5.%6.%7.%8"/>
      <w:lvlJc w:val="left"/>
      <w:pPr>
        <w:tabs>
          <w:tab w:val="num" w:pos="-2302"/>
        </w:tabs>
        <w:ind w:left="-2302" w:hanging="1440"/>
      </w:pPr>
      <w:rPr>
        <w:rFonts w:hint="default"/>
      </w:rPr>
    </w:lvl>
    <w:lvl w:ilvl="8">
      <w:start w:val="1"/>
      <w:numFmt w:val="decimal"/>
      <w:lvlText w:val="%1.%2.%3.%4.%5.%6.%7.%8.%9"/>
      <w:lvlJc w:val="left"/>
      <w:pPr>
        <w:tabs>
          <w:tab w:val="num" w:pos="-2158"/>
        </w:tabs>
        <w:ind w:left="-2158" w:hanging="1584"/>
      </w:pPr>
      <w:rPr>
        <w:rFonts w:hint="default"/>
      </w:rPr>
    </w:lvl>
  </w:abstractNum>
  <w:abstractNum w:abstractNumId="24" w15:restartNumberingAfterBreak="0">
    <w:nsid w:val="1FF1056A"/>
    <w:multiLevelType w:val="hybridMultilevel"/>
    <w:tmpl w:val="CA4EA05A"/>
    <w:lvl w:ilvl="0" w:tplc="E5186B8C">
      <w:numFmt w:val="bullet"/>
      <w:lvlText w:val="-"/>
      <w:lvlJc w:val="left"/>
      <w:pPr>
        <w:ind w:left="1570" w:hanging="360"/>
      </w:pPr>
      <w:rPr>
        <w:rFonts w:ascii="Times New Roman" w:eastAsia="Times New Roman" w:hAnsi="Times New Roman" w:cs="Times New Roman" w:hint="default"/>
      </w:rPr>
    </w:lvl>
    <w:lvl w:ilvl="1" w:tplc="6DC484DA" w:tentative="1">
      <w:start w:val="1"/>
      <w:numFmt w:val="bullet"/>
      <w:lvlText w:val="o"/>
      <w:lvlJc w:val="left"/>
      <w:pPr>
        <w:ind w:left="2290" w:hanging="360"/>
      </w:pPr>
      <w:rPr>
        <w:rFonts w:ascii="Courier New" w:hAnsi="Courier New" w:cs="Courier New" w:hint="default"/>
      </w:rPr>
    </w:lvl>
    <w:lvl w:ilvl="2" w:tplc="2CC4A030" w:tentative="1">
      <w:start w:val="1"/>
      <w:numFmt w:val="bullet"/>
      <w:lvlText w:val=""/>
      <w:lvlJc w:val="left"/>
      <w:pPr>
        <w:ind w:left="3010" w:hanging="360"/>
      </w:pPr>
      <w:rPr>
        <w:rFonts w:ascii="Wingdings" w:hAnsi="Wingdings" w:hint="default"/>
      </w:rPr>
    </w:lvl>
    <w:lvl w:ilvl="3" w:tplc="EA124A8C" w:tentative="1">
      <w:start w:val="1"/>
      <w:numFmt w:val="bullet"/>
      <w:lvlText w:val=""/>
      <w:lvlJc w:val="left"/>
      <w:pPr>
        <w:ind w:left="3730" w:hanging="360"/>
      </w:pPr>
      <w:rPr>
        <w:rFonts w:ascii="Symbol" w:hAnsi="Symbol" w:hint="default"/>
      </w:rPr>
    </w:lvl>
    <w:lvl w:ilvl="4" w:tplc="6F3494CE" w:tentative="1">
      <w:start w:val="1"/>
      <w:numFmt w:val="bullet"/>
      <w:lvlText w:val="o"/>
      <w:lvlJc w:val="left"/>
      <w:pPr>
        <w:ind w:left="4450" w:hanging="360"/>
      </w:pPr>
      <w:rPr>
        <w:rFonts w:ascii="Courier New" w:hAnsi="Courier New" w:cs="Courier New" w:hint="default"/>
      </w:rPr>
    </w:lvl>
    <w:lvl w:ilvl="5" w:tplc="18780C56" w:tentative="1">
      <w:start w:val="1"/>
      <w:numFmt w:val="bullet"/>
      <w:lvlText w:val=""/>
      <w:lvlJc w:val="left"/>
      <w:pPr>
        <w:ind w:left="5170" w:hanging="360"/>
      </w:pPr>
      <w:rPr>
        <w:rFonts w:ascii="Wingdings" w:hAnsi="Wingdings" w:hint="default"/>
      </w:rPr>
    </w:lvl>
    <w:lvl w:ilvl="6" w:tplc="8B90905A" w:tentative="1">
      <w:start w:val="1"/>
      <w:numFmt w:val="bullet"/>
      <w:lvlText w:val=""/>
      <w:lvlJc w:val="left"/>
      <w:pPr>
        <w:ind w:left="5890" w:hanging="360"/>
      </w:pPr>
      <w:rPr>
        <w:rFonts w:ascii="Symbol" w:hAnsi="Symbol" w:hint="default"/>
      </w:rPr>
    </w:lvl>
    <w:lvl w:ilvl="7" w:tplc="657A7AA4" w:tentative="1">
      <w:start w:val="1"/>
      <w:numFmt w:val="bullet"/>
      <w:lvlText w:val="o"/>
      <w:lvlJc w:val="left"/>
      <w:pPr>
        <w:ind w:left="6610" w:hanging="360"/>
      </w:pPr>
      <w:rPr>
        <w:rFonts w:ascii="Courier New" w:hAnsi="Courier New" w:cs="Courier New" w:hint="default"/>
      </w:rPr>
    </w:lvl>
    <w:lvl w:ilvl="8" w:tplc="4B8A721E" w:tentative="1">
      <w:start w:val="1"/>
      <w:numFmt w:val="bullet"/>
      <w:lvlText w:val=""/>
      <w:lvlJc w:val="left"/>
      <w:pPr>
        <w:ind w:left="7330" w:hanging="360"/>
      </w:pPr>
      <w:rPr>
        <w:rFonts w:ascii="Wingdings" w:hAnsi="Wingdings" w:hint="default"/>
      </w:rPr>
    </w:lvl>
  </w:abstractNum>
  <w:abstractNum w:abstractNumId="25" w15:restartNumberingAfterBreak="0">
    <w:nsid w:val="205C290A"/>
    <w:multiLevelType w:val="hybridMultilevel"/>
    <w:tmpl w:val="27787336"/>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26" w15:restartNumberingAfterBreak="0">
    <w:nsid w:val="23B7583F"/>
    <w:multiLevelType w:val="hybridMultilevel"/>
    <w:tmpl w:val="3D94B740"/>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27" w15:restartNumberingAfterBreak="0">
    <w:nsid w:val="245F792B"/>
    <w:multiLevelType w:val="hybridMultilevel"/>
    <w:tmpl w:val="DADE2EEE"/>
    <w:lvl w:ilvl="0" w:tplc="933A88FE">
      <w:start w:val="1"/>
      <w:numFmt w:val="bullet"/>
      <w:pStyle w:val="BulletList"/>
      <w:lvlText w:val=""/>
      <w:lvlJc w:val="left"/>
      <w:pPr>
        <w:ind w:left="1210" w:hanging="360"/>
      </w:pPr>
      <w:rPr>
        <w:rFonts w:ascii="Symbol" w:hAnsi="Symbol"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tplc="04190003">
      <w:start w:val="1"/>
      <w:numFmt w:val="bullet"/>
      <w:pStyle w:val="ListLevel2"/>
      <w:lvlText w:val="o"/>
      <w:lvlJc w:val="left"/>
      <w:pPr>
        <w:ind w:left="1440" w:hanging="360"/>
      </w:pPr>
      <w:rPr>
        <w:rFonts w:ascii="Courier New" w:hAnsi="Courier New" w:cs="Courier New" w:hint="default"/>
      </w:rPr>
    </w:lvl>
    <w:lvl w:ilvl="2" w:tplc="04190005">
      <w:start w:val="1"/>
      <w:numFmt w:val="bullet"/>
      <w:pStyle w:val="ListLevel3"/>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24C83543"/>
    <w:multiLevelType w:val="hybridMultilevel"/>
    <w:tmpl w:val="4E0EF806"/>
    <w:lvl w:ilvl="0" w:tplc="0FC8ACC4">
      <w:start w:val="1"/>
      <w:numFmt w:val="decimal"/>
      <w:lvlText w:val="%1."/>
      <w:lvlJc w:val="left"/>
      <w:pPr>
        <w:ind w:left="720" w:hanging="360"/>
      </w:pPr>
      <w:rPr>
        <w:rFonts w:hint="default"/>
      </w:rPr>
    </w:lvl>
    <w:lvl w:ilvl="1" w:tplc="74CC4810" w:tentative="1">
      <w:start w:val="1"/>
      <w:numFmt w:val="lowerLetter"/>
      <w:lvlText w:val="%2."/>
      <w:lvlJc w:val="left"/>
      <w:pPr>
        <w:ind w:left="1440" w:hanging="360"/>
      </w:pPr>
    </w:lvl>
    <w:lvl w:ilvl="2" w:tplc="E064DAF0" w:tentative="1">
      <w:start w:val="1"/>
      <w:numFmt w:val="lowerRoman"/>
      <w:lvlText w:val="%3."/>
      <w:lvlJc w:val="right"/>
      <w:pPr>
        <w:ind w:left="2160" w:hanging="180"/>
      </w:pPr>
    </w:lvl>
    <w:lvl w:ilvl="3" w:tplc="ED7EB36A" w:tentative="1">
      <w:start w:val="1"/>
      <w:numFmt w:val="decimal"/>
      <w:lvlText w:val="%4."/>
      <w:lvlJc w:val="left"/>
      <w:pPr>
        <w:ind w:left="2880" w:hanging="360"/>
      </w:pPr>
    </w:lvl>
    <w:lvl w:ilvl="4" w:tplc="61928BA4" w:tentative="1">
      <w:start w:val="1"/>
      <w:numFmt w:val="lowerLetter"/>
      <w:lvlText w:val="%5."/>
      <w:lvlJc w:val="left"/>
      <w:pPr>
        <w:ind w:left="3600" w:hanging="360"/>
      </w:pPr>
    </w:lvl>
    <w:lvl w:ilvl="5" w:tplc="BE80AD16" w:tentative="1">
      <w:start w:val="1"/>
      <w:numFmt w:val="lowerRoman"/>
      <w:lvlText w:val="%6."/>
      <w:lvlJc w:val="right"/>
      <w:pPr>
        <w:ind w:left="4320" w:hanging="180"/>
      </w:pPr>
    </w:lvl>
    <w:lvl w:ilvl="6" w:tplc="9EBE6186" w:tentative="1">
      <w:start w:val="1"/>
      <w:numFmt w:val="decimal"/>
      <w:lvlText w:val="%7."/>
      <w:lvlJc w:val="left"/>
      <w:pPr>
        <w:ind w:left="5040" w:hanging="360"/>
      </w:pPr>
    </w:lvl>
    <w:lvl w:ilvl="7" w:tplc="C15EEA72" w:tentative="1">
      <w:start w:val="1"/>
      <w:numFmt w:val="lowerLetter"/>
      <w:lvlText w:val="%8."/>
      <w:lvlJc w:val="left"/>
      <w:pPr>
        <w:ind w:left="5760" w:hanging="360"/>
      </w:pPr>
    </w:lvl>
    <w:lvl w:ilvl="8" w:tplc="B888BFBE" w:tentative="1">
      <w:start w:val="1"/>
      <w:numFmt w:val="lowerRoman"/>
      <w:lvlText w:val="%9."/>
      <w:lvlJc w:val="right"/>
      <w:pPr>
        <w:ind w:left="6480" w:hanging="180"/>
      </w:pPr>
    </w:lvl>
  </w:abstractNum>
  <w:abstractNum w:abstractNumId="29" w15:restartNumberingAfterBreak="0">
    <w:nsid w:val="26681263"/>
    <w:multiLevelType w:val="hybridMultilevel"/>
    <w:tmpl w:val="DA44F7BE"/>
    <w:lvl w:ilvl="0" w:tplc="FFFFFFFF">
      <w:start w:val="1"/>
      <w:numFmt w:val="decimal"/>
      <w:lvlText w:val="%1."/>
      <w:lvlJc w:val="left"/>
      <w:pPr>
        <w:ind w:left="928"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27C3126B"/>
    <w:multiLevelType w:val="hybridMultilevel"/>
    <w:tmpl w:val="8998023A"/>
    <w:lvl w:ilvl="0" w:tplc="5DEA428C">
      <w:numFmt w:val="bullet"/>
      <w:lvlText w:val="-"/>
      <w:lvlJc w:val="left"/>
      <w:pPr>
        <w:ind w:left="1570" w:hanging="360"/>
      </w:pPr>
      <w:rPr>
        <w:rFonts w:ascii="Times New Roman" w:eastAsia="Times New Roman" w:hAnsi="Times New Roman" w:cs="Times New Roman" w:hint="default"/>
      </w:rPr>
    </w:lvl>
    <w:lvl w:ilvl="1" w:tplc="5ACE147A" w:tentative="1">
      <w:start w:val="1"/>
      <w:numFmt w:val="bullet"/>
      <w:lvlText w:val="o"/>
      <w:lvlJc w:val="left"/>
      <w:pPr>
        <w:ind w:left="2290" w:hanging="360"/>
      </w:pPr>
      <w:rPr>
        <w:rFonts w:ascii="Courier New" w:hAnsi="Courier New" w:cs="Courier New" w:hint="default"/>
      </w:rPr>
    </w:lvl>
    <w:lvl w:ilvl="2" w:tplc="0F00D9F0" w:tentative="1">
      <w:start w:val="1"/>
      <w:numFmt w:val="bullet"/>
      <w:lvlText w:val=""/>
      <w:lvlJc w:val="left"/>
      <w:pPr>
        <w:ind w:left="3010" w:hanging="360"/>
      </w:pPr>
      <w:rPr>
        <w:rFonts w:ascii="Wingdings" w:hAnsi="Wingdings" w:hint="default"/>
      </w:rPr>
    </w:lvl>
    <w:lvl w:ilvl="3" w:tplc="5D0E34E6" w:tentative="1">
      <w:start w:val="1"/>
      <w:numFmt w:val="bullet"/>
      <w:lvlText w:val=""/>
      <w:lvlJc w:val="left"/>
      <w:pPr>
        <w:ind w:left="3730" w:hanging="360"/>
      </w:pPr>
      <w:rPr>
        <w:rFonts w:ascii="Symbol" w:hAnsi="Symbol" w:hint="default"/>
      </w:rPr>
    </w:lvl>
    <w:lvl w:ilvl="4" w:tplc="DCC0528A" w:tentative="1">
      <w:start w:val="1"/>
      <w:numFmt w:val="bullet"/>
      <w:lvlText w:val="o"/>
      <w:lvlJc w:val="left"/>
      <w:pPr>
        <w:ind w:left="4450" w:hanging="360"/>
      </w:pPr>
      <w:rPr>
        <w:rFonts w:ascii="Courier New" w:hAnsi="Courier New" w:cs="Courier New" w:hint="default"/>
      </w:rPr>
    </w:lvl>
    <w:lvl w:ilvl="5" w:tplc="006224D8" w:tentative="1">
      <w:start w:val="1"/>
      <w:numFmt w:val="bullet"/>
      <w:lvlText w:val=""/>
      <w:lvlJc w:val="left"/>
      <w:pPr>
        <w:ind w:left="5170" w:hanging="360"/>
      </w:pPr>
      <w:rPr>
        <w:rFonts w:ascii="Wingdings" w:hAnsi="Wingdings" w:hint="default"/>
      </w:rPr>
    </w:lvl>
    <w:lvl w:ilvl="6" w:tplc="FD14988A" w:tentative="1">
      <w:start w:val="1"/>
      <w:numFmt w:val="bullet"/>
      <w:lvlText w:val=""/>
      <w:lvlJc w:val="left"/>
      <w:pPr>
        <w:ind w:left="5890" w:hanging="360"/>
      </w:pPr>
      <w:rPr>
        <w:rFonts w:ascii="Symbol" w:hAnsi="Symbol" w:hint="default"/>
      </w:rPr>
    </w:lvl>
    <w:lvl w:ilvl="7" w:tplc="8236B690" w:tentative="1">
      <w:start w:val="1"/>
      <w:numFmt w:val="bullet"/>
      <w:lvlText w:val="o"/>
      <w:lvlJc w:val="left"/>
      <w:pPr>
        <w:ind w:left="6610" w:hanging="360"/>
      </w:pPr>
      <w:rPr>
        <w:rFonts w:ascii="Courier New" w:hAnsi="Courier New" w:cs="Courier New" w:hint="default"/>
      </w:rPr>
    </w:lvl>
    <w:lvl w:ilvl="8" w:tplc="400804FC" w:tentative="1">
      <w:start w:val="1"/>
      <w:numFmt w:val="bullet"/>
      <w:lvlText w:val=""/>
      <w:lvlJc w:val="left"/>
      <w:pPr>
        <w:ind w:left="7330" w:hanging="360"/>
      </w:pPr>
      <w:rPr>
        <w:rFonts w:ascii="Wingdings" w:hAnsi="Wingdings" w:hint="default"/>
      </w:rPr>
    </w:lvl>
  </w:abstractNum>
  <w:abstractNum w:abstractNumId="31" w15:restartNumberingAfterBreak="0">
    <w:nsid w:val="2C5A422D"/>
    <w:multiLevelType w:val="multilevel"/>
    <w:tmpl w:val="C616C40C"/>
    <w:styleLink w:val="a7"/>
    <w:lvl w:ilvl="0">
      <w:start w:val="1"/>
      <w:numFmt w:val="decimal"/>
      <w:lvlText w:val="%1."/>
      <w:lvlJc w:val="left"/>
      <w:pPr>
        <w:tabs>
          <w:tab w:val="num" w:pos="1428"/>
        </w:tabs>
        <w:ind w:left="1428"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30E927F8"/>
    <w:multiLevelType w:val="multilevel"/>
    <w:tmpl w:val="54D86318"/>
    <w:styleLink w:val="20"/>
    <w:lvl w:ilvl="0">
      <w:start w:val="1"/>
      <w:numFmt w:val="decimal"/>
      <w:pStyle w:val="1"/>
      <w:lvlText w:val="%1."/>
      <w:lvlJc w:val="left"/>
      <w:pPr>
        <w:tabs>
          <w:tab w:val="num" w:pos="709"/>
        </w:tabs>
        <w:ind w:left="709" w:hanging="709"/>
      </w:pPr>
      <w:rPr>
        <w:rFonts w:hint="default"/>
      </w:rPr>
    </w:lvl>
    <w:lvl w:ilvl="1">
      <w:start w:val="1"/>
      <w:numFmt w:val="decimal"/>
      <w:lvlText w:val="%1.%2."/>
      <w:lvlJc w:val="left"/>
      <w:pPr>
        <w:tabs>
          <w:tab w:val="num" w:pos="1134"/>
        </w:tabs>
        <w:ind w:left="1134" w:hanging="425"/>
      </w:pPr>
      <w:rPr>
        <w:rFonts w:hint="default"/>
      </w:rPr>
    </w:lvl>
    <w:lvl w:ilvl="2">
      <w:start w:val="1"/>
      <w:numFmt w:val="decimal"/>
      <w:pStyle w:val="a8"/>
      <w:lvlText w:val="%1.%2.%3."/>
      <w:lvlJc w:val="left"/>
      <w:pPr>
        <w:tabs>
          <w:tab w:val="num" w:pos="1418"/>
        </w:tabs>
        <w:ind w:left="1418" w:hanging="709"/>
      </w:pPr>
      <w:rPr>
        <w:rFonts w:hint="default"/>
        <w:spacing w:val="0"/>
      </w:rPr>
    </w:lvl>
    <w:lvl w:ilvl="3">
      <w:start w:val="1"/>
      <w:numFmt w:val="decimal"/>
      <w:lvlText w:val="%1.%2.%3.%4."/>
      <w:lvlJc w:val="left"/>
      <w:pPr>
        <w:tabs>
          <w:tab w:val="num" w:pos="1701"/>
        </w:tabs>
        <w:ind w:left="1701" w:hanging="992"/>
      </w:pPr>
      <w:rPr>
        <w:rFonts w:hint="default"/>
      </w:rPr>
    </w:lvl>
    <w:lvl w:ilvl="4">
      <w:start w:val="1"/>
      <w:numFmt w:val="decimal"/>
      <w:pStyle w:val="a9"/>
      <w:suff w:val="space"/>
      <w:lvlText w:val="%1.%2.%3.%4.%5"/>
      <w:lvlJc w:val="left"/>
      <w:pPr>
        <w:ind w:left="0" w:firstLine="709"/>
      </w:pPr>
      <w:rPr>
        <w:rFonts w:hint="default"/>
      </w:rPr>
    </w:lvl>
    <w:lvl w:ilvl="5">
      <w:start w:val="1"/>
      <w:numFmt w:val="decimal"/>
      <w:lvlText w:val="%1.%2.%3.%4.%5.%6"/>
      <w:lvlJc w:val="left"/>
      <w:pPr>
        <w:tabs>
          <w:tab w:val="num" w:pos="1861"/>
        </w:tabs>
        <w:ind w:left="1861" w:hanging="1152"/>
      </w:pPr>
      <w:rPr>
        <w:rFonts w:hint="default"/>
      </w:rPr>
    </w:lvl>
    <w:lvl w:ilvl="6">
      <w:start w:val="1"/>
      <w:numFmt w:val="decimal"/>
      <w:lvlText w:val="%1.%2.%3.%4.%5.%6.%7"/>
      <w:lvlJc w:val="left"/>
      <w:pPr>
        <w:tabs>
          <w:tab w:val="num" w:pos="2005"/>
        </w:tabs>
        <w:ind w:left="2005" w:hanging="1296"/>
      </w:pPr>
      <w:rPr>
        <w:rFonts w:hint="default"/>
      </w:rPr>
    </w:lvl>
    <w:lvl w:ilvl="7">
      <w:start w:val="1"/>
      <w:numFmt w:val="decimal"/>
      <w:lvlText w:val="%1.%2.%3.%4.%5.%6.%7.%8"/>
      <w:lvlJc w:val="left"/>
      <w:pPr>
        <w:tabs>
          <w:tab w:val="num" w:pos="2149"/>
        </w:tabs>
        <w:ind w:left="2149" w:hanging="1440"/>
      </w:pPr>
      <w:rPr>
        <w:rFonts w:hint="default"/>
      </w:rPr>
    </w:lvl>
    <w:lvl w:ilvl="8">
      <w:start w:val="1"/>
      <w:numFmt w:val="decimal"/>
      <w:lvlText w:val="%1.%2.%3.%4.%5.%6.%7.%8.%9"/>
      <w:lvlJc w:val="left"/>
      <w:pPr>
        <w:tabs>
          <w:tab w:val="num" w:pos="2293"/>
        </w:tabs>
        <w:ind w:left="2293" w:hanging="1584"/>
      </w:pPr>
      <w:rPr>
        <w:rFonts w:hint="default"/>
      </w:rPr>
    </w:lvl>
  </w:abstractNum>
  <w:abstractNum w:abstractNumId="33" w15:restartNumberingAfterBreak="0">
    <w:nsid w:val="32B17508"/>
    <w:multiLevelType w:val="hybridMultilevel"/>
    <w:tmpl w:val="EB00E27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346C6163"/>
    <w:multiLevelType w:val="hybridMultilevel"/>
    <w:tmpl w:val="B1A6C0B2"/>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35" w15:restartNumberingAfterBreak="0">
    <w:nsid w:val="3CBB23F2"/>
    <w:multiLevelType w:val="multilevel"/>
    <w:tmpl w:val="E5D6E094"/>
    <w:styleLink w:val="aa"/>
    <w:lvl w:ilvl="0">
      <w:start w:val="1"/>
      <w:numFmt w:val="bullet"/>
      <w:lvlText w:val=""/>
      <w:lvlJc w:val="left"/>
      <w:pPr>
        <w:tabs>
          <w:tab w:val="num" w:pos="1134"/>
        </w:tabs>
        <w:ind w:left="1134" w:hanging="425"/>
      </w:pPr>
      <w:rPr>
        <w:rFonts w:ascii="Symbol" w:hAnsi="Symbol" w:hint="default"/>
        <w:b/>
        <w:i w:val="0"/>
        <w:caps w:val="0"/>
        <w:spacing w:val="0"/>
        <w:w w:val="100"/>
        <w:kern w:val="0"/>
        <w:position w:val="0"/>
        <w:sz w:val="28"/>
        <w:u w:val="none"/>
        <w:effect w:val="none"/>
      </w:rPr>
    </w:lvl>
    <w:lvl w:ilvl="1">
      <w:start w:val="1"/>
      <w:numFmt w:val="decimal"/>
      <w:lvlText w:val="%1%2)"/>
      <w:lvlJc w:val="left"/>
      <w:pPr>
        <w:tabs>
          <w:tab w:val="num" w:pos="0"/>
        </w:tabs>
        <w:ind w:left="1418" w:hanging="284"/>
      </w:pPr>
      <w:rPr>
        <w:rFonts w:ascii="Times New Roman" w:hAnsi="Times New Roman" w:hint="default"/>
        <w:b w:val="0"/>
        <w:i w:val="0"/>
        <w:color w:val="auto"/>
        <w:spacing w:val="0"/>
        <w:w w:val="100"/>
        <w:kern w:val="0"/>
        <w:position w:val="0"/>
        <w:sz w:val="28"/>
        <w:szCs w:val="24"/>
        <w:u w:val="none"/>
        <w:effect w:val="none"/>
      </w:rPr>
    </w:lvl>
    <w:lvl w:ilvl="2">
      <w:start w:val="1"/>
      <w:numFmt w:val="decimal"/>
      <w:lvlText w:val="%1%2.%3)"/>
      <w:lvlJc w:val="left"/>
      <w:pPr>
        <w:tabs>
          <w:tab w:val="num" w:pos="1843"/>
        </w:tabs>
        <w:ind w:left="1843" w:hanging="425"/>
      </w:pPr>
      <w:rPr>
        <w:rFonts w:ascii="Times New Roman" w:hAnsi="Times New Roman" w:cs="Times New Roman" w:hint="default"/>
        <w:b w:val="0"/>
        <w:i w:val="0"/>
        <w:iCs w:val="0"/>
        <w:caps w:val="0"/>
        <w:smallCaps w:val="0"/>
        <w:strike w:val="0"/>
        <w:dstrike w:val="0"/>
        <w:vanish w:val="0"/>
        <w:color w:val="000000"/>
        <w:spacing w:val="0"/>
        <w:kern w:val="0"/>
        <w:position w:val="0"/>
        <w:sz w:val="28"/>
        <w:szCs w:val="24"/>
        <w:u w:val="none"/>
        <w:vertAlign w:val="baseline"/>
        <w:em w:val="none"/>
      </w:rPr>
    </w:lvl>
    <w:lvl w:ilvl="3">
      <w:start w:val="1"/>
      <w:numFmt w:val="decimal"/>
      <w:lvlText w:val="%1.%2.%3.%4"/>
      <w:lvlJc w:val="left"/>
      <w:pPr>
        <w:tabs>
          <w:tab w:val="num" w:pos="-1517"/>
        </w:tabs>
        <w:ind w:left="-1517" w:hanging="1134"/>
      </w:pPr>
      <w:rPr>
        <w:rFonts w:ascii="Times New Roman" w:hAnsi="Times New Roman" w:hint="default"/>
        <w:b/>
        <w:i w:val="0"/>
        <w:color w:val="auto"/>
        <w:spacing w:val="0"/>
        <w:w w:val="100"/>
        <w:kern w:val="0"/>
        <w:position w:val="0"/>
        <w:sz w:val="24"/>
        <w:szCs w:val="24"/>
        <w:u w:val="none"/>
      </w:rPr>
    </w:lvl>
    <w:lvl w:ilvl="4">
      <w:start w:val="1"/>
      <w:numFmt w:val="decimal"/>
      <w:lvlText w:val="%1.%2.%3.%4.%5"/>
      <w:lvlJc w:val="left"/>
      <w:pPr>
        <w:tabs>
          <w:tab w:val="num" w:pos="-2041"/>
        </w:tabs>
        <w:ind w:left="-3742"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2590"/>
        </w:tabs>
        <w:ind w:left="-2590" w:hanging="1152"/>
      </w:pPr>
      <w:rPr>
        <w:rFonts w:hint="default"/>
      </w:rPr>
    </w:lvl>
    <w:lvl w:ilvl="6">
      <w:start w:val="1"/>
      <w:numFmt w:val="decimal"/>
      <w:lvlText w:val="%1.%2.%3.%4.%5.%6.%7"/>
      <w:lvlJc w:val="left"/>
      <w:pPr>
        <w:tabs>
          <w:tab w:val="num" w:pos="-2446"/>
        </w:tabs>
        <w:ind w:left="-2446" w:hanging="1296"/>
      </w:pPr>
      <w:rPr>
        <w:rFonts w:hint="default"/>
      </w:rPr>
    </w:lvl>
    <w:lvl w:ilvl="7">
      <w:start w:val="1"/>
      <w:numFmt w:val="decimal"/>
      <w:lvlText w:val="%1.%2.%3.%4.%5.%6.%7.%8"/>
      <w:lvlJc w:val="left"/>
      <w:pPr>
        <w:tabs>
          <w:tab w:val="num" w:pos="-2302"/>
        </w:tabs>
        <w:ind w:left="-2302" w:hanging="1440"/>
      </w:pPr>
      <w:rPr>
        <w:rFonts w:hint="default"/>
      </w:rPr>
    </w:lvl>
    <w:lvl w:ilvl="8">
      <w:start w:val="1"/>
      <w:numFmt w:val="decimal"/>
      <w:lvlText w:val="%1.%2.%3.%4.%5.%6.%7.%8.%9"/>
      <w:lvlJc w:val="left"/>
      <w:pPr>
        <w:tabs>
          <w:tab w:val="num" w:pos="-2158"/>
        </w:tabs>
        <w:ind w:left="-2158" w:hanging="1584"/>
      </w:pPr>
      <w:rPr>
        <w:rFonts w:hint="default"/>
      </w:rPr>
    </w:lvl>
  </w:abstractNum>
  <w:abstractNum w:abstractNumId="36" w15:restartNumberingAfterBreak="0">
    <w:nsid w:val="3F113757"/>
    <w:multiLevelType w:val="multilevel"/>
    <w:tmpl w:val="67743928"/>
    <w:lvl w:ilvl="0">
      <w:start w:val="1"/>
      <w:numFmt w:val="bullet"/>
      <w:pStyle w:val="ab"/>
      <w:lvlText w:val=""/>
      <w:lvlJc w:val="left"/>
      <w:pPr>
        <w:tabs>
          <w:tab w:val="num" w:pos="992"/>
        </w:tabs>
        <w:ind w:left="0" w:firstLine="709"/>
      </w:pPr>
      <w:rPr>
        <w:rFonts w:ascii="Symbol" w:hAnsi="Symbol" w:cs="Times New Roman" w:hint="default"/>
        <w:color w:val="auto"/>
      </w:rPr>
    </w:lvl>
    <w:lvl w:ilvl="1">
      <w:start w:val="1"/>
      <w:numFmt w:val="bullet"/>
      <w:lvlText w:val=""/>
      <w:lvlJc w:val="left"/>
      <w:pPr>
        <w:tabs>
          <w:tab w:val="num" w:pos="992"/>
        </w:tabs>
        <w:ind w:left="1276" w:hanging="284"/>
      </w:pPr>
      <w:rPr>
        <w:rFonts w:ascii="Wingdings" w:hAnsi="Wingdings" w:cs="Times New Roman" w:hint="default"/>
        <w:sz w:val="16"/>
        <w:szCs w:val="16"/>
      </w:rPr>
    </w:lvl>
    <w:lvl w:ilvl="2">
      <w:start w:val="1"/>
      <w:numFmt w:val="bullet"/>
      <w:lvlText w:val="–"/>
      <w:lvlJc w:val="left"/>
      <w:pPr>
        <w:tabs>
          <w:tab w:val="num" w:pos="1276"/>
        </w:tabs>
        <w:ind w:left="1758" w:hanging="340"/>
      </w:pPr>
      <w:rPr>
        <w:rFonts w:ascii="Verdana" w:hAnsi="Verdana" w:cs="Times New Roman" w:hint="default"/>
        <w:b/>
        <w:i w:val="0"/>
        <w:sz w:val="24"/>
        <w:szCs w:val="20"/>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7" w15:restartNumberingAfterBreak="0">
    <w:nsid w:val="3FE2055D"/>
    <w:multiLevelType w:val="hybridMultilevel"/>
    <w:tmpl w:val="6F6AA768"/>
    <w:lvl w:ilvl="0" w:tplc="E048B986">
      <w:start w:val="1"/>
      <w:numFmt w:val="decimal"/>
      <w:pStyle w:val="ac"/>
      <w:lvlText w:val="%1."/>
      <w:lvlJc w:val="left"/>
      <w:pPr>
        <w:tabs>
          <w:tab w:val="num" w:pos="1854"/>
        </w:tabs>
        <w:ind w:left="1494" w:hanging="360"/>
      </w:pPr>
    </w:lvl>
    <w:lvl w:ilvl="1" w:tplc="D310CA7A">
      <w:start w:val="1"/>
      <w:numFmt w:val="bullet"/>
      <w:lvlText w:val=""/>
      <w:lvlJc w:val="left"/>
      <w:pPr>
        <w:tabs>
          <w:tab w:val="num" w:pos="1782"/>
        </w:tabs>
        <w:ind w:left="1782" w:hanging="360"/>
      </w:pPr>
      <w:rPr>
        <w:rFonts w:ascii="Symbol" w:hAnsi="Symbol" w:hint="default"/>
      </w:rPr>
    </w:lvl>
    <w:lvl w:ilvl="2" w:tplc="3CBA037A">
      <w:numFmt w:val="none"/>
      <w:lvlText w:val=""/>
      <w:lvlJc w:val="left"/>
      <w:pPr>
        <w:tabs>
          <w:tab w:val="num" w:pos="360"/>
        </w:tabs>
      </w:pPr>
    </w:lvl>
    <w:lvl w:ilvl="3" w:tplc="CC7AF026">
      <w:numFmt w:val="none"/>
      <w:lvlText w:val=""/>
      <w:lvlJc w:val="left"/>
      <w:pPr>
        <w:tabs>
          <w:tab w:val="num" w:pos="360"/>
        </w:tabs>
      </w:pPr>
    </w:lvl>
    <w:lvl w:ilvl="4" w:tplc="A57872FA">
      <w:numFmt w:val="none"/>
      <w:lvlText w:val=""/>
      <w:lvlJc w:val="left"/>
      <w:pPr>
        <w:tabs>
          <w:tab w:val="num" w:pos="360"/>
        </w:tabs>
      </w:pPr>
    </w:lvl>
    <w:lvl w:ilvl="5" w:tplc="821C0BA8">
      <w:numFmt w:val="none"/>
      <w:lvlText w:val=""/>
      <w:lvlJc w:val="left"/>
      <w:pPr>
        <w:tabs>
          <w:tab w:val="num" w:pos="360"/>
        </w:tabs>
      </w:pPr>
    </w:lvl>
    <w:lvl w:ilvl="6" w:tplc="98B6E8B4">
      <w:numFmt w:val="none"/>
      <w:lvlText w:val=""/>
      <w:lvlJc w:val="left"/>
      <w:pPr>
        <w:tabs>
          <w:tab w:val="num" w:pos="360"/>
        </w:tabs>
      </w:pPr>
    </w:lvl>
    <w:lvl w:ilvl="7" w:tplc="EADA6BF0">
      <w:numFmt w:val="none"/>
      <w:lvlText w:val=""/>
      <w:lvlJc w:val="left"/>
      <w:pPr>
        <w:tabs>
          <w:tab w:val="num" w:pos="360"/>
        </w:tabs>
      </w:pPr>
    </w:lvl>
    <w:lvl w:ilvl="8" w:tplc="620A7816">
      <w:numFmt w:val="none"/>
      <w:lvlText w:val=""/>
      <w:lvlJc w:val="left"/>
      <w:pPr>
        <w:tabs>
          <w:tab w:val="num" w:pos="360"/>
        </w:tabs>
      </w:pPr>
    </w:lvl>
  </w:abstractNum>
  <w:abstractNum w:abstractNumId="38" w15:restartNumberingAfterBreak="0">
    <w:nsid w:val="44A703C7"/>
    <w:multiLevelType w:val="hybridMultilevel"/>
    <w:tmpl w:val="41A81F22"/>
    <w:lvl w:ilvl="0" w:tplc="4E5C907C">
      <w:start w:val="1"/>
      <w:numFmt w:val="bullet"/>
      <w:pStyle w:val="ad"/>
      <w:lvlText w:val="–"/>
      <w:lvlJc w:val="left"/>
      <w:pPr>
        <w:ind w:left="720" w:hanging="360"/>
      </w:pPr>
      <w:rPr>
        <w:rFonts w:ascii="Times New Roman" w:hAnsi="Times New Roman" w:cs="Times New Roman" w:hint="default"/>
      </w:rPr>
    </w:lvl>
    <w:lvl w:ilvl="1" w:tplc="04190019" w:tentative="1">
      <w:start w:val="1"/>
      <w:numFmt w:val="bullet"/>
      <w:lvlText w:val="o"/>
      <w:lvlJc w:val="left"/>
      <w:pPr>
        <w:ind w:left="1440" w:hanging="360"/>
      </w:pPr>
      <w:rPr>
        <w:rFonts w:ascii="Courier New" w:hAnsi="Courier New" w:cs="Courier New" w:hint="default"/>
      </w:rPr>
    </w:lvl>
    <w:lvl w:ilvl="2" w:tplc="0419001B" w:tentative="1">
      <w:start w:val="1"/>
      <w:numFmt w:val="bullet"/>
      <w:lvlText w:val=""/>
      <w:lvlJc w:val="left"/>
      <w:pPr>
        <w:ind w:left="2160" w:hanging="360"/>
      </w:pPr>
      <w:rPr>
        <w:rFonts w:ascii="Wingdings" w:hAnsi="Wingdings" w:hint="default"/>
      </w:rPr>
    </w:lvl>
    <w:lvl w:ilvl="3" w:tplc="0419000F" w:tentative="1">
      <w:start w:val="1"/>
      <w:numFmt w:val="bullet"/>
      <w:lvlText w:val=""/>
      <w:lvlJc w:val="left"/>
      <w:pPr>
        <w:ind w:left="2880" w:hanging="360"/>
      </w:pPr>
      <w:rPr>
        <w:rFonts w:ascii="Symbol" w:hAnsi="Symbol" w:hint="default"/>
      </w:rPr>
    </w:lvl>
    <w:lvl w:ilvl="4" w:tplc="04190019" w:tentative="1">
      <w:start w:val="1"/>
      <w:numFmt w:val="bullet"/>
      <w:lvlText w:val="o"/>
      <w:lvlJc w:val="left"/>
      <w:pPr>
        <w:ind w:left="3600" w:hanging="360"/>
      </w:pPr>
      <w:rPr>
        <w:rFonts w:ascii="Courier New" w:hAnsi="Courier New" w:cs="Courier New" w:hint="default"/>
      </w:rPr>
    </w:lvl>
    <w:lvl w:ilvl="5" w:tplc="0419001B" w:tentative="1">
      <w:start w:val="1"/>
      <w:numFmt w:val="bullet"/>
      <w:lvlText w:val=""/>
      <w:lvlJc w:val="left"/>
      <w:pPr>
        <w:ind w:left="4320" w:hanging="360"/>
      </w:pPr>
      <w:rPr>
        <w:rFonts w:ascii="Wingdings" w:hAnsi="Wingdings" w:hint="default"/>
      </w:rPr>
    </w:lvl>
    <w:lvl w:ilvl="6" w:tplc="0419000F" w:tentative="1">
      <w:start w:val="1"/>
      <w:numFmt w:val="bullet"/>
      <w:lvlText w:val=""/>
      <w:lvlJc w:val="left"/>
      <w:pPr>
        <w:ind w:left="5040" w:hanging="360"/>
      </w:pPr>
      <w:rPr>
        <w:rFonts w:ascii="Symbol" w:hAnsi="Symbol" w:hint="default"/>
      </w:rPr>
    </w:lvl>
    <w:lvl w:ilvl="7" w:tplc="04190019" w:tentative="1">
      <w:start w:val="1"/>
      <w:numFmt w:val="bullet"/>
      <w:lvlText w:val="o"/>
      <w:lvlJc w:val="left"/>
      <w:pPr>
        <w:ind w:left="5760" w:hanging="360"/>
      </w:pPr>
      <w:rPr>
        <w:rFonts w:ascii="Courier New" w:hAnsi="Courier New" w:cs="Courier New" w:hint="default"/>
      </w:rPr>
    </w:lvl>
    <w:lvl w:ilvl="8" w:tplc="0419001B" w:tentative="1">
      <w:start w:val="1"/>
      <w:numFmt w:val="bullet"/>
      <w:lvlText w:val=""/>
      <w:lvlJc w:val="left"/>
      <w:pPr>
        <w:ind w:left="6480" w:hanging="360"/>
      </w:pPr>
      <w:rPr>
        <w:rFonts w:ascii="Wingdings" w:hAnsi="Wingdings" w:hint="default"/>
      </w:rPr>
    </w:lvl>
  </w:abstractNum>
  <w:abstractNum w:abstractNumId="39" w15:restartNumberingAfterBreak="0">
    <w:nsid w:val="44A81857"/>
    <w:multiLevelType w:val="hybridMultilevel"/>
    <w:tmpl w:val="085E3CB6"/>
    <w:lvl w:ilvl="0" w:tplc="CFF467F8">
      <w:start w:val="1"/>
      <w:numFmt w:val="decimal"/>
      <w:pStyle w:val="ae"/>
      <w:lvlText w:val="%1)"/>
      <w:lvlJc w:val="left"/>
      <w:pPr>
        <w:ind w:left="720" w:hanging="360"/>
      </w:pPr>
    </w:lvl>
    <w:lvl w:ilvl="1" w:tplc="8A66DE32" w:tentative="1">
      <w:start w:val="1"/>
      <w:numFmt w:val="lowerLetter"/>
      <w:lvlText w:val="%2."/>
      <w:lvlJc w:val="left"/>
      <w:pPr>
        <w:ind w:left="1440" w:hanging="360"/>
      </w:pPr>
    </w:lvl>
    <w:lvl w:ilvl="2" w:tplc="A810EFA0"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40" w15:restartNumberingAfterBreak="0">
    <w:nsid w:val="48760FF7"/>
    <w:multiLevelType w:val="multilevel"/>
    <w:tmpl w:val="F9A826F2"/>
    <w:lvl w:ilvl="0">
      <w:start w:val="1"/>
      <w:numFmt w:val="bullet"/>
      <w:pStyle w:val="OTRListMark"/>
      <w:lvlText w:val="–"/>
      <w:lvlJc w:val="left"/>
      <w:pPr>
        <w:tabs>
          <w:tab w:val="num" w:pos="1134"/>
        </w:tabs>
        <w:ind w:left="1134" w:hanging="283"/>
      </w:pPr>
      <w:rPr>
        <w:rFonts w:ascii="Verdana" w:hAnsi="Verdana" w:hint="default"/>
        <w:color w:val="auto"/>
        <w:sz w:val="24"/>
      </w:rPr>
    </w:lvl>
    <w:lvl w:ilvl="1">
      <w:start w:val="1"/>
      <w:numFmt w:val="bullet"/>
      <w:lvlText w:val="―"/>
      <w:lvlJc w:val="left"/>
      <w:pPr>
        <w:tabs>
          <w:tab w:val="num" w:pos="1418"/>
        </w:tabs>
        <w:ind w:left="1418" w:hanging="284"/>
      </w:pPr>
      <w:rPr>
        <w:rFonts w:ascii="Verdana" w:hAnsi="Verdana" w:hint="default"/>
        <w:color w:val="auto"/>
        <w:sz w:val="16"/>
      </w:rPr>
    </w:lvl>
    <w:lvl w:ilvl="2">
      <w:start w:val="1"/>
      <w:numFmt w:val="bullet"/>
      <w:lvlText w:val="–"/>
      <w:lvlJc w:val="left"/>
      <w:pPr>
        <w:tabs>
          <w:tab w:val="num" w:pos="1701"/>
        </w:tabs>
        <w:ind w:left="1701" w:hanging="283"/>
      </w:pPr>
      <w:rPr>
        <w:rFonts w:ascii="Verdana" w:hAnsi="Verdana" w:hint="default"/>
        <w:b/>
        <w:i w:val="0"/>
        <w:sz w:val="24"/>
      </w:rPr>
    </w:lvl>
    <w:lvl w:ilvl="3">
      <w:start w:val="1"/>
      <w:numFmt w:val="bullet"/>
      <w:lvlText w:val="–"/>
      <w:lvlJc w:val="left"/>
      <w:pPr>
        <w:tabs>
          <w:tab w:val="num" w:pos="2255"/>
        </w:tabs>
        <w:ind w:left="2255" w:hanging="283"/>
      </w:pPr>
      <w:rPr>
        <w:rFonts w:ascii="Verdana" w:hAnsi="Verdana" w:hint="default"/>
      </w:rPr>
    </w:lvl>
    <w:lvl w:ilvl="4">
      <w:start w:val="1"/>
      <w:numFmt w:val="bullet"/>
      <w:lvlText w:val=""/>
      <w:lvlJc w:val="left"/>
      <w:pPr>
        <w:tabs>
          <w:tab w:val="num" w:pos="2784"/>
        </w:tabs>
        <w:ind w:left="2784" w:hanging="360"/>
      </w:pPr>
      <w:rPr>
        <w:rFonts w:ascii="Symbol" w:hAnsi="Symbol" w:hint="default"/>
      </w:rPr>
    </w:lvl>
    <w:lvl w:ilvl="5">
      <w:start w:val="1"/>
      <w:numFmt w:val="bullet"/>
      <w:lvlText w:val=""/>
      <w:lvlJc w:val="left"/>
      <w:pPr>
        <w:tabs>
          <w:tab w:val="num" w:pos="3144"/>
        </w:tabs>
        <w:ind w:left="3144" w:hanging="360"/>
      </w:pPr>
      <w:rPr>
        <w:rFonts w:ascii="Wingdings" w:hAnsi="Wingdings" w:hint="default"/>
      </w:rPr>
    </w:lvl>
    <w:lvl w:ilvl="6">
      <w:start w:val="1"/>
      <w:numFmt w:val="bullet"/>
      <w:lvlText w:val=""/>
      <w:lvlJc w:val="left"/>
      <w:pPr>
        <w:tabs>
          <w:tab w:val="num" w:pos="3504"/>
        </w:tabs>
        <w:ind w:left="3504" w:hanging="360"/>
      </w:pPr>
      <w:rPr>
        <w:rFonts w:ascii="Wingdings" w:hAnsi="Wingdings" w:hint="default"/>
      </w:rPr>
    </w:lvl>
    <w:lvl w:ilvl="7">
      <w:start w:val="1"/>
      <w:numFmt w:val="bullet"/>
      <w:lvlText w:val=""/>
      <w:lvlJc w:val="left"/>
      <w:pPr>
        <w:tabs>
          <w:tab w:val="num" w:pos="3864"/>
        </w:tabs>
        <w:ind w:left="3864" w:hanging="360"/>
      </w:pPr>
      <w:rPr>
        <w:rFonts w:ascii="Symbol" w:hAnsi="Symbol" w:hint="default"/>
      </w:rPr>
    </w:lvl>
    <w:lvl w:ilvl="8">
      <w:start w:val="1"/>
      <w:numFmt w:val="bullet"/>
      <w:lvlText w:val=""/>
      <w:lvlJc w:val="left"/>
      <w:pPr>
        <w:tabs>
          <w:tab w:val="num" w:pos="4224"/>
        </w:tabs>
        <w:ind w:left="4224" w:hanging="360"/>
      </w:pPr>
      <w:rPr>
        <w:rFonts w:ascii="Symbol" w:hAnsi="Symbol" w:hint="default"/>
      </w:rPr>
    </w:lvl>
  </w:abstractNum>
  <w:abstractNum w:abstractNumId="41" w15:restartNumberingAfterBreak="0">
    <w:nsid w:val="4A962FCA"/>
    <w:multiLevelType w:val="multilevel"/>
    <w:tmpl w:val="54D86318"/>
    <w:numStyleLink w:val="af"/>
  </w:abstractNum>
  <w:abstractNum w:abstractNumId="42" w15:restartNumberingAfterBreak="0">
    <w:nsid w:val="4B891833"/>
    <w:multiLevelType w:val="multilevel"/>
    <w:tmpl w:val="BBD68BF4"/>
    <w:styleLink w:val="af0"/>
    <w:lvl w:ilvl="0">
      <w:start w:val="1"/>
      <w:numFmt w:val="russianLower"/>
      <w:lvlText w:val="%1)"/>
      <w:lvlJc w:val="left"/>
      <w:pPr>
        <w:ind w:left="2711" w:hanging="360"/>
      </w:pPr>
      <w:rPr>
        <w:rFonts w:hint="default"/>
        <w:b w:val="0"/>
        <w:i w:val="0"/>
        <w:sz w:val="28"/>
        <w:szCs w:val="24"/>
      </w:rPr>
    </w:lvl>
    <w:lvl w:ilvl="1">
      <w:start w:val="1"/>
      <w:numFmt w:val="decimal"/>
      <w:lvlText w:val="%2)"/>
      <w:lvlJc w:val="left"/>
      <w:pPr>
        <w:tabs>
          <w:tab w:val="num" w:pos="3082"/>
        </w:tabs>
        <w:ind w:left="3082" w:hanging="360"/>
      </w:pPr>
      <w:rPr>
        <w:rFonts w:ascii="Times New Roman" w:hAnsi="Times New Roman" w:hint="default"/>
        <w:sz w:val="28"/>
      </w:rPr>
    </w:lvl>
    <w:lvl w:ilvl="2">
      <w:start w:val="1"/>
      <w:numFmt w:val="decimal"/>
      <w:lvlText w:val="%3)"/>
      <w:lvlJc w:val="right"/>
      <w:pPr>
        <w:tabs>
          <w:tab w:val="num" w:pos="3802"/>
        </w:tabs>
        <w:ind w:left="3802" w:hanging="180"/>
      </w:pPr>
      <w:rPr>
        <w:rFonts w:ascii="Times New Roman" w:hAnsi="Times New Roman" w:hint="default"/>
        <w:sz w:val="28"/>
      </w:rPr>
    </w:lvl>
    <w:lvl w:ilvl="3">
      <w:start w:val="1"/>
      <w:numFmt w:val="decimal"/>
      <w:lvlText w:val="%4."/>
      <w:lvlJc w:val="left"/>
      <w:pPr>
        <w:tabs>
          <w:tab w:val="num" w:pos="4522"/>
        </w:tabs>
        <w:ind w:left="4522" w:hanging="360"/>
      </w:pPr>
      <w:rPr>
        <w:rFonts w:hint="default"/>
      </w:rPr>
    </w:lvl>
    <w:lvl w:ilvl="4">
      <w:start w:val="1"/>
      <w:numFmt w:val="lowerLetter"/>
      <w:lvlText w:val="%5."/>
      <w:lvlJc w:val="left"/>
      <w:pPr>
        <w:tabs>
          <w:tab w:val="num" w:pos="5242"/>
        </w:tabs>
        <w:ind w:left="5242" w:hanging="360"/>
      </w:pPr>
      <w:rPr>
        <w:rFonts w:hint="default"/>
      </w:rPr>
    </w:lvl>
    <w:lvl w:ilvl="5">
      <w:start w:val="1"/>
      <w:numFmt w:val="lowerRoman"/>
      <w:lvlText w:val="%6."/>
      <w:lvlJc w:val="right"/>
      <w:pPr>
        <w:tabs>
          <w:tab w:val="num" w:pos="5962"/>
        </w:tabs>
        <w:ind w:left="5962" w:hanging="180"/>
      </w:pPr>
      <w:rPr>
        <w:rFonts w:hint="default"/>
      </w:rPr>
    </w:lvl>
    <w:lvl w:ilvl="6">
      <w:start w:val="1"/>
      <w:numFmt w:val="decimal"/>
      <w:lvlText w:val="%7."/>
      <w:lvlJc w:val="left"/>
      <w:pPr>
        <w:tabs>
          <w:tab w:val="num" w:pos="6682"/>
        </w:tabs>
        <w:ind w:left="6682" w:hanging="360"/>
      </w:pPr>
      <w:rPr>
        <w:rFonts w:hint="default"/>
      </w:rPr>
    </w:lvl>
    <w:lvl w:ilvl="7">
      <w:start w:val="1"/>
      <w:numFmt w:val="lowerLetter"/>
      <w:lvlText w:val="%8."/>
      <w:lvlJc w:val="left"/>
      <w:pPr>
        <w:tabs>
          <w:tab w:val="num" w:pos="7402"/>
        </w:tabs>
        <w:ind w:left="7402" w:hanging="360"/>
      </w:pPr>
      <w:rPr>
        <w:rFonts w:hint="default"/>
      </w:rPr>
    </w:lvl>
    <w:lvl w:ilvl="8">
      <w:start w:val="1"/>
      <w:numFmt w:val="lowerRoman"/>
      <w:lvlText w:val="%9."/>
      <w:lvlJc w:val="right"/>
      <w:pPr>
        <w:tabs>
          <w:tab w:val="num" w:pos="8122"/>
        </w:tabs>
        <w:ind w:left="8122" w:hanging="180"/>
      </w:pPr>
      <w:rPr>
        <w:rFonts w:hint="default"/>
      </w:rPr>
    </w:lvl>
  </w:abstractNum>
  <w:abstractNum w:abstractNumId="43" w15:restartNumberingAfterBreak="0">
    <w:nsid w:val="4DA337F7"/>
    <w:multiLevelType w:val="multilevel"/>
    <w:tmpl w:val="54D86318"/>
    <w:styleLink w:val="af"/>
    <w:lvl w:ilvl="0">
      <w:start w:val="1"/>
      <w:numFmt w:val="decimal"/>
      <w:pStyle w:val="10"/>
      <w:lvlText w:val="%1."/>
      <w:lvlJc w:val="left"/>
      <w:pPr>
        <w:tabs>
          <w:tab w:val="num" w:pos="709"/>
        </w:tabs>
        <w:ind w:left="709" w:hanging="709"/>
      </w:pPr>
      <w:rPr>
        <w:rFonts w:hint="default"/>
      </w:rPr>
    </w:lvl>
    <w:lvl w:ilvl="1">
      <w:start w:val="1"/>
      <w:numFmt w:val="decimal"/>
      <w:lvlText w:val="%1.%2."/>
      <w:lvlJc w:val="left"/>
      <w:pPr>
        <w:tabs>
          <w:tab w:val="num" w:pos="1134"/>
        </w:tabs>
        <w:ind w:left="1134" w:hanging="425"/>
      </w:pPr>
      <w:rPr>
        <w:rFonts w:hint="default"/>
      </w:rPr>
    </w:lvl>
    <w:lvl w:ilvl="2">
      <w:start w:val="1"/>
      <w:numFmt w:val="decimal"/>
      <w:lvlText w:val="%1.%2.%3."/>
      <w:lvlJc w:val="left"/>
      <w:pPr>
        <w:tabs>
          <w:tab w:val="num" w:pos="1418"/>
        </w:tabs>
        <w:ind w:left="1418" w:hanging="709"/>
      </w:pPr>
      <w:rPr>
        <w:rFonts w:hint="default"/>
        <w:spacing w:val="0"/>
      </w:rPr>
    </w:lvl>
    <w:lvl w:ilvl="3">
      <w:start w:val="1"/>
      <w:numFmt w:val="decimal"/>
      <w:lvlText w:val="%1.%2.%3.%4."/>
      <w:lvlJc w:val="left"/>
      <w:pPr>
        <w:tabs>
          <w:tab w:val="num" w:pos="1701"/>
        </w:tabs>
        <w:ind w:left="1701" w:hanging="992"/>
      </w:pPr>
      <w:rPr>
        <w:rFonts w:hint="default"/>
      </w:rPr>
    </w:lvl>
    <w:lvl w:ilvl="4">
      <w:start w:val="1"/>
      <w:numFmt w:val="decimal"/>
      <w:suff w:val="space"/>
      <w:lvlText w:val="%1.%2.%3.%4.%5"/>
      <w:lvlJc w:val="left"/>
      <w:pPr>
        <w:ind w:left="0" w:firstLine="709"/>
      </w:pPr>
      <w:rPr>
        <w:rFonts w:hint="default"/>
      </w:rPr>
    </w:lvl>
    <w:lvl w:ilvl="5">
      <w:start w:val="1"/>
      <w:numFmt w:val="decimal"/>
      <w:lvlText w:val="%1.%2.%3.%4.%5.%6"/>
      <w:lvlJc w:val="left"/>
      <w:pPr>
        <w:tabs>
          <w:tab w:val="num" w:pos="1861"/>
        </w:tabs>
        <w:ind w:left="1861" w:hanging="1152"/>
      </w:pPr>
      <w:rPr>
        <w:rFonts w:hint="default"/>
      </w:rPr>
    </w:lvl>
    <w:lvl w:ilvl="6">
      <w:start w:val="1"/>
      <w:numFmt w:val="decimal"/>
      <w:lvlText w:val="%1.%2.%3.%4.%5.%6.%7"/>
      <w:lvlJc w:val="left"/>
      <w:pPr>
        <w:tabs>
          <w:tab w:val="num" w:pos="2005"/>
        </w:tabs>
        <w:ind w:left="2005" w:hanging="1296"/>
      </w:pPr>
      <w:rPr>
        <w:rFonts w:hint="default"/>
      </w:rPr>
    </w:lvl>
    <w:lvl w:ilvl="7">
      <w:start w:val="1"/>
      <w:numFmt w:val="decimal"/>
      <w:lvlText w:val="%1.%2.%3.%4.%5.%6.%7.%8"/>
      <w:lvlJc w:val="left"/>
      <w:pPr>
        <w:tabs>
          <w:tab w:val="num" w:pos="2149"/>
        </w:tabs>
        <w:ind w:left="2149" w:hanging="1440"/>
      </w:pPr>
      <w:rPr>
        <w:rFonts w:hint="default"/>
      </w:rPr>
    </w:lvl>
    <w:lvl w:ilvl="8">
      <w:start w:val="1"/>
      <w:numFmt w:val="decimal"/>
      <w:lvlText w:val="%1.%2.%3.%4.%5.%6.%7.%8.%9"/>
      <w:lvlJc w:val="left"/>
      <w:pPr>
        <w:tabs>
          <w:tab w:val="num" w:pos="2293"/>
        </w:tabs>
        <w:ind w:left="2293" w:hanging="1584"/>
      </w:pPr>
      <w:rPr>
        <w:rFonts w:hint="default"/>
      </w:rPr>
    </w:lvl>
  </w:abstractNum>
  <w:abstractNum w:abstractNumId="44" w15:restartNumberingAfterBreak="0">
    <w:nsid w:val="4DB564FC"/>
    <w:multiLevelType w:val="hybridMultilevel"/>
    <w:tmpl w:val="86BC73DE"/>
    <w:lvl w:ilvl="0" w:tplc="15360492">
      <w:start w:val="1"/>
      <w:numFmt w:val="none"/>
      <w:pStyle w:val="OTRHeadingApp"/>
      <w:lvlText w:val="%1Приложение"/>
      <w:lvlJc w:val="left"/>
      <w:pPr>
        <w:tabs>
          <w:tab w:val="num" w:pos="0"/>
        </w:tabs>
        <w:ind w:left="284" w:hanging="284"/>
      </w:pPr>
      <w:rPr>
        <w:rFonts w:hint="default"/>
      </w:rPr>
    </w:lvl>
    <w:lvl w:ilvl="1" w:tplc="AD700FFA" w:tentative="1">
      <w:start w:val="1"/>
      <w:numFmt w:val="lowerLetter"/>
      <w:lvlText w:val="%2."/>
      <w:lvlJc w:val="left"/>
      <w:pPr>
        <w:tabs>
          <w:tab w:val="num" w:pos="1440"/>
        </w:tabs>
        <w:ind w:left="1440" w:hanging="360"/>
      </w:pPr>
    </w:lvl>
    <w:lvl w:ilvl="2" w:tplc="3B1C22AA" w:tentative="1">
      <w:start w:val="1"/>
      <w:numFmt w:val="lowerRoman"/>
      <w:lvlText w:val="%3."/>
      <w:lvlJc w:val="right"/>
      <w:pPr>
        <w:tabs>
          <w:tab w:val="num" w:pos="2160"/>
        </w:tabs>
        <w:ind w:left="2160" w:hanging="180"/>
      </w:pPr>
    </w:lvl>
    <w:lvl w:ilvl="3" w:tplc="52FAD5E8" w:tentative="1">
      <w:start w:val="1"/>
      <w:numFmt w:val="decimal"/>
      <w:lvlText w:val="%4."/>
      <w:lvlJc w:val="left"/>
      <w:pPr>
        <w:tabs>
          <w:tab w:val="num" w:pos="2880"/>
        </w:tabs>
        <w:ind w:left="2880" w:hanging="360"/>
      </w:pPr>
    </w:lvl>
    <w:lvl w:ilvl="4" w:tplc="B2863806" w:tentative="1">
      <w:start w:val="1"/>
      <w:numFmt w:val="lowerLetter"/>
      <w:lvlText w:val="%5."/>
      <w:lvlJc w:val="left"/>
      <w:pPr>
        <w:tabs>
          <w:tab w:val="num" w:pos="3600"/>
        </w:tabs>
        <w:ind w:left="3600" w:hanging="360"/>
      </w:pPr>
    </w:lvl>
    <w:lvl w:ilvl="5" w:tplc="8F089EB2" w:tentative="1">
      <w:start w:val="1"/>
      <w:numFmt w:val="lowerRoman"/>
      <w:lvlText w:val="%6."/>
      <w:lvlJc w:val="right"/>
      <w:pPr>
        <w:tabs>
          <w:tab w:val="num" w:pos="4320"/>
        </w:tabs>
        <w:ind w:left="4320" w:hanging="180"/>
      </w:pPr>
    </w:lvl>
    <w:lvl w:ilvl="6" w:tplc="B670807E" w:tentative="1">
      <w:start w:val="1"/>
      <w:numFmt w:val="decimal"/>
      <w:lvlText w:val="%7."/>
      <w:lvlJc w:val="left"/>
      <w:pPr>
        <w:tabs>
          <w:tab w:val="num" w:pos="5040"/>
        </w:tabs>
        <w:ind w:left="5040" w:hanging="360"/>
      </w:pPr>
    </w:lvl>
    <w:lvl w:ilvl="7" w:tplc="CF50C340" w:tentative="1">
      <w:start w:val="1"/>
      <w:numFmt w:val="lowerLetter"/>
      <w:lvlText w:val="%8."/>
      <w:lvlJc w:val="left"/>
      <w:pPr>
        <w:tabs>
          <w:tab w:val="num" w:pos="5760"/>
        </w:tabs>
        <w:ind w:left="5760" w:hanging="360"/>
      </w:pPr>
    </w:lvl>
    <w:lvl w:ilvl="8" w:tplc="15F82D22" w:tentative="1">
      <w:start w:val="1"/>
      <w:numFmt w:val="lowerRoman"/>
      <w:lvlText w:val="%9."/>
      <w:lvlJc w:val="right"/>
      <w:pPr>
        <w:tabs>
          <w:tab w:val="num" w:pos="6480"/>
        </w:tabs>
        <w:ind w:left="6480" w:hanging="180"/>
      </w:pPr>
    </w:lvl>
  </w:abstractNum>
  <w:abstractNum w:abstractNumId="45" w15:restartNumberingAfterBreak="0">
    <w:nsid w:val="4E044427"/>
    <w:multiLevelType w:val="hybridMultilevel"/>
    <w:tmpl w:val="524A4D26"/>
    <w:lvl w:ilvl="0" w:tplc="0419000F">
      <w:start w:val="1"/>
      <w:numFmt w:val="none"/>
      <w:pStyle w:val="OTRNameTable"/>
      <w:lvlText w:val="Таблица"/>
      <w:lvlJc w:val="left"/>
      <w:pPr>
        <w:tabs>
          <w:tab w:val="num" w:pos="720"/>
        </w:tabs>
        <w:ind w:left="720" w:hanging="360"/>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em w:val="none"/>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6" w15:restartNumberingAfterBreak="0">
    <w:nsid w:val="55F97A5F"/>
    <w:multiLevelType w:val="multilevel"/>
    <w:tmpl w:val="D8B8919E"/>
    <w:lvl w:ilvl="0">
      <w:start w:val="1"/>
      <w:numFmt w:val="russianLower"/>
      <w:pStyle w:val="af1"/>
      <w:lvlText w:val="%1)"/>
      <w:lvlJc w:val="left"/>
      <w:pPr>
        <w:ind w:left="1134" w:hanging="425"/>
      </w:pPr>
      <w:rPr>
        <w:rFonts w:hint="default"/>
        <w:b w:val="0"/>
        <w:i w:val="0"/>
        <w:sz w:val="28"/>
        <w:szCs w:val="24"/>
      </w:rPr>
    </w:lvl>
    <w:lvl w:ilvl="1">
      <w:start w:val="1"/>
      <w:numFmt w:val="decimal"/>
      <w:lvlText w:val="%2)"/>
      <w:lvlJc w:val="left"/>
      <w:pPr>
        <w:tabs>
          <w:tab w:val="num" w:pos="0"/>
        </w:tabs>
        <w:ind w:left="1531" w:hanging="397"/>
      </w:pPr>
      <w:rPr>
        <w:rFonts w:ascii="Times New Roman" w:hAnsi="Times New Roman" w:hint="default"/>
        <w:sz w:val="28"/>
      </w:rPr>
    </w:lvl>
    <w:lvl w:ilvl="2">
      <w:start w:val="1"/>
      <w:numFmt w:val="decimal"/>
      <w:lvlText w:val="%2.%3)"/>
      <w:lvlJc w:val="right"/>
      <w:pPr>
        <w:ind w:left="1843" w:hanging="425"/>
      </w:pPr>
      <w:rPr>
        <w:rFonts w:ascii="Times New Roman" w:hAnsi="Times New Roman" w:hint="default"/>
        <w:sz w:val="28"/>
      </w:rPr>
    </w:lvl>
    <w:lvl w:ilvl="3">
      <w:start w:val="1"/>
      <w:numFmt w:val="decimal"/>
      <w:lvlText w:val="%4."/>
      <w:lvlJc w:val="left"/>
      <w:pPr>
        <w:tabs>
          <w:tab w:val="num" w:pos="4522"/>
        </w:tabs>
        <w:ind w:left="4522" w:hanging="360"/>
      </w:pPr>
      <w:rPr>
        <w:rFonts w:hint="default"/>
      </w:rPr>
    </w:lvl>
    <w:lvl w:ilvl="4">
      <w:start w:val="1"/>
      <w:numFmt w:val="lowerLetter"/>
      <w:lvlText w:val="%5."/>
      <w:lvlJc w:val="left"/>
      <w:pPr>
        <w:tabs>
          <w:tab w:val="num" w:pos="5242"/>
        </w:tabs>
        <w:ind w:left="5242" w:hanging="360"/>
      </w:pPr>
      <w:rPr>
        <w:rFonts w:hint="default"/>
      </w:rPr>
    </w:lvl>
    <w:lvl w:ilvl="5">
      <w:start w:val="1"/>
      <w:numFmt w:val="lowerRoman"/>
      <w:lvlText w:val="%6."/>
      <w:lvlJc w:val="right"/>
      <w:pPr>
        <w:tabs>
          <w:tab w:val="num" w:pos="5962"/>
        </w:tabs>
        <w:ind w:left="5962" w:hanging="180"/>
      </w:pPr>
      <w:rPr>
        <w:rFonts w:hint="default"/>
      </w:rPr>
    </w:lvl>
    <w:lvl w:ilvl="6">
      <w:start w:val="1"/>
      <w:numFmt w:val="decimal"/>
      <w:lvlText w:val="%7."/>
      <w:lvlJc w:val="left"/>
      <w:pPr>
        <w:tabs>
          <w:tab w:val="num" w:pos="6682"/>
        </w:tabs>
        <w:ind w:left="6682" w:hanging="360"/>
      </w:pPr>
      <w:rPr>
        <w:rFonts w:hint="default"/>
      </w:rPr>
    </w:lvl>
    <w:lvl w:ilvl="7">
      <w:start w:val="1"/>
      <w:numFmt w:val="lowerLetter"/>
      <w:lvlText w:val="%8."/>
      <w:lvlJc w:val="left"/>
      <w:pPr>
        <w:tabs>
          <w:tab w:val="num" w:pos="7402"/>
        </w:tabs>
        <w:ind w:left="7402" w:hanging="360"/>
      </w:pPr>
      <w:rPr>
        <w:rFonts w:hint="default"/>
      </w:rPr>
    </w:lvl>
    <w:lvl w:ilvl="8">
      <w:start w:val="1"/>
      <w:numFmt w:val="lowerRoman"/>
      <w:lvlText w:val="%9."/>
      <w:lvlJc w:val="right"/>
      <w:pPr>
        <w:tabs>
          <w:tab w:val="num" w:pos="8122"/>
        </w:tabs>
        <w:ind w:left="8122" w:hanging="180"/>
      </w:pPr>
      <w:rPr>
        <w:rFonts w:hint="default"/>
      </w:rPr>
    </w:lvl>
  </w:abstractNum>
  <w:abstractNum w:abstractNumId="47" w15:restartNumberingAfterBreak="0">
    <w:nsid w:val="563E5235"/>
    <w:multiLevelType w:val="hybridMultilevel"/>
    <w:tmpl w:val="B380E836"/>
    <w:lvl w:ilvl="0" w:tplc="E116BB34">
      <w:numFmt w:val="bullet"/>
      <w:lvlText w:val="-"/>
      <w:lvlJc w:val="left"/>
      <w:pPr>
        <w:ind w:left="1930" w:hanging="360"/>
      </w:pPr>
      <w:rPr>
        <w:rFonts w:ascii="Times New Roman" w:eastAsia="Times New Roman" w:hAnsi="Times New Roman" w:cs="Times New Roman" w:hint="default"/>
      </w:rPr>
    </w:lvl>
    <w:lvl w:ilvl="1" w:tplc="04190003">
      <w:start w:val="1"/>
      <w:numFmt w:val="bullet"/>
      <w:lvlText w:val="o"/>
      <w:lvlJc w:val="left"/>
      <w:pPr>
        <w:ind w:left="2650" w:hanging="360"/>
      </w:pPr>
      <w:rPr>
        <w:rFonts w:ascii="Courier New" w:hAnsi="Courier New" w:cs="Courier New" w:hint="default"/>
      </w:rPr>
    </w:lvl>
    <w:lvl w:ilvl="2" w:tplc="04190005" w:tentative="1">
      <w:start w:val="1"/>
      <w:numFmt w:val="bullet"/>
      <w:lvlText w:val=""/>
      <w:lvlJc w:val="left"/>
      <w:pPr>
        <w:ind w:left="3370" w:hanging="360"/>
      </w:pPr>
      <w:rPr>
        <w:rFonts w:ascii="Wingdings" w:hAnsi="Wingdings" w:hint="default"/>
      </w:rPr>
    </w:lvl>
    <w:lvl w:ilvl="3" w:tplc="04190001" w:tentative="1">
      <w:start w:val="1"/>
      <w:numFmt w:val="bullet"/>
      <w:lvlText w:val=""/>
      <w:lvlJc w:val="left"/>
      <w:pPr>
        <w:ind w:left="4090" w:hanging="360"/>
      </w:pPr>
      <w:rPr>
        <w:rFonts w:ascii="Symbol" w:hAnsi="Symbol" w:hint="default"/>
      </w:rPr>
    </w:lvl>
    <w:lvl w:ilvl="4" w:tplc="04190003" w:tentative="1">
      <w:start w:val="1"/>
      <w:numFmt w:val="bullet"/>
      <w:lvlText w:val="o"/>
      <w:lvlJc w:val="left"/>
      <w:pPr>
        <w:ind w:left="4810" w:hanging="360"/>
      </w:pPr>
      <w:rPr>
        <w:rFonts w:ascii="Courier New" w:hAnsi="Courier New" w:cs="Courier New" w:hint="default"/>
      </w:rPr>
    </w:lvl>
    <w:lvl w:ilvl="5" w:tplc="04190005" w:tentative="1">
      <w:start w:val="1"/>
      <w:numFmt w:val="bullet"/>
      <w:lvlText w:val=""/>
      <w:lvlJc w:val="left"/>
      <w:pPr>
        <w:ind w:left="5530" w:hanging="360"/>
      </w:pPr>
      <w:rPr>
        <w:rFonts w:ascii="Wingdings" w:hAnsi="Wingdings" w:hint="default"/>
      </w:rPr>
    </w:lvl>
    <w:lvl w:ilvl="6" w:tplc="04190001" w:tentative="1">
      <w:start w:val="1"/>
      <w:numFmt w:val="bullet"/>
      <w:lvlText w:val=""/>
      <w:lvlJc w:val="left"/>
      <w:pPr>
        <w:ind w:left="6250" w:hanging="360"/>
      </w:pPr>
      <w:rPr>
        <w:rFonts w:ascii="Symbol" w:hAnsi="Symbol" w:hint="default"/>
      </w:rPr>
    </w:lvl>
    <w:lvl w:ilvl="7" w:tplc="04190003" w:tentative="1">
      <w:start w:val="1"/>
      <w:numFmt w:val="bullet"/>
      <w:lvlText w:val="o"/>
      <w:lvlJc w:val="left"/>
      <w:pPr>
        <w:ind w:left="6970" w:hanging="360"/>
      </w:pPr>
      <w:rPr>
        <w:rFonts w:ascii="Courier New" w:hAnsi="Courier New" w:cs="Courier New" w:hint="default"/>
      </w:rPr>
    </w:lvl>
    <w:lvl w:ilvl="8" w:tplc="04190005" w:tentative="1">
      <w:start w:val="1"/>
      <w:numFmt w:val="bullet"/>
      <w:lvlText w:val=""/>
      <w:lvlJc w:val="left"/>
      <w:pPr>
        <w:ind w:left="7690" w:hanging="360"/>
      </w:pPr>
      <w:rPr>
        <w:rFonts w:ascii="Wingdings" w:hAnsi="Wingdings" w:hint="default"/>
      </w:rPr>
    </w:lvl>
  </w:abstractNum>
  <w:abstractNum w:abstractNumId="48" w15:restartNumberingAfterBreak="0">
    <w:nsid w:val="578139E0"/>
    <w:multiLevelType w:val="hybridMultilevel"/>
    <w:tmpl w:val="E724D356"/>
    <w:lvl w:ilvl="0" w:tplc="0419000F">
      <w:start w:val="1"/>
      <w:numFmt w:val="bullet"/>
      <w:lvlText w:val=""/>
      <w:lvlJc w:val="left"/>
      <w:pPr>
        <w:ind w:left="1287" w:hanging="360"/>
      </w:pPr>
      <w:rPr>
        <w:rFonts w:ascii="Symbol" w:hAnsi="Symbol" w:hint="default"/>
      </w:rPr>
    </w:lvl>
    <w:lvl w:ilvl="1" w:tplc="065A0D10" w:tentative="1">
      <w:start w:val="1"/>
      <w:numFmt w:val="bullet"/>
      <w:lvlText w:val="o"/>
      <w:lvlJc w:val="left"/>
      <w:pPr>
        <w:ind w:left="2007" w:hanging="360"/>
      </w:pPr>
      <w:rPr>
        <w:rFonts w:ascii="Courier New" w:hAnsi="Courier New" w:cs="Courier New" w:hint="default"/>
      </w:rPr>
    </w:lvl>
    <w:lvl w:ilvl="2" w:tplc="04190001" w:tentative="1">
      <w:start w:val="1"/>
      <w:numFmt w:val="bullet"/>
      <w:lvlText w:val=""/>
      <w:lvlJc w:val="left"/>
      <w:pPr>
        <w:ind w:left="2727" w:hanging="360"/>
      </w:pPr>
      <w:rPr>
        <w:rFonts w:ascii="Wingdings" w:hAnsi="Wingdings" w:hint="default"/>
      </w:rPr>
    </w:lvl>
    <w:lvl w:ilvl="3" w:tplc="0419000F" w:tentative="1">
      <w:start w:val="1"/>
      <w:numFmt w:val="bullet"/>
      <w:lvlText w:val=""/>
      <w:lvlJc w:val="left"/>
      <w:pPr>
        <w:ind w:left="3447" w:hanging="360"/>
      </w:pPr>
      <w:rPr>
        <w:rFonts w:ascii="Symbol" w:hAnsi="Symbol" w:hint="default"/>
      </w:rPr>
    </w:lvl>
    <w:lvl w:ilvl="4" w:tplc="04190019" w:tentative="1">
      <w:start w:val="1"/>
      <w:numFmt w:val="bullet"/>
      <w:lvlText w:val="o"/>
      <w:lvlJc w:val="left"/>
      <w:pPr>
        <w:ind w:left="4167" w:hanging="360"/>
      </w:pPr>
      <w:rPr>
        <w:rFonts w:ascii="Courier New" w:hAnsi="Courier New" w:cs="Courier New" w:hint="default"/>
      </w:rPr>
    </w:lvl>
    <w:lvl w:ilvl="5" w:tplc="0419001B" w:tentative="1">
      <w:start w:val="1"/>
      <w:numFmt w:val="bullet"/>
      <w:lvlText w:val=""/>
      <w:lvlJc w:val="left"/>
      <w:pPr>
        <w:ind w:left="4887" w:hanging="360"/>
      </w:pPr>
      <w:rPr>
        <w:rFonts w:ascii="Wingdings" w:hAnsi="Wingdings" w:hint="default"/>
      </w:rPr>
    </w:lvl>
    <w:lvl w:ilvl="6" w:tplc="0419000F" w:tentative="1">
      <w:start w:val="1"/>
      <w:numFmt w:val="bullet"/>
      <w:lvlText w:val=""/>
      <w:lvlJc w:val="left"/>
      <w:pPr>
        <w:ind w:left="5607" w:hanging="360"/>
      </w:pPr>
      <w:rPr>
        <w:rFonts w:ascii="Symbol" w:hAnsi="Symbol" w:hint="default"/>
      </w:rPr>
    </w:lvl>
    <w:lvl w:ilvl="7" w:tplc="04190019" w:tentative="1">
      <w:start w:val="1"/>
      <w:numFmt w:val="bullet"/>
      <w:lvlText w:val="o"/>
      <w:lvlJc w:val="left"/>
      <w:pPr>
        <w:ind w:left="6327" w:hanging="360"/>
      </w:pPr>
      <w:rPr>
        <w:rFonts w:ascii="Courier New" w:hAnsi="Courier New" w:cs="Courier New" w:hint="default"/>
      </w:rPr>
    </w:lvl>
    <w:lvl w:ilvl="8" w:tplc="0419001B" w:tentative="1">
      <w:start w:val="1"/>
      <w:numFmt w:val="bullet"/>
      <w:lvlText w:val=""/>
      <w:lvlJc w:val="left"/>
      <w:pPr>
        <w:ind w:left="7047" w:hanging="360"/>
      </w:pPr>
      <w:rPr>
        <w:rFonts w:ascii="Wingdings" w:hAnsi="Wingdings" w:hint="default"/>
      </w:rPr>
    </w:lvl>
  </w:abstractNum>
  <w:abstractNum w:abstractNumId="49" w15:restartNumberingAfterBreak="0">
    <w:nsid w:val="57B74054"/>
    <w:multiLevelType w:val="hybridMultilevel"/>
    <w:tmpl w:val="467C54D0"/>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50" w15:restartNumberingAfterBreak="0">
    <w:nsid w:val="5D5C6437"/>
    <w:multiLevelType w:val="hybridMultilevel"/>
    <w:tmpl w:val="CE4CE4AC"/>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51" w15:restartNumberingAfterBreak="0">
    <w:nsid w:val="5F121371"/>
    <w:multiLevelType w:val="multilevel"/>
    <w:tmpl w:val="7842F1D6"/>
    <w:lvl w:ilvl="0">
      <w:start w:val="1"/>
      <w:numFmt w:val="decimal"/>
      <w:pStyle w:val="OTRListNum"/>
      <w:lvlText w:val="%1."/>
      <w:lvlJc w:val="left"/>
      <w:pPr>
        <w:tabs>
          <w:tab w:val="num" w:pos="851"/>
        </w:tabs>
        <w:ind w:left="851" w:hanging="284"/>
      </w:pPr>
      <w:rPr>
        <w:rFonts w:ascii="Times New Roman" w:hAnsi="Times New Roman" w:hint="default"/>
        <w:sz w:val="24"/>
        <w:szCs w:val="24"/>
      </w:rPr>
    </w:lvl>
    <w:lvl w:ilvl="1">
      <w:start w:val="1"/>
      <w:numFmt w:val="decimal"/>
      <w:lvlText w:val="%1.%2."/>
      <w:lvlJc w:val="left"/>
      <w:pPr>
        <w:tabs>
          <w:tab w:val="num" w:pos="1275"/>
        </w:tabs>
        <w:ind w:left="1418" w:hanging="567"/>
      </w:pPr>
      <w:rPr>
        <w:rFonts w:ascii="Times New Roman" w:hAnsi="Times New Roman" w:hint="default"/>
        <w:sz w:val="24"/>
        <w:szCs w:val="24"/>
      </w:rPr>
    </w:lvl>
    <w:lvl w:ilvl="2">
      <w:start w:val="1"/>
      <w:numFmt w:val="decimal"/>
      <w:lvlText w:val="%2.%1.%3."/>
      <w:lvlJc w:val="left"/>
      <w:pPr>
        <w:tabs>
          <w:tab w:val="num" w:pos="1558"/>
        </w:tabs>
        <w:ind w:left="1843" w:hanging="568"/>
      </w:pPr>
      <w:rPr>
        <w:rFonts w:ascii="Times New Roman" w:hAnsi="Times New Roman" w:hint="default"/>
        <w:sz w:val="24"/>
        <w:szCs w:val="24"/>
      </w:rPr>
    </w:lvl>
    <w:lvl w:ilvl="3">
      <w:start w:val="1"/>
      <w:numFmt w:val="decimal"/>
      <w:lvlText w:val="%1.%2.%3.%4."/>
      <w:lvlJc w:val="left"/>
      <w:pPr>
        <w:tabs>
          <w:tab w:val="num" w:pos="2508"/>
        </w:tabs>
        <w:ind w:left="2436" w:hanging="648"/>
      </w:pPr>
      <w:rPr>
        <w:rFonts w:hint="default"/>
      </w:rPr>
    </w:lvl>
    <w:lvl w:ilvl="4">
      <w:start w:val="1"/>
      <w:numFmt w:val="decimal"/>
      <w:lvlText w:val="%1.%2.%3.%4.%5."/>
      <w:lvlJc w:val="left"/>
      <w:pPr>
        <w:tabs>
          <w:tab w:val="num" w:pos="3228"/>
        </w:tabs>
        <w:ind w:left="2940" w:hanging="792"/>
      </w:pPr>
      <w:rPr>
        <w:rFonts w:hint="default"/>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52" w15:restartNumberingAfterBreak="0">
    <w:nsid w:val="616350D8"/>
    <w:multiLevelType w:val="multilevel"/>
    <w:tmpl w:val="3E4414E6"/>
    <w:lvl w:ilvl="0">
      <w:start w:val="1"/>
      <w:numFmt w:val="bullet"/>
      <w:pStyle w:val="OTRTableListMark"/>
      <w:lvlText w:val="–"/>
      <w:lvlJc w:val="left"/>
      <w:pPr>
        <w:tabs>
          <w:tab w:val="num" w:pos="284"/>
        </w:tabs>
        <w:ind w:left="284" w:hanging="284"/>
      </w:pPr>
      <w:rPr>
        <w:rFonts w:ascii="Verdana" w:hAnsi="Verdana" w:hint="default"/>
        <w:color w:val="auto"/>
        <w:sz w:val="24"/>
      </w:rPr>
    </w:lvl>
    <w:lvl w:ilvl="1">
      <w:start w:val="1"/>
      <w:numFmt w:val="bullet"/>
      <w:lvlText w:val="―"/>
      <w:lvlJc w:val="left"/>
      <w:pPr>
        <w:tabs>
          <w:tab w:val="num" w:pos="1275"/>
        </w:tabs>
        <w:ind w:left="1275" w:hanging="283"/>
      </w:pPr>
      <w:rPr>
        <w:rFonts w:ascii="Verdana" w:hAnsi="Verdana" w:hint="default"/>
        <w:color w:val="auto"/>
        <w:sz w:val="16"/>
      </w:rPr>
    </w:lvl>
    <w:lvl w:ilvl="2">
      <w:start w:val="1"/>
      <w:numFmt w:val="bullet"/>
      <w:lvlText w:val="–"/>
      <w:lvlJc w:val="left"/>
      <w:pPr>
        <w:tabs>
          <w:tab w:val="num" w:pos="1559"/>
        </w:tabs>
        <w:ind w:left="1559" w:hanging="284"/>
      </w:pPr>
      <w:rPr>
        <w:rFonts w:ascii="Verdana" w:hAnsi="Verdana" w:hint="default"/>
        <w:b/>
        <w:i w:val="0"/>
        <w:sz w:val="24"/>
      </w:rPr>
    </w:lvl>
    <w:lvl w:ilvl="3">
      <w:start w:val="1"/>
      <w:numFmt w:val="bullet"/>
      <w:lvlText w:val=""/>
      <w:lvlJc w:val="left"/>
      <w:pPr>
        <w:tabs>
          <w:tab w:val="num" w:pos="1303"/>
        </w:tabs>
        <w:ind w:left="1303" w:hanging="360"/>
      </w:pPr>
      <w:rPr>
        <w:rFonts w:ascii="Symbol" w:hAnsi="Symbol" w:hint="default"/>
      </w:rPr>
    </w:lvl>
    <w:lvl w:ilvl="4">
      <w:start w:val="1"/>
      <w:numFmt w:val="bullet"/>
      <w:lvlText w:val=""/>
      <w:lvlJc w:val="left"/>
      <w:pPr>
        <w:tabs>
          <w:tab w:val="num" w:pos="1663"/>
        </w:tabs>
        <w:ind w:left="1663" w:hanging="360"/>
      </w:pPr>
      <w:rPr>
        <w:rFonts w:ascii="Symbol" w:hAnsi="Symbol" w:hint="default"/>
      </w:rPr>
    </w:lvl>
    <w:lvl w:ilvl="5">
      <w:start w:val="1"/>
      <w:numFmt w:val="bullet"/>
      <w:lvlText w:val=""/>
      <w:lvlJc w:val="left"/>
      <w:pPr>
        <w:tabs>
          <w:tab w:val="num" w:pos="2023"/>
        </w:tabs>
        <w:ind w:left="2023" w:hanging="360"/>
      </w:pPr>
      <w:rPr>
        <w:rFonts w:ascii="Wingdings" w:hAnsi="Wingdings" w:hint="default"/>
      </w:rPr>
    </w:lvl>
    <w:lvl w:ilvl="6">
      <w:start w:val="1"/>
      <w:numFmt w:val="bullet"/>
      <w:lvlText w:val=""/>
      <w:lvlJc w:val="left"/>
      <w:pPr>
        <w:tabs>
          <w:tab w:val="num" w:pos="2383"/>
        </w:tabs>
        <w:ind w:left="2383" w:hanging="360"/>
      </w:pPr>
      <w:rPr>
        <w:rFonts w:ascii="Wingdings" w:hAnsi="Wingdings" w:hint="default"/>
      </w:rPr>
    </w:lvl>
    <w:lvl w:ilvl="7">
      <w:start w:val="1"/>
      <w:numFmt w:val="bullet"/>
      <w:lvlText w:val=""/>
      <w:lvlJc w:val="left"/>
      <w:pPr>
        <w:tabs>
          <w:tab w:val="num" w:pos="2743"/>
        </w:tabs>
        <w:ind w:left="2743" w:hanging="360"/>
      </w:pPr>
      <w:rPr>
        <w:rFonts w:ascii="Symbol" w:hAnsi="Symbol" w:hint="default"/>
      </w:rPr>
    </w:lvl>
    <w:lvl w:ilvl="8">
      <w:start w:val="1"/>
      <w:numFmt w:val="bullet"/>
      <w:lvlText w:val=""/>
      <w:lvlJc w:val="left"/>
      <w:pPr>
        <w:tabs>
          <w:tab w:val="num" w:pos="3103"/>
        </w:tabs>
        <w:ind w:left="3103" w:hanging="360"/>
      </w:pPr>
      <w:rPr>
        <w:rFonts w:ascii="Symbol" w:hAnsi="Symbol" w:hint="default"/>
      </w:rPr>
    </w:lvl>
  </w:abstractNum>
  <w:abstractNum w:abstractNumId="53" w15:restartNumberingAfterBreak="0">
    <w:nsid w:val="67294D23"/>
    <w:multiLevelType w:val="hybridMultilevel"/>
    <w:tmpl w:val="47168F9A"/>
    <w:lvl w:ilvl="0" w:tplc="770A4384">
      <w:numFmt w:val="bullet"/>
      <w:lvlText w:val="-"/>
      <w:lvlJc w:val="left"/>
      <w:pPr>
        <w:ind w:left="720" w:hanging="360"/>
      </w:pPr>
      <w:rPr>
        <w:rFonts w:ascii="Times New Roman" w:eastAsia="Times New Roman" w:hAnsi="Times New Roman" w:cs="Times New Roman" w:hint="default"/>
      </w:rPr>
    </w:lvl>
    <w:lvl w:ilvl="1" w:tplc="A648A5A6" w:tentative="1">
      <w:start w:val="1"/>
      <w:numFmt w:val="bullet"/>
      <w:lvlText w:val="o"/>
      <w:lvlJc w:val="left"/>
      <w:pPr>
        <w:ind w:left="1440" w:hanging="360"/>
      </w:pPr>
      <w:rPr>
        <w:rFonts w:ascii="Courier New" w:hAnsi="Courier New" w:cs="Courier New" w:hint="default"/>
      </w:rPr>
    </w:lvl>
    <w:lvl w:ilvl="2" w:tplc="5BB0CA1C" w:tentative="1">
      <w:start w:val="1"/>
      <w:numFmt w:val="bullet"/>
      <w:lvlText w:val=""/>
      <w:lvlJc w:val="left"/>
      <w:pPr>
        <w:ind w:left="2160" w:hanging="360"/>
      </w:pPr>
      <w:rPr>
        <w:rFonts w:ascii="Wingdings" w:hAnsi="Wingdings" w:hint="default"/>
      </w:rPr>
    </w:lvl>
    <w:lvl w:ilvl="3" w:tplc="1FECF0CA" w:tentative="1">
      <w:start w:val="1"/>
      <w:numFmt w:val="bullet"/>
      <w:lvlText w:val=""/>
      <w:lvlJc w:val="left"/>
      <w:pPr>
        <w:ind w:left="2880" w:hanging="360"/>
      </w:pPr>
      <w:rPr>
        <w:rFonts w:ascii="Symbol" w:hAnsi="Symbol" w:hint="default"/>
      </w:rPr>
    </w:lvl>
    <w:lvl w:ilvl="4" w:tplc="FD5C4988" w:tentative="1">
      <w:start w:val="1"/>
      <w:numFmt w:val="bullet"/>
      <w:lvlText w:val="o"/>
      <w:lvlJc w:val="left"/>
      <w:pPr>
        <w:ind w:left="3600" w:hanging="360"/>
      </w:pPr>
      <w:rPr>
        <w:rFonts w:ascii="Courier New" w:hAnsi="Courier New" w:cs="Courier New" w:hint="default"/>
      </w:rPr>
    </w:lvl>
    <w:lvl w:ilvl="5" w:tplc="5F9C39FA" w:tentative="1">
      <w:start w:val="1"/>
      <w:numFmt w:val="bullet"/>
      <w:lvlText w:val=""/>
      <w:lvlJc w:val="left"/>
      <w:pPr>
        <w:ind w:left="4320" w:hanging="360"/>
      </w:pPr>
      <w:rPr>
        <w:rFonts w:ascii="Wingdings" w:hAnsi="Wingdings" w:hint="default"/>
      </w:rPr>
    </w:lvl>
    <w:lvl w:ilvl="6" w:tplc="A06A7464" w:tentative="1">
      <w:start w:val="1"/>
      <w:numFmt w:val="bullet"/>
      <w:lvlText w:val=""/>
      <w:lvlJc w:val="left"/>
      <w:pPr>
        <w:ind w:left="5040" w:hanging="360"/>
      </w:pPr>
      <w:rPr>
        <w:rFonts w:ascii="Symbol" w:hAnsi="Symbol" w:hint="default"/>
      </w:rPr>
    </w:lvl>
    <w:lvl w:ilvl="7" w:tplc="B8BC8410" w:tentative="1">
      <w:start w:val="1"/>
      <w:numFmt w:val="bullet"/>
      <w:lvlText w:val="o"/>
      <w:lvlJc w:val="left"/>
      <w:pPr>
        <w:ind w:left="5760" w:hanging="360"/>
      </w:pPr>
      <w:rPr>
        <w:rFonts w:ascii="Courier New" w:hAnsi="Courier New" w:cs="Courier New" w:hint="default"/>
      </w:rPr>
    </w:lvl>
    <w:lvl w:ilvl="8" w:tplc="C9F44088" w:tentative="1">
      <w:start w:val="1"/>
      <w:numFmt w:val="bullet"/>
      <w:lvlText w:val=""/>
      <w:lvlJc w:val="left"/>
      <w:pPr>
        <w:ind w:left="6480" w:hanging="360"/>
      </w:pPr>
      <w:rPr>
        <w:rFonts w:ascii="Wingdings" w:hAnsi="Wingdings" w:hint="default"/>
      </w:rPr>
    </w:lvl>
  </w:abstractNum>
  <w:abstractNum w:abstractNumId="54" w15:restartNumberingAfterBreak="0">
    <w:nsid w:val="6A0E765A"/>
    <w:multiLevelType w:val="hybridMultilevel"/>
    <w:tmpl w:val="6AE0A54A"/>
    <w:lvl w:ilvl="0" w:tplc="0419000F">
      <w:start w:val="1"/>
      <w:numFmt w:val="russianLower"/>
      <w:pStyle w:val="OTRListlit"/>
      <w:lvlText w:val="%1."/>
      <w:lvlJc w:val="left"/>
      <w:pPr>
        <w:tabs>
          <w:tab w:val="num" w:pos="567"/>
        </w:tabs>
        <w:ind w:left="1134" w:hanging="283"/>
      </w:pPr>
      <w:rPr>
        <w:rFonts w:hint="default"/>
      </w:rPr>
    </w:lvl>
    <w:lvl w:ilvl="1" w:tplc="065A0D10">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5" w15:restartNumberingAfterBreak="0">
    <w:nsid w:val="6C734CB1"/>
    <w:multiLevelType w:val="hybridMultilevel"/>
    <w:tmpl w:val="AC2A3390"/>
    <w:lvl w:ilvl="0" w:tplc="752473BE">
      <w:numFmt w:val="bullet"/>
      <w:lvlText w:val="-"/>
      <w:lvlJc w:val="left"/>
      <w:pPr>
        <w:ind w:left="1570" w:hanging="360"/>
      </w:pPr>
      <w:rPr>
        <w:rFonts w:ascii="Times New Roman" w:eastAsia="Times New Roman" w:hAnsi="Times New Roman" w:cs="Times New Roman" w:hint="default"/>
      </w:rPr>
    </w:lvl>
    <w:lvl w:ilvl="1" w:tplc="A9000F28" w:tentative="1">
      <w:start w:val="1"/>
      <w:numFmt w:val="bullet"/>
      <w:lvlText w:val="o"/>
      <w:lvlJc w:val="left"/>
      <w:pPr>
        <w:ind w:left="2290" w:hanging="360"/>
      </w:pPr>
      <w:rPr>
        <w:rFonts w:ascii="Courier New" w:hAnsi="Courier New" w:cs="Courier New" w:hint="default"/>
      </w:rPr>
    </w:lvl>
    <w:lvl w:ilvl="2" w:tplc="F02C5036" w:tentative="1">
      <w:start w:val="1"/>
      <w:numFmt w:val="bullet"/>
      <w:lvlText w:val=""/>
      <w:lvlJc w:val="left"/>
      <w:pPr>
        <w:ind w:left="3010" w:hanging="360"/>
      </w:pPr>
      <w:rPr>
        <w:rFonts w:ascii="Wingdings" w:hAnsi="Wingdings" w:hint="default"/>
      </w:rPr>
    </w:lvl>
    <w:lvl w:ilvl="3" w:tplc="BF70C1D6" w:tentative="1">
      <w:start w:val="1"/>
      <w:numFmt w:val="bullet"/>
      <w:lvlText w:val=""/>
      <w:lvlJc w:val="left"/>
      <w:pPr>
        <w:ind w:left="3730" w:hanging="360"/>
      </w:pPr>
      <w:rPr>
        <w:rFonts w:ascii="Symbol" w:hAnsi="Symbol" w:hint="default"/>
      </w:rPr>
    </w:lvl>
    <w:lvl w:ilvl="4" w:tplc="E77862BA" w:tentative="1">
      <w:start w:val="1"/>
      <w:numFmt w:val="bullet"/>
      <w:lvlText w:val="o"/>
      <w:lvlJc w:val="left"/>
      <w:pPr>
        <w:ind w:left="4450" w:hanging="360"/>
      </w:pPr>
      <w:rPr>
        <w:rFonts w:ascii="Courier New" w:hAnsi="Courier New" w:cs="Courier New" w:hint="default"/>
      </w:rPr>
    </w:lvl>
    <w:lvl w:ilvl="5" w:tplc="0792B098" w:tentative="1">
      <w:start w:val="1"/>
      <w:numFmt w:val="bullet"/>
      <w:lvlText w:val=""/>
      <w:lvlJc w:val="left"/>
      <w:pPr>
        <w:ind w:left="5170" w:hanging="360"/>
      </w:pPr>
      <w:rPr>
        <w:rFonts w:ascii="Wingdings" w:hAnsi="Wingdings" w:hint="default"/>
      </w:rPr>
    </w:lvl>
    <w:lvl w:ilvl="6" w:tplc="692AE85E" w:tentative="1">
      <w:start w:val="1"/>
      <w:numFmt w:val="bullet"/>
      <w:lvlText w:val=""/>
      <w:lvlJc w:val="left"/>
      <w:pPr>
        <w:ind w:left="5890" w:hanging="360"/>
      </w:pPr>
      <w:rPr>
        <w:rFonts w:ascii="Symbol" w:hAnsi="Symbol" w:hint="default"/>
      </w:rPr>
    </w:lvl>
    <w:lvl w:ilvl="7" w:tplc="2606FF4E" w:tentative="1">
      <w:start w:val="1"/>
      <w:numFmt w:val="bullet"/>
      <w:lvlText w:val="o"/>
      <w:lvlJc w:val="left"/>
      <w:pPr>
        <w:ind w:left="6610" w:hanging="360"/>
      </w:pPr>
      <w:rPr>
        <w:rFonts w:ascii="Courier New" w:hAnsi="Courier New" w:cs="Courier New" w:hint="default"/>
      </w:rPr>
    </w:lvl>
    <w:lvl w:ilvl="8" w:tplc="13086BF2" w:tentative="1">
      <w:start w:val="1"/>
      <w:numFmt w:val="bullet"/>
      <w:lvlText w:val=""/>
      <w:lvlJc w:val="left"/>
      <w:pPr>
        <w:ind w:left="7330" w:hanging="360"/>
      </w:pPr>
      <w:rPr>
        <w:rFonts w:ascii="Wingdings" w:hAnsi="Wingdings" w:hint="default"/>
      </w:rPr>
    </w:lvl>
  </w:abstractNum>
  <w:abstractNum w:abstractNumId="56" w15:restartNumberingAfterBreak="0">
    <w:nsid w:val="6E6D286B"/>
    <w:multiLevelType w:val="hybridMultilevel"/>
    <w:tmpl w:val="19DC6BC2"/>
    <w:lvl w:ilvl="0" w:tplc="0419000F">
      <w:numFmt w:val="bullet"/>
      <w:lvlText w:val="-"/>
      <w:lvlJc w:val="left"/>
      <w:pPr>
        <w:ind w:left="1570" w:hanging="360"/>
      </w:pPr>
      <w:rPr>
        <w:rFonts w:ascii="Times New Roman" w:eastAsia="Times New Roman" w:hAnsi="Times New Roman" w:cs="Times New Roman" w:hint="default"/>
      </w:rPr>
    </w:lvl>
    <w:lvl w:ilvl="1" w:tplc="04190019" w:tentative="1">
      <w:start w:val="1"/>
      <w:numFmt w:val="bullet"/>
      <w:lvlText w:val="o"/>
      <w:lvlJc w:val="left"/>
      <w:pPr>
        <w:ind w:left="2290" w:hanging="360"/>
      </w:pPr>
      <w:rPr>
        <w:rFonts w:ascii="Courier New" w:hAnsi="Courier New" w:cs="Courier New" w:hint="default"/>
      </w:rPr>
    </w:lvl>
    <w:lvl w:ilvl="2" w:tplc="0419001B" w:tentative="1">
      <w:start w:val="1"/>
      <w:numFmt w:val="bullet"/>
      <w:lvlText w:val=""/>
      <w:lvlJc w:val="left"/>
      <w:pPr>
        <w:ind w:left="3010" w:hanging="360"/>
      </w:pPr>
      <w:rPr>
        <w:rFonts w:ascii="Wingdings" w:hAnsi="Wingdings" w:hint="default"/>
      </w:rPr>
    </w:lvl>
    <w:lvl w:ilvl="3" w:tplc="0419000F" w:tentative="1">
      <w:start w:val="1"/>
      <w:numFmt w:val="bullet"/>
      <w:lvlText w:val=""/>
      <w:lvlJc w:val="left"/>
      <w:pPr>
        <w:ind w:left="3730" w:hanging="360"/>
      </w:pPr>
      <w:rPr>
        <w:rFonts w:ascii="Symbol" w:hAnsi="Symbol" w:hint="default"/>
      </w:rPr>
    </w:lvl>
    <w:lvl w:ilvl="4" w:tplc="04190019" w:tentative="1">
      <w:start w:val="1"/>
      <w:numFmt w:val="bullet"/>
      <w:lvlText w:val="o"/>
      <w:lvlJc w:val="left"/>
      <w:pPr>
        <w:ind w:left="4450" w:hanging="360"/>
      </w:pPr>
      <w:rPr>
        <w:rFonts w:ascii="Courier New" w:hAnsi="Courier New" w:cs="Courier New" w:hint="default"/>
      </w:rPr>
    </w:lvl>
    <w:lvl w:ilvl="5" w:tplc="0419001B" w:tentative="1">
      <w:start w:val="1"/>
      <w:numFmt w:val="bullet"/>
      <w:lvlText w:val=""/>
      <w:lvlJc w:val="left"/>
      <w:pPr>
        <w:ind w:left="5170" w:hanging="360"/>
      </w:pPr>
      <w:rPr>
        <w:rFonts w:ascii="Wingdings" w:hAnsi="Wingdings" w:hint="default"/>
      </w:rPr>
    </w:lvl>
    <w:lvl w:ilvl="6" w:tplc="0419000F" w:tentative="1">
      <w:start w:val="1"/>
      <w:numFmt w:val="bullet"/>
      <w:lvlText w:val=""/>
      <w:lvlJc w:val="left"/>
      <w:pPr>
        <w:ind w:left="5890" w:hanging="360"/>
      </w:pPr>
      <w:rPr>
        <w:rFonts w:ascii="Symbol" w:hAnsi="Symbol" w:hint="default"/>
      </w:rPr>
    </w:lvl>
    <w:lvl w:ilvl="7" w:tplc="04190019" w:tentative="1">
      <w:start w:val="1"/>
      <w:numFmt w:val="bullet"/>
      <w:lvlText w:val="o"/>
      <w:lvlJc w:val="left"/>
      <w:pPr>
        <w:ind w:left="6610" w:hanging="360"/>
      </w:pPr>
      <w:rPr>
        <w:rFonts w:ascii="Courier New" w:hAnsi="Courier New" w:cs="Courier New" w:hint="default"/>
      </w:rPr>
    </w:lvl>
    <w:lvl w:ilvl="8" w:tplc="0419001B" w:tentative="1">
      <w:start w:val="1"/>
      <w:numFmt w:val="bullet"/>
      <w:lvlText w:val=""/>
      <w:lvlJc w:val="left"/>
      <w:pPr>
        <w:ind w:left="7330" w:hanging="360"/>
      </w:pPr>
      <w:rPr>
        <w:rFonts w:ascii="Wingdings" w:hAnsi="Wingdings" w:hint="default"/>
      </w:rPr>
    </w:lvl>
  </w:abstractNum>
  <w:abstractNum w:abstractNumId="57" w15:restartNumberingAfterBreak="0">
    <w:nsid w:val="70595186"/>
    <w:multiLevelType w:val="hybridMultilevel"/>
    <w:tmpl w:val="AD38BDB6"/>
    <w:lvl w:ilvl="0" w:tplc="04190003">
      <w:start w:val="1"/>
      <w:numFmt w:val="bullet"/>
      <w:lvlText w:val="o"/>
      <w:lvlJc w:val="left"/>
      <w:pPr>
        <w:ind w:left="1647" w:hanging="360"/>
      </w:pPr>
      <w:rPr>
        <w:rFonts w:ascii="Courier New" w:hAnsi="Courier New" w:cs="Courier New" w:hint="default"/>
      </w:rPr>
    </w:lvl>
    <w:lvl w:ilvl="1" w:tplc="04190003" w:tentative="1">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58" w15:restartNumberingAfterBreak="0">
    <w:nsid w:val="73555EE3"/>
    <w:multiLevelType w:val="hybridMultilevel"/>
    <w:tmpl w:val="32346C8A"/>
    <w:lvl w:ilvl="0" w:tplc="BEA45216">
      <w:start w:val="1"/>
      <w:numFmt w:val="bullet"/>
      <w:pStyle w:val="af2"/>
      <w:lvlText w:val="o"/>
      <w:lvlJc w:val="left"/>
      <w:pPr>
        <w:ind w:left="3076" w:hanging="360"/>
      </w:pPr>
      <w:rPr>
        <w:rFonts w:ascii="Courier New" w:hAnsi="Courier New" w:hint="default"/>
      </w:rPr>
    </w:lvl>
    <w:lvl w:ilvl="1" w:tplc="A22E36FA">
      <w:start w:val="1"/>
      <w:numFmt w:val="bullet"/>
      <w:pStyle w:val="2-Char"/>
      <w:lvlText w:val="o"/>
      <w:lvlJc w:val="left"/>
      <w:pPr>
        <w:ind w:left="5552" w:hanging="360"/>
      </w:pPr>
      <w:rPr>
        <w:rFonts w:ascii="Courier New" w:hAnsi="Courier New" w:hint="default"/>
      </w:rPr>
    </w:lvl>
    <w:lvl w:ilvl="2" w:tplc="71D2E44E">
      <w:start w:val="1"/>
      <w:numFmt w:val="bullet"/>
      <w:lvlText w:val=""/>
      <w:lvlJc w:val="left"/>
      <w:pPr>
        <w:ind w:left="4516" w:hanging="360"/>
      </w:pPr>
      <w:rPr>
        <w:rFonts w:ascii="Wingdings" w:hAnsi="Wingdings" w:hint="default"/>
      </w:rPr>
    </w:lvl>
    <w:lvl w:ilvl="3" w:tplc="47585030" w:tentative="1">
      <w:start w:val="1"/>
      <w:numFmt w:val="bullet"/>
      <w:lvlText w:val=""/>
      <w:lvlJc w:val="left"/>
      <w:pPr>
        <w:ind w:left="5236" w:hanging="360"/>
      </w:pPr>
      <w:rPr>
        <w:rFonts w:ascii="Symbol" w:hAnsi="Symbol" w:hint="default"/>
      </w:rPr>
    </w:lvl>
    <w:lvl w:ilvl="4" w:tplc="9CE43D82" w:tentative="1">
      <w:start w:val="1"/>
      <w:numFmt w:val="bullet"/>
      <w:lvlText w:val="o"/>
      <w:lvlJc w:val="left"/>
      <w:pPr>
        <w:ind w:left="5956" w:hanging="360"/>
      </w:pPr>
      <w:rPr>
        <w:rFonts w:ascii="Courier New" w:hAnsi="Courier New" w:hint="default"/>
      </w:rPr>
    </w:lvl>
    <w:lvl w:ilvl="5" w:tplc="0D12C6A6" w:tentative="1">
      <w:start w:val="1"/>
      <w:numFmt w:val="bullet"/>
      <w:lvlText w:val=""/>
      <w:lvlJc w:val="left"/>
      <w:pPr>
        <w:ind w:left="6676" w:hanging="360"/>
      </w:pPr>
      <w:rPr>
        <w:rFonts w:ascii="Wingdings" w:hAnsi="Wingdings" w:hint="default"/>
      </w:rPr>
    </w:lvl>
    <w:lvl w:ilvl="6" w:tplc="6956A244" w:tentative="1">
      <w:start w:val="1"/>
      <w:numFmt w:val="bullet"/>
      <w:lvlText w:val=""/>
      <w:lvlJc w:val="left"/>
      <w:pPr>
        <w:ind w:left="7396" w:hanging="360"/>
      </w:pPr>
      <w:rPr>
        <w:rFonts w:ascii="Symbol" w:hAnsi="Symbol" w:hint="default"/>
      </w:rPr>
    </w:lvl>
    <w:lvl w:ilvl="7" w:tplc="82825716" w:tentative="1">
      <w:start w:val="1"/>
      <w:numFmt w:val="bullet"/>
      <w:lvlText w:val="o"/>
      <w:lvlJc w:val="left"/>
      <w:pPr>
        <w:ind w:left="8116" w:hanging="360"/>
      </w:pPr>
      <w:rPr>
        <w:rFonts w:ascii="Courier New" w:hAnsi="Courier New" w:hint="default"/>
      </w:rPr>
    </w:lvl>
    <w:lvl w:ilvl="8" w:tplc="65723C54" w:tentative="1">
      <w:start w:val="1"/>
      <w:numFmt w:val="bullet"/>
      <w:lvlText w:val=""/>
      <w:lvlJc w:val="left"/>
      <w:pPr>
        <w:ind w:left="8836" w:hanging="360"/>
      </w:pPr>
      <w:rPr>
        <w:rFonts w:ascii="Wingdings" w:hAnsi="Wingdings" w:hint="default"/>
      </w:rPr>
    </w:lvl>
  </w:abstractNum>
  <w:abstractNum w:abstractNumId="59" w15:restartNumberingAfterBreak="0">
    <w:nsid w:val="79A45462"/>
    <w:multiLevelType w:val="multilevel"/>
    <w:tmpl w:val="E7EC0AC6"/>
    <w:lvl w:ilvl="0">
      <w:start w:val="1"/>
      <w:numFmt w:val="decimal"/>
      <w:pStyle w:val="af3"/>
      <w:suff w:val="space"/>
      <w:lvlText w:val="%1."/>
      <w:lvlJc w:val="left"/>
      <w:pPr>
        <w:ind w:left="142" w:hanging="114"/>
      </w:pPr>
      <w:rPr>
        <w:rFonts w:hint="default"/>
      </w:rPr>
    </w:lvl>
    <w:lvl w:ilvl="1">
      <w:start w:val="1"/>
      <w:numFmt w:val="decimal"/>
      <w:suff w:val="space"/>
      <w:lvlText w:val="%1.%2."/>
      <w:lvlJc w:val="left"/>
      <w:pPr>
        <w:ind w:left="425" w:hanging="283"/>
      </w:pPr>
      <w:rPr>
        <w:rFonts w:hint="default"/>
      </w:rPr>
    </w:lvl>
    <w:lvl w:ilvl="2">
      <w:start w:val="1"/>
      <w:numFmt w:val="decimal"/>
      <w:suff w:val="space"/>
      <w:lvlText w:val="%1.%2.%3."/>
      <w:lvlJc w:val="left"/>
      <w:pPr>
        <w:ind w:left="851" w:hanging="426"/>
      </w:pPr>
      <w:rPr>
        <w:rFonts w:hint="default"/>
      </w:rPr>
    </w:lvl>
    <w:lvl w:ilvl="3">
      <w:start w:val="1"/>
      <w:numFmt w:val="decimal"/>
      <w:suff w:val="space"/>
      <w:lvlText w:val="%1.%2.%3.%4."/>
      <w:lvlJc w:val="left"/>
      <w:pPr>
        <w:ind w:left="1418" w:hanging="567"/>
      </w:pPr>
      <w:rPr>
        <w:rFonts w:hint="default"/>
      </w:rPr>
    </w:lvl>
    <w:lvl w:ilvl="4">
      <w:start w:val="1"/>
      <w:numFmt w:val="decimal"/>
      <w:suff w:val="space"/>
      <w:lvlText w:val="%1.%2.%3.%4.%5."/>
      <w:lvlJc w:val="left"/>
      <w:pPr>
        <w:ind w:left="1985" w:hanging="567"/>
      </w:pPr>
      <w:rPr>
        <w:rFonts w:hint="default"/>
      </w:rPr>
    </w:lvl>
    <w:lvl w:ilvl="5">
      <w:start w:val="1"/>
      <w:numFmt w:val="decimal"/>
      <w:suff w:val="space"/>
      <w:lvlText w:val="%1.%2.%3.%4.%5.%6."/>
      <w:lvlJc w:val="left"/>
      <w:pPr>
        <w:ind w:left="2693" w:hanging="708"/>
      </w:pPr>
      <w:rPr>
        <w:rFonts w:hint="default"/>
      </w:rPr>
    </w:lvl>
    <w:lvl w:ilvl="6">
      <w:start w:val="1"/>
      <w:numFmt w:val="decimal"/>
      <w:suff w:val="space"/>
      <w:lvlText w:val="%1.%2.%3.%4.%5.%6.%7."/>
      <w:lvlJc w:val="left"/>
      <w:pPr>
        <w:ind w:left="3402" w:hanging="709"/>
      </w:pPr>
      <w:rPr>
        <w:rFonts w:hint="default"/>
      </w:rPr>
    </w:lvl>
    <w:lvl w:ilvl="7">
      <w:start w:val="1"/>
      <w:numFmt w:val="decimal"/>
      <w:suff w:val="space"/>
      <w:lvlText w:val="%1.%2.%3.%4.%5.%6.%7.%8."/>
      <w:lvlJc w:val="left"/>
      <w:pPr>
        <w:ind w:left="4253" w:hanging="851"/>
      </w:pPr>
      <w:rPr>
        <w:rFonts w:hint="default"/>
      </w:rPr>
    </w:lvl>
    <w:lvl w:ilvl="8">
      <w:start w:val="1"/>
      <w:numFmt w:val="decimal"/>
      <w:suff w:val="space"/>
      <w:lvlText w:val="%1.%2.%3.%4.%5.%6.%7.%8.%9."/>
      <w:lvlJc w:val="left"/>
      <w:pPr>
        <w:ind w:left="5103" w:hanging="850"/>
      </w:pPr>
      <w:rPr>
        <w:rFonts w:hint="default"/>
      </w:rPr>
    </w:lvl>
  </w:abstractNum>
  <w:abstractNum w:abstractNumId="60" w15:restartNumberingAfterBreak="0">
    <w:nsid w:val="7BBA6A06"/>
    <w:multiLevelType w:val="singleLevel"/>
    <w:tmpl w:val="C43A7464"/>
    <w:lvl w:ilvl="0">
      <w:start w:val="1"/>
      <w:numFmt w:val="decimal"/>
      <w:pStyle w:val="af4"/>
      <w:lvlText w:val="%1)"/>
      <w:lvlJc w:val="left"/>
      <w:pPr>
        <w:tabs>
          <w:tab w:val="num" w:pos="1418"/>
        </w:tabs>
        <w:ind w:left="1418" w:hanging="426"/>
      </w:pPr>
    </w:lvl>
  </w:abstractNum>
  <w:abstractNum w:abstractNumId="61" w15:restartNumberingAfterBreak="0">
    <w:nsid w:val="7C0050E1"/>
    <w:multiLevelType w:val="hybridMultilevel"/>
    <w:tmpl w:val="5B72B974"/>
    <w:lvl w:ilvl="0" w:tplc="663C686E">
      <w:start w:val="1"/>
      <w:numFmt w:val="decimal"/>
      <w:pStyle w:val="OTRTableNum"/>
      <w:lvlText w:val="%1."/>
      <w:lvlJc w:val="left"/>
      <w:pPr>
        <w:tabs>
          <w:tab w:val="num" w:pos="0"/>
        </w:tabs>
        <w:ind w:left="284" w:hanging="28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27"/>
  </w:num>
  <w:num w:numId="2">
    <w:abstractNumId w:val="28"/>
  </w:num>
  <w:num w:numId="3">
    <w:abstractNumId w:val="19"/>
  </w:num>
  <w:num w:numId="4">
    <w:abstractNumId w:val="53"/>
  </w:num>
  <w:num w:numId="5">
    <w:abstractNumId w:val="48"/>
  </w:num>
  <w:num w:numId="6">
    <w:abstractNumId w:val="12"/>
  </w:num>
  <w:num w:numId="7">
    <w:abstractNumId w:val="10"/>
  </w:num>
  <w:num w:numId="8">
    <w:abstractNumId w:val="6"/>
  </w:num>
  <w:num w:numId="9">
    <w:abstractNumId w:val="5"/>
  </w:num>
  <w:num w:numId="10">
    <w:abstractNumId w:val="4"/>
  </w:num>
  <w:num w:numId="11">
    <w:abstractNumId w:val="2"/>
  </w:num>
  <w:num w:numId="12">
    <w:abstractNumId w:val="1"/>
  </w:num>
  <w:num w:numId="13">
    <w:abstractNumId w:val="0"/>
  </w:num>
  <w:num w:numId="14">
    <w:abstractNumId w:val="21"/>
  </w:num>
  <w:num w:numId="15">
    <w:abstractNumId w:val="31"/>
  </w:num>
  <w:num w:numId="16">
    <w:abstractNumId w:val="3"/>
  </w:num>
  <w:num w:numId="17">
    <w:abstractNumId w:val="36"/>
  </w:num>
  <w:num w:numId="18">
    <w:abstractNumId w:val="51"/>
  </w:num>
  <w:num w:numId="19">
    <w:abstractNumId w:val="52"/>
  </w:num>
  <w:num w:numId="20">
    <w:abstractNumId w:val="61"/>
  </w:num>
  <w:num w:numId="21">
    <w:abstractNumId w:val="44"/>
  </w:num>
  <w:num w:numId="22">
    <w:abstractNumId w:val="16"/>
  </w:num>
  <w:num w:numId="23">
    <w:abstractNumId w:val="45"/>
  </w:num>
  <w:num w:numId="24">
    <w:abstractNumId w:val="54"/>
  </w:num>
  <w:num w:numId="25">
    <w:abstractNumId w:val="13"/>
  </w:num>
  <w:num w:numId="26">
    <w:abstractNumId w:val="40"/>
  </w:num>
  <w:num w:numId="27">
    <w:abstractNumId w:val="8"/>
  </w:num>
  <w:num w:numId="28">
    <w:abstractNumId w:val="17"/>
  </w:num>
  <w:num w:numId="29">
    <w:abstractNumId w:val="37"/>
  </w:num>
  <w:num w:numId="30">
    <w:abstractNumId w:val="58"/>
  </w:num>
  <w:num w:numId="31">
    <w:abstractNumId w:val="23"/>
  </w:num>
  <w:num w:numId="32">
    <w:abstractNumId w:val="30"/>
  </w:num>
  <w:num w:numId="33">
    <w:abstractNumId w:val="55"/>
  </w:num>
  <w:num w:numId="34">
    <w:abstractNumId w:val="56"/>
  </w:num>
  <w:num w:numId="35">
    <w:abstractNumId w:val="24"/>
  </w:num>
  <w:num w:numId="36">
    <w:abstractNumId w:val="20"/>
  </w:num>
  <w:num w:numId="37">
    <w:abstractNumId w:val="35"/>
  </w:num>
  <w:num w:numId="38">
    <w:abstractNumId w:val="42"/>
  </w:num>
  <w:num w:numId="39">
    <w:abstractNumId w:val="46"/>
  </w:num>
  <w:num w:numId="40">
    <w:abstractNumId w:val="38"/>
  </w:num>
  <w:num w:numId="41">
    <w:abstractNumId w:val="39"/>
  </w:num>
  <w:num w:numId="42">
    <w:abstractNumId w:val="22"/>
  </w:num>
  <w:num w:numId="43">
    <w:abstractNumId w:val="18"/>
  </w:num>
  <w:num w:numId="44">
    <w:abstractNumId w:val="14"/>
  </w:num>
  <w:num w:numId="45">
    <w:abstractNumId w:val="57"/>
  </w:num>
  <w:num w:numId="46">
    <w:abstractNumId w:val="47"/>
  </w:num>
  <w:num w:numId="47">
    <w:abstractNumId w:val="50"/>
  </w:num>
  <w:num w:numId="48">
    <w:abstractNumId w:val="11"/>
  </w:num>
  <w:num w:numId="49">
    <w:abstractNumId w:val="34"/>
  </w:num>
  <w:num w:numId="50">
    <w:abstractNumId w:val="25"/>
  </w:num>
  <w:num w:numId="51">
    <w:abstractNumId w:val="49"/>
  </w:num>
  <w:num w:numId="52">
    <w:abstractNumId w:val="26"/>
  </w:num>
  <w:num w:numId="53">
    <w:abstractNumId w:val="43"/>
  </w:num>
  <w:num w:numId="54">
    <w:abstractNumId w:val="9"/>
  </w:num>
  <w:num w:numId="55">
    <w:abstractNumId w:val="32"/>
  </w:num>
  <w:num w:numId="56">
    <w:abstractNumId w:val="32"/>
  </w:num>
  <w:num w:numId="57">
    <w:abstractNumId w:val="41"/>
  </w:num>
  <w:num w:numId="58">
    <w:abstractNumId w:val="33"/>
  </w:num>
  <w:num w:numId="59">
    <w:abstractNumId w:val="7"/>
  </w:num>
  <w:num w:numId="60">
    <w:abstractNumId w:val="60"/>
  </w:num>
  <w:num w:numId="61">
    <w:abstractNumId w:val="59"/>
  </w:num>
  <w:num w:numId="62">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5"/>
  </w:num>
  <w:num w:numId="64">
    <w:abstractNumId w:val="27"/>
  </w:num>
  <w:num w:numId="65">
    <w:abstractNumId w:val="29"/>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hideSpellingErrors/>
  <w:hideGrammaticalErrors/>
  <w:activeWritingStyle w:appName="MSWord" w:lang="ru-RU" w:vendorID="64" w:dllVersion="131078" w:nlCheck="1" w:checkStyle="0"/>
  <w:activeWritingStyle w:appName="MSWord" w:lang="en-US" w:vendorID="64" w:dllVersion="131078" w:nlCheck="1" w:checkStyle="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oNotTrackFormatting/>
  <w:defaultTabStop w:val="720"/>
  <w:hyphenationZone w:val="357"/>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4AD"/>
    <w:rsid w:val="0000038B"/>
    <w:rsid w:val="000003CC"/>
    <w:rsid w:val="00000C17"/>
    <w:rsid w:val="00000E29"/>
    <w:rsid w:val="00000EA6"/>
    <w:rsid w:val="000018D9"/>
    <w:rsid w:val="00001A3B"/>
    <w:rsid w:val="00002A35"/>
    <w:rsid w:val="00003049"/>
    <w:rsid w:val="00003C98"/>
    <w:rsid w:val="00003CE2"/>
    <w:rsid w:val="00003F63"/>
    <w:rsid w:val="000045F0"/>
    <w:rsid w:val="00005094"/>
    <w:rsid w:val="00005302"/>
    <w:rsid w:val="000062AA"/>
    <w:rsid w:val="000066BD"/>
    <w:rsid w:val="00006A58"/>
    <w:rsid w:val="00006DAF"/>
    <w:rsid w:val="0000746E"/>
    <w:rsid w:val="00007EF2"/>
    <w:rsid w:val="000109FF"/>
    <w:rsid w:val="00010AAA"/>
    <w:rsid w:val="00011762"/>
    <w:rsid w:val="000122C0"/>
    <w:rsid w:val="00012716"/>
    <w:rsid w:val="000128D5"/>
    <w:rsid w:val="00012A1F"/>
    <w:rsid w:val="00013253"/>
    <w:rsid w:val="00013D3D"/>
    <w:rsid w:val="00013FC6"/>
    <w:rsid w:val="00014117"/>
    <w:rsid w:val="0001412D"/>
    <w:rsid w:val="000143FC"/>
    <w:rsid w:val="000144A8"/>
    <w:rsid w:val="00014656"/>
    <w:rsid w:val="00015BBE"/>
    <w:rsid w:val="00015C60"/>
    <w:rsid w:val="00016D42"/>
    <w:rsid w:val="00017230"/>
    <w:rsid w:val="00017F9B"/>
    <w:rsid w:val="000206D3"/>
    <w:rsid w:val="00020AE1"/>
    <w:rsid w:val="00021DF5"/>
    <w:rsid w:val="000221B4"/>
    <w:rsid w:val="00022265"/>
    <w:rsid w:val="00022B2D"/>
    <w:rsid w:val="00022BA8"/>
    <w:rsid w:val="00022D30"/>
    <w:rsid w:val="000241E4"/>
    <w:rsid w:val="00024623"/>
    <w:rsid w:val="0002478A"/>
    <w:rsid w:val="000248EE"/>
    <w:rsid w:val="000251E7"/>
    <w:rsid w:val="000272B2"/>
    <w:rsid w:val="0002758A"/>
    <w:rsid w:val="000279B3"/>
    <w:rsid w:val="00027DAB"/>
    <w:rsid w:val="0003074F"/>
    <w:rsid w:val="0003098D"/>
    <w:rsid w:val="000309D4"/>
    <w:rsid w:val="00030ED4"/>
    <w:rsid w:val="00032B22"/>
    <w:rsid w:val="00033B8D"/>
    <w:rsid w:val="00034354"/>
    <w:rsid w:val="000345B0"/>
    <w:rsid w:val="000347D0"/>
    <w:rsid w:val="00035073"/>
    <w:rsid w:val="00035108"/>
    <w:rsid w:val="00035A66"/>
    <w:rsid w:val="00036E1C"/>
    <w:rsid w:val="000412CE"/>
    <w:rsid w:val="000416F5"/>
    <w:rsid w:val="000428E9"/>
    <w:rsid w:val="000429D8"/>
    <w:rsid w:val="00042B90"/>
    <w:rsid w:val="00042CC3"/>
    <w:rsid w:val="000439FC"/>
    <w:rsid w:val="000449BD"/>
    <w:rsid w:val="000454E5"/>
    <w:rsid w:val="00045518"/>
    <w:rsid w:val="00046BF1"/>
    <w:rsid w:val="00047233"/>
    <w:rsid w:val="000473A4"/>
    <w:rsid w:val="0004769F"/>
    <w:rsid w:val="00047A67"/>
    <w:rsid w:val="00047DB7"/>
    <w:rsid w:val="00050434"/>
    <w:rsid w:val="000515A7"/>
    <w:rsid w:val="000515B6"/>
    <w:rsid w:val="0005172F"/>
    <w:rsid w:val="00051F36"/>
    <w:rsid w:val="00052BA2"/>
    <w:rsid w:val="000534B4"/>
    <w:rsid w:val="00053E69"/>
    <w:rsid w:val="00053EEA"/>
    <w:rsid w:val="000542FA"/>
    <w:rsid w:val="0005453D"/>
    <w:rsid w:val="00054AFD"/>
    <w:rsid w:val="00054F28"/>
    <w:rsid w:val="000553E6"/>
    <w:rsid w:val="0005565F"/>
    <w:rsid w:val="0005579F"/>
    <w:rsid w:val="00055A5D"/>
    <w:rsid w:val="00055C83"/>
    <w:rsid w:val="00055D02"/>
    <w:rsid w:val="00055FDB"/>
    <w:rsid w:val="0005667F"/>
    <w:rsid w:val="00056894"/>
    <w:rsid w:val="000569FC"/>
    <w:rsid w:val="00056D14"/>
    <w:rsid w:val="00057ACF"/>
    <w:rsid w:val="00057DF0"/>
    <w:rsid w:val="00057F7B"/>
    <w:rsid w:val="00060381"/>
    <w:rsid w:val="0006072A"/>
    <w:rsid w:val="000617C4"/>
    <w:rsid w:val="00061C78"/>
    <w:rsid w:val="000620BA"/>
    <w:rsid w:val="0006236F"/>
    <w:rsid w:val="000628E2"/>
    <w:rsid w:val="000628F4"/>
    <w:rsid w:val="00062923"/>
    <w:rsid w:val="00062FCA"/>
    <w:rsid w:val="00063831"/>
    <w:rsid w:val="000651BA"/>
    <w:rsid w:val="00065711"/>
    <w:rsid w:val="00065B8D"/>
    <w:rsid w:val="00066097"/>
    <w:rsid w:val="00066705"/>
    <w:rsid w:val="0006702A"/>
    <w:rsid w:val="00067B05"/>
    <w:rsid w:val="00067F72"/>
    <w:rsid w:val="00070848"/>
    <w:rsid w:val="00071A57"/>
    <w:rsid w:val="00071B6D"/>
    <w:rsid w:val="00073135"/>
    <w:rsid w:val="000735E7"/>
    <w:rsid w:val="00074019"/>
    <w:rsid w:val="0007572D"/>
    <w:rsid w:val="00076612"/>
    <w:rsid w:val="00076C28"/>
    <w:rsid w:val="00077070"/>
    <w:rsid w:val="0007784B"/>
    <w:rsid w:val="00080A62"/>
    <w:rsid w:val="00082E00"/>
    <w:rsid w:val="0008300D"/>
    <w:rsid w:val="00083C45"/>
    <w:rsid w:val="00083D60"/>
    <w:rsid w:val="00084035"/>
    <w:rsid w:val="000842B6"/>
    <w:rsid w:val="0008440B"/>
    <w:rsid w:val="000851B7"/>
    <w:rsid w:val="00085DA6"/>
    <w:rsid w:val="00086D69"/>
    <w:rsid w:val="000904EC"/>
    <w:rsid w:val="00090ECF"/>
    <w:rsid w:val="000913D4"/>
    <w:rsid w:val="00092343"/>
    <w:rsid w:val="00092538"/>
    <w:rsid w:val="00093901"/>
    <w:rsid w:val="00093E03"/>
    <w:rsid w:val="00094154"/>
    <w:rsid w:val="00094A6B"/>
    <w:rsid w:val="0009679E"/>
    <w:rsid w:val="00097204"/>
    <w:rsid w:val="00097377"/>
    <w:rsid w:val="00097487"/>
    <w:rsid w:val="00097676"/>
    <w:rsid w:val="000977BE"/>
    <w:rsid w:val="00097DB3"/>
    <w:rsid w:val="000A0624"/>
    <w:rsid w:val="000A0967"/>
    <w:rsid w:val="000A38DF"/>
    <w:rsid w:val="000A3C91"/>
    <w:rsid w:val="000A3E7B"/>
    <w:rsid w:val="000A48E1"/>
    <w:rsid w:val="000A4DEE"/>
    <w:rsid w:val="000A5A94"/>
    <w:rsid w:val="000A6141"/>
    <w:rsid w:val="000A66B1"/>
    <w:rsid w:val="000A771E"/>
    <w:rsid w:val="000B0FDF"/>
    <w:rsid w:val="000B20B0"/>
    <w:rsid w:val="000B2398"/>
    <w:rsid w:val="000B2574"/>
    <w:rsid w:val="000B2AEF"/>
    <w:rsid w:val="000B3876"/>
    <w:rsid w:val="000B39D4"/>
    <w:rsid w:val="000B3EA5"/>
    <w:rsid w:val="000B4107"/>
    <w:rsid w:val="000B4711"/>
    <w:rsid w:val="000B49FF"/>
    <w:rsid w:val="000B4CBC"/>
    <w:rsid w:val="000B4D1B"/>
    <w:rsid w:val="000B5844"/>
    <w:rsid w:val="000B6793"/>
    <w:rsid w:val="000B6E82"/>
    <w:rsid w:val="000C0104"/>
    <w:rsid w:val="000C0BEC"/>
    <w:rsid w:val="000C1EB5"/>
    <w:rsid w:val="000C26A4"/>
    <w:rsid w:val="000C2EE9"/>
    <w:rsid w:val="000C3B74"/>
    <w:rsid w:val="000C438A"/>
    <w:rsid w:val="000C4505"/>
    <w:rsid w:val="000C4A7F"/>
    <w:rsid w:val="000C5C0A"/>
    <w:rsid w:val="000C5C26"/>
    <w:rsid w:val="000C5DAD"/>
    <w:rsid w:val="000C6CFE"/>
    <w:rsid w:val="000C6E96"/>
    <w:rsid w:val="000C72AA"/>
    <w:rsid w:val="000D077E"/>
    <w:rsid w:val="000D08C1"/>
    <w:rsid w:val="000D1069"/>
    <w:rsid w:val="000D188F"/>
    <w:rsid w:val="000D25C0"/>
    <w:rsid w:val="000D4A13"/>
    <w:rsid w:val="000D5480"/>
    <w:rsid w:val="000D5595"/>
    <w:rsid w:val="000D6245"/>
    <w:rsid w:val="000E0FF7"/>
    <w:rsid w:val="000E19C7"/>
    <w:rsid w:val="000E1A91"/>
    <w:rsid w:val="000E1DE0"/>
    <w:rsid w:val="000E1DE9"/>
    <w:rsid w:val="000E2B41"/>
    <w:rsid w:val="000E2EE3"/>
    <w:rsid w:val="000E3F97"/>
    <w:rsid w:val="000E4255"/>
    <w:rsid w:val="000E4F4F"/>
    <w:rsid w:val="000E5895"/>
    <w:rsid w:val="000E58A7"/>
    <w:rsid w:val="000E6090"/>
    <w:rsid w:val="000E70BD"/>
    <w:rsid w:val="000E7347"/>
    <w:rsid w:val="000E768E"/>
    <w:rsid w:val="000E7830"/>
    <w:rsid w:val="000E7A41"/>
    <w:rsid w:val="000F0032"/>
    <w:rsid w:val="000F065A"/>
    <w:rsid w:val="000F1B59"/>
    <w:rsid w:val="000F2821"/>
    <w:rsid w:val="000F297E"/>
    <w:rsid w:val="000F3A68"/>
    <w:rsid w:val="000F3BB9"/>
    <w:rsid w:val="000F44D0"/>
    <w:rsid w:val="000F5034"/>
    <w:rsid w:val="000F5708"/>
    <w:rsid w:val="000F5891"/>
    <w:rsid w:val="000F65FE"/>
    <w:rsid w:val="000F7538"/>
    <w:rsid w:val="000F7625"/>
    <w:rsid w:val="000F79F9"/>
    <w:rsid w:val="000F7CBC"/>
    <w:rsid w:val="000F7D50"/>
    <w:rsid w:val="00100ED8"/>
    <w:rsid w:val="001011C7"/>
    <w:rsid w:val="001014FA"/>
    <w:rsid w:val="00101AC2"/>
    <w:rsid w:val="00101B7E"/>
    <w:rsid w:val="0010290D"/>
    <w:rsid w:val="00102F2A"/>
    <w:rsid w:val="00103BDD"/>
    <w:rsid w:val="00103DC6"/>
    <w:rsid w:val="00103DF6"/>
    <w:rsid w:val="001042CB"/>
    <w:rsid w:val="00104B12"/>
    <w:rsid w:val="00104D52"/>
    <w:rsid w:val="0010642F"/>
    <w:rsid w:val="0011062B"/>
    <w:rsid w:val="0011087D"/>
    <w:rsid w:val="00111120"/>
    <w:rsid w:val="00111611"/>
    <w:rsid w:val="00111ECD"/>
    <w:rsid w:val="00112D05"/>
    <w:rsid w:val="00112F33"/>
    <w:rsid w:val="001137AB"/>
    <w:rsid w:val="0011502F"/>
    <w:rsid w:val="00116357"/>
    <w:rsid w:val="001164DE"/>
    <w:rsid w:val="00116832"/>
    <w:rsid w:val="001168A2"/>
    <w:rsid w:val="00116E48"/>
    <w:rsid w:val="00117782"/>
    <w:rsid w:val="00117807"/>
    <w:rsid w:val="00117E6C"/>
    <w:rsid w:val="0012020B"/>
    <w:rsid w:val="0012038F"/>
    <w:rsid w:val="00120BD7"/>
    <w:rsid w:val="00121DCA"/>
    <w:rsid w:val="00122D85"/>
    <w:rsid w:val="00123584"/>
    <w:rsid w:val="00123734"/>
    <w:rsid w:val="00124656"/>
    <w:rsid w:val="001248CF"/>
    <w:rsid w:val="00125A3B"/>
    <w:rsid w:val="00126B8B"/>
    <w:rsid w:val="00127152"/>
    <w:rsid w:val="00127B3C"/>
    <w:rsid w:val="00127C1B"/>
    <w:rsid w:val="00130BAB"/>
    <w:rsid w:val="001317B3"/>
    <w:rsid w:val="00131A18"/>
    <w:rsid w:val="00131A31"/>
    <w:rsid w:val="00132991"/>
    <w:rsid w:val="00132A88"/>
    <w:rsid w:val="0013373E"/>
    <w:rsid w:val="00133933"/>
    <w:rsid w:val="00133AF6"/>
    <w:rsid w:val="001342AE"/>
    <w:rsid w:val="001354A4"/>
    <w:rsid w:val="00136388"/>
    <w:rsid w:val="00137454"/>
    <w:rsid w:val="00137C77"/>
    <w:rsid w:val="00137D81"/>
    <w:rsid w:val="00140209"/>
    <w:rsid w:val="001408BE"/>
    <w:rsid w:val="00140BB3"/>
    <w:rsid w:val="00140EEA"/>
    <w:rsid w:val="00142109"/>
    <w:rsid w:val="00142C22"/>
    <w:rsid w:val="00143824"/>
    <w:rsid w:val="00143886"/>
    <w:rsid w:val="00144DA2"/>
    <w:rsid w:val="00146277"/>
    <w:rsid w:val="0014650A"/>
    <w:rsid w:val="00146804"/>
    <w:rsid w:val="00146CC0"/>
    <w:rsid w:val="0014731B"/>
    <w:rsid w:val="0014743A"/>
    <w:rsid w:val="0015040D"/>
    <w:rsid w:val="00150F8B"/>
    <w:rsid w:val="0015113B"/>
    <w:rsid w:val="00152500"/>
    <w:rsid w:val="00152D04"/>
    <w:rsid w:val="001536C6"/>
    <w:rsid w:val="001542C8"/>
    <w:rsid w:val="00154776"/>
    <w:rsid w:val="00154D3D"/>
    <w:rsid w:val="00156683"/>
    <w:rsid w:val="00156AA0"/>
    <w:rsid w:val="00156DF6"/>
    <w:rsid w:val="0016066F"/>
    <w:rsid w:val="0016080B"/>
    <w:rsid w:val="00160B93"/>
    <w:rsid w:val="00161CFD"/>
    <w:rsid w:val="00161D92"/>
    <w:rsid w:val="0016287A"/>
    <w:rsid w:val="00162E8C"/>
    <w:rsid w:val="001631FD"/>
    <w:rsid w:val="0016363C"/>
    <w:rsid w:val="001642E9"/>
    <w:rsid w:val="00164F04"/>
    <w:rsid w:val="0016550B"/>
    <w:rsid w:val="001656AC"/>
    <w:rsid w:val="0016595D"/>
    <w:rsid w:val="00165B0C"/>
    <w:rsid w:val="001663BA"/>
    <w:rsid w:val="00166B70"/>
    <w:rsid w:val="00166CD9"/>
    <w:rsid w:val="00166FE8"/>
    <w:rsid w:val="0016718F"/>
    <w:rsid w:val="00170980"/>
    <w:rsid w:val="00171022"/>
    <w:rsid w:val="00171460"/>
    <w:rsid w:val="001719C4"/>
    <w:rsid w:val="001723A0"/>
    <w:rsid w:val="00172C85"/>
    <w:rsid w:val="001736D6"/>
    <w:rsid w:val="00174460"/>
    <w:rsid w:val="0017539F"/>
    <w:rsid w:val="00175B82"/>
    <w:rsid w:val="00177007"/>
    <w:rsid w:val="0017700D"/>
    <w:rsid w:val="0017748A"/>
    <w:rsid w:val="00180083"/>
    <w:rsid w:val="001812A9"/>
    <w:rsid w:val="0018138E"/>
    <w:rsid w:val="001814DD"/>
    <w:rsid w:val="00181874"/>
    <w:rsid w:val="00181F14"/>
    <w:rsid w:val="0018206D"/>
    <w:rsid w:val="001823E0"/>
    <w:rsid w:val="00182EA9"/>
    <w:rsid w:val="001835A6"/>
    <w:rsid w:val="0018368A"/>
    <w:rsid w:val="00183DBF"/>
    <w:rsid w:val="00184039"/>
    <w:rsid w:val="001844CC"/>
    <w:rsid w:val="00184D75"/>
    <w:rsid w:val="00185033"/>
    <w:rsid w:val="0018515B"/>
    <w:rsid w:val="0018528F"/>
    <w:rsid w:val="00186292"/>
    <w:rsid w:val="00186B33"/>
    <w:rsid w:val="00186B3D"/>
    <w:rsid w:val="0018703A"/>
    <w:rsid w:val="001870B4"/>
    <w:rsid w:val="00187475"/>
    <w:rsid w:val="0019019F"/>
    <w:rsid w:val="001903C7"/>
    <w:rsid w:val="00191F69"/>
    <w:rsid w:val="001923E1"/>
    <w:rsid w:val="00192E80"/>
    <w:rsid w:val="00192EBC"/>
    <w:rsid w:val="00192F24"/>
    <w:rsid w:val="0019424E"/>
    <w:rsid w:val="00196670"/>
    <w:rsid w:val="00196839"/>
    <w:rsid w:val="00196EAE"/>
    <w:rsid w:val="00197F09"/>
    <w:rsid w:val="001A0243"/>
    <w:rsid w:val="001A0E96"/>
    <w:rsid w:val="001A13B0"/>
    <w:rsid w:val="001A13BD"/>
    <w:rsid w:val="001A1B22"/>
    <w:rsid w:val="001A1B77"/>
    <w:rsid w:val="001A1C0C"/>
    <w:rsid w:val="001A1D8F"/>
    <w:rsid w:val="001A1EB1"/>
    <w:rsid w:val="001A20E9"/>
    <w:rsid w:val="001A267E"/>
    <w:rsid w:val="001A2728"/>
    <w:rsid w:val="001A3189"/>
    <w:rsid w:val="001A3CC4"/>
    <w:rsid w:val="001A3E8B"/>
    <w:rsid w:val="001A4780"/>
    <w:rsid w:val="001A60FE"/>
    <w:rsid w:val="001A65D2"/>
    <w:rsid w:val="001A66B5"/>
    <w:rsid w:val="001A6E38"/>
    <w:rsid w:val="001A7838"/>
    <w:rsid w:val="001B0ADE"/>
    <w:rsid w:val="001B15CB"/>
    <w:rsid w:val="001B1F23"/>
    <w:rsid w:val="001B1F2C"/>
    <w:rsid w:val="001B2AC8"/>
    <w:rsid w:val="001B2C84"/>
    <w:rsid w:val="001B34A2"/>
    <w:rsid w:val="001B3C27"/>
    <w:rsid w:val="001B3DF5"/>
    <w:rsid w:val="001B41FA"/>
    <w:rsid w:val="001B47B0"/>
    <w:rsid w:val="001B532D"/>
    <w:rsid w:val="001B57AF"/>
    <w:rsid w:val="001B6D2A"/>
    <w:rsid w:val="001C1102"/>
    <w:rsid w:val="001C1F80"/>
    <w:rsid w:val="001C208C"/>
    <w:rsid w:val="001C21FD"/>
    <w:rsid w:val="001C272E"/>
    <w:rsid w:val="001C2C4D"/>
    <w:rsid w:val="001C304E"/>
    <w:rsid w:val="001C33B9"/>
    <w:rsid w:val="001C4F6B"/>
    <w:rsid w:val="001C4FD6"/>
    <w:rsid w:val="001C60DF"/>
    <w:rsid w:val="001C6406"/>
    <w:rsid w:val="001C6428"/>
    <w:rsid w:val="001C794E"/>
    <w:rsid w:val="001D28A2"/>
    <w:rsid w:val="001D3FC7"/>
    <w:rsid w:val="001D411A"/>
    <w:rsid w:val="001D4A5F"/>
    <w:rsid w:val="001D4B23"/>
    <w:rsid w:val="001D762C"/>
    <w:rsid w:val="001E0D66"/>
    <w:rsid w:val="001E14B1"/>
    <w:rsid w:val="001E21AF"/>
    <w:rsid w:val="001E275A"/>
    <w:rsid w:val="001E2834"/>
    <w:rsid w:val="001E393E"/>
    <w:rsid w:val="001E44A1"/>
    <w:rsid w:val="001E561A"/>
    <w:rsid w:val="001E5704"/>
    <w:rsid w:val="001E5A85"/>
    <w:rsid w:val="001E5EF7"/>
    <w:rsid w:val="001E78B6"/>
    <w:rsid w:val="001E7BDC"/>
    <w:rsid w:val="001E7ECD"/>
    <w:rsid w:val="001F08EE"/>
    <w:rsid w:val="001F24B8"/>
    <w:rsid w:val="001F29FE"/>
    <w:rsid w:val="001F31CC"/>
    <w:rsid w:val="001F37CA"/>
    <w:rsid w:val="001F3B5B"/>
    <w:rsid w:val="001F3F7D"/>
    <w:rsid w:val="001F4BD6"/>
    <w:rsid w:val="001F561B"/>
    <w:rsid w:val="001F5EA9"/>
    <w:rsid w:val="001F730B"/>
    <w:rsid w:val="001F7DB5"/>
    <w:rsid w:val="00200466"/>
    <w:rsid w:val="002007FD"/>
    <w:rsid w:val="00202B2E"/>
    <w:rsid w:val="00202B8B"/>
    <w:rsid w:val="00203511"/>
    <w:rsid w:val="00203930"/>
    <w:rsid w:val="00204187"/>
    <w:rsid w:val="002057A7"/>
    <w:rsid w:val="00205822"/>
    <w:rsid w:val="00205976"/>
    <w:rsid w:val="00206038"/>
    <w:rsid w:val="00206066"/>
    <w:rsid w:val="002060A7"/>
    <w:rsid w:val="002061AF"/>
    <w:rsid w:val="002066B6"/>
    <w:rsid w:val="00206E87"/>
    <w:rsid w:val="00207380"/>
    <w:rsid w:val="002074F0"/>
    <w:rsid w:val="00207958"/>
    <w:rsid w:val="00207A9D"/>
    <w:rsid w:val="00207ED1"/>
    <w:rsid w:val="002102A4"/>
    <w:rsid w:val="00210EFF"/>
    <w:rsid w:val="00211AB2"/>
    <w:rsid w:val="002123AC"/>
    <w:rsid w:val="002124E9"/>
    <w:rsid w:val="00212D8A"/>
    <w:rsid w:val="002137C9"/>
    <w:rsid w:val="00213FAC"/>
    <w:rsid w:val="00214DF4"/>
    <w:rsid w:val="0021554A"/>
    <w:rsid w:val="002155DA"/>
    <w:rsid w:val="00215CCD"/>
    <w:rsid w:val="00215E98"/>
    <w:rsid w:val="00215FF4"/>
    <w:rsid w:val="00216970"/>
    <w:rsid w:val="00216D7B"/>
    <w:rsid w:val="0021772A"/>
    <w:rsid w:val="00217D17"/>
    <w:rsid w:val="0022014D"/>
    <w:rsid w:val="002202FA"/>
    <w:rsid w:val="00220655"/>
    <w:rsid w:val="0022099C"/>
    <w:rsid w:val="002212F6"/>
    <w:rsid w:val="0022162E"/>
    <w:rsid w:val="00221FEE"/>
    <w:rsid w:val="002225E0"/>
    <w:rsid w:val="00223780"/>
    <w:rsid w:val="00223803"/>
    <w:rsid w:val="00223BCA"/>
    <w:rsid w:val="00223F72"/>
    <w:rsid w:val="0022474B"/>
    <w:rsid w:val="0022484F"/>
    <w:rsid w:val="00224F06"/>
    <w:rsid w:val="002258AB"/>
    <w:rsid w:val="00226219"/>
    <w:rsid w:val="00226C5B"/>
    <w:rsid w:val="00227686"/>
    <w:rsid w:val="002279A8"/>
    <w:rsid w:val="00230058"/>
    <w:rsid w:val="002316B5"/>
    <w:rsid w:val="00231769"/>
    <w:rsid w:val="002333D5"/>
    <w:rsid w:val="0023466D"/>
    <w:rsid w:val="002346C4"/>
    <w:rsid w:val="00234758"/>
    <w:rsid w:val="00234AAD"/>
    <w:rsid w:val="002357EA"/>
    <w:rsid w:val="00235902"/>
    <w:rsid w:val="00235D72"/>
    <w:rsid w:val="0023667D"/>
    <w:rsid w:val="0023670D"/>
    <w:rsid w:val="00236F55"/>
    <w:rsid w:val="002370B8"/>
    <w:rsid w:val="00237E4A"/>
    <w:rsid w:val="0024033C"/>
    <w:rsid w:val="002408CD"/>
    <w:rsid w:val="002408DD"/>
    <w:rsid w:val="00241790"/>
    <w:rsid w:val="00241795"/>
    <w:rsid w:val="002432BA"/>
    <w:rsid w:val="00243981"/>
    <w:rsid w:val="00243E59"/>
    <w:rsid w:val="00244098"/>
    <w:rsid w:val="00246818"/>
    <w:rsid w:val="002472C7"/>
    <w:rsid w:val="00250887"/>
    <w:rsid w:val="00250ED3"/>
    <w:rsid w:val="00251844"/>
    <w:rsid w:val="00253C49"/>
    <w:rsid w:val="00254514"/>
    <w:rsid w:val="00255684"/>
    <w:rsid w:val="002568B3"/>
    <w:rsid w:val="00260570"/>
    <w:rsid w:val="00260BD2"/>
    <w:rsid w:val="002615CB"/>
    <w:rsid w:val="00261A63"/>
    <w:rsid w:val="0026259F"/>
    <w:rsid w:val="00262B09"/>
    <w:rsid w:val="00263A32"/>
    <w:rsid w:val="00264A23"/>
    <w:rsid w:val="00264E6E"/>
    <w:rsid w:val="00265059"/>
    <w:rsid w:val="002666AF"/>
    <w:rsid w:val="00267197"/>
    <w:rsid w:val="002678B6"/>
    <w:rsid w:val="00267BFC"/>
    <w:rsid w:val="00272432"/>
    <w:rsid w:val="002729CF"/>
    <w:rsid w:val="00272ADD"/>
    <w:rsid w:val="00272F5B"/>
    <w:rsid w:val="00272FD7"/>
    <w:rsid w:val="0027314B"/>
    <w:rsid w:val="00273DD4"/>
    <w:rsid w:val="00275D00"/>
    <w:rsid w:val="00276F8A"/>
    <w:rsid w:val="002771CA"/>
    <w:rsid w:val="00280561"/>
    <w:rsid w:val="002808C6"/>
    <w:rsid w:val="00280943"/>
    <w:rsid w:val="0028098C"/>
    <w:rsid w:val="00281069"/>
    <w:rsid w:val="00281826"/>
    <w:rsid w:val="00283DEB"/>
    <w:rsid w:val="00284320"/>
    <w:rsid w:val="00284869"/>
    <w:rsid w:val="00285EAD"/>
    <w:rsid w:val="002868DF"/>
    <w:rsid w:val="00286E12"/>
    <w:rsid w:val="002873F0"/>
    <w:rsid w:val="00287E67"/>
    <w:rsid w:val="00287EA8"/>
    <w:rsid w:val="0029086A"/>
    <w:rsid w:val="00290C7F"/>
    <w:rsid w:val="00290DF7"/>
    <w:rsid w:val="00290DF8"/>
    <w:rsid w:val="00290EC6"/>
    <w:rsid w:val="002911B5"/>
    <w:rsid w:val="00291375"/>
    <w:rsid w:val="002913D7"/>
    <w:rsid w:val="00291BFA"/>
    <w:rsid w:val="00291CC2"/>
    <w:rsid w:val="002928FB"/>
    <w:rsid w:val="00292C38"/>
    <w:rsid w:val="00293920"/>
    <w:rsid w:val="002947D3"/>
    <w:rsid w:val="00295022"/>
    <w:rsid w:val="00295B67"/>
    <w:rsid w:val="00295C32"/>
    <w:rsid w:val="00297E08"/>
    <w:rsid w:val="002A10C0"/>
    <w:rsid w:val="002A12BD"/>
    <w:rsid w:val="002A1E3D"/>
    <w:rsid w:val="002A244C"/>
    <w:rsid w:val="002A2E42"/>
    <w:rsid w:val="002A3CF7"/>
    <w:rsid w:val="002A489A"/>
    <w:rsid w:val="002A4F80"/>
    <w:rsid w:val="002A535C"/>
    <w:rsid w:val="002A5903"/>
    <w:rsid w:val="002A6129"/>
    <w:rsid w:val="002A7063"/>
    <w:rsid w:val="002A7A10"/>
    <w:rsid w:val="002A7B25"/>
    <w:rsid w:val="002B0AE1"/>
    <w:rsid w:val="002B14C4"/>
    <w:rsid w:val="002B1633"/>
    <w:rsid w:val="002B1D57"/>
    <w:rsid w:val="002B1FA4"/>
    <w:rsid w:val="002B31C4"/>
    <w:rsid w:val="002B3F80"/>
    <w:rsid w:val="002B48C5"/>
    <w:rsid w:val="002B4BD3"/>
    <w:rsid w:val="002B4F95"/>
    <w:rsid w:val="002B527C"/>
    <w:rsid w:val="002B6FE2"/>
    <w:rsid w:val="002B75B8"/>
    <w:rsid w:val="002B7930"/>
    <w:rsid w:val="002C0308"/>
    <w:rsid w:val="002C0BB6"/>
    <w:rsid w:val="002C0C5E"/>
    <w:rsid w:val="002C165F"/>
    <w:rsid w:val="002C1EB8"/>
    <w:rsid w:val="002C252C"/>
    <w:rsid w:val="002C2FAC"/>
    <w:rsid w:val="002C5053"/>
    <w:rsid w:val="002C5A27"/>
    <w:rsid w:val="002C69EC"/>
    <w:rsid w:val="002C6C86"/>
    <w:rsid w:val="002C7154"/>
    <w:rsid w:val="002C71C4"/>
    <w:rsid w:val="002C78F8"/>
    <w:rsid w:val="002D0A7B"/>
    <w:rsid w:val="002D0E99"/>
    <w:rsid w:val="002D1BD5"/>
    <w:rsid w:val="002D2F3B"/>
    <w:rsid w:val="002D3436"/>
    <w:rsid w:val="002D34CD"/>
    <w:rsid w:val="002D36BE"/>
    <w:rsid w:val="002D3F53"/>
    <w:rsid w:val="002D448D"/>
    <w:rsid w:val="002D6745"/>
    <w:rsid w:val="002D68E3"/>
    <w:rsid w:val="002D7903"/>
    <w:rsid w:val="002D7CA8"/>
    <w:rsid w:val="002D7E23"/>
    <w:rsid w:val="002D7E48"/>
    <w:rsid w:val="002E1061"/>
    <w:rsid w:val="002E168C"/>
    <w:rsid w:val="002E1F84"/>
    <w:rsid w:val="002E2401"/>
    <w:rsid w:val="002E2962"/>
    <w:rsid w:val="002E3339"/>
    <w:rsid w:val="002E3373"/>
    <w:rsid w:val="002E34B2"/>
    <w:rsid w:val="002E3D93"/>
    <w:rsid w:val="002E79B1"/>
    <w:rsid w:val="002E7C79"/>
    <w:rsid w:val="002F1169"/>
    <w:rsid w:val="002F1C36"/>
    <w:rsid w:val="002F1C8F"/>
    <w:rsid w:val="002F305B"/>
    <w:rsid w:val="002F3BAB"/>
    <w:rsid w:val="002F4DAA"/>
    <w:rsid w:val="002F52CF"/>
    <w:rsid w:val="002F5312"/>
    <w:rsid w:val="002F5343"/>
    <w:rsid w:val="002F5591"/>
    <w:rsid w:val="002F58DB"/>
    <w:rsid w:val="002F5F73"/>
    <w:rsid w:val="002F61E7"/>
    <w:rsid w:val="002F66C0"/>
    <w:rsid w:val="002F6D95"/>
    <w:rsid w:val="003006BF"/>
    <w:rsid w:val="0030078A"/>
    <w:rsid w:val="003007A2"/>
    <w:rsid w:val="00300DFF"/>
    <w:rsid w:val="003019E5"/>
    <w:rsid w:val="00302E00"/>
    <w:rsid w:val="00302E23"/>
    <w:rsid w:val="003036CB"/>
    <w:rsid w:val="003039E5"/>
    <w:rsid w:val="003046BC"/>
    <w:rsid w:val="00304CFA"/>
    <w:rsid w:val="00305665"/>
    <w:rsid w:val="00310DC8"/>
    <w:rsid w:val="00311370"/>
    <w:rsid w:val="003122C9"/>
    <w:rsid w:val="0031245C"/>
    <w:rsid w:val="00312D9D"/>
    <w:rsid w:val="003135D1"/>
    <w:rsid w:val="00313699"/>
    <w:rsid w:val="003136EC"/>
    <w:rsid w:val="00313D6C"/>
    <w:rsid w:val="00314417"/>
    <w:rsid w:val="00314664"/>
    <w:rsid w:val="00315DEC"/>
    <w:rsid w:val="00316163"/>
    <w:rsid w:val="00316397"/>
    <w:rsid w:val="00316F70"/>
    <w:rsid w:val="003171B7"/>
    <w:rsid w:val="00317842"/>
    <w:rsid w:val="00320671"/>
    <w:rsid w:val="003213B5"/>
    <w:rsid w:val="0032141E"/>
    <w:rsid w:val="00322445"/>
    <w:rsid w:val="00322EA0"/>
    <w:rsid w:val="003230A9"/>
    <w:rsid w:val="003230DB"/>
    <w:rsid w:val="00324145"/>
    <w:rsid w:val="0032475B"/>
    <w:rsid w:val="003269AC"/>
    <w:rsid w:val="00327153"/>
    <w:rsid w:val="0032789E"/>
    <w:rsid w:val="00327E5E"/>
    <w:rsid w:val="00330782"/>
    <w:rsid w:val="00330DBB"/>
    <w:rsid w:val="003310DA"/>
    <w:rsid w:val="003316D7"/>
    <w:rsid w:val="00332638"/>
    <w:rsid w:val="003329D4"/>
    <w:rsid w:val="003337B7"/>
    <w:rsid w:val="003340F3"/>
    <w:rsid w:val="003355C3"/>
    <w:rsid w:val="0033594A"/>
    <w:rsid w:val="00335A89"/>
    <w:rsid w:val="00336739"/>
    <w:rsid w:val="00336869"/>
    <w:rsid w:val="003368C2"/>
    <w:rsid w:val="003372FE"/>
    <w:rsid w:val="003377B6"/>
    <w:rsid w:val="00337B4B"/>
    <w:rsid w:val="00337D36"/>
    <w:rsid w:val="00337EEF"/>
    <w:rsid w:val="00340996"/>
    <w:rsid w:val="00340C1B"/>
    <w:rsid w:val="003415BD"/>
    <w:rsid w:val="00341CB3"/>
    <w:rsid w:val="003423FB"/>
    <w:rsid w:val="003424A2"/>
    <w:rsid w:val="0034258A"/>
    <w:rsid w:val="003436C8"/>
    <w:rsid w:val="003447E5"/>
    <w:rsid w:val="00344D97"/>
    <w:rsid w:val="00345094"/>
    <w:rsid w:val="0034568A"/>
    <w:rsid w:val="00345D1E"/>
    <w:rsid w:val="00345DD8"/>
    <w:rsid w:val="003467A3"/>
    <w:rsid w:val="00346C8C"/>
    <w:rsid w:val="0034753F"/>
    <w:rsid w:val="00351964"/>
    <w:rsid w:val="00351BAE"/>
    <w:rsid w:val="00351BEA"/>
    <w:rsid w:val="00351CF2"/>
    <w:rsid w:val="00352084"/>
    <w:rsid w:val="00352579"/>
    <w:rsid w:val="00352A3C"/>
    <w:rsid w:val="00352FE7"/>
    <w:rsid w:val="003532C2"/>
    <w:rsid w:val="003532E4"/>
    <w:rsid w:val="00354121"/>
    <w:rsid w:val="00354A71"/>
    <w:rsid w:val="00354AB4"/>
    <w:rsid w:val="00354EDE"/>
    <w:rsid w:val="0035567F"/>
    <w:rsid w:val="00355732"/>
    <w:rsid w:val="0035654F"/>
    <w:rsid w:val="0036141D"/>
    <w:rsid w:val="00361465"/>
    <w:rsid w:val="00361AAC"/>
    <w:rsid w:val="003625A8"/>
    <w:rsid w:val="00362AA3"/>
    <w:rsid w:val="003634BE"/>
    <w:rsid w:val="00363860"/>
    <w:rsid w:val="003641C0"/>
    <w:rsid w:val="003657AB"/>
    <w:rsid w:val="00365B93"/>
    <w:rsid w:val="0036669D"/>
    <w:rsid w:val="00366AA2"/>
    <w:rsid w:val="00366D57"/>
    <w:rsid w:val="00367C1D"/>
    <w:rsid w:val="0037000D"/>
    <w:rsid w:val="00370CAF"/>
    <w:rsid w:val="00371D03"/>
    <w:rsid w:val="00371D18"/>
    <w:rsid w:val="00371E96"/>
    <w:rsid w:val="0037329B"/>
    <w:rsid w:val="003745AF"/>
    <w:rsid w:val="00374A4C"/>
    <w:rsid w:val="00375029"/>
    <w:rsid w:val="00375D54"/>
    <w:rsid w:val="00375EE2"/>
    <w:rsid w:val="00377019"/>
    <w:rsid w:val="0037753B"/>
    <w:rsid w:val="003775FA"/>
    <w:rsid w:val="00377630"/>
    <w:rsid w:val="00377A9A"/>
    <w:rsid w:val="00377B04"/>
    <w:rsid w:val="0038038B"/>
    <w:rsid w:val="003804BF"/>
    <w:rsid w:val="00380F17"/>
    <w:rsid w:val="00381366"/>
    <w:rsid w:val="003821C5"/>
    <w:rsid w:val="00382603"/>
    <w:rsid w:val="00382F55"/>
    <w:rsid w:val="00383310"/>
    <w:rsid w:val="00383C46"/>
    <w:rsid w:val="0038471F"/>
    <w:rsid w:val="003854B8"/>
    <w:rsid w:val="003864ED"/>
    <w:rsid w:val="00386D59"/>
    <w:rsid w:val="00387248"/>
    <w:rsid w:val="00387454"/>
    <w:rsid w:val="00390509"/>
    <w:rsid w:val="00390BDB"/>
    <w:rsid w:val="0039162E"/>
    <w:rsid w:val="00391A5D"/>
    <w:rsid w:val="0039213D"/>
    <w:rsid w:val="00392264"/>
    <w:rsid w:val="003929C9"/>
    <w:rsid w:val="00393FDA"/>
    <w:rsid w:val="003941A5"/>
    <w:rsid w:val="00394911"/>
    <w:rsid w:val="00394C23"/>
    <w:rsid w:val="0039566A"/>
    <w:rsid w:val="0039604B"/>
    <w:rsid w:val="00397409"/>
    <w:rsid w:val="003979FF"/>
    <w:rsid w:val="00397A32"/>
    <w:rsid w:val="003A02BC"/>
    <w:rsid w:val="003A0C7B"/>
    <w:rsid w:val="003A1821"/>
    <w:rsid w:val="003A1F9C"/>
    <w:rsid w:val="003A23D2"/>
    <w:rsid w:val="003A2765"/>
    <w:rsid w:val="003A28E0"/>
    <w:rsid w:val="003A371E"/>
    <w:rsid w:val="003A379D"/>
    <w:rsid w:val="003A3807"/>
    <w:rsid w:val="003A3E71"/>
    <w:rsid w:val="003A4386"/>
    <w:rsid w:val="003A4611"/>
    <w:rsid w:val="003A4818"/>
    <w:rsid w:val="003A496B"/>
    <w:rsid w:val="003A4D73"/>
    <w:rsid w:val="003A5100"/>
    <w:rsid w:val="003A557F"/>
    <w:rsid w:val="003A5AFB"/>
    <w:rsid w:val="003A5F7F"/>
    <w:rsid w:val="003A7211"/>
    <w:rsid w:val="003A73E0"/>
    <w:rsid w:val="003B0262"/>
    <w:rsid w:val="003B056E"/>
    <w:rsid w:val="003B158D"/>
    <w:rsid w:val="003B1713"/>
    <w:rsid w:val="003B21C8"/>
    <w:rsid w:val="003B279B"/>
    <w:rsid w:val="003B2852"/>
    <w:rsid w:val="003B29BD"/>
    <w:rsid w:val="003B570A"/>
    <w:rsid w:val="003B7244"/>
    <w:rsid w:val="003C00F8"/>
    <w:rsid w:val="003C07E3"/>
    <w:rsid w:val="003C0C7C"/>
    <w:rsid w:val="003C0F47"/>
    <w:rsid w:val="003C2C21"/>
    <w:rsid w:val="003C2DF7"/>
    <w:rsid w:val="003C2FF6"/>
    <w:rsid w:val="003C3387"/>
    <w:rsid w:val="003C4AEB"/>
    <w:rsid w:val="003C50C4"/>
    <w:rsid w:val="003C5171"/>
    <w:rsid w:val="003C5324"/>
    <w:rsid w:val="003C5B1B"/>
    <w:rsid w:val="003C5C9D"/>
    <w:rsid w:val="003C6F8C"/>
    <w:rsid w:val="003C72E6"/>
    <w:rsid w:val="003D10B2"/>
    <w:rsid w:val="003D1725"/>
    <w:rsid w:val="003D183C"/>
    <w:rsid w:val="003D1ACE"/>
    <w:rsid w:val="003D220F"/>
    <w:rsid w:val="003D2770"/>
    <w:rsid w:val="003D2EBE"/>
    <w:rsid w:val="003D2EE7"/>
    <w:rsid w:val="003D3422"/>
    <w:rsid w:val="003D367E"/>
    <w:rsid w:val="003D3D6C"/>
    <w:rsid w:val="003D3FE0"/>
    <w:rsid w:val="003D4286"/>
    <w:rsid w:val="003D49E3"/>
    <w:rsid w:val="003D4BFC"/>
    <w:rsid w:val="003D502B"/>
    <w:rsid w:val="003D5245"/>
    <w:rsid w:val="003D528B"/>
    <w:rsid w:val="003D5330"/>
    <w:rsid w:val="003D575A"/>
    <w:rsid w:val="003D62E4"/>
    <w:rsid w:val="003D6AD5"/>
    <w:rsid w:val="003D72F3"/>
    <w:rsid w:val="003E03E1"/>
    <w:rsid w:val="003E0F83"/>
    <w:rsid w:val="003E1684"/>
    <w:rsid w:val="003E1DD8"/>
    <w:rsid w:val="003E2FAB"/>
    <w:rsid w:val="003E3000"/>
    <w:rsid w:val="003E4D78"/>
    <w:rsid w:val="003E60E4"/>
    <w:rsid w:val="003E6622"/>
    <w:rsid w:val="003E6638"/>
    <w:rsid w:val="003E7846"/>
    <w:rsid w:val="003E7953"/>
    <w:rsid w:val="003E7B68"/>
    <w:rsid w:val="003E7C04"/>
    <w:rsid w:val="003E7DD7"/>
    <w:rsid w:val="003F04DB"/>
    <w:rsid w:val="003F057D"/>
    <w:rsid w:val="003F193C"/>
    <w:rsid w:val="003F1FF3"/>
    <w:rsid w:val="003F20C8"/>
    <w:rsid w:val="003F222E"/>
    <w:rsid w:val="003F2506"/>
    <w:rsid w:val="003F2521"/>
    <w:rsid w:val="003F2611"/>
    <w:rsid w:val="003F3009"/>
    <w:rsid w:val="003F3076"/>
    <w:rsid w:val="003F3524"/>
    <w:rsid w:val="003F4A7A"/>
    <w:rsid w:val="003F5593"/>
    <w:rsid w:val="003F6826"/>
    <w:rsid w:val="003F6911"/>
    <w:rsid w:val="003F7067"/>
    <w:rsid w:val="003F72FB"/>
    <w:rsid w:val="003F7C32"/>
    <w:rsid w:val="003F7F6F"/>
    <w:rsid w:val="00400118"/>
    <w:rsid w:val="00401029"/>
    <w:rsid w:val="004011CF"/>
    <w:rsid w:val="00401841"/>
    <w:rsid w:val="0040274C"/>
    <w:rsid w:val="00402907"/>
    <w:rsid w:val="004029B8"/>
    <w:rsid w:val="00402D45"/>
    <w:rsid w:val="00402E8F"/>
    <w:rsid w:val="004037CB"/>
    <w:rsid w:val="004038B7"/>
    <w:rsid w:val="00403A6C"/>
    <w:rsid w:val="00404180"/>
    <w:rsid w:val="0040456E"/>
    <w:rsid w:val="00404C72"/>
    <w:rsid w:val="00404E95"/>
    <w:rsid w:val="0040650C"/>
    <w:rsid w:val="00406A4A"/>
    <w:rsid w:val="00407761"/>
    <w:rsid w:val="00407CD8"/>
    <w:rsid w:val="00407E99"/>
    <w:rsid w:val="004100F5"/>
    <w:rsid w:val="00410672"/>
    <w:rsid w:val="00410A13"/>
    <w:rsid w:val="00411210"/>
    <w:rsid w:val="00411969"/>
    <w:rsid w:val="004120EC"/>
    <w:rsid w:val="00412231"/>
    <w:rsid w:val="0041427A"/>
    <w:rsid w:val="0041439F"/>
    <w:rsid w:val="00414E5B"/>
    <w:rsid w:val="00415058"/>
    <w:rsid w:val="00415CE3"/>
    <w:rsid w:val="0041601B"/>
    <w:rsid w:val="004179A3"/>
    <w:rsid w:val="00417DFC"/>
    <w:rsid w:val="00420E2E"/>
    <w:rsid w:val="004210F8"/>
    <w:rsid w:val="0042508F"/>
    <w:rsid w:val="004252E1"/>
    <w:rsid w:val="00425CF2"/>
    <w:rsid w:val="0042663A"/>
    <w:rsid w:val="00426855"/>
    <w:rsid w:val="00426B89"/>
    <w:rsid w:val="0042756B"/>
    <w:rsid w:val="00430DAE"/>
    <w:rsid w:val="00431900"/>
    <w:rsid w:val="00431EC4"/>
    <w:rsid w:val="00432093"/>
    <w:rsid w:val="00432CC3"/>
    <w:rsid w:val="00432CE2"/>
    <w:rsid w:val="004330A2"/>
    <w:rsid w:val="0043330C"/>
    <w:rsid w:val="00433336"/>
    <w:rsid w:val="00433655"/>
    <w:rsid w:val="00433F7A"/>
    <w:rsid w:val="0043457A"/>
    <w:rsid w:val="00434EA5"/>
    <w:rsid w:val="00435591"/>
    <w:rsid w:val="00435723"/>
    <w:rsid w:val="00435CBC"/>
    <w:rsid w:val="004362D9"/>
    <w:rsid w:val="00436932"/>
    <w:rsid w:val="004371AA"/>
    <w:rsid w:val="00437569"/>
    <w:rsid w:val="004376E9"/>
    <w:rsid w:val="00440193"/>
    <w:rsid w:val="00440668"/>
    <w:rsid w:val="00440A5E"/>
    <w:rsid w:val="004410F6"/>
    <w:rsid w:val="00441279"/>
    <w:rsid w:val="004412F8"/>
    <w:rsid w:val="00442F63"/>
    <w:rsid w:val="004430EC"/>
    <w:rsid w:val="00444327"/>
    <w:rsid w:val="00444C32"/>
    <w:rsid w:val="004450BD"/>
    <w:rsid w:val="00445173"/>
    <w:rsid w:val="0044565F"/>
    <w:rsid w:val="00447C4D"/>
    <w:rsid w:val="00450578"/>
    <w:rsid w:val="004510F2"/>
    <w:rsid w:val="004516EC"/>
    <w:rsid w:val="00451D50"/>
    <w:rsid w:val="00451FC5"/>
    <w:rsid w:val="00452D5D"/>
    <w:rsid w:val="00452F36"/>
    <w:rsid w:val="004535FB"/>
    <w:rsid w:val="00453EAF"/>
    <w:rsid w:val="00454C99"/>
    <w:rsid w:val="004558D9"/>
    <w:rsid w:val="00455BBB"/>
    <w:rsid w:val="00455CAB"/>
    <w:rsid w:val="00456D43"/>
    <w:rsid w:val="00456E69"/>
    <w:rsid w:val="00456E8F"/>
    <w:rsid w:val="0045725B"/>
    <w:rsid w:val="0045748A"/>
    <w:rsid w:val="00457714"/>
    <w:rsid w:val="00457B89"/>
    <w:rsid w:val="004603D1"/>
    <w:rsid w:val="0046052B"/>
    <w:rsid w:val="00460C81"/>
    <w:rsid w:val="00460CE1"/>
    <w:rsid w:val="00461951"/>
    <w:rsid w:val="00461D1C"/>
    <w:rsid w:val="004626CD"/>
    <w:rsid w:val="0046285C"/>
    <w:rsid w:val="00462C9B"/>
    <w:rsid w:val="00463DBD"/>
    <w:rsid w:val="00463F38"/>
    <w:rsid w:val="004641AA"/>
    <w:rsid w:val="00464920"/>
    <w:rsid w:val="00464AB1"/>
    <w:rsid w:val="00465B05"/>
    <w:rsid w:val="00466781"/>
    <w:rsid w:val="00470369"/>
    <w:rsid w:val="004706EB"/>
    <w:rsid w:val="0047143D"/>
    <w:rsid w:val="00472F77"/>
    <w:rsid w:val="004733DE"/>
    <w:rsid w:val="0047423E"/>
    <w:rsid w:val="004746DD"/>
    <w:rsid w:val="004748AA"/>
    <w:rsid w:val="00475FE5"/>
    <w:rsid w:val="00476F62"/>
    <w:rsid w:val="0047760B"/>
    <w:rsid w:val="00477B0F"/>
    <w:rsid w:val="00480EC7"/>
    <w:rsid w:val="004813A1"/>
    <w:rsid w:val="00481580"/>
    <w:rsid w:val="00482F08"/>
    <w:rsid w:val="004830FA"/>
    <w:rsid w:val="004834DD"/>
    <w:rsid w:val="00483E7A"/>
    <w:rsid w:val="00483FD5"/>
    <w:rsid w:val="00484FF1"/>
    <w:rsid w:val="00484FFD"/>
    <w:rsid w:val="004850A9"/>
    <w:rsid w:val="00485470"/>
    <w:rsid w:val="00485C9F"/>
    <w:rsid w:val="00486D62"/>
    <w:rsid w:val="00486E3E"/>
    <w:rsid w:val="0049067C"/>
    <w:rsid w:val="00492778"/>
    <w:rsid w:val="00492D0C"/>
    <w:rsid w:val="004930A9"/>
    <w:rsid w:val="00493293"/>
    <w:rsid w:val="00493381"/>
    <w:rsid w:val="00493460"/>
    <w:rsid w:val="00494DD5"/>
    <w:rsid w:val="00495025"/>
    <w:rsid w:val="004950AA"/>
    <w:rsid w:val="004957C2"/>
    <w:rsid w:val="00495E28"/>
    <w:rsid w:val="004964F7"/>
    <w:rsid w:val="004971D0"/>
    <w:rsid w:val="00497A6A"/>
    <w:rsid w:val="00497F73"/>
    <w:rsid w:val="00497FB1"/>
    <w:rsid w:val="004A0263"/>
    <w:rsid w:val="004A04EF"/>
    <w:rsid w:val="004A0805"/>
    <w:rsid w:val="004A22B3"/>
    <w:rsid w:val="004A2601"/>
    <w:rsid w:val="004A2730"/>
    <w:rsid w:val="004A2D73"/>
    <w:rsid w:val="004A3066"/>
    <w:rsid w:val="004A43D1"/>
    <w:rsid w:val="004A5601"/>
    <w:rsid w:val="004A7353"/>
    <w:rsid w:val="004A7870"/>
    <w:rsid w:val="004B1DB3"/>
    <w:rsid w:val="004B22FF"/>
    <w:rsid w:val="004B2459"/>
    <w:rsid w:val="004B24B2"/>
    <w:rsid w:val="004B28FA"/>
    <w:rsid w:val="004B382D"/>
    <w:rsid w:val="004B3E76"/>
    <w:rsid w:val="004B465C"/>
    <w:rsid w:val="004B4F78"/>
    <w:rsid w:val="004B525B"/>
    <w:rsid w:val="004B52E8"/>
    <w:rsid w:val="004B55D6"/>
    <w:rsid w:val="004B568C"/>
    <w:rsid w:val="004B598E"/>
    <w:rsid w:val="004B6860"/>
    <w:rsid w:val="004C0839"/>
    <w:rsid w:val="004C09E5"/>
    <w:rsid w:val="004C1350"/>
    <w:rsid w:val="004C13D6"/>
    <w:rsid w:val="004C14A9"/>
    <w:rsid w:val="004C1524"/>
    <w:rsid w:val="004C1C0A"/>
    <w:rsid w:val="004C1E22"/>
    <w:rsid w:val="004C282B"/>
    <w:rsid w:val="004C2FAB"/>
    <w:rsid w:val="004C3018"/>
    <w:rsid w:val="004C483B"/>
    <w:rsid w:val="004C49D9"/>
    <w:rsid w:val="004C536D"/>
    <w:rsid w:val="004C5628"/>
    <w:rsid w:val="004C5912"/>
    <w:rsid w:val="004C5B7B"/>
    <w:rsid w:val="004C60B5"/>
    <w:rsid w:val="004C62EA"/>
    <w:rsid w:val="004C6617"/>
    <w:rsid w:val="004C7130"/>
    <w:rsid w:val="004C787C"/>
    <w:rsid w:val="004C7FB6"/>
    <w:rsid w:val="004D0130"/>
    <w:rsid w:val="004D1371"/>
    <w:rsid w:val="004D1469"/>
    <w:rsid w:val="004D2442"/>
    <w:rsid w:val="004D28AD"/>
    <w:rsid w:val="004D437E"/>
    <w:rsid w:val="004D4B16"/>
    <w:rsid w:val="004D539D"/>
    <w:rsid w:val="004D7DA2"/>
    <w:rsid w:val="004E09DE"/>
    <w:rsid w:val="004E148A"/>
    <w:rsid w:val="004E1873"/>
    <w:rsid w:val="004E1E4A"/>
    <w:rsid w:val="004E28C7"/>
    <w:rsid w:val="004E31B9"/>
    <w:rsid w:val="004E366C"/>
    <w:rsid w:val="004E4A9C"/>
    <w:rsid w:val="004E4BE0"/>
    <w:rsid w:val="004E4EEC"/>
    <w:rsid w:val="004E53B5"/>
    <w:rsid w:val="004E56B1"/>
    <w:rsid w:val="004E57BC"/>
    <w:rsid w:val="004E5970"/>
    <w:rsid w:val="004E5DD6"/>
    <w:rsid w:val="004E7ECC"/>
    <w:rsid w:val="004F0043"/>
    <w:rsid w:val="004F0EE9"/>
    <w:rsid w:val="004F25D4"/>
    <w:rsid w:val="004F2614"/>
    <w:rsid w:val="004F2739"/>
    <w:rsid w:val="004F2885"/>
    <w:rsid w:val="004F2AE5"/>
    <w:rsid w:val="004F2BAC"/>
    <w:rsid w:val="004F2F87"/>
    <w:rsid w:val="004F3C82"/>
    <w:rsid w:val="004F4258"/>
    <w:rsid w:val="004F4458"/>
    <w:rsid w:val="004F51F1"/>
    <w:rsid w:val="004F5283"/>
    <w:rsid w:val="004F55AF"/>
    <w:rsid w:val="004F5914"/>
    <w:rsid w:val="004F59AE"/>
    <w:rsid w:val="004F6372"/>
    <w:rsid w:val="004F7D9F"/>
    <w:rsid w:val="00500733"/>
    <w:rsid w:val="00501A4C"/>
    <w:rsid w:val="005023BB"/>
    <w:rsid w:val="005028A6"/>
    <w:rsid w:val="00503246"/>
    <w:rsid w:val="00503446"/>
    <w:rsid w:val="00503B65"/>
    <w:rsid w:val="00503C6A"/>
    <w:rsid w:val="00504B8E"/>
    <w:rsid w:val="00504C3D"/>
    <w:rsid w:val="005053B8"/>
    <w:rsid w:val="005055F9"/>
    <w:rsid w:val="00506730"/>
    <w:rsid w:val="00506E86"/>
    <w:rsid w:val="00507FC7"/>
    <w:rsid w:val="00510105"/>
    <w:rsid w:val="0051039D"/>
    <w:rsid w:val="0051094C"/>
    <w:rsid w:val="0051095A"/>
    <w:rsid w:val="005117DF"/>
    <w:rsid w:val="00511C1C"/>
    <w:rsid w:val="00511F46"/>
    <w:rsid w:val="00512CB6"/>
    <w:rsid w:val="00513A6A"/>
    <w:rsid w:val="0051479E"/>
    <w:rsid w:val="005148C2"/>
    <w:rsid w:val="00515010"/>
    <w:rsid w:val="005158A5"/>
    <w:rsid w:val="00516245"/>
    <w:rsid w:val="00516414"/>
    <w:rsid w:val="00516F04"/>
    <w:rsid w:val="00517FB0"/>
    <w:rsid w:val="00520304"/>
    <w:rsid w:val="00520A52"/>
    <w:rsid w:val="00521F96"/>
    <w:rsid w:val="00522082"/>
    <w:rsid w:val="005231DB"/>
    <w:rsid w:val="00524451"/>
    <w:rsid w:val="0052499F"/>
    <w:rsid w:val="00524CD1"/>
    <w:rsid w:val="0052539C"/>
    <w:rsid w:val="0052551E"/>
    <w:rsid w:val="00525769"/>
    <w:rsid w:val="005258D6"/>
    <w:rsid w:val="00525A03"/>
    <w:rsid w:val="0052635E"/>
    <w:rsid w:val="0052673C"/>
    <w:rsid w:val="00526805"/>
    <w:rsid w:val="00526885"/>
    <w:rsid w:val="00527045"/>
    <w:rsid w:val="005304A4"/>
    <w:rsid w:val="0053058B"/>
    <w:rsid w:val="00530747"/>
    <w:rsid w:val="005308A8"/>
    <w:rsid w:val="0053186C"/>
    <w:rsid w:val="00531AC7"/>
    <w:rsid w:val="005340C4"/>
    <w:rsid w:val="0053459D"/>
    <w:rsid w:val="00534942"/>
    <w:rsid w:val="0053526E"/>
    <w:rsid w:val="00536C78"/>
    <w:rsid w:val="005370BE"/>
    <w:rsid w:val="0054061F"/>
    <w:rsid w:val="00543294"/>
    <w:rsid w:val="00543B1C"/>
    <w:rsid w:val="00543B4F"/>
    <w:rsid w:val="00544D67"/>
    <w:rsid w:val="00544FEF"/>
    <w:rsid w:val="005451E5"/>
    <w:rsid w:val="00546B6B"/>
    <w:rsid w:val="00547556"/>
    <w:rsid w:val="00547833"/>
    <w:rsid w:val="00547AFD"/>
    <w:rsid w:val="00547BE4"/>
    <w:rsid w:val="00550623"/>
    <w:rsid w:val="00550FCE"/>
    <w:rsid w:val="00551076"/>
    <w:rsid w:val="005511B0"/>
    <w:rsid w:val="005512CA"/>
    <w:rsid w:val="00551BEE"/>
    <w:rsid w:val="00551CAA"/>
    <w:rsid w:val="00551D9C"/>
    <w:rsid w:val="00552C07"/>
    <w:rsid w:val="00553131"/>
    <w:rsid w:val="00553C16"/>
    <w:rsid w:val="00553DDF"/>
    <w:rsid w:val="00555890"/>
    <w:rsid w:val="00555E43"/>
    <w:rsid w:val="005566AC"/>
    <w:rsid w:val="00556E4C"/>
    <w:rsid w:val="005573AC"/>
    <w:rsid w:val="005576CF"/>
    <w:rsid w:val="005602A4"/>
    <w:rsid w:val="005609B3"/>
    <w:rsid w:val="00560FE1"/>
    <w:rsid w:val="00561012"/>
    <w:rsid w:val="00561387"/>
    <w:rsid w:val="005613C6"/>
    <w:rsid w:val="00561743"/>
    <w:rsid w:val="005629FC"/>
    <w:rsid w:val="00562A57"/>
    <w:rsid w:val="00562E0C"/>
    <w:rsid w:val="00562EAC"/>
    <w:rsid w:val="005641E2"/>
    <w:rsid w:val="0056468E"/>
    <w:rsid w:val="00564DBE"/>
    <w:rsid w:val="005654C9"/>
    <w:rsid w:val="005660C0"/>
    <w:rsid w:val="00566A54"/>
    <w:rsid w:val="00567FE2"/>
    <w:rsid w:val="005700E5"/>
    <w:rsid w:val="005712A3"/>
    <w:rsid w:val="0057133F"/>
    <w:rsid w:val="0057148C"/>
    <w:rsid w:val="005718FA"/>
    <w:rsid w:val="00571ADA"/>
    <w:rsid w:val="00571B61"/>
    <w:rsid w:val="005724AA"/>
    <w:rsid w:val="00572893"/>
    <w:rsid w:val="00573D71"/>
    <w:rsid w:val="00575CBB"/>
    <w:rsid w:val="00575DCB"/>
    <w:rsid w:val="00575F5E"/>
    <w:rsid w:val="00576B06"/>
    <w:rsid w:val="005770A5"/>
    <w:rsid w:val="00580F4B"/>
    <w:rsid w:val="00580F73"/>
    <w:rsid w:val="0058142E"/>
    <w:rsid w:val="0058165B"/>
    <w:rsid w:val="005821F6"/>
    <w:rsid w:val="00585C6F"/>
    <w:rsid w:val="0058614A"/>
    <w:rsid w:val="0058705D"/>
    <w:rsid w:val="00587FC9"/>
    <w:rsid w:val="00590746"/>
    <w:rsid w:val="00591F3E"/>
    <w:rsid w:val="00592722"/>
    <w:rsid w:val="0059339A"/>
    <w:rsid w:val="005935E8"/>
    <w:rsid w:val="005941F0"/>
    <w:rsid w:val="00594378"/>
    <w:rsid w:val="005946B5"/>
    <w:rsid w:val="00595491"/>
    <w:rsid w:val="00595CE7"/>
    <w:rsid w:val="005969F4"/>
    <w:rsid w:val="00596CFB"/>
    <w:rsid w:val="00596D6A"/>
    <w:rsid w:val="005972D3"/>
    <w:rsid w:val="00597BF6"/>
    <w:rsid w:val="005A0156"/>
    <w:rsid w:val="005A170D"/>
    <w:rsid w:val="005A1928"/>
    <w:rsid w:val="005A1C68"/>
    <w:rsid w:val="005A2031"/>
    <w:rsid w:val="005A2670"/>
    <w:rsid w:val="005A2929"/>
    <w:rsid w:val="005A33B1"/>
    <w:rsid w:val="005A4170"/>
    <w:rsid w:val="005A422D"/>
    <w:rsid w:val="005A45E2"/>
    <w:rsid w:val="005A5D62"/>
    <w:rsid w:val="005A687C"/>
    <w:rsid w:val="005A77B4"/>
    <w:rsid w:val="005A7F65"/>
    <w:rsid w:val="005B0760"/>
    <w:rsid w:val="005B0857"/>
    <w:rsid w:val="005B0A7A"/>
    <w:rsid w:val="005B0BF1"/>
    <w:rsid w:val="005B1202"/>
    <w:rsid w:val="005B164B"/>
    <w:rsid w:val="005B2652"/>
    <w:rsid w:val="005B26C3"/>
    <w:rsid w:val="005B310E"/>
    <w:rsid w:val="005B345B"/>
    <w:rsid w:val="005B3B54"/>
    <w:rsid w:val="005B4722"/>
    <w:rsid w:val="005B47CF"/>
    <w:rsid w:val="005B6998"/>
    <w:rsid w:val="005B6EA5"/>
    <w:rsid w:val="005B70FC"/>
    <w:rsid w:val="005C1DEA"/>
    <w:rsid w:val="005C2079"/>
    <w:rsid w:val="005C25E1"/>
    <w:rsid w:val="005C2A2C"/>
    <w:rsid w:val="005C2B69"/>
    <w:rsid w:val="005C2BC0"/>
    <w:rsid w:val="005C4938"/>
    <w:rsid w:val="005C4C09"/>
    <w:rsid w:val="005C4F65"/>
    <w:rsid w:val="005C567B"/>
    <w:rsid w:val="005C6F36"/>
    <w:rsid w:val="005D0A47"/>
    <w:rsid w:val="005D0ECE"/>
    <w:rsid w:val="005D1A5D"/>
    <w:rsid w:val="005D21CB"/>
    <w:rsid w:val="005D22E4"/>
    <w:rsid w:val="005D2FB8"/>
    <w:rsid w:val="005D3342"/>
    <w:rsid w:val="005D4257"/>
    <w:rsid w:val="005D5B55"/>
    <w:rsid w:val="005D5C94"/>
    <w:rsid w:val="005D686C"/>
    <w:rsid w:val="005D7481"/>
    <w:rsid w:val="005D7A1C"/>
    <w:rsid w:val="005E0706"/>
    <w:rsid w:val="005E0709"/>
    <w:rsid w:val="005E0A0A"/>
    <w:rsid w:val="005E13C5"/>
    <w:rsid w:val="005E1E9F"/>
    <w:rsid w:val="005E295E"/>
    <w:rsid w:val="005E2A87"/>
    <w:rsid w:val="005E3194"/>
    <w:rsid w:val="005E3462"/>
    <w:rsid w:val="005E36EC"/>
    <w:rsid w:val="005E3B0E"/>
    <w:rsid w:val="005E3BF7"/>
    <w:rsid w:val="005E4312"/>
    <w:rsid w:val="005E6403"/>
    <w:rsid w:val="005E64C5"/>
    <w:rsid w:val="005E7F63"/>
    <w:rsid w:val="005F1063"/>
    <w:rsid w:val="005F16ED"/>
    <w:rsid w:val="005F173F"/>
    <w:rsid w:val="005F25BE"/>
    <w:rsid w:val="005F2F2A"/>
    <w:rsid w:val="005F38A0"/>
    <w:rsid w:val="005F43F5"/>
    <w:rsid w:val="005F4DF4"/>
    <w:rsid w:val="005F51D7"/>
    <w:rsid w:val="005F5213"/>
    <w:rsid w:val="005F6017"/>
    <w:rsid w:val="005F7E55"/>
    <w:rsid w:val="005F7FB7"/>
    <w:rsid w:val="0060022F"/>
    <w:rsid w:val="0060039E"/>
    <w:rsid w:val="00600607"/>
    <w:rsid w:val="0060082A"/>
    <w:rsid w:val="00600A08"/>
    <w:rsid w:val="00600D44"/>
    <w:rsid w:val="0060106D"/>
    <w:rsid w:val="006015AE"/>
    <w:rsid w:val="006015CC"/>
    <w:rsid w:val="00601E97"/>
    <w:rsid w:val="00602525"/>
    <w:rsid w:val="00602D8D"/>
    <w:rsid w:val="00602DA7"/>
    <w:rsid w:val="006034C9"/>
    <w:rsid w:val="0060365A"/>
    <w:rsid w:val="00603803"/>
    <w:rsid w:val="00605750"/>
    <w:rsid w:val="00605BF1"/>
    <w:rsid w:val="00605DAF"/>
    <w:rsid w:val="00606462"/>
    <w:rsid w:val="00606ECB"/>
    <w:rsid w:val="006079C1"/>
    <w:rsid w:val="006114DD"/>
    <w:rsid w:val="00611A92"/>
    <w:rsid w:val="00612259"/>
    <w:rsid w:val="00613073"/>
    <w:rsid w:val="0061317D"/>
    <w:rsid w:val="0061351F"/>
    <w:rsid w:val="006136D6"/>
    <w:rsid w:val="006138B2"/>
    <w:rsid w:val="00613BB2"/>
    <w:rsid w:val="00613E29"/>
    <w:rsid w:val="0061594C"/>
    <w:rsid w:val="0061684B"/>
    <w:rsid w:val="00616F79"/>
    <w:rsid w:val="00617086"/>
    <w:rsid w:val="006172DD"/>
    <w:rsid w:val="006176A7"/>
    <w:rsid w:val="006179F3"/>
    <w:rsid w:val="0062063A"/>
    <w:rsid w:val="00620DCC"/>
    <w:rsid w:val="0062156B"/>
    <w:rsid w:val="0062176E"/>
    <w:rsid w:val="00621D71"/>
    <w:rsid w:val="00622BA3"/>
    <w:rsid w:val="0062349C"/>
    <w:rsid w:val="006237BE"/>
    <w:rsid w:val="006238ED"/>
    <w:rsid w:val="00624076"/>
    <w:rsid w:val="00624B13"/>
    <w:rsid w:val="00625254"/>
    <w:rsid w:val="006252ED"/>
    <w:rsid w:val="00625C5F"/>
    <w:rsid w:val="006261C8"/>
    <w:rsid w:val="00627B72"/>
    <w:rsid w:val="00627FF6"/>
    <w:rsid w:val="006300AC"/>
    <w:rsid w:val="00630311"/>
    <w:rsid w:val="00630353"/>
    <w:rsid w:val="00630631"/>
    <w:rsid w:val="00631091"/>
    <w:rsid w:val="0063131D"/>
    <w:rsid w:val="0063195C"/>
    <w:rsid w:val="0063198D"/>
    <w:rsid w:val="00632159"/>
    <w:rsid w:val="006322F3"/>
    <w:rsid w:val="00632956"/>
    <w:rsid w:val="00632D5C"/>
    <w:rsid w:val="00633809"/>
    <w:rsid w:val="0063392B"/>
    <w:rsid w:val="006339B2"/>
    <w:rsid w:val="00633B1C"/>
    <w:rsid w:val="00634545"/>
    <w:rsid w:val="00634DB1"/>
    <w:rsid w:val="00634E62"/>
    <w:rsid w:val="0063555C"/>
    <w:rsid w:val="00635581"/>
    <w:rsid w:val="00635DED"/>
    <w:rsid w:val="00636E18"/>
    <w:rsid w:val="00636F4C"/>
    <w:rsid w:val="00637E51"/>
    <w:rsid w:val="006400C8"/>
    <w:rsid w:val="00640AF1"/>
    <w:rsid w:val="00640C02"/>
    <w:rsid w:val="00640F01"/>
    <w:rsid w:val="00641456"/>
    <w:rsid w:val="00641A99"/>
    <w:rsid w:val="00641E50"/>
    <w:rsid w:val="006423F8"/>
    <w:rsid w:val="00642435"/>
    <w:rsid w:val="00644573"/>
    <w:rsid w:val="00644CBD"/>
    <w:rsid w:val="00645773"/>
    <w:rsid w:val="00646866"/>
    <w:rsid w:val="00646F8E"/>
    <w:rsid w:val="006476C3"/>
    <w:rsid w:val="0065017F"/>
    <w:rsid w:val="0065073E"/>
    <w:rsid w:val="00651B2A"/>
    <w:rsid w:val="00654069"/>
    <w:rsid w:val="0065406D"/>
    <w:rsid w:val="0065472E"/>
    <w:rsid w:val="0065577D"/>
    <w:rsid w:val="00655A3A"/>
    <w:rsid w:val="00655FB3"/>
    <w:rsid w:val="006569A6"/>
    <w:rsid w:val="00657389"/>
    <w:rsid w:val="00657AF6"/>
    <w:rsid w:val="00657E0D"/>
    <w:rsid w:val="00660443"/>
    <w:rsid w:val="006608C1"/>
    <w:rsid w:val="00660A8E"/>
    <w:rsid w:val="00660B94"/>
    <w:rsid w:val="006622DF"/>
    <w:rsid w:val="006626C4"/>
    <w:rsid w:val="00662EA2"/>
    <w:rsid w:val="00663F03"/>
    <w:rsid w:val="00664155"/>
    <w:rsid w:val="00664810"/>
    <w:rsid w:val="006648B4"/>
    <w:rsid w:val="00664AE9"/>
    <w:rsid w:val="00664D15"/>
    <w:rsid w:val="006657FE"/>
    <w:rsid w:val="00666210"/>
    <w:rsid w:val="00666A68"/>
    <w:rsid w:val="00666F58"/>
    <w:rsid w:val="0067004C"/>
    <w:rsid w:val="006701AF"/>
    <w:rsid w:val="00671BD7"/>
    <w:rsid w:val="006729D2"/>
    <w:rsid w:val="00672C37"/>
    <w:rsid w:val="00672DE8"/>
    <w:rsid w:val="00673097"/>
    <w:rsid w:val="0067380C"/>
    <w:rsid w:val="00673DB4"/>
    <w:rsid w:val="00674682"/>
    <w:rsid w:val="00674BDA"/>
    <w:rsid w:val="0067522A"/>
    <w:rsid w:val="00675499"/>
    <w:rsid w:val="00675F9B"/>
    <w:rsid w:val="006766E9"/>
    <w:rsid w:val="00676D5C"/>
    <w:rsid w:val="006804F4"/>
    <w:rsid w:val="00680A1E"/>
    <w:rsid w:val="00680E73"/>
    <w:rsid w:val="006815B7"/>
    <w:rsid w:val="00682580"/>
    <w:rsid w:val="00683454"/>
    <w:rsid w:val="006834D3"/>
    <w:rsid w:val="0068377A"/>
    <w:rsid w:val="0068421F"/>
    <w:rsid w:val="00684541"/>
    <w:rsid w:val="00686D52"/>
    <w:rsid w:val="00687408"/>
    <w:rsid w:val="006876F3"/>
    <w:rsid w:val="006905AF"/>
    <w:rsid w:val="0069131B"/>
    <w:rsid w:val="006916CC"/>
    <w:rsid w:val="00692BB6"/>
    <w:rsid w:val="00693BCE"/>
    <w:rsid w:val="00693EDD"/>
    <w:rsid w:val="00694F40"/>
    <w:rsid w:val="0069606D"/>
    <w:rsid w:val="00696A99"/>
    <w:rsid w:val="006970B7"/>
    <w:rsid w:val="006A086A"/>
    <w:rsid w:val="006A0CE2"/>
    <w:rsid w:val="006A0CF2"/>
    <w:rsid w:val="006A108F"/>
    <w:rsid w:val="006A1DDC"/>
    <w:rsid w:val="006A21EA"/>
    <w:rsid w:val="006A22EF"/>
    <w:rsid w:val="006A2513"/>
    <w:rsid w:val="006A2A5C"/>
    <w:rsid w:val="006A4E54"/>
    <w:rsid w:val="006A57F1"/>
    <w:rsid w:val="006A5AD6"/>
    <w:rsid w:val="006A5B40"/>
    <w:rsid w:val="006A7289"/>
    <w:rsid w:val="006A7CC2"/>
    <w:rsid w:val="006A7D47"/>
    <w:rsid w:val="006B0C42"/>
    <w:rsid w:val="006B0D94"/>
    <w:rsid w:val="006B2193"/>
    <w:rsid w:val="006B2466"/>
    <w:rsid w:val="006B3405"/>
    <w:rsid w:val="006B36CD"/>
    <w:rsid w:val="006B4011"/>
    <w:rsid w:val="006B4357"/>
    <w:rsid w:val="006B4D89"/>
    <w:rsid w:val="006B52C5"/>
    <w:rsid w:val="006B571B"/>
    <w:rsid w:val="006B5BB9"/>
    <w:rsid w:val="006B5D6E"/>
    <w:rsid w:val="006B6708"/>
    <w:rsid w:val="006B6AB2"/>
    <w:rsid w:val="006C06EC"/>
    <w:rsid w:val="006C0D6B"/>
    <w:rsid w:val="006C1106"/>
    <w:rsid w:val="006C1213"/>
    <w:rsid w:val="006C14B3"/>
    <w:rsid w:val="006C2F71"/>
    <w:rsid w:val="006C3757"/>
    <w:rsid w:val="006C3E6B"/>
    <w:rsid w:val="006C49C0"/>
    <w:rsid w:val="006C4BBF"/>
    <w:rsid w:val="006C5E82"/>
    <w:rsid w:val="006C6041"/>
    <w:rsid w:val="006C6181"/>
    <w:rsid w:val="006C6D44"/>
    <w:rsid w:val="006C7368"/>
    <w:rsid w:val="006D01A5"/>
    <w:rsid w:val="006D062D"/>
    <w:rsid w:val="006D0779"/>
    <w:rsid w:val="006D1D67"/>
    <w:rsid w:val="006D1E99"/>
    <w:rsid w:val="006D3C6A"/>
    <w:rsid w:val="006D3D1F"/>
    <w:rsid w:val="006D4742"/>
    <w:rsid w:val="006D4848"/>
    <w:rsid w:val="006D560E"/>
    <w:rsid w:val="006D59D8"/>
    <w:rsid w:val="006D5C9C"/>
    <w:rsid w:val="006D649D"/>
    <w:rsid w:val="006D6562"/>
    <w:rsid w:val="006D7247"/>
    <w:rsid w:val="006D7645"/>
    <w:rsid w:val="006E03D6"/>
    <w:rsid w:val="006E0753"/>
    <w:rsid w:val="006E0A00"/>
    <w:rsid w:val="006E0B13"/>
    <w:rsid w:val="006E182A"/>
    <w:rsid w:val="006E22E3"/>
    <w:rsid w:val="006E28A8"/>
    <w:rsid w:val="006E2F3F"/>
    <w:rsid w:val="006E3039"/>
    <w:rsid w:val="006E4AF9"/>
    <w:rsid w:val="006E5031"/>
    <w:rsid w:val="006E50FF"/>
    <w:rsid w:val="006E58E0"/>
    <w:rsid w:val="006E6276"/>
    <w:rsid w:val="006E63C7"/>
    <w:rsid w:val="006E6428"/>
    <w:rsid w:val="006E642D"/>
    <w:rsid w:val="006E6853"/>
    <w:rsid w:val="006E76BB"/>
    <w:rsid w:val="006E77AB"/>
    <w:rsid w:val="006E7E1E"/>
    <w:rsid w:val="006E7F5F"/>
    <w:rsid w:val="006F0B27"/>
    <w:rsid w:val="006F0DD2"/>
    <w:rsid w:val="006F16F6"/>
    <w:rsid w:val="006F17BC"/>
    <w:rsid w:val="006F2041"/>
    <w:rsid w:val="006F21F7"/>
    <w:rsid w:val="006F350D"/>
    <w:rsid w:val="006F52F2"/>
    <w:rsid w:val="006F5DCB"/>
    <w:rsid w:val="006F5F85"/>
    <w:rsid w:val="006F65FF"/>
    <w:rsid w:val="006F668D"/>
    <w:rsid w:val="006F67DD"/>
    <w:rsid w:val="006F705F"/>
    <w:rsid w:val="006F76A8"/>
    <w:rsid w:val="006F7769"/>
    <w:rsid w:val="006F7ABA"/>
    <w:rsid w:val="00700A08"/>
    <w:rsid w:val="0070180A"/>
    <w:rsid w:val="00701D28"/>
    <w:rsid w:val="00702200"/>
    <w:rsid w:val="007034D2"/>
    <w:rsid w:val="00703AE1"/>
    <w:rsid w:val="00703D84"/>
    <w:rsid w:val="007049DD"/>
    <w:rsid w:val="00704D96"/>
    <w:rsid w:val="00704F2F"/>
    <w:rsid w:val="00705111"/>
    <w:rsid w:val="0070520F"/>
    <w:rsid w:val="007053AE"/>
    <w:rsid w:val="00705D52"/>
    <w:rsid w:val="007065D8"/>
    <w:rsid w:val="007066D8"/>
    <w:rsid w:val="0070747C"/>
    <w:rsid w:val="00707CFF"/>
    <w:rsid w:val="007100BD"/>
    <w:rsid w:val="00710713"/>
    <w:rsid w:val="00710940"/>
    <w:rsid w:val="00710949"/>
    <w:rsid w:val="00711BB3"/>
    <w:rsid w:val="00712135"/>
    <w:rsid w:val="007130E9"/>
    <w:rsid w:val="00713318"/>
    <w:rsid w:val="007138DE"/>
    <w:rsid w:val="00713BA4"/>
    <w:rsid w:val="007146CC"/>
    <w:rsid w:val="00714FCE"/>
    <w:rsid w:val="007151B3"/>
    <w:rsid w:val="007158E6"/>
    <w:rsid w:val="00715D1E"/>
    <w:rsid w:val="00715F08"/>
    <w:rsid w:val="007169F7"/>
    <w:rsid w:val="00716DEB"/>
    <w:rsid w:val="00716E01"/>
    <w:rsid w:val="00716EC5"/>
    <w:rsid w:val="0071746A"/>
    <w:rsid w:val="0071796D"/>
    <w:rsid w:val="00717C1E"/>
    <w:rsid w:val="00717CD9"/>
    <w:rsid w:val="00721041"/>
    <w:rsid w:val="00721849"/>
    <w:rsid w:val="00723666"/>
    <w:rsid w:val="007236C9"/>
    <w:rsid w:val="0072406A"/>
    <w:rsid w:val="00724833"/>
    <w:rsid w:val="00725370"/>
    <w:rsid w:val="00725761"/>
    <w:rsid w:val="00726BA7"/>
    <w:rsid w:val="00726C9F"/>
    <w:rsid w:val="00726DFE"/>
    <w:rsid w:val="007275EE"/>
    <w:rsid w:val="00727603"/>
    <w:rsid w:val="00727A08"/>
    <w:rsid w:val="00730D15"/>
    <w:rsid w:val="00730F55"/>
    <w:rsid w:val="00731AFC"/>
    <w:rsid w:val="007320AC"/>
    <w:rsid w:val="007323B3"/>
    <w:rsid w:val="007325AA"/>
    <w:rsid w:val="007326D7"/>
    <w:rsid w:val="00732C6F"/>
    <w:rsid w:val="00732D54"/>
    <w:rsid w:val="0073369E"/>
    <w:rsid w:val="00733747"/>
    <w:rsid w:val="00733821"/>
    <w:rsid w:val="0073426E"/>
    <w:rsid w:val="007354A1"/>
    <w:rsid w:val="0073589D"/>
    <w:rsid w:val="00736318"/>
    <w:rsid w:val="00736757"/>
    <w:rsid w:val="00740551"/>
    <w:rsid w:val="00740D50"/>
    <w:rsid w:val="00741D6C"/>
    <w:rsid w:val="007421A1"/>
    <w:rsid w:val="007422EE"/>
    <w:rsid w:val="007444F8"/>
    <w:rsid w:val="00744985"/>
    <w:rsid w:val="00744FAE"/>
    <w:rsid w:val="007450F6"/>
    <w:rsid w:val="0074565F"/>
    <w:rsid w:val="00745E43"/>
    <w:rsid w:val="00746424"/>
    <w:rsid w:val="0074655A"/>
    <w:rsid w:val="00746D78"/>
    <w:rsid w:val="007502C3"/>
    <w:rsid w:val="00750E21"/>
    <w:rsid w:val="00750FE5"/>
    <w:rsid w:val="00751969"/>
    <w:rsid w:val="00751AD3"/>
    <w:rsid w:val="00751DA2"/>
    <w:rsid w:val="00752343"/>
    <w:rsid w:val="007539F1"/>
    <w:rsid w:val="00753CC3"/>
    <w:rsid w:val="00754027"/>
    <w:rsid w:val="00754609"/>
    <w:rsid w:val="007556D9"/>
    <w:rsid w:val="007559A6"/>
    <w:rsid w:val="00755B7E"/>
    <w:rsid w:val="007563F0"/>
    <w:rsid w:val="00757CED"/>
    <w:rsid w:val="007602A5"/>
    <w:rsid w:val="00760B56"/>
    <w:rsid w:val="00761826"/>
    <w:rsid w:val="0076207D"/>
    <w:rsid w:val="00763592"/>
    <w:rsid w:val="007636D5"/>
    <w:rsid w:val="0076416F"/>
    <w:rsid w:val="00764B26"/>
    <w:rsid w:val="00767208"/>
    <w:rsid w:val="007703D0"/>
    <w:rsid w:val="00770474"/>
    <w:rsid w:val="007712F9"/>
    <w:rsid w:val="0077131C"/>
    <w:rsid w:val="00771352"/>
    <w:rsid w:val="00771754"/>
    <w:rsid w:val="007718BE"/>
    <w:rsid w:val="00772727"/>
    <w:rsid w:val="00773004"/>
    <w:rsid w:val="00773AC4"/>
    <w:rsid w:val="007746F1"/>
    <w:rsid w:val="00774B00"/>
    <w:rsid w:val="00774B63"/>
    <w:rsid w:val="00774E94"/>
    <w:rsid w:val="00775CF8"/>
    <w:rsid w:val="00776E6A"/>
    <w:rsid w:val="00777E62"/>
    <w:rsid w:val="00780083"/>
    <w:rsid w:val="007816C4"/>
    <w:rsid w:val="00781BC1"/>
    <w:rsid w:val="00781E34"/>
    <w:rsid w:val="0078278E"/>
    <w:rsid w:val="00782E3F"/>
    <w:rsid w:val="007843A6"/>
    <w:rsid w:val="007847C1"/>
    <w:rsid w:val="007848A5"/>
    <w:rsid w:val="00784A8A"/>
    <w:rsid w:val="00784B0F"/>
    <w:rsid w:val="007868E8"/>
    <w:rsid w:val="007910EF"/>
    <w:rsid w:val="00793086"/>
    <w:rsid w:val="007932D4"/>
    <w:rsid w:val="007945EC"/>
    <w:rsid w:val="00794656"/>
    <w:rsid w:val="00795536"/>
    <w:rsid w:val="0079560C"/>
    <w:rsid w:val="00795CDA"/>
    <w:rsid w:val="0079704E"/>
    <w:rsid w:val="00797390"/>
    <w:rsid w:val="00797432"/>
    <w:rsid w:val="00797908"/>
    <w:rsid w:val="007A033D"/>
    <w:rsid w:val="007A0620"/>
    <w:rsid w:val="007A12E4"/>
    <w:rsid w:val="007A1588"/>
    <w:rsid w:val="007A1D53"/>
    <w:rsid w:val="007A4FA4"/>
    <w:rsid w:val="007A64B6"/>
    <w:rsid w:val="007A72C6"/>
    <w:rsid w:val="007A791B"/>
    <w:rsid w:val="007B037E"/>
    <w:rsid w:val="007B04A2"/>
    <w:rsid w:val="007B07B8"/>
    <w:rsid w:val="007B1117"/>
    <w:rsid w:val="007B2363"/>
    <w:rsid w:val="007B2774"/>
    <w:rsid w:val="007B2F80"/>
    <w:rsid w:val="007B30D2"/>
    <w:rsid w:val="007B357D"/>
    <w:rsid w:val="007B35EA"/>
    <w:rsid w:val="007B3662"/>
    <w:rsid w:val="007B41C5"/>
    <w:rsid w:val="007B4EF8"/>
    <w:rsid w:val="007B5EC7"/>
    <w:rsid w:val="007B70F4"/>
    <w:rsid w:val="007C0183"/>
    <w:rsid w:val="007C02AC"/>
    <w:rsid w:val="007C0572"/>
    <w:rsid w:val="007C0B21"/>
    <w:rsid w:val="007C185E"/>
    <w:rsid w:val="007C1F18"/>
    <w:rsid w:val="007C270B"/>
    <w:rsid w:val="007C3733"/>
    <w:rsid w:val="007C3D8D"/>
    <w:rsid w:val="007C571A"/>
    <w:rsid w:val="007C6BCC"/>
    <w:rsid w:val="007D1942"/>
    <w:rsid w:val="007D1B1B"/>
    <w:rsid w:val="007D2D02"/>
    <w:rsid w:val="007D3043"/>
    <w:rsid w:val="007D3DA1"/>
    <w:rsid w:val="007D3E47"/>
    <w:rsid w:val="007D45B2"/>
    <w:rsid w:val="007D4611"/>
    <w:rsid w:val="007D4B03"/>
    <w:rsid w:val="007D4F18"/>
    <w:rsid w:val="007D5502"/>
    <w:rsid w:val="007D59A9"/>
    <w:rsid w:val="007D60B5"/>
    <w:rsid w:val="007D7AD1"/>
    <w:rsid w:val="007D7BA6"/>
    <w:rsid w:val="007E0411"/>
    <w:rsid w:val="007E0898"/>
    <w:rsid w:val="007E10F4"/>
    <w:rsid w:val="007E1A63"/>
    <w:rsid w:val="007E2390"/>
    <w:rsid w:val="007E250E"/>
    <w:rsid w:val="007E2907"/>
    <w:rsid w:val="007E2A62"/>
    <w:rsid w:val="007E347E"/>
    <w:rsid w:val="007E3580"/>
    <w:rsid w:val="007E361A"/>
    <w:rsid w:val="007E366C"/>
    <w:rsid w:val="007E4150"/>
    <w:rsid w:val="007E55FA"/>
    <w:rsid w:val="007E61CD"/>
    <w:rsid w:val="007E7672"/>
    <w:rsid w:val="007E78D6"/>
    <w:rsid w:val="007E7C02"/>
    <w:rsid w:val="007E7C77"/>
    <w:rsid w:val="007F0D01"/>
    <w:rsid w:val="007F1107"/>
    <w:rsid w:val="007F2C5E"/>
    <w:rsid w:val="007F33A2"/>
    <w:rsid w:val="007F6032"/>
    <w:rsid w:val="007F6EFB"/>
    <w:rsid w:val="007F72B0"/>
    <w:rsid w:val="007F7911"/>
    <w:rsid w:val="007F7C45"/>
    <w:rsid w:val="00801556"/>
    <w:rsid w:val="00803246"/>
    <w:rsid w:val="0080331E"/>
    <w:rsid w:val="0080338A"/>
    <w:rsid w:val="00805141"/>
    <w:rsid w:val="0080548E"/>
    <w:rsid w:val="00805881"/>
    <w:rsid w:val="008058BF"/>
    <w:rsid w:val="00805FFE"/>
    <w:rsid w:val="008063D8"/>
    <w:rsid w:val="00806ADC"/>
    <w:rsid w:val="0080769D"/>
    <w:rsid w:val="00807A4A"/>
    <w:rsid w:val="00807FB9"/>
    <w:rsid w:val="008102A4"/>
    <w:rsid w:val="008108DA"/>
    <w:rsid w:val="00810E1A"/>
    <w:rsid w:val="008115F6"/>
    <w:rsid w:val="00811DF6"/>
    <w:rsid w:val="00813151"/>
    <w:rsid w:val="00813A9F"/>
    <w:rsid w:val="00813B90"/>
    <w:rsid w:val="00814C2C"/>
    <w:rsid w:val="00814DBE"/>
    <w:rsid w:val="008162A8"/>
    <w:rsid w:val="008173F6"/>
    <w:rsid w:val="008176AC"/>
    <w:rsid w:val="008176CE"/>
    <w:rsid w:val="00817D42"/>
    <w:rsid w:val="00820459"/>
    <w:rsid w:val="0082088E"/>
    <w:rsid w:val="00820F91"/>
    <w:rsid w:val="00821136"/>
    <w:rsid w:val="00822559"/>
    <w:rsid w:val="00822749"/>
    <w:rsid w:val="00823537"/>
    <w:rsid w:val="0082441C"/>
    <w:rsid w:val="008249E7"/>
    <w:rsid w:val="00824F46"/>
    <w:rsid w:val="0082544D"/>
    <w:rsid w:val="008265E5"/>
    <w:rsid w:val="00826935"/>
    <w:rsid w:val="008271DF"/>
    <w:rsid w:val="00830451"/>
    <w:rsid w:val="00832358"/>
    <w:rsid w:val="00832A93"/>
    <w:rsid w:val="00832F5B"/>
    <w:rsid w:val="00834AC3"/>
    <w:rsid w:val="00834D7F"/>
    <w:rsid w:val="00835391"/>
    <w:rsid w:val="00835484"/>
    <w:rsid w:val="00835A2B"/>
    <w:rsid w:val="00835C3F"/>
    <w:rsid w:val="008360F5"/>
    <w:rsid w:val="00837933"/>
    <w:rsid w:val="00837AA3"/>
    <w:rsid w:val="00837BD1"/>
    <w:rsid w:val="0084021B"/>
    <w:rsid w:val="0084084F"/>
    <w:rsid w:val="008416A4"/>
    <w:rsid w:val="00842FD6"/>
    <w:rsid w:val="00843D72"/>
    <w:rsid w:val="0084480F"/>
    <w:rsid w:val="00846053"/>
    <w:rsid w:val="008468DB"/>
    <w:rsid w:val="00846C50"/>
    <w:rsid w:val="00847C67"/>
    <w:rsid w:val="008501B8"/>
    <w:rsid w:val="00850AD5"/>
    <w:rsid w:val="00850E33"/>
    <w:rsid w:val="00850E82"/>
    <w:rsid w:val="008515A6"/>
    <w:rsid w:val="008519B9"/>
    <w:rsid w:val="00852E60"/>
    <w:rsid w:val="0085333E"/>
    <w:rsid w:val="00853A1E"/>
    <w:rsid w:val="00853F37"/>
    <w:rsid w:val="008543B1"/>
    <w:rsid w:val="008544F4"/>
    <w:rsid w:val="0085471E"/>
    <w:rsid w:val="00854C68"/>
    <w:rsid w:val="0085515C"/>
    <w:rsid w:val="0085528B"/>
    <w:rsid w:val="00855483"/>
    <w:rsid w:val="008560DF"/>
    <w:rsid w:val="008564F3"/>
    <w:rsid w:val="0085709E"/>
    <w:rsid w:val="008578A6"/>
    <w:rsid w:val="00857925"/>
    <w:rsid w:val="008579C9"/>
    <w:rsid w:val="00857C9C"/>
    <w:rsid w:val="0086072A"/>
    <w:rsid w:val="0086088D"/>
    <w:rsid w:val="00862672"/>
    <w:rsid w:val="008626D1"/>
    <w:rsid w:val="00862772"/>
    <w:rsid w:val="00862CCC"/>
    <w:rsid w:val="00863373"/>
    <w:rsid w:val="00863E8F"/>
    <w:rsid w:val="0086504B"/>
    <w:rsid w:val="0086525D"/>
    <w:rsid w:val="0086593D"/>
    <w:rsid w:val="00865D37"/>
    <w:rsid w:val="00866A11"/>
    <w:rsid w:val="008670B9"/>
    <w:rsid w:val="008678BE"/>
    <w:rsid w:val="00870C3B"/>
    <w:rsid w:val="008713BA"/>
    <w:rsid w:val="008715F3"/>
    <w:rsid w:val="008717B2"/>
    <w:rsid w:val="00871C7B"/>
    <w:rsid w:val="00872257"/>
    <w:rsid w:val="008722F4"/>
    <w:rsid w:val="00872B87"/>
    <w:rsid w:val="008730F5"/>
    <w:rsid w:val="008732F7"/>
    <w:rsid w:val="008742C7"/>
    <w:rsid w:val="00875510"/>
    <w:rsid w:val="00875B1D"/>
    <w:rsid w:val="0087617C"/>
    <w:rsid w:val="00876EB9"/>
    <w:rsid w:val="008777D1"/>
    <w:rsid w:val="00877BBC"/>
    <w:rsid w:val="0088164B"/>
    <w:rsid w:val="00882F76"/>
    <w:rsid w:val="00883D70"/>
    <w:rsid w:val="008847B4"/>
    <w:rsid w:val="008847C5"/>
    <w:rsid w:val="008851A2"/>
    <w:rsid w:val="0088581A"/>
    <w:rsid w:val="00886604"/>
    <w:rsid w:val="00886EC3"/>
    <w:rsid w:val="00887294"/>
    <w:rsid w:val="008877F9"/>
    <w:rsid w:val="00887947"/>
    <w:rsid w:val="00887C64"/>
    <w:rsid w:val="00887D13"/>
    <w:rsid w:val="0089009B"/>
    <w:rsid w:val="00890122"/>
    <w:rsid w:val="00890906"/>
    <w:rsid w:val="00890AD8"/>
    <w:rsid w:val="008913D4"/>
    <w:rsid w:val="00891E40"/>
    <w:rsid w:val="00892FE3"/>
    <w:rsid w:val="0089353D"/>
    <w:rsid w:val="00893949"/>
    <w:rsid w:val="00893C88"/>
    <w:rsid w:val="00894AB0"/>
    <w:rsid w:val="0089595B"/>
    <w:rsid w:val="00895C10"/>
    <w:rsid w:val="008963B5"/>
    <w:rsid w:val="008964A2"/>
    <w:rsid w:val="00896670"/>
    <w:rsid w:val="00896BFE"/>
    <w:rsid w:val="00896EB1"/>
    <w:rsid w:val="008974BA"/>
    <w:rsid w:val="008A01EC"/>
    <w:rsid w:val="008A2D71"/>
    <w:rsid w:val="008A2E55"/>
    <w:rsid w:val="008A3131"/>
    <w:rsid w:val="008A38FF"/>
    <w:rsid w:val="008A3AF0"/>
    <w:rsid w:val="008A4856"/>
    <w:rsid w:val="008A4FBD"/>
    <w:rsid w:val="008A51FC"/>
    <w:rsid w:val="008A5ACF"/>
    <w:rsid w:val="008A7768"/>
    <w:rsid w:val="008B15AF"/>
    <w:rsid w:val="008B1D33"/>
    <w:rsid w:val="008B250A"/>
    <w:rsid w:val="008B2E14"/>
    <w:rsid w:val="008B3FF1"/>
    <w:rsid w:val="008B41CC"/>
    <w:rsid w:val="008B5BC9"/>
    <w:rsid w:val="008B6FD4"/>
    <w:rsid w:val="008B701E"/>
    <w:rsid w:val="008B7498"/>
    <w:rsid w:val="008C01C0"/>
    <w:rsid w:val="008C04EA"/>
    <w:rsid w:val="008C2B08"/>
    <w:rsid w:val="008C3276"/>
    <w:rsid w:val="008C3322"/>
    <w:rsid w:val="008C3664"/>
    <w:rsid w:val="008C382D"/>
    <w:rsid w:val="008C431F"/>
    <w:rsid w:val="008C4386"/>
    <w:rsid w:val="008C456B"/>
    <w:rsid w:val="008C4BE1"/>
    <w:rsid w:val="008C5381"/>
    <w:rsid w:val="008C56AC"/>
    <w:rsid w:val="008C5857"/>
    <w:rsid w:val="008C6895"/>
    <w:rsid w:val="008C72F4"/>
    <w:rsid w:val="008C7398"/>
    <w:rsid w:val="008C7A82"/>
    <w:rsid w:val="008D0109"/>
    <w:rsid w:val="008D0CAC"/>
    <w:rsid w:val="008D100A"/>
    <w:rsid w:val="008D2B5B"/>
    <w:rsid w:val="008D2E2A"/>
    <w:rsid w:val="008D3BDE"/>
    <w:rsid w:val="008D3CC8"/>
    <w:rsid w:val="008D425A"/>
    <w:rsid w:val="008D49C6"/>
    <w:rsid w:val="008D4D0E"/>
    <w:rsid w:val="008D5709"/>
    <w:rsid w:val="008D684A"/>
    <w:rsid w:val="008D69B9"/>
    <w:rsid w:val="008D7523"/>
    <w:rsid w:val="008D768B"/>
    <w:rsid w:val="008D7ADB"/>
    <w:rsid w:val="008D7B49"/>
    <w:rsid w:val="008D7CB8"/>
    <w:rsid w:val="008E0248"/>
    <w:rsid w:val="008E0F49"/>
    <w:rsid w:val="008E1488"/>
    <w:rsid w:val="008E30C0"/>
    <w:rsid w:val="008E3774"/>
    <w:rsid w:val="008E3C9A"/>
    <w:rsid w:val="008E3DBC"/>
    <w:rsid w:val="008E4A0F"/>
    <w:rsid w:val="008E54EC"/>
    <w:rsid w:val="008E56DE"/>
    <w:rsid w:val="008E586E"/>
    <w:rsid w:val="008E5DC9"/>
    <w:rsid w:val="008E69F5"/>
    <w:rsid w:val="008E73F7"/>
    <w:rsid w:val="008E794D"/>
    <w:rsid w:val="008E7C29"/>
    <w:rsid w:val="008E7F2E"/>
    <w:rsid w:val="008F013B"/>
    <w:rsid w:val="008F1183"/>
    <w:rsid w:val="008F11F3"/>
    <w:rsid w:val="008F1202"/>
    <w:rsid w:val="008F1454"/>
    <w:rsid w:val="008F1D4B"/>
    <w:rsid w:val="008F2C02"/>
    <w:rsid w:val="008F3C4A"/>
    <w:rsid w:val="008F4668"/>
    <w:rsid w:val="008F504A"/>
    <w:rsid w:val="008F5587"/>
    <w:rsid w:val="008F64D5"/>
    <w:rsid w:val="008F754C"/>
    <w:rsid w:val="008F7887"/>
    <w:rsid w:val="00900222"/>
    <w:rsid w:val="009004FE"/>
    <w:rsid w:val="00901DAA"/>
    <w:rsid w:val="00903A68"/>
    <w:rsid w:val="00903D38"/>
    <w:rsid w:val="00903E96"/>
    <w:rsid w:val="00905598"/>
    <w:rsid w:val="0090571A"/>
    <w:rsid w:val="009059AD"/>
    <w:rsid w:val="009072A8"/>
    <w:rsid w:val="00907409"/>
    <w:rsid w:val="0090772F"/>
    <w:rsid w:val="00907838"/>
    <w:rsid w:val="0091072E"/>
    <w:rsid w:val="00910738"/>
    <w:rsid w:val="00910842"/>
    <w:rsid w:val="00910F98"/>
    <w:rsid w:val="00912591"/>
    <w:rsid w:val="00912D03"/>
    <w:rsid w:val="00912DBE"/>
    <w:rsid w:val="009130B2"/>
    <w:rsid w:val="00913EF2"/>
    <w:rsid w:val="00914068"/>
    <w:rsid w:val="009143F0"/>
    <w:rsid w:val="009145C7"/>
    <w:rsid w:val="00915191"/>
    <w:rsid w:val="00915678"/>
    <w:rsid w:val="0091570E"/>
    <w:rsid w:val="009168E7"/>
    <w:rsid w:val="00916DAA"/>
    <w:rsid w:val="00916DEC"/>
    <w:rsid w:val="009171F2"/>
    <w:rsid w:val="00917CA9"/>
    <w:rsid w:val="00920135"/>
    <w:rsid w:val="00920484"/>
    <w:rsid w:val="009211DC"/>
    <w:rsid w:val="0092145B"/>
    <w:rsid w:val="0092176F"/>
    <w:rsid w:val="00921BE5"/>
    <w:rsid w:val="00921D5C"/>
    <w:rsid w:val="00921E2F"/>
    <w:rsid w:val="00921FCC"/>
    <w:rsid w:val="00922833"/>
    <w:rsid w:val="00922E5A"/>
    <w:rsid w:val="009241B8"/>
    <w:rsid w:val="009245AA"/>
    <w:rsid w:val="0092552F"/>
    <w:rsid w:val="00925E2D"/>
    <w:rsid w:val="009260D8"/>
    <w:rsid w:val="009269E8"/>
    <w:rsid w:val="00926BC1"/>
    <w:rsid w:val="0092748D"/>
    <w:rsid w:val="0092752F"/>
    <w:rsid w:val="009276F8"/>
    <w:rsid w:val="00931495"/>
    <w:rsid w:val="0093215D"/>
    <w:rsid w:val="009323DF"/>
    <w:rsid w:val="0093373F"/>
    <w:rsid w:val="009339DC"/>
    <w:rsid w:val="00933B37"/>
    <w:rsid w:val="00933D24"/>
    <w:rsid w:val="0093407E"/>
    <w:rsid w:val="0093429A"/>
    <w:rsid w:val="00934B13"/>
    <w:rsid w:val="00934F36"/>
    <w:rsid w:val="00934FC0"/>
    <w:rsid w:val="009368A5"/>
    <w:rsid w:val="00936A84"/>
    <w:rsid w:val="00937956"/>
    <w:rsid w:val="00937B67"/>
    <w:rsid w:val="00940047"/>
    <w:rsid w:val="009411B8"/>
    <w:rsid w:val="0094144C"/>
    <w:rsid w:val="00942594"/>
    <w:rsid w:val="00942C0C"/>
    <w:rsid w:val="00942FA7"/>
    <w:rsid w:val="00944AC2"/>
    <w:rsid w:val="00945874"/>
    <w:rsid w:val="009463A4"/>
    <w:rsid w:val="00946743"/>
    <w:rsid w:val="009505D6"/>
    <w:rsid w:val="009512FC"/>
    <w:rsid w:val="00951941"/>
    <w:rsid w:val="00952304"/>
    <w:rsid w:val="00952336"/>
    <w:rsid w:val="00952C22"/>
    <w:rsid w:val="009537C1"/>
    <w:rsid w:val="009539D8"/>
    <w:rsid w:val="00953F1B"/>
    <w:rsid w:val="009545E1"/>
    <w:rsid w:val="0095490B"/>
    <w:rsid w:val="00954D08"/>
    <w:rsid w:val="00955AF5"/>
    <w:rsid w:val="00955C84"/>
    <w:rsid w:val="00955CB4"/>
    <w:rsid w:val="009564E7"/>
    <w:rsid w:val="00957429"/>
    <w:rsid w:val="00957AAD"/>
    <w:rsid w:val="00957AE4"/>
    <w:rsid w:val="00960007"/>
    <w:rsid w:val="00961181"/>
    <w:rsid w:val="00961C7C"/>
    <w:rsid w:val="009639F9"/>
    <w:rsid w:val="009645C7"/>
    <w:rsid w:val="009652A4"/>
    <w:rsid w:val="009655F9"/>
    <w:rsid w:val="009657F5"/>
    <w:rsid w:val="00965E2B"/>
    <w:rsid w:val="00966401"/>
    <w:rsid w:val="009664E2"/>
    <w:rsid w:val="00967488"/>
    <w:rsid w:val="00970632"/>
    <w:rsid w:val="00970923"/>
    <w:rsid w:val="00971158"/>
    <w:rsid w:val="00972A24"/>
    <w:rsid w:val="00973B36"/>
    <w:rsid w:val="009746BE"/>
    <w:rsid w:val="00974860"/>
    <w:rsid w:val="009750D6"/>
    <w:rsid w:val="00976A38"/>
    <w:rsid w:val="00976A7B"/>
    <w:rsid w:val="009774A1"/>
    <w:rsid w:val="00980355"/>
    <w:rsid w:val="009807A8"/>
    <w:rsid w:val="009809D6"/>
    <w:rsid w:val="00980BB1"/>
    <w:rsid w:val="00981207"/>
    <w:rsid w:val="00981664"/>
    <w:rsid w:val="00981901"/>
    <w:rsid w:val="00982501"/>
    <w:rsid w:val="00982E06"/>
    <w:rsid w:val="00983CDC"/>
    <w:rsid w:val="00983D88"/>
    <w:rsid w:val="00985543"/>
    <w:rsid w:val="00986233"/>
    <w:rsid w:val="00986E64"/>
    <w:rsid w:val="00986F92"/>
    <w:rsid w:val="009873D5"/>
    <w:rsid w:val="009877F2"/>
    <w:rsid w:val="00987A74"/>
    <w:rsid w:val="00990129"/>
    <w:rsid w:val="009904FF"/>
    <w:rsid w:val="009907B7"/>
    <w:rsid w:val="0099109C"/>
    <w:rsid w:val="009917A2"/>
    <w:rsid w:val="0099313B"/>
    <w:rsid w:val="00993222"/>
    <w:rsid w:val="009933FE"/>
    <w:rsid w:val="00993894"/>
    <w:rsid w:val="009945EA"/>
    <w:rsid w:val="00994ADC"/>
    <w:rsid w:val="00994B57"/>
    <w:rsid w:val="00994D71"/>
    <w:rsid w:val="009968C5"/>
    <w:rsid w:val="00996A93"/>
    <w:rsid w:val="00996C54"/>
    <w:rsid w:val="00996FC5"/>
    <w:rsid w:val="009973CB"/>
    <w:rsid w:val="00997561"/>
    <w:rsid w:val="00997E45"/>
    <w:rsid w:val="009A01C1"/>
    <w:rsid w:val="009A14A0"/>
    <w:rsid w:val="009A1B8C"/>
    <w:rsid w:val="009A3562"/>
    <w:rsid w:val="009A3647"/>
    <w:rsid w:val="009A4C4F"/>
    <w:rsid w:val="009A4D76"/>
    <w:rsid w:val="009A4E71"/>
    <w:rsid w:val="009A5157"/>
    <w:rsid w:val="009A63E2"/>
    <w:rsid w:val="009A71FB"/>
    <w:rsid w:val="009A7A50"/>
    <w:rsid w:val="009A7F22"/>
    <w:rsid w:val="009B0A15"/>
    <w:rsid w:val="009B2339"/>
    <w:rsid w:val="009B2BF7"/>
    <w:rsid w:val="009B3413"/>
    <w:rsid w:val="009B362C"/>
    <w:rsid w:val="009B3686"/>
    <w:rsid w:val="009B42E2"/>
    <w:rsid w:val="009B4637"/>
    <w:rsid w:val="009B48DA"/>
    <w:rsid w:val="009B5F22"/>
    <w:rsid w:val="009B5FC2"/>
    <w:rsid w:val="009B77BE"/>
    <w:rsid w:val="009C0F37"/>
    <w:rsid w:val="009C14BD"/>
    <w:rsid w:val="009C16F4"/>
    <w:rsid w:val="009C1A6B"/>
    <w:rsid w:val="009C3756"/>
    <w:rsid w:val="009C3919"/>
    <w:rsid w:val="009C3A21"/>
    <w:rsid w:val="009C42BA"/>
    <w:rsid w:val="009C47EC"/>
    <w:rsid w:val="009C5083"/>
    <w:rsid w:val="009C5A6A"/>
    <w:rsid w:val="009C7CDB"/>
    <w:rsid w:val="009D08C8"/>
    <w:rsid w:val="009D09FA"/>
    <w:rsid w:val="009D0DBB"/>
    <w:rsid w:val="009D1C5D"/>
    <w:rsid w:val="009D25C6"/>
    <w:rsid w:val="009D2A2E"/>
    <w:rsid w:val="009D3461"/>
    <w:rsid w:val="009D386A"/>
    <w:rsid w:val="009D40B7"/>
    <w:rsid w:val="009D509A"/>
    <w:rsid w:val="009D5E8F"/>
    <w:rsid w:val="009D60EA"/>
    <w:rsid w:val="009D6106"/>
    <w:rsid w:val="009D6B66"/>
    <w:rsid w:val="009E0219"/>
    <w:rsid w:val="009E1676"/>
    <w:rsid w:val="009E25F6"/>
    <w:rsid w:val="009E26AC"/>
    <w:rsid w:val="009E2A7F"/>
    <w:rsid w:val="009E2B40"/>
    <w:rsid w:val="009E39BB"/>
    <w:rsid w:val="009E4979"/>
    <w:rsid w:val="009E5403"/>
    <w:rsid w:val="009E54E3"/>
    <w:rsid w:val="009E5C13"/>
    <w:rsid w:val="009E691E"/>
    <w:rsid w:val="009E7CF1"/>
    <w:rsid w:val="009F025F"/>
    <w:rsid w:val="009F07AF"/>
    <w:rsid w:val="009F0923"/>
    <w:rsid w:val="009F0C05"/>
    <w:rsid w:val="009F118B"/>
    <w:rsid w:val="009F213B"/>
    <w:rsid w:val="009F2367"/>
    <w:rsid w:val="009F329D"/>
    <w:rsid w:val="009F4451"/>
    <w:rsid w:val="009F4834"/>
    <w:rsid w:val="009F4CE4"/>
    <w:rsid w:val="009F52EB"/>
    <w:rsid w:val="009F5ADB"/>
    <w:rsid w:val="009F6744"/>
    <w:rsid w:val="009F6DEF"/>
    <w:rsid w:val="009F782C"/>
    <w:rsid w:val="00A0072D"/>
    <w:rsid w:val="00A00B07"/>
    <w:rsid w:val="00A01C92"/>
    <w:rsid w:val="00A01F5B"/>
    <w:rsid w:val="00A02E76"/>
    <w:rsid w:val="00A031DF"/>
    <w:rsid w:val="00A03E3C"/>
    <w:rsid w:val="00A0404F"/>
    <w:rsid w:val="00A046B6"/>
    <w:rsid w:val="00A05660"/>
    <w:rsid w:val="00A079B1"/>
    <w:rsid w:val="00A07A76"/>
    <w:rsid w:val="00A07B87"/>
    <w:rsid w:val="00A07D09"/>
    <w:rsid w:val="00A07DAB"/>
    <w:rsid w:val="00A11550"/>
    <w:rsid w:val="00A12C81"/>
    <w:rsid w:val="00A145CC"/>
    <w:rsid w:val="00A154DD"/>
    <w:rsid w:val="00A1552C"/>
    <w:rsid w:val="00A157B3"/>
    <w:rsid w:val="00A159EE"/>
    <w:rsid w:val="00A16D32"/>
    <w:rsid w:val="00A1762A"/>
    <w:rsid w:val="00A17B4D"/>
    <w:rsid w:val="00A20F22"/>
    <w:rsid w:val="00A21141"/>
    <w:rsid w:val="00A22B34"/>
    <w:rsid w:val="00A23827"/>
    <w:rsid w:val="00A24AFB"/>
    <w:rsid w:val="00A24FC3"/>
    <w:rsid w:val="00A2539A"/>
    <w:rsid w:val="00A261A7"/>
    <w:rsid w:val="00A27144"/>
    <w:rsid w:val="00A274D9"/>
    <w:rsid w:val="00A27732"/>
    <w:rsid w:val="00A278DD"/>
    <w:rsid w:val="00A27947"/>
    <w:rsid w:val="00A27D57"/>
    <w:rsid w:val="00A3087E"/>
    <w:rsid w:val="00A310E5"/>
    <w:rsid w:val="00A31759"/>
    <w:rsid w:val="00A31CBD"/>
    <w:rsid w:val="00A328DC"/>
    <w:rsid w:val="00A32950"/>
    <w:rsid w:val="00A329DA"/>
    <w:rsid w:val="00A333DA"/>
    <w:rsid w:val="00A33959"/>
    <w:rsid w:val="00A33D93"/>
    <w:rsid w:val="00A3449E"/>
    <w:rsid w:val="00A35016"/>
    <w:rsid w:val="00A35116"/>
    <w:rsid w:val="00A36BB6"/>
    <w:rsid w:val="00A37C0C"/>
    <w:rsid w:val="00A403B4"/>
    <w:rsid w:val="00A4081A"/>
    <w:rsid w:val="00A40D8D"/>
    <w:rsid w:val="00A4285E"/>
    <w:rsid w:val="00A4304D"/>
    <w:rsid w:val="00A442B1"/>
    <w:rsid w:val="00A449A2"/>
    <w:rsid w:val="00A46099"/>
    <w:rsid w:val="00A46EF2"/>
    <w:rsid w:val="00A46F54"/>
    <w:rsid w:val="00A47101"/>
    <w:rsid w:val="00A5057D"/>
    <w:rsid w:val="00A515B4"/>
    <w:rsid w:val="00A51815"/>
    <w:rsid w:val="00A51E00"/>
    <w:rsid w:val="00A52A53"/>
    <w:rsid w:val="00A52C68"/>
    <w:rsid w:val="00A52D0A"/>
    <w:rsid w:val="00A53070"/>
    <w:rsid w:val="00A53311"/>
    <w:rsid w:val="00A534FC"/>
    <w:rsid w:val="00A53A98"/>
    <w:rsid w:val="00A540C0"/>
    <w:rsid w:val="00A544E0"/>
    <w:rsid w:val="00A54C41"/>
    <w:rsid w:val="00A54CB5"/>
    <w:rsid w:val="00A54E6F"/>
    <w:rsid w:val="00A552FA"/>
    <w:rsid w:val="00A55D57"/>
    <w:rsid w:val="00A57021"/>
    <w:rsid w:val="00A57779"/>
    <w:rsid w:val="00A610E7"/>
    <w:rsid w:val="00A618B4"/>
    <w:rsid w:val="00A640A7"/>
    <w:rsid w:val="00A64197"/>
    <w:rsid w:val="00A6475F"/>
    <w:rsid w:val="00A64CAE"/>
    <w:rsid w:val="00A64CD0"/>
    <w:rsid w:val="00A653CC"/>
    <w:rsid w:val="00A6554A"/>
    <w:rsid w:val="00A65E28"/>
    <w:rsid w:val="00A65FFE"/>
    <w:rsid w:val="00A70CB8"/>
    <w:rsid w:val="00A71211"/>
    <w:rsid w:val="00A715BA"/>
    <w:rsid w:val="00A725D2"/>
    <w:rsid w:val="00A731F8"/>
    <w:rsid w:val="00A732BB"/>
    <w:rsid w:val="00A73562"/>
    <w:rsid w:val="00A736E9"/>
    <w:rsid w:val="00A73F71"/>
    <w:rsid w:val="00A740E7"/>
    <w:rsid w:val="00A7421B"/>
    <w:rsid w:val="00A748A0"/>
    <w:rsid w:val="00A75DAD"/>
    <w:rsid w:val="00A7601B"/>
    <w:rsid w:val="00A76A35"/>
    <w:rsid w:val="00A76AB3"/>
    <w:rsid w:val="00A7724A"/>
    <w:rsid w:val="00A80104"/>
    <w:rsid w:val="00A8051C"/>
    <w:rsid w:val="00A814F5"/>
    <w:rsid w:val="00A81F18"/>
    <w:rsid w:val="00A83433"/>
    <w:rsid w:val="00A83C09"/>
    <w:rsid w:val="00A84158"/>
    <w:rsid w:val="00A84D1A"/>
    <w:rsid w:val="00A85176"/>
    <w:rsid w:val="00A858B1"/>
    <w:rsid w:val="00A86DF7"/>
    <w:rsid w:val="00A87444"/>
    <w:rsid w:val="00A87B20"/>
    <w:rsid w:val="00A90776"/>
    <w:rsid w:val="00A917EA"/>
    <w:rsid w:val="00A91E35"/>
    <w:rsid w:val="00A91F47"/>
    <w:rsid w:val="00A925B3"/>
    <w:rsid w:val="00A9260A"/>
    <w:rsid w:val="00A92774"/>
    <w:rsid w:val="00A92BC1"/>
    <w:rsid w:val="00A93B1B"/>
    <w:rsid w:val="00A93D33"/>
    <w:rsid w:val="00A941D7"/>
    <w:rsid w:val="00A94810"/>
    <w:rsid w:val="00A94F6F"/>
    <w:rsid w:val="00A969F9"/>
    <w:rsid w:val="00A96E60"/>
    <w:rsid w:val="00A97FFA"/>
    <w:rsid w:val="00AA1423"/>
    <w:rsid w:val="00AA14C9"/>
    <w:rsid w:val="00AA2A21"/>
    <w:rsid w:val="00AA2D47"/>
    <w:rsid w:val="00AA3D36"/>
    <w:rsid w:val="00AA55C4"/>
    <w:rsid w:val="00AA69C3"/>
    <w:rsid w:val="00AA6EEE"/>
    <w:rsid w:val="00AB043E"/>
    <w:rsid w:val="00AB0C40"/>
    <w:rsid w:val="00AB174C"/>
    <w:rsid w:val="00AB1826"/>
    <w:rsid w:val="00AB2072"/>
    <w:rsid w:val="00AB22C0"/>
    <w:rsid w:val="00AB22F7"/>
    <w:rsid w:val="00AB281C"/>
    <w:rsid w:val="00AB2AA2"/>
    <w:rsid w:val="00AB2C6C"/>
    <w:rsid w:val="00AB2FB2"/>
    <w:rsid w:val="00AB363D"/>
    <w:rsid w:val="00AB39F0"/>
    <w:rsid w:val="00AB407B"/>
    <w:rsid w:val="00AB55D4"/>
    <w:rsid w:val="00AB649F"/>
    <w:rsid w:val="00AB699E"/>
    <w:rsid w:val="00AB6A83"/>
    <w:rsid w:val="00AB7B5F"/>
    <w:rsid w:val="00AB7F05"/>
    <w:rsid w:val="00AB7FE6"/>
    <w:rsid w:val="00AC072C"/>
    <w:rsid w:val="00AC0FA1"/>
    <w:rsid w:val="00AC107C"/>
    <w:rsid w:val="00AC1C6A"/>
    <w:rsid w:val="00AC3198"/>
    <w:rsid w:val="00AC34CF"/>
    <w:rsid w:val="00AC3879"/>
    <w:rsid w:val="00AC4318"/>
    <w:rsid w:val="00AC561F"/>
    <w:rsid w:val="00AC5B6F"/>
    <w:rsid w:val="00AC5D46"/>
    <w:rsid w:val="00AC73C7"/>
    <w:rsid w:val="00AC75DB"/>
    <w:rsid w:val="00AC7733"/>
    <w:rsid w:val="00AD0167"/>
    <w:rsid w:val="00AD0207"/>
    <w:rsid w:val="00AD05F5"/>
    <w:rsid w:val="00AD07D0"/>
    <w:rsid w:val="00AD0DA4"/>
    <w:rsid w:val="00AD14D5"/>
    <w:rsid w:val="00AD1648"/>
    <w:rsid w:val="00AD308D"/>
    <w:rsid w:val="00AD385B"/>
    <w:rsid w:val="00AD47FF"/>
    <w:rsid w:val="00AD6058"/>
    <w:rsid w:val="00AD7391"/>
    <w:rsid w:val="00AD7489"/>
    <w:rsid w:val="00AE00A6"/>
    <w:rsid w:val="00AE03AF"/>
    <w:rsid w:val="00AE0410"/>
    <w:rsid w:val="00AE04BD"/>
    <w:rsid w:val="00AE07CE"/>
    <w:rsid w:val="00AE1853"/>
    <w:rsid w:val="00AE235C"/>
    <w:rsid w:val="00AE2D31"/>
    <w:rsid w:val="00AE303B"/>
    <w:rsid w:val="00AE3A48"/>
    <w:rsid w:val="00AE420E"/>
    <w:rsid w:val="00AE4523"/>
    <w:rsid w:val="00AE4C06"/>
    <w:rsid w:val="00AE4F26"/>
    <w:rsid w:val="00AE707C"/>
    <w:rsid w:val="00AF0F55"/>
    <w:rsid w:val="00AF1197"/>
    <w:rsid w:val="00AF18E1"/>
    <w:rsid w:val="00AF1C61"/>
    <w:rsid w:val="00AF22A8"/>
    <w:rsid w:val="00AF249C"/>
    <w:rsid w:val="00AF28AF"/>
    <w:rsid w:val="00AF2DE1"/>
    <w:rsid w:val="00AF3BFF"/>
    <w:rsid w:val="00AF3E68"/>
    <w:rsid w:val="00AF412E"/>
    <w:rsid w:val="00AF4153"/>
    <w:rsid w:val="00AF56A9"/>
    <w:rsid w:val="00AF6737"/>
    <w:rsid w:val="00AF6F5F"/>
    <w:rsid w:val="00AF6F86"/>
    <w:rsid w:val="00AF705C"/>
    <w:rsid w:val="00AF70EB"/>
    <w:rsid w:val="00AF7BF8"/>
    <w:rsid w:val="00B004E8"/>
    <w:rsid w:val="00B028F1"/>
    <w:rsid w:val="00B0298D"/>
    <w:rsid w:val="00B03096"/>
    <w:rsid w:val="00B0359A"/>
    <w:rsid w:val="00B03766"/>
    <w:rsid w:val="00B0520E"/>
    <w:rsid w:val="00B05B64"/>
    <w:rsid w:val="00B05CA5"/>
    <w:rsid w:val="00B05F30"/>
    <w:rsid w:val="00B06891"/>
    <w:rsid w:val="00B0735F"/>
    <w:rsid w:val="00B07DCD"/>
    <w:rsid w:val="00B1022A"/>
    <w:rsid w:val="00B1059E"/>
    <w:rsid w:val="00B1060B"/>
    <w:rsid w:val="00B11900"/>
    <w:rsid w:val="00B119F2"/>
    <w:rsid w:val="00B11E55"/>
    <w:rsid w:val="00B11EDF"/>
    <w:rsid w:val="00B127EA"/>
    <w:rsid w:val="00B1280F"/>
    <w:rsid w:val="00B13417"/>
    <w:rsid w:val="00B14719"/>
    <w:rsid w:val="00B14C60"/>
    <w:rsid w:val="00B15092"/>
    <w:rsid w:val="00B15329"/>
    <w:rsid w:val="00B1545A"/>
    <w:rsid w:val="00B155C1"/>
    <w:rsid w:val="00B17125"/>
    <w:rsid w:val="00B21282"/>
    <w:rsid w:val="00B217AB"/>
    <w:rsid w:val="00B21ECD"/>
    <w:rsid w:val="00B2228B"/>
    <w:rsid w:val="00B23758"/>
    <w:rsid w:val="00B23E02"/>
    <w:rsid w:val="00B23FCA"/>
    <w:rsid w:val="00B23FFC"/>
    <w:rsid w:val="00B24AEE"/>
    <w:rsid w:val="00B254B0"/>
    <w:rsid w:val="00B262A2"/>
    <w:rsid w:val="00B2636E"/>
    <w:rsid w:val="00B268DA"/>
    <w:rsid w:val="00B26C96"/>
    <w:rsid w:val="00B31218"/>
    <w:rsid w:val="00B320B0"/>
    <w:rsid w:val="00B3256F"/>
    <w:rsid w:val="00B327B3"/>
    <w:rsid w:val="00B327C3"/>
    <w:rsid w:val="00B330AC"/>
    <w:rsid w:val="00B33A53"/>
    <w:rsid w:val="00B33E30"/>
    <w:rsid w:val="00B34477"/>
    <w:rsid w:val="00B34498"/>
    <w:rsid w:val="00B36F15"/>
    <w:rsid w:val="00B37638"/>
    <w:rsid w:val="00B37C6B"/>
    <w:rsid w:val="00B404AD"/>
    <w:rsid w:val="00B40DE4"/>
    <w:rsid w:val="00B4104D"/>
    <w:rsid w:val="00B41159"/>
    <w:rsid w:val="00B414C0"/>
    <w:rsid w:val="00B415B9"/>
    <w:rsid w:val="00B41E65"/>
    <w:rsid w:val="00B421CF"/>
    <w:rsid w:val="00B4266E"/>
    <w:rsid w:val="00B42A38"/>
    <w:rsid w:val="00B440FE"/>
    <w:rsid w:val="00B44556"/>
    <w:rsid w:val="00B445C0"/>
    <w:rsid w:val="00B45009"/>
    <w:rsid w:val="00B4506D"/>
    <w:rsid w:val="00B4612D"/>
    <w:rsid w:val="00B4678A"/>
    <w:rsid w:val="00B46D2D"/>
    <w:rsid w:val="00B46EFC"/>
    <w:rsid w:val="00B4709A"/>
    <w:rsid w:val="00B47DBB"/>
    <w:rsid w:val="00B50721"/>
    <w:rsid w:val="00B51841"/>
    <w:rsid w:val="00B51A09"/>
    <w:rsid w:val="00B53172"/>
    <w:rsid w:val="00B540E0"/>
    <w:rsid w:val="00B54648"/>
    <w:rsid w:val="00B54980"/>
    <w:rsid w:val="00B54E77"/>
    <w:rsid w:val="00B55842"/>
    <w:rsid w:val="00B619A9"/>
    <w:rsid w:val="00B61FAC"/>
    <w:rsid w:val="00B63A1F"/>
    <w:rsid w:val="00B6556A"/>
    <w:rsid w:val="00B65646"/>
    <w:rsid w:val="00B65FC4"/>
    <w:rsid w:val="00B66744"/>
    <w:rsid w:val="00B66F15"/>
    <w:rsid w:val="00B67176"/>
    <w:rsid w:val="00B6742F"/>
    <w:rsid w:val="00B674C0"/>
    <w:rsid w:val="00B67539"/>
    <w:rsid w:val="00B70688"/>
    <w:rsid w:val="00B709D7"/>
    <w:rsid w:val="00B70BCD"/>
    <w:rsid w:val="00B72826"/>
    <w:rsid w:val="00B748C4"/>
    <w:rsid w:val="00B74CD1"/>
    <w:rsid w:val="00B75B07"/>
    <w:rsid w:val="00B76C49"/>
    <w:rsid w:val="00B76E0D"/>
    <w:rsid w:val="00B7758A"/>
    <w:rsid w:val="00B77DE2"/>
    <w:rsid w:val="00B77DF6"/>
    <w:rsid w:val="00B80391"/>
    <w:rsid w:val="00B80BB7"/>
    <w:rsid w:val="00B81273"/>
    <w:rsid w:val="00B81D8A"/>
    <w:rsid w:val="00B81FBE"/>
    <w:rsid w:val="00B8200C"/>
    <w:rsid w:val="00B8416B"/>
    <w:rsid w:val="00B851C4"/>
    <w:rsid w:val="00B85291"/>
    <w:rsid w:val="00B85F18"/>
    <w:rsid w:val="00B8632E"/>
    <w:rsid w:val="00B8637B"/>
    <w:rsid w:val="00B8670C"/>
    <w:rsid w:val="00B87832"/>
    <w:rsid w:val="00B87D30"/>
    <w:rsid w:val="00B903F3"/>
    <w:rsid w:val="00B905A4"/>
    <w:rsid w:val="00B906C3"/>
    <w:rsid w:val="00B90856"/>
    <w:rsid w:val="00B90D60"/>
    <w:rsid w:val="00B913F8"/>
    <w:rsid w:val="00B91900"/>
    <w:rsid w:val="00B926EA"/>
    <w:rsid w:val="00B9360E"/>
    <w:rsid w:val="00B93F74"/>
    <w:rsid w:val="00B94023"/>
    <w:rsid w:val="00B95265"/>
    <w:rsid w:val="00B95622"/>
    <w:rsid w:val="00B96383"/>
    <w:rsid w:val="00B96489"/>
    <w:rsid w:val="00B96922"/>
    <w:rsid w:val="00B9711E"/>
    <w:rsid w:val="00B97297"/>
    <w:rsid w:val="00B97684"/>
    <w:rsid w:val="00B978B7"/>
    <w:rsid w:val="00BA1085"/>
    <w:rsid w:val="00BA1541"/>
    <w:rsid w:val="00BA18AC"/>
    <w:rsid w:val="00BA2112"/>
    <w:rsid w:val="00BA2648"/>
    <w:rsid w:val="00BA3319"/>
    <w:rsid w:val="00BA4027"/>
    <w:rsid w:val="00BA5486"/>
    <w:rsid w:val="00BA6579"/>
    <w:rsid w:val="00BA6AD7"/>
    <w:rsid w:val="00BB0117"/>
    <w:rsid w:val="00BB0657"/>
    <w:rsid w:val="00BB0D47"/>
    <w:rsid w:val="00BB108F"/>
    <w:rsid w:val="00BB1611"/>
    <w:rsid w:val="00BB4811"/>
    <w:rsid w:val="00BB4C46"/>
    <w:rsid w:val="00BB5948"/>
    <w:rsid w:val="00BB5C32"/>
    <w:rsid w:val="00BB5FA4"/>
    <w:rsid w:val="00BB6149"/>
    <w:rsid w:val="00BB6995"/>
    <w:rsid w:val="00BB6B06"/>
    <w:rsid w:val="00BB6C68"/>
    <w:rsid w:val="00BC000B"/>
    <w:rsid w:val="00BC1B78"/>
    <w:rsid w:val="00BC215B"/>
    <w:rsid w:val="00BC27D4"/>
    <w:rsid w:val="00BC330A"/>
    <w:rsid w:val="00BC3420"/>
    <w:rsid w:val="00BC556B"/>
    <w:rsid w:val="00BC69C8"/>
    <w:rsid w:val="00BC6FF6"/>
    <w:rsid w:val="00BC753E"/>
    <w:rsid w:val="00BC7686"/>
    <w:rsid w:val="00BC7F41"/>
    <w:rsid w:val="00BD39E5"/>
    <w:rsid w:val="00BD3F01"/>
    <w:rsid w:val="00BD4224"/>
    <w:rsid w:val="00BD45F1"/>
    <w:rsid w:val="00BD49E7"/>
    <w:rsid w:val="00BD52D5"/>
    <w:rsid w:val="00BD5C7A"/>
    <w:rsid w:val="00BD5EED"/>
    <w:rsid w:val="00BD65B2"/>
    <w:rsid w:val="00BD65F6"/>
    <w:rsid w:val="00BD66B0"/>
    <w:rsid w:val="00BD6A9E"/>
    <w:rsid w:val="00BD6C3F"/>
    <w:rsid w:val="00BD6E8A"/>
    <w:rsid w:val="00BD7879"/>
    <w:rsid w:val="00BD7C34"/>
    <w:rsid w:val="00BD7E3A"/>
    <w:rsid w:val="00BE06BC"/>
    <w:rsid w:val="00BE0744"/>
    <w:rsid w:val="00BE1AA6"/>
    <w:rsid w:val="00BE1B7E"/>
    <w:rsid w:val="00BE1DED"/>
    <w:rsid w:val="00BE306A"/>
    <w:rsid w:val="00BE3498"/>
    <w:rsid w:val="00BE35EF"/>
    <w:rsid w:val="00BE361D"/>
    <w:rsid w:val="00BE39EB"/>
    <w:rsid w:val="00BE3E03"/>
    <w:rsid w:val="00BE5972"/>
    <w:rsid w:val="00BE5CFE"/>
    <w:rsid w:val="00BE60C5"/>
    <w:rsid w:val="00BE7763"/>
    <w:rsid w:val="00BF0664"/>
    <w:rsid w:val="00BF0DB9"/>
    <w:rsid w:val="00BF0F18"/>
    <w:rsid w:val="00BF0F79"/>
    <w:rsid w:val="00BF183A"/>
    <w:rsid w:val="00BF2B4A"/>
    <w:rsid w:val="00BF2EEA"/>
    <w:rsid w:val="00BF33B9"/>
    <w:rsid w:val="00BF39DE"/>
    <w:rsid w:val="00BF41FA"/>
    <w:rsid w:val="00BF42F1"/>
    <w:rsid w:val="00BF4FFA"/>
    <w:rsid w:val="00BF56C5"/>
    <w:rsid w:val="00BF684A"/>
    <w:rsid w:val="00BF6930"/>
    <w:rsid w:val="00BF78D5"/>
    <w:rsid w:val="00C007BD"/>
    <w:rsid w:val="00C00A22"/>
    <w:rsid w:val="00C00D6F"/>
    <w:rsid w:val="00C01B81"/>
    <w:rsid w:val="00C02299"/>
    <w:rsid w:val="00C02822"/>
    <w:rsid w:val="00C02926"/>
    <w:rsid w:val="00C02A0F"/>
    <w:rsid w:val="00C0446E"/>
    <w:rsid w:val="00C04650"/>
    <w:rsid w:val="00C04671"/>
    <w:rsid w:val="00C04830"/>
    <w:rsid w:val="00C04C38"/>
    <w:rsid w:val="00C04EC1"/>
    <w:rsid w:val="00C06D8B"/>
    <w:rsid w:val="00C077EF"/>
    <w:rsid w:val="00C0787A"/>
    <w:rsid w:val="00C07D6B"/>
    <w:rsid w:val="00C100D8"/>
    <w:rsid w:val="00C1075E"/>
    <w:rsid w:val="00C111A6"/>
    <w:rsid w:val="00C1135D"/>
    <w:rsid w:val="00C13142"/>
    <w:rsid w:val="00C13872"/>
    <w:rsid w:val="00C139C4"/>
    <w:rsid w:val="00C1647C"/>
    <w:rsid w:val="00C1648F"/>
    <w:rsid w:val="00C169C1"/>
    <w:rsid w:val="00C171A3"/>
    <w:rsid w:val="00C1729F"/>
    <w:rsid w:val="00C177AF"/>
    <w:rsid w:val="00C17A89"/>
    <w:rsid w:val="00C2022E"/>
    <w:rsid w:val="00C203B5"/>
    <w:rsid w:val="00C208C6"/>
    <w:rsid w:val="00C20F74"/>
    <w:rsid w:val="00C20F75"/>
    <w:rsid w:val="00C213F0"/>
    <w:rsid w:val="00C214A9"/>
    <w:rsid w:val="00C217F7"/>
    <w:rsid w:val="00C21941"/>
    <w:rsid w:val="00C21BAE"/>
    <w:rsid w:val="00C21C2E"/>
    <w:rsid w:val="00C21D26"/>
    <w:rsid w:val="00C24000"/>
    <w:rsid w:val="00C2430A"/>
    <w:rsid w:val="00C24DDB"/>
    <w:rsid w:val="00C251CD"/>
    <w:rsid w:val="00C26B42"/>
    <w:rsid w:val="00C27289"/>
    <w:rsid w:val="00C277A5"/>
    <w:rsid w:val="00C27B9A"/>
    <w:rsid w:val="00C27E94"/>
    <w:rsid w:val="00C3047E"/>
    <w:rsid w:val="00C306C0"/>
    <w:rsid w:val="00C309D6"/>
    <w:rsid w:val="00C3191E"/>
    <w:rsid w:val="00C3195A"/>
    <w:rsid w:val="00C31D1B"/>
    <w:rsid w:val="00C33A59"/>
    <w:rsid w:val="00C33B7F"/>
    <w:rsid w:val="00C33C17"/>
    <w:rsid w:val="00C33C66"/>
    <w:rsid w:val="00C33DA5"/>
    <w:rsid w:val="00C3452D"/>
    <w:rsid w:val="00C34930"/>
    <w:rsid w:val="00C34EDB"/>
    <w:rsid w:val="00C36287"/>
    <w:rsid w:val="00C36446"/>
    <w:rsid w:val="00C37DD2"/>
    <w:rsid w:val="00C405DE"/>
    <w:rsid w:val="00C406DC"/>
    <w:rsid w:val="00C40B16"/>
    <w:rsid w:val="00C40CA9"/>
    <w:rsid w:val="00C41936"/>
    <w:rsid w:val="00C4292C"/>
    <w:rsid w:val="00C42EC9"/>
    <w:rsid w:val="00C4357B"/>
    <w:rsid w:val="00C43FD8"/>
    <w:rsid w:val="00C44021"/>
    <w:rsid w:val="00C441E4"/>
    <w:rsid w:val="00C44539"/>
    <w:rsid w:val="00C450A3"/>
    <w:rsid w:val="00C454B9"/>
    <w:rsid w:val="00C45550"/>
    <w:rsid w:val="00C463BD"/>
    <w:rsid w:val="00C463F8"/>
    <w:rsid w:val="00C46D4D"/>
    <w:rsid w:val="00C47D96"/>
    <w:rsid w:val="00C50070"/>
    <w:rsid w:val="00C5064C"/>
    <w:rsid w:val="00C512C7"/>
    <w:rsid w:val="00C51A8E"/>
    <w:rsid w:val="00C538F4"/>
    <w:rsid w:val="00C53F7B"/>
    <w:rsid w:val="00C54888"/>
    <w:rsid w:val="00C54C93"/>
    <w:rsid w:val="00C5543C"/>
    <w:rsid w:val="00C55636"/>
    <w:rsid w:val="00C55E71"/>
    <w:rsid w:val="00C562E8"/>
    <w:rsid w:val="00C60B99"/>
    <w:rsid w:val="00C61829"/>
    <w:rsid w:val="00C625E7"/>
    <w:rsid w:val="00C626B6"/>
    <w:rsid w:val="00C629E7"/>
    <w:rsid w:val="00C6333B"/>
    <w:rsid w:val="00C63595"/>
    <w:rsid w:val="00C63826"/>
    <w:rsid w:val="00C63B98"/>
    <w:rsid w:val="00C650B5"/>
    <w:rsid w:val="00C657AB"/>
    <w:rsid w:val="00C663B6"/>
    <w:rsid w:val="00C66562"/>
    <w:rsid w:val="00C66CAC"/>
    <w:rsid w:val="00C67065"/>
    <w:rsid w:val="00C673E9"/>
    <w:rsid w:val="00C67CB0"/>
    <w:rsid w:val="00C67DCB"/>
    <w:rsid w:val="00C7151B"/>
    <w:rsid w:val="00C71719"/>
    <w:rsid w:val="00C71C2E"/>
    <w:rsid w:val="00C73A98"/>
    <w:rsid w:val="00C7475F"/>
    <w:rsid w:val="00C747DD"/>
    <w:rsid w:val="00C74C54"/>
    <w:rsid w:val="00C759F8"/>
    <w:rsid w:val="00C75B15"/>
    <w:rsid w:val="00C76A09"/>
    <w:rsid w:val="00C76F7D"/>
    <w:rsid w:val="00C7767E"/>
    <w:rsid w:val="00C7786E"/>
    <w:rsid w:val="00C77D1A"/>
    <w:rsid w:val="00C809BB"/>
    <w:rsid w:val="00C809FD"/>
    <w:rsid w:val="00C81B88"/>
    <w:rsid w:val="00C825DF"/>
    <w:rsid w:val="00C8473C"/>
    <w:rsid w:val="00C85F3B"/>
    <w:rsid w:val="00C868FC"/>
    <w:rsid w:val="00C86C55"/>
    <w:rsid w:val="00C90B6E"/>
    <w:rsid w:val="00C9180A"/>
    <w:rsid w:val="00C91C64"/>
    <w:rsid w:val="00C91CAF"/>
    <w:rsid w:val="00C92D70"/>
    <w:rsid w:val="00C92E93"/>
    <w:rsid w:val="00C9399B"/>
    <w:rsid w:val="00C939F7"/>
    <w:rsid w:val="00C93EB3"/>
    <w:rsid w:val="00C94270"/>
    <w:rsid w:val="00C95556"/>
    <w:rsid w:val="00C957D1"/>
    <w:rsid w:val="00C9599B"/>
    <w:rsid w:val="00C959AA"/>
    <w:rsid w:val="00C95A91"/>
    <w:rsid w:val="00C95C56"/>
    <w:rsid w:val="00C96A66"/>
    <w:rsid w:val="00C9724A"/>
    <w:rsid w:val="00C9773A"/>
    <w:rsid w:val="00CA1450"/>
    <w:rsid w:val="00CA1D2A"/>
    <w:rsid w:val="00CA29F2"/>
    <w:rsid w:val="00CA2D65"/>
    <w:rsid w:val="00CA38E4"/>
    <w:rsid w:val="00CA38EB"/>
    <w:rsid w:val="00CA4265"/>
    <w:rsid w:val="00CA4A3B"/>
    <w:rsid w:val="00CA7347"/>
    <w:rsid w:val="00CA7476"/>
    <w:rsid w:val="00CB18D6"/>
    <w:rsid w:val="00CB1DEF"/>
    <w:rsid w:val="00CB2130"/>
    <w:rsid w:val="00CB3A37"/>
    <w:rsid w:val="00CB403B"/>
    <w:rsid w:val="00CB4085"/>
    <w:rsid w:val="00CB4D05"/>
    <w:rsid w:val="00CB4E9F"/>
    <w:rsid w:val="00CB502E"/>
    <w:rsid w:val="00CB548D"/>
    <w:rsid w:val="00CB5700"/>
    <w:rsid w:val="00CB57FF"/>
    <w:rsid w:val="00CB5FB9"/>
    <w:rsid w:val="00CC00BC"/>
    <w:rsid w:val="00CC06A1"/>
    <w:rsid w:val="00CC1399"/>
    <w:rsid w:val="00CC26A1"/>
    <w:rsid w:val="00CC353C"/>
    <w:rsid w:val="00CC3841"/>
    <w:rsid w:val="00CC3D1D"/>
    <w:rsid w:val="00CC3DDC"/>
    <w:rsid w:val="00CC3E0C"/>
    <w:rsid w:val="00CC5267"/>
    <w:rsid w:val="00CC6BB7"/>
    <w:rsid w:val="00CC7A40"/>
    <w:rsid w:val="00CC7A4B"/>
    <w:rsid w:val="00CD027D"/>
    <w:rsid w:val="00CD0C85"/>
    <w:rsid w:val="00CD1559"/>
    <w:rsid w:val="00CD1FDC"/>
    <w:rsid w:val="00CD2AFE"/>
    <w:rsid w:val="00CD36C4"/>
    <w:rsid w:val="00CD3F7A"/>
    <w:rsid w:val="00CD585D"/>
    <w:rsid w:val="00CD5D08"/>
    <w:rsid w:val="00CD6026"/>
    <w:rsid w:val="00CD64DC"/>
    <w:rsid w:val="00CD67B9"/>
    <w:rsid w:val="00CD683E"/>
    <w:rsid w:val="00CD72A1"/>
    <w:rsid w:val="00CE0A31"/>
    <w:rsid w:val="00CE0D2C"/>
    <w:rsid w:val="00CE0E1D"/>
    <w:rsid w:val="00CE1281"/>
    <w:rsid w:val="00CE1801"/>
    <w:rsid w:val="00CE18DA"/>
    <w:rsid w:val="00CE1A14"/>
    <w:rsid w:val="00CE247E"/>
    <w:rsid w:val="00CE357C"/>
    <w:rsid w:val="00CE4FCB"/>
    <w:rsid w:val="00CE5840"/>
    <w:rsid w:val="00CE6049"/>
    <w:rsid w:val="00CE64F2"/>
    <w:rsid w:val="00CE6995"/>
    <w:rsid w:val="00CE77FA"/>
    <w:rsid w:val="00CF00E3"/>
    <w:rsid w:val="00CF0110"/>
    <w:rsid w:val="00CF0674"/>
    <w:rsid w:val="00CF0778"/>
    <w:rsid w:val="00CF0F28"/>
    <w:rsid w:val="00CF1C08"/>
    <w:rsid w:val="00CF1C2E"/>
    <w:rsid w:val="00CF1F4C"/>
    <w:rsid w:val="00CF20AF"/>
    <w:rsid w:val="00CF2824"/>
    <w:rsid w:val="00CF2C4A"/>
    <w:rsid w:val="00CF2E7D"/>
    <w:rsid w:val="00CF2FDB"/>
    <w:rsid w:val="00CF412B"/>
    <w:rsid w:val="00CF443D"/>
    <w:rsid w:val="00CF44F2"/>
    <w:rsid w:val="00CF4A5D"/>
    <w:rsid w:val="00CF4BCC"/>
    <w:rsid w:val="00CF6215"/>
    <w:rsid w:val="00CF6F4D"/>
    <w:rsid w:val="00D00907"/>
    <w:rsid w:val="00D015C3"/>
    <w:rsid w:val="00D01692"/>
    <w:rsid w:val="00D01CBF"/>
    <w:rsid w:val="00D02005"/>
    <w:rsid w:val="00D028C1"/>
    <w:rsid w:val="00D02BB1"/>
    <w:rsid w:val="00D02F2B"/>
    <w:rsid w:val="00D033D2"/>
    <w:rsid w:val="00D03592"/>
    <w:rsid w:val="00D03824"/>
    <w:rsid w:val="00D03EC5"/>
    <w:rsid w:val="00D044C5"/>
    <w:rsid w:val="00D04798"/>
    <w:rsid w:val="00D06422"/>
    <w:rsid w:val="00D06F43"/>
    <w:rsid w:val="00D11302"/>
    <w:rsid w:val="00D117C3"/>
    <w:rsid w:val="00D1197A"/>
    <w:rsid w:val="00D11A32"/>
    <w:rsid w:val="00D12961"/>
    <w:rsid w:val="00D12E80"/>
    <w:rsid w:val="00D13AEB"/>
    <w:rsid w:val="00D14114"/>
    <w:rsid w:val="00D14B04"/>
    <w:rsid w:val="00D16B15"/>
    <w:rsid w:val="00D16E3B"/>
    <w:rsid w:val="00D177E6"/>
    <w:rsid w:val="00D17C34"/>
    <w:rsid w:val="00D21585"/>
    <w:rsid w:val="00D21935"/>
    <w:rsid w:val="00D225FE"/>
    <w:rsid w:val="00D230FA"/>
    <w:rsid w:val="00D2395F"/>
    <w:rsid w:val="00D239D3"/>
    <w:rsid w:val="00D23EFB"/>
    <w:rsid w:val="00D24643"/>
    <w:rsid w:val="00D26F08"/>
    <w:rsid w:val="00D270BD"/>
    <w:rsid w:val="00D2779E"/>
    <w:rsid w:val="00D27B88"/>
    <w:rsid w:val="00D30570"/>
    <w:rsid w:val="00D30917"/>
    <w:rsid w:val="00D31D1B"/>
    <w:rsid w:val="00D31E14"/>
    <w:rsid w:val="00D3263A"/>
    <w:rsid w:val="00D32785"/>
    <w:rsid w:val="00D32DD7"/>
    <w:rsid w:val="00D33BEE"/>
    <w:rsid w:val="00D34569"/>
    <w:rsid w:val="00D354D5"/>
    <w:rsid w:val="00D35ECC"/>
    <w:rsid w:val="00D40175"/>
    <w:rsid w:val="00D40BEC"/>
    <w:rsid w:val="00D40DE5"/>
    <w:rsid w:val="00D41AE9"/>
    <w:rsid w:val="00D42BDA"/>
    <w:rsid w:val="00D42D00"/>
    <w:rsid w:val="00D43778"/>
    <w:rsid w:val="00D4432C"/>
    <w:rsid w:val="00D4460D"/>
    <w:rsid w:val="00D447E9"/>
    <w:rsid w:val="00D449A9"/>
    <w:rsid w:val="00D450BA"/>
    <w:rsid w:val="00D4524E"/>
    <w:rsid w:val="00D45253"/>
    <w:rsid w:val="00D45B51"/>
    <w:rsid w:val="00D465EE"/>
    <w:rsid w:val="00D466B6"/>
    <w:rsid w:val="00D46D2E"/>
    <w:rsid w:val="00D46E19"/>
    <w:rsid w:val="00D472DF"/>
    <w:rsid w:val="00D47357"/>
    <w:rsid w:val="00D479D4"/>
    <w:rsid w:val="00D5016A"/>
    <w:rsid w:val="00D502DD"/>
    <w:rsid w:val="00D50A58"/>
    <w:rsid w:val="00D50F3B"/>
    <w:rsid w:val="00D51219"/>
    <w:rsid w:val="00D51EAD"/>
    <w:rsid w:val="00D525AA"/>
    <w:rsid w:val="00D5295D"/>
    <w:rsid w:val="00D52A3B"/>
    <w:rsid w:val="00D52E97"/>
    <w:rsid w:val="00D530F9"/>
    <w:rsid w:val="00D54040"/>
    <w:rsid w:val="00D54097"/>
    <w:rsid w:val="00D5516D"/>
    <w:rsid w:val="00D555BD"/>
    <w:rsid w:val="00D56F2C"/>
    <w:rsid w:val="00D572F9"/>
    <w:rsid w:val="00D57681"/>
    <w:rsid w:val="00D57C4A"/>
    <w:rsid w:val="00D57E49"/>
    <w:rsid w:val="00D602A2"/>
    <w:rsid w:val="00D61C83"/>
    <w:rsid w:val="00D62B2E"/>
    <w:rsid w:val="00D62FD2"/>
    <w:rsid w:val="00D63259"/>
    <w:rsid w:val="00D637CC"/>
    <w:rsid w:val="00D64C34"/>
    <w:rsid w:val="00D65926"/>
    <w:rsid w:val="00D65C59"/>
    <w:rsid w:val="00D65E6D"/>
    <w:rsid w:val="00D678A3"/>
    <w:rsid w:val="00D67AA6"/>
    <w:rsid w:val="00D70134"/>
    <w:rsid w:val="00D70936"/>
    <w:rsid w:val="00D7113D"/>
    <w:rsid w:val="00D716D3"/>
    <w:rsid w:val="00D7393D"/>
    <w:rsid w:val="00D7450C"/>
    <w:rsid w:val="00D754A0"/>
    <w:rsid w:val="00D755FA"/>
    <w:rsid w:val="00D77864"/>
    <w:rsid w:val="00D77DE2"/>
    <w:rsid w:val="00D8089D"/>
    <w:rsid w:val="00D80B76"/>
    <w:rsid w:val="00D81CFD"/>
    <w:rsid w:val="00D8213D"/>
    <w:rsid w:val="00D829DD"/>
    <w:rsid w:val="00D82B2F"/>
    <w:rsid w:val="00D83386"/>
    <w:rsid w:val="00D83CAF"/>
    <w:rsid w:val="00D843FE"/>
    <w:rsid w:val="00D84574"/>
    <w:rsid w:val="00D85D31"/>
    <w:rsid w:val="00D86046"/>
    <w:rsid w:val="00D90236"/>
    <w:rsid w:val="00D90C98"/>
    <w:rsid w:val="00D91203"/>
    <w:rsid w:val="00D9170C"/>
    <w:rsid w:val="00D91A6E"/>
    <w:rsid w:val="00D91BC5"/>
    <w:rsid w:val="00D91F08"/>
    <w:rsid w:val="00D92447"/>
    <w:rsid w:val="00D9244B"/>
    <w:rsid w:val="00D93AC0"/>
    <w:rsid w:val="00D93ED7"/>
    <w:rsid w:val="00D95C21"/>
    <w:rsid w:val="00D96C7D"/>
    <w:rsid w:val="00D96ED5"/>
    <w:rsid w:val="00DA02AC"/>
    <w:rsid w:val="00DA1056"/>
    <w:rsid w:val="00DA1168"/>
    <w:rsid w:val="00DA16EA"/>
    <w:rsid w:val="00DA210F"/>
    <w:rsid w:val="00DA2307"/>
    <w:rsid w:val="00DA23D8"/>
    <w:rsid w:val="00DA2F8A"/>
    <w:rsid w:val="00DA33F6"/>
    <w:rsid w:val="00DA35A1"/>
    <w:rsid w:val="00DA36AF"/>
    <w:rsid w:val="00DA38A0"/>
    <w:rsid w:val="00DA3BF8"/>
    <w:rsid w:val="00DA4B6A"/>
    <w:rsid w:val="00DA5B01"/>
    <w:rsid w:val="00DA6924"/>
    <w:rsid w:val="00DA6A14"/>
    <w:rsid w:val="00DA7560"/>
    <w:rsid w:val="00DA7774"/>
    <w:rsid w:val="00DA7E7A"/>
    <w:rsid w:val="00DB13E0"/>
    <w:rsid w:val="00DB296A"/>
    <w:rsid w:val="00DB3F43"/>
    <w:rsid w:val="00DB448A"/>
    <w:rsid w:val="00DB5781"/>
    <w:rsid w:val="00DB5AFF"/>
    <w:rsid w:val="00DB6785"/>
    <w:rsid w:val="00DB7328"/>
    <w:rsid w:val="00DC0536"/>
    <w:rsid w:val="00DC09C5"/>
    <w:rsid w:val="00DC0A5F"/>
    <w:rsid w:val="00DC1121"/>
    <w:rsid w:val="00DC143C"/>
    <w:rsid w:val="00DC1524"/>
    <w:rsid w:val="00DC1BA4"/>
    <w:rsid w:val="00DC1D86"/>
    <w:rsid w:val="00DC219D"/>
    <w:rsid w:val="00DC3140"/>
    <w:rsid w:val="00DC4650"/>
    <w:rsid w:val="00DC4991"/>
    <w:rsid w:val="00DC4DB0"/>
    <w:rsid w:val="00DC4DB6"/>
    <w:rsid w:val="00DC5BDB"/>
    <w:rsid w:val="00DC69DC"/>
    <w:rsid w:val="00DC779B"/>
    <w:rsid w:val="00DD0FDF"/>
    <w:rsid w:val="00DD174C"/>
    <w:rsid w:val="00DD22D0"/>
    <w:rsid w:val="00DD3AB3"/>
    <w:rsid w:val="00DD3E7B"/>
    <w:rsid w:val="00DD4265"/>
    <w:rsid w:val="00DD4663"/>
    <w:rsid w:val="00DD4A77"/>
    <w:rsid w:val="00DD515E"/>
    <w:rsid w:val="00DD53F4"/>
    <w:rsid w:val="00DD6CEC"/>
    <w:rsid w:val="00DD70A0"/>
    <w:rsid w:val="00DE0E29"/>
    <w:rsid w:val="00DE12BE"/>
    <w:rsid w:val="00DE1484"/>
    <w:rsid w:val="00DE258D"/>
    <w:rsid w:val="00DE2699"/>
    <w:rsid w:val="00DE2E65"/>
    <w:rsid w:val="00DE311A"/>
    <w:rsid w:val="00DE31D3"/>
    <w:rsid w:val="00DE3F01"/>
    <w:rsid w:val="00DE40A0"/>
    <w:rsid w:val="00DE4F8F"/>
    <w:rsid w:val="00DE5030"/>
    <w:rsid w:val="00DE5890"/>
    <w:rsid w:val="00DF01B7"/>
    <w:rsid w:val="00DF02D5"/>
    <w:rsid w:val="00DF0BD1"/>
    <w:rsid w:val="00DF1EFA"/>
    <w:rsid w:val="00DF31F4"/>
    <w:rsid w:val="00DF3300"/>
    <w:rsid w:val="00DF34F0"/>
    <w:rsid w:val="00DF393A"/>
    <w:rsid w:val="00DF3FA2"/>
    <w:rsid w:val="00DF4546"/>
    <w:rsid w:val="00DF4E55"/>
    <w:rsid w:val="00DF4E87"/>
    <w:rsid w:val="00DF58A7"/>
    <w:rsid w:val="00DF64C1"/>
    <w:rsid w:val="00DF715F"/>
    <w:rsid w:val="00DF7252"/>
    <w:rsid w:val="00DF7410"/>
    <w:rsid w:val="00DF7820"/>
    <w:rsid w:val="00DF7FFA"/>
    <w:rsid w:val="00E00701"/>
    <w:rsid w:val="00E00B78"/>
    <w:rsid w:val="00E00D0E"/>
    <w:rsid w:val="00E01BFD"/>
    <w:rsid w:val="00E01F57"/>
    <w:rsid w:val="00E02950"/>
    <w:rsid w:val="00E0313D"/>
    <w:rsid w:val="00E0343A"/>
    <w:rsid w:val="00E04B71"/>
    <w:rsid w:val="00E0505B"/>
    <w:rsid w:val="00E05727"/>
    <w:rsid w:val="00E06F48"/>
    <w:rsid w:val="00E071F3"/>
    <w:rsid w:val="00E076B5"/>
    <w:rsid w:val="00E07B6B"/>
    <w:rsid w:val="00E10D4C"/>
    <w:rsid w:val="00E11697"/>
    <w:rsid w:val="00E11C7B"/>
    <w:rsid w:val="00E1214B"/>
    <w:rsid w:val="00E12585"/>
    <w:rsid w:val="00E1573F"/>
    <w:rsid w:val="00E15AFA"/>
    <w:rsid w:val="00E16268"/>
    <w:rsid w:val="00E164AD"/>
    <w:rsid w:val="00E16846"/>
    <w:rsid w:val="00E16D2D"/>
    <w:rsid w:val="00E16EA7"/>
    <w:rsid w:val="00E170DD"/>
    <w:rsid w:val="00E17F78"/>
    <w:rsid w:val="00E20240"/>
    <w:rsid w:val="00E20626"/>
    <w:rsid w:val="00E20B75"/>
    <w:rsid w:val="00E2117B"/>
    <w:rsid w:val="00E216E7"/>
    <w:rsid w:val="00E220A5"/>
    <w:rsid w:val="00E226F0"/>
    <w:rsid w:val="00E22BA7"/>
    <w:rsid w:val="00E22FE6"/>
    <w:rsid w:val="00E232BB"/>
    <w:rsid w:val="00E2334B"/>
    <w:rsid w:val="00E23AB2"/>
    <w:rsid w:val="00E23B10"/>
    <w:rsid w:val="00E23BCD"/>
    <w:rsid w:val="00E23EB3"/>
    <w:rsid w:val="00E244BA"/>
    <w:rsid w:val="00E24896"/>
    <w:rsid w:val="00E259C8"/>
    <w:rsid w:val="00E25A17"/>
    <w:rsid w:val="00E26324"/>
    <w:rsid w:val="00E26F55"/>
    <w:rsid w:val="00E2732C"/>
    <w:rsid w:val="00E30C7F"/>
    <w:rsid w:val="00E311A3"/>
    <w:rsid w:val="00E3124F"/>
    <w:rsid w:val="00E31527"/>
    <w:rsid w:val="00E323D0"/>
    <w:rsid w:val="00E32ABD"/>
    <w:rsid w:val="00E332E2"/>
    <w:rsid w:val="00E337DF"/>
    <w:rsid w:val="00E33BC3"/>
    <w:rsid w:val="00E33E3D"/>
    <w:rsid w:val="00E34420"/>
    <w:rsid w:val="00E349CA"/>
    <w:rsid w:val="00E35407"/>
    <w:rsid w:val="00E35D65"/>
    <w:rsid w:val="00E363EB"/>
    <w:rsid w:val="00E3762E"/>
    <w:rsid w:val="00E37909"/>
    <w:rsid w:val="00E37954"/>
    <w:rsid w:val="00E37983"/>
    <w:rsid w:val="00E37EC0"/>
    <w:rsid w:val="00E37EC7"/>
    <w:rsid w:val="00E40688"/>
    <w:rsid w:val="00E40CA4"/>
    <w:rsid w:val="00E40FBB"/>
    <w:rsid w:val="00E412DC"/>
    <w:rsid w:val="00E41F7F"/>
    <w:rsid w:val="00E4213E"/>
    <w:rsid w:val="00E42407"/>
    <w:rsid w:val="00E44188"/>
    <w:rsid w:val="00E452C3"/>
    <w:rsid w:val="00E45768"/>
    <w:rsid w:val="00E457CC"/>
    <w:rsid w:val="00E45D76"/>
    <w:rsid w:val="00E45DBF"/>
    <w:rsid w:val="00E50589"/>
    <w:rsid w:val="00E50907"/>
    <w:rsid w:val="00E50FDD"/>
    <w:rsid w:val="00E51055"/>
    <w:rsid w:val="00E522B6"/>
    <w:rsid w:val="00E5293A"/>
    <w:rsid w:val="00E53671"/>
    <w:rsid w:val="00E53935"/>
    <w:rsid w:val="00E54606"/>
    <w:rsid w:val="00E54D18"/>
    <w:rsid w:val="00E557C9"/>
    <w:rsid w:val="00E558F9"/>
    <w:rsid w:val="00E55BE1"/>
    <w:rsid w:val="00E56309"/>
    <w:rsid w:val="00E5687A"/>
    <w:rsid w:val="00E56CE1"/>
    <w:rsid w:val="00E605A7"/>
    <w:rsid w:val="00E644FF"/>
    <w:rsid w:val="00E649CA"/>
    <w:rsid w:val="00E65622"/>
    <w:rsid w:val="00E65CAF"/>
    <w:rsid w:val="00E65CD0"/>
    <w:rsid w:val="00E65DFF"/>
    <w:rsid w:val="00E6674B"/>
    <w:rsid w:val="00E67233"/>
    <w:rsid w:val="00E6730D"/>
    <w:rsid w:val="00E675A3"/>
    <w:rsid w:val="00E67A42"/>
    <w:rsid w:val="00E67C31"/>
    <w:rsid w:val="00E67E4F"/>
    <w:rsid w:val="00E70CED"/>
    <w:rsid w:val="00E71E40"/>
    <w:rsid w:val="00E72469"/>
    <w:rsid w:val="00E72EEA"/>
    <w:rsid w:val="00E7362D"/>
    <w:rsid w:val="00E736D4"/>
    <w:rsid w:val="00E74C14"/>
    <w:rsid w:val="00E74DF5"/>
    <w:rsid w:val="00E7575C"/>
    <w:rsid w:val="00E75D9F"/>
    <w:rsid w:val="00E76370"/>
    <w:rsid w:val="00E76666"/>
    <w:rsid w:val="00E769F4"/>
    <w:rsid w:val="00E77984"/>
    <w:rsid w:val="00E77BE8"/>
    <w:rsid w:val="00E77CE7"/>
    <w:rsid w:val="00E77F0E"/>
    <w:rsid w:val="00E77F8D"/>
    <w:rsid w:val="00E81DCF"/>
    <w:rsid w:val="00E83346"/>
    <w:rsid w:val="00E834E7"/>
    <w:rsid w:val="00E83B9C"/>
    <w:rsid w:val="00E83E2C"/>
    <w:rsid w:val="00E83E5E"/>
    <w:rsid w:val="00E850EC"/>
    <w:rsid w:val="00E853C8"/>
    <w:rsid w:val="00E8575A"/>
    <w:rsid w:val="00E85F65"/>
    <w:rsid w:val="00E87400"/>
    <w:rsid w:val="00E87917"/>
    <w:rsid w:val="00E87FD7"/>
    <w:rsid w:val="00E902EA"/>
    <w:rsid w:val="00E90390"/>
    <w:rsid w:val="00E90492"/>
    <w:rsid w:val="00E9095A"/>
    <w:rsid w:val="00E90A64"/>
    <w:rsid w:val="00E90ACC"/>
    <w:rsid w:val="00E90C5B"/>
    <w:rsid w:val="00E91424"/>
    <w:rsid w:val="00E92220"/>
    <w:rsid w:val="00E9248F"/>
    <w:rsid w:val="00E938DA"/>
    <w:rsid w:val="00E93962"/>
    <w:rsid w:val="00E94432"/>
    <w:rsid w:val="00E9447E"/>
    <w:rsid w:val="00E945CC"/>
    <w:rsid w:val="00E94822"/>
    <w:rsid w:val="00E949DD"/>
    <w:rsid w:val="00E94BA9"/>
    <w:rsid w:val="00E95279"/>
    <w:rsid w:val="00E9541D"/>
    <w:rsid w:val="00E9621C"/>
    <w:rsid w:val="00E96CA4"/>
    <w:rsid w:val="00E974F9"/>
    <w:rsid w:val="00E976D0"/>
    <w:rsid w:val="00E978C4"/>
    <w:rsid w:val="00EA11E7"/>
    <w:rsid w:val="00EA1992"/>
    <w:rsid w:val="00EA1F64"/>
    <w:rsid w:val="00EA2129"/>
    <w:rsid w:val="00EA2444"/>
    <w:rsid w:val="00EA2DC7"/>
    <w:rsid w:val="00EA40DA"/>
    <w:rsid w:val="00EA419F"/>
    <w:rsid w:val="00EA4A30"/>
    <w:rsid w:val="00EA4C59"/>
    <w:rsid w:val="00EA5F0C"/>
    <w:rsid w:val="00EA6746"/>
    <w:rsid w:val="00EA745C"/>
    <w:rsid w:val="00EA789A"/>
    <w:rsid w:val="00EA79E3"/>
    <w:rsid w:val="00EA7DF3"/>
    <w:rsid w:val="00EB02EC"/>
    <w:rsid w:val="00EB0300"/>
    <w:rsid w:val="00EB13B1"/>
    <w:rsid w:val="00EB3302"/>
    <w:rsid w:val="00EB3392"/>
    <w:rsid w:val="00EB3DBF"/>
    <w:rsid w:val="00EB47D6"/>
    <w:rsid w:val="00EB5859"/>
    <w:rsid w:val="00EB5E81"/>
    <w:rsid w:val="00EB6333"/>
    <w:rsid w:val="00EB6A8D"/>
    <w:rsid w:val="00EB770A"/>
    <w:rsid w:val="00EC0124"/>
    <w:rsid w:val="00EC0B73"/>
    <w:rsid w:val="00EC1785"/>
    <w:rsid w:val="00EC23C3"/>
    <w:rsid w:val="00EC250C"/>
    <w:rsid w:val="00EC2517"/>
    <w:rsid w:val="00EC2952"/>
    <w:rsid w:val="00EC4AC4"/>
    <w:rsid w:val="00EC4D28"/>
    <w:rsid w:val="00EC5A8F"/>
    <w:rsid w:val="00EC6035"/>
    <w:rsid w:val="00EC67C9"/>
    <w:rsid w:val="00EC6F94"/>
    <w:rsid w:val="00EC78A9"/>
    <w:rsid w:val="00EC7D5C"/>
    <w:rsid w:val="00ED0266"/>
    <w:rsid w:val="00ED072F"/>
    <w:rsid w:val="00ED0749"/>
    <w:rsid w:val="00ED0C51"/>
    <w:rsid w:val="00ED105D"/>
    <w:rsid w:val="00ED1644"/>
    <w:rsid w:val="00ED1959"/>
    <w:rsid w:val="00ED1D32"/>
    <w:rsid w:val="00ED2761"/>
    <w:rsid w:val="00ED3CFE"/>
    <w:rsid w:val="00ED43B5"/>
    <w:rsid w:val="00ED454F"/>
    <w:rsid w:val="00ED73B8"/>
    <w:rsid w:val="00ED7907"/>
    <w:rsid w:val="00EE0247"/>
    <w:rsid w:val="00EE208F"/>
    <w:rsid w:val="00EE218E"/>
    <w:rsid w:val="00EE3392"/>
    <w:rsid w:val="00EE36E1"/>
    <w:rsid w:val="00EE3A6F"/>
    <w:rsid w:val="00EE44AF"/>
    <w:rsid w:val="00EE49FA"/>
    <w:rsid w:val="00EE4AD0"/>
    <w:rsid w:val="00EE4DD4"/>
    <w:rsid w:val="00EE4E63"/>
    <w:rsid w:val="00EE5416"/>
    <w:rsid w:val="00EE58FA"/>
    <w:rsid w:val="00EE5EBC"/>
    <w:rsid w:val="00EE6A1A"/>
    <w:rsid w:val="00EE70A9"/>
    <w:rsid w:val="00EE76D9"/>
    <w:rsid w:val="00EE7B8B"/>
    <w:rsid w:val="00EE7F6B"/>
    <w:rsid w:val="00EF0059"/>
    <w:rsid w:val="00EF037C"/>
    <w:rsid w:val="00EF0795"/>
    <w:rsid w:val="00EF2A7A"/>
    <w:rsid w:val="00EF2C24"/>
    <w:rsid w:val="00EF319A"/>
    <w:rsid w:val="00EF3DBE"/>
    <w:rsid w:val="00EF58CD"/>
    <w:rsid w:val="00EF6678"/>
    <w:rsid w:val="00EF73D9"/>
    <w:rsid w:val="00EF73DC"/>
    <w:rsid w:val="00F00560"/>
    <w:rsid w:val="00F0266B"/>
    <w:rsid w:val="00F02855"/>
    <w:rsid w:val="00F029FA"/>
    <w:rsid w:val="00F02CF6"/>
    <w:rsid w:val="00F02D36"/>
    <w:rsid w:val="00F03144"/>
    <w:rsid w:val="00F0428C"/>
    <w:rsid w:val="00F043D6"/>
    <w:rsid w:val="00F05F7C"/>
    <w:rsid w:val="00F0697E"/>
    <w:rsid w:val="00F07455"/>
    <w:rsid w:val="00F10512"/>
    <w:rsid w:val="00F10AB7"/>
    <w:rsid w:val="00F1109D"/>
    <w:rsid w:val="00F11139"/>
    <w:rsid w:val="00F115B0"/>
    <w:rsid w:val="00F1206E"/>
    <w:rsid w:val="00F12C7F"/>
    <w:rsid w:val="00F1408D"/>
    <w:rsid w:val="00F14182"/>
    <w:rsid w:val="00F1487D"/>
    <w:rsid w:val="00F14C33"/>
    <w:rsid w:val="00F1671D"/>
    <w:rsid w:val="00F16D30"/>
    <w:rsid w:val="00F17C6D"/>
    <w:rsid w:val="00F20071"/>
    <w:rsid w:val="00F21A39"/>
    <w:rsid w:val="00F21CA9"/>
    <w:rsid w:val="00F22CDD"/>
    <w:rsid w:val="00F22CFC"/>
    <w:rsid w:val="00F22F50"/>
    <w:rsid w:val="00F232D8"/>
    <w:rsid w:val="00F2380C"/>
    <w:rsid w:val="00F241B3"/>
    <w:rsid w:val="00F242A9"/>
    <w:rsid w:val="00F24804"/>
    <w:rsid w:val="00F24A4F"/>
    <w:rsid w:val="00F24A58"/>
    <w:rsid w:val="00F24C47"/>
    <w:rsid w:val="00F26353"/>
    <w:rsid w:val="00F2745E"/>
    <w:rsid w:val="00F27DE9"/>
    <w:rsid w:val="00F27FAD"/>
    <w:rsid w:val="00F30C96"/>
    <w:rsid w:val="00F31488"/>
    <w:rsid w:val="00F322C9"/>
    <w:rsid w:val="00F328B6"/>
    <w:rsid w:val="00F3374A"/>
    <w:rsid w:val="00F34726"/>
    <w:rsid w:val="00F3540C"/>
    <w:rsid w:val="00F35454"/>
    <w:rsid w:val="00F35D7A"/>
    <w:rsid w:val="00F35E3A"/>
    <w:rsid w:val="00F368CE"/>
    <w:rsid w:val="00F36BF6"/>
    <w:rsid w:val="00F36CB9"/>
    <w:rsid w:val="00F37DE4"/>
    <w:rsid w:val="00F4090B"/>
    <w:rsid w:val="00F420D3"/>
    <w:rsid w:val="00F423E6"/>
    <w:rsid w:val="00F42934"/>
    <w:rsid w:val="00F42DB7"/>
    <w:rsid w:val="00F43CAE"/>
    <w:rsid w:val="00F44630"/>
    <w:rsid w:val="00F44BB6"/>
    <w:rsid w:val="00F45FC4"/>
    <w:rsid w:val="00F46A4D"/>
    <w:rsid w:val="00F475A4"/>
    <w:rsid w:val="00F4770F"/>
    <w:rsid w:val="00F50B70"/>
    <w:rsid w:val="00F5158F"/>
    <w:rsid w:val="00F51CC1"/>
    <w:rsid w:val="00F528A4"/>
    <w:rsid w:val="00F532E3"/>
    <w:rsid w:val="00F53ECD"/>
    <w:rsid w:val="00F55065"/>
    <w:rsid w:val="00F55094"/>
    <w:rsid w:val="00F55878"/>
    <w:rsid w:val="00F559C9"/>
    <w:rsid w:val="00F56627"/>
    <w:rsid w:val="00F569CC"/>
    <w:rsid w:val="00F60844"/>
    <w:rsid w:val="00F615A8"/>
    <w:rsid w:val="00F6172C"/>
    <w:rsid w:val="00F61E8F"/>
    <w:rsid w:val="00F61EFB"/>
    <w:rsid w:val="00F621A3"/>
    <w:rsid w:val="00F633FA"/>
    <w:rsid w:val="00F645C5"/>
    <w:rsid w:val="00F64BFA"/>
    <w:rsid w:val="00F650E9"/>
    <w:rsid w:val="00F6637A"/>
    <w:rsid w:val="00F66560"/>
    <w:rsid w:val="00F66706"/>
    <w:rsid w:val="00F66B4F"/>
    <w:rsid w:val="00F670C0"/>
    <w:rsid w:val="00F67329"/>
    <w:rsid w:val="00F67A3C"/>
    <w:rsid w:val="00F70653"/>
    <w:rsid w:val="00F7168F"/>
    <w:rsid w:val="00F71C18"/>
    <w:rsid w:val="00F71F49"/>
    <w:rsid w:val="00F73621"/>
    <w:rsid w:val="00F73D1F"/>
    <w:rsid w:val="00F74139"/>
    <w:rsid w:val="00F74525"/>
    <w:rsid w:val="00F76A3E"/>
    <w:rsid w:val="00F76C80"/>
    <w:rsid w:val="00F77141"/>
    <w:rsid w:val="00F77E1E"/>
    <w:rsid w:val="00F802BB"/>
    <w:rsid w:val="00F802FD"/>
    <w:rsid w:val="00F80D75"/>
    <w:rsid w:val="00F80EBC"/>
    <w:rsid w:val="00F82578"/>
    <w:rsid w:val="00F82D1A"/>
    <w:rsid w:val="00F82F57"/>
    <w:rsid w:val="00F83C97"/>
    <w:rsid w:val="00F84038"/>
    <w:rsid w:val="00F84485"/>
    <w:rsid w:val="00F847E5"/>
    <w:rsid w:val="00F8487C"/>
    <w:rsid w:val="00F8498A"/>
    <w:rsid w:val="00F849BD"/>
    <w:rsid w:val="00F84E67"/>
    <w:rsid w:val="00F8503D"/>
    <w:rsid w:val="00F85280"/>
    <w:rsid w:val="00F85BEB"/>
    <w:rsid w:val="00F86199"/>
    <w:rsid w:val="00F865C4"/>
    <w:rsid w:val="00F867A7"/>
    <w:rsid w:val="00F86BA3"/>
    <w:rsid w:val="00F87FB3"/>
    <w:rsid w:val="00F90E90"/>
    <w:rsid w:val="00F919AC"/>
    <w:rsid w:val="00F92C49"/>
    <w:rsid w:val="00F94028"/>
    <w:rsid w:val="00F942DE"/>
    <w:rsid w:val="00F957DF"/>
    <w:rsid w:val="00F96026"/>
    <w:rsid w:val="00F962E4"/>
    <w:rsid w:val="00F9647A"/>
    <w:rsid w:val="00F976C2"/>
    <w:rsid w:val="00F97B5B"/>
    <w:rsid w:val="00FA0089"/>
    <w:rsid w:val="00FA01F4"/>
    <w:rsid w:val="00FA0D71"/>
    <w:rsid w:val="00FA1681"/>
    <w:rsid w:val="00FA16DD"/>
    <w:rsid w:val="00FA196B"/>
    <w:rsid w:val="00FA19C0"/>
    <w:rsid w:val="00FA1FF5"/>
    <w:rsid w:val="00FA24B6"/>
    <w:rsid w:val="00FA24D0"/>
    <w:rsid w:val="00FA3126"/>
    <w:rsid w:val="00FA33EF"/>
    <w:rsid w:val="00FA37CF"/>
    <w:rsid w:val="00FA4B59"/>
    <w:rsid w:val="00FA4F55"/>
    <w:rsid w:val="00FA52F4"/>
    <w:rsid w:val="00FA59CD"/>
    <w:rsid w:val="00FA5DE2"/>
    <w:rsid w:val="00FA6356"/>
    <w:rsid w:val="00FA63D1"/>
    <w:rsid w:val="00FA65D5"/>
    <w:rsid w:val="00FA683B"/>
    <w:rsid w:val="00FA6A7D"/>
    <w:rsid w:val="00FA72D8"/>
    <w:rsid w:val="00FA7631"/>
    <w:rsid w:val="00FB04CD"/>
    <w:rsid w:val="00FB1998"/>
    <w:rsid w:val="00FB1B0E"/>
    <w:rsid w:val="00FB1F45"/>
    <w:rsid w:val="00FB2720"/>
    <w:rsid w:val="00FB2D87"/>
    <w:rsid w:val="00FB321B"/>
    <w:rsid w:val="00FB344C"/>
    <w:rsid w:val="00FB349A"/>
    <w:rsid w:val="00FB3B9B"/>
    <w:rsid w:val="00FB424C"/>
    <w:rsid w:val="00FB479F"/>
    <w:rsid w:val="00FB4843"/>
    <w:rsid w:val="00FB6ED5"/>
    <w:rsid w:val="00FC0D3B"/>
    <w:rsid w:val="00FC1112"/>
    <w:rsid w:val="00FC2764"/>
    <w:rsid w:val="00FC2CDF"/>
    <w:rsid w:val="00FC328B"/>
    <w:rsid w:val="00FC40A8"/>
    <w:rsid w:val="00FC464F"/>
    <w:rsid w:val="00FC49A4"/>
    <w:rsid w:val="00FC4FB0"/>
    <w:rsid w:val="00FC50AC"/>
    <w:rsid w:val="00FC521B"/>
    <w:rsid w:val="00FC5761"/>
    <w:rsid w:val="00FC6BB3"/>
    <w:rsid w:val="00FC6E4B"/>
    <w:rsid w:val="00FD0032"/>
    <w:rsid w:val="00FD0432"/>
    <w:rsid w:val="00FD1A14"/>
    <w:rsid w:val="00FD1B04"/>
    <w:rsid w:val="00FD2FB3"/>
    <w:rsid w:val="00FD2FDF"/>
    <w:rsid w:val="00FD33EA"/>
    <w:rsid w:val="00FD3831"/>
    <w:rsid w:val="00FD38D4"/>
    <w:rsid w:val="00FD3F4D"/>
    <w:rsid w:val="00FD4BCC"/>
    <w:rsid w:val="00FD4D15"/>
    <w:rsid w:val="00FD6574"/>
    <w:rsid w:val="00FD6695"/>
    <w:rsid w:val="00FD6B61"/>
    <w:rsid w:val="00FD6D5C"/>
    <w:rsid w:val="00FD7A92"/>
    <w:rsid w:val="00FD7B34"/>
    <w:rsid w:val="00FE1064"/>
    <w:rsid w:val="00FE25F4"/>
    <w:rsid w:val="00FE26DA"/>
    <w:rsid w:val="00FE2987"/>
    <w:rsid w:val="00FE4017"/>
    <w:rsid w:val="00FE4280"/>
    <w:rsid w:val="00FE51A5"/>
    <w:rsid w:val="00FE5796"/>
    <w:rsid w:val="00FE6B1E"/>
    <w:rsid w:val="00FE7792"/>
    <w:rsid w:val="00FE7ADF"/>
    <w:rsid w:val="00FF1B1C"/>
    <w:rsid w:val="00FF25EF"/>
    <w:rsid w:val="00FF2E6F"/>
    <w:rsid w:val="00FF31A0"/>
    <w:rsid w:val="00FF3AB0"/>
    <w:rsid w:val="00FF4FC6"/>
    <w:rsid w:val="00FF53A5"/>
    <w:rsid w:val="00FF58BD"/>
    <w:rsid w:val="00FF5B7F"/>
    <w:rsid w:val="00FF5C53"/>
    <w:rsid w:val="00FF5EEB"/>
    <w:rsid w:val="00FF74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733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f5">
    <w:name w:val="Normal"/>
    <w:qFormat/>
    <w:rsid w:val="0053526E"/>
    <w:pPr>
      <w:spacing w:line="276" w:lineRule="auto"/>
      <w:ind w:firstLine="720"/>
    </w:pPr>
    <w:rPr>
      <w:sz w:val="28"/>
    </w:rPr>
  </w:style>
  <w:style w:type="paragraph" w:styleId="10">
    <w:name w:val="heading 1"/>
    <w:aliases w:val="H1,.,Название спецификации,h:1,h:1app,TF-Overskrift 1,H11,R1,Titre 0"/>
    <w:basedOn w:val="af5"/>
    <w:next w:val="af5"/>
    <w:link w:val="11"/>
    <w:qFormat/>
    <w:rsid w:val="00F67329"/>
    <w:pPr>
      <w:keepNext/>
      <w:pageBreakBefore/>
      <w:numPr>
        <w:numId w:val="57"/>
      </w:numPr>
      <w:spacing w:before="240" w:after="60"/>
      <w:outlineLvl w:val="0"/>
    </w:pPr>
    <w:rPr>
      <w:b/>
      <w:caps/>
      <w:kern w:val="28"/>
      <w:sz w:val="32"/>
      <w:szCs w:val="32"/>
    </w:rPr>
  </w:style>
  <w:style w:type="paragraph" w:styleId="21">
    <w:name w:val="heading 2"/>
    <w:aliases w:val="contract,H2,h2,2,Numbered text 3,heading 2,Подраздел,21,22,211,h:2,h:2app,T2,TF-Overskrit 2,Title2,ITT t2,PA Major Section,TE Heading 2,Livello 2,R2,H21,heading 2+ Indent: Left 0.25 in,título 2,TITRE 2,1st level heading,l2,level 2 no toc,A"/>
    <w:basedOn w:val="10"/>
    <w:next w:val="af5"/>
    <w:link w:val="22"/>
    <w:qFormat/>
    <w:rsid w:val="00B155C1"/>
    <w:pPr>
      <w:pageBreakBefore w:val="0"/>
      <w:numPr>
        <w:numId w:val="0"/>
      </w:numPr>
      <w:tabs>
        <w:tab w:val="num" w:pos="709"/>
        <w:tab w:val="num" w:pos="1134"/>
      </w:tabs>
      <w:ind w:left="709" w:hanging="709"/>
      <w:outlineLvl w:val="1"/>
    </w:pPr>
    <w:rPr>
      <w:caps w:val="0"/>
    </w:rPr>
  </w:style>
  <w:style w:type="paragraph" w:styleId="30">
    <w:name w:val="heading 3"/>
    <w:aliases w:val="o,H3,3,h:3,h,31,ITT t3,PA Minor Section,TE Heading,Title3,list,l3,Level 3 Head,heading 3,h3,H31,H32,H33,H34,H35,título 3,subhead,1.,TF-Overskrift 3,Titre3,alltoc,Table3,3heading,Heading 3 - old,orderpara2,l31,32,l32,33,l33,34,l34,35,l35"/>
    <w:basedOn w:val="21"/>
    <w:next w:val="af5"/>
    <w:link w:val="31"/>
    <w:qFormat/>
    <w:rsid w:val="00BF78D5"/>
    <w:pPr>
      <w:numPr>
        <w:ilvl w:val="2"/>
      </w:numPr>
      <w:tabs>
        <w:tab w:val="num" w:pos="709"/>
      </w:tabs>
      <w:spacing w:after="240"/>
      <w:ind w:left="709" w:hanging="709"/>
      <w:outlineLvl w:val="2"/>
    </w:pPr>
  </w:style>
  <w:style w:type="paragraph" w:styleId="41">
    <w:name w:val="heading 4"/>
    <w:aliases w:val="H4,Заголовок 4 (Приложение)"/>
    <w:basedOn w:val="30"/>
    <w:next w:val="af5"/>
    <w:link w:val="42"/>
    <w:qFormat/>
    <w:rsid w:val="00F2745E"/>
    <w:pPr>
      <w:numPr>
        <w:ilvl w:val="3"/>
      </w:numPr>
      <w:tabs>
        <w:tab w:val="num" w:pos="709"/>
        <w:tab w:val="left" w:pos="1560"/>
      </w:tabs>
      <w:ind w:left="709" w:hanging="709"/>
      <w:outlineLvl w:val="3"/>
    </w:pPr>
  </w:style>
  <w:style w:type="paragraph" w:styleId="51">
    <w:name w:val="heading 5"/>
    <w:basedOn w:val="41"/>
    <w:next w:val="af5"/>
    <w:link w:val="52"/>
    <w:qFormat/>
    <w:rsid w:val="007B70F4"/>
    <w:pPr>
      <w:numPr>
        <w:ilvl w:val="4"/>
      </w:numPr>
      <w:tabs>
        <w:tab w:val="clear" w:pos="1560"/>
        <w:tab w:val="num" w:pos="709"/>
        <w:tab w:val="num" w:pos="1418"/>
        <w:tab w:val="left" w:pos="1701"/>
      </w:tabs>
      <w:ind w:left="709" w:hanging="709"/>
      <w:outlineLvl w:val="4"/>
    </w:pPr>
  </w:style>
  <w:style w:type="paragraph" w:styleId="6">
    <w:name w:val="heading 6"/>
    <w:basedOn w:val="af5"/>
    <w:next w:val="af5"/>
    <w:link w:val="60"/>
    <w:qFormat/>
    <w:rsid w:val="00A2539A"/>
    <w:pPr>
      <w:keepNext/>
      <w:tabs>
        <w:tab w:val="num" w:pos="1152"/>
      </w:tabs>
      <w:ind w:left="1152" w:hanging="1152"/>
      <w:jc w:val="both"/>
      <w:outlineLvl w:val="5"/>
    </w:pPr>
    <w:rPr>
      <w:rFonts w:ascii="MS Sans Serif" w:hAnsi="MS Sans Serif"/>
    </w:rPr>
  </w:style>
  <w:style w:type="paragraph" w:styleId="7">
    <w:name w:val="heading 7"/>
    <w:basedOn w:val="af5"/>
    <w:next w:val="af5"/>
    <w:link w:val="70"/>
    <w:qFormat/>
    <w:rsid w:val="00A2539A"/>
    <w:pPr>
      <w:keepNext/>
      <w:tabs>
        <w:tab w:val="num" w:pos="1296"/>
      </w:tabs>
      <w:ind w:left="1296" w:right="-654" w:hanging="1296"/>
      <w:jc w:val="center"/>
      <w:outlineLvl w:val="6"/>
    </w:pPr>
    <w:rPr>
      <w:b/>
      <w:sz w:val="22"/>
    </w:rPr>
  </w:style>
  <w:style w:type="paragraph" w:styleId="8">
    <w:name w:val="heading 8"/>
    <w:basedOn w:val="af5"/>
    <w:next w:val="af5"/>
    <w:link w:val="80"/>
    <w:qFormat/>
    <w:rsid w:val="00A2539A"/>
    <w:pPr>
      <w:keepNext/>
      <w:tabs>
        <w:tab w:val="num" w:pos="1440"/>
      </w:tabs>
      <w:ind w:left="1440" w:hanging="1440"/>
      <w:jc w:val="both"/>
      <w:outlineLvl w:val="7"/>
    </w:pPr>
  </w:style>
  <w:style w:type="paragraph" w:styleId="9">
    <w:name w:val="heading 9"/>
    <w:basedOn w:val="af5"/>
    <w:next w:val="af5"/>
    <w:link w:val="90"/>
    <w:qFormat/>
    <w:rsid w:val="00A2539A"/>
    <w:pPr>
      <w:keepNext/>
      <w:tabs>
        <w:tab w:val="num" w:pos="1584"/>
      </w:tabs>
      <w:ind w:left="1584" w:hanging="1584"/>
      <w:outlineLvl w:val="8"/>
    </w:pPr>
    <w:rPr>
      <w:rFonts w:ascii="MS Sans Serif" w:hAnsi="MS Sans Serif"/>
    </w:rPr>
  </w:style>
  <w:style w:type="character" w:default="1" w:styleId="af6">
    <w:name w:val="Default Paragraph Font"/>
    <w:uiPriority w:val="1"/>
    <w:semiHidden/>
    <w:unhideWhenUsed/>
  </w:style>
  <w:style w:type="table" w:default="1" w:styleId="af7">
    <w:name w:val="Normal Table"/>
    <w:uiPriority w:val="99"/>
    <w:semiHidden/>
    <w:unhideWhenUsed/>
    <w:tblPr>
      <w:tblInd w:w="0" w:type="dxa"/>
      <w:tblCellMar>
        <w:top w:w="0" w:type="dxa"/>
        <w:left w:w="108" w:type="dxa"/>
        <w:bottom w:w="0" w:type="dxa"/>
        <w:right w:w="108" w:type="dxa"/>
      </w:tblCellMar>
    </w:tblPr>
  </w:style>
  <w:style w:type="numbering" w:default="1" w:styleId="af8">
    <w:name w:val="No List"/>
    <w:uiPriority w:val="99"/>
    <w:semiHidden/>
    <w:unhideWhenUsed/>
  </w:style>
  <w:style w:type="paragraph" w:customStyle="1" w:styleId="12">
    <w:name w:val="Основной текст с отступом1"/>
    <w:basedOn w:val="af5"/>
    <w:rsid w:val="00A2539A"/>
    <w:rPr>
      <w:rFonts w:ascii="Courier New" w:hAnsi="Courier New"/>
      <w:sz w:val="20"/>
    </w:rPr>
  </w:style>
  <w:style w:type="paragraph" w:styleId="af9">
    <w:name w:val="Block Text"/>
    <w:basedOn w:val="af5"/>
    <w:rsid w:val="00A2539A"/>
    <w:pPr>
      <w:ind w:left="720" w:right="1035"/>
    </w:pPr>
    <w:rPr>
      <w:rFonts w:ascii="Arial" w:hAnsi="Arial"/>
      <w:b/>
    </w:rPr>
  </w:style>
  <w:style w:type="paragraph" w:styleId="afa">
    <w:name w:val="header"/>
    <w:basedOn w:val="af5"/>
    <w:link w:val="afb"/>
    <w:uiPriority w:val="99"/>
    <w:rsid w:val="00A2539A"/>
    <w:pPr>
      <w:tabs>
        <w:tab w:val="center" w:pos="4153"/>
        <w:tab w:val="right" w:pos="8306"/>
      </w:tabs>
    </w:pPr>
    <w:rPr>
      <w:rFonts w:ascii="MS Sans Serif" w:hAnsi="MS Sans Serif"/>
      <w:sz w:val="20"/>
    </w:rPr>
  </w:style>
  <w:style w:type="paragraph" w:styleId="afc">
    <w:name w:val="footer"/>
    <w:basedOn w:val="af5"/>
    <w:link w:val="afd"/>
    <w:uiPriority w:val="99"/>
    <w:rsid w:val="00A2539A"/>
    <w:pPr>
      <w:tabs>
        <w:tab w:val="center" w:pos="4153"/>
        <w:tab w:val="right" w:pos="8306"/>
      </w:tabs>
    </w:pPr>
    <w:rPr>
      <w:rFonts w:ascii="MS Sans Serif" w:hAnsi="MS Sans Serif"/>
      <w:sz w:val="20"/>
    </w:rPr>
  </w:style>
  <w:style w:type="character" w:styleId="afe">
    <w:name w:val="page number"/>
    <w:basedOn w:val="af6"/>
    <w:rsid w:val="00A2539A"/>
  </w:style>
  <w:style w:type="paragraph" w:styleId="13">
    <w:name w:val="toc 1"/>
    <w:basedOn w:val="af5"/>
    <w:next w:val="af5"/>
    <w:autoRedefine/>
    <w:uiPriority w:val="39"/>
    <w:rsid w:val="006E58E0"/>
    <w:pPr>
      <w:tabs>
        <w:tab w:val="left" w:pos="720"/>
        <w:tab w:val="right" w:leader="dot" w:pos="9356"/>
      </w:tabs>
      <w:ind w:left="720" w:right="283" w:hanging="720"/>
    </w:pPr>
    <w:rPr>
      <w:b/>
      <w:sz w:val="32"/>
      <w:szCs w:val="24"/>
    </w:rPr>
  </w:style>
  <w:style w:type="paragraph" w:styleId="23">
    <w:name w:val="toc 2"/>
    <w:basedOn w:val="af5"/>
    <w:next w:val="af5"/>
    <w:autoRedefine/>
    <w:uiPriority w:val="39"/>
    <w:rsid w:val="006E58E0"/>
    <w:pPr>
      <w:tabs>
        <w:tab w:val="left" w:pos="900"/>
        <w:tab w:val="right" w:leader="dot" w:pos="9356"/>
      </w:tabs>
      <w:ind w:left="1260" w:right="283" w:hanging="1020"/>
    </w:pPr>
    <w:rPr>
      <w:b/>
      <w:sz w:val="32"/>
      <w:szCs w:val="24"/>
    </w:rPr>
  </w:style>
  <w:style w:type="paragraph" w:styleId="32">
    <w:name w:val="toc 3"/>
    <w:basedOn w:val="af5"/>
    <w:next w:val="af5"/>
    <w:autoRedefine/>
    <w:uiPriority w:val="39"/>
    <w:rsid w:val="006E58E0"/>
    <w:pPr>
      <w:tabs>
        <w:tab w:val="left" w:pos="1760"/>
        <w:tab w:val="right" w:leader="dot" w:pos="9356"/>
      </w:tabs>
      <w:ind w:left="709" w:right="283"/>
      <w:jc w:val="both"/>
    </w:pPr>
    <w:rPr>
      <w:rFonts w:eastAsia="Calibri"/>
      <w:b/>
      <w:sz w:val="32"/>
      <w:szCs w:val="22"/>
      <w:lang w:eastAsia="en-US"/>
    </w:rPr>
  </w:style>
  <w:style w:type="paragraph" w:styleId="43">
    <w:name w:val="toc 4"/>
    <w:basedOn w:val="af5"/>
    <w:next w:val="af5"/>
    <w:autoRedefine/>
    <w:uiPriority w:val="39"/>
    <w:rsid w:val="00A2539A"/>
    <w:pPr>
      <w:ind w:left="600"/>
    </w:pPr>
    <w:rPr>
      <w:sz w:val="18"/>
    </w:rPr>
  </w:style>
  <w:style w:type="paragraph" w:styleId="53">
    <w:name w:val="toc 5"/>
    <w:basedOn w:val="af5"/>
    <w:next w:val="af5"/>
    <w:autoRedefine/>
    <w:uiPriority w:val="39"/>
    <w:rsid w:val="00A2539A"/>
    <w:pPr>
      <w:ind w:left="800"/>
    </w:pPr>
    <w:rPr>
      <w:sz w:val="18"/>
    </w:rPr>
  </w:style>
  <w:style w:type="paragraph" w:styleId="61">
    <w:name w:val="toc 6"/>
    <w:basedOn w:val="af5"/>
    <w:next w:val="af5"/>
    <w:autoRedefine/>
    <w:uiPriority w:val="39"/>
    <w:rsid w:val="00A2539A"/>
    <w:pPr>
      <w:ind w:left="1000"/>
    </w:pPr>
    <w:rPr>
      <w:sz w:val="18"/>
    </w:rPr>
  </w:style>
  <w:style w:type="paragraph" w:styleId="71">
    <w:name w:val="toc 7"/>
    <w:basedOn w:val="af5"/>
    <w:next w:val="af5"/>
    <w:autoRedefine/>
    <w:uiPriority w:val="39"/>
    <w:rsid w:val="00A2539A"/>
    <w:pPr>
      <w:ind w:left="1200"/>
    </w:pPr>
    <w:rPr>
      <w:sz w:val="18"/>
    </w:rPr>
  </w:style>
  <w:style w:type="paragraph" w:styleId="81">
    <w:name w:val="toc 8"/>
    <w:basedOn w:val="af5"/>
    <w:next w:val="af5"/>
    <w:autoRedefine/>
    <w:uiPriority w:val="39"/>
    <w:rsid w:val="00A2539A"/>
    <w:pPr>
      <w:ind w:left="1400"/>
    </w:pPr>
    <w:rPr>
      <w:sz w:val="18"/>
    </w:rPr>
  </w:style>
  <w:style w:type="paragraph" w:styleId="91">
    <w:name w:val="toc 9"/>
    <w:basedOn w:val="af5"/>
    <w:next w:val="af5"/>
    <w:autoRedefine/>
    <w:uiPriority w:val="39"/>
    <w:rsid w:val="00A2539A"/>
    <w:pPr>
      <w:ind w:left="1600"/>
    </w:pPr>
    <w:rPr>
      <w:sz w:val="18"/>
    </w:rPr>
  </w:style>
  <w:style w:type="paragraph" w:customStyle="1" w:styleId="14">
    <w:name w:val="Обычный1"/>
    <w:rsid w:val="00A2539A"/>
    <w:pPr>
      <w:widowControl w:val="0"/>
      <w:ind w:firstLine="567"/>
      <w:jc w:val="both"/>
    </w:pPr>
    <w:rPr>
      <w:rFonts w:ascii="MS Sans Serif" w:hAnsi="MS Sans Serif"/>
      <w:sz w:val="28"/>
    </w:rPr>
  </w:style>
  <w:style w:type="paragraph" w:styleId="aff">
    <w:name w:val="Plain Text"/>
    <w:basedOn w:val="af5"/>
    <w:link w:val="aff0"/>
    <w:rsid w:val="00A2539A"/>
    <w:rPr>
      <w:rFonts w:ascii="Courier New" w:hAnsi="Courier New"/>
      <w:sz w:val="20"/>
    </w:rPr>
  </w:style>
  <w:style w:type="paragraph" w:styleId="24">
    <w:name w:val="Body Text Indent 2"/>
    <w:basedOn w:val="af5"/>
    <w:link w:val="25"/>
    <w:rsid w:val="00A2539A"/>
    <w:pPr>
      <w:ind w:firstLine="426"/>
      <w:jc w:val="both"/>
    </w:pPr>
  </w:style>
  <w:style w:type="paragraph" w:customStyle="1" w:styleId="26">
    <w:name w:val="Стиль2"/>
    <w:basedOn w:val="af5"/>
    <w:rsid w:val="00A2539A"/>
  </w:style>
  <w:style w:type="paragraph" w:styleId="33">
    <w:name w:val="Body Text Indent 3"/>
    <w:basedOn w:val="af5"/>
    <w:link w:val="34"/>
    <w:rsid w:val="00A2539A"/>
    <w:pPr>
      <w:jc w:val="both"/>
    </w:pPr>
  </w:style>
  <w:style w:type="paragraph" w:styleId="aff1">
    <w:name w:val="Body Text"/>
    <w:basedOn w:val="af5"/>
    <w:link w:val="aff2"/>
    <w:rsid w:val="00A2539A"/>
    <w:pPr>
      <w:jc w:val="center"/>
    </w:pPr>
    <w:rPr>
      <w:sz w:val="20"/>
    </w:rPr>
  </w:style>
  <w:style w:type="paragraph" w:styleId="aff3">
    <w:name w:val="Body Text Indent"/>
    <w:basedOn w:val="af5"/>
    <w:link w:val="aff4"/>
    <w:rsid w:val="00A2539A"/>
  </w:style>
  <w:style w:type="paragraph" w:styleId="aff5">
    <w:name w:val="List"/>
    <w:basedOn w:val="af5"/>
    <w:rsid w:val="00A2539A"/>
    <w:pPr>
      <w:ind w:left="283" w:hanging="283"/>
    </w:pPr>
    <w:rPr>
      <w:rFonts w:ascii="MS Sans Serif" w:hAnsi="MS Sans Serif"/>
      <w:sz w:val="20"/>
    </w:rPr>
  </w:style>
  <w:style w:type="paragraph" w:styleId="27">
    <w:name w:val="List 2"/>
    <w:basedOn w:val="af5"/>
    <w:rsid w:val="00A2539A"/>
    <w:pPr>
      <w:ind w:left="566" w:hanging="283"/>
    </w:pPr>
    <w:rPr>
      <w:rFonts w:ascii="MS Sans Serif" w:hAnsi="MS Sans Serif"/>
      <w:sz w:val="20"/>
    </w:rPr>
  </w:style>
  <w:style w:type="paragraph" w:styleId="aff6">
    <w:name w:val="List Bullet"/>
    <w:aliases w:val="НОВ_Маркированный список,List Bullet 1,UL,Маркированный список 1"/>
    <w:basedOn w:val="af5"/>
    <w:autoRedefine/>
    <w:qFormat/>
    <w:rsid w:val="00A2539A"/>
    <w:pPr>
      <w:tabs>
        <w:tab w:val="num" w:pos="360"/>
      </w:tabs>
      <w:ind w:left="360" w:hanging="360"/>
    </w:pPr>
    <w:rPr>
      <w:rFonts w:ascii="MS Sans Serif" w:hAnsi="MS Sans Serif"/>
      <w:sz w:val="20"/>
    </w:rPr>
  </w:style>
  <w:style w:type="paragraph" w:styleId="28">
    <w:name w:val="List Bullet 2"/>
    <w:basedOn w:val="af5"/>
    <w:autoRedefine/>
    <w:rsid w:val="00A2539A"/>
    <w:pPr>
      <w:tabs>
        <w:tab w:val="num" w:pos="643"/>
      </w:tabs>
      <w:ind w:left="643" w:hanging="360"/>
    </w:pPr>
    <w:rPr>
      <w:rFonts w:ascii="MS Sans Serif" w:hAnsi="MS Sans Serif"/>
      <w:sz w:val="20"/>
    </w:rPr>
  </w:style>
  <w:style w:type="paragraph" w:styleId="35">
    <w:name w:val="List Bullet 3"/>
    <w:basedOn w:val="af5"/>
    <w:autoRedefine/>
    <w:rsid w:val="00A2539A"/>
    <w:pPr>
      <w:tabs>
        <w:tab w:val="num" w:pos="926"/>
      </w:tabs>
      <w:ind w:left="926" w:hanging="360"/>
    </w:pPr>
    <w:rPr>
      <w:rFonts w:ascii="MS Sans Serif" w:hAnsi="MS Sans Serif"/>
      <w:sz w:val="20"/>
    </w:rPr>
  </w:style>
  <w:style w:type="paragraph" w:styleId="aff7">
    <w:name w:val="Title"/>
    <w:basedOn w:val="af5"/>
    <w:link w:val="aff8"/>
    <w:qFormat/>
    <w:rsid w:val="00A2539A"/>
    <w:pPr>
      <w:spacing w:before="240" w:after="60"/>
      <w:jc w:val="center"/>
      <w:outlineLvl w:val="0"/>
    </w:pPr>
    <w:rPr>
      <w:rFonts w:ascii="Arial" w:hAnsi="Arial"/>
      <w:b/>
      <w:kern w:val="28"/>
      <w:sz w:val="32"/>
    </w:rPr>
  </w:style>
  <w:style w:type="paragraph" w:styleId="aff9">
    <w:name w:val="Subtitle"/>
    <w:basedOn w:val="af5"/>
    <w:link w:val="affa"/>
    <w:qFormat/>
    <w:rsid w:val="00A2539A"/>
    <w:pPr>
      <w:spacing w:after="60"/>
      <w:jc w:val="center"/>
      <w:outlineLvl w:val="1"/>
    </w:pPr>
    <w:rPr>
      <w:rFonts w:ascii="Arial" w:hAnsi="Arial"/>
    </w:rPr>
  </w:style>
  <w:style w:type="paragraph" w:styleId="affb">
    <w:name w:val="Document Map"/>
    <w:basedOn w:val="af5"/>
    <w:link w:val="affc"/>
    <w:semiHidden/>
    <w:rsid w:val="00A2539A"/>
    <w:pPr>
      <w:shd w:val="clear" w:color="auto" w:fill="000080"/>
    </w:pPr>
    <w:rPr>
      <w:rFonts w:ascii="Tahoma" w:hAnsi="Tahoma"/>
      <w:sz w:val="20"/>
    </w:rPr>
  </w:style>
  <w:style w:type="paragraph" w:styleId="15">
    <w:name w:val="index 1"/>
    <w:basedOn w:val="af5"/>
    <w:next w:val="af5"/>
    <w:autoRedefine/>
    <w:semiHidden/>
    <w:rsid w:val="00A2539A"/>
    <w:pPr>
      <w:ind w:left="200" w:hanging="200"/>
    </w:pPr>
    <w:rPr>
      <w:rFonts w:ascii="MS Sans Serif" w:hAnsi="MS Sans Serif"/>
      <w:sz w:val="20"/>
    </w:rPr>
  </w:style>
  <w:style w:type="paragraph" w:styleId="29">
    <w:name w:val="index 2"/>
    <w:basedOn w:val="af5"/>
    <w:next w:val="af5"/>
    <w:autoRedefine/>
    <w:semiHidden/>
    <w:rsid w:val="00A2539A"/>
    <w:pPr>
      <w:ind w:left="400" w:hanging="200"/>
    </w:pPr>
    <w:rPr>
      <w:rFonts w:ascii="MS Sans Serif" w:hAnsi="MS Sans Serif"/>
      <w:sz w:val="20"/>
    </w:rPr>
  </w:style>
  <w:style w:type="paragraph" w:styleId="36">
    <w:name w:val="index 3"/>
    <w:basedOn w:val="af5"/>
    <w:next w:val="af5"/>
    <w:autoRedefine/>
    <w:semiHidden/>
    <w:rsid w:val="00A2539A"/>
    <w:pPr>
      <w:ind w:left="600" w:hanging="200"/>
    </w:pPr>
    <w:rPr>
      <w:rFonts w:ascii="MS Sans Serif" w:hAnsi="MS Sans Serif"/>
      <w:sz w:val="20"/>
    </w:rPr>
  </w:style>
  <w:style w:type="paragraph" w:styleId="44">
    <w:name w:val="index 4"/>
    <w:basedOn w:val="af5"/>
    <w:next w:val="af5"/>
    <w:autoRedefine/>
    <w:semiHidden/>
    <w:rsid w:val="00A2539A"/>
    <w:pPr>
      <w:ind w:left="800" w:hanging="200"/>
    </w:pPr>
    <w:rPr>
      <w:rFonts w:ascii="MS Sans Serif" w:hAnsi="MS Sans Serif"/>
      <w:sz w:val="20"/>
    </w:rPr>
  </w:style>
  <w:style w:type="paragraph" w:styleId="54">
    <w:name w:val="index 5"/>
    <w:basedOn w:val="af5"/>
    <w:next w:val="af5"/>
    <w:autoRedefine/>
    <w:semiHidden/>
    <w:rsid w:val="00A2539A"/>
    <w:pPr>
      <w:ind w:left="1000" w:hanging="200"/>
    </w:pPr>
    <w:rPr>
      <w:rFonts w:ascii="MS Sans Serif" w:hAnsi="MS Sans Serif"/>
      <w:sz w:val="20"/>
    </w:rPr>
  </w:style>
  <w:style w:type="paragraph" w:styleId="62">
    <w:name w:val="index 6"/>
    <w:basedOn w:val="af5"/>
    <w:next w:val="af5"/>
    <w:autoRedefine/>
    <w:semiHidden/>
    <w:rsid w:val="00A2539A"/>
    <w:pPr>
      <w:ind w:left="1200" w:hanging="200"/>
    </w:pPr>
    <w:rPr>
      <w:rFonts w:ascii="MS Sans Serif" w:hAnsi="MS Sans Serif"/>
      <w:sz w:val="20"/>
    </w:rPr>
  </w:style>
  <w:style w:type="paragraph" w:styleId="72">
    <w:name w:val="index 7"/>
    <w:basedOn w:val="af5"/>
    <w:next w:val="af5"/>
    <w:autoRedefine/>
    <w:semiHidden/>
    <w:rsid w:val="00A2539A"/>
    <w:pPr>
      <w:ind w:left="1400" w:hanging="200"/>
    </w:pPr>
    <w:rPr>
      <w:rFonts w:ascii="MS Sans Serif" w:hAnsi="MS Sans Serif"/>
      <w:sz w:val="20"/>
    </w:rPr>
  </w:style>
  <w:style w:type="paragraph" w:styleId="82">
    <w:name w:val="index 8"/>
    <w:basedOn w:val="af5"/>
    <w:next w:val="af5"/>
    <w:autoRedefine/>
    <w:semiHidden/>
    <w:rsid w:val="00A2539A"/>
    <w:pPr>
      <w:ind w:left="1600" w:hanging="200"/>
    </w:pPr>
    <w:rPr>
      <w:rFonts w:ascii="MS Sans Serif" w:hAnsi="MS Sans Serif"/>
      <w:sz w:val="20"/>
    </w:rPr>
  </w:style>
  <w:style w:type="paragraph" w:styleId="92">
    <w:name w:val="index 9"/>
    <w:basedOn w:val="af5"/>
    <w:next w:val="af5"/>
    <w:autoRedefine/>
    <w:semiHidden/>
    <w:rsid w:val="00A2539A"/>
    <w:pPr>
      <w:ind w:left="1800" w:hanging="200"/>
    </w:pPr>
    <w:rPr>
      <w:rFonts w:ascii="MS Sans Serif" w:hAnsi="MS Sans Serif"/>
      <w:sz w:val="20"/>
    </w:rPr>
  </w:style>
  <w:style w:type="paragraph" w:styleId="affd">
    <w:name w:val="index heading"/>
    <w:basedOn w:val="af5"/>
    <w:next w:val="15"/>
    <w:semiHidden/>
    <w:rsid w:val="00A2539A"/>
    <w:rPr>
      <w:rFonts w:ascii="MS Sans Serif" w:hAnsi="MS Sans Serif"/>
      <w:sz w:val="20"/>
    </w:rPr>
  </w:style>
  <w:style w:type="paragraph" w:styleId="37">
    <w:name w:val="Body Text 3"/>
    <w:basedOn w:val="af5"/>
    <w:link w:val="38"/>
    <w:rsid w:val="00A2539A"/>
    <w:pPr>
      <w:jc w:val="both"/>
    </w:pPr>
  </w:style>
  <w:style w:type="paragraph" w:customStyle="1" w:styleId="affe">
    <w:name w:val="Стиль"/>
    <w:rsid w:val="00A2539A"/>
    <w:pPr>
      <w:ind w:firstLine="720"/>
      <w:jc w:val="both"/>
    </w:pPr>
    <w:rPr>
      <w:rFonts w:ascii="Arial" w:hAnsi="Arial"/>
    </w:rPr>
  </w:style>
  <w:style w:type="character" w:customStyle="1" w:styleId="afff">
    <w:name w:val="Цветовое выделение"/>
    <w:rsid w:val="00A2539A"/>
    <w:rPr>
      <w:b/>
      <w:color w:val="000080"/>
      <w:sz w:val="20"/>
    </w:rPr>
  </w:style>
  <w:style w:type="character" w:customStyle="1" w:styleId="afff0">
    <w:name w:val="Гипертекстовая ссылка"/>
    <w:rsid w:val="00A2539A"/>
    <w:rPr>
      <w:b/>
      <w:color w:val="008000"/>
      <w:sz w:val="20"/>
      <w:u w:val="single"/>
    </w:rPr>
  </w:style>
  <w:style w:type="paragraph" w:customStyle="1" w:styleId="afff1">
    <w:name w:val="Заголовок статьи"/>
    <w:basedOn w:val="affe"/>
    <w:next w:val="affe"/>
    <w:rsid w:val="00A2539A"/>
    <w:pPr>
      <w:ind w:left="1612" w:hanging="892"/>
    </w:pPr>
  </w:style>
  <w:style w:type="paragraph" w:customStyle="1" w:styleId="afff2">
    <w:name w:val="Комментарий"/>
    <w:basedOn w:val="affe"/>
    <w:next w:val="affe"/>
    <w:rsid w:val="00A2539A"/>
    <w:pPr>
      <w:ind w:left="170" w:firstLine="0"/>
    </w:pPr>
    <w:rPr>
      <w:i/>
      <w:color w:val="800080"/>
    </w:rPr>
  </w:style>
  <w:style w:type="paragraph" w:customStyle="1" w:styleId="16">
    <w:name w:val="заголовок 1"/>
    <w:basedOn w:val="af5"/>
    <w:next w:val="af5"/>
    <w:rsid w:val="00A2539A"/>
    <w:pPr>
      <w:keepNext/>
      <w:widowControl w:val="0"/>
    </w:pPr>
  </w:style>
  <w:style w:type="character" w:styleId="afff3">
    <w:name w:val="Hyperlink"/>
    <w:uiPriority w:val="99"/>
    <w:qFormat/>
    <w:rsid w:val="00A2539A"/>
    <w:rPr>
      <w:color w:val="0000FF"/>
      <w:u w:val="single"/>
    </w:rPr>
  </w:style>
  <w:style w:type="paragraph" w:customStyle="1" w:styleId="127">
    <w:name w:val="Стиль Основной текст с отступом + Первая строка:  1.27 см"/>
    <w:basedOn w:val="af5"/>
    <w:rsid w:val="00A2539A"/>
    <w:pPr>
      <w:spacing w:before="60" w:after="60"/>
      <w:jc w:val="both"/>
    </w:pPr>
  </w:style>
  <w:style w:type="paragraph" w:customStyle="1" w:styleId="afff4">
    <w:name w:val="Маркированный список Тире"/>
    <w:basedOn w:val="af5"/>
    <w:rsid w:val="00A2539A"/>
    <w:pPr>
      <w:tabs>
        <w:tab w:val="num" w:pos="360"/>
        <w:tab w:val="num" w:pos="1418"/>
      </w:tabs>
      <w:spacing w:before="20"/>
      <w:ind w:left="1418" w:hanging="425"/>
      <w:jc w:val="both"/>
    </w:pPr>
    <w:rPr>
      <w:rFonts w:ascii="Arial" w:hAnsi="Arial"/>
      <w:sz w:val="20"/>
    </w:rPr>
  </w:style>
  <w:style w:type="paragraph" w:styleId="afff5">
    <w:name w:val="annotation text"/>
    <w:basedOn w:val="af5"/>
    <w:link w:val="afff6"/>
    <w:rsid w:val="00A2539A"/>
    <w:rPr>
      <w:sz w:val="20"/>
    </w:rPr>
  </w:style>
  <w:style w:type="character" w:customStyle="1" w:styleId="m1">
    <w:name w:val="m1"/>
    <w:rsid w:val="00A2539A"/>
    <w:rPr>
      <w:color w:val="0000FF"/>
    </w:rPr>
  </w:style>
  <w:style w:type="character" w:customStyle="1" w:styleId="pi1">
    <w:name w:val="pi1"/>
    <w:rsid w:val="00A2539A"/>
    <w:rPr>
      <w:color w:val="0000FF"/>
    </w:rPr>
  </w:style>
  <w:style w:type="character" w:customStyle="1" w:styleId="t1">
    <w:name w:val="t1"/>
    <w:rsid w:val="00A2539A"/>
    <w:rPr>
      <w:color w:val="800000"/>
    </w:rPr>
  </w:style>
  <w:style w:type="character" w:customStyle="1" w:styleId="ns1">
    <w:name w:val="ns1"/>
    <w:rsid w:val="00A2539A"/>
    <w:rPr>
      <w:color w:val="FF0000"/>
    </w:rPr>
  </w:style>
  <w:style w:type="character" w:customStyle="1" w:styleId="b1">
    <w:name w:val="b1"/>
    <w:rsid w:val="00A2539A"/>
    <w:rPr>
      <w:rFonts w:ascii="Courier New" w:hAnsi="Courier New"/>
      <w:b/>
      <w:color w:val="FF0000"/>
      <w:u w:val="none"/>
      <w:effect w:val="none"/>
    </w:rPr>
  </w:style>
  <w:style w:type="character" w:customStyle="1" w:styleId="tx1">
    <w:name w:val="tx1"/>
    <w:rsid w:val="00A2539A"/>
    <w:rPr>
      <w:b/>
    </w:rPr>
  </w:style>
  <w:style w:type="paragraph" w:customStyle="1" w:styleId="17">
    <w:name w:val="Текст выноски1"/>
    <w:basedOn w:val="af5"/>
    <w:rsid w:val="00A2539A"/>
    <w:rPr>
      <w:rFonts w:ascii="Tahoma" w:hAnsi="Tahoma"/>
      <w:sz w:val="16"/>
    </w:rPr>
  </w:style>
  <w:style w:type="paragraph" w:customStyle="1" w:styleId="tx">
    <w:name w:val="tx"/>
    <w:basedOn w:val="af5"/>
    <w:rsid w:val="00A2539A"/>
    <w:rPr>
      <w:b/>
    </w:rPr>
  </w:style>
  <w:style w:type="paragraph" w:styleId="afff7">
    <w:name w:val="annotation subject"/>
    <w:basedOn w:val="afff5"/>
    <w:next w:val="afff5"/>
    <w:link w:val="afff8"/>
    <w:rsid w:val="00103DF6"/>
    <w:pPr>
      <w:ind w:firstLine="567"/>
      <w:jc w:val="both"/>
    </w:pPr>
    <w:rPr>
      <w:b/>
      <w:bCs/>
      <w:lang w:eastAsia="en-US" w:bidi="en-US"/>
    </w:rPr>
  </w:style>
  <w:style w:type="character" w:customStyle="1" w:styleId="afff6">
    <w:name w:val="Текст примечания Знак"/>
    <w:basedOn w:val="af6"/>
    <w:link w:val="afff5"/>
    <w:rsid w:val="00103DF6"/>
  </w:style>
  <w:style w:type="character" w:customStyle="1" w:styleId="afff8">
    <w:name w:val="Тема примечания Знак"/>
    <w:link w:val="afff7"/>
    <w:rsid w:val="00103DF6"/>
    <w:rPr>
      <w:b/>
      <w:bCs/>
      <w:lang w:eastAsia="en-US" w:bidi="en-US"/>
    </w:rPr>
  </w:style>
  <w:style w:type="paragraph" w:customStyle="1" w:styleId="BulletList">
    <w:name w:val="Bullet List"/>
    <w:basedOn w:val="af5"/>
    <w:link w:val="BulletListChar1"/>
    <w:qFormat/>
    <w:rsid w:val="005304A4"/>
    <w:pPr>
      <w:numPr>
        <w:numId w:val="1"/>
      </w:numPr>
      <w:jc w:val="both"/>
    </w:pPr>
    <w:rPr>
      <w:szCs w:val="28"/>
      <w:lang w:bidi="en-US"/>
    </w:rPr>
  </w:style>
  <w:style w:type="character" w:customStyle="1" w:styleId="BulletListChar1">
    <w:name w:val="Bullet List Char1"/>
    <w:link w:val="BulletList"/>
    <w:rsid w:val="005304A4"/>
    <w:rPr>
      <w:sz w:val="28"/>
      <w:szCs w:val="28"/>
      <w:lang w:bidi="en-US"/>
    </w:rPr>
  </w:style>
  <w:style w:type="paragraph" w:customStyle="1" w:styleId="ListLevel2">
    <w:name w:val="List Level 2"/>
    <w:basedOn w:val="BulletList"/>
    <w:qFormat/>
    <w:rsid w:val="00103DF6"/>
    <w:pPr>
      <w:numPr>
        <w:ilvl w:val="1"/>
      </w:numPr>
    </w:pPr>
  </w:style>
  <w:style w:type="paragraph" w:customStyle="1" w:styleId="ListLevel3">
    <w:name w:val="List Level 3"/>
    <w:basedOn w:val="ListLevel2"/>
    <w:qFormat/>
    <w:rsid w:val="00103DF6"/>
    <w:pPr>
      <w:numPr>
        <w:ilvl w:val="2"/>
      </w:numPr>
      <w:tabs>
        <w:tab w:val="num" w:pos="643"/>
      </w:tabs>
      <w:ind w:left="2127" w:hanging="284"/>
    </w:pPr>
  </w:style>
  <w:style w:type="character" w:styleId="afff9">
    <w:name w:val="annotation reference"/>
    <w:rsid w:val="006E63C7"/>
    <w:rPr>
      <w:sz w:val="16"/>
      <w:szCs w:val="16"/>
    </w:rPr>
  </w:style>
  <w:style w:type="paragraph" w:styleId="afffa">
    <w:name w:val="Balloon Text"/>
    <w:basedOn w:val="af5"/>
    <w:link w:val="afffb"/>
    <w:rsid w:val="006E63C7"/>
    <w:rPr>
      <w:rFonts w:ascii="Tahoma" w:hAnsi="Tahoma" w:cs="Tahoma"/>
      <w:sz w:val="16"/>
      <w:szCs w:val="16"/>
    </w:rPr>
  </w:style>
  <w:style w:type="paragraph" w:customStyle="1" w:styleId="OTRTITULnew">
    <w:name w:val="OTR_TITUL_new"/>
    <w:basedOn w:val="af5"/>
    <w:semiHidden/>
    <w:rsid w:val="00051F36"/>
    <w:pPr>
      <w:spacing w:line="360" w:lineRule="auto"/>
      <w:jc w:val="center"/>
    </w:pPr>
    <w:rPr>
      <w:szCs w:val="28"/>
    </w:rPr>
  </w:style>
  <w:style w:type="paragraph" w:customStyle="1" w:styleId="OTRTITULNAME">
    <w:name w:val="OTR_TITUL_NAME"/>
    <w:basedOn w:val="af5"/>
    <w:semiHidden/>
    <w:rsid w:val="00051F36"/>
    <w:pPr>
      <w:spacing w:before="400" w:after="200"/>
      <w:contextualSpacing/>
      <w:jc w:val="center"/>
    </w:pPr>
    <w:rPr>
      <w:b/>
      <w:sz w:val="32"/>
      <w:szCs w:val="28"/>
    </w:rPr>
  </w:style>
  <w:style w:type="paragraph" w:customStyle="1" w:styleId="OTRTitulnamedoc">
    <w:name w:val="OTR_Titul_name_doc"/>
    <w:basedOn w:val="af5"/>
    <w:semiHidden/>
    <w:rsid w:val="00051F36"/>
    <w:pPr>
      <w:spacing w:before="200" w:after="400"/>
      <w:contextualSpacing/>
      <w:jc w:val="center"/>
    </w:pPr>
    <w:rPr>
      <w:b/>
      <w:sz w:val="32"/>
      <w:szCs w:val="28"/>
    </w:rPr>
  </w:style>
  <w:style w:type="character" w:customStyle="1" w:styleId="afd">
    <w:name w:val="Нижний колонтитул Знак"/>
    <w:link w:val="afc"/>
    <w:uiPriority w:val="99"/>
    <w:rsid w:val="00562A57"/>
    <w:rPr>
      <w:rFonts w:ascii="MS Sans Serif" w:hAnsi="MS Sans Serif"/>
    </w:rPr>
  </w:style>
  <w:style w:type="paragraph" w:styleId="afffc">
    <w:name w:val="caption"/>
    <w:aliases w:val="Рисунок название стить,Название объекта Знак,Название объекта Знак1 Знак,Название объекта Знак Знак Знак,Name_object Знак Знак Знак,Наименование объекта Знак Знак Знак,Name_object Знак1 Знак,Наименование объекта Знак1 Знак"/>
    <w:basedOn w:val="af5"/>
    <w:next w:val="af5"/>
    <w:link w:val="18"/>
    <w:unhideWhenUsed/>
    <w:qFormat/>
    <w:rsid w:val="00180083"/>
    <w:pPr>
      <w:jc w:val="center"/>
    </w:pPr>
    <w:rPr>
      <w:b/>
      <w:bCs/>
      <w:szCs w:val="24"/>
    </w:rPr>
  </w:style>
  <w:style w:type="paragraph" w:customStyle="1" w:styleId="XML">
    <w:name w:val="XML"/>
    <w:basedOn w:val="af5"/>
    <w:link w:val="XML0"/>
    <w:qFormat/>
    <w:rsid w:val="00DF4E55"/>
    <w:pPr>
      <w:autoSpaceDE w:val="0"/>
      <w:autoSpaceDN w:val="0"/>
      <w:adjustRightInd w:val="0"/>
    </w:pPr>
    <w:rPr>
      <w:noProof/>
      <w:color w:val="008080"/>
      <w:sz w:val="18"/>
      <w:szCs w:val="18"/>
      <w:lang w:val="en-US"/>
    </w:rPr>
  </w:style>
  <w:style w:type="paragraph" w:styleId="afffd">
    <w:name w:val="Revision"/>
    <w:hidden/>
    <w:uiPriority w:val="99"/>
    <w:semiHidden/>
    <w:rsid w:val="001C4FD6"/>
    <w:rPr>
      <w:sz w:val="24"/>
    </w:rPr>
  </w:style>
  <w:style w:type="character" w:customStyle="1" w:styleId="XML0">
    <w:name w:val="XML Знак"/>
    <w:link w:val="XML"/>
    <w:rsid w:val="00DF4E55"/>
    <w:rPr>
      <w:noProof/>
      <w:color w:val="008080"/>
      <w:sz w:val="18"/>
      <w:szCs w:val="18"/>
      <w:lang w:val="en-US"/>
    </w:rPr>
  </w:style>
  <w:style w:type="character" w:styleId="afffe">
    <w:name w:val="FollowedHyperlink"/>
    <w:rsid w:val="00716E01"/>
    <w:rPr>
      <w:color w:val="800080"/>
      <w:u w:val="single"/>
    </w:rPr>
  </w:style>
  <w:style w:type="paragraph" w:styleId="affff">
    <w:name w:val="TOC Heading"/>
    <w:basedOn w:val="10"/>
    <w:next w:val="af5"/>
    <w:uiPriority w:val="39"/>
    <w:semiHidden/>
    <w:unhideWhenUsed/>
    <w:qFormat/>
    <w:rsid w:val="00B906C3"/>
    <w:pPr>
      <w:keepLines/>
      <w:tabs>
        <w:tab w:val="clear" w:pos="709"/>
      </w:tabs>
      <w:spacing w:before="480" w:after="0"/>
      <w:ind w:left="0" w:firstLine="0"/>
      <w:outlineLvl w:val="9"/>
    </w:pPr>
    <w:rPr>
      <w:rFonts w:ascii="Cambria" w:hAnsi="Cambria"/>
      <w:bCs/>
      <w:caps w:val="0"/>
      <w:color w:val="365F91"/>
      <w:kern w:val="0"/>
      <w:szCs w:val="28"/>
    </w:rPr>
  </w:style>
  <w:style w:type="paragraph" w:customStyle="1" w:styleId="right">
    <w:name w:val="right"/>
    <w:basedOn w:val="af5"/>
    <w:rsid w:val="005C25E1"/>
    <w:pPr>
      <w:pBdr>
        <w:right w:val="single" w:sz="8" w:space="0" w:color="000000"/>
      </w:pBdr>
      <w:spacing w:beforeAutospacing="1" w:afterAutospacing="1"/>
    </w:pPr>
    <w:rPr>
      <w:szCs w:val="24"/>
    </w:rPr>
  </w:style>
  <w:style w:type="paragraph" w:customStyle="1" w:styleId="bottom">
    <w:name w:val="bottom"/>
    <w:basedOn w:val="af5"/>
    <w:rsid w:val="005C25E1"/>
    <w:pPr>
      <w:pBdr>
        <w:bottom w:val="single" w:sz="8" w:space="0" w:color="000000"/>
      </w:pBdr>
      <w:spacing w:beforeAutospacing="1" w:afterAutospacing="1"/>
    </w:pPr>
    <w:rPr>
      <w:szCs w:val="24"/>
    </w:rPr>
  </w:style>
  <w:style w:type="table" w:styleId="affff0">
    <w:name w:val="Table Grid"/>
    <w:basedOn w:val="af7"/>
    <w:uiPriority w:val="59"/>
    <w:rsid w:val="005C25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2">
    <w:name w:val="Заголовок 2 Знак"/>
    <w:aliases w:val="contract Знак,H2 Знак,h2 Знак,2 Знак,Numbered text 3 Знак,heading 2 Знак,Подраздел Знак,21 Знак,22 Знак,211 Знак,h:2 Знак,h:2app Знак,T2 Знак,TF-Overskrit 2 Знак,Title2 Знак,ITT t2 Знак,PA Major Section Знак,TE Heading 2 Знак,R2 Знак"/>
    <w:link w:val="21"/>
    <w:rsid w:val="00B155C1"/>
    <w:rPr>
      <w:b/>
      <w:kern w:val="28"/>
      <w:sz w:val="32"/>
      <w:szCs w:val="32"/>
    </w:rPr>
  </w:style>
  <w:style w:type="numbering" w:customStyle="1" w:styleId="19">
    <w:name w:val="Нет списка1"/>
    <w:next w:val="af8"/>
    <w:uiPriority w:val="99"/>
    <w:semiHidden/>
    <w:unhideWhenUsed/>
    <w:rsid w:val="004100F5"/>
  </w:style>
  <w:style w:type="numbering" w:customStyle="1" w:styleId="2a">
    <w:name w:val="Нет списка2"/>
    <w:next w:val="af8"/>
    <w:uiPriority w:val="99"/>
    <w:semiHidden/>
    <w:unhideWhenUsed/>
    <w:rsid w:val="00BF684A"/>
  </w:style>
  <w:style w:type="numbering" w:customStyle="1" w:styleId="39">
    <w:name w:val="Нет списка3"/>
    <w:next w:val="af8"/>
    <w:uiPriority w:val="99"/>
    <w:semiHidden/>
    <w:unhideWhenUsed/>
    <w:rsid w:val="00BF684A"/>
  </w:style>
  <w:style w:type="numbering" w:customStyle="1" w:styleId="45">
    <w:name w:val="Нет списка4"/>
    <w:next w:val="af8"/>
    <w:uiPriority w:val="99"/>
    <w:semiHidden/>
    <w:unhideWhenUsed/>
    <w:rsid w:val="00BF684A"/>
  </w:style>
  <w:style w:type="numbering" w:customStyle="1" w:styleId="55">
    <w:name w:val="Нет списка5"/>
    <w:next w:val="af8"/>
    <w:uiPriority w:val="99"/>
    <w:semiHidden/>
    <w:unhideWhenUsed/>
    <w:rsid w:val="00BF684A"/>
  </w:style>
  <w:style w:type="numbering" w:customStyle="1" w:styleId="63">
    <w:name w:val="Нет списка6"/>
    <w:next w:val="af8"/>
    <w:uiPriority w:val="99"/>
    <w:semiHidden/>
    <w:unhideWhenUsed/>
    <w:rsid w:val="00BF684A"/>
  </w:style>
  <w:style w:type="numbering" w:customStyle="1" w:styleId="73">
    <w:name w:val="Нет списка7"/>
    <w:next w:val="af8"/>
    <w:uiPriority w:val="99"/>
    <w:semiHidden/>
    <w:unhideWhenUsed/>
    <w:rsid w:val="00BF684A"/>
  </w:style>
  <w:style w:type="numbering" w:customStyle="1" w:styleId="83">
    <w:name w:val="Нет списка8"/>
    <w:next w:val="af8"/>
    <w:uiPriority w:val="99"/>
    <w:semiHidden/>
    <w:unhideWhenUsed/>
    <w:rsid w:val="00BF684A"/>
  </w:style>
  <w:style w:type="numbering" w:customStyle="1" w:styleId="93">
    <w:name w:val="Нет списка9"/>
    <w:next w:val="af8"/>
    <w:uiPriority w:val="99"/>
    <w:semiHidden/>
    <w:unhideWhenUsed/>
    <w:rsid w:val="00BF684A"/>
  </w:style>
  <w:style w:type="numbering" w:customStyle="1" w:styleId="100">
    <w:name w:val="Нет списка10"/>
    <w:next w:val="af8"/>
    <w:uiPriority w:val="99"/>
    <w:semiHidden/>
    <w:unhideWhenUsed/>
    <w:rsid w:val="00BF684A"/>
  </w:style>
  <w:style w:type="character" w:customStyle="1" w:styleId="11">
    <w:name w:val="Заголовок 1 Знак"/>
    <w:aliases w:val="H1 Знак,. Знак,Название спецификации Знак,h:1 Знак,h:1app Знак,TF-Overskrift 1 Знак,H11 Знак,R1 Знак,Titre 0 Знак"/>
    <w:link w:val="10"/>
    <w:rsid w:val="00F67329"/>
    <w:rPr>
      <w:b/>
      <w:caps/>
      <w:kern w:val="28"/>
      <w:sz w:val="32"/>
      <w:szCs w:val="32"/>
    </w:rPr>
  </w:style>
  <w:style w:type="character" w:customStyle="1" w:styleId="31">
    <w:name w:val="Заголовок 3 Знак"/>
    <w:aliases w:val="o Знак,H3 Знак,3 Знак,h:3 Знак,h Знак,31 Знак,ITT t3 Знак,PA Minor Section Знак,TE Heading Знак,Title3 Знак,list Знак,l3 Знак,Level 3 Head Знак,heading 3 Знак,h3 Знак,H31 Знак,H32 Знак,H33 Знак,H34 Знак,H35 Знак,título 3 Знак,1. Знак"/>
    <w:link w:val="30"/>
    <w:rsid w:val="00BF78D5"/>
    <w:rPr>
      <w:b/>
      <w:kern w:val="28"/>
      <w:sz w:val="32"/>
      <w:szCs w:val="32"/>
    </w:rPr>
  </w:style>
  <w:style w:type="character" w:customStyle="1" w:styleId="42">
    <w:name w:val="Заголовок 4 Знак"/>
    <w:aliases w:val="H4 Знак,Заголовок 4 (Приложение) Знак"/>
    <w:link w:val="41"/>
    <w:rsid w:val="00F2745E"/>
    <w:rPr>
      <w:b/>
      <w:kern w:val="28"/>
      <w:sz w:val="32"/>
      <w:szCs w:val="32"/>
    </w:rPr>
  </w:style>
  <w:style w:type="character" w:customStyle="1" w:styleId="52">
    <w:name w:val="Заголовок 5 Знак"/>
    <w:link w:val="51"/>
    <w:rsid w:val="007B70F4"/>
    <w:rPr>
      <w:b/>
      <w:kern w:val="28"/>
      <w:sz w:val="32"/>
      <w:szCs w:val="32"/>
    </w:rPr>
  </w:style>
  <w:style w:type="character" w:customStyle="1" w:styleId="60">
    <w:name w:val="Заголовок 6 Знак"/>
    <w:link w:val="6"/>
    <w:rsid w:val="00597BF6"/>
    <w:rPr>
      <w:rFonts w:ascii="MS Sans Serif" w:hAnsi="MS Sans Serif"/>
      <w:sz w:val="24"/>
    </w:rPr>
  </w:style>
  <w:style w:type="character" w:customStyle="1" w:styleId="70">
    <w:name w:val="Заголовок 7 Знак"/>
    <w:link w:val="7"/>
    <w:rsid w:val="00597BF6"/>
    <w:rPr>
      <w:b/>
      <w:sz w:val="22"/>
    </w:rPr>
  </w:style>
  <w:style w:type="character" w:customStyle="1" w:styleId="80">
    <w:name w:val="Заголовок 8 Знак"/>
    <w:link w:val="8"/>
    <w:rsid w:val="00597BF6"/>
    <w:rPr>
      <w:sz w:val="24"/>
    </w:rPr>
  </w:style>
  <w:style w:type="character" w:customStyle="1" w:styleId="90">
    <w:name w:val="Заголовок 9 Знак"/>
    <w:link w:val="9"/>
    <w:rsid w:val="00597BF6"/>
    <w:rPr>
      <w:rFonts w:ascii="MS Sans Serif" w:hAnsi="MS Sans Serif"/>
      <w:sz w:val="24"/>
    </w:rPr>
  </w:style>
  <w:style w:type="character" w:customStyle="1" w:styleId="afb">
    <w:name w:val="Верхний колонтитул Знак"/>
    <w:link w:val="afa"/>
    <w:uiPriority w:val="99"/>
    <w:rsid w:val="00597BF6"/>
    <w:rPr>
      <w:rFonts w:ascii="MS Sans Serif" w:hAnsi="MS Sans Serif"/>
    </w:rPr>
  </w:style>
  <w:style w:type="character" w:customStyle="1" w:styleId="aff0">
    <w:name w:val="Текст Знак"/>
    <w:link w:val="aff"/>
    <w:rsid w:val="00597BF6"/>
    <w:rPr>
      <w:rFonts w:ascii="Courier New" w:hAnsi="Courier New"/>
    </w:rPr>
  </w:style>
  <w:style w:type="character" w:customStyle="1" w:styleId="25">
    <w:name w:val="Основной текст с отступом 2 Знак"/>
    <w:link w:val="24"/>
    <w:rsid w:val="00597BF6"/>
    <w:rPr>
      <w:sz w:val="24"/>
    </w:rPr>
  </w:style>
  <w:style w:type="character" w:customStyle="1" w:styleId="34">
    <w:name w:val="Основной текст с отступом 3 Знак"/>
    <w:link w:val="33"/>
    <w:rsid w:val="00597BF6"/>
    <w:rPr>
      <w:sz w:val="24"/>
    </w:rPr>
  </w:style>
  <w:style w:type="character" w:customStyle="1" w:styleId="aff2">
    <w:name w:val="Основной текст Знак"/>
    <w:link w:val="aff1"/>
    <w:rsid w:val="00597BF6"/>
  </w:style>
  <w:style w:type="character" w:customStyle="1" w:styleId="aff4">
    <w:name w:val="Основной текст с отступом Знак"/>
    <w:link w:val="aff3"/>
    <w:rsid w:val="00597BF6"/>
    <w:rPr>
      <w:sz w:val="24"/>
    </w:rPr>
  </w:style>
  <w:style w:type="character" w:customStyle="1" w:styleId="aff8">
    <w:name w:val="Заголовок Знак"/>
    <w:link w:val="aff7"/>
    <w:rsid w:val="00597BF6"/>
    <w:rPr>
      <w:rFonts w:ascii="Arial" w:hAnsi="Arial"/>
      <w:b/>
      <w:kern w:val="28"/>
      <w:sz w:val="32"/>
    </w:rPr>
  </w:style>
  <w:style w:type="character" w:customStyle="1" w:styleId="affa">
    <w:name w:val="Подзаголовок Знак"/>
    <w:link w:val="aff9"/>
    <w:rsid w:val="00597BF6"/>
    <w:rPr>
      <w:rFonts w:ascii="Arial" w:hAnsi="Arial"/>
      <w:sz w:val="24"/>
    </w:rPr>
  </w:style>
  <w:style w:type="character" w:customStyle="1" w:styleId="affc">
    <w:name w:val="Схема документа Знак"/>
    <w:link w:val="affb"/>
    <w:semiHidden/>
    <w:rsid w:val="00597BF6"/>
    <w:rPr>
      <w:rFonts w:ascii="Tahoma" w:hAnsi="Tahoma"/>
      <w:shd w:val="clear" w:color="auto" w:fill="000080"/>
    </w:rPr>
  </w:style>
  <w:style w:type="character" w:customStyle="1" w:styleId="38">
    <w:name w:val="Основной текст 3 Знак"/>
    <w:link w:val="37"/>
    <w:rsid w:val="00597BF6"/>
    <w:rPr>
      <w:sz w:val="24"/>
    </w:rPr>
  </w:style>
  <w:style w:type="character" w:customStyle="1" w:styleId="afffb">
    <w:name w:val="Текст выноски Знак"/>
    <w:link w:val="afffa"/>
    <w:rsid w:val="00597BF6"/>
    <w:rPr>
      <w:rFonts w:ascii="Tahoma" w:hAnsi="Tahoma" w:cs="Tahoma"/>
      <w:sz w:val="16"/>
      <w:szCs w:val="16"/>
    </w:rPr>
  </w:style>
  <w:style w:type="numbering" w:customStyle="1" w:styleId="110">
    <w:name w:val="Нет списка11"/>
    <w:next w:val="af8"/>
    <w:uiPriority w:val="99"/>
    <w:semiHidden/>
    <w:unhideWhenUsed/>
    <w:rsid w:val="0092552F"/>
  </w:style>
  <w:style w:type="numbering" w:customStyle="1" w:styleId="120">
    <w:name w:val="Нет списка12"/>
    <w:next w:val="af8"/>
    <w:uiPriority w:val="99"/>
    <w:semiHidden/>
    <w:unhideWhenUsed/>
    <w:rsid w:val="00FB1B0E"/>
  </w:style>
  <w:style w:type="numbering" w:customStyle="1" w:styleId="130">
    <w:name w:val="Нет списка13"/>
    <w:next w:val="af8"/>
    <w:uiPriority w:val="99"/>
    <w:semiHidden/>
    <w:unhideWhenUsed/>
    <w:rsid w:val="00461D1C"/>
  </w:style>
  <w:style w:type="numbering" w:customStyle="1" w:styleId="140">
    <w:name w:val="Нет списка14"/>
    <w:next w:val="af8"/>
    <w:uiPriority w:val="99"/>
    <w:semiHidden/>
    <w:unhideWhenUsed/>
    <w:rsid w:val="00664155"/>
  </w:style>
  <w:style w:type="numbering" w:customStyle="1" w:styleId="150">
    <w:name w:val="Нет списка15"/>
    <w:next w:val="af8"/>
    <w:uiPriority w:val="99"/>
    <w:semiHidden/>
    <w:unhideWhenUsed/>
    <w:rsid w:val="000542FA"/>
  </w:style>
  <w:style w:type="numbering" w:customStyle="1" w:styleId="160">
    <w:name w:val="Нет списка16"/>
    <w:next w:val="af8"/>
    <w:uiPriority w:val="99"/>
    <w:semiHidden/>
    <w:unhideWhenUsed/>
    <w:rsid w:val="00D40DE5"/>
  </w:style>
  <w:style w:type="numbering" w:customStyle="1" w:styleId="170">
    <w:name w:val="Нет списка17"/>
    <w:next w:val="af8"/>
    <w:uiPriority w:val="99"/>
    <w:semiHidden/>
    <w:unhideWhenUsed/>
    <w:rsid w:val="00B674C0"/>
  </w:style>
  <w:style w:type="paragraph" w:customStyle="1" w:styleId="1400">
    <w:name w:val="Стиль 14 пт полужирный все прописные По центру Перед:  0 пт По..."/>
    <w:basedOn w:val="af5"/>
    <w:rsid w:val="00B155C1"/>
    <w:pPr>
      <w:pageBreakBefore/>
      <w:jc w:val="center"/>
    </w:pPr>
    <w:rPr>
      <w:b/>
      <w:bCs/>
      <w:caps/>
    </w:rPr>
  </w:style>
  <w:style w:type="paragraph" w:styleId="affff1">
    <w:name w:val="List Paragraph"/>
    <w:basedOn w:val="af5"/>
    <w:link w:val="affff2"/>
    <w:uiPriority w:val="34"/>
    <w:qFormat/>
    <w:rsid w:val="00202B2E"/>
    <w:pPr>
      <w:spacing w:after="200"/>
      <w:ind w:left="720"/>
      <w:contextualSpacing/>
      <w:jc w:val="both"/>
    </w:pPr>
    <w:rPr>
      <w:rFonts w:eastAsia="Calibri"/>
      <w:szCs w:val="22"/>
      <w:lang w:eastAsia="en-US"/>
    </w:rPr>
  </w:style>
  <w:style w:type="paragraph" w:styleId="HTML">
    <w:name w:val="HTML Preformatted"/>
    <w:basedOn w:val="af5"/>
    <w:link w:val="HTML0"/>
    <w:unhideWhenUsed/>
    <w:rsid w:val="000E1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0">
    <w:name w:val="Стандартный HTML Знак"/>
    <w:link w:val="HTML"/>
    <w:rsid w:val="000E19C7"/>
    <w:rPr>
      <w:rFonts w:ascii="Courier New" w:hAnsi="Courier New" w:cs="Courier New"/>
    </w:rPr>
  </w:style>
  <w:style w:type="paragraph" w:customStyle="1" w:styleId="Picture">
    <w:name w:val="Picture"/>
    <w:basedOn w:val="aff1"/>
    <w:next w:val="aff1"/>
    <w:rsid w:val="00062923"/>
    <w:pPr>
      <w:numPr>
        <w:numId w:val="7"/>
      </w:numPr>
      <w:tabs>
        <w:tab w:val="clear" w:pos="360"/>
      </w:tabs>
      <w:spacing w:before="360" w:line="360" w:lineRule="auto"/>
      <w:ind w:left="0" w:firstLine="0"/>
    </w:pPr>
    <w:rPr>
      <w:sz w:val="28"/>
      <w:lang w:eastAsia="en-US"/>
    </w:rPr>
  </w:style>
  <w:style w:type="character" w:customStyle="1" w:styleId="ms-sitemapdirectional">
    <w:name w:val="ms-sitemapdirectional"/>
    <w:rsid w:val="00F77141"/>
  </w:style>
  <w:style w:type="paragraph" w:customStyle="1" w:styleId="OTRTableNum">
    <w:name w:val="OTR_Table_Num"/>
    <w:basedOn w:val="OTRDefault"/>
    <w:semiHidden/>
    <w:rsid w:val="002060A7"/>
    <w:pPr>
      <w:numPr>
        <w:numId w:val="20"/>
      </w:numPr>
      <w:tabs>
        <w:tab w:val="clear" w:pos="0"/>
      </w:tabs>
      <w:spacing w:before="60" w:after="60"/>
      <w:ind w:left="720" w:hanging="360"/>
      <w:jc w:val="left"/>
    </w:pPr>
  </w:style>
  <w:style w:type="paragraph" w:customStyle="1" w:styleId="OTRTitleFoot">
    <w:name w:val="OTR_Title_Foot"/>
    <w:basedOn w:val="OTRHeaderRight"/>
    <w:semiHidden/>
    <w:rsid w:val="002060A7"/>
    <w:pPr>
      <w:ind w:left="21"/>
      <w:jc w:val="center"/>
    </w:pPr>
  </w:style>
  <w:style w:type="paragraph" w:customStyle="1" w:styleId="affff3">
    <w:name w:val="Основной"/>
    <w:basedOn w:val="af5"/>
    <w:semiHidden/>
    <w:rsid w:val="002060A7"/>
    <w:pPr>
      <w:ind w:firstLine="567"/>
      <w:jc w:val="both"/>
    </w:pPr>
  </w:style>
  <w:style w:type="paragraph" w:styleId="2b">
    <w:name w:val="Body Text 2"/>
    <w:basedOn w:val="af5"/>
    <w:link w:val="2c"/>
    <w:rsid w:val="002060A7"/>
    <w:pPr>
      <w:spacing w:after="120" w:line="480" w:lineRule="auto"/>
      <w:jc w:val="both"/>
    </w:pPr>
  </w:style>
  <w:style w:type="character" w:customStyle="1" w:styleId="2c">
    <w:name w:val="Основной текст 2 Знак"/>
    <w:link w:val="2b"/>
    <w:rsid w:val="002060A7"/>
    <w:rPr>
      <w:sz w:val="24"/>
    </w:rPr>
  </w:style>
  <w:style w:type="character" w:customStyle="1" w:styleId="OTRSymBoldItalic">
    <w:name w:val="OTR_Sym_Bold_Italic"/>
    <w:rsid w:val="002060A7"/>
    <w:rPr>
      <w:b/>
      <w:i/>
    </w:rPr>
  </w:style>
  <w:style w:type="character" w:styleId="affff4">
    <w:name w:val="Emphasis"/>
    <w:qFormat/>
    <w:rsid w:val="002060A7"/>
    <w:rPr>
      <w:i/>
      <w:iCs/>
    </w:rPr>
  </w:style>
  <w:style w:type="paragraph" w:styleId="a">
    <w:name w:val="List Number"/>
    <w:basedOn w:val="af5"/>
    <w:rsid w:val="002060A7"/>
    <w:pPr>
      <w:numPr>
        <w:numId w:val="8"/>
      </w:numPr>
      <w:jc w:val="both"/>
    </w:pPr>
  </w:style>
  <w:style w:type="paragraph" w:styleId="2">
    <w:name w:val="List Number 2"/>
    <w:basedOn w:val="af5"/>
    <w:rsid w:val="002060A7"/>
    <w:pPr>
      <w:numPr>
        <w:numId w:val="16"/>
      </w:numPr>
      <w:jc w:val="both"/>
    </w:pPr>
  </w:style>
  <w:style w:type="paragraph" w:customStyle="1" w:styleId="OTRControlPgCenter">
    <w:name w:val="OTR_Control_PgCenter"/>
    <w:basedOn w:val="OTRControlPage"/>
    <w:semiHidden/>
    <w:rsid w:val="002060A7"/>
    <w:pPr>
      <w:jc w:val="center"/>
    </w:pPr>
  </w:style>
  <w:style w:type="paragraph" w:customStyle="1" w:styleId="OTRNormalRight">
    <w:name w:val="OTR_Normal_Right"/>
    <w:basedOn w:val="OTRDefault"/>
    <w:semiHidden/>
    <w:rsid w:val="002060A7"/>
    <w:pPr>
      <w:jc w:val="right"/>
    </w:pPr>
  </w:style>
  <w:style w:type="paragraph" w:customStyle="1" w:styleId="OTRHeaderCenter">
    <w:name w:val="OTR_Header_Center"/>
    <w:basedOn w:val="OTRHeader"/>
    <w:semiHidden/>
    <w:rsid w:val="002060A7"/>
    <w:pPr>
      <w:jc w:val="center"/>
    </w:pPr>
  </w:style>
  <w:style w:type="paragraph" w:customStyle="1" w:styleId="OTRDefault">
    <w:name w:val="OTR_Default"/>
    <w:link w:val="OTRDefault0"/>
    <w:semiHidden/>
    <w:rsid w:val="002060A7"/>
    <w:pPr>
      <w:jc w:val="both"/>
    </w:pPr>
    <w:rPr>
      <w:sz w:val="24"/>
    </w:rPr>
  </w:style>
  <w:style w:type="paragraph" w:customStyle="1" w:styleId="ab">
    <w:name w:val="Список маркированный"/>
    <w:basedOn w:val="af5"/>
    <w:semiHidden/>
    <w:rsid w:val="002060A7"/>
    <w:pPr>
      <w:numPr>
        <w:numId w:val="17"/>
      </w:numPr>
      <w:tabs>
        <w:tab w:val="left" w:pos="1080"/>
      </w:tabs>
      <w:jc w:val="both"/>
    </w:pPr>
  </w:style>
  <w:style w:type="paragraph" w:customStyle="1" w:styleId="OTRNormalMark2">
    <w:name w:val="OTR_Normal_Mark_2"/>
    <w:basedOn w:val="OTRDefault"/>
    <w:rsid w:val="002060A7"/>
    <w:pPr>
      <w:spacing w:after="120"/>
      <w:ind w:left="1418"/>
    </w:pPr>
  </w:style>
  <w:style w:type="paragraph" w:customStyle="1" w:styleId="OTRNormalMark3">
    <w:name w:val="OTR_Normal_Mark_3"/>
    <w:basedOn w:val="OTRDefault"/>
    <w:rsid w:val="002060A7"/>
    <w:pPr>
      <w:ind w:left="1701"/>
    </w:pPr>
  </w:style>
  <w:style w:type="paragraph" w:customStyle="1" w:styleId="OTRListNum">
    <w:name w:val="OTR_List_Num"/>
    <w:basedOn w:val="OTRDefault"/>
    <w:link w:val="OTRListNum0"/>
    <w:semiHidden/>
    <w:rsid w:val="002060A7"/>
    <w:pPr>
      <w:numPr>
        <w:numId w:val="18"/>
      </w:numPr>
      <w:spacing w:before="60" w:after="60"/>
    </w:pPr>
  </w:style>
  <w:style w:type="character" w:customStyle="1" w:styleId="my">
    <w:name w:val="my жирный"/>
    <w:semiHidden/>
    <w:locked/>
    <w:rsid w:val="002060A7"/>
    <w:rPr>
      <w:b/>
    </w:rPr>
  </w:style>
  <w:style w:type="paragraph" w:customStyle="1" w:styleId="OTRNormalNum2">
    <w:name w:val="OTR_Normal_Num_2"/>
    <w:basedOn w:val="OTRDefault"/>
    <w:rsid w:val="002060A7"/>
    <w:pPr>
      <w:spacing w:after="120"/>
      <w:ind w:left="1418"/>
    </w:pPr>
  </w:style>
  <w:style w:type="paragraph" w:customStyle="1" w:styleId="OTRNormalNum3">
    <w:name w:val="OTR_Normal_Num_3"/>
    <w:basedOn w:val="OTRDefault"/>
    <w:rsid w:val="002060A7"/>
    <w:pPr>
      <w:spacing w:after="120"/>
      <w:ind w:left="1985"/>
    </w:pPr>
  </w:style>
  <w:style w:type="paragraph" w:customStyle="1" w:styleId="affff5">
    <w:name w:val="Надпись"/>
    <w:semiHidden/>
    <w:rsid w:val="002060A7"/>
    <w:rPr>
      <w:noProof/>
      <w:sz w:val="16"/>
    </w:rPr>
  </w:style>
  <w:style w:type="paragraph" w:customStyle="1" w:styleId="OTRHeaderRight">
    <w:name w:val="OTR_Header_Right"/>
    <w:basedOn w:val="af5"/>
    <w:semiHidden/>
    <w:rsid w:val="002060A7"/>
    <w:pPr>
      <w:jc w:val="both"/>
    </w:pPr>
    <w:rPr>
      <w:rFonts w:ascii="Arial" w:hAnsi="Arial"/>
      <w:b/>
      <w:sz w:val="20"/>
    </w:rPr>
  </w:style>
  <w:style w:type="paragraph" w:styleId="HTML1">
    <w:name w:val="HTML Address"/>
    <w:basedOn w:val="af5"/>
    <w:link w:val="HTML2"/>
    <w:rsid w:val="002060A7"/>
    <w:pPr>
      <w:jc w:val="both"/>
    </w:pPr>
    <w:rPr>
      <w:i/>
      <w:iCs/>
    </w:rPr>
  </w:style>
  <w:style w:type="character" w:customStyle="1" w:styleId="HTML2">
    <w:name w:val="Адрес HTML Знак"/>
    <w:link w:val="HTML1"/>
    <w:rsid w:val="002060A7"/>
    <w:rPr>
      <w:i/>
      <w:iCs/>
      <w:sz w:val="24"/>
    </w:rPr>
  </w:style>
  <w:style w:type="paragraph" w:customStyle="1" w:styleId="OTRTableHead">
    <w:name w:val="OTR_Table_Head"/>
    <w:basedOn w:val="OTRDefault"/>
    <w:rsid w:val="002060A7"/>
    <w:pPr>
      <w:keepNext/>
      <w:spacing w:before="60" w:after="60"/>
      <w:jc w:val="center"/>
    </w:pPr>
    <w:rPr>
      <w:b/>
    </w:rPr>
  </w:style>
  <w:style w:type="paragraph" w:customStyle="1" w:styleId="OTRListMark">
    <w:name w:val="OTR_List_Mark"/>
    <w:basedOn w:val="OTRDefault"/>
    <w:link w:val="OTRListMark0"/>
    <w:rsid w:val="002060A7"/>
    <w:pPr>
      <w:numPr>
        <w:numId w:val="26"/>
      </w:numPr>
      <w:spacing w:before="60" w:after="60"/>
    </w:pPr>
  </w:style>
  <w:style w:type="paragraph" w:customStyle="1" w:styleId="OTRNameFigure">
    <w:name w:val="OTR_Name_Figure"/>
    <w:basedOn w:val="OTRDefault"/>
    <w:rsid w:val="002060A7"/>
    <w:pPr>
      <w:numPr>
        <w:numId w:val="22"/>
      </w:numPr>
      <w:tabs>
        <w:tab w:val="clear" w:pos="720"/>
        <w:tab w:val="num" w:pos="360"/>
      </w:tabs>
      <w:spacing w:before="120" w:after="120"/>
      <w:ind w:left="714" w:hanging="357"/>
      <w:jc w:val="center"/>
    </w:pPr>
    <w:rPr>
      <w:b/>
    </w:rPr>
  </w:style>
  <w:style w:type="paragraph" w:customStyle="1" w:styleId="OTRNormal">
    <w:name w:val="OTR_Normal"/>
    <w:basedOn w:val="OTRDefault"/>
    <w:link w:val="OTRNormal0"/>
    <w:rsid w:val="002060A7"/>
    <w:pPr>
      <w:spacing w:before="60" w:after="120"/>
      <w:ind w:firstLine="567"/>
    </w:pPr>
  </w:style>
  <w:style w:type="paragraph" w:customStyle="1" w:styleId="OTRControlPage">
    <w:name w:val="OTR_Control_Page"/>
    <w:basedOn w:val="OTRDefault"/>
    <w:semiHidden/>
    <w:rsid w:val="002060A7"/>
    <w:pPr>
      <w:spacing w:line="360" w:lineRule="auto"/>
    </w:pPr>
  </w:style>
  <w:style w:type="paragraph" w:customStyle="1" w:styleId="OTRHeadingApp">
    <w:name w:val="OTR_Heading_App"/>
    <w:basedOn w:val="10"/>
    <w:next w:val="OTRNormal"/>
    <w:rsid w:val="002060A7"/>
    <w:pPr>
      <w:numPr>
        <w:numId w:val="21"/>
      </w:numPr>
      <w:spacing w:after="120"/>
      <w:jc w:val="both"/>
    </w:pPr>
    <w:rPr>
      <w:caps w:val="0"/>
      <w:kern w:val="0"/>
    </w:rPr>
  </w:style>
  <w:style w:type="paragraph" w:customStyle="1" w:styleId="OTRNormalList">
    <w:name w:val="OTR_Normal_List"/>
    <w:basedOn w:val="OTRNormal"/>
    <w:semiHidden/>
    <w:rsid w:val="002060A7"/>
    <w:pPr>
      <w:keepNext/>
      <w:spacing w:before="120" w:after="60"/>
    </w:pPr>
  </w:style>
  <w:style w:type="paragraph" w:customStyle="1" w:styleId="OTRNormalMark1">
    <w:name w:val="OTR_Normal_Mark_1"/>
    <w:basedOn w:val="OTRDefault"/>
    <w:rsid w:val="002060A7"/>
    <w:pPr>
      <w:spacing w:after="120"/>
      <w:ind w:left="1134"/>
    </w:pPr>
  </w:style>
  <w:style w:type="paragraph" w:customStyle="1" w:styleId="OTRNormalNum1">
    <w:name w:val="OTR_Normal_Num_1"/>
    <w:basedOn w:val="OTRDefault"/>
    <w:rsid w:val="002060A7"/>
    <w:pPr>
      <w:spacing w:after="120"/>
      <w:ind w:left="851"/>
    </w:pPr>
  </w:style>
  <w:style w:type="paragraph" w:customStyle="1" w:styleId="OTRTITUL">
    <w:name w:val="OTR_TITUL"/>
    <w:basedOn w:val="OTRTITULnew"/>
    <w:semiHidden/>
    <w:rsid w:val="002060A7"/>
    <w:pPr>
      <w:spacing w:before="360" w:after="360"/>
    </w:pPr>
    <w:rPr>
      <w:b/>
      <w:caps/>
      <w:sz w:val="32"/>
    </w:rPr>
  </w:style>
  <w:style w:type="paragraph" w:customStyle="1" w:styleId="OTRFigure">
    <w:name w:val="OTR_Figure"/>
    <w:rsid w:val="002060A7"/>
    <w:pPr>
      <w:keepNext/>
      <w:spacing w:before="120" w:after="120"/>
      <w:jc w:val="center"/>
    </w:pPr>
    <w:rPr>
      <w:sz w:val="24"/>
    </w:rPr>
  </w:style>
  <w:style w:type="character" w:customStyle="1" w:styleId="OTRNormal0">
    <w:name w:val="OTR_Normal Знак"/>
    <w:link w:val="OTRNormal"/>
    <w:rsid w:val="002060A7"/>
    <w:rPr>
      <w:sz w:val="24"/>
    </w:rPr>
  </w:style>
  <w:style w:type="paragraph" w:customStyle="1" w:styleId="OTRsign">
    <w:name w:val="OTR_sign"/>
    <w:basedOn w:val="OTRNormal"/>
    <w:semiHidden/>
    <w:rsid w:val="002060A7"/>
    <w:pPr>
      <w:spacing w:before="120"/>
      <w:ind w:firstLine="0"/>
      <w:jc w:val="center"/>
    </w:pPr>
    <w:rPr>
      <w:caps/>
      <w:sz w:val="28"/>
    </w:rPr>
  </w:style>
  <w:style w:type="paragraph" w:customStyle="1" w:styleId="OTRreg">
    <w:name w:val="OTR_reg"/>
    <w:basedOn w:val="OTRNormal"/>
    <w:rsid w:val="002060A7"/>
    <w:pPr>
      <w:pageBreakBefore/>
      <w:ind w:firstLine="0"/>
      <w:jc w:val="center"/>
      <w:outlineLvl w:val="0"/>
    </w:pPr>
    <w:rPr>
      <w:caps/>
      <w:sz w:val="28"/>
    </w:rPr>
  </w:style>
  <w:style w:type="paragraph" w:customStyle="1" w:styleId="OTRFootercenter">
    <w:name w:val="OTR_Footer_center"/>
    <w:basedOn w:val="OTRHeaderCenter"/>
    <w:semiHidden/>
    <w:rsid w:val="002060A7"/>
    <w:pPr>
      <w:spacing w:line="360" w:lineRule="auto"/>
    </w:pPr>
    <w:rPr>
      <w:rFonts w:ascii="Times New Roman" w:hAnsi="Times New Roman"/>
      <w:b w:val="0"/>
      <w:sz w:val="28"/>
    </w:rPr>
  </w:style>
  <w:style w:type="character" w:customStyle="1" w:styleId="OTRDefault0">
    <w:name w:val="OTR_Default Знак"/>
    <w:link w:val="OTRDefault"/>
    <w:semiHidden/>
    <w:rsid w:val="002060A7"/>
    <w:rPr>
      <w:sz w:val="24"/>
    </w:rPr>
  </w:style>
  <w:style w:type="character" w:customStyle="1" w:styleId="OTRListNum0">
    <w:name w:val="OTR_List_Num Знак Знак"/>
    <w:link w:val="OTRListNum"/>
    <w:semiHidden/>
    <w:rsid w:val="002060A7"/>
    <w:rPr>
      <w:sz w:val="24"/>
    </w:rPr>
  </w:style>
  <w:style w:type="paragraph" w:customStyle="1" w:styleId="OTRListlit">
    <w:name w:val="OTR_List_lit"/>
    <w:basedOn w:val="OTRFigure"/>
    <w:rsid w:val="002060A7"/>
    <w:pPr>
      <w:numPr>
        <w:numId w:val="24"/>
      </w:numPr>
      <w:jc w:val="left"/>
    </w:pPr>
  </w:style>
  <w:style w:type="paragraph" w:customStyle="1" w:styleId="OTRTableListMark">
    <w:name w:val="OTR_Table_List_Mark"/>
    <w:basedOn w:val="OTRListMark"/>
    <w:rsid w:val="002060A7"/>
    <w:pPr>
      <w:numPr>
        <w:numId w:val="19"/>
      </w:numPr>
      <w:tabs>
        <w:tab w:val="clear" w:pos="284"/>
      </w:tabs>
      <w:ind w:left="720" w:hanging="360"/>
      <w:jc w:val="left"/>
    </w:pPr>
  </w:style>
  <w:style w:type="paragraph" w:styleId="affff6">
    <w:name w:val="envelope address"/>
    <w:basedOn w:val="af5"/>
    <w:rsid w:val="002060A7"/>
    <w:pPr>
      <w:framePr w:w="7920" w:h="1980" w:hRule="exact" w:hSpace="180" w:wrap="auto" w:hAnchor="page" w:xAlign="center" w:yAlign="bottom"/>
      <w:ind w:left="2880"/>
      <w:jc w:val="both"/>
    </w:pPr>
    <w:rPr>
      <w:rFonts w:ascii="Arial" w:hAnsi="Arial" w:cs="Arial"/>
    </w:rPr>
  </w:style>
  <w:style w:type="character" w:styleId="HTML3">
    <w:name w:val="HTML Acronym"/>
    <w:rsid w:val="002060A7"/>
  </w:style>
  <w:style w:type="table" w:styleId="-1">
    <w:name w:val="Table Web 1"/>
    <w:basedOn w:val="af7"/>
    <w:rsid w:val="002060A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
    <w:name w:val="Table Web 2"/>
    <w:basedOn w:val="af7"/>
    <w:rsid w:val="002060A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
    <w:name w:val="Table Web 3"/>
    <w:basedOn w:val="af7"/>
    <w:rsid w:val="002060A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7">
    <w:name w:val="Date"/>
    <w:basedOn w:val="af5"/>
    <w:next w:val="af5"/>
    <w:link w:val="affff8"/>
    <w:rsid w:val="002060A7"/>
    <w:pPr>
      <w:jc w:val="both"/>
    </w:pPr>
  </w:style>
  <w:style w:type="character" w:customStyle="1" w:styleId="affff8">
    <w:name w:val="Дата Знак"/>
    <w:link w:val="affff7"/>
    <w:rsid w:val="002060A7"/>
    <w:rPr>
      <w:sz w:val="24"/>
    </w:rPr>
  </w:style>
  <w:style w:type="paragraph" w:styleId="affff9">
    <w:name w:val="Note Heading"/>
    <w:basedOn w:val="af5"/>
    <w:next w:val="af5"/>
    <w:link w:val="affffa"/>
    <w:rsid w:val="002060A7"/>
    <w:pPr>
      <w:jc w:val="both"/>
    </w:pPr>
  </w:style>
  <w:style w:type="character" w:customStyle="1" w:styleId="affffa">
    <w:name w:val="Заголовок записки Знак"/>
    <w:link w:val="affff9"/>
    <w:rsid w:val="002060A7"/>
    <w:rPr>
      <w:sz w:val="24"/>
    </w:rPr>
  </w:style>
  <w:style w:type="table" w:styleId="affffb">
    <w:name w:val="Table Elegant"/>
    <w:basedOn w:val="af7"/>
    <w:rsid w:val="002060A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a">
    <w:name w:val="Table Subtle 1"/>
    <w:basedOn w:val="af7"/>
    <w:rsid w:val="002060A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Subtle 2"/>
    <w:basedOn w:val="af7"/>
    <w:rsid w:val="002060A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TML4">
    <w:name w:val="HTML Keyboard"/>
    <w:rsid w:val="002060A7"/>
    <w:rPr>
      <w:rFonts w:ascii="Courier New" w:hAnsi="Courier New" w:cs="Courier New"/>
      <w:sz w:val="20"/>
      <w:szCs w:val="20"/>
    </w:rPr>
  </w:style>
  <w:style w:type="table" w:styleId="1b">
    <w:name w:val="Table Classic 1"/>
    <w:basedOn w:val="af7"/>
    <w:rsid w:val="002060A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Classic 2"/>
    <w:basedOn w:val="af7"/>
    <w:rsid w:val="002060A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a">
    <w:name w:val="Table Classic 3"/>
    <w:basedOn w:val="af7"/>
    <w:rsid w:val="002060A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6">
    <w:name w:val="Table Classic 4"/>
    <w:basedOn w:val="af7"/>
    <w:rsid w:val="002060A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HTML5">
    <w:name w:val="HTML Code"/>
    <w:rsid w:val="002060A7"/>
    <w:rPr>
      <w:rFonts w:ascii="Courier New" w:hAnsi="Courier New" w:cs="Courier New"/>
      <w:sz w:val="20"/>
      <w:szCs w:val="20"/>
    </w:rPr>
  </w:style>
  <w:style w:type="paragraph" w:styleId="affffc">
    <w:name w:val="Body Text First Indent"/>
    <w:basedOn w:val="aff1"/>
    <w:link w:val="affffd"/>
    <w:rsid w:val="002060A7"/>
    <w:pPr>
      <w:spacing w:after="120"/>
      <w:ind w:firstLine="210"/>
      <w:jc w:val="left"/>
    </w:pPr>
    <w:rPr>
      <w:sz w:val="24"/>
    </w:rPr>
  </w:style>
  <w:style w:type="character" w:customStyle="1" w:styleId="affffd">
    <w:name w:val="Красная строка Знак"/>
    <w:link w:val="affffc"/>
    <w:rsid w:val="002060A7"/>
    <w:rPr>
      <w:sz w:val="24"/>
    </w:rPr>
  </w:style>
  <w:style w:type="paragraph" w:styleId="2f">
    <w:name w:val="Body Text First Indent 2"/>
    <w:basedOn w:val="aff3"/>
    <w:link w:val="2f0"/>
    <w:rsid w:val="002060A7"/>
    <w:pPr>
      <w:spacing w:after="120"/>
      <w:ind w:left="283" w:firstLine="210"/>
    </w:pPr>
    <w:rPr>
      <w:szCs w:val="24"/>
    </w:rPr>
  </w:style>
  <w:style w:type="character" w:customStyle="1" w:styleId="2f0">
    <w:name w:val="Красная строка 2 Знак"/>
    <w:link w:val="2f"/>
    <w:rsid w:val="002060A7"/>
    <w:rPr>
      <w:sz w:val="24"/>
      <w:szCs w:val="24"/>
    </w:rPr>
  </w:style>
  <w:style w:type="paragraph" w:styleId="40">
    <w:name w:val="List Bullet 4"/>
    <w:basedOn w:val="af5"/>
    <w:rsid w:val="002060A7"/>
    <w:pPr>
      <w:numPr>
        <w:numId w:val="9"/>
      </w:numPr>
      <w:jc w:val="both"/>
    </w:pPr>
  </w:style>
  <w:style w:type="paragraph" w:styleId="50">
    <w:name w:val="List Bullet 5"/>
    <w:basedOn w:val="af5"/>
    <w:rsid w:val="002060A7"/>
    <w:pPr>
      <w:numPr>
        <w:numId w:val="10"/>
      </w:numPr>
      <w:jc w:val="both"/>
    </w:pPr>
  </w:style>
  <w:style w:type="character" w:styleId="affffe">
    <w:name w:val="line number"/>
    <w:rsid w:val="002060A7"/>
  </w:style>
  <w:style w:type="paragraph" w:styleId="3">
    <w:name w:val="List Number 3"/>
    <w:basedOn w:val="af5"/>
    <w:rsid w:val="002060A7"/>
    <w:pPr>
      <w:numPr>
        <w:numId w:val="11"/>
      </w:numPr>
      <w:jc w:val="both"/>
    </w:pPr>
  </w:style>
  <w:style w:type="paragraph" w:styleId="4">
    <w:name w:val="List Number 4"/>
    <w:basedOn w:val="af5"/>
    <w:rsid w:val="002060A7"/>
    <w:pPr>
      <w:numPr>
        <w:numId w:val="12"/>
      </w:numPr>
      <w:jc w:val="both"/>
    </w:pPr>
  </w:style>
  <w:style w:type="paragraph" w:styleId="5">
    <w:name w:val="List Number 5"/>
    <w:basedOn w:val="af5"/>
    <w:rsid w:val="002060A7"/>
    <w:pPr>
      <w:numPr>
        <w:numId w:val="13"/>
      </w:numPr>
      <w:jc w:val="both"/>
    </w:pPr>
  </w:style>
  <w:style w:type="character" w:styleId="HTML6">
    <w:name w:val="HTML Sample"/>
    <w:rsid w:val="002060A7"/>
    <w:rPr>
      <w:rFonts w:ascii="Courier New" w:hAnsi="Courier New" w:cs="Courier New"/>
    </w:rPr>
  </w:style>
  <w:style w:type="paragraph" w:styleId="2f1">
    <w:name w:val="envelope return"/>
    <w:basedOn w:val="af5"/>
    <w:rsid w:val="002060A7"/>
    <w:pPr>
      <w:jc w:val="both"/>
    </w:pPr>
    <w:rPr>
      <w:rFonts w:ascii="Arial" w:hAnsi="Arial" w:cs="Arial"/>
      <w:sz w:val="20"/>
    </w:rPr>
  </w:style>
  <w:style w:type="table" w:styleId="1c">
    <w:name w:val="Table 3D effects 1"/>
    <w:basedOn w:val="af7"/>
    <w:rsid w:val="002060A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2">
    <w:name w:val="Table 3D effects 2"/>
    <w:basedOn w:val="af7"/>
    <w:rsid w:val="002060A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3D effects 3"/>
    <w:basedOn w:val="af7"/>
    <w:rsid w:val="002060A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ff">
    <w:name w:val="Normal (Web)"/>
    <w:basedOn w:val="af5"/>
    <w:uiPriority w:val="99"/>
    <w:rsid w:val="002060A7"/>
    <w:pPr>
      <w:jc w:val="both"/>
    </w:pPr>
  </w:style>
  <w:style w:type="paragraph" w:styleId="afffff0">
    <w:name w:val="Normal Indent"/>
    <w:basedOn w:val="af5"/>
    <w:rsid w:val="002060A7"/>
    <w:pPr>
      <w:ind w:left="708"/>
      <w:jc w:val="both"/>
    </w:pPr>
  </w:style>
  <w:style w:type="character" w:styleId="HTML7">
    <w:name w:val="HTML Definition"/>
    <w:rsid w:val="002060A7"/>
    <w:rPr>
      <w:i/>
      <w:iCs/>
    </w:rPr>
  </w:style>
  <w:style w:type="character" w:styleId="HTML8">
    <w:name w:val="HTML Variable"/>
    <w:rsid w:val="002060A7"/>
    <w:rPr>
      <w:i/>
      <w:iCs/>
    </w:rPr>
  </w:style>
  <w:style w:type="character" w:styleId="HTML9">
    <w:name w:val="HTML Typewriter"/>
    <w:rsid w:val="002060A7"/>
    <w:rPr>
      <w:rFonts w:ascii="Courier New" w:hAnsi="Courier New" w:cs="Courier New"/>
      <w:sz w:val="20"/>
      <w:szCs w:val="20"/>
    </w:rPr>
  </w:style>
  <w:style w:type="paragraph" w:customStyle="1" w:styleId="OTRTableListNum">
    <w:name w:val="OTR_Table_List_Num"/>
    <w:basedOn w:val="OTRDefault"/>
    <w:rsid w:val="002060A7"/>
    <w:pPr>
      <w:numPr>
        <w:numId w:val="25"/>
      </w:numPr>
      <w:tabs>
        <w:tab w:val="clear" w:pos="284"/>
        <w:tab w:val="num" w:pos="360"/>
      </w:tabs>
      <w:spacing w:before="60" w:after="60"/>
      <w:ind w:left="0" w:firstLine="0"/>
      <w:jc w:val="left"/>
    </w:pPr>
  </w:style>
  <w:style w:type="paragraph" w:styleId="afffff1">
    <w:name w:val="Salutation"/>
    <w:basedOn w:val="af5"/>
    <w:next w:val="af5"/>
    <w:link w:val="afffff2"/>
    <w:rsid w:val="002060A7"/>
    <w:pPr>
      <w:jc w:val="both"/>
    </w:pPr>
  </w:style>
  <w:style w:type="character" w:customStyle="1" w:styleId="afffff2">
    <w:name w:val="Приветствие Знак"/>
    <w:link w:val="afffff1"/>
    <w:rsid w:val="002060A7"/>
    <w:rPr>
      <w:sz w:val="24"/>
    </w:rPr>
  </w:style>
  <w:style w:type="paragraph" w:styleId="afffff3">
    <w:name w:val="List Continue"/>
    <w:basedOn w:val="af5"/>
    <w:rsid w:val="002060A7"/>
    <w:pPr>
      <w:spacing w:after="120"/>
      <w:ind w:left="283"/>
      <w:jc w:val="both"/>
    </w:pPr>
  </w:style>
  <w:style w:type="paragraph" w:styleId="2f3">
    <w:name w:val="List Continue 2"/>
    <w:basedOn w:val="af5"/>
    <w:rsid w:val="002060A7"/>
    <w:pPr>
      <w:spacing w:after="120"/>
      <w:ind w:left="566"/>
      <w:jc w:val="both"/>
    </w:pPr>
  </w:style>
  <w:style w:type="paragraph" w:styleId="3c">
    <w:name w:val="List Continue 3"/>
    <w:basedOn w:val="af5"/>
    <w:rsid w:val="002060A7"/>
    <w:pPr>
      <w:spacing w:after="120"/>
      <w:ind w:left="849"/>
      <w:jc w:val="both"/>
    </w:pPr>
  </w:style>
  <w:style w:type="paragraph" w:styleId="47">
    <w:name w:val="List Continue 4"/>
    <w:basedOn w:val="af5"/>
    <w:rsid w:val="002060A7"/>
    <w:pPr>
      <w:spacing w:after="120"/>
      <w:ind w:left="1132"/>
      <w:jc w:val="both"/>
    </w:pPr>
  </w:style>
  <w:style w:type="paragraph" w:styleId="56">
    <w:name w:val="List Continue 5"/>
    <w:basedOn w:val="af5"/>
    <w:rsid w:val="002060A7"/>
    <w:pPr>
      <w:spacing w:after="120"/>
      <w:ind w:left="1415"/>
      <w:jc w:val="both"/>
    </w:pPr>
  </w:style>
  <w:style w:type="table" w:styleId="1d">
    <w:name w:val="Table Simple 1"/>
    <w:basedOn w:val="af7"/>
    <w:rsid w:val="002060A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4">
    <w:name w:val="Table Simple 2"/>
    <w:basedOn w:val="af7"/>
    <w:rsid w:val="002060A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d">
    <w:name w:val="Table Simple 3"/>
    <w:basedOn w:val="af7"/>
    <w:rsid w:val="002060A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f4">
    <w:name w:val="Closing"/>
    <w:basedOn w:val="af5"/>
    <w:link w:val="afffff5"/>
    <w:rsid w:val="002060A7"/>
    <w:pPr>
      <w:ind w:left="4252"/>
      <w:jc w:val="both"/>
    </w:pPr>
  </w:style>
  <w:style w:type="character" w:customStyle="1" w:styleId="afffff5">
    <w:name w:val="Прощание Знак"/>
    <w:link w:val="afffff4"/>
    <w:rsid w:val="002060A7"/>
    <w:rPr>
      <w:sz w:val="24"/>
    </w:rPr>
  </w:style>
  <w:style w:type="table" w:styleId="1e">
    <w:name w:val="Table Grid 1"/>
    <w:basedOn w:val="af7"/>
    <w:rsid w:val="002060A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5">
    <w:name w:val="Table Grid 2"/>
    <w:basedOn w:val="af7"/>
    <w:rsid w:val="002060A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f7"/>
    <w:rsid w:val="002060A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8">
    <w:name w:val="Table Grid 4"/>
    <w:basedOn w:val="af7"/>
    <w:rsid w:val="002060A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f7"/>
    <w:rsid w:val="002060A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f7"/>
    <w:rsid w:val="002060A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f7"/>
    <w:rsid w:val="002060A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f7"/>
    <w:rsid w:val="002060A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6">
    <w:name w:val="Table Contemporary"/>
    <w:basedOn w:val="af7"/>
    <w:rsid w:val="002060A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3f">
    <w:name w:val="List 3"/>
    <w:basedOn w:val="af5"/>
    <w:rsid w:val="002060A7"/>
    <w:pPr>
      <w:ind w:left="849" w:hanging="283"/>
      <w:jc w:val="both"/>
    </w:pPr>
  </w:style>
  <w:style w:type="paragraph" w:styleId="49">
    <w:name w:val="List 4"/>
    <w:basedOn w:val="af5"/>
    <w:rsid w:val="002060A7"/>
    <w:pPr>
      <w:ind w:left="1132" w:hanging="283"/>
      <w:jc w:val="both"/>
    </w:pPr>
  </w:style>
  <w:style w:type="paragraph" w:styleId="58">
    <w:name w:val="List 5"/>
    <w:basedOn w:val="af5"/>
    <w:rsid w:val="002060A7"/>
    <w:pPr>
      <w:ind w:left="1415" w:hanging="283"/>
      <w:jc w:val="both"/>
    </w:pPr>
  </w:style>
  <w:style w:type="table" w:styleId="afffff7">
    <w:name w:val="Table Professional"/>
    <w:basedOn w:val="af7"/>
    <w:rsid w:val="002060A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numbering" w:styleId="a5">
    <w:name w:val="Outline List 3"/>
    <w:basedOn w:val="af8"/>
    <w:rsid w:val="002060A7"/>
    <w:pPr>
      <w:numPr>
        <w:numId w:val="14"/>
      </w:numPr>
    </w:pPr>
  </w:style>
  <w:style w:type="table" w:styleId="1f">
    <w:name w:val="Table Columns 1"/>
    <w:basedOn w:val="af7"/>
    <w:rsid w:val="002060A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Columns 2"/>
    <w:basedOn w:val="af7"/>
    <w:rsid w:val="002060A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0">
    <w:name w:val="Table Columns 3"/>
    <w:basedOn w:val="af7"/>
    <w:rsid w:val="002060A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a">
    <w:name w:val="Table Columns 4"/>
    <w:basedOn w:val="af7"/>
    <w:rsid w:val="002060A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f7"/>
    <w:rsid w:val="002060A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character" w:styleId="afffff8">
    <w:name w:val="Strong"/>
    <w:qFormat/>
    <w:rsid w:val="002060A7"/>
    <w:rPr>
      <w:b/>
      <w:bCs/>
    </w:rPr>
  </w:style>
  <w:style w:type="table" w:styleId="-10">
    <w:name w:val="Table List 1"/>
    <w:basedOn w:val="af7"/>
    <w:rsid w:val="002060A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0">
    <w:name w:val="Table List 2"/>
    <w:basedOn w:val="af7"/>
    <w:rsid w:val="002060A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0">
    <w:name w:val="Table List 3"/>
    <w:basedOn w:val="af7"/>
    <w:rsid w:val="002060A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
    <w:name w:val="Table List 4"/>
    <w:basedOn w:val="af7"/>
    <w:rsid w:val="002060A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
    <w:name w:val="Table List 5"/>
    <w:basedOn w:val="af7"/>
    <w:rsid w:val="002060A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
    <w:name w:val="Table List 6"/>
    <w:basedOn w:val="af7"/>
    <w:rsid w:val="002060A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
    <w:name w:val="Table List 7"/>
    <w:basedOn w:val="af7"/>
    <w:rsid w:val="002060A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
    <w:name w:val="Table List 8"/>
    <w:basedOn w:val="af7"/>
    <w:rsid w:val="002060A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fff9">
    <w:name w:val="Table Theme"/>
    <w:basedOn w:val="af7"/>
    <w:rsid w:val="002060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0">
    <w:name w:val="Table Colorful 1"/>
    <w:basedOn w:val="af7"/>
    <w:rsid w:val="002060A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7">
    <w:name w:val="Table Colorful 2"/>
    <w:basedOn w:val="af7"/>
    <w:rsid w:val="002060A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1">
    <w:name w:val="Table Colorful 3"/>
    <w:basedOn w:val="af7"/>
    <w:rsid w:val="002060A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styleId="HTMLa">
    <w:name w:val="HTML Cite"/>
    <w:rsid w:val="002060A7"/>
    <w:rPr>
      <w:i/>
      <w:iCs/>
    </w:rPr>
  </w:style>
  <w:style w:type="paragraph" w:styleId="afffffa">
    <w:name w:val="Message Header"/>
    <w:basedOn w:val="af5"/>
    <w:link w:val="afffffb"/>
    <w:rsid w:val="002060A7"/>
    <w:pPr>
      <w:pBdr>
        <w:top w:val="single" w:sz="6" w:space="1" w:color="auto"/>
        <w:left w:val="single" w:sz="6" w:space="1" w:color="auto"/>
        <w:bottom w:val="single" w:sz="6" w:space="1" w:color="auto"/>
        <w:right w:val="single" w:sz="6" w:space="1" w:color="auto"/>
      </w:pBdr>
      <w:shd w:val="pct20" w:color="auto" w:fill="auto"/>
      <w:ind w:left="1134" w:hanging="1134"/>
      <w:jc w:val="both"/>
    </w:pPr>
    <w:rPr>
      <w:rFonts w:ascii="Arial" w:hAnsi="Arial" w:cs="Arial"/>
    </w:rPr>
  </w:style>
  <w:style w:type="character" w:customStyle="1" w:styleId="afffffb">
    <w:name w:val="Шапка Знак"/>
    <w:link w:val="afffffa"/>
    <w:rsid w:val="002060A7"/>
    <w:rPr>
      <w:rFonts w:ascii="Arial" w:hAnsi="Arial" w:cs="Arial"/>
      <w:sz w:val="24"/>
      <w:shd w:val="pct20" w:color="auto" w:fill="auto"/>
    </w:rPr>
  </w:style>
  <w:style w:type="paragraph" w:styleId="afffffc">
    <w:name w:val="E-mail Signature"/>
    <w:basedOn w:val="af5"/>
    <w:link w:val="afffffd"/>
    <w:rsid w:val="002060A7"/>
    <w:pPr>
      <w:jc w:val="both"/>
    </w:pPr>
  </w:style>
  <w:style w:type="character" w:customStyle="1" w:styleId="afffffd">
    <w:name w:val="Электронная подпись Знак"/>
    <w:link w:val="afffffc"/>
    <w:rsid w:val="002060A7"/>
    <w:rPr>
      <w:sz w:val="24"/>
    </w:rPr>
  </w:style>
  <w:style w:type="paragraph" w:styleId="afffffe">
    <w:name w:val="Signature"/>
    <w:basedOn w:val="af5"/>
    <w:link w:val="affffff"/>
    <w:rsid w:val="002060A7"/>
    <w:pPr>
      <w:ind w:left="4252"/>
      <w:jc w:val="both"/>
    </w:pPr>
  </w:style>
  <w:style w:type="character" w:customStyle="1" w:styleId="affffff">
    <w:name w:val="Подпись Знак"/>
    <w:link w:val="afffffe"/>
    <w:rsid w:val="002060A7"/>
    <w:rPr>
      <w:sz w:val="24"/>
    </w:rPr>
  </w:style>
  <w:style w:type="paragraph" w:customStyle="1" w:styleId="OTRNormalCenter">
    <w:name w:val="OTR_Normal_Center"/>
    <w:basedOn w:val="OTRDefault"/>
    <w:semiHidden/>
    <w:rsid w:val="002060A7"/>
    <w:pPr>
      <w:jc w:val="center"/>
    </w:pPr>
  </w:style>
  <w:style w:type="paragraph" w:customStyle="1" w:styleId="OTRFooter">
    <w:name w:val="OTR_Footer"/>
    <w:basedOn w:val="af5"/>
    <w:semiHidden/>
    <w:rsid w:val="002060A7"/>
    <w:pPr>
      <w:tabs>
        <w:tab w:val="center" w:pos="4677"/>
        <w:tab w:val="right" w:pos="9355"/>
      </w:tabs>
      <w:ind w:right="360"/>
      <w:jc w:val="both"/>
    </w:pPr>
    <w:rPr>
      <w:rFonts w:ascii="Arial" w:hAnsi="Arial" w:cs="Arial"/>
      <w:szCs w:val="24"/>
    </w:rPr>
  </w:style>
  <w:style w:type="character" w:customStyle="1" w:styleId="OTRNoteHead">
    <w:name w:val="OTR_Note_Head"/>
    <w:rsid w:val="002060A7"/>
    <w:rPr>
      <w:rFonts w:ascii="Times New Roman" w:hAnsi="Times New Roman"/>
      <w:b/>
      <w:sz w:val="24"/>
    </w:rPr>
  </w:style>
  <w:style w:type="paragraph" w:customStyle="1" w:styleId="OTRNote">
    <w:name w:val="OTR_Note"/>
    <w:basedOn w:val="OTRDefault"/>
    <w:rsid w:val="002060A7"/>
    <w:pPr>
      <w:ind w:left="2552" w:hanging="1701"/>
    </w:pPr>
  </w:style>
  <w:style w:type="character" w:customStyle="1" w:styleId="OTRSymItalic">
    <w:name w:val="OTR_Sym_Italic"/>
    <w:rsid w:val="002060A7"/>
    <w:rPr>
      <w:i/>
    </w:rPr>
  </w:style>
  <w:style w:type="paragraph" w:customStyle="1" w:styleId="OTRFooterRight">
    <w:name w:val="OTR_Footer_Right"/>
    <w:basedOn w:val="af5"/>
    <w:semiHidden/>
    <w:rsid w:val="002060A7"/>
    <w:pPr>
      <w:tabs>
        <w:tab w:val="center" w:pos="4677"/>
        <w:tab w:val="right" w:pos="9355"/>
      </w:tabs>
      <w:jc w:val="right"/>
    </w:pPr>
    <w:rPr>
      <w:rFonts w:ascii="Arial" w:hAnsi="Arial" w:cs="Arial"/>
      <w:szCs w:val="24"/>
    </w:rPr>
  </w:style>
  <w:style w:type="paragraph" w:customStyle="1" w:styleId="OTRHeader">
    <w:name w:val="OTR_Header"/>
    <w:semiHidden/>
    <w:rsid w:val="002060A7"/>
    <w:pPr>
      <w:ind w:left="21"/>
    </w:pPr>
    <w:rPr>
      <w:rFonts w:ascii="Arial" w:hAnsi="Arial" w:cs="Arial"/>
      <w:b/>
      <w:bCs/>
    </w:rPr>
  </w:style>
  <w:style w:type="paragraph" w:customStyle="1" w:styleId="OTRHeading5">
    <w:name w:val="OTR_Heading_5"/>
    <w:next w:val="af5"/>
    <w:semiHidden/>
    <w:rsid w:val="002060A7"/>
    <w:pPr>
      <w:keepNext/>
      <w:widowControl w:val="0"/>
      <w:tabs>
        <w:tab w:val="left" w:pos="1066"/>
      </w:tabs>
      <w:autoSpaceDE w:val="0"/>
      <w:autoSpaceDN w:val="0"/>
      <w:adjustRightInd w:val="0"/>
      <w:spacing w:before="240" w:after="120"/>
      <w:jc w:val="both"/>
      <w:textAlignment w:val="baseline"/>
      <w:outlineLvl w:val="4"/>
    </w:pPr>
    <w:rPr>
      <w:b/>
      <w:bCs/>
      <w:i/>
      <w:iCs/>
      <w:sz w:val="26"/>
      <w:szCs w:val="26"/>
    </w:rPr>
  </w:style>
  <w:style w:type="paragraph" w:customStyle="1" w:styleId="OTRWarning">
    <w:name w:val="OTR_Warning"/>
    <w:basedOn w:val="OTRDefault"/>
    <w:rsid w:val="002060A7"/>
    <w:pPr>
      <w:keepNext/>
      <w:keepLines/>
      <w:pBdr>
        <w:top w:val="single" w:sz="4" w:space="1" w:color="auto"/>
        <w:left w:val="single" w:sz="4" w:space="4" w:color="C0C0C0"/>
        <w:bottom w:val="single" w:sz="4" w:space="1" w:color="C0C0C0"/>
        <w:right w:val="single" w:sz="4" w:space="4" w:color="C0C0C0"/>
      </w:pBdr>
      <w:shd w:val="clear" w:color="auto" w:fill="D9D9D9"/>
      <w:jc w:val="center"/>
    </w:pPr>
    <w:rPr>
      <w:b/>
      <w:caps/>
      <w:szCs w:val="24"/>
    </w:rPr>
  </w:style>
  <w:style w:type="paragraph" w:customStyle="1" w:styleId="OTRTitleDol">
    <w:name w:val="OTR_Title_Dol"/>
    <w:basedOn w:val="af5"/>
    <w:semiHidden/>
    <w:rsid w:val="002060A7"/>
    <w:pPr>
      <w:jc w:val="center"/>
    </w:pPr>
  </w:style>
  <w:style w:type="paragraph" w:customStyle="1" w:styleId="OTRWarningText">
    <w:name w:val="OTR_Warning_Text"/>
    <w:basedOn w:val="OTRDefault"/>
    <w:rsid w:val="002060A7"/>
    <w:pPr>
      <w:keepLines/>
      <w:pBdr>
        <w:left w:val="single" w:sz="4" w:space="4" w:color="C0C0C0"/>
        <w:bottom w:val="single" w:sz="4" w:space="1" w:color="auto"/>
        <w:right w:val="single" w:sz="4" w:space="4" w:color="C0C0C0"/>
      </w:pBdr>
      <w:spacing w:before="120"/>
    </w:pPr>
  </w:style>
  <w:style w:type="paragraph" w:customStyle="1" w:styleId="OTRTitulnew1">
    <w:name w:val="OTR_Titul_new_1"/>
    <w:basedOn w:val="af5"/>
    <w:semiHidden/>
    <w:rsid w:val="002060A7"/>
    <w:pPr>
      <w:spacing w:before="240" w:after="240"/>
      <w:contextualSpacing/>
      <w:jc w:val="center"/>
    </w:pPr>
    <w:rPr>
      <w:sz w:val="32"/>
      <w:szCs w:val="28"/>
    </w:rPr>
  </w:style>
  <w:style w:type="paragraph" w:customStyle="1" w:styleId="OTRTitulLU">
    <w:name w:val="OTR_Titul_LU"/>
    <w:basedOn w:val="af5"/>
    <w:semiHidden/>
    <w:rsid w:val="002060A7"/>
    <w:pPr>
      <w:spacing w:before="240" w:after="240"/>
      <w:contextualSpacing/>
      <w:jc w:val="center"/>
    </w:pPr>
    <w:rPr>
      <w:sz w:val="32"/>
      <w:szCs w:val="28"/>
    </w:rPr>
  </w:style>
  <w:style w:type="paragraph" w:customStyle="1" w:styleId="OTRnum">
    <w:name w:val="OTR_num"/>
    <w:basedOn w:val="10"/>
    <w:rsid w:val="002060A7"/>
    <w:pPr>
      <w:keepNext w:val="0"/>
      <w:pageBreakBefore w:val="0"/>
      <w:numPr>
        <w:numId w:val="27"/>
      </w:numPr>
      <w:tabs>
        <w:tab w:val="left" w:pos="1080"/>
      </w:tabs>
      <w:spacing w:before="60"/>
      <w:jc w:val="both"/>
    </w:pPr>
    <w:rPr>
      <w:b w:val="0"/>
      <w:caps w:val="0"/>
      <w:kern w:val="0"/>
      <w:sz w:val="24"/>
    </w:rPr>
  </w:style>
  <w:style w:type="paragraph" w:customStyle="1" w:styleId="OTRnum2">
    <w:name w:val="OTR_num_2"/>
    <w:basedOn w:val="21"/>
    <w:rsid w:val="002060A7"/>
    <w:pPr>
      <w:keepNext w:val="0"/>
      <w:tabs>
        <w:tab w:val="clear" w:pos="709"/>
        <w:tab w:val="num" w:pos="851"/>
      </w:tabs>
      <w:spacing w:before="60"/>
      <w:ind w:left="851" w:hanging="284"/>
      <w:jc w:val="both"/>
    </w:pPr>
    <w:rPr>
      <w:rFonts w:cs="Arial"/>
      <w:b w:val="0"/>
      <w:bCs/>
      <w:iCs/>
      <w:kern w:val="0"/>
      <w:sz w:val="24"/>
      <w:szCs w:val="28"/>
    </w:rPr>
  </w:style>
  <w:style w:type="paragraph" w:customStyle="1" w:styleId="OTRnum3">
    <w:name w:val="OTR_num_3"/>
    <w:basedOn w:val="30"/>
    <w:rsid w:val="002060A7"/>
    <w:pPr>
      <w:keepNext w:val="0"/>
      <w:numPr>
        <w:numId w:val="27"/>
      </w:numPr>
      <w:tabs>
        <w:tab w:val="left" w:pos="2340"/>
      </w:tabs>
      <w:spacing w:before="60" w:after="60"/>
      <w:jc w:val="both"/>
    </w:pPr>
    <w:rPr>
      <w:rFonts w:cs="Arial"/>
      <w:b w:val="0"/>
      <w:bCs/>
      <w:kern w:val="0"/>
      <w:sz w:val="24"/>
      <w:szCs w:val="26"/>
    </w:rPr>
  </w:style>
  <w:style w:type="paragraph" w:customStyle="1" w:styleId="OTRnum4">
    <w:name w:val="OTR_num_4"/>
    <w:basedOn w:val="41"/>
    <w:rsid w:val="002060A7"/>
    <w:pPr>
      <w:keepNext w:val="0"/>
      <w:numPr>
        <w:numId w:val="27"/>
      </w:numPr>
      <w:tabs>
        <w:tab w:val="clear" w:pos="1560"/>
        <w:tab w:val="left" w:pos="3080"/>
      </w:tabs>
      <w:spacing w:before="0" w:after="0"/>
      <w:jc w:val="both"/>
    </w:pPr>
    <w:rPr>
      <w:b w:val="0"/>
      <w:i/>
      <w:kern w:val="0"/>
      <w:sz w:val="24"/>
    </w:rPr>
  </w:style>
  <w:style w:type="paragraph" w:customStyle="1" w:styleId="OTRNormalNum4">
    <w:name w:val="OTR_Normal_Num_4"/>
    <w:basedOn w:val="OTRDefault"/>
    <w:rsid w:val="002060A7"/>
    <w:pPr>
      <w:ind w:left="2835"/>
    </w:pPr>
  </w:style>
  <w:style w:type="paragraph" w:customStyle="1" w:styleId="OTRTitleDocCode">
    <w:name w:val="OTR_Title_DocCode"/>
    <w:basedOn w:val="af5"/>
    <w:semiHidden/>
    <w:rsid w:val="002060A7"/>
    <w:pPr>
      <w:spacing w:before="120" w:after="240"/>
      <w:jc w:val="center"/>
    </w:pPr>
    <w:rPr>
      <w:b/>
      <w:bCs/>
      <w:sz w:val="20"/>
    </w:rPr>
  </w:style>
  <w:style w:type="paragraph" w:customStyle="1" w:styleId="OTRTitleDocName">
    <w:name w:val="OTR_Title_DocName"/>
    <w:basedOn w:val="af5"/>
    <w:semiHidden/>
    <w:rsid w:val="002060A7"/>
    <w:pPr>
      <w:spacing w:before="2880"/>
      <w:jc w:val="center"/>
    </w:pPr>
    <w:rPr>
      <w:b/>
      <w:bCs/>
      <w:caps/>
      <w:sz w:val="32"/>
    </w:rPr>
  </w:style>
  <w:style w:type="paragraph" w:customStyle="1" w:styleId="OTRTitleDate">
    <w:name w:val="OTR_Title_Date"/>
    <w:basedOn w:val="af5"/>
    <w:semiHidden/>
    <w:rsid w:val="002060A7"/>
    <w:pPr>
      <w:jc w:val="center"/>
    </w:pPr>
    <w:rPr>
      <w:sz w:val="16"/>
    </w:rPr>
  </w:style>
  <w:style w:type="paragraph" w:customStyle="1" w:styleId="OTRTitleStamp">
    <w:name w:val="OTR_Title_Stamp"/>
    <w:basedOn w:val="af5"/>
    <w:semiHidden/>
    <w:rsid w:val="002060A7"/>
    <w:pPr>
      <w:jc w:val="center"/>
    </w:pPr>
    <w:rPr>
      <w:iCs/>
      <w:sz w:val="16"/>
    </w:rPr>
  </w:style>
  <w:style w:type="paragraph" w:customStyle="1" w:styleId="OTRTitleFIO">
    <w:name w:val="OTR_Title_FIO"/>
    <w:basedOn w:val="OTRTitleDol"/>
    <w:semiHidden/>
    <w:rsid w:val="002060A7"/>
    <w:rPr>
      <w:u w:val="single"/>
    </w:rPr>
  </w:style>
  <w:style w:type="paragraph" w:customStyle="1" w:styleId="OTRTitlePageNum">
    <w:name w:val="OTR_Title_PageNum"/>
    <w:basedOn w:val="af5"/>
    <w:semiHidden/>
    <w:rsid w:val="002060A7"/>
    <w:pPr>
      <w:keepNext/>
      <w:spacing w:before="160" w:after="2040"/>
      <w:jc w:val="center"/>
    </w:pPr>
    <w:rPr>
      <w:b/>
      <w:bCs/>
    </w:rPr>
  </w:style>
  <w:style w:type="numbering" w:styleId="1ai">
    <w:name w:val="Outline List 1"/>
    <w:basedOn w:val="af8"/>
    <w:rsid w:val="002060A7"/>
    <w:pPr>
      <w:numPr>
        <w:numId w:val="28"/>
      </w:numPr>
    </w:pPr>
  </w:style>
  <w:style w:type="character" w:customStyle="1" w:styleId="OTRListMark0">
    <w:name w:val="OTR_List_Mark Знак"/>
    <w:link w:val="OTRListMark"/>
    <w:rsid w:val="002060A7"/>
    <w:rPr>
      <w:sz w:val="24"/>
    </w:rPr>
  </w:style>
  <w:style w:type="paragraph" w:customStyle="1" w:styleId="OTRContents">
    <w:name w:val="OTR_Contents"/>
    <w:basedOn w:val="af5"/>
    <w:semiHidden/>
    <w:rsid w:val="002060A7"/>
    <w:pPr>
      <w:keepNext/>
      <w:pageBreakBefore/>
      <w:spacing w:before="120" w:after="240"/>
      <w:jc w:val="center"/>
    </w:pPr>
    <w:rPr>
      <w:b/>
      <w:szCs w:val="32"/>
    </w:rPr>
  </w:style>
  <w:style w:type="character" w:customStyle="1" w:styleId="otrsymitalic0">
    <w:name w:val="otrsymitalic0"/>
    <w:rsid w:val="002060A7"/>
    <w:rPr>
      <w:i/>
      <w:iCs/>
    </w:rPr>
  </w:style>
  <w:style w:type="paragraph" w:customStyle="1" w:styleId="affffff0">
    <w:name w:val="Знак"/>
    <w:basedOn w:val="af5"/>
    <w:next w:val="af5"/>
    <w:semiHidden/>
    <w:rsid w:val="002060A7"/>
    <w:pPr>
      <w:spacing w:after="160" w:line="240" w:lineRule="exact"/>
    </w:pPr>
    <w:rPr>
      <w:rFonts w:ascii="Arial" w:hAnsi="Arial" w:cs="Arial"/>
      <w:sz w:val="20"/>
      <w:lang w:val="en-US" w:eastAsia="en-US"/>
    </w:rPr>
  </w:style>
  <w:style w:type="paragraph" w:customStyle="1" w:styleId="affffff1">
    <w:name w:val="Знак Знак Знак Знак Знак Знак Знак Знак Знак Знак"/>
    <w:basedOn w:val="af5"/>
    <w:rsid w:val="002060A7"/>
    <w:pPr>
      <w:spacing w:after="160" w:line="240" w:lineRule="exact"/>
    </w:pPr>
    <w:rPr>
      <w:rFonts w:ascii="Verdana" w:hAnsi="Verdana"/>
      <w:szCs w:val="24"/>
      <w:lang w:val="en-US" w:eastAsia="en-US"/>
    </w:rPr>
  </w:style>
  <w:style w:type="paragraph" w:customStyle="1" w:styleId="OTRNameTable">
    <w:name w:val="OTR_Name_Table"/>
    <w:basedOn w:val="OTRDefault"/>
    <w:rsid w:val="002060A7"/>
    <w:pPr>
      <w:keepNext/>
      <w:numPr>
        <w:numId w:val="23"/>
      </w:numPr>
      <w:tabs>
        <w:tab w:val="clear" w:pos="720"/>
        <w:tab w:val="num" w:pos="360"/>
        <w:tab w:val="num" w:pos="1080"/>
      </w:tabs>
      <w:spacing w:before="120"/>
      <w:ind w:left="0" w:firstLine="0"/>
    </w:pPr>
    <w:rPr>
      <w:b/>
    </w:rPr>
  </w:style>
  <w:style w:type="paragraph" w:customStyle="1" w:styleId="Char">
    <w:name w:val="Обычный маркированный Char"/>
    <w:basedOn w:val="af5"/>
    <w:link w:val="CharChar"/>
    <w:qFormat/>
    <w:rsid w:val="002060A7"/>
    <w:pPr>
      <w:spacing w:line="360" w:lineRule="auto"/>
      <w:ind w:left="1429" w:hanging="360"/>
      <w:jc w:val="both"/>
    </w:pPr>
    <w:rPr>
      <w:rFonts w:eastAsia="Calibri"/>
      <w:szCs w:val="22"/>
    </w:rPr>
  </w:style>
  <w:style w:type="character" w:customStyle="1" w:styleId="CharChar">
    <w:name w:val="Обычный маркированный Char Char"/>
    <w:link w:val="Char"/>
    <w:rsid w:val="002060A7"/>
    <w:rPr>
      <w:rFonts w:eastAsia="Calibri"/>
      <w:sz w:val="24"/>
      <w:szCs w:val="22"/>
    </w:rPr>
  </w:style>
  <w:style w:type="character" w:customStyle="1" w:styleId="OTRSymBold">
    <w:name w:val="OTR_Sym_Bold"/>
    <w:rsid w:val="002060A7"/>
    <w:rPr>
      <w:b/>
    </w:rPr>
  </w:style>
  <w:style w:type="table" w:customStyle="1" w:styleId="OTRTable">
    <w:name w:val="OTR_Table"/>
    <w:basedOn w:val="af7"/>
    <w:rsid w:val="002060A7"/>
    <w:pPr>
      <w:spacing w:before="60" w:after="60"/>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keepNext/>
        <w:keepLines w:val="0"/>
        <w:pageBreakBefore w:val="0"/>
        <w:widowControl w:val="0"/>
        <w:suppressLineNumbers w:val="0"/>
        <w:suppressAutoHyphens w:val="0"/>
        <w:wordWrap/>
        <w:spacing w:beforeLines="0" w:beforeAutospacing="0" w:afterLines="0" w:afterAutospacing="0" w:line="240" w:lineRule="auto"/>
        <w:ind w:leftChars="0" w:left="0" w:rightChars="0" w:right="0" w:firstLineChars="0" w:firstLine="0"/>
        <w:contextualSpacing w:val="0"/>
        <w:jc w:val="center"/>
        <w:outlineLvl w:val="9"/>
      </w:pPr>
      <w:rPr>
        <w:rFonts w:ascii="Times New Roman" w:hAnsi="Times New Roman"/>
        <w:b w:val="0"/>
        <w:i w:val="0"/>
        <w:sz w:val="24"/>
      </w:rPr>
      <w:tblPr/>
      <w:tcPr>
        <w:shd w:val="clear" w:color="auto" w:fill="E6E6E6"/>
      </w:tcPr>
    </w:tblStylePr>
  </w:style>
  <w:style w:type="character" w:customStyle="1" w:styleId="18">
    <w:name w:val="Название объекта Знак1"/>
    <w:aliases w:val="Рисунок название стить Знак,Название объекта Знак Знак,Название объекта Знак1 Знак Знак,Название объекта Знак Знак Знак Знак,Name_object Знак Знак Знак Знак,Наименование объекта Знак Знак Знак Знак,Name_object Знак1 Знак Знак"/>
    <w:link w:val="afffc"/>
    <w:rsid w:val="002060A7"/>
    <w:rPr>
      <w:b/>
      <w:bCs/>
      <w:sz w:val="24"/>
      <w:szCs w:val="24"/>
    </w:rPr>
  </w:style>
  <w:style w:type="character" w:customStyle="1" w:styleId="affffff2">
    <w:name w:val="Текст сноски Знак"/>
    <w:link w:val="affffff3"/>
    <w:rsid w:val="002060A7"/>
  </w:style>
  <w:style w:type="paragraph" w:customStyle="1" w:styleId="1f1">
    <w:name w:val="Абзац списка1"/>
    <w:basedOn w:val="af5"/>
    <w:rsid w:val="002060A7"/>
    <w:pPr>
      <w:ind w:left="720"/>
      <w:contextualSpacing/>
      <w:jc w:val="both"/>
    </w:pPr>
    <w:rPr>
      <w:rFonts w:eastAsia="Calibri"/>
      <w:szCs w:val="24"/>
      <w:lang w:val="en-US" w:eastAsia="en-US"/>
    </w:rPr>
  </w:style>
  <w:style w:type="paragraph" w:customStyle="1" w:styleId="ac">
    <w:name w:val="СценарийНью"/>
    <w:basedOn w:val="af5"/>
    <w:rsid w:val="002060A7"/>
    <w:pPr>
      <w:numPr>
        <w:numId w:val="29"/>
      </w:numPr>
      <w:tabs>
        <w:tab w:val="left" w:pos="1482"/>
      </w:tabs>
      <w:autoSpaceDE w:val="0"/>
      <w:autoSpaceDN w:val="0"/>
      <w:adjustRightInd w:val="0"/>
      <w:spacing w:before="120" w:after="60"/>
      <w:ind w:right="851"/>
      <w:jc w:val="both"/>
    </w:pPr>
    <w:rPr>
      <w:rFonts w:cs="Tahoma"/>
      <w:iCs/>
      <w:szCs w:val="22"/>
    </w:rPr>
  </w:style>
  <w:style w:type="paragraph" w:customStyle="1" w:styleId="af2">
    <w:name w:val="макрированный"/>
    <w:basedOn w:val="af5"/>
    <w:rsid w:val="002060A7"/>
    <w:pPr>
      <w:numPr>
        <w:numId w:val="30"/>
      </w:numPr>
      <w:tabs>
        <w:tab w:val="left" w:pos="5683"/>
      </w:tabs>
      <w:spacing w:line="360" w:lineRule="auto"/>
      <w:jc w:val="both"/>
    </w:pPr>
  </w:style>
  <w:style w:type="paragraph" w:customStyle="1" w:styleId="2-Char">
    <w:name w:val="Обычный маркированный 2-ой уровень Char"/>
    <w:basedOn w:val="af2"/>
    <w:rsid w:val="002060A7"/>
    <w:pPr>
      <w:numPr>
        <w:ilvl w:val="1"/>
      </w:numPr>
      <w:tabs>
        <w:tab w:val="num" w:pos="1296"/>
        <w:tab w:val="num" w:pos="1581"/>
      </w:tabs>
      <w:ind w:left="1429" w:hanging="576"/>
    </w:pPr>
  </w:style>
  <w:style w:type="paragraph" w:customStyle="1" w:styleId="1-">
    <w:name w:val="Перечисление 1-го уровня"/>
    <w:basedOn w:val="af5"/>
    <w:autoRedefine/>
    <w:qFormat/>
    <w:rsid w:val="002060A7"/>
    <w:pPr>
      <w:numPr>
        <w:numId w:val="31"/>
      </w:numPr>
      <w:spacing w:line="360" w:lineRule="auto"/>
      <w:jc w:val="both"/>
    </w:pPr>
    <w:rPr>
      <w:szCs w:val="24"/>
    </w:rPr>
  </w:style>
  <w:style w:type="paragraph" w:customStyle="1" w:styleId="affffff4">
    <w:name w:val="Маркир список"/>
    <w:basedOn w:val="af5"/>
    <w:semiHidden/>
    <w:rsid w:val="002060A7"/>
    <w:pPr>
      <w:tabs>
        <w:tab w:val="num" w:pos="1080"/>
        <w:tab w:val="left" w:pos="1191"/>
      </w:tabs>
      <w:spacing w:line="360" w:lineRule="auto"/>
      <w:ind w:left="1080" w:hanging="360"/>
      <w:jc w:val="both"/>
    </w:pPr>
    <w:rPr>
      <w:snapToGrid w:val="0"/>
    </w:rPr>
  </w:style>
  <w:style w:type="paragraph" w:customStyle="1" w:styleId="a6">
    <w:name w:val="Перечисление второго уровня"/>
    <w:basedOn w:val="af5"/>
    <w:qFormat/>
    <w:rsid w:val="002060A7"/>
    <w:pPr>
      <w:numPr>
        <w:ilvl w:val="1"/>
        <w:numId w:val="31"/>
      </w:numPr>
      <w:spacing w:line="360" w:lineRule="auto"/>
      <w:jc w:val="both"/>
    </w:pPr>
    <w:rPr>
      <w:szCs w:val="24"/>
    </w:rPr>
  </w:style>
  <w:style w:type="paragraph" w:customStyle="1" w:styleId="affffff5">
    <w:name w:val="Примечание"/>
    <w:basedOn w:val="af5"/>
    <w:semiHidden/>
    <w:rsid w:val="002060A7"/>
    <w:pPr>
      <w:autoSpaceDE w:val="0"/>
      <w:autoSpaceDN w:val="0"/>
      <w:adjustRightInd w:val="0"/>
      <w:spacing w:before="120" w:line="360" w:lineRule="auto"/>
      <w:jc w:val="both"/>
      <w:textAlignment w:val="baseline"/>
    </w:pPr>
    <w:rPr>
      <w:szCs w:val="24"/>
    </w:rPr>
  </w:style>
  <w:style w:type="paragraph" w:customStyle="1" w:styleId="3-">
    <w:name w:val="Перечисление 3-го уровня"/>
    <w:basedOn w:val="a6"/>
    <w:qFormat/>
    <w:rsid w:val="002060A7"/>
    <w:pPr>
      <w:numPr>
        <w:ilvl w:val="2"/>
      </w:numPr>
    </w:pPr>
  </w:style>
  <w:style w:type="numbering" w:customStyle="1" w:styleId="a7">
    <w:name w:val="Нумерованные"/>
    <w:basedOn w:val="af8"/>
    <w:semiHidden/>
    <w:rsid w:val="002060A7"/>
    <w:pPr>
      <w:numPr>
        <w:numId w:val="15"/>
      </w:numPr>
    </w:pPr>
  </w:style>
  <w:style w:type="paragraph" w:customStyle="1" w:styleId="affffff6">
    <w:name w:val="Номер года"/>
    <w:basedOn w:val="af5"/>
    <w:semiHidden/>
    <w:rsid w:val="002060A7"/>
    <w:pPr>
      <w:autoSpaceDE w:val="0"/>
      <w:autoSpaceDN w:val="0"/>
      <w:adjustRightInd w:val="0"/>
      <w:spacing w:before="120" w:line="360" w:lineRule="auto"/>
      <w:jc w:val="center"/>
      <w:textAlignment w:val="baseline"/>
    </w:pPr>
  </w:style>
  <w:style w:type="paragraph" w:customStyle="1" w:styleId="affffff7">
    <w:name w:val="Титульный лист"/>
    <w:basedOn w:val="af5"/>
    <w:semiHidden/>
    <w:rsid w:val="002060A7"/>
    <w:pPr>
      <w:widowControl w:val="0"/>
      <w:shd w:val="clear" w:color="auto" w:fill="FFFFFF"/>
      <w:autoSpaceDE w:val="0"/>
      <w:autoSpaceDN w:val="0"/>
      <w:adjustRightInd w:val="0"/>
      <w:spacing w:before="1718" w:line="360" w:lineRule="auto"/>
      <w:ind w:left="998"/>
      <w:jc w:val="center"/>
      <w:textAlignment w:val="baseline"/>
    </w:pPr>
  </w:style>
  <w:style w:type="paragraph" w:customStyle="1" w:styleId="affffff8">
    <w:name w:val="Абзац Обычный"/>
    <w:basedOn w:val="af5"/>
    <w:autoRedefine/>
    <w:semiHidden/>
    <w:rsid w:val="002060A7"/>
    <w:pPr>
      <w:spacing w:line="360" w:lineRule="auto"/>
      <w:ind w:firstLine="567"/>
      <w:jc w:val="both"/>
    </w:pPr>
  </w:style>
  <w:style w:type="paragraph" w:customStyle="1" w:styleId="Web">
    <w:name w:val="Обычный (Web)"/>
    <w:basedOn w:val="af5"/>
    <w:semiHidden/>
    <w:rsid w:val="002060A7"/>
    <w:pPr>
      <w:jc w:val="both"/>
    </w:pPr>
    <w:rPr>
      <w:rFonts w:ascii="Arial Unicode MS" w:eastAsia="Arial Unicode MS" w:hAnsi="Arial Unicode MS"/>
    </w:rPr>
  </w:style>
  <w:style w:type="paragraph" w:styleId="affffff3">
    <w:name w:val="footnote text"/>
    <w:basedOn w:val="af5"/>
    <w:link w:val="affffff2"/>
    <w:rsid w:val="002060A7"/>
    <w:pPr>
      <w:spacing w:line="360" w:lineRule="auto"/>
      <w:jc w:val="both"/>
    </w:pPr>
    <w:rPr>
      <w:sz w:val="20"/>
    </w:rPr>
  </w:style>
  <w:style w:type="character" w:customStyle="1" w:styleId="1f2">
    <w:name w:val="Текст сноски Знак1"/>
    <w:basedOn w:val="af6"/>
    <w:rsid w:val="002060A7"/>
  </w:style>
  <w:style w:type="character" w:styleId="affffff9">
    <w:name w:val="footnote reference"/>
    <w:rsid w:val="002060A7"/>
    <w:rPr>
      <w:vertAlign w:val="superscript"/>
    </w:rPr>
  </w:style>
  <w:style w:type="paragraph" w:customStyle="1" w:styleId="75">
    <w:name w:val="Абзац Обычный7"/>
    <w:basedOn w:val="af5"/>
    <w:autoRedefine/>
    <w:semiHidden/>
    <w:rsid w:val="002060A7"/>
    <w:pPr>
      <w:widowControl w:val="0"/>
      <w:spacing w:line="360" w:lineRule="auto"/>
      <w:ind w:firstLine="709"/>
      <w:jc w:val="both"/>
    </w:pPr>
  </w:style>
  <w:style w:type="paragraph" w:customStyle="1" w:styleId="85">
    <w:name w:val="Абзац Обычный8"/>
    <w:basedOn w:val="af5"/>
    <w:autoRedefine/>
    <w:semiHidden/>
    <w:rsid w:val="002060A7"/>
    <w:pPr>
      <w:widowControl w:val="0"/>
      <w:tabs>
        <w:tab w:val="left" w:pos="1985"/>
        <w:tab w:val="left" w:pos="2127"/>
      </w:tabs>
      <w:spacing w:line="360" w:lineRule="auto"/>
      <w:ind w:firstLine="709"/>
      <w:jc w:val="both"/>
    </w:pPr>
    <w:rPr>
      <w:bCs/>
    </w:rPr>
  </w:style>
  <w:style w:type="paragraph" w:customStyle="1" w:styleId="affffffa">
    <w:name w:val="Вариант мышь"/>
    <w:basedOn w:val="af5"/>
    <w:next w:val="af5"/>
    <w:semiHidden/>
    <w:rsid w:val="002060A7"/>
    <w:pPr>
      <w:keepNext/>
      <w:tabs>
        <w:tab w:val="num" w:pos="720"/>
        <w:tab w:val="left" w:pos="1134"/>
        <w:tab w:val="left" w:pos="1418"/>
      </w:tabs>
      <w:spacing w:before="60" w:after="60"/>
      <w:ind w:left="720" w:hanging="360"/>
      <w:jc w:val="both"/>
    </w:pPr>
    <w:rPr>
      <w:kern w:val="2"/>
    </w:rPr>
  </w:style>
  <w:style w:type="paragraph" w:customStyle="1" w:styleId="affffffb">
    <w:name w:val="Вариант клавиатура"/>
    <w:basedOn w:val="af5"/>
    <w:semiHidden/>
    <w:rsid w:val="002060A7"/>
    <w:pPr>
      <w:tabs>
        <w:tab w:val="num" w:pos="972"/>
        <w:tab w:val="left" w:pos="1134"/>
        <w:tab w:val="left" w:pos="1418"/>
      </w:tabs>
      <w:ind w:left="1134"/>
      <w:jc w:val="both"/>
    </w:pPr>
  </w:style>
  <w:style w:type="paragraph" w:customStyle="1" w:styleId="1f3">
    <w:name w:val="Абзац Обычный1"/>
    <w:basedOn w:val="af5"/>
    <w:autoRedefine/>
    <w:semiHidden/>
    <w:rsid w:val="002060A7"/>
    <w:pPr>
      <w:widowControl w:val="0"/>
      <w:spacing w:line="360" w:lineRule="auto"/>
      <w:ind w:firstLine="709"/>
      <w:jc w:val="both"/>
    </w:pPr>
  </w:style>
  <w:style w:type="paragraph" w:customStyle="1" w:styleId="5a">
    <w:name w:val="Абзац Обычный5"/>
    <w:basedOn w:val="af5"/>
    <w:autoRedefine/>
    <w:semiHidden/>
    <w:rsid w:val="002060A7"/>
    <w:pPr>
      <w:widowControl w:val="0"/>
      <w:spacing w:line="360" w:lineRule="auto"/>
      <w:ind w:firstLine="709"/>
      <w:jc w:val="both"/>
    </w:pPr>
  </w:style>
  <w:style w:type="paragraph" w:customStyle="1" w:styleId="2f8">
    <w:name w:val="Абзац Обычный2"/>
    <w:basedOn w:val="af5"/>
    <w:autoRedefine/>
    <w:semiHidden/>
    <w:rsid w:val="002060A7"/>
    <w:pPr>
      <w:widowControl w:val="0"/>
      <w:spacing w:line="360" w:lineRule="auto"/>
      <w:ind w:firstLine="709"/>
      <w:jc w:val="both"/>
    </w:pPr>
  </w:style>
  <w:style w:type="paragraph" w:customStyle="1" w:styleId="3f2">
    <w:name w:val="Абзац Обычный3"/>
    <w:basedOn w:val="af5"/>
    <w:autoRedefine/>
    <w:semiHidden/>
    <w:rsid w:val="002060A7"/>
    <w:pPr>
      <w:widowControl w:val="0"/>
      <w:spacing w:line="360" w:lineRule="auto"/>
      <w:ind w:firstLine="709"/>
      <w:jc w:val="both"/>
    </w:pPr>
  </w:style>
  <w:style w:type="paragraph" w:customStyle="1" w:styleId="4b">
    <w:name w:val="Абзац Обычный4"/>
    <w:basedOn w:val="af5"/>
    <w:autoRedefine/>
    <w:semiHidden/>
    <w:rsid w:val="002060A7"/>
    <w:pPr>
      <w:widowControl w:val="0"/>
      <w:spacing w:line="360" w:lineRule="auto"/>
      <w:ind w:firstLine="709"/>
      <w:jc w:val="both"/>
    </w:pPr>
  </w:style>
  <w:style w:type="paragraph" w:customStyle="1" w:styleId="65">
    <w:name w:val="Абзац Обычный6"/>
    <w:basedOn w:val="af5"/>
    <w:autoRedefine/>
    <w:semiHidden/>
    <w:rsid w:val="002060A7"/>
    <w:pPr>
      <w:widowControl w:val="0"/>
      <w:spacing w:line="360" w:lineRule="auto"/>
      <w:ind w:firstLine="709"/>
      <w:jc w:val="both"/>
    </w:pPr>
  </w:style>
  <w:style w:type="paragraph" w:customStyle="1" w:styleId="94">
    <w:name w:val="Абзац Обычный9"/>
    <w:basedOn w:val="af5"/>
    <w:autoRedefine/>
    <w:semiHidden/>
    <w:rsid w:val="002060A7"/>
    <w:pPr>
      <w:widowControl w:val="0"/>
      <w:spacing w:line="360" w:lineRule="auto"/>
      <w:ind w:firstLine="709"/>
      <w:jc w:val="both"/>
    </w:pPr>
  </w:style>
  <w:style w:type="paragraph" w:customStyle="1" w:styleId="affffffc">
    <w:name w:val="Таблица"/>
    <w:basedOn w:val="af5"/>
    <w:semiHidden/>
    <w:rsid w:val="002060A7"/>
    <w:pPr>
      <w:widowControl w:val="0"/>
      <w:suppressLineNumbers/>
      <w:suppressAutoHyphens/>
      <w:spacing w:before="80" w:after="40"/>
      <w:jc w:val="both"/>
    </w:pPr>
    <w:rPr>
      <w:sz w:val="22"/>
      <w:lang w:eastAsia="en-US"/>
    </w:rPr>
  </w:style>
  <w:style w:type="paragraph" w:customStyle="1" w:styleId="affffffd">
    <w:name w:val="Столбец"/>
    <w:basedOn w:val="af5"/>
    <w:semiHidden/>
    <w:rsid w:val="002060A7"/>
    <w:pPr>
      <w:widowControl w:val="0"/>
      <w:suppressLineNumbers/>
      <w:suppressAutoHyphens/>
      <w:spacing w:after="40"/>
      <w:jc w:val="center"/>
    </w:pPr>
    <w:rPr>
      <w:b/>
      <w:sz w:val="22"/>
      <w:lang w:eastAsia="en-US"/>
    </w:rPr>
  </w:style>
  <w:style w:type="paragraph" w:customStyle="1" w:styleId="affffffe">
    <w:name w:val="Обычный текст"/>
    <w:basedOn w:val="af5"/>
    <w:rsid w:val="002060A7"/>
    <w:pPr>
      <w:spacing w:after="120" w:line="360" w:lineRule="auto"/>
      <w:ind w:firstLine="709"/>
      <w:jc w:val="both"/>
    </w:pPr>
  </w:style>
  <w:style w:type="paragraph" w:styleId="afffffff">
    <w:name w:val="No Spacing"/>
    <w:uiPriority w:val="1"/>
    <w:qFormat/>
    <w:rsid w:val="00EB13B1"/>
    <w:rPr>
      <w:rFonts w:asciiTheme="minorHAnsi" w:eastAsiaTheme="minorHAnsi" w:hAnsiTheme="minorHAnsi" w:cstheme="minorBidi"/>
      <w:sz w:val="22"/>
      <w:szCs w:val="22"/>
      <w:lang w:eastAsia="en-US"/>
    </w:rPr>
  </w:style>
  <w:style w:type="paragraph" w:customStyle="1" w:styleId="afffffff0">
    <w:name w:val="Текст в таблице + курсив"/>
    <w:basedOn w:val="afffffff1"/>
    <w:rsid w:val="00DE4F8F"/>
    <w:rPr>
      <w:i/>
      <w:iCs/>
    </w:rPr>
  </w:style>
  <w:style w:type="paragraph" w:customStyle="1" w:styleId="afffffff2">
    <w:name w:val="УТВЕРЖДАЮ"/>
    <w:qFormat/>
    <w:rsid w:val="00DE4F8F"/>
    <w:pPr>
      <w:spacing w:line="360" w:lineRule="auto"/>
      <w:jc w:val="center"/>
    </w:pPr>
    <w:rPr>
      <w:b/>
      <w:bCs/>
      <w:caps/>
      <w:sz w:val="28"/>
      <w:szCs w:val="24"/>
      <w:lang w:eastAsia="en-US"/>
    </w:rPr>
  </w:style>
  <w:style w:type="paragraph" w:customStyle="1" w:styleId="afffffff3">
    <w:name w:val="Заголовок информационного элемента"/>
    <w:basedOn w:val="af5"/>
    <w:qFormat/>
    <w:rsid w:val="00DE4F8F"/>
    <w:pPr>
      <w:keepNext/>
      <w:pageBreakBefore/>
      <w:spacing w:line="288" w:lineRule="auto"/>
      <w:jc w:val="center"/>
    </w:pPr>
    <w:rPr>
      <w:b/>
      <w:sz w:val="32"/>
      <w:szCs w:val="24"/>
    </w:rPr>
  </w:style>
  <w:style w:type="paragraph" w:customStyle="1" w:styleId="afffffff4">
    <w:name w:val="Согласующая подпись"/>
    <w:basedOn w:val="af5"/>
    <w:qFormat/>
    <w:rsid w:val="00DE4F8F"/>
    <w:pPr>
      <w:widowControl w:val="0"/>
      <w:spacing w:line="288" w:lineRule="auto"/>
      <w:jc w:val="center"/>
    </w:pPr>
    <w:rPr>
      <w:rFonts w:eastAsia="Batang"/>
      <w:szCs w:val="24"/>
      <w:lang w:eastAsia="en-US"/>
    </w:rPr>
  </w:style>
  <w:style w:type="paragraph" w:customStyle="1" w:styleId="afffffff1">
    <w:name w:val="Текст в таблице"/>
    <w:basedOn w:val="af5"/>
    <w:link w:val="afffffff5"/>
    <w:uiPriority w:val="99"/>
    <w:qFormat/>
    <w:rsid w:val="00DE4F8F"/>
    <w:pPr>
      <w:jc w:val="both"/>
    </w:pPr>
    <w:rPr>
      <w:szCs w:val="24"/>
    </w:rPr>
  </w:style>
  <w:style w:type="paragraph" w:customStyle="1" w:styleId="afffffff6">
    <w:name w:val="Название колонки в таблице"/>
    <w:basedOn w:val="af5"/>
    <w:qFormat/>
    <w:rsid w:val="00DE4F8F"/>
    <w:pPr>
      <w:keepNext/>
      <w:spacing w:line="288" w:lineRule="auto"/>
      <w:jc w:val="center"/>
    </w:pPr>
    <w:rPr>
      <w:b/>
      <w:szCs w:val="24"/>
    </w:rPr>
  </w:style>
  <w:style w:type="paragraph" w:customStyle="1" w:styleId="141">
    <w:name w:val="По центру 14 Ж"/>
    <w:basedOn w:val="af5"/>
    <w:qFormat/>
    <w:rsid w:val="00DE4F8F"/>
    <w:pPr>
      <w:spacing w:line="288" w:lineRule="auto"/>
      <w:jc w:val="center"/>
    </w:pPr>
    <w:rPr>
      <w:b/>
      <w:szCs w:val="24"/>
    </w:rPr>
  </w:style>
  <w:style w:type="paragraph" w:customStyle="1" w:styleId="af1">
    <w:name w:val="Перечисление а)"/>
    <w:basedOn w:val="af5"/>
    <w:qFormat/>
    <w:rsid w:val="00DE4F8F"/>
    <w:pPr>
      <w:numPr>
        <w:numId w:val="39"/>
      </w:numPr>
      <w:spacing w:line="288" w:lineRule="auto"/>
      <w:jc w:val="both"/>
    </w:pPr>
    <w:rPr>
      <w:szCs w:val="24"/>
    </w:rPr>
  </w:style>
  <w:style w:type="paragraph" w:customStyle="1" w:styleId="afffffff7">
    <w:name w:val="Рисунок"/>
    <w:basedOn w:val="af5"/>
    <w:qFormat/>
    <w:rsid w:val="00DE4F8F"/>
    <w:pPr>
      <w:keepNext/>
      <w:spacing w:line="288" w:lineRule="auto"/>
      <w:jc w:val="center"/>
    </w:pPr>
    <w:rPr>
      <w:szCs w:val="24"/>
    </w:rPr>
  </w:style>
  <w:style w:type="paragraph" w:customStyle="1" w:styleId="afffffff8">
    <w:name w:val="Подпись к рисунку"/>
    <w:basedOn w:val="af5"/>
    <w:qFormat/>
    <w:rsid w:val="00DE4F8F"/>
    <w:pPr>
      <w:spacing w:line="288" w:lineRule="auto"/>
      <w:jc w:val="center"/>
    </w:pPr>
    <w:rPr>
      <w:szCs w:val="24"/>
    </w:rPr>
  </w:style>
  <w:style w:type="paragraph" w:customStyle="1" w:styleId="afffffff9">
    <w:name w:val="Подпись к таблице"/>
    <w:basedOn w:val="af5"/>
    <w:qFormat/>
    <w:rsid w:val="00DE4F8F"/>
    <w:pPr>
      <w:keepNext/>
      <w:spacing w:after="120" w:line="288" w:lineRule="auto"/>
    </w:pPr>
    <w:rPr>
      <w:szCs w:val="24"/>
    </w:rPr>
  </w:style>
  <w:style w:type="paragraph" w:customStyle="1" w:styleId="a1">
    <w:name w:val="Приложение"/>
    <w:basedOn w:val="af5"/>
    <w:autoRedefine/>
    <w:qFormat/>
    <w:rsid w:val="00DE4F8F"/>
    <w:pPr>
      <w:keepNext/>
      <w:pageBreakBefore/>
      <w:numPr>
        <w:numId w:val="36"/>
      </w:numPr>
      <w:spacing w:before="120" w:after="240" w:line="288" w:lineRule="auto"/>
      <w:jc w:val="center"/>
      <w:outlineLvl w:val="0"/>
    </w:pPr>
    <w:rPr>
      <w:szCs w:val="24"/>
    </w:rPr>
  </w:style>
  <w:style w:type="paragraph" w:customStyle="1" w:styleId="a2">
    <w:name w:val="Заголовок Приложения"/>
    <w:basedOn w:val="af5"/>
    <w:autoRedefine/>
    <w:qFormat/>
    <w:rsid w:val="00DE4F8F"/>
    <w:pPr>
      <w:keepNext/>
      <w:numPr>
        <w:ilvl w:val="1"/>
        <w:numId w:val="36"/>
      </w:numPr>
      <w:spacing w:line="288" w:lineRule="auto"/>
      <w:jc w:val="both"/>
      <w:outlineLvl w:val="0"/>
    </w:pPr>
    <w:rPr>
      <w:b/>
      <w:szCs w:val="24"/>
    </w:rPr>
  </w:style>
  <w:style w:type="paragraph" w:customStyle="1" w:styleId="a3">
    <w:name w:val="подпись Рисунок приложения"/>
    <w:basedOn w:val="af5"/>
    <w:qFormat/>
    <w:rsid w:val="00DE4F8F"/>
    <w:pPr>
      <w:numPr>
        <w:ilvl w:val="2"/>
        <w:numId w:val="36"/>
      </w:numPr>
      <w:spacing w:line="288" w:lineRule="auto"/>
      <w:jc w:val="center"/>
    </w:pPr>
    <w:rPr>
      <w:szCs w:val="24"/>
    </w:rPr>
  </w:style>
  <w:style w:type="paragraph" w:customStyle="1" w:styleId="a4">
    <w:name w:val="Таблица приложения"/>
    <w:basedOn w:val="afffffff9"/>
    <w:qFormat/>
    <w:rsid w:val="00DE4F8F"/>
    <w:pPr>
      <w:numPr>
        <w:ilvl w:val="3"/>
        <w:numId w:val="36"/>
      </w:numPr>
    </w:pPr>
    <w:rPr>
      <w:lang w:val="en-US"/>
    </w:rPr>
  </w:style>
  <w:style w:type="paragraph" w:customStyle="1" w:styleId="afffffffa">
    <w:name w:val="Текст в таблице полужирный"/>
    <w:basedOn w:val="afffffff1"/>
    <w:qFormat/>
    <w:rsid w:val="00DE4F8F"/>
    <w:rPr>
      <w:b/>
    </w:rPr>
  </w:style>
  <w:style w:type="paragraph" w:customStyle="1" w:styleId="afffffffb">
    <w:name w:val="Обычный курсив"/>
    <w:basedOn w:val="af5"/>
    <w:qFormat/>
    <w:rsid w:val="00DE4F8F"/>
    <w:pPr>
      <w:spacing w:line="288" w:lineRule="auto"/>
      <w:ind w:firstLine="709"/>
      <w:jc w:val="both"/>
    </w:pPr>
    <w:rPr>
      <w:i/>
      <w:szCs w:val="24"/>
    </w:rPr>
  </w:style>
  <w:style w:type="paragraph" w:customStyle="1" w:styleId="afffffffc">
    <w:name w:val="Обычный по центру"/>
    <w:basedOn w:val="af5"/>
    <w:qFormat/>
    <w:rsid w:val="00DE4F8F"/>
    <w:pPr>
      <w:spacing w:line="360" w:lineRule="auto"/>
      <w:jc w:val="center"/>
    </w:pPr>
    <w:rPr>
      <w:szCs w:val="24"/>
    </w:rPr>
  </w:style>
  <w:style w:type="numbering" w:customStyle="1" w:styleId="aa">
    <w:name w:val="Списки в документе"/>
    <w:rsid w:val="00DE4F8F"/>
    <w:pPr>
      <w:numPr>
        <w:numId w:val="37"/>
      </w:numPr>
    </w:pPr>
  </w:style>
  <w:style w:type="numbering" w:customStyle="1" w:styleId="af0">
    <w:name w:val="Буквенный стиль"/>
    <w:rsid w:val="00DE4F8F"/>
    <w:pPr>
      <w:numPr>
        <w:numId w:val="38"/>
      </w:numPr>
    </w:pPr>
  </w:style>
  <w:style w:type="paragraph" w:customStyle="1" w:styleId="ad">
    <w:name w:val="Перечисление в таблице"/>
    <w:basedOn w:val="afffffff1"/>
    <w:qFormat/>
    <w:rsid w:val="00DE4F8F"/>
    <w:pPr>
      <w:numPr>
        <w:numId w:val="40"/>
      </w:numPr>
      <w:ind w:left="284" w:hanging="284"/>
    </w:pPr>
  </w:style>
  <w:style w:type="paragraph" w:customStyle="1" w:styleId="ae">
    <w:name w:val="Нумерованное перечисление в таблице"/>
    <w:basedOn w:val="ad"/>
    <w:qFormat/>
    <w:rsid w:val="00DE4F8F"/>
    <w:pPr>
      <w:numPr>
        <w:numId w:val="41"/>
      </w:numPr>
      <w:ind w:left="284" w:hanging="284"/>
    </w:pPr>
    <w:rPr>
      <w:lang w:val="en-US"/>
    </w:rPr>
  </w:style>
  <w:style w:type="paragraph" w:customStyle="1" w:styleId="03">
    <w:name w:val="Стиль Первая строка:  0 см Перед:  3 пт"/>
    <w:basedOn w:val="af5"/>
    <w:rsid w:val="00DE4F8F"/>
    <w:pPr>
      <w:suppressAutoHyphens/>
      <w:spacing w:before="60" w:after="60" w:line="360" w:lineRule="auto"/>
      <w:jc w:val="both"/>
    </w:pPr>
  </w:style>
  <w:style w:type="character" w:customStyle="1" w:styleId="affff2">
    <w:name w:val="Абзац списка Знак"/>
    <w:link w:val="affff1"/>
    <w:uiPriority w:val="34"/>
    <w:rsid w:val="00DE4F8F"/>
    <w:rPr>
      <w:rFonts w:eastAsia="Calibri"/>
      <w:sz w:val="28"/>
      <w:szCs w:val="22"/>
      <w:lang w:eastAsia="en-US"/>
    </w:rPr>
  </w:style>
  <w:style w:type="character" w:customStyle="1" w:styleId="iceouttxt5">
    <w:name w:val="iceouttxt5"/>
    <w:basedOn w:val="af6"/>
    <w:rsid w:val="00DE4F8F"/>
    <w:rPr>
      <w:rFonts w:ascii="Arial" w:hAnsi="Arial" w:cs="Arial" w:hint="default"/>
      <w:color w:val="666666"/>
      <w:sz w:val="17"/>
      <w:szCs w:val="17"/>
    </w:rPr>
  </w:style>
  <w:style w:type="paragraph" w:styleId="afffffffd">
    <w:name w:val="table of figures"/>
    <w:basedOn w:val="af5"/>
    <w:next w:val="af5"/>
    <w:rsid w:val="00DE4F8F"/>
    <w:pPr>
      <w:spacing w:line="288" w:lineRule="auto"/>
      <w:ind w:firstLine="709"/>
      <w:jc w:val="both"/>
    </w:pPr>
    <w:rPr>
      <w:szCs w:val="24"/>
    </w:rPr>
  </w:style>
  <w:style w:type="character" w:customStyle="1" w:styleId="sectionheadertext">
    <w:name w:val="sectionheadertext"/>
    <w:basedOn w:val="af6"/>
    <w:rsid w:val="00DE4F8F"/>
  </w:style>
  <w:style w:type="paragraph" w:customStyle="1" w:styleId="NormalList">
    <w:name w:val="Normal List"/>
    <w:basedOn w:val="af5"/>
    <w:link w:val="NormalListChar"/>
    <w:qFormat/>
    <w:rsid w:val="00DE4F8F"/>
    <w:pPr>
      <w:spacing w:before="180"/>
      <w:ind w:left="2064" w:hanging="504"/>
      <w:jc w:val="both"/>
    </w:pPr>
    <w:rPr>
      <w:szCs w:val="24"/>
      <w:lang w:bidi="en-US"/>
    </w:rPr>
  </w:style>
  <w:style w:type="character" w:customStyle="1" w:styleId="NormalListChar">
    <w:name w:val="Normal List Char"/>
    <w:link w:val="NormalList"/>
    <w:rsid w:val="00DE4F8F"/>
    <w:rPr>
      <w:sz w:val="24"/>
      <w:szCs w:val="24"/>
      <w:lang w:bidi="en-US"/>
    </w:rPr>
  </w:style>
  <w:style w:type="paragraph" w:customStyle="1" w:styleId="TableText">
    <w:name w:val="TableText"/>
    <w:basedOn w:val="af5"/>
    <w:rsid w:val="006E58E0"/>
    <w:pPr>
      <w:keepLines/>
      <w:spacing w:line="288" w:lineRule="auto"/>
      <w:ind w:firstLine="567"/>
      <w:jc w:val="both"/>
    </w:pPr>
  </w:style>
  <w:style w:type="numbering" w:customStyle="1" w:styleId="af">
    <w:name w:val="Мн_фк"/>
    <w:basedOn w:val="af8"/>
    <w:uiPriority w:val="99"/>
    <w:rsid w:val="00F67329"/>
    <w:pPr>
      <w:numPr>
        <w:numId w:val="53"/>
      </w:numPr>
    </w:pPr>
  </w:style>
  <w:style w:type="paragraph" w:customStyle="1" w:styleId="1">
    <w:name w:val="П_З1"/>
    <w:basedOn w:val="10"/>
    <w:link w:val="1f4"/>
    <w:qFormat/>
    <w:rsid w:val="00F67329"/>
    <w:pPr>
      <w:numPr>
        <w:numId w:val="54"/>
      </w:numPr>
      <w:spacing w:after="120"/>
      <w:outlineLvl w:val="1"/>
    </w:pPr>
  </w:style>
  <w:style w:type="character" w:customStyle="1" w:styleId="afffffff5">
    <w:name w:val="Текст в таблице Знак"/>
    <w:link w:val="afffffff1"/>
    <w:rsid w:val="00C2022E"/>
    <w:rPr>
      <w:sz w:val="28"/>
      <w:szCs w:val="24"/>
    </w:rPr>
  </w:style>
  <w:style w:type="character" w:customStyle="1" w:styleId="1f4">
    <w:name w:val="П_З1 Знак"/>
    <w:basedOn w:val="22"/>
    <w:link w:val="1"/>
    <w:rsid w:val="00F67329"/>
    <w:rPr>
      <w:b/>
      <w:caps/>
      <w:kern w:val="28"/>
      <w:sz w:val="32"/>
      <w:szCs w:val="32"/>
    </w:rPr>
  </w:style>
  <w:style w:type="paragraph" w:customStyle="1" w:styleId="afffffffe">
    <w:name w:val="З_без_н"/>
    <w:basedOn w:val="af5"/>
    <w:link w:val="affffffff"/>
    <w:qFormat/>
    <w:rsid w:val="00934F36"/>
    <w:pPr>
      <w:pageBreakBefore/>
      <w:spacing w:after="120" w:line="240" w:lineRule="auto"/>
      <w:jc w:val="center"/>
      <w:outlineLvl w:val="0"/>
    </w:pPr>
    <w:rPr>
      <w:b/>
      <w:szCs w:val="28"/>
      <w:lang w:val="x-none" w:eastAsia="x-none"/>
    </w:rPr>
  </w:style>
  <w:style w:type="character" w:customStyle="1" w:styleId="affffffff">
    <w:name w:val="З_без_н Знак"/>
    <w:basedOn w:val="af6"/>
    <w:link w:val="afffffffe"/>
    <w:rsid w:val="00934F36"/>
    <w:rPr>
      <w:b/>
      <w:sz w:val="28"/>
      <w:szCs w:val="28"/>
      <w:lang w:val="x-none" w:eastAsia="x-none"/>
    </w:rPr>
  </w:style>
  <w:style w:type="paragraph" w:customStyle="1" w:styleId="a8">
    <w:name w:val="__"/>
    <w:basedOn w:val="21"/>
    <w:link w:val="affffffff0"/>
    <w:qFormat/>
    <w:rsid w:val="00F67329"/>
    <w:pPr>
      <w:numPr>
        <w:ilvl w:val="2"/>
        <w:numId w:val="56"/>
      </w:numPr>
      <w:spacing w:before="120" w:after="120"/>
      <w:jc w:val="both"/>
      <w:outlineLvl w:val="2"/>
    </w:pPr>
    <w:rPr>
      <w:bCs/>
      <w:color w:val="000000"/>
      <w:kern w:val="32"/>
      <w:sz w:val="28"/>
      <w:szCs w:val="28"/>
      <w:lang w:eastAsia="en-US"/>
    </w:rPr>
  </w:style>
  <w:style w:type="character" w:customStyle="1" w:styleId="affffffff0">
    <w:name w:val="__ Знак"/>
    <w:link w:val="a8"/>
    <w:rsid w:val="00F67329"/>
    <w:rPr>
      <w:b/>
      <w:bCs/>
      <w:color w:val="000000"/>
      <w:kern w:val="32"/>
      <w:sz w:val="28"/>
      <w:szCs w:val="28"/>
      <w:lang w:eastAsia="en-US"/>
    </w:rPr>
  </w:style>
  <w:style w:type="paragraph" w:customStyle="1" w:styleId="a9">
    <w:name w:val="___"/>
    <w:basedOn w:val="41"/>
    <w:link w:val="affffffff1"/>
    <w:qFormat/>
    <w:rsid w:val="00F67329"/>
    <w:pPr>
      <w:numPr>
        <w:ilvl w:val="4"/>
        <w:numId w:val="56"/>
      </w:numPr>
      <w:tabs>
        <w:tab w:val="clear" w:pos="1560"/>
      </w:tabs>
      <w:spacing w:before="120" w:after="120"/>
      <w:jc w:val="both"/>
      <w:outlineLvl w:val="4"/>
    </w:pPr>
    <w:rPr>
      <w:bCs/>
      <w:color w:val="000000"/>
      <w:kern w:val="32"/>
      <w:sz w:val="28"/>
      <w:szCs w:val="28"/>
      <w:lang w:eastAsia="en-US"/>
    </w:rPr>
  </w:style>
  <w:style w:type="character" w:customStyle="1" w:styleId="affffffff1">
    <w:name w:val="___ Знак"/>
    <w:basedOn w:val="42"/>
    <w:link w:val="a9"/>
    <w:rsid w:val="00F67329"/>
    <w:rPr>
      <w:b/>
      <w:bCs/>
      <w:color w:val="000000"/>
      <w:kern w:val="32"/>
      <w:sz w:val="28"/>
      <w:szCs w:val="28"/>
      <w:lang w:eastAsia="en-US"/>
    </w:rPr>
  </w:style>
  <w:style w:type="numbering" w:customStyle="1" w:styleId="20">
    <w:name w:val="Мн_фк_2"/>
    <w:basedOn w:val="af8"/>
    <w:uiPriority w:val="99"/>
    <w:rsid w:val="00F67329"/>
    <w:pPr>
      <w:numPr>
        <w:numId w:val="55"/>
      </w:numPr>
    </w:pPr>
  </w:style>
  <w:style w:type="paragraph" w:customStyle="1" w:styleId="a0">
    <w:name w:val="Маркированный список ш♫"/>
    <w:link w:val="affffffff2"/>
    <w:uiPriority w:val="7"/>
    <w:qFormat/>
    <w:rsid w:val="0093407E"/>
    <w:pPr>
      <w:numPr>
        <w:numId w:val="59"/>
      </w:numPr>
      <w:tabs>
        <w:tab w:val="left" w:pos="1134"/>
      </w:tabs>
      <w:suppressAutoHyphens/>
      <w:spacing w:before="120" w:after="120" w:line="276" w:lineRule="auto"/>
    </w:pPr>
    <w:rPr>
      <w:rFonts w:eastAsia="Calibri"/>
      <w:sz w:val="28"/>
      <w:szCs w:val="24"/>
    </w:rPr>
  </w:style>
  <w:style w:type="character" w:customStyle="1" w:styleId="affffffff2">
    <w:name w:val="Маркированный список ш♫ Знак"/>
    <w:basedOn w:val="af6"/>
    <w:link w:val="a0"/>
    <w:uiPriority w:val="7"/>
    <w:rsid w:val="0093407E"/>
    <w:rPr>
      <w:rFonts w:eastAsia="Calibri"/>
      <w:sz w:val="28"/>
      <w:szCs w:val="24"/>
    </w:rPr>
  </w:style>
  <w:style w:type="paragraph" w:customStyle="1" w:styleId="af4">
    <w:name w:val="Список нумерованный♫"/>
    <w:uiPriority w:val="32"/>
    <w:qFormat/>
    <w:rsid w:val="0093407E"/>
    <w:pPr>
      <w:keepLines/>
      <w:numPr>
        <w:numId w:val="60"/>
      </w:numPr>
      <w:suppressAutoHyphens/>
      <w:spacing w:before="120" w:after="120" w:line="276" w:lineRule="auto"/>
      <w:contextualSpacing/>
      <w:jc w:val="both"/>
    </w:pPr>
    <w:rPr>
      <w:rFonts w:ascii="+Times New Roman" w:hAnsi="+Times New Roman"/>
      <w:snapToGrid w:val="0"/>
      <w:color w:val="000000"/>
      <w:sz w:val="28"/>
    </w:rPr>
  </w:style>
  <w:style w:type="paragraph" w:customStyle="1" w:styleId="affffffff3">
    <w:name w:val="Заголовок без нумерации♫"/>
    <w:next w:val="aff1"/>
    <w:qFormat/>
    <w:rsid w:val="0093407E"/>
    <w:pPr>
      <w:keepNext/>
      <w:keepLines/>
      <w:suppressAutoHyphens/>
      <w:spacing w:before="360" w:after="120" w:line="276" w:lineRule="auto"/>
      <w:contextualSpacing/>
      <w:outlineLvl w:val="0"/>
    </w:pPr>
    <w:rPr>
      <w:rFonts w:ascii="Arial" w:hAnsi="Arial"/>
      <w:b/>
      <w:bCs/>
      <w:snapToGrid w:val="0"/>
      <w:color w:val="000000"/>
      <w:sz w:val="36"/>
    </w:rPr>
  </w:style>
  <w:style w:type="paragraph" w:customStyle="1" w:styleId="-">
    <w:name w:val="Таблица - наименование♫"/>
    <w:uiPriority w:val="25"/>
    <w:qFormat/>
    <w:rsid w:val="0093407E"/>
    <w:pPr>
      <w:keepNext/>
      <w:keepLines/>
      <w:suppressAutoHyphens/>
      <w:spacing w:before="120" w:after="60" w:line="276" w:lineRule="auto"/>
    </w:pPr>
    <w:rPr>
      <w:rFonts w:ascii="+Times New Roman" w:hAnsi="+Times New Roman"/>
      <w:snapToGrid w:val="0"/>
      <w:sz w:val="28"/>
    </w:rPr>
  </w:style>
  <w:style w:type="paragraph" w:customStyle="1" w:styleId="12-">
    <w:name w:val="Таблица (12) - Заголовки♫"/>
    <w:qFormat/>
    <w:rsid w:val="0093407E"/>
    <w:pPr>
      <w:keepNext/>
      <w:keepLines/>
      <w:spacing w:line="276" w:lineRule="auto"/>
      <w:ind w:left="28" w:right="28"/>
      <w:jc w:val="center"/>
    </w:pPr>
    <w:rPr>
      <w:rFonts w:ascii="+Times New Roman" w:hAnsi="+Times New Roman" w:cs="Arial"/>
      <w:b/>
      <w:snapToGrid w:val="0"/>
      <w:color w:val="000000"/>
      <w:sz w:val="24"/>
    </w:rPr>
  </w:style>
  <w:style w:type="paragraph" w:customStyle="1" w:styleId="12-0">
    <w:name w:val="Таблица (12) - осн. текст"/>
    <w:basedOn w:val="af5"/>
    <w:qFormat/>
    <w:rsid w:val="0093407E"/>
    <w:pPr>
      <w:spacing w:before="60" w:after="60" w:line="240" w:lineRule="auto"/>
      <w:ind w:firstLine="0"/>
    </w:pPr>
    <w:rPr>
      <w:snapToGrid w:val="0"/>
      <w:color w:val="000000"/>
      <w:sz w:val="24"/>
    </w:rPr>
  </w:style>
  <w:style w:type="paragraph" w:customStyle="1" w:styleId="af3">
    <w:name w:val="Таблица нумерованный список ш♫"/>
    <w:uiPriority w:val="31"/>
    <w:qFormat/>
    <w:rsid w:val="0093407E"/>
    <w:pPr>
      <w:numPr>
        <w:numId w:val="61"/>
      </w:numPr>
      <w:spacing w:line="276" w:lineRule="auto"/>
      <w:ind w:right="28"/>
      <w:jc w:val="both"/>
    </w:pPr>
    <w:rPr>
      <w:rFonts w:ascii="+Times New Roman" w:hAnsi="+Times New Roman"/>
      <w:noProof/>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94300">
      <w:bodyDiv w:val="1"/>
      <w:marLeft w:val="0"/>
      <w:marRight w:val="0"/>
      <w:marTop w:val="0"/>
      <w:marBottom w:val="0"/>
      <w:divBdr>
        <w:top w:val="none" w:sz="0" w:space="0" w:color="auto"/>
        <w:left w:val="none" w:sz="0" w:space="0" w:color="auto"/>
        <w:bottom w:val="none" w:sz="0" w:space="0" w:color="auto"/>
        <w:right w:val="none" w:sz="0" w:space="0" w:color="auto"/>
      </w:divBdr>
    </w:div>
    <w:div w:id="154801460">
      <w:bodyDiv w:val="1"/>
      <w:marLeft w:val="0"/>
      <w:marRight w:val="0"/>
      <w:marTop w:val="0"/>
      <w:marBottom w:val="0"/>
      <w:divBdr>
        <w:top w:val="none" w:sz="0" w:space="0" w:color="auto"/>
        <w:left w:val="none" w:sz="0" w:space="0" w:color="auto"/>
        <w:bottom w:val="none" w:sz="0" w:space="0" w:color="auto"/>
        <w:right w:val="none" w:sz="0" w:space="0" w:color="auto"/>
      </w:divBdr>
    </w:div>
    <w:div w:id="155221329">
      <w:bodyDiv w:val="1"/>
      <w:marLeft w:val="0"/>
      <w:marRight w:val="0"/>
      <w:marTop w:val="0"/>
      <w:marBottom w:val="0"/>
      <w:divBdr>
        <w:top w:val="none" w:sz="0" w:space="0" w:color="auto"/>
        <w:left w:val="none" w:sz="0" w:space="0" w:color="auto"/>
        <w:bottom w:val="none" w:sz="0" w:space="0" w:color="auto"/>
        <w:right w:val="none" w:sz="0" w:space="0" w:color="auto"/>
      </w:divBdr>
    </w:div>
    <w:div w:id="290986154">
      <w:bodyDiv w:val="1"/>
      <w:marLeft w:val="0"/>
      <w:marRight w:val="0"/>
      <w:marTop w:val="0"/>
      <w:marBottom w:val="0"/>
      <w:divBdr>
        <w:top w:val="none" w:sz="0" w:space="0" w:color="auto"/>
        <w:left w:val="none" w:sz="0" w:space="0" w:color="auto"/>
        <w:bottom w:val="none" w:sz="0" w:space="0" w:color="auto"/>
        <w:right w:val="none" w:sz="0" w:space="0" w:color="auto"/>
      </w:divBdr>
    </w:div>
    <w:div w:id="297417120">
      <w:bodyDiv w:val="1"/>
      <w:marLeft w:val="0"/>
      <w:marRight w:val="0"/>
      <w:marTop w:val="0"/>
      <w:marBottom w:val="0"/>
      <w:divBdr>
        <w:top w:val="none" w:sz="0" w:space="0" w:color="auto"/>
        <w:left w:val="none" w:sz="0" w:space="0" w:color="auto"/>
        <w:bottom w:val="none" w:sz="0" w:space="0" w:color="auto"/>
        <w:right w:val="none" w:sz="0" w:space="0" w:color="auto"/>
      </w:divBdr>
    </w:div>
    <w:div w:id="360594725">
      <w:bodyDiv w:val="1"/>
      <w:marLeft w:val="0"/>
      <w:marRight w:val="0"/>
      <w:marTop w:val="0"/>
      <w:marBottom w:val="0"/>
      <w:divBdr>
        <w:top w:val="none" w:sz="0" w:space="0" w:color="auto"/>
        <w:left w:val="none" w:sz="0" w:space="0" w:color="auto"/>
        <w:bottom w:val="none" w:sz="0" w:space="0" w:color="auto"/>
        <w:right w:val="none" w:sz="0" w:space="0" w:color="auto"/>
      </w:divBdr>
    </w:div>
    <w:div w:id="360860462">
      <w:bodyDiv w:val="1"/>
      <w:marLeft w:val="0"/>
      <w:marRight w:val="0"/>
      <w:marTop w:val="0"/>
      <w:marBottom w:val="0"/>
      <w:divBdr>
        <w:top w:val="none" w:sz="0" w:space="0" w:color="auto"/>
        <w:left w:val="none" w:sz="0" w:space="0" w:color="auto"/>
        <w:bottom w:val="none" w:sz="0" w:space="0" w:color="auto"/>
        <w:right w:val="none" w:sz="0" w:space="0" w:color="auto"/>
      </w:divBdr>
    </w:div>
    <w:div w:id="403990665">
      <w:bodyDiv w:val="1"/>
      <w:marLeft w:val="0"/>
      <w:marRight w:val="0"/>
      <w:marTop w:val="0"/>
      <w:marBottom w:val="0"/>
      <w:divBdr>
        <w:top w:val="none" w:sz="0" w:space="0" w:color="auto"/>
        <w:left w:val="none" w:sz="0" w:space="0" w:color="auto"/>
        <w:bottom w:val="none" w:sz="0" w:space="0" w:color="auto"/>
        <w:right w:val="none" w:sz="0" w:space="0" w:color="auto"/>
      </w:divBdr>
    </w:div>
    <w:div w:id="427120701">
      <w:bodyDiv w:val="1"/>
      <w:marLeft w:val="0"/>
      <w:marRight w:val="0"/>
      <w:marTop w:val="0"/>
      <w:marBottom w:val="0"/>
      <w:divBdr>
        <w:top w:val="none" w:sz="0" w:space="0" w:color="auto"/>
        <w:left w:val="none" w:sz="0" w:space="0" w:color="auto"/>
        <w:bottom w:val="none" w:sz="0" w:space="0" w:color="auto"/>
        <w:right w:val="none" w:sz="0" w:space="0" w:color="auto"/>
      </w:divBdr>
    </w:div>
    <w:div w:id="445514037">
      <w:bodyDiv w:val="1"/>
      <w:marLeft w:val="0"/>
      <w:marRight w:val="0"/>
      <w:marTop w:val="0"/>
      <w:marBottom w:val="0"/>
      <w:divBdr>
        <w:top w:val="none" w:sz="0" w:space="0" w:color="auto"/>
        <w:left w:val="none" w:sz="0" w:space="0" w:color="auto"/>
        <w:bottom w:val="none" w:sz="0" w:space="0" w:color="auto"/>
        <w:right w:val="none" w:sz="0" w:space="0" w:color="auto"/>
      </w:divBdr>
    </w:div>
    <w:div w:id="505365027">
      <w:bodyDiv w:val="1"/>
      <w:marLeft w:val="0"/>
      <w:marRight w:val="0"/>
      <w:marTop w:val="0"/>
      <w:marBottom w:val="0"/>
      <w:divBdr>
        <w:top w:val="none" w:sz="0" w:space="0" w:color="auto"/>
        <w:left w:val="none" w:sz="0" w:space="0" w:color="auto"/>
        <w:bottom w:val="none" w:sz="0" w:space="0" w:color="auto"/>
        <w:right w:val="none" w:sz="0" w:space="0" w:color="auto"/>
      </w:divBdr>
    </w:div>
    <w:div w:id="509369666">
      <w:bodyDiv w:val="1"/>
      <w:marLeft w:val="0"/>
      <w:marRight w:val="0"/>
      <w:marTop w:val="0"/>
      <w:marBottom w:val="0"/>
      <w:divBdr>
        <w:top w:val="none" w:sz="0" w:space="0" w:color="auto"/>
        <w:left w:val="none" w:sz="0" w:space="0" w:color="auto"/>
        <w:bottom w:val="none" w:sz="0" w:space="0" w:color="auto"/>
        <w:right w:val="none" w:sz="0" w:space="0" w:color="auto"/>
      </w:divBdr>
    </w:div>
    <w:div w:id="523324078">
      <w:bodyDiv w:val="1"/>
      <w:marLeft w:val="0"/>
      <w:marRight w:val="0"/>
      <w:marTop w:val="0"/>
      <w:marBottom w:val="0"/>
      <w:divBdr>
        <w:top w:val="none" w:sz="0" w:space="0" w:color="auto"/>
        <w:left w:val="none" w:sz="0" w:space="0" w:color="auto"/>
        <w:bottom w:val="none" w:sz="0" w:space="0" w:color="auto"/>
        <w:right w:val="none" w:sz="0" w:space="0" w:color="auto"/>
      </w:divBdr>
    </w:div>
    <w:div w:id="542211849">
      <w:bodyDiv w:val="1"/>
      <w:marLeft w:val="0"/>
      <w:marRight w:val="0"/>
      <w:marTop w:val="0"/>
      <w:marBottom w:val="0"/>
      <w:divBdr>
        <w:top w:val="none" w:sz="0" w:space="0" w:color="auto"/>
        <w:left w:val="none" w:sz="0" w:space="0" w:color="auto"/>
        <w:bottom w:val="none" w:sz="0" w:space="0" w:color="auto"/>
        <w:right w:val="none" w:sz="0" w:space="0" w:color="auto"/>
      </w:divBdr>
    </w:div>
    <w:div w:id="607205212">
      <w:bodyDiv w:val="1"/>
      <w:marLeft w:val="0"/>
      <w:marRight w:val="0"/>
      <w:marTop w:val="0"/>
      <w:marBottom w:val="0"/>
      <w:divBdr>
        <w:top w:val="none" w:sz="0" w:space="0" w:color="auto"/>
        <w:left w:val="none" w:sz="0" w:space="0" w:color="auto"/>
        <w:bottom w:val="none" w:sz="0" w:space="0" w:color="auto"/>
        <w:right w:val="none" w:sz="0" w:space="0" w:color="auto"/>
      </w:divBdr>
    </w:div>
    <w:div w:id="607351027">
      <w:bodyDiv w:val="1"/>
      <w:marLeft w:val="0"/>
      <w:marRight w:val="0"/>
      <w:marTop w:val="0"/>
      <w:marBottom w:val="0"/>
      <w:divBdr>
        <w:top w:val="none" w:sz="0" w:space="0" w:color="auto"/>
        <w:left w:val="none" w:sz="0" w:space="0" w:color="auto"/>
        <w:bottom w:val="none" w:sz="0" w:space="0" w:color="auto"/>
        <w:right w:val="none" w:sz="0" w:space="0" w:color="auto"/>
      </w:divBdr>
      <w:divsChild>
        <w:div w:id="1296372585">
          <w:marLeft w:val="0"/>
          <w:marRight w:val="0"/>
          <w:marTop w:val="0"/>
          <w:marBottom w:val="0"/>
          <w:divBdr>
            <w:top w:val="none" w:sz="0" w:space="0" w:color="auto"/>
            <w:left w:val="none" w:sz="0" w:space="0" w:color="auto"/>
            <w:bottom w:val="none" w:sz="0" w:space="0" w:color="auto"/>
            <w:right w:val="none" w:sz="0" w:space="0" w:color="auto"/>
          </w:divBdr>
          <w:divsChild>
            <w:div w:id="91247227">
              <w:marLeft w:val="0"/>
              <w:marRight w:val="0"/>
              <w:marTop w:val="0"/>
              <w:marBottom w:val="0"/>
              <w:divBdr>
                <w:top w:val="none" w:sz="0" w:space="0" w:color="auto"/>
                <w:left w:val="none" w:sz="0" w:space="0" w:color="auto"/>
                <w:bottom w:val="none" w:sz="0" w:space="0" w:color="auto"/>
                <w:right w:val="none" w:sz="0" w:space="0" w:color="auto"/>
              </w:divBdr>
              <w:divsChild>
                <w:div w:id="2118138737">
                  <w:marLeft w:val="0"/>
                  <w:marRight w:val="0"/>
                  <w:marTop w:val="0"/>
                  <w:marBottom w:val="0"/>
                  <w:divBdr>
                    <w:top w:val="none" w:sz="0" w:space="0" w:color="auto"/>
                    <w:left w:val="none" w:sz="0" w:space="0" w:color="auto"/>
                    <w:bottom w:val="none" w:sz="0" w:space="0" w:color="auto"/>
                    <w:right w:val="none" w:sz="0" w:space="0" w:color="auto"/>
                  </w:divBdr>
                  <w:divsChild>
                    <w:div w:id="846869090">
                      <w:marLeft w:val="0"/>
                      <w:marRight w:val="0"/>
                      <w:marTop w:val="0"/>
                      <w:marBottom w:val="0"/>
                      <w:divBdr>
                        <w:top w:val="none" w:sz="0" w:space="0" w:color="auto"/>
                        <w:left w:val="none" w:sz="0" w:space="0" w:color="auto"/>
                        <w:bottom w:val="none" w:sz="0" w:space="0" w:color="auto"/>
                        <w:right w:val="none" w:sz="0" w:space="0" w:color="auto"/>
                      </w:divBdr>
                      <w:divsChild>
                        <w:div w:id="1613825576">
                          <w:marLeft w:val="0"/>
                          <w:marRight w:val="0"/>
                          <w:marTop w:val="150"/>
                          <w:marBottom w:val="0"/>
                          <w:divBdr>
                            <w:top w:val="none" w:sz="0" w:space="0" w:color="auto"/>
                            <w:left w:val="none" w:sz="0" w:space="0" w:color="auto"/>
                            <w:bottom w:val="none" w:sz="0" w:space="0" w:color="auto"/>
                            <w:right w:val="none" w:sz="0" w:space="0" w:color="auto"/>
                          </w:divBdr>
                          <w:divsChild>
                            <w:div w:id="128862836">
                              <w:marLeft w:val="0"/>
                              <w:marRight w:val="0"/>
                              <w:marTop w:val="0"/>
                              <w:marBottom w:val="0"/>
                              <w:divBdr>
                                <w:top w:val="none" w:sz="0" w:space="0" w:color="auto"/>
                                <w:left w:val="none" w:sz="0" w:space="0" w:color="auto"/>
                                <w:bottom w:val="none" w:sz="0" w:space="0" w:color="auto"/>
                                <w:right w:val="none" w:sz="0" w:space="0" w:color="auto"/>
                              </w:divBdr>
                              <w:divsChild>
                                <w:div w:id="89935170">
                                  <w:marLeft w:val="0"/>
                                  <w:marRight w:val="0"/>
                                  <w:marTop w:val="0"/>
                                  <w:marBottom w:val="0"/>
                                  <w:divBdr>
                                    <w:top w:val="none" w:sz="0" w:space="0" w:color="auto"/>
                                    <w:left w:val="none" w:sz="0" w:space="0" w:color="auto"/>
                                    <w:bottom w:val="none" w:sz="0" w:space="0" w:color="auto"/>
                                    <w:right w:val="none" w:sz="0" w:space="0" w:color="auto"/>
                                  </w:divBdr>
                                  <w:divsChild>
                                    <w:div w:id="1431774571">
                                      <w:marLeft w:val="0"/>
                                      <w:marRight w:val="0"/>
                                      <w:marTop w:val="0"/>
                                      <w:marBottom w:val="0"/>
                                      <w:divBdr>
                                        <w:top w:val="none" w:sz="0" w:space="0" w:color="auto"/>
                                        <w:left w:val="none" w:sz="0" w:space="0" w:color="auto"/>
                                        <w:bottom w:val="none" w:sz="0" w:space="0" w:color="auto"/>
                                        <w:right w:val="none" w:sz="0" w:space="0" w:color="auto"/>
                                      </w:divBdr>
                                      <w:divsChild>
                                        <w:div w:id="357127366">
                                          <w:marLeft w:val="0"/>
                                          <w:marRight w:val="0"/>
                                          <w:marTop w:val="0"/>
                                          <w:marBottom w:val="0"/>
                                          <w:divBdr>
                                            <w:top w:val="none" w:sz="0" w:space="0" w:color="auto"/>
                                            <w:left w:val="none" w:sz="0" w:space="0" w:color="auto"/>
                                            <w:bottom w:val="none" w:sz="0" w:space="0" w:color="auto"/>
                                            <w:right w:val="none" w:sz="0" w:space="0" w:color="auto"/>
                                          </w:divBdr>
                                          <w:divsChild>
                                            <w:div w:id="127100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5718186">
      <w:bodyDiv w:val="1"/>
      <w:marLeft w:val="0"/>
      <w:marRight w:val="0"/>
      <w:marTop w:val="0"/>
      <w:marBottom w:val="0"/>
      <w:divBdr>
        <w:top w:val="none" w:sz="0" w:space="0" w:color="auto"/>
        <w:left w:val="none" w:sz="0" w:space="0" w:color="auto"/>
        <w:bottom w:val="none" w:sz="0" w:space="0" w:color="auto"/>
        <w:right w:val="none" w:sz="0" w:space="0" w:color="auto"/>
      </w:divBdr>
    </w:div>
    <w:div w:id="677729765">
      <w:bodyDiv w:val="1"/>
      <w:marLeft w:val="0"/>
      <w:marRight w:val="0"/>
      <w:marTop w:val="0"/>
      <w:marBottom w:val="0"/>
      <w:divBdr>
        <w:top w:val="none" w:sz="0" w:space="0" w:color="auto"/>
        <w:left w:val="none" w:sz="0" w:space="0" w:color="auto"/>
        <w:bottom w:val="none" w:sz="0" w:space="0" w:color="auto"/>
        <w:right w:val="none" w:sz="0" w:space="0" w:color="auto"/>
      </w:divBdr>
    </w:div>
    <w:div w:id="778455151">
      <w:bodyDiv w:val="1"/>
      <w:marLeft w:val="0"/>
      <w:marRight w:val="0"/>
      <w:marTop w:val="0"/>
      <w:marBottom w:val="0"/>
      <w:divBdr>
        <w:top w:val="none" w:sz="0" w:space="0" w:color="auto"/>
        <w:left w:val="none" w:sz="0" w:space="0" w:color="auto"/>
        <w:bottom w:val="none" w:sz="0" w:space="0" w:color="auto"/>
        <w:right w:val="none" w:sz="0" w:space="0" w:color="auto"/>
      </w:divBdr>
    </w:div>
    <w:div w:id="871921033">
      <w:bodyDiv w:val="1"/>
      <w:marLeft w:val="0"/>
      <w:marRight w:val="0"/>
      <w:marTop w:val="0"/>
      <w:marBottom w:val="0"/>
      <w:divBdr>
        <w:top w:val="none" w:sz="0" w:space="0" w:color="auto"/>
        <w:left w:val="none" w:sz="0" w:space="0" w:color="auto"/>
        <w:bottom w:val="none" w:sz="0" w:space="0" w:color="auto"/>
        <w:right w:val="none" w:sz="0" w:space="0" w:color="auto"/>
      </w:divBdr>
    </w:div>
    <w:div w:id="888958008">
      <w:bodyDiv w:val="1"/>
      <w:marLeft w:val="0"/>
      <w:marRight w:val="0"/>
      <w:marTop w:val="0"/>
      <w:marBottom w:val="0"/>
      <w:divBdr>
        <w:top w:val="none" w:sz="0" w:space="0" w:color="auto"/>
        <w:left w:val="none" w:sz="0" w:space="0" w:color="auto"/>
        <w:bottom w:val="none" w:sz="0" w:space="0" w:color="auto"/>
        <w:right w:val="none" w:sz="0" w:space="0" w:color="auto"/>
      </w:divBdr>
    </w:div>
    <w:div w:id="999384811">
      <w:bodyDiv w:val="1"/>
      <w:marLeft w:val="0"/>
      <w:marRight w:val="0"/>
      <w:marTop w:val="0"/>
      <w:marBottom w:val="0"/>
      <w:divBdr>
        <w:top w:val="none" w:sz="0" w:space="0" w:color="auto"/>
        <w:left w:val="none" w:sz="0" w:space="0" w:color="auto"/>
        <w:bottom w:val="none" w:sz="0" w:space="0" w:color="auto"/>
        <w:right w:val="none" w:sz="0" w:space="0" w:color="auto"/>
      </w:divBdr>
    </w:div>
    <w:div w:id="1021857411">
      <w:bodyDiv w:val="1"/>
      <w:marLeft w:val="0"/>
      <w:marRight w:val="0"/>
      <w:marTop w:val="0"/>
      <w:marBottom w:val="0"/>
      <w:divBdr>
        <w:top w:val="none" w:sz="0" w:space="0" w:color="auto"/>
        <w:left w:val="none" w:sz="0" w:space="0" w:color="auto"/>
        <w:bottom w:val="none" w:sz="0" w:space="0" w:color="auto"/>
        <w:right w:val="none" w:sz="0" w:space="0" w:color="auto"/>
      </w:divBdr>
    </w:div>
    <w:div w:id="1031809186">
      <w:bodyDiv w:val="1"/>
      <w:marLeft w:val="0"/>
      <w:marRight w:val="0"/>
      <w:marTop w:val="0"/>
      <w:marBottom w:val="0"/>
      <w:divBdr>
        <w:top w:val="none" w:sz="0" w:space="0" w:color="auto"/>
        <w:left w:val="none" w:sz="0" w:space="0" w:color="auto"/>
        <w:bottom w:val="none" w:sz="0" w:space="0" w:color="auto"/>
        <w:right w:val="none" w:sz="0" w:space="0" w:color="auto"/>
      </w:divBdr>
    </w:div>
    <w:div w:id="1092244656">
      <w:bodyDiv w:val="1"/>
      <w:marLeft w:val="0"/>
      <w:marRight w:val="0"/>
      <w:marTop w:val="0"/>
      <w:marBottom w:val="0"/>
      <w:divBdr>
        <w:top w:val="none" w:sz="0" w:space="0" w:color="auto"/>
        <w:left w:val="none" w:sz="0" w:space="0" w:color="auto"/>
        <w:bottom w:val="none" w:sz="0" w:space="0" w:color="auto"/>
        <w:right w:val="none" w:sz="0" w:space="0" w:color="auto"/>
      </w:divBdr>
    </w:div>
    <w:div w:id="1181237888">
      <w:bodyDiv w:val="1"/>
      <w:marLeft w:val="0"/>
      <w:marRight w:val="0"/>
      <w:marTop w:val="0"/>
      <w:marBottom w:val="0"/>
      <w:divBdr>
        <w:top w:val="none" w:sz="0" w:space="0" w:color="auto"/>
        <w:left w:val="none" w:sz="0" w:space="0" w:color="auto"/>
        <w:bottom w:val="none" w:sz="0" w:space="0" w:color="auto"/>
        <w:right w:val="none" w:sz="0" w:space="0" w:color="auto"/>
      </w:divBdr>
    </w:div>
    <w:div w:id="1240628975">
      <w:bodyDiv w:val="1"/>
      <w:marLeft w:val="0"/>
      <w:marRight w:val="0"/>
      <w:marTop w:val="0"/>
      <w:marBottom w:val="0"/>
      <w:divBdr>
        <w:top w:val="none" w:sz="0" w:space="0" w:color="auto"/>
        <w:left w:val="none" w:sz="0" w:space="0" w:color="auto"/>
        <w:bottom w:val="none" w:sz="0" w:space="0" w:color="auto"/>
        <w:right w:val="none" w:sz="0" w:space="0" w:color="auto"/>
      </w:divBdr>
    </w:div>
    <w:div w:id="1271012527">
      <w:bodyDiv w:val="1"/>
      <w:marLeft w:val="0"/>
      <w:marRight w:val="0"/>
      <w:marTop w:val="0"/>
      <w:marBottom w:val="0"/>
      <w:divBdr>
        <w:top w:val="none" w:sz="0" w:space="0" w:color="auto"/>
        <w:left w:val="none" w:sz="0" w:space="0" w:color="auto"/>
        <w:bottom w:val="none" w:sz="0" w:space="0" w:color="auto"/>
        <w:right w:val="none" w:sz="0" w:space="0" w:color="auto"/>
      </w:divBdr>
    </w:div>
    <w:div w:id="1348823536">
      <w:bodyDiv w:val="1"/>
      <w:marLeft w:val="0"/>
      <w:marRight w:val="0"/>
      <w:marTop w:val="0"/>
      <w:marBottom w:val="0"/>
      <w:divBdr>
        <w:top w:val="none" w:sz="0" w:space="0" w:color="auto"/>
        <w:left w:val="none" w:sz="0" w:space="0" w:color="auto"/>
        <w:bottom w:val="none" w:sz="0" w:space="0" w:color="auto"/>
        <w:right w:val="none" w:sz="0" w:space="0" w:color="auto"/>
      </w:divBdr>
    </w:div>
    <w:div w:id="1350134729">
      <w:bodyDiv w:val="1"/>
      <w:marLeft w:val="0"/>
      <w:marRight w:val="0"/>
      <w:marTop w:val="0"/>
      <w:marBottom w:val="0"/>
      <w:divBdr>
        <w:top w:val="none" w:sz="0" w:space="0" w:color="auto"/>
        <w:left w:val="none" w:sz="0" w:space="0" w:color="auto"/>
        <w:bottom w:val="none" w:sz="0" w:space="0" w:color="auto"/>
        <w:right w:val="none" w:sz="0" w:space="0" w:color="auto"/>
      </w:divBdr>
    </w:div>
    <w:div w:id="1500851694">
      <w:bodyDiv w:val="1"/>
      <w:marLeft w:val="0"/>
      <w:marRight w:val="0"/>
      <w:marTop w:val="0"/>
      <w:marBottom w:val="0"/>
      <w:divBdr>
        <w:top w:val="none" w:sz="0" w:space="0" w:color="auto"/>
        <w:left w:val="none" w:sz="0" w:space="0" w:color="auto"/>
        <w:bottom w:val="none" w:sz="0" w:space="0" w:color="auto"/>
        <w:right w:val="none" w:sz="0" w:space="0" w:color="auto"/>
      </w:divBdr>
    </w:div>
    <w:div w:id="1533112134">
      <w:bodyDiv w:val="1"/>
      <w:marLeft w:val="0"/>
      <w:marRight w:val="0"/>
      <w:marTop w:val="0"/>
      <w:marBottom w:val="0"/>
      <w:divBdr>
        <w:top w:val="none" w:sz="0" w:space="0" w:color="auto"/>
        <w:left w:val="none" w:sz="0" w:space="0" w:color="auto"/>
        <w:bottom w:val="none" w:sz="0" w:space="0" w:color="auto"/>
        <w:right w:val="none" w:sz="0" w:space="0" w:color="auto"/>
      </w:divBdr>
    </w:div>
    <w:div w:id="1642465773">
      <w:bodyDiv w:val="1"/>
      <w:marLeft w:val="0"/>
      <w:marRight w:val="0"/>
      <w:marTop w:val="0"/>
      <w:marBottom w:val="0"/>
      <w:divBdr>
        <w:top w:val="none" w:sz="0" w:space="0" w:color="auto"/>
        <w:left w:val="none" w:sz="0" w:space="0" w:color="auto"/>
        <w:bottom w:val="none" w:sz="0" w:space="0" w:color="auto"/>
        <w:right w:val="none" w:sz="0" w:space="0" w:color="auto"/>
      </w:divBdr>
      <w:divsChild>
        <w:div w:id="259722327">
          <w:marLeft w:val="0"/>
          <w:marRight w:val="0"/>
          <w:marTop w:val="0"/>
          <w:marBottom w:val="0"/>
          <w:divBdr>
            <w:top w:val="none" w:sz="0" w:space="0" w:color="auto"/>
            <w:left w:val="none" w:sz="0" w:space="0" w:color="auto"/>
            <w:bottom w:val="none" w:sz="0" w:space="0" w:color="auto"/>
            <w:right w:val="none" w:sz="0" w:space="0" w:color="auto"/>
          </w:divBdr>
          <w:divsChild>
            <w:div w:id="48388116">
              <w:marLeft w:val="0"/>
              <w:marRight w:val="0"/>
              <w:marTop w:val="0"/>
              <w:marBottom w:val="0"/>
              <w:divBdr>
                <w:top w:val="none" w:sz="0" w:space="0" w:color="auto"/>
                <w:left w:val="none" w:sz="0" w:space="0" w:color="auto"/>
                <w:bottom w:val="none" w:sz="0" w:space="0" w:color="auto"/>
                <w:right w:val="none" w:sz="0" w:space="0" w:color="auto"/>
              </w:divBdr>
              <w:divsChild>
                <w:div w:id="1283686062">
                  <w:marLeft w:val="0"/>
                  <w:marRight w:val="0"/>
                  <w:marTop w:val="0"/>
                  <w:marBottom w:val="0"/>
                  <w:divBdr>
                    <w:top w:val="none" w:sz="0" w:space="0" w:color="auto"/>
                    <w:left w:val="none" w:sz="0" w:space="0" w:color="auto"/>
                    <w:bottom w:val="none" w:sz="0" w:space="0" w:color="auto"/>
                    <w:right w:val="none" w:sz="0" w:space="0" w:color="auto"/>
                  </w:divBdr>
                  <w:divsChild>
                    <w:div w:id="405765224">
                      <w:marLeft w:val="171"/>
                      <w:marRight w:val="171"/>
                      <w:marTop w:val="0"/>
                      <w:marBottom w:val="171"/>
                      <w:divBdr>
                        <w:top w:val="none" w:sz="0" w:space="0" w:color="auto"/>
                        <w:left w:val="none" w:sz="0" w:space="0" w:color="auto"/>
                        <w:bottom w:val="none" w:sz="0" w:space="0" w:color="auto"/>
                        <w:right w:val="none" w:sz="0" w:space="0" w:color="auto"/>
                      </w:divBdr>
                      <w:divsChild>
                        <w:div w:id="1300845801">
                          <w:marLeft w:val="0"/>
                          <w:marRight w:val="0"/>
                          <w:marTop w:val="0"/>
                          <w:marBottom w:val="0"/>
                          <w:divBdr>
                            <w:top w:val="none" w:sz="0" w:space="0" w:color="auto"/>
                            <w:left w:val="none" w:sz="0" w:space="0" w:color="auto"/>
                            <w:bottom w:val="none" w:sz="0" w:space="0" w:color="auto"/>
                            <w:right w:val="none" w:sz="0" w:space="0" w:color="auto"/>
                          </w:divBdr>
                          <w:divsChild>
                            <w:div w:id="1346397833">
                              <w:marLeft w:val="0"/>
                              <w:marRight w:val="0"/>
                              <w:marTop w:val="0"/>
                              <w:marBottom w:val="0"/>
                              <w:divBdr>
                                <w:top w:val="none" w:sz="0" w:space="0" w:color="auto"/>
                                <w:left w:val="none" w:sz="0" w:space="0" w:color="auto"/>
                                <w:bottom w:val="none" w:sz="0" w:space="0" w:color="auto"/>
                                <w:right w:val="none" w:sz="0" w:space="0" w:color="auto"/>
                              </w:divBdr>
                              <w:divsChild>
                                <w:div w:id="1366129932">
                                  <w:marLeft w:val="0"/>
                                  <w:marRight w:val="0"/>
                                  <w:marTop w:val="0"/>
                                  <w:marBottom w:val="0"/>
                                  <w:divBdr>
                                    <w:top w:val="none" w:sz="0" w:space="0" w:color="auto"/>
                                    <w:left w:val="none" w:sz="0" w:space="0" w:color="auto"/>
                                    <w:bottom w:val="none" w:sz="0" w:space="0" w:color="auto"/>
                                    <w:right w:val="none" w:sz="0" w:space="0" w:color="auto"/>
                                  </w:divBdr>
                                  <w:divsChild>
                                    <w:div w:id="231546824">
                                      <w:marLeft w:val="0"/>
                                      <w:marRight w:val="0"/>
                                      <w:marTop w:val="0"/>
                                      <w:marBottom w:val="0"/>
                                      <w:divBdr>
                                        <w:top w:val="none" w:sz="0" w:space="0" w:color="auto"/>
                                        <w:left w:val="none" w:sz="0" w:space="0" w:color="auto"/>
                                        <w:bottom w:val="single" w:sz="6" w:space="6" w:color="DDDDDD"/>
                                        <w:right w:val="none" w:sz="0" w:space="0" w:color="auto"/>
                                      </w:divBdr>
                                      <w:divsChild>
                                        <w:div w:id="906767944">
                                          <w:marLeft w:val="0"/>
                                          <w:marRight w:val="0"/>
                                          <w:marTop w:val="0"/>
                                          <w:marBottom w:val="0"/>
                                          <w:divBdr>
                                            <w:top w:val="none" w:sz="0" w:space="0" w:color="auto"/>
                                            <w:left w:val="none" w:sz="0" w:space="0" w:color="auto"/>
                                            <w:bottom w:val="none" w:sz="0" w:space="0" w:color="auto"/>
                                            <w:right w:val="none" w:sz="0" w:space="0" w:color="auto"/>
                                          </w:divBdr>
                                          <w:divsChild>
                                            <w:div w:id="43063653">
                                              <w:marLeft w:val="0"/>
                                              <w:marRight w:val="0"/>
                                              <w:marTop w:val="0"/>
                                              <w:marBottom w:val="0"/>
                                              <w:divBdr>
                                                <w:top w:val="none" w:sz="0" w:space="0" w:color="auto"/>
                                                <w:left w:val="none" w:sz="0" w:space="0" w:color="auto"/>
                                                <w:bottom w:val="none" w:sz="0" w:space="0" w:color="auto"/>
                                                <w:right w:val="none" w:sz="0" w:space="0" w:color="auto"/>
                                              </w:divBdr>
                                              <w:divsChild>
                                                <w:div w:id="350032817">
                                                  <w:marLeft w:val="150"/>
                                                  <w:marRight w:val="150"/>
                                                  <w:marTop w:val="150"/>
                                                  <w:marBottom w:val="150"/>
                                                  <w:divBdr>
                                                    <w:top w:val="dashed" w:sz="6" w:space="0" w:color="auto"/>
                                                    <w:left w:val="dashed" w:sz="6" w:space="0" w:color="auto"/>
                                                    <w:bottom w:val="dashed" w:sz="6" w:space="0" w:color="auto"/>
                                                    <w:right w:val="dashed" w:sz="6" w:space="0" w:color="auto"/>
                                                  </w:divBdr>
                                                </w:div>
                                              </w:divsChild>
                                            </w:div>
                                          </w:divsChild>
                                        </w:div>
                                      </w:divsChild>
                                    </w:div>
                                  </w:divsChild>
                                </w:div>
                              </w:divsChild>
                            </w:div>
                          </w:divsChild>
                        </w:div>
                      </w:divsChild>
                    </w:div>
                  </w:divsChild>
                </w:div>
              </w:divsChild>
            </w:div>
          </w:divsChild>
        </w:div>
      </w:divsChild>
    </w:div>
    <w:div w:id="1694768455">
      <w:bodyDiv w:val="1"/>
      <w:marLeft w:val="0"/>
      <w:marRight w:val="0"/>
      <w:marTop w:val="0"/>
      <w:marBottom w:val="0"/>
      <w:divBdr>
        <w:top w:val="none" w:sz="0" w:space="0" w:color="auto"/>
        <w:left w:val="none" w:sz="0" w:space="0" w:color="auto"/>
        <w:bottom w:val="none" w:sz="0" w:space="0" w:color="auto"/>
        <w:right w:val="none" w:sz="0" w:space="0" w:color="auto"/>
      </w:divBdr>
    </w:div>
    <w:div w:id="1765029766">
      <w:bodyDiv w:val="1"/>
      <w:marLeft w:val="0"/>
      <w:marRight w:val="0"/>
      <w:marTop w:val="0"/>
      <w:marBottom w:val="0"/>
      <w:divBdr>
        <w:top w:val="none" w:sz="0" w:space="0" w:color="auto"/>
        <w:left w:val="none" w:sz="0" w:space="0" w:color="auto"/>
        <w:bottom w:val="none" w:sz="0" w:space="0" w:color="auto"/>
        <w:right w:val="none" w:sz="0" w:space="0" w:color="auto"/>
      </w:divBdr>
    </w:div>
    <w:div w:id="1765413888">
      <w:bodyDiv w:val="1"/>
      <w:marLeft w:val="0"/>
      <w:marRight w:val="0"/>
      <w:marTop w:val="0"/>
      <w:marBottom w:val="0"/>
      <w:divBdr>
        <w:top w:val="none" w:sz="0" w:space="0" w:color="auto"/>
        <w:left w:val="none" w:sz="0" w:space="0" w:color="auto"/>
        <w:bottom w:val="none" w:sz="0" w:space="0" w:color="auto"/>
        <w:right w:val="none" w:sz="0" w:space="0" w:color="auto"/>
      </w:divBdr>
    </w:div>
    <w:div w:id="1797915935">
      <w:bodyDiv w:val="1"/>
      <w:marLeft w:val="0"/>
      <w:marRight w:val="0"/>
      <w:marTop w:val="0"/>
      <w:marBottom w:val="0"/>
      <w:divBdr>
        <w:top w:val="none" w:sz="0" w:space="0" w:color="auto"/>
        <w:left w:val="none" w:sz="0" w:space="0" w:color="auto"/>
        <w:bottom w:val="none" w:sz="0" w:space="0" w:color="auto"/>
        <w:right w:val="none" w:sz="0" w:space="0" w:color="auto"/>
      </w:divBdr>
    </w:div>
    <w:div w:id="1830706143">
      <w:bodyDiv w:val="1"/>
      <w:marLeft w:val="0"/>
      <w:marRight w:val="0"/>
      <w:marTop w:val="0"/>
      <w:marBottom w:val="0"/>
      <w:divBdr>
        <w:top w:val="none" w:sz="0" w:space="0" w:color="auto"/>
        <w:left w:val="none" w:sz="0" w:space="0" w:color="auto"/>
        <w:bottom w:val="none" w:sz="0" w:space="0" w:color="auto"/>
        <w:right w:val="none" w:sz="0" w:space="0" w:color="auto"/>
      </w:divBdr>
    </w:div>
    <w:div w:id="1921669413">
      <w:bodyDiv w:val="1"/>
      <w:marLeft w:val="0"/>
      <w:marRight w:val="0"/>
      <w:marTop w:val="0"/>
      <w:marBottom w:val="0"/>
      <w:divBdr>
        <w:top w:val="none" w:sz="0" w:space="0" w:color="auto"/>
        <w:left w:val="none" w:sz="0" w:space="0" w:color="auto"/>
        <w:bottom w:val="none" w:sz="0" w:space="0" w:color="auto"/>
        <w:right w:val="none" w:sz="0" w:space="0" w:color="auto"/>
      </w:divBdr>
    </w:div>
    <w:div w:id="1983121681">
      <w:bodyDiv w:val="1"/>
      <w:marLeft w:val="0"/>
      <w:marRight w:val="0"/>
      <w:marTop w:val="0"/>
      <w:marBottom w:val="0"/>
      <w:divBdr>
        <w:top w:val="none" w:sz="0" w:space="0" w:color="auto"/>
        <w:left w:val="none" w:sz="0" w:space="0" w:color="auto"/>
        <w:bottom w:val="none" w:sz="0" w:space="0" w:color="auto"/>
        <w:right w:val="none" w:sz="0" w:space="0" w:color="auto"/>
      </w:divBdr>
    </w:div>
    <w:div w:id="2039622973">
      <w:bodyDiv w:val="1"/>
      <w:marLeft w:val="0"/>
      <w:marRight w:val="0"/>
      <w:marTop w:val="0"/>
      <w:marBottom w:val="0"/>
      <w:divBdr>
        <w:top w:val="none" w:sz="0" w:space="0" w:color="auto"/>
        <w:left w:val="none" w:sz="0" w:space="0" w:color="auto"/>
        <w:bottom w:val="none" w:sz="0" w:space="0" w:color="auto"/>
        <w:right w:val="none" w:sz="0" w:space="0" w:color="auto"/>
      </w:divBdr>
    </w:div>
    <w:div w:id="2057653511">
      <w:bodyDiv w:val="1"/>
      <w:marLeft w:val="0"/>
      <w:marRight w:val="0"/>
      <w:marTop w:val="0"/>
      <w:marBottom w:val="0"/>
      <w:divBdr>
        <w:top w:val="none" w:sz="0" w:space="0" w:color="auto"/>
        <w:left w:val="none" w:sz="0" w:space="0" w:color="auto"/>
        <w:bottom w:val="none" w:sz="0" w:space="0" w:color="auto"/>
        <w:right w:val="none" w:sz="0" w:space="0" w:color="auto"/>
      </w:divBdr>
    </w:div>
    <w:div w:id="2102947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hyperlink" Target="https://int44.zakupki.gov.ru/pgz/extegration.jsp" TargetMode="External"/><Relationship Id="rId26" Type="http://schemas.openxmlformats.org/officeDocument/2006/relationships/hyperlink" Target="https://int44.zakupki.gov.ru/" TargetMode="External"/><Relationship Id="rId3" Type="http://schemas.openxmlformats.org/officeDocument/2006/relationships/customXml" Target="../customXml/item3.xml"/><Relationship Id="rId21" Type="http://schemas.openxmlformats.org/officeDocument/2006/relationships/hyperlink" Target="ftp://free:free@ftp.zakupki.gov.ru"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www.ietf.org/rfc/rfc4130.txt" TargetMode="External"/><Relationship Id="rId25" Type="http://schemas.openxmlformats.org/officeDocument/2006/relationships/hyperlink" Target="ftp://free:free@ftp.zakupki.gov.ru/FCS_nsi/nsiBudget/nsiBudget_inc_2014022100_2014022200_001.xml.zip" TargetMode="External"/><Relationship Id="rId2" Type="http://schemas.openxmlformats.org/officeDocument/2006/relationships/customXml" Target="../customXml/item2.xml"/><Relationship Id="rId16" Type="http://schemas.openxmlformats.org/officeDocument/2006/relationships/hyperlink" Target="http://www.ietf.org/rfc/rfc4130.txt" TargetMode="External"/><Relationship Id="rId20" Type="http://schemas.openxmlformats.org/officeDocument/2006/relationships/hyperlink" Target="http://tools.ietf.org/html/rfc5126.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ftp://free:free@ftp.zakupki.gov.ru/FCS_nsi/nsiBudget/nsiBudget_all_20140221010000_001.xml.zip" TargetMode="Externa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ftp://free:free@ftp.zakupki.gov.ru" TargetMode="External"/><Relationship Id="rId28"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hyperlink" Target="https://int44.zakupki.gov.ru/pgz/services/upload"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 Id="rId22" Type="http://schemas.openxmlformats.org/officeDocument/2006/relationships/hyperlink" Target="ftp://free:free@ftp.zakupki.gov.ru" TargetMode="External"/><Relationship Id="rId27"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_x041a__x043e__x043c__x043c__x0435__x043d__x0442__x0430__x0440__x0438__x0439_ xmlns="3fe3bc6e-3bc8-48bc-bcd1-2bfe39826b51" xsi:nil="true"/>
    <_dlc_DocId xmlns="849b54b2-ee0f-491b-b6ba-4b40925eebe5">RMD2CP4DS2W4-2074742491-5665</_dlc_DocId>
    <_dlc_DocIdUrl xmlns="849b54b2-ee0f-491b-b6ba-4b40925eebe5">
      <Url>https://sp.lanit.ru/eiszak/_layouts/15/DocIdRedir.aspx?ID=RMD2CP4DS2W4-2074742491-5665</Url>
      <Description>RMD2CP4DS2W4-2074742491-5665</Description>
    </_dlc_DocIdUrl>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ct:contentTypeSchema xmlns:ct="http://schemas.microsoft.com/office/2006/metadata/contentType" xmlns:ma="http://schemas.microsoft.com/office/2006/metadata/properties/metaAttributes" ct:_="" ma:_="" ma:contentTypeName="Документ" ma:contentTypeID="0x010100B8DC9A231314B2499A6C0A9126F9A763" ma:contentTypeVersion="1" ma:contentTypeDescription="Создание документа." ma:contentTypeScope="" ma:versionID="f184e0df8a60ad7bf04ec6b8acbb24d2">
  <xsd:schema xmlns:xsd="http://www.w3.org/2001/XMLSchema" xmlns:xs="http://www.w3.org/2001/XMLSchema" xmlns:p="http://schemas.microsoft.com/office/2006/metadata/properties" xmlns:ns2="3fe3bc6e-3bc8-48bc-bcd1-2bfe39826b51" xmlns:ns3="849b54b2-ee0f-491b-b6ba-4b40925eebe5" targetNamespace="http://schemas.microsoft.com/office/2006/metadata/properties" ma:root="true" ma:fieldsID="6dce79f96413d22bcd91e250329646b2" ns2:_="" ns3:_="">
    <xsd:import namespace="3fe3bc6e-3bc8-48bc-bcd1-2bfe39826b51"/>
    <xsd:import namespace="849b54b2-ee0f-491b-b6ba-4b40925eebe5"/>
    <xsd:element name="properties">
      <xsd:complexType>
        <xsd:sequence>
          <xsd:element name="documentManagement">
            <xsd:complexType>
              <xsd:all>
                <xsd:element ref="ns2:_x041a__x043e__x043c__x043c__x0435__x043d__x0442__x0430__x0440__x0438__x0439_"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e3bc6e-3bc8-48bc-bcd1-2bfe39826b51" elementFormDefault="qualified">
    <xsd:import namespace="http://schemas.microsoft.com/office/2006/documentManagement/types"/>
    <xsd:import namespace="http://schemas.microsoft.com/office/infopath/2007/PartnerControls"/>
    <xsd:element name="_x041a__x043e__x043c__x043c__x0435__x043d__x0442__x0430__x0440__x0438__x0439_" ma:index="8" nillable="true" ma:displayName="Комментарий" ma:internalName="_x041a__x043e__x043c__x043c__x0435__x043d__x0442__x0430__x0440__x0438__x0439_">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49b54b2-ee0f-491b-b6ba-4b40925eebe5" elementFormDefault="qualified">
    <xsd:import namespace="http://schemas.microsoft.com/office/2006/documentManagement/types"/>
    <xsd:import namespace="http://schemas.microsoft.com/office/infopath/2007/PartnerControls"/>
    <xsd:element name="_dlc_DocId" ma:index="9" nillable="true" ma:displayName="Значение идентификатора документа" ma:description="Значение идентификатора документа, присвоенного данному элементу." ma:internalName="_dlc_DocId" ma:readOnly="true">
      <xsd:simpleType>
        <xsd:restriction base="dms:Text"/>
      </xsd:simpleType>
    </xsd:element>
    <xsd:element name="_dlc_DocIdUrl" ma:index="10" nillable="true" ma:displayName="Идентификатор документа" ma:description="Постоянная ссылка на этот документ."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Сохранить идентификатор" ma:description="Сохранять идентификатор при добавлении."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4C8078-8911-48F1-BEB0-2B5B691C35DE}">
  <ds:schemaRefs>
    <ds:schemaRef ds:uri="http://schemas.microsoft.com/office/2006/metadata/properties"/>
    <ds:schemaRef ds:uri="http://schemas.microsoft.com/office/infopath/2007/PartnerControls"/>
    <ds:schemaRef ds:uri="3fe3bc6e-3bc8-48bc-bcd1-2bfe39826b51"/>
    <ds:schemaRef ds:uri="849b54b2-ee0f-491b-b6ba-4b40925eebe5"/>
  </ds:schemaRefs>
</ds:datastoreItem>
</file>

<file path=customXml/itemProps2.xml><?xml version="1.0" encoding="utf-8"?>
<ds:datastoreItem xmlns:ds="http://schemas.openxmlformats.org/officeDocument/2006/customXml" ds:itemID="{A42FC7B7-B1F2-4A9E-9FF5-0C4DE27D8AC6}">
  <ds:schemaRefs>
    <ds:schemaRef ds:uri="http://schemas.microsoft.com/sharepoint/events"/>
  </ds:schemaRefs>
</ds:datastoreItem>
</file>

<file path=customXml/itemProps3.xml><?xml version="1.0" encoding="utf-8"?>
<ds:datastoreItem xmlns:ds="http://schemas.openxmlformats.org/officeDocument/2006/customXml" ds:itemID="{098BADCA-AC38-4F1B-94F7-F8D0FEA6878C}">
  <ds:schemaRefs>
    <ds:schemaRef ds:uri="http://schemas.microsoft.com/sharepoint/v3/contenttype/forms"/>
  </ds:schemaRefs>
</ds:datastoreItem>
</file>

<file path=customXml/itemProps4.xml><?xml version="1.0" encoding="utf-8"?>
<ds:datastoreItem xmlns:ds="http://schemas.openxmlformats.org/officeDocument/2006/customXml" ds:itemID="{16BD8CCA-21C3-4E08-9AFA-911411AABFF6}">
  <ds:schemaRefs>
    <ds:schemaRef ds:uri="http://schemas.microsoft.com/office/2006/metadata/longProperties"/>
  </ds:schemaRefs>
</ds:datastoreItem>
</file>

<file path=customXml/itemProps5.xml><?xml version="1.0" encoding="utf-8"?>
<ds:datastoreItem xmlns:ds="http://schemas.openxmlformats.org/officeDocument/2006/customXml" ds:itemID="{CBACCAD6-F6CF-4613-9431-87EB2AD23F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e3bc6e-3bc8-48bc-bcd1-2bfe39826b51"/>
    <ds:schemaRef ds:uri="849b54b2-ee0f-491b-b6ba-4b40925eeb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E498134A-CF42-4C1D-ABA7-1208AF4C6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56506</Words>
  <Characters>322090</Characters>
  <Application>Microsoft Office Word</Application>
  <DocSecurity>0</DocSecurity>
  <Lines>2684</Lines>
  <Paragraphs>755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Требования к форматам файлов и технологиям информационного обмена с внешними информационными ресурсами</vt:lpstr>
      <vt:lpstr>Требования к форматам файлов и технологиям информационного обмена с внешними информационными ресурсами</vt:lpstr>
    </vt:vector>
  </TitlesOfParts>
  <LinksUpToDate>false</LinksUpToDate>
  <CharactersWithSpaces>377841</CharactersWithSpaces>
  <SharedDoc>false</SharedDoc>
  <HLinks>
    <vt:vector size="864" baseType="variant">
      <vt:variant>
        <vt:i4>6160485</vt:i4>
      </vt:variant>
      <vt:variant>
        <vt:i4>618</vt:i4>
      </vt:variant>
      <vt:variant>
        <vt:i4>0</vt:i4>
      </vt:variant>
      <vt:variant>
        <vt:i4>5</vt:i4>
      </vt:variant>
      <vt:variant>
        <vt:lpwstr/>
      </vt:variant>
      <vt:variant>
        <vt:lpwstr>signature_</vt:lpwstr>
      </vt:variant>
      <vt:variant>
        <vt:i4>4063245</vt:i4>
      </vt:variant>
      <vt:variant>
        <vt:i4>615</vt:i4>
      </vt:variant>
      <vt:variant>
        <vt:i4>0</vt:i4>
      </vt:variant>
      <vt:variant>
        <vt:i4>5</vt:i4>
      </vt:variant>
      <vt:variant>
        <vt:lpwstr/>
      </vt:variant>
      <vt:variant>
        <vt:lpwstr>cryptoSigns_document</vt:lpwstr>
      </vt:variant>
      <vt:variant>
        <vt:i4>7733371</vt:i4>
      </vt:variant>
      <vt:variant>
        <vt:i4>612</vt:i4>
      </vt:variant>
      <vt:variant>
        <vt:i4>0</vt:i4>
      </vt:variant>
      <vt:variant>
        <vt:i4>5</vt:i4>
      </vt:variant>
      <vt:variant>
        <vt:lpwstr/>
      </vt:variant>
      <vt:variant>
        <vt:lpwstr>commission_</vt:lpwstr>
      </vt:variant>
      <vt:variant>
        <vt:i4>2162701</vt:i4>
      </vt:variant>
      <vt:variant>
        <vt:i4>609</vt:i4>
      </vt:variant>
      <vt:variant>
        <vt:i4>0</vt:i4>
      </vt:variant>
      <vt:variant>
        <vt:i4>5</vt:i4>
      </vt:variant>
      <vt:variant>
        <vt:lpwstr/>
      </vt:variant>
      <vt:variant>
        <vt:lpwstr>specialized_</vt:lpwstr>
      </vt:variant>
      <vt:variant>
        <vt:i4>4456554</vt:i4>
      </vt:variant>
      <vt:variant>
        <vt:i4>606</vt:i4>
      </vt:variant>
      <vt:variant>
        <vt:i4>0</vt:i4>
      </vt:variant>
      <vt:variant>
        <vt:i4>5</vt:i4>
      </vt:variant>
      <vt:variant>
        <vt:lpwstr/>
      </vt:variant>
      <vt:variant>
        <vt:lpwstr>authority_</vt:lpwstr>
      </vt:variant>
      <vt:variant>
        <vt:i4>1966106</vt:i4>
      </vt:variant>
      <vt:variant>
        <vt:i4>603</vt:i4>
      </vt:variant>
      <vt:variant>
        <vt:i4>0</vt:i4>
      </vt:variant>
      <vt:variant>
        <vt:i4>5</vt:i4>
      </vt:variant>
      <vt:variant>
        <vt:lpwstr/>
      </vt:variant>
      <vt:variant>
        <vt:lpwstr>customer_</vt:lpwstr>
      </vt:variant>
      <vt:variant>
        <vt:i4>4194417</vt:i4>
      </vt:variant>
      <vt:variant>
        <vt:i4>600</vt:i4>
      </vt:variant>
      <vt:variant>
        <vt:i4>0</vt:i4>
      </vt:variant>
      <vt:variant>
        <vt:i4>5</vt:i4>
      </vt:variant>
      <vt:variant>
        <vt:lpwstr/>
      </vt:variant>
      <vt:variant>
        <vt:lpwstr>documents_complaintType</vt:lpwstr>
      </vt:variant>
      <vt:variant>
        <vt:i4>6029439</vt:i4>
      </vt:variant>
      <vt:variant>
        <vt:i4>597</vt:i4>
      </vt:variant>
      <vt:variant>
        <vt:i4>0</vt:i4>
      </vt:variant>
      <vt:variant>
        <vt:i4>5</vt:i4>
      </vt:variant>
      <vt:variant>
        <vt:lpwstr/>
      </vt:variant>
      <vt:variant>
        <vt:lpwstr>order_complaintType</vt:lpwstr>
      </vt:variant>
      <vt:variant>
        <vt:i4>4391017</vt:i4>
      </vt:variant>
      <vt:variant>
        <vt:i4>594</vt:i4>
      </vt:variant>
      <vt:variant>
        <vt:i4>0</vt:i4>
      </vt:variant>
      <vt:variant>
        <vt:i4>5</vt:i4>
      </vt:variant>
      <vt:variant>
        <vt:lpwstr/>
      </vt:variant>
      <vt:variant>
        <vt:lpwstr>printForm_complaintType</vt:lpwstr>
      </vt:variant>
      <vt:variant>
        <vt:i4>4063245</vt:i4>
      </vt:variant>
      <vt:variant>
        <vt:i4>591</vt:i4>
      </vt:variant>
      <vt:variant>
        <vt:i4>0</vt:i4>
      </vt:variant>
      <vt:variant>
        <vt:i4>5</vt:i4>
      </vt:variant>
      <vt:variant>
        <vt:lpwstr/>
      </vt:variant>
      <vt:variant>
        <vt:lpwstr>cryptoSigns_document</vt:lpwstr>
      </vt:variant>
      <vt:variant>
        <vt:i4>1310752</vt:i4>
      </vt:variant>
      <vt:variant>
        <vt:i4>588</vt:i4>
      </vt:variant>
      <vt:variant>
        <vt:i4>0</vt:i4>
      </vt:variant>
      <vt:variant>
        <vt:i4>5</vt:i4>
      </vt:variant>
      <vt:variant>
        <vt:lpwstr/>
      </vt:variant>
      <vt:variant>
        <vt:lpwstr>documentMeta_documentList</vt:lpwstr>
      </vt:variant>
      <vt:variant>
        <vt:i4>1835032</vt:i4>
      </vt:variant>
      <vt:variant>
        <vt:i4>585</vt:i4>
      </vt:variant>
      <vt:variant>
        <vt:i4>0</vt:i4>
      </vt:variant>
      <vt:variant>
        <vt:i4>5</vt:i4>
      </vt:variant>
      <vt:variant>
        <vt:lpwstr/>
      </vt:variant>
      <vt:variant>
        <vt:lpwstr>lots_</vt:lpwstr>
      </vt:variant>
      <vt:variant>
        <vt:i4>4194417</vt:i4>
      </vt:variant>
      <vt:variant>
        <vt:i4>582</vt:i4>
      </vt:variant>
      <vt:variant>
        <vt:i4>0</vt:i4>
      </vt:variant>
      <vt:variant>
        <vt:i4>5</vt:i4>
      </vt:variant>
      <vt:variant>
        <vt:lpwstr/>
      </vt:variant>
      <vt:variant>
        <vt:lpwstr>documents_complaintType</vt:lpwstr>
      </vt:variant>
      <vt:variant>
        <vt:i4>4194417</vt:i4>
      </vt:variant>
      <vt:variant>
        <vt:i4>579</vt:i4>
      </vt:variant>
      <vt:variant>
        <vt:i4>0</vt:i4>
      </vt:variant>
      <vt:variant>
        <vt:i4>5</vt:i4>
      </vt:variant>
      <vt:variant>
        <vt:lpwstr/>
      </vt:variant>
      <vt:variant>
        <vt:lpwstr>documents_complaintType</vt:lpwstr>
      </vt:variant>
      <vt:variant>
        <vt:i4>4194417</vt:i4>
      </vt:variant>
      <vt:variant>
        <vt:i4>576</vt:i4>
      </vt:variant>
      <vt:variant>
        <vt:i4>0</vt:i4>
      </vt:variant>
      <vt:variant>
        <vt:i4>5</vt:i4>
      </vt:variant>
      <vt:variant>
        <vt:lpwstr/>
      </vt:variant>
      <vt:variant>
        <vt:lpwstr>documents_complaintType</vt:lpwstr>
      </vt:variant>
      <vt:variant>
        <vt:i4>4194417</vt:i4>
      </vt:variant>
      <vt:variant>
        <vt:i4>573</vt:i4>
      </vt:variant>
      <vt:variant>
        <vt:i4>0</vt:i4>
      </vt:variant>
      <vt:variant>
        <vt:i4>5</vt:i4>
      </vt:variant>
      <vt:variant>
        <vt:lpwstr/>
      </vt:variant>
      <vt:variant>
        <vt:lpwstr>documents_complaintType</vt:lpwstr>
      </vt:variant>
      <vt:variant>
        <vt:i4>7733371</vt:i4>
      </vt:variant>
      <vt:variant>
        <vt:i4>570</vt:i4>
      </vt:variant>
      <vt:variant>
        <vt:i4>0</vt:i4>
      </vt:variant>
      <vt:variant>
        <vt:i4>5</vt:i4>
      </vt:variant>
      <vt:variant>
        <vt:lpwstr/>
      </vt:variant>
      <vt:variant>
        <vt:lpwstr>commission_</vt:lpwstr>
      </vt:variant>
      <vt:variant>
        <vt:i4>7340133</vt:i4>
      </vt:variant>
      <vt:variant>
        <vt:i4>567</vt:i4>
      </vt:variant>
      <vt:variant>
        <vt:i4>0</vt:i4>
      </vt:variant>
      <vt:variant>
        <vt:i4>5</vt:i4>
      </vt:variant>
      <vt:variant>
        <vt:lpwstr/>
      </vt:variant>
      <vt:variant>
        <vt:lpwstr>EP_</vt:lpwstr>
      </vt:variant>
      <vt:variant>
        <vt:i4>7340133</vt:i4>
      </vt:variant>
      <vt:variant>
        <vt:i4>564</vt:i4>
      </vt:variant>
      <vt:variant>
        <vt:i4>0</vt:i4>
      </vt:variant>
      <vt:variant>
        <vt:i4>5</vt:i4>
      </vt:variant>
      <vt:variant>
        <vt:lpwstr/>
      </vt:variant>
      <vt:variant>
        <vt:lpwstr>EP_</vt:lpwstr>
      </vt:variant>
      <vt:variant>
        <vt:i4>2162701</vt:i4>
      </vt:variant>
      <vt:variant>
        <vt:i4>561</vt:i4>
      </vt:variant>
      <vt:variant>
        <vt:i4>0</vt:i4>
      </vt:variant>
      <vt:variant>
        <vt:i4>5</vt:i4>
      </vt:variant>
      <vt:variant>
        <vt:lpwstr/>
      </vt:variant>
      <vt:variant>
        <vt:lpwstr>specialized_</vt:lpwstr>
      </vt:variant>
      <vt:variant>
        <vt:i4>4456554</vt:i4>
      </vt:variant>
      <vt:variant>
        <vt:i4>558</vt:i4>
      </vt:variant>
      <vt:variant>
        <vt:i4>0</vt:i4>
      </vt:variant>
      <vt:variant>
        <vt:i4>5</vt:i4>
      </vt:variant>
      <vt:variant>
        <vt:lpwstr/>
      </vt:variant>
      <vt:variant>
        <vt:lpwstr>authority_</vt:lpwstr>
      </vt:variant>
      <vt:variant>
        <vt:i4>1966106</vt:i4>
      </vt:variant>
      <vt:variant>
        <vt:i4>555</vt:i4>
      </vt:variant>
      <vt:variant>
        <vt:i4>0</vt:i4>
      </vt:variant>
      <vt:variant>
        <vt:i4>5</vt:i4>
      </vt:variant>
      <vt:variant>
        <vt:lpwstr/>
      </vt:variant>
      <vt:variant>
        <vt:lpwstr>customer_</vt:lpwstr>
      </vt:variant>
      <vt:variant>
        <vt:i4>4194417</vt:i4>
      </vt:variant>
      <vt:variant>
        <vt:i4>552</vt:i4>
      </vt:variant>
      <vt:variant>
        <vt:i4>0</vt:i4>
      </vt:variant>
      <vt:variant>
        <vt:i4>5</vt:i4>
      </vt:variant>
      <vt:variant>
        <vt:lpwstr/>
      </vt:variant>
      <vt:variant>
        <vt:lpwstr>documents_complaintType</vt:lpwstr>
      </vt:variant>
      <vt:variant>
        <vt:i4>1835032</vt:i4>
      </vt:variant>
      <vt:variant>
        <vt:i4>549</vt:i4>
      </vt:variant>
      <vt:variant>
        <vt:i4>0</vt:i4>
      </vt:variant>
      <vt:variant>
        <vt:i4>5</vt:i4>
      </vt:variant>
      <vt:variant>
        <vt:lpwstr/>
      </vt:variant>
      <vt:variant>
        <vt:lpwstr>lots_</vt:lpwstr>
      </vt:variant>
      <vt:variant>
        <vt:i4>6029439</vt:i4>
      </vt:variant>
      <vt:variant>
        <vt:i4>546</vt:i4>
      </vt:variant>
      <vt:variant>
        <vt:i4>0</vt:i4>
      </vt:variant>
      <vt:variant>
        <vt:i4>5</vt:i4>
      </vt:variant>
      <vt:variant>
        <vt:lpwstr/>
      </vt:variant>
      <vt:variant>
        <vt:lpwstr>order_complaintType</vt:lpwstr>
      </vt:variant>
      <vt:variant>
        <vt:i4>6160485</vt:i4>
      </vt:variant>
      <vt:variant>
        <vt:i4>543</vt:i4>
      </vt:variant>
      <vt:variant>
        <vt:i4>0</vt:i4>
      </vt:variant>
      <vt:variant>
        <vt:i4>5</vt:i4>
      </vt:variant>
      <vt:variant>
        <vt:lpwstr/>
      </vt:variant>
      <vt:variant>
        <vt:lpwstr>signature_</vt:lpwstr>
      </vt:variant>
      <vt:variant>
        <vt:i4>4063245</vt:i4>
      </vt:variant>
      <vt:variant>
        <vt:i4>540</vt:i4>
      </vt:variant>
      <vt:variant>
        <vt:i4>0</vt:i4>
      </vt:variant>
      <vt:variant>
        <vt:i4>5</vt:i4>
      </vt:variant>
      <vt:variant>
        <vt:lpwstr/>
      </vt:variant>
      <vt:variant>
        <vt:lpwstr>cryptoSigns_document</vt:lpwstr>
      </vt:variant>
      <vt:variant>
        <vt:i4>4063245</vt:i4>
      </vt:variant>
      <vt:variant>
        <vt:i4>537</vt:i4>
      </vt:variant>
      <vt:variant>
        <vt:i4>0</vt:i4>
      </vt:variant>
      <vt:variant>
        <vt:i4>5</vt:i4>
      </vt:variant>
      <vt:variant>
        <vt:lpwstr/>
      </vt:variant>
      <vt:variant>
        <vt:lpwstr>cryptoSigns_document</vt:lpwstr>
      </vt:variant>
      <vt:variant>
        <vt:i4>1310752</vt:i4>
      </vt:variant>
      <vt:variant>
        <vt:i4>534</vt:i4>
      </vt:variant>
      <vt:variant>
        <vt:i4>0</vt:i4>
      </vt:variant>
      <vt:variant>
        <vt:i4>5</vt:i4>
      </vt:variant>
      <vt:variant>
        <vt:lpwstr/>
      </vt:variant>
      <vt:variant>
        <vt:lpwstr>documentMeta_documentList</vt:lpwstr>
      </vt:variant>
      <vt:variant>
        <vt:i4>6160485</vt:i4>
      </vt:variant>
      <vt:variant>
        <vt:i4>531</vt:i4>
      </vt:variant>
      <vt:variant>
        <vt:i4>0</vt:i4>
      </vt:variant>
      <vt:variant>
        <vt:i4>5</vt:i4>
      </vt:variant>
      <vt:variant>
        <vt:lpwstr/>
      </vt:variant>
      <vt:variant>
        <vt:lpwstr>signature_</vt:lpwstr>
      </vt:variant>
      <vt:variant>
        <vt:i4>4063245</vt:i4>
      </vt:variant>
      <vt:variant>
        <vt:i4>528</vt:i4>
      </vt:variant>
      <vt:variant>
        <vt:i4>0</vt:i4>
      </vt:variant>
      <vt:variant>
        <vt:i4>5</vt:i4>
      </vt:variant>
      <vt:variant>
        <vt:lpwstr/>
      </vt:variant>
      <vt:variant>
        <vt:lpwstr>cryptoSigns_document</vt:lpwstr>
      </vt:variant>
      <vt:variant>
        <vt:i4>2621471</vt:i4>
      </vt:variant>
      <vt:variant>
        <vt:i4>525</vt:i4>
      </vt:variant>
      <vt:variant>
        <vt:i4>0</vt:i4>
      </vt:variant>
      <vt:variant>
        <vt:i4>5</vt:i4>
      </vt:variant>
      <vt:variant>
        <vt:lpwstr/>
      </vt:variant>
      <vt:variant>
        <vt:lpwstr>documents_complaintCancelType</vt:lpwstr>
      </vt:variant>
      <vt:variant>
        <vt:i4>2818055</vt:i4>
      </vt:variant>
      <vt:variant>
        <vt:i4>522</vt:i4>
      </vt:variant>
      <vt:variant>
        <vt:i4>0</vt:i4>
      </vt:variant>
      <vt:variant>
        <vt:i4>5</vt:i4>
      </vt:variant>
      <vt:variant>
        <vt:lpwstr/>
      </vt:variant>
      <vt:variant>
        <vt:lpwstr>printForm_complaintCancelType</vt:lpwstr>
      </vt:variant>
      <vt:variant>
        <vt:i4>8126535</vt:i4>
      </vt:variant>
      <vt:variant>
        <vt:i4>519</vt:i4>
      </vt:variant>
      <vt:variant>
        <vt:i4>0</vt:i4>
      </vt:variant>
      <vt:variant>
        <vt:i4>5</vt:i4>
      </vt:variant>
      <vt:variant>
        <vt:lpwstr/>
      </vt:variant>
      <vt:variant>
        <vt:lpwstr>registrationKO_complaintCancelType</vt:lpwstr>
      </vt:variant>
      <vt:variant>
        <vt:i4>1310752</vt:i4>
      </vt:variant>
      <vt:variant>
        <vt:i4>516</vt:i4>
      </vt:variant>
      <vt:variant>
        <vt:i4>0</vt:i4>
      </vt:variant>
      <vt:variant>
        <vt:i4>5</vt:i4>
      </vt:variant>
      <vt:variant>
        <vt:lpwstr/>
      </vt:variant>
      <vt:variant>
        <vt:lpwstr>documentMeta_documentList</vt:lpwstr>
      </vt:variant>
      <vt:variant>
        <vt:i4>4063245</vt:i4>
      </vt:variant>
      <vt:variant>
        <vt:i4>513</vt:i4>
      </vt:variant>
      <vt:variant>
        <vt:i4>0</vt:i4>
      </vt:variant>
      <vt:variant>
        <vt:i4>5</vt:i4>
      </vt:variant>
      <vt:variant>
        <vt:lpwstr/>
      </vt:variant>
      <vt:variant>
        <vt:lpwstr>cryptoSigns_document</vt:lpwstr>
      </vt:variant>
      <vt:variant>
        <vt:i4>1310752</vt:i4>
      </vt:variant>
      <vt:variant>
        <vt:i4>510</vt:i4>
      </vt:variant>
      <vt:variant>
        <vt:i4>0</vt:i4>
      </vt:variant>
      <vt:variant>
        <vt:i4>5</vt:i4>
      </vt:variant>
      <vt:variant>
        <vt:lpwstr/>
      </vt:variant>
      <vt:variant>
        <vt:lpwstr>documentMeta_documentList</vt:lpwstr>
      </vt:variant>
      <vt:variant>
        <vt:i4>6160485</vt:i4>
      </vt:variant>
      <vt:variant>
        <vt:i4>507</vt:i4>
      </vt:variant>
      <vt:variant>
        <vt:i4>0</vt:i4>
      </vt:variant>
      <vt:variant>
        <vt:i4>5</vt:i4>
      </vt:variant>
      <vt:variant>
        <vt:lpwstr/>
      </vt:variant>
      <vt:variant>
        <vt:lpwstr>signature_</vt:lpwstr>
      </vt:variant>
      <vt:variant>
        <vt:i4>4063245</vt:i4>
      </vt:variant>
      <vt:variant>
        <vt:i4>504</vt:i4>
      </vt:variant>
      <vt:variant>
        <vt:i4>0</vt:i4>
      </vt:variant>
      <vt:variant>
        <vt:i4>5</vt:i4>
      </vt:variant>
      <vt:variant>
        <vt:lpwstr/>
      </vt:variant>
      <vt:variant>
        <vt:lpwstr>cryptoSigns_document</vt:lpwstr>
      </vt:variant>
      <vt:variant>
        <vt:i4>6291535</vt:i4>
      </vt:variant>
      <vt:variant>
        <vt:i4>501</vt:i4>
      </vt:variant>
      <vt:variant>
        <vt:i4>0</vt:i4>
      </vt:variant>
      <vt:variant>
        <vt:i4>5</vt:i4>
      </vt:variant>
      <vt:variant>
        <vt:lpwstr/>
      </vt:variant>
      <vt:variant>
        <vt:lpwstr>choice_document</vt:lpwstr>
      </vt:variant>
      <vt:variant>
        <vt:i4>458798</vt:i4>
      </vt:variant>
      <vt:variant>
        <vt:i4>498</vt:i4>
      </vt:variant>
      <vt:variant>
        <vt:i4>0</vt:i4>
      </vt:variant>
      <vt:variant>
        <vt:i4>5</vt:i4>
      </vt:variant>
      <vt:variant>
        <vt:lpwstr/>
      </vt:variant>
      <vt:variant>
        <vt:lpwstr>prescriptionDocs_decisionType</vt:lpwstr>
      </vt:variant>
      <vt:variant>
        <vt:i4>524337</vt:i4>
      </vt:variant>
      <vt:variant>
        <vt:i4>495</vt:i4>
      </vt:variant>
      <vt:variant>
        <vt:i4>0</vt:i4>
      </vt:variant>
      <vt:variant>
        <vt:i4>5</vt:i4>
      </vt:variant>
      <vt:variant>
        <vt:lpwstr/>
      </vt:variant>
      <vt:variant>
        <vt:lpwstr>decisionDocs_decisionType</vt:lpwstr>
      </vt:variant>
      <vt:variant>
        <vt:i4>4194416</vt:i4>
      </vt:variant>
      <vt:variant>
        <vt:i4>492</vt:i4>
      </vt:variant>
      <vt:variant>
        <vt:i4>0</vt:i4>
      </vt:variant>
      <vt:variant>
        <vt:i4>5</vt:i4>
      </vt:variant>
      <vt:variant>
        <vt:lpwstr/>
      </vt:variant>
      <vt:variant>
        <vt:lpwstr>printForm_decisionType</vt:lpwstr>
      </vt:variant>
      <vt:variant>
        <vt:i4>1769532</vt:i4>
      </vt:variant>
      <vt:variant>
        <vt:i4>489</vt:i4>
      </vt:variant>
      <vt:variant>
        <vt:i4>0</vt:i4>
      </vt:variant>
      <vt:variant>
        <vt:i4>5</vt:i4>
      </vt:variant>
      <vt:variant>
        <vt:lpwstr/>
      </vt:variant>
      <vt:variant>
        <vt:lpwstr>base_decisionType</vt:lpwstr>
      </vt:variant>
      <vt:variant>
        <vt:i4>4063245</vt:i4>
      </vt:variant>
      <vt:variant>
        <vt:i4>486</vt:i4>
      </vt:variant>
      <vt:variant>
        <vt:i4>0</vt:i4>
      </vt:variant>
      <vt:variant>
        <vt:i4>5</vt:i4>
      </vt:variant>
      <vt:variant>
        <vt:lpwstr/>
      </vt:variant>
      <vt:variant>
        <vt:lpwstr>cryptoSigns_document</vt:lpwstr>
      </vt:variant>
      <vt:variant>
        <vt:i4>4194417</vt:i4>
      </vt:variant>
      <vt:variant>
        <vt:i4>483</vt:i4>
      </vt:variant>
      <vt:variant>
        <vt:i4>0</vt:i4>
      </vt:variant>
      <vt:variant>
        <vt:i4>5</vt:i4>
      </vt:variant>
      <vt:variant>
        <vt:lpwstr/>
      </vt:variant>
      <vt:variant>
        <vt:lpwstr>documents_complaintType</vt:lpwstr>
      </vt:variant>
      <vt:variant>
        <vt:i4>6029439</vt:i4>
      </vt:variant>
      <vt:variant>
        <vt:i4>480</vt:i4>
      </vt:variant>
      <vt:variant>
        <vt:i4>0</vt:i4>
      </vt:variant>
      <vt:variant>
        <vt:i4>5</vt:i4>
      </vt:variant>
      <vt:variant>
        <vt:lpwstr/>
      </vt:variant>
      <vt:variant>
        <vt:lpwstr>order_complaintType</vt:lpwstr>
      </vt:variant>
      <vt:variant>
        <vt:i4>8192065</vt:i4>
      </vt:variant>
      <vt:variant>
        <vt:i4>477</vt:i4>
      </vt:variant>
      <vt:variant>
        <vt:i4>0</vt:i4>
      </vt:variant>
      <vt:variant>
        <vt:i4>5</vt:i4>
      </vt:variant>
      <vt:variant>
        <vt:lpwstr/>
      </vt:variant>
      <vt:variant>
        <vt:lpwstr>supplier_complaintType</vt:lpwstr>
      </vt:variant>
      <vt:variant>
        <vt:i4>1310752</vt:i4>
      </vt:variant>
      <vt:variant>
        <vt:i4>474</vt:i4>
      </vt:variant>
      <vt:variant>
        <vt:i4>0</vt:i4>
      </vt:variant>
      <vt:variant>
        <vt:i4>5</vt:i4>
      </vt:variant>
      <vt:variant>
        <vt:lpwstr/>
      </vt:variant>
      <vt:variant>
        <vt:lpwstr>documentMeta_documentList</vt:lpwstr>
      </vt:variant>
      <vt:variant>
        <vt:i4>6160485</vt:i4>
      </vt:variant>
      <vt:variant>
        <vt:i4>471</vt:i4>
      </vt:variant>
      <vt:variant>
        <vt:i4>0</vt:i4>
      </vt:variant>
      <vt:variant>
        <vt:i4>5</vt:i4>
      </vt:variant>
      <vt:variant>
        <vt:lpwstr/>
      </vt:variant>
      <vt:variant>
        <vt:lpwstr>signature_</vt:lpwstr>
      </vt:variant>
      <vt:variant>
        <vt:i4>4063245</vt:i4>
      </vt:variant>
      <vt:variant>
        <vt:i4>468</vt:i4>
      </vt:variant>
      <vt:variant>
        <vt:i4>0</vt:i4>
      </vt:variant>
      <vt:variant>
        <vt:i4>5</vt:i4>
      </vt:variant>
      <vt:variant>
        <vt:lpwstr/>
      </vt:variant>
      <vt:variant>
        <vt:lpwstr>cryptoSigns_document</vt:lpwstr>
      </vt:variant>
      <vt:variant>
        <vt:i4>1835032</vt:i4>
      </vt:variant>
      <vt:variant>
        <vt:i4>465</vt:i4>
      </vt:variant>
      <vt:variant>
        <vt:i4>0</vt:i4>
      </vt:variant>
      <vt:variant>
        <vt:i4>5</vt:i4>
      </vt:variant>
      <vt:variant>
        <vt:lpwstr/>
      </vt:variant>
      <vt:variant>
        <vt:lpwstr>lots_</vt:lpwstr>
      </vt:variant>
      <vt:variant>
        <vt:i4>4456567</vt:i4>
      </vt:variant>
      <vt:variant>
        <vt:i4>462</vt:i4>
      </vt:variant>
      <vt:variant>
        <vt:i4>0</vt:i4>
      </vt:variant>
      <vt:variant>
        <vt:i4>5</vt:i4>
      </vt:variant>
      <vt:variant>
        <vt:lpwstr/>
      </vt:variant>
      <vt:variant>
        <vt:lpwstr>contactInfo_participantType</vt:lpwstr>
      </vt:variant>
      <vt:variant>
        <vt:i4>4194421</vt:i4>
      </vt:variant>
      <vt:variant>
        <vt:i4>459</vt:i4>
      </vt:variant>
      <vt:variant>
        <vt:i4>0</vt:i4>
      </vt:variant>
      <vt:variant>
        <vt:i4>5</vt:i4>
      </vt:variant>
      <vt:variant>
        <vt:lpwstr/>
      </vt:variant>
      <vt:variant>
        <vt:lpwstr>country_participantType</vt:lpwstr>
      </vt:variant>
      <vt:variant>
        <vt:i4>7733371</vt:i4>
      </vt:variant>
      <vt:variant>
        <vt:i4>456</vt:i4>
      </vt:variant>
      <vt:variant>
        <vt:i4>0</vt:i4>
      </vt:variant>
      <vt:variant>
        <vt:i4>5</vt:i4>
      </vt:variant>
      <vt:variant>
        <vt:lpwstr/>
      </vt:variant>
      <vt:variant>
        <vt:lpwstr>commission_</vt:lpwstr>
      </vt:variant>
      <vt:variant>
        <vt:i4>7340133</vt:i4>
      </vt:variant>
      <vt:variant>
        <vt:i4>453</vt:i4>
      </vt:variant>
      <vt:variant>
        <vt:i4>0</vt:i4>
      </vt:variant>
      <vt:variant>
        <vt:i4>5</vt:i4>
      </vt:variant>
      <vt:variant>
        <vt:lpwstr/>
      </vt:variant>
      <vt:variant>
        <vt:lpwstr>EP_</vt:lpwstr>
      </vt:variant>
      <vt:variant>
        <vt:i4>7340133</vt:i4>
      </vt:variant>
      <vt:variant>
        <vt:i4>450</vt:i4>
      </vt:variant>
      <vt:variant>
        <vt:i4>0</vt:i4>
      </vt:variant>
      <vt:variant>
        <vt:i4>5</vt:i4>
      </vt:variant>
      <vt:variant>
        <vt:lpwstr/>
      </vt:variant>
      <vt:variant>
        <vt:lpwstr>EP_</vt:lpwstr>
      </vt:variant>
      <vt:variant>
        <vt:i4>2162701</vt:i4>
      </vt:variant>
      <vt:variant>
        <vt:i4>447</vt:i4>
      </vt:variant>
      <vt:variant>
        <vt:i4>0</vt:i4>
      </vt:variant>
      <vt:variant>
        <vt:i4>5</vt:i4>
      </vt:variant>
      <vt:variant>
        <vt:lpwstr/>
      </vt:variant>
      <vt:variant>
        <vt:lpwstr>specialized_</vt:lpwstr>
      </vt:variant>
      <vt:variant>
        <vt:i4>4456554</vt:i4>
      </vt:variant>
      <vt:variant>
        <vt:i4>444</vt:i4>
      </vt:variant>
      <vt:variant>
        <vt:i4>0</vt:i4>
      </vt:variant>
      <vt:variant>
        <vt:i4>5</vt:i4>
      </vt:variant>
      <vt:variant>
        <vt:lpwstr/>
      </vt:variant>
      <vt:variant>
        <vt:lpwstr>authority_</vt:lpwstr>
      </vt:variant>
      <vt:variant>
        <vt:i4>1966106</vt:i4>
      </vt:variant>
      <vt:variant>
        <vt:i4>441</vt:i4>
      </vt:variant>
      <vt:variant>
        <vt:i4>0</vt:i4>
      </vt:variant>
      <vt:variant>
        <vt:i4>5</vt:i4>
      </vt:variant>
      <vt:variant>
        <vt:lpwstr/>
      </vt:variant>
      <vt:variant>
        <vt:lpwstr>customer_</vt:lpwstr>
      </vt:variant>
      <vt:variant>
        <vt:i4>4194417</vt:i4>
      </vt:variant>
      <vt:variant>
        <vt:i4>438</vt:i4>
      </vt:variant>
      <vt:variant>
        <vt:i4>0</vt:i4>
      </vt:variant>
      <vt:variant>
        <vt:i4>5</vt:i4>
      </vt:variant>
      <vt:variant>
        <vt:lpwstr/>
      </vt:variant>
      <vt:variant>
        <vt:lpwstr>documents_complaintType</vt:lpwstr>
      </vt:variant>
      <vt:variant>
        <vt:i4>4391017</vt:i4>
      </vt:variant>
      <vt:variant>
        <vt:i4>435</vt:i4>
      </vt:variant>
      <vt:variant>
        <vt:i4>0</vt:i4>
      </vt:variant>
      <vt:variant>
        <vt:i4>5</vt:i4>
      </vt:variant>
      <vt:variant>
        <vt:lpwstr/>
      </vt:variant>
      <vt:variant>
        <vt:lpwstr>printForm_complaintType</vt:lpwstr>
      </vt:variant>
      <vt:variant>
        <vt:i4>6029439</vt:i4>
      </vt:variant>
      <vt:variant>
        <vt:i4>432</vt:i4>
      </vt:variant>
      <vt:variant>
        <vt:i4>0</vt:i4>
      </vt:variant>
      <vt:variant>
        <vt:i4>5</vt:i4>
      </vt:variant>
      <vt:variant>
        <vt:lpwstr/>
      </vt:variant>
      <vt:variant>
        <vt:lpwstr>order_complaintType</vt:lpwstr>
      </vt:variant>
      <vt:variant>
        <vt:i4>8192065</vt:i4>
      </vt:variant>
      <vt:variant>
        <vt:i4>429</vt:i4>
      </vt:variant>
      <vt:variant>
        <vt:i4>0</vt:i4>
      </vt:variant>
      <vt:variant>
        <vt:i4>5</vt:i4>
      </vt:variant>
      <vt:variant>
        <vt:lpwstr/>
      </vt:variant>
      <vt:variant>
        <vt:lpwstr>supplier_complaintType</vt:lpwstr>
      </vt:variant>
      <vt:variant>
        <vt:i4>7602240</vt:i4>
      </vt:variant>
      <vt:variant>
        <vt:i4>426</vt:i4>
      </vt:variant>
      <vt:variant>
        <vt:i4>0</vt:i4>
      </vt:variant>
      <vt:variant>
        <vt:i4>5</vt:i4>
      </vt:variant>
      <vt:variant>
        <vt:lpwstr/>
      </vt:variant>
      <vt:variant>
        <vt:lpwstr>indicted_complaintType</vt:lpwstr>
      </vt:variant>
      <vt:variant>
        <vt:i4>3211278</vt:i4>
      </vt:variant>
      <vt:variant>
        <vt:i4>423</vt:i4>
      </vt:variant>
      <vt:variant>
        <vt:i4>0</vt:i4>
      </vt:variant>
      <vt:variant>
        <vt:i4>5</vt:i4>
      </vt:variant>
      <vt:variant>
        <vt:lpwstr/>
      </vt:variant>
      <vt:variant>
        <vt:lpwstr>considerationKO_complaintType</vt:lpwstr>
      </vt:variant>
      <vt:variant>
        <vt:i4>1179695</vt:i4>
      </vt:variant>
      <vt:variant>
        <vt:i4>420</vt:i4>
      </vt:variant>
      <vt:variant>
        <vt:i4>0</vt:i4>
      </vt:variant>
      <vt:variant>
        <vt:i4>5</vt:i4>
      </vt:variant>
      <vt:variant>
        <vt:lpwstr/>
      </vt:variant>
      <vt:variant>
        <vt:lpwstr>registrationKO_complaintType</vt:lpwstr>
      </vt:variant>
      <vt:variant>
        <vt:i4>2162696</vt:i4>
      </vt:variant>
      <vt:variant>
        <vt:i4>417</vt:i4>
      </vt:variant>
      <vt:variant>
        <vt:i4>0</vt:i4>
      </vt:variant>
      <vt:variant>
        <vt:i4>5</vt:i4>
      </vt:variant>
      <vt:variant>
        <vt:lpwstr/>
      </vt:variant>
      <vt:variant>
        <vt:lpwstr>featuresCorrespondences_</vt:lpwstr>
      </vt:variant>
      <vt:variant>
        <vt:i4>1507358</vt:i4>
      </vt:variant>
      <vt:variant>
        <vt:i4>414</vt:i4>
      </vt:variant>
      <vt:variant>
        <vt:i4>0</vt:i4>
      </vt:variant>
      <vt:variant>
        <vt:i4>5</vt:i4>
      </vt:variant>
      <vt:variant>
        <vt:lpwstr/>
      </vt:variant>
      <vt:variant>
        <vt:lpwstr>applications_</vt:lpwstr>
      </vt:variant>
      <vt:variant>
        <vt:i4>2162696</vt:i4>
      </vt:variant>
      <vt:variant>
        <vt:i4>411</vt:i4>
      </vt:variant>
      <vt:variant>
        <vt:i4>0</vt:i4>
      </vt:variant>
      <vt:variant>
        <vt:i4>5</vt:i4>
      </vt:variant>
      <vt:variant>
        <vt:lpwstr/>
      </vt:variant>
      <vt:variant>
        <vt:lpwstr>featuresCorrespondences_</vt:lpwstr>
      </vt:variant>
      <vt:variant>
        <vt:i4>2162696</vt:i4>
      </vt:variant>
      <vt:variant>
        <vt:i4>408</vt:i4>
      </vt:variant>
      <vt:variant>
        <vt:i4>0</vt:i4>
      </vt:variant>
      <vt:variant>
        <vt:i4>5</vt:i4>
      </vt:variant>
      <vt:variant>
        <vt:lpwstr/>
      </vt:variant>
      <vt:variant>
        <vt:lpwstr>featuresCorrespondences_</vt:lpwstr>
      </vt:variant>
      <vt:variant>
        <vt:i4>3735552</vt:i4>
      </vt:variant>
      <vt:variant>
        <vt:i4>405</vt:i4>
      </vt:variant>
      <vt:variant>
        <vt:i4>0</vt:i4>
      </vt:variant>
      <vt:variant>
        <vt:i4>5</vt:i4>
      </vt:variant>
      <vt:variant>
        <vt:lpwstr/>
      </vt:variant>
      <vt:variant>
        <vt:lpwstr>contactPerson_contactInfoType</vt:lpwstr>
      </vt:variant>
      <vt:variant>
        <vt:i4>393263</vt:i4>
      </vt:variant>
      <vt:variant>
        <vt:i4>399</vt:i4>
      </vt:variant>
      <vt:variant>
        <vt:i4>0</vt:i4>
      </vt:variant>
      <vt:variant>
        <vt:i4>5</vt:i4>
      </vt:variant>
      <vt:variant>
        <vt:lpwstr>ftp://anonymous@ftp.zakupki.gov.ru/</vt:lpwstr>
      </vt:variant>
      <vt:variant>
        <vt:lpwstr/>
      </vt:variant>
      <vt:variant>
        <vt:i4>393263</vt:i4>
      </vt:variant>
      <vt:variant>
        <vt:i4>396</vt:i4>
      </vt:variant>
      <vt:variant>
        <vt:i4>0</vt:i4>
      </vt:variant>
      <vt:variant>
        <vt:i4>5</vt:i4>
      </vt:variant>
      <vt:variant>
        <vt:lpwstr>ftp://anonymous@ftp.zakupki.gov.ru/</vt:lpwstr>
      </vt:variant>
      <vt:variant>
        <vt:lpwstr/>
      </vt:variant>
      <vt:variant>
        <vt:i4>2883687</vt:i4>
      </vt:variant>
      <vt:variant>
        <vt:i4>393</vt:i4>
      </vt:variant>
      <vt:variant>
        <vt:i4>0</vt:i4>
      </vt:variant>
      <vt:variant>
        <vt:i4>5</vt:i4>
      </vt:variant>
      <vt:variant>
        <vt:lpwstr>http://tools.ietf.org/html/rfc1951</vt:lpwstr>
      </vt:variant>
      <vt:variant>
        <vt:lpwstr/>
      </vt:variant>
      <vt:variant>
        <vt:i4>6160452</vt:i4>
      </vt:variant>
      <vt:variant>
        <vt:i4>390</vt:i4>
      </vt:variant>
      <vt:variant>
        <vt:i4>0</vt:i4>
      </vt:variant>
      <vt:variant>
        <vt:i4>5</vt:i4>
      </vt:variant>
      <vt:variant>
        <vt:lpwstr>ftp://ftp.zakupki.gov.ru/</vt:lpwstr>
      </vt:variant>
      <vt:variant>
        <vt:lpwstr/>
      </vt:variant>
      <vt:variant>
        <vt:i4>393263</vt:i4>
      </vt:variant>
      <vt:variant>
        <vt:i4>387</vt:i4>
      </vt:variant>
      <vt:variant>
        <vt:i4>0</vt:i4>
      </vt:variant>
      <vt:variant>
        <vt:i4>5</vt:i4>
      </vt:variant>
      <vt:variant>
        <vt:lpwstr>ftp://anonymous@ftp.zakupki.gov.ru/</vt:lpwstr>
      </vt:variant>
      <vt:variant>
        <vt:lpwstr/>
      </vt:variant>
      <vt:variant>
        <vt:i4>393263</vt:i4>
      </vt:variant>
      <vt:variant>
        <vt:i4>384</vt:i4>
      </vt:variant>
      <vt:variant>
        <vt:i4>0</vt:i4>
      </vt:variant>
      <vt:variant>
        <vt:i4>5</vt:i4>
      </vt:variant>
      <vt:variant>
        <vt:lpwstr>ftp://anonymous@ftp.zakupki.gov.ru/</vt:lpwstr>
      </vt:variant>
      <vt:variant>
        <vt:lpwstr/>
      </vt:variant>
      <vt:variant>
        <vt:i4>2883687</vt:i4>
      </vt:variant>
      <vt:variant>
        <vt:i4>381</vt:i4>
      </vt:variant>
      <vt:variant>
        <vt:i4>0</vt:i4>
      </vt:variant>
      <vt:variant>
        <vt:i4>5</vt:i4>
      </vt:variant>
      <vt:variant>
        <vt:lpwstr>http://tools.ietf.org/html/rfc1951</vt:lpwstr>
      </vt:variant>
      <vt:variant>
        <vt:lpwstr/>
      </vt:variant>
      <vt:variant>
        <vt:i4>655466</vt:i4>
      </vt:variant>
      <vt:variant>
        <vt:i4>378</vt:i4>
      </vt:variant>
      <vt:variant>
        <vt:i4>0</vt:i4>
      </vt:variant>
      <vt:variant>
        <vt:i4>5</vt:i4>
      </vt:variant>
      <vt:variant>
        <vt:lpwstr>ftp://free:free@ftp.zakupki.gov.ru/</vt:lpwstr>
      </vt:variant>
      <vt:variant>
        <vt:lpwstr/>
      </vt:variant>
      <vt:variant>
        <vt:i4>131087</vt:i4>
      </vt:variant>
      <vt:variant>
        <vt:i4>375</vt:i4>
      </vt:variant>
      <vt:variant>
        <vt:i4>0</vt:i4>
      </vt:variant>
      <vt:variant>
        <vt:i4>5</vt:i4>
      </vt:variant>
      <vt:variant>
        <vt:lpwstr>http://zakupki.gov.ru/wps/wcm/connect/zakupki/pgzsite/pgzinformation/pgzsiteareainformationsectionlegislation/pgz.info.reglaments.prz</vt:lpwstr>
      </vt:variant>
      <vt:variant>
        <vt:lpwstr/>
      </vt:variant>
      <vt:variant>
        <vt:i4>917532</vt:i4>
      </vt:variant>
      <vt:variant>
        <vt:i4>366</vt:i4>
      </vt:variant>
      <vt:variant>
        <vt:i4>0</vt:i4>
      </vt:variant>
      <vt:variant>
        <vt:i4>5</vt:i4>
      </vt:variant>
      <vt:variant>
        <vt:lpwstr>http://zakupki.gov.ru/pgz/extegration.jsp</vt:lpwstr>
      </vt:variant>
      <vt:variant>
        <vt:lpwstr/>
      </vt:variant>
      <vt:variant>
        <vt:i4>2555959</vt:i4>
      </vt:variant>
      <vt:variant>
        <vt:i4>363</vt:i4>
      </vt:variant>
      <vt:variant>
        <vt:i4>0</vt:i4>
      </vt:variant>
      <vt:variant>
        <vt:i4>5</vt:i4>
      </vt:variant>
      <vt:variant>
        <vt:lpwstr>https://zakupki.gov.ru/pgz/services/upload</vt:lpwstr>
      </vt:variant>
      <vt:variant>
        <vt:lpwstr/>
      </vt:variant>
      <vt:variant>
        <vt:i4>7667758</vt:i4>
      </vt:variant>
      <vt:variant>
        <vt:i4>357</vt:i4>
      </vt:variant>
      <vt:variant>
        <vt:i4>0</vt:i4>
      </vt:variant>
      <vt:variant>
        <vt:i4>5</vt:i4>
      </vt:variant>
      <vt:variant>
        <vt:lpwstr>http://tools.ietf.org/html/rfc5126.html</vt:lpwstr>
      </vt:variant>
      <vt:variant>
        <vt:lpwstr>section-4.3.1</vt:lpwstr>
      </vt:variant>
      <vt:variant>
        <vt:i4>3866670</vt:i4>
      </vt:variant>
      <vt:variant>
        <vt:i4>351</vt:i4>
      </vt:variant>
      <vt:variant>
        <vt:i4>0</vt:i4>
      </vt:variant>
      <vt:variant>
        <vt:i4>5</vt:i4>
      </vt:variant>
      <vt:variant>
        <vt:lpwstr>http://www.ietf.org/rfc/rfc4130.txt</vt:lpwstr>
      </vt:variant>
      <vt:variant>
        <vt:lpwstr/>
      </vt:variant>
      <vt:variant>
        <vt:i4>3866670</vt:i4>
      </vt:variant>
      <vt:variant>
        <vt:i4>348</vt:i4>
      </vt:variant>
      <vt:variant>
        <vt:i4>0</vt:i4>
      </vt:variant>
      <vt:variant>
        <vt:i4>5</vt:i4>
      </vt:variant>
      <vt:variant>
        <vt:lpwstr>http://www.ietf.org/rfc/rfc4130.txt</vt:lpwstr>
      </vt:variant>
      <vt:variant>
        <vt:lpwstr/>
      </vt:variant>
      <vt:variant>
        <vt:i4>3866670</vt:i4>
      </vt:variant>
      <vt:variant>
        <vt:i4>345</vt:i4>
      </vt:variant>
      <vt:variant>
        <vt:i4>0</vt:i4>
      </vt:variant>
      <vt:variant>
        <vt:i4>5</vt:i4>
      </vt:variant>
      <vt:variant>
        <vt:lpwstr>http://www.ietf.org/rfc/rfc4130.txt</vt:lpwstr>
      </vt:variant>
      <vt:variant>
        <vt:lpwstr/>
      </vt:variant>
      <vt:variant>
        <vt:i4>1966131</vt:i4>
      </vt:variant>
      <vt:variant>
        <vt:i4>338</vt:i4>
      </vt:variant>
      <vt:variant>
        <vt:i4>0</vt:i4>
      </vt:variant>
      <vt:variant>
        <vt:i4>5</vt:i4>
      </vt:variant>
      <vt:variant>
        <vt:lpwstr/>
      </vt:variant>
      <vt:variant>
        <vt:lpwstr>_Toc359613891</vt:lpwstr>
      </vt:variant>
      <vt:variant>
        <vt:i4>1966131</vt:i4>
      </vt:variant>
      <vt:variant>
        <vt:i4>332</vt:i4>
      </vt:variant>
      <vt:variant>
        <vt:i4>0</vt:i4>
      </vt:variant>
      <vt:variant>
        <vt:i4>5</vt:i4>
      </vt:variant>
      <vt:variant>
        <vt:lpwstr/>
      </vt:variant>
      <vt:variant>
        <vt:lpwstr>_Toc359613890</vt:lpwstr>
      </vt:variant>
      <vt:variant>
        <vt:i4>2031667</vt:i4>
      </vt:variant>
      <vt:variant>
        <vt:i4>326</vt:i4>
      </vt:variant>
      <vt:variant>
        <vt:i4>0</vt:i4>
      </vt:variant>
      <vt:variant>
        <vt:i4>5</vt:i4>
      </vt:variant>
      <vt:variant>
        <vt:lpwstr/>
      </vt:variant>
      <vt:variant>
        <vt:lpwstr>_Toc359613889</vt:lpwstr>
      </vt:variant>
      <vt:variant>
        <vt:i4>2031667</vt:i4>
      </vt:variant>
      <vt:variant>
        <vt:i4>320</vt:i4>
      </vt:variant>
      <vt:variant>
        <vt:i4>0</vt:i4>
      </vt:variant>
      <vt:variant>
        <vt:i4>5</vt:i4>
      </vt:variant>
      <vt:variant>
        <vt:lpwstr/>
      </vt:variant>
      <vt:variant>
        <vt:lpwstr>_Toc359613888</vt:lpwstr>
      </vt:variant>
      <vt:variant>
        <vt:i4>2031667</vt:i4>
      </vt:variant>
      <vt:variant>
        <vt:i4>314</vt:i4>
      </vt:variant>
      <vt:variant>
        <vt:i4>0</vt:i4>
      </vt:variant>
      <vt:variant>
        <vt:i4>5</vt:i4>
      </vt:variant>
      <vt:variant>
        <vt:lpwstr/>
      </vt:variant>
      <vt:variant>
        <vt:lpwstr>_Toc359613887</vt:lpwstr>
      </vt:variant>
      <vt:variant>
        <vt:i4>2031667</vt:i4>
      </vt:variant>
      <vt:variant>
        <vt:i4>308</vt:i4>
      </vt:variant>
      <vt:variant>
        <vt:i4>0</vt:i4>
      </vt:variant>
      <vt:variant>
        <vt:i4>5</vt:i4>
      </vt:variant>
      <vt:variant>
        <vt:lpwstr/>
      </vt:variant>
      <vt:variant>
        <vt:lpwstr>_Toc359613886</vt:lpwstr>
      </vt:variant>
      <vt:variant>
        <vt:i4>2031667</vt:i4>
      </vt:variant>
      <vt:variant>
        <vt:i4>302</vt:i4>
      </vt:variant>
      <vt:variant>
        <vt:i4>0</vt:i4>
      </vt:variant>
      <vt:variant>
        <vt:i4>5</vt:i4>
      </vt:variant>
      <vt:variant>
        <vt:lpwstr/>
      </vt:variant>
      <vt:variant>
        <vt:lpwstr>_Toc359613885</vt:lpwstr>
      </vt:variant>
      <vt:variant>
        <vt:i4>2031667</vt:i4>
      </vt:variant>
      <vt:variant>
        <vt:i4>296</vt:i4>
      </vt:variant>
      <vt:variant>
        <vt:i4>0</vt:i4>
      </vt:variant>
      <vt:variant>
        <vt:i4>5</vt:i4>
      </vt:variant>
      <vt:variant>
        <vt:lpwstr/>
      </vt:variant>
      <vt:variant>
        <vt:lpwstr>_Toc359613884</vt:lpwstr>
      </vt:variant>
      <vt:variant>
        <vt:i4>2031667</vt:i4>
      </vt:variant>
      <vt:variant>
        <vt:i4>290</vt:i4>
      </vt:variant>
      <vt:variant>
        <vt:i4>0</vt:i4>
      </vt:variant>
      <vt:variant>
        <vt:i4>5</vt:i4>
      </vt:variant>
      <vt:variant>
        <vt:lpwstr/>
      </vt:variant>
      <vt:variant>
        <vt:lpwstr>_Toc359613883</vt:lpwstr>
      </vt:variant>
      <vt:variant>
        <vt:i4>2031667</vt:i4>
      </vt:variant>
      <vt:variant>
        <vt:i4>284</vt:i4>
      </vt:variant>
      <vt:variant>
        <vt:i4>0</vt:i4>
      </vt:variant>
      <vt:variant>
        <vt:i4>5</vt:i4>
      </vt:variant>
      <vt:variant>
        <vt:lpwstr/>
      </vt:variant>
      <vt:variant>
        <vt:lpwstr>_Toc359613882</vt:lpwstr>
      </vt:variant>
      <vt:variant>
        <vt:i4>2031667</vt:i4>
      </vt:variant>
      <vt:variant>
        <vt:i4>278</vt:i4>
      </vt:variant>
      <vt:variant>
        <vt:i4>0</vt:i4>
      </vt:variant>
      <vt:variant>
        <vt:i4>5</vt:i4>
      </vt:variant>
      <vt:variant>
        <vt:lpwstr/>
      </vt:variant>
      <vt:variant>
        <vt:lpwstr>_Toc359613881</vt:lpwstr>
      </vt:variant>
      <vt:variant>
        <vt:i4>2031667</vt:i4>
      </vt:variant>
      <vt:variant>
        <vt:i4>272</vt:i4>
      </vt:variant>
      <vt:variant>
        <vt:i4>0</vt:i4>
      </vt:variant>
      <vt:variant>
        <vt:i4>5</vt:i4>
      </vt:variant>
      <vt:variant>
        <vt:lpwstr/>
      </vt:variant>
      <vt:variant>
        <vt:lpwstr>_Toc359613880</vt:lpwstr>
      </vt:variant>
      <vt:variant>
        <vt:i4>1048627</vt:i4>
      </vt:variant>
      <vt:variant>
        <vt:i4>266</vt:i4>
      </vt:variant>
      <vt:variant>
        <vt:i4>0</vt:i4>
      </vt:variant>
      <vt:variant>
        <vt:i4>5</vt:i4>
      </vt:variant>
      <vt:variant>
        <vt:lpwstr/>
      </vt:variant>
      <vt:variant>
        <vt:lpwstr>_Toc359613879</vt:lpwstr>
      </vt:variant>
      <vt:variant>
        <vt:i4>1048627</vt:i4>
      </vt:variant>
      <vt:variant>
        <vt:i4>260</vt:i4>
      </vt:variant>
      <vt:variant>
        <vt:i4>0</vt:i4>
      </vt:variant>
      <vt:variant>
        <vt:i4>5</vt:i4>
      </vt:variant>
      <vt:variant>
        <vt:lpwstr/>
      </vt:variant>
      <vt:variant>
        <vt:lpwstr>_Toc359613878</vt:lpwstr>
      </vt:variant>
      <vt:variant>
        <vt:i4>1048627</vt:i4>
      </vt:variant>
      <vt:variant>
        <vt:i4>254</vt:i4>
      </vt:variant>
      <vt:variant>
        <vt:i4>0</vt:i4>
      </vt:variant>
      <vt:variant>
        <vt:i4>5</vt:i4>
      </vt:variant>
      <vt:variant>
        <vt:lpwstr/>
      </vt:variant>
      <vt:variant>
        <vt:lpwstr>_Toc359613877</vt:lpwstr>
      </vt:variant>
      <vt:variant>
        <vt:i4>1048627</vt:i4>
      </vt:variant>
      <vt:variant>
        <vt:i4>248</vt:i4>
      </vt:variant>
      <vt:variant>
        <vt:i4>0</vt:i4>
      </vt:variant>
      <vt:variant>
        <vt:i4>5</vt:i4>
      </vt:variant>
      <vt:variant>
        <vt:lpwstr/>
      </vt:variant>
      <vt:variant>
        <vt:lpwstr>_Toc359613876</vt:lpwstr>
      </vt:variant>
      <vt:variant>
        <vt:i4>1048627</vt:i4>
      </vt:variant>
      <vt:variant>
        <vt:i4>242</vt:i4>
      </vt:variant>
      <vt:variant>
        <vt:i4>0</vt:i4>
      </vt:variant>
      <vt:variant>
        <vt:i4>5</vt:i4>
      </vt:variant>
      <vt:variant>
        <vt:lpwstr/>
      </vt:variant>
      <vt:variant>
        <vt:lpwstr>_Toc359613875</vt:lpwstr>
      </vt:variant>
      <vt:variant>
        <vt:i4>1048627</vt:i4>
      </vt:variant>
      <vt:variant>
        <vt:i4>236</vt:i4>
      </vt:variant>
      <vt:variant>
        <vt:i4>0</vt:i4>
      </vt:variant>
      <vt:variant>
        <vt:i4>5</vt:i4>
      </vt:variant>
      <vt:variant>
        <vt:lpwstr/>
      </vt:variant>
      <vt:variant>
        <vt:lpwstr>_Toc359613874</vt:lpwstr>
      </vt:variant>
      <vt:variant>
        <vt:i4>1048627</vt:i4>
      </vt:variant>
      <vt:variant>
        <vt:i4>230</vt:i4>
      </vt:variant>
      <vt:variant>
        <vt:i4>0</vt:i4>
      </vt:variant>
      <vt:variant>
        <vt:i4>5</vt:i4>
      </vt:variant>
      <vt:variant>
        <vt:lpwstr/>
      </vt:variant>
      <vt:variant>
        <vt:lpwstr>_Toc359613873</vt:lpwstr>
      </vt:variant>
      <vt:variant>
        <vt:i4>1048627</vt:i4>
      </vt:variant>
      <vt:variant>
        <vt:i4>224</vt:i4>
      </vt:variant>
      <vt:variant>
        <vt:i4>0</vt:i4>
      </vt:variant>
      <vt:variant>
        <vt:i4>5</vt:i4>
      </vt:variant>
      <vt:variant>
        <vt:lpwstr/>
      </vt:variant>
      <vt:variant>
        <vt:lpwstr>_Toc359613872</vt:lpwstr>
      </vt:variant>
      <vt:variant>
        <vt:i4>1048627</vt:i4>
      </vt:variant>
      <vt:variant>
        <vt:i4>218</vt:i4>
      </vt:variant>
      <vt:variant>
        <vt:i4>0</vt:i4>
      </vt:variant>
      <vt:variant>
        <vt:i4>5</vt:i4>
      </vt:variant>
      <vt:variant>
        <vt:lpwstr/>
      </vt:variant>
      <vt:variant>
        <vt:lpwstr>_Toc359613871</vt:lpwstr>
      </vt:variant>
      <vt:variant>
        <vt:i4>1048627</vt:i4>
      </vt:variant>
      <vt:variant>
        <vt:i4>212</vt:i4>
      </vt:variant>
      <vt:variant>
        <vt:i4>0</vt:i4>
      </vt:variant>
      <vt:variant>
        <vt:i4>5</vt:i4>
      </vt:variant>
      <vt:variant>
        <vt:lpwstr/>
      </vt:variant>
      <vt:variant>
        <vt:lpwstr>_Toc359613870</vt:lpwstr>
      </vt:variant>
      <vt:variant>
        <vt:i4>1114163</vt:i4>
      </vt:variant>
      <vt:variant>
        <vt:i4>206</vt:i4>
      </vt:variant>
      <vt:variant>
        <vt:i4>0</vt:i4>
      </vt:variant>
      <vt:variant>
        <vt:i4>5</vt:i4>
      </vt:variant>
      <vt:variant>
        <vt:lpwstr/>
      </vt:variant>
      <vt:variant>
        <vt:lpwstr>_Toc359613869</vt:lpwstr>
      </vt:variant>
      <vt:variant>
        <vt:i4>1114163</vt:i4>
      </vt:variant>
      <vt:variant>
        <vt:i4>200</vt:i4>
      </vt:variant>
      <vt:variant>
        <vt:i4>0</vt:i4>
      </vt:variant>
      <vt:variant>
        <vt:i4>5</vt:i4>
      </vt:variant>
      <vt:variant>
        <vt:lpwstr/>
      </vt:variant>
      <vt:variant>
        <vt:lpwstr>_Toc359613868</vt:lpwstr>
      </vt:variant>
      <vt:variant>
        <vt:i4>1114163</vt:i4>
      </vt:variant>
      <vt:variant>
        <vt:i4>194</vt:i4>
      </vt:variant>
      <vt:variant>
        <vt:i4>0</vt:i4>
      </vt:variant>
      <vt:variant>
        <vt:i4>5</vt:i4>
      </vt:variant>
      <vt:variant>
        <vt:lpwstr/>
      </vt:variant>
      <vt:variant>
        <vt:lpwstr>_Toc359613867</vt:lpwstr>
      </vt:variant>
      <vt:variant>
        <vt:i4>1114163</vt:i4>
      </vt:variant>
      <vt:variant>
        <vt:i4>188</vt:i4>
      </vt:variant>
      <vt:variant>
        <vt:i4>0</vt:i4>
      </vt:variant>
      <vt:variant>
        <vt:i4>5</vt:i4>
      </vt:variant>
      <vt:variant>
        <vt:lpwstr/>
      </vt:variant>
      <vt:variant>
        <vt:lpwstr>_Toc359613866</vt:lpwstr>
      </vt:variant>
      <vt:variant>
        <vt:i4>1114163</vt:i4>
      </vt:variant>
      <vt:variant>
        <vt:i4>182</vt:i4>
      </vt:variant>
      <vt:variant>
        <vt:i4>0</vt:i4>
      </vt:variant>
      <vt:variant>
        <vt:i4>5</vt:i4>
      </vt:variant>
      <vt:variant>
        <vt:lpwstr/>
      </vt:variant>
      <vt:variant>
        <vt:lpwstr>_Toc359613865</vt:lpwstr>
      </vt:variant>
      <vt:variant>
        <vt:i4>1114163</vt:i4>
      </vt:variant>
      <vt:variant>
        <vt:i4>176</vt:i4>
      </vt:variant>
      <vt:variant>
        <vt:i4>0</vt:i4>
      </vt:variant>
      <vt:variant>
        <vt:i4>5</vt:i4>
      </vt:variant>
      <vt:variant>
        <vt:lpwstr/>
      </vt:variant>
      <vt:variant>
        <vt:lpwstr>_Toc359613864</vt:lpwstr>
      </vt:variant>
      <vt:variant>
        <vt:i4>1114163</vt:i4>
      </vt:variant>
      <vt:variant>
        <vt:i4>170</vt:i4>
      </vt:variant>
      <vt:variant>
        <vt:i4>0</vt:i4>
      </vt:variant>
      <vt:variant>
        <vt:i4>5</vt:i4>
      </vt:variant>
      <vt:variant>
        <vt:lpwstr/>
      </vt:variant>
      <vt:variant>
        <vt:lpwstr>_Toc359613863</vt:lpwstr>
      </vt:variant>
      <vt:variant>
        <vt:i4>1114163</vt:i4>
      </vt:variant>
      <vt:variant>
        <vt:i4>164</vt:i4>
      </vt:variant>
      <vt:variant>
        <vt:i4>0</vt:i4>
      </vt:variant>
      <vt:variant>
        <vt:i4>5</vt:i4>
      </vt:variant>
      <vt:variant>
        <vt:lpwstr/>
      </vt:variant>
      <vt:variant>
        <vt:lpwstr>_Toc359613862</vt:lpwstr>
      </vt:variant>
      <vt:variant>
        <vt:i4>1114163</vt:i4>
      </vt:variant>
      <vt:variant>
        <vt:i4>158</vt:i4>
      </vt:variant>
      <vt:variant>
        <vt:i4>0</vt:i4>
      </vt:variant>
      <vt:variant>
        <vt:i4>5</vt:i4>
      </vt:variant>
      <vt:variant>
        <vt:lpwstr/>
      </vt:variant>
      <vt:variant>
        <vt:lpwstr>_Toc359613861</vt:lpwstr>
      </vt:variant>
      <vt:variant>
        <vt:i4>1114163</vt:i4>
      </vt:variant>
      <vt:variant>
        <vt:i4>152</vt:i4>
      </vt:variant>
      <vt:variant>
        <vt:i4>0</vt:i4>
      </vt:variant>
      <vt:variant>
        <vt:i4>5</vt:i4>
      </vt:variant>
      <vt:variant>
        <vt:lpwstr/>
      </vt:variant>
      <vt:variant>
        <vt:lpwstr>_Toc359613860</vt:lpwstr>
      </vt:variant>
      <vt:variant>
        <vt:i4>1179699</vt:i4>
      </vt:variant>
      <vt:variant>
        <vt:i4>146</vt:i4>
      </vt:variant>
      <vt:variant>
        <vt:i4>0</vt:i4>
      </vt:variant>
      <vt:variant>
        <vt:i4>5</vt:i4>
      </vt:variant>
      <vt:variant>
        <vt:lpwstr/>
      </vt:variant>
      <vt:variant>
        <vt:lpwstr>_Toc359613859</vt:lpwstr>
      </vt:variant>
      <vt:variant>
        <vt:i4>1179699</vt:i4>
      </vt:variant>
      <vt:variant>
        <vt:i4>140</vt:i4>
      </vt:variant>
      <vt:variant>
        <vt:i4>0</vt:i4>
      </vt:variant>
      <vt:variant>
        <vt:i4>5</vt:i4>
      </vt:variant>
      <vt:variant>
        <vt:lpwstr/>
      </vt:variant>
      <vt:variant>
        <vt:lpwstr>_Toc359613858</vt:lpwstr>
      </vt:variant>
      <vt:variant>
        <vt:i4>1179699</vt:i4>
      </vt:variant>
      <vt:variant>
        <vt:i4>134</vt:i4>
      </vt:variant>
      <vt:variant>
        <vt:i4>0</vt:i4>
      </vt:variant>
      <vt:variant>
        <vt:i4>5</vt:i4>
      </vt:variant>
      <vt:variant>
        <vt:lpwstr/>
      </vt:variant>
      <vt:variant>
        <vt:lpwstr>_Toc359613857</vt:lpwstr>
      </vt:variant>
      <vt:variant>
        <vt:i4>1179699</vt:i4>
      </vt:variant>
      <vt:variant>
        <vt:i4>128</vt:i4>
      </vt:variant>
      <vt:variant>
        <vt:i4>0</vt:i4>
      </vt:variant>
      <vt:variant>
        <vt:i4>5</vt:i4>
      </vt:variant>
      <vt:variant>
        <vt:lpwstr/>
      </vt:variant>
      <vt:variant>
        <vt:lpwstr>_Toc359613856</vt:lpwstr>
      </vt:variant>
      <vt:variant>
        <vt:i4>1179699</vt:i4>
      </vt:variant>
      <vt:variant>
        <vt:i4>122</vt:i4>
      </vt:variant>
      <vt:variant>
        <vt:i4>0</vt:i4>
      </vt:variant>
      <vt:variant>
        <vt:i4>5</vt:i4>
      </vt:variant>
      <vt:variant>
        <vt:lpwstr/>
      </vt:variant>
      <vt:variant>
        <vt:lpwstr>_Toc359613855</vt:lpwstr>
      </vt:variant>
      <vt:variant>
        <vt:i4>1179699</vt:i4>
      </vt:variant>
      <vt:variant>
        <vt:i4>116</vt:i4>
      </vt:variant>
      <vt:variant>
        <vt:i4>0</vt:i4>
      </vt:variant>
      <vt:variant>
        <vt:i4>5</vt:i4>
      </vt:variant>
      <vt:variant>
        <vt:lpwstr/>
      </vt:variant>
      <vt:variant>
        <vt:lpwstr>_Toc359613854</vt:lpwstr>
      </vt:variant>
      <vt:variant>
        <vt:i4>1179699</vt:i4>
      </vt:variant>
      <vt:variant>
        <vt:i4>110</vt:i4>
      </vt:variant>
      <vt:variant>
        <vt:i4>0</vt:i4>
      </vt:variant>
      <vt:variant>
        <vt:i4>5</vt:i4>
      </vt:variant>
      <vt:variant>
        <vt:lpwstr/>
      </vt:variant>
      <vt:variant>
        <vt:lpwstr>_Toc359613853</vt:lpwstr>
      </vt:variant>
      <vt:variant>
        <vt:i4>1179699</vt:i4>
      </vt:variant>
      <vt:variant>
        <vt:i4>104</vt:i4>
      </vt:variant>
      <vt:variant>
        <vt:i4>0</vt:i4>
      </vt:variant>
      <vt:variant>
        <vt:i4>5</vt:i4>
      </vt:variant>
      <vt:variant>
        <vt:lpwstr/>
      </vt:variant>
      <vt:variant>
        <vt:lpwstr>_Toc359613852</vt:lpwstr>
      </vt:variant>
      <vt:variant>
        <vt:i4>1179699</vt:i4>
      </vt:variant>
      <vt:variant>
        <vt:i4>98</vt:i4>
      </vt:variant>
      <vt:variant>
        <vt:i4>0</vt:i4>
      </vt:variant>
      <vt:variant>
        <vt:i4>5</vt:i4>
      </vt:variant>
      <vt:variant>
        <vt:lpwstr/>
      </vt:variant>
      <vt:variant>
        <vt:lpwstr>_Toc359613851</vt:lpwstr>
      </vt:variant>
      <vt:variant>
        <vt:i4>1179699</vt:i4>
      </vt:variant>
      <vt:variant>
        <vt:i4>92</vt:i4>
      </vt:variant>
      <vt:variant>
        <vt:i4>0</vt:i4>
      </vt:variant>
      <vt:variant>
        <vt:i4>5</vt:i4>
      </vt:variant>
      <vt:variant>
        <vt:lpwstr/>
      </vt:variant>
      <vt:variant>
        <vt:lpwstr>_Toc359613850</vt:lpwstr>
      </vt:variant>
      <vt:variant>
        <vt:i4>1245235</vt:i4>
      </vt:variant>
      <vt:variant>
        <vt:i4>86</vt:i4>
      </vt:variant>
      <vt:variant>
        <vt:i4>0</vt:i4>
      </vt:variant>
      <vt:variant>
        <vt:i4>5</vt:i4>
      </vt:variant>
      <vt:variant>
        <vt:lpwstr/>
      </vt:variant>
      <vt:variant>
        <vt:lpwstr>_Toc359613849</vt:lpwstr>
      </vt:variant>
      <vt:variant>
        <vt:i4>1245235</vt:i4>
      </vt:variant>
      <vt:variant>
        <vt:i4>80</vt:i4>
      </vt:variant>
      <vt:variant>
        <vt:i4>0</vt:i4>
      </vt:variant>
      <vt:variant>
        <vt:i4>5</vt:i4>
      </vt:variant>
      <vt:variant>
        <vt:lpwstr/>
      </vt:variant>
      <vt:variant>
        <vt:lpwstr>_Toc359613848</vt:lpwstr>
      </vt:variant>
      <vt:variant>
        <vt:i4>1245235</vt:i4>
      </vt:variant>
      <vt:variant>
        <vt:i4>74</vt:i4>
      </vt:variant>
      <vt:variant>
        <vt:i4>0</vt:i4>
      </vt:variant>
      <vt:variant>
        <vt:i4>5</vt:i4>
      </vt:variant>
      <vt:variant>
        <vt:lpwstr/>
      </vt:variant>
      <vt:variant>
        <vt:lpwstr>_Toc359613847</vt:lpwstr>
      </vt:variant>
      <vt:variant>
        <vt:i4>1245235</vt:i4>
      </vt:variant>
      <vt:variant>
        <vt:i4>68</vt:i4>
      </vt:variant>
      <vt:variant>
        <vt:i4>0</vt:i4>
      </vt:variant>
      <vt:variant>
        <vt:i4>5</vt:i4>
      </vt:variant>
      <vt:variant>
        <vt:lpwstr/>
      </vt:variant>
      <vt:variant>
        <vt:lpwstr>_Toc359613846</vt:lpwstr>
      </vt:variant>
      <vt:variant>
        <vt:i4>1245235</vt:i4>
      </vt:variant>
      <vt:variant>
        <vt:i4>62</vt:i4>
      </vt:variant>
      <vt:variant>
        <vt:i4>0</vt:i4>
      </vt:variant>
      <vt:variant>
        <vt:i4>5</vt:i4>
      </vt:variant>
      <vt:variant>
        <vt:lpwstr/>
      </vt:variant>
      <vt:variant>
        <vt:lpwstr>_Toc359613845</vt:lpwstr>
      </vt:variant>
      <vt:variant>
        <vt:i4>1245235</vt:i4>
      </vt:variant>
      <vt:variant>
        <vt:i4>56</vt:i4>
      </vt:variant>
      <vt:variant>
        <vt:i4>0</vt:i4>
      </vt:variant>
      <vt:variant>
        <vt:i4>5</vt:i4>
      </vt:variant>
      <vt:variant>
        <vt:lpwstr/>
      </vt:variant>
      <vt:variant>
        <vt:lpwstr>_Toc359613844</vt:lpwstr>
      </vt:variant>
      <vt:variant>
        <vt:i4>1245235</vt:i4>
      </vt:variant>
      <vt:variant>
        <vt:i4>50</vt:i4>
      </vt:variant>
      <vt:variant>
        <vt:i4>0</vt:i4>
      </vt:variant>
      <vt:variant>
        <vt:i4>5</vt:i4>
      </vt:variant>
      <vt:variant>
        <vt:lpwstr/>
      </vt:variant>
      <vt:variant>
        <vt:lpwstr>_Toc359613843</vt:lpwstr>
      </vt:variant>
      <vt:variant>
        <vt:i4>1245235</vt:i4>
      </vt:variant>
      <vt:variant>
        <vt:i4>44</vt:i4>
      </vt:variant>
      <vt:variant>
        <vt:i4>0</vt:i4>
      </vt:variant>
      <vt:variant>
        <vt:i4>5</vt:i4>
      </vt:variant>
      <vt:variant>
        <vt:lpwstr/>
      </vt:variant>
      <vt:variant>
        <vt:lpwstr>_Toc359613842</vt:lpwstr>
      </vt:variant>
      <vt:variant>
        <vt:i4>1245235</vt:i4>
      </vt:variant>
      <vt:variant>
        <vt:i4>38</vt:i4>
      </vt:variant>
      <vt:variant>
        <vt:i4>0</vt:i4>
      </vt:variant>
      <vt:variant>
        <vt:i4>5</vt:i4>
      </vt:variant>
      <vt:variant>
        <vt:lpwstr/>
      </vt:variant>
      <vt:variant>
        <vt:lpwstr>_Toc359613841</vt:lpwstr>
      </vt:variant>
      <vt:variant>
        <vt:i4>1245235</vt:i4>
      </vt:variant>
      <vt:variant>
        <vt:i4>32</vt:i4>
      </vt:variant>
      <vt:variant>
        <vt:i4>0</vt:i4>
      </vt:variant>
      <vt:variant>
        <vt:i4>5</vt:i4>
      </vt:variant>
      <vt:variant>
        <vt:lpwstr/>
      </vt:variant>
      <vt:variant>
        <vt:lpwstr>_Toc359613840</vt:lpwstr>
      </vt:variant>
      <vt:variant>
        <vt:i4>1310771</vt:i4>
      </vt:variant>
      <vt:variant>
        <vt:i4>26</vt:i4>
      </vt:variant>
      <vt:variant>
        <vt:i4>0</vt:i4>
      </vt:variant>
      <vt:variant>
        <vt:i4>5</vt:i4>
      </vt:variant>
      <vt:variant>
        <vt:lpwstr/>
      </vt:variant>
      <vt:variant>
        <vt:lpwstr>_Toc359613839</vt:lpwstr>
      </vt:variant>
      <vt:variant>
        <vt:i4>1310771</vt:i4>
      </vt:variant>
      <vt:variant>
        <vt:i4>20</vt:i4>
      </vt:variant>
      <vt:variant>
        <vt:i4>0</vt:i4>
      </vt:variant>
      <vt:variant>
        <vt:i4>5</vt:i4>
      </vt:variant>
      <vt:variant>
        <vt:lpwstr/>
      </vt:variant>
      <vt:variant>
        <vt:lpwstr>_Toc359613838</vt:lpwstr>
      </vt:variant>
      <vt:variant>
        <vt:i4>1310771</vt:i4>
      </vt:variant>
      <vt:variant>
        <vt:i4>14</vt:i4>
      </vt:variant>
      <vt:variant>
        <vt:i4>0</vt:i4>
      </vt:variant>
      <vt:variant>
        <vt:i4>5</vt:i4>
      </vt:variant>
      <vt:variant>
        <vt:lpwstr/>
      </vt:variant>
      <vt:variant>
        <vt:lpwstr>_Toc359613837</vt:lpwstr>
      </vt:variant>
      <vt:variant>
        <vt:i4>1310771</vt:i4>
      </vt:variant>
      <vt:variant>
        <vt:i4>8</vt:i4>
      </vt:variant>
      <vt:variant>
        <vt:i4>0</vt:i4>
      </vt:variant>
      <vt:variant>
        <vt:i4>5</vt:i4>
      </vt:variant>
      <vt:variant>
        <vt:lpwstr/>
      </vt:variant>
      <vt:variant>
        <vt:lpwstr>_Toc359613836</vt:lpwstr>
      </vt:variant>
      <vt:variant>
        <vt:i4>1310771</vt:i4>
      </vt:variant>
      <vt:variant>
        <vt:i4>2</vt:i4>
      </vt:variant>
      <vt:variant>
        <vt:i4>0</vt:i4>
      </vt:variant>
      <vt:variant>
        <vt:i4>5</vt:i4>
      </vt:variant>
      <vt:variant>
        <vt:lpwstr/>
      </vt:variant>
      <vt:variant>
        <vt:lpwstr>_Toc359613835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Требования к форматам файлов и технологиям информационного обмена с внешними информационными ресурсами</dc:title>
  <dc:subject/>
  <dc:creator/>
  <cp:keywords/>
  <dc:description/>
  <cp:lastModifiedBy/>
  <cp:revision>1</cp:revision>
  <dcterms:created xsi:type="dcterms:W3CDTF">2014-11-04T07:53:00Z</dcterms:created>
  <dcterms:modified xsi:type="dcterms:W3CDTF">2020-09-17T10:53:00Z</dcterms:modified>
  <cp:category/>
  <cp:contentStatus>Аналитика</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Документ</vt:lpwstr>
  </property>
  <property fmtid="{D5CDD505-2E9C-101B-9397-08002B2CF9AE}" pid="3" name="Subject">
    <vt:lpwstr/>
  </property>
  <property fmtid="{D5CDD505-2E9C-101B-9397-08002B2CF9AE}" pid="4" name="Keywords">
    <vt:lpwstr/>
  </property>
  <property fmtid="{D5CDD505-2E9C-101B-9397-08002B2CF9AE}" pid="5" name="_Author">
    <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Jira">
    <vt:lpwstr/>
  </property>
  <property fmtid="{D5CDD505-2E9C-101B-9397-08002B2CF9AE}" pid="12" name="Учет в спецификациях">
    <vt:lpwstr/>
  </property>
  <property fmtid="{D5CDD505-2E9C-101B-9397-08002B2CF9AE}" pid="13" name="ContentTypeId">
    <vt:lpwstr>0x010100B8DC9A231314B2499A6C0A9126F9A763</vt:lpwstr>
  </property>
  <property fmtid="{D5CDD505-2E9C-101B-9397-08002B2CF9AE}" pid="14" name="TaskStatus">
    <vt:lpwstr>В работе</vt:lpwstr>
  </property>
  <property fmtid="{D5CDD505-2E9C-101B-9397-08002B2CF9AE}" pid="15" name="xd_Signature">
    <vt:bool>false</vt:bool>
  </property>
  <property fmtid="{D5CDD505-2E9C-101B-9397-08002B2CF9AE}" pid="16" name="xd_ProgID">
    <vt:lpwstr/>
  </property>
  <property fmtid="{D5CDD505-2E9C-101B-9397-08002B2CF9AE}" pid="17" name="TemplateUrl">
    <vt:lpwstr/>
  </property>
  <property fmtid="{D5CDD505-2E9C-101B-9397-08002B2CF9AE}" pid="18" name="name_po_shot">
    <vt:lpwstr>ПУ РК\РБГ</vt:lpwstr>
  </property>
  <property fmtid="{D5CDD505-2E9C-101B-9397-08002B2CF9AE}" pid="19" name="_dlc_DocIdItemGuid">
    <vt:lpwstr>34d9f823-9f0f-47f6-bb45-9ee48c957c10</vt:lpwstr>
  </property>
</Properties>
</file>